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C1FE9" w14:textId="77777777" w:rsidR="00895F40" w:rsidRPr="00A06AD1" w:rsidRDefault="00895F40" w:rsidP="00895F40">
      <w:pPr>
        <w:spacing w:before="42" w:after="0" w:line="240" w:lineRule="auto"/>
        <w:ind w:right="-20"/>
        <w:jc w:val="center"/>
        <w:rPr>
          <w:rFonts w:ascii="Garamond" w:eastAsia="Calibri" w:hAnsi="Garamond" w:cstheme="minorHAnsi"/>
          <w:b/>
          <w:bCs/>
          <w:sz w:val="40"/>
          <w:szCs w:val="40"/>
          <w:lang w:val="en-GB"/>
        </w:rPr>
      </w:pPr>
      <w:r w:rsidRPr="00A06AD1">
        <w:rPr>
          <w:rFonts w:ascii="Garamond" w:eastAsia="Calibri" w:hAnsi="Garamond" w:cstheme="minorHAnsi"/>
          <w:b/>
          <w:bCs/>
          <w:sz w:val="40"/>
          <w:szCs w:val="40"/>
          <w:lang w:val="en-GB"/>
        </w:rPr>
        <w:t>LIBRET</w:t>
      </w:r>
      <w:r w:rsidRPr="00A06AD1">
        <w:rPr>
          <w:rFonts w:ascii="Garamond" w:eastAsia="Calibri" w:hAnsi="Garamond" w:cstheme="minorHAnsi"/>
          <w:b/>
          <w:bCs/>
          <w:spacing w:val="-2"/>
          <w:sz w:val="40"/>
          <w:szCs w:val="40"/>
          <w:lang w:val="en-GB"/>
        </w:rPr>
        <w:t>T</w:t>
      </w:r>
      <w:r w:rsidRPr="00A06AD1">
        <w:rPr>
          <w:rFonts w:ascii="Garamond" w:eastAsia="Calibri" w:hAnsi="Garamond" w:cstheme="minorHAnsi"/>
          <w:b/>
          <w:bCs/>
          <w:sz w:val="40"/>
          <w:szCs w:val="40"/>
          <w:lang w:val="en-GB"/>
        </w:rPr>
        <w:t xml:space="preserve">O </w:t>
      </w:r>
      <w:r w:rsidRPr="00A06AD1">
        <w:rPr>
          <w:rFonts w:ascii="Garamond" w:eastAsia="Calibri" w:hAnsi="Garamond" w:cstheme="minorHAnsi"/>
          <w:b/>
          <w:bCs/>
          <w:spacing w:val="-2"/>
          <w:sz w:val="40"/>
          <w:szCs w:val="40"/>
          <w:lang w:val="en-GB"/>
        </w:rPr>
        <w:t>D</w:t>
      </w:r>
      <w:r w:rsidRPr="00A06AD1">
        <w:rPr>
          <w:rFonts w:ascii="Garamond" w:eastAsia="Calibri" w:hAnsi="Garamond" w:cstheme="minorHAnsi"/>
          <w:b/>
          <w:bCs/>
          <w:sz w:val="40"/>
          <w:szCs w:val="40"/>
          <w:lang w:val="en-GB"/>
        </w:rPr>
        <w:t>I</w:t>
      </w:r>
      <w:r w:rsidRPr="00A06AD1">
        <w:rPr>
          <w:rFonts w:ascii="Garamond" w:eastAsia="Calibri" w:hAnsi="Garamond" w:cstheme="minorHAnsi"/>
          <w:b/>
          <w:bCs/>
          <w:spacing w:val="2"/>
          <w:sz w:val="40"/>
          <w:szCs w:val="40"/>
          <w:lang w:val="en-GB"/>
        </w:rPr>
        <w:t xml:space="preserve"> </w:t>
      </w:r>
      <w:r w:rsidRPr="00A06AD1">
        <w:rPr>
          <w:rFonts w:ascii="Garamond" w:eastAsia="Calibri" w:hAnsi="Garamond" w:cstheme="minorHAnsi"/>
          <w:b/>
          <w:bCs/>
          <w:spacing w:val="-3"/>
          <w:sz w:val="40"/>
          <w:szCs w:val="40"/>
          <w:lang w:val="en-GB"/>
        </w:rPr>
        <w:t>A</w:t>
      </w:r>
      <w:r w:rsidRPr="00A06AD1">
        <w:rPr>
          <w:rFonts w:ascii="Garamond" w:eastAsia="Calibri" w:hAnsi="Garamond" w:cstheme="minorHAnsi"/>
          <w:b/>
          <w:bCs/>
          <w:sz w:val="40"/>
          <w:szCs w:val="40"/>
          <w:lang w:val="en-GB"/>
        </w:rPr>
        <w:t>DD</w:t>
      </w:r>
      <w:r w:rsidRPr="00A06AD1">
        <w:rPr>
          <w:rFonts w:ascii="Garamond" w:eastAsia="Calibri" w:hAnsi="Garamond" w:cstheme="minorHAnsi"/>
          <w:b/>
          <w:bCs/>
          <w:spacing w:val="-2"/>
          <w:sz w:val="40"/>
          <w:szCs w:val="40"/>
          <w:lang w:val="en-GB"/>
        </w:rPr>
        <w:t>E</w:t>
      </w:r>
      <w:r w:rsidRPr="00A06AD1">
        <w:rPr>
          <w:rFonts w:ascii="Garamond" w:eastAsia="Calibri" w:hAnsi="Garamond" w:cstheme="minorHAnsi"/>
          <w:b/>
          <w:bCs/>
          <w:sz w:val="40"/>
          <w:szCs w:val="40"/>
          <w:lang w:val="en-GB"/>
        </w:rPr>
        <w:t>STRAME</w:t>
      </w:r>
      <w:r w:rsidRPr="00A06AD1">
        <w:rPr>
          <w:rFonts w:ascii="Garamond" w:eastAsia="Calibri" w:hAnsi="Garamond" w:cstheme="minorHAnsi"/>
          <w:b/>
          <w:bCs/>
          <w:spacing w:val="-3"/>
          <w:sz w:val="40"/>
          <w:szCs w:val="40"/>
          <w:lang w:val="en-GB"/>
        </w:rPr>
        <w:t>N</w:t>
      </w:r>
      <w:r w:rsidRPr="00A06AD1">
        <w:rPr>
          <w:rFonts w:ascii="Garamond" w:eastAsia="Calibri" w:hAnsi="Garamond" w:cstheme="minorHAnsi"/>
          <w:b/>
          <w:bCs/>
          <w:sz w:val="40"/>
          <w:szCs w:val="40"/>
          <w:lang w:val="en-GB"/>
        </w:rPr>
        <w:t>TO</w:t>
      </w:r>
      <w:r w:rsidRPr="00A06AD1">
        <w:rPr>
          <w:rFonts w:ascii="Garamond" w:eastAsia="Calibri" w:hAnsi="Garamond" w:cstheme="minorHAnsi"/>
          <w:b/>
          <w:bCs/>
          <w:spacing w:val="1"/>
          <w:sz w:val="40"/>
          <w:szCs w:val="40"/>
          <w:lang w:val="en-GB"/>
        </w:rPr>
        <w:t xml:space="preserve"> </w:t>
      </w:r>
      <w:r w:rsidRPr="00A06AD1">
        <w:rPr>
          <w:rFonts w:ascii="Garamond" w:eastAsia="Calibri" w:hAnsi="Garamond" w:cstheme="minorHAnsi"/>
          <w:b/>
          <w:bCs/>
          <w:sz w:val="40"/>
          <w:szCs w:val="40"/>
          <w:lang w:val="en-GB"/>
        </w:rPr>
        <w:t>A</w:t>
      </w:r>
      <w:r w:rsidRPr="00A06AD1">
        <w:rPr>
          <w:rFonts w:ascii="Garamond" w:eastAsia="Calibri" w:hAnsi="Garamond" w:cstheme="minorHAnsi"/>
          <w:b/>
          <w:bCs/>
          <w:spacing w:val="-2"/>
          <w:sz w:val="40"/>
          <w:szCs w:val="40"/>
          <w:lang w:val="en-GB"/>
        </w:rPr>
        <w:t xml:space="preserve"> </w:t>
      </w:r>
      <w:r w:rsidRPr="00A06AD1">
        <w:rPr>
          <w:rFonts w:ascii="Garamond" w:eastAsia="Calibri" w:hAnsi="Garamond" w:cstheme="minorHAnsi"/>
          <w:b/>
          <w:bCs/>
          <w:sz w:val="40"/>
          <w:szCs w:val="40"/>
          <w:lang w:val="en-GB"/>
        </w:rPr>
        <w:t>BOR</w:t>
      </w:r>
      <w:r w:rsidRPr="00A06AD1">
        <w:rPr>
          <w:rFonts w:ascii="Garamond" w:eastAsia="Calibri" w:hAnsi="Garamond" w:cstheme="minorHAnsi"/>
          <w:b/>
          <w:bCs/>
          <w:spacing w:val="-2"/>
          <w:sz w:val="40"/>
          <w:szCs w:val="40"/>
          <w:lang w:val="en-GB"/>
        </w:rPr>
        <w:t>D</w:t>
      </w:r>
      <w:r w:rsidRPr="00A06AD1">
        <w:rPr>
          <w:rFonts w:ascii="Garamond" w:eastAsia="Calibri" w:hAnsi="Garamond" w:cstheme="minorHAnsi"/>
          <w:b/>
          <w:bCs/>
          <w:sz w:val="40"/>
          <w:szCs w:val="40"/>
          <w:lang w:val="en-GB"/>
        </w:rPr>
        <w:t>O</w:t>
      </w:r>
    </w:p>
    <w:p w14:paraId="21E11ABE" w14:textId="77777777" w:rsidR="00895F40" w:rsidRPr="00A06AD1" w:rsidRDefault="00895F40" w:rsidP="00895F40">
      <w:pPr>
        <w:spacing w:before="42" w:after="0" w:line="240" w:lineRule="auto"/>
        <w:ind w:right="-20"/>
        <w:jc w:val="center"/>
        <w:rPr>
          <w:rFonts w:ascii="Garamond" w:eastAsia="Calibri" w:hAnsi="Garamond" w:cstheme="minorHAnsi"/>
          <w:b/>
          <w:bCs/>
          <w:i/>
        </w:rPr>
      </w:pPr>
      <w:r w:rsidRPr="00A06AD1">
        <w:rPr>
          <w:rFonts w:ascii="Garamond" w:eastAsia="Calibri" w:hAnsi="Garamond" w:cstheme="minorHAnsi"/>
          <w:b/>
          <w:bCs/>
          <w:i/>
        </w:rPr>
        <w:t>(ON BOARD TRAINING RECORD BOOK)</w:t>
      </w:r>
    </w:p>
    <w:p w14:paraId="53CBB07B" w14:textId="77777777" w:rsidR="00895F40" w:rsidRPr="00A06AD1" w:rsidRDefault="00895F40" w:rsidP="00895F40">
      <w:pPr>
        <w:spacing w:before="3" w:after="0" w:line="100" w:lineRule="exact"/>
        <w:ind w:right="-20"/>
        <w:jc w:val="center"/>
        <w:rPr>
          <w:rFonts w:ascii="Garamond" w:hAnsi="Garamond" w:cstheme="minorHAnsi"/>
          <w:sz w:val="10"/>
          <w:szCs w:val="10"/>
        </w:rPr>
      </w:pPr>
    </w:p>
    <w:p w14:paraId="483E4722" w14:textId="77777777" w:rsidR="00895F40" w:rsidRPr="00A06AD1" w:rsidRDefault="00895F40" w:rsidP="00895F40">
      <w:pPr>
        <w:spacing w:after="0" w:line="200" w:lineRule="exact"/>
        <w:ind w:right="-20"/>
        <w:jc w:val="center"/>
        <w:rPr>
          <w:rFonts w:ascii="Garamond" w:hAnsi="Garamond" w:cstheme="minorHAnsi"/>
          <w:sz w:val="20"/>
          <w:szCs w:val="20"/>
        </w:rPr>
      </w:pPr>
    </w:p>
    <w:p w14:paraId="183BC523" w14:textId="77777777" w:rsidR="00895F40" w:rsidRPr="00A06AD1" w:rsidRDefault="00895F40" w:rsidP="00895F40">
      <w:pPr>
        <w:spacing w:before="77" w:after="0" w:line="240" w:lineRule="auto"/>
        <w:ind w:right="-20"/>
        <w:jc w:val="center"/>
        <w:rPr>
          <w:rFonts w:ascii="Garamond" w:eastAsia="Calibri" w:hAnsi="Garamond" w:cstheme="minorHAnsi"/>
          <w:sz w:val="32"/>
          <w:szCs w:val="32"/>
          <w:lang w:val="it-IT"/>
        </w:rPr>
      </w:pPr>
      <w:r w:rsidRPr="00A06AD1">
        <w:rPr>
          <w:rFonts w:ascii="Garamond" w:eastAsia="Calibri" w:hAnsi="Garamond" w:cstheme="minorHAnsi"/>
          <w:b/>
          <w:bCs/>
          <w:sz w:val="32"/>
          <w:szCs w:val="32"/>
          <w:lang w:val="it-IT"/>
        </w:rPr>
        <w:t>PER</w:t>
      </w:r>
      <w:r w:rsidRPr="00A06AD1">
        <w:rPr>
          <w:rFonts w:ascii="Garamond" w:eastAsia="Calibri" w:hAnsi="Garamond" w:cstheme="minorHAnsi"/>
          <w:b/>
          <w:bCs/>
          <w:spacing w:val="-5"/>
          <w:sz w:val="32"/>
          <w:szCs w:val="32"/>
          <w:lang w:val="it-IT"/>
        </w:rPr>
        <w:t xml:space="preserve"> COMUNI FACENTI PARTE DI UNA GUARDIA IN NAVIGAZIONE E PER LA QUALIFICAZIONE DI COMUNI QUALI MARITTIMI ABILITATI DI COPERTA</w:t>
      </w:r>
    </w:p>
    <w:p w14:paraId="480684C4" w14:textId="696528E2" w:rsidR="00895F40" w:rsidRPr="00A06AD1" w:rsidRDefault="00895F40" w:rsidP="00895F40">
      <w:pPr>
        <w:spacing w:before="42" w:after="0" w:line="240" w:lineRule="auto"/>
        <w:ind w:right="-20"/>
        <w:jc w:val="center"/>
        <w:rPr>
          <w:rFonts w:ascii="Garamond" w:eastAsia="Calibri" w:hAnsi="Garamond" w:cstheme="minorHAnsi"/>
          <w:b/>
          <w:bCs/>
          <w:i/>
        </w:rPr>
      </w:pPr>
      <w:r w:rsidRPr="00A06AD1">
        <w:rPr>
          <w:rFonts w:ascii="Garamond" w:eastAsia="Calibri" w:hAnsi="Garamond" w:cstheme="minorHAnsi"/>
          <w:b/>
          <w:bCs/>
          <w:i/>
        </w:rPr>
        <w:t>(for ratings forming part of a navigational w</w:t>
      </w:r>
      <w:r w:rsidR="00B82E84" w:rsidRPr="00A06AD1">
        <w:rPr>
          <w:rFonts w:ascii="Garamond" w:eastAsia="Calibri" w:hAnsi="Garamond" w:cstheme="minorHAnsi"/>
          <w:b/>
          <w:bCs/>
          <w:i/>
        </w:rPr>
        <w:t>a</w:t>
      </w:r>
      <w:r w:rsidRPr="00A06AD1">
        <w:rPr>
          <w:rFonts w:ascii="Garamond" w:eastAsia="Calibri" w:hAnsi="Garamond" w:cstheme="minorHAnsi"/>
          <w:b/>
          <w:bCs/>
          <w:i/>
        </w:rPr>
        <w:t>tch and ratings qualifying as able seafarer deck)</w:t>
      </w:r>
    </w:p>
    <w:p w14:paraId="3D201DC2" w14:textId="77777777" w:rsidR="00895F40" w:rsidRPr="00A06AD1" w:rsidRDefault="00895F40" w:rsidP="00895F40">
      <w:pPr>
        <w:spacing w:after="0" w:line="200" w:lineRule="exact"/>
        <w:ind w:right="-20"/>
        <w:jc w:val="center"/>
        <w:rPr>
          <w:rFonts w:ascii="Garamond" w:hAnsi="Garamond" w:cstheme="minorHAnsi"/>
          <w:sz w:val="20"/>
          <w:szCs w:val="20"/>
        </w:rPr>
      </w:pPr>
    </w:p>
    <w:p w14:paraId="14226B0E" w14:textId="77777777" w:rsidR="00895F40" w:rsidRPr="00A06AD1" w:rsidRDefault="00895F40" w:rsidP="00895F40">
      <w:pPr>
        <w:spacing w:after="0" w:line="200" w:lineRule="exact"/>
        <w:ind w:right="-20"/>
        <w:jc w:val="center"/>
        <w:rPr>
          <w:rFonts w:ascii="Garamond" w:hAnsi="Garamond" w:cstheme="minorHAnsi"/>
          <w:sz w:val="20"/>
          <w:szCs w:val="20"/>
        </w:rPr>
      </w:pPr>
    </w:p>
    <w:p w14:paraId="0771A7D2" w14:textId="77777777" w:rsidR="00895F40" w:rsidRPr="00A06AD1" w:rsidRDefault="00895F40" w:rsidP="00895F40">
      <w:pPr>
        <w:spacing w:before="2" w:after="0" w:line="220" w:lineRule="exact"/>
        <w:rPr>
          <w:rFonts w:ascii="Garamond" w:hAnsi="Garamond" w:cstheme="minorHAnsi"/>
        </w:rPr>
      </w:pPr>
    </w:p>
    <w:p w14:paraId="2E3FCB74" w14:textId="5F9C9C2A" w:rsidR="00895F40" w:rsidRPr="00A06AD1" w:rsidRDefault="00895F40" w:rsidP="00895F40">
      <w:pPr>
        <w:spacing w:after="0" w:line="240" w:lineRule="auto"/>
        <w:ind w:left="113" w:right="-20"/>
        <w:rPr>
          <w:rFonts w:ascii="Garamond" w:eastAsia="Arial" w:hAnsi="Garamond" w:cstheme="minorHAnsi"/>
          <w:i/>
          <w:sz w:val="18"/>
          <w:szCs w:val="18"/>
          <w:lang w:val="it-IT"/>
        </w:rPr>
      </w:pPr>
      <w:r w:rsidRPr="00A06AD1">
        <w:rPr>
          <w:rFonts w:ascii="Garamond" w:eastAsia="Calibri" w:hAnsi="Garamond" w:cstheme="minorHAnsi"/>
          <w:sz w:val="24"/>
          <w:szCs w:val="24"/>
          <w:lang w:val="it-IT"/>
        </w:rPr>
        <w:t xml:space="preserve">A </w:t>
      </w:r>
      <w:r w:rsidRPr="00A06AD1">
        <w:rPr>
          <w:rFonts w:ascii="Garamond" w:eastAsia="Calibri" w:hAnsi="Garamond" w:cstheme="minorHAnsi"/>
          <w:spacing w:val="1"/>
          <w:sz w:val="24"/>
          <w:szCs w:val="24"/>
          <w:lang w:val="it-IT"/>
        </w:rPr>
        <w:t>b</w:t>
      </w:r>
      <w:r w:rsidRPr="00A06AD1">
        <w:rPr>
          <w:rFonts w:ascii="Garamond" w:eastAsia="Calibri" w:hAnsi="Garamond" w:cstheme="minorHAnsi"/>
          <w:sz w:val="24"/>
          <w:szCs w:val="24"/>
          <w:lang w:val="it-IT"/>
        </w:rPr>
        <w:t>o</w:t>
      </w:r>
      <w:r w:rsidRPr="00A06AD1">
        <w:rPr>
          <w:rFonts w:ascii="Garamond" w:eastAsia="Calibri" w:hAnsi="Garamond" w:cstheme="minorHAnsi"/>
          <w:spacing w:val="-1"/>
          <w:sz w:val="24"/>
          <w:szCs w:val="24"/>
          <w:lang w:val="it-IT"/>
        </w:rPr>
        <w:t>r</w:t>
      </w:r>
      <w:r w:rsidRPr="00A06AD1">
        <w:rPr>
          <w:rFonts w:ascii="Garamond" w:eastAsia="Calibri" w:hAnsi="Garamond" w:cstheme="minorHAnsi"/>
          <w:spacing w:val="1"/>
          <w:sz w:val="24"/>
          <w:szCs w:val="24"/>
          <w:lang w:val="it-IT"/>
        </w:rPr>
        <w:t>d</w:t>
      </w:r>
      <w:r w:rsidRPr="00A06AD1">
        <w:rPr>
          <w:rFonts w:ascii="Garamond" w:eastAsia="Calibri" w:hAnsi="Garamond" w:cstheme="minorHAnsi"/>
          <w:sz w:val="24"/>
          <w:szCs w:val="24"/>
          <w:lang w:val="it-IT"/>
        </w:rPr>
        <w:t>o</w:t>
      </w:r>
      <w:r w:rsidRPr="00A06AD1">
        <w:rPr>
          <w:rFonts w:ascii="Garamond" w:eastAsia="Calibri" w:hAnsi="Garamond" w:cstheme="minorHAnsi"/>
          <w:spacing w:val="-3"/>
          <w:sz w:val="24"/>
          <w:szCs w:val="24"/>
          <w:lang w:val="it-IT"/>
        </w:rPr>
        <w:t xml:space="preserve"> </w:t>
      </w:r>
      <w:r w:rsidRPr="00A06AD1">
        <w:rPr>
          <w:rFonts w:ascii="Garamond" w:eastAsia="Calibri" w:hAnsi="Garamond" w:cstheme="minorHAnsi"/>
          <w:spacing w:val="1"/>
          <w:sz w:val="24"/>
          <w:szCs w:val="24"/>
          <w:lang w:val="it-IT"/>
        </w:rPr>
        <w:t>d</w:t>
      </w:r>
      <w:r w:rsidRPr="00A06AD1">
        <w:rPr>
          <w:rFonts w:ascii="Garamond" w:eastAsia="Calibri" w:hAnsi="Garamond" w:cstheme="minorHAnsi"/>
          <w:sz w:val="24"/>
          <w:szCs w:val="24"/>
          <w:lang w:val="it-IT"/>
        </w:rPr>
        <w:t>i</w:t>
      </w:r>
      <w:r w:rsidRPr="00A06AD1">
        <w:rPr>
          <w:rFonts w:ascii="Garamond" w:eastAsia="Calibri" w:hAnsi="Garamond" w:cstheme="minorHAnsi"/>
          <w:spacing w:val="-1"/>
          <w:sz w:val="24"/>
          <w:szCs w:val="24"/>
          <w:lang w:val="it-IT"/>
        </w:rPr>
        <w:t xml:space="preserve"> </w:t>
      </w:r>
      <w:r w:rsidRPr="00A06AD1">
        <w:rPr>
          <w:rFonts w:ascii="Garamond" w:eastAsia="Calibri" w:hAnsi="Garamond" w:cstheme="minorHAnsi"/>
          <w:spacing w:val="1"/>
          <w:sz w:val="24"/>
          <w:szCs w:val="24"/>
          <w:lang w:val="it-IT"/>
        </w:rPr>
        <w:t>n</w:t>
      </w:r>
      <w:r w:rsidRPr="00A06AD1">
        <w:rPr>
          <w:rFonts w:ascii="Garamond" w:eastAsia="Calibri" w:hAnsi="Garamond" w:cstheme="minorHAnsi"/>
          <w:sz w:val="24"/>
          <w:szCs w:val="24"/>
          <w:lang w:val="it-IT"/>
        </w:rPr>
        <w:t>avi</w:t>
      </w:r>
      <w:r w:rsidRPr="00A06AD1">
        <w:rPr>
          <w:rFonts w:ascii="Garamond" w:eastAsia="Calibri" w:hAnsi="Garamond" w:cstheme="minorHAnsi"/>
          <w:spacing w:val="-1"/>
          <w:sz w:val="24"/>
          <w:szCs w:val="24"/>
          <w:lang w:val="it-IT"/>
        </w:rPr>
        <w:t xml:space="preserve"> </w:t>
      </w:r>
      <w:r w:rsidRPr="00A06AD1">
        <w:rPr>
          <w:rFonts w:ascii="Garamond" w:eastAsia="Calibri" w:hAnsi="Garamond" w:cstheme="minorHAnsi"/>
          <w:spacing w:val="1"/>
          <w:sz w:val="24"/>
          <w:szCs w:val="24"/>
          <w:lang w:val="it-IT"/>
        </w:rPr>
        <w:t>d</w:t>
      </w:r>
      <w:r w:rsidRPr="00A06AD1">
        <w:rPr>
          <w:rFonts w:ascii="Garamond" w:eastAsia="Calibri" w:hAnsi="Garamond" w:cstheme="minorHAnsi"/>
          <w:sz w:val="24"/>
          <w:szCs w:val="24"/>
          <w:lang w:val="it-IT"/>
        </w:rPr>
        <w:t>i</w:t>
      </w:r>
      <w:r w:rsidRPr="00A06AD1">
        <w:rPr>
          <w:rFonts w:ascii="Garamond" w:eastAsia="Calibri" w:hAnsi="Garamond" w:cstheme="minorHAnsi"/>
          <w:spacing w:val="1"/>
          <w:sz w:val="24"/>
          <w:szCs w:val="24"/>
          <w:lang w:val="it-IT"/>
        </w:rPr>
        <w:t xml:space="preserve"> </w:t>
      </w:r>
      <w:r w:rsidRPr="00A06AD1">
        <w:rPr>
          <w:rFonts w:ascii="Garamond" w:eastAsia="Calibri" w:hAnsi="Garamond" w:cstheme="minorHAnsi"/>
          <w:sz w:val="24"/>
          <w:szCs w:val="24"/>
          <w:lang w:val="it-IT"/>
        </w:rPr>
        <w:t>s</w:t>
      </w:r>
      <w:r w:rsidRPr="00A06AD1">
        <w:rPr>
          <w:rFonts w:ascii="Garamond" w:eastAsia="Calibri" w:hAnsi="Garamond" w:cstheme="minorHAnsi"/>
          <w:spacing w:val="-1"/>
          <w:sz w:val="24"/>
          <w:szCs w:val="24"/>
          <w:lang w:val="it-IT"/>
        </w:rPr>
        <w:t>t</w:t>
      </w:r>
      <w:r w:rsidRPr="00A06AD1">
        <w:rPr>
          <w:rFonts w:ascii="Garamond" w:eastAsia="Calibri" w:hAnsi="Garamond" w:cstheme="minorHAnsi"/>
          <w:sz w:val="24"/>
          <w:szCs w:val="24"/>
          <w:lang w:val="it-IT"/>
        </w:rPr>
        <w:t>a</w:t>
      </w:r>
      <w:r w:rsidRPr="00A06AD1">
        <w:rPr>
          <w:rFonts w:ascii="Garamond" w:eastAsia="Calibri" w:hAnsi="Garamond" w:cstheme="minorHAnsi"/>
          <w:spacing w:val="-1"/>
          <w:sz w:val="24"/>
          <w:szCs w:val="24"/>
          <w:lang w:val="it-IT"/>
        </w:rPr>
        <w:t>z</w:t>
      </w:r>
      <w:r w:rsidRPr="00A06AD1">
        <w:rPr>
          <w:rFonts w:ascii="Garamond" w:eastAsia="Calibri" w:hAnsi="Garamond" w:cstheme="minorHAnsi"/>
          <w:spacing w:val="1"/>
          <w:sz w:val="24"/>
          <w:szCs w:val="24"/>
          <w:lang w:val="it-IT"/>
        </w:rPr>
        <w:t>z</w:t>
      </w:r>
      <w:r w:rsidRPr="00A06AD1">
        <w:rPr>
          <w:rFonts w:ascii="Garamond" w:eastAsia="Calibri" w:hAnsi="Garamond" w:cstheme="minorHAnsi"/>
          <w:sz w:val="24"/>
          <w:szCs w:val="24"/>
          <w:lang w:val="it-IT"/>
        </w:rPr>
        <w:t>a</w:t>
      </w:r>
      <w:r w:rsidRPr="00A06AD1">
        <w:rPr>
          <w:rFonts w:ascii="Garamond" w:eastAsia="Calibri" w:hAnsi="Garamond" w:cstheme="minorHAnsi"/>
          <w:spacing w:val="-1"/>
          <w:sz w:val="24"/>
          <w:szCs w:val="24"/>
          <w:lang w:val="it-IT"/>
        </w:rPr>
        <w:t xml:space="preserve"> </w:t>
      </w:r>
      <w:r w:rsidR="00A06AD1">
        <w:rPr>
          <w:rFonts w:ascii="Garamond" w:eastAsia="Calibri" w:hAnsi="Garamond" w:cstheme="minorHAnsi"/>
          <w:spacing w:val="-1"/>
          <w:sz w:val="24"/>
          <w:szCs w:val="24"/>
          <w:lang w:val="it-IT"/>
        </w:rPr>
        <w:t xml:space="preserve">pari o superiore a GT </w:t>
      </w:r>
      <w:r w:rsidRPr="00A06AD1">
        <w:rPr>
          <w:rFonts w:ascii="Garamond" w:eastAsia="Calibri" w:hAnsi="Garamond" w:cstheme="minorHAnsi"/>
          <w:sz w:val="24"/>
          <w:szCs w:val="24"/>
          <w:lang w:val="it-IT"/>
        </w:rPr>
        <w:t>5</w:t>
      </w:r>
      <w:r w:rsidRPr="00A06AD1">
        <w:rPr>
          <w:rFonts w:ascii="Garamond" w:eastAsia="Calibri" w:hAnsi="Garamond" w:cstheme="minorHAnsi"/>
          <w:spacing w:val="1"/>
          <w:sz w:val="24"/>
          <w:szCs w:val="24"/>
          <w:lang w:val="it-IT"/>
        </w:rPr>
        <w:t>0</w:t>
      </w:r>
      <w:r w:rsidRPr="00A06AD1">
        <w:rPr>
          <w:rFonts w:ascii="Garamond" w:eastAsia="Calibri" w:hAnsi="Garamond" w:cstheme="minorHAnsi"/>
          <w:sz w:val="24"/>
          <w:szCs w:val="24"/>
          <w:lang w:val="it-IT"/>
        </w:rPr>
        <w:t>0/</w:t>
      </w:r>
      <w:r w:rsidRPr="00A06AD1">
        <w:rPr>
          <w:rFonts w:ascii="Garamond" w:eastAsia="Arial" w:hAnsi="Garamond" w:cstheme="minorHAnsi"/>
          <w:i/>
          <w:sz w:val="18"/>
          <w:szCs w:val="18"/>
          <w:lang w:val="it-IT"/>
        </w:rPr>
        <w:t>On</w:t>
      </w:r>
      <w:r w:rsidRPr="00A06AD1">
        <w:rPr>
          <w:rFonts w:ascii="Garamond" w:eastAsia="Arial" w:hAnsi="Garamond" w:cstheme="minorHAnsi"/>
          <w:i/>
          <w:spacing w:val="13"/>
          <w:sz w:val="18"/>
          <w:szCs w:val="18"/>
          <w:lang w:val="it-IT"/>
        </w:rPr>
        <w:t xml:space="preserve"> </w:t>
      </w:r>
      <w:proofErr w:type="spellStart"/>
      <w:r w:rsidRPr="00A06AD1">
        <w:rPr>
          <w:rFonts w:ascii="Garamond" w:eastAsia="Arial" w:hAnsi="Garamond" w:cstheme="minorHAnsi"/>
          <w:i/>
          <w:sz w:val="18"/>
          <w:szCs w:val="18"/>
          <w:lang w:val="it-IT"/>
        </w:rPr>
        <w:t>ships</w:t>
      </w:r>
      <w:proofErr w:type="spellEnd"/>
      <w:r w:rsidRPr="00A06AD1">
        <w:rPr>
          <w:rFonts w:ascii="Garamond" w:eastAsia="Arial" w:hAnsi="Garamond" w:cstheme="minorHAnsi"/>
          <w:i/>
          <w:spacing w:val="-17"/>
          <w:sz w:val="18"/>
          <w:szCs w:val="18"/>
          <w:lang w:val="it-IT"/>
        </w:rPr>
        <w:t xml:space="preserve"> </w:t>
      </w:r>
      <w:r w:rsidRPr="00A06AD1">
        <w:rPr>
          <w:rFonts w:ascii="Garamond" w:eastAsia="Arial" w:hAnsi="Garamond" w:cstheme="minorHAnsi"/>
          <w:i/>
          <w:sz w:val="18"/>
          <w:szCs w:val="18"/>
          <w:lang w:val="it-IT"/>
        </w:rPr>
        <w:t>of</w:t>
      </w:r>
      <w:r w:rsidRPr="00A06AD1">
        <w:rPr>
          <w:rFonts w:ascii="Garamond" w:eastAsia="Arial" w:hAnsi="Garamond" w:cstheme="minorHAnsi"/>
          <w:i/>
          <w:spacing w:val="38"/>
          <w:sz w:val="18"/>
          <w:szCs w:val="18"/>
          <w:lang w:val="it-IT"/>
        </w:rPr>
        <w:t xml:space="preserve"> </w:t>
      </w:r>
      <w:r w:rsidRPr="00A06AD1">
        <w:rPr>
          <w:rFonts w:ascii="Garamond" w:eastAsia="Arial" w:hAnsi="Garamond" w:cstheme="minorHAnsi"/>
          <w:i/>
          <w:sz w:val="18"/>
          <w:szCs w:val="18"/>
          <w:lang w:val="it-IT"/>
        </w:rPr>
        <w:t xml:space="preserve">500 </w:t>
      </w:r>
      <w:proofErr w:type="spellStart"/>
      <w:r w:rsidRPr="00A06AD1">
        <w:rPr>
          <w:rFonts w:ascii="Garamond" w:eastAsia="Arial" w:hAnsi="Garamond" w:cstheme="minorHAnsi"/>
          <w:i/>
          <w:sz w:val="18"/>
          <w:szCs w:val="18"/>
          <w:lang w:val="it-IT"/>
        </w:rPr>
        <w:t>gross</w:t>
      </w:r>
      <w:proofErr w:type="spellEnd"/>
      <w:r w:rsidRPr="00A06AD1">
        <w:rPr>
          <w:rFonts w:ascii="Garamond" w:eastAsia="Arial" w:hAnsi="Garamond" w:cstheme="minorHAnsi"/>
          <w:i/>
          <w:spacing w:val="-18"/>
          <w:sz w:val="18"/>
          <w:szCs w:val="18"/>
          <w:lang w:val="it-IT"/>
        </w:rPr>
        <w:t xml:space="preserve"> </w:t>
      </w:r>
      <w:proofErr w:type="spellStart"/>
      <w:r w:rsidRPr="00A06AD1">
        <w:rPr>
          <w:rFonts w:ascii="Garamond" w:eastAsia="Arial" w:hAnsi="Garamond" w:cstheme="minorHAnsi"/>
          <w:i/>
          <w:sz w:val="18"/>
          <w:szCs w:val="18"/>
          <w:lang w:val="it-IT"/>
        </w:rPr>
        <w:t>tonnage</w:t>
      </w:r>
      <w:proofErr w:type="spellEnd"/>
      <w:r w:rsidRPr="00A06AD1">
        <w:rPr>
          <w:rFonts w:ascii="Garamond" w:eastAsia="Arial" w:hAnsi="Garamond" w:cstheme="minorHAnsi"/>
          <w:i/>
          <w:sz w:val="18"/>
          <w:szCs w:val="18"/>
          <w:lang w:val="it-IT"/>
        </w:rPr>
        <w:t xml:space="preserve"> </w:t>
      </w:r>
      <w:r w:rsidRPr="00A06AD1">
        <w:rPr>
          <w:rFonts w:ascii="Garamond" w:eastAsia="Arial" w:hAnsi="Garamond" w:cstheme="minorHAnsi"/>
          <w:i/>
          <w:spacing w:val="11"/>
          <w:sz w:val="18"/>
          <w:szCs w:val="18"/>
          <w:lang w:val="it-IT"/>
        </w:rPr>
        <w:t>or</w:t>
      </w:r>
      <w:r w:rsidRPr="00A06AD1">
        <w:rPr>
          <w:rFonts w:ascii="Garamond" w:eastAsia="Arial" w:hAnsi="Garamond" w:cstheme="minorHAnsi"/>
          <w:i/>
          <w:spacing w:val="26"/>
          <w:sz w:val="18"/>
          <w:szCs w:val="18"/>
          <w:lang w:val="it-IT"/>
        </w:rPr>
        <w:t xml:space="preserve"> </w:t>
      </w:r>
      <w:r w:rsidRPr="00A06AD1">
        <w:rPr>
          <w:rFonts w:ascii="Garamond" w:eastAsia="Arial" w:hAnsi="Garamond" w:cstheme="minorHAnsi"/>
          <w:i/>
          <w:w w:val="107"/>
          <w:sz w:val="18"/>
          <w:szCs w:val="18"/>
          <w:lang w:val="it-IT"/>
        </w:rPr>
        <w:t>more</w:t>
      </w:r>
    </w:p>
    <w:p w14:paraId="606CE267" w14:textId="1370F8FC" w:rsidR="00895F40" w:rsidRPr="00A06AD1" w:rsidRDefault="00895F40" w:rsidP="00895F40">
      <w:pPr>
        <w:spacing w:after="0" w:line="240" w:lineRule="auto"/>
        <w:ind w:left="113" w:right="-20"/>
        <w:rPr>
          <w:rFonts w:ascii="Garamond" w:eastAsia="Calibri" w:hAnsi="Garamond" w:cstheme="minorHAnsi"/>
          <w:sz w:val="24"/>
          <w:szCs w:val="24"/>
          <w:lang w:val="it-IT"/>
        </w:rPr>
      </w:pPr>
      <w:r w:rsidRPr="00A06AD1">
        <w:rPr>
          <w:rFonts w:ascii="Garamond" w:eastAsia="Calibri" w:hAnsi="Garamond" w:cstheme="minorHAnsi"/>
          <w:spacing w:val="-1"/>
          <w:sz w:val="24"/>
          <w:szCs w:val="24"/>
          <w:lang w:val="it-IT"/>
        </w:rPr>
        <w:t>B</w:t>
      </w:r>
      <w:r w:rsidRPr="00A06AD1">
        <w:rPr>
          <w:rFonts w:ascii="Garamond" w:eastAsia="Calibri" w:hAnsi="Garamond" w:cstheme="minorHAnsi"/>
          <w:sz w:val="24"/>
          <w:szCs w:val="24"/>
          <w:lang w:val="it-IT"/>
        </w:rPr>
        <w:t>asa</w:t>
      </w:r>
      <w:r w:rsidRPr="00A06AD1">
        <w:rPr>
          <w:rFonts w:ascii="Garamond" w:eastAsia="Calibri" w:hAnsi="Garamond" w:cstheme="minorHAnsi"/>
          <w:spacing w:val="1"/>
          <w:sz w:val="24"/>
          <w:szCs w:val="24"/>
          <w:lang w:val="it-IT"/>
        </w:rPr>
        <w:t>t</w:t>
      </w:r>
      <w:r w:rsidRPr="00A06AD1">
        <w:rPr>
          <w:rFonts w:ascii="Garamond" w:eastAsia="Calibri" w:hAnsi="Garamond" w:cstheme="minorHAnsi"/>
          <w:sz w:val="24"/>
          <w:szCs w:val="24"/>
          <w:lang w:val="it-IT"/>
        </w:rPr>
        <w:t>o s</w:t>
      </w:r>
      <w:r w:rsidRPr="00A06AD1">
        <w:rPr>
          <w:rFonts w:ascii="Garamond" w:eastAsia="Calibri" w:hAnsi="Garamond" w:cstheme="minorHAnsi"/>
          <w:spacing w:val="1"/>
          <w:sz w:val="24"/>
          <w:szCs w:val="24"/>
          <w:lang w:val="it-IT"/>
        </w:rPr>
        <w:t>u</w:t>
      </w:r>
      <w:r w:rsidRPr="00A06AD1">
        <w:rPr>
          <w:rFonts w:ascii="Garamond" w:eastAsia="Calibri" w:hAnsi="Garamond" w:cstheme="minorHAnsi"/>
          <w:sz w:val="24"/>
          <w:szCs w:val="24"/>
          <w:lang w:val="it-IT"/>
        </w:rPr>
        <w:t>i</w:t>
      </w:r>
      <w:r w:rsidRPr="00A06AD1">
        <w:rPr>
          <w:rFonts w:ascii="Garamond" w:eastAsia="Calibri" w:hAnsi="Garamond" w:cstheme="minorHAnsi"/>
          <w:spacing w:val="-2"/>
          <w:sz w:val="24"/>
          <w:szCs w:val="24"/>
          <w:lang w:val="it-IT"/>
        </w:rPr>
        <w:t xml:space="preserve"> </w:t>
      </w:r>
      <w:r w:rsidRPr="00A06AD1">
        <w:rPr>
          <w:rFonts w:ascii="Garamond" w:eastAsia="Calibri" w:hAnsi="Garamond" w:cstheme="minorHAnsi"/>
          <w:sz w:val="24"/>
          <w:szCs w:val="24"/>
          <w:lang w:val="it-IT"/>
        </w:rPr>
        <w:t>r</w:t>
      </w:r>
      <w:r w:rsidRPr="00A06AD1">
        <w:rPr>
          <w:rFonts w:ascii="Garamond" w:eastAsia="Calibri" w:hAnsi="Garamond" w:cstheme="minorHAnsi"/>
          <w:spacing w:val="1"/>
          <w:sz w:val="24"/>
          <w:szCs w:val="24"/>
          <w:lang w:val="it-IT"/>
        </w:rPr>
        <w:t>e</w:t>
      </w:r>
      <w:r w:rsidRPr="00A06AD1">
        <w:rPr>
          <w:rFonts w:ascii="Garamond" w:eastAsia="Calibri" w:hAnsi="Garamond" w:cstheme="minorHAnsi"/>
          <w:spacing w:val="-1"/>
          <w:sz w:val="24"/>
          <w:szCs w:val="24"/>
          <w:lang w:val="it-IT"/>
        </w:rPr>
        <w:t>q</w:t>
      </w:r>
      <w:r w:rsidRPr="00A06AD1">
        <w:rPr>
          <w:rFonts w:ascii="Garamond" w:eastAsia="Calibri" w:hAnsi="Garamond" w:cstheme="minorHAnsi"/>
          <w:spacing w:val="1"/>
          <w:sz w:val="24"/>
          <w:szCs w:val="24"/>
          <w:lang w:val="it-IT"/>
        </w:rPr>
        <w:t>u</w:t>
      </w:r>
      <w:r w:rsidRPr="00A06AD1">
        <w:rPr>
          <w:rFonts w:ascii="Garamond" w:eastAsia="Calibri" w:hAnsi="Garamond" w:cstheme="minorHAnsi"/>
          <w:sz w:val="24"/>
          <w:szCs w:val="24"/>
          <w:lang w:val="it-IT"/>
        </w:rPr>
        <w:t>isi</w:t>
      </w:r>
      <w:r w:rsidRPr="00A06AD1">
        <w:rPr>
          <w:rFonts w:ascii="Garamond" w:eastAsia="Calibri" w:hAnsi="Garamond" w:cstheme="minorHAnsi"/>
          <w:spacing w:val="1"/>
          <w:sz w:val="24"/>
          <w:szCs w:val="24"/>
          <w:lang w:val="it-IT"/>
        </w:rPr>
        <w:t>t</w:t>
      </w:r>
      <w:r w:rsidRPr="00A06AD1">
        <w:rPr>
          <w:rFonts w:ascii="Garamond" w:eastAsia="Calibri" w:hAnsi="Garamond" w:cstheme="minorHAnsi"/>
          <w:sz w:val="24"/>
          <w:szCs w:val="24"/>
          <w:lang w:val="it-IT"/>
        </w:rPr>
        <w:t>i</w:t>
      </w:r>
      <w:r w:rsidRPr="00A06AD1">
        <w:rPr>
          <w:rFonts w:ascii="Garamond" w:eastAsia="Calibri" w:hAnsi="Garamond" w:cstheme="minorHAnsi"/>
          <w:spacing w:val="-4"/>
          <w:sz w:val="24"/>
          <w:szCs w:val="24"/>
          <w:lang w:val="it-IT"/>
        </w:rPr>
        <w:t xml:space="preserve"> </w:t>
      </w:r>
      <w:r w:rsidRPr="00A06AD1">
        <w:rPr>
          <w:rFonts w:ascii="Garamond" w:eastAsia="Calibri" w:hAnsi="Garamond" w:cstheme="minorHAnsi"/>
          <w:spacing w:val="1"/>
          <w:sz w:val="24"/>
          <w:szCs w:val="24"/>
          <w:lang w:val="it-IT"/>
        </w:rPr>
        <w:t>d</w:t>
      </w:r>
      <w:r w:rsidRPr="00A06AD1">
        <w:rPr>
          <w:rFonts w:ascii="Garamond" w:eastAsia="Calibri" w:hAnsi="Garamond" w:cstheme="minorHAnsi"/>
          <w:sz w:val="24"/>
          <w:szCs w:val="24"/>
          <w:lang w:val="it-IT"/>
        </w:rPr>
        <w:t>i</w:t>
      </w:r>
      <w:r w:rsidRPr="00A06AD1">
        <w:rPr>
          <w:rFonts w:ascii="Garamond" w:eastAsia="Calibri" w:hAnsi="Garamond" w:cstheme="minorHAnsi"/>
          <w:spacing w:val="-2"/>
          <w:sz w:val="24"/>
          <w:szCs w:val="24"/>
          <w:lang w:val="it-IT"/>
        </w:rPr>
        <w:t xml:space="preserve"> </w:t>
      </w:r>
      <w:r w:rsidRPr="00A06AD1">
        <w:rPr>
          <w:rFonts w:ascii="Garamond" w:eastAsia="Calibri" w:hAnsi="Garamond" w:cstheme="minorHAnsi"/>
          <w:spacing w:val="-1"/>
          <w:sz w:val="24"/>
          <w:szCs w:val="24"/>
          <w:lang w:val="it-IT"/>
        </w:rPr>
        <w:t>c</w:t>
      </w:r>
      <w:r w:rsidRPr="00A06AD1">
        <w:rPr>
          <w:rFonts w:ascii="Garamond" w:eastAsia="Calibri" w:hAnsi="Garamond" w:cstheme="minorHAnsi"/>
          <w:spacing w:val="-2"/>
          <w:sz w:val="24"/>
          <w:szCs w:val="24"/>
          <w:lang w:val="it-IT"/>
        </w:rPr>
        <w:t>o</w:t>
      </w:r>
      <w:r w:rsidRPr="00A06AD1">
        <w:rPr>
          <w:rFonts w:ascii="Garamond" w:eastAsia="Calibri" w:hAnsi="Garamond" w:cstheme="minorHAnsi"/>
          <w:sz w:val="24"/>
          <w:szCs w:val="24"/>
          <w:lang w:val="it-IT"/>
        </w:rPr>
        <w:t>m</w:t>
      </w:r>
      <w:r w:rsidRPr="00A06AD1">
        <w:rPr>
          <w:rFonts w:ascii="Garamond" w:eastAsia="Calibri" w:hAnsi="Garamond" w:cstheme="minorHAnsi"/>
          <w:spacing w:val="1"/>
          <w:sz w:val="24"/>
          <w:szCs w:val="24"/>
          <w:lang w:val="it-IT"/>
        </w:rPr>
        <w:t>p</w:t>
      </w:r>
      <w:r w:rsidRPr="00A06AD1">
        <w:rPr>
          <w:rFonts w:ascii="Garamond" w:eastAsia="Calibri" w:hAnsi="Garamond" w:cstheme="minorHAnsi"/>
          <w:sz w:val="24"/>
          <w:szCs w:val="24"/>
          <w:lang w:val="it-IT"/>
        </w:rPr>
        <w:t>ete</w:t>
      </w:r>
      <w:r w:rsidRPr="00A06AD1">
        <w:rPr>
          <w:rFonts w:ascii="Garamond" w:eastAsia="Calibri" w:hAnsi="Garamond" w:cstheme="minorHAnsi"/>
          <w:spacing w:val="-1"/>
          <w:sz w:val="24"/>
          <w:szCs w:val="24"/>
          <w:lang w:val="it-IT"/>
        </w:rPr>
        <w:t>n</w:t>
      </w:r>
      <w:r w:rsidRPr="00A06AD1">
        <w:rPr>
          <w:rFonts w:ascii="Garamond" w:eastAsia="Calibri" w:hAnsi="Garamond" w:cstheme="minorHAnsi"/>
          <w:spacing w:val="1"/>
          <w:sz w:val="24"/>
          <w:szCs w:val="24"/>
          <w:lang w:val="it-IT"/>
        </w:rPr>
        <w:t>z</w:t>
      </w:r>
      <w:r w:rsidRPr="00A06AD1">
        <w:rPr>
          <w:rFonts w:ascii="Garamond" w:eastAsia="Calibri" w:hAnsi="Garamond" w:cstheme="minorHAnsi"/>
          <w:sz w:val="24"/>
          <w:szCs w:val="24"/>
          <w:lang w:val="it-IT"/>
        </w:rPr>
        <w:t>a</w:t>
      </w:r>
      <w:r w:rsidRPr="00A06AD1">
        <w:rPr>
          <w:rFonts w:ascii="Garamond" w:eastAsia="Calibri" w:hAnsi="Garamond" w:cstheme="minorHAnsi"/>
          <w:spacing w:val="-4"/>
          <w:sz w:val="24"/>
          <w:szCs w:val="24"/>
          <w:lang w:val="it-IT"/>
        </w:rPr>
        <w:t xml:space="preserve"> </w:t>
      </w:r>
      <w:r w:rsidR="00B82E84" w:rsidRPr="00A06AD1">
        <w:rPr>
          <w:rFonts w:ascii="Garamond" w:eastAsia="Calibri" w:hAnsi="Garamond" w:cstheme="minorHAnsi"/>
          <w:spacing w:val="-4"/>
          <w:sz w:val="24"/>
          <w:szCs w:val="24"/>
          <w:lang w:val="it-IT"/>
        </w:rPr>
        <w:t xml:space="preserve">della </w:t>
      </w:r>
      <w:r w:rsidRPr="00A06AD1">
        <w:rPr>
          <w:rFonts w:ascii="Garamond" w:eastAsia="Calibri" w:hAnsi="Garamond" w:cstheme="minorHAnsi"/>
          <w:spacing w:val="-1"/>
          <w:sz w:val="24"/>
          <w:szCs w:val="24"/>
          <w:lang w:val="it-IT"/>
        </w:rPr>
        <w:t>C</w:t>
      </w:r>
      <w:r w:rsidRPr="00A06AD1">
        <w:rPr>
          <w:rFonts w:ascii="Garamond" w:eastAsia="Calibri" w:hAnsi="Garamond" w:cstheme="minorHAnsi"/>
          <w:sz w:val="24"/>
          <w:szCs w:val="24"/>
          <w:lang w:val="it-IT"/>
        </w:rPr>
        <w:t>o</w:t>
      </w:r>
      <w:r w:rsidRPr="00A06AD1">
        <w:rPr>
          <w:rFonts w:ascii="Garamond" w:eastAsia="Calibri" w:hAnsi="Garamond" w:cstheme="minorHAnsi"/>
          <w:spacing w:val="2"/>
          <w:sz w:val="24"/>
          <w:szCs w:val="24"/>
          <w:lang w:val="it-IT"/>
        </w:rPr>
        <w:t>n</w:t>
      </w:r>
      <w:r w:rsidRPr="00A06AD1">
        <w:rPr>
          <w:rFonts w:ascii="Garamond" w:eastAsia="Calibri" w:hAnsi="Garamond" w:cstheme="minorHAnsi"/>
          <w:spacing w:val="-3"/>
          <w:sz w:val="24"/>
          <w:szCs w:val="24"/>
          <w:lang w:val="it-IT"/>
        </w:rPr>
        <w:t>v</w:t>
      </w:r>
      <w:r w:rsidRPr="00A06AD1">
        <w:rPr>
          <w:rFonts w:ascii="Garamond" w:eastAsia="Calibri" w:hAnsi="Garamond" w:cstheme="minorHAnsi"/>
          <w:sz w:val="24"/>
          <w:szCs w:val="24"/>
          <w:lang w:val="it-IT"/>
        </w:rPr>
        <w:t>e</w:t>
      </w:r>
      <w:r w:rsidRPr="00A06AD1">
        <w:rPr>
          <w:rFonts w:ascii="Garamond" w:eastAsia="Calibri" w:hAnsi="Garamond" w:cstheme="minorHAnsi"/>
          <w:spacing w:val="1"/>
          <w:sz w:val="24"/>
          <w:szCs w:val="24"/>
          <w:lang w:val="it-IT"/>
        </w:rPr>
        <w:t>n</w:t>
      </w:r>
      <w:r w:rsidRPr="00A06AD1">
        <w:rPr>
          <w:rFonts w:ascii="Garamond" w:eastAsia="Calibri" w:hAnsi="Garamond" w:cstheme="minorHAnsi"/>
          <w:spacing w:val="-1"/>
          <w:sz w:val="24"/>
          <w:szCs w:val="24"/>
          <w:lang w:val="it-IT"/>
        </w:rPr>
        <w:t>z</w:t>
      </w:r>
      <w:r w:rsidRPr="00A06AD1">
        <w:rPr>
          <w:rFonts w:ascii="Garamond" w:eastAsia="Calibri" w:hAnsi="Garamond" w:cstheme="minorHAnsi"/>
          <w:spacing w:val="-2"/>
          <w:sz w:val="24"/>
          <w:szCs w:val="24"/>
          <w:lang w:val="it-IT"/>
        </w:rPr>
        <w:t>i</w:t>
      </w:r>
      <w:r w:rsidRPr="00A06AD1">
        <w:rPr>
          <w:rFonts w:ascii="Garamond" w:eastAsia="Calibri" w:hAnsi="Garamond" w:cstheme="minorHAnsi"/>
          <w:sz w:val="24"/>
          <w:szCs w:val="24"/>
          <w:lang w:val="it-IT"/>
        </w:rPr>
        <w:t>o</w:t>
      </w:r>
      <w:r w:rsidRPr="00A06AD1">
        <w:rPr>
          <w:rFonts w:ascii="Garamond" w:eastAsia="Calibri" w:hAnsi="Garamond" w:cstheme="minorHAnsi"/>
          <w:spacing w:val="2"/>
          <w:sz w:val="24"/>
          <w:szCs w:val="24"/>
          <w:lang w:val="it-IT"/>
        </w:rPr>
        <w:t>n</w:t>
      </w:r>
      <w:r w:rsidRPr="00A06AD1">
        <w:rPr>
          <w:rFonts w:ascii="Garamond" w:eastAsia="Calibri" w:hAnsi="Garamond" w:cstheme="minorHAnsi"/>
          <w:sz w:val="24"/>
          <w:szCs w:val="24"/>
          <w:lang w:val="it-IT"/>
        </w:rPr>
        <w:t>e</w:t>
      </w:r>
      <w:r w:rsidR="00B82E84" w:rsidRPr="00A06AD1">
        <w:rPr>
          <w:rFonts w:ascii="Garamond" w:eastAsia="Calibri" w:hAnsi="Garamond" w:cstheme="minorHAnsi"/>
          <w:sz w:val="24"/>
          <w:szCs w:val="24"/>
          <w:lang w:val="it-IT"/>
        </w:rPr>
        <w:t xml:space="preserve"> </w:t>
      </w:r>
      <w:r w:rsidRPr="00A06AD1">
        <w:rPr>
          <w:rFonts w:ascii="Garamond" w:eastAsia="Calibri" w:hAnsi="Garamond" w:cstheme="minorHAnsi"/>
          <w:sz w:val="24"/>
          <w:szCs w:val="24"/>
          <w:lang w:val="it-IT"/>
        </w:rPr>
        <w:t>STCW</w:t>
      </w:r>
      <w:r w:rsidR="00B82E84" w:rsidRPr="00A06AD1">
        <w:rPr>
          <w:rFonts w:ascii="Garamond" w:eastAsia="Calibri" w:hAnsi="Garamond" w:cstheme="minorHAnsi"/>
          <w:sz w:val="24"/>
          <w:szCs w:val="24"/>
          <w:lang w:val="it-IT"/>
        </w:rPr>
        <w:t xml:space="preserve"> 78 come emendata</w:t>
      </w:r>
    </w:p>
    <w:p w14:paraId="4C366B46" w14:textId="68D0B574" w:rsidR="00895F40" w:rsidRPr="00A06AD1" w:rsidRDefault="00895F40" w:rsidP="00895F40">
      <w:pPr>
        <w:spacing w:after="0" w:line="240" w:lineRule="auto"/>
        <w:ind w:left="110" w:right="-20"/>
        <w:rPr>
          <w:rFonts w:ascii="Garamond" w:eastAsia="Arial" w:hAnsi="Garamond" w:cstheme="minorHAnsi"/>
          <w:i/>
          <w:sz w:val="18"/>
          <w:szCs w:val="18"/>
        </w:rPr>
      </w:pPr>
      <w:r w:rsidRPr="00A06AD1">
        <w:rPr>
          <w:rFonts w:ascii="Garamond" w:eastAsia="Arial" w:hAnsi="Garamond" w:cstheme="minorHAnsi"/>
          <w:i/>
          <w:sz w:val="18"/>
          <w:szCs w:val="18"/>
        </w:rPr>
        <w:t xml:space="preserve">Based on the competence requirements of </w:t>
      </w:r>
      <w:r w:rsidR="00A06AD1" w:rsidRPr="00A06AD1">
        <w:rPr>
          <w:rFonts w:ascii="Garamond" w:eastAsia="Arial" w:hAnsi="Garamond" w:cstheme="minorHAnsi"/>
          <w:i/>
          <w:sz w:val="18"/>
          <w:szCs w:val="18"/>
        </w:rPr>
        <w:t xml:space="preserve">the </w:t>
      </w:r>
      <w:r w:rsidRPr="00A06AD1">
        <w:rPr>
          <w:rFonts w:ascii="Garamond" w:eastAsia="Arial" w:hAnsi="Garamond" w:cstheme="minorHAnsi"/>
          <w:i/>
          <w:sz w:val="18"/>
          <w:szCs w:val="18"/>
        </w:rPr>
        <w:t>STCW Convention</w:t>
      </w:r>
      <w:r w:rsidR="00B82E84" w:rsidRPr="00A06AD1">
        <w:rPr>
          <w:rFonts w:ascii="Garamond" w:eastAsia="Arial" w:hAnsi="Garamond" w:cstheme="minorHAnsi"/>
          <w:i/>
          <w:sz w:val="18"/>
          <w:szCs w:val="18"/>
        </w:rPr>
        <w:t xml:space="preserve"> 78 as emended </w:t>
      </w:r>
    </w:p>
    <w:p w14:paraId="1AA9250E" w14:textId="77777777" w:rsidR="00895F40" w:rsidRPr="00A06AD1" w:rsidRDefault="00895F40" w:rsidP="00895F40">
      <w:pPr>
        <w:rPr>
          <w:rFonts w:ascii="Garamond" w:hAnsi="Garamond"/>
          <w:b/>
          <w:smallCaps/>
          <w:outline/>
          <w:color w:val="000000"/>
          <w:sz w:val="40"/>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tbl>
      <w:tblPr>
        <w:tblpPr w:leftFromText="141" w:rightFromText="141" w:vertAnchor="text" w:horzAnchor="margin" w:tblpXSpec="center" w:tblpY="91"/>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313"/>
      </w:tblGrid>
      <w:tr w:rsidR="00895F40" w:rsidRPr="00A06AD1" w14:paraId="5E3961A4" w14:textId="77777777" w:rsidTr="0026753A">
        <w:trPr>
          <w:trHeight w:val="2222"/>
        </w:trPr>
        <w:tc>
          <w:tcPr>
            <w:tcW w:w="9313" w:type="dxa"/>
          </w:tcPr>
          <w:p w14:paraId="65FF3E62" w14:textId="77777777" w:rsidR="00895F40" w:rsidRPr="00A06AD1" w:rsidRDefault="00895F40" w:rsidP="0026753A">
            <w:pPr>
              <w:jc w:val="center"/>
              <w:rPr>
                <w:rFonts w:ascii="Garamond" w:hAnsi="Garamond"/>
                <w:b/>
                <w:color w:val="000000"/>
                <w:sz w:val="32"/>
                <w:szCs w:val="32"/>
                <w:lang w:val="it-IT"/>
              </w:rPr>
            </w:pPr>
            <w:r w:rsidRPr="00A06AD1">
              <w:rPr>
                <w:rFonts w:ascii="Garamond" w:hAnsi="Garamond"/>
                <w:b/>
                <w:color w:val="000000"/>
                <w:sz w:val="32"/>
                <w:szCs w:val="32"/>
                <w:lang w:val="it-IT"/>
              </w:rPr>
              <w:t>Modello approvato dal Ministero delle Infrastrutture e dei Trasporti con Decreto Direttoriale del __________________</w:t>
            </w:r>
          </w:p>
          <w:p w14:paraId="0C092D91" w14:textId="77777777" w:rsidR="00895F40" w:rsidRPr="00A06AD1" w:rsidRDefault="00895F40" w:rsidP="0026753A">
            <w:pPr>
              <w:jc w:val="center"/>
              <w:rPr>
                <w:rFonts w:ascii="Garamond" w:hAnsi="Garamond"/>
                <w:b/>
                <w:color w:val="000000"/>
                <w:sz w:val="26"/>
                <w:szCs w:val="26"/>
                <w:lang w:val="it-IT"/>
              </w:rPr>
            </w:pPr>
          </w:p>
          <w:p w14:paraId="5725BFBC" w14:textId="77777777" w:rsidR="00895F40" w:rsidRPr="00A06AD1" w:rsidRDefault="00895F40" w:rsidP="0026753A">
            <w:pPr>
              <w:jc w:val="center"/>
              <w:rPr>
                <w:rFonts w:ascii="Garamond" w:hAnsi="Garamond"/>
                <w:b/>
                <w:i/>
                <w:iCs/>
                <w:color w:val="000000"/>
                <w:sz w:val="26"/>
                <w:szCs w:val="26"/>
              </w:rPr>
            </w:pPr>
            <w:r w:rsidRPr="00A06AD1">
              <w:rPr>
                <w:rFonts w:ascii="Garamond" w:hAnsi="Garamond"/>
                <w:b/>
                <w:i/>
                <w:iCs/>
                <w:color w:val="000000"/>
                <w:sz w:val="26"/>
                <w:szCs w:val="26"/>
              </w:rPr>
              <w:t>Approved by Ministry of Infrastructure and Transport with Decree dated _____________</w:t>
            </w:r>
          </w:p>
        </w:tc>
      </w:tr>
    </w:tbl>
    <w:p w14:paraId="5A63C251" w14:textId="77777777" w:rsidR="00895F40" w:rsidRPr="00A06AD1" w:rsidRDefault="00895F40" w:rsidP="00895F40">
      <w:pPr>
        <w:rPr>
          <w:rFonts w:ascii="Garamond" w:hAnsi="Garamond"/>
          <w:b/>
          <w:smallCaps/>
          <w:outline/>
          <w:color w:val="000000"/>
          <w:sz w:val="36"/>
          <w:szCs w:val="3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14:paraId="4022934A" w14:textId="77777777" w:rsidR="00895F40" w:rsidRPr="00A06AD1" w:rsidRDefault="00895F40" w:rsidP="00895F40">
      <w:pPr>
        <w:tabs>
          <w:tab w:val="left" w:pos="2745"/>
        </w:tabs>
        <w:rPr>
          <w:rFonts w:ascii="Garamond" w:hAnsi="Garamond"/>
        </w:rPr>
      </w:pPr>
    </w:p>
    <w:p w14:paraId="09794D03" w14:textId="77777777" w:rsidR="00895F40" w:rsidRPr="00A06AD1" w:rsidRDefault="00895F40" w:rsidP="00895F40">
      <w:pPr>
        <w:jc w:val="both"/>
        <w:rPr>
          <w:rFonts w:ascii="Garamond" w:hAnsi="Garamond" w:cs="Arial"/>
          <w:b/>
          <w:color w:val="000000"/>
        </w:rPr>
      </w:pPr>
    </w:p>
    <w:p w14:paraId="0D8C1860" w14:textId="77777777" w:rsidR="00895F40" w:rsidRPr="00A06AD1" w:rsidRDefault="00895F40" w:rsidP="00895F40">
      <w:pPr>
        <w:jc w:val="both"/>
        <w:rPr>
          <w:rFonts w:ascii="Garamond" w:hAnsi="Garamond" w:cs="Arial"/>
          <w:b/>
          <w:color w:val="000000"/>
        </w:rPr>
      </w:pPr>
    </w:p>
    <w:p w14:paraId="528FDBC3" w14:textId="77777777" w:rsidR="00895F40" w:rsidRPr="00A06AD1" w:rsidRDefault="00895F40" w:rsidP="00895F40">
      <w:pPr>
        <w:jc w:val="both"/>
        <w:rPr>
          <w:rFonts w:ascii="Garamond" w:hAnsi="Garamond" w:cs="Arial"/>
          <w:b/>
          <w:color w:val="000000"/>
        </w:rPr>
      </w:pPr>
    </w:p>
    <w:p w14:paraId="73EEAD37" w14:textId="77777777" w:rsidR="00895F40" w:rsidRPr="00A06AD1" w:rsidRDefault="00895F40" w:rsidP="00895F40">
      <w:pPr>
        <w:jc w:val="both"/>
        <w:rPr>
          <w:rFonts w:ascii="Garamond" w:hAnsi="Garamond" w:cs="Arial"/>
          <w:b/>
          <w:color w:val="000000"/>
        </w:rPr>
      </w:pPr>
    </w:p>
    <w:p w14:paraId="22B4DE94" w14:textId="1B2FCA3F" w:rsidR="00895F40" w:rsidRPr="00B6172B" w:rsidRDefault="00895F40" w:rsidP="00895F40">
      <w:pPr>
        <w:jc w:val="both"/>
        <w:rPr>
          <w:rFonts w:ascii="Garamond" w:hAnsi="Garamond" w:cs="Arial"/>
          <w:bCs/>
          <w:color w:val="000000"/>
          <w:sz w:val="20"/>
          <w:szCs w:val="20"/>
          <w:lang w:val="it-IT"/>
        </w:rPr>
      </w:pPr>
      <w:r w:rsidRPr="00B6172B">
        <w:rPr>
          <w:rFonts w:ascii="Garamond" w:hAnsi="Garamond" w:cs="Arial"/>
          <w:b/>
          <w:color w:val="000000"/>
          <w:sz w:val="20"/>
          <w:szCs w:val="20"/>
          <w:lang w:val="it-IT"/>
        </w:rPr>
        <w:t>Avvertimento per i Comuni di coperta</w:t>
      </w:r>
      <w:r w:rsidRPr="00B6172B">
        <w:rPr>
          <w:rFonts w:ascii="Garamond" w:hAnsi="Garamond" w:cs="Arial"/>
          <w:bCs/>
          <w:color w:val="000000"/>
          <w:sz w:val="20"/>
          <w:szCs w:val="20"/>
          <w:lang w:val="it-IT"/>
        </w:rPr>
        <w:t>: il presente libretto di addestramento è parte del percorso relativo alla certificazione di Comune di coperta e Marittimo abilitato di coperta. Quando completato deve essere presentato alla Capitaneria di porto di iscrizione, quando viene presentata la domanda di ammissione agli esam</w:t>
      </w:r>
      <w:r w:rsidR="00B82E84" w:rsidRPr="00B6172B">
        <w:rPr>
          <w:rFonts w:ascii="Garamond" w:hAnsi="Garamond" w:cs="Arial"/>
          <w:bCs/>
          <w:color w:val="000000"/>
          <w:sz w:val="20"/>
          <w:szCs w:val="20"/>
          <w:lang w:val="it-IT"/>
        </w:rPr>
        <w:t>i</w:t>
      </w:r>
      <w:r w:rsidRPr="00B6172B">
        <w:rPr>
          <w:rFonts w:ascii="Garamond" w:hAnsi="Garamond" w:cs="Arial"/>
          <w:bCs/>
          <w:color w:val="000000"/>
          <w:sz w:val="20"/>
          <w:szCs w:val="20"/>
          <w:lang w:val="it-IT"/>
        </w:rPr>
        <w:t xml:space="preserve"> per Comune di coperta.</w:t>
      </w:r>
    </w:p>
    <w:p w14:paraId="1362A9E6" w14:textId="4CA4446E" w:rsidR="00895F40" w:rsidRPr="00B6172B" w:rsidRDefault="00B82E84" w:rsidP="00B82E84">
      <w:pPr>
        <w:spacing w:before="42" w:after="0" w:line="240" w:lineRule="auto"/>
        <w:ind w:right="-20"/>
        <w:jc w:val="both"/>
        <w:rPr>
          <w:rFonts w:ascii="Garamond" w:eastAsia="Calibri" w:hAnsi="Garamond" w:cstheme="minorHAnsi"/>
          <w:bCs/>
          <w:i/>
          <w:sz w:val="20"/>
          <w:szCs w:val="20"/>
        </w:rPr>
      </w:pPr>
      <w:r w:rsidRPr="00B6172B">
        <w:rPr>
          <w:rFonts w:ascii="Garamond" w:hAnsi="Garamond" w:cs="Arial"/>
          <w:b/>
          <w:i/>
          <w:iCs/>
          <w:color w:val="000000"/>
          <w:sz w:val="20"/>
          <w:szCs w:val="20"/>
        </w:rPr>
        <w:t xml:space="preserve">Warning for </w:t>
      </w:r>
      <w:proofErr w:type="spellStart"/>
      <w:r w:rsidRPr="00B6172B">
        <w:rPr>
          <w:rFonts w:ascii="Garamond" w:eastAsia="Calibri" w:hAnsi="Garamond" w:cstheme="minorHAnsi"/>
          <w:b/>
          <w:i/>
          <w:sz w:val="20"/>
          <w:szCs w:val="20"/>
        </w:rPr>
        <w:t>for</w:t>
      </w:r>
      <w:proofErr w:type="spellEnd"/>
      <w:r w:rsidRPr="00B6172B">
        <w:rPr>
          <w:rFonts w:ascii="Garamond" w:eastAsia="Calibri" w:hAnsi="Garamond" w:cstheme="minorHAnsi"/>
          <w:b/>
          <w:i/>
          <w:sz w:val="20"/>
          <w:szCs w:val="20"/>
        </w:rPr>
        <w:t xml:space="preserve"> ratings forming part of a navigational watch and ratings qualifying as able seafarer deck:</w:t>
      </w:r>
      <w:r w:rsidRPr="00B6172B">
        <w:rPr>
          <w:rFonts w:ascii="Garamond" w:hAnsi="Garamond" w:cs="Arial"/>
          <w:b/>
          <w:i/>
          <w:iCs/>
          <w:color w:val="000000"/>
          <w:sz w:val="20"/>
          <w:szCs w:val="20"/>
        </w:rPr>
        <w:t xml:space="preserve"> </w:t>
      </w:r>
      <w:r w:rsidRPr="00B6172B">
        <w:rPr>
          <w:rFonts w:ascii="Garamond" w:hAnsi="Garamond" w:cs="Arial"/>
          <w:bCs/>
          <w:i/>
          <w:iCs/>
          <w:color w:val="000000"/>
          <w:sz w:val="20"/>
          <w:szCs w:val="20"/>
        </w:rPr>
        <w:t xml:space="preserve">this training </w:t>
      </w:r>
      <w:proofErr w:type="spellStart"/>
      <w:r w:rsidRPr="00B6172B">
        <w:rPr>
          <w:rFonts w:ascii="Garamond" w:hAnsi="Garamond" w:cs="Arial"/>
          <w:bCs/>
          <w:i/>
          <w:iCs/>
          <w:color w:val="000000"/>
          <w:sz w:val="20"/>
          <w:szCs w:val="20"/>
        </w:rPr>
        <w:t>bookl</w:t>
      </w:r>
      <w:proofErr w:type="spellEnd"/>
      <w:r w:rsidRPr="00B6172B">
        <w:rPr>
          <w:rFonts w:ascii="Garamond" w:hAnsi="Garamond" w:cs="Arial"/>
          <w:bCs/>
          <w:i/>
          <w:iCs/>
          <w:color w:val="000000"/>
          <w:sz w:val="20"/>
          <w:szCs w:val="20"/>
        </w:rPr>
        <w:t xml:space="preserve"> is part of the path relating to the certification of </w:t>
      </w:r>
      <w:r w:rsidRPr="00B6172B">
        <w:rPr>
          <w:rFonts w:ascii="Garamond" w:eastAsia="Calibri" w:hAnsi="Garamond" w:cstheme="minorHAnsi"/>
          <w:bCs/>
          <w:i/>
          <w:sz w:val="20"/>
          <w:szCs w:val="20"/>
        </w:rPr>
        <w:t>for ratings forming part of a navigational watch and ratings qualifying as able seafarer deck</w:t>
      </w:r>
      <w:r w:rsidRPr="00B6172B">
        <w:rPr>
          <w:rFonts w:ascii="Garamond" w:hAnsi="Garamond" w:cs="Arial"/>
          <w:bCs/>
          <w:i/>
          <w:iCs/>
          <w:color w:val="000000"/>
          <w:sz w:val="20"/>
          <w:szCs w:val="20"/>
        </w:rPr>
        <w:t xml:space="preserve">. When completed, it must be submitted to the Port Authority of registration, when the application for admission to the exams for the </w:t>
      </w:r>
      <w:r w:rsidRPr="00B6172B">
        <w:rPr>
          <w:rFonts w:ascii="Garamond" w:eastAsia="Calibri" w:hAnsi="Garamond" w:cstheme="minorHAnsi"/>
          <w:bCs/>
          <w:i/>
          <w:sz w:val="20"/>
          <w:szCs w:val="20"/>
        </w:rPr>
        <w:t>for ratings forming part of a navigational watch and ratings qualifying as able seafarer deck.</w:t>
      </w:r>
    </w:p>
    <w:p w14:paraId="7EF50B43" w14:textId="77777777" w:rsidR="00B82E84" w:rsidRPr="00B6172B" w:rsidRDefault="00B82E84" w:rsidP="00B82E84">
      <w:pPr>
        <w:spacing w:before="42" w:after="0" w:line="240" w:lineRule="auto"/>
        <w:ind w:right="-20"/>
        <w:jc w:val="both"/>
        <w:rPr>
          <w:rFonts w:ascii="Garamond" w:eastAsia="Calibri" w:hAnsi="Garamond" w:cstheme="minorHAnsi"/>
          <w:bCs/>
          <w:i/>
          <w:sz w:val="20"/>
          <w:szCs w:val="20"/>
        </w:rPr>
      </w:pPr>
    </w:p>
    <w:p w14:paraId="4B1C92BA" w14:textId="35AF2CD1" w:rsidR="00895F40" w:rsidRPr="00B6172B" w:rsidRDefault="00895F40" w:rsidP="00895F40">
      <w:pPr>
        <w:jc w:val="both"/>
        <w:rPr>
          <w:rFonts w:ascii="Garamond" w:hAnsi="Garamond" w:cs="Arial"/>
          <w:bCs/>
          <w:i/>
          <w:iCs/>
          <w:color w:val="000000"/>
          <w:sz w:val="20"/>
          <w:szCs w:val="20"/>
          <w:lang w:val="it-IT"/>
        </w:rPr>
      </w:pPr>
      <w:r w:rsidRPr="00B6172B">
        <w:rPr>
          <w:rFonts w:ascii="Garamond" w:hAnsi="Garamond" w:cs="Arial"/>
          <w:b/>
          <w:color w:val="000000"/>
          <w:sz w:val="20"/>
          <w:szCs w:val="20"/>
          <w:lang w:val="it-IT"/>
        </w:rPr>
        <w:t xml:space="preserve">Avvertimento per i </w:t>
      </w:r>
      <w:r w:rsidR="00B82E84" w:rsidRPr="00B6172B">
        <w:rPr>
          <w:rFonts w:ascii="Garamond" w:hAnsi="Garamond" w:cs="Arial"/>
          <w:b/>
          <w:color w:val="000000"/>
          <w:sz w:val="20"/>
          <w:szCs w:val="20"/>
          <w:lang w:val="it-IT"/>
        </w:rPr>
        <w:t xml:space="preserve">Comandanti </w:t>
      </w:r>
      <w:r w:rsidRPr="00B6172B">
        <w:rPr>
          <w:rFonts w:ascii="Garamond" w:hAnsi="Garamond" w:cs="Arial"/>
          <w:b/>
          <w:color w:val="000000"/>
          <w:sz w:val="20"/>
          <w:szCs w:val="20"/>
          <w:lang w:val="it-IT"/>
        </w:rPr>
        <w:t xml:space="preserve">e gli Ufficiali di </w:t>
      </w:r>
      <w:r w:rsidR="00B82E84" w:rsidRPr="00B6172B">
        <w:rPr>
          <w:rFonts w:ascii="Garamond" w:hAnsi="Garamond" w:cs="Arial"/>
          <w:b/>
          <w:color w:val="000000"/>
          <w:sz w:val="20"/>
          <w:szCs w:val="20"/>
          <w:lang w:val="it-IT"/>
        </w:rPr>
        <w:t>coperta</w:t>
      </w:r>
      <w:r w:rsidRPr="00B6172B">
        <w:rPr>
          <w:rFonts w:ascii="Garamond" w:hAnsi="Garamond" w:cs="Arial"/>
          <w:bCs/>
          <w:color w:val="000000"/>
          <w:sz w:val="20"/>
          <w:szCs w:val="20"/>
          <w:lang w:val="it-IT"/>
        </w:rPr>
        <w:t>: Il presente libretto di addestramento è approvato dal Ministero delle Infrastrutture e dei Trasporti – Direzione generale per il mare, il trasporto marittimo e per vie d'acqua interne</w:t>
      </w:r>
      <w:r w:rsidRPr="00B6172B">
        <w:rPr>
          <w:rFonts w:ascii="Garamond" w:hAnsi="Garamond" w:cs="Arial"/>
          <w:color w:val="000000"/>
          <w:sz w:val="20"/>
          <w:szCs w:val="20"/>
          <w:shd w:val="clear" w:color="auto" w:fill="FFFFFF"/>
          <w:lang w:val="it-IT"/>
        </w:rPr>
        <w:t xml:space="preserve"> </w:t>
      </w:r>
      <w:r w:rsidRPr="00B6172B">
        <w:rPr>
          <w:rFonts w:ascii="Garamond" w:hAnsi="Garamond" w:cs="Arial"/>
          <w:bCs/>
          <w:color w:val="000000"/>
          <w:sz w:val="20"/>
          <w:szCs w:val="20"/>
          <w:lang w:val="it-IT"/>
        </w:rPr>
        <w:t xml:space="preserve">- e deve essere compilato integralmente dal Comandante o da un ufficiale dallo stesso autorizzato al fine di verificare che i vari compiti siano completati firmando le sezioni appropriate. </w:t>
      </w:r>
    </w:p>
    <w:p w14:paraId="2235CFED" w14:textId="77777777" w:rsidR="00895F40" w:rsidRPr="00B6172B" w:rsidRDefault="00895F40" w:rsidP="00895F40">
      <w:pPr>
        <w:pStyle w:val="NormaleWeb"/>
        <w:spacing w:before="0" w:beforeAutospacing="0" w:after="0" w:afterAutospacing="0"/>
        <w:jc w:val="both"/>
        <w:rPr>
          <w:rFonts w:ascii="Garamond" w:hAnsi="Garamond" w:cs="Arial"/>
          <w:bCs/>
          <w:i/>
          <w:iCs/>
          <w:color w:val="000000"/>
          <w:sz w:val="20"/>
          <w:szCs w:val="20"/>
          <w:lang w:val="en-US"/>
        </w:rPr>
      </w:pPr>
      <w:r w:rsidRPr="00B6172B">
        <w:rPr>
          <w:rFonts w:ascii="Garamond" w:hAnsi="Garamond" w:cs="Arial"/>
          <w:b/>
          <w:i/>
          <w:iCs/>
          <w:color w:val="000000"/>
          <w:sz w:val="20"/>
          <w:szCs w:val="20"/>
          <w:lang w:val="en-US"/>
        </w:rPr>
        <w:t>Important notice to Chief Engineer and Engine Officers:</w:t>
      </w:r>
      <w:r w:rsidRPr="00B6172B">
        <w:rPr>
          <w:rFonts w:ascii="Garamond" w:hAnsi="Garamond"/>
          <w:color w:val="000000"/>
          <w:sz w:val="20"/>
          <w:szCs w:val="20"/>
          <w:lang w:val="en-US"/>
        </w:rPr>
        <w:t xml:space="preserve"> </w:t>
      </w:r>
      <w:r w:rsidRPr="00B6172B">
        <w:rPr>
          <w:rFonts w:ascii="Garamond" w:hAnsi="Garamond" w:cs="Arial"/>
          <w:bCs/>
          <w:i/>
          <w:iCs/>
          <w:color w:val="000000"/>
          <w:sz w:val="20"/>
          <w:szCs w:val="20"/>
          <w:lang w:val="en-US"/>
        </w:rPr>
        <w:t xml:space="preserve">This Training record Book is approved by the Ministry of Infrastructure and Transport – Directorate General for sea, maritime transport and inland waterways - and must be fully completed with the Master or a duly </w:t>
      </w:r>
      <w:proofErr w:type="spellStart"/>
      <w:r w:rsidRPr="00B6172B">
        <w:rPr>
          <w:rFonts w:ascii="Garamond" w:hAnsi="Garamond" w:cs="Arial"/>
          <w:bCs/>
          <w:i/>
          <w:iCs/>
          <w:color w:val="000000"/>
          <w:sz w:val="20"/>
          <w:szCs w:val="20"/>
          <w:lang w:val="en-US"/>
        </w:rPr>
        <w:t>authorised</w:t>
      </w:r>
      <w:proofErr w:type="spellEnd"/>
      <w:r w:rsidRPr="00B6172B">
        <w:rPr>
          <w:rFonts w:ascii="Garamond" w:hAnsi="Garamond" w:cs="Arial"/>
          <w:bCs/>
          <w:i/>
          <w:iCs/>
          <w:color w:val="000000"/>
          <w:sz w:val="20"/>
          <w:szCs w:val="20"/>
          <w:lang w:val="en-US"/>
        </w:rPr>
        <w:t xml:space="preserve"> Officer verifying that the various tasks are completed by signing the appropriate sections. </w:t>
      </w:r>
    </w:p>
    <w:p w14:paraId="2B95930F" w14:textId="77777777" w:rsidR="00895F40" w:rsidRPr="00A06AD1" w:rsidRDefault="00895F40" w:rsidP="00895F40">
      <w:pPr>
        <w:pStyle w:val="NormaleWeb"/>
        <w:spacing w:before="0" w:beforeAutospacing="0" w:after="0" w:afterAutospacing="0"/>
        <w:jc w:val="both"/>
        <w:rPr>
          <w:rFonts w:ascii="Garamond" w:hAnsi="Garamond" w:cs="Arial"/>
          <w:bCs/>
          <w:i/>
          <w:iCs/>
          <w:color w:val="000000"/>
          <w:sz w:val="21"/>
          <w:szCs w:val="21"/>
          <w:lang w:val="en-US"/>
        </w:rPr>
      </w:pPr>
    </w:p>
    <w:p w14:paraId="24376684" w14:textId="547DFEEC" w:rsidR="00895F40" w:rsidRPr="00A06AD1" w:rsidRDefault="00895F40" w:rsidP="00895F40">
      <w:pPr>
        <w:pStyle w:val="NormaleWeb"/>
        <w:spacing w:before="0" w:beforeAutospacing="0" w:after="0" w:afterAutospacing="0"/>
        <w:jc w:val="both"/>
        <w:rPr>
          <w:rFonts w:ascii="Garamond" w:hAnsi="Garamond" w:cs="Arial"/>
          <w:bCs/>
          <w:i/>
          <w:iCs/>
          <w:color w:val="000000"/>
          <w:sz w:val="21"/>
          <w:szCs w:val="21"/>
          <w:lang w:val="en-US"/>
        </w:rPr>
      </w:pPr>
      <w:r w:rsidRPr="00A06AD1">
        <w:rPr>
          <w:rFonts w:ascii="Garamond" w:hAnsi="Garamond"/>
          <w:noProof/>
          <w:sz w:val="18"/>
          <w:szCs w:val="18"/>
          <w:lang w:val="en-GB"/>
        </w:rPr>
        <mc:AlternateContent>
          <mc:Choice Requires="wps">
            <w:drawing>
              <wp:anchor distT="0" distB="0" distL="114300" distR="114300" simplePos="0" relativeHeight="503297181" behindDoc="0" locked="0" layoutInCell="1" allowOverlap="1" wp14:anchorId="01A2CC63" wp14:editId="70750642">
                <wp:simplePos x="0" y="0"/>
                <wp:positionH relativeFrom="column">
                  <wp:posOffset>0</wp:posOffset>
                </wp:positionH>
                <wp:positionV relativeFrom="paragraph">
                  <wp:posOffset>3367405</wp:posOffset>
                </wp:positionV>
                <wp:extent cx="6875145" cy="798195"/>
                <wp:effectExtent l="5715" t="10795" r="5715" b="10160"/>
                <wp:wrapNone/>
                <wp:docPr id="1092967161" name="Rettangolo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5145" cy="798195"/>
                        </a:xfrm>
                        <a:prstGeom prst="rect">
                          <a:avLst/>
                        </a:prstGeom>
                        <a:solidFill>
                          <a:srgbClr val="FFFFFF"/>
                        </a:solidFill>
                        <a:ln w="9525">
                          <a:solidFill>
                            <a:srgbClr val="000000"/>
                          </a:solidFill>
                          <a:miter lim="800000"/>
                          <a:headEnd/>
                          <a:tailEnd/>
                        </a:ln>
                      </wps:spPr>
                      <wps:txbx>
                        <w:txbxContent>
                          <w:p w14:paraId="421B926C" w14:textId="77777777" w:rsidR="00895F40" w:rsidRPr="00381205" w:rsidRDefault="00895F40" w:rsidP="00895F40">
                            <w:pPr>
                              <w:jc w:val="both"/>
                              <w:rPr>
                                <w:rFonts w:ascii="Arial" w:hAnsi="Arial" w:cs="Arial"/>
                                <w:color w:val="000000"/>
                              </w:rPr>
                            </w:pPr>
                            <w:r w:rsidRPr="00895F40">
                              <w:rPr>
                                <w:rFonts w:ascii="Arial" w:hAnsi="Arial" w:cs="Arial"/>
                                <w:color w:val="000000"/>
                                <w:lang w:val="it-IT"/>
                              </w:rPr>
                              <w:t xml:space="preserve">Il presente libretto di addestramento è di proprietà dell’allievo i cui dettagli sono sopra riportati. </w:t>
                            </w:r>
                            <w:r w:rsidRPr="00381205">
                              <w:rPr>
                                <w:rFonts w:ascii="Arial" w:hAnsi="Arial" w:cs="Arial"/>
                                <w:color w:val="000000"/>
                              </w:rPr>
                              <w:t>Se rinvenuto si prega di restituirlo all’ultimo indirizzo indicato.</w:t>
                            </w:r>
                          </w:p>
                          <w:p w14:paraId="36CD0417" w14:textId="77777777" w:rsidR="00895F40" w:rsidRPr="00381205" w:rsidRDefault="00895F40" w:rsidP="00895F40">
                            <w:pPr>
                              <w:jc w:val="both"/>
                              <w:rPr>
                                <w:rFonts w:ascii="Arial" w:hAnsi="Arial" w:cs="Arial"/>
                                <w:i/>
                                <w:color w:val="000000"/>
                                <w:sz w:val="20"/>
                                <w:szCs w:val="20"/>
                              </w:rPr>
                            </w:pPr>
                            <w:r w:rsidRPr="00381205">
                              <w:rPr>
                                <w:rFonts w:ascii="Arial" w:hAnsi="Arial" w:cs="Arial"/>
                                <w:i/>
                                <w:color w:val="000000"/>
                                <w:sz w:val="20"/>
                                <w:szCs w:val="20"/>
                              </w:rPr>
                              <w:t>This Training Record book is the property of the deck cadet whose details appear above. If found, please return it to the latest address shown.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2CC63" id="Rettangolo 51" o:spid="_x0000_s1026" style="position:absolute;left:0;text-align:left;margin-left:0;margin-top:265.15pt;width:541.35pt;height:62.85pt;z-index:5032971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">
                <v:textbox>
                  <w:txbxContent>
                    <w:p w14:paraId="421B926C" w14:textId="77777777" w:rsidR="00895F40" w:rsidRPr="00381205" w:rsidRDefault="00895F40" w:rsidP="00895F40">
                      <w:pPr>
                        <w:jc w:val="both"/>
                        <w:rPr>
                          <w:rFonts w:ascii="Arial" w:hAnsi="Arial" w:cs="Arial"/>
                          <w:color w:val="000000"/>
                        </w:rPr>
                      </w:pPr>
                      <w:r w:rsidRPr="00895F40">
                        <w:rPr>
                          <w:rFonts w:ascii="Arial" w:hAnsi="Arial" w:cs="Arial"/>
                          <w:color w:val="000000"/>
                          <w:lang w:val="it-IT"/>
                        </w:rPr>
                        <w:t xml:space="preserve">Il presente libretto di addestramento è di proprietà dell’allievo i cui dettagli sono sopra riportati. </w:t>
                      </w:r>
                      <w:r w:rsidRPr="00381205">
                        <w:rPr>
                          <w:rFonts w:ascii="Arial" w:hAnsi="Arial" w:cs="Arial"/>
                          <w:color w:val="000000"/>
                        </w:rPr>
                        <w:t>Se rinvenuto si prega di restituirlo all’ultimo indirizzo indicato.</w:t>
                      </w:r>
                    </w:p>
                    <w:p w14:paraId="36CD0417" w14:textId="77777777" w:rsidR="00895F40" w:rsidRPr="00381205" w:rsidRDefault="00895F40" w:rsidP="00895F40">
                      <w:pPr>
                        <w:jc w:val="both"/>
                        <w:rPr>
                          <w:rFonts w:ascii="Arial" w:hAnsi="Arial" w:cs="Arial"/>
                          <w:i/>
                          <w:color w:val="000000"/>
                          <w:sz w:val="20"/>
                          <w:szCs w:val="20"/>
                        </w:rPr>
                      </w:pPr>
                      <w:r w:rsidRPr="00381205">
                        <w:rPr>
                          <w:rFonts w:ascii="Arial" w:hAnsi="Arial" w:cs="Arial"/>
                          <w:i/>
                          <w:color w:val="000000"/>
                          <w:sz w:val="20"/>
                          <w:szCs w:val="20"/>
                        </w:rPr>
                        <w:t>This Training Record book is the property of the deck cadet whose details appear above. If found, please return it to the latest address shown.</w:t>
                      </w:r>
                    </w:p>
                  </w:txbxContent>
                </v:textbox>
              </v:rect>
            </w:pict>
          </mc:Fallback>
        </mc:AlternateContent>
      </w:r>
    </w:p>
    <w:p w14:paraId="7C64950A" w14:textId="64F51A42" w:rsidR="00895F40" w:rsidRPr="00A06AD1" w:rsidRDefault="00895F40" w:rsidP="00895F40">
      <w:pPr>
        <w:jc w:val="both"/>
        <w:rPr>
          <w:rFonts w:ascii="Garamond" w:hAnsi="Garamond" w:cs="Arial"/>
          <w:bCs/>
          <w:color w:val="FF0000"/>
        </w:rPr>
      </w:pPr>
      <w:r w:rsidRPr="00A06AD1">
        <w:rPr>
          <w:rFonts w:ascii="Garamond" w:hAnsi="Garamond"/>
          <w:noProof/>
          <w:sz w:val="18"/>
          <w:szCs w:val="18"/>
          <w:lang w:val="en-GB"/>
        </w:rPr>
        <mc:AlternateContent>
          <mc:Choice Requires="wps">
            <w:drawing>
              <wp:anchor distT="0" distB="0" distL="114300" distR="114300" simplePos="0" relativeHeight="503295133" behindDoc="0" locked="0" layoutInCell="1" allowOverlap="1" wp14:anchorId="5D87AB22" wp14:editId="6665A844">
                <wp:simplePos x="0" y="0"/>
                <wp:positionH relativeFrom="column">
                  <wp:posOffset>3714750</wp:posOffset>
                </wp:positionH>
                <wp:positionV relativeFrom="paragraph">
                  <wp:posOffset>142240</wp:posOffset>
                </wp:positionV>
                <wp:extent cx="2400300" cy="539750"/>
                <wp:effectExtent l="5715" t="5715" r="13335" b="6985"/>
                <wp:wrapNone/>
                <wp:docPr id="28052909" name="Rettangolo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539750"/>
                        </a:xfrm>
                        <a:prstGeom prst="rect">
                          <a:avLst/>
                        </a:prstGeom>
                        <a:solidFill>
                          <a:srgbClr val="FFFFFF"/>
                        </a:solidFill>
                        <a:ln w="9525">
                          <a:solidFill>
                            <a:srgbClr val="000000"/>
                          </a:solidFill>
                          <a:miter lim="800000"/>
                          <a:headEnd/>
                          <a:tailEnd/>
                        </a:ln>
                      </wps:spPr>
                      <wps:txbx>
                        <w:txbxContent>
                          <w:p w14:paraId="3717D3A9" w14:textId="77777777" w:rsidR="00895F40" w:rsidRPr="000172BE" w:rsidRDefault="00895F40" w:rsidP="00895F40">
                            <w:pPr>
                              <w:jc w:val="center"/>
                              <w:rPr>
                                <w:i/>
                                <w:sz w:val="18"/>
                                <w:szCs w:val="18"/>
                              </w:rPr>
                            </w:pPr>
                            <w:r w:rsidRPr="000172BE">
                              <w:rPr>
                                <w:sz w:val="18"/>
                                <w:szCs w:val="18"/>
                              </w:rPr>
                              <w:t>Data termine/</w:t>
                            </w:r>
                            <w:r w:rsidRPr="000172BE">
                              <w:rPr>
                                <w:i/>
                                <w:sz w:val="18"/>
                                <w:szCs w:val="18"/>
                              </w:rPr>
                              <w:t>date terminated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7AB22" id="Rettangolo 50" o:spid="_x0000_s1027" style="position:absolute;left:0;text-align:left;margin-left:292.5pt;margin-top:11.2pt;width:189pt;height:42.5pt;z-index:5032951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">
                <v:textbox>
                  <w:txbxContent>
                    <w:p w14:paraId="3717D3A9" w14:textId="77777777" w:rsidR="00895F40" w:rsidRPr="000172BE" w:rsidRDefault="00895F40" w:rsidP="00895F40">
                      <w:pPr>
                        <w:jc w:val="center"/>
                        <w:rPr>
                          <w:i/>
                          <w:sz w:val="18"/>
                          <w:szCs w:val="18"/>
                        </w:rPr>
                      </w:pPr>
                      <w:r w:rsidRPr="000172BE">
                        <w:rPr>
                          <w:sz w:val="18"/>
                          <w:szCs w:val="18"/>
                        </w:rPr>
                        <w:t>Data termine/</w:t>
                      </w:r>
                      <w:r w:rsidRPr="000172BE">
                        <w:rPr>
                          <w:i/>
                          <w:sz w:val="18"/>
                          <w:szCs w:val="18"/>
                        </w:rPr>
                        <w:t>date terminated</w:t>
                      </w:r>
                    </w:p>
                  </w:txbxContent>
                </v:textbox>
              </v:rect>
            </w:pict>
          </mc:Fallback>
        </mc:AlternateContent>
      </w:r>
      <w:r w:rsidRPr="00A06AD1">
        <w:rPr>
          <w:rFonts w:ascii="Garamond" w:hAnsi="Garamond"/>
          <w:noProof/>
          <w:sz w:val="18"/>
          <w:szCs w:val="18"/>
          <w:lang w:val="en-GB"/>
        </w:rPr>
        <mc:AlternateContent>
          <mc:Choice Requires="wps">
            <w:drawing>
              <wp:anchor distT="0" distB="0" distL="114300" distR="114300" simplePos="0" relativeHeight="503296157" behindDoc="0" locked="0" layoutInCell="1" allowOverlap="1" wp14:anchorId="38BD27E5" wp14:editId="783A5B0D">
                <wp:simplePos x="0" y="0"/>
                <wp:positionH relativeFrom="column">
                  <wp:posOffset>312420</wp:posOffset>
                </wp:positionH>
                <wp:positionV relativeFrom="paragraph">
                  <wp:posOffset>146685</wp:posOffset>
                </wp:positionV>
                <wp:extent cx="2400300" cy="571500"/>
                <wp:effectExtent l="13335" t="10160" r="5715" b="8890"/>
                <wp:wrapNone/>
                <wp:docPr id="499652956" name="Rettangolo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571500"/>
                        </a:xfrm>
                        <a:prstGeom prst="rect">
                          <a:avLst/>
                        </a:prstGeom>
                        <a:solidFill>
                          <a:srgbClr val="FFFFFF"/>
                        </a:solidFill>
                        <a:ln w="9525">
                          <a:solidFill>
                            <a:srgbClr val="000000"/>
                          </a:solidFill>
                          <a:miter lim="800000"/>
                          <a:headEnd/>
                          <a:tailEnd/>
                        </a:ln>
                      </wps:spPr>
                      <wps:txbx>
                        <w:txbxContent>
                          <w:p w14:paraId="66A82447" w14:textId="77777777" w:rsidR="00895F40" w:rsidRPr="000172BE" w:rsidRDefault="00895F40" w:rsidP="00895F40">
                            <w:pPr>
                              <w:jc w:val="center"/>
                              <w:rPr>
                                <w:i/>
                                <w:sz w:val="18"/>
                                <w:szCs w:val="18"/>
                              </w:rPr>
                            </w:pPr>
                            <w:r w:rsidRPr="000172BE">
                              <w:rPr>
                                <w:sz w:val="18"/>
                                <w:szCs w:val="18"/>
                              </w:rPr>
                              <w:t>Data inizio/</w:t>
                            </w:r>
                            <w:r w:rsidRPr="000172BE">
                              <w:rPr>
                                <w:i/>
                                <w:sz w:val="18"/>
                                <w:szCs w:val="18"/>
                              </w:rPr>
                              <w:t>date opened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D27E5" id="Rettangolo 49" o:spid="_x0000_s1028" style="position:absolute;left:0;text-align:left;margin-left:24.6pt;margin-top:11.55pt;width:189pt;height:45pt;z-index:5032961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">
                <v:textbox>
                  <w:txbxContent>
                    <w:p w14:paraId="66A82447" w14:textId="77777777" w:rsidR="00895F40" w:rsidRPr="000172BE" w:rsidRDefault="00895F40" w:rsidP="00895F40">
                      <w:pPr>
                        <w:jc w:val="center"/>
                        <w:rPr>
                          <w:i/>
                          <w:sz w:val="18"/>
                          <w:szCs w:val="18"/>
                        </w:rPr>
                      </w:pPr>
                      <w:r w:rsidRPr="000172BE">
                        <w:rPr>
                          <w:sz w:val="18"/>
                          <w:szCs w:val="18"/>
                        </w:rPr>
                        <w:t>Data inizio/</w:t>
                      </w:r>
                      <w:r w:rsidRPr="000172BE">
                        <w:rPr>
                          <w:i/>
                          <w:sz w:val="18"/>
                          <w:szCs w:val="18"/>
                        </w:rPr>
                        <w:t>date opened</w:t>
                      </w:r>
                    </w:p>
                  </w:txbxContent>
                </v:textbox>
              </v:rect>
            </w:pict>
          </mc:Fallback>
        </mc:AlternateContent>
      </w:r>
    </w:p>
    <w:p w14:paraId="39B69E97" w14:textId="77777777" w:rsidR="00895F40" w:rsidRPr="00A06AD1" w:rsidRDefault="00895F40" w:rsidP="00895F40">
      <w:pPr>
        <w:rPr>
          <w:rFonts w:ascii="Garamond" w:hAnsi="Garamond" w:cs="Arial"/>
          <w:b/>
          <w:smallCaps/>
          <w:outline/>
          <w:color w:val="000000"/>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14:paraId="2DEEC75F" w14:textId="77777777" w:rsidR="00895F40" w:rsidRPr="00B6172B" w:rsidRDefault="00895F40" w:rsidP="002F2B80">
      <w:pPr>
        <w:widowControl/>
        <w:numPr>
          <w:ilvl w:val="0"/>
          <w:numId w:val="11"/>
        </w:numPr>
        <w:spacing w:after="120" w:line="240" w:lineRule="auto"/>
        <w:ind w:left="284" w:hanging="284"/>
        <w:jc w:val="both"/>
        <w:rPr>
          <w:rFonts w:ascii="Garamond" w:hAnsi="Garamond" w:cs="Arial"/>
          <w:b/>
          <w:i/>
          <w:iCs/>
          <w:color w:val="000000"/>
          <w:sz w:val="24"/>
          <w:szCs w:val="24"/>
        </w:rPr>
      </w:pPr>
      <w:r w:rsidRPr="00A06AD1">
        <w:rPr>
          <w:rFonts w:ascii="Garamond" w:hAnsi="Garamond"/>
          <w:b/>
          <w:smallCaps/>
          <w:outline/>
          <w:color w:val="000000"/>
          <w:sz w:val="36"/>
          <w:szCs w:val="3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br w:type="page"/>
      </w:r>
      <w:r w:rsidRPr="00B6172B">
        <w:rPr>
          <w:rFonts w:ascii="Garamond" w:hAnsi="Garamond" w:cs="Arial"/>
          <w:b/>
          <w:color w:val="000000"/>
          <w:sz w:val="24"/>
          <w:szCs w:val="24"/>
        </w:rPr>
        <w:lastRenderedPageBreak/>
        <w:t>INTRODUZIONE /</w:t>
      </w:r>
      <w:r w:rsidRPr="00B6172B">
        <w:rPr>
          <w:rFonts w:ascii="Garamond" w:hAnsi="Garamond" w:cs="Arial"/>
          <w:b/>
          <w:i/>
          <w:iCs/>
          <w:color w:val="000000"/>
          <w:sz w:val="24"/>
          <w:szCs w:val="24"/>
        </w:rPr>
        <w:t>Introduction</w:t>
      </w:r>
    </w:p>
    <w:p w14:paraId="3C634A0C" w14:textId="614BF58D" w:rsidR="00895F40" w:rsidRPr="00B6172B" w:rsidRDefault="00895F40" w:rsidP="00022833">
      <w:pPr>
        <w:jc w:val="both"/>
        <w:rPr>
          <w:rFonts w:ascii="Garamond" w:hAnsi="Garamond" w:cs="Arial"/>
          <w:bCs/>
          <w:color w:val="000000"/>
          <w:sz w:val="20"/>
          <w:szCs w:val="20"/>
          <w:lang w:val="it-IT"/>
        </w:rPr>
      </w:pPr>
      <w:r w:rsidRPr="00B6172B">
        <w:rPr>
          <w:rFonts w:ascii="Garamond" w:hAnsi="Garamond" w:cs="Arial"/>
          <w:bCs/>
          <w:color w:val="000000"/>
          <w:sz w:val="20"/>
          <w:szCs w:val="20"/>
          <w:lang w:val="it-IT"/>
        </w:rPr>
        <w:t>La Convenzione internazionale sugli standard di addestramento, certificazione e guardia per i marittimi, 1978, come modificata regola la formazione e la competenza dei marittimi a livello internazionale. Il Ministero delle Infrastrutture e dei Trasporti – Direzione generale per il mare, il trasporto marittimo e per vie d'acqua interne (DG)</w:t>
      </w:r>
      <w:r w:rsidRPr="00B6172B">
        <w:rPr>
          <w:rFonts w:ascii="Garamond" w:hAnsi="Garamond" w:cs="Arial"/>
          <w:color w:val="000000"/>
          <w:sz w:val="20"/>
          <w:szCs w:val="20"/>
          <w:shd w:val="clear" w:color="auto" w:fill="FFFFFF"/>
          <w:lang w:val="it-IT"/>
        </w:rPr>
        <w:t xml:space="preserve"> </w:t>
      </w:r>
      <w:r w:rsidRPr="00B6172B">
        <w:rPr>
          <w:rFonts w:ascii="Garamond" w:hAnsi="Garamond" w:cs="Arial"/>
          <w:bCs/>
          <w:color w:val="000000"/>
          <w:sz w:val="20"/>
          <w:szCs w:val="20"/>
          <w:lang w:val="it-IT"/>
        </w:rPr>
        <w:t xml:space="preserve">regola la formazione e la certificazione dei marittimi che lavorano sulle navi registrate in Italia in linea con i requisiti della STCW. Come parte di questa formazione, ogni candidato per la certificazione come </w:t>
      </w:r>
      <w:r w:rsidR="00B82E84" w:rsidRPr="00B6172B">
        <w:rPr>
          <w:rFonts w:ascii="Garamond" w:hAnsi="Garamond" w:cs="Arial"/>
          <w:bCs/>
          <w:color w:val="000000"/>
          <w:sz w:val="20"/>
          <w:szCs w:val="20"/>
          <w:lang w:val="it-IT"/>
        </w:rPr>
        <w:t>Comune di coperta e Marittimo abilitato di coperta</w:t>
      </w:r>
      <w:r w:rsidRPr="00B6172B">
        <w:rPr>
          <w:rFonts w:ascii="Garamond" w:hAnsi="Garamond" w:cs="Arial"/>
          <w:bCs/>
          <w:color w:val="000000"/>
          <w:sz w:val="20"/>
          <w:szCs w:val="20"/>
          <w:lang w:val="it-IT"/>
        </w:rPr>
        <w:t>, deve completare un programma di formazione approvato che è strutturato per aiutare un candidato ufficiale a raggiungere il necessario standard di competenza.</w:t>
      </w:r>
    </w:p>
    <w:p w14:paraId="481C9396" w14:textId="77777777" w:rsidR="00895F40" w:rsidRPr="00B6172B" w:rsidRDefault="00895F40" w:rsidP="00022833">
      <w:pPr>
        <w:jc w:val="both"/>
        <w:rPr>
          <w:rFonts w:ascii="Garamond" w:hAnsi="Garamond" w:cs="Arial"/>
          <w:bCs/>
          <w:color w:val="000000"/>
          <w:sz w:val="20"/>
          <w:szCs w:val="20"/>
          <w:lang w:val="it-IT"/>
        </w:rPr>
      </w:pPr>
      <w:r w:rsidRPr="00B6172B">
        <w:rPr>
          <w:rFonts w:ascii="Garamond" w:hAnsi="Garamond" w:cs="Arial"/>
          <w:bCs/>
          <w:color w:val="000000"/>
          <w:sz w:val="20"/>
          <w:szCs w:val="20"/>
          <w:lang w:val="it-IT"/>
        </w:rPr>
        <w:t>Questo libretto di addestramento è parte integrante del programma di formazione e deve essere completato durante i periodi di servizio a bordo. Il libretto di addestramento non solo consente la valutazione pratica dei compiti, ma fornisce anche un registro completo della formazione a bordo.</w:t>
      </w:r>
    </w:p>
    <w:p w14:paraId="0B56CA8C" w14:textId="77777777" w:rsidR="00895F40" w:rsidRPr="00B6172B" w:rsidRDefault="00895F40" w:rsidP="00022833">
      <w:pPr>
        <w:jc w:val="both"/>
        <w:rPr>
          <w:rFonts w:ascii="Garamond" w:hAnsi="Garamond" w:cs="Arial"/>
          <w:bCs/>
          <w:color w:val="000000"/>
          <w:sz w:val="20"/>
          <w:szCs w:val="20"/>
          <w:lang w:val="it-IT"/>
        </w:rPr>
      </w:pPr>
      <w:r w:rsidRPr="00B6172B">
        <w:rPr>
          <w:rFonts w:ascii="Garamond" w:hAnsi="Garamond" w:cs="Arial"/>
          <w:bCs/>
          <w:color w:val="000000"/>
          <w:sz w:val="20"/>
          <w:szCs w:val="20"/>
          <w:lang w:val="it-IT"/>
        </w:rPr>
        <w:t xml:space="preserve">La DG richiede che venga presentato </w:t>
      </w:r>
      <w:bookmarkStart w:id="0" w:name="_Hlk143005013"/>
      <w:r w:rsidRPr="00B6172B">
        <w:rPr>
          <w:rFonts w:ascii="Garamond" w:hAnsi="Garamond" w:cs="Arial"/>
          <w:bCs/>
          <w:color w:val="000000"/>
          <w:sz w:val="20"/>
          <w:szCs w:val="20"/>
          <w:lang w:val="it-IT"/>
        </w:rPr>
        <w:t>all'esaminatore il libretto di addestramento approvato completamente compilato quando il candidato si presenta per sostenere gli esami</w:t>
      </w:r>
      <w:bookmarkEnd w:id="0"/>
      <w:r w:rsidRPr="00B6172B">
        <w:rPr>
          <w:rFonts w:ascii="Garamond" w:hAnsi="Garamond" w:cs="Arial"/>
          <w:bCs/>
          <w:color w:val="000000"/>
          <w:sz w:val="20"/>
          <w:szCs w:val="20"/>
          <w:lang w:val="it-IT"/>
        </w:rPr>
        <w:t>. Il presente libretto di addestramento è approvato a tale scopo.</w:t>
      </w:r>
    </w:p>
    <w:p w14:paraId="1BA5034D" w14:textId="3777F728" w:rsidR="00895F40" w:rsidRPr="00B6172B" w:rsidRDefault="00895F40" w:rsidP="00022833">
      <w:pPr>
        <w:jc w:val="both"/>
        <w:rPr>
          <w:rFonts w:ascii="Garamond" w:hAnsi="Garamond" w:cs="Arial"/>
          <w:bCs/>
          <w:color w:val="000000"/>
          <w:sz w:val="20"/>
          <w:szCs w:val="20"/>
          <w:lang w:val="it-IT"/>
        </w:rPr>
      </w:pPr>
      <w:r w:rsidRPr="00B6172B">
        <w:rPr>
          <w:rFonts w:ascii="Garamond" w:hAnsi="Garamond" w:cs="Arial"/>
          <w:bCs/>
          <w:color w:val="000000"/>
          <w:sz w:val="20"/>
          <w:szCs w:val="20"/>
          <w:lang w:val="it-IT"/>
        </w:rPr>
        <w:t>Il libretto di addestramento deve essere compilato in ogni sua parte, con il</w:t>
      </w:r>
      <w:r w:rsidR="00B82E84" w:rsidRPr="00B6172B">
        <w:rPr>
          <w:rFonts w:ascii="Garamond" w:hAnsi="Garamond" w:cs="Arial"/>
          <w:bCs/>
          <w:color w:val="000000"/>
          <w:sz w:val="20"/>
          <w:szCs w:val="20"/>
          <w:lang w:val="it-IT"/>
        </w:rPr>
        <w:t xml:space="preserve"> Comandante della nave </w:t>
      </w:r>
      <w:r w:rsidRPr="00B6172B">
        <w:rPr>
          <w:rFonts w:ascii="Garamond" w:hAnsi="Garamond" w:cs="Arial"/>
          <w:bCs/>
          <w:color w:val="000000"/>
          <w:sz w:val="20"/>
          <w:szCs w:val="20"/>
          <w:lang w:val="it-IT"/>
        </w:rPr>
        <w:t xml:space="preserve">o </w:t>
      </w:r>
      <w:r w:rsidR="00B82E84" w:rsidRPr="00B6172B">
        <w:rPr>
          <w:rFonts w:ascii="Garamond" w:hAnsi="Garamond" w:cs="Arial"/>
          <w:bCs/>
          <w:color w:val="000000"/>
          <w:sz w:val="20"/>
          <w:szCs w:val="20"/>
          <w:lang w:val="it-IT"/>
        </w:rPr>
        <w:t xml:space="preserve">con </w:t>
      </w:r>
      <w:r w:rsidRPr="00B6172B">
        <w:rPr>
          <w:rFonts w:ascii="Garamond" w:hAnsi="Garamond" w:cs="Arial"/>
          <w:bCs/>
          <w:color w:val="000000"/>
          <w:sz w:val="20"/>
          <w:szCs w:val="20"/>
          <w:lang w:val="it-IT"/>
        </w:rPr>
        <w:t>un Ufficiale</w:t>
      </w:r>
      <w:r w:rsidR="00B82E84" w:rsidRPr="00B6172B">
        <w:rPr>
          <w:rFonts w:ascii="Garamond" w:hAnsi="Garamond" w:cs="Arial"/>
          <w:bCs/>
          <w:color w:val="000000"/>
          <w:sz w:val="20"/>
          <w:szCs w:val="20"/>
          <w:lang w:val="it-IT"/>
        </w:rPr>
        <w:t xml:space="preserve"> di coperta, dallo stesso </w:t>
      </w:r>
      <w:r w:rsidR="00022833" w:rsidRPr="00B6172B">
        <w:rPr>
          <w:rFonts w:ascii="Garamond" w:hAnsi="Garamond" w:cs="Arial"/>
          <w:bCs/>
          <w:color w:val="000000"/>
          <w:sz w:val="20"/>
          <w:szCs w:val="20"/>
          <w:lang w:val="it-IT"/>
        </w:rPr>
        <w:t>delegato, debitamente</w:t>
      </w:r>
      <w:r w:rsidRPr="00B6172B">
        <w:rPr>
          <w:rFonts w:ascii="Garamond" w:hAnsi="Garamond" w:cs="Arial"/>
          <w:bCs/>
          <w:color w:val="000000"/>
          <w:sz w:val="20"/>
          <w:szCs w:val="20"/>
          <w:lang w:val="it-IT"/>
        </w:rPr>
        <w:t xml:space="preserve"> autorizzato che verifichino che i vari compiti siano completati firmando le apposite sezioni. </w:t>
      </w:r>
    </w:p>
    <w:p w14:paraId="247C5B6B" w14:textId="5BE25D52" w:rsidR="00895F40" w:rsidRPr="00B6172B" w:rsidRDefault="00895F40" w:rsidP="00022833">
      <w:pPr>
        <w:spacing w:before="42" w:after="0" w:line="240" w:lineRule="auto"/>
        <w:ind w:right="-20"/>
        <w:jc w:val="both"/>
        <w:rPr>
          <w:rFonts w:ascii="Garamond" w:hAnsi="Garamond" w:cs="Arial"/>
          <w:bCs/>
          <w:i/>
          <w:iCs/>
          <w:color w:val="000000"/>
          <w:sz w:val="20"/>
          <w:szCs w:val="20"/>
        </w:rPr>
      </w:pPr>
      <w:r w:rsidRPr="00B6172B">
        <w:rPr>
          <w:rFonts w:ascii="Garamond" w:hAnsi="Garamond" w:cs="Arial"/>
          <w:bCs/>
          <w:i/>
          <w:iCs/>
          <w:color w:val="000000"/>
          <w:sz w:val="20"/>
          <w:szCs w:val="20"/>
        </w:rPr>
        <w:t xml:space="preserve">The International Convention on Standards of Training, Certification and Watchkeeping for Seafarers, 1978, as </w:t>
      </w:r>
      <w:r w:rsidR="00022833" w:rsidRPr="00B6172B">
        <w:rPr>
          <w:rFonts w:ascii="Garamond" w:hAnsi="Garamond" w:cs="Arial"/>
          <w:bCs/>
          <w:i/>
          <w:iCs/>
          <w:color w:val="000000"/>
          <w:sz w:val="20"/>
          <w:szCs w:val="20"/>
        </w:rPr>
        <w:t>amended,</w:t>
      </w:r>
      <w:r w:rsidRPr="00B6172B">
        <w:rPr>
          <w:rFonts w:ascii="Garamond" w:hAnsi="Garamond" w:cs="Arial"/>
          <w:bCs/>
          <w:i/>
          <w:iCs/>
          <w:color w:val="000000"/>
          <w:sz w:val="20"/>
          <w:szCs w:val="20"/>
        </w:rPr>
        <w:t xml:space="preserve"> regulates the training and competence of seafarers internationally. The Ministry of Infrastructure and Transport – Directorate General for the sea, maritime transport and inland waterways (DG) regulates the training and certification of seafarers working in Italy registered ships in line with the requirements of STCW. As part of this </w:t>
      </w:r>
      <w:r w:rsidR="00022833" w:rsidRPr="00B6172B">
        <w:rPr>
          <w:rFonts w:ascii="Garamond" w:hAnsi="Garamond" w:cs="Arial"/>
          <w:bCs/>
          <w:i/>
          <w:iCs/>
          <w:color w:val="000000"/>
          <w:sz w:val="20"/>
          <w:szCs w:val="20"/>
        </w:rPr>
        <w:t>training,</w:t>
      </w:r>
      <w:r w:rsidRPr="00B6172B">
        <w:rPr>
          <w:rFonts w:ascii="Garamond" w:hAnsi="Garamond" w:cs="Arial"/>
          <w:bCs/>
          <w:i/>
          <w:iCs/>
          <w:color w:val="000000"/>
          <w:sz w:val="20"/>
          <w:szCs w:val="20"/>
        </w:rPr>
        <w:t xml:space="preserve"> every candidate for certification as</w:t>
      </w:r>
      <w:r w:rsidR="00B82E84" w:rsidRPr="00B6172B">
        <w:rPr>
          <w:rFonts w:ascii="Garamond" w:hAnsi="Garamond" w:cs="Arial"/>
          <w:bCs/>
          <w:i/>
          <w:iCs/>
          <w:color w:val="000000"/>
          <w:sz w:val="20"/>
          <w:szCs w:val="20"/>
        </w:rPr>
        <w:t xml:space="preserve"> </w:t>
      </w:r>
      <w:r w:rsidR="00B82E84" w:rsidRPr="00B6172B">
        <w:rPr>
          <w:rFonts w:ascii="Garamond" w:eastAsia="Calibri" w:hAnsi="Garamond" w:cstheme="minorHAnsi"/>
          <w:bCs/>
          <w:i/>
          <w:sz w:val="20"/>
          <w:szCs w:val="20"/>
        </w:rPr>
        <w:t>for ratings forming part of a navigational watch and ratings qualifying as able seafarer deck</w:t>
      </w:r>
      <w:r w:rsidRPr="00B6172B">
        <w:rPr>
          <w:rFonts w:ascii="Garamond" w:hAnsi="Garamond" w:cs="Arial"/>
          <w:bCs/>
          <w:i/>
          <w:iCs/>
          <w:color w:val="000000"/>
          <w:sz w:val="20"/>
          <w:szCs w:val="20"/>
        </w:rPr>
        <w:t xml:space="preserve">, must complete an approved training </w:t>
      </w:r>
      <w:proofErr w:type="spellStart"/>
      <w:r w:rsidRPr="00B6172B">
        <w:rPr>
          <w:rFonts w:ascii="Garamond" w:hAnsi="Garamond" w:cs="Arial"/>
          <w:bCs/>
          <w:i/>
          <w:iCs/>
          <w:color w:val="000000"/>
          <w:sz w:val="20"/>
          <w:szCs w:val="20"/>
        </w:rPr>
        <w:t>programme</w:t>
      </w:r>
      <w:proofErr w:type="spellEnd"/>
      <w:r w:rsidRPr="00B6172B">
        <w:rPr>
          <w:rFonts w:ascii="Garamond" w:hAnsi="Garamond" w:cs="Arial"/>
          <w:bCs/>
          <w:i/>
          <w:iCs/>
          <w:color w:val="000000"/>
          <w:sz w:val="20"/>
          <w:szCs w:val="20"/>
        </w:rPr>
        <w:t xml:space="preserve"> which is structured to assist </w:t>
      </w:r>
      <w:proofErr w:type="spellStart"/>
      <w:proofErr w:type="gramStart"/>
      <w:r w:rsidRPr="00B6172B">
        <w:rPr>
          <w:rFonts w:ascii="Garamond" w:hAnsi="Garamond" w:cs="Arial"/>
          <w:bCs/>
          <w:i/>
          <w:iCs/>
          <w:color w:val="000000"/>
          <w:sz w:val="20"/>
          <w:szCs w:val="20"/>
        </w:rPr>
        <w:t>a</w:t>
      </w:r>
      <w:proofErr w:type="spellEnd"/>
      <w:proofErr w:type="gramEnd"/>
      <w:r w:rsidRPr="00B6172B">
        <w:rPr>
          <w:rFonts w:ascii="Garamond" w:hAnsi="Garamond" w:cs="Arial"/>
          <w:bCs/>
          <w:i/>
          <w:iCs/>
          <w:color w:val="000000"/>
          <w:sz w:val="20"/>
          <w:szCs w:val="20"/>
        </w:rPr>
        <w:t xml:space="preserve"> officer candidate achieve the necessary standard of competence.</w:t>
      </w:r>
    </w:p>
    <w:p w14:paraId="51CBE56C" w14:textId="57EA8AFB" w:rsidR="00895F40" w:rsidRPr="00B6172B" w:rsidRDefault="00895F40" w:rsidP="00022833">
      <w:pPr>
        <w:jc w:val="both"/>
        <w:rPr>
          <w:rFonts w:ascii="Garamond" w:hAnsi="Garamond" w:cs="Arial"/>
          <w:bCs/>
          <w:i/>
          <w:iCs/>
          <w:color w:val="000000"/>
          <w:sz w:val="20"/>
          <w:szCs w:val="20"/>
        </w:rPr>
      </w:pPr>
      <w:r w:rsidRPr="00B6172B">
        <w:rPr>
          <w:rFonts w:ascii="Garamond" w:hAnsi="Garamond" w:cs="Arial"/>
          <w:bCs/>
          <w:i/>
          <w:iCs/>
          <w:color w:val="000000"/>
          <w:sz w:val="20"/>
          <w:szCs w:val="20"/>
        </w:rPr>
        <w:t xml:space="preserve">This training record book is an integral part of this training </w:t>
      </w:r>
      <w:proofErr w:type="spellStart"/>
      <w:r w:rsidRPr="00B6172B">
        <w:rPr>
          <w:rFonts w:ascii="Garamond" w:hAnsi="Garamond" w:cs="Arial"/>
          <w:bCs/>
          <w:i/>
          <w:iCs/>
          <w:color w:val="000000"/>
          <w:sz w:val="20"/>
          <w:szCs w:val="20"/>
        </w:rPr>
        <w:t>programme</w:t>
      </w:r>
      <w:proofErr w:type="spellEnd"/>
      <w:r w:rsidRPr="00B6172B">
        <w:rPr>
          <w:rFonts w:ascii="Garamond" w:hAnsi="Garamond" w:cs="Arial"/>
          <w:bCs/>
          <w:i/>
          <w:iCs/>
          <w:color w:val="000000"/>
          <w:sz w:val="20"/>
          <w:szCs w:val="20"/>
        </w:rPr>
        <w:t xml:space="preserve"> and should be completed during periods of onboard service. The training record book not only allows for </w:t>
      </w:r>
      <w:r w:rsidR="00022833" w:rsidRPr="00B6172B">
        <w:rPr>
          <w:rFonts w:ascii="Garamond" w:hAnsi="Garamond" w:cs="Arial"/>
          <w:bCs/>
          <w:i/>
          <w:iCs/>
          <w:color w:val="000000"/>
          <w:sz w:val="20"/>
          <w:szCs w:val="20"/>
        </w:rPr>
        <w:t>practical</w:t>
      </w:r>
      <w:r w:rsidRPr="00B6172B">
        <w:rPr>
          <w:rFonts w:ascii="Garamond" w:hAnsi="Garamond" w:cs="Arial"/>
          <w:bCs/>
          <w:i/>
          <w:iCs/>
          <w:color w:val="000000"/>
          <w:sz w:val="20"/>
          <w:szCs w:val="20"/>
        </w:rPr>
        <w:t xml:space="preserve"> assessment of tasks but also provides a comprehensive record of shore based training and onboard service.</w:t>
      </w:r>
    </w:p>
    <w:p w14:paraId="162D3A00" w14:textId="77777777" w:rsidR="00895F40" w:rsidRPr="00B6172B" w:rsidRDefault="00895F40" w:rsidP="00022833">
      <w:pPr>
        <w:jc w:val="both"/>
        <w:rPr>
          <w:rFonts w:ascii="Garamond" w:hAnsi="Garamond" w:cs="Arial"/>
          <w:bCs/>
          <w:i/>
          <w:iCs/>
          <w:color w:val="000000"/>
          <w:sz w:val="20"/>
          <w:szCs w:val="20"/>
        </w:rPr>
      </w:pPr>
      <w:r w:rsidRPr="00B6172B">
        <w:rPr>
          <w:rFonts w:ascii="Garamond" w:hAnsi="Garamond" w:cs="Arial"/>
          <w:bCs/>
          <w:i/>
          <w:iCs/>
          <w:color w:val="000000"/>
          <w:sz w:val="20"/>
          <w:szCs w:val="20"/>
        </w:rPr>
        <w:t>The DG requires that a fully completed approved training record book be presented to the examiner when the candidate attends to sit the OOW examinations. This training record book is approved for this purpose.</w:t>
      </w:r>
    </w:p>
    <w:p w14:paraId="6016DCB4" w14:textId="3D5B08DC" w:rsidR="00895F40" w:rsidRPr="00B6172B" w:rsidRDefault="00895F40" w:rsidP="00022833">
      <w:pPr>
        <w:jc w:val="both"/>
        <w:rPr>
          <w:rFonts w:ascii="Garamond" w:hAnsi="Garamond" w:cs="Arial"/>
          <w:bCs/>
          <w:i/>
          <w:iCs/>
          <w:color w:val="000000"/>
          <w:sz w:val="20"/>
          <w:szCs w:val="20"/>
        </w:rPr>
      </w:pPr>
      <w:r w:rsidRPr="00B6172B">
        <w:rPr>
          <w:rFonts w:ascii="Garamond" w:hAnsi="Garamond" w:cs="Arial"/>
          <w:bCs/>
          <w:i/>
          <w:iCs/>
          <w:color w:val="000000"/>
          <w:sz w:val="20"/>
          <w:szCs w:val="20"/>
        </w:rPr>
        <w:t xml:space="preserve">The book must be fully completed, with the </w:t>
      </w:r>
      <w:r w:rsidR="00022833" w:rsidRPr="00B6172B">
        <w:rPr>
          <w:rFonts w:ascii="Garamond" w:hAnsi="Garamond" w:cs="Arial"/>
          <w:bCs/>
          <w:i/>
          <w:iCs/>
          <w:color w:val="000000"/>
          <w:sz w:val="20"/>
          <w:szCs w:val="20"/>
        </w:rPr>
        <w:t>Master</w:t>
      </w:r>
      <w:r w:rsidRPr="00B6172B">
        <w:rPr>
          <w:rFonts w:ascii="Garamond" w:hAnsi="Garamond" w:cs="Arial"/>
          <w:bCs/>
          <w:i/>
          <w:iCs/>
          <w:color w:val="000000"/>
          <w:sz w:val="20"/>
          <w:szCs w:val="20"/>
        </w:rPr>
        <w:t xml:space="preserve"> or a duly </w:t>
      </w:r>
      <w:proofErr w:type="spellStart"/>
      <w:r w:rsidRPr="00B6172B">
        <w:rPr>
          <w:rFonts w:ascii="Garamond" w:hAnsi="Garamond" w:cs="Arial"/>
          <w:bCs/>
          <w:i/>
          <w:iCs/>
          <w:color w:val="000000"/>
          <w:sz w:val="20"/>
          <w:szCs w:val="20"/>
        </w:rPr>
        <w:t>authorised</w:t>
      </w:r>
      <w:proofErr w:type="spellEnd"/>
      <w:r w:rsidRPr="00B6172B">
        <w:rPr>
          <w:rFonts w:ascii="Garamond" w:hAnsi="Garamond" w:cs="Arial"/>
          <w:bCs/>
          <w:i/>
          <w:iCs/>
          <w:color w:val="000000"/>
          <w:sz w:val="20"/>
          <w:szCs w:val="20"/>
        </w:rPr>
        <w:t xml:space="preserve"> officer verifying that the various tasks are completed by signing the appropriate sections. </w:t>
      </w:r>
    </w:p>
    <w:p w14:paraId="58CAE5C4" w14:textId="0A9CCEFC" w:rsidR="00895F40" w:rsidRPr="00B6172B" w:rsidRDefault="00895F40" w:rsidP="002F2B80">
      <w:pPr>
        <w:widowControl/>
        <w:numPr>
          <w:ilvl w:val="0"/>
          <w:numId w:val="11"/>
        </w:numPr>
        <w:spacing w:after="120" w:line="240" w:lineRule="auto"/>
        <w:ind w:left="284" w:hanging="284"/>
        <w:jc w:val="both"/>
        <w:rPr>
          <w:rFonts w:ascii="Garamond" w:hAnsi="Garamond" w:cs="Arial"/>
          <w:b/>
          <w:color w:val="000000"/>
          <w:sz w:val="24"/>
          <w:szCs w:val="24"/>
          <w:lang w:val="it-IT"/>
        </w:rPr>
      </w:pPr>
      <w:r w:rsidRPr="00B6172B">
        <w:rPr>
          <w:rFonts w:ascii="Garamond" w:hAnsi="Garamond" w:cs="Arial"/>
          <w:b/>
          <w:color w:val="000000"/>
          <w:sz w:val="24"/>
          <w:szCs w:val="24"/>
          <w:lang w:val="it-IT"/>
        </w:rPr>
        <w:t xml:space="preserve">GUIDA PER </w:t>
      </w:r>
      <w:r w:rsidR="00022833" w:rsidRPr="00B6172B">
        <w:rPr>
          <w:rFonts w:ascii="Garamond" w:hAnsi="Garamond" w:cs="Arial"/>
          <w:b/>
          <w:color w:val="000000"/>
          <w:sz w:val="24"/>
          <w:szCs w:val="24"/>
          <w:lang w:val="it-IT"/>
        </w:rPr>
        <w:t xml:space="preserve">IL MARITTIMO </w:t>
      </w:r>
      <w:r w:rsidRPr="00B6172B">
        <w:rPr>
          <w:rFonts w:ascii="Garamond" w:hAnsi="Garamond" w:cs="Arial"/>
          <w:b/>
          <w:color w:val="000000"/>
          <w:sz w:val="24"/>
          <w:szCs w:val="24"/>
          <w:lang w:val="it-IT"/>
        </w:rPr>
        <w:t>PER COMPLETARE QUESTO LIBRETTO DI ADDESTRAMENTO/</w:t>
      </w:r>
      <w:r w:rsidRPr="00B6172B">
        <w:rPr>
          <w:rFonts w:ascii="Garamond" w:hAnsi="Garamond" w:cs="Arial"/>
          <w:b/>
          <w:i/>
          <w:iCs/>
          <w:color w:val="000000"/>
          <w:sz w:val="24"/>
          <w:szCs w:val="24"/>
          <w:lang w:val="it-IT"/>
        </w:rPr>
        <w:t>GUIDANCE FOR THE CANDIDATE FOR COMPLETING THIS TRAINING RECORD BOOK</w:t>
      </w:r>
      <w:r w:rsidRPr="00B6172B">
        <w:rPr>
          <w:rFonts w:ascii="Garamond" w:hAnsi="Garamond" w:cs="Arial"/>
          <w:b/>
          <w:color w:val="000000"/>
          <w:sz w:val="24"/>
          <w:szCs w:val="24"/>
          <w:lang w:val="it-IT"/>
        </w:rPr>
        <w:t xml:space="preserve"> </w:t>
      </w:r>
    </w:p>
    <w:p w14:paraId="7ADD85D6" w14:textId="4DDF3907" w:rsidR="00895F40" w:rsidRPr="00B6172B" w:rsidRDefault="00022833" w:rsidP="00A06AD1">
      <w:pPr>
        <w:spacing w:line="240" w:lineRule="auto"/>
        <w:ind w:left="284"/>
        <w:jc w:val="both"/>
        <w:rPr>
          <w:rFonts w:ascii="Garamond" w:hAnsi="Garamond" w:cs="Arial"/>
          <w:bCs/>
          <w:color w:val="000000"/>
          <w:sz w:val="20"/>
          <w:szCs w:val="20"/>
          <w:lang w:val="it-IT"/>
        </w:rPr>
      </w:pPr>
      <w:r w:rsidRPr="00B6172B">
        <w:rPr>
          <w:rFonts w:ascii="Garamond" w:hAnsi="Garamond" w:cs="Arial"/>
          <w:bCs/>
          <w:color w:val="000000"/>
          <w:sz w:val="20"/>
          <w:szCs w:val="20"/>
          <w:lang w:val="it-IT"/>
        </w:rPr>
        <w:t xml:space="preserve">Il marittimo </w:t>
      </w:r>
      <w:r w:rsidR="00895F40" w:rsidRPr="00B6172B">
        <w:rPr>
          <w:rFonts w:ascii="Garamond" w:hAnsi="Garamond" w:cs="Arial"/>
          <w:bCs/>
          <w:color w:val="000000"/>
          <w:sz w:val="20"/>
          <w:szCs w:val="20"/>
          <w:lang w:val="it-IT"/>
        </w:rPr>
        <w:t>è personalmente responsabile della conservazione e custodia del presente libretto di addestramento. Compila i tuoi dati personale e non appena possibile subito dopo l’imbarco su ciascuna nave, completala familiarizzazione e i dati della nave.</w:t>
      </w:r>
    </w:p>
    <w:p w14:paraId="1F6469B1" w14:textId="21B9E21A" w:rsidR="00895F40" w:rsidRPr="00B6172B" w:rsidRDefault="00895F40" w:rsidP="00A06AD1">
      <w:pPr>
        <w:spacing w:line="240" w:lineRule="auto"/>
        <w:ind w:left="284"/>
        <w:jc w:val="both"/>
        <w:rPr>
          <w:rFonts w:ascii="Garamond" w:hAnsi="Garamond" w:cs="Arial"/>
          <w:bCs/>
          <w:color w:val="000000"/>
          <w:sz w:val="20"/>
          <w:szCs w:val="20"/>
          <w:lang w:val="it-IT"/>
        </w:rPr>
      </w:pPr>
      <w:r w:rsidRPr="00B6172B">
        <w:rPr>
          <w:rFonts w:ascii="Garamond" w:hAnsi="Garamond" w:cs="Arial"/>
          <w:bCs/>
          <w:color w:val="000000"/>
          <w:sz w:val="20"/>
          <w:szCs w:val="20"/>
          <w:lang w:val="it-IT"/>
        </w:rPr>
        <w:t xml:space="preserve">Una serie di compiti e doveri è dettagliata in questo libretto di addestramento e devono essere completati sotto la direzione del </w:t>
      </w:r>
      <w:r w:rsidR="00022833" w:rsidRPr="00B6172B">
        <w:rPr>
          <w:rFonts w:ascii="Garamond" w:hAnsi="Garamond" w:cs="Arial"/>
          <w:bCs/>
          <w:color w:val="000000"/>
          <w:sz w:val="20"/>
          <w:szCs w:val="20"/>
          <w:lang w:val="it-IT"/>
        </w:rPr>
        <w:t xml:space="preserve">Comandante </w:t>
      </w:r>
      <w:r w:rsidRPr="00B6172B">
        <w:rPr>
          <w:rFonts w:ascii="Garamond" w:hAnsi="Garamond" w:cs="Arial"/>
          <w:bCs/>
          <w:color w:val="000000"/>
          <w:sz w:val="20"/>
          <w:szCs w:val="20"/>
          <w:lang w:val="it-IT"/>
        </w:rPr>
        <w:t xml:space="preserve">o di uno o più Ufficiali autorizzati che il </w:t>
      </w:r>
      <w:r w:rsidR="00022833" w:rsidRPr="00B6172B">
        <w:rPr>
          <w:rFonts w:ascii="Garamond" w:hAnsi="Garamond" w:cs="Arial"/>
          <w:bCs/>
          <w:color w:val="000000"/>
          <w:sz w:val="20"/>
          <w:szCs w:val="20"/>
          <w:lang w:val="it-IT"/>
        </w:rPr>
        <w:t xml:space="preserve">Comandante </w:t>
      </w:r>
      <w:r w:rsidRPr="00B6172B">
        <w:rPr>
          <w:rFonts w:ascii="Garamond" w:hAnsi="Garamond" w:cs="Arial"/>
          <w:bCs/>
          <w:color w:val="000000"/>
          <w:sz w:val="20"/>
          <w:szCs w:val="20"/>
          <w:lang w:val="it-IT"/>
        </w:rPr>
        <w:t>può designare.</w:t>
      </w:r>
    </w:p>
    <w:p w14:paraId="6A376405" w14:textId="0AFE19BA" w:rsidR="00895F40" w:rsidRPr="00B6172B" w:rsidRDefault="00895F40" w:rsidP="00A06AD1">
      <w:pPr>
        <w:spacing w:line="240" w:lineRule="auto"/>
        <w:ind w:left="284"/>
        <w:jc w:val="both"/>
        <w:rPr>
          <w:rFonts w:ascii="Garamond" w:hAnsi="Garamond" w:cs="Arial"/>
          <w:bCs/>
          <w:color w:val="000000"/>
          <w:sz w:val="20"/>
          <w:szCs w:val="20"/>
          <w:lang w:val="it-IT"/>
        </w:rPr>
      </w:pPr>
      <w:r w:rsidRPr="00B6172B">
        <w:rPr>
          <w:rFonts w:ascii="Garamond" w:hAnsi="Garamond" w:cs="Arial"/>
          <w:bCs/>
          <w:color w:val="000000"/>
          <w:sz w:val="20"/>
          <w:szCs w:val="20"/>
          <w:lang w:val="it-IT"/>
        </w:rPr>
        <w:t xml:space="preserve">Al completamento soddisfacente, ciascun compito deve essere siglato dal </w:t>
      </w:r>
      <w:r w:rsidR="00022833" w:rsidRPr="00B6172B">
        <w:rPr>
          <w:rFonts w:ascii="Garamond" w:hAnsi="Garamond" w:cs="Arial"/>
          <w:bCs/>
          <w:color w:val="000000"/>
          <w:sz w:val="20"/>
          <w:szCs w:val="20"/>
          <w:lang w:val="it-IT"/>
        </w:rPr>
        <w:t xml:space="preserve">Comandante </w:t>
      </w:r>
      <w:r w:rsidRPr="00B6172B">
        <w:rPr>
          <w:rFonts w:ascii="Garamond" w:hAnsi="Garamond" w:cs="Arial"/>
          <w:bCs/>
          <w:color w:val="000000"/>
          <w:sz w:val="20"/>
          <w:szCs w:val="20"/>
          <w:lang w:val="it-IT"/>
        </w:rPr>
        <w:t xml:space="preserve">o da un Ufficiale autorizzato. È importante che tu comprenda che potresti dover dimostrare questa capacità in diverse occasioni prima che il </w:t>
      </w:r>
      <w:r w:rsidR="00022833" w:rsidRPr="00B6172B">
        <w:rPr>
          <w:rFonts w:ascii="Garamond" w:hAnsi="Garamond" w:cs="Arial"/>
          <w:bCs/>
          <w:color w:val="000000"/>
          <w:sz w:val="20"/>
          <w:szCs w:val="20"/>
          <w:lang w:val="it-IT"/>
        </w:rPr>
        <w:t xml:space="preserve">Comandante </w:t>
      </w:r>
      <w:r w:rsidRPr="00B6172B">
        <w:rPr>
          <w:rFonts w:ascii="Garamond" w:hAnsi="Garamond" w:cs="Arial"/>
          <w:bCs/>
          <w:color w:val="000000"/>
          <w:sz w:val="20"/>
          <w:szCs w:val="20"/>
          <w:lang w:val="it-IT"/>
        </w:rPr>
        <w:t>o l'ufficiale sia sicuro che tu abbia raggiunto questo standard.</w:t>
      </w:r>
    </w:p>
    <w:p w14:paraId="6A0500E9" w14:textId="13675B67" w:rsidR="00895F40" w:rsidRPr="00B6172B" w:rsidRDefault="00895F40" w:rsidP="00A06AD1">
      <w:pPr>
        <w:spacing w:line="240" w:lineRule="auto"/>
        <w:ind w:left="284"/>
        <w:jc w:val="both"/>
        <w:rPr>
          <w:rFonts w:ascii="Garamond" w:hAnsi="Garamond" w:cs="Arial"/>
          <w:bCs/>
          <w:color w:val="000000"/>
          <w:sz w:val="20"/>
          <w:szCs w:val="20"/>
          <w:lang w:val="it-IT"/>
        </w:rPr>
      </w:pPr>
      <w:r w:rsidRPr="00B6172B">
        <w:rPr>
          <w:rFonts w:ascii="Garamond" w:hAnsi="Garamond" w:cs="Arial"/>
          <w:bCs/>
          <w:color w:val="000000"/>
          <w:sz w:val="20"/>
          <w:szCs w:val="20"/>
          <w:lang w:val="it-IT"/>
        </w:rPr>
        <w:t xml:space="preserve">Data la portata e la profondità dei compiti, non si prevede che le competenze richieste possano essere adeguatamente raggiunte con un servizio inferiore a </w:t>
      </w:r>
      <w:proofErr w:type="gramStart"/>
      <w:r w:rsidR="00022833" w:rsidRPr="00B6172B">
        <w:rPr>
          <w:rFonts w:ascii="Garamond" w:hAnsi="Garamond" w:cs="Arial"/>
          <w:bCs/>
          <w:color w:val="000000"/>
          <w:sz w:val="20"/>
          <w:szCs w:val="20"/>
          <w:lang w:val="it-IT"/>
        </w:rPr>
        <w:t>6</w:t>
      </w:r>
      <w:proofErr w:type="gramEnd"/>
      <w:r w:rsidRPr="00B6172B">
        <w:rPr>
          <w:rFonts w:ascii="Garamond" w:hAnsi="Garamond" w:cs="Arial"/>
          <w:bCs/>
          <w:color w:val="000000"/>
          <w:sz w:val="20"/>
          <w:szCs w:val="20"/>
          <w:lang w:val="it-IT"/>
        </w:rPr>
        <w:t xml:space="preserve"> mesi.</w:t>
      </w:r>
    </w:p>
    <w:p w14:paraId="5D00D677" w14:textId="77777777" w:rsidR="00895F40" w:rsidRPr="00B6172B" w:rsidRDefault="00895F40" w:rsidP="00A06AD1">
      <w:pPr>
        <w:spacing w:line="240" w:lineRule="auto"/>
        <w:ind w:left="284"/>
        <w:jc w:val="both"/>
        <w:rPr>
          <w:rFonts w:ascii="Garamond" w:hAnsi="Garamond" w:cs="Arial"/>
          <w:bCs/>
          <w:color w:val="000000"/>
          <w:sz w:val="20"/>
          <w:szCs w:val="20"/>
          <w:lang w:val="it-IT"/>
        </w:rPr>
      </w:pPr>
      <w:r w:rsidRPr="00B6172B">
        <w:rPr>
          <w:rFonts w:ascii="Garamond" w:hAnsi="Garamond" w:cs="Arial"/>
          <w:bCs/>
          <w:color w:val="000000"/>
          <w:sz w:val="20"/>
          <w:szCs w:val="20"/>
          <w:lang w:val="it-IT"/>
        </w:rPr>
        <w:t>Il presente libretto di addestramento deve essere presentato al comandante per l'ispezione e firma:</w:t>
      </w:r>
    </w:p>
    <w:p w14:paraId="04307BAF" w14:textId="77777777" w:rsidR="00895F40" w:rsidRPr="00B6172B" w:rsidRDefault="00895F40" w:rsidP="00A06AD1">
      <w:pPr>
        <w:spacing w:line="240" w:lineRule="auto"/>
        <w:ind w:left="426"/>
        <w:jc w:val="both"/>
        <w:rPr>
          <w:rFonts w:ascii="Garamond" w:hAnsi="Garamond" w:cs="Arial"/>
          <w:bCs/>
          <w:color w:val="000000"/>
          <w:sz w:val="20"/>
          <w:szCs w:val="20"/>
          <w:lang w:val="it-IT"/>
        </w:rPr>
      </w:pPr>
      <w:r w:rsidRPr="00B6172B">
        <w:rPr>
          <w:rFonts w:ascii="Garamond" w:hAnsi="Garamond" w:cs="Arial"/>
          <w:bCs/>
          <w:color w:val="000000"/>
          <w:sz w:val="20"/>
          <w:szCs w:val="20"/>
          <w:lang w:val="it-IT"/>
        </w:rPr>
        <w:t>• all’imbarco sulla nave;</w:t>
      </w:r>
    </w:p>
    <w:p w14:paraId="5305A3FE" w14:textId="77777777" w:rsidR="00895F40" w:rsidRPr="00B6172B" w:rsidRDefault="00895F40" w:rsidP="00A06AD1">
      <w:pPr>
        <w:spacing w:line="240" w:lineRule="auto"/>
        <w:ind w:left="426"/>
        <w:jc w:val="both"/>
        <w:rPr>
          <w:rFonts w:ascii="Garamond" w:hAnsi="Garamond" w:cs="Arial"/>
          <w:bCs/>
          <w:color w:val="000000"/>
          <w:sz w:val="20"/>
          <w:szCs w:val="20"/>
          <w:lang w:val="it-IT"/>
        </w:rPr>
      </w:pPr>
      <w:r w:rsidRPr="00B6172B">
        <w:rPr>
          <w:rFonts w:ascii="Garamond" w:hAnsi="Garamond" w:cs="Arial"/>
          <w:bCs/>
          <w:color w:val="000000"/>
          <w:sz w:val="20"/>
          <w:szCs w:val="20"/>
          <w:lang w:val="it-IT"/>
        </w:rPr>
        <w:t>• ad intervalli regolari; e</w:t>
      </w:r>
    </w:p>
    <w:p w14:paraId="1A7122B0" w14:textId="77777777" w:rsidR="00895F40" w:rsidRPr="00B6172B" w:rsidRDefault="00895F40" w:rsidP="00A06AD1">
      <w:pPr>
        <w:spacing w:line="240" w:lineRule="auto"/>
        <w:ind w:left="426"/>
        <w:jc w:val="both"/>
        <w:rPr>
          <w:rFonts w:ascii="Garamond" w:hAnsi="Garamond" w:cs="Arial"/>
          <w:bCs/>
          <w:color w:val="000000"/>
          <w:sz w:val="20"/>
          <w:szCs w:val="20"/>
        </w:rPr>
      </w:pPr>
      <w:r w:rsidRPr="00B6172B">
        <w:rPr>
          <w:rFonts w:ascii="Garamond" w:hAnsi="Garamond" w:cs="Arial"/>
          <w:bCs/>
          <w:color w:val="000000"/>
          <w:sz w:val="20"/>
          <w:szCs w:val="20"/>
        </w:rPr>
        <w:t xml:space="preserve">• </w:t>
      </w:r>
      <w:proofErr w:type="spellStart"/>
      <w:r w:rsidRPr="00B6172B">
        <w:rPr>
          <w:rFonts w:ascii="Garamond" w:hAnsi="Garamond" w:cs="Arial"/>
          <w:bCs/>
          <w:color w:val="000000"/>
          <w:sz w:val="20"/>
          <w:szCs w:val="20"/>
        </w:rPr>
        <w:t>allo</w:t>
      </w:r>
      <w:proofErr w:type="spellEnd"/>
      <w:r w:rsidRPr="00B6172B">
        <w:rPr>
          <w:rFonts w:ascii="Garamond" w:hAnsi="Garamond" w:cs="Arial"/>
          <w:bCs/>
          <w:color w:val="000000"/>
          <w:sz w:val="20"/>
          <w:szCs w:val="20"/>
        </w:rPr>
        <w:t xml:space="preserve"> </w:t>
      </w:r>
      <w:proofErr w:type="spellStart"/>
      <w:r w:rsidRPr="00B6172B">
        <w:rPr>
          <w:rFonts w:ascii="Garamond" w:hAnsi="Garamond" w:cs="Arial"/>
          <w:bCs/>
          <w:color w:val="000000"/>
          <w:sz w:val="20"/>
          <w:szCs w:val="20"/>
        </w:rPr>
        <w:t>sbarco</w:t>
      </w:r>
      <w:proofErr w:type="spellEnd"/>
      <w:r w:rsidRPr="00B6172B">
        <w:rPr>
          <w:rFonts w:ascii="Garamond" w:hAnsi="Garamond" w:cs="Arial"/>
          <w:bCs/>
          <w:color w:val="000000"/>
          <w:sz w:val="20"/>
          <w:szCs w:val="20"/>
        </w:rPr>
        <w:t xml:space="preserve"> </w:t>
      </w:r>
      <w:proofErr w:type="spellStart"/>
      <w:r w:rsidRPr="00B6172B">
        <w:rPr>
          <w:rFonts w:ascii="Garamond" w:hAnsi="Garamond" w:cs="Arial"/>
          <w:bCs/>
          <w:color w:val="000000"/>
          <w:sz w:val="20"/>
          <w:szCs w:val="20"/>
        </w:rPr>
        <w:t>dalla</w:t>
      </w:r>
      <w:proofErr w:type="spellEnd"/>
      <w:r w:rsidRPr="00B6172B">
        <w:rPr>
          <w:rFonts w:ascii="Garamond" w:hAnsi="Garamond" w:cs="Arial"/>
          <w:bCs/>
          <w:color w:val="000000"/>
          <w:sz w:val="20"/>
          <w:szCs w:val="20"/>
        </w:rPr>
        <w:t xml:space="preserve"> nave.</w:t>
      </w:r>
    </w:p>
    <w:p w14:paraId="014C847F" w14:textId="73D902B6" w:rsidR="00895F40" w:rsidRPr="00B6172B" w:rsidRDefault="00895F40" w:rsidP="00A06AD1">
      <w:pPr>
        <w:spacing w:line="240" w:lineRule="auto"/>
        <w:ind w:left="284"/>
        <w:jc w:val="both"/>
        <w:rPr>
          <w:rFonts w:ascii="Garamond" w:hAnsi="Garamond" w:cs="Arial"/>
          <w:bCs/>
          <w:i/>
          <w:iCs/>
          <w:color w:val="000000"/>
          <w:sz w:val="20"/>
          <w:szCs w:val="20"/>
        </w:rPr>
      </w:pPr>
      <w:r w:rsidRPr="00B6172B">
        <w:rPr>
          <w:rFonts w:ascii="Garamond" w:hAnsi="Garamond" w:cs="Arial"/>
          <w:bCs/>
          <w:i/>
          <w:iCs/>
          <w:color w:val="000000"/>
          <w:sz w:val="20"/>
          <w:szCs w:val="20"/>
        </w:rPr>
        <w:t xml:space="preserve">The </w:t>
      </w:r>
      <w:r w:rsidR="00022833" w:rsidRPr="00B6172B">
        <w:rPr>
          <w:rFonts w:ascii="Garamond" w:hAnsi="Garamond" w:cs="Arial"/>
          <w:bCs/>
          <w:i/>
          <w:iCs/>
          <w:color w:val="000000"/>
          <w:sz w:val="20"/>
          <w:szCs w:val="20"/>
        </w:rPr>
        <w:t>rating</w:t>
      </w:r>
      <w:r w:rsidRPr="00B6172B">
        <w:rPr>
          <w:rFonts w:ascii="Garamond" w:hAnsi="Garamond" w:cs="Arial"/>
          <w:bCs/>
          <w:i/>
          <w:iCs/>
          <w:color w:val="000000"/>
          <w:sz w:val="20"/>
          <w:szCs w:val="20"/>
        </w:rPr>
        <w:t xml:space="preserve"> is personally responsible for the upkeep and safe keeping of this training record book. Fill in your personal details, and as soon as possible after joining each vessel, complete the </w:t>
      </w:r>
      <w:proofErr w:type="spellStart"/>
      <w:r w:rsidRPr="00B6172B">
        <w:rPr>
          <w:rFonts w:ascii="Garamond" w:hAnsi="Garamond" w:cs="Arial"/>
          <w:bCs/>
          <w:i/>
          <w:iCs/>
          <w:color w:val="000000"/>
          <w:sz w:val="20"/>
          <w:szCs w:val="20"/>
        </w:rPr>
        <w:t>familiarisation</w:t>
      </w:r>
      <w:proofErr w:type="spellEnd"/>
      <w:r w:rsidRPr="00B6172B">
        <w:rPr>
          <w:rFonts w:ascii="Garamond" w:hAnsi="Garamond" w:cs="Arial"/>
          <w:bCs/>
          <w:i/>
          <w:iCs/>
          <w:color w:val="000000"/>
          <w:sz w:val="20"/>
          <w:szCs w:val="20"/>
        </w:rPr>
        <w:t xml:space="preserve"> and the vessel's particulars.</w:t>
      </w:r>
    </w:p>
    <w:p w14:paraId="6F83A558" w14:textId="22C91190" w:rsidR="00895F40" w:rsidRPr="00B6172B" w:rsidRDefault="00895F40" w:rsidP="00A06AD1">
      <w:pPr>
        <w:spacing w:line="240" w:lineRule="auto"/>
        <w:ind w:left="284"/>
        <w:jc w:val="both"/>
        <w:rPr>
          <w:rFonts w:ascii="Garamond" w:hAnsi="Garamond" w:cs="Arial"/>
          <w:bCs/>
          <w:i/>
          <w:iCs/>
          <w:color w:val="000000"/>
          <w:sz w:val="20"/>
          <w:szCs w:val="20"/>
        </w:rPr>
      </w:pPr>
      <w:r w:rsidRPr="00B6172B">
        <w:rPr>
          <w:rFonts w:ascii="Garamond" w:hAnsi="Garamond" w:cs="Arial"/>
          <w:bCs/>
          <w:i/>
          <w:iCs/>
          <w:color w:val="000000"/>
          <w:sz w:val="20"/>
          <w:szCs w:val="20"/>
        </w:rPr>
        <w:t xml:space="preserve">A range of assignments, </w:t>
      </w:r>
      <w:proofErr w:type="spellStart"/>
      <w:r w:rsidRPr="00B6172B">
        <w:rPr>
          <w:rFonts w:ascii="Garamond" w:hAnsi="Garamond" w:cs="Arial"/>
          <w:bCs/>
          <w:i/>
          <w:iCs/>
          <w:color w:val="000000"/>
          <w:sz w:val="20"/>
          <w:szCs w:val="20"/>
        </w:rPr>
        <w:t>tasksand</w:t>
      </w:r>
      <w:proofErr w:type="spellEnd"/>
      <w:r w:rsidRPr="00B6172B">
        <w:rPr>
          <w:rFonts w:ascii="Garamond" w:hAnsi="Garamond" w:cs="Arial"/>
          <w:bCs/>
          <w:i/>
          <w:iCs/>
          <w:color w:val="000000"/>
          <w:sz w:val="20"/>
          <w:szCs w:val="20"/>
        </w:rPr>
        <w:t xml:space="preserve"> duties are detailed in this training record book and shall be completed under the direction of the </w:t>
      </w:r>
      <w:r w:rsidR="00022833" w:rsidRPr="00B6172B">
        <w:rPr>
          <w:rFonts w:ascii="Garamond" w:hAnsi="Garamond" w:cs="Arial"/>
          <w:bCs/>
          <w:i/>
          <w:iCs/>
          <w:color w:val="000000"/>
          <w:sz w:val="20"/>
          <w:szCs w:val="20"/>
        </w:rPr>
        <w:t>Master</w:t>
      </w:r>
      <w:r w:rsidRPr="00B6172B">
        <w:rPr>
          <w:rFonts w:ascii="Garamond" w:hAnsi="Garamond" w:cs="Arial"/>
          <w:bCs/>
          <w:i/>
          <w:iCs/>
          <w:color w:val="000000"/>
          <w:sz w:val="20"/>
          <w:szCs w:val="20"/>
        </w:rPr>
        <w:t xml:space="preserve"> or a duly </w:t>
      </w:r>
      <w:proofErr w:type="spellStart"/>
      <w:r w:rsidRPr="00B6172B">
        <w:rPr>
          <w:rFonts w:ascii="Garamond" w:hAnsi="Garamond" w:cs="Arial"/>
          <w:bCs/>
          <w:i/>
          <w:iCs/>
          <w:color w:val="000000"/>
          <w:sz w:val="20"/>
          <w:szCs w:val="20"/>
        </w:rPr>
        <w:t>authorised</w:t>
      </w:r>
      <w:proofErr w:type="spellEnd"/>
      <w:r w:rsidRPr="00B6172B">
        <w:rPr>
          <w:rFonts w:ascii="Garamond" w:hAnsi="Garamond" w:cs="Arial"/>
          <w:bCs/>
          <w:i/>
          <w:iCs/>
          <w:color w:val="000000"/>
          <w:sz w:val="20"/>
          <w:szCs w:val="20"/>
        </w:rPr>
        <w:t xml:space="preserve"> officer(s) that the </w:t>
      </w:r>
      <w:r w:rsidR="00022833" w:rsidRPr="00B6172B">
        <w:rPr>
          <w:rFonts w:ascii="Garamond" w:hAnsi="Garamond" w:cs="Arial"/>
          <w:bCs/>
          <w:i/>
          <w:iCs/>
          <w:color w:val="000000"/>
          <w:sz w:val="20"/>
          <w:szCs w:val="20"/>
        </w:rPr>
        <w:t>Master</w:t>
      </w:r>
      <w:r w:rsidRPr="00B6172B">
        <w:rPr>
          <w:rFonts w:ascii="Garamond" w:hAnsi="Garamond" w:cs="Arial"/>
          <w:bCs/>
          <w:i/>
          <w:iCs/>
          <w:color w:val="000000"/>
          <w:sz w:val="20"/>
          <w:szCs w:val="20"/>
        </w:rPr>
        <w:t xml:space="preserve"> may designate. </w:t>
      </w:r>
    </w:p>
    <w:p w14:paraId="286B1D6D" w14:textId="49ADE3BA" w:rsidR="00895F40" w:rsidRPr="00B6172B" w:rsidRDefault="00895F40" w:rsidP="00A06AD1">
      <w:pPr>
        <w:spacing w:line="240" w:lineRule="auto"/>
        <w:ind w:left="284" w:right="-1"/>
        <w:jc w:val="both"/>
        <w:rPr>
          <w:rFonts w:ascii="Garamond" w:hAnsi="Garamond" w:cs="Arial"/>
          <w:bCs/>
          <w:i/>
          <w:iCs/>
          <w:color w:val="000000"/>
          <w:sz w:val="20"/>
          <w:szCs w:val="20"/>
        </w:rPr>
      </w:pPr>
      <w:r w:rsidRPr="00B6172B">
        <w:rPr>
          <w:rFonts w:ascii="Garamond" w:hAnsi="Garamond" w:cs="Arial"/>
          <w:bCs/>
          <w:i/>
          <w:iCs/>
          <w:color w:val="000000"/>
          <w:sz w:val="20"/>
          <w:szCs w:val="20"/>
        </w:rPr>
        <w:t xml:space="preserve">On satisfactory completion, each of the assignments and tasks shell be </w:t>
      </w:r>
      <w:proofErr w:type="spellStart"/>
      <w:r w:rsidRPr="00B6172B">
        <w:rPr>
          <w:rFonts w:ascii="Garamond" w:hAnsi="Garamond" w:cs="Arial"/>
          <w:bCs/>
          <w:i/>
          <w:iCs/>
          <w:color w:val="000000"/>
          <w:sz w:val="20"/>
          <w:szCs w:val="20"/>
        </w:rPr>
        <w:t>initialled</w:t>
      </w:r>
      <w:proofErr w:type="spellEnd"/>
      <w:r w:rsidRPr="00B6172B">
        <w:rPr>
          <w:rFonts w:ascii="Garamond" w:hAnsi="Garamond" w:cs="Arial"/>
          <w:bCs/>
          <w:i/>
          <w:iCs/>
          <w:color w:val="000000"/>
          <w:sz w:val="20"/>
          <w:szCs w:val="20"/>
        </w:rPr>
        <w:t xml:space="preserve"> by the </w:t>
      </w:r>
      <w:r w:rsidR="00022833" w:rsidRPr="00B6172B">
        <w:rPr>
          <w:rFonts w:ascii="Garamond" w:hAnsi="Garamond" w:cs="Arial"/>
          <w:bCs/>
          <w:i/>
          <w:iCs/>
          <w:color w:val="000000"/>
          <w:sz w:val="20"/>
          <w:szCs w:val="20"/>
        </w:rPr>
        <w:t>Master</w:t>
      </w:r>
      <w:r w:rsidRPr="00B6172B">
        <w:rPr>
          <w:rFonts w:ascii="Garamond" w:hAnsi="Garamond" w:cs="Arial"/>
          <w:bCs/>
          <w:i/>
          <w:iCs/>
          <w:color w:val="000000"/>
          <w:sz w:val="20"/>
          <w:szCs w:val="20"/>
        </w:rPr>
        <w:t xml:space="preserve"> or duly </w:t>
      </w:r>
      <w:proofErr w:type="spellStart"/>
      <w:r w:rsidRPr="00B6172B">
        <w:rPr>
          <w:rFonts w:ascii="Garamond" w:hAnsi="Garamond" w:cs="Arial"/>
          <w:bCs/>
          <w:i/>
          <w:iCs/>
          <w:color w:val="000000"/>
          <w:sz w:val="20"/>
          <w:szCs w:val="20"/>
        </w:rPr>
        <w:t>authorised</w:t>
      </w:r>
      <w:proofErr w:type="spellEnd"/>
      <w:r w:rsidRPr="00B6172B">
        <w:rPr>
          <w:rFonts w:ascii="Garamond" w:hAnsi="Garamond" w:cs="Arial"/>
          <w:bCs/>
          <w:i/>
          <w:iCs/>
          <w:color w:val="000000"/>
          <w:sz w:val="20"/>
          <w:szCs w:val="20"/>
        </w:rPr>
        <w:t xml:space="preserve"> officer. It is important for you to appreciate that you may need to demonstrate this ability on several occasions before the </w:t>
      </w:r>
      <w:r w:rsidR="00022833" w:rsidRPr="00B6172B">
        <w:rPr>
          <w:rFonts w:ascii="Garamond" w:hAnsi="Garamond" w:cs="Arial"/>
          <w:bCs/>
          <w:i/>
          <w:iCs/>
          <w:color w:val="000000"/>
          <w:sz w:val="20"/>
          <w:szCs w:val="20"/>
        </w:rPr>
        <w:t>Master</w:t>
      </w:r>
      <w:r w:rsidRPr="00B6172B">
        <w:rPr>
          <w:rFonts w:ascii="Garamond" w:hAnsi="Garamond" w:cs="Arial"/>
          <w:bCs/>
          <w:i/>
          <w:iCs/>
          <w:color w:val="000000"/>
          <w:sz w:val="20"/>
          <w:szCs w:val="20"/>
        </w:rPr>
        <w:t xml:space="preserve"> or officer is confident that you have achieved this standard. </w:t>
      </w:r>
    </w:p>
    <w:p w14:paraId="3054B8BD" w14:textId="4632BA6D" w:rsidR="00895F40" w:rsidRPr="00B6172B" w:rsidRDefault="00895F40" w:rsidP="00A06AD1">
      <w:pPr>
        <w:spacing w:line="240" w:lineRule="auto"/>
        <w:ind w:left="284"/>
        <w:jc w:val="both"/>
        <w:rPr>
          <w:rFonts w:ascii="Garamond" w:hAnsi="Garamond" w:cs="Arial"/>
          <w:bCs/>
          <w:i/>
          <w:iCs/>
          <w:color w:val="000000"/>
          <w:sz w:val="20"/>
          <w:szCs w:val="20"/>
        </w:rPr>
      </w:pPr>
      <w:r w:rsidRPr="00B6172B">
        <w:rPr>
          <w:rFonts w:ascii="Garamond" w:hAnsi="Garamond" w:cs="Arial"/>
          <w:bCs/>
          <w:i/>
          <w:iCs/>
          <w:color w:val="000000"/>
          <w:sz w:val="20"/>
          <w:szCs w:val="20"/>
        </w:rPr>
        <w:t xml:space="preserve">Given the scope and depth of the tasks it is not expected that the required competencies can be properly achieved with service of less than </w:t>
      </w:r>
      <w:r w:rsidR="00022833" w:rsidRPr="00B6172B">
        <w:rPr>
          <w:rFonts w:ascii="Garamond" w:hAnsi="Garamond" w:cs="Arial"/>
          <w:bCs/>
          <w:i/>
          <w:iCs/>
          <w:color w:val="000000"/>
          <w:sz w:val="20"/>
          <w:szCs w:val="20"/>
        </w:rPr>
        <w:t xml:space="preserve">6 </w:t>
      </w:r>
      <w:r w:rsidRPr="00B6172B">
        <w:rPr>
          <w:rFonts w:ascii="Garamond" w:hAnsi="Garamond" w:cs="Arial"/>
          <w:bCs/>
          <w:i/>
          <w:iCs/>
          <w:color w:val="000000"/>
          <w:sz w:val="20"/>
          <w:szCs w:val="20"/>
        </w:rPr>
        <w:t xml:space="preserve">months. </w:t>
      </w:r>
    </w:p>
    <w:p w14:paraId="3D3FF1D8" w14:textId="53CD181E" w:rsidR="00895F40" w:rsidRPr="00B6172B" w:rsidRDefault="00895F40" w:rsidP="00A06AD1">
      <w:pPr>
        <w:spacing w:line="240" w:lineRule="auto"/>
        <w:ind w:left="284"/>
        <w:jc w:val="both"/>
        <w:rPr>
          <w:rFonts w:ascii="Garamond" w:hAnsi="Garamond" w:cs="Arial"/>
          <w:bCs/>
          <w:i/>
          <w:iCs/>
          <w:color w:val="000000"/>
          <w:sz w:val="20"/>
          <w:szCs w:val="20"/>
        </w:rPr>
      </w:pPr>
      <w:r w:rsidRPr="00B6172B">
        <w:rPr>
          <w:rFonts w:ascii="Garamond" w:hAnsi="Garamond" w:cs="Arial"/>
          <w:bCs/>
          <w:i/>
          <w:iCs/>
          <w:color w:val="000000"/>
          <w:sz w:val="20"/>
          <w:szCs w:val="20"/>
        </w:rPr>
        <w:lastRenderedPageBreak/>
        <w:t xml:space="preserve">Present this training record book to the </w:t>
      </w:r>
      <w:r w:rsidR="00022833" w:rsidRPr="00B6172B">
        <w:rPr>
          <w:rFonts w:ascii="Garamond" w:hAnsi="Garamond" w:cs="Arial"/>
          <w:bCs/>
          <w:i/>
          <w:iCs/>
          <w:color w:val="000000"/>
          <w:sz w:val="20"/>
          <w:szCs w:val="20"/>
        </w:rPr>
        <w:t>Master</w:t>
      </w:r>
      <w:r w:rsidRPr="00B6172B">
        <w:rPr>
          <w:rFonts w:ascii="Garamond" w:hAnsi="Garamond" w:cs="Arial"/>
          <w:bCs/>
          <w:i/>
          <w:iCs/>
          <w:color w:val="000000"/>
          <w:sz w:val="20"/>
          <w:szCs w:val="20"/>
        </w:rPr>
        <w:t xml:space="preserve"> for inspection and endorsement: </w:t>
      </w:r>
    </w:p>
    <w:p w14:paraId="592DB45F" w14:textId="77777777" w:rsidR="00895F40" w:rsidRPr="00B6172B" w:rsidRDefault="00895F40" w:rsidP="00A06AD1">
      <w:pPr>
        <w:widowControl/>
        <w:numPr>
          <w:ilvl w:val="0"/>
          <w:numId w:val="12"/>
        </w:numPr>
        <w:spacing w:after="0" w:line="240" w:lineRule="auto"/>
        <w:ind w:left="709"/>
        <w:jc w:val="both"/>
        <w:rPr>
          <w:rFonts w:ascii="Garamond" w:hAnsi="Garamond" w:cs="Arial"/>
          <w:bCs/>
          <w:i/>
          <w:iCs/>
          <w:color w:val="000000"/>
          <w:sz w:val="20"/>
          <w:szCs w:val="20"/>
        </w:rPr>
      </w:pPr>
      <w:r w:rsidRPr="00B6172B">
        <w:rPr>
          <w:rFonts w:ascii="Garamond" w:hAnsi="Garamond" w:cs="Arial"/>
          <w:bCs/>
          <w:i/>
          <w:iCs/>
          <w:color w:val="000000"/>
          <w:sz w:val="20"/>
          <w:szCs w:val="20"/>
        </w:rPr>
        <w:t xml:space="preserve">on joining the </w:t>
      </w:r>
      <w:proofErr w:type="gramStart"/>
      <w:r w:rsidRPr="00B6172B">
        <w:rPr>
          <w:rFonts w:ascii="Garamond" w:hAnsi="Garamond" w:cs="Arial"/>
          <w:bCs/>
          <w:i/>
          <w:iCs/>
          <w:color w:val="000000"/>
          <w:sz w:val="20"/>
          <w:szCs w:val="20"/>
        </w:rPr>
        <w:t>vessel;</w:t>
      </w:r>
      <w:proofErr w:type="gramEnd"/>
      <w:r w:rsidRPr="00B6172B">
        <w:rPr>
          <w:rFonts w:ascii="Garamond" w:hAnsi="Garamond" w:cs="Arial"/>
          <w:bCs/>
          <w:i/>
          <w:iCs/>
          <w:color w:val="000000"/>
          <w:sz w:val="20"/>
          <w:szCs w:val="20"/>
        </w:rPr>
        <w:t xml:space="preserve"> </w:t>
      </w:r>
    </w:p>
    <w:p w14:paraId="496D9699" w14:textId="77777777" w:rsidR="00895F40" w:rsidRPr="00B6172B" w:rsidRDefault="00895F40" w:rsidP="00A06AD1">
      <w:pPr>
        <w:widowControl/>
        <w:numPr>
          <w:ilvl w:val="0"/>
          <w:numId w:val="12"/>
        </w:numPr>
        <w:spacing w:after="0" w:line="240" w:lineRule="auto"/>
        <w:ind w:left="709"/>
        <w:jc w:val="both"/>
        <w:rPr>
          <w:rFonts w:ascii="Garamond" w:hAnsi="Garamond" w:cs="Arial"/>
          <w:bCs/>
          <w:i/>
          <w:iCs/>
          <w:color w:val="000000"/>
          <w:sz w:val="20"/>
          <w:szCs w:val="20"/>
        </w:rPr>
      </w:pPr>
      <w:r w:rsidRPr="00B6172B">
        <w:rPr>
          <w:rFonts w:ascii="Garamond" w:hAnsi="Garamond" w:cs="Arial"/>
          <w:bCs/>
          <w:i/>
          <w:iCs/>
          <w:color w:val="000000"/>
          <w:sz w:val="20"/>
          <w:szCs w:val="20"/>
        </w:rPr>
        <w:t xml:space="preserve">at regular intervals; and </w:t>
      </w:r>
    </w:p>
    <w:p w14:paraId="0C374F9D" w14:textId="77777777" w:rsidR="00895F40" w:rsidRPr="00B6172B" w:rsidRDefault="00895F40" w:rsidP="00A06AD1">
      <w:pPr>
        <w:widowControl/>
        <w:numPr>
          <w:ilvl w:val="0"/>
          <w:numId w:val="12"/>
        </w:numPr>
        <w:spacing w:after="0" w:line="240" w:lineRule="auto"/>
        <w:ind w:left="709"/>
        <w:jc w:val="both"/>
        <w:rPr>
          <w:rFonts w:ascii="Garamond" w:hAnsi="Garamond" w:cs="Arial"/>
          <w:bCs/>
          <w:i/>
          <w:iCs/>
          <w:color w:val="000000"/>
          <w:sz w:val="20"/>
          <w:szCs w:val="20"/>
        </w:rPr>
      </w:pPr>
      <w:r w:rsidRPr="00B6172B">
        <w:rPr>
          <w:rFonts w:ascii="Garamond" w:hAnsi="Garamond" w:cs="Arial"/>
          <w:bCs/>
          <w:i/>
          <w:iCs/>
          <w:color w:val="000000"/>
          <w:sz w:val="20"/>
          <w:szCs w:val="20"/>
        </w:rPr>
        <w:t xml:space="preserve">on leaving the vessel. </w:t>
      </w:r>
    </w:p>
    <w:p w14:paraId="297B5D3C" w14:textId="6AC37F5D" w:rsidR="00022833" w:rsidRPr="00B6172B" w:rsidRDefault="00B6172B" w:rsidP="002F2B80">
      <w:pPr>
        <w:pStyle w:val="NormaleWeb"/>
        <w:numPr>
          <w:ilvl w:val="0"/>
          <w:numId w:val="11"/>
        </w:numPr>
        <w:ind w:left="284" w:hanging="349"/>
        <w:rPr>
          <w:rFonts w:ascii="Garamond" w:hAnsi="Garamond" w:cs="Arial"/>
          <w:b/>
          <w:i/>
          <w:iCs/>
          <w:color w:val="000000"/>
        </w:rPr>
      </w:pPr>
      <w:r w:rsidRPr="00B6172B">
        <w:rPr>
          <w:rFonts w:ascii="Garamond" w:hAnsi="Garamond" w:cs="Arial"/>
          <w:b/>
          <w:color w:val="000000"/>
        </w:rPr>
        <w:t>G</w:t>
      </w:r>
      <w:r w:rsidR="00022833" w:rsidRPr="00B6172B">
        <w:rPr>
          <w:rFonts w:ascii="Garamond" w:hAnsi="Garamond" w:cs="Arial"/>
          <w:b/>
          <w:color w:val="000000"/>
        </w:rPr>
        <w:t>UIDA PER IL COMANDANTE E PER GLI UFFICIALI DEBITAMENTE AUTORIZZATI/</w:t>
      </w:r>
      <w:r w:rsidR="00022833" w:rsidRPr="00B6172B">
        <w:rPr>
          <w:rFonts w:ascii="Garamond" w:hAnsi="Garamond"/>
          <w:b/>
          <w:bCs/>
        </w:rPr>
        <w:t xml:space="preserve"> </w:t>
      </w:r>
      <w:r w:rsidR="00022833" w:rsidRPr="00B6172B">
        <w:rPr>
          <w:rFonts w:ascii="Garamond" w:hAnsi="Garamond" w:cs="Arial"/>
          <w:b/>
          <w:i/>
          <w:iCs/>
          <w:color w:val="000000"/>
        </w:rPr>
        <w:t xml:space="preserve">GUIDANCE FOR THE MASTER AND DULY AUTHORISED OFFICERS </w:t>
      </w:r>
    </w:p>
    <w:p w14:paraId="7CB48DC0" w14:textId="77777777" w:rsidR="00022833" w:rsidRPr="00B6172B" w:rsidRDefault="00022833" w:rsidP="00022833">
      <w:pPr>
        <w:ind w:left="284"/>
        <w:jc w:val="both"/>
        <w:rPr>
          <w:rFonts w:ascii="Garamond" w:hAnsi="Garamond" w:cs="Arial"/>
          <w:color w:val="000000"/>
          <w:sz w:val="20"/>
          <w:szCs w:val="20"/>
          <w:lang w:val="it-IT"/>
        </w:rPr>
      </w:pPr>
      <w:r w:rsidRPr="00B6172B">
        <w:rPr>
          <w:rFonts w:ascii="Garamond" w:hAnsi="Garamond" w:cs="Arial"/>
          <w:color w:val="000000"/>
          <w:sz w:val="20"/>
          <w:szCs w:val="20"/>
          <w:lang w:val="it-IT"/>
        </w:rPr>
        <w:t>Questa sezione contiene una guida per i Comandanti e gli ufficiali debitamente autorizzati su come completare questo Libretto di addestramento.</w:t>
      </w:r>
    </w:p>
    <w:p w14:paraId="35AEFF7A" w14:textId="0354B471" w:rsidR="00022833" w:rsidRPr="00B6172B" w:rsidRDefault="00022833" w:rsidP="00022833">
      <w:pPr>
        <w:ind w:left="284"/>
        <w:jc w:val="both"/>
        <w:rPr>
          <w:rFonts w:ascii="Garamond" w:hAnsi="Garamond" w:cs="Arial"/>
          <w:color w:val="000000"/>
          <w:sz w:val="20"/>
          <w:szCs w:val="20"/>
          <w:lang w:val="it-IT"/>
        </w:rPr>
      </w:pPr>
      <w:r w:rsidRPr="00B6172B">
        <w:rPr>
          <w:rFonts w:ascii="Garamond" w:hAnsi="Garamond" w:cs="Arial"/>
          <w:color w:val="000000"/>
          <w:sz w:val="20"/>
          <w:szCs w:val="20"/>
          <w:lang w:val="it-IT"/>
        </w:rPr>
        <w:t>Il Comandante dovrebbe adottare le misure necessarie per garantire che il marittimo riceva un addestramento di familiarizzazione completo al primo imbarco sulla nave, tra cui:</w:t>
      </w:r>
    </w:p>
    <w:p w14:paraId="158BC78F" w14:textId="77777777" w:rsidR="00022833" w:rsidRPr="00B6172B" w:rsidRDefault="00022833" w:rsidP="002F2B80">
      <w:pPr>
        <w:widowControl/>
        <w:numPr>
          <w:ilvl w:val="0"/>
          <w:numId w:val="13"/>
        </w:numPr>
        <w:spacing w:after="0" w:line="240" w:lineRule="auto"/>
        <w:jc w:val="both"/>
        <w:rPr>
          <w:rFonts w:ascii="Garamond" w:hAnsi="Garamond" w:cs="Arial"/>
          <w:color w:val="000000"/>
          <w:sz w:val="20"/>
          <w:szCs w:val="20"/>
          <w:lang w:val="it-IT"/>
        </w:rPr>
      </w:pPr>
      <w:r w:rsidRPr="00B6172B">
        <w:rPr>
          <w:rFonts w:ascii="Garamond" w:hAnsi="Garamond" w:cs="Arial"/>
          <w:color w:val="000000"/>
          <w:sz w:val="20"/>
          <w:szCs w:val="20"/>
          <w:lang w:val="it-IT"/>
        </w:rPr>
        <w:t>Fornire l'opportunità a tutti i marittimi appena arrivati di:</w:t>
      </w:r>
    </w:p>
    <w:p w14:paraId="2E73836E" w14:textId="77777777" w:rsidR="00022833" w:rsidRPr="00B6172B" w:rsidRDefault="00022833" w:rsidP="002F2B80">
      <w:pPr>
        <w:widowControl/>
        <w:numPr>
          <w:ilvl w:val="0"/>
          <w:numId w:val="14"/>
        </w:numPr>
        <w:spacing w:after="0" w:line="240" w:lineRule="auto"/>
        <w:ind w:left="993"/>
        <w:jc w:val="both"/>
        <w:rPr>
          <w:rFonts w:ascii="Garamond" w:hAnsi="Garamond" w:cs="Arial"/>
          <w:color w:val="000000"/>
          <w:sz w:val="20"/>
          <w:szCs w:val="20"/>
          <w:lang w:val="it-IT"/>
        </w:rPr>
      </w:pPr>
      <w:r w:rsidRPr="00B6172B">
        <w:rPr>
          <w:rFonts w:ascii="Garamond" w:hAnsi="Garamond" w:cs="Arial"/>
          <w:color w:val="000000"/>
          <w:sz w:val="20"/>
          <w:szCs w:val="20"/>
          <w:lang w:val="it-IT"/>
        </w:rPr>
        <w:t>Visitare gli spazi in cui verranno svolte le loro mansioni primarie;</w:t>
      </w:r>
    </w:p>
    <w:p w14:paraId="2085DB92" w14:textId="77777777" w:rsidR="00022833" w:rsidRPr="00B6172B" w:rsidRDefault="00022833" w:rsidP="002F2B80">
      <w:pPr>
        <w:widowControl/>
        <w:numPr>
          <w:ilvl w:val="0"/>
          <w:numId w:val="14"/>
        </w:numPr>
        <w:spacing w:after="0" w:line="240" w:lineRule="auto"/>
        <w:ind w:left="993"/>
        <w:jc w:val="both"/>
        <w:rPr>
          <w:rFonts w:ascii="Garamond" w:hAnsi="Garamond" w:cs="Arial"/>
          <w:color w:val="000000"/>
          <w:sz w:val="20"/>
          <w:szCs w:val="20"/>
          <w:lang w:val="it-IT"/>
        </w:rPr>
      </w:pPr>
      <w:r w:rsidRPr="00B6172B">
        <w:rPr>
          <w:rFonts w:ascii="Garamond" w:hAnsi="Garamond" w:cs="Arial"/>
          <w:color w:val="000000"/>
          <w:sz w:val="20"/>
          <w:szCs w:val="20"/>
          <w:lang w:val="it-IT"/>
        </w:rPr>
        <w:t>Familiarizzare con la posizione, i controlli e le caratteristiche di visualizzazione di qualsiasi apparecchiature che opereranno o utilizzeranno;</w:t>
      </w:r>
    </w:p>
    <w:p w14:paraId="4A4523E4" w14:textId="77777777" w:rsidR="00022833" w:rsidRPr="00B6172B" w:rsidRDefault="00022833" w:rsidP="002F2B80">
      <w:pPr>
        <w:widowControl/>
        <w:numPr>
          <w:ilvl w:val="0"/>
          <w:numId w:val="14"/>
        </w:numPr>
        <w:spacing w:after="0" w:line="240" w:lineRule="auto"/>
        <w:ind w:left="993"/>
        <w:jc w:val="both"/>
        <w:rPr>
          <w:rFonts w:ascii="Garamond" w:hAnsi="Garamond" w:cs="Arial"/>
          <w:color w:val="000000"/>
          <w:sz w:val="20"/>
          <w:szCs w:val="20"/>
          <w:lang w:val="it-IT"/>
        </w:rPr>
      </w:pPr>
      <w:r w:rsidRPr="00B6172B">
        <w:rPr>
          <w:rFonts w:ascii="Garamond" w:hAnsi="Garamond" w:cs="Arial"/>
          <w:color w:val="000000"/>
          <w:sz w:val="20"/>
          <w:szCs w:val="20"/>
          <w:lang w:val="it-IT"/>
        </w:rPr>
        <w:t>Quando possibile attivare l'apparecchiatura ed eseguire le varie funzioni utilizzando i controlli delle apparecchiature; e</w:t>
      </w:r>
    </w:p>
    <w:p w14:paraId="597EAFFA" w14:textId="77777777" w:rsidR="00022833" w:rsidRPr="00B6172B" w:rsidRDefault="00022833" w:rsidP="002F2B80">
      <w:pPr>
        <w:widowControl/>
        <w:numPr>
          <w:ilvl w:val="0"/>
          <w:numId w:val="14"/>
        </w:numPr>
        <w:spacing w:after="0" w:line="240" w:lineRule="auto"/>
        <w:ind w:left="993"/>
        <w:jc w:val="both"/>
        <w:rPr>
          <w:rFonts w:ascii="Garamond" w:hAnsi="Garamond" w:cs="Arial"/>
          <w:color w:val="000000"/>
          <w:sz w:val="20"/>
          <w:szCs w:val="20"/>
          <w:lang w:val="it-IT"/>
        </w:rPr>
      </w:pPr>
      <w:r w:rsidRPr="00B6172B">
        <w:rPr>
          <w:rFonts w:ascii="Garamond" w:hAnsi="Garamond" w:cs="Arial"/>
          <w:color w:val="000000"/>
          <w:sz w:val="20"/>
          <w:szCs w:val="20"/>
          <w:lang w:val="it-IT"/>
        </w:rPr>
        <w:t>Familiarizzare con le procedure operative per le apparecchiature con le quali lavoreranno.</w:t>
      </w:r>
    </w:p>
    <w:p w14:paraId="6C31F4F7" w14:textId="77777777" w:rsidR="00022833" w:rsidRPr="00B6172B" w:rsidRDefault="00022833" w:rsidP="00022833">
      <w:pPr>
        <w:ind w:left="284"/>
        <w:jc w:val="both"/>
        <w:rPr>
          <w:rFonts w:ascii="Garamond" w:hAnsi="Garamond" w:cs="Arial"/>
          <w:color w:val="000000"/>
          <w:sz w:val="20"/>
          <w:szCs w:val="20"/>
          <w:lang w:val="it-IT"/>
        </w:rPr>
      </w:pPr>
      <w:r w:rsidRPr="00B6172B">
        <w:rPr>
          <w:rFonts w:ascii="Garamond" w:hAnsi="Garamond" w:cs="Arial"/>
          <w:color w:val="000000"/>
          <w:sz w:val="20"/>
          <w:szCs w:val="20"/>
          <w:lang w:val="it-IT"/>
        </w:rPr>
        <w:t>b. Prevedere un adeguato periodo di sorveglianza se il marittimo non ha familiarità con le attrezzature, le funzioni o le procedure operative necessarie per il corretto svolgimento delle sue funzioni;</w:t>
      </w:r>
    </w:p>
    <w:p w14:paraId="538F9E31" w14:textId="77777777" w:rsidR="00022833" w:rsidRPr="00B6172B" w:rsidRDefault="00022833" w:rsidP="00022833">
      <w:pPr>
        <w:ind w:left="284"/>
        <w:jc w:val="both"/>
        <w:rPr>
          <w:rFonts w:ascii="Garamond" w:hAnsi="Garamond" w:cs="Arial"/>
          <w:color w:val="000000"/>
          <w:sz w:val="20"/>
          <w:szCs w:val="20"/>
          <w:lang w:val="it-IT"/>
        </w:rPr>
      </w:pPr>
      <w:r w:rsidRPr="00B6172B">
        <w:rPr>
          <w:rFonts w:ascii="Garamond" w:hAnsi="Garamond" w:cs="Arial"/>
          <w:color w:val="000000"/>
          <w:sz w:val="20"/>
          <w:szCs w:val="20"/>
          <w:lang w:val="it-IT"/>
        </w:rPr>
        <w:t>c. Garantire che il marittimo riceva una formazione di familiarizzazione approvata nelle tecniche di sopravvivenza personale o riceva informazioni e istruzioni sufficienti per consentirgli di:</w:t>
      </w:r>
    </w:p>
    <w:p w14:paraId="47B49E62" w14:textId="77777777" w:rsidR="00022833" w:rsidRPr="00B6172B" w:rsidRDefault="00022833" w:rsidP="002F2B80">
      <w:pPr>
        <w:widowControl/>
        <w:numPr>
          <w:ilvl w:val="0"/>
          <w:numId w:val="15"/>
        </w:numPr>
        <w:spacing w:after="0" w:line="240" w:lineRule="auto"/>
        <w:jc w:val="both"/>
        <w:rPr>
          <w:rFonts w:ascii="Garamond" w:hAnsi="Garamond" w:cs="Arial"/>
          <w:color w:val="000000"/>
          <w:sz w:val="20"/>
          <w:szCs w:val="20"/>
          <w:lang w:val="it-IT"/>
        </w:rPr>
      </w:pPr>
      <w:r w:rsidRPr="00B6172B">
        <w:rPr>
          <w:rFonts w:ascii="Garamond" w:hAnsi="Garamond" w:cs="Arial"/>
          <w:color w:val="000000"/>
          <w:sz w:val="20"/>
          <w:szCs w:val="20"/>
          <w:lang w:val="it-IT"/>
        </w:rPr>
        <w:t>Comunicare con altre persone a bordo su questioni elementari di sicurezza e comprendere simboli, segnali e segnali di allarme relativi alle informazioni sulla sicurezza;</w:t>
      </w:r>
    </w:p>
    <w:p w14:paraId="772CF49C" w14:textId="77777777" w:rsidR="00022833" w:rsidRPr="00B6172B" w:rsidRDefault="00022833" w:rsidP="002F2B80">
      <w:pPr>
        <w:widowControl/>
        <w:numPr>
          <w:ilvl w:val="0"/>
          <w:numId w:val="15"/>
        </w:numPr>
        <w:spacing w:after="0" w:line="240" w:lineRule="auto"/>
        <w:jc w:val="both"/>
        <w:rPr>
          <w:rFonts w:ascii="Garamond" w:hAnsi="Garamond" w:cs="Arial"/>
          <w:color w:val="000000"/>
          <w:sz w:val="20"/>
          <w:szCs w:val="20"/>
          <w:lang w:val="it-IT"/>
        </w:rPr>
      </w:pPr>
      <w:r w:rsidRPr="00B6172B">
        <w:rPr>
          <w:rFonts w:ascii="Garamond" w:hAnsi="Garamond" w:cs="Arial"/>
          <w:color w:val="000000"/>
          <w:sz w:val="20"/>
          <w:szCs w:val="20"/>
          <w:lang w:val="it-IT"/>
        </w:rPr>
        <w:t>Sapere cosa fare in caso di:</w:t>
      </w:r>
    </w:p>
    <w:p w14:paraId="12B0EACD" w14:textId="77777777" w:rsidR="00022833" w:rsidRPr="00B6172B" w:rsidRDefault="00022833" w:rsidP="002F2B80">
      <w:pPr>
        <w:widowControl/>
        <w:numPr>
          <w:ilvl w:val="0"/>
          <w:numId w:val="16"/>
        </w:numPr>
        <w:spacing w:after="0" w:line="240" w:lineRule="auto"/>
        <w:ind w:left="1418"/>
        <w:jc w:val="both"/>
        <w:rPr>
          <w:rFonts w:ascii="Garamond" w:hAnsi="Garamond" w:cs="Arial"/>
          <w:color w:val="000000"/>
          <w:sz w:val="20"/>
          <w:szCs w:val="20"/>
        </w:rPr>
      </w:pPr>
      <w:r w:rsidRPr="00B6172B">
        <w:rPr>
          <w:rFonts w:ascii="Garamond" w:hAnsi="Garamond" w:cs="Arial"/>
          <w:color w:val="000000"/>
          <w:sz w:val="20"/>
          <w:szCs w:val="20"/>
        </w:rPr>
        <w:t xml:space="preserve">un </w:t>
      </w:r>
      <w:proofErr w:type="spellStart"/>
      <w:r w:rsidRPr="00B6172B">
        <w:rPr>
          <w:rFonts w:ascii="Garamond" w:hAnsi="Garamond" w:cs="Arial"/>
          <w:color w:val="000000"/>
          <w:sz w:val="20"/>
          <w:szCs w:val="20"/>
        </w:rPr>
        <w:t>uomo</w:t>
      </w:r>
      <w:proofErr w:type="spellEnd"/>
      <w:r w:rsidRPr="00B6172B">
        <w:rPr>
          <w:rFonts w:ascii="Garamond" w:hAnsi="Garamond" w:cs="Arial"/>
          <w:color w:val="000000"/>
          <w:sz w:val="20"/>
          <w:szCs w:val="20"/>
        </w:rPr>
        <w:t xml:space="preserve"> in </w:t>
      </w:r>
      <w:proofErr w:type="gramStart"/>
      <w:r w:rsidRPr="00B6172B">
        <w:rPr>
          <w:rFonts w:ascii="Garamond" w:hAnsi="Garamond" w:cs="Arial"/>
          <w:color w:val="000000"/>
          <w:sz w:val="20"/>
          <w:szCs w:val="20"/>
        </w:rPr>
        <w:t>mare;</w:t>
      </w:r>
      <w:proofErr w:type="gramEnd"/>
      <w:r w:rsidRPr="00B6172B">
        <w:rPr>
          <w:rFonts w:ascii="Garamond" w:hAnsi="Garamond" w:cs="Arial"/>
          <w:color w:val="000000"/>
          <w:sz w:val="20"/>
          <w:szCs w:val="20"/>
        </w:rPr>
        <w:t xml:space="preserve"> </w:t>
      </w:r>
    </w:p>
    <w:p w14:paraId="282C8421" w14:textId="77777777" w:rsidR="00022833" w:rsidRPr="00B6172B" w:rsidRDefault="00022833" w:rsidP="002F2B80">
      <w:pPr>
        <w:widowControl/>
        <w:numPr>
          <w:ilvl w:val="0"/>
          <w:numId w:val="16"/>
        </w:numPr>
        <w:spacing w:after="0" w:line="240" w:lineRule="auto"/>
        <w:ind w:left="1418"/>
        <w:jc w:val="both"/>
        <w:rPr>
          <w:rFonts w:ascii="Garamond" w:hAnsi="Garamond" w:cs="Arial"/>
          <w:color w:val="000000"/>
          <w:sz w:val="20"/>
          <w:szCs w:val="20"/>
          <w:lang w:val="it-IT"/>
        </w:rPr>
      </w:pPr>
      <w:r w:rsidRPr="00B6172B">
        <w:rPr>
          <w:rFonts w:ascii="Garamond" w:hAnsi="Garamond" w:cs="Arial"/>
          <w:color w:val="000000"/>
          <w:sz w:val="20"/>
          <w:szCs w:val="20"/>
          <w:lang w:val="it-IT"/>
        </w:rPr>
        <w:t xml:space="preserve">rilevamento di fuoco o fumo; </w:t>
      </w:r>
    </w:p>
    <w:p w14:paraId="4ED5AEAB" w14:textId="77777777" w:rsidR="00022833" w:rsidRPr="00B6172B" w:rsidRDefault="00022833" w:rsidP="002F2B80">
      <w:pPr>
        <w:widowControl/>
        <w:numPr>
          <w:ilvl w:val="0"/>
          <w:numId w:val="16"/>
        </w:numPr>
        <w:spacing w:after="0" w:line="240" w:lineRule="auto"/>
        <w:ind w:left="1418"/>
        <w:jc w:val="both"/>
        <w:rPr>
          <w:rFonts w:ascii="Garamond" w:hAnsi="Garamond" w:cs="Arial"/>
          <w:color w:val="000000"/>
          <w:sz w:val="20"/>
          <w:szCs w:val="20"/>
          <w:lang w:val="it-IT"/>
        </w:rPr>
      </w:pPr>
      <w:r w:rsidRPr="00B6172B">
        <w:rPr>
          <w:rFonts w:ascii="Garamond" w:hAnsi="Garamond" w:cs="Arial"/>
          <w:color w:val="000000"/>
          <w:sz w:val="20"/>
          <w:szCs w:val="20"/>
          <w:lang w:val="it-IT"/>
        </w:rPr>
        <w:t>suono dei segnali di allarme;</w:t>
      </w:r>
    </w:p>
    <w:p w14:paraId="769AB74D" w14:textId="77777777" w:rsidR="00022833" w:rsidRPr="00B6172B" w:rsidRDefault="00022833" w:rsidP="002F2B80">
      <w:pPr>
        <w:widowControl/>
        <w:numPr>
          <w:ilvl w:val="0"/>
          <w:numId w:val="15"/>
        </w:numPr>
        <w:spacing w:after="0" w:line="240" w:lineRule="auto"/>
        <w:jc w:val="both"/>
        <w:rPr>
          <w:rFonts w:ascii="Garamond" w:hAnsi="Garamond" w:cs="Arial"/>
          <w:color w:val="000000"/>
          <w:sz w:val="20"/>
          <w:szCs w:val="20"/>
          <w:lang w:val="it-IT"/>
        </w:rPr>
      </w:pPr>
      <w:r w:rsidRPr="00B6172B">
        <w:rPr>
          <w:rFonts w:ascii="Garamond" w:hAnsi="Garamond" w:cs="Arial"/>
          <w:color w:val="000000"/>
          <w:sz w:val="20"/>
          <w:szCs w:val="20"/>
          <w:lang w:val="it-IT"/>
        </w:rPr>
        <w:t>Identificare i punti di raccolta e di imbarco e le vie di fuga di emergenza;</w:t>
      </w:r>
    </w:p>
    <w:p w14:paraId="2876F55E" w14:textId="77777777" w:rsidR="00022833" w:rsidRPr="00B6172B" w:rsidRDefault="00022833" w:rsidP="002F2B80">
      <w:pPr>
        <w:widowControl/>
        <w:numPr>
          <w:ilvl w:val="0"/>
          <w:numId w:val="15"/>
        </w:numPr>
        <w:spacing w:after="0" w:line="240" w:lineRule="auto"/>
        <w:jc w:val="both"/>
        <w:rPr>
          <w:rFonts w:ascii="Garamond" w:hAnsi="Garamond" w:cs="Arial"/>
          <w:color w:val="000000"/>
          <w:sz w:val="20"/>
          <w:szCs w:val="20"/>
          <w:lang w:val="it-IT"/>
        </w:rPr>
      </w:pPr>
      <w:r w:rsidRPr="00B6172B">
        <w:rPr>
          <w:rFonts w:ascii="Garamond" w:hAnsi="Garamond" w:cs="Arial"/>
          <w:color w:val="000000"/>
          <w:sz w:val="20"/>
          <w:szCs w:val="20"/>
          <w:lang w:val="it-IT"/>
        </w:rPr>
        <w:t>Individuare e indossare un giubbotto di salvataggio;</w:t>
      </w:r>
    </w:p>
    <w:p w14:paraId="76AFDC4E" w14:textId="77777777" w:rsidR="00022833" w:rsidRPr="00B6172B" w:rsidRDefault="00022833" w:rsidP="002F2B80">
      <w:pPr>
        <w:widowControl/>
        <w:numPr>
          <w:ilvl w:val="0"/>
          <w:numId w:val="15"/>
        </w:numPr>
        <w:spacing w:after="0" w:line="240" w:lineRule="auto"/>
        <w:jc w:val="both"/>
        <w:rPr>
          <w:rFonts w:ascii="Garamond" w:hAnsi="Garamond" w:cs="Arial"/>
          <w:color w:val="000000"/>
          <w:sz w:val="20"/>
          <w:szCs w:val="20"/>
          <w:lang w:val="it-IT"/>
        </w:rPr>
      </w:pPr>
      <w:r w:rsidRPr="00B6172B">
        <w:rPr>
          <w:rFonts w:ascii="Garamond" w:hAnsi="Garamond" w:cs="Arial"/>
          <w:color w:val="000000"/>
          <w:sz w:val="20"/>
          <w:szCs w:val="20"/>
          <w:lang w:val="it-IT"/>
        </w:rPr>
        <w:t>Lanciare l'allarme antincendio e avere una conoscenza di base sull'uso degli estintori portatili;</w:t>
      </w:r>
    </w:p>
    <w:p w14:paraId="53A38F46" w14:textId="77777777" w:rsidR="00022833" w:rsidRPr="00B6172B" w:rsidRDefault="00022833" w:rsidP="002F2B80">
      <w:pPr>
        <w:widowControl/>
        <w:numPr>
          <w:ilvl w:val="0"/>
          <w:numId w:val="15"/>
        </w:numPr>
        <w:spacing w:after="0" w:line="240" w:lineRule="auto"/>
        <w:jc w:val="both"/>
        <w:rPr>
          <w:rFonts w:ascii="Garamond" w:hAnsi="Garamond" w:cs="Arial"/>
          <w:color w:val="000000"/>
          <w:sz w:val="20"/>
          <w:szCs w:val="20"/>
          <w:lang w:val="it-IT"/>
        </w:rPr>
      </w:pPr>
      <w:r w:rsidRPr="00B6172B">
        <w:rPr>
          <w:rFonts w:ascii="Garamond" w:hAnsi="Garamond" w:cs="Arial"/>
          <w:color w:val="000000"/>
          <w:sz w:val="20"/>
          <w:szCs w:val="20"/>
          <w:lang w:val="it-IT"/>
        </w:rPr>
        <w:t>Agire immediatamente in caso di incidente o emergenza medica;</w:t>
      </w:r>
    </w:p>
    <w:p w14:paraId="44BC62D8" w14:textId="77777777" w:rsidR="00022833" w:rsidRPr="00B6172B" w:rsidRDefault="00022833" w:rsidP="002F2B80">
      <w:pPr>
        <w:widowControl/>
        <w:numPr>
          <w:ilvl w:val="0"/>
          <w:numId w:val="15"/>
        </w:numPr>
        <w:spacing w:after="0" w:line="240" w:lineRule="auto"/>
        <w:jc w:val="both"/>
        <w:rPr>
          <w:rFonts w:ascii="Garamond" w:hAnsi="Garamond" w:cs="Arial"/>
          <w:color w:val="000000"/>
          <w:sz w:val="20"/>
          <w:szCs w:val="20"/>
          <w:lang w:val="it-IT"/>
        </w:rPr>
      </w:pPr>
      <w:r w:rsidRPr="00B6172B">
        <w:rPr>
          <w:rFonts w:ascii="Garamond" w:hAnsi="Garamond" w:cs="Arial"/>
          <w:color w:val="000000"/>
          <w:sz w:val="20"/>
          <w:szCs w:val="20"/>
          <w:lang w:val="it-IT"/>
        </w:rPr>
        <w:t xml:space="preserve">Chiudere e aprire le porte </w:t>
      </w:r>
      <w:proofErr w:type="spellStart"/>
      <w:r w:rsidRPr="00B6172B">
        <w:rPr>
          <w:rFonts w:ascii="Garamond" w:hAnsi="Garamond" w:cs="Arial"/>
          <w:color w:val="000000"/>
          <w:sz w:val="20"/>
          <w:szCs w:val="20"/>
          <w:lang w:val="it-IT"/>
        </w:rPr>
        <w:t>antincendioe</w:t>
      </w:r>
      <w:proofErr w:type="spellEnd"/>
      <w:r w:rsidRPr="00B6172B">
        <w:rPr>
          <w:rFonts w:ascii="Garamond" w:hAnsi="Garamond" w:cs="Arial"/>
          <w:color w:val="000000"/>
          <w:sz w:val="20"/>
          <w:szCs w:val="20"/>
          <w:lang w:val="it-IT"/>
        </w:rPr>
        <w:t xml:space="preserve"> le porte stagne. </w:t>
      </w:r>
    </w:p>
    <w:p w14:paraId="59B2085F" w14:textId="77777777" w:rsidR="00B6172B" w:rsidRPr="00B6172B" w:rsidRDefault="00B6172B" w:rsidP="00022833">
      <w:pPr>
        <w:ind w:left="284"/>
        <w:jc w:val="both"/>
        <w:rPr>
          <w:rFonts w:ascii="Garamond" w:hAnsi="Garamond" w:cs="Arial"/>
          <w:color w:val="000000"/>
          <w:sz w:val="20"/>
          <w:szCs w:val="20"/>
          <w:lang w:val="it-IT"/>
        </w:rPr>
      </w:pPr>
    </w:p>
    <w:p w14:paraId="0A28E053" w14:textId="68F9FED4" w:rsidR="00022833" w:rsidRPr="00B6172B" w:rsidRDefault="00022833" w:rsidP="00022833">
      <w:pPr>
        <w:ind w:left="284"/>
        <w:jc w:val="both"/>
        <w:rPr>
          <w:rFonts w:ascii="Garamond" w:hAnsi="Garamond" w:cs="Arial"/>
          <w:color w:val="000000"/>
          <w:sz w:val="20"/>
          <w:szCs w:val="20"/>
          <w:lang w:val="it-IT"/>
        </w:rPr>
      </w:pPr>
      <w:r w:rsidRPr="00B6172B">
        <w:rPr>
          <w:rFonts w:ascii="Garamond" w:hAnsi="Garamond" w:cs="Arial"/>
          <w:color w:val="000000"/>
          <w:sz w:val="20"/>
          <w:szCs w:val="20"/>
          <w:lang w:val="it-IT"/>
        </w:rPr>
        <w:t>Questo libretto di addestramento contiene liste di controllo che il marittimo deve completare e che focalizzeranno l'attenzione su questa formazione di familiarizzazione.</w:t>
      </w:r>
    </w:p>
    <w:p w14:paraId="5D327A30" w14:textId="77777777" w:rsidR="00022833" w:rsidRPr="00B6172B" w:rsidRDefault="00022833" w:rsidP="00022833">
      <w:pPr>
        <w:ind w:left="284"/>
        <w:jc w:val="both"/>
        <w:rPr>
          <w:rFonts w:ascii="Garamond" w:hAnsi="Garamond" w:cs="Arial"/>
          <w:color w:val="000000"/>
          <w:sz w:val="20"/>
          <w:szCs w:val="20"/>
          <w:lang w:val="it-IT"/>
        </w:rPr>
      </w:pPr>
      <w:r w:rsidRPr="00B6172B">
        <w:rPr>
          <w:rFonts w:ascii="Garamond" w:hAnsi="Garamond" w:cs="Arial"/>
          <w:color w:val="000000"/>
          <w:sz w:val="20"/>
          <w:szCs w:val="20"/>
          <w:lang w:val="it-IT"/>
        </w:rPr>
        <w:t>I principali compiti basati sulle competenze riguardano:</w:t>
      </w:r>
    </w:p>
    <w:p w14:paraId="74865974" w14:textId="77777777" w:rsidR="00022833" w:rsidRPr="00B6172B" w:rsidRDefault="00022833" w:rsidP="002F2B80">
      <w:pPr>
        <w:widowControl/>
        <w:numPr>
          <w:ilvl w:val="0"/>
          <w:numId w:val="17"/>
        </w:numPr>
        <w:spacing w:after="0" w:line="240" w:lineRule="auto"/>
        <w:jc w:val="both"/>
        <w:rPr>
          <w:rFonts w:ascii="Garamond" w:hAnsi="Garamond" w:cs="Arial"/>
          <w:color w:val="000000"/>
          <w:sz w:val="20"/>
          <w:szCs w:val="20"/>
        </w:rPr>
      </w:pPr>
      <w:r w:rsidRPr="00B6172B">
        <w:rPr>
          <w:rFonts w:ascii="Garamond" w:hAnsi="Garamond" w:cs="Arial"/>
          <w:color w:val="000000"/>
          <w:sz w:val="20"/>
          <w:szCs w:val="20"/>
        </w:rPr>
        <w:t xml:space="preserve">Procedure di </w:t>
      </w:r>
      <w:proofErr w:type="spellStart"/>
      <w:proofErr w:type="gramStart"/>
      <w:r w:rsidRPr="00B6172B">
        <w:rPr>
          <w:rFonts w:ascii="Garamond" w:hAnsi="Garamond" w:cs="Arial"/>
          <w:color w:val="000000"/>
          <w:sz w:val="20"/>
          <w:szCs w:val="20"/>
        </w:rPr>
        <w:t>emergenza</w:t>
      </w:r>
      <w:proofErr w:type="spellEnd"/>
      <w:r w:rsidRPr="00B6172B">
        <w:rPr>
          <w:rFonts w:ascii="Garamond" w:hAnsi="Garamond" w:cs="Arial"/>
          <w:color w:val="000000"/>
          <w:sz w:val="20"/>
          <w:szCs w:val="20"/>
        </w:rPr>
        <w:t>;</w:t>
      </w:r>
      <w:proofErr w:type="gramEnd"/>
    </w:p>
    <w:p w14:paraId="6122A50F" w14:textId="77777777" w:rsidR="00022833" w:rsidRPr="00B6172B" w:rsidRDefault="00022833" w:rsidP="002F2B80">
      <w:pPr>
        <w:widowControl/>
        <w:numPr>
          <w:ilvl w:val="0"/>
          <w:numId w:val="17"/>
        </w:numPr>
        <w:spacing w:after="0" w:line="240" w:lineRule="auto"/>
        <w:jc w:val="both"/>
        <w:rPr>
          <w:rFonts w:ascii="Garamond" w:hAnsi="Garamond" w:cs="Arial"/>
          <w:color w:val="000000"/>
          <w:sz w:val="20"/>
          <w:szCs w:val="20"/>
        </w:rPr>
      </w:pPr>
      <w:proofErr w:type="spellStart"/>
      <w:r w:rsidRPr="00B6172B">
        <w:rPr>
          <w:rFonts w:ascii="Garamond" w:hAnsi="Garamond" w:cs="Arial"/>
          <w:color w:val="000000"/>
          <w:sz w:val="20"/>
          <w:szCs w:val="20"/>
        </w:rPr>
        <w:t>Operazioni</w:t>
      </w:r>
      <w:proofErr w:type="spellEnd"/>
      <w:r w:rsidRPr="00B6172B">
        <w:rPr>
          <w:rFonts w:ascii="Garamond" w:hAnsi="Garamond" w:cs="Arial"/>
          <w:color w:val="000000"/>
          <w:sz w:val="20"/>
          <w:szCs w:val="20"/>
        </w:rPr>
        <w:t xml:space="preserve"> di </w:t>
      </w:r>
      <w:proofErr w:type="spellStart"/>
      <w:r w:rsidRPr="00B6172B">
        <w:rPr>
          <w:rFonts w:ascii="Garamond" w:hAnsi="Garamond" w:cs="Arial"/>
          <w:color w:val="000000"/>
          <w:sz w:val="20"/>
          <w:szCs w:val="20"/>
        </w:rPr>
        <w:t>bordo</w:t>
      </w:r>
      <w:proofErr w:type="spellEnd"/>
      <w:r w:rsidRPr="00B6172B">
        <w:rPr>
          <w:rFonts w:ascii="Garamond" w:hAnsi="Garamond" w:cs="Arial"/>
          <w:color w:val="000000"/>
          <w:sz w:val="20"/>
          <w:szCs w:val="20"/>
        </w:rPr>
        <w:t>; e</w:t>
      </w:r>
    </w:p>
    <w:p w14:paraId="09231C46" w14:textId="77777777" w:rsidR="00022833" w:rsidRPr="00B6172B" w:rsidRDefault="00022833" w:rsidP="002F2B80">
      <w:pPr>
        <w:widowControl/>
        <w:numPr>
          <w:ilvl w:val="0"/>
          <w:numId w:val="17"/>
        </w:numPr>
        <w:spacing w:after="0" w:line="240" w:lineRule="auto"/>
        <w:jc w:val="both"/>
        <w:rPr>
          <w:rFonts w:ascii="Garamond" w:hAnsi="Garamond" w:cs="Arial"/>
          <w:color w:val="000000"/>
          <w:sz w:val="20"/>
          <w:szCs w:val="20"/>
        </w:rPr>
      </w:pPr>
      <w:proofErr w:type="spellStart"/>
      <w:r w:rsidRPr="00B6172B">
        <w:rPr>
          <w:rFonts w:ascii="Garamond" w:hAnsi="Garamond" w:cs="Arial"/>
          <w:color w:val="000000"/>
          <w:sz w:val="20"/>
          <w:szCs w:val="20"/>
        </w:rPr>
        <w:t>Navigazione</w:t>
      </w:r>
      <w:proofErr w:type="spellEnd"/>
      <w:r w:rsidRPr="00B6172B">
        <w:rPr>
          <w:rFonts w:ascii="Garamond" w:hAnsi="Garamond" w:cs="Arial"/>
          <w:color w:val="000000"/>
          <w:sz w:val="20"/>
          <w:szCs w:val="20"/>
        </w:rPr>
        <w:t xml:space="preserve"> a </w:t>
      </w:r>
      <w:proofErr w:type="spellStart"/>
      <w:r w:rsidRPr="00B6172B">
        <w:rPr>
          <w:rFonts w:ascii="Garamond" w:hAnsi="Garamond" w:cs="Arial"/>
          <w:color w:val="000000"/>
          <w:sz w:val="20"/>
          <w:szCs w:val="20"/>
        </w:rPr>
        <w:t>livello</w:t>
      </w:r>
      <w:proofErr w:type="spellEnd"/>
      <w:r w:rsidRPr="00B6172B">
        <w:rPr>
          <w:rFonts w:ascii="Garamond" w:hAnsi="Garamond" w:cs="Arial"/>
          <w:color w:val="000000"/>
          <w:sz w:val="20"/>
          <w:szCs w:val="20"/>
        </w:rPr>
        <w:t xml:space="preserve"> </w:t>
      </w:r>
      <w:proofErr w:type="spellStart"/>
      <w:r w:rsidRPr="00B6172B">
        <w:rPr>
          <w:rFonts w:ascii="Garamond" w:hAnsi="Garamond" w:cs="Arial"/>
          <w:color w:val="000000"/>
          <w:sz w:val="20"/>
          <w:szCs w:val="20"/>
        </w:rPr>
        <w:t>operativo</w:t>
      </w:r>
      <w:proofErr w:type="spellEnd"/>
      <w:r w:rsidRPr="00B6172B">
        <w:rPr>
          <w:rFonts w:ascii="Garamond" w:hAnsi="Garamond" w:cs="Arial"/>
          <w:color w:val="000000"/>
          <w:sz w:val="20"/>
          <w:szCs w:val="20"/>
        </w:rPr>
        <w:t>.</w:t>
      </w:r>
    </w:p>
    <w:p w14:paraId="17FBEDFF" w14:textId="77777777" w:rsidR="00022833" w:rsidRPr="00B6172B" w:rsidRDefault="00022833" w:rsidP="00022833">
      <w:pPr>
        <w:ind w:left="284"/>
        <w:jc w:val="both"/>
        <w:rPr>
          <w:rFonts w:ascii="Garamond" w:hAnsi="Garamond" w:cs="Arial"/>
          <w:color w:val="000000"/>
          <w:sz w:val="20"/>
          <w:szCs w:val="20"/>
          <w:lang w:val="it-IT"/>
        </w:rPr>
      </w:pPr>
    </w:p>
    <w:p w14:paraId="23006B85" w14:textId="4E2F4409" w:rsidR="00022833" w:rsidRPr="00B6172B" w:rsidRDefault="00022833" w:rsidP="00022833">
      <w:pPr>
        <w:ind w:left="284"/>
        <w:jc w:val="both"/>
        <w:rPr>
          <w:rFonts w:ascii="Garamond" w:hAnsi="Garamond" w:cs="Arial"/>
          <w:color w:val="000000"/>
          <w:sz w:val="20"/>
          <w:szCs w:val="20"/>
          <w:lang w:val="it-IT"/>
        </w:rPr>
      </w:pPr>
      <w:r w:rsidRPr="00B6172B">
        <w:rPr>
          <w:rFonts w:ascii="Garamond" w:hAnsi="Garamond" w:cs="Arial"/>
          <w:color w:val="000000"/>
          <w:sz w:val="20"/>
          <w:szCs w:val="20"/>
          <w:lang w:val="it-IT"/>
        </w:rPr>
        <w:t>Le prestazioni del marittimo in ciascuno dei compiti e doveri devono essere siglate dal Comandante o da un ufficiale debitamente autorizzato quando, a giudizio del Comandante o dell'ufficiale,</w:t>
      </w:r>
      <w:r w:rsidR="0091336F" w:rsidRPr="00B6172B">
        <w:rPr>
          <w:rFonts w:ascii="Garamond" w:hAnsi="Garamond" w:cs="Arial"/>
          <w:color w:val="000000"/>
          <w:sz w:val="20"/>
          <w:szCs w:val="20"/>
          <w:lang w:val="it-IT"/>
        </w:rPr>
        <w:t xml:space="preserve"> il marittimo</w:t>
      </w:r>
      <w:r w:rsidRPr="00B6172B">
        <w:rPr>
          <w:rFonts w:ascii="Garamond" w:hAnsi="Garamond" w:cs="Arial"/>
          <w:color w:val="000000"/>
          <w:sz w:val="20"/>
          <w:szCs w:val="20"/>
          <w:lang w:val="it-IT"/>
        </w:rPr>
        <w:t xml:space="preserve"> ha raggiunto il necessario livello di competenza. Potrebbe essere necessario che il candidato completi un’assegnazione o un compito un certo numero di volte prima di essere considerato competente.</w:t>
      </w:r>
    </w:p>
    <w:p w14:paraId="622988BC" w14:textId="6CB5E64D" w:rsidR="00022833" w:rsidRPr="00B6172B" w:rsidRDefault="00022833" w:rsidP="00022833">
      <w:pPr>
        <w:ind w:left="284"/>
        <w:jc w:val="both"/>
        <w:rPr>
          <w:rFonts w:ascii="Garamond" w:hAnsi="Garamond" w:cs="Arial"/>
          <w:color w:val="000000"/>
          <w:sz w:val="20"/>
          <w:szCs w:val="20"/>
          <w:lang w:val="it-IT"/>
        </w:rPr>
      </w:pPr>
      <w:r w:rsidRPr="00B6172B">
        <w:rPr>
          <w:rFonts w:ascii="Garamond" w:hAnsi="Garamond" w:cs="Arial"/>
          <w:color w:val="000000"/>
          <w:sz w:val="20"/>
          <w:szCs w:val="20"/>
          <w:lang w:val="it-IT"/>
        </w:rPr>
        <w:t>È importante che a</w:t>
      </w:r>
      <w:r w:rsidR="0091336F" w:rsidRPr="00B6172B">
        <w:rPr>
          <w:rFonts w:ascii="Garamond" w:hAnsi="Garamond" w:cs="Arial"/>
          <w:color w:val="000000"/>
          <w:sz w:val="20"/>
          <w:szCs w:val="20"/>
          <w:lang w:val="it-IT"/>
        </w:rPr>
        <w:t>l marittimo</w:t>
      </w:r>
      <w:r w:rsidRPr="00B6172B">
        <w:rPr>
          <w:rFonts w:ascii="Garamond" w:hAnsi="Garamond" w:cs="Arial"/>
          <w:color w:val="000000"/>
          <w:sz w:val="20"/>
          <w:szCs w:val="20"/>
          <w:lang w:val="it-IT"/>
        </w:rPr>
        <w:t xml:space="preserve"> venga data un'adeguata opportunità di esperienza per la supervisione del ponte e per la guardia, in particolare nelle fasi successive del periodo di addestramento a bordo.</w:t>
      </w:r>
    </w:p>
    <w:p w14:paraId="6E6F6FB5" w14:textId="31685916" w:rsidR="00022833" w:rsidRPr="00B6172B" w:rsidRDefault="0091336F" w:rsidP="00022833">
      <w:pPr>
        <w:ind w:left="284"/>
        <w:jc w:val="both"/>
        <w:rPr>
          <w:rFonts w:ascii="Garamond" w:hAnsi="Garamond" w:cs="Arial"/>
          <w:color w:val="000000"/>
          <w:sz w:val="20"/>
          <w:szCs w:val="20"/>
          <w:lang w:val="it-IT"/>
        </w:rPr>
      </w:pPr>
      <w:r w:rsidRPr="00B6172B">
        <w:rPr>
          <w:rFonts w:ascii="Garamond" w:hAnsi="Garamond" w:cs="Arial"/>
          <w:color w:val="000000"/>
          <w:sz w:val="20"/>
          <w:szCs w:val="20"/>
          <w:lang w:val="it-IT"/>
        </w:rPr>
        <w:t>Il marittimo</w:t>
      </w:r>
      <w:r w:rsidR="00022833" w:rsidRPr="00B6172B">
        <w:rPr>
          <w:rFonts w:ascii="Garamond" w:hAnsi="Garamond" w:cs="Arial"/>
          <w:color w:val="000000"/>
          <w:sz w:val="20"/>
          <w:szCs w:val="20"/>
          <w:lang w:val="it-IT"/>
        </w:rPr>
        <w:t xml:space="preserve"> deve presentare all'imbarco al Comandante il presente Libretto di addestramento, e, periodicamente, durante il periodo di permanenza a bordo e allo sbarco. I commenti devono mirare sia a incoraggiare </w:t>
      </w:r>
      <w:r w:rsidRPr="00B6172B">
        <w:rPr>
          <w:rFonts w:ascii="Garamond" w:hAnsi="Garamond" w:cs="Arial"/>
          <w:color w:val="000000"/>
          <w:sz w:val="20"/>
          <w:szCs w:val="20"/>
          <w:lang w:val="it-IT"/>
        </w:rPr>
        <w:t>il marittimo</w:t>
      </w:r>
      <w:r w:rsidR="00022833" w:rsidRPr="00B6172B">
        <w:rPr>
          <w:rFonts w:ascii="Garamond" w:hAnsi="Garamond" w:cs="Arial"/>
          <w:color w:val="000000"/>
          <w:sz w:val="20"/>
          <w:szCs w:val="20"/>
          <w:lang w:val="it-IT"/>
        </w:rPr>
        <w:t xml:space="preserve"> sia a identificare le aree in cui le abilità devono essere migliorate. I commenti non devono fare riferimento al carattere. </w:t>
      </w:r>
    </w:p>
    <w:p w14:paraId="441D63AC" w14:textId="77777777" w:rsidR="00022833" w:rsidRPr="00B6172B" w:rsidRDefault="00022833" w:rsidP="00022833">
      <w:pPr>
        <w:ind w:left="284"/>
        <w:jc w:val="both"/>
        <w:rPr>
          <w:rFonts w:ascii="Garamond" w:hAnsi="Garamond" w:cs="Arial"/>
          <w:color w:val="000000"/>
          <w:sz w:val="20"/>
          <w:szCs w:val="20"/>
          <w:lang w:val="it-IT"/>
        </w:rPr>
      </w:pPr>
      <w:r w:rsidRPr="00B6172B">
        <w:rPr>
          <w:rFonts w:ascii="Garamond" w:hAnsi="Garamond" w:cs="Arial"/>
          <w:color w:val="000000"/>
          <w:sz w:val="20"/>
          <w:szCs w:val="20"/>
          <w:lang w:val="it-IT"/>
        </w:rPr>
        <w:lastRenderedPageBreak/>
        <w:t xml:space="preserve">Il Comandante e gli altri ufficiali debitamente autorizzati che effettuano registrazioni in questo libretto di addestramento devono identificarsi nella sezione </w:t>
      </w:r>
      <w:proofErr w:type="gramStart"/>
      <w:r w:rsidRPr="00B6172B">
        <w:rPr>
          <w:rFonts w:ascii="Garamond" w:hAnsi="Garamond" w:cs="Arial"/>
          <w:color w:val="000000"/>
          <w:sz w:val="20"/>
          <w:szCs w:val="20"/>
          <w:lang w:val="it-IT"/>
        </w:rPr>
        <w:t>4</w:t>
      </w:r>
      <w:proofErr w:type="gramEnd"/>
      <w:r w:rsidRPr="00B6172B">
        <w:rPr>
          <w:rFonts w:ascii="Garamond" w:hAnsi="Garamond" w:cs="Arial"/>
          <w:color w:val="000000"/>
          <w:sz w:val="20"/>
          <w:szCs w:val="20"/>
          <w:lang w:val="it-IT"/>
        </w:rPr>
        <w:t xml:space="preserve"> intitolata persone autorizzate ad effettuare registrazioni in questo libretto di addestramento.</w:t>
      </w:r>
    </w:p>
    <w:p w14:paraId="36858D22" w14:textId="0E2062D3" w:rsidR="00022833" w:rsidRPr="00B6172B" w:rsidRDefault="00022833" w:rsidP="00022833">
      <w:pPr>
        <w:pStyle w:val="NormaleWeb"/>
        <w:spacing w:before="0" w:beforeAutospacing="0" w:after="0" w:afterAutospacing="0"/>
        <w:jc w:val="both"/>
        <w:rPr>
          <w:rFonts w:ascii="Garamond" w:hAnsi="Garamond" w:cs="Arial"/>
          <w:i/>
          <w:iCs/>
          <w:sz w:val="20"/>
          <w:szCs w:val="20"/>
          <w:lang w:val="en-US"/>
        </w:rPr>
      </w:pPr>
      <w:r w:rsidRPr="00B6172B">
        <w:rPr>
          <w:rFonts w:ascii="Garamond" w:hAnsi="Garamond" w:cs="Arial"/>
          <w:i/>
          <w:iCs/>
          <w:sz w:val="20"/>
          <w:szCs w:val="20"/>
          <w:lang w:val="en-US"/>
        </w:rPr>
        <w:t xml:space="preserve">This section contains guidance to </w:t>
      </w:r>
      <w:r w:rsidR="0091336F" w:rsidRPr="00B6172B">
        <w:rPr>
          <w:rFonts w:ascii="Garamond" w:hAnsi="Garamond" w:cs="Arial"/>
          <w:i/>
          <w:iCs/>
          <w:sz w:val="20"/>
          <w:szCs w:val="20"/>
          <w:lang w:val="en-US"/>
        </w:rPr>
        <w:t>master’s</w:t>
      </w:r>
      <w:r w:rsidRPr="00B6172B">
        <w:rPr>
          <w:rFonts w:ascii="Garamond" w:hAnsi="Garamond" w:cs="Arial"/>
          <w:i/>
          <w:iCs/>
          <w:sz w:val="20"/>
          <w:szCs w:val="20"/>
          <w:lang w:val="en-US"/>
        </w:rPr>
        <w:t xml:space="preserve"> and duly </w:t>
      </w:r>
      <w:proofErr w:type="spellStart"/>
      <w:r w:rsidRPr="00B6172B">
        <w:rPr>
          <w:rFonts w:ascii="Garamond" w:hAnsi="Garamond" w:cs="Arial"/>
          <w:i/>
          <w:iCs/>
          <w:sz w:val="20"/>
          <w:szCs w:val="20"/>
          <w:lang w:val="en-US"/>
        </w:rPr>
        <w:t>authorised</w:t>
      </w:r>
      <w:proofErr w:type="spellEnd"/>
      <w:r w:rsidRPr="00B6172B">
        <w:rPr>
          <w:rFonts w:ascii="Garamond" w:hAnsi="Garamond" w:cs="Arial"/>
          <w:i/>
          <w:iCs/>
          <w:sz w:val="20"/>
          <w:szCs w:val="20"/>
          <w:lang w:val="en-US"/>
        </w:rPr>
        <w:t xml:space="preserve"> officers on how to complete this training record book. The Master should take necessary steps to ensure that the seafarer receives thorough </w:t>
      </w:r>
      <w:proofErr w:type="spellStart"/>
      <w:r w:rsidRPr="00B6172B">
        <w:rPr>
          <w:rFonts w:ascii="Garamond" w:hAnsi="Garamond" w:cs="Arial"/>
          <w:i/>
          <w:iCs/>
          <w:sz w:val="20"/>
          <w:szCs w:val="20"/>
          <w:lang w:val="en-US"/>
        </w:rPr>
        <w:t>familiarisation</w:t>
      </w:r>
      <w:proofErr w:type="spellEnd"/>
      <w:r w:rsidRPr="00B6172B">
        <w:rPr>
          <w:rFonts w:ascii="Garamond" w:hAnsi="Garamond" w:cs="Arial"/>
          <w:i/>
          <w:iCs/>
          <w:sz w:val="20"/>
          <w:szCs w:val="20"/>
          <w:lang w:val="en-US"/>
        </w:rPr>
        <w:t xml:space="preserve"> training on first joining the vessel, including: </w:t>
      </w:r>
    </w:p>
    <w:p w14:paraId="3C842E6A" w14:textId="77777777" w:rsidR="00022833" w:rsidRPr="00B6172B" w:rsidRDefault="00022833" w:rsidP="00022833">
      <w:pPr>
        <w:pStyle w:val="NormaleWeb"/>
        <w:spacing w:before="0" w:beforeAutospacing="0" w:after="0" w:afterAutospacing="0"/>
        <w:jc w:val="both"/>
        <w:rPr>
          <w:rFonts w:ascii="Garamond" w:hAnsi="Garamond" w:cs="Arial"/>
          <w:i/>
          <w:iCs/>
          <w:sz w:val="20"/>
          <w:szCs w:val="20"/>
          <w:lang w:val="en-US"/>
        </w:rPr>
      </w:pPr>
      <w:r w:rsidRPr="00B6172B">
        <w:rPr>
          <w:rFonts w:ascii="Garamond" w:hAnsi="Garamond" w:cs="Arial"/>
          <w:i/>
          <w:iCs/>
          <w:sz w:val="20"/>
          <w:szCs w:val="20"/>
          <w:lang w:val="en-US"/>
        </w:rPr>
        <w:t xml:space="preserve">a. Providing the opportunity for all newly arrived seafarers to: </w:t>
      </w:r>
    </w:p>
    <w:p w14:paraId="35F562EA" w14:textId="77777777" w:rsidR="00022833" w:rsidRPr="00B6172B" w:rsidRDefault="00022833" w:rsidP="002F2B80">
      <w:pPr>
        <w:pStyle w:val="NormaleWeb"/>
        <w:numPr>
          <w:ilvl w:val="0"/>
          <w:numId w:val="18"/>
        </w:numPr>
        <w:spacing w:before="0" w:beforeAutospacing="0" w:after="0" w:afterAutospacing="0"/>
        <w:jc w:val="both"/>
        <w:rPr>
          <w:rFonts w:ascii="Garamond" w:hAnsi="Garamond" w:cs="Arial"/>
          <w:i/>
          <w:iCs/>
          <w:sz w:val="20"/>
          <w:szCs w:val="20"/>
          <w:lang w:val="en-US"/>
        </w:rPr>
      </w:pPr>
      <w:r w:rsidRPr="00B6172B">
        <w:rPr>
          <w:rFonts w:ascii="Garamond" w:hAnsi="Garamond" w:cs="Arial"/>
          <w:i/>
          <w:iCs/>
          <w:sz w:val="20"/>
          <w:szCs w:val="20"/>
          <w:lang w:val="en-US"/>
        </w:rPr>
        <w:t xml:space="preserve">Visit the spaces in which their primary duties will be </w:t>
      </w:r>
      <w:proofErr w:type="gramStart"/>
      <w:r w:rsidRPr="00B6172B">
        <w:rPr>
          <w:rFonts w:ascii="Garamond" w:hAnsi="Garamond" w:cs="Arial"/>
          <w:i/>
          <w:iCs/>
          <w:sz w:val="20"/>
          <w:szCs w:val="20"/>
          <w:lang w:val="en-US"/>
        </w:rPr>
        <w:t>performed;</w:t>
      </w:r>
      <w:proofErr w:type="gramEnd"/>
      <w:r w:rsidRPr="00B6172B">
        <w:rPr>
          <w:rFonts w:ascii="Garamond" w:hAnsi="Garamond" w:cs="Arial"/>
          <w:i/>
          <w:iCs/>
          <w:sz w:val="20"/>
          <w:szCs w:val="20"/>
          <w:lang w:val="en-US"/>
        </w:rPr>
        <w:t xml:space="preserve"> </w:t>
      </w:r>
    </w:p>
    <w:p w14:paraId="21E06CA6" w14:textId="77777777" w:rsidR="00022833" w:rsidRPr="00B6172B" w:rsidRDefault="00022833" w:rsidP="002F2B80">
      <w:pPr>
        <w:pStyle w:val="NormaleWeb"/>
        <w:numPr>
          <w:ilvl w:val="0"/>
          <w:numId w:val="18"/>
        </w:numPr>
        <w:spacing w:before="0" w:beforeAutospacing="0" w:after="0" w:afterAutospacing="0"/>
        <w:jc w:val="both"/>
        <w:rPr>
          <w:rFonts w:ascii="Garamond" w:hAnsi="Garamond" w:cs="Arial"/>
          <w:i/>
          <w:iCs/>
          <w:sz w:val="20"/>
          <w:szCs w:val="20"/>
          <w:lang w:val="en-US"/>
        </w:rPr>
      </w:pPr>
      <w:r w:rsidRPr="00B6172B">
        <w:rPr>
          <w:rFonts w:ascii="Garamond" w:hAnsi="Garamond" w:cs="Arial"/>
          <w:i/>
          <w:iCs/>
          <w:sz w:val="20"/>
          <w:szCs w:val="20"/>
          <w:lang w:val="en-US"/>
        </w:rPr>
        <w:t xml:space="preserve">Acquainted themselves with the location, controls and display features of any equipment they will be operating or </w:t>
      </w:r>
      <w:proofErr w:type="gramStart"/>
      <w:r w:rsidRPr="00B6172B">
        <w:rPr>
          <w:rFonts w:ascii="Garamond" w:hAnsi="Garamond" w:cs="Arial"/>
          <w:i/>
          <w:iCs/>
          <w:sz w:val="20"/>
          <w:szCs w:val="20"/>
          <w:lang w:val="en-US"/>
        </w:rPr>
        <w:t>using;</w:t>
      </w:r>
      <w:proofErr w:type="gramEnd"/>
      <w:r w:rsidRPr="00B6172B">
        <w:rPr>
          <w:rFonts w:ascii="Garamond" w:hAnsi="Garamond" w:cs="Arial"/>
          <w:i/>
          <w:iCs/>
          <w:sz w:val="20"/>
          <w:szCs w:val="20"/>
          <w:lang w:val="en-US"/>
        </w:rPr>
        <w:t xml:space="preserve"> </w:t>
      </w:r>
    </w:p>
    <w:p w14:paraId="39B4D447" w14:textId="77777777" w:rsidR="00022833" w:rsidRPr="00B6172B" w:rsidRDefault="00022833" w:rsidP="002F2B80">
      <w:pPr>
        <w:pStyle w:val="NormaleWeb"/>
        <w:numPr>
          <w:ilvl w:val="0"/>
          <w:numId w:val="18"/>
        </w:numPr>
        <w:spacing w:before="0" w:beforeAutospacing="0" w:after="0" w:afterAutospacing="0"/>
        <w:jc w:val="both"/>
        <w:rPr>
          <w:rFonts w:ascii="Garamond" w:hAnsi="Garamond" w:cs="Arial"/>
          <w:i/>
          <w:iCs/>
          <w:sz w:val="20"/>
          <w:szCs w:val="20"/>
          <w:lang w:val="en-US"/>
        </w:rPr>
      </w:pPr>
      <w:r w:rsidRPr="00B6172B">
        <w:rPr>
          <w:rFonts w:ascii="Garamond" w:hAnsi="Garamond" w:cs="Arial"/>
          <w:i/>
          <w:iCs/>
          <w:sz w:val="20"/>
          <w:szCs w:val="20"/>
          <w:lang w:val="en-US"/>
        </w:rPr>
        <w:t xml:space="preserve">When </w:t>
      </w:r>
      <w:proofErr w:type="gramStart"/>
      <w:r w:rsidRPr="00B6172B">
        <w:rPr>
          <w:rFonts w:ascii="Garamond" w:hAnsi="Garamond" w:cs="Arial"/>
          <w:i/>
          <w:iCs/>
          <w:sz w:val="20"/>
          <w:szCs w:val="20"/>
          <w:lang w:val="en-US"/>
        </w:rPr>
        <w:t>possible</w:t>
      </w:r>
      <w:proofErr w:type="gramEnd"/>
      <w:r w:rsidRPr="00B6172B">
        <w:rPr>
          <w:rFonts w:ascii="Garamond" w:hAnsi="Garamond" w:cs="Arial"/>
          <w:i/>
          <w:iCs/>
          <w:sz w:val="20"/>
          <w:szCs w:val="20"/>
          <w:lang w:val="en-US"/>
        </w:rPr>
        <w:t xml:space="preserve"> activate the equipment and perform the various functions using the equipment controls; and </w:t>
      </w:r>
    </w:p>
    <w:p w14:paraId="69407591" w14:textId="77777777" w:rsidR="00022833" w:rsidRPr="00B6172B" w:rsidRDefault="00022833" w:rsidP="002F2B80">
      <w:pPr>
        <w:pStyle w:val="NormaleWeb"/>
        <w:numPr>
          <w:ilvl w:val="0"/>
          <w:numId w:val="18"/>
        </w:numPr>
        <w:spacing w:before="0" w:beforeAutospacing="0" w:after="0" w:afterAutospacing="0"/>
        <w:jc w:val="both"/>
        <w:rPr>
          <w:rFonts w:ascii="Garamond" w:hAnsi="Garamond" w:cs="Arial"/>
          <w:i/>
          <w:iCs/>
          <w:sz w:val="20"/>
          <w:szCs w:val="20"/>
          <w:lang w:val="en-US"/>
        </w:rPr>
      </w:pPr>
      <w:proofErr w:type="spellStart"/>
      <w:r w:rsidRPr="00B6172B">
        <w:rPr>
          <w:rFonts w:ascii="Garamond" w:hAnsi="Garamond" w:cs="Arial"/>
          <w:i/>
          <w:iCs/>
          <w:sz w:val="20"/>
          <w:szCs w:val="20"/>
          <w:lang w:val="en-US"/>
        </w:rPr>
        <w:t>Familiarise</w:t>
      </w:r>
      <w:proofErr w:type="spellEnd"/>
      <w:r w:rsidRPr="00B6172B">
        <w:rPr>
          <w:rFonts w:ascii="Garamond" w:hAnsi="Garamond" w:cs="Arial"/>
          <w:i/>
          <w:iCs/>
          <w:sz w:val="20"/>
          <w:szCs w:val="20"/>
          <w:lang w:val="en-US"/>
        </w:rPr>
        <w:t xml:space="preserve"> him/herself with the operating procedures for equipment that they will work with. </w:t>
      </w:r>
    </w:p>
    <w:p w14:paraId="68EB2A58" w14:textId="77777777" w:rsidR="00022833" w:rsidRPr="00B6172B" w:rsidRDefault="00022833" w:rsidP="00022833">
      <w:pPr>
        <w:pStyle w:val="NormaleWeb"/>
        <w:spacing w:before="0" w:beforeAutospacing="0" w:after="0" w:afterAutospacing="0"/>
        <w:jc w:val="both"/>
        <w:rPr>
          <w:rFonts w:ascii="Garamond" w:hAnsi="Garamond" w:cs="Arial"/>
          <w:i/>
          <w:iCs/>
          <w:sz w:val="20"/>
          <w:szCs w:val="20"/>
          <w:lang w:val="en-US"/>
        </w:rPr>
      </w:pPr>
      <w:r w:rsidRPr="00B6172B">
        <w:rPr>
          <w:rFonts w:ascii="Garamond" w:hAnsi="Garamond" w:cs="Arial"/>
          <w:i/>
          <w:iCs/>
          <w:sz w:val="20"/>
          <w:szCs w:val="20"/>
          <w:lang w:val="en-US"/>
        </w:rPr>
        <w:t xml:space="preserve">b. Provide for a suitable period of supervision where the seafarer is unfamiliar with the equipment, functions or operating procedures needed for the proper performance of his/her </w:t>
      </w:r>
      <w:proofErr w:type="gramStart"/>
      <w:r w:rsidRPr="00B6172B">
        <w:rPr>
          <w:rFonts w:ascii="Garamond" w:hAnsi="Garamond" w:cs="Arial"/>
          <w:i/>
          <w:iCs/>
          <w:sz w:val="20"/>
          <w:szCs w:val="20"/>
          <w:lang w:val="en-US"/>
        </w:rPr>
        <w:t>duties;</w:t>
      </w:r>
      <w:proofErr w:type="gramEnd"/>
    </w:p>
    <w:p w14:paraId="20C456AD" w14:textId="77777777" w:rsidR="00022833" w:rsidRPr="00B6172B" w:rsidRDefault="00022833" w:rsidP="00022833">
      <w:pPr>
        <w:pStyle w:val="NormaleWeb"/>
        <w:spacing w:before="0" w:beforeAutospacing="0" w:after="0" w:afterAutospacing="0"/>
        <w:jc w:val="both"/>
        <w:rPr>
          <w:rFonts w:ascii="Garamond" w:hAnsi="Garamond" w:cs="Arial"/>
          <w:i/>
          <w:iCs/>
          <w:sz w:val="20"/>
          <w:szCs w:val="20"/>
          <w:lang w:val="en-US"/>
        </w:rPr>
      </w:pPr>
      <w:r w:rsidRPr="00B6172B">
        <w:rPr>
          <w:rFonts w:ascii="Garamond" w:hAnsi="Garamond" w:cs="Arial"/>
          <w:i/>
          <w:iCs/>
          <w:sz w:val="20"/>
          <w:szCs w:val="20"/>
          <w:lang w:val="en-US"/>
        </w:rPr>
        <w:t xml:space="preserve">c. Ensuring that the seafarer receives approved </w:t>
      </w:r>
      <w:proofErr w:type="spellStart"/>
      <w:r w:rsidRPr="00B6172B">
        <w:rPr>
          <w:rFonts w:ascii="Garamond" w:hAnsi="Garamond" w:cs="Arial"/>
          <w:i/>
          <w:iCs/>
          <w:sz w:val="20"/>
          <w:szCs w:val="20"/>
          <w:lang w:val="en-US"/>
        </w:rPr>
        <w:t>familiarisation</w:t>
      </w:r>
      <w:proofErr w:type="spellEnd"/>
      <w:r w:rsidRPr="00B6172B">
        <w:rPr>
          <w:rFonts w:ascii="Garamond" w:hAnsi="Garamond" w:cs="Arial"/>
          <w:i/>
          <w:iCs/>
          <w:sz w:val="20"/>
          <w:szCs w:val="20"/>
          <w:lang w:val="en-US"/>
        </w:rPr>
        <w:t xml:space="preserve"> training in personal survival techniques or receives sufficient information and instruction to enable him/her to: </w:t>
      </w:r>
    </w:p>
    <w:p w14:paraId="273DE31F" w14:textId="77777777" w:rsidR="00022833" w:rsidRPr="00B6172B" w:rsidRDefault="00022833" w:rsidP="002F2B80">
      <w:pPr>
        <w:pStyle w:val="NormaleWeb"/>
        <w:numPr>
          <w:ilvl w:val="0"/>
          <w:numId w:val="19"/>
        </w:numPr>
        <w:spacing w:before="0" w:beforeAutospacing="0" w:after="0" w:afterAutospacing="0"/>
        <w:jc w:val="both"/>
        <w:rPr>
          <w:rFonts w:ascii="Garamond" w:hAnsi="Garamond" w:cs="Arial"/>
          <w:i/>
          <w:iCs/>
          <w:sz w:val="20"/>
          <w:szCs w:val="20"/>
          <w:lang w:val="en-US"/>
        </w:rPr>
      </w:pPr>
      <w:r w:rsidRPr="00B6172B">
        <w:rPr>
          <w:rFonts w:ascii="Garamond" w:hAnsi="Garamond" w:cs="Arial"/>
          <w:i/>
          <w:iCs/>
          <w:sz w:val="20"/>
          <w:szCs w:val="20"/>
          <w:lang w:val="en-US"/>
        </w:rPr>
        <w:t xml:space="preserve">Communicate with other persons on board on elementary safety matters and understand safety information symbols, signs and alarm </w:t>
      </w:r>
      <w:proofErr w:type="gramStart"/>
      <w:r w:rsidRPr="00B6172B">
        <w:rPr>
          <w:rFonts w:ascii="Garamond" w:hAnsi="Garamond" w:cs="Arial"/>
          <w:i/>
          <w:iCs/>
          <w:sz w:val="20"/>
          <w:szCs w:val="20"/>
          <w:lang w:val="en-US"/>
        </w:rPr>
        <w:t>signals;</w:t>
      </w:r>
      <w:proofErr w:type="gramEnd"/>
      <w:r w:rsidRPr="00B6172B">
        <w:rPr>
          <w:rFonts w:ascii="Garamond" w:hAnsi="Garamond" w:cs="Arial"/>
          <w:i/>
          <w:iCs/>
          <w:sz w:val="20"/>
          <w:szCs w:val="20"/>
          <w:lang w:val="en-US"/>
        </w:rPr>
        <w:t xml:space="preserve"> </w:t>
      </w:r>
    </w:p>
    <w:p w14:paraId="0C3EDF8D" w14:textId="77777777" w:rsidR="00022833" w:rsidRPr="00B6172B" w:rsidRDefault="00022833" w:rsidP="002F2B80">
      <w:pPr>
        <w:pStyle w:val="NormaleWeb"/>
        <w:numPr>
          <w:ilvl w:val="0"/>
          <w:numId w:val="19"/>
        </w:numPr>
        <w:spacing w:before="0" w:beforeAutospacing="0" w:after="0" w:afterAutospacing="0"/>
        <w:jc w:val="both"/>
        <w:rPr>
          <w:rFonts w:ascii="Garamond" w:hAnsi="Garamond" w:cs="Arial"/>
          <w:i/>
          <w:iCs/>
          <w:sz w:val="20"/>
          <w:szCs w:val="20"/>
          <w:lang w:val="en-US"/>
        </w:rPr>
      </w:pPr>
      <w:r w:rsidRPr="00B6172B">
        <w:rPr>
          <w:rFonts w:ascii="Garamond" w:hAnsi="Garamond" w:cs="Arial"/>
          <w:i/>
          <w:iCs/>
          <w:sz w:val="20"/>
          <w:szCs w:val="20"/>
          <w:lang w:val="en-US"/>
        </w:rPr>
        <w:t xml:space="preserve">Know what to do in event of: </w:t>
      </w:r>
    </w:p>
    <w:p w14:paraId="6312DC0B" w14:textId="77777777" w:rsidR="00022833" w:rsidRPr="00B6172B" w:rsidRDefault="00022833" w:rsidP="002F2B80">
      <w:pPr>
        <w:pStyle w:val="NormaleWeb"/>
        <w:numPr>
          <w:ilvl w:val="0"/>
          <w:numId w:val="21"/>
        </w:numPr>
        <w:spacing w:before="0" w:beforeAutospacing="0" w:after="0" w:afterAutospacing="0"/>
        <w:ind w:left="1134"/>
        <w:jc w:val="both"/>
        <w:rPr>
          <w:rFonts w:ascii="Garamond" w:hAnsi="Garamond" w:cs="Arial"/>
          <w:i/>
          <w:iCs/>
          <w:sz w:val="20"/>
          <w:szCs w:val="20"/>
          <w:lang w:val="en-US"/>
        </w:rPr>
      </w:pPr>
      <w:r w:rsidRPr="00B6172B">
        <w:rPr>
          <w:rFonts w:ascii="Garamond" w:hAnsi="Garamond" w:cs="Arial"/>
          <w:i/>
          <w:iCs/>
          <w:sz w:val="20"/>
          <w:szCs w:val="20"/>
          <w:lang w:val="en-US"/>
        </w:rPr>
        <w:t xml:space="preserve">a man </w:t>
      </w:r>
      <w:proofErr w:type="gramStart"/>
      <w:r w:rsidRPr="00B6172B">
        <w:rPr>
          <w:rFonts w:ascii="Garamond" w:hAnsi="Garamond" w:cs="Arial"/>
          <w:i/>
          <w:iCs/>
          <w:sz w:val="20"/>
          <w:szCs w:val="20"/>
          <w:lang w:val="en-US"/>
        </w:rPr>
        <w:t>overboard;</w:t>
      </w:r>
      <w:proofErr w:type="gramEnd"/>
      <w:r w:rsidRPr="00B6172B">
        <w:rPr>
          <w:rFonts w:ascii="Garamond" w:hAnsi="Garamond" w:cs="Arial"/>
          <w:i/>
          <w:iCs/>
          <w:sz w:val="20"/>
          <w:szCs w:val="20"/>
          <w:lang w:val="en-US"/>
        </w:rPr>
        <w:t xml:space="preserve"> </w:t>
      </w:r>
    </w:p>
    <w:p w14:paraId="65907832" w14:textId="77777777" w:rsidR="00022833" w:rsidRPr="00B6172B" w:rsidRDefault="00022833" w:rsidP="002F2B80">
      <w:pPr>
        <w:pStyle w:val="NormaleWeb"/>
        <w:numPr>
          <w:ilvl w:val="0"/>
          <w:numId w:val="21"/>
        </w:numPr>
        <w:spacing w:before="0" w:beforeAutospacing="0" w:after="0" w:afterAutospacing="0"/>
        <w:ind w:left="1134"/>
        <w:jc w:val="both"/>
        <w:rPr>
          <w:rFonts w:ascii="Garamond" w:hAnsi="Garamond" w:cs="Arial"/>
          <w:i/>
          <w:iCs/>
          <w:sz w:val="20"/>
          <w:szCs w:val="20"/>
          <w:lang w:val="en-US"/>
        </w:rPr>
      </w:pPr>
      <w:r w:rsidRPr="00B6172B">
        <w:rPr>
          <w:rFonts w:ascii="Garamond" w:hAnsi="Garamond" w:cs="Arial"/>
          <w:i/>
          <w:iCs/>
          <w:sz w:val="20"/>
          <w:szCs w:val="20"/>
          <w:lang w:val="en-US"/>
        </w:rPr>
        <w:t xml:space="preserve">fire or smoke being </w:t>
      </w:r>
      <w:proofErr w:type="gramStart"/>
      <w:r w:rsidRPr="00B6172B">
        <w:rPr>
          <w:rFonts w:ascii="Garamond" w:hAnsi="Garamond" w:cs="Arial"/>
          <w:i/>
          <w:iCs/>
          <w:sz w:val="20"/>
          <w:szCs w:val="20"/>
          <w:lang w:val="en-US"/>
        </w:rPr>
        <w:t>detected;</w:t>
      </w:r>
      <w:proofErr w:type="gramEnd"/>
      <w:r w:rsidRPr="00B6172B">
        <w:rPr>
          <w:rFonts w:ascii="Garamond" w:hAnsi="Garamond" w:cs="Arial"/>
          <w:i/>
          <w:iCs/>
          <w:sz w:val="20"/>
          <w:szCs w:val="20"/>
          <w:lang w:val="en-US"/>
        </w:rPr>
        <w:t xml:space="preserve"> </w:t>
      </w:r>
    </w:p>
    <w:p w14:paraId="72600D13" w14:textId="77777777" w:rsidR="00022833" w:rsidRPr="00B6172B" w:rsidRDefault="00022833" w:rsidP="002F2B80">
      <w:pPr>
        <w:pStyle w:val="NormaleWeb"/>
        <w:numPr>
          <w:ilvl w:val="0"/>
          <w:numId w:val="21"/>
        </w:numPr>
        <w:spacing w:before="0" w:beforeAutospacing="0" w:after="0" w:afterAutospacing="0"/>
        <w:ind w:left="1134"/>
        <w:jc w:val="both"/>
        <w:rPr>
          <w:rFonts w:ascii="Garamond" w:hAnsi="Garamond" w:cs="Arial"/>
          <w:i/>
          <w:iCs/>
          <w:sz w:val="20"/>
          <w:szCs w:val="20"/>
          <w:lang w:val="en-US"/>
        </w:rPr>
      </w:pPr>
      <w:r w:rsidRPr="00B6172B">
        <w:rPr>
          <w:rFonts w:ascii="Garamond" w:hAnsi="Garamond" w:cs="Arial"/>
          <w:i/>
          <w:iCs/>
          <w:sz w:val="20"/>
          <w:szCs w:val="20"/>
          <w:lang w:val="en-US"/>
        </w:rPr>
        <w:t xml:space="preserve">sounding of the alarm signals. </w:t>
      </w:r>
    </w:p>
    <w:p w14:paraId="69E275DB" w14:textId="77777777" w:rsidR="00022833" w:rsidRPr="00B6172B" w:rsidRDefault="00022833" w:rsidP="002F2B80">
      <w:pPr>
        <w:pStyle w:val="NormaleWeb"/>
        <w:numPr>
          <w:ilvl w:val="0"/>
          <w:numId w:val="20"/>
        </w:numPr>
        <w:spacing w:before="0" w:beforeAutospacing="0" w:after="0" w:afterAutospacing="0"/>
        <w:jc w:val="both"/>
        <w:rPr>
          <w:rFonts w:ascii="Garamond" w:hAnsi="Garamond" w:cs="Arial"/>
          <w:i/>
          <w:iCs/>
          <w:sz w:val="20"/>
          <w:szCs w:val="20"/>
          <w:lang w:val="en-US"/>
        </w:rPr>
      </w:pPr>
      <w:r w:rsidRPr="00B6172B">
        <w:rPr>
          <w:rFonts w:ascii="Garamond" w:hAnsi="Garamond" w:cs="Arial"/>
          <w:i/>
          <w:iCs/>
          <w:sz w:val="20"/>
          <w:szCs w:val="20"/>
          <w:lang w:val="en-US"/>
        </w:rPr>
        <w:t xml:space="preserve">Identify muster and embarkation stations and emergency escape </w:t>
      </w:r>
      <w:proofErr w:type="gramStart"/>
      <w:r w:rsidRPr="00B6172B">
        <w:rPr>
          <w:rFonts w:ascii="Garamond" w:hAnsi="Garamond" w:cs="Arial"/>
          <w:i/>
          <w:iCs/>
          <w:sz w:val="20"/>
          <w:szCs w:val="20"/>
          <w:lang w:val="en-US"/>
        </w:rPr>
        <w:t>routes;</w:t>
      </w:r>
      <w:proofErr w:type="gramEnd"/>
    </w:p>
    <w:p w14:paraId="2FD03863" w14:textId="77777777" w:rsidR="00022833" w:rsidRPr="00B6172B" w:rsidRDefault="00022833" w:rsidP="002F2B80">
      <w:pPr>
        <w:pStyle w:val="NormaleWeb"/>
        <w:numPr>
          <w:ilvl w:val="0"/>
          <w:numId w:val="20"/>
        </w:numPr>
        <w:spacing w:before="0" w:beforeAutospacing="0" w:after="0" w:afterAutospacing="0"/>
        <w:jc w:val="both"/>
        <w:rPr>
          <w:rFonts w:ascii="Garamond" w:hAnsi="Garamond" w:cs="Arial"/>
          <w:i/>
          <w:iCs/>
          <w:sz w:val="20"/>
          <w:szCs w:val="20"/>
          <w:lang w:val="en-US"/>
        </w:rPr>
      </w:pPr>
      <w:r w:rsidRPr="00B6172B">
        <w:rPr>
          <w:rFonts w:ascii="Garamond" w:hAnsi="Garamond" w:cs="Arial"/>
          <w:i/>
          <w:iCs/>
          <w:sz w:val="20"/>
          <w:szCs w:val="20"/>
          <w:lang w:val="en-US"/>
        </w:rPr>
        <w:t xml:space="preserve">Locate and don a </w:t>
      </w:r>
      <w:proofErr w:type="gramStart"/>
      <w:r w:rsidRPr="00B6172B">
        <w:rPr>
          <w:rFonts w:ascii="Garamond" w:hAnsi="Garamond" w:cs="Arial"/>
          <w:i/>
          <w:iCs/>
          <w:sz w:val="20"/>
          <w:szCs w:val="20"/>
          <w:lang w:val="en-US"/>
        </w:rPr>
        <w:t>lifejacket;</w:t>
      </w:r>
      <w:proofErr w:type="gramEnd"/>
    </w:p>
    <w:p w14:paraId="62100208" w14:textId="77777777" w:rsidR="00022833" w:rsidRPr="00B6172B" w:rsidRDefault="00022833" w:rsidP="002F2B80">
      <w:pPr>
        <w:pStyle w:val="NormaleWeb"/>
        <w:numPr>
          <w:ilvl w:val="0"/>
          <w:numId w:val="20"/>
        </w:numPr>
        <w:spacing w:before="0" w:beforeAutospacing="0" w:after="0" w:afterAutospacing="0"/>
        <w:jc w:val="both"/>
        <w:rPr>
          <w:rFonts w:ascii="Garamond" w:hAnsi="Garamond" w:cs="Arial"/>
          <w:i/>
          <w:iCs/>
          <w:sz w:val="20"/>
          <w:szCs w:val="20"/>
          <w:lang w:val="en-US"/>
        </w:rPr>
      </w:pPr>
      <w:r w:rsidRPr="00B6172B">
        <w:rPr>
          <w:rFonts w:ascii="Garamond" w:hAnsi="Garamond" w:cs="Arial"/>
          <w:i/>
          <w:iCs/>
          <w:sz w:val="20"/>
          <w:szCs w:val="20"/>
          <w:lang w:val="en-US"/>
        </w:rPr>
        <w:t xml:space="preserve">Raise the fire alarm and have a basic knowledge of the use of portable fire </w:t>
      </w:r>
      <w:proofErr w:type="gramStart"/>
      <w:r w:rsidRPr="00B6172B">
        <w:rPr>
          <w:rFonts w:ascii="Garamond" w:hAnsi="Garamond" w:cs="Arial"/>
          <w:i/>
          <w:iCs/>
          <w:sz w:val="20"/>
          <w:szCs w:val="20"/>
          <w:lang w:val="en-US"/>
        </w:rPr>
        <w:t>extinguishers;</w:t>
      </w:r>
      <w:proofErr w:type="gramEnd"/>
    </w:p>
    <w:p w14:paraId="1B2AE578" w14:textId="77777777" w:rsidR="00022833" w:rsidRPr="00B6172B" w:rsidRDefault="00022833" w:rsidP="002F2B80">
      <w:pPr>
        <w:pStyle w:val="NormaleWeb"/>
        <w:numPr>
          <w:ilvl w:val="0"/>
          <w:numId w:val="20"/>
        </w:numPr>
        <w:spacing w:before="0" w:beforeAutospacing="0" w:after="0" w:afterAutospacing="0"/>
        <w:jc w:val="both"/>
        <w:rPr>
          <w:rFonts w:ascii="Garamond" w:hAnsi="Garamond" w:cs="Arial"/>
          <w:i/>
          <w:iCs/>
          <w:sz w:val="20"/>
          <w:szCs w:val="20"/>
          <w:lang w:val="en-US"/>
        </w:rPr>
      </w:pPr>
      <w:r w:rsidRPr="00B6172B">
        <w:rPr>
          <w:rFonts w:ascii="Garamond" w:hAnsi="Garamond" w:cs="Arial"/>
          <w:i/>
          <w:iCs/>
          <w:sz w:val="20"/>
          <w:szCs w:val="20"/>
          <w:lang w:val="en-US"/>
        </w:rPr>
        <w:t xml:space="preserve">Take immediate action upon encountering an accident or medical emergency; and </w:t>
      </w:r>
    </w:p>
    <w:p w14:paraId="57B1EA09" w14:textId="77777777" w:rsidR="00022833" w:rsidRPr="00B6172B" w:rsidRDefault="00022833" w:rsidP="002F2B80">
      <w:pPr>
        <w:pStyle w:val="NormaleWeb"/>
        <w:numPr>
          <w:ilvl w:val="0"/>
          <w:numId w:val="20"/>
        </w:numPr>
        <w:spacing w:before="0" w:beforeAutospacing="0" w:after="0" w:afterAutospacing="0"/>
        <w:jc w:val="both"/>
        <w:rPr>
          <w:rFonts w:ascii="Garamond" w:hAnsi="Garamond" w:cs="Arial"/>
          <w:i/>
          <w:iCs/>
          <w:sz w:val="20"/>
          <w:szCs w:val="20"/>
          <w:lang w:val="en-US"/>
        </w:rPr>
      </w:pPr>
      <w:r w:rsidRPr="00B6172B">
        <w:rPr>
          <w:rFonts w:ascii="Garamond" w:hAnsi="Garamond" w:cs="Arial"/>
          <w:i/>
          <w:iCs/>
          <w:sz w:val="20"/>
          <w:szCs w:val="20"/>
          <w:lang w:val="en-US"/>
        </w:rPr>
        <w:t>Close and open fire and watertight doors.</w:t>
      </w:r>
    </w:p>
    <w:p w14:paraId="2D0D14ED" w14:textId="77777777" w:rsidR="0091336F" w:rsidRPr="00B6172B" w:rsidRDefault="0091336F" w:rsidP="00022833">
      <w:pPr>
        <w:pStyle w:val="NormaleWeb"/>
        <w:spacing w:before="0" w:beforeAutospacing="0" w:after="0" w:afterAutospacing="0"/>
        <w:jc w:val="both"/>
        <w:rPr>
          <w:rFonts w:ascii="Garamond" w:hAnsi="Garamond" w:cs="Arial"/>
          <w:i/>
          <w:iCs/>
          <w:sz w:val="20"/>
          <w:szCs w:val="20"/>
          <w:lang w:val="en-US"/>
        </w:rPr>
      </w:pPr>
    </w:p>
    <w:p w14:paraId="5F6C3302" w14:textId="7FB0637F" w:rsidR="00022833" w:rsidRPr="00B6172B" w:rsidRDefault="00022833" w:rsidP="00022833">
      <w:pPr>
        <w:pStyle w:val="NormaleWeb"/>
        <w:spacing w:before="0" w:beforeAutospacing="0" w:after="0" w:afterAutospacing="0"/>
        <w:jc w:val="both"/>
        <w:rPr>
          <w:rFonts w:ascii="Garamond" w:hAnsi="Garamond" w:cs="Arial"/>
          <w:i/>
          <w:iCs/>
          <w:sz w:val="20"/>
          <w:szCs w:val="20"/>
          <w:lang w:val="en-US"/>
        </w:rPr>
      </w:pPr>
      <w:r w:rsidRPr="00B6172B">
        <w:rPr>
          <w:rFonts w:ascii="Garamond" w:hAnsi="Garamond" w:cs="Arial"/>
          <w:i/>
          <w:iCs/>
          <w:sz w:val="20"/>
          <w:szCs w:val="20"/>
          <w:lang w:val="en-US"/>
        </w:rPr>
        <w:t xml:space="preserve">This training record book contains checklists for the </w:t>
      </w:r>
      <w:r w:rsidR="0091336F" w:rsidRPr="00B6172B">
        <w:rPr>
          <w:rFonts w:ascii="Garamond" w:hAnsi="Garamond" w:cs="Arial"/>
          <w:i/>
          <w:iCs/>
          <w:sz w:val="20"/>
          <w:szCs w:val="20"/>
          <w:lang w:val="en-US"/>
        </w:rPr>
        <w:t>rating</w:t>
      </w:r>
      <w:r w:rsidRPr="00B6172B">
        <w:rPr>
          <w:rFonts w:ascii="Garamond" w:hAnsi="Garamond" w:cs="Arial"/>
          <w:i/>
          <w:iCs/>
          <w:sz w:val="20"/>
          <w:szCs w:val="20"/>
          <w:lang w:val="en-US"/>
        </w:rPr>
        <w:t xml:space="preserve"> to complete which will focus attention to this </w:t>
      </w:r>
      <w:proofErr w:type="spellStart"/>
      <w:r w:rsidRPr="00B6172B">
        <w:rPr>
          <w:rFonts w:ascii="Garamond" w:hAnsi="Garamond" w:cs="Arial"/>
          <w:i/>
          <w:iCs/>
          <w:sz w:val="20"/>
          <w:szCs w:val="20"/>
          <w:lang w:val="en-US"/>
        </w:rPr>
        <w:t>familiarisation</w:t>
      </w:r>
      <w:proofErr w:type="spellEnd"/>
      <w:r w:rsidRPr="00B6172B">
        <w:rPr>
          <w:rFonts w:ascii="Garamond" w:hAnsi="Garamond" w:cs="Arial"/>
          <w:i/>
          <w:iCs/>
          <w:sz w:val="20"/>
          <w:szCs w:val="20"/>
          <w:lang w:val="en-US"/>
        </w:rPr>
        <w:t xml:space="preserve"> training.</w:t>
      </w:r>
    </w:p>
    <w:p w14:paraId="54EDC877" w14:textId="77777777" w:rsidR="00022833" w:rsidRPr="00B6172B" w:rsidRDefault="00022833" w:rsidP="00022833">
      <w:pPr>
        <w:pStyle w:val="NormaleWeb"/>
        <w:spacing w:before="0" w:beforeAutospacing="0" w:after="0" w:afterAutospacing="0"/>
        <w:rPr>
          <w:rFonts w:ascii="Garamond" w:hAnsi="Garamond" w:cs="Arial"/>
          <w:i/>
          <w:iCs/>
          <w:sz w:val="20"/>
          <w:szCs w:val="20"/>
          <w:lang w:val="en-US"/>
        </w:rPr>
      </w:pPr>
      <w:r w:rsidRPr="00B6172B">
        <w:rPr>
          <w:rFonts w:ascii="Garamond" w:hAnsi="Garamond" w:cs="Arial"/>
          <w:i/>
          <w:iCs/>
          <w:sz w:val="20"/>
          <w:szCs w:val="20"/>
          <w:lang w:val="en-US"/>
        </w:rPr>
        <w:t xml:space="preserve">The main tasks which are competency based relate to: </w:t>
      </w:r>
    </w:p>
    <w:p w14:paraId="413056EB" w14:textId="77777777" w:rsidR="00022833" w:rsidRPr="00B6172B" w:rsidRDefault="00022833" w:rsidP="002F2B80">
      <w:pPr>
        <w:pStyle w:val="NormaleWeb"/>
        <w:numPr>
          <w:ilvl w:val="0"/>
          <w:numId w:val="22"/>
        </w:numPr>
        <w:spacing w:before="0" w:beforeAutospacing="0" w:after="0" w:afterAutospacing="0"/>
        <w:rPr>
          <w:rFonts w:ascii="Garamond" w:hAnsi="Garamond" w:cs="Arial"/>
          <w:i/>
          <w:iCs/>
          <w:sz w:val="20"/>
          <w:szCs w:val="20"/>
        </w:rPr>
      </w:pPr>
      <w:r w:rsidRPr="00B6172B">
        <w:rPr>
          <w:rFonts w:ascii="Garamond" w:hAnsi="Garamond" w:cs="Arial"/>
          <w:i/>
          <w:iCs/>
          <w:sz w:val="20"/>
          <w:szCs w:val="20"/>
        </w:rPr>
        <w:t xml:space="preserve">Emergency </w:t>
      </w:r>
      <w:proofErr w:type="spellStart"/>
      <w:r w:rsidRPr="00B6172B">
        <w:rPr>
          <w:rFonts w:ascii="Garamond" w:hAnsi="Garamond" w:cs="Arial"/>
          <w:i/>
          <w:iCs/>
          <w:sz w:val="20"/>
          <w:szCs w:val="20"/>
        </w:rPr>
        <w:t>procedures</w:t>
      </w:r>
      <w:proofErr w:type="spellEnd"/>
      <w:r w:rsidRPr="00B6172B">
        <w:rPr>
          <w:rFonts w:ascii="Garamond" w:hAnsi="Garamond" w:cs="Arial"/>
          <w:i/>
          <w:iCs/>
          <w:sz w:val="20"/>
          <w:szCs w:val="20"/>
        </w:rPr>
        <w:t xml:space="preserve">; </w:t>
      </w:r>
    </w:p>
    <w:p w14:paraId="76835F77" w14:textId="77777777" w:rsidR="00022833" w:rsidRPr="00B6172B" w:rsidRDefault="00022833" w:rsidP="002F2B80">
      <w:pPr>
        <w:pStyle w:val="NormaleWeb"/>
        <w:numPr>
          <w:ilvl w:val="0"/>
          <w:numId w:val="22"/>
        </w:numPr>
        <w:spacing w:before="0" w:beforeAutospacing="0" w:after="0" w:afterAutospacing="0"/>
        <w:rPr>
          <w:rFonts w:ascii="Garamond" w:hAnsi="Garamond" w:cs="Arial"/>
          <w:i/>
          <w:iCs/>
          <w:sz w:val="20"/>
          <w:szCs w:val="20"/>
        </w:rPr>
      </w:pPr>
      <w:proofErr w:type="spellStart"/>
      <w:r w:rsidRPr="00B6172B">
        <w:rPr>
          <w:rFonts w:ascii="Garamond" w:hAnsi="Garamond" w:cs="Arial"/>
          <w:i/>
          <w:iCs/>
          <w:sz w:val="20"/>
          <w:szCs w:val="20"/>
        </w:rPr>
        <w:t>Shipboard</w:t>
      </w:r>
      <w:proofErr w:type="spellEnd"/>
      <w:r w:rsidRPr="00B6172B">
        <w:rPr>
          <w:rFonts w:ascii="Garamond" w:hAnsi="Garamond" w:cs="Arial"/>
          <w:i/>
          <w:iCs/>
          <w:sz w:val="20"/>
          <w:szCs w:val="20"/>
        </w:rPr>
        <w:t xml:space="preserve"> </w:t>
      </w:r>
      <w:proofErr w:type="spellStart"/>
      <w:r w:rsidRPr="00B6172B">
        <w:rPr>
          <w:rFonts w:ascii="Garamond" w:hAnsi="Garamond" w:cs="Arial"/>
          <w:i/>
          <w:iCs/>
          <w:sz w:val="20"/>
          <w:szCs w:val="20"/>
        </w:rPr>
        <w:t>operations</w:t>
      </w:r>
      <w:proofErr w:type="spellEnd"/>
      <w:r w:rsidRPr="00B6172B">
        <w:rPr>
          <w:rFonts w:ascii="Garamond" w:hAnsi="Garamond" w:cs="Arial"/>
          <w:i/>
          <w:iCs/>
          <w:sz w:val="20"/>
          <w:szCs w:val="20"/>
        </w:rPr>
        <w:t xml:space="preserve">; and </w:t>
      </w:r>
    </w:p>
    <w:p w14:paraId="28F2603A" w14:textId="77777777" w:rsidR="00022833" w:rsidRPr="00B6172B" w:rsidRDefault="00022833" w:rsidP="002F2B80">
      <w:pPr>
        <w:pStyle w:val="NormaleWeb"/>
        <w:numPr>
          <w:ilvl w:val="0"/>
          <w:numId w:val="22"/>
        </w:numPr>
        <w:spacing w:before="0" w:beforeAutospacing="0" w:after="0" w:afterAutospacing="0"/>
        <w:rPr>
          <w:rFonts w:ascii="Garamond" w:hAnsi="Garamond" w:cs="Arial"/>
          <w:i/>
          <w:iCs/>
          <w:sz w:val="20"/>
          <w:szCs w:val="20"/>
        </w:rPr>
      </w:pPr>
      <w:proofErr w:type="spellStart"/>
      <w:r w:rsidRPr="00B6172B">
        <w:rPr>
          <w:rFonts w:ascii="Garamond" w:hAnsi="Garamond" w:cs="Arial"/>
          <w:i/>
          <w:iCs/>
          <w:sz w:val="20"/>
          <w:szCs w:val="20"/>
        </w:rPr>
        <w:t>Navigations</w:t>
      </w:r>
      <w:proofErr w:type="spellEnd"/>
      <w:r w:rsidRPr="00B6172B">
        <w:rPr>
          <w:rFonts w:ascii="Garamond" w:hAnsi="Garamond" w:cs="Arial"/>
          <w:i/>
          <w:iCs/>
          <w:sz w:val="20"/>
          <w:szCs w:val="20"/>
        </w:rPr>
        <w:t xml:space="preserve"> </w:t>
      </w:r>
      <w:proofErr w:type="spellStart"/>
      <w:r w:rsidRPr="00B6172B">
        <w:rPr>
          <w:rFonts w:ascii="Garamond" w:hAnsi="Garamond" w:cs="Arial"/>
          <w:i/>
          <w:iCs/>
          <w:sz w:val="20"/>
          <w:szCs w:val="20"/>
        </w:rPr>
        <w:t>at</w:t>
      </w:r>
      <w:proofErr w:type="spellEnd"/>
      <w:r w:rsidRPr="00B6172B">
        <w:rPr>
          <w:rFonts w:ascii="Garamond" w:hAnsi="Garamond" w:cs="Arial"/>
          <w:i/>
          <w:iCs/>
          <w:sz w:val="20"/>
          <w:szCs w:val="20"/>
        </w:rPr>
        <w:t xml:space="preserve"> </w:t>
      </w:r>
      <w:proofErr w:type="spellStart"/>
      <w:r w:rsidRPr="00B6172B">
        <w:rPr>
          <w:rFonts w:ascii="Garamond" w:hAnsi="Garamond" w:cs="Arial"/>
          <w:i/>
          <w:iCs/>
          <w:sz w:val="20"/>
          <w:szCs w:val="20"/>
        </w:rPr>
        <w:t>operational</w:t>
      </w:r>
      <w:proofErr w:type="spellEnd"/>
      <w:r w:rsidRPr="00B6172B">
        <w:rPr>
          <w:rFonts w:ascii="Garamond" w:hAnsi="Garamond" w:cs="Arial"/>
          <w:i/>
          <w:iCs/>
          <w:sz w:val="20"/>
          <w:szCs w:val="20"/>
        </w:rPr>
        <w:t xml:space="preserve"> </w:t>
      </w:r>
      <w:proofErr w:type="spellStart"/>
      <w:r w:rsidRPr="00B6172B">
        <w:rPr>
          <w:rFonts w:ascii="Garamond" w:hAnsi="Garamond" w:cs="Arial"/>
          <w:i/>
          <w:iCs/>
          <w:sz w:val="20"/>
          <w:szCs w:val="20"/>
        </w:rPr>
        <w:t>level</w:t>
      </w:r>
      <w:proofErr w:type="spellEnd"/>
      <w:r w:rsidRPr="00B6172B">
        <w:rPr>
          <w:rFonts w:ascii="Garamond" w:hAnsi="Garamond" w:cs="Arial"/>
          <w:i/>
          <w:iCs/>
          <w:sz w:val="20"/>
          <w:szCs w:val="20"/>
        </w:rPr>
        <w:t xml:space="preserve">; </w:t>
      </w:r>
    </w:p>
    <w:p w14:paraId="75625E9E" w14:textId="71079DF8" w:rsidR="00022833" w:rsidRPr="00B6172B" w:rsidRDefault="00022833" w:rsidP="00022833">
      <w:pPr>
        <w:pStyle w:val="NormaleWeb"/>
        <w:spacing w:before="0" w:beforeAutospacing="0" w:after="0" w:afterAutospacing="0"/>
        <w:jc w:val="both"/>
        <w:rPr>
          <w:rFonts w:ascii="Garamond" w:hAnsi="Garamond" w:cs="Arial"/>
          <w:i/>
          <w:iCs/>
          <w:sz w:val="20"/>
          <w:szCs w:val="20"/>
          <w:lang w:val="en-US"/>
        </w:rPr>
      </w:pPr>
      <w:r w:rsidRPr="00B6172B">
        <w:rPr>
          <w:rFonts w:ascii="Garamond" w:hAnsi="Garamond" w:cs="Arial"/>
          <w:i/>
          <w:iCs/>
          <w:sz w:val="20"/>
          <w:szCs w:val="20"/>
          <w:lang w:val="en-US"/>
        </w:rPr>
        <w:t xml:space="preserve">The performance of the </w:t>
      </w:r>
      <w:r w:rsidR="0091336F" w:rsidRPr="00B6172B">
        <w:rPr>
          <w:rFonts w:ascii="Garamond" w:hAnsi="Garamond" w:cs="Arial"/>
          <w:i/>
          <w:iCs/>
          <w:sz w:val="20"/>
          <w:szCs w:val="20"/>
          <w:lang w:val="en-US"/>
        </w:rPr>
        <w:t>rating</w:t>
      </w:r>
      <w:r w:rsidRPr="00B6172B">
        <w:rPr>
          <w:rFonts w:ascii="Garamond" w:hAnsi="Garamond" w:cs="Arial"/>
          <w:i/>
          <w:iCs/>
          <w:sz w:val="20"/>
          <w:szCs w:val="20"/>
          <w:lang w:val="en-US"/>
        </w:rPr>
        <w:t xml:space="preserve"> in each of the assignment, tasks and duties should be </w:t>
      </w:r>
      <w:proofErr w:type="spellStart"/>
      <w:r w:rsidRPr="00B6172B">
        <w:rPr>
          <w:rFonts w:ascii="Garamond" w:hAnsi="Garamond" w:cs="Arial"/>
          <w:i/>
          <w:iCs/>
          <w:sz w:val="20"/>
          <w:szCs w:val="20"/>
          <w:lang w:val="en-US"/>
        </w:rPr>
        <w:t>initialled</w:t>
      </w:r>
      <w:proofErr w:type="spellEnd"/>
      <w:r w:rsidRPr="00B6172B">
        <w:rPr>
          <w:rFonts w:ascii="Garamond" w:hAnsi="Garamond" w:cs="Arial"/>
          <w:i/>
          <w:iCs/>
          <w:sz w:val="20"/>
          <w:szCs w:val="20"/>
          <w:lang w:val="en-US"/>
        </w:rPr>
        <w:t xml:space="preserve"> by the Master or duly </w:t>
      </w:r>
      <w:proofErr w:type="spellStart"/>
      <w:r w:rsidRPr="00B6172B">
        <w:rPr>
          <w:rFonts w:ascii="Garamond" w:hAnsi="Garamond" w:cs="Arial"/>
          <w:i/>
          <w:iCs/>
          <w:sz w:val="20"/>
          <w:szCs w:val="20"/>
          <w:lang w:val="en-US"/>
        </w:rPr>
        <w:t>authorised</w:t>
      </w:r>
      <w:proofErr w:type="spellEnd"/>
      <w:r w:rsidRPr="00B6172B">
        <w:rPr>
          <w:rFonts w:ascii="Garamond" w:hAnsi="Garamond" w:cs="Arial"/>
          <w:i/>
          <w:iCs/>
          <w:sz w:val="20"/>
          <w:szCs w:val="20"/>
          <w:lang w:val="en-US"/>
        </w:rPr>
        <w:t xml:space="preserve"> officer when, in the opinion of the Master or officer, the candidate has achieved the necessary standard of proficiency. It may be necessary for the candidate to complete an assignment or task </w:t>
      </w:r>
      <w:proofErr w:type="gramStart"/>
      <w:r w:rsidRPr="00B6172B">
        <w:rPr>
          <w:rFonts w:ascii="Garamond" w:hAnsi="Garamond" w:cs="Arial"/>
          <w:i/>
          <w:iCs/>
          <w:sz w:val="20"/>
          <w:szCs w:val="20"/>
          <w:lang w:val="en-US"/>
        </w:rPr>
        <w:t>a number of</w:t>
      </w:r>
      <w:proofErr w:type="gramEnd"/>
      <w:r w:rsidRPr="00B6172B">
        <w:rPr>
          <w:rFonts w:ascii="Garamond" w:hAnsi="Garamond" w:cs="Arial"/>
          <w:i/>
          <w:iCs/>
          <w:sz w:val="20"/>
          <w:szCs w:val="20"/>
          <w:lang w:val="en-US"/>
        </w:rPr>
        <w:t xml:space="preserve"> times before he/she is considered proficient. </w:t>
      </w:r>
    </w:p>
    <w:p w14:paraId="59D4D386" w14:textId="77777777" w:rsidR="00022833" w:rsidRPr="00B6172B" w:rsidRDefault="00022833" w:rsidP="00022833">
      <w:pPr>
        <w:pStyle w:val="NormaleWeb"/>
        <w:spacing w:before="0" w:beforeAutospacing="0" w:after="0" w:afterAutospacing="0"/>
        <w:jc w:val="both"/>
        <w:rPr>
          <w:rFonts w:ascii="Garamond" w:hAnsi="Garamond" w:cs="Arial"/>
          <w:i/>
          <w:iCs/>
          <w:sz w:val="20"/>
          <w:szCs w:val="20"/>
          <w:lang w:val="en-US"/>
        </w:rPr>
      </w:pPr>
      <w:r w:rsidRPr="00B6172B">
        <w:rPr>
          <w:rFonts w:ascii="Garamond" w:hAnsi="Garamond" w:cs="Arial"/>
          <w:i/>
          <w:iCs/>
          <w:sz w:val="20"/>
          <w:szCs w:val="20"/>
          <w:lang w:val="en-US"/>
        </w:rPr>
        <w:t xml:space="preserve">It is important that the candidate is given adequate opportunity for supervised bridge and watchkeeping experience, particularly in the later stages of their on-board training period. </w:t>
      </w:r>
    </w:p>
    <w:p w14:paraId="54C3ACE5" w14:textId="77777777" w:rsidR="00022833" w:rsidRPr="00B6172B" w:rsidRDefault="00022833" w:rsidP="00022833">
      <w:pPr>
        <w:pStyle w:val="NormaleWeb"/>
        <w:spacing w:before="0" w:beforeAutospacing="0" w:after="0" w:afterAutospacing="0"/>
        <w:jc w:val="both"/>
        <w:rPr>
          <w:rFonts w:ascii="Garamond" w:hAnsi="Garamond" w:cs="Arial"/>
          <w:i/>
          <w:iCs/>
          <w:sz w:val="20"/>
          <w:szCs w:val="20"/>
          <w:lang w:val="en-US"/>
        </w:rPr>
      </w:pPr>
      <w:r w:rsidRPr="00B6172B">
        <w:rPr>
          <w:rFonts w:ascii="Garamond" w:hAnsi="Garamond" w:cs="Arial"/>
          <w:i/>
          <w:iCs/>
          <w:sz w:val="20"/>
          <w:szCs w:val="20"/>
          <w:lang w:val="en-US"/>
        </w:rPr>
        <w:t xml:space="preserve">The candidate should present this training record book to the Master on joining a vessel, at regular intervals during the period onboard and on leaving the vessel. Comments in this section should aim to both encourage the candidate and identify areas where skills or abilities could be improved. The comments should not refer to character. </w:t>
      </w:r>
    </w:p>
    <w:p w14:paraId="71CCB8A3" w14:textId="6D293688" w:rsidR="00022833" w:rsidRPr="00B6172B" w:rsidRDefault="00022833" w:rsidP="00022833">
      <w:pPr>
        <w:pStyle w:val="NormaleWeb"/>
        <w:spacing w:before="0" w:beforeAutospacing="0" w:after="0" w:afterAutospacing="0"/>
        <w:jc w:val="both"/>
        <w:rPr>
          <w:rFonts w:ascii="Garamond" w:hAnsi="Garamond" w:cs="Arial"/>
          <w:i/>
          <w:iCs/>
          <w:sz w:val="20"/>
          <w:szCs w:val="20"/>
          <w:lang w:val="en-US"/>
        </w:rPr>
      </w:pPr>
      <w:r w:rsidRPr="00B6172B">
        <w:rPr>
          <w:rFonts w:ascii="Garamond" w:hAnsi="Garamond" w:cs="Arial"/>
          <w:i/>
          <w:iCs/>
          <w:sz w:val="20"/>
          <w:szCs w:val="20"/>
          <w:lang w:val="en-US"/>
        </w:rPr>
        <w:t xml:space="preserve">The Master and other duly </w:t>
      </w:r>
      <w:proofErr w:type="spellStart"/>
      <w:r w:rsidRPr="00B6172B">
        <w:rPr>
          <w:rFonts w:ascii="Garamond" w:hAnsi="Garamond" w:cs="Arial"/>
          <w:i/>
          <w:iCs/>
          <w:sz w:val="20"/>
          <w:szCs w:val="20"/>
          <w:lang w:val="en-US"/>
        </w:rPr>
        <w:t>authorised</w:t>
      </w:r>
      <w:proofErr w:type="spellEnd"/>
      <w:r w:rsidRPr="00B6172B">
        <w:rPr>
          <w:rFonts w:ascii="Garamond" w:hAnsi="Garamond" w:cs="Arial"/>
          <w:i/>
          <w:iCs/>
          <w:sz w:val="20"/>
          <w:szCs w:val="20"/>
          <w:lang w:val="en-US"/>
        </w:rPr>
        <w:t xml:space="preserve"> officers that make entries in this training record book should identify themselves in </w:t>
      </w:r>
      <w:r w:rsidR="0091336F" w:rsidRPr="00B6172B">
        <w:rPr>
          <w:rFonts w:ascii="Garamond" w:hAnsi="Garamond" w:cs="Arial"/>
          <w:i/>
          <w:iCs/>
          <w:sz w:val="20"/>
          <w:szCs w:val="20"/>
          <w:lang w:val="en-US"/>
        </w:rPr>
        <w:t>Section</w:t>
      </w:r>
      <w:r w:rsidRPr="00B6172B">
        <w:rPr>
          <w:rFonts w:ascii="Garamond" w:hAnsi="Garamond" w:cs="Arial"/>
          <w:i/>
          <w:iCs/>
          <w:sz w:val="20"/>
          <w:szCs w:val="20"/>
          <w:lang w:val="en-US"/>
        </w:rPr>
        <w:t xml:space="preserve"> 4 titled Persons </w:t>
      </w:r>
      <w:proofErr w:type="spellStart"/>
      <w:r w:rsidRPr="00B6172B">
        <w:rPr>
          <w:rFonts w:ascii="Garamond" w:hAnsi="Garamond" w:cs="Arial"/>
          <w:i/>
          <w:iCs/>
          <w:sz w:val="20"/>
          <w:szCs w:val="20"/>
          <w:lang w:val="en-US"/>
        </w:rPr>
        <w:t>Authorised</w:t>
      </w:r>
      <w:proofErr w:type="spellEnd"/>
      <w:r w:rsidRPr="00B6172B">
        <w:rPr>
          <w:rFonts w:ascii="Garamond" w:hAnsi="Garamond" w:cs="Arial"/>
          <w:i/>
          <w:iCs/>
          <w:sz w:val="20"/>
          <w:szCs w:val="20"/>
          <w:lang w:val="en-US"/>
        </w:rPr>
        <w:t xml:space="preserve"> to make entries in this training record book. </w:t>
      </w:r>
    </w:p>
    <w:p w14:paraId="55B60312" w14:textId="77777777" w:rsidR="0091336F" w:rsidRPr="00A06AD1" w:rsidRDefault="0091336F" w:rsidP="00022833">
      <w:pPr>
        <w:pStyle w:val="NormaleWeb"/>
        <w:spacing w:before="0" w:beforeAutospacing="0" w:after="0" w:afterAutospacing="0"/>
        <w:jc w:val="both"/>
        <w:rPr>
          <w:rFonts w:ascii="Garamond" w:hAnsi="Garamond" w:cs="Arial"/>
          <w:i/>
          <w:iCs/>
          <w:sz w:val="21"/>
          <w:szCs w:val="21"/>
          <w:lang w:val="en-US"/>
        </w:rPr>
      </w:pPr>
    </w:p>
    <w:p w14:paraId="0007C926" w14:textId="77777777" w:rsidR="0091336F" w:rsidRDefault="0091336F" w:rsidP="00022833">
      <w:pPr>
        <w:pStyle w:val="NormaleWeb"/>
        <w:spacing w:before="0" w:beforeAutospacing="0" w:after="0" w:afterAutospacing="0"/>
        <w:jc w:val="both"/>
        <w:rPr>
          <w:rFonts w:ascii="Garamond" w:hAnsi="Garamond" w:cs="Arial"/>
          <w:i/>
          <w:iCs/>
          <w:sz w:val="21"/>
          <w:szCs w:val="21"/>
          <w:lang w:val="en-US"/>
        </w:rPr>
      </w:pPr>
    </w:p>
    <w:p w14:paraId="71812C14" w14:textId="77777777" w:rsidR="00B6172B" w:rsidRDefault="00B6172B" w:rsidP="00022833">
      <w:pPr>
        <w:pStyle w:val="NormaleWeb"/>
        <w:spacing w:before="0" w:beforeAutospacing="0" w:after="0" w:afterAutospacing="0"/>
        <w:jc w:val="both"/>
        <w:rPr>
          <w:rFonts w:ascii="Garamond" w:hAnsi="Garamond" w:cs="Arial"/>
          <w:i/>
          <w:iCs/>
          <w:sz w:val="21"/>
          <w:szCs w:val="21"/>
          <w:lang w:val="en-US"/>
        </w:rPr>
      </w:pPr>
    </w:p>
    <w:p w14:paraId="1E6E0AD4" w14:textId="77777777" w:rsidR="00B6172B" w:rsidRDefault="00B6172B" w:rsidP="00022833">
      <w:pPr>
        <w:pStyle w:val="NormaleWeb"/>
        <w:spacing w:before="0" w:beforeAutospacing="0" w:after="0" w:afterAutospacing="0"/>
        <w:jc w:val="both"/>
        <w:rPr>
          <w:rFonts w:ascii="Garamond" w:hAnsi="Garamond" w:cs="Arial"/>
          <w:i/>
          <w:iCs/>
          <w:sz w:val="21"/>
          <w:szCs w:val="21"/>
          <w:lang w:val="en-US"/>
        </w:rPr>
      </w:pPr>
    </w:p>
    <w:p w14:paraId="2D073820" w14:textId="77777777" w:rsidR="00B6172B" w:rsidRDefault="00B6172B" w:rsidP="00022833">
      <w:pPr>
        <w:pStyle w:val="NormaleWeb"/>
        <w:spacing w:before="0" w:beforeAutospacing="0" w:after="0" w:afterAutospacing="0"/>
        <w:jc w:val="both"/>
        <w:rPr>
          <w:rFonts w:ascii="Garamond" w:hAnsi="Garamond" w:cs="Arial"/>
          <w:i/>
          <w:iCs/>
          <w:sz w:val="21"/>
          <w:szCs w:val="21"/>
          <w:lang w:val="en-US"/>
        </w:rPr>
      </w:pPr>
    </w:p>
    <w:p w14:paraId="059B54D2" w14:textId="77777777" w:rsidR="00B6172B" w:rsidRDefault="00B6172B" w:rsidP="00022833">
      <w:pPr>
        <w:pStyle w:val="NormaleWeb"/>
        <w:spacing w:before="0" w:beforeAutospacing="0" w:after="0" w:afterAutospacing="0"/>
        <w:jc w:val="both"/>
        <w:rPr>
          <w:rFonts w:ascii="Garamond" w:hAnsi="Garamond" w:cs="Arial"/>
          <w:i/>
          <w:iCs/>
          <w:sz w:val="21"/>
          <w:szCs w:val="21"/>
          <w:lang w:val="en-US"/>
        </w:rPr>
      </w:pPr>
    </w:p>
    <w:p w14:paraId="48F83F38" w14:textId="77777777" w:rsidR="00B6172B" w:rsidRDefault="00B6172B" w:rsidP="00022833">
      <w:pPr>
        <w:pStyle w:val="NormaleWeb"/>
        <w:spacing w:before="0" w:beforeAutospacing="0" w:after="0" w:afterAutospacing="0"/>
        <w:jc w:val="both"/>
        <w:rPr>
          <w:rFonts w:ascii="Garamond" w:hAnsi="Garamond" w:cs="Arial"/>
          <w:i/>
          <w:iCs/>
          <w:sz w:val="21"/>
          <w:szCs w:val="21"/>
          <w:lang w:val="en-US"/>
        </w:rPr>
      </w:pPr>
    </w:p>
    <w:p w14:paraId="2C1E11BB" w14:textId="77777777" w:rsidR="00B6172B" w:rsidRDefault="00B6172B" w:rsidP="00022833">
      <w:pPr>
        <w:pStyle w:val="NormaleWeb"/>
        <w:spacing w:before="0" w:beforeAutospacing="0" w:after="0" w:afterAutospacing="0"/>
        <w:jc w:val="both"/>
        <w:rPr>
          <w:rFonts w:ascii="Garamond" w:hAnsi="Garamond" w:cs="Arial"/>
          <w:i/>
          <w:iCs/>
          <w:sz w:val="21"/>
          <w:szCs w:val="21"/>
          <w:lang w:val="en-US"/>
        </w:rPr>
      </w:pPr>
    </w:p>
    <w:p w14:paraId="0B690618" w14:textId="77777777" w:rsidR="00B6172B" w:rsidRDefault="00B6172B" w:rsidP="00022833">
      <w:pPr>
        <w:pStyle w:val="NormaleWeb"/>
        <w:spacing w:before="0" w:beforeAutospacing="0" w:after="0" w:afterAutospacing="0"/>
        <w:jc w:val="both"/>
        <w:rPr>
          <w:rFonts w:ascii="Garamond" w:hAnsi="Garamond" w:cs="Arial"/>
          <w:i/>
          <w:iCs/>
          <w:sz w:val="21"/>
          <w:szCs w:val="21"/>
          <w:lang w:val="en-US"/>
        </w:rPr>
      </w:pPr>
    </w:p>
    <w:p w14:paraId="53D565B7" w14:textId="77777777" w:rsidR="00B6172B" w:rsidRDefault="00B6172B" w:rsidP="00022833">
      <w:pPr>
        <w:pStyle w:val="NormaleWeb"/>
        <w:spacing w:before="0" w:beforeAutospacing="0" w:after="0" w:afterAutospacing="0"/>
        <w:jc w:val="both"/>
        <w:rPr>
          <w:rFonts w:ascii="Garamond" w:hAnsi="Garamond" w:cs="Arial"/>
          <w:i/>
          <w:iCs/>
          <w:sz w:val="21"/>
          <w:szCs w:val="21"/>
          <w:lang w:val="en-US"/>
        </w:rPr>
      </w:pPr>
    </w:p>
    <w:p w14:paraId="2D72487F" w14:textId="77777777" w:rsidR="00B6172B" w:rsidRDefault="00B6172B" w:rsidP="00022833">
      <w:pPr>
        <w:pStyle w:val="NormaleWeb"/>
        <w:spacing w:before="0" w:beforeAutospacing="0" w:after="0" w:afterAutospacing="0"/>
        <w:jc w:val="both"/>
        <w:rPr>
          <w:rFonts w:ascii="Garamond" w:hAnsi="Garamond" w:cs="Arial"/>
          <w:i/>
          <w:iCs/>
          <w:sz w:val="21"/>
          <w:szCs w:val="21"/>
          <w:lang w:val="en-US"/>
        </w:rPr>
      </w:pPr>
    </w:p>
    <w:p w14:paraId="7388F619" w14:textId="77777777" w:rsidR="00B6172B" w:rsidRDefault="00B6172B" w:rsidP="00022833">
      <w:pPr>
        <w:pStyle w:val="NormaleWeb"/>
        <w:spacing w:before="0" w:beforeAutospacing="0" w:after="0" w:afterAutospacing="0"/>
        <w:jc w:val="both"/>
        <w:rPr>
          <w:rFonts w:ascii="Garamond" w:hAnsi="Garamond" w:cs="Arial"/>
          <w:i/>
          <w:iCs/>
          <w:sz w:val="21"/>
          <w:szCs w:val="21"/>
          <w:lang w:val="en-US"/>
        </w:rPr>
      </w:pPr>
    </w:p>
    <w:p w14:paraId="49105DE4" w14:textId="77777777" w:rsidR="00B6172B" w:rsidRDefault="00B6172B" w:rsidP="00022833">
      <w:pPr>
        <w:pStyle w:val="NormaleWeb"/>
        <w:spacing w:before="0" w:beforeAutospacing="0" w:after="0" w:afterAutospacing="0"/>
        <w:jc w:val="both"/>
        <w:rPr>
          <w:rFonts w:ascii="Garamond" w:hAnsi="Garamond" w:cs="Arial"/>
          <w:i/>
          <w:iCs/>
          <w:sz w:val="21"/>
          <w:szCs w:val="21"/>
          <w:lang w:val="en-US"/>
        </w:rPr>
      </w:pPr>
    </w:p>
    <w:p w14:paraId="494122B8" w14:textId="77777777" w:rsidR="00B6172B" w:rsidRDefault="00B6172B" w:rsidP="00022833">
      <w:pPr>
        <w:pStyle w:val="NormaleWeb"/>
        <w:spacing w:before="0" w:beforeAutospacing="0" w:after="0" w:afterAutospacing="0"/>
        <w:jc w:val="both"/>
        <w:rPr>
          <w:rFonts w:ascii="Garamond" w:hAnsi="Garamond" w:cs="Arial"/>
          <w:i/>
          <w:iCs/>
          <w:sz w:val="21"/>
          <w:szCs w:val="21"/>
          <w:lang w:val="en-US"/>
        </w:rPr>
      </w:pPr>
    </w:p>
    <w:p w14:paraId="704FE26D" w14:textId="77777777" w:rsidR="00B6172B" w:rsidRDefault="00B6172B" w:rsidP="00022833">
      <w:pPr>
        <w:pStyle w:val="NormaleWeb"/>
        <w:spacing w:before="0" w:beforeAutospacing="0" w:after="0" w:afterAutospacing="0"/>
        <w:jc w:val="both"/>
        <w:rPr>
          <w:rFonts w:ascii="Garamond" w:hAnsi="Garamond" w:cs="Arial"/>
          <w:i/>
          <w:iCs/>
          <w:sz w:val="21"/>
          <w:szCs w:val="21"/>
          <w:lang w:val="en-US"/>
        </w:rPr>
      </w:pPr>
    </w:p>
    <w:p w14:paraId="13CD96C6" w14:textId="77777777" w:rsidR="00B6172B" w:rsidRDefault="00B6172B" w:rsidP="00022833">
      <w:pPr>
        <w:pStyle w:val="NormaleWeb"/>
        <w:spacing w:before="0" w:beforeAutospacing="0" w:after="0" w:afterAutospacing="0"/>
        <w:jc w:val="both"/>
        <w:rPr>
          <w:rFonts w:ascii="Garamond" w:hAnsi="Garamond" w:cs="Arial"/>
          <w:i/>
          <w:iCs/>
          <w:sz w:val="21"/>
          <w:szCs w:val="21"/>
          <w:lang w:val="en-US"/>
        </w:rPr>
      </w:pPr>
    </w:p>
    <w:p w14:paraId="04B7AE72" w14:textId="77777777" w:rsidR="00B6172B" w:rsidRDefault="00B6172B" w:rsidP="00022833">
      <w:pPr>
        <w:pStyle w:val="NormaleWeb"/>
        <w:spacing w:before="0" w:beforeAutospacing="0" w:after="0" w:afterAutospacing="0"/>
        <w:jc w:val="both"/>
        <w:rPr>
          <w:rFonts w:ascii="Garamond" w:hAnsi="Garamond" w:cs="Arial"/>
          <w:i/>
          <w:iCs/>
          <w:sz w:val="21"/>
          <w:szCs w:val="21"/>
          <w:lang w:val="en-US"/>
        </w:rPr>
      </w:pPr>
    </w:p>
    <w:p w14:paraId="00DA33F7" w14:textId="77777777" w:rsidR="00B6172B" w:rsidRDefault="00B6172B" w:rsidP="00022833">
      <w:pPr>
        <w:pStyle w:val="NormaleWeb"/>
        <w:spacing w:before="0" w:beforeAutospacing="0" w:after="0" w:afterAutospacing="0"/>
        <w:jc w:val="both"/>
        <w:rPr>
          <w:rFonts w:ascii="Garamond" w:hAnsi="Garamond" w:cs="Arial"/>
          <w:i/>
          <w:iCs/>
          <w:sz w:val="21"/>
          <w:szCs w:val="21"/>
          <w:lang w:val="en-US"/>
        </w:rPr>
      </w:pPr>
    </w:p>
    <w:p w14:paraId="2A590AAF" w14:textId="77777777" w:rsidR="00B6172B" w:rsidRDefault="00B6172B" w:rsidP="00022833">
      <w:pPr>
        <w:pStyle w:val="NormaleWeb"/>
        <w:spacing w:before="0" w:beforeAutospacing="0" w:after="0" w:afterAutospacing="0"/>
        <w:jc w:val="both"/>
        <w:rPr>
          <w:rFonts w:ascii="Garamond" w:hAnsi="Garamond" w:cs="Arial"/>
          <w:i/>
          <w:iCs/>
          <w:sz w:val="21"/>
          <w:szCs w:val="21"/>
          <w:lang w:val="en-US"/>
        </w:rPr>
      </w:pPr>
    </w:p>
    <w:p w14:paraId="3388E1ED" w14:textId="77777777" w:rsidR="00B6172B" w:rsidRDefault="00B6172B" w:rsidP="00022833">
      <w:pPr>
        <w:pStyle w:val="NormaleWeb"/>
        <w:spacing w:before="0" w:beforeAutospacing="0" w:after="0" w:afterAutospacing="0"/>
        <w:jc w:val="both"/>
        <w:rPr>
          <w:rFonts w:ascii="Garamond" w:hAnsi="Garamond" w:cs="Arial"/>
          <w:i/>
          <w:iCs/>
          <w:sz w:val="21"/>
          <w:szCs w:val="21"/>
          <w:lang w:val="en-US"/>
        </w:rPr>
      </w:pPr>
    </w:p>
    <w:p w14:paraId="0E0C3084" w14:textId="77777777" w:rsidR="00B6172B" w:rsidRDefault="00B6172B" w:rsidP="00022833">
      <w:pPr>
        <w:pStyle w:val="NormaleWeb"/>
        <w:spacing w:before="0" w:beforeAutospacing="0" w:after="0" w:afterAutospacing="0"/>
        <w:jc w:val="both"/>
        <w:rPr>
          <w:rFonts w:ascii="Garamond" w:hAnsi="Garamond" w:cs="Arial"/>
          <w:i/>
          <w:iCs/>
          <w:sz w:val="21"/>
          <w:szCs w:val="21"/>
          <w:lang w:val="en-US"/>
        </w:rPr>
      </w:pPr>
    </w:p>
    <w:p w14:paraId="21725283" w14:textId="77777777" w:rsidR="00B6172B" w:rsidRDefault="00B6172B" w:rsidP="00022833">
      <w:pPr>
        <w:pStyle w:val="NormaleWeb"/>
        <w:spacing w:before="0" w:beforeAutospacing="0" w:after="0" w:afterAutospacing="0"/>
        <w:jc w:val="both"/>
        <w:rPr>
          <w:rFonts w:ascii="Garamond" w:hAnsi="Garamond" w:cs="Arial"/>
          <w:i/>
          <w:iCs/>
          <w:sz w:val="21"/>
          <w:szCs w:val="21"/>
          <w:lang w:val="en-US"/>
        </w:rPr>
      </w:pPr>
    </w:p>
    <w:p w14:paraId="54991180" w14:textId="0D99344E" w:rsidR="00895F40" w:rsidRPr="00B6172B" w:rsidRDefault="00B6172B" w:rsidP="002F2B80">
      <w:pPr>
        <w:pStyle w:val="NormaleWeb"/>
        <w:numPr>
          <w:ilvl w:val="0"/>
          <w:numId w:val="11"/>
        </w:numPr>
        <w:ind w:left="284" w:hanging="349"/>
        <w:jc w:val="both"/>
        <w:rPr>
          <w:rFonts w:ascii="Garamond" w:hAnsi="Garamond" w:cs="Arial"/>
          <w:b/>
          <w:i/>
          <w:iCs/>
          <w:caps/>
          <w:color w:val="000000"/>
          <w:lang w:val="en-US"/>
        </w:rPr>
      </w:pPr>
      <w:r w:rsidRPr="00B6172B">
        <w:rPr>
          <w:rFonts w:ascii="Garamond" w:hAnsi="Garamond" w:cs="Arial"/>
          <w:b/>
          <w:color w:val="000000"/>
          <w:lang w:val="en-US"/>
        </w:rPr>
        <w:lastRenderedPageBreak/>
        <w:t>PE</w:t>
      </w:r>
      <w:r w:rsidR="00895F40" w:rsidRPr="00B6172B">
        <w:rPr>
          <w:rFonts w:ascii="Garamond" w:hAnsi="Garamond" w:cs="Arial"/>
          <w:b/>
          <w:color w:val="000000"/>
          <w:lang w:val="en-US"/>
        </w:rPr>
        <w:t>RSONE AUTORIZZATE AD EFFETTUARE REGISTRAZIONI IN QUESTO LIBRETTO DI ADDESTRAMENTO</w:t>
      </w:r>
      <w:r w:rsidR="00895F40" w:rsidRPr="00B6172B">
        <w:rPr>
          <w:rFonts w:ascii="Garamond" w:hAnsi="Garamond" w:cs="Arial"/>
          <w:b/>
          <w:i/>
          <w:iCs/>
          <w:caps/>
          <w:color w:val="000000"/>
          <w:lang w:val="en-US"/>
        </w:rPr>
        <w:t xml:space="preserve">/Persons authorised to make entries in this TRAINING RECORD BOOK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1"/>
        <w:gridCol w:w="2163"/>
        <w:gridCol w:w="2143"/>
        <w:gridCol w:w="2150"/>
        <w:gridCol w:w="2175"/>
      </w:tblGrid>
      <w:tr w:rsidR="00895F40" w:rsidRPr="00366F3C" w14:paraId="331E3639" w14:textId="77777777" w:rsidTr="00DA2A63">
        <w:tc>
          <w:tcPr>
            <w:tcW w:w="2182" w:type="dxa"/>
            <w:shd w:val="clear" w:color="auto" w:fill="8DB3E2" w:themeFill="text2" w:themeFillTint="66"/>
            <w:vAlign w:val="center"/>
          </w:tcPr>
          <w:p w14:paraId="0F4138C0" w14:textId="77777777" w:rsidR="00895F40" w:rsidRPr="00A06AD1" w:rsidRDefault="00895F40" w:rsidP="0026753A">
            <w:pPr>
              <w:spacing w:after="120"/>
              <w:jc w:val="center"/>
              <w:rPr>
                <w:rFonts w:ascii="Garamond" w:hAnsi="Garamond" w:cs="Arial"/>
                <w:color w:val="000000"/>
                <w:lang w:val="it-IT"/>
              </w:rPr>
            </w:pPr>
            <w:r w:rsidRPr="00A06AD1">
              <w:rPr>
                <w:rFonts w:ascii="Garamond" w:hAnsi="Garamond" w:cs="Arial"/>
                <w:b/>
                <w:bCs/>
                <w:color w:val="000000"/>
                <w:lang w:val="it-IT"/>
              </w:rPr>
              <w:t>Nome della nave</w:t>
            </w:r>
            <w:r w:rsidRPr="00A06AD1">
              <w:rPr>
                <w:rFonts w:ascii="Garamond" w:hAnsi="Garamond" w:cs="Arial"/>
                <w:color w:val="000000"/>
                <w:lang w:val="it-IT"/>
              </w:rPr>
              <w:t>/</w:t>
            </w:r>
            <w:r w:rsidRPr="00A06AD1">
              <w:rPr>
                <w:rFonts w:ascii="Garamond" w:hAnsi="Garamond" w:cs="Arial"/>
                <w:i/>
                <w:iCs/>
                <w:color w:val="000000"/>
                <w:sz w:val="21"/>
                <w:szCs w:val="21"/>
                <w:lang w:val="it-IT"/>
              </w:rPr>
              <w:t>Vessel name</w:t>
            </w:r>
          </w:p>
        </w:tc>
        <w:tc>
          <w:tcPr>
            <w:tcW w:w="2182" w:type="dxa"/>
            <w:shd w:val="clear" w:color="auto" w:fill="8DB3E2" w:themeFill="text2" w:themeFillTint="66"/>
            <w:vAlign w:val="center"/>
          </w:tcPr>
          <w:p w14:paraId="542AE66E" w14:textId="77777777" w:rsidR="00895F40" w:rsidRPr="00A06AD1" w:rsidRDefault="00895F40" w:rsidP="0026753A">
            <w:pPr>
              <w:spacing w:after="120"/>
              <w:jc w:val="center"/>
              <w:rPr>
                <w:rFonts w:ascii="Garamond" w:hAnsi="Garamond" w:cs="Arial"/>
                <w:color w:val="000000"/>
              </w:rPr>
            </w:pPr>
            <w:r w:rsidRPr="00A06AD1">
              <w:rPr>
                <w:rFonts w:ascii="Garamond" w:hAnsi="Garamond" w:cs="Arial"/>
                <w:b/>
                <w:bCs/>
                <w:color w:val="000000"/>
              </w:rPr>
              <w:t xml:space="preserve">Nome del Direttore di </w:t>
            </w:r>
            <w:proofErr w:type="spellStart"/>
            <w:r w:rsidRPr="00A06AD1">
              <w:rPr>
                <w:rFonts w:ascii="Garamond" w:hAnsi="Garamond" w:cs="Arial"/>
                <w:b/>
                <w:bCs/>
                <w:color w:val="000000"/>
              </w:rPr>
              <w:t>macchina</w:t>
            </w:r>
            <w:proofErr w:type="spellEnd"/>
            <w:r w:rsidRPr="00A06AD1">
              <w:rPr>
                <w:rFonts w:ascii="Garamond" w:hAnsi="Garamond" w:cs="Arial"/>
                <w:b/>
                <w:bCs/>
                <w:color w:val="000000"/>
              </w:rPr>
              <w:t xml:space="preserve"> o </w:t>
            </w:r>
            <w:proofErr w:type="spellStart"/>
            <w:r w:rsidRPr="00A06AD1">
              <w:rPr>
                <w:rFonts w:ascii="Garamond" w:hAnsi="Garamond" w:cs="Arial"/>
                <w:b/>
                <w:bCs/>
                <w:color w:val="000000"/>
              </w:rPr>
              <w:t>dell’Ufficiale</w:t>
            </w:r>
            <w:proofErr w:type="spellEnd"/>
            <w:r w:rsidRPr="00A06AD1">
              <w:rPr>
                <w:rFonts w:ascii="Garamond" w:hAnsi="Garamond" w:cs="Arial"/>
                <w:b/>
                <w:bCs/>
                <w:color w:val="000000"/>
              </w:rPr>
              <w:t xml:space="preserve"> </w:t>
            </w:r>
            <w:proofErr w:type="spellStart"/>
            <w:r w:rsidRPr="00A06AD1">
              <w:rPr>
                <w:rFonts w:ascii="Garamond" w:hAnsi="Garamond" w:cs="Arial"/>
                <w:b/>
                <w:bCs/>
                <w:color w:val="000000"/>
              </w:rPr>
              <w:t>autorizzato</w:t>
            </w:r>
            <w:proofErr w:type="spellEnd"/>
            <w:r w:rsidRPr="00A06AD1">
              <w:rPr>
                <w:rFonts w:ascii="Garamond" w:hAnsi="Garamond" w:cs="Arial"/>
                <w:color w:val="000000"/>
              </w:rPr>
              <w:t>/</w:t>
            </w:r>
            <w:r w:rsidRPr="00A06AD1">
              <w:rPr>
                <w:rFonts w:ascii="Garamond" w:hAnsi="Garamond" w:cs="Arial"/>
                <w:i/>
                <w:iCs/>
                <w:color w:val="000000"/>
                <w:sz w:val="21"/>
                <w:szCs w:val="21"/>
              </w:rPr>
              <w:t xml:space="preserve">Name of Chief Engineer or </w:t>
            </w:r>
            <w:proofErr w:type="spellStart"/>
            <w:r w:rsidRPr="00A06AD1">
              <w:rPr>
                <w:rFonts w:ascii="Garamond" w:hAnsi="Garamond" w:cs="Arial"/>
                <w:i/>
                <w:iCs/>
                <w:color w:val="000000"/>
                <w:sz w:val="21"/>
                <w:szCs w:val="21"/>
              </w:rPr>
              <w:t>Authorised</w:t>
            </w:r>
            <w:proofErr w:type="spellEnd"/>
            <w:r w:rsidRPr="00A06AD1">
              <w:rPr>
                <w:rFonts w:ascii="Garamond" w:hAnsi="Garamond" w:cs="Arial"/>
                <w:i/>
                <w:iCs/>
                <w:color w:val="000000"/>
                <w:sz w:val="21"/>
                <w:szCs w:val="21"/>
              </w:rPr>
              <w:t xml:space="preserve"> Officer</w:t>
            </w:r>
          </w:p>
        </w:tc>
        <w:tc>
          <w:tcPr>
            <w:tcW w:w="2182" w:type="dxa"/>
            <w:shd w:val="clear" w:color="auto" w:fill="8DB3E2" w:themeFill="text2" w:themeFillTint="66"/>
            <w:vAlign w:val="center"/>
          </w:tcPr>
          <w:p w14:paraId="0CD6EB25" w14:textId="77777777" w:rsidR="00895F40" w:rsidRPr="00A06AD1" w:rsidRDefault="00895F40" w:rsidP="0026753A">
            <w:pPr>
              <w:spacing w:after="120"/>
              <w:jc w:val="center"/>
              <w:rPr>
                <w:rFonts w:ascii="Garamond" w:hAnsi="Garamond" w:cs="Arial"/>
                <w:color w:val="000000"/>
              </w:rPr>
            </w:pPr>
            <w:proofErr w:type="spellStart"/>
            <w:r w:rsidRPr="00A06AD1">
              <w:rPr>
                <w:rFonts w:ascii="Garamond" w:hAnsi="Garamond" w:cs="Arial"/>
                <w:b/>
                <w:bCs/>
                <w:color w:val="000000"/>
              </w:rPr>
              <w:t>Incarico</w:t>
            </w:r>
            <w:proofErr w:type="spellEnd"/>
            <w:r w:rsidRPr="00A06AD1">
              <w:rPr>
                <w:rFonts w:ascii="Garamond" w:hAnsi="Garamond" w:cs="Arial"/>
                <w:b/>
                <w:bCs/>
                <w:color w:val="000000"/>
              </w:rPr>
              <w:t xml:space="preserve"> a </w:t>
            </w:r>
            <w:proofErr w:type="spellStart"/>
            <w:r w:rsidRPr="00A06AD1">
              <w:rPr>
                <w:rFonts w:ascii="Garamond" w:hAnsi="Garamond" w:cs="Arial"/>
                <w:b/>
                <w:bCs/>
                <w:color w:val="000000"/>
              </w:rPr>
              <w:t>bordo</w:t>
            </w:r>
            <w:proofErr w:type="spellEnd"/>
            <w:r w:rsidRPr="00A06AD1">
              <w:rPr>
                <w:rFonts w:ascii="Garamond" w:hAnsi="Garamond" w:cs="Arial"/>
                <w:color w:val="000000"/>
              </w:rPr>
              <w:t>/</w:t>
            </w:r>
            <w:r w:rsidRPr="00A06AD1">
              <w:rPr>
                <w:rFonts w:ascii="Garamond" w:hAnsi="Garamond" w:cs="Arial"/>
                <w:i/>
                <w:iCs/>
                <w:color w:val="000000"/>
                <w:sz w:val="21"/>
                <w:szCs w:val="21"/>
              </w:rPr>
              <w:t>Position on board</w:t>
            </w:r>
          </w:p>
        </w:tc>
        <w:tc>
          <w:tcPr>
            <w:tcW w:w="2183" w:type="dxa"/>
            <w:shd w:val="clear" w:color="auto" w:fill="8DB3E2" w:themeFill="text2" w:themeFillTint="66"/>
            <w:vAlign w:val="center"/>
          </w:tcPr>
          <w:p w14:paraId="2C07B479" w14:textId="77777777" w:rsidR="00895F40" w:rsidRPr="00A06AD1" w:rsidRDefault="00895F40" w:rsidP="0026753A">
            <w:pPr>
              <w:spacing w:after="120"/>
              <w:jc w:val="center"/>
              <w:rPr>
                <w:rFonts w:ascii="Garamond" w:hAnsi="Garamond" w:cs="Arial"/>
                <w:color w:val="000000"/>
                <w:lang w:val="it-IT"/>
              </w:rPr>
            </w:pPr>
            <w:r w:rsidRPr="00A06AD1">
              <w:rPr>
                <w:rFonts w:ascii="Garamond" w:hAnsi="Garamond" w:cs="Arial"/>
                <w:b/>
                <w:bCs/>
                <w:color w:val="000000"/>
                <w:lang w:val="it-IT"/>
              </w:rPr>
              <w:t>Dettagli del certificato di competenza (</w:t>
            </w:r>
            <w:proofErr w:type="spellStart"/>
            <w:r w:rsidRPr="00A06AD1">
              <w:rPr>
                <w:rFonts w:ascii="Garamond" w:hAnsi="Garamond" w:cs="Arial"/>
                <w:b/>
                <w:bCs/>
                <w:color w:val="000000"/>
                <w:lang w:val="it-IT"/>
              </w:rPr>
              <w:t>CoC</w:t>
            </w:r>
            <w:proofErr w:type="spellEnd"/>
            <w:r w:rsidRPr="00A06AD1">
              <w:rPr>
                <w:rFonts w:ascii="Garamond" w:hAnsi="Garamond" w:cs="Arial"/>
                <w:b/>
                <w:bCs/>
                <w:color w:val="000000"/>
                <w:lang w:val="it-IT"/>
              </w:rPr>
              <w:t>) di cui è in possesso – Data e luogo di rilascio e numero</w:t>
            </w:r>
            <w:r w:rsidRPr="00A06AD1">
              <w:rPr>
                <w:rFonts w:ascii="Garamond" w:hAnsi="Garamond" w:cs="Arial"/>
                <w:color w:val="000000"/>
                <w:lang w:val="it-IT"/>
              </w:rPr>
              <w:t>/</w:t>
            </w:r>
            <w:proofErr w:type="spellStart"/>
            <w:r w:rsidRPr="00A06AD1">
              <w:rPr>
                <w:rFonts w:ascii="Garamond" w:hAnsi="Garamond" w:cs="Arial"/>
                <w:i/>
                <w:iCs/>
                <w:color w:val="000000"/>
                <w:sz w:val="21"/>
                <w:szCs w:val="21"/>
                <w:lang w:val="it-IT"/>
              </w:rPr>
              <w:t>Details</w:t>
            </w:r>
            <w:proofErr w:type="spellEnd"/>
            <w:r w:rsidRPr="00A06AD1">
              <w:rPr>
                <w:rFonts w:ascii="Garamond" w:hAnsi="Garamond" w:cs="Arial"/>
                <w:i/>
                <w:iCs/>
                <w:color w:val="000000"/>
                <w:sz w:val="21"/>
                <w:szCs w:val="21"/>
                <w:lang w:val="it-IT"/>
              </w:rPr>
              <w:t xml:space="preserve"> of </w:t>
            </w:r>
            <w:proofErr w:type="spellStart"/>
            <w:r w:rsidRPr="00A06AD1">
              <w:rPr>
                <w:rFonts w:ascii="Garamond" w:hAnsi="Garamond" w:cs="Arial"/>
                <w:i/>
                <w:iCs/>
                <w:color w:val="000000"/>
                <w:sz w:val="21"/>
                <w:szCs w:val="21"/>
                <w:lang w:val="it-IT"/>
              </w:rPr>
              <w:t>CoC</w:t>
            </w:r>
            <w:proofErr w:type="spellEnd"/>
            <w:r w:rsidRPr="00A06AD1">
              <w:rPr>
                <w:rFonts w:ascii="Garamond" w:hAnsi="Garamond" w:cs="Arial"/>
                <w:i/>
                <w:iCs/>
                <w:color w:val="000000"/>
                <w:sz w:val="21"/>
                <w:szCs w:val="21"/>
                <w:lang w:val="it-IT"/>
              </w:rPr>
              <w:t xml:space="preserve"> </w:t>
            </w:r>
            <w:proofErr w:type="spellStart"/>
            <w:r w:rsidRPr="00A06AD1">
              <w:rPr>
                <w:rFonts w:ascii="Garamond" w:hAnsi="Garamond" w:cs="Arial"/>
                <w:i/>
                <w:iCs/>
                <w:color w:val="000000"/>
                <w:sz w:val="21"/>
                <w:szCs w:val="21"/>
                <w:lang w:val="it-IT"/>
              </w:rPr>
              <w:t>Held</w:t>
            </w:r>
            <w:proofErr w:type="spellEnd"/>
            <w:r w:rsidRPr="00A06AD1">
              <w:rPr>
                <w:rFonts w:ascii="Garamond" w:hAnsi="Garamond" w:cs="Arial"/>
                <w:i/>
                <w:iCs/>
                <w:color w:val="000000"/>
                <w:sz w:val="21"/>
                <w:szCs w:val="21"/>
                <w:lang w:val="it-IT"/>
              </w:rPr>
              <w:t xml:space="preserve"> - Date and Place of </w:t>
            </w:r>
            <w:proofErr w:type="spellStart"/>
            <w:r w:rsidRPr="00A06AD1">
              <w:rPr>
                <w:rFonts w:ascii="Garamond" w:hAnsi="Garamond" w:cs="Arial"/>
                <w:i/>
                <w:iCs/>
                <w:color w:val="000000"/>
                <w:sz w:val="21"/>
                <w:szCs w:val="21"/>
                <w:lang w:val="it-IT"/>
              </w:rPr>
              <w:t>Issue</w:t>
            </w:r>
            <w:proofErr w:type="spellEnd"/>
            <w:r w:rsidRPr="00A06AD1">
              <w:rPr>
                <w:rFonts w:ascii="Garamond" w:hAnsi="Garamond" w:cs="Arial"/>
                <w:i/>
                <w:iCs/>
                <w:color w:val="000000"/>
                <w:sz w:val="21"/>
                <w:szCs w:val="21"/>
                <w:lang w:val="it-IT"/>
              </w:rPr>
              <w:t xml:space="preserve"> and </w:t>
            </w:r>
            <w:proofErr w:type="spellStart"/>
            <w:r w:rsidRPr="00A06AD1">
              <w:rPr>
                <w:rFonts w:ascii="Garamond" w:hAnsi="Garamond" w:cs="Arial"/>
                <w:i/>
                <w:iCs/>
                <w:color w:val="000000"/>
                <w:sz w:val="21"/>
                <w:szCs w:val="21"/>
                <w:lang w:val="it-IT"/>
              </w:rPr>
              <w:t>Number</w:t>
            </w:r>
            <w:proofErr w:type="spellEnd"/>
          </w:p>
        </w:tc>
        <w:tc>
          <w:tcPr>
            <w:tcW w:w="2183" w:type="dxa"/>
            <w:shd w:val="clear" w:color="auto" w:fill="8DB3E2" w:themeFill="text2" w:themeFillTint="66"/>
            <w:vAlign w:val="center"/>
          </w:tcPr>
          <w:p w14:paraId="3EA34B1E" w14:textId="77777777" w:rsidR="00895F40" w:rsidRPr="00A06AD1" w:rsidRDefault="00895F40" w:rsidP="0026753A">
            <w:pPr>
              <w:spacing w:after="120"/>
              <w:jc w:val="center"/>
              <w:rPr>
                <w:rFonts w:ascii="Garamond" w:hAnsi="Garamond" w:cs="Arial"/>
                <w:color w:val="000000"/>
                <w:lang w:val="it-IT"/>
              </w:rPr>
            </w:pPr>
            <w:r w:rsidRPr="00A06AD1">
              <w:rPr>
                <w:rFonts w:ascii="Garamond" w:hAnsi="Garamond" w:cs="Arial"/>
                <w:b/>
                <w:bCs/>
                <w:color w:val="000000"/>
                <w:lang w:val="it-IT"/>
              </w:rPr>
              <w:t>Firma del Direttore di macchina e dell’Ufficiale autorizzato</w:t>
            </w:r>
            <w:r w:rsidRPr="00A06AD1">
              <w:rPr>
                <w:rFonts w:ascii="Garamond" w:hAnsi="Garamond" w:cs="Arial"/>
                <w:color w:val="000000"/>
                <w:lang w:val="it-IT"/>
              </w:rPr>
              <w:t>/</w:t>
            </w:r>
            <w:r w:rsidRPr="00A06AD1">
              <w:rPr>
                <w:rFonts w:ascii="Garamond" w:hAnsi="Garamond" w:cs="Arial"/>
                <w:i/>
                <w:iCs/>
                <w:color w:val="000000"/>
                <w:sz w:val="21"/>
                <w:szCs w:val="21"/>
                <w:lang w:val="it-IT"/>
              </w:rPr>
              <w:t xml:space="preserve">Signature of </w:t>
            </w:r>
            <w:proofErr w:type="spellStart"/>
            <w:r w:rsidRPr="00A06AD1">
              <w:rPr>
                <w:rFonts w:ascii="Garamond" w:hAnsi="Garamond" w:cs="Arial"/>
                <w:i/>
                <w:iCs/>
                <w:color w:val="000000"/>
                <w:sz w:val="21"/>
                <w:szCs w:val="21"/>
                <w:lang w:val="it-IT"/>
              </w:rPr>
              <w:t>Chief</w:t>
            </w:r>
            <w:proofErr w:type="spellEnd"/>
            <w:r w:rsidRPr="00A06AD1">
              <w:rPr>
                <w:rFonts w:ascii="Garamond" w:hAnsi="Garamond" w:cs="Arial"/>
                <w:i/>
                <w:iCs/>
                <w:color w:val="000000"/>
                <w:sz w:val="21"/>
                <w:szCs w:val="21"/>
                <w:lang w:val="it-IT"/>
              </w:rPr>
              <w:t xml:space="preserve"> </w:t>
            </w:r>
            <w:proofErr w:type="spellStart"/>
            <w:r w:rsidRPr="00A06AD1">
              <w:rPr>
                <w:rFonts w:ascii="Garamond" w:hAnsi="Garamond" w:cs="Arial"/>
                <w:i/>
                <w:iCs/>
                <w:color w:val="000000"/>
                <w:sz w:val="21"/>
                <w:szCs w:val="21"/>
                <w:lang w:val="it-IT"/>
              </w:rPr>
              <w:t>Engineer</w:t>
            </w:r>
            <w:proofErr w:type="spellEnd"/>
            <w:r w:rsidRPr="00A06AD1">
              <w:rPr>
                <w:rFonts w:ascii="Garamond" w:hAnsi="Garamond" w:cs="Arial"/>
                <w:i/>
                <w:iCs/>
                <w:color w:val="000000"/>
                <w:sz w:val="21"/>
                <w:szCs w:val="21"/>
                <w:lang w:val="it-IT"/>
              </w:rPr>
              <w:t xml:space="preserve"> and </w:t>
            </w:r>
            <w:proofErr w:type="spellStart"/>
            <w:r w:rsidRPr="00A06AD1">
              <w:rPr>
                <w:rFonts w:ascii="Garamond" w:hAnsi="Garamond" w:cs="Arial"/>
                <w:i/>
                <w:iCs/>
                <w:color w:val="000000"/>
                <w:sz w:val="21"/>
                <w:szCs w:val="21"/>
                <w:lang w:val="it-IT"/>
              </w:rPr>
              <w:t>duly</w:t>
            </w:r>
            <w:proofErr w:type="spellEnd"/>
            <w:r w:rsidRPr="00A06AD1">
              <w:rPr>
                <w:rFonts w:ascii="Garamond" w:hAnsi="Garamond" w:cs="Arial"/>
                <w:i/>
                <w:iCs/>
                <w:color w:val="000000"/>
                <w:sz w:val="21"/>
                <w:szCs w:val="21"/>
                <w:lang w:val="it-IT"/>
              </w:rPr>
              <w:t xml:space="preserve"> </w:t>
            </w:r>
            <w:proofErr w:type="spellStart"/>
            <w:r w:rsidRPr="00A06AD1">
              <w:rPr>
                <w:rFonts w:ascii="Garamond" w:hAnsi="Garamond" w:cs="Arial"/>
                <w:i/>
                <w:iCs/>
                <w:color w:val="000000"/>
                <w:sz w:val="21"/>
                <w:szCs w:val="21"/>
                <w:lang w:val="it-IT"/>
              </w:rPr>
              <w:t>authorised</w:t>
            </w:r>
            <w:proofErr w:type="spellEnd"/>
            <w:r w:rsidRPr="00A06AD1">
              <w:rPr>
                <w:rFonts w:ascii="Garamond" w:hAnsi="Garamond" w:cs="Arial"/>
                <w:i/>
                <w:iCs/>
                <w:color w:val="000000"/>
                <w:sz w:val="21"/>
                <w:szCs w:val="21"/>
                <w:lang w:val="it-IT"/>
              </w:rPr>
              <w:t xml:space="preserve"> Officer</w:t>
            </w:r>
          </w:p>
          <w:p w14:paraId="19858A7A" w14:textId="77777777" w:rsidR="00895F40" w:rsidRPr="00A06AD1" w:rsidRDefault="00895F40" w:rsidP="0026753A">
            <w:pPr>
              <w:spacing w:after="120"/>
              <w:jc w:val="center"/>
              <w:rPr>
                <w:rFonts w:ascii="Garamond" w:hAnsi="Garamond" w:cs="Arial"/>
                <w:color w:val="000000"/>
                <w:lang w:val="it-IT"/>
              </w:rPr>
            </w:pPr>
          </w:p>
        </w:tc>
      </w:tr>
      <w:tr w:rsidR="00895F40" w:rsidRPr="00366F3C" w14:paraId="69626385" w14:textId="77777777" w:rsidTr="0026753A">
        <w:tc>
          <w:tcPr>
            <w:tcW w:w="2182" w:type="dxa"/>
            <w:shd w:val="clear" w:color="auto" w:fill="auto"/>
          </w:tcPr>
          <w:p w14:paraId="2913029F" w14:textId="77777777" w:rsidR="00895F40" w:rsidRPr="00A06AD1" w:rsidRDefault="00895F40" w:rsidP="0026753A">
            <w:pPr>
              <w:spacing w:after="120"/>
              <w:jc w:val="both"/>
              <w:rPr>
                <w:rFonts w:ascii="Garamond" w:hAnsi="Garamond" w:cs="Arial"/>
                <w:color w:val="000000"/>
                <w:lang w:val="it-IT"/>
              </w:rPr>
            </w:pPr>
          </w:p>
        </w:tc>
        <w:tc>
          <w:tcPr>
            <w:tcW w:w="2182" w:type="dxa"/>
            <w:shd w:val="clear" w:color="auto" w:fill="auto"/>
          </w:tcPr>
          <w:p w14:paraId="59586667" w14:textId="77777777" w:rsidR="00895F40" w:rsidRPr="00A06AD1" w:rsidRDefault="00895F40" w:rsidP="0026753A">
            <w:pPr>
              <w:spacing w:after="120"/>
              <w:jc w:val="both"/>
              <w:rPr>
                <w:rFonts w:ascii="Garamond" w:hAnsi="Garamond" w:cs="Arial"/>
                <w:color w:val="000000"/>
                <w:lang w:val="it-IT"/>
              </w:rPr>
            </w:pPr>
          </w:p>
        </w:tc>
        <w:tc>
          <w:tcPr>
            <w:tcW w:w="2182" w:type="dxa"/>
            <w:shd w:val="clear" w:color="auto" w:fill="auto"/>
          </w:tcPr>
          <w:p w14:paraId="2F5D52B0" w14:textId="77777777" w:rsidR="00895F40" w:rsidRPr="00A06AD1" w:rsidRDefault="00895F40" w:rsidP="0026753A">
            <w:pPr>
              <w:spacing w:after="120"/>
              <w:jc w:val="both"/>
              <w:rPr>
                <w:rFonts w:ascii="Garamond" w:hAnsi="Garamond" w:cs="Arial"/>
                <w:color w:val="000000"/>
                <w:lang w:val="it-IT"/>
              </w:rPr>
            </w:pPr>
          </w:p>
        </w:tc>
        <w:tc>
          <w:tcPr>
            <w:tcW w:w="2183" w:type="dxa"/>
            <w:shd w:val="clear" w:color="auto" w:fill="auto"/>
          </w:tcPr>
          <w:p w14:paraId="2A39F88A" w14:textId="77777777" w:rsidR="00895F40" w:rsidRPr="00A06AD1" w:rsidRDefault="00895F40" w:rsidP="0026753A">
            <w:pPr>
              <w:spacing w:after="120"/>
              <w:jc w:val="both"/>
              <w:rPr>
                <w:rFonts w:ascii="Garamond" w:hAnsi="Garamond" w:cs="Arial"/>
                <w:color w:val="000000"/>
                <w:lang w:val="it-IT"/>
              </w:rPr>
            </w:pPr>
          </w:p>
        </w:tc>
        <w:tc>
          <w:tcPr>
            <w:tcW w:w="2183" w:type="dxa"/>
            <w:shd w:val="clear" w:color="auto" w:fill="auto"/>
          </w:tcPr>
          <w:p w14:paraId="0D008E5E" w14:textId="77777777" w:rsidR="00895F40" w:rsidRPr="00A06AD1" w:rsidRDefault="00895F40" w:rsidP="0026753A">
            <w:pPr>
              <w:spacing w:after="120"/>
              <w:jc w:val="both"/>
              <w:rPr>
                <w:rFonts w:ascii="Garamond" w:hAnsi="Garamond" w:cs="Arial"/>
                <w:color w:val="000000"/>
                <w:lang w:val="it-IT"/>
              </w:rPr>
            </w:pPr>
          </w:p>
        </w:tc>
      </w:tr>
      <w:tr w:rsidR="00895F40" w:rsidRPr="00366F3C" w14:paraId="15C3B71C" w14:textId="77777777" w:rsidTr="0026753A">
        <w:tc>
          <w:tcPr>
            <w:tcW w:w="2182" w:type="dxa"/>
            <w:shd w:val="clear" w:color="auto" w:fill="auto"/>
          </w:tcPr>
          <w:p w14:paraId="7E90C812" w14:textId="77777777" w:rsidR="00895F40" w:rsidRPr="00A06AD1" w:rsidRDefault="00895F40" w:rsidP="0026753A">
            <w:pPr>
              <w:spacing w:after="120"/>
              <w:jc w:val="both"/>
              <w:rPr>
                <w:rFonts w:ascii="Garamond" w:hAnsi="Garamond" w:cs="Arial"/>
                <w:color w:val="000000"/>
                <w:lang w:val="it-IT"/>
              </w:rPr>
            </w:pPr>
          </w:p>
        </w:tc>
        <w:tc>
          <w:tcPr>
            <w:tcW w:w="2182" w:type="dxa"/>
            <w:shd w:val="clear" w:color="auto" w:fill="auto"/>
          </w:tcPr>
          <w:p w14:paraId="135843D1" w14:textId="77777777" w:rsidR="00895F40" w:rsidRPr="00A06AD1" w:rsidRDefault="00895F40" w:rsidP="0026753A">
            <w:pPr>
              <w:spacing w:after="120"/>
              <w:jc w:val="both"/>
              <w:rPr>
                <w:rFonts w:ascii="Garamond" w:hAnsi="Garamond" w:cs="Arial"/>
                <w:color w:val="000000"/>
                <w:lang w:val="it-IT"/>
              </w:rPr>
            </w:pPr>
          </w:p>
        </w:tc>
        <w:tc>
          <w:tcPr>
            <w:tcW w:w="2182" w:type="dxa"/>
            <w:shd w:val="clear" w:color="auto" w:fill="auto"/>
          </w:tcPr>
          <w:p w14:paraId="3C2E6458" w14:textId="77777777" w:rsidR="00895F40" w:rsidRPr="00A06AD1" w:rsidRDefault="00895F40" w:rsidP="0026753A">
            <w:pPr>
              <w:spacing w:after="120"/>
              <w:jc w:val="both"/>
              <w:rPr>
                <w:rFonts w:ascii="Garamond" w:hAnsi="Garamond" w:cs="Arial"/>
                <w:color w:val="000000"/>
                <w:lang w:val="it-IT"/>
              </w:rPr>
            </w:pPr>
          </w:p>
        </w:tc>
        <w:tc>
          <w:tcPr>
            <w:tcW w:w="2183" w:type="dxa"/>
            <w:shd w:val="clear" w:color="auto" w:fill="auto"/>
          </w:tcPr>
          <w:p w14:paraId="5ACC5F61" w14:textId="77777777" w:rsidR="00895F40" w:rsidRPr="00A06AD1" w:rsidRDefault="00895F40" w:rsidP="0026753A">
            <w:pPr>
              <w:spacing w:after="120"/>
              <w:jc w:val="both"/>
              <w:rPr>
                <w:rFonts w:ascii="Garamond" w:hAnsi="Garamond" w:cs="Arial"/>
                <w:color w:val="000000"/>
                <w:lang w:val="it-IT"/>
              </w:rPr>
            </w:pPr>
          </w:p>
        </w:tc>
        <w:tc>
          <w:tcPr>
            <w:tcW w:w="2183" w:type="dxa"/>
            <w:shd w:val="clear" w:color="auto" w:fill="auto"/>
          </w:tcPr>
          <w:p w14:paraId="6D73FD27" w14:textId="77777777" w:rsidR="00895F40" w:rsidRPr="00A06AD1" w:rsidRDefault="00895F40" w:rsidP="0026753A">
            <w:pPr>
              <w:spacing w:after="120"/>
              <w:jc w:val="both"/>
              <w:rPr>
                <w:rFonts w:ascii="Garamond" w:hAnsi="Garamond" w:cs="Arial"/>
                <w:color w:val="000000"/>
                <w:lang w:val="it-IT"/>
              </w:rPr>
            </w:pPr>
          </w:p>
        </w:tc>
      </w:tr>
      <w:tr w:rsidR="00895F40" w:rsidRPr="00366F3C" w14:paraId="361ACB2D" w14:textId="77777777" w:rsidTr="0026753A">
        <w:tc>
          <w:tcPr>
            <w:tcW w:w="2182" w:type="dxa"/>
            <w:shd w:val="clear" w:color="auto" w:fill="auto"/>
          </w:tcPr>
          <w:p w14:paraId="10545D0E" w14:textId="77777777" w:rsidR="00895F40" w:rsidRPr="00A06AD1" w:rsidRDefault="00895F40" w:rsidP="0026753A">
            <w:pPr>
              <w:spacing w:after="120"/>
              <w:jc w:val="both"/>
              <w:rPr>
                <w:rFonts w:ascii="Garamond" w:hAnsi="Garamond" w:cs="Arial"/>
                <w:color w:val="000000"/>
                <w:lang w:val="it-IT"/>
              </w:rPr>
            </w:pPr>
          </w:p>
        </w:tc>
        <w:tc>
          <w:tcPr>
            <w:tcW w:w="2182" w:type="dxa"/>
            <w:shd w:val="clear" w:color="auto" w:fill="auto"/>
          </w:tcPr>
          <w:p w14:paraId="0F829830" w14:textId="77777777" w:rsidR="00895F40" w:rsidRPr="00A06AD1" w:rsidRDefault="00895F40" w:rsidP="0026753A">
            <w:pPr>
              <w:spacing w:after="120"/>
              <w:jc w:val="both"/>
              <w:rPr>
                <w:rFonts w:ascii="Garamond" w:hAnsi="Garamond" w:cs="Arial"/>
                <w:color w:val="000000"/>
                <w:lang w:val="it-IT"/>
              </w:rPr>
            </w:pPr>
          </w:p>
        </w:tc>
        <w:tc>
          <w:tcPr>
            <w:tcW w:w="2182" w:type="dxa"/>
            <w:shd w:val="clear" w:color="auto" w:fill="auto"/>
          </w:tcPr>
          <w:p w14:paraId="20152276" w14:textId="77777777" w:rsidR="00895F40" w:rsidRPr="00A06AD1" w:rsidRDefault="00895F40" w:rsidP="0026753A">
            <w:pPr>
              <w:spacing w:after="120"/>
              <w:jc w:val="both"/>
              <w:rPr>
                <w:rFonts w:ascii="Garamond" w:hAnsi="Garamond" w:cs="Arial"/>
                <w:color w:val="000000"/>
                <w:lang w:val="it-IT"/>
              </w:rPr>
            </w:pPr>
          </w:p>
        </w:tc>
        <w:tc>
          <w:tcPr>
            <w:tcW w:w="2183" w:type="dxa"/>
            <w:shd w:val="clear" w:color="auto" w:fill="auto"/>
          </w:tcPr>
          <w:p w14:paraId="65D7C51C" w14:textId="77777777" w:rsidR="00895F40" w:rsidRPr="00A06AD1" w:rsidRDefault="00895F40" w:rsidP="0026753A">
            <w:pPr>
              <w:spacing w:after="120"/>
              <w:jc w:val="both"/>
              <w:rPr>
                <w:rFonts w:ascii="Garamond" w:hAnsi="Garamond" w:cs="Arial"/>
                <w:color w:val="000000"/>
                <w:lang w:val="it-IT"/>
              </w:rPr>
            </w:pPr>
          </w:p>
        </w:tc>
        <w:tc>
          <w:tcPr>
            <w:tcW w:w="2183" w:type="dxa"/>
            <w:shd w:val="clear" w:color="auto" w:fill="auto"/>
          </w:tcPr>
          <w:p w14:paraId="21B19E83" w14:textId="77777777" w:rsidR="00895F40" w:rsidRPr="00A06AD1" w:rsidRDefault="00895F40" w:rsidP="0026753A">
            <w:pPr>
              <w:spacing w:after="120"/>
              <w:jc w:val="both"/>
              <w:rPr>
                <w:rFonts w:ascii="Garamond" w:hAnsi="Garamond" w:cs="Arial"/>
                <w:color w:val="000000"/>
                <w:lang w:val="it-IT"/>
              </w:rPr>
            </w:pPr>
          </w:p>
        </w:tc>
      </w:tr>
      <w:tr w:rsidR="00895F40" w:rsidRPr="00366F3C" w14:paraId="46AF7E1D" w14:textId="77777777" w:rsidTr="0026753A">
        <w:tc>
          <w:tcPr>
            <w:tcW w:w="2182" w:type="dxa"/>
            <w:shd w:val="clear" w:color="auto" w:fill="auto"/>
          </w:tcPr>
          <w:p w14:paraId="3CF1510B" w14:textId="77777777" w:rsidR="00895F40" w:rsidRPr="00A06AD1" w:rsidRDefault="00895F40" w:rsidP="0026753A">
            <w:pPr>
              <w:spacing w:after="120"/>
              <w:jc w:val="both"/>
              <w:rPr>
                <w:rFonts w:ascii="Garamond" w:hAnsi="Garamond" w:cs="Arial"/>
                <w:color w:val="000000"/>
                <w:lang w:val="it-IT"/>
              </w:rPr>
            </w:pPr>
          </w:p>
        </w:tc>
        <w:tc>
          <w:tcPr>
            <w:tcW w:w="2182" w:type="dxa"/>
            <w:shd w:val="clear" w:color="auto" w:fill="auto"/>
          </w:tcPr>
          <w:p w14:paraId="10BEE8B8" w14:textId="77777777" w:rsidR="00895F40" w:rsidRPr="00A06AD1" w:rsidRDefault="00895F40" w:rsidP="0026753A">
            <w:pPr>
              <w:spacing w:after="120"/>
              <w:jc w:val="both"/>
              <w:rPr>
                <w:rFonts w:ascii="Garamond" w:hAnsi="Garamond" w:cs="Arial"/>
                <w:color w:val="000000"/>
                <w:lang w:val="it-IT"/>
              </w:rPr>
            </w:pPr>
          </w:p>
        </w:tc>
        <w:tc>
          <w:tcPr>
            <w:tcW w:w="2182" w:type="dxa"/>
            <w:shd w:val="clear" w:color="auto" w:fill="auto"/>
          </w:tcPr>
          <w:p w14:paraId="06F28688" w14:textId="77777777" w:rsidR="00895F40" w:rsidRPr="00A06AD1" w:rsidRDefault="00895F40" w:rsidP="0026753A">
            <w:pPr>
              <w:spacing w:after="120"/>
              <w:jc w:val="both"/>
              <w:rPr>
                <w:rFonts w:ascii="Garamond" w:hAnsi="Garamond" w:cs="Arial"/>
                <w:color w:val="000000"/>
                <w:lang w:val="it-IT"/>
              </w:rPr>
            </w:pPr>
          </w:p>
        </w:tc>
        <w:tc>
          <w:tcPr>
            <w:tcW w:w="2183" w:type="dxa"/>
            <w:shd w:val="clear" w:color="auto" w:fill="auto"/>
          </w:tcPr>
          <w:p w14:paraId="211FBEEA" w14:textId="77777777" w:rsidR="00895F40" w:rsidRPr="00A06AD1" w:rsidRDefault="00895F40" w:rsidP="0026753A">
            <w:pPr>
              <w:spacing w:after="120"/>
              <w:jc w:val="both"/>
              <w:rPr>
                <w:rFonts w:ascii="Garamond" w:hAnsi="Garamond" w:cs="Arial"/>
                <w:color w:val="000000"/>
                <w:lang w:val="it-IT"/>
              </w:rPr>
            </w:pPr>
          </w:p>
        </w:tc>
        <w:tc>
          <w:tcPr>
            <w:tcW w:w="2183" w:type="dxa"/>
            <w:shd w:val="clear" w:color="auto" w:fill="auto"/>
          </w:tcPr>
          <w:p w14:paraId="59EBD0A0" w14:textId="77777777" w:rsidR="00895F40" w:rsidRPr="00A06AD1" w:rsidRDefault="00895F40" w:rsidP="0026753A">
            <w:pPr>
              <w:spacing w:after="120"/>
              <w:jc w:val="both"/>
              <w:rPr>
                <w:rFonts w:ascii="Garamond" w:hAnsi="Garamond" w:cs="Arial"/>
                <w:color w:val="000000"/>
                <w:lang w:val="it-IT"/>
              </w:rPr>
            </w:pPr>
          </w:p>
        </w:tc>
      </w:tr>
      <w:tr w:rsidR="00895F40" w:rsidRPr="00366F3C" w14:paraId="22C97146" w14:textId="77777777" w:rsidTr="0026753A">
        <w:tc>
          <w:tcPr>
            <w:tcW w:w="2182" w:type="dxa"/>
            <w:shd w:val="clear" w:color="auto" w:fill="auto"/>
          </w:tcPr>
          <w:p w14:paraId="5585FF44" w14:textId="77777777" w:rsidR="00895F40" w:rsidRPr="00A06AD1" w:rsidRDefault="00895F40" w:rsidP="0026753A">
            <w:pPr>
              <w:spacing w:after="120"/>
              <w:jc w:val="both"/>
              <w:rPr>
                <w:rFonts w:ascii="Garamond" w:hAnsi="Garamond" w:cs="Arial"/>
                <w:color w:val="000000"/>
                <w:lang w:val="it-IT"/>
              </w:rPr>
            </w:pPr>
          </w:p>
        </w:tc>
        <w:tc>
          <w:tcPr>
            <w:tcW w:w="2182" w:type="dxa"/>
            <w:shd w:val="clear" w:color="auto" w:fill="auto"/>
          </w:tcPr>
          <w:p w14:paraId="109EC0A7" w14:textId="77777777" w:rsidR="00895F40" w:rsidRPr="00A06AD1" w:rsidRDefault="00895F40" w:rsidP="0026753A">
            <w:pPr>
              <w:spacing w:after="120"/>
              <w:jc w:val="both"/>
              <w:rPr>
                <w:rFonts w:ascii="Garamond" w:hAnsi="Garamond" w:cs="Arial"/>
                <w:color w:val="000000"/>
                <w:lang w:val="it-IT"/>
              </w:rPr>
            </w:pPr>
          </w:p>
        </w:tc>
        <w:tc>
          <w:tcPr>
            <w:tcW w:w="2182" w:type="dxa"/>
            <w:shd w:val="clear" w:color="auto" w:fill="auto"/>
          </w:tcPr>
          <w:p w14:paraId="35517E31" w14:textId="77777777" w:rsidR="00895F40" w:rsidRPr="00A06AD1" w:rsidRDefault="00895F40" w:rsidP="0026753A">
            <w:pPr>
              <w:spacing w:after="120"/>
              <w:jc w:val="both"/>
              <w:rPr>
                <w:rFonts w:ascii="Garamond" w:hAnsi="Garamond" w:cs="Arial"/>
                <w:color w:val="000000"/>
                <w:lang w:val="it-IT"/>
              </w:rPr>
            </w:pPr>
          </w:p>
        </w:tc>
        <w:tc>
          <w:tcPr>
            <w:tcW w:w="2183" w:type="dxa"/>
            <w:shd w:val="clear" w:color="auto" w:fill="auto"/>
          </w:tcPr>
          <w:p w14:paraId="1262E822" w14:textId="77777777" w:rsidR="00895F40" w:rsidRPr="00A06AD1" w:rsidRDefault="00895F40" w:rsidP="0026753A">
            <w:pPr>
              <w:spacing w:after="120"/>
              <w:jc w:val="both"/>
              <w:rPr>
                <w:rFonts w:ascii="Garamond" w:hAnsi="Garamond" w:cs="Arial"/>
                <w:color w:val="000000"/>
                <w:lang w:val="it-IT"/>
              </w:rPr>
            </w:pPr>
          </w:p>
        </w:tc>
        <w:tc>
          <w:tcPr>
            <w:tcW w:w="2183" w:type="dxa"/>
            <w:shd w:val="clear" w:color="auto" w:fill="auto"/>
          </w:tcPr>
          <w:p w14:paraId="77701B04" w14:textId="77777777" w:rsidR="00895F40" w:rsidRPr="00A06AD1" w:rsidRDefault="00895F40" w:rsidP="0026753A">
            <w:pPr>
              <w:spacing w:after="120"/>
              <w:jc w:val="both"/>
              <w:rPr>
                <w:rFonts w:ascii="Garamond" w:hAnsi="Garamond" w:cs="Arial"/>
                <w:color w:val="000000"/>
                <w:lang w:val="it-IT"/>
              </w:rPr>
            </w:pPr>
          </w:p>
        </w:tc>
      </w:tr>
      <w:tr w:rsidR="00895F40" w:rsidRPr="00366F3C" w14:paraId="50ED983A" w14:textId="77777777" w:rsidTr="0026753A">
        <w:tc>
          <w:tcPr>
            <w:tcW w:w="2182" w:type="dxa"/>
            <w:shd w:val="clear" w:color="auto" w:fill="auto"/>
          </w:tcPr>
          <w:p w14:paraId="250B57FC" w14:textId="77777777" w:rsidR="00895F40" w:rsidRPr="00A06AD1" w:rsidRDefault="00895F40" w:rsidP="0026753A">
            <w:pPr>
              <w:spacing w:after="120"/>
              <w:jc w:val="both"/>
              <w:rPr>
                <w:rFonts w:ascii="Garamond" w:hAnsi="Garamond" w:cs="Arial"/>
                <w:color w:val="000000"/>
                <w:lang w:val="it-IT"/>
              </w:rPr>
            </w:pPr>
          </w:p>
        </w:tc>
        <w:tc>
          <w:tcPr>
            <w:tcW w:w="2182" w:type="dxa"/>
            <w:shd w:val="clear" w:color="auto" w:fill="auto"/>
          </w:tcPr>
          <w:p w14:paraId="3F3B11F3" w14:textId="77777777" w:rsidR="00895F40" w:rsidRPr="00A06AD1" w:rsidRDefault="00895F40" w:rsidP="0026753A">
            <w:pPr>
              <w:spacing w:after="120"/>
              <w:jc w:val="both"/>
              <w:rPr>
                <w:rFonts w:ascii="Garamond" w:hAnsi="Garamond" w:cs="Arial"/>
                <w:color w:val="000000"/>
                <w:lang w:val="it-IT"/>
              </w:rPr>
            </w:pPr>
          </w:p>
        </w:tc>
        <w:tc>
          <w:tcPr>
            <w:tcW w:w="2182" w:type="dxa"/>
            <w:shd w:val="clear" w:color="auto" w:fill="auto"/>
          </w:tcPr>
          <w:p w14:paraId="582C61FB" w14:textId="77777777" w:rsidR="00895F40" w:rsidRPr="00A06AD1" w:rsidRDefault="00895F40" w:rsidP="0026753A">
            <w:pPr>
              <w:spacing w:after="120"/>
              <w:jc w:val="both"/>
              <w:rPr>
                <w:rFonts w:ascii="Garamond" w:hAnsi="Garamond" w:cs="Arial"/>
                <w:color w:val="000000"/>
                <w:lang w:val="it-IT"/>
              </w:rPr>
            </w:pPr>
          </w:p>
        </w:tc>
        <w:tc>
          <w:tcPr>
            <w:tcW w:w="2183" w:type="dxa"/>
            <w:shd w:val="clear" w:color="auto" w:fill="auto"/>
          </w:tcPr>
          <w:p w14:paraId="39B7B7B2" w14:textId="77777777" w:rsidR="00895F40" w:rsidRPr="00A06AD1" w:rsidRDefault="00895F40" w:rsidP="0026753A">
            <w:pPr>
              <w:spacing w:after="120"/>
              <w:jc w:val="both"/>
              <w:rPr>
                <w:rFonts w:ascii="Garamond" w:hAnsi="Garamond" w:cs="Arial"/>
                <w:color w:val="000000"/>
                <w:lang w:val="it-IT"/>
              </w:rPr>
            </w:pPr>
          </w:p>
        </w:tc>
        <w:tc>
          <w:tcPr>
            <w:tcW w:w="2183" w:type="dxa"/>
            <w:shd w:val="clear" w:color="auto" w:fill="auto"/>
          </w:tcPr>
          <w:p w14:paraId="580EF583" w14:textId="77777777" w:rsidR="00895F40" w:rsidRPr="00A06AD1" w:rsidRDefault="00895F40" w:rsidP="0026753A">
            <w:pPr>
              <w:spacing w:after="120"/>
              <w:jc w:val="both"/>
              <w:rPr>
                <w:rFonts w:ascii="Garamond" w:hAnsi="Garamond" w:cs="Arial"/>
                <w:color w:val="000000"/>
                <w:lang w:val="it-IT"/>
              </w:rPr>
            </w:pPr>
          </w:p>
        </w:tc>
      </w:tr>
      <w:tr w:rsidR="00895F40" w:rsidRPr="00366F3C" w14:paraId="3610B473" w14:textId="77777777" w:rsidTr="0026753A">
        <w:tc>
          <w:tcPr>
            <w:tcW w:w="2182" w:type="dxa"/>
            <w:shd w:val="clear" w:color="auto" w:fill="auto"/>
          </w:tcPr>
          <w:p w14:paraId="45F5C9A7" w14:textId="77777777" w:rsidR="00895F40" w:rsidRPr="00A06AD1" w:rsidRDefault="00895F40" w:rsidP="0026753A">
            <w:pPr>
              <w:spacing w:after="120"/>
              <w:jc w:val="both"/>
              <w:rPr>
                <w:rFonts w:ascii="Garamond" w:hAnsi="Garamond" w:cs="Arial"/>
                <w:color w:val="000000"/>
                <w:lang w:val="it-IT"/>
              </w:rPr>
            </w:pPr>
          </w:p>
        </w:tc>
        <w:tc>
          <w:tcPr>
            <w:tcW w:w="2182" w:type="dxa"/>
            <w:shd w:val="clear" w:color="auto" w:fill="auto"/>
          </w:tcPr>
          <w:p w14:paraId="0145EAAE" w14:textId="77777777" w:rsidR="00895F40" w:rsidRPr="00A06AD1" w:rsidRDefault="00895F40" w:rsidP="0026753A">
            <w:pPr>
              <w:spacing w:after="120"/>
              <w:jc w:val="both"/>
              <w:rPr>
                <w:rFonts w:ascii="Garamond" w:hAnsi="Garamond" w:cs="Arial"/>
                <w:color w:val="000000"/>
                <w:lang w:val="it-IT"/>
              </w:rPr>
            </w:pPr>
          </w:p>
        </w:tc>
        <w:tc>
          <w:tcPr>
            <w:tcW w:w="2182" w:type="dxa"/>
            <w:shd w:val="clear" w:color="auto" w:fill="auto"/>
          </w:tcPr>
          <w:p w14:paraId="7248D4F9" w14:textId="77777777" w:rsidR="00895F40" w:rsidRPr="00A06AD1" w:rsidRDefault="00895F40" w:rsidP="0026753A">
            <w:pPr>
              <w:spacing w:after="120"/>
              <w:jc w:val="both"/>
              <w:rPr>
                <w:rFonts w:ascii="Garamond" w:hAnsi="Garamond" w:cs="Arial"/>
                <w:color w:val="000000"/>
                <w:lang w:val="it-IT"/>
              </w:rPr>
            </w:pPr>
          </w:p>
        </w:tc>
        <w:tc>
          <w:tcPr>
            <w:tcW w:w="2183" w:type="dxa"/>
            <w:shd w:val="clear" w:color="auto" w:fill="auto"/>
          </w:tcPr>
          <w:p w14:paraId="6F1F4466" w14:textId="77777777" w:rsidR="00895F40" w:rsidRPr="00A06AD1" w:rsidRDefault="00895F40" w:rsidP="0026753A">
            <w:pPr>
              <w:spacing w:after="120"/>
              <w:jc w:val="both"/>
              <w:rPr>
                <w:rFonts w:ascii="Garamond" w:hAnsi="Garamond" w:cs="Arial"/>
                <w:color w:val="000000"/>
                <w:lang w:val="it-IT"/>
              </w:rPr>
            </w:pPr>
          </w:p>
        </w:tc>
        <w:tc>
          <w:tcPr>
            <w:tcW w:w="2183" w:type="dxa"/>
            <w:shd w:val="clear" w:color="auto" w:fill="auto"/>
          </w:tcPr>
          <w:p w14:paraId="1D8FF0AC" w14:textId="77777777" w:rsidR="00895F40" w:rsidRPr="00A06AD1" w:rsidRDefault="00895F40" w:rsidP="0026753A">
            <w:pPr>
              <w:spacing w:after="120"/>
              <w:jc w:val="both"/>
              <w:rPr>
                <w:rFonts w:ascii="Garamond" w:hAnsi="Garamond" w:cs="Arial"/>
                <w:color w:val="000000"/>
                <w:lang w:val="it-IT"/>
              </w:rPr>
            </w:pPr>
          </w:p>
        </w:tc>
      </w:tr>
      <w:tr w:rsidR="00895F40" w:rsidRPr="00366F3C" w14:paraId="236A631C" w14:textId="77777777" w:rsidTr="0026753A">
        <w:tc>
          <w:tcPr>
            <w:tcW w:w="2182" w:type="dxa"/>
            <w:shd w:val="clear" w:color="auto" w:fill="auto"/>
          </w:tcPr>
          <w:p w14:paraId="39E781EF" w14:textId="77777777" w:rsidR="00895F40" w:rsidRPr="00A06AD1" w:rsidRDefault="00895F40" w:rsidP="0026753A">
            <w:pPr>
              <w:spacing w:after="120"/>
              <w:jc w:val="both"/>
              <w:rPr>
                <w:rFonts w:ascii="Garamond" w:hAnsi="Garamond" w:cs="Arial"/>
                <w:color w:val="000000"/>
                <w:lang w:val="it-IT"/>
              </w:rPr>
            </w:pPr>
          </w:p>
        </w:tc>
        <w:tc>
          <w:tcPr>
            <w:tcW w:w="2182" w:type="dxa"/>
            <w:shd w:val="clear" w:color="auto" w:fill="auto"/>
          </w:tcPr>
          <w:p w14:paraId="017085B8" w14:textId="77777777" w:rsidR="00895F40" w:rsidRPr="00A06AD1" w:rsidRDefault="00895F40" w:rsidP="0026753A">
            <w:pPr>
              <w:spacing w:after="120"/>
              <w:jc w:val="both"/>
              <w:rPr>
                <w:rFonts w:ascii="Garamond" w:hAnsi="Garamond" w:cs="Arial"/>
                <w:color w:val="000000"/>
                <w:lang w:val="it-IT"/>
              </w:rPr>
            </w:pPr>
          </w:p>
        </w:tc>
        <w:tc>
          <w:tcPr>
            <w:tcW w:w="2182" w:type="dxa"/>
            <w:shd w:val="clear" w:color="auto" w:fill="auto"/>
          </w:tcPr>
          <w:p w14:paraId="54C699CB" w14:textId="77777777" w:rsidR="00895F40" w:rsidRPr="00A06AD1" w:rsidRDefault="00895F40" w:rsidP="0026753A">
            <w:pPr>
              <w:spacing w:after="120"/>
              <w:jc w:val="both"/>
              <w:rPr>
                <w:rFonts w:ascii="Garamond" w:hAnsi="Garamond" w:cs="Arial"/>
                <w:color w:val="000000"/>
                <w:lang w:val="it-IT"/>
              </w:rPr>
            </w:pPr>
          </w:p>
        </w:tc>
        <w:tc>
          <w:tcPr>
            <w:tcW w:w="2183" w:type="dxa"/>
            <w:shd w:val="clear" w:color="auto" w:fill="auto"/>
          </w:tcPr>
          <w:p w14:paraId="6206D231" w14:textId="77777777" w:rsidR="00895F40" w:rsidRPr="00A06AD1" w:rsidRDefault="00895F40" w:rsidP="0026753A">
            <w:pPr>
              <w:spacing w:after="120"/>
              <w:jc w:val="both"/>
              <w:rPr>
                <w:rFonts w:ascii="Garamond" w:hAnsi="Garamond" w:cs="Arial"/>
                <w:color w:val="000000"/>
                <w:lang w:val="it-IT"/>
              </w:rPr>
            </w:pPr>
          </w:p>
        </w:tc>
        <w:tc>
          <w:tcPr>
            <w:tcW w:w="2183" w:type="dxa"/>
            <w:shd w:val="clear" w:color="auto" w:fill="auto"/>
          </w:tcPr>
          <w:p w14:paraId="3ABA981D" w14:textId="77777777" w:rsidR="00895F40" w:rsidRPr="00A06AD1" w:rsidRDefault="00895F40" w:rsidP="0026753A">
            <w:pPr>
              <w:spacing w:after="120"/>
              <w:jc w:val="both"/>
              <w:rPr>
                <w:rFonts w:ascii="Garamond" w:hAnsi="Garamond" w:cs="Arial"/>
                <w:color w:val="000000"/>
                <w:lang w:val="it-IT"/>
              </w:rPr>
            </w:pPr>
          </w:p>
        </w:tc>
      </w:tr>
      <w:tr w:rsidR="00895F40" w:rsidRPr="00366F3C" w14:paraId="38A89CA4" w14:textId="77777777" w:rsidTr="0026753A">
        <w:tc>
          <w:tcPr>
            <w:tcW w:w="2182" w:type="dxa"/>
            <w:shd w:val="clear" w:color="auto" w:fill="auto"/>
          </w:tcPr>
          <w:p w14:paraId="4368E317" w14:textId="77777777" w:rsidR="00895F40" w:rsidRPr="00A06AD1" w:rsidRDefault="00895F40" w:rsidP="0026753A">
            <w:pPr>
              <w:spacing w:after="120"/>
              <w:jc w:val="both"/>
              <w:rPr>
                <w:rFonts w:ascii="Garamond" w:hAnsi="Garamond" w:cs="Arial"/>
                <w:color w:val="000000"/>
                <w:lang w:val="it-IT"/>
              </w:rPr>
            </w:pPr>
          </w:p>
        </w:tc>
        <w:tc>
          <w:tcPr>
            <w:tcW w:w="2182" w:type="dxa"/>
            <w:shd w:val="clear" w:color="auto" w:fill="auto"/>
          </w:tcPr>
          <w:p w14:paraId="29DCD2DB" w14:textId="77777777" w:rsidR="00895F40" w:rsidRPr="00A06AD1" w:rsidRDefault="00895F40" w:rsidP="0026753A">
            <w:pPr>
              <w:spacing w:after="120"/>
              <w:jc w:val="both"/>
              <w:rPr>
                <w:rFonts w:ascii="Garamond" w:hAnsi="Garamond" w:cs="Arial"/>
                <w:color w:val="000000"/>
                <w:lang w:val="it-IT"/>
              </w:rPr>
            </w:pPr>
          </w:p>
        </w:tc>
        <w:tc>
          <w:tcPr>
            <w:tcW w:w="2182" w:type="dxa"/>
            <w:shd w:val="clear" w:color="auto" w:fill="auto"/>
          </w:tcPr>
          <w:p w14:paraId="1791EBCF" w14:textId="77777777" w:rsidR="00895F40" w:rsidRPr="00A06AD1" w:rsidRDefault="00895F40" w:rsidP="0026753A">
            <w:pPr>
              <w:spacing w:after="120"/>
              <w:jc w:val="both"/>
              <w:rPr>
                <w:rFonts w:ascii="Garamond" w:hAnsi="Garamond" w:cs="Arial"/>
                <w:color w:val="000000"/>
                <w:lang w:val="it-IT"/>
              </w:rPr>
            </w:pPr>
          </w:p>
        </w:tc>
        <w:tc>
          <w:tcPr>
            <w:tcW w:w="2183" w:type="dxa"/>
            <w:shd w:val="clear" w:color="auto" w:fill="auto"/>
          </w:tcPr>
          <w:p w14:paraId="54102C48" w14:textId="77777777" w:rsidR="00895F40" w:rsidRPr="00A06AD1" w:rsidRDefault="00895F40" w:rsidP="0026753A">
            <w:pPr>
              <w:spacing w:after="120"/>
              <w:jc w:val="both"/>
              <w:rPr>
                <w:rFonts w:ascii="Garamond" w:hAnsi="Garamond" w:cs="Arial"/>
                <w:color w:val="000000"/>
                <w:lang w:val="it-IT"/>
              </w:rPr>
            </w:pPr>
          </w:p>
        </w:tc>
        <w:tc>
          <w:tcPr>
            <w:tcW w:w="2183" w:type="dxa"/>
            <w:shd w:val="clear" w:color="auto" w:fill="auto"/>
          </w:tcPr>
          <w:p w14:paraId="0B7F95F5" w14:textId="77777777" w:rsidR="00895F40" w:rsidRPr="00A06AD1" w:rsidRDefault="00895F40" w:rsidP="0026753A">
            <w:pPr>
              <w:spacing w:after="120"/>
              <w:jc w:val="both"/>
              <w:rPr>
                <w:rFonts w:ascii="Garamond" w:hAnsi="Garamond" w:cs="Arial"/>
                <w:color w:val="000000"/>
                <w:lang w:val="it-IT"/>
              </w:rPr>
            </w:pPr>
          </w:p>
        </w:tc>
      </w:tr>
      <w:tr w:rsidR="00895F40" w:rsidRPr="00366F3C" w14:paraId="3A137AA1" w14:textId="77777777" w:rsidTr="0026753A">
        <w:tc>
          <w:tcPr>
            <w:tcW w:w="2182" w:type="dxa"/>
            <w:shd w:val="clear" w:color="auto" w:fill="auto"/>
          </w:tcPr>
          <w:p w14:paraId="378E01BE" w14:textId="77777777" w:rsidR="00895F40" w:rsidRPr="00A06AD1" w:rsidRDefault="00895F40" w:rsidP="0026753A">
            <w:pPr>
              <w:spacing w:after="120"/>
              <w:jc w:val="both"/>
              <w:rPr>
                <w:rFonts w:ascii="Garamond" w:hAnsi="Garamond" w:cs="Arial"/>
                <w:color w:val="000000"/>
                <w:lang w:val="it-IT"/>
              </w:rPr>
            </w:pPr>
          </w:p>
        </w:tc>
        <w:tc>
          <w:tcPr>
            <w:tcW w:w="2182" w:type="dxa"/>
            <w:shd w:val="clear" w:color="auto" w:fill="auto"/>
          </w:tcPr>
          <w:p w14:paraId="5DE59869" w14:textId="77777777" w:rsidR="00895F40" w:rsidRPr="00A06AD1" w:rsidRDefault="00895F40" w:rsidP="0026753A">
            <w:pPr>
              <w:spacing w:after="120"/>
              <w:jc w:val="both"/>
              <w:rPr>
                <w:rFonts w:ascii="Garamond" w:hAnsi="Garamond" w:cs="Arial"/>
                <w:color w:val="000000"/>
                <w:lang w:val="it-IT"/>
              </w:rPr>
            </w:pPr>
          </w:p>
        </w:tc>
        <w:tc>
          <w:tcPr>
            <w:tcW w:w="2182" w:type="dxa"/>
            <w:shd w:val="clear" w:color="auto" w:fill="auto"/>
          </w:tcPr>
          <w:p w14:paraId="4C14CB70" w14:textId="77777777" w:rsidR="00895F40" w:rsidRPr="00A06AD1" w:rsidRDefault="00895F40" w:rsidP="0026753A">
            <w:pPr>
              <w:spacing w:after="120"/>
              <w:jc w:val="both"/>
              <w:rPr>
                <w:rFonts w:ascii="Garamond" w:hAnsi="Garamond" w:cs="Arial"/>
                <w:color w:val="000000"/>
                <w:lang w:val="it-IT"/>
              </w:rPr>
            </w:pPr>
          </w:p>
        </w:tc>
        <w:tc>
          <w:tcPr>
            <w:tcW w:w="2183" w:type="dxa"/>
            <w:shd w:val="clear" w:color="auto" w:fill="auto"/>
          </w:tcPr>
          <w:p w14:paraId="54CD529D" w14:textId="77777777" w:rsidR="00895F40" w:rsidRPr="00A06AD1" w:rsidRDefault="00895F40" w:rsidP="0026753A">
            <w:pPr>
              <w:spacing w:after="120"/>
              <w:jc w:val="both"/>
              <w:rPr>
                <w:rFonts w:ascii="Garamond" w:hAnsi="Garamond" w:cs="Arial"/>
                <w:color w:val="000000"/>
                <w:lang w:val="it-IT"/>
              </w:rPr>
            </w:pPr>
          </w:p>
        </w:tc>
        <w:tc>
          <w:tcPr>
            <w:tcW w:w="2183" w:type="dxa"/>
            <w:shd w:val="clear" w:color="auto" w:fill="auto"/>
          </w:tcPr>
          <w:p w14:paraId="63E74373" w14:textId="77777777" w:rsidR="00895F40" w:rsidRPr="00A06AD1" w:rsidRDefault="00895F40" w:rsidP="0026753A">
            <w:pPr>
              <w:spacing w:after="120"/>
              <w:jc w:val="both"/>
              <w:rPr>
                <w:rFonts w:ascii="Garamond" w:hAnsi="Garamond" w:cs="Arial"/>
                <w:color w:val="000000"/>
                <w:lang w:val="it-IT"/>
              </w:rPr>
            </w:pPr>
          </w:p>
        </w:tc>
      </w:tr>
      <w:tr w:rsidR="00895F40" w:rsidRPr="00366F3C" w14:paraId="4C80AA52" w14:textId="77777777" w:rsidTr="0026753A">
        <w:tc>
          <w:tcPr>
            <w:tcW w:w="2182" w:type="dxa"/>
            <w:shd w:val="clear" w:color="auto" w:fill="auto"/>
          </w:tcPr>
          <w:p w14:paraId="185442E4" w14:textId="77777777" w:rsidR="00895F40" w:rsidRPr="00A06AD1" w:rsidRDefault="00895F40" w:rsidP="0026753A">
            <w:pPr>
              <w:spacing w:after="120"/>
              <w:jc w:val="both"/>
              <w:rPr>
                <w:rFonts w:ascii="Garamond" w:hAnsi="Garamond" w:cs="Arial"/>
                <w:color w:val="000000"/>
                <w:lang w:val="it-IT"/>
              </w:rPr>
            </w:pPr>
          </w:p>
        </w:tc>
        <w:tc>
          <w:tcPr>
            <w:tcW w:w="2182" w:type="dxa"/>
            <w:shd w:val="clear" w:color="auto" w:fill="auto"/>
          </w:tcPr>
          <w:p w14:paraId="7396D47B" w14:textId="77777777" w:rsidR="00895F40" w:rsidRPr="00A06AD1" w:rsidRDefault="00895F40" w:rsidP="0026753A">
            <w:pPr>
              <w:spacing w:after="120"/>
              <w:jc w:val="both"/>
              <w:rPr>
                <w:rFonts w:ascii="Garamond" w:hAnsi="Garamond" w:cs="Arial"/>
                <w:color w:val="000000"/>
                <w:lang w:val="it-IT"/>
              </w:rPr>
            </w:pPr>
          </w:p>
        </w:tc>
        <w:tc>
          <w:tcPr>
            <w:tcW w:w="2182" w:type="dxa"/>
            <w:shd w:val="clear" w:color="auto" w:fill="auto"/>
          </w:tcPr>
          <w:p w14:paraId="7C62609A" w14:textId="77777777" w:rsidR="00895F40" w:rsidRPr="00A06AD1" w:rsidRDefault="00895F40" w:rsidP="0026753A">
            <w:pPr>
              <w:spacing w:after="120"/>
              <w:jc w:val="both"/>
              <w:rPr>
                <w:rFonts w:ascii="Garamond" w:hAnsi="Garamond" w:cs="Arial"/>
                <w:color w:val="000000"/>
                <w:lang w:val="it-IT"/>
              </w:rPr>
            </w:pPr>
          </w:p>
        </w:tc>
        <w:tc>
          <w:tcPr>
            <w:tcW w:w="2183" w:type="dxa"/>
            <w:shd w:val="clear" w:color="auto" w:fill="auto"/>
          </w:tcPr>
          <w:p w14:paraId="6520DFC4" w14:textId="77777777" w:rsidR="00895F40" w:rsidRPr="00A06AD1" w:rsidRDefault="00895F40" w:rsidP="0026753A">
            <w:pPr>
              <w:spacing w:after="120"/>
              <w:jc w:val="both"/>
              <w:rPr>
                <w:rFonts w:ascii="Garamond" w:hAnsi="Garamond" w:cs="Arial"/>
                <w:color w:val="000000"/>
                <w:lang w:val="it-IT"/>
              </w:rPr>
            </w:pPr>
          </w:p>
        </w:tc>
        <w:tc>
          <w:tcPr>
            <w:tcW w:w="2183" w:type="dxa"/>
            <w:shd w:val="clear" w:color="auto" w:fill="auto"/>
          </w:tcPr>
          <w:p w14:paraId="39354ABB" w14:textId="77777777" w:rsidR="00895F40" w:rsidRPr="00A06AD1" w:rsidRDefault="00895F40" w:rsidP="0026753A">
            <w:pPr>
              <w:spacing w:after="120"/>
              <w:jc w:val="both"/>
              <w:rPr>
                <w:rFonts w:ascii="Garamond" w:hAnsi="Garamond" w:cs="Arial"/>
                <w:color w:val="000000"/>
                <w:lang w:val="it-IT"/>
              </w:rPr>
            </w:pPr>
          </w:p>
        </w:tc>
      </w:tr>
      <w:tr w:rsidR="00895F40" w:rsidRPr="00366F3C" w14:paraId="3955E450" w14:textId="77777777" w:rsidTr="0026753A">
        <w:tc>
          <w:tcPr>
            <w:tcW w:w="2182" w:type="dxa"/>
            <w:shd w:val="clear" w:color="auto" w:fill="auto"/>
          </w:tcPr>
          <w:p w14:paraId="7F12E314" w14:textId="77777777" w:rsidR="00895F40" w:rsidRPr="00A06AD1" w:rsidRDefault="00895F40" w:rsidP="0026753A">
            <w:pPr>
              <w:spacing w:after="120"/>
              <w:jc w:val="both"/>
              <w:rPr>
                <w:rFonts w:ascii="Garamond" w:hAnsi="Garamond" w:cs="Arial"/>
                <w:color w:val="000000"/>
                <w:lang w:val="it-IT"/>
              </w:rPr>
            </w:pPr>
          </w:p>
        </w:tc>
        <w:tc>
          <w:tcPr>
            <w:tcW w:w="2182" w:type="dxa"/>
            <w:shd w:val="clear" w:color="auto" w:fill="auto"/>
          </w:tcPr>
          <w:p w14:paraId="129E678F" w14:textId="77777777" w:rsidR="00895F40" w:rsidRPr="00A06AD1" w:rsidRDefault="00895F40" w:rsidP="0026753A">
            <w:pPr>
              <w:spacing w:after="120"/>
              <w:jc w:val="both"/>
              <w:rPr>
                <w:rFonts w:ascii="Garamond" w:hAnsi="Garamond" w:cs="Arial"/>
                <w:color w:val="000000"/>
                <w:lang w:val="it-IT"/>
              </w:rPr>
            </w:pPr>
          </w:p>
        </w:tc>
        <w:tc>
          <w:tcPr>
            <w:tcW w:w="2182" w:type="dxa"/>
            <w:shd w:val="clear" w:color="auto" w:fill="auto"/>
          </w:tcPr>
          <w:p w14:paraId="61F7A500" w14:textId="77777777" w:rsidR="00895F40" w:rsidRPr="00A06AD1" w:rsidRDefault="00895F40" w:rsidP="0026753A">
            <w:pPr>
              <w:spacing w:after="120"/>
              <w:jc w:val="both"/>
              <w:rPr>
                <w:rFonts w:ascii="Garamond" w:hAnsi="Garamond" w:cs="Arial"/>
                <w:color w:val="000000"/>
                <w:lang w:val="it-IT"/>
              </w:rPr>
            </w:pPr>
          </w:p>
        </w:tc>
        <w:tc>
          <w:tcPr>
            <w:tcW w:w="2183" w:type="dxa"/>
            <w:shd w:val="clear" w:color="auto" w:fill="auto"/>
          </w:tcPr>
          <w:p w14:paraId="7481D8D9" w14:textId="77777777" w:rsidR="00895F40" w:rsidRPr="00A06AD1" w:rsidRDefault="00895F40" w:rsidP="0026753A">
            <w:pPr>
              <w:spacing w:after="120"/>
              <w:jc w:val="both"/>
              <w:rPr>
                <w:rFonts w:ascii="Garamond" w:hAnsi="Garamond" w:cs="Arial"/>
                <w:color w:val="000000"/>
                <w:lang w:val="it-IT"/>
              </w:rPr>
            </w:pPr>
          </w:p>
        </w:tc>
        <w:tc>
          <w:tcPr>
            <w:tcW w:w="2183" w:type="dxa"/>
            <w:shd w:val="clear" w:color="auto" w:fill="auto"/>
          </w:tcPr>
          <w:p w14:paraId="3468F398" w14:textId="77777777" w:rsidR="00895F40" w:rsidRPr="00A06AD1" w:rsidRDefault="00895F40" w:rsidP="0026753A">
            <w:pPr>
              <w:spacing w:after="120"/>
              <w:jc w:val="both"/>
              <w:rPr>
                <w:rFonts w:ascii="Garamond" w:hAnsi="Garamond" w:cs="Arial"/>
                <w:color w:val="000000"/>
                <w:lang w:val="it-IT"/>
              </w:rPr>
            </w:pPr>
          </w:p>
        </w:tc>
      </w:tr>
      <w:tr w:rsidR="00895F40" w:rsidRPr="00366F3C" w14:paraId="0B8059FE" w14:textId="77777777" w:rsidTr="0026753A">
        <w:tc>
          <w:tcPr>
            <w:tcW w:w="2182" w:type="dxa"/>
            <w:shd w:val="clear" w:color="auto" w:fill="auto"/>
          </w:tcPr>
          <w:p w14:paraId="2F249F97" w14:textId="77777777" w:rsidR="00895F40" w:rsidRPr="00A06AD1" w:rsidRDefault="00895F40" w:rsidP="0026753A">
            <w:pPr>
              <w:spacing w:after="120"/>
              <w:jc w:val="both"/>
              <w:rPr>
                <w:rFonts w:ascii="Garamond" w:hAnsi="Garamond" w:cs="Arial"/>
                <w:color w:val="000000"/>
                <w:lang w:val="it-IT"/>
              </w:rPr>
            </w:pPr>
          </w:p>
        </w:tc>
        <w:tc>
          <w:tcPr>
            <w:tcW w:w="2182" w:type="dxa"/>
            <w:shd w:val="clear" w:color="auto" w:fill="auto"/>
          </w:tcPr>
          <w:p w14:paraId="2B0B251F" w14:textId="77777777" w:rsidR="00895F40" w:rsidRPr="00A06AD1" w:rsidRDefault="00895F40" w:rsidP="0026753A">
            <w:pPr>
              <w:spacing w:after="120"/>
              <w:jc w:val="both"/>
              <w:rPr>
                <w:rFonts w:ascii="Garamond" w:hAnsi="Garamond" w:cs="Arial"/>
                <w:color w:val="000000"/>
                <w:lang w:val="it-IT"/>
              </w:rPr>
            </w:pPr>
          </w:p>
        </w:tc>
        <w:tc>
          <w:tcPr>
            <w:tcW w:w="2182" w:type="dxa"/>
            <w:shd w:val="clear" w:color="auto" w:fill="auto"/>
          </w:tcPr>
          <w:p w14:paraId="659BD1C1" w14:textId="77777777" w:rsidR="00895F40" w:rsidRPr="00A06AD1" w:rsidRDefault="00895F40" w:rsidP="0026753A">
            <w:pPr>
              <w:spacing w:after="120"/>
              <w:jc w:val="both"/>
              <w:rPr>
                <w:rFonts w:ascii="Garamond" w:hAnsi="Garamond" w:cs="Arial"/>
                <w:color w:val="000000"/>
                <w:lang w:val="it-IT"/>
              </w:rPr>
            </w:pPr>
          </w:p>
        </w:tc>
        <w:tc>
          <w:tcPr>
            <w:tcW w:w="2183" w:type="dxa"/>
            <w:shd w:val="clear" w:color="auto" w:fill="auto"/>
          </w:tcPr>
          <w:p w14:paraId="25CABB7F" w14:textId="77777777" w:rsidR="00895F40" w:rsidRPr="00A06AD1" w:rsidRDefault="00895F40" w:rsidP="0026753A">
            <w:pPr>
              <w:spacing w:after="120"/>
              <w:jc w:val="both"/>
              <w:rPr>
                <w:rFonts w:ascii="Garamond" w:hAnsi="Garamond" w:cs="Arial"/>
                <w:color w:val="000000"/>
                <w:lang w:val="it-IT"/>
              </w:rPr>
            </w:pPr>
          </w:p>
        </w:tc>
        <w:tc>
          <w:tcPr>
            <w:tcW w:w="2183" w:type="dxa"/>
            <w:shd w:val="clear" w:color="auto" w:fill="auto"/>
          </w:tcPr>
          <w:p w14:paraId="6D87BD91" w14:textId="77777777" w:rsidR="00895F40" w:rsidRPr="00A06AD1" w:rsidRDefault="00895F40" w:rsidP="0026753A">
            <w:pPr>
              <w:spacing w:after="120"/>
              <w:jc w:val="both"/>
              <w:rPr>
                <w:rFonts w:ascii="Garamond" w:hAnsi="Garamond" w:cs="Arial"/>
                <w:color w:val="000000"/>
                <w:lang w:val="it-IT"/>
              </w:rPr>
            </w:pPr>
          </w:p>
        </w:tc>
      </w:tr>
      <w:tr w:rsidR="00895F40" w:rsidRPr="00366F3C" w14:paraId="1E1BC7BD" w14:textId="77777777" w:rsidTr="0026753A">
        <w:tc>
          <w:tcPr>
            <w:tcW w:w="2182" w:type="dxa"/>
            <w:shd w:val="clear" w:color="auto" w:fill="auto"/>
          </w:tcPr>
          <w:p w14:paraId="5609118E" w14:textId="77777777" w:rsidR="00895F40" w:rsidRPr="00A06AD1" w:rsidRDefault="00895F40" w:rsidP="0026753A">
            <w:pPr>
              <w:spacing w:after="120"/>
              <w:jc w:val="both"/>
              <w:rPr>
                <w:rFonts w:ascii="Garamond" w:hAnsi="Garamond" w:cs="Arial"/>
                <w:color w:val="000000"/>
                <w:lang w:val="it-IT"/>
              </w:rPr>
            </w:pPr>
          </w:p>
        </w:tc>
        <w:tc>
          <w:tcPr>
            <w:tcW w:w="2182" w:type="dxa"/>
            <w:shd w:val="clear" w:color="auto" w:fill="auto"/>
          </w:tcPr>
          <w:p w14:paraId="34F35BD7" w14:textId="77777777" w:rsidR="00895F40" w:rsidRPr="00A06AD1" w:rsidRDefault="00895F40" w:rsidP="0026753A">
            <w:pPr>
              <w:spacing w:after="120"/>
              <w:jc w:val="both"/>
              <w:rPr>
                <w:rFonts w:ascii="Garamond" w:hAnsi="Garamond" w:cs="Arial"/>
                <w:color w:val="000000"/>
                <w:lang w:val="it-IT"/>
              </w:rPr>
            </w:pPr>
          </w:p>
        </w:tc>
        <w:tc>
          <w:tcPr>
            <w:tcW w:w="2182" w:type="dxa"/>
            <w:shd w:val="clear" w:color="auto" w:fill="auto"/>
          </w:tcPr>
          <w:p w14:paraId="7717061E" w14:textId="77777777" w:rsidR="00895F40" w:rsidRPr="00A06AD1" w:rsidRDefault="00895F40" w:rsidP="0026753A">
            <w:pPr>
              <w:spacing w:after="120"/>
              <w:jc w:val="both"/>
              <w:rPr>
                <w:rFonts w:ascii="Garamond" w:hAnsi="Garamond" w:cs="Arial"/>
                <w:color w:val="000000"/>
                <w:lang w:val="it-IT"/>
              </w:rPr>
            </w:pPr>
          </w:p>
        </w:tc>
        <w:tc>
          <w:tcPr>
            <w:tcW w:w="2183" w:type="dxa"/>
            <w:shd w:val="clear" w:color="auto" w:fill="auto"/>
          </w:tcPr>
          <w:p w14:paraId="4952A3E2" w14:textId="77777777" w:rsidR="00895F40" w:rsidRPr="00A06AD1" w:rsidRDefault="00895F40" w:rsidP="0026753A">
            <w:pPr>
              <w:spacing w:after="120"/>
              <w:jc w:val="both"/>
              <w:rPr>
                <w:rFonts w:ascii="Garamond" w:hAnsi="Garamond" w:cs="Arial"/>
                <w:color w:val="000000"/>
                <w:lang w:val="it-IT"/>
              </w:rPr>
            </w:pPr>
          </w:p>
        </w:tc>
        <w:tc>
          <w:tcPr>
            <w:tcW w:w="2183" w:type="dxa"/>
            <w:shd w:val="clear" w:color="auto" w:fill="auto"/>
          </w:tcPr>
          <w:p w14:paraId="02660007" w14:textId="77777777" w:rsidR="00895F40" w:rsidRPr="00A06AD1" w:rsidRDefault="00895F40" w:rsidP="0026753A">
            <w:pPr>
              <w:spacing w:after="120"/>
              <w:jc w:val="both"/>
              <w:rPr>
                <w:rFonts w:ascii="Garamond" w:hAnsi="Garamond" w:cs="Arial"/>
                <w:color w:val="000000"/>
                <w:lang w:val="it-IT"/>
              </w:rPr>
            </w:pPr>
          </w:p>
        </w:tc>
      </w:tr>
      <w:tr w:rsidR="00895F40" w:rsidRPr="00366F3C" w14:paraId="5F644ECB" w14:textId="77777777" w:rsidTr="0026753A">
        <w:tc>
          <w:tcPr>
            <w:tcW w:w="2182" w:type="dxa"/>
            <w:shd w:val="clear" w:color="auto" w:fill="auto"/>
          </w:tcPr>
          <w:p w14:paraId="2ACA642C" w14:textId="77777777" w:rsidR="00895F40" w:rsidRPr="00A06AD1" w:rsidRDefault="00895F40" w:rsidP="0026753A">
            <w:pPr>
              <w:spacing w:after="120"/>
              <w:jc w:val="both"/>
              <w:rPr>
                <w:rFonts w:ascii="Garamond" w:hAnsi="Garamond" w:cs="Arial"/>
                <w:color w:val="000000"/>
                <w:lang w:val="it-IT"/>
              </w:rPr>
            </w:pPr>
          </w:p>
        </w:tc>
        <w:tc>
          <w:tcPr>
            <w:tcW w:w="2182" w:type="dxa"/>
            <w:shd w:val="clear" w:color="auto" w:fill="auto"/>
          </w:tcPr>
          <w:p w14:paraId="3171B38B" w14:textId="77777777" w:rsidR="00895F40" w:rsidRPr="00A06AD1" w:rsidRDefault="00895F40" w:rsidP="0026753A">
            <w:pPr>
              <w:spacing w:after="120"/>
              <w:jc w:val="both"/>
              <w:rPr>
                <w:rFonts w:ascii="Garamond" w:hAnsi="Garamond" w:cs="Arial"/>
                <w:color w:val="000000"/>
                <w:lang w:val="it-IT"/>
              </w:rPr>
            </w:pPr>
          </w:p>
        </w:tc>
        <w:tc>
          <w:tcPr>
            <w:tcW w:w="2182" w:type="dxa"/>
            <w:shd w:val="clear" w:color="auto" w:fill="auto"/>
          </w:tcPr>
          <w:p w14:paraId="7201A0E1" w14:textId="77777777" w:rsidR="00895F40" w:rsidRPr="00A06AD1" w:rsidRDefault="00895F40" w:rsidP="0026753A">
            <w:pPr>
              <w:spacing w:after="120"/>
              <w:jc w:val="both"/>
              <w:rPr>
                <w:rFonts w:ascii="Garamond" w:hAnsi="Garamond" w:cs="Arial"/>
                <w:color w:val="000000"/>
                <w:lang w:val="it-IT"/>
              </w:rPr>
            </w:pPr>
          </w:p>
        </w:tc>
        <w:tc>
          <w:tcPr>
            <w:tcW w:w="2183" w:type="dxa"/>
            <w:shd w:val="clear" w:color="auto" w:fill="auto"/>
          </w:tcPr>
          <w:p w14:paraId="4385B938" w14:textId="77777777" w:rsidR="00895F40" w:rsidRPr="00A06AD1" w:rsidRDefault="00895F40" w:rsidP="0026753A">
            <w:pPr>
              <w:spacing w:after="120"/>
              <w:jc w:val="both"/>
              <w:rPr>
                <w:rFonts w:ascii="Garamond" w:hAnsi="Garamond" w:cs="Arial"/>
                <w:color w:val="000000"/>
                <w:lang w:val="it-IT"/>
              </w:rPr>
            </w:pPr>
          </w:p>
        </w:tc>
        <w:tc>
          <w:tcPr>
            <w:tcW w:w="2183" w:type="dxa"/>
            <w:shd w:val="clear" w:color="auto" w:fill="auto"/>
          </w:tcPr>
          <w:p w14:paraId="7C1F7F51" w14:textId="77777777" w:rsidR="00895F40" w:rsidRPr="00A06AD1" w:rsidRDefault="00895F40" w:rsidP="0026753A">
            <w:pPr>
              <w:spacing w:after="120"/>
              <w:jc w:val="both"/>
              <w:rPr>
                <w:rFonts w:ascii="Garamond" w:hAnsi="Garamond" w:cs="Arial"/>
                <w:color w:val="000000"/>
                <w:lang w:val="it-IT"/>
              </w:rPr>
            </w:pPr>
          </w:p>
        </w:tc>
      </w:tr>
    </w:tbl>
    <w:p w14:paraId="262FB211" w14:textId="77777777" w:rsidR="00895F40" w:rsidRPr="00A06AD1" w:rsidRDefault="00895F40" w:rsidP="00895F40">
      <w:pPr>
        <w:rPr>
          <w:rFonts w:ascii="Garamond" w:hAnsi="Garamond"/>
          <w:b/>
          <w:color w:val="000000"/>
          <w:sz w:val="32"/>
          <w:lang w:val="it-IT"/>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37321568" w14:textId="77777777" w:rsidR="0091336F" w:rsidRPr="00A06AD1" w:rsidRDefault="0091336F" w:rsidP="00895F40">
      <w:pPr>
        <w:rPr>
          <w:rFonts w:ascii="Garamond" w:hAnsi="Garamond"/>
          <w:b/>
          <w:color w:val="000000"/>
          <w:sz w:val="32"/>
          <w:lang w:val="it-IT"/>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24EC5649" w14:textId="77777777" w:rsidR="0091336F" w:rsidRPr="00A06AD1" w:rsidRDefault="0091336F" w:rsidP="00895F40">
      <w:pPr>
        <w:rPr>
          <w:rFonts w:ascii="Garamond" w:hAnsi="Garamond"/>
          <w:b/>
          <w:color w:val="000000"/>
          <w:sz w:val="32"/>
          <w:lang w:val="it-IT"/>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99B3335" w14:textId="77777777" w:rsidR="0091336F" w:rsidRPr="00A06AD1" w:rsidRDefault="0091336F" w:rsidP="00895F40">
      <w:pPr>
        <w:rPr>
          <w:rFonts w:ascii="Garamond" w:hAnsi="Garamond"/>
          <w:b/>
          <w:color w:val="000000"/>
          <w:sz w:val="32"/>
          <w:lang w:val="it-IT"/>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3E37B9F8" w14:textId="77777777" w:rsidR="0091336F" w:rsidRPr="00A06AD1" w:rsidRDefault="0091336F" w:rsidP="00895F40">
      <w:pPr>
        <w:rPr>
          <w:rFonts w:ascii="Garamond" w:hAnsi="Garamond"/>
          <w:b/>
          <w:color w:val="000000"/>
          <w:sz w:val="32"/>
          <w:lang w:val="it-IT"/>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7BD59DD3" w14:textId="77777777" w:rsidR="0098472D" w:rsidRPr="00A06AD1" w:rsidRDefault="0098472D" w:rsidP="00895F40">
      <w:pPr>
        <w:rPr>
          <w:rFonts w:ascii="Garamond" w:hAnsi="Garamond"/>
          <w:b/>
          <w:color w:val="000000"/>
          <w:sz w:val="32"/>
          <w:lang w:val="it-IT"/>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6BE108FA" w14:textId="77777777" w:rsidR="0091336F" w:rsidRPr="00A06AD1" w:rsidRDefault="0091336F" w:rsidP="00895F40">
      <w:pPr>
        <w:rPr>
          <w:rFonts w:ascii="Garamond" w:hAnsi="Garamond"/>
          <w:b/>
          <w:color w:val="000000"/>
          <w:sz w:val="32"/>
          <w:lang w:val="it-IT"/>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ECEF45F" w14:textId="77777777" w:rsidR="00895F40" w:rsidRPr="00B6172B" w:rsidRDefault="00895F40" w:rsidP="002F2B80">
      <w:pPr>
        <w:widowControl/>
        <w:numPr>
          <w:ilvl w:val="0"/>
          <w:numId w:val="11"/>
        </w:numPr>
        <w:spacing w:after="120" w:line="240" w:lineRule="auto"/>
        <w:ind w:left="284" w:hanging="284"/>
        <w:jc w:val="both"/>
        <w:rPr>
          <w:rFonts w:ascii="Garamond" w:hAnsi="Garamond"/>
          <w:i/>
          <w:iCs/>
          <w:color w:val="000000"/>
          <w:sz w:val="24"/>
          <w:szCs w:val="24"/>
          <w:lang w:val="it-IT"/>
        </w:rPr>
      </w:pPr>
      <w:r w:rsidRPr="00B6172B">
        <w:rPr>
          <w:rFonts w:ascii="Garamond" w:hAnsi="Garamond" w:cs="Arial"/>
          <w:b/>
          <w:color w:val="000000"/>
          <w:sz w:val="24"/>
          <w:szCs w:val="24"/>
          <w:lang w:val="it-IT"/>
        </w:rPr>
        <w:lastRenderedPageBreak/>
        <w:t>COMPAGNIA DI NAVIGAZIONE RESPONSABILE DELL’ADDESTRAMENTO A BORDO (Codice STCW 95 Sezione B-</w:t>
      </w:r>
      <w:proofErr w:type="gramStart"/>
      <w:r w:rsidRPr="00B6172B">
        <w:rPr>
          <w:rFonts w:ascii="Garamond" w:hAnsi="Garamond" w:cs="Arial"/>
          <w:b/>
          <w:color w:val="000000"/>
          <w:sz w:val="24"/>
          <w:szCs w:val="24"/>
          <w:lang w:val="it-IT"/>
        </w:rPr>
        <w:t>II)/</w:t>
      </w:r>
      <w:proofErr w:type="gramEnd"/>
      <w:r w:rsidRPr="00B6172B">
        <w:rPr>
          <w:rFonts w:ascii="Garamond" w:hAnsi="Garamond"/>
          <w:i/>
          <w:iCs/>
          <w:color w:val="000000"/>
          <w:sz w:val="24"/>
          <w:szCs w:val="24"/>
          <w:lang w:val="it-IT"/>
        </w:rPr>
        <w:t xml:space="preserve">SHIP’S COMPANY (STCW 95 Code </w:t>
      </w:r>
      <w:proofErr w:type="spellStart"/>
      <w:r w:rsidRPr="00B6172B">
        <w:rPr>
          <w:rFonts w:ascii="Garamond" w:hAnsi="Garamond"/>
          <w:i/>
          <w:iCs/>
          <w:color w:val="000000"/>
          <w:sz w:val="24"/>
          <w:szCs w:val="24"/>
          <w:lang w:val="it-IT"/>
        </w:rPr>
        <w:t>Section</w:t>
      </w:r>
      <w:proofErr w:type="spellEnd"/>
      <w:r w:rsidRPr="00B6172B">
        <w:rPr>
          <w:rFonts w:ascii="Garamond" w:hAnsi="Garamond"/>
          <w:i/>
          <w:iCs/>
          <w:color w:val="000000"/>
          <w:sz w:val="24"/>
          <w:szCs w:val="24"/>
          <w:lang w:val="it-IT"/>
        </w:rPr>
        <w:t xml:space="preserve"> B-II)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14"/>
        <w:gridCol w:w="5640"/>
      </w:tblGrid>
      <w:tr w:rsidR="00895F40" w:rsidRPr="00A06AD1" w14:paraId="070810DC" w14:textId="77777777" w:rsidTr="00DA2A63">
        <w:trPr>
          <w:trHeight w:val="344"/>
        </w:trPr>
        <w:tc>
          <w:tcPr>
            <w:tcW w:w="5103" w:type="dxa"/>
            <w:shd w:val="clear" w:color="auto" w:fill="8DB3E2" w:themeFill="text2" w:themeFillTint="66"/>
          </w:tcPr>
          <w:p w14:paraId="34818AD9" w14:textId="77777777" w:rsidR="00895F40" w:rsidRPr="00A06AD1" w:rsidRDefault="00895F40" w:rsidP="0026753A">
            <w:pPr>
              <w:jc w:val="center"/>
              <w:rPr>
                <w:rFonts w:ascii="Garamond" w:hAnsi="Garamond"/>
                <w:color w:val="000000"/>
                <w:lang w:val="it-IT"/>
              </w:rPr>
            </w:pPr>
            <w:r w:rsidRPr="00A06AD1">
              <w:rPr>
                <w:rFonts w:ascii="Garamond" w:hAnsi="Garamond"/>
                <w:color w:val="000000"/>
                <w:lang w:val="it-IT"/>
              </w:rPr>
              <w:t>COMPAGNIA DI NAVIGAZIONE/</w:t>
            </w:r>
            <w:proofErr w:type="spellStart"/>
            <w:r w:rsidRPr="00A06AD1">
              <w:rPr>
                <w:rFonts w:ascii="Garamond" w:hAnsi="Garamond"/>
                <w:color w:val="000000"/>
                <w:lang w:val="it-IT"/>
              </w:rPr>
              <w:t>Ship’s</w:t>
            </w:r>
            <w:proofErr w:type="spellEnd"/>
            <w:r w:rsidRPr="00A06AD1">
              <w:rPr>
                <w:rFonts w:ascii="Garamond" w:hAnsi="Garamond"/>
                <w:color w:val="000000"/>
                <w:lang w:val="it-IT"/>
              </w:rPr>
              <w:t xml:space="preserve"> Company</w:t>
            </w:r>
          </w:p>
        </w:tc>
        <w:tc>
          <w:tcPr>
            <w:tcW w:w="5777" w:type="dxa"/>
            <w:shd w:val="clear" w:color="auto" w:fill="8DB3E2" w:themeFill="text2" w:themeFillTint="66"/>
          </w:tcPr>
          <w:p w14:paraId="68B8725C" w14:textId="77777777" w:rsidR="00895F40" w:rsidRPr="00A06AD1" w:rsidRDefault="00895F40" w:rsidP="0026753A">
            <w:pPr>
              <w:jc w:val="center"/>
              <w:rPr>
                <w:rFonts w:ascii="Garamond" w:hAnsi="Garamond"/>
                <w:sz w:val="18"/>
                <w:szCs w:val="18"/>
                <w:lang w:val="en-GB"/>
              </w:rPr>
            </w:pPr>
            <w:proofErr w:type="spellStart"/>
            <w:r w:rsidRPr="00A06AD1">
              <w:rPr>
                <w:rFonts w:ascii="Garamond" w:hAnsi="Garamond"/>
                <w:lang w:val="en-GB"/>
              </w:rPr>
              <w:t>Indirizzo</w:t>
            </w:r>
            <w:proofErr w:type="spellEnd"/>
            <w:r w:rsidRPr="00A06AD1">
              <w:rPr>
                <w:rFonts w:ascii="Garamond" w:hAnsi="Garamond"/>
                <w:lang w:val="en-GB"/>
              </w:rPr>
              <w:t>/</w:t>
            </w:r>
            <w:r w:rsidRPr="00A06AD1">
              <w:rPr>
                <w:rFonts w:ascii="Garamond" w:hAnsi="Garamond"/>
                <w:i/>
                <w:iCs/>
                <w:sz w:val="18"/>
                <w:szCs w:val="18"/>
                <w:lang w:val="en-GB"/>
              </w:rPr>
              <w:t>Address</w:t>
            </w:r>
          </w:p>
        </w:tc>
      </w:tr>
      <w:tr w:rsidR="00895F40" w:rsidRPr="00A06AD1" w14:paraId="7439DFA3" w14:textId="77777777" w:rsidTr="0026753A">
        <w:tc>
          <w:tcPr>
            <w:tcW w:w="5103" w:type="dxa"/>
            <w:shd w:val="clear" w:color="auto" w:fill="auto"/>
          </w:tcPr>
          <w:p w14:paraId="5B7B8ECD" w14:textId="77777777" w:rsidR="00895F40" w:rsidRPr="00A06AD1" w:rsidRDefault="00895F40" w:rsidP="0026753A">
            <w:pPr>
              <w:rPr>
                <w:rFonts w:ascii="Garamond" w:hAnsi="Garamond"/>
                <w:color w:val="000000"/>
                <w:sz w:val="26"/>
                <w:szCs w:val="26"/>
              </w:rPr>
            </w:pPr>
          </w:p>
        </w:tc>
        <w:tc>
          <w:tcPr>
            <w:tcW w:w="5777" w:type="dxa"/>
          </w:tcPr>
          <w:p w14:paraId="2E22483C" w14:textId="77777777" w:rsidR="00895F40" w:rsidRPr="00A06AD1" w:rsidRDefault="00895F40" w:rsidP="0026753A">
            <w:pPr>
              <w:rPr>
                <w:rFonts w:ascii="Garamond" w:hAnsi="Garamond"/>
                <w:color w:val="000000"/>
                <w:sz w:val="26"/>
                <w:szCs w:val="26"/>
              </w:rPr>
            </w:pPr>
          </w:p>
        </w:tc>
      </w:tr>
      <w:tr w:rsidR="00895F40" w:rsidRPr="00A06AD1" w14:paraId="4218AB26" w14:textId="77777777" w:rsidTr="0026753A">
        <w:tc>
          <w:tcPr>
            <w:tcW w:w="5103" w:type="dxa"/>
            <w:shd w:val="clear" w:color="auto" w:fill="auto"/>
          </w:tcPr>
          <w:p w14:paraId="6B45791B" w14:textId="77777777" w:rsidR="00895F40" w:rsidRPr="00A06AD1" w:rsidRDefault="00895F40" w:rsidP="0026753A">
            <w:pPr>
              <w:rPr>
                <w:rFonts w:ascii="Garamond" w:hAnsi="Garamond"/>
                <w:sz w:val="26"/>
                <w:szCs w:val="26"/>
              </w:rPr>
            </w:pPr>
          </w:p>
        </w:tc>
        <w:tc>
          <w:tcPr>
            <w:tcW w:w="5777" w:type="dxa"/>
          </w:tcPr>
          <w:p w14:paraId="6343FB9D" w14:textId="77777777" w:rsidR="00895F40" w:rsidRPr="00A06AD1" w:rsidRDefault="00895F40" w:rsidP="0026753A">
            <w:pPr>
              <w:rPr>
                <w:rFonts w:ascii="Garamond" w:hAnsi="Garamond"/>
                <w:sz w:val="26"/>
                <w:szCs w:val="26"/>
              </w:rPr>
            </w:pPr>
          </w:p>
        </w:tc>
      </w:tr>
      <w:tr w:rsidR="00895F40" w:rsidRPr="00A06AD1" w14:paraId="173114C9" w14:textId="77777777" w:rsidTr="0026753A">
        <w:tc>
          <w:tcPr>
            <w:tcW w:w="5103" w:type="dxa"/>
            <w:shd w:val="clear" w:color="auto" w:fill="auto"/>
          </w:tcPr>
          <w:p w14:paraId="476AA6F9" w14:textId="77777777" w:rsidR="00895F40" w:rsidRPr="00A06AD1" w:rsidRDefault="00895F40" w:rsidP="0026753A">
            <w:pPr>
              <w:rPr>
                <w:rFonts w:ascii="Garamond" w:hAnsi="Garamond"/>
                <w:sz w:val="26"/>
                <w:szCs w:val="26"/>
              </w:rPr>
            </w:pPr>
          </w:p>
        </w:tc>
        <w:tc>
          <w:tcPr>
            <w:tcW w:w="5777" w:type="dxa"/>
          </w:tcPr>
          <w:p w14:paraId="619473F3" w14:textId="77777777" w:rsidR="00895F40" w:rsidRPr="00A06AD1" w:rsidRDefault="00895F40" w:rsidP="0026753A">
            <w:pPr>
              <w:rPr>
                <w:rFonts w:ascii="Garamond" w:hAnsi="Garamond"/>
                <w:sz w:val="26"/>
                <w:szCs w:val="26"/>
              </w:rPr>
            </w:pPr>
          </w:p>
        </w:tc>
      </w:tr>
      <w:tr w:rsidR="00895F40" w:rsidRPr="00A06AD1" w14:paraId="56004D58" w14:textId="77777777" w:rsidTr="0026753A">
        <w:tc>
          <w:tcPr>
            <w:tcW w:w="5103" w:type="dxa"/>
            <w:shd w:val="clear" w:color="auto" w:fill="auto"/>
          </w:tcPr>
          <w:p w14:paraId="50F71EE3" w14:textId="77777777" w:rsidR="00895F40" w:rsidRPr="00A06AD1" w:rsidRDefault="00895F40" w:rsidP="0026753A">
            <w:pPr>
              <w:rPr>
                <w:rFonts w:ascii="Garamond" w:hAnsi="Garamond"/>
                <w:sz w:val="26"/>
                <w:szCs w:val="26"/>
              </w:rPr>
            </w:pPr>
          </w:p>
        </w:tc>
        <w:tc>
          <w:tcPr>
            <w:tcW w:w="5777" w:type="dxa"/>
          </w:tcPr>
          <w:p w14:paraId="3368C953" w14:textId="77777777" w:rsidR="00895F40" w:rsidRPr="00A06AD1" w:rsidRDefault="00895F40" w:rsidP="0026753A">
            <w:pPr>
              <w:rPr>
                <w:rFonts w:ascii="Garamond" w:hAnsi="Garamond"/>
                <w:sz w:val="26"/>
                <w:szCs w:val="26"/>
              </w:rPr>
            </w:pPr>
          </w:p>
        </w:tc>
      </w:tr>
      <w:tr w:rsidR="00895F40" w:rsidRPr="00A06AD1" w14:paraId="7CB05219" w14:textId="77777777" w:rsidTr="0026753A">
        <w:tc>
          <w:tcPr>
            <w:tcW w:w="5103" w:type="dxa"/>
            <w:shd w:val="clear" w:color="auto" w:fill="auto"/>
          </w:tcPr>
          <w:p w14:paraId="64A3FACA" w14:textId="77777777" w:rsidR="00895F40" w:rsidRPr="00A06AD1" w:rsidRDefault="00895F40" w:rsidP="0026753A">
            <w:pPr>
              <w:rPr>
                <w:rFonts w:ascii="Garamond" w:hAnsi="Garamond"/>
                <w:sz w:val="26"/>
                <w:szCs w:val="26"/>
              </w:rPr>
            </w:pPr>
          </w:p>
        </w:tc>
        <w:tc>
          <w:tcPr>
            <w:tcW w:w="5777" w:type="dxa"/>
          </w:tcPr>
          <w:p w14:paraId="01D8FEB7" w14:textId="77777777" w:rsidR="00895F40" w:rsidRPr="00A06AD1" w:rsidRDefault="00895F40" w:rsidP="0026753A">
            <w:pPr>
              <w:rPr>
                <w:rFonts w:ascii="Garamond" w:hAnsi="Garamond"/>
                <w:sz w:val="26"/>
                <w:szCs w:val="26"/>
              </w:rPr>
            </w:pPr>
          </w:p>
        </w:tc>
      </w:tr>
      <w:tr w:rsidR="00895F40" w:rsidRPr="00A06AD1" w14:paraId="33A913F3" w14:textId="77777777" w:rsidTr="0026753A">
        <w:tc>
          <w:tcPr>
            <w:tcW w:w="5103" w:type="dxa"/>
            <w:shd w:val="clear" w:color="auto" w:fill="auto"/>
          </w:tcPr>
          <w:p w14:paraId="134A7BF4" w14:textId="77777777" w:rsidR="00895F40" w:rsidRPr="00A06AD1" w:rsidRDefault="00895F40" w:rsidP="0026753A">
            <w:pPr>
              <w:rPr>
                <w:rFonts w:ascii="Garamond" w:hAnsi="Garamond"/>
                <w:sz w:val="26"/>
                <w:szCs w:val="26"/>
              </w:rPr>
            </w:pPr>
          </w:p>
        </w:tc>
        <w:tc>
          <w:tcPr>
            <w:tcW w:w="5777" w:type="dxa"/>
          </w:tcPr>
          <w:p w14:paraId="2B81F537" w14:textId="77777777" w:rsidR="00895F40" w:rsidRPr="00A06AD1" w:rsidRDefault="00895F40" w:rsidP="0026753A">
            <w:pPr>
              <w:rPr>
                <w:rFonts w:ascii="Garamond" w:hAnsi="Garamond"/>
                <w:sz w:val="26"/>
                <w:szCs w:val="26"/>
              </w:rPr>
            </w:pPr>
          </w:p>
        </w:tc>
      </w:tr>
      <w:tr w:rsidR="00895F40" w:rsidRPr="00A06AD1" w14:paraId="6A946A85" w14:textId="77777777" w:rsidTr="0026753A">
        <w:tc>
          <w:tcPr>
            <w:tcW w:w="5103" w:type="dxa"/>
            <w:shd w:val="clear" w:color="auto" w:fill="auto"/>
          </w:tcPr>
          <w:p w14:paraId="786F2A5D" w14:textId="77777777" w:rsidR="00895F40" w:rsidRPr="00A06AD1" w:rsidRDefault="00895F40" w:rsidP="0026753A">
            <w:pPr>
              <w:rPr>
                <w:rFonts w:ascii="Garamond" w:hAnsi="Garamond"/>
                <w:sz w:val="26"/>
                <w:szCs w:val="26"/>
              </w:rPr>
            </w:pPr>
          </w:p>
        </w:tc>
        <w:tc>
          <w:tcPr>
            <w:tcW w:w="5777" w:type="dxa"/>
          </w:tcPr>
          <w:p w14:paraId="5BB930DD" w14:textId="77777777" w:rsidR="00895F40" w:rsidRPr="00A06AD1" w:rsidRDefault="00895F40" w:rsidP="0026753A">
            <w:pPr>
              <w:rPr>
                <w:rFonts w:ascii="Garamond" w:hAnsi="Garamond"/>
                <w:sz w:val="26"/>
                <w:szCs w:val="26"/>
              </w:rPr>
            </w:pPr>
          </w:p>
        </w:tc>
      </w:tr>
      <w:tr w:rsidR="00895F40" w:rsidRPr="00A06AD1" w14:paraId="18564AB7" w14:textId="77777777" w:rsidTr="0026753A">
        <w:tc>
          <w:tcPr>
            <w:tcW w:w="5103" w:type="dxa"/>
            <w:shd w:val="clear" w:color="auto" w:fill="auto"/>
          </w:tcPr>
          <w:p w14:paraId="5AC76128" w14:textId="77777777" w:rsidR="00895F40" w:rsidRPr="00A06AD1" w:rsidRDefault="00895F40" w:rsidP="0026753A">
            <w:pPr>
              <w:rPr>
                <w:rFonts w:ascii="Garamond" w:hAnsi="Garamond"/>
                <w:sz w:val="26"/>
                <w:szCs w:val="26"/>
              </w:rPr>
            </w:pPr>
          </w:p>
        </w:tc>
        <w:tc>
          <w:tcPr>
            <w:tcW w:w="5777" w:type="dxa"/>
          </w:tcPr>
          <w:p w14:paraId="2DE72A80" w14:textId="77777777" w:rsidR="00895F40" w:rsidRPr="00A06AD1" w:rsidRDefault="00895F40" w:rsidP="0026753A">
            <w:pPr>
              <w:rPr>
                <w:rFonts w:ascii="Garamond" w:hAnsi="Garamond"/>
                <w:sz w:val="26"/>
                <w:szCs w:val="26"/>
              </w:rPr>
            </w:pPr>
          </w:p>
        </w:tc>
      </w:tr>
    </w:tbl>
    <w:p w14:paraId="417D1CA2" w14:textId="77777777" w:rsidR="00895F40" w:rsidRPr="00A06AD1" w:rsidRDefault="00895F40" w:rsidP="00895F40">
      <w:pPr>
        <w:rPr>
          <w:rFonts w:ascii="Garamond" w:hAnsi="Garamond"/>
          <w:b/>
          <w:color w:val="000000"/>
          <w:sz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48C6B960" w14:textId="77777777" w:rsidR="0091336F" w:rsidRPr="00A06AD1" w:rsidRDefault="0091336F" w:rsidP="00895F40">
      <w:pPr>
        <w:rPr>
          <w:rFonts w:ascii="Garamond" w:hAnsi="Garamond"/>
          <w:b/>
          <w:color w:val="000000"/>
          <w:sz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5FE1F30A" w14:textId="77777777" w:rsidR="0091336F" w:rsidRPr="00A06AD1" w:rsidRDefault="0091336F" w:rsidP="00895F40">
      <w:pPr>
        <w:rPr>
          <w:rFonts w:ascii="Garamond" w:hAnsi="Garamond"/>
          <w:b/>
          <w:color w:val="000000"/>
          <w:sz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79764FCD" w14:textId="77777777" w:rsidR="0091336F" w:rsidRPr="00A06AD1" w:rsidRDefault="0091336F" w:rsidP="00895F40">
      <w:pPr>
        <w:rPr>
          <w:rFonts w:ascii="Garamond" w:hAnsi="Garamond"/>
          <w:b/>
          <w:color w:val="000000"/>
          <w:sz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FE88E14" w14:textId="77777777" w:rsidR="0091336F" w:rsidRPr="00A06AD1" w:rsidRDefault="0091336F" w:rsidP="00895F40">
      <w:pPr>
        <w:rPr>
          <w:rFonts w:ascii="Garamond" w:hAnsi="Garamond"/>
          <w:b/>
          <w:color w:val="000000"/>
          <w:sz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76518033" w14:textId="77777777" w:rsidR="0091336F" w:rsidRPr="00A06AD1" w:rsidRDefault="0091336F" w:rsidP="00895F40">
      <w:pPr>
        <w:rPr>
          <w:rFonts w:ascii="Garamond" w:hAnsi="Garamond"/>
          <w:b/>
          <w:color w:val="000000"/>
          <w:sz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158E44F" w14:textId="77777777" w:rsidR="0091336F" w:rsidRPr="00A06AD1" w:rsidRDefault="0091336F" w:rsidP="00895F40">
      <w:pPr>
        <w:rPr>
          <w:rFonts w:ascii="Garamond" w:hAnsi="Garamond"/>
          <w:b/>
          <w:color w:val="000000"/>
          <w:sz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75813485" w14:textId="77777777" w:rsidR="0091336F" w:rsidRPr="00A06AD1" w:rsidRDefault="0091336F" w:rsidP="00895F40">
      <w:pPr>
        <w:rPr>
          <w:rFonts w:ascii="Garamond" w:hAnsi="Garamond"/>
          <w:b/>
          <w:color w:val="000000"/>
          <w:sz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4C355EFF" w14:textId="77777777" w:rsidR="0091336F" w:rsidRPr="00A06AD1" w:rsidRDefault="0091336F" w:rsidP="00895F40">
      <w:pPr>
        <w:rPr>
          <w:rFonts w:ascii="Garamond" w:hAnsi="Garamond"/>
          <w:b/>
          <w:color w:val="000000"/>
          <w:sz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6E89C14D" w14:textId="77777777" w:rsidR="0091336F" w:rsidRPr="00A06AD1" w:rsidRDefault="0091336F" w:rsidP="00895F40">
      <w:pPr>
        <w:rPr>
          <w:rFonts w:ascii="Garamond" w:hAnsi="Garamond"/>
          <w:b/>
          <w:color w:val="000000"/>
          <w:sz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2870D76" w14:textId="77777777" w:rsidR="0091336F" w:rsidRPr="00A06AD1" w:rsidRDefault="0091336F" w:rsidP="00895F40">
      <w:pPr>
        <w:rPr>
          <w:rFonts w:ascii="Garamond" w:hAnsi="Garamond"/>
          <w:b/>
          <w:color w:val="000000"/>
          <w:sz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6DC19493" w14:textId="77777777" w:rsidR="0091336F" w:rsidRPr="00A06AD1" w:rsidRDefault="0091336F" w:rsidP="00895F40">
      <w:pPr>
        <w:rPr>
          <w:rFonts w:ascii="Garamond" w:hAnsi="Garamond"/>
          <w:b/>
          <w:color w:val="000000"/>
          <w:sz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2B4E8078" w14:textId="77777777" w:rsidR="0091336F" w:rsidRDefault="0091336F" w:rsidP="00895F40">
      <w:pPr>
        <w:rPr>
          <w:rFonts w:ascii="Garamond" w:hAnsi="Garamond"/>
          <w:b/>
          <w:color w:val="000000"/>
          <w:sz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5A495E26" w14:textId="77777777" w:rsidR="00B6172B" w:rsidRDefault="00B6172B" w:rsidP="00895F40">
      <w:pPr>
        <w:rPr>
          <w:rFonts w:ascii="Garamond" w:hAnsi="Garamond"/>
          <w:b/>
          <w:color w:val="000000"/>
          <w:sz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62E94893" w14:textId="77777777" w:rsidR="00B6172B" w:rsidRDefault="00B6172B" w:rsidP="00895F40">
      <w:pPr>
        <w:rPr>
          <w:rFonts w:ascii="Garamond" w:hAnsi="Garamond"/>
          <w:b/>
          <w:color w:val="000000"/>
          <w:sz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435074F7" w14:textId="77777777" w:rsidR="00B6172B" w:rsidRPr="00A06AD1" w:rsidRDefault="00B6172B" w:rsidP="00895F40">
      <w:pPr>
        <w:rPr>
          <w:rFonts w:ascii="Garamond" w:hAnsi="Garamond"/>
          <w:b/>
          <w:color w:val="000000"/>
          <w:sz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52F71B51" w14:textId="56255816" w:rsidR="0098472D" w:rsidRPr="00B6172B" w:rsidRDefault="0098472D" w:rsidP="002F2B80">
      <w:pPr>
        <w:widowControl/>
        <w:numPr>
          <w:ilvl w:val="0"/>
          <w:numId w:val="11"/>
        </w:numPr>
        <w:spacing w:after="0" w:line="240" w:lineRule="auto"/>
        <w:ind w:left="284" w:hanging="284"/>
        <w:rPr>
          <w:rFonts w:ascii="Garamond" w:hAnsi="Garamond"/>
          <w:i/>
          <w:caps/>
          <w:sz w:val="24"/>
          <w:szCs w:val="24"/>
        </w:rPr>
      </w:pPr>
      <w:r w:rsidRPr="00B6172B">
        <w:rPr>
          <w:rFonts w:ascii="Garamond" w:hAnsi="Garamond"/>
          <w:b/>
          <w:caps/>
          <w:noProof/>
          <w:sz w:val="24"/>
          <w:szCs w:val="24"/>
        </w:rPr>
        <w:lastRenderedPageBreak/>
        <mc:AlternateContent>
          <mc:Choice Requires="wps">
            <w:drawing>
              <wp:anchor distT="0" distB="0" distL="114300" distR="114300" simplePos="0" relativeHeight="503305373" behindDoc="0" locked="0" layoutInCell="1" allowOverlap="1" wp14:anchorId="08D01A59" wp14:editId="2A5C04F4">
                <wp:simplePos x="0" y="0"/>
                <wp:positionH relativeFrom="column">
                  <wp:posOffset>5219700</wp:posOffset>
                </wp:positionH>
                <wp:positionV relativeFrom="paragraph">
                  <wp:posOffset>-104775</wp:posOffset>
                </wp:positionV>
                <wp:extent cx="1485900" cy="1828800"/>
                <wp:effectExtent l="9525" t="9525" r="9525" b="9525"/>
                <wp:wrapNone/>
                <wp:docPr id="1896433853" name="Casella di tes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828800"/>
                        </a:xfrm>
                        <a:prstGeom prst="rect">
                          <a:avLst/>
                        </a:prstGeom>
                        <a:solidFill>
                          <a:srgbClr val="FFFFFF"/>
                        </a:solidFill>
                        <a:ln w="9525">
                          <a:solidFill>
                            <a:srgbClr val="000000"/>
                          </a:solidFill>
                          <a:miter lim="800000"/>
                          <a:headEnd/>
                          <a:tailEnd/>
                        </a:ln>
                      </wps:spPr>
                      <wps:txbx>
                        <w:txbxContent>
                          <w:p w14:paraId="3289E1B0" w14:textId="77777777" w:rsidR="0098472D" w:rsidRPr="000172BE" w:rsidRDefault="0098472D" w:rsidP="0098472D">
                            <w:pPr>
                              <w:jc w:val="center"/>
                            </w:pPr>
                          </w:p>
                          <w:p w14:paraId="6EA3EB4F" w14:textId="77777777" w:rsidR="0098472D" w:rsidRPr="000172BE" w:rsidRDefault="0098472D" w:rsidP="0098472D">
                            <w:pPr>
                              <w:jc w:val="center"/>
                            </w:pPr>
                          </w:p>
                          <w:p w14:paraId="218735C1" w14:textId="77777777" w:rsidR="0098472D" w:rsidRPr="000172BE" w:rsidRDefault="0098472D" w:rsidP="0098472D">
                            <w:pPr>
                              <w:jc w:val="center"/>
                            </w:pPr>
                          </w:p>
                          <w:p w14:paraId="5B25F0EC" w14:textId="77777777" w:rsidR="0098472D" w:rsidRPr="000172BE" w:rsidRDefault="0098472D" w:rsidP="0098472D">
                            <w:pPr>
                              <w:jc w:val="center"/>
                            </w:pPr>
                          </w:p>
                          <w:p w14:paraId="59987655" w14:textId="77777777" w:rsidR="0098472D" w:rsidRPr="000172BE" w:rsidRDefault="0098472D" w:rsidP="0098472D">
                            <w:pPr>
                              <w:jc w:val="center"/>
                              <w:rPr>
                                <w:i/>
                                <w:iCs/>
                              </w:rPr>
                            </w:pPr>
                            <w:r w:rsidRPr="000172BE">
                              <w:t>Foto/</w:t>
                            </w:r>
                            <w:r w:rsidRPr="000172BE">
                              <w:rPr>
                                <w:i/>
                                <w:iCs/>
                              </w:rPr>
                              <w:t>Photo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01A59" id="_x0000_t202" coordsize="21600,21600" o:spt="202" path="m,l,21600r21600,l21600,xe">
                <v:stroke joinstyle="miter"/>
                <v:path gradientshapeok="t" o:connecttype="rect"/>
              </v:shapetype>
              <v:shape id="Casella di testo 58" o:spid="_x0000_s1029" type="#_x0000_t202" style="position:absolute;left:0;text-align:left;margin-left:411pt;margin-top:-8.25pt;width:117pt;height:2in;z-index:5033053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">
                <v:textbox>
                  <w:txbxContent>
                    <w:p w14:paraId="3289E1B0" w14:textId="77777777" w:rsidR="0098472D" w:rsidRPr="000172BE" w:rsidRDefault="0098472D" w:rsidP="0098472D">
                      <w:pPr>
                        <w:jc w:val="center"/>
                      </w:pPr>
                    </w:p>
                    <w:p w14:paraId="6EA3EB4F" w14:textId="77777777" w:rsidR="0098472D" w:rsidRPr="000172BE" w:rsidRDefault="0098472D" w:rsidP="0098472D">
                      <w:pPr>
                        <w:jc w:val="center"/>
                      </w:pPr>
                    </w:p>
                    <w:p w14:paraId="218735C1" w14:textId="77777777" w:rsidR="0098472D" w:rsidRPr="000172BE" w:rsidRDefault="0098472D" w:rsidP="0098472D">
                      <w:pPr>
                        <w:jc w:val="center"/>
                      </w:pPr>
                    </w:p>
                    <w:p w14:paraId="5B25F0EC" w14:textId="77777777" w:rsidR="0098472D" w:rsidRPr="000172BE" w:rsidRDefault="0098472D" w:rsidP="0098472D">
                      <w:pPr>
                        <w:jc w:val="center"/>
                      </w:pPr>
                    </w:p>
                    <w:p w14:paraId="59987655" w14:textId="77777777" w:rsidR="0098472D" w:rsidRPr="000172BE" w:rsidRDefault="0098472D" w:rsidP="0098472D">
                      <w:pPr>
                        <w:jc w:val="center"/>
                        <w:rPr>
                          <w:i/>
                          <w:iCs/>
                        </w:rPr>
                      </w:pPr>
                      <w:r w:rsidRPr="000172BE">
                        <w:t>Foto/</w:t>
                      </w:r>
                      <w:r w:rsidRPr="000172BE">
                        <w:rPr>
                          <w:i/>
                          <w:iCs/>
                        </w:rPr>
                        <w:t>Photo</w:t>
                      </w:r>
                    </w:p>
                  </w:txbxContent>
                </v:textbox>
              </v:shape>
            </w:pict>
          </mc:Fallback>
        </mc:AlternateContent>
      </w:r>
      <w:r w:rsidRPr="00B6172B">
        <w:rPr>
          <w:rFonts w:ascii="Garamond" w:hAnsi="Garamond"/>
          <w:b/>
          <w:caps/>
          <w:sz w:val="24"/>
          <w:szCs w:val="24"/>
        </w:rPr>
        <w:t>Dati personali/</w:t>
      </w:r>
      <w:r w:rsidRPr="00B6172B">
        <w:rPr>
          <w:rFonts w:ascii="Garamond" w:hAnsi="Garamond"/>
          <w:i/>
          <w:caps/>
          <w:color w:val="000000"/>
          <w:sz w:val="24"/>
          <w:szCs w:val="24"/>
        </w:rPr>
        <w:t>pERSONAL DETAILS</w:t>
      </w:r>
      <w:r w:rsidRPr="00B6172B">
        <w:rPr>
          <w:rFonts w:ascii="Garamond" w:hAnsi="Garamond"/>
          <w:i/>
          <w:caps/>
          <w:sz w:val="24"/>
          <w:szCs w:val="24"/>
        </w:rPr>
        <w:t xml:space="preserve">                            </w:t>
      </w:r>
    </w:p>
    <w:p w14:paraId="6CDFC60B" w14:textId="6FBD8F0A" w:rsidR="0098472D" w:rsidRPr="00A06AD1" w:rsidRDefault="0098472D" w:rsidP="0098472D">
      <w:pPr>
        <w:tabs>
          <w:tab w:val="num" w:pos="360"/>
        </w:tabs>
        <w:ind w:right="-802"/>
        <w:rPr>
          <w:rFonts w:ascii="Garamond" w:hAnsi="Garamond"/>
          <w:i/>
          <w:iCs/>
          <w:caps/>
          <w:sz w:val="18"/>
          <w:szCs w:val="18"/>
        </w:rPr>
      </w:pPr>
      <w:r w:rsidRPr="00B6172B">
        <w:rPr>
          <w:rFonts w:ascii="Garamond" w:hAnsi="Garamond"/>
          <w:caps/>
          <w:sz w:val="24"/>
          <w:szCs w:val="24"/>
        </w:rPr>
        <w:t>(scrivere in stampatello/</w:t>
      </w:r>
      <w:r w:rsidRPr="00B6172B">
        <w:rPr>
          <w:rFonts w:ascii="Garamond" w:hAnsi="Garamond"/>
          <w:i/>
          <w:iCs/>
          <w:caps/>
          <w:sz w:val="24"/>
          <w:szCs w:val="24"/>
        </w:rPr>
        <w:t xml:space="preserve">To be completed </w:t>
      </w:r>
      <w:proofErr w:type="gramStart"/>
      <w:r w:rsidRPr="00B6172B">
        <w:rPr>
          <w:rFonts w:ascii="Garamond" w:hAnsi="Garamond"/>
          <w:i/>
          <w:iCs/>
          <w:caps/>
          <w:sz w:val="24"/>
          <w:szCs w:val="24"/>
        </w:rPr>
        <w:t>in  block</w:t>
      </w:r>
      <w:proofErr w:type="gramEnd"/>
      <w:r w:rsidRPr="00B6172B">
        <w:rPr>
          <w:rFonts w:ascii="Garamond" w:hAnsi="Garamond"/>
          <w:i/>
          <w:iCs/>
          <w:caps/>
          <w:sz w:val="24"/>
          <w:szCs w:val="24"/>
        </w:rPr>
        <w:t xml:space="preserve"> letters</w:t>
      </w:r>
      <w:r w:rsidRPr="00A06AD1">
        <w:rPr>
          <w:rFonts w:ascii="Garamond" w:hAnsi="Garamond"/>
          <w:i/>
          <w:iCs/>
          <w:caps/>
          <w:sz w:val="18"/>
          <w:szCs w:val="18"/>
        </w:rPr>
        <w:t>)</w:t>
      </w:r>
    </w:p>
    <w:p w14:paraId="5FBD891B" w14:textId="77777777" w:rsidR="0098472D" w:rsidRPr="00A06AD1" w:rsidRDefault="0098472D" w:rsidP="0098472D">
      <w:pPr>
        <w:ind w:left="-360" w:right="-802"/>
        <w:rPr>
          <w:rFonts w:ascii="Garamond" w:hAnsi="Garamond"/>
          <w:i/>
          <w:iCs/>
          <w:caps/>
        </w:rPr>
      </w:pPr>
    </w:p>
    <w:p w14:paraId="0541CD6B" w14:textId="77777777" w:rsidR="0098472D" w:rsidRPr="00A06AD1" w:rsidRDefault="0098472D" w:rsidP="0098472D">
      <w:pPr>
        <w:ind w:left="360"/>
        <w:rPr>
          <w:rFonts w:ascii="Garamond" w:hAnsi="Garamond"/>
          <w:i/>
          <w:iCs/>
          <w:caps/>
        </w:rPr>
      </w:pPr>
    </w:p>
    <w:p w14:paraId="487237F8" w14:textId="77777777" w:rsidR="0098472D" w:rsidRPr="00A06AD1" w:rsidRDefault="0098472D" w:rsidP="0098472D">
      <w:pPr>
        <w:rPr>
          <w:rFonts w:ascii="Garamond" w:hAnsi="Garamond"/>
          <w:caps/>
        </w:rPr>
      </w:pPr>
    </w:p>
    <w:p w14:paraId="60DA047A" w14:textId="77777777" w:rsidR="0098472D" w:rsidRPr="00A06AD1" w:rsidRDefault="0098472D" w:rsidP="0098472D">
      <w:pPr>
        <w:rPr>
          <w:rFonts w:ascii="Garamond" w:hAnsi="Garamond"/>
          <w:cap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54"/>
      </w:tblGrid>
      <w:tr w:rsidR="0098472D" w:rsidRPr="00A06AD1" w14:paraId="0285D454" w14:textId="77777777" w:rsidTr="0026753A">
        <w:tc>
          <w:tcPr>
            <w:tcW w:w="10804" w:type="dxa"/>
            <w:shd w:val="clear" w:color="auto" w:fill="auto"/>
          </w:tcPr>
          <w:p w14:paraId="3A69A904" w14:textId="77777777" w:rsidR="0098472D" w:rsidRPr="00A06AD1" w:rsidRDefault="0098472D" w:rsidP="0026753A">
            <w:pPr>
              <w:rPr>
                <w:rFonts w:ascii="Garamond" w:hAnsi="Garamond"/>
                <w:i/>
                <w:iCs/>
                <w:caps/>
              </w:rPr>
            </w:pPr>
            <w:r w:rsidRPr="00A06AD1">
              <w:rPr>
                <w:rFonts w:ascii="Garamond" w:hAnsi="Garamond"/>
                <w:b/>
                <w:bCs/>
                <w:caps/>
              </w:rPr>
              <w:t>Cognome/</w:t>
            </w:r>
            <w:r w:rsidRPr="00A06AD1">
              <w:rPr>
                <w:rFonts w:ascii="Garamond" w:hAnsi="Garamond"/>
                <w:b/>
                <w:bCs/>
                <w:i/>
                <w:iCs/>
                <w:caps/>
              </w:rPr>
              <w:t>Family Name</w:t>
            </w:r>
          </w:p>
        </w:tc>
      </w:tr>
      <w:tr w:rsidR="0098472D" w:rsidRPr="00A06AD1" w14:paraId="25B39EC6" w14:textId="77777777" w:rsidTr="0026753A">
        <w:tc>
          <w:tcPr>
            <w:tcW w:w="10804" w:type="dxa"/>
            <w:shd w:val="clear" w:color="auto" w:fill="auto"/>
          </w:tcPr>
          <w:p w14:paraId="632F393C" w14:textId="77777777" w:rsidR="0098472D" w:rsidRPr="00A06AD1" w:rsidRDefault="0098472D" w:rsidP="0026753A">
            <w:pPr>
              <w:rPr>
                <w:rFonts w:ascii="Garamond" w:hAnsi="Garamond"/>
                <w:i/>
                <w:iCs/>
                <w:caps/>
              </w:rPr>
            </w:pPr>
          </w:p>
        </w:tc>
      </w:tr>
    </w:tbl>
    <w:p w14:paraId="5D41E1B1" w14:textId="77777777" w:rsidR="0098472D" w:rsidRPr="00A06AD1" w:rsidRDefault="0098472D" w:rsidP="0098472D">
      <w:pPr>
        <w:rPr>
          <w:rFonts w:ascii="Garamond" w:hAnsi="Garamond"/>
          <w:i/>
          <w:iCs/>
          <w:cap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54"/>
      </w:tblGrid>
      <w:tr w:rsidR="0098472D" w:rsidRPr="00A06AD1" w14:paraId="0BF53A10" w14:textId="77777777" w:rsidTr="0026753A">
        <w:tc>
          <w:tcPr>
            <w:tcW w:w="10804" w:type="dxa"/>
            <w:shd w:val="clear" w:color="auto" w:fill="auto"/>
          </w:tcPr>
          <w:p w14:paraId="437C2070" w14:textId="77777777" w:rsidR="0098472D" w:rsidRPr="00A06AD1" w:rsidRDefault="0098472D" w:rsidP="0026753A">
            <w:pPr>
              <w:rPr>
                <w:rFonts w:ascii="Garamond" w:hAnsi="Garamond"/>
                <w:i/>
                <w:iCs/>
                <w:caps/>
              </w:rPr>
            </w:pPr>
            <w:r w:rsidRPr="00A06AD1">
              <w:rPr>
                <w:rFonts w:ascii="Garamond" w:hAnsi="Garamond"/>
                <w:b/>
                <w:bCs/>
                <w:caps/>
              </w:rPr>
              <w:t>Nome/</w:t>
            </w:r>
            <w:r w:rsidRPr="00A06AD1">
              <w:rPr>
                <w:rFonts w:ascii="Garamond" w:hAnsi="Garamond"/>
                <w:b/>
                <w:bCs/>
                <w:i/>
                <w:iCs/>
                <w:caps/>
              </w:rPr>
              <w:t>Firstname</w:t>
            </w:r>
          </w:p>
        </w:tc>
      </w:tr>
      <w:tr w:rsidR="0098472D" w:rsidRPr="00A06AD1" w14:paraId="6427B639" w14:textId="77777777" w:rsidTr="0026753A">
        <w:tc>
          <w:tcPr>
            <w:tcW w:w="10804" w:type="dxa"/>
            <w:shd w:val="clear" w:color="auto" w:fill="auto"/>
          </w:tcPr>
          <w:p w14:paraId="59C13554" w14:textId="77777777" w:rsidR="0098472D" w:rsidRPr="00A06AD1" w:rsidRDefault="0098472D" w:rsidP="0026753A">
            <w:pPr>
              <w:rPr>
                <w:rFonts w:ascii="Garamond" w:hAnsi="Garamond"/>
                <w:i/>
                <w:iCs/>
                <w:caps/>
              </w:rPr>
            </w:pPr>
          </w:p>
        </w:tc>
      </w:tr>
    </w:tbl>
    <w:p w14:paraId="15E4278F" w14:textId="77777777" w:rsidR="0098472D" w:rsidRPr="00A06AD1" w:rsidRDefault="0098472D" w:rsidP="0098472D">
      <w:pPr>
        <w:rPr>
          <w:rFonts w:ascii="Garamond" w:hAnsi="Garamond"/>
          <w:b/>
          <w:bCs/>
          <w:i/>
          <w:iCs/>
          <w:caps/>
          <w:lang w:val="it-IT"/>
        </w:rPr>
      </w:pPr>
      <w:r w:rsidRPr="00A06AD1">
        <w:rPr>
          <w:rFonts w:ascii="Garamond" w:hAnsi="Garamond"/>
          <w:b/>
          <w:bCs/>
          <w:caps/>
          <w:lang w:val="it-IT"/>
        </w:rPr>
        <w:t>data di nascita/</w:t>
      </w:r>
      <w:r w:rsidRPr="00A06AD1">
        <w:rPr>
          <w:rFonts w:ascii="Garamond" w:hAnsi="Garamond"/>
          <w:b/>
          <w:bCs/>
          <w:i/>
          <w:iCs/>
          <w:caps/>
          <w:lang w:val="it-IT"/>
        </w:rPr>
        <w:t xml:space="preserve">birth date                                          </w:t>
      </w:r>
      <w:r w:rsidRPr="00A06AD1">
        <w:rPr>
          <w:rFonts w:ascii="Garamond" w:hAnsi="Garamond"/>
          <w:b/>
          <w:bCs/>
          <w:caps/>
          <w:lang w:val="it-IT"/>
        </w:rPr>
        <w:t>sesso/</w:t>
      </w:r>
      <w:r w:rsidRPr="00A06AD1">
        <w:rPr>
          <w:rFonts w:ascii="Garamond" w:hAnsi="Garamond"/>
          <w:b/>
          <w:bCs/>
          <w:i/>
          <w:iCs/>
          <w:caps/>
          <w:lang w:val="it-IT"/>
        </w:rPr>
        <w:t>SEx</w:t>
      </w:r>
    </w:p>
    <w:p w14:paraId="6CCE65F9" w14:textId="082614C0" w:rsidR="0098472D" w:rsidRPr="00A06AD1" w:rsidRDefault="0098472D" w:rsidP="0098472D">
      <w:pPr>
        <w:rPr>
          <w:rFonts w:ascii="Garamond" w:hAnsi="Garamond"/>
          <w:i/>
          <w:iCs/>
          <w:caps/>
          <w:lang w:val="it-IT"/>
        </w:rPr>
      </w:pPr>
      <w:r w:rsidRPr="00A06AD1">
        <w:rPr>
          <w:rFonts w:ascii="Garamond" w:hAnsi="Garamond"/>
          <w:i/>
          <w:iCs/>
          <w:caps/>
          <w:noProof/>
          <w:sz w:val="18"/>
          <w:szCs w:val="18"/>
          <w:lang w:val="en-GB"/>
        </w:rPr>
        <mc:AlternateContent>
          <mc:Choice Requires="wps">
            <w:drawing>
              <wp:anchor distT="0" distB="0" distL="114300" distR="114300" simplePos="0" relativeHeight="503301277" behindDoc="0" locked="0" layoutInCell="1" allowOverlap="1" wp14:anchorId="328F84A7" wp14:editId="7C313E0B">
                <wp:simplePos x="0" y="0"/>
                <wp:positionH relativeFrom="column">
                  <wp:posOffset>4686300</wp:posOffset>
                </wp:positionH>
                <wp:positionV relativeFrom="paragraph">
                  <wp:posOffset>31115</wp:posOffset>
                </wp:positionV>
                <wp:extent cx="914400" cy="342900"/>
                <wp:effectExtent l="7620" t="12065" r="11430" b="6985"/>
                <wp:wrapNone/>
                <wp:docPr id="990818792" name="Rettangolo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49008A99" w14:textId="77777777" w:rsidR="0098472D" w:rsidRPr="000172BE" w:rsidRDefault="0098472D" w:rsidP="0098472D">
                            <w:r w:rsidRPr="000172BE">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F84A7" id="Rettangolo 57" o:spid="_x0000_s1030" style="position:absolute;margin-left:369pt;margin-top:2.45pt;width:1in;height:27pt;z-index:503301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">
                <v:textbox>
                  <w:txbxContent>
                    <w:p w14:paraId="49008A99" w14:textId="77777777" w:rsidR="0098472D" w:rsidRPr="000172BE" w:rsidRDefault="0098472D" w:rsidP="0098472D">
                      <w:r w:rsidRPr="000172BE">
                        <w:t>F</w:t>
                      </w:r>
                    </w:p>
                  </w:txbxContent>
                </v:textbox>
              </v:rect>
            </w:pict>
          </mc:Fallback>
        </mc:AlternateContent>
      </w:r>
      <w:r w:rsidRPr="00A06AD1">
        <w:rPr>
          <w:rFonts w:ascii="Garamond" w:hAnsi="Garamond"/>
          <w:i/>
          <w:iCs/>
          <w:caps/>
          <w:noProof/>
          <w:sz w:val="18"/>
          <w:szCs w:val="18"/>
          <w:lang w:val="en-GB"/>
        </w:rPr>
        <mc:AlternateContent>
          <mc:Choice Requires="wps">
            <w:drawing>
              <wp:anchor distT="0" distB="0" distL="114300" distR="114300" simplePos="0" relativeHeight="503300253" behindDoc="0" locked="0" layoutInCell="1" allowOverlap="1" wp14:anchorId="46E0B69C" wp14:editId="2DC7C4A1">
                <wp:simplePos x="0" y="0"/>
                <wp:positionH relativeFrom="column">
                  <wp:posOffset>3771900</wp:posOffset>
                </wp:positionH>
                <wp:positionV relativeFrom="paragraph">
                  <wp:posOffset>31115</wp:posOffset>
                </wp:positionV>
                <wp:extent cx="800100" cy="342900"/>
                <wp:effectExtent l="7620" t="12065" r="11430" b="6985"/>
                <wp:wrapNone/>
                <wp:docPr id="53783548" name="Rettangolo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34D1E2C1" w14:textId="77777777" w:rsidR="0098472D" w:rsidRPr="000172BE" w:rsidRDefault="0098472D" w:rsidP="0098472D">
                            <w:r w:rsidRPr="000172BE">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0B69C" id="Rettangolo 56" o:spid="_x0000_s1031" style="position:absolute;margin-left:297pt;margin-top:2.45pt;width:63pt;height:27pt;z-index:503300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">
                <v:textbox>
                  <w:txbxContent>
                    <w:p w14:paraId="34D1E2C1" w14:textId="77777777" w:rsidR="0098472D" w:rsidRPr="000172BE" w:rsidRDefault="0098472D" w:rsidP="0098472D">
                      <w:r w:rsidRPr="000172BE">
                        <w:t>M</w:t>
                      </w:r>
                    </w:p>
                  </w:txbxContent>
                </v:textbox>
              </v:rect>
            </w:pict>
          </mc:Fallback>
        </mc:AlternateContent>
      </w:r>
      <w:r w:rsidRPr="00A06AD1">
        <w:rPr>
          <w:rFonts w:ascii="Garamond" w:hAnsi="Garamond"/>
          <w:i/>
          <w:iCs/>
          <w:caps/>
          <w:noProof/>
          <w:sz w:val="18"/>
          <w:szCs w:val="18"/>
          <w:lang w:val="en-GB"/>
        </w:rPr>
        <mc:AlternateContent>
          <mc:Choice Requires="wps">
            <w:drawing>
              <wp:anchor distT="0" distB="0" distL="114300" distR="114300" simplePos="0" relativeHeight="503299229" behindDoc="0" locked="0" layoutInCell="1" allowOverlap="1" wp14:anchorId="35CA6480" wp14:editId="7595EDCD">
                <wp:simplePos x="0" y="0"/>
                <wp:positionH relativeFrom="column">
                  <wp:posOffset>0</wp:posOffset>
                </wp:positionH>
                <wp:positionV relativeFrom="paragraph">
                  <wp:posOffset>31115</wp:posOffset>
                </wp:positionV>
                <wp:extent cx="3200400" cy="342900"/>
                <wp:effectExtent l="7620" t="12065" r="11430" b="6985"/>
                <wp:wrapNone/>
                <wp:docPr id="34837497" name="Rettangolo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786C9" id="Rettangolo 55" o:spid="_x0000_s1026" style="position:absolute;margin-left:0;margin-top:2.45pt;width:252pt;height:27pt;z-index:503299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"/>
            </w:pict>
          </mc:Fallback>
        </mc:AlternateContent>
      </w:r>
    </w:p>
    <w:p w14:paraId="1C591440" w14:textId="77777777" w:rsidR="0098472D" w:rsidRPr="00A06AD1" w:rsidRDefault="0098472D" w:rsidP="0098472D">
      <w:pPr>
        <w:rPr>
          <w:rFonts w:ascii="Garamond" w:hAnsi="Garamond"/>
          <w:i/>
          <w:iCs/>
          <w:caps/>
          <w:lang w:val="it-IT"/>
        </w:rPr>
      </w:pPr>
    </w:p>
    <w:tbl>
      <w:tblPr>
        <w:tblpPr w:leftFromText="141" w:rightFromText="141" w:vertAnchor="text" w:horzAnchor="margin" w:tblpX="108"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62"/>
      </w:tblGrid>
      <w:tr w:rsidR="0098472D" w:rsidRPr="00366F3C" w14:paraId="3425D968" w14:textId="77777777" w:rsidTr="0026753A">
        <w:tc>
          <w:tcPr>
            <w:tcW w:w="10804" w:type="dxa"/>
            <w:shd w:val="clear" w:color="auto" w:fill="auto"/>
          </w:tcPr>
          <w:p w14:paraId="206A96BF" w14:textId="77777777" w:rsidR="0098472D" w:rsidRPr="00A06AD1" w:rsidRDefault="0098472D" w:rsidP="0026753A">
            <w:pPr>
              <w:rPr>
                <w:rFonts w:ascii="Garamond" w:hAnsi="Garamond"/>
                <w:caps/>
                <w:lang w:val="it-IT"/>
              </w:rPr>
            </w:pPr>
            <w:r w:rsidRPr="00A06AD1">
              <w:rPr>
                <w:rFonts w:ascii="Garamond" w:hAnsi="Garamond"/>
                <w:b/>
                <w:bCs/>
                <w:caps/>
                <w:lang w:val="it-IT"/>
              </w:rPr>
              <w:t>luogo di nascita/</w:t>
            </w:r>
            <w:r w:rsidRPr="00A06AD1">
              <w:rPr>
                <w:rFonts w:ascii="Garamond" w:hAnsi="Garamond"/>
                <w:b/>
                <w:bCs/>
                <w:i/>
                <w:iCs/>
                <w:caps/>
                <w:lang w:val="it-IT"/>
              </w:rPr>
              <w:t>birth place</w:t>
            </w:r>
          </w:p>
        </w:tc>
      </w:tr>
      <w:tr w:rsidR="0098472D" w:rsidRPr="00366F3C" w14:paraId="73F6DAED" w14:textId="77777777" w:rsidTr="0026753A">
        <w:tc>
          <w:tcPr>
            <w:tcW w:w="10804" w:type="dxa"/>
            <w:shd w:val="clear" w:color="auto" w:fill="auto"/>
          </w:tcPr>
          <w:p w14:paraId="2B123137" w14:textId="77777777" w:rsidR="0098472D" w:rsidRPr="00A06AD1" w:rsidRDefault="0098472D" w:rsidP="0026753A">
            <w:pPr>
              <w:rPr>
                <w:rFonts w:ascii="Garamond" w:hAnsi="Garamond"/>
                <w:caps/>
                <w:lang w:val="it-IT"/>
              </w:rPr>
            </w:pPr>
          </w:p>
        </w:tc>
      </w:tr>
    </w:tbl>
    <w:p w14:paraId="6039AF08" w14:textId="77777777" w:rsidR="0098472D" w:rsidRPr="00A06AD1" w:rsidRDefault="0098472D" w:rsidP="0098472D">
      <w:pPr>
        <w:rPr>
          <w:rFonts w:ascii="Garamond" w:hAnsi="Garamond"/>
          <w:b/>
          <w:bCs/>
          <w:caps/>
        </w:rPr>
      </w:pPr>
      <w:r w:rsidRPr="00A06AD1">
        <w:rPr>
          <w:rFonts w:ascii="Garamond" w:hAnsi="Garamond"/>
          <w:b/>
          <w:bCs/>
          <w:caps/>
        </w:rPr>
        <w:t>gruppo sanguigno/</w:t>
      </w:r>
      <w:r w:rsidRPr="00A06AD1">
        <w:rPr>
          <w:rFonts w:ascii="Garamond" w:hAnsi="Garamond"/>
          <w:b/>
          <w:bCs/>
          <w:i/>
          <w:iCs/>
          <w:caps/>
        </w:rPr>
        <w:t>blood group</w:t>
      </w:r>
    </w:p>
    <w:p w14:paraId="1FFCA657" w14:textId="599816AD" w:rsidR="0098472D" w:rsidRPr="00A06AD1" w:rsidRDefault="0098472D" w:rsidP="0098472D">
      <w:pPr>
        <w:rPr>
          <w:rFonts w:ascii="Garamond" w:hAnsi="Garamond"/>
          <w:caps/>
        </w:rPr>
      </w:pPr>
      <w:r w:rsidRPr="00A06AD1">
        <w:rPr>
          <w:rFonts w:ascii="Garamond" w:hAnsi="Garamond"/>
          <w:caps/>
          <w:noProof/>
          <w:sz w:val="18"/>
          <w:szCs w:val="18"/>
          <w:lang w:val="en-GB"/>
        </w:rPr>
        <mc:AlternateContent>
          <mc:Choice Requires="wps">
            <w:drawing>
              <wp:anchor distT="0" distB="0" distL="114300" distR="114300" simplePos="0" relativeHeight="503303325" behindDoc="0" locked="0" layoutInCell="1" allowOverlap="1" wp14:anchorId="307E5692" wp14:editId="0357C7C9">
                <wp:simplePos x="0" y="0"/>
                <wp:positionH relativeFrom="column">
                  <wp:posOffset>2286000</wp:posOffset>
                </wp:positionH>
                <wp:positionV relativeFrom="paragraph">
                  <wp:posOffset>15875</wp:posOffset>
                </wp:positionV>
                <wp:extent cx="800100" cy="342900"/>
                <wp:effectExtent l="7620" t="13970" r="11430" b="5080"/>
                <wp:wrapNone/>
                <wp:docPr id="1054901573" name="Rettangolo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D086A" id="Rettangolo 54" o:spid="_x0000_s1026" style="position:absolute;margin-left:180pt;margin-top:1.25pt;width:63pt;height:27pt;z-index:5033033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"/>
            </w:pict>
          </mc:Fallback>
        </mc:AlternateContent>
      </w:r>
      <w:r w:rsidRPr="00A06AD1">
        <w:rPr>
          <w:rFonts w:ascii="Garamond" w:hAnsi="Garamond"/>
          <w:caps/>
          <w:noProof/>
          <w:sz w:val="18"/>
          <w:szCs w:val="18"/>
          <w:lang w:val="en-GB"/>
        </w:rPr>
        <mc:AlternateContent>
          <mc:Choice Requires="wps">
            <w:drawing>
              <wp:anchor distT="0" distB="0" distL="114300" distR="114300" simplePos="0" relativeHeight="503302301" behindDoc="0" locked="0" layoutInCell="1" allowOverlap="1" wp14:anchorId="79CBF13B" wp14:editId="467DD530">
                <wp:simplePos x="0" y="0"/>
                <wp:positionH relativeFrom="column">
                  <wp:posOffset>0</wp:posOffset>
                </wp:positionH>
                <wp:positionV relativeFrom="paragraph">
                  <wp:posOffset>15875</wp:posOffset>
                </wp:positionV>
                <wp:extent cx="2057400" cy="342900"/>
                <wp:effectExtent l="7620" t="13970" r="11430" b="5080"/>
                <wp:wrapNone/>
                <wp:docPr id="2006223015" name="Rettangolo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35412" id="Rettangolo 53" o:spid="_x0000_s1026" style="position:absolute;margin-left:0;margin-top:1.25pt;width:162pt;height:27pt;z-index:503302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"/>
            </w:pict>
          </mc:Fallback>
        </mc:AlternateContent>
      </w:r>
    </w:p>
    <w:p w14:paraId="68829B1A" w14:textId="77777777" w:rsidR="0098472D" w:rsidRPr="00A06AD1" w:rsidRDefault="0098472D" w:rsidP="0098472D">
      <w:pPr>
        <w:rPr>
          <w:rFonts w:ascii="Garamond" w:hAnsi="Garamond"/>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62"/>
      </w:tblGrid>
      <w:tr w:rsidR="0098472D" w:rsidRPr="00A06AD1" w14:paraId="0EA6DF7E" w14:textId="77777777" w:rsidTr="0026753A">
        <w:tc>
          <w:tcPr>
            <w:tcW w:w="10912" w:type="dxa"/>
            <w:shd w:val="clear" w:color="auto" w:fill="auto"/>
          </w:tcPr>
          <w:p w14:paraId="75851C98" w14:textId="77777777" w:rsidR="0098472D" w:rsidRPr="00A06AD1" w:rsidRDefault="0098472D" w:rsidP="0026753A">
            <w:pPr>
              <w:rPr>
                <w:rFonts w:ascii="Garamond" w:hAnsi="Garamond"/>
                <w:b/>
                <w:bCs/>
                <w:caps/>
              </w:rPr>
            </w:pPr>
            <w:r w:rsidRPr="00A06AD1">
              <w:rPr>
                <w:rFonts w:ascii="Garamond" w:hAnsi="Garamond"/>
                <w:b/>
                <w:bCs/>
                <w:caps/>
              </w:rPr>
              <w:t>nazionalita’/</w:t>
            </w:r>
            <w:r w:rsidRPr="00A06AD1">
              <w:rPr>
                <w:rFonts w:ascii="Garamond" w:hAnsi="Garamond"/>
                <w:b/>
                <w:bCs/>
                <w:i/>
                <w:iCs/>
                <w:caps/>
              </w:rPr>
              <w:t>nationality</w:t>
            </w:r>
          </w:p>
        </w:tc>
      </w:tr>
      <w:tr w:rsidR="0098472D" w:rsidRPr="00A06AD1" w14:paraId="3D0D41A0" w14:textId="77777777" w:rsidTr="0026753A">
        <w:tc>
          <w:tcPr>
            <w:tcW w:w="10912" w:type="dxa"/>
            <w:shd w:val="clear" w:color="auto" w:fill="auto"/>
          </w:tcPr>
          <w:p w14:paraId="32D8AA62" w14:textId="77777777" w:rsidR="0098472D" w:rsidRPr="00A06AD1" w:rsidRDefault="0098472D" w:rsidP="0026753A">
            <w:pPr>
              <w:rPr>
                <w:rFonts w:ascii="Garamond" w:hAnsi="Garamond"/>
                <w:caps/>
              </w:rPr>
            </w:pPr>
          </w:p>
        </w:tc>
      </w:tr>
    </w:tbl>
    <w:p w14:paraId="3475F23F" w14:textId="77777777" w:rsidR="0098472D" w:rsidRPr="00A06AD1" w:rsidRDefault="0098472D" w:rsidP="0098472D">
      <w:pPr>
        <w:rPr>
          <w:rFonts w:ascii="Garamond" w:hAnsi="Garamond"/>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62"/>
      </w:tblGrid>
      <w:tr w:rsidR="0098472D" w:rsidRPr="00A06AD1" w14:paraId="118B8BE1" w14:textId="77777777" w:rsidTr="0026753A">
        <w:tc>
          <w:tcPr>
            <w:tcW w:w="10912" w:type="dxa"/>
            <w:shd w:val="clear" w:color="auto" w:fill="auto"/>
          </w:tcPr>
          <w:p w14:paraId="2BDB279D" w14:textId="77777777" w:rsidR="0098472D" w:rsidRPr="00A06AD1" w:rsidRDefault="0098472D" w:rsidP="0026753A">
            <w:pPr>
              <w:rPr>
                <w:rFonts w:ascii="Garamond" w:hAnsi="Garamond"/>
                <w:caps/>
              </w:rPr>
            </w:pPr>
            <w:r w:rsidRPr="00A06AD1">
              <w:rPr>
                <w:rFonts w:ascii="Garamond" w:hAnsi="Garamond"/>
                <w:b/>
                <w:bCs/>
                <w:caps/>
              </w:rPr>
              <w:t>indirizzo/</w:t>
            </w:r>
            <w:r w:rsidRPr="00A06AD1">
              <w:rPr>
                <w:rFonts w:ascii="Garamond" w:hAnsi="Garamond"/>
                <w:b/>
                <w:bCs/>
                <w:i/>
                <w:iCs/>
                <w:caps/>
              </w:rPr>
              <w:t>home address</w:t>
            </w:r>
          </w:p>
        </w:tc>
      </w:tr>
      <w:tr w:rsidR="0098472D" w:rsidRPr="00A06AD1" w14:paraId="5EC9BFBF" w14:textId="77777777" w:rsidTr="0026753A">
        <w:tc>
          <w:tcPr>
            <w:tcW w:w="10912" w:type="dxa"/>
            <w:shd w:val="clear" w:color="auto" w:fill="auto"/>
          </w:tcPr>
          <w:p w14:paraId="3181E20C" w14:textId="77777777" w:rsidR="0098472D" w:rsidRPr="00A06AD1" w:rsidRDefault="0098472D" w:rsidP="0026753A">
            <w:pPr>
              <w:rPr>
                <w:rFonts w:ascii="Garamond" w:hAnsi="Garamond"/>
                <w:caps/>
              </w:rPr>
            </w:pPr>
          </w:p>
        </w:tc>
      </w:tr>
      <w:tr w:rsidR="0098472D" w:rsidRPr="00A06AD1" w14:paraId="0488A094" w14:textId="77777777" w:rsidTr="0026753A">
        <w:tc>
          <w:tcPr>
            <w:tcW w:w="10912" w:type="dxa"/>
            <w:shd w:val="clear" w:color="auto" w:fill="auto"/>
          </w:tcPr>
          <w:p w14:paraId="7CCDF6F9" w14:textId="77777777" w:rsidR="0098472D" w:rsidRPr="00A06AD1" w:rsidRDefault="0098472D" w:rsidP="0026753A">
            <w:pPr>
              <w:rPr>
                <w:rFonts w:ascii="Garamond" w:hAnsi="Garamond"/>
                <w:caps/>
              </w:rPr>
            </w:pPr>
          </w:p>
        </w:tc>
      </w:tr>
      <w:tr w:rsidR="0098472D" w:rsidRPr="00A06AD1" w14:paraId="6F7C90FD" w14:textId="77777777" w:rsidTr="0026753A">
        <w:tc>
          <w:tcPr>
            <w:tcW w:w="10912" w:type="dxa"/>
            <w:shd w:val="clear" w:color="auto" w:fill="auto"/>
          </w:tcPr>
          <w:p w14:paraId="0884F375" w14:textId="77777777" w:rsidR="0098472D" w:rsidRPr="00A06AD1" w:rsidRDefault="0098472D" w:rsidP="0026753A">
            <w:pPr>
              <w:rPr>
                <w:rFonts w:ascii="Garamond" w:hAnsi="Garamond"/>
                <w:caps/>
              </w:rPr>
            </w:pPr>
          </w:p>
        </w:tc>
      </w:tr>
    </w:tbl>
    <w:p w14:paraId="6B92584A" w14:textId="3DE02240" w:rsidR="0098472D" w:rsidRPr="00A06AD1" w:rsidRDefault="0098472D" w:rsidP="0098472D">
      <w:pPr>
        <w:rPr>
          <w:rFonts w:ascii="Garamond" w:hAnsi="Garamond"/>
          <w:b/>
          <w:bCs/>
          <w:i/>
          <w:iCs/>
          <w:caps/>
          <w:color w:val="000000"/>
          <w:lang w:val="it-IT"/>
        </w:rPr>
      </w:pPr>
      <w:r w:rsidRPr="00A06AD1">
        <w:rPr>
          <w:rFonts w:ascii="Garamond" w:hAnsi="Garamond"/>
          <w:i/>
          <w:iCs/>
          <w:caps/>
          <w:noProof/>
          <w:sz w:val="18"/>
          <w:szCs w:val="18"/>
          <w:lang w:val="en-GB"/>
        </w:rPr>
        <mc:AlternateContent>
          <mc:Choice Requires="wps">
            <w:drawing>
              <wp:anchor distT="0" distB="0" distL="114300" distR="114300" simplePos="0" relativeHeight="503304349" behindDoc="0" locked="0" layoutInCell="1" allowOverlap="1" wp14:anchorId="1FF26E9B" wp14:editId="2B62E629">
                <wp:simplePos x="0" y="0"/>
                <wp:positionH relativeFrom="column">
                  <wp:posOffset>-83820</wp:posOffset>
                </wp:positionH>
                <wp:positionV relativeFrom="paragraph">
                  <wp:posOffset>165735</wp:posOffset>
                </wp:positionV>
                <wp:extent cx="6965315" cy="636270"/>
                <wp:effectExtent l="0" t="0" r="26035" b="11430"/>
                <wp:wrapNone/>
                <wp:docPr id="1841447516" name="Rettangolo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5315" cy="636270"/>
                        </a:xfrm>
                        <a:prstGeom prst="rect">
                          <a:avLst/>
                        </a:prstGeom>
                        <a:solidFill>
                          <a:srgbClr val="FFFFFF"/>
                        </a:solidFill>
                        <a:ln w="9525">
                          <a:solidFill>
                            <a:srgbClr val="000000"/>
                          </a:solidFill>
                          <a:miter lim="800000"/>
                          <a:headEnd/>
                          <a:tailEnd/>
                        </a:ln>
                      </wps:spPr>
                      <wps:txbx>
                        <w:txbxContent>
                          <w:p w14:paraId="72F4D16A" w14:textId="77777777" w:rsidR="0098472D" w:rsidRPr="0098472D" w:rsidRDefault="0098472D" w:rsidP="0098472D">
                            <w:pPr>
                              <w:rPr>
                                <w:color w:val="000000"/>
                                <w:lang w:val="it-IT"/>
                              </w:rPr>
                            </w:pPr>
                            <w:r w:rsidRPr="0098472D">
                              <w:rPr>
                                <w:color w:val="000000"/>
                                <w:lang w:val="it-IT"/>
                              </w:rPr>
                              <w:t>Numero/</w:t>
                            </w:r>
                            <w:r w:rsidRPr="0098472D">
                              <w:rPr>
                                <w:i/>
                                <w:iCs/>
                                <w:color w:val="000000"/>
                                <w:sz w:val="21"/>
                                <w:szCs w:val="21"/>
                                <w:lang w:val="it-IT"/>
                              </w:rPr>
                              <w:t>Number:</w:t>
                            </w:r>
                          </w:p>
                          <w:p w14:paraId="3512BE67" w14:textId="77777777" w:rsidR="0098472D" w:rsidRPr="0098472D" w:rsidRDefault="0098472D" w:rsidP="0098472D">
                            <w:pPr>
                              <w:rPr>
                                <w:i/>
                                <w:iCs/>
                                <w:color w:val="000000"/>
                                <w:sz w:val="20"/>
                                <w:szCs w:val="20"/>
                                <w:lang w:val="it-IT"/>
                              </w:rPr>
                            </w:pPr>
                            <w:r w:rsidRPr="0098472D">
                              <w:rPr>
                                <w:color w:val="000000"/>
                                <w:lang w:val="it-IT"/>
                              </w:rPr>
                              <w:t>data di rilascio/</w:t>
                            </w:r>
                            <w:r w:rsidRPr="0098472D">
                              <w:rPr>
                                <w:i/>
                                <w:iCs/>
                                <w:color w:val="000000"/>
                                <w:sz w:val="20"/>
                                <w:szCs w:val="20"/>
                                <w:lang w:val="it-IT"/>
                              </w:rPr>
                              <w:t>Date of issue:</w:t>
                            </w:r>
                          </w:p>
                          <w:p w14:paraId="2B1F48AA" w14:textId="77777777" w:rsidR="0098472D" w:rsidRPr="0098472D" w:rsidRDefault="0098472D" w:rsidP="0098472D">
                            <w:pPr>
                              <w:rPr>
                                <w:color w:val="000000"/>
                                <w:lang w:val="it-IT"/>
                              </w:rPr>
                            </w:pPr>
                            <w:r w:rsidRPr="0098472D">
                              <w:rPr>
                                <w:color w:val="000000"/>
                                <w:lang w:val="it-IT"/>
                              </w:rPr>
                              <w:t>Autorità che ha rilasciato/</w:t>
                            </w:r>
                            <w:r w:rsidRPr="0098472D">
                              <w:rPr>
                                <w:i/>
                                <w:iCs/>
                                <w:color w:val="000000"/>
                                <w:sz w:val="20"/>
                                <w:szCs w:val="20"/>
                                <w:lang w:val="it-IT"/>
                              </w:rPr>
                              <w:t>Issuing Authority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26E9B" id="Rettangolo 52" o:spid="_x0000_s1032" style="position:absolute;margin-left:-6.6pt;margin-top:13.05pt;width:548.45pt;height:50.1pt;z-index:503304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">
                <v:textbox>
                  <w:txbxContent>
                    <w:p w14:paraId="72F4D16A" w14:textId="77777777" w:rsidR="0098472D" w:rsidRPr="0098472D" w:rsidRDefault="0098472D" w:rsidP="0098472D">
                      <w:pPr>
                        <w:rPr>
                          <w:color w:val="000000"/>
                          <w:lang w:val="it-IT"/>
                        </w:rPr>
                      </w:pPr>
                      <w:r w:rsidRPr="0098472D">
                        <w:rPr>
                          <w:color w:val="000000"/>
                          <w:lang w:val="it-IT"/>
                        </w:rPr>
                        <w:t>Numero/</w:t>
                      </w:r>
                      <w:r w:rsidRPr="0098472D">
                        <w:rPr>
                          <w:i/>
                          <w:iCs/>
                          <w:color w:val="000000"/>
                          <w:sz w:val="21"/>
                          <w:szCs w:val="21"/>
                          <w:lang w:val="it-IT"/>
                        </w:rPr>
                        <w:t>Number:</w:t>
                      </w:r>
                    </w:p>
                    <w:p w14:paraId="3512BE67" w14:textId="77777777" w:rsidR="0098472D" w:rsidRPr="0098472D" w:rsidRDefault="0098472D" w:rsidP="0098472D">
                      <w:pPr>
                        <w:rPr>
                          <w:i/>
                          <w:iCs/>
                          <w:color w:val="000000"/>
                          <w:sz w:val="20"/>
                          <w:szCs w:val="20"/>
                          <w:lang w:val="it-IT"/>
                        </w:rPr>
                      </w:pPr>
                      <w:r w:rsidRPr="0098472D">
                        <w:rPr>
                          <w:color w:val="000000"/>
                          <w:lang w:val="it-IT"/>
                        </w:rPr>
                        <w:t>data di rilascio/</w:t>
                      </w:r>
                      <w:r w:rsidRPr="0098472D">
                        <w:rPr>
                          <w:i/>
                          <w:iCs/>
                          <w:color w:val="000000"/>
                          <w:sz w:val="20"/>
                          <w:szCs w:val="20"/>
                          <w:lang w:val="it-IT"/>
                        </w:rPr>
                        <w:t>Date of issue:</w:t>
                      </w:r>
                    </w:p>
                    <w:p w14:paraId="2B1F48AA" w14:textId="77777777" w:rsidR="0098472D" w:rsidRPr="0098472D" w:rsidRDefault="0098472D" w:rsidP="0098472D">
                      <w:pPr>
                        <w:rPr>
                          <w:color w:val="000000"/>
                          <w:lang w:val="it-IT"/>
                        </w:rPr>
                      </w:pPr>
                      <w:r w:rsidRPr="0098472D">
                        <w:rPr>
                          <w:color w:val="000000"/>
                          <w:lang w:val="it-IT"/>
                        </w:rPr>
                        <w:t>Autorità che ha rilasciato/</w:t>
                      </w:r>
                      <w:r w:rsidRPr="0098472D">
                        <w:rPr>
                          <w:i/>
                          <w:iCs/>
                          <w:color w:val="000000"/>
                          <w:sz w:val="20"/>
                          <w:szCs w:val="20"/>
                          <w:lang w:val="it-IT"/>
                        </w:rPr>
                        <w:t>Issuing Authority</w:t>
                      </w:r>
                    </w:p>
                  </w:txbxContent>
                </v:textbox>
              </v:rect>
            </w:pict>
          </mc:Fallback>
        </mc:AlternateContent>
      </w:r>
      <w:r w:rsidRPr="00A06AD1">
        <w:rPr>
          <w:rFonts w:ascii="Garamond" w:hAnsi="Garamond"/>
          <w:b/>
          <w:bCs/>
          <w:caps/>
          <w:color w:val="000000"/>
          <w:lang w:val="it-IT"/>
        </w:rPr>
        <w:t>DETTAGLI DEL libretto di navigazione/</w:t>
      </w:r>
      <w:r w:rsidRPr="00A06AD1">
        <w:rPr>
          <w:rFonts w:ascii="Garamond" w:hAnsi="Garamond"/>
          <w:b/>
          <w:bCs/>
          <w:i/>
          <w:iCs/>
          <w:caps/>
          <w:color w:val="000000"/>
          <w:lang w:val="it-IT"/>
        </w:rPr>
        <w:t xml:space="preserve">DETAILS OF SEAMAN’S book </w:t>
      </w:r>
    </w:p>
    <w:p w14:paraId="6851F682" w14:textId="77777777" w:rsidR="0098472D" w:rsidRPr="00A06AD1" w:rsidRDefault="0098472D" w:rsidP="0098472D">
      <w:pPr>
        <w:rPr>
          <w:rFonts w:ascii="Garamond" w:hAnsi="Garamond"/>
          <w:i/>
          <w:iCs/>
          <w:caps/>
          <w:color w:val="000000"/>
          <w:lang w:val="it-IT"/>
        </w:rPr>
      </w:pPr>
    </w:p>
    <w:p w14:paraId="2B6ABB29" w14:textId="77777777" w:rsidR="0098472D" w:rsidRPr="00A06AD1" w:rsidRDefault="0098472D" w:rsidP="0098472D">
      <w:pPr>
        <w:rPr>
          <w:rFonts w:ascii="Garamond" w:hAnsi="Garamond"/>
          <w:i/>
          <w:iCs/>
          <w:caps/>
          <w:color w:val="000000"/>
          <w:lang w:val="it-IT"/>
        </w:rPr>
      </w:pPr>
    </w:p>
    <w:p w14:paraId="2C384B91" w14:textId="77777777" w:rsidR="00B6172B" w:rsidRPr="00DE71C1" w:rsidRDefault="00B6172B" w:rsidP="00B6172B">
      <w:pPr>
        <w:widowControl/>
        <w:spacing w:after="0" w:line="240" w:lineRule="auto"/>
        <w:ind w:left="360"/>
        <w:rPr>
          <w:rFonts w:ascii="Garamond" w:hAnsi="Garamond"/>
          <w:sz w:val="12"/>
          <w:szCs w:val="12"/>
          <w:lang w:val="it-IT"/>
        </w:rPr>
      </w:pPr>
    </w:p>
    <w:p w14:paraId="7BDB4C8F" w14:textId="77777777" w:rsidR="00B6172B" w:rsidRPr="00DE71C1" w:rsidRDefault="00B6172B" w:rsidP="00B6172B">
      <w:pPr>
        <w:widowControl/>
        <w:spacing w:after="0" w:line="240" w:lineRule="auto"/>
        <w:ind w:left="360"/>
        <w:rPr>
          <w:rFonts w:ascii="Garamond" w:hAnsi="Garamond"/>
          <w:sz w:val="12"/>
          <w:szCs w:val="12"/>
          <w:lang w:val="it-IT"/>
        </w:rPr>
      </w:pPr>
    </w:p>
    <w:p w14:paraId="240DFDFE" w14:textId="77777777" w:rsidR="00B6172B" w:rsidRPr="00DE71C1" w:rsidRDefault="00B6172B" w:rsidP="00B6172B">
      <w:pPr>
        <w:widowControl/>
        <w:spacing w:after="0" w:line="240" w:lineRule="auto"/>
        <w:ind w:left="360"/>
        <w:rPr>
          <w:rFonts w:ascii="Garamond" w:hAnsi="Garamond"/>
          <w:sz w:val="12"/>
          <w:szCs w:val="12"/>
          <w:lang w:val="it-IT"/>
        </w:rPr>
      </w:pPr>
    </w:p>
    <w:p w14:paraId="525CD8D5" w14:textId="393D3306" w:rsidR="0098472D" w:rsidRPr="00B6172B" w:rsidRDefault="0098472D" w:rsidP="002F2B80">
      <w:pPr>
        <w:widowControl/>
        <w:numPr>
          <w:ilvl w:val="0"/>
          <w:numId w:val="11"/>
        </w:numPr>
        <w:spacing w:after="0" w:line="240" w:lineRule="auto"/>
        <w:ind w:left="360" w:hanging="295"/>
        <w:rPr>
          <w:rFonts w:ascii="Garamond" w:hAnsi="Garamond"/>
          <w:sz w:val="24"/>
          <w:szCs w:val="24"/>
        </w:rPr>
      </w:pPr>
      <w:r w:rsidRPr="00B6172B">
        <w:rPr>
          <w:rFonts w:ascii="Garamond" w:hAnsi="Garamond" w:cs="Arial"/>
          <w:b/>
          <w:color w:val="000000"/>
          <w:sz w:val="24"/>
          <w:szCs w:val="24"/>
        </w:rPr>
        <w:lastRenderedPageBreak/>
        <w:t>PERIODO SCOLASTICO</w:t>
      </w:r>
      <w:r w:rsidRPr="00B6172B">
        <w:rPr>
          <w:rFonts w:ascii="Garamond" w:hAnsi="Garamond"/>
          <w:b/>
          <w:bCs/>
          <w:sz w:val="24"/>
          <w:szCs w:val="24"/>
        </w:rPr>
        <w:t>/</w:t>
      </w:r>
      <w:r w:rsidRPr="00B6172B">
        <w:rPr>
          <w:rFonts w:ascii="Garamond" w:hAnsi="Garamond"/>
          <w:i/>
          <w:iCs/>
          <w:sz w:val="24"/>
          <w:szCs w:val="24"/>
        </w:rPr>
        <w:t>College phases</w:t>
      </w:r>
      <w:r w:rsidRPr="00B6172B">
        <w:rPr>
          <w:rFonts w:ascii="Garamond" w:hAnsi="Garamond" w:cs="Arial"/>
          <w:b/>
          <w:color w:val="000000"/>
          <w:sz w:val="24"/>
          <w:szCs w:val="24"/>
        </w:rPr>
        <w:t xml:space="preserve"> </w:t>
      </w:r>
    </w:p>
    <w:p w14:paraId="51364B4D" w14:textId="77777777" w:rsidR="00B6172B" w:rsidRDefault="00B6172B" w:rsidP="00B6172B">
      <w:pPr>
        <w:widowControl/>
        <w:spacing w:after="0" w:line="240" w:lineRule="auto"/>
        <w:ind w:left="360"/>
        <w:rPr>
          <w:rFonts w:ascii="Garamond" w:hAnsi="Garamond" w:cs="Arial"/>
          <w:b/>
          <w:color w:val="000000"/>
          <w:sz w:val="24"/>
          <w:szCs w:val="24"/>
        </w:rPr>
      </w:pPr>
    </w:p>
    <w:p w14:paraId="5F2CFD92" w14:textId="77777777" w:rsidR="00B6172B" w:rsidRPr="00B6172B" w:rsidRDefault="00B6172B" w:rsidP="00B6172B">
      <w:pPr>
        <w:widowControl/>
        <w:spacing w:after="0" w:line="240" w:lineRule="auto"/>
        <w:ind w:left="360"/>
        <w:rPr>
          <w:rFonts w:ascii="Garamond" w:hAnsi="Garamond"/>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13"/>
        <w:gridCol w:w="2623"/>
        <w:gridCol w:w="2666"/>
      </w:tblGrid>
      <w:tr w:rsidR="00B6172B" w:rsidRPr="00A06AD1" w14:paraId="5A588C27" w14:textId="77777777" w:rsidTr="00DA2A63">
        <w:tc>
          <w:tcPr>
            <w:tcW w:w="5196" w:type="dxa"/>
            <w:shd w:val="clear" w:color="auto" w:fill="8DB3E2" w:themeFill="text2" w:themeFillTint="66"/>
          </w:tcPr>
          <w:p w14:paraId="7C5671A3" w14:textId="77777777" w:rsidR="0098472D" w:rsidRPr="00A06AD1" w:rsidRDefault="0098472D" w:rsidP="0026753A">
            <w:pPr>
              <w:rPr>
                <w:rFonts w:ascii="Garamond" w:hAnsi="Garamond"/>
                <w:sz w:val="26"/>
                <w:szCs w:val="26"/>
              </w:rPr>
            </w:pPr>
          </w:p>
        </w:tc>
        <w:tc>
          <w:tcPr>
            <w:tcW w:w="2658" w:type="dxa"/>
            <w:shd w:val="clear" w:color="auto" w:fill="8DB3E2" w:themeFill="text2" w:themeFillTint="66"/>
          </w:tcPr>
          <w:p w14:paraId="1B526597" w14:textId="77777777" w:rsidR="0098472D" w:rsidRPr="00A06AD1" w:rsidRDefault="0098472D" w:rsidP="0026753A">
            <w:pPr>
              <w:rPr>
                <w:rFonts w:ascii="Garamond" w:hAnsi="Garamond"/>
                <w:i/>
                <w:iCs/>
              </w:rPr>
            </w:pPr>
            <w:r w:rsidRPr="00A06AD1">
              <w:rPr>
                <w:rFonts w:ascii="Garamond" w:hAnsi="Garamond"/>
                <w:b/>
                <w:bCs/>
              </w:rPr>
              <w:t>Da/</w:t>
            </w:r>
            <w:r w:rsidRPr="00A06AD1">
              <w:rPr>
                <w:rFonts w:ascii="Garamond" w:hAnsi="Garamond"/>
                <w:i/>
                <w:iCs/>
              </w:rPr>
              <w:t>From</w:t>
            </w:r>
          </w:p>
        </w:tc>
        <w:tc>
          <w:tcPr>
            <w:tcW w:w="2698" w:type="dxa"/>
            <w:shd w:val="clear" w:color="auto" w:fill="8DB3E2" w:themeFill="text2" w:themeFillTint="66"/>
          </w:tcPr>
          <w:p w14:paraId="43101092" w14:textId="77777777" w:rsidR="0098472D" w:rsidRPr="00A06AD1" w:rsidRDefault="0098472D" w:rsidP="0026753A">
            <w:pPr>
              <w:rPr>
                <w:rFonts w:ascii="Garamond" w:hAnsi="Garamond"/>
                <w:i/>
                <w:iCs/>
              </w:rPr>
            </w:pPr>
            <w:r w:rsidRPr="00A06AD1">
              <w:rPr>
                <w:rFonts w:ascii="Garamond" w:hAnsi="Garamond"/>
                <w:b/>
                <w:bCs/>
              </w:rPr>
              <w:t>A</w:t>
            </w:r>
            <w:r w:rsidRPr="00A06AD1">
              <w:rPr>
                <w:rFonts w:ascii="Garamond" w:hAnsi="Garamond"/>
                <w:i/>
                <w:iCs/>
              </w:rPr>
              <w:t>/to</w:t>
            </w:r>
          </w:p>
        </w:tc>
      </w:tr>
      <w:tr w:rsidR="00B6172B" w:rsidRPr="00A06AD1" w14:paraId="5C0D1496" w14:textId="77777777" w:rsidTr="0098472D">
        <w:tc>
          <w:tcPr>
            <w:tcW w:w="5196" w:type="dxa"/>
          </w:tcPr>
          <w:p w14:paraId="12058937" w14:textId="77777777" w:rsidR="0098472D" w:rsidRPr="00A06AD1" w:rsidRDefault="0098472D" w:rsidP="0026753A">
            <w:pPr>
              <w:rPr>
                <w:rFonts w:ascii="Garamond" w:hAnsi="Garamond"/>
                <w:sz w:val="20"/>
                <w:szCs w:val="20"/>
              </w:rPr>
            </w:pPr>
            <w:r w:rsidRPr="00A06AD1">
              <w:rPr>
                <w:rFonts w:ascii="Garamond" w:hAnsi="Garamond"/>
                <w:sz w:val="20"/>
                <w:szCs w:val="20"/>
              </w:rPr>
              <w:t xml:space="preserve">Nome </w:t>
            </w:r>
            <w:proofErr w:type="spellStart"/>
            <w:r w:rsidRPr="00A06AD1">
              <w:rPr>
                <w:rFonts w:ascii="Garamond" w:hAnsi="Garamond"/>
                <w:sz w:val="20"/>
                <w:szCs w:val="20"/>
              </w:rPr>
              <w:t>Istituto</w:t>
            </w:r>
            <w:proofErr w:type="spellEnd"/>
            <w:r w:rsidRPr="00A06AD1">
              <w:rPr>
                <w:rFonts w:ascii="Garamond" w:hAnsi="Garamond"/>
                <w:sz w:val="20"/>
                <w:szCs w:val="20"/>
              </w:rPr>
              <w:t xml:space="preserve"> e </w:t>
            </w:r>
            <w:proofErr w:type="spellStart"/>
            <w:r w:rsidRPr="00A06AD1">
              <w:rPr>
                <w:rFonts w:ascii="Garamond" w:hAnsi="Garamond"/>
                <w:sz w:val="20"/>
                <w:szCs w:val="20"/>
              </w:rPr>
              <w:t>indirizzo</w:t>
            </w:r>
            <w:proofErr w:type="spellEnd"/>
          </w:p>
          <w:p w14:paraId="796DBCAC" w14:textId="77777777" w:rsidR="0098472D" w:rsidRPr="00A06AD1" w:rsidRDefault="0098472D" w:rsidP="0026753A">
            <w:pPr>
              <w:rPr>
                <w:rFonts w:ascii="Garamond" w:hAnsi="Garamond"/>
                <w:sz w:val="26"/>
                <w:szCs w:val="26"/>
              </w:rPr>
            </w:pPr>
          </w:p>
        </w:tc>
        <w:tc>
          <w:tcPr>
            <w:tcW w:w="2658" w:type="dxa"/>
          </w:tcPr>
          <w:p w14:paraId="01EC0D72" w14:textId="77777777" w:rsidR="0098472D" w:rsidRPr="00A06AD1" w:rsidRDefault="0098472D" w:rsidP="0026753A">
            <w:pPr>
              <w:rPr>
                <w:rFonts w:ascii="Garamond" w:hAnsi="Garamond"/>
                <w:sz w:val="26"/>
                <w:szCs w:val="26"/>
              </w:rPr>
            </w:pPr>
          </w:p>
        </w:tc>
        <w:tc>
          <w:tcPr>
            <w:tcW w:w="2698" w:type="dxa"/>
          </w:tcPr>
          <w:p w14:paraId="57CC84BC" w14:textId="77777777" w:rsidR="0098472D" w:rsidRPr="00A06AD1" w:rsidRDefault="0098472D" w:rsidP="0026753A">
            <w:pPr>
              <w:rPr>
                <w:rFonts w:ascii="Garamond" w:hAnsi="Garamond"/>
                <w:sz w:val="26"/>
                <w:szCs w:val="26"/>
              </w:rPr>
            </w:pPr>
          </w:p>
        </w:tc>
      </w:tr>
      <w:tr w:rsidR="00B6172B" w:rsidRPr="00A06AD1" w14:paraId="3A062D8E" w14:textId="77777777" w:rsidTr="0098472D">
        <w:tc>
          <w:tcPr>
            <w:tcW w:w="5196" w:type="dxa"/>
            <w:tcBorders>
              <w:bottom w:val="single" w:sz="4" w:space="0" w:color="auto"/>
            </w:tcBorders>
          </w:tcPr>
          <w:p w14:paraId="7CDBABBC" w14:textId="77777777" w:rsidR="0098472D" w:rsidRPr="00A06AD1" w:rsidRDefault="0098472D" w:rsidP="0026753A">
            <w:pPr>
              <w:rPr>
                <w:rFonts w:ascii="Garamond" w:hAnsi="Garamond"/>
                <w:sz w:val="26"/>
                <w:szCs w:val="26"/>
              </w:rPr>
            </w:pPr>
          </w:p>
          <w:p w14:paraId="1258450F" w14:textId="77777777" w:rsidR="0098472D" w:rsidRPr="00A06AD1" w:rsidRDefault="0098472D" w:rsidP="0026753A">
            <w:pPr>
              <w:rPr>
                <w:rFonts w:ascii="Garamond" w:hAnsi="Garamond"/>
                <w:sz w:val="26"/>
                <w:szCs w:val="26"/>
              </w:rPr>
            </w:pPr>
          </w:p>
        </w:tc>
        <w:tc>
          <w:tcPr>
            <w:tcW w:w="2658" w:type="dxa"/>
            <w:tcBorders>
              <w:bottom w:val="single" w:sz="4" w:space="0" w:color="auto"/>
            </w:tcBorders>
          </w:tcPr>
          <w:p w14:paraId="5F5E0A5E" w14:textId="77777777" w:rsidR="0098472D" w:rsidRPr="00A06AD1" w:rsidRDefault="0098472D" w:rsidP="0026753A">
            <w:pPr>
              <w:rPr>
                <w:rFonts w:ascii="Garamond" w:hAnsi="Garamond"/>
                <w:sz w:val="26"/>
                <w:szCs w:val="26"/>
              </w:rPr>
            </w:pPr>
          </w:p>
        </w:tc>
        <w:tc>
          <w:tcPr>
            <w:tcW w:w="2698" w:type="dxa"/>
            <w:tcBorders>
              <w:bottom w:val="single" w:sz="4" w:space="0" w:color="auto"/>
            </w:tcBorders>
          </w:tcPr>
          <w:p w14:paraId="35C0A1A6" w14:textId="77777777" w:rsidR="0098472D" w:rsidRPr="00A06AD1" w:rsidRDefault="0098472D" w:rsidP="0026753A">
            <w:pPr>
              <w:rPr>
                <w:rFonts w:ascii="Garamond" w:hAnsi="Garamond"/>
                <w:sz w:val="26"/>
                <w:szCs w:val="26"/>
              </w:rPr>
            </w:pPr>
          </w:p>
        </w:tc>
      </w:tr>
      <w:tr w:rsidR="00B6172B" w:rsidRPr="00366F3C" w14:paraId="52A0BA3C" w14:textId="77777777" w:rsidTr="00DA2A63">
        <w:tc>
          <w:tcPr>
            <w:tcW w:w="5196" w:type="dxa"/>
            <w:shd w:val="clear" w:color="auto" w:fill="8DB3E2" w:themeFill="text2" w:themeFillTint="66"/>
          </w:tcPr>
          <w:p w14:paraId="1A0E68AB" w14:textId="6B94B5DE" w:rsidR="0098472D" w:rsidRPr="00E3331E" w:rsidRDefault="0098472D" w:rsidP="0026753A">
            <w:pPr>
              <w:pStyle w:val="Titolo7"/>
              <w:rPr>
                <w:rFonts w:ascii="Garamond" w:hAnsi="Garamond"/>
                <w:b w:val="0"/>
                <w:bCs w:val="0"/>
                <w:i/>
                <w:iCs/>
                <w:sz w:val="22"/>
                <w:szCs w:val="22"/>
              </w:rPr>
            </w:pPr>
            <w:r w:rsidRPr="00A06AD1">
              <w:rPr>
                <w:rFonts w:ascii="Garamond" w:hAnsi="Garamond"/>
                <w:sz w:val="22"/>
                <w:szCs w:val="22"/>
              </w:rPr>
              <w:t xml:space="preserve">Qualifica </w:t>
            </w:r>
            <w:r w:rsidR="00B6172B">
              <w:rPr>
                <w:rFonts w:ascii="Garamond" w:hAnsi="Garamond"/>
                <w:sz w:val="22"/>
                <w:szCs w:val="22"/>
              </w:rPr>
              <w:t>Comune di guardia in coperta</w:t>
            </w:r>
            <w:r w:rsidRPr="00A06AD1">
              <w:rPr>
                <w:rFonts w:ascii="Garamond" w:hAnsi="Garamond"/>
                <w:sz w:val="22"/>
                <w:szCs w:val="22"/>
              </w:rPr>
              <w:t>/</w:t>
            </w:r>
            <w:r w:rsidR="00B6172B" w:rsidRPr="00E3331E">
              <w:rPr>
                <w:rFonts w:ascii="Garamond" w:hAnsi="Garamond"/>
                <w:b w:val="0"/>
                <w:bCs w:val="0"/>
                <w:i/>
                <w:iCs/>
                <w:sz w:val="22"/>
                <w:szCs w:val="22"/>
              </w:rPr>
              <w:t xml:space="preserve">Rating </w:t>
            </w:r>
            <w:proofErr w:type="spellStart"/>
            <w:r w:rsidR="00B6172B" w:rsidRPr="00E3331E">
              <w:rPr>
                <w:rFonts w:ascii="Garamond" w:hAnsi="Garamond"/>
                <w:b w:val="0"/>
                <w:bCs w:val="0"/>
                <w:i/>
                <w:iCs/>
                <w:sz w:val="22"/>
                <w:szCs w:val="22"/>
              </w:rPr>
              <w:t>forming</w:t>
            </w:r>
            <w:proofErr w:type="spellEnd"/>
            <w:r w:rsidR="00B6172B" w:rsidRPr="00E3331E">
              <w:rPr>
                <w:rFonts w:ascii="Garamond" w:hAnsi="Garamond"/>
                <w:b w:val="0"/>
                <w:bCs w:val="0"/>
                <w:i/>
                <w:iCs/>
                <w:sz w:val="22"/>
                <w:szCs w:val="22"/>
              </w:rPr>
              <w:t xml:space="preserve"> part of a </w:t>
            </w:r>
            <w:proofErr w:type="spellStart"/>
            <w:r w:rsidR="00E3331E" w:rsidRPr="00E3331E">
              <w:rPr>
                <w:rFonts w:ascii="Garamond" w:hAnsi="Garamond"/>
                <w:b w:val="0"/>
                <w:bCs w:val="0"/>
                <w:i/>
                <w:iCs/>
                <w:sz w:val="22"/>
                <w:szCs w:val="22"/>
              </w:rPr>
              <w:t>navigational</w:t>
            </w:r>
            <w:proofErr w:type="spellEnd"/>
            <w:r w:rsidR="00E3331E" w:rsidRPr="00E3331E">
              <w:rPr>
                <w:rFonts w:ascii="Garamond" w:hAnsi="Garamond"/>
                <w:b w:val="0"/>
                <w:bCs w:val="0"/>
                <w:i/>
                <w:iCs/>
                <w:sz w:val="22"/>
                <w:szCs w:val="22"/>
              </w:rPr>
              <w:t xml:space="preserve"> </w:t>
            </w:r>
            <w:proofErr w:type="spellStart"/>
            <w:r w:rsidR="00E3331E" w:rsidRPr="00E3331E">
              <w:rPr>
                <w:rFonts w:ascii="Garamond" w:hAnsi="Garamond"/>
                <w:b w:val="0"/>
                <w:bCs w:val="0"/>
                <w:i/>
                <w:iCs/>
                <w:sz w:val="22"/>
                <w:szCs w:val="22"/>
              </w:rPr>
              <w:t>watch</w:t>
            </w:r>
            <w:proofErr w:type="spellEnd"/>
          </w:p>
          <w:p w14:paraId="35D237EC" w14:textId="77777777" w:rsidR="0098472D" w:rsidRPr="00A06AD1" w:rsidRDefault="0098472D" w:rsidP="0026753A">
            <w:pPr>
              <w:rPr>
                <w:rFonts w:ascii="Garamond" w:hAnsi="Garamond"/>
                <w:sz w:val="26"/>
                <w:szCs w:val="26"/>
                <w:lang w:val="it-IT"/>
              </w:rPr>
            </w:pPr>
          </w:p>
        </w:tc>
        <w:tc>
          <w:tcPr>
            <w:tcW w:w="2658" w:type="dxa"/>
            <w:shd w:val="clear" w:color="auto" w:fill="8DB3E2" w:themeFill="text2" w:themeFillTint="66"/>
          </w:tcPr>
          <w:p w14:paraId="5CB81D5E" w14:textId="77777777" w:rsidR="0098472D" w:rsidRPr="00A06AD1" w:rsidRDefault="0098472D" w:rsidP="0026753A">
            <w:pPr>
              <w:pStyle w:val="Titolo7"/>
              <w:rPr>
                <w:rFonts w:ascii="Garamond" w:hAnsi="Garamond"/>
                <w:sz w:val="22"/>
                <w:szCs w:val="22"/>
                <w:lang w:val="en-GB"/>
              </w:rPr>
            </w:pPr>
            <w:proofErr w:type="spellStart"/>
            <w:r w:rsidRPr="00A06AD1">
              <w:rPr>
                <w:rFonts w:ascii="Garamond" w:hAnsi="Garamond"/>
                <w:sz w:val="22"/>
                <w:szCs w:val="22"/>
                <w:lang w:val="en-GB"/>
              </w:rPr>
              <w:t>Rilasciata</w:t>
            </w:r>
            <w:proofErr w:type="spellEnd"/>
            <w:r w:rsidRPr="00A06AD1">
              <w:rPr>
                <w:rFonts w:ascii="Garamond" w:hAnsi="Garamond"/>
                <w:sz w:val="22"/>
                <w:szCs w:val="22"/>
                <w:lang w:val="en-GB"/>
              </w:rPr>
              <w:t xml:space="preserve"> il/</w:t>
            </w:r>
            <w:proofErr w:type="spellStart"/>
            <w:r w:rsidRPr="00A06AD1">
              <w:rPr>
                <w:rFonts w:ascii="Garamond" w:hAnsi="Garamond"/>
                <w:b w:val="0"/>
                <w:bCs w:val="0"/>
                <w:i/>
                <w:iCs/>
                <w:sz w:val="22"/>
                <w:szCs w:val="22"/>
              </w:rPr>
              <w:t>Issued</w:t>
            </w:r>
            <w:proofErr w:type="spellEnd"/>
            <w:r w:rsidRPr="00A06AD1">
              <w:rPr>
                <w:rFonts w:ascii="Garamond" w:hAnsi="Garamond"/>
                <w:b w:val="0"/>
                <w:bCs w:val="0"/>
                <w:i/>
                <w:iCs/>
                <w:sz w:val="22"/>
                <w:szCs w:val="22"/>
              </w:rPr>
              <w:t xml:space="preserve"> on</w:t>
            </w:r>
          </w:p>
        </w:tc>
        <w:tc>
          <w:tcPr>
            <w:tcW w:w="2698" w:type="dxa"/>
            <w:shd w:val="clear" w:color="auto" w:fill="8DB3E2" w:themeFill="text2" w:themeFillTint="66"/>
          </w:tcPr>
          <w:p w14:paraId="1E4B87AD" w14:textId="77777777" w:rsidR="0098472D" w:rsidRPr="00A06AD1" w:rsidRDefault="0098472D" w:rsidP="0026753A">
            <w:pPr>
              <w:rPr>
                <w:rFonts w:ascii="Garamond" w:hAnsi="Garamond"/>
                <w:lang w:val="it-IT"/>
              </w:rPr>
            </w:pPr>
            <w:r w:rsidRPr="00A06AD1">
              <w:rPr>
                <w:rFonts w:ascii="Garamond" w:hAnsi="Garamond"/>
                <w:b/>
                <w:bCs/>
                <w:lang w:val="it-IT"/>
              </w:rPr>
              <w:t>Dalla Capitaneria di porto di</w:t>
            </w:r>
            <w:r w:rsidRPr="00A06AD1">
              <w:rPr>
                <w:rFonts w:ascii="Garamond" w:hAnsi="Garamond"/>
                <w:i/>
                <w:iCs/>
                <w:lang w:val="it-IT"/>
              </w:rPr>
              <w:t>/</w:t>
            </w:r>
            <w:proofErr w:type="spellStart"/>
            <w:r w:rsidRPr="00A06AD1">
              <w:rPr>
                <w:rFonts w:ascii="Garamond" w:hAnsi="Garamond"/>
                <w:i/>
                <w:iCs/>
                <w:lang w:val="it-IT"/>
              </w:rPr>
              <w:t>Italian</w:t>
            </w:r>
            <w:proofErr w:type="spellEnd"/>
            <w:r w:rsidRPr="00A06AD1">
              <w:rPr>
                <w:rFonts w:ascii="Garamond" w:hAnsi="Garamond"/>
                <w:i/>
                <w:iCs/>
                <w:lang w:val="it-IT"/>
              </w:rPr>
              <w:t xml:space="preserve"> </w:t>
            </w:r>
            <w:proofErr w:type="spellStart"/>
            <w:r w:rsidRPr="00A06AD1">
              <w:rPr>
                <w:rFonts w:ascii="Garamond" w:hAnsi="Garamond"/>
                <w:i/>
                <w:iCs/>
                <w:lang w:val="it-IT"/>
              </w:rPr>
              <w:t>Coastguard</w:t>
            </w:r>
            <w:proofErr w:type="spellEnd"/>
            <w:r w:rsidRPr="00A06AD1">
              <w:rPr>
                <w:rFonts w:ascii="Garamond" w:hAnsi="Garamond"/>
                <w:i/>
                <w:iCs/>
                <w:lang w:val="it-IT"/>
              </w:rPr>
              <w:t xml:space="preserve"> Harbour Master</w:t>
            </w:r>
          </w:p>
        </w:tc>
      </w:tr>
      <w:tr w:rsidR="00B6172B" w:rsidRPr="00366F3C" w14:paraId="3D55FCF7" w14:textId="77777777" w:rsidTr="0098472D">
        <w:tc>
          <w:tcPr>
            <w:tcW w:w="5196" w:type="dxa"/>
          </w:tcPr>
          <w:p w14:paraId="7B156716" w14:textId="77777777" w:rsidR="0098472D" w:rsidRPr="00A06AD1" w:rsidRDefault="0098472D" w:rsidP="0026753A">
            <w:pPr>
              <w:rPr>
                <w:rFonts w:ascii="Garamond" w:hAnsi="Garamond"/>
                <w:sz w:val="26"/>
                <w:szCs w:val="26"/>
                <w:lang w:val="it-IT"/>
              </w:rPr>
            </w:pPr>
          </w:p>
        </w:tc>
        <w:tc>
          <w:tcPr>
            <w:tcW w:w="2658" w:type="dxa"/>
          </w:tcPr>
          <w:p w14:paraId="7F20A848" w14:textId="77777777" w:rsidR="0098472D" w:rsidRPr="00A06AD1" w:rsidRDefault="0098472D" w:rsidP="0026753A">
            <w:pPr>
              <w:rPr>
                <w:rFonts w:ascii="Garamond" w:hAnsi="Garamond"/>
                <w:sz w:val="26"/>
                <w:szCs w:val="26"/>
                <w:lang w:val="it-IT"/>
              </w:rPr>
            </w:pPr>
          </w:p>
        </w:tc>
        <w:tc>
          <w:tcPr>
            <w:tcW w:w="2698" w:type="dxa"/>
          </w:tcPr>
          <w:p w14:paraId="22E4C493" w14:textId="77777777" w:rsidR="0098472D" w:rsidRPr="00A06AD1" w:rsidRDefault="0098472D" w:rsidP="0026753A">
            <w:pPr>
              <w:rPr>
                <w:rFonts w:ascii="Garamond" w:hAnsi="Garamond"/>
                <w:sz w:val="26"/>
                <w:szCs w:val="26"/>
                <w:lang w:val="it-IT"/>
              </w:rPr>
            </w:pPr>
          </w:p>
        </w:tc>
      </w:tr>
      <w:tr w:rsidR="00B6172B" w:rsidRPr="00366F3C" w14:paraId="6A5E79B7" w14:textId="77777777" w:rsidTr="0098472D">
        <w:tc>
          <w:tcPr>
            <w:tcW w:w="5196" w:type="dxa"/>
          </w:tcPr>
          <w:p w14:paraId="26D66719" w14:textId="77777777" w:rsidR="0098472D" w:rsidRPr="00A06AD1" w:rsidRDefault="0098472D" w:rsidP="0026753A">
            <w:pPr>
              <w:rPr>
                <w:rFonts w:ascii="Garamond" w:hAnsi="Garamond"/>
                <w:sz w:val="26"/>
                <w:szCs w:val="26"/>
                <w:lang w:val="it-IT"/>
              </w:rPr>
            </w:pPr>
          </w:p>
          <w:p w14:paraId="0A3DFBFB" w14:textId="77777777" w:rsidR="0098472D" w:rsidRPr="00A06AD1" w:rsidRDefault="0098472D" w:rsidP="0026753A">
            <w:pPr>
              <w:rPr>
                <w:rFonts w:ascii="Garamond" w:hAnsi="Garamond"/>
                <w:sz w:val="26"/>
                <w:szCs w:val="26"/>
                <w:lang w:val="it-IT"/>
              </w:rPr>
            </w:pPr>
          </w:p>
        </w:tc>
        <w:tc>
          <w:tcPr>
            <w:tcW w:w="2658" w:type="dxa"/>
          </w:tcPr>
          <w:p w14:paraId="06F8941E" w14:textId="77777777" w:rsidR="0098472D" w:rsidRPr="00A06AD1" w:rsidRDefault="0098472D" w:rsidP="0026753A">
            <w:pPr>
              <w:rPr>
                <w:rFonts w:ascii="Garamond" w:hAnsi="Garamond"/>
                <w:sz w:val="26"/>
                <w:szCs w:val="26"/>
                <w:lang w:val="it-IT"/>
              </w:rPr>
            </w:pPr>
          </w:p>
        </w:tc>
        <w:tc>
          <w:tcPr>
            <w:tcW w:w="2698" w:type="dxa"/>
          </w:tcPr>
          <w:p w14:paraId="095704C4" w14:textId="77777777" w:rsidR="0098472D" w:rsidRPr="00A06AD1" w:rsidRDefault="0098472D" w:rsidP="0026753A">
            <w:pPr>
              <w:rPr>
                <w:rFonts w:ascii="Garamond" w:hAnsi="Garamond"/>
                <w:sz w:val="26"/>
                <w:szCs w:val="26"/>
                <w:lang w:val="it-IT"/>
              </w:rPr>
            </w:pPr>
          </w:p>
        </w:tc>
      </w:tr>
    </w:tbl>
    <w:p w14:paraId="45704942" w14:textId="77777777" w:rsidR="0098472D" w:rsidRPr="00A06AD1" w:rsidRDefault="0098472D" w:rsidP="0098472D">
      <w:pPr>
        <w:rPr>
          <w:rFonts w:ascii="Garamond" w:hAnsi="Garamond"/>
          <w:sz w:val="12"/>
          <w:szCs w:val="12"/>
          <w:lang w:val="it-IT"/>
        </w:rPr>
      </w:pPr>
    </w:p>
    <w:p w14:paraId="7FB73267" w14:textId="77777777" w:rsidR="0098472D" w:rsidRPr="00A06AD1" w:rsidRDefault="0098472D" w:rsidP="0098472D">
      <w:pPr>
        <w:ind w:left="360"/>
        <w:rPr>
          <w:rFonts w:ascii="Garamond" w:hAnsi="Garamond"/>
          <w:sz w:val="26"/>
          <w:szCs w:val="26"/>
          <w:lang w:val="it-IT"/>
        </w:rPr>
        <w:sectPr w:rsidR="0098472D" w:rsidRPr="00A06AD1" w:rsidSect="0098472D">
          <w:headerReference w:type="default" r:id="rId8"/>
          <w:footerReference w:type="even" r:id="rId9"/>
          <w:footerReference w:type="default" r:id="rId10"/>
          <w:pgSz w:w="11906" w:h="16838" w:code="9"/>
          <w:pgMar w:top="357" w:right="567" w:bottom="1134" w:left="567" w:header="709" w:footer="709" w:gutter="0"/>
          <w:cols w:space="708"/>
          <w:docGrid w:linePitch="360"/>
        </w:sectPr>
      </w:pPr>
    </w:p>
    <w:p w14:paraId="321599EC" w14:textId="77777777" w:rsidR="0098472D" w:rsidRPr="00E3331E" w:rsidRDefault="0098472D" w:rsidP="0098472D">
      <w:pPr>
        <w:ind w:left="360"/>
        <w:rPr>
          <w:rFonts w:ascii="Garamond" w:hAnsi="Garamond"/>
          <w:i/>
          <w:iCs/>
          <w:sz w:val="24"/>
          <w:szCs w:val="24"/>
          <w:lang w:val="it-IT"/>
        </w:rPr>
      </w:pPr>
      <w:r w:rsidRPr="00A06AD1">
        <w:rPr>
          <w:rFonts w:ascii="Garamond" w:hAnsi="Garamond"/>
          <w:b/>
          <w:bCs/>
          <w:sz w:val="26"/>
          <w:szCs w:val="26"/>
          <w:lang w:val="it-IT"/>
        </w:rPr>
        <w:lastRenderedPageBreak/>
        <w:t xml:space="preserve">7.1 </w:t>
      </w:r>
      <w:r w:rsidRPr="00E3331E">
        <w:rPr>
          <w:rFonts w:ascii="Garamond" w:hAnsi="Garamond"/>
          <w:b/>
          <w:bCs/>
          <w:sz w:val="24"/>
          <w:szCs w:val="24"/>
          <w:lang w:val="it-IT"/>
        </w:rPr>
        <w:t>REGISTRAZIONE DEI SERVIZI A BORDO</w:t>
      </w:r>
    </w:p>
    <w:p w14:paraId="01BEB9FF" w14:textId="77777777" w:rsidR="0098472D" w:rsidRPr="00A06AD1" w:rsidRDefault="0098472D" w:rsidP="0098472D">
      <w:pPr>
        <w:ind w:left="360"/>
        <w:rPr>
          <w:rFonts w:ascii="Garamond" w:hAnsi="Garamond"/>
          <w:i/>
          <w:iCs/>
          <w:sz w:val="26"/>
          <w:szCs w:val="26"/>
          <w:lang w:val="it-IT"/>
        </w:rPr>
      </w:pPr>
      <w:r w:rsidRPr="00A06AD1">
        <w:rPr>
          <w:rFonts w:ascii="Garamond" w:hAnsi="Garamond"/>
          <w:i/>
          <w:iCs/>
          <w:sz w:val="26"/>
          <w:szCs w:val="26"/>
          <w:lang w:val="it-IT"/>
        </w:rPr>
        <w:t>Sea Service Record</w:t>
      </w:r>
    </w:p>
    <w:tbl>
      <w:tblPr>
        <w:tblW w:w="1473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97"/>
        <w:gridCol w:w="1843"/>
        <w:gridCol w:w="1701"/>
        <w:gridCol w:w="1842"/>
        <w:gridCol w:w="2127"/>
        <w:gridCol w:w="2126"/>
      </w:tblGrid>
      <w:tr w:rsidR="0098472D" w:rsidRPr="00366F3C" w14:paraId="7E3B6D46" w14:textId="77777777" w:rsidTr="00DA2A63">
        <w:trPr>
          <w:cantSplit/>
        </w:trPr>
        <w:tc>
          <w:tcPr>
            <w:tcW w:w="5097" w:type="dxa"/>
            <w:vMerge w:val="restart"/>
            <w:shd w:val="clear" w:color="auto" w:fill="8DB3E2" w:themeFill="text2" w:themeFillTint="66"/>
            <w:vAlign w:val="center"/>
          </w:tcPr>
          <w:p w14:paraId="3E221E69" w14:textId="77777777" w:rsidR="0098472D" w:rsidRPr="00A06AD1" w:rsidRDefault="0098472D" w:rsidP="0026753A">
            <w:pPr>
              <w:jc w:val="center"/>
              <w:rPr>
                <w:rFonts w:ascii="Garamond" w:hAnsi="Garamond"/>
                <w:b/>
                <w:bCs/>
                <w:lang w:val="en-GB"/>
              </w:rPr>
            </w:pPr>
            <w:r w:rsidRPr="00A06AD1">
              <w:rPr>
                <w:rFonts w:ascii="Garamond" w:hAnsi="Garamond"/>
                <w:b/>
                <w:bCs/>
                <w:lang w:val="en-GB"/>
              </w:rPr>
              <w:t>Nave</w:t>
            </w:r>
          </w:p>
          <w:p w14:paraId="3DF5772E" w14:textId="77777777" w:rsidR="0098472D" w:rsidRPr="00A06AD1" w:rsidRDefault="0098472D" w:rsidP="0026753A">
            <w:pPr>
              <w:jc w:val="center"/>
              <w:rPr>
                <w:rFonts w:ascii="Garamond" w:hAnsi="Garamond"/>
                <w:i/>
                <w:iCs/>
                <w:lang w:val="en-GB"/>
              </w:rPr>
            </w:pPr>
            <w:r w:rsidRPr="00A06AD1">
              <w:rPr>
                <w:rFonts w:ascii="Garamond" w:hAnsi="Garamond"/>
                <w:i/>
                <w:iCs/>
                <w:lang w:val="en-GB"/>
              </w:rPr>
              <w:t>Ship</w:t>
            </w:r>
          </w:p>
        </w:tc>
        <w:tc>
          <w:tcPr>
            <w:tcW w:w="1843" w:type="dxa"/>
            <w:vMerge w:val="restart"/>
            <w:shd w:val="clear" w:color="auto" w:fill="8DB3E2" w:themeFill="text2" w:themeFillTint="66"/>
            <w:vAlign w:val="center"/>
          </w:tcPr>
          <w:p w14:paraId="0CE9F07D" w14:textId="77777777" w:rsidR="0098472D" w:rsidRPr="00A06AD1" w:rsidRDefault="0098472D" w:rsidP="0026753A">
            <w:pPr>
              <w:jc w:val="center"/>
              <w:rPr>
                <w:rFonts w:ascii="Garamond" w:hAnsi="Garamond"/>
                <w:b/>
                <w:bCs/>
                <w:lang w:val="en-GB"/>
              </w:rPr>
            </w:pPr>
            <w:proofErr w:type="spellStart"/>
            <w:r w:rsidRPr="00A06AD1">
              <w:rPr>
                <w:rFonts w:ascii="Garamond" w:hAnsi="Garamond"/>
                <w:b/>
                <w:bCs/>
                <w:lang w:val="en-GB"/>
              </w:rPr>
              <w:t>Numero</w:t>
            </w:r>
            <w:proofErr w:type="spellEnd"/>
            <w:r w:rsidRPr="00A06AD1">
              <w:rPr>
                <w:rFonts w:ascii="Garamond" w:hAnsi="Garamond"/>
                <w:b/>
                <w:bCs/>
                <w:lang w:val="en-GB"/>
              </w:rPr>
              <w:t xml:space="preserve"> IMO</w:t>
            </w:r>
          </w:p>
          <w:p w14:paraId="05BB978C" w14:textId="77777777" w:rsidR="0098472D" w:rsidRPr="00A06AD1" w:rsidRDefault="0098472D" w:rsidP="0026753A">
            <w:pPr>
              <w:jc w:val="center"/>
              <w:rPr>
                <w:rFonts w:ascii="Garamond" w:hAnsi="Garamond"/>
                <w:i/>
                <w:iCs/>
                <w:lang w:val="en-GB"/>
              </w:rPr>
            </w:pPr>
            <w:r w:rsidRPr="00A06AD1">
              <w:rPr>
                <w:rFonts w:ascii="Garamond" w:hAnsi="Garamond"/>
                <w:i/>
                <w:iCs/>
                <w:lang w:val="en-GB"/>
              </w:rPr>
              <w:t>IMO No.</w:t>
            </w:r>
          </w:p>
        </w:tc>
        <w:tc>
          <w:tcPr>
            <w:tcW w:w="1701" w:type="dxa"/>
            <w:vMerge w:val="restart"/>
            <w:shd w:val="clear" w:color="auto" w:fill="8DB3E2" w:themeFill="text2" w:themeFillTint="66"/>
            <w:vAlign w:val="center"/>
          </w:tcPr>
          <w:p w14:paraId="08B188D0" w14:textId="77777777" w:rsidR="0098472D" w:rsidRPr="00A06AD1" w:rsidRDefault="0098472D" w:rsidP="0026753A">
            <w:pPr>
              <w:jc w:val="center"/>
              <w:rPr>
                <w:rFonts w:ascii="Garamond" w:hAnsi="Garamond"/>
                <w:b/>
                <w:bCs/>
                <w:lang w:val="en-GB"/>
              </w:rPr>
            </w:pPr>
            <w:r w:rsidRPr="00A06AD1">
              <w:rPr>
                <w:rFonts w:ascii="Garamond" w:hAnsi="Garamond"/>
                <w:b/>
                <w:bCs/>
                <w:lang w:val="en-GB"/>
              </w:rPr>
              <w:t xml:space="preserve">Data </w:t>
            </w:r>
            <w:proofErr w:type="spellStart"/>
            <w:r w:rsidRPr="00A06AD1">
              <w:rPr>
                <w:rFonts w:ascii="Garamond" w:hAnsi="Garamond"/>
                <w:b/>
                <w:bCs/>
                <w:lang w:val="en-GB"/>
              </w:rPr>
              <w:t>Imbarco</w:t>
            </w:r>
            <w:proofErr w:type="spellEnd"/>
          </w:p>
          <w:p w14:paraId="1DDA5AD2" w14:textId="77777777" w:rsidR="0098472D" w:rsidRPr="00A06AD1" w:rsidRDefault="0098472D" w:rsidP="0026753A">
            <w:pPr>
              <w:jc w:val="center"/>
              <w:rPr>
                <w:rFonts w:ascii="Garamond" w:hAnsi="Garamond"/>
                <w:i/>
                <w:iCs/>
                <w:lang w:val="en-GB"/>
              </w:rPr>
            </w:pPr>
            <w:r w:rsidRPr="00A06AD1">
              <w:rPr>
                <w:rFonts w:ascii="Garamond" w:hAnsi="Garamond"/>
                <w:i/>
                <w:iCs/>
                <w:lang w:val="en-GB"/>
              </w:rPr>
              <w:t>Date Joined</w:t>
            </w:r>
          </w:p>
        </w:tc>
        <w:tc>
          <w:tcPr>
            <w:tcW w:w="1842" w:type="dxa"/>
            <w:vMerge w:val="restart"/>
            <w:shd w:val="clear" w:color="auto" w:fill="8DB3E2" w:themeFill="text2" w:themeFillTint="66"/>
            <w:vAlign w:val="center"/>
          </w:tcPr>
          <w:p w14:paraId="5CDAFA29" w14:textId="77777777" w:rsidR="0098472D" w:rsidRPr="00A06AD1" w:rsidRDefault="0098472D" w:rsidP="0026753A">
            <w:pPr>
              <w:jc w:val="center"/>
              <w:rPr>
                <w:rFonts w:ascii="Garamond" w:hAnsi="Garamond"/>
                <w:b/>
                <w:bCs/>
                <w:lang w:val="en-GB"/>
              </w:rPr>
            </w:pPr>
            <w:r w:rsidRPr="00A06AD1">
              <w:rPr>
                <w:rFonts w:ascii="Garamond" w:hAnsi="Garamond"/>
                <w:b/>
                <w:bCs/>
                <w:lang w:val="en-GB"/>
              </w:rPr>
              <w:t xml:space="preserve">Data </w:t>
            </w:r>
            <w:proofErr w:type="spellStart"/>
            <w:r w:rsidRPr="00A06AD1">
              <w:rPr>
                <w:rFonts w:ascii="Garamond" w:hAnsi="Garamond"/>
                <w:b/>
                <w:bCs/>
                <w:lang w:val="en-GB"/>
              </w:rPr>
              <w:t>Sbarco</w:t>
            </w:r>
            <w:proofErr w:type="spellEnd"/>
          </w:p>
          <w:p w14:paraId="57BBE8DC" w14:textId="77777777" w:rsidR="0098472D" w:rsidRPr="00A06AD1" w:rsidRDefault="0098472D" w:rsidP="0026753A">
            <w:pPr>
              <w:jc w:val="center"/>
              <w:rPr>
                <w:rFonts w:ascii="Garamond" w:hAnsi="Garamond"/>
                <w:i/>
                <w:iCs/>
                <w:lang w:val="en-GB"/>
              </w:rPr>
            </w:pPr>
            <w:r w:rsidRPr="00A06AD1">
              <w:rPr>
                <w:rFonts w:ascii="Garamond" w:hAnsi="Garamond"/>
                <w:i/>
                <w:iCs/>
                <w:lang w:val="en-GB"/>
              </w:rPr>
              <w:t>Date discharged</w:t>
            </w:r>
          </w:p>
        </w:tc>
        <w:tc>
          <w:tcPr>
            <w:tcW w:w="4253" w:type="dxa"/>
            <w:gridSpan w:val="2"/>
            <w:shd w:val="clear" w:color="auto" w:fill="8DB3E2" w:themeFill="text2" w:themeFillTint="66"/>
            <w:vAlign w:val="center"/>
          </w:tcPr>
          <w:p w14:paraId="5EE12453" w14:textId="77777777" w:rsidR="0098472D" w:rsidRPr="00A06AD1" w:rsidRDefault="0098472D" w:rsidP="0026753A">
            <w:pPr>
              <w:pStyle w:val="Titolo7"/>
              <w:jc w:val="center"/>
              <w:rPr>
                <w:rFonts w:ascii="Garamond" w:hAnsi="Garamond"/>
                <w:sz w:val="22"/>
                <w:szCs w:val="22"/>
              </w:rPr>
            </w:pPr>
            <w:r w:rsidRPr="00A06AD1">
              <w:rPr>
                <w:rFonts w:ascii="Garamond" w:hAnsi="Garamond"/>
                <w:sz w:val="22"/>
                <w:szCs w:val="22"/>
              </w:rPr>
              <w:t xml:space="preserve">Periodi trascorsi sul ponte di comando nell’assolvimento dei doveri di tenuta della guardia </w:t>
            </w:r>
            <w:r w:rsidRPr="00A06AD1">
              <w:rPr>
                <w:rFonts w:ascii="Garamond" w:hAnsi="Garamond"/>
                <w:b w:val="0"/>
                <w:bCs w:val="0"/>
                <w:i/>
                <w:iCs/>
                <w:sz w:val="22"/>
                <w:szCs w:val="22"/>
              </w:rPr>
              <w:t xml:space="preserve">/Time </w:t>
            </w:r>
            <w:proofErr w:type="spellStart"/>
            <w:r w:rsidRPr="00A06AD1">
              <w:rPr>
                <w:rFonts w:ascii="Garamond" w:hAnsi="Garamond"/>
                <w:b w:val="0"/>
                <w:bCs w:val="0"/>
                <w:i/>
                <w:iCs/>
                <w:sz w:val="22"/>
                <w:szCs w:val="22"/>
              </w:rPr>
              <w:t>spent</w:t>
            </w:r>
            <w:proofErr w:type="spellEnd"/>
            <w:r w:rsidRPr="00A06AD1">
              <w:rPr>
                <w:rFonts w:ascii="Garamond" w:hAnsi="Garamond"/>
                <w:b w:val="0"/>
                <w:bCs w:val="0"/>
                <w:i/>
                <w:iCs/>
                <w:sz w:val="22"/>
                <w:szCs w:val="22"/>
              </w:rPr>
              <w:t xml:space="preserve"> on bridge </w:t>
            </w:r>
            <w:proofErr w:type="spellStart"/>
            <w:r w:rsidRPr="00A06AD1">
              <w:rPr>
                <w:rFonts w:ascii="Garamond" w:hAnsi="Garamond"/>
                <w:b w:val="0"/>
                <w:bCs w:val="0"/>
                <w:i/>
                <w:iCs/>
                <w:sz w:val="22"/>
                <w:szCs w:val="22"/>
              </w:rPr>
              <w:t>watchkeeping</w:t>
            </w:r>
            <w:proofErr w:type="spellEnd"/>
            <w:r w:rsidRPr="00A06AD1">
              <w:rPr>
                <w:rFonts w:ascii="Garamond" w:hAnsi="Garamond"/>
                <w:b w:val="0"/>
                <w:bCs w:val="0"/>
                <w:i/>
                <w:iCs/>
                <w:sz w:val="22"/>
                <w:szCs w:val="22"/>
              </w:rPr>
              <w:t xml:space="preserve"> duties</w:t>
            </w:r>
          </w:p>
        </w:tc>
      </w:tr>
      <w:tr w:rsidR="0098472D" w:rsidRPr="00A06AD1" w14:paraId="151A9772" w14:textId="77777777" w:rsidTr="00DA2A63">
        <w:trPr>
          <w:cantSplit/>
        </w:trPr>
        <w:tc>
          <w:tcPr>
            <w:tcW w:w="5097" w:type="dxa"/>
            <w:vMerge/>
            <w:tcBorders>
              <w:bottom w:val="single" w:sz="4" w:space="0" w:color="auto"/>
            </w:tcBorders>
            <w:shd w:val="clear" w:color="auto" w:fill="A6A6A6"/>
            <w:vAlign w:val="center"/>
          </w:tcPr>
          <w:p w14:paraId="48DC1090" w14:textId="77777777" w:rsidR="0098472D" w:rsidRPr="00A06AD1" w:rsidRDefault="0098472D" w:rsidP="0026753A">
            <w:pPr>
              <w:jc w:val="center"/>
              <w:rPr>
                <w:rFonts w:ascii="Garamond" w:hAnsi="Garamond"/>
                <w:sz w:val="26"/>
                <w:szCs w:val="26"/>
                <w:lang w:val="it-IT"/>
              </w:rPr>
            </w:pPr>
          </w:p>
        </w:tc>
        <w:tc>
          <w:tcPr>
            <w:tcW w:w="1843" w:type="dxa"/>
            <w:vMerge/>
            <w:tcBorders>
              <w:bottom w:val="single" w:sz="4" w:space="0" w:color="auto"/>
            </w:tcBorders>
            <w:shd w:val="clear" w:color="auto" w:fill="A6A6A6"/>
            <w:vAlign w:val="center"/>
          </w:tcPr>
          <w:p w14:paraId="3D744126" w14:textId="77777777" w:rsidR="0098472D" w:rsidRPr="00A06AD1" w:rsidRDefault="0098472D" w:rsidP="0026753A">
            <w:pPr>
              <w:jc w:val="center"/>
              <w:rPr>
                <w:rFonts w:ascii="Garamond" w:hAnsi="Garamond"/>
                <w:sz w:val="26"/>
                <w:szCs w:val="26"/>
                <w:lang w:val="it-IT"/>
              </w:rPr>
            </w:pPr>
          </w:p>
        </w:tc>
        <w:tc>
          <w:tcPr>
            <w:tcW w:w="1701" w:type="dxa"/>
            <w:vMerge/>
            <w:tcBorders>
              <w:bottom w:val="single" w:sz="4" w:space="0" w:color="auto"/>
            </w:tcBorders>
            <w:shd w:val="clear" w:color="auto" w:fill="A6A6A6"/>
            <w:vAlign w:val="center"/>
          </w:tcPr>
          <w:p w14:paraId="2FF42AAB" w14:textId="77777777" w:rsidR="0098472D" w:rsidRPr="00A06AD1" w:rsidRDefault="0098472D" w:rsidP="0026753A">
            <w:pPr>
              <w:jc w:val="center"/>
              <w:rPr>
                <w:rFonts w:ascii="Garamond" w:hAnsi="Garamond"/>
                <w:sz w:val="26"/>
                <w:szCs w:val="26"/>
                <w:lang w:val="it-IT"/>
              </w:rPr>
            </w:pPr>
          </w:p>
        </w:tc>
        <w:tc>
          <w:tcPr>
            <w:tcW w:w="1842" w:type="dxa"/>
            <w:vMerge/>
            <w:tcBorders>
              <w:bottom w:val="single" w:sz="4" w:space="0" w:color="auto"/>
            </w:tcBorders>
            <w:shd w:val="clear" w:color="auto" w:fill="A6A6A6"/>
            <w:vAlign w:val="center"/>
          </w:tcPr>
          <w:p w14:paraId="4515B01F" w14:textId="77777777" w:rsidR="0098472D" w:rsidRPr="00A06AD1" w:rsidRDefault="0098472D" w:rsidP="0026753A">
            <w:pPr>
              <w:jc w:val="center"/>
              <w:rPr>
                <w:rFonts w:ascii="Garamond" w:hAnsi="Garamond"/>
                <w:sz w:val="26"/>
                <w:szCs w:val="26"/>
                <w:lang w:val="it-IT"/>
              </w:rPr>
            </w:pPr>
          </w:p>
        </w:tc>
        <w:tc>
          <w:tcPr>
            <w:tcW w:w="2127" w:type="dxa"/>
            <w:tcBorders>
              <w:bottom w:val="single" w:sz="4" w:space="0" w:color="auto"/>
            </w:tcBorders>
            <w:shd w:val="clear" w:color="auto" w:fill="8DB3E2" w:themeFill="text2" w:themeFillTint="66"/>
            <w:vAlign w:val="center"/>
          </w:tcPr>
          <w:p w14:paraId="6C127278" w14:textId="77777777" w:rsidR="0098472D" w:rsidRPr="00A06AD1" w:rsidRDefault="0098472D" w:rsidP="0026753A">
            <w:pPr>
              <w:jc w:val="center"/>
              <w:rPr>
                <w:rFonts w:ascii="Garamond" w:hAnsi="Garamond"/>
                <w:b/>
                <w:bCs/>
                <w:lang w:val="en-GB"/>
              </w:rPr>
            </w:pPr>
            <w:r w:rsidRPr="00A06AD1">
              <w:rPr>
                <w:rFonts w:ascii="Garamond" w:hAnsi="Garamond"/>
                <w:b/>
                <w:bCs/>
                <w:lang w:val="en-GB"/>
              </w:rPr>
              <w:t>Mesi/</w:t>
            </w:r>
            <w:r w:rsidRPr="00A06AD1">
              <w:rPr>
                <w:rFonts w:ascii="Garamond" w:hAnsi="Garamond"/>
                <w:i/>
                <w:iCs/>
                <w:lang w:val="en-GB"/>
              </w:rPr>
              <w:t>Months</w:t>
            </w:r>
          </w:p>
        </w:tc>
        <w:tc>
          <w:tcPr>
            <w:tcW w:w="2126" w:type="dxa"/>
            <w:tcBorders>
              <w:bottom w:val="single" w:sz="4" w:space="0" w:color="auto"/>
            </w:tcBorders>
            <w:shd w:val="clear" w:color="auto" w:fill="8DB3E2" w:themeFill="text2" w:themeFillTint="66"/>
            <w:vAlign w:val="center"/>
          </w:tcPr>
          <w:p w14:paraId="1ABE644D" w14:textId="77777777" w:rsidR="0098472D" w:rsidRPr="00A06AD1" w:rsidRDefault="0098472D" w:rsidP="0026753A">
            <w:pPr>
              <w:jc w:val="center"/>
              <w:rPr>
                <w:rFonts w:ascii="Garamond" w:hAnsi="Garamond"/>
                <w:b/>
                <w:bCs/>
                <w:lang w:val="en-GB"/>
              </w:rPr>
            </w:pPr>
            <w:proofErr w:type="spellStart"/>
            <w:r w:rsidRPr="00A06AD1">
              <w:rPr>
                <w:rFonts w:ascii="Garamond" w:hAnsi="Garamond"/>
                <w:b/>
                <w:bCs/>
                <w:lang w:val="en-GB"/>
              </w:rPr>
              <w:t>Giorni</w:t>
            </w:r>
            <w:proofErr w:type="spellEnd"/>
            <w:r w:rsidRPr="00A06AD1">
              <w:rPr>
                <w:rFonts w:ascii="Garamond" w:hAnsi="Garamond"/>
                <w:b/>
                <w:bCs/>
                <w:lang w:val="en-GB"/>
              </w:rPr>
              <w:t>/</w:t>
            </w:r>
            <w:r w:rsidRPr="00A06AD1">
              <w:rPr>
                <w:rFonts w:ascii="Garamond" w:hAnsi="Garamond"/>
                <w:i/>
                <w:iCs/>
                <w:lang w:val="en-GB"/>
              </w:rPr>
              <w:t>Days</w:t>
            </w:r>
          </w:p>
        </w:tc>
      </w:tr>
      <w:tr w:rsidR="0098472D" w:rsidRPr="00A06AD1" w14:paraId="6166A2B0" w14:textId="77777777" w:rsidTr="0026753A">
        <w:tc>
          <w:tcPr>
            <w:tcW w:w="5097" w:type="dxa"/>
          </w:tcPr>
          <w:p w14:paraId="3830B01B" w14:textId="77777777" w:rsidR="0098472D" w:rsidRPr="00A06AD1" w:rsidRDefault="0098472D" w:rsidP="0026753A">
            <w:pPr>
              <w:rPr>
                <w:rFonts w:ascii="Garamond" w:hAnsi="Garamond"/>
                <w:sz w:val="26"/>
                <w:szCs w:val="26"/>
                <w:lang w:val="en-GB"/>
              </w:rPr>
            </w:pPr>
          </w:p>
        </w:tc>
        <w:tc>
          <w:tcPr>
            <w:tcW w:w="1843" w:type="dxa"/>
          </w:tcPr>
          <w:p w14:paraId="3EE0BE6C" w14:textId="77777777" w:rsidR="0098472D" w:rsidRPr="00A06AD1" w:rsidRDefault="0098472D" w:rsidP="0026753A">
            <w:pPr>
              <w:rPr>
                <w:rFonts w:ascii="Garamond" w:hAnsi="Garamond"/>
                <w:sz w:val="26"/>
                <w:szCs w:val="26"/>
                <w:lang w:val="en-GB"/>
              </w:rPr>
            </w:pPr>
          </w:p>
        </w:tc>
        <w:tc>
          <w:tcPr>
            <w:tcW w:w="1701" w:type="dxa"/>
          </w:tcPr>
          <w:p w14:paraId="4EF5FB11" w14:textId="77777777" w:rsidR="0098472D" w:rsidRPr="00A06AD1" w:rsidRDefault="0098472D" w:rsidP="0026753A">
            <w:pPr>
              <w:rPr>
                <w:rFonts w:ascii="Garamond" w:hAnsi="Garamond"/>
                <w:sz w:val="26"/>
                <w:szCs w:val="26"/>
                <w:lang w:val="en-GB"/>
              </w:rPr>
            </w:pPr>
          </w:p>
        </w:tc>
        <w:tc>
          <w:tcPr>
            <w:tcW w:w="1842" w:type="dxa"/>
          </w:tcPr>
          <w:p w14:paraId="4DADA01B" w14:textId="77777777" w:rsidR="0098472D" w:rsidRPr="00A06AD1" w:rsidRDefault="0098472D" w:rsidP="0026753A">
            <w:pPr>
              <w:rPr>
                <w:rFonts w:ascii="Garamond" w:hAnsi="Garamond"/>
                <w:sz w:val="26"/>
                <w:szCs w:val="26"/>
                <w:lang w:val="en-GB"/>
              </w:rPr>
            </w:pPr>
          </w:p>
        </w:tc>
        <w:tc>
          <w:tcPr>
            <w:tcW w:w="2127" w:type="dxa"/>
          </w:tcPr>
          <w:p w14:paraId="18E3F8FD" w14:textId="77777777" w:rsidR="0098472D" w:rsidRPr="00A06AD1" w:rsidRDefault="0098472D" w:rsidP="0026753A">
            <w:pPr>
              <w:rPr>
                <w:rFonts w:ascii="Garamond" w:hAnsi="Garamond"/>
                <w:b/>
                <w:bCs/>
                <w:lang w:val="en-GB"/>
              </w:rPr>
            </w:pPr>
          </w:p>
        </w:tc>
        <w:tc>
          <w:tcPr>
            <w:tcW w:w="2126" w:type="dxa"/>
          </w:tcPr>
          <w:p w14:paraId="7CD3B8D4" w14:textId="77777777" w:rsidR="0098472D" w:rsidRPr="00A06AD1" w:rsidRDefault="0098472D" w:rsidP="0026753A">
            <w:pPr>
              <w:rPr>
                <w:rFonts w:ascii="Garamond" w:hAnsi="Garamond"/>
                <w:b/>
                <w:bCs/>
                <w:lang w:val="en-GB"/>
              </w:rPr>
            </w:pPr>
          </w:p>
        </w:tc>
      </w:tr>
      <w:tr w:rsidR="0098472D" w:rsidRPr="00A06AD1" w14:paraId="7D57AA62" w14:textId="77777777" w:rsidTr="0026753A">
        <w:tc>
          <w:tcPr>
            <w:tcW w:w="5097" w:type="dxa"/>
          </w:tcPr>
          <w:p w14:paraId="397C1593" w14:textId="77777777" w:rsidR="0098472D" w:rsidRPr="00A06AD1" w:rsidRDefault="0098472D" w:rsidP="0026753A">
            <w:pPr>
              <w:rPr>
                <w:rFonts w:ascii="Garamond" w:hAnsi="Garamond"/>
                <w:sz w:val="26"/>
                <w:szCs w:val="26"/>
                <w:lang w:val="en-GB"/>
              </w:rPr>
            </w:pPr>
          </w:p>
        </w:tc>
        <w:tc>
          <w:tcPr>
            <w:tcW w:w="1843" w:type="dxa"/>
          </w:tcPr>
          <w:p w14:paraId="685487DC" w14:textId="77777777" w:rsidR="0098472D" w:rsidRPr="00A06AD1" w:rsidRDefault="0098472D" w:rsidP="0026753A">
            <w:pPr>
              <w:rPr>
                <w:rFonts w:ascii="Garamond" w:hAnsi="Garamond"/>
                <w:sz w:val="26"/>
                <w:szCs w:val="26"/>
                <w:lang w:val="en-GB"/>
              </w:rPr>
            </w:pPr>
          </w:p>
        </w:tc>
        <w:tc>
          <w:tcPr>
            <w:tcW w:w="1701" w:type="dxa"/>
          </w:tcPr>
          <w:p w14:paraId="0DECEC80" w14:textId="77777777" w:rsidR="0098472D" w:rsidRPr="00A06AD1" w:rsidRDefault="0098472D" w:rsidP="0026753A">
            <w:pPr>
              <w:rPr>
                <w:rFonts w:ascii="Garamond" w:hAnsi="Garamond"/>
                <w:sz w:val="26"/>
                <w:szCs w:val="26"/>
                <w:lang w:val="en-GB"/>
              </w:rPr>
            </w:pPr>
          </w:p>
        </w:tc>
        <w:tc>
          <w:tcPr>
            <w:tcW w:w="1842" w:type="dxa"/>
          </w:tcPr>
          <w:p w14:paraId="55399B5A" w14:textId="77777777" w:rsidR="0098472D" w:rsidRPr="00A06AD1" w:rsidRDefault="0098472D" w:rsidP="0026753A">
            <w:pPr>
              <w:rPr>
                <w:rFonts w:ascii="Garamond" w:hAnsi="Garamond"/>
                <w:sz w:val="26"/>
                <w:szCs w:val="26"/>
                <w:lang w:val="en-GB"/>
              </w:rPr>
            </w:pPr>
          </w:p>
        </w:tc>
        <w:tc>
          <w:tcPr>
            <w:tcW w:w="2127" w:type="dxa"/>
          </w:tcPr>
          <w:p w14:paraId="1E09B605" w14:textId="77777777" w:rsidR="0098472D" w:rsidRPr="00A06AD1" w:rsidRDefault="0098472D" w:rsidP="0026753A">
            <w:pPr>
              <w:rPr>
                <w:rFonts w:ascii="Garamond" w:hAnsi="Garamond"/>
                <w:b/>
                <w:bCs/>
                <w:lang w:val="en-GB"/>
              </w:rPr>
            </w:pPr>
          </w:p>
        </w:tc>
        <w:tc>
          <w:tcPr>
            <w:tcW w:w="2126" w:type="dxa"/>
          </w:tcPr>
          <w:p w14:paraId="7598ADFD" w14:textId="77777777" w:rsidR="0098472D" w:rsidRPr="00A06AD1" w:rsidRDefault="0098472D" w:rsidP="0026753A">
            <w:pPr>
              <w:rPr>
                <w:rFonts w:ascii="Garamond" w:hAnsi="Garamond"/>
                <w:b/>
                <w:bCs/>
                <w:lang w:val="en-GB"/>
              </w:rPr>
            </w:pPr>
          </w:p>
        </w:tc>
      </w:tr>
      <w:tr w:rsidR="0098472D" w:rsidRPr="00A06AD1" w14:paraId="6C1F3C38" w14:textId="77777777" w:rsidTr="0026753A">
        <w:tc>
          <w:tcPr>
            <w:tcW w:w="5097" w:type="dxa"/>
          </w:tcPr>
          <w:p w14:paraId="27306BF6" w14:textId="77777777" w:rsidR="0098472D" w:rsidRPr="00A06AD1" w:rsidRDefault="0098472D" w:rsidP="0026753A">
            <w:pPr>
              <w:rPr>
                <w:rFonts w:ascii="Garamond" w:hAnsi="Garamond"/>
                <w:sz w:val="26"/>
                <w:szCs w:val="26"/>
                <w:lang w:val="en-GB"/>
              </w:rPr>
            </w:pPr>
          </w:p>
        </w:tc>
        <w:tc>
          <w:tcPr>
            <w:tcW w:w="1843" w:type="dxa"/>
          </w:tcPr>
          <w:p w14:paraId="07AA87AD" w14:textId="77777777" w:rsidR="0098472D" w:rsidRPr="00A06AD1" w:rsidRDefault="0098472D" w:rsidP="0026753A">
            <w:pPr>
              <w:rPr>
                <w:rFonts w:ascii="Garamond" w:hAnsi="Garamond"/>
                <w:sz w:val="26"/>
                <w:szCs w:val="26"/>
                <w:lang w:val="en-GB"/>
              </w:rPr>
            </w:pPr>
          </w:p>
        </w:tc>
        <w:tc>
          <w:tcPr>
            <w:tcW w:w="1701" w:type="dxa"/>
          </w:tcPr>
          <w:p w14:paraId="34239A04" w14:textId="77777777" w:rsidR="0098472D" w:rsidRPr="00A06AD1" w:rsidRDefault="0098472D" w:rsidP="0026753A">
            <w:pPr>
              <w:rPr>
                <w:rFonts w:ascii="Garamond" w:hAnsi="Garamond"/>
                <w:sz w:val="26"/>
                <w:szCs w:val="26"/>
                <w:lang w:val="en-GB"/>
              </w:rPr>
            </w:pPr>
          </w:p>
        </w:tc>
        <w:tc>
          <w:tcPr>
            <w:tcW w:w="1842" w:type="dxa"/>
          </w:tcPr>
          <w:p w14:paraId="54D85EB3" w14:textId="77777777" w:rsidR="0098472D" w:rsidRPr="00A06AD1" w:rsidRDefault="0098472D" w:rsidP="0026753A">
            <w:pPr>
              <w:rPr>
                <w:rFonts w:ascii="Garamond" w:hAnsi="Garamond"/>
                <w:sz w:val="26"/>
                <w:szCs w:val="26"/>
                <w:lang w:val="en-GB"/>
              </w:rPr>
            </w:pPr>
          </w:p>
        </w:tc>
        <w:tc>
          <w:tcPr>
            <w:tcW w:w="2127" w:type="dxa"/>
          </w:tcPr>
          <w:p w14:paraId="0BB5CB4D" w14:textId="77777777" w:rsidR="0098472D" w:rsidRPr="00A06AD1" w:rsidRDefault="0098472D" w:rsidP="0026753A">
            <w:pPr>
              <w:rPr>
                <w:rFonts w:ascii="Garamond" w:hAnsi="Garamond"/>
                <w:b/>
                <w:bCs/>
                <w:lang w:val="en-GB"/>
              </w:rPr>
            </w:pPr>
          </w:p>
        </w:tc>
        <w:tc>
          <w:tcPr>
            <w:tcW w:w="2126" w:type="dxa"/>
          </w:tcPr>
          <w:p w14:paraId="58450D62" w14:textId="77777777" w:rsidR="0098472D" w:rsidRPr="00A06AD1" w:rsidRDefault="0098472D" w:rsidP="0026753A">
            <w:pPr>
              <w:rPr>
                <w:rFonts w:ascii="Garamond" w:hAnsi="Garamond"/>
                <w:b/>
                <w:bCs/>
                <w:lang w:val="en-GB"/>
              </w:rPr>
            </w:pPr>
          </w:p>
        </w:tc>
      </w:tr>
      <w:tr w:rsidR="0098472D" w:rsidRPr="00A06AD1" w14:paraId="21D2B1F7" w14:textId="77777777" w:rsidTr="0026753A">
        <w:trPr>
          <w:trHeight w:val="83"/>
        </w:trPr>
        <w:tc>
          <w:tcPr>
            <w:tcW w:w="5097" w:type="dxa"/>
          </w:tcPr>
          <w:p w14:paraId="05562576" w14:textId="77777777" w:rsidR="0098472D" w:rsidRPr="00A06AD1" w:rsidRDefault="0098472D" w:rsidP="0026753A">
            <w:pPr>
              <w:rPr>
                <w:rFonts w:ascii="Garamond" w:hAnsi="Garamond"/>
                <w:sz w:val="26"/>
                <w:szCs w:val="26"/>
                <w:lang w:val="en-GB"/>
              </w:rPr>
            </w:pPr>
          </w:p>
        </w:tc>
        <w:tc>
          <w:tcPr>
            <w:tcW w:w="1843" w:type="dxa"/>
          </w:tcPr>
          <w:p w14:paraId="54E7CFBF" w14:textId="77777777" w:rsidR="0098472D" w:rsidRPr="00A06AD1" w:rsidRDefault="0098472D" w:rsidP="0026753A">
            <w:pPr>
              <w:rPr>
                <w:rFonts w:ascii="Garamond" w:hAnsi="Garamond"/>
                <w:sz w:val="26"/>
                <w:szCs w:val="26"/>
                <w:lang w:val="en-GB"/>
              </w:rPr>
            </w:pPr>
          </w:p>
        </w:tc>
        <w:tc>
          <w:tcPr>
            <w:tcW w:w="1701" w:type="dxa"/>
          </w:tcPr>
          <w:p w14:paraId="5C19AED9" w14:textId="77777777" w:rsidR="0098472D" w:rsidRPr="00A06AD1" w:rsidRDefault="0098472D" w:rsidP="0026753A">
            <w:pPr>
              <w:rPr>
                <w:rFonts w:ascii="Garamond" w:hAnsi="Garamond"/>
                <w:sz w:val="26"/>
                <w:szCs w:val="26"/>
                <w:lang w:val="en-GB"/>
              </w:rPr>
            </w:pPr>
          </w:p>
        </w:tc>
        <w:tc>
          <w:tcPr>
            <w:tcW w:w="1842" w:type="dxa"/>
          </w:tcPr>
          <w:p w14:paraId="60559A37" w14:textId="77777777" w:rsidR="0098472D" w:rsidRPr="00A06AD1" w:rsidRDefault="0098472D" w:rsidP="0026753A">
            <w:pPr>
              <w:rPr>
                <w:rFonts w:ascii="Garamond" w:hAnsi="Garamond"/>
                <w:sz w:val="26"/>
                <w:szCs w:val="26"/>
                <w:lang w:val="en-GB"/>
              </w:rPr>
            </w:pPr>
          </w:p>
        </w:tc>
        <w:tc>
          <w:tcPr>
            <w:tcW w:w="2127" w:type="dxa"/>
          </w:tcPr>
          <w:p w14:paraId="4F0A1296" w14:textId="77777777" w:rsidR="0098472D" w:rsidRPr="00A06AD1" w:rsidRDefault="0098472D" w:rsidP="0026753A">
            <w:pPr>
              <w:rPr>
                <w:rFonts w:ascii="Garamond" w:hAnsi="Garamond"/>
                <w:b/>
                <w:bCs/>
                <w:lang w:val="en-GB"/>
              </w:rPr>
            </w:pPr>
          </w:p>
        </w:tc>
        <w:tc>
          <w:tcPr>
            <w:tcW w:w="2126" w:type="dxa"/>
          </w:tcPr>
          <w:p w14:paraId="5077DFD4" w14:textId="77777777" w:rsidR="0098472D" w:rsidRPr="00A06AD1" w:rsidRDefault="0098472D" w:rsidP="0026753A">
            <w:pPr>
              <w:rPr>
                <w:rFonts w:ascii="Garamond" w:hAnsi="Garamond"/>
                <w:b/>
                <w:bCs/>
                <w:lang w:val="en-GB"/>
              </w:rPr>
            </w:pPr>
          </w:p>
        </w:tc>
      </w:tr>
      <w:tr w:rsidR="0098472D" w:rsidRPr="00A06AD1" w14:paraId="0761179F" w14:textId="77777777" w:rsidTr="0026753A">
        <w:tc>
          <w:tcPr>
            <w:tcW w:w="5097" w:type="dxa"/>
          </w:tcPr>
          <w:p w14:paraId="2B02246D" w14:textId="77777777" w:rsidR="0098472D" w:rsidRPr="00A06AD1" w:rsidRDefault="0098472D" w:rsidP="0026753A">
            <w:pPr>
              <w:rPr>
                <w:rFonts w:ascii="Garamond" w:hAnsi="Garamond"/>
                <w:sz w:val="26"/>
                <w:szCs w:val="26"/>
                <w:lang w:val="en-GB"/>
              </w:rPr>
            </w:pPr>
          </w:p>
        </w:tc>
        <w:tc>
          <w:tcPr>
            <w:tcW w:w="1843" w:type="dxa"/>
          </w:tcPr>
          <w:p w14:paraId="0C3C3F52" w14:textId="77777777" w:rsidR="0098472D" w:rsidRPr="00A06AD1" w:rsidRDefault="0098472D" w:rsidP="0026753A">
            <w:pPr>
              <w:rPr>
                <w:rFonts w:ascii="Garamond" w:hAnsi="Garamond"/>
                <w:sz w:val="26"/>
                <w:szCs w:val="26"/>
                <w:lang w:val="en-GB"/>
              </w:rPr>
            </w:pPr>
          </w:p>
        </w:tc>
        <w:tc>
          <w:tcPr>
            <w:tcW w:w="1701" w:type="dxa"/>
          </w:tcPr>
          <w:p w14:paraId="7E55D878" w14:textId="77777777" w:rsidR="0098472D" w:rsidRPr="00A06AD1" w:rsidRDefault="0098472D" w:rsidP="0026753A">
            <w:pPr>
              <w:rPr>
                <w:rFonts w:ascii="Garamond" w:hAnsi="Garamond"/>
                <w:sz w:val="26"/>
                <w:szCs w:val="26"/>
                <w:lang w:val="en-GB"/>
              </w:rPr>
            </w:pPr>
          </w:p>
        </w:tc>
        <w:tc>
          <w:tcPr>
            <w:tcW w:w="1842" w:type="dxa"/>
          </w:tcPr>
          <w:p w14:paraId="3E5E6FD3" w14:textId="77777777" w:rsidR="0098472D" w:rsidRPr="00A06AD1" w:rsidRDefault="0098472D" w:rsidP="0026753A">
            <w:pPr>
              <w:rPr>
                <w:rFonts w:ascii="Garamond" w:hAnsi="Garamond"/>
                <w:sz w:val="26"/>
                <w:szCs w:val="26"/>
                <w:lang w:val="en-GB"/>
              </w:rPr>
            </w:pPr>
          </w:p>
        </w:tc>
        <w:tc>
          <w:tcPr>
            <w:tcW w:w="2127" w:type="dxa"/>
          </w:tcPr>
          <w:p w14:paraId="47F4D1C9" w14:textId="77777777" w:rsidR="0098472D" w:rsidRPr="00A06AD1" w:rsidRDefault="0098472D" w:rsidP="0026753A">
            <w:pPr>
              <w:rPr>
                <w:rFonts w:ascii="Garamond" w:hAnsi="Garamond"/>
                <w:b/>
                <w:bCs/>
                <w:lang w:val="en-GB"/>
              </w:rPr>
            </w:pPr>
          </w:p>
        </w:tc>
        <w:tc>
          <w:tcPr>
            <w:tcW w:w="2126" w:type="dxa"/>
          </w:tcPr>
          <w:p w14:paraId="1620E796" w14:textId="77777777" w:rsidR="0098472D" w:rsidRPr="00A06AD1" w:rsidRDefault="0098472D" w:rsidP="0026753A">
            <w:pPr>
              <w:rPr>
                <w:rFonts w:ascii="Garamond" w:hAnsi="Garamond"/>
                <w:b/>
                <w:bCs/>
                <w:lang w:val="en-GB"/>
              </w:rPr>
            </w:pPr>
          </w:p>
        </w:tc>
      </w:tr>
      <w:tr w:rsidR="0098472D" w:rsidRPr="00A06AD1" w14:paraId="58819922" w14:textId="77777777" w:rsidTr="0026753A">
        <w:tc>
          <w:tcPr>
            <w:tcW w:w="5097" w:type="dxa"/>
          </w:tcPr>
          <w:p w14:paraId="32D3F618" w14:textId="77777777" w:rsidR="0098472D" w:rsidRPr="00A06AD1" w:rsidRDefault="0098472D" w:rsidP="0026753A">
            <w:pPr>
              <w:rPr>
                <w:rFonts w:ascii="Garamond" w:hAnsi="Garamond"/>
                <w:sz w:val="26"/>
                <w:szCs w:val="26"/>
                <w:lang w:val="en-GB"/>
              </w:rPr>
            </w:pPr>
          </w:p>
        </w:tc>
        <w:tc>
          <w:tcPr>
            <w:tcW w:w="1843" w:type="dxa"/>
          </w:tcPr>
          <w:p w14:paraId="0894CD90" w14:textId="77777777" w:rsidR="0098472D" w:rsidRPr="00A06AD1" w:rsidRDefault="0098472D" w:rsidP="0026753A">
            <w:pPr>
              <w:rPr>
                <w:rFonts w:ascii="Garamond" w:hAnsi="Garamond"/>
                <w:sz w:val="26"/>
                <w:szCs w:val="26"/>
                <w:lang w:val="en-GB"/>
              </w:rPr>
            </w:pPr>
          </w:p>
        </w:tc>
        <w:tc>
          <w:tcPr>
            <w:tcW w:w="1701" w:type="dxa"/>
          </w:tcPr>
          <w:p w14:paraId="4F9ED4CB" w14:textId="77777777" w:rsidR="0098472D" w:rsidRPr="00A06AD1" w:rsidRDefault="0098472D" w:rsidP="0026753A">
            <w:pPr>
              <w:rPr>
                <w:rFonts w:ascii="Garamond" w:hAnsi="Garamond"/>
                <w:sz w:val="26"/>
                <w:szCs w:val="26"/>
                <w:lang w:val="en-GB"/>
              </w:rPr>
            </w:pPr>
          </w:p>
        </w:tc>
        <w:tc>
          <w:tcPr>
            <w:tcW w:w="1842" w:type="dxa"/>
          </w:tcPr>
          <w:p w14:paraId="1B565487" w14:textId="77777777" w:rsidR="0098472D" w:rsidRPr="00A06AD1" w:rsidRDefault="0098472D" w:rsidP="0026753A">
            <w:pPr>
              <w:rPr>
                <w:rFonts w:ascii="Garamond" w:hAnsi="Garamond"/>
                <w:sz w:val="26"/>
                <w:szCs w:val="26"/>
                <w:lang w:val="en-GB"/>
              </w:rPr>
            </w:pPr>
          </w:p>
        </w:tc>
        <w:tc>
          <w:tcPr>
            <w:tcW w:w="2127" w:type="dxa"/>
          </w:tcPr>
          <w:p w14:paraId="59F57E48" w14:textId="77777777" w:rsidR="0098472D" w:rsidRPr="00A06AD1" w:rsidRDefault="0098472D" w:rsidP="0026753A">
            <w:pPr>
              <w:rPr>
                <w:rFonts w:ascii="Garamond" w:hAnsi="Garamond"/>
                <w:b/>
                <w:bCs/>
                <w:lang w:val="en-GB"/>
              </w:rPr>
            </w:pPr>
          </w:p>
        </w:tc>
        <w:tc>
          <w:tcPr>
            <w:tcW w:w="2126" w:type="dxa"/>
          </w:tcPr>
          <w:p w14:paraId="39FA75AF" w14:textId="77777777" w:rsidR="0098472D" w:rsidRPr="00A06AD1" w:rsidRDefault="0098472D" w:rsidP="0026753A">
            <w:pPr>
              <w:rPr>
                <w:rFonts w:ascii="Garamond" w:hAnsi="Garamond"/>
                <w:b/>
                <w:bCs/>
                <w:lang w:val="en-GB"/>
              </w:rPr>
            </w:pPr>
          </w:p>
        </w:tc>
      </w:tr>
      <w:tr w:rsidR="0098472D" w:rsidRPr="00A06AD1" w14:paraId="4485EE76" w14:textId="77777777" w:rsidTr="0026753A">
        <w:tc>
          <w:tcPr>
            <w:tcW w:w="5097" w:type="dxa"/>
          </w:tcPr>
          <w:p w14:paraId="7EDC9007" w14:textId="77777777" w:rsidR="0098472D" w:rsidRPr="00A06AD1" w:rsidRDefault="0098472D" w:rsidP="0026753A">
            <w:pPr>
              <w:rPr>
                <w:rFonts w:ascii="Garamond" w:hAnsi="Garamond"/>
                <w:sz w:val="26"/>
                <w:szCs w:val="26"/>
                <w:lang w:val="en-GB"/>
              </w:rPr>
            </w:pPr>
          </w:p>
        </w:tc>
        <w:tc>
          <w:tcPr>
            <w:tcW w:w="1843" w:type="dxa"/>
          </w:tcPr>
          <w:p w14:paraId="6E8E6536" w14:textId="77777777" w:rsidR="0098472D" w:rsidRPr="00A06AD1" w:rsidRDefault="0098472D" w:rsidP="0026753A">
            <w:pPr>
              <w:rPr>
                <w:rFonts w:ascii="Garamond" w:hAnsi="Garamond"/>
                <w:sz w:val="26"/>
                <w:szCs w:val="26"/>
                <w:lang w:val="en-GB"/>
              </w:rPr>
            </w:pPr>
          </w:p>
        </w:tc>
        <w:tc>
          <w:tcPr>
            <w:tcW w:w="1701" w:type="dxa"/>
          </w:tcPr>
          <w:p w14:paraId="67CDAE71" w14:textId="77777777" w:rsidR="0098472D" w:rsidRPr="00A06AD1" w:rsidRDefault="0098472D" w:rsidP="0026753A">
            <w:pPr>
              <w:rPr>
                <w:rFonts w:ascii="Garamond" w:hAnsi="Garamond"/>
                <w:sz w:val="26"/>
                <w:szCs w:val="26"/>
                <w:lang w:val="en-GB"/>
              </w:rPr>
            </w:pPr>
          </w:p>
        </w:tc>
        <w:tc>
          <w:tcPr>
            <w:tcW w:w="1842" w:type="dxa"/>
          </w:tcPr>
          <w:p w14:paraId="58AA1F8F" w14:textId="77777777" w:rsidR="0098472D" w:rsidRPr="00A06AD1" w:rsidRDefault="0098472D" w:rsidP="0026753A">
            <w:pPr>
              <w:rPr>
                <w:rFonts w:ascii="Garamond" w:hAnsi="Garamond"/>
                <w:sz w:val="26"/>
                <w:szCs w:val="26"/>
                <w:lang w:val="en-GB"/>
              </w:rPr>
            </w:pPr>
          </w:p>
        </w:tc>
        <w:tc>
          <w:tcPr>
            <w:tcW w:w="2127" w:type="dxa"/>
          </w:tcPr>
          <w:p w14:paraId="11898A1E" w14:textId="77777777" w:rsidR="0098472D" w:rsidRPr="00A06AD1" w:rsidRDefault="0098472D" w:rsidP="0026753A">
            <w:pPr>
              <w:rPr>
                <w:rFonts w:ascii="Garamond" w:hAnsi="Garamond"/>
                <w:b/>
                <w:bCs/>
                <w:lang w:val="en-GB"/>
              </w:rPr>
            </w:pPr>
          </w:p>
        </w:tc>
        <w:tc>
          <w:tcPr>
            <w:tcW w:w="2126" w:type="dxa"/>
          </w:tcPr>
          <w:p w14:paraId="64845A37" w14:textId="77777777" w:rsidR="0098472D" w:rsidRPr="00A06AD1" w:rsidRDefault="0098472D" w:rsidP="0026753A">
            <w:pPr>
              <w:rPr>
                <w:rFonts w:ascii="Garamond" w:hAnsi="Garamond"/>
                <w:b/>
                <w:bCs/>
                <w:lang w:val="en-GB"/>
              </w:rPr>
            </w:pPr>
          </w:p>
        </w:tc>
      </w:tr>
      <w:tr w:rsidR="0098472D" w:rsidRPr="00A06AD1" w14:paraId="2E22D908" w14:textId="77777777" w:rsidTr="0026753A">
        <w:tc>
          <w:tcPr>
            <w:tcW w:w="5097" w:type="dxa"/>
          </w:tcPr>
          <w:p w14:paraId="6119EFB8" w14:textId="77777777" w:rsidR="0098472D" w:rsidRPr="00A06AD1" w:rsidRDefault="0098472D" w:rsidP="0026753A">
            <w:pPr>
              <w:rPr>
                <w:rFonts w:ascii="Garamond" w:hAnsi="Garamond"/>
                <w:sz w:val="26"/>
                <w:szCs w:val="26"/>
                <w:lang w:val="en-GB"/>
              </w:rPr>
            </w:pPr>
          </w:p>
        </w:tc>
        <w:tc>
          <w:tcPr>
            <w:tcW w:w="1843" w:type="dxa"/>
          </w:tcPr>
          <w:p w14:paraId="3B0E514B" w14:textId="77777777" w:rsidR="0098472D" w:rsidRPr="00A06AD1" w:rsidRDefault="0098472D" w:rsidP="0026753A">
            <w:pPr>
              <w:rPr>
                <w:rFonts w:ascii="Garamond" w:hAnsi="Garamond"/>
                <w:sz w:val="26"/>
                <w:szCs w:val="26"/>
                <w:lang w:val="en-GB"/>
              </w:rPr>
            </w:pPr>
          </w:p>
        </w:tc>
        <w:tc>
          <w:tcPr>
            <w:tcW w:w="1701" w:type="dxa"/>
          </w:tcPr>
          <w:p w14:paraId="2F516FDB" w14:textId="77777777" w:rsidR="0098472D" w:rsidRPr="00A06AD1" w:rsidRDefault="0098472D" w:rsidP="0026753A">
            <w:pPr>
              <w:rPr>
                <w:rFonts w:ascii="Garamond" w:hAnsi="Garamond"/>
                <w:sz w:val="26"/>
                <w:szCs w:val="26"/>
                <w:lang w:val="en-GB"/>
              </w:rPr>
            </w:pPr>
          </w:p>
        </w:tc>
        <w:tc>
          <w:tcPr>
            <w:tcW w:w="1842" w:type="dxa"/>
          </w:tcPr>
          <w:p w14:paraId="623CF495" w14:textId="77777777" w:rsidR="0098472D" w:rsidRPr="00A06AD1" w:rsidRDefault="0098472D" w:rsidP="0026753A">
            <w:pPr>
              <w:rPr>
                <w:rFonts w:ascii="Garamond" w:hAnsi="Garamond"/>
                <w:sz w:val="26"/>
                <w:szCs w:val="26"/>
                <w:lang w:val="en-GB"/>
              </w:rPr>
            </w:pPr>
          </w:p>
        </w:tc>
        <w:tc>
          <w:tcPr>
            <w:tcW w:w="2127" w:type="dxa"/>
          </w:tcPr>
          <w:p w14:paraId="577FD1AB" w14:textId="77777777" w:rsidR="0098472D" w:rsidRPr="00A06AD1" w:rsidRDefault="0098472D" w:rsidP="0026753A">
            <w:pPr>
              <w:rPr>
                <w:rFonts w:ascii="Garamond" w:hAnsi="Garamond"/>
                <w:b/>
                <w:bCs/>
                <w:lang w:val="en-GB"/>
              </w:rPr>
            </w:pPr>
          </w:p>
        </w:tc>
        <w:tc>
          <w:tcPr>
            <w:tcW w:w="2126" w:type="dxa"/>
          </w:tcPr>
          <w:p w14:paraId="5D9B6948" w14:textId="77777777" w:rsidR="0098472D" w:rsidRPr="00A06AD1" w:rsidRDefault="0098472D" w:rsidP="0026753A">
            <w:pPr>
              <w:rPr>
                <w:rFonts w:ascii="Garamond" w:hAnsi="Garamond"/>
                <w:b/>
                <w:bCs/>
                <w:lang w:val="en-GB"/>
              </w:rPr>
            </w:pPr>
          </w:p>
        </w:tc>
      </w:tr>
      <w:tr w:rsidR="0098472D" w:rsidRPr="00A06AD1" w14:paraId="746BE8DE" w14:textId="77777777" w:rsidTr="0026753A">
        <w:tc>
          <w:tcPr>
            <w:tcW w:w="5097" w:type="dxa"/>
          </w:tcPr>
          <w:p w14:paraId="09ECD4A3" w14:textId="77777777" w:rsidR="0098472D" w:rsidRPr="00A06AD1" w:rsidRDefault="0098472D" w:rsidP="0026753A">
            <w:pPr>
              <w:rPr>
                <w:rFonts w:ascii="Garamond" w:hAnsi="Garamond"/>
                <w:sz w:val="26"/>
                <w:szCs w:val="26"/>
                <w:lang w:val="en-GB"/>
              </w:rPr>
            </w:pPr>
          </w:p>
        </w:tc>
        <w:tc>
          <w:tcPr>
            <w:tcW w:w="1843" w:type="dxa"/>
          </w:tcPr>
          <w:p w14:paraId="5DA624B0" w14:textId="77777777" w:rsidR="0098472D" w:rsidRPr="00A06AD1" w:rsidRDefault="0098472D" w:rsidP="0026753A">
            <w:pPr>
              <w:rPr>
                <w:rFonts w:ascii="Garamond" w:hAnsi="Garamond"/>
                <w:sz w:val="26"/>
                <w:szCs w:val="26"/>
                <w:lang w:val="en-GB"/>
              </w:rPr>
            </w:pPr>
          </w:p>
        </w:tc>
        <w:tc>
          <w:tcPr>
            <w:tcW w:w="1701" w:type="dxa"/>
          </w:tcPr>
          <w:p w14:paraId="49DA6BF9" w14:textId="77777777" w:rsidR="0098472D" w:rsidRPr="00A06AD1" w:rsidRDefault="0098472D" w:rsidP="0026753A">
            <w:pPr>
              <w:rPr>
                <w:rFonts w:ascii="Garamond" w:hAnsi="Garamond"/>
                <w:sz w:val="26"/>
                <w:szCs w:val="26"/>
                <w:lang w:val="en-GB"/>
              </w:rPr>
            </w:pPr>
          </w:p>
        </w:tc>
        <w:tc>
          <w:tcPr>
            <w:tcW w:w="1842" w:type="dxa"/>
          </w:tcPr>
          <w:p w14:paraId="5B6D08D8" w14:textId="77777777" w:rsidR="0098472D" w:rsidRPr="00A06AD1" w:rsidRDefault="0098472D" w:rsidP="0026753A">
            <w:pPr>
              <w:rPr>
                <w:rFonts w:ascii="Garamond" w:hAnsi="Garamond"/>
                <w:sz w:val="26"/>
                <w:szCs w:val="26"/>
                <w:lang w:val="en-GB"/>
              </w:rPr>
            </w:pPr>
          </w:p>
        </w:tc>
        <w:tc>
          <w:tcPr>
            <w:tcW w:w="2127" w:type="dxa"/>
          </w:tcPr>
          <w:p w14:paraId="00F93B10" w14:textId="77777777" w:rsidR="0098472D" w:rsidRPr="00A06AD1" w:rsidRDefault="0098472D" w:rsidP="0026753A">
            <w:pPr>
              <w:rPr>
                <w:rFonts w:ascii="Garamond" w:hAnsi="Garamond"/>
                <w:b/>
                <w:bCs/>
                <w:lang w:val="en-GB"/>
              </w:rPr>
            </w:pPr>
          </w:p>
        </w:tc>
        <w:tc>
          <w:tcPr>
            <w:tcW w:w="2126" w:type="dxa"/>
          </w:tcPr>
          <w:p w14:paraId="745B7A33" w14:textId="77777777" w:rsidR="0098472D" w:rsidRPr="00A06AD1" w:rsidRDefault="0098472D" w:rsidP="0026753A">
            <w:pPr>
              <w:rPr>
                <w:rFonts w:ascii="Garamond" w:hAnsi="Garamond"/>
                <w:b/>
                <w:bCs/>
                <w:lang w:val="en-GB"/>
              </w:rPr>
            </w:pPr>
          </w:p>
        </w:tc>
      </w:tr>
      <w:tr w:rsidR="0098472D" w:rsidRPr="00A06AD1" w14:paraId="42DAA90E" w14:textId="77777777" w:rsidTr="0026753A">
        <w:tc>
          <w:tcPr>
            <w:tcW w:w="5097" w:type="dxa"/>
          </w:tcPr>
          <w:p w14:paraId="6AD17911" w14:textId="77777777" w:rsidR="0098472D" w:rsidRPr="00A06AD1" w:rsidRDefault="0098472D" w:rsidP="0026753A">
            <w:pPr>
              <w:rPr>
                <w:rFonts w:ascii="Garamond" w:hAnsi="Garamond"/>
                <w:sz w:val="26"/>
                <w:szCs w:val="26"/>
                <w:lang w:val="en-GB"/>
              </w:rPr>
            </w:pPr>
          </w:p>
        </w:tc>
        <w:tc>
          <w:tcPr>
            <w:tcW w:w="1843" w:type="dxa"/>
          </w:tcPr>
          <w:p w14:paraId="011E7B17" w14:textId="77777777" w:rsidR="0098472D" w:rsidRPr="00A06AD1" w:rsidRDefault="0098472D" w:rsidP="0026753A">
            <w:pPr>
              <w:rPr>
                <w:rFonts w:ascii="Garamond" w:hAnsi="Garamond"/>
                <w:sz w:val="26"/>
                <w:szCs w:val="26"/>
                <w:lang w:val="en-GB"/>
              </w:rPr>
            </w:pPr>
          </w:p>
        </w:tc>
        <w:tc>
          <w:tcPr>
            <w:tcW w:w="1701" w:type="dxa"/>
          </w:tcPr>
          <w:p w14:paraId="0964C2DA" w14:textId="77777777" w:rsidR="0098472D" w:rsidRPr="00A06AD1" w:rsidRDefault="0098472D" w:rsidP="0026753A">
            <w:pPr>
              <w:rPr>
                <w:rFonts w:ascii="Garamond" w:hAnsi="Garamond"/>
                <w:sz w:val="26"/>
                <w:szCs w:val="26"/>
                <w:lang w:val="en-GB"/>
              </w:rPr>
            </w:pPr>
          </w:p>
        </w:tc>
        <w:tc>
          <w:tcPr>
            <w:tcW w:w="1842" w:type="dxa"/>
          </w:tcPr>
          <w:p w14:paraId="7993E016" w14:textId="77777777" w:rsidR="0098472D" w:rsidRPr="00A06AD1" w:rsidRDefault="0098472D" w:rsidP="0026753A">
            <w:pPr>
              <w:rPr>
                <w:rFonts w:ascii="Garamond" w:hAnsi="Garamond"/>
                <w:sz w:val="26"/>
                <w:szCs w:val="26"/>
                <w:lang w:val="en-GB"/>
              </w:rPr>
            </w:pPr>
          </w:p>
        </w:tc>
        <w:tc>
          <w:tcPr>
            <w:tcW w:w="2127" w:type="dxa"/>
          </w:tcPr>
          <w:p w14:paraId="3908AEDB" w14:textId="77777777" w:rsidR="0098472D" w:rsidRPr="00A06AD1" w:rsidRDefault="0098472D" w:rsidP="0026753A">
            <w:pPr>
              <w:rPr>
                <w:rFonts w:ascii="Garamond" w:hAnsi="Garamond"/>
                <w:b/>
                <w:bCs/>
                <w:lang w:val="en-GB"/>
              </w:rPr>
            </w:pPr>
          </w:p>
        </w:tc>
        <w:tc>
          <w:tcPr>
            <w:tcW w:w="2126" w:type="dxa"/>
          </w:tcPr>
          <w:p w14:paraId="1D28D75C" w14:textId="77777777" w:rsidR="0098472D" w:rsidRPr="00A06AD1" w:rsidRDefault="0098472D" w:rsidP="0026753A">
            <w:pPr>
              <w:rPr>
                <w:rFonts w:ascii="Garamond" w:hAnsi="Garamond"/>
                <w:b/>
                <w:bCs/>
                <w:lang w:val="en-GB"/>
              </w:rPr>
            </w:pPr>
          </w:p>
        </w:tc>
      </w:tr>
      <w:tr w:rsidR="0098472D" w:rsidRPr="00A06AD1" w14:paraId="38C44CAA" w14:textId="77777777" w:rsidTr="0026753A">
        <w:tc>
          <w:tcPr>
            <w:tcW w:w="5097" w:type="dxa"/>
          </w:tcPr>
          <w:p w14:paraId="5994669C" w14:textId="77777777" w:rsidR="0098472D" w:rsidRPr="00A06AD1" w:rsidRDefault="0098472D" w:rsidP="0026753A">
            <w:pPr>
              <w:rPr>
                <w:rFonts w:ascii="Garamond" w:hAnsi="Garamond"/>
                <w:sz w:val="26"/>
                <w:szCs w:val="26"/>
                <w:lang w:val="en-GB"/>
              </w:rPr>
            </w:pPr>
          </w:p>
        </w:tc>
        <w:tc>
          <w:tcPr>
            <w:tcW w:w="1843" w:type="dxa"/>
          </w:tcPr>
          <w:p w14:paraId="2D31576C" w14:textId="77777777" w:rsidR="0098472D" w:rsidRPr="00A06AD1" w:rsidRDefault="0098472D" w:rsidP="0026753A">
            <w:pPr>
              <w:rPr>
                <w:rFonts w:ascii="Garamond" w:hAnsi="Garamond"/>
                <w:sz w:val="26"/>
                <w:szCs w:val="26"/>
                <w:lang w:val="en-GB"/>
              </w:rPr>
            </w:pPr>
          </w:p>
        </w:tc>
        <w:tc>
          <w:tcPr>
            <w:tcW w:w="1701" w:type="dxa"/>
          </w:tcPr>
          <w:p w14:paraId="58F3A186" w14:textId="77777777" w:rsidR="0098472D" w:rsidRPr="00A06AD1" w:rsidRDefault="0098472D" w:rsidP="0026753A">
            <w:pPr>
              <w:rPr>
                <w:rFonts w:ascii="Garamond" w:hAnsi="Garamond"/>
                <w:sz w:val="26"/>
                <w:szCs w:val="26"/>
                <w:lang w:val="en-GB"/>
              </w:rPr>
            </w:pPr>
          </w:p>
        </w:tc>
        <w:tc>
          <w:tcPr>
            <w:tcW w:w="1842" w:type="dxa"/>
          </w:tcPr>
          <w:p w14:paraId="158882F9" w14:textId="77777777" w:rsidR="0098472D" w:rsidRPr="00A06AD1" w:rsidRDefault="0098472D" w:rsidP="0026753A">
            <w:pPr>
              <w:rPr>
                <w:rFonts w:ascii="Garamond" w:hAnsi="Garamond"/>
                <w:sz w:val="26"/>
                <w:szCs w:val="26"/>
                <w:lang w:val="en-GB"/>
              </w:rPr>
            </w:pPr>
          </w:p>
        </w:tc>
        <w:tc>
          <w:tcPr>
            <w:tcW w:w="2127" w:type="dxa"/>
          </w:tcPr>
          <w:p w14:paraId="31155683" w14:textId="77777777" w:rsidR="0098472D" w:rsidRPr="00A06AD1" w:rsidRDefault="0098472D" w:rsidP="0026753A">
            <w:pPr>
              <w:rPr>
                <w:rFonts w:ascii="Garamond" w:hAnsi="Garamond"/>
                <w:b/>
                <w:bCs/>
                <w:lang w:val="en-GB"/>
              </w:rPr>
            </w:pPr>
          </w:p>
        </w:tc>
        <w:tc>
          <w:tcPr>
            <w:tcW w:w="2126" w:type="dxa"/>
          </w:tcPr>
          <w:p w14:paraId="1AA4A114" w14:textId="77777777" w:rsidR="0098472D" w:rsidRPr="00A06AD1" w:rsidRDefault="0098472D" w:rsidP="0026753A">
            <w:pPr>
              <w:rPr>
                <w:rFonts w:ascii="Garamond" w:hAnsi="Garamond"/>
                <w:b/>
                <w:bCs/>
                <w:lang w:val="en-GB"/>
              </w:rPr>
            </w:pPr>
          </w:p>
        </w:tc>
      </w:tr>
      <w:tr w:rsidR="0098472D" w:rsidRPr="00A06AD1" w14:paraId="75ACE033" w14:textId="77777777" w:rsidTr="0026753A">
        <w:tc>
          <w:tcPr>
            <w:tcW w:w="5097" w:type="dxa"/>
          </w:tcPr>
          <w:p w14:paraId="5DBDEBC6" w14:textId="77777777" w:rsidR="0098472D" w:rsidRPr="00A06AD1" w:rsidRDefault="0098472D" w:rsidP="0026753A">
            <w:pPr>
              <w:rPr>
                <w:rFonts w:ascii="Garamond" w:hAnsi="Garamond"/>
                <w:sz w:val="26"/>
                <w:szCs w:val="26"/>
                <w:lang w:val="en-GB"/>
              </w:rPr>
            </w:pPr>
          </w:p>
        </w:tc>
        <w:tc>
          <w:tcPr>
            <w:tcW w:w="1843" w:type="dxa"/>
          </w:tcPr>
          <w:p w14:paraId="5A0AF8D9" w14:textId="77777777" w:rsidR="0098472D" w:rsidRPr="00A06AD1" w:rsidRDefault="0098472D" w:rsidP="0026753A">
            <w:pPr>
              <w:rPr>
                <w:rFonts w:ascii="Garamond" w:hAnsi="Garamond"/>
                <w:sz w:val="26"/>
                <w:szCs w:val="26"/>
                <w:lang w:val="en-GB"/>
              </w:rPr>
            </w:pPr>
          </w:p>
        </w:tc>
        <w:tc>
          <w:tcPr>
            <w:tcW w:w="1701" w:type="dxa"/>
          </w:tcPr>
          <w:p w14:paraId="71F98894" w14:textId="77777777" w:rsidR="0098472D" w:rsidRPr="00A06AD1" w:rsidRDefault="0098472D" w:rsidP="0026753A">
            <w:pPr>
              <w:rPr>
                <w:rFonts w:ascii="Garamond" w:hAnsi="Garamond"/>
                <w:sz w:val="26"/>
                <w:szCs w:val="26"/>
                <w:lang w:val="en-GB"/>
              </w:rPr>
            </w:pPr>
          </w:p>
        </w:tc>
        <w:tc>
          <w:tcPr>
            <w:tcW w:w="1842" w:type="dxa"/>
          </w:tcPr>
          <w:p w14:paraId="0CF97740" w14:textId="77777777" w:rsidR="0098472D" w:rsidRPr="00A06AD1" w:rsidRDefault="0098472D" w:rsidP="0026753A">
            <w:pPr>
              <w:rPr>
                <w:rFonts w:ascii="Garamond" w:hAnsi="Garamond"/>
                <w:sz w:val="26"/>
                <w:szCs w:val="26"/>
                <w:lang w:val="en-GB"/>
              </w:rPr>
            </w:pPr>
          </w:p>
        </w:tc>
        <w:tc>
          <w:tcPr>
            <w:tcW w:w="2127" w:type="dxa"/>
          </w:tcPr>
          <w:p w14:paraId="596091DD" w14:textId="77777777" w:rsidR="0098472D" w:rsidRPr="00A06AD1" w:rsidRDefault="0098472D" w:rsidP="0026753A">
            <w:pPr>
              <w:rPr>
                <w:rFonts w:ascii="Garamond" w:hAnsi="Garamond"/>
                <w:b/>
                <w:bCs/>
                <w:lang w:val="en-GB"/>
              </w:rPr>
            </w:pPr>
          </w:p>
        </w:tc>
        <w:tc>
          <w:tcPr>
            <w:tcW w:w="2126" w:type="dxa"/>
          </w:tcPr>
          <w:p w14:paraId="68C8AD4A" w14:textId="77777777" w:rsidR="0098472D" w:rsidRPr="00A06AD1" w:rsidRDefault="0098472D" w:rsidP="0026753A">
            <w:pPr>
              <w:rPr>
                <w:rFonts w:ascii="Garamond" w:hAnsi="Garamond"/>
                <w:b/>
                <w:bCs/>
                <w:lang w:val="en-GB"/>
              </w:rPr>
            </w:pPr>
          </w:p>
        </w:tc>
      </w:tr>
    </w:tbl>
    <w:p w14:paraId="3ED170A7" w14:textId="77777777" w:rsidR="00DA2A63" w:rsidRDefault="00DA2A63">
      <w:r>
        <w:br w:type="page"/>
      </w:r>
    </w:p>
    <w:tbl>
      <w:tblPr>
        <w:tblW w:w="1473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97"/>
        <w:gridCol w:w="1843"/>
        <w:gridCol w:w="1701"/>
        <w:gridCol w:w="1842"/>
        <w:gridCol w:w="2127"/>
        <w:gridCol w:w="2126"/>
      </w:tblGrid>
      <w:tr w:rsidR="00DA2A63" w:rsidRPr="00366F3C" w14:paraId="6EBF608A" w14:textId="77777777" w:rsidTr="0064432A">
        <w:trPr>
          <w:cantSplit/>
        </w:trPr>
        <w:tc>
          <w:tcPr>
            <w:tcW w:w="5097" w:type="dxa"/>
            <w:vMerge w:val="restart"/>
            <w:shd w:val="clear" w:color="auto" w:fill="8DB3E2" w:themeFill="text2" w:themeFillTint="66"/>
            <w:vAlign w:val="center"/>
          </w:tcPr>
          <w:p w14:paraId="1AD3568E" w14:textId="77777777" w:rsidR="00DA2A63" w:rsidRPr="00A06AD1" w:rsidRDefault="00DA2A63" w:rsidP="0064432A">
            <w:pPr>
              <w:jc w:val="center"/>
              <w:rPr>
                <w:rFonts w:ascii="Garamond" w:hAnsi="Garamond"/>
                <w:b/>
                <w:bCs/>
                <w:lang w:val="en-GB"/>
              </w:rPr>
            </w:pPr>
            <w:r w:rsidRPr="00A06AD1">
              <w:rPr>
                <w:rFonts w:ascii="Garamond" w:hAnsi="Garamond"/>
                <w:b/>
                <w:bCs/>
                <w:lang w:val="en-GB"/>
              </w:rPr>
              <w:lastRenderedPageBreak/>
              <w:t>Nave</w:t>
            </w:r>
          </w:p>
          <w:p w14:paraId="38AC4773" w14:textId="77777777" w:rsidR="00DA2A63" w:rsidRPr="00A06AD1" w:rsidRDefault="00DA2A63" w:rsidP="0064432A">
            <w:pPr>
              <w:jc w:val="center"/>
              <w:rPr>
                <w:rFonts w:ascii="Garamond" w:hAnsi="Garamond"/>
                <w:i/>
                <w:iCs/>
                <w:lang w:val="en-GB"/>
              </w:rPr>
            </w:pPr>
            <w:r w:rsidRPr="00A06AD1">
              <w:rPr>
                <w:rFonts w:ascii="Garamond" w:hAnsi="Garamond"/>
                <w:i/>
                <w:iCs/>
                <w:lang w:val="en-GB"/>
              </w:rPr>
              <w:t>Ship</w:t>
            </w:r>
          </w:p>
        </w:tc>
        <w:tc>
          <w:tcPr>
            <w:tcW w:w="1843" w:type="dxa"/>
            <w:vMerge w:val="restart"/>
            <w:shd w:val="clear" w:color="auto" w:fill="8DB3E2" w:themeFill="text2" w:themeFillTint="66"/>
            <w:vAlign w:val="center"/>
          </w:tcPr>
          <w:p w14:paraId="443DD3A7" w14:textId="77777777" w:rsidR="00DA2A63" w:rsidRPr="00A06AD1" w:rsidRDefault="00DA2A63" w:rsidP="0064432A">
            <w:pPr>
              <w:jc w:val="center"/>
              <w:rPr>
                <w:rFonts w:ascii="Garamond" w:hAnsi="Garamond"/>
                <w:b/>
                <w:bCs/>
                <w:lang w:val="en-GB"/>
              </w:rPr>
            </w:pPr>
            <w:proofErr w:type="spellStart"/>
            <w:r w:rsidRPr="00A06AD1">
              <w:rPr>
                <w:rFonts w:ascii="Garamond" w:hAnsi="Garamond"/>
                <w:b/>
                <w:bCs/>
                <w:lang w:val="en-GB"/>
              </w:rPr>
              <w:t>Numero</w:t>
            </w:r>
            <w:proofErr w:type="spellEnd"/>
            <w:r w:rsidRPr="00A06AD1">
              <w:rPr>
                <w:rFonts w:ascii="Garamond" w:hAnsi="Garamond"/>
                <w:b/>
                <w:bCs/>
                <w:lang w:val="en-GB"/>
              </w:rPr>
              <w:t xml:space="preserve"> IMO</w:t>
            </w:r>
          </w:p>
          <w:p w14:paraId="12ED9572" w14:textId="77777777" w:rsidR="00DA2A63" w:rsidRPr="00A06AD1" w:rsidRDefault="00DA2A63" w:rsidP="0064432A">
            <w:pPr>
              <w:jc w:val="center"/>
              <w:rPr>
                <w:rFonts w:ascii="Garamond" w:hAnsi="Garamond"/>
                <w:i/>
                <w:iCs/>
                <w:lang w:val="en-GB"/>
              </w:rPr>
            </w:pPr>
            <w:r w:rsidRPr="00A06AD1">
              <w:rPr>
                <w:rFonts w:ascii="Garamond" w:hAnsi="Garamond"/>
                <w:i/>
                <w:iCs/>
                <w:lang w:val="en-GB"/>
              </w:rPr>
              <w:t>IMO No.</w:t>
            </w:r>
          </w:p>
        </w:tc>
        <w:tc>
          <w:tcPr>
            <w:tcW w:w="1701" w:type="dxa"/>
            <w:vMerge w:val="restart"/>
            <w:shd w:val="clear" w:color="auto" w:fill="8DB3E2" w:themeFill="text2" w:themeFillTint="66"/>
            <w:vAlign w:val="center"/>
          </w:tcPr>
          <w:p w14:paraId="3F8AFFD8" w14:textId="77777777" w:rsidR="00DA2A63" w:rsidRPr="00A06AD1" w:rsidRDefault="00DA2A63" w:rsidP="0064432A">
            <w:pPr>
              <w:jc w:val="center"/>
              <w:rPr>
                <w:rFonts w:ascii="Garamond" w:hAnsi="Garamond"/>
                <w:b/>
                <w:bCs/>
                <w:lang w:val="en-GB"/>
              </w:rPr>
            </w:pPr>
            <w:r w:rsidRPr="00A06AD1">
              <w:rPr>
                <w:rFonts w:ascii="Garamond" w:hAnsi="Garamond"/>
                <w:b/>
                <w:bCs/>
                <w:lang w:val="en-GB"/>
              </w:rPr>
              <w:t xml:space="preserve">Data </w:t>
            </w:r>
            <w:proofErr w:type="spellStart"/>
            <w:r w:rsidRPr="00A06AD1">
              <w:rPr>
                <w:rFonts w:ascii="Garamond" w:hAnsi="Garamond"/>
                <w:b/>
                <w:bCs/>
                <w:lang w:val="en-GB"/>
              </w:rPr>
              <w:t>Imbarco</w:t>
            </w:r>
            <w:proofErr w:type="spellEnd"/>
          </w:p>
          <w:p w14:paraId="5285DB9B" w14:textId="77777777" w:rsidR="00DA2A63" w:rsidRPr="00A06AD1" w:rsidRDefault="00DA2A63" w:rsidP="0064432A">
            <w:pPr>
              <w:jc w:val="center"/>
              <w:rPr>
                <w:rFonts w:ascii="Garamond" w:hAnsi="Garamond"/>
                <w:i/>
                <w:iCs/>
                <w:lang w:val="en-GB"/>
              </w:rPr>
            </w:pPr>
            <w:r w:rsidRPr="00A06AD1">
              <w:rPr>
                <w:rFonts w:ascii="Garamond" w:hAnsi="Garamond"/>
                <w:i/>
                <w:iCs/>
                <w:lang w:val="en-GB"/>
              </w:rPr>
              <w:t>Date Joined</w:t>
            </w:r>
          </w:p>
        </w:tc>
        <w:tc>
          <w:tcPr>
            <w:tcW w:w="1842" w:type="dxa"/>
            <w:vMerge w:val="restart"/>
            <w:shd w:val="clear" w:color="auto" w:fill="8DB3E2" w:themeFill="text2" w:themeFillTint="66"/>
            <w:vAlign w:val="center"/>
          </w:tcPr>
          <w:p w14:paraId="7446B6DA" w14:textId="77777777" w:rsidR="00DA2A63" w:rsidRPr="00A06AD1" w:rsidRDefault="00DA2A63" w:rsidP="0064432A">
            <w:pPr>
              <w:jc w:val="center"/>
              <w:rPr>
                <w:rFonts w:ascii="Garamond" w:hAnsi="Garamond"/>
                <w:b/>
                <w:bCs/>
                <w:lang w:val="en-GB"/>
              </w:rPr>
            </w:pPr>
            <w:r w:rsidRPr="00A06AD1">
              <w:rPr>
                <w:rFonts w:ascii="Garamond" w:hAnsi="Garamond"/>
                <w:b/>
                <w:bCs/>
                <w:lang w:val="en-GB"/>
              </w:rPr>
              <w:t xml:space="preserve">Data </w:t>
            </w:r>
            <w:proofErr w:type="spellStart"/>
            <w:r w:rsidRPr="00A06AD1">
              <w:rPr>
                <w:rFonts w:ascii="Garamond" w:hAnsi="Garamond"/>
                <w:b/>
                <w:bCs/>
                <w:lang w:val="en-GB"/>
              </w:rPr>
              <w:t>Sbarco</w:t>
            </w:r>
            <w:proofErr w:type="spellEnd"/>
          </w:p>
          <w:p w14:paraId="57E1B876" w14:textId="77777777" w:rsidR="00DA2A63" w:rsidRPr="00A06AD1" w:rsidRDefault="00DA2A63" w:rsidP="0064432A">
            <w:pPr>
              <w:jc w:val="center"/>
              <w:rPr>
                <w:rFonts w:ascii="Garamond" w:hAnsi="Garamond"/>
                <w:i/>
                <w:iCs/>
                <w:lang w:val="en-GB"/>
              </w:rPr>
            </w:pPr>
            <w:r w:rsidRPr="00A06AD1">
              <w:rPr>
                <w:rFonts w:ascii="Garamond" w:hAnsi="Garamond"/>
                <w:i/>
                <w:iCs/>
                <w:lang w:val="en-GB"/>
              </w:rPr>
              <w:t>Date discharged</w:t>
            </w:r>
          </w:p>
        </w:tc>
        <w:tc>
          <w:tcPr>
            <w:tcW w:w="4253" w:type="dxa"/>
            <w:gridSpan w:val="2"/>
            <w:shd w:val="clear" w:color="auto" w:fill="8DB3E2" w:themeFill="text2" w:themeFillTint="66"/>
            <w:vAlign w:val="center"/>
          </w:tcPr>
          <w:p w14:paraId="096E7D08" w14:textId="77777777" w:rsidR="00DA2A63" w:rsidRPr="00A06AD1" w:rsidRDefault="00DA2A63" w:rsidP="0064432A">
            <w:pPr>
              <w:pStyle w:val="Titolo7"/>
              <w:jc w:val="center"/>
              <w:rPr>
                <w:rFonts w:ascii="Garamond" w:hAnsi="Garamond"/>
                <w:sz w:val="22"/>
                <w:szCs w:val="22"/>
              </w:rPr>
            </w:pPr>
            <w:r w:rsidRPr="00A06AD1">
              <w:rPr>
                <w:rFonts w:ascii="Garamond" w:hAnsi="Garamond"/>
                <w:sz w:val="22"/>
                <w:szCs w:val="22"/>
              </w:rPr>
              <w:t xml:space="preserve">Periodi trascorsi sul ponte di comando nell’assolvimento dei doveri di tenuta della guardia </w:t>
            </w:r>
            <w:r w:rsidRPr="00A06AD1">
              <w:rPr>
                <w:rFonts w:ascii="Garamond" w:hAnsi="Garamond"/>
                <w:b w:val="0"/>
                <w:bCs w:val="0"/>
                <w:i/>
                <w:iCs/>
                <w:sz w:val="22"/>
                <w:szCs w:val="22"/>
              </w:rPr>
              <w:t xml:space="preserve">/Time </w:t>
            </w:r>
            <w:proofErr w:type="spellStart"/>
            <w:r w:rsidRPr="00A06AD1">
              <w:rPr>
                <w:rFonts w:ascii="Garamond" w:hAnsi="Garamond"/>
                <w:b w:val="0"/>
                <w:bCs w:val="0"/>
                <w:i/>
                <w:iCs/>
                <w:sz w:val="22"/>
                <w:szCs w:val="22"/>
              </w:rPr>
              <w:t>spent</w:t>
            </w:r>
            <w:proofErr w:type="spellEnd"/>
            <w:r w:rsidRPr="00A06AD1">
              <w:rPr>
                <w:rFonts w:ascii="Garamond" w:hAnsi="Garamond"/>
                <w:b w:val="0"/>
                <w:bCs w:val="0"/>
                <w:i/>
                <w:iCs/>
                <w:sz w:val="22"/>
                <w:szCs w:val="22"/>
              </w:rPr>
              <w:t xml:space="preserve"> on bridge </w:t>
            </w:r>
            <w:proofErr w:type="spellStart"/>
            <w:r w:rsidRPr="00A06AD1">
              <w:rPr>
                <w:rFonts w:ascii="Garamond" w:hAnsi="Garamond"/>
                <w:b w:val="0"/>
                <w:bCs w:val="0"/>
                <w:i/>
                <w:iCs/>
                <w:sz w:val="22"/>
                <w:szCs w:val="22"/>
              </w:rPr>
              <w:t>watchkeeping</w:t>
            </w:r>
            <w:proofErr w:type="spellEnd"/>
            <w:r w:rsidRPr="00A06AD1">
              <w:rPr>
                <w:rFonts w:ascii="Garamond" w:hAnsi="Garamond"/>
                <w:b w:val="0"/>
                <w:bCs w:val="0"/>
                <w:i/>
                <w:iCs/>
                <w:sz w:val="22"/>
                <w:szCs w:val="22"/>
              </w:rPr>
              <w:t xml:space="preserve"> duties</w:t>
            </w:r>
          </w:p>
        </w:tc>
      </w:tr>
      <w:tr w:rsidR="00DA2A63" w:rsidRPr="00A06AD1" w14:paraId="37D34AA3" w14:textId="77777777" w:rsidTr="0064432A">
        <w:trPr>
          <w:cantSplit/>
        </w:trPr>
        <w:tc>
          <w:tcPr>
            <w:tcW w:w="5097" w:type="dxa"/>
            <w:vMerge/>
            <w:tcBorders>
              <w:bottom w:val="single" w:sz="4" w:space="0" w:color="auto"/>
            </w:tcBorders>
            <w:shd w:val="clear" w:color="auto" w:fill="A6A6A6"/>
            <w:vAlign w:val="center"/>
          </w:tcPr>
          <w:p w14:paraId="3EE776A8" w14:textId="77777777" w:rsidR="00DA2A63" w:rsidRPr="00A06AD1" w:rsidRDefault="00DA2A63" w:rsidP="0064432A">
            <w:pPr>
              <w:jc w:val="center"/>
              <w:rPr>
                <w:rFonts w:ascii="Garamond" w:hAnsi="Garamond"/>
                <w:sz w:val="26"/>
                <w:szCs w:val="26"/>
                <w:lang w:val="it-IT"/>
              </w:rPr>
            </w:pPr>
          </w:p>
        </w:tc>
        <w:tc>
          <w:tcPr>
            <w:tcW w:w="1843" w:type="dxa"/>
            <w:vMerge/>
            <w:tcBorders>
              <w:bottom w:val="single" w:sz="4" w:space="0" w:color="auto"/>
            </w:tcBorders>
            <w:shd w:val="clear" w:color="auto" w:fill="A6A6A6"/>
            <w:vAlign w:val="center"/>
          </w:tcPr>
          <w:p w14:paraId="50BFF3DB" w14:textId="77777777" w:rsidR="00DA2A63" w:rsidRPr="00A06AD1" w:rsidRDefault="00DA2A63" w:rsidP="0064432A">
            <w:pPr>
              <w:jc w:val="center"/>
              <w:rPr>
                <w:rFonts w:ascii="Garamond" w:hAnsi="Garamond"/>
                <w:sz w:val="26"/>
                <w:szCs w:val="26"/>
                <w:lang w:val="it-IT"/>
              </w:rPr>
            </w:pPr>
          </w:p>
        </w:tc>
        <w:tc>
          <w:tcPr>
            <w:tcW w:w="1701" w:type="dxa"/>
            <w:vMerge/>
            <w:tcBorders>
              <w:bottom w:val="single" w:sz="4" w:space="0" w:color="auto"/>
            </w:tcBorders>
            <w:shd w:val="clear" w:color="auto" w:fill="A6A6A6"/>
            <w:vAlign w:val="center"/>
          </w:tcPr>
          <w:p w14:paraId="6EFAF6D1" w14:textId="77777777" w:rsidR="00DA2A63" w:rsidRPr="00A06AD1" w:rsidRDefault="00DA2A63" w:rsidP="0064432A">
            <w:pPr>
              <w:jc w:val="center"/>
              <w:rPr>
                <w:rFonts w:ascii="Garamond" w:hAnsi="Garamond"/>
                <w:sz w:val="26"/>
                <w:szCs w:val="26"/>
                <w:lang w:val="it-IT"/>
              </w:rPr>
            </w:pPr>
          </w:p>
        </w:tc>
        <w:tc>
          <w:tcPr>
            <w:tcW w:w="1842" w:type="dxa"/>
            <w:vMerge/>
            <w:tcBorders>
              <w:bottom w:val="single" w:sz="4" w:space="0" w:color="auto"/>
            </w:tcBorders>
            <w:shd w:val="clear" w:color="auto" w:fill="A6A6A6"/>
            <w:vAlign w:val="center"/>
          </w:tcPr>
          <w:p w14:paraId="2CDB9D19" w14:textId="77777777" w:rsidR="00DA2A63" w:rsidRPr="00A06AD1" w:rsidRDefault="00DA2A63" w:rsidP="0064432A">
            <w:pPr>
              <w:jc w:val="center"/>
              <w:rPr>
                <w:rFonts w:ascii="Garamond" w:hAnsi="Garamond"/>
                <w:sz w:val="26"/>
                <w:szCs w:val="26"/>
                <w:lang w:val="it-IT"/>
              </w:rPr>
            </w:pPr>
          </w:p>
        </w:tc>
        <w:tc>
          <w:tcPr>
            <w:tcW w:w="2127" w:type="dxa"/>
            <w:tcBorders>
              <w:bottom w:val="single" w:sz="4" w:space="0" w:color="auto"/>
            </w:tcBorders>
            <w:shd w:val="clear" w:color="auto" w:fill="8DB3E2" w:themeFill="text2" w:themeFillTint="66"/>
            <w:vAlign w:val="center"/>
          </w:tcPr>
          <w:p w14:paraId="00269497" w14:textId="77777777" w:rsidR="00DA2A63" w:rsidRPr="00A06AD1" w:rsidRDefault="00DA2A63" w:rsidP="0064432A">
            <w:pPr>
              <w:jc w:val="center"/>
              <w:rPr>
                <w:rFonts w:ascii="Garamond" w:hAnsi="Garamond"/>
                <w:b/>
                <w:bCs/>
                <w:lang w:val="en-GB"/>
              </w:rPr>
            </w:pPr>
            <w:r w:rsidRPr="00A06AD1">
              <w:rPr>
                <w:rFonts w:ascii="Garamond" w:hAnsi="Garamond"/>
                <w:b/>
                <w:bCs/>
                <w:lang w:val="en-GB"/>
              </w:rPr>
              <w:t>Mesi/</w:t>
            </w:r>
            <w:r w:rsidRPr="00A06AD1">
              <w:rPr>
                <w:rFonts w:ascii="Garamond" w:hAnsi="Garamond"/>
                <w:i/>
                <w:iCs/>
                <w:lang w:val="en-GB"/>
              </w:rPr>
              <w:t>Months</w:t>
            </w:r>
          </w:p>
        </w:tc>
        <w:tc>
          <w:tcPr>
            <w:tcW w:w="2126" w:type="dxa"/>
            <w:tcBorders>
              <w:bottom w:val="single" w:sz="4" w:space="0" w:color="auto"/>
            </w:tcBorders>
            <w:shd w:val="clear" w:color="auto" w:fill="8DB3E2" w:themeFill="text2" w:themeFillTint="66"/>
            <w:vAlign w:val="center"/>
          </w:tcPr>
          <w:p w14:paraId="631F036D" w14:textId="77777777" w:rsidR="00DA2A63" w:rsidRPr="00A06AD1" w:rsidRDefault="00DA2A63" w:rsidP="0064432A">
            <w:pPr>
              <w:jc w:val="center"/>
              <w:rPr>
                <w:rFonts w:ascii="Garamond" w:hAnsi="Garamond"/>
                <w:b/>
                <w:bCs/>
                <w:lang w:val="en-GB"/>
              </w:rPr>
            </w:pPr>
            <w:proofErr w:type="spellStart"/>
            <w:r w:rsidRPr="00A06AD1">
              <w:rPr>
                <w:rFonts w:ascii="Garamond" w:hAnsi="Garamond"/>
                <w:b/>
                <w:bCs/>
                <w:lang w:val="en-GB"/>
              </w:rPr>
              <w:t>Giorni</w:t>
            </w:r>
            <w:proofErr w:type="spellEnd"/>
            <w:r w:rsidRPr="00A06AD1">
              <w:rPr>
                <w:rFonts w:ascii="Garamond" w:hAnsi="Garamond"/>
                <w:b/>
                <w:bCs/>
                <w:lang w:val="en-GB"/>
              </w:rPr>
              <w:t>/</w:t>
            </w:r>
            <w:r w:rsidRPr="00A06AD1">
              <w:rPr>
                <w:rFonts w:ascii="Garamond" w:hAnsi="Garamond"/>
                <w:i/>
                <w:iCs/>
                <w:lang w:val="en-GB"/>
              </w:rPr>
              <w:t>Days</w:t>
            </w:r>
          </w:p>
        </w:tc>
      </w:tr>
      <w:tr w:rsidR="0098472D" w:rsidRPr="00A06AD1" w14:paraId="464E6537" w14:textId="77777777" w:rsidTr="0026753A">
        <w:tc>
          <w:tcPr>
            <w:tcW w:w="5097" w:type="dxa"/>
          </w:tcPr>
          <w:p w14:paraId="0421E916" w14:textId="5E996C02" w:rsidR="0098472D" w:rsidRPr="00A06AD1" w:rsidRDefault="0098472D" w:rsidP="0026753A">
            <w:pPr>
              <w:rPr>
                <w:rFonts w:ascii="Garamond" w:hAnsi="Garamond"/>
                <w:sz w:val="26"/>
                <w:szCs w:val="26"/>
                <w:lang w:val="en-GB"/>
              </w:rPr>
            </w:pPr>
          </w:p>
        </w:tc>
        <w:tc>
          <w:tcPr>
            <w:tcW w:w="1843" w:type="dxa"/>
          </w:tcPr>
          <w:p w14:paraId="23F79B7B" w14:textId="77777777" w:rsidR="0098472D" w:rsidRPr="00A06AD1" w:rsidRDefault="0098472D" w:rsidP="0026753A">
            <w:pPr>
              <w:rPr>
                <w:rFonts w:ascii="Garamond" w:hAnsi="Garamond"/>
                <w:sz w:val="26"/>
                <w:szCs w:val="26"/>
                <w:lang w:val="en-GB"/>
              </w:rPr>
            </w:pPr>
          </w:p>
        </w:tc>
        <w:tc>
          <w:tcPr>
            <w:tcW w:w="1701" w:type="dxa"/>
          </w:tcPr>
          <w:p w14:paraId="6D1470C8" w14:textId="77777777" w:rsidR="0098472D" w:rsidRPr="00A06AD1" w:rsidRDefault="0098472D" w:rsidP="0026753A">
            <w:pPr>
              <w:rPr>
                <w:rFonts w:ascii="Garamond" w:hAnsi="Garamond"/>
                <w:sz w:val="26"/>
                <w:szCs w:val="26"/>
                <w:lang w:val="en-GB"/>
              </w:rPr>
            </w:pPr>
          </w:p>
        </w:tc>
        <w:tc>
          <w:tcPr>
            <w:tcW w:w="1842" w:type="dxa"/>
          </w:tcPr>
          <w:p w14:paraId="4437A437" w14:textId="77777777" w:rsidR="0098472D" w:rsidRPr="00A06AD1" w:rsidRDefault="0098472D" w:rsidP="0026753A">
            <w:pPr>
              <w:rPr>
                <w:rFonts w:ascii="Garamond" w:hAnsi="Garamond"/>
                <w:sz w:val="26"/>
                <w:szCs w:val="26"/>
                <w:lang w:val="en-GB"/>
              </w:rPr>
            </w:pPr>
          </w:p>
        </w:tc>
        <w:tc>
          <w:tcPr>
            <w:tcW w:w="2127" w:type="dxa"/>
          </w:tcPr>
          <w:p w14:paraId="25A399B0" w14:textId="77777777" w:rsidR="0098472D" w:rsidRPr="00A06AD1" w:rsidRDefault="0098472D" w:rsidP="0026753A">
            <w:pPr>
              <w:rPr>
                <w:rFonts w:ascii="Garamond" w:hAnsi="Garamond"/>
                <w:b/>
                <w:bCs/>
                <w:lang w:val="en-GB"/>
              </w:rPr>
            </w:pPr>
          </w:p>
        </w:tc>
        <w:tc>
          <w:tcPr>
            <w:tcW w:w="2126" w:type="dxa"/>
          </w:tcPr>
          <w:p w14:paraId="104BC843" w14:textId="77777777" w:rsidR="0098472D" w:rsidRPr="00A06AD1" w:rsidRDefault="0098472D" w:rsidP="0026753A">
            <w:pPr>
              <w:rPr>
                <w:rFonts w:ascii="Garamond" w:hAnsi="Garamond"/>
                <w:b/>
                <w:bCs/>
                <w:lang w:val="en-GB"/>
              </w:rPr>
            </w:pPr>
          </w:p>
        </w:tc>
      </w:tr>
      <w:tr w:rsidR="0098472D" w:rsidRPr="00A06AD1" w14:paraId="58CC9F2A" w14:textId="77777777" w:rsidTr="0026753A">
        <w:tc>
          <w:tcPr>
            <w:tcW w:w="5097" w:type="dxa"/>
          </w:tcPr>
          <w:p w14:paraId="488DD5A2" w14:textId="77777777" w:rsidR="0098472D" w:rsidRPr="00A06AD1" w:rsidRDefault="0098472D" w:rsidP="0026753A">
            <w:pPr>
              <w:rPr>
                <w:rFonts w:ascii="Garamond" w:hAnsi="Garamond"/>
                <w:sz w:val="26"/>
                <w:szCs w:val="26"/>
                <w:lang w:val="en-GB"/>
              </w:rPr>
            </w:pPr>
          </w:p>
        </w:tc>
        <w:tc>
          <w:tcPr>
            <w:tcW w:w="1843" w:type="dxa"/>
          </w:tcPr>
          <w:p w14:paraId="04497BDA" w14:textId="77777777" w:rsidR="0098472D" w:rsidRPr="00A06AD1" w:rsidRDefault="0098472D" w:rsidP="0026753A">
            <w:pPr>
              <w:rPr>
                <w:rFonts w:ascii="Garamond" w:hAnsi="Garamond"/>
                <w:sz w:val="26"/>
                <w:szCs w:val="26"/>
                <w:lang w:val="en-GB"/>
              </w:rPr>
            </w:pPr>
          </w:p>
        </w:tc>
        <w:tc>
          <w:tcPr>
            <w:tcW w:w="1701" w:type="dxa"/>
          </w:tcPr>
          <w:p w14:paraId="1220FF10" w14:textId="77777777" w:rsidR="0098472D" w:rsidRPr="00A06AD1" w:rsidRDefault="0098472D" w:rsidP="0026753A">
            <w:pPr>
              <w:rPr>
                <w:rFonts w:ascii="Garamond" w:hAnsi="Garamond"/>
                <w:sz w:val="26"/>
                <w:szCs w:val="26"/>
                <w:lang w:val="en-GB"/>
              </w:rPr>
            </w:pPr>
          </w:p>
        </w:tc>
        <w:tc>
          <w:tcPr>
            <w:tcW w:w="1842" w:type="dxa"/>
          </w:tcPr>
          <w:p w14:paraId="16E5CA61" w14:textId="77777777" w:rsidR="0098472D" w:rsidRPr="00A06AD1" w:rsidRDefault="0098472D" w:rsidP="0026753A">
            <w:pPr>
              <w:rPr>
                <w:rFonts w:ascii="Garamond" w:hAnsi="Garamond"/>
                <w:sz w:val="26"/>
                <w:szCs w:val="26"/>
                <w:lang w:val="en-GB"/>
              </w:rPr>
            </w:pPr>
          </w:p>
        </w:tc>
        <w:tc>
          <w:tcPr>
            <w:tcW w:w="2127" w:type="dxa"/>
          </w:tcPr>
          <w:p w14:paraId="08919C3F" w14:textId="77777777" w:rsidR="0098472D" w:rsidRPr="00A06AD1" w:rsidRDefault="0098472D" w:rsidP="0026753A">
            <w:pPr>
              <w:rPr>
                <w:rFonts w:ascii="Garamond" w:hAnsi="Garamond"/>
                <w:b/>
                <w:bCs/>
                <w:lang w:val="en-GB"/>
              </w:rPr>
            </w:pPr>
          </w:p>
        </w:tc>
        <w:tc>
          <w:tcPr>
            <w:tcW w:w="2126" w:type="dxa"/>
          </w:tcPr>
          <w:p w14:paraId="5523C86B" w14:textId="77777777" w:rsidR="0098472D" w:rsidRPr="00A06AD1" w:rsidRDefault="0098472D" w:rsidP="0026753A">
            <w:pPr>
              <w:rPr>
                <w:rFonts w:ascii="Garamond" w:hAnsi="Garamond"/>
                <w:b/>
                <w:bCs/>
                <w:lang w:val="en-GB"/>
              </w:rPr>
            </w:pPr>
          </w:p>
        </w:tc>
      </w:tr>
      <w:tr w:rsidR="0098472D" w:rsidRPr="00A06AD1" w14:paraId="4E3D207E" w14:textId="77777777" w:rsidTr="0026753A">
        <w:tc>
          <w:tcPr>
            <w:tcW w:w="5097" w:type="dxa"/>
          </w:tcPr>
          <w:p w14:paraId="3D02F67C" w14:textId="77777777" w:rsidR="0098472D" w:rsidRPr="00A06AD1" w:rsidRDefault="0098472D" w:rsidP="0026753A">
            <w:pPr>
              <w:rPr>
                <w:rFonts w:ascii="Garamond" w:hAnsi="Garamond"/>
                <w:sz w:val="26"/>
                <w:szCs w:val="26"/>
                <w:lang w:val="en-GB"/>
              </w:rPr>
            </w:pPr>
          </w:p>
        </w:tc>
        <w:tc>
          <w:tcPr>
            <w:tcW w:w="1843" w:type="dxa"/>
          </w:tcPr>
          <w:p w14:paraId="35B6BFED" w14:textId="77777777" w:rsidR="0098472D" w:rsidRPr="00A06AD1" w:rsidRDefault="0098472D" w:rsidP="0026753A">
            <w:pPr>
              <w:rPr>
                <w:rFonts w:ascii="Garamond" w:hAnsi="Garamond"/>
                <w:sz w:val="26"/>
                <w:szCs w:val="26"/>
                <w:lang w:val="en-GB"/>
              </w:rPr>
            </w:pPr>
          </w:p>
        </w:tc>
        <w:tc>
          <w:tcPr>
            <w:tcW w:w="1701" w:type="dxa"/>
          </w:tcPr>
          <w:p w14:paraId="3EEDA883" w14:textId="77777777" w:rsidR="0098472D" w:rsidRPr="00A06AD1" w:rsidRDefault="0098472D" w:rsidP="0026753A">
            <w:pPr>
              <w:rPr>
                <w:rFonts w:ascii="Garamond" w:hAnsi="Garamond"/>
                <w:sz w:val="26"/>
                <w:szCs w:val="26"/>
                <w:lang w:val="en-GB"/>
              </w:rPr>
            </w:pPr>
          </w:p>
        </w:tc>
        <w:tc>
          <w:tcPr>
            <w:tcW w:w="1842" w:type="dxa"/>
          </w:tcPr>
          <w:p w14:paraId="3E667305" w14:textId="77777777" w:rsidR="0098472D" w:rsidRPr="00A06AD1" w:rsidRDefault="0098472D" w:rsidP="0026753A">
            <w:pPr>
              <w:rPr>
                <w:rFonts w:ascii="Garamond" w:hAnsi="Garamond"/>
                <w:sz w:val="26"/>
                <w:szCs w:val="26"/>
                <w:lang w:val="en-GB"/>
              </w:rPr>
            </w:pPr>
          </w:p>
        </w:tc>
        <w:tc>
          <w:tcPr>
            <w:tcW w:w="2127" w:type="dxa"/>
          </w:tcPr>
          <w:p w14:paraId="7B5760F4" w14:textId="77777777" w:rsidR="0098472D" w:rsidRPr="00A06AD1" w:rsidRDefault="0098472D" w:rsidP="0026753A">
            <w:pPr>
              <w:rPr>
                <w:rFonts w:ascii="Garamond" w:hAnsi="Garamond"/>
                <w:b/>
                <w:bCs/>
                <w:lang w:val="en-GB"/>
              </w:rPr>
            </w:pPr>
          </w:p>
        </w:tc>
        <w:tc>
          <w:tcPr>
            <w:tcW w:w="2126" w:type="dxa"/>
          </w:tcPr>
          <w:p w14:paraId="622F5E2F" w14:textId="77777777" w:rsidR="0098472D" w:rsidRPr="00A06AD1" w:rsidRDefault="0098472D" w:rsidP="0026753A">
            <w:pPr>
              <w:rPr>
                <w:rFonts w:ascii="Garamond" w:hAnsi="Garamond"/>
                <w:b/>
                <w:bCs/>
                <w:lang w:val="en-GB"/>
              </w:rPr>
            </w:pPr>
          </w:p>
        </w:tc>
      </w:tr>
      <w:tr w:rsidR="0098472D" w:rsidRPr="00A06AD1" w14:paraId="7BF2D274" w14:textId="77777777" w:rsidTr="0026753A">
        <w:tc>
          <w:tcPr>
            <w:tcW w:w="5097" w:type="dxa"/>
          </w:tcPr>
          <w:p w14:paraId="1A145F70" w14:textId="77777777" w:rsidR="0098472D" w:rsidRPr="00A06AD1" w:rsidRDefault="0098472D" w:rsidP="0026753A">
            <w:pPr>
              <w:rPr>
                <w:rFonts w:ascii="Garamond" w:hAnsi="Garamond"/>
                <w:sz w:val="26"/>
                <w:szCs w:val="26"/>
                <w:lang w:val="en-GB"/>
              </w:rPr>
            </w:pPr>
          </w:p>
        </w:tc>
        <w:tc>
          <w:tcPr>
            <w:tcW w:w="1843" w:type="dxa"/>
          </w:tcPr>
          <w:p w14:paraId="1A9E011D" w14:textId="77777777" w:rsidR="0098472D" w:rsidRPr="00A06AD1" w:rsidRDefault="0098472D" w:rsidP="0026753A">
            <w:pPr>
              <w:rPr>
                <w:rFonts w:ascii="Garamond" w:hAnsi="Garamond"/>
                <w:sz w:val="26"/>
                <w:szCs w:val="26"/>
                <w:lang w:val="en-GB"/>
              </w:rPr>
            </w:pPr>
          </w:p>
        </w:tc>
        <w:tc>
          <w:tcPr>
            <w:tcW w:w="1701" w:type="dxa"/>
          </w:tcPr>
          <w:p w14:paraId="3A9D7C91" w14:textId="77777777" w:rsidR="0098472D" w:rsidRPr="00A06AD1" w:rsidRDefault="0098472D" w:rsidP="0026753A">
            <w:pPr>
              <w:rPr>
                <w:rFonts w:ascii="Garamond" w:hAnsi="Garamond"/>
                <w:sz w:val="26"/>
                <w:szCs w:val="26"/>
                <w:lang w:val="en-GB"/>
              </w:rPr>
            </w:pPr>
          </w:p>
        </w:tc>
        <w:tc>
          <w:tcPr>
            <w:tcW w:w="1842" w:type="dxa"/>
          </w:tcPr>
          <w:p w14:paraId="46C0A802" w14:textId="77777777" w:rsidR="0098472D" w:rsidRPr="00A06AD1" w:rsidRDefault="0098472D" w:rsidP="0026753A">
            <w:pPr>
              <w:rPr>
                <w:rFonts w:ascii="Garamond" w:hAnsi="Garamond"/>
                <w:sz w:val="26"/>
                <w:szCs w:val="26"/>
                <w:lang w:val="en-GB"/>
              </w:rPr>
            </w:pPr>
          </w:p>
        </w:tc>
        <w:tc>
          <w:tcPr>
            <w:tcW w:w="2127" w:type="dxa"/>
          </w:tcPr>
          <w:p w14:paraId="67FA2CB1" w14:textId="77777777" w:rsidR="0098472D" w:rsidRPr="00A06AD1" w:rsidRDefault="0098472D" w:rsidP="0026753A">
            <w:pPr>
              <w:rPr>
                <w:rFonts w:ascii="Garamond" w:hAnsi="Garamond"/>
                <w:b/>
                <w:bCs/>
                <w:lang w:val="en-GB"/>
              </w:rPr>
            </w:pPr>
          </w:p>
        </w:tc>
        <w:tc>
          <w:tcPr>
            <w:tcW w:w="2126" w:type="dxa"/>
          </w:tcPr>
          <w:p w14:paraId="03916596" w14:textId="77777777" w:rsidR="0098472D" w:rsidRPr="00A06AD1" w:rsidRDefault="0098472D" w:rsidP="0026753A">
            <w:pPr>
              <w:rPr>
                <w:rFonts w:ascii="Garamond" w:hAnsi="Garamond"/>
                <w:b/>
                <w:bCs/>
                <w:lang w:val="en-GB"/>
              </w:rPr>
            </w:pPr>
          </w:p>
        </w:tc>
      </w:tr>
      <w:tr w:rsidR="0098472D" w:rsidRPr="00A06AD1" w14:paraId="7CD7747F" w14:textId="77777777" w:rsidTr="0026753A">
        <w:tc>
          <w:tcPr>
            <w:tcW w:w="5097" w:type="dxa"/>
          </w:tcPr>
          <w:p w14:paraId="2D80975D" w14:textId="77777777" w:rsidR="0098472D" w:rsidRPr="00A06AD1" w:rsidRDefault="0098472D" w:rsidP="0026753A">
            <w:pPr>
              <w:rPr>
                <w:rFonts w:ascii="Garamond" w:hAnsi="Garamond"/>
                <w:sz w:val="26"/>
                <w:szCs w:val="26"/>
                <w:lang w:val="en-GB"/>
              </w:rPr>
            </w:pPr>
          </w:p>
        </w:tc>
        <w:tc>
          <w:tcPr>
            <w:tcW w:w="1843" w:type="dxa"/>
          </w:tcPr>
          <w:p w14:paraId="393BA1ED" w14:textId="77777777" w:rsidR="0098472D" w:rsidRPr="00A06AD1" w:rsidRDefault="0098472D" w:rsidP="0026753A">
            <w:pPr>
              <w:rPr>
                <w:rFonts w:ascii="Garamond" w:hAnsi="Garamond"/>
                <w:sz w:val="26"/>
                <w:szCs w:val="26"/>
                <w:lang w:val="en-GB"/>
              </w:rPr>
            </w:pPr>
          </w:p>
        </w:tc>
        <w:tc>
          <w:tcPr>
            <w:tcW w:w="1701" w:type="dxa"/>
          </w:tcPr>
          <w:p w14:paraId="3FBFE474" w14:textId="77777777" w:rsidR="0098472D" w:rsidRPr="00A06AD1" w:rsidRDefault="0098472D" w:rsidP="0026753A">
            <w:pPr>
              <w:rPr>
                <w:rFonts w:ascii="Garamond" w:hAnsi="Garamond"/>
                <w:sz w:val="26"/>
                <w:szCs w:val="26"/>
                <w:lang w:val="en-GB"/>
              </w:rPr>
            </w:pPr>
          </w:p>
        </w:tc>
        <w:tc>
          <w:tcPr>
            <w:tcW w:w="1842" w:type="dxa"/>
          </w:tcPr>
          <w:p w14:paraId="3FAC0A6F" w14:textId="77777777" w:rsidR="0098472D" w:rsidRPr="00A06AD1" w:rsidRDefault="0098472D" w:rsidP="0026753A">
            <w:pPr>
              <w:rPr>
                <w:rFonts w:ascii="Garamond" w:hAnsi="Garamond"/>
                <w:sz w:val="26"/>
                <w:szCs w:val="26"/>
                <w:lang w:val="en-GB"/>
              </w:rPr>
            </w:pPr>
          </w:p>
        </w:tc>
        <w:tc>
          <w:tcPr>
            <w:tcW w:w="2127" w:type="dxa"/>
          </w:tcPr>
          <w:p w14:paraId="46192B6D" w14:textId="77777777" w:rsidR="0098472D" w:rsidRPr="00A06AD1" w:rsidRDefault="0098472D" w:rsidP="0026753A">
            <w:pPr>
              <w:rPr>
                <w:rFonts w:ascii="Garamond" w:hAnsi="Garamond"/>
                <w:b/>
                <w:bCs/>
                <w:lang w:val="en-GB"/>
              </w:rPr>
            </w:pPr>
          </w:p>
        </w:tc>
        <w:tc>
          <w:tcPr>
            <w:tcW w:w="2126" w:type="dxa"/>
          </w:tcPr>
          <w:p w14:paraId="4EA3CC0A" w14:textId="77777777" w:rsidR="0098472D" w:rsidRPr="00A06AD1" w:rsidRDefault="0098472D" w:rsidP="0026753A">
            <w:pPr>
              <w:rPr>
                <w:rFonts w:ascii="Garamond" w:hAnsi="Garamond"/>
                <w:b/>
                <w:bCs/>
                <w:lang w:val="en-GB"/>
              </w:rPr>
            </w:pPr>
          </w:p>
        </w:tc>
      </w:tr>
      <w:tr w:rsidR="0098472D" w:rsidRPr="00A06AD1" w14:paraId="3198799C" w14:textId="77777777" w:rsidTr="0026753A">
        <w:tc>
          <w:tcPr>
            <w:tcW w:w="5097" w:type="dxa"/>
          </w:tcPr>
          <w:p w14:paraId="709D164F" w14:textId="77777777" w:rsidR="0098472D" w:rsidRPr="00A06AD1" w:rsidRDefault="0098472D" w:rsidP="0026753A">
            <w:pPr>
              <w:rPr>
                <w:rFonts w:ascii="Garamond" w:hAnsi="Garamond"/>
                <w:sz w:val="26"/>
                <w:szCs w:val="26"/>
                <w:lang w:val="en-GB"/>
              </w:rPr>
            </w:pPr>
          </w:p>
        </w:tc>
        <w:tc>
          <w:tcPr>
            <w:tcW w:w="1843" w:type="dxa"/>
          </w:tcPr>
          <w:p w14:paraId="556DBD60" w14:textId="77777777" w:rsidR="0098472D" w:rsidRPr="00A06AD1" w:rsidRDefault="0098472D" w:rsidP="0026753A">
            <w:pPr>
              <w:rPr>
                <w:rFonts w:ascii="Garamond" w:hAnsi="Garamond"/>
                <w:sz w:val="26"/>
                <w:szCs w:val="26"/>
                <w:lang w:val="en-GB"/>
              </w:rPr>
            </w:pPr>
          </w:p>
        </w:tc>
        <w:tc>
          <w:tcPr>
            <w:tcW w:w="1701" w:type="dxa"/>
          </w:tcPr>
          <w:p w14:paraId="6E06DC45" w14:textId="77777777" w:rsidR="0098472D" w:rsidRPr="00A06AD1" w:rsidRDefault="0098472D" w:rsidP="0026753A">
            <w:pPr>
              <w:rPr>
                <w:rFonts w:ascii="Garamond" w:hAnsi="Garamond"/>
                <w:sz w:val="26"/>
                <w:szCs w:val="26"/>
                <w:lang w:val="en-GB"/>
              </w:rPr>
            </w:pPr>
          </w:p>
        </w:tc>
        <w:tc>
          <w:tcPr>
            <w:tcW w:w="1842" w:type="dxa"/>
          </w:tcPr>
          <w:p w14:paraId="183D3F73" w14:textId="77777777" w:rsidR="0098472D" w:rsidRPr="00A06AD1" w:rsidRDefault="0098472D" w:rsidP="0026753A">
            <w:pPr>
              <w:rPr>
                <w:rFonts w:ascii="Garamond" w:hAnsi="Garamond"/>
                <w:sz w:val="26"/>
                <w:szCs w:val="26"/>
                <w:lang w:val="en-GB"/>
              </w:rPr>
            </w:pPr>
          </w:p>
        </w:tc>
        <w:tc>
          <w:tcPr>
            <w:tcW w:w="2127" w:type="dxa"/>
          </w:tcPr>
          <w:p w14:paraId="00B7E657" w14:textId="77777777" w:rsidR="0098472D" w:rsidRPr="00A06AD1" w:rsidRDefault="0098472D" w:rsidP="0026753A">
            <w:pPr>
              <w:rPr>
                <w:rFonts w:ascii="Garamond" w:hAnsi="Garamond"/>
                <w:b/>
                <w:bCs/>
                <w:lang w:val="en-GB"/>
              </w:rPr>
            </w:pPr>
          </w:p>
        </w:tc>
        <w:tc>
          <w:tcPr>
            <w:tcW w:w="2126" w:type="dxa"/>
          </w:tcPr>
          <w:p w14:paraId="2A0C36A1" w14:textId="77777777" w:rsidR="0098472D" w:rsidRPr="00A06AD1" w:rsidRDefault="0098472D" w:rsidP="0026753A">
            <w:pPr>
              <w:rPr>
                <w:rFonts w:ascii="Garamond" w:hAnsi="Garamond"/>
                <w:b/>
                <w:bCs/>
                <w:lang w:val="en-GB"/>
              </w:rPr>
            </w:pPr>
          </w:p>
        </w:tc>
      </w:tr>
      <w:tr w:rsidR="0098472D" w:rsidRPr="00A06AD1" w14:paraId="399D494B" w14:textId="77777777" w:rsidTr="0026753A">
        <w:tc>
          <w:tcPr>
            <w:tcW w:w="5097" w:type="dxa"/>
          </w:tcPr>
          <w:p w14:paraId="417E20B6" w14:textId="77777777" w:rsidR="0098472D" w:rsidRPr="00A06AD1" w:rsidRDefault="0098472D" w:rsidP="0026753A">
            <w:pPr>
              <w:rPr>
                <w:rFonts w:ascii="Garamond" w:hAnsi="Garamond"/>
                <w:sz w:val="26"/>
                <w:szCs w:val="26"/>
                <w:lang w:val="en-GB"/>
              </w:rPr>
            </w:pPr>
          </w:p>
        </w:tc>
        <w:tc>
          <w:tcPr>
            <w:tcW w:w="1843" w:type="dxa"/>
          </w:tcPr>
          <w:p w14:paraId="1EB9CFCE" w14:textId="77777777" w:rsidR="0098472D" w:rsidRPr="00A06AD1" w:rsidRDefault="0098472D" w:rsidP="0026753A">
            <w:pPr>
              <w:rPr>
                <w:rFonts w:ascii="Garamond" w:hAnsi="Garamond"/>
                <w:sz w:val="26"/>
                <w:szCs w:val="26"/>
                <w:lang w:val="en-GB"/>
              </w:rPr>
            </w:pPr>
          </w:p>
        </w:tc>
        <w:tc>
          <w:tcPr>
            <w:tcW w:w="1701" w:type="dxa"/>
          </w:tcPr>
          <w:p w14:paraId="5965E05C" w14:textId="77777777" w:rsidR="0098472D" w:rsidRPr="00A06AD1" w:rsidRDefault="0098472D" w:rsidP="0026753A">
            <w:pPr>
              <w:rPr>
                <w:rFonts w:ascii="Garamond" w:hAnsi="Garamond"/>
                <w:sz w:val="26"/>
                <w:szCs w:val="26"/>
                <w:lang w:val="en-GB"/>
              </w:rPr>
            </w:pPr>
          </w:p>
        </w:tc>
        <w:tc>
          <w:tcPr>
            <w:tcW w:w="1842" w:type="dxa"/>
          </w:tcPr>
          <w:p w14:paraId="345D110C" w14:textId="77777777" w:rsidR="0098472D" w:rsidRPr="00A06AD1" w:rsidRDefault="0098472D" w:rsidP="0026753A">
            <w:pPr>
              <w:rPr>
                <w:rFonts w:ascii="Garamond" w:hAnsi="Garamond"/>
                <w:sz w:val="26"/>
                <w:szCs w:val="26"/>
                <w:lang w:val="en-GB"/>
              </w:rPr>
            </w:pPr>
          </w:p>
        </w:tc>
        <w:tc>
          <w:tcPr>
            <w:tcW w:w="2127" w:type="dxa"/>
          </w:tcPr>
          <w:p w14:paraId="7163DB37" w14:textId="77777777" w:rsidR="0098472D" w:rsidRPr="00A06AD1" w:rsidRDefault="0098472D" w:rsidP="0026753A">
            <w:pPr>
              <w:rPr>
                <w:rFonts w:ascii="Garamond" w:hAnsi="Garamond"/>
                <w:b/>
                <w:bCs/>
                <w:lang w:val="en-GB"/>
              </w:rPr>
            </w:pPr>
          </w:p>
        </w:tc>
        <w:tc>
          <w:tcPr>
            <w:tcW w:w="2126" w:type="dxa"/>
          </w:tcPr>
          <w:p w14:paraId="1EDDAF5D" w14:textId="77777777" w:rsidR="0098472D" w:rsidRPr="00A06AD1" w:rsidRDefault="0098472D" w:rsidP="0026753A">
            <w:pPr>
              <w:rPr>
                <w:rFonts w:ascii="Garamond" w:hAnsi="Garamond"/>
                <w:b/>
                <w:bCs/>
                <w:lang w:val="en-GB"/>
              </w:rPr>
            </w:pPr>
          </w:p>
        </w:tc>
      </w:tr>
      <w:tr w:rsidR="0098472D" w:rsidRPr="00A06AD1" w14:paraId="5BE84A42" w14:textId="77777777" w:rsidTr="0026753A">
        <w:tc>
          <w:tcPr>
            <w:tcW w:w="5097" w:type="dxa"/>
          </w:tcPr>
          <w:p w14:paraId="62119929" w14:textId="77777777" w:rsidR="0098472D" w:rsidRPr="00A06AD1" w:rsidRDefault="0098472D" w:rsidP="0026753A">
            <w:pPr>
              <w:rPr>
                <w:rFonts w:ascii="Garamond" w:hAnsi="Garamond"/>
                <w:sz w:val="26"/>
                <w:szCs w:val="26"/>
                <w:lang w:val="en-GB"/>
              </w:rPr>
            </w:pPr>
          </w:p>
        </w:tc>
        <w:tc>
          <w:tcPr>
            <w:tcW w:w="1843" w:type="dxa"/>
          </w:tcPr>
          <w:p w14:paraId="582DAEB5" w14:textId="77777777" w:rsidR="0098472D" w:rsidRPr="00A06AD1" w:rsidRDefault="0098472D" w:rsidP="0026753A">
            <w:pPr>
              <w:rPr>
                <w:rFonts w:ascii="Garamond" w:hAnsi="Garamond"/>
                <w:sz w:val="26"/>
                <w:szCs w:val="26"/>
                <w:lang w:val="en-GB"/>
              </w:rPr>
            </w:pPr>
          </w:p>
        </w:tc>
        <w:tc>
          <w:tcPr>
            <w:tcW w:w="1701" w:type="dxa"/>
          </w:tcPr>
          <w:p w14:paraId="6B943669" w14:textId="77777777" w:rsidR="0098472D" w:rsidRPr="00A06AD1" w:rsidRDefault="0098472D" w:rsidP="0026753A">
            <w:pPr>
              <w:rPr>
                <w:rFonts w:ascii="Garamond" w:hAnsi="Garamond"/>
                <w:sz w:val="26"/>
                <w:szCs w:val="26"/>
                <w:lang w:val="en-GB"/>
              </w:rPr>
            </w:pPr>
          </w:p>
        </w:tc>
        <w:tc>
          <w:tcPr>
            <w:tcW w:w="1842" w:type="dxa"/>
          </w:tcPr>
          <w:p w14:paraId="2FF84020" w14:textId="77777777" w:rsidR="0098472D" w:rsidRPr="00A06AD1" w:rsidRDefault="0098472D" w:rsidP="0026753A">
            <w:pPr>
              <w:rPr>
                <w:rFonts w:ascii="Garamond" w:hAnsi="Garamond"/>
                <w:sz w:val="26"/>
                <w:szCs w:val="26"/>
                <w:lang w:val="en-GB"/>
              </w:rPr>
            </w:pPr>
          </w:p>
        </w:tc>
        <w:tc>
          <w:tcPr>
            <w:tcW w:w="2127" w:type="dxa"/>
          </w:tcPr>
          <w:p w14:paraId="61C0C757" w14:textId="77777777" w:rsidR="0098472D" w:rsidRPr="00A06AD1" w:rsidRDefault="0098472D" w:rsidP="0026753A">
            <w:pPr>
              <w:rPr>
                <w:rFonts w:ascii="Garamond" w:hAnsi="Garamond"/>
                <w:b/>
                <w:bCs/>
                <w:lang w:val="en-GB"/>
              </w:rPr>
            </w:pPr>
          </w:p>
        </w:tc>
        <w:tc>
          <w:tcPr>
            <w:tcW w:w="2126" w:type="dxa"/>
          </w:tcPr>
          <w:p w14:paraId="3BAC4BE4" w14:textId="77777777" w:rsidR="0098472D" w:rsidRPr="00A06AD1" w:rsidRDefault="0098472D" w:rsidP="0026753A">
            <w:pPr>
              <w:rPr>
                <w:rFonts w:ascii="Garamond" w:hAnsi="Garamond"/>
                <w:b/>
                <w:bCs/>
                <w:lang w:val="en-GB"/>
              </w:rPr>
            </w:pPr>
          </w:p>
        </w:tc>
      </w:tr>
      <w:tr w:rsidR="0098472D" w:rsidRPr="00A06AD1" w14:paraId="20D64056" w14:textId="77777777" w:rsidTr="0026753A">
        <w:tc>
          <w:tcPr>
            <w:tcW w:w="5097" w:type="dxa"/>
          </w:tcPr>
          <w:p w14:paraId="7975BD69" w14:textId="77777777" w:rsidR="0098472D" w:rsidRPr="00A06AD1" w:rsidRDefault="0098472D" w:rsidP="0026753A">
            <w:pPr>
              <w:rPr>
                <w:rFonts w:ascii="Garamond" w:hAnsi="Garamond"/>
                <w:sz w:val="26"/>
                <w:szCs w:val="26"/>
                <w:lang w:val="en-GB"/>
              </w:rPr>
            </w:pPr>
          </w:p>
        </w:tc>
        <w:tc>
          <w:tcPr>
            <w:tcW w:w="1843" w:type="dxa"/>
          </w:tcPr>
          <w:p w14:paraId="34F05384" w14:textId="77777777" w:rsidR="0098472D" w:rsidRPr="00A06AD1" w:rsidRDefault="0098472D" w:rsidP="0026753A">
            <w:pPr>
              <w:rPr>
                <w:rFonts w:ascii="Garamond" w:hAnsi="Garamond"/>
                <w:sz w:val="26"/>
                <w:szCs w:val="26"/>
                <w:lang w:val="en-GB"/>
              </w:rPr>
            </w:pPr>
          </w:p>
        </w:tc>
        <w:tc>
          <w:tcPr>
            <w:tcW w:w="1701" w:type="dxa"/>
          </w:tcPr>
          <w:p w14:paraId="02C0B7DD" w14:textId="77777777" w:rsidR="0098472D" w:rsidRPr="00A06AD1" w:rsidRDefault="0098472D" w:rsidP="0026753A">
            <w:pPr>
              <w:rPr>
                <w:rFonts w:ascii="Garamond" w:hAnsi="Garamond"/>
                <w:sz w:val="26"/>
                <w:szCs w:val="26"/>
                <w:lang w:val="en-GB"/>
              </w:rPr>
            </w:pPr>
          </w:p>
        </w:tc>
        <w:tc>
          <w:tcPr>
            <w:tcW w:w="1842" w:type="dxa"/>
          </w:tcPr>
          <w:p w14:paraId="365A42A6" w14:textId="77777777" w:rsidR="0098472D" w:rsidRPr="00A06AD1" w:rsidRDefault="0098472D" w:rsidP="0026753A">
            <w:pPr>
              <w:rPr>
                <w:rFonts w:ascii="Garamond" w:hAnsi="Garamond"/>
                <w:sz w:val="26"/>
                <w:szCs w:val="26"/>
                <w:lang w:val="en-GB"/>
              </w:rPr>
            </w:pPr>
          </w:p>
        </w:tc>
        <w:tc>
          <w:tcPr>
            <w:tcW w:w="2127" w:type="dxa"/>
          </w:tcPr>
          <w:p w14:paraId="3FBB97F9" w14:textId="77777777" w:rsidR="0098472D" w:rsidRPr="00A06AD1" w:rsidRDefault="0098472D" w:rsidP="0026753A">
            <w:pPr>
              <w:rPr>
                <w:rFonts w:ascii="Garamond" w:hAnsi="Garamond"/>
                <w:b/>
                <w:bCs/>
                <w:lang w:val="en-GB"/>
              </w:rPr>
            </w:pPr>
          </w:p>
        </w:tc>
        <w:tc>
          <w:tcPr>
            <w:tcW w:w="2126" w:type="dxa"/>
          </w:tcPr>
          <w:p w14:paraId="1AC208BF" w14:textId="77777777" w:rsidR="0098472D" w:rsidRPr="00A06AD1" w:rsidRDefault="0098472D" w:rsidP="0026753A">
            <w:pPr>
              <w:rPr>
                <w:rFonts w:ascii="Garamond" w:hAnsi="Garamond"/>
                <w:b/>
                <w:bCs/>
                <w:lang w:val="en-GB"/>
              </w:rPr>
            </w:pPr>
          </w:p>
        </w:tc>
      </w:tr>
      <w:tr w:rsidR="0098472D" w:rsidRPr="00A06AD1" w14:paraId="65F1D41F" w14:textId="77777777" w:rsidTr="0026753A">
        <w:tc>
          <w:tcPr>
            <w:tcW w:w="5097" w:type="dxa"/>
          </w:tcPr>
          <w:p w14:paraId="566ED884" w14:textId="77777777" w:rsidR="0098472D" w:rsidRPr="00A06AD1" w:rsidRDefault="0098472D" w:rsidP="0026753A">
            <w:pPr>
              <w:rPr>
                <w:rFonts w:ascii="Garamond" w:hAnsi="Garamond"/>
                <w:sz w:val="26"/>
                <w:szCs w:val="26"/>
                <w:lang w:val="en-GB"/>
              </w:rPr>
            </w:pPr>
          </w:p>
        </w:tc>
        <w:tc>
          <w:tcPr>
            <w:tcW w:w="1843" w:type="dxa"/>
          </w:tcPr>
          <w:p w14:paraId="75751F69" w14:textId="77777777" w:rsidR="0098472D" w:rsidRPr="00A06AD1" w:rsidRDefault="0098472D" w:rsidP="0026753A">
            <w:pPr>
              <w:rPr>
                <w:rFonts w:ascii="Garamond" w:hAnsi="Garamond"/>
                <w:sz w:val="26"/>
                <w:szCs w:val="26"/>
                <w:lang w:val="en-GB"/>
              </w:rPr>
            </w:pPr>
          </w:p>
        </w:tc>
        <w:tc>
          <w:tcPr>
            <w:tcW w:w="1701" w:type="dxa"/>
          </w:tcPr>
          <w:p w14:paraId="2942E8B8" w14:textId="77777777" w:rsidR="0098472D" w:rsidRPr="00A06AD1" w:rsidRDefault="0098472D" w:rsidP="0026753A">
            <w:pPr>
              <w:rPr>
                <w:rFonts w:ascii="Garamond" w:hAnsi="Garamond"/>
                <w:sz w:val="26"/>
                <w:szCs w:val="26"/>
                <w:lang w:val="en-GB"/>
              </w:rPr>
            </w:pPr>
          </w:p>
        </w:tc>
        <w:tc>
          <w:tcPr>
            <w:tcW w:w="1842" w:type="dxa"/>
          </w:tcPr>
          <w:p w14:paraId="06E6B224" w14:textId="77777777" w:rsidR="0098472D" w:rsidRPr="00A06AD1" w:rsidRDefault="0098472D" w:rsidP="0026753A">
            <w:pPr>
              <w:rPr>
                <w:rFonts w:ascii="Garamond" w:hAnsi="Garamond"/>
                <w:sz w:val="26"/>
                <w:szCs w:val="26"/>
                <w:lang w:val="en-GB"/>
              </w:rPr>
            </w:pPr>
          </w:p>
        </w:tc>
        <w:tc>
          <w:tcPr>
            <w:tcW w:w="2127" w:type="dxa"/>
          </w:tcPr>
          <w:p w14:paraId="5B4CB3A4" w14:textId="77777777" w:rsidR="0098472D" w:rsidRPr="00A06AD1" w:rsidRDefault="0098472D" w:rsidP="0026753A">
            <w:pPr>
              <w:rPr>
                <w:rFonts w:ascii="Garamond" w:hAnsi="Garamond"/>
                <w:b/>
                <w:bCs/>
                <w:lang w:val="en-GB"/>
              </w:rPr>
            </w:pPr>
          </w:p>
        </w:tc>
        <w:tc>
          <w:tcPr>
            <w:tcW w:w="2126" w:type="dxa"/>
          </w:tcPr>
          <w:p w14:paraId="28948CFF" w14:textId="77777777" w:rsidR="0098472D" w:rsidRPr="00A06AD1" w:rsidRDefault="0098472D" w:rsidP="0026753A">
            <w:pPr>
              <w:rPr>
                <w:rFonts w:ascii="Garamond" w:hAnsi="Garamond"/>
                <w:b/>
                <w:bCs/>
                <w:lang w:val="en-GB"/>
              </w:rPr>
            </w:pPr>
          </w:p>
        </w:tc>
      </w:tr>
      <w:tr w:rsidR="0098472D" w:rsidRPr="00A06AD1" w14:paraId="5ADBC868" w14:textId="77777777" w:rsidTr="0026753A">
        <w:tc>
          <w:tcPr>
            <w:tcW w:w="5097" w:type="dxa"/>
          </w:tcPr>
          <w:p w14:paraId="0963A007" w14:textId="77777777" w:rsidR="0098472D" w:rsidRPr="00A06AD1" w:rsidRDefault="0098472D" w:rsidP="0026753A">
            <w:pPr>
              <w:rPr>
                <w:rFonts w:ascii="Garamond" w:hAnsi="Garamond"/>
                <w:sz w:val="26"/>
                <w:szCs w:val="26"/>
                <w:lang w:val="en-GB"/>
              </w:rPr>
            </w:pPr>
          </w:p>
        </w:tc>
        <w:tc>
          <w:tcPr>
            <w:tcW w:w="1843" w:type="dxa"/>
          </w:tcPr>
          <w:p w14:paraId="4DFEDC32" w14:textId="77777777" w:rsidR="0098472D" w:rsidRPr="00A06AD1" w:rsidRDefault="0098472D" w:rsidP="0026753A">
            <w:pPr>
              <w:rPr>
                <w:rFonts w:ascii="Garamond" w:hAnsi="Garamond"/>
                <w:sz w:val="26"/>
                <w:szCs w:val="26"/>
                <w:lang w:val="en-GB"/>
              </w:rPr>
            </w:pPr>
          </w:p>
        </w:tc>
        <w:tc>
          <w:tcPr>
            <w:tcW w:w="1701" w:type="dxa"/>
          </w:tcPr>
          <w:p w14:paraId="45525815" w14:textId="77777777" w:rsidR="0098472D" w:rsidRPr="00A06AD1" w:rsidRDefault="0098472D" w:rsidP="0026753A">
            <w:pPr>
              <w:rPr>
                <w:rFonts w:ascii="Garamond" w:hAnsi="Garamond"/>
                <w:sz w:val="26"/>
                <w:szCs w:val="26"/>
                <w:lang w:val="en-GB"/>
              </w:rPr>
            </w:pPr>
          </w:p>
        </w:tc>
        <w:tc>
          <w:tcPr>
            <w:tcW w:w="1842" w:type="dxa"/>
          </w:tcPr>
          <w:p w14:paraId="030A0961" w14:textId="77777777" w:rsidR="0098472D" w:rsidRPr="00A06AD1" w:rsidRDefault="0098472D" w:rsidP="0026753A">
            <w:pPr>
              <w:rPr>
                <w:rFonts w:ascii="Garamond" w:hAnsi="Garamond"/>
                <w:sz w:val="26"/>
                <w:szCs w:val="26"/>
                <w:lang w:val="en-GB"/>
              </w:rPr>
            </w:pPr>
          </w:p>
        </w:tc>
        <w:tc>
          <w:tcPr>
            <w:tcW w:w="2127" w:type="dxa"/>
          </w:tcPr>
          <w:p w14:paraId="3316895C" w14:textId="77777777" w:rsidR="0098472D" w:rsidRPr="00A06AD1" w:rsidRDefault="0098472D" w:rsidP="0026753A">
            <w:pPr>
              <w:rPr>
                <w:rFonts w:ascii="Garamond" w:hAnsi="Garamond"/>
                <w:b/>
                <w:bCs/>
                <w:lang w:val="en-GB"/>
              </w:rPr>
            </w:pPr>
          </w:p>
        </w:tc>
        <w:tc>
          <w:tcPr>
            <w:tcW w:w="2126" w:type="dxa"/>
          </w:tcPr>
          <w:p w14:paraId="02A04DF8" w14:textId="77777777" w:rsidR="0098472D" w:rsidRPr="00A06AD1" w:rsidRDefault="0098472D" w:rsidP="0026753A">
            <w:pPr>
              <w:rPr>
                <w:rFonts w:ascii="Garamond" w:hAnsi="Garamond"/>
                <w:b/>
                <w:bCs/>
                <w:lang w:val="en-GB"/>
              </w:rPr>
            </w:pPr>
          </w:p>
        </w:tc>
      </w:tr>
      <w:tr w:rsidR="0098472D" w:rsidRPr="00A06AD1" w14:paraId="57767579" w14:textId="77777777" w:rsidTr="0026753A">
        <w:tc>
          <w:tcPr>
            <w:tcW w:w="5097" w:type="dxa"/>
          </w:tcPr>
          <w:p w14:paraId="3CA42928" w14:textId="77777777" w:rsidR="0098472D" w:rsidRPr="00A06AD1" w:rsidRDefault="0098472D" w:rsidP="0026753A">
            <w:pPr>
              <w:rPr>
                <w:rFonts w:ascii="Garamond" w:hAnsi="Garamond"/>
                <w:sz w:val="26"/>
                <w:szCs w:val="26"/>
                <w:lang w:val="en-GB"/>
              </w:rPr>
            </w:pPr>
          </w:p>
        </w:tc>
        <w:tc>
          <w:tcPr>
            <w:tcW w:w="1843" w:type="dxa"/>
          </w:tcPr>
          <w:p w14:paraId="00CBB92E" w14:textId="77777777" w:rsidR="0098472D" w:rsidRPr="00A06AD1" w:rsidRDefault="0098472D" w:rsidP="0026753A">
            <w:pPr>
              <w:rPr>
                <w:rFonts w:ascii="Garamond" w:hAnsi="Garamond"/>
                <w:sz w:val="26"/>
                <w:szCs w:val="26"/>
                <w:lang w:val="en-GB"/>
              </w:rPr>
            </w:pPr>
          </w:p>
        </w:tc>
        <w:tc>
          <w:tcPr>
            <w:tcW w:w="1701" w:type="dxa"/>
          </w:tcPr>
          <w:p w14:paraId="228BBE6E" w14:textId="77777777" w:rsidR="0098472D" w:rsidRPr="00A06AD1" w:rsidRDefault="0098472D" w:rsidP="0026753A">
            <w:pPr>
              <w:rPr>
                <w:rFonts w:ascii="Garamond" w:hAnsi="Garamond"/>
                <w:sz w:val="26"/>
                <w:szCs w:val="26"/>
                <w:lang w:val="en-GB"/>
              </w:rPr>
            </w:pPr>
          </w:p>
        </w:tc>
        <w:tc>
          <w:tcPr>
            <w:tcW w:w="1842" w:type="dxa"/>
          </w:tcPr>
          <w:p w14:paraId="66153596" w14:textId="77777777" w:rsidR="0098472D" w:rsidRPr="00A06AD1" w:rsidRDefault="0098472D" w:rsidP="0026753A">
            <w:pPr>
              <w:rPr>
                <w:rFonts w:ascii="Garamond" w:hAnsi="Garamond"/>
                <w:sz w:val="26"/>
                <w:szCs w:val="26"/>
                <w:lang w:val="en-GB"/>
              </w:rPr>
            </w:pPr>
          </w:p>
        </w:tc>
        <w:tc>
          <w:tcPr>
            <w:tcW w:w="2127" w:type="dxa"/>
          </w:tcPr>
          <w:p w14:paraId="56B5A69A" w14:textId="77777777" w:rsidR="0098472D" w:rsidRPr="00A06AD1" w:rsidRDefault="0098472D" w:rsidP="0026753A">
            <w:pPr>
              <w:rPr>
                <w:rFonts w:ascii="Garamond" w:hAnsi="Garamond"/>
                <w:b/>
                <w:bCs/>
                <w:lang w:val="en-GB"/>
              </w:rPr>
            </w:pPr>
          </w:p>
        </w:tc>
        <w:tc>
          <w:tcPr>
            <w:tcW w:w="2126" w:type="dxa"/>
          </w:tcPr>
          <w:p w14:paraId="11C541B5" w14:textId="77777777" w:rsidR="0098472D" w:rsidRPr="00A06AD1" w:rsidRDefault="0098472D" w:rsidP="0026753A">
            <w:pPr>
              <w:rPr>
                <w:rFonts w:ascii="Garamond" w:hAnsi="Garamond"/>
                <w:b/>
                <w:bCs/>
                <w:lang w:val="en-GB"/>
              </w:rPr>
            </w:pPr>
          </w:p>
        </w:tc>
      </w:tr>
    </w:tbl>
    <w:p w14:paraId="7CF42E8B" w14:textId="77777777" w:rsidR="0098472D" w:rsidRPr="00A06AD1" w:rsidRDefault="0098472D" w:rsidP="0098472D">
      <w:pPr>
        <w:ind w:left="360"/>
        <w:rPr>
          <w:rFonts w:ascii="Garamond" w:hAnsi="Garamond"/>
          <w:sz w:val="20"/>
          <w:szCs w:val="20"/>
          <w:lang w:val="en-GB"/>
        </w:rPr>
      </w:pPr>
    </w:p>
    <w:p w14:paraId="2AC0963D" w14:textId="77777777" w:rsidR="0098472D" w:rsidRPr="00A06AD1" w:rsidRDefault="0098472D" w:rsidP="0098472D">
      <w:pPr>
        <w:ind w:left="360"/>
        <w:rPr>
          <w:rFonts w:ascii="Garamond" w:hAnsi="Garamond"/>
          <w:sz w:val="20"/>
          <w:szCs w:val="20"/>
          <w:lang w:val="en-GB"/>
        </w:rPr>
      </w:pPr>
    </w:p>
    <w:p w14:paraId="5CDD7E43" w14:textId="77777777" w:rsidR="0098472D" w:rsidRPr="00A06AD1" w:rsidRDefault="0098472D" w:rsidP="0098472D">
      <w:pPr>
        <w:ind w:left="360"/>
        <w:rPr>
          <w:rFonts w:ascii="Garamond" w:hAnsi="Garamond"/>
          <w:sz w:val="20"/>
          <w:szCs w:val="20"/>
          <w:lang w:val="en-GB"/>
        </w:rPr>
      </w:pPr>
    </w:p>
    <w:p w14:paraId="4A80B481" w14:textId="77777777" w:rsidR="0098472D" w:rsidRPr="00A06AD1" w:rsidRDefault="0098472D" w:rsidP="0098472D">
      <w:pPr>
        <w:ind w:left="360"/>
        <w:rPr>
          <w:rFonts w:ascii="Garamond" w:hAnsi="Garamond"/>
          <w:sz w:val="20"/>
          <w:szCs w:val="20"/>
          <w:lang w:val="en-GB"/>
        </w:rPr>
      </w:pPr>
    </w:p>
    <w:p w14:paraId="0B44E496" w14:textId="77777777" w:rsidR="0098472D" w:rsidRPr="00A06AD1" w:rsidRDefault="0098472D" w:rsidP="0098472D">
      <w:pPr>
        <w:ind w:left="360"/>
        <w:rPr>
          <w:rFonts w:ascii="Garamond" w:hAnsi="Garamond"/>
          <w:sz w:val="20"/>
          <w:szCs w:val="20"/>
          <w:lang w:val="en-GB"/>
        </w:rPr>
      </w:pPr>
    </w:p>
    <w:p w14:paraId="006020CA" w14:textId="77777777" w:rsidR="0098472D" w:rsidRDefault="0098472D" w:rsidP="0098472D">
      <w:pPr>
        <w:ind w:left="360"/>
        <w:rPr>
          <w:rFonts w:ascii="Garamond" w:hAnsi="Garamond"/>
          <w:sz w:val="20"/>
          <w:szCs w:val="20"/>
          <w:lang w:val="en-GB"/>
        </w:rPr>
      </w:pPr>
    </w:p>
    <w:p w14:paraId="3EAA7305" w14:textId="77777777" w:rsidR="0098472D" w:rsidRPr="00A06AD1" w:rsidRDefault="0098472D" w:rsidP="0098472D">
      <w:pPr>
        <w:ind w:left="360"/>
        <w:rPr>
          <w:rFonts w:ascii="Garamond" w:hAnsi="Garamond"/>
          <w:i/>
          <w:iCs/>
          <w:sz w:val="26"/>
          <w:szCs w:val="26"/>
          <w:lang w:val="it-IT"/>
        </w:rPr>
      </w:pPr>
      <w:r w:rsidRPr="00A06AD1">
        <w:rPr>
          <w:rFonts w:ascii="Garamond" w:hAnsi="Garamond"/>
          <w:b/>
          <w:bCs/>
          <w:sz w:val="26"/>
          <w:szCs w:val="26"/>
          <w:lang w:val="it-IT"/>
        </w:rPr>
        <w:lastRenderedPageBreak/>
        <w:t>7.2 ANALISI MENSILE DELL’UFFICIALE DI ADDESTRAMENTO SUI PROGRESSI DEL TIROCINIO</w:t>
      </w:r>
    </w:p>
    <w:p w14:paraId="2C0B6FA5" w14:textId="77777777" w:rsidR="0098472D" w:rsidRPr="00A06AD1" w:rsidRDefault="0098472D" w:rsidP="0098472D">
      <w:pPr>
        <w:ind w:left="360"/>
        <w:rPr>
          <w:rFonts w:ascii="Garamond" w:hAnsi="Garamond"/>
          <w:sz w:val="26"/>
          <w:szCs w:val="26"/>
          <w:lang w:val="en-GB"/>
        </w:rPr>
      </w:pPr>
      <w:r w:rsidRPr="00A06AD1">
        <w:rPr>
          <w:rFonts w:ascii="Garamond" w:hAnsi="Garamond"/>
          <w:i/>
          <w:iCs/>
          <w:sz w:val="26"/>
          <w:szCs w:val="26"/>
          <w:lang w:val="en-GB"/>
        </w:rPr>
        <w:t>Designated training Officer’s review of training progress.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85"/>
        <w:gridCol w:w="2885"/>
        <w:gridCol w:w="2885"/>
        <w:gridCol w:w="2885"/>
        <w:gridCol w:w="3116"/>
      </w:tblGrid>
      <w:tr w:rsidR="0098472D" w:rsidRPr="00A06AD1" w14:paraId="319E8F92" w14:textId="77777777" w:rsidTr="00DA2A63">
        <w:tc>
          <w:tcPr>
            <w:tcW w:w="2885" w:type="dxa"/>
            <w:shd w:val="clear" w:color="auto" w:fill="8DB3E2" w:themeFill="text2" w:themeFillTint="66"/>
          </w:tcPr>
          <w:p w14:paraId="5D7A32E9" w14:textId="77777777" w:rsidR="0098472D" w:rsidRPr="00A06AD1" w:rsidRDefault="0098472D" w:rsidP="0026753A">
            <w:pPr>
              <w:jc w:val="center"/>
              <w:rPr>
                <w:rFonts w:ascii="Garamond" w:hAnsi="Garamond"/>
                <w:b/>
                <w:bCs/>
                <w:lang w:val="en-GB"/>
              </w:rPr>
            </w:pPr>
            <w:r w:rsidRPr="00A06AD1">
              <w:rPr>
                <w:rFonts w:ascii="Garamond" w:hAnsi="Garamond"/>
                <w:b/>
                <w:bCs/>
                <w:lang w:val="en-GB"/>
              </w:rPr>
              <w:t>Nave</w:t>
            </w:r>
          </w:p>
          <w:p w14:paraId="34000770" w14:textId="77777777" w:rsidR="0098472D" w:rsidRPr="00A06AD1" w:rsidRDefault="0098472D" w:rsidP="0026753A">
            <w:pPr>
              <w:jc w:val="center"/>
              <w:rPr>
                <w:rFonts w:ascii="Garamond" w:hAnsi="Garamond"/>
                <w:lang w:val="en-GB"/>
              </w:rPr>
            </w:pPr>
            <w:r w:rsidRPr="00A06AD1">
              <w:rPr>
                <w:rFonts w:ascii="Garamond" w:hAnsi="Garamond"/>
                <w:i/>
                <w:iCs/>
                <w:lang w:val="en-GB"/>
              </w:rPr>
              <w:t>Ship</w:t>
            </w:r>
          </w:p>
        </w:tc>
        <w:tc>
          <w:tcPr>
            <w:tcW w:w="2885" w:type="dxa"/>
            <w:shd w:val="clear" w:color="auto" w:fill="8DB3E2" w:themeFill="text2" w:themeFillTint="66"/>
          </w:tcPr>
          <w:p w14:paraId="002A11A8" w14:textId="77777777" w:rsidR="0098472D" w:rsidRPr="00A06AD1" w:rsidRDefault="0098472D" w:rsidP="0026753A">
            <w:pPr>
              <w:jc w:val="center"/>
              <w:rPr>
                <w:rFonts w:ascii="Garamond" w:hAnsi="Garamond"/>
                <w:b/>
                <w:bCs/>
                <w:lang w:val="en-GB"/>
              </w:rPr>
            </w:pPr>
            <w:proofErr w:type="spellStart"/>
            <w:r w:rsidRPr="00A06AD1">
              <w:rPr>
                <w:rFonts w:ascii="Garamond" w:hAnsi="Garamond"/>
                <w:b/>
                <w:bCs/>
                <w:lang w:val="en-GB"/>
              </w:rPr>
              <w:t>Commenti</w:t>
            </w:r>
            <w:proofErr w:type="spellEnd"/>
          </w:p>
          <w:p w14:paraId="68F415D2" w14:textId="77777777" w:rsidR="0098472D" w:rsidRPr="00A06AD1" w:rsidRDefault="0098472D" w:rsidP="0026753A">
            <w:pPr>
              <w:jc w:val="center"/>
              <w:rPr>
                <w:rFonts w:ascii="Garamond" w:hAnsi="Garamond"/>
                <w:i/>
                <w:iCs/>
                <w:lang w:val="en-GB"/>
              </w:rPr>
            </w:pPr>
            <w:r w:rsidRPr="00A06AD1">
              <w:rPr>
                <w:rFonts w:ascii="Garamond" w:hAnsi="Garamond"/>
                <w:i/>
                <w:iCs/>
                <w:lang w:val="en-GB"/>
              </w:rPr>
              <w:t>Comments</w:t>
            </w:r>
          </w:p>
        </w:tc>
        <w:tc>
          <w:tcPr>
            <w:tcW w:w="2885" w:type="dxa"/>
            <w:shd w:val="clear" w:color="auto" w:fill="8DB3E2" w:themeFill="text2" w:themeFillTint="66"/>
          </w:tcPr>
          <w:p w14:paraId="76F6178B" w14:textId="77777777" w:rsidR="0098472D" w:rsidRPr="00A06AD1" w:rsidRDefault="0098472D" w:rsidP="0026753A">
            <w:pPr>
              <w:jc w:val="center"/>
              <w:rPr>
                <w:rFonts w:ascii="Garamond" w:hAnsi="Garamond"/>
                <w:lang w:val="it-IT"/>
              </w:rPr>
            </w:pPr>
            <w:r w:rsidRPr="00A06AD1">
              <w:rPr>
                <w:rFonts w:ascii="Garamond" w:hAnsi="Garamond"/>
                <w:b/>
                <w:bCs/>
                <w:lang w:val="it-IT"/>
              </w:rPr>
              <w:t>Nome</w:t>
            </w:r>
            <w:r w:rsidRPr="00A06AD1">
              <w:rPr>
                <w:rFonts w:ascii="Garamond" w:hAnsi="Garamond"/>
                <w:lang w:val="it-IT"/>
              </w:rPr>
              <w:t xml:space="preserve"> (in stampatello)</w:t>
            </w:r>
          </w:p>
          <w:p w14:paraId="59F21A31" w14:textId="77777777" w:rsidR="0098472D" w:rsidRPr="00A06AD1" w:rsidRDefault="0098472D" w:rsidP="0026753A">
            <w:pPr>
              <w:jc w:val="center"/>
              <w:rPr>
                <w:rFonts w:ascii="Garamond" w:hAnsi="Garamond"/>
                <w:b/>
                <w:bCs/>
                <w:lang w:val="it-IT"/>
              </w:rPr>
            </w:pPr>
            <w:r w:rsidRPr="00A06AD1">
              <w:rPr>
                <w:rFonts w:ascii="Garamond" w:hAnsi="Garamond"/>
                <w:i/>
                <w:iCs/>
                <w:lang w:val="it-IT"/>
              </w:rPr>
              <w:t xml:space="preserve">Name (in </w:t>
            </w:r>
            <w:proofErr w:type="spellStart"/>
            <w:r w:rsidRPr="00A06AD1">
              <w:rPr>
                <w:rFonts w:ascii="Garamond" w:hAnsi="Garamond"/>
                <w:i/>
                <w:iCs/>
                <w:lang w:val="it-IT"/>
              </w:rPr>
              <w:t>block</w:t>
            </w:r>
            <w:proofErr w:type="spellEnd"/>
            <w:r w:rsidRPr="00A06AD1">
              <w:rPr>
                <w:rFonts w:ascii="Garamond" w:hAnsi="Garamond"/>
                <w:i/>
                <w:iCs/>
                <w:lang w:val="it-IT"/>
              </w:rPr>
              <w:t xml:space="preserve"> </w:t>
            </w:r>
            <w:proofErr w:type="spellStart"/>
            <w:r w:rsidRPr="00A06AD1">
              <w:rPr>
                <w:rFonts w:ascii="Garamond" w:hAnsi="Garamond"/>
                <w:i/>
                <w:iCs/>
                <w:lang w:val="it-IT"/>
              </w:rPr>
              <w:t>letters</w:t>
            </w:r>
            <w:proofErr w:type="spellEnd"/>
            <w:r w:rsidRPr="00A06AD1">
              <w:rPr>
                <w:rFonts w:ascii="Garamond" w:hAnsi="Garamond"/>
                <w:i/>
                <w:iCs/>
                <w:lang w:val="it-IT"/>
              </w:rPr>
              <w:t>)</w:t>
            </w:r>
          </w:p>
        </w:tc>
        <w:tc>
          <w:tcPr>
            <w:tcW w:w="2885" w:type="dxa"/>
            <w:shd w:val="clear" w:color="auto" w:fill="8DB3E2" w:themeFill="text2" w:themeFillTint="66"/>
          </w:tcPr>
          <w:p w14:paraId="37E3BCD1" w14:textId="77777777" w:rsidR="0098472D" w:rsidRPr="00A06AD1" w:rsidRDefault="0098472D" w:rsidP="0026753A">
            <w:pPr>
              <w:jc w:val="center"/>
              <w:rPr>
                <w:rFonts w:ascii="Garamond" w:hAnsi="Garamond"/>
                <w:b/>
                <w:bCs/>
                <w:lang w:val="en-GB"/>
              </w:rPr>
            </w:pPr>
            <w:r w:rsidRPr="00A06AD1">
              <w:rPr>
                <w:rFonts w:ascii="Garamond" w:hAnsi="Garamond"/>
                <w:b/>
                <w:bCs/>
                <w:lang w:val="en-GB"/>
              </w:rPr>
              <w:t>Sigla</w:t>
            </w:r>
          </w:p>
          <w:p w14:paraId="36CF70CC" w14:textId="77777777" w:rsidR="0098472D" w:rsidRPr="00A06AD1" w:rsidRDefault="0098472D" w:rsidP="0026753A">
            <w:pPr>
              <w:jc w:val="center"/>
              <w:rPr>
                <w:rFonts w:ascii="Garamond" w:hAnsi="Garamond"/>
                <w:i/>
                <w:iCs/>
                <w:lang w:val="en-GB"/>
              </w:rPr>
            </w:pPr>
            <w:r w:rsidRPr="00A06AD1">
              <w:rPr>
                <w:rFonts w:ascii="Garamond" w:hAnsi="Garamond"/>
                <w:i/>
                <w:iCs/>
                <w:lang w:val="en-GB"/>
              </w:rPr>
              <w:t>Initials</w:t>
            </w:r>
          </w:p>
        </w:tc>
        <w:tc>
          <w:tcPr>
            <w:tcW w:w="3116" w:type="dxa"/>
            <w:shd w:val="clear" w:color="auto" w:fill="8DB3E2" w:themeFill="text2" w:themeFillTint="66"/>
          </w:tcPr>
          <w:p w14:paraId="4F2717E7" w14:textId="77777777" w:rsidR="0098472D" w:rsidRPr="00A06AD1" w:rsidRDefault="0098472D" w:rsidP="0026753A">
            <w:pPr>
              <w:jc w:val="center"/>
              <w:rPr>
                <w:rFonts w:ascii="Garamond" w:hAnsi="Garamond"/>
                <w:lang w:val="en-GB"/>
              </w:rPr>
            </w:pPr>
            <w:r w:rsidRPr="00A06AD1">
              <w:rPr>
                <w:rFonts w:ascii="Garamond" w:hAnsi="Garamond"/>
                <w:b/>
                <w:bCs/>
                <w:lang w:val="en-GB"/>
              </w:rPr>
              <w:t>Data</w:t>
            </w:r>
          </w:p>
          <w:p w14:paraId="29CCD1EF" w14:textId="77777777" w:rsidR="0098472D" w:rsidRPr="00A06AD1" w:rsidRDefault="0098472D" w:rsidP="0026753A">
            <w:pPr>
              <w:jc w:val="center"/>
              <w:rPr>
                <w:rFonts w:ascii="Garamond" w:hAnsi="Garamond"/>
                <w:i/>
                <w:iCs/>
                <w:lang w:val="en-GB"/>
              </w:rPr>
            </w:pPr>
            <w:r w:rsidRPr="00A06AD1">
              <w:rPr>
                <w:rFonts w:ascii="Garamond" w:hAnsi="Garamond"/>
                <w:i/>
                <w:iCs/>
                <w:lang w:val="en-GB"/>
              </w:rPr>
              <w:t>Date</w:t>
            </w:r>
          </w:p>
        </w:tc>
      </w:tr>
      <w:tr w:rsidR="0098472D" w:rsidRPr="00A06AD1" w14:paraId="361AE72B" w14:textId="77777777" w:rsidTr="0026753A">
        <w:tc>
          <w:tcPr>
            <w:tcW w:w="2885" w:type="dxa"/>
          </w:tcPr>
          <w:p w14:paraId="2AF6B466" w14:textId="77777777" w:rsidR="0098472D" w:rsidRPr="00A06AD1" w:rsidRDefault="0098472D" w:rsidP="0026753A">
            <w:pPr>
              <w:rPr>
                <w:rFonts w:ascii="Garamond" w:hAnsi="Garamond"/>
                <w:sz w:val="26"/>
                <w:szCs w:val="26"/>
                <w:lang w:val="en-GB"/>
              </w:rPr>
            </w:pPr>
          </w:p>
        </w:tc>
        <w:tc>
          <w:tcPr>
            <w:tcW w:w="2885" w:type="dxa"/>
          </w:tcPr>
          <w:p w14:paraId="55737728" w14:textId="77777777" w:rsidR="0098472D" w:rsidRPr="00A06AD1" w:rsidRDefault="0098472D" w:rsidP="0026753A">
            <w:pPr>
              <w:rPr>
                <w:rFonts w:ascii="Garamond" w:hAnsi="Garamond"/>
                <w:sz w:val="26"/>
                <w:szCs w:val="26"/>
                <w:lang w:val="en-GB"/>
              </w:rPr>
            </w:pPr>
          </w:p>
        </w:tc>
        <w:tc>
          <w:tcPr>
            <w:tcW w:w="2885" w:type="dxa"/>
          </w:tcPr>
          <w:p w14:paraId="49AF2C05" w14:textId="77777777" w:rsidR="0098472D" w:rsidRPr="00A06AD1" w:rsidRDefault="0098472D" w:rsidP="0026753A">
            <w:pPr>
              <w:rPr>
                <w:rFonts w:ascii="Garamond" w:hAnsi="Garamond"/>
                <w:sz w:val="26"/>
                <w:szCs w:val="26"/>
                <w:lang w:val="en-GB"/>
              </w:rPr>
            </w:pPr>
          </w:p>
        </w:tc>
        <w:tc>
          <w:tcPr>
            <w:tcW w:w="2885" w:type="dxa"/>
          </w:tcPr>
          <w:p w14:paraId="6038AAA2" w14:textId="77777777" w:rsidR="0098472D" w:rsidRPr="00A06AD1" w:rsidRDefault="0098472D" w:rsidP="0026753A">
            <w:pPr>
              <w:rPr>
                <w:rFonts w:ascii="Garamond" w:hAnsi="Garamond"/>
                <w:sz w:val="26"/>
                <w:szCs w:val="26"/>
                <w:lang w:val="en-GB"/>
              </w:rPr>
            </w:pPr>
          </w:p>
        </w:tc>
        <w:tc>
          <w:tcPr>
            <w:tcW w:w="3116" w:type="dxa"/>
          </w:tcPr>
          <w:p w14:paraId="78F6FB7D" w14:textId="77777777" w:rsidR="0098472D" w:rsidRPr="00A06AD1" w:rsidRDefault="0098472D" w:rsidP="0026753A">
            <w:pPr>
              <w:rPr>
                <w:rFonts w:ascii="Garamond" w:hAnsi="Garamond"/>
                <w:sz w:val="26"/>
                <w:szCs w:val="26"/>
                <w:lang w:val="en-GB"/>
              </w:rPr>
            </w:pPr>
          </w:p>
        </w:tc>
      </w:tr>
      <w:tr w:rsidR="0098472D" w:rsidRPr="00A06AD1" w14:paraId="6B998723" w14:textId="77777777" w:rsidTr="0026753A">
        <w:tc>
          <w:tcPr>
            <w:tcW w:w="2885" w:type="dxa"/>
          </w:tcPr>
          <w:p w14:paraId="412320BB" w14:textId="77777777" w:rsidR="0098472D" w:rsidRPr="00A06AD1" w:rsidRDefault="0098472D" w:rsidP="0026753A">
            <w:pPr>
              <w:rPr>
                <w:rFonts w:ascii="Garamond" w:hAnsi="Garamond"/>
                <w:sz w:val="26"/>
                <w:szCs w:val="26"/>
                <w:lang w:val="en-GB"/>
              </w:rPr>
            </w:pPr>
          </w:p>
        </w:tc>
        <w:tc>
          <w:tcPr>
            <w:tcW w:w="2885" w:type="dxa"/>
          </w:tcPr>
          <w:p w14:paraId="7BAB840A" w14:textId="77777777" w:rsidR="0098472D" w:rsidRPr="00A06AD1" w:rsidRDefault="0098472D" w:rsidP="0026753A">
            <w:pPr>
              <w:rPr>
                <w:rFonts w:ascii="Garamond" w:hAnsi="Garamond"/>
                <w:sz w:val="26"/>
                <w:szCs w:val="26"/>
                <w:lang w:val="en-GB"/>
              </w:rPr>
            </w:pPr>
          </w:p>
        </w:tc>
        <w:tc>
          <w:tcPr>
            <w:tcW w:w="2885" w:type="dxa"/>
          </w:tcPr>
          <w:p w14:paraId="7DF5793A" w14:textId="77777777" w:rsidR="0098472D" w:rsidRPr="00A06AD1" w:rsidRDefault="0098472D" w:rsidP="0026753A">
            <w:pPr>
              <w:rPr>
                <w:rFonts w:ascii="Garamond" w:hAnsi="Garamond"/>
                <w:sz w:val="26"/>
                <w:szCs w:val="26"/>
                <w:lang w:val="en-GB"/>
              </w:rPr>
            </w:pPr>
          </w:p>
        </w:tc>
        <w:tc>
          <w:tcPr>
            <w:tcW w:w="2885" w:type="dxa"/>
          </w:tcPr>
          <w:p w14:paraId="4D38A12D" w14:textId="77777777" w:rsidR="0098472D" w:rsidRPr="00A06AD1" w:rsidRDefault="0098472D" w:rsidP="0026753A">
            <w:pPr>
              <w:rPr>
                <w:rFonts w:ascii="Garamond" w:hAnsi="Garamond"/>
                <w:sz w:val="26"/>
                <w:szCs w:val="26"/>
                <w:lang w:val="en-GB"/>
              </w:rPr>
            </w:pPr>
          </w:p>
        </w:tc>
        <w:tc>
          <w:tcPr>
            <w:tcW w:w="3116" w:type="dxa"/>
          </w:tcPr>
          <w:p w14:paraId="108C25F9" w14:textId="77777777" w:rsidR="0098472D" w:rsidRPr="00A06AD1" w:rsidRDefault="0098472D" w:rsidP="0026753A">
            <w:pPr>
              <w:rPr>
                <w:rFonts w:ascii="Garamond" w:hAnsi="Garamond"/>
                <w:sz w:val="26"/>
                <w:szCs w:val="26"/>
                <w:lang w:val="en-GB"/>
              </w:rPr>
            </w:pPr>
          </w:p>
        </w:tc>
      </w:tr>
      <w:tr w:rsidR="0098472D" w:rsidRPr="00A06AD1" w14:paraId="6F9C30C3" w14:textId="77777777" w:rsidTr="0026753A">
        <w:tc>
          <w:tcPr>
            <w:tcW w:w="2885" w:type="dxa"/>
          </w:tcPr>
          <w:p w14:paraId="7BE24711" w14:textId="77777777" w:rsidR="0098472D" w:rsidRPr="00A06AD1" w:rsidRDefault="0098472D" w:rsidP="0026753A">
            <w:pPr>
              <w:rPr>
                <w:rFonts w:ascii="Garamond" w:hAnsi="Garamond"/>
                <w:sz w:val="26"/>
                <w:szCs w:val="26"/>
                <w:lang w:val="en-GB"/>
              </w:rPr>
            </w:pPr>
          </w:p>
        </w:tc>
        <w:tc>
          <w:tcPr>
            <w:tcW w:w="2885" w:type="dxa"/>
          </w:tcPr>
          <w:p w14:paraId="32CD5309" w14:textId="77777777" w:rsidR="0098472D" w:rsidRPr="00A06AD1" w:rsidRDefault="0098472D" w:rsidP="0026753A">
            <w:pPr>
              <w:rPr>
                <w:rFonts w:ascii="Garamond" w:hAnsi="Garamond"/>
                <w:sz w:val="26"/>
                <w:szCs w:val="26"/>
                <w:lang w:val="en-GB"/>
              </w:rPr>
            </w:pPr>
          </w:p>
        </w:tc>
        <w:tc>
          <w:tcPr>
            <w:tcW w:w="2885" w:type="dxa"/>
          </w:tcPr>
          <w:p w14:paraId="09F73D7D" w14:textId="77777777" w:rsidR="0098472D" w:rsidRPr="00A06AD1" w:rsidRDefault="0098472D" w:rsidP="0026753A">
            <w:pPr>
              <w:rPr>
                <w:rFonts w:ascii="Garamond" w:hAnsi="Garamond"/>
                <w:sz w:val="26"/>
                <w:szCs w:val="26"/>
                <w:lang w:val="en-GB"/>
              </w:rPr>
            </w:pPr>
          </w:p>
        </w:tc>
        <w:tc>
          <w:tcPr>
            <w:tcW w:w="2885" w:type="dxa"/>
          </w:tcPr>
          <w:p w14:paraId="6CFEA73E" w14:textId="77777777" w:rsidR="0098472D" w:rsidRPr="00A06AD1" w:rsidRDefault="0098472D" w:rsidP="0026753A">
            <w:pPr>
              <w:rPr>
                <w:rFonts w:ascii="Garamond" w:hAnsi="Garamond"/>
                <w:sz w:val="26"/>
                <w:szCs w:val="26"/>
                <w:lang w:val="en-GB"/>
              </w:rPr>
            </w:pPr>
          </w:p>
        </w:tc>
        <w:tc>
          <w:tcPr>
            <w:tcW w:w="3116" w:type="dxa"/>
          </w:tcPr>
          <w:p w14:paraId="0062F6A1" w14:textId="77777777" w:rsidR="0098472D" w:rsidRPr="00A06AD1" w:rsidRDefault="0098472D" w:rsidP="0026753A">
            <w:pPr>
              <w:rPr>
                <w:rFonts w:ascii="Garamond" w:hAnsi="Garamond"/>
                <w:sz w:val="26"/>
                <w:szCs w:val="26"/>
                <w:lang w:val="en-GB"/>
              </w:rPr>
            </w:pPr>
          </w:p>
        </w:tc>
      </w:tr>
      <w:tr w:rsidR="0098472D" w:rsidRPr="00A06AD1" w14:paraId="0B551DBF" w14:textId="77777777" w:rsidTr="0026753A">
        <w:tc>
          <w:tcPr>
            <w:tcW w:w="2885" w:type="dxa"/>
          </w:tcPr>
          <w:p w14:paraId="5607A479" w14:textId="77777777" w:rsidR="0098472D" w:rsidRPr="00A06AD1" w:rsidRDefault="0098472D" w:rsidP="0026753A">
            <w:pPr>
              <w:rPr>
                <w:rFonts w:ascii="Garamond" w:hAnsi="Garamond"/>
                <w:sz w:val="26"/>
                <w:szCs w:val="26"/>
                <w:lang w:val="en-GB"/>
              </w:rPr>
            </w:pPr>
          </w:p>
        </w:tc>
        <w:tc>
          <w:tcPr>
            <w:tcW w:w="2885" w:type="dxa"/>
          </w:tcPr>
          <w:p w14:paraId="7E3D92F1" w14:textId="77777777" w:rsidR="0098472D" w:rsidRPr="00A06AD1" w:rsidRDefault="0098472D" w:rsidP="0026753A">
            <w:pPr>
              <w:rPr>
                <w:rFonts w:ascii="Garamond" w:hAnsi="Garamond"/>
                <w:sz w:val="26"/>
                <w:szCs w:val="26"/>
                <w:lang w:val="en-GB"/>
              </w:rPr>
            </w:pPr>
          </w:p>
        </w:tc>
        <w:tc>
          <w:tcPr>
            <w:tcW w:w="2885" w:type="dxa"/>
          </w:tcPr>
          <w:p w14:paraId="1B3B115A" w14:textId="77777777" w:rsidR="0098472D" w:rsidRPr="00A06AD1" w:rsidRDefault="0098472D" w:rsidP="0026753A">
            <w:pPr>
              <w:rPr>
                <w:rFonts w:ascii="Garamond" w:hAnsi="Garamond"/>
                <w:sz w:val="26"/>
                <w:szCs w:val="26"/>
                <w:lang w:val="en-GB"/>
              </w:rPr>
            </w:pPr>
          </w:p>
        </w:tc>
        <w:tc>
          <w:tcPr>
            <w:tcW w:w="2885" w:type="dxa"/>
          </w:tcPr>
          <w:p w14:paraId="44156F74" w14:textId="77777777" w:rsidR="0098472D" w:rsidRPr="00A06AD1" w:rsidRDefault="0098472D" w:rsidP="0026753A">
            <w:pPr>
              <w:rPr>
                <w:rFonts w:ascii="Garamond" w:hAnsi="Garamond"/>
                <w:sz w:val="26"/>
                <w:szCs w:val="26"/>
                <w:lang w:val="en-GB"/>
              </w:rPr>
            </w:pPr>
          </w:p>
        </w:tc>
        <w:tc>
          <w:tcPr>
            <w:tcW w:w="3116" w:type="dxa"/>
          </w:tcPr>
          <w:p w14:paraId="0561931B" w14:textId="77777777" w:rsidR="0098472D" w:rsidRPr="00A06AD1" w:rsidRDefault="0098472D" w:rsidP="0026753A">
            <w:pPr>
              <w:rPr>
                <w:rFonts w:ascii="Garamond" w:hAnsi="Garamond"/>
                <w:sz w:val="26"/>
                <w:szCs w:val="26"/>
                <w:lang w:val="en-GB"/>
              </w:rPr>
            </w:pPr>
          </w:p>
        </w:tc>
      </w:tr>
      <w:tr w:rsidR="0098472D" w:rsidRPr="00A06AD1" w14:paraId="137B57B3" w14:textId="77777777" w:rsidTr="0026753A">
        <w:tc>
          <w:tcPr>
            <w:tcW w:w="2885" w:type="dxa"/>
          </w:tcPr>
          <w:p w14:paraId="5B62DEEF" w14:textId="77777777" w:rsidR="0098472D" w:rsidRPr="00A06AD1" w:rsidRDefault="0098472D" w:rsidP="0026753A">
            <w:pPr>
              <w:rPr>
                <w:rFonts w:ascii="Garamond" w:hAnsi="Garamond"/>
                <w:sz w:val="26"/>
                <w:szCs w:val="26"/>
                <w:lang w:val="en-GB"/>
              </w:rPr>
            </w:pPr>
          </w:p>
        </w:tc>
        <w:tc>
          <w:tcPr>
            <w:tcW w:w="2885" w:type="dxa"/>
          </w:tcPr>
          <w:p w14:paraId="7B0F59A7" w14:textId="77777777" w:rsidR="0098472D" w:rsidRPr="00A06AD1" w:rsidRDefault="0098472D" w:rsidP="0026753A">
            <w:pPr>
              <w:rPr>
                <w:rFonts w:ascii="Garamond" w:hAnsi="Garamond"/>
                <w:sz w:val="26"/>
                <w:szCs w:val="26"/>
                <w:lang w:val="en-GB"/>
              </w:rPr>
            </w:pPr>
          </w:p>
        </w:tc>
        <w:tc>
          <w:tcPr>
            <w:tcW w:w="2885" w:type="dxa"/>
          </w:tcPr>
          <w:p w14:paraId="16EF4BEA" w14:textId="77777777" w:rsidR="0098472D" w:rsidRPr="00A06AD1" w:rsidRDefault="0098472D" w:rsidP="0026753A">
            <w:pPr>
              <w:rPr>
                <w:rFonts w:ascii="Garamond" w:hAnsi="Garamond"/>
                <w:sz w:val="26"/>
                <w:szCs w:val="26"/>
                <w:lang w:val="en-GB"/>
              </w:rPr>
            </w:pPr>
          </w:p>
        </w:tc>
        <w:tc>
          <w:tcPr>
            <w:tcW w:w="2885" w:type="dxa"/>
          </w:tcPr>
          <w:p w14:paraId="75400760" w14:textId="77777777" w:rsidR="0098472D" w:rsidRPr="00A06AD1" w:rsidRDefault="0098472D" w:rsidP="0026753A">
            <w:pPr>
              <w:rPr>
                <w:rFonts w:ascii="Garamond" w:hAnsi="Garamond"/>
                <w:sz w:val="26"/>
                <w:szCs w:val="26"/>
                <w:lang w:val="en-GB"/>
              </w:rPr>
            </w:pPr>
          </w:p>
        </w:tc>
        <w:tc>
          <w:tcPr>
            <w:tcW w:w="3116" w:type="dxa"/>
          </w:tcPr>
          <w:p w14:paraId="3467F6FF" w14:textId="77777777" w:rsidR="0098472D" w:rsidRPr="00A06AD1" w:rsidRDefault="0098472D" w:rsidP="0026753A">
            <w:pPr>
              <w:rPr>
                <w:rFonts w:ascii="Garamond" w:hAnsi="Garamond"/>
                <w:sz w:val="26"/>
                <w:szCs w:val="26"/>
                <w:lang w:val="en-GB"/>
              </w:rPr>
            </w:pPr>
          </w:p>
        </w:tc>
      </w:tr>
      <w:tr w:rsidR="0098472D" w:rsidRPr="00A06AD1" w14:paraId="54AE2A69" w14:textId="77777777" w:rsidTr="0026753A">
        <w:tc>
          <w:tcPr>
            <w:tcW w:w="2885" w:type="dxa"/>
          </w:tcPr>
          <w:p w14:paraId="7DE0374E" w14:textId="77777777" w:rsidR="0098472D" w:rsidRPr="00A06AD1" w:rsidRDefault="0098472D" w:rsidP="0026753A">
            <w:pPr>
              <w:rPr>
                <w:rFonts w:ascii="Garamond" w:hAnsi="Garamond"/>
                <w:sz w:val="26"/>
                <w:szCs w:val="26"/>
                <w:lang w:val="en-GB"/>
              </w:rPr>
            </w:pPr>
          </w:p>
        </w:tc>
        <w:tc>
          <w:tcPr>
            <w:tcW w:w="2885" w:type="dxa"/>
          </w:tcPr>
          <w:p w14:paraId="1DB69DE7" w14:textId="77777777" w:rsidR="0098472D" w:rsidRPr="00A06AD1" w:rsidRDefault="0098472D" w:rsidP="0026753A">
            <w:pPr>
              <w:rPr>
                <w:rFonts w:ascii="Garamond" w:hAnsi="Garamond"/>
                <w:sz w:val="26"/>
                <w:szCs w:val="26"/>
                <w:lang w:val="en-GB"/>
              </w:rPr>
            </w:pPr>
          </w:p>
        </w:tc>
        <w:tc>
          <w:tcPr>
            <w:tcW w:w="2885" w:type="dxa"/>
          </w:tcPr>
          <w:p w14:paraId="01D4766C" w14:textId="77777777" w:rsidR="0098472D" w:rsidRPr="00A06AD1" w:rsidRDefault="0098472D" w:rsidP="0026753A">
            <w:pPr>
              <w:rPr>
                <w:rFonts w:ascii="Garamond" w:hAnsi="Garamond"/>
                <w:sz w:val="26"/>
                <w:szCs w:val="26"/>
                <w:lang w:val="en-GB"/>
              </w:rPr>
            </w:pPr>
          </w:p>
        </w:tc>
        <w:tc>
          <w:tcPr>
            <w:tcW w:w="2885" w:type="dxa"/>
          </w:tcPr>
          <w:p w14:paraId="4ECFB5FF" w14:textId="77777777" w:rsidR="0098472D" w:rsidRPr="00A06AD1" w:rsidRDefault="0098472D" w:rsidP="0026753A">
            <w:pPr>
              <w:rPr>
                <w:rFonts w:ascii="Garamond" w:hAnsi="Garamond"/>
                <w:sz w:val="26"/>
                <w:szCs w:val="26"/>
                <w:lang w:val="en-GB"/>
              </w:rPr>
            </w:pPr>
          </w:p>
        </w:tc>
        <w:tc>
          <w:tcPr>
            <w:tcW w:w="3116" w:type="dxa"/>
          </w:tcPr>
          <w:p w14:paraId="1185CA4A" w14:textId="77777777" w:rsidR="0098472D" w:rsidRPr="00A06AD1" w:rsidRDefault="0098472D" w:rsidP="0026753A">
            <w:pPr>
              <w:rPr>
                <w:rFonts w:ascii="Garamond" w:hAnsi="Garamond"/>
                <w:sz w:val="26"/>
                <w:szCs w:val="26"/>
                <w:lang w:val="en-GB"/>
              </w:rPr>
            </w:pPr>
          </w:p>
        </w:tc>
      </w:tr>
      <w:tr w:rsidR="0098472D" w:rsidRPr="00A06AD1" w14:paraId="50909937" w14:textId="77777777" w:rsidTr="0026753A">
        <w:tc>
          <w:tcPr>
            <w:tcW w:w="2885" w:type="dxa"/>
          </w:tcPr>
          <w:p w14:paraId="389DDA75" w14:textId="77777777" w:rsidR="0098472D" w:rsidRPr="00A06AD1" w:rsidRDefault="0098472D" w:rsidP="0026753A">
            <w:pPr>
              <w:rPr>
                <w:rFonts w:ascii="Garamond" w:hAnsi="Garamond"/>
                <w:sz w:val="26"/>
                <w:szCs w:val="26"/>
                <w:lang w:val="en-GB"/>
              </w:rPr>
            </w:pPr>
          </w:p>
        </w:tc>
        <w:tc>
          <w:tcPr>
            <w:tcW w:w="2885" w:type="dxa"/>
          </w:tcPr>
          <w:p w14:paraId="1AD28BF4" w14:textId="77777777" w:rsidR="0098472D" w:rsidRPr="00A06AD1" w:rsidRDefault="0098472D" w:rsidP="0026753A">
            <w:pPr>
              <w:rPr>
                <w:rFonts w:ascii="Garamond" w:hAnsi="Garamond"/>
                <w:sz w:val="26"/>
                <w:szCs w:val="26"/>
                <w:lang w:val="en-GB"/>
              </w:rPr>
            </w:pPr>
          </w:p>
        </w:tc>
        <w:tc>
          <w:tcPr>
            <w:tcW w:w="2885" w:type="dxa"/>
          </w:tcPr>
          <w:p w14:paraId="1A4FD421" w14:textId="77777777" w:rsidR="0098472D" w:rsidRPr="00A06AD1" w:rsidRDefault="0098472D" w:rsidP="0026753A">
            <w:pPr>
              <w:rPr>
                <w:rFonts w:ascii="Garamond" w:hAnsi="Garamond"/>
                <w:sz w:val="26"/>
                <w:szCs w:val="26"/>
                <w:lang w:val="en-GB"/>
              </w:rPr>
            </w:pPr>
          </w:p>
        </w:tc>
        <w:tc>
          <w:tcPr>
            <w:tcW w:w="2885" w:type="dxa"/>
          </w:tcPr>
          <w:p w14:paraId="0389AA38" w14:textId="77777777" w:rsidR="0098472D" w:rsidRPr="00A06AD1" w:rsidRDefault="0098472D" w:rsidP="0026753A">
            <w:pPr>
              <w:rPr>
                <w:rFonts w:ascii="Garamond" w:hAnsi="Garamond"/>
                <w:sz w:val="26"/>
                <w:szCs w:val="26"/>
                <w:lang w:val="en-GB"/>
              </w:rPr>
            </w:pPr>
          </w:p>
        </w:tc>
        <w:tc>
          <w:tcPr>
            <w:tcW w:w="3116" w:type="dxa"/>
          </w:tcPr>
          <w:p w14:paraId="5353CA9C" w14:textId="77777777" w:rsidR="0098472D" w:rsidRPr="00A06AD1" w:rsidRDefault="0098472D" w:rsidP="0026753A">
            <w:pPr>
              <w:rPr>
                <w:rFonts w:ascii="Garamond" w:hAnsi="Garamond"/>
                <w:sz w:val="26"/>
                <w:szCs w:val="26"/>
                <w:lang w:val="en-GB"/>
              </w:rPr>
            </w:pPr>
          </w:p>
        </w:tc>
      </w:tr>
      <w:tr w:rsidR="0098472D" w:rsidRPr="00A06AD1" w14:paraId="159D9A1E" w14:textId="77777777" w:rsidTr="0026753A">
        <w:tc>
          <w:tcPr>
            <w:tcW w:w="2885" w:type="dxa"/>
          </w:tcPr>
          <w:p w14:paraId="5652A4F3" w14:textId="77777777" w:rsidR="0098472D" w:rsidRPr="00A06AD1" w:rsidRDefault="0098472D" w:rsidP="0026753A">
            <w:pPr>
              <w:rPr>
                <w:rFonts w:ascii="Garamond" w:hAnsi="Garamond"/>
                <w:sz w:val="26"/>
                <w:szCs w:val="26"/>
                <w:lang w:val="en-GB"/>
              </w:rPr>
            </w:pPr>
          </w:p>
        </w:tc>
        <w:tc>
          <w:tcPr>
            <w:tcW w:w="2885" w:type="dxa"/>
          </w:tcPr>
          <w:p w14:paraId="3B8EF38A" w14:textId="77777777" w:rsidR="0098472D" w:rsidRPr="00A06AD1" w:rsidRDefault="0098472D" w:rsidP="0026753A">
            <w:pPr>
              <w:rPr>
                <w:rFonts w:ascii="Garamond" w:hAnsi="Garamond"/>
                <w:sz w:val="26"/>
                <w:szCs w:val="26"/>
                <w:lang w:val="en-GB"/>
              </w:rPr>
            </w:pPr>
          </w:p>
        </w:tc>
        <w:tc>
          <w:tcPr>
            <w:tcW w:w="2885" w:type="dxa"/>
          </w:tcPr>
          <w:p w14:paraId="7621D93C" w14:textId="77777777" w:rsidR="0098472D" w:rsidRPr="00A06AD1" w:rsidRDefault="0098472D" w:rsidP="0026753A">
            <w:pPr>
              <w:rPr>
                <w:rFonts w:ascii="Garamond" w:hAnsi="Garamond"/>
                <w:sz w:val="26"/>
                <w:szCs w:val="26"/>
                <w:lang w:val="en-GB"/>
              </w:rPr>
            </w:pPr>
          </w:p>
        </w:tc>
        <w:tc>
          <w:tcPr>
            <w:tcW w:w="2885" w:type="dxa"/>
          </w:tcPr>
          <w:p w14:paraId="0B97C66A" w14:textId="77777777" w:rsidR="0098472D" w:rsidRPr="00A06AD1" w:rsidRDefault="0098472D" w:rsidP="0026753A">
            <w:pPr>
              <w:rPr>
                <w:rFonts w:ascii="Garamond" w:hAnsi="Garamond"/>
                <w:sz w:val="26"/>
                <w:szCs w:val="26"/>
                <w:lang w:val="en-GB"/>
              </w:rPr>
            </w:pPr>
          </w:p>
        </w:tc>
        <w:tc>
          <w:tcPr>
            <w:tcW w:w="3116" w:type="dxa"/>
          </w:tcPr>
          <w:p w14:paraId="58A38E79" w14:textId="77777777" w:rsidR="0098472D" w:rsidRPr="00A06AD1" w:rsidRDefault="0098472D" w:rsidP="0026753A">
            <w:pPr>
              <w:rPr>
                <w:rFonts w:ascii="Garamond" w:hAnsi="Garamond"/>
                <w:sz w:val="26"/>
                <w:szCs w:val="26"/>
                <w:lang w:val="en-GB"/>
              </w:rPr>
            </w:pPr>
          </w:p>
        </w:tc>
      </w:tr>
      <w:tr w:rsidR="0098472D" w:rsidRPr="00A06AD1" w14:paraId="7BA7564F" w14:textId="77777777" w:rsidTr="0026753A">
        <w:tc>
          <w:tcPr>
            <w:tcW w:w="2885" w:type="dxa"/>
          </w:tcPr>
          <w:p w14:paraId="5A2E226D" w14:textId="77777777" w:rsidR="0098472D" w:rsidRPr="00A06AD1" w:rsidRDefault="0098472D" w:rsidP="0026753A">
            <w:pPr>
              <w:rPr>
                <w:rFonts w:ascii="Garamond" w:hAnsi="Garamond"/>
                <w:sz w:val="26"/>
                <w:szCs w:val="26"/>
                <w:lang w:val="en-GB"/>
              </w:rPr>
            </w:pPr>
          </w:p>
        </w:tc>
        <w:tc>
          <w:tcPr>
            <w:tcW w:w="2885" w:type="dxa"/>
          </w:tcPr>
          <w:p w14:paraId="36EB8BE9" w14:textId="77777777" w:rsidR="0098472D" w:rsidRPr="00A06AD1" w:rsidRDefault="0098472D" w:rsidP="0026753A">
            <w:pPr>
              <w:rPr>
                <w:rFonts w:ascii="Garamond" w:hAnsi="Garamond"/>
                <w:sz w:val="26"/>
                <w:szCs w:val="26"/>
                <w:lang w:val="en-GB"/>
              </w:rPr>
            </w:pPr>
          </w:p>
        </w:tc>
        <w:tc>
          <w:tcPr>
            <w:tcW w:w="2885" w:type="dxa"/>
          </w:tcPr>
          <w:p w14:paraId="05633B18" w14:textId="77777777" w:rsidR="0098472D" w:rsidRPr="00A06AD1" w:rsidRDefault="0098472D" w:rsidP="0026753A">
            <w:pPr>
              <w:rPr>
                <w:rFonts w:ascii="Garamond" w:hAnsi="Garamond"/>
                <w:sz w:val="26"/>
                <w:szCs w:val="26"/>
                <w:lang w:val="en-GB"/>
              </w:rPr>
            </w:pPr>
          </w:p>
        </w:tc>
        <w:tc>
          <w:tcPr>
            <w:tcW w:w="2885" w:type="dxa"/>
          </w:tcPr>
          <w:p w14:paraId="4ADECC34" w14:textId="77777777" w:rsidR="0098472D" w:rsidRPr="00A06AD1" w:rsidRDefault="0098472D" w:rsidP="0026753A">
            <w:pPr>
              <w:rPr>
                <w:rFonts w:ascii="Garamond" w:hAnsi="Garamond"/>
                <w:sz w:val="26"/>
                <w:szCs w:val="26"/>
                <w:lang w:val="en-GB"/>
              </w:rPr>
            </w:pPr>
          </w:p>
        </w:tc>
        <w:tc>
          <w:tcPr>
            <w:tcW w:w="3116" w:type="dxa"/>
          </w:tcPr>
          <w:p w14:paraId="604CC17A" w14:textId="77777777" w:rsidR="0098472D" w:rsidRPr="00A06AD1" w:rsidRDefault="0098472D" w:rsidP="0026753A">
            <w:pPr>
              <w:rPr>
                <w:rFonts w:ascii="Garamond" w:hAnsi="Garamond"/>
                <w:sz w:val="26"/>
                <w:szCs w:val="26"/>
                <w:lang w:val="en-GB"/>
              </w:rPr>
            </w:pPr>
          </w:p>
        </w:tc>
      </w:tr>
      <w:tr w:rsidR="0098472D" w:rsidRPr="00A06AD1" w14:paraId="12001E21" w14:textId="77777777" w:rsidTr="0026753A">
        <w:tc>
          <w:tcPr>
            <w:tcW w:w="2885" w:type="dxa"/>
          </w:tcPr>
          <w:p w14:paraId="5DA7119A" w14:textId="77777777" w:rsidR="0098472D" w:rsidRPr="00A06AD1" w:rsidRDefault="0098472D" w:rsidP="0026753A">
            <w:pPr>
              <w:rPr>
                <w:rFonts w:ascii="Garamond" w:hAnsi="Garamond"/>
                <w:sz w:val="26"/>
                <w:szCs w:val="26"/>
                <w:lang w:val="en-GB"/>
              </w:rPr>
            </w:pPr>
          </w:p>
        </w:tc>
        <w:tc>
          <w:tcPr>
            <w:tcW w:w="2885" w:type="dxa"/>
          </w:tcPr>
          <w:p w14:paraId="6D5B395A" w14:textId="77777777" w:rsidR="0098472D" w:rsidRPr="00A06AD1" w:rsidRDefault="0098472D" w:rsidP="0026753A">
            <w:pPr>
              <w:rPr>
                <w:rFonts w:ascii="Garamond" w:hAnsi="Garamond"/>
                <w:sz w:val="26"/>
                <w:szCs w:val="26"/>
                <w:lang w:val="en-GB"/>
              </w:rPr>
            </w:pPr>
          </w:p>
        </w:tc>
        <w:tc>
          <w:tcPr>
            <w:tcW w:w="2885" w:type="dxa"/>
          </w:tcPr>
          <w:p w14:paraId="5FB42DED" w14:textId="77777777" w:rsidR="0098472D" w:rsidRPr="00A06AD1" w:rsidRDefault="0098472D" w:rsidP="0026753A">
            <w:pPr>
              <w:rPr>
                <w:rFonts w:ascii="Garamond" w:hAnsi="Garamond"/>
                <w:sz w:val="26"/>
                <w:szCs w:val="26"/>
                <w:lang w:val="en-GB"/>
              </w:rPr>
            </w:pPr>
          </w:p>
        </w:tc>
        <w:tc>
          <w:tcPr>
            <w:tcW w:w="2885" w:type="dxa"/>
          </w:tcPr>
          <w:p w14:paraId="1E52BD3C" w14:textId="77777777" w:rsidR="0098472D" w:rsidRPr="00A06AD1" w:rsidRDefault="0098472D" w:rsidP="0026753A">
            <w:pPr>
              <w:rPr>
                <w:rFonts w:ascii="Garamond" w:hAnsi="Garamond"/>
                <w:sz w:val="26"/>
                <w:szCs w:val="26"/>
                <w:lang w:val="en-GB"/>
              </w:rPr>
            </w:pPr>
          </w:p>
        </w:tc>
        <w:tc>
          <w:tcPr>
            <w:tcW w:w="3116" w:type="dxa"/>
          </w:tcPr>
          <w:p w14:paraId="67325BFE" w14:textId="77777777" w:rsidR="0098472D" w:rsidRPr="00A06AD1" w:rsidRDefault="0098472D" w:rsidP="0026753A">
            <w:pPr>
              <w:rPr>
                <w:rFonts w:ascii="Garamond" w:hAnsi="Garamond"/>
                <w:sz w:val="26"/>
                <w:szCs w:val="26"/>
                <w:lang w:val="en-GB"/>
              </w:rPr>
            </w:pPr>
          </w:p>
        </w:tc>
      </w:tr>
      <w:tr w:rsidR="0098472D" w:rsidRPr="00A06AD1" w14:paraId="7255B860" w14:textId="77777777" w:rsidTr="0026753A">
        <w:tc>
          <w:tcPr>
            <w:tcW w:w="2885" w:type="dxa"/>
          </w:tcPr>
          <w:p w14:paraId="29909F52" w14:textId="77777777" w:rsidR="0098472D" w:rsidRPr="00A06AD1" w:rsidRDefault="0098472D" w:rsidP="0026753A">
            <w:pPr>
              <w:rPr>
                <w:rFonts w:ascii="Garamond" w:hAnsi="Garamond"/>
                <w:sz w:val="26"/>
                <w:szCs w:val="26"/>
                <w:lang w:val="en-GB"/>
              </w:rPr>
            </w:pPr>
          </w:p>
        </w:tc>
        <w:tc>
          <w:tcPr>
            <w:tcW w:w="2885" w:type="dxa"/>
          </w:tcPr>
          <w:p w14:paraId="2C3CE3A2" w14:textId="77777777" w:rsidR="0098472D" w:rsidRPr="00A06AD1" w:rsidRDefault="0098472D" w:rsidP="0026753A">
            <w:pPr>
              <w:rPr>
                <w:rFonts w:ascii="Garamond" w:hAnsi="Garamond"/>
                <w:sz w:val="26"/>
                <w:szCs w:val="26"/>
                <w:lang w:val="en-GB"/>
              </w:rPr>
            </w:pPr>
          </w:p>
        </w:tc>
        <w:tc>
          <w:tcPr>
            <w:tcW w:w="2885" w:type="dxa"/>
          </w:tcPr>
          <w:p w14:paraId="36F58556" w14:textId="77777777" w:rsidR="0098472D" w:rsidRPr="00A06AD1" w:rsidRDefault="0098472D" w:rsidP="0026753A">
            <w:pPr>
              <w:rPr>
                <w:rFonts w:ascii="Garamond" w:hAnsi="Garamond"/>
                <w:sz w:val="26"/>
                <w:szCs w:val="26"/>
                <w:lang w:val="en-GB"/>
              </w:rPr>
            </w:pPr>
          </w:p>
        </w:tc>
        <w:tc>
          <w:tcPr>
            <w:tcW w:w="2885" w:type="dxa"/>
          </w:tcPr>
          <w:p w14:paraId="0408F2A9" w14:textId="77777777" w:rsidR="0098472D" w:rsidRPr="00A06AD1" w:rsidRDefault="0098472D" w:rsidP="0026753A">
            <w:pPr>
              <w:rPr>
                <w:rFonts w:ascii="Garamond" w:hAnsi="Garamond"/>
                <w:sz w:val="26"/>
                <w:szCs w:val="26"/>
                <w:lang w:val="en-GB"/>
              </w:rPr>
            </w:pPr>
          </w:p>
        </w:tc>
        <w:tc>
          <w:tcPr>
            <w:tcW w:w="3116" w:type="dxa"/>
          </w:tcPr>
          <w:p w14:paraId="6651FCA2" w14:textId="77777777" w:rsidR="0098472D" w:rsidRPr="00A06AD1" w:rsidRDefault="0098472D" w:rsidP="0026753A">
            <w:pPr>
              <w:rPr>
                <w:rFonts w:ascii="Garamond" w:hAnsi="Garamond"/>
                <w:sz w:val="26"/>
                <w:szCs w:val="26"/>
                <w:lang w:val="en-GB"/>
              </w:rPr>
            </w:pPr>
          </w:p>
        </w:tc>
      </w:tr>
      <w:tr w:rsidR="0098472D" w:rsidRPr="00A06AD1" w14:paraId="445C7C5D" w14:textId="77777777" w:rsidTr="0026753A">
        <w:tc>
          <w:tcPr>
            <w:tcW w:w="2885" w:type="dxa"/>
          </w:tcPr>
          <w:p w14:paraId="5D8F3FCC" w14:textId="77777777" w:rsidR="0098472D" w:rsidRPr="00A06AD1" w:rsidRDefault="0098472D" w:rsidP="0026753A">
            <w:pPr>
              <w:rPr>
                <w:rFonts w:ascii="Garamond" w:hAnsi="Garamond"/>
                <w:sz w:val="26"/>
                <w:szCs w:val="26"/>
                <w:lang w:val="en-GB"/>
              </w:rPr>
            </w:pPr>
          </w:p>
        </w:tc>
        <w:tc>
          <w:tcPr>
            <w:tcW w:w="2885" w:type="dxa"/>
          </w:tcPr>
          <w:p w14:paraId="5B8F57F0" w14:textId="77777777" w:rsidR="0098472D" w:rsidRPr="00A06AD1" w:rsidRDefault="0098472D" w:rsidP="0026753A">
            <w:pPr>
              <w:rPr>
                <w:rFonts w:ascii="Garamond" w:hAnsi="Garamond"/>
                <w:sz w:val="26"/>
                <w:szCs w:val="26"/>
                <w:lang w:val="en-GB"/>
              </w:rPr>
            </w:pPr>
          </w:p>
        </w:tc>
        <w:tc>
          <w:tcPr>
            <w:tcW w:w="2885" w:type="dxa"/>
          </w:tcPr>
          <w:p w14:paraId="252D826F" w14:textId="77777777" w:rsidR="0098472D" w:rsidRPr="00A06AD1" w:rsidRDefault="0098472D" w:rsidP="0026753A">
            <w:pPr>
              <w:rPr>
                <w:rFonts w:ascii="Garamond" w:hAnsi="Garamond"/>
                <w:sz w:val="26"/>
                <w:szCs w:val="26"/>
                <w:lang w:val="en-GB"/>
              </w:rPr>
            </w:pPr>
          </w:p>
        </w:tc>
        <w:tc>
          <w:tcPr>
            <w:tcW w:w="2885" w:type="dxa"/>
          </w:tcPr>
          <w:p w14:paraId="5DF1938B" w14:textId="77777777" w:rsidR="0098472D" w:rsidRPr="00A06AD1" w:rsidRDefault="0098472D" w:rsidP="0026753A">
            <w:pPr>
              <w:rPr>
                <w:rFonts w:ascii="Garamond" w:hAnsi="Garamond"/>
                <w:sz w:val="26"/>
                <w:szCs w:val="26"/>
                <w:lang w:val="en-GB"/>
              </w:rPr>
            </w:pPr>
          </w:p>
        </w:tc>
        <w:tc>
          <w:tcPr>
            <w:tcW w:w="3116" w:type="dxa"/>
          </w:tcPr>
          <w:p w14:paraId="17B636AE" w14:textId="77777777" w:rsidR="0098472D" w:rsidRPr="00A06AD1" w:rsidRDefault="0098472D" w:rsidP="0026753A">
            <w:pPr>
              <w:rPr>
                <w:rFonts w:ascii="Garamond" w:hAnsi="Garamond"/>
                <w:sz w:val="26"/>
                <w:szCs w:val="26"/>
                <w:lang w:val="en-GB"/>
              </w:rPr>
            </w:pPr>
          </w:p>
        </w:tc>
      </w:tr>
      <w:tr w:rsidR="0098472D" w:rsidRPr="00A06AD1" w14:paraId="67B50E3D" w14:textId="77777777" w:rsidTr="0026753A">
        <w:tc>
          <w:tcPr>
            <w:tcW w:w="2885" w:type="dxa"/>
          </w:tcPr>
          <w:p w14:paraId="2B1BDCBE" w14:textId="77777777" w:rsidR="0098472D" w:rsidRPr="00A06AD1" w:rsidRDefault="0098472D" w:rsidP="0026753A">
            <w:pPr>
              <w:rPr>
                <w:rFonts w:ascii="Garamond" w:hAnsi="Garamond"/>
                <w:sz w:val="26"/>
                <w:szCs w:val="26"/>
                <w:lang w:val="en-GB"/>
              </w:rPr>
            </w:pPr>
          </w:p>
        </w:tc>
        <w:tc>
          <w:tcPr>
            <w:tcW w:w="2885" w:type="dxa"/>
          </w:tcPr>
          <w:p w14:paraId="66F04082" w14:textId="77777777" w:rsidR="0098472D" w:rsidRPr="00A06AD1" w:rsidRDefault="0098472D" w:rsidP="0026753A">
            <w:pPr>
              <w:rPr>
                <w:rFonts w:ascii="Garamond" w:hAnsi="Garamond"/>
                <w:sz w:val="26"/>
                <w:szCs w:val="26"/>
                <w:lang w:val="en-GB"/>
              </w:rPr>
            </w:pPr>
          </w:p>
        </w:tc>
        <w:tc>
          <w:tcPr>
            <w:tcW w:w="2885" w:type="dxa"/>
          </w:tcPr>
          <w:p w14:paraId="29E7B31D" w14:textId="77777777" w:rsidR="0098472D" w:rsidRPr="00A06AD1" w:rsidRDefault="0098472D" w:rsidP="0026753A">
            <w:pPr>
              <w:rPr>
                <w:rFonts w:ascii="Garamond" w:hAnsi="Garamond"/>
                <w:sz w:val="26"/>
                <w:szCs w:val="26"/>
                <w:lang w:val="en-GB"/>
              </w:rPr>
            </w:pPr>
          </w:p>
        </w:tc>
        <w:tc>
          <w:tcPr>
            <w:tcW w:w="2885" w:type="dxa"/>
          </w:tcPr>
          <w:p w14:paraId="38CF2AFD" w14:textId="77777777" w:rsidR="0098472D" w:rsidRPr="00A06AD1" w:rsidRDefault="0098472D" w:rsidP="0026753A">
            <w:pPr>
              <w:rPr>
                <w:rFonts w:ascii="Garamond" w:hAnsi="Garamond"/>
                <w:sz w:val="26"/>
                <w:szCs w:val="26"/>
                <w:lang w:val="en-GB"/>
              </w:rPr>
            </w:pPr>
          </w:p>
        </w:tc>
        <w:tc>
          <w:tcPr>
            <w:tcW w:w="3116" w:type="dxa"/>
          </w:tcPr>
          <w:p w14:paraId="7EB10260" w14:textId="77777777" w:rsidR="0098472D" w:rsidRPr="00A06AD1" w:rsidRDefault="0098472D" w:rsidP="0026753A">
            <w:pPr>
              <w:rPr>
                <w:rFonts w:ascii="Garamond" w:hAnsi="Garamond"/>
                <w:sz w:val="26"/>
                <w:szCs w:val="26"/>
                <w:lang w:val="en-GB"/>
              </w:rPr>
            </w:pPr>
          </w:p>
        </w:tc>
      </w:tr>
    </w:tbl>
    <w:p w14:paraId="3185F2B0" w14:textId="6D3B0A67" w:rsidR="00DA2A63" w:rsidRDefault="00DA2A63"/>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87"/>
        <w:gridCol w:w="2088"/>
        <w:gridCol w:w="508"/>
        <w:gridCol w:w="1644"/>
        <w:gridCol w:w="684"/>
        <w:gridCol w:w="2047"/>
        <w:gridCol w:w="3526"/>
      </w:tblGrid>
      <w:tr w:rsidR="00DA2A63" w:rsidRPr="00A06AD1" w14:paraId="30F27017" w14:textId="77777777" w:rsidTr="00DA2A63">
        <w:tc>
          <w:tcPr>
            <w:tcW w:w="2887" w:type="dxa"/>
            <w:shd w:val="clear" w:color="auto" w:fill="8DB3E2" w:themeFill="text2" w:themeFillTint="66"/>
          </w:tcPr>
          <w:p w14:paraId="224F6158" w14:textId="77777777" w:rsidR="00DA2A63" w:rsidRPr="00A06AD1" w:rsidRDefault="00DA2A63" w:rsidP="0064432A">
            <w:pPr>
              <w:jc w:val="center"/>
              <w:rPr>
                <w:rFonts w:ascii="Garamond" w:hAnsi="Garamond"/>
                <w:b/>
                <w:bCs/>
                <w:lang w:val="en-GB"/>
              </w:rPr>
            </w:pPr>
            <w:r w:rsidRPr="00A06AD1">
              <w:rPr>
                <w:rFonts w:ascii="Garamond" w:hAnsi="Garamond"/>
                <w:b/>
                <w:bCs/>
                <w:lang w:val="en-GB"/>
              </w:rPr>
              <w:lastRenderedPageBreak/>
              <w:t>Nave</w:t>
            </w:r>
          </w:p>
          <w:p w14:paraId="5A562DA1" w14:textId="77777777" w:rsidR="00DA2A63" w:rsidRPr="00A06AD1" w:rsidRDefault="00DA2A63" w:rsidP="0064432A">
            <w:pPr>
              <w:jc w:val="center"/>
              <w:rPr>
                <w:rFonts w:ascii="Garamond" w:hAnsi="Garamond"/>
                <w:lang w:val="en-GB"/>
              </w:rPr>
            </w:pPr>
            <w:r w:rsidRPr="00A06AD1">
              <w:rPr>
                <w:rFonts w:ascii="Garamond" w:hAnsi="Garamond"/>
                <w:i/>
                <w:iCs/>
                <w:lang w:val="en-GB"/>
              </w:rPr>
              <w:t>Ship</w:t>
            </w:r>
          </w:p>
        </w:tc>
        <w:tc>
          <w:tcPr>
            <w:tcW w:w="2596" w:type="dxa"/>
            <w:gridSpan w:val="2"/>
            <w:shd w:val="clear" w:color="auto" w:fill="8DB3E2" w:themeFill="text2" w:themeFillTint="66"/>
          </w:tcPr>
          <w:p w14:paraId="37217053" w14:textId="77777777" w:rsidR="00DA2A63" w:rsidRPr="00A06AD1" w:rsidRDefault="00DA2A63" w:rsidP="0064432A">
            <w:pPr>
              <w:jc w:val="center"/>
              <w:rPr>
                <w:rFonts w:ascii="Garamond" w:hAnsi="Garamond"/>
                <w:b/>
                <w:bCs/>
                <w:lang w:val="en-GB"/>
              </w:rPr>
            </w:pPr>
            <w:proofErr w:type="spellStart"/>
            <w:r w:rsidRPr="00A06AD1">
              <w:rPr>
                <w:rFonts w:ascii="Garamond" w:hAnsi="Garamond"/>
                <w:b/>
                <w:bCs/>
                <w:lang w:val="en-GB"/>
              </w:rPr>
              <w:t>Commenti</w:t>
            </w:r>
            <w:proofErr w:type="spellEnd"/>
          </w:p>
          <w:p w14:paraId="18DEFD24" w14:textId="77777777" w:rsidR="00DA2A63" w:rsidRPr="00A06AD1" w:rsidRDefault="00DA2A63" w:rsidP="0064432A">
            <w:pPr>
              <w:jc w:val="center"/>
              <w:rPr>
                <w:rFonts w:ascii="Garamond" w:hAnsi="Garamond"/>
                <w:i/>
                <w:iCs/>
                <w:lang w:val="en-GB"/>
              </w:rPr>
            </w:pPr>
            <w:r w:rsidRPr="00A06AD1">
              <w:rPr>
                <w:rFonts w:ascii="Garamond" w:hAnsi="Garamond"/>
                <w:i/>
                <w:iCs/>
                <w:lang w:val="en-GB"/>
              </w:rPr>
              <w:t>Comments</w:t>
            </w:r>
          </w:p>
        </w:tc>
        <w:tc>
          <w:tcPr>
            <w:tcW w:w="2328" w:type="dxa"/>
            <w:gridSpan w:val="2"/>
            <w:shd w:val="clear" w:color="auto" w:fill="8DB3E2" w:themeFill="text2" w:themeFillTint="66"/>
          </w:tcPr>
          <w:p w14:paraId="3DA21184" w14:textId="77777777" w:rsidR="00DA2A63" w:rsidRPr="00A06AD1" w:rsidRDefault="00DA2A63" w:rsidP="0064432A">
            <w:pPr>
              <w:jc w:val="center"/>
              <w:rPr>
                <w:rFonts w:ascii="Garamond" w:hAnsi="Garamond"/>
                <w:lang w:val="it-IT"/>
              </w:rPr>
            </w:pPr>
            <w:r w:rsidRPr="00A06AD1">
              <w:rPr>
                <w:rFonts w:ascii="Garamond" w:hAnsi="Garamond"/>
                <w:b/>
                <w:bCs/>
                <w:lang w:val="it-IT"/>
              </w:rPr>
              <w:t>Nome</w:t>
            </w:r>
            <w:r w:rsidRPr="00A06AD1">
              <w:rPr>
                <w:rFonts w:ascii="Garamond" w:hAnsi="Garamond"/>
                <w:lang w:val="it-IT"/>
              </w:rPr>
              <w:t xml:space="preserve"> (in stampatello)</w:t>
            </w:r>
          </w:p>
          <w:p w14:paraId="0D86BAB7" w14:textId="77777777" w:rsidR="00DA2A63" w:rsidRPr="00A06AD1" w:rsidRDefault="00DA2A63" w:rsidP="0064432A">
            <w:pPr>
              <w:jc w:val="center"/>
              <w:rPr>
                <w:rFonts w:ascii="Garamond" w:hAnsi="Garamond"/>
                <w:b/>
                <w:bCs/>
                <w:lang w:val="it-IT"/>
              </w:rPr>
            </w:pPr>
            <w:r w:rsidRPr="00A06AD1">
              <w:rPr>
                <w:rFonts w:ascii="Garamond" w:hAnsi="Garamond"/>
                <w:i/>
                <w:iCs/>
                <w:lang w:val="it-IT"/>
              </w:rPr>
              <w:t xml:space="preserve">Name (in </w:t>
            </w:r>
            <w:proofErr w:type="spellStart"/>
            <w:r w:rsidRPr="00A06AD1">
              <w:rPr>
                <w:rFonts w:ascii="Garamond" w:hAnsi="Garamond"/>
                <w:i/>
                <w:iCs/>
                <w:lang w:val="it-IT"/>
              </w:rPr>
              <w:t>block</w:t>
            </w:r>
            <w:proofErr w:type="spellEnd"/>
            <w:r w:rsidRPr="00A06AD1">
              <w:rPr>
                <w:rFonts w:ascii="Garamond" w:hAnsi="Garamond"/>
                <w:i/>
                <w:iCs/>
                <w:lang w:val="it-IT"/>
              </w:rPr>
              <w:t xml:space="preserve"> </w:t>
            </w:r>
            <w:proofErr w:type="spellStart"/>
            <w:r w:rsidRPr="00A06AD1">
              <w:rPr>
                <w:rFonts w:ascii="Garamond" w:hAnsi="Garamond"/>
                <w:i/>
                <w:iCs/>
                <w:lang w:val="it-IT"/>
              </w:rPr>
              <w:t>letters</w:t>
            </w:r>
            <w:proofErr w:type="spellEnd"/>
            <w:r w:rsidRPr="00A06AD1">
              <w:rPr>
                <w:rFonts w:ascii="Garamond" w:hAnsi="Garamond"/>
                <w:i/>
                <w:iCs/>
                <w:lang w:val="it-IT"/>
              </w:rPr>
              <w:t>)</w:t>
            </w:r>
          </w:p>
        </w:tc>
        <w:tc>
          <w:tcPr>
            <w:tcW w:w="2047" w:type="dxa"/>
            <w:shd w:val="clear" w:color="auto" w:fill="8DB3E2" w:themeFill="text2" w:themeFillTint="66"/>
          </w:tcPr>
          <w:p w14:paraId="04B5B615" w14:textId="77777777" w:rsidR="00DA2A63" w:rsidRPr="00A06AD1" w:rsidRDefault="00DA2A63" w:rsidP="0064432A">
            <w:pPr>
              <w:jc w:val="center"/>
              <w:rPr>
                <w:rFonts w:ascii="Garamond" w:hAnsi="Garamond"/>
                <w:b/>
                <w:bCs/>
                <w:lang w:val="en-GB"/>
              </w:rPr>
            </w:pPr>
            <w:r w:rsidRPr="00A06AD1">
              <w:rPr>
                <w:rFonts w:ascii="Garamond" w:hAnsi="Garamond"/>
                <w:b/>
                <w:bCs/>
                <w:lang w:val="en-GB"/>
              </w:rPr>
              <w:t>Sigla</w:t>
            </w:r>
          </w:p>
          <w:p w14:paraId="4A16EE90" w14:textId="77777777" w:rsidR="00DA2A63" w:rsidRPr="00A06AD1" w:rsidRDefault="00DA2A63" w:rsidP="0064432A">
            <w:pPr>
              <w:jc w:val="center"/>
              <w:rPr>
                <w:rFonts w:ascii="Garamond" w:hAnsi="Garamond"/>
                <w:i/>
                <w:iCs/>
                <w:lang w:val="en-GB"/>
              </w:rPr>
            </w:pPr>
            <w:r w:rsidRPr="00A06AD1">
              <w:rPr>
                <w:rFonts w:ascii="Garamond" w:hAnsi="Garamond"/>
                <w:i/>
                <w:iCs/>
                <w:lang w:val="en-GB"/>
              </w:rPr>
              <w:t>Initials</w:t>
            </w:r>
          </w:p>
        </w:tc>
        <w:tc>
          <w:tcPr>
            <w:tcW w:w="3526" w:type="dxa"/>
            <w:shd w:val="clear" w:color="auto" w:fill="8DB3E2" w:themeFill="text2" w:themeFillTint="66"/>
          </w:tcPr>
          <w:p w14:paraId="6CCAE739" w14:textId="77777777" w:rsidR="00DA2A63" w:rsidRPr="00A06AD1" w:rsidRDefault="00DA2A63" w:rsidP="0064432A">
            <w:pPr>
              <w:jc w:val="center"/>
              <w:rPr>
                <w:rFonts w:ascii="Garamond" w:hAnsi="Garamond"/>
                <w:lang w:val="en-GB"/>
              </w:rPr>
            </w:pPr>
            <w:r w:rsidRPr="00A06AD1">
              <w:rPr>
                <w:rFonts w:ascii="Garamond" w:hAnsi="Garamond"/>
                <w:b/>
                <w:bCs/>
                <w:lang w:val="en-GB"/>
              </w:rPr>
              <w:t>Data</w:t>
            </w:r>
          </w:p>
          <w:p w14:paraId="3F15588A" w14:textId="77777777" w:rsidR="00DA2A63" w:rsidRPr="00A06AD1" w:rsidRDefault="00DA2A63" w:rsidP="0064432A">
            <w:pPr>
              <w:jc w:val="center"/>
              <w:rPr>
                <w:rFonts w:ascii="Garamond" w:hAnsi="Garamond"/>
                <w:i/>
                <w:iCs/>
                <w:lang w:val="en-GB"/>
              </w:rPr>
            </w:pPr>
            <w:r w:rsidRPr="00A06AD1">
              <w:rPr>
                <w:rFonts w:ascii="Garamond" w:hAnsi="Garamond"/>
                <w:i/>
                <w:iCs/>
                <w:lang w:val="en-GB"/>
              </w:rPr>
              <w:t>Date</w:t>
            </w:r>
          </w:p>
        </w:tc>
      </w:tr>
      <w:tr w:rsidR="0098472D" w:rsidRPr="00A06AD1" w14:paraId="15E0C387" w14:textId="77777777" w:rsidTr="00DA2A63">
        <w:tc>
          <w:tcPr>
            <w:tcW w:w="2887" w:type="dxa"/>
          </w:tcPr>
          <w:p w14:paraId="27F0339F" w14:textId="76338518" w:rsidR="0098472D" w:rsidRPr="00A06AD1" w:rsidRDefault="0098472D" w:rsidP="0026753A">
            <w:pPr>
              <w:rPr>
                <w:rFonts w:ascii="Garamond" w:hAnsi="Garamond"/>
                <w:sz w:val="26"/>
                <w:szCs w:val="26"/>
                <w:lang w:val="en-GB"/>
              </w:rPr>
            </w:pPr>
          </w:p>
        </w:tc>
        <w:tc>
          <w:tcPr>
            <w:tcW w:w="2088" w:type="dxa"/>
          </w:tcPr>
          <w:p w14:paraId="44F91F19" w14:textId="77777777" w:rsidR="0098472D" w:rsidRPr="00A06AD1" w:rsidRDefault="0098472D" w:rsidP="0026753A">
            <w:pPr>
              <w:rPr>
                <w:rFonts w:ascii="Garamond" w:hAnsi="Garamond"/>
                <w:sz w:val="26"/>
                <w:szCs w:val="26"/>
                <w:lang w:val="en-GB"/>
              </w:rPr>
            </w:pPr>
          </w:p>
        </w:tc>
        <w:tc>
          <w:tcPr>
            <w:tcW w:w="2152" w:type="dxa"/>
            <w:gridSpan w:val="2"/>
          </w:tcPr>
          <w:p w14:paraId="242ACEBC" w14:textId="77777777" w:rsidR="0098472D" w:rsidRPr="00A06AD1" w:rsidRDefault="0098472D" w:rsidP="0026753A">
            <w:pPr>
              <w:rPr>
                <w:rFonts w:ascii="Garamond" w:hAnsi="Garamond"/>
                <w:sz w:val="26"/>
                <w:szCs w:val="26"/>
                <w:lang w:val="en-GB"/>
              </w:rPr>
            </w:pPr>
          </w:p>
        </w:tc>
        <w:tc>
          <w:tcPr>
            <w:tcW w:w="2731" w:type="dxa"/>
            <w:gridSpan w:val="2"/>
          </w:tcPr>
          <w:p w14:paraId="1949D52C" w14:textId="77777777" w:rsidR="0098472D" w:rsidRPr="00A06AD1" w:rsidRDefault="0098472D" w:rsidP="0026753A">
            <w:pPr>
              <w:rPr>
                <w:rFonts w:ascii="Garamond" w:hAnsi="Garamond"/>
                <w:sz w:val="26"/>
                <w:szCs w:val="26"/>
                <w:lang w:val="en-GB"/>
              </w:rPr>
            </w:pPr>
          </w:p>
        </w:tc>
        <w:tc>
          <w:tcPr>
            <w:tcW w:w="3526" w:type="dxa"/>
          </w:tcPr>
          <w:p w14:paraId="4083A86A" w14:textId="77777777" w:rsidR="0098472D" w:rsidRPr="00A06AD1" w:rsidRDefault="0098472D" w:rsidP="0026753A">
            <w:pPr>
              <w:rPr>
                <w:rFonts w:ascii="Garamond" w:hAnsi="Garamond"/>
                <w:sz w:val="26"/>
                <w:szCs w:val="26"/>
                <w:lang w:val="en-GB"/>
              </w:rPr>
            </w:pPr>
          </w:p>
        </w:tc>
      </w:tr>
      <w:tr w:rsidR="0098472D" w:rsidRPr="00A06AD1" w14:paraId="00EDAD22" w14:textId="77777777" w:rsidTr="00DA2A63">
        <w:tc>
          <w:tcPr>
            <w:tcW w:w="2887" w:type="dxa"/>
          </w:tcPr>
          <w:p w14:paraId="6AB9BD6D" w14:textId="77777777" w:rsidR="0098472D" w:rsidRPr="00A06AD1" w:rsidRDefault="0098472D" w:rsidP="0026753A">
            <w:pPr>
              <w:rPr>
                <w:rFonts w:ascii="Garamond" w:hAnsi="Garamond"/>
                <w:sz w:val="26"/>
                <w:szCs w:val="26"/>
                <w:lang w:val="en-GB"/>
              </w:rPr>
            </w:pPr>
          </w:p>
        </w:tc>
        <w:tc>
          <w:tcPr>
            <w:tcW w:w="2088" w:type="dxa"/>
          </w:tcPr>
          <w:p w14:paraId="72A4DEF4" w14:textId="77777777" w:rsidR="0098472D" w:rsidRPr="00A06AD1" w:rsidRDefault="0098472D" w:rsidP="0026753A">
            <w:pPr>
              <w:rPr>
                <w:rFonts w:ascii="Garamond" w:hAnsi="Garamond"/>
                <w:sz w:val="26"/>
                <w:szCs w:val="26"/>
                <w:lang w:val="en-GB"/>
              </w:rPr>
            </w:pPr>
          </w:p>
        </w:tc>
        <w:tc>
          <w:tcPr>
            <w:tcW w:w="2152" w:type="dxa"/>
            <w:gridSpan w:val="2"/>
          </w:tcPr>
          <w:p w14:paraId="3A0A271C" w14:textId="77777777" w:rsidR="0098472D" w:rsidRPr="00A06AD1" w:rsidRDefault="0098472D" w:rsidP="0026753A">
            <w:pPr>
              <w:rPr>
                <w:rFonts w:ascii="Garamond" w:hAnsi="Garamond"/>
                <w:sz w:val="26"/>
                <w:szCs w:val="26"/>
                <w:lang w:val="en-GB"/>
              </w:rPr>
            </w:pPr>
          </w:p>
        </w:tc>
        <w:tc>
          <w:tcPr>
            <w:tcW w:w="2731" w:type="dxa"/>
            <w:gridSpan w:val="2"/>
          </w:tcPr>
          <w:p w14:paraId="328B2960" w14:textId="77777777" w:rsidR="0098472D" w:rsidRPr="00A06AD1" w:rsidRDefault="0098472D" w:rsidP="0026753A">
            <w:pPr>
              <w:rPr>
                <w:rFonts w:ascii="Garamond" w:hAnsi="Garamond"/>
                <w:sz w:val="26"/>
                <w:szCs w:val="26"/>
                <w:lang w:val="en-GB"/>
              </w:rPr>
            </w:pPr>
          </w:p>
        </w:tc>
        <w:tc>
          <w:tcPr>
            <w:tcW w:w="3526" w:type="dxa"/>
          </w:tcPr>
          <w:p w14:paraId="1FBF174D" w14:textId="77777777" w:rsidR="0098472D" w:rsidRPr="00A06AD1" w:rsidRDefault="0098472D" w:rsidP="0026753A">
            <w:pPr>
              <w:rPr>
                <w:rFonts w:ascii="Garamond" w:hAnsi="Garamond"/>
                <w:sz w:val="26"/>
                <w:szCs w:val="26"/>
                <w:lang w:val="en-GB"/>
              </w:rPr>
            </w:pPr>
          </w:p>
        </w:tc>
      </w:tr>
      <w:tr w:rsidR="0098472D" w:rsidRPr="00A06AD1" w14:paraId="519E7521" w14:textId="77777777" w:rsidTr="00DA2A63">
        <w:tc>
          <w:tcPr>
            <w:tcW w:w="2887" w:type="dxa"/>
          </w:tcPr>
          <w:p w14:paraId="3917A1C2" w14:textId="77777777" w:rsidR="0098472D" w:rsidRPr="00A06AD1" w:rsidRDefault="0098472D" w:rsidP="0026753A">
            <w:pPr>
              <w:rPr>
                <w:rFonts w:ascii="Garamond" w:hAnsi="Garamond"/>
                <w:sz w:val="26"/>
                <w:szCs w:val="26"/>
                <w:lang w:val="en-GB"/>
              </w:rPr>
            </w:pPr>
          </w:p>
        </w:tc>
        <w:tc>
          <w:tcPr>
            <w:tcW w:w="2088" w:type="dxa"/>
          </w:tcPr>
          <w:p w14:paraId="5AA54FFD" w14:textId="77777777" w:rsidR="0098472D" w:rsidRPr="00A06AD1" w:rsidRDefault="0098472D" w:rsidP="0026753A">
            <w:pPr>
              <w:rPr>
                <w:rFonts w:ascii="Garamond" w:hAnsi="Garamond"/>
                <w:sz w:val="26"/>
                <w:szCs w:val="26"/>
                <w:lang w:val="en-GB"/>
              </w:rPr>
            </w:pPr>
          </w:p>
        </w:tc>
        <w:tc>
          <w:tcPr>
            <w:tcW w:w="2152" w:type="dxa"/>
            <w:gridSpan w:val="2"/>
          </w:tcPr>
          <w:p w14:paraId="12FA9147" w14:textId="77777777" w:rsidR="0098472D" w:rsidRPr="00A06AD1" w:rsidRDefault="0098472D" w:rsidP="0026753A">
            <w:pPr>
              <w:rPr>
                <w:rFonts w:ascii="Garamond" w:hAnsi="Garamond"/>
                <w:sz w:val="26"/>
                <w:szCs w:val="26"/>
                <w:lang w:val="en-GB"/>
              </w:rPr>
            </w:pPr>
          </w:p>
        </w:tc>
        <w:tc>
          <w:tcPr>
            <w:tcW w:w="2731" w:type="dxa"/>
            <w:gridSpan w:val="2"/>
          </w:tcPr>
          <w:p w14:paraId="31A407A4" w14:textId="77777777" w:rsidR="0098472D" w:rsidRPr="00A06AD1" w:rsidRDefault="0098472D" w:rsidP="0026753A">
            <w:pPr>
              <w:rPr>
                <w:rFonts w:ascii="Garamond" w:hAnsi="Garamond"/>
                <w:sz w:val="26"/>
                <w:szCs w:val="26"/>
                <w:lang w:val="en-GB"/>
              </w:rPr>
            </w:pPr>
          </w:p>
        </w:tc>
        <w:tc>
          <w:tcPr>
            <w:tcW w:w="3526" w:type="dxa"/>
          </w:tcPr>
          <w:p w14:paraId="7CC5F6EA" w14:textId="77777777" w:rsidR="0098472D" w:rsidRPr="00A06AD1" w:rsidRDefault="0098472D" w:rsidP="0026753A">
            <w:pPr>
              <w:rPr>
                <w:rFonts w:ascii="Garamond" w:hAnsi="Garamond"/>
                <w:sz w:val="26"/>
                <w:szCs w:val="26"/>
                <w:lang w:val="en-GB"/>
              </w:rPr>
            </w:pPr>
          </w:p>
        </w:tc>
      </w:tr>
      <w:tr w:rsidR="0098472D" w:rsidRPr="00A06AD1" w14:paraId="2830006D" w14:textId="77777777" w:rsidTr="00DA2A63">
        <w:tc>
          <w:tcPr>
            <w:tcW w:w="2887" w:type="dxa"/>
          </w:tcPr>
          <w:p w14:paraId="47005239" w14:textId="77777777" w:rsidR="0098472D" w:rsidRPr="00A06AD1" w:rsidRDefault="0098472D" w:rsidP="0026753A">
            <w:pPr>
              <w:rPr>
                <w:rFonts w:ascii="Garamond" w:hAnsi="Garamond"/>
                <w:sz w:val="26"/>
                <w:szCs w:val="26"/>
                <w:lang w:val="en-GB"/>
              </w:rPr>
            </w:pPr>
          </w:p>
        </w:tc>
        <w:tc>
          <w:tcPr>
            <w:tcW w:w="2088" w:type="dxa"/>
          </w:tcPr>
          <w:p w14:paraId="725F2960" w14:textId="77777777" w:rsidR="0098472D" w:rsidRPr="00A06AD1" w:rsidRDefault="0098472D" w:rsidP="0026753A">
            <w:pPr>
              <w:rPr>
                <w:rFonts w:ascii="Garamond" w:hAnsi="Garamond"/>
                <w:sz w:val="26"/>
                <w:szCs w:val="26"/>
                <w:lang w:val="en-GB"/>
              </w:rPr>
            </w:pPr>
          </w:p>
        </w:tc>
        <w:tc>
          <w:tcPr>
            <w:tcW w:w="2152" w:type="dxa"/>
            <w:gridSpan w:val="2"/>
          </w:tcPr>
          <w:p w14:paraId="47C32B74" w14:textId="77777777" w:rsidR="0098472D" w:rsidRPr="00A06AD1" w:rsidRDefault="0098472D" w:rsidP="0026753A">
            <w:pPr>
              <w:rPr>
                <w:rFonts w:ascii="Garamond" w:hAnsi="Garamond"/>
                <w:sz w:val="26"/>
                <w:szCs w:val="26"/>
                <w:lang w:val="en-GB"/>
              </w:rPr>
            </w:pPr>
          </w:p>
        </w:tc>
        <w:tc>
          <w:tcPr>
            <w:tcW w:w="2731" w:type="dxa"/>
            <w:gridSpan w:val="2"/>
          </w:tcPr>
          <w:p w14:paraId="2566EA6B" w14:textId="77777777" w:rsidR="0098472D" w:rsidRPr="00A06AD1" w:rsidRDefault="0098472D" w:rsidP="0026753A">
            <w:pPr>
              <w:rPr>
                <w:rFonts w:ascii="Garamond" w:hAnsi="Garamond"/>
                <w:sz w:val="26"/>
                <w:szCs w:val="26"/>
                <w:lang w:val="en-GB"/>
              </w:rPr>
            </w:pPr>
          </w:p>
        </w:tc>
        <w:tc>
          <w:tcPr>
            <w:tcW w:w="3526" w:type="dxa"/>
          </w:tcPr>
          <w:p w14:paraId="783BC636" w14:textId="77777777" w:rsidR="0098472D" w:rsidRPr="00A06AD1" w:rsidRDefault="0098472D" w:rsidP="0026753A">
            <w:pPr>
              <w:rPr>
                <w:rFonts w:ascii="Garamond" w:hAnsi="Garamond"/>
                <w:sz w:val="26"/>
                <w:szCs w:val="26"/>
                <w:lang w:val="en-GB"/>
              </w:rPr>
            </w:pPr>
          </w:p>
        </w:tc>
      </w:tr>
      <w:tr w:rsidR="0098472D" w:rsidRPr="00A06AD1" w14:paraId="25E8718A" w14:textId="77777777" w:rsidTr="00DA2A63">
        <w:tc>
          <w:tcPr>
            <w:tcW w:w="2887" w:type="dxa"/>
          </w:tcPr>
          <w:p w14:paraId="548D2459" w14:textId="77777777" w:rsidR="0098472D" w:rsidRPr="00A06AD1" w:rsidRDefault="0098472D" w:rsidP="0026753A">
            <w:pPr>
              <w:rPr>
                <w:rFonts w:ascii="Garamond" w:hAnsi="Garamond"/>
                <w:sz w:val="26"/>
                <w:szCs w:val="26"/>
                <w:lang w:val="en-GB"/>
              </w:rPr>
            </w:pPr>
          </w:p>
        </w:tc>
        <w:tc>
          <w:tcPr>
            <w:tcW w:w="2088" w:type="dxa"/>
          </w:tcPr>
          <w:p w14:paraId="45B84080" w14:textId="77777777" w:rsidR="0098472D" w:rsidRPr="00A06AD1" w:rsidRDefault="0098472D" w:rsidP="0026753A">
            <w:pPr>
              <w:rPr>
                <w:rFonts w:ascii="Garamond" w:hAnsi="Garamond"/>
                <w:sz w:val="26"/>
                <w:szCs w:val="26"/>
                <w:lang w:val="en-GB"/>
              </w:rPr>
            </w:pPr>
          </w:p>
        </w:tc>
        <w:tc>
          <w:tcPr>
            <w:tcW w:w="2152" w:type="dxa"/>
            <w:gridSpan w:val="2"/>
          </w:tcPr>
          <w:p w14:paraId="488F43FE" w14:textId="77777777" w:rsidR="0098472D" w:rsidRPr="00A06AD1" w:rsidRDefault="0098472D" w:rsidP="0026753A">
            <w:pPr>
              <w:rPr>
                <w:rFonts w:ascii="Garamond" w:hAnsi="Garamond"/>
                <w:sz w:val="26"/>
                <w:szCs w:val="26"/>
                <w:lang w:val="en-GB"/>
              </w:rPr>
            </w:pPr>
          </w:p>
        </w:tc>
        <w:tc>
          <w:tcPr>
            <w:tcW w:w="2731" w:type="dxa"/>
            <w:gridSpan w:val="2"/>
          </w:tcPr>
          <w:p w14:paraId="3B304AC7" w14:textId="77777777" w:rsidR="0098472D" w:rsidRPr="00A06AD1" w:rsidRDefault="0098472D" w:rsidP="0026753A">
            <w:pPr>
              <w:rPr>
                <w:rFonts w:ascii="Garamond" w:hAnsi="Garamond"/>
                <w:sz w:val="26"/>
                <w:szCs w:val="26"/>
                <w:lang w:val="en-GB"/>
              </w:rPr>
            </w:pPr>
          </w:p>
        </w:tc>
        <w:tc>
          <w:tcPr>
            <w:tcW w:w="3526" w:type="dxa"/>
          </w:tcPr>
          <w:p w14:paraId="46B19686" w14:textId="77777777" w:rsidR="0098472D" w:rsidRPr="00A06AD1" w:rsidRDefault="0098472D" w:rsidP="0026753A">
            <w:pPr>
              <w:rPr>
                <w:rFonts w:ascii="Garamond" w:hAnsi="Garamond"/>
                <w:sz w:val="26"/>
                <w:szCs w:val="26"/>
                <w:lang w:val="en-GB"/>
              </w:rPr>
            </w:pPr>
          </w:p>
        </w:tc>
      </w:tr>
      <w:tr w:rsidR="0098472D" w:rsidRPr="00A06AD1" w14:paraId="4B38FB95" w14:textId="77777777" w:rsidTr="00DA2A63">
        <w:tc>
          <w:tcPr>
            <w:tcW w:w="2887" w:type="dxa"/>
          </w:tcPr>
          <w:p w14:paraId="61589352" w14:textId="77777777" w:rsidR="0098472D" w:rsidRPr="00A06AD1" w:rsidRDefault="0098472D" w:rsidP="0026753A">
            <w:pPr>
              <w:rPr>
                <w:rFonts w:ascii="Garamond" w:hAnsi="Garamond"/>
                <w:sz w:val="26"/>
                <w:szCs w:val="26"/>
                <w:lang w:val="en-GB"/>
              </w:rPr>
            </w:pPr>
          </w:p>
        </w:tc>
        <w:tc>
          <w:tcPr>
            <w:tcW w:w="2088" w:type="dxa"/>
          </w:tcPr>
          <w:p w14:paraId="1E18A8FA" w14:textId="77777777" w:rsidR="0098472D" w:rsidRPr="00A06AD1" w:rsidRDefault="0098472D" w:rsidP="0026753A">
            <w:pPr>
              <w:rPr>
                <w:rFonts w:ascii="Garamond" w:hAnsi="Garamond"/>
                <w:sz w:val="26"/>
                <w:szCs w:val="26"/>
                <w:lang w:val="en-GB"/>
              </w:rPr>
            </w:pPr>
          </w:p>
        </w:tc>
        <w:tc>
          <w:tcPr>
            <w:tcW w:w="2152" w:type="dxa"/>
            <w:gridSpan w:val="2"/>
          </w:tcPr>
          <w:p w14:paraId="33173FC9" w14:textId="77777777" w:rsidR="0098472D" w:rsidRPr="00A06AD1" w:rsidRDefault="0098472D" w:rsidP="0026753A">
            <w:pPr>
              <w:rPr>
                <w:rFonts w:ascii="Garamond" w:hAnsi="Garamond"/>
                <w:sz w:val="26"/>
                <w:szCs w:val="26"/>
                <w:lang w:val="en-GB"/>
              </w:rPr>
            </w:pPr>
          </w:p>
        </w:tc>
        <w:tc>
          <w:tcPr>
            <w:tcW w:w="2731" w:type="dxa"/>
            <w:gridSpan w:val="2"/>
          </w:tcPr>
          <w:p w14:paraId="1DF6C801" w14:textId="77777777" w:rsidR="0098472D" w:rsidRPr="00A06AD1" w:rsidRDefault="0098472D" w:rsidP="0026753A">
            <w:pPr>
              <w:rPr>
                <w:rFonts w:ascii="Garamond" w:hAnsi="Garamond"/>
                <w:sz w:val="26"/>
                <w:szCs w:val="26"/>
                <w:lang w:val="en-GB"/>
              </w:rPr>
            </w:pPr>
          </w:p>
        </w:tc>
        <w:tc>
          <w:tcPr>
            <w:tcW w:w="3526" w:type="dxa"/>
          </w:tcPr>
          <w:p w14:paraId="1F639ADE" w14:textId="77777777" w:rsidR="0098472D" w:rsidRPr="00A06AD1" w:rsidRDefault="0098472D" w:rsidP="0026753A">
            <w:pPr>
              <w:rPr>
                <w:rFonts w:ascii="Garamond" w:hAnsi="Garamond"/>
                <w:sz w:val="26"/>
                <w:szCs w:val="26"/>
                <w:lang w:val="en-GB"/>
              </w:rPr>
            </w:pPr>
          </w:p>
        </w:tc>
      </w:tr>
      <w:tr w:rsidR="0098472D" w:rsidRPr="00A06AD1" w14:paraId="6B1EC95B" w14:textId="77777777" w:rsidTr="00DA2A63">
        <w:tc>
          <w:tcPr>
            <w:tcW w:w="2887" w:type="dxa"/>
          </w:tcPr>
          <w:p w14:paraId="64186129" w14:textId="77777777" w:rsidR="0098472D" w:rsidRPr="00A06AD1" w:rsidRDefault="0098472D" w:rsidP="0026753A">
            <w:pPr>
              <w:rPr>
                <w:rFonts w:ascii="Garamond" w:hAnsi="Garamond"/>
                <w:sz w:val="26"/>
                <w:szCs w:val="26"/>
                <w:lang w:val="en-GB"/>
              </w:rPr>
            </w:pPr>
          </w:p>
        </w:tc>
        <w:tc>
          <w:tcPr>
            <w:tcW w:w="2088" w:type="dxa"/>
          </w:tcPr>
          <w:p w14:paraId="16546087" w14:textId="77777777" w:rsidR="0098472D" w:rsidRPr="00A06AD1" w:rsidRDefault="0098472D" w:rsidP="0026753A">
            <w:pPr>
              <w:rPr>
                <w:rFonts w:ascii="Garamond" w:hAnsi="Garamond"/>
                <w:sz w:val="26"/>
                <w:szCs w:val="26"/>
                <w:lang w:val="en-GB"/>
              </w:rPr>
            </w:pPr>
          </w:p>
        </w:tc>
        <w:tc>
          <w:tcPr>
            <w:tcW w:w="2152" w:type="dxa"/>
            <w:gridSpan w:val="2"/>
          </w:tcPr>
          <w:p w14:paraId="3E07CD78" w14:textId="77777777" w:rsidR="0098472D" w:rsidRPr="00A06AD1" w:rsidRDefault="0098472D" w:rsidP="0026753A">
            <w:pPr>
              <w:rPr>
                <w:rFonts w:ascii="Garamond" w:hAnsi="Garamond"/>
                <w:sz w:val="26"/>
                <w:szCs w:val="26"/>
                <w:lang w:val="en-GB"/>
              </w:rPr>
            </w:pPr>
          </w:p>
        </w:tc>
        <w:tc>
          <w:tcPr>
            <w:tcW w:w="2731" w:type="dxa"/>
            <w:gridSpan w:val="2"/>
          </w:tcPr>
          <w:p w14:paraId="4C6257CC" w14:textId="77777777" w:rsidR="0098472D" w:rsidRPr="00A06AD1" w:rsidRDefault="0098472D" w:rsidP="0026753A">
            <w:pPr>
              <w:rPr>
                <w:rFonts w:ascii="Garamond" w:hAnsi="Garamond"/>
                <w:sz w:val="26"/>
                <w:szCs w:val="26"/>
                <w:lang w:val="en-GB"/>
              </w:rPr>
            </w:pPr>
          </w:p>
        </w:tc>
        <w:tc>
          <w:tcPr>
            <w:tcW w:w="3526" w:type="dxa"/>
          </w:tcPr>
          <w:p w14:paraId="73CF19D4" w14:textId="77777777" w:rsidR="0098472D" w:rsidRPr="00A06AD1" w:rsidRDefault="0098472D" w:rsidP="0026753A">
            <w:pPr>
              <w:rPr>
                <w:rFonts w:ascii="Garamond" w:hAnsi="Garamond"/>
                <w:sz w:val="26"/>
                <w:szCs w:val="26"/>
                <w:lang w:val="en-GB"/>
              </w:rPr>
            </w:pPr>
          </w:p>
        </w:tc>
      </w:tr>
      <w:tr w:rsidR="0098472D" w:rsidRPr="00A06AD1" w14:paraId="1C6F3204" w14:textId="77777777" w:rsidTr="00DA2A63">
        <w:tc>
          <w:tcPr>
            <w:tcW w:w="2887" w:type="dxa"/>
          </w:tcPr>
          <w:p w14:paraId="171FA544" w14:textId="77777777" w:rsidR="0098472D" w:rsidRPr="00A06AD1" w:rsidRDefault="0098472D" w:rsidP="0026753A">
            <w:pPr>
              <w:rPr>
                <w:rFonts w:ascii="Garamond" w:hAnsi="Garamond"/>
                <w:sz w:val="26"/>
                <w:szCs w:val="26"/>
                <w:lang w:val="en-GB"/>
              </w:rPr>
            </w:pPr>
          </w:p>
        </w:tc>
        <w:tc>
          <w:tcPr>
            <w:tcW w:w="2088" w:type="dxa"/>
          </w:tcPr>
          <w:p w14:paraId="3413E943" w14:textId="77777777" w:rsidR="0098472D" w:rsidRPr="00A06AD1" w:rsidRDefault="0098472D" w:rsidP="0026753A">
            <w:pPr>
              <w:rPr>
                <w:rFonts w:ascii="Garamond" w:hAnsi="Garamond"/>
                <w:sz w:val="26"/>
                <w:szCs w:val="26"/>
                <w:lang w:val="en-GB"/>
              </w:rPr>
            </w:pPr>
          </w:p>
        </w:tc>
        <w:tc>
          <w:tcPr>
            <w:tcW w:w="2152" w:type="dxa"/>
            <w:gridSpan w:val="2"/>
          </w:tcPr>
          <w:p w14:paraId="7AE874B8" w14:textId="77777777" w:rsidR="0098472D" w:rsidRPr="00A06AD1" w:rsidRDefault="0098472D" w:rsidP="0026753A">
            <w:pPr>
              <w:rPr>
                <w:rFonts w:ascii="Garamond" w:hAnsi="Garamond"/>
                <w:sz w:val="26"/>
                <w:szCs w:val="26"/>
                <w:lang w:val="en-GB"/>
              </w:rPr>
            </w:pPr>
          </w:p>
        </w:tc>
        <w:tc>
          <w:tcPr>
            <w:tcW w:w="2731" w:type="dxa"/>
            <w:gridSpan w:val="2"/>
          </w:tcPr>
          <w:p w14:paraId="42D2BEB0" w14:textId="77777777" w:rsidR="0098472D" w:rsidRPr="00A06AD1" w:rsidRDefault="0098472D" w:rsidP="0026753A">
            <w:pPr>
              <w:rPr>
                <w:rFonts w:ascii="Garamond" w:hAnsi="Garamond"/>
                <w:sz w:val="26"/>
                <w:szCs w:val="26"/>
                <w:lang w:val="en-GB"/>
              </w:rPr>
            </w:pPr>
          </w:p>
        </w:tc>
        <w:tc>
          <w:tcPr>
            <w:tcW w:w="3526" w:type="dxa"/>
          </w:tcPr>
          <w:p w14:paraId="29EA4BEB" w14:textId="77777777" w:rsidR="0098472D" w:rsidRPr="00A06AD1" w:rsidRDefault="0098472D" w:rsidP="0026753A">
            <w:pPr>
              <w:rPr>
                <w:rFonts w:ascii="Garamond" w:hAnsi="Garamond"/>
                <w:sz w:val="26"/>
                <w:szCs w:val="26"/>
                <w:lang w:val="en-GB"/>
              </w:rPr>
            </w:pPr>
          </w:p>
        </w:tc>
      </w:tr>
      <w:tr w:rsidR="0098472D" w:rsidRPr="00A06AD1" w14:paraId="5CD9DFAD" w14:textId="77777777" w:rsidTr="00DA2A63">
        <w:tc>
          <w:tcPr>
            <w:tcW w:w="2887" w:type="dxa"/>
          </w:tcPr>
          <w:p w14:paraId="70DE8D68" w14:textId="77777777" w:rsidR="0098472D" w:rsidRPr="00A06AD1" w:rsidRDefault="0098472D" w:rsidP="0026753A">
            <w:pPr>
              <w:rPr>
                <w:rFonts w:ascii="Garamond" w:hAnsi="Garamond"/>
                <w:sz w:val="26"/>
                <w:szCs w:val="26"/>
                <w:lang w:val="en-GB"/>
              </w:rPr>
            </w:pPr>
          </w:p>
        </w:tc>
        <w:tc>
          <w:tcPr>
            <w:tcW w:w="2088" w:type="dxa"/>
          </w:tcPr>
          <w:p w14:paraId="24E3B356" w14:textId="77777777" w:rsidR="0098472D" w:rsidRPr="00A06AD1" w:rsidRDefault="0098472D" w:rsidP="0026753A">
            <w:pPr>
              <w:rPr>
                <w:rFonts w:ascii="Garamond" w:hAnsi="Garamond"/>
                <w:sz w:val="26"/>
                <w:szCs w:val="26"/>
                <w:lang w:val="en-GB"/>
              </w:rPr>
            </w:pPr>
          </w:p>
        </w:tc>
        <w:tc>
          <w:tcPr>
            <w:tcW w:w="2152" w:type="dxa"/>
            <w:gridSpan w:val="2"/>
          </w:tcPr>
          <w:p w14:paraId="4E63BB17" w14:textId="77777777" w:rsidR="0098472D" w:rsidRPr="00A06AD1" w:rsidRDefault="0098472D" w:rsidP="0026753A">
            <w:pPr>
              <w:rPr>
                <w:rFonts w:ascii="Garamond" w:hAnsi="Garamond"/>
                <w:sz w:val="26"/>
                <w:szCs w:val="26"/>
                <w:lang w:val="en-GB"/>
              </w:rPr>
            </w:pPr>
          </w:p>
        </w:tc>
        <w:tc>
          <w:tcPr>
            <w:tcW w:w="2731" w:type="dxa"/>
            <w:gridSpan w:val="2"/>
          </w:tcPr>
          <w:p w14:paraId="630D3AD1" w14:textId="77777777" w:rsidR="0098472D" w:rsidRPr="00A06AD1" w:rsidRDefault="0098472D" w:rsidP="0026753A">
            <w:pPr>
              <w:rPr>
                <w:rFonts w:ascii="Garamond" w:hAnsi="Garamond"/>
                <w:sz w:val="26"/>
                <w:szCs w:val="26"/>
                <w:lang w:val="en-GB"/>
              </w:rPr>
            </w:pPr>
          </w:p>
        </w:tc>
        <w:tc>
          <w:tcPr>
            <w:tcW w:w="3526" w:type="dxa"/>
          </w:tcPr>
          <w:p w14:paraId="0D965F7C" w14:textId="77777777" w:rsidR="0098472D" w:rsidRPr="00A06AD1" w:rsidRDefault="0098472D" w:rsidP="0026753A">
            <w:pPr>
              <w:rPr>
                <w:rFonts w:ascii="Garamond" w:hAnsi="Garamond"/>
                <w:sz w:val="26"/>
                <w:szCs w:val="26"/>
                <w:lang w:val="en-GB"/>
              </w:rPr>
            </w:pPr>
          </w:p>
        </w:tc>
      </w:tr>
      <w:tr w:rsidR="0098472D" w:rsidRPr="00A06AD1" w14:paraId="0BE0B1E2" w14:textId="77777777" w:rsidTr="00DA2A63">
        <w:tc>
          <w:tcPr>
            <w:tcW w:w="2887" w:type="dxa"/>
          </w:tcPr>
          <w:p w14:paraId="2D66E290" w14:textId="77777777" w:rsidR="0098472D" w:rsidRPr="00A06AD1" w:rsidRDefault="0098472D" w:rsidP="0026753A">
            <w:pPr>
              <w:rPr>
                <w:rFonts w:ascii="Garamond" w:hAnsi="Garamond"/>
                <w:sz w:val="26"/>
                <w:szCs w:val="26"/>
                <w:lang w:val="en-GB"/>
              </w:rPr>
            </w:pPr>
          </w:p>
        </w:tc>
        <w:tc>
          <w:tcPr>
            <w:tcW w:w="2088" w:type="dxa"/>
          </w:tcPr>
          <w:p w14:paraId="5F0E8BAC" w14:textId="77777777" w:rsidR="0098472D" w:rsidRPr="00A06AD1" w:rsidRDefault="0098472D" w:rsidP="0026753A">
            <w:pPr>
              <w:rPr>
                <w:rFonts w:ascii="Garamond" w:hAnsi="Garamond"/>
                <w:sz w:val="26"/>
                <w:szCs w:val="26"/>
                <w:lang w:val="en-GB"/>
              </w:rPr>
            </w:pPr>
          </w:p>
        </w:tc>
        <w:tc>
          <w:tcPr>
            <w:tcW w:w="2152" w:type="dxa"/>
            <w:gridSpan w:val="2"/>
          </w:tcPr>
          <w:p w14:paraId="4C112BC3" w14:textId="77777777" w:rsidR="0098472D" w:rsidRPr="00A06AD1" w:rsidRDefault="0098472D" w:rsidP="0026753A">
            <w:pPr>
              <w:rPr>
                <w:rFonts w:ascii="Garamond" w:hAnsi="Garamond"/>
                <w:sz w:val="26"/>
                <w:szCs w:val="26"/>
                <w:lang w:val="en-GB"/>
              </w:rPr>
            </w:pPr>
          </w:p>
        </w:tc>
        <w:tc>
          <w:tcPr>
            <w:tcW w:w="2731" w:type="dxa"/>
            <w:gridSpan w:val="2"/>
          </w:tcPr>
          <w:p w14:paraId="49C8AF5B" w14:textId="77777777" w:rsidR="0098472D" w:rsidRPr="00A06AD1" w:rsidRDefault="0098472D" w:rsidP="0026753A">
            <w:pPr>
              <w:rPr>
                <w:rFonts w:ascii="Garamond" w:hAnsi="Garamond"/>
                <w:sz w:val="26"/>
                <w:szCs w:val="26"/>
                <w:lang w:val="en-GB"/>
              </w:rPr>
            </w:pPr>
          </w:p>
        </w:tc>
        <w:tc>
          <w:tcPr>
            <w:tcW w:w="3526" w:type="dxa"/>
          </w:tcPr>
          <w:p w14:paraId="32FC15E5" w14:textId="77777777" w:rsidR="0098472D" w:rsidRPr="00A06AD1" w:rsidRDefault="0098472D" w:rsidP="0026753A">
            <w:pPr>
              <w:rPr>
                <w:rFonts w:ascii="Garamond" w:hAnsi="Garamond"/>
                <w:sz w:val="26"/>
                <w:szCs w:val="26"/>
                <w:lang w:val="en-GB"/>
              </w:rPr>
            </w:pPr>
          </w:p>
        </w:tc>
      </w:tr>
      <w:tr w:rsidR="0098472D" w:rsidRPr="00A06AD1" w14:paraId="0F6B7F20" w14:textId="77777777" w:rsidTr="00DA2A63">
        <w:tc>
          <w:tcPr>
            <w:tcW w:w="2887" w:type="dxa"/>
          </w:tcPr>
          <w:p w14:paraId="4614EDB6" w14:textId="77777777" w:rsidR="0098472D" w:rsidRPr="00A06AD1" w:rsidRDefault="0098472D" w:rsidP="0026753A">
            <w:pPr>
              <w:rPr>
                <w:rFonts w:ascii="Garamond" w:hAnsi="Garamond"/>
                <w:sz w:val="26"/>
                <w:szCs w:val="26"/>
                <w:lang w:val="en-GB"/>
              </w:rPr>
            </w:pPr>
          </w:p>
        </w:tc>
        <w:tc>
          <w:tcPr>
            <w:tcW w:w="2088" w:type="dxa"/>
          </w:tcPr>
          <w:p w14:paraId="2BF04B51" w14:textId="77777777" w:rsidR="0098472D" w:rsidRPr="00A06AD1" w:rsidRDefault="0098472D" w:rsidP="0026753A">
            <w:pPr>
              <w:rPr>
                <w:rFonts w:ascii="Garamond" w:hAnsi="Garamond"/>
                <w:sz w:val="26"/>
                <w:szCs w:val="26"/>
                <w:lang w:val="en-GB"/>
              </w:rPr>
            </w:pPr>
          </w:p>
        </w:tc>
        <w:tc>
          <w:tcPr>
            <w:tcW w:w="2152" w:type="dxa"/>
            <w:gridSpan w:val="2"/>
          </w:tcPr>
          <w:p w14:paraId="3C8620FE" w14:textId="77777777" w:rsidR="0098472D" w:rsidRPr="00A06AD1" w:rsidRDefault="0098472D" w:rsidP="0026753A">
            <w:pPr>
              <w:rPr>
                <w:rFonts w:ascii="Garamond" w:hAnsi="Garamond"/>
                <w:sz w:val="26"/>
                <w:szCs w:val="26"/>
                <w:lang w:val="en-GB"/>
              </w:rPr>
            </w:pPr>
          </w:p>
        </w:tc>
        <w:tc>
          <w:tcPr>
            <w:tcW w:w="2731" w:type="dxa"/>
            <w:gridSpan w:val="2"/>
          </w:tcPr>
          <w:p w14:paraId="00AC7D74" w14:textId="77777777" w:rsidR="0098472D" w:rsidRPr="00A06AD1" w:rsidRDefault="0098472D" w:rsidP="0026753A">
            <w:pPr>
              <w:rPr>
                <w:rFonts w:ascii="Garamond" w:hAnsi="Garamond"/>
                <w:sz w:val="26"/>
                <w:szCs w:val="26"/>
                <w:lang w:val="en-GB"/>
              </w:rPr>
            </w:pPr>
          </w:p>
        </w:tc>
        <w:tc>
          <w:tcPr>
            <w:tcW w:w="3526" w:type="dxa"/>
          </w:tcPr>
          <w:p w14:paraId="7455820F" w14:textId="77777777" w:rsidR="0098472D" w:rsidRPr="00A06AD1" w:rsidRDefault="0098472D" w:rsidP="0026753A">
            <w:pPr>
              <w:rPr>
                <w:rFonts w:ascii="Garamond" w:hAnsi="Garamond"/>
                <w:sz w:val="26"/>
                <w:szCs w:val="26"/>
                <w:lang w:val="en-GB"/>
              </w:rPr>
            </w:pPr>
          </w:p>
        </w:tc>
      </w:tr>
      <w:tr w:rsidR="0098472D" w:rsidRPr="00A06AD1" w14:paraId="6E616429" w14:textId="77777777" w:rsidTr="00DA2A63">
        <w:tc>
          <w:tcPr>
            <w:tcW w:w="2887" w:type="dxa"/>
          </w:tcPr>
          <w:p w14:paraId="29F8AF71" w14:textId="77777777" w:rsidR="0098472D" w:rsidRPr="00A06AD1" w:rsidRDefault="0098472D" w:rsidP="0026753A">
            <w:pPr>
              <w:rPr>
                <w:rFonts w:ascii="Garamond" w:hAnsi="Garamond"/>
                <w:sz w:val="26"/>
                <w:szCs w:val="26"/>
                <w:lang w:val="en-GB"/>
              </w:rPr>
            </w:pPr>
          </w:p>
        </w:tc>
        <w:tc>
          <w:tcPr>
            <w:tcW w:w="2088" w:type="dxa"/>
          </w:tcPr>
          <w:p w14:paraId="446F3A19" w14:textId="77777777" w:rsidR="0098472D" w:rsidRPr="00A06AD1" w:rsidRDefault="0098472D" w:rsidP="0026753A">
            <w:pPr>
              <w:rPr>
                <w:rFonts w:ascii="Garamond" w:hAnsi="Garamond"/>
                <w:sz w:val="26"/>
                <w:szCs w:val="26"/>
                <w:lang w:val="en-GB"/>
              </w:rPr>
            </w:pPr>
          </w:p>
        </w:tc>
        <w:tc>
          <w:tcPr>
            <w:tcW w:w="2152" w:type="dxa"/>
            <w:gridSpan w:val="2"/>
          </w:tcPr>
          <w:p w14:paraId="7A14A5D3" w14:textId="77777777" w:rsidR="0098472D" w:rsidRPr="00A06AD1" w:rsidRDefault="0098472D" w:rsidP="0026753A">
            <w:pPr>
              <w:rPr>
                <w:rFonts w:ascii="Garamond" w:hAnsi="Garamond"/>
                <w:sz w:val="26"/>
                <w:szCs w:val="26"/>
                <w:lang w:val="en-GB"/>
              </w:rPr>
            </w:pPr>
          </w:p>
        </w:tc>
        <w:tc>
          <w:tcPr>
            <w:tcW w:w="2731" w:type="dxa"/>
            <w:gridSpan w:val="2"/>
          </w:tcPr>
          <w:p w14:paraId="052A7A34" w14:textId="77777777" w:rsidR="0098472D" w:rsidRPr="00A06AD1" w:rsidRDefault="0098472D" w:rsidP="0026753A">
            <w:pPr>
              <w:rPr>
                <w:rFonts w:ascii="Garamond" w:hAnsi="Garamond"/>
                <w:sz w:val="26"/>
                <w:szCs w:val="26"/>
                <w:lang w:val="en-GB"/>
              </w:rPr>
            </w:pPr>
          </w:p>
        </w:tc>
        <w:tc>
          <w:tcPr>
            <w:tcW w:w="3526" w:type="dxa"/>
          </w:tcPr>
          <w:p w14:paraId="499EDBC1" w14:textId="77777777" w:rsidR="0098472D" w:rsidRPr="00A06AD1" w:rsidRDefault="0098472D" w:rsidP="0026753A">
            <w:pPr>
              <w:rPr>
                <w:rFonts w:ascii="Garamond" w:hAnsi="Garamond"/>
                <w:sz w:val="26"/>
                <w:szCs w:val="26"/>
                <w:lang w:val="en-GB"/>
              </w:rPr>
            </w:pPr>
          </w:p>
        </w:tc>
      </w:tr>
      <w:tr w:rsidR="0098472D" w:rsidRPr="00A06AD1" w14:paraId="3B33CACC" w14:textId="77777777" w:rsidTr="00DA2A63">
        <w:tc>
          <w:tcPr>
            <w:tcW w:w="2887" w:type="dxa"/>
          </w:tcPr>
          <w:p w14:paraId="294C6C10" w14:textId="77777777" w:rsidR="0098472D" w:rsidRPr="00A06AD1" w:rsidRDefault="0098472D" w:rsidP="0026753A">
            <w:pPr>
              <w:rPr>
                <w:rFonts w:ascii="Garamond" w:hAnsi="Garamond"/>
                <w:sz w:val="26"/>
                <w:szCs w:val="26"/>
                <w:lang w:val="en-GB"/>
              </w:rPr>
            </w:pPr>
          </w:p>
        </w:tc>
        <w:tc>
          <w:tcPr>
            <w:tcW w:w="2088" w:type="dxa"/>
          </w:tcPr>
          <w:p w14:paraId="73DA5C54" w14:textId="77777777" w:rsidR="0098472D" w:rsidRPr="00A06AD1" w:rsidRDefault="0098472D" w:rsidP="0026753A">
            <w:pPr>
              <w:rPr>
                <w:rFonts w:ascii="Garamond" w:hAnsi="Garamond"/>
                <w:sz w:val="26"/>
                <w:szCs w:val="26"/>
                <w:lang w:val="en-GB"/>
              </w:rPr>
            </w:pPr>
          </w:p>
        </w:tc>
        <w:tc>
          <w:tcPr>
            <w:tcW w:w="2152" w:type="dxa"/>
            <w:gridSpan w:val="2"/>
          </w:tcPr>
          <w:p w14:paraId="1B14FD67" w14:textId="77777777" w:rsidR="0098472D" w:rsidRPr="00A06AD1" w:rsidRDefault="0098472D" w:rsidP="0026753A">
            <w:pPr>
              <w:rPr>
                <w:rFonts w:ascii="Garamond" w:hAnsi="Garamond"/>
                <w:sz w:val="26"/>
                <w:szCs w:val="26"/>
                <w:lang w:val="en-GB"/>
              </w:rPr>
            </w:pPr>
          </w:p>
        </w:tc>
        <w:tc>
          <w:tcPr>
            <w:tcW w:w="2731" w:type="dxa"/>
            <w:gridSpan w:val="2"/>
          </w:tcPr>
          <w:p w14:paraId="0F4A07B3" w14:textId="77777777" w:rsidR="0098472D" w:rsidRPr="00A06AD1" w:rsidRDefault="0098472D" w:rsidP="0026753A">
            <w:pPr>
              <w:rPr>
                <w:rFonts w:ascii="Garamond" w:hAnsi="Garamond"/>
                <w:sz w:val="26"/>
                <w:szCs w:val="26"/>
                <w:lang w:val="en-GB"/>
              </w:rPr>
            </w:pPr>
          </w:p>
        </w:tc>
        <w:tc>
          <w:tcPr>
            <w:tcW w:w="3526" w:type="dxa"/>
          </w:tcPr>
          <w:p w14:paraId="2616291B" w14:textId="77777777" w:rsidR="0098472D" w:rsidRPr="00A06AD1" w:rsidRDefault="0098472D" w:rsidP="0026753A">
            <w:pPr>
              <w:rPr>
                <w:rFonts w:ascii="Garamond" w:hAnsi="Garamond"/>
                <w:sz w:val="26"/>
                <w:szCs w:val="26"/>
                <w:lang w:val="en-GB"/>
              </w:rPr>
            </w:pPr>
          </w:p>
        </w:tc>
      </w:tr>
    </w:tbl>
    <w:p w14:paraId="4CF7D3B8" w14:textId="77777777" w:rsidR="0098472D" w:rsidRPr="00A06AD1" w:rsidRDefault="0098472D" w:rsidP="0098472D">
      <w:pPr>
        <w:ind w:left="360"/>
        <w:rPr>
          <w:rFonts w:ascii="Garamond" w:hAnsi="Garamond"/>
          <w:sz w:val="26"/>
          <w:szCs w:val="26"/>
          <w:lang w:val="en-GB"/>
        </w:rPr>
      </w:pPr>
    </w:p>
    <w:p w14:paraId="5A820AFD" w14:textId="77777777" w:rsidR="0098472D" w:rsidRPr="00E3331E" w:rsidRDefault="0098472D" w:rsidP="0098472D">
      <w:pPr>
        <w:ind w:left="360"/>
        <w:rPr>
          <w:rFonts w:ascii="Garamond" w:hAnsi="Garamond"/>
          <w:b/>
          <w:color w:val="000000"/>
          <w:sz w:val="24"/>
          <w:szCs w:val="24"/>
          <w:lang w:val="it-IT"/>
        </w:rPr>
      </w:pPr>
      <w:r w:rsidRPr="00A06AD1">
        <w:rPr>
          <w:rFonts w:ascii="Garamond" w:hAnsi="Garamond"/>
          <w:sz w:val="26"/>
          <w:szCs w:val="26"/>
          <w:lang w:val="it-IT"/>
        </w:rPr>
        <w:br w:type="page"/>
      </w:r>
      <w:r w:rsidRPr="00E3331E">
        <w:rPr>
          <w:rFonts w:ascii="Garamond" w:hAnsi="Garamond"/>
          <w:b/>
          <w:sz w:val="24"/>
          <w:szCs w:val="24"/>
          <w:lang w:val="it-IT"/>
        </w:rPr>
        <w:lastRenderedPageBreak/>
        <w:t xml:space="preserve">7.3 ISPEZIONE MENSILE DEL </w:t>
      </w:r>
      <w:r w:rsidRPr="00E3331E">
        <w:rPr>
          <w:rFonts w:ascii="Garamond" w:hAnsi="Garamond"/>
          <w:b/>
          <w:color w:val="000000"/>
          <w:sz w:val="24"/>
          <w:szCs w:val="24"/>
          <w:lang w:val="it-IT"/>
        </w:rPr>
        <w:t>LIBRETTO DA PARTE DEL COMANDANTE/</w:t>
      </w:r>
      <w:proofErr w:type="spellStart"/>
      <w:r w:rsidRPr="00E3331E">
        <w:rPr>
          <w:rFonts w:ascii="Garamond" w:hAnsi="Garamond"/>
          <w:i/>
          <w:iCs/>
          <w:color w:val="000000"/>
          <w:sz w:val="24"/>
          <w:szCs w:val="24"/>
          <w:lang w:val="it-IT"/>
        </w:rPr>
        <w:t>Master’s</w:t>
      </w:r>
      <w:proofErr w:type="spellEnd"/>
      <w:r w:rsidRPr="00E3331E">
        <w:rPr>
          <w:rFonts w:ascii="Garamond" w:hAnsi="Garamond"/>
          <w:i/>
          <w:iCs/>
          <w:color w:val="000000"/>
          <w:sz w:val="24"/>
          <w:szCs w:val="24"/>
          <w:lang w:val="it-IT"/>
        </w:rPr>
        <w:t xml:space="preserve"> </w:t>
      </w:r>
      <w:proofErr w:type="spellStart"/>
      <w:r w:rsidRPr="00E3331E">
        <w:rPr>
          <w:rFonts w:ascii="Garamond" w:hAnsi="Garamond"/>
          <w:i/>
          <w:iCs/>
          <w:color w:val="000000"/>
          <w:sz w:val="24"/>
          <w:szCs w:val="24"/>
          <w:lang w:val="it-IT"/>
        </w:rPr>
        <w:t>monthly</w:t>
      </w:r>
      <w:proofErr w:type="spellEnd"/>
      <w:r w:rsidRPr="00E3331E">
        <w:rPr>
          <w:rFonts w:ascii="Garamond" w:hAnsi="Garamond"/>
          <w:i/>
          <w:iCs/>
          <w:color w:val="000000"/>
          <w:sz w:val="24"/>
          <w:szCs w:val="24"/>
          <w:lang w:val="it-IT"/>
        </w:rPr>
        <w:t xml:space="preserve"> </w:t>
      </w:r>
      <w:proofErr w:type="spellStart"/>
      <w:r w:rsidRPr="00E3331E">
        <w:rPr>
          <w:rFonts w:ascii="Garamond" w:hAnsi="Garamond"/>
          <w:i/>
          <w:iCs/>
          <w:color w:val="000000"/>
          <w:sz w:val="24"/>
          <w:szCs w:val="24"/>
          <w:lang w:val="it-IT"/>
        </w:rPr>
        <w:t>inspection</w:t>
      </w:r>
      <w:proofErr w:type="spellEnd"/>
      <w:r w:rsidRPr="00E3331E">
        <w:rPr>
          <w:rFonts w:ascii="Garamond" w:hAnsi="Garamond"/>
          <w:i/>
          <w:iCs/>
          <w:color w:val="000000"/>
          <w:sz w:val="24"/>
          <w:szCs w:val="24"/>
          <w:lang w:val="it-IT"/>
        </w:rPr>
        <w:t xml:space="preserve"> of record book</w:t>
      </w:r>
    </w:p>
    <w:p w14:paraId="49EC813F" w14:textId="77777777" w:rsidR="0098472D" w:rsidRPr="00E3331E" w:rsidRDefault="0098472D" w:rsidP="0098472D">
      <w:pPr>
        <w:ind w:left="360" w:right="536"/>
        <w:jc w:val="both"/>
        <w:rPr>
          <w:rFonts w:ascii="Garamond" w:hAnsi="Garamond"/>
          <w:i/>
          <w:iCs/>
          <w:color w:val="000000"/>
          <w:sz w:val="24"/>
          <w:szCs w:val="24"/>
          <w:lang w:val="it-IT"/>
        </w:rPr>
      </w:pPr>
      <w:r w:rsidRPr="00E3331E">
        <w:rPr>
          <w:rFonts w:ascii="Garamond" w:hAnsi="Garamond"/>
          <w:color w:val="000000"/>
          <w:sz w:val="24"/>
          <w:szCs w:val="24"/>
          <w:lang w:val="it-IT"/>
        </w:rPr>
        <w:t>(La valutazione deve riferirsi soltanto ai progressi pratici ed alle competenze e non devono riferirsi al carattere/</w:t>
      </w:r>
      <w:r w:rsidRPr="00E3331E">
        <w:rPr>
          <w:rFonts w:ascii="Garamond" w:hAnsi="Garamond"/>
          <w:i/>
          <w:iCs/>
          <w:color w:val="000000"/>
          <w:sz w:val="24"/>
          <w:szCs w:val="24"/>
          <w:lang w:val="it-IT"/>
        </w:rPr>
        <w:t xml:space="preserve">The </w:t>
      </w:r>
      <w:proofErr w:type="spellStart"/>
      <w:r w:rsidRPr="00E3331E">
        <w:rPr>
          <w:rFonts w:ascii="Garamond" w:hAnsi="Garamond"/>
          <w:i/>
          <w:iCs/>
          <w:color w:val="000000"/>
          <w:sz w:val="24"/>
          <w:szCs w:val="24"/>
          <w:lang w:val="it-IT"/>
        </w:rPr>
        <w:t>evaluation</w:t>
      </w:r>
      <w:proofErr w:type="spellEnd"/>
      <w:r w:rsidRPr="00E3331E">
        <w:rPr>
          <w:rFonts w:ascii="Garamond" w:hAnsi="Garamond"/>
          <w:i/>
          <w:iCs/>
          <w:color w:val="000000"/>
          <w:sz w:val="24"/>
          <w:szCs w:val="24"/>
          <w:lang w:val="it-IT"/>
        </w:rPr>
        <w:t xml:space="preserve"> </w:t>
      </w:r>
      <w:proofErr w:type="spellStart"/>
      <w:r w:rsidRPr="00E3331E">
        <w:rPr>
          <w:rFonts w:ascii="Garamond" w:hAnsi="Garamond"/>
          <w:i/>
          <w:iCs/>
          <w:color w:val="000000"/>
          <w:sz w:val="24"/>
          <w:szCs w:val="24"/>
          <w:lang w:val="it-IT"/>
        </w:rPr>
        <w:t>should</w:t>
      </w:r>
      <w:proofErr w:type="spellEnd"/>
      <w:r w:rsidRPr="00E3331E">
        <w:rPr>
          <w:rFonts w:ascii="Garamond" w:hAnsi="Garamond"/>
          <w:i/>
          <w:iCs/>
          <w:color w:val="000000"/>
          <w:sz w:val="24"/>
          <w:szCs w:val="24"/>
          <w:lang w:val="it-IT"/>
        </w:rPr>
        <w:t xml:space="preserve"> </w:t>
      </w:r>
      <w:proofErr w:type="spellStart"/>
      <w:r w:rsidRPr="00E3331E">
        <w:rPr>
          <w:rFonts w:ascii="Garamond" w:hAnsi="Garamond"/>
          <w:i/>
          <w:iCs/>
          <w:color w:val="000000"/>
          <w:sz w:val="24"/>
          <w:szCs w:val="24"/>
          <w:lang w:val="it-IT"/>
        </w:rPr>
        <w:t>only</w:t>
      </w:r>
      <w:proofErr w:type="spellEnd"/>
      <w:r w:rsidRPr="00E3331E">
        <w:rPr>
          <w:rFonts w:ascii="Garamond" w:hAnsi="Garamond"/>
          <w:i/>
          <w:iCs/>
          <w:color w:val="000000"/>
          <w:sz w:val="24"/>
          <w:szCs w:val="24"/>
          <w:lang w:val="it-IT"/>
        </w:rPr>
        <w:t xml:space="preserve"> relate to the </w:t>
      </w:r>
      <w:proofErr w:type="spellStart"/>
      <w:r w:rsidRPr="00E3331E">
        <w:rPr>
          <w:rFonts w:ascii="Garamond" w:hAnsi="Garamond"/>
          <w:i/>
          <w:iCs/>
          <w:color w:val="000000"/>
          <w:sz w:val="24"/>
          <w:szCs w:val="24"/>
          <w:lang w:val="it-IT"/>
        </w:rPr>
        <w:t>cadet’s</w:t>
      </w:r>
      <w:proofErr w:type="spellEnd"/>
      <w:r w:rsidRPr="00E3331E">
        <w:rPr>
          <w:rFonts w:ascii="Garamond" w:hAnsi="Garamond"/>
          <w:i/>
          <w:iCs/>
          <w:color w:val="000000"/>
          <w:sz w:val="24"/>
          <w:szCs w:val="24"/>
          <w:lang w:val="it-IT"/>
        </w:rPr>
        <w:t xml:space="preserve"> </w:t>
      </w:r>
      <w:proofErr w:type="spellStart"/>
      <w:r w:rsidRPr="00E3331E">
        <w:rPr>
          <w:rFonts w:ascii="Garamond" w:hAnsi="Garamond"/>
          <w:i/>
          <w:iCs/>
          <w:color w:val="000000"/>
          <w:sz w:val="24"/>
          <w:szCs w:val="24"/>
          <w:lang w:val="it-IT"/>
        </w:rPr>
        <w:t>practical</w:t>
      </w:r>
      <w:proofErr w:type="spellEnd"/>
      <w:r w:rsidRPr="00E3331E">
        <w:rPr>
          <w:rFonts w:ascii="Garamond" w:hAnsi="Garamond"/>
          <w:i/>
          <w:iCs/>
          <w:color w:val="000000"/>
          <w:sz w:val="24"/>
          <w:szCs w:val="24"/>
          <w:lang w:val="it-IT"/>
        </w:rPr>
        <w:t xml:space="preserve"> progress and </w:t>
      </w:r>
      <w:proofErr w:type="spellStart"/>
      <w:r w:rsidRPr="00E3331E">
        <w:rPr>
          <w:rFonts w:ascii="Garamond" w:hAnsi="Garamond"/>
          <w:i/>
          <w:iCs/>
          <w:color w:val="000000"/>
          <w:sz w:val="24"/>
          <w:szCs w:val="24"/>
          <w:lang w:val="it-IT"/>
        </w:rPr>
        <w:t>should</w:t>
      </w:r>
      <w:proofErr w:type="spellEnd"/>
      <w:r w:rsidRPr="00E3331E">
        <w:rPr>
          <w:rFonts w:ascii="Garamond" w:hAnsi="Garamond"/>
          <w:i/>
          <w:iCs/>
          <w:color w:val="000000"/>
          <w:sz w:val="24"/>
          <w:szCs w:val="24"/>
          <w:lang w:val="it-IT"/>
        </w:rPr>
        <w:t xml:space="preserve"> </w:t>
      </w:r>
      <w:proofErr w:type="spellStart"/>
      <w:r w:rsidRPr="00E3331E">
        <w:rPr>
          <w:rFonts w:ascii="Garamond" w:hAnsi="Garamond"/>
          <w:i/>
          <w:iCs/>
          <w:color w:val="000000"/>
          <w:sz w:val="24"/>
          <w:szCs w:val="24"/>
          <w:lang w:val="it-IT"/>
        </w:rPr>
        <w:t>not</w:t>
      </w:r>
      <w:proofErr w:type="spellEnd"/>
      <w:r w:rsidRPr="00E3331E">
        <w:rPr>
          <w:rFonts w:ascii="Garamond" w:hAnsi="Garamond"/>
          <w:i/>
          <w:iCs/>
          <w:color w:val="000000"/>
          <w:sz w:val="24"/>
          <w:szCs w:val="24"/>
          <w:lang w:val="it-IT"/>
        </w:rPr>
        <w:t xml:space="preserve"> </w:t>
      </w:r>
      <w:proofErr w:type="spellStart"/>
      <w:r w:rsidRPr="00E3331E">
        <w:rPr>
          <w:rFonts w:ascii="Garamond" w:hAnsi="Garamond"/>
          <w:i/>
          <w:iCs/>
          <w:color w:val="000000"/>
          <w:sz w:val="24"/>
          <w:szCs w:val="24"/>
          <w:lang w:val="it-IT"/>
        </w:rPr>
        <w:t>refer</w:t>
      </w:r>
      <w:proofErr w:type="spellEnd"/>
      <w:r w:rsidRPr="00E3331E">
        <w:rPr>
          <w:rFonts w:ascii="Garamond" w:hAnsi="Garamond"/>
          <w:i/>
          <w:iCs/>
          <w:color w:val="000000"/>
          <w:sz w:val="24"/>
          <w:szCs w:val="24"/>
          <w:lang w:val="it-IT"/>
        </w:rPr>
        <w:t xml:space="preserve"> to </w:t>
      </w:r>
      <w:proofErr w:type="spellStart"/>
      <w:r w:rsidRPr="00E3331E">
        <w:rPr>
          <w:rFonts w:ascii="Garamond" w:hAnsi="Garamond"/>
          <w:i/>
          <w:iCs/>
          <w:color w:val="000000"/>
          <w:sz w:val="24"/>
          <w:szCs w:val="24"/>
          <w:lang w:val="it-IT"/>
        </w:rPr>
        <w:t>character</w:t>
      </w:r>
      <w:proofErr w:type="spellEnd"/>
      <w:r w:rsidRPr="00E3331E">
        <w:rPr>
          <w:rFonts w:ascii="Garamond" w:hAnsi="Garamond"/>
          <w:i/>
          <w:iCs/>
          <w:color w:val="000000"/>
          <w:sz w:val="24"/>
          <w:szCs w:val="24"/>
          <w:lang w:val="it-IT"/>
        </w:rPr>
        <w:t>).</w:t>
      </w:r>
    </w:p>
    <w:tbl>
      <w:tblPr>
        <w:tblW w:w="1487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87"/>
        <w:gridCol w:w="3827"/>
        <w:gridCol w:w="2410"/>
        <w:gridCol w:w="1985"/>
        <w:gridCol w:w="1417"/>
        <w:gridCol w:w="2552"/>
      </w:tblGrid>
      <w:tr w:rsidR="0098472D" w:rsidRPr="00366F3C" w14:paraId="0848980C" w14:textId="77777777" w:rsidTr="00DA2A63">
        <w:tc>
          <w:tcPr>
            <w:tcW w:w="2687" w:type="dxa"/>
            <w:shd w:val="clear" w:color="auto" w:fill="8DB3E2" w:themeFill="text2" w:themeFillTint="66"/>
          </w:tcPr>
          <w:p w14:paraId="28C0FE80" w14:textId="77777777" w:rsidR="0098472D" w:rsidRPr="00A06AD1" w:rsidRDefault="0098472D" w:rsidP="0026753A">
            <w:pPr>
              <w:jc w:val="center"/>
              <w:rPr>
                <w:rFonts w:ascii="Garamond" w:hAnsi="Garamond"/>
                <w:i/>
                <w:iCs/>
                <w:lang w:val="en-GB"/>
              </w:rPr>
            </w:pPr>
            <w:r w:rsidRPr="00A06AD1">
              <w:rPr>
                <w:rFonts w:ascii="Garamond" w:hAnsi="Garamond"/>
                <w:b/>
                <w:bCs/>
                <w:lang w:val="en-GB"/>
              </w:rPr>
              <w:t>Nave</w:t>
            </w:r>
            <w:r w:rsidRPr="00A06AD1">
              <w:rPr>
                <w:rFonts w:ascii="Garamond" w:hAnsi="Garamond"/>
                <w:lang w:val="en-GB"/>
              </w:rPr>
              <w:t>/</w:t>
            </w:r>
            <w:r w:rsidRPr="00A06AD1">
              <w:rPr>
                <w:rFonts w:ascii="Garamond" w:hAnsi="Garamond"/>
                <w:i/>
                <w:iCs/>
                <w:lang w:val="en-GB"/>
              </w:rPr>
              <w:t>Ship</w:t>
            </w:r>
          </w:p>
        </w:tc>
        <w:tc>
          <w:tcPr>
            <w:tcW w:w="3827" w:type="dxa"/>
            <w:shd w:val="clear" w:color="auto" w:fill="8DB3E2" w:themeFill="text2" w:themeFillTint="66"/>
          </w:tcPr>
          <w:p w14:paraId="0EF032C5" w14:textId="77777777" w:rsidR="0098472D" w:rsidRPr="00A06AD1" w:rsidRDefault="0098472D" w:rsidP="0026753A">
            <w:pPr>
              <w:jc w:val="center"/>
              <w:rPr>
                <w:rFonts w:ascii="Garamond" w:hAnsi="Garamond"/>
                <w:i/>
                <w:iCs/>
                <w:color w:val="000000"/>
                <w:lang w:val="en-GB"/>
              </w:rPr>
            </w:pPr>
            <w:proofErr w:type="spellStart"/>
            <w:r w:rsidRPr="00A06AD1">
              <w:rPr>
                <w:rFonts w:ascii="Garamond" w:hAnsi="Garamond"/>
                <w:b/>
                <w:bCs/>
                <w:color w:val="000000"/>
                <w:lang w:val="en-GB"/>
              </w:rPr>
              <w:t>Valutazione</w:t>
            </w:r>
            <w:proofErr w:type="spellEnd"/>
            <w:r w:rsidRPr="00A06AD1">
              <w:rPr>
                <w:rFonts w:ascii="Garamond" w:hAnsi="Garamond"/>
                <w:b/>
                <w:bCs/>
                <w:color w:val="000000"/>
                <w:lang w:val="en-GB"/>
              </w:rPr>
              <w:t>/</w:t>
            </w:r>
            <w:r w:rsidRPr="00A06AD1">
              <w:rPr>
                <w:rFonts w:ascii="Garamond" w:hAnsi="Garamond"/>
                <w:i/>
                <w:iCs/>
                <w:color w:val="000000"/>
                <w:lang w:val="en-GB"/>
              </w:rPr>
              <w:t>Evaluation</w:t>
            </w:r>
          </w:p>
        </w:tc>
        <w:tc>
          <w:tcPr>
            <w:tcW w:w="2410" w:type="dxa"/>
            <w:shd w:val="clear" w:color="auto" w:fill="8DB3E2" w:themeFill="text2" w:themeFillTint="66"/>
          </w:tcPr>
          <w:p w14:paraId="2FD860DF" w14:textId="77777777" w:rsidR="0098472D" w:rsidRPr="00A06AD1" w:rsidRDefault="0098472D" w:rsidP="0026753A">
            <w:pPr>
              <w:jc w:val="center"/>
              <w:rPr>
                <w:rFonts w:ascii="Garamond" w:hAnsi="Garamond"/>
                <w:lang w:val="it-IT"/>
              </w:rPr>
            </w:pPr>
            <w:r w:rsidRPr="00A06AD1">
              <w:rPr>
                <w:rFonts w:ascii="Garamond" w:hAnsi="Garamond"/>
                <w:b/>
                <w:bCs/>
                <w:lang w:val="it-IT"/>
              </w:rPr>
              <w:t>Nome</w:t>
            </w:r>
            <w:r w:rsidRPr="00A06AD1">
              <w:rPr>
                <w:rFonts w:ascii="Garamond" w:hAnsi="Garamond"/>
                <w:lang w:val="it-IT"/>
              </w:rPr>
              <w:t xml:space="preserve"> </w:t>
            </w:r>
            <w:r w:rsidRPr="00A06AD1">
              <w:rPr>
                <w:rFonts w:ascii="Garamond" w:hAnsi="Garamond"/>
                <w:b/>
                <w:bCs/>
                <w:lang w:val="it-IT"/>
              </w:rPr>
              <w:t xml:space="preserve">del Comandante </w:t>
            </w:r>
            <w:r w:rsidRPr="00A06AD1">
              <w:rPr>
                <w:rFonts w:ascii="Garamond" w:hAnsi="Garamond"/>
                <w:lang w:val="it-IT"/>
              </w:rPr>
              <w:t>(in stampatello)</w:t>
            </w:r>
          </w:p>
          <w:p w14:paraId="1B09126C" w14:textId="77777777" w:rsidR="0098472D" w:rsidRPr="00A06AD1" w:rsidRDefault="0098472D" w:rsidP="0026753A">
            <w:pPr>
              <w:jc w:val="center"/>
              <w:rPr>
                <w:rFonts w:ascii="Garamond" w:hAnsi="Garamond"/>
                <w:lang w:val="en-GB"/>
              </w:rPr>
            </w:pPr>
            <w:r w:rsidRPr="00A06AD1">
              <w:rPr>
                <w:rFonts w:ascii="Garamond" w:hAnsi="Garamond"/>
                <w:i/>
                <w:iCs/>
                <w:lang w:val="en-GB"/>
              </w:rPr>
              <w:t>Master Name (in block letters)</w:t>
            </w:r>
          </w:p>
        </w:tc>
        <w:tc>
          <w:tcPr>
            <w:tcW w:w="1985" w:type="dxa"/>
            <w:shd w:val="clear" w:color="auto" w:fill="8DB3E2" w:themeFill="text2" w:themeFillTint="66"/>
          </w:tcPr>
          <w:p w14:paraId="461470AE" w14:textId="77777777" w:rsidR="0098472D" w:rsidRPr="00A06AD1" w:rsidRDefault="0098472D" w:rsidP="0026753A">
            <w:pPr>
              <w:jc w:val="center"/>
              <w:rPr>
                <w:rFonts w:ascii="Garamond" w:hAnsi="Garamond"/>
                <w:b/>
                <w:bCs/>
                <w:lang w:val="it-IT"/>
              </w:rPr>
            </w:pPr>
            <w:r w:rsidRPr="00A06AD1">
              <w:rPr>
                <w:rFonts w:ascii="Garamond" w:hAnsi="Garamond"/>
                <w:b/>
                <w:bCs/>
                <w:lang w:val="it-IT"/>
              </w:rPr>
              <w:t>Sigla del Comandante</w:t>
            </w:r>
          </w:p>
          <w:p w14:paraId="1933ACF0" w14:textId="77777777" w:rsidR="0098472D" w:rsidRPr="00A06AD1" w:rsidRDefault="0098472D" w:rsidP="0026753A">
            <w:pPr>
              <w:jc w:val="center"/>
              <w:rPr>
                <w:rFonts w:ascii="Garamond" w:hAnsi="Garamond"/>
                <w:lang w:val="it-IT"/>
              </w:rPr>
            </w:pPr>
            <w:proofErr w:type="spellStart"/>
            <w:r w:rsidRPr="00A06AD1">
              <w:rPr>
                <w:rFonts w:ascii="Garamond" w:hAnsi="Garamond"/>
                <w:i/>
                <w:iCs/>
                <w:lang w:val="it-IT"/>
              </w:rPr>
              <w:t>Master’s</w:t>
            </w:r>
            <w:proofErr w:type="spellEnd"/>
            <w:r w:rsidRPr="00A06AD1">
              <w:rPr>
                <w:rFonts w:ascii="Garamond" w:hAnsi="Garamond"/>
                <w:i/>
                <w:iCs/>
                <w:lang w:val="it-IT"/>
              </w:rPr>
              <w:t xml:space="preserve"> </w:t>
            </w:r>
            <w:proofErr w:type="spellStart"/>
            <w:r w:rsidRPr="00A06AD1">
              <w:rPr>
                <w:rFonts w:ascii="Garamond" w:hAnsi="Garamond"/>
                <w:i/>
                <w:iCs/>
                <w:lang w:val="it-IT"/>
              </w:rPr>
              <w:t>Initials</w:t>
            </w:r>
            <w:proofErr w:type="spellEnd"/>
          </w:p>
        </w:tc>
        <w:tc>
          <w:tcPr>
            <w:tcW w:w="1417" w:type="dxa"/>
            <w:shd w:val="clear" w:color="auto" w:fill="8DB3E2" w:themeFill="text2" w:themeFillTint="66"/>
          </w:tcPr>
          <w:p w14:paraId="6E7E31FA" w14:textId="77777777" w:rsidR="0098472D" w:rsidRPr="00A06AD1" w:rsidRDefault="0098472D" w:rsidP="0026753A">
            <w:pPr>
              <w:jc w:val="center"/>
              <w:rPr>
                <w:rFonts w:ascii="Garamond" w:hAnsi="Garamond"/>
                <w:lang w:val="en-GB"/>
              </w:rPr>
            </w:pPr>
            <w:r w:rsidRPr="00A06AD1">
              <w:rPr>
                <w:rFonts w:ascii="Garamond" w:hAnsi="Garamond"/>
                <w:b/>
                <w:bCs/>
                <w:lang w:val="en-GB"/>
              </w:rPr>
              <w:t>Data</w:t>
            </w:r>
          </w:p>
          <w:p w14:paraId="7A5025E6" w14:textId="77777777" w:rsidR="0098472D" w:rsidRPr="00A06AD1" w:rsidRDefault="0098472D" w:rsidP="0026753A">
            <w:pPr>
              <w:jc w:val="center"/>
              <w:rPr>
                <w:rFonts w:ascii="Garamond" w:hAnsi="Garamond"/>
                <w:lang w:val="en-GB"/>
              </w:rPr>
            </w:pPr>
            <w:r w:rsidRPr="00A06AD1">
              <w:rPr>
                <w:rFonts w:ascii="Garamond" w:hAnsi="Garamond"/>
                <w:i/>
                <w:iCs/>
                <w:lang w:val="en-GB"/>
              </w:rPr>
              <w:t>Date</w:t>
            </w:r>
          </w:p>
        </w:tc>
        <w:tc>
          <w:tcPr>
            <w:tcW w:w="2552" w:type="dxa"/>
            <w:shd w:val="clear" w:color="auto" w:fill="8DB3E2" w:themeFill="text2" w:themeFillTint="66"/>
          </w:tcPr>
          <w:p w14:paraId="6FCADFEA" w14:textId="77777777" w:rsidR="0098472D" w:rsidRPr="00A06AD1" w:rsidRDefault="0098472D" w:rsidP="0026753A">
            <w:pPr>
              <w:jc w:val="center"/>
              <w:rPr>
                <w:rFonts w:ascii="Garamond" w:hAnsi="Garamond"/>
                <w:i/>
                <w:iCs/>
                <w:lang w:val="it-IT"/>
              </w:rPr>
            </w:pPr>
            <w:r w:rsidRPr="00A06AD1">
              <w:rPr>
                <w:rFonts w:ascii="Garamond" w:hAnsi="Garamond"/>
                <w:b/>
                <w:bCs/>
                <w:lang w:val="it-IT"/>
              </w:rPr>
              <w:t>Timbro Ufficiale della Nave</w:t>
            </w:r>
          </w:p>
          <w:p w14:paraId="54FCFB7C" w14:textId="77777777" w:rsidR="0098472D" w:rsidRPr="00A06AD1" w:rsidRDefault="0098472D" w:rsidP="0026753A">
            <w:pPr>
              <w:jc w:val="center"/>
              <w:rPr>
                <w:rFonts w:ascii="Garamond" w:hAnsi="Garamond"/>
                <w:i/>
                <w:iCs/>
                <w:lang w:val="it-IT"/>
              </w:rPr>
            </w:pPr>
            <w:proofErr w:type="spellStart"/>
            <w:r w:rsidRPr="00A06AD1">
              <w:rPr>
                <w:rFonts w:ascii="Garamond" w:hAnsi="Garamond"/>
                <w:i/>
                <w:iCs/>
                <w:lang w:val="it-IT"/>
              </w:rPr>
              <w:t>Ship’s</w:t>
            </w:r>
            <w:proofErr w:type="spellEnd"/>
            <w:r w:rsidRPr="00A06AD1">
              <w:rPr>
                <w:rFonts w:ascii="Garamond" w:hAnsi="Garamond"/>
                <w:i/>
                <w:iCs/>
                <w:lang w:val="it-IT"/>
              </w:rPr>
              <w:t xml:space="preserve"> Official Stamp</w:t>
            </w:r>
          </w:p>
        </w:tc>
      </w:tr>
      <w:tr w:rsidR="0098472D" w:rsidRPr="00366F3C" w14:paraId="4C9DE7EA" w14:textId="77777777" w:rsidTr="0026753A">
        <w:trPr>
          <w:trHeight w:val="567"/>
        </w:trPr>
        <w:tc>
          <w:tcPr>
            <w:tcW w:w="2687" w:type="dxa"/>
          </w:tcPr>
          <w:p w14:paraId="63FDA939" w14:textId="77777777" w:rsidR="0098472D" w:rsidRPr="00A06AD1" w:rsidRDefault="0098472D" w:rsidP="0026753A">
            <w:pPr>
              <w:rPr>
                <w:rFonts w:ascii="Garamond" w:hAnsi="Garamond"/>
                <w:i/>
                <w:iCs/>
                <w:sz w:val="26"/>
                <w:szCs w:val="26"/>
                <w:lang w:val="it-IT"/>
              </w:rPr>
            </w:pPr>
          </w:p>
        </w:tc>
        <w:tc>
          <w:tcPr>
            <w:tcW w:w="3827" w:type="dxa"/>
          </w:tcPr>
          <w:p w14:paraId="1551D7A3" w14:textId="77777777" w:rsidR="0098472D" w:rsidRPr="00A06AD1" w:rsidRDefault="0098472D" w:rsidP="0026753A">
            <w:pPr>
              <w:rPr>
                <w:rFonts w:ascii="Garamond" w:hAnsi="Garamond"/>
                <w:i/>
                <w:iCs/>
                <w:sz w:val="26"/>
                <w:szCs w:val="26"/>
                <w:lang w:val="it-IT"/>
              </w:rPr>
            </w:pPr>
          </w:p>
        </w:tc>
        <w:tc>
          <w:tcPr>
            <w:tcW w:w="2410" w:type="dxa"/>
          </w:tcPr>
          <w:p w14:paraId="7FCA3937" w14:textId="77777777" w:rsidR="0098472D" w:rsidRPr="00A06AD1" w:rsidRDefault="0098472D" w:rsidP="0026753A">
            <w:pPr>
              <w:rPr>
                <w:rFonts w:ascii="Garamond" w:hAnsi="Garamond"/>
                <w:i/>
                <w:iCs/>
                <w:sz w:val="26"/>
                <w:szCs w:val="26"/>
                <w:lang w:val="it-IT"/>
              </w:rPr>
            </w:pPr>
          </w:p>
        </w:tc>
        <w:tc>
          <w:tcPr>
            <w:tcW w:w="1985" w:type="dxa"/>
          </w:tcPr>
          <w:p w14:paraId="0C01EB3E" w14:textId="77777777" w:rsidR="0098472D" w:rsidRPr="00A06AD1" w:rsidRDefault="0098472D" w:rsidP="0026753A">
            <w:pPr>
              <w:rPr>
                <w:rFonts w:ascii="Garamond" w:hAnsi="Garamond"/>
                <w:i/>
                <w:iCs/>
                <w:sz w:val="26"/>
                <w:szCs w:val="26"/>
                <w:lang w:val="it-IT"/>
              </w:rPr>
            </w:pPr>
          </w:p>
        </w:tc>
        <w:tc>
          <w:tcPr>
            <w:tcW w:w="1417" w:type="dxa"/>
          </w:tcPr>
          <w:p w14:paraId="40AA7188" w14:textId="77777777" w:rsidR="0098472D" w:rsidRPr="00A06AD1" w:rsidRDefault="0098472D" w:rsidP="0026753A">
            <w:pPr>
              <w:rPr>
                <w:rFonts w:ascii="Garamond" w:hAnsi="Garamond"/>
                <w:i/>
                <w:iCs/>
                <w:sz w:val="26"/>
                <w:szCs w:val="26"/>
                <w:lang w:val="it-IT"/>
              </w:rPr>
            </w:pPr>
          </w:p>
        </w:tc>
        <w:tc>
          <w:tcPr>
            <w:tcW w:w="2552" w:type="dxa"/>
          </w:tcPr>
          <w:p w14:paraId="65D2373C" w14:textId="77777777" w:rsidR="0098472D" w:rsidRPr="00A06AD1" w:rsidRDefault="0098472D" w:rsidP="0026753A">
            <w:pPr>
              <w:rPr>
                <w:rFonts w:ascii="Garamond" w:hAnsi="Garamond"/>
                <w:i/>
                <w:iCs/>
                <w:sz w:val="26"/>
                <w:szCs w:val="26"/>
                <w:lang w:val="it-IT"/>
              </w:rPr>
            </w:pPr>
          </w:p>
        </w:tc>
      </w:tr>
      <w:tr w:rsidR="0098472D" w:rsidRPr="00366F3C" w14:paraId="08CC57AF" w14:textId="77777777" w:rsidTr="0026753A">
        <w:trPr>
          <w:trHeight w:val="567"/>
        </w:trPr>
        <w:tc>
          <w:tcPr>
            <w:tcW w:w="2687" w:type="dxa"/>
          </w:tcPr>
          <w:p w14:paraId="60D6E428" w14:textId="77777777" w:rsidR="0098472D" w:rsidRPr="00A06AD1" w:rsidRDefault="0098472D" w:rsidP="0026753A">
            <w:pPr>
              <w:rPr>
                <w:rFonts w:ascii="Garamond" w:hAnsi="Garamond"/>
                <w:i/>
                <w:iCs/>
                <w:sz w:val="26"/>
                <w:szCs w:val="26"/>
                <w:lang w:val="it-IT"/>
              </w:rPr>
            </w:pPr>
          </w:p>
        </w:tc>
        <w:tc>
          <w:tcPr>
            <w:tcW w:w="3827" w:type="dxa"/>
          </w:tcPr>
          <w:p w14:paraId="2EFBBECE" w14:textId="77777777" w:rsidR="0098472D" w:rsidRPr="00A06AD1" w:rsidRDefault="0098472D" w:rsidP="0026753A">
            <w:pPr>
              <w:rPr>
                <w:rFonts w:ascii="Garamond" w:hAnsi="Garamond"/>
                <w:i/>
                <w:iCs/>
                <w:sz w:val="26"/>
                <w:szCs w:val="26"/>
                <w:lang w:val="it-IT"/>
              </w:rPr>
            </w:pPr>
          </w:p>
        </w:tc>
        <w:tc>
          <w:tcPr>
            <w:tcW w:w="2410" w:type="dxa"/>
          </w:tcPr>
          <w:p w14:paraId="0AD3AA5F" w14:textId="77777777" w:rsidR="0098472D" w:rsidRPr="00A06AD1" w:rsidRDefault="0098472D" w:rsidP="0026753A">
            <w:pPr>
              <w:rPr>
                <w:rFonts w:ascii="Garamond" w:hAnsi="Garamond"/>
                <w:i/>
                <w:iCs/>
                <w:sz w:val="26"/>
                <w:szCs w:val="26"/>
                <w:lang w:val="it-IT"/>
              </w:rPr>
            </w:pPr>
          </w:p>
        </w:tc>
        <w:tc>
          <w:tcPr>
            <w:tcW w:w="1985" w:type="dxa"/>
          </w:tcPr>
          <w:p w14:paraId="753BC790" w14:textId="77777777" w:rsidR="0098472D" w:rsidRPr="00A06AD1" w:rsidRDefault="0098472D" w:rsidP="0026753A">
            <w:pPr>
              <w:rPr>
                <w:rFonts w:ascii="Garamond" w:hAnsi="Garamond"/>
                <w:i/>
                <w:iCs/>
                <w:sz w:val="26"/>
                <w:szCs w:val="26"/>
                <w:lang w:val="it-IT"/>
              </w:rPr>
            </w:pPr>
          </w:p>
        </w:tc>
        <w:tc>
          <w:tcPr>
            <w:tcW w:w="1417" w:type="dxa"/>
          </w:tcPr>
          <w:p w14:paraId="1163E357" w14:textId="77777777" w:rsidR="0098472D" w:rsidRPr="00A06AD1" w:rsidRDefault="0098472D" w:rsidP="0026753A">
            <w:pPr>
              <w:rPr>
                <w:rFonts w:ascii="Garamond" w:hAnsi="Garamond"/>
                <w:i/>
                <w:iCs/>
                <w:sz w:val="26"/>
                <w:szCs w:val="26"/>
                <w:lang w:val="it-IT"/>
              </w:rPr>
            </w:pPr>
          </w:p>
        </w:tc>
        <w:tc>
          <w:tcPr>
            <w:tcW w:w="2552" w:type="dxa"/>
          </w:tcPr>
          <w:p w14:paraId="4015362E" w14:textId="77777777" w:rsidR="0098472D" w:rsidRPr="00A06AD1" w:rsidRDefault="0098472D" w:rsidP="0026753A">
            <w:pPr>
              <w:rPr>
                <w:rFonts w:ascii="Garamond" w:hAnsi="Garamond"/>
                <w:i/>
                <w:iCs/>
                <w:sz w:val="26"/>
                <w:szCs w:val="26"/>
                <w:lang w:val="it-IT"/>
              </w:rPr>
            </w:pPr>
          </w:p>
        </w:tc>
      </w:tr>
      <w:tr w:rsidR="0098472D" w:rsidRPr="00366F3C" w14:paraId="7314B02C" w14:textId="77777777" w:rsidTr="0026753A">
        <w:trPr>
          <w:trHeight w:val="567"/>
        </w:trPr>
        <w:tc>
          <w:tcPr>
            <w:tcW w:w="2687" w:type="dxa"/>
          </w:tcPr>
          <w:p w14:paraId="224C874E" w14:textId="77777777" w:rsidR="0098472D" w:rsidRPr="00A06AD1" w:rsidRDefault="0098472D" w:rsidP="0026753A">
            <w:pPr>
              <w:rPr>
                <w:rFonts w:ascii="Garamond" w:hAnsi="Garamond"/>
                <w:i/>
                <w:iCs/>
                <w:sz w:val="26"/>
                <w:szCs w:val="26"/>
                <w:lang w:val="it-IT"/>
              </w:rPr>
            </w:pPr>
          </w:p>
        </w:tc>
        <w:tc>
          <w:tcPr>
            <w:tcW w:w="3827" w:type="dxa"/>
          </w:tcPr>
          <w:p w14:paraId="6CEF6DAF" w14:textId="77777777" w:rsidR="0098472D" w:rsidRPr="00A06AD1" w:rsidRDefault="0098472D" w:rsidP="0026753A">
            <w:pPr>
              <w:rPr>
                <w:rFonts w:ascii="Garamond" w:hAnsi="Garamond"/>
                <w:i/>
                <w:iCs/>
                <w:sz w:val="26"/>
                <w:szCs w:val="26"/>
                <w:lang w:val="it-IT"/>
              </w:rPr>
            </w:pPr>
          </w:p>
        </w:tc>
        <w:tc>
          <w:tcPr>
            <w:tcW w:w="2410" w:type="dxa"/>
          </w:tcPr>
          <w:p w14:paraId="384FD52D" w14:textId="77777777" w:rsidR="0098472D" w:rsidRPr="00A06AD1" w:rsidRDefault="0098472D" w:rsidP="0026753A">
            <w:pPr>
              <w:rPr>
                <w:rFonts w:ascii="Garamond" w:hAnsi="Garamond"/>
                <w:i/>
                <w:iCs/>
                <w:sz w:val="26"/>
                <w:szCs w:val="26"/>
                <w:lang w:val="it-IT"/>
              </w:rPr>
            </w:pPr>
          </w:p>
        </w:tc>
        <w:tc>
          <w:tcPr>
            <w:tcW w:w="1985" w:type="dxa"/>
          </w:tcPr>
          <w:p w14:paraId="69B1E9E6" w14:textId="77777777" w:rsidR="0098472D" w:rsidRPr="00A06AD1" w:rsidRDefault="0098472D" w:rsidP="0026753A">
            <w:pPr>
              <w:rPr>
                <w:rFonts w:ascii="Garamond" w:hAnsi="Garamond"/>
                <w:i/>
                <w:iCs/>
                <w:sz w:val="26"/>
                <w:szCs w:val="26"/>
                <w:lang w:val="it-IT"/>
              </w:rPr>
            </w:pPr>
          </w:p>
        </w:tc>
        <w:tc>
          <w:tcPr>
            <w:tcW w:w="1417" w:type="dxa"/>
          </w:tcPr>
          <w:p w14:paraId="6967127D" w14:textId="77777777" w:rsidR="0098472D" w:rsidRPr="00A06AD1" w:rsidRDefault="0098472D" w:rsidP="0026753A">
            <w:pPr>
              <w:rPr>
                <w:rFonts w:ascii="Garamond" w:hAnsi="Garamond"/>
                <w:i/>
                <w:iCs/>
                <w:sz w:val="26"/>
                <w:szCs w:val="26"/>
                <w:lang w:val="it-IT"/>
              </w:rPr>
            </w:pPr>
          </w:p>
        </w:tc>
        <w:tc>
          <w:tcPr>
            <w:tcW w:w="2552" w:type="dxa"/>
          </w:tcPr>
          <w:p w14:paraId="323D41DE" w14:textId="77777777" w:rsidR="0098472D" w:rsidRPr="00A06AD1" w:rsidRDefault="0098472D" w:rsidP="0026753A">
            <w:pPr>
              <w:rPr>
                <w:rFonts w:ascii="Garamond" w:hAnsi="Garamond"/>
                <w:i/>
                <w:iCs/>
                <w:sz w:val="26"/>
                <w:szCs w:val="26"/>
                <w:lang w:val="it-IT"/>
              </w:rPr>
            </w:pPr>
          </w:p>
        </w:tc>
      </w:tr>
      <w:tr w:rsidR="0098472D" w:rsidRPr="00366F3C" w14:paraId="7CC73C8B" w14:textId="77777777" w:rsidTr="0026753A">
        <w:trPr>
          <w:trHeight w:val="567"/>
        </w:trPr>
        <w:tc>
          <w:tcPr>
            <w:tcW w:w="2687" w:type="dxa"/>
          </w:tcPr>
          <w:p w14:paraId="7BB76F9B" w14:textId="77777777" w:rsidR="0098472D" w:rsidRPr="00A06AD1" w:rsidRDefault="0098472D" w:rsidP="0026753A">
            <w:pPr>
              <w:rPr>
                <w:rFonts w:ascii="Garamond" w:hAnsi="Garamond"/>
                <w:i/>
                <w:iCs/>
                <w:sz w:val="26"/>
                <w:szCs w:val="26"/>
                <w:lang w:val="it-IT"/>
              </w:rPr>
            </w:pPr>
          </w:p>
        </w:tc>
        <w:tc>
          <w:tcPr>
            <w:tcW w:w="3827" w:type="dxa"/>
          </w:tcPr>
          <w:p w14:paraId="4741959A" w14:textId="77777777" w:rsidR="0098472D" w:rsidRPr="00A06AD1" w:rsidRDefault="0098472D" w:rsidP="0026753A">
            <w:pPr>
              <w:rPr>
                <w:rFonts w:ascii="Garamond" w:hAnsi="Garamond"/>
                <w:i/>
                <w:iCs/>
                <w:sz w:val="26"/>
                <w:szCs w:val="26"/>
                <w:lang w:val="it-IT"/>
              </w:rPr>
            </w:pPr>
          </w:p>
        </w:tc>
        <w:tc>
          <w:tcPr>
            <w:tcW w:w="2410" w:type="dxa"/>
          </w:tcPr>
          <w:p w14:paraId="3A151E5F" w14:textId="77777777" w:rsidR="0098472D" w:rsidRPr="00A06AD1" w:rsidRDefault="0098472D" w:rsidP="0026753A">
            <w:pPr>
              <w:rPr>
                <w:rFonts w:ascii="Garamond" w:hAnsi="Garamond"/>
                <w:i/>
                <w:iCs/>
                <w:sz w:val="26"/>
                <w:szCs w:val="26"/>
                <w:lang w:val="it-IT"/>
              </w:rPr>
            </w:pPr>
          </w:p>
        </w:tc>
        <w:tc>
          <w:tcPr>
            <w:tcW w:w="1985" w:type="dxa"/>
          </w:tcPr>
          <w:p w14:paraId="573AEBCA" w14:textId="77777777" w:rsidR="0098472D" w:rsidRPr="00A06AD1" w:rsidRDefault="0098472D" w:rsidP="0026753A">
            <w:pPr>
              <w:rPr>
                <w:rFonts w:ascii="Garamond" w:hAnsi="Garamond"/>
                <w:i/>
                <w:iCs/>
                <w:sz w:val="26"/>
                <w:szCs w:val="26"/>
                <w:lang w:val="it-IT"/>
              </w:rPr>
            </w:pPr>
          </w:p>
        </w:tc>
        <w:tc>
          <w:tcPr>
            <w:tcW w:w="1417" w:type="dxa"/>
          </w:tcPr>
          <w:p w14:paraId="0A7496F4" w14:textId="77777777" w:rsidR="0098472D" w:rsidRPr="00A06AD1" w:rsidRDefault="0098472D" w:rsidP="0026753A">
            <w:pPr>
              <w:rPr>
                <w:rFonts w:ascii="Garamond" w:hAnsi="Garamond"/>
                <w:i/>
                <w:iCs/>
                <w:sz w:val="26"/>
                <w:szCs w:val="26"/>
                <w:lang w:val="it-IT"/>
              </w:rPr>
            </w:pPr>
          </w:p>
        </w:tc>
        <w:tc>
          <w:tcPr>
            <w:tcW w:w="2552" w:type="dxa"/>
          </w:tcPr>
          <w:p w14:paraId="35CFB7B4" w14:textId="77777777" w:rsidR="0098472D" w:rsidRPr="00A06AD1" w:rsidRDefault="0098472D" w:rsidP="0026753A">
            <w:pPr>
              <w:rPr>
                <w:rFonts w:ascii="Garamond" w:hAnsi="Garamond"/>
                <w:i/>
                <w:iCs/>
                <w:sz w:val="26"/>
                <w:szCs w:val="26"/>
                <w:lang w:val="it-IT"/>
              </w:rPr>
            </w:pPr>
          </w:p>
        </w:tc>
      </w:tr>
      <w:tr w:rsidR="0098472D" w:rsidRPr="00366F3C" w14:paraId="7ACB1774" w14:textId="77777777" w:rsidTr="0026753A">
        <w:trPr>
          <w:trHeight w:val="567"/>
        </w:trPr>
        <w:tc>
          <w:tcPr>
            <w:tcW w:w="2687" w:type="dxa"/>
          </w:tcPr>
          <w:p w14:paraId="026A9DA1" w14:textId="77777777" w:rsidR="0098472D" w:rsidRPr="00A06AD1" w:rsidRDefault="0098472D" w:rsidP="0026753A">
            <w:pPr>
              <w:rPr>
                <w:rFonts w:ascii="Garamond" w:hAnsi="Garamond"/>
                <w:i/>
                <w:iCs/>
                <w:sz w:val="26"/>
                <w:szCs w:val="26"/>
                <w:lang w:val="it-IT"/>
              </w:rPr>
            </w:pPr>
          </w:p>
        </w:tc>
        <w:tc>
          <w:tcPr>
            <w:tcW w:w="3827" w:type="dxa"/>
          </w:tcPr>
          <w:p w14:paraId="4F2DEA27" w14:textId="77777777" w:rsidR="0098472D" w:rsidRPr="00A06AD1" w:rsidRDefault="0098472D" w:rsidP="0026753A">
            <w:pPr>
              <w:rPr>
                <w:rFonts w:ascii="Garamond" w:hAnsi="Garamond"/>
                <w:i/>
                <w:iCs/>
                <w:sz w:val="26"/>
                <w:szCs w:val="26"/>
                <w:lang w:val="it-IT"/>
              </w:rPr>
            </w:pPr>
          </w:p>
        </w:tc>
        <w:tc>
          <w:tcPr>
            <w:tcW w:w="2410" w:type="dxa"/>
          </w:tcPr>
          <w:p w14:paraId="2F7CAAA5" w14:textId="77777777" w:rsidR="0098472D" w:rsidRPr="00A06AD1" w:rsidRDefault="0098472D" w:rsidP="0026753A">
            <w:pPr>
              <w:rPr>
                <w:rFonts w:ascii="Garamond" w:hAnsi="Garamond"/>
                <w:i/>
                <w:iCs/>
                <w:sz w:val="26"/>
                <w:szCs w:val="26"/>
                <w:lang w:val="it-IT"/>
              </w:rPr>
            </w:pPr>
          </w:p>
        </w:tc>
        <w:tc>
          <w:tcPr>
            <w:tcW w:w="1985" w:type="dxa"/>
          </w:tcPr>
          <w:p w14:paraId="5CAB4991" w14:textId="77777777" w:rsidR="0098472D" w:rsidRPr="00A06AD1" w:rsidRDefault="0098472D" w:rsidP="0026753A">
            <w:pPr>
              <w:rPr>
                <w:rFonts w:ascii="Garamond" w:hAnsi="Garamond"/>
                <w:i/>
                <w:iCs/>
                <w:sz w:val="26"/>
                <w:szCs w:val="26"/>
                <w:lang w:val="it-IT"/>
              </w:rPr>
            </w:pPr>
          </w:p>
        </w:tc>
        <w:tc>
          <w:tcPr>
            <w:tcW w:w="1417" w:type="dxa"/>
          </w:tcPr>
          <w:p w14:paraId="32322069" w14:textId="77777777" w:rsidR="0098472D" w:rsidRPr="00A06AD1" w:rsidRDefault="0098472D" w:rsidP="0026753A">
            <w:pPr>
              <w:rPr>
                <w:rFonts w:ascii="Garamond" w:hAnsi="Garamond"/>
                <w:i/>
                <w:iCs/>
                <w:sz w:val="26"/>
                <w:szCs w:val="26"/>
                <w:lang w:val="it-IT"/>
              </w:rPr>
            </w:pPr>
          </w:p>
        </w:tc>
        <w:tc>
          <w:tcPr>
            <w:tcW w:w="2552" w:type="dxa"/>
          </w:tcPr>
          <w:p w14:paraId="481222BA" w14:textId="77777777" w:rsidR="0098472D" w:rsidRPr="00A06AD1" w:rsidRDefault="0098472D" w:rsidP="0026753A">
            <w:pPr>
              <w:rPr>
                <w:rFonts w:ascii="Garamond" w:hAnsi="Garamond"/>
                <w:i/>
                <w:iCs/>
                <w:sz w:val="26"/>
                <w:szCs w:val="26"/>
                <w:lang w:val="it-IT"/>
              </w:rPr>
            </w:pPr>
          </w:p>
        </w:tc>
      </w:tr>
      <w:tr w:rsidR="0098472D" w:rsidRPr="00366F3C" w14:paraId="7AB7F25A" w14:textId="77777777" w:rsidTr="0026753A">
        <w:trPr>
          <w:trHeight w:val="567"/>
        </w:trPr>
        <w:tc>
          <w:tcPr>
            <w:tcW w:w="2687" w:type="dxa"/>
          </w:tcPr>
          <w:p w14:paraId="5C4FADD5" w14:textId="77777777" w:rsidR="0098472D" w:rsidRPr="00A06AD1" w:rsidRDefault="0098472D" w:rsidP="0026753A">
            <w:pPr>
              <w:rPr>
                <w:rFonts w:ascii="Garamond" w:hAnsi="Garamond"/>
                <w:i/>
                <w:iCs/>
                <w:sz w:val="26"/>
                <w:szCs w:val="26"/>
                <w:lang w:val="it-IT"/>
              </w:rPr>
            </w:pPr>
          </w:p>
        </w:tc>
        <w:tc>
          <w:tcPr>
            <w:tcW w:w="3827" w:type="dxa"/>
          </w:tcPr>
          <w:p w14:paraId="77CCA568" w14:textId="77777777" w:rsidR="0098472D" w:rsidRPr="00A06AD1" w:rsidRDefault="0098472D" w:rsidP="0026753A">
            <w:pPr>
              <w:rPr>
                <w:rFonts w:ascii="Garamond" w:hAnsi="Garamond"/>
                <w:i/>
                <w:iCs/>
                <w:sz w:val="26"/>
                <w:szCs w:val="26"/>
                <w:lang w:val="it-IT"/>
              </w:rPr>
            </w:pPr>
          </w:p>
        </w:tc>
        <w:tc>
          <w:tcPr>
            <w:tcW w:w="2410" w:type="dxa"/>
          </w:tcPr>
          <w:p w14:paraId="00F28F9B" w14:textId="77777777" w:rsidR="0098472D" w:rsidRPr="00A06AD1" w:rsidRDefault="0098472D" w:rsidP="0026753A">
            <w:pPr>
              <w:rPr>
                <w:rFonts w:ascii="Garamond" w:hAnsi="Garamond"/>
                <w:i/>
                <w:iCs/>
                <w:sz w:val="26"/>
                <w:szCs w:val="26"/>
                <w:lang w:val="it-IT"/>
              </w:rPr>
            </w:pPr>
          </w:p>
        </w:tc>
        <w:tc>
          <w:tcPr>
            <w:tcW w:w="1985" w:type="dxa"/>
          </w:tcPr>
          <w:p w14:paraId="747BD47E" w14:textId="77777777" w:rsidR="0098472D" w:rsidRPr="00A06AD1" w:rsidRDefault="0098472D" w:rsidP="0026753A">
            <w:pPr>
              <w:rPr>
                <w:rFonts w:ascii="Garamond" w:hAnsi="Garamond"/>
                <w:i/>
                <w:iCs/>
                <w:sz w:val="26"/>
                <w:szCs w:val="26"/>
                <w:lang w:val="it-IT"/>
              </w:rPr>
            </w:pPr>
          </w:p>
        </w:tc>
        <w:tc>
          <w:tcPr>
            <w:tcW w:w="1417" w:type="dxa"/>
          </w:tcPr>
          <w:p w14:paraId="4D93E5E7" w14:textId="77777777" w:rsidR="0098472D" w:rsidRPr="00A06AD1" w:rsidRDefault="0098472D" w:rsidP="0026753A">
            <w:pPr>
              <w:rPr>
                <w:rFonts w:ascii="Garamond" w:hAnsi="Garamond"/>
                <w:i/>
                <w:iCs/>
                <w:sz w:val="26"/>
                <w:szCs w:val="26"/>
                <w:lang w:val="it-IT"/>
              </w:rPr>
            </w:pPr>
          </w:p>
        </w:tc>
        <w:tc>
          <w:tcPr>
            <w:tcW w:w="2552" w:type="dxa"/>
          </w:tcPr>
          <w:p w14:paraId="3DE7A529" w14:textId="77777777" w:rsidR="0098472D" w:rsidRPr="00A06AD1" w:rsidRDefault="0098472D" w:rsidP="0026753A">
            <w:pPr>
              <w:rPr>
                <w:rFonts w:ascii="Garamond" w:hAnsi="Garamond"/>
                <w:i/>
                <w:iCs/>
                <w:sz w:val="26"/>
                <w:szCs w:val="26"/>
                <w:lang w:val="it-IT"/>
              </w:rPr>
            </w:pPr>
          </w:p>
        </w:tc>
      </w:tr>
      <w:tr w:rsidR="0098472D" w:rsidRPr="00366F3C" w14:paraId="3A2D9A6A" w14:textId="77777777" w:rsidTr="0026753A">
        <w:trPr>
          <w:trHeight w:val="567"/>
        </w:trPr>
        <w:tc>
          <w:tcPr>
            <w:tcW w:w="2687" w:type="dxa"/>
          </w:tcPr>
          <w:p w14:paraId="7DD96C70" w14:textId="77777777" w:rsidR="0098472D" w:rsidRPr="00A06AD1" w:rsidRDefault="0098472D" w:rsidP="0026753A">
            <w:pPr>
              <w:rPr>
                <w:rFonts w:ascii="Garamond" w:hAnsi="Garamond"/>
                <w:i/>
                <w:iCs/>
                <w:sz w:val="26"/>
                <w:szCs w:val="26"/>
                <w:lang w:val="it-IT"/>
              </w:rPr>
            </w:pPr>
          </w:p>
        </w:tc>
        <w:tc>
          <w:tcPr>
            <w:tcW w:w="3827" w:type="dxa"/>
          </w:tcPr>
          <w:p w14:paraId="19220DBC" w14:textId="77777777" w:rsidR="0098472D" w:rsidRPr="00A06AD1" w:rsidRDefault="0098472D" w:rsidP="0026753A">
            <w:pPr>
              <w:rPr>
                <w:rFonts w:ascii="Garamond" w:hAnsi="Garamond"/>
                <w:i/>
                <w:iCs/>
                <w:sz w:val="26"/>
                <w:szCs w:val="26"/>
                <w:lang w:val="it-IT"/>
              </w:rPr>
            </w:pPr>
          </w:p>
        </w:tc>
        <w:tc>
          <w:tcPr>
            <w:tcW w:w="2410" w:type="dxa"/>
          </w:tcPr>
          <w:p w14:paraId="4A75A150" w14:textId="77777777" w:rsidR="0098472D" w:rsidRPr="00A06AD1" w:rsidRDefault="0098472D" w:rsidP="0026753A">
            <w:pPr>
              <w:rPr>
                <w:rFonts w:ascii="Garamond" w:hAnsi="Garamond"/>
                <w:i/>
                <w:iCs/>
                <w:sz w:val="26"/>
                <w:szCs w:val="26"/>
                <w:lang w:val="it-IT"/>
              </w:rPr>
            </w:pPr>
          </w:p>
        </w:tc>
        <w:tc>
          <w:tcPr>
            <w:tcW w:w="1985" w:type="dxa"/>
          </w:tcPr>
          <w:p w14:paraId="1DBA66DC" w14:textId="77777777" w:rsidR="0098472D" w:rsidRPr="00A06AD1" w:rsidRDefault="0098472D" w:rsidP="0026753A">
            <w:pPr>
              <w:rPr>
                <w:rFonts w:ascii="Garamond" w:hAnsi="Garamond"/>
                <w:i/>
                <w:iCs/>
                <w:sz w:val="26"/>
                <w:szCs w:val="26"/>
                <w:lang w:val="it-IT"/>
              </w:rPr>
            </w:pPr>
          </w:p>
        </w:tc>
        <w:tc>
          <w:tcPr>
            <w:tcW w:w="1417" w:type="dxa"/>
          </w:tcPr>
          <w:p w14:paraId="1308D5E0" w14:textId="77777777" w:rsidR="0098472D" w:rsidRPr="00A06AD1" w:rsidRDefault="0098472D" w:rsidP="0026753A">
            <w:pPr>
              <w:rPr>
                <w:rFonts w:ascii="Garamond" w:hAnsi="Garamond"/>
                <w:i/>
                <w:iCs/>
                <w:sz w:val="26"/>
                <w:szCs w:val="26"/>
                <w:lang w:val="it-IT"/>
              </w:rPr>
            </w:pPr>
          </w:p>
        </w:tc>
        <w:tc>
          <w:tcPr>
            <w:tcW w:w="2552" w:type="dxa"/>
          </w:tcPr>
          <w:p w14:paraId="55019E95" w14:textId="77777777" w:rsidR="0098472D" w:rsidRPr="00A06AD1" w:rsidRDefault="0098472D" w:rsidP="0026753A">
            <w:pPr>
              <w:rPr>
                <w:rFonts w:ascii="Garamond" w:hAnsi="Garamond"/>
                <w:i/>
                <w:iCs/>
                <w:sz w:val="26"/>
                <w:szCs w:val="26"/>
                <w:lang w:val="it-IT"/>
              </w:rPr>
            </w:pPr>
          </w:p>
        </w:tc>
      </w:tr>
      <w:tr w:rsidR="0098472D" w:rsidRPr="00366F3C" w14:paraId="136B6E97" w14:textId="77777777" w:rsidTr="0026753A">
        <w:trPr>
          <w:trHeight w:val="567"/>
        </w:trPr>
        <w:tc>
          <w:tcPr>
            <w:tcW w:w="2687" w:type="dxa"/>
          </w:tcPr>
          <w:p w14:paraId="028997A6" w14:textId="77777777" w:rsidR="0098472D" w:rsidRPr="00A06AD1" w:rsidRDefault="0098472D" w:rsidP="0026753A">
            <w:pPr>
              <w:rPr>
                <w:rFonts w:ascii="Garamond" w:hAnsi="Garamond"/>
                <w:i/>
                <w:iCs/>
                <w:sz w:val="26"/>
                <w:szCs w:val="26"/>
                <w:lang w:val="it-IT"/>
              </w:rPr>
            </w:pPr>
          </w:p>
        </w:tc>
        <w:tc>
          <w:tcPr>
            <w:tcW w:w="3827" w:type="dxa"/>
          </w:tcPr>
          <w:p w14:paraId="738B6530" w14:textId="77777777" w:rsidR="0098472D" w:rsidRPr="00A06AD1" w:rsidRDefault="0098472D" w:rsidP="0026753A">
            <w:pPr>
              <w:rPr>
                <w:rFonts w:ascii="Garamond" w:hAnsi="Garamond"/>
                <w:i/>
                <w:iCs/>
                <w:sz w:val="26"/>
                <w:szCs w:val="26"/>
                <w:lang w:val="it-IT"/>
              </w:rPr>
            </w:pPr>
          </w:p>
        </w:tc>
        <w:tc>
          <w:tcPr>
            <w:tcW w:w="2410" w:type="dxa"/>
          </w:tcPr>
          <w:p w14:paraId="45B5D0E2" w14:textId="77777777" w:rsidR="0098472D" w:rsidRPr="00A06AD1" w:rsidRDefault="0098472D" w:rsidP="0026753A">
            <w:pPr>
              <w:rPr>
                <w:rFonts w:ascii="Garamond" w:hAnsi="Garamond"/>
                <w:i/>
                <w:iCs/>
                <w:sz w:val="26"/>
                <w:szCs w:val="26"/>
                <w:lang w:val="it-IT"/>
              </w:rPr>
            </w:pPr>
          </w:p>
        </w:tc>
        <w:tc>
          <w:tcPr>
            <w:tcW w:w="1985" w:type="dxa"/>
          </w:tcPr>
          <w:p w14:paraId="6B1B54FA" w14:textId="77777777" w:rsidR="0098472D" w:rsidRPr="00A06AD1" w:rsidRDefault="0098472D" w:rsidP="0026753A">
            <w:pPr>
              <w:rPr>
                <w:rFonts w:ascii="Garamond" w:hAnsi="Garamond"/>
                <w:i/>
                <w:iCs/>
                <w:sz w:val="26"/>
                <w:szCs w:val="26"/>
                <w:lang w:val="it-IT"/>
              </w:rPr>
            </w:pPr>
          </w:p>
        </w:tc>
        <w:tc>
          <w:tcPr>
            <w:tcW w:w="1417" w:type="dxa"/>
          </w:tcPr>
          <w:p w14:paraId="1297E3B9" w14:textId="77777777" w:rsidR="0098472D" w:rsidRPr="00A06AD1" w:rsidRDefault="0098472D" w:rsidP="0026753A">
            <w:pPr>
              <w:rPr>
                <w:rFonts w:ascii="Garamond" w:hAnsi="Garamond"/>
                <w:i/>
                <w:iCs/>
                <w:sz w:val="26"/>
                <w:szCs w:val="26"/>
                <w:lang w:val="it-IT"/>
              </w:rPr>
            </w:pPr>
          </w:p>
        </w:tc>
        <w:tc>
          <w:tcPr>
            <w:tcW w:w="2552" w:type="dxa"/>
          </w:tcPr>
          <w:p w14:paraId="6807EF12" w14:textId="77777777" w:rsidR="0098472D" w:rsidRPr="00A06AD1" w:rsidRDefault="0098472D" w:rsidP="0026753A">
            <w:pPr>
              <w:rPr>
                <w:rFonts w:ascii="Garamond" w:hAnsi="Garamond"/>
                <w:i/>
                <w:iCs/>
                <w:sz w:val="26"/>
                <w:szCs w:val="26"/>
                <w:lang w:val="it-IT"/>
              </w:rPr>
            </w:pPr>
          </w:p>
        </w:tc>
      </w:tr>
      <w:tr w:rsidR="0098472D" w:rsidRPr="00366F3C" w14:paraId="531C0EC1" w14:textId="77777777" w:rsidTr="0026753A">
        <w:trPr>
          <w:trHeight w:val="567"/>
        </w:trPr>
        <w:tc>
          <w:tcPr>
            <w:tcW w:w="2687" w:type="dxa"/>
          </w:tcPr>
          <w:p w14:paraId="1B7E63A9" w14:textId="77777777" w:rsidR="0098472D" w:rsidRPr="00A06AD1" w:rsidRDefault="0098472D" w:rsidP="0026753A">
            <w:pPr>
              <w:rPr>
                <w:rFonts w:ascii="Garamond" w:hAnsi="Garamond"/>
                <w:i/>
                <w:iCs/>
                <w:sz w:val="26"/>
                <w:szCs w:val="26"/>
                <w:lang w:val="it-IT"/>
              </w:rPr>
            </w:pPr>
          </w:p>
        </w:tc>
        <w:tc>
          <w:tcPr>
            <w:tcW w:w="3827" w:type="dxa"/>
          </w:tcPr>
          <w:p w14:paraId="5AC204D6" w14:textId="77777777" w:rsidR="0098472D" w:rsidRPr="00A06AD1" w:rsidRDefault="0098472D" w:rsidP="0026753A">
            <w:pPr>
              <w:rPr>
                <w:rFonts w:ascii="Garamond" w:hAnsi="Garamond"/>
                <w:i/>
                <w:iCs/>
                <w:sz w:val="26"/>
                <w:szCs w:val="26"/>
                <w:lang w:val="it-IT"/>
              </w:rPr>
            </w:pPr>
          </w:p>
        </w:tc>
        <w:tc>
          <w:tcPr>
            <w:tcW w:w="2410" w:type="dxa"/>
          </w:tcPr>
          <w:p w14:paraId="604079A8" w14:textId="77777777" w:rsidR="0098472D" w:rsidRPr="00A06AD1" w:rsidRDefault="0098472D" w:rsidP="0026753A">
            <w:pPr>
              <w:rPr>
                <w:rFonts w:ascii="Garamond" w:hAnsi="Garamond"/>
                <w:i/>
                <w:iCs/>
                <w:sz w:val="26"/>
                <w:szCs w:val="26"/>
                <w:lang w:val="it-IT"/>
              </w:rPr>
            </w:pPr>
          </w:p>
        </w:tc>
        <w:tc>
          <w:tcPr>
            <w:tcW w:w="1985" w:type="dxa"/>
          </w:tcPr>
          <w:p w14:paraId="2487FBCC" w14:textId="77777777" w:rsidR="0098472D" w:rsidRPr="00A06AD1" w:rsidRDefault="0098472D" w:rsidP="0026753A">
            <w:pPr>
              <w:rPr>
                <w:rFonts w:ascii="Garamond" w:hAnsi="Garamond"/>
                <w:i/>
                <w:iCs/>
                <w:sz w:val="26"/>
                <w:szCs w:val="26"/>
                <w:lang w:val="it-IT"/>
              </w:rPr>
            </w:pPr>
          </w:p>
        </w:tc>
        <w:tc>
          <w:tcPr>
            <w:tcW w:w="1417" w:type="dxa"/>
          </w:tcPr>
          <w:p w14:paraId="0FD38BD1" w14:textId="77777777" w:rsidR="0098472D" w:rsidRPr="00A06AD1" w:rsidRDefault="0098472D" w:rsidP="0026753A">
            <w:pPr>
              <w:rPr>
                <w:rFonts w:ascii="Garamond" w:hAnsi="Garamond"/>
                <w:i/>
                <w:iCs/>
                <w:sz w:val="26"/>
                <w:szCs w:val="26"/>
                <w:lang w:val="it-IT"/>
              </w:rPr>
            </w:pPr>
          </w:p>
        </w:tc>
        <w:tc>
          <w:tcPr>
            <w:tcW w:w="2552" w:type="dxa"/>
          </w:tcPr>
          <w:p w14:paraId="41A78813" w14:textId="77777777" w:rsidR="0098472D" w:rsidRPr="00A06AD1" w:rsidRDefault="0098472D" w:rsidP="0026753A">
            <w:pPr>
              <w:rPr>
                <w:rFonts w:ascii="Garamond" w:hAnsi="Garamond"/>
                <w:i/>
                <w:iCs/>
                <w:sz w:val="26"/>
                <w:szCs w:val="26"/>
                <w:lang w:val="it-IT"/>
              </w:rPr>
            </w:pPr>
          </w:p>
        </w:tc>
      </w:tr>
      <w:tr w:rsidR="0098472D" w:rsidRPr="00366F3C" w14:paraId="4153C4AA" w14:textId="77777777" w:rsidTr="0026753A">
        <w:trPr>
          <w:trHeight w:val="567"/>
        </w:trPr>
        <w:tc>
          <w:tcPr>
            <w:tcW w:w="2687" w:type="dxa"/>
          </w:tcPr>
          <w:p w14:paraId="766ED162" w14:textId="77777777" w:rsidR="0098472D" w:rsidRPr="00A06AD1" w:rsidRDefault="0098472D" w:rsidP="0026753A">
            <w:pPr>
              <w:rPr>
                <w:rFonts w:ascii="Garamond" w:hAnsi="Garamond"/>
                <w:i/>
                <w:iCs/>
                <w:sz w:val="26"/>
                <w:szCs w:val="26"/>
                <w:lang w:val="it-IT"/>
              </w:rPr>
            </w:pPr>
          </w:p>
        </w:tc>
        <w:tc>
          <w:tcPr>
            <w:tcW w:w="3827" w:type="dxa"/>
          </w:tcPr>
          <w:p w14:paraId="1463A38D" w14:textId="77777777" w:rsidR="0098472D" w:rsidRPr="00A06AD1" w:rsidRDefault="0098472D" w:rsidP="0026753A">
            <w:pPr>
              <w:rPr>
                <w:rFonts w:ascii="Garamond" w:hAnsi="Garamond"/>
                <w:i/>
                <w:iCs/>
                <w:sz w:val="26"/>
                <w:szCs w:val="26"/>
                <w:lang w:val="it-IT"/>
              </w:rPr>
            </w:pPr>
          </w:p>
        </w:tc>
        <w:tc>
          <w:tcPr>
            <w:tcW w:w="2410" w:type="dxa"/>
          </w:tcPr>
          <w:p w14:paraId="4D8610F1" w14:textId="77777777" w:rsidR="0098472D" w:rsidRPr="00A06AD1" w:rsidRDefault="0098472D" w:rsidP="0026753A">
            <w:pPr>
              <w:rPr>
                <w:rFonts w:ascii="Garamond" w:hAnsi="Garamond"/>
                <w:i/>
                <w:iCs/>
                <w:sz w:val="26"/>
                <w:szCs w:val="26"/>
                <w:lang w:val="it-IT"/>
              </w:rPr>
            </w:pPr>
          </w:p>
        </w:tc>
        <w:tc>
          <w:tcPr>
            <w:tcW w:w="1985" w:type="dxa"/>
          </w:tcPr>
          <w:p w14:paraId="2B44DAA6" w14:textId="77777777" w:rsidR="0098472D" w:rsidRPr="00A06AD1" w:rsidRDefault="0098472D" w:rsidP="0026753A">
            <w:pPr>
              <w:rPr>
                <w:rFonts w:ascii="Garamond" w:hAnsi="Garamond"/>
                <w:i/>
                <w:iCs/>
                <w:sz w:val="26"/>
                <w:szCs w:val="26"/>
                <w:lang w:val="it-IT"/>
              </w:rPr>
            </w:pPr>
          </w:p>
        </w:tc>
        <w:tc>
          <w:tcPr>
            <w:tcW w:w="1417" w:type="dxa"/>
          </w:tcPr>
          <w:p w14:paraId="0B84D7C4" w14:textId="77777777" w:rsidR="0098472D" w:rsidRPr="00A06AD1" w:rsidRDefault="0098472D" w:rsidP="0026753A">
            <w:pPr>
              <w:rPr>
                <w:rFonts w:ascii="Garamond" w:hAnsi="Garamond"/>
                <w:i/>
                <w:iCs/>
                <w:sz w:val="26"/>
                <w:szCs w:val="26"/>
                <w:lang w:val="it-IT"/>
              </w:rPr>
            </w:pPr>
          </w:p>
        </w:tc>
        <w:tc>
          <w:tcPr>
            <w:tcW w:w="2552" w:type="dxa"/>
          </w:tcPr>
          <w:p w14:paraId="02563C4B" w14:textId="77777777" w:rsidR="0098472D" w:rsidRPr="00A06AD1" w:rsidRDefault="0098472D" w:rsidP="0026753A">
            <w:pPr>
              <w:rPr>
                <w:rFonts w:ascii="Garamond" w:hAnsi="Garamond"/>
                <w:i/>
                <w:iCs/>
                <w:sz w:val="26"/>
                <w:szCs w:val="26"/>
                <w:lang w:val="it-IT"/>
              </w:rPr>
            </w:pPr>
          </w:p>
        </w:tc>
      </w:tr>
      <w:tr w:rsidR="0098472D" w:rsidRPr="00366F3C" w14:paraId="1E4E9AF1" w14:textId="77777777" w:rsidTr="0026753A">
        <w:trPr>
          <w:trHeight w:val="567"/>
        </w:trPr>
        <w:tc>
          <w:tcPr>
            <w:tcW w:w="2687" w:type="dxa"/>
          </w:tcPr>
          <w:p w14:paraId="4CE18CCD" w14:textId="77777777" w:rsidR="0098472D" w:rsidRPr="00A06AD1" w:rsidRDefault="0098472D" w:rsidP="0026753A">
            <w:pPr>
              <w:rPr>
                <w:rFonts w:ascii="Garamond" w:hAnsi="Garamond"/>
                <w:i/>
                <w:iCs/>
                <w:sz w:val="26"/>
                <w:szCs w:val="26"/>
                <w:lang w:val="it-IT"/>
              </w:rPr>
            </w:pPr>
          </w:p>
        </w:tc>
        <w:tc>
          <w:tcPr>
            <w:tcW w:w="3827" w:type="dxa"/>
          </w:tcPr>
          <w:p w14:paraId="03E36CD1" w14:textId="77777777" w:rsidR="0098472D" w:rsidRPr="00A06AD1" w:rsidRDefault="0098472D" w:rsidP="0026753A">
            <w:pPr>
              <w:rPr>
                <w:rFonts w:ascii="Garamond" w:hAnsi="Garamond"/>
                <w:i/>
                <w:iCs/>
                <w:sz w:val="26"/>
                <w:szCs w:val="26"/>
                <w:lang w:val="it-IT"/>
              </w:rPr>
            </w:pPr>
          </w:p>
        </w:tc>
        <w:tc>
          <w:tcPr>
            <w:tcW w:w="2410" w:type="dxa"/>
          </w:tcPr>
          <w:p w14:paraId="46D24752" w14:textId="77777777" w:rsidR="0098472D" w:rsidRPr="00A06AD1" w:rsidRDefault="0098472D" w:rsidP="0026753A">
            <w:pPr>
              <w:rPr>
                <w:rFonts w:ascii="Garamond" w:hAnsi="Garamond"/>
                <w:i/>
                <w:iCs/>
                <w:sz w:val="26"/>
                <w:szCs w:val="26"/>
                <w:lang w:val="it-IT"/>
              </w:rPr>
            </w:pPr>
          </w:p>
        </w:tc>
        <w:tc>
          <w:tcPr>
            <w:tcW w:w="1985" w:type="dxa"/>
          </w:tcPr>
          <w:p w14:paraId="0C06F3E0" w14:textId="77777777" w:rsidR="0098472D" w:rsidRPr="00A06AD1" w:rsidRDefault="0098472D" w:rsidP="0026753A">
            <w:pPr>
              <w:rPr>
                <w:rFonts w:ascii="Garamond" w:hAnsi="Garamond"/>
                <w:i/>
                <w:iCs/>
                <w:sz w:val="26"/>
                <w:szCs w:val="26"/>
                <w:lang w:val="it-IT"/>
              </w:rPr>
            </w:pPr>
          </w:p>
        </w:tc>
        <w:tc>
          <w:tcPr>
            <w:tcW w:w="1417" w:type="dxa"/>
          </w:tcPr>
          <w:p w14:paraId="01C69F1D" w14:textId="77777777" w:rsidR="0098472D" w:rsidRPr="00A06AD1" w:rsidRDefault="0098472D" w:rsidP="0026753A">
            <w:pPr>
              <w:rPr>
                <w:rFonts w:ascii="Garamond" w:hAnsi="Garamond"/>
                <w:i/>
                <w:iCs/>
                <w:sz w:val="26"/>
                <w:szCs w:val="26"/>
                <w:lang w:val="it-IT"/>
              </w:rPr>
            </w:pPr>
          </w:p>
        </w:tc>
        <w:tc>
          <w:tcPr>
            <w:tcW w:w="2552" w:type="dxa"/>
          </w:tcPr>
          <w:p w14:paraId="3BD2BAA2" w14:textId="77777777" w:rsidR="0098472D" w:rsidRPr="00A06AD1" w:rsidRDefault="0098472D" w:rsidP="0026753A">
            <w:pPr>
              <w:rPr>
                <w:rFonts w:ascii="Garamond" w:hAnsi="Garamond"/>
                <w:i/>
                <w:iCs/>
                <w:sz w:val="26"/>
                <w:szCs w:val="26"/>
                <w:lang w:val="it-IT"/>
              </w:rPr>
            </w:pPr>
          </w:p>
        </w:tc>
      </w:tr>
    </w:tbl>
    <w:p w14:paraId="2625AD37" w14:textId="77777777" w:rsidR="0098472D" w:rsidRPr="00E3331E" w:rsidRDefault="0098472D" w:rsidP="0098472D">
      <w:pPr>
        <w:ind w:left="360"/>
        <w:jc w:val="both"/>
        <w:rPr>
          <w:rFonts w:ascii="Garamond" w:hAnsi="Garamond"/>
          <w:i/>
          <w:iCs/>
          <w:sz w:val="24"/>
          <w:szCs w:val="24"/>
          <w:lang w:val="it-IT"/>
        </w:rPr>
      </w:pPr>
      <w:r w:rsidRPr="00E3331E">
        <w:rPr>
          <w:rFonts w:ascii="Garamond" w:hAnsi="Garamond"/>
          <w:b/>
          <w:bCs/>
          <w:sz w:val="24"/>
          <w:szCs w:val="24"/>
          <w:lang w:val="it-IT"/>
        </w:rPr>
        <w:t>7.4 LISTA DELLE PUBBLICAZIONI, VIDEO O PROGRAMMI DI ADDESTRAMENTO SU COMPUTER STUDIATI ED UTILIZZATI</w:t>
      </w:r>
      <w:r w:rsidRPr="00E3331E">
        <w:rPr>
          <w:rFonts w:ascii="Garamond" w:hAnsi="Garamond"/>
          <w:i/>
          <w:iCs/>
          <w:sz w:val="24"/>
          <w:szCs w:val="24"/>
          <w:lang w:val="it-IT"/>
        </w:rPr>
        <w:t xml:space="preserve">/List of Publications, video or computer </w:t>
      </w:r>
      <w:proofErr w:type="spellStart"/>
      <w:r w:rsidRPr="00E3331E">
        <w:rPr>
          <w:rFonts w:ascii="Garamond" w:hAnsi="Garamond"/>
          <w:i/>
          <w:iCs/>
          <w:sz w:val="24"/>
          <w:szCs w:val="24"/>
          <w:lang w:val="it-IT"/>
        </w:rPr>
        <w:t>based</w:t>
      </w:r>
      <w:proofErr w:type="spellEnd"/>
      <w:r w:rsidRPr="00E3331E">
        <w:rPr>
          <w:rFonts w:ascii="Garamond" w:hAnsi="Garamond"/>
          <w:i/>
          <w:iCs/>
          <w:sz w:val="24"/>
          <w:szCs w:val="24"/>
          <w:lang w:val="it-IT"/>
        </w:rPr>
        <w:t xml:space="preserve"> training </w:t>
      </w:r>
      <w:proofErr w:type="spellStart"/>
      <w:r w:rsidRPr="00E3331E">
        <w:rPr>
          <w:rFonts w:ascii="Garamond" w:hAnsi="Garamond"/>
          <w:i/>
          <w:iCs/>
          <w:sz w:val="24"/>
          <w:szCs w:val="24"/>
          <w:lang w:val="it-IT"/>
        </w:rPr>
        <w:t>programmes</w:t>
      </w:r>
      <w:proofErr w:type="spellEnd"/>
      <w:r w:rsidRPr="00E3331E">
        <w:rPr>
          <w:rFonts w:ascii="Garamond" w:hAnsi="Garamond"/>
          <w:i/>
          <w:iCs/>
          <w:sz w:val="24"/>
          <w:szCs w:val="24"/>
          <w:lang w:val="it-IT"/>
        </w:rPr>
        <w:t xml:space="preserve"> </w:t>
      </w:r>
      <w:proofErr w:type="spellStart"/>
      <w:r w:rsidRPr="00E3331E">
        <w:rPr>
          <w:rFonts w:ascii="Garamond" w:hAnsi="Garamond"/>
          <w:i/>
          <w:iCs/>
          <w:sz w:val="24"/>
          <w:szCs w:val="24"/>
          <w:lang w:val="it-IT"/>
        </w:rPr>
        <w:t>studied</w:t>
      </w:r>
      <w:proofErr w:type="spellEnd"/>
      <w:r w:rsidRPr="00E3331E">
        <w:rPr>
          <w:rFonts w:ascii="Garamond" w:hAnsi="Garamond"/>
          <w:i/>
          <w:iCs/>
          <w:sz w:val="24"/>
          <w:szCs w:val="24"/>
          <w:lang w:val="it-IT"/>
        </w:rPr>
        <w:t xml:space="preserve"> and </w:t>
      </w:r>
      <w:proofErr w:type="spellStart"/>
      <w:r w:rsidRPr="00E3331E">
        <w:rPr>
          <w:rFonts w:ascii="Garamond" w:hAnsi="Garamond"/>
          <w:i/>
          <w:iCs/>
          <w:sz w:val="24"/>
          <w:szCs w:val="24"/>
          <w:lang w:val="it-IT"/>
        </w:rPr>
        <w:t>used</w:t>
      </w:r>
      <w:proofErr w:type="spellEnd"/>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28"/>
        <w:gridCol w:w="2241"/>
        <w:gridCol w:w="5413"/>
        <w:gridCol w:w="3880"/>
      </w:tblGrid>
      <w:tr w:rsidR="0098472D" w:rsidRPr="00A06AD1" w14:paraId="2D9CD1EE" w14:textId="77777777" w:rsidTr="00DA2A63">
        <w:trPr>
          <w:trHeight w:val="557"/>
        </w:trPr>
        <w:tc>
          <w:tcPr>
            <w:tcW w:w="3528" w:type="dxa"/>
            <w:shd w:val="clear" w:color="auto" w:fill="8DB3E2" w:themeFill="text2" w:themeFillTint="66"/>
          </w:tcPr>
          <w:p w14:paraId="69068B8C" w14:textId="77777777" w:rsidR="0098472D" w:rsidRPr="00A06AD1" w:rsidRDefault="0098472D" w:rsidP="0026753A">
            <w:pPr>
              <w:jc w:val="center"/>
              <w:rPr>
                <w:rFonts w:ascii="Garamond" w:hAnsi="Garamond"/>
                <w:b/>
                <w:bCs/>
                <w:lang w:val="en-GB"/>
              </w:rPr>
            </w:pPr>
            <w:r w:rsidRPr="00A06AD1">
              <w:rPr>
                <w:rFonts w:ascii="Garamond" w:hAnsi="Garamond"/>
                <w:b/>
                <w:bCs/>
                <w:lang w:val="en-GB"/>
              </w:rPr>
              <w:lastRenderedPageBreak/>
              <w:t>Nave</w:t>
            </w:r>
          </w:p>
          <w:p w14:paraId="3B246AA1" w14:textId="77777777" w:rsidR="0098472D" w:rsidRPr="00A06AD1" w:rsidRDefault="0098472D" w:rsidP="0026753A">
            <w:pPr>
              <w:jc w:val="center"/>
              <w:rPr>
                <w:rFonts w:ascii="Garamond" w:hAnsi="Garamond"/>
                <w:i/>
                <w:iCs/>
                <w:lang w:val="en-GB"/>
              </w:rPr>
            </w:pPr>
            <w:r w:rsidRPr="00A06AD1">
              <w:rPr>
                <w:rFonts w:ascii="Garamond" w:hAnsi="Garamond"/>
                <w:i/>
                <w:iCs/>
                <w:lang w:val="en-GB"/>
              </w:rPr>
              <w:t>Ship</w:t>
            </w:r>
          </w:p>
        </w:tc>
        <w:tc>
          <w:tcPr>
            <w:tcW w:w="2241" w:type="dxa"/>
            <w:shd w:val="clear" w:color="auto" w:fill="8DB3E2" w:themeFill="text2" w:themeFillTint="66"/>
          </w:tcPr>
          <w:p w14:paraId="7F1B641F" w14:textId="77777777" w:rsidR="0098472D" w:rsidRPr="00A06AD1" w:rsidRDefault="0098472D" w:rsidP="0026753A">
            <w:pPr>
              <w:jc w:val="center"/>
              <w:rPr>
                <w:rFonts w:ascii="Garamond" w:hAnsi="Garamond"/>
                <w:lang w:val="en-GB"/>
              </w:rPr>
            </w:pPr>
            <w:r w:rsidRPr="00A06AD1">
              <w:rPr>
                <w:rFonts w:ascii="Garamond" w:hAnsi="Garamond"/>
                <w:b/>
                <w:bCs/>
                <w:lang w:val="en-GB"/>
              </w:rPr>
              <w:t>Data</w:t>
            </w:r>
          </w:p>
          <w:p w14:paraId="58DCFDF5" w14:textId="77777777" w:rsidR="0098472D" w:rsidRPr="00A06AD1" w:rsidRDefault="0098472D" w:rsidP="0026753A">
            <w:pPr>
              <w:jc w:val="center"/>
              <w:rPr>
                <w:rFonts w:ascii="Garamond" w:hAnsi="Garamond"/>
                <w:sz w:val="26"/>
                <w:szCs w:val="26"/>
                <w:lang w:val="en-GB"/>
              </w:rPr>
            </w:pPr>
            <w:r w:rsidRPr="00A06AD1">
              <w:rPr>
                <w:rFonts w:ascii="Garamond" w:hAnsi="Garamond"/>
                <w:i/>
                <w:iCs/>
                <w:lang w:val="en-GB"/>
              </w:rPr>
              <w:t>Date</w:t>
            </w:r>
          </w:p>
        </w:tc>
        <w:tc>
          <w:tcPr>
            <w:tcW w:w="5413" w:type="dxa"/>
            <w:shd w:val="clear" w:color="auto" w:fill="8DB3E2" w:themeFill="text2" w:themeFillTint="66"/>
          </w:tcPr>
          <w:p w14:paraId="31079438" w14:textId="77777777" w:rsidR="0098472D" w:rsidRPr="00A06AD1" w:rsidRDefault="0098472D" w:rsidP="0026753A">
            <w:pPr>
              <w:jc w:val="center"/>
              <w:rPr>
                <w:rFonts w:ascii="Garamond" w:hAnsi="Garamond"/>
                <w:b/>
                <w:sz w:val="26"/>
                <w:szCs w:val="26"/>
                <w:lang w:val="en-GB"/>
              </w:rPr>
            </w:pPr>
            <w:proofErr w:type="spellStart"/>
            <w:r w:rsidRPr="00A06AD1">
              <w:rPr>
                <w:rFonts w:ascii="Garamond" w:hAnsi="Garamond"/>
                <w:b/>
                <w:sz w:val="26"/>
                <w:szCs w:val="26"/>
                <w:lang w:val="en-GB"/>
              </w:rPr>
              <w:t>Oggetto</w:t>
            </w:r>
            <w:proofErr w:type="spellEnd"/>
            <w:r w:rsidRPr="00A06AD1">
              <w:rPr>
                <w:rFonts w:ascii="Garamond" w:hAnsi="Garamond"/>
                <w:b/>
                <w:sz w:val="26"/>
                <w:szCs w:val="26"/>
                <w:lang w:val="en-GB"/>
              </w:rPr>
              <w:t>/Titolo</w:t>
            </w:r>
          </w:p>
          <w:p w14:paraId="0ACDF79F" w14:textId="77777777" w:rsidR="0098472D" w:rsidRPr="00A06AD1" w:rsidRDefault="0098472D" w:rsidP="0026753A">
            <w:pPr>
              <w:jc w:val="center"/>
              <w:rPr>
                <w:rFonts w:ascii="Garamond" w:hAnsi="Garamond"/>
                <w:i/>
                <w:iCs/>
                <w:sz w:val="26"/>
                <w:szCs w:val="26"/>
                <w:lang w:val="en-GB"/>
              </w:rPr>
            </w:pPr>
            <w:r w:rsidRPr="00A06AD1">
              <w:rPr>
                <w:rFonts w:ascii="Garamond" w:hAnsi="Garamond"/>
                <w:i/>
                <w:iCs/>
                <w:sz w:val="26"/>
                <w:szCs w:val="26"/>
                <w:lang w:val="en-GB"/>
              </w:rPr>
              <w:t>Subject/Title</w:t>
            </w:r>
          </w:p>
        </w:tc>
        <w:tc>
          <w:tcPr>
            <w:tcW w:w="3880" w:type="dxa"/>
            <w:shd w:val="clear" w:color="auto" w:fill="8DB3E2" w:themeFill="text2" w:themeFillTint="66"/>
          </w:tcPr>
          <w:p w14:paraId="1AA148FC" w14:textId="77777777" w:rsidR="0098472D" w:rsidRPr="00A06AD1" w:rsidRDefault="0098472D" w:rsidP="0026753A">
            <w:pPr>
              <w:jc w:val="center"/>
              <w:rPr>
                <w:rFonts w:ascii="Garamond" w:hAnsi="Garamond"/>
                <w:b/>
                <w:bCs/>
                <w:lang w:val="en-GB"/>
              </w:rPr>
            </w:pPr>
            <w:r w:rsidRPr="00A06AD1">
              <w:rPr>
                <w:rFonts w:ascii="Garamond" w:hAnsi="Garamond"/>
                <w:b/>
                <w:bCs/>
                <w:lang w:val="en-GB"/>
              </w:rPr>
              <w:t xml:space="preserve">Sigla </w:t>
            </w:r>
            <w:proofErr w:type="spellStart"/>
            <w:r w:rsidRPr="00A06AD1">
              <w:rPr>
                <w:rFonts w:ascii="Garamond" w:hAnsi="Garamond"/>
                <w:b/>
                <w:bCs/>
                <w:lang w:val="en-GB"/>
              </w:rPr>
              <w:t>dell’Ufficiale</w:t>
            </w:r>
            <w:proofErr w:type="spellEnd"/>
          </w:p>
          <w:p w14:paraId="3879A432" w14:textId="77777777" w:rsidR="0098472D" w:rsidRPr="00A06AD1" w:rsidRDefault="0098472D" w:rsidP="0026753A">
            <w:pPr>
              <w:jc w:val="center"/>
              <w:rPr>
                <w:rFonts w:ascii="Garamond" w:hAnsi="Garamond"/>
                <w:sz w:val="26"/>
                <w:szCs w:val="26"/>
                <w:lang w:val="en-GB"/>
              </w:rPr>
            </w:pPr>
            <w:r w:rsidRPr="00A06AD1">
              <w:rPr>
                <w:rFonts w:ascii="Garamond" w:hAnsi="Garamond"/>
                <w:i/>
                <w:iCs/>
                <w:lang w:val="en-GB"/>
              </w:rPr>
              <w:t>Officer’s Initials</w:t>
            </w:r>
          </w:p>
        </w:tc>
      </w:tr>
      <w:tr w:rsidR="0098472D" w:rsidRPr="00A06AD1" w14:paraId="01E4A462" w14:textId="77777777" w:rsidTr="0098472D">
        <w:trPr>
          <w:trHeight w:val="589"/>
        </w:trPr>
        <w:tc>
          <w:tcPr>
            <w:tcW w:w="3528" w:type="dxa"/>
          </w:tcPr>
          <w:p w14:paraId="742E610A" w14:textId="77777777" w:rsidR="0098472D" w:rsidRPr="00A06AD1" w:rsidRDefault="0098472D" w:rsidP="0026753A">
            <w:pPr>
              <w:rPr>
                <w:rFonts w:ascii="Garamond" w:hAnsi="Garamond"/>
                <w:sz w:val="26"/>
                <w:szCs w:val="26"/>
                <w:lang w:val="en-GB"/>
              </w:rPr>
            </w:pPr>
          </w:p>
        </w:tc>
        <w:tc>
          <w:tcPr>
            <w:tcW w:w="2241" w:type="dxa"/>
          </w:tcPr>
          <w:p w14:paraId="324DA4B6" w14:textId="77777777" w:rsidR="0098472D" w:rsidRPr="00A06AD1" w:rsidRDefault="0098472D" w:rsidP="0026753A">
            <w:pPr>
              <w:rPr>
                <w:rFonts w:ascii="Garamond" w:hAnsi="Garamond"/>
                <w:sz w:val="26"/>
                <w:szCs w:val="26"/>
                <w:lang w:val="en-GB"/>
              </w:rPr>
            </w:pPr>
          </w:p>
        </w:tc>
        <w:tc>
          <w:tcPr>
            <w:tcW w:w="5413" w:type="dxa"/>
          </w:tcPr>
          <w:p w14:paraId="67B49921" w14:textId="77777777" w:rsidR="0098472D" w:rsidRPr="00A06AD1" w:rsidRDefault="0098472D" w:rsidP="0026753A">
            <w:pPr>
              <w:rPr>
                <w:rFonts w:ascii="Garamond" w:hAnsi="Garamond"/>
                <w:sz w:val="26"/>
                <w:szCs w:val="26"/>
                <w:lang w:val="en-GB"/>
              </w:rPr>
            </w:pPr>
          </w:p>
        </w:tc>
        <w:tc>
          <w:tcPr>
            <w:tcW w:w="3880" w:type="dxa"/>
          </w:tcPr>
          <w:p w14:paraId="16637DFA" w14:textId="77777777" w:rsidR="0098472D" w:rsidRPr="00A06AD1" w:rsidRDefault="0098472D" w:rsidP="0026753A">
            <w:pPr>
              <w:rPr>
                <w:rFonts w:ascii="Garamond" w:hAnsi="Garamond"/>
                <w:sz w:val="26"/>
                <w:szCs w:val="26"/>
                <w:lang w:val="en-GB"/>
              </w:rPr>
            </w:pPr>
          </w:p>
        </w:tc>
      </w:tr>
      <w:tr w:rsidR="0098472D" w:rsidRPr="00A06AD1" w14:paraId="1D50B578" w14:textId="77777777" w:rsidTr="0098472D">
        <w:trPr>
          <w:trHeight w:val="589"/>
        </w:trPr>
        <w:tc>
          <w:tcPr>
            <w:tcW w:w="3528" w:type="dxa"/>
          </w:tcPr>
          <w:p w14:paraId="3B82FECC" w14:textId="77777777" w:rsidR="0098472D" w:rsidRPr="00A06AD1" w:rsidRDefault="0098472D" w:rsidP="0026753A">
            <w:pPr>
              <w:rPr>
                <w:rFonts w:ascii="Garamond" w:hAnsi="Garamond"/>
                <w:sz w:val="26"/>
                <w:szCs w:val="26"/>
                <w:lang w:val="en-GB"/>
              </w:rPr>
            </w:pPr>
          </w:p>
        </w:tc>
        <w:tc>
          <w:tcPr>
            <w:tcW w:w="2241" w:type="dxa"/>
          </w:tcPr>
          <w:p w14:paraId="2B759E9F" w14:textId="77777777" w:rsidR="0098472D" w:rsidRPr="00A06AD1" w:rsidRDefault="0098472D" w:rsidP="0026753A">
            <w:pPr>
              <w:rPr>
                <w:rFonts w:ascii="Garamond" w:hAnsi="Garamond"/>
                <w:sz w:val="26"/>
                <w:szCs w:val="26"/>
                <w:lang w:val="en-GB"/>
              </w:rPr>
            </w:pPr>
          </w:p>
        </w:tc>
        <w:tc>
          <w:tcPr>
            <w:tcW w:w="5413" w:type="dxa"/>
          </w:tcPr>
          <w:p w14:paraId="5A530151" w14:textId="77777777" w:rsidR="0098472D" w:rsidRPr="00A06AD1" w:rsidRDefault="0098472D" w:rsidP="0026753A">
            <w:pPr>
              <w:rPr>
                <w:rFonts w:ascii="Garamond" w:hAnsi="Garamond"/>
                <w:sz w:val="26"/>
                <w:szCs w:val="26"/>
                <w:lang w:val="en-GB"/>
              </w:rPr>
            </w:pPr>
          </w:p>
        </w:tc>
        <w:tc>
          <w:tcPr>
            <w:tcW w:w="3880" w:type="dxa"/>
          </w:tcPr>
          <w:p w14:paraId="3D666C2C" w14:textId="77777777" w:rsidR="0098472D" w:rsidRPr="00A06AD1" w:rsidRDefault="0098472D" w:rsidP="0026753A">
            <w:pPr>
              <w:rPr>
                <w:rFonts w:ascii="Garamond" w:hAnsi="Garamond"/>
                <w:sz w:val="26"/>
                <w:szCs w:val="26"/>
                <w:lang w:val="en-GB"/>
              </w:rPr>
            </w:pPr>
          </w:p>
        </w:tc>
      </w:tr>
      <w:tr w:rsidR="0098472D" w:rsidRPr="00A06AD1" w14:paraId="51DC7DCD" w14:textId="77777777" w:rsidTr="0098472D">
        <w:trPr>
          <w:trHeight w:val="589"/>
        </w:trPr>
        <w:tc>
          <w:tcPr>
            <w:tcW w:w="3528" w:type="dxa"/>
          </w:tcPr>
          <w:p w14:paraId="3C4E7C22" w14:textId="77777777" w:rsidR="0098472D" w:rsidRPr="00A06AD1" w:rsidRDefault="0098472D" w:rsidP="0026753A">
            <w:pPr>
              <w:rPr>
                <w:rFonts w:ascii="Garamond" w:hAnsi="Garamond"/>
                <w:sz w:val="26"/>
                <w:szCs w:val="26"/>
                <w:lang w:val="en-GB"/>
              </w:rPr>
            </w:pPr>
          </w:p>
        </w:tc>
        <w:tc>
          <w:tcPr>
            <w:tcW w:w="2241" w:type="dxa"/>
          </w:tcPr>
          <w:p w14:paraId="29FCFF64" w14:textId="77777777" w:rsidR="0098472D" w:rsidRPr="00A06AD1" w:rsidRDefault="0098472D" w:rsidP="0026753A">
            <w:pPr>
              <w:rPr>
                <w:rFonts w:ascii="Garamond" w:hAnsi="Garamond"/>
                <w:sz w:val="26"/>
                <w:szCs w:val="26"/>
                <w:lang w:val="en-GB"/>
              </w:rPr>
            </w:pPr>
          </w:p>
        </w:tc>
        <w:tc>
          <w:tcPr>
            <w:tcW w:w="5413" w:type="dxa"/>
          </w:tcPr>
          <w:p w14:paraId="69DE6D67" w14:textId="77777777" w:rsidR="0098472D" w:rsidRPr="00A06AD1" w:rsidRDefault="0098472D" w:rsidP="0026753A">
            <w:pPr>
              <w:rPr>
                <w:rFonts w:ascii="Garamond" w:hAnsi="Garamond"/>
                <w:sz w:val="26"/>
                <w:szCs w:val="26"/>
                <w:lang w:val="en-GB"/>
              </w:rPr>
            </w:pPr>
          </w:p>
        </w:tc>
        <w:tc>
          <w:tcPr>
            <w:tcW w:w="3880" w:type="dxa"/>
          </w:tcPr>
          <w:p w14:paraId="1517EC9A" w14:textId="77777777" w:rsidR="0098472D" w:rsidRPr="00A06AD1" w:rsidRDefault="0098472D" w:rsidP="0026753A">
            <w:pPr>
              <w:rPr>
                <w:rFonts w:ascii="Garamond" w:hAnsi="Garamond"/>
                <w:sz w:val="26"/>
                <w:szCs w:val="26"/>
                <w:lang w:val="en-GB"/>
              </w:rPr>
            </w:pPr>
          </w:p>
        </w:tc>
      </w:tr>
      <w:tr w:rsidR="0098472D" w:rsidRPr="00A06AD1" w14:paraId="20775602" w14:textId="77777777" w:rsidTr="0098472D">
        <w:trPr>
          <w:trHeight w:val="589"/>
        </w:trPr>
        <w:tc>
          <w:tcPr>
            <w:tcW w:w="3528" w:type="dxa"/>
          </w:tcPr>
          <w:p w14:paraId="12D3019C" w14:textId="77777777" w:rsidR="0098472D" w:rsidRPr="00A06AD1" w:rsidRDefault="0098472D" w:rsidP="0026753A">
            <w:pPr>
              <w:rPr>
                <w:rFonts w:ascii="Garamond" w:hAnsi="Garamond"/>
                <w:sz w:val="26"/>
                <w:szCs w:val="26"/>
                <w:lang w:val="en-GB"/>
              </w:rPr>
            </w:pPr>
          </w:p>
        </w:tc>
        <w:tc>
          <w:tcPr>
            <w:tcW w:w="2241" w:type="dxa"/>
          </w:tcPr>
          <w:p w14:paraId="43F172DF" w14:textId="77777777" w:rsidR="0098472D" w:rsidRPr="00A06AD1" w:rsidRDefault="0098472D" w:rsidP="0026753A">
            <w:pPr>
              <w:rPr>
                <w:rFonts w:ascii="Garamond" w:hAnsi="Garamond"/>
                <w:sz w:val="26"/>
                <w:szCs w:val="26"/>
                <w:lang w:val="en-GB"/>
              </w:rPr>
            </w:pPr>
          </w:p>
        </w:tc>
        <w:tc>
          <w:tcPr>
            <w:tcW w:w="5413" w:type="dxa"/>
          </w:tcPr>
          <w:p w14:paraId="20D0AD81" w14:textId="77777777" w:rsidR="0098472D" w:rsidRPr="00A06AD1" w:rsidRDefault="0098472D" w:rsidP="0026753A">
            <w:pPr>
              <w:rPr>
                <w:rFonts w:ascii="Garamond" w:hAnsi="Garamond"/>
                <w:sz w:val="26"/>
                <w:szCs w:val="26"/>
                <w:lang w:val="en-GB"/>
              </w:rPr>
            </w:pPr>
          </w:p>
        </w:tc>
        <w:tc>
          <w:tcPr>
            <w:tcW w:w="3880" w:type="dxa"/>
          </w:tcPr>
          <w:p w14:paraId="009CF533" w14:textId="77777777" w:rsidR="0098472D" w:rsidRPr="00A06AD1" w:rsidRDefault="0098472D" w:rsidP="0026753A">
            <w:pPr>
              <w:rPr>
                <w:rFonts w:ascii="Garamond" w:hAnsi="Garamond"/>
                <w:sz w:val="26"/>
                <w:szCs w:val="26"/>
                <w:lang w:val="en-GB"/>
              </w:rPr>
            </w:pPr>
          </w:p>
        </w:tc>
      </w:tr>
      <w:tr w:rsidR="0098472D" w:rsidRPr="00A06AD1" w14:paraId="3B2BB9CC" w14:textId="77777777" w:rsidTr="0098472D">
        <w:trPr>
          <w:trHeight w:val="589"/>
        </w:trPr>
        <w:tc>
          <w:tcPr>
            <w:tcW w:w="3528" w:type="dxa"/>
          </w:tcPr>
          <w:p w14:paraId="1D2B5236" w14:textId="77777777" w:rsidR="0098472D" w:rsidRPr="00A06AD1" w:rsidRDefault="0098472D" w:rsidP="0026753A">
            <w:pPr>
              <w:rPr>
                <w:rFonts w:ascii="Garamond" w:hAnsi="Garamond"/>
                <w:sz w:val="26"/>
                <w:szCs w:val="26"/>
                <w:lang w:val="en-GB"/>
              </w:rPr>
            </w:pPr>
          </w:p>
        </w:tc>
        <w:tc>
          <w:tcPr>
            <w:tcW w:w="2241" w:type="dxa"/>
          </w:tcPr>
          <w:p w14:paraId="21FDAB89" w14:textId="77777777" w:rsidR="0098472D" w:rsidRPr="00A06AD1" w:rsidRDefault="0098472D" w:rsidP="0026753A">
            <w:pPr>
              <w:rPr>
                <w:rFonts w:ascii="Garamond" w:hAnsi="Garamond"/>
                <w:sz w:val="26"/>
                <w:szCs w:val="26"/>
                <w:lang w:val="en-GB"/>
              </w:rPr>
            </w:pPr>
          </w:p>
        </w:tc>
        <w:tc>
          <w:tcPr>
            <w:tcW w:w="5413" w:type="dxa"/>
          </w:tcPr>
          <w:p w14:paraId="1BAA74A9" w14:textId="77777777" w:rsidR="0098472D" w:rsidRPr="00A06AD1" w:rsidRDefault="0098472D" w:rsidP="0026753A">
            <w:pPr>
              <w:rPr>
                <w:rFonts w:ascii="Garamond" w:hAnsi="Garamond"/>
                <w:sz w:val="26"/>
                <w:szCs w:val="26"/>
                <w:lang w:val="en-GB"/>
              </w:rPr>
            </w:pPr>
          </w:p>
        </w:tc>
        <w:tc>
          <w:tcPr>
            <w:tcW w:w="3880" w:type="dxa"/>
          </w:tcPr>
          <w:p w14:paraId="754A36F8" w14:textId="77777777" w:rsidR="0098472D" w:rsidRPr="00A06AD1" w:rsidRDefault="0098472D" w:rsidP="0026753A">
            <w:pPr>
              <w:rPr>
                <w:rFonts w:ascii="Garamond" w:hAnsi="Garamond"/>
                <w:sz w:val="26"/>
                <w:szCs w:val="26"/>
                <w:lang w:val="en-GB"/>
              </w:rPr>
            </w:pPr>
          </w:p>
        </w:tc>
      </w:tr>
      <w:tr w:rsidR="0098472D" w:rsidRPr="00A06AD1" w14:paraId="05A90CA8" w14:textId="77777777" w:rsidTr="0098472D">
        <w:trPr>
          <w:trHeight w:val="589"/>
        </w:trPr>
        <w:tc>
          <w:tcPr>
            <w:tcW w:w="3528" w:type="dxa"/>
          </w:tcPr>
          <w:p w14:paraId="1783A659" w14:textId="77777777" w:rsidR="0098472D" w:rsidRPr="00A06AD1" w:rsidRDefault="0098472D" w:rsidP="0026753A">
            <w:pPr>
              <w:rPr>
                <w:rFonts w:ascii="Garamond" w:hAnsi="Garamond"/>
                <w:sz w:val="26"/>
                <w:szCs w:val="26"/>
                <w:lang w:val="en-GB"/>
              </w:rPr>
            </w:pPr>
          </w:p>
        </w:tc>
        <w:tc>
          <w:tcPr>
            <w:tcW w:w="2241" w:type="dxa"/>
          </w:tcPr>
          <w:p w14:paraId="309152A4" w14:textId="77777777" w:rsidR="0098472D" w:rsidRPr="00A06AD1" w:rsidRDefault="0098472D" w:rsidP="0026753A">
            <w:pPr>
              <w:rPr>
                <w:rFonts w:ascii="Garamond" w:hAnsi="Garamond"/>
                <w:sz w:val="26"/>
                <w:szCs w:val="26"/>
                <w:lang w:val="en-GB"/>
              </w:rPr>
            </w:pPr>
          </w:p>
        </w:tc>
        <w:tc>
          <w:tcPr>
            <w:tcW w:w="5413" w:type="dxa"/>
          </w:tcPr>
          <w:p w14:paraId="521C1ACB" w14:textId="77777777" w:rsidR="0098472D" w:rsidRPr="00A06AD1" w:rsidRDefault="0098472D" w:rsidP="0026753A">
            <w:pPr>
              <w:rPr>
                <w:rFonts w:ascii="Garamond" w:hAnsi="Garamond"/>
                <w:sz w:val="26"/>
                <w:szCs w:val="26"/>
                <w:lang w:val="en-GB"/>
              </w:rPr>
            </w:pPr>
          </w:p>
        </w:tc>
        <w:tc>
          <w:tcPr>
            <w:tcW w:w="3880" w:type="dxa"/>
          </w:tcPr>
          <w:p w14:paraId="1B3CC6F3" w14:textId="77777777" w:rsidR="0098472D" w:rsidRPr="00A06AD1" w:rsidRDefault="0098472D" w:rsidP="0026753A">
            <w:pPr>
              <w:rPr>
                <w:rFonts w:ascii="Garamond" w:hAnsi="Garamond"/>
                <w:sz w:val="26"/>
                <w:szCs w:val="26"/>
                <w:lang w:val="en-GB"/>
              </w:rPr>
            </w:pPr>
          </w:p>
        </w:tc>
      </w:tr>
      <w:tr w:rsidR="0098472D" w:rsidRPr="00A06AD1" w14:paraId="2276B58F" w14:textId="77777777" w:rsidTr="0098472D">
        <w:trPr>
          <w:trHeight w:val="589"/>
        </w:trPr>
        <w:tc>
          <w:tcPr>
            <w:tcW w:w="3528" w:type="dxa"/>
          </w:tcPr>
          <w:p w14:paraId="41573B3C" w14:textId="77777777" w:rsidR="0098472D" w:rsidRPr="00A06AD1" w:rsidRDefault="0098472D" w:rsidP="0026753A">
            <w:pPr>
              <w:rPr>
                <w:rFonts w:ascii="Garamond" w:hAnsi="Garamond"/>
                <w:sz w:val="26"/>
                <w:szCs w:val="26"/>
                <w:lang w:val="en-GB"/>
              </w:rPr>
            </w:pPr>
          </w:p>
        </w:tc>
        <w:tc>
          <w:tcPr>
            <w:tcW w:w="2241" w:type="dxa"/>
          </w:tcPr>
          <w:p w14:paraId="4A883B19" w14:textId="77777777" w:rsidR="0098472D" w:rsidRPr="00A06AD1" w:rsidRDefault="0098472D" w:rsidP="0026753A">
            <w:pPr>
              <w:rPr>
                <w:rFonts w:ascii="Garamond" w:hAnsi="Garamond"/>
                <w:sz w:val="26"/>
                <w:szCs w:val="26"/>
                <w:lang w:val="en-GB"/>
              </w:rPr>
            </w:pPr>
          </w:p>
        </w:tc>
        <w:tc>
          <w:tcPr>
            <w:tcW w:w="5413" w:type="dxa"/>
          </w:tcPr>
          <w:p w14:paraId="675000CD" w14:textId="77777777" w:rsidR="0098472D" w:rsidRPr="00A06AD1" w:rsidRDefault="0098472D" w:rsidP="0026753A">
            <w:pPr>
              <w:rPr>
                <w:rFonts w:ascii="Garamond" w:hAnsi="Garamond"/>
                <w:sz w:val="26"/>
                <w:szCs w:val="26"/>
                <w:lang w:val="en-GB"/>
              </w:rPr>
            </w:pPr>
          </w:p>
        </w:tc>
        <w:tc>
          <w:tcPr>
            <w:tcW w:w="3880" w:type="dxa"/>
          </w:tcPr>
          <w:p w14:paraId="033BA6B2" w14:textId="77777777" w:rsidR="0098472D" w:rsidRPr="00A06AD1" w:rsidRDefault="0098472D" w:rsidP="0026753A">
            <w:pPr>
              <w:rPr>
                <w:rFonts w:ascii="Garamond" w:hAnsi="Garamond"/>
                <w:sz w:val="26"/>
                <w:szCs w:val="26"/>
                <w:lang w:val="en-GB"/>
              </w:rPr>
            </w:pPr>
          </w:p>
        </w:tc>
      </w:tr>
      <w:tr w:rsidR="0098472D" w:rsidRPr="00A06AD1" w14:paraId="61A5AA51" w14:textId="77777777" w:rsidTr="0098472D">
        <w:trPr>
          <w:trHeight w:val="589"/>
        </w:trPr>
        <w:tc>
          <w:tcPr>
            <w:tcW w:w="3528" w:type="dxa"/>
          </w:tcPr>
          <w:p w14:paraId="3F1FFFF3" w14:textId="77777777" w:rsidR="0098472D" w:rsidRPr="00A06AD1" w:rsidRDefault="0098472D" w:rsidP="0026753A">
            <w:pPr>
              <w:rPr>
                <w:rFonts w:ascii="Garamond" w:hAnsi="Garamond"/>
                <w:sz w:val="26"/>
                <w:szCs w:val="26"/>
                <w:lang w:val="en-GB"/>
              </w:rPr>
            </w:pPr>
          </w:p>
        </w:tc>
        <w:tc>
          <w:tcPr>
            <w:tcW w:w="2241" w:type="dxa"/>
          </w:tcPr>
          <w:p w14:paraId="49AAE551" w14:textId="77777777" w:rsidR="0098472D" w:rsidRPr="00A06AD1" w:rsidRDefault="0098472D" w:rsidP="0026753A">
            <w:pPr>
              <w:rPr>
                <w:rFonts w:ascii="Garamond" w:hAnsi="Garamond"/>
                <w:sz w:val="26"/>
                <w:szCs w:val="26"/>
                <w:lang w:val="en-GB"/>
              </w:rPr>
            </w:pPr>
          </w:p>
        </w:tc>
        <w:tc>
          <w:tcPr>
            <w:tcW w:w="5413" w:type="dxa"/>
          </w:tcPr>
          <w:p w14:paraId="3C2C3EAD" w14:textId="77777777" w:rsidR="0098472D" w:rsidRPr="00A06AD1" w:rsidRDefault="0098472D" w:rsidP="0026753A">
            <w:pPr>
              <w:rPr>
                <w:rFonts w:ascii="Garamond" w:hAnsi="Garamond"/>
                <w:sz w:val="26"/>
                <w:szCs w:val="26"/>
                <w:lang w:val="en-GB"/>
              </w:rPr>
            </w:pPr>
          </w:p>
        </w:tc>
        <w:tc>
          <w:tcPr>
            <w:tcW w:w="3880" w:type="dxa"/>
          </w:tcPr>
          <w:p w14:paraId="086D3C0E" w14:textId="77777777" w:rsidR="0098472D" w:rsidRPr="00A06AD1" w:rsidRDefault="0098472D" w:rsidP="0026753A">
            <w:pPr>
              <w:rPr>
                <w:rFonts w:ascii="Garamond" w:hAnsi="Garamond"/>
                <w:sz w:val="26"/>
                <w:szCs w:val="26"/>
                <w:lang w:val="en-GB"/>
              </w:rPr>
            </w:pPr>
          </w:p>
        </w:tc>
      </w:tr>
      <w:tr w:rsidR="0098472D" w:rsidRPr="00A06AD1" w14:paraId="2842C304" w14:textId="77777777" w:rsidTr="0098472D">
        <w:trPr>
          <w:trHeight w:val="589"/>
        </w:trPr>
        <w:tc>
          <w:tcPr>
            <w:tcW w:w="3528" w:type="dxa"/>
          </w:tcPr>
          <w:p w14:paraId="2B83DF56" w14:textId="77777777" w:rsidR="0098472D" w:rsidRPr="00A06AD1" w:rsidRDefault="0098472D" w:rsidP="0026753A">
            <w:pPr>
              <w:rPr>
                <w:rFonts w:ascii="Garamond" w:hAnsi="Garamond"/>
                <w:sz w:val="26"/>
                <w:szCs w:val="26"/>
                <w:lang w:val="en-GB"/>
              </w:rPr>
            </w:pPr>
          </w:p>
        </w:tc>
        <w:tc>
          <w:tcPr>
            <w:tcW w:w="2241" w:type="dxa"/>
          </w:tcPr>
          <w:p w14:paraId="7D1BAE05" w14:textId="77777777" w:rsidR="0098472D" w:rsidRPr="00A06AD1" w:rsidRDefault="0098472D" w:rsidP="0026753A">
            <w:pPr>
              <w:rPr>
                <w:rFonts w:ascii="Garamond" w:hAnsi="Garamond"/>
                <w:sz w:val="26"/>
                <w:szCs w:val="26"/>
                <w:lang w:val="en-GB"/>
              </w:rPr>
            </w:pPr>
          </w:p>
        </w:tc>
        <w:tc>
          <w:tcPr>
            <w:tcW w:w="5413" w:type="dxa"/>
          </w:tcPr>
          <w:p w14:paraId="29EFF678" w14:textId="77777777" w:rsidR="0098472D" w:rsidRPr="00A06AD1" w:rsidRDefault="0098472D" w:rsidP="0026753A">
            <w:pPr>
              <w:rPr>
                <w:rFonts w:ascii="Garamond" w:hAnsi="Garamond"/>
                <w:sz w:val="26"/>
                <w:szCs w:val="26"/>
                <w:lang w:val="en-GB"/>
              </w:rPr>
            </w:pPr>
          </w:p>
        </w:tc>
        <w:tc>
          <w:tcPr>
            <w:tcW w:w="3880" w:type="dxa"/>
          </w:tcPr>
          <w:p w14:paraId="75CF2EC9" w14:textId="77777777" w:rsidR="0098472D" w:rsidRPr="00A06AD1" w:rsidRDefault="0098472D" w:rsidP="0026753A">
            <w:pPr>
              <w:rPr>
                <w:rFonts w:ascii="Garamond" w:hAnsi="Garamond"/>
                <w:sz w:val="26"/>
                <w:szCs w:val="26"/>
                <w:lang w:val="en-GB"/>
              </w:rPr>
            </w:pPr>
          </w:p>
        </w:tc>
      </w:tr>
      <w:tr w:rsidR="0098472D" w:rsidRPr="00A06AD1" w14:paraId="647DB482" w14:textId="77777777" w:rsidTr="0098472D">
        <w:trPr>
          <w:trHeight w:val="589"/>
        </w:trPr>
        <w:tc>
          <w:tcPr>
            <w:tcW w:w="3528" w:type="dxa"/>
          </w:tcPr>
          <w:p w14:paraId="24403CCF" w14:textId="77777777" w:rsidR="0098472D" w:rsidRPr="00A06AD1" w:rsidRDefault="0098472D" w:rsidP="0026753A">
            <w:pPr>
              <w:rPr>
                <w:rFonts w:ascii="Garamond" w:hAnsi="Garamond"/>
                <w:sz w:val="26"/>
                <w:szCs w:val="26"/>
                <w:lang w:val="en-GB"/>
              </w:rPr>
            </w:pPr>
          </w:p>
        </w:tc>
        <w:tc>
          <w:tcPr>
            <w:tcW w:w="2241" w:type="dxa"/>
          </w:tcPr>
          <w:p w14:paraId="4F698832" w14:textId="77777777" w:rsidR="0098472D" w:rsidRPr="00A06AD1" w:rsidRDefault="0098472D" w:rsidP="0026753A">
            <w:pPr>
              <w:rPr>
                <w:rFonts w:ascii="Garamond" w:hAnsi="Garamond"/>
                <w:sz w:val="26"/>
                <w:szCs w:val="26"/>
                <w:lang w:val="en-GB"/>
              </w:rPr>
            </w:pPr>
          </w:p>
        </w:tc>
        <w:tc>
          <w:tcPr>
            <w:tcW w:w="5413" w:type="dxa"/>
          </w:tcPr>
          <w:p w14:paraId="1E9ACC72" w14:textId="77777777" w:rsidR="0098472D" w:rsidRPr="00A06AD1" w:rsidRDefault="0098472D" w:rsidP="0026753A">
            <w:pPr>
              <w:rPr>
                <w:rFonts w:ascii="Garamond" w:hAnsi="Garamond"/>
                <w:sz w:val="26"/>
                <w:szCs w:val="26"/>
                <w:lang w:val="en-GB"/>
              </w:rPr>
            </w:pPr>
          </w:p>
        </w:tc>
        <w:tc>
          <w:tcPr>
            <w:tcW w:w="3880" w:type="dxa"/>
          </w:tcPr>
          <w:p w14:paraId="33A1E291" w14:textId="77777777" w:rsidR="0098472D" w:rsidRPr="00A06AD1" w:rsidRDefault="0098472D" w:rsidP="0026753A">
            <w:pPr>
              <w:rPr>
                <w:rFonts w:ascii="Garamond" w:hAnsi="Garamond"/>
                <w:sz w:val="26"/>
                <w:szCs w:val="26"/>
                <w:lang w:val="en-GB"/>
              </w:rPr>
            </w:pPr>
          </w:p>
        </w:tc>
      </w:tr>
      <w:tr w:rsidR="0098472D" w:rsidRPr="00A06AD1" w14:paraId="738C5DB8" w14:textId="77777777" w:rsidTr="0098472D">
        <w:trPr>
          <w:trHeight w:val="589"/>
        </w:trPr>
        <w:tc>
          <w:tcPr>
            <w:tcW w:w="3528" w:type="dxa"/>
          </w:tcPr>
          <w:p w14:paraId="4582C547" w14:textId="77777777" w:rsidR="0098472D" w:rsidRPr="00A06AD1" w:rsidRDefault="0098472D" w:rsidP="0026753A">
            <w:pPr>
              <w:rPr>
                <w:rFonts w:ascii="Garamond" w:hAnsi="Garamond"/>
                <w:sz w:val="26"/>
                <w:szCs w:val="26"/>
                <w:lang w:val="en-GB"/>
              </w:rPr>
            </w:pPr>
          </w:p>
        </w:tc>
        <w:tc>
          <w:tcPr>
            <w:tcW w:w="2241" w:type="dxa"/>
          </w:tcPr>
          <w:p w14:paraId="44D71DC4" w14:textId="77777777" w:rsidR="0098472D" w:rsidRPr="00A06AD1" w:rsidRDefault="0098472D" w:rsidP="0026753A">
            <w:pPr>
              <w:rPr>
                <w:rFonts w:ascii="Garamond" w:hAnsi="Garamond"/>
                <w:sz w:val="26"/>
                <w:szCs w:val="26"/>
                <w:lang w:val="en-GB"/>
              </w:rPr>
            </w:pPr>
          </w:p>
        </w:tc>
        <w:tc>
          <w:tcPr>
            <w:tcW w:w="5413" w:type="dxa"/>
          </w:tcPr>
          <w:p w14:paraId="0B9DD467" w14:textId="77777777" w:rsidR="0098472D" w:rsidRPr="00A06AD1" w:rsidRDefault="0098472D" w:rsidP="0026753A">
            <w:pPr>
              <w:rPr>
                <w:rFonts w:ascii="Garamond" w:hAnsi="Garamond"/>
                <w:sz w:val="26"/>
                <w:szCs w:val="26"/>
                <w:lang w:val="en-GB"/>
              </w:rPr>
            </w:pPr>
          </w:p>
        </w:tc>
        <w:tc>
          <w:tcPr>
            <w:tcW w:w="3880" w:type="dxa"/>
          </w:tcPr>
          <w:p w14:paraId="40EA31FC" w14:textId="77777777" w:rsidR="0098472D" w:rsidRPr="00A06AD1" w:rsidRDefault="0098472D" w:rsidP="0026753A">
            <w:pPr>
              <w:rPr>
                <w:rFonts w:ascii="Garamond" w:hAnsi="Garamond"/>
                <w:sz w:val="26"/>
                <w:szCs w:val="26"/>
                <w:lang w:val="en-GB"/>
              </w:rPr>
            </w:pPr>
          </w:p>
        </w:tc>
      </w:tr>
      <w:tr w:rsidR="0098472D" w:rsidRPr="00A06AD1" w14:paraId="0CD5B591" w14:textId="77777777" w:rsidTr="0098472D">
        <w:trPr>
          <w:trHeight w:val="589"/>
        </w:trPr>
        <w:tc>
          <w:tcPr>
            <w:tcW w:w="3528" w:type="dxa"/>
          </w:tcPr>
          <w:p w14:paraId="6AF45F7E" w14:textId="77777777" w:rsidR="0098472D" w:rsidRPr="00A06AD1" w:rsidRDefault="0098472D" w:rsidP="0026753A">
            <w:pPr>
              <w:rPr>
                <w:rFonts w:ascii="Garamond" w:hAnsi="Garamond"/>
                <w:sz w:val="26"/>
                <w:szCs w:val="26"/>
                <w:lang w:val="en-GB"/>
              </w:rPr>
            </w:pPr>
          </w:p>
        </w:tc>
        <w:tc>
          <w:tcPr>
            <w:tcW w:w="2241" w:type="dxa"/>
          </w:tcPr>
          <w:p w14:paraId="3C004428" w14:textId="77777777" w:rsidR="0098472D" w:rsidRPr="00A06AD1" w:rsidRDefault="0098472D" w:rsidP="0026753A">
            <w:pPr>
              <w:rPr>
                <w:rFonts w:ascii="Garamond" w:hAnsi="Garamond"/>
                <w:sz w:val="26"/>
                <w:szCs w:val="26"/>
                <w:lang w:val="en-GB"/>
              </w:rPr>
            </w:pPr>
          </w:p>
        </w:tc>
        <w:tc>
          <w:tcPr>
            <w:tcW w:w="5413" w:type="dxa"/>
          </w:tcPr>
          <w:p w14:paraId="71439536" w14:textId="77777777" w:rsidR="0098472D" w:rsidRPr="00A06AD1" w:rsidRDefault="0098472D" w:rsidP="0026753A">
            <w:pPr>
              <w:rPr>
                <w:rFonts w:ascii="Garamond" w:hAnsi="Garamond"/>
                <w:sz w:val="26"/>
                <w:szCs w:val="26"/>
                <w:lang w:val="en-GB"/>
              </w:rPr>
            </w:pPr>
          </w:p>
        </w:tc>
        <w:tc>
          <w:tcPr>
            <w:tcW w:w="3880" w:type="dxa"/>
          </w:tcPr>
          <w:p w14:paraId="48C01AEC" w14:textId="77777777" w:rsidR="0098472D" w:rsidRPr="00A06AD1" w:rsidRDefault="0098472D" w:rsidP="0026753A">
            <w:pPr>
              <w:rPr>
                <w:rFonts w:ascii="Garamond" w:hAnsi="Garamond"/>
                <w:sz w:val="26"/>
                <w:szCs w:val="26"/>
                <w:lang w:val="en-GB"/>
              </w:rPr>
            </w:pPr>
          </w:p>
        </w:tc>
      </w:tr>
    </w:tbl>
    <w:p w14:paraId="7314AAEC" w14:textId="77777777" w:rsidR="00E3331E" w:rsidRDefault="00E3331E" w:rsidP="00262405">
      <w:pPr>
        <w:ind w:left="360"/>
        <w:rPr>
          <w:rFonts w:ascii="Garamond" w:hAnsi="Garamond"/>
          <w:b/>
          <w:sz w:val="16"/>
          <w:szCs w:val="16"/>
          <w:lang w:val="en-GB"/>
        </w:rPr>
      </w:pPr>
    </w:p>
    <w:p w14:paraId="1A498303" w14:textId="77777777" w:rsidR="00E3331E" w:rsidRDefault="00E3331E" w:rsidP="00262405">
      <w:pPr>
        <w:ind w:left="360"/>
        <w:rPr>
          <w:rFonts w:ascii="Garamond" w:hAnsi="Garamond"/>
          <w:b/>
          <w:sz w:val="16"/>
          <w:szCs w:val="16"/>
          <w:lang w:val="en-GB"/>
        </w:rPr>
      </w:pPr>
    </w:p>
    <w:p w14:paraId="0A3E26DE" w14:textId="77777777" w:rsidR="00E3331E" w:rsidRDefault="00E3331E" w:rsidP="00262405">
      <w:pPr>
        <w:ind w:left="360"/>
        <w:rPr>
          <w:rFonts w:ascii="Garamond" w:hAnsi="Garamond"/>
          <w:b/>
          <w:sz w:val="16"/>
          <w:szCs w:val="16"/>
          <w:lang w:val="en-GB"/>
        </w:rPr>
      </w:pPr>
    </w:p>
    <w:p w14:paraId="6FBEF468" w14:textId="1133C5F6" w:rsidR="00262405" w:rsidRPr="00A06AD1" w:rsidRDefault="00262405" w:rsidP="00262405">
      <w:pPr>
        <w:ind w:left="360"/>
        <w:rPr>
          <w:rFonts w:ascii="Garamond" w:hAnsi="Garamond"/>
          <w:sz w:val="16"/>
          <w:szCs w:val="16"/>
          <w:lang w:val="en-GB"/>
        </w:rPr>
      </w:pPr>
      <w:r w:rsidRPr="00A06AD1">
        <w:rPr>
          <w:rFonts w:ascii="Garamond" w:hAnsi="Garamond"/>
          <w:b/>
          <w:sz w:val="16"/>
          <w:szCs w:val="16"/>
          <w:lang w:val="en-GB"/>
        </w:rPr>
        <w:t>8 DESCRIZIONE DELLA NAVE -</w:t>
      </w:r>
      <w:r w:rsidRPr="00A06AD1">
        <w:rPr>
          <w:rFonts w:ascii="Garamond" w:hAnsi="Garamond"/>
          <w:sz w:val="16"/>
          <w:szCs w:val="16"/>
          <w:lang w:val="en-GB"/>
        </w:rPr>
        <w:t xml:space="preserve"> </w:t>
      </w:r>
      <w:r w:rsidRPr="00A06AD1">
        <w:rPr>
          <w:rFonts w:ascii="Garamond" w:hAnsi="Garamond"/>
          <w:b/>
          <w:sz w:val="16"/>
          <w:szCs w:val="16"/>
          <w:lang w:val="en-GB"/>
        </w:rPr>
        <w:t xml:space="preserve">PRIMA </w:t>
      </w:r>
      <w:r w:rsidRPr="00A06AD1">
        <w:rPr>
          <w:rFonts w:ascii="Garamond" w:hAnsi="Garamond"/>
          <w:b/>
          <w:color w:val="000000"/>
          <w:sz w:val="16"/>
          <w:szCs w:val="16"/>
          <w:lang w:val="en-GB"/>
        </w:rPr>
        <w:t xml:space="preserve">NAVE </w:t>
      </w:r>
      <w:r w:rsidRPr="00A06AD1">
        <w:rPr>
          <w:rFonts w:ascii="Garamond" w:hAnsi="Garamond"/>
          <w:color w:val="000000"/>
          <w:sz w:val="16"/>
          <w:szCs w:val="16"/>
          <w:lang w:val="en-GB"/>
        </w:rPr>
        <w:t>/</w:t>
      </w:r>
      <w:r w:rsidRPr="00A06AD1">
        <w:rPr>
          <w:rFonts w:ascii="Garamond" w:hAnsi="Garamond"/>
          <w:i/>
          <w:iCs/>
          <w:color w:val="000000"/>
          <w:sz w:val="16"/>
          <w:szCs w:val="16"/>
          <w:lang w:val="en-GB"/>
        </w:rPr>
        <w:t xml:space="preserve"> SHIP’S PARTICULARS -</w:t>
      </w:r>
      <w:r w:rsidRPr="00A06AD1">
        <w:rPr>
          <w:rFonts w:ascii="Garamond" w:hAnsi="Garamond"/>
          <w:i/>
          <w:iCs/>
          <w:color w:val="FF0000"/>
          <w:sz w:val="16"/>
          <w:szCs w:val="16"/>
          <w:lang w:val="en-GB"/>
        </w:rPr>
        <w:t xml:space="preserve"> </w:t>
      </w:r>
      <w:r w:rsidRPr="00A06AD1">
        <w:rPr>
          <w:rFonts w:ascii="Garamond" w:hAnsi="Garamond"/>
          <w:i/>
          <w:iCs/>
          <w:sz w:val="16"/>
          <w:szCs w:val="16"/>
          <w:lang w:val="en-GB"/>
        </w:rPr>
        <w:t>FIRST SHIP</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62"/>
        <w:gridCol w:w="5060"/>
        <w:gridCol w:w="5070"/>
      </w:tblGrid>
      <w:tr w:rsidR="00262405" w:rsidRPr="00A06AD1" w14:paraId="72A52E3E" w14:textId="77777777" w:rsidTr="0026753A">
        <w:trPr>
          <w:cantSplit/>
          <w:trHeight w:val="184"/>
        </w:trPr>
        <w:tc>
          <w:tcPr>
            <w:tcW w:w="15381" w:type="dxa"/>
            <w:gridSpan w:val="3"/>
          </w:tcPr>
          <w:p w14:paraId="0BB32528" w14:textId="77777777" w:rsidR="00262405" w:rsidRPr="00A06AD1" w:rsidRDefault="00262405" w:rsidP="0026753A">
            <w:pPr>
              <w:rPr>
                <w:rFonts w:ascii="Garamond" w:hAnsi="Garamond"/>
                <w:sz w:val="16"/>
                <w:szCs w:val="16"/>
                <w:lang w:val="en-GB"/>
              </w:rPr>
            </w:pPr>
            <w:r w:rsidRPr="00A06AD1">
              <w:rPr>
                <w:rFonts w:ascii="Garamond" w:hAnsi="Garamond"/>
                <w:sz w:val="16"/>
                <w:szCs w:val="16"/>
              </w:rPr>
              <w:t>Nome Nave/</w:t>
            </w:r>
            <w:r w:rsidRPr="00A06AD1">
              <w:rPr>
                <w:rFonts w:ascii="Garamond" w:hAnsi="Garamond"/>
                <w:i/>
                <w:iCs/>
                <w:sz w:val="16"/>
                <w:szCs w:val="16"/>
              </w:rPr>
              <w:t xml:space="preserve">Ship’s Name__________________________________________ </w:t>
            </w:r>
            <w:proofErr w:type="spellStart"/>
            <w:r w:rsidRPr="00A06AD1">
              <w:rPr>
                <w:rFonts w:ascii="Garamond" w:hAnsi="Garamond"/>
                <w:sz w:val="16"/>
                <w:szCs w:val="16"/>
              </w:rPr>
              <w:t>Numero</w:t>
            </w:r>
            <w:proofErr w:type="spellEnd"/>
            <w:r w:rsidRPr="00A06AD1">
              <w:rPr>
                <w:rFonts w:ascii="Garamond" w:hAnsi="Garamond"/>
                <w:sz w:val="16"/>
                <w:szCs w:val="16"/>
              </w:rPr>
              <w:t xml:space="preserve"> IMO/</w:t>
            </w:r>
            <w:r w:rsidRPr="00A06AD1">
              <w:rPr>
                <w:rFonts w:ascii="Garamond" w:hAnsi="Garamond"/>
                <w:i/>
                <w:iCs/>
                <w:sz w:val="16"/>
                <w:szCs w:val="16"/>
              </w:rPr>
              <w:t xml:space="preserve">IMO No. </w:t>
            </w:r>
            <w:r w:rsidRPr="00A06AD1">
              <w:rPr>
                <w:rFonts w:ascii="Garamond" w:hAnsi="Garamond"/>
                <w:i/>
                <w:iCs/>
                <w:sz w:val="16"/>
                <w:szCs w:val="16"/>
                <w:lang w:val="en-GB"/>
              </w:rPr>
              <w:t>______________________</w:t>
            </w:r>
            <w:proofErr w:type="spellStart"/>
            <w:r w:rsidRPr="00A06AD1">
              <w:rPr>
                <w:rFonts w:ascii="Garamond" w:hAnsi="Garamond"/>
                <w:sz w:val="16"/>
                <w:szCs w:val="16"/>
                <w:lang w:val="en-GB"/>
              </w:rPr>
              <w:t>Nominativo</w:t>
            </w:r>
            <w:proofErr w:type="spellEnd"/>
            <w:r w:rsidRPr="00A06AD1">
              <w:rPr>
                <w:rFonts w:ascii="Garamond" w:hAnsi="Garamond"/>
                <w:sz w:val="16"/>
                <w:szCs w:val="16"/>
                <w:lang w:val="en-GB"/>
              </w:rPr>
              <w:t xml:space="preserve"> </w:t>
            </w:r>
            <w:proofErr w:type="spellStart"/>
            <w:r w:rsidRPr="00A06AD1">
              <w:rPr>
                <w:rFonts w:ascii="Garamond" w:hAnsi="Garamond"/>
                <w:sz w:val="16"/>
                <w:szCs w:val="16"/>
                <w:lang w:val="en-GB"/>
              </w:rPr>
              <w:t>Int.le</w:t>
            </w:r>
            <w:proofErr w:type="spellEnd"/>
            <w:r w:rsidRPr="00A06AD1">
              <w:rPr>
                <w:rFonts w:ascii="Garamond" w:hAnsi="Garamond"/>
                <w:i/>
                <w:iCs/>
                <w:sz w:val="16"/>
                <w:szCs w:val="16"/>
                <w:lang w:val="en-GB"/>
              </w:rPr>
              <w:t>/Call Signs ___________</w:t>
            </w:r>
          </w:p>
        </w:tc>
      </w:tr>
      <w:tr w:rsidR="00262405" w:rsidRPr="00A06AD1" w14:paraId="5EFB382F" w14:textId="77777777" w:rsidTr="00E3331E">
        <w:trPr>
          <w:trHeight w:val="6809"/>
        </w:trPr>
        <w:tc>
          <w:tcPr>
            <w:tcW w:w="5126" w:type="dxa"/>
          </w:tcPr>
          <w:p w14:paraId="45EC0200" w14:textId="77777777" w:rsidR="00262405" w:rsidRPr="00A06AD1" w:rsidRDefault="00262405" w:rsidP="0026753A">
            <w:pPr>
              <w:rPr>
                <w:rFonts w:ascii="Garamond" w:hAnsi="Garamond"/>
                <w:b/>
                <w:bCs/>
                <w:i/>
                <w:iCs/>
                <w:sz w:val="16"/>
                <w:szCs w:val="16"/>
                <w:lang w:val="it-IT"/>
              </w:rPr>
            </w:pPr>
            <w:r w:rsidRPr="00A06AD1">
              <w:rPr>
                <w:rFonts w:ascii="Garamond" w:hAnsi="Garamond"/>
                <w:b/>
                <w:bCs/>
                <w:sz w:val="16"/>
                <w:szCs w:val="16"/>
                <w:lang w:val="it-IT"/>
              </w:rPr>
              <w:lastRenderedPageBreak/>
              <w:t>Dimensioni e capacità/</w:t>
            </w:r>
            <w:proofErr w:type="spellStart"/>
            <w:r w:rsidRPr="00A06AD1">
              <w:rPr>
                <w:rFonts w:ascii="Garamond" w:hAnsi="Garamond"/>
                <w:b/>
                <w:bCs/>
                <w:i/>
                <w:iCs/>
                <w:sz w:val="16"/>
                <w:szCs w:val="16"/>
                <w:lang w:val="it-IT"/>
              </w:rPr>
              <w:t>Dimensions</w:t>
            </w:r>
            <w:proofErr w:type="spellEnd"/>
            <w:r w:rsidRPr="00A06AD1">
              <w:rPr>
                <w:rFonts w:ascii="Garamond" w:hAnsi="Garamond"/>
                <w:b/>
                <w:bCs/>
                <w:i/>
                <w:iCs/>
                <w:sz w:val="16"/>
                <w:szCs w:val="16"/>
                <w:lang w:val="it-IT"/>
              </w:rPr>
              <w:t xml:space="preserve"> and </w:t>
            </w:r>
            <w:proofErr w:type="spellStart"/>
            <w:r w:rsidRPr="00A06AD1">
              <w:rPr>
                <w:rFonts w:ascii="Garamond" w:hAnsi="Garamond"/>
                <w:b/>
                <w:bCs/>
                <w:i/>
                <w:iCs/>
                <w:sz w:val="16"/>
                <w:szCs w:val="16"/>
                <w:lang w:val="it-IT"/>
              </w:rPr>
              <w:t>capacities</w:t>
            </w:r>
            <w:proofErr w:type="spellEnd"/>
          </w:p>
          <w:p w14:paraId="0A158F0C" w14:textId="77777777" w:rsidR="00262405" w:rsidRPr="00A06AD1" w:rsidRDefault="00262405" w:rsidP="0026753A">
            <w:pPr>
              <w:rPr>
                <w:rFonts w:ascii="Garamond" w:hAnsi="Garamond"/>
                <w:i/>
                <w:iCs/>
                <w:sz w:val="16"/>
                <w:szCs w:val="16"/>
                <w:lang w:val="it-IT"/>
              </w:rPr>
            </w:pPr>
            <w:r w:rsidRPr="00A06AD1">
              <w:rPr>
                <w:rFonts w:ascii="Garamond" w:hAnsi="Garamond"/>
                <w:sz w:val="16"/>
                <w:szCs w:val="16"/>
                <w:lang w:val="it-IT"/>
              </w:rPr>
              <w:t>Lunghezza fuori tutto</w:t>
            </w:r>
            <w:r w:rsidRPr="00A06AD1">
              <w:rPr>
                <w:rFonts w:ascii="Garamond" w:hAnsi="Garamond"/>
                <w:i/>
                <w:iCs/>
                <w:sz w:val="16"/>
                <w:szCs w:val="16"/>
                <w:lang w:val="it-IT"/>
              </w:rPr>
              <w:t>/</w:t>
            </w:r>
            <w:proofErr w:type="spellStart"/>
            <w:r w:rsidRPr="00A06AD1">
              <w:rPr>
                <w:rFonts w:ascii="Garamond" w:hAnsi="Garamond"/>
                <w:i/>
                <w:iCs/>
                <w:sz w:val="16"/>
                <w:szCs w:val="16"/>
                <w:lang w:val="it-IT"/>
              </w:rPr>
              <w:t>Length</w:t>
            </w:r>
            <w:proofErr w:type="spellEnd"/>
            <w:r w:rsidRPr="00A06AD1">
              <w:rPr>
                <w:rFonts w:ascii="Garamond" w:hAnsi="Garamond"/>
                <w:i/>
                <w:iCs/>
                <w:sz w:val="16"/>
                <w:szCs w:val="16"/>
                <w:lang w:val="it-IT"/>
              </w:rPr>
              <w:t xml:space="preserve"> OA ________________m</w:t>
            </w:r>
          </w:p>
          <w:p w14:paraId="781D790D" w14:textId="77777777" w:rsidR="00262405" w:rsidRPr="00A06AD1" w:rsidRDefault="00262405" w:rsidP="0026753A">
            <w:pPr>
              <w:rPr>
                <w:rFonts w:ascii="Garamond" w:hAnsi="Garamond"/>
                <w:i/>
                <w:iCs/>
                <w:sz w:val="16"/>
                <w:szCs w:val="16"/>
                <w:lang w:val="it-IT"/>
              </w:rPr>
            </w:pPr>
            <w:r w:rsidRPr="00A06AD1">
              <w:rPr>
                <w:rFonts w:ascii="Garamond" w:hAnsi="Garamond"/>
                <w:sz w:val="16"/>
                <w:szCs w:val="16"/>
                <w:lang w:val="it-IT"/>
              </w:rPr>
              <w:t>Larghezza/</w:t>
            </w:r>
            <w:proofErr w:type="spellStart"/>
            <w:r w:rsidRPr="00A06AD1">
              <w:rPr>
                <w:rFonts w:ascii="Garamond" w:hAnsi="Garamond"/>
                <w:i/>
                <w:iCs/>
                <w:sz w:val="16"/>
                <w:szCs w:val="16"/>
                <w:lang w:val="it-IT"/>
              </w:rPr>
              <w:t>Breadth</w:t>
            </w:r>
            <w:proofErr w:type="spellEnd"/>
            <w:r w:rsidRPr="00A06AD1">
              <w:rPr>
                <w:rFonts w:ascii="Garamond" w:hAnsi="Garamond"/>
                <w:i/>
                <w:iCs/>
                <w:sz w:val="16"/>
                <w:szCs w:val="16"/>
                <w:lang w:val="it-IT"/>
              </w:rPr>
              <w:t>____________________________m</w:t>
            </w:r>
          </w:p>
          <w:p w14:paraId="1DB9E2AF" w14:textId="77777777" w:rsidR="00262405" w:rsidRPr="00A06AD1" w:rsidRDefault="00262405" w:rsidP="0026753A">
            <w:pPr>
              <w:rPr>
                <w:rFonts w:ascii="Garamond" w:hAnsi="Garamond"/>
                <w:i/>
                <w:iCs/>
                <w:sz w:val="16"/>
                <w:szCs w:val="16"/>
                <w:lang w:val="it-IT"/>
              </w:rPr>
            </w:pPr>
            <w:r w:rsidRPr="00A06AD1">
              <w:rPr>
                <w:rFonts w:ascii="Garamond" w:hAnsi="Garamond"/>
                <w:sz w:val="16"/>
                <w:szCs w:val="16"/>
                <w:lang w:val="it-IT"/>
              </w:rPr>
              <w:t>Altezza di costruzione/</w:t>
            </w:r>
            <w:proofErr w:type="spellStart"/>
            <w:r w:rsidRPr="00A06AD1">
              <w:rPr>
                <w:rFonts w:ascii="Garamond" w:hAnsi="Garamond"/>
                <w:i/>
                <w:iCs/>
                <w:sz w:val="16"/>
                <w:szCs w:val="16"/>
                <w:lang w:val="it-IT"/>
              </w:rPr>
              <w:t>Depth___________________m</w:t>
            </w:r>
            <w:proofErr w:type="spellEnd"/>
          </w:p>
          <w:p w14:paraId="7F3A09E5" w14:textId="77777777" w:rsidR="00262405" w:rsidRPr="00A06AD1" w:rsidRDefault="00262405" w:rsidP="0026753A">
            <w:pPr>
              <w:rPr>
                <w:rFonts w:ascii="Garamond" w:hAnsi="Garamond"/>
                <w:i/>
                <w:iCs/>
                <w:sz w:val="16"/>
                <w:szCs w:val="16"/>
                <w:lang w:val="it-IT"/>
              </w:rPr>
            </w:pPr>
            <w:r w:rsidRPr="00A06AD1">
              <w:rPr>
                <w:rFonts w:ascii="Garamond" w:hAnsi="Garamond"/>
                <w:sz w:val="16"/>
                <w:szCs w:val="16"/>
                <w:lang w:val="it-IT"/>
              </w:rPr>
              <w:t>Immersione estiva/</w:t>
            </w:r>
            <w:proofErr w:type="spellStart"/>
            <w:r w:rsidRPr="00A06AD1">
              <w:rPr>
                <w:rFonts w:ascii="Garamond" w:hAnsi="Garamond"/>
                <w:i/>
                <w:iCs/>
                <w:sz w:val="16"/>
                <w:szCs w:val="16"/>
                <w:lang w:val="it-IT"/>
              </w:rPr>
              <w:t>Summer</w:t>
            </w:r>
            <w:proofErr w:type="spellEnd"/>
            <w:r w:rsidRPr="00A06AD1">
              <w:rPr>
                <w:rFonts w:ascii="Garamond" w:hAnsi="Garamond"/>
                <w:i/>
                <w:iCs/>
                <w:sz w:val="16"/>
                <w:szCs w:val="16"/>
                <w:lang w:val="it-IT"/>
              </w:rPr>
              <w:t xml:space="preserve"> </w:t>
            </w:r>
            <w:proofErr w:type="spellStart"/>
            <w:r w:rsidRPr="00A06AD1">
              <w:rPr>
                <w:rFonts w:ascii="Garamond" w:hAnsi="Garamond"/>
                <w:i/>
                <w:iCs/>
                <w:sz w:val="16"/>
                <w:szCs w:val="16"/>
                <w:lang w:val="it-IT"/>
              </w:rPr>
              <w:t>draft_________________m</w:t>
            </w:r>
            <w:proofErr w:type="spellEnd"/>
          </w:p>
          <w:p w14:paraId="709A8A7A" w14:textId="77777777" w:rsidR="00262405" w:rsidRPr="00A06AD1" w:rsidRDefault="00262405" w:rsidP="0026753A">
            <w:pPr>
              <w:rPr>
                <w:rFonts w:ascii="Garamond" w:hAnsi="Garamond"/>
                <w:i/>
                <w:iCs/>
                <w:sz w:val="16"/>
                <w:szCs w:val="16"/>
                <w:lang w:val="it-IT"/>
              </w:rPr>
            </w:pPr>
            <w:r w:rsidRPr="00A06AD1">
              <w:rPr>
                <w:rFonts w:ascii="Garamond" w:hAnsi="Garamond"/>
                <w:sz w:val="16"/>
                <w:szCs w:val="16"/>
                <w:lang w:val="it-IT"/>
              </w:rPr>
              <w:t>Bordo libero estivo/</w:t>
            </w:r>
            <w:proofErr w:type="spellStart"/>
            <w:r w:rsidRPr="00A06AD1">
              <w:rPr>
                <w:rFonts w:ascii="Garamond" w:hAnsi="Garamond"/>
                <w:i/>
                <w:iCs/>
                <w:sz w:val="16"/>
                <w:szCs w:val="16"/>
                <w:lang w:val="it-IT"/>
              </w:rPr>
              <w:t>Summer</w:t>
            </w:r>
            <w:proofErr w:type="spellEnd"/>
            <w:r w:rsidRPr="00A06AD1">
              <w:rPr>
                <w:rFonts w:ascii="Garamond" w:hAnsi="Garamond"/>
                <w:i/>
                <w:iCs/>
                <w:sz w:val="16"/>
                <w:szCs w:val="16"/>
                <w:lang w:val="it-IT"/>
              </w:rPr>
              <w:t xml:space="preserve"> </w:t>
            </w:r>
            <w:proofErr w:type="spellStart"/>
            <w:r w:rsidRPr="00A06AD1">
              <w:rPr>
                <w:rFonts w:ascii="Garamond" w:hAnsi="Garamond"/>
                <w:i/>
                <w:iCs/>
                <w:sz w:val="16"/>
                <w:szCs w:val="16"/>
                <w:lang w:val="it-IT"/>
              </w:rPr>
              <w:t>freeboard</w:t>
            </w:r>
            <w:proofErr w:type="spellEnd"/>
            <w:r w:rsidRPr="00A06AD1">
              <w:rPr>
                <w:rFonts w:ascii="Garamond" w:hAnsi="Garamond"/>
                <w:i/>
                <w:iCs/>
                <w:sz w:val="16"/>
                <w:szCs w:val="16"/>
                <w:lang w:val="it-IT"/>
              </w:rPr>
              <w:t>_____________m</w:t>
            </w:r>
          </w:p>
          <w:p w14:paraId="73BF66EC" w14:textId="77777777" w:rsidR="00262405" w:rsidRPr="00A06AD1" w:rsidRDefault="00262405" w:rsidP="0026753A">
            <w:pPr>
              <w:rPr>
                <w:rFonts w:ascii="Garamond" w:hAnsi="Garamond"/>
                <w:i/>
                <w:iCs/>
                <w:sz w:val="16"/>
                <w:szCs w:val="16"/>
                <w:lang w:val="it-IT"/>
              </w:rPr>
            </w:pPr>
            <w:r w:rsidRPr="00A06AD1">
              <w:rPr>
                <w:rFonts w:ascii="Garamond" w:hAnsi="Garamond"/>
                <w:sz w:val="16"/>
                <w:szCs w:val="16"/>
                <w:lang w:val="it-IT"/>
              </w:rPr>
              <w:t>Stazza netta/</w:t>
            </w:r>
            <w:r w:rsidRPr="00A06AD1">
              <w:rPr>
                <w:rFonts w:ascii="Garamond" w:hAnsi="Garamond"/>
                <w:i/>
                <w:iCs/>
                <w:sz w:val="16"/>
                <w:szCs w:val="16"/>
                <w:lang w:val="it-IT"/>
              </w:rPr>
              <w:t xml:space="preserve">Net </w:t>
            </w:r>
            <w:proofErr w:type="spellStart"/>
            <w:r w:rsidRPr="00A06AD1">
              <w:rPr>
                <w:rFonts w:ascii="Garamond" w:hAnsi="Garamond"/>
                <w:i/>
                <w:iCs/>
                <w:sz w:val="16"/>
                <w:szCs w:val="16"/>
                <w:lang w:val="it-IT"/>
              </w:rPr>
              <w:t>tonnage</w:t>
            </w:r>
            <w:proofErr w:type="spellEnd"/>
            <w:r w:rsidRPr="00A06AD1">
              <w:rPr>
                <w:rFonts w:ascii="Garamond" w:hAnsi="Garamond"/>
                <w:i/>
                <w:iCs/>
                <w:sz w:val="16"/>
                <w:szCs w:val="16"/>
                <w:lang w:val="it-IT"/>
              </w:rPr>
              <w:t>_________________</w:t>
            </w:r>
            <w:r w:rsidRPr="00A06AD1">
              <w:rPr>
                <w:rFonts w:ascii="Garamond" w:hAnsi="Garamond"/>
                <w:sz w:val="16"/>
                <w:szCs w:val="16"/>
                <w:lang w:val="it-IT"/>
              </w:rPr>
              <w:t>tonn/</w:t>
            </w:r>
            <w:r w:rsidRPr="00A06AD1">
              <w:rPr>
                <w:rFonts w:ascii="Garamond" w:hAnsi="Garamond"/>
                <w:i/>
                <w:iCs/>
                <w:sz w:val="16"/>
                <w:szCs w:val="16"/>
                <w:lang w:val="it-IT"/>
              </w:rPr>
              <w:t>tonn</w:t>
            </w:r>
          </w:p>
          <w:p w14:paraId="10DC6EA3" w14:textId="77777777" w:rsidR="00262405" w:rsidRPr="00A06AD1" w:rsidRDefault="00262405" w:rsidP="0026753A">
            <w:pPr>
              <w:rPr>
                <w:rFonts w:ascii="Garamond" w:hAnsi="Garamond"/>
                <w:i/>
                <w:iCs/>
                <w:sz w:val="16"/>
                <w:szCs w:val="16"/>
                <w:lang w:val="it-IT"/>
              </w:rPr>
            </w:pPr>
            <w:r w:rsidRPr="00A06AD1">
              <w:rPr>
                <w:rFonts w:ascii="Garamond" w:hAnsi="Garamond"/>
                <w:sz w:val="16"/>
                <w:szCs w:val="16"/>
                <w:lang w:val="it-IT"/>
              </w:rPr>
              <w:t>Stazza lorda/</w:t>
            </w:r>
            <w:r w:rsidRPr="00A06AD1">
              <w:rPr>
                <w:rFonts w:ascii="Garamond" w:hAnsi="Garamond"/>
                <w:i/>
                <w:iCs/>
                <w:sz w:val="16"/>
                <w:szCs w:val="16"/>
                <w:lang w:val="it-IT"/>
              </w:rPr>
              <w:t xml:space="preserve">Gross </w:t>
            </w:r>
            <w:proofErr w:type="spellStart"/>
            <w:r w:rsidRPr="00A06AD1">
              <w:rPr>
                <w:rFonts w:ascii="Garamond" w:hAnsi="Garamond"/>
                <w:i/>
                <w:iCs/>
                <w:sz w:val="16"/>
                <w:szCs w:val="16"/>
                <w:lang w:val="it-IT"/>
              </w:rPr>
              <w:t>tonnage</w:t>
            </w:r>
            <w:proofErr w:type="spellEnd"/>
            <w:r w:rsidRPr="00A06AD1">
              <w:rPr>
                <w:rFonts w:ascii="Garamond" w:hAnsi="Garamond"/>
                <w:i/>
                <w:iCs/>
                <w:sz w:val="16"/>
                <w:szCs w:val="16"/>
                <w:lang w:val="it-IT"/>
              </w:rPr>
              <w:t>_______________</w:t>
            </w:r>
            <w:r w:rsidRPr="00A06AD1">
              <w:rPr>
                <w:rFonts w:ascii="Garamond" w:hAnsi="Garamond"/>
                <w:sz w:val="16"/>
                <w:szCs w:val="16"/>
                <w:lang w:val="it-IT"/>
              </w:rPr>
              <w:t>tonn/</w:t>
            </w:r>
            <w:r w:rsidRPr="00A06AD1">
              <w:rPr>
                <w:rFonts w:ascii="Garamond" w:hAnsi="Garamond"/>
                <w:i/>
                <w:iCs/>
                <w:sz w:val="16"/>
                <w:szCs w:val="16"/>
                <w:lang w:val="it-IT"/>
              </w:rPr>
              <w:t>tonn</w:t>
            </w:r>
          </w:p>
          <w:p w14:paraId="738D2347" w14:textId="77777777" w:rsidR="00262405" w:rsidRPr="00A06AD1" w:rsidRDefault="00262405" w:rsidP="0026753A">
            <w:pPr>
              <w:rPr>
                <w:rFonts w:ascii="Garamond" w:hAnsi="Garamond"/>
                <w:i/>
                <w:iCs/>
                <w:sz w:val="16"/>
                <w:szCs w:val="16"/>
                <w:lang w:val="it-IT"/>
              </w:rPr>
            </w:pPr>
            <w:r w:rsidRPr="00A06AD1">
              <w:rPr>
                <w:rFonts w:ascii="Garamond" w:hAnsi="Garamond"/>
                <w:sz w:val="16"/>
                <w:szCs w:val="16"/>
                <w:lang w:val="it-IT"/>
              </w:rPr>
              <w:t>Portata lorda/</w:t>
            </w:r>
            <w:proofErr w:type="spellStart"/>
            <w:r w:rsidRPr="00A06AD1">
              <w:rPr>
                <w:rFonts w:ascii="Garamond" w:hAnsi="Garamond"/>
                <w:i/>
                <w:iCs/>
                <w:sz w:val="16"/>
                <w:szCs w:val="16"/>
                <w:lang w:val="it-IT"/>
              </w:rPr>
              <w:t>Deadweight</w:t>
            </w:r>
            <w:proofErr w:type="spellEnd"/>
            <w:r w:rsidRPr="00A06AD1">
              <w:rPr>
                <w:rFonts w:ascii="Garamond" w:hAnsi="Garamond"/>
                <w:i/>
                <w:iCs/>
                <w:sz w:val="16"/>
                <w:szCs w:val="16"/>
                <w:lang w:val="it-IT"/>
              </w:rPr>
              <w:t>_________________</w:t>
            </w:r>
            <w:r w:rsidRPr="00A06AD1">
              <w:rPr>
                <w:rFonts w:ascii="Garamond" w:hAnsi="Garamond"/>
                <w:sz w:val="16"/>
                <w:szCs w:val="16"/>
                <w:lang w:val="it-IT"/>
              </w:rPr>
              <w:t>tonn/</w:t>
            </w:r>
            <w:r w:rsidRPr="00A06AD1">
              <w:rPr>
                <w:rFonts w:ascii="Garamond" w:hAnsi="Garamond"/>
                <w:i/>
                <w:iCs/>
                <w:sz w:val="16"/>
                <w:szCs w:val="16"/>
                <w:lang w:val="it-IT"/>
              </w:rPr>
              <w:t>tonn</w:t>
            </w:r>
          </w:p>
          <w:p w14:paraId="088F4040" w14:textId="77777777" w:rsidR="00262405" w:rsidRPr="00A06AD1" w:rsidRDefault="00262405" w:rsidP="0026753A">
            <w:pPr>
              <w:rPr>
                <w:rFonts w:ascii="Garamond" w:hAnsi="Garamond"/>
                <w:i/>
                <w:iCs/>
                <w:sz w:val="16"/>
                <w:szCs w:val="16"/>
                <w:lang w:val="it-IT"/>
              </w:rPr>
            </w:pPr>
            <w:r w:rsidRPr="00A06AD1">
              <w:rPr>
                <w:rFonts w:ascii="Garamond" w:hAnsi="Garamond"/>
                <w:sz w:val="16"/>
                <w:szCs w:val="16"/>
                <w:lang w:val="it-IT"/>
              </w:rPr>
              <w:t>Dislocamento leggero/</w:t>
            </w:r>
            <w:r w:rsidRPr="00A06AD1">
              <w:rPr>
                <w:rFonts w:ascii="Garamond" w:hAnsi="Garamond"/>
                <w:i/>
                <w:iCs/>
                <w:sz w:val="16"/>
                <w:szCs w:val="16"/>
                <w:lang w:val="it-IT"/>
              </w:rPr>
              <w:t xml:space="preserve">Light </w:t>
            </w:r>
            <w:proofErr w:type="spellStart"/>
            <w:r w:rsidRPr="00A06AD1">
              <w:rPr>
                <w:rFonts w:ascii="Garamond" w:hAnsi="Garamond"/>
                <w:i/>
                <w:iCs/>
                <w:sz w:val="16"/>
                <w:szCs w:val="16"/>
                <w:lang w:val="it-IT"/>
              </w:rPr>
              <w:t>displacement</w:t>
            </w:r>
            <w:proofErr w:type="spellEnd"/>
            <w:r w:rsidRPr="00A06AD1">
              <w:rPr>
                <w:rFonts w:ascii="Garamond" w:hAnsi="Garamond"/>
                <w:i/>
                <w:iCs/>
                <w:sz w:val="16"/>
                <w:szCs w:val="16"/>
                <w:lang w:val="it-IT"/>
              </w:rPr>
              <w:t>____</w:t>
            </w:r>
            <w:r w:rsidRPr="00A06AD1">
              <w:rPr>
                <w:rFonts w:ascii="Garamond" w:hAnsi="Garamond"/>
                <w:sz w:val="16"/>
                <w:szCs w:val="16"/>
                <w:lang w:val="it-IT"/>
              </w:rPr>
              <w:t>tonn/</w:t>
            </w:r>
            <w:r w:rsidRPr="00A06AD1">
              <w:rPr>
                <w:rFonts w:ascii="Garamond" w:hAnsi="Garamond"/>
                <w:i/>
                <w:iCs/>
                <w:sz w:val="16"/>
                <w:szCs w:val="16"/>
                <w:lang w:val="it-IT"/>
              </w:rPr>
              <w:t>tonn</w:t>
            </w:r>
          </w:p>
          <w:p w14:paraId="7AA088A0" w14:textId="77777777" w:rsidR="00262405" w:rsidRPr="00A06AD1" w:rsidRDefault="00262405" w:rsidP="0026753A">
            <w:pPr>
              <w:rPr>
                <w:rFonts w:ascii="Garamond" w:hAnsi="Garamond"/>
                <w:i/>
                <w:iCs/>
                <w:sz w:val="16"/>
                <w:szCs w:val="16"/>
                <w:lang w:val="it-IT"/>
              </w:rPr>
            </w:pPr>
            <w:proofErr w:type="spellStart"/>
            <w:r w:rsidRPr="00A06AD1">
              <w:rPr>
                <w:rFonts w:ascii="Garamond" w:hAnsi="Garamond"/>
                <w:sz w:val="16"/>
                <w:szCs w:val="16"/>
                <w:lang w:val="it-IT"/>
              </w:rPr>
              <w:t>Variaz</w:t>
            </w:r>
            <w:proofErr w:type="spellEnd"/>
            <w:r w:rsidRPr="00A06AD1">
              <w:rPr>
                <w:rFonts w:ascii="Garamond" w:hAnsi="Garamond"/>
                <w:sz w:val="16"/>
                <w:szCs w:val="16"/>
                <w:lang w:val="it-IT"/>
              </w:rPr>
              <w:t>. immersione in acqua dolce/</w:t>
            </w:r>
            <w:proofErr w:type="spellStart"/>
            <w:r w:rsidRPr="00A06AD1">
              <w:rPr>
                <w:rFonts w:ascii="Garamond" w:hAnsi="Garamond"/>
                <w:i/>
                <w:iCs/>
                <w:sz w:val="16"/>
                <w:szCs w:val="16"/>
                <w:lang w:val="it-IT"/>
              </w:rPr>
              <w:t>Fresh</w:t>
            </w:r>
            <w:proofErr w:type="spellEnd"/>
            <w:r w:rsidRPr="00A06AD1">
              <w:rPr>
                <w:rFonts w:ascii="Garamond" w:hAnsi="Garamond"/>
                <w:i/>
                <w:iCs/>
                <w:sz w:val="16"/>
                <w:szCs w:val="16"/>
                <w:lang w:val="it-IT"/>
              </w:rPr>
              <w:t xml:space="preserve"> water </w:t>
            </w:r>
            <w:proofErr w:type="spellStart"/>
            <w:r w:rsidRPr="00A06AD1">
              <w:rPr>
                <w:rFonts w:ascii="Garamond" w:hAnsi="Garamond"/>
                <w:i/>
                <w:iCs/>
                <w:sz w:val="16"/>
                <w:szCs w:val="16"/>
                <w:lang w:val="it-IT"/>
              </w:rPr>
              <w:t>allowance</w:t>
            </w:r>
            <w:proofErr w:type="spellEnd"/>
            <w:r w:rsidRPr="00A06AD1">
              <w:rPr>
                <w:rFonts w:ascii="Garamond" w:hAnsi="Garamond"/>
                <w:i/>
                <w:iCs/>
                <w:sz w:val="16"/>
                <w:szCs w:val="16"/>
                <w:lang w:val="it-IT"/>
              </w:rPr>
              <w:t>__________________________________mm</w:t>
            </w:r>
          </w:p>
          <w:p w14:paraId="7BA656DC" w14:textId="77777777" w:rsidR="00262405" w:rsidRPr="00A06AD1" w:rsidRDefault="00262405" w:rsidP="0026753A">
            <w:pPr>
              <w:rPr>
                <w:rFonts w:ascii="Garamond" w:hAnsi="Garamond"/>
                <w:i/>
                <w:iCs/>
                <w:sz w:val="16"/>
                <w:szCs w:val="16"/>
                <w:lang w:val="it-IT"/>
              </w:rPr>
            </w:pPr>
            <w:r w:rsidRPr="00A06AD1">
              <w:rPr>
                <w:rFonts w:ascii="Garamond" w:hAnsi="Garamond"/>
                <w:sz w:val="16"/>
                <w:szCs w:val="16"/>
                <w:lang w:val="it-IT"/>
              </w:rPr>
              <w:t>Dislocamento unitario/</w:t>
            </w:r>
            <w:r w:rsidRPr="00A06AD1">
              <w:rPr>
                <w:rFonts w:ascii="Garamond" w:hAnsi="Garamond"/>
                <w:i/>
                <w:iCs/>
                <w:sz w:val="16"/>
                <w:szCs w:val="16"/>
                <w:lang w:val="it-IT"/>
              </w:rPr>
              <w:t xml:space="preserve">immersion </w:t>
            </w:r>
            <w:proofErr w:type="spellStart"/>
            <w:r w:rsidRPr="00A06AD1">
              <w:rPr>
                <w:rFonts w:ascii="Garamond" w:hAnsi="Garamond"/>
                <w:i/>
                <w:iCs/>
                <w:sz w:val="16"/>
                <w:szCs w:val="16"/>
                <w:lang w:val="it-IT"/>
              </w:rPr>
              <w:t>at</w:t>
            </w:r>
            <w:proofErr w:type="spellEnd"/>
            <w:r w:rsidRPr="00A06AD1">
              <w:rPr>
                <w:rFonts w:ascii="Garamond" w:hAnsi="Garamond"/>
                <w:i/>
                <w:iCs/>
                <w:sz w:val="16"/>
                <w:szCs w:val="16"/>
                <w:lang w:val="it-IT"/>
              </w:rPr>
              <w:t xml:space="preserve"> load </w:t>
            </w:r>
            <w:proofErr w:type="spellStart"/>
            <w:r w:rsidRPr="00A06AD1">
              <w:rPr>
                <w:rFonts w:ascii="Garamond" w:hAnsi="Garamond"/>
                <w:i/>
                <w:iCs/>
                <w:sz w:val="16"/>
                <w:szCs w:val="16"/>
                <w:lang w:val="it-IT"/>
              </w:rPr>
              <w:t>draft____TPC</w:t>
            </w:r>
            <w:proofErr w:type="spellEnd"/>
          </w:p>
          <w:p w14:paraId="375F3620" w14:textId="77777777" w:rsidR="00262405" w:rsidRPr="00A06AD1" w:rsidRDefault="00262405" w:rsidP="0026753A">
            <w:pPr>
              <w:rPr>
                <w:rFonts w:ascii="Garamond" w:hAnsi="Garamond"/>
                <w:i/>
                <w:iCs/>
                <w:sz w:val="16"/>
                <w:szCs w:val="16"/>
                <w:lang w:val="it-IT"/>
              </w:rPr>
            </w:pPr>
            <w:r w:rsidRPr="00A06AD1">
              <w:rPr>
                <w:rFonts w:ascii="Garamond" w:hAnsi="Garamond"/>
                <w:sz w:val="16"/>
                <w:szCs w:val="16"/>
                <w:lang w:val="it-IT"/>
              </w:rPr>
              <w:t>Momento unitario assetto/</w:t>
            </w:r>
            <w:proofErr w:type="spellStart"/>
            <w:r w:rsidRPr="00A06AD1">
              <w:rPr>
                <w:rFonts w:ascii="Garamond" w:hAnsi="Garamond"/>
                <w:i/>
                <w:iCs/>
                <w:sz w:val="16"/>
                <w:szCs w:val="16"/>
                <w:lang w:val="it-IT"/>
              </w:rPr>
              <w:t>Trimming</w:t>
            </w:r>
            <w:proofErr w:type="spellEnd"/>
            <w:r w:rsidRPr="00A06AD1">
              <w:rPr>
                <w:rFonts w:ascii="Garamond" w:hAnsi="Garamond"/>
                <w:i/>
                <w:iCs/>
                <w:sz w:val="16"/>
                <w:szCs w:val="16"/>
                <w:lang w:val="it-IT"/>
              </w:rPr>
              <w:t xml:space="preserve"> </w:t>
            </w:r>
            <w:proofErr w:type="spellStart"/>
            <w:r w:rsidRPr="00A06AD1">
              <w:rPr>
                <w:rFonts w:ascii="Garamond" w:hAnsi="Garamond"/>
                <w:i/>
                <w:iCs/>
                <w:sz w:val="16"/>
                <w:szCs w:val="16"/>
                <w:lang w:val="it-IT"/>
              </w:rPr>
              <w:t>moment_______MCTC</w:t>
            </w:r>
            <w:proofErr w:type="spellEnd"/>
          </w:p>
          <w:p w14:paraId="5AAC3B5F" w14:textId="77777777" w:rsidR="00262405" w:rsidRPr="00A06AD1" w:rsidRDefault="00262405" w:rsidP="0026753A">
            <w:pPr>
              <w:rPr>
                <w:rFonts w:ascii="Garamond" w:hAnsi="Garamond"/>
                <w:i/>
                <w:iCs/>
                <w:sz w:val="16"/>
                <w:szCs w:val="16"/>
                <w:lang w:val="it-IT"/>
              </w:rPr>
            </w:pPr>
            <w:r w:rsidRPr="00A06AD1">
              <w:rPr>
                <w:rFonts w:ascii="Garamond" w:hAnsi="Garamond"/>
                <w:sz w:val="16"/>
                <w:szCs w:val="16"/>
                <w:lang w:val="it-IT"/>
              </w:rPr>
              <w:t>Capacità in balle</w:t>
            </w:r>
            <w:r w:rsidRPr="00A06AD1">
              <w:rPr>
                <w:rFonts w:ascii="Garamond" w:hAnsi="Garamond"/>
                <w:i/>
                <w:iCs/>
                <w:sz w:val="16"/>
                <w:szCs w:val="16"/>
                <w:lang w:val="it-IT"/>
              </w:rPr>
              <w:t xml:space="preserve">/Bale </w:t>
            </w:r>
            <w:proofErr w:type="spellStart"/>
            <w:r w:rsidRPr="00A06AD1">
              <w:rPr>
                <w:rFonts w:ascii="Garamond" w:hAnsi="Garamond"/>
                <w:i/>
                <w:iCs/>
                <w:sz w:val="16"/>
                <w:szCs w:val="16"/>
                <w:lang w:val="it-IT"/>
              </w:rPr>
              <w:t>capacity</w:t>
            </w:r>
            <w:proofErr w:type="spellEnd"/>
            <w:r w:rsidRPr="00A06AD1">
              <w:rPr>
                <w:rFonts w:ascii="Garamond" w:hAnsi="Garamond"/>
                <w:i/>
                <w:iCs/>
                <w:sz w:val="16"/>
                <w:szCs w:val="16"/>
                <w:lang w:val="it-IT"/>
              </w:rPr>
              <w:t xml:space="preserve"> ___________m</w:t>
            </w:r>
            <w:r w:rsidRPr="00A06AD1">
              <w:rPr>
                <w:rFonts w:ascii="Garamond" w:hAnsi="Garamond"/>
                <w:i/>
                <w:iCs/>
                <w:sz w:val="16"/>
                <w:szCs w:val="16"/>
                <w:vertAlign w:val="superscript"/>
                <w:lang w:val="it-IT"/>
              </w:rPr>
              <w:t>3</w:t>
            </w:r>
          </w:p>
          <w:p w14:paraId="1C6E8BDF" w14:textId="77777777" w:rsidR="00262405" w:rsidRPr="00A06AD1" w:rsidRDefault="00262405" w:rsidP="0026753A">
            <w:pPr>
              <w:rPr>
                <w:rFonts w:ascii="Garamond" w:hAnsi="Garamond"/>
                <w:i/>
                <w:iCs/>
                <w:sz w:val="16"/>
                <w:szCs w:val="16"/>
                <w:lang w:val="it-IT"/>
              </w:rPr>
            </w:pPr>
            <w:r w:rsidRPr="00A06AD1">
              <w:rPr>
                <w:rFonts w:ascii="Garamond" w:hAnsi="Garamond"/>
                <w:sz w:val="16"/>
                <w:szCs w:val="16"/>
                <w:lang w:val="it-IT"/>
              </w:rPr>
              <w:t>Capacità volumetrica per il trasporto di cereali</w:t>
            </w:r>
            <w:r w:rsidRPr="00A06AD1">
              <w:rPr>
                <w:rFonts w:ascii="Garamond" w:hAnsi="Garamond"/>
                <w:i/>
                <w:iCs/>
                <w:sz w:val="16"/>
                <w:szCs w:val="16"/>
                <w:lang w:val="it-IT"/>
              </w:rPr>
              <w:t xml:space="preserve">/Grain </w:t>
            </w:r>
            <w:proofErr w:type="spellStart"/>
            <w:r w:rsidRPr="00A06AD1">
              <w:rPr>
                <w:rFonts w:ascii="Garamond" w:hAnsi="Garamond"/>
                <w:i/>
                <w:iCs/>
                <w:sz w:val="16"/>
                <w:szCs w:val="16"/>
                <w:lang w:val="it-IT"/>
              </w:rPr>
              <w:t>capacity</w:t>
            </w:r>
            <w:proofErr w:type="spellEnd"/>
            <w:r w:rsidRPr="00A06AD1">
              <w:rPr>
                <w:rFonts w:ascii="Garamond" w:hAnsi="Garamond"/>
                <w:i/>
                <w:iCs/>
                <w:sz w:val="16"/>
                <w:szCs w:val="16"/>
                <w:lang w:val="it-IT"/>
              </w:rPr>
              <w:t xml:space="preserve"> ___________________________________ m</w:t>
            </w:r>
            <w:r w:rsidRPr="00A06AD1">
              <w:rPr>
                <w:rFonts w:ascii="Garamond" w:hAnsi="Garamond"/>
                <w:i/>
                <w:iCs/>
                <w:sz w:val="16"/>
                <w:szCs w:val="16"/>
                <w:vertAlign w:val="superscript"/>
                <w:lang w:val="it-IT"/>
              </w:rPr>
              <w:t>3</w:t>
            </w:r>
          </w:p>
          <w:p w14:paraId="57F8B41D" w14:textId="77777777" w:rsidR="00262405" w:rsidRPr="00A06AD1" w:rsidRDefault="00262405" w:rsidP="0026753A">
            <w:pPr>
              <w:rPr>
                <w:rFonts w:ascii="Garamond" w:hAnsi="Garamond"/>
                <w:color w:val="000000"/>
                <w:sz w:val="16"/>
                <w:szCs w:val="16"/>
                <w:lang w:val="it-IT"/>
              </w:rPr>
            </w:pPr>
            <w:r w:rsidRPr="00A06AD1">
              <w:rPr>
                <w:rFonts w:ascii="Garamond" w:hAnsi="Garamond"/>
                <w:sz w:val="16"/>
                <w:szCs w:val="16"/>
                <w:lang w:val="it-IT"/>
              </w:rPr>
              <w:t xml:space="preserve">Capacità totale dei liquidi </w:t>
            </w:r>
            <w:r w:rsidRPr="00A06AD1">
              <w:rPr>
                <w:rFonts w:ascii="Garamond" w:hAnsi="Garamond"/>
                <w:color w:val="000000"/>
                <w:sz w:val="16"/>
                <w:szCs w:val="16"/>
                <w:lang w:val="it-IT"/>
              </w:rPr>
              <w:t>in cisterna/</w:t>
            </w:r>
            <w:r w:rsidRPr="00A06AD1">
              <w:rPr>
                <w:rFonts w:ascii="Garamond" w:hAnsi="Garamond"/>
                <w:i/>
                <w:iCs/>
                <w:color w:val="000000"/>
                <w:sz w:val="16"/>
                <w:szCs w:val="16"/>
                <w:lang w:val="it-IT"/>
              </w:rPr>
              <w:t xml:space="preserve">Liquid </w:t>
            </w:r>
            <w:proofErr w:type="spellStart"/>
            <w:r w:rsidRPr="00A06AD1">
              <w:rPr>
                <w:rFonts w:ascii="Garamond" w:hAnsi="Garamond"/>
                <w:i/>
                <w:iCs/>
                <w:color w:val="000000"/>
                <w:sz w:val="16"/>
                <w:szCs w:val="16"/>
                <w:lang w:val="it-IT"/>
              </w:rPr>
              <w:t>capacity</w:t>
            </w:r>
            <w:proofErr w:type="spellEnd"/>
            <w:r w:rsidRPr="00A06AD1">
              <w:rPr>
                <w:rFonts w:ascii="Garamond" w:hAnsi="Garamond"/>
                <w:i/>
                <w:iCs/>
                <w:color w:val="000000"/>
                <w:sz w:val="16"/>
                <w:szCs w:val="16"/>
                <w:lang w:val="it-IT"/>
              </w:rPr>
              <w:t xml:space="preserve"> _______ m</w:t>
            </w:r>
            <w:r w:rsidRPr="00A06AD1">
              <w:rPr>
                <w:rFonts w:ascii="Garamond" w:hAnsi="Garamond"/>
                <w:i/>
                <w:iCs/>
                <w:color w:val="000000"/>
                <w:sz w:val="16"/>
                <w:szCs w:val="16"/>
                <w:vertAlign w:val="superscript"/>
                <w:lang w:val="it-IT"/>
              </w:rPr>
              <w:t>3</w:t>
            </w:r>
          </w:p>
          <w:p w14:paraId="7B22AF06" w14:textId="77777777" w:rsidR="00262405" w:rsidRPr="00A06AD1" w:rsidRDefault="00262405" w:rsidP="0026753A">
            <w:pPr>
              <w:rPr>
                <w:rFonts w:ascii="Garamond" w:hAnsi="Garamond"/>
                <w:color w:val="000000"/>
                <w:sz w:val="16"/>
                <w:szCs w:val="16"/>
                <w:lang w:val="it-IT"/>
              </w:rPr>
            </w:pPr>
            <w:r w:rsidRPr="00A06AD1">
              <w:rPr>
                <w:rFonts w:ascii="Garamond" w:hAnsi="Garamond"/>
                <w:color w:val="000000"/>
                <w:sz w:val="16"/>
                <w:szCs w:val="16"/>
                <w:lang w:val="it-IT"/>
              </w:rPr>
              <w:t xml:space="preserve">Spazi di </w:t>
            </w:r>
            <w:proofErr w:type="spellStart"/>
            <w:r w:rsidRPr="00A06AD1">
              <w:rPr>
                <w:rFonts w:ascii="Garamond" w:hAnsi="Garamond"/>
                <w:color w:val="000000"/>
                <w:sz w:val="16"/>
                <w:szCs w:val="16"/>
                <w:lang w:val="it-IT"/>
              </w:rPr>
              <w:t>refrigerazione</w:t>
            </w:r>
            <w:r w:rsidRPr="00A06AD1">
              <w:rPr>
                <w:rFonts w:ascii="Garamond" w:hAnsi="Garamond"/>
                <w:i/>
                <w:iCs/>
                <w:color w:val="000000"/>
                <w:sz w:val="16"/>
                <w:szCs w:val="16"/>
                <w:lang w:val="it-IT"/>
              </w:rPr>
              <w:t>Refrigerated</w:t>
            </w:r>
            <w:proofErr w:type="spellEnd"/>
            <w:r w:rsidRPr="00A06AD1">
              <w:rPr>
                <w:rFonts w:ascii="Garamond" w:hAnsi="Garamond"/>
                <w:i/>
                <w:iCs/>
                <w:color w:val="000000"/>
                <w:sz w:val="16"/>
                <w:szCs w:val="16"/>
                <w:lang w:val="it-IT"/>
              </w:rPr>
              <w:t xml:space="preserve"> </w:t>
            </w:r>
            <w:proofErr w:type="spellStart"/>
            <w:r w:rsidRPr="00A06AD1">
              <w:rPr>
                <w:rFonts w:ascii="Garamond" w:hAnsi="Garamond"/>
                <w:i/>
                <w:iCs/>
                <w:color w:val="000000"/>
                <w:sz w:val="16"/>
                <w:szCs w:val="16"/>
                <w:lang w:val="it-IT"/>
              </w:rPr>
              <w:t>capacity</w:t>
            </w:r>
            <w:proofErr w:type="spellEnd"/>
            <w:r w:rsidRPr="00A06AD1">
              <w:rPr>
                <w:rFonts w:ascii="Garamond" w:hAnsi="Garamond"/>
                <w:i/>
                <w:iCs/>
                <w:color w:val="000000"/>
                <w:sz w:val="16"/>
                <w:szCs w:val="16"/>
                <w:lang w:val="it-IT"/>
              </w:rPr>
              <w:t xml:space="preserve"> ____ m</w:t>
            </w:r>
            <w:r w:rsidRPr="00A06AD1">
              <w:rPr>
                <w:rFonts w:ascii="Garamond" w:hAnsi="Garamond"/>
                <w:i/>
                <w:iCs/>
                <w:color w:val="000000"/>
                <w:sz w:val="16"/>
                <w:szCs w:val="16"/>
                <w:vertAlign w:val="superscript"/>
                <w:lang w:val="it-IT"/>
              </w:rPr>
              <w:t>3</w:t>
            </w:r>
          </w:p>
          <w:p w14:paraId="7CA167FF" w14:textId="77777777" w:rsidR="00262405" w:rsidRPr="00A06AD1" w:rsidRDefault="00262405" w:rsidP="0026753A">
            <w:pPr>
              <w:jc w:val="center"/>
              <w:rPr>
                <w:rFonts w:ascii="Garamond" w:hAnsi="Garamond"/>
                <w:b/>
                <w:bCs/>
                <w:color w:val="000000"/>
                <w:sz w:val="16"/>
                <w:szCs w:val="16"/>
                <w:lang w:val="it-IT"/>
              </w:rPr>
            </w:pPr>
          </w:p>
          <w:p w14:paraId="571F945A" w14:textId="77777777" w:rsidR="00262405" w:rsidRPr="00A06AD1" w:rsidRDefault="00262405" w:rsidP="0026753A">
            <w:pPr>
              <w:jc w:val="center"/>
              <w:rPr>
                <w:rFonts w:ascii="Garamond" w:hAnsi="Garamond"/>
                <w:color w:val="000000"/>
                <w:sz w:val="16"/>
                <w:szCs w:val="16"/>
                <w:lang w:val="it-IT"/>
              </w:rPr>
            </w:pPr>
            <w:r w:rsidRPr="00A06AD1">
              <w:rPr>
                <w:rFonts w:ascii="Garamond" w:hAnsi="Garamond"/>
                <w:b/>
                <w:bCs/>
                <w:color w:val="000000"/>
                <w:sz w:val="16"/>
                <w:szCs w:val="16"/>
                <w:lang w:val="it-IT"/>
              </w:rPr>
              <w:t>Motori principali/</w:t>
            </w:r>
            <w:proofErr w:type="spellStart"/>
            <w:r w:rsidRPr="00A06AD1">
              <w:rPr>
                <w:rFonts w:ascii="Garamond" w:hAnsi="Garamond"/>
                <w:b/>
                <w:bCs/>
                <w:i/>
                <w:iCs/>
                <w:color w:val="000000"/>
                <w:sz w:val="16"/>
                <w:szCs w:val="16"/>
                <w:lang w:val="it-IT"/>
              </w:rPr>
              <w:t>Main</w:t>
            </w:r>
            <w:proofErr w:type="spellEnd"/>
            <w:r w:rsidRPr="00A06AD1">
              <w:rPr>
                <w:rFonts w:ascii="Garamond" w:hAnsi="Garamond"/>
                <w:b/>
                <w:bCs/>
                <w:i/>
                <w:iCs/>
                <w:color w:val="000000"/>
                <w:sz w:val="16"/>
                <w:szCs w:val="16"/>
                <w:lang w:val="it-IT"/>
              </w:rPr>
              <w:t xml:space="preserve"> </w:t>
            </w:r>
            <w:proofErr w:type="spellStart"/>
            <w:r w:rsidRPr="00A06AD1">
              <w:rPr>
                <w:rFonts w:ascii="Garamond" w:hAnsi="Garamond"/>
                <w:b/>
                <w:bCs/>
                <w:i/>
                <w:iCs/>
                <w:color w:val="000000"/>
                <w:sz w:val="16"/>
                <w:szCs w:val="16"/>
                <w:lang w:val="it-IT"/>
              </w:rPr>
              <w:t>Engines</w:t>
            </w:r>
            <w:proofErr w:type="spellEnd"/>
          </w:p>
          <w:p w14:paraId="718B1E21" w14:textId="77777777" w:rsidR="00262405" w:rsidRPr="00A06AD1" w:rsidRDefault="00262405" w:rsidP="0026753A">
            <w:pPr>
              <w:rPr>
                <w:rFonts w:ascii="Garamond" w:hAnsi="Garamond"/>
                <w:i/>
                <w:iCs/>
                <w:color w:val="000000"/>
                <w:sz w:val="16"/>
                <w:szCs w:val="16"/>
              </w:rPr>
            </w:pPr>
            <w:proofErr w:type="spellStart"/>
            <w:r w:rsidRPr="00A06AD1">
              <w:rPr>
                <w:rFonts w:ascii="Garamond" w:hAnsi="Garamond"/>
                <w:color w:val="000000"/>
                <w:sz w:val="16"/>
                <w:szCs w:val="16"/>
              </w:rPr>
              <w:t>Motore</w:t>
            </w:r>
            <w:proofErr w:type="spellEnd"/>
            <w:r w:rsidRPr="00A06AD1">
              <w:rPr>
                <w:rFonts w:ascii="Garamond" w:hAnsi="Garamond"/>
                <w:color w:val="000000"/>
                <w:sz w:val="16"/>
                <w:szCs w:val="16"/>
              </w:rPr>
              <w:t xml:space="preserve"> (</w:t>
            </w:r>
            <w:proofErr w:type="spellStart"/>
            <w:r w:rsidRPr="00A06AD1">
              <w:rPr>
                <w:rFonts w:ascii="Garamond" w:hAnsi="Garamond"/>
                <w:color w:val="000000"/>
                <w:sz w:val="16"/>
                <w:szCs w:val="16"/>
              </w:rPr>
              <w:t>tipo</w:t>
            </w:r>
            <w:proofErr w:type="spellEnd"/>
            <w:r w:rsidRPr="00A06AD1">
              <w:rPr>
                <w:rFonts w:ascii="Garamond" w:hAnsi="Garamond"/>
                <w:color w:val="000000"/>
                <w:sz w:val="16"/>
                <w:szCs w:val="16"/>
              </w:rPr>
              <w:t>)/</w:t>
            </w:r>
            <w:r w:rsidRPr="00A06AD1">
              <w:rPr>
                <w:rFonts w:ascii="Garamond" w:hAnsi="Garamond"/>
                <w:i/>
                <w:iCs/>
                <w:color w:val="000000"/>
                <w:sz w:val="16"/>
                <w:szCs w:val="16"/>
              </w:rPr>
              <w:t>engine (type) _______________________</w:t>
            </w:r>
          </w:p>
          <w:p w14:paraId="010FC53D" w14:textId="77777777" w:rsidR="00262405" w:rsidRPr="00A06AD1" w:rsidRDefault="00262405" w:rsidP="0026753A">
            <w:pPr>
              <w:rPr>
                <w:rFonts w:ascii="Garamond" w:hAnsi="Garamond"/>
                <w:i/>
                <w:iCs/>
                <w:color w:val="000000"/>
                <w:sz w:val="16"/>
                <w:szCs w:val="16"/>
              </w:rPr>
            </w:pPr>
            <w:proofErr w:type="spellStart"/>
            <w:r w:rsidRPr="00A06AD1">
              <w:rPr>
                <w:rFonts w:ascii="Garamond" w:hAnsi="Garamond"/>
                <w:color w:val="000000"/>
                <w:sz w:val="16"/>
                <w:szCs w:val="16"/>
              </w:rPr>
              <w:t>Caldaie</w:t>
            </w:r>
            <w:proofErr w:type="spellEnd"/>
            <w:r w:rsidRPr="00A06AD1">
              <w:rPr>
                <w:rFonts w:ascii="Garamond" w:hAnsi="Garamond"/>
                <w:color w:val="000000"/>
                <w:sz w:val="16"/>
                <w:szCs w:val="16"/>
              </w:rPr>
              <w:t xml:space="preserve"> (</w:t>
            </w:r>
            <w:proofErr w:type="spellStart"/>
            <w:r w:rsidRPr="00A06AD1">
              <w:rPr>
                <w:rFonts w:ascii="Garamond" w:hAnsi="Garamond"/>
                <w:color w:val="000000"/>
                <w:sz w:val="16"/>
                <w:szCs w:val="16"/>
              </w:rPr>
              <w:t>tipo</w:t>
            </w:r>
            <w:proofErr w:type="spellEnd"/>
            <w:r w:rsidRPr="00A06AD1">
              <w:rPr>
                <w:rFonts w:ascii="Garamond" w:hAnsi="Garamond"/>
                <w:color w:val="000000"/>
                <w:sz w:val="16"/>
                <w:szCs w:val="16"/>
              </w:rPr>
              <w:t xml:space="preserve"> e N.)</w:t>
            </w:r>
            <w:r w:rsidRPr="00A06AD1">
              <w:rPr>
                <w:rFonts w:ascii="Garamond" w:hAnsi="Garamond"/>
                <w:i/>
                <w:iCs/>
                <w:color w:val="000000"/>
                <w:sz w:val="16"/>
                <w:szCs w:val="16"/>
              </w:rPr>
              <w:t xml:space="preserve">/Boilers (type and </w:t>
            </w:r>
            <w:proofErr w:type="gramStart"/>
            <w:r w:rsidRPr="00A06AD1">
              <w:rPr>
                <w:rFonts w:ascii="Garamond" w:hAnsi="Garamond"/>
                <w:i/>
                <w:iCs/>
                <w:color w:val="000000"/>
                <w:sz w:val="16"/>
                <w:szCs w:val="16"/>
              </w:rPr>
              <w:t>No.)_</w:t>
            </w:r>
            <w:proofErr w:type="gramEnd"/>
            <w:r w:rsidRPr="00A06AD1">
              <w:rPr>
                <w:rFonts w:ascii="Garamond" w:hAnsi="Garamond"/>
                <w:i/>
                <w:iCs/>
                <w:color w:val="000000"/>
                <w:sz w:val="16"/>
                <w:szCs w:val="16"/>
              </w:rPr>
              <w:t>___________</w:t>
            </w:r>
          </w:p>
          <w:p w14:paraId="550E6257" w14:textId="77777777" w:rsidR="00262405" w:rsidRPr="00A06AD1" w:rsidRDefault="00262405" w:rsidP="0026753A">
            <w:pPr>
              <w:rPr>
                <w:rFonts w:ascii="Garamond" w:hAnsi="Garamond"/>
                <w:i/>
                <w:iCs/>
                <w:color w:val="000000"/>
                <w:sz w:val="16"/>
                <w:szCs w:val="16"/>
                <w:lang w:val="it-IT"/>
              </w:rPr>
            </w:pPr>
            <w:r w:rsidRPr="00A06AD1">
              <w:rPr>
                <w:rFonts w:ascii="Garamond" w:hAnsi="Garamond"/>
                <w:color w:val="000000"/>
                <w:sz w:val="16"/>
                <w:szCs w:val="16"/>
                <w:lang w:val="it-IT"/>
              </w:rPr>
              <w:t>Capacità depositi carburante</w:t>
            </w:r>
            <w:r w:rsidRPr="00A06AD1">
              <w:rPr>
                <w:rFonts w:ascii="Garamond" w:hAnsi="Garamond"/>
                <w:i/>
                <w:iCs/>
                <w:color w:val="000000"/>
                <w:sz w:val="16"/>
                <w:szCs w:val="16"/>
                <w:lang w:val="it-IT"/>
              </w:rPr>
              <w:t xml:space="preserve">/Bunker </w:t>
            </w:r>
            <w:proofErr w:type="spellStart"/>
            <w:r w:rsidRPr="00A06AD1">
              <w:rPr>
                <w:rFonts w:ascii="Garamond" w:hAnsi="Garamond"/>
                <w:i/>
                <w:iCs/>
                <w:color w:val="000000"/>
                <w:sz w:val="16"/>
                <w:szCs w:val="16"/>
                <w:lang w:val="it-IT"/>
              </w:rPr>
              <w:t>capacity</w:t>
            </w:r>
            <w:proofErr w:type="spellEnd"/>
            <w:r w:rsidRPr="00A06AD1">
              <w:rPr>
                <w:rFonts w:ascii="Garamond" w:hAnsi="Garamond"/>
                <w:i/>
                <w:iCs/>
                <w:color w:val="000000"/>
                <w:sz w:val="16"/>
                <w:szCs w:val="16"/>
                <w:lang w:val="it-IT"/>
              </w:rPr>
              <w:t>________ m</w:t>
            </w:r>
            <w:r w:rsidRPr="00A06AD1">
              <w:rPr>
                <w:rFonts w:ascii="Garamond" w:hAnsi="Garamond"/>
                <w:i/>
                <w:iCs/>
                <w:color w:val="000000"/>
                <w:sz w:val="16"/>
                <w:szCs w:val="16"/>
                <w:vertAlign w:val="superscript"/>
                <w:lang w:val="it-IT"/>
              </w:rPr>
              <w:t>3</w:t>
            </w:r>
            <w:r w:rsidRPr="00A06AD1">
              <w:rPr>
                <w:rFonts w:ascii="Garamond" w:hAnsi="Garamond"/>
                <w:i/>
                <w:iCs/>
                <w:color w:val="000000"/>
                <w:sz w:val="16"/>
                <w:szCs w:val="16"/>
                <w:lang w:val="it-IT"/>
              </w:rPr>
              <w:t>/tonn.</w:t>
            </w:r>
          </w:p>
          <w:p w14:paraId="23DF91C1" w14:textId="77777777" w:rsidR="00262405" w:rsidRPr="00A06AD1" w:rsidRDefault="00262405" w:rsidP="0026753A">
            <w:pPr>
              <w:rPr>
                <w:rFonts w:ascii="Garamond" w:hAnsi="Garamond"/>
                <w:i/>
                <w:iCs/>
                <w:color w:val="000000"/>
                <w:sz w:val="16"/>
                <w:szCs w:val="16"/>
                <w:lang w:val="it-IT"/>
              </w:rPr>
            </w:pPr>
            <w:r w:rsidRPr="00A06AD1">
              <w:rPr>
                <w:rFonts w:ascii="Garamond" w:hAnsi="Garamond"/>
                <w:color w:val="000000"/>
                <w:sz w:val="16"/>
                <w:szCs w:val="16"/>
                <w:lang w:val="it-IT"/>
              </w:rPr>
              <w:t>Consumi giornalieri</w:t>
            </w:r>
            <w:r w:rsidRPr="00A06AD1">
              <w:rPr>
                <w:rFonts w:ascii="Garamond" w:hAnsi="Garamond"/>
                <w:i/>
                <w:iCs/>
                <w:color w:val="000000"/>
                <w:sz w:val="16"/>
                <w:szCs w:val="16"/>
                <w:lang w:val="it-IT"/>
              </w:rPr>
              <w:t>/</w:t>
            </w:r>
            <w:proofErr w:type="spellStart"/>
            <w:r w:rsidRPr="00A06AD1">
              <w:rPr>
                <w:rFonts w:ascii="Garamond" w:hAnsi="Garamond"/>
                <w:i/>
                <w:iCs/>
                <w:color w:val="000000"/>
                <w:sz w:val="16"/>
                <w:szCs w:val="16"/>
                <w:lang w:val="it-IT"/>
              </w:rPr>
              <w:t>Daily</w:t>
            </w:r>
            <w:proofErr w:type="spellEnd"/>
            <w:r w:rsidRPr="00A06AD1">
              <w:rPr>
                <w:rFonts w:ascii="Garamond" w:hAnsi="Garamond"/>
                <w:i/>
                <w:iCs/>
                <w:color w:val="000000"/>
                <w:sz w:val="16"/>
                <w:szCs w:val="16"/>
                <w:lang w:val="it-IT"/>
              </w:rPr>
              <w:t xml:space="preserve"> </w:t>
            </w:r>
            <w:proofErr w:type="spellStart"/>
            <w:r w:rsidRPr="00A06AD1">
              <w:rPr>
                <w:rFonts w:ascii="Garamond" w:hAnsi="Garamond"/>
                <w:i/>
                <w:iCs/>
                <w:color w:val="000000"/>
                <w:sz w:val="16"/>
                <w:szCs w:val="16"/>
                <w:lang w:val="it-IT"/>
              </w:rPr>
              <w:t>consumption</w:t>
            </w:r>
            <w:proofErr w:type="spellEnd"/>
            <w:r w:rsidRPr="00A06AD1">
              <w:rPr>
                <w:rFonts w:ascii="Garamond" w:hAnsi="Garamond"/>
                <w:i/>
                <w:iCs/>
                <w:color w:val="000000"/>
                <w:sz w:val="16"/>
                <w:szCs w:val="16"/>
                <w:lang w:val="it-IT"/>
              </w:rPr>
              <w:t xml:space="preserve"> _________tonn.</w:t>
            </w:r>
          </w:p>
          <w:p w14:paraId="52E75880" w14:textId="77777777" w:rsidR="00262405" w:rsidRPr="00A06AD1" w:rsidRDefault="00262405" w:rsidP="0026753A">
            <w:pPr>
              <w:rPr>
                <w:rFonts w:ascii="Garamond" w:hAnsi="Garamond"/>
                <w:color w:val="000000"/>
                <w:sz w:val="16"/>
                <w:szCs w:val="16"/>
                <w:lang w:val="it-IT"/>
              </w:rPr>
            </w:pPr>
            <w:r w:rsidRPr="00A06AD1">
              <w:rPr>
                <w:rFonts w:ascii="Garamond" w:hAnsi="Garamond"/>
                <w:color w:val="000000"/>
                <w:sz w:val="16"/>
                <w:szCs w:val="16"/>
                <w:lang w:val="it-IT"/>
              </w:rPr>
              <w:lastRenderedPageBreak/>
              <w:t>Velocità di servizio</w:t>
            </w:r>
            <w:r w:rsidRPr="00A06AD1">
              <w:rPr>
                <w:rFonts w:ascii="Garamond" w:hAnsi="Garamond"/>
                <w:i/>
                <w:iCs/>
                <w:color w:val="000000"/>
                <w:sz w:val="16"/>
                <w:szCs w:val="16"/>
                <w:lang w:val="it-IT"/>
              </w:rPr>
              <w:t>/service speed __________</w:t>
            </w:r>
            <w:r w:rsidRPr="00A06AD1">
              <w:rPr>
                <w:rFonts w:ascii="Garamond" w:hAnsi="Garamond"/>
                <w:color w:val="000000"/>
                <w:sz w:val="16"/>
                <w:szCs w:val="16"/>
                <w:lang w:val="it-IT"/>
              </w:rPr>
              <w:t>nodi/</w:t>
            </w:r>
            <w:r w:rsidRPr="00A06AD1">
              <w:rPr>
                <w:rFonts w:ascii="Garamond" w:hAnsi="Garamond"/>
                <w:i/>
                <w:iCs/>
                <w:color w:val="000000"/>
                <w:sz w:val="16"/>
                <w:szCs w:val="16"/>
                <w:lang w:val="it-IT"/>
              </w:rPr>
              <w:t>Knots</w:t>
            </w:r>
            <w:r w:rsidRPr="00A06AD1">
              <w:rPr>
                <w:rFonts w:ascii="Garamond" w:hAnsi="Garamond"/>
                <w:color w:val="000000"/>
                <w:sz w:val="16"/>
                <w:szCs w:val="16"/>
                <w:lang w:val="it-IT"/>
              </w:rPr>
              <w:t xml:space="preserve"> </w:t>
            </w:r>
          </w:p>
          <w:p w14:paraId="103B19F8" w14:textId="77777777" w:rsidR="00262405" w:rsidRPr="00A06AD1" w:rsidRDefault="00262405" w:rsidP="0026753A">
            <w:pPr>
              <w:rPr>
                <w:rFonts w:ascii="Garamond" w:hAnsi="Garamond"/>
                <w:i/>
                <w:iCs/>
                <w:color w:val="000000"/>
                <w:sz w:val="16"/>
                <w:szCs w:val="16"/>
                <w:lang w:val="en-GB"/>
              </w:rPr>
            </w:pPr>
            <w:r w:rsidRPr="00A06AD1">
              <w:rPr>
                <w:rFonts w:ascii="Garamond" w:hAnsi="Garamond"/>
                <w:color w:val="000000"/>
                <w:sz w:val="16"/>
                <w:szCs w:val="16"/>
                <w:lang w:val="en-GB"/>
              </w:rPr>
              <w:t xml:space="preserve">Potenza max </w:t>
            </w:r>
            <w:proofErr w:type="spellStart"/>
            <w:r w:rsidRPr="00A06AD1">
              <w:rPr>
                <w:rFonts w:ascii="Garamond" w:hAnsi="Garamond"/>
                <w:color w:val="000000"/>
                <w:sz w:val="16"/>
                <w:szCs w:val="16"/>
                <w:lang w:val="en-GB"/>
              </w:rPr>
              <w:t>Motore</w:t>
            </w:r>
            <w:proofErr w:type="spellEnd"/>
            <w:r w:rsidRPr="00A06AD1">
              <w:rPr>
                <w:rFonts w:ascii="Garamond" w:hAnsi="Garamond"/>
                <w:color w:val="000000"/>
                <w:sz w:val="16"/>
                <w:szCs w:val="16"/>
                <w:lang w:val="en-GB"/>
              </w:rPr>
              <w:t xml:space="preserve"> </w:t>
            </w:r>
            <w:proofErr w:type="spellStart"/>
            <w:r w:rsidRPr="00A06AD1">
              <w:rPr>
                <w:rFonts w:ascii="Garamond" w:hAnsi="Garamond"/>
                <w:color w:val="000000"/>
                <w:sz w:val="16"/>
                <w:szCs w:val="16"/>
                <w:lang w:val="en-GB"/>
              </w:rPr>
              <w:t>principale</w:t>
            </w:r>
            <w:proofErr w:type="spellEnd"/>
            <w:r w:rsidRPr="00A06AD1">
              <w:rPr>
                <w:rFonts w:ascii="Garamond" w:hAnsi="Garamond"/>
                <w:i/>
                <w:iCs/>
                <w:color w:val="000000"/>
                <w:sz w:val="16"/>
                <w:szCs w:val="16"/>
                <w:lang w:val="en-GB"/>
              </w:rPr>
              <w:t xml:space="preserve">/main </w:t>
            </w:r>
            <w:proofErr w:type="spellStart"/>
            <w:r w:rsidRPr="00A06AD1">
              <w:rPr>
                <w:rFonts w:ascii="Garamond" w:hAnsi="Garamond"/>
                <w:i/>
                <w:iCs/>
                <w:color w:val="000000"/>
                <w:sz w:val="16"/>
                <w:szCs w:val="16"/>
                <w:lang w:val="en-GB"/>
              </w:rPr>
              <w:t>engineoutput</w:t>
            </w:r>
            <w:proofErr w:type="spellEnd"/>
            <w:r w:rsidRPr="00A06AD1">
              <w:rPr>
                <w:rFonts w:ascii="Garamond" w:hAnsi="Garamond"/>
                <w:i/>
                <w:iCs/>
                <w:color w:val="000000"/>
                <w:sz w:val="16"/>
                <w:szCs w:val="16"/>
                <w:lang w:val="en-GB"/>
              </w:rPr>
              <w:t xml:space="preserve"> ___________________kW</w:t>
            </w:r>
          </w:p>
          <w:p w14:paraId="465FEF0C" w14:textId="77777777" w:rsidR="00262405" w:rsidRPr="00A06AD1" w:rsidRDefault="00262405" w:rsidP="0026753A">
            <w:pPr>
              <w:rPr>
                <w:rFonts w:ascii="Garamond" w:hAnsi="Garamond"/>
                <w:i/>
                <w:iCs/>
                <w:color w:val="000000"/>
                <w:sz w:val="16"/>
                <w:szCs w:val="16"/>
                <w:lang w:val="en-GB"/>
              </w:rPr>
            </w:pPr>
            <w:r w:rsidRPr="00A06AD1">
              <w:rPr>
                <w:rFonts w:ascii="Garamond" w:hAnsi="Garamond"/>
                <w:i/>
                <w:iCs/>
                <w:color w:val="000000"/>
                <w:sz w:val="16"/>
                <w:szCs w:val="16"/>
                <w:lang w:val="en-GB"/>
              </w:rPr>
              <w:t xml:space="preserve">  </w:t>
            </w:r>
            <w:r w:rsidRPr="00A06AD1">
              <w:rPr>
                <w:rFonts w:ascii="Garamond" w:hAnsi="Garamond"/>
                <w:color w:val="000000"/>
                <w:sz w:val="16"/>
                <w:szCs w:val="16"/>
                <w:lang w:val="en-GB"/>
              </w:rPr>
              <w:t>A/</w:t>
            </w:r>
            <w:proofErr w:type="spellStart"/>
            <w:r w:rsidRPr="00A06AD1">
              <w:rPr>
                <w:rFonts w:ascii="Garamond" w:hAnsi="Garamond"/>
                <w:i/>
                <w:iCs/>
                <w:color w:val="000000"/>
                <w:sz w:val="16"/>
                <w:szCs w:val="16"/>
                <w:lang w:val="en-GB"/>
              </w:rPr>
              <w:t>at____________revs</w:t>
            </w:r>
            <w:proofErr w:type="spellEnd"/>
            <w:r w:rsidRPr="00A06AD1">
              <w:rPr>
                <w:rFonts w:ascii="Garamond" w:hAnsi="Garamond"/>
                <w:i/>
                <w:iCs/>
                <w:color w:val="000000"/>
                <w:sz w:val="16"/>
                <w:szCs w:val="16"/>
                <w:lang w:val="en-GB"/>
              </w:rPr>
              <w:t xml:space="preserve"> per min. </w:t>
            </w:r>
          </w:p>
          <w:p w14:paraId="696282C9" w14:textId="77777777" w:rsidR="00262405" w:rsidRPr="00A06AD1" w:rsidRDefault="00262405" w:rsidP="0026753A">
            <w:pPr>
              <w:rPr>
                <w:rFonts w:ascii="Garamond" w:hAnsi="Garamond"/>
                <w:i/>
                <w:iCs/>
                <w:color w:val="000000"/>
                <w:sz w:val="16"/>
                <w:szCs w:val="16"/>
                <w:lang w:val="it-IT"/>
              </w:rPr>
            </w:pPr>
            <w:r w:rsidRPr="00A06AD1">
              <w:rPr>
                <w:rFonts w:ascii="Garamond" w:hAnsi="Garamond"/>
                <w:color w:val="000000"/>
                <w:sz w:val="16"/>
                <w:szCs w:val="16"/>
                <w:lang w:val="it-IT"/>
              </w:rPr>
              <w:t>Tipo di dispositivo di governo del timone</w:t>
            </w:r>
            <w:r w:rsidRPr="00A06AD1">
              <w:rPr>
                <w:rFonts w:ascii="Garamond" w:hAnsi="Garamond"/>
                <w:i/>
                <w:iCs/>
                <w:color w:val="000000"/>
                <w:sz w:val="16"/>
                <w:szCs w:val="16"/>
                <w:lang w:val="it-IT"/>
              </w:rPr>
              <w:t>/</w:t>
            </w:r>
            <w:proofErr w:type="spellStart"/>
            <w:r w:rsidRPr="00A06AD1">
              <w:rPr>
                <w:rFonts w:ascii="Garamond" w:hAnsi="Garamond"/>
                <w:i/>
                <w:iCs/>
                <w:color w:val="000000"/>
                <w:sz w:val="16"/>
                <w:szCs w:val="16"/>
                <w:lang w:val="it-IT"/>
              </w:rPr>
              <w:t>type</w:t>
            </w:r>
            <w:proofErr w:type="spellEnd"/>
            <w:r w:rsidRPr="00A06AD1">
              <w:rPr>
                <w:rFonts w:ascii="Garamond" w:hAnsi="Garamond"/>
                <w:i/>
                <w:iCs/>
                <w:color w:val="000000"/>
                <w:sz w:val="16"/>
                <w:szCs w:val="16"/>
                <w:lang w:val="it-IT"/>
              </w:rPr>
              <w:t xml:space="preserve"> of steering </w:t>
            </w:r>
            <w:proofErr w:type="spellStart"/>
            <w:r w:rsidRPr="00A06AD1">
              <w:rPr>
                <w:rFonts w:ascii="Garamond" w:hAnsi="Garamond"/>
                <w:i/>
                <w:iCs/>
                <w:color w:val="000000"/>
                <w:sz w:val="16"/>
                <w:szCs w:val="16"/>
                <w:lang w:val="it-IT"/>
              </w:rPr>
              <w:t>gear</w:t>
            </w:r>
            <w:proofErr w:type="spellEnd"/>
            <w:r w:rsidRPr="00A06AD1">
              <w:rPr>
                <w:rFonts w:ascii="Garamond" w:hAnsi="Garamond"/>
                <w:i/>
                <w:iCs/>
                <w:color w:val="000000"/>
                <w:sz w:val="16"/>
                <w:szCs w:val="16"/>
                <w:lang w:val="it-IT"/>
              </w:rPr>
              <w:t xml:space="preserve">          </w:t>
            </w:r>
          </w:p>
          <w:p w14:paraId="03405AA6" w14:textId="77777777" w:rsidR="00262405" w:rsidRPr="00A06AD1" w:rsidRDefault="00262405" w:rsidP="0026753A">
            <w:pPr>
              <w:rPr>
                <w:rFonts w:ascii="Garamond" w:hAnsi="Garamond"/>
                <w:i/>
                <w:iCs/>
                <w:color w:val="000000"/>
                <w:sz w:val="16"/>
                <w:szCs w:val="16"/>
                <w:lang w:val="it-IT"/>
              </w:rPr>
            </w:pPr>
          </w:p>
          <w:p w14:paraId="56E24EEC" w14:textId="77777777" w:rsidR="00262405" w:rsidRPr="00A06AD1" w:rsidRDefault="00262405" w:rsidP="0026753A">
            <w:pPr>
              <w:jc w:val="center"/>
              <w:rPr>
                <w:rFonts w:ascii="Garamond" w:hAnsi="Garamond"/>
                <w:i/>
                <w:iCs/>
                <w:color w:val="000000"/>
                <w:sz w:val="16"/>
                <w:szCs w:val="16"/>
                <w:lang w:val="it-IT"/>
              </w:rPr>
            </w:pPr>
            <w:r w:rsidRPr="00A06AD1">
              <w:rPr>
                <w:rFonts w:ascii="Garamond" w:hAnsi="Garamond"/>
                <w:b/>
                <w:bCs/>
                <w:color w:val="000000"/>
                <w:sz w:val="16"/>
                <w:szCs w:val="16"/>
                <w:lang w:val="it-IT"/>
              </w:rPr>
              <w:t xml:space="preserve">Attrezzature di ormeggio </w:t>
            </w:r>
          </w:p>
          <w:p w14:paraId="42FA8B8E" w14:textId="77777777" w:rsidR="00262405" w:rsidRPr="00A06AD1" w:rsidRDefault="00262405" w:rsidP="0026753A">
            <w:pPr>
              <w:rPr>
                <w:rFonts w:ascii="Garamond" w:hAnsi="Garamond"/>
                <w:i/>
                <w:iCs/>
                <w:color w:val="000000"/>
                <w:sz w:val="16"/>
                <w:szCs w:val="16"/>
                <w:lang w:val="it-IT"/>
              </w:rPr>
            </w:pPr>
            <w:r w:rsidRPr="00A06AD1">
              <w:rPr>
                <w:rFonts w:ascii="Garamond" w:hAnsi="Garamond"/>
                <w:color w:val="000000"/>
                <w:sz w:val="16"/>
                <w:szCs w:val="16"/>
                <w:lang w:val="it-IT"/>
              </w:rPr>
              <w:t>Cavi di ormeggio (numero/</w:t>
            </w:r>
            <w:proofErr w:type="gramStart"/>
            <w:r w:rsidRPr="00A06AD1">
              <w:rPr>
                <w:rFonts w:ascii="Garamond" w:hAnsi="Garamond"/>
                <w:color w:val="000000"/>
                <w:sz w:val="16"/>
                <w:szCs w:val="16"/>
                <w:lang w:val="it-IT"/>
              </w:rPr>
              <w:t>diametro)</w:t>
            </w:r>
            <w:r w:rsidRPr="00A06AD1">
              <w:rPr>
                <w:rFonts w:ascii="Garamond" w:hAnsi="Garamond"/>
                <w:i/>
                <w:iCs/>
                <w:color w:val="000000"/>
                <w:sz w:val="16"/>
                <w:szCs w:val="16"/>
                <w:lang w:val="it-IT"/>
              </w:rPr>
              <w:t>/</w:t>
            </w:r>
            <w:proofErr w:type="spellStart"/>
            <w:proofErr w:type="gramEnd"/>
            <w:r w:rsidRPr="00A06AD1">
              <w:rPr>
                <w:rFonts w:ascii="Garamond" w:hAnsi="Garamond"/>
                <w:i/>
                <w:iCs/>
                <w:color w:val="000000"/>
                <w:sz w:val="16"/>
                <w:szCs w:val="16"/>
                <w:lang w:val="it-IT"/>
              </w:rPr>
              <w:t>mooring</w:t>
            </w:r>
            <w:proofErr w:type="spellEnd"/>
            <w:r w:rsidRPr="00A06AD1">
              <w:rPr>
                <w:rFonts w:ascii="Garamond" w:hAnsi="Garamond"/>
                <w:i/>
                <w:iCs/>
                <w:color w:val="000000"/>
                <w:sz w:val="16"/>
                <w:szCs w:val="16"/>
                <w:lang w:val="it-IT"/>
              </w:rPr>
              <w:t xml:space="preserve"> </w:t>
            </w:r>
            <w:proofErr w:type="spellStart"/>
            <w:r w:rsidRPr="00A06AD1">
              <w:rPr>
                <w:rFonts w:ascii="Garamond" w:hAnsi="Garamond"/>
                <w:i/>
                <w:iCs/>
                <w:color w:val="000000"/>
                <w:sz w:val="16"/>
                <w:szCs w:val="16"/>
                <w:lang w:val="it-IT"/>
              </w:rPr>
              <w:t>ropes</w:t>
            </w:r>
            <w:proofErr w:type="spellEnd"/>
            <w:r w:rsidRPr="00A06AD1">
              <w:rPr>
                <w:rFonts w:ascii="Garamond" w:hAnsi="Garamond"/>
                <w:i/>
                <w:iCs/>
                <w:color w:val="000000"/>
                <w:sz w:val="16"/>
                <w:szCs w:val="16"/>
                <w:lang w:val="it-IT"/>
              </w:rPr>
              <w:t xml:space="preserve"> (</w:t>
            </w:r>
            <w:proofErr w:type="spellStart"/>
            <w:r w:rsidRPr="00A06AD1">
              <w:rPr>
                <w:rFonts w:ascii="Garamond" w:hAnsi="Garamond"/>
                <w:i/>
                <w:iCs/>
                <w:color w:val="000000"/>
                <w:sz w:val="16"/>
                <w:szCs w:val="16"/>
                <w:lang w:val="it-IT"/>
              </w:rPr>
              <w:t>number</w:t>
            </w:r>
            <w:proofErr w:type="spellEnd"/>
            <w:r w:rsidRPr="00A06AD1">
              <w:rPr>
                <w:rFonts w:ascii="Garamond" w:hAnsi="Garamond"/>
                <w:i/>
                <w:iCs/>
                <w:color w:val="000000"/>
                <w:sz w:val="16"/>
                <w:szCs w:val="16"/>
                <w:lang w:val="it-IT"/>
              </w:rPr>
              <w:t>/</w:t>
            </w:r>
            <w:proofErr w:type="spellStart"/>
            <w:r w:rsidRPr="00A06AD1">
              <w:rPr>
                <w:rFonts w:ascii="Garamond" w:hAnsi="Garamond"/>
                <w:i/>
                <w:iCs/>
                <w:color w:val="000000"/>
                <w:sz w:val="16"/>
                <w:szCs w:val="16"/>
                <w:lang w:val="it-IT"/>
              </w:rPr>
              <w:t>diameter</w:t>
            </w:r>
            <w:proofErr w:type="spellEnd"/>
            <w:r w:rsidRPr="00A06AD1">
              <w:rPr>
                <w:rFonts w:ascii="Garamond" w:hAnsi="Garamond"/>
                <w:i/>
                <w:iCs/>
                <w:color w:val="000000"/>
                <w:sz w:val="16"/>
                <w:szCs w:val="16"/>
                <w:lang w:val="it-IT"/>
              </w:rPr>
              <w:t xml:space="preserve">) </w:t>
            </w:r>
          </w:p>
          <w:p w14:paraId="20C88C92" w14:textId="77777777" w:rsidR="00262405" w:rsidRPr="00A06AD1" w:rsidRDefault="00262405" w:rsidP="0026753A">
            <w:pPr>
              <w:rPr>
                <w:rFonts w:ascii="Garamond" w:hAnsi="Garamond"/>
                <w:i/>
                <w:iCs/>
                <w:color w:val="000000"/>
                <w:sz w:val="16"/>
                <w:szCs w:val="16"/>
                <w:lang w:val="it-IT"/>
              </w:rPr>
            </w:pPr>
            <w:r w:rsidRPr="00A06AD1">
              <w:rPr>
                <w:rFonts w:ascii="Garamond" w:hAnsi="Garamond"/>
                <w:color w:val="000000"/>
                <w:sz w:val="16"/>
                <w:szCs w:val="16"/>
                <w:lang w:val="it-IT"/>
              </w:rPr>
              <w:t>Fibre naturali/</w:t>
            </w:r>
            <w:proofErr w:type="spellStart"/>
            <w:r w:rsidRPr="00A06AD1">
              <w:rPr>
                <w:rFonts w:ascii="Garamond" w:hAnsi="Garamond"/>
                <w:i/>
                <w:iCs/>
                <w:color w:val="000000"/>
                <w:sz w:val="16"/>
                <w:szCs w:val="16"/>
                <w:lang w:val="it-IT"/>
              </w:rPr>
              <w:t>natural</w:t>
            </w:r>
            <w:proofErr w:type="spellEnd"/>
            <w:r w:rsidRPr="00A06AD1">
              <w:rPr>
                <w:rFonts w:ascii="Garamond" w:hAnsi="Garamond"/>
                <w:i/>
                <w:iCs/>
                <w:color w:val="000000"/>
                <w:sz w:val="16"/>
                <w:szCs w:val="16"/>
                <w:lang w:val="it-IT"/>
              </w:rPr>
              <w:t xml:space="preserve"> fibre ____________________ mm</w:t>
            </w:r>
          </w:p>
          <w:p w14:paraId="48C5898A" w14:textId="77777777" w:rsidR="00262405" w:rsidRPr="00A06AD1" w:rsidRDefault="00262405" w:rsidP="0026753A">
            <w:pPr>
              <w:rPr>
                <w:rFonts w:ascii="Garamond" w:hAnsi="Garamond"/>
                <w:i/>
                <w:iCs/>
                <w:color w:val="000000"/>
                <w:sz w:val="16"/>
                <w:szCs w:val="16"/>
                <w:lang w:val="it-IT"/>
              </w:rPr>
            </w:pPr>
            <w:r w:rsidRPr="00A06AD1">
              <w:rPr>
                <w:rFonts w:ascii="Garamond" w:hAnsi="Garamond"/>
                <w:color w:val="000000"/>
                <w:sz w:val="16"/>
                <w:szCs w:val="16"/>
                <w:lang w:val="it-IT"/>
              </w:rPr>
              <w:t>Fibre sintetiche</w:t>
            </w:r>
            <w:r w:rsidRPr="00A06AD1">
              <w:rPr>
                <w:rFonts w:ascii="Garamond" w:hAnsi="Garamond"/>
                <w:i/>
                <w:iCs/>
                <w:color w:val="000000"/>
                <w:sz w:val="16"/>
                <w:szCs w:val="16"/>
                <w:lang w:val="it-IT"/>
              </w:rPr>
              <w:t>/</w:t>
            </w:r>
            <w:proofErr w:type="spellStart"/>
            <w:r w:rsidRPr="00A06AD1">
              <w:rPr>
                <w:rFonts w:ascii="Garamond" w:hAnsi="Garamond"/>
                <w:i/>
                <w:iCs/>
                <w:color w:val="000000"/>
                <w:sz w:val="16"/>
                <w:szCs w:val="16"/>
                <w:lang w:val="it-IT"/>
              </w:rPr>
              <w:t>synthetic</w:t>
            </w:r>
            <w:proofErr w:type="spellEnd"/>
            <w:r w:rsidRPr="00A06AD1">
              <w:rPr>
                <w:rFonts w:ascii="Garamond" w:hAnsi="Garamond"/>
                <w:i/>
                <w:iCs/>
                <w:color w:val="000000"/>
                <w:sz w:val="16"/>
                <w:szCs w:val="16"/>
                <w:lang w:val="it-IT"/>
              </w:rPr>
              <w:t xml:space="preserve"> fibre_________________ mm</w:t>
            </w:r>
          </w:p>
          <w:p w14:paraId="5D3A5E6E" w14:textId="77777777" w:rsidR="00262405" w:rsidRPr="00A06AD1" w:rsidRDefault="00262405" w:rsidP="0026753A">
            <w:pPr>
              <w:rPr>
                <w:rFonts w:ascii="Garamond" w:hAnsi="Garamond"/>
                <w:i/>
                <w:iCs/>
                <w:color w:val="000000"/>
                <w:sz w:val="16"/>
                <w:szCs w:val="16"/>
                <w:lang w:val="it-IT"/>
              </w:rPr>
            </w:pPr>
            <w:r w:rsidRPr="00A06AD1">
              <w:rPr>
                <w:rFonts w:ascii="Garamond" w:hAnsi="Garamond"/>
                <w:color w:val="000000"/>
                <w:sz w:val="16"/>
                <w:szCs w:val="16"/>
                <w:lang w:val="it-IT"/>
              </w:rPr>
              <w:t>Cavi misti</w:t>
            </w:r>
            <w:r w:rsidRPr="00A06AD1">
              <w:rPr>
                <w:rFonts w:ascii="Garamond" w:hAnsi="Garamond"/>
                <w:i/>
                <w:iCs/>
                <w:color w:val="000000"/>
                <w:sz w:val="16"/>
                <w:szCs w:val="16"/>
                <w:lang w:val="it-IT"/>
              </w:rPr>
              <w:t xml:space="preserve"> _____________________ mm</w:t>
            </w:r>
          </w:p>
          <w:p w14:paraId="23457FFF" w14:textId="77777777" w:rsidR="00262405" w:rsidRPr="00A06AD1" w:rsidRDefault="00262405" w:rsidP="0026753A">
            <w:pPr>
              <w:rPr>
                <w:rFonts w:ascii="Garamond" w:hAnsi="Garamond"/>
                <w:i/>
                <w:iCs/>
                <w:color w:val="000000"/>
                <w:sz w:val="16"/>
                <w:szCs w:val="16"/>
                <w:lang w:val="it-IT"/>
              </w:rPr>
            </w:pPr>
            <w:r w:rsidRPr="00A06AD1">
              <w:rPr>
                <w:rFonts w:ascii="Garamond" w:hAnsi="Garamond"/>
                <w:color w:val="000000"/>
                <w:sz w:val="16"/>
                <w:szCs w:val="16"/>
                <w:lang w:val="it-IT"/>
              </w:rPr>
              <w:t>Cavo di ormeggio del rimorchio</w:t>
            </w:r>
            <w:r w:rsidRPr="00A06AD1">
              <w:rPr>
                <w:rFonts w:ascii="Garamond" w:hAnsi="Garamond"/>
                <w:i/>
                <w:iCs/>
                <w:color w:val="000000"/>
                <w:sz w:val="16"/>
                <w:szCs w:val="16"/>
                <w:lang w:val="it-IT"/>
              </w:rPr>
              <w:t>/</w:t>
            </w:r>
            <w:proofErr w:type="spellStart"/>
            <w:r w:rsidRPr="00A06AD1">
              <w:rPr>
                <w:rFonts w:ascii="Garamond" w:hAnsi="Garamond"/>
                <w:i/>
                <w:iCs/>
                <w:color w:val="000000"/>
                <w:sz w:val="16"/>
                <w:szCs w:val="16"/>
                <w:lang w:val="it-IT"/>
              </w:rPr>
              <w:t>towing</w:t>
            </w:r>
            <w:proofErr w:type="spellEnd"/>
            <w:r w:rsidRPr="00A06AD1">
              <w:rPr>
                <w:rFonts w:ascii="Garamond" w:hAnsi="Garamond"/>
                <w:i/>
                <w:iCs/>
                <w:color w:val="000000"/>
                <w:sz w:val="16"/>
                <w:szCs w:val="16"/>
                <w:lang w:val="it-IT"/>
              </w:rPr>
              <w:t xml:space="preserve"> </w:t>
            </w:r>
            <w:proofErr w:type="spellStart"/>
            <w:r w:rsidRPr="00A06AD1">
              <w:rPr>
                <w:rFonts w:ascii="Garamond" w:hAnsi="Garamond"/>
                <w:i/>
                <w:iCs/>
                <w:color w:val="000000"/>
                <w:sz w:val="16"/>
                <w:szCs w:val="16"/>
                <w:lang w:val="it-IT"/>
              </w:rPr>
              <w:t>spring_____mm</w:t>
            </w:r>
            <w:proofErr w:type="spellEnd"/>
          </w:p>
          <w:p w14:paraId="3C4C31E7" w14:textId="77777777" w:rsidR="00262405" w:rsidRPr="00A06AD1" w:rsidRDefault="00262405" w:rsidP="0026753A">
            <w:pPr>
              <w:rPr>
                <w:rFonts w:ascii="Garamond" w:hAnsi="Garamond"/>
                <w:color w:val="000000"/>
                <w:sz w:val="16"/>
                <w:szCs w:val="16"/>
                <w:lang w:val="it-IT"/>
              </w:rPr>
            </w:pPr>
            <w:r w:rsidRPr="00A06AD1">
              <w:rPr>
                <w:rFonts w:ascii="Garamond" w:hAnsi="Garamond"/>
                <w:color w:val="000000"/>
                <w:sz w:val="16"/>
                <w:szCs w:val="16"/>
                <w:lang w:val="it-IT"/>
              </w:rPr>
              <w:t>Numero di Argani _________ Numero di Verricelli___________</w:t>
            </w:r>
          </w:p>
          <w:p w14:paraId="522343B5" w14:textId="77777777" w:rsidR="00262405" w:rsidRPr="00A06AD1" w:rsidRDefault="00262405" w:rsidP="0026753A">
            <w:pPr>
              <w:jc w:val="center"/>
              <w:rPr>
                <w:rFonts w:ascii="Garamond" w:hAnsi="Garamond"/>
                <w:b/>
                <w:bCs/>
                <w:color w:val="000000"/>
                <w:sz w:val="16"/>
                <w:szCs w:val="16"/>
                <w:lang w:val="it-IT"/>
              </w:rPr>
            </w:pPr>
            <w:r w:rsidRPr="00A06AD1">
              <w:rPr>
                <w:rFonts w:ascii="Garamond" w:hAnsi="Garamond"/>
                <w:b/>
                <w:bCs/>
                <w:color w:val="000000"/>
                <w:sz w:val="16"/>
                <w:szCs w:val="16"/>
                <w:lang w:val="it-IT"/>
              </w:rPr>
              <w:t>Eliche di manovra (</w:t>
            </w:r>
            <w:proofErr w:type="spellStart"/>
            <w:r w:rsidRPr="00A06AD1">
              <w:rPr>
                <w:rFonts w:ascii="Garamond" w:hAnsi="Garamond"/>
                <w:b/>
                <w:bCs/>
                <w:color w:val="000000"/>
                <w:sz w:val="16"/>
                <w:szCs w:val="16"/>
                <w:lang w:val="it-IT"/>
              </w:rPr>
              <w:t>bow</w:t>
            </w:r>
            <w:proofErr w:type="spellEnd"/>
            <w:r w:rsidRPr="00A06AD1">
              <w:rPr>
                <w:rFonts w:ascii="Garamond" w:hAnsi="Garamond"/>
                <w:b/>
                <w:bCs/>
                <w:color w:val="000000"/>
                <w:sz w:val="16"/>
                <w:szCs w:val="16"/>
                <w:lang w:val="it-IT"/>
              </w:rPr>
              <w:t xml:space="preserve"> </w:t>
            </w:r>
            <w:proofErr w:type="spellStart"/>
            <w:r w:rsidRPr="00A06AD1">
              <w:rPr>
                <w:rFonts w:ascii="Garamond" w:hAnsi="Garamond"/>
                <w:b/>
                <w:bCs/>
                <w:color w:val="000000"/>
                <w:sz w:val="16"/>
                <w:szCs w:val="16"/>
                <w:lang w:val="it-IT"/>
              </w:rPr>
              <w:t>thrusters</w:t>
            </w:r>
            <w:proofErr w:type="spellEnd"/>
            <w:r w:rsidRPr="00A06AD1">
              <w:rPr>
                <w:rFonts w:ascii="Garamond" w:hAnsi="Garamond"/>
                <w:b/>
                <w:bCs/>
                <w:color w:val="000000"/>
                <w:sz w:val="16"/>
                <w:szCs w:val="16"/>
                <w:lang w:val="it-IT"/>
              </w:rPr>
              <w:t>)</w:t>
            </w:r>
          </w:p>
          <w:p w14:paraId="2DE959F6" w14:textId="77777777" w:rsidR="00262405" w:rsidRPr="00A06AD1" w:rsidRDefault="00262405" w:rsidP="0026753A">
            <w:pPr>
              <w:rPr>
                <w:rFonts w:ascii="Garamond" w:hAnsi="Garamond"/>
                <w:color w:val="000000"/>
                <w:sz w:val="16"/>
                <w:szCs w:val="16"/>
                <w:lang w:val="it-IT"/>
              </w:rPr>
            </w:pPr>
            <w:r w:rsidRPr="00A06AD1">
              <w:rPr>
                <w:rFonts w:ascii="Garamond" w:hAnsi="Garamond"/>
                <w:color w:val="000000"/>
                <w:sz w:val="16"/>
                <w:szCs w:val="16"/>
                <w:lang w:val="it-IT"/>
              </w:rPr>
              <w:t>Caratteristiche evolutive</w:t>
            </w:r>
          </w:p>
          <w:p w14:paraId="6C2CF8B9" w14:textId="77777777" w:rsidR="00262405" w:rsidRPr="00A06AD1" w:rsidRDefault="00262405" w:rsidP="0026753A">
            <w:pPr>
              <w:rPr>
                <w:rFonts w:ascii="Garamond" w:hAnsi="Garamond"/>
                <w:color w:val="000000"/>
                <w:sz w:val="16"/>
                <w:szCs w:val="16"/>
                <w:lang w:val="it-IT"/>
              </w:rPr>
            </w:pPr>
            <w:r w:rsidRPr="00A06AD1">
              <w:rPr>
                <w:rFonts w:ascii="Garamond" w:hAnsi="Garamond"/>
                <w:color w:val="000000"/>
                <w:sz w:val="16"/>
                <w:szCs w:val="16"/>
                <w:lang w:val="it-IT"/>
              </w:rPr>
              <w:t>1 propulsore – 2 propulsori</w:t>
            </w:r>
          </w:p>
          <w:p w14:paraId="144EC08E" w14:textId="77777777" w:rsidR="00262405" w:rsidRPr="00A06AD1" w:rsidRDefault="00262405" w:rsidP="0026753A">
            <w:pPr>
              <w:rPr>
                <w:rFonts w:ascii="Garamond" w:hAnsi="Garamond"/>
                <w:color w:val="000000"/>
                <w:sz w:val="16"/>
                <w:szCs w:val="16"/>
                <w:lang w:val="it-IT"/>
              </w:rPr>
            </w:pPr>
            <w:r w:rsidRPr="00A06AD1">
              <w:rPr>
                <w:rFonts w:ascii="Garamond" w:hAnsi="Garamond"/>
                <w:color w:val="000000"/>
                <w:sz w:val="16"/>
                <w:szCs w:val="16"/>
                <w:lang w:val="it-IT"/>
              </w:rPr>
              <w:t>Velocità -------- avanzo ----------- diametro</w:t>
            </w:r>
          </w:p>
          <w:p w14:paraId="2C3DB811" w14:textId="77777777" w:rsidR="00262405" w:rsidRPr="00A06AD1" w:rsidRDefault="00262405" w:rsidP="0026753A">
            <w:pPr>
              <w:rPr>
                <w:rFonts w:ascii="Garamond" w:hAnsi="Garamond"/>
                <w:color w:val="000000"/>
                <w:sz w:val="16"/>
                <w:szCs w:val="16"/>
              </w:rPr>
            </w:pPr>
            <w:proofErr w:type="spellStart"/>
            <w:r w:rsidRPr="00A06AD1">
              <w:rPr>
                <w:rFonts w:ascii="Garamond" w:hAnsi="Garamond"/>
                <w:color w:val="000000"/>
                <w:sz w:val="16"/>
                <w:szCs w:val="16"/>
              </w:rPr>
              <w:t>Velocità</w:t>
            </w:r>
            <w:proofErr w:type="spellEnd"/>
            <w:r w:rsidRPr="00A06AD1">
              <w:rPr>
                <w:rFonts w:ascii="Garamond" w:hAnsi="Garamond"/>
                <w:color w:val="000000"/>
                <w:sz w:val="16"/>
                <w:szCs w:val="16"/>
              </w:rPr>
              <w:t xml:space="preserve"> -------- </w:t>
            </w:r>
            <w:proofErr w:type="spellStart"/>
            <w:r w:rsidRPr="00A06AD1">
              <w:rPr>
                <w:rFonts w:ascii="Garamond" w:hAnsi="Garamond"/>
                <w:color w:val="000000"/>
                <w:sz w:val="16"/>
                <w:szCs w:val="16"/>
              </w:rPr>
              <w:t>avanzo</w:t>
            </w:r>
            <w:proofErr w:type="spellEnd"/>
            <w:r w:rsidRPr="00A06AD1">
              <w:rPr>
                <w:rFonts w:ascii="Garamond" w:hAnsi="Garamond"/>
                <w:color w:val="000000"/>
                <w:sz w:val="16"/>
                <w:szCs w:val="16"/>
              </w:rPr>
              <w:t xml:space="preserve"> ----------- </w:t>
            </w:r>
            <w:proofErr w:type="spellStart"/>
            <w:r w:rsidRPr="00A06AD1">
              <w:rPr>
                <w:rFonts w:ascii="Garamond" w:hAnsi="Garamond"/>
                <w:color w:val="000000"/>
                <w:sz w:val="16"/>
                <w:szCs w:val="16"/>
              </w:rPr>
              <w:t>diametro</w:t>
            </w:r>
            <w:proofErr w:type="spellEnd"/>
          </w:p>
          <w:p w14:paraId="56CB2BA8" w14:textId="77777777" w:rsidR="00262405" w:rsidRPr="00A06AD1" w:rsidRDefault="00262405" w:rsidP="0026753A">
            <w:pPr>
              <w:pStyle w:val="Testonotaapidipagina"/>
              <w:rPr>
                <w:rFonts w:ascii="Garamond" w:hAnsi="Garamond"/>
                <w:sz w:val="16"/>
                <w:szCs w:val="16"/>
              </w:rPr>
            </w:pPr>
          </w:p>
        </w:tc>
        <w:tc>
          <w:tcPr>
            <w:tcW w:w="5128" w:type="dxa"/>
          </w:tcPr>
          <w:p w14:paraId="4B56B0CF" w14:textId="77777777" w:rsidR="00262405" w:rsidRPr="00A06AD1" w:rsidRDefault="00262405" w:rsidP="0026753A">
            <w:pPr>
              <w:jc w:val="center"/>
              <w:rPr>
                <w:rFonts w:ascii="Garamond" w:hAnsi="Garamond"/>
                <w:b/>
                <w:bCs/>
                <w:i/>
                <w:iCs/>
                <w:sz w:val="16"/>
                <w:szCs w:val="16"/>
                <w:lang w:val="it-IT"/>
              </w:rPr>
            </w:pPr>
            <w:r w:rsidRPr="00A06AD1">
              <w:rPr>
                <w:rFonts w:ascii="Garamond" w:hAnsi="Garamond"/>
                <w:b/>
                <w:bCs/>
                <w:sz w:val="16"/>
                <w:szCs w:val="16"/>
                <w:lang w:val="it-IT"/>
              </w:rPr>
              <w:lastRenderedPageBreak/>
              <w:t>Ancore (peso)/</w:t>
            </w:r>
            <w:r w:rsidRPr="00A06AD1">
              <w:rPr>
                <w:rFonts w:ascii="Garamond" w:hAnsi="Garamond"/>
                <w:b/>
                <w:bCs/>
                <w:i/>
                <w:iCs/>
                <w:sz w:val="16"/>
                <w:szCs w:val="16"/>
                <w:lang w:val="it-IT"/>
              </w:rPr>
              <w:t>Anchors (weight)</w:t>
            </w:r>
          </w:p>
          <w:p w14:paraId="57C9DACD" w14:textId="77777777" w:rsidR="00262405" w:rsidRPr="00A06AD1" w:rsidRDefault="00262405" w:rsidP="0026753A">
            <w:pPr>
              <w:rPr>
                <w:rFonts w:ascii="Garamond" w:hAnsi="Garamond"/>
                <w:b/>
                <w:bCs/>
                <w:i/>
                <w:iCs/>
                <w:sz w:val="16"/>
                <w:szCs w:val="16"/>
                <w:u w:val="words"/>
                <w:lang w:val="it-IT"/>
              </w:rPr>
            </w:pPr>
            <w:r w:rsidRPr="00A06AD1">
              <w:rPr>
                <w:rFonts w:ascii="Garamond" w:hAnsi="Garamond"/>
                <w:sz w:val="16"/>
                <w:szCs w:val="16"/>
                <w:lang w:val="it-IT"/>
              </w:rPr>
              <w:t>Ancora di sinistra</w:t>
            </w:r>
            <w:r w:rsidRPr="00A06AD1">
              <w:rPr>
                <w:rFonts w:ascii="Garamond" w:hAnsi="Garamond"/>
                <w:i/>
                <w:iCs/>
                <w:sz w:val="16"/>
                <w:szCs w:val="16"/>
                <w:lang w:val="it-IT"/>
              </w:rPr>
              <w:t>/</w:t>
            </w:r>
            <w:proofErr w:type="spellStart"/>
            <w:r w:rsidRPr="00A06AD1">
              <w:rPr>
                <w:rFonts w:ascii="Garamond" w:hAnsi="Garamond"/>
                <w:i/>
                <w:iCs/>
                <w:sz w:val="16"/>
                <w:szCs w:val="16"/>
                <w:lang w:val="it-IT"/>
              </w:rPr>
              <w:t>Port_______________________tonn</w:t>
            </w:r>
            <w:proofErr w:type="spellEnd"/>
          </w:p>
          <w:p w14:paraId="75DBCFFF" w14:textId="77777777" w:rsidR="00262405" w:rsidRPr="00A06AD1" w:rsidRDefault="00262405" w:rsidP="0026753A">
            <w:pPr>
              <w:rPr>
                <w:rFonts w:ascii="Garamond" w:hAnsi="Garamond"/>
                <w:i/>
                <w:iCs/>
                <w:sz w:val="16"/>
                <w:szCs w:val="16"/>
                <w:lang w:val="it-IT"/>
              </w:rPr>
            </w:pPr>
            <w:proofErr w:type="gramStart"/>
            <w:r w:rsidRPr="00A06AD1">
              <w:rPr>
                <w:rFonts w:ascii="Garamond" w:hAnsi="Garamond"/>
                <w:sz w:val="16"/>
                <w:szCs w:val="16"/>
                <w:lang w:val="it-IT"/>
              </w:rPr>
              <w:t>Ancora  di</w:t>
            </w:r>
            <w:proofErr w:type="gramEnd"/>
            <w:r w:rsidRPr="00A06AD1">
              <w:rPr>
                <w:rFonts w:ascii="Garamond" w:hAnsi="Garamond"/>
                <w:sz w:val="16"/>
                <w:szCs w:val="16"/>
                <w:lang w:val="it-IT"/>
              </w:rPr>
              <w:t xml:space="preserve"> dritta/</w:t>
            </w:r>
            <w:proofErr w:type="spellStart"/>
            <w:r w:rsidRPr="00A06AD1">
              <w:rPr>
                <w:rFonts w:ascii="Garamond" w:hAnsi="Garamond"/>
                <w:i/>
                <w:iCs/>
                <w:sz w:val="16"/>
                <w:szCs w:val="16"/>
                <w:lang w:val="it-IT"/>
              </w:rPr>
              <w:t>Starboard</w:t>
            </w:r>
            <w:proofErr w:type="spellEnd"/>
            <w:r w:rsidRPr="00A06AD1">
              <w:rPr>
                <w:rFonts w:ascii="Garamond" w:hAnsi="Garamond"/>
                <w:i/>
                <w:iCs/>
                <w:sz w:val="16"/>
                <w:szCs w:val="16"/>
                <w:lang w:val="it-IT"/>
              </w:rPr>
              <w:t>____________________tonn</w:t>
            </w:r>
          </w:p>
          <w:p w14:paraId="0CC76E90" w14:textId="77777777" w:rsidR="00262405" w:rsidRPr="00A06AD1" w:rsidRDefault="00262405" w:rsidP="0026753A">
            <w:pPr>
              <w:rPr>
                <w:rFonts w:ascii="Garamond" w:hAnsi="Garamond"/>
                <w:i/>
                <w:iCs/>
                <w:sz w:val="16"/>
                <w:szCs w:val="16"/>
                <w:lang w:val="it-IT"/>
              </w:rPr>
            </w:pPr>
            <w:r w:rsidRPr="00A06AD1">
              <w:rPr>
                <w:rFonts w:ascii="Garamond" w:hAnsi="Garamond"/>
                <w:sz w:val="16"/>
                <w:szCs w:val="16"/>
                <w:lang w:val="it-IT"/>
              </w:rPr>
              <w:t>Ancora di riserva/</w:t>
            </w:r>
            <w:proofErr w:type="spellStart"/>
            <w:r w:rsidRPr="00A06AD1">
              <w:rPr>
                <w:rFonts w:ascii="Garamond" w:hAnsi="Garamond"/>
                <w:i/>
                <w:iCs/>
                <w:sz w:val="16"/>
                <w:szCs w:val="16"/>
                <w:lang w:val="it-IT"/>
              </w:rPr>
              <w:t>Spare</w:t>
            </w:r>
            <w:proofErr w:type="spellEnd"/>
            <w:r w:rsidRPr="00A06AD1">
              <w:rPr>
                <w:rFonts w:ascii="Garamond" w:hAnsi="Garamond"/>
                <w:i/>
                <w:iCs/>
                <w:sz w:val="16"/>
                <w:szCs w:val="16"/>
                <w:lang w:val="it-IT"/>
              </w:rPr>
              <w:t>______________________tonn</w:t>
            </w:r>
          </w:p>
          <w:p w14:paraId="59E946C7" w14:textId="77777777" w:rsidR="00262405" w:rsidRPr="00A06AD1" w:rsidRDefault="00262405" w:rsidP="0026753A">
            <w:pPr>
              <w:rPr>
                <w:rFonts w:ascii="Garamond" w:hAnsi="Garamond"/>
                <w:i/>
                <w:iCs/>
                <w:sz w:val="16"/>
                <w:szCs w:val="16"/>
                <w:lang w:val="it-IT"/>
              </w:rPr>
            </w:pPr>
            <w:r w:rsidRPr="00A06AD1">
              <w:rPr>
                <w:rFonts w:ascii="Garamond" w:hAnsi="Garamond"/>
                <w:sz w:val="16"/>
                <w:szCs w:val="16"/>
                <w:lang w:val="it-IT"/>
              </w:rPr>
              <w:t>Ancora di corrente/</w:t>
            </w:r>
            <w:proofErr w:type="spellStart"/>
            <w:r w:rsidRPr="00A06AD1">
              <w:rPr>
                <w:rFonts w:ascii="Garamond" w:hAnsi="Garamond"/>
                <w:i/>
                <w:iCs/>
                <w:sz w:val="16"/>
                <w:szCs w:val="16"/>
                <w:lang w:val="it-IT"/>
              </w:rPr>
              <w:t>Stream____________________tonn</w:t>
            </w:r>
            <w:proofErr w:type="spellEnd"/>
          </w:p>
          <w:p w14:paraId="654D3089" w14:textId="77777777" w:rsidR="00262405" w:rsidRPr="00A06AD1" w:rsidRDefault="00262405" w:rsidP="0026753A">
            <w:pPr>
              <w:rPr>
                <w:rFonts w:ascii="Garamond" w:hAnsi="Garamond"/>
                <w:i/>
                <w:iCs/>
                <w:sz w:val="16"/>
                <w:szCs w:val="16"/>
                <w:lang w:val="it-IT"/>
              </w:rPr>
            </w:pPr>
            <w:r w:rsidRPr="00A06AD1">
              <w:rPr>
                <w:rFonts w:ascii="Garamond" w:hAnsi="Garamond"/>
                <w:sz w:val="16"/>
                <w:szCs w:val="16"/>
                <w:lang w:val="it-IT"/>
              </w:rPr>
              <w:t>Catena (diametro)/</w:t>
            </w:r>
            <w:r w:rsidRPr="00A06AD1">
              <w:rPr>
                <w:rFonts w:ascii="Garamond" w:hAnsi="Garamond"/>
                <w:i/>
                <w:iCs/>
                <w:sz w:val="16"/>
                <w:szCs w:val="16"/>
                <w:lang w:val="it-IT"/>
              </w:rPr>
              <w:t>Cable (</w:t>
            </w:r>
            <w:proofErr w:type="spellStart"/>
            <w:r w:rsidRPr="00A06AD1">
              <w:rPr>
                <w:rFonts w:ascii="Garamond" w:hAnsi="Garamond"/>
                <w:i/>
                <w:iCs/>
                <w:sz w:val="16"/>
                <w:szCs w:val="16"/>
                <w:lang w:val="it-IT"/>
              </w:rPr>
              <w:t>diam</w:t>
            </w:r>
            <w:proofErr w:type="spellEnd"/>
            <w:r w:rsidRPr="00A06AD1">
              <w:rPr>
                <w:rFonts w:ascii="Garamond" w:hAnsi="Garamond"/>
                <w:sz w:val="16"/>
                <w:szCs w:val="16"/>
                <w:lang w:val="it-IT"/>
              </w:rPr>
              <w:t>)</w:t>
            </w:r>
            <w:r w:rsidRPr="00A06AD1">
              <w:rPr>
                <w:rFonts w:ascii="Garamond" w:hAnsi="Garamond"/>
                <w:i/>
                <w:iCs/>
                <w:sz w:val="16"/>
                <w:szCs w:val="16"/>
                <w:lang w:val="it-IT"/>
              </w:rPr>
              <w:t xml:space="preserve"> ________________mm</w:t>
            </w:r>
          </w:p>
          <w:p w14:paraId="5D4BD55A" w14:textId="77777777" w:rsidR="00262405" w:rsidRPr="00A06AD1" w:rsidRDefault="00262405" w:rsidP="0026753A">
            <w:pPr>
              <w:pStyle w:val="Testonotaapidipagina"/>
              <w:rPr>
                <w:rFonts w:ascii="Garamond" w:hAnsi="Garamond"/>
                <w:sz w:val="16"/>
                <w:szCs w:val="16"/>
                <w:lang w:val="it-IT"/>
              </w:rPr>
            </w:pPr>
            <w:r w:rsidRPr="00A06AD1">
              <w:rPr>
                <w:rFonts w:ascii="Garamond" w:hAnsi="Garamond"/>
                <w:sz w:val="16"/>
                <w:szCs w:val="16"/>
                <w:lang w:val="it-IT"/>
              </w:rPr>
              <w:t>N° lunghezze</w:t>
            </w:r>
          </w:p>
          <w:p w14:paraId="4144D8E1" w14:textId="77777777" w:rsidR="00262405" w:rsidRPr="00A06AD1" w:rsidRDefault="00262405" w:rsidP="0026753A">
            <w:pPr>
              <w:rPr>
                <w:rFonts w:ascii="Garamond" w:hAnsi="Garamond"/>
                <w:sz w:val="16"/>
                <w:szCs w:val="16"/>
                <w:lang w:val="it-IT"/>
              </w:rPr>
            </w:pPr>
            <w:r w:rsidRPr="00A06AD1">
              <w:rPr>
                <w:rFonts w:ascii="Garamond" w:hAnsi="Garamond"/>
                <w:sz w:val="16"/>
                <w:szCs w:val="16"/>
                <w:lang w:val="it-IT"/>
              </w:rPr>
              <w:t>Misura di ogni lunghezza</w:t>
            </w:r>
          </w:p>
          <w:p w14:paraId="0940FAE5" w14:textId="77777777" w:rsidR="00262405" w:rsidRPr="00A06AD1" w:rsidRDefault="00262405" w:rsidP="0026753A">
            <w:pPr>
              <w:jc w:val="center"/>
              <w:rPr>
                <w:rFonts w:ascii="Garamond" w:hAnsi="Garamond"/>
                <w:b/>
                <w:bCs/>
                <w:sz w:val="16"/>
                <w:szCs w:val="16"/>
                <w:lang w:val="it-IT"/>
              </w:rPr>
            </w:pPr>
          </w:p>
          <w:p w14:paraId="1CE5DDCA" w14:textId="77777777" w:rsidR="00262405" w:rsidRPr="00A06AD1" w:rsidRDefault="00262405" w:rsidP="0026753A">
            <w:pPr>
              <w:jc w:val="center"/>
              <w:rPr>
                <w:rFonts w:ascii="Garamond" w:hAnsi="Garamond"/>
                <w:i/>
                <w:iCs/>
                <w:sz w:val="16"/>
                <w:szCs w:val="16"/>
                <w:lang w:val="it-IT"/>
              </w:rPr>
            </w:pPr>
            <w:r w:rsidRPr="00A06AD1">
              <w:rPr>
                <w:rFonts w:ascii="Garamond" w:hAnsi="Garamond"/>
                <w:b/>
                <w:bCs/>
                <w:color w:val="000000"/>
                <w:sz w:val="16"/>
                <w:szCs w:val="16"/>
                <w:lang w:val="it-IT"/>
              </w:rPr>
              <w:t>Equipaggiamenti di salvataggio</w:t>
            </w:r>
            <w:r w:rsidRPr="00A06AD1">
              <w:rPr>
                <w:rFonts w:ascii="Garamond" w:hAnsi="Garamond"/>
                <w:b/>
                <w:bCs/>
                <w:sz w:val="16"/>
                <w:szCs w:val="16"/>
                <w:lang w:val="it-IT"/>
              </w:rPr>
              <w:t>/</w:t>
            </w:r>
            <w:proofErr w:type="spellStart"/>
            <w:r w:rsidRPr="00A06AD1">
              <w:rPr>
                <w:rFonts w:ascii="Garamond" w:hAnsi="Garamond"/>
                <w:i/>
                <w:iCs/>
                <w:sz w:val="16"/>
                <w:szCs w:val="16"/>
                <w:lang w:val="it-IT"/>
              </w:rPr>
              <w:t>Lifesaving</w:t>
            </w:r>
            <w:proofErr w:type="spellEnd"/>
            <w:r w:rsidRPr="00A06AD1">
              <w:rPr>
                <w:rFonts w:ascii="Garamond" w:hAnsi="Garamond"/>
                <w:i/>
                <w:iCs/>
                <w:sz w:val="16"/>
                <w:szCs w:val="16"/>
                <w:lang w:val="it-IT"/>
              </w:rPr>
              <w:t xml:space="preserve"> </w:t>
            </w:r>
            <w:proofErr w:type="spellStart"/>
            <w:r w:rsidRPr="00A06AD1">
              <w:rPr>
                <w:rFonts w:ascii="Garamond" w:hAnsi="Garamond"/>
                <w:i/>
                <w:iCs/>
                <w:sz w:val="16"/>
                <w:szCs w:val="16"/>
                <w:lang w:val="it-IT"/>
              </w:rPr>
              <w:t>equipment</w:t>
            </w:r>
            <w:proofErr w:type="spellEnd"/>
          </w:p>
          <w:p w14:paraId="397A4382" w14:textId="77777777" w:rsidR="00262405" w:rsidRPr="00A06AD1" w:rsidRDefault="00262405" w:rsidP="0026753A">
            <w:pPr>
              <w:rPr>
                <w:rFonts w:ascii="Garamond" w:hAnsi="Garamond"/>
                <w:i/>
                <w:iCs/>
                <w:sz w:val="16"/>
                <w:szCs w:val="16"/>
                <w:lang w:val="it-IT"/>
              </w:rPr>
            </w:pPr>
            <w:r w:rsidRPr="00A06AD1">
              <w:rPr>
                <w:rFonts w:ascii="Garamond" w:hAnsi="Garamond"/>
                <w:sz w:val="16"/>
                <w:szCs w:val="16"/>
                <w:lang w:val="it-IT"/>
              </w:rPr>
              <w:t>Lance di salvataggio nr/</w:t>
            </w:r>
            <w:proofErr w:type="gramStart"/>
            <w:r w:rsidRPr="00A06AD1">
              <w:rPr>
                <w:rFonts w:ascii="Garamond" w:hAnsi="Garamond"/>
                <w:i/>
                <w:iCs/>
                <w:sz w:val="16"/>
                <w:szCs w:val="16"/>
                <w:lang w:val="it-IT"/>
              </w:rPr>
              <w:t>Lifeboats(</w:t>
            </w:r>
            <w:proofErr w:type="gramEnd"/>
            <w:r w:rsidRPr="00A06AD1">
              <w:rPr>
                <w:rFonts w:ascii="Garamond" w:hAnsi="Garamond"/>
                <w:i/>
                <w:iCs/>
                <w:sz w:val="16"/>
                <w:szCs w:val="16"/>
                <w:lang w:val="it-IT"/>
              </w:rPr>
              <w:t>No.) ______________</w:t>
            </w:r>
          </w:p>
          <w:p w14:paraId="227CA3C0" w14:textId="77777777" w:rsidR="00262405" w:rsidRPr="00A06AD1" w:rsidRDefault="00262405" w:rsidP="0026753A">
            <w:pPr>
              <w:rPr>
                <w:rFonts w:ascii="Garamond" w:hAnsi="Garamond"/>
                <w:i/>
                <w:iCs/>
                <w:sz w:val="16"/>
                <w:szCs w:val="16"/>
                <w:lang w:val="it-IT"/>
              </w:rPr>
            </w:pPr>
            <w:r w:rsidRPr="00A06AD1">
              <w:rPr>
                <w:rFonts w:ascii="Garamond" w:hAnsi="Garamond"/>
                <w:sz w:val="16"/>
                <w:szCs w:val="16"/>
                <w:lang w:val="it-IT"/>
              </w:rPr>
              <w:t>Zattere di salvataggio nr/</w:t>
            </w:r>
            <w:r w:rsidRPr="00A06AD1">
              <w:rPr>
                <w:rFonts w:ascii="Garamond" w:hAnsi="Garamond"/>
                <w:i/>
                <w:iCs/>
                <w:sz w:val="16"/>
                <w:szCs w:val="16"/>
                <w:lang w:val="it-IT"/>
              </w:rPr>
              <w:t>Life-</w:t>
            </w:r>
            <w:proofErr w:type="spellStart"/>
            <w:r w:rsidRPr="00A06AD1">
              <w:rPr>
                <w:rFonts w:ascii="Garamond" w:hAnsi="Garamond"/>
                <w:i/>
                <w:iCs/>
                <w:sz w:val="16"/>
                <w:szCs w:val="16"/>
                <w:lang w:val="it-IT"/>
              </w:rPr>
              <w:t>rafts</w:t>
            </w:r>
            <w:proofErr w:type="spellEnd"/>
            <w:r w:rsidRPr="00A06AD1">
              <w:rPr>
                <w:rFonts w:ascii="Garamond" w:hAnsi="Garamond"/>
                <w:i/>
                <w:iCs/>
                <w:sz w:val="16"/>
                <w:szCs w:val="16"/>
                <w:lang w:val="it-IT"/>
              </w:rPr>
              <w:t xml:space="preserve"> (No.) ____________</w:t>
            </w:r>
          </w:p>
          <w:p w14:paraId="22A2C834" w14:textId="77777777" w:rsidR="00262405" w:rsidRPr="00A06AD1" w:rsidRDefault="00262405" w:rsidP="0026753A">
            <w:pPr>
              <w:rPr>
                <w:rFonts w:ascii="Garamond" w:hAnsi="Garamond"/>
                <w:i/>
                <w:iCs/>
                <w:sz w:val="16"/>
                <w:szCs w:val="16"/>
                <w:lang w:val="it-IT"/>
              </w:rPr>
            </w:pPr>
            <w:r w:rsidRPr="00A06AD1">
              <w:rPr>
                <w:rFonts w:ascii="Garamond" w:hAnsi="Garamond"/>
                <w:sz w:val="16"/>
                <w:szCs w:val="16"/>
                <w:lang w:val="it-IT"/>
              </w:rPr>
              <w:t>Dimensioni dell’imbarcazione di salvataggio</w:t>
            </w:r>
            <w:r w:rsidRPr="00A06AD1">
              <w:rPr>
                <w:rFonts w:ascii="Garamond" w:hAnsi="Garamond"/>
                <w:i/>
                <w:iCs/>
                <w:sz w:val="16"/>
                <w:szCs w:val="16"/>
                <w:lang w:val="it-IT"/>
              </w:rPr>
              <w:t xml:space="preserve">/Lifeboat </w:t>
            </w:r>
            <w:proofErr w:type="spellStart"/>
            <w:r w:rsidRPr="00A06AD1">
              <w:rPr>
                <w:rFonts w:ascii="Garamond" w:hAnsi="Garamond"/>
                <w:i/>
                <w:iCs/>
                <w:sz w:val="16"/>
                <w:szCs w:val="16"/>
                <w:lang w:val="it-IT"/>
              </w:rPr>
              <w:t>dimensions</w:t>
            </w:r>
            <w:proofErr w:type="spellEnd"/>
            <w:r w:rsidRPr="00A06AD1">
              <w:rPr>
                <w:rFonts w:ascii="Garamond" w:hAnsi="Garamond"/>
                <w:i/>
                <w:iCs/>
                <w:sz w:val="16"/>
                <w:szCs w:val="16"/>
                <w:lang w:val="it-IT"/>
              </w:rPr>
              <w:t xml:space="preserve"> __________________________________m</w:t>
            </w:r>
          </w:p>
          <w:p w14:paraId="59E7495B" w14:textId="77777777" w:rsidR="00262405" w:rsidRPr="00A06AD1" w:rsidRDefault="00262405" w:rsidP="0026753A">
            <w:pPr>
              <w:rPr>
                <w:rFonts w:ascii="Garamond" w:hAnsi="Garamond"/>
                <w:sz w:val="16"/>
                <w:szCs w:val="16"/>
                <w:lang w:val="it-IT"/>
              </w:rPr>
            </w:pPr>
            <w:r w:rsidRPr="00A06AD1">
              <w:rPr>
                <w:rFonts w:ascii="Garamond" w:hAnsi="Garamond"/>
                <w:sz w:val="16"/>
                <w:szCs w:val="16"/>
                <w:lang w:val="it-IT"/>
              </w:rPr>
              <w:t>Portata per lancia/</w:t>
            </w:r>
            <w:proofErr w:type="spellStart"/>
            <w:r w:rsidRPr="00A06AD1">
              <w:rPr>
                <w:rFonts w:ascii="Garamond" w:hAnsi="Garamond"/>
                <w:i/>
                <w:iCs/>
                <w:sz w:val="16"/>
                <w:szCs w:val="16"/>
                <w:lang w:val="it-IT"/>
              </w:rPr>
              <w:t>Capacity</w:t>
            </w:r>
            <w:proofErr w:type="spellEnd"/>
            <w:r w:rsidRPr="00A06AD1">
              <w:rPr>
                <w:rFonts w:ascii="Garamond" w:hAnsi="Garamond"/>
                <w:i/>
                <w:iCs/>
                <w:sz w:val="16"/>
                <w:szCs w:val="16"/>
                <w:lang w:val="it-IT"/>
              </w:rPr>
              <w:t xml:space="preserve"> per boat/tipo___________</w:t>
            </w:r>
          </w:p>
          <w:p w14:paraId="18F6196E" w14:textId="77777777" w:rsidR="00262405" w:rsidRPr="00A06AD1" w:rsidRDefault="00262405" w:rsidP="0026753A">
            <w:pPr>
              <w:rPr>
                <w:rFonts w:ascii="Garamond" w:hAnsi="Garamond"/>
                <w:i/>
                <w:iCs/>
                <w:sz w:val="16"/>
                <w:szCs w:val="16"/>
                <w:lang w:val="it-IT"/>
              </w:rPr>
            </w:pPr>
            <w:r w:rsidRPr="00A06AD1">
              <w:rPr>
                <w:rFonts w:ascii="Garamond" w:hAnsi="Garamond"/>
                <w:i/>
                <w:iCs/>
                <w:sz w:val="16"/>
                <w:szCs w:val="16"/>
                <w:lang w:val="it-IT"/>
              </w:rPr>
              <w:t>____________</w:t>
            </w:r>
            <w:r w:rsidRPr="00A06AD1">
              <w:rPr>
                <w:rFonts w:ascii="Garamond" w:hAnsi="Garamond"/>
                <w:sz w:val="16"/>
                <w:szCs w:val="16"/>
                <w:lang w:val="it-IT"/>
              </w:rPr>
              <w:t>persone</w:t>
            </w:r>
            <w:r w:rsidRPr="00A06AD1">
              <w:rPr>
                <w:rFonts w:ascii="Garamond" w:hAnsi="Garamond"/>
                <w:i/>
                <w:iCs/>
                <w:sz w:val="16"/>
                <w:szCs w:val="16"/>
                <w:lang w:val="it-IT"/>
              </w:rPr>
              <w:t>/(</w:t>
            </w:r>
            <w:proofErr w:type="spellStart"/>
            <w:r w:rsidRPr="00A06AD1">
              <w:rPr>
                <w:rFonts w:ascii="Garamond" w:hAnsi="Garamond"/>
                <w:i/>
                <w:iCs/>
                <w:sz w:val="16"/>
                <w:szCs w:val="16"/>
                <w:lang w:val="it-IT"/>
              </w:rPr>
              <w:t>persons</w:t>
            </w:r>
            <w:proofErr w:type="spellEnd"/>
            <w:r w:rsidRPr="00A06AD1">
              <w:rPr>
                <w:rFonts w:ascii="Garamond" w:hAnsi="Garamond"/>
                <w:i/>
                <w:iCs/>
                <w:sz w:val="16"/>
                <w:szCs w:val="16"/>
                <w:lang w:val="it-IT"/>
              </w:rPr>
              <w:t>)</w:t>
            </w:r>
          </w:p>
          <w:p w14:paraId="343A3D9F" w14:textId="77777777" w:rsidR="00262405" w:rsidRPr="00A06AD1" w:rsidRDefault="00262405" w:rsidP="0026753A">
            <w:pPr>
              <w:rPr>
                <w:rFonts w:ascii="Garamond" w:hAnsi="Garamond"/>
                <w:sz w:val="16"/>
                <w:szCs w:val="16"/>
                <w:lang w:val="it-IT"/>
              </w:rPr>
            </w:pPr>
            <w:r w:rsidRPr="00A06AD1">
              <w:rPr>
                <w:rFonts w:ascii="Garamond" w:hAnsi="Garamond"/>
                <w:sz w:val="16"/>
                <w:szCs w:val="16"/>
                <w:lang w:val="it-IT"/>
              </w:rPr>
              <w:t>Portata per zattere/</w:t>
            </w:r>
            <w:proofErr w:type="spellStart"/>
            <w:r w:rsidRPr="00A06AD1">
              <w:rPr>
                <w:rFonts w:ascii="Garamond" w:hAnsi="Garamond"/>
                <w:i/>
                <w:iCs/>
                <w:sz w:val="16"/>
                <w:szCs w:val="16"/>
                <w:lang w:val="it-IT"/>
              </w:rPr>
              <w:t>Capacity</w:t>
            </w:r>
            <w:proofErr w:type="spellEnd"/>
            <w:r w:rsidRPr="00A06AD1">
              <w:rPr>
                <w:rFonts w:ascii="Garamond" w:hAnsi="Garamond"/>
                <w:i/>
                <w:iCs/>
                <w:sz w:val="16"/>
                <w:szCs w:val="16"/>
                <w:lang w:val="it-IT"/>
              </w:rPr>
              <w:t xml:space="preserve"> per life-</w:t>
            </w:r>
            <w:proofErr w:type="spellStart"/>
            <w:r w:rsidRPr="00A06AD1">
              <w:rPr>
                <w:rFonts w:ascii="Garamond" w:hAnsi="Garamond"/>
                <w:i/>
                <w:iCs/>
                <w:sz w:val="16"/>
                <w:szCs w:val="16"/>
                <w:lang w:val="it-IT"/>
              </w:rPr>
              <w:t>raft</w:t>
            </w:r>
            <w:proofErr w:type="spellEnd"/>
            <w:r w:rsidRPr="00A06AD1">
              <w:rPr>
                <w:rFonts w:ascii="Garamond" w:hAnsi="Garamond"/>
                <w:i/>
                <w:iCs/>
                <w:sz w:val="16"/>
                <w:szCs w:val="16"/>
                <w:lang w:val="it-IT"/>
              </w:rPr>
              <w:t xml:space="preserve">___________ </w:t>
            </w:r>
          </w:p>
          <w:p w14:paraId="395ABA21" w14:textId="77777777" w:rsidR="00262405" w:rsidRPr="00A06AD1" w:rsidRDefault="00262405" w:rsidP="0026753A">
            <w:pPr>
              <w:rPr>
                <w:rFonts w:ascii="Garamond" w:hAnsi="Garamond"/>
                <w:i/>
                <w:iCs/>
                <w:sz w:val="16"/>
                <w:szCs w:val="16"/>
                <w:lang w:val="it-IT"/>
              </w:rPr>
            </w:pPr>
            <w:r w:rsidRPr="00A06AD1">
              <w:rPr>
                <w:rFonts w:ascii="Garamond" w:hAnsi="Garamond"/>
                <w:i/>
                <w:iCs/>
                <w:sz w:val="16"/>
                <w:szCs w:val="16"/>
                <w:lang w:val="it-IT"/>
              </w:rPr>
              <w:t>______________________</w:t>
            </w:r>
            <w:r w:rsidRPr="00A06AD1">
              <w:rPr>
                <w:rFonts w:ascii="Garamond" w:hAnsi="Garamond"/>
                <w:sz w:val="16"/>
                <w:szCs w:val="16"/>
                <w:lang w:val="it-IT"/>
              </w:rPr>
              <w:t>persone/</w:t>
            </w:r>
            <w:proofErr w:type="spellStart"/>
            <w:r w:rsidRPr="00A06AD1">
              <w:rPr>
                <w:rFonts w:ascii="Garamond" w:hAnsi="Garamond"/>
                <w:i/>
                <w:iCs/>
                <w:sz w:val="16"/>
                <w:szCs w:val="16"/>
                <w:lang w:val="it-IT"/>
              </w:rPr>
              <w:t>persons</w:t>
            </w:r>
            <w:proofErr w:type="spellEnd"/>
          </w:p>
          <w:p w14:paraId="68A354C2" w14:textId="77777777" w:rsidR="00262405" w:rsidRPr="00A06AD1" w:rsidRDefault="00262405" w:rsidP="0026753A">
            <w:pPr>
              <w:rPr>
                <w:rFonts w:ascii="Garamond" w:hAnsi="Garamond"/>
                <w:i/>
                <w:iCs/>
                <w:sz w:val="16"/>
                <w:szCs w:val="16"/>
                <w:lang w:val="it-IT"/>
              </w:rPr>
            </w:pPr>
            <w:r w:rsidRPr="00A06AD1">
              <w:rPr>
                <w:rFonts w:ascii="Garamond" w:hAnsi="Garamond"/>
                <w:sz w:val="16"/>
                <w:szCs w:val="16"/>
                <w:lang w:val="it-IT"/>
              </w:rPr>
              <w:t>Gru per imbarcazioni(tipo)/</w:t>
            </w:r>
            <w:proofErr w:type="spellStart"/>
            <w:r w:rsidRPr="00A06AD1">
              <w:rPr>
                <w:rFonts w:ascii="Garamond" w:hAnsi="Garamond"/>
                <w:i/>
                <w:iCs/>
                <w:sz w:val="16"/>
                <w:szCs w:val="16"/>
                <w:lang w:val="it-IT"/>
              </w:rPr>
              <w:t>Davits</w:t>
            </w:r>
            <w:proofErr w:type="spellEnd"/>
            <w:r w:rsidRPr="00A06AD1">
              <w:rPr>
                <w:rFonts w:ascii="Garamond" w:hAnsi="Garamond"/>
                <w:i/>
                <w:iCs/>
                <w:sz w:val="16"/>
                <w:szCs w:val="16"/>
                <w:lang w:val="it-IT"/>
              </w:rPr>
              <w:t xml:space="preserve"> (</w:t>
            </w:r>
            <w:proofErr w:type="spellStart"/>
            <w:r w:rsidRPr="00A06AD1">
              <w:rPr>
                <w:rFonts w:ascii="Garamond" w:hAnsi="Garamond"/>
                <w:i/>
                <w:iCs/>
                <w:sz w:val="16"/>
                <w:szCs w:val="16"/>
                <w:lang w:val="it-IT"/>
              </w:rPr>
              <w:t>type</w:t>
            </w:r>
            <w:proofErr w:type="spellEnd"/>
            <w:r w:rsidRPr="00A06AD1">
              <w:rPr>
                <w:rFonts w:ascii="Garamond" w:hAnsi="Garamond"/>
                <w:i/>
                <w:iCs/>
                <w:sz w:val="16"/>
                <w:szCs w:val="16"/>
                <w:lang w:val="it-IT"/>
              </w:rPr>
              <w:t>) ___________</w:t>
            </w:r>
          </w:p>
          <w:p w14:paraId="5CF78F56" w14:textId="77777777" w:rsidR="00262405" w:rsidRPr="00A06AD1" w:rsidRDefault="00262405" w:rsidP="0026753A">
            <w:pPr>
              <w:rPr>
                <w:rFonts w:ascii="Garamond" w:hAnsi="Garamond"/>
                <w:sz w:val="16"/>
                <w:szCs w:val="16"/>
                <w:lang w:val="it-IT"/>
              </w:rPr>
            </w:pPr>
            <w:r w:rsidRPr="00A06AD1">
              <w:rPr>
                <w:rFonts w:ascii="Garamond" w:hAnsi="Garamond"/>
                <w:sz w:val="16"/>
                <w:szCs w:val="16"/>
                <w:lang w:val="it-IT"/>
              </w:rPr>
              <w:t>Gru per zatterini</w:t>
            </w:r>
          </w:p>
          <w:p w14:paraId="2042AF8F" w14:textId="77777777" w:rsidR="00262405" w:rsidRPr="00A06AD1" w:rsidRDefault="00262405" w:rsidP="0026753A">
            <w:pPr>
              <w:rPr>
                <w:rFonts w:ascii="Garamond" w:hAnsi="Garamond"/>
                <w:sz w:val="16"/>
                <w:szCs w:val="16"/>
                <w:lang w:val="it-IT"/>
              </w:rPr>
            </w:pPr>
            <w:r w:rsidRPr="00A06AD1">
              <w:rPr>
                <w:rFonts w:ascii="Garamond" w:hAnsi="Garamond"/>
                <w:sz w:val="16"/>
                <w:szCs w:val="16"/>
                <w:lang w:val="it-IT"/>
              </w:rPr>
              <w:t>Scivoli autogonfiabili</w:t>
            </w:r>
          </w:p>
          <w:p w14:paraId="3955C835" w14:textId="77777777" w:rsidR="00262405" w:rsidRPr="00A06AD1" w:rsidRDefault="00262405" w:rsidP="0026753A">
            <w:pPr>
              <w:rPr>
                <w:rFonts w:ascii="Garamond" w:hAnsi="Garamond"/>
                <w:i/>
                <w:iCs/>
                <w:sz w:val="16"/>
                <w:szCs w:val="16"/>
                <w:lang w:val="it-IT"/>
              </w:rPr>
            </w:pPr>
            <w:r w:rsidRPr="00A06AD1">
              <w:rPr>
                <w:rFonts w:ascii="Garamond" w:hAnsi="Garamond"/>
                <w:sz w:val="16"/>
                <w:szCs w:val="16"/>
                <w:lang w:val="it-IT"/>
              </w:rPr>
              <w:t>Dimensioni cavi paranchi imbarcazioni/</w:t>
            </w:r>
            <w:r w:rsidRPr="00A06AD1">
              <w:rPr>
                <w:rFonts w:ascii="Garamond" w:hAnsi="Garamond"/>
                <w:i/>
                <w:iCs/>
                <w:sz w:val="16"/>
                <w:szCs w:val="16"/>
                <w:lang w:val="it-IT"/>
              </w:rPr>
              <w:t xml:space="preserve">Size of </w:t>
            </w:r>
            <w:proofErr w:type="spellStart"/>
            <w:r w:rsidRPr="00A06AD1">
              <w:rPr>
                <w:rFonts w:ascii="Garamond" w:hAnsi="Garamond"/>
                <w:i/>
                <w:iCs/>
                <w:sz w:val="16"/>
                <w:szCs w:val="16"/>
                <w:lang w:val="it-IT"/>
              </w:rPr>
              <w:t>falls</w:t>
            </w:r>
            <w:proofErr w:type="spellEnd"/>
            <w:r w:rsidRPr="00A06AD1">
              <w:rPr>
                <w:rFonts w:ascii="Garamond" w:hAnsi="Garamond"/>
                <w:i/>
                <w:iCs/>
                <w:sz w:val="16"/>
                <w:szCs w:val="16"/>
                <w:lang w:val="it-IT"/>
              </w:rPr>
              <w:t xml:space="preserve"> (</w:t>
            </w:r>
            <w:proofErr w:type="spellStart"/>
            <w:r w:rsidRPr="00A06AD1">
              <w:rPr>
                <w:rFonts w:ascii="Garamond" w:hAnsi="Garamond"/>
                <w:i/>
                <w:iCs/>
                <w:sz w:val="16"/>
                <w:szCs w:val="16"/>
                <w:lang w:val="it-IT"/>
              </w:rPr>
              <w:t>diam</w:t>
            </w:r>
            <w:proofErr w:type="spellEnd"/>
            <w:r w:rsidRPr="00A06AD1">
              <w:rPr>
                <w:rFonts w:ascii="Garamond" w:hAnsi="Garamond"/>
                <w:i/>
                <w:iCs/>
                <w:sz w:val="16"/>
                <w:szCs w:val="16"/>
                <w:lang w:val="it-IT"/>
              </w:rPr>
              <w:t>)</w:t>
            </w:r>
            <w:r w:rsidRPr="00A06AD1">
              <w:rPr>
                <w:rFonts w:ascii="Garamond" w:hAnsi="Garamond"/>
                <w:sz w:val="16"/>
                <w:szCs w:val="16"/>
                <w:lang w:val="it-IT"/>
              </w:rPr>
              <w:t xml:space="preserve"> </w:t>
            </w:r>
            <w:r w:rsidRPr="00A06AD1">
              <w:rPr>
                <w:rFonts w:ascii="Garamond" w:hAnsi="Garamond"/>
                <w:i/>
                <w:iCs/>
                <w:sz w:val="16"/>
                <w:szCs w:val="16"/>
                <w:lang w:val="it-IT"/>
              </w:rPr>
              <w:t>____m</w:t>
            </w:r>
          </w:p>
          <w:p w14:paraId="2AEE6921" w14:textId="77777777" w:rsidR="00262405" w:rsidRPr="00A06AD1" w:rsidRDefault="00262405" w:rsidP="0026753A">
            <w:pPr>
              <w:rPr>
                <w:rFonts w:ascii="Garamond" w:hAnsi="Garamond"/>
                <w:i/>
                <w:iCs/>
                <w:sz w:val="16"/>
                <w:szCs w:val="16"/>
                <w:lang w:val="it-IT"/>
              </w:rPr>
            </w:pPr>
            <w:proofErr w:type="gramStart"/>
            <w:r w:rsidRPr="00A06AD1">
              <w:rPr>
                <w:rFonts w:ascii="Garamond" w:hAnsi="Garamond"/>
                <w:sz w:val="16"/>
                <w:szCs w:val="16"/>
                <w:lang w:val="it-IT"/>
              </w:rPr>
              <w:t>Salvagenti(</w:t>
            </w:r>
            <w:proofErr w:type="gramEnd"/>
            <w:r w:rsidRPr="00A06AD1">
              <w:rPr>
                <w:rFonts w:ascii="Garamond" w:hAnsi="Garamond"/>
                <w:sz w:val="16"/>
                <w:szCs w:val="16"/>
                <w:lang w:val="it-IT"/>
              </w:rPr>
              <w:t>Nr)/</w:t>
            </w:r>
            <w:proofErr w:type="spellStart"/>
            <w:r w:rsidRPr="00A06AD1">
              <w:rPr>
                <w:rFonts w:ascii="Garamond" w:hAnsi="Garamond"/>
                <w:i/>
                <w:iCs/>
                <w:sz w:val="16"/>
                <w:szCs w:val="16"/>
                <w:lang w:val="it-IT"/>
              </w:rPr>
              <w:t>Lifebuoys</w:t>
            </w:r>
            <w:proofErr w:type="spellEnd"/>
            <w:r w:rsidRPr="00A06AD1">
              <w:rPr>
                <w:rFonts w:ascii="Garamond" w:hAnsi="Garamond"/>
                <w:i/>
                <w:iCs/>
                <w:sz w:val="16"/>
                <w:szCs w:val="16"/>
                <w:lang w:val="it-IT"/>
              </w:rPr>
              <w:t xml:space="preserve"> ________________________</w:t>
            </w:r>
          </w:p>
          <w:p w14:paraId="1743E298" w14:textId="77777777" w:rsidR="00262405" w:rsidRPr="00A06AD1" w:rsidRDefault="00262405" w:rsidP="0026753A">
            <w:pPr>
              <w:jc w:val="center"/>
              <w:rPr>
                <w:rFonts w:ascii="Garamond" w:hAnsi="Garamond"/>
                <w:b/>
                <w:bCs/>
                <w:i/>
                <w:iCs/>
                <w:sz w:val="16"/>
                <w:szCs w:val="16"/>
                <w:lang w:val="it-IT"/>
              </w:rPr>
            </w:pPr>
          </w:p>
          <w:p w14:paraId="22589F43" w14:textId="77777777" w:rsidR="00262405" w:rsidRPr="00A06AD1" w:rsidRDefault="00262405" w:rsidP="0026753A">
            <w:pPr>
              <w:jc w:val="center"/>
              <w:rPr>
                <w:rFonts w:ascii="Garamond" w:hAnsi="Garamond"/>
                <w:i/>
                <w:iCs/>
                <w:sz w:val="16"/>
                <w:szCs w:val="16"/>
                <w:lang w:val="it-IT"/>
              </w:rPr>
            </w:pPr>
            <w:r w:rsidRPr="00A06AD1">
              <w:rPr>
                <w:rFonts w:ascii="Garamond" w:hAnsi="Garamond"/>
                <w:b/>
                <w:bCs/>
                <w:i/>
                <w:iCs/>
                <w:sz w:val="16"/>
                <w:szCs w:val="16"/>
                <w:lang w:val="it-IT"/>
              </w:rPr>
              <w:t>Equipaggiamento antincendio/</w:t>
            </w:r>
            <w:proofErr w:type="spellStart"/>
            <w:r w:rsidRPr="00A06AD1">
              <w:rPr>
                <w:rFonts w:ascii="Garamond" w:hAnsi="Garamond"/>
                <w:i/>
                <w:iCs/>
                <w:sz w:val="16"/>
                <w:szCs w:val="16"/>
                <w:lang w:val="it-IT"/>
              </w:rPr>
              <w:t>Firefighting</w:t>
            </w:r>
            <w:proofErr w:type="spellEnd"/>
            <w:r w:rsidRPr="00A06AD1">
              <w:rPr>
                <w:rFonts w:ascii="Garamond" w:hAnsi="Garamond"/>
                <w:i/>
                <w:iCs/>
                <w:sz w:val="16"/>
                <w:szCs w:val="16"/>
                <w:lang w:val="it-IT"/>
              </w:rPr>
              <w:t xml:space="preserve"> </w:t>
            </w:r>
            <w:proofErr w:type="spellStart"/>
            <w:r w:rsidRPr="00A06AD1">
              <w:rPr>
                <w:rFonts w:ascii="Garamond" w:hAnsi="Garamond"/>
                <w:i/>
                <w:iCs/>
                <w:sz w:val="16"/>
                <w:szCs w:val="16"/>
                <w:lang w:val="it-IT"/>
              </w:rPr>
              <w:t>equipment</w:t>
            </w:r>
            <w:proofErr w:type="spellEnd"/>
          </w:p>
          <w:p w14:paraId="3CE2901A" w14:textId="77777777" w:rsidR="00262405" w:rsidRPr="00A06AD1" w:rsidRDefault="00262405" w:rsidP="0026753A">
            <w:pPr>
              <w:rPr>
                <w:rFonts w:ascii="Garamond" w:hAnsi="Garamond"/>
                <w:i/>
                <w:iCs/>
                <w:sz w:val="16"/>
                <w:szCs w:val="16"/>
                <w:lang w:val="it-IT"/>
              </w:rPr>
            </w:pPr>
            <w:r w:rsidRPr="00A06AD1">
              <w:rPr>
                <w:rFonts w:ascii="Garamond" w:hAnsi="Garamond"/>
                <w:sz w:val="16"/>
                <w:szCs w:val="16"/>
                <w:lang w:val="it-IT"/>
              </w:rPr>
              <w:lastRenderedPageBreak/>
              <w:t xml:space="preserve">Estintori (Nr. e </w:t>
            </w:r>
            <w:proofErr w:type="spellStart"/>
            <w:proofErr w:type="gramStart"/>
            <w:r w:rsidRPr="00A06AD1">
              <w:rPr>
                <w:rFonts w:ascii="Garamond" w:hAnsi="Garamond"/>
                <w:sz w:val="16"/>
                <w:szCs w:val="16"/>
                <w:lang w:val="it-IT"/>
              </w:rPr>
              <w:t>cap</w:t>
            </w:r>
            <w:proofErr w:type="spellEnd"/>
            <w:r w:rsidRPr="00A06AD1">
              <w:rPr>
                <w:rFonts w:ascii="Garamond" w:hAnsi="Garamond"/>
                <w:sz w:val="16"/>
                <w:szCs w:val="16"/>
                <w:lang w:val="it-IT"/>
              </w:rPr>
              <w:t>)/</w:t>
            </w:r>
            <w:proofErr w:type="gramEnd"/>
            <w:r w:rsidRPr="00A06AD1">
              <w:rPr>
                <w:rFonts w:ascii="Garamond" w:hAnsi="Garamond"/>
                <w:i/>
                <w:iCs/>
                <w:sz w:val="16"/>
                <w:szCs w:val="16"/>
                <w:lang w:val="it-IT"/>
              </w:rPr>
              <w:t xml:space="preserve">Fire </w:t>
            </w:r>
            <w:proofErr w:type="spellStart"/>
            <w:r w:rsidRPr="00A06AD1">
              <w:rPr>
                <w:rFonts w:ascii="Garamond" w:hAnsi="Garamond"/>
                <w:i/>
                <w:iCs/>
                <w:sz w:val="16"/>
                <w:szCs w:val="16"/>
                <w:lang w:val="it-IT"/>
              </w:rPr>
              <w:t>extinguishers</w:t>
            </w:r>
            <w:proofErr w:type="spellEnd"/>
            <w:r w:rsidRPr="00A06AD1">
              <w:rPr>
                <w:rFonts w:ascii="Garamond" w:hAnsi="Garamond"/>
                <w:i/>
                <w:iCs/>
                <w:sz w:val="16"/>
                <w:szCs w:val="16"/>
                <w:lang w:val="it-IT"/>
              </w:rPr>
              <w:t xml:space="preserve"> (Nr. E </w:t>
            </w:r>
            <w:proofErr w:type="spellStart"/>
            <w:r w:rsidRPr="00A06AD1">
              <w:rPr>
                <w:rFonts w:ascii="Garamond" w:hAnsi="Garamond"/>
                <w:i/>
                <w:iCs/>
                <w:sz w:val="16"/>
                <w:szCs w:val="16"/>
                <w:lang w:val="it-IT"/>
              </w:rPr>
              <w:t>cap</w:t>
            </w:r>
            <w:proofErr w:type="spellEnd"/>
            <w:r w:rsidRPr="00A06AD1">
              <w:rPr>
                <w:rFonts w:ascii="Garamond" w:hAnsi="Garamond"/>
                <w:i/>
                <w:iCs/>
                <w:sz w:val="16"/>
                <w:szCs w:val="16"/>
                <w:lang w:val="it-IT"/>
              </w:rPr>
              <w:t>)</w:t>
            </w:r>
            <w:r w:rsidRPr="00A06AD1">
              <w:rPr>
                <w:rFonts w:ascii="Garamond" w:hAnsi="Garamond"/>
                <w:sz w:val="16"/>
                <w:szCs w:val="16"/>
                <w:lang w:val="it-IT"/>
              </w:rPr>
              <w:t xml:space="preserve"> </w:t>
            </w:r>
            <w:r w:rsidRPr="00A06AD1">
              <w:rPr>
                <w:rFonts w:ascii="Garamond" w:hAnsi="Garamond"/>
                <w:i/>
                <w:iCs/>
                <w:sz w:val="16"/>
                <w:szCs w:val="16"/>
                <w:lang w:val="it-IT"/>
              </w:rPr>
              <w:t>__</w:t>
            </w:r>
          </w:p>
          <w:p w14:paraId="5ABF0937" w14:textId="77777777" w:rsidR="00262405" w:rsidRPr="00A06AD1" w:rsidRDefault="00262405" w:rsidP="0026753A">
            <w:pPr>
              <w:rPr>
                <w:rFonts w:ascii="Garamond" w:hAnsi="Garamond"/>
                <w:sz w:val="16"/>
                <w:szCs w:val="16"/>
                <w:lang w:val="it-IT"/>
              </w:rPr>
            </w:pPr>
            <w:r w:rsidRPr="00A06AD1">
              <w:rPr>
                <w:rFonts w:ascii="Garamond" w:hAnsi="Garamond"/>
                <w:sz w:val="16"/>
                <w:szCs w:val="16"/>
                <w:lang w:val="it-IT"/>
              </w:rPr>
              <w:t>Cinture salvataggio                  Adulti</w:t>
            </w:r>
          </w:p>
          <w:p w14:paraId="6DD15FAA" w14:textId="77777777" w:rsidR="00262405" w:rsidRPr="00A06AD1" w:rsidRDefault="00262405" w:rsidP="0026753A">
            <w:pPr>
              <w:rPr>
                <w:rFonts w:ascii="Garamond" w:hAnsi="Garamond"/>
                <w:sz w:val="16"/>
                <w:szCs w:val="16"/>
                <w:lang w:val="it-IT"/>
              </w:rPr>
            </w:pPr>
            <w:r w:rsidRPr="00A06AD1">
              <w:rPr>
                <w:rFonts w:ascii="Garamond" w:hAnsi="Garamond"/>
                <w:sz w:val="16"/>
                <w:szCs w:val="16"/>
                <w:lang w:val="it-IT"/>
              </w:rPr>
              <w:t xml:space="preserve">                                                 Bambini</w:t>
            </w:r>
          </w:p>
          <w:p w14:paraId="144FF10D" w14:textId="77777777" w:rsidR="00262405" w:rsidRPr="00A06AD1" w:rsidRDefault="00262405" w:rsidP="0026753A">
            <w:pPr>
              <w:rPr>
                <w:rFonts w:ascii="Garamond" w:hAnsi="Garamond"/>
                <w:sz w:val="16"/>
                <w:szCs w:val="16"/>
                <w:lang w:val="it-IT"/>
              </w:rPr>
            </w:pPr>
            <w:r w:rsidRPr="00A06AD1">
              <w:rPr>
                <w:rFonts w:ascii="Garamond" w:hAnsi="Garamond"/>
                <w:sz w:val="16"/>
                <w:szCs w:val="16"/>
                <w:lang w:val="it-IT"/>
              </w:rPr>
              <w:t xml:space="preserve">                                                 Riserva</w:t>
            </w:r>
          </w:p>
          <w:p w14:paraId="59DF2F9A" w14:textId="77777777" w:rsidR="00262405" w:rsidRPr="00A06AD1" w:rsidRDefault="00262405" w:rsidP="0026753A">
            <w:pPr>
              <w:rPr>
                <w:rFonts w:ascii="Garamond" w:hAnsi="Garamond"/>
                <w:sz w:val="16"/>
                <w:szCs w:val="16"/>
                <w:lang w:val="it-IT"/>
              </w:rPr>
            </w:pPr>
            <w:r w:rsidRPr="00A06AD1">
              <w:rPr>
                <w:rFonts w:ascii="Garamond" w:hAnsi="Garamond"/>
                <w:sz w:val="16"/>
                <w:szCs w:val="16"/>
                <w:lang w:val="it-IT"/>
              </w:rPr>
              <w:t>Tipi/</w:t>
            </w:r>
            <w:proofErr w:type="spellStart"/>
            <w:r w:rsidRPr="00A06AD1">
              <w:rPr>
                <w:rFonts w:ascii="Garamond" w:hAnsi="Garamond"/>
                <w:i/>
                <w:iCs/>
                <w:sz w:val="16"/>
                <w:szCs w:val="16"/>
                <w:lang w:val="it-IT"/>
              </w:rPr>
              <w:t>Types</w:t>
            </w:r>
            <w:proofErr w:type="spellEnd"/>
            <w:r w:rsidRPr="00A06AD1">
              <w:rPr>
                <w:rFonts w:ascii="Garamond" w:hAnsi="Garamond"/>
                <w:i/>
                <w:iCs/>
                <w:sz w:val="16"/>
                <w:szCs w:val="16"/>
                <w:lang w:val="it-IT"/>
              </w:rPr>
              <w:t xml:space="preserve">: </w:t>
            </w:r>
            <w:r w:rsidRPr="00A06AD1">
              <w:rPr>
                <w:rFonts w:ascii="Garamond" w:hAnsi="Garamond"/>
                <w:sz w:val="16"/>
                <w:szCs w:val="16"/>
                <w:lang w:val="it-IT"/>
              </w:rPr>
              <w:t>Acqua/</w:t>
            </w:r>
            <w:r w:rsidRPr="00A06AD1">
              <w:rPr>
                <w:rFonts w:ascii="Garamond" w:hAnsi="Garamond"/>
                <w:i/>
                <w:iCs/>
                <w:sz w:val="16"/>
                <w:szCs w:val="16"/>
                <w:lang w:val="it-IT"/>
              </w:rPr>
              <w:t>Water _______________</w:t>
            </w:r>
            <w:r w:rsidRPr="00A06AD1">
              <w:rPr>
                <w:rFonts w:ascii="Garamond" w:hAnsi="Garamond"/>
                <w:sz w:val="16"/>
                <w:szCs w:val="16"/>
                <w:lang w:val="it-IT"/>
              </w:rPr>
              <w:t>Litri/</w:t>
            </w:r>
            <w:proofErr w:type="spellStart"/>
            <w:r w:rsidRPr="00A06AD1">
              <w:rPr>
                <w:rFonts w:ascii="Garamond" w:hAnsi="Garamond"/>
                <w:i/>
                <w:iCs/>
                <w:sz w:val="16"/>
                <w:szCs w:val="16"/>
                <w:lang w:val="it-IT"/>
              </w:rPr>
              <w:t>Litres</w:t>
            </w:r>
            <w:proofErr w:type="spellEnd"/>
          </w:p>
          <w:p w14:paraId="62320368" w14:textId="77777777" w:rsidR="00262405" w:rsidRPr="00A06AD1" w:rsidRDefault="00262405" w:rsidP="0026753A">
            <w:pPr>
              <w:rPr>
                <w:rFonts w:ascii="Garamond" w:hAnsi="Garamond"/>
                <w:sz w:val="16"/>
                <w:szCs w:val="16"/>
                <w:lang w:val="fr-FR"/>
              </w:rPr>
            </w:pPr>
            <w:r w:rsidRPr="00A06AD1">
              <w:rPr>
                <w:rFonts w:ascii="Garamond" w:hAnsi="Garamond"/>
                <w:sz w:val="16"/>
                <w:szCs w:val="16"/>
                <w:lang w:val="it-IT"/>
              </w:rPr>
              <w:t xml:space="preserve">                    </w:t>
            </w:r>
            <w:proofErr w:type="spellStart"/>
            <w:r w:rsidRPr="00A06AD1">
              <w:rPr>
                <w:rFonts w:ascii="Garamond" w:hAnsi="Garamond"/>
                <w:sz w:val="16"/>
                <w:szCs w:val="16"/>
                <w:lang w:val="fr-FR"/>
              </w:rPr>
              <w:t>Schiuma</w:t>
            </w:r>
            <w:proofErr w:type="spellEnd"/>
            <w:r w:rsidRPr="00A06AD1">
              <w:rPr>
                <w:rFonts w:ascii="Garamond" w:hAnsi="Garamond"/>
                <w:sz w:val="16"/>
                <w:szCs w:val="16"/>
                <w:lang w:val="fr-FR"/>
              </w:rPr>
              <w:t>/</w:t>
            </w:r>
            <w:proofErr w:type="spellStart"/>
            <w:r w:rsidRPr="00A06AD1">
              <w:rPr>
                <w:rFonts w:ascii="Garamond" w:hAnsi="Garamond"/>
                <w:i/>
                <w:iCs/>
                <w:sz w:val="16"/>
                <w:szCs w:val="16"/>
                <w:lang w:val="fr-FR"/>
              </w:rPr>
              <w:t>Foam</w:t>
            </w:r>
            <w:proofErr w:type="spellEnd"/>
            <w:r w:rsidRPr="00A06AD1">
              <w:rPr>
                <w:rFonts w:ascii="Garamond" w:hAnsi="Garamond"/>
                <w:i/>
                <w:iCs/>
                <w:sz w:val="16"/>
                <w:szCs w:val="16"/>
                <w:lang w:val="fr-FR"/>
              </w:rPr>
              <w:t xml:space="preserve"> _____________</w:t>
            </w:r>
            <w:proofErr w:type="spellStart"/>
            <w:r w:rsidRPr="00A06AD1">
              <w:rPr>
                <w:rFonts w:ascii="Garamond" w:hAnsi="Garamond"/>
                <w:sz w:val="16"/>
                <w:szCs w:val="16"/>
                <w:lang w:val="fr-FR"/>
              </w:rPr>
              <w:t>Litri</w:t>
            </w:r>
            <w:proofErr w:type="spellEnd"/>
            <w:r w:rsidRPr="00A06AD1">
              <w:rPr>
                <w:rFonts w:ascii="Garamond" w:hAnsi="Garamond"/>
                <w:sz w:val="16"/>
                <w:szCs w:val="16"/>
                <w:lang w:val="fr-FR"/>
              </w:rPr>
              <w:t>/</w:t>
            </w:r>
            <w:r w:rsidRPr="00A06AD1">
              <w:rPr>
                <w:rFonts w:ascii="Garamond" w:hAnsi="Garamond"/>
                <w:i/>
                <w:iCs/>
                <w:sz w:val="16"/>
                <w:szCs w:val="16"/>
                <w:lang w:val="fr-FR"/>
              </w:rPr>
              <w:t>Litres</w:t>
            </w:r>
          </w:p>
          <w:p w14:paraId="33B98C2B" w14:textId="77777777" w:rsidR="00262405" w:rsidRPr="00DE71C1" w:rsidRDefault="00262405" w:rsidP="0026753A">
            <w:pPr>
              <w:rPr>
                <w:rFonts w:ascii="Garamond" w:hAnsi="Garamond"/>
                <w:i/>
                <w:iCs/>
                <w:sz w:val="16"/>
                <w:szCs w:val="16"/>
                <w:lang w:val="it-IT"/>
              </w:rPr>
            </w:pPr>
            <w:r w:rsidRPr="00A06AD1">
              <w:rPr>
                <w:rFonts w:ascii="Garamond" w:hAnsi="Garamond"/>
                <w:sz w:val="16"/>
                <w:szCs w:val="16"/>
                <w:lang w:val="fr-FR"/>
              </w:rPr>
              <w:t xml:space="preserve">                    </w:t>
            </w:r>
            <w:r w:rsidRPr="00DE71C1">
              <w:rPr>
                <w:rFonts w:ascii="Garamond" w:hAnsi="Garamond"/>
                <w:sz w:val="16"/>
                <w:szCs w:val="16"/>
                <w:lang w:val="it-IT"/>
              </w:rPr>
              <w:t>Polvere/</w:t>
            </w:r>
            <w:r w:rsidRPr="00DE71C1">
              <w:rPr>
                <w:rFonts w:ascii="Garamond" w:hAnsi="Garamond"/>
                <w:i/>
                <w:iCs/>
                <w:sz w:val="16"/>
                <w:szCs w:val="16"/>
                <w:lang w:val="it-IT"/>
              </w:rPr>
              <w:t xml:space="preserve">Dry </w:t>
            </w:r>
            <w:proofErr w:type="spellStart"/>
            <w:r w:rsidRPr="00DE71C1">
              <w:rPr>
                <w:rFonts w:ascii="Garamond" w:hAnsi="Garamond"/>
                <w:i/>
                <w:iCs/>
                <w:sz w:val="16"/>
                <w:szCs w:val="16"/>
                <w:lang w:val="it-IT"/>
              </w:rPr>
              <w:t>powder</w:t>
            </w:r>
            <w:proofErr w:type="spellEnd"/>
            <w:r w:rsidRPr="00DE71C1">
              <w:rPr>
                <w:rFonts w:ascii="Garamond" w:hAnsi="Garamond"/>
                <w:i/>
                <w:iCs/>
                <w:sz w:val="16"/>
                <w:szCs w:val="16"/>
                <w:lang w:val="it-IT"/>
              </w:rPr>
              <w:t xml:space="preserve"> ________________Kg</w:t>
            </w:r>
          </w:p>
          <w:p w14:paraId="704309DC" w14:textId="77777777" w:rsidR="00262405" w:rsidRPr="00366F3C" w:rsidRDefault="00262405" w:rsidP="0026753A">
            <w:pPr>
              <w:rPr>
                <w:rFonts w:ascii="Garamond" w:hAnsi="Garamond"/>
                <w:sz w:val="16"/>
                <w:szCs w:val="16"/>
                <w:lang w:val="en-GB"/>
              </w:rPr>
            </w:pPr>
            <w:r w:rsidRPr="00DE71C1">
              <w:rPr>
                <w:rFonts w:ascii="Garamond" w:hAnsi="Garamond"/>
                <w:sz w:val="16"/>
                <w:szCs w:val="16"/>
                <w:lang w:val="it-IT"/>
              </w:rPr>
              <w:t xml:space="preserve">                    </w:t>
            </w:r>
            <w:r w:rsidRPr="00366F3C">
              <w:rPr>
                <w:rFonts w:ascii="Garamond" w:hAnsi="Garamond"/>
                <w:sz w:val="16"/>
                <w:szCs w:val="16"/>
                <w:lang w:val="en-GB"/>
              </w:rPr>
              <w:t>CO</w:t>
            </w:r>
            <w:r w:rsidRPr="00366F3C">
              <w:rPr>
                <w:rFonts w:ascii="Garamond" w:hAnsi="Garamond"/>
                <w:sz w:val="16"/>
                <w:szCs w:val="16"/>
                <w:vertAlign w:val="subscript"/>
                <w:lang w:val="en-GB"/>
              </w:rPr>
              <w:t>2 _</w:t>
            </w:r>
            <w:r w:rsidRPr="00366F3C">
              <w:rPr>
                <w:rFonts w:ascii="Garamond" w:hAnsi="Garamond"/>
                <w:sz w:val="16"/>
                <w:szCs w:val="16"/>
                <w:lang w:val="en-GB"/>
              </w:rPr>
              <w:t>__________________</w:t>
            </w:r>
            <w:r w:rsidRPr="00366F3C">
              <w:rPr>
                <w:rFonts w:ascii="Garamond" w:hAnsi="Garamond"/>
                <w:i/>
                <w:iCs/>
                <w:sz w:val="16"/>
                <w:szCs w:val="16"/>
                <w:lang w:val="en-GB"/>
              </w:rPr>
              <w:t>________</w:t>
            </w:r>
            <w:proofErr w:type="gramStart"/>
            <w:r w:rsidRPr="00366F3C">
              <w:rPr>
                <w:rFonts w:ascii="Garamond" w:hAnsi="Garamond"/>
                <w:i/>
                <w:iCs/>
                <w:sz w:val="16"/>
                <w:szCs w:val="16"/>
                <w:lang w:val="en-GB"/>
              </w:rPr>
              <w:t>_  Kg</w:t>
            </w:r>
            <w:proofErr w:type="gramEnd"/>
          </w:p>
          <w:p w14:paraId="56DE3E9F" w14:textId="77777777" w:rsidR="00262405" w:rsidRPr="00366F3C" w:rsidRDefault="00262405" w:rsidP="0026753A">
            <w:pPr>
              <w:rPr>
                <w:rFonts w:ascii="Garamond" w:hAnsi="Garamond"/>
                <w:sz w:val="16"/>
                <w:szCs w:val="16"/>
                <w:lang w:val="en-GB"/>
              </w:rPr>
            </w:pPr>
            <w:proofErr w:type="spellStart"/>
            <w:r w:rsidRPr="00366F3C">
              <w:rPr>
                <w:rFonts w:ascii="Garamond" w:hAnsi="Garamond"/>
                <w:sz w:val="16"/>
                <w:szCs w:val="16"/>
                <w:lang w:val="en-GB"/>
              </w:rPr>
              <w:t>Manichette</w:t>
            </w:r>
            <w:proofErr w:type="spellEnd"/>
            <w:r w:rsidRPr="00366F3C">
              <w:rPr>
                <w:rFonts w:ascii="Garamond" w:hAnsi="Garamond"/>
                <w:sz w:val="16"/>
                <w:szCs w:val="16"/>
                <w:lang w:val="en-GB"/>
              </w:rPr>
              <w:t xml:space="preserve"> (Nr. e </w:t>
            </w:r>
            <w:proofErr w:type="spellStart"/>
            <w:r w:rsidRPr="00366F3C">
              <w:rPr>
                <w:rFonts w:ascii="Garamond" w:hAnsi="Garamond"/>
                <w:sz w:val="16"/>
                <w:szCs w:val="16"/>
                <w:lang w:val="en-GB"/>
              </w:rPr>
              <w:t>diametro</w:t>
            </w:r>
            <w:proofErr w:type="spellEnd"/>
            <w:r w:rsidRPr="00366F3C">
              <w:rPr>
                <w:rFonts w:ascii="Garamond" w:hAnsi="Garamond"/>
                <w:sz w:val="16"/>
                <w:szCs w:val="16"/>
                <w:lang w:val="en-GB"/>
              </w:rPr>
              <w:t>)/</w:t>
            </w:r>
            <w:r w:rsidRPr="00366F3C">
              <w:rPr>
                <w:rFonts w:ascii="Garamond" w:hAnsi="Garamond"/>
                <w:i/>
                <w:iCs/>
                <w:sz w:val="16"/>
                <w:szCs w:val="16"/>
                <w:lang w:val="en-GB"/>
              </w:rPr>
              <w:t>Fire hoses (No. and size) __________________________________________ mm</w:t>
            </w:r>
          </w:p>
          <w:p w14:paraId="271543C9" w14:textId="77777777" w:rsidR="00262405" w:rsidRPr="00A06AD1" w:rsidRDefault="00262405" w:rsidP="0026753A">
            <w:pPr>
              <w:rPr>
                <w:rFonts w:ascii="Garamond" w:hAnsi="Garamond"/>
                <w:sz w:val="16"/>
                <w:szCs w:val="16"/>
                <w:lang w:val="it-IT"/>
              </w:rPr>
            </w:pPr>
            <w:r w:rsidRPr="00A06AD1">
              <w:rPr>
                <w:rFonts w:ascii="Garamond" w:hAnsi="Garamond"/>
                <w:sz w:val="16"/>
                <w:szCs w:val="16"/>
                <w:lang w:val="it-IT"/>
              </w:rPr>
              <w:t>Apparecchiature per la respirazione (tipi)/</w:t>
            </w:r>
            <w:proofErr w:type="spellStart"/>
            <w:r w:rsidRPr="00A06AD1">
              <w:rPr>
                <w:rFonts w:ascii="Garamond" w:hAnsi="Garamond"/>
                <w:i/>
                <w:iCs/>
                <w:sz w:val="16"/>
                <w:szCs w:val="16"/>
                <w:lang w:val="it-IT"/>
              </w:rPr>
              <w:t>Breathing</w:t>
            </w:r>
            <w:proofErr w:type="spellEnd"/>
            <w:r w:rsidRPr="00A06AD1">
              <w:rPr>
                <w:rFonts w:ascii="Garamond" w:hAnsi="Garamond"/>
                <w:i/>
                <w:iCs/>
                <w:sz w:val="16"/>
                <w:szCs w:val="16"/>
                <w:lang w:val="it-IT"/>
              </w:rPr>
              <w:t xml:space="preserve"> </w:t>
            </w:r>
            <w:proofErr w:type="spellStart"/>
            <w:r w:rsidRPr="00A06AD1">
              <w:rPr>
                <w:rFonts w:ascii="Garamond" w:hAnsi="Garamond"/>
                <w:i/>
                <w:iCs/>
                <w:sz w:val="16"/>
                <w:szCs w:val="16"/>
                <w:lang w:val="it-IT"/>
              </w:rPr>
              <w:t>apparatus</w:t>
            </w:r>
            <w:proofErr w:type="spellEnd"/>
            <w:r w:rsidRPr="00A06AD1">
              <w:rPr>
                <w:rFonts w:ascii="Garamond" w:hAnsi="Garamond"/>
                <w:i/>
                <w:iCs/>
                <w:sz w:val="16"/>
                <w:szCs w:val="16"/>
                <w:lang w:val="it-IT"/>
              </w:rPr>
              <w:t xml:space="preserve"> (make) ______________________________</w:t>
            </w:r>
          </w:p>
          <w:p w14:paraId="75D650AE" w14:textId="77777777" w:rsidR="00262405" w:rsidRPr="00A06AD1" w:rsidRDefault="00262405" w:rsidP="0026753A">
            <w:pPr>
              <w:rPr>
                <w:rFonts w:ascii="Garamond" w:hAnsi="Garamond"/>
                <w:color w:val="000000"/>
                <w:sz w:val="16"/>
                <w:szCs w:val="16"/>
                <w:lang w:val="it-IT"/>
              </w:rPr>
            </w:pPr>
            <w:r w:rsidRPr="00A06AD1">
              <w:rPr>
                <w:rFonts w:ascii="Garamond" w:hAnsi="Garamond"/>
                <w:sz w:val="16"/>
                <w:szCs w:val="16"/>
                <w:lang w:val="it-IT"/>
              </w:rPr>
              <w:t>EEB</w:t>
            </w:r>
            <w:r w:rsidRPr="00A06AD1">
              <w:rPr>
                <w:rFonts w:ascii="Garamond" w:hAnsi="Garamond"/>
                <w:color w:val="000000"/>
                <w:sz w:val="16"/>
                <w:szCs w:val="16"/>
                <w:lang w:val="it-IT"/>
              </w:rPr>
              <w:t>D</w:t>
            </w:r>
          </w:p>
          <w:p w14:paraId="39E21B2C" w14:textId="77777777" w:rsidR="00262405" w:rsidRPr="00A06AD1" w:rsidRDefault="00262405" w:rsidP="0026753A">
            <w:pPr>
              <w:rPr>
                <w:rFonts w:ascii="Garamond" w:hAnsi="Garamond"/>
                <w:color w:val="000000"/>
                <w:sz w:val="16"/>
                <w:szCs w:val="16"/>
                <w:lang w:val="it-IT"/>
              </w:rPr>
            </w:pPr>
            <w:r w:rsidRPr="00A06AD1">
              <w:rPr>
                <w:rFonts w:ascii="Garamond" w:hAnsi="Garamond"/>
                <w:color w:val="000000"/>
                <w:sz w:val="16"/>
                <w:szCs w:val="16"/>
                <w:lang w:val="it-IT"/>
              </w:rPr>
              <w:t>Impianti fissi bassa pressione</w:t>
            </w:r>
          </w:p>
          <w:p w14:paraId="3239397B" w14:textId="77777777" w:rsidR="00262405" w:rsidRPr="00A06AD1" w:rsidRDefault="00262405" w:rsidP="0026753A">
            <w:pPr>
              <w:rPr>
                <w:rFonts w:ascii="Garamond" w:hAnsi="Garamond"/>
                <w:color w:val="000000"/>
                <w:sz w:val="16"/>
                <w:szCs w:val="16"/>
                <w:lang w:val="it-IT"/>
              </w:rPr>
            </w:pPr>
            <w:r w:rsidRPr="00A06AD1">
              <w:rPr>
                <w:rFonts w:ascii="Garamond" w:hAnsi="Garamond"/>
                <w:color w:val="000000"/>
                <w:sz w:val="16"/>
                <w:szCs w:val="16"/>
                <w:lang w:val="it-IT"/>
              </w:rPr>
              <w:t xml:space="preserve">Impianti fissi ad alta pressione                                                                       </w:t>
            </w:r>
          </w:p>
          <w:p w14:paraId="585EFCFF" w14:textId="77777777" w:rsidR="00262405" w:rsidRPr="00A06AD1" w:rsidRDefault="00262405" w:rsidP="0026753A">
            <w:pPr>
              <w:rPr>
                <w:rFonts w:ascii="Garamond" w:hAnsi="Garamond"/>
                <w:i/>
                <w:iCs/>
                <w:sz w:val="16"/>
                <w:szCs w:val="16"/>
                <w:vertAlign w:val="superscript"/>
                <w:lang w:val="it-IT"/>
              </w:rPr>
            </w:pPr>
            <w:r w:rsidRPr="00A06AD1">
              <w:rPr>
                <w:rFonts w:ascii="Garamond" w:hAnsi="Garamond"/>
                <w:sz w:val="16"/>
                <w:szCs w:val="16"/>
                <w:lang w:val="it-IT"/>
              </w:rPr>
              <w:t xml:space="preserve">                                                                         </w:t>
            </w:r>
          </w:p>
        </w:tc>
        <w:tc>
          <w:tcPr>
            <w:tcW w:w="5128" w:type="dxa"/>
          </w:tcPr>
          <w:p w14:paraId="4F1CB042" w14:textId="77777777" w:rsidR="00262405" w:rsidRPr="00A06AD1" w:rsidRDefault="00262405" w:rsidP="0026753A">
            <w:pPr>
              <w:jc w:val="center"/>
              <w:rPr>
                <w:rFonts w:ascii="Garamond" w:hAnsi="Garamond"/>
                <w:b/>
                <w:bCs/>
                <w:sz w:val="16"/>
                <w:szCs w:val="16"/>
                <w:lang w:val="it-IT"/>
              </w:rPr>
            </w:pPr>
            <w:r w:rsidRPr="00A06AD1">
              <w:rPr>
                <w:rFonts w:ascii="Garamond" w:hAnsi="Garamond"/>
                <w:b/>
                <w:bCs/>
                <w:sz w:val="16"/>
                <w:szCs w:val="16"/>
                <w:lang w:val="it-IT"/>
              </w:rPr>
              <w:lastRenderedPageBreak/>
              <w:t>Dispositivo di maneggio del carico</w:t>
            </w:r>
          </w:p>
          <w:p w14:paraId="1AA2A3DA" w14:textId="77777777" w:rsidR="00262405" w:rsidRPr="00A06AD1" w:rsidRDefault="00262405" w:rsidP="0026753A">
            <w:pPr>
              <w:jc w:val="center"/>
              <w:rPr>
                <w:rFonts w:ascii="Garamond" w:hAnsi="Garamond"/>
                <w:i/>
                <w:iCs/>
                <w:sz w:val="16"/>
                <w:szCs w:val="16"/>
                <w:lang w:val="it-IT"/>
              </w:rPr>
            </w:pPr>
            <w:r w:rsidRPr="00A06AD1">
              <w:rPr>
                <w:rFonts w:ascii="Garamond" w:hAnsi="Garamond"/>
                <w:i/>
                <w:iCs/>
                <w:sz w:val="16"/>
                <w:szCs w:val="16"/>
                <w:lang w:val="it-IT"/>
              </w:rPr>
              <w:t xml:space="preserve">Cargo </w:t>
            </w:r>
            <w:proofErr w:type="spellStart"/>
            <w:r w:rsidRPr="00A06AD1">
              <w:rPr>
                <w:rFonts w:ascii="Garamond" w:hAnsi="Garamond"/>
                <w:i/>
                <w:iCs/>
                <w:sz w:val="16"/>
                <w:szCs w:val="16"/>
                <w:lang w:val="it-IT"/>
              </w:rPr>
              <w:t>handling</w:t>
            </w:r>
            <w:proofErr w:type="spellEnd"/>
            <w:r w:rsidRPr="00A06AD1">
              <w:rPr>
                <w:rFonts w:ascii="Garamond" w:hAnsi="Garamond"/>
                <w:i/>
                <w:iCs/>
                <w:sz w:val="16"/>
                <w:szCs w:val="16"/>
                <w:lang w:val="it-IT"/>
              </w:rPr>
              <w:t xml:space="preserve"> </w:t>
            </w:r>
            <w:proofErr w:type="spellStart"/>
            <w:r w:rsidRPr="00A06AD1">
              <w:rPr>
                <w:rFonts w:ascii="Garamond" w:hAnsi="Garamond"/>
                <w:i/>
                <w:iCs/>
                <w:sz w:val="16"/>
                <w:szCs w:val="16"/>
                <w:lang w:val="it-IT"/>
              </w:rPr>
              <w:t>gear</w:t>
            </w:r>
            <w:proofErr w:type="spellEnd"/>
          </w:p>
          <w:p w14:paraId="6C74ADCC" w14:textId="77777777" w:rsidR="00262405" w:rsidRPr="00A06AD1" w:rsidRDefault="00262405" w:rsidP="0026753A">
            <w:pPr>
              <w:rPr>
                <w:rFonts w:ascii="Garamond" w:hAnsi="Garamond"/>
                <w:i/>
                <w:iCs/>
                <w:sz w:val="16"/>
                <w:szCs w:val="16"/>
                <w:lang w:val="it-IT"/>
              </w:rPr>
            </w:pPr>
            <w:r w:rsidRPr="00A06AD1">
              <w:rPr>
                <w:rFonts w:ascii="Garamond" w:hAnsi="Garamond"/>
                <w:sz w:val="16"/>
                <w:szCs w:val="16"/>
                <w:lang w:val="it-IT"/>
              </w:rPr>
              <w:t xml:space="preserve">Picchi di </w:t>
            </w:r>
            <w:proofErr w:type="gramStart"/>
            <w:r w:rsidRPr="00A06AD1">
              <w:rPr>
                <w:rFonts w:ascii="Garamond" w:hAnsi="Garamond"/>
                <w:sz w:val="16"/>
                <w:szCs w:val="16"/>
                <w:lang w:val="it-IT"/>
              </w:rPr>
              <w:t>carico(</w:t>
            </w:r>
            <w:proofErr w:type="gramEnd"/>
            <w:r w:rsidRPr="00A06AD1">
              <w:rPr>
                <w:rFonts w:ascii="Garamond" w:hAnsi="Garamond"/>
                <w:sz w:val="16"/>
                <w:szCs w:val="16"/>
                <w:lang w:val="it-IT"/>
              </w:rPr>
              <w:t>No. e SWL)/</w:t>
            </w:r>
            <w:proofErr w:type="spellStart"/>
            <w:r w:rsidRPr="00A06AD1">
              <w:rPr>
                <w:rFonts w:ascii="Garamond" w:hAnsi="Garamond"/>
                <w:i/>
                <w:iCs/>
                <w:sz w:val="16"/>
                <w:szCs w:val="16"/>
                <w:lang w:val="it-IT"/>
              </w:rPr>
              <w:t>Derriks</w:t>
            </w:r>
            <w:proofErr w:type="spellEnd"/>
            <w:r w:rsidRPr="00A06AD1">
              <w:rPr>
                <w:rFonts w:ascii="Garamond" w:hAnsi="Garamond"/>
                <w:i/>
                <w:iCs/>
                <w:sz w:val="16"/>
                <w:szCs w:val="16"/>
                <w:lang w:val="it-IT"/>
              </w:rPr>
              <w:t xml:space="preserve"> (No. and SWL) _________________________________________ tonn</w:t>
            </w:r>
          </w:p>
          <w:p w14:paraId="533C4F83" w14:textId="77777777" w:rsidR="00262405" w:rsidRPr="00A06AD1" w:rsidRDefault="00262405" w:rsidP="0026753A">
            <w:pPr>
              <w:rPr>
                <w:rFonts w:ascii="Garamond" w:hAnsi="Garamond"/>
                <w:sz w:val="16"/>
                <w:szCs w:val="16"/>
                <w:lang w:val="en-GB"/>
              </w:rPr>
            </w:pPr>
            <w:r w:rsidRPr="00A06AD1">
              <w:rPr>
                <w:rFonts w:ascii="Garamond" w:hAnsi="Garamond"/>
                <w:sz w:val="16"/>
                <w:szCs w:val="16"/>
                <w:lang w:val="en-GB"/>
              </w:rPr>
              <w:t>Gru (Nr. e SWL)/</w:t>
            </w:r>
            <w:r w:rsidRPr="00A06AD1">
              <w:rPr>
                <w:rFonts w:ascii="Garamond" w:hAnsi="Garamond"/>
                <w:i/>
                <w:iCs/>
                <w:sz w:val="16"/>
                <w:szCs w:val="16"/>
                <w:lang w:val="en-GB"/>
              </w:rPr>
              <w:t>Cranes (No. and SWL) ____________</w:t>
            </w:r>
          </w:p>
          <w:p w14:paraId="4BC33DB7" w14:textId="77777777" w:rsidR="00262405" w:rsidRPr="00A06AD1" w:rsidRDefault="00262405" w:rsidP="0026753A">
            <w:pPr>
              <w:rPr>
                <w:rFonts w:ascii="Garamond" w:hAnsi="Garamond"/>
                <w:i/>
                <w:iCs/>
                <w:sz w:val="16"/>
                <w:szCs w:val="16"/>
                <w:lang w:val="it-IT"/>
              </w:rPr>
            </w:pPr>
            <w:r w:rsidRPr="00A06AD1">
              <w:rPr>
                <w:rFonts w:ascii="Garamond" w:hAnsi="Garamond"/>
                <w:sz w:val="16"/>
                <w:szCs w:val="16"/>
                <w:lang w:val="it-IT"/>
              </w:rPr>
              <w:t>Verricelli (tipo)/</w:t>
            </w:r>
            <w:r w:rsidRPr="00A06AD1">
              <w:rPr>
                <w:rFonts w:ascii="Garamond" w:hAnsi="Garamond"/>
                <w:i/>
                <w:iCs/>
                <w:sz w:val="16"/>
                <w:szCs w:val="16"/>
                <w:lang w:val="it-IT"/>
              </w:rPr>
              <w:t>Winches</w:t>
            </w:r>
            <w:r w:rsidRPr="00A06AD1">
              <w:rPr>
                <w:rFonts w:ascii="Garamond" w:hAnsi="Garamond"/>
                <w:sz w:val="16"/>
                <w:szCs w:val="16"/>
                <w:lang w:val="it-IT"/>
              </w:rPr>
              <w:t xml:space="preserve"> (</w:t>
            </w:r>
            <w:proofErr w:type="spellStart"/>
            <w:r w:rsidRPr="00A06AD1">
              <w:rPr>
                <w:rFonts w:ascii="Garamond" w:hAnsi="Garamond"/>
                <w:i/>
                <w:iCs/>
                <w:sz w:val="16"/>
                <w:szCs w:val="16"/>
                <w:lang w:val="it-IT"/>
              </w:rPr>
              <w:t>type</w:t>
            </w:r>
            <w:proofErr w:type="spellEnd"/>
            <w:r w:rsidRPr="00A06AD1">
              <w:rPr>
                <w:rFonts w:ascii="Garamond" w:hAnsi="Garamond"/>
                <w:i/>
                <w:iCs/>
                <w:sz w:val="16"/>
                <w:szCs w:val="16"/>
                <w:lang w:val="it-IT"/>
              </w:rPr>
              <w:t>) ___________________</w:t>
            </w:r>
          </w:p>
          <w:p w14:paraId="1C236941" w14:textId="77777777" w:rsidR="00262405" w:rsidRPr="00A06AD1" w:rsidRDefault="00262405" w:rsidP="0026753A">
            <w:pPr>
              <w:rPr>
                <w:rFonts w:ascii="Garamond" w:hAnsi="Garamond"/>
                <w:i/>
                <w:iCs/>
                <w:sz w:val="16"/>
                <w:szCs w:val="16"/>
                <w:lang w:val="it-IT"/>
              </w:rPr>
            </w:pPr>
            <w:r w:rsidRPr="00A06AD1">
              <w:rPr>
                <w:rFonts w:ascii="Garamond" w:hAnsi="Garamond"/>
                <w:sz w:val="16"/>
                <w:szCs w:val="16"/>
                <w:lang w:val="it-IT"/>
              </w:rPr>
              <w:t>Altro equipaggiamento di carico/</w:t>
            </w:r>
            <w:proofErr w:type="spellStart"/>
            <w:r w:rsidRPr="00A06AD1">
              <w:rPr>
                <w:rFonts w:ascii="Garamond" w:hAnsi="Garamond"/>
                <w:i/>
                <w:iCs/>
                <w:sz w:val="16"/>
                <w:szCs w:val="16"/>
                <w:lang w:val="it-IT"/>
              </w:rPr>
              <w:t>Other</w:t>
            </w:r>
            <w:proofErr w:type="spellEnd"/>
            <w:r w:rsidRPr="00A06AD1">
              <w:rPr>
                <w:rFonts w:ascii="Garamond" w:hAnsi="Garamond"/>
                <w:i/>
                <w:iCs/>
                <w:sz w:val="16"/>
                <w:szCs w:val="16"/>
                <w:lang w:val="it-IT"/>
              </w:rPr>
              <w:t xml:space="preserve"> cargo </w:t>
            </w:r>
            <w:proofErr w:type="spellStart"/>
            <w:r w:rsidRPr="00A06AD1">
              <w:rPr>
                <w:rFonts w:ascii="Garamond" w:hAnsi="Garamond"/>
                <w:i/>
                <w:iCs/>
                <w:sz w:val="16"/>
                <w:szCs w:val="16"/>
                <w:lang w:val="it-IT"/>
              </w:rPr>
              <w:t>equipment</w:t>
            </w:r>
            <w:proofErr w:type="spellEnd"/>
            <w:r w:rsidRPr="00A06AD1">
              <w:rPr>
                <w:rFonts w:ascii="Garamond" w:hAnsi="Garamond"/>
                <w:i/>
                <w:iCs/>
                <w:sz w:val="16"/>
                <w:szCs w:val="16"/>
                <w:lang w:val="it-IT"/>
              </w:rPr>
              <w:t xml:space="preserve"> _____________________________________________</w:t>
            </w:r>
          </w:p>
          <w:p w14:paraId="158998F0" w14:textId="77777777" w:rsidR="00262405" w:rsidRPr="00A06AD1" w:rsidRDefault="00262405" w:rsidP="0026753A">
            <w:pPr>
              <w:rPr>
                <w:rFonts w:ascii="Garamond" w:hAnsi="Garamond"/>
                <w:i/>
                <w:iCs/>
                <w:sz w:val="16"/>
                <w:szCs w:val="16"/>
                <w:lang w:val="it-IT"/>
              </w:rPr>
            </w:pPr>
            <w:r w:rsidRPr="00A06AD1">
              <w:rPr>
                <w:rFonts w:ascii="Garamond" w:hAnsi="Garamond"/>
                <w:sz w:val="16"/>
                <w:szCs w:val="16"/>
                <w:lang w:val="it-IT"/>
              </w:rPr>
              <w:t>Casse zavorra N./</w:t>
            </w:r>
            <w:r w:rsidRPr="00A06AD1">
              <w:rPr>
                <w:rFonts w:ascii="Garamond" w:hAnsi="Garamond"/>
                <w:i/>
                <w:iCs/>
                <w:sz w:val="16"/>
                <w:szCs w:val="16"/>
                <w:lang w:val="it-IT"/>
              </w:rPr>
              <w:t>Ballast tanks No. _______________</w:t>
            </w:r>
          </w:p>
          <w:p w14:paraId="5ABCFD1D" w14:textId="77777777" w:rsidR="00262405" w:rsidRPr="00A06AD1" w:rsidRDefault="00262405" w:rsidP="0026753A">
            <w:pPr>
              <w:rPr>
                <w:rFonts w:ascii="Garamond" w:hAnsi="Garamond"/>
                <w:i/>
                <w:iCs/>
                <w:sz w:val="16"/>
                <w:szCs w:val="16"/>
                <w:lang w:val="it-IT"/>
              </w:rPr>
            </w:pPr>
            <w:r w:rsidRPr="00A06AD1">
              <w:rPr>
                <w:rFonts w:ascii="Garamond" w:hAnsi="Garamond"/>
                <w:i/>
                <w:iCs/>
                <w:sz w:val="16"/>
                <w:szCs w:val="16"/>
                <w:lang w:val="it-IT"/>
              </w:rPr>
              <w:t>___________</w:t>
            </w:r>
            <w:r w:rsidRPr="00A06AD1">
              <w:rPr>
                <w:rFonts w:ascii="Garamond" w:hAnsi="Garamond"/>
                <w:sz w:val="16"/>
                <w:szCs w:val="16"/>
                <w:lang w:val="it-IT"/>
              </w:rPr>
              <w:t>Separazione N./</w:t>
            </w:r>
            <w:proofErr w:type="spellStart"/>
            <w:r w:rsidRPr="00A06AD1">
              <w:rPr>
                <w:rFonts w:ascii="Garamond" w:hAnsi="Garamond"/>
                <w:i/>
                <w:iCs/>
                <w:sz w:val="16"/>
                <w:szCs w:val="16"/>
                <w:lang w:val="it-IT"/>
              </w:rPr>
              <w:t>Segregation</w:t>
            </w:r>
            <w:proofErr w:type="spellEnd"/>
            <w:r w:rsidRPr="00A06AD1">
              <w:rPr>
                <w:rFonts w:ascii="Garamond" w:hAnsi="Garamond"/>
                <w:i/>
                <w:iCs/>
                <w:sz w:val="16"/>
                <w:szCs w:val="16"/>
                <w:lang w:val="it-IT"/>
              </w:rPr>
              <w:t xml:space="preserve"> No ________.</w:t>
            </w:r>
          </w:p>
          <w:p w14:paraId="1F4717C8" w14:textId="77777777" w:rsidR="00262405" w:rsidRPr="00A06AD1" w:rsidRDefault="00262405" w:rsidP="0026753A">
            <w:pPr>
              <w:rPr>
                <w:rFonts w:ascii="Garamond" w:hAnsi="Garamond"/>
                <w:i/>
                <w:iCs/>
                <w:sz w:val="16"/>
                <w:szCs w:val="16"/>
                <w:lang w:val="it-IT"/>
              </w:rPr>
            </w:pPr>
            <w:r w:rsidRPr="00A06AD1">
              <w:rPr>
                <w:rFonts w:ascii="Garamond" w:hAnsi="Garamond"/>
                <w:sz w:val="16"/>
                <w:szCs w:val="16"/>
                <w:lang w:val="it-IT"/>
              </w:rPr>
              <w:t>Cisterne di carico N.</w:t>
            </w:r>
            <w:r w:rsidRPr="00A06AD1">
              <w:rPr>
                <w:rFonts w:ascii="Garamond" w:hAnsi="Garamond"/>
                <w:i/>
                <w:iCs/>
                <w:sz w:val="16"/>
                <w:szCs w:val="16"/>
                <w:lang w:val="it-IT"/>
              </w:rPr>
              <w:t>/Cargo tanks No._______________</w:t>
            </w:r>
          </w:p>
          <w:p w14:paraId="056809C2" w14:textId="77777777" w:rsidR="00262405" w:rsidRPr="00A06AD1" w:rsidRDefault="00262405" w:rsidP="0026753A">
            <w:pPr>
              <w:rPr>
                <w:rFonts w:ascii="Garamond" w:hAnsi="Garamond"/>
                <w:i/>
                <w:iCs/>
                <w:sz w:val="16"/>
                <w:szCs w:val="16"/>
                <w:lang w:val="it-IT"/>
              </w:rPr>
            </w:pPr>
            <w:r w:rsidRPr="00A06AD1">
              <w:rPr>
                <w:rFonts w:ascii="Garamond" w:hAnsi="Garamond"/>
                <w:sz w:val="16"/>
                <w:szCs w:val="16"/>
                <w:lang w:val="it-IT"/>
              </w:rPr>
              <w:t>Pompe di carico N./</w:t>
            </w:r>
            <w:r w:rsidRPr="00A06AD1">
              <w:rPr>
                <w:rFonts w:ascii="Garamond" w:hAnsi="Garamond"/>
                <w:i/>
                <w:iCs/>
                <w:sz w:val="16"/>
                <w:szCs w:val="16"/>
                <w:lang w:val="it-IT"/>
              </w:rPr>
              <w:t>Cargo pumps No. ______________</w:t>
            </w:r>
          </w:p>
          <w:p w14:paraId="034B1080" w14:textId="77777777" w:rsidR="00262405" w:rsidRPr="00A06AD1" w:rsidRDefault="00262405" w:rsidP="0026753A">
            <w:pPr>
              <w:rPr>
                <w:rFonts w:ascii="Garamond" w:hAnsi="Garamond"/>
                <w:i/>
                <w:iCs/>
                <w:sz w:val="16"/>
                <w:szCs w:val="16"/>
                <w:lang w:val="it-IT"/>
              </w:rPr>
            </w:pPr>
            <w:r w:rsidRPr="00A06AD1">
              <w:rPr>
                <w:rFonts w:ascii="Garamond" w:hAnsi="Garamond"/>
                <w:i/>
                <w:iCs/>
                <w:sz w:val="16"/>
                <w:szCs w:val="16"/>
                <w:lang w:val="it-IT"/>
              </w:rPr>
              <w:t>___________</w:t>
            </w:r>
            <w:r w:rsidRPr="00A06AD1">
              <w:rPr>
                <w:rFonts w:ascii="Garamond" w:hAnsi="Garamond"/>
                <w:sz w:val="16"/>
                <w:szCs w:val="16"/>
                <w:lang w:val="it-IT"/>
              </w:rPr>
              <w:t>Condutture (misura)/</w:t>
            </w:r>
            <w:r w:rsidRPr="00A06AD1">
              <w:rPr>
                <w:rFonts w:ascii="Garamond" w:hAnsi="Garamond"/>
                <w:i/>
                <w:iCs/>
                <w:sz w:val="16"/>
                <w:szCs w:val="16"/>
                <w:lang w:val="it-IT"/>
              </w:rPr>
              <w:t>pipelines (sizes) ____</w:t>
            </w:r>
          </w:p>
          <w:p w14:paraId="71C4BABD" w14:textId="77777777" w:rsidR="00262405" w:rsidRPr="00A06AD1" w:rsidRDefault="00262405" w:rsidP="0026753A">
            <w:pPr>
              <w:rPr>
                <w:rFonts w:ascii="Garamond" w:hAnsi="Garamond"/>
                <w:i/>
                <w:iCs/>
                <w:sz w:val="16"/>
                <w:szCs w:val="16"/>
                <w:lang w:val="it-IT"/>
              </w:rPr>
            </w:pPr>
            <w:r w:rsidRPr="00A06AD1">
              <w:rPr>
                <w:rFonts w:ascii="Garamond" w:hAnsi="Garamond"/>
                <w:sz w:val="16"/>
                <w:szCs w:val="16"/>
                <w:lang w:val="it-IT"/>
              </w:rPr>
              <w:t>Tipo e potenza/</w:t>
            </w:r>
            <w:proofErr w:type="spellStart"/>
            <w:r w:rsidRPr="00A06AD1">
              <w:rPr>
                <w:rFonts w:ascii="Garamond" w:hAnsi="Garamond"/>
                <w:i/>
                <w:iCs/>
                <w:sz w:val="16"/>
                <w:szCs w:val="16"/>
                <w:lang w:val="it-IT"/>
              </w:rPr>
              <w:t>Type</w:t>
            </w:r>
            <w:proofErr w:type="spellEnd"/>
            <w:r w:rsidRPr="00A06AD1">
              <w:rPr>
                <w:rFonts w:ascii="Garamond" w:hAnsi="Garamond"/>
                <w:i/>
                <w:iCs/>
                <w:sz w:val="16"/>
                <w:szCs w:val="16"/>
                <w:lang w:val="it-IT"/>
              </w:rPr>
              <w:t xml:space="preserve"> and rating _____________ Tonn/h</w:t>
            </w:r>
          </w:p>
          <w:p w14:paraId="233CE65E" w14:textId="77777777" w:rsidR="00262405" w:rsidRPr="00A06AD1" w:rsidRDefault="00262405" w:rsidP="0026753A">
            <w:pPr>
              <w:jc w:val="center"/>
              <w:rPr>
                <w:rFonts w:ascii="Garamond" w:hAnsi="Garamond"/>
                <w:b/>
                <w:bCs/>
                <w:sz w:val="16"/>
                <w:szCs w:val="16"/>
                <w:lang w:val="it-IT"/>
              </w:rPr>
            </w:pPr>
          </w:p>
          <w:p w14:paraId="725E585F" w14:textId="77777777" w:rsidR="00262405" w:rsidRPr="00A06AD1" w:rsidRDefault="00262405" w:rsidP="0026753A">
            <w:pPr>
              <w:jc w:val="center"/>
              <w:rPr>
                <w:rFonts w:ascii="Garamond" w:hAnsi="Garamond"/>
                <w:b/>
                <w:bCs/>
                <w:sz w:val="16"/>
                <w:szCs w:val="16"/>
                <w:lang w:val="it-IT"/>
              </w:rPr>
            </w:pPr>
            <w:r w:rsidRPr="00A06AD1">
              <w:rPr>
                <w:rFonts w:ascii="Garamond" w:hAnsi="Garamond"/>
                <w:b/>
                <w:bCs/>
                <w:sz w:val="16"/>
                <w:szCs w:val="16"/>
                <w:lang w:val="it-IT"/>
              </w:rPr>
              <w:t>Attrezzature di navigazione e comunicazione (marca e modello)</w:t>
            </w:r>
          </w:p>
          <w:p w14:paraId="28712581" w14:textId="77777777" w:rsidR="00262405" w:rsidRPr="00A06AD1" w:rsidRDefault="00262405" w:rsidP="0026753A">
            <w:pPr>
              <w:jc w:val="center"/>
              <w:rPr>
                <w:rFonts w:ascii="Garamond" w:hAnsi="Garamond"/>
                <w:sz w:val="16"/>
                <w:szCs w:val="16"/>
                <w:lang w:val="en-GB"/>
              </w:rPr>
            </w:pPr>
            <w:r w:rsidRPr="00A06AD1">
              <w:rPr>
                <w:rFonts w:ascii="Garamond" w:hAnsi="Garamond"/>
                <w:i/>
                <w:iCs/>
                <w:sz w:val="16"/>
                <w:szCs w:val="16"/>
                <w:lang w:val="en-GB"/>
              </w:rPr>
              <w:t>Navigational and communications equipment (make and model)</w:t>
            </w:r>
          </w:p>
          <w:p w14:paraId="17B89C69" w14:textId="77777777" w:rsidR="00262405" w:rsidRPr="00A06AD1" w:rsidRDefault="00262405" w:rsidP="0026753A">
            <w:pPr>
              <w:rPr>
                <w:rFonts w:ascii="Garamond" w:hAnsi="Garamond"/>
                <w:sz w:val="16"/>
                <w:szCs w:val="16"/>
                <w:lang w:val="pt-BR"/>
              </w:rPr>
            </w:pPr>
            <w:r w:rsidRPr="00A06AD1">
              <w:rPr>
                <w:rFonts w:ascii="Garamond" w:hAnsi="Garamond"/>
                <w:sz w:val="16"/>
                <w:szCs w:val="16"/>
                <w:lang w:val="pt-BR"/>
              </w:rPr>
              <w:t>Solcometro/</w:t>
            </w:r>
            <w:r w:rsidRPr="00A06AD1">
              <w:rPr>
                <w:rFonts w:ascii="Garamond" w:hAnsi="Garamond"/>
                <w:i/>
                <w:iCs/>
                <w:sz w:val="16"/>
                <w:szCs w:val="16"/>
                <w:lang w:val="pt-BR"/>
              </w:rPr>
              <w:t>Log ________________________________</w:t>
            </w:r>
          </w:p>
          <w:p w14:paraId="205513C1" w14:textId="77777777" w:rsidR="00262405" w:rsidRPr="00A06AD1" w:rsidRDefault="00262405" w:rsidP="0026753A">
            <w:pPr>
              <w:rPr>
                <w:rFonts w:ascii="Garamond" w:hAnsi="Garamond"/>
                <w:i/>
                <w:iCs/>
                <w:sz w:val="16"/>
                <w:szCs w:val="16"/>
                <w:lang w:val="pt-BR"/>
              </w:rPr>
            </w:pPr>
            <w:r w:rsidRPr="00A06AD1">
              <w:rPr>
                <w:rFonts w:ascii="Garamond" w:hAnsi="Garamond"/>
                <w:sz w:val="16"/>
                <w:szCs w:val="16"/>
                <w:lang w:val="pt-BR"/>
              </w:rPr>
              <w:t>Radar/</w:t>
            </w:r>
            <w:r w:rsidRPr="00A06AD1">
              <w:rPr>
                <w:rFonts w:ascii="Garamond" w:hAnsi="Garamond"/>
                <w:i/>
                <w:iCs/>
                <w:sz w:val="16"/>
                <w:szCs w:val="16"/>
                <w:lang w:val="pt-BR"/>
              </w:rPr>
              <w:t>Radar(s) ________________________________</w:t>
            </w:r>
          </w:p>
          <w:p w14:paraId="7AE3A202" w14:textId="77777777" w:rsidR="00262405" w:rsidRPr="00A06AD1" w:rsidRDefault="00262405" w:rsidP="0026753A">
            <w:pPr>
              <w:rPr>
                <w:rFonts w:ascii="Garamond" w:hAnsi="Garamond"/>
                <w:sz w:val="16"/>
                <w:szCs w:val="16"/>
                <w:lang w:val="it-IT"/>
              </w:rPr>
            </w:pPr>
            <w:r w:rsidRPr="00A06AD1">
              <w:rPr>
                <w:rFonts w:ascii="Garamond" w:hAnsi="Garamond"/>
                <w:sz w:val="16"/>
                <w:szCs w:val="16"/>
                <w:lang w:val="it-IT"/>
              </w:rPr>
              <w:t>Comunicazioni satellitari /</w:t>
            </w:r>
            <w:proofErr w:type="spellStart"/>
            <w:r w:rsidRPr="00A06AD1">
              <w:rPr>
                <w:rFonts w:ascii="Garamond" w:hAnsi="Garamond"/>
                <w:i/>
                <w:iCs/>
                <w:sz w:val="16"/>
                <w:szCs w:val="16"/>
                <w:lang w:val="it-IT"/>
              </w:rPr>
              <w:t>Satcom</w:t>
            </w:r>
            <w:proofErr w:type="spellEnd"/>
            <w:r w:rsidRPr="00A06AD1">
              <w:rPr>
                <w:rFonts w:ascii="Garamond" w:hAnsi="Garamond"/>
                <w:i/>
                <w:iCs/>
                <w:sz w:val="16"/>
                <w:szCs w:val="16"/>
                <w:lang w:val="it-IT"/>
              </w:rPr>
              <w:t xml:space="preserve"> _________________</w:t>
            </w:r>
          </w:p>
          <w:p w14:paraId="09CB3133" w14:textId="77777777" w:rsidR="00262405" w:rsidRPr="00A06AD1" w:rsidRDefault="00262405" w:rsidP="0026753A">
            <w:pPr>
              <w:rPr>
                <w:rFonts w:ascii="Garamond" w:hAnsi="Garamond"/>
                <w:sz w:val="16"/>
                <w:szCs w:val="16"/>
                <w:lang w:val="it-IT"/>
              </w:rPr>
            </w:pPr>
            <w:r w:rsidRPr="00A06AD1">
              <w:rPr>
                <w:rFonts w:ascii="Garamond" w:hAnsi="Garamond"/>
                <w:sz w:val="16"/>
                <w:szCs w:val="16"/>
                <w:lang w:val="it-IT"/>
              </w:rPr>
              <w:t>Bussola magnetica/</w:t>
            </w:r>
            <w:proofErr w:type="spellStart"/>
            <w:r w:rsidRPr="00A06AD1">
              <w:rPr>
                <w:rFonts w:ascii="Garamond" w:hAnsi="Garamond"/>
                <w:i/>
                <w:iCs/>
                <w:sz w:val="16"/>
                <w:szCs w:val="16"/>
                <w:lang w:val="it-IT"/>
              </w:rPr>
              <w:t>Magnetic</w:t>
            </w:r>
            <w:proofErr w:type="spellEnd"/>
            <w:r w:rsidRPr="00A06AD1">
              <w:rPr>
                <w:rFonts w:ascii="Garamond" w:hAnsi="Garamond"/>
                <w:i/>
                <w:iCs/>
                <w:sz w:val="16"/>
                <w:szCs w:val="16"/>
                <w:lang w:val="it-IT"/>
              </w:rPr>
              <w:t xml:space="preserve"> </w:t>
            </w:r>
            <w:proofErr w:type="spellStart"/>
            <w:r w:rsidRPr="00A06AD1">
              <w:rPr>
                <w:rFonts w:ascii="Garamond" w:hAnsi="Garamond"/>
                <w:i/>
                <w:iCs/>
                <w:sz w:val="16"/>
                <w:szCs w:val="16"/>
                <w:lang w:val="it-IT"/>
              </w:rPr>
              <w:t>compass</w:t>
            </w:r>
            <w:proofErr w:type="spellEnd"/>
            <w:r w:rsidRPr="00A06AD1">
              <w:rPr>
                <w:rFonts w:ascii="Garamond" w:hAnsi="Garamond"/>
                <w:i/>
                <w:iCs/>
                <w:sz w:val="16"/>
                <w:szCs w:val="16"/>
                <w:lang w:val="it-IT"/>
              </w:rPr>
              <w:t>/Normale-timoniera-</w:t>
            </w:r>
            <w:proofErr w:type="spellStart"/>
            <w:r w:rsidRPr="00A06AD1">
              <w:rPr>
                <w:rFonts w:ascii="Garamond" w:hAnsi="Garamond"/>
                <w:i/>
                <w:iCs/>
                <w:sz w:val="16"/>
                <w:szCs w:val="16"/>
                <w:lang w:val="it-IT"/>
              </w:rPr>
              <w:t>Pop___________</w:t>
            </w:r>
            <w:r w:rsidRPr="00A06AD1">
              <w:rPr>
                <w:rFonts w:ascii="Garamond" w:hAnsi="Garamond"/>
                <w:sz w:val="16"/>
                <w:szCs w:val="16"/>
                <w:lang w:val="it-IT"/>
              </w:rPr>
              <w:t>GPS</w:t>
            </w:r>
            <w:proofErr w:type="spellEnd"/>
            <w:r w:rsidRPr="00A06AD1">
              <w:rPr>
                <w:rFonts w:ascii="Garamond" w:hAnsi="Garamond"/>
                <w:sz w:val="16"/>
                <w:szCs w:val="16"/>
                <w:lang w:val="it-IT"/>
              </w:rPr>
              <w:t>/</w:t>
            </w:r>
            <w:r w:rsidRPr="00A06AD1">
              <w:rPr>
                <w:rFonts w:ascii="Garamond" w:hAnsi="Garamond"/>
                <w:i/>
                <w:iCs/>
                <w:sz w:val="16"/>
                <w:szCs w:val="16"/>
                <w:lang w:val="it-IT"/>
              </w:rPr>
              <w:t>GPS ______________</w:t>
            </w:r>
          </w:p>
          <w:p w14:paraId="532B186A" w14:textId="77777777" w:rsidR="00262405" w:rsidRPr="00A06AD1" w:rsidRDefault="00262405" w:rsidP="0026753A">
            <w:pPr>
              <w:rPr>
                <w:rFonts w:ascii="Garamond" w:hAnsi="Garamond"/>
                <w:sz w:val="16"/>
                <w:szCs w:val="16"/>
                <w:lang w:val="it-IT"/>
              </w:rPr>
            </w:pPr>
            <w:r w:rsidRPr="00A06AD1">
              <w:rPr>
                <w:rFonts w:ascii="Garamond" w:hAnsi="Garamond"/>
                <w:sz w:val="16"/>
                <w:szCs w:val="16"/>
                <w:lang w:val="it-IT"/>
              </w:rPr>
              <w:t>Girobussola/</w:t>
            </w:r>
            <w:proofErr w:type="spellStart"/>
            <w:r w:rsidRPr="00A06AD1">
              <w:rPr>
                <w:rFonts w:ascii="Garamond" w:hAnsi="Garamond"/>
                <w:i/>
                <w:iCs/>
                <w:sz w:val="16"/>
                <w:szCs w:val="16"/>
                <w:lang w:val="it-IT"/>
              </w:rPr>
              <w:t>Gyro</w:t>
            </w:r>
            <w:proofErr w:type="spellEnd"/>
            <w:r w:rsidRPr="00A06AD1">
              <w:rPr>
                <w:rFonts w:ascii="Garamond" w:hAnsi="Garamond"/>
                <w:i/>
                <w:iCs/>
                <w:sz w:val="16"/>
                <w:szCs w:val="16"/>
                <w:lang w:val="it-IT"/>
              </w:rPr>
              <w:t xml:space="preserve">_________ </w:t>
            </w:r>
            <w:proofErr w:type="spellStart"/>
            <w:r w:rsidRPr="00A06AD1">
              <w:rPr>
                <w:rFonts w:ascii="Garamond" w:hAnsi="Garamond"/>
                <w:sz w:val="16"/>
                <w:szCs w:val="16"/>
                <w:lang w:val="it-IT"/>
              </w:rPr>
              <w:t>Navtex</w:t>
            </w:r>
            <w:proofErr w:type="spellEnd"/>
            <w:r w:rsidRPr="00A06AD1">
              <w:rPr>
                <w:rFonts w:ascii="Garamond" w:hAnsi="Garamond"/>
                <w:sz w:val="16"/>
                <w:szCs w:val="16"/>
                <w:lang w:val="it-IT"/>
              </w:rPr>
              <w:t>/</w:t>
            </w:r>
            <w:proofErr w:type="spellStart"/>
            <w:r w:rsidRPr="00A06AD1">
              <w:rPr>
                <w:rFonts w:ascii="Garamond" w:hAnsi="Garamond"/>
                <w:i/>
                <w:iCs/>
                <w:sz w:val="16"/>
                <w:szCs w:val="16"/>
                <w:lang w:val="it-IT"/>
              </w:rPr>
              <w:t>Navtex</w:t>
            </w:r>
            <w:proofErr w:type="spellEnd"/>
            <w:r w:rsidRPr="00A06AD1">
              <w:rPr>
                <w:rFonts w:ascii="Garamond" w:hAnsi="Garamond"/>
                <w:i/>
                <w:iCs/>
                <w:sz w:val="16"/>
                <w:szCs w:val="16"/>
                <w:lang w:val="it-IT"/>
              </w:rPr>
              <w:t>__________</w:t>
            </w:r>
          </w:p>
          <w:p w14:paraId="37547EC3" w14:textId="77777777" w:rsidR="00262405" w:rsidRPr="00A06AD1" w:rsidRDefault="00262405" w:rsidP="0026753A">
            <w:pPr>
              <w:rPr>
                <w:rFonts w:ascii="Garamond" w:hAnsi="Garamond"/>
                <w:sz w:val="16"/>
                <w:szCs w:val="16"/>
                <w:lang w:val="fr-FR"/>
              </w:rPr>
            </w:pPr>
            <w:r w:rsidRPr="00A06AD1">
              <w:rPr>
                <w:rFonts w:ascii="Garamond" w:hAnsi="Garamond"/>
                <w:sz w:val="16"/>
                <w:szCs w:val="16"/>
                <w:lang w:val="fr-FR"/>
              </w:rPr>
              <w:t>Pilota automatico/</w:t>
            </w:r>
            <w:proofErr w:type="spellStart"/>
            <w:r w:rsidRPr="00A06AD1">
              <w:rPr>
                <w:rFonts w:ascii="Garamond" w:hAnsi="Garamond"/>
                <w:i/>
                <w:iCs/>
                <w:sz w:val="16"/>
                <w:szCs w:val="16"/>
                <w:lang w:val="fr-FR"/>
              </w:rPr>
              <w:t>Autopilot</w:t>
            </w:r>
            <w:proofErr w:type="spellEnd"/>
            <w:r w:rsidRPr="00A06AD1">
              <w:rPr>
                <w:rFonts w:ascii="Garamond" w:hAnsi="Garamond"/>
                <w:i/>
                <w:iCs/>
                <w:sz w:val="16"/>
                <w:szCs w:val="16"/>
                <w:lang w:val="fr-FR"/>
              </w:rPr>
              <w:t xml:space="preserve"> ______________________</w:t>
            </w:r>
          </w:p>
          <w:p w14:paraId="3F8FDA07" w14:textId="77777777" w:rsidR="00262405" w:rsidRPr="00A06AD1" w:rsidRDefault="00262405" w:rsidP="0026753A">
            <w:pPr>
              <w:rPr>
                <w:rFonts w:ascii="Garamond" w:hAnsi="Garamond"/>
                <w:sz w:val="16"/>
                <w:szCs w:val="16"/>
                <w:lang w:val="fr-FR"/>
              </w:rPr>
            </w:pPr>
            <w:r w:rsidRPr="00A06AD1">
              <w:rPr>
                <w:rFonts w:ascii="Garamond" w:hAnsi="Garamond"/>
                <w:sz w:val="16"/>
                <w:szCs w:val="16"/>
                <w:lang w:val="fr-FR"/>
              </w:rPr>
              <w:t>VHF</w:t>
            </w:r>
            <w:r w:rsidRPr="00A06AD1">
              <w:rPr>
                <w:rFonts w:ascii="Garamond" w:hAnsi="Garamond"/>
                <w:i/>
                <w:iCs/>
                <w:sz w:val="16"/>
                <w:szCs w:val="16"/>
                <w:lang w:val="fr-FR"/>
              </w:rPr>
              <w:t xml:space="preserve"> _____________________________</w:t>
            </w:r>
          </w:p>
          <w:p w14:paraId="0CAC1A8F" w14:textId="77777777" w:rsidR="00262405" w:rsidRPr="00A06AD1" w:rsidRDefault="00262405" w:rsidP="0026753A">
            <w:pPr>
              <w:rPr>
                <w:rFonts w:ascii="Garamond" w:hAnsi="Garamond"/>
                <w:i/>
                <w:iCs/>
                <w:sz w:val="16"/>
                <w:szCs w:val="16"/>
                <w:lang w:val="it-IT"/>
              </w:rPr>
            </w:pPr>
            <w:r w:rsidRPr="00A06AD1">
              <w:rPr>
                <w:rFonts w:ascii="Garamond" w:hAnsi="Garamond"/>
                <w:sz w:val="16"/>
                <w:szCs w:val="16"/>
                <w:lang w:val="it-IT"/>
              </w:rPr>
              <w:lastRenderedPageBreak/>
              <w:t>Ecoscandaglio/</w:t>
            </w:r>
            <w:proofErr w:type="spellStart"/>
            <w:r w:rsidRPr="00A06AD1">
              <w:rPr>
                <w:rFonts w:ascii="Garamond" w:hAnsi="Garamond"/>
                <w:i/>
                <w:iCs/>
                <w:sz w:val="16"/>
                <w:szCs w:val="16"/>
                <w:lang w:val="it-IT"/>
              </w:rPr>
              <w:t>Echo</w:t>
            </w:r>
            <w:proofErr w:type="spellEnd"/>
            <w:r w:rsidRPr="00A06AD1">
              <w:rPr>
                <w:rFonts w:ascii="Garamond" w:hAnsi="Garamond"/>
                <w:i/>
                <w:iCs/>
                <w:sz w:val="16"/>
                <w:szCs w:val="16"/>
                <w:lang w:val="it-IT"/>
              </w:rPr>
              <w:t xml:space="preserve"> </w:t>
            </w:r>
            <w:proofErr w:type="spellStart"/>
            <w:r w:rsidRPr="00A06AD1">
              <w:rPr>
                <w:rFonts w:ascii="Garamond" w:hAnsi="Garamond"/>
                <w:i/>
                <w:iCs/>
                <w:sz w:val="16"/>
                <w:szCs w:val="16"/>
                <w:lang w:val="it-IT"/>
              </w:rPr>
              <w:t>sounder</w:t>
            </w:r>
            <w:proofErr w:type="spellEnd"/>
            <w:r w:rsidRPr="00A06AD1">
              <w:rPr>
                <w:rFonts w:ascii="Garamond" w:hAnsi="Garamond"/>
                <w:i/>
                <w:iCs/>
                <w:sz w:val="16"/>
                <w:szCs w:val="16"/>
                <w:lang w:val="it-IT"/>
              </w:rPr>
              <w:t xml:space="preserve"> _____________________</w:t>
            </w:r>
          </w:p>
          <w:p w14:paraId="41839586" w14:textId="77777777" w:rsidR="00262405" w:rsidRPr="00A06AD1" w:rsidRDefault="00262405" w:rsidP="0026753A">
            <w:pPr>
              <w:rPr>
                <w:rFonts w:ascii="Garamond" w:hAnsi="Garamond"/>
                <w:sz w:val="16"/>
                <w:szCs w:val="16"/>
                <w:lang w:val="it-IT"/>
              </w:rPr>
            </w:pPr>
            <w:r w:rsidRPr="00A06AD1">
              <w:rPr>
                <w:rFonts w:ascii="Garamond" w:hAnsi="Garamond"/>
                <w:sz w:val="16"/>
                <w:szCs w:val="16"/>
                <w:lang w:val="it-IT"/>
              </w:rPr>
              <w:t>Altri strumenti di Navigazione elettronica/</w:t>
            </w:r>
            <w:proofErr w:type="spellStart"/>
            <w:r w:rsidRPr="00A06AD1">
              <w:rPr>
                <w:rFonts w:ascii="Garamond" w:hAnsi="Garamond"/>
                <w:i/>
                <w:iCs/>
                <w:sz w:val="16"/>
                <w:szCs w:val="16"/>
                <w:lang w:val="it-IT"/>
              </w:rPr>
              <w:t>Other</w:t>
            </w:r>
            <w:proofErr w:type="spellEnd"/>
            <w:r w:rsidRPr="00A06AD1">
              <w:rPr>
                <w:rFonts w:ascii="Garamond" w:hAnsi="Garamond"/>
                <w:i/>
                <w:iCs/>
                <w:sz w:val="16"/>
                <w:szCs w:val="16"/>
                <w:lang w:val="it-IT"/>
              </w:rPr>
              <w:t xml:space="preserve"> </w:t>
            </w:r>
            <w:proofErr w:type="spellStart"/>
            <w:r w:rsidRPr="00A06AD1">
              <w:rPr>
                <w:rFonts w:ascii="Garamond" w:hAnsi="Garamond"/>
                <w:i/>
                <w:iCs/>
                <w:sz w:val="16"/>
                <w:szCs w:val="16"/>
                <w:lang w:val="it-IT"/>
              </w:rPr>
              <w:t>electronic</w:t>
            </w:r>
            <w:proofErr w:type="spellEnd"/>
            <w:r w:rsidRPr="00A06AD1">
              <w:rPr>
                <w:rFonts w:ascii="Garamond" w:hAnsi="Garamond"/>
                <w:i/>
                <w:iCs/>
                <w:sz w:val="16"/>
                <w:szCs w:val="16"/>
                <w:lang w:val="it-IT"/>
              </w:rPr>
              <w:t xml:space="preserve"> </w:t>
            </w:r>
            <w:proofErr w:type="spellStart"/>
            <w:r w:rsidRPr="00A06AD1">
              <w:rPr>
                <w:rFonts w:ascii="Garamond" w:hAnsi="Garamond"/>
                <w:i/>
                <w:iCs/>
                <w:sz w:val="16"/>
                <w:szCs w:val="16"/>
                <w:lang w:val="it-IT"/>
              </w:rPr>
              <w:t>navigational</w:t>
            </w:r>
            <w:proofErr w:type="spellEnd"/>
            <w:r w:rsidRPr="00A06AD1">
              <w:rPr>
                <w:rFonts w:ascii="Garamond" w:hAnsi="Garamond"/>
                <w:i/>
                <w:iCs/>
                <w:sz w:val="16"/>
                <w:szCs w:val="16"/>
                <w:lang w:val="it-IT"/>
              </w:rPr>
              <w:t xml:space="preserve"> </w:t>
            </w:r>
            <w:proofErr w:type="spellStart"/>
            <w:r w:rsidRPr="00A06AD1">
              <w:rPr>
                <w:rFonts w:ascii="Garamond" w:hAnsi="Garamond"/>
                <w:i/>
                <w:iCs/>
                <w:sz w:val="16"/>
                <w:szCs w:val="16"/>
                <w:lang w:val="it-IT"/>
              </w:rPr>
              <w:t>aid</w:t>
            </w:r>
            <w:proofErr w:type="spellEnd"/>
            <w:r w:rsidRPr="00A06AD1">
              <w:rPr>
                <w:rFonts w:ascii="Garamond" w:hAnsi="Garamond"/>
                <w:i/>
                <w:iCs/>
                <w:sz w:val="16"/>
                <w:szCs w:val="16"/>
                <w:lang w:val="it-IT"/>
              </w:rPr>
              <w:t xml:space="preserve"> _______________________</w:t>
            </w:r>
          </w:p>
          <w:p w14:paraId="700C0AA5" w14:textId="77777777" w:rsidR="00262405" w:rsidRPr="00A06AD1" w:rsidRDefault="00262405" w:rsidP="0026753A">
            <w:pPr>
              <w:rPr>
                <w:rFonts w:ascii="Garamond" w:hAnsi="Garamond"/>
                <w:sz w:val="16"/>
                <w:szCs w:val="16"/>
                <w:lang w:val="en-GB"/>
              </w:rPr>
            </w:pPr>
            <w:proofErr w:type="spellStart"/>
            <w:r w:rsidRPr="00A06AD1">
              <w:rPr>
                <w:rFonts w:ascii="Garamond" w:hAnsi="Garamond"/>
                <w:sz w:val="16"/>
                <w:szCs w:val="16"/>
              </w:rPr>
              <w:t>Apparato</w:t>
            </w:r>
            <w:proofErr w:type="spellEnd"/>
            <w:r w:rsidRPr="00A06AD1">
              <w:rPr>
                <w:rFonts w:ascii="Garamond" w:hAnsi="Garamond"/>
                <w:sz w:val="16"/>
                <w:szCs w:val="16"/>
                <w:lang w:val="en-GB"/>
              </w:rPr>
              <w:t xml:space="preserve"> GMDSS/</w:t>
            </w:r>
            <w:r w:rsidRPr="00A06AD1">
              <w:rPr>
                <w:rFonts w:ascii="Garamond" w:hAnsi="Garamond"/>
                <w:i/>
                <w:iCs/>
                <w:sz w:val="16"/>
                <w:szCs w:val="16"/>
                <w:lang w:val="en-GB"/>
              </w:rPr>
              <w:t>GMDSS equipment________</w:t>
            </w:r>
          </w:p>
          <w:p w14:paraId="19015B66" w14:textId="77777777" w:rsidR="00262405" w:rsidRPr="00A06AD1" w:rsidRDefault="00262405" w:rsidP="0026753A">
            <w:pPr>
              <w:rPr>
                <w:rFonts w:ascii="Garamond" w:hAnsi="Garamond"/>
                <w:i/>
                <w:iCs/>
                <w:sz w:val="16"/>
                <w:szCs w:val="16"/>
                <w:lang w:val="en-GB"/>
              </w:rPr>
            </w:pPr>
            <w:r w:rsidRPr="00A06AD1">
              <w:rPr>
                <w:rFonts w:ascii="Garamond" w:hAnsi="Garamond"/>
                <w:sz w:val="16"/>
                <w:szCs w:val="16"/>
                <w:lang w:val="en-GB"/>
              </w:rPr>
              <w:t>EPIRB (Nr.)/</w:t>
            </w:r>
            <w:r w:rsidRPr="00A06AD1">
              <w:rPr>
                <w:rFonts w:ascii="Garamond" w:hAnsi="Garamond"/>
                <w:i/>
                <w:iCs/>
                <w:sz w:val="16"/>
                <w:szCs w:val="16"/>
                <w:lang w:val="en-GB"/>
              </w:rPr>
              <w:t>EPIRB (No.) _______________________</w:t>
            </w:r>
          </w:p>
          <w:p w14:paraId="641C0A7B" w14:textId="77777777" w:rsidR="00262405" w:rsidRPr="00A06AD1" w:rsidRDefault="00262405" w:rsidP="0026753A">
            <w:pPr>
              <w:rPr>
                <w:rFonts w:ascii="Garamond" w:hAnsi="Garamond"/>
                <w:sz w:val="16"/>
                <w:szCs w:val="16"/>
                <w:lang w:val="en-GB"/>
              </w:rPr>
            </w:pPr>
            <w:r w:rsidRPr="00A06AD1">
              <w:rPr>
                <w:rFonts w:ascii="Garamond" w:hAnsi="Garamond"/>
                <w:sz w:val="16"/>
                <w:szCs w:val="16"/>
                <w:lang w:val="en-GB"/>
              </w:rPr>
              <w:t>AIS</w:t>
            </w:r>
          </w:p>
          <w:p w14:paraId="22CAF3E4" w14:textId="77777777" w:rsidR="00262405" w:rsidRPr="00A06AD1" w:rsidRDefault="00262405" w:rsidP="0026753A">
            <w:pPr>
              <w:rPr>
                <w:rFonts w:ascii="Garamond" w:hAnsi="Garamond"/>
                <w:sz w:val="16"/>
                <w:szCs w:val="16"/>
                <w:lang w:val="en-GB"/>
              </w:rPr>
            </w:pPr>
            <w:r w:rsidRPr="00A06AD1">
              <w:rPr>
                <w:rFonts w:ascii="Garamond" w:hAnsi="Garamond"/>
                <w:sz w:val="16"/>
                <w:szCs w:val="16"/>
                <w:lang w:val="en-GB"/>
              </w:rPr>
              <w:t>Altro/</w:t>
            </w:r>
            <w:r w:rsidRPr="00A06AD1">
              <w:rPr>
                <w:rFonts w:ascii="Garamond" w:hAnsi="Garamond"/>
                <w:i/>
                <w:iCs/>
                <w:sz w:val="16"/>
                <w:szCs w:val="16"/>
                <w:lang w:val="en-GB"/>
              </w:rPr>
              <w:t>Others (</w:t>
            </w:r>
            <w:proofErr w:type="gramStart"/>
            <w:r w:rsidRPr="00A06AD1">
              <w:rPr>
                <w:rFonts w:ascii="Garamond" w:hAnsi="Garamond"/>
                <w:i/>
                <w:iCs/>
                <w:sz w:val="16"/>
                <w:szCs w:val="16"/>
                <w:lang w:val="en-GB"/>
              </w:rPr>
              <w:t>specify)</w:t>
            </w:r>
            <w:r w:rsidRPr="00A06AD1">
              <w:rPr>
                <w:rFonts w:ascii="Garamond" w:hAnsi="Garamond"/>
                <w:sz w:val="16"/>
                <w:szCs w:val="16"/>
                <w:lang w:val="en-GB"/>
              </w:rPr>
              <w:t xml:space="preserve">   </w:t>
            </w:r>
            <w:proofErr w:type="gramEnd"/>
            <w:r w:rsidRPr="00A06AD1">
              <w:rPr>
                <w:rFonts w:ascii="Garamond" w:hAnsi="Garamond"/>
                <w:sz w:val="16"/>
                <w:szCs w:val="16"/>
                <w:bdr w:val="single" w:sz="4" w:space="0" w:color="auto"/>
                <w:lang w:val="en-GB"/>
              </w:rPr>
              <w:t xml:space="preserve">                                                      </w:t>
            </w:r>
          </w:p>
        </w:tc>
      </w:tr>
    </w:tbl>
    <w:p w14:paraId="3C11A990" w14:textId="71984632" w:rsidR="00262405" w:rsidRPr="00E3331E" w:rsidRDefault="00262405" w:rsidP="00E3331E">
      <w:pPr>
        <w:spacing w:after="0"/>
        <w:ind w:left="360"/>
        <w:rPr>
          <w:rFonts w:ascii="Garamond" w:hAnsi="Garamond"/>
          <w:i/>
          <w:iCs/>
          <w:sz w:val="24"/>
          <w:szCs w:val="24"/>
          <w:lang w:val="it-IT"/>
        </w:rPr>
      </w:pPr>
      <w:r w:rsidRPr="00A06AD1">
        <w:rPr>
          <w:rFonts w:ascii="Garamond" w:hAnsi="Garamond"/>
          <w:sz w:val="26"/>
          <w:szCs w:val="26"/>
          <w:lang w:val="it-IT"/>
        </w:rPr>
        <w:lastRenderedPageBreak/>
        <w:br w:type="page"/>
      </w:r>
      <w:r w:rsidRPr="00E3331E">
        <w:rPr>
          <w:rFonts w:ascii="Garamond" w:hAnsi="Garamond"/>
          <w:b/>
          <w:bCs/>
          <w:sz w:val="24"/>
          <w:szCs w:val="24"/>
          <w:lang w:val="it-IT"/>
        </w:rPr>
        <w:lastRenderedPageBreak/>
        <w:t>8.1 DISPOSIZIONI OBBLIGATORIE PER LA SICUREZZA E FAMILIARIZZAZIONE A BORDO /</w:t>
      </w:r>
      <w:r w:rsidRPr="00E3331E">
        <w:rPr>
          <w:rFonts w:ascii="Garamond" w:hAnsi="Garamond"/>
          <w:i/>
          <w:iCs/>
          <w:sz w:val="24"/>
          <w:szCs w:val="24"/>
          <w:lang w:val="it-IT"/>
        </w:rPr>
        <w:t xml:space="preserve"> </w:t>
      </w:r>
      <w:proofErr w:type="spellStart"/>
      <w:r w:rsidRPr="00E3331E">
        <w:rPr>
          <w:rFonts w:ascii="Garamond" w:hAnsi="Garamond"/>
          <w:i/>
          <w:iCs/>
          <w:sz w:val="24"/>
          <w:szCs w:val="24"/>
          <w:lang w:val="it-IT"/>
        </w:rPr>
        <w:t>Mandatory</w:t>
      </w:r>
      <w:proofErr w:type="spellEnd"/>
      <w:r w:rsidRPr="00E3331E">
        <w:rPr>
          <w:rFonts w:ascii="Garamond" w:hAnsi="Garamond"/>
          <w:i/>
          <w:iCs/>
          <w:sz w:val="24"/>
          <w:szCs w:val="24"/>
          <w:lang w:val="it-IT"/>
        </w:rPr>
        <w:t xml:space="preserve"> </w:t>
      </w:r>
      <w:proofErr w:type="spellStart"/>
      <w:r w:rsidRPr="00E3331E">
        <w:rPr>
          <w:rFonts w:ascii="Garamond" w:hAnsi="Garamond"/>
          <w:i/>
          <w:iCs/>
          <w:sz w:val="24"/>
          <w:szCs w:val="24"/>
          <w:lang w:val="it-IT"/>
        </w:rPr>
        <w:t>Safety</w:t>
      </w:r>
      <w:proofErr w:type="spellEnd"/>
      <w:r w:rsidRPr="00E3331E">
        <w:rPr>
          <w:rFonts w:ascii="Garamond" w:hAnsi="Garamond"/>
          <w:i/>
          <w:iCs/>
          <w:sz w:val="24"/>
          <w:szCs w:val="24"/>
          <w:lang w:val="it-IT"/>
        </w:rPr>
        <w:t xml:space="preserve"> and </w:t>
      </w:r>
      <w:proofErr w:type="spellStart"/>
      <w:r w:rsidRPr="00E3331E">
        <w:rPr>
          <w:rFonts w:ascii="Garamond" w:hAnsi="Garamond"/>
          <w:i/>
          <w:iCs/>
          <w:sz w:val="24"/>
          <w:szCs w:val="24"/>
          <w:lang w:val="it-IT"/>
        </w:rPr>
        <w:t>Shipboard</w:t>
      </w:r>
      <w:proofErr w:type="spellEnd"/>
      <w:r w:rsidRPr="00E3331E">
        <w:rPr>
          <w:rFonts w:ascii="Garamond" w:hAnsi="Garamond"/>
          <w:i/>
          <w:iCs/>
          <w:sz w:val="24"/>
          <w:szCs w:val="24"/>
          <w:lang w:val="it-IT"/>
        </w:rPr>
        <w:t xml:space="preserve"> </w:t>
      </w:r>
      <w:proofErr w:type="spellStart"/>
      <w:r w:rsidRPr="00E3331E">
        <w:rPr>
          <w:rFonts w:ascii="Garamond" w:hAnsi="Garamond"/>
          <w:i/>
          <w:iCs/>
          <w:sz w:val="24"/>
          <w:szCs w:val="24"/>
          <w:lang w:val="it-IT"/>
        </w:rPr>
        <w:t>Familiarisation</w:t>
      </w:r>
      <w:proofErr w:type="spellEnd"/>
    </w:p>
    <w:p w14:paraId="196AB2CD" w14:textId="77777777" w:rsidR="00E3331E" w:rsidRDefault="00E3331E" w:rsidP="00E3331E">
      <w:pPr>
        <w:spacing w:after="0"/>
        <w:ind w:left="360" w:right="536"/>
        <w:jc w:val="both"/>
        <w:rPr>
          <w:rFonts w:ascii="Garamond" w:hAnsi="Garamond"/>
          <w:sz w:val="20"/>
          <w:szCs w:val="20"/>
          <w:lang w:val="it-IT"/>
        </w:rPr>
      </w:pPr>
    </w:p>
    <w:p w14:paraId="5E74265D" w14:textId="5752AAAE" w:rsidR="00262405" w:rsidRPr="00E3331E" w:rsidRDefault="00262405" w:rsidP="00E3331E">
      <w:pPr>
        <w:spacing w:after="0"/>
        <w:ind w:left="360" w:right="536"/>
        <w:jc w:val="both"/>
        <w:rPr>
          <w:rFonts w:ascii="Garamond" w:hAnsi="Garamond"/>
          <w:sz w:val="20"/>
          <w:szCs w:val="20"/>
          <w:lang w:val="it-IT"/>
        </w:rPr>
      </w:pPr>
      <w:r w:rsidRPr="00E3331E">
        <w:rPr>
          <w:rFonts w:ascii="Garamond" w:hAnsi="Garamond"/>
          <w:sz w:val="20"/>
          <w:szCs w:val="20"/>
          <w:lang w:val="it-IT"/>
        </w:rPr>
        <w:t>Familiarizzazione con le norme di sicurezza come richiesto dalla Sezione A-VI/1 paragrafo 1 del Codice STCW e dalla Regola I/14 della Convenzione STCW /</w:t>
      </w:r>
      <w:proofErr w:type="spellStart"/>
      <w:r w:rsidRPr="00E3331E">
        <w:rPr>
          <w:rFonts w:ascii="Garamond" w:hAnsi="Garamond"/>
          <w:i/>
          <w:iCs/>
          <w:sz w:val="20"/>
          <w:szCs w:val="20"/>
          <w:lang w:val="it-IT"/>
        </w:rPr>
        <w:t>Safety</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Familiarisation</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as</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required</w:t>
      </w:r>
      <w:proofErr w:type="spellEnd"/>
      <w:r w:rsidRPr="00E3331E">
        <w:rPr>
          <w:rFonts w:ascii="Garamond" w:hAnsi="Garamond"/>
          <w:i/>
          <w:iCs/>
          <w:sz w:val="20"/>
          <w:szCs w:val="20"/>
          <w:lang w:val="it-IT"/>
        </w:rPr>
        <w:t xml:space="preserve"> by </w:t>
      </w:r>
      <w:proofErr w:type="spellStart"/>
      <w:r w:rsidRPr="00E3331E">
        <w:rPr>
          <w:rFonts w:ascii="Garamond" w:hAnsi="Garamond"/>
          <w:i/>
          <w:iCs/>
          <w:sz w:val="20"/>
          <w:szCs w:val="20"/>
          <w:lang w:val="it-IT"/>
        </w:rPr>
        <w:t>Section</w:t>
      </w:r>
      <w:proofErr w:type="spellEnd"/>
      <w:r w:rsidRPr="00E3331E">
        <w:rPr>
          <w:rFonts w:ascii="Garamond" w:hAnsi="Garamond"/>
          <w:i/>
          <w:iCs/>
          <w:sz w:val="20"/>
          <w:szCs w:val="20"/>
          <w:lang w:val="it-IT"/>
        </w:rPr>
        <w:t xml:space="preserve"> A-VI/1 </w:t>
      </w:r>
      <w:proofErr w:type="spellStart"/>
      <w:r w:rsidRPr="00E3331E">
        <w:rPr>
          <w:rFonts w:ascii="Garamond" w:hAnsi="Garamond"/>
          <w:i/>
          <w:iCs/>
          <w:sz w:val="20"/>
          <w:szCs w:val="20"/>
          <w:lang w:val="it-IT"/>
        </w:rPr>
        <w:t>paragraph</w:t>
      </w:r>
      <w:proofErr w:type="spellEnd"/>
      <w:r w:rsidRPr="00E3331E">
        <w:rPr>
          <w:rFonts w:ascii="Garamond" w:hAnsi="Garamond"/>
          <w:i/>
          <w:iCs/>
          <w:sz w:val="20"/>
          <w:szCs w:val="20"/>
          <w:lang w:val="it-IT"/>
        </w:rPr>
        <w:t xml:space="preserve"> 1 of the STCW Code and by </w:t>
      </w:r>
      <w:proofErr w:type="spellStart"/>
      <w:r w:rsidRPr="00E3331E">
        <w:rPr>
          <w:rFonts w:ascii="Garamond" w:hAnsi="Garamond"/>
          <w:i/>
          <w:iCs/>
          <w:sz w:val="20"/>
          <w:szCs w:val="20"/>
          <w:lang w:val="it-IT"/>
        </w:rPr>
        <w:t>Regulation</w:t>
      </w:r>
      <w:proofErr w:type="spellEnd"/>
      <w:r w:rsidRPr="00E3331E">
        <w:rPr>
          <w:rFonts w:ascii="Garamond" w:hAnsi="Garamond"/>
          <w:i/>
          <w:iCs/>
          <w:sz w:val="20"/>
          <w:szCs w:val="20"/>
          <w:lang w:val="it-IT"/>
        </w:rPr>
        <w:t xml:space="preserve"> I/14 of the STCW Convention.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16"/>
        <w:gridCol w:w="2410"/>
        <w:gridCol w:w="2684"/>
      </w:tblGrid>
      <w:tr w:rsidR="00262405" w:rsidRPr="00E3331E" w14:paraId="34EA3F87" w14:textId="77777777" w:rsidTr="00DA2A63">
        <w:trPr>
          <w:cantSplit/>
        </w:trPr>
        <w:tc>
          <w:tcPr>
            <w:tcW w:w="9916" w:type="dxa"/>
            <w:tcBorders>
              <w:bottom w:val="single" w:sz="4" w:space="0" w:color="auto"/>
            </w:tcBorders>
            <w:shd w:val="clear" w:color="auto" w:fill="8DB3E2" w:themeFill="text2" w:themeFillTint="66"/>
          </w:tcPr>
          <w:p w14:paraId="28F0A2A4" w14:textId="77777777" w:rsidR="00262405" w:rsidRPr="00E3331E" w:rsidRDefault="00262405" w:rsidP="0026753A">
            <w:pPr>
              <w:rPr>
                <w:rFonts w:ascii="Garamond" w:hAnsi="Garamond"/>
                <w:i/>
                <w:iCs/>
                <w:sz w:val="20"/>
                <w:szCs w:val="20"/>
                <w:lang w:val="it-IT"/>
              </w:rPr>
            </w:pPr>
            <w:r w:rsidRPr="00E3331E">
              <w:rPr>
                <w:rFonts w:ascii="Garamond" w:hAnsi="Garamond"/>
                <w:b/>
                <w:bCs/>
                <w:sz w:val="20"/>
                <w:szCs w:val="20"/>
                <w:lang w:val="it-IT"/>
              </w:rPr>
              <w:t>Nome della Nave</w:t>
            </w:r>
            <w:r w:rsidRPr="00E3331E">
              <w:rPr>
                <w:rFonts w:ascii="Garamond" w:hAnsi="Garamond"/>
                <w:i/>
                <w:iCs/>
                <w:sz w:val="20"/>
                <w:szCs w:val="20"/>
                <w:lang w:val="it-IT"/>
              </w:rPr>
              <w:t>/</w:t>
            </w:r>
            <w:proofErr w:type="spellStart"/>
            <w:r w:rsidRPr="00E3331E">
              <w:rPr>
                <w:rFonts w:ascii="Garamond" w:hAnsi="Garamond"/>
                <w:i/>
                <w:iCs/>
                <w:sz w:val="20"/>
                <w:szCs w:val="20"/>
                <w:lang w:val="it-IT"/>
              </w:rPr>
              <w:t>Ship’s</w:t>
            </w:r>
            <w:proofErr w:type="spellEnd"/>
            <w:r w:rsidRPr="00E3331E">
              <w:rPr>
                <w:rFonts w:ascii="Garamond" w:hAnsi="Garamond"/>
                <w:i/>
                <w:iCs/>
                <w:sz w:val="20"/>
                <w:szCs w:val="20"/>
                <w:lang w:val="it-IT"/>
              </w:rPr>
              <w:t xml:space="preserve"> Name</w:t>
            </w:r>
          </w:p>
        </w:tc>
        <w:tc>
          <w:tcPr>
            <w:tcW w:w="2410" w:type="dxa"/>
            <w:vMerge w:val="restart"/>
            <w:tcBorders>
              <w:bottom w:val="single" w:sz="4" w:space="0" w:color="auto"/>
            </w:tcBorders>
            <w:shd w:val="clear" w:color="auto" w:fill="8DB3E2" w:themeFill="text2" w:themeFillTint="66"/>
          </w:tcPr>
          <w:p w14:paraId="329C33C9" w14:textId="77777777" w:rsidR="00262405" w:rsidRPr="00E3331E" w:rsidRDefault="00262405" w:rsidP="0026753A">
            <w:pPr>
              <w:pStyle w:val="Titolo7"/>
              <w:jc w:val="center"/>
              <w:rPr>
                <w:rFonts w:ascii="Garamond" w:hAnsi="Garamond"/>
                <w:sz w:val="20"/>
                <w:szCs w:val="20"/>
                <w:lang w:val="en-GB"/>
              </w:rPr>
            </w:pPr>
            <w:r w:rsidRPr="00E3331E">
              <w:rPr>
                <w:rFonts w:ascii="Garamond" w:hAnsi="Garamond"/>
                <w:sz w:val="20"/>
                <w:szCs w:val="20"/>
                <w:lang w:val="en-GB"/>
              </w:rPr>
              <w:t xml:space="preserve">Sigla </w:t>
            </w:r>
            <w:proofErr w:type="spellStart"/>
            <w:r w:rsidRPr="00E3331E">
              <w:rPr>
                <w:rFonts w:ascii="Garamond" w:hAnsi="Garamond"/>
                <w:sz w:val="20"/>
                <w:szCs w:val="20"/>
                <w:lang w:val="en-GB"/>
              </w:rPr>
              <w:t>dell’Ufficiale</w:t>
            </w:r>
            <w:proofErr w:type="spellEnd"/>
            <w:r w:rsidRPr="00E3331E">
              <w:rPr>
                <w:rFonts w:ascii="Garamond" w:hAnsi="Garamond"/>
                <w:sz w:val="20"/>
                <w:szCs w:val="20"/>
                <w:lang w:val="en-GB"/>
              </w:rPr>
              <w:t>/Data</w:t>
            </w:r>
          </w:p>
          <w:p w14:paraId="2D7B876E" w14:textId="77777777" w:rsidR="00262405" w:rsidRPr="00E3331E" w:rsidRDefault="00262405" w:rsidP="0026753A">
            <w:pPr>
              <w:jc w:val="center"/>
              <w:rPr>
                <w:rFonts w:ascii="Garamond" w:hAnsi="Garamond"/>
                <w:sz w:val="20"/>
                <w:szCs w:val="20"/>
                <w:lang w:val="en-GB"/>
              </w:rPr>
            </w:pPr>
            <w:r w:rsidRPr="00E3331E">
              <w:rPr>
                <w:rFonts w:ascii="Garamond" w:hAnsi="Garamond"/>
                <w:i/>
                <w:iCs/>
                <w:sz w:val="20"/>
                <w:szCs w:val="20"/>
                <w:lang w:val="en-GB"/>
              </w:rPr>
              <w:t>Officer’s Initials/Date</w:t>
            </w:r>
          </w:p>
        </w:tc>
        <w:tc>
          <w:tcPr>
            <w:tcW w:w="2684" w:type="dxa"/>
            <w:vMerge w:val="restart"/>
            <w:tcBorders>
              <w:bottom w:val="single" w:sz="4" w:space="0" w:color="auto"/>
            </w:tcBorders>
            <w:shd w:val="clear" w:color="auto" w:fill="8DB3E2" w:themeFill="text2" w:themeFillTint="66"/>
          </w:tcPr>
          <w:p w14:paraId="77073F87" w14:textId="77777777" w:rsidR="00262405" w:rsidRPr="00E3331E" w:rsidRDefault="00262405" w:rsidP="0026753A">
            <w:pPr>
              <w:pStyle w:val="Titolo7"/>
              <w:jc w:val="center"/>
              <w:rPr>
                <w:rFonts w:ascii="Garamond" w:hAnsi="Garamond"/>
                <w:sz w:val="20"/>
                <w:szCs w:val="20"/>
                <w:lang w:val="en-GB"/>
              </w:rPr>
            </w:pPr>
            <w:r w:rsidRPr="00E3331E">
              <w:rPr>
                <w:rFonts w:ascii="Garamond" w:hAnsi="Garamond"/>
                <w:sz w:val="20"/>
                <w:szCs w:val="20"/>
                <w:lang w:val="en-GB"/>
              </w:rPr>
              <w:t xml:space="preserve">Sigla </w:t>
            </w:r>
            <w:proofErr w:type="spellStart"/>
            <w:r w:rsidRPr="00E3331E">
              <w:rPr>
                <w:rFonts w:ascii="Garamond" w:hAnsi="Garamond"/>
                <w:sz w:val="20"/>
                <w:szCs w:val="20"/>
                <w:lang w:val="en-GB"/>
              </w:rPr>
              <w:t>dell’Ufficiale</w:t>
            </w:r>
            <w:proofErr w:type="spellEnd"/>
            <w:r w:rsidRPr="00E3331E">
              <w:rPr>
                <w:rFonts w:ascii="Garamond" w:hAnsi="Garamond"/>
                <w:sz w:val="20"/>
                <w:szCs w:val="20"/>
                <w:lang w:val="en-GB"/>
              </w:rPr>
              <w:t>/Data</w:t>
            </w:r>
          </w:p>
          <w:p w14:paraId="6C1D2390" w14:textId="77777777" w:rsidR="00262405" w:rsidRPr="00E3331E" w:rsidRDefault="00262405" w:rsidP="0026753A">
            <w:pPr>
              <w:jc w:val="center"/>
              <w:rPr>
                <w:rFonts w:ascii="Garamond" w:hAnsi="Garamond"/>
                <w:sz w:val="20"/>
                <w:szCs w:val="20"/>
                <w:lang w:val="en-GB"/>
              </w:rPr>
            </w:pPr>
            <w:r w:rsidRPr="00E3331E">
              <w:rPr>
                <w:rFonts w:ascii="Garamond" w:hAnsi="Garamond"/>
                <w:i/>
                <w:iCs/>
                <w:sz w:val="20"/>
                <w:szCs w:val="20"/>
                <w:lang w:val="en-GB"/>
              </w:rPr>
              <w:t>Officer’s Initials/Date</w:t>
            </w:r>
          </w:p>
        </w:tc>
      </w:tr>
      <w:tr w:rsidR="00262405" w:rsidRPr="00E3331E" w14:paraId="0943C6A1" w14:textId="77777777" w:rsidTr="00DA2A63">
        <w:trPr>
          <w:cantSplit/>
        </w:trPr>
        <w:tc>
          <w:tcPr>
            <w:tcW w:w="9916" w:type="dxa"/>
            <w:shd w:val="clear" w:color="auto" w:fill="8DB3E2" w:themeFill="text2" w:themeFillTint="66"/>
          </w:tcPr>
          <w:p w14:paraId="1993ED65" w14:textId="77777777" w:rsidR="00262405" w:rsidRPr="00E3331E" w:rsidRDefault="00262405" w:rsidP="0026753A">
            <w:pPr>
              <w:rPr>
                <w:rFonts w:ascii="Garamond" w:hAnsi="Garamond"/>
                <w:i/>
                <w:iCs/>
                <w:sz w:val="20"/>
                <w:szCs w:val="20"/>
                <w:lang w:val="en-GB"/>
              </w:rPr>
            </w:pPr>
            <w:proofErr w:type="spellStart"/>
            <w:r w:rsidRPr="00E3331E">
              <w:rPr>
                <w:rFonts w:ascii="Garamond" w:hAnsi="Garamond"/>
                <w:b/>
                <w:bCs/>
                <w:sz w:val="20"/>
                <w:szCs w:val="20"/>
                <w:lang w:val="en-GB"/>
              </w:rPr>
              <w:t>Compiti</w:t>
            </w:r>
            <w:proofErr w:type="spellEnd"/>
            <w:r w:rsidRPr="00E3331E">
              <w:rPr>
                <w:rFonts w:ascii="Garamond" w:hAnsi="Garamond"/>
                <w:b/>
                <w:bCs/>
                <w:sz w:val="20"/>
                <w:szCs w:val="20"/>
                <w:lang w:val="en-GB"/>
              </w:rPr>
              <w:t>/</w:t>
            </w:r>
            <w:r w:rsidRPr="00E3331E">
              <w:rPr>
                <w:rFonts w:ascii="Garamond" w:hAnsi="Garamond"/>
                <w:i/>
                <w:iCs/>
                <w:sz w:val="20"/>
                <w:szCs w:val="20"/>
                <w:lang w:val="en-GB"/>
              </w:rPr>
              <w:t>Task/Duty</w:t>
            </w:r>
          </w:p>
        </w:tc>
        <w:tc>
          <w:tcPr>
            <w:tcW w:w="2410" w:type="dxa"/>
            <w:vMerge/>
            <w:shd w:val="clear" w:color="auto" w:fill="8DB3E2" w:themeFill="text2" w:themeFillTint="66"/>
          </w:tcPr>
          <w:p w14:paraId="5B06FCE1" w14:textId="77777777" w:rsidR="00262405" w:rsidRPr="00E3331E" w:rsidRDefault="00262405" w:rsidP="0026753A">
            <w:pPr>
              <w:rPr>
                <w:rFonts w:ascii="Garamond" w:hAnsi="Garamond"/>
                <w:sz w:val="20"/>
                <w:szCs w:val="20"/>
                <w:lang w:val="en-GB"/>
              </w:rPr>
            </w:pPr>
          </w:p>
        </w:tc>
        <w:tc>
          <w:tcPr>
            <w:tcW w:w="2684" w:type="dxa"/>
            <w:vMerge/>
            <w:shd w:val="clear" w:color="auto" w:fill="8DB3E2" w:themeFill="text2" w:themeFillTint="66"/>
          </w:tcPr>
          <w:p w14:paraId="36201EA1" w14:textId="77777777" w:rsidR="00262405" w:rsidRPr="00E3331E" w:rsidRDefault="00262405" w:rsidP="0026753A">
            <w:pPr>
              <w:rPr>
                <w:rFonts w:ascii="Garamond" w:hAnsi="Garamond"/>
                <w:sz w:val="20"/>
                <w:szCs w:val="20"/>
                <w:lang w:val="en-GB"/>
              </w:rPr>
            </w:pPr>
          </w:p>
        </w:tc>
      </w:tr>
      <w:tr w:rsidR="00262405" w:rsidRPr="00366F3C" w14:paraId="32FFAFC9" w14:textId="77777777" w:rsidTr="0026753A">
        <w:trPr>
          <w:trHeight w:val="593"/>
        </w:trPr>
        <w:tc>
          <w:tcPr>
            <w:tcW w:w="9916" w:type="dxa"/>
          </w:tcPr>
          <w:p w14:paraId="0827D48D" w14:textId="77777777" w:rsidR="00262405" w:rsidRPr="00E3331E" w:rsidRDefault="00262405" w:rsidP="0026753A">
            <w:pPr>
              <w:pStyle w:val="NormaleWeb"/>
              <w:rPr>
                <w:rFonts w:ascii="Garamond" w:hAnsi="Garamond"/>
                <w:sz w:val="20"/>
                <w:szCs w:val="20"/>
              </w:rPr>
            </w:pPr>
            <w:r w:rsidRPr="00E3331E">
              <w:rPr>
                <w:rFonts w:ascii="Garamond" w:hAnsi="Garamond"/>
                <w:sz w:val="20"/>
                <w:szCs w:val="20"/>
              </w:rPr>
              <w:t>È in grado di comunicare con altre persone a bordo su questioni elementari di sicurezza/</w:t>
            </w:r>
            <w:proofErr w:type="spellStart"/>
            <w:r w:rsidRPr="00E3331E">
              <w:rPr>
                <w:rFonts w:ascii="Garamond" w:hAnsi="Garamond"/>
                <w:i/>
                <w:iCs/>
                <w:sz w:val="20"/>
                <w:szCs w:val="20"/>
              </w:rPr>
              <w:t>Is</w:t>
            </w:r>
            <w:proofErr w:type="spellEnd"/>
            <w:r w:rsidRPr="00E3331E">
              <w:rPr>
                <w:rFonts w:ascii="Garamond" w:hAnsi="Garamond"/>
                <w:i/>
                <w:iCs/>
                <w:sz w:val="20"/>
                <w:szCs w:val="20"/>
              </w:rPr>
              <w:t xml:space="preserve"> </w:t>
            </w:r>
            <w:proofErr w:type="spellStart"/>
            <w:r w:rsidRPr="00E3331E">
              <w:rPr>
                <w:rFonts w:ascii="Garamond" w:hAnsi="Garamond"/>
                <w:i/>
                <w:iCs/>
                <w:sz w:val="20"/>
                <w:szCs w:val="20"/>
              </w:rPr>
              <w:t>able</w:t>
            </w:r>
            <w:proofErr w:type="spellEnd"/>
            <w:r w:rsidRPr="00E3331E">
              <w:rPr>
                <w:rFonts w:ascii="Garamond" w:hAnsi="Garamond"/>
                <w:i/>
                <w:iCs/>
                <w:sz w:val="20"/>
                <w:szCs w:val="20"/>
              </w:rPr>
              <w:t xml:space="preserve"> to </w:t>
            </w:r>
            <w:proofErr w:type="spellStart"/>
            <w:r w:rsidRPr="00E3331E">
              <w:rPr>
                <w:rFonts w:ascii="Garamond" w:hAnsi="Garamond"/>
                <w:i/>
                <w:iCs/>
                <w:sz w:val="20"/>
                <w:szCs w:val="20"/>
              </w:rPr>
              <w:t>communicate</w:t>
            </w:r>
            <w:proofErr w:type="spellEnd"/>
            <w:r w:rsidRPr="00E3331E">
              <w:rPr>
                <w:rFonts w:ascii="Garamond" w:hAnsi="Garamond"/>
                <w:i/>
                <w:iCs/>
                <w:sz w:val="20"/>
                <w:szCs w:val="20"/>
              </w:rPr>
              <w:t xml:space="preserve"> with </w:t>
            </w:r>
            <w:proofErr w:type="spellStart"/>
            <w:r w:rsidRPr="00E3331E">
              <w:rPr>
                <w:rFonts w:ascii="Garamond" w:hAnsi="Garamond"/>
                <w:i/>
                <w:iCs/>
                <w:sz w:val="20"/>
                <w:szCs w:val="20"/>
              </w:rPr>
              <w:t>other</w:t>
            </w:r>
            <w:proofErr w:type="spellEnd"/>
            <w:r w:rsidRPr="00E3331E">
              <w:rPr>
                <w:rFonts w:ascii="Garamond" w:hAnsi="Garamond"/>
                <w:i/>
                <w:iCs/>
                <w:sz w:val="20"/>
                <w:szCs w:val="20"/>
              </w:rPr>
              <w:t xml:space="preserve"> </w:t>
            </w:r>
            <w:proofErr w:type="spellStart"/>
            <w:r w:rsidRPr="00E3331E">
              <w:rPr>
                <w:rFonts w:ascii="Garamond" w:hAnsi="Garamond"/>
                <w:i/>
                <w:iCs/>
                <w:sz w:val="20"/>
                <w:szCs w:val="20"/>
              </w:rPr>
              <w:t>persons</w:t>
            </w:r>
            <w:proofErr w:type="spellEnd"/>
            <w:r w:rsidRPr="00E3331E">
              <w:rPr>
                <w:rFonts w:ascii="Garamond" w:hAnsi="Garamond"/>
                <w:i/>
                <w:iCs/>
                <w:sz w:val="20"/>
                <w:szCs w:val="20"/>
              </w:rPr>
              <w:t xml:space="preserve"> on board on </w:t>
            </w:r>
            <w:proofErr w:type="spellStart"/>
            <w:r w:rsidRPr="00E3331E">
              <w:rPr>
                <w:rFonts w:ascii="Garamond" w:hAnsi="Garamond"/>
                <w:i/>
                <w:iCs/>
                <w:sz w:val="20"/>
                <w:szCs w:val="20"/>
              </w:rPr>
              <w:t>elementary</w:t>
            </w:r>
            <w:proofErr w:type="spellEnd"/>
            <w:r w:rsidRPr="00E3331E">
              <w:rPr>
                <w:rFonts w:ascii="Garamond" w:hAnsi="Garamond"/>
                <w:i/>
                <w:iCs/>
                <w:sz w:val="20"/>
                <w:szCs w:val="20"/>
              </w:rPr>
              <w:t xml:space="preserve"> </w:t>
            </w:r>
            <w:proofErr w:type="spellStart"/>
            <w:r w:rsidRPr="00E3331E">
              <w:rPr>
                <w:rFonts w:ascii="Garamond" w:hAnsi="Garamond"/>
                <w:i/>
                <w:iCs/>
                <w:sz w:val="20"/>
                <w:szCs w:val="20"/>
              </w:rPr>
              <w:t>safety</w:t>
            </w:r>
            <w:proofErr w:type="spellEnd"/>
            <w:r w:rsidRPr="00E3331E">
              <w:rPr>
                <w:rFonts w:ascii="Garamond" w:hAnsi="Garamond"/>
                <w:i/>
                <w:iCs/>
                <w:sz w:val="20"/>
                <w:szCs w:val="20"/>
              </w:rPr>
              <w:t xml:space="preserve"> </w:t>
            </w:r>
            <w:proofErr w:type="spellStart"/>
            <w:r w:rsidRPr="00E3331E">
              <w:rPr>
                <w:rFonts w:ascii="Garamond" w:hAnsi="Garamond"/>
                <w:i/>
                <w:iCs/>
                <w:sz w:val="20"/>
                <w:szCs w:val="20"/>
              </w:rPr>
              <w:t>matters</w:t>
            </w:r>
            <w:proofErr w:type="spellEnd"/>
            <w:r w:rsidRPr="00E3331E">
              <w:rPr>
                <w:rFonts w:ascii="Garamond" w:hAnsi="Garamond"/>
                <w:i/>
                <w:iCs/>
                <w:sz w:val="20"/>
                <w:szCs w:val="20"/>
              </w:rPr>
              <w:t>.</w:t>
            </w:r>
            <w:r w:rsidRPr="00E3331E">
              <w:rPr>
                <w:rFonts w:ascii="Garamond" w:hAnsi="Garamond"/>
                <w:sz w:val="20"/>
                <w:szCs w:val="20"/>
              </w:rPr>
              <w:t xml:space="preserve"> </w:t>
            </w:r>
          </w:p>
        </w:tc>
        <w:tc>
          <w:tcPr>
            <w:tcW w:w="2410" w:type="dxa"/>
          </w:tcPr>
          <w:p w14:paraId="7B11D254" w14:textId="77777777" w:rsidR="00262405" w:rsidRPr="00E3331E" w:rsidRDefault="00262405" w:rsidP="0026753A">
            <w:pPr>
              <w:jc w:val="both"/>
              <w:rPr>
                <w:rFonts w:ascii="Garamond" w:hAnsi="Garamond"/>
                <w:sz w:val="20"/>
                <w:szCs w:val="20"/>
                <w:lang w:val="it-IT"/>
              </w:rPr>
            </w:pPr>
          </w:p>
        </w:tc>
        <w:tc>
          <w:tcPr>
            <w:tcW w:w="2684" w:type="dxa"/>
          </w:tcPr>
          <w:p w14:paraId="75BEC7B0" w14:textId="77777777" w:rsidR="00262405" w:rsidRPr="00E3331E" w:rsidRDefault="00262405" w:rsidP="0026753A">
            <w:pPr>
              <w:jc w:val="both"/>
              <w:rPr>
                <w:rFonts w:ascii="Garamond" w:hAnsi="Garamond"/>
                <w:sz w:val="20"/>
                <w:szCs w:val="20"/>
                <w:lang w:val="it-IT"/>
              </w:rPr>
            </w:pPr>
          </w:p>
        </w:tc>
      </w:tr>
      <w:tr w:rsidR="00262405" w:rsidRPr="00E3331E" w14:paraId="35E15A03" w14:textId="77777777" w:rsidTr="0026753A">
        <w:trPr>
          <w:trHeight w:val="593"/>
        </w:trPr>
        <w:tc>
          <w:tcPr>
            <w:tcW w:w="9916" w:type="dxa"/>
          </w:tcPr>
          <w:p w14:paraId="16078DCF" w14:textId="77777777" w:rsidR="00262405" w:rsidRPr="00E3331E" w:rsidRDefault="00262405" w:rsidP="0026753A">
            <w:pPr>
              <w:pStyle w:val="NormaleWeb"/>
              <w:shd w:val="clear" w:color="auto" w:fill="FFFFFF"/>
              <w:spacing w:before="0" w:beforeAutospacing="0" w:after="0" w:afterAutospacing="0"/>
              <w:rPr>
                <w:rFonts w:ascii="Garamond" w:hAnsi="Garamond"/>
                <w:sz w:val="20"/>
                <w:szCs w:val="20"/>
              </w:rPr>
            </w:pPr>
            <w:r w:rsidRPr="00E3331E">
              <w:rPr>
                <w:rFonts w:ascii="Garamond" w:hAnsi="Garamond"/>
                <w:sz w:val="20"/>
                <w:szCs w:val="20"/>
              </w:rPr>
              <w:t>Conosce cosa fare in caso:</w:t>
            </w:r>
          </w:p>
          <w:p w14:paraId="3AD8053B" w14:textId="77777777" w:rsidR="00262405" w:rsidRPr="00E3331E" w:rsidRDefault="00262405" w:rsidP="002F2B80">
            <w:pPr>
              <w:pStyle w:val="NormaleWeb"/>
              <w:numPr>
                <w:ilvl w:val="0"/>
                <w:numId w:val="24"/>
              </w:numPr>
              <w:shd w:val="clear" w:color="auto" w:fill="FFFFFF"/>
              <w:spacing w:before="0" w:beforeAutospacing="0" w:after="0" w:afterAutospacing="0"/>
              <w:rPr>
                <w:rFonts w:ascii="Garamond" w:hAnsi="Garamond"/>
                <w:sz w:val="20"/>
                <w:szCs w:val="20"/>
              </w:rPr>
            </w:pPr>
            <w:r w:rsidRPr="00E3331E">
              <w:rPr>
                <w:rFonts w:ascii="Garamond" w:hAnsi="Garamond"/>
                <w:sz w:val="20"/>
                <w:szCs w:val="20"/>
              </w:rPr>
              <w:t>di uomo in mare;</w:t>
            </w:r>
          </w:p>
          <w:p w14:paraId="0C4D89C5" w14:textId="77777777" w:rsidR="00262405" w:rsidRPr="00E3331E" w:rsidRDefault="00262405" w:rsidP="002F2B80">
            <w:pPr>
              <w:pStyle w:val="NormaleWeb"/>
              <w:numPr>
                <w:ilvl w:val="0"/>
                <w:numId w:val="24"/>
              </w:numPr>
              <w:shd w:val="clear" w:color="auto" w:fill="FFFFFF"/>
              <w:spacing w:before="0" w:beforeAutospacing="0" w:after="0" w:afterAutospacing="0"/>
              <w:rPr>
                <w:rFonts w:ascii="Garamond" w:hAnsi="Garamond"/>
                <w:sz w:val="20"/>
                <w:szCs w:val="20"/>
              </w:rPr>
            </w:pPr>
            <w:r w:rsidRPr="00E3331E">
              <w:rPr>
                <w:rFonts w:ascii="Garamond" w:hAnsi="Garamond"/>
                <w:sz w:val="20"/>
                <w:szCs w:val="20"/>
              </w:rPr>
              <w:t>viene rilevato fuoco o fumo; o</w:t>
            </w:r>
          </w:p>
          <w:p w14:paraId="15AAFC2C" w14:textId="77777777" w:rsidR="00262405" w:rsidRPr="00E3331E" w:rsidRDefault="00262405" w:rsidP="002F2B80">
            <w:pPr>
              <w:pStyle w:val="NormaleWeb"/>
              <w:numPr>
                <w:ilvl w:val="0"/>
                <w:numId w:val="24"/>
              </w:numPr>
              <w:shd w:val="clear" w:color="auto" w:fill="FFFFFF"/>
              <w:spacing w:before="0" w:beforeAutospacing="0" w:after="0" w:afterAutospacing="0"/>
              <w:rPr>
                <w:rFonts w:ascii="Garamond" w:hAnsi="Garamond"/>
                <w:i/>
                <w:iCs/>
                <w:sz w:val="20"/>
                <w:szCs w:val="20"/>
              </w:rPr>
            </w:pPr>
            <w:r w:rsidRPr="00E3331E">
              <w:rPr>
                <w:rFonts w:ascii="Garamond" w:hAnsi="Garamond"/>
                <w:sz w:val="20"/>
                <w:szCs w:val="20"/>
              </w:rPr>
              <w:t>Viene emesso l'allarme incendio o abbandono nave</w:t>
            </w:r>
            <w:r w:rsidRPr="00E3331E">
              <w:rPr>
                <w:rFonts w:ascii="Garamond" w:hAnsi="Garamond"/>
                <w:i/>
                <w:iCs/>
                <w:sz w:val="20"/>
                <w:szCs w:val="20"/>
              </w:rPr>
              <w:t xml:space="preserve">. </w:t>
            </w:r>
          </w:p>
          <w:p w14:paraId="5B98E0E6" w14:textId="77777777" w:rsidR="00262405" w:rsidRPr="00E3331E" w:rsidRDefault="00262405" w:rsidP="0026753A">
            <w:pPr>
              <w:pStyle w:val="NormaleWeb"/>
              <w:shd w:val="clear" w:color="auto" w:fill="FFFFFF"/>
              <w:spacing w:before="0" w:beforeAutospacing="0" w:after="0" w:afterAutospacing="0"/>
              <w:ind w:left="61"/>
              <w:rPr>
                <w:rFonts w:ascii="Garamond" w:hAnsi="Garamond"/>
                <w:i/>
                <w:iCs/>
                <w:sz w:val="20"/>
                <w:szCs w:val="20"/>
                <w:lang w:val="en-US"/>
              </w:rPr>
            </w:pPr>
            <w:r w:rsidRPr="00E3331E">
              <w:rPr>
                <w:rFonts w:ascii="Garamond" w:hAnsi="Garamond"/>
                <w:i/>
                <w:iCs/>
                <w:sz w:val="20"/>
                <w:szCs w:val="20"/>
                <w:lang w:val="en-US"/>
              </w:rPr>
              <w:t>Knows what to do if:</w:t>
            </w:r>
          </w:p>
          <w:p w14:paraId="12F8CB3F" w14:textId="77777777" w:rsidR="00262405" w:rsidRPr="00E3331E" w:rsidRDefault="00262405" w:rsidP="002F2B80">
            <w:pPr>
              <w:pStyle w:val="NormaleWeb"/>
              <w:numPr>
                <w:ilvl w:val="0"/>
                <w:numId w:val="25"/>
              </w:numPr>
              <w:shd w:val="clear" w:color="auto" w:fill="FFFFFF"/>
              <w:spacing w:before="0" w:beforeAutospacing="0" w:after="0" w:afterAutospacing="0"/>
              <w:rPr>
                <w:rFonts w:ascii="Garamond" w:hAnsi="Garamond"/>
                <w:i/>
                <w:iCs/>
                <w:sz w:val="20"/>
                <w:szCs w:val="20"/>
                <w:lang w:val="en-US"/>
              </w:rPr>
            </w:pPr>
            <w:r w:rsidRPr="00E3331E">
              <w:rPr>
                <w:rFonts w:ascii="Garamond" w:hAnsi="Garamond"/>
                <w:i/>
                <w:iCs/>
                <w:sz w:val="20"/>
                <w:szCs w:val="20"/>
                <w:lang w:val="en-US"/>
              </w:rPr>
              <w:t xml:space="preserve">A person falls </w:t>
            </w:r>
            <w:proofErr w:type="gramStart"/>
            <w:r w:rsidRPr="00E3331E">
              <w:rPr>
                <w:rFonts w:ascii="Garamond" w:hAnsi="Garamond"/>
                <w:i/>
                <w:iCs/>
                <w:sz w:val="20"/>
                <w:szCs w:val="20"/>
                <w:lang w:val="en-US"/>
              </w:rPr>
              <w:t>overboard;</w:t>
            </w:r>
            <w:proofErr w:type="gramEnd"/>
          </w:p>
          <w:p w14:paraId="6D99F4BE" w14:textId="77777777" w:rsidR="00262405" w:rsidRPr="00E3331E" w:rsidRDefault="00262405" w:rsidP="002F2B80">
            <w:pPr>
              <w:pStyle w:val="NormaleWeb"/>
              <w:numPr>
                <w:ilvl w:val="0"/>
                <w:numId w:val="25"/>
              </w:numPr>
              <w:shd w:val="clear" w:color="auto" w:fill="FFFFFF"/>
              <w:spacing w:before="0" w:beforeAutospacing="0" w:after="0" w:afterAutospacing="0"/>
              <w:rPr>
                <w:rFonts w:ascii="Garamond" w:hAnsi="Garamond"/>
                <w:i/>
                <w:iCs/>
                <w:sz w:val="20"/>
                <w:szCs w:val="20"/>
                <w:lang w:val="en-US"/>
              </w:rPr>
            </w:pPr>
            <w:r w:rsidRPr="00E3331E">
              <w:rPr>
                <w:rFonts w:ascii="Garamond" w:hAnsi="Garamond"/>
                <w:i/>
                <w:iCs/>
                <w:sz w:val="20"/>
                <w:szCs w:val="20"/>
                <w:lang w:val="en-US"/>
              </w:rPr>
              <w:t>Fire or smoke is detected; or</w:t>
            </w:r>
          </w:p>
          <w:p w14:paraId="464F1A74" w14:textId="77777777" w:rsidR="00262405" w:rsidRPr="00E3331E" w:rsidRDefault="00262405" w:rsidP="002F2B80">
            <w:pPr>
              <w:pStyle w:val="NormaleWeb"/>
              <w:numPr>
                <w:ilvl w:val="0"/>
                <w:numId w:val="25"/>
              </w:numPr>
              <w:shd w:val="clear" w:color="auto" w:fill="FFFFFF"/>
              <w:spacing w:before="0" w:beforeAutospacing="0" w:after="0" w:afterAutospacing="0"/>
              <w:rPr>
                <w:rFonts w:ascii="Garamond" w:hAnsi="Garamond"/>
                <w:i/>
                <w:iCs/>
                <w:sz w:val="20"/>
                <w:szCs w:val="20"/>
                <w:lang w:val="en-US"/>
              </w:rPr>
            </w:pPr>
            <w:r w:rsidRPr="00E3331E">
              <w:rPr>
                <w:rFonts w:ascii="Garamond" w:hAnsi="Garamond"/>
                <w:i/>
                <w:iCs/>
                <w:sz w:val="20"/>
                <w:szCs w:val="20"/>
                <w:lang w:val="en-US"/>
              </w:rPr>
              <w:t xml:space="preserve">The fire or abandon ship alarm is sounded. </w:t>
            </w:r>
          </w:p>
        </w:tc>
        <w:tc>
          <w:tcPr>
            <w:tcW w:w="2410" w:type="dxa"/>
          </w:tcPr>
          <w:p w14:paraId="63B6B0AD" w14:textId="77777777" w:rsidR="00262405" w:rsidRPr="00E3331E" w:rsidRDefault="00262405" w:rsidP="0026753A">
            <w:pPr>
              <w:jc w:val="both"/>
              <w:rPr>
                <w:rFonts w:ascii="Garamond" w:hAnsi="Garamond"/>
                <w:sz w:val="20"/>
                <w:szCs w:val="20"/>
              </w:rPr>
            </w:pPr>
          </w:p>
        </w:tc>
        <w:tc>
          <w:tcPr>
            <w:tcW w:w="2684" w:type="dxa"/>
          </w:tcPr>
          <w:p w14:paraId="72A4C332" w14:textId="77777777" w:rsidR="00262405" w:rsidRPr="00E3331E" w:rsidRDefault="00262405" w:rsidP="0026753A">
            <w:pPr>
              <w:jc w:val="both"/>
              <w:rPr>
                <w:rFonts w:ascii="Garamond" w:hAnsi="Garamond"/>
                <w:sz w:val="20"/>
                <w:szCs w:val="20"/>
              </w:rPr>
            </w:pPr>
          </w:p>
        </w:tc>
      </w:tr>
      <w:tr w:rsidR="00262405" w:rsidRPr="00E3331E" w14:paraId="0FA44B86" w14:textId="77777777" w:rsidTr="0026753A">
        <w:trPr>
          <w:trHeight w:val="593"/>
        </w:trPr>
        <w:tc>
          <w:tcPr>
            <w:tcW w:w="9916" w:type="dxa"/>
          </w:tcPr>
          <w:p w14:paraId="214700E1" w14:textId="77777777" w:rsidR="00262405" w:rsidRPr="00E3331E" w:rsidRDefault="00262405" w:rsidP="0026753A">
            <w:pPr>
              <w:jc w:val="both"/>
              <w:rPr>
                <w:rFonts w:ascii="Garamond" w:hAnsi="Garamond"/>
                <w:sz w:val="20"/>
                <w:szCs w:val="20"/>
              </w:rPr>
            </w:pPr>
            <w:r w:rsidRPr="00E3331E">
              <w:rPr>
                <w:rFonts w:ascii="Garamond" w:hAnsi="Garamond"/>
                <w:sz w:val="20"/>
                <w:szCs w:val="20"/>
              </w:rPr>
              <w:t xml:space="preserve">Ha </w:t>
            </w:r>
            <w:proofErr w:type="spellStart"/>
            <w:r w:rsidRPr="00E3331E">
              <w:rPr>
                <w:rFonts w:ascii="Garamond" w:hAnsi="Garamond"/>
                <w:sz w:val="20"/>
                <w:szCs w:val="20"/>
              </w:rPr>
              <w:t>letto</w:t>
            </w:r>
            <w:proofErr w:type="spellEnd"/>
            <w:r w:rsidRPr="00E3331E">
              <w:rPr>
                <w:rFonts w:ascii="Garamond" w:hAnsi="Garamond"/>
                <w:sz w:val="20"/>
                <w:szCs w:val="20"/>
              </w:rPr>
              <w:t xml:space="preserve"> e </w:t>
            </w:r>
            <w:proofErr w:type="spellStart"/>
            <w:r w:rsidRPr="00E3331E">
              <w:rPr>
                <w:rFonts w:ascii="Garamond" w:hAnsi="Garamond"/>
                <w:sz w:val="20"/>
                <w:szCs w:val="20"/>
              </w:rPr>
              <w:t>compreso</w:t>
            </w:r>
            <w:proofErr w:type="spellEnd"/>
            <w:r w:rsidRPr="00E3331E">
              <w:rPr>
                <w:rFonts w:ascii="Garamond" w:hAnsi="Garamond"/>
                <w:sz w:val="20"/>
                <w:szCs w:val="20"/>
              </w:rPr>
              <w:t xml:space="preserve"> le procedure di </w:t>
            </w:r>
            <w:proofErr w:type="spellStart"/>
            <w:r w:rsidRPr="00E3331E">
              <w:rPr>
                <w:rFonts w:ascii="Garamond" w:hAnsi="Garamond"/>
                <w:sz w:val="20"/>
                <w:szCs w:val="20"/>
              </w:rPr>
              <w:t>sicurezza</w:t>
            </w:r>
            <w:proofErr w:type="spellEnd"/>
            <w:r w:rsidRPr="00E3331E">
              <w:rPr>
                <w:rFonts w:ascii="Garamond" w:hAnsi="Garamond"/>
                <w:sz w:val="20"/>
                <w:szCs w:val="20"/>
              </w:rPr>
              <w:t xml:space="preserve"> ed </w:t>
            </w:r>
            <w:proofErr w:type="spellStart"/>
            <w:r w:rsidRPr="00E3331E">
              <w:rPr>
                <w:rFonts w:ascii="Garamond" w:hAnsi="Garamond"/>
                <w:sz w:val="20"/>
                <w:szCs w:val="20"/>
              </w:rPr>
              <w:t>antincendio</w:t>
            </w:r>
            <w:proofErr w:type="spellEnd"/>
            <w:r w:rsidRPr="00E3331E">
              <w:rPr>
                <w:rFonts w:ascii="Garamond" w:hAnsi="Garamond"/>
                <w:sz w:val="20"/>
                <w:szCs w:val="20"/>
              </w:rPr>
              <w:t xml:space="preserve"> </w:t>
            </w:r>
            <w:proofErr w:type="spellStart"/>
            <w:r w:rsidRPr="00E3331E">
              <w:rPr>
                <w:rFonts w:ascii="Garamond" w:hAnsi="Garamond"/>
                <w:sz w:val="20"/>
                <w:szCs w:val="20"/>
              </w:rPr>
              <w:t>della</w:t>
            </w:r>
            <w:proofErr w:type="spellEnd"/>
            <w:r w:rsidRPr="00E3331E">
              <w:rPr>
                <w:rFonts w:ascii="Garamond" w:hAnsi="Garamond"/>
                <w:sz w:val="20"/>
                <w:szCs w:val="20"/>
              </w:rPr>
              <w:t xml:space="preserve"> propria </w:t>
            </w:r>
            <w:proofErr w:type="spellStart"/>
            <w:r w:rsidRPr="00E3331E">
              <w:rPr>
                <w:rFonts w:ascii="Garamond" w:hAnsi="Garamond"/>
                <w:sz w:val="20"/>
                <w:szCs w:val="20"/>
              </w:rPr>
              <w:t>compagnia</w:t>
            </w:r>
            <w:proofErr w:type="spellEnd"/>
            <w:r w:rsidRPr="00E3331E">
              <w:rPr>
                <w:rFonts w:ascii="Garamond" w:hAnsi="Garamond"/>
                <w:sz w:val="20"/>
                <w:szCs w:val="20"/>
              </w:rPr>
              <w:t xml:space="preserve">/ </w:t>
            </w:r>
            <w:r w:rsidRPr="00E3331E">
              <w:rPr>
                <w:rFonts w:ascii="Garamond" w:hAnsi="Garamond"/>
                <w:i/>
                <w:iCs/>
                <w:sz w:val="20"/>
                <w:szCs w:val="20"/>
              </w:rPr>
              <w:t>He/her has</w:t>
            </w:r>
            <w:r w:rsidRPr="00E3331E">
              <w:rPr>
                <w:rFonts w:ascii="Garamond" w:hAnsi="Garamond"/>
                <w:sz w:val="20"/>
                <w:szCs w:val="20"/>
              </w:rPr>
              <w:t xml:space="preserve"> </w:t>
            </w:r>
            <w:r w:rsidRPr="00E3331E">
              <w:rPr>
                <w:rFonts w:ascii="Garamond" w:hAnsi="Garamond"/>
                <w:i/>
                <w:iCs/>
                <w:sz w:val="20"/>
                <w:szCs w:val="20"/>
              </w:rPr>
              <w:t>read and understood the Company’s Fire and Safety procedures;</w:t>
            </w:r>
          </w:p>
        </w:tc>
        <w:tc>
          <w:tcPr>
            <w:tcW w:w="2410" w:type="dxa"/>
          </w:tcPr>
          <w:p w14:paraId="3BF97EC5" w14:textId="77777777" w:rsidR="00262405" w:rsidRPr="00E3331E" w:rsidRDefault="00262405" w:rsidP="0026753A">
            <w:pPr>
              <w:jc w:val="both"/>
              <w:rPr>
                <w:rFonts w:ascii="Garamond" w:hAnsi="Garamond"/>
                <w:sz w:val="20"/>
                <w:szCs w:val="20"/>
              </w:rPr>
            </w:pPr>
          </w:p>
        </w:tc>
        <w:tc>
          <w:tcPr>
            <w:tcW w:w="2684" w:type="dxa"/>
          </w:tcPr>
          <w:p w14:paraId="6D812CE5" w14:textId="77777777" w:rsidR="00262405" w:rsidRPr="00E3331E" w:rsidRDefault="00262405" w:rsidP="0026753A">
            <w:pPr>
              <w:jc w:val="both"/>
              <w:rPr>
                <w:rFonts w:ascii="Garamond" w:hAnsi="Garamond"/>
                <w:sz w:val="20"/>
                <w:szCs w:val="20"/>
              </w:rPr>
            </w:pPr>
          </w:p>
        </w:tc>
      </w:tr>
      <w:tr w:rsidR="00262405" w:rsidRPr="00E3331E" w14:paraId="576E4EEC" w14:textId="77777777" w:rsidTr="0026753A">
        <w:trPr>
          <w:trHeight w:val="593"/>
        </w:trPr>
        <w:tc>
          <w:tcPr>
            <w:tcW w:w="9916" w:type="dxa"/>
          </w:tcPr>
          <w:p w14:paraId="2CF210BF" w14:textId="77777777" w:rsidR="00262405" w:rsidRPr="00E3331E" w:rsidRDefault="00262405" w:rsidP="0026753A">
            <w:pPr>
              <w:jc w:val="both"/>
              <w:rPr>
                <w:rFonts w:ascii="Garamond" w:hAnsi="Garamond"/>
                <w:sz w:val="20"/>
                <w:szCs w:val="20"/>
                <w:lang w:val="it-IT"/>
              </w:rPr>
            </w:pPr>
            <w:r w:rsidRPr="00E3331E">
              <w:rPr>
                <w:rFonts w:ascii="Garamond" w:hAnsi="Garamond"/>
                <w:sz w:val="20"/>
                <w:szCs w:val="20"/>
                <w:lang w:val="it-IT"/>
              </w:rPr>
              <w:t>Dimostra di riconoscere i segnali di allarme per/</w:t>
            </w:r>
            <w:proofErr w:type="spellStart"/>
            <w:r w:rsidRPr="00E3331E">
              <w:rPr>
                <w:rFonts w:ascii="Garamond" w:hAnsi="Garamond"/>
                <w:i/>
                <w:iCs/>
                <w:sz w:val="20"/>
                <w:szCs w:val="20"/>
                <w:lang w:val="it-IT"/>
              </w:rPr>
              <w:t>Demonstrate</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recognition</w:t>
            </w:r>
            <w:proofErr w:type="spellEnd"/>
            <w:r w:rsidRPr="00E3331E">
              <w:rPr>
                <w:rFonts w:ascii="Garamond" w:hAnsi="Garamond"/>
                <w:i/>
                <w:iCs/>
                <w:sz w:val="20"/>
                <w:szCs w:val="20"/>
                <w:lang w:val="it-IT"/>
              </w:rPr>
              <w:t xml:space="preserve"> of the </w:t>
            </w:r>
            <w:proofErr w:type="spellStart"/>
            <w:r w:rsidRPr="00E3331E">
              <w:rPr>
                <w:rFonts w:ascii="Garamond" w:hAnsi="Garamond"/>
                <w:i/>
                <w:iCs/>
                <w:sz w:val="20"/>
                <w:szCs w:val="20"/>
                <w:lang w:val="it-IT"/>
              </w:rPr>
              <w:t>alarm</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signals</w:t>
            </w:r>
            <w:proofErr w:type="spellEnd"/>
            <w:r w:rsidRPr="00E3331E">
              <w:rPr>
                <w:rFonts w:ascii="Garamond" w:hAnsi="Garamond"/>
                <w:i/>
                <w:iCs/>
                <w:sz w:val="20"/>
                <w:szCs w:val="20"/>
                <w:lang w:val="it-IT"/>
              </w:rPr>
              <w:t xml:space="preserve"> for: </w:t>
            </w:r>
            <w:r w:rsidRPr="00E3331E">
              <w:rPr>
                <w:rFonts w:ascii="Garamond" w:hAnsi="Garamond"/>
                <w:sz w:val="20"/>
                <w:szCs w:val="20"/>
                <w:lang w:val="it-IT"/>
              </w:rPr>
              <w:t xml:space="preserve"> </w:t>
            </w:r>
          </w:p>
          <w:p w14:paraId="5D794AA6" w14:textId="77777777" w:rsidR="00262405" w:rsidRPr="00E3331E" w:rsidRDefault="00262405" w:rsidP="002F2B80">
            <w:pPr>
              <w:widowControl/>
              <w:numPr>
                <w:ilvl w:val="0"/>
                <w:numId w:val="9"/>
              </w:numPr>
              <w:tabs>
                <w:tab w:val="clear" w:pos="720"/>
                <w:tab w:val="num" w:pos="344"/>
              </w:tabs>
              <w:spacing w:after="0" w:line="240" w:lineRule="auto"/>
              <w:ind w:left="344" w:hanging="283"/>
              <w:jc w:val="both"/>
              <w:rPr>
                <w:rFonts w:ascii="Garamond" w:hAnsi="Garamond"/>
                <w:i/>
                <w:iCs/>
                <w:sz w:val="20"/>
                <w:szCs w:val="20"/>
              </w:rPr>
            </w:pPr>
            <w:proofErr w:type="spellStart"/>
            <w:r w:rsidRPr="00E3331E">
              <w:rPr>
                <w:rFonts w:ascii="Garamond" w:hAnsi="Garamond"/>
                <w:sz w:val="20"/>
                <w:szCs w:val="20"/>
              </w:rPr>
              <w:t>incendio</w:t>
            </w:r>
            <w:proofErr w:type="spellEnd"/>
            <w:r w:rsidRPr="00E3331E">
              <w:rPr>
                <w:rFonts w:ascii="Garamond" w:hAnsi="Garamond"/>
                <w:sz w:val="20"/>
                <w:szCs w:val="20"/>
              </w:rPr>
              <w:t xml:space="preserve"> /</w:t>
            </w:r>
            <w:proofErr w:type="gramStart"/>
            <w:r w:rsidRPr="00E3331E">
              <w:rPr>
                <w:rFonts w:ascii="Garamond" w:hAnsi="Garamond"/>
                <w:i/>
                <w:iCs/>
                <w:sz w:val="20"/>
                <w:szCs w:val="20"/>
              </w:rPr>
              <w:t>fire;</w:t>
            </w:r>
            <w:proofErr w:type="gramEnd"/>
          </w:p>
          <w:p w14:paraId="1131A54A" w14:textId="77777777" w:rsidR="00262405" w:rsidRPr="00E3331E" w:rsidRDefault="00262405" w:rsidP="002F2B80">
            <w:pPr>
              <w:widowControl/>
              <w:numPr>
                <w:ilvl w:val="0"/>
                <w:numId w:val="9"/>
              </w:numPr>
              <w:tabs>
                <w:tab w:val="clear" w:pos="720"/>
                <w:tab w:val="num" w:pos="344"/>
              </w:tabs>
              <w:spacing w:after="0" w:line="240" w:lineRule="auto"/>
              <w:ind w:left="344" w:hanging="283"/>
              <w:jc w:val="both"/>
              <w:rPr>
                <w:rFonts w:ascii="Garamond" w:hAnsi="Garamond"/>
                <w:sz w:val="20"/>
                <w:szCs w:val="20"/>
              </w:rPr>
            </w:pPr>
            <w:proofErr w:type="spellStart"/>
            <w:r w:rsidRPr="00E3331E">
              <w:rPr>
                <w:rFonts w:ascii="Garamond" w:hAnsi="Garamond"/>
                <w:sz w:val="20"/>
                <w:szCs w:val="20"/>
              </w:rPr>
              <w:t>emergenza</w:t>
            </w:r>
            <w:proofErr w:type="spellEnd"/>
            <w:r w:rsidRPr="00E3331E">
              <w:rPr>
                <w:rFonts w:ascii="Garamond" w:hAnsi="Garamond"/>
                <w:sz w:val="20"/>
                <w:szCs w:val="20"/>
              </w:rPr>
              <w:t>/</w:t>
            </w:r>
            <w:proofErr w:type="gramStart"/>
            <w:r w:rsidRPr="00E3331E">
              <w:rPr>
                <w:rFonts w:ascii="Garamond" w:hAnsi="Garamond"/>
                <w:i/>
                <w:iCs/>
                <w:sz w:val="20"/>
                <w:szCs w:val="20"/>
              </w:rPr>
              <w:t>emergency;</w:t>
            </w:r>
            <w:proofErr w:type="gramEnd"/>
          </w:p>
          <w:p w14:paraId="389EB956" w14:textId="77777777" w:rsidR="00262405" w:rsidRPr="00E3331E" w:rsidRDefault="00262405" w:rsidP="002F2B80">
            <w:pPr>
              <w:widowControl/>
              <w:numPr>
                <w:ilvl w:val="0"/>
                <w:numId w:val="9"/>
              </w:numPr>
              <w:tabs>
                <w:tab w:val="clear" w:pos="720"/>
                <w:tab w:val="num" w:pos="344"/>
              </w:tabs>
              <w:spacing w:after="0" w:line="240" w:lineRule="auto"/>
              <w:ind w:left="344" w:hanging="283"/>
              <w:jc w:val="both"/>
              <w:rPr>
                <w:rFonts w:ascii="Garamond" w:hAnsi="Garamond"/>
                <w:sz w:val="20"/>
                <w:szCs w:val="20"/>
              </w:rPr>
            </w:pPr>
            <w:proofErr w:type="spellStart"/>
            <w:r w:rsidRPr="00E3331E">
              <w:rPr>
                <w:rFonts w:ascii="Garamond" w:hAnsi="Garamond"/>
                <w:sz w:val="20"/>
                <w:szCs w:val="20"/>
              </w:rPr>
              <w:t>abbandono</w:t>
            </w:r>
            <w:proofErr w:type="spellEnd"/>
            <w:r w:rsidRPr="00E3331E">
              <w:rPr>
                <w:rFonts w:ascii="Garamond" w:hAnsi="Garamond"/>
                <w:sz w:val="20"/>
                <w:szCs w:val="20"/>
              </w:rPr>
              <w:t xml:space="preserve"> nave/</w:t>
            </w:r>
            <w:r w:rsidRPr="00E3331E">
              <w:rPr>
                <w:rFonts w:ascii="Garamond" w:hAnsi="Garamond"/>
                <w:i/>
                <w:iCs/>
                <w:sz w:val="20"/>
                <w:szCs w:val="20"/>
              </w:rPr>
              <w:t xml:space="preserve"> abandon ship</w:t>
            </w:r>
          </w:p>
        </w:tc>
        <w:tc>
          <w:tcPr>
            <w:tcW w:w="2410" w:type="dxa"/>
          </w:tcPr>
          <w:p w14:paraId="3C38ED96" w14:textId="77777777" w:rsidR="00262405" w:rsidRPr="00E3331E" w:rsidRDefault="00262405" w:rsidP="0026753A">
            <w:pPr>
              <w:jc w:val="both"/>
              <w:rPr>
                <w:rFonts w:ascii="Garamond" w:hAnsi="Garamond"/>
                <w:sz w:val="20"/>
                <w:szCs w:val="20"/>
              </w:rPr>
            </w:pPr>
          </w:p>
        </w:tc>
        <w:tc>
          <w:tcPr>
            <w:tcW w:w="2684" w:type="dxa"/>
          </w:tcPr>
          <w:p w14:paraId="6EFF690F" w14:textId="77777777" w:rsidR="00262405" w:rsidRPr="00E3331E" w:rsidRDefault="00262405" w:rsidP="0026753A">
            <w:pPr>
              <w:jc w:val="both"/>
              <w:rPr>
                <w:rFonts w:ascii="Garamond" w:hAnsi="Garamond"/>
                <w:sz w:val="20"/>
                <w:szCs w:val="20"/>
              </w:rPr>
            </w:pPr>
          </w:p>
        </w:tc>
      </w:tr>
      <w:tr w:rsidR="00262405" w:rsidRPr="00366F3C" w14:paraId="0F508CB6" w14:textId="77777777" w:rsidTr="0026753A">
        <w:tc>
          <w:tcPr>
            <w:tcW w:w="9916" w:type="dxa"/>
          </w:tcPr>
          <w:p w14:paraId="3DD691EB" w14:textId="77777777" w:rsidR="00262405" w:rsidRPr="00E3331E" w:rsidRDefault="00262405" w:rsidP="0026753A">
            <w:pPr>
              <w:jc w:val="both"/>
              <w:rPr>
                <w:rFonts w:ascii="Garamond" w:hAnsi="Garamond"/>
                <w:sz w:val="20"/>
                <w:szCs w:val="20"/>
              </w:rPr>
            </w:pPr>
            <w:r w:rsidRPr="00E3331E">
              <w:rPr>
                <w:rFonts w:ascii="Garamond" w:hAnsi="Garamond"/>
                <w:sz w:val="20"/>
                <w:szCs w:val="20"/>
                <w:lang w:val="it-IT"/>
              </w:rPr>
              <w:t>Conosce le procedure e disposizioni per la tenuta della guardia/</w:t>
            </w:r>
            <w:proofErr w:type="spellStart"/>
            <w:r w:rsidRPr="00E3331E">
              <w:rPr>
                <w:rFonts w:ascii="Garamond" w:hAnsi="Garamond"/>
                <w:i/>
                <w:iCs/>
                <w:sz w:val="20"/>
                <w:szCs w:val="20"/>
                <w:lang w:val="it-IT"/>
              </w:rPr>
              <w:t>Knows</w:t>
            </w:r>
            <w:proofErr w:type="spellEnd"/>
            <w:r w:rsidRPr="00E3331E">
              <w:rPr>
                <w:rFonts w:ascii="Garamond" w:hAnsi="Garamond"/>
                <w:sz w:val="20"/>
                <w:szCs w:val="20"/>
                <w:lang w:val="it-IT"/>
              </w:rPr>
              <w:t xml:space="preserve"> </w:t>
            </w:r>
            <w:proofErr w:type="spellStart"/>
            <w:r w:rsidRPr="00E3331E">
              <w:rPr>
                <w:rFonts w:ascii="Garamond" w:hAnsi="Garamond"/>
                <w:sz w:val="20"/>
                <w:szCs w:val="20"/>
                <w:lang w:val="it-IT"/>
              </w:rPr>
              <w:t>w</w:t>
            </w:r>
            <w:r w:rsidRPr="00E3331E">
              <w:rPr>
                <w:rFonts w:ascii="Garamond" w:hAnsi="Garamond"/>
                <w:i/>
                <w:iCs/>
                <w:sz w:val="20"/>
                <w:szCs w:val="20"/>
                <w:lang w:val="it-IT"/>
              </w:rPr>
              <w:t>atchkeeping</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procedures</w:t>
            </w:r>
            <w:proofErr w:type="spellEnd"/>
            <w:r w:rsidRPr="00E3331E">
              <w:rPr>
                <w:rFonts w:ascii="Garamond" w:hAnsi="Garamond"/>
                <w:i/>
                <w:iCs/>
                <w:sz w:val="20"/>
                <w:szCs w:val="20"/>
                <w:lang w:val="it-IT"/>
              </w:rPr>
              <w:t xml:space="preserve"> and </w:t>
            </w:r>
            <w:proofErr w:type="spellStart"/>
            <w:r w:rsidRPr="00E3331E">
              <w:rPr>
                <w:rFonts w:ascii="Garamond" w:hAnsi="Garamond"/>
                <w:i/>
                <w:iCs/>
                <w:sz w:val="20"/>
                <w:szCs w:val="20"/>
                <w:lang w:val="it-IT"/>
              </w:rPr>
              <w:t>arrangements</w:t>
            </w:r>
            <w:proofErr w:type="spellEnd"/>
            <w:r w:rsidRPr="00E3331E">
              <w:rPr>
                <w:rFonts w:ascii="Garamond" w:hAnsi="Garamond"/>
                <w:sz w:val="20"/>
                <w:szCs w:val="20"/>
                <w:lang w:val="it-IT"/>
              </w:rPr>
              <w:t xml:space="preserve">. </w:t>
            </w:r>
            <w:r w:rsidRPr="00E3331E">
              <w:rPr>
                <w:rFonts w:ascii="Garamond" w:hAnsi="Garamond"/>
                <w:sz w:val="20"/>
                <w:szCs w:val="20"/>
              </w:rPr>
              <w:t xml:space="preserve">In </w:t>
            </w:r>
            <w:proofErr w:type="spellStart"/>
            <w:r w:rsidRPr="00E3331E">
              <w:rPr>
                <w:rFonts w:ascii="Garamond" w:hAnsi="Garamond"/>
                <w:sz w:val="20"/>
                <w:szCs w:val="20"/>
              </w:rPr>
              <w:t>particolare</w:t>
            </w:r>
            <w:proofErr w:type="spellEnd"/>
            <w:r w:rsidRPr="00E3331E">
              <w:rPr>
                <w:rFonts w:ascii="Garamond" w:hAnsi="Garamond"/>
                <w:sz w:val="20"/>
                <w:szCs w:val="20"/>
              </w:rPr>
              <w:t xml:space="preserve"> ha/</w:t>
            </w:r>
            <w:r w:rsidRPr="00E3331E">
              <w:rPr>
                <w:rFonts w:ascii="Garamond" w:hAnsi="Garamond"/>
                <w:i/>
                <w:iCs/>
                <w:sz w:val="20"/>
                <w:szCs w:val="20"/>
              </w:rPr>
              <w:t xml:space="preserve">In </w:t>
            </w:r>
            <w:proofErr w:type="gramStart"/>
            <w:r w:rsidRPr="00E3331E">
              <w:rPr>
                <w:rFonts w:ascii="Garamond" w:hAnsi="Garamond"/>
                <w:i/>
                <w:iCs/>
                <w:sz w:val="20"/>
                <w:szCs w:val="20"/>
              </w:rPr>
              <w:t>particular has</w:t>
            </w:r>
            <w:proofErr w:type="gramEnd"/>
            <w:r w:rsidRPr="00E3331E">
              <w:rPr>
                <w:rFonts w:ascii="Garamond" w:hAnsi="Garamond"/>
                <w:sz w:val="20"/>
                <w:szCs w:val="20"/>
              </w:rPr>
              <w:t>:</w:t>
            </w:r>
          </w:p>
          <w:p w14:paraId="6BA8CA92" w14:textId="77777777" w:rsidR="00262405" w:rsidRPr="00E3331E" w:rsidRDefault="00262405" w:rsidP="002F2B80">
            <w:pPr>
              <w:widowControl/>
              <w:numPr>
                <w:ilvl w:val="0"/>
                <w:numId w:val="8"/>
              </w:numPr>
              <w:tabs>
                <w:tab w:val="left" w:pos="202"/>
              </w:tabs>
              <w:spacing w:after="0" w:line="240" w:lineRule="auto"/>
              <w:ind w:left="202" w:hanging="126"/>
              <w:jc w:val="both"/>
              <w:rPr>
                <w:rFonts w:ascii="Garamond" w:hAnsi="Garamond"/>
                <w:i/>
                <w:iCs/>
                <w:sz w:val="20"/>
                <w:szCs w:val="20"/>
                <w:lang w:val="it-IT"/>
              </w:rPr>
            </w:pPr>
            <w:r w:rsidRPr="00E3331E">
              <w:rPr>
                <w:rFonts w:ascii="Garamond" w:hAnsi="Garamond"/>
                <w:sz w:val="20"/>
                <w:szCs w:val="20"/>
                <w:lang w:val="it-IT"/>
              </w:rPr>
              <w:t xml:space="preserve">familiarizzato con </w:t>
            </w:r>
            <w:r w:rsidRPr="00E3331E">
              <w:rPr>
                <w:rFonts w:ascii="Garamond" w:hAnsi="Garamond"/>
                <w:color w:val="000000"/>
                <w:sz w:val="20"/>
                <w:szCs w:val="20"/>
                <w:lang w:val="it-IT"/>
              </w:rPr>
              <w:t>apparati di governo, telefoni, telegrafi</w:t>
            </w:r>
            <w:r w:rsidRPr="00E3331E">
              <w:rPr>
                <w:rFonts w:ascii="Garamond" w:hAnsi="Garamond"/>
                <w:sz w:val="20"/>
                <w:szCs w:val="20"/>
                <w:lang w:val="it-IT"/>
              </w:rPr>
              <w:t xml:space="preserve"> e con gli altri equipaggiamenti del ponte</w:t>
            </w:r>
            <w:r w:rsidRPr="00E3331E">
              <w:rPr>
                <w:rFonts w:ascii="Garamond" w:hAnsi="Garamond"/>
                <w:i/>
                <w:iCs/>
                <w:sz w:val="20"/>
                <w:szCs w:val="20"/>
                <w:lang w:val="it-IT"/>
              </w:rPr>
              <w:t>/</w:t>
            </w:r>
            <w:proofErr w:type="spellStart"/>
            <w:r w:rsidRPr="00E3331E">
              <w:rPr>
                <w:rFonts w:ascii="Garamond" w:hAnsi="Garamond"/>
                <w:i/>
                <w:iCs/>
                <w:sz w:val="20"/>
                <w:szCs w:val="20"/>
                <w:lang w:val="it-IT"/>
              </w:rPr>
              <w:t>get</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acquainted</w:t>
            </w:r>
            <w:proofErr w:type="spellEnd"/>
            <w:r w:rsidRPr="00E3331E">
              <w:rPr>
                <w:rFonts w:ascii="Garamond" w:hAnsi="Garamond"/>
                <w:i/>
                <w:iCs/>
                <w:sz w:val="20"/>
                <w:szCs w:val="20"/>
                <w:lang w:val="it-IT"/>
              </w:rPr>
              <w:t xml:space="preserve"> with steering controls, telephones, </w:t>
            </w:r>
            <w:proofErr w:type="spellStart"/>
            <w:r w:rsidRPr="00E3331E">
              <w:rPr>
                <w:rFonts w:ascii="Garamond" w:hAnsi="Garamond"/>
                <w:i/>
                <w:iCs/>
                <w:sz w:val="20"/>
                <w:szCs w:val="20"/>
                <w:lang w:val="it-IT"/>
              </w:rPr>
              <w:t>telegraphs</w:t>
            </w:r>
            <w:proofErr w:type="spellEnd"/>
            <w:r w:rsidRPr="00E3331E">
              <w:rPr>
                <w:rFonts w:ascii="Garamond" w:hAnsi="Garamond"/>
                <w:i/>
                <w:iCs/>
                <w:sz w:val="20"/>
                <w:szCs w:val="20"/>
                <w:lang w:val="it-IT"/>
              </w:rPr>
              <w:t xml:space="preserve"> and </w:t>
            </w:r>
            <w:proofErr w:type="spellStart"/>
            <w:r w:rsidRPr="00E3331E">
              <w:rPr>
                <w:rFonts w:ascii="Garamond" w:hAnsi="Garamond"/>
                <w:i/>
                <w:iCs/>
                <w:sz w:val="20"/>
                <w:szCs w:val="20"/>
                <w:lang w:val="it-IT"/>
              </w:rPr>
              <w:t>other</w:t>
            </w:r>
            <w:proofErr w:type="spellEnd"/>
            <w:r w:rsidRPr="00E3331E">
              <w:rPr>
                <w:rFonts w:ascii="Garamond" w:hAnsi="Garamond"/>
                <w:i/>
                <w:iCs/>
                <w:sz w:val="20"/>
                <w:szCs w:val="20"/>
                <w:lang w:val="it-IT"/>
              </w:rPr>
              <w:t xml:space="preserve"> bridge </w:t>
            </w:r>
            <w:proofErr w:type="spellStart"/>
            <w:r w:rsidRPr="00E3331E">
              <w:rPr>
                <w:rFonts w:ascii="Garamond" w:hAnsi="Garamond"/>
                <w:i/>
                <w:iCs/>
                <w:sz w:val="20"/>
                <w:szCs w:val="20"/>
                <w:lang w:val="it-IT"/>
              </w:rPr>
              <w:t>equipment</w:t>
            </w:r>
            <w:proofErr w:type="spellEnd"/>
            <w:r w:rsidRPr="00E3331E">
              <w:rPr>
                <w:rFonts w:ascii="Garamond" w:hAnsi="Garamond"/>
                <w:i/>
                <w:iCs/>
                <w:sz w:val="20"/>
                <w:szCs w:val="20"/>
                <w:lang w:val="it-IT"/>
              </w:rPr>
              <w:t>;</w:t>
            </w:r>
          </w:p>
          <w:p w14:paraId="457039F3" w14:textId="77777777" w:rsidR="00262405" w:rsidRPr="00E3331E" w:rsidRDefault="00262405" w:rsidP="002F2B80">
            <w:pPr>
              <w:widowControl/>
              <w:numPr>
                <w:ilvl w:val="0"/>
                <w:numId w:val="8"/>
              </w:numPr>
              <w:tabs>
                <w:tab w:val="left" w:pos="202"/>
              </w:tabs>
              <w:spacing w:after="0" w:line="240" w:lineRule="auto"/>
              <w:ind w:left="202" w:hanging="126"/>
              <w:jc w:val="both"/>
              <w:rPr>
                <w:rFonts w:ascii="Garamond" w:hAnsi="Garamond"/>
                <w:i/>
                <w:iCs/>
                <w:sz w:val="20"/>
                <w:szCs w:val="20"/>
                <w:lang w:val="it-IT"/>
              </w:rPr>
            </w:pPr>
            <w:r w:rsidRPr="00E3331E">
              <w:rPr>
                <w:rFonts w:ascii="Garamond" w:hAnsi="Garamond"/>
                <w:sz w:val="20"/>
                <w:szCs w:val="20"/>
                <w:lang w:val="it-IT"/>
              </w:rPr>
              <w:t>attivato, sotto supervisione, gli equipaggiamenti da usare durante i normali compiti di bordo/</w:t>
            </w:r>
            <w:proofErr w:type="spellStart"/>
            <w:r w:rsidRPr="00E3331E">
              <w:rPr>
                <w:rFonts w:ascii="Garamond" w:hAnsi="Garamond"/>
                <w:i/>
                <w:iCs/>
                <w:sz w:val="20"/>
                <w:szCs w:val="20"/>
                <w:lang w:val="it-IT"/>
              </w:rPr>
              <w:t>activate</w:t>
            </w:r>
            <w:proofErr w:type="spellEnd"/>
            <w:r w:rsidRPr="00E3331E">
              <w:rPr>
                <w:rFonts w:ascii="Garamond" w:hAnsi="Garamond"/>
                <w:i/>
                <w:iCs/>
                <w:sz w:val="20"/>
                <w:szCs w:val="20"/>
                <w:lang w:val="it-IT"/>
              </w:rPr>
              <w:t xml:space="preserve">, under </w:t>
            </w:r>
            <w:proofErr w:type="spellStart"/>
            <w:r w:rsidRPr="00E3331E">
              <w:rPr>
                <w:rFonts w:ascii="Garamond" w:hAnsi="Garamond"/>
                <w:i/>
                <w:iCs/>
                <w:sz w:val="20"/>
                <w:szCs w:val="20"/>
                <w:lang w:val="it-IT"/>
              </w:rPr>
              <w:t>supervision</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equipment</w:t>
            </w:r>
            <w:proofErr w:type="spellEnd"/>
            <w:r w:rsidRPr="00E3331E">
              <w:rPr>
                <w:rFonts w:ascii="Garamond" w:hAnsi="Garamond"/>
                <w:i/>
                <w:iCs/>
                <w:sz w:val="20"/>
                <w:szCs w:val="20"/>
                <w:lang w:val="it-IT"/>
              </w:rPr>
              <w:t xml:space="preserve"> to be </w:t>
            </w:r>
            <w:proofErr w:type="spellStart"/>
            <w:r w:rsidRPr="00E3331E">
              <w:rPr>
                <w:rFonts w:ascii="Garamond" w:hAnsi="Garamond"/>
                <w:i/>
                <w:iCs/>
                <w:sz w:val="20"/>
                <w:szCs w:val="20"/>
                <w:lang w:val="it-IT"/>
              </w:rPr>
              <w:t>used</w:t>
            </w:r>
            <w:proofErr w:type="spellEnd"/>
            <w:r w:rsidRPr="00E3331E">
              <w:rPr>
                <w:rFonts w:ascii="Garamond" w:hAnsi="Garamond"/>
                <w:i/>
                <w:iCs/>
                <w:sz w:val="20"/>
                <w:szCs w:val="20"/>
                <w:lang w:val="it-IT"/>
              </w:rPr>
              <w:t xml:space="preserve"> in routine duties.</w:t>
            </w:r>
          </w:p>
        </w:tc>
        <w:tc>
          <w:tcPr>
            <w:tcW w:w="2410" w:type="dxa"/>
          </w:tcPr>
          <w:p w14:paraId="7D6C034E" w14:textId="77777777" w:rsidR="00262405" w:rsidRPr="00E3331E" w:rsidRDefault="00262405" w:rsidP="0026753A">
            <w:pPr>
              <w:jc w:val="both"/>
              <w:rPr>
                <w:rFonts w:ascii="Garamond" w:hAnsi="Garamond"/>
                <w:sz w:val="20"/>
                <w:szCs w:val="20"/>
                <w:lang w:val="it-IT"/>
              </w:rPr>
            </w:pPr>
          </w:p>
        </w:tc>
        <w:tc>
          <w:tcPr>
            <w:tcW w:w="2684" w:type="dxa"/>
          </w:tcPr>
          <w:p w14:paraId="33C7B3FC" w14:textId="77777777" w:rsidR="00262405" w:rsidRPr="00E3331E" w:rsidRDefault="00262405" w:rsidP="0026753A">
            <w:pPr>
              <w:jc w:val="both"/>
              <w:rPr>
                <w:rFonts w:ascii="Garamond" w:hAnsi="Garamond"/>
                <w:sz w:val="20"/>
                <w:szCs w:val="20"/>
                <w:lang w:val="it-IT"/>
              </w:rPr>
            </w:pPr>
          </w:p>
        </w:tc>
      </w:tr>
    </w:tbl>
    <w:p w14:paraId="7348459C" w14:textId="77777777" w:rsidR="00E3331E" w:rsidRPr="00DE71C1" w:rsidRDefault="00E3331E">
      <w:pPr>
        <w:rPr>
          <w:lang w:val="it-IT"/>
        </w:rPr>
      </w:pPr>
      <w:r w:rsidRPr="00DE71C1">
        <w:rPr>
          <w:lang w:val="it-IT"/>
        </w:rPr>
        <w:br w:type="page"/>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16"/>
        <w:gridCol w:w="2410"/>
        <w:gridCol w:w="2684"/>
      </w:tblGrid>
      <w:tr w:rsidR="00DA2A63" w:rsidRPr="00E3331E" w14:paraId="29F5B848" w14:textId="77777777" w:rsidTr="008F7F7D">
        <w:trPr>
          <w:trHeight w:val="460"/>
        </w:trPr>
        <w:tc>
          <w:tcPr>
            <w:tcW w:w="991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7D348E6" w14:textId="77777777" w:rsidR="00DA2A63" w:rsidRPr="00DA2A63" w:rsidRDefault="00DA2A63" w:rsidP="00DA2A63">
            <w:pPr>
              <w:jc w:val="both"/>
              <w:rPr>
                <w:rFonts w:ascii="Garamond" w:hAnsi="Garamond"/>
                <w:sz w:val="20"/>
                <w:szCs w:val="20"/>
                <w:lang w:val="it-IT"/>
              </w:rPr>
            </w:pPr>
            <w:r w:rsidRPr="00DA2A63">
              <w:rPr>
                <w:rFonts w:ascii="Garamond" w:hAnsi="Garamond"/>
                <w:b/>
                <w:bCs/>
                <w:sz w:val="20"/>
                <w:szCs w:val="20"/>
                <w:lang w:val="it-IT"/>
              </w:rPr>
              <w:lastRenderedPageBreak/>
              <w:t>Nome della Nave</w:t>
            </w:r>
            <w:r w:rsidRPr="00DA2A63">
              <w:rPr>
                <w:rFonts w:ascii="Garamond" w:hAnsi="Garamond"/>
                <w:sz w:val="20"/>
                <w:szCs w:val="20"/>
                <w:lang w:val="it-IT"/>
              </w:rPr>
              <w:t>/</w:t>
            </w:r>
            <w:proofErr w:type="spellStart"/>
            <w:r w:rsidRPr="00DA2A63">
              <w:rPr>
                <w:rFonts w:ascii="Garamond" w:hAnsi="Garamond"/>
                <w:sz w:val="20"/>
                <w:szCs w:val="20"/>
                <w:lang w:val="it-IT"/>
              </w:rPr>
              <w:t>Ship’s</w:t>
            </w:r>
            <w:proofErr w:type="spellEnd"/>
            <w:r w:rsidRPr="00DA2A63">
              <w:rPr>
                <w:rFonts w:ascii="Garamond" w:hAnsi="Garamond"/>
                <w:sz w:val="20"/>
                <w:szCs w:val="20"/>
                <w:lang w:val="it-IT"/>
              </w:rPr>
              <w:t xml:space="preserve"> Name</w:t>
            </w:r>
          </w:p>
        </w:tc>
        <w:tc>
          <w:tcPr>
            <w:tcW w:w="2410" w:type="dxa"/>
            <w:vMerge w:val="restart"/>
            <w:tcBorders>
              <w:top w:val="single" w:sz="4" w:space="0" w:color="auto"/>
              <w:left w:val="single" w:sz="4" w:space="0" w:color="auto"/>
              <w:right w:val="single" w:sz="4" w:space="0" w:color="auto"/>
            </w:tcBorders>
            <w:shd w:val="clear" w:color="auto" w:fill="8DB3E2" w:themeFill="text2" w:themeFillTint="66"/>
          </w:tcPr>
          <w:p w14:paraId="7FA091F7" w14:textId="77777777" w:rsidR="00DA2A63" w:rsidRPr="00DA2A63" w:rsidRDefault="00DA2A63" w:rsidP="00DA2A63">
            <w:pPr>
              <w:jc w:val="both"/>
              <w:rPr>
                <w:rFonts w:ascii="Garamond" w:hAnsi="Garamond"/>
                <w:b/>
                <w:sz w:val="20"/>
                <w:szCs w:val="20"/>
                <w:lang w:val="it-IT"/>
              </w:rPr>
            </w:pPr>
            <w:r w:rsidRPr="00DA2A63">
              <w:rPr>
                <w:rFonts w:ascii="Garamond" w:hAnsi="Garamond"/>
                <w:b/>
                <w:sz w:val="20"/>
                <w:szCs w:val="20"/>
                <w:lang w:val="it-IT"/>
              </w:rPr>
              <w:t>Sigla dell’Ufficiale/Data</w:t>
            </w:r>
          </w:p>
          <w:p w14:paraId="4E0CBF05" w14:textId="77777777" w:rsidR="00DA2A63" w:rsidRPr="00DA2A63" w:rsidRDefault="00DA2A63" w:rsidP="00DA2A63">
            <w:pPr>
              <w:jc w:val="both"/>
              <w:rPr>
                <w:rFonts w:ascii="Garamond" w:hAnsi="Garamond"/>
                <w:b/>
                <w:sz w:val="20"/>
                <w:szCs w:val="20"/>
                <w:lang w:val="it-IT"/>
              </w:rPr>
            </w:pPr>
            <w:proofErr w:type="spellStart"/>
            <w:r w:rsidRPr="00DA2A63">
              <w:rPr>
                <w:rFonts w:ascii="Garamond" w:hAnsi="Garamond"/>
                <w:b/>
                <w:sz w:val="20"/>
                <w:szCs w:val="20"/>
                <w:lang w:val="it-IT"/>
              </w:rPr>
              <w:t>Officer’s</w:t>
            </w:r>
            <w:proofErr w:type="spellEnd"/>
            <w:r w:rsidRPr="00DA2A63">
              <w:rPr>
                <w:rFonts w:ascii="Garamond" w:hAnsi="Garamond"/>
                <w:b/>
                <w:sz w:val="20"/>
                <w:szCs w:val="20"/>
                <w:lang w:val="it-IT"/>
              </w:rPr>
              <w:t xml:space="preserve"> </w:t>
            </w:r>
            <w:proofErr w:type="spellStart"/>
            <w:r w:rsidRPr="00DA2A63">
              <w:rPr>
                <w:rFonts w:ascii="Garamond" w:hAnsi="Garamond"/>
                <w:b/>
                <w:sz w:val="20"/>
                <w:szCs w:val="20"/>
                <w:lang w:val="it-IT"/>
              </w:rPr>
              <w:t>Initials</w:t>
            </w:r>
            <w:proofErr w:type="spellEnd"/>
            <w:r w:rsidRPr="00DA2A63">
              <w:rPr>
                <w:rFonts w:ascii="Garamond" w:hAnsi="Garamond"/>
                <w:b/>
                <w:sz w:val="20"/>
                <w:szCs w:val="20"/>
                <w:lang w:val="it-IT"/>
              </w:rPr>
              <w:t>/Date</w:t>
            </w:r>
          </w:p>
        </w:tc>
        <w:tc>
          <w:tcPr>
            <w:tcW w:w="2684" w:type="dxa"/>
            <w:vMerge w:val="restart"/>
            <w:tcBorders>
              <w:top w:val="single" w:sz="4" w:space="0" w:color="auto"/>
              <w:left w:val="single" w:sz="4" w:space="0" w:color="auto"/>
              <w:right w:val="single" w:sz="4" w:space="0" w:color="auto"/>
            </w:tcBorders>
            <w:shd w:val="clear" w:color="auto" w:fill="8DB3E2" w:themeFill="text2" w:themeFillTint="66"/>
          </w:tcPr>
          <w:p w14:paraId="5A08FA42" w14:textId="77777777" w:rsidR="00DA2A63" w:rsidRPr="00DA2A63" w:rsidRDefault="00DA2A63" w:rsidP="00DA2A63">
            <w:pPr>
              <w:jc w:val="both"/>
              <w:rPr>
                <w:rFonts w:ascii="Garamond" w:hAnsi="Garamond"/>
                <w:b/>
                <w:sz w:val="20"/>
                <w:szCs w:val="20"/>
                <w:lang w:val="it-IT"/>
              </w:rPr>
            </w:pPr>
            <w:r w:rsidRPr="00DA2A63">
              <w:rPr>
                <w:rFonts w:ascii="Garamond" w:hAnsi="Garamond"/>
                <w:b/>
                <w:sz w:val="20"/>
                <w:szCs w:val="20"/>
                <w:lang w:val="it-IT"/>
              </w:rPr>
              <w:t>Sigla dell’Ufficiale/Data</w:t>
            </w:r>
          </w:p>
          <w:p w14:paraId="25758ED8" w14:textId="77777777" w:rsidR="00DA2A63" w:rsidRPr="00DA2A63" w:rsidRDefault="00DA2A63" w:rsidP="00DA2A63">
            <w:pPr>
              <w:jc w:val="both"/>
              <w:rPr>
                <w:rFonts w:ascii="Garamond" w:hAnsi="Garamond"/>
                <w:b/>
                <w:sz w:val="20"/>
                <w:szCs w:val="20"/>
                <w:lang w:val="it-IT"/>
              </w:rPr>
            </w:pPr>
            <w:proofErr w:type="spellStart"/>
            <w:r w:rsidRPr="00DA2A63">
              <w:rPr>
                <w:rFonts w:ascii="Garamond" w:hAnsi="Garamond"/>
                <w:b/>
                <w:sz w:val="20"/>
                <w:szCs w:val="20"/>
                <w:lang w:val="it-IT"/>
              </w:rPr>
              <w:t>Officer’s</w:t>
            </w:r>
            <w:proofErr w:type="spellEnd"/>
            <w:r w:rsidRPr="00DA2A63">
              <w:rPr>
                <w:rFonts w:ascii="Garamond" w:hAnsi="Garamond"/>
                <w:b/>
                <w:sz w:val="20"/>
                <w:szCs w:val="20"/>
                <w:lang w:val="it-IT"/>
              </w:rPr>
              <w:t xml:space="preserve"> </w:t>
            </w:r>
            <w:proofErr w:type="spellStart"/>
            <w:r w:rsidRPr="00DA2A63">
              <w:rPr>
                <w:rFonts w:ascii="Garamond" w:hAnsi="Garamond"/>
                <w:b/>
                <w:sz w:val="20"/>
                <w:szCs w:val="20"/>
                <w:lang w:val="it-IT"/>
              </w:rPr>
              <w:t>Initials</w:t>
            </w:r>
            <w:proofErr w:type="spellEnd"/>
            <w:r w:rsidRPr="00DA2A63">
              <w:rPr>
                <w:rFonts w:ascii="Garamond" w:hAnsi="Garamond"/>
                <w:b/>
                <w:sz w:val="20"/>
                <w:szCs w:val="20"/>
                <w:lang w:val="it-IT"/>
              </w:rPr>
              <w:t>/Date</w:t>
            </w:r>
          </w:p>
        </w:tc>
      </w:tr>
      <w:tr w:rsidR="00DA2A63" w:rsidRPr="00E3331E" w14:paraId="4043E37F" w14:textId="77777777" w:rsidTr="008F7F7D">
        <w:trPr>
          <w:trHeight w:val="460"/>
        </w:trPr>
        <w:tc>
          <w:tcPr>
            <w:tcW w:w="991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4AC2FB7" w14:textId="4407AB17" w:rsidR="00DA2A63" w:rsidRPr="00DA2A63" w:rsidRDefault="00DA2A63" w:rsidP="00DA2A63">
            <w:pPr>
              <w:jc w:val="both"/>
              <w:rPr>
                <w:rFonts w:ascii="Garamond" w:hAnsi="Garamond"/>
                <w:sz w:val="20"/>
                <w:szCs w:val="20"/>
                <w:lang w:val="it-IT"/>
              </w:rPr>
            </w:pPr>
            <w:proofErr w:type="spellStart"/>
            <w:r w:rsidRPr="00E3331E">
              <w:rPr>
                <w:rFonts w:ascii="Garamond" w:hAnsi="Garamond"/>
                <w:b/>
                <w:bCs/>
                <w:sz w:val="20"/>
                <w:szCs w:val="20"/>
                <w:lang w:val="en-GB"/>
              </w:rPr>
              <w:t>Compiti</w:t>
            </w:r>
            <w:proofErr w:type="spellEnd"/>
            <w:r w:rsidRPr="00E3331E">
              <w:rPr>
                <w:rFonts w:ascii="Garamond" w:hAnsi="Garamond"/>
                <w:b/>
                <w:bCs/>
                <w:sz w:val="20"/>
                <w:szCs w:val="20"/>
                <w:lang w:val="en-GB"/>
              </w:rPr>
              <w:t>/</w:t>
            </w:r>
            <w:r w:rsidRPr="00E3331E">
              <w:rPr>
                <w:rFonts w:ascii="Garamond" w:hAnsi="Garamond"/>
                <w:i/>
                <w:iCs/>
                <w:sz w:val="20"/>
                <w:szCs w:val="20"/>
                <w:lang w:val="en-GB"/>
              </w:rPr>
              <w:t>Task/Duty</w:t>
            </w:r>
          </w:p>
        </w:tc>
        <w:tc>
          <w:tcPr>
            <w:tcW w:w="2410" w:type="dxa"/>
            <w:vMerge/>
            <w:tcBorders>
              <w:left w:val="single" w:sz="4" w:space="0" w:color="auto"/>
              <w:bottom w:val="single" w:sz="4" w:space="0" w:color="auto"/>
              <w:right w:val="single" w:sz="4" w:space="0" w:color="auto"/>
            </w:tcBorders>
            <w:shd w:val="clear" w:color="auto" w:fill="8DB3E2" w:themeFill="text2" w:themeFillTint="66"/>
          </w:tcPr>
          <w:p w14:paraId="5CAF21A5" w14:textId="77777777" w:rsidR="00DA2A63" w:rsidRPr="00DA2A63" w:rsidRDefault="00DA2A63" w:rsidP="00DA2A63">
            <w:pPr>
              <w:jc w:val="both"/>
              <w:rPr>
                <w:rFonts w:ascii="Garamond" w:hAnsi="Garamond"/>
                <w:b/>
                <w:sz w:val="20"/>
                <w:szCs w:val="20"/>
                <w:lang w:val="it-IT"/>
              </w:rPr>
            </w:pPr>
          </w:p>
        </w:tc>
        <w:tc>
          <w:tcPr>
            <w:tcW w:w="2684" w:type="dxa"/>
            <w:vMerge/>
            <w:tcBorders>
              <w:left w:val="single" w:sz="4" w:space="0" w:color="auto"/>
              <w:bottom w:val="single" w:sz="4" w:space="0" w:color="auto"/>
              <w:right w:val="single" w:sz="4" w:space="0" w:color="auto"/>
            </w:tcBorders>
            <w:shd w:val="clear" w:color="auto" w:fill="8DB3E2" w:themeFill="text2" w:themeFillTint="66"/>
          </w:tcPr>
          <w:p w14:paraId="45AAB08D" w14:textId="77777777" w:rsidR="00DA2A63" w:rsidRPr="00DA2A63" w:rsidRDefault="00DA2A63" w:rsidP="00DA2A63">
            <w:pPr>
              <w:jc w:val="both"/>
              <w:rPr>
                <w:rFonts w:ascii="Garamond" w:hAnsi="Garamond"/>
                <w:b/>
                <w:sz w:val="20"/>
                <w:szCs w:val="20"/>
                <w:lang w:val="it-IT"/>
              </w:rPr>
            </w:pPr>
          </w:p>
        </w:tc>
      </w:tr>
      <w:tr w:rsidR="00262405" w:rsidRPr="00366F3C" w14:paraId="6AA47FEB" w14:textId="77777777" w:rsidTr="0026753A">
        <w:tc>
          <w:tcPr>
            <w:tcW w:w="9916" w:type="dxa"/>
          </w:tcPr>
          <w:p w14:paraId="2032E482" w14:textId="0F1457F5" w:rsidR="00262405" w:rsidRPr="00E3331E" w:rsidRDefault="00262405" w:rsidP="0026753A">
            <w:pPr>
              <w:jc w:val="both"/>
              <w:rPr>
                <w:rFonts w:ascii="Garamond" w:hAnsi="Garamond"/>
                <w:i/>
                <w:iCs/>
                <w:sz w:val="20"/>
                <w:szCs w:val="20"/>
                <w:lang w:val="it-IT"/>
              </w:rPr>
            </w:pPr>
            <w:r w:rsidRPr="00E3331E">
              <w:rPr>
                <w:rFonts w:ascii="Garamond" w:hAnsi="Garamond"/>
                <w:sz w:val="20"/>
                <w:szCs w:val="20"/>
                <w:lang w:val="it-IT"/>
              </w:rPr>
              <w:t>Ha effettuato visita del ponte di comando, del posto di vedetta, del castello di prora, ponte del cassero di poppa, del ponte principale e delle altre aree di lavoro/</w:t>
            </w:r>
            <w:proofErr w:type="spellStart"/>
            <w:r w:rsidRPr="00E3331E">
              <w:rPr>
                <w:rFonts w:ascii="Garamond" w:hAnsi="Garamond"/>
                <w:i/>
                <w:iCs/>
                <w:sz w:val="20"/>
                <w:szCs w:val="20"/>
                <w:u w:color="FF0000"/>
                <w:lang w:val="it-IT"/>
              </w:rPr>
              <w:t>visited</w:t>
            </w:r>
            <w:proofErr w:type="spellEnd"/>
            <w:r w:rsidRPr="00E3331E">
              <w:rPr>
                <w:rFonts w:ascii="Garamond" w:hAnsi="Garamond"/>
                <w:i/>
                <w:iCs/>
                <w:sz w:val="20"/>
                <w:szCs w:val="20"/>
                <w:u w:color="FF0000"/>
                <w:lang w:val="it-IT"/>
              </w:rPr>
              <w:t xml:space="preserve"> the bridge, the </w:t>
            </w:r>
            <w:proofErr w:type="spellStart"/>
            <w:r w:rsidRPr="00E3331E">
              <w:rPr>
                <w:rFonts w:ascii="Garamond" w:hAnsi="Garamond"/>
                <w:i/>
                <w:iCs/>
                <w:sz w:val="20"/>
                <w:szCs w:val="20"/>
                <w:u w:color="FF0000"/>
                <w:lang w:val="it-IT"/>
              </w:rPr>
              <w:t>lookout</w:t>
            </w:r>
            <w:proofErr w:type="spellEnd"/>
            <w:r w:rsidRPr="00E3331E">
              <w:rPr>
                <w:rFonts w:ascii="Garamond" w:hAnsi="Garamond"/>
                <w:i/>
                <w:iCs/>
                <w:sz w:val="20"/>
                <w:szCs w:val="20"/>
                <w:lang w:val="it-IT"/>
              </w:rPr>
              <w:t xml:space="preserve"> </w:t>
            </w:r>
            <w:r w:rsidRPr="00E3331E">
              <w:rPr>
                <w:rFonts w:ascii="Garamond" w:hAnsi="Garamond"/>
                <w:i/>
                <w:iCs/>
                <w:sz w:val="20"/>
                <w:szCs w:val="20"/>
                <w:u w:color="FF0000"/>
                <w:lang w:val="it-IT"/>
              </w:rPr>
              <w:t xml:space="preserve">post, the </w:t>
            </w:r>
            <w:proofErr w:type="spellStart"/>
            <w:r w:rsidRPr="00E3331E">
              <w:rPr>
                <w:rFonts w:ascii="Garamond" w:hAnsi="Garamond"/>
                <w:i/>
                <w:iCs/>
                <w:sz w:val="20"/>
                <w:szCs w:val="20"/>
                <w:u w:color="FF0000"/>
                <w:lang w:val="it-IT"/>
              </w:rPr>
              <w:t>forecastle</w:t>
            </w:r>
            <w:proofErr w:type="spellEnd"/>
            <w:r w:rsidRPr="00E3331E">
              <w:rPr>
                <w:rFonts w:ascii="Garamond" w:hAnsi="Garamond"/>
                <w:i/>
                <w:iCs/>
                <w:sz w:val="20"/>
                <w:szCs w:val="20"/>
                <w:u w:color="FF0000"/>
                <w:lang w:val="it-IT"/>
              </w:rPr>
              <w:t xml:space="preserve">, the </w:t>
            </w:r>
            <w:proofErr w:type="spellStart"/>
            <w:r w:rsidRPr="00E3331E">
              <w:rPr>
                <w:rFonts w:ascii="Garamond" w:hAnsi="Garamond"/>
                <w:i/>
                <w:iCs/>
                <w:sz w:val="20"/>
                <w:szCs w:val="20"/>
                <w:u w:color="FF0000"/>
                <w:lang w:val="it-IT"/>
              </w:rPr>
              <w:t>poopdeck</w:t>
            </w:r>
            <w:proofErr w:type="spellEnd"/>
            <w:r w:rsidRPr="00E3331E">
              <w:rPr>
                <w:rFonts w:ascii="Garamond" w:hAnsi="Garamond"/>
                <w:i/>
                <w:iCs/>
                <w:sz w:val="20"/>
                <w:szCs w:val="20"/>
                <w:u w:color="FF0000"/>
                <w:lang w:val="it-IT"/>
              </w:rPr>
              <w:t xml:space="preserve">, the </w:t>
            </w:r>
            <w:proofErr w:type="spellStart"/>
            <w:r w:rsidRPr="00E3331E">
              <w:rPr>
                <w:rFonts w:ascii="Garamond" w:hAnsi="Garamond"/>
                <w:i/>
                <w:iCs/>
                <w:sz w:val="20"/>
                <w:szCs w:val="20"/>
                <w:u w:color="FF0000"/>
                <w:lang w:val="it-IT"/>
              </w:rPr>
              <w:t>main</w:t>
            </w:r>
            <w:proofErr w:type="spellEnd"/>
            <w:r w:rsidRPr="00E3331E">
              <w:rPr>
                <w:rFonts w:ascii="Garamond" w:hAnsi="Garamond"/>
                <w:i/>
                <w:iCs/>
                <w:sz w:val="20"/>
                <w:szCs w:val="20"/>
                <w:u w:color="FF0000"/>
                <w:lang w:val="it-IT"/>
              </w:rPr>
              <w:t xml:space="preserve"> deck and </w:t>
            </w:r>
            <w:proofErr w:type="spellStart"/>
            <w:r w:rsidRPr="00E3331E">
              <w:rPr>
                <w:rFonts w:ascii="Garamond" w:hAnsi="Garamond"/>
                <w:i/>
                <w:iCs/>
                <w:sz w:val="20"/>
                <w:szCs w:val="20"/>
                <w:u w:color="FF0000"/>
                <w:lang w:val="it-IT"/>
              </w:rPr>
              <w:t>other</w:t>
            </w:r>
            <w:proofErr w:type="spellEnd"/>
            <w:r w:rsidRPr="00E3331E">
              <w:rPr>
                <w:rFonts w:ascii="Garamond" w:hAnsi="Garamond"/>
                <w:i/>
                <w:iCs/>
                <w:sz w:val="20"/>
                <w:szCs w:val="20"/>
                <w:u w:color="FF0000"/>
                <w:lang w:val="it-IT"/>
              </w:rPr>
              <w:t xml:space="preserve"> works </w:t>
            </w:r>
            <w:proofErr w:type="spellStart"/>
            <w:r w:rsidRPr="00E3331E">
              <w:rPr>
                <w:rFonts w:ascii="Garamond" w:hAnsi="Garamond"/>
                <w:i/>
                <w:iCs/>
                <w:sz w:val="20"/>
                <w:szCs w:val="20"/>
                <w:u w:color="FF0000"/>
                <w:lang w:val="it-IT"/>
              </w:rPr>
              <w:t>areas</w:t>
            </w:r>
            <w:proofErr w:type="spellEnd"/>
            <w:r w:rsidRPr="00E3331E">
              <w:rPr>
                <w:rFonts w:ascii="Garamond" w:hAnsi="Garamond"/>
                <w:i/>
                <w:iCs/>
                <w:sz w:val="20"/>
                <w:szCs w:val="20"/>
                <w:lang w:val="it-IT"/>
              </w:rPr>
              <w:t>;</w:t>
            </w:r>
          </w:p>
        </w:tc>
        <w:tc>
          <w:tcPr>
            <w:tcW w:w="2410" w:type="dxa"/>
          </w:tcPr>
          <w:p w14:paraId="5B750027" w14:textId="77777777" w:rsidR="00262405" w:rsidRPr="00E3331E" w:rsidRDefault="00262405" w:rsidP="0026753A">
            <w:pPr>
              <w:jc w:val="both"/>
              <w:rPr>
                <w:rFonts w:ascii="Garamond" w:hAnsi="Garamond"/>
                <w:b/>
                <w:sz w:val="20"/>
                <w:szCs w:val="20"/>
                <w:lang w:val="it-IT"/>
              </w:rPr>
            </w:pPr>
          </w:p>
        </w:tc>
        <w:tc>
          <w:tcPr>
            <w:tcW w:w="2684" w:type="dxa"/>
          </w:tcPr>
          <w:p w14:paraId="3293C976" w14:textId="77777777" w:rsidR="00262405" w:rsidRPr="00E3331E" w:rsidRDefault="00262405" w:rsidP="0026753A">
            <w:pPr>
              <w:jc w:val="both"/>
              <w:rPr>
                <w:rFonts w:ascii="Garamond" w:hAnsi="Garamond"/>
                <w:b/>
                <w:sz w:val="20"/>
                <w:szCs w:val="20"/>
                <w:lang w:val="it-IT"/>
              </w:rPr>
            </w:pPr>
          </w:p>
        </w:tc>
      </w:tr>
      <w:tr w:rsidR="00262405" w:rsidRPr="00366F3C" w14:paraId="2B350693" w14:textId="77777777" w:rsidTr="0026753A">
        <w:tc>
          <w:tcPr>
            <w:tcW w:w="9916" w:type="dxa"/>
          </w:tcPr>
          <w:p w14:paraId="43CC4239" w14:textId="77777777" w:rsidR="00262405" w:rsidRPr="00E3331E" w:rsidRDefault="00262405" w:rsidP="0026753A">
            <w:pPr>
              <w:jc w:val="both"/>
              <w:rPr>
                <w:rFonts w:ascii="Garamond" w:hAnsi="Garamond"/>
                <w:sz w:val="20"/>
                <w:szCs w:val="20"/>
                <w:lang w:val="it-IT"/>
              </w:rPr>
            </w:pPr>
            <w:r w:rsidRPr="00E3331E">
              <w:rPr>
                <w:rFonts w:ascii="Garamond" w:hAnsi="Garamond"/>
                <w:sz w:val="20"/>
                <w:szCs w:val="20"/>
                <w:lang w:val="it-IT"/>
              </w:rPr>
              <w:t>È in grado di localizzare le attrezzature antincendio: punti di attivazione allarme, campane di allarme, allarmi manuali ed automatici, estintori, idranti, asce e manichette</w:t>
            </w:r>
            <w:r w:rsidRPr="00E3331E">
              <w:rPr>
                <w:rFonts w:ascii="Garamond" w:hAnsi="Garamond"/>
                <w:i/>
                <w:iCs/>
                <w:sz w:val="20"/>
                <w:szCs w:val="20"/>
                <w:lang w:val="it-IT"/>
              </w:rPr>
              <w:t>/</w:t>
            </w:r>
            <w:proofErr w:type="spellStart"/>
            <w:r w:rsidRPr="00E3331E">
              <w:rPr>
                <w:rFonts w:ascii="Garamond" w:hAnsi="Garamond"/>
                <w:i/>
                <w:iCs/>
                <w:sz w:val="20"/>
                <w:szCs w:val="20"/>
                <w:lang w:val="it-IT"/>
              </w:rPr>
              <w:t>is</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able</w:t>
            </w:r>
            <w:proofErr w:type="spellEnd"/>
            <w:r w:rsidRPr="00E3331E">
              <w:rPr>
                <w:rFonts w:ascii="Garamond" w:hAnsi="Garamond"/>
                <w:i/>
                <w:iCs/>
                <w:sz w:val="20"/>
                <w:szCs w:val="20"/>
                <w:lang w:val="it-IT"/>
              </w:rPr>
              <w:t xml:space="preserve"> to locate </w:t>
            </w:r>
            <w:proofErr w:type="spellStart"/>
            <w:r w:rsidRPr="00E3331E">
              <w:rPr>
                <w:rFonts w:ascii="Garamond" w:hAnsi="Garamond"/>
                <w:i/>
                <w:iCs/>
                <w:sz w:val="20"/>
                <w:szCs w:val="20"/>
                <w:lang w:val="it-IT"/>
              </w:rPr>
              <w:t>fire</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fighting</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equipment</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alarm</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activating</w:t>
            </w:r>
            <w:proofErr w:type="spellEnd"/>
            <w:r w:rsidRPr="00E3331E">
              <w:rPr>
                <w:rFonts w:ascii="Garamond" w:hAnsi="Garamond"/>
                <w:i/>
                <w:iCs/>
                <w:sz w:val="20"/>
                <w:szCs w:val="20"/>
                <w:lang w:val="it-IT"/>
              </w:rPr>
              <w:t xml:space="preserve"> points, </w:t>
            </w:r>
            <w:proofErr w:type="spellStart"/>
            <w:r w:rsidRPr="00E3331E">
              <w:rPr>
                <w:rFonts w:ascii="Garamond" w:hAnsi="Garamond"/>
                <w:i/>
                <w:iCs/>
                <w:sz w:val="20"/>
                <w:szCs w:val="20"/>
                <w:lang w:val="it-IT"/>
              </w:rPr>
              <w:t>alarm</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bells</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extinguishers</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hydrants</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fire</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axes</w:t>
            </w:r>
            <w:proofErr w:type="spellEnd"/>
            <w:r w:rsidRPr="00E3331E">
              <w:rPr>
                <w:rFonts w:ascii="Garamond" w:hAnsi="Garamond"/>
                <w:i/>
                <w:iCs/>
                <w:sz w:val="20"/>
                <w:szCs w:val="20"/>
                <w:lang w:val="it-IT"/>
              </w:rPr>
              <w:t xml:space="preserve"> and </w:t>
            </w:r>
            <w:proofErr w:type="spellStart"/>
            <w:r w:rsidRPr="00E3331E">
              <w:rPr>
                <w:rFonts w:ascii="Garamond" w:hAnsi="Garamond"/>
                <w:i/>
                <w:iCs/>
                <w:sz w:val="20"/>
                <w:szCs w:val="20"/>
                <w:lang w:val="it-IT"/>
              </w:rPr>
              <w:t>hoses</w:t>
            </w:r>
            <w:proofErr w:type="spellEnd"/>
            <w:r w:rsidRPr="00E3331E">
              <w:rPr>
                <w:rFonts w:ascii="Garamond" w:hAnsi="Garamond"/>
                <w:i/>
                <w:iCs/>
                <w:sz w:val="20"/>
                <w:szCs w:val="20"/>
                <w:lang w:val="it-IT"/>
              </w:rPr>
              <w:t>;</w:t>
            </w:r>
          </w:p>
        </w:tc>
        <w:tc>
          <w:tcPr>
            <w:tcW w:w="2410" w:type="dxa"/>
          </w:tcPr>
          <w:p w14:paraId="0E15551C" w14:textId="77777777" w:rsidR="00262405" w:rsidRPr="00E3331E" w:rsidRDefault="00262405" w:rsidP="0026753A">
            <w:pPr>
              <w:jc w:val="both"/>
              <w:rPr>
                <w:rFonts w:ascii="Garamond" w:hAnsi="Garamond"/>
                <w:sz w:val="20"/>
                <w:szCs w:val="20"/>
                <w:lang w:val="it-IT"/>
              </w:rPr>
            </w:pPr>
          </w:p>
        </w:tc>
        <w:tc>
          <w:tcPr>
            <w:tcW w:w="2684" w:type="dxa"/>
          </w:tcPr>
          <w:p w14:paraId="636EC2D3" w14:textId="77777777" w:rsidR="00262405" w:rsidRPr="00E3331E" w:rsidRDefault="00262405" w:rsidP="0026753A">
            <w:pPr>
              <w:jc w:val="both"/>
              <w:rPr>
                <w:rFonts w:ascii="Garamond" w:hAnsi="Garamond"/>
                <w:sz w:val="20"/>
                <w:szCs w:val="20"/>
                <w:lang w:val="it-IT"/>
              </w:rPr>
            </w:pPr>
          </w:p>
        </w:tc>
      </w:tr>
      <w:tr w:rsidR="00262405" w:rsidRPr="00E3331E" w14:paraId="03407076" w14:textId="77777777" w:rsidTr="0026753A">
        <w:tc>
          <w:tcPr>
            <w:tcW w:w="9916" w:type="dxa"/>
          </w:tcPr>
          <w:p w14:paraId="2C49FACA" w14:textId="77777777" w:rsidR="00262405" w:rsidRPr="00E3331E" w:rsidRDefault="00262405" w:rsidP="0026753A">
            <w:pPr>
              <w:pStyle w:val="NormaleWeb"/>
              <w:jc w:val="both"/>
              <w:rPr>
                <w:rFonts w:ascii="Garamond" w:hAnsi="Garamond"/>
                <w:sz w:val="20"/>
                <w:szCs w:val="20"/>
                <w:lang w:val="en-US"/>
              </w:rPr>
            </w:pPr>
            <w:r w:rsidRPr="00E3331E">
              <w:rPr>
                <w:rFonts w:ascii="Garamond" w:hAnsi="Garamond"/>
                <w:sz w:val="20"/>
                <w:szCs w:val="20"/>
                <w:lang w:val="en-US"/>
              </w:rPr>
              <w:t xml:space="preserve">È in </w:t>
            </w:r>
            <w:proofErr w:type="spellStart"/>
            <w:r w:rsidRPr="00E3331E">
              <w:rPr>
                <w:rFonts w:ascii="Garamond" w:hAnsi="Garamond"/>
                <w:sz w:val="20"/>
                <w:szCs w:val="20"/>
                <w:lang w:val="en-US"/>
              </w:rPr>
              <w:t>grado</w:t>
            </w:r>
            <w:proofErr w:type="spellEnd"/>
            <w:r w:rsidRPr="00E3331E">
              <w:rPr>
                <w:rFonts w:ascii="Garamond" w:hAnsi="Garamond"/>
                <w:sz w:val="20"/>
                <w:szCs w:val="20"/>
                <w:lang w:val="en-US"/>
              </w:rPr>
              <w:t xml:space="preserve"> di </w:t>
            </w:r>
            <w:proofErr w:type="spellStart"/>
            <w:r w:rsidRPr="00E3331E">
              <w:rPr>
                <w:rFonts w:ascii="Garamond" w:hAnsi="Garamond"/>
                <w:sz w:val="20"/>
                <w:szCs w:val="20"/>
                <w:lang w:val="en-US"/>
              </w:rPr>
              <w:t>lanciare</w:t>
            </w:r>
            <w:proofErr w:type="spellEnd"/>
            <w:r w:rsidRPr="00E3331E">
              <w:rPr>
                <w:rFonts w:ascii="Garamond" w:hAnsi="Garamond"/>
                <w:sz w:val="20"/>
                <w:szCs w:val="20"/>
                <w:lang w:val="en-US"/>
              </w:rPr>
              <w:t xml:space="preserve"> </w:t>
            </w:r>
            <w:proofErr w:type="spellStart"/>
            <w:r w:rsidRPr="00E3331E">
              <w:rPr>
                <w:rFonts w:ascii="Garamond" w:hAnsi="Garamond"/>
                <w:sz w:val="20"/>
                <w:szCs w:val="20"/>
                <w:lang w:val="en-US"/>
              </w:rPr>
              <w:t>l'allarme</w:t>
            </w:r>
            <w:proofErr w:type="spellEnd"/>
            <w:r w:rsidRPr="00E3331E">
              <w:rPr>
                <w:rFonts w:ascii="Garamond" w:hAnsi="Garamond"/>
                <w:sz w:val="20"/>
                <w:szCs w:val="20"/>
                <w:lang w:val="en-US"/>
              </w:rPr>
              <w:t xml:space="preserve"> </w:t>
            </w:r>
            <w:proofErr w:type="spellStart"/>
            <w:r w:rsidRPr="00E3331E">
              <w:rPr>
                <w:rFonts w:ascii="Garamond" w:hAnsi="Garamond"/>
                <w:sz w:val="20"/>
                <w:szCs w:val="20"/>
                <w:lang w:val="en-US"/>
              </w:rPr>
              <w:t>antincendio</w:t>
            </w:r>
            <w:proofErr w:type="spellEnd"/>
            <w:r w:rsidRPr="00E3331E">
              <w:rPr>
                <w:rFonts w:ascii="Garamond" w:hAnsi="Garamond"/>
                <w:sz w:val="20"/>
                <w:szCs w:val="20"/>
                <w:lang w:val="en-US"/>
              </w:rPr>
              <w:t xml:space="preserve"> e </w:t>
            </w:r>
            <w:proofErr w:type="spellStart"/>
            <w:r w:rsidRPr="00E3331E">
              <w:rPr>
                <w:rFonts w:ascii="Garamond" w:hAnsi="Garamond"/>
                <w:sz w:val="20"/>
                <w:szCs w:val="20"/>
                <w:lang w:val="en-US"/>
              </w:rPr>
              <w:t>ha</w:t>
            </w:r>
            <w:proofErr w:type="spellEnd"/>
            <w:r w:rsidRPr="00E3331E">
              <w:rPr>
                <w:rFonts w:ascii="Garamond" w:hAnsi="Garamond"/>
                <w:sz w:val="20"/>
                <w:szCs w:val="20"/>
                <w:lang w:val="en-US"/>
              </w:rPr>
              <w:t xml:space="preserve"> </w:t>
            </w:r>
            <w:proofErr w:type="spellStart"/>
            <w:r w:rsidRPr="00E3331E">
              <w:rPr>
                <w:rFonts w:ascii="Garamond" w:hAnsi="Garamond"/>
                <w:sz w:val="20"/>
                <w:szCs w:val="20"/>
                <w:lang w:val="en-US"/>
              </w:rPr>
              <w:t>una</w:t>
            </w:r>
            <w:proofErr w:type="spellEnd"/>
            <w:r w:rsidRPr="00E3331E">
              <w:rPr>
                <w:rFonts w:ascii="Garamond" w:hAnsi="Garamond"/>
                <w:sz w:val="20"/>
                <w:szCs w:val="20"/>
                <w:lang w:val="en-US"/>
              </w:rPr>
              <w:t xml:space="preserve"> </w:t>
            </w:r>
            <w:proofErr w:type="spellStart"/>
            <w:r w:rsidRPr="00E3331E">
              <w:rPr>
                <w:rFonts w:ascii="Garamond" w:hAnsi="Garamond"/>
                <w:sz w:val="20"/>
                <w:szCs w:val="20"/>
                <w:lang w:val="en-US"/>
              </w:rPr>
              <w:t>conoscenza</w:t>
            </w:r>
            <w:proofErr w:type="spellEnd"/>
            <w:r w:rsidRPr="00E3331E">
              <w:rPr>
                <w:rFonts w:ascii="Garamond" w:hAnsi="Garamond"/>
                <w:sz w:val="20"/>
                <w:szCs w:val="20"/>
                <w:lang w:val="en-US"/>
              </w:rPr>
              <w:t xml:space="preserve"> di base </w:t>
            </w:r>
            <w:proofErr w:type="spellStart"/>
            <w:r w:rsidRPr="00E3331E">
              <w:rPr>
                <w:rFonts w:ascii="Garamond" w:hAnsi="Garamond"/>
                <w:sz w:val="20"/>
                <w:szCs w:val="20"/>
                <w:lang w:val="en-US"/>
              </w:rPr>
              <w:t>sull'uso</w:t>
            </w:r>
            <w:proofErr w:type="spellEnd"/>
            <w:r w:rsidRPr="00E3331E">
              <w:rPr>
                <w:rFonts w:ascii="Garamond" w:hAnsi="Garamond"/>
                <w:sz w:val="20"/>
                <w:szCs w:val="20"/>
                <w:lang w:val="en-US"/>
              </w:rPr>
              <w:t xml:space="preserve"> di </w:t>
            </w:r>
            <w:proofErr w:type="spellStart"/>
            <w:r w:rsidRPr="00E3331E">
              <w:rPr>
                <w:rFonts w:ascii="Garamond" w:hAnsi="Garamond"/>
                <w:sz w:val="20"/>
                <w:szCs w:val="20"/>
                <w:lang w:val="en-US"/>
              </w:rPr>
              <w:t>estintori</w:t>
            </w:r>
            <w:proofErr w:type="spellEnd"/>
            <w:r w:rsidRPr="00E3331E">
              <w:rPr>
                <w:rFonts w:ascii="Garamond" w:hAnsi="Garamond"/>
                <w:sz w:val="20"/>
                <w:szCs w:val="20"/>
                <w:lang w:val="en-US"/>
              </w:rPr>
              <w:t xml:space="preserve"> </w:t>
            </w:r>
            <w:proofErr w:type="spellStart"/>
            <w:proofErr w:type="gramStart"/>
            <w:r w:rsidRPr="00E3331E">
              <w:rPr>
                <w:rFonts w:ascii="Garamond" w:hAnsi="Garamond"/>
                <w:sz w:val="20"/>
                <w:szCs w:val="20"/>
                <w:lang w:val="en-US"/>
              </w:rPr>
              <w:t>portatili</w:t>
            </w:r>
            <w:proofErr w:type="spellEnd"/>
            <w:r w:rsidRPr="00E3331E">
              <w:rPr>
                <w:rFonts w:ascii="Garamond" w:hAnsi="Garamond"/>
                <w:sz w:val="20"/>
                <w:szCs w:val="20"/>
                <w:lang w:val="en-US"/>
              </w:rPr>
              <w:t>./</w:t>
            </w:r>
            <w:proofErr w:type="gramEnd"/>
            <w:r w:rsidRPr="00E3331E">
              <w:rPr>
                <w:rFonts w:ascii="Garamond" w:hAnsi="Garamond"/>
                <w:i/>
                <w:iCs/>
                <w:sz w:val="20"/>
                <w:szCs w:val="20"/>
                <w:lang w:val="en-US"/>
              </w:rPr>
              <w:t>Is able to raise the fire alarm and has a basic knowledge of the use of portable fire extinguishers.</w:t>
            </w:r>
          </w:p>
        </w:tc>
        <w:tc>
          <w:tcPr>
            <w:tcW w:w="2410" w:type="dxa"/>
          </w:tcPr>
          <w:p w14:paraId="2D26D281" w14:textId="77777777" w:rsidR="00262405" w:rsidRPr="00E3331E" w:rsidRDefault="00262405" w:rsidP="0026753A">
            <w:pPr>
              <w:jc w:val="both"/>
              <w:rPr>
                <w:rFonts w:ascii="Garamond" w:hAnsi="Garamond"/>
                <w:sz w:val="20"/>
                <w:szCs w:val="20"/>
              </w:rPr>
            </w:pPr>
          </w:p>
        </w:tc>
        <w:tc>
          <w:tcPr>
            <w:tcW w:w="2684" w:type="dxa"/>
          </w:tcPr>
          <w:p w14:paraId="45665E67" w14:textId="77777777" w:rsidR="00262405" w:rsidRPr="00E3331E" w:rsidRDefault="00262405" w:rsidP="0026753A">
            <w:pPr>
              <w:jc w:val="both"/>
              <w:rPr>
                <w:rFonts w:ascii="Garamond" w:hAnsi="Garamond"/>
                <w:sz w:val="20"/>
                <w:szCs w:val="20"/>
              </w:rPr>
            </w:pPr>
          </w:p>
        </w:tc>
      </w:tr>
      <w:tr w:rsidR="00262405" w:rsidRPr="00366F3C" w14:paraId="5B729FC8" w14:textId="77777777" w:rsidTr="0026753A">
        <w:tc>
          <w:tcPr>
            <w:tcW w:w="9916" w:type="dxa"/>
          </w:tcPr>
          <w:p w14:paraId="5A270694" w14:textId="77777777" w:rsidR="00262405" w:rsidRPr="00E3331E" w:rsidRDefault="00262405" w:rsidP="0026753A">
            <w:pPr>
              <w:pStyle w:val="NormaleWeb"/>
              <w:jc w:val="both"/>
              <w:rPr>
                <w:rFonts w:ascii="Garamond" w:hAnsi="Garamond"/>
                <w:strike/>
                <w:color w:val="000000"/>
                <w:sz w:val="20"/>
                <w:szCs w:val="20"/>
              </w:rPr>
            </w:pPr>
            <w:r w:rsidRPr="00E3331E">
              <w:rPr>
                <w:rFonts w:ascii="Garamond" w:hAnsi="Garamond"/>
                <w:color w:val="000000"/>
                <w:sz w:val="20"/>
                <w:szCs w:val="20"/>
              </w:rPr>
              <w:t>È in grado di identificare il ruolo d’appello ed i propri compiti, i punti di raccolta e di imbarco e le vie di fuga e le uscite di emergenza/</w:t>
            </w:r>
            <w:proofErr w:type="spellStart"/>
            <w:r w:rsidRPr="00E3331E">
              <w:rPr>
                <w:rFonts w:ascii="Garamond" w:hAnsi="Garamond"/>
                <w:color w:val="000000"/>
                <w:sz w:val="20"/>
                <w:szCs w:val="20"/>
              </w:rPr>
              <w:t>Is</w:t>
            </w:r>
            <w:proofErr w:type="spellEnd"/>
            <w:r w:rsidRPr="00E3331E">
              <w:rPr>
                <w:rFonts w:ascii="Garamond" w:hAnsi="Garamond"/>
                <w:color w:val="000000"/>
                <w:sz w:val="20"/>
                <w:szCs w:val="20"/>
              </w:rPr>
              <w:t xml:space="preserve"> </w:t>
            </w:r>
            <w:proofErr w:type="spellStart"/>
            <w:r w:rsidRPr="00E3331E">
              <w:rPr>
                <w:rFonts w:ascii="Garamond" w:hAnsi="Garamond"/>
                <w:i/>
                <w:iCs/>
                <w:color w:val="000000"/>
                <w:sz w:val="20"/>
                <w:szCs w:val="20"/>
              </w:rPr>
              <w:t>able</w:t>
            </w:r>
            <w:proofErr w:type="spellEnd"/>
            <w:r w:rsidRPr="00E3331E">
              <w:rPr>
                <w:rFonts w:ascii="Garamond" w:hAnsi="Garamond"/>
                <w:i/>
                <w:iCs/>
                <w:color w:val="000000"/>
                <w:sz w:val="20"/>
                <w:szCs w:val="20"/>
              </w:rPr>
              <w:t xml:space="preserve"> to </w:t>
            </w:r>
            <w:proofErr w:type="spellStart"/>
            <w:r w:rsidRPr="00E3331E">
              <w:rPr>
                <w:rFonts w:ascii="Garamond" w:hAnsi="Garamond"/>
                <w:i/>
                <w:iCs/>
                <w:color w:val="000000"/>
                <w:sz w:val="20"/>
                <w:szCs w:val="20"/>
              </w:rPr>
              <w:t>identify</w:t>
            </w:r>
            <w:proofErr w:type="spellEnd"/>
            <w:r w:rsidRPr="00E3331E">
              <w:rPr>
                <w:rFonts w:ascii="Garamond" w:hAnsi="Garamond"/>
                <w:i/>
                <w:iCs/>
                <w:color w:val="000000"/>
                <w:sz w:val="20"/>
                <w:szCs w:val="20"/>
              </w:rPr>
              <w:t xml:space="preserve"> </w:t>
            </w:r>
            <w:proofErr w:type="spellStart"/>
            <w:r w:rsidRPr="00E3331E">
              <w:rPr>
                <w:rFonts w:ascii="Garamond" w:hAnsi="Garamond"/>
                <w:i/>
                <w:iCs/>
                <w:color w:val="000000"/>
                <w:sz w:val="20"/>
                <w:szCs w:val="20"/>
              </w:rPr>
              <w:t>muster</w:t>
            </w:r>
            <w:proofErr w:type="spellEnd"/>
            <w:r w:rsidRPr="00E3331E">
              <w:rPr>
                <w:rFonts w:ascii="Garamond" w:hAnsi="Garamond"/>
                <w:i/>
                <w:iCs/>
                <w:color w:val="000000"/>
                <w:sz w:val="20"/>
                <w:szCs w:val="20"/>
              </w:rPr>
              <w:t xml:space="preserve"> list and </w:t>
            </w:r>
            <w:proofErr w:type="spellStart"/>
            <w:r w:rsidRPr="00E3331E">
              <w:rPr>
                <w:rFonts w:ascii="Garamond" w:hAnsi="Garamond"/>
                <w:i/>
                <w:iCs/>
                <w:color w:val="000000"/>
                <w:sz w:val="20"/>
                <w:szCs w:val="20"/>
              </w:rPr>
              <w:t>own</w:t>
            </w:r>
            <w:proofErr w:type="spellEnd"/>
            <w:r w:rsidRPr="00E3331E">
              <w:rPr>
                <w:rFonts w:ascii="Garamond" w:hAnsi="Garamond"/>
                <w:i/>
                <w:iCs/>
                <w:color w:val="000000"/>
                <w:sz w:val="20"/>
                <w:szCs w:val="20"/>
              </w:rPr>
              <w:t xml:space="preserve"> task, </w:t>
            </w:r>
            <w:proofErr w:type="spellStart"/>
            <w:r w:rsidRPr="00E3331E">
              <w:rPr>
                <w:rFonts w:ascii="Garamond" w:hAnsi="Garamond"/>
                <w:i/>
                <w:iCs/>
                <w:color w:val="000000"/>
                <w:sz w:val="20"/>
                <w:szCs w:val="20"/>
              </w:rPr>
              <w:t>muster</w:t>
            </w:r>
            <w:proofErr w:type="spellEnd"/>
            <w:r w:rsidRPr="00E3331E">
              <w:rPr>
                <w:rFonts w:ascii="Garamond" w:hAnsi="Garamond"/>
                <w:i/>
                <w:iCs/>
                <w:color w:val="000000"/>
                <w:sz w:val="20"/>
                <w:szCs w:val="20"/>
              </w:rPr>
              <w:t xml:space="preserve"> and </w:t>
            </w:r>
            <w:proofErr w:type="spellStart"/>
            <w:r w:rsidRPr="00E3331E">
              <w:rPr>
                <w:rFonts w:ascii="Garamond" w:hAnsi="Garamond"/>
                <w:i/>
                <w:iCs/>
                <w:color w:val="000000"/>
                <w:sz w:val="20"/>
                <w:szCs w:val="20"/>
              </w:rPr>
              <w:t>embarkation</w:t>
            </w:r>
            <w:proofErr w:type="spellEnd"/>
            <w:r w:rsidRPr="00E3331E">
              <w:rPr>
                <w:rFonts w:ascii="Garamond" w:hAnsi="Garamond"/>
                <w:i/>
                <w:iCs/>
                <w:color w:val="000000"/>
                <w:sz w:val="20"/>
                <w:szCs w:val="20"/>
              </w:rPr>
              <w:t xml:space="preserve"> stations and </w:t>
            </w:r>
            <w:proofErr w:type="spellStart"/>
            <w:r w:rsidRPr="00E3331E">
              <w:rPr>
                <w:rFonts w:ascii="Garamond" w:hAnsi="Garamond"/>
                <w:i/>
                <w:iCs/>
                <w:color w:val="000000"/>
                <w:sz w:val="20"/>
                <w:szCs w:val="20"/>
              </w:rPr>
              <w:t>emergency</w:t>
            </w:r>
            <w:proofErr w:type="spellEnd"/>
            <w:r w:rsidRPr="00E3331E">
              <w:rPr>
                <w:rFonts w:ascii="Garamond" w:hAnsi="Garamond"/>
                <w:i/>
                <w:iCs/>
                <w:color w:val="000000"/>
                <w:sz w:val="20"/>
                <w:szCs w:val="20"/>
              </w:rPr>
              <w:t xml:space="preserve"> </w:t>
            </w:r>
            <w:proofErr w:type="spellStart"/>
            <w:r w:rsidRPr="00E3331E">
              <w:rPr>
                <w:rFonts w:ascii="Garamond" w:hAnsi="Garamond"/>
                <w:i/>
                <w:iCs/>
                <w:color w:val="000000"/>
                <w:sz w:val="20"/>
                <w:szCs w:val="20"/>
              </w:rPr>
              <w:t>escape</w:t>
            </w:r>
            <w:proofErr w:type="spellEnd"/>
            <w:r w:rsidRPr="00E3331E">
              <w:rPr>
                <w:rFonts w:ascii="Garamond" w:hAnsi="Garamond"/>
                <w:i/>
                <w:iCs/>
                <w:color w:val="000000"/>
                <w:sz w:val="20"/>
                <w:szCs w:val="20"/>
              </w:rPr>
              <w:t xml:space="preserve"> </w:t>
            </w:r>
            <w:proofErr w:type="spellStart"/>
            <w:r w:rsidRPr="00E3331E">
              <w:rPr>
                <w:rFonts w:ascii="Garamond" w:hAnsi="Garamond"/>
                <w:i/>
                <w:iCs/>
                <w:color w:val="000000"/>
                <w:sz w:val="20"/>
                <w:szCs w:val="20"/>
              </w:rPr>
              <w:t>routes</w:t>
            </w:r>
            <w:proofErr w:type="spellEnd"/>
            <w:r w:rsidRPr="00E3331E">
              <w:rPr>
                <w:rFonts w:ascii="Garamond" w:hAnsi="Garamond"/>
                <w:i/>
                <w:iCs/>
                <w:color w:val="000000"/>
                <w:sz w:val="20"/>
                <w:szCs w:val="20"/>
              </w:rPr>
              <w:t xml:space="preserve"> and </w:t>
            </w:r>
            <w:proofErr w:type="spellStart"/>
            <w:r w:rsidRPr="00E3331E">
              <w:rPr>
                <w:rFonts w:ascii="Garamond" w:hAnsi="Garamond"/>
                <w:i/>
                <w:iCs/>
                <w:color w:val="000000"/>
                <w:sz w:val="20"/>
                <w:szCs w:val="20"/>
              </w:rPr>
              <w:t>emergency</w:t>
            </w:r>
            <w:proofErr w:type="spellEnd"/>
            <w:r w:rsidRPr="00E3331E">
              <w:rPr>
                <w:rFonts w:ascii="Garamond" w:hAnsi="Garamond"/>
                <w:i/>
                <w:iCs/>
                <w:color w:val="000000"/>
                <w:sz w:val="20"/>
                <w:szCs w:val="20"/>
              </w:rPr>
              <w:t xml:space="preserve"> exits.</w:t>
            </w:r>
            <w:r w:rsidRPr="00E3331E">
              <w:rPr>
                <w:rFonts w:ascii="Garamond" w:hAnsi="Garamond"/>
                <w:color w:val="000000"/>
                <w:sz w:val="20"/>
                <w:szCs w:val="20"/>
              </w:rPr>
              <w:t xml:space="preserve"> </w:t>
            </w:r>
          </w:p>
        </w:tc>
        <w:tc>
          <w:tcPr>
            <w:tcW w:w="2410" w:type="dxa"/>
          </w:tcPr>
          <w:p w14:paraId="26343FF3" w14:textId="77777777" w:rsidR="00262405" w:rsidRPr="00E3331E" w:rsidRDefault="00262405" w:rsidP="0026753A">
            <w:pPr>
              <w:jc w:val="both"/>
              <w:rPr>
                <w:rFonts w:ascii="Garamond" w:hAnsi="Garamond"/>
                <w:sz w:val="20"/>
                <w:szCs w:val="20"/>
                <w:lang w:val="it-IT"/>
              </w:rPr>
            </w:pPr>
          </w:p>
        </w:tc>
        <w:tc>
          <w:tcPr>
            <w:tcW w:w="2684" w:type="dxa"/>
          </w:tcPr>
          <w:p w14:paraId="3D861223" w14:textId="77777777" w:rsidR="00262405" w:rsidRPr="00E3331E" w:rsidRDefault="00262405" w:rsidP="0026753A">
            <w:pPr>
              <w:jc w:val="both"/>
              <w:rPr>
                <w:rFonts w:ascii="Garamond" w:hAnsi="Garamond"/>
                <w:sz w:val="20"/>
                <w:szCs w:val="20"/>
                <w:lang w:val="it-IT"/>
              </w:rPr>
            </w:pPr>
          </w:p>
        </w:tc>
      </w:tr>
      <w:tr w:rsidR="00262405" w:rsidRPr="00366F3C" w14:paraId="5BD305F9" w14:textId="77777777" w:rsidTr="0026753A">
        <w:tc>
          <w:tcPr>
            <w:tcW w:w="9916" w:type="dxa"/>
          </w:tcPr>
          <w:p w14:paraId="5768980B" w14:textId="77777777" w:rsidR="00262405" w:rsidRPr="00E3331E" w:rsidRDefault="00262405" w:rsidP="0026753A">
            <w:pPr>
              <w:pStyle w:val="NormaleWeb"/>
              <w:rPr>
                <w:rFonts w:ascii="Garamond" w:hAnsi="Garamond"/>
                <w:color w:val="000000"/>
                <w:sz w:val="20"/>
                <w:szCs w:val="20"/>
              </w:rPr>
            </w:pPr>
            <w:r w:rsidRPr="00E3331E">
              <w:rPr>
                <w:rFonts w:ascii="Garamond" w:hAnsi="Garamond"/>
                <w:color w:val="000000"/>
                <w:sz w:val="20"/>
                <w:szCs w:val="20"/>
              </w:rPr>
              <w:t xml:space="preserve">È in grado di individuare ed indossare un </w:t>
            </w:r>
            <w:proofErr w:type="spellStart"/>
            <w:r w:rsidRPr="00E3331E">
              <w:rPr>
                <w:rFonts w:ascii="Garamond" w:hAnsi="Garamond"/>
                <w:color w:val="000000"/>
                <w:sz w:val="20"/>
                <w:szCs w:val="20"/>
              </w:rPr>
              <w:t>giubotto</w:t>
            </w:r>
            <w:proofErr w:type="spellEnd"/>
            <w:r w:rsidRPr="00E3331E">
              <w:rPr>
                <w:rFonts w:ascii="Garamond" w:hAnsi="Garamond"/>
                <w:color w:val="000000"/>
                <w:sz w:val="20"/>
                <w:szCs w:val="20"/>
              </w:rPr>
              <w:t xml:space="preserve"> di salvataggio/</w:t>
            </w:r>
            <w:proofErr w:type="spellStart"/>
            <w:r w:rsidRPr="00E3331E">
              <w:rPr>
                <w:rFonts w:ascii="Garamond" w:hAnsi="Garamond"/>
                <w:i/>
                <w:iCs/>
                <w:color w:val="000000"/>
                <w:sz w:val="20"/>
                <w:szCs w:val="20"/>
              </w:rPr>
              <w:t>Is</w:t>
            </w:r>
            <w:proofErr w:type="spellEnd"/>
            <w:r w:rsidRPr="00E3331E">
              <w:rPr>
                <w:rFonts w:ascii="Garamond" w:hAnsi="Garamond"/>
                <w:i/>
                <w:iCs/>
                <w:color w:val="000000"/>
                <w:sz w:val="20"/>
                <w:szCs w:val="20"/>
              </w:rPr>
              <w:t xml:space="preserve"> </w:t>
            </w:r>
            <w:proofErr w:type="spellStart"/>
            <w:r w:rsidRPr="00E3331E">
              <w:rPr>
                <w:rFonts w:ascii="Garamond" w:hAnsi="Garamond"/>
                <w:i/>
                <w:iCs/>
                <w:color w:val="000000"/>
                <w:sz w:val="20"/>
                <w:szCs w:val="20"/>
              </w:rPr>
              <w:t>able</w:t>
            </w:r>
            <w:proofErr w:type="spellEnd"/>
            <w:r w:rsidRPr="00E3331E">
              <w:rPr>
                <w:rFonts w:ascii="Garamond" w:hAnsi="Garamond"/>
                <w:i/>
                <w:iCs/>
                <w:color w:val="000000"/>
                <w:sz w:val="20"/>
                <w:szCs w:val="20"/>
              </w:rPr>
              <w:t xml:space="preserve"> to locate and don life jackets.</w:t>
            </w:r>
          </w:p>
        </w:tc>
        <w:tc>
          <w:tcPr>
            <w:tcW w:w="2410" w:type="dxa"/>
          </w:tcPr>
          <w:p w14:paraId="629DB669" w14:textId="77777777" w:rsidR="00262405" w:rsidRPr="00E3331E" w:rsidRDefault="00262405" w:rsidP="0026753A">
            <w:pPr>
              <w:jc w:val="both"/>
              <w:rPr>
                <w:rFonts w:ascii="Garamond" w:hAnsi="Garamond"/>
                <w:sz w:val="20"/>
                <w:szCs w:val="20"/>
                <w:lang w:val="it-IT"/>
              </w:rPr>
            </w:pPr>
          </w:p>
        </w:tc>
        <w:tc>
          <w:tcPr>
            <w:tcW w:w="2684" w:type="dxa"/>
          </w:tcPr>
          <w:p w14:paraId="576BC0DF" w14:textId="77777777" w:rsidR="00262405" w:rsidRPr="00E3331E" w:rsidRDefault="00262405" w:rsidP="0026753A">
            <w:pPr>
              <w:jc w:val="both"/>
              <w:rPr>
                <w:rFonts w:ascii="Garamond" w:hAnsi="Garamond"/>
                <w:sz w:val="20"/>
                <w:szCs w:val="20"/>
                <w:lang w:val="it-IT"/>
              </w:rPr>
            </w:pPr>
          </w:p>
        </w:tc>
      </w:tr>
      <w:tr w:rsidR="00262405" w:rsidRPr="00366F3C" w14:paraId="5A3B9935" w14:textId="77777777" w:rsidTr="0026753A">
        <w:tc>
          <w:tcPr>
            <w:tcW w:w="9916" w:type="dxa"/>
          </w:tcPr>
          <w:p w14:paraId="49990EED" w14:textId="77777777" w:rsidR="00262405" w:rsidRPr="00E3331E" w:rsidRDefault="00262405" w:rsidP="0026753A">
            <w:pPr>
              <w:jc w:val="both"/>
              <w:rPr>
                <w:rFonts w:ascii="Garamond" w:hAnsi="Garamond"/>
                <w:sz w:val="20"/>
                <w:szCs w:val="20"/>
                <w:lang w:val="it-IT"/>
              </w:rPr>
            </w:pPr>
            <w:r w:rsidRPr="00E3331E">
              <w:rPr>
                <w:rFonts w:ascii="Garamond" w:hAnsi="Garamond"/>
                <w:sz w:val="20"/>
                <w:szCs w:val="20"/>
                <w:lang w:val="it-IT"/>
              </w:rPr>
              <w:t>Localizzare le attrezzature mediche e di primo soccorso/</w:t>
            </w:r>
            <w:r w:rsidRPr="00E3331E">
              <w:rPr>
                <w:rFonts w:ascii="Garamond" w:hAnsi="Garamond"/>
                <w:i/>
                <w:iCs/>
                <w:sz w:val="20"/>
                <w:szCs w:val="20"/>
                <w:lang w:val="it-IT"/>
              </w:rPr>
              <w:t xml:space="preserve">locate </w:t>
            </w:r>
            <w:proofErr w:type="spellStart"/>
            <w:r w:rsidRPr="00E3331E">
              <w:rPr>
                <w:rFonts w:ascii="Garamond" w:hAnsi="Garamond"/>
                <w:i/>
                <w:iCs/>
                <w:sz w:val="20"/>
                <w:szCs w:val="20"/>
                <w:lang w:val="it-IT"/>
              </w:rPr>
              <w:t>medical</w:t>
            </w:r>
            <w:proofErr w:type="spellEnd"/>
            <w:r w:rsidRPr="00E3331E">
              <w:rPr>
                <w:rFonts w:ascii="Garamond" w:hAnsi="Garamond"/>
                <w:i/>
                <w:iCs/>
                <w:sz w:val="20"/>
                <w:szCs w:val="20"/>
                <w:lang w:val="it-IT"/>
              </w:rPr>
              <w:t xml:space="preserve"> and first </w:t>
            </w:r>
            <w:proofErr w:type="spellStart"/>
            <w:r w:rsidRPr="00E3331E">
              <w:rPr>
                <w:rFonts w:ascii="Garamond" w:hAnsi="Garamond"/>
                <w:i/>
                <w:iCs/>
                <w:sz w:val="20"/>
                <w:szCs w:val="20"/>
                <w:lang w:val="it-IT"/>
              </w:rPr>
              <w:t>aid</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equipment</w:t>
            </w:r>
            <w:proofErr w:type="spellEnd"/>
          </w:p>
        </w:tc>
        <w:tc>
          <w:tcPr>
            <w:tcW w:w="2410" w:type="dxa"/>
          </w:tcPr>
          <w:p w14:paraId="0FDE8267" w14:textId="77777777" w:rsidR="00262405" w:rsidRPr="00E3331E" w:rsidRDefault="00262405" w:rsidP="0026753A">
            <w:pPr>
              <w:jc w:val="both"/>
              <w:rPr>
                <w:rFonts w:ascii="Garamond" w:hAnsi="Garamond"/>
                <w:sz w:val="20"/>
                <w:szCs w:val="20"/>
                <w:lang w:val="it-IT"/>
              </w:rPr>
            </w:pPr>
          </w:p>
        </w:tc>
        <w:tc>
          <w:tcPr>
            <w:tcW w:w="2684" w:type="dxa"/>
          </w:tcPr>
          <w:p w14:paraId="663D56E6" w14:textId="77777777" w:rsidR="00262405" w:rsidRPr="00E3331E" w:rsidRDefault="00262405" w:rsidP="0026753A">
            <w:pPr>
              <w:jc w:val="both"/>
              <w:rPr>
                <w:rFonts w:ascii="Garamond" w:hAnsi="Garamond"/>
                <w:sz w:val="20"/>
                <w:szCs w:val="20"/>
                <w:lang w:val="it-IT"/>
              </w:rPr>
            </w:pPr>
          </w:p>
        </w:tc>
      </w:tr>
      <w:tr w:rsidR="00262405" w:rsidRPr="00366F3C" w14:paraId="3D14387E" w14:textId="77777777" w:rsidTr="0026753A">
        <w:tc>
          <w:tcPr>
            <w:tcW w:w="9916" w:type="dxa"/>
          </w:tcPr>
          <w:p w14:paraId="3B71766C" w14:textId="77777777" w:rsidR="00262405" w:rsidRPr="00E3331E" w:rsidRDefault="00262405" w:rsidP="0026753A">
            <w:pPr>
              <w:pStyle w:val="NormaleWeb"/>
              <w:rPr>
                <w:rFonts w:ascii="Garamond" w:hAnsi="Garamond"/>
                <w:i/>
                <w:iCs/>
                <w:sz w:val="20"/>
                <w:szCs w:val="20"/>
              </w:rPr>
            </w:pPr>
            <w:r w:rsidRPr="00E3331E">
              <w:rPr>
                <w:rFonts w:ascii="Garamond" w:hAnsi="Garamond"/>
                <w:sz w:val="20"/>
                <w:szCs w:val="20"/>
              </w:rPr>
              <w:t xml:space="preserve">È in grado di prestare un primo soccorso in caso di incidente o altra emergenza medica prima di richiedere ulteriore assistenza medica a bordo/ </w:t>
            </w:r>
            <w:proofErr w:type="spellStart"/>
            <w:r w:rsidRPr="00E3331E">
              <w:rPr>
                <w:rFonts w:ascii="Garamond" w:hAnsi="Garamond"/>
                <w:i/>
                <w:iCs/>
                <w:sz w:val="20"/>
                <w:szCs w:val="20"/>
              </w:rPr>
              <w:t>Is</w:t>
            </w:r>
            <w:proofErr w:type="spellEnd"/>
            <w:r w:rsidRPr="00E3331E">
              <w:rPr>
                <w:rFonts w:ascii="Garamond" w:hAnsi="Garamond"/>
                <w:i/>
                <w:iCs/>
                <w:sz w:val="20"/>
                <w:szCs w:val="20"/>
              </w:rPr>
              <w:t xml:space="preserve"> </w:t>
            </w:r>
            <w:proofErr w:type="spellStart"/>
            <w:r w:rsidRPr="00E3331E">
              <w:rPr>
                <w:rFonts w:ascii="Garamond" w:hAnsi="Garamond"/>
                <w:i/>
                <w:iCs/>
                <w:sz w:val="20"/>
                <w:szCs w:val="20"/>
              </w:rPr>
              <w:t>able</w:t>
            </w:r>
            <w:proofErr w:type="spellEnd"/>
            <w:r w:rsidRPr="00E3331E">
              <w:rPr>
                <w:rFonts w:ascii="Garamond" w:hAnsi="Garamond"/>
                <w:i/>
                <w:iCs/>
                <w:sz w:val="20"/>
                <w:szCs w:val="20"/>
              </w:rPr>
              <w:t xml:space="preserve"> to </w:t>
            </w:r>
            <w:proofErr w:type="spellStart"/>
            <w:r w:rsidRPr="00E3331E">
              <w:rPr>
                <w:rFonts w:ascii="Garamond" w:hAnsi="Garamond"/>
                <w:i/>
                <w:iCs/>
                <w:sz w:val="20"/>
                <w:szCs w:val="20"/>
              </w:rPr>
              <w:t>provide</w:t>
            </w:r>
            <w:proofErr w:type="spellEnd"/>
            <w:r w:rsidRPr="00E3331E">
              <w:rPr>
                <w:rFonts w:ascii="Garamond" w:hAnsi="Garamond"/>
                <w:i/>
                <w:iCs/>
                <w:sz w:val="20"/>
                <w:szCs w:val="20"/>
              </w:rPr>
              <w:t xml:space="preserve"> first </w:t>
            </w:r>
            <w:proofErr w:type="spellStart"/>
            <w:r w:rsidRPr="00E3331E">
              <w:rPr>
                <w:rFonts w:ascii="Garamond" w:hAnsi="Garamond"/>
                <w:i/>
                <w:iCs/>
                <w:sz w:val="20"/>
                <w:szCs w:val="20"/>
              </w:rPr>
              <w:t>aid</w:t>
            </w:r>
            <w:proofErr w:type="spellEnd"/>
            <w:r w:rsidRPr="00E3331E">
              <w:rPr>
                <w:rFonts w:ascii="Garamond" w:hAnsi="Garamond"/>
                <w:i/>
                <w:iCs/>
                <w:sz w:val="20"/>
                <w:szCs w:val="20"/>
              </w:rPr>
              <w:t xml:space="preserve"> in case of an </w:t>
            </w:r>
            <w:proofErr w:type="spellStart"/>
            <w:r w:rsidRPr="00E3331E">
              <w:rPr>
                <w:rFonts w:ascii="Garamond" w:hAnsi="Garamond"/>
                <w:i/>
                <w:iCs/>
                <w:sz w:val="20"/>
                <w:szCs w:val="20"/>
              </w:rPr>
              <w:t>accident</w:t>
            </w:r>
            <w:proofErr w:type="spellEnd"/>
            <w:r w:rsidRPr="00E3331E">
              <w:rPr>
                <w:rFonts w:ascii="Garamond" w:hAnsi="Garamond"/>
                <w:i/>
                <w:iCs/>
                <w:sz w:val="20"/>
                <w:szCs w:val="20"/>
              </w:rPr>
              <w:t xml:space="preserve"> or </w:t>
            </w:r>
            <w:proofErr w:type="spellStart"/>
            <w:r w:rsidRPr="00E3331E">
              <w:rPr>
                <w:rFonts w:ascii="Garamond" w:hAnsi="Garamond"/>
                <w:i/>
                <w:iCs/>
                <w:sz w:val="20"/>
                <w:szCs w:val="20"/>
              </w:rPr>
              <w:t>other</w:t>
            </w:r>
            <w:proofErr w:type="spellEnd"/>
            <w:r w:rsidRPr="00E3331E">
              <w:rPr>
                <w:rFonts w:ascii="Garamond" w:hAnsi="Garamond"/>
                <w:i/>
                <w:iCs/>
                <w:sz w:val="20"/>
                <w:szCs w:val="20"/>
              </w:rPr>
              <w:t xml:space="preserve"> </w:t>
            </w:r>
            <w:proofErr w:type="spellStart"/>
            <w:r w:rsidRPr="00E3331E">
              <w:rPr>
                <w:rFonts w:ascii="Garamond" w:hAnsi="Garamond"/>
                <w:i/>
                <w:iCs/>
                <w:sz w:val="20"/>
                <w:szCs w:val="20"/>
              </w:rPr>
              <w:t>medical</w:t>
            </w:r>
            <w:proofErr w:type="spellEnd"/>
            <w:r w:rsidRPr="00E3331E">
              <w:rPr>
                <w:rFonts w:ascii="Garamond" w:hAnsi="Garamond"/>
                <w:i/>
                <w:iCs/>
                <w:sz w:val="20"/>
                <w:szCs w:val="20"/>
              </w:rPr>
              <w:t xml:space="preserve"> </w:t>
            </w:r>
            <w:proofErr w:type="spellStart"/>
            <w:r w:rsidRPr="00E3331E">
              <w:rPr>
                <w:rFonts w:ascii="Garamond" w:hAnsi="Garamond"/>
                <w:i/>
                <w:iCs/>
                <w:sz w:val="20"/>
                <w:szCs w:val="20"/>
              </w:rPr>
              <w:t>emergency</w:t>
            </w:r>
            <w:proofErr w:type="spellEnd"/>
            <w:r w:rsidRPr="00E3331E">
              <w:rPr>
                <w:rFonts w:ascii="Garamond" w:hAnsi="Garamond"/>
                <w:i/>
                <w:iCs/>
                <w:sz w:val="20"/>
                <w:szCs w:val="20"/>
              </w:rPr>
              <w:t xml:space="preserve"> </w:t>
            </w:r>
            <w:proofErr w:type="spellStart"/>
            <w:r w:rsidRPr="00E3331E">
              <w:rPr>
                <w:rFonts w:ascii="Garamond" w:hAnsi="Garamond"/>
                <w:i/>
                <w:iCs/>
                <w:sz w:val="20"/>
                <w:szCs w:val="20"/>
              </w:rPr>
              <w:t>before</w:t>
            </w:r>
            <w:proofErr w:type="spellEnd"/>
            <w:r w:rsidRPr="00E3331E">
              <w:rPr>
                <w:rFonts w:ascii="Garamond" w:hAnsi="Garamond"/>
                <w:i/>
                <w:iCs/>
                <w:sz w:val="20"/>
                <w:szCs w:val="20"/>
              </w:rPr>
              <w:t xml:space="preserve"> </w:t>
            </w:r>
            <w:proofErr w:type="spellStart"/>
            <w:r w:rsidRPr="00E3331E">
              <w:rPr>
                <w:rFonts w:ascii="Garamond" w:hAnsi="Garamond"/>
                <w:i/>
                <w:iCs/>
                <w:sz w:val="20"/>
                <w:szCs w:val="20"/>
              </w:rPr>
              <w:t>requesting</w:t>
            </w:r>
            <w:proofErr w:type="spellEnd"/>
            <w:r w:rsidRPr="00E3331E">
              <w:rPr>
                <w:rFonts w:ascii="Garamond" w:hAnsi="Garamond"/>
                <w:i/>
                <w:iCs/>
                <w:sz w:val="20"/>
                <w:szCs w:val="20"/>
              </w:rPr>
              <w:t xml:space="preserve"> </w:t>
            </w:r>
            <w:proofErr w:type="spellStart"/>
            <w:r w:rsidRPr="00E3331E">
              <w:rPr>
                <w:rFonts w:ascii="Garamond" w:hAnsi="Garamond"/>
                <w:i/>
                <w:iCs/>
                <w:sz w:val="20"/>
                <w:szCs w:val="20"/>
              </w:rPr>
              <w:t>further</w:t>
            </w:r>
            <w:proofErr w:type="spellEnd"/>
            <w:r w:rsidRPr="00E3331E">
              <w:rPr>
                <w:rFonts w:ascii="Garamond" w:hAnsi="Garamond"/>
                <w:i/>
                <w:iCs/>
                <w:sz w:val="20"/>
                <w:szCs w:val="20"/>
              </w:rPr>
              <w:t xml:space="preserve"> </w:t>
            </w:r>
            <w:proofErr w:type="spellStart"/>
            <w:r w:rsidRPr="00E3331E">
              <w:rPr>
                <w:rFonts w:ascii="Garamond" w:hAnsi="Garamond"/>
                <w:i/>
                <w:iCs/>
                <w:sz w:val="20"/>
                <w:szCs w:val="20"/>
              </w:rPr>
              <w:t>medical</w:t>
            </w:r>
            <w:proofErr w:type="spellEnd"/>
            <w:r w:rsidRPr="00E3331E">
              <w:rPr>
                <w:rFonts w:ascii="Garamond" w:hAnsi="Garamond"/>
                <w:i/>
                <w:iCs/>
                <w:sz w:val="20"/>
                <w:szCs w:val="20"/>
              </w:rPr>
              <w:t xml:space="preserve"> </w:t>
            </w:r>
            <w:proofErr w:type="spellStart"/>
            <w:r w:rsidRPr="00E3331E">
              <w:rPr>
                <w:rFonts w:ascii="Garamond" w:hAnsi="Garamond"/>
                <w:i/>
                <w:iCs/>
                <w:sz w:val="20"/>
                <w:szCs w:val="20"/>
              </w:rPr>
              <w:t>assistance</w:t>
            </w:r>
            <w:proofErr w:type="spellEnd"/>
            <w:r w:rsidRPr="00E3331E">
              <w:rPr>
                <w:rFonts w:ascii="Garamond" w:hAnsi="Garamond"/>
                <w:i/>
                <w:iCs/>
                <w:sz w:val="20"/>
                <w:szCs w:val="20"/>
              </w:rPr>
              <w:t xml:space="preserve"> on board.</w:t>
            </w:r>
          </w:p>
        </w:tc>
        <w:tc>
          <w:tcPr>
            <w:tcW w:w="2410" w:type="dxa"/>
          </w:tcPr>
          <w:p w14:paraId="0AD8E3DB" w14:textId="77777777" w:rsidR="00262405" w:rsidRPr="00E3331E" w:rsidRDefault="00262405" w:rsidP="0026753A">
            <w:pPr>
              <w:jc w:val="both"/>
              <w:rPr>
                <w:rFonts w:ascii="Garamond" w:hAnsi="Garamond"/>
                <w:sz w:val="20"/>
                <w:szCs w:val="20"/>
                <w:lang w:val="it-IT"/>
              </w:rPr>
            </w:pPr>
          </w:p>
        </w:tc>
        <w:tc>
          <w:tcPr>
            <w:tcW w:w="2684" w:type="dxa"/>
          </w:tcPr>
          <w:p w14:paraId="3DA9FB23" w14:textId="77777777" w:rsidR="00262405" w:rsidRPr="00E3331E" w:rsidRDefault="00262405" w:rsidP="0026753A">
            <w:pPr>
              <w:jc w:val="both"/>
              <w:rPr>
                <w:rFonts w:ascii="Garamond" w:hAnsi="Garamond"/>
                <w:sz w:val="20"/>
                <w:szCs w:val="20"/>
                <w:lang w:val="it-IT"/>
              </w:rPr>
            </w:pPr>
          </w:p>
        </w:tc>
      </w:tr>
      <w:tr w:rsidR="00262405" w:rsidRPr="00366F3C" w14:paraId="7B23C275" w14:textId="77777777" w:rsidTr="0026753A">
        <w:tc>
          <w:tcPr>
            <w:tcW w:w="9916" w:type="dxa"/>
          </w:tcPr>
          <w:p w14:paraId="4BC81E40" w14:textId="77777777" w:rsidR="00262405" w:rsidRPr="00E3331E" w:rsidRDefault="00262405" w:rsidP="0026753A">
            <w:pPr>
              <w:pStyle w:val="NormaleWeb"/>
              <w:rPr>
                <w:rFonts w:ascii="Garamond" w:hAnsi="Garamond"/>
                <w:sz w:val="20"/>
                <w:szCs w:val="20"/>
              </w:rPr>
            </w:pPr>
            <w:r w:rsidRPr="00E3331E">
              <w:rPr>
                <w:rFonts w:ascii="Garamond" w:hAnsi="Garamond"/>
                <w:sz w:val="20"/>
                <w:szCs w:val="20"/>
              </w:rPr>
              <w:t>È in grado di chiudere e aprire le porte tagliafuoco e stagne di cui è dotata la nave/</w:t>
            </w:r>
            <w:proofErr w:type="spellStart"/>
            <w:r w:rsidRPr="00E3331E">
              <w:rPr>
                <w:rFonts w:ascii="Garamond" w:hAnsi="Garamond"/>
                <w:sz w:val="20"/>
                <w:szCs w:val="20"/>
              </w:rPr>
              <w:t>Is</w:t>
            </w:r>
            <w:proofErr w:type="spellEnd"/>
            <w:r w:rsidRPr="00E3331E">
              <w:rPr>
                <w:rFonts w:ascii="Garamond" w:hAnsi="Garamond"/>
                <w:sz w:val="20"/>
                <w:szCs w:val="20"/>
              </w:rPr>
              <w:t xml:space="preserve"> </w:t>
            </w:r>
            <w:proofErr w:type="spellStart"/>
            <w:r w:rsidRPr="00E3331E">
              <w:rPr>
                <w:rFonts w:ascii="Garamond" w:hAnsi="Garamond"/>
                <w:sz w:val="20"/>
                <w:szCs w:val="20"/>
              </w:rPr>
              <w:t>able</w:t>
            </w:r>
            <w:proofErr w:type="spellEnd"/>
            <w:r w:rsidRPr="00E3331E">
              <w:rPr>
                <w:rFonts w:ascii="Garamond" w:hAnsi="Garamond"/>
                <w:sz w:val="20"/>
                <w:szCs w:val="20"/>
              </w:rPr>
              <w:t xml:space="preserve"> to close and open the </w:t>
            </w:r>
            <w:proofErr w:type="spellStart"/>
            <w:r w:rsidRPr="00E3331E">
              <w:rPr>
                <w:rFonts w:ascii="Garamond" w:hAnsi="Garamond"/>
                <w:sz w:val="20"/>
                <w:szCs w:val="20"/>
              </w:rPr>
              <w:t>fire</w:t>
            </w:r>
            <w:proofErr w:type="spellEnd"/>
            <w:r w:rsidRPr="00E3331E">
              <w:rPr>
                <w:rFonts w:ascii="Garamond" w:hAnsi="Garamond"/>
                <w:sz w:val="20"/>
                <w:szCs w:val="20"/>
              </w:rPr>
              <w:t xml:space="preserve"> and </w:t>
            </w:r>
            <w:proofErr w:type="spellStart"/>
            <w:r w:rsidRPr="00E3331E">
              <w:rPr>
                <w:rFonts w:ascii="Garamond" w:hAnsi="Garamond"/>
                <w:sz w:val="20"/>
                <w:szCs w:val="20"/>
              </w:rPr>
              <w:t>weathertight</w:t>
            </w:r>
            <w:proofErr w:type="spellEnd"/>
            <w:r w:rsidRPr="00E3331E">
              <w:rPr>
                <w:rFonts w:ascii="Garamond" w:hAnsi="Garamond"/>
                <w:sz w:val="20"/>
                <w:szCs w:val="20"/>
              </w:rPr>
              <w:t xml:space="preserve"> doors </w:t>
            </w:r>
            <w:proofErr w:type="spellStart"/>
            <w:r w:rsidRPr="00E3331E">
              <w:rPr>
                <w:rFonts w:ascii="Garamond" w:hAnsi="Garamond"/>
                <w:sz w:val="20"/>
                <w:szCs w:val="20"/>
              </w:rPr>
              <w:t>fitted</w:t>
            </w:r>
            <w:proofErr w:type="spellEnd"/>
            <w:r w:rsidRPr="00E3331E">
              <w:rPr>
                <w:rFonts w:ascii="Garamond" w:hAnsi="Garamond"/>
                <w:sz w:val="20"/>
                <w:szCs w:val="20"/>
              </w:rPr>
              <w:t xml:space="preserve"> in the </w:t>
            </w:r>
            <w:proofErr w:type="spellStart"/>
            <w:r w:rsidRPr="00E3331E">
              <w:rPr>
                <w:rFonts w:ascii="Garamond" w:hAnsi="Garamond"/>
                <w:sz w:val="20"/>
                <w:szCs w:val="20"/>
              </w:rPr>
              <w:t>ship</w:t>
            </w:r>
            <w:proofErr w:type="spellEnd"/>
            <w:r w:rsidRPr="00E3331E">
              <w:rPr>
                <w:rFonts w:ascii="Garamond" w:hAnsi="Garamond"/>
                <w:sz w:val="20"/>
                <w:szCs w:val="20"/>
              </w:rPr>
              <w:t>.</w:t>
            </w:r>
          </w:p>
        </w:tc>
        <w:tc>
          <w:tcPr>
            <w:tcW w:w="2410" w:type="dxa"/>
          </w:tcPr>
          <w:p w14:paraId="573D6D57" w14:textId="77777777" w:rsidR="00262405" w:rsidRPr="00E3331E" w:rsidRDefault="00262405" w:rsidP="0026753A">
            <w:pPr>
              <w:jc w:val="both"/>
              <w:rPr>
                <w:rFonts w:ascii="Garamond" w:hAnsi="Garamond"/>
                <w:sz w:val="20"/>
                <w:szCs w:val="20"/>
                <w:lang w:val="it-IT"/>
              </w:rPr>
            </w:pPr>
          </w:p>
        </w:tc>
        <w:tc>
          <w:tcPr>
            <w:tcW w:w="2684" w:type="dxa"/>
          </w:tcPr>
          <w:p w14:paraId="6A98989E" w14:textId="77777777" w:rsidR="00262405" w:rsidRPr="00E3331E" w:rsidRDefault="00262405" w:rsidP="0026753A">
            <w:pPr>
              <w:jc w:val="both"/>
              <w:rPr>
                <w:rFonts w:ascii="Garamond" w:hAnsi="Garamond"/>
                <w:sz w:val="20"/>
                <w:szCs w:val="20"/>
                <w:lang w:val="it-IT"/>
              </w:rPr>
            </w:pPr>
          </w:p>
        </w:tc>
      </w:tr>
      <w:tr w:rsidR="00262405" w:rsidRPr="00366F3C" w14:paraId="436AFF02" w14:textId="77777777" w:rsidTr="0026753A">
        <w:tc>
          <w:tcPr>
            <w:tcW w:w="9916" w:type="dxa"/>
          </w:tcPr>
          <w:p w14:paraId="25E7F346" w14:textId="77777777" w:rsidR="00262405" w:rsidRPr="00E3331E" w:rsidRDefault="00262405" w:rsidP="0026753A">
            <w:pPr>
              <w:jc w:val="both"/>
              <w:rPr>
                <w:rFonts w:ascii="Garamond" w:hAnsi="Garamond"/>
                <w:sz w:val="20"/>
                <w:szCs w:val="20"/>
                <w:lang w:val="it-IT"/>
              </w:rPr>
            </w:pPr>
            <w:r w:rsidRPr="00E3331E">
              <w:rPr>
                <w:rFonts w:ascii="Garamond" w:hAnsi="Garamond"/>
                <w:sz w:val="20"/>
                <w:szCs w:val="20"/>
                <w:lang w:val="it-IT"/>
              </w:rPr>
              <w:t>È in grado di localizzare:/</w:t>
            </w:r>
            <w:proofErr w:type="spellStart"/>
            <w:r w:rsidRPr="00E3331E">
              <w:rPr>
                <w:rFonts w:ascii="Garamond" w:hAnsi="Garamond"/>
                <w:i/>
                <w:iCs/>
                <w:sz w:val="20"/>
                <w:szCs w:val="20"/>
                <w:lang w:val="it-IT"/>
              </w:rPr>
              <w:t>is</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able</w:t>
            </w:r>
            <w:proofErr w:type="spellEnd"/>
            <w:r w:rsidRPr="00E3331E">
              <w:rPr>
                <w:rFonts w:ascii="Garamond" w:hAnsi="Garamond"/>
                <w:i/>
                <w:iCs/>
                <w:sz w:val="20"/>
                <w:szCs w:val="20"/>
                <w:lang w:val="it-IT"/>
              </w:rPr>
              <w:t xml:space="preserve"> to locate:</w:t>
            </w:r>
          </w:p>
          <w:p w14:paraId="4E6C8624" w14:textId="77777777" w:rsidR="00262405" w:rsidRPr="00E3331E" w:rsidRDefault="00262405" w:rsidP="002F2B80">
            <w:pPr>
              <w:widowControl/>
              <w:numPr>
                <w:ilvl w:val="0"/>
                <w:numId w:val="23"/>
              </w:numPr>
              <w:spacing w:after="0" w:line="240" w:lineRule="auto"/>
              <w:jc w:val="both"/>
              <w:rPr>
                <w:rFonts w:ascii="Garamond" w:hAnsi="Garamond"/>
                <w:sz w:val="20"/>
                <w:szCs w:val="20"/>
                <w:lang w:val="en-GB"/>
              </w:rPr>
            </w:pPr>
            <w:proofErr w:type="spellStart"/>
            <w:r w:rsidRPr="00E3331E">
              <w:rPr>
                <w:rFonts w:ascii="Garamond" w:hAnsi="Garamond"/>
                <w:sz w:val="20"/>
                <w:szCs w:val="20"/>
                <w:lang w:val="en-GB"/>
              </w:rPr>
              <w:t>Apparecchi</w:t>
            </w:r>
            <w:proofErr w:type="spellEnd"/>
            <w:r w:rsidRPr="00E3331E">
              <w:rPr>
                <w:rFonts w:ascii="Garamond" w:hAnsi="Garamond"/>
                <w:sz w:val="20"/>
                <w:szCs w:val="20"/>
                <w:lang w:val="en-GB"/>
              </w:rPr>
              <w:t xml:space="preserve"> </w:t>
            </w:r>
            <w:proofErr w:type="spellStart"/>
            <w:r w:rsidRPr="00E3331E">
              <w:rPr>
                <w:rFonts w:ascii="Garamond" w:hAnsi="Garamond"/>
                <w:sz w:val="20"/>
                <w:szCs w:val="20"/>
                <w:lang w:val="en-GB"/>
              </w:rPr>
              <w:t>lanciasagola</w:t>
            </w:r>
            <w:proofErr w:type="spellEnd"/>
            <w:r w:rsidRPr="00E3331E">
              <w:rPr>
                <w:rFonts w:ascii="Garamond" w:hAnsi="Garamond"/>
                <w:sz w:val="20"/>
                <w:szCs w:val="20"/>
                <w:lang w:val="en-GB"/>
              </w:rPr>
              <w:t>/</w:t>
            </w:r>
            <w:r w:rsidRPr="00E3331E">
              <w:rPr>
                <w:rFonts w:ascii="Garamond" w:hAnsi="Garamond"/>
                <w:i/>
                <w:iCs/>
                <w:sz w:val="20"/>
                <w:szCs w:val="20"/>
                <w:lang w:val="en-GB"/>
              </w:rPr>
              <w:t xml:space="preserve"> rocket line throwing apparatus</w:t>
            </w:r>
          </w:p>
          <w:p w14:paraId="3462F862" w14:textId="77777777" w:rsidR="00262405" w:rsidRPr="00E3331E" w:rsidRDefault="00262405" w:rsidP="002F2B80">
            <w:pPr>
              <w:widowControl/>
              <w:numPr>
                <w:ilvl w:val="0"/>
                <w:numId w:val="23"/>
              </w:numPr>
              <w:spacing w:after="0" w:line="240" w:lineRule="auto"/>
              <w:jc w:val="both"/>
              <w:rPr>
                <w:rFonts w:ascii="Garamond" w:hAnsi="Garamond"/>
                <w:sz w:val="20"/>
                <w:szCs w:val="20"/>
                <w:lang w:val="it-IT"/>
              </w:rPr>
            </w:pPr>
            <w:r w:rsidRPr="00E3331E">
              <w:rPr>
                <w:rFonts w:ascii="Garamond" w:hAnsi="Garamond"/>
                <w:sz w:val="20"/>
                <w:szCs w:val="20"/>
                <w:lang w:val="it-IT"/>
              </w:rPr>
              <w:t>Razzi di soccorso, bengala ed altri mezzi pirotecnici/</w:t>
            </w:r>
            <w:r w:rsidRPr="00E3331E">
              <w:rPr>
                <w:rFonts w:ascii="Garamond" w:hAnsi="Garamond"/>
                <w:i/>
                <w:iCs/>
                <w:sz w:val="20"/>
                <w:szCs w:val="20"/>
                <w:lang w:val="it-IT"/>
              </w:rPr>
              <w:t xml:space="preserve">distress rockets, </w:t>
            </w:r>
            <w:proofErr w:type="spellStart"/>
            <w:r w:rsidRPr="00E3331E">
              <w:rPr>
                <w:rFonts w:ascii="Garamond" w:hAnsi="Garamond"/>
                <w:i/>
                <w:iCs/>
                <w:sz w:val="20"/>
                <w:szCs w:val="20"/>
                <w:lang w:val="it-IT"/>
              </w:rPr>
              <w:t>flares</w:t>
            </w:r>
            <w:proofErr w:type="spellEnd"/>
            <w:r w:rsidRPr="00E3331E">
              <w:rPr>
                <w:rFonts w:ascii="Garamond" w:hAnsi="Garamond"/>
                <w:i/>
                <w:iCs/>
                <w:sz w:val="20"/>
                <w:szCs w:val="20"/>
                <w:lang w:val="it-IT"/>
              </w:rPr>
              <w:t xml:space="preserve"> and </w:t>
            </w:r>
            <w:proofErr w:type="spellStart"/>
            <w:r w:rsidRPr="00E3331E">
              <w:rPr>
                <w:rFonts w:ascii="Garamond" w:hAnsi="Garamond"/>
                <w:i/>
                <w:iCs/>
                <w:sz w:val="20"/>
                <w:szCs w:val="20"/>
                <w:lang w:val="it-IT"/>
              </w:rPr>
              <w:t>other</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pyrotechnics</w:t>
            </w:r>
            <w:proofErr w:type="spellEnd"/>
            <w:r w:rsidRPr="00E3331E">
              <w:rPr>
                <w:rFonts w:ascii="Garamond" w:hAnsi="Garamond"/>
                <w:i/>
                <w:iCs/>
                <w:sz w:val="20"/>
                <w:szCs w:val="20"/>
                <w:lang w:val="it-IT"/>
              </w:rPr>
              <w:t>;</w:t>
            </w:r>
          </w:p>
          <w:p w14:paraId="53DF9141" w14:textId="77777777" w:rsidR="00262405" w:rsidRPr="00E3331E" w:rsidRDefault="00262405" w:rsidP="002F2B80">
            <w:pPr>
              <w:widowControl/>
              <w:numPr>
                <w:ilvl w:val="0"/>
                <w:numId w:val="23"/>
              </w:numPr>
              <w:spacing w:after="0" w:line="240" w:lineRule="auto"/>
              <w:jc w:val="both"/>
              <w:rPr>
                <w:rFonts w:ascii="Garamond" w:hAnsi="Garamond"/>
                <w:sz w:val="20"/>
                <w:szCs w:val="20"/>
                <w:lang w:val="it-IT"/>
              </w:rPr>
            </w:pPr>
            <w:r w:rsidRPr="00E3331E">
              <w:rPr>
                <w:rFonts w:ascii="Garamond" w:hAnsi="Garamond"/>
                <w:sz w:val="20"/>
                <w:szCs w:val="20"/>
                <w:lang w:val="it-IT"/>
              </w:rPr>
              <w:t>Apparecchi per la respirazione ed equipaggiamento antincendio etc./</w:t>
            </w:r>
            <w:proofErr w:type="spellStart"/>
            <w:r w:rsidRPr="00E3331E">
              <w:rPr>
                <w:rFonts w:ascii="Garamond" w:hAnsi="Garamond"/>
                <w:i/>
                <w:iCs/>
                <w:sz w:val="20"/>
                <w:szCs w:val="20"/>
                <w:lang w:val="it-IT"/>
              </w:rPr>
              <w:t>breathing</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apparatus</w:t>
            </w:r>
            <w:proofErr w:type="spellEnd"/>
            <w:r w:rsidRPr="00E3331E">
              <w:rPr>
                <w:rFonts w:ascii="Garamond" w:hAnsi="Garamond"/>
                <w:i/>
                <w:iCs/>
                <w:sz w:val="20"/>
                <w:szCs w:val="20"/>
                <w:lang w:val="it-IT"/>
              </w:rPr>
              <w:t xml:space="preserve"> and </w:t>
            </w:r>
            <w:proofErr w:type="spellStart"/>
            <w:r w:rsidRPr="00E3331E">
              <w:rPr>
                <w:rFonts w:ascii="Garamond" w:hAnsi="Garamond"/>
                <w:i/>
                <w:iCs/>
                <w:sz w:val="20"/>
                <w:szCs w:val="20"/>
                <w:lang w:val="it-IT"/>
              </w:rPr>
              <w:t>firefighter’s</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outfits</w:t>
            </w:r>
            <w:proofErr w:type="spellEnd"/>
            <w:r w:rsidRPr="00E3331E">
              <w:rPr>
                <w:rFonts w:ascii="Garamond" w:hAnsi="Garamond"/>
                <w:i/>
                <w:iCs/>
                <w:sz w:val="20"/>
                <w:szCs w:val="20"/>
                <w:lang w:val="it-IT"/>
              </w:rPr>
              <w:t xml:space="preserve"> etc.</w:t>
            </w:r>
          </w:p>
        </w:tc>
        <w:tc>
          <w:tcPr>
            <w:tcW w:w="2410" w:type="dxa"/>
          </w:tcPr>
          <w:p w14:paraId="42D459A8" w14:textId="77777777" w:rsidR="00262405" w:rsidRPr="00E3331E" w:rsidRDefault="00262405" w:rsidP="0026753A">
            <w:pPr>
              <w:jc w:val="both"/>
              <w:rPr>
                <w:rFonts w:ascii="Garamond" w:hAnsi="Garamond"/>
                <w:sz w:val="20"/>
                <w:szCs w:val="20"/>
                <w:lang w:val="it-IT"/>
              </w:rPr>
            </w:pPr>
          </w:p>
        </w:tc>
        <w:tc>
          <w:tcPr>
            <w:tcW w:w="2684" w:type="dxa"/>
          </w:tcPr>
          <w:p w14:paraId="67806336" w14:textId="77777777" w:rsidR="00262405" w:rsidRPr="00E3331E" w:rsidRDefault="00262405" w:rsidP="0026753A">
            <w:pPr>
              <w:jc w:val="both"/>
              <w:rPr>
                <w:rFonts w:ascii="Garamond" w:hAnsi="Garamond"/>
                <w:sz w:val="20"/>
                <w:szCs w:val="20"/>
                <w:lang w:val="it-IT"/>
              </w:rPr>
            </w:pPr>
          </w:p>
        </w:tc>
      </w:tr>
      <w:tr w:rsidR="00262405" w:rsidRPr="00366F3C" w14:paraId="3A662307" w14:textId="77777777" w:rsidTr="0026753A">
        <w:tc>
          <w:tcPr>
            <w:tcW w:w="9916" w:type="dxa"/>
          </w:tcPr>
          <w:p w14:paraId="7AC5DB3F" w14:textId="77777777" w:rsidR="00262405" w:rsidRPr="00E3331E" w:rsidRDefault="00262405" w:rsidP="0026753A">
            <w:pPr>
              <w:jc w:val="both"/>
              <w:rPr>
                <w:rFonts w:ascii="Garamond" w:hAnsi="Garamond"/>
                <w:sz w:val="20"/>
                <w:szCs w:val="20"/>
                <w:lang w:val="it-IT"/>
              </w:rPr>
            </w:pPr>
            <w:r w:rsidRPr="00E3331E">
              <w:rPr>
                <w:rFonts w:ascii="Garamond" w:hAnsi="Garamond"/>
                <w:sz w:val="20"/>
                <w:szCs w:val="20"/>
                <w:lang w:val="it-IT"/>
              </w:rPr>
              <w:t>È in grado di localizzare e comprendere il meccanismo di arresto dei motori principali incluse le valvole di arresto di emergenza/</w:t>
            </w:r>
            <w:proofErr w:type="spellStart"/>
            <w:r w:rsidRPr="00E3331E">
              <w:rPr>
                <w:rFonts w:ascii="Garamond" w:hAnsi="Garamond"/>
                <w:i/>
                <w:iCs/>
                <w:sz w:val="20"/>
                <w:szCs w:val="20"/>
                <w:lang w:val="it-IT"/>
              </w:rPr>
              <w:t>is</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able</w:t>
            </w:r>
            <w:proofErr w:type="spellEnd"/>
            <w:r w:rsidRPr="00E3331E">
              <w:rPr>
                <w:rFonts w:ascii="Garamond" w:hAnsi="Garamond"/>
                <w:i/>
                <w:iCs/>
                <w:sz w:val="20"/>
                <w:szCs w:val="20"/>
                <w:lang w:val="it-IT"/>
              </w:rPr>
              <w:t xml:space="preserve"> to locate and </w:t>
            </w:r>
            <w:proofErr w:type="spellStart"/>
            <w:r w:rsidRPr="00E3331E">
              <w:rPr>
                <w:rFonts w:ascii="Garamond" w:hAnsi="Garamond"/>
                <w:i/>
                <w:iCs/>
                <w:sz w:val="20"/>
                <w:szCs w:val="20"/>
                <w:lang w:val="it-IT"/>
              </w:rPr>
              <w:t>understand</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operation</w:t>
            </w:r>
            <w:proofErr w:type="spellEnd"/>
            <w:r w:rsidRPr="00E3331E">
              <w:rPr>
                <w:rFonts w:ascii="Garamond" w:hAnsi="Garamond"/>
                <w:i/>
                <w:iCs/>
                <w:sz w:val="20"/>
                <w:szCs w:val="20"/>
                <w:lang w:val="it-IT"/>
              </w:rPr>
              <w:t xml:space="preserve"> of </w:t>
            </w:r>
            <w:proofErr w:type="spellStart"/>
            <w:r w:rsidRPr="00E3331E">
              <w:rPr>
                <w:rFonts w:ascii="Garamond" w:hAnsi="Garamond"/>
                <w:i/>
                <w:iCs/>
                <w:sz w:val="20"/>
                <w:szCs w:val="20"/>
                <w:lang w:val="it-IT"/>
              </w:rPr>
              <w:t>emergency</w:t>
            </w:r>
            <w:proofErr w:type="spellEnd"/>
            <w:r w:rsidRPr="00E3331E">
              <w:rPr>
                <w:rFonts w:ascii="Garamond" w:hAnsi="Garamond"/>
                <w:i/>
                <w:iCs/>
                <w:sz w:val="20"/>
                <w:szCs w:val="20"/>
                <w:lang w:val="it-IT"/>
              </w:rPr>
              <w:t xml:space="preserve"> deck stop </w:t>
            </w:r>
            <w:proofErr w:type="spellStart"/>
            <w:r w:rsidRPr="00E3331E">
              <w:rPr>
                <w:rFonts w:ascii="Garamond" w:hAnsi="Garamond"/>
                <w:i/>
                <w:iCs/>
                <w:sz w:val="20"/>
                <w:szCs w:val="20"/>
                <w:lang w:val="it-IT"/>
              </w:rPr>
              <w:t>mechanism</w:t>
            </w:r>
            <w:proofErr w:type="spellEnd"/>
            <w:r w:rsidRPr="00E3331E">
              <w:rPr>
                <w:rFonts w:ascii="Garamond" w:hAnsi="Garamond"/>
                <w:i/>
                <w:iCs/>
                <w:sz w:val="20"/>
                <w:szCs w:val="20"/>
                <w:lang w:val="it-IT"/>
              </w:rPr>
              <w:t xml:space="preserve"> for </w:t>
            </w:r>
            <w:proofErr w:type="spellStart"/>
            <w:r w:rsidRPr="00E3331E">
              <w:rPr>
                <w:rFonts w:ascii="Garamond" w:hAnsi="Garamond"/>
                <w:i/>
                <w:iCs/>
                <w:sz w:val="20"/>
                <w:szCs w:val="20"/>
                <w:lang w:val="it-IT"/>
              </w:rPr>
              <w:t>main</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engines</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including</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other</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emergency</w:t>
            </w:r>
            <w:proofErr w:type="spellEnd"/>
            <w:r w:rsidRPr="00E3331E">
              <w:rPr>
                <w:rFonts w:ascii="Garamond" w:hAnsi="Garamond"/>
                <w:i/>
                <w:iCs/>
                <w:sz w:val="20"/>
                <w:szCs w:val="20"/>
                <w:lang w:val="it-IT"/>
              </w:rPr>
              <w:t xml:space="preserve"> stop </w:t>
            </w:r>
            <w:proofErr w:type="spellStart"/>
            <w:r w:rsidRPr="00E3331E">
              <w:rPr>
                <w:rFonts w:ascii="Garamond" w:hAnsi="Garamond"/>
                <w:i/>
                <w:iCs/>
                <w:sz w:val="20"/>
                <w:szCs w:val="20"/>
                <w:lang w:val="it-IT"/>
              </w:rPr>
              <w:t>valves</w:t>
            </w:r>
            <w:proofErr w:type="spellEnd"/>
            <w:r w:rsidRPr="00E3331E">
              <w:rPr>
                <w:rFonts w:ascii="Garamond" w:hAnsi="Garamond"/>
                <w:i/>
                <w:iCs/>
                <w:sz w:val="20"/>
                <w:szCs w:val="20"/>
                <w:lang w:val="it-IT"/>
              </w:rPr>
              <w:t>;</w:t>
            </w:r>
          </w:p>
        </w:tc>
        <w:tc>
          <w:tcPr>
            <w:tcW w:w="2410" w:type="dxa"/>
          </w:tcPr>
          <w:p w14:paraId="1378F2D4" w14:textId="77777777" w:rsidR="00262405" w:rsidRPr="00E3331E" w:rsidRDefault="00262405" w:rsidP="0026753A">
            <w:pPr>
              <w:jc w:val="both"/>
              <w:rPr>
                <w:rFonts w:ascii="Garamond" w:hAnsi="Garamond"/>
                <w:sz w:val="20"/>
                <w:szCs w:val="20"/>
                <w:lang w:val="it-IT"/>
              </w:rPr>
            </w:pPr>
          </w:p>
        </w:tc>
        <w:tc>
          <w:tcPr>
            <w:tcW w:w="2684" w:type="dxa"/>
          </w:tcPr>
          <w:p w14:paraId="22087B12" w14:textId="77777777" w:rsidR="00262405" w:rsidRPr="00E3331E" w:rsidRDefault="00262405" w:rsidP="0026753A">
            <w:pPr>
              <w:jc w:val="both"/>
              <w:rPr>
                <w:rFonts w:ascii="Garamond" w:hAnsi="Garamond"/>
                <w:sz w:val="20"/>
                <w:szCs w:val="20"/>
                <w:lang w:val="it-IT"/>
              </w:rPr>
            </w:pPr>
          </w:p>
        </w:tc>
      </w:tr>
      <w:tr w:rsidR="00262405" w:rsidRPr="00366F3C" w14:paraId="3A1D64F7" w14:textId="77777777" w:rsidTr="0026753A">
        <w:tc>
          <w:tcPr>
            <w:tcW w:w="9916" w:type="dxa"/>
          </w:tcPr>
          <w:p w14:paraId="7B5A93F0" w14:textId="77777777" w:rsidR="00262405" w:rsidRPr="00E3331E" w:rsidRDefault="00262405" w:rsidP="0026753A">
            <w:pPr>
              <w:jc w:val="both"/>
              <w:rPr>
                <w:rFonts w:ascii="Garamond" w:hAnsi="Garamond"/>
                <w:color w:val="000000"/>
                <w:sz w:val="20"/>
                <w:szCs w:val="20"/>
                <w:lang w:val="it-IT"/>
              </w:rPr>
            </w:pPr>
            <w:r w:rsidRPr="00E3331E">
              <w:rPr>
                <w:rFonts w:ascii="Garamond" w:hAnsi="Garamond"/>
                <w:color w:val="000000"/>
                <w:sz w:val="20"/>
                <w:szCs w:val="20"/>
                <w:lang w:val="it-IT"/>
              </w:rPr>
              <w:t xml:space="preserve">È in grado di localizzare il locale </w:t>
            </w:r>
            <w:proofErr w:type="gramStart"/>
            <w:r w:rsidRPr="00E3331E">
              <w:rPr>
                <w:rFonts w:ascii="Garamond" w:hAnsi="Garamond"/>
                <w:color w:val="000000"/>
                <w:sz w:val="20"/>
                <w:szCs w:val="20"/>
                <w:lang w:val="it-IT"/>
              </w:rPr>
              <w:t>CO</w:t>
            </w:r>
            <w:r w:rsidRPr="00E3331E">
              <w:rPr>
                <w:rFonts w:ascii="Garamond" w:hAnsi="Garamond"/>
                <w:color w:val="000000"/>
                <w:sz w:val="20"/>
                <w:szCs w:val="20"/>
                <w:vertAlign w:val="subscript"/>
                <w:lang w:val="it-IT"/>
              </w:rPr>
              <w:t>2 ,</w:t>
            </w:r>
            <w:proofErr w:type="gramEnd"/>
            <w:r w:rsidRPr="00E3331E">
              <w:rPr>
                <w:rFonts w:ascii="Garamond" w:hAnsi="Garamond"/>
                <w:color w:val="000000"/>
                <w:sz w:val="20"/>
                <w:szCs w:val="20"/>
                <w:vertAlign w:val="subscript"/>
                <w:lang w:val="it-IT"/>
              </w:rPr>
              <w:t xml:space="preserve"> </w:t>
            </w:r>
            <w:proofErr w:type="spellStart"/>
            <w:r w:rsidRPr="00E3331E">
              <w:rPr>
                <w:rFonts w:ascii="Garamond" w:hAnsi="Garamond"/>
                <w:color w:val="000000"/>
                <w:sz w:val="20"/>
                <w:szCs w:val="20"/>
                <w:lang w:val="it-IT"/>
              </w:rPr>
              <w:t>Foam</w:t>
            </w:r>
            <w:proofErr w:type="spellEnd"/>
            <w:r w:rsidRPr="00E3331E">
              <w:rPr>
                <w:rFonts w:ascii="Garamond" w:hAnsi="Garamond"/>
                <w:color w:val="000000"/>
                <w:sz w:val="20"/>
                <w:szCs w:val="20"/>
                <w:lang w:val="it-IT"/>
              </w:rPr>
              <w:t xml:space="preserve"> e controllare le valvole dell’impianto di estinzione nella sala pompe, nelle cisterne di carico e nelle stive e locali macchine /</w:t>
            </w:r>
            <w:r w:rsidRPr="00E3331E">
              <w:rPr>
                <w:rFonts w:ascii="Garamond" w:hAnsi="Garamond"/>
                <w:i/>
                <w:iCs/>
                <w:color w:val="000000"/>
                <w:sz w:val="20"/>
                <w:szCs w:val="20"/>
                <w:lang w:val="it-IT"/>
              </w:rPr>
              <w:t>Locate CO</w:t>
            </w:r>
            <w:r w:rsidRPr="00E3331E">
              <w:rPr>
                <w:rFonts w:ascii="Garamond" w:hAnsi="Garamond"/>
                <w:i/>
                <w:iCs/>
                <w:color w:val="000000"/>
                <w:sz w:val="20"/>
                <w:szCs w:val="20"/>
                <w:vertAlign w:val="subscript"/>
                <w:lang w:val="it-IT"/>
              </w:rPr>
              <w:t>2</w:t>
            </w:r>
            <w:r w:rsidRPr="00E3331E">
              <w:rPr>
                <w:rFonts w:ascii="Garamond" w:hAnsi="Garamond"/>
                <w:i/>
                <w:iCs/>
                <w:color w:val="000000"/>
                <w:sz w:val="20"/>
                <w:szCs w:val="20"/>
                <w:lang w:val="it-IT"/>
              </w:rPr>
              <w:t xml:space="preserve">, </w:t>
            </w:r>
            <w:proofErr w:type="spellStart"/>
            <w:r w:rsidRPr="00E3331E">
              <w:rPr>
                <w:rFonts w:ascii="Garamond" w:hAnsi="Garamond"/>
                <w:i/>
                <w:iCs/>
                <w:color w:val="000000"/>
                <w:sz w:val="20"/>
                <w:szCs w:val="20"/>
                <w:lang w:val="it-IT"/>
              </w:rPr>
              <w:t>Foam</w:t>
            </w:r>
            <w:proofErr w:type="spellEnd"/>
            <w:r w:rsidRPr="00E3331E">
              <w:rPr>
                <w:rFonts w:ascii="Garamond" w:hAnsi="Garamond"/>
                <w:i/>
                <w:iCs/>
                <w:color w:val="000000"/>
                <w:sz w:val="20"/>
                <w:szCs w:val="20"/>
                <w:lang w:val="it-IT"/>
              </w:rPr>
              <w:t xml:space="preserve"> and control </w:t>
            </w:r>
            <w:proofErr w:type="spellStart"/>
            <w:r w:rsidRPr="00E3331E">
              <w:rPr>
                <w:rFonts w:ascii="Garamond" w:hAnsi="Garamond"/>
                <w:i/>
                <w:iCs/>
                <w:color w:val="000000"/>
                <w:sz w:val="20"/>
                <w:szCs w:val="20"/>
                <w:lang w:val="it-IT"/>
              </w:rPr>
              <w:t>valves</w:t>
            </w:r>
            <w:proofErr w:type="spellEnd"/>
            <w:r w:rsidRPr="00E3331E">
              <w:rPr>
                <w:rFonts w:ascii="Garamond" w:hAnsi="Garamond"/>
                <w:i/>
                <w:iCs/>
                <w:color w:val="000000"/>
                <w:sz w:val="20"/>
                <w:szCs w:val="20"/>
                <w:lang w:val="it-IT"/>
              </w:rPr>
              <w:t xml:space="preserve"> for </w:t>
            </w:r>
            <w:proofErr w:type="spellStart"/>
            <w:r w:rsidRPr="00E3331E">
              <w:rPr>
                <w:rFonts w:ascii="Garamond" w:hAnsi="Garamond"/>
                <w:i/>
                <w:iCs/>
                <w:color w:val="000000"/>
                <w:sz w:val="20"/>
                <w:szCs w:val="20"/>
                <w:lang w:val="it-IT"/>
              </w:rPr>
              <w:t>smothering</w:t>
            </w:r>
            <w:proofErr w:type="spellEnd"/>
            <w:r w:rsidRPr="00E3331E">
              <w:rPr>
                <w:rFonts w:ascii="Garamond" w:hAnsi="Garamond"/>
                <w:i/>
                <w:iCs/>
                <w:color w:val="000000"/>
                <w:sz w:val="20"/>
                <w:szCs w:val="20"/>
                <w:lang w:val="it-IT"/>
              </w:rPr>
              <w:t xml:space="preserve">  </w:t>
            </w:r>
            <w:proofErr w:type="spellStart"/>
            <w:r w:rsidRPr="00E3331E">
              <w:rPr>
                <w:rFonts w:ascii="Garamond" w:hAnsi="Garamond"/>
                <w:i/>
                <w:iCs/>
                <w:color w:val="000000"/>
                <w:sz w:val="20"/>
                <w:szCs w:val="20"/>
                <w:lang w:val="it-IT"/>
              </w:rPr>
              <w:t>apparatus</w:t>
            </w:r>
            <w:proofErr w:type="spellEnd"/>
            <w:r w:rsidRPr="00E3331E">
              <w:rPr>
                <w:rFonts w:ascii="Garamond" w:hAnsi="Garamond"/>
                <w:i/>
                <w:iCs/>
                <w:color w:val="000000"/>
                <w:sz w:val="20"/>
                <w:szCs w:val="20"/>
                <w:lang w:val="it-IT"/>
              </w:rPr>
              <w:t xml:space="preserve"> in pump rooms, cargo thanks and </w:t>
            </w:r>
            <w:proofErr w:type="spellStart"/>
            <w:r w:rsidRPr="00E3331E">
              <w:rPr>
                <w:rFonts w:ascii="Garamond" w:hAnsi="Garamond"/>
                <w:i/>
                <w:iCs/>
                <w:color w:val="000000"/>
                <w:sz w:val="20"/>
                <w:szCs w:val="20"/>
                <w:lang w:val="it-IT"/>
              </w:rPr>
              <w:t>holds</w:t>
            </w:r>
            <w:proofErr w:type="spellEnd"/>
            <w:r w:rsidRPr="00E3331E">
              <w:rPr>
                <w:rFonts w:ascii="Garamond" w:hAnsi="Garamond"/>
                <w:i/>
                <w:iCs/>
                <w:color w:val="000000"/>
                <w:sz w:val="20"/>
                <w:szCs w:val="20"/>
                <w:lang w:val="it-IT"/>
              </w:rPr>
              <w:t>;</w:t>
            </w:r>
          </w:p>
        </w:tc>
        <w:tc>
          <w:tcPr>
            <w:tcW w:w="2410" w:type="dxa"/>
          </w:tcPr>
          <w:p w14:paraId="5CEA5A91" w14:textId="77777777" w:rsidR="00262405" w:rsidRPr="00E3331E" w:rsidRDefault="00262405" w:rsidP="0026753A">
            <w:pPr>
              <w:jc w:val="both"/>
              <w:rPr>
                <w:rFonts w:ascii="Garamond" w:hAnsi="Garamond"/>
                <w:sz w:val="20"/>
                <w:szCs w:val="20"/>
                <w:lang w:val="it-IT"/>
              </w:rPr>
            </w:pPr>
          </w:p>
        </w:tc>
        <w:tc>
          <w:tcPr>
            <w:tcW w:w="2684" w:type="dxa"/>
          </w:tcPr>
          <w:p w14:paraId="25A15A99" w14:textId="77777777" w:rsidR="00262405" w:rsidRPr="00E3331E" w:rsidRDefault="00262405" w:rsidP="0026753A">
            <w:pPr>
              <w:jc w:val="both"/>
              <w:rPr>
                <w:rFonts w:ascii="Garamond" w:hAnsi="Garamond"/>
                <w:sz w:val="20"/>
                <w:szCs w:val="20"/>
                <w:lang w:val="it-IT"/>
              </w:rPr>
            </w:pPr>
          </w:p>
        </w:tc>
      </w:tr>
      <w:tr w:rsidR="00262405" w:rsidRPr="00366F3C" w14:paraId="60393822" w14:textId="77777777" w:rsidTr="0026753A">
        <w:tc>
          <w:tcPr>
            <w:tcW w:w="9916" w:type="dxa"/>
          </w:tcPr>
          <w:p w14:paraId="14B73937" w14:textId="77777777" w:rsidR="00262405" w:rsidRPr="00E3331E" w:rsidRDefault="00262405" w:rsidP="0026753A">
            <w:pPr>
              <w:jc w:val="both"/>
              <w:rPr>
                <w:rFonts w:ascii="Garamond" w:hAnsi="Garamond"/>
                <w:color w:val="000000"/>
                <w:sz w:val="20"/>
                <w:szCs w:val="20"/>
                <w:lang w:val="it-IT"/>
              </w:rPr>
            </w:pPr>
            <w:r w:rsidRPr="00E3331E">
              <w:rPr>
                <w:rFonts w:ascii="Garamond" w:hAnsi="Garamond"/>
                <w:color w:val="000000"/>
                <w:sz w:val="20"/>
                <w:szCs w:val="20"/>
                <w:lang w:val="it-IT"/>
              </w:rPr>
              <w:t>È in grado di localizzare e comprendere il funzionamento della pompa antincendio di emergenza/</w:t>
            </w:r>
            <w:proofErr w:type="spellStart"/>
            <w:r w:rsidRPr="00E3331E">
              <w:rPr>
                <w:rFonts w:ascii="Garamond" w:hAnsi="Garamond"/>
                <w:i/>
                <w:iCs/>
                <w:color w:val="000000"/>
                <w:sz w:val="20"/>
                <w:szCs w:val="20"/>
                <w:lang w:val="it-IT"/>
              </w:rPr>
              <w:t>is</w:t>
            </w:r>
            <w:proofErr w:type="spellEnd"/>
            <w:r w:rsidRPr="00E3331E">
              <w:rPr>
                <w:rFonts w:ascii="Garamond" w:hAnsi="Garamond"/>
                <w:i/>
                <w:iCs/>
                <w:color w:val="000000"/>
                <w:sz w:val="20"/>
                <w:szCs w:val="20"/>
                <w:lang w:val="it-IT"/>
              </w:rPr>
              <w:t xml:space="preserve"> </w:t>
            </w:r>
            <w:proofErr w:type="spellStart"/>
            <w:r w:rsidRPr="00E3331E">
              <w:rPr>
                <w:rFonts w:ascii="Garamond" w:hAnsi="Garamond"/>
                <w:i/>
                <w:iCs/>
                <w:color w:val="000000"/>
                <w:sz w:val="20"/>
                <w:szCs w:val="20"/>
                <w:lang w:val="it-IT"/>
              </w:rPr>
              <w:t>able</w:t>
            </w:r>
            <w:proofErr w:type="spellEnd"/>
            <w:r w:rsidRPr="00E3331E">
              <w:rPr>
                <w:rFonts w:ascii="Garamond" w:hAnsi="Garamond"/>
                <w:i/>
                <w:iCs/>
                <w:color w:val="000000"/>
                <w:sz w:val="20"/>
                <w:szCs w:val="20"/>
                <w:lang w:val="it-IT"/>
              </w:rPr>
              <w:t xml:space="preserve"> to locate and </w:t>
            </w:r>
            <w:proofErr w:type="spellStart"/>
            <w:r w:rsidRPr="00E3331E">
              <w:rPr>
                <w:rFonts w:ascii="Garamond" w:hAnsi="Garamond"/>
                <w:i/>
                <w:iCs/>
                <w:color w:val="000000"/>
                <w:sz w:val="20"/>
                <w:szCs w:val="20"/>
                <w:lang w:val="it-IT"/>
              </w:rPr>
              <w:t>undestand</w:t>
            </w:r>
            <w:proofErr w:type="spellEnd"/>
            <w:r w:rsidRPr="00E3331E">
              <w:rPr>
                <w:rFonts w:ascii="Garamond" w:hAnsi="Garamond"/>
                <w:i/>
                <w:iCs/>
                <w:color w:val="000000"/>
                <w:sz w:val="20"/>
                <w:szCs w:val="20"/>
                <w:lang w:val="it-IT"/>
              </w:rPr>
              <w:t xml:space="preserve"> the </w:t>
            </w:r>
            <w:proofErr w:type="spellStart"/>
            <w:r w:rsidRPr="00E3331E">
              <w:rPr>
                <w:rFonts w:ascii="Garamond" w:hAnsi="Garamond"/>
                <w:i/>
                <w:iCs/>
                <w:color w:val="000000"/>
                <w:sz w:val="20"/>
                <w:szCs w:val="20"/>
                <w:lang w:val="it-IT"/>
              </w:rPr>
              <w:t>operation</w:t>
            </w:r>
            <w:proofErr w:type="spellEnd"/>
            <w:r w:rsidRPr="00E3331E">
              <w:rPr>
                <w:rFonts w:ascii="Garamond" w:hAnsi="Garamond"/>
                <w:i/>
                <w:iCs/>
                <w:color w:val="000000"/>
                <w:sz w:val="20"/>
                <w:szCs w:val="20"/>
                <w:lang w:val="it-IT"/>
              </w:rPr>
              <w:t xml:space="preserve"> of the </w:t>
            </w:r>
            <w:proofErr w:type="spellStart"/>
            <w:r w:rsidRPr="00E3331E">
              <w:rPr>
                <w:rFonts w:ascii="Garamond" w:hAnsi="Garamond"/>
                <w:i/>
                <w:iCs/>
                <w:color w:val="000000"/>
                <w:sz w:val="20"/>
                <w:szCs w:val="20"/>
                <w:lang w:val="it-IT"/>
              </w:rPr>
              <w:t>emergency</w:t>
            </w:r>
            <w:proofErr w:type="spellEnd"/>
            <w:r w:rsidRPr="00E3331E">
              <w:rPr>
                <w:rFonts w:ascii="Garamond" w:hAnsi="Garamond"/>
                <w:i/>
                <w:iCs/>
                <w:color w:val="000000"/>
                <w:sz w:val="20"/>
                <w:szCs w:val="20"/>
                <w:lang w:val="it-IT"/>
              </w:rPr>
              <w:t xml:space="preserve"> pump.</w:t>
            </w:r>
          </w:p>
        </w:tc>
        <w:tc>
          <w:tcPr>
            <w:tcW w:w="2410" w:type="dxa"/>
          </w:tcPr>
          <w:p w14:paraId="541AB285" w14:textId="77777777" w:rsidR="00262405" w:rsidRPr="00E3331E" w:rsidRDefault="00262405" w:rsidP="0026753A">
            <w:pPr>
              <w:jc w:val="both"/>
              <w:rPr>
                <w:rFonts w:ascii="Garamond" w:hAnsi="Garamond"/>
                <w:sz w:val="20"/>
                <w:szCs w:val="20"/>
                <w:lang w:val="it-IT"/>
              </w:rPr>
            </w:pPr>
          </w:p>
        </w:tc>
        <w:tc>
          <w:tcPr>
            <w:tcW w:w="2684" w:type="dxa"/>
          </w:tcPr>
          <w:p w14:paraId="1F3F735B" w14:textId="77777777" w:rsidR="00262405" w:rsidRPr="00E3331E" w:rsidRDefault="00262405" w:rsidP="0026753A">
            <w:pPr>
              <w:jc w:val="both"/>
              <w:rPr>
                <w:rFonts w:ascii="Garamond" w:hAnsi="Garamond"/>
                <w:sz w:val="20"/>
                <w:szCs w:val="20"/>
                <w:lang w:val="it-IT"/>
              </w:rPr>
            </w:pPr>
          </w:p>
        </w:tc>
      </w:tr>
      <w:tr w:rsidR="00262405" w:rsidRPr="00E3331E" w14:paraId="2B59B175" w14:textId="77777777" w:rsidTr="0026753A">
        <w:tc>
          <w:tcPr>
            <w:tcW w:w="9916" w:type="dxa"/>
          </w:tcPr>
          <w:p w14:paraId="0E2B5489" w14:textId="77777777" w:rsidR="00262405" w:rsidRPr="00E3331E" w:rsidRDefault="00262405" w:rsidP="0026753A">
            <w:pPr>
              <w:jc w:val="both"/>
              <w:rPr>
                <w:rFonts w:ascii="Garamond" w:hAnsi="Garamond"/>
                <w:i/>
                <w:iCs/>
                <w:sz w:val="20"/>
                <w:szCs w:val="20"/>
                <w:lang w:val="it-IT"/>
              </w:rPr>
            </w:pPr>
            <w:r w:rsidRPr="00E3331E">
              <w:rPr>
                <w:rFonts w:ascii="Garamond" w:hAnsi="Garamond"/>
                <w:sz w:val="20"/>
                <w:szCs w:val="20"/>
                <w:lang w:val="it-IT"/>
              </w:rPr>
              <w:t>Ha familiarizzato con:</w:t>
            </w:r>
            <w:r w:rsidRPr="00E3331E">
              <w:rPr>
                <w:rFonts w:ascii="Garamond" w:hAnsi="Garamond"/>
                <w:i/>
                <w:iCs/>
                <w:sz w:val="20"/>
                <w:szCs w:val="20"/>
                <w:lang w:val="it-IT"/>
              </w:rPr>
              <w:t>/</w:t>
            </w:r>
            <w:proofErr w:type="spellStart"/>
            <w:r w:rsidRPr="00E3331E">
              <w:rPr>
                <w:rFonts w:ascii="Garamond" w:hAnsi="Garamond"/>
                <w:i/>
                <w:iCs/>
                <w:sz w:val="20"/>
                <w:szCs w:val="20"/>
                <w:lang w:val="it-IT"/>
              </w:rPr>
              <w:t>get</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familiar</w:t>
            </w:r>
            <w:proofErr w:type="spellEnd"/>
            <w:r w:rsidRPr="00E3331E">
              <w:rPr>
                <w:rFonts w:ascii="Garamond" w:hAnsi="Garamond"/>
                <w:i/>
                <w:iCs/>
                <w:sz w:val="20"/>
                <w:szCs w:val="20"/>
                <w:lang w:val="it-IT"/>
              </w:rPr>
              <w:t xml:space="preserve"> with:</w:t>
            </w:r>
          </w:p>
          <w:p w14:paraId="2F56B9A1" w14:textId="77777777" w:rsidR="00262405" w:rsidRPr="00E3331E" w:rsidRDefault="00262405" w:rsidP="002F2B80">
            <w:pPr>
              <w:widowControl/>
              <w:numPr>
                <w:ilvl w:val="0"/>
                <w:numId w:val="10"/>
              </w:numPr>
              <w:spacing w:after="0" w:line="240" w:lineRule="auto"/>
              <w:jc w:val="both"/>
              <w:rPr>
                <w:rFonts w:ascii="Garamond" w:hAnsi="Garamond"/>
                <w:sz w:val="20"/>
                <w:szCs w:val="20"/>
                <w:lang w:val="it-IT"/>
              </w:rPr>
            </w:pPr>
            <w:r w:rsidRPr="00E3331E">
              <w:rPr>
                <w:rFonts w:ascii="Garamond" w:hAnsi="Garamond"/>
                <w:sz w:val="20"/>
                <w:szCs w:val="20"/>
                <w:lang w:val="it-IT"/>
              </w:rPr>
              <w:t>Le procedure per il trattamento della spazzatura e di altri rifiuti/</w:t>
            </w:r>
            <w:r w:rsidRPr="00E3331E">
              <w:rPr>
                <w:rFonts w:ascii="Garamond" w:hAnsi="Garamond"/>
                <w:i/>
                <w:iCs/>
                <w:sz w:val="20"/>
                <w:szCs w:val="20"/>
                <w:lang w:val="it-IT"/>
              </w:rPr>
              <w:t xml:space="preserve">the </w:t>
            </w:r>
            <w:proofErr w:type="spellStart"/>
            <w:r w:rsidRPr="00E3331E">
              <w:rPr>
                <w:rFonts w:ascii="Garamond" w:hAnsi="Garamond"/>
                <w:i/>
                <w:iCs/>
                <w:sz w:val="20"/>
                <w:szCs w:val="20"/>
                <w:lang w:val="it-IT"/>
              </w:rPr>
              <w:t>procedures</w:t>
            </w:r>
            <w:proofErr w:type="spellEnd"/>
            <w:r w:rsidRPr="00E3331E">
              <w:rPr>
                <w:rFonts w:ascii="Garamond" w:hAnsi="Garamond"/>
                <w:i/>
                <w:iCs/>
                <w:sz w:val="20"/>
                <w:szCs w:val="20"/>
                <w:lang w:val="it-IT"/>
              </w:rPr>
              <w:t xml:space="preserve"> for </w:t>
            </w:r>
            <w:proofErr w:type="spellStart"/>
            <w:r w:rsidRPr="00E3331E">
              <w:rPr>
                <w:rFonts w:ascii="Garamond" w:hAnsi="Garamond"/>
                <w:i/>
                <w:iCs/>
                <w:sz w:val="20"/>
                <w:szCs w:val="20"/>
                <w:lang w:val="it-IT"/>
              </w:rPr>
              <w:t>handling</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garbage</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rubbish</w:t>
            </w:r>
            <w:proofErr w:type="spellEnd"/>
            <w:r w:rsidRPr="00E3331E">
              <w:rPr>
                <w:rFonts w:ascii="Garamond" w:hAnsi="Garamond"/>
                <w:i/>
                <w:iCs/>
                <w:sz w:val="20"/>
                <w:szCs w:val="20"/>
                <w:lang w:val="it-IT"/>
              </w:rPr>
              <w:t xml:space="preserve"> and </w:t>
            </w:r>
            <w:proofErr w:type="spellStart"/>
            <w:r w:rsidRPr="00E3331E">
              <w:rPr>
                <w:rFonts w:ascii="Garamond" w:hAnsi="Garamond"/>
                <w:i/>
                <w:iCs/>
                <w:sz w:val="20"/>
                <w:szCs w:val="20"/>
                <w:lang w:val="it-IT"/>
              </w:rPr>
              <w:t>other</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wastes</w:t>
            </w:r>
            <w:proofErr w:type="spellEnd"/>
            <w:r w:rsidRPr="00E3331E">
              <w:rPr>
                <w:rFonts w:ascii="Garamond" w:hAnsi="Garamond"/>
                <w:i/>
                <w:iCs/>
                <w:sz w:val="20"/>
                <w:szCs w:val="20"/>
                <w:lang w:val="it-IT"/>
              </w:rPr>
              <w:t>;</w:t>
            </w:r>
          </w:p>
          <w:p w14:paraId="2D1C0F42" w14:textId="77777777" w:rsidR="00262405" w:rsidRPr="00E3331E" w:rsidRDefault="00262405" w:rsidP="002F2B80">
            <w:pPr>
              <w:widowControl/>
              <w:numPr>
                <w:ilvl w:val="0"/>
                <w:numId w:val="10"/>
              </w:numPr>
              <w:spacing w:after="0" w:line="240" w:lineRule="auto"/>
              <w:jc w:val="both"/>
              <w:rPr>
                <w:rFonts w:ascii="Garamond" w:hAnsi="Garamond"/>
                <w:sz w:val="20"/>
                <w:szCs w:val="20"/>
                <w:lang w:val="en-GB"/>
              </w:rPr>
            </w:pPr>
            <w:proofErr w:type="spellStart"/>
            <w:r w:rsidRPr="00E3331E">
              <w:rPr>
                <w:rFonts w:ascii="Garamond" w:hAnsi="Garamond"/>
                <w:sz w:val="20"/>
                <w:szCs w:val="20"/>
                <w:lang w:val="en-GB"/>
              </w:rPr>
              <w:t>L’uso</w:t>
            </w:r>
            <w:proofErr w:type="spellEnd"/>
            <w:r w:rsidRPr="00E3331E">
              <w:rPr>
                <w:rFonts w:ascii="Garamond" w:hAnsi="Garamond"/>
                <w:sz w:val="20"/>
                <w:szCs w:val="20"/>
                <w:lang w:val="en-GB"/>
              </w:rPr>
              <w:t xml:space="preserve"> del </w:t>
            </w:r>
            <w:proofErr w:type="spellStart"/>
            <w:r w:rsidRPr="00E3331E">
              <w:rPr>
                <w:rFonts w:ascii="Garamond" w:hAnsi="Garamond"/>
                <w:sz w:val="20"/>
                <w:szCs w:val="20"/>
                <w:lang w:val="en-GB"/>
              </w:rPr>
              <w:t>compattatore</w:t>
            </w:r>
            <w:proofErr w:type="spellEnd"/>
            <w:r w:rsidRPr="00E3331E">
              <w:rPr>
                <w:rFonts w:ascii="Garamond" w:hAnsi="Garamond"/>
                <w:sz w:val="20"/>
                <w:szCs w:val="20"/>
                <w:lang w:val="en-GB"/>
              </w:rPr>
              <w:t xml:space="preserve"> o di </w:t>
            </w:r>
            <w:proofErr w:type="spellStart"/>
            <w:r w:rsidRPr="00E3331E">
              <w:rPr>
                <w:rFonts w:ascii="Garamond" w:hAnsi="Garamond"/>
                <w:sz w:val="20"/>
                <w:szCs w:val="20"/>
                <w:lang w:val="en-GB"/>
              </w:rPr>
              <w:t>altre</w:t>
            </w:r>
            <w:proofErr w:type="spellEnd"/>
            <w:r w:rsidRPr="00E3331E">
              <w:rPr>
                <w:rFonts w:ascii="Garamond" w:hAnsi="Garamond"/>
                <w:sz w:val="20"/>
                <w:szCs w:val="20"/>
                <w:lang w:val="en-GB"/>
              </w:rPr>
              <w:t xml:space="preserve"> </w:t>
            </w:r>
            <w:proofErr w:type="spellStart"/>
            <w:r w:rsidRPr="00E3331E">
              <w:rPr>
                <w:rFonts w:ascii="Garamond" w:hAnsi="Garamond"/>
                <w:sz w:val="20"/>
                <w:szCs w:val="20"/>
                <w:lang w:val="en-GB"/>
              </w:rPr>
              <w:t>attrezzature</w:t>
            </w:r>
            <w:proofErr w:type="spellEnd"/>
            <w:r w:rsidRPr="00E3331E">
              <w:rPr>
                <w:rFonts w:ascii="Garamond" w:hAnsi="Garamond"/>
                <w:sz w:val="20"/>
                <w:szCs w:val="20"/>
                <w:lang w:val="en-GB"/>
              </w:rPr>
              <w:t>/</w:t>
            </w:r>
            <w:r w:rsidRPr="00E3331E">
              <w:rPr>
                <w:rFonts w:ascii="Garamond" w:hAnsi="Garamond"/>
                <w:i/>
                <w:iCs/>
                <w:sz w:val="20"/>
                <w:szCs w:val="20"/>
                <w:lang w:val="en-GB"/>
              </w:rPr>
              <w:t>the use of garbage compactor or other equipment as appropriate.</w:t>
            </w:r>
          </w:p>
        </w:tc>
        <w:tc>
          <w:tcPr>
            <w:tcW w:w="2410" w:type="dxa"/>
          </w:tcPr>
          <w:p w14:paraId="2882328A" w14:textId="77777777" w:rsidR="00262405" w:rsidRPr="00E3331E" w:rsidRDefault="00262405" w:rsidP="0026753A">
            <w:pPr>
              <w:jc w:val="both"/>
              <w:rPr>
                <w:rFonts w:ascii="Garamond" w:hAnsi="Garamond"/>
                <w:sz w:val="20"/>
                <w:szCs w:val="20"/>
                <w:lang w:val="en-GB"/>
              </w:rPr>
            </w:pPr>
          </w:p>
        </w:tc>
        <w:tc>
          <w:tcPr>
            <w:tcW w:w="2684" w:type="dxa"/>
          </w:tcPr>
          <w:p w14:paraId="25D9B0A0" w14:textId="77777777" w:rsidR="00262405" w:rsidRPr="00E3331E" w:rsidRDefault="00262405" w:rsidP="0026753A">
            <w:pPr>
              <w:jc w:val="both"/>
              <w:rPr>
                <w:rFonts w:ascii="Garamond" w:hAnsi="Garamond"/>
                <w:sz w:val="20"/>
                <w:szCs w:val="20"/>
                <w:lang w:val="en-GB"/>
              </w:rPr>
            </w:pPr>
          </w:p>
        </w:tc>
      </w:tr>
    </w:tbl>
    <w:p w14:paraId="14A59470" w14:textId="77777777" w:rsidR="00DA2A63" w:rsidRDefault="00DA2A63" w:rsidP="00262405">
      <w:pPr>
        <w:ind w:left="360"/>
        <w:rPr>
          <w:rFonts w:ascii="Garamond" w:hAnsi="Garamond"/>
          <w:b/>
          <w:sz w:val="16"/>
          <w:szCs w:val="16"/>
          <w:lang w:val="en-GB"/>
        </w:rPr>
      </w:pPr>
    </w:p>
    <w:p w14:paraId="792DE01B" w14:textId="02305E7D" w:rsidR="00262405" w:rsidRPr="00A06AD1" w:rsidRDefault="00262405" w:rsidP="00262405">
      <w:pPr>
        <w:ind w:left="360"/>
        <w:rPr>
          <w:rFonts w:ascii="Garamond" w:hAnsi="Garamond"/>
          <w:i/>
          <w:iCs/>
          <w:color w:val="000000"/>
          <w:sz w:val="16"/>
          <w:szCs w:val="16"/>
          <w:lang w:val="en-GB"/>
        </w:rPr>
      </w:pPr>
      <w:r w:rsidRPr="00A06AD1">
        <w:rPr>
          <w:rFonts w:ascii="Garamond" w:hAnsi="Garamond"/>
          <w:b/>
          <w:sz w:val="16"/>
          <w:szCs w:val="16"/>
          <w:lang w:val="en-GB"/>
        </w:rPr>
        <w:lastRenderedPageBreak/>
        <w:t>9 DESCRIZIONE DELLA NAVE - SECONDA NAVE</w:t>
      </w:r>
      <w:r w:rsidRPr="00A06AD1">
        <w:rPr>
          <w:rFonts w:ascii="Garamond" w:hAnsi="Garamond"/>
          <w:sz w:val="16"/>
          <w:szCs w:val="16"/>
          <w:lang w:val="en-GB"/>
        </w:rPr>
        <w:t xml:space="preserve"> </w:t>
      </w:r>
      <w:r w:rsidRPr="00A06AD1">
        <w:rPr>
          <w:rFonts w:ascii="Garamond" w:hAnsi="Garamond"/>
          <w:color w:val="000000"/>
          <w:sz w:val="16"/>
          <w:szCs w:val="16"/>
          <w:lang w:val="en-GB"/>
        </w:rPr>
        <w:t>/</w:t>
      </w:r>
      <w:r w:rsidRPr="00A06AD1">
        <w:rPr>
          <w:rFonts w:ascii="Garamond" w:hAnsi="Garamond"/>
          <w:i/>
          <w:iCs/>
          <w:color w:val="000000"/>
          <w:sz w:val="16"/>
          <w:szCs w:val="16"/>
          <w:lang w:val="en-GB"/>
        </w:rPr>
        <w:t>SHIP’S PARTICULARS - SECOND SHIP</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62"/>
        <w:gridCol w:w="5060"/>
        <w:gridCol w:w="5070"/>
      </w:tblGrid>
      <w:tr w:rsidR="00262405" w:rsidRPr="00A06AD1" w14:paraId="1A436E16" w14:textId="77777777" w:rsidTr="0026753A">
        <w:trPr>
          <w:cantSplit/>
          <w:trHeight w:val="184"/>
        </w:trPr>
        <w:tc>
          <w:tcPr>
            <w:tcW w:w="15381" w:type="dxa"/>
            <w:gridSpan w:val="3"/>
          </w:tcPr>
          <w:p w14:paraId="6FFB644A" w14:textId="77777777" w:rsidR="00262405" w:rsidRPr="00A06AD1" w:rsidRDefault="00262405" w:rsidP="0026753A">
            <w:pPr>
              <w:rPr>
                <w:rFonts w:ascii="Garamond" w:hAnsi="Garamond"/>
                <w:sz w:val="16"/>
                <w:szCs w:val="16"/>
                <w:lang w:val="en-GB"/>
              </w:rPr>
            </w:pPr>
            <w:r w:rsidRPr="00A06AD1">
              <w:rPr>
                <w:rFonts w:ascii="Garamond" w:hAnsi="Garamond"/>
                <w:sz w:val="16"/>
                <w:szCs w:val="16"/>
              </w:rPr>
              <w:t>Nome Nave/</w:t>
            </w:r>
            <w:r w:rsidRPr="00A06AD1">
              <w:rPr>
                <w:rFonts w:ascii="Garamond" w:hAnsi="Garamond"/>
                <w:i/>
                <w:iCs/>
                <w:sz w:val="16"/>
                <w:szCs w:val="16"/>
              </w:rPr>
              <w:t xml:space="preserve">Ship’s Name__________________________________________ </w:t>
            </w:r>
            <w:proofErr w:type="spellStart"/>
            <w:r w:rsidRPr="00A06AD1">
              <w:rPr>
                <w:rFonts w:ascii="Garamond" w:hAnsi="Garamond"/>
                <w:sz w:val="16"/>
                <w:szCs w:val="16"/>
              </w:rPr>
              <w:t>Numero</w:t>
            </w:r>
            <w:proofErr w:type="spellEnd"/>
            <w:r w:rsidRPr="00A06AD1">
              <w:rPr>
                <w:rFonts w:ascii="Garamond" w:hAnsi="Garamond"/>
                <w:sz w:val="16"/>
                <w:szCs w:val="16"/>
              </w:rPr>
              <w:t xml:space="preserve"> IMO/</w:t>
            </w:r>
            <w:r w:rsidRPr="00A06AD1">
              <w:rPr>
                <w:rFonts w:ascii="Garamond" w:hAnsi="Garamond"/>
                <w:i/>
                <w:iCs/>
                <w:sz w:val="16"/>
                <w:szCs w:val="16"/>
              </w:rPr>
              <w:t xml:space="preserve">IMO No. </w:t>
            </w:r>
            <w:r w:rsidRPr="00A06AD1">
              <w:rPr>
                <w:rFonts w:ascii="Garamond" w:hAnsi="Garamond"/>
                <w:i/>
                <w:iCs/>
                <w:sz w:val="16"/>
                <w:szCs w:val="16"/>
                <w:lang w:val="en-GB"/>
              </w:rPr>
              <w:t>______________________</w:t>
            </w:r>
            <w:proofErr w:type="spellStart"/>
            <w:r w:rsidRPr="00A06AD1">
              <w:rPr>
                <w:rFonts w:ascii="Garamond" w:hAnsi="Garamond"/>
                <w:sz w:val="16"/>
                <w:szCs w:val="16"/>
                <w:lang w:val="en-GB"/>
              </w:rPr>
              <w:t>Nominativo</w:t>
            </w:r>
            <w:proofErr w:type="spellEnd"/>
            <w:r w:rsidRPr="00A06AD1">
              <w:rPr>
                <w:rFonts w:ascii="Garamond" w:hAnsi="Garamond"/>
                <w:sz w:val="16"/>
                <w:szCs w:val="16"/>
                <w:lang w:val="en-GB"/>
              </w:rPr>
              <w:t xml:space="preserve"> </w:t>
            </w:r>
            <w:proofErr w:type="spellStart"/>
            <w:r w:rsidRPr="00A06AD1">
              <w:rPr>
                <w:rFonts w:ascii="Garamond" w:hAnsi="Garamond"/>
                <w:sz w:val="16"/>
                <w:szCs w:val="16"/>
                <w:lang w:val="en-GB"/>
              </w:rPr>
              <w:t>Int.le</w:t>
            </w:r>
            <w:proofErr w:type="spellEnd"/>
            <w:r w:rsidRPr="00A06AD1">
              <w:rPr>
                <w:rFonts w:ascii="Garamond" w:hAnsi="Garamond"/>
                <w:i/>
                <w:iCs/>
                <w:sz w:val="16"/>
                <w:szCs w:val="16"/>
                <w:lang w:val="en-GB"/>
              </w:rPr>
              <w:t>/Call Signs ___________</w:t>
            </w:r>
          </w:p>
        </w:tc>
      </w:tr>
      <w:tr w:rsidR="00262405" w:rsidRPr="00A06AD1" w14:paraId="1CCD6BCF" w14:textId="77777777" w:rsidTr="00262405">
        <w:trPr>
          <w:trHeight w:val="7107"/>
        </w:trPr>
        <w:tc>
          <w:tcPr>
            <w:tcW w:w="5126" w:type="dxa"/>
          </w:tcPr>
          <w:p w14:paraId="27E2F791" w14:textId="77777777" w:rsidR="00262405" w:rsidRPr="00A06AD1" w:rsidRDefault="00262405" w:rsidP="0026753A">
            <w:pPr>
              <w:rPr>
                <w:rFonts w:ascii="Garamond" w:hAnsi="Garamond"/>
                <w:b/>
                <w:bCs/>
                <w:i/>
                <w:iCs/>
                <w:sz w:val="16"/>
                <w:szCs w:val="16"/>
                <w:lang w:val="it-IT"/>
              </w:rPr>
            </w:pPr>
            <w:r w:rsidRPr="00A06AD1">
              <w:rPr>
                <w:rFonts w:ascii="Garamond" w:hAnsi="Garamond"/>
                <w:b/>
                <w:bCs/>
                <w:sz w:val="16"/>
                <w:szCs w:val="16"/>
                <w:lang w:val="it-IT"/>
              </w:rPr>
              <w:t>Dimensioni e capacità/</w:t>
            </w:r>
            <w:proofErr w:type="spellStart"/>
            <w:r w:rsidRPr="00A06AD1">
              <w:rPr>
                <w:rFonts w:ascii="Garamond" w:hAnsi="Garamond"/>
                <w:b/>
                <w:bCs/>
                <w:i/>
                <w:iCs/>
                <w:sz w:val="16"/>
                <w:szCs w:val="16"/>
                <w:lang w:val="it-IT"/>
              </w:rPr>
              <w:t>Dimensions</w:t>
            </w:r>
            <w:proofErr w:type="spellEnd"/>
            <w:r w:rsidRPr="00A06AD1">
              <w:rPr>
                <w:rFonts w:ascii="Garamond" w:hAnsi="Garamond"/>
                <w:b/>
                <w:bCs/>
                <w:i/>
                <w:iCs/>
                <w:sz w:val="16"/>
                <w:szCs w:val="16"/>
                <w:lang w:val="it-IT"/>
              </w:rPr>
              <w:t xml:space="preserve"> and </w:t>
            </w:r>
            <w:proofErr w:type="spellStart"/>
            <w:r w:rsidRPr="00A06AD1">
              <w:rPr>
                <w:rFonts w:ascii="Garamond" w:hAnsi="Garamond"/>
                <w:b/>
                <w:bCs/>
                <w:i/>
                <w:iCs/>
                <w:sz w:val="16"/>
                <w:szCs w:val="16"/>
                <w:lang w:val="it-IT"/>
              </w:rPr>
              <w:t>capacities</w:t>
            </w:r>
            <w:proofErr w:type="spellEnd"/>
          </w:p>
          <w:p w14:paraId="49404AA5" w14:textId="77777777" w:rsidR="00262405" w:rsidRPr="00A06AD1" w:rsidRDefault="00262405" w:rsidP="0026753A">
            <w:pPr>
              <w:rPr>
                <w:rFonts w:ascii="Garamond" w:hAnsi="Garamond"/>
                <w:i/>
                <w:iCs/>
                <w:sz w:val="16"/>
                <w:szCs w:val="16"/>
                <w:lang w:val="it-IT"/>
              </w:rPr>
            </w:pPr>
            <w:r w:rsidRPr="00A06AD1">
              <w:rPr>
                <w:rFonts w:ascii="Garamond" w:hAnsi="Garamond"/>
                <w:sz w:val="16"/>
                <w:szCs w:val="16"/>
                <w:lang w:val="it-IT"/>
              </w:rPr>
              <w:t>Lunghezza fuori tutto</w:t>
            </w:r>
            <w:r w:rsidRPr="00A06AD1">
              <w:rPr>
                <w:rFonts w:ascii="Garamond" w:hAnsi="Garamond"/>
                <w:i/>
                <w:iCs/>
                <w:sz w:val="16"/>
                <w:szCs w:val="16"/>
                <w:lang w:val="it-IT"/>
              </w:rPr>
              <w:t>/</w:t>
            </w:r>
            <w:proofErr w:type="spellStart"/>
            <w:r w:rsidRPr="00A06AD1">
              <w:rPr>
                <w:rFonts w:ascii="Garamond" w:hAnsi="Garamond"/>
                <w:i/>
                <w:iCs/>
                <w:sz w:val="16"/>
                <w:szCs w:val="16"/>
                <w:lang w:val="it-IT"/>
              </w:rPr>
              <w:t>Length</w:t>
            </w:r>
            <w:proofErr w:type="spellEnd"/>
            <w:r w:rsidRPr="00A06AD1">
              <w:rPr>
                <w:rFonts w:ascii="Garamond" w:hAnsi="Garamond"/>
                <w:i/>
                <w:iCs/>
                <w:sz w:val="16"/>
                <w:szCs w:val="16"/>
                <w:lang w:val="it-IT"/>
              </w:rPr>
              <w:t xml:space="preserve"> OA ________________m</w:t>
            </w:r>
          </w:p>
          <w:p w14:paraId="427C7508" w14:textId="77777777" w:rsidR="00262405" w:rsidRPr="00A06AD1" w:rsidRDefault="00262405" w:rsidP="0026753A">
            <w:pPr>
              <w:rPr>
                <w:rFonts w:ascii="Garamond" w:hAnsi="Garamond"/>
                <w:i/>
                <w:iCs/>
                <w:sz w:val="16"/>
                <w:szCs w:val="16"/>
                <w:lang w:val="it-IT"/>
              </w:rPr>
            </w:pPr>
            <w:r w:rsidRPr="00A06AD1">
              <w:rPr>
                <w:rFonts w:ascii="Garamond" w:hAnsi="Garamond"/>
                <w:sz w:val="16"/>
                <w:szCs w:val="16"/>
                <w:lang w:val="it-IT"/>
              </w:rPr>
              <w:t>Larghezza/</w:t>
            </w:r>
            <w:proofErr w:type="spellStart"/>
            <w:r w:rsidRPr="00A06AD1">
              <w:rPr>
                <w:rFonts w:ascii="Garamond" w:hAnsi="Garamond"/>
                <w:i/>
                <w:iCs/>
                <w:sz w:val="16"/>
                <w:szCs w:val="16"/>
                <w:lang w:val="it-IT"/>
              </w:rPr>
              <w:t>Breadth</w:t>
            </w:r>
            <w:proofErr w:type="spellEnd"/>
            <w:r w:rsidRPr="00A06AD1">
              <w:rPr>
                <w:rFonts w:ascii="Garamond" w:hAnsi="Garamond"/>
                <w:i/>
                <w:iCs/>
                <w:sz w:val="16"/>
                <w:szCs w:val="16"/>
                <w:lang w:val="it-IT"/>
              </w:rPr>
              <w:t>____________________________m</w:t>
            </w:r>
          </w:p>
          <w:p w14:paraId="3BA28C9F" w14:textId="77777777" w:rsidR="00262405" w:rsidRPr="00A06AD1" w:rsidRDefault="00262405" w:rsidP="0026753A">
            <w:pPr>
              <w:rPr>
                <w:rFonts w:ascii="Garamond" w:hAnsi="Garamond"/>
                <w:i/>
                <w:iCs/>
                <w:sz w:val="16"/>
                <w:szCs w:val="16"/>
                <w:lang w:val="it-IT"/>
              </w:rPr>
            </w:pPr>
            <w:r w:rsidRPr="00A06AD1">
              <w:rPr>
                <w:rFonts w:ascii="Garamond" w:hAnsi="Garamond"/>
                <w:sz w:val="16"/>
                <w:szCs w:val="16"/>
                <w:lang w:val="it-IT"/>
              </w:rPr>
              <w:t>Altezza di costruzione/</w:t>
            </w:r>
            <w:proofErr w:type="spellStart"/>
            <w:r w:rsidRPr="00A06AD1">
              <w:rPr>
                <w:rFonts w:ascii="Garamond" w:hAnsi="Garamond"/>
                <w:i/>
                <w:iCs/>
                <w:sz w:val="16"/>
                <w:szCs w:val="16"/>
                <w:lang w:val="it-IT"/>
              </w:rPr>
              <w:t>Depth___________________m</w:t>
            </w:r>
            <w:proofErr w:type="spellEnd"/>
          </w:p>
          <w:p w14:paraId="65F98BFF" w14:textId="77777777" w:rsidR="00262405" w:rsidRPr="00A06AD1" w:rsidRDefault="00262405" w:rsidP="0026753A">
            <w:pPr>
              <w:rPr>
                <w:rFonts w:ascii="Garamond" w:hAnsi="Garamond"/>
                <w:i/>
                <w:iCs/>
                <w:sz w:val="16"/>
                <w:szCs w:val="16"/>
                <w:lang w:val="it-IT"/>
              </w:rPr>
            </w:pPr>
            <w:r w:rsidRPr="00A06AD1">
              <w:rPr>
                <w:rFonts w:ascii="Garamond" w:hAnsi="Garamond"/>
                <w:sz w:val="16"/>
                <w:szCs w:val="16"/>
                <w:lang w:val="it-IT"/>
              </w:rPr>
              <w:t>Immersione estiva/</w:t>
            </w:r>
            <w:proofErr w:type="spellStart"/>
            <w:r w:rsidRPr="00A06AD1">
              <w:rPr>
                <w:rFonts w:ascii="Garamond" w:hAnsi="Garamond"/>
                <w:i/>
                <w:iCs/>
                <w:sz w:val="16"/>
                <w:szCs w:val="16"/>
                <w:lang w:val="it-IT"/>
              </w:rPr>
              <w:t>Summer</w:t>
            </w:r>
            <w:proofErr w:type="spellEnd"/>
            <w:r w:rsidRPr="00A06AD1">
              <w:rPr>
                <w:rFonts w:ascii="Garamond" w:hAnsi="Garamond"/>
                <w:i/>
                <w:iCs/>
                <w:sz w:val="16"/>
                <w:szCs w:val="16"/>
                <w:lang w:val="it-IT"/>
              </w:rPr>
              <w:t xml:space="preserve"> </w:t>
            </w:r>
            <w:proofErr w:type="spellStart"/>
            <w:r w:rsidRPr="00A06AD1">
              <w:rPr>
                <w:rFonts w:ascii="Garamond" w:hAnsi="Garamond"/>
                <w:i/>
                <w:iCs/>
                <w:sz w:val="16"/>
                <w:szCs w:val="16"/>
                <w:lang w:val="it-IT"/>
              </w:rPr>
              <w:t>draft_________________m</w:t>
            </w:r>
            <w:proofErr w:type="spellEnd"/>
          </w:p>
          <w:p w14:paraId="317CA67B" w14:textId="77777777" w:rsidR="00262405" w:rsidRPr="00A06AD1" w:rsidRDefault="00262405" w:rsidP="0026753A">
            <w:pPr>
              <w:rPr>
                <w:rFonts w:ascii="Garamond" w:hAnsi="Garamond"/>
                <w:i/>
                <w:iCs/>
                <w:sz w:val="16"/>
                <w:szCs w:val="16"/>
                <w:lang w:val="it-IT"/>
              </w:rPr>
            </w:pPr>
            <w:r w:rsidRPr="00A06AD1">
              <w:rPr>
                <w:rFonts w:ascii="Garamond" w:hAnsi="Garamond"/>
                <w:sz w:val="16"/>
                <w:szCs w:val="16"/>
                <w:lang w:val="it-IT"/>
              </w:rPr>
              <w:t>Bordo libero estivo/</w:t>
            </w:r>
            <w:proofErr w:type="spellStart"/>
            <w:r w:rsidRPr="00A06AD1">
              <w:rPr>
                <w:rFonts w:ascii="Garamond" w:hAnsi="Garamond"/>
                <w:i/>
                <w:iCs/>
                <w:sz w:val="16"/>
                <w:szCs w:val="16"/>
                <w:lang w:val="it-IT"/>
              </w:rPr>
              <w:t>Summer</w:t>
            </w:r>
            <w:proofErr w:type="spellEnd"/>
            <w:r w:rsidRPr="00A06AD1">
              <w:rPr>
                <w:rFonts w:ascii="Garamond" w:hAnsi="Garamond"/>
                <w:i/>
                <w:iCs/>
                <w:sz w:val="16"/>
                <w:szCs w:val="16"/>
                <w:lang w:val="it-IT"/>
              </w:rPr>
              <w:t xml:space="preserve"> </w:t>
            </w:r>
            <w:proofErr w:type="spellStart"/>
            <w:r w:rsidRPr="00A06AD1">
              <w:rPr>
                <w:rFonts w:ascii="Garamond" w:hAnsi="Garamond"/>
                <w:i/>
                <w:iCs/>
                <w:sz w:val="16"/>
                <w:szCs w:val="16"/>
                <w:lang w:val="it-IT"/>
              </w:rPr>
              <w:t>freeboard</w:t>
            </w:r>
            <w:proofErr w:type="spellEnd"/>
            <w:r w:rsidRPr="00A06AD1">
              <w:rPr>
                <w:rFonts w:ascii="Garamond" w:hAnsi="Garamond"/>
                <w:i/>
                <w:iCs/>
                <w:sz w:val="16"/>
                <w:szCs w:val="16"/>
                <w:lang w:val="it-IT"/>
              </w:rPr>
              <w:t>_____________m</w:t>
            </w:r>
          </w:p>
          <w:p w14:paraId="160B854B" w14:textId="77777777" w:rsidR="00262405" w:rsidRPr="00A06AD1" w:rsidRDefault="00262405" w:rsidP="0026753A">
            <w:pPr>
              <w:rPr>
                <w:rFonts w:ascii="Garamond" w:hAnsi="Garamond"/>
                <w:i/>
                <w:iCs/>
                <w:sz w:val="16"/>
                <w:szCs w:val="16"/>
                <w:lang w:val="it-IT"/>
              </w:rPr>
            </w:pPr>
            <w:r w:rsidRPr="00A06AD1">
              <w:rPr>
                <w:rFonts w:ascii="Garamond" w:hAnsi="Garamond"/>
                <w:sz w:val="16"/>
                <w:szCs w:val="16"/>
                <w:lang w:val="it-IT"/>
              </w:rPr>
              <w:t>Stazza netta/</w:t>
            </w:r>
            <w:r w:rsidRPr="00A06AD1">
              <w:rPr>
                <w:rFonts w:ascii="Garamond" w:hAnsi="Garamond"/>
                <w:i/>
                <w:iCs/>
                <w:sz w:val="16"/>
                <w:szCs w:val="16"/>
                <w:lang w:val="it-IT"/>
              </w:rPr>
              <w:t xml:space="preserve">Net </w:t>
            </w:r>
            <w:proofErr w:type="spellStart"/>
            <w:r w:rsidRPr="00A06AD1">
              <w:rPr>
                <w:rFonts w:ascii="Garamond" w:hAnsi="Garamond"/>
                <w:i/>
                <w:iCs/>
                <w:sz w:val="16"/>
                <w:szCs w:val="16"/>
                <w:lang w:val="it-IT"/>
              </w:rPr>
              <w:t>tonnage</w:t>
            </w:r>
            <w:proofErr w:type="spellEnd"/>
            <w:r w:rsidRPr="00A06AD1">
              <w:rPr>
                <w:rFonts w:ascii="Garamond" w:hAnsi="Garamond"/>
                <w:i/>
                <w:iCs/>
                <w:sz w:val="16"/>
                <w:szCs w:val="16"/>
                <w:lang w:val="it-IT"/>
              </w:rPr>
              <w:t>_________________</w:t>
            </w:r>
            <w:r w:rsidRPr="00A06AD1">
              <w:rPr>
                <w:rFonts w:ascii="Garamond" w:hAnsi="Garamond"/>
                <w:sz w:val="16"/>
                <w:szCs w:val="16"/>
                <w:lang w:val="it-IT"/>
              </w:rPr>
              <w:t>tonn/</w:t>
            </w:r>
            <w:r w:rsidRPr="00A06AD1">
              <w:rPr>
                <w:rFonts w:ascii="Garamond" w:hAnsi="Garamond"/>
                <w:i/>
                <w:iCs/>
                <w:sz w:val="16"/>
                <w:szCs w:val="16"/>
                <w:lang w:val="it-IT"/>
              </w:rPr>
              <w:t>tonn</w:t>
            </w:r>
          </w:p>
          <w:p w14:paraId="53054218" w14:textId="77777777" w:rsidR="00262405" w:rsidRPr="00A06AD1" w:rsidRDefault="00262405" w:rsidP="0026753A">
            <w:pPr>
              <w:rPr>
                <w:rFonts w:ascii="Garamond" w:hAnsi="Garamond"/>
                <w:i/>
                <w:iCs/>
                <w:sz w:val="16"/>
                <w:szCs w:val="16"/>
                <w:lang w:val="it-IT"/>
              </w:rPr>
            </w:pPr>
            <w:r w:rsidRPr="00A06AD1">
              <w:rPr>
                <w:rFonts w:ascii="Garamond" w:hAnsi="Garamond"/>
                <w:sz w:val="16"/>
                <w:szCs w:val="16"/>
                <w:lang w:val="it-IT"/>
              </w:rPr>
              <w:t>Stazza lorda/</w:t>
            </w:r>
            <w:r w:rsidRPr="00A06AD1">
              <w:rPr>
                <w:rFonts w:ascii="Garamond" w:hAnsi="Garamond"/>
                <w:i/>
                <w:iCs/>
                <w:sz w:val="16"/>
                <w:szCs w:val="16"/>
                <w:lang w:val="it-IT"/>
              </w:rPr>
              <w:t xml:space="preserve">Gross </w:t>
            </w:r>
            <w:proofErr w:type="spellStart"/>
            <w:r w:rsidRPr="00A06AD1">
              <w:rPr>
                <w:rFonts w:ascii="Garamond" w:hAnsi="Garamond"/>
                <w:i/>
                <w:iCs/>
                <w:sz w:val="16"/>
                <w:szCs w:val="16"/>
                <w:lang w:val="it-IT"/>
              </w:rPr>
              <w:t>tonnage</w:t>
            </w:r>
            <w:proofErr w:type="spellEnd"/>
            <w:r w:rsidRPr="00A06AD1">
              <w:rPr>
                <w:rFonts w:ascii="Garamond" w:hAnsi="Garamond"/>
                <w:i/>
                <w:iCs/>
                <w:sz w:val="16"/>
                <w:szCs w:val="16"/>
                <w:lang w:val="it-IT"/>
              </w:rPr>
              <w:t>_______________</w:t>
            </w:r>
            <w:r w:rsidRPr="00A06AD1">
              <w:rPr>
                <w:rFonts w:ascii="Garamond" w:hAnsi="Garamond"/>
                <w:sz w:val="16"/>
                <w:szCs w:val="16"/>
                <w:lang w:val="it-IT"/>
              </w:rPr>
              <w:t>tonn/</w:t>
            </w:r>
            <w:r w:rsidRPr="00A06AD1">
              <w:rPr>
                <w:rFonts w:ascii="Garamond" w:hAnsi="Garamond"/>
                <w:i/>
                <w:iCs/>
                <w:sz w:val="16"/>
                <w:szCs w:val="16"/>
                <w:lang w:val="it-IT"/>
              </w:rPr>
              <w:t>tonn</w:t>
            </w:r>
          </w:p>
          <w:p w14:paraId="0BC5873C" w14:textId="77777777" w:rsidR="00262405" w:rsidRPr="00A06AD1" w:rsidRDefault="00262405" w:rsidP="0026753A">
            <w:pPr>
              <w:rPr>
                <w:rFonts w:ascii="Garamond" w:hAnsi="Garamond"/>
                <w:i/>
                <w:iCs/>
                <w:sz w:val="16"/>
                <w:szCs w:val="16"/>
                <w:lang w:val="it-IT"/>
              </w:rPr>
            </w:pPr>
            <w:r w:rsidRPr="00A06AD1">
              <w:rPr>
                <w:rFonts w:ascii="Garamond" w:hAnsi="Garamond"/>
                <w:sz w:val="16"/>
                <w:szCs w:val="16"/>
                <w:lang w:val="it-IT"/>
              </w:rPr>
              <w:t>Portata lorda/</w:t>
            </w:r>
            <w:proofErr w:type="spellStart"/>
            <w:r w:rsidRPr="00A06AD1">
              <w:rPr>
                <w:rFonts w:ascii="Garamond" w:hAnsi="Garamond"/>
                <w:i/>
                <w:iCs/>
                <w:sz w:val="16"/>
                <w:szCs w:val="16"/>
                <w:lang w:val="it-IT"/>
              </w:rPr>
              <w:t>Deadweight</w:t>
            </w:r>
            <w:proofErr w:type="spellEnd"/>
            <w:r w:rsidRPr="00A06AD1">
              <w:rPr>
                <w:rFonts w:ascii="Garamond" w:hAnsi="Garamond"/>
                <w:i/>
                <w:iCs/>
                <w:sz w:val="16"/>
                <w:szCs w:val="16"/>
                <w:lang w:val="it-IT"/>
              </w:rPr>
              <w:t>_________________</w:t>
            </w:r>
            <w:r w:rsidRPr="00A06AD1">
              <w:rPr>
                <w:rFonts w:ascii="Garamond" w:hAnsi="Garamond"/>
                <w:sz w:val="16"/>
                <w:szCs w:val="16"/>
                <w:lang w:val="it-IT"/>
              </w:rPr>
              <w:t>tonn/</w:t>
            </w:r>
            <w:r w:rsidRPr="00A06AD1">
              <w:rPr>
                <w:rFonts w:ascii="Garamond" w:hAnsi="Garamond"/>
                <w:i/>
                <w:iCs/>
                <w:sz w:val="16"/>
                <w:szCs w:val="16"/>
                <w:lang w:val="it-IT"/>
              </w:rPr>
              <w:t>tonn</w:t>
            </w:r>
          </w:p>
          <w:p w14:paraId="33E1CD95" w14:textId="77777777" w:rsidR="00262405" w:rsidRPr="00A06AD1" w:rsidRDefault="00262405" w:rsidP="0026753A">
            <w:pPr>
              <w:rPr>
                <w:rFonts w:ascii="Garamond" w:hAnsi="Garamond"/>
                <w:i/>
                <w:iCs/>
                <w:sz w:val="16"/>
                <w:szCs w:val="16"/>
                <w:lang w:val="it-IT"/>
              </w:rPr>
            </w:pPr>
            <w:r w:rsidRPr="00A06AD1">
              <w:rPr>
                <w:rFonts w:ascii="Garamond" w:hAnsi="Garamond"/>
                <w:sz w:val="16"/>
                <w:szCs w:val="16"/>
                <w:lang w:val="it-IT"/>
              </w:rPr>
              <w:t>Dislocamento leggero/</w:t>
            </w:r>
            <w:r w:rsidRPr="00A06AD1">
              <w:rPr>
                <w:rFonts w:ascii="Garamond" w:hAnsi="Garamond"/>
                <w:i/>
                <w:iCs/>
                <w:sz w:val="16"/>
                <w:szCs w:val="16"/>
                <w:lang w:val="it-IT"/>
              </w:rPr>
              <w:t xml:space="preserve">Light </w:t>
            </w:r>
            <w:proofErr w:type="spellStart"/>
            <w:r w:rsidRPr="00A06AD1">
              <w:rPr>
                <w:rFonts w:ascii="Garamond" w:hAnsi="Garamond"/>
                <w:i/>
                <w:iCs/>
                <w:sz w:val="16"/>
                <w:szCs w:val="16"/>
                <w:lang w:val="it-IT"/>
              </w:rPr>
              <w:t>displacement</w:t>
            </w:r>
            <w:proofErr w:type="spellEnd"/>
            <w:r w:rsidRPr="00A06AD1">
              <w:rPr>
                <w:rFonts w:ascii="Garamond" w:hAnsi="Garamond"/>
                <w:i/>
                <w:iCs/>
                <w:sz w:val="16"/>
                <w:szCs w:val="16"/>
                <w:lang w:val="it-IT"/>
              </w:rPr>
              <w:t>____</w:t>
            </w:r>
            <w:r w:rsidRPr="00A06AD1">
              <w:rPr>
                <w:rFonts w:ascii="Garamond" w:hAnsi="Garamond"/>
                <w:sz w:val="16"/>
                <w:szCs w:val="16"/>
                <w:lang w:val="it-IT"/>
              </w:rPr>
              <w:t>tonn/</w:t>
            </w:r>
            <w:r w:rsidRPr="00A06AD1">
              <w:rPr>
                <w:rFonts w:ascii="Garamond" w:hAnsi="Garamond"/>
                <w:i/>
                <w:iCs/>
                <w:sz w:val="16"/>
                <w:szCs w:val="16"/>
                <w:lang w:val="it-IT"/>
              </w:rPr>
              <w:t>tonn</w:t>
            </w:r>
          </w:p>
          <w:p w14:paraId="78989D39" w14:textId="77777777" w:rsidR="00262405" w:rsidRPr="00A06AD1" w:rsidRDefault="00262405" w:rsidP="0026753A">
            <w:pPr>
              <w:rPr>
                <w:rFonts w:ascii="Garamond" w:hAnsi="Garamond"/>
                <w:i/>
                <w:iCs/>
                <w:sz w:val="16"/>
                <w:szCs w:val="16"/>
                <w:lang w:val="it-IT"/>
              </w:rPr>
            </w:pPr>
            <w:proofErr w:type="spellStart"/>
            <w:r w:rsidRPr="00A06AD1">
              <w:rPr>
                <w:rFonts w:ascii="Garamond" w:hAnsi="Garamond"/>
                <w:sz w:val="16"/>
                <w:szCs w:val="16"/>
                <w:lang w:val="it-IT"/>
              </w:rPr>
              <w:t>Variaz</w:t>
            </w:r>
            <w:proofErr w:type="spellEnd"/>
            <w:r w:rsidRPr="00A06AD1">
              <w:rPr>
                <w:rFonts w:ascii="Garamond" w:hAnsi="Garamond"/>
                <w:sz w:val="16"/>
                <w:szCs w:val="16"/>
                <w:lang w:val="it-IT"/>
              </w:rPr>
              <w:t>. immersione in acqua dolce/</w:t>
            </w:r>
            <w:proofErr w:type="spellStart"/>
            <w:r w:rsidRPr="00A06AD1">
              <w:rPr>
                <w:rFonts w:ascii="Garamond" w:hAnsi="Garamond"/>
                <w:i/>
                <w:iCs/>
                <w:sz w:val="16"/>
                <w:szCs w:val="16"/>
                <w:lang w:val="it-IT"/>
              </w:rPr>
              <w:t>Fresh</w:t>
            </w:r>
            <w:proofErr w:type="spellEnd"/>
            <w:r w:rsidRPr="00A06AD1">
              <w:rPr>
                <w:rFonts w:ascii="Garamond" w:hAnsi="Garamond"/>
                <w:i/>
                <w:iCs/>
                <w:sz w:val="16"/>
                <w:szCs w:val="16"/>
                <w:lang w:val="it-IT"/>
              </w:rPr>
              <w:t xml:space="preserve"> water </w:t>
            </w:r>
            <w:proofErr w:type="spellStart"/>
            <w:r w:rsidRPr="00A06AD1">
              <w:rPr>
                <w:rFonts w:ascii="Garamond" w:hAnsi="Garamond"/>
                <w:i/>
                <w:iCs/>
                <w:sz w:val="16"/>
                <w:szCs w:val="16"/>
                <w:lang w:val="it-IT"/>
              </w:rPr>
              <w:t>allowance</w:t>
            </w:r>
            <w:proofErr w:type="spellEnd"/>
            <w:r w:rsidRPr="00A06AD1">
              <w:rPr>
                <w:rFonts w:ascii="Garamond" w:hAnsi="Garamond"/>
                <w:i/>
                <w:iCs/>
                <w:sz w:val="16"/>
                <w:szCs w:val="16"/>
                <w:lang w:val="it-IT"/>
              </w:rPr>
              <w:t>__________________________________mm</w:t>
            </w:r>
          </w:p>
          <w:p w14:paraId="11D49A95" w14:textId="77777777" w:rsidR="00262405" w:rsidRPr="00A06AD1" w:rsidRDefault="00262405" w:rsidP="0026753A">
            <w:pPr>
              <w:rPr>
                <w:rFonts w:ascii="Garamond" w:hAnsi="Garamond"/>
                <w:i/>
                <w:iCs/>
                <w:sz w:val="16"/>
                <w:szCs w:val="16"/>
                <w:lang w:val="it-IT"/>
              </w:rPr>
            </w:pPr>
            <w:r w:rsidRPr="00A06AD1">
              <w:rPr>
                <w:rFonts w:ascii="Garamond" w:hAnsi="Garamond"/>
                <w:sz w:val="16"/>
                <w:szCs w:val="16"/>
                <w:lang w:val="it-IT"/>
              </w:rPr>
              <w:t>Dislocamento unitario/</w:t>
            </w:r>
            <w:r w:rsidRPr="00A06AD1">
              <w:rPr>
                <w:rFonts w:ascii="Garamond" w:hAnsi="Garamond"/>
                <w:i/>
                <w:iCs/>
                <w:sz w:val="16"/>
                <w:szCs w:val="16"/>
                <w:lang w:val="it-IT"/>
              </w:rPr>
              <w:t xml:space="preserve">immersion </w:t>
            </w:r>
            <w:proofErr w:type="spellStart"/>
            <w:r w:rsidRPr="00A06AD1">
              <w:rPr>
                <w:rFonts w:ascii="Garamond" w:hAnsi="Garamond"/>
                <w:i/>
                <w:iCs/>
                <w:sz w:val="16"/>
                <w:szCs w:val="16"/>
                <w:lang w:val="it-IT"/>
              </w:rPr>
              <w:t>at</w:t>
            </w:r>
            <w:proofErr w:type="spellEnd"/>
            <w:r w:rsidRPr="00A06AD1">
              <w:rPr>
                <w:rFonts w:ascii="Garamond" w:hAnsi="Garamond"/>
                <w:i/>
                <w:iCs/>
                <w:sz w:val="16"/>
                <w:szCs w:val="16"/>
                <w:lang w:val="it-IT"/>
              </w:rPr>
              <w:t xml:space="preserve"> load </w:t>
            </w:r>
            <w:proofErr w:type="spellStart"/>
            <w:r w:rsidRPr="00A06AD1">
              <w:rPr>
                <w:rFonts w:ascii="Garamond" w:hAnsi="Garamond"/>
                <w:i/>
                <w:iCs/>
                <w:sz w:val="16"/>
                <w:szCs w:val="16"/>
                <w:lang w:val="it-IT"/>
              </w:rPr>
              <w:t>draft____TPC</w:t>
            </w:r>
            <w:proofErr w:type="spellEnd"/>
          </w:p>
          <w:p w14:paraId="243AF7CF" w14:textId="77777777" w:rsidR="00262405" w:rsidRPr="00A06AD1" w:rsidRDefault="00262405" w:rsidP="0026753A">
            <w:pPr>
              <w:rPr>
                <w:rFonts w:ascii="Garamond" w:hAnsi="Garamond"/>
                <w:i/>
                <w:iCs/>
                <w:sz w:val="16"/>
                <w:szCs w:val="16"/>
                <w:lang w:val="it-IT"/>
              </w:rPr>
            </w:pPr>
            <w:r w:rsidRPr="00A06AD1">
              <w:rPr>
                <w:rFonts w:ascii="Garamond" w:hAnsi="Garamond"/>
                <w:sz w:val="16"/>
                <w:szCs w:val="16"/>
                <w:lang w:val="it-IT"/>
              </w:rPr>
              <w:t>Momento unitario assetto/</w:t>
            </w:r>
            <w:proofErr w:type="spellStart"/>
            <w:r w:rsidRPr="00A06AD1">
              <w:rPr>
                <w:rFonts w:ascii="Garamond" w:hAnsi="Garamond"/>
                <w:i/>
                <w:iCs/>
                <w:sz w:val="16"/>
                <w:szCs w:val="16"/>
                <w:lang w:val="it-IT"/>
              </w:rPr>
              <w:t>Trimming</w:t>
            </w:r>
            <w:proofErr w:type="spellEnd"/>
            <w:r w:rsidRPr="00A06AD1">
              <w:rPr>
                <w:rFonts w:ascii="Garamond" w:hAnsi="Garamond"/>
                <w:i/>
                <w:iCs/>
                <w:sz w:val="16"/>
                <w:szCs w:val="16"/>
                <w:lang w:val="it-IT"/>
              </w:rPr>
              <w:t xml:space="preserve"> </w:t>
            </w:r>
            <w:proofErr w:type="spellStart"/>
            <w:r w:rsidRPr="00A06AD1">
              <w:rPr>
                <w:rFonts w:ascii="Garamond" w:hAnsi="Garamond"/>
                <w:i/>
                <w:iCs/>
                <w:sz w:val="16"/>
                <w:szCs w:val="16"/>
                <w:lang w:val="it-IT"/>
              </w:rPr>
              <w:t>moment_______MCTC</w:t>
            </w:r>
            <w:proofErr w:type="spellEnd"/>
          </w:p>
          <w:p w14:paraId="05418417" w14:textId="77777777" w:rsidR="00262405" w:rsidRPr="00A06AD1" w:rsidRDefault="00262405" w:rsidP="0026753A">
            <w:pPr>
              <w:rPr>
                <w:rFonts w:ascii="Garamond" w:hAnsi="Garamond"/>
                <w:i/>
                <w:iCs/>
                <w:sz w:val="16"/>
                <w:szCs w:val="16"/>
                <w:lang w:val="it-IT"/>
              </w:rPr>
            </w:pPr>
            <w:r w:rsidRPr="00A06AD1">
              <w:rPr>
                <w:rFonts w:ascii="Garamond" w:hAnsi="Garamond"/>
                <w:sz w:val="16"/>
                <w:szCs w:val="16"/>
                <w:lang w:val="it-IT"/>
              </w:rPr>
              <w:t>Capacità in balle</w:t>
            </w:r>
            <w:r w:rsidRPr="00A06AD1">
              <w:rPr>
                <w:rFonts w:ascii="Garamond" w:hAnsi="Garamond"/>
                <w:i/>
                <w:iCs/>
                <w:sz w:val="16"/>
                <w:szCs w:val="16"/>
                <w:lang w:val="it-IT"/>
              </w:rPr>
              <w:t xml:space="preserve">/Bale </w:t>
            </w:r>
            <w:proofErr w:type="spellStart"/>
            <w:r w:rsidRPr="00A06AD1">
              <w:rPr>
                <w:rFonts w:ascii="Garamond" w:hAnsi="Garamond"/>
                <w:i/>
                <w:iCs/>
                <w:sz w:val="16"/>
                <w:szCs w:val="16"/>
                <w:lang w:val="it-IT"/>
              </w:rPr>
              <w:t>capacity</w:t>
            </w:r>
            <w:proofErr w:type="spellEnd"/>
            <w:r w:rsidRPr="00A06AD1">
              <w:rPr>
                <w:rFonts w:ascii="Garamond" w:hAnsi="Garamond"/>
                <w:i/>
                <w:iCs/>
                <w:sz w:val="16"/>
                <w:szCs w:val="16"/>
                <w:lang w:val="it-IT"/>
              </w:rPr>
              <w:t xml:space="preserve"> ___________m</w:t>
            </w:r>
            <w:r w:rsidRPr="00A06AD1">
              <w:rPr>
                <w:rFonts w:ascii="Garamond" w:hAnsi="Garamond"/>
                <w:i/>
                <w:iCs/>
                <w:sz w:val="16"/>
                <w:szCs w:val="16"/>
                <w:vertAlign w:val="superscript"/>
                <w:lang w:val="it-IT"/>
              </w:rPr>
              <w:t>3</w:t>
            </w:r>
          </w:p>
          <w:p w14:paraId="3D750933" w14:textId="77777777" w:rsidR="00262405" w:rsidRPr="00A06AD1" w:rsidRDefault="00262405" w:rsidP="0026753A">
            <w:pPr>
              <w:rPr>
                <w:rFonts w:ascii="Garamond" w:hAnsi="Garamond"/>
                <w:i/>
                <w:iCs/>
                <w:sz w:val="16"/>
                <w:szCs w:val="16"/>
                <w:lang w:val="it-IT"/>
              </w:rPr>
            </w:pPr>
            <w:r w:rsidRPr="00A06AD1">
              <w:rPr>
                <w:rFonts w:ascii="Garamond" w:hAnsi="Garamond"/>
                <w:sz w:val="16"/>
                <w:szCs w:val="16"/>
                <w:lang w:val="it-IT"/>
              </w:rPr>
              <w:t>Capacità volumetrica per il trasporto di cereali</w:t>
            </w:r>
            <w:r w:rsidRPr="00A06AD1">
              <w:rPr>
                <w:rFonts w:ascii="Garamond" w:hAnsi="Garamond"/>
                <w:i/>
                <w:iCs/>
                <w:sz w:val="16"/>
                <w:szCs w:val="16"/>
                <w:lang w:val="it-IT"/>
              </w:rPr>
              <w:t xml:space="preserve">/Grain </w:t>
            </w:r>
            <w:proofErr w:type="spellStart"/>
            <w:r w:rsidRPr="00A06AD1">
              <w:rPr>
                <w:rFonts w:ascii="Garamond" w:hAnsi="Garamond"/>
                <w:i/>
                <w:iCs/>
                <w:sz w:val="16"/>
                <w:szCs w:val="16"/>
                <w:lang w:val="it-IT"/>
              </w:rPr>
              <w:t>capacity</w:t>
            </w:r>
            <w:proofErr w:type="spellEnd"/>
            <w:r w:rsidRPr="00A06AD1">
              <w:rPr>
                <w:rFonts w:ascii="Garamond" w:hAnsi="Garamond"/>
                <w:i/>
                <w:iCs/>
                <w:sz w:val="16"/>
                <w:szCs w:val="16"/>
                <w:lang w:val="it-IT"/>
              </w:rPr>
              <w:t xml:space="preserve"> ___________________________________ m</w:t>
            </w:r>
            <w:r w:rsidRPr="00A06AD1">
              <w:rPr>
                <w:rFonts w:ascii="Garamond" w:hAnsi="Garamond"/>
                <w:i/>
                <w:iCs/>
                <w:sz w:val="16"/>
                <w:szCs w:val="16"/>
                <w:vertAlign w:val="superscript"/>
                <w:lang w:val="it-IT"/>
              </w:rPr>
              <w:t>3</w:t>
            </w:r>
          </w:p>
          <w:p w14:paraId="4DEEAEC3" w14:textId="77777777" w:rsidR="00262405" w:rsidRPr="00A06AD1" w:rsidRDefault="00262405" w:rsidP="0026753A">
            <w:pPr>
              <w:rPr>
                <w:rFonts w:ascii="Garamond" w:hAnsi="Garamond"/>
                <w:color w:val="000000"/>
                <w:sz w:val="16"/>
                <w:szCs w:val="16"/>
                <w:lang w:val="it-IT"/>
              </w:rPr>
            </w:pPr>
            <w:r w:rsidRPr="00A06AD1">
              <w:rPr>
                <w:rFonts w:ascii="Garamond" w:hAnsi="Garamond"/>
                <w:sz w:val="16"/>
                <w:szCs w:val="16"/>
                <w:lang w:val="it-IT"/>
              </w:rPr>
              <w:t xml:space="preserve">Capacità totale dei liquidi </w:t>
            </w:r>
            <w:r w:rsidRPr="00A06AD1">
              <w:rPr>
                <w:rFonts w:ascii="Garamond" w:hAnsi="Garamond"/>
                <w:color w:val="000000"/>
                <w:sz w:val="16"/>
                <w:szCs w:val="16"/>
                <w:lang w:val="it-IT"/>
              </w:rPr>
              <w:t>in cisterna/</w:t>
            </w:r>
            <w:r w:rsidRPr="00A06AD1">
              <w:rPr>
                <w:rFonts w:ascii="Garamond" w:hAnsi="Garamond"/>
                <w:i/>
                <w:iCs/>
                <w:color w:val="000000"/>
                <w:sz w:val="16"/>
                <w:szCs w:val="16"/>
                <w:lang w:val="it-IT"/>
              </w:rPr>
              <w:t xml:space="preserve">Liquid </w:t>
            </w:r>
            <w:proofErr w:type="spellStart"/>
            <w:r w:rsidRPr="00A06AD1">
              <w:rPr>
                <w:rFonts w:ascii="Garamond" w:hAnsi="Garamond"/>
                <w:i/>
                <w:iCs/>
                <w:color w:val="000000"/>
                <w:sz w:val="16"/>
                <w:szCs w:val="16"/>
                <w:lang w:val="it-IT"/>
              </w:rPr>
              <w:t>capacity</w:t>
            </w:r>
            <w:proofErr w:type="spellEnd"/>
            <w:r w:rsidRPr="00A06AD1">
              <w:rPr>
                <w:rFonts w:ascii="Garamond" w:hAnsi="Garamond"/>
                <w:i/>
                <w:iCs/>
                <w:color w:val="000000"/>
                <w:sz w:val="16"/>
                <w:szCs w:val="16"/>
                <w:lang w:val="it-IT"/>
              </w:rPr>
              <w:t xml:space="preserve"> _______ m</w:t>
            </w:r>
            <w:r w:rsidRPr="00A06AD1">
              <w:rPr>
                <w:rFonts w:ascii="Garamond" w:hAnsi="Garamond"/>
                <w:i/>
                <w:iCs/>
                <w:color w:val="000000"/>
                <w:sz w:val="16"/>
                <w:szCs w:val="16"/>
                <w:vertAlign w:val="superscript"/>
                <w:lang w:val="it-IT"/>
              </w:rPr>
              <w:t>3</w:t>
            </w:r>
          </w:p>
          <w:p w14:paraId="58B34262" w14:textId="77777777" w:rsidR="00262405" w:rsidRPr="00A06AD1" w:rsidRDefault="00262405" w:rsidP="0026753A">
            <w:pPr>
              <w:rPr>
                <w:rFonts w:ascii="Garamond" w:hAnsi="Garamond"/>
                <w:color w:val="000000"/>
                <w:sz w:val="16"/>
                <w:szCs w:val="16"/>
                <w:lang w:val="it-IT"/>
              </w:rPr>
            </w:pPr>
            <w:r w:rsidRPr="00A06AD1">
              <w:rPr>
                <w:rFonts w:ascii="Garamond" w:hAnsi="Garamond"/>
                <w:color w:val="000000"/>
                <w:sz w:val="16"/>
                <w:szCs w:val="16"/>
                <w:lang w:val="it-IT"/>
              </w:rPr>
              <w:t xml:space="preserve">Spazi di </w:t>
            </w:r>
            <w:proofErr w:type="spellStart"/>
            <w:r w:rsidRPr="00A06AD1">
              <w:rPr>
                <w:rFonts w:ascii="Garamond" w:hAnsi="Garamond"/>
                <w:color w:val="000000"/>
                <w:sz w:val="16"/>
                <w:szCs w:val="16"/>
                <w:lang w:val="it-IT"/>
              </w:rPr>
              <w:t>refrigerazione</w:t>
            </w:r>
            <w:r w:rsidRPr="00A06AD1">
              <w:rPr>
                <w:rFonts w:ascii="Garamond" w:hAnsi="Garamond"/>
                <w:i/>
                <w:iCs/>
                <w:color w:val="000000"/>
                <w:sz w:val="16"/>
                <w:szCs w:val="16"/>
                <w:lang w:val="it-IT"/>
              </w:rPr>
              <w:t>Refrigerated</w:t>
            </w:r>
            <w:proofErr w:type="spellEnd"/>
            <w:r w:rsidRPr="00A06AD1">
              <w:rPr>
                <w:rFonts w:ascii="Garamond" w:hAnsi="Garamond"/>
                <w:i/>
                <w:iCs/>
                <w:color w:val="000000"/>
                <w:sz w:val="16"/>
                <w:szCs w:val="16"/>
                <w:lang w:val="it-IT"/>
              </w:rPr>
              <w:t xml:space="preserve"> </w:t>
            </w:r>
            <w:proofErr w:type="spellStart"/>
            <w:r w:rsidRPr="00A06AD1">
              <w:rPr>
                <w:rFonts w:ascii="Garamond" w:hAnsi="Garamond"/>
                <w:i/>
                <w:iCs/>
                <w:color w:val="000000"/>
                <w:sz w:val="16"/>
                <w:szCs w:val="16"/>
                <w:lang w:val="it-IT"/>
              </w:rPr>
              <w:t>capacity</w:t>
            </w:r>
            <w:proofErr w:type="spellEnd"/>
            <w:r w:rsidRPr="00A06AD1">
              <w:rPr>
                <w:rFonts w:ascii="Garamond" w:hAnsi="Garamond"/>
                <w:i/>
                <w:iCs/>
                <w:color w:val="000000"/>
                <w:sz w:val="16"/>
                <w:szCs w:val="16"/>
                <w:lang w:val="it-IT"/>
              </w:rPr>
              <w:t xml:space="preserve"> ____ m</w:t>
            </w:r>
            <w:r w:rsidRPr="00A06AD1">
              <w:rPr>
                <w:rFonts w:ascii="Garamond" w:hAnsi="Garamond"/>
                <w:i/>
                <w:iCs/>
                <w:color w:val="000000"/>
                <w:sz w:val="16"/>
                <w:szCs w:val="16"/>
                <w:vertAlign w:val="superscript"/>
                <w:lang w:val="it-IT"/>
              </w:rPr>
              <w:t>3</w:t>
            </w:r>
          </w:p>
          <w:p w14:paraId="47F854AD" w14:textId="77777777" w:rsidR="00262405" w:rsidRPr="00A06AD1" w:rsidRDefault="00262405" w:rsidP="0026753A">
            <w:pPr>
              <w:jc w:val="center"/>
              <w:rPr>
                <w:rFonts w:ascii="Garamond" w:hAnsi="Garamond"/>
                <w:color w:val="000000"/>
                <w:sz w:val="16"/>
                <w:szCs w:val="16"/>
                <w:lang w:val="it-IT"/>
              </w:rPr>
            </w:pPr>
            <w:r w:rsidRPr="00A06AD1">
              <w:rPr>
                <w:rFonts w:ascii="Garamond" w:hAnsi="Garamond"/>
                <w:b/>
                <w:bCs/>
                <w:color w:val="000000"/>
                <w:sz w:val="16"/>
                <w:szCs w:val="16"/>
                <w:lang w:val="it-IT"/>
              </w:rPr>
              <w:t>Motori principali/</w:t>
            </w:r>
            <w:proofErr w:type="spellStart"/>
            <w:r w:rsidRPr="00A06AD1">
              <w:rPr>
                <w:rFonts w:ascii="Garamond" w:hAnsi="Garamond"/>
                <w:b/>
                <w:bCs/>
                <w:i/>
                <w:iCs/>
                <w:color w:val="000000"/>
                <w:sz w:val="16"/>
                <w:szCs w:val="16"/>
                <w:lang w:val="it-IT"/>
              </w:rPr>
              <w:t>Main</w:t>
            </w:r>
            <w:proofErr w:type="spellEnd"/>
            <w:r w:rsidRPr="00A06AD1">
              <w:rPr>
                <w:rFonts w:ascii="Garamond" w:hAnsi="Garamond"/>
                <w:b/>
                <w:bCs/>
                <w:i/>
                <w:iCs/>
                <w:color w:val="000000"/>
                <w:sz w:val="16"/>
                <w:szCs w:val="16"/>
                <w:lang w:val="it-IT"/>
              </w:rPr>
              <w:t xml:space="preserve"> </w:t>
            </w:r>
            <w:proofErr w:type="spellStart"/>
            <w:r w:rsidRPr="00A06AD1">
              <w:rPr>
                <w:rFonts w:ascii="Garamond" w:hAnsi="Garamond"/>
                <w:b/>
                <w:bCs/>
                <w:i/>
                <w:iCs/>
                <w:color w:val="000000"/>
                <w:sz w:val="16"/>
                <w:szCs w:val="16"/>
                <w:lang w:val="it-IT"/>
              </w:rPr>
              <w:t>Engines</w:t>
            </w:r>
            <w:proofErr w:type="spellEnd"/>
          </w:p>
          <w:p w14:paraId="1CD5460B" w14:textId="77777777" w:rsidR="00262405" w:rsidRPr="00A06AD1" w:rsidRDefault="00262405" w:rsidP="0026753A">
            <w:pPr>
              <w:rPr>
                <w:rFonts w:ascii="Garamond" w:hAnsi="Garamond"/>
                <w:i/>
                <w:iCs/>
                <w:color w:val="000000"/>
                <w:sz w:val="16"/>
                <w:szCs w:val="16"/>
              </w:rPr>
            </w:pPr>
            <w:proofErr w:type="spellStart"/>
            <w:r w:rsidRPr="00A06AD1">
              <w:rPr>
                <w:rFonts w:ascii="Garamond" w:hAnsi="Garamond"/>
                <w:color w:val="000000"/>
                <w:sz w:val="16"/>
                <w:szCs w:val="16"/>
              </w:rPr>
              <w:t>Motore</w:t>
            </w:r>
            <w:proofErr w:type="spellEnd"/>
            <w:r w:rsidRPr="00A06AD1">
              <w:rPr>
                <w:rFonts w:ascii="Garamond" w:hAnsi="Garamond"/>
                <w:color w:val="000000"/>
                <w:sz w:val="16"/>
                <w:szCs w:val="16"/>
              </w:rPr>
              <w:t xml:space="preserve"> (</w:t>
            </w:r>
            <w:proofErr w:type="spellStart"/>
            <w:r w:rsidRPr="00A06AD1">
              <w:rPr>
                <w:rFonts w:ascii="Garamond" w:hAnsi="Garamond"/>
                <w:color w:val="000000"/>
                <w:sz w:val="16"/>
                <w:szCs w:val="16"/>
              </w:rPr>
              <w:t>tipo</w:t>
            </w:r>
            <w:proofErr w:type="spellEnd"/>
            <w:r w:rsidRPr="00A06AD1">
              <w:rPr>
                <w:rFonts w:ascii="Garamond" w:hAnsi="Garamond"/>
                <w:color w:val="000000"/>
                <w:sz w:val="16"/>
                <w:szCs w:val="16"/>
              </w:rPr>
              <w:t>)/</w:t>
            </w:r>
            <w:r w:rsidRPr="00A06AD1">
              <w:rPr>
                <w:rFonts w:ascii="Garamond" w:hAnsi="Garamond"/>
                <w:i/>
                <w:iCs/>
                <w:color w:val="000000"/>
                <w:sz w:val="16"/>
                <w:szCs w:val="16"/>
              </w:rPr>
              <w:t>engine (type) _______________________</w:t>
            </w:r>
          </w:p>
          <w:p w14:paraId="3CECDBA1" w14:textId="77777777" w:rsidR="00262405" w:rsidRPr="00A06AD1" w:rsidRDefault="00262405" w:rsidP="0026753A">
            <w:pPr>
              <w:rPr>
                <w:rFonts w:ascii="Garamond" w:hAnsi="Garamond"/>
                <w:i/>
                <w:iCs/>
                <w:color w:val="000000"/>
                <w:sz w:val="16"/>
                <w:szCs w:val="16"/>
              </w:rPr>
            </w:pPr>
            <w:proofErr w:type="spellStart"/>
            <w:r w:rsidRPr="00A06AD1">
              <w:rPr>
                <w:rFonts w:ascii="Garamond" w:hAnsi="Garamond"/>
                <w:color w:val="000000"/>
                <w:sz w:val="16"/>
                <w:szCs w:val="16"/>
              </w:rPr>
              <w:t>Caldaie</w:t>
            </w:r>
            <w:proofErr w:type="spellEnd"/>
            <w:r w:rsidRPr="00A06AD1">
              <w:rPr>
                <w:rFonts w:ascii="Garamond" w:hAnsi="Garamond"/>
                <w:color w:val="000000"/>
                <w:sz w:val="16"/>
                <w:szCs w:val="16"/>
              </w:rPr>
              <w:t xml:space="preserve"> (</w:t>
            </w:r>
            <w:proofErr w:type="spellStart"/>
            <w:r w:rsidRPr="00A06AD1">
              <w:rPr>
                <w:rFonts w:ascii="Garamond" w:hAnsi="Garamond"/>
                <w:color w:val="000000"/>
                <w:sz w:val="16"/>
                <w:szCs w:val="16"/>
              </w:rPr>
              <w:t>tipo</w:t>
            </w:r>
            <w:proofErr w:type="spellEnd"/>
            <w:r w:rsidRPr="00A06AD1">
              <w:rPr>
                <w:rFonts w:ascii="Garamond" w:hAnsi="Garamond"/>
                <w:color w:val="000000"/>
                <w:sz w:val="16"/>
                <w:szCs w:val="16"/>
              </w:rPr>
              <w:t xml:space="preserve"> e N.)</w:t>
            </w:r>
            <w:r w:rsidRPr="00A06AD1">
              <w:rPr>
                <w:rFonts w:ascii="Garamond" w:hAnsi="Garamond"/>
                <w:i/>
                <w:iCs/>
                <w:color w:val="000000"/>
                <w:sz w:val="16"/>
                <w:szCs w:val="16"/>
              </w:rPr>
              <w:t xml:space="preserve">/Boilers (type and </w:t>
            </w:r>
            <w:proofErr w:type="gramStart"/>
            <w:r w:rsidRPr="00A06AD1">
              <w:rPr>
                <w:rFonts w:ascii="Garamond" w:hAnsi="Garamond"/>
                <w:i/>
                <w:iCs/>
                <w:color w:val="000000"/>
                <w:sz w:val="16"/>
                <w:szCs w:val="16"/>
              </w:rPr>
              <w:t>No.)_</w:t>
            </w:r>
            <w:proofErr w:type="gramEnd"/>
            <w:r w:rsidRPr="00A06AD1">
              <w:rPr>
                <w:rFonts w:ascii="Garamond" w:hAnsi="Garamond"/>
                <w:i/>
                <w:iCs/>
                <w:color w:val="000000"/>
                <w:sz w:val="16"/>
                <w:szCs w:val="16"/>
              </w:rPr>
              <w:t>___________</w:t>
            </w:r>
          </w:p>
          <w:p w14:paraId="65B27BD7" w14:textId="77777777" w:rsidR="00262405" w:rsidRPr="00A06AD1" w:rsidRDefault="00262405" w:rsidP="0026753A">
            <w:pPr>
              <w:rPr>
                <w:rFonts w:ascii="Garamond" w:hAnsi="Garamond"/>
                <w:i/>
                <w:iCs/>
                <w:color w:val="000000"/>
                <w:sz w:val="16"/>
                <w:szCs w:val="16"/>
                <w:lang w:val="it-IT"/>
              </w:rPr>
            </w:pPr>
            <w:r w:rsidRPr="00A06AD1">
              <w:rPr>
                <w:rFonts w:ascii="Garamond" w:hAnsi="Garamond"/>
                <w:color w:val="000000"/>
                <w:sz w:val="16"/>
                <w:szCs w:val="16"/>
                <w:lang w:val="it-IT"/>
              </w:rPr>
              <w:t>Capacità depositi carburante</w:t>
            </w:r>
            <w:r w:rsidRPr="00A06AD1">
              <w:rPr>
                <w:rFonts w:ascii="Garamond" w:hAnsi="Garamond"/>
                <w:i/>
                <w:iCs/>
                <w:color w:val="000000"/>
                <w:sz w:val="16"/>
                <w:szCs w:val="16"/>
                <w:lang w:val="it-IT"/>
              </w:rPr>
              <w:t xml:space="preserve">/Bunker </w:t>
            </w:r>
            <w:proofErr w:type="spellStart"/>
            <w:r w:rsidRPr="00A06AD1">
              <w:rPr>
                <w:rFonts w:ascii="Garamond" w:hAnsi="Garamond"/>
                <w:i/>
                <w:iCs/>
                <w:color w:val="000000"/>
                <w:sz w:val="16"/>
                <w:szCs w:val="16"/>
                <w:lang w:val="it-IT"/>
              </w:rPr>
              <w:t>capacity</w:t>
            </w:r>
            <w:proofErr w:type="spellEnd"/>
            <w:r w:rsidRPr="00A06AD1">
              <w:rPr>
                <w:rFonts w:ascii="Garamond" w:hAnsi="Garamond"/>
                <w:i/>
                <w:iCs/>
                <w:color w:val="000000"/>
                <w:sz w:val="16"/>
                <w:szCs w:val="16"/>
                <w:lang w:val="it-IT"/>
              </w:rPr>
              <w:t>________ m</w:t>
            </w:r>
            <w:r w:rsidRPr="00A06AD1">
              <w:rPr>
                <w:rFonts w:ascii="Garamond" w:hAnsi="Garamond"/>
                <w:i/>
                <w:iCs/>
                <w:color w:val="000000"/>
                <w:sz w:val="16"/>
                <w:szCs w:val="16"/>
                <w:vertAlign w:val="superscript"/>
                <w:lang w:val="it-IT"/>
              </w:rPr>
              <w:t>3</w:t>
            </w:r>
            <w:r w:rsidRPr="00A06AD1">
              <w:rPr>
                <w:rFonts w:ascii="Garamond" w:hAnsi="Garamond"/>
                <w:i/>
                <w:iCs/>
                <w:color w:val="000000"/>
                <w:sz w:val="16"/>
                <w:szCs w:val="16"/>
                <w:lang w:val="it-IT"/>
              </w:rPr>
              <w:t>/tonn.</w:t>
            </w:r>
          </w:p>
          <w:p w14:paraId="0B45C478" w14:textId="77777777" w:rsidR="00262405" w:rsidRPr="00A06AD1" w:rsidRDefault="00262405" w:rsidP="0026753A">
            <w:pPr>
              <w:rPr>
                <w:rFonts w:ascii="Garamond" w:hAnsi="Garamond"/>
                <w:i/>
                <w:iCs/>
                <w:color w:val="000000"/>
                <w:sz w:val="16"/>
                <w:szCs w:val="16"/>
                <w:lang w:val="it-IT"/>
              </w:rPr>
            </w:pPr>
            <w:r w:rsidRPr="00A06AD1">
              <w:rPr>
                <w:rFonts w:ascii="Garamond" w:hAnsi="Garamond"/>
                <w:color w:val="000000"/>
                <w:sz w:val="16"/>
                <w:szCs w:val="16"/>
                <w:lang w:val="it-IT"/>
              </w:rPr>
              <w:lastRenderedPageBreak/>
              <w:t>Consumi giornalieri</w:t>
            </w:r>
            <w:r w:rsidRPr="00A06AD1">
              <w:rPr>
                <w:rFonts w:ascii="Garamond" w:hAnsi="Garamond"/>
                <w:i/>
                <w:iCs/>
                <w:color w:val="000000"/>
                <w:sz w:val="16"/>
                <w:szCs w:val="16"/>
                <w:lang w:val="it-IT"/>
              </w:rPr>
              <w:t>/</w:t>
            </w:r>
            <w:proofErr w:type="spellStart"/>
            <w:r w:rsidRPr="00A06AD1">
              <w:rPr>
                <w:rFonts w:ascii="Garamond" w:hAnsi="Garamond"/>
                <w:i/>
                <w:iCs/>
                <w:color w:val="000000"/>
                <w:sz w:val="16"/>
                <w:szCs w:val="16"/>
                <w:lang w:val="it-IT"/>
              </w:rPr>
              <w:t>Daily</w:t>
            </w:r>
            <w:proofErr w:type="spellEnd"/>
            <w:r w:rsidRPr="00A06AD1">
              <w:rPr>
                <w:rFonts w:ascii="Garamond" w:hAnsi="Garamond"/>
                <w:i/>
                <w:iCs/>
                <w:color w:val="000000"/>
                <w:sz w:val="16"/>
                <w:szCs w:val="16"/>
                <w:lang w:val="it-IT"/>
              </w:rPr>
              <w:t xml:space="preserve"> </w:t>
            </w:r>
            <w:proofErr w:type="spellStart"/>
            <w:r w:rsidRPr="00A06AD1">
              <w:rPr>
                <w:rFonts w:ascii="Garamond" w:hAnsi="Garamond"/>
                <w:i/>
                <w:iCs/>
                <w:color w:val="000000"/>
                <w:sz w:val="16"/>
                <w:szCs w:val="16"/>
                <w:lang w:val="it-IT"/>
              </w:rPr>
              <w:t>consumption</w:t>
            </w:r>
            <w:proofErr w:type="spellEnd"/>
            <w:r w:rsidRPr="00A06AD1">
              <w:rPr>
                <w:rFonts w:ascii="Garamond" w:hAnsi="Garamond"/>
                <w:i/>
                <w:iCs/>
                <w:color w:val="000000"/>
                <w:sz w:val="16"/>
                <w:szCs w:val="16"/>
                <w:lang w:val="it-IT"/>
              </w:rPr>
              <w:t xml:space="preserve"> _________tonn.</w:t>
            </w:r>
          </w:p>
          <w:p w14:paraId="0E8EEF83" w14:textId="77777777" w:rsidR="00262405" w:rsidRPr="00A06AD1" w:rsidRDefault="00262405" w:rsidP="0026753A">
            <w:pPr>
              <w:rPr>
                <w:rFonts w:ascii="Garamond" w:hAnsi="Garamond"/>
                <w:color w:val="000000"/>
                <w:sz w:val="16"/>
                <w:szCs w:val="16"/>
                <w:lang w:val="it-IT"/>
              </w:rPr>
            </w:pPr>
            <w:r w:rsidRPr="00A06AD1">
              <w:rPr>
                <w:rFonts w:ascii="Garamond" w:hAnsi="Garamond"/>
                <w:color w:val="000000"/>
                <w:sz w:val="16"/>
                <w:szCs w:val="16"/>
                <w:lang w:val="it-IT"/>
              </w:rPr>
              <w:t>Velocità di servizio</w:t>
            </w:r>
            <w:r w:rsidRPr="00A06AD1">
              <w:rPr>
                <w:rFonts w:ascii="Garamond" w:hAnsi="Garamond"/>
                <w:i/>
                <w:iCs/>
                <w:color w:val="000000"/>
                <w:sz w:val="16"/>
                <w:szCs w:val="16"/>
                <w:lang w:val="it-IT"/>
              </w:rPr>
              <w:t>/service speed __________</w:t>
            </w:r>
            <w:r w:rsidRPr="00A06AD1">
              <w:rPr>
                <w:rFonts w:ascii="Garamond" w:hAnsi="Garamond"/>
                <w:color w:val="000000"/>
                <w:sz w:val="16"/>
                <w:szCs w:val="16"/>
                <w:lang w:val="it-IT"/>
              </w:rPr>
              <w:t>nodi/</w:t>
            </w:r>
            <w:r w:rsidRPr="00A06AD1">
              <w:rPr>
                <w:rFonts w:ascii="Garamond" w:hAnsi="Garamond"/>
                <w:i/>
                <w:iCs/>
                <w:color w:val="000000"/>
                <w:sz w:val="16"/>
                <w:szCs w:val="16"/>
                <w:lang w:val="it-IT"/>
              </w:rPr>
              <w:t>Knots</w:t>
            </w:r>
            <w:r w:rsidRPr="00A06AD1">
              <w:rPr>
                <w:rFonts w:ascii="Garamond" w:hAnsi="Garamond"/>
                <w:color w:val="000000"/>
                <w:sz w:val="16"/>
                <w:szCs w:val="16"/>
                <w:lang w:val="it-IT"/>
              </w:rPr>
              <w:t xml:space="preserve"> </w:t>
            </w:r>
          </w:p>
          <w:p w14:paraId="1C8725BF" w14:textId="77777777" w:rsidR="00262405" w:rsidRPr="00A06AD1" w:rsidRDefault="00262405" w:rsidP="0026753A">
            <w:pPr>
              <w:rPr>
                <w:rFonts w:ascii="Garamond" w:hAnsi="Garamond"/>
                <w:i/>
                <w:iCs/>
                <w:color w:val="000000"/>
                <w:sz w:val="16"/>
                <w:szCs w:val="16"/>
                <w:lang w:val="en-GB"/>
              </w:rPr>
            </w:pPr>
            <w:r w:rsidRPr="00A06AD1">
              <w:rPr>
                <w:rFonts w:ascii="Garamond" w:hAnsi="Garamond"/>
                <w:color w:val="000000"/>
                <w:sz w:val="16"/>
                <w:szCs w:val="16"/>
                <w:lang w:val="en-GB"/>
              </w:rPr>
              <w:t xml:space="preserve">Potenza max </w:t>
            </w:r>
            <w:proofErr w:type="spellStart"/>
            <w:r w:rsidRPr="00A06AD1">
              <w:rPr>
                <w:rFonts w:ascii="Garamond" w:hAnsi="Garamond"/>
                <w:color w:val="000000"/>
                <w:sz w:val="16"/>
                <w:szCs w:val="16"/>
                <w:lang w:val="en-GB"/>
              </w:rPr>
              <w:t>Motore</w:t>
            </w:r>
            <w:proofErr w:type="spellEnd"/>
            <w:r w:rsidRPr="00A06AD1">
              <w:rPr>
                <w:rFonts w:ascii="Garamond" w:hAnsi="Garamond"/>
                <w:color w:val="000000"/>
                <w:sz w:val="16"/>
                <w:szCs w:val="16"/>
                <w:lang w:val="en-GB"/>
              </w:rPr>
              <w:t xml:space="preserve"> </w:t>
            </w:r>
            <w:proofErr w:type="spellStart"/>
            <w:r w:rsidRPr="00A06AD1">
              <w:rPr>
                <w:rFonts w:ascii="Garamond" w:hAnsi="Garamond"/>
                <w:color w:val="000000"/>
                <w:sz w:val="16"/>
                <w:szCs w:val="16"/>
                <w:lang w:val="en-GB"/>
              </w:rPr>
              <w:t>principale</w:t>
            </w:r>
            <w:proofErr w:type="spellEnd"/>
            <w:r w:rsidRPr="00A06AD1">
              <w:rPr>
                <w:rFonts w:ascii="Garamond" w:hAnsi="Garamond"/>
                <w:i/>
                <w:iCs/>
                <w:color w:val="000000"/>
                <w:sz w:val="16"/>
                <w:szCs w:val="16"/>
                <w:lang w:val="en-GB"/>
              </w:rPr>
              <w:t xml:space="preserve">/main </w:t>
            </w:r>
            <w:proofErr w:type="spellStart"/>
            <w:r w:rsidRPr="00A06AD1">
              <w:rPr>
                <w:rFonts w:ascii="Garamond" w:hAnsi="Garamond"/>
                <w:i/>
                <w:iCs/>
                <w:color w:val="000000"/>
                <w:sz w:val="16"/>
                <w:szCs w:val="16"/>
                <w:lang w:val="en-GB"/>
              </w:rPr>
              <w:t>engineoutput</w:t>
            </w:r>
            <w:proofErr w:type="spellEnd"/>
            <w:r w:rsidRPr="00A06AD1">
              <w:rPr>
                <w:rFonts w:ascii="Garamond" w:hAnsi="Garamond"/>
                <w:i/>
                <w:iCs/>
                <w:color w:val="000000"/>
                <w:sz w:val="16"/>
                <w:szCs w:val="16"/>
                <w:lang w:val="en-GB"/>
              </w:rPr>
              <w:t xml:space="preserve"> ___________________kW</w:t>
            </w:r>
          </w:p>
          <w:p w14:paraId="07BFC9DC" w14:textId="77777777" w:rsidR="00262405" w:rsidRPr="00A06AD1" w:rsidRDefault="00262405" w:rsidP="0026753A">
            <w:pPr>
              <w:rPr>
                <w:rFonts w:ascii="Garamond" w:hAnsi="Garamond"/>
                <w:i/>
                <w:iCs/>
                <w:color w:val="000000"/>
                <w:sz w:val="16"/>
                <w:szCs w:val="16"/>
                <w:lang w:val="en-GB"/>
              </w:rPr>
            </w:pPr>
            <w:r w:rsidRPr="00A06AD1">
              <w:rPr>
                <w:rFonts w:ascii="Garamond" w:hAnsi="Garamond"/>
                <w:i/>
                <w:iCs/>
                <w:color w:val="000000"/>
                <w:sz w:val="16"/>
                <w:szCs w:val="16"/>
                <w:lang w:val="en-GB"/>
              </w:rPr>
              <w:t xml:space="preserve">  </w:t>
            </w:r>
            <w:r w:rsidRPr="00A06AD1">
              <w:rPr>
                <w:rFonts w:ascii="Garamond" w:hAnsi="Garamond"/>
                <w:color w:val="000000"/>
                <w:sz w:val="16"/>
                <w:szCs w:val="16"/>
                <w:lang w:val="en-GB"/>
              </w:rPr>
              <w:t>A/</w:t>
            </w:r>
            <w:proofErr w:type="spellStart"/>
            <w:r w:rsidRPr="00A06AD1">
              <w:rPr>
                <w:rFonts w:ascii="Garamond" w:hAnsi="Garamond"/>
                <w:i/>
                <w:iCs/>
                <w:color w:val="000000"/>
                <w:sz w:val="16"/>
                <w:szCs w:val="16"/>
                <w:lang w:val="en-GB"/>
              </w:rPr>
              <w:t>at____________revs</w:t>
            </w:r>
            <w:proofErr w:type="spellEnd"/>
            <w:r w:rsidRPr="00A06AD1">
              <w:rPr>
                <w:rFonts w:ascii="Garamond" w:hAnsi="Garamond"/>
                <w:i/>
                <w:iCs/>
                <w:color w:val="000000"/>
                <w:sz w:val="16"/>
                <w:szCs w:val="16"/>
                <w:lang w:val="en-GB"/>
              </w:rPr>
              <w:t xml:space="preserve"> per min. </w:t>
            </w:r>
          </w:p>
          <w:p w14:paraId="63AFBC9C" w14:textId="77777777" w:rsidR="00262405" w:rsidRPr="00A06AD1" w:rsidRDefault="00262405" w:rsidP="0026753A">
            <w:pPr>
              <w:rPr>
                <w:rFonts w:ascii="Garamond" w:hAnsi="Garamond"/>
                <w:i/>
                <w:iCs/>
                <w:color w:val="000000"/>
                <w:sz w:val="16"/>
                <w:szCs w:val="16"/>
                <w:lang w:val="it-IT"/>
              </w:rPr>
            </w:pPr>
            <w:r w:rsidRPr="00A06AD1">
              <w:rPr>
                <w:rFonts w:ascii="Garamond" w:hAnsi="Garamond"/>
                <w:color w:val="000000"/>
                <w:sz w:val="16"/>
                <w:szCs w:val="16"/>
                <w:lang w:val="it-IT"/>
              </w:rPr>
              <w:t>Tipo di dispositivo di governo del timone</w:t>
            </w:r>
            <w:r w:rsidRPr="00A06AD1">
              <w:rPr>
                <w:rFonts w:ascii="Garamond" w:hAnsi="Garamond"/>
                <w:i/>
                <w:iCs/>
                <w:color w:val="000000"/>
                <w:sz w:val="16"/>
                <w:szCs w:val="16"/>
                <w:lang w:val="it-IT"/>
              </w:rPr>
              <w:t>/</w:t>
            </w:r>
            <w:proofErr w:type="spellStart"/>
            <w:r w:rsidRPr="00A06AD1">
              <w:rPr>
                <w:rFonts w:ascii="Garamond" w:hAnsi="Garamond"/>
                <w:i/>
                <w:iCs/>
                <w:color w:val="000000"/>
                <w:sz w:val="16"/>
                <w:szCs w:val="16"/>
                <w:lang w:val="it-IT"/>
              </w:rPr>
              <w:t>type</w:t>
            </w:r>
            <w:proofErr w:type="spellEnd"/>
            <w:r w:rsidRPr="00A06AD1">
              <w:rPr>
                <w:rFonts w:ascii="Garamond" w:hAnsi="Garamond"/>
                <w:i/>
                <w:iCs/>
                <w:color w:val="000000"/>
                <w:sz w:val="16"/>
                <w:szCs w:val="16"/>
                <w:lang w:val="it-IT"/>
              </w:rPr>
              <w:t xml:space="preserve"> of steering </w:t>
            </w:r>
            <w:proofErr w:type="spellStart"/>
            <w:r w:rsidRPr="00A06AD1">
              <w:rPr>
                <w:rFonts w:ascii="Garamond" w:hAnsi="Garamond"/>
                <w:i/>
                <w:iCs/>
                <w:color w:val="000000"/>
                <w:sz w:val="16"/>
                <w:szCs w:val="16"/>
                <w:lang w:val="it-IT"/>
              </w:rPr>
              <w:t>gear</w:t>
            </w:r>
            <w:proofErr w:type="spellEnd"/>
            <w:r w:rsidRPr="00A06AD1">
              <w:rPr>
                <w:rFonts w:ascii="Garamond" w:hAnsi="Garamond"/>
                <w:i/>
                <w:iCs/>
                <w:color w:val="000000"/>
                <w:sz w:val="16"/>
                <w:szCs w:val="16"/>
                <w:lang w:val="it-IT"/>
              </w:rPr>
              <w:t xml:space="preserve">          </w:t>
            </w:r>
          </w:p>
          <w:p w14:paraId="67E395A5" w14:textId="77777777" w:rsidR="00262405" w:rsidRPr="00A06AD1" w:rsidRDefault="00262405" w:rsidP="0026753A">
            <w:pPr>
              <w:rPr>
                <w:rFonts w:ascii="Garamond" w:hAnsi="Garamond"/>
                <w:i/>
                <w:iCs/>
                <w:color w:val="000000"/>
                <w:sz w:val="16"/>
                <w:szCs w:val="16"/>
                <w:lang w:val="it-IT"/>
              </w:rPr>
            </w:pPr>
          </w:p>
          <w:p w14:paraId="20F0C724" w14:textId="77777777" w:rsidR="00262405" w:rsidRPr="00A06AD1" w:rsidRDefault="00262405" w:rsidP="0026753A">
            <w:pPr>
              <w:jc w:val="center"/>
              <w:rPr>
                <w:rFonts w:ascii="Garamond" w:hAnsi="Garamond"/>
                <w:i/>
                <w:iCs/>
                <w:color w:val="000000"/>
                <w:sz w:val="16"/>
                <w:szCs w:val="16"/>
                <w:lang w:val="it-IT"/>
              </w:rPr>
            </w:pPr>
            <w:r w:rsidRPr="00A06AD1">
              <w:rPr>
                <w:rFonts w:ascii="Garamond" w:hAnsi="Garamond"/>
                <w:b/>
                <w:bCs/>
                <w:color w:val="000000"/>
                <w:sz w:val="16"/>
                <w:szCs w:val="16"/>
                <w:lang w:val="it-IT"/>
              </w:rPr>
              <w:t xml:space="preserve">Attrezzature di ormeggio </w:t>
            </w:r>
          </w:p>
          <w:p w14:paraId="50146EA5" w14:textId="77777777" w:rsidR="00262405" w:rsidRPr="00A06AD1" w:rsidRDefault="00262405" w:rsidP="0026753A">
            <w:pPr>
              <w:rPr>
                <w:rFonts w:ascii="Garamond" w:hAnsi="Garamond"/>
                <w:i/>
                <w:iCs/>
                <w:color w:val="000000"/>
                <w:sz w:val="16"/>
                <w:szCs w:val="16"/>
                <w:lang w:val="it-IT"/>
              </w:rPr>
            </w:pPr>
            <w:r w:rsidRPr="00A06AD1">
              <w:rPr>
                <w:rFonts w:ascii="Garamond" w:hAnsi="Garamond"/>
                <w:color w:val="000000"/>
                <w:sz w:val="16"/>
                <w:szCs w:val="16"/>
                <w:lang w:val="it-IT"/>
              </w:rPr>
              <w:t>Cavi di ormeggio (numero/</w:t>
            </w:r>
            <w:proofErr w:type="gramStart"/>
            <w:r w:rsidRPr="00A06AD1">
              <w:rPr>
                <w:rFonts w:ascii="Garamond" w:hAnsi="Garamond"/>
                <w:color w:val="000000"/>
                <w:sz w:val="16"/>
                <w:szCs w:val="16"/>
                <w:lang w:val="it-IT"/>
              </w:rPr>
              <w:t>diametro)</w:t>
            </w:r>
            <w:r w:rsidRPr="00A06AD1">
              <w:rPr>
                <w:rFonts w:ascii="Garamond" w:hAnsi="Garamond"/>
                <w:i/>
                <w:iCs/>
                <w:color w:val="000000"/>
                <w:sz w:val="16"/>
                <w:szCs w:val="16"/>
                <w:lang w:val="it-IT"/>
              </w:rPr>
              <w:t>/</w:t>
            </w:r>
            <w:proofErr w:type="spellStart"/>
            <w:proofErr w:type="gramEnd"/>
            <w:r w:rsidRPr="00A06AD1">
              <w:rPr>
                <w:rFonts w:ascii="Garamond" w:hAnsi="Garamond"/>
                <w:i/>
                <w:iCs/>
                <w:color w:val="000000"/>
                <w:sz w:val="16"/>
                <w:szCs w:val="16"/>
                <w:lang w:val="it-IT"/>
              </w:rPr>
              <w:t>mooring</w:t>
            </w:r>
            <w:proofErr w:type="spellEnd"/>
            <w:r w:rsidRPr="00A06AD1">
              <w:rPr>
                <w:rFonts w:ascii="Garamond" w:hAnsi="Garamond"/>
                <w:i/>
                <w:iCs/>
                <w:color w:val="000000"/>
                <w:sz w:val="16"/>
                <w:szCs w:val="16"/>
                <w:lang w:val="it-IT"/>
              </w:rPr>
              <w:t xml:space="preserve"> </w:t>
            </w:r>
            <w:proofErr w:type="spellStart"/>
            <w:r w:rsidRPr="00A06AD1">
              <w:rPr>
                <w:rFonts w:ascii="Garamond" w:hAnsi="Garamond"/>
                <w:i/>
                <w:iCs/>
                <w:color w:val="000000"/>
                <w:sz w:val="16"/>
                <w:szCs w:val="16"/>
                <w:lang w:val="it-IT"/>
              </w:rPr>
              <w:t>ropes</w:t>
            </w:r>
            <w:proofErr w:type="spellEnd"/>
            <w:r w:rsidRPr="00A06AD1">
              <w:rPr>
                <w:rFonts w:ascii="Garamond" w:hAnsi="Garamond"/>
                <w:i/>
                <w:iCs/>
                <w:color w:val="000000"/>
                <w:sz w:val="16"/>
                <w:szCs w:val="16"/>
                <w:lang w:val="it-IT"/>
              </w:rPr>
              <w:t xml:space="preserve"> (</w:t>
            </w:r>
            <w:proofErr w:type="spellStart"/>
            <w:r w:rsidRPr="00A06AD1">
              <w:rPr>
                <w:rFonts w:ascii="Garamond" w:hAnsi="Garamond"/>
                <w:i/>
                <w:iCs/>
                <w:color w:val="000000"/>
                <w:sz w:val="16"/>
                <w:szCs w:val="16"/>
                <w:lang w:val="it-IT"/>
              </w:rPr>
              <w:t>number</w:t>
            </w:r>
            <w:proofErr w:type="spellEnd"/>
            <w:r w:rsidRPr="00A06AD1">
              <w:rPr>
                <w:rFonts w:ascii="Garamond" w:hAnsi="Garamond"/>
                <w:i/>
                <w:iCs/>
                <w:color w:val="000000"/>
                <w:sz w:val="16"/>
                <w:szCs w:val="16"/>
                <w:lang w:val="it-IT"/>
              </w:rPr>
              <w:t>/</w:t>
            </w:r>
            <w:proofErr w:type="spellStart"/>
            <w:r w:rsidRPr="00A06AD1">
              <w:rPr>
                <w:rFonts w:ascii="Garamond" w:hAnsi="Garamond"/>
                <w:i/>
                <w:iCs/>
                <w:color w:val="000000"/>
                <w:sz w:val="16"/>
                <w:szCs w:val="16"/>
                <w:lang w:val="it-IT"/>
              </w:rPr>
              <w:t>diameter</w:t>
            </w:r>
            <w:proofErr w:type="spellEnd"/>
            <w:r w:rsidRPr="00A06AD1">
              <w:rPr>
                <w:rFonts w:ascii="Garamond" w:hAnsi="Garamond"/>
                <w:i/>
                <w:iCs/>
                <w:color w:val="000000"/>
                <w:sz w:val="16"/>
                <w:szCs w:val="16"/>
                <w:lang w:val="it-IT"/>
              </w:rPr>
              <w:t xml:space="preserve">) </w:t>
            </w:r>
          </w:p>
          <w:p w14:paraId="3AE57D1E" w14:textId="77777777" w:rsidR="00262405" w:rsidRPr="00A06AD1" w:rsidRDefault="00262405" w:rsidP="0026753A">
            <w:pPr>
              <w:rPr>
                <w:rFonts w:ascii="Garamond" w:hAnsi="Garamond"/>
                <w:i/>
                <w:iCs/>
                <w:color w:val="000000"/>
                <w:sz w:val="16"/>
                <w:szCs w:val="16"/>
                <w:lang w:val="it-IT"/>
              </w:rPr>
            </w:pPr>
            <w:r w:rsidRPr="00A06AD1">
              <w:rPr>
                <w:rFonts w:ascii="Garamond" w:hAnsi="Garamond"/>
                <w:color w:val="000000"/>
                <w:sz w:val="16"/>
                <w:szCs w:val="16"/>
                <w:lang w:val="it-IT"/>
              </w:rPr>
              <w:t>Fibre naturali/</w:t>
            </w:r>
            <w:proofErr w:type="spellStart"/>
            <w:r w:rsidRPr="00A06AD1">
              <w:rPr>
                <w:rFonts w:ascii="Garamond" w:hAnsi="Garamond"/>
                <w:i/>
                <w:iCs/>
                <w:color w:val="000000"/>
                <w:sz w:val="16"/>
                <w:szCs w:val="16"/>
                <w:lang w:val="it-IT"/>
              </w:rPr>
              <w:t>natural</w:t>
            </w:r>
            <w:proofErr w:type="spellEnd"/>
            <w:r w:rsidRPr="00A06AD1">
              <w:rPr>
                <w:rFonts w:ascii="Garamond" w:hAnsi="Garamond"/>
                <w:i/>
                <w:iCs/>
                <w:color w:val="000000"/>
                <w:sz w:val="16"/>
                <w:szCs w:val="16"/>
                <w:lang w:val="it-IT"/>
              </w:rPr>
              <w:t xml:space="preserve"> fibre ____________________ mm</w:t>
            </w:r>
          </w:p>
          <w:p w14:paraId="10FDC530" w14:textId="77777777" w:rsidR="00262405" w:rsidRPr="00A06AD1" w:rsidRDefault="00262405" w:rsidP="0026753A">
            <w:pPr>
              <w:rPr>
                <w:rFonts w:ascii="Garamond" w:hAnsi="Garamond"/>
                <w:i/>
                <w:iCs/>
                <w:color w:val="000000"/>
                <w:sz w:val="16"/>
                <w:szCs w:val="16"/>
                <w:lang w:val="it-IT"/>
              </w:rPr>
            </w:pPr>
            <w:r w:rsidRPr="00A06AD1">
              <w:rPr>
                <w:rFonts w:ascii="Garamond" w:hAnsi="Garamond"/>
                <w:color w:val="000000"/>
                <w:sz w:val="16"/>
                <w:szCs w:val="16"/>
                <w:lang w:val="it-IT"/>
              </w:rPr>
              <w:t>Fibre sintetiche</w:t>
            </w:r>
            <w:r w:rsidRPr="00A06AD1">
              <w:rPr>
                <w:rFonts w:ascii="Garamond" w:hAnsi="Garamond"/>
                <w:i/>
                <w:iCs/>
                <w:color w:val="000000"/>
                <w:sz w:val="16"/>
                <w:szCs w:val="16"/>
                <w:lang w:val="it-IT"/>
              </w:rPr>
              <w:t>/</w:t>
            </w:r>
            <w:proofErr w:type="spellStart"/>
            <w:r w:rsidRPr="00A06AD1">
              <w:rPr>
                <w:rFonts w:ascii="Garamond" w:hAnsi="Garamond"/>
                <w:i/>
                <w:iCs/>
                <w:color w:val="000000"/>
                <w:sz w:val="16"/>
                <w:szCs w:val="16"/>
                <w:lang w:val="it-IT"/>
              </w:rPr>
              <w:t>synthetic</w:t>
            </w:r>
            <w:proofErr w:type="spellEnd"/>
            <w:r w:rsidRPr="00A06AD1">
              <w:rPr>
                <w:rFonts w:ascii="Garamond" w:hAnsi="Garamond"/>
                <w:i/>
                <w:iCs/>
                <w:color w:val="000000"/>
                <w:sz w:val="16"/>
                <w:szCs w:val="16"/>
                <w:lang w:val="it-IT"/>
              </w:rPr>
              <w:t xml:space="preserve"> fibre_________________ mm</w:t>
            </w:r>
          </w:p>
          <w:p w14:paraId="72827B61" w14:textId="77777777" w:rsidR="00262405" w:rsidRPr="00A06AD1" w:rsidRDefault="00262405" w:rsidP="0026753A">
            <w:pPr>
              <w:rPr>
                <w:rFonts w:ascii="Garamond" w:hAnsi="Garamond"/>
                <w:i/>
                <w:iCs/>
                <w:color w:val="000000"/>
                <w:sz w:val="16"/>
                <w:szCs w:val="16"/>
                <w:lang w:val="it-IT"/>
              </w:rPr>
            </w:pPr>
            <w:r w:rsidRPr="00A06AD1">
              <w:rPr>
                <w:rFonts w:ascii="Garamond" w:hAnsi="Garamond"/>
                <w:color w:val="000000"/>
                <w:sz w:val="16"/>
                <w:szCs w:val="16"/>
                <w:lang w:val="it-IT"/>
              </w:rPr>
              <w:t>Cavi misti</w:t>
            </w:r>
            <w:r w:rsidRPr="00A06AD1">
              <w:rPr>
                <w:rFonts w:ascii="Garamond" w:hAnsi="Garamond"/>
                <w:i/>
                <w:iCs/>
                <w:color w:val="000000"/>
                <w:sz w:val="16"/>
                <w:szCs w:val="16"/>
                <w:lang w:val="it-IT"/>
              </w:rPr>
              <w:t xml:space="preserve"> _____________________ mm</w:t>
            </w:r>
          </w:p>
          <w:p w14:paraId="12C43A3E" w14:textId="77777777" w:rsidR="00262405" w:rsidRPr="00A06AD1" w:rsidRDefault="00262405" w:rsidP="0026753A">
            <w:pPr>
              <w:rPr>
                <w:rFonts w:ascii="Garamond" w:hAnsi="Garamond"/>
                <w:i/>
                <w:iCs/>
                <w:color w:val="000000"/>
                <w:sz w:val="16"/>
                <w:szCs w:val="16"/>
                <w:lang w:val="it-IT"/>
              </w:rPr>
            </w:pPr>
            <w:r w:rsidRPr="00A06AD1">
              <w:rPr>
                <w:rFonts w:ascii="Garamond" w:hAnsi="Garamond"/>
                <w:color w:val="000000"/>
                <w:sz w:val="16"/>
                <w:szCs w:val="16"/>
                <w:lang w:val="it-IT"/>
              </w:rPr>
              <w:t>Cavo di ormeggio del rimorchio</w:t>
            </w:r>
            <w:r w:rsidRPr="00A06AD1">
              <w:rPr>
                <w:rFonts w:ascii="Garamond" w:hAnsi="Garamond"/>
                <w:i/>
                <w:iCs/>
                <w:color w:val="000000"/>
                <w:sz w:val="16"/>
                <w:szCs w:val="16"/>
                <w:lang w:val="it-IT"/>
              </w:rPr>
              <w:t>/</w:t>
            </w:r>
            <w:proofErr w:type="spellStart"/>
            <w:r w:rsidRPr="00A06AD1">
              <w:rPr>
                <w:rFonts w:ascii="Garamond" w:hAnsi="Garamond"/>
                <w:i/>
                <w:iCs/>
                <w:color w:val="000000"/>
                <w:sz w:val="16"/>
                <w:szCs w:val="16"/>
                <w:lang w:val="it-IT"/>
              </w:rPr>
              <w:t>towing</w:t>
            </w:r>
            <w:proofErr w:type="spellEnd"/>
            <w:r w:rsidRPr="00A06AD1">
              <w:rPr>
                <w:rFonts w:ascii="Garamond" w:hAnsi="Garamond"/>
                <w:i/>
                <w:iCs/>
                <w:color w:val="000000"/>
                <w:sz w:val="16"/>
                <w:szCs w:val="16"/>
                <w:lang w:val="it-IT"/>
              </w:rPr>
              <w:t xml:space="preserve"> </w:t>
            </w:r>
            <w:proofErr w:type="spellStart"/>
            <w:r w:rsidRPr="00A06AD1">
              <w:rPr>
                <w:rFonts w:ascii="Garamond" w:hAnsi="Garamond"/>
                <w:i/>
                <w:iCs/>
                <w:color w:val="000000"/>
                <w:sz w:val="16"/>
                <w:szCs w:val="16"/>
                <w:lang w:val="it-IT"/>
              </w:rPr>
              <w:t>spring_____mm</w:t>
            </w:r>
            <w:proofErr w:type="spellEnd"/>
          </w:p>
          <w:p w14:paraId="0CFB15B2" w14:textId="77777777" w:rsidR="00262405" w:rsidRPr="00A06AD1" w:rsidRDefault="00262405" w:rsidP="0026753A">
            <w:pPr>
              <w:rPr>
                <w:rFonts w:ascii="Garamond" w:hAnsi="Garamond"/>
                <w:color w:val="000000"/>
                <w:sz w:val="16"/>
                <w:szCs w:val="16"/>
                <w:lang w:val="it-IT"/>
              </w:rPr>
            </w:pPr>
            <w:r w:rsidRPr="00A06AD1">
              <w:rPr>
                <w:rFonts w:ascii="Garamond" w:hAnsi="Garamond"/>
                <w:color w:val="000000"/>
                <w:sz w:val="16"/>
                <w:szCs w:val="16"/>
                <w:lang w:val="it-IT"/>
              </w:rPr>
              <w:t>Numero di Argani _________ Numero di Verricelli___________</w:t>
            </w:r>
          </w:p>
          <w:p w14:paraId="177C17D9" w14:textId="77777777" w:rsidR="00262405" w:rsidRPr="00A06AD1" w:rsidRDefault="00262405" w:rsidP="0026753A">
            <w:pPr>
              <w:jc w:val="center"/>
              <w:rPr>
                <w:rFonts w:ascii="Garamond" w:hAnsi="Garamond"/>
                <w:b/>
                <w:bCs/>
                <w:color w:val="000000"/>
                <w:sz w:val="16"/>
                <w:szCs w:val="16"/>
                <w:lang w:val="it-IT"/>
              </w:rPr>
            </w:pPr>
            <w:r w:rsidRPr="00A06AD1">
              <w:rPr>
                <w:rFonts w:ascii="Garamond" w:hAnsi="Garamond"/>
                <w:b/>
                <w:bCs/>
                <w:color w:val="000000"/>
                <w:sz w:val="16"/>
                <w:szCs w:val="16"/>
                <w:lang w:val="it-IT"/>
              </w:rPr>
              <w:t>Eliche di manovra (</w:t>
            </w:r>
            <w:proofErr w:type="spellStart"/>
            <w:r w:rsidRPr="00A06AD1">
              <w:rPr>
                <w:rFonts w:ascii="Garamond" w:hAnsi="Garamond"/>
                <w:b/>
                <w:bCs/>
                <w:color w:val="000000"/>
                <w:sz w:val="16"/>
                <w:szCs w:val="16"/>
                <w:lang w:val="it-IT"/>
              </w:rPr>
              <w:t>bow</w:t>
            </w:r>
            <w:proofErr w:type="spellEnd"/>
            <w:r w:rsidRPr="00A06AD1">
              <w:rPr>
                <w:rFonts w:ascii="Garamond" w:hAnsi="Garamond"/>
                <w:b/>
                <w:bCs/>
                <w:color w:val="000000"/>
                <w:sz w:val="16"/>
                <w:szCs w:val="16"/>
                <w:lang w:val="it-IT"/>
              </w:rPr>
              <w:t xml:space="preserve"> </w:t>
            </w:r>
            <w:proofErr w:type="spellStart"/>
            <w:r w:rsidRPr="00A06AD1">
              <w:rPr>
                <w:rFonts w:ascii="Garamond" w:hAnsi="Garamond"/>
                <w:b/>
                <w:bCs/>
                <w:color w:val="000000"/>
                <w:sz w:val="16"/>
                <w:szCs w:val="16"/>
                <w:lang w:val="it-IT"/>
              </w:rPr>
              <w:t>thrusters</w:t>
            </w:r>
            <w:proofErr w:type="spellEnd"/>
            <w:r w:rsidRPr="00A06AD1">
              <w:rPr>
                <w:rFonts w:ascii="Garamond" w:hAnsi="Garamond"/>
                <w:b/>
                <w:bCs/>
                <w:color w:val="000000"/>
                <w:sz w:val="16"/>
                <w:szCs w:val="16"/>
                <w:lang w:val="it-IT"/>
              </w:rPr>
              <w:t>)</w:t>
            </w:r>
          </w:p>
          <w:p w14:paraId="0EAB8C91" w14:textId="77777777" w:rsidR="00262405" w:rsidRPr="00A06AD1" w:rsidRDefault="00262405" w:rsidP="0026753A">
            <w:pPr>
              <w:rPr>
                <w:rFonts w:ascii="Garamond" w:hAnsi="Garamond"/>
                <w:color w:val="000000"/>
                <w:sz w:val="16"/>
                <w:szCs w:val="16"/>
                <w:lang w:val="it-IT"/>
              </w:rPr>
            </w:pPr>
            <w:r w:rsidRPr="00A06AD1">
              <w:rPr>
                <w:rFonts w:ascii="Garamond" w:hAnsi="Garamond"/>
                <w:color w:val="000000"/>
                <w:sz w:val="16"/>
                <w:szCs w:val="16"/>
                <w:lang w:val="it-IT"/>
              </w:rPr>
              <w:t>Caratteristiche evolutive</w:t>
            </w:r>
          </w:p>
          <w:p w14:paraId="663C5B02" w14:textId="77777777" w:rsidR="00262405" w:rsidRPr="00A06AD1" w:rsidRDefault="00262405" w:rsidP="0026753A">
            <w:pPr>
              <w:rPr>
                <w:rFonts w:ascii="Garamond" w:hAnsi="Garamond"/>
                <w:color w:val="000000"/>
                <w:sz w:val="16"/>
                <w:szCs w:val="16"/>
                <w:lang w:val="it-IT"/>
              </w:rPr>
            </w:pPr>
            <w:r w:rsidRPr="00A06AD1">
              <w:rPr>
                <w:rFonts w:ascii="Garamond" w:hAnsi="Garamond"/>
                <w:color w:val="000000"/>
                <w:sz w:val="16"/>
                <w:szCs w:val="16"/>
                <w:lang w:val="it-IT"/>
              </w:rPr>
              <w:t>1 propulsore – 2 propulsori</w:t>
            </w:r>
          </w:p>
          <w:p w14:paraId="347C4EBE" w14:textId="77777777" w:rsidR="00262405" w:rsidRPr="00A06AD1" w:rsidRDefault="00262405" w:rsidP="0026753A">
            <w:pPr>
              <w:rPr>
                <w:rFonts w:ascii="Garamond" w:hAnsi="Garamond"/>
                <w:color w:val="000000"/>
                <w:sz w:val="16"/>
                <w:szCs w:val="16"/>
                <w:lang w:val="it-IT"/>
              </w:rPr>
            </w:pPr>
            <w:r w:rsidRPr="00A06AD1">
              <w:rPr>
                <w:rFonts w:ascii="Garamond" w:hAnsi="Garamond"/>
                <w:color w:val="000000"/>
                <w:sz w:val="16"/>
                <w:szCs w:val="16"/>
                <w:lang w:val="it-IT"/>
              </w:rPr>
              <w:t>Velocità -------- avanzo ----------- diametro</w:t>
            </w:r>
          </w:p>
          <w:p w14:paraId="1FE5A1E5" w14:textId="77777777" w:rsidR="00262405" w:rsidRPr="00A06AD1" w:rsidRDefault="00262405" w:rsidP="0026753A">
            <w:pPr>
              <w:rPr>
                <w:rFonts w:ascii="Garamond" w:hAnsi="Garamond"/>
                <w:color w:val="000000"/>
                <w:sz w:val="16"/>
                <w:szCs w:val="16"/>
              </w:rPr>
            </w:pPr>
            <w:proofErr w:type="spellStart"/>
            <w:r w:rsidRPr="00A06AD1">
              <w:rPr>
                <w:rFonts w:ascii="Garamond" w:hAnsi="Garamond"/>
                <w:color w:val="000000"/>
                <w:sz w:val="16"/>
                <w:szCs w:val="16"/>
              </w:rPr>
              <w:t>Velocità</w:t>
            </w:r>
            <w:proofErr w:type="spellEnd"/>
            <w:r w:rsidRPr="00A06AD1">
              <w:rPr>
                <w:rFonts w:ascii="Garamond" w:hAnsi="Garamond"/>
                <w:color w:val="000000"/>
                <w:sz w:val="16"/>
                <w:szCs w:val="16"/>
              </w:rPr>
              <w:t xml:space="preserve"> -------- </w:t>
            </w:r>
            <w:proofErr w:type="spellStart"/>
            <w:r w:rsidRPr="00A06AD1">
              <w:rPr>
                <w:rFonts w:ascii="Garamond" w:hAnsi="Garamond"/>
                <w:color w:val="000000"/>
                <w:sz w:val="16"/>
                <w:szCs w:val="16"/>
              </w:rPr>
              <w:t>avanzo</w:t>
            </w:r>
            <w:proofErr w:type="spellEnd"/>
            <w:r w:rsidRPr="00A06AD1">
              <w:rPr>
                <w:rFonts w:ascii="Garamond" w:hAnsi="Garamond"/>
                <w:color w:val="000000"/>
                <w:sz w:val="16"/>
                <w:szCs w:val="16"/>
              </w:rPr>
              <w:t xml:space="preserve"> ----------- </w:t>
            </w:r>
            <w:proofErr w:type="spellStart"/>
            <w:r w:rsidRPr="00A06AD1">
              <w:rPr>
                <w:rFonts w:ascii="Garamond" w:hAnsi="Garamond"/>
                <w:color w:val="000000"/>
                <w:sz w:val="16"/>
                <w:szCs w:val="16"/>
              </w:rPr>
              <w:t>diametro</w:t>
            </w:r>
            <w:proofErr w:type="spellEnd"/>
          </w:p>
          <w:p w14:paraId="4780A3FC" w14:textId="77777777" w:rsidR="00262405" w:rsidRPr="00A06AD1" w:rsidRDefault="00262405" w:rsidP="0026753A">
            <w:pPr>
              <w:pStyle w:val="Testonotaapidipagina"/>
              <w:rPr>
                <w:rFonts w:ascii="Garamond" w:hAnsi="Garamond"/>
                <w:sz w:val="16"/>
                <w:szCs w:val="16"/>
              </w:rPr>
            </w:pPr>
          </w:p>
        </w:tc>
        <w:tc>
          <w:tcPr>
            <w:tcW w:w="5128" w:type="dxa"/>
          </w:tcPr>
          <w:p w14:paraId="2D1FD390" w14:textId="77777777" w:rsidR="00262405" w:rsidRPr="00A06AD1" w:rsidRDefault="00262405" w:rsidP="0026753A">
            <w:pPr>
              <w:jc w:val="center"/>
              <w:rPr>
                <w:rFonts w:ascii="Garamond" w:hAnsi="Garamond"/>
                <w:b/>
                <w:bCs/>
                <w:i/>
                <w:iCs/>
                <w:sz w:val="16"/>
                <w:szCs w:val="16"/>
                <w:lang w:val="it-IT"/>
              </w:rPr>
            </w:pPr>
            <w:r w:rsidRPr="00A06AD1">
              <w:rPr>
                <w:rFonts w:ascii="Garamond" w:hAnsi="Garamond"/>
                <w:b/>
                <w:bCs/>
                <w:sz w:val="16"/>
                <w:szCs w:val="16"/>
                <w:lang w:val="it-IT"/>
              </w:rPr>
              <w:lastRenderedPageBreak/>
              <w:t>Ancore (peso)/</w:t>
            </w:r>
            <w:r w:rsidRPr="00A06AD1">
              <w:rPr>
                <w:rFonts w:ascii="Garamond" w:hAnsi="Garamond"/>
                <w:b/>
                <w:bCs/>
                <w:i/>
                <w:iCs/>
                <w:sz w:val="16"/>
                <w:szCs w:val="16"/>
                <w:lang w:val="it-IT"/>
              </w:rPr>
              <w:t>Anchors (weight)</w:t>
            </w:r>
          </w:p>
          <w:p w14:paraId="39040D0F" w14:textId="77777777" w:rsidR="00262405" w:rsidRPr="00A06AD1" w:rsidRDefault="00262405" w:rsidP="0026753A">
            <w:pPr>
              <w:rPr>
                <w:rFonts w:ascii="Garamond" w:hAnsi="Garamond"/>
                <w:b/>
                <w:bCs/>
                <w:i/>
                <w:iCs/>
                <w:sz w:val="16"/>
                <w:szCs w:val="16"/>
                <w:u w:val="words"/>
                <w:lang w:val="it-IT"/>
              </w:rPr>
            </w:pPr>
            <w:r w:rsidRPr="00A06AD1">
              <w:rPr>
                <w:rFonts w:ascii="Garamond" w:hAnsi="Garamond"/>
                <w:sz w:val="16"/>
                <w:szCs w:val="16"/>
                <w:lang w:val="it-IT"/>
              </w:rPr>
              <w:t>Ancora di sinistra</w:t>
            </w:r>
            <w:r w:rsidRPr="00A06AD1">
              <w:rPr>
                <w:rFonts w:ascii="Garamond" w:hAnsi="Garamond"/>
                <w:i/>
                <w:iCs/>
                <w:sz w:val="16"/>
                <w:szCs w:val="16"/>
                <w:lang w:val="it-IT"/>
              </w:rPr>
              <w:t>/</w:t>
            </w:r>
            <w:proofErr w:type="spellStart"/>
            <w:r w:rsidRPr="00A06AD1">
              <w:rPr>
                <w:rFonts w:ascii="Garamond" w:hAnsi="Garamond"/>
                <w:i/>
                <w:iCs/>
                <w:sz w:val="16"/>
                <w:szCs w:val="16"/>
                <w:lang w:val="it-IT"/>
              </w:rPr>
              <w:t>Port_______________________tonn</w:t>
            </w:r>
            <w:proofErr w:type="spellEnd"/>
          </w:p>
          <w:p w14:paraId="6B75D8CE" w14:textId="77777777" w:rsidR="00262405" w:rsidRPr="00A06AD1" w:rsidRDefault="00262405" w:rsidP="0026753A">
            <w:pPr>
              <w:rPr>
                <w:rFonts w:ascii="Garamond" w:hAnsi="Garamond"/>
                <w:i/>
                <w:iCs/>
                <w:sz w:val="16"/>
                <w:szCs w:val="16"/>
                <w:lang w:val="it-IT"/>
              </w:rPr>
            </w:pPr>
            <w:proofErr w:type="gramStart"/>
            <w:r w:rsidRPr="00A06AD1">
              <w:rPr>
                <w:rFonts w:ascii="Garamond" w:hAnsi="Garamond"/>
                <w:sz w:val="16"/>
                <w:szCs w:val="16"/>
                <w:lang w:val="it-IT"/>
              </w:rPr>
              <w:t>Ancora  di</w:t>
            </w:r>
            <w:proofErr w:type="gramEnd"/>
            <w:r w:rsidRPr="00A06AD1">
              <w:rPr>
                <w:rFonts w:ascii="Garamond" w:hAnsi="Garamond"/>
                <w:sz w:val="16"/>
                <w:szCs w:val="16"/>
                <w:lang w:val="it-IT"/>
              </w:rPr>
              <w:t xml:space="preserve"> dritta/</w:t>
            </w:r>
            <w:proofErr w:type="spellStart"/>
            <w:r w:rsidRPr="00A06AD1">
              <w:rPr>
                <w:rFonts w:ascii="Garamond" w:hAnsi="Garamond"/>
                <w:i/>
                <w:iCs/>
                <w:sz w:val="16"/>
                <w:szCs w:val="16"/>
                <w:lang w:val="it-IT"/>
              </w:rPr>
              <w:t>Starboard</w:t>
            </w:r>
            <w:proofErr w:type="spellEnd"/>
            <w:r w:rsidRPr="00A06AD1">
              <w:rPr>
                <w:rFonts w:ascii="Garamond" w:hAnsi="Garamond"/>
                <w:i/>
                <w:iCs/>
                <w:sz w:val="16"/>
                <w:szCs w:val="16"/>
                <w:lang w:val="it-IT"/>
              </w:rPr>
              <w:t>____________________tonn</w:t>
            </w:r>
          </w:p>
          <w:p w14:paraId="230B474E" w14:textId="77777777" w:rsidR="00262405" w:rsidRPr="00A06AD1" w:rsidRDefault="00262405" w:rsidP="0026753A">
            <w:pPr>
              <w:rPr>
                <w:rFonts w:ascii="Garamond" w:hAnsi="Garamond"/>
                <w:i/>
                <w:iCs/>
                <w:sz w:val="16"/>
                <w:szCs w:val="16"/>
                <w:lang w:val="it-IT"/>
              </w:rPr>
            </w:pPr>
            <w:r w:rsidRPr="00A06AD1">
              <w:rPr>
                <w:rFonts w:ascii="Garamond" w:hAnsi="Garamond"/>
                <w:sz w:val="16"/>
                <w:szCs w:val="16"/>
                <w:lang w:val="it-IT"/>
              </w:rPr>
              <w:t>Ancora di riserva/</w:t>
            </w:r>
            <w:proofErr w:type="spellStart"/>
            <w:r w:rsidRPr="00A06AD1">
              <w:rPr>
                <w:rFonts w:ascii="Garamond" w:hAnsi="Garamond"/>
                <w:i/>
                <w:iCs/>
                <w:sz w:val="16"/>
                <w:szCs w:val="16"/>
                <w:lang w:val="it-IT"/>
              </w:rPr>
              <w:t>Spare</w:t>
            </w:r>
            <w:proofErr w:type="spellEnd"/>
            <w:r w:rsidRPr="00A06AD1">
              <w:rPr>
                <w:rFonts w:ascii="Garamond" w:hAnsi="Garamond"/>
                <w:i/>
                <w:iCs/>
                <w:sz w:val="16"/>
                <w:szCs w:val="16"/>
                <w:lang w:val="it-IT"/>
              </w:rPr>
              <w:t>______________________tonn</w:t>
            </w:r>
          </w:p>
          <w:p w14:paraId="02BB478B" w14:textId="77777777" w:rsidR="00262405" w:rsidRPr="00A06AD1" w:rsidRDefault="00262405" w:rsidP="0026753A">
            <w:pPr>
              <w:rPr>
                <w:rFonts w:ascii="Garamond" w:hAnsi="Garamond"/>
                <w:i/>
                <w:iCs/>
                <w:sz w:val="16"/>
                <w:szCs w:val="16"/>
                <w:lang w:val="it-IT"/>
              </w:rPr>
            </w:pPr>
            <w:r w:rsidRPr="00A06AD1">
              <w:rPr>
                <w:rFonts w:ascii="Garamond" w:hAnsi="Garamond"/>
                <w:sz w:val="16"/>
                <w:szCs w:val="16"/>
                <w:lang w:val="it-IT"/>
              </w:rPr>
              <w:t>Ancora di corrente/</w:t>
            </w:r>
            <w:proofErr w:type="spellStart"/>
            <w:r w:rsidRPr="00A06AD1">
              <w:rPr>
                <w:rFonts w:ascii="Garamond" w:hAnsi="Garamond"/>
                <w:i/>
                <w:iCs/>
                <w:sz w:val="16"/>
                <w:szCs w:val="16"/>
                <w:lang w:val="it-IT"/>
              </w:rPr>
              <w:t>Stream____________________tonn</w:t>
            </w:r>
            <w:proofErr w:type="spellEnd"/>
          </w:p>
          <w:p w14:paraId="65B4488E" w14:textId="77777777" w:rsidR="00262405" w:rsidRPr="00A06AD1" w:rsidRDefault="00262405" w:rsidP="0026753A">
            <w:pPr>
              <w:rPr>
                <w:rFonts w:ascii="Garamond" w:hAnsi="Garamond"/>
                <w:i/>
                <w:iCs/>
                <w:sz w:val="16"/>
                <w:szCs w:val="16"/>
                <w:lang w:val="it-IT"/>
              </w:rPr>
            </w:pPr>
            <w:r w:rsidRPr="00A06AD1">
              <w:rPr>
                <w:rFonts w:ascii="Garamond" w:hAnsi="Garamond"/>
                <w:sz w:val="16"/>
                <w:szCs w:val="16"/>
                <w:lang w:val="it-IT"/>
              </w:rPr>
              <w:t>Catena (diametro)/</w:t>
            </w:r>
            <w:r w:rsidRPr="00A06AD1">
              <w:rPr>
                <w:rFonts w:ascii="Garamond" w:hAnsi="Garamond"/>
                <w:i/>
                <w:iCs/>
                <w:sz w:val="16"/>
                <w:szCs w:val="16"/>
                <w:lang w:val="it-IT"/>
              </w:rPr>
              <w:t>Cable (</w:t>
            </w:r>
            <w:proofErr w:type="spellStart"/>
            <w:r w:rsidRPr="00A06AD1">
              <w:rPr>
                <w:rFonts w:ascii="Garamond" w:hAnsi="Garamond"/>
                <w:i/>
                <w:iCs/>
                <w:sz w:val="16"/>
                <w:szCs w:val="16"/>
                <w:lang w:val="it-IT"/>
              </w:rPr>
              <w:t>diam</w:t>
            </w:r>
            <w:proofErr w:type="spellEnd"/>
            <w:r w:rsidRPr="00A06AD1">
              <w:rPr>
                <w:rFonts w:ascii="Garamond" w:hAnsi="Garamond"/>
                <w:sz w:val="16"/>
                <w:szCs w:val="16"/>
                <w:lang w:val="it-IT"/>
              </w:rPr>
              <w:t>)</w:t>
            </w:r>
            <w:r w:rsidRPr="00A06AD1">
              <w:rPr>
                <w:rFonts w:ascii="Garamond" w:hAnsi="Garamond"/>
                <w:i/>
                <w:iCs/>
                <w:sz w:val="16"/>
                <w:szCs w:val="16"/>
                <w:lang w:val="it-IT"/>
              </w:rPr>
              <w:t xml:space="preserve"> ________________mm</w:t>
            </w:r>
          </w:p>
          <w:p w14:paraId="50505E1B" w14:textId="77777777" w:rsidR="00262405" w:rsidRPr="00A06AD1" w:rsidRDefault="00262405" w:rsidP="0026753A">
            <w:pPr>
              <w:pStyle w:val="Testonotaapidipagina"/>
              <w:rPr>
                <w:rFonts w:ascii="Garamond" w:hAnsi="Garamond"/>
                <w:sz w:val="16"/>
                <w:szCs w:val="16"/>
                <w:lang w:val="it-IT"/>
              </w:rPr>
            </w:pPr>
            <w:r w:rsidRPr="00A06AD1">
              <w:rPr>
                <w:rFonts w:ascii="Garamond" w:hAnsi="Garamond"/>
                <w:sz w:val="16"/>
                <w:szCs w:val="16"/>
                <w:lang w:val="it-IT"/>
              </w:rPr>
              <w:t>N° lunghezze</w:t>
            </w:r>
          </w:p>
          <w:p w14:paraId="36371F94" w14:textId="77777777" w:rsidR="00262405" w:rsidRPr="00A06AD1" w:rsidRDefault="00262405" w:rsidP="0026753A">
            <w:pPr>
              <w:rPr>
                <w:rFonts w:ascii="Garamond" w:hAnsi="Garamond"/>
                <w:sz w:val="16"/>
                <w:szCs w:val="16"/>
                <w:lang w:val="it-IT"/>
              </w:rPr>
            </w:pPr>
            <w:r w:rsidRPr="00A06AD1">
              <w:rPr>
                <w:rFonts w:ascii="Garamond" w:hAnsi="Garamond"/>
                <w:sz w:val="16"/>
                <w:szCs w:val="16"/>
                <w:lang w:val="it-IT"/>
              </w:rPr>
              <w:t>Misura di ogni lunghezza</w:t>
            </w:r>
          </w:p>
          <w:p w14:paraId="0EAA4721" w14:textId="77777777" w:rsidR="00262405" w:rsidRPr="00A06AD1" w:rsidRDefault="00262405" w:rsidP="0026753A">
            <w:pPr>
              <w:jc w:val="center"/>
              <w:rPr>
                <w:rFonts w:ascii="Garamond" w:hAnsi="Garamond"/>
                <w:i/>
                <w:iCs/>
                <w:sz w:val="16"/>
                <w:szCs w:val="16"/>
                <w:lang w:val="it-IT"/>
              </w:rPr>
            </w:pPr>
            <w:r w:rsidRPr="00A06AD1">
              <w:rPr>
                <w:rFonts w:ascii="Garamond" w:hAnsi="Garamond"/>
                <w:b/>
                <w:bCs/>
                <w:color w:val="000000"/>
                <w:sz w:val="16"/>
                <w:szCs w:val="16"/>
                <w:lang w:val="it-IT"/>
              </w:rPr>
              <w:t>Equipaggiamenti di salvataggio</w:t>
            </w:r>
            <w:r w:rsidRPr="00A06AD1">
              <w:rPr>
                <w:rFonts w:ascii="Garamond" w:hAnsi="Garamond"/>
                <w:b/>
                <w:bCs/>
                <w:sz w:val="16"/>
                <w:szCs w:val="16"/>
                <w:lang w:val="it-IT"/>
              </w:rPr>
              <w:t>/</w:t>
            </w:r>
            <w:proofErr w:type="spellStart"/>
            <w:r w:rsidRPr="00A06AD1">
              <w:rPr>
                <w:rFonts w:ascii="Garamond" w:hAnsi="Garamond"/>
                <w:i/>
                <w:iCs/>
                <w:sz w:val="16"/>
                <w:szCs w:val="16"/>
                <w:lang w:val="it-IT"/>
              </w:rPr>
              <w:t>Lifesaving</w:t>
            </w:r>
            <w:proofErr w:type="spellEnd"/>
            <w:r w:rsidRPr="00A06AD1">
              <w:rPr>
                <w:rFonts w:ascii="Garamond" w:hAnsi="Garamond"/>
                <w:i/>
                <w:iCs/>
                <w:sz w:val="16"/>
                <w:szCs w:val="16"/>
                <w:lang w:val="it-IT"/>
              </w:rPr>
              <w:t xml:space="preserve"> </w:t>
            </w:r>
            <w:proofErr w:type="spellStart"/>
            <w:r w:rsidRPr="00A06AD1">
              <w:rPr>
                <w:rFonts w:ascii="Garamond" w:hAnsi="Garamond"/>
                <w:i/>
                <w:iCs/>
                <w:sz w:val="16"/>
                <w:szCs w:val="16"/>
                <w:lang w:val="it-IT"/>
              </w:rPr>
              <w:t>equipment</w:t>
            </w:r>
            <w:proofErr w:type="spellEnd"/>
          </w:p>
          <w:p w14:paraId="35777BDB" w14:textId="77777777" w:rsidR="00262405" w:rsidRPr="00A06AD1" w:rsidRDefault="00262405" w:rsidP="0026753A">
            <w:pPr>
              <w:rPr>
                <w:rFonts w:ascii="Garamond" w:hAnsi="Garamond"/>
                <w:i/>
                <w:iCs/>
                <w:sz w:val="16"/>
                <w:szCs w:val="16"/>
                <w:lang w:val="it-IT"/>
              </w:rPr>
            </w:pPr>
            <w:r w:rsidRPr="00A06AD1">
              <w:rPr>
                <w:rFonts w:ascii="Garamond" w:hAnsi="Garamond"/>
                <w:sz w:val="16"/>
                <w:szCs w:val="16"/>
                <w:lang w:val="it-IT"/>
              </w:rPr>
              <w:t>Lance di salvataggio nr/</w:t>
            </w:r>
            <w:proofErr w:type="gramStart"/>
            <w:r w:rsidRPr="00A06AD1">
              <w:rPr>
                <w:rFonts w:ascii="Garamond" w:hAnsi="Garamond"/>
                <w:i/>
                <w:iCs/>
                <w:sz w:val="16"/>
                <w:szCs w:val="16"/>
                <w:lang w:val="it-IT"/>
              </w:rPr>
              <w:t>Lifeboats(</w:t>
            </w:r>
            <w:proofErr w:type="gramEnd"/>
            <w:r w:rsidRPr="00A06AD1">
              <w:rPr>
                <w:rFonts w:ascii="Garamond" w:hAnsi="Garamond"/>
                <w:i/>
                <w:iCs/>
                <w:sz w:val="16"/>
                <w:szCs w:val="16"/>
                <w:lang w:val="it-IT"/>
              </w:rPr>
              <w:t>No.) ______________</w:t>
            </w:r>
          </w:p>
          <w:p w14:paraId="43D7433F" w14:textId="77777777" w:rsidR="00262405" w:rsidRPr="00A06AD1" w:rsidRDefault="00262405" w:rsidP="0026753A">
            <w:pPr>
              <w:rPr>
                <w:rFonts w:ascii="Garamond" w:hAnsi="Garamond"/>
                <w:i/>
                <w:iCs/>
                <w:sz w:val="16"/>
                <w:szCs w:val="16"/>
                <w:lang w:val="it-IT"/>
              </w:rPr>
            </w:pPr>
            <w:r w:rsidRPr="00A06AD1">
              <w:rPr>
                <w:rFonts w:ascii="Garamond" w:hAnsi="Garamond"/>
                <w:sz w:val="16"/>
                <w:szCs w:val="16"/>
                <w:lang w:val="it-IT"/>
              </w:rPr>
              <w:t>Zattere di salvataggio nr/</w:t>
            </w:r>
            <w:r w:rsidRPr="00A06AD1">
              <w:rPr>
                <w:rFonts w:ascii="Garamond" w:hAnsi="Garamond"/>
                <w:i/>
                <w:iCs/>
                <w:sz w:val="16"/>
                <w:szCs w:val="16"/>
                <w:lang w:val="it-IT"/>
              </w:rPr>
              <w:t>Life-</w:t>
            </w:r>
            <w:proofErr w:type="spellStart"/>
            <w:r w:rsidRPr="00A06AD1">
              <w:rPr>
                <w:rFonts w:ascii="Garamond" w:hAnsi="Garamond"/>
                <w:i/>
                <w:iCs/>
                <w:sz w:val="16"/>
                <w:szCs w:val="16"/>
                <w:lang w:val="it-IT"/>
              </w:rPr>
              <w:t>rafts</w:t>
            </w:r>
            <w:proofErr w:type="spellEnd"/>
            <w:r w:rsidRPr="00A06AD1">
              <w:rPr>
                <w:rFonts w:ascii="Garamond" w:hAnsi="Garamond"/>
                <w:i/>
                <w:iCs/>
                <w:sz w:val="16"/>
                <w:szCs w:val="16"/>
                <w:lang w:val="it-IT"/>
              </w:rPr>
              <w:t xml:space="preserve"> (No.) ____________</w:t>
            </w:r>
          </w:p>
          <w:p w14:paraId="343B94B0" w14:textId="77777777" w:rsidR="00262405" w:rsidRPr="00A06AD1" w:rsidRDefault="00262405" w:rsidP="0026753A">
            <w:pPr>
              <w:rPr>
                <w:rFonts w:ascii="Garamond" w:hAnsi="Garamond"/>
                <w:i/>
                <w:iCs/>
                <w:sz w:val="16"/>
                <w:szCs w:val="16"/>
                <w:lang w:val="it-IT"/>
              </w:rPr>
            </w:pPr>
            <w:r w:rsidRPr="00A06AD1">
              <w:rPr>
                <w:rFonts w:ascii="Garamond" w:hAnsi="Garamond"/>
                <w:sz w:val="16"/>
                <w:szCs w:val="16"/>
                <w:lang w:val="it-IT"/>
              </w:rPr>
              <w:t>Dimensioni dell’imbarcazione di salvataggio</w:t>
            </w:r>
            <w:r w:rsidRPr="00A06AD1">
              <w:rPr>
                <w:rFonts w:ascii="Garamond" w:hAnsi="Garamond"/>
                <w:i/>
                <w:iCs/>
                <w:sz w:val="16"/>
                <w:szCs w:val="16"/>
                <w:lang w:val="it-IT"/>
              </w:rPr>
              <w:t xml:space="preserve">/Lifeboat </w:t>
            </w:r>
            <w:proofErr w:type="spellStart"/>
            <w:r w:rsidRPr="00A06AD1">
              <w:rPr>
                <w:rFonts w:ascii="Garamond" w:hAnsi="Garamond"/>
                <w:i/>
                <w:iCs/>
                <w:sz w:val="16"/>
                <w:szCs w:val="16"/>
                <w:lang w:val="it-IT"/>
              </w:rPr>
              <w:t>dimensions</w:t>
            </w:r>
            <w:proofErr w:type="spellEnd"/>
            <w:r w:rsidRPr="00A06AD1">
              <w:rPr>
                <w:rFonts w:ascii="Garamond" w:hAnsi="Garamond"/>
                <w:i/>
                <w:iCs/>
                <w:sz w:val="16"/>
                <w:szCs w:val="16"/>
                <w:lang w:val="it-IT"/>
              </w:rPr>
              <w:t xml:space="preserve"> __________________________________m</w:t>
            </w:r>
          </w:p>
          <w:p w14:paraId="6CC404BE" w14:textId="77777777" w:rsidR="00262405" w:rsidRPr="00A06AD1" w:rsidRDefault="00262405" w:rsidP="0026753A">
            <w:pPr>
              <w:rPr>
                <w:rFonts w:ascii="Garamond" w:hAnsi="Garamond"/>
                <w:sz w:val="16"/>
                <w:szCs w:val="16"/>
                <w:lang w:val="it-IT"/>
              </w:rPr>
            </w:pPr>
            <w:r w:rsidRPr="00A06AD1">
              <w:rPr>
                <w:rFonts w:ascii="Garamond" w:hAnsi="Garamond"/>
                <w:sz w:val="16"/>
                <w:szCs w:val="16"/>
                <w:lang w:val="it-IT"/>
              </w:rPr>
              <w:t>Portata per lancia/</w:t>
            </w:r>
            <w:proofErr w:type="spellStart"/>
            <w:r w:rsidRPr="00A06AD1">
              <w:rPr>
                <w:rFonts w:ascii="Garamond" w:hAnsi="Garamond"/>
                <w:i/>
                <w:iCs/>
                <w:sz w:val="16"/>
                <w:szCs w:val="16"/>
                <w:lang w:val="it-IT"/>
              </w:rPr>
              <w:t>Capacity</w:t>
            </w:r>
            <w:proofErr w:type="spellEnd"/>
            <w:r w:rsidRPr="00A06AD1">
              <w:rPr>
                <w:rFonts w:ascii="Garamond" w:hAnsi="Garamond"/>
                <w:i/>
                <w:iCs/>
                <w:sz w:val="16"/>
                <w:szCs w:val="16"/>
                <w:lang w:val="it-IT"/>
              </w:rPr>
              <w:t xml:space="preserve"> per boat/tipo___________</w:t>
            </w:r>
          </w:p>
          <w:p w14:paraId="36F6E0F0" w14:textId="77777777" w:rsidR="00262405" w:rsidRPr="00A06AD1" w:rsidRDefault="00262405" w:rsidP="0026753A">
            <w:pPr>
              <w:rPr>
                <w:rFonts w:ascii="Garamond" w:hAnsi="Garamond"/>
                <w:i/>
                <w:iCs/>
                <w:sz w:val="16"/>
                <w:szCs w:val="16"/>
                <w:lang w:val="it-IT"/>
              </w:rPr>
            </w:pPr>
            <w:r w:rsidRPr="00A06AD1">
              <w:rPr>
                <w:rFonts w:ascii="Garamond" w:hAnsi="Garamond"/>
                <w:i/>
                <w:iCs/>
                <w:sz w:val="16"/>
                <w:szCs w:val="16"/>
                <w:lang w:val="it-IT"/>
              </w:rPr>
              <w:t>____________</w:t>
            </w:r>
            <w:r w:rsidRPr="00A06AD1">
              <w:rPr>
                <w:rFonts w:ascii="Garamond" w:hAnsi="Garamond"/>
                <w:sz w:val="16"/>
                <w:szCs w:val="16"/>
                <w:lang w:val="it-IT"/>
              </w:rPr>
              <w:t>persone</w:t>
            </w:r>
            <w:r w:rsidRPr="00A06AD1">
              <w:rPr>
                <w:rFonts w:ascii="Garamond" w:hAnsi="Garamond"/>
                <w:i/>
                <w:iCs/>
                <w:sz w:val="16"/>
                <w:szCs w:val="16"/>
                <w:lang w:val="it-IT"/>
              </w:rPr>
              <w:t>/(</w:t>
            </w:r>
            <w:proofErr w:type="spellStart"/>
            <w:r w:rsidRPr="00A06AD1">
              <w:rPr>
                <w:rFonts w:ascii="Garamond" w:hAnsi="Garamond"/>
                <w:i/>
                <w:iCs/>
                <w:sz w:val="16"/>
                <w:szCs w:val="16"/>
                <w:lang w:val="it-IT"/>
              </w:rPr>
              <w:t>persons</w:t>
            </w:r>
            <w:proofErr w:type="spellEnd"/>
            <w:r w:rsidRPr="00A06AD1">
              <w:rPr>
                <w:rFonts w:ascii="Garamond" w:hAnsi="Garamond"/>
                <w:i/>
                <w:iCs/>
                <w:sz w:val="16"/>
                <w:szCs w:val="16"/>
                <w:lang w:val="it-IT"/>
              </w:rPr>
              <w:t>)</w:t>
            </w:r>
          </w:p>
          <w:p w14:paraId="38203107" w14:textId="77777777" w:rsidR="00262405" w:rsidRPr="00A06AD1" w:rsidRDefault="00262405" w:rsidP="0026753A">
            <w:pPr>
              <w:rPr>
                <w:rFonts w:ascii="Garamond" w:hAnsi="Garamond"/>
                <w:sz w:val="16"/>
                <w:szCs w:val="16"/>
                <w:lang w:val="it-IT"/>
              </w:rPr>
            </w:pPr>
            <w:r w:rsidRPr="00A06AD1">
              <w:rPr>
                <w:rFonts w:ascii="Garamond" w:hAnsi="Garamond"/>
                <w:sz w:val="16"/>
                <w:szCs w:val="16"/>
                <w:lang w:val="it-IT"/>
              </w:rPr>
              <w:t>Portata per zattere/</w:t>
            </w:r>
            <w:proofErr w:type="spellStart"/>
            <w:r w:rsidRPr="00A06AD1">
              <w:rPr>
                <w:rFonts w:ascii="Garamond" w:hAnsi="Garamond"/>
                <w:i/>
                <w:iCs/>
                <w:sz w:val="16"/>
                <w:szCs w:val="16"/>
                <w:lang w:val="it-IT"/>
              </w:rPr>
              <w:t>Capacity</w:t>
            </w:r>
            <w:proofErr w:type="spellEnd"/>
            <w:r w:rsidRPr="00A06AD1">
              <w:rPr>
                <w:rFonts w:ascii="Garamond" w:hAnsi="Garamond"/>
                <w:i/>
                <w:iCs/>
                <w:sz w:val="16"/>
                <w:szCs w:val="16"/>
                <w:lang w:val="it-IT"/>
              </w:rPr>
              <w:t xml:space="preserve"> per life-</w:t>
            </w:r>
            <w:proofErr w:type="spellStart"/>
            <w:r w:rsidRPr="00A06AD1">
              <w:rPr>
                <w:rFonts w:ascii="Garamond" w:hAnsi="Garamond"/>
                <w:i/>
                <w:iCs/>
                <w:sz w:val="16"/>
                <w:szCs w:val="16"/>
                <w:lang w:val="it-IT"/>
              </w:rPr>
              <w:t>raft</w:t>
            </w:r>
            <w:proofErr w:type="spellEnd"/>
            <w:r w:rsidRPr="00A06AD1">
              <w:rPr>
                <w:rFonts w:ascii="Garamond" w:hAnsi="Garamond"/>
                <w:i/>
                <w:iCs/>
                <w:sz w:val="16"/>
                <w:szCs w:val="16"/>
                <w:lang w:val="it-IT"/>
              </w:rPr>
              <w:t xml:space="preserve">___________ </w:t>
            </w:r>
          </w:p>
          <w:p w14:paraId="4605AB37" w14:textId="77777777" w:rsidR="00262405" w:rsidRPr="00A06AD1" w:rsidRDefault="00262405" w:rsidP="0026753A">
            <w:pPr>
              <w:rPr>
                <w:rFonts w:ascii="Garamond" w:hAnsi="Garamond"/>
                <w:i/>
                <w:iCs/>
                <w:sz w:val="16"/>
                <w:szCs w:val="16"/>
                <w:lang w:val="it-IT"/>
              </w:rPr>
            </w:pPr>
            <w:r w:rsidRPr="00A06AD1">
              <w:rPr>
                <w:rFonts w:ascii="Garamond" w:hAnsi="Garamond"/>
                <w:i/>
                <w:iCs/>
                <w:sz w:val="16"/>
                <w:szCs w:val="16"/>
                <w:lang w:val="it-IT"/>
              </w:rPr>
              <w:t>______________________</w:t>
            </w:r>
            <w:r w:rsidRPr="00A06AD1">
              <w:rPr>
                <w:rFonts w:ascii="Garamond" w:hAnsi="Garamond"/>
                <w:sz w:val="16"/>
                <w:szCs w:val="16"/>
                <w:lang w:val="it-IT"/>
              </w:rPr>
              <w:t>persone/</w:t>
            </w:r>
            <w:proofErr w:type="spellStart"/>
            <w:r w:rsidRPr="00A06AD1">
              <w:rPr>
                <w:rFonts w:ascii="Garamond" w:hAnsi="Garamond"/>
                <w:i/>
                <w:iCs/>
                <w:sz w:val="16"/>
                <w:szCs w:val="16"/>
                <w:lang w:val="it-IT"/>
              </w:rPr>
              <w:t>persons</w:t>
            </w:r>
            <w:proofErr w:type="spellEnd"/>
          </w:p>
          <w:p w14:paraId="6286365E" w14:textId="77777777" w:rsidR="00262405" w:rsidRPr="00A06AD1" w:rsidRDefault="00262405" w:rsidP="0026753A">
            <w:pPr>
              <w:rPr>
                <w:rFonts w:ascii="Garamond" w:hAnsi="Garamond"/>
                <w:i/>
                <w:iCs/>
                <w:sz w:val="16"/>
                <w:szCs w:val="16"/>
                <w:lang w:val="it-IT"/>
              </w:rPr>
            </w:pPr>
            <w:r w:rsidRPr="00A06AD1">
              <w:rPr>
                <w:rFonts w:ascii="Garamond" w:hAnsi="Garamond"/>
                <w:sz w:val="16"/>
                <w:szCs w:val="16"/>
                <w:lang w:val="it-IT"/>
              </w:rPr>
              <w:t>Gru per imbarcazioni(tipo)/</w:t>
            </w:r>
            <w:proofErr w:type="spellStart"/>
            <w:r w:rsidRPr="00A06AD1">
              <w:rPr>
                <w:rFonts w:ascii="Garamond" w:hAnsi="Garamond"/>
                <w:i/>
                <w:iCs/>
                <w:sz w:val="16"/>
                <w:szCs w:val="16"/>
                <w:lang w:val="it-IT"/>
              </w:rPr>
              <w:t>Davits</w:t>
            </w:r>
            <w:proofErr w:type="spellEnd"/>
            <w:r w:rsidRPr="00A06AD1">
              <w:rPr>
                <w:rFonts w:ascii="Garamond" w:hAnsi="Garamond"/>
                <w:i/>
                <w:iCs/>
                <w:sz w:val="16"/>
                <w:szCs w:val="16"/>
                <w:lang w:val="it-IT"/>
              </w:rPr>
              <w:t xml:space="preserve"> (</w:t>
            </w:r>
            <w:proofErr w:type="spellStart"/>
            <w:r w:rsidRPr="00A06AD1">
              <w:rPr>
                <w:rFonts w:ascii="Garamond" w:hAnsi="Garamond"/>
                <w:i/>
                <w:iCs/>
                <w:sz w:val="16"/>
                <w:szCs w:val="16"/>
                <w:lang w:val="it-IT"/>
              </w:rPr>
              <w:t>type</w:t>
            </w:r>
            <w:proofErr w:type="spellEnd"/>
            <w:r w:rsidRPr="00A06AD1">
              <w:rPr>
                <w:rFonts w:ascii="Garamond" w:hAnsi="Garamond"/>
                <w:i/>
                <w:iCs/>
                <w:sz w:val="16"/>
                <w:szCs w:val="16"/>
                <w:lang w:val="it-IT"/>
              </w:rPr>
              <w:t>) ___________</w:t>
            </w:r>
          </w:p>
          <w:p w14:paraId="51E0A8BC" w14:textId="77777777" w:rsidR="00262405" w:rsidRPr="00A06AD1" w:rsidRDefault="00262405" w:rsidP="0026753A">
            <w:pPr>
              <w:rPr>
                <w:rFonts w:ascii="Garamond" w:hAnsi="Garamond"/>
                <w:sz w:val="16"/>
                <w:szCs w:val="16"/>
                <w:lang w:val="it-IT"/>
              </w:rPr>
            </w:pPr>
            <w:r w:rsidRPr="00A06AD1">
              <w:rPr>
                <w:rFonts w:ascii="Garamond" w:hAnsi="Garamond"/>
                <w:sz w:val="16"/>
                <w:szCs w:val="16"/>
                <w:lang w:val="it-IT"/>
              </w:rPr>
              <w:t>Gru per zatterini</w:t>
            </w:r>
          </w:p>
          <w:p w14:paraId="32B6266A" w14:textId="77777777" w:rsidR="00262405" w:rsidRPr="00A06AD1" w:rsidRDefault="00262405" w:rsidP="0026753A">
            <w:pPr>
              <w:rPr>
                <w:rFonts w:ascii="Garamond" w:hAnsi="Garamond"/>
                <w:sz w:val="16"/>
                <w:szCs w:val="16"/>
                <w:lang w:val="it-IT"/>
              </w:rPr>
            </w:pPr>
            <w:r w:rsidRPr="00A06AD1">
              <w:rPr>
                <w:rFonts w:ascii="Garamond" w:hAnsi="Garamond"/>
                <w:sz w:val="16"/>
                <w:szCs w:val="16"/>
                <w:lang w:val="it-IT"/>
              </w:rPr>
              <w:t>Scivoli autogonfiabili</w:t>
            </w:r>
          </w:p>
          <w:p w14:paraId="10EC7C7D" w14:textId="77777777" w:rsidR="00262405" w:rsidRPr="00A06AD1" w:rsidRDefault="00262405" w:rsidP="0026753A">
            <w:pPr>
              <w:rPr>
                <w:rFonts w:ascii="Garamond" w:hAnsi="Garamond"/>
                <w:i/>
                <w:iCs/>
                <w:sz w:val="16"/>
                <w:szCs w:val="16"/>
                <w:lang w:val="it-IT"/>
              </w:rPr>
            </w:pPr>
            <w:r w:rsidRPr="00A06AD1">
              <w:rPr>
                <w:rFonts w:ascii="Garamond" w:hAnsi="Garamond"/>
                <w:sz w:val="16"/>
                <w:szCs w:val="16"/>
                <w:lang w:val="it-IT"/>
              </w:rPr>
              <w:t>Dimensioni cavi paranchi imbarcazioni/</w:t>
            </w:r>
            <w:r w:rsidRPr="00A06AD1">
              <w:rPr>
                <w:rFonts w:ascii="Garamond" w:hAnsi="Garamond"/>
                <w:i/>
                <w:iCs/>
                <w:sz w:val="16"/>
                <w:szCs w:val="16"/>
                <w:lang w:val="it-IT"/>
              </w:rPr>
              <w:t xml:space="preserve">Size of </w:t>
            </w:r>
            <w:proofErr w:type="spellStart"/>
            <w:r w:rsidRPr="00A06AD1">
              <w:rPr>
                <w:rFonts w:ascii="Garamond" w:hAnsi="Garamond"/>
                <w:i/>
                <w:iCs/>
                <w:sz w:val="16"/>
                <w:szCs w:val="16"/>
                <w:lang w:val="it-IT"/>
              </w:rPr>
              <w:t>falls</w:t>
            </w:r>
            <w:proofErr w:type="spellEnd"/>
            <w:r w:rsidRPr="00A06AD1">
              <w:rPr>
                <w:rFonts w:ascii="Garamond" w:hAnsi="Garamond"/>
                <w:i/>
                <w:iCs/>
                <w:sz w:val="16"/>
                <w:szCs w:val="16"/>
                <w:lang w:val="it-IT"/>
              </w:rPr>
              <w:t xml:space="preserve"> (</w:t>
            </w:r>
            <w:proofErr w:type="spellStart"/>
            <w:r w:rsidRPr="00A06AD1">
              <w:rPr>
                <w:rFonts w:ascii="Garamond" w:hAnsi="Garamond"/>
                <w:i/>
                <w:iCs/>
                <w:sz w:val="16"/>
                <w:szCs w:val="16"/>
                <w:lang w:val="it-IT"/>
              </w:rPr>
              <w:t>diam</w:t>
            </w:r>
            <w:proofErr w:type="spellEnd"/>
            <w:r w:rsidRPr="00A06AD1">
              <w:rPr>
                <w:rFonts w:ascii="Garamond" w:hAnsi="Garamond"/>
                <w:i/>
                <w:iCs/>
                <w:sz w:val="16"/>
                <w:szCs w:val="16"/>
                <w:lang w:val="it-IT"/>
              </w:rPr>
              <w:t>)</w:t>
            </w:r>
            <w:r w:rsidRPr="00A06AD1">
              <w:rPr>
                <w:rFonts w:ascii="Garamond" w:hAnsi="Garamond"/>
                <w:sz w:val="16"/>
                <w:szCs w:val="16"/>
                <w:lang w:val="it-IT"/>
              </w:rPr>
              <w:t xml:space="preserve"> </w:t>
            </w:r>
            <w:r w:rsidRPr="00A06AD1">
              <w:rPr>
                <w:rFonts w:ascii="Garamond" w:hAnsi="Garamond"/>
                <w:i/>
                <w:iCs/>
                <w:sz w:val="16"/>
                <w:szCs w:val="16"/>
                <w:lang w:val="it-IT"/>
              </w:rPr>
              <w:t>____m</w:t>
            </w:r>
          </w:p>
          <w:p w14:paraId="5B7081EE" w14:textId="77777777" w:rsidR="00262405" w:rsidRPr="00A06AD1" w:rsidRDefault="00262405" w:rsidP="0026753A">
            <w:pPr>
              <w:rPr>
                <w:rFonts w:ascii="Garamond" w:hAnsi="Garamond"/>
                <w:i/>
                <w:iCs/>
                <w:sz w:val="16"/>
                <w:szCs w:val="16"/>
                <w:lang w:val="it-IT"/>
              </w:rPr>
            </w:pPr>
            <w:proofErr w:type="gramStart"/>
            <w:r w:rsidRPr="00A06AD1">
              <w:rPr>
                <w:rFonts w:ascii="Garamond" w:hAnsi="Garamond"/>
                <w:sz w:val="16"/>
                <w:szCs w:val="16"/>
                <w:lang w:val="it-IT"/>
              </w:rPr>
              <w:t>Salvagenti(</w:t>
            </w:r>
            <w:proofErr w:type="gramEnd"/>
            <w:r w:rsidRPr="00A06AD1">
              <w:rPr>
                <w:rFonts w:ascii="Garamond" w:hAnsi="Garamond"/>
                <w:sz w:val="16"/>
                <w:szCs w:val="16"/>
                <w:lang w:val="it-IT"/>
              </w:rPr>
              <w:t>Nr)/</w:t>
            </w:r>
            <w:proofErr w:type="spellStart"/>
            <w:r w:rsidRPr="00A06AD1">
              <w:rPr>
                <w:rFonts w:ascii="Garamond" w:hAnsi="Garamond"/>
                <w:i/>
                <w:iCs/>
                <w:sz w:val="16"/>
                <w:szCs w:val="16"/>
                <w:lang w:val="it-IT"/>
              </w:rPr>
              <w:t>Lifebuoys</w:t>
            </w:r>
            <w:proofErr w:type="spellEnd"/>
            <w:r w:rsidRPr="00A06AD1">
              <w:rPr>
                <w:rFonts w:ascii="Garamond" w:hAnsi="Garamond"/>
                <w:i/>
                <w:iCs/>
                <w:sz w:val="16"/>
                <w:szCs w:val="16"/>
                <w:lang w:val="it-IT"/>
              </w:rPr>
              <w:t xml:space="preserve"> ________________________</w:t>
            </w:r>
          </w:p>
          <w:p w14:paraId="06355BFC" w14:textId="77777777" w:rsidR="00262405" w:rsidRPr="00A06AD1" w:rsidRDefault="00262405" w:rsidP="0026753A">
            <w:pPr>
              <w:jc w:val="center"/>
              <w:rPr>
                <w:rFonts w:ascii="Garamond" w:hAnsi="Garamond"/>
                <w:b/>
                <w:bCs/>
                <w:i/>
                <w:iCs/>
                <w:sz w:val="16"/>
                <w:szCs w:val="16"/>
                <w:lang w:val="it-IT"/>
              </w:rPr>
            </w:pPr>
          </w:p>
          <w:p w14:paraId="481681D4" w14:textId="77777777" w:rsidR="00262405" w:rsidRPr="00A06AD1" w:rsidRDefault="00262405" w:rsidP="0026753A">
            <w:pPr>
              <w:jc w:val="center"/>
              <w:rPr>
                <w:rFonts w:ascii="Garamond" w:hAnsi="Garamond"/>
                <w:i/>
                <w:iCs/>
                <w:sz w:val="16"/>
                <w:szCs w:val="16"/>
                <w:lang w:val="it-IT"/>
              </w:rPr>
            </w:pPr>
            <w:r w:rsidRPr="00A06AD1">
              <w:rPr>
                <w:rFonts w:ascii="Garamond" w:hAnsi="Garamond"/>
                <w:b/>
                <w:bCs/>
                <w:i/>
                <w:iCs/>
                <w:sz w:val="16"/>
                <w:szCs w:val="16"/>
                <w:lang w:val="it-IT"/>
              </w:rPr>
              <w:lastRenderedPageBreak/>
              <w:t>Equipaggiamento antincendio/</w:t>
            </w:r>
            <w:proofErr w:type="spellStart"/>
            <w:r w:rsidRPr="00A06AD1">
              <w:rPr>
                <w:rFonts w:ascii="Garamond" w:hAnsi="Garamond"/>
                <w:i/>
                <w:iCs/>
                <w:sz w:val="16"/>
                <w:szCs w:val="16"/>
                <w:lang w:val="it-IT"/>
              </w:rPr>
              <w:t>Firefighting</w:t>
            </w:r>
            <w:proofErr w:type="spellEnd"/>
            <w:r w:rsidRPr="00A06AD1">
              <w:rPr>
                <w:rFonts w:ascii="Garamond" w:hAnsi="Garamond"/>
                <w:i/>
                <w:iCs/>
                <w:sz w:val="16"/>
                <w:szCs w:val="16"/>
                <w:lang w:val="it-IT"/>
              </w:rPr>
              <w:t xml:space="preserve"> </w:t>
            </w:r>
            <w:proofErr w:type="spellStart"/>
            <w:r w:rsidRPr="00A06AD1">
              <w:rPr>
                <w:rFonts w:ascii="Garamond" w:hAnsi="Garamond"/>
                <w:i/>
                <w:iCs/>
                <w:sz w:val="16"/>
                <w:szCs w:val="16"/>
                <w:lang w:val="it-IT"/>
              </w:rPr>
              <w:t>equipment</w:t>
            </w:r>
            <w:proofErr w:type="spellEnd"/>
          </w:p>
          <w:p w14:paraId="227F6D19" w14:textId="77777777" w:rsidR="00262405" w:rsidRPr="00A06AD1" w:rsidRDefault="00262405" w:rsidP="0026753A">
            <w:pPr>
              <w:rPr>
                <w:rFonts w:ascii="Garamond" w:hAnsi="Garamond"/>
                <w:i/>
                <w:iCs/>
                <w:sz w:val="16"/>
                <w:szCs w:val="16"/>
                <w:lang w:val="it-IT"/>
              </w:rPr>
            </w:pPr>
            <w:r w:rsidRPr="00A06AD1">
              <w:rPr>
                <w:rFonts w:ascii="Garamond" w:hAnsi="Garamond"/>
                <w:sz w:val="16"/>
                <w:szCs w:val="16"/>
                <w:lang w:val="it-IT"/>
              </w:rPr>
              <w:t xml:space="preserve">Estintori (Nr. e </w:t>
            </w:r>
            <w:proofErr w:type="spellStart"/>
            <w:proofErr w:type="gramStart"/>
            <w:r w:rsidRPr="00A06AD1">
              <w:rPr>
                <w:rFonts w:ascii="Garamond" w:hAnsi="Garamond"/>
                <w:sz w:val="16"/>
                <w:szCs w:val="16"/>
                <w:lang w:val="it-IT"/>
              </w:rPr>
              <w:t>cap</w:t>
            </w:r>
            <w:proofErr w:type="spellEnd"/>
            <w:r w:rsidRPr="00A06AD1">
              <w:rPr>
                <w:rFonts w:ascii="Garamond" w:hAnsi="Garamond"/>
                <w:sz w:val="16"/>
                <w:szCs w:val="16"/>
                <w:lang w:val="it-IT"/>
              </w:rPr>
              <w:t>)/</w:t>
            </w:r>
            <w:proofErr w:type="gramEnd"/>
            <w:r w:rsidRPr="00A06AD1">
              <w:rPr>
                <w:rFonts w:ascii="Garamond" w:hAnsi="Garamond"/>
                <w:i/>
                <w:iCs/>
                <w:sz w:val="16"/>
                <w:szCs w:val="16"/>
                <w:lang w:val="it-IT"/>
              </w:rPr>
              <w:t xml:space="preserve">Fire </w:t>
            </w:r>
            <w:proofErr w:type="spellStart"/>
            <w:r w:rsidRPr="00A06AD1">
              <w:rPr>
                <w:rFonts w:ascii="Garamond" w:hAnsi="Garamond"/>
                <w:i/>
                <w:iCs/>
                <w:sz w:val="16"/>
                <w:szCs w:val="16"/>
                <w:lang w:val="it-IT"/>
              </w:rPr>
              <w:t>extinguishers</w:t>
            </w:r>
            <w:proofErr w:type="spellEnd"/>
            <w:r w:rsidRPr="00A06AD1">
              <w:rPr>
                <w:rFonts w:ascii="Garamond" w:hAnsi="Garamond"/>
                <w:i/>
                <w:iCs/>
                <w:sz w:val="16"/>
                <w:szCs w:val="16"/>
                <w:lang w:val="it-IT"/>
              </w:rPr>
              <w:t xml:space="preserve"> (Nr. E </w:t>
            </w:r>
            <w:proofErr w:type="spellStart"/>
            <w:r w:rsidRPr="00A06AD1">
              <w:rPr>
                <w:rFonts w:ascii="Garamond" w:hAnsi="Garamond"/>
                <w:i/>
                <w:iCs/>
                <w:sz w:val="16"/>
                <w:szCs w:val="16"/>
                <w:lang w:val="it-IT"/>
              </w:rPr>
              <w:t>cap</w:t>
            </w:r>
            <w:proofErr w:type="spellEnd"/>
            <w:r w:rsidRPr="00A06AD1">
              <w:rPr>
                <w:rFonts w:ascii="Garamond" w:hAnsi="Garamond"/>
                <w:i/>
                <w:iCs/>
                <w:sz w:val="16"/>
                <w:szCs w:val="16"/>
                <w:lang w:val="it-IT"/>
              </w:rPr>
              <w:t>)</w:t>
            </w:r>
            <w:r w:rsidRPr="00A06AD1">
              <w:rPr>
                <w:rFonts w:ascii="Garamond" w:hAnsi="Garamond"/>
                <w:sz w:val="16"/>
                <w:szCs w:val="16"/>
                <w:lang w:val="it-IT"/>
              </w:rPr>
              <w:t xml:space="preserve"> </w:t>
            </w:r>
            <w:r w:rsidRPr="00A06AD1">
              <w:rPr>
                <w:rFonts w:ascii="Garamond" w:hAnsi="Garamond"/>
                <w:i/>
                <w:iCs/>
                <w:sz w:val="16"/>
                <w:szCs w:val="16"/>
                <w:lang w:val="it-IT"/>
              </w:rPr>
              <w:t>__</w:t>
            </w:r>
          </w:p>
          <w:p w14:paraId="0D890BB6" w14:textId="77777777" w:rsidR="00262405" w:rsidRPr="00A06AD1" w:rsidRDefault="00262405" w:rsidP="0026753A">
            <w:pPr>
              <w:rPr>
                <w:rFonts w:ascii="Garamond" w:hAnsi="Garamond"/>
                <w:sz w:val="16"/>
                <w:szCs w:val="16"/>
                <w:lang w:val="it-IT"/>
              </w:rPr>
            </w:pPr>
            <w:r w:rsidRPr="00A06AD1">
              <w:rPr>
                <w:rFonts w:ascii="Garamond" w:hAnsi="Garamond"/>
                <w:sz w:val="16"/>
                <w:szCs w:val="16"/>
                <w:lang w:val="it-IT"/>
              </w:rPr>
              <w:t>Cinture salvataggio                  Adulti</w:t>
            </w:r>
          </w:p>
          <w:p w14:paraId="5D92FE5C" w14:textId="77777777" w:rsidR="00262405" w:rsidRPr="00A06AD1" w:rsidRDefault="00262405" w:rsidP="0026753A">
            <w:pPr>
              <w:rPr>
                <w:rFonts w:ascii="Garamond" w:hAnsi="Garamond"/>
                <w:sz w:val="16"/>
                <w:szCs w:val="16"/>
                <w:lang w:val="it-IT"/>
              </w:rPr>
            </w:pPr>
            <w:r w:rsidRPr="00A06AD1">
              <w:rPr>
                <w:rFonts w:ascii="Garamond" w:hAnsi="Garamond"/>
                <w:sz w:val="16"/>
                <w:szCs w:val="16"/>
                <w:lang w:val="it-IT"/>
              </w:rPr>
              <w:t xml:space="preserve">                                                 Bambini</w:t>
            </w:r>
          </w:p>
          <w:p w14:paraId="6B3506EE" w14:textId="77777777" w:rsidR="00262405" w:rsidRPr="00A06AD1" w:rsidRDefault="00262405" w:rsidP="0026753A">
            <w:pPr>
              <w:rPr>
                <w:rFonts w:ascii="Garamond" w:hAnsi="Garamond"/>
                <w:sz w:val="16"/>
                <w:szCs w:val="16"/>
                <w:lang w:val="it-IT"/>
              </w:rPr>
            </w:pPr>
            <w:r w:rsidRPr="00A06AD1">
              <w:rPr>
                <w:rFonts w:ascii="Garamond" w:hAnsi="Garamond"/>
                <w:sz w:val="16"/>
                <w:szCs w:val="16"/>
                <w:lang w:val="it-IT"/>
              </w:rPr>
              <w:t xml:space="preserve">                                                 Riserva</w:t>
            </w:r>
          </w:p>
          <w:p w14:paraId="6C57CDCC" w14:textId="77777777" w:rsidR="00262405" w:rsidRPr="00A06AD1" w:rsidRDefault="00262405" w:rsidP="0026753A">
            <w:pPr>
              <w:rPr>
                <w:rFonts w:ascii="Garamond" w:hAnsi="Garamond"/>
                <w:sz w:val="16"/>
                <w:szCs w:val="16"/>
                <w:lang w:val="it-IT"/>
              </w:rPr>
            </w:pPr>
            <w:r w:rsidRPr="00A06AD1">
              <w:rPr>
                <w:rFonts w:ascii="Garamond" w:hAnsi="Garamond"/>
                <w:sz w:val="16"/>
                <w:szCs w:val="16"/>
                <w:lang w:val="it-IT"/>
              </w:rPr>
              <w:t>Tipi/</w:t>
            </w:r>
            <w:proofErr w:type="spellStart"/>
            <w:r w:rsidRPr="00A06AD1">
              <w:rPr>
                <w:rFonts w:ascii="Garamond" w:hAnsi="Garamond"/>
                <w:i/>
                <w:iCs/>
                <w:sz w:val="16"/>
                <w:szCs w:val="16"/>
                <w:lang w:val="it-IT"/>
              </w:rPr>
              <w:t>Types</w:t>
            </w:r>
            <w:proofErr w:type="spellEnd"/>
            <w:r w:rsidRPr="00A06AD1">
              <w:rPr>
                <w:rFonts w:ascii="Garamond" w:hAnsi="Garamond"/>
                <w:i/>
                <w:iCs/>
                <w:sz w:val="16"/>
                <w:szCs w:val="16"/>
                <w:lang w:val="it-IT"/>
              </w:rPr>
              <w:t xml:space="preserve">: </w:t>
            </w:r>
            <w:r w:rsidRPr="00A06AD1">
              <w:rPr>
                <w:rFonts w:ascii="Garamond" w:hAnsi="Garamond"/>
                <w:sz w:val="16"/>
                <w:szCs w:val="16"/>
                <w:lang w:val="it-IT"/>
              </w:rPr>
              <w:t>Acqua/</w:t>
            </w:r>
            <w:r w:rsidRPr="00A06AD1">
              <w:rPr>
                <w:rFonts w:ascii="Garamond" w:hAnsi="Garamond"/>
                <w:i/>
                <w:iCs/>
                <w:sz w:val="16"/>
                <w:szCs w:val="16"/>
                <w:lang w:val="it-IT"/>
              </w:rPr>
              <w:t>Water _______________</w:t>
            </w:r>
            <w:r w:rsidRPr="00A06AD1">
              <w:rPr>
                <w:rFonts w:ascii="Garamond" w:hAnsi="Garamond"/>
                <w:sz w:val="16"/>
                <w:szCs w:val="16"/>
                <w:lang w:val="it-IT"/>
              </w:rPr>
              <w:t>Litri/</w:t>
            </w:r>
            <w:proofErr w:type="spellStart"/>
            <w:r w:rsidRPr="00A06AD1">
              <w:rPr>
                <w:rFonts w:ascii="Garamond" w:hAnsi="Garamond"/>
                <w:i/>
                <w:iCs/>
                <w:sz w:val="16"/>
                <w:szCs w:val="16"/>
                <w:lang w:val="it-IT"/>
              </w:rPr>
              <w:t>Litres</w:t>
            </w:r>
            <w:proofErr w:type="spellEnd"/>
          </w:p>
          <w:p w14:paraId="7F7EF654" w14:textId="77777777" w:rsidR="00262405" w:rsidRPr="00A06AD1" w:rsidRDefault="00262405" w:rsidP="0026753A">
            <w:pPr>
              <w:rPr>
                <w:rFonts w:ascii="Garamond" w:hAnsi="Garamond"/>
                <w:sz w:val="16"/>
                <w:szCs w:val="16"/>
                <w:lang w:val="fr-FR"/>
              </w:rPr>
            </w:pPr>
            <w:r w:rsidRPr="00A06AD1">
              <w:rPr>
                <w:rFonts w:ascii="Garamond" w:hAnsi="Garamond"/>
                <w:sz w:val="16"/>
                <w:szCs w:val="16"/>
                <w:lang w:val="it-IT"/>
              </w:rPr>
              <w:t xml:space="preserve">                    </w:t>
            </w:r>
            <w:proofErr w:type="spellStart"/>
            <w:r w:rsidRPr="00A06AD1">
              <w:rPr>
                <w:rFonts w:ascii="Garamond" w:hAnsi="Garamond"/>
                <w:sz w:val="16"/>
                <w:szCs w:val="16"/>
                <w:lang w:val="fr-FR"/>
              </w:rPr>
              <w:t>Schiuma</w:t>
            </w:r>
            <w:proofErr w:type="spellEnd"/>
            <w:r w:rsidRPr="00A06AD1">
              <w:rPr>
                <w:rFonts w:ascii="Garamond" w:hAnsi="Garamond"/>
                <w:sz w:val="16"/>
                <w:szCs w:val="16"/>
                <w:lang w:val="fr-FR"/>
              </w:rPr>
              <w:t>/</w:t>
            </w:r>
            <w:proofErr w:type="spellStart"/>
            <w:r w:rsidRPr="00A06AD1">
              <w:rPr>
                <w:rFonts w:ascii="Garamond" w:hAnsi="Garamond"/>
                <w:i/>
                <w:iCs/>
                <w:sz w:val="16"/>
                <w:szCs w:val="16"/>
                <w:lang w:val="fr-FR"/>
              </w:rPr>
              <w:t>Foam</w:t>
            </w:r>
            <w:proofErr w:type="spellEnd"/>
            <w:r w:rsidRPr="00A06AD1">
              <w:rPr>
                <w:rFonts w:ascii="Garamond" w:hAnsi="Garamond"/>
                <w:i/>
                <w:iCs/>
                <w:sz w:val="16"/>
                <w:szCs w:val="16"/>
                <w:lang w:val="fr-FR"/>
              </w:rPr>
              <w:t xml:space="preserve"> _____________</w:t>
            </w:r>
            <w:proofErr w:type="spellStart"/>
            <w:r w:rsidRPr="00A06AD1">
              <w:rPr>
                <w:rFonts w:ascii="Garamond" w:hAnsi="Garamond"/>
                <w:sz w:val="16"/>
                <w:szCs w:val="16"/>
                <w:lang w:val="fr-FR"/>
              </w:rPr>
              <w:t>Litri</w:t>
            </w:r>
            <w:proofErr w:type="spellEnd"/>
            <w:r w:rsidRPr="00A06AD1">
              <w:rPr>
                <w:rFonts w:ascii="Garamond" w:hAnsi="Garamond"/>
                <w:sz w:val="16"/>
                <w:szCs w:val="16"/>
                <w:lang w:val="fr-FR"/>
              </w:rPr>
              <w:t>/</w:t>
            </w:r>
            <w:r w:rsidRPr="00A06AD1">
              <w:rPr>
                <w:rFonts w:ascii="Garamond" w:hAnsi="Garamond"/>
                <w:i/>
                <w:iCs/>
                <w:sz w:val="16"/>
                <w:szCs w:val="16"/>
                <w:lang w:val="fr-FR"/>
              </w:rPr>
              <w:t>Litres</w:t>
            </w:r>
          </w:p>
          <w:p w14:paraId="44BCF205" w14:textId="77777777" w:rsidR="00262405" w:rsidRPr="00DE71C1" w:rsidRDefault="00262405" w:rsidP="0026753A">
            <w:pPr>
              <w:rPr>
                <w:rFonts w:ascii="Garamond" w:hAnsi="Garamond"/>
                <w:i/>
                <w:iCs/>
                <w:sz w:val="16"/>
                <w:szCs w:val="16"/>
                <w:lang w:val="it-IT"/>
              </w:rPr>
            </w:pPr>
            <w:r w:rsidRPr="00A06AD1">
              <w:rPr>
                <w:rFonts w:ascii="Garamond" w:hAnsi="Garamond"/>
                <w:sz w:val="16"/>
                <w:szCs w:val="16"/>
                <w:lang w:val="fr-FR"/>
              </w:rPr>
              <w:t xml:space="preserve">                    </w:t>
            </w:r>
            <w:r w:rsidRPr="00DE71C1">
              <w:rPr>
                <w:rFonts w:ascii="Garamond" w:hAnsi="Garamond"/>
                <w:sz w:val="16"/>
                <w:szCs w:val="16"/>
                <w:lang w:val="it-IT"/>
              </w:rPr>
              <w:t>Polvere/</w:t>
            </w:r>
            <w:r w:rsidRPr="00DE71C1">
              <w:rPr>
                <w:rFonts w:ascii="Garamond" w:hAnsi="Garamond"/>
                <w:i/>
                <w:iCs/>
                <w:sz w:val="16"/>
                <w:szCs w:val="16"/>
                <w:lang w:val="it-IT"/>
              </w:rPr>
              <w:t xml:space="preserve">Dry </w:t>
            </w:r>
            <w:proofErr w:type="spellStart"/>
            <w:r w:rsidRPr="00DE71C1">
              <w:rPr>
                <w:rFonts w:ascii="Garamond" w:hAnsi="Garamond"/>
                <w:i/>
                <w:iCs/>
                <w:sz w:val="16"/>
                <w:szCs w:val="16"/>
                <w:lang w:val="it-IT"/>
              </w:rPr>
              <w:t>powder</w:t>
            </w:r>
            <w:proofErr w:type="spellEnd"/>
            <w:r w:rsidRPr="00DE71C1">
              <w:rPr>
                <w:rFonts w:ascii="Garamond" w:hAnsi="Garamond"/>
                <w:i/>
                <w:iCs/>
                <w:sz w:val="16"/>
                <w:szCs w:val="16"/>
                <w:lang w:val="it-IT"/>
              </w:rPr>
              <w:t xml:space="preserve"> ________________Kg</w:t>
            </w:r>
          </w:p>
          <w:p w14:paraId="1F9D8D40" w14:textId="77777777" w:rsidR="00262405" w:rsidRPr="00366F3C" w:rsidRDefault="00262405" w:rsidP="0026753A">
            <w:pPr>
              <w:rPr>
                <w:rFonts w:ascii="Garamond" w:hAnsi="Garamond"/>
                <w:sz w:val="16"/>
                <w:szCs w:val="16"/>
                <w:lang w:val="en-GB"/>
              </w:rPr>
            </w:pPr>
            <w:r w:rsidRPr="00DE71C1">
              <w:rPr>
                <w:rFonts w:ascii="Garamond" w:hAnsi="Garamond"/>
                <w:sz w:val="16"/>
                <w:szCs w:val="16"/>
                <w:lang w:val="it-IT"/>
              </w:rPr>
              <w:t xml:space="preserve">                    </w:t>
            </w:r>
            <w:r w:rsidRPr="00366F3C">
              <w:rPr>
                <w:rFonts w:ascii="Garamond" w:hAnsi="Garamond"/>
                <w:sz w:val="16"/>
                <w:szCs w:val="16"/>
                <w:lang w:val="en-GB"/>
              </w:rPr>
              <w:t>CO</w:t>
            </w:r>
            <w:r w:rsidRPr="00366F3C">
              <w:rPr>
                <w:rFonts w:ascii="Garamond" w:hAnsi="Garamond"/>
                <w:sz w:val="16"/>
                <w:szCs w:val="16"/>
                <w:vertAlign w:val="subscript"/>
                <w:lang w:val="en-GB"/>
              </w:rPr>
              <w:t>2 _</w:t>
            </w:r>
            <w:r w:rsidRPr="00366F3C">
              <w:rPr>
                <w:rFonts w:ascii="Garamond" w:hAnsi="Garamond"/>
                <w:sz w:val="16"/>
                <w:szCs w:val="16"/>
                <w:lang w:val="en-GB"/>
              </w:rPr>
              <w:t>__________________</w:t>
            </w:r>
            <w:r w:rsidRPr="00366F3C">
              <w:rPr>
                <w:rFonts w:ascii="Garamond" w:hAnsi="Garamond"/>
                <w:i/>
                <w:iCs/>
                <w:sz w:val="16"/>
                <w:szCs w:val="16"/>
                <w:lang w:val="en-GB"/>
              </w:rPr>
              <w:t>________</w:t>
            </w:r>
            <w:proofErr w:type="gramStart"/>
            <w:r w:rsidRPr="00366F3C">
              <w:rPr>
                <w:rFonts w:ascii="Garamond" w:hAnsi="Garamond"/>
                <w:i/>
                <w:iCs/>
                <w:sz w:val="16"/>
                <w:szCs w:val="16"/>
                <w:lang w:val="en-GB"/>
              </w:rPr>
              <w:t>_  Kg</w:t>
            </w:r>
            <w:proofErr w:type="gramEnd"/>
          </w:p>
          <w:p w14:paraId="7A408525" w14:textId="77777777" w:rsidR="00262405" w:rsidRPr="00366F3C" w:rsidRDefault="00262405" w:rsidP="0026753A">
            <w:pPr>
              <w:rPr>
                <w:rFonts w:ascii="Garamond" w:hAnsi="Garamond"/>
                <w:sz w:val="16"/>
                <w:szCs w:val="16"/>
                <w:lang w:val="en-GB"/>
              </w:rPr>
            </w:pPr>
            <w:proofErr w:type="spellStart"/>
            <w:r w:rsidRPr="00366F3C">
              <w:rPr>
                <w:rFonts w:ascii="Garamond" w:hAnsi="Garamond"/>
                <w:sz w:val="16"/>
                <w:szCs w:val="16"/>
                <w:lang w:val="en-GB"/>
              </w:rPr>
              <w:t>Manichette</w:t>
            </w:r>
            <w:proofErr w:type="spellEnd"/>
            <w:r w:rsidRPr="00366F3C">
              <w:rPr>
                <w:rFonts w:ascii="Garamond" w:hAnsi="Garamond"/>
                <w:sz w:val="16"/>
                <w:szCs w:val="16"/>
                <w:lang w:val="en-GB"/>
              </w:rPr>
              <w:t xml:space="preserve"> (Nr. e </w:t>
            </w:r>
            <w:proofErr w:type="spellStart"/>
            <w:r w:rsidRPr="00366F3C">
              <w:rPr>
                <w:rFonts w:ascii="Garamond" w:hAnsi="Garamond"/>
                <w:sz w:val="16"/>
                <w:szCs w:val="16"/>
                <w:lang w:val="en-GB"/>
              </w:rPr>
              <w:t>diametro</w:t>
            </w:r>
            <w:proofErr w:type="spellEnd"/>
            <w:r w:rsidRPr="00366F3C">
              <w:rPr>
                <w:rFonts w:ascii="Garamond" w:hAnsi="Garamond"/>
                <w:sz w:val="16"/>
                <w:szCs w:val="16"/>
                <w:lang w:val="en-GB"/>
              </w:rPr>
              <w:t>)/</w:t>
            </w:r>
            <w:r w:rsidRPr="00366F3C">
              <w:rPr>
                <w:rFonts w:ascii="Garamond" w:hAnsi="Garamond"/>
                <w:i/>
                <w:iCs/>
                <w:sz w:val="16"/>
                <w:szCs w:val="16"/>
                <w:lang w:val="en-GB"/>
              </w:rPr>
              <w:t>Fire hoses (No. and size) __________________________________________ mm</w:t>
            </w:r>
          </w:p>
          <w:p w14:paraId="1840E5CA" w14:textId="77777777" w:rsidR="00262405" w:rsidRPr="00A06AD1" w:rsidRDefault="00262405" w:rsidP="0026753A">
            <w:pPr>
              <w:rPr>
                <w:rFonts w:ascii="Garamond" w:hAnsi="Garamond"/>
                <w:sz w:val="16"/>
                <w:szCs w:val="16"/>
                <w:lang w:val="it-IT"/>
              </w:rPr>
            </w:pPr>
            <w:r w:rsidRPr="00A06AD1">
              <w:rPr>
                <w:rFonts w:ascii="Garamond" w:hAnsi="Garamond"/>
                <w:sz w:val="16"/>
                <w:szCs w:val="16"/>
                <w:lang w:val="it-IT"/>
              </w:rPr>
              <w:t>Apparecchiature per la respirazione (tipi)/</w:t>
            </w:r>
            <w:proofErr w:type="spellStart"/>
            <w:r w:rsidRPr="00A06AD1">
              <w:rPr>
                <w:rFonts w:ascii="Garamond" w:hAnsi="Garamond"/>
                <w:i/>
                <w:iCs/>
                <w:sz w:val="16"/>
                <w:szCs w:val="16"/>
                <w:lang w:val="it-IT"/>
              </w:rPr>
              <w:t>Breathing</w:t>
            </w:r>
            <w:proofErr w:type="spellEnd"/>
            <w:r w:rsidRPr="00A06AD1">
              <w:rPr>
                <w:rFonts w:ascii="Garamond" w:hAnsi="Garamond"/>
                <w:i/>
                <w:iCs/>
                <w:sz w:val="16"/>
                <w:szCs w:val="16"/>
                <w:lang w:val="it-IT"/>
              </w:rPr>
              <w:t xml:space="preserve"> </w:t>
            </w:r>
            <w:proofErr w:type="spellStart"/>
            <w:r w:rsidRPr="00A06AD1">
              <w:rPr>
                <w:rFonts w:ascii="Garamond" w:hAnsi="Garamond"/>
                <w:i/>
                <w:iCs/>
                <w:sz w:val="16"/>
                <w:szCs w:val="16"/>
                <w:lang w:val="it-IT"/>
              </w:rPr>
              <w:t>apparatus</w:t>
            </w:r>
            <w:proofErr w:type="spellEnd"/>
            <w:r w:rsidRPr="00A06AD1">
              <w:rPr>
                <w:rFonts w:ascii="Garamond" w:hAnsi="Garamond"/>
                <w:i/>
                <w:iCs/>
                <w:sz w:val="16"/>
                <w:szCs w:val="16"/>
                <w:lang w:val="it-IT"/>
              </w:rPr>
              <w:t xml:space="preserve"> (make) ______________________________</w:t>
            </w:r>
          </w:p>
          <w:p w14:paraId="0CBC27EA" w14:textId="77777777" w:rsidR="00262405" w:rsidRPr="00A06AD1" w:rsidRDefault="00262405" w:rsidP="0026753A">
            <w:pPr>
              <w:rPr>
                <w:rFonts w:ascii="Garamond" w:hAnsi="Garamond"/>
                <w:color w:val="000000"/>
                <w:sz w:val="16"/>
                <w:szCs w:val="16"/>
                <w:lang w:val="it-IT"/>
              </w:rPr>
            </w:pPr>
            <w:r w:rsidRPr="00A06AD1">
              <w:rPr>
                <w:rFonts w:ascii="Garamond" w:hAnsi="Garamond"/>
                <w:sz w:val="16"/>
                <w:szCs w:val="16"/>
                <w:lang w:val="it-IT"/>
              </w:rPr>
              <w:t>EEB</w:t>
            </w:r>
            <w:r w:rsidRPr="00A06AD1">
              <w:rPr>
                <w:rFonts w:ascii="Garamond" w:hAnsi="Garamond"/>
                <w:color w:val="000000"/>
                <w:sz w:val="16"/>
                <w:szCs w:val="16"/>
                <w:lang w:val="it-IT"/>
              </w:rPr>
              <w:t>D</w:t>
            </w:r>
          </w:p>
          <w:p w14:paraId="2953F1F5" w14:textId="77777777" w:rsidR="00262405" w:rsidRPr="00A06AD1" w:rsidRDefault="00262405" w:rsidP="0026753A">
            <w:pPr>
              <w:rPr>
                <w:rFonts w:ascii="Garamond" w:hAnsi="Garamond"/>
                <w:color w:val="000000"/>
                <w:sz w:val="16"/>
                <w:szCs w:val="16"/>
                <w:lang w:val="it-IT"/>
              </w:rPr>
            </w:pPr>
            <w:r w:rsidRPr="00A06AD1">
              <w:rPr>
                <w:rFonts w:ascii="Garamond" w:hAnsi="Garamond"/>
                <w:color w:val="000000"/>
                <w:sz w:val="16"/>
                <w:szCs w:val="16"/>
                <w:lang w:val="it-IT"/>
              </w:rPr>
              <w:t>Impianti fissi bassa pressione</w:t>
            </w:r>
          </w:p>
          <w:p w14:paraId="14761574" w14:textId="77777777" w:rsidR="00262405" w:rsidRPr="00A06AD1" w:rsidRDefault="00262405" w:rsidP="0026753A">
            <w:pPr>
              <w:rPr>
                <w:rFonts w:ascii="Garamond" w:hAnsi="Garamond"/>
                <w:color w:val="000000"/>
                <w:sz w:val="16"/>
                <w:szCs w:val="16"/>
                <w:lang w:val="it-IT"/>
              </w:rPr>
            </w:pPr>
            <w:r w:rsidRPr="00A06AD1">
              <w:rPr>
                <w:rFonts w:ascii="Garamond" w:hAnsi="Garamond"/>
                <w:color w:val="000000"/>
                <w:sz w:val="16"/>
                <w:szCs w:val="16"/>
                <w:lang w:val="it-IT"/>
              </w:rPr>
              <w:t xml:space="preserve">Impianti fissi ad alta pressione                                                                       </w:t>
            </w:r>
          </w:p>
          <w:p w14:paraId="1121C7A1" w14:textId="77777777" w:rsidR="00262405" w:rsidRPr="00A06AD1" w:rsidRDefault="00262405" w:rsidP="0026753A">
            <w:pPr>
              <w:rPr>
                <w:rFonts w:ascii="Garamond" w:hAnsi="Garamond"/>
                <w:i/>
                <w:iCs/>
                <w:sz w:val="16"/>
                <w:szCs w:val="16"/>
                <w:vertAlign w:val="superscript"/>
                <w:lang w:val="it-IT"/>
              </w:rPr>
            </w:pPr>
            <w:r w:rsidRPr="00A06AD1">
              <w:rPr>
                <w:rFonts w:ascii="Garamond" w:hAnsi="Garamond"/>
                <w:sz w:val="16"/>
                <w:szCs w:val="16"/>
                <w:lang w:val="it-IT"/>
              </w:rPr>
              <w:t xml:space="preserve">                                                                         </w:t>
            </w:r>
          </w:p>
        </w:tc>
        <w:tc>
          <w:tcPr>
            <w:tcW w:w="5128" w:type="dxa"/>
          </w:tcPr>
          <w:p w14:paraId="57F41FB6" w14:textId="77777777" w:rsidR="00262405" w:rsidRPr="00A06AD1" w:rsidRDefault="00262405" w:rsidP="0026753A">
            <w:pPr>
              <w:jc w:val="center"/>
              <w:rPr>
                <w:rFonts w:ascii="Garamond" w:hAnsi="Garamond"/>
                <w:b/>
                <w:bCs/>
                <w:sz w:val="16"/>
                <w:szCs w:val="16"/>
                <w:lang w:val="it-IT"/>
              </w:rPr>
            </w:pPr>
            <w:r w:rsidRPr="00A06AD1">
              <w:rPr>
                <w:rFonts w:ascii="Garamond" w:hAnsi="Garamond"/>
                <w:b/>
                <w:bCs/>
                <w:sz w:val="16"/>
                <w:szCs w:val="16"/>
                <w:lang w:val="it-IT"/>
              </w:rPr>
              <w:lastRenderedPageBreak/>
              <w:t>Dispositivo di maneggio del carico</w:t>
            </w:r>
          </w:p>
          <w:p w14:paraId="4B717A1C" w14:textId="77777777" w:rsidR="00262405" w:rsidRPr="00A06AD1" w:rsidRDefault="00262405" w:rsidP="0026753A">
            <w:pPr>
              <w:jc w:val="center"/>
              <w:rPr>
                <w:rFonts w:ascii="Garamond" w:hAnsi="Garamond"/>
                <w:i/>
                <w:iCs/>
                <w:sz w:val="16"/>
                <w:szCs w:val="16"/>
                <w:lang w:val="it-IT"/>
              </w:rPr>
            </w:pPr>
            <w:r w:rsidRPr="00A06AD1">
              <w:rPr>
                <w:rFonts w:ascii="Garamond" w:hAnsi="Garamond"/>
                <w:i/>
                <w:iCs/>
                <w:sz w:val="16"/>
                <w:szCs w:val="16"/>
                <w:lang w:val="it-IT"/>
              </w:rPr>
              <w:t xml:space="preserve">Cargo </w:t>
            </w:r>
            <w:proofErr w:type="spellStart"/>
            <w:r w:rsidRPr="00A06AD1">
              <w:rPr>
                <w:rFonts w:ascii="Garamond" w:hAnsi="Garamond"/>
                <w:i/>
                <w:iCs/>
                <w:sz w:val="16"/>
                <w:szCs w:val="16"/>
                <w:lang w:val="it-IT"/>
              </w:rPr>
              <w:t>handling</w:t>
            </w:r>
            <w:proofErr w:type="spellEnd"/>
            <w:r w:rsidRPr="00A06AD1">
              <w:rPr>
                <w:rFonts w:ascii="Garamond" w:hAnsi="Garamond"/>
                <w:i/>
                <w:iCs/>
                <w:sz w:val="16"/>
                <w:szCs w:val="16"/>
                <w:lang w:val="it-IT"/>
              </w:rPr>
              <w:t xml:space="preserve"> </w:t>
            </w:r>
            <w:proofErr w:type="spellStart"/>
            <w:r w:rsidRPr="00A06AD1">
              <w:rPr>
                <w:rFonts w:ascii="Garamond" w:hAnsi="Garamond"/>
                <w:i/>
                <w:iCs/>
                <w:sz w:val="16"/>
                <w:szCs w:val="16"/>
                <w:lang w:val="it-IT"/>
              </w:rPr>
              <w:t>gear</w:t>
            </w:r>
            <w:proofErr w:type="spellEnd"/>
          </w:p>
          <w:p w14:paraId="5B665AB6" w14:textId="77777777" w:rsidR="00262405" w:rsidRPr="00A06AD1" w:rsidRDefault="00262405" w:rsidP="0026753A">
            <w:pPr>
              <w:rPr>
                <w:rFonts w:ascii="Garamond" w:hAnsi="Garamond"/>
                <w:i/>
                <w:iCs/>
                <w:sz w:val="16"/>
                <w:szCs w:val="16"/>
                <w:lang w:val="it-IT"/>
              </w:rPr>
            </w:pPr>
            <w:r w:rsidRPr="00A06AD1">
              <w:rPr>
                <w:rFonts w:ascii="Garamond" w:hAnsi="Garamond"/>
                <w:sz w:val="16"/>
                <w:szCs w:val="16"/>
                <w:lang w:val="it-IT"/>
              </w:rPr>
              <w:t xml:space="preserve">Picchi di </w:t>
            </w:r>
            <w:proofErr w:type="gramStart"/>
            <w:r w:rsidRPr="00A06AD1">
              <w:rPr>
                <w:rFonts w:ascii="Garamond" w:hAnsi="Garamond"/>
                <w:sz w:val="16"/>
                <w:szCs w:val="16"/>
                <w:lang w:val="it-IT"/>
              </w:rPr>
              <w:t>carico(</w:t>
            </w:r>
            <w:proofErr w:type="gramEnd"/>
            <w:r w:rsidRPr="00A06AD1">
              <w:rPr>
                <w:rFonts w:ascii="Garamond" w:hAnsi="Garamond"/>
                <w:sz w:val="16"/>
                <w:szCs w:val="16"/>
                <w:lang w:val="it-IT"/>
              </w:rPr>
              <w:t>No. e SWL)/</w:t>
            </w:r>
            <w:proofErr w:type="spellStart"/>
            <w:r w:rsidRPr="00A06AD1">
              <w:rPr>
                <w:rFonts w:ascii="Garamond" w:hAnsi="Garamond"/>
                <w:i/>
                <w:iCs/>
                <w:sz w:val="16"/>
                <w:szCs w:val="16"/>
                <w:lang w:val="it-IT"/>
              </w:rPr>
              <w:t>Derriks</w:t>
            </w:r>
            <w:proofErr w:type="spellEnd"/>
            <w:r w:rsidRPr="00A06AD1">
              <w:rPr>
                <w:rFonts w:ascii="Garamond" w:hAnsi="Garamond"/>
                <w:i/>
                <w:iCs/>
                <w:sz w:val="16"/>
                <w:szCs w:val="16"/>
                <w:lang w:val="it-IT"/>
              </w:rPr>
              <w:t xml:space="preserve"> (No. and SWL) _________________________________________ tonn</w:t>
            </w:r>
          </w:p>
          <w:p w14:paraId="00B2F075" w14:textId="77777777" w:rsidR="00262405" w:rsidRPr="00A06AD1" w:rsidRDefault="00262405" w:rsidP="0026753A">
            <w:pPr>
              <w:rPr>
                <w:rFonts w:ascii="Garamond" w:hAnsi="Garamond"/>
                <w:sz w:val="16"/>
                <w:szCs w:val="16"/>
                <w:lang w:val="en-GB"/>
              </w:rPr>
            </w:pPr>
            <w:r w:rsidRPr="00A06AD1">
              <w:rPr>
                <w:rFonts w:ascii="Garamond" w:hAnsi="Garamond"/>
                <w:sz w:val="16"/>
                <w:szCs w:val="16"/>
                <w:lang w:val="en-GB"/>
              </w:rPr>
              <w:t>Gru (Nr. e SWL)/</w:t>
            </w:r>
            <w:r w:rsidRPr="00A06AD1">
              <w:rPr>
                <w:rFonts w:ascii="Garamond" w:hAnsi="Garamond"/>
                <w:i/>
                <w:iCs/>
                <w:sz w:val="16"/>
                <w:szCs w:val="16"/>
                <w:lang w:val="en-GB"/>
              </w:rPr>
              <w:t>Cranes (No. and SWL) ____________</w:t>
            </w:r>
          </w:p>
          <w:p w14:paraId="6BBF610A" w14:textId="77777777" w:rsidR="00262405" w:rsidRPr="00A06AD1" w:rsidRDefault="00262405" w:rsidP="0026753A">
            <w:pPr>
              <w:rPr>
                <w:rFonts w:ascii="Garamond" w:hAnsi="Garamond"/>
                <w:i/>
                <w:iCs/>
                <w:sz w:val="16"/>
                <w:szCs w:val="16"/>
                <w:lang w:val="it-IT"/>
              </w:rPr>
            </w:pPr>
            <w:r w:rsidRPr="00A06AD1">
              <w:rPr>
                <w:rFonts w:ascii="Garamond" w:hAnsi="Garamond"/>
                <w:sz w:val="16"/>
                <w:szCs w:val="16"/>
                <w:lang w:val="it-IT"/>
              </w:rPr>
              <w:t>Verricelli (tipo)/</w:t>
            </w:r>
            <w:r w:rsidRPr="00A06AD1">
              <w:rPr>
                <w:rFonts w:ascii="Garamond" w:hAnsi="Garamond"/>
                <w:i/>
                <w:iCs/>
                <w:sz w:val="16"/>
                <w:szCs w:val="16"/>
                <w:lang w:val="it-IT"/>
              </w:rPr>
              <w:t>Winches</w:t>
            </w:r>
            <w:r w:rsidRPr="00A06AD1">
              <w:rPr>
                <w:rFonts w:ascii="Garamond" w:hAnsi="Garamond"/>
                <w:sz w:val="16"/>
                <w:szCs w:val="16"/>
                <w:lang w:val="it-IT"/>
              </w:rPr>
              <w:t xml:space="preserve"> (</w:t>
            </w:r>
            <w:proofErr w:type="spellStart"/>
            <w:r w:rsidRPr="00A06AD1">
              <w:rPr>
                <w:rFonts w:ascii="Garamond" w:hAnsi="Garamond"/>
                <w:i/>
                <w:iCs/>
                <w:sz w:val="16"/>
                <w:szCs w:val="16"/>
                <w:lang w:val="it-IT"/>
              </w:rPr>
              <w:t>type</w:t>
            </w:r>
            <w:proofErr w:type="spellEnd"/>
            <w:r w:rsidRPr="00A06AD1">
              <w:rPr>
                <w:rFonts w:ascii="Garamond" w:hAnsi="Garamond"/>
                <w:i/>
                <w:iCs/>
                <w:sz w:val="16"/>
                <w:szCs w:val="16"/>
                <w:lang w:val="it-IT"/>
              </w:rPr>
              <w:t>) ___________________</w:t>
            </w:r>
          </w:p>
          <w:p w14:paraId="27FAA0BD" w14:textId="77777777" w:rsidR="00262405" w:rsidRPr="00A06AD1" w:rsidRDefault="00262405" w:rsidP="0026753A">
            <w:pPr>
              <w:rPr>
                <w:rFonts w:ascii="Garamond" w:hAnsi="Garamond"/>
                <w:i/>
                <w:iCs/>
                <w:sz w:val="16"/>
                <w:szCs w:val="16"/>
                <w:lang w:val="it-IT"/>
              </w:rPr>
            </w:pPr>
            <w:r w:rsidRPr="00A06AD1">
              <w:rPr>
                <w:rFonts w:ascii="Garamond" w:hAnsi="Garamond"/>
                <w:sz w:val="16"/>
                <w:szCs w:val="16"/>
                <w:lang w:val="it-IT"/>
              </w:rPr>
              <w:t>Altro equipaggiamento di carico/</w:t>
            </w:r>
            <w:proofErr w:type="spellStart"/>
            <w:r w:rsidRPr="00A06AD1">
              <w:rPr>
                <w:rFonts w:ascii="Garamond" w:hAnsi="Garamond"/>
                <w:i/>
                <w:iCs/>
                <w:sz w:val="16"/>
                <w:szCs w:val="16"/>
                <w:lang w:val="it-IT"/>
              </w:rPr>
              <w:t>Other</w:t>
            </w:r>
            <w:proofErr w:type="spellEnd"/>
            <w:r w:rsidRPr="00A06AD1">
              <w:rPr>
                <w:rFonts w:ascii="Garamond" w:hAnsi="Garamond"/>
                <w:i/>
                <w:iCs/>
                <w:sz w:val="16"/>
                <w:szCs w:val="16"/>
                <w:lang w:val="it-IT"/>
              </w:rPr>
              <w:t xml:space="preserve"> cargo </w:t>
            </w:r>
            <w:proofErr w:type="spellStart"/>
            <w:r w:rsidRPr="00A06AD1">
              <w:rPr>
                <w:rFonts w:ascii="Garamond" w:hAnsi="Garamond"/>
                <w:i/>
                <w:iCs/>
                <w:sz w:val="16"/>
                <w:szCs w:val="16"/>
                <w:lang w:val="it-IT"/>
              </w:rPr>
              <w:t>equipment</w:t>
            </w:r>
            <w:proofErr w:type="spellEnd"/>
            <w:r w:rsidRPr="00A06AD1">
              <w:rPr>
                <w:rFonts w:ascii="Garamond" w:hAnsi="Garamond"/>
                <w:i/>
                <w:iCs/>
                <w:sz w:val="16"/>
                <w:szCs w:val="16"/>
                <w:lang w:val="it-IT"/>
              </w:rPr>
              <w:t xml:space="preserve"> _____________________________________________</w:t>
            </w:r>
          </w:p>
          <w:p w14:paraId="54F54B73" w14:textId="77777777" w:rsidR="00262405" w:rsidRPr="00A06AD1" w:rsidRDefault="00262405" w:rsidP="0026753A">
            <w:pPr>
              <w:rPr>
                <w:rFonts w:ascii="Garamond" w:hAnsi="Garamond"/>
                <w:i/>
                <w:iCs/>
                <w:sz w:val="16"/>
                <w:szCs w:val="16"/>
                <w:lang w:val="it-IT"/>
              </w:rPr>
            </w:pPr>
            <w:r w:rsidRPr="00A06AD1">
              <w:rPr>
                <w:rFonts w:ascii="Garamond" w:hAnsi="Garamond"/>
                <w:sz w:val="16"/>
                <w:szCs w:val="16"/>
                <w:lang w:val="it-IT"/>
              </w:rPr>
              <w:t>Casse zavorra N./</w:t>
            </w:r>
            <w:r w:rsidRPr="00A06AD1">
              <w:rPr>
                <w:rFonts w:ascii="Garamond" w:hAnsi="Garamond"/>
                <w:i/>
                <w:iCs/>
                <w:sz w:val="16"/>
                <w:szCs w:val="16"/>
                <w:lang w:val="it-IT"/>
              </w:rPr>
              <w:t>Ballast tanks No. _______________</w:t>
            </w:r>
          </w:p>
          <w:p w14:paraId="615C5DFB" w14:textId="77777777" w:rsidR="00262405" w:rsidRPr="00A06AD1" w:rsidRDefault="00262405" w:rsidP="0026753A">
            <w:pPr>
              <w:rPr>
                <w:rFonts w:ascii="Garamond" w:hAnsi="Garamond"/>
                <w:i/>
                <w:iCs/>
                <w:sz w:val="16"/>
                <w:szCs w:val="16"/>
                <w:lang w:val="it-IT"/>
              </w:rPr>
            </w:pPr>
            <w:r w:rsidRPr="00A06AD1">
              <w:rPr>
                <w:rFonts w:ascii="Garamond" w:hAnsi="Garamond"/>
                <w:i/>
                <w:iCs/>
                <w:sz w:val="16"/>
                <w:szCs w:val="16"/>
                <w:lang w:val="it-IT"/>
              </w:rPr>
              <w:t>___________</w:t>
            </w:r>
            <w:r w:rsidRPr="00A06AD1">
              <w:rPr>
                <w:rFonts w:ascii="Garamond" w:hAnsi="Garamond"/>
                <w:sz w:val="16"/>
                <w:szCs w:val="16"/>
                <w:lang w:val="it-IT"/>
              </w:rPr>
              <w:t>Separazione N./</w:t>
            </w:r>
            <w:proofErr w:type="spellStart"/>
            <w:r w:rsidRPr="00A06AD1">
              <w:rPr>
                <w:rFonts w:ascii="Garamond" w:hAnsi="Garamond"/>
                <w:i/>
                <w:iCs/>
                <w:sz w:val="16"/>
                <w:szCs w:val="16"/>
                <w:lang w:val="it-IT"/>
              </w:rPr>
              <w:t>Segregation</w:t>
            </w:r>
            <w:proofErr w:type="spellEnd"/>
            <w:r w:rsidRPr="00A06AD1">
              <w:rPr>
                <w:rFonts w:ascii="Garamond" w:hAnsi="Garamond"/>
                <w:i/>
                <w:iCs/>
                <w:sz w:val="16"/>
                <w:szCs w:val="16"/>
                <w:lang w:val="it-IT"/>
              </w:rPr>
              <w:t xml:space="preserve"> No ________.</w:t>
            </w:r>
          </w:p>
          <w:p w14:paraId="2F8E52E8" w14:textId="77777777" w:rsidR="00262405" w:rsidRPr="00A06AD1" w:rsidRDefault="00262405" w:rsidP="0026753A">
            <w:pPr>
              <w:rPr>
                <w:rFonts w:ascii="Garamond" w:hAnsi="Garamond"/>
                <w:i/>
                <w:iCs/>
                <w:sz w:val="16"/>
                <w:szCs w:val="16"/>
                <w:lang w:val="it-IT"/>
              </w:rPr>
            </w:pPr>
            <w:r w:rsidRPr="00A06AD1">
              <w:rPr>
                <w:rFonts w:ascii="Garamond" w:hAnsi="Garamond"/>
                <w:sz w:val="16"/>
                <w:szCs w:val="16"/>
                <w:lang w:val="it-IT"/>
              </w:rPr>
              <w:t>Cisterne di carico N.</w:t>
            </w:r>
            <w:r w:rsidRPr="00A06AD1">
              <w:rPr>
                <w:rFonts w:ascii="Garamond" w:hAnsi="Garamond"/>
                <w:i/>
                <w:iCs/>
                <w:sz w:val="16"/>
                <w:szCs w:val="16"/>
                <w:lang w:val="it-IT"/>
              </w:rPr>
              <w:t>/Cargo tanks No._______________</w:t>
            </w:r>
          </w:p>
          <w:p w14:paraId="020F5744" w14:textId="77777777" w:rsidR="00262405" w:rsidRPr="00A06AD1" w:rsidRDefault="00262405" w:rsidP="0026753A">
            <w:pPr>
              <w:rPr>
                <w:rFonts w:ascii="Garamond" w:hAnsi="Garamond"/>
                <w:i/>
                <w:iCs/>
                <w:sz w:val="16"/>
                <w:szCs w:val="16"/>
                <w:lang w:val="it-IT"/>
              </w:rPr>
            </w:pPr>
            <w:r w:rsidRPr="00A06AD1">
              <w:rPr>
                <w:rFonts w:ascii="Garamond" w:hAnsi="Garamond"/>
                <w:sz w:val="16"/>
                <w:szCs w:val="16"/>
                <w:lang w:val="it-IT"/>
              </w:rPr>
              <w:t>Pompe di carico N./</w:t>
            </w:r>
            <w:r w:rsidRPr="00A06AD1">
              <w:rPr>
                <w:rFonts w:ascii="Garamond" w:hAnsi="Garamond"/>
                <w:i/>
                <w:iCs/>
                <w:sz w:val="16"/>
                <w:szCs w:val="16"/>
                <w:lang w:val="it-IT"/>
              </w:rPr>
              <w:t>Cargo pumps No. ______________</w:t>
            </w:r>
          </w:p>
          <w:p w14:paraId="21937C09" w14:textId="77777777" w:rsidR="00262405" w:rsidRPr="00A06AD1" w:rsidRDefault="00262405" w:rsidP="0026753A">
            <w:pPr>
              <w:rPr>
                <w:rFonts w:ascii="Garamond" w:hAnsi="Garamond"/>
                <w:i/>
                <w:iCs/>
                <w:sz w:val="16"/>
                <w:szCs w:val="16"/>
                <w:lang w:val="it-IT"/>
              </w:rPr>
            </w:pPr>
            <w:r w:rsidRPr="00A06AD1">
              <w:rPr>
                <w:rFonts w:ascii="Garamond" w:hAnsi="Garamond"/>
                <w:i/>
                <w:iCs/>
                <w:sz w:val="16"/>
                <w:szCs w:val="16"/>
                <w:lang w:val="it-IT"/>
              </w:rPr>
              <w:t>___________</w:t>
            </w:r>
            <w:r w:rsidRPr="00A06AD1">
              <w:rPr>
                <w:rFonts w:ascii="Garamond" w:hAnsi="Garamond"/>
                <w:sz w:val="16"/>
                <w:szCs w:val="16"/>
                <w:lang w:val="it-IT"/>
              </w:rPr>
              <w:t>Condutture (misura)/</w:t>
            </w:r>
            <w:r w:rsidRPr="00A06AD1">
              <w:rPr>
                <w:rFonts w:ascii="Garamond" w:hAnsi="Garamond"/>
                <w:i/>
                <w:iCs/>
                <w:sz w:val="16"/>
                <w:szCs w:val="16"/>
                <w:lang w:val="it-IT"/>
              </w:rPr>
              <w:t>pipelines (sizes) ____</w:t>
            </w:r>
          </w:p>
          <w:p w14:paraId="320A1ED1" w14:textId="77777777" w:rsidR="00262405" w:rsidRPr="00A06AD1" w:rsidRDefault="00262405" w:rsidP="0026753A">
            <w:pPr>
              <w:rPr>
                <w:rFonts w:ascii="Garamond" w:hAnsi="Garamond"/>
                <w:i/>
                <w:iCs/>
                <w:sz w:val="16"/>
                <w:szCs w:val="16"/>
                <w:lang w:val="it-IT"/>
              </w:rPr>
            </w:pPr>
            <w:r w:rsidRPr="00A06AD1">
              <w:rPr>
                <w:rFonts w:ascii="Garamond" w:hAnsi="Garamond"/>
                <w:sz w:val="16"/>
                <w:szCs w:val="16"/>
                <w:lang w:val="it-IT"/>
              </w:rPr>
              <w:t>Tipo e potenza/</w:t>
            </w:r>
            <w:proofErr w:type="spellStart"/>
            <w:r w:rsidRPr="00A06AD1">
              <w:rPr>
                <w:rFonts w:ascii="Garamond" w:hAnsi="Garamond"/>
                <w:i/>
                <w:iCs/>
                <w:sz w:val="16"/>
                <w:szCs w:val="16"/>
                <w:lang w:val="it-IT"/>
              </w:rPr>
              <w:t>Type</w:t>
            </w:r>
            <w:proofErr w:type="spellEnd"/>
            <w:r w:rsidRPr="00A06AD1">
              <w:rPr>
                <w:rFonts w:ascii="Garamond" w:hAnsi="Garamond"/>
                <w:i/>
                <w:iCs/>
                <w:sz w:val="16"/>
                <w:szCs w:val="16"/>
                <w:lang w:val="it-IT"/>
              </w:rPr>
              <w:t xml:space="preserve"> and rating _____________ Tonn/h</w:t>
            </w:r>
          </w:p>
          <w:p w14:paraId="494D1596" w14:textId="77777777" w:rsidR="00262405" w:rsidRPr="00A06AD1" w:rsidRDefault="00262405" w:rsidP="0026753A">
            <w:pPr>
              <w:jc w:val="center"/>
              <w:rPr>
                <w:rFonts w:ascii="Garamond" w:hAnsi="Garamond"/>
                <w:b/>
                <w:bCs/>
                <w:sz w:val="16"/>
                <w:szCs w:val="16"/>
                <w:lang w:val="it-IT"/>
              </w:rPr>
            </w:pPr>
          </w:p>
          <w:p w14:paraId="2D41F748" w14:textId="77777777" w:rsidR="00262405" w:rsidRPr="00A06AD1" w:rsidRDefault="00262405" w:rsidP="0026753A">
            <w:pPr>
              <w:jc w:val="center"/>
              <w:rPr>
                <w:rFonts w:ascii="Garamond" w:hAnsi="Garamond"/>
                <w:b/>
                <w:bCs/>
                <w:sz w:val="16"/>
                <w:szCs w:val="16"/>
                <w:lang w:val="it-IT"/>
              </w:rPr>
            </w:pPr>
            <w:r w:rsidRPr="00A06AD1">
              <w:rPr>
                <w:rFonts w:ascii="Garamond" w:hAnsi="Garamond"/>
                <w:b/>
                <w:bCs/>
                <w:sz w:val="16"/>
                <w:szCs w:val="16"/>
                <w:lang w:val="it-IT"/>
              </w:rPr>
              <w:t>Attrezzature di navigazione e comunicazione (marca e modello)</w:t>
            </w:r>
          </w:p>
          <w:p w14:paraId="56B84C30" w14:textId="77777777" w:rsidR="00262405" w:rsidRPr="00A06AD1" w:rsidRDefault="00262405" w:rsidP="0026753A">
            <w:pPr>
              <w:jc w:val="center"/>
              <w:rPr>
                <w:rFonts w:ascii="Garamond" w:hAnsi="Garamond"/>
                <w:sz w:val="16"/>
                <w:szCs w:val="16"/>
                <w:lang w:val="en-GB"/>
              </w:rPr>
            </w:pPr>
            <w:r w:rsidRPr="00A06AD1">
              <w:rPr>
                <w:rFonts w:ascii="Garamond" w:hAnsi="Garamond"/>
                <w:i/>
                <w:iCs/>
                <w:sz w:val="16"/>
                <w:szCs w:val="16"/>
                <w:lang w:val="en-GB"/>
              </w:rPr>
              <w:t>Navigational and communications equipment (make and model)</w:t>
            </w:r>
          </w:p>
          <w:p w14:paraId="774FAEC4" w14:textId="77777777" w:rsidR="00262405" w:rsidRPr="00A06AD1" w:rsidRDefault="00262405" w:rsidP="0026753A">
            <w:pPr>
              <w:rPr>
                <w:rFonts w:ascii="Garamond" w:hAnsi="Garamond"/>
                <w:sz w:val="16"/>
                <w:szCs w:val="16"/>
                <w:lang w:val="pt-BR"/>
              </w:rPr>
            </w:pPr>
            <w:r w:rsidRPr="00A06AD1">
              <w:rPr>
                <w:rFonts w:ascii="Garamond" w:hAnsi="Garamond"/>
                <w:sz w:val="16"/>
                <w:szCs w:val="16"/>
                <w:lang w:val="pt-BR"/>
              </w:rPr>
              <w:t>Solcometro/</w:t>
            </w:r>
            <w:r w:rsidRPr="00A06AD1">
              <w:rPr>
                <w:rFonts w:ascii="Garamond" w:hAnsi="Garamond"/>
                <w:i/>
                <w:iCs/>
                <w:sz w:val="16"/>
                <w:szCs w:val="16"/>
                <w:lang w:val="pt-BR"/>
              </w:rPr>
              <w:t>Log ________________________________</w:t>
            </w:r>
          </w:p>
          <w:p w14:paraId="46F09388" w14:textId="77777777" w:rsidR="00262405" w:rsidRPr="00A06AD1" w:rsidRDefault="00262405" w:rsidP="0026753A">
            <w:pPr>
              <w:rPr>
                <w:rFonts w:ascii="Garamond" w:hAnsi="Garamond"/>
                <w:i/>
                <w:iCs/>
                <w:sz w:val="16"/>
                <w:szCs w:val="16"/>
                <w:lang w:val="pt-BR"/>
              </w:rPr>
            </w:pPr>
            <w:r w:rsidRPr="00A06AD1">
              <w:rPr>
                <w:rFonts w:ascii="Garamond" w:hAnsi="Garamond"/>
                <w:sz w:val="16"/>
                <w:szCs w:val="16"/>
                <w:lang w:val="pt-BR"/>
              </w:rPr>
              <w:t>Radar/</w:t>
            </w:r>
            <w:r w:rsidRPr="00A06AD1">
              <w:rPr>
                <w:rFonts w:ascii="Garamond" w:hAnsi="Garamond"/>
                <w:i/>
                <w:iCs/>
                <w:sz w:val="16"/>
                <w:szCs w:val="16"/>
                <w:lang w:val="pt-BR"/>
              </w:rPr>
              <w:t>Radar(s) ________________________________</w:t>
            </w:r>
          </w:p>
          <w:p w14:paraId="1658ABD7" w14:textId="77777777" w:rsidR="00262405" w:rsidRPr="00A06AD1" w:rsidRDefault="00262405" w:rsidP="0026753A">
            <w:pPr>
              <w:rPr>
                <w:rFonts w:ascii="Garamond" w:hAnsi="Garamond"/>
                <w:sz w:val="16"/>
                <w:szCs w:val="16"/>
                <w:lang w:val="it-IT"/>
              </w:rPr>
            </w:pPr>
            <w:r w:rsidRPr="00A06AD1">
              <w:rPr>
                <w:rFonts w:ascii="Garamond" w:hAnsi="Garamond"/>
                <w:sz w:val="16"/>
                <w:szCs w:val="16"/>
                <w:lang w:val="it-IT"/>
              </w:rPr>
              <w:t>Comunicazioni satellitari /</w:t>
            </w:r>
            <w:proofErr w:type="spellStart"/>
            <w:r w:rsidRPr="00A06AD1">
              <w:rPr>
                <w:rFonts w:ascii="Garamond" w:hAnsi="Garamond"/>
                <w:i/>
                <w:iCs/>
                <w:sz w:val="16"/>
                <w:szCs w:val="16"/>
                <w:lang w:val="it-IT"/>
              </w:rPr>
              <w:t>Satcom</w:t>
            </w:r>
            <w:proofErr w:type="spellEnd"/>
            <w:r w:rsidRPr="00A06AD1">
              <w:rPr>
                <w:rFonts w:ascii="Garamond" w:hAnsi="Garamond"/>
                <w:i/>
                <w:iCs/>
                <w:sz w:val="16"/>
                <w:szCs w:val="16"/>
                <w:lang w:val="it-IT"/>
              </w:rPr>
              <w:t xml:space="preserve"> _________________</w:t>
            </w:r>
          </w:p>
          <w:p w14:paraId="62C50C01" w14:textId="77777777" w:rsidR="00262405" w:rsidRPr="00A06AD1" w:rsidRDefault="00262405" w:rsidP="0026753A">
            <w:pPr>
              <w:rPr>
                <w:rFonts w:ascii="Garamond" w:hAnsi="Garamond"/>
                <w:sz w:val="16"/>
                <w:szCs w:val="16"/>
                <w:lang w:val="it-IT"/>
              </w:rPr>
            </w:pPr>
            <w:r w:rsidRPr="00A06AD1">
              <w:rPr>
                <w:rFonts w:ascii="Garamond" w:hAnsi="Garamond"/>
                <w:sz w:val="16"/>
                <w:szCs w:val="16"/>
                <w:lang w:val="it-IT"/>
              </w:rPr>
              <w:t>Bussola magnetica/</w:t>
            </w:r>
            <w:proofErr w:type="spellStart"/>
            <w:r w:rsidRPr="00A06AD1">
              <w:rPr>
                <w:rFonts w:ascii="Garamond" w:hAnsi="Garamond"/>
                <w:i/>
                <w:iCs/>
                <w:sz w:val="16"/>
                <w:szCs w:val="16"/>
                <w:lang w:val="it-IT"/>
              </w:rPr>
              <w:t>Magnetic</w:t>
            </w:r>
            <w:proofErr w:type="spellEnd"/>
            <w:r w:rsidRPr="00A06AD1">
              <w:rPr>
                <w:rFonts w:ascii="Garamond" w:hAnsi="Garamond"/>
                <w:i/>
                <w:iCs/>
                <w:sz w:val="16"/>
                <w:szCs w:val="16"/>
                <w:lang w:val="it-IT"/>
              </w:rPr>
              <w:t xml:space="preserve"> </w:t>
            </w:r>
            <w:proofErr w:type="spellStart"/>
            <w:r w:rsidRPr="00A06AD1">
              <w:rPr>
                <w:rFonts w:ascii="Garamond" w:hAnsi="Garamond"/>
                <w:i/>
                <w:iCs/>
                <w:sz w:val="16"/>
                <w:szCs w:val="16"/>
                <w:lang w:val="it-IT"/>
              </w:rPr>
              <w:t>compass</w:t>
            </w:r>
            <w:proofErr w:type="spellEnd"/>
            <w:r w:rsidRPr="00A06AD1">
              <w:rPr>
                <w:rFonts w:ascii="Garamond" w:hAnsi="Garamond"/>
                <w:i/>
                <w:iCs/>
                <w:sz w:val="16"/>
                <w:szCs w:val="16"/>
                <w:lang w:val="it-IT"/>
              </w:rPr>
              <w:t>/Normale-timoniera-</w:t>
            </w:r>
            <w:proofErr w:type="spellStart"/>
            <w:r w:rsidRPr="00A06AD1">
              <w:rPr>
                <w:rFonts w:ascii="Garamond" w:hAnsi="Garamond"/>
                <w:i/>
                <w:iCs/>
                <w:sz w:val="16"/>
                <w:szCs w:val="16"/>
                <w:lang w:val="it-IT"/>
              </w:rPr>
              <w:t>Pop___________</w:t>
            </w:r>
            <w:r w:rsidRPr="00A06AD1">
              <w:rPr>
                <w:rFonts w:ascii="Garamond" w:hAnsi="Garamond"/>
                <w:sz w:val="16"/>
                <w:szCs w:val="16"/>
                <w:lang w:val="it-IT"/>
              </w:rPr>
              <w:t>GPS</w:t>
            </w:r>
            <w:proofErr w:type="spellEnd"/>
            <w:r w:rsidRPr="00A06AD1">
              <w:rPr>
                <w:rFonts w:ascii="Garamond" w:hAnsi="Garamond"/>
                <w:sz w:val="16"/>
                <w:szCs w:val="16"/>
                <w:lang w:val="it-IT"/>
              </w:rPr>
              <w:t>/</w:t>
            </w:r>
            <w:r w:rsidRPr="00A06AD1">
              <w:rPr>
                <w:rFonts w:ascii="Garamond" w:hAnsi="Garamond"/>
                <w:i/>
                <w:iCs/>
                <w:sz w:val="16"/>
                <w:szCs w:val="16"/>
                <w:lang w:val="it-IT"/>
              </w:rPr>
              <w:t>GPS ______________</w:t>
            </w:r>
          </w:p>
          <w:p w14:paraId="3C6A6558" w14:textId="77777777" w:rsidR="00262405" w:rsidRPr="00A06AD1" w:rsidRDefault="00262405" w:rsidP="0026753A">
            <w:pPr>
              <w:rPr>
                <w:rFonts w:ascii="Garamond" w:hAnsi="Garamond"/>
                <w:sz w:val="16"/>
                <w:szCs w:val="16"/>
                <w:lang w:val="it-IT"/>
              </w:rPr>
            </w:pPr>
            <w:r w:rsidRPr="00A06AD1">
              <w:rPr>
                <w:rFonts w:ascii="Garamond" w:hAnsi="Garamond"/>
                <w:sz w:val="16"/>
                <w:szCs w:val="16"/>
                <w:lang w:val="it-IT"/>
              </w:rPr>
              <w:t>Girobussola/</w:t>
            </w:r>
            <w:proofErr w:type="spellStart"/>
            <w:r w:rsidRPr="00A06AD1">
              <w:rPr>
                <w:rFonts w:ascii="Garamond" w:hAnsi="Garamond"/>
                <w:i/>
                <w:iCs/>
                <w:sz w:val="16"/>
                <w:szCs w:val="16"/>
                <w:lang w:val="it-IT"/>
              </w:rPr>
              <w:t>Gyro</w:t>
            </w:r>
            <w:proofErr w:type="spellEnd"/>
            <w:r w:rsidRPr="00A06AD1">
              <w:rPr>
                <w:rFonts w:ascii="Garamond" w:hAnsi="Garamond"/>
                <w:i/>
                <w:iCs/>
                <w:sz w:val="16"/>
                <w:szCs w:val="16"/>
                <w:lang w:val="it-IT"/>
              </w:rPr>
              <w:t xml:space="preserve">_________ </w:t>
            </w:r>
            <w:proofErr w:type="spellStart"/>
            <w:r w:rsidRPr="00A06AD1">
              <w:rPr>
                <w:rFonts w:ascii="Garamond" w:hAnsi="Garamond"/>
                <w:sz w:val="16"/>
                <w:szCs w:val="16"/>
                <w:lang w:val="it-IT"/>
              </w:rPr>
              <w:t>Navtex</w:t>
            </w:r>
            <w:proofErr w:type="spellEnd"/>
            <w:r w:rsidRPr="00A06AD1">
              <w:rPr>
                <w:rFonts w:ascii="Garamond" w:hAnsi="Garamond"/>
                <w:sz w:val="16"/>
                <w:szCs w:val="16"/>
                <w:lang w:val="it-IT"/>
              </w:rPr>
              <w:t>/</w:t>
            </w:r>
            <w:proofErr w:type="spellStart"/>
            <w:r w:rsidRPr="00A06AD1">
              <w:rPr>
                <w:rFonts w:ascii="Garamond" w:hAnsi="Garamond"/>
                <w:i/>
                <w:iCs/>
                <w:sz w:val="16"/>
                <w:szCs w:val="16"/>
                <w:lang w:val="it-IT"/>
              </w:rPr>
              <w:t>Navtex</w:t>
            </w:r>
            <w:proofErr w:type="spellEnd"/>
            <w:r w:rsidRPr="00A06AD1">
              <w:rPr>
                <w:rFonts w:ascii="Garamond" w:hAnsi="Garamond"/>
                <w:i/>
                <w:iCs/>
                <w:sz w:val="16"/>
                <w:szCs w:val="16"/>
                <w:lang w:val="it-IT"/>
              </w:rPr>
              <w:t>__________</w:t>
            </w:r>
          </w:p>
          <w:p w14:paraId="58BEB8C9" w14:textId="77777777" w:rsidR="00262405" w:rsidRPr="00A06AD1" w:rsidRDefault="00262405" w:rsidP="0026753A">
            <w:pPr>
              <w:rPr>
                <w:rFonts w:ascii="Garamond" w:hAnsi="Garamond"/>
                <w:sz w:val="16"/>
                <w:szCs w:val="16"/>
                <w:lang w:val="fr-FR"/>
              </w:rPr>
            </w:pPr>
            <w:r w:rsidRPr="00A06AD1">
              <w:rPr>
                <w:rFonts w:ascii="Garamond" w:hAnsi="Garamond"/>
                <w:sz w:val="16"/>
                <w:szCs w:val="16"/>
                <w:lang w:val="fr-FR"/>
              </w:rPr>
              <w:lastRenderedPageBreak/>
              <w:t>Pilota automatico/</w:t>
            </w:r>
            <w:proofErr w:type="spellStart"/>
            <w:r w:rsidRPr="00A06AD1">
              <w:rPr>
                <w:rFonts w:ascii="Garamond" w:hAnsi="Garamond"/>
                <w:i/>
                <w:iCs/>
                <w:sz w:val="16"/>
                <w:szCs w:val="16"/>
                <w:lang w:val="fr-FR"/>
              </w:rPr>
              <w:t>Autopilot</w:t>
            </w:r>
            <w:proofErr w:type="spellEnd"/>
            <w:r w:rsidRPr="00A06AD1">
              <w:rPr>
                <w:rFonts w:ascii="Garamond" w:hAnsi="Garamond"/>
                <w:i/>
                <w:iCs/>
                <w:sz w:val="16"/>
                <w:szCs w:val="16"/>
                <w:lang w:val="fr-FR"/>
              </w:rPr>
              <w:t xml:space="preserve"> ______________________</w:t>
            </w:r>
          </w:p>
          <w:p w14:paraId="27C3CC5D" w14:textId="77777777" w:rsidR="00262405" w:rsidRPr="00A06AD1" w:rsidRDefault="00262405" w:rsidP="0026753A">
            <w:pPr>
              <w:rPr>
                <w:rFonts w:ascii="Garamond" w:hAnsi="Garamond"/>
                <w:sz w:val="16"/>
                <w:szCs w:val="16"/>
                <w:lang w:val="fr-FR"/>
              </w:rPr>
            </w:pPr>
            <w:r w:rsidRPr="00A06AD1">
              <w:rPr>
                <w:rFonts w:ascii="Garamond" w:hAnsi="Garamond"/>
                <w:sz w:val="16"/>
                <w:szCs w:val="16"/>
                <w:lang w:val="fr-FR"/>
              </w:rPr>
              <w:t>VHF</w:t>
            </w:r>
            <w:r w:rsidRPr="00A06AD1">
              <w:rPr>
                <w:rFonts w:ascii="Garamond" w:hAnsi="Garamond"/>
                <w:i/>
                <w:iCs/>
                <w:sz w:val="16"/>
                <w:szCs w:val="16"/>
                <w:lang w:val="fr-FR"/>
              </w:rPr>
              <w:t xml:space="preserve"> _____________________________</w:t>
            </w:r>
          </w:p>
          <w:p w14:paraId="1D83E15B" w14:textId="77777777" w:rsidR="00262405" w:rsidRPr="00A06AD1" w:rsidRDefault="00262405" w:rsidP="0026753A">
            <w:pPr>
              <w:rPr>
                <w:rFonts w:ascii="Garamond" w:hAnsi="Garamond"/>
                <w:i/>
                <w:iCs/>
                <w:sz w:val="16"/>
                <w:szCs w:val="16"/>
                <w:lang w:val="it-IT"/>
              </w:rPr>
            </w:pPr>
            <w:r w:rsidRPr="00A06AD1">
              <w:rPr>
                <w:rFonts w:ascii="Garamond" w:hAnsi="Garamond"/>
                <w:sz w:val="16"/>
                <w:szCs w:val="16"/>
                <w:lang w:val="it-IT"/>
              </w:rPr>
              <w:t>Ecoscandaglio/</w:t>
            </w:r>
            <w:proofErr w:type="spellStart"/>
            <w:r w:rsidRPr="00A06AD1">
              <w:rPr>
                <w:rFonts w:ascii="Garamond" w:hAnsi="Garamond"/>
                <w:i/>
                <w:iCs/>
                <w:sz w:val="16"/>
                <w:szCs w:val="16"/>
                <w:lang w:val="it-IT"/>
              </w:rPr>
              <w:t>Echo</w:t>
            </w:r>
            <w:proofErr w:type="spellEnd"/>
            <w:r w:rsidRPr="00A06AD1">
              <w:rPr>
                <w:rFonts w:ascii="Garamond" w:hAnsi="Garamond"/>
                <w:i/>
                <w:iCs/>
                <w:sz w:val="16"/>
                <w:szCs w:val="16"/>
                <w:lang w:val="it-IT"/>
              </w:rPr>
              <w:t xml:space="preserve"> </w:t>
            </w:r>
            <w:proofErr w:type="spellStart"/>
            <w:r w:rsidRPr="00A06AD1">
              <w:rPr>
                <w:rFonts w:ascii="Garamond" w:hAnsi="Garamond"/>
                <w:i/>
                <w:iCs/>
                <w:sz w:val="16"/>
                <w:szCs w:val="16"/>
                <w:lang w:val="it-IT"/>
              </w:rPr>
              <w:t>sounder</w:t>
            </w:r>
            <w:proofErr w:type="spellEnd"/>
            <w:r w:rsidRPr="00A06AD1">
              <w:rPr>
                <w:rFonts w:ascii="Garamond" w:hAnsi="Garamond"/>
                <w:i/>
                <w:iCs/>
                <w:sz w:val="16"/>
                <w:szCs w:val="16"/>
                <w:lang w:val="it-IT"/>
              </w:rPr>
              <w:t xml:space="preserve"> _____________________</w:t>
            </w:r>
          </w:p>
          <w:p w14:paraId="6769242B" w14:textId="77777777" w:rsidR="00262405" w:rsidRPr="00A06AD1" w:rsidRDefault="00262405" w:rsidP="0026753A">
            <w:pPr>
              <w:rPr>
                <w:rFonts w:ascii="Garamond" w:hAnsi="Garamond"/>
                <w:sz w:val="16"/>
                <w:szCs w:val="16"/>
                <w:lang w:val="it-IT"/>
              </w:rPr>
            </w:pPr>
            <w:r w:rsidRPr="00A06AD1">
              <w:rPr>
                <w:rFonts w:ascii="Garamond" w:hAnsi="Garamond"/>
                <w:sz w:val="16"/>
                <w:szCs w:val="16"/>
                <w:lang w:val="it-IT"/>
              </w:rPr>
              <w:t>Altri strumenti di Navigazione elettronica/</w:t>
            </w:r>
            <w:proofErr w:type="spellStart"/>
            <w:r w:rsidRPr="00A06AD1">
              <w:rPr>
                <w:rFonts w:ascii="Garamond" w:hAnsi="Garamond"/>
                <w:i/>
                <w:iCs/>
                <w:sz w:val="16"/>
                <w:szCs w:val="16"/>
                <w:lang w:val="it-IT"/>
              </w:rPr>
              <w:t>Other</w:t>
            </w:r>
            <w:proofErr w:type="spellEnd"/>
            <w:r w:rsidRPr="00A06AD1">
              <w:rPr>
                <w:rFonts w:ascii="Garamond" w:hAnsi="Garamond"/>
                <w:i/>
                <w:iCs/>
                <w:sz w:val="16"/>
                <w:szCs w:val="16"/>
                <w:lang w:val="it-IT"/>
              </w:rPr>
              <w:t xml:space="preserve"> </w:t>
            </w:r>
            <w:proofErr w:type="spellStart"/>
            <w:r w:rsidRPr="00A06AD1">
              <w:rPr>
                <w:rFonts w:ascii="Garamond" w:hAnsi="Garamond"/>
                <w:i/>
                <w:iCs/>
                <w:sz w:val="16"/>
                <w:szCs w:val="16"/>
                <w:lang w:val="it-IT"/>
              </w:rPr>
              <w:t>electronic</w:t>
            </w:r>
            <w:proofErr w:type="spellEnd"/>
            <w:r w:rsidRPr="00A06AD1">
              <w:rPr>
                <w:rFonts w:ascii="Garamond" w:hAnsi="Garamond"/>
                <w:i/>
                <w:iCs/>
                <w:sz w:val="16"/>
                <w:szCs w:val="16"/>
                <w:lang w:val="it-IT"/>
              </w:rPr>
              <w:t xml:space="preserve"> </w:t>
            </w:r>
            <w:proofErr w:type="spellStart"/>
            <w:r w:rsidRPr="00A06AD1">
              <w:rPr>
                <w:rFonts w:ascii="Garamond" w:hAnsi="Garamond"/>
                <w:i/>
                <w:iCs/>
                <w:sz w:val="16"/>
                <w:szCs w:val="16"/>
                <w:lang w:val="it-IT"/>
              </w:rPr>
              <w:t>navigational</w:t>
            </w:r>
            <w:proofErr w:type="spellEnd"/>
            <w:r w:rsidRPr="00A06AD1">
              <w:rPr>
                <w:rFonts w:ascii="Garamond" w:hAnsi="Garamond"/>
                <w:i/>
                <w:iCs/>
                <w:sz w:val="16"/>
                <w:szCs w:val="16"/>
                <w:lang w:val="it-IT"/>
              </w:rPr>
              <w:t xml:space="preserve"> </w:t>
            </w:r>
            <w:proofErr w:type="spellStart"/>
            <w:r w:rsidRPr="00A06AD1">
              <w:rPr>
                <w:rFonts w:ascii="Garamond" w:hAnsi="Garamond"/>
                <w:i/>
                <w:iCs/>
                <w:sz w:val="16"/>
                <w:szCs w:val="16"/>
                <w:lang w:val="it-IT"/>
              </w:rPr>
              <w:t>aid</w:t>
            </w:r>
            <w:proofErr w:type="spellEnd"/>
            <w:r w:rsidRPr="00A06AD1">
              <w:rPr>
                <w:rFonts w:ascii="Garamond" w:hAnsi="Garamond"/>
                <w:i/>
                <w:iCs/>
                <w:sz w:val="16"/>
                <w:szCs w:val="16"/>
                <w:lang w:val="it-IT"/>
              </w:rPr>
              <w:t xml:space="preserve"> _______________________</w:t>
            </w:r>
          </w:p>
          <w:p w14:paraId="479D63BB" w14:textId="77777777" w:rsidR="00262405" w:rsidRPr="00A06AD1" w:rsidRDefault="00262405" w:rsidP="0026753A">
            <w:pPr>
              <w:rPr>
                <w:rFonts w:ascii="Garamond" w:hAnsi="Garamond"/>
                <w:sz w:val="16"/>
                <w:szCs w:val="16"/>
                <w:lang w:val="en-GB"/>
              </w:rPr>
            </w:pPr>
            <w:proofErr w:type="spellStart"/>
            <w:r w:rsidRPr="00A06AD1">
              <w:rPr>
                <w:rFonts w:ascii="Garamond" w:hAnsi="Garamond"/>
                <w:sz w:val="16"/>
                <w:szCs w:val="16"/>
              </w:rPr>
              <w:t>Apparato</w:t>
            </w:r>
            <w:proofErr w:type="spellEnd"/>
            <w:r w:rsidRPr="00A06AD1">
              <w:rPr>
                <w:rFonts w:ascii="Garamond" w:hAnsi="Garamond"/>
                <w:sz w:val="16"/>
                <w:szCs w:val="16"/>
                <w:lang w:val="en-GB"/>
              </w:rPr>
              <w:t xml:space="preserve"> GMDSS/</w:t>
            </w:r>
            <w:r w:rsidRPr="00A06AD1">
              <w:rPr>
                <w:rFonts w:ascii="Garamond" w:hAnsi="Garamond"/>
                <w:i/>
                <w:iCs/>
                <w:sz w:val="16"/>
                <w:szCs w:val="16"/>
                <w:lang w:val="en-GB"/>
              </w:rPr>
              <w:t>GMDSS equipment________</w:t>
            </w:r>
          </w:p>
          <w:p w14:paraId="7C07DC2A" w14:textId="77777777" w:rsidR="00262405" w:rsidRPr="00A06AD1" w:rsidRDefault="00262405" w:rsidP="0026753A">
            <w:pPr>
              <w:rPr>
                <w:rFonts w:ascii="Garamond" w:hAnsi="Garamond"/>
                <w:i/>
                <w:iCs/>
                <w:sz w:val="16"/>
                <w:szCs w:val="16"/>
                <w:lang w:val="en-GB"/>
              </w:rPr>
            </w:pPr>
            <w:r w:rsidRPr="00A06AD1">
              <w:rPr>
                <w:rFonts w:ascii="Garamond" w:hAnsi="Garamond"/>
                <w:sz w:val="16"/>
                <w:szCs w:val="16"/>
                <w:lang w:val="en-GB"/>
              </w:rPr>
              <w:t>EPIRB (Nr.)/</w:t>
            </w:r>
            <w:r w:rsidRPr="00A06AD1">
              <w:rPr>
                <w:rFonts w:ascii="Garamond" w:hAnsi="Garamond"/>
                <w:i/>
                <w:iCs/>
                <w:sz w:val="16"/>
                <w:szCs w:val="16"/>
                <w:lang w:val="en-GB"/>
              </w:rPr>
              <w:t>EPIRB (No.) _______________________</w:t>
            </w:r>
          </w:p>
          <w:p w14:paraId="5496324A" w14:textId="77777777" w:rsidR="00262405" w:rsidRPr="00A06AD1" w:rsidRDefault="00262405" w:rsidP="0026753A">
            <w:pPr>
              <w:rPr>
                <w:rFonts w:ascii="Garamond" w:hAnsi="Garamond"/>
                <w:sz w:val="16"/>
                <w:szCs w:val="16"/>
                <w:lang w:val="en-GB"/>
              </w:rPr>
            </w:pPr>
            <w:r w:rsidRPr="00A06AD1">
              <w:rPr>
                <w:rFonts w:ascii="Garamond" w:hAnsi="Garamond"/>
                <w:sz w:val="16"/>
                <w:szCs w:val="16"/>
                <w:lang w:val="en-GB"/>
              </w:rPr>
              <w:t>AIS</w:t>
            </w:r>
          </w:p>
          <w:p w14:paraId="2114249D" w14:textId="77777777" w:rsidR="00262405" w:rsidRPr="00A06AD1" w:rsidRDefault="00262405" w:rsidP="0026753A">
            <w:pPr>
              <w:rPr>
                <w:rFonts w:ascii="Garamond" w:hAnsi="Garamond"/>
                <w:sz w:val="16"/>
                <w:szCs w:val="16"/>
                <w:lang w:val="en-GB"/>
              </w:rPr>
            </w:pPr>
            <w:r w:rsidRPr="00A06AD1">
              <w:rPr>
                <w:rFonts w:ascii="Garamond" w:hAnsi="Garamond"/>
                <w:sz w:val="16"/>
                <w:szCs w:val="16"/>
                <w:lang w:val="en-GB"/>
              </w:rPr>
              <w:t>Altro/</w:t>
            </w:r>
            <w:r w:rsidRPr="00A06AD1">
              <w:rPr>
                <w:rFonts w:ascii="Garamond" w:hAnsi="Garamond"/>
                <w:i/>
                <w:iCs/>
                <w:sz w:val="16"/>
                <w:szCs w:val="16"/>
                <w:lang w:val="en-GB"/>
              </w:rPr>
              <w:t>Others (</w:t>
            </w:r>
            <w:proofErr w:type="gramStart"/>
            <w:r w:rsidRPr="00A06AD1">
              <w:rPr>
                <w:rFonts w:ascii="Garamond" w:hAnsi="Garamond"/>
                <w:i/>
                <w:iCs/>
                <w:sz w:val="16"/>
                <w:szCs w:val="16"/>
                <w:lang w:val="en-GB"/>
              </w:rPr>
              <w:t>specify)</w:t>
            </w:r>
            <w:r w:rsidRPr="00A06AD1">
              <w:rPr>
                <w:rFonts w:ascii="Garamond" w:hAnsi="Garamond"/>
                <w:sz w:val="16"/>
                <w:szCs w:val="16"/>
                <w:lang w:val="en-GB"/>
              </w:rPr>
              <w:t xml:space="preserve">   </w:t>
            </w:r>
            <w:proofErr w:type="gramEnd"/>
            <w:r w:rsidRPr="00A06AD1">
              <w:rPr>
                <w:rFonts w:ascii="Garamond" w:hAnsi="Garamond"/>
                <w:sz w:val="16"/>
                <w:szCs w:val="16"/>
                <w:bdr w:val="single" w:sz="4" w:space="0" w:color="auto"/>
                <w:lang w:val="en-GB"/>
              </w:rPr>
              <w:t xml:space="preserve">                                                      </w:t>
            </w:r>
          </w:p>
        </w:tc>
      </w:tr>
    </w:tbl>
    <w:p w14:paraId="0FADB6B3" w14:textId="77777777" w:rsidR="00262405" w:rsidRPr="00E3331E" w:rsidRDefault="00262405" w:rsidP="00262405">
      <w:pPr>
        <w:ind w:left="360"/>
        <w:rPr>
          <w:rFonts w:ascii="Garamond" w:hAnsi="Garamond"/>
          <w:b/>
          <w:bCs/>
          <w:sz w:val="24"/>
          <w:szCs w:val="24"/>
          <w:lang w:val="it-IT"/>
        </w:rPr>
      </w:pPr>
      <w:r w:rsidRPr="00A06AD1">
        <w:rPr>
          <w:rFonts w:ascii="Garamond" w:hAnsi="Garamond"/>
          <w:sz w:val="26"/>
          <w:szCs w:val="26"/>
          <w:lang w:val="it-IT"/>
        </w:rPr>
        <w:lastRenderedPageBreak/>
        <w:br w:type="page"/>
      </w:r>
      <w:r w:rsidRPr="00E3331E">
        <w:rPr>
          <w:rFonts w:ascii="Garamond" w:hAnsi="Garamond"/>
          <w:b/>
          <w:bCs/>
          <w:sz w:val="24"/>
          <w:szCs w:val="24"/>
          <w:lang w:val="it-IT"/>
        </w:rPr>
        <w:lastRenderedPageBreak/>
        <w:t xml:space="preserve">9.1 DISPOSIZIONI OBBLIGATORIE PER LA SICUREZZA E FAMILIARIZZAZIONE A BORDO </w:t>
      </w:r>
    </w:p>
    <w:p w14:paraId="1646A3FB" w14:textId="77777777" w:rsidR="00262405" w:rsidRPr="00E3331E" w:rsidRDefault="00262405" w:rsidP="00262405">
      <w:pPr>
        <w:ind w:left="540"/>
        <w:rPr>
          <w:rFonts w:ascii="Garamond" w:hAnsi="Garamond"/>
          <w:i/>
          <w:iCs/>
          <w:sz w:val="24"/>
          <w:szCs w:val="24"/>
          <w:lang w:val="it-IT"/>
        </w:rPr>
      </w:pPr>
      <w:r w:rsidRPr="00E3331E">
        <w:rPr>
          <w:rFonts w:ascii="Garamond" w:hAnsi="Garamond"/>
          <w:i/>
          <w:iCs/>
          <w:sz w:val="24"/>
          <w:szCs w:val="24"/>
          <w:lang w:val="it-IT"/>
        </w:rPr>
        <w:t xml:space="preserve"> </w:t>
      </w:r>
      <w:proofErr w:type="spellStart"/>
      <w:r w:rsidRPr="00E3331E">
        <w:rPr>
          <w:rFonts w:ascii="Garamond" w:hAnsi="Garamond"/>
          <w:i/>
          <w:iCs/>
          <w:sz w:val="24"/>
          <w:szCs w:val="24"/>
          <w:lang w:val="it-IT"/>
        </w:rPr>
        <w:t>Mandatory</w:t>
      </w:r>
      <w:proofErr w:type="spellEnd"/>
      <w:r w:rsidRPr="00E3331E">
        <w:rPr>
          <w:rFonts w:ascii="Garamond" w:hAnsi="Garamond"/>
          <w:i/>
          <w:iCs/>
          <w:sz w:val="24"/>
          <w:szCs w:val="24"/>
          <w:lang w:val="it-IT"/>
        </w:rPr>
        <w:t xml:space="preserve"> </w:t>
      </w:r>
      <w:proofErr w:type="spellStart"/>
      <w:r w:rsidRPr="00E3331E">
        <w:rPr>
          <w:rFonts w:ascii="Garamond" w:hAnsi="Garamond"/>
          <w:i/>
          <w:iCs/>
          <w:sz w:val="24"/>
          <w:szCs w:val="24"/>
          <w:lang w:val="it-IT"/>
        </w:rPr>
        <w:t>Safety</w:t>
      </w:r>
      <w:proofErr w:type="spellEnd"/>
      <w:r w:rsidRPr="00E3331E">
        <w:rPr>
          <w:rFonts w:ascii="Garamond" w:hAnsi="Garamond"/>
          <w:i/>
          <w:iCs/>
          <w:sz w:val="24"/>
          <w:szCs w:val="24"/>
          <w:lang w:val="it-IT"/>
        </w:rPr>
        <w:t xml:space="preserve"> and </w:t>
      </w:r>
      <w:proofErr w:type="spellStart"/>
      <w:r w:rsidRPr="00E3331E">
        <w:rPr>
          <w:rFonts w:ascii="Garamond" w:hAnsi="Garamond"/>
          <w:i/>
          <w:iCs/>
          <w:sz w:val="24"/>
          <w:szCs w:val="24"/>
          <w:lang w:val="it-IT"/>
        </w:rPr>
        <w:t>Shipboard</w:t>
      </w:r>
      <w:proofErr w:type="spellEnd"/>
      <w:r w:rsidRPr="00E3331E">
        <w:rPr>
          <w:rFonts w:ascii="Garamond" w:hAnsi="Garamond"/>
          <w:i/>
          <w:iCs/>
          <w:sz w:val="24"/>
          <w:szCs w:val="24"/>
          <w:lang w:val="it-IT"/>
        </w:rPr>
        <w:t xml:space="preserve"> </w:t>
      </w:r>
      <w:proofErr w:type="spellStart"/>
      <w:r w:rsidRPr="00E3331E">
        <w:rPr>
          <w:rFonts w:ascii="Garamond" w:hAnsi="Garamond"/>
          <w:i/>
          <w:iCs/>
          <w:sz w:val="24"/>
          <w:szCs w:val="24"/>
          <w:lang w:val="it-IT"/>
        </w:rPr>
        <w:t>Familiarisation</w:t>
      </w:r>
      <w:proofErr w:type="spellEnd"/>
    </w:p>
    <w:p w14:paraId="2F0D9B71" w14:textId="77777777" w:rsidR="00262405" w:rsidRPr="00A06AD1" w:rsidRDefault="00262405" w:rsidP="00262405">
      <w:pPr>
        <w:rPr>
          <w:rFonts w:ascii="Garamond" w:hAnsi="Garamond"/>
          <w:sz w:val="8"/>
          <w:szCs w:val="8"/>
          <w:lang w:val="it-IT"/>
        </w:rPr>
      </w:pPr>
    </w:p>
    <w:p w14:paraId="38110DED" w14:textId="77777777" w:rsidR="00262405" w:rsidRPr="00E3331E" w:rsidRDefault="00262405" w:rsidP="00262405">
      <w:pPr>
        <w:ind w:left="360" w:right="536"/>
        <w:jc w:val="both"/>
        <w:rPr>
          <w:rFonts w:ascii="Garamond" w:hAnsi="Garamond"/>
          <w:sz w:val="20"/>
          <w:szCs w:val="20"/>
          <w:lang w:val="it-IT"/>
        </w:rPr>
      </w:pPr>
      <w:r w:rsidRPr="00E3331E">
        <w:rPr>
          <w:rFonts w:ascii="Garamond" w:hAnsi="Garamond"/>
          <w:sz w:val="20"/>
          <w:szCs w:val="20"/>
          <w:lang w:val="it-IT"/>
        </w:rPr>
        <w:t>Familiarizzazione con le norme di sicurezza come richiesto dalla Sezione A-VI/1 paragrafo 1 del Codice STCW e dalla Regola I/14 della Convenzione STCW /</w:t>
      </w:r>
      <w:proofErr w:type="spellStart"/>
      <w:r w:rsidRPr="00E3331E">
        <w:rPr>
          <w:rFonts w:ascii="Garamond" w:hAnsi="Garamond"/>
          <w:i/>
          <w:iCs/>
          <w:sz w:val="20"/>
          <w:szCs w:val="20"/>
          <w:lang w:val="it-IT"/>
        </w:rPr>
        <w:t>Safety</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Familiarisation</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as</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required</w:t>
      </w:r>
      <w:proofErr w:type="spellEnd"/>
      <w:r w:rsidRPr="00E3331E">
        <w:rPr>
          <w:rFonts w:ascii="Garamond" w:hAnsi="Garamond"/>
          <w:i/>
          <w:iCs/>
          <w:sz w:val="20"/>
          <w:szCs w:val="20"/>
          <w:lang w:val="it-IT"/>
        </w:rPr>
        <w:t xml:space="preserve"> by </w:t>
      </w:r>
      <w:proofErr w:type="spellStart"/>
      <w:r w:rsidRPr="00E3331E">
        <w:rPr>
          <w:rFonts w:ascii="Garamond" w:hAnsi="Garamond"/>
          <w:i/>
          <w:iCs/>
          <w:sz w:val="20"/>
          <w:szCs w:val="20"/>
          <w:lang w:val="it-IT"/>
        </w:rPr>
        <w:t>Section</w:t>
      </w:r>
      <w:proofErr w:type="spellEnd"/>
      <w:r w:rsidRPr="00E3331E">
        <w:rPr>
          <w:rFonts w:ascii="Garamond" w:hAnsi="Garamond"/>
          <w:i/>
          <w:iCs/>
          <w:sz w:val="20"/>
          <w:szCs w:val="20"/>
          <w:lang w:val="it-IT"/>
        </w:rPr>
        <w:t xml:space="preserve"> A-VI/1 </w:t>
      </w:r>
      <w:proofErr w:type="spellStart"/>
      <w:r w:rsidRPr="00E3331E">
        <w:rPr>
          <w:rFonts w:ascii="Garamond" w:hAnsi="Garamond"/>
          <w:i/>
          <w:iCs/>
          <w:sz w:val="20"/>
          <w:szCs w:val="20"/>
          <w:lang w:val="it-IT"/>
        </w:rPr>
        <w:t>paragraph</w:t>
      </w:r>
      <w:proofErr w:type="spellEnd"/>
      <w:r w:rsidRPr="00E3331E">
        <w:rPr>
          <w:rFonts w:ascii="Garamond" w:hAnsi="Garamond"/>
          <w:i/>
          <w:iCs/>
          <w:sz w:val="20"/>
          <w:szCs w:val="20"/>
          <w:lang w:val="it-IT"/>
        </w:rPr>
        <w:t xml:space="preserve"> 1 of the STCW Code and by </w:t>
      </w:r>
      <w:proofErr w:type="spellStart"/>
      <w:r w:rsidRPr="00E3331E">
        <w:rPr>
          <w:rFonts w:ascii="Garamond" w:hAnsi="Garamond"/>
          <w:i/>
          <w:iCs/>
          <w:sz w:val="20"/>
          <w:szCs w:val="20"/>
          <w:lang w:val="it-IT"/>
        </w:rPr>
        <w:t>Regulation</w:t>
      </w:r>
      <w:proofErr w:type="spellEnd"/>
      <w:r w:rsidRPr="00E3331E">
        <w:rPr>
          <w:rFonts w:ascii="Garamond" w:hAnsi="Garamond"/>
          <w:i/>
          <w:iCs/>
          <w:sz w:val="20"/>
          <w:szCs w:val="20"/>
          <w:lang w:val="it-IT"/>
        </w:rPr>
        <w:t xml:space="preserve"> I/14 of the STCW Convention.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16"/>
        <w:gridCol w:w="2410"/>
        <w:gridCol w:w="2684"/>
      </w:tblGrid>
      <w:tr w:rsidR="00262405" w:rsidRPr="00E3331E" w14:paraId="7538C5E4" w14:textId="77777777" w:rsidTr="00DA2A63">
        <w:trPr>
          <w:cantSplit/>
        </w:trPr>
        <w:tc>
          <w:tcPr>
            <w:tcW w:w="9916" w:type="dxa"/>
            <w:tcBorders>
              <w:bottom w:val="single" w:sz="4" w:space="0" w:color="auto"/>
            </w:tcBorders>
            <w:shd w:val="clear" w:color="auto" w:fill="8DB3E2" w:themeFill="text2" w:themeFillTint="66"/>
          </w:tcPr>
          <w:p w14:paraId="015008B4" w14:textId="77777777" w:rsidR="00262405" w:rsidRPr="00E3331E" w:rsidRDefault="00262405" w:rsidP="0026753A">
            <w:pPr>
              <w:rPr>
                <w:rFonts w:ascii="Garamond" w:hAnsi="Garamond"/>
                <w:i/>
                <w:iCs/>
                <w:sz w:val="20"/>
                <w:szCs w:val="20"/>
                <w:lang w:val="it-IT"/>
              </w:rPr>
            </w:pPr>
            <w:r w:rsidRPr="00E3331E">
              <w:rPr>
                <w:rFonts w:ascii="Garamond" w:hAnsi="Garamond"/>
                <w:b/>
                <w:bCs/>
                <w:sz w:val="20"/>
                <w:szCs w:val="20"/>
                <w:lang w:val="it-IT"/>
              </w:rPr>
              <w:t>Nome della Nave</w:t>
            </w:r>
            <w:r w:rsidRPr="00E3331E">
              <w:rPr>
                <w:rFonts w:ascii="Garamond" w:hAnsi="Garamond"/>
                <w:i/>
                <w:iCs/>
                <w:sz w:val="20"/>
                <w:szCs w:val="20"/>
                <w:lang w:val="it-IT"/>
              </w:rPr>
              <w:t>/</w:t>
            </w:r>
            <w:proofErr w:type="spellStart"/>
            <w:r w:rsidRPr="00E3331E">
              <w:rPr>
                <w:rFonts w:ascii="Garamond" w:hAnsi="Garamond"/>
                <w:i/>
                <w:iCs/>
                <w:sz w:val="20"/>
                <w:szCs w:val="20"/>
                <w:lang w:val="it-IT"/>
              </w:rPr>
              <w:t>Ship’s</w:t>
            </w:r>
            <w:proofErr w:type="spellEnd"/>
            <w:r w:rsidRPr="00E3331E">
              <w:rPr>
                <w:rFonts w:ascii="Garamond" w:hAnsi="Garamond"/>
                <w:i/>
                <w:iCs/>
                <w:sz w:val="20"/>
                <w:szCs w:val="20"/>
                <w:lang w:val="it-IT"/>
              </w:rPr>
              <w:t xml:space="preserve"> Name</w:t>
            </w:r>
          </w:p>
        </w:tc>
        <w:tc>
          <w:tcPr>
            <w:tcW w:w="2410" w:type="dxa"/>
            <w:vMerge w:val="restart"/>
            <w:tcBorders>
              <w:bottom w:val="single" w:sz="4" w:space="0" w:color="auto"/>
            </w:tcBorders>
            <w:shd w:val="clear" w:color="auto" w:fill="8DB3E2" w:themeFill="text2" w:themeFillTint="66"/>
          </w:tcPr>
          <w:p w14:paraId="766A9F6E" w14:textId="77777777" w:rsidR="00262405" w:rsidRPr="00E3331E" w:rsidRDefault="00262405" w:rsidP="0026753A">
            <w:pPr>
              <w:pStyle w:val="Titolo7"/>
              <w:jc w:val="center"/>
              <w:rPr>
                <w:rFonts w:ascii="Garamond" w:hAnsi="Garamond"/>
                <w:sz w:val="20"/>
                <w:szCs w:val="20"/>
                <w:lang w:val="en-GB"/>
              </w:rPr>
            </w:pPr>
            <w:r w:rsidRPr="00E3331E">
              <w:rPr>
                <w:rFonts w:ascii="Garamond" w:hAnsi="Garamond"/>
                <w:sz w:val="20"/>
                <w:szCs w:val="20"/>
                <w:lang w:val="en-GB"/>
              </w:rPr>
              <w:t xml:space="preserve">Sigla </w:t>
            </w:r>
            <w:proofErr w:type="spellStart"/>
            <w:r w:rsidRPr="00E3331E">
              <w:rPr>
                <w:rFonts w:ascii="Garamond" w:hAnsi="Garamond"/>
                <w:sz w:val="20"/>
                <w:szCs w:val="20"/>
                <w:lang w:val="en-GB"/>
              </w:rPr>
              <w:t>dell’Ufficiale</w:t>
            </w:r>
            <w:proofErr w:type="spellEnd"/>
            <w:r w:rsidRPr="00E3331E">
              <w:rPr>
                <w:rFonts w:ascii="Garamond" w:hAnsi="Garamond"/>
                <w:sz w:val="20"/>
                <w:szCs w:val="20"/>
                <w:lang w:val="en-GB"/>
              </w:rPr>
              <w:t>/Data</w:t>
            </w:r>
          </w:p>
          <w:p w14:paraId="73732815" w14:textId="77777777" w:rsidR="00262405" w:rsidRPr="00E3331E" w:rsidRDefault="00262405" w:rsidP="0026753A">
            <w:pPr>
              <w:jc w:val="center"/>
              <w:rPr>
                <w:rFonts w:ascii="Garamond" w:hAnsi="Garamond"/>
                <w:sz w:val="20"/>
                <w:szCs w:val="20"/>
                <w:lang w:val="en-GB"/>
              </w:rPr>
            </w:pPr>
            <w:r w:rsidRPr="00E3331E">
              <w:rPr>
                <w:rFonts w:ascii="Garamond" w:hAnsi="Garamond"/>
                <w:i/>
                <w:iCs/>
                <w:sz w:val="20"/>
                <w:szCs w:val="20"/>
                <w:lang w:val="en-GB"/>
              </w:rPr>
              <w:t>Officer’s Initials/Date</w:t>
            </w:r>
          </w:p>
        </w:tc>
        <w:tc>
          <w:tcPr>
            <w:tcW w:w="2684" w:type="dxa"/>
            <w:vMerge w:val="restart"/>
            <w:tcBorders>
              <w:bottom w:val="single" w:sz="4" w:space="0" w:color="auto"/>
            </w:tcBorders>
            <w:shd w:val="clear" w:color="auto" w:fill="8DB3E2" w:themeFill="text2" w:themeFillTint="66"/>
          </w:tcPr>
          <w:p w14:paraId="23D5B361" w14:textId="77777777" w:rsidR="00262405" w:rsidRPr="00E3331E" w:rsidRDefault="00262405" w:rsidP="0026753A">
            <w:pPr>
              <w:pStyle w:val="Titolo7"/>
              <w:jc w:val="center"/>
              <w:rPr>
                <w:rFonts w:ascii="Garamond" w:hAnsi="Garamond"/>
                <w:sz w:val="20"/>
                <w:szCs w:val="20"/>
                <w:lang w:val="en-GB"/>
              </w:rPr>
            </w:pPr>
            <w:r w:rsidRPr="00E3331E">
              <w:rPr>
                <w:rFonts w:ascii="Garamond" w:hAnsi="Garamond"/>
                <w:sz w:val="20"/>
                <w:szCs w:val="20"/>
                <w:lang w:val="en-GB"/>
              </w:rPr>
              <w:t xml:space="preserve">Sigla </w:t>
            </w:r>
            <w:proofErr w:type="spellStart"/>
            <w:r w:rsidRPr="00E3331E">
              <w:rPr>
                <w:rFonts w:ascii="Garamond" w:hAnsi="Garamond"/>
                <w:sz w:val="20"/>
                <w:szCs w:val="20"/>
                <w:lang w:val="en-GB"/>
              </w:rPr>
              <w:t>dell’Ufficiale</w:t>
            </w:r>
            <w:proofErr w:type="spellEnd"/>
            <w:r w:rsidRPr="00E3331E">
              <w:rPr>
                <w:rFonts w:ascii="Garamond" w:hAnsi="Garamond"/>
                <w:sz w:val="20"/>
                <w:szCs w:val="20"/>
                <w:lang w:val="en-GB"/>
              </w:rPr>
              <w:t>/Data</w:t>
            </w:r>
          </w:p>
          <w:p w14:paraId="584F4C8E" w14:textId="77777777" w:rsidR="00262405" w:rsidRPr="00E3331E" w:rsidRDefault="00262405" w:rsidP="0026753A">
            <w:pPr>
              <w:jc w:val="center"/>
              <w:rPr>
                <w:rFonts w:ascii="Garamond" w:hAnsi="Garamond"/>
                <w:sz w:val="20"/>
                <w:szCs w:val="20"/>
                <w:lang w:val="en-GB"/>
              </w:rPr>
            </w:pPr>
            <w:r w:rsidRPr="00E3331E">
              <w:rPr>
                <w:rFonts w:ascii="Garamond" w:hAnsi="Garamond"/>
                <w:i/>
                <w:iCs/>
                <w:sz w:val="20"/>
                <w:szCs w:val="20"/>
                <w:lang w:val="en-GB"/>
              </w:rPr>
              <w:t>Officer’s Initials/Date</w:t>
            </w:r>
          </w:p>
        </w:tc>
      </w:tr>
      <w:tr w:rsidR="00262405" w:rsidRPr="00E3331E" w14:paraId="1F434A47" w14:textId="77777777" w:rsidTr="00DA2A63">
        <w:trPr>
          <w:cantSplit/>
        </w:trPr>
        <w:tc>
          <w:tcPr>
            <w:tcW w:w="9916" w:type="dxa"/>
            <w:shd w:val="clear" w:color="auto" w:fill="8DB3E2" w:themeFill="text2" w:themeFillTint="66"/>
          </w:tcPr>
          <w:p w14:paraId="1E0CA1A8" w14:textId="77777777" w:rsidR="00262405" w:rsidRPr="00E3331E" w:rsidRDefault="00262405" w:rsidP="0026753A">
            <w:pPr>
              <w:rPr>
                <w:rFonts w:ascii="Garamond" w:hAnsi="Garamond"/>
                <w:i/>
                <w:iCs/>
                <w:sz w:val="20"/>
                <w:szCs w:val="20"/>
                <w:lang w:val="en-GB"/>
              </w:rPr>
            </w:pPr>
            <w:proofErr w:type="spellStart"/>
            <w:r w:rsidRPr="00E3331E">
              <w:rPr>
                <w:rFonts w:ascii="Garamond" w:hAnsi="Garamond"/>
                <w:b/>
                <w:bCs/>
                <w:sz w:val="20"/>
                <w:szCs w:val="20"/>
                <w:lang w:val="en-GB"/>
              </w:rPr>
              <w:t>Compiti</w:t>
            </w:r>
            <w:proofErr w:type="spellEnd"/>
            <w:r w:rsidRPr="00E3331E">
              <w:rPr>
                <w:rFonts w:ascii="Garamond" w:hAnsi="Garamond"/>
                <w:b/>
                <w:bCs/>
                <w:sz w:val="20"/>
                <w:szCs w:val="20"/>
                <w:lang w:val="en-GB"/>
              </w:rPr>
              <w:t>/</w:t>
            </w:r>
            <w:r w:rsidRPr="00E3331E">
              <w:rPr>
                <w:rFonts w:ascii="Garamond" w:hAnsi="Garamond"/>
                <w:i/>
                <w:iCs/>
                <w:sz w:val="20"/>
                <w:szCs w:val="20"/>
                <w:lang w:val="en-GB"/>
              </w:rPr>
              <w:t>Task/Duty</w:t>
            </w:r>
          </w:p>
        </w:tc>
        <w:tc>
          <w:tcPr>
            <w:tcW w:w="2410" w:type="dxa"/>
            <w:vMerge/>
            <w:shd w:val="clear" w:color="auto" w:fill="8DB3E2" w:themeFill="text2" w:themeFillTint="66"/>
          </w:tcPr>
          <w:p w14:paraId="65A27E2C" w14:textId="77777777" w:rsidR="00262405" w:rsidRPr="00E3331E" w:rsidRDefault="00262405" w:rsidP="0026753A">
            <w:pPr>
              <w:rPr>
                <w:rFonts w:ascii="Garamond" w:hAnsi="Garamond"/>
                <w:sz w:val="20"/>
                <w:szCs w:val="20"/>
                <w:lang w:val="en-GB"/>
              </w:rPr>
            </w:pPr>
          </w:p>
        </w:tc>
        <w:tc>
          <w:tcPr>
            <w:tcW w:w="2684" w:type="dxa"/>
            <w:vMerge/>
            <w:shd w:val="clear" w:color="auto" w:fill="8DB3E2" w:themeFill="text2" w:themeFillTint="66"/>
          </w:tcPr>
          <w:p w14:paraId="25CF5D84" w14:textId="77777777" w:rsidR="00262405" w:rsidRPr="00E3331E" w:rsidRDefault="00262405" w:rsidP="0026753A">
            <w:pPr>
              <w:rPr>
                <w:rFonts w:ascii="Garamond" w:hAnsi="Garamond"/>
                <w:sz w:val="20"/>
                <w:szCs w:val="20"/>
                <w:lang w:val="en-GB"/>
              </w:rPr>
            </w:pPr>
          </w:p>
        </w:tc>
      </w:tr>
      <w:tr w:rsidR="00262405" w:rsidRPr="00366F3C" w14:paraId="508BED27" w14:textId="77777777" w:rsidTr="0026753A">
        <w:trPr>
          <w:trHeight w:val="593"/>
        </w:trPr>
        <w:tc>
          <w:tcPr>
            <w:tcW w:w="9916" w:type="dxa"/>
          </w:tcPr>
          <w:p w14:paraId="7385378B" w14:textId="77777777" w:rsidR="00262405" w:rsidRPr="00E3331E" w:rsidRDefault="00262405" w:rsidP="0026753A">
            <w:pPr>
              <w:pStyle w:val="NormaleWeb"/>
              <w:rPr>
                <w:rFonts w:ascii="Garamond" w:hAnsi="Garamond"/>
                <w:sz w:val="20"/>
                <w:szCs w:val="20"/>
              </w:rPr>
            </w:pPr>
            <w:r w:rsidRPr="00E3331E">
              <w:rPr>
                <w:rFonts w:ascii="Garamond" w:hAnsi="Garamond"/>
                <w:sz w:val="20"/>
                <w:szCs w:val="20"/>
              </w:rPr>
              <w:t>È in grado di comunicare con altre persone a bordo su questioni elementari di sicurezza/</w:t>
            </w:r>
            <w:proofErr w:type="spellStart"/>
            <w:r w:rsidRPr="00E3331E">
              <w:rPr>
                <w:rFonts w:ascii="Garamond" w:hAnsi="Garamond"/>
                <w:i/>
                <w:iCs/>
                <w:sz w:val="20"/>
                <w:szCs w:val="20"/>
              </w:rPr>
              <w:t>Is</w:t>
            </w:r>
            <w:proofErr w:type="spellEnd"/>
            <w:r w:rsidRPr="00E3331E">
              <w:rPr>
                <w:rFonts w:ascii="Garamond" w:hAnsi="Garamond"/>
                <w:i/>
                <w:iCs/>
                <w:sz w:val="20"/>
                <w:szCs w:val="20"/>
              </w:rPr>
              <w:t xml:space="preserve"> </w:t>
            </w:r>
            <w:proofErr w:type="spellStart"/>
            <w:r w:rsidRPr="00E3331E">
              <w:rPr>
                <w:rFonts w:ascii="Garamond" w:hAnsi="Garamond"/>
                <w:i/>
                <w:iCs/>
                <w:sz w:val="20"/>
                <w:szCs w:val="20"/>
              </w:rPr>
              <w:t>able</w:t>
            </w:r>
            <w:proofErr w:type="spellEnd"/>
            <w:r w:rsidRPr="00E3331E">
              <w:rPr>
                <w:rFonts w:ascii="Garamond" w:hAnsi="Garamond"/>
                <w:i/>
                <w:iCs/>
                <w:sz w:val="20"/>
                <w:szCs w:val="20"/>
              </w:rPr>
              <w:t xml:space="preserve"> to </w:t>
            </w:r>
            <w:proofErr w:type="spellStart"/>
            <w:r w:rsidRPr="00E3331E">
              <w:rPr>
                <w:rFonts w:ascii="Garamond" w:hAnsi="Garamond"/>
                <w:i/>
                <w:iCs/>
                <w:sz w:val="20"/>
                <w:szCs w:val="20"/>
              </w:rPr>
              <w:t>communicate</w:t>
            </w:r>
            <w:proofErr w:type="spellEnd"/>
            <w:r w:rsidRPr="00E3331E">
              <w:rPr>
                <w:rFonts w:ascii="Garamond" w:hAnsi="Garamond"/>
                <w:i/>
                <w:iCs/>
                <w:sz w:val="20"/>
                <w:szCs w:val="20"/>
              </w:rPr>
              <w:t xml:space="preserve"> with </w:t>
            </w:r>
            <w:proofErr w:type="spellStart"/>
            <w:r w:rsidRPr="00E3331E">
              <w:rPr>
                <w:rFonts w:ascii="Garamond" w:hAnsi="Garamond"/>
                <w:i/>
                <w:iCs/>
                <w:sz w:val="20"/>
                <w:szCs w:val="20"/>
              </w:rPr>
              <w:t>other</w:t>
            </w:r>
            <w:proofErr w:type="spellEnd"/>
            <w:r w:rsidRPr="00E3331E">
              <w:rPr>
                <w:rFonts w:ascii="Garamond" w:hAnsi="Garamond"/>
                <w:i/>
                <w:iCs/>
                <w:sz w:val="20"/>
                <w:szCs w:val="20"/>
              </w:rPr>
              <w:t xml:space="preserve"> </w:t>
            </w:r>
            <w:proofErr w:type="spellStart"/>
            <w:r w:rsidRPr="00E3331E">
              <w:rPr>
                <w:rFonts w:ascii="Garamond" w:hAnsi="Garamond"/>
                <w:i/>
                <w:iCs/>
                <w:sz w:val="20"/>
                <w:szCs w:val="20"/>
              </w:rPr>
              <w:t>persons</w:t>
            </w:r>
            <w:proofErr w:type="spellEnd"/>
            <w:r w:rsidRPr="00E3331E">
              <w:rPr>
                <w:rFonts w:ascii="Garamond" w:hAnsi="Garamond"/>
                <w:i/>
                <w:iCs/>
                <w:sz w:val="20"/>
                <w:szCs w:val="20"/>
              </w:rPr>
              <w:t xml:space="preserve"> on board on </w:t>
            </w:r>
            <w:proofErr w:type="spellStart"/>
            <w:r w:rsidRPr="00E3331E">
              <w:rPr>
                <w:rFonts w:ascii="Garamond" w:hAnsi="Garamond"/>
                <w:i/>
                <w:iCs/>
                <w:sz w:val="20"/>
                <w:szCs w:val="20"/>
              </w:rPr>
              <w:t>elementary</w:t>
            </w:r>
            <w:proofErr w:type="spellEnd"/>
            <w:r w:rsidRPr="00E3331E">
              <w:rPr>
                <w:rFonts w:ascii="Garamond" w:hAnsi="Garamond"/>
                <w:i/>
                <w:iCs/>
                <w:sz w:val="20"/>
                <w:szCs w:val="20"/>
              </w:rPr>
              <w:t xml:space="preserve"> </w:t>
            </w:r>
            <w:proofErr w:type="spellStart"/>
            <w:r w:rsidRPr="00E3331E">
              <w:rPr>
                <w:rFonts w:ascii="Garamond" w:hAnsi="Garamond"/>
                <w:i/>
                <w:iCs/>
                <w:sz w:val="20"/>
                <w:szCs w:val="20"/>
              </w:rPr>
              <w:t>safety</w:t>
            </w:r>
            <w:proofErr w:type="spellEnd"/>
            <w:r w:rsidRPr="00E3331E">
              <w:rPr>
                <w:rFonts w:ascii="Garamond" w:hAnsi="Garamond"/>
                <w:i/>
                <w:iCs/>
                <w:sz w:val="20"/>
                <w:szCs w:val="20"/>
              </w:rPr>
              <w:t xml:space="preserve"> </w:t>
            </w:r>
            <w:proofErr w:type="spellStart"/>
            <w:r w:rsidRPr="00E3331E">
              <w:rPr>
                <w:rFonts w:ascii="Garamond" w:hAnsi="Garamond"/>
                <w:i/>
                <w:iCs/>
                <w:sz w:val="20"/>
                <w:szCs w:val="20"/>
              </w:rPr>
              <w:t>matters</w:t>
            </w:r>
            <w:proofErr w:type="spellEnd"/>
            <w:r w:rsidRPr="00E3331E">
              <w:rPr>
                <w:rFonts w:ascii="Garamond" w:hAnsi="Garamond"/>
                <w:i/>
                <w:iCs/>
                <w:sz w:val="20"/>
                <w:szCs w:val="20"/>
              </w:rPr>
              <w:t>.</w:t>
            </w:r>
            <w:r w:rsidRPr="00E3331E">
              <w:rPr>
                <w:rFonts w:ascii="Garamond" w:hAnsi="Garamond"/>
                <w:sz w:val="20"/>
                <w:szCs w:val="20"/>
              </w:rPr>
              <w:t xml:space="preserve"> </w:t>
            </w:r>
          </w:p>
        </w:tc>
        <w:tc>
          <w:tcPr>
            <w:tcW w:w="2410" w:type="dxa"/>
          </w:tcPr>
          <w:p w14:paraId="58B0C0B6" w14:textId="77777777" w:rsidR="00262405" w:rsidRPr="00E3331E" w:rsidRDefault="00262405" w:rsidP="0026753A">
            <w:pPr>
              <w:jc w:val="both"/>
              <w:rPr>
                <w:rFonts w:ascii="Garamond" w:hAnsi="Garamond"/>
                <w:sz w:val="20"/>
                <w:szCs w:val="20"/>
                <w:lang w:val="it-IT"/>
              </w:rPr>
            </w:pPr>
          </w:p>
        </w:tc>
        <w:tc>
          <w:tcPr>
            <w:tcW w:w="2684" w:type="dxa"/>
          </w:tcPr>
          <w:p w14:paraId="0FDDF1A4" w14:textId="77777777" w:rsidR="00262405" w:rsidRPr="00E3331E" w:rsidRDefault="00262405" w:rsidP="0026753A">
            <w:pPr>
              <w:jc w:val="both"/>
              <w:rPr>
                <w:rFonts w:ascii="Garamond" w:hAnsi="Garamond"/>
                <w:sz w:val="20"/>
                <w:szCs w:val="20"/>
                <w:lang w:val="it-IT"/>
              </w:rPr>
            </w:pPr>
          </w:p>
        </w:tc>
      </w:tr>
      <w:tr w:rsidR="00262405" w:rsidRPr="00E3331E" w14:paraId="52D9CCA9" w14:textId="77777777" w:rsidTr="0026753A">
        <w:trPr>
          <w:trHeight w:val="593"/>
        </w:trPr>
        <w:tc>
          <w:tcPr>
            <w:tcW w:w="9916" w:type="dxa"/>
          </w:tcPr>
          <w:p w14:paraId="2315E370" w14:textId="77777777" w:rsidR="00262405" w:rsidRPr="00E3331E" w:rsidRDefault="00262405" w:rsidP="0026753A">
            <w:pPr>
              <w:pStyle w:val="NormaleWeb"/>
              <w:shd w:val="clear" w:color="auto" w:fill="FFFFFF"/>
              <w:spacing w:before="0" w:beforeAutospacing="0" w:after="0" w:afterAutospacing="0"/>
              <w:rPr>
                <w:rFonts w:ascii="Garamond" w:hAnsi="Garamond"/>
                <w:sz w:val="20"/>
                <w:szCs w:val="20"/>
              </w:rPr>
            </w:pPr>
            <w:r w:rsidRPr="00E3331E">
              <w:rPr>
                <w:rFonts w:ascii="Garamond" w:hAnsi="Garamond"/>
                <w:sz w:val="20"/>
                <w:szCs w:val="20"/>
              </w:rPr>
              <w:t>Conosce cosa fare in caso:</w:t>
            </w:r>
          </w:p>
          <w:p w14:paraId="19C2F33E" w14:textId="77777777" w:rsidR="00262405" w:rsidRPr="00E3331E" w:rsidRDefault="00262405" w:rsidP="002F2B80">
            <w:pPr>
              <w:pStyle w:val="NormaleWeb"/>
              <w:numPr>
                <w:ilvl w:val="0"/>
                <w:numId w:val="26"/>
              </w:numPr>
              <w:shd w:val="clear" w:color="auto" w:fill="FFFFFF"/>
              <w:spacing w:before="0" w:beforeAutospacing="0" w:after="0" w:afterAutospacing="0"/>
              <w:rPr>
                <w:rFonts w:ascii="Garamond" w:hAnsi="Garamond"/>
                <w:sz w:val="20"/>
                <w:szCs w:val="20"/>
              </w:rPr>
            </w:pPr>
            <w:r w:rsidRPr="00E3331E">
              <w:rPr>
                <w:rFonts w:ascii="Garamond" w:hAnsi="Garamond"/>
                <w:sz w:val="20"/>
                <w:szCs w:val="20"/>
              </w:rPr>
              <w:t>di uomo in mare;</w:t>
            </w:r>
          </w:p>
          <w:p w14:paraId="66FA43CC" w14:textId="77777777" w:rsidR="00262405" w:rsidRPr="00E3331E" w:rsidRDefault="00262405" w:rsidP="002F2B80">
            <w:pPr>
              <w:pStyle w:val="NormaleWeb"/>
              <w:numPr>
                <w:ilvl w:val="0"/>
                <w:numId w:val="26"/>
              </w:numPr>
              <w:shd w:val="clear" w:color="auto" w:fill="FFFFFF"/>
              <w:spacing w:before="0" w:beforeAutospacing="0" w:after="0" w:afterAutospacing="0"/>
              <w:rPr>
                <w:rFonts w:ascii="Garamond" w:hAnsi="Garamond"/>
                <w:sz w:val="20"/>
                <w:szCs w:val="20"/>
              </w:rPr>
            </w:pPr>
            <w:r w:rsidRPr="00E3331E">
              <w:rPr>
                <w:rFonts w:ascii="Garamond" w:hAnsi="Garamond"/>
                <w:sz w:val="20"/>
                <w:szCs w:val="20"/>
              </w:rPr>
              <w:t>viene rilevato fuoco o fumo; o</w:t>
            </w:r>
          </w:p>
          <w:p w14:paraId="2A07E4BE" w14:textId="77777777" w:rsidR="00262405" w:rsidRPr="00E3331E" w:rsidRDefault="00262405" w:rsidP="002F2B80">
            <w:pPr>
              <w:pStyle w:val="NormaleWeb"/>
              <w:numPr>
                <w:ilvl w:val="0"/>
                <w:numId w:val="26"/>
              </w:numPr>
              <w:shd w:val="clear" w:color="auto" w:fill="FFFFFF"/>
              <w:spacing w:before="0" w:beforeAutospacing="0" w:after="0" w:afterAutospacing="0"/>
              <w:rPr>
                <w:rFonts w:ascii="Garamond" w:hAnsi="Garamond"/>
                <w:i/>
                <w:iCs/>
                <w:sz w:val="20"/>
                <w:szCs w:val="20"/>
              </w:rPr>
            </w:pPr>
            <w:r w:rsidRPr="00E3331E">
              <w:rPr>
                <w:rFonts w:ascii="Garamond" w:hAnsi="Garamond"/>
                <w:sz w:val="20"/>
                <w:szCs w:val="20"/>
              </w:rPr>
              <w:t>Viene emesso l'allarme incendio o abbandono nave</w:t>
            </w:r>
            <w:r w:rsidRPr="00E3331E">
              <w:rPr>
                <w:rFonts w:ascii="Garamond" w:hAnsi="Garamond"/>
                <w:i/>
                <w:iCs/>
                <w:sz w:val="20"/>
                <w:szCs w:val="20"/>
              </w:rPr>
              <w:t xml:space="preserve">. </w:t>
            </w:r>
          </w:p>
          <w:p w14:paraId="0BDF1BA0" w14:textId="77777777" w:rsidR="00262405" w:rsidRPr="00E3331E" w:rsidRDefault="00262405" w:rsidP="0026753A">
            <w:pPr>
              <w:pStyle w:val="NormaleWeb"/>
              <w:shd w:val="clear" w:color="auto" w:fill="FFFFFF"/>
              <w:spacing w:before="0" w:beforeAutospacing="0" w:after="0" w:afterAutospacing="0"/>
              <w:ind w:left="61"/>
              <w:rPr>
                <w:rFonts w:ascii="Garamond" w:hAnsi="Garamond"/>
                <w:i/>
                <w:iCs/>
                <w:sz w:val="20"/>
                <w:szCs w:val="20"/>
                <w:lang w:val="en-US"/>
              </w:rPr>
            </w:pPr>
            <w:r w:rsidRPr="00E3331E">
              <w:rPr>
                <w:rFonts w:ascii="Garamond" w:hAnsi="Garamond"/>
                <w:i/>
                <w:iCs/>
                <w:sz w:val="20"/>
                <w:szCs w:val="20"/>
                <w:lang w:val="en-US"/>
              </w:rPr>
              <w:t>Knows what to do if:</w:t>
            </w:r>
          </w:p>
          <w:p w14:paraId="0933915C" w14:textId="77777777" w:rsidR="00262405" w:rsidRPr="00E3331E" w:rsidRDefault="00262405" w:rsidP="002F2B80">
            <w:pPr>
              <w:pStyle w:val="NormaleWeb"/>
              <w:numPr>
                <w:ilvl w:val="0"/>
                <w:numId w:val="27"/>
              </w:numPr>
              <w:shd w:val="clear" w:color="auto" w:fill="FFFFFF"/>
              <w:spacing w:before="0" w:beforeAutospacing="0" w:after="0" w:afterAutospacing="0"/>
              <w:rPr>
                <w:rFonts w:ascii="Garamond" w:hAnsi="Garamond"/>
                <w:i/>
                <w:iCs/>
                <w:sz w:val="20"/>
                <w:szCs w:val="20"/>
                <w:lang w:val="en-US"/>
              </w:rPr>
            </w:pPr>
            <w:r w:rsidRPr="00E3331E">
              <w:rPr>
                <w:rFonts w:ascii="Garamond" w:hAnsi="Garamond"/>
                <w:i/>
                <w:iCs/>
                <w:sz w:val="20"/>
                <w:szCs w:val="20"/>
                <w:lang w:val="en-US"/>
              </w:rPr>
              <w:t xml:space="preserve">A person falls </w:t>
            </w:r>
            <w:proofErr w:type="gramStart"/>
            <w:r w:rsidRPr="00E3331E">
              <w:rPr>
                <w:rFonts w:ascii="Garamond" w:hAnsi="Garamond"/>
                <w:i/>
                <w:iCs/>
                <w:sz w:val="20"/>
                <w:szCs w:val="20"/>
                <w:lang w:val="en-US"/>
              </w:rPr>
              <w:t>overboard;</w:t>
            </w:r>
            <w:proofErr w:type="gramEnd"/>
          </w:p>
          <w:p w14:paraId="1A5C2DCC" w14:textId="77777777" w:rsidR="00262405" w:rsidRPr="00E3331E" w:rsidRDefault="00262405" w:rsidP="002F2B80">
            <w:pPr>
              <w:pStyle w:val="NormaleWeb"/>
              <w:numPr>
                <w:ilvl w:val="0"/>
                <w:numId w:val="27"/>
              </w:numPr>
              <w:shd w:val="clear" w:color="auto" w:fill="FFFFFF"/>
              <w:spacing w:before="0" w:beforeAutospacing="0" w:after="0" w:afterAutospacing="0"/>
              <w:rPr>
                <w:rFonts w:ascii="Garamond" w:hAnsi="Garamond"/>
                <w:i/>
                <w:iCs/>
                <w:sz w:val="20"/>
                <w:szCs w:val="20"/>
                <w:lang w:val="en-US"/>
              </w:rPr>
            </w:pPr>
            <w:r w:rsidRPr="00E3331E">
              <w:rPr>
                <w:rFonts w:ascii="Garamond" w:hAnsi="Garamond"/>
                <w:i/>
                <w:iCs/>
                <w:sz w:val="20"/>
                <w:szCs w:val="20"/>
                <w:lang w:val="en-US"/>
              </w:rPr>
              <w:t>Fire or smoke is detected; or</w:t>
            </w:r>
          </w:p>
          <w:p w14:paraId="5D55A780" w14:textId="77777777" w:rsidR="00262405" w:rsidRPr="00E3331E" w:rsidRDefault="00262405" w:rsidP="002F2B80">
            <w:pPr>
              <w:pStyle w:val="NormaleWeb"/>
              <w:numPr>
                <w:ilvl w:val="0"/>
                <w:numId w:val="27"/>
              </w:numPr>
              <w:shd w:val="clear" w:color="auto" w:fill="FFFFFF"/>
              <w:spacing w:before="0" w:beforeAutospacing="0" w:after="0" w:afterAutospacing="0"/>
              <w:rPr>
                <w:rFonts w:ascii="Garamond" w:hAnsi="Garamond"/>
                <w:i/>
                <w:iCs/>
                <w:sz w:val="20"/>
                <w:szCs w:val="20"/>
                <w:lang w:val="en-US"/>
              </w:rPr>
            </w:pPr>
            <w:r w:rsidRPr="00E3331E">
              <w:rPr>
                <w:rFonts w:ascii="Garamond" w:hAnsi="Garamond"/>
                <w:i/>
                <w:iCs/>
                <w:sz w:val="20"/>
                <w:szCs w:val="20"/>
                <w:lang w:val="en-US"/>
              </w:rPr>
              <w:t xml:space="preserve">The fire or abandon ship alarm is sounded. </w:t>
            </w:r>
          </w:p>
        </w:tc>
        <w:tc>
          <w:tcPr>
            <w:tcW w:w="2410" w:type="dxa"/>
          </w:tcPr>
          <w:p w14:paraId="3A07C2C6" w14:textId="77777777" w:rsidR="00262405" w:rsidRPr="00E3331E" w:rsidRDefault="00262405" w:rsidP="0026753A">
            <w:pPr>
              <w:jc w:val="both"/>
              <w:rPr>
                <w:rFonts w:ascii="Garamond" w:hAnsi="Garamond"/>
                <w:sz w:val="20"/>
                <w:szCs w:val="20"/>
              </w:rPr>
            </w:pPr>
          </w:p>
        </w:tc>
        <w:tc>
          <w:tcPr>
            <w:tcW w:w="2684" w:type="dxa"/>
          </w:tcPr>
          <w:p w14:paraId="56C807A3" w14:textId="77777777" w:rsidR="00262405" w:rsidRPr="00E3331E" w:rsidRDefault="00262405" w:rsidP="0026753A">
            <w:pPr>
              <w:jc w:val="both"/>
              <w:rPr>
                <w:rFonts w:ascii="Garamond" w:hAnsi="Garamond"/>
                <w:sz w:val="20"/>
                <w:szCs w:val="20"/>
              </w:rPr>
            </w:pPr>
          </w:p>
        </w:tc>
      </w:tr>
      <w:tr w:rsidR="00262405" w:rsidRPr="00E3331E" w14:paraId="232FDB90" w14:textId="77777777" w:rsidTr="0026753A">
        <w:trPr>
          <w:trHeight w:val="593"/>
        </w:trPr>
        <w:tc>
          <w:tcPr>
            <w:tcW w:w="9916" w:type="dxa"/>
          </w:tcPr>
          <w:p w14:paraId="088D3E13" w14:textId="77777777" w:rsidR="00262405" w:rsidRPr="00E3331E" w:rsidRDefault="00262405" w:rsidP="0026753A">
            <w:pPr>
              <w:jc w:val="both"/>
              <w:rPr>
                <w:rFonts w:ascii="Garamond" w:hAnsi="Garamond"/>
                <w:sz w:val="20"/>
                <w:szCs w:val="20"/>
              </w:rPr>
            </w:pPr>
            <w:r w:rsidRPr="00E3331E">
              <w:rPr>
                <w:rFonts w:ascii="Garamond" w:hAnsi="Garamond"/>
                <w:sz w:val="20"/>
                <w:szCs w:val="20"/>
              </w:rPr>
              <w:t xml:space="preserve">Ha </w:t>
            </w:r>
            <w:proofErr w:type="spellStart"/>
            <w:r w:rsidRPr="00E3331E">
              <w:rPr>
                <w:rFonts w:ascii="Garamond" w:hAnsi="Garamond"/>
                <w:sz w:val="20"/>
                <w:szCs w:val="20"/>
              </w:rPr>
              <w:t>letto</w:t>
            </w:r>
            <w:proofErr w:type="spellEnd"/>
            <w:r w:rsidRPr="00E3331E">
              <w:rPr>
                <w:rFonts w:ascii="Garamond" w:hAnsi="Garamond"/>
                <w:sz w:val="20"/>
                <w:szCs w:val="20"/>
              </w:rPr>
              <w:t xml:space="preserve"> e </w:t>
            </w:r>
            <w:proofErr w:type="spellStart"/>
            <w:r w:rsidRPr="00E3331E">
              <w:rPr>
                <w:rFonts w:ascii="Garamond" w:hAnsi="Garamond"/>
                <w:sz w:val="20"/>
                <w:szCs w:val="20"/>
              </w:rPr>
              <w:t>compreso</w:t>
            </w:r>
            <w:proofErr w:type="spellEnd"/>
            <w:r w:rsidRPr="00E3331E">
              <w:rPr>
                <w:rFonts w:ascii="Garamond" w:hAnsi="Garamond"/>
                <w:sz w:val="20"/>
                <w:szCs w:val="20"/>
              </w:rPr>
              <w:t xml:space="preserve"> le procedure di </w:t>
            </w:r>
            <w:proofErr w:type="spellStart"/>
            <w:r w:rsidRPr="00E3331E">
              <w:rPr>
                <w:rFonts w:ascii="Garamond" w:hAnsi="Garamond"/>
                <w:sz w:val="20"/>
                <w:szCs w:val="20"/>
              </w:rPr>
              <w:t>sicurezza</w:t>
            </w:r>
            <w:proofErr w:type="spellEnd"/>
            <w:r w:rsidRPr="00E3331E">
              <w:rPr>
                <w:rFonts w:ascii="Garamond" w:hAnsi="Garamond"/>
                <w:sz w:val="20"/>
                <w:szCs w:val="20"/>
              </w:rPr>
              <w:t xml:space="preserve"> ed </w:t>
            </w:r>
            <w:proofErr w:type="spellStart"/>
            <w:r w:rsidRPr="00E3331E">
              <w:rPr>
                <w:rFonts w:ascii="Garamond" w:hAnsi="Garamond"/>
                <w:sz w:val="20"/>
                <w:szCs w:val="20"/>
              </w:rPr>
              <w:t>antincendio</w:t>
            </w:r>
            <w:proofErr w:type="spellEnd"/>
            <w:r w:rsidRPr="00E3331E">
              <w:rPr>
                <w:rFonts w:ascii="Garamond" w:hAnsi="Garamond"/>
                <w:sz w:val="20"/>
                <w:szCs w:val="20"/>
              </w:rPr>
              <w:t xml:space="preserve"> </w:t>
            </w:r>
            <w:proofErr w:type="spellStart"/>
            <w:r w:rsidRPr="00E3331E">
              <w:rPr>
                <w:rFonts w:ascii="Garamond" w:hAnsi="Garamond"/>
                <w:sz w:val="20"/>
                <w:szCs w:val="20"/>
              </w:rPr>
              <w:t>della</w:t>
            </w:r>
            <w:proofErr w:type="spellEnd"/>
            <w:r w:rsidRPr="00E3331E">
              <w:rPr>
                <w:rFonts w:ascii="Garamond" w:hAnsi="Garamond"/>
                <w:sz w:val="20"/>
                <w:szCs w:val="20"/>
              </w:rPr>
              <w:t xml:space="preserve"> propria </w:t>
            </w:r>
            <w:proofErr w:type="spellStart"/>
            <w:r w:rsidRPr="00E3331E">
              <w:rPr>
                <w:rFonts w:ascii="Garamond" w:hAnsi="Garamond"/>
                <w:sz w:val="20"/>
                <w:szCs w:val="20"/>
              </w:rPr>
              <w:t>compagnia</w:t>
            </w:r>
            <w:proofErr w:type="spellEnd"/>
            <w:r w:rsidRPr="00E3331E">
              <w:rPr>
                <w:rFonts w:ascii="Garamond" w:hAnsi="Garamond"/>
                <w:sz w:val="20"/>
                <w:szCs w:val="20"/>
              </w:rPr>
              <w:t xml:space="preserve">/ </w:t>
            </w:r>
            <w:r w:rsidRPr="00E3331E">
              <w:rPr>
                <w:rFonts w:ascii="Garamond" w:hAnsi="Garamond"/>
                <w:i/>
                <w:iCs/>
                <w:sz w:val="20"/>
                <w:szCs w:val="20"/>
              </w:rPr>
              <w:t>He/her has</w:t>
            </w:r>
            <w:r w:rsidRPr="00E3331E">
              <w:rPr>
                <w:rFonts w:ascii="Garamond" w:hAnsi="Garamond"/>
                <w:sz w:val="20"/>
                <w:szCs w:val="20"/>
              </w:rPr>
              <w:t xml:space="preserve"> </w:t>
            </w:r>
            <w:r w:rsidRPr="00E3331E">
              <w:rPr>
                <w:rFonts w:ascii="Garamond" w:hAnsi="Garamond"/>
                <w:i/>
                <w:iCs/>
                <w:sz w:val="20"/>
                <w:szCs w:val="20"/>
              </w:rPr>
              <w:t>read and understood the Company’s Fire and Safety procedures;</w:t>
            </w:r>
          </w:p>
        </w:tc>
        <w:tc>
          <w:tcPr>
            <w:tcW w:w="2410" w:type="dxa"/>
          </w:tcPr>
          <w:p w14:paraId="2D9307BD" w14:textId="77777777" w:rsidR="00262405" w:rsidRPr="00E3331E" w:rsidRDefault="00262405" w:rsidP="0026753A">
            <w:pPr>
              <w:jc w:val="both"/>
              <w:rPr>
                <w:rFonts w:ascii="Garamond" w:hAnsi="Garamond"/>
                <w:sz w:val="20"/>
                <w:szCs w:val="20"/>
              </w:rPr>
            </w:pPr>
          </w:p>
        </w:tc>
        <w:tc>
          <w:tcPr>
            <w:tcW w:w="2684" w:type="dxa"/>
          </w:tcPr>
          <w:p w14:paraId="7C9CB745" w14:textId="77777777" w:rsidR="00262405" w:rsidRPr="00E3331E" w:rsidRDefault="00262405" w:rsidP="0026753A">
            <w:pPr>
              <w:jc w:val="both"/>
              <w:rPr>
                <w:rFonts w:ascii="Garamond" w:hAnsi="Garamond"/>
                <w:sz w:val="20"/>
                <w:szCs w:val="20"/>
              </w:rPr>
            </w:pPr>
          </w:p>
        </w:tc>
      </w:tr>
      <w:tr w:rsidR="00262405" w:rsidRPr="00E3331E" w14:paraId="6EBABD5A" w14:textId="77777777" w:rsidTr="0026753A">
        <w:trPr>
          <w:trHeight w:val="593"/>
        </w:trPr>
        <w:tc>
          <w:tcPr>
            <w:tcW w:w="9916" w:type="dxa"/>
          </w:tcPr>
          <w:p w14:paraId="7E06E2C6" w14:textId="77777777" w:rsidR="00262405" w:rsidRPr="00E3331E" w:rsidRDefault="00262405" w:rsidP="0026753A">
            <w:pPr>
              <w:jc w:val="both"/>
              <w:rPr>
                <w:rFonts w:ascii="Garamond" w:hAnsi="Garamond"/>
                <w:sz w:val="20"/>
                <w:szCs w:val="20"/>
                <w:lang w:val="it-IT"/>
              </w:rPr>
            </w:pPr>
            <w:r w:rsidRPr="00E3331E">
              <w:rPr>
                <w:rFonts w:ascii="Garamond" w:hAnsi="Garamond"/>
                <w:sz w:val="20"/>
                <w:szCs w:val="20"/>
                <w:lang w:val="it-IT"/>
              </w:rPr>
              <w:t>Dimostra di riconoscere i segnali di allarme per/</w:t>
            </w:r>
            <w:proofErr w:type="spellStart"/>
            <w:r w:rsidRPr="00E3331E">
              <w:rPr>
                <w:rFonts w:ascii="Garamond" w:hAnsi="Garamond"/>
                <w:i/>
                <w:iCs/>
                <w:sz w:val="20"/>
                <w:szCs w:val="20"/>
                <w:lang w:val="it-IT"/>
              </w:rPr>
              <w:t>Demonstrate</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recognition</w:t>
            </w:r>
            <w:proofErr w:type="spellEnd"/>
            <w:r w:rsidRPr="00E3331E">
              <w:rPr>
                <w:rFonts w:ascii="Garamond" w:hAnsi="Garamond"/>
                <w:i/>
                <w:iCs/>
                <w:sz w:val="20"/>
                <w:szCs w:val="20"/>
                <w:lang w:val="it-IT"/>
              </w:rPr>
              <w:t xml:space="preserve"> of the </w:t>
            </w:r>
            <w:proofErr w:type="spellStart"/>
            <w:r w:rsidRPr="00E3331E">
              <w:rPr>
                <w:rFonts w:ascii="Garamond" w:hAnsi="Garamond"/>
                <w:i/>
                <w:iCs/>
                <w:sz w:val="20"/>
                <w:szCs w:val="20"/>
                <w:lang w:val="it-IT"/>
              </w:rPr>
              <w:t>alarm</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signals</w:t>
            </w:r>
            <w:proofErr w:type="spellEnd"/>
            <w:r w:rsidRPr="00E3331E">
              <w:rPr>
                <w:rFonts w:ascii="Garamond" w:hAnsi="Garamond"/>
                <w:i/>
                <w:iCs/>
                <w:sz w:val="20"/>
                <w:szCs w:val="20"/>
                <w:lang w:val="it-IT"/>
              </w:rPr>
              <w:t xml:space="preserve"> for: </w:t>
            </w:r>
            <w:r w:rsidRPr="00E3331E">
              <w:rPr>
                <w:rFonts w:ascii="Garamond" w:hAnsi="Garamond"/>
                <w:sz w:val="20"/>
                <w:szCs w:val="20"/>
                <w:lang w:val="it-IT"/>
              </w:rPr>
              <w:t xml:space="preserve"> </w:t>
            </w:r>
          </w:p>
          <w:p w14:paraId="6936C05C" w14:textId="77777777" w:rsidR="00262405" w:rsidRPr="00E3331E" w:rsidRDefault="00262405" w:rsidP="002F2B80">
            <w:pPr>
              <w:widowControl/>
              <w:numPr>
                <w:ilvl w:val="0"/>
                <w:numId w:val="9"/>
              </w:numPr>
              <w:tabs>
                <w:tab w:val="clear" w:pos="720"/>
                <w:tab w:val="num" w:pos="344"/>
              </w:tabs>
              <w:spacing w:after="0" w:line="240" w:lineRule="auto"/>
              <w:ind w:left="344" w:hanging="283"/>
              <w:jc w:val="both"/>
              <w:rPr>
                <w:rFonts w:ascii="Garamond" w:hAnsi="Garamond"/>
                <w:i/>
                <w:iCs/>
                <w:sz w:val="20"/>
                <w:szCs w:val="20"/>
              </w:rPr>
            </w:pPr>
            <w:proofErr w:type="spellStart"/>
            <w:r w:rsidRPr="00E3331E">
              <w:rPr>
                <w:rFonts w:ascii="Garamond" w:hAnsi="Garamond"/>
                <w:sz w:val="20"/>
                <w:szCs w:val="20"/>
              </w:rPr>
              <w:t>incendio</w:t>
            </w:r>
            <w:proofErr w:type="spellEnd"/>
            <w:r w:rsidRPr="00E3331E">
              <w:rPr>
                <w:rFonts w:ascii="Garamond" w:hAnsi="Garamond"/>
                <w:sz w:val="20"/>
                <w:szCs w:val="20"/>
              </w:rPr>
              <w:t xml:space="preserve"> /</w:t>
            </w:r>
            <w:proofErr w:type="gramStart"/>
            <w:r w:rsidRPr="00E3331E">
              <w:rPr>
                <w:rFonts w:ascii="Garamond" w:hAnsi="Garamond"/>
                <w:i/>
                <w:iCs/>
                <w:sz w:val="20"/>
                <w:szCs w:val="20"/>
              </w:rPr>
              <w:t>fire;</w:t>
            </w:r>
            <w:proofErr w:type="gramEnd"/>
          </w:p>
          <w:p w14:paraId="747E8221" w14:textId="77777777" w:rsidR="00262405" w:rsidRPr="00E3331E" w:rsidRDefault="00262405" w:rsidP="002F2B80">
            <w:pPr>
              <w:widowControl/>
              <w:numPr>
                <w:ilvl w:val="0"/>
                <w:numId w:val="9"/>
              </w:numPr>
              <w:tabs>
                <w:tab w:val="clear" w:pos="720"/>
                <w:tab w:val="num" w:pos="344"/>
              </w:tabs>
              <w:spacing w:after="0" w:line="240" w:lineRule="auto"/>
              <w:ind w:left="344" w:hanging="283"/>
              <w:jc w:val="both"/>
              <w:rPr>
                <w:rFonts w:ascii="Garamond" w:hAnsi="Garamond"/>
                <w:sz w:val="20"/>
                <w:szCs w:val="20"/>
              </w:rPr>
            </w:pPr>
            <w:proofErr w:type="spellStart"/>
            <w:r w:rsidRPr="00E3331E">
              <w:rPr>
                <w:rFonts w:ascii="Garamond" w:hAnsi="Garamond"/>
                <w:sz w:val="20"/>
                <w:szCs w:val="20"/>
              </w:rPr>
              <w:t>emergenza</w:t>
            </w:r>
            <w:proofErr w:type="spellEnd"/>
            <w:r w:rsidRPr="00E3331E">
              <w:rPr>
                <w:rFonts w:ascii="Garamond" w:hAnsi="Garamond"/>
                <w:sz w:val="20"/>
                <w:szCs w:val="20"/>
              </w:rPr>
              <w:t>/</w:t>
            </w:r>
            <w:proofErr w:type="gramStart"/>
            <w:r w:rsidRPr="00E3331E">
              <w:rPr>
                <w:rFonts w:ascii="Garamond" w:hAnsi="Garamond"/>
                <w:i/>
                <w:iCs/>
                <w:sz w:val="20"/>
                <w:szCs w:val="20"/>
              </w:rPr>
              <w:t>emergency;</w:t>
            </w:r>
            <w:proofErr w:type="gramEnd"/>
          </w:p>
          <w:p w14:paraId="34531DBB" w14:textId="77777777" w:rsidR="00262405" w:rsidRPr="00E3331E" w:rsidRDefault="00262405" w:rsidP="002F2B80">
            <w:pPr>
              <w:widowControl/>
              <w:numPr>
                <w:ilvl w:val="0"/>
                <w:numId w:val="9"/>
              </w:numPr>
              <w:tabs>
                <w:tab w:val="clear" w:pos="720"/>
                <w:tab w:val="num" w:pos="344"/>
              </w:tabs>
              <w:spacing w:after="0" w:line="240" w:lineRule="auto"/>
              <w:ind w:left="344" w:hanging="283"/>
              <w:jc w:val="both"/>
              <w:rPr>
                <w:rFonts w:ascii="Garamond" w:hAnsi="Garamond"/>
                <w:sz w:val="20"/>
                <w:szCs w:val="20"/>
              </w:rPr>
            </w:pPr>
            <w:proofErr w:type="spellStart"/>
            <w:r w:rsidRPr="00E3331E">
              <w:rPr>
                <w:rFonts w:ascii="Garamond" w:hAnsi="Garamond"/>
                <w:sz w:val="20"/>
                <w:szCs w:val="20"/>
              </w:rPr>
              <w:t>abbandono</w:t>
            </w:r>
            <w:proofErr w:type="spellEnd"/>
            <w:r w:rsidRPr="00E3331E">
              <w:rPr>
                <w:rFonts w:ascii="Garamond" w:hAnsi="Garamond"/>
                <w:sz w:val="20"/>
                <w:szCs w:val="20"/>
              </w:rPr>
              <w:t xml:space="preserve"> nave/</w:t>
            </w:r>
            <w:r w:rsidRPr="00E3331E">
              <w:rPr>
                <w:rFonts w:ascii="Garamond" w:hAnsi="Garamond"/>
                <w:i/>
                <w:iCs/>
                <w:sz w:val="20"/>
                <w:szCs w:val="20"/>
              </w:rPr>
              <w:t xml:space="preserve"> abandon ship</w:t>
            </w:r>
          </w:p>
        </w:tc>
        <w:tc>
          <w:tcPr>
            <w:tcW w:w="2410" w:type="dxa"/>
          </w:tcPr>
          <w:p w14:paraId="73A85E94" w14:textId="77777777" w:rsidR="00262405" w:rsidRPr="00E3331E" w:rsidRDefault="00262405" w:rsidP="0026753A">
            <w:pPr>
              <w:jc w:val="both"/>
              <w:rPr>
                <w:rFonts w:ascii="Garamond" w:hAnsi="Garamond"/>
                <w:sz w:val="20"/>
                <w:szCs w:val="20"/>
              </w:rPr>
            </w:pPr>
          </w:p>
        </w:tc>
        <w:tc>
          <w:tcPr>
            <w:tcW w:w="2684" w:type="dxa"/>
          </w:tcPr>
          <w:p w14:paraId="1D415731" w14:textId="77777777" w:rsidR="00262405" w:rsidRPr="00E3331E" w:rsidRDefault="00262405" w:rsidP="0026753A">
            <w:pPr>
              <w:jc w:val="both"/>
              <w:rPr>
                <w:rFonts w:ascii="Garamond" w:hAnsi="Garamond"/>
                <w:sz w:val="20"/>
                <w:szCs w:val="20"/>
              </w:rPr>
            </w:pPr>
          </w:p>
        </w:tc>
      </w:tr>
      <w:tr w:rsidR="00262405" w:rsidRPr="00366F3C" w14:paraId="3C42D37E" w14:textId="77777777" w:rsidTr="0026753A">
        <w:tc>
          <w:tcPr>
            <w:tcW w:w="9916" w:type="dxa"/>
          </w:tcPr>
          <w:p w14:paraId="0CFF1BA3" w14:textId="77777777" w:rsidR="00262405" w:rsidRPr="00E3331E" w:rsidRDefault="00262405" w:rsidP="0026753A">
            <w:pPr>
              <w:jc w:val="both"/>
              <w:rPr>
                <w:rFonts w:ascii="Garamond" w:hAnsi="Garamond"/>
                <w:sz w:val="20"/>
                <w:szCs w:val="20"/>
              </w:rPr>
            </w:pPr>
            <w:r w:rsidRPr="00E3331E">
              <w:rPr>
                <w:rFonts w:ascii="Garamond" w:hAnsi="Garamond"/>
                <w:sz w:val="20"/>
                <w:szCs w:val="20"/>
                <w:lang w:val="it-IT"/>
              </w:rPr>
              <w:t>Conosce le procedure e disposizioni per la tenuta della guardia/</w:t>
            </w:r>
            <w:proofErr w:type="spellStart"/>
            <w:r w:rsidRPr="00E3331E">
              <w:rPr>
                <w:rFonts w:ascii="Garamond" w:hAnsi="Garamond"/>
                <w:i/>
                <w:iCs/>
                <w:sz w:val="20"/>
                <w:szCs w:val="20"/>
                <w:lang w:val="it-IT"/>
              </w:rPr>
              <w:t>Knows</w:t>
            </w:r>
            <w:proofErr w:type="spellEnd"/>
            <w:r w:rsidRPr="00E3331E">
              <w:rPr>
                <w:rFonts w:ascii="Garamond" w:hAnsi="Garamond"/>
                <w:sz w:val="20"/>
                <w:szCs w:val="20"/>
                <w:lang w:val="it-IT"/>
              </w:rPr>
              <w:t xml:space="preserve"> </w:t>
            </w:r>
            <w:proofErr w:type="spellStart"/>
            <w:r w:rsidRPr="00E3331E">
              <w:rPr>
                <w:rFonts w:ascii="Garamond" w:hAnsi="Garamond"/>
                <w:sz w:val="20"/>
                <w:szCs w:val="20"/>
                <w:lang w:val="it-IT"/>
              </w:rPr>
              <w:t>w</w:t>
            </w:r>
            <w:r w:rsidRPr="00E3331E">
              <w:rPr>
                <w:rFonts w:ascii="Garamond" w:hAnsi="Garamond"/>
                <w:i/>
                <w:iCs/>
                <w:sz w:val="20"/>
                <w:szCs w:val="20"/>
                <w:lang w:val="it-IT"/>
              </w:rPr>
              <w:t>atchkeeping</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procedures</w:t>
            </w:r>
            <w:proofErr w:type="spellEnd"/>
            <w:r w:rsidRPr="00E3331E">
              <w:rPr>
                <w:rFonts w:ascii="Garamond" w:hAnsi="Garamond"/>
                <w:i/>
                <w:iCs/>
                <w:sz w:val="20"/>
                <w:szCs w:val="20"/>
                <w:lang w:val="it-IT"/>
              </w:rPr>
              <w:t xml:space="preserve"> and </w:t>
            </w:r>
            <w:proofErr w:type="spellStart"/>
            <w:r w:rsidRPr="00E3331E">
              <w:rPr>
                <w:rFonts w:ascii="Garamond" w:hAnsi="Garamond"/>
                <w:i/>
                <w:iCs/>
                <w:sz w:val="20"/>
                <w:szCs w:val="20"/>
                <w:lang w:val="it-IT"/>
              </w:rPr>
              <w:t>arrangements</w:t>
            </w:r>
            <w:proofErr w:type="spellEnd"/>
            <w:r w:rsidRPr="00E3331E">
              <w:rPr>
                <w:rFonts w:ascii="Garamond" w:hAnsi="Garamond"/>
                <w:sz w:val="20"/>
                <w:szCs w:val="20"/>
                <w:lang w:val="it-IT"/>
              </w:rPr>
              <w:t xml:space="preserve">. </w:t>
            </w:r>
            <w:r w:rsidRPr="00E3331E">
              <w:rPr>
                <w:rFonts w:ascii="Garamond" w:hAnsi="Garamond"/>
                <w:sz w:val="20"/>
                <w:szCs w:val="20"/>
              </w:rPr>
              <w:t xml:space="preserve">In </w:t>
            </w:r>
            <w:proofErr w:type="spellStart"/>
            <w:r w:rsidRPr="00E3331E">
              <w:rPr>
                <w:rFonts w:ascii="Garamond" w:hAnsi="Garamond"/>
                <w:sz w:val="20"/>
                <w:szCs w:val="20"/>
              </w:rPr>
              <w:t>particolare</w:t>
            </w:r>
            <w:proofErr w:type="spellEnd"/>
            <w:r w:rsidRPr="00E3331E">
              <w:rPr>
                <w:rFonts w:ascii="Garamond" w:hAnsi="Garamond"/>
                <w:sz w:val="20"/>
                <w:szCs w:val="20"/>
              </w:rPr>
              <w:t xml:space="preserve"> ha/</w:t>
            </w:r>
            <w:r w:rsidRPr="00E3331E">
              <w:rPr>
                <w:rFonts w:ascii="Garamond" w:hAnsi="Garamond"/>
                <w:i/>
                <w:iCs/>
                <w:sz w:val="20"/>
                <w:szCs w:val="20"/>
              </w:rPr>
              <w:t xml:space="preserve">In </w:t>
            </w:r>
            <w:proofErr w:type="gramStart"/>
            <w:r w:rsidRPr="00E3331E">
              <w:rPr>
                <w:rFonts w:ascii="Garamond" w:hAnsi="Garamond"/>
                <w:i/>
                <w:iCs/>
                <w:sz w:val="20"/>
                <w:szCs w:val="20"/>
              </w:rPr>
              <w:t>particular has</w:t>
            </w:r>
            <w:proofErr w:type="gramEnd"/>
            <w:r w:rsidRPr="00E3331E">
              <w:rPr>
                <w:rFonts w:ascii="Garamond" w:hAnsi="Garamond"/>
                <w:sz w:val="20"/>
                <w:szCs w:val="20"/>
              </w:rPr>
              <w:t>:</w:t>
            </w:r>
          </w:p>
          <w:p w14:paraId="31D3EC18" w14:textId="77777777" w:rsidR="00262405" w:rsidRPr="00E3331E" w:rsidRDefault="00262405" w:rsidP="002F2B80">
            <w:pPr>
              <w:widowControl/>
              <w:numPr>
                <w:ilvl w:val="0"/>
                <w:numId w:val="8"/>
              </w:numPr>
              <w:tabs>
                <w:tab w:val="left" w:pos="202"/>
              </w:tabs>
              <w:spacing w:after="0" w:line="240" w:lineRule="auto"/>
              <w:ind w:left="202" w:hanging="126"/>
              <w:jc w:val="both"/>
              <w:rPr>
                <w:rFonts w:ascii="Garamond" w:hAnsi="Garamond"/>
                <w:i/>
                <w:iCs/>
                <w:sz w:val="20"/>
                <w:szCs w:val="20"/>
                <w:lang w:val="it-IT"/>
              </w:rPr>
            </w:pPr>
            <w:r w:rsidRPr="00E3331E">
              <w:rPr>
                <w:rFonts w:ascii="Garamond" w:hAnsi="Garamond"/>
                <w:sz w:val="20"/>
                <w:szCs w:val="20"/>
                <w:lang w:val="it-IT"/>
              </w:rPr>
              <w:t>familiarizzato con gli apparati di governo, telefoni, telegrafi e con gli altri equipaggiamenti del ponte</w:t>
            </w:r>
            <w:r w:rsidRPr="00E3331E">
              <w:rPr>
                <w:rFonts w:ascii="Garamond" w:hAnsi="Garamond"/>
                <w:i/>
                <w:iCs/>
                <w:sz w:val="20"/>
                <w:szCs w:val="20"/>
                <w:lang w:val="it-IT"/>
              </w:rPr>
              <w:t>/</w:t>
            </w:r>
            <w:proofErr w:type="spellStart"/>
            <w:r w:rsidRPr="00E3331E">
              <w:rPr>
                <w:rFonts w:ascii="Garamond" w:hAnsi="Garamond"/>
                <w:i/>
                <w:iCs/>
                <w:sz w:val="20"/>
                <w:szCs w:val="20"/>
                <w:lang w:val="it-IT"/>
              </w:rPr>
              <w:t>get</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acquainted</w:t>
            </w:r>
            <w:proofErr w:type="spellEnd"/>
            <w:r w:rsidRPr="00E3331E">
              <w:rPr>
                <w:rFonts w:ascii="Garamond" w:hAnsi="Garamond"/>
                <w:i/>
                <w:iCs/>
                <w:sz w:val="20"/>
                <w:szCs w:val="20"/>
                <w:lang w:val="it-IT"/>
              </w:rPr>
              <w:t xml:space="preserve"> with steering controls, telephones, </w:t>
            </w:r>
            <w:proofErr w:type="spellStart"/>
            <w:r w:rsidRPr="00E3331E">
              <w:rPr>
                <w:rFonts w:ascii="Garamond" w:hAnsi="Garamond"/>
                <w:i/>
                <w:iCs/>
                <w:sz w:val="20"/>
                <w:szCs w:val="20"/>
                <w:lang w:val="it-IT"/>
              </w:rPr>
              <w:t>telegraphs</w:t>
            </w:r>
            <w:proofErr w:type="spellEnd"/>
            <w:r w:rsidRPr="00E3331E">
              <w:rPr>
                <w:rFonts w:ascii="Garamond" w:hAnsi="Garamond"/>
                <w:i/>
                <w:iCs/>
                <w:sz w:val="20"/>
                <w:szCs w:val="20"/>
                <w:lang w:val="it-IT"/>
              </w:rPr>
              <w:t xml:space="preserve"> and </w:t>
            </w:r>
            <w:proofErr w:type="spellStart"/>
            <w:r w:rsidRPr="00E3331E">
              <w:rPr>
                <w:rFonts w:ascii="Garamond" w:hAnsi="Garamond"/>
                <w:i/>
                <w:iCs/>
                <w:sz w:val="20"/>
                <w:szCs w:val="20"/>
                <w:lang w:val="it-IT"/>
              </w:rPr>
              <w:t>other</w:t>
            </w:r>
            <w:proofErr w:type="spellEnd"/>
            <w:r w:rsidRPr="00E3331E">
              <w:rPr>
                <w:rFonts w:ascii="Garamond" w:hAnsi="Garamond"/>
                <w:i/>
                <w:iCs/>
                <w:sz w:val="20"/>
                <w:szCs w:val="20"/>
                <w:lang w:val="it-IT"/>
              </w:rPr>
              <w:t xml:space="preserve"> bridge </w:t>
            </w:r>
            <w:proofErr w:type="spellStart"/>
            <w:r w:rsidRPr="00E3331E">
              <w:rPr>
                <w:rFonts w:ascii="Garamond" w:hAnsi="Garamond"/>
                <w:i/>
                <w:iCs/>
                <w:sz w:val="20"/>
                <w:szCs w:val="20"/>
                <w:lang w:val="it-IT"/>
              </w:rPr>
              <w:t>equipment</w:t>
            </w:r>
            <w:proofErr w:type="spellEnd"/>
            <w:r w:rsidRPr="00E3331E">
              <w:rPr>
                <w:rFonts w:ascii="Garamond" w:hAnsi="Garamond"/>
                <w:i/>
                <w:iCs/>
                <w:sz w:val="20"/>
                <w:szCs w:val="20"/>
                <w:lang w:val="it-IT"/>
              </w:rPr>
              <w:t>;</w:t>
            </w:r>
          </w:p>
          <w:p w14:paraId="2A15312F" w14:textId="77777777" w:rsidR="00262405" w:rsidRPr="00E3331E" w:rsidRDefault="00262405" w:rsidP="002F2B80">
            <w:pPr>
              <w:widowControl/>
              <w:numPr>
                <w:ilvl w:val="0"/>
                <w:numId w:val="8"/>
              </w:numPr>
              <w:tabs>
                <w:tab w:val="left" w:pos="202"/>
              </w:tabs>
              <w:spacing w:after="0" w:line="240" w:lineRule="auto"/>
              <w:ind w:left="202" w:hanging="126"/>
              <w:jc w:val="both"/>
              <w:rPr>
                <w:rFonts w:ascii="Garamond" w:hAnsi="Garamond"/>
                <w:i/>
                <w:iCs/>
                <w:sz w:val="20"/>
                <w:szCs w:val="20"/>
                <w:lang w:val="it-IT"/>
              </w:rPr>
            </w:pPr>
            <w:r w:rsidRPr="00E3331E">
              <w:rPr>
                <w:rFonts w:ascii="Garamond" w:hAnsi="Garamond"/>
                <w:sz w:val="20"/>
                <w:szCs w:val="20"/>
                <w:lang w:val="it-IT"/>
              </w:rPr>
              <w:t>attivato, sotto supervisione, gli equipaggiamenti da usare durante i normali compiti di bordo/</w:t>
            </w:r>
            <w:proofErr w:type="spellStart"/>
            <w:r w:rsidRPr="00E3331E">
              <w:rPr>
                <w:rFonts w:ascii="Garamond" w:hAnsi="Garamond"/>
                <w:i/>
                <w:iCs/>
                <w:sz w:val="20"/>
                <w:szCs w:val="20"/>
                <w:lang w:val="it-IT"/>
              </w:rPr>
              <w:t>activate</w:t>
            </w:r>
            <w:proofErr w:type="spellEnd"/>
            <w:r w:rsidRPr="00E3331E">
              <w:rPr>
                <w:rFonts w:ascii="Garamond" w:hAnsi="Garamond"/>
                <w:i/>
                <w:iCs/>
                <w:sz w:val="20"/>
                <w:szCs w:val="20"/>
                <w:lang w:val="it-IT"/>
              </w:rPr>
              <w:t xml:space="preserve">, under </w:t>
            </w:r>
            <w:proofErr w:type="spellStart"/>
            <w:r w:rsidRPr="00E3331E">
              <w:rPr>
                <w:rFonts w:ascii="Garamond" w:hAnsi="Garamond"/>
                <w:i/>
                <w:iCs/>
                <w:sz w:val="20"/>
                <w:szCs w:val="20"/>
                <w:lang w:val="it-IT"/>
              </w:rPr>
              <w:t>supervision</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equipment</w:t>
            </w:r>
            <w:proofErr w:type="spellEnd"/>
            <w:r w:rsidRPr="00E3331E">
              <w:rPr>
                <w:rFonts w:ascii="Garamond" w:hAnsi="Garamond"/>
                <w:i/>
                <w:iCs/>
                <w:sz w:val="20"/>
                <w:szCs w:val="20"/>
                <w:lang w:val="it-IT"/>
              </w:rPr>
              <w:t xml:space="preserve"> to be </w:t>
            </w:r>
            <w:proofErr w:type="spellStart"/>
            <w:r w:rsidRPr="00E3331E">
              <w:rPr>
                <w:rFonts w:ascii="Garamond" w:hAnsi="Garamond"/>
                <w:i/>
                <w:iCs/>
                <w:sz w:val="20"/>
                <w:szCs w:val="20"/>
                <w:lang w:val="it-IT"/>
              </w:rPr>
              <w:t>used</w:t>
            </w:r>
            <w:proofErr w:type="spellEnd"/>
            <w:r w:rsidRPr="00E3331E">
              <w:rPr>
                <w:rFonts w:ascii="Garamond" w:hAnsi="Garamond"/>
                <w:i/>
                <w:iCs/>
                <w:sz w:val="20"/>
                <w:szCs w:val="20"/>
                <w:lang w:val="it-IT"/>
              </w:rPr>
              <w:t xml:space="preserve"> in routine duties.</w:t>
            </w:r>
          </w:p>
        </w:tc>
        <w:tc>
          <w:tcPr>
            <w:tcW w:w="2410" w:type="dxa"/>
          </w:tcPr>
          <w:p w14:paraId="0A0C9119" w14:textId="77777777" w:rsidR="00262405" w:rsidRPr="00E3331E" w:rsidRDefault="00262405" w:rsidP="0026753A">
            <w:pPr>
              <w:jc w:val="both"/>
              <w:rPr>
                <w:rFonts w:ascii="Garamond" w:hAnsi="Garamond"/>
                <w:sz w:val="20"/>
                <w:szCs w:val="20"/>
                <w:lang w:val="it-IT"/>
              </w:rPr>
            </w:pPr>
          </w:p>
        </w:tc>
        <w:tc>
          <w:tcPr>
            <w:tcW w:w="2684" w:type="dxa"/>
          </w:tcPr>
          <w:p w14:paraId="1F272854" w14:textId="77777777" w:rsidR="00262405" w:rsidRPr="00E3331E" w:rsidRDefault="00262405" w:rsidP="0026753A">
            <w:pPr>
              <w:jc w:val="both"/>
              <w:rPr>
                <w:rFonts w:ascii="Garamond" w:hAnsi="Garamond"/>
                <w:sz w:val="20"/>
                <w:szCs w:val="20"/>
                <w:lang w:val="it-IT"/>
              </w:rPr>
            </w:pPr>
          </w:p>
        </w:tc>
      </w:tr>
      <w:tr w:rsidR="00DA2A63" w:rsidRPr="00E3331E" w14:paraId="40B08E8B" w14:textId="77777777" w:rsidTr="00190AA6">
        <w:trPr>
          <w:trHeight w:val="460"/>
        </w:trPr>
        <w:tc>
          <w:tcPr>
            <w:tcW w:w="991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6A36452" w14:textId="77777777" w:rsidR="00DA2A63" w:rsidRPr="00DA2A63" w:rsidRDefault="00DA2A63" w:rsidP="00DA2A63">
            <w:pPr>
              <w:jc w:val="both"/>
              <w:rPr>
                <w:rFonts w:ascii="Garamond" w:hAnsi="Garamond"/>
                <w:sz w:val="20"/>
                <w:szCs w:val="20"/>
                <w:lang w:val="it-IT"/>
              </w:rPr>
            </w:pPr>
            <w:r w:rsidRPr="00DA2A63">
              <w:rPr>
                <w:rFonts w:ascii="Garamond" w:hAnsi="Garamond"/>
                <w:sz w:val="20"/>
                <w:szCs w:val="20"/>
                <w:lang w:val="it-IT"/>
              </w:rPr>
              <w:t>Nome della Nave/</w:t>
            </w:r>
            <w:proofErr w:type="spellStart"/>
            <w:r w:rsidRPr="00DA2A63">
              <w:rPr>
                <w:rFonts w:ascii="Garamond" w:hAnsi="Garamond"/>
                <w:sz w:val="20"/>
                <w:szCs w:val="20"/>
                <w:lang w:val="it-IT"/>
              </w:rPr>
              <w:t>Ship’s</w:t>
            </w:r>
            <w:proofErr w:type="spellEnd"/>
            <w:r w:rsidRPr="00DA2A63">
              <w:rPr>
                <w:rFonts w:ascii="Garamond" w:hAnsi="Garamond"/>
                <w:sz w:val="20"/>
                <w:szCs w:val="20"/>
                <w:lang w:val="it-IT"/>
              </w:rPr>
              <w:t xml:space="preserve"> Name</w:t>
            </w:r>
          </w:p>
        </w:tc>
        <w:tc>
          <w:tcPr>
            <w:tcW w:w="2410" w:type="dxa"/>
            <w:vMerge w:val="restart"/>
            <w:tcBorders>
              <w:top w:val="single" w:sz="4" w:space="0" w:color="auto"/>
              <w:left w:val="single" w:sz="4" w:space="0" w:color="auto"/>
              <w:right w:val="single" w:sz="4" w:space="0" w:color="auto"/>
            </w:tcBorders>
            <w:shd w:val="clear" w:color="auto" w:fill="8DB3E2" w:themeFill="text2" w:themeFillTint="66"/>
          </w:tcPr>
          <w:p w14:paraId="354C67AB" w14:textId="77777777" w:rsidR="00DA2A63" w:rsidRPr="00DA2A63" w:rsidRDefault="00DA2A63" w:rsidP="00DA2A63">
            <w:pPr>
              <w:jc w:val="both"/>
              <w:rPr>
                <w:rFonts w:ascii="Garamond" w:hAnsi="Garamond"/>
                <w:sz w:val="20"/>
                <w:szCs w:val="20"/>
                <w:lang w:val="it-IT"/>
              </w:rPr>
            </w:pPr>
            <w:r w:rsidRPr="00DA2A63">
              <w:rPr>
                <w:rFonts w:ascii="Garamond" w:hAnsi="Garamond"/>
                <w:sz w:val="20"/>
                <w:szCs w:val="20"/>
                <w:lang w:val="it-IT"/>
              </w:rPr>
              <w:t>Sigla dell’Ufficiale/Data</w:t>
            </w:r>
          </w:p>
          <w:p w14:paraId="4F31E8B5" w14:textId="77777777" w:rsidR="00DA2A63" w:rsidRPr="00DA2A63" w:rsidRDefault="00DA2A63" w:rsidP="00DA2A63">
            <w:pPr>
              <w:jc w:val="both"/>
              <w:rPr>
                <w:rFonts w:ascii="Garamond" w:hAnsi="Garamond"/>
                <w:sz w:val="20"/>
                <w:szCs w:val="20"/>
                <w:lang w:val="it-IT"/>
              </w:rPr>
            </w:pPr>
            <w:proofErr w:type="spellStart"/>
            <w:r w:rsidRPr="00DA2A63">
              <w:rPr>
                <w:rFonts w:ascii="Garamond" w:hAnsi="Garamond"/>
                <w:sz w:val="20"/>
                <w:szCs w:val="20"/>
                <w:lang w:val="it-IT"/>
              </w:rPr>
              <w:lastRenderedPageBreak/>
              <w:t>Officer’s</w:t>
            </w:r>
            <w:proofErr w:type="spellEnd"/>
            <w:r w:rsidRPr="00DA2A63">
              <w:rPr>
                <w:rFonts w:ascii="Garamond" w:hAnsi="Garamond"/>
                <w:sz w:val="20"/>
                <w:szCs w:val="20"/>
                <w:lang w:val="it-IT"/>
              </w:rPr>
              <w:t xml:space="preserve"> </w:t>
            </w:r>
            <w:proofErr w:type="spellStart"/>
            <w:r w:rsidRPr="00DA2A63">
              <w:rPr>
                <w:rFonts w:ascii="Garamond" w:hAnsi="Garamond"/>
                <w:sz w:val="20"/>
                <w:szCs w:val="20"/>
                <w:lang w:val="it-IT"/>
              </w:rPr>
              <w:t>Initials</w:t>
            </w:r>
            <w:proofErr w:type="spellEnd"/>
            <w:r w:rsidRPr="00DA2A63">
              <w:rPr>
                <w:rFonts w:ascii="Garamond" w:hAnsi="Garamond"/>
                <w:sz w:val="20"/>
                <w:szCs w:val="20"/>
                <w:lang w:val="it-IT"/>
              </w:rPr>
              <w:t>/Date</w:t>
            </w:r>
          </w:p>
        </w:tc>
        <w:tc>
          <w:tcPr>
            <w:tcW w:w="2684" w:type="dxa"/>
            <w:vMerge w:val="restart"/>
            <w:tcBorders>
              <w:top w:val="single" w:sz="4" w:space="0" w:color="auto"/>
              <w:left w:val="single" w:sz="4" w:space="0" w:color="auto"/>
              <w:right w:val="single" w:sz="4" w:space="0" w:color="auto"/>
            </w:tcBorders>
            <w:shd w:val="clear" w:color="auto" w:fill="8DB3E2" w:themeFill="text2" w:themeFillTint="66"/>
          </w:tcPr>
          <w:p w14:paraId="48B93C93" w14:textId="77777777" w:rsidR="00DA2A63" w:rsidRPr="00DA2A63" w:rsidRDefault="00DA2A63" w:rsidP="00DA2A63">
            <w:pPr>
              <w:jc w:val="both"/>
              <w:rPr>
                <w:rFonts w:ascii="Garamond" w:hAnsi="Garamond"/>
                <w:sz w:val="20"/>
                <w:szCs w:val="20"/>
                <w:lang w:val="it-IT"/>
              </w:rPr>
            </w:pPr>
            <w:r w:rsidRPr="00DA2A63">
              <w:rPr>
                <w:rFonts w:ascii="Garamond" w:hAnsi="Garamond"/>
                <w:sz w:val="20"/>
                <w:szCs w:val="20"/>
                <w:lang w:val="it-IT"/>
              </w:rPr>
              <w:lastRenderedPageBreak/>
              <w:t>Sigla dell’Ufficiale/Data</w:t>
            </w:r>
          </w:p>
          <w:p w14:paraId="05559E8F" w14:textId="77777777" w:rsidR="00DA2A63" w:rsidRPr="00DA2A63" w:rsidRDefault="00DA2A63" w:rsidP="00DA2A63">
            <w:pPr>
              <w:jc w:val="both"/>
              <w:rPr>
                <w:rFonts w:ascii="Garamond" w:hAnsi="Garamond"/>
                <w:sz w:val="20"/>
                <w:szCs w:val="20"/>
                <w:lang w:val="it-IT"/>
              </w:rPr>
            </w:pPr>
            <w:proofErr w:type="spellStart"/>
            <w:r w:rsidRPr="00DA2A63">
              <w:rPr>
                <w:rFonts w:ascii="Garamond" w:hAnsi="Garamond"/>
                <w:sz w:val="20"/>
                <w:szCs w:val="20"/>
                <w:lang w:val="it-IT"/>
              </w:rPr>
              <w:lastRenderedPageBreak/>
              <w:t>Officer’s</w:t>
            </w:r>
            <w:proofErr w:type="spellEnd"/>
            <w:r w:rsidRPr="00DA2A63">
              <w:rPr>
                <w:rFonts w:ascii="Garamond" w:hAnsi="Garamond"/>
                <w:sz w:val="20"/>
                <w:szCs w:val="20"/>
                <w:lang w:val="it-IT"/>
              </w:rPr>
              <w:t xml:space="preserve"> </w:t>
            </w:r>
            <w:proofErr w:type="spellStart"/>
            <w:r w:rsidRPr="00DA2A63">
              <w:rPr>
                <w:rFonts w:ascii="Garamond" w:hAnsi="Garamond"/>
                <w:sz w:val="20"/>
                <w:szCs w:val="20"/>
                <w:lang w:val="it-IT"/>
              </w:rPr>
              <w:t>Initials</w:t>
            </w:r>
            <w:proofErr w:type="spellEnd"/>
            <w:r w:rsidRPr="00DA2A63">
              <w:rPr>
                <w:rFonts w:ascii="Garamond" w:hAnsi="Garamond"/>
                <w:sz w:val="20"/>
                <w:szCs w:val="20"/>
                <w:lang w:val="it-IT"/>
              </w:rPr>
              <w:t>/Date</w:t>
            </w:r>
          </w:p>
        </w:tc>
      </w:tr>
      <w:tr w:rsidR="00DA2A63" w:rsidRPr="00E3331E" w14:paraId="0513EBFA" w14:textId="77777777" w:rsidTr="00190AA6">
        <w:trPr>
          <w:trHeight w:val="460"/>
        </w:trPr>
        <w:tc>
          <w:tcPr>
            <w:tcW w:w="991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8BFA5BE" w14:textId="45CB471A" w:rsidR="00DA2A63" w:rsidRPr="00DA2A63" w:rsidRDefault="00DA2A63" w:rsidP="00DA2A63">
            <w:pPr>
              <w:jc w:val="both"/>
              <w:rPr>
                <w:rFonts w:ascii="Garamond" w:hAnsi="Garamond"/>
                <w:sz w:val="20"/>
                <w:szCs w:val="20"/>
                <w:lang w:val="it-IT"/>
              </w:rPr>
            </w:pPr>
            <w:proofErr w:type="spellStart"/>
            <w:r w:rsidRPr="00E3331E">
              <w:rPr>
                <w:rFonts w:ascii="Garamond" w:hAnsi="Garamond"/>
                <w:b/>
                <w:bCs/>
                <w:sz w:val="20"/>
                <w:szCs w:val="20"/>
                <w:lang w:val="en-GB"/>
              </w:rPr>
              <w:lastRenderedPageBreak/>
              <w:t>Compiti</w:t>
            </w:r>
            <w:proofErr w:type="spellEnd"/>
            <w:r w:rsidRPr="00E3331E">
              <w:rPr>
                <w:rFonts w:ascii="Garamond" w:hAnsi="Garamond"/>
                <w:b/>
                <w:bCs/>
                <w:sz w:val="20"/>
                <w:szCs w:val="20"/>
                <w:lang w:val="en-GB"/>
              </w:rPr>
              <w:t>/</w:t>
            </w:r>
            <w:r w:rsidRPr="00E3331E">
              <w:rPr>
                <w:rFonts w:ascii="Garamond" w:hAnsi="Garamond"/>
                <w:i/>
                <w:iCs/>
                <w:sz w:val="20"/>
                <w:szCs w:val="20"/>
                <w:lang w:val="en-GB"/>
              </w:rPr>
              <w:t>Task/Duty</w:t>
            </w:r>
          </w:p>
        </w:tc>
        <w:tc>
          <w:tcPr>
            <w:tcW w:w="2410" w:type="dxa"/>
            <w:vMerge/>
            <w:tcBorders>
              <w:left w:val="single" w:sz="4" w:space="0" w:color="auto"/>
              <w:bottom w:val="single" w:sz="4" w:space="0" w:color="auto"/>
              <w:right w:val="single" w:sz="4" w:space="0" w:color="auto"/>
            </w:tcBorders>
            <w:shd w:val="clear" w:color="auto" w:fill="8DB3E2" w:themeFill="text2" w:themeFillTint="66"/>
          </w:tcPr>
          <w:p w14:paraId="7B46352C" w14:textId="77777777" w:rsidR="00DA2A63" w:rsidRPr="00DA2A63" w:rsidRDefault="00DA2A63" w:rsidP="00DA2A63">
            <w:pPr>
              <w:jc w:val="both"/>
              <w:rPr>
                <w:rFonts w:ascii="Garamond" w:hAnsi="Garamond"/>
                <w:sz w:val="20"/>
                <w:szCs w:val="20"/>
                <w:lang w:val="it-IT"/>
              </w:rPr>
            </w:pPr>
          </w:p>
        </w:tc>
        <w:tc>
          <w:tcPr>
            <w:tcW w:w="2684" w:type="dxa"/>
            <w:vMerge/>
            <w:tcBorders>
              <w:left w:val="single" w:sz="4" w:space="0" w:color="auto"/>
              <w:bottom w:val="single" w:sz="4" w:space="0" w:color="auto"/>
              <w:right w:val="single" w:sz="4" w:space="0" w:color="auto"/>
            </w:tcBorders>
            <w:shd w:val="clear" w:color="auto" w:fill="8DB3E2" w:themeFill="text2" w:themeFillTint="66"/>
          </w:tcPr>
          <w:p w14:paraId="4F72E04E" w14:textId="77777777" w:rsidR="00DA2A63" w:rsidRPr="00DA2A63" w:rsidRDefault="00DA2A63" w:rsidP="00DA2A63">
            <w:pPr>
              <w:jc w:val="both"/>
              <w:rPr>
                <w:rFonts w:ascii="Garamond" w:hAnsi="Garamond"/>
                <w:sz w:val="20"/>
                <w:szCs w:val="20"/>
                <w:lang w:val="it-IT"/>
              </w:rPr>
            </w:pPr>
          </w:p>
        </w:tc>
      </w:tr>
      <w:tr w:rsidR="00262405" w:rsidRPr="00366F3C" w14:paraId="48AFC472" w14:textId="77777777" w:rsidTr="0026753A">
        <w:tc>
          <w:tcPr>
            <w:tcW w:w="9916" w:type="dxa"/>
          </w:tcPr>
          <w:p w14:paraId="6AB84C5B" w14:textId="2F3C5AEB" w:rsidR="00262405" w:rsidRPr="00E3331E" w:rsidRDefault="00262405" w:rsidP="0026753A">
            <w:pPr>
              <w:jc w:val="both"/>
              <w:rPr>
                <w:rFonts w:ascii="Garamond" w:hAnsi="Garamond"/>
                <w:i/>
                <w:iCs/>
                <w:sz w:val="20"/>
                <w:szCs w:val="20"/>
                <w:lang w:val="it-IT"/>
              </w:rPr>
            </w:pPr>
            <w:r w:rsidRPr="00E3331E">
              <w:rPr>
                <w:rFonts w:ascii="Garamond" w:hAnsi="Garamond"/>
                <w:sz w:val="20"/>
                <w:szCs w:val="20"/>
                <w:lang w:val="it-IT"/>
              </w:rPr>
              <w:t>Ha effettuato visita del ponte di comando, del posto di vedetta, del castello di prora, ponte del cassero di poppa, del ponte principale e delle altre aree di lavoro/</w:t>
            </w:r>
            <w:proofErr w:type="spellStart"/>
            <w:r w:rsidRPr="00E3331E">
              <w:rPr>
                <w:rFonts w:ascii="Garamond" w:hAnsi="Garamond"/>
                <w:i/>
                <w:iCs/>
                <w:sz w:val="20"/>
                <w:szCs w:val="20"/>
                <w:u w:color="FF0000"/>
                <w:lang w:val="it-IT"/>
              </w:rPr>
              <w:t>visited</w:t>
            </w:r>
            <w:proofErr w:type="spellEnd"/>
            <w:r w:rsidRPr="00E3331E">
              <w:rPr>
                <w:rFonts w:ascii="Garamond" w:hAnsi="Garamond"/>
                <w:i/>
                <w:iCs/>
                <w:sz w:val="20"/>
                <w:szCs w:val="20"/>
                <w:u w:color="FF0000"/>
                <w:lang w:val="it-IT"/>
              </w:rPr>
              <w:t xml:space="preserve"> the bridge, the </w:t>
            </w:r>
            <w:proofErr w:type="spellStart"/>
            <w:r w:rsidRPr="00E3331E">
              <w:rPr>
                <w:rFonts w:ascii="Garamond" w:hAnsi="Garamond"/>
                <w:i/>
                <w:iCs/>
                <w:sz w:val="20"/>
                <w:szCs w:val="20"/>
                <w:u w:color="FF0000"/>
                <w:lang w:val="it-IT"/>
              </w:rPr>
              <w:t>lookout</w:t>
            </w:r>
            <w:proofErr w:type="spellEnd"/>
            <w:r w:rsidRPr="00E3331E">
              <w:rPr>
                <w:rFonts w:ascii="Garamond" w:hAnsi="Garamond"/>
                <w:i/>
                <w:iCs/>
                <w:sz w:val="20"/>
                <w:szCs w:val="20"/>
                <w:lang w:val="it-IT"/>
              </w:rPr>
              <w:t xml:space="preserve"> </w:t>
            </w:r>
            <w:r w:rsidRPr="00E3331E">
              <w:rPr>
                <w:rFonts w:ascii="Garamond" w:hAnsi="Garamond"/>
                <w:i/>
                <w:iCs/>
                <w:sz w:val="20"/>
                <w:szCs w:val="20"/>
                <w:u w:color="FF0000"/>
                <w:lang w:val="it-IT"/>
              </w:rPr>
              <w:t xml:space="preserve">post, the </w:t>
            </w:r>
            <w:proofErr w:type="spellStart"/>
            <w:r w:rsidRPr="00E3331E">
              <w:rPr>
                <w:rFonts w:ascii="Garamond" w:hAnsi="Garamond"/>
                <w:i/>
                <w:iCs/>
                <w:sz w:val="20"/>
                <w:szCs w:val="20"/>
                <w:u w:color="FF0000"/>
                <w:lang w:val="it-IT"/>
              </w:rPr>
              <w:t>forecastle</w:t>
            </w:r>
            <w:proofErr w:type="spellEnd"/>
            <w:r w:rsidRPr="00E3331E">
              <w:rPr>
                <w:rFonts w:ascii="Garamond" w:hAnsi="Garamond"/>
                <w:i/>
                <w:iCs/>
                <w:sz w:val="20"/>
                <w:szCs w:val="20"/>
                <w:u w:color="FF0000"/>
                <w:lang w:val="it-IT"/>
              </w:rPr>
              <w:t xml:space="preserve">, the </w:t>
            </w:r>
            <w:proofErr w:type="spellStart"/>
            <w:r w:rsidRPr="00E3331E">
              <w:rPr>
                <w:rFonts w:ascii="Garamond" w:hAnsi="Garamond"/>
                <w:i/>
                <w:iCs/>
                <w:sz w:val="20"/>
                <w:szCs w:val="20"/>
                <w:u w:color="FF0000"/>
                <w:lang w:val="it-IT"/>
              </w:rPr>
              <w:t>poopdeck</w:t>
            </w:r>
            <w:proofErr w:type="spellEnd"/>
            <w:r w:rsidRPr="00E3331E">
              <w:rPr>
                <w:rFonts w:ascii="Garamond" w:hAnsi="Garamond"/>
                <w:i/>
                <w:iCs/>
                <w:sz w:val="20"/>
                <w:szCs w:val="20"/>
                <w:u w:color="FF0000"/>
                <w:lang w:val="it-IT"/>
              </w:rPr>
              <w:t xml:space="preserve">, the </w:t>
            </w:r>
            <w:proofErr w:type="spellStart"/>
            <w:r w:rsidRPr="00E3331E">
              <w:rPr>
                <w:rFonts w:ascii="Garamond" w:hAnsi="Garamond"/>
                <w:i/>
                <w:iCs/>
                <w:sz w:val="20"/>
                <w:szCs w:val="20"/>
                <w:u w:color="FF0000"/>
                <w:lang w:val="it-IT"/>
              </w:rPr>
              <w:t>main</w:t>
            </w:r>
            <w:proofErr w:type="spellEnd"/>
            <w:r w:rsidRPr="00E3331E">
              <w:rPr>
                <w:rFonts w:ascii="Garamond" w:hAnsi="Garamond"/>
                <w:i/>
                <w:iCs/>
                <w:sz w:val="20"/>
                <w:szCs w:val="20"/>
                <w:u w:color="FF0000"/>
                <w:lang w:val="it-IT"/>
              </w:rPr>
              <w:t xml:space="preserve"> deck and </w:t>
            </w:r>
            <w:proofErr w:type="spellStart"/>
            <w:r w:rsidRPr="00E3331E">
              <w:rPr>
                <w:rFonts w:ascii="Garamond" w:hAnsi="Garamond"/>
                <w:i/>
                <w:iCs/>
                <w:sz w:val="20"/>
                <w:szCs w:val="20"/>
                <w:u w:color="FF0000"/>
                <w:lang w:val="it-IT"/>
              </w:rPr>
              <w:t>other</w:t>
            </w:r>
            <w:proofErr w:type="spellEnd"/>
            <w:r w:rsidRPr="00E3331E">
              <w:rPr>
                <w:rFonts w:ascii="Garamond" w:hAnsi="Garamond"/>
                <w:i/>
                <w:iCs/>
                <w:sz w:val="20"/>
                <w:szCs w:val="20"/>
                <w:u w:color="FF0000"/>
                <w:lang w:val="it-IT"/>
              </w:rPr>
              <w:t xml:space="preserve"> works </w:t>
            </w:r>
            <w:proofErr w:type="spellStart"/>
            <w:r w:rsidRPr="00E3331E">
              <w:rPr>
                <w:rFonts w:ascii="Garamond" w:hAnsi="Garamond"/>
                <w:i/>
                <w:iCs/>
                <w:sz w:val="20"/>
                <w:szCs w:val="20"/>
                <w:u w:color="FF0000"/>
                <w:lang w:val="it-IT"/>
              </w:rPr>
              <w:t>areas</w:t>
            </w:r>
            <w:proofErr w:type="spellEnd"/>
            <w:r w:rsidRPr="00E3331E">
              <w:rPr>
                <w:rFonts w:ascii="Garamond" w:hAnsi="Garamond"/>
                <w:i/>
                <w:iCs/>
                <w:sz w:val="20"/>
                <w:szCs w:val="20"/>
                <w:lang w:val="it-IT"/>
              </w:rPr>
              <w:t>;</w:t>
            </w:r>
          </w:p>
        </w:tc>
        <w:tc>
          <w:tcPr>
            <w:tcW w:w="2410" w:type="dxa"/>
          </w:tcPr>
          <w:p w14:paraId="3B56391E" w14:textId="77777777" w:rsidR="00262405" w:rsidRPr="00E3331E" w:rsidRDefault="00262405" w:rsidP="0026753A">
            <w:pPr>
              <w:jc w:val="both"/>
              <w:rPr>
                <w:rFonts w:ascii="Garamond" w:hAnsi="Garamond"/>
                <w:b/>
                <w:sz w:val="20"/>
                <w:szCs w:val="20"/>
                <w:lang w:val="it-IT"/>
              </w:rPr>
            </w:pPr>
          </w:p>
        </w:tc>
        <w:tc>
          <w:tcPr>
            <w:tcW w:w="2684" w:type="dxa"/>
          </w:tcPr>
          <w:p w14:paraId="75DA099D" w14:textId="77777777" w:rsidR="00262405" w:rsidRPr="00E3331E" w:rsidRDefault="00262405" w:rsidP="0026753A">
            <w:pPr>
              <w:jc w:val="both"/>
              <w:rPr>
                <w:rFonts w:ascii="Garamond" w:hAnsi="Garamond"/>
                <w:b/>
                <w:sz w:val="20"/>
                <w:szCs w:val="20"/>
                <w:lang w:val="it-IT"/>
              </w:rPr>
            </w:pPr>
          </w:p>
        </w:tc>
      </w:tr>
      <w:tr w:rsidR="00262405" w:rsidRPr="00366F3C" w14:paraId="631B6966" w14:textId="77777777" w:rsidTr="0026753A">
        <w:tc>
          <w:tcPr>
            <w:tcW w:w="9916" w:type="dxa"/>
          </w:tcPr>
          <w:p w14:paraId="1A101F5C" w14:textId="77777777" w:rsidR="00262405" w:rsidRPr="00E3331E" w:rsidRDefault="00262405" w:rsidP="0026753A">
            <w:pPr>
              <w:jc w:val="both"/>
              <w:rPr>
                <w:rFonts w:ascii="Garamond" w:hAnsi="Garamond"/>
                <w:sz w:val="20"/>
                <w:szCs w:val="20"/>
                <w:lang w:val="it-IT"/>
              </w:rPr>
            </w:pPr>
            <w:r w:rsidRPr="00E3331E">
              <w:rPr>
                <w:rFonts w:ascii="Garamond" w:hAnsi="Garamond"/>
                <w:sz w:val="20"/>
                <w:szCs w:val="20"/>
                <w:lang w:val="it-IT"/>
              </w:rPr>
              <w:t>È in grado di localizzare le attrezzature antincendio: punti di attivazione allarme, campane di allarme, allarmi manuali ed automatici, estintori, idranti, asce e manichette</w:t>
            </w:r>
            <w:r w:rsidRPr="00E3331E">
              <w:rPr>
                <w:rFonts w:ascii="Garamond" w:hAnsi="Garamond"/>
                <w:i/>
                <w:iCs/>
                <w:sz w:val="20"/>
                <w:szCs w:val="20"/>
                <w:lang w:val="it-IT"/>
              </w:rPr>
              <w:t>/</w:t>
            </w:r>
            <w:proofErr w:type="spellStart"/>
            <w:r w:rsidRPr="00E3331E">
              <w:rPr>
                <w:rFonts w:ascii="Garamond" w:hAnsi="Garamond"/>
                <w:i/>
                <w:iCs/>
                <w:sz w:val="20"/>
                <w:szCs w:val="20"/>
                <w:lang w:val="it-IT"/>
              </w:rPr>
              <w:t>is</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able</w:t>
            </w:r>
            <w:proofErr w:type="spellEnd"/>
            <w:r w:rsidRPr="00E3331E">
              <w:rPr>
                <w:rFonts w:ascii="Garamond" w:hAnsi="Garamond"/>
                <w:i/>
                <w:iCs/>
                <w:sz w:val="20"/>
                <w:szCs w:val="20"/>
                <w:lang w:val="it-IT"/>
              </w:rPr>
              <w:t xml:space="preserve"> to locate </w:t>
            </w:r>
            <w:proofErr w:type="spellStart"/>
            <w:r w:rsidRPr="00E3331E">
              <w:rPr>
                <w:rFonts w:ascii="Garamond" w:hAnsi="Garamond"/>
                <w:i/>
                <w:iCs/>
                <w:sz w:val="20"/>
                <w:szCs w:val="20"/>
                <w:lang w:val="it-IT"/>
              </w:rPr>
              <w:t>fire</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fighting</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equipment</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alarm</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activating</w:t>
            </w:r>
            <w:proofErr w:type="spellEnd"/>
            <w:r w:rsidRPr="00E3331E">
              <w:rPr>
                <w:rFonts w:ascii="Garamond" w:hAnsi="Garamond"/>
                <w:i/>
                <w:iCs/>
                <w:sz w:val="20"/>
                <w:szCs w:val="20"/>
                <w:lang w:val="it-IT"/>
              </w:rPr>
              <w:t xml:space="preserve"> points, </w:t>
            </w:r>
            <w:proofErr w:type="spellStart"/>
            <w:r w:rsidRPr="00E3331E">
              <w:rPr>
                <w:rFonts w:ascii="Garamond" w:hAnsi="Garamond"/>
                <w:i/>
                <w:iCs/>
                <w:sz w:val="20"/>
                <w:szCs w:val="20"/>
                <w:lang w:val="it-IT"/>
              </w:rPr>
              <w:t>alarm</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bells</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extinguishers</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hydrants</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fire</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axes</w:t>
            </w:r>
            <w:proofErr w:type="spellEnd"/>
            <w:r w:rsidRPr="00E3331E">
              <w:rPr>
                <w:rFonts w:ascii="Garamond" w:hAnsi="Garamond"/>
                <w:i/>
                <w:iCs/>
                <w:sz w:val="20"/>
                <w:szCs w:val="20"/>
                <w:lang w:val="it-IT"/>
              </w:rPr>
              <w:t xml:space="preserve"> and </w:t>
            </w:r>
            <w:proofErr w:type="spellStart"/>
            <w:r w:rsidRPr="00E3331E">
              <w:rPr>
                <w:rFonts w:ascii="Garamond" w:hAnsi="Garamond"/>
                <w:i/>
                <w:iCs/>
                <w:sz w:val="20"/>
                <w:szCs w:val="20"/>
                <w:lang w:val="it-IT"/>
              </w:rPr>
              <w:t>hoses</w:t>
            </w:r>
            <w:proofErr w:type="spellEnd"/>
            <w:r w:rsidRPr="00E3331E">
              <w:rPr>
                <w:rFonts w:ascii="Garamond" w:hAnsi="Garamond"/>
                <w:i/>
                <w:iCs/>
                <w:sz w:val="20"/>
                <w:szCs w:val="20"/>
                <w:lang w:val="it-IT"/>
              </w:rPr>
              <w:t>;</w:t>
            </w:r>
          </w:p>
        </w:tc>
        <w:tc>
          <w:tcPr>
            <w:tcW w:w="2410" w:type="dxa"/>
          </w:tcPr>
          <w:p w14:paraId="778FCD02" w14:textId="77777777" w:rsidR="00262405" w:rsidRPr="00E3331E" w:rsidRDefault="00262405" w:rsidP="0026753A">
            <w:pPr>
              <w:jc w:val="both"/>
              <w:rPr>
                <w:rFonts w:ascii="Garamond" w:hAnsi="Garamond"/>
                <w:sz w:val="20"/>
                <w:szCs w:val="20"/>
                <w:lang w:val="it-IT"/>
              </w:rPr>
            </w:pPr>
          </w:p>
        </w:tc>
        <w:tc>
          <w:tcPr>
            <w:tcW w:w="2684" w:type="dxa"/>
          </w:tcPr>
          <w:p w14:paraId="62B8B598" w14:textId="77777777" w:rsidR="00262405" w:rsidRPr="00E3331E" w:rsidRDefault="00262405" w:rsidP="0026753A">
            <w:pPr>
              <w:jc w:val="both"/>
              <w:rPr>
                <w:rFonts w:ascii="Garamond" w:hAnsi="Garamond"/>
                <w:sz w:val="20"/>
                <w:szCs w:val="20"/>
                <w:lang w:val="it-IT"/>
              </w:rPr>
            </w:pPr>
          </w:p>
        </w:tc>
      </w:tr>
      <w:tr w:rsidR="00262405" w:rsidRPr="00E3331E" w14:paraId="4915D81B" w14:textId="77777777" w:rsidTr="0026753A">
        <w:tc>
          <w:tcPr>
            <w:tcW w:w="9916" w:type="dxa"/>
          </w:tcPr>
          <w:p w14:paraId="2DA75E73" w14:textId="77777777" w:rsidR="00262405" w:rsidRPr="00E3331E" w:rsidRDefault="00262405" w:rsidP="0026753A">
            <w:pPr>
              <w:pStyle w:val="NormaleWeb"/>
              <w:jc w:val="both"/>
              <w:rPr>
                <w:rFonts w:ascii="Garamond" w:hAnsi="Garamond"/>
                <w:sz w:val="20"/>
                <w:szCs w:val="20"/>
                <w:lang w:val="en-US"/>
              </w:rPr>
            </w:pPr>
            <w:r w:rsidRPr="00E3331E">
              <w:rPr>
                <w:rFonts w:ascii="Garamond" w:hAnsi="Garamond"/>
                <w:sz w:val="20"/>
                <w:szCs w:val="20"/>
                <w:lang w:val="en-US"/>
              </w:rPr>
              <w:t xml:space="preserve">È in </w:t>
            </w:r>
            <w:proofErr w:type="spellStart"/>
            <w:r w:rsidRPr="00E3331E">
              <w:rPr>
                <w:rFonts w:ascii="Garamond" w:hAnsi="Garamond"/>
                <w:sz w:val="20"/>
                <w:szCs w:val="20"/>
                <w:lang w:val="en-US"/>
              </w:rPr>
              <w:t>grado</w:t>
            </w:r>
            <w:proofErr w:type="spellEnd"/>
            <w:r w:rsidRPr="00E3331E">
              <w:rPr>
                <w:rFonts w:ascii="Garamond" w:hAnsi="Garamond"/>
                <w:sz w:val="20"/>
                <w:szCs w:val="20"/>
                <w:lang w:val="en-US"/>
              </w:rPr>
              <w:t xml:space="preserve"> di </w:t>
            </w:r>
            <w:proofErr w:type="spellStart"/>
            <w:r w:rsidRPr="00E3331E">
              <w:rPr>
                <w:rFonts w:ascii="Garamond" w:hAnsi="Garamond"/>
                <w:sz w:val="20"/>
                <w:szCs w:val="20"/>
                <w:lang w:val="en-US"/>
              </w:rPr>
              <w:t>lanciare</w:t>
            </w:r>
            <w:proofErr w:type="spellEnd"/>
            <w:r w:rsidRPr="00E3331E">
              <w:rPr>
                <w:rFonts w:ascii="Garamond" w:hAnsi="Garamond"/>
                <w:sz w:val="20"/>
                <w:szCs w:val="20"/>
                <w:lang w:val="en-US"/>
              </w:rPr>
              <w:t xml:space="preserve"> </w:t>
            </w:r>
            <w:proofErr w:type="spellStart"/>
            <w:r w:rsidRPr="00E3331E">
              <w:rPr>
                <w:rFonts w:ascii="Garamond" w:hAnsi="Garamond"/>
                <w:sz w:val="20"/>
                <w:szCs w:val="20"/>
                <w:lang w:val="en-US"/>
              </w:rPr>
              <w:t>l'allarme</w:t>
            </w:r>
            <w:proofErr w:type="spellEnd"/>
            <w:r w:rsidRPr="00E3331E">
              <w:rPr>
                <w:rFonts w:ascii="Garamond" w:hAnsi="Garamond"/>
                <w:sz w:val="20"/>
                <w:szCs w:val="20"/>
                <w:lang w:val="en-US"/>
              </w:rPr>
              <w:t xml:space="preserve"> </w:t>
            </w:r>
            <w:proofErr w:type="spellStart"/>
            <w:r w:rsidRPr="00E3331E">
              <w:rPr>
                <w:rFonts w:ascii="Garamond" w:hAnsi="Garamond"/>
                <w:sz w:val="20"/>
                <w:szCs w:val="20"/>
                <w:lang w:val="en-US"/>
              </w:rPr>
              <w:t>antincendio</w:t>
            </w:r>
            <w:proofErr w:type="spellEnd"/>
            <w:r w:rsidRPr="00E3331E">
              <w:rPr>
                <w:rFonts w:ascii="Garamond" w:hAnsi="Garamond"/>
                <w:sz w:val="20"/>
                <w:szCs w:val="20"/>
                <w:lang w:val="en-US"/>
              </w:rPr>
              <w:t xml:space="preserve"> e </w:t>
            </w:r>
            <w:proofErr w:type="spellStart"/>
            <w:r w:rsidRPr="00E3331E">
              <w:rPr>
                <w:rFonts w:ascii="Garamond" w:hAnsi="Garamond"/>
                <w:sz w:val="20"/>
                <w:szCs w:val="20"/>
                <w:lang w:val="en-US"/>
              </w:rPr>
              <w:t>ha</w:t>
            </w:r>
            <w:proofErr w:type="spellEnd"/>
            <w:r w:rsidRPr="00E3331E">
              <w:rPr>
                <w:rFonts w:ascii="Garamond" w:hAnsi="Garamond"/>
                <w:sz w:val="20"/>
                <w:szCs w:val="20"/>
                <w:lang w:val="en-US"/>
              </w:rPr>
              <w:t xml:space="preserve"> </w:t>
            </w:r>
            <w:proofErr w:type="spellStart"/>
            <w:r w:rsidRPr="00E3331E">
              <w:rPr>
                <w:rFonts w:ascii="Garamond" w:hAnsi="Garamond"/>
                <w:sz w:val="20"/>
                <w:szCs w:val="20"/>
                <w:lang w:val="en-US"/>
              </w:rPr>
              <w:t>una</w:t>
            </w:r>
            <w:proofErr w:type="spellEnd"/>
            <w:r w:rsidRPr="00E3331E">
              <w:rPr>
                <w:rFonts w:ascii="Garamond" w:hAnsi="Garamond"/>
                <w:sz w:val="20"/>
                <w:szCs w:val="20"/>
                <w:lang w:val="en-US"/>
              </w:rPr>
              <w:t xml:space="preserve"> </w:t>
            </w:r>
            <w:proofErr w:type="spellStart"/>
            <w:r w:rsidRPr="00E3331E">
              <w:rPr>
                <w:rFonts w:ascii="Garamond" w:hAnsi="Garamond"/>
                <w:sz w:val="20"/>
                <w:szCs w:val="20"/>
                <w:lang w:val="en-US"/>
              </w:rPr>
              <w:t>conoscenza</w:t>
            </w:r>
            <w:proofErr w:type="spellEnd"/>
            <w:r w:rsidRPr="00E3331E">
              <w:rPr>
                <w:rFonts w:ascii="Garamond" w:hAnsi="Garamond"/>
                <w:sz w:val="20"/>
                <w:szCs w:val="20"/>
                <w:lang w:val="en-US"/>
              </w:rPr>
              <w:t xml:space="preserve"> di base </w:t>
            </w:r>
            <w:proofErr w:type="spellStart"/>
            <w:r w:rsidRPr="00E3331E">
              <w:rPr>
                <w:rFonts w:ascii="Garamond" w:hAnsi="Garamond"/>
                <w:sz w:val="20"/>
                <w:szCs w:val="20"/>
                <w:lang w:val="en-US"/>
              </w:rPr>
              <w:t>sull'uso</w:t>
            </w:r>
            <w:proofErr w:type="spellEnd"/>
            <w:r w:rsidRPr="00E3331E">
              <w:rPr>
                <w:rFonts w:ascii="Garamond" w:hAnsi="Garamond"/>
                <w:sz w:val="20"/>
                <w:szCs w:val="20"/>
                <w:lang w:val="en-US"/>
              </w:rPr>
              <w:t xml:space="preserve"> di </w:t>
            </w:r>
            <w:proofErr w:type="spellStart"/>
            <w:r w:rsidRPr="00E3331E">
              <w:rPr>
                <w:rFonts w:ascii="Garamond" w:hAnsi="Garamond"/>
                <w:sz w:val="20"/>
                <w:szCs w:val="20"/>
                <w:lang w:val="en-US"/>
              </w:rPr>
              <w:t>estintori</w:t>
            </w:r>
            <w:proofErr w:type="spellEnd"/>
            <w:r w:rsidRPr="00E3331E">
              <w:rPr>
                <w:rFonts w:ascii="Garamond" w:hAnsi="Garamond"/>
                <w:sz w:val="20"/>
                <w:szCs w:val="20"/>
                <w:lang w:val="en-US"/>
              </w:rPr>
              <w:t xml:space="preserve"> </w:t>
            </w:r>
            <w:proofErr w:type="spellStart"/>
            <w:proofErr w:type="gramStart"/>
            <w:r w:rsidRPr="00E3331E">
              <w:rPr>
                <w:rFonts w:ascii="Garamond" w:hAnsi="Garamond"/>
                <w:sz w:val="20"/>
                <w:szCs w:val="20"/>
                <w:lang w:val="en-US"/>
              </w:rPr>
              <w:t>portatili</w:t>
            </w:r>
            <w:proofErr w:type="spellEnd"/>
            <w:r w:rsidRPr="00E3331E">
              <w:rPr>
                <w:rFonts w:ascii="Garamond" w:hAnsi="Garamond"/>
                <w:sz w:val="20"/>
                <w:szCs w:val="20"/>
                <w:lang w:val="en-US"/>
              </w:rPr>
              <w:t>./</w:t>
            </w:r>
            <w:proofErr w:type="gramEnd"/>
            <w:r w:rsidRPr="00E3331E">
              <w:rPr>
                <w:rFonts w:ascii="Garamond" w:hAnsi="Garamond"/>
                <w:i/>
                <w:iCs/>
                <w:sz w:val="20"/>
                <w:szCs w:val="20"/>
                <w:lang w:val="en-US"/>
              </w:rPr>
              <w:t>Is able to raise the fire alarm and has a basic knowledge of the use of portable fire extinguishers.</w:t>
            </w:r>
          </w:p>
        </w:tc>
        <w:tc>
          <w:tcPr>
            <w:tcW w:w="2410" w:type="dxa"/>
          </w:tcPr>
          <w:p w14:paraId="08DF26F1" w14:textId="77777777" w:rsidR="00262405" w:rsidRPr="00E3331E" w:rsidRDefault="00262405" w:rsidP="0026753A">
            <w:pPr>
              <w:jc w:val="both"/>
              <w:rPr>
                <w:rFonts w:ascii="Garamond" w:hAnsi="Garamond"/>
                <w:sz w:val="20"/>
                <w:szCs w:val="20"/>
              </w:rPr>
            </w:pPr>
          </w:p>
        </w:tc>
        <w:tc>
          <w:tcPr>
            <w:tcW w:w="2684" w:type="dxa"/>
          </w:tcPr>
          <w:p w14:paraId="73E591C3" w14:textId="77777777" w:rsidR="00262405" w:rsidRPr="00E3331E" w:rsidRDefault="00262405" w:rsidP="0026753A">
            <w:pPr>
              <w:jc w:val="both"/>
              <w:rPr>
                <w:rFonts w:ascii="Garamond" w:hAnsi="Garamond"/>
                <w:sz w:val="20"/>
                <w:szCs w:val="20"/>
              </w:rPr>
            </w:pPr>
          </w:p>
        </w:tc>
      </w:tr>
      <w:tr w:rsidR="00262405" w:rsidRPr="00366F3C" w14:paraId="1C136040" w14:textId="77777777" w:rsidTr="0026753A">
        <w:tc>
          <w:tcPr>
            <w:tcW w:w="9916" w:type="dxa"/>
          </w:tcPr>
          <w:p w14:paraId="66105DCC" w14:textId="77777777" w:rsidR="00262405" w:rsidRPr="00E3331E" w:rsidRDefault="00262405" w:rsidP="0026753A">
            <w:pPr>
              <w:pStyle w:val="NormaleWeb"/>
              <w:jc w:val="both"/>
              <w:rPr>
                <w:rFonts w:ascii="Garamond" w:hAnsi="Garamond"/>
                <w:sz w:val="20"/>
                <w:szCs w:val="20"/>
              </w:rPr>
            </w:pPr>
            <w:r w:rsidRPr="00E3331E">
              <w:rPr>
                <w:rFonts w:ascii="Garamond" w:hAnsi="Garamond"/>
                <w:sz w:val="20"/>
                <w:szCs w:val="20"/>
              </w:rPr>
              <w:t xml:space="preserve">È in grado di identificare </w:t>
            </w:r>
            <w:proofErr w:type="spellStart"/>
            <w:r w:rsidRPr="00E3331E">
              <w:rPr>
                <w:rFonts w:ascii="Garamond" w:hAnsi="Garamond"/>
                <w:sz w:val="20"/>
                <w:szCs w:val="20"/>
              </w:rPr>
              <w:t>identificare</w:t>
            </w:r>
            <w:proofErr w:type="spellEnd"/>
            <w:r w:rsidRPr="00E3331E">
              <w:rPr>
                <w:rFonts w:ascii="Garamond" w:hAnsi="Garamond"/>
                <w:sz w:val="20"/>
                <w:szCs w:val="20"/>
              </w:rPr>
              <w:t xml:space="preserve"> il ruolo d’appello ed i propri compiti, i punti di raccolta di raccolta e di imbarco e le vie di fuga e le uscite di emergenza/</w:t>
            </w:r>
            <w:proofErr w:type="spellStart"/>
            <w:r w:rsidRPr="00E3331E">
              <w:rPr>
                <w:rFonts w:ascii="Garamond" w:hAnsi="Garamond"/>
                <w:sz w:val="20"/>
                <w:szCs w:val="20"/>
              </w:rPr>
              <w:t>Is</w:t>
            </w:r>
            <w:proofErr w:type="spellEnd"/>
            <w:r w:rsidRPr="00E3331E">
              <w:rPr>
                <w:rFonts w:ascii="Garamond" w:hAnsi="Garamond"/>
                <w:sz w:val="20"/>
                <w:szCs w:val="20"/>
              </w:rPr>
              <w:t xml:space="preserve"> </w:t>
            </w:r>
            <w:proofErr w:type="spellStart"/>
            <w:r w:rsidRPr="00E3331E">
              <w:rPr>
                <w:rFonts w:ascii="Garamond" w:hAnsi="Garamond"/>
                <w:i/>
                <w:iCs/>
                <w:sz w:val="20"/>
                <w:szCs w:val="20"/>
              </w:rPr>
              <w:t>able</w:t>
            </w:r>
            <w:proofErr w:type="spellEnd"/>
            <w:r w:rsidRPr="00E3331E">
              <w:rPr>
                <w:rFonts w:ascii="Garamond" w:hAnsi="Garamond"/>
                <w:i/>
                <w:iCs/>
                <w:sz w:val="20"/>
                <w:szCs w:val="20"/>
              </w:rPr>
              <w:t xml:space="preserve"> to </w:t>
            </w:r>
            <w:proofErr w:type="spellStart"/>
            <w:r w:rsidRPr="00E3331E">
              <w:rPr>
                <w:rFonts w:ascii="Garamond" w:hAnsi="Garamond"/>
                <w:i/>
                <w:iCs/>
                <w:sz w:val="20"/>
                <w:szCs w:val="20"/>
              </w:rPr>
              <w:t>identify</w:t>
            </w:r>
            <w:proofErr w:type="spellEnd"/>
            <w:r w:rsidRPr="00E3331E">
              <w:rPr>
                <w:rFonts w:ascii="Garamond" w:hAnsi="Garamond"/>
                <w:i/>
                <w:iCs/>
                <w:sz w:val="20"/>
                <w:szCs w:val="20"/>
              </w:rPr>
              <w:t xml:space="preserve"> </w:t>
            </w:r>
            <w:proofErr w:type="spellStart"/>
            <w:r w:rsidRPr="00E3331E">
              <w:rPr>
                <w:rFonts w:ascii="Garamond" w:hAnsi="Garamond"/>
                <w:i/>
                <w:iCs/>
                <w:sz w:val="20"/>
                <w:szCs w:val="20"/>
              </w:rPr>
              <w:t>muster</w:t>
            </w:r>
            <w:proofErr w:type="spellEnd"/>
            <w:r w:rsidRPr="00E3331E">
              <w:rPr>
                <w:rFonts w:ascii="Garamond" w:hAnsi="Garamond"/>
                <w:i/>
                <w:iCs/>
                <w:sz w:val="20"/>
                <w:szCs w:val="20"/>
              </w:rPr>
              <w:t xml:space="preserve"> list and </w:t>
            </w:r>
            <w:proofErr w:type="spellStart"/>
            <w:r w:rsidRPr="00E3331E">
              <w:rPr>
                <w:rFonts w:ascii="Garamond" w:hAnsi="Garamond"/>
                <w:i/>
                <w:iCs/>
                <w:sz w:val="20"/>
                <w:szCs w:val="20"/>
              </w:rPr>
              <w:t>own</w:t>
            </w:r>
            <w:proofErr w:type="spellEnd"/>
            <w:r w:rsidRPr="00E3331E">
              <w:rPr>
                <w:rFonts w:ascii="Garamond" w:hAnsi="Garamond"/>
                <w:i/>
                <w:iCs/>
                <w:sz w:val="20"/>
                <w:szCs w:val="20"/>
              </w:rPr>
              <w:t xml:space="preserve"> task, </w:t>
            </w:r>
            <w:proofErr w:type="spellStart"/>
            <w:r w:rsidRPr="00E3331E">
              <w:rPr>
                <w:rFonts w:ascii="Garamond" w:hAnsi="Garamond"/>
                <w:i/>
                <w:iCs/>
                <w:sz w:val="20"/>
                <w:szCs w:val="20"/>
              </w:rPr>
              <w:t>muster</w:t>
            </w:r>
            <w:proofErr w:type="spellEnd"/>
            <w:r w:rsidRPr="00E3331E">
              <w:rPr>
                <w:rFonts w:ascii="Garamond" w:hAnsi="Garamond"/>
                <w:i/>
                <w:iCs/>
                <w:sz w:val="20"/>
                <w:szCs w:val="20"/>
              </w:rPr>
              <w:t xml:space="preserve"> and </w:t>
            </w:r>
            <w:proofErr w:type="spellStart"/>
            <w:r w:rsidRPr="00E3331E">
              <w:rPr>
                <w:rFonts w:ascii="Garamond" w:hAnsi="Garamond"/>
                <w:i/>
                <w:iCs/>
                <w:sz w:val="20"/>
                <w:szCs w:val="20"/>
              </w:rPr>
              <w:t>embarkation</w:t>
            </w:r>
            <w:proofErr w:type="spellEnd"/>
            <w:r w:rsidRPr="00E3331E">
              <w:rPr>
                <w:rFonts w:ascii="Garamond" w:hAnsi="Garamond"/>
                <w:i/>
                <w:iCs/>
                <w:sz w:val="20"/>
                <w:szCs w:val="20"/>
              </w:rPr>
              <w:t xml:space="preserve"> stations and </w:t>
            </w:r>
            <w:proofErr w:type="spellStart"/>
            <w:r w:rsidRPr="00E3331E">
              <w:rPr>
                <w:rFonts w:ascii="Garamond" w:hAnsi="Garamond"/>
                <w:i/>
                <w:iCs/>
                <w:sz w:val="20"/>
                <w:szCs w:val="20"/>
              </w:rPr>
              <w:t>emergency</w:t>
            </w:r>
            <w:proofErr w:type="spellEnd"/>
            <w:r w:rsidRPr="00E3331E">
              <w:rPr>
                <w:rFonts w:ascii="Garamond" w:hAnsi="Garamond"/>
                <w:i/>
                <w:iCs/>
                <w:sz w:val="20"/>
                <w:szCs w:val="20"/>
              </w:rPr>
              <w:t xml:space="preserve"> </w:t>
            </w:r>
            <w:proofErr w:type="spellStart"/>
            <w:r w:rsidRPr="00E3331E">
              <w:rPr>
                <w:rFonts w:ascii="Garamond" w:hAnsi="Garamond"/>
                <w:i/>
                <w:iCs/>
                <w:sz w:val="20"/>
                <w:szCs w:val="20"/>
              </w:rPr>
              <w:t>escape</w:t>
            </w:r>
            <w:proofErr w:type="spellEnd"/>
            <w:r w:rsidRPr="00E3331E">
              <w:rPr>
                <w:rFonts w:ascii="Garamond" w:hAnsi="Garamond"/>
                <w:i/>
                <w:iCs/>
                <w:sz w:val="20"/>
                <w:szCs w:val="20"/>
              </w:rPr>
              <w:t xml:space="preserve"> </w:t>
            </w:r>
            <w:proofErr w:type="spellStart"/>
            <w:r w:rsidRPr="00E3331E">
              <w:rPr>
                <w:rFonts w:ascii="Garamond" w:hAnsi="Garamond"/>
                <w:i/>
                <w:iCs/>
                <w:sz w:val="20"/>
                <w:szCs w:val="20"/>
              </w:rPr>
              <w:t>routes</w:t>
            </w:r>
            <w:proofErr w:type="spellEnd"/>
            <w:r w:rsidRPr="00E3331E">
              <w:rPr>
                <w:rFonts w:ascii="Garamond" w:hAnsi="Garamond"/>
                <w:i/>
                <w:iCs/>
                <w:sz w:val="20"/>
                <w:szCs w:val="20"/>
              </w:rPr>
              <w:t xml:space="preserve"> and </w:t>
            </w:r>
            <w:proofErr w:type="spellStart"/>
            <w:r w:rsidRPr="00E3331E">
              <w:rPr>
                <w:rFonts w:ascii="Garamond" w:hAnsi="Garamond"/>
                <w:i/>
                <w:iCs/>
                <w:sz w:val="20"/>
                <w:szCs w:val="20"/>
              </w:rPr>
              <w:t>emergency</w:t>
            </w:r>
            <w:proofErr w:type="spellEnd"/>
            <w:r w:rsidRPr="00E3331E">
              <w:rPr>
                <w:rFonts w:ascii="Garamond" w:hAnsi="Garamond"/>
                <w:i/>
                <w:iCs/>
                <w:sz w:val="20"/>
                <w:szCs w:val="20"/>
              </w:rPr>
              <w:t xml:space="preserve"> exits.</w:t>
            </w:r>
            <w:r w:rsidRPr="00E3331E">
              <w:rPr>
                <w:rFonts w:ascii="Garamond" w:hAnsi="Garamond"/>
                <w:sz w:val="20"/>
                <w:szCs w:val="20"/>
              </w:rPr>
              <w:t xml:space="preserve"> </w:t>
            </w:r>
          </w:p>
        </w:tc>
        <w:tc>
          <w:tcPr>
            <w:tcW w:w="2410" w:type="dxa"/>
          </w:tcPr>
          <w:p w14:paraId="1CEB3AB8" w14:textId="77777777" w:rsidR="00262405" w:rsidRPr="00E3331E" w:rsidRDefault="00262405" w:rsidP="0026753A">
            <w:pPr>
              <w:jc w:val="both"/>
              <w:rPr>
                <w:rFonts w:ascii="Garamond" w:hAnsi="Garamond"/>
                <w:sz w:val="20"/>
                <w:szCs w:val="20"/>
                <w:lang w:val="it-IT"/>
              </w:rPr>
            </w:pPr>
          </w:p>
        </w:tc>
        <w:tc>
          <w:tcPr>
            <w:tcW w:w="2684" w:type="dxa"/>
          </w:tcPr>
          <w:p w14:paraId="073875FF" w14:textId="77777777" w:rsidR="00262405" w:rsidRPr="00E3331E" w:rsidRDefault="00262405" w:rsidP="0026753A">
            <w:pPr>
              <w:jc w:val="both"/>
              <w:rPr>
                <w:rFonts w:ascii="Garamond" w:hAnsi="Garamond"/>
                <w:sz w:val="20"/>
                <w:szCs w:val="20"/>
                <w:lang w:val="it-IT"/>
              </w:rPr>
            </w:pPr>
          </w:p>
        </w:tc>
      </w:tr>
      <w:tr w:rsidR="00262405" w:rsidRPr="00366F3C" w14:paraId="454D6FDF" w14:textId="77777777" w:rsidTr="0026753A">
        <w:tc>
          <w:tcPr>
            <w:tcW w:w="9916" w:type="dxa"/>
          </w:tcPr>
          <w:p w14:paraId="2E603BF6" w14:textId="77777777" w:rsidR="00262405" w:rsidRPr="00E3331E" w:rsidRDefault="00262405" w:rsidP="0026753A">
            <w:pPr>
              <w:pStyle w:val="NormaleWeb"/>
              <w:rPr>
                <w:rFonts w:ascii="Garamond" w:hAnsi="Garamond"/>
                <w:sz w:val="20"/>
                <w:szCs w:val="20"/>
              </w:rPr>
            </w:pPr>
            <w:r w:rsidRPr="00E3331E">
              <w:rPr>
                <w:rFonts w:ascii="Garamond" w:hAnsi="Garamond"/>
                <w:sz w:val="20"/>
                <w:szCs w:val="20"/>
              </w:rPr>
              <w:t xml:space="preserve">È in grado di individuare ed indossare un </w:t>
            </w:r>
            <w:proofErr w:type="spellStart"/>
            <w:r w:rsidRPr="00E3331E">
              <w:rPr>
                <w:rFonts w:ascii="Garamond" w:hAnsi="Garamond"/>
                <w:sz w:val="20"/>
                <w:szCs w:val="20"/>
              </w:rPr>
              <w:t>giubotto</w:t>
            </w:r>
            <w:proofErr w:type="spellEnd"/>
            <w:r w:rsidRPr="00E3331E">
              <w:rPr>
                <w:rFonts w:ascii="Garamond" w:hAnsi="Garamond"/>
                <w:sz w:val="20"/>
                <w:szCs w:val="20"/>
              </w:rPr>
              <w:t xml:space="preserve"> di salvataggio/</w:t>
            </w:r>
            <w:proofErr w:type="spellStart"/>
            <w:r w:rsidRPr="00E3331E">
              <w:rPr>
                <w:rFonts w:ascii="Garamond" w:hAnsi="Garamond"/>
                <w:i/>
                <w:iCs/>
                <w:sz w:val="20"/>
                <w:szCs w:val="20"/>
              </w:rPr>
              <w:t>Is</w:t>
            </w:r>
            <w:proofErr w:type="spellEnd"/>
            <w:r w:rsidRPr="00E3331E">
              <w:rPr>
                <w:rFonts w:ascii="Garamond" w:hAnsi="Garamond"/>
                <w:i/>
                <w:iCs/>
                <w:sz w:val="20"/>
                <w:szCs w:val="20"/>
              </w:rPr>
              <w:t xml:space="preserve"> </w:t>
            </w:r>
            <w:proofErr w:type="spellStart"/>
            <w:r w:rsidRPr="00E3331E">
              <w:rPr>
                <w:rFonts w:ascii="Garamond" w:hAnsi="Garamond"/>
                <w:i/>
                <w:iCs/>
                <w:sz w:val="20"/>
                <w:szCs w:val="20"/>
              </w:rPr>
              <w:t>able</w:t>
            </w:r>
            <w:proofErr w:type="spellEnd"/>
            <w:r w:rsidRPr="00E3331E">
              <w:rPr>
                <w:rFonts w:ascii="Garamond" w:hAnsi="Garamond"/>
                <w:i/>
                <w:iCs/>
                <w:sz w:val="20"/>
                <w:szCs w:val="20"/>
              </w:rPr>
              <w:t xml:space="preserve"> to locate and don life jackets.</w:t>
            </w:r>
          </w:p>
        </w:tc>
        <w:tc>
          <w:tcPr>
            <w:tcW w:w="2410" w:type="dxa"/>
          </w:tcPr>
          <w:p w14:paraId="3CE9157F" w14:textId="77777777" w:rsidR="00262405" w:rsidRPr="00E3331E" w:rsidRDefault="00262405" w:rsidP="0026753A">
            <w:pPr>
              <w:jc w:val="both"/>
              <w:rPr>
                <w:rFonts w:ascii="Garamond" w:hAnsi="Garamond"/>
                <w:sz w:val="20"/>
                <w:szCs w:val="20"/>
                <w:lang w:val="it-IT"/>
              </w:rPr>
            </w:pPr>
          </w:p>
        </w:tc>
        <w:tc>
          <w:tcPr>
            <w:tcW w:w="2684" w:type="dxa"/>
          </w:tcPr>
          <w:p w14:paraId="54EA8DC4" w14:textId="77777777" w:rsidR="00262405" w:rsidRPr="00E3331E" w:rsidRDefault="00262405" w:rsidP="0026753A">
            <w:pPr>
              <w:jc w:val="both"/>
              <w:rPr>
                <w:rFonts w:ascii="Garamond" w:hAnsi="Garamond"/>
                <w:sz w:val="20"/>
                <w:szCs w:val="20"/>
                <w:lang w:val="it-IT"/>
              </w:rPr>
            </w:pPr>
          </w:p>
        </w:tc>
      </w:tr>
      <w:tr w:rsidR="00262405" w:rsidRPr="00366F3C" w14:paraId="6C1870FA" w14:textId="77777777" w:rsidTr="0026753A">
        <w:tc>
          <w:tcPr>
            <w:tcW w:w="9916" w:type="dxa"/>
          </w:tcPr>
          <w:p w14:paraId="46C9856B" w14:textId="77777777" w:rsidR="00262405" w:rsidRPr="00E3331E" w:rsidRDefault="00262405" w:rsidP="0026753A">
            <w:pPr>
              <w:jc w:val="both"/>
              <w:rPr>
                <w:rFonts w:ascii="Garamond" w:hAnsi="Garamond"/>
                <w:sz w:val="20"/>
                <w:szCs w:val="20"/>
                <w:lang w:val="it-IT"/>
              </w:rPr>
            </w:pPr>
            <w:r w:rsidRPr="00E3331E">
              <w:rPr>
                <w:rFonts w:ascii="Garamond" w:hAnsi="Garamond"/>
                <w:sz w:val="20"/>
                <w:szCs w:val="20"/>
                <w:lang w:val="it-IT"/>
              </w:rPr>
              <w:t>Localizzare le attrezzature mediche e di primo soccorso/</w:t>
            </w:r>
            <w:r w:rsidRPr="00E3331E">
              <w:rPr>
                <w:rFonts w:ascii="Garamond" w:hAnsi="Garamond"/>
                <w:i/>
                <w:iCs/>
                <w:sz w:val="20"/>
                <w:szCs w:val="20"/>
                <w:lang w:val="it-IT"/>
              </w:rPr>
              <w:t xml:space="preserve">locate </w:t>
            </w:r>
            <w:proofErr w:type="spellStart"/>
            <w:r w:rsidRPr="00E3331E">
              <w:rPr>
                <w:rFonts w:ascii="Garamond" w:hAnsi="Garamond"/>
                <w:i/>
                <w:iCs/>
                <w:sz w:val="20"/>
                <w:szCs w:val="20"/>
                <w:lang w:val="it-IT"/>
              </w:rPr>
              <w:t>medical</w:t>
            </w:r>
            <w:proofErr w:type="spellEnd"/>
            <w:r w:rsidRPr="00E3331E">
              <w:rPr>
                <w:rFonts w:ascii="Garamond" w:hAnsi="Garamond"/>
                <w:i/>
                <w:iCs/>
                <w:sz w:val="20"/>
                <w:szCs w:val="20"/>
                <w:lang w:val="it-IT"/>
              </w:rPr>
              <w:t xml:space="preserve"> and first </w:t>
            </w:r>
            <w:proofErr w:type="spellStart"/>
            <w:r w:rsidRPr="00E3331E">
              <w:rPr>
                <w:rFonts w:ascii="Garamond" w:hAnsi="Garamond"/>
                <w:i/>
                <w:iCs/>
                <w:sz w:val="20"/>
                <w:szCs w:val="20"/>
                <w:lang w:val="it-IT"/>
              </w:rPr>
              <w:t>aid</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equipment</w:t>
            </w:r>
            <w:proofErr w:type="spellEnd"/>
          </w:p>
        </w:tc>
        <w:tc>
          <w:tcPr>
            <w:tcW w:w="2410" w:type="dxa"/>
          </w:tcPr>
          <w:p w14:paraId="3C1037AF" w14:textId="77777777" w:rsidR="00262405" w:rsidRPr="00E3331E" w:rsidRDefault="00262405" w:rsidP="0026753A">
            <w:pPr>
              <w:jc w:val="both"/>
              <w:rPr>
                <w:rFonts w:ascii="Garamond" w:hAnsi="Garamond"/>
                <w:sz w:val="20"/>
                <w:szCs w:val="20"/>
                <w:lang w:val="it-IT"/>
              </w:rPr>
            </w:pPr>
          </w:p>
        </w:tc>
        <w:tc>
          <w:tcPr>
            <w:tcW w:w="2684" w:type="dxa"/>
          </w:tcPr>
          <w:p w14:paraId="5534F7EF" w14:textId="77777777" w:rsidR="00262405" w:rsidRPr="00E3331E" w:rsidRDefault="00262405" w:rsidP="0026753A">
            <w:pPr>
              <w:jc w:val="both"/>
              <w:rPr>
                <w:rFonts w:ascii="Garamond" w:hAnsi="Garamond"/>
                <w:sz w:val="20"/>
                <w:szCs w:val="20"/>
                <w:lang w:val="it-IT"/>
              </w:rPr>
            </w:pPr>
          </w:p>
        </w:tc>
      </w:tr>
      <w:tr w:rsidR="00262405" w:rsidRPr="00366F3C" w14:paraId="028C32A4" w14:textId="77777777" w:rsidTr="0026753A">
        <w:tc>
          <w:tcPr>
            <w:tcW w:w="9916" w:type="dxa"/>
          </w:tcPr>
          <w:p w14:paraId="00B308E8" w14:textId="77777777" w:rsidR="00262405" w:rsidRPr="00E3331E" w:rsidRDefault="00262405" w:rsidP="0026753A">
            <w:pPr>
              <w:pStyle w:val="NormaleWeb"/>
              <w:rPr>
                <w:rFonts w:ascii="Garamond" w:hAnsi="Garamond"/>
                <w:i/>
                <w:iCs/>
                <w:sz w:val="20"/>
                <w:szCs w:val="20"/>
              </w:rPr>
            </w:pPr>
            <w:r w:rsidRPr="00E3331E">
              <w:rPr>
                <w:rFonts w:ascii="Garamond" w:hAnsi="Garamond"/>
                <w:sz w:val="20"/>
                <w:szCs w:val="20"/>
              </w:rPr>
              <w:t>È in grado di prestare un primo soccorso in caso di incidente o altra emergenza medica prima di richiedere ulteriore assistenza medica a bordo/</w:t>
            </w:r>
            <w:r w:rsidRPr="00E3331E">
              <w:rPr>
                <w:rFonts w:ascii="Garamond" w:hAnsi="Garamond"/>
                <w:i/>
                <w:iCs/>
                <w:sz w:val="20"/>
                <w:szCs w:val="20"/>
              </w:rPr>
              <w:t xml:space="preserve"> </w:t>
            </w:r>
            <w:proofErr w:type="spellStart"/>
            <w:r w:rsidRPr="00E3331E">
              <w:rPr>
                <w:rFonts w:ascii="Garamond" w:hAnsi="Garamond"/>
                <w:i/>
                <w:iCs/>
                <w:sz w:val="20"/>
                <w:szCs w:val="20"/>
              </w:rPr>
              <w:t>Is</w:t>
            </w:r>
            <w:proofErr w:type="spellEnd"/>
            <w:r w:rsidRPr="00E3331E">
              <w:rPr>
                <w:rFonts w:ascii="Garamond" w:hAnsi="Garamond"/>
                <w:i/>
                <w:iCs/>
                <w:sz w:val="20"/>
                <w:szCs w:val="20"/>
              </w:rPr>
              <w:t xml:space="preserve"> </w:t>
            </w:r>
            <w:proofErr w:type="spellStart"/>
            <w:r w:rsidRPr="00E3331E">
              <w:rPr>
                <w:rFonts w:ascii="Garamond" w:hAnsi="Garamond"/>
                <w:i/>
                <w:iCs/>
                <w:sz w:val="20"/>
                <w:szCs w:val="20"/>
              </w:rPr>
              <w:t>able</w:t>
            </w:r>
            <w:proofErr w:type="spellEnd"/>
            <w:r w:rsidRPr="00E3331E">
              <w:rPr>
                <w:rFonts w:ascii="Garamond" w:hAnsi="Garamond"/>
                <w:i/>
                <w:iCs/>
                <w:sz w:val="20"/>
                <w:szCs w:val="20"/>
              </w:rPr>
              <w:t xml:space="preserve"> to </w:t>
            </w:r>
            <w:proofErr w:type="spellStart"/>
            <w:r w:rsidRPr="00E3331E">
              <w:rPr>
                <w:rFonts w:ascii="Garamond" w:hAnsi="Garamond"/>
                <w:i/>
                <w:iCs/>
                <w:sz w:val="20"/>
                <w:szCs w:val="20"/>
              </w:rPr>
              <w:t>provide</w:t>
            </w:r>
            <w:proofErr w:type="spellEnd"/>
            <w:r w:rsidRPr="00E3331E">
              <w:rPr>
                <w:rFonts w:ascii="Garamond" w:hAnsi="Garamond"/>
                <w:i/>
                <w:iCs/>
                <w:sz w:val="20"/>
                <w:szCs w:val="20"/>
              </w:rPr>
              <w:t xml:space="preserve"> first </w:t>
            </w:r>
            <w:proofErr w:type="spellStart"/>
            <w:r w:rsidRPr="00E3331E">
              <w:rPr>
                <w:rFonts w:ascii="Garamond" w:hAnsi="Garamond"/>
                <w:i/>
                <w:iCs/>
                <w:sz w:val="20"/>
                <w:szCs w:val="20"/>
              </w:rPr>
              <w:t>aid</w:t>
            </w:r>
            <w:proofErr w:type="spellEnd"/>
            <w:r w:rsidRPr="00E3331E">
              <w:rPr>
                <w:rFonts w:ascii="Garamond" w:hAnsi="Garamond"/>
                <w:i/>
                <w:iCs/>
                <w:sz w:val="20"/>
                <w:szCs w:val="20"/>
              </w:rPr>
              <w:t xml:space="preserve"> in case of an </w:t>
            </w:r>
            <w:proofErr w:type="spellStart"/>
            <w:r w:rsidRPr="00E3331E">
              <w:rPr>
                <w:rFonts w:ascii="Garamond" w:hAnsi="Garamond"/>
                <w:i/>
                <w:iCs/>
                <w:sz w:val="20"/>
                <w:szCs w:val="20"/>
              </w:rPr>
              <w:t>accident</w:t>
            </w:r>
            <w:proofErr w:type="spellEnd"/>
            <w:r w:rsidRPr="00E3331E">
              <w:rPr>
                <w:rFonts w:ascii="Garamond" w:hAnsi="Garamond"/>
                <w:i/>
                <w:iCs/>
                <w:sz w:val="20"/>
                <w:szCs w:val="20"/>
              </w:rPr>
              <w:t xml:space="preserve"> or </w:t>
            </w:r>
            <w:proofErr w:type="spellStart"/>
            <w:r w:rsidRPr="00E3331E">
              <w:rPr>
                <w:rFonts w:ascii="Garamond" w:hAnsi="Garamond"/>
                <w:i/>
                <w:iCs/>
                <w:sz w:val="20"/>
                <w:szCs w:val="20"/>
              </w:rPr>
              <w:t>other</w:t>
            </w:r>
            <w:proofErr w:type="spellEnd"/>
            <w:r w:rsidRPr="00E3331E">
              <w:rPr>
                <w:rFonts w:ascii="Garamond" w:hAnsi="Garamond"/>
                <w:i/>
                <w:iCs/>
                <w:sz w:val="20"/>
                <w:szCs w:val="20"/>
              </w:rPr>
              <w:t xml:space="preserve"> </w:t>
            </w:r>
            <w:proofErr w:type="spellStart"/>
            <w:r w:rsidRPr="00E3331E">
              <w:rPr>
                <w:rFonts w:ascii="Garamond" w:hAnsi="Garamond"/>
                <w:i/>
                <w:iCs/>
                <w:sz w:val="20"/>
                <w:szCs w:val="20"/>
              </w:rPr>
              <w:t>medical</w:t>
            </w:r>
            <w:proofErr w:type="spellEnd"/>
            <w:r w:rsidRPr="00E3331E">
              <w:rPr>
                <w:rFonts w:ascii="Garamond" w:hAnsi="Garamond"/>
                <w:i/>
                <w:iCs/>
                <w:sz w:val="20"/>
                <w:szCs w:val="20"/>
              </w:rPr>
              <w:t xml:space="preserve"> </w:t>
            </w:r>
            <w:proofErr w:type="spellStart"/>
            <w:r w:rsidRPr="00E3331E">
              <w:rPr>
                <w:rFonts w:ascii="Garamond" w:hAnsi="Garamond"/>
                <w:i/>
                <w:iCs/>
                <w:sz w:val="20"/>
                <w:szCs w:val="20"/>
              </w:rPr>
              <w:t>emergency</w:t>
            </w:r>
            <w:proofErr w:type="spellEnd"/>
            <w:r w:rsidRPr="00E3331E">
              <w:rPr>
                <w:rFonts w:ascii="Garamond" w:hAnsi="Garamond"/>
                <w:i/>
                <w:iCs/>
                <w:sz w:val="20"/>
                <w:szCs w:val="20"/>
              </w:rPr>
              <w:t xml:space="preserve"> </w:t>
            </w:r>
            <w:proofErr w:type="spellStart"/>
            <w:r w:rsidRPr="00E3331E">
              <w:rPr>
                <w:rFonts w:ascii="Garamond" w:hAnsi="Garamond"/>
                <w:i/>
                <w:iCs/>
                <w:sz w:val="20"/>
                <w:szCs w:val="20"/>
              </w:rPr>
              <w:t>before</w:t>
            </w:r>
            <w:proofErr w:type="spellEnd"/>
            <w:r w:rsidRPr="00E3331E">
              <w:rPr>
                <w:rFonts w:ascii="Garamond" w:hAnsi="Garamond"/>
                <w:i/>
                <w:iCs/>
                <w:sz w:val="20"/>
                <w:szCs w:val="20"/>
              </w:rPr>
              <w:t xml:space="preserve"> </w:t>
            </w:r>
            <w:proofErr w:type="spellStart"/>
            <w:r w:rsidRPr="00E3331E">
              <w:rPr>
                <w:rFonts w:ascii="Garamond" w:hAnsi="Garamond"/>
                <w:i/>
                <w:iCs/>
                <w:sz w:val="20"/>
                <w:szCs w:val="20"/>
              </w:rPr>
              <w:t>requesting</w:t>
            </w:r>
            <w:proofErr w:type="spellEnd"/>
            <w:r w:rsidRPr="00E3331E">
              <w:rPr>
                <w:rFonts w:ascii="Garamond" w:hAnsi="Garamond"/>
                <w:i/>
                <w:iCs/>
                <w:sz w:val="20"/>
                <w:szCs w:val="20"/>
              </w:rPr>
              <w:t xml:space="preserve"> </w:t>
            </w:r>
            <w:proofErr w:type="spellStart"/>
            <w:r w:rsidRPr="00E3331E">
              <w:rPr>
                <w:rFonts w:ascii="Garamond" w:hAnsi="Garamond"/>
                <w:i/>
                <w:iCs/>
                <w:sz w:val="20"/>
                <w:szCs w:val="20"/>
              </w:rPr>
              <w:t>further</w:t>
            </w:r>
            <w:proofErr w:type="spellEnd"/>
            <w:r w:rsidRPr="00E3331E">
              <w:rPr>
                <w:rFonts w:ascii="Garamond" w:hAnsi="Garamond"/>
                <w:i/>
                <w:iCs/>
                <w:sz w:val="20"/>
                <w:szCs w:val="20"/>
              </w:rPr>
              <w:t xml:space="preserve"> </w:t>
            </w:r>
            <w:proofErr w:type="spellStart"/>
            <w:r w:rsidRPr="00E3331E">
              <w:rPr>
                <w:rFonts w:ascii="Garamond" w:hAnsi="Garamond"/>
                <w:i/>
                <w:iCs/>
                <w:sz w:val="20"/>
                <w:szCs w:val="20"/>
              </w:rPr>
              <w:t>medical</w:t>
            </w:r>
            <w:proofErr w:type="spellEnd"/>
            <w:r w:rsidRPr="00E3331E">
              <w:rPr>
                <w:rFonts w:ascii="Garamond" w:hAnsi="Garamond"/>
                <w:i/>
                <w:iCs/>
                <w:sz w:val="20"/>
                <w:szCs w:val="20"/>
              </w:rPr>
              <w:t xml:space="preserve"> </w:t>
            </w:r>
            <w:proofErr w:type="spellStart"/>
            <w:r w:rsidRPr="00E3331E">
              <w:rPr>
                <w:rFonts w:ascii="Garamond" w:hAnsi="Garamond"/>
                <w:i/>
                <w:iCs/>
                <w:sz w:val="20"/>
                <w:szCs w:val="20"/>
              </w:rPr>
              <w:t>assistance</w:t>
            </w:r>
            <w:proofErr w:type="spellEnd"/>
            <w:r w:rsidRPr="00E3331E">
              <w:rPr>
                <w:rFonts w:ascii="Garamond" w:hAnsi="Garamond"/>
                <w:i/>
                <w:iCs/>
                <w:sz w:val="20"/>
                <w:szCs w:val="20"/>
              </w:rPr>
              <w:t xml:space="preserve"> on board.</w:t>
            </w:r>
          </w:p>
        </w:tc>
        <w:tc>
          <w:tcPr>
            <w:tcW w:w="2410" w:type="dxa"/>
          </w:tcPr>
          <w:p w14:paraId="6F6956EA" w14:textId="77777777" w:rsidR="00262405" w:rsidRPr="00E3331E" w:rsidRDefault="00262405" w:rsidP="0026753A">
            <w:pPr>
              <w:jc w:val="both"/>
              <w:rPr>
                <w:rFonts w:ascii="Garamond" w:hAnsi="Garamond"/>
                <w:sz w:val="20"/>
                <w:szCs w:val="20"/>
                <w:lang w:val="it-IT"/>
              </w:rPr>
            </w:pPr>
          </w:p>
        </w:tc>
        <w:tc>
          <w:tcPr>
            <w:tcW w:w="2684" w:type="dxa"/>
          </w:tcPr>
          <w:p w14:paraId="37383669" w14:textId="77777777" w:rsidR="00262405" w:rsidRPr="00E3331E" w:rsidRDefault="00262405" w:rsidP="0026753A">
            <w:pPr>
              <w:jc w:val="both"/>
              <w:rPr>
                <w:rFonts w:ascii="Garamond" w:hAnsi="Garamond"/>
                <w:sz w:val="20"/>
                <w:szCs w:val="20"/>
                <w:lang w:val="it-IT"/>
              </w:rPr>
            </w:pPr>
          </w:p>
        </w:tc>
      </w:tr>
      <w:tr w:rsidR="00262405" w:rsidRPr="00366F3C" w14:paraId="47587716" w14:textId="77777777" w:rsidTr="0026753A">
        <w:tc>
          <w:tcPr>
            <w:tcW w:w="9916" w:type="dxa"/>
          </w:tcPr>
          <w:p w14:paraId="577F5E8C" w14:textId="77777777" w:rsidR="00262405" w:rsidRPr="00E3331E" w:rsidRDefault="00262405" w:rsidP="0026753A">
            <w:pPr>
              <w:pStyle w:val="NormaleWeb"/>
              <w:rPr>
                <w:rFonts w:ascii="Garamond" w:hAnsi="Garamond"/>
                <w:sz w:val="20"/>
                <w:szCs w:val="20"/>
              </w:rPr>
            </w:pPr>
            <w:r w:rsidRPr="00E3331E">
              <w:rPr>
                <w:rFonts w:ascii="Garamond" w:hAnsi="Garamond"/>
                <w:sz w:val="20"/>
                <w:szCs w:val="20"/>
              </w:rPr>
              <w:t>È in grado di chiudere e aprire le porte tagliafuoco e stagne di cui è dotata la nave/</w:t>
            </w:r>
            <w:proofErr w:type="spellStart"/>
            <w:r w:rsidRPr="00E3331E">
              <w:rPr>
                <w:rFonts w:ascii="Garamond" w:hAnsi="Garamond"/>
                <w:sz w:val="20"/>
                <w:szCs w:val="20"/>
              </w:rPr>
              <w:t>Is</w:t>
            </w:r>
            <w:proofErr w:type="spellEnd"/>
            <w:r w:rsidRPr="00E3331E">
              <w:rPr>
                <w:rFonts w:ascii="Garamond" w:hAnsi="Garamond"/>
                <w:sz w:val="20"/>
                <w:szCs w:val="20"/>
              </w:rPr>
              <w:t xml:space="preserve"> </w:t>
            </w:r>
            <w:proofErr w:type="spellStart"/>
            <w:r w:rsidRPr="00E3331E">
              <w:rPr>
                <w:rFonts w:ascii="Garamond" w:hAnsi="Garamond"/>
                <w:sz w:val="20"/>
                <w:szCs w:val="20"/>
              </w:rPr>
              <w:t>able</w:t>
            </w:r>
            <w:proofErr w:type="spellEnd"/>
            <w:r w:rsidRPr="00E3331E">
              <w:rPr>
                <w:rFonts w:ascii="Garamond" w:hAnsi="Garamond"/>
                <w:sz w:val="20"/>
                <w:szCs w:val="20"/>
              </w:rPr>
              <w:t xml:space="preserve"> to close and open the </w:t>
            </w:r>
            <w:proofErr w:type="spellStart"/>
            <w:r w:rsidRPr="00E3331E">
              <w:rPr>
                <w:rFonts w:ascii="Garamond" w:hAnsi="Garamond"/>
                <w:sz w:val="20"/>
                <w:szCs w:val="20"/>
              </w:rPr>
              <w:t>fire</w:t>
            </w:r>
            <w:proofErr w:type="spellEnd"/>
            <w:r w:rsidRPr="00E3331E">
              <w:rPr>
                <w:rFonts w:ascii="Garamond" w:hAnsi="Garamond"/>
                <w:sz w:val="20"/>
                <w:szCs w:val="20"/>
              </w:rPr>
              <w:t xml:space="preserve"> and </w:t>
            </w:r>
            <w:proofErr w:type="spellStart"/>
            <w:r w:rsidRPr="00E3331E">
              <w:rPr>
                <w:rFonts w:ascii="Garamond" w:hAnsi="Garamond"/>
                <w:sz w:val="20"/>
                <w:szCs w:val="20"/>
              </w:rPr>
              <w:t>weathertight</w:t>
            </w:r>
            <w:proofErr w:type="spellEnd"/>
            <w:r w:rsidRPr="00E3331E">
              <w:rPr>
                <w:rFonts w:ascii="Garamond" w:hAnsi="Garamond"/>
                <w:sz w:val="20"/>
                <w:szCs w:val="20"/>
              </w:rPr>
              <w:t xml:space="preserve"> doors </w:t>
            </w:r>
            <w:proofErr w:type="spellStart"/>
            <w:r w:rsidRPr="00E3331E">
              <w:rPr>
                <w:rFonts w:ascii="Garamond" w:hAnsi="Garamond"/>
                <w:sz w:val="20"/>
                <w:szCs w:val="20"/>
              </w:rPr>
              <w:t>fitted</w:t>
            </w:r>
            <w:proofErr w:type="spellEnd"/>
            <w:r w:rsidRPr="00E3331E">
              <w:rPr>
                <w:rFonts w:ascii="Garamond" w:hAnsi="Garamond"/>
                <w:sz w:val="20"/>
                <w:szCs w:val="20"/>
              </w:rPr>
              <w:t xml:space="preserve"> in the </w:t>
            </w:r>
            <w:proofErr w:type="spellStart"/>
            <w:r w:rsidRPr="00E3331E">
              <w:rPr>
                <w:rFonts w:ascii="Garamond" w:hAnsi="Garamond"/>
                <w:sz w:val="20"/>
                <w:szCs w:val="20"/>
              </w:rPr>
              <w:t>ship</w:t>
            </w:r>
            <w:proofErr w:type="spellEnd"/>
            <w:r w:rsidRPr="00E3331E">
              <w:rPr>
                <w:rFonts w:ascii="Garamond" w:hAnsi="Garamond"/>
                <w:sz w:val="20"/>
                <w:szCs w:val="20"/>
              </w:rPr>
              <w:t>.</w:t>
            </w:r>
          </w:p>
        </w:tc>
        <w:tc>
          <w:tcPr>
            <w:tcW w:w="2410" w:type="dxa"/>
          </w:tcPr>
          <w:p w14:paraId="4C5AF7B4" w14:textId="77777777" w:rsidR="00262405" w:rsidRPr="00E3331E" w:rsidRDefault="00262405" w:rsidP="0026753A">
            <w:pPr>
              <w:jc w:val="both"/>
              <w:rPr>
                <w:rFonts w:ascii="Garamond" w:hAnsi="Garamond"/>
                <w:sz w:val="20"/>
                <w:szCs w:val="20"/>
                <w:lang w:val="it-IT"/>
              </w:rPr>
            </w:pPr>
          </w:p>
        </w:tc>
        <w:tc>
          <w:tcPr>
            <w:tcW w:w="2684" w:type="dxa"/>
          </w:tcPr>
          <w:p w14:paraId="58DD92E0" w14:textId="77777777" w:rsidR="00262405" w:rsidRPr="00E3331E" w:rsidRDefault="00262405" w:rsidP="0026753A">
            <w:pPr>
              <w:jc w:val="both"/>
              <w:rPr>
                <w:rFonts w:ascii="Garamond" w:hAnsi="Garamond"/>
                <w:sz w:val="20"/>
                <w:szCs w:val="20"/>
                <w:lang w:val="it-IT"/>
              </w:rPr>
            </w:pPr>
          </w:p>
        </w:tc>
      </w:tr>
      <w:tr w:rsidR="00262405" w:rsidRPr="00366F3C" w14:paraId="42B1F733" w14:textId="77777777" w:rsidTr="0026753A">
        <w:tc>
          <w:tcPr>
            <w:tcW w:w="9916" w:type="dxa"/>
          </w:tcPr>
          <w:p w14:paraId="27DD6D6C" w14:textId="77777777" w:rsidR="00262405" w:rsidRPr="00E3331E" w:rsidRDefault="00262405" w:rsidP="0026753A">
            <w:pPr>
              <w:jc w:val="both"/>
              <w:rPr>
                <w:rFonts w:ascii="Garamond" w:hAnsi="Garamond"/>
                <w:sz w:val="20"/>
                <w:szCs w:val="20"/>
                <w:lang w:val="it-IT"/>
              </w:rPr>
            </w:pPr>
            <w:r w:rsidRPr="00E3331E">
              <w:rPr>
                <w:rFonts w:ascii="Garamond" w:hAnsi="Garamond"/>
                <w:sz w:val="20"/>
                <w:szCs w:val="20"/>
                <w:lang w:val="it-IT"/>
              </w:rPr>
              <w:t>È in grado di localizzare:/</w:t>
            </w:r>
            <w:proofErr w:type="spellStart"/>
            <w:r w:rsidRPr="00E3331E">
              <w:rPr>
                <w:rFonts w:ascii="Garamond" w:hAnsi="Garamond"/>
                <w:i/>
                <w:iCs/>
                <w:sz w:val="20"/>
                <w:szCs w:val="20"/>
                <w:lang w:val="it-IT"/>
              </w:rPr>
              <w:t>is</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able</w:t>
            </w:r>
            <w:proofErr w:type="spellEnd"/>
            <w:r w:rsidRPr="00E3331E">
              <w:rPr>
                <w:rFonts w:ascii="Garamond" w:hAnsi="Garamond"/>
                <w:i/>
                <w:iCs/>
                <w:sz w:val="20"/>
                <w:szCs w:val="20"/>
                <w:lang w:val="it-IT"/>
              </w:rPr>
              <w:t xml:space="preserve"> to locate:</w:t>
            </w:r>
          </w:p>
          <w:p w14:paraId="74BB8752" w14:textId="77777777" w:rsidR="00262405" w:rsidRPr="00E3331E" w:rsidRDefault="00262405" w:rsidP="002F2B80">
            <w:pPr>
              <w:widowControl/>
              <w:numPr>
                <w:ilvl w:val="0"/>
                <w:numId w:val="23"/>
              </w:numPr>
              <w:spacing w:after="0" w:line="240" w:lineRule="auto"/>
              <w:jc w:val="both"/>
              <w:rPr>
                <w:rFonts w:ascii="Garamond" w:hAnsi="Garamond"/>
                <w:sz w:val="20"/>
                <w:szCs w:val="20"/>
                <w:lang w:val="en-GB"/>
              </w:rPr>
            </w:pPr>
            <w:proofErr w:type="spellStart"/>
            <w:r w:rsidRPr="00E3331E">
              <w:rPr>
                <w:rFonts w:ascii="Garamond" w:hAnsi="Garamond"/>
                <w:sz w:val="20"/>
                <w:szCs w:val="20"/>
                <w:lang w:val="en-GB"/>
              </w:rPr>
              <w:t>Apparecchi</w:t>
            </w:r>
            <w:proofErr w:type="spellEnd"/>
            <w:r w:rsidRPr="00E3331E">
              <w:rPr>
                <w:rFonts w:ascii="Garamond" w:hAnsi="Garamond"/>
                <w:sz w:val="20"/>
                <w:szCs w:val="20"/>
                <w:lang w:val="en-GB"/>
              </w:rPr>
              <w:t xml:space="preserve"> </w:t>
            </w:r>
            <w:proofErr w:type="spellStart"/>
            <w:r w:rsidRPr="00E3331E">
              <w:rPr>
                <w:rFonts w:ascii="Garamond" w:hAnsi="Garamond"/>
                <w:sz w:val="20"/>
                <w:szCs w:val="20"/>
                <w:lang w:val="en-GB"/>
              </w:rPr>
              <w:t>lanciasagola</w:t>
            </w:r>
            <w:proofErr w:type="spellEnd"/>
            <w:r w:rsidRPr="00E3331E">
              <w:rPr>
                <w:rFonts w:ascii="Garamond" w:hAnsi="Garamond"/>
                <w:sz w:val="20"/>
                <w:szCs w:val="20"/>
                <w:lang w:val="en-GB"/>
              </w:rPr>
              <w:t>/</w:t>
            </w:r>
            <w:r w:rsidRPr="00E3331E">
              <w:rPr>
                <w:rFonts w:ascii="Garamond" w:hAnsi="Garamond"/>
                <w:i/>
                <w:iCs/>
                <w:sz w:val="20"/>
                <w:szCs w:val="20"/>
                <w:lang w:val="en-GB"/>
              </w:rPr>
              <w:t xml:space="preserve"> rocket line throwing apparatus</w:t>
            </w:r>
          </w:p>
          <w:p w14:paraId="594352BE" w14:textId="77777777" w:rsidR="00262405" w:rsidRPr="00E3331E" w:rsidRDefault="00262405" w:rsidP="002F2B80">
            <w:pPr>
              <w:widowControl/>
              <w:numPr>
                <w:ilvl w:val="0"/>
                <w:numId w:val="23"/>
              </w:numPr>
              <w:spacing w:after="0" w:line="240" w:lineRule="auto"/>
              <w:jc w:val="both"/>
              <w:rPr>
                <w:rFonts w:ascii="Garamond" w:hAnsi="Garamond"/>
                <w:sz w:val="20"/>
                <w:szCs w:val="20"/>
                <w:lang w:val="it-IT"/>
              </w:rPr>
            </w:pPr>
            <w:r w:rsidRPr="00E3331E">
              <w:rPr>
                <w:rFonts w:ascii="Garamond" w:hAnsi="Garamond"/>
                <w:sz w:val="20"/>
                <w:szCs w:val="20"/>
                <w:lang w:val="it-IT"/>
              </w:rPr>
              <w:t>Razzi di soccorso, bengala ed altri mezzi pirotecnici/</w:t>
            </w:r>
            <w:r w:rsidRPr="00E3331E">
              <w:rPr>
                <w:rFonts w:ascii="Garamond" w:hAnsi="Garamond"/>
                <w:i/>
                <w:iCs/>
                <w:sz w:val="20"/>
                <w:szCs w:val="20"/>
                <w:lang w:val="it-IT"/>
              </w:rPr>
              <w:t xml:space="preserve">distress rockets, </w:t>
            </w:r>
            <w:proofErr w:type="spellStart"/>
            <w:r w:rsidRPr="00E3331E">
              <w:rPr>
                <w:rFonts w:ascii="Garamond" w:hAnsi="Garamond"/>
                <w:i/>
                <w:iCs/>
                <w:sz w:val="20"/>
                <w:szCs w:val="20"/>
                <w:lang w:val="it-IT"/>
              </w:rPr>
              <w:t>flares</w:t>
            </w:r>
            <w:proofErr w:type="spellEnd"/>
            <w:r w:rsidRPr="00E3331E">
              <w:rPr>
                <w:rFonts w:ascii="Garamond" w:hAnsi="Garamond"/>
                <w:i/>
                <w:iCs/>
                <w:sz w:val="20"/>
                <w:szCs w:val="20"/>
                <w:lang w:val="it-IT"/>
              </w:rPr>
              <w:t xml:space="preserve"> and </w:t>
            </w:r>
            <w:proofErr w:type="spellStart"/>
            <w:r w:rsidRPr="00E3331E">
              <w:rPr>
                <w:rFonts w:ascii="Garamond" w:hAnsi="Garamond"/>
                <w:i/>
                <w:iCs/>
                <w:sz w:val="20"/>
                <w:szCs w:val="20"/>
                <w:lang w:val="it-IT"/>
              </w:rPr>
              <w:t>other</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pyrotechnics</w:t>
            </w:r>
            <w:proofErr w:type="spellEnd"/>
            <w:r w:rsidRPr="00E3331E">
              <w:rPr>
                <w:rFonts w:ascii="Garamond" w:hAnsi="Garamond"/>
                <w:i/>
                <w:iCs/>
                <w:sz w:val="20"/>
                <w:szCs w:val="20"/>
                <w:lang w:val="it-IT"/>
              </w:rPr>
              <w:t>;</w:t>
            </w:r>
          </w:p>
          <w:p w14:paraId="06CA29E7" w14:textId="77777777" w:rsidR="00262405" w:rsidRPr="00E3331E" w:rsidRDefault="00262405" w:rsidP="002F2B80">
            <w:pPr>
              <w:widowControl/>
              <w:numPr>
                <w:ilvl w:val="0"/>
                <w:numId w:val="23"/>
              </w:numPr>
              <w:spacing w:after="0" w:line="240" w:lineRule="auto"/>
              <w:jc w:val="both"/>
              <w:rPr>
                <w:rFonts w:ascii="Garamond" w:hAnsi="Garamond"/>
                <w:sz w:val="20"/>
                <w:szCs w:val="20"/>
                <w:lang w:val="it-IT"/>
              </w:rPr>
            </w:pPr>
            <w:r w:rsidRPr="00E3331E">
              <w:rPr>
                <w:rFonts w:ascii="Garamond" w:hAnsi="Garamond"/>
                <w:sz w:val="20"/>
                <w:szCs w:val="20"/>
                <w:lang w:val="it-IT"/>
              </w:rPr>
              <w:t>Apparecchi per la respirazione ed equipaggiamento antincendio etc./</w:t>
            </w:r>
            <w:proofErr w:type="spellStart"/>
            <w:r w:rsidRPr="00E3331E">
              <w:rPr>
                <w:rFonts w:ascii="Garamond" w:hAnsi="Garamond"/>
                <w:i/>
                <w:iCs/>
                <w:sz w:val="20"/>
                <w:szCs w:val="20"/>
                <w:lang w:val="it-IT"/>
              </w:rPr>
              <w:t>breathing</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apparatus</w:t>
            </w:r>
            <w:proofErr w:type="spellEnd"/>
            <w:r w:rsidRPr="00E3331E">
              <w:rPr>
                <w:rFonts w:ascii="Garamond" w:hAnsi="Garamond"/>
                <w:i/>
                <w:iCs/>
                <w:sz w:val="20"/>
                <w:szCs w:val="20"/>
                <w:lang w:val="it-IT"/>
              </w:rPr>
              <w:t xml:space="preserve"> and </w:t>
            </w:r>
            <w:proofErr w:type="spellStart"/>
            <w:r w:rsidRPr="00E3331E">
              <w:rPr>
                <w:rFonts w:ascii="Garamond" w:hAnsi="Garamond"/>
                <w:i/>
                <w:iCs/>
                <w:sz w:val="20"/>
                <w:szCs w:val="20"/>
                <w:lang w:val="it-IT"/>
              </w:rPr>
              <w:t>firefighter’s</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outfits</w:t>
            </w:r>
            <w:proofErr w:type="spellEnd"/>
            <w:r w:rsidRPr="00E3331E">
              <w:rPr>
                <w:rFonts w:ascii="Garamond" w:hAnsi="Garamond"/>
                <w:i/>
                <w:iCs/>
                <w:sz w:val="20"/>
                <w:szCs w:val="20"/>
                <w:lang w:val="it-IT"/>
              </w:rPr>
              <w:t xml:space="preserve"> etc.</w:t>
            </w:r>
          </w:p>
        </w:tc>
        <w:tc>
          <w:tcPr>
            <w:tcW w:w="2410" w:type="dxa"/>
          </w:tcPr>
          <w:p w14:paraId="14B64575" w14:textId="77777777" w:rsidR="00262405" w:rsidRPr="00E3331E" w:rsidRDefault="00262405" w:rsidP="0026753A">
            <w:pPr>
              <w:jc w:val="both"/>
              <w:rPr>
                <w:rFonts w:ascii="Garamond" w:hAnsi="Garamond"/>
                <w:sz w:val="20"/>
                <w:szCs w:val="20"/>
                <w:lang w:val="it-IT"/>
              </w:rPr>
            </w:pPr>
          </w:p>
        </w:tc>
        <w:tc>
          <w:tcPr>
            <w:tcW w:w="2684" w:type="dxa"/>
          </w:tcPr>
          <w:p w14:paraId="2F93585F" w14:textId="77777777" w:rsidR="00262405" w:rsidRPr="00E3331E" w:rsidRDefault="00262405" w:rsidP="0026753A">
            <w:pPr>
              <w:jc w:val="both"/>
              <w:rPr>
                <w:rFonts w:ascii="Garamond" w:hAnsi="Garamond"/>
                <w:sz w:val="20"/>
                <w:szCs w:val="20"/>
                <w:lang w:val="it-IT"/>
              </w:rPr>
            </w:pPr>
          </w:p>
        </w:tc>
      </w:tr>
      <w:tr w:rsidR="00262405" w:rsidRPr="00366F3C" w14:paraId="1F944728" w14:textId="77777777" w:rsidTr="0026753A">
        <w:tc>
          <w:tcPr>
            <w:tcW w:w="9916" w:type="dxa"/>
          </w:tcPr>
          <w:p w14:paraId="40652C54" w14:textId="77777777" w:rsidR="00262405" w:rsidRPr="00E3331E" w:rsidRDefault="00262405" w:rsidP="0026753A">
            <w:pPr>
              <w:jc w:val="both"/>
              <w:rPr>
                <w:rFonts w:ascii="Garamond" w:hAnsi="Garamond"/>
                <w:sz w:val="20"/>
                <w:szCs w:val="20"/>
                <w:lang w:val="it-IT"/>
              </w:rPr>
            </w:pPr>
            <w:r w:rsidRPr="00E3331E">
              <w:rPr>
                <w:rFonts w:ascii="Garamond" w:hAnsi="Garamond"/>
                <w:sz w:val="20"/>
                <w:szCs w:val="20"/>
                <w:lang w:val="it-IT"/>
              </w:rPr>
              <w:t>È in grado di localizzare e comprendere il meccanismo di arresto dei motori principali incluse le valvole di arresto di emergenza/</w:t>
            </w:r>
            <w:proofErr w:type="spellStart"/>
            <w:r w:rsidRPr="00E3331E">
              <w:rPr>
                <w:rFonts w:ascii="Garamond" w:hAnsi="Garamond"/>
                <w:i/>
                <w:iCs/>
                <w:sz w:val="20"/>
                <w:szCs w:val="20"/>
                <w:lang w:val="it-IT"/>
              </w:rPr>
              <w:t>is</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able</w:t>
            </w:r>
            <w:proofErr w:type="spellEnd"/>
            <w:r w:rsidRPr="00E3331E">
              <w:rPr>
                <w:rFonts w:ascii="Garamond" w:hAnsi="Garamond"/>
                <w:i/>
                <w:iCs/>
                <w:sz w:val="20"/>
                <w:szCs w:val="20"/>
                <w:lang w:val="it-IT"/>
              </w:rPr>
              <w:t xml:space="preserve"> to locate and </w:t>
            </w:r>
            <w:proofErr w:type="spellStart"/>
            <w:r w:rsidRPr="00E3331E">
              <w:rPr>
                <w:rFonts w:ascii="Garamond" w:hAnsi="Garamond"/>
                <w:i/>
                <w:iCs/>
                <w:sz w:val="20"/>
                <w:szCs w:val="20"/>
                <w:lang w:val="it-IT"/>
              </w:rPr>
              <w:t>understand</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operation</w:t>
            </w:r>
            <w:proofErr w:type="spellEnd"/>
            <w:r w:rsidRPr="00E3331E">
              <w:rPr>
                <w:rFonts w:ascii="Garamond" w:hAnsi="Garamond"/>
                <w:i/>
                <w:iCs/>
                <w:sz w:val="20"/>
                <w:szCs w:val="20"/>
                <w:lang w:val="it-IT"/>
              </w:rPr>
              <w:t xml:space="preserve"> of </w:t>
            </w:r>
            <w:proofErr w:type="spellStart"/>
            <w:r w:rsidRPr="00E3331E">
              <w:rPr>
                <w:rFonts w:ascii="Garamond" w:hAnsi="Garamond"/>
                <w:i/>
                <w:iCs/>
                <w:sz w:val="20"/>
                <w:szCs w:val="20"/>
                <w:lang w:val="it-IT"/>
              </w:rPr>
              <w:t>emergency</w:t>
            </w:r>
            <w:proofErr w:type="spellEnd"/>
            <w:r w:rsidRPr="00E3331E">
              <w:rPr>
                <w:rFonts w:ascii="Garamond" w:hAnsi="Garamond"/>
                <w:i/>
                <w:iCs/>
                <w:sz w:val="20"/>
                <w:szCs w:val="20"/>
                <w:lang w:val="it-IT"/>
              </w:rPr>
              <w:t xml:space="preserve"> deck stop </w:t>
            </w:r>
            <w:proofErr w:type="spellStart"/>
            <w:r w:rsidRPr="00E3331E">
              <w:rPr>
                <w:rFonts w:ascii="Garamond" w:hAnsi="Garamond"/>
                <w:i/>
                <w:iCs/>
                <w:sz w:val="20"/>
                <w:szCs w:val="20"/>
                <w:lang w:val="it-IT"/>
              </w:rPr>
              <w:t>mechanism</w:t>
            </w:r>
            <w:proofErr w:type="spellEnd"/>
            <w:r w:rsidRPr="00E3331E">
              <w:rPr>
                <w:rFonts w:ascii="Garamond" w:hAnsi="Garamond"/>
                <w:i/>
                <w:iCs/>
                <w:sz w:val="20"/>
                <w:szCs w:val="20"/>
                <w:lang w:val="it-IT"/>
              </w:rPr>
              <w:t xml:space="preserve"> for </w:t>
            </w:r>
            <w:proofErr w:type="spellStart"/>
            <w:r w:rsidRPr="00E3331E">
              <w:rPr>
                <w:rFonts w:ascii="Garamond" w:hAnsi="Garamond"/>
                <w:i/>
                <w:iCs/>
                <w:sz w:val="20"/>
                <w:szCs w:val="20"/>
                <w:lang w:val="it-IT"/>
              </w:rPr>
              <w:t>main</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engines</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including</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other</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emergency</w:t>
            </w:r>
            <w:proofErr w:type="spellEnd"/>
            <w:r w:rsidRPr="00E3331E">
              <w:rPr>
                <w:rFonts w:ascii="Garamond" w:hAnsi="Garamond"/>
                <w:i/>
                <w:iCs/>
                <w:sz w:val="20"/>
                <w:szCs w:val="20"/>
                <w:lang w:val="it-IT"/>
              </w:rPr>
              <w:t xml:space="preserve"> stop </w:t>
            </w:r>
            <w:proofErr w:type="spellStart"/>
            <w:r w:rsidRPr="00E3331E">
              <w:rPr>
                <w:rFonts w:ascii="Garamond" w:hAnsi="Garamond"/>
                <w:i/>
                <w:iCs/>
                <w:sz w:val="20"/>
                <w:szCs w:val="20"/>
                <w:lang w:val="it-IT"/>
              </w:rPr>
              <w:t>valves</w:t>
            </w:r>
            <w:proofErr w:type="spellEnd"/>
            <w:r w:rsidRPr="00E3331E">
              <w:rPr>
                <w:rFonts w:ascii="Garamond" w:hAnsi="Garamond"/>
                <w:i/>
                <w:iCs/>
                <w:sz w:val="20"/>
                <w:szCs w:val="20"/>
                <w:lang w:val="it-IT"/>
              </w:rPr>
              <w:t>;</w:t>
            </w:r>
          </w:p>
        </w:tc>
        <w:tc>
          <w:tcPr>
            <w:tcW w:w="2410" w:type="dxa"/>
          </w:tcPr>
          <w:p w14:paraId="04627354" w14:textId="77777777" w:rsidR="00262405" w:rsidRPr="00E3331E" w:rsidRDefault="00262405" w:rsidP="0026753A">
            <w:pPr>
              <w:jc w:val="both"/>
              <w:rPr>
                <w:rFonts w:ascii="Garamond" w:hAnsi="Garamond"/>
                <w:sz w:val="20"/>
                <w:szCs w:val="20"/>
                <w:lang w:val="it-IT"/>
              </w:rPr>
            </w:pPr>
          </w:p>
        </w:tc>
        <w:tc>
          <w:tcPr>
            <w:tcW w:w="2684" w:type="dxa"/>
          </w:tcPr>
          <w:p w14:paraId="4FEF04B4" w14:textId="77777777" w:rsidR="00262405" w:rsidRPr="00E3331E" w:rsidRDefault="00262405" w:rsidP="0026753A">
            <w:pPr>
              <w:jc w:val="both"/>
              <w:rPr>
                <w:rFonts w:ascii="Garamond" w:hAnsi="Garamond"/>
                <w:sz w:val="20"/>
                <w:szCs w:val="20"/>
                <w:lang w:val="it-IT"/>
              </w:rPr>
            </w:pPr>
          </w:p>
        </w:tc>
      </w:tr>
      <w:tr w:rsidR="00262405" w:rsidRPr="00366F3C" w14:paraId="174A5B93" w14:textId="77777777" w:rsidTr="0026753A">
        <w:tc>
          <w:tcPr>
            <w:tcW w:w="9916" w:type="dxa"/>
          </w:tcPr>
          <w:p w14:paraId="167A943D" w14:textId="77777777" w:rsidR="00262405" w:rsidRPr="00E3331E" w:rsidRDefault="00262405" w:rsidP="0026753A">
            <w:pPr>
              <w:jc w:val="both"/>
              <w:rPr>
                <w:rFonts w:ascii="Garamond" w:hAnsi="Garamond"/>
                <w:sz w:val="20"/>
                <w:szCs w:val="20"/>
                <w:lang w:val="it-IT"/>
              </w:rPr>
            </w:pPr>
            <w:r w:rsidRPr="00E3331E">
              <w:rPr>
                <w:rFonts w:ascii="Garamond" w:hAnsi="Garamond"/>
                <w:sz w:val="20"/>
                <w:szCs w:val="20"/>
                <w:lang w:val="it-IT"/>
              </w:rPr>
              <w:t>È in grado di localizzare il locale CO</w:t>
            </w:r>
            <w:r w:rsidRPr="00E3331E">
              <w:rPr>
                <w:rFonts w:ascii="Garamond" w:hAnsi="Garamond"/>
                <w:sz w:val="20"/>
                <w:szCs w:val="20"/>
                <w:vertAlign w:val="subscript"/>
                <w:lang w:val="it-IT"/>
              </w:rPr>
              <w:t>2</w:t>
            </w:r>
            <w:r w:rsidRPr="00E3331E">
              <w:rPr>
                <w:rFonts w:ascii="Garamond" w:hAnsi="Garamond"/>
                <w:sz w:val="20"/>
                <w:szCs w:val="20"/>
                <w:lang w:val="it-IT"/>
              </w:rPr>
              <w:t xml:space="preserve">, </w:t>
            </w:r>
            <w:proofErr w:type="spellStart"/>
            <w:r w:rsidRPr="00E3331E">
              <w:rPr>
                <w:rFonts w:ascii="Garamond" w:hAnsi="Garamond"/>
                <w:color w:val="000000"/>
                <w:sz w:val="20"/>
                <w:szCs w:val="20"/>
                <w:lang w:val="it-IT"/>
              </w:rPr>
              <w:t>Foam</w:t>
            </w:r>
            <w:proofErr w:type="spellEnd"/>
            <w:r w:rsidRPr="00E3331E">
              <w:rPr>
                <w:rFonts w:ascii="Garamond" w:hAnsi="Garamond"/>
                <w:color w:val="000000"/>
                <w:sz w:val="20"/>
                <w:szCs w:val="20"/>
                <w:lang w:val="it-IT"/>
              </w:rPr>
              <w:t xml:space="preserve"> e controllare le valvole dell’impianto di estinzione nella sala pompe, nelle cisterne di carico e nelle stive e locali macchine /</w:t>
            </w:r>
            <w:r w:rsidRPr="00E3331E">
              <w:rPr>
                <w:rFonts w:ascii="Garamond" w:hAnsi="Garamond"/>
                <w:i/>
                <w:iCs/>
                <w:color w:val="000000"/>
                <w:sz w:val="20"/>
                <w:szCs w:val="20"/>
                <w:lang w:val="it-IT"/>
              </w:rPr>
              <w:t>Locate CO</w:t>
            </w:r>
            <w:r w:rsidRPr="00E3331E">
              <w:rPr>
                <w:rFonts w:ascii="Garamond" w:hAnsi="Garamond"/>
                <w:i/>
                <w:iCs/>
                <w:color w:val="000000"/>
                <w:sz w:val="20"/>
                <w:szCs w:val="20"/>
                <w:vertAlign w:val="subscript"/>
                <w:lang w:val="it-IT"/>
              </w:rPr>
              <w:t>2</w:t>
            </w:r>
            <w:r w:rsidRPr="00E3331E">
              <w:rPr>
                <w:rFonts w:ascii="Garamond" w:hAnsi="Garamond"/>
                <w:i/>
                <w:iCs/>
                <w:color w:val="000000"/>
                <w:sz w:val="20"/>
                <w:szCs w:val="20"/>
                <w:lang w:val="it-IT"/>
              </w:rPr>
              <w:t xml:space="preserve">, </w:t>
            </w:r>
            <w:proofErr w:type="spellStart"/>
            <w:r w:rsidRPr="00E3331E">
              <w:rPr>
                <w:rFonts w:ascii="Garamond" w:hAnsi="Garamond"/>
                <w:i/>
                <w:iCs/>
                <w:color w:val="000000"/>
                <w:sz w:val="20"/>
                <w:szCs w:val="20"/>
                <w:lang w:val="it-IT"/>
              </w:rPr>
              <w:t>Foam</w:t>
            </w:r>
            <w:proofErr w:type="spellEnd"/>
            <w:r w:rsidRPr="00E3331E">
              <w:rPr>
                <w:rFonts w:ascii="Garamond" w:hAnsi="Garamond"/>
                <w:i/>
                <w:iCs/>
                <w:color w:val="000000"/>
                <w:sz w:val="20"/>
                <w:szCs w:val="20"/>
                <w:lang w:val="it-IT"/>
              </w:rPr>
              <w:t xml:space="preserve"> and</w:t>
            </w:r>
            <w:r w:rsidRPr="00E3331E">
              <w:rPr>
                <w:rFonts w:ascii="Garamond" w:hAnsi="Garamond"/>
                <w:i/>
                <w:iCs/>
                <w:sz w:val="20"/>
                <w:szCs w:val="20"/>
                <w:lang w:val="it-IT"/>
              </w:rPr>
              <w:t xml:space="preserve"> control </w:t>
            </w:r>
            <w:proofErr w:type="spellStart"/>
            <w:r w:rsidRPr="00E3331E">
              <w:rPr>
                <w:rFonts w:ascii="Garamond" w:hAnsi="Garamond"/>
                <w:i/>
                <w:iCs/>
                <w:sz w:val="20"/>
                <w:szCs w:val="20"/>
                <w:lang w:val="it-IT"/>
              </w:rPr>
              <w:t>valves</w:t>
            </w:r>
            <w:proofErr w:type="spellEnd"/>
            <w:r w:rsidRPr="00E3331E">
              <w:rPr>
                <w:rFonts w:ascii="Garamond" w:hAnsi="Garamond"/>
                <w:i/>
                <w:iCs/>
                <w:sz w:val="20"/>
                <w:szCs w:val="20"/>
                <w:lang w:val="it-IT"/>
              </w:rPr>
              <w:t xml:space="preserve"> for </w:t>
            </w:r>
            <w:proofErr w:type="spellStart"/>
            <w:proofErr w:type="gramStart"/>
            <w:r w:rsidRPr="00E3331E">
              <w:rPr>
                <w:rFonts w:ascii="Garamond" w:hAnsi="Garamond"/>
                <w:i/>
                <w:iCs/>
                <w:sz w:val="20"/>
                <w:szCs w:val="20"/>
                <w:lang w:val="it-IT"/>
              </w:rPr>
              <w:t>smothering</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apparatus</w:t>
            </w:r>
            <w:proofErr w:type="spellEnd"/>
            <w:proofErr w:type="gramEnd"/>
            <w:r w:rsidRPr="00E3331E">
              <w:rPr>
                <w:rFonts w:ascii="Garamond" w:hAnsi="Garamond"/>
                <w:i/>
                <w:iCs/>
                <w:sz w:val="20"/>
                <w:szCs w:val="20"/>
                <w:lang w:val="it-IT"/>
              </w:rPr>
              <w:t xml:space="preserve"> in pump rooms, cargo thanks and </w:t>
            </w:r>
            <w:proofErr w:type="spellStart"/>
            <w:r w:rsidRPr="00E3331E">
              <w:rPr>
                <w:rFonts w:ascii="Garamond" w:hAnsi="Garamond"/>
                <w:i/>
                <w:iCs/>
                <w:sz w:val="20"/>
                <w:szCs w:val="20"/>
                <w:lang w:val="it-IT"/>
              </w:rPr>
              <w:t>holds</w:t>
            </w:r>
            <w:proofErr w:type="spellEnd"/>
            <w:r w:rsidRPr="00E3331E">
              <w:rPr>
                <w:rFonts w:ascii="Garamond" w:hAnsi="Garamond"/>
                <w:i/>
                <w:iCs/>
                <w:sz w:val="20"/>
                <w:szCs w:val="20"/>
                <w:lang w:val="it-IT"/>
              </w:rPr>
              <w:t>;</w:t>
            </w:r>
          </w:p>
        </w:tc>
        <w:tc>
          <w:tcPr>
            <w:tcW w:w="2410" w:type="dxa"/>
          </w:tcPr>
          <w:p w14:paraId="77959F4E" w14:textId="77777777" w:rsidR="00262405" w:rsidRPr="00E3331E" w:rsidRDefault="00262405" w:rsidP="0026753A">
            <w:pPr>
              <w:jc w:val="both"/>
              <w:rPr>
                <w:rFonts w:ascii="Garamond" w:hAnsi="Garamond"/>
                <w:sz w:val="20"/>
                <w:szCs w:val="20"/>
                <w:lang w:val="it-IT"/>
              </w:rPr>
            </w:pPr>
          </w:p>
        </w:tc>
        <w:tc>
          <w:tcPr>
            <w:tcW w:w="2684" w:type="dxa"/>
          </w:tcPr>
          <w:p w14:paraId="420D678D" w14:textId="77777777" w:rsidR="00262405" w:rsidRPr="00E3331E" w:rsidRDefault="00262405" w:rsidP="0026753A">
            <w:pPr>
              <w:jc w:val="both"/>
              <w:rPr>
                <w:rFonts w:ascii="Garamond" w:hAnsi="Garamond"/>
                <w:sz w:val="20"/>
                <w:szCs w:val="20"/>
                <w:lang w:val="it-IT"/>
              </w:rPr>
            </w:pPr>
          </w:p>
        </w:tc>
      </w:tr>
      <w:tr w:rsidR="00262405" w:rsidRPr="00366F3C" w14:paraId="3D2C4A1A" w14:textId="77777777" w:rsidTr="0026753A">
        <w:tc>
          <w:tcPr>
            <w:tcW w:w="9916" w:type="dxa"/>
          </w:tcPr>
          <w:p w14:paraId="1AA7D798" w14:textId="77777777" w:rsidR="00262405" w:rsidRPr="00E3331E" w:rsidRDefault="00262405" w:rsidP="0026753A">
            <w:pPr>
              <w:jc w:val="both"/>
              <w:rPr>
                <w:rFonts w:ascii="Garamond" w:hAnsi="Garamond"/>
                <w:sz w:val="20"/>
                <w:szCs w:val="20"/>
                <w:lang w:val="it-IT"/>
              </w:rPr>
            </w:pPr>
            <w:r w:rsidRPr="00E3331E">
              <w:rPr>
                <w:rFonts w:ascii="Garamond" w:hAnsi="Garamond"/>
                <w:sz w:val="20"/>
                <w:szCs w:val="20"/>
                <w:lang w:val="it-IT"/>
              </w:rPr>
              <w:t>È in grado di localizzare e comprendere il funzionamento della pompa antincendio di emergenza/</w:t>
            </w:r>
            <w:proofErr w:type="spellStart"/>
            <w:r w:rsidRPr="00E3331E">
              <w:rPr>
                <w:rFonts w:ascii="Garamond" w:hAnsi="Garamond"/>
                <w:i/>
                <w:iCs/>
                <w:sz w:val="20"/>
                <w:szCs w:val="20"/>
                <w:lang w:val="it-IT"/>
              </w:rPr>
              <w:t>is</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able</w:t>
            </w:r>
            <w:proofErr w:type="spellEnd"/>
            <w:r w:rsidRPr="00E3331E">
              <w:rPr>
                <w:rFonts w:ascii="Garamond" w:hAnsi="Garamond"/>
                <w:i/>
                <w:iCs/>
                <w:sz w:val="20"/>
                <w:szCs w:val="20"/>
                <w:lang w:val="it-IT"/>
              </w:rPr>
              <w:t xml:space="preserve"> to locate and </w:t>
            </w:r>
            <w:proofErr w:type="spellStart"/>
            <w:r w:rsidRPr="00E3331E">
              <w:rPr>
                <w:rFonts w:ascii="Garamond" w:hAnsi="Garamond"/>
                <w:i/>
                <w:iCs/>
                <w:sz w:val="20"/>
                <w:szCs w:val="20"/>
                <w:lang w:val="it-IT"/>
              </w:rPr>
              <w:t>undestand</w:t>
            </w:r>
            <w:proofErr w:type="spellEnd"/>
            <w:r w:rsidRPr="00E3331E">
              <w:rPr>
                <w:rFonts w:ascii="Garamond" w:hAnsi="Garamond"/>
                <w:i/>
                <w:iCs/>
                <w:sz w:val="20"/>
                <w:szCs w:val="20"/>
                <w:lang w:val="it-IT"/>
              </w:rPr>
              <w:t xml:space="preserve"> the </w:t>
            </w:r>
            <w:proofErr w:type="spellStart"/>
            <w:r w:rsidRPr="00E3331E">
              <w:rPr>
                <w:rFonts w:ascii="Garamond" w:hAnsi="Garamond"/>
                <w:i/>
                <w:iCs/>
                <w:sz w:val="20"/>
                <w:szCs w:val="20"/>
                <w:lang w:val="it-IT"/>
              </w:rPr>
              <w:t>operation</w:t>
            </w:r>
            <w:proofErr w:type="spellEnd"/>
            <w:r w:rsidRPr="00E3331E">
              <w:rPr>
                <w:rFonts w:ascii="Garamond" w:hAnsi="Garamond"/>
                <w:i/>
                <w:iCs/>
                <w:sz w:val="20"/>
                <w:szCs w:val="20"/>
                <w:lang w:val="it-IT"/>
              </w:rPr>
              <w:t xml:space="preserve"> of the </w:t>
            </w:r>
            <w:proofErr w:type="spellStart"/>
            <w:r w:rsidRPr="00E3331E">
              <w:rPr>
                <w:rFonts w:ascii="Garamond" w:hAnsi="Garamond"/>
                <w:i/>
                <w:iCs/>
                <w:sz w:val="20"/>
                <w:szCs w:val="20"/>
                <w:lang w:val="it-IT"/>
              </w:rPr>
              <w:t>emergency</w:t>
            </w:r>
            <w:proofErr w:type="spellEnd"/>
            <w:r w:rsidRPr="00E3331E">
              <w:rPr>
                <w:rFonts w:ascii="Garamond" w:hAnsi="Garamond"/>
                <w:i/>
                <w:iCs/>
                <w:sz w:val="20"/>
                <w:szCs w:val="20"/>
                <w:lang w:val="it-IT"/>
              </w:rPr>
              <w:t xml:space="preserve"> pump.</w:t>
            </w:r>
          </w:p>
        </w:tc>
        <w:tc>
          <w:tcPr>
            <w:tcW w:w="2410" w:type="dxa"/>
          </w:tcPr>
          <w:p w14:paraId="340696BF" w14:textId="77777777" w:rsidR="00262405" w:rsidRPr="00E3331E" w:rsidRDefault="00262405" w:rsidP="0026753A">
            <w:pPr>
              <w:jc w:val="both"/>
              <w:rPr>
                <w:rFonts w:ascii="Garamond" w:hAnsi="Garamond"/>
                <w:sz w:val="20"/>
                <w:szCs w:val="20"/>
                <w:lang w:val="it-IT"/>
              </w:rPr>
            </w:pPr>
          </w:p>
        </w:tc>
        <w:tc>
          <w:tcPr>
            <w:tcW w:w="2684" w:type="dxa"/>
          </w:tcPr>
          <w:p w14:paraId="7BD1DD86" w14:textId="77777777" w:rsidR="00262405" w:rsidRPr="00E3331E" w:rsidRDefault="00262405" w:rsidP="0026753A">
            <w:pPr>
              <w:jc w:val="both"/>
              <w:rPr>
                <w:rFonts w:ascii="Garamond" w:hAnsi="Garamond"/>
                <w:sz w:val="20"/>
                <w:szCs w:val="20"/>
                <w:lang w:val="it-IT"/>
              </w:rPr>
            </w:pPr>
          </w:p>
        </w:tc>
      </w:tr>
      <w:tr w:rsidR="00262405" w:rsidRPr="00E3331E" w14:paraId="6AD9ED85" w14:textId="77777777" w:rsidTr="0026753A">
        <w:tc>
          <w:tcPr>
            <w:tcW w:w="9916" w:type="dxa"/>
          </w:tcPr>
          <w:p w14:paraId="67239AFD" w14:textId="77777777" w:rsidR="00262405" w:rsidRPr="00E3331E" w:rsidRDefault="00262405" w:rsidP="0026753A">
            <w:pPr>
              <w:jc w:val="both"/>
              <w:rPr>
                <w:rFonts w:ascii="Garamond" w:hAnsi="Garamond"/>
                <w:i/>
                <w:iCs/>
                <w:sz w:val="20"/>
                <w:szCs w:val="20"/>
                <w:lang w:val="it-IT"/>
              </w:rPr>
            </w:pPr>
            <w:r w:rsidRPr="00E3331E">
              <w:rPr>
                <w:rFonts w:ascii="Garamond" w:hAnsi="Garamond"/>
                <w:sz w:val="20"/>
                <w:szCs w:val="20"/>
                <w:lang w:val="it-IT"/>
              </w:rPr>
              <w:t>Ha familiarizzato con:</w:t>
            </w:r>
            <w:r w:rsidRPr="00E3331E">
              <w:rPr>
                <w:rFonts w:ascii="Garamond" w:hAnsi="Garamond"/>
                <w:i/>
                <w:iCs/>
                <w:sz w:val="20"/>
                <w:szCs w:val="20"/>
                <w:lang w:val="it-IT"/>
              </w:rPr>
              <w:t>/</w:t>
            </w:r>
            <w:proofErr w:type="spellStart"/>
            <w:r w:rsidRPr="00E3331E">
              <w:rPr>
                <w:rFonts w:ascii="Garamond" w:hAnsi="Garamond"/>
                <w:i/>
                <w:iCs/>
                <w:sz w:val="20"/>
                <w:szCs w:val="20"/>
                <w:lang w:val="it-IT"/>
              </w:rPr>
              <w:t>get</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familiar</w:t>
            </w:r>
            <w:proofErr w:type="spellEnd"/>
            <w:r w:rsidRPr="00E3331E">
              <w:rPr>
                <w:rFonts w:ascii="Garamond" w:hAnsi="Garamond"/>
                <w:i/>
                <w:iCs/>
                <w:sz w:val="20"/>
                <w:szCs w:val="20"/>
                <w:lang w:val="it-IT"/>
              </w:rPr>
              <w:t xml:space="preserve"> with:</w:t>
            </w:r>
          </w:p>
          <w:p w14:paraId="5BFDCA0E" w14:textId="77777777" w:rsidR="00262405" w:rsidRPr="00E3331E" w:rsidRDefault="00262405" w:rsidP="002F2B80">
            <w:pPr>
              <w:widowControl/>
              <w:numPr>
                <w:ilvl w:val="0"/>
                <w:numId w:val="10"/>
              </w:numPr>
              <w:spacing w:after="0" w:line="240" w:lineRule="auto"/>
              <w:jc w:val="both"/>
              <w:rPr>
                <w:rFonts w:ascii="Garamond" w:hAnsi="Garamond"/>
                <w:sz w:val="20"/>
                <w:szCs w:val="20"/>
                <w:lang w:val="it-IT"/>
              </w:rPr>
            </w:pPr>
            <w:r w:rsidRPr="00E3331E">
              <w:rPr>
                <w:rFonts w:ascii="Garamond" w:hAnsi="Garamond"/>
                <w:sz w:val="20"/>
                <w:szCs w:val="20"/>
                <w:lang w:val="it-IT"/>
              </w:rPr>
              <w:t>Le procedure per il trattamento della spazzatura e di altri rifiuti/</w:t>
            </w:r>
            <w:r w:rsidRPr="00E3331E">
              <w:rPr>
                <w:rFonts w:ascii="Garamond" w:hAnsi="Garamond"/>
                <w:i/>
                <w:iCs/>
                <w:sz w:val="20"/>
                <w:szCs w:val="20"/>
                <w:lang w:val="it-IT"/>
              </w:rPr>
              <w:t xml:space="preserve">the </w:t>
            </w:r>
            <w:proofErr w:type="spellStart"/>
            <w:r w:rsidRPr="00E3331E">
              <w:rPr>
                <w:rFonts w:ascii="Garamond" w:hAnsi="Garamond"/>
                <w:i/>
                <w:iCs/>
                <w:sz w:val="20"/>
                <w:szCs w:val="20"/>
                <w:lang w:val="it-IT"/>
              </w:rPr>
              <w:t>procedures</w:t>
            </w:r>
            <w:proofErr w:type="spellEnd"/>
            <w:r w:rsidRPr="00E3331E">
              <w:rPr>
                <w:rFonts w:ascii="Garamond" w:hAnsi="Garamond"/>
                <w:i/>
                <w:iCs/>
                <w:sz w:val="20"/>
                <w:szCs w:val="20"/>
                <w:lang w:val="it-IT"/>
              </w:rPr>
              <w:t xml:space="preserve"> for </w:t>
            </w:r>
            <w:proofErr w:type="spellStart"/>
            <w:r w:rsidRPr="00E3331E">
              <w:rPr>
                <w:rFonts w:ascii="Garamond" w:hAnsi="Garamond"/>
                <w:i/>
                <w:iCs/>
                <w:sz w:val="20"/>
                <w:szCs w:val="20"/>
                <w:lang w:val="it-IT"/>
              </w:rPr>
              <w:t>handling</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garbage</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rubbish</w:t>
            </w:r>
            <w:proofErr w:type="spellEnd"/>
            <w:r w:rsidRPr="00E3331E">
              <w:rPr>
                <w:rFonts w:ascii="Garamond" w:hAnsi="Garamond"/>
                <w:i/>
                <w:iCs/>
                <w:sz w:val="20"/>
                <w:szCs w:val="20"/>
                <w:lang w:val="it-IT"/>
              </w:rPr>
              <w:t xml:space="preserve"> and </w:t>
            </w:r>
            <w:proofErr w:type="spellStart"/>
            <w:r w:rsidRPr="00E3331E">
              <w:rPr>
                <w:rFonts w:ascii="Garamond" w:hAnsi="Garamond"/>
                <w:i/>
                <w:iCs/>
                <w:sz w:val="20"/>
                <w:szCs w:val="20"/>
                <w:lang w:val="it-IT"/>
              </w:rPr>
              <w:t>other</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wastes</w:t>
            </w:r>
            <w:proofErr w:type="spellEnd"/>
            <w:r w:rsidRPr="00E3331E">
              <w:rPr>
                <w:rFonts w:ascii="Garamond" w:hAnsi="Garamond"/>
                <w:i/>
                <w:iCs/>
                <w:sz w:val="20"/>
                <w:szCs w:val="20"/>
                <w:lang w:val="it-IT"/>
              </w:rPr>
              <w:t>;</w:t>
            </w:r>
          </w:p>
          <w:p w14:paraId="323D5560" w14:textId="77777777" w:rsidR="00262405" w:rsidRPr="00E3331E" w:rsidRDefault="00262405" w:rsidP="002F2B80">
            <w:pPr>
              <w:widowControl/>
              <w:numPr>
                <w:ilvl w:val="0"/>
                <w:numId w:val="10"/>
              </w:numPr>
              <w:spacing w:after="0" w:line="240" w:lineRule="auto"/>
              <w:jc w:val="both"/>
              <w:rPr>
                <w:rFonts w:ascii="Garamond" w:hAnsi="Garamond"/>
                <w:sz w:val="20"/>
                <w:szCs w:val="20"/>
                <w:lang w:val="en-GB"/>
              </w:rPr>
            </w:pPr>
            <w:proofErr w:type="spellStart"/>
            <w:r w:rsidRPr="00E3331E">
              <w:rPr>
                <w:rFonts w:ascii="Garamond" w:hAnsi="Garamond"/>
                <w:sz w:val="20"/>
                <w:szCs w:val="20"/>
                <w:lang w:val="en-GB"/>
              </w:rPr>
              <w:t>L’uso</w:t>
            </w:r>
            <w:proofErr w:type="spellEnd"/>
            <w:r w:rsidRPr="00E3331E">
              <w:rPr>
                <w:rFonts w:ascii="Garamond" w:hAnsi="Garamond"/>
                <w:sz w:val="20"/>
                <w:szCs w:val="20"/>
                <w:lang w:val="en-GB"/>
              </w:rPr>
              <w:t xml:space="preserve"> del </w:t>
            </w:r>
            <w:proofErr w:type="spellStart"/>
            <w:r w:rsidRPr="00E3331E">
              <w:rPr>
                <w:rFonts w:ascii="Garamond" w:hAnsi="Garamond"/>
                <w:sz w:val="20"/>
                <w:szCs w:val="20"/>
                <w:lang w:val="en-GB"/>
              </w:rPr>
              <w:t>compattatore</w:t>
            </w:r>
            <w:proofErr w:type="spellEnd"/>
            <w:r w:rsidRPr="00E3331E">
              <w:rPr>
                <w:rFonts w:ascii="Garamond" w:hAnsi="Garamond"/>
                <w:sz w:val="20"/>
                <w:szCs w:val="20"/>
                <w:lang w:val="en-GB"/>
              </w:rPr>
              <w:t xml:space="preserve"> o di </w:t>
            </w:r>
            <w:proofErr w:type="spellStart"/>
            <w:r w:rsidRPr="00E3331E">
              <w:rPr>
                <w:rFonts w:ascii="Garamond" w:hAnsi="Garamond"/>
                <w:sz w:val="20"/>
                <w:szCs w:val="20"/>
                <w:lang w:val="en-GB"/>
              </w:rPr>
              <w:t>altre</w:t>
            </w:r>
            <w:proofErr w:type="spellEnd"/>
            <w:r w:rsidRPr="00E3331E">
              <w:rPr>
                <w:rFonts w:ascii="Garamond" w:hAnsi="Garamond"/>
                <w:sz w:val="20"/>
                <w:szCs w:val="20"/>
                <w:lang w:val="en-GB"/>
              </w:rPr>
              <w:t xml:space="preserve"> </w:t>
            </w:r>
            <w:proofErr w:type="spellStart"/>
            <w:r w:rsidRPr="00E3331E">
              <w:rPr>
                <w:rFonts w:ascii="Garamond" w:hAnsi="Garamond"/>
                <w:sz w:val="20"/>
                <w:szCs w:val="20"/>
                <w:lang w:val="en-GB"/>
              </w:rPr>
              <w:t>attrezzature</w:t>
            </w:r>
            <w:proofErr w:type="spellEnd"/>
            <w:r w:rsidRPr="00E3331E">
              <w:rPr>
                <w:rFonts w:ascii="Garamond" w:hAnsi="Garamond"/>
                <w:sz w:val="20"/>
                <w:szCs w:val="20"/>
                <w:lang w:val="en-GB"/>
              </w:rPr>
              <w:t>/</w:t>
            </w:r>
            <w:r w:rsidRPr="00E3331E">
              <w:rPr>
                <w:rFonts w:ascii="Garamond" w:hAnsi="Garamond"/>
                <w:i/>
                <w:iCs/>
                <w:sz w:val="20"/>
                <w:szCs w:val="20"/>
                <w:lang w:val="en-GB"/>
              </w:rPr>
              <w:t>the use of garbage compactor or other equipment as appropriate.</w:t>
            </w:r>
          </w:p>
        </w:tc>
        <w:tc>
          <w:tcPr>
            <w:tcW w:w="2410" w:type="dxa"/>
          </w:tcPr>
          <w:p w14:paraId="760118FE" w14:textId="77777777" w:rsidR="00262405" w:rsidRPr="00E3331E" w:rsidRDefault="00262405" w:rsidP="0026753A">
            <w:pPr>
              <w:jc w:val="both"/>
              <w:rPr>
                <w:rFonts w:ascii="Garamond" w:hAnsi="Garamond"/>
                <w:sz w:val="20"/>
                <w:szCs w:val="20"/>
                <w:lang w:val="en-GB"/>
              </w:rPr>
            </w:pPr>
          </w:p>
        </w:tc>
        <w:tc>
          <w:tcPr>
            <w:tcW w:w="2684" w:type="dxa"/>
          </w:tcPr>
          <w:p w14:paraId="2328AF4D" w14:textId="77777777" w:rsidR="00262405" w:rsidRPr="00E3331E" w:rsidRDefault="00262405" w:rsidP="0026753A">
            <w:pPr>
              <w:jc w:val="both"/>
              <w:rPr>
                <w:rFonts w:ascii="Garamond" w:hAnsi="Garamond"/>
                <w:sz w:val="20"/>
                <w:szCs w:val="20"/>
                <w:lang w:val="en-GB"/>
              </w:rPr>
            </w:pPr>
          </w:p>
        </w:tc>
      </w:tr>
    </w:tbl>
    <w:p w14:paraId="740F9361" w14:textId="77777777" w:rsidR="00366F3C" w:rsidRDefault="00366F3C" w:rsidP="00262405">
      <w:pPr>
        <w:ind w:left="360"/>
        <w:rPr>
          <w:rFonts w:ascii="Garamond" w:hAnsi="Garamond"/>
          <w:b/>
          <w:sz w:val="18"/>
          <w:szCs w:val="18"/>
          <w:lang w:val="en-GB"/>
        </w:rPr>
      </w:pPr>
    </w:p>
    <w:p w14:paraId="52D2034A" w14:textId="77777777" w:rsidR="00366F3C" w:rsidRDefault="00366F3C" w:rsidP="00262405">
      <w:pPr>
        <w:ind w:left="360"/>
        <w:rPr>
          <w:rFonts w:ascii="Garamond" w:hAnsi="Garamond"/>
          <w:b/>
          <w:sz w:val="18"/>
          <w:szCs w:val="18"/>
          <w:lang w:val="en-GB"/>
        </w:rPr>
      </w:pPr>
    </w:p>
    <w:p w14:paraId="64A3A7CF" w14:textId="1495D326" w:rsidR="00262405" w:rsidRPr="00A06AD1" w:rsidRDefault="00262405" w:rsidP="00262405">
      <w:pPr>
        <w:ind w:left="360"/>
        <w:rPr>
          <w:rFonts w:ascii="Garamond" w:hAnsi="Garamond"/>
          <w:i/>
          <w:iCs/>
          <w:color w:val="000000"/>
          <w:sz w:val="18"/>
          <w:szCs w:val="18"/>
          <w:lang w:val="en-GB"/>
        </w:rPr>
      </w:pPr>
      <w:r w:rsidRPr="00A06AD1">
        <w:rPr>
          <w:rFonts w:ascii="Garamond" w:hAnsi="Garamond"/>
          <w:b/>
          <w:sz w:val="18"/>
          <w:szCs w:val="18"/>
          <w:lang w:val="en-GB"/>
        </w:rPr>
        <w:lastRenderedPageBreak/>
        <w:t>10 DESCRIZIONE DELLA NAVE - TERZA NAVE</w:t>
      </w:r>
      <w:r w:rsidRPr="00A06AD1">
        <w:rPr>
          <w:rFonts w:ascii="Garamond" w:hAnsi="Garamond"/>
          <w:sz w:val="18"/>
          <w:szCs w:val="18"/>
          <w:lang w:val="en-GB"/>
        </w:rPr>
        <w:t xml:space="preserve"> /</w:t>
      </w:r>
      <w:r w:rsidRPr="00A06AD1">
        <w:rPr>
          <w:rFonts w:ascii="Garamond" w:hAnsi="Garamond"/>
          <w:i/>
          <w:iCs/>
          <w:color w:val="000000"/>
          <w:sz w:val="18"/>
          <w:szCs w:val="18"/>
          <w:lang w:val="en-GB"/>
        </w:rPr>
        <w:t>SHIP’S PARTICULARS - THIRD SHIP</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62"/>
        <w:gridCol w:w="5057"/>
        <w:gridCol w:w="5073"/>
      </w:tblGrid>
      <w:tr w:rsidR="00262405" w:rsidRPr="00A06AD1" w14:paraId="70EF249E" w14:textId="77777777" w:rsidTr="0026753A">
        <w:trPr>
          <w:cantSplit/>
          <w:trHeight w:val="184"/>
        </w:trPr>
        <w:tc>
          <w:tcPr>
            <w:tcW w:w="15381" w:type="dxa"/>
            <w:gridSpan w:val="3"/>
          </w:tcPr>
          <w:p w14:paraId="7569A516" w14:textId="77777777" w:rsidR="00262405" w:rsidRPr="00A06AD1" w:rsidRDefault="00262405" w:rsidP="0026753A">
            <w:pPr>
              <w:rPr>
                <w:rFonts w:ascii="Garamond" w:hAnsi="Garamond"/>
                <w:sz w:val="18"/>
                <w:szCs w:val="18"/>
                <w:lang w:val="en-GB"/>
              </w:rPr>
            </w:pPr>
            <w:r w:rsidRPr="00A06AD1">
              <w:rPr>
                <w:rFonts w:ascii="Garamond" w:hAnsi="Garamond"/>
                <w:sz w:val="18"/>
                <w:szCs w:val="18"/>
              </w:rPr>
              <w:t>Nome Nave/</w:t>
            </w:r>
            <w:r w:rsidRPr="00A06AD1">
              <w:rPr>
                <w:rFonts w:ascii="Garamond" w:hAnsi="Garamond"/>
                <w:i/>
                <w:iCs/>
                <w:sz w:val="18"/>
                <w:szCs w:val="18"/>
              </w:rPr>
              <w:t xml:space="preserve">Ship’s Name__________________________________________ </w:t>
            </w:r>
            <w:proofErr w:type="spellStart"/>
            <w:r w:rsidRPr="00A06AD1">
              <w:rPr>
                <w:rFonts w:ascii="Garamond" w:hAnsi="Garamond"/>
                <w:sz w:val="18"/>
                <w:szCs w:val="18"/>
              </w:rPr>
              <w:t>Numero</w:t>
            </w:r>
            <w:proofErr w:type="spellEnd"/>
            <w:r w:rsidRPr="00A06AD1">
              <w:rPr>
                <w:rFonts w:ascii="Garamond" w:hAnsi="Garamond"/>
                <w:sz w:val="18"/>
                <w:szCs w:val="18"/>
              </w:rPr>
              <w:t xml:space="preserve"> IMO/</w:t>
            </w:r>
            <w:r w:rsidRPr="00A06AD1">
              <w:rPr>
                <w:rFonts w:ascii="Garamond" w:hAnsi="Garamond"/>
                <w:i/>
                <w:iCs/>
                <w:sz w:val="18"/>
                <w:szCs w:val="18"/>
              </w:rPr>
              <w:t xml:space="preserve">IMO No. </w:t>
            </w:r>
            <w:r w:rsidRPr="00A06AD1">
              <w:rPr>
                <w:rFonts w:ascii="Garamond" w:hAnsi="Garamond"/>
                <w:i/>
                <w:iCs/>
                <w:sz w:val="18"/>
                <w:szCs w:val="18"/>
                <w:lang w:val="en-GB"/>
              </w:rPr>
              <w:t>______________________</w:t>
            </w:r>
            <w:proofErr w:type="spellStart"/>
            <w:r w:rsidRPr="00A06AD1">
              <w:rPr>
                <w:rFonts w:ascii="Garamond" w:hAnsi="Garamond"/>
                <w:sz w:val="18"/>
                <w:szCs w:val="18"/>
                <w:lang w:val="en-GB"/>
              </w:rPr>
              <w:t>Nominativo</w:t>
            </w:r>
            <w:proofErr w:type="spellEnd"/>
            <w:r w:rsidRPr="00A06AD1">
              <w:rPr>
                <w:rFonts w:ascii="Garamond" w:hAnsi="Garamond"/>
                <w:sz w:val="18"/>
                <w:szCs w:val="18"/>
                <w:lang w:val="en-GB"/>
              </w:rPr>
              <w:t xml:space="preserve"> </w:t>
            </w:r>
            <w:proofErr w:type="spellStart"/>
            <w:r w:rsidRPr="00A06AD1">
              <w:rPr>
                <w:rFonts w:ascii="Garamond" w:hAnsi="Garamond"/>
                <w:sz w:val="18"/>
                <w:szCs w:val="18"/>
                <w:lang w:val="en-GB"/>
              </w:rPr>
              <w:t>Int.le</w:t>
            </w:r>
            <w:proofErr w:type="spellEnd"/>
            <w:r w:rsidRPr="00A06AD1">
              <w:rPr>
                <w:rFonts w:ascii="Garamond" w:hAnsi="Garamond"/>
                <w:i/>
                <w:iCs/>
                <w:sz w:val="18"/>
                <w:szCs w:val="18"/>
                <w:lang w:val="en-GB"/>
              </w:rPr>
              <w:t>/Call Signs ___________</w:t>
            </w:r>
          </w:p>
        </w:tc>
      </w:tr>
      <w:tr w:rsidR="00262405" w:rsidRPr="00A06AD1" w14:paraId="03949096" w14:textId="77777777" w:rsidTr="00ED5032">
        <w:trPr>
          <w:trHeight w:val="140"/>
        </w:trPr>
        <w:tc>
          <w:tcPr>
            <w:tcW w:w="5126" w:type="dxa"/>
          </w:tcPr>
          <w:p w14:paraId="215CA355" w14:textId="77777777" w:rsidR="00262405" w:rsidRPr="00A06AD1" w:rsidRDefault="00262405" w:rsidP="00ED5032">
            <w:pPr>
              <w:spacing w:line="240" w:lineRule="auto"/>
              <w:rPr>
                <w:rFonts w:ascii="Garamond" w:hAnsi="Garamond"/>
                <w:b/>
                <w:bCs/>
                <w:i/>
                <w:iCs/>
                <w:sz w:val="18"/>
                <w:szCs w:val="18"/>
                <w:lang w:val="it-IT"/>
              </w:rPr>
            </w:pPr>
            <w:r w:rsidRPr="00A06AD1">
              <w:rPr>
                <w:rFonts w:ascii="Garamond" w:hAnsi="Garamond"/>
                <w:b/>
                <w:bCs/>
                <w:sz w:val="18"/>
                <w:szCs w:val="18"/>
                <w:lang w:val="it-IT"/>
              </w:rPr>
              <w:t>Dimensioni e capacità/</w:t>
            </w:r>
            <w:proofErr w:type="spellStart"/>
            <w:r w:rsidRPr="00A06AD1">
              <w:rPr>
                <w:rFonts w:ascii="Garamond" w:hAnsi="Garamond"/>
                <w:b/>
                <w:bCs/>
                <w:i/>
                <w:iCs/>
                <w:sz w:val="18"/>
                <w:szCs w:val="18"/>
                <w:lang w:val="it-IT"/>
              </w:rPr>
              <w:t>Dimensions</w:t>
            </w:r>
            <w:proofErr w:type="spellEnd"/>
            <w:r w:rsidRPr="00A06AD1">
              <w:rPr>
                <w:rFonts w:ascii="Garamond" w:hAnsi="Garamond"/>
                <w:b/>
                <w:bCs/>
                <w:i/>
                <w:iCs/>
                <w:sz w:val="18"/>
                <w:szCs w:val="18"/>
                <w:lang w:val="it-IT"/>
              </w:rPr>
              <w:t xml:space="preserve"> and </w:t>
            </w:r>
            <w:proofErr w:type="spellStart"/>
            <w:r w:rsidRPr="00A06AD1">
              <w:rPr>
                <w:rFonts w:ascii="Garamond" w:hAnsi="Garamond"/>
                <w:b/>
                <w:bCs/>
                <w:i/>
                <w:iCs/>
                <w:sz w:val="18"/>
                <w:szCs w:val="18"/>
                <w:lang w:val="it-IT"/>
              </w:rPr>
              <w:t>capacities</w:t>
            </w:r>
            <w:proofErr w:type="spellEnd"/>
          </w:p>
          <w:p w14:paraId="79F2B6F0" w14:textId="77777777" w:rsidR="00262405" w:rsidRPr="00A06AD1" w:rsidRDefault="00262405" w:rsidP="00ED5032">
            <w:pPr>
              <w:spacing w:line="240" w:lineRule="auto"/>
              <w:rPr>
                <w:rFonts w:ascii="Garamond" w:hAnsi="Garamond"/>
                <w:i/>
                <w:iCs/>
                <w:sz w:val="18"/>
                <w:szCs w:val="18"/>
                <w:lang w:val="it-IT"/>
              </w:rPr>
            </w:pPr>
            <w:r w:rsidRPr="00A06AD1">
              <w:rPr>
                <w:rFonts w:ascii="Garamond" w:hAnsi="Garamond"/>
                <w:sz w:val="18"/>
                <w:szCs w:val="18"/>
                <w:lang w:val="it-IT"/>
              </w:rPr>
              <w:t>Lunghezza fuori tutto</w:t>
            </w:r>
            <w:r w:rsidRPr="00A06AD1">
              <w:rPr>
                <w:rFonts w:ascii="Garamond" w:hAnsi="Garamond"/>
                <w:i/>
                <w:iCs/>
                <w:sz w:val="18"/>
                <w:szCs w:val="18"/>
                <w:lang w:val="it-IT"/>
              </w:rPr>
              <w:t>/</w:t>
            </w:r>
            <w:proofErr w:type="spellStart"/>
            <w:r w:rsidRPr="00A06AD1">
              <w:rPr>
                <w:rFonts w:ascii="Garamond" w:hAnsi="Garamond"/>
                <w:i/>
                <w:iCs/>
                <w:sz w:val="18"/>
                <w:szCs w:val="18"/>
                <w:lang w:val="it-IT"/>
              </w:rPr>
              <w:t>Length</w:t>
            </w:r>
            <w:proofErr w:type="spellEnd"/>
            <w:r w:rsidRPr="00A06AD1">
              <w:rPr>
                <w:rFonts w:ascii="Garamond" w:hAnsi="Garamond"/>
                <w:i/>
                <w:iCs/>
                <w:sz w:val="18"/>
                <w:szCs w:val="18"/>
                <w:lang w:val="it-IT"/>
              </w:rPr>
              <w:t xml:space="preserve"> OA ________________m</w:t>
            </w:r>
          </w:p>
          <w:p w14:paraId="6F6104D4" w14:textId="77777777" w:rsidR="00262405" w:rsidRPr="00A06AD1" w:rsidRDefault="00262405" w:rsidP="00ED5032">
            <w:pPr>
              <w:spacing w:line="240" w:lineRule="auto"/>
              <w:rPr>
                <w:rFonts w:ascii="Garamond" w:hAnsi="Garamond"/>
                <w:i/>
                <w:iCs/>
                <w:sz w:val="18"/>
                <w:szCs w:val="18"/>
                <w:lang w:val="it-IT"/>
              </w:rPr>
            </w:pPr>
            <w:r w:rsidRPr="00A06AD1">
              <w:rPr>
                <w:rFonts w:ascii="Garamond" w:hAnsi="Garamond"/>
                <w:sz w:val="18"/>
                <w:szCs w:val="18"/>
                <w:lang w:val="it-IT"/>
              </w:rPr>
              <w:t>Larghezza/</w:t>
            </w:r>
            <w:proofErr w:type="spellStart"/>
            <w:r w:rsidRPr="00A06AD1">
              <w:rPr>
                <w:rFonts w:ascii="Garamond" w:hAnsi="Garamond"/>
                <w:i/>
                <w:iCs/>
                <w:sz w:val="18"/>
                <w:szCs w:val="18"/>
                <w:lang w:val="it-IT"/>
              </w:rPr>
              <w:t>Breadth</w:t>
            </w:r>
            <w:proofErr w:type="spellEnd"/>
            <w:r w:rsidRPr="00A06AD1">
              <w:rPr>
                <w:rFonts w:ascii="Garamond" w:hAnsi="Garamond"/>
                <w:i/>
                <w:iCs/>
                <w:sz w:val="18"/>
                <w:szCs w:val="18"/>
                <w:lang w:val="it-IT"/>
              </w:rPr>
              <w:t>____________________________m</w:t>
            </w:r>
          </w:p>
          <w:p w14:paraId="78032BBA" w14:textId="77777777" w:rsidR="00262405" w:rsidRPr="00A06AD1" w:rsidRDefault="00262405" w:rsidP="00ED5032">
            <w:pPr>
              <w:spacing w:line="240" w:lineRule="auto"/>
              <w:rPr>
                <w:rFonts w:ascii="Garamond" w:hAnsi="Garamond"/>
                <w:i/>
                <w:iCs/>
                <w:sz w:val="18"/>
                <w:szCs w:val="18"/>
                <w:lang w:val="it-IT"/>
              </w:rPr>
            </w:pPr>
            <w:r w:rsidRPr="00A06AD1">
              <w:rPr>
                <w:rFonts w:ascii="Garamond" w:hAnsi="Garamond"/>
                <w:sz w:val="18"/>
                <w:szCs w:val="18"/>
                <w:lang w:val="it-IT"/>
              </w:rPr>
              <w:t>Altezza di costruzione/</w:t>
            </w:r>
            <w:proofErr w:type="spellStart"/>
            <w:r w:rsidRPr="00A06AD1">
              <w:rPr>
                <w:rFonts w:ascii="Garamond" w:hAnsi="Garamond"/>
                <w:i/>
                <w:iCs/>
                <w:sz w:val="18"/>
                <w:szCs w:val="18"/>
                <w:lang w:val="it-IT"/>
              </w:rPr>
              <w:t>Depth___________________m</w:t>
            </w:r>
            <w:proofErr w:type="spellEnd"/>
          </w:p>
          <w:p w14:paraId="2CB1825F" w14:textId="77777777" w:rsidR="00262405" w:rsidRPr="00A06AD1" w:rsidRDefault="00262405" w:rsidP="00ED5032">
            <w:pPr>
              <w:spacing w:line="240" w:lineRule="auto"/>
              <w:rPr>
                <w:rFonts w:ascii="Garamond" w:hAnsi="Garamond"/>
                <w:i/>
                <w:iCs/>
                <w:sz w:val="18"/>
                <w:szCs w:val="18"/>
                <w:lang w:val="it-IT"/>
              </w:rPr>
            </w:pPr>
            <w:r w:rsidRPr="00A06AD1">
              <w:rPr>
                <w:rFonts w:ascii="Garamond" w:hAnsi="Garamond"/>
                <w:sz w:val="18"/>
                <w:szCs w:val="18"/>
                <w:lang w:val="it-IT"/>
              </w:rPr>
              <w:t>Immersione estiva/</w:t>
            </w:r>
            <w:proofErr w:type="spellStart"/>
            <w:r w:rsidRPr="00A06AD1">
              <w:rPr>
                <w:rFonts w:ascii="Garamond" w:hAnsi="Garamond"/>
                <w:i/>
                <w:iCs/>
                <w:sz w:val="18"/>
                <w:szCs w:val="18"/>
                <w:lang w:val="it-IT"/>
              </w:rPr>
              <w:t>Summer</w:t>
            </w:r>
            <w:proofErr w:type="spellEnd"/>
            <w:r w:rsidRPr="00A06AD1">
              <w:rPr>
                <w:rFonts w:ascii="Garamond" w:hAnsi="Garamond"/>
                <w:i/>
                <w:iCs/>
                <w:sz w:val="18"/>
                <w:szCs w:val="18"/>
                <w:lang w:val="it-IT"/>
              </w:rPr>
              <w:t xml:space="preserve"> </w:t>
            </w:r>
            <w:proofErr w:type="spellStart"/>
            <w:r w:rsidRPr="00A06AD1">
              <w:rPr>
                <w:rFonts w:ascii="Garamond" w:hAnsi="Garamond"/>
                <w:i/>
                <w:iCs/>
                <w:sz w:val="18"/>
                <w:szCs w:val="18"/>
                <w:lang w:val="it-IT"/>
              </w:rPr>
              <w:t>draft_________________m</w:t>
            </w:r>
            <w:proofErr w:type="spellEnd"/>
          </w:p>
          <w:p w14:paraId="30E33D78" w14:textId="77777777" w:rsidR="00262405" w:rsidRPr="00A06AD1" w:rsidRDefault="00262405" w:rsidP="00ED5032">
            <w:pPr>
              <w:spacing w:line="240" w:lineRule="auto"/>
              <w:rPr>
                <w:rFonts w:ascii="Garamond" w:hAnsi="Garamond"/>
                <w:i/>
                <w:iCs/>
                <w:sz w:val="18"/>
                <w:szCs w:val="18"/>
                <w:lang w:val="it-IT"/>
              </w:rPr>
            </w:pPr>
            <w:r w:rsidRPr="00A06AD1">
              <w:rPr>
                <w:rFonts w:ascii="Garamond" w:hAnsi="Garamond"/>
                <w:sz w:val="18"/>
                <w:szCs w:val="18"/>
                <w:lang w:val="it-IT"/>
              </w:rPr>
              <w:t>Bordo libero estivo/</w:t>
            </w:r>
            <w:proofErr w:type="spellStart"/>
            <w:r w:rsidRPr="00A06AD1">
              <w:rPr>
                <w:rFonts w:ascii="Garamond" w:hAnsi="Garamond"/>
                <w:i/>
                <w:iCs/>
                <w:sz w:val="18"/>
                <w:szCs w:val="18"/>
                <w:lang w:val="it-IT"/>
              </w:rPr>
              <w:t>Summer</w:t>
            </w:r>
            <w:proofErr w:type="spellEnd"/>
            <w:r w:rsidRPr="00A06AD1">
              <w:rPr>
                <w:rFonts w:ascii="Garamond" w:hAnsi="Garamond"/>
                <w:i/>
                <w:iCs/>
                <w:sz w:val="18"/>
                <w:szCs w:val="18"/>
                <w:lang w:val="it-IT"/>
              </w:rPr>
              <w:t xml:space="preserve"> </w:t>
            </w:r>
            <w:proofErr w:type="spellStart"/>
            <w:r w:rsidRPr="00A06AD1">
              <w:rPr>
                <w:rFonts w:ascii="Garamond" w:hAnsi="Garamond"/>
                <w:i/>
                <w:iCs/>
                <w:sz w:val="18"/>
                <w:szCs w:val="18"/>
                <w:lang w:val="it-IT"/>
              </w:rPr>
              <w:t>freeboard</w:t>
            </w:r>
            <w:proofErr w:type="spellEnd"/>
            <w:r w:rsidRPr="00A06AD1">
              <w:rPr>
                <w:rFonts w:ascii="Garamond" w:hAnsi="Garamond"/>
                <w:i/>
                <w:iCs/>
                <w:sz w:val="18"/>
                <w:szCs w:val="18"/>
                <w:lang w:val="it-IT"/>
              </w:rPr>
              <w:t>_____________m</w:t>
            </w:r>
          </w:p>
          <w:p w14:paraId="18B9FEF6" w14:textId="77777777" w:rsidR="00262405" w:rsidRPr="00A06AD1" w:rsidRDefault="00262405" w:rsidP="00ED5032">
            <w:pPr>
              <w:spacing w:line="240" w:lineRule="auto"/>
              <w:rPr>
                <w:rFonts w:ascii="Garamond" w:hAnsi="Garamond"/>
                <w:i/>
                <w:iCs/>
                <w:sz w:val="18"/>
                <w:szCs w:val="18"/>
                <w:lang w:val="it-IT"/>
              </w:rPr>
            </w:pPr>
            <w:r w:rsidRPr="00A06AD1">
              <w:rPr>
                <w:rFonts w:ascii="Garamond" w:hAnsi="Garamond"/>
                <w:sz w:val="18"/>
                <w:szCs w:val="18"/>
                <w:lang w:val="it-IT"/>
              </w:rPr>
              <w:t>Stazza netta/</w:t>
            </w:r>
            <w:r w:rsidRPr="00A06AD1">
              <w:rPr>
                <w:rFonts w:ascii="Garamond" w:hAnsi="Garamond"/>
                <w:i/>
                <w:iCs/>
                <w:sz w:val="18"/>
                <w:szCs w:val="18"/>
                <w:lang w:val="it-IT"/>
              </w:rPr>
              <w:t xml:space="preserve">Net </w:t>
            </w:r>
            <w:proofErr w:type="spellStart"/>
            <w:r w:rsidRPr="00A06AD1">
              <w:rPr>
                <w:rFonts w:ascii="Garamond" w:hAnsi="Garamond"/>
                <w:i/>
                <w:iCs/>
                <w:sz w:val="18"/>
                <w:szCs w:val="18"/>
                <w:lang w:val="it-IT"/>
              </w:rPr>
              <w:t>tonnage</w:t>
            </w:r>
            <w:proofErr w:type="spellEnd"/>
            <w:r w:rsidRPr="00A06AD1">
              <w:rPr>
                <w:rFonts w:ascii="Garamond" w:hAnsi="Garamond"/>
                <w:i/>
                <w:iCs/>
                <w:sz w:val="18"/>
                <w:szCs w:val="18"/>
                <w:lang w:val="it-IT"/>
              </w:rPr>
              <w:t>_________________</w:t>
            </w:r>
            <w:r w:rsidRPr="00A06AD1">
              <w:rPr>
                <w:rFonts w:ascii="Garamond" w:hAnsi="Garamond"/>
                <w:sz w:val="18"/>
                <w:szCs w:val="18"/>
                <w:lang w:val="it-IT"/>
              </w:rPr>
              <w:t>tonn/</w:t>
            </w:r>
            <w:r w:rsidRPr="00A06AD1">
              <w:rPr>
                <w:rFonts w:ascii="Garamond" w:hAnsi="Garamond"/>
                <w:i/>
                <w:iCs/>
                <w:sz w:val="18"/>
                <w:szCs w:val="18"/>
                <w:lang w:val="it-IT"/>
              </w:rPr>
              <w:t>tonn</w:t>
            </w:r>
          </w:p>
          <w:p w14:paraId="3276D918" w14:textId="77777777" w:rsidR="00262405" w:rsidRPr="00A06AD1" w:rsidRDefault="00262405" w:rsidP="00ED5032">
            <w:pPr>
              <w:spacing w:line="240" w:lineRule="auto"/>
              <w:rPr>
                <w:rFonts w:ascii="Garamond" w:hAnsi="Garamond"/>
                <w:i/>
                <w:iCs/>
                <w:sz w:val="18"/>
                <w:szCs w:val="18"/>
                <w:lang w:val="it-IT"/>
              </w:rPr>
            </w:pPr>
            <w:r w:rsidRPr="00A06AD1">
              <w:rPr>
                <w:rFonts w:ascii="Garamond" w:hAnsi="Garamond"/>
                <w:sz w:val="18"/>
                <w:szCs w:val="18"/>
                <w:lang w:val="it-IT"/>
              </w:rPr>
              <w:t>Stazza lorda/</w:t>
            </w:r>
            <w:r w:rsidRPr="00A06AD1">
              <w:rPr>
                <w:rFonts w:ascii="Garamond" w:hAnsi="Garamond"/>
                <w:i/>
                <w:iCs/>
                <w:sz w:val="18"/>
                <w:szCs w:val="18"/>
                <w:lang w:val="it-IT"/>
              </w:rPr>
              <w:t xml:space="preserve">Gross </w:t>
            </w:r>
            <w:proofErr w:type="spellStart"/>
            <w:r w:rsidRPr="00A06AD1">
              <w:rPr>
                <w:rFonts w:ascii="Garamond" w:hAnsi="Garamond"/>
                <w:i/>
                <w:iCs/>
                <w:sz w:val="18"/>
                <w:szCs w:val="18"/>
                <w:lang w:val="it-IT"/>
              </w:rPr>
              <w:t>tonnage</w:t>
            </w:r>
            <w:proofErr w:type="spellEnd"/>
            <w:r w:rsidRPr="00A06AD1">
              <w:rPr>
                <w:rFonts w:ascii="Garamond" w:hAnsi="Garamond"/>
                <w:i/>
                <w:iCs/>
                <w:sz w:val="18"/>
                <w:szCs w:val="18"/>
                <w:lang w:val="it-IT"/>
              </w:rPr>
              <w:t>_______________</w:t>
            </w:r>
            <w:r w:rsidRPr="00A06AD1">
              <w:rPr>
                <w:rFonts w:ascii="Garamond" w:hAnsi="Garamond"/>
                <w:sz w:val="18"/>
                <w:szCs w:val="18"/>
                <w:lang w:val="it-IT"/>
              </w:rPr>
              <w:t>tonn/</w:t>
            </w:r>
            <w:r w:rsidRPr="00A06AD1">
              <w:rPr>
                <w:rFonts w:ascii="Garamond" w:hAnsi="Garamond"/>
                <w:i/>
                <w:iCs/>
                <w:sz w:val="18"/>
                <w:szCs w:val="18"/>
                <w:lang w:val="it-IT"/>
              </w:rPr>
              <w:t>tonn</w:t>
            </w:r>
          </w:p>
          <w:p w14:paraId="14732A44" w14:textId="77777777" w:rsidR="00262405" w:rsidRPr="00A06AD1" w:rsidRDefault="00262405" w:rsidP="00ED5032">
            <w:pPr>
              <w:spacing w:line="240" w:lineRule="auto"/>
              <w:rPr>
                <w:rFonts w:ascii="Garamond" w:hAnsi="Garamond"/>
                <w:i/>
                <w:iCs/>
                <w:sz w:val="18"/>
                <w:szCs w:val="18"/>
                <w:lang w:val="it-IT"/>
              </w:rPr>
            </w:pPr>
            <w:r w:rsidRPr="00A06AD1">
              <w:rPr>
                <w:rFonts w:ascii="Garamond" w:hAnsi="Garamond"/>
                <w:sz w:val="18"/>
                <w:szCs w:val="18"/>
                <w:lang w:val="it-IT"/>
              </w:rPr>
              <w:t>Portata lorda/</w:t>
            </w:r>
            <w:proofErr w:type="spellStart"/>
            <w:r w:rsidRPr="00A06AD1">
              <w:rPr>
                <w:rFonts w:ascii="Garamond" w:hAnsi="Garamond"/>
                <w:i/>
                <w:iCs/>
                <w:sz w:val="18"/>
                <w:szCs w:val="18"/>
                <w:lang w:val="it-IT"/>
              </w:rPr>
              <w:t>Deadweight</w:t>
            </w:r>
            <w:proofErr w:type="spellEnd"/>
            <w:r w:rsidRPr="00A06AD1">
              <w:rPr>
                <w:rFonts w:ascii="Garamond" w:hAnsi="Garamond"/>
                <w:i/>
                <w:iCs/>
                <w:sz w:val="18"/>
                <w:szCs w:val="18"/>
                <w:lang w:val="it-IT"/>
              </w:rPr>
              <w:t>_________________</w:t>
            </w:r>
            <w:r w:rsidRPr="00A06AD1">
              <w:rPr>
                <w:rFonts w:ascii="Garamond" w:hAnsi="Garamond"/>
                <w:sz w:val="18"/>
                <w:szCs w:val="18"/>
                <w:lang w:val="it-IT"/>
              </w:rPr>
              <w:t>tonn/</w:t>
            </w:r>
            <w:r w:rsidRPr="00A06AD1">
              <w:rPr>
                <w:rFonts w:ascii="Garamond" w:hAnsi="Garamond"/>
                <w:i/>
                <w:iCs/>
                <w:sz w:val="18"/>
                <w:szCs w:val="18"/>
                <w:lang w:val="it-IT"/>
              </w:rPr>
              <w:t>tonn</w:t>
            </w:r>
          </w:p>
          <w:p w14:paraId="21291D31" w14:textId="77777777" w:rsidR="00262405" w:rsidRPr="00A06AD1" w:rsidRDefault="00262405" w:rsidP="00ED5032">
            <w:pPr>
              <w:spacing w:line="240" w:lineRule="auto"/>
              <w:rPr>
                <w:rFonts w:ascii="Garamond" w:hAnsi="Garamond"/>
                <w:i/>
                <w:iCs/>
                <w:sz w:val="18"/>
                <w:szCs w:val="18"/>
                <w:lang w:val="it-IT"/>
              </w:rPr>
            </w:pPr>
            <w:r w:rsidRPr="00A06AD1">
              <w:rPr>
                <w:rFonts w:ascii="Garamond" w:hAnsi="Garamond"/>
                <w:sz w:val="18"/>
                <w:szCs w:val="18"/>
                <w:lang w:val="it-IT"/>
              </w:rPr>
              <w:t>Dislocamento leggero/</w:t>
            </w:r>
            <w:r w:rsidRPr="00A06AD1">
              <w:rPr>
                <w:rFonts w:ascii="Garamond" w:hAnsi="Garamond"/>
                <w:i/>
                <w:iCs/>
                <w:sz w:val="18"/>
                <w:szCs w:val="18"/>
                <w:lang w:val="it-IT"/>
              </w:rPr>
              <w:t xml:space="preserve">Light </w:t>
            </w:r>
            <w:proofErr w:type="spellStart"/>
            <w:r w:rsidRPr="00A06AD1">
              <w:rPr>
                <w:rFonts w:ascii="Garamond" w:hAnsi="Garamond"/>
                <w:i/>
                <w:iCs/>
                <w:sz w:val="18"/>
                <w:szCs w:val="18"/>
                <w:lang w:val="it-IT"/>
              </w:rPr>
              <w:t>displacement</w:t>
            </w:r>
            <w:proofErr w:type="spellEnd"/>
            <w:r w:rsidRPr="00A06AD1">
              <w:rPr>
                <w:rFonts w:ascii="Garamond" w:hAnsi="Garamond"/>
                <w:i/>
                <w:iCs/>
                <w:sz w:val="18"/>
                <w:szCs w:val="18"/>
                <w:lang w:val="it-IT"/>
              </w:rPr>
              <w:t>____</w:t>
            </w:r>
            <w:r w:rsidRPr="00A06AD1">
              <w:rPr>
                <w:rFonts w:ascii="Garamond" w:hAnsi="Garamond"/>
                <w:sz w:val="18"/>
                <w:szCs w:val="18"/>
                <w:lang w:val="it-IT"/>
              </w:rPr>
              <w:t>tonn/</w:t>
            </w:r>
            <w:r w:rsidRPr="00A06AD1">
              <w:rPr>
                <w:rFonts w:ascii="Garamond" w:hAnsi="Garamond"/>
                <w:i/>
                <w:iCs/>
                <w:sz w:val="18"/>
                <w:szCs w:val="18"/>
                <w:lang w:val="it-IT"/>
              </w:rPr>
              <w:t>tonn</w:t>
            </w:r>
          </w:p>
          <w:p w14:paraId="415193E7" w14:textId="77777777" w:rsidR="00262405" w:rsidRPr="00A06AD1" w:rsidRDefault="00262405" w:rsidP="00ED5032">
            <w:pPr>
              <w:spacing w:line="240" w:lineRule="auto"/>
              <w:rPr>
                <w:rFonts w:ascii="Garamond" w:hAnsi="Garamond"/>
                <w:i/>
                <w:iCs/>
                <w:sz w:val="18"/>
                <w:szCs w:val="18"/>
                <w:lang w:val="it-IT"/>
              </w:rPr>
            </w:pPr>
            <w:proofErr w:type="spellStart"/>
            <w:r w:rsidRPr="00A06AD1">
              <w:rPr>
                <w:rFonts w:ascii="Garamond" w:hAnsi="Garamond"/>
                <w:sz w:val="18"/>
                <w:szCs w:val="18"/>
                <w:lang w:val="it-IT"/>
              </w:rPr>
              <w:t>Variaz</w:t>
            </w:r>
            <w:proofErr w:type="spellEnd"/>
            <w:r w:rsidRPr="00A06AD1">
              <w:rPr>
                <w:rFonts w:ascii="Garamond" w:hAnsi="Garamond"/>
                <w:sz w:val="18"/>
                <w:szCs w:val="18"/>
                <w:lang w:val="it-IT"/>
              </w:rPr>
              <w:t>. immersione in acqua dolce/</w:t>
            </w:r>
            <w:proofErr w:type="spellStart"/>
            <w:r w:rsidRPr="00A06AD1">
              <w:rPr>
                <w:rFonts w:ascii="Garamond" w:hAnsi="Garamond"/>
                <w:i/>
                <w:iCs/>
                <w:sz w:val="18"/>
                <w:szCs w:val="18"/>
                <w:lang w:val="it-IT"/>
              </w:rPr>
              <w:t>Fresh</w:t>
            </w:r>
            <w:proofErr w:type="spellEnd"/>
            <w:r w:rsidRPr="00A06AD1">
              <w:rPr>
                <w:rFonts w:ascii="Garamond" w:hAnsi="Garamond"/>
                <w:i/>
                <w:iCs/>
                <w:sz w:val="18"/>
                <w:szCs w:val="18"/>
                <w:lang w:val="it-IT"/>
              </w:rPr>
              <w:t xml:space="preserve"> water </w:t>
            </w:r>
            <w:proofErr w:type="spellStart"/>
            <w:r w:rsidRPr="00A06AD1">
              <w:rPr>
                <w:rFonts w:ascii="Garamond" w:hAnsi="Garamond"/>
                <w:i/>
                <w:iCs/>
                <w:sz w:val="18"/>
                <w:szCs w:val="18"/>
                <w:lang w:val="it-IT"/>
              </w:rPr>
              <w:t>allowance</w:t>
            </w:r>
            <w:proofErr w:type="spellEnd"/>
            <w:r w:rsidRPr="00A06AD1">
              <w:rPr>
                <w:rFonts w:ascii="Garamond" w:hAnsi="Garamond"/>
                <w:i/>
                <w:iCs/>
                <w:sz w:val="18"/>
                <w:szCs w:val="18"/>
                <w:lang w:val="it-IT"/>
              </w:rPr>
              <w:t>__________________________________mm</w:t>
            </w:r>
          </w:p>
          <w:p w14:paraId="71A3DA1C" w14:textId="77777777" w:rsidR="00262405" w:rsidRPr="00A06AD1" w:rsidRDefault="00262405" w:rsidP="00ED5032">
            <w:pPr>
              <w:spacing w:line="240" w:lineRule="auto"/>
              <w:rPr>
                <w:rFonts w:ascii="Garamond" w:hAnsi="Garamond"/>
                <w:i/>
                <w:iCs/>
                <w:sz w:val="18"/>
                <w:szCs w:val="18"/>
                <w:lang w:val="it-IT"/>
              </w:rPr>
            </w:pPr>
            <w:r w:rsidRPr="00A06AD1">
              <w:rPr>
                <w:rFonts w:ascii="Garamond" w:hAnsi="Garamond"/>
                <w:sz w:val="18"/>
                <w:szCs w:val="18"/>
                <w:lang w:val="it-IT"/>
              </w:rPr>
              <w:t>Dislocamento unitario/</w:t>
            </w:r>
            <w:r w:rsidRPr="00A06AD1">
              <w:rPr>
                <w:rFonts w:ascii="Garamond" w:hAnsi="Garamond"/>
                <w:i/>
                <w:iCs/>
                <w:sz w:val="18"/>
                <w:szCs w:val="18"/>
                <w:lang w:val="it-IT"/>
              </w:rPr>
              <w:t xml:space="preserve">immersion </w:t>
            </w:r>
            <w:proofErr w:type="spellStart"/>
            <w:r w:rsidRPr="00A06AD1">
              <w:rPr>
                <w:rFonts w:ascii="Garamond" w:hAnsi="Garamond"/>
                <w:i/>
                <w:iCs/>
                <w:sz w:val="18"/>
                <w:szCs w:val="18"/>
                <w:lang w:val="it-IT"/>
              </w:rPr>
              <w:t>at</w:t>
            </w:r>
            <w:proofErr w:type="spellEnd"/>
            <w:r w:rsidRPr="00A06AD1">
              <w:rPr>
                <w:rFonts w:ascii="Garamond" w:hAnsi="Garamond"/>
                <w:i/>
                <w:iCs/>
                <w:sz w:val="18"/>
                <w:szCs w:val="18"/>
                <w:lang w:val="it-IT"/>
              </w:rPr>
              <w:t xml:space="preserve"> load </w:t>
            </w:r>
            <w:proofErr w:type="spellStart"/>
            <w:r w:rsidRPr="00A06AD1">
              <w:rPr>
                <w:rFonts w:ascii="Garamond" w:hAnsi="Garamond"/>
                <w:i/>
                <w:iCs/>
                <w:sz w:val="18"/>
                <w:szCs w:val="18"/>
                <w:lang w:val="it-IT"/>
              </w:rPr>
              <w:t>draft____TPC</w:t>
            </w:r>
            <w:proofErr w:type="spellEnd"/>
          </w:p>
          <w:p w14:paraId="35F3522B" w14:textId="77777777" w:rsidR="00262405" w:rsidRPr="00A06AD1" w:rsidRDefault="00262405" w:rsidP="00ED5032">
            <w:pPr>
              <w:spacing w:line="240" w:lineRule="auto"/>
              <w:rPr>
                <w:rFonts w:ascii="Garamond" w:hAnsi="Garamond"/>
                <w:i/>
                <w:iCs/>
                <w:sz w:val="18"/>
                <w:szCs w:val="18"/>
                <w:lang w:val="it-IT"/>
              </w:rPr>
            </w:pPr>
            <w:r w:rsidRPr="00A06AD1">
              <w:rPr>
                <w:rFonts w:ascii="Garamond" w:hAnsi="Garamond"/>
                <w:sz w:val="18"/>
                <w:szCs w:val="18"/>
                <w:lang w:val="it-IT"/>
              </w:rPr>
              <w:t>Momento unitario assetto/</w:t>
            </w:r>
            <w:proofErr w:type="spellStart"/>
            <w:r w:rsidRPr="00A06AD1">
              <w:rPr>
                <w:rFonts w:ascii="Garamond" w:hAnsi="Garamond"/>
                <w:i/>
                <w:iCs/>
                <w:sz w:val="18"/>
                <w:szCs w:val="18"/>
                <w:lang w:val="it-IT"/>
              </w:rPr>
              <w:t>Trimming</w:t>
            </w:r>
            <w:proofErr w:type="spellEnd"/>
            <w:r w:rsidRPr="00A06AD1">
              <w:rPr>
                <w:rFonts w:ascii="Garamond" w:hAnsi="Garamond"/>
                <w:i/>
                <w:iCs/>
                <w:sz w:val="18"/>
                <w:szCs w:val="18"/>
                <w:lang w:val="it-IT"/>
              </w:rPr>
              <w:t xml:space="preserve"> </w:t>
            </w:r>
            <w:proofErr w:type="spellStart"/>
            <w:r w:rsidRPr="00A06AD1">
              <w:rPr>
                <w:rFonts w:ascii="Garamond" w:hAnsi="Garamond"/>
                <w:i/>
                <w:iCs/>
                <w:sz w:val="18"/>
                <w:szCs w:val="18"/>
                <w:lang w:val="it-IT"/>
              </w:rPr>
              <w:t>moment_______MCTC</w:t>
            </w:r>
            <w:proofErr w:type="spellEnd"/>
          </w:p>
          <w:p w14:paraId="52A407F9" w14:textId="77777777" w:rsidR="00262405" w:rsidRPr="00A06AD1" w:rsidRDefault="00262405" w:rsidP="00ED5032">
            <w:pPr>
              <w:spacing w:line="240" w:lineRule="auto"/>
              <w:rPr>
                <w:rFonts w:ascii="Garamond" w:hAnsi="Garamond"/>
                <w:i/>
                <w:iCs/>
                <w:sz w:val="18"/>
                <w:szCs w:val="18"/>
                <w:lang w:val="it-IT"/>
              </w:rPr>
            </w:pPr>
            <w:r w:rsidRPr="00A06AD1">
              <w:rPr>
                <w:rFonts w:ascii="Garamond" w:hAnsi="Garamond"/>
                <w:sz w:val="18"/>
                <w:szCs w:val="18"/>
                <w:lang w:val="it-IT"/>
              </w:rPr>
              <w:t>Capacità in balle</w:t>
            </w:r>
            <w:r w:rsidRPr="00A06AD1">
              <w:rPr>
                <w:rFonts w:ascii="Garamond" w:hAnsi="Garamond"/>
                <w:i/>
                <w:iCs/>
                <w:sz w:val="18"/>
                <w:szCs w:val="18"/>
                <w:lang w:val="it-IT"/>
              </w:rPr>
              <w:t xml:space="preserve">/Bale </w:t>
            </w:r>
            <w:proofErr w:type="spellStart"/>
            <w:r w:rsidRPr="00A06AD1">
              <w:rPr>
                <w:rFonts w:ascii="Garamond" w:hAnsi="Garamond"/>
                <w:i/>
                <w:iCs/>
                <w:sz w:val="18"/>
                <w:szCs w:val="18"/>
                <w:lang w:val="it-IT"/>
              </w:rPr>
              <w:t>capacity</w:t>
            </w:r>
            <w:proofErr w:type="spellEnd"/>
            <w:r w:rsidRPr="00A06AD1">
              <w:rPr>
                <w:rFonts w:ascii="Garamond" w:hAnsi="Garamond"/>
                <w:i/>
                <w:iCs/>
                <w:sz w:val="18"/>
                <w:szCs w:val="18"/>
                <w:lang w:val="it-IT"/>
              </w:rPr>
              <w:t xml:space="preserve"> ___________m</w:t>
            </w:r>
            <w:r w:rsidRPr="00A06AD1">
              <w:rPr>
                <w:rFonts w:ascii="Garamond" w:hAnsi="Garamond"/>
                <w:i/>
                <w:iCs/>
                <w:sz w:val="18"/>
                <w:szCs w:val="18"/>
                <w:vertAlign w:val="superscript"/>
                <w:lang w:val="it-IT"/>
              </w:rPr>
              <w:t>3</w:t>
            </w:r>
          </w:p>
          <w:p w14:paraId="79D2B8D1" w14:textId="77777777" w:rsidR="00262405" w:rsidRPr="00A06AD1" w:rsidRDefault="00262405" w:rsidP="00ED5032">
            <w:pPr>
              <w:spacing w:line="240" w:lineRule="auto"/>
              <w:rPr>
                <w:rFonts w:ascii="Garamond" w:hAnsi="Garamond"/>
                <w:i/>
                <w:iCs/>
                <w:sz w:val="18"/>
                <w:szCs w:val="18"/>
                <w:lang w:val="it-IT"/>
              </w:rPr>
            </w:pPr>
            <w:r w:rsidRPr="00A06AD1">
              <w:rPr>
                <w:rFonts w:ascii="Garamond" w:hAnsi="Garamond"/>
                <w:sz w:val="18"/>
                <w:szCs w:val="18"/>
                <w:lang w:val="it-IT"/>
              </w:rPr>
              <w:t>Capacità volumetrica per il trasporto di cereali</w:t>
            </w:r>
            <w:r w:rsidRPr="00A06AD1">
              <w:rPr>
                <w:rFonts w:ascii="Garamond" w:hAnsi="Garamond"/>
                <w:i/>
                <w:iCs/>
                <w:sz w:val="18"/>
                <w:szCs w:val="18"/>
                <w:lang w:val="it-IT"/>
              </w:rPr>
              <w:t xml:space="preserve">/Grain </w:t>
            </w:r>
            <w:proofErr w:type="spellStart"/>
            <w:r w:rsidRPr="00A06AD1">
              <w:rPr>
                <w:rFonts w:ascii="Garamond" w:hAnsi="Garamond"/>
                <w:i/>
                <w:iCs/>
                <w:sz w:val="18"/>
                <w:szCs w:val="18"/>
                <w:lang w:val="it-IT"/>
              </w:rPr>
              <w:t>capacity</w:t>
            </w:r>
            <w:proofErr w:type="spellEnd"/>
            <w:r w:rsidRPr="00A06AD1">
              <w:rPr>
                <w:rFonts w:ascii="Garamond" w:hAnsi="Garamond"/>
                <w:i/>
                <w:iCs/>
                <w:sz w:val="18"/>
                <w:szCs w:val="18"/>
                <w:lang w:val="it-IT"/>
              </w:rPr>
              <w:t xml:space="preserve"> ___________________________________ m</w:t>
            </w:r>
            <w:r w:rsidRPr="00A06AD1">
              <w:rPr>
                <w:rFonts w:ascii="Garamond" w:hAnsi="Garamond"/>
                <w:i/>
                <w:iCs/>
                <w:sz w:val="18"/>
                <w:szCs w:val="18"/>
                <w:vertAlign w:val="superscript"/>
                <w:lang w:val="it-IT"/>
              </w:rPr>
              <w:t>3</w:t>
            </w:r>
          </w:p>
          <w:p w14:paraId="24091034" w14:textId="77777777" w:rsidR="00262405" w:rsidRPr="00A06AD1" w:rsidRDefault="00262405" w:rsidP="00ED5032">
            <w:pPr>
              <w:spacing w:line="240" w:lineRule="auto"/>
              <w:rPr>
                <w:rFonts w:ascii="Garamond" w:hAnsi="Garamond"/>
                <w:color w:val="000000"/>
                <w:sz w:val="18"/>
                <w:szCs w:val="18"/>
                <w:lang w:val="it-IT"/>
              </w:rPr>
            </w:pPr>
            <w:r w:rsidRPr="00A06AD1">
              <w:rPr>
                <w:rFonts w:ascii="Garamond" w:hAnsi="Garamond"/>
                <w:sz w:val="18"/>
                <w:szCs w:val="18"/>
                <w:lang w:val="it-IT"/>
              </w:rPr>
              <w:t xml:space="preserve">Capacità totale dei liquidi </w:t>
            </w:r>
            <w:r w:rsidRPr="00A06AD1">
              <w:rPr>
                <w:rFonts w:ascii="Garamond" w:hAnsi="Garamond"/>
                <w:color w:val="000000"/>
                <w:sz w:val="18"/>
                <w:szCs w:val="18"/>
                <w:lang w:val="it-IT"/>
              </w:rPr>
              <w:t>in cisterna/</w:t>
            </w:r>
            <w:r w:rsidRPr="00A06AD1">
              <w:rPr>
                <w:rFonts w:ascii="Garamond" w:hAnsi="Garamond"/>
                <w:i/>
                <w:iCs/>
                <w:color w:val="000000"/>
                <w:sz w:val="18"/>
                <w:szCs w:val="18"/>
                <w:lang w:val="it-IT"/>
              </w:rPr>
              <w:t xml:space="preserve">Liquid </w:t>
            </w:r>
            <w:proofErr w:type="spellStart"/>
            <w:r w:rsidRPr="00A06AD1">
              <w:rPr>
                <w:rFonts w:ascii="Garamond" w:hAnsi="Garamond"/>
                <w:i/>
                <w:iCs/>
                <w:color w:val="000000"/>
                <w:sz w:val="18"/>
                <w:szCs w:val="18"/>
                <w:lang w:val="it-IT"/>
              </w:rPr>
              <w:t>capacity</w:t>
            </w:r>
            <w:proofErr w:type="spellEnd"/>
            <w:r w:rsidRPr="00A06AD1">
              <w:rPr>
                <w:rFonts w:ascii="Garamond" w:hAnsi="Garamond"/>
                <w:i/>
                <w:iCs/>
                <w:color w:val="000000"/>
                <w:sz w:val="18"/>
                <w:szCs w:val="18"/>
                <w:lang w:val="it-IT"/>
              </w:rPr>
              <w:t xml:space="preserve"> _______ m</w:t>
            </w:r>
            <w:r w:rsidRPr="00A06AD1">
              <w:rPr>
                <w:rFonts w:ascii="Garamond" w:hAnsi="Garamond"/>
                <w:i/>
                <w:iCs/>
                <w:color w:val="000000"/>
                <w:sz w:val="18"/>
                <w:szCs w:val="18"/>
                <w:vertAlign w:val="superscript"/>
                <w:lang w:val="it-IT"/>
              </w:rPr>
              <w:t>3</w:t>
            </w:r>
          </w:p>
          <w:p w14:paraId="0ABF727C" w14:textId="77777777" w:rsidR="00262405" w:rsidRPr="00A06AD1" w:rsidRDefault="00262405" w:rsidP="00ED5032">
            <w:pPr>
              <w:spacing w:line="240" w:lineRule="auto"/>
              <w:rPr>
                <w:rFonts w:ascii="Garamond" w:hAnsi="Garamond"/>
                <w:color w:val="000000"/>
                <w:sz w:val="18"/>
                <w:szCs w:val="18"/>
                <w:lang w:val="it-IT"/>
              </w:rPr>
            </w:pPr>
            <w:r w:rsidRPr="00A06AD1">
              <w:rPr>
                <w:rFonts w:ascii="Garamond" w:hAnsi="Garamond"/>
                <w:color w:val="000000"/>
                <w:sz w:val="18"/>
                <w:szCs w:val="18"/>
                <w:lang w:val="it-IT"/>
              </w:rPr>
              <w:t xml:space="preserve">Spazi di </w:t>
            </w:r>
            <w:proofErr w:type="spellStart"/>
            <w:r w:rsidRPr="00A06AD1">
              <w:rPr>
                <w:rFonts w:ascii="Garamond" w:hAnsi="Garamond"/>
                <w:color w:val="000000"/>
                <w:sz w:val="18"/>
                <w:szCs w:val="18"/>
                <w:lang w:val="it-IT"/>
              </w:rPr>
              <w:t>refrigerazione</w:t>
            </w:r>
            <w:r w:rsidRPr="00A06AD1">
              <w:rPr>
                <w:rFonts w:ascii="Garamond" w:hAnsi="Garamond"/>
                <w:i/>
                <w:iCs/>
                <w:color w:val="000000"/>
                <w:sz w:val="18"/>
                <w:szCs w:val="18"/>
                <w:lang w:val="it-IT"/>
              </w:rPr>
              <w:t>Refrigerated</w:t>
            </w:r>
            <w:proofErr w:type="spellEnd"/>
            <w:r w:rsidRPr="00A06AD1">
              <w:rPr>
                <w:rFonts w:ascii="Garamond" w:hAnsi="Garamond"/>
                <w:i/>
                <w:iCs/>
                <w:color w:val="000000"/>
                <w:sz w:val="18"/>
                <w:szCs w:val="18"/>
                <w:lang w:val="it-IT"/>
              </w:rPr>
              <w:t xml:space="preserve"> </w:t>
            </w:r>
            <w:proofErr w:type="spellStart"/>
            <w:r w:rsidRPr="00A06AD1">
              <w:rPr>
                <w:rFonts w:ascii="Garamond" w:hAnsi="Garamond"/>
                <w:i/>
                <w:iCs/>
                <w:color w:val="000000"/>
                <w:sz w:val="18"/>
                <w:szCs w:val="18"/>
                <w:lang w:val="it-IT"/>
              </w:rPr>
              <w:t>capacity</w:t>
            </w:r>
            <w:proofErr w:type="spellEnd"/>
            <w:r w:rsidRPr="00A06AD1">
              <w:rPr>
                <w:rFonts w:ascii="Garamond" w:hAnsi="Garamond"/>
                <w:i/>
                <w:iCs/>
                <w:color w:val="000000"/>
                <w:sz w:val="18"/>
                <w:szCs w:val="18"/>
                <w:lang w:val="it-IT"/>
              </w:rPr>
              <w:t xml:space="preserve"> ____ m</w:t>
            </w:r>
            <w:r w:rsidRPr="00A06AD1">
              <w:rPr>
                <w:rFonts w:ascii="Garamond" w:hAnsi="Garamond"/>
                <w:i/>
                <w:iCs/>
                <w:color w:val="000000"/>
                <w:sz w:val="18"/>
                <w:szCs w:val="18"/>
                <w:vertAlign w:val="superscript"/>
                <w:lang w:val="it-IT"/>
              </w:rPr>
              <w:t>3</w:t>
            </w:r>
          </w:p>
          <w:p w14:paraId="7199D9FA" w14:textId="77777777" w:rsidR="00262405" w:rsidRPr="00A06AD1" w:rsidRDefault="00262405" w:rsidP="00ED5032">
            <w:pPr>
              <w:spacing w:line="240" w:lineRule="auto"/>
              <w:jc w:val="center"/>
              <w:rPr>
                <w:rFonts w:ascii="Garamond" w:hAnsi="Garamond"/>
                <w:color w:val="000000"/>
                <w:sz w:val="18"/>
                <w:szCs w:val="18"/>
                <w:lang w:val="it-IT"/>
              </w:rPr>
            </w:pPr>
            <w:r w:rsidRPr="00A06AD1">
              <w:rPr>
                <w:rFonts w:ascii="Garamond" w:hAnsi="Garamond"/>
                <w:b/>
                <w:bCs/>
                <w:color w:val="000000"/>
                <w:sz w:val="18"/>
                <w:szCs w:val="18"/>
                <w:lang w:val="it-IT"/>
              </w:rPr>
              <w:t>Motori principali/</w:t>
            </w:r>
            <w:proofErr w:type="spellStart"/>
            <w:r w:rsidRPr="00A06AD1">
              <w:rPr>
                <w:rFonts w:ascii="Garamond" w:hAnsi="Garamond"/>
                <w:b/>
                <w:bCs/>
                <w:i/>
                <w:iCs/>
                <w:color w:val="000000"/>
                <w:sz w:val="18"/>
                <w:szCs w:val="18"/>
                <w:lang w:val="it-IT"/>
              </w:rPr>
              <w:t>Main</w:t>
            </w:r>
            <w:proofErr w:type="spellEnd"/>
            <w:r w:rsidRPr="00A06AD1">
              <w:rPr>
                <w:rFonts w:ascii="Garamond" w:hAnsi="Garamond"/>
                <w:b/>
                <w:bCs/>
                <w:i/>
                <w:iCs/>
                <w:color w:val="000000"/>
                <w:sz w:val="18"/>
                <w:szCs w:val="18"/>
                <w:lang w:val="it-IT"/>
              </w:rPr>
              <w:t xml:space="preserve"> </w:t>
            </w:r>
            <w:proofErr w:type="spellStart"/>
            <w:r w:rsidRPr="00A06AD1">
              <w:rPr>
                <w:rFonts w:ascii="Garamond" w:hAnsi="Garamond"/>
                <w:b/>
                <w:bCs/>
                <w:i/>
                <w:iCs/>
                <w:color w:val="000000"/>
                <w:sz w:val="18"/>
                <w:szCs w:val="18"/>
                <w:lang w:val="it-IT"/>
              </w:rPr>
              <w:t>Engines</w:t>
            </w:r>
            <w:proofErr w:type="spellEnd"/>
          </w:p>
          <w:p w14:paraId="364C353F" w14:textId="77777777" w:rsidR="00262405" w:rsidRPr="00A06AD1" w:rsidRDefault="00262405" w:rsidP="00ED5032">
            <w:pPr>
              <w:spacing w:line="240" w:lineRule="auto"/>
              <w:rPr>
                <w:rFonts w:ascii="Garamond" w:hAnsi="Garamond"/>
                <w:i/>
                <w:iCs/>
                <w:color w:val="000000"/>
                <w:sz w:val="18"/>
                <w:szCs w:val="18"/>
              </w:rPr>
            </w:pPr>
            <w:proofErr w:type="spellStart"/>
            <w:r w:rsidRPr="00A06AD1">
              <w:rPr>
                <w:rFonts w:ascii="Garamond" w:hAnsi="Garamond"/>
                <w:color w:val="000000"/>
                <w:sz w:val="18"/>
                <w:szCs w:val="18"/>
              </w:rPr>
              <w:t>Motore</w:t>
            </w:r>
            <w:proofErr w:type="spellEnd"/>
            <w:r w:rsidRPr="00A06AD1">
              <w:rPr>
                <w:rFonts w:ascii="Garamond" w:hAnsi="Garamond"/>
                <w:color w:val="000000"/>
                <w:sz w:val="18"/>
                <w:szCs w:val="18"/>
              </w:rPr>
              <w:t xml:space="preserve"> (</w:t>
            </w:r>
            <w:proofErr w:type="spellStart"/>
            <w:r w:rsidRPr="00A06AD1">
              <w:rPr>
                <w:rFonts w:ascii="Garamond" w:hAnsi="Garamond"/>
                <w:color w:val="000000"/>
                <w:sz w:val="18"/>
                <w:szCs w:val="18"/>
              </w:rPr>
              <w:t>tipo</w:t>
            </w:r>
            <w:proofErr w:type="spellEnd"/>
            <w:r w:rsidRPr="00A06AD1">
              <w:rPr>
                <w:rFonts w:ascii="Garamond" w:hAnsi="Garamond"/>
                <w:color w:val="000000"/>
                <w:sz w:val="18"/>
                <w:szCs w:val="18"/>
              </w:rPr>
              <w:t>)/</w:t>
            </w:r>
            <w:r w:rsidRPr="00A06AD1">
              <w:rPr>
                <w:rFonts w:ascii="Garamond" w:hAnsi="Garamond"/>
                <w:i/>
                <w:iCs/>
                <w:color w:val="000000"/>
                <w:sz w:val="18"/>
                <w:szCs w:val="18"/>
              </w:rPr>
              <w:t>engine (type) _______________________</w:t>
            </w:r>
          </w:p>
          <w:p w14:paraId="24A37B3E" w14:textId="77777777" w:rsidR="00262405" w:rsidRPr="00A06AD1" w:rsidRDefault="00262405" w:rsidP="00ED5032">
            <w:pPr>
              <w:spacing w:line="240" w:lineRule="auto"/>
              <w:rPr>
                <w:rFonts w:ascii="Garamond" w:hAnsi="Garamond"/>
                <w:i/>
                <w:iCs/>
                <w:color w:val="000000"/>
                <w:sz w:val="18"/>
                <w:szCs w:val="18"/>
              </w:rPr>
            </w:pPr>
            <w:proofErr w:type="spellStart"/>
            <w:r w:rsidRPr="00A06AD1">
              <w:rPr>
                <w:rFonts w:ascii="Garamond" w:hAnsi="Garamond"/>
                <w:color w:val="000000"/>
                <w:sz w:val="18"/>
                <w:szCs w:val="18"/>
              </w:rPr>
              <w:t>Caldaie</w:t>
            </w:r>
            <w:proofErr w:type="spellEnd"/>
            <w:r w:rsidRPr="00A06AD1">
              <w:rPr>
                <w:rFonts w:ascii="Garamond" w:hAnsi="Garamond"/>
                <w:color w:val="000000"/>
                <w:sz w:val="18"/>
                <w:szCs w:val="18"/>
              </w:rPr>
              <w:t xml:space="preserve"> (</w:t>
            </w:r>
            <w:proofErr w:type="spellStart"/>
            <w:r w:rsidRPr="00A06AD1">
              <w:rPr>
                <w:rFonts w:ascii="Garamond" w:hAnsi="Garamond"/>
                <w:color w:val="000000"/>
                <w:sz w:val="18"/>
                <w:szCs w:val="18"/>
              </w:rPr>
              <w:t>tipo</w:t>
            </w:r>
            <w:proofErr w:type="spellEnd"/>
            <w:r w:rsidRPr="00A06AD1">
              <w:rPr>
                <w:rFonts w:ascii="Garamond" w:hAnsi="Garamond"/>
                <w:color w:val="000000"/>
                <w:sz w:val="18"/>
                <w:szCs w:val="18"/>
              </w:rPr>
              <w:t xml:space="preserve"> e N.)</w:t>
            </w:r>
            <w:r w:rsidRPr="00A06AD1">
              <w:rPr>
                <w:rFonts w:ascii="Garamond" w:hAnsi="Garamond"/>
                <w:i/>
                <w:iCs/>
                <w:color w:val="000000"/>
                <w:sz w:val="18"/>
                <w:szCs w:val="18"/>
              </w:rPr>
              <w:t xml:space="preserve">/Boilers (type and </w:t>
            </w:r>
            <w:proofErr w:type="gramStart"/>
            <w:r w:rsidRPr="00A06AD1">
              <w:rPr>
                <w:rFonts w:ascii="Garamond" w:hAnsi="Garamond"/>
                <w:i/>
                <w:iCs/>
                <w:color w:val="000000"/>
                <w:sz w:val="18"/>
                <w:szCs w:val="18"/>
              </w:rPr>
              <w:t>No.)_</w:t>
            </w:r>
            <w:proofErr w:type="gramEnd"/>
            <w:r w:rsidRPr="00A06AD1">
              <w:rPr>
                <w:rFonts w:ascii="Garamond" w:hAnsi="Garamond"/>
                <w:i/>
                <w:iCs/>
                <w:color w:val="000000"/>
                <w:sz w:val="18"/>
                <w:szCs w:val="18"/>
              </w:rPr>
              <w:t>___________</w:t>
            </w:r>
          </w:p>
          <w:p w14:paraId="2EBBCCB2" w14:textId="77777777" w:rsidR="00262405" w:rsidRPr="00A06AD1" w:rsidRDefault="00262405" w:rsidP="00ED5032">
            <w:pPr>
              <w:spacing w:line="240" w:lineRule="auto"/>
              <w:rPr>
                <w:rFonts w:ascii="Garamond" w:hAnsi="Garamond"/>
                <w:i/>
                <w:iCs/>
                <w:color w:val="000000"/>
                <w:sz w:val="18"/>
                <w:szCs w:val="18"/>
                <w:lang w:val="it-IT"/>
              </w:rPr>
            </w:pPr>
            <w:r w:rsidRPr="00A06AD1">
              <w:rPr>
                <w:rFonts w:ascii="Garamond" w:hAnsi="Garamond"/>
                <w:color w:val="000000"/>
                <w:sz w:val="18"/>
                <w:szCs w:val="18"/>
                <w:lang w:val="it-IT"/>
              </w:rPr>
              <w:t>Capacità depositi carburante</w:t>
            </w:r>
            <w:r w:rsidRPr="00A06AD1">
              <w:rPr>
                <w:rFonts w:ascii="Garamond" w:hAnsi="Garamond"/>
                <w:i/>
                <w:iCs/>
                <w:color w:val="000000"/>
                <w:sz w:val="18"/>
                <w:szCs w:val="18"/>
                <w:lang w:val="it-IT"/>
              </w:rPr>
              <w:t xml:space="preserve">/Bunker </w:t>
            </w:r>
            <w:proofErr w:type="spellStart"/>
            <w:r w:rsidRPr="00A06AD1">
              <w:rPr>
                <w:rFonts w:ascii="Garamond" w:hAnsi="Garamond"/>
                <w:i/>
                <w:iCs/>
                <w:color w:val="000000"/>
                <w:sz w:val="18"/>
                <w:szCs w:val="18"/>
                <w:lang w:val="it-IT"/>
              </w:rPr>
              <w:t>capacity</w:t>
            </w:r>
            <w:proofErr w:type="spellEnd"/>
            <w:r w:rsidRPr="00A06AD1">
              <w:rPr>
                <w:rFonts w:ascii="Garamond" w:hAnsi="Garamond"/>
                <w:i/>
                <w:iCs/>
                <w:color w:val="000000"/>
                <w:sz w:val="18"/>
                <w:szCs w:val="18"/>
                <w:lang w:val="it-IT"/>
              </w:rPr>
              <w:t>________ m</w:t>
            </w:r>
            <w:r w:rsidRPr="00A06AD1">
              <w:rPr>
                <w:rFonts w:ascii="Garamond" w:hAnsi="Garamond"/>
                <w:i/>
                <w:iCs/>
                <w:color w:val="000000"/>
                <w:sz w:val="18"/>
                <w:szCs w:val="18"/>
                <w:vertAlign w:val="superscript"/>
                <w:lang w:val="it-IT"/>
              </w:rPr>
              <w:t>3</w:t>
            </w:r>
            <w:r w:rsidRPr="00A06AD1">
              <w:rPr>
                <w:rFonts w:ascii="Garamond" w:hAnsi="Garamond"/>
                <w:i/>
                <w:iCs/>
                <w:color w:val="000000"/>
                <w:sz w:val="18"/>
                <w:szCs w:val="18"/>
                <w:lang w:val="it-IT"/>
              </w:rPr>
              <w:t>/tonn.</w:t>
            </w:r>
          </w:p>
          <w:p w14:paraId="75A893F7" w14:textId="77777777" w:rsidR="00262405" w:rsidRPr="00A06AD1" w:rsidRDefault="00262405" w:rsidP="00ED5032">
            <w:pPr>
              <w:spacing w:line="240" w:lineRule="auto"/>
              <w:rPr>
                <w:rFonts w:ascii="Garamond" w:hAnsi="Garamond"/>
                <w:i/>
                <w:iCs/>
                <w:color w:val="000000"/>
                <w:sz w:val="18"/>
                <w:szCs w:val="18"/>
                <w:lang w:val="it-IT"/>
              </w:rPr>
            </w:pPr>
            <w:r w:rsidRPr="00A06AD1">
              <w:rPr>
                <w:rFonts w:ascii="Garamond" w:hAnsi="Garamond"/>
                <w:color w:val="000000"/>
                <w:sz w:val="18"/>
                <w:szCs w:val="18"/>
                <w:lang w:val="it-IT"/>
              </w:rPr>
              <w:lastRenderedPageBreak/>
              <w:t>Consumi giornalieri</w:t>
            </w:r>
            <w:r w:rsidRPr="00A06AD1">
              <w:rPr>
                <w:rFonts w:ascii="Garamond" w:hAnsi="Garamond"/>
                <w:i/>
                <w:iCs/>
                <w:color w:val="000000"/>
                <w:sz w:val="18"/>
                <w:szCs w:val="18"/>
                <w:lang w:val="it-IT"/>
              </w:rPr>
              <w:t>/</w:t>
            </w:r>
            <w:proofErr w:type="spellStart"/>
            <w:r w:rsidRPr="00A06AD1">
              <w:rPr>
                <w:rFonts w:ascii="Garamond" w:hAnsi="Garamond"/>
                <w:i/>
                <w:iCs/>
                <w:color w:val="000000"/>
                <w:sz w:val="18"/>
                <w:szCs w:val="18"/>
                <w:lang w:val="it-IT"/>
              </w:rPr>
              <w:t>Daily</w:t>
            </w:r>
            <w:proofErr w:type="spellEnd"/>
            <w:r w:rsidRPr="00A06AD1">
              <w:rPr>
                <w:rFonts w:ascii="Garamond" w:hAnsi="Garamond"/>
                <w:i/>
                <w:iCs/>
                <w:color w:val="000000"/>
                <w:sz w:val="18"/>
                <w:szCs w:val="18"/>
                <w:lang w:val="it-IT"/>
              </w:rPr>
              <w:t xml:space="preserve"> </w:t>
            </w:r>
            <w:proofErr w:type="spellStart"/>
            <w:r w:rsidRPr="00A06AD1">
              <w:rPr>
                <w:rFonts w:ascii="Garamond" w:hAnsi="Garamond"/>
                <w:i/>
                <w:iCs/>
                <w:color w:val="000000"/>
                <w:sz w:val="18"/>
                <w:szCs w:val="18"/>
                <w:lang w:val="it-IT"/>
              </w:rPr>
              <w:t>consumption</w:t>
            </w:r>
            <w:proofErr w:type="spellEnd"/>
            <w:r w:rsidRPr="00A06AD1">
              <w:rPr>
                <w:rFonts w:ascii="Garamond" w:hAnsi="Garamond"/>
                <w:i/>
                <w:iCs/>
                <w:color w:val="000000"/>
                <w:sz w:val="18"/>
                <w:szCs w:val="18"/>
                <w:lang w:val="it-IT"/>
              </w:rPr>
              <w:t xml:space="preserve"> _________tonn.</w:t>
            </w:r>
          </w:p>
          <w:p w14:paraId="5F41599F" w14:textId="77777777" w:rsidR="00262405" w:rsidRPr="00A06AD1" w:rsidRDefault="00262405" w:rsidP="00ED5032">
            <w:pPr>
              <w:spacing w:line="240" w:lineRule="auto"/>
              <w:rPr>
                <w:rFonts w:ascii="Garamond" w:hAnsi="Garamond"/>
                <w:color w:val="000000"/>
                <w:sz w:val="18"/>
                <w:szCs w:val="18"/>
                <w:lang w:val="it-IT"/>
              </w:rPr>
            </w:pPr>
            <w:r w:rsidRPr="00A06AD1">
              <w:rPr>
                <w:rFonts w:ascii="Garamond" w:hAnsi="Garamond"/>
                <w:color w:val="000000"/>
                <w:sz w:val="18"/>
                <w:szCs w:val="18"/>
                <w:lang w:val="it-IT"/>
              </w:rPr>
              <w:t>Velocità di servizio</w:t>
            </w:r>
            <w:r w:rsidRPr="00A06AD1">
              <w:rPr>
                <w:rFonts w:ascii="Garamond" w:hAnsi="Garamond"/>
                <w:i/>
                <w:iCs/>
                <w:color w:val="000000"/>
                <w:sz w:val="18"/>
                <w:szCs w:val="18"/>
                <w:lang w:val="it-IT"/>
              </w:rPr>
              <w:t>/service speed __________</w:t>
            </w:r>
            <w:r w:rsidRPr="00A06AD1">
              <w:rPr>
                <w:rFonts w:ascii="Garamond" w:hAnsi="Garamond"/>
                <w:color w:val="000000"/>
                <w:sz w:val="18"/>
                <w:szCs w:val="18"/>
                <w:lang w:val="it-IT"/>
              </w:rPr>
              <w:t>nodi/</w:t>
            </w:r>
            <w:r w:rsidRPr="00A06AD1">
              <w:rPr>
                <w:rFonts w:ascii="Garamond" w:hAnsi="Garamond"/>
                <w:i/>
                <w:iCs/>
                <w:color w:val="000000"/>
                <w:sz w:val="18"/>
                <w:szCs w:val="18"/>
                <w:lang w:val="it-IT"/>
              </w:rPr>
              <w:t>Knots</w:t>
            </w:r>
            <w:r w:rsidRPr="00A06AD1">
              <w:rPr>
                <w:rFonts w:ascii="Garamond" w:hAnsi="Garamond"/>
                <w:color w:val="000000"/>
                <w:sz w:val="18"/>
                <w:szCs w:val="18"/>
                <w:lang w:val="it-IT"/>
              </w:rPr>
              <w:t xml:space="preserve"> </w:t>
            </w:r>
          </w:p>
          <w:p w14:paraId="6918225E" w14:textId="77777777" w:rsidR="00262405" w:rsidRPr="00A06AD1" w:rsidRDefault="00262405" w:rsidP="00ED5032">
            <w:pPr>
              <w:spacing w:line="240" w:lineRule="auto"/>
              <w:rPr>
                <w:rFonts w:ascii="Garamond" w:hAnsi="Garamond"/>
                <w:i/>
                <w:iCs/>
                <w:color w:val="000000"/>
                <w:sz w:val="18"/>
                <w:szCs w:val="18"/>
                <w:lang w:val="en-GB"/>
              </w:rPr>
            </w:pPr>
            <w:r w:rsidRPr="00A06AD1">
              <w:rPr>
                <w:rFonts w:ascii="Garamond" w:hAnsi="Garamond"/>
                <w:color w:val="000000"/>
                <w:sz w:val="18"/>
                <w:szCs w:val="18"/>
                <w:lang w:val="en-GB"/>
              </w:rPr>
              <w:t xml:space="preserve">Potenza max </w:t>
            </w:r>
            <w:proofErr w:type="spellStart"/>
            <w:r w:rsidRPr="00A06AD1">
              <w:rPr>
                <w:rFonts w:ascii="Garamond" w:hAnsi="Garamond"/>
                <w:color w:val="000000"/>
                <w:sz w:val="18"/>
                <w:szCs w:val="18"/>
                <w:lang w:val="en-GB"/>
              </w:rPr>
              <w:t>Motore</w:t>
            </w:r>
            <w:proofErr w:type="spellEnd"/>
            <w:r w:rsidRPr="00A06AD1">
              <w:rPr>
                <w:rFonts w:ascii="Garamond" w:hAnsi="Garamond"/>
                <w:color w:val="000000"/>
                <w:sz w:val="18"/>
                <w:szCs w:val="18"/>
                <w:lang w:val="en-GB"/>
              </w:rPr>
              <w:t xml:space="preserve"> </w:t>
            </w:r>
            <w:proofErr w:type="spellStart"/>
            <w:r w:rsidRPr="00A06AD1">
              <w:rPr>
                <w:rFonts w:ascii="Garamond" w:hAnsi="Garamond"/>
                <w:color w:val="000000"/>
                <w:sz w:val="18"/>
                <w:szCs w:val="18"/>
                <w:lang w:val="en-GB"/>
              </w:rPr>
              <w:t>principale</w:t>
            </w:r>
            <w:proofErr w:type="spellEnd"/>
            <w:r w:rsidRPr="00A06AD1">
              <w:rPr>
                <w:rFonts w:ascii="Garamond" w:hAnsi="Garamond"/>
                <w:i/>
                <w:iCs/>
                <w:color w:val="000000"/>
                <w:sz w:val="18"/>
                <w:szCs w:val="18"/>
                <w:lang w:val="en-GB"/>
              </w:rPr>
              <w:t xml:space="preserve">/main </w:t>
            </w:r>
            <w:proofErr w:type="spellStart"/>
            <w:r w:rsidRPr="00A06AD1">
              <w:rPr>
                <w:rFonts w:ascii="Garamond" w:hAnsi="Garamond"/>
                <w:i/>
                <w:iCs/>
                <w:color w:val="000000"/>
                <w:sz w:val="18"/>
                <w:szCs w:val="18"/>
                <w:lang w:val="en-GB"/>
              </w:rPr>
              <w:t>engineoutput</w:t>
            </w:r>
            <w:proofErr w:type="spellEnd"/>
            <w:r w:rsidRPr="00A06AD1">
              <w:rPr>
                <w:rFonts w:ascii="Garamond" w:hAnsi="Garamond"/>
                <w:i/>
                <w:iCs/>
                <w:color w:val="000000"/>
                <w:sz w:val="18"/>
                <w:szCs w:val="18"/>
                <w:lang w:val="en-GB"/>
              </w:rPr>
              <w:t xml:space="preserve"> ___________________kW</w:t>
            </w:r>
          </w:p>
          <w:p w14:paraId="5DEB68C8" w14:textId="77777777" w:rsidR="00262405" w:rsidRPr="00A06AD1" w:rsidRDefault="00262405" w:rsidP="00ED5032">
            <w:pPr>
              <w:spacing w:line="240" w:lineRule="auto"/>
              <w:rPr>
                <w:rFonts w:ascii="Garamond" w:hAnsi="Garamond"/>
                <w:i/>
                <w:iCs/>
                <w:color w:val="000000"/>
                <w:sz w:val="18"/>
                <w:szCs w:val="18"/>
                <w:lang w:val="en-GB"/>
              </w:rPr>
            </w:pPr>
            <w:r w:rsidRPr="00A06AD1">
              <w:rPr>
                <w:rFonts w:ascii="Garamond" w:hAnsi="Garamond"/>
                <w:i/>
                <w:iCs/>
                <w:color w:val="000000"/>
                <w:sz w:val="18"/>
                <w:szCs w:val="18"/>
                <w:lang w:val="en-GB"/>
              </w:rPr>
              <w:t xml:space="preserve">  </w:t>
            </w:r>
            <w:r w:rsidRPr="00A06AD1">
              <w:rPr>
                <w:rFonts w:ascii="Garamond" w:hAnsi="Garamond"/>
                <w:color w:val="000000"/>
                <w:sz w:val="18"/>
                <w:szCs w:val="18"/>
                <w:lang w:val="en-GB"/>
              </w:rPr>
              <w:t>A/</w:t>
            </w:r>
            <w:proofErr w:type="spellStart"/>
            <w:r w:rsidRPr="00A06AD1">
              <w:rPr>
                <w:rFonts w:ascii="Garamond" w:hAnsi="Garamond"/>
                <w:i/>
                <w:iCs/>
                <w:color w:val="000000"/>
                <w:sz w:val="18"/>
                <w:szCs w:val="18"/>
                <w:lang w:val="en-GB"/>
              </w:rPr>
              <w:t>at____________revs</w:t>
            </w:r>
            <w:proofErr w:type="spellEnd"/>
            <w:r w:rsidRPr="00A06AD1">
              <w:rPr>
                <w:rFonts w:ascii="Garamond" w:hAnsi="Garamond"/>
                <w:i/>
                <w:iCs/>
                <w:color w:val="000000"/>
                <w:sz w:val="18"/>
                <w:szCs w:val="18"/>
                <w:lang w:val="en-GB"/>
              </w:rPr>
              <w:t xml:space="preserve"> per min. </w:t>
            </w:r>
          </w:p>
          <w:p w14:paraId="2B1FAB6E" w14:textId="77777777" w:rsidR="00262405" w:rsidRPr="00A06AD1" w:rsidRDefault="00262405" w:rsidP="00ED5032">
            <w:pPr>
              <w:spacing w:line="240" w:lineRule="auto"/>
              <w:rPr>
                <w:rFonts w:ascii="Garamond" w:hAnsi="Garamond"/>
                <w:i/>
                <w:iCs/>
                <w:color w:val="000000"/>
                <w:sz w:val="18"/>
                <w:szCs w:val="18"/>
                <w:lang w:val="it-IT"/>
              </w:rPr>
            </w:pPr>
            <w:r w:rsidRPr="00A06AD1">
              <w:rPr>
                <w:rFonts w:ascii="Garamond" w:hAnsi="Garamond"/>
                <w:color w:val="000000"/>
                <w:sz w:val="18"/>
                <w:szCs w:val="18"/>
                <w:lang w:val="it-IT"/>
              </w:rPr>
              <w:t>Tipo di dispositivo di governo del timone</w:t>
            </w:r>
            <w:r w:rsidRPr="00A06AD1">
              <w:rPr>
                <w:rFonts w:ascii="Garamond" w:hAnsi="Garamond"/>
                <w:i/>
                <w:iCs/>
                <w:color w:val="000000"/>
                <w:sz w:val="18"/>
                <w:szCs w:val="18"/>
                <w:lang w:val="it-IT"/>
              </w:rPr>
              <w:t>/</w:t>
            </w:r>
            <w:proofErr w:type="spellStart"/>
            <w:r w:rsidRPr="00A06AD1">
              <w:rPr>
                <w:rFonts w:ascii="Garamond" w:hAnsi="Garamond"/>
                <w:i/>
                <w:iCs/>
                <w:color w:val="000000"/>
                <w:sz w:val="18"/>
                <w:szCs w:val="18"/>
                <w:lang w:val="it-IT"/>
              </w:rPr>
              <w:t>type</w:t>
            </w:r>
            <w:proofErr w:type="spellEnd"/>
            <w:r w:rsidRPr="00A06AD1">
              <w:rPr>
                <w:rFonts w:ascii="Garamond" w:hAnsi="Garamond"/>
                <w:i/>
                <w:iCs/>
                <w:color w:val="000000"/>
                <w:sz w:val="18"/>
                <w:szCs w:val="18"/>
                <w:lang w:val="it-IT"/>
              </w:rPr>
              <w:t xml:space="preserve"> of steering </w:t>
            </w:r>
            <w:proofErr w:type="spellStart"/>
            <w:r w:rsidRPr="00A06AD1">
              <w:rPr>
                <w:rFonts w:ascii="Garamond" w:hAnsi="Garamond"/>
                <w:i/>
                <w:iCs/>
                <w:color w:val="000000"/>
                <w:sz w:val="18"/>
                <w:szCs w:val="18"/>
                <w:lang w:val="it-IT"/>
              </w:rPr>
              <w:t>gear</w:t>
            </w:r>
            <w:proofErr w:type="spellEnd"/>
            <w:r w:rsidRPr="00A06AD1">
              <w:rPr>
                <w:rFonts w:ascii="Garamond" w:hAnsi="Garamond"/>
                <w:i/>
                <w:iCs/>
                <w:color w:val="000000"/>
                <w:sz w:val="18"/>
                <w:szCs w:val="18"/>
                <w:lang w:val="it-IT"/>
              </w:rPr>
              <w:t xml:space="preserve">          </w:t>
            </w:r>
          </w:p>
          <w:p w14:paraId="209F18E1" w14:textId="77777777" w:rsidR="00262405" w:rsidRPr="00A06AD1" w:rsidRDefault="00262405" w:rsidP="00ED5032">
            <w:pPr>
              <w:spacing w:line="240" w:lineRule="auto"/>
              <w:jc w:val="center"/>
              <w:rPr>
                <w:rFonts w:ascii="Garamond" w:hAnsi="Garamond"/>
                <w:i/>
                <w:iCs/>
                <w:color w:val="000000"/>
                <w:sz w:val="18"/>
                <w:szCs w:val="18"/>
                <w:lang w:val="it-IT"/>
              </w:rPr>
            </w:pPr>
            <w:r w:rsidRPr="00A06AD1">
              <w:rPr>
                <w:rFonts w:ascii="Garamond" w:hAnsi="Garamond"/>
                <w:b/>
                <w:bCs/>
                <w:color w:val="000000"/>
                <w:sz w:val="18"/>
                <w:szCs w:val="18"/>
                <w:lang w:val="it-IT"/>
              </w:rPr>
              <w:t xml:space="preserve">Attrezzature di ormeggio </w:t>
            </w:r>
          </w:p>
          <w:p w14:paraId="128A45FC" w14:textId="77777777" w:rsidR="00262405" w:rsidRPr="00A06AD1" w:rsidRDefault="00262405" w:rsidP="00ED5032">
            <w:pPr>
              <w:spacing w:line="240" w:lineRule="auto"/>
              <w:rPr>
                <w:rFonts w:ascii="Garamond" w:hAnsi="Garamond"/>
                <w:i/>
                <w:iCs/>
                <w:color w:val="000000"/>
                <w:sz w:val="18"/>
                <w:szCs w:val="18"/>
                <w:lang w:val="it-IT"/>
              </w:rPr>
            </w:pPr>
            <w:r w:rsidRPr="00A06AD1">
              <w:rPr>
                <w:rFonts w:ascii="Garamond" w:hAnsi="Garamond"/>
                <w:color w:val="000000"/>
                <w:sz w:val="18"/>
                <w:szCs w:val="18"/>
                <w:lang w:val="it-IT"/>
              </w:rPr>
              <w:t>Cavi di ormeggio (numero/</w:t>
            </w:r>
            <w:proofErr w:type="gramStart"/>
            <w:r w:rsidRPr="00A06AD1">
              <w:rPr>
                <w:rFonts w:ascii="Garamond" w:hAnsi="Garamond"/>
                <w:color w:val="000000"/>
                <w:sz w:val="18"/>
                <w:szCs w:val="18"/>
                <w:lang w:val="it-IT"/>
              </w:rPr>
              <w:t>diametro)</w:t>
            </w:r>
            <w:r w:rsidRPr="00A06AD1">
              <w:rPr>
                <w:rFonts w:ascii="Garamond" w:hAnsi="Garamond"/>
                <w:i/>
                <w:iCs/>
                <w:color w:val="000000"/>
                <w:sz w:val="18"/>
                <w:szCs w:val="18"/>
                <w:lang w:val="it-IT"/>
              </w:rPr>
              <w:t>/</w:t>
            </w:r>
            <w:proofErr w:type="spellStart"/>
            <w:proofErr w:type="gramEnd"/>
            <w:r w:rsidRPr="00A06AD1">
              <w:rPr>
                <w:rFonts w:ascii="Garamond" w:hAnsi="Garamond"/>
                <w:i/>
                <w:iCs/>
                <w:color w:val="000000"/>
                <w:sz w:val="18"/>
                <w:szCs w:val="18"/>
                <w:lang w:val="it-IT"/>
              </w:rPr>
              <w:t>mooring</w:t>
            </w:r>
            <w:proofErr w:type="spellEnd"/>
            <w:r w:rsidRPr="00A06AD1">
              <w:rPr>
                <w:rFonts w:ascii="Garamond" w:hAnsi="Garamond"/>
                <w:i/>
                <w:iCs/>
                <w:color w:val="000000"/>
                <w:sz w:val="18"/>
                <w:szCs w:val="18"/>
                <w:lang w:val="it-IT"/>
              </w:rPr>
              <w:t xml:space="preserve"> </w:t>
            </w:r>
            <w:proofErr w:type="spellStart"/>
            <w:r w:rsidRPr="00A06AD1">
              <w:rPr>
                <w:rFonts w:ascii="Garamond" w:hAnsi="Garamond"/>
                <w:i/>
                <w:iCs/>
                <w:color w:val="000000"/>
                <w:sz w:val="18"/>
                <w:szCs w:val="18"/>
                <w:lang w:val="it-IT"/>
              </w:rPr>
              <w:t>ropes</w:t>
            </w:r>
            <w:proofErr w:type="spellEnd"/>
            <w:r w:rsidRPr="00A06AD1">
              <w:rPr>
                <w:rFonts w:ascii="Garamond" w:hAnsi="Garamond"/>
                <w:i/>
                <w:iCs/>
                <w:color w:val="000000"/>
                <w:sz w:val="18"/>
                <w:szCs w:val="18"/>
                <w:lang w:val="it-IT"/>
              </w:rPr>
              <w:t xml:space="preserve"> (</w:t>
            </w:r>
            <w:proofErr w:type="spellStart"/>
            <w:r w:rsidRPr="00A06AD1">
              <w:rPr>
                <w:rFonts w:ascii="Garamond" w:hAnsi="Garamond"/>
                <w:i/>
                <w:iCs/>
                <w:color w:val="000000"/>
                <w:sz w:val="18"/>
                <w:szCs w:val="18"/>
                <w:lang w:val="it-IT"/>
              </w:rPr>
              <w:t>number</w:t>
            </w:r>
            <w:proofErr w:type="spellEnd"/>
            <w:r w:rsidRPr="00A06AD1">
              <w:rPr>
                <w:rFonts w:ascii="Garamond" w:hAnsi="Garamond"/>
                <w:i/>
                <w:iCs/>
                <w:color w:val="000000"/>
                <w:sz w:val="18"/>
                <w:szCs w:val="18"/>
                <w:lang w:val="it-IT"/>
              </w:rPr>
              <w:t>/</w:t>
            </w:r>
            <w:proofErr w:type="spellStart"/>
            <w:r w:rsidRPr="00A06AD1">
              <w:rPr>
                <w:rFonts w:ascii="Garamond" w:hAnsi="Garamond"/>
                <w:i/>
                <w:iCs/>
                <w:color w:val="000000"/>
                <w:sz w:val="18"/>
                <w:szCs w:val="18"/>
                <w:lang w:val="it-IT"/>
              </w:rPr>
              <w:t>diameter</w:t>
            </w:r>
            <w:proofErr w:type="spellEnd"/>
            <w:r w:rsidRPr="00A06AD1">
              <w:rPr>
                <w:rFonts w:ascii="Garamond" w:hAnsi="Garamond"/>
                <w:i/>
                <w:iCs/>
                <w:color w:val="000000"/>
                <w:sz w:val="18"/>
                <w:szCs w:val="18"/>
                <w:lang w:val="it-IT"/>
              </w:rPr>
              <w:t xml:space="preserve">) </w:t>
            </w:r>
          </w:p>
          <w:p w14:paraId="5DAB8AA5" w14:textId="77777777" w:rsidR="00262405" w:rsidRPr="00A06AD1" w:rsidRDefault="00262405" w:rsidP="00ED5032">
            <w:pPr>
              <w:spacing w:line="240" w:lineRule="auto"/>
              <w:rPr>
                <w:rFonts w:ascii="Garamond" w:hAnsi="Garamond"/>
                <w:i/>
                <w:iCs/>
                <w:color w:val="000000"/>
                <w:sz w:val="18"/>
                <w:szCs w:val="18"/>
                <w:lang w:val="it-IT"/>
              </w:rPr>
            </w:pPr>
            <w:r w:rsidRPr="00A06AD1">
              <w:rPr>
                <w:rFonts w:ascii="Garamond" w:hAnsi="Garamond"/>
                <w:color w:val="000000"/>
                <w:sz w:val="18"/>
                <w:szCs w:val="18"/>
                <w:lang w:val="it-IT"/>
              </w:rPr>
              <w:t>Fibre naturali/</w:t>
            </w:r>
            <w:proofErr w:type="spellStart"/>
            <w:r w:rsidRPr="00A06AD1">
              <w:rPr>
                <w:rFonts w:ascii="Garamond" w:hAnsi="Garamond"/>
                <w:i/>
                <w:iCs/>
                <w:color w:val="000000"/>
                <w:sz w:val="18"/>
                <w:szCs w:val="18"/>
                <w:lang w:val="it-IT"/>
              </w:rPr>
              <w:t>natural</w:t>
            </w:r>
            <w:proofErr w:type="spellEnd"/>
            <w:r w:rsidRPr="00A06AD1">
              <w:rPr>
                <w:rFonts w:ascii="Garamond" w:hAnsi="Garamond"/>
                <w:i/>
                <w:iCs/>
                <w:color w:val="000000"/>
                <w:sz w:val="18"/>
                <w:szCs w:val="18"/>
                <w:lang w:val="it-IT"/>
              </w:rPr>
              <w:t xml:space="preserve"> fibre ____________________ mm</w:t>
            </w:r>
          </w:p>
          <w:p w14:paraId="18F2BB54" w14:textId="77777777" w:rsidR="00262405" w:rsidRPr="00A06AD1" w:rsidRDefault="00262405" w:rsidP="00ED5032">
            <w:pPr>
              <w:spacing w:line="240" w:lineRule="auto"/>
              <w:rPr>
                <w:rFonts w:ascii="Garamond" w:hAnsi="Garamond"/>
                <w:i/>
                <w:iCs/>
                <w:color w:val="000000"/>
                <w:sz w:val="18"/>
                <w:szCs w:val="18"/>
                <w:lang w:val="it-IT"/>
              </w:rPr>
            </w:pPr>
            <w:r w:rsidRPr="00A06AD1">
              <w:rPr>
                <w:rFonts w:ascii="Garamond" w:hAnsi="Garamond"/>
                <w:color w:val="000000"/>
                <w:sz w:val="18"/>
                <w:szCs w:val="18"/>
                <w:lang w:val="it-IT"/>
              </w:rPr>
              <w:t>Fibre sintetiche</w:t>
            </w:r>
            <w:r w:rsidRPr="00A06AD1">
              <w:rPr>
                <w:rFonts w:ascii="Garamond" w:hAnsi="Garamond"/>
                <w:i/>
                <w:iCs/>
                <w:color w:val="000000"/>
                <w:sz w:val="18"/>
                <w:szCs w:val="18"/>
                <w:lang w:val="it-IT"/>
              </w:rPr>
              <w:t>/</w:t>
            </w:r>
            <w:proofErr w:type="spellStart"/>
            <w:r w:rsidRPr="00A06AD1">
              <w:rPr>
                <w:rFonts w:ascii="Garamond" w:hAnsi="Garamond"/>
                <w:i/>
                <w:iCs/>
                <w:color w:val="000000"/>
                <w:sz w:val="18"/>
                <w:szCs w:val="18"/>
                <w:lang w:val="it-IT"/>
              </w:rPr>
              <w:t>synthetic</w:t>
            </w:r>
            <w:proofErr w:type="spellEnd"/>
            <w:r w:rsidRPr="00A06AD1">
              <w:rPr>
                <w:rFonts w:ascii="Garamond" w:hAnsi="Garamond"/>
                <w:i/>
                <w:iCs/>
                <w:color w:val="000000"/>
                <w:sz w:val="18"/>
                <w:szCs w:val="18"/>
                <w:lang w:val="it-IT"/>
              </w:rPr>
              <w:t xml:space="preserve"> fibre_________________ mm</w:t>
            </w:r>
          </w:p>
          <w:p w14:paraId="330941C2" w14:textId="77777777" w:rsidR="00262405" w:rsidRPr="00A06AD1" w:rsidRDefault="00262405" w:rsidP="00ED5032">
            <w:pPr>
              <w:spacing w:line="240" w:lineRule="auto"/>
              <w:rPr>
                <w:rFonts w:ascii="Garamond" w:hAnsi="Garamond"/>
                <w:i/>
                <w:iCs/>
                <w:color w:val="000000"/>
                <w:sz w:val="18"/>
                <w:szCs w:val="18"/>
                <w:lang w:val="it-IT"/>
              </w:rPr>
            </w:pPr>
            <w:r w:rsidRPr="00A06AD1">
              <w:rPr>
                <w:rFonts w:ascii="Garamond" w:hAnsi="Garamond"/>
                <w:color w:val="000000"/>
                <w:sz w:val="18"/>
                <w:szCs w:val="18"/>
                <w:lang w:val="it-IT"/>
              </w:rPr>
              <w:t>Cavi misti</w:t>
            </w:r>
            <w:r w:rsidRPr="00A06AD1">
              <w:rPr>
                <w:rFonts w:ascii="Garamond" w:hAnsi="Garamond"/>
                <w:i/>
                <w:iCs/>
                <w:color w:val="000000"/>
                <w:sz w:val="18"/>
                <w:szCs w:val="18"/>
                <w:lang w:val="it-IT"/>
              </w:rPr>
              <w:t xml:space="preserve"> _____________________ mm</w:t>
            </w:r>
          </w:p>
          <w:p w14:paraId="052C8AD1" w14:textId="77777777" w:rsidR="00262405" w:rsidRPr="00A06AD1" w:rsidRDefault="00262405" w:rsidP="00ED5032">
            <w:pPr>
              <w:spacing w:line="240" w:lineRule="auto"/>
              <w:rPr>
                <w:rFonts w:ascii="Garamond" w:hAnsi="Garamond"/>
                <w:i/>
                <w:iCs/>
                <w:color w:val="000000"/>
                <w:sz w:val="18"/>
                <w:szCs w:val="18"/>
                <w:lang w:val="it-IT"/>
              </w:rPr>
            </w:pPr>
            <w:r w:rsidRPr="00A06AD1">
              <w:rPr>
                <w:rFonts w:ascii="Garamond" w:hAnsi="Garamond"/>
                <w:color w:val="000000"/>
                <w:sz w:val="18"/>
                <w:szCs w:val="18"/>
                <w:lang w:val="it-IT"/>
              </w:rPr>
              <w:t>Cavo di ormeggio del rimorchio</w:t>
            </w:r>
            <w:r w:rsidRPr="00A06AD1">
              <w:rPr>
                <w:rFonts w:ascii="Garamond" w:hAnsi="Garamond"/>
                <w:i/>
                <w:iCs/>
                <w:color w:val="000000"/>
                <w:sz w:val="18"/>
                <w:szCs w:val="18"/>
                <w:lang w:val="it-IT"/>
              </w:rPr>
              <w:t>/</w:t>
            </w:r>
            <w:proofErr w:type="spellStart"/>
            <w:r w:rsidRPr="00A06AD1">
              <w:rPr>
                <w:rFonts w:ascii="Garamond" w:hAnsi="Garamond"/>
                <w:i/>
                <w:iCs/>
                <w:color w:val="000000"/>
                <w:sz w:val="18"/>
                <w:szCs w:val="18"/>
                <w:lang w:val="it-IT"/>
              </w:rPr>
              <w:t>towing</w:t>
            </w:r>
            <w:proofErr w:type="spellEnd"/>
            <w:r w:rsidRPr="00A06AD1">
              <w:rPr>
                <w:rFonts w:ascii="Garamond" w:hAnsi="Garamond"/>
                <w:i/>
                <w:iCs/>
                <w:color w:val="000000"/>
                <w:sz w:val="18"/>
                <w:szCs w:val="18"/>
                <w:lang w:val="it-IT"/>
              </w:rPr>
              <w:t xml:space="preserve"> </w:t>
            </w:r>
            <w:proofErr w:type="spellStart"/>
            <w:r w:rsidRPr="00A06AD1">
              <w:rPr>
                <w:rFonts w:ascii="Garamond" w:hAnsi="Garamond"/>
                <w:i/>
                <w:iCs/>
                <w:color w:val="000000"/>
                <w:sz w:val="18"/>
                <w:szCs w:val="18"/>
                <w:lang w:val="it-IT"/>
              </w:rPr>
              <w:t>spring_____mm</w:t>
            </w:r>
            <w:proofErr w:type="spellEnd"/>
          </w:p>
          <w:p w14:paraId="18D63784" w14:textId="77777777" w:rsidR="00262405" w:rsidRPr="00A06AD1" w:rsidRDefault="00262405" w:rsidP="00ED5032">
            <w:pPr>
              <w:spacing w:line="240" w:lineRule="auto"/>
              <w:rPr>
                <w:rFonts w:ascii="Garamond" w:hAnsi="Garamond"/>
                <w:color w:val="000000"/>
                <w:sz w:val="18"/>
                <w:szCs w:val="18"/>
                <w:lang w:val="it-IT"/>
              </w:rPr>
            </w:pPr>
            <w:r w:rsidRPr="00A06AD1">
              <w:rPr>
                <w:rFonts w:ascii="Garamond" w:hAnsi="Garamond"/>
                <w:color w:val="000000"/>
                <w:sz w:val="18"/>
                <w:szCs w:val="18"/>
                <w:lang w:val="it-IT"/>
              </w:rPr>
              <w:t>Numero di Argani _________ Numero di Verricelli___________</w:t>
            </w:r>
          </w:p>
          <w:p w14:paraId="6D1C7048" w14:textId="77777777" w:rsidR="00262405" w:rsidRPr="00A06AD1" w:rsidRDefault="00262405" w:rsidP="00ED5032">
            <w:pPr>
              <w:spacing w:line="240" w:lineRule="auto"/>
              <w:jc w:val="center"/>
              <w:rPr>
                <w:rFonts w:ascii="Garamond" w:hAnsi="Garamond"/>
                <w:b/>
                <w:bCs/>
                <w:color w:val="000000"/>
                <w:sz w:val="18"/>
                <w:szCs w:val="18"/>
                <w:lang w:val="it-IT"/>
              </w:rPr>
            </w:pPr>
            <w:r w:rsidRPr="00A06AD1">
              <w:rPr>
                <w:rFonts w:ascii="Garamond" w:hAnsi="Garamond"/>
                <w:b/>
                <w:bCs/>
                <w:color w:val="000000"/>
                <w:sz w:val="18"/>
                <w:szCs w:val="18"/>
                <w:lang w:val="it-IT"/>
              </w:rPr>
              <w:t>Eliche di manovra (</w:t>
            </w:r>
            <w:proofErr w:type="spellStart"/>
            <w:r w:rsidRPr="00A06AD1">
              <w:rPr>
                <w:rFonts w:ascii="Garamond" w:hAnsi="Garamond"/>
                <w:b/>
                <w:bCs/>
                <w:color w:val="000000"/>
                <w:sz w:val="18"/>
                <w:szCs w:val="18"/>
                <w:lang w:val="it-IT"/>
              </w:rPr>
              <w:t>bow</w:t>
            </w:r>
            <w:proofErr w:type="spellEnd"/>
            <w:r w:rsidRPr="00A06AD1">
              <w:rPr>
                <w:rFonts w:ascii="Garamond" w:hAnsi="Garamond"/>
                <w:b/>
                <w:bCs/>
                <w:color w:val="000000"/>
                <w:sz w:val="18"/>
                <w:szCs w:val="18"/>
                <w:lang w:val="it-IT"/>
              </w:rPr>
              <w:t xml:space="preserve"> </w:t>
            </w:r>
            <w:proofErr w:type="spellStart"/>
            <w:r w:rsidRPr="00A06AD1">
              <w:rPr>
                <w:rFonts w:ascii="Garamond" w:hAnsi="Garamond"/>
                <w:b/>
                <w:bCs/>
                <w:color w:val="000000"/>
                <w:sz w:val="18"/>
                <w:szCs w:val="18"/>
                <w:lang w:val="it-IT"/>
              </w:rPr>
              <w:t>thrusters</w:t>
            </w:r>
            <w:proofErr w:type="spellEnd"/>
            <w:r w:rsidRPr="00A06AD1">
              <w:rPr>
                <w:rFonts w:ascii="Garamond" w:hAnsi="Garamond"/>
                <w:b/>
                <w:bCs/>
                <w:color w:val="000000"/>
                <w:sz w:val="18"/>
                <w:szCs w:val="18"/>
                <w:lang w:val="it-IT"/>
              </w:rPr>
              <w:t>)</w:t>
            </w:r>
          </w:p>
          <w:p w14:paraId="770C763C" w14:textId="77777777" w:rsidR="00262405" w:rsidRPr="00A06AD1" w:rsidRDefault="00262405" w:rsidP="00ED5032">
            <w:pPr>
              <w:spacing w:line="240" w:lineRule="auto"/>
              <w:rPr>
                <w:rFonts w:ascii="Garamond" w:hAnsi="Garamond"/>
                <w:color w:val="000000"/>
                <w:sz w:val="18"/>
                <w:szCs w:val="18"/>
                <w:lang w:val="it-IT"/>
              </w:rPr>
            </w:pPr>
            <w:r w:rsidRPr="00A06AD1">
              <w:rPr>
                <w:rFonts w:ascii="Garamond" w:hAnsi="Garamond"/>
                <w:color w:val="000000"/>
                <w:sz w:val="18"/>
                <w:szCs w:val="18"/>
                <w:lang w:val="it-IT"/>
              </w:rPr>
              <w:t>Caratteristiche evolutive</w:t>
            </w:r>
          </w:p>
          <w:p w14:paraId="3420D435" w14:textId="77777777" w:rsidR="00262405" w:rsidRPr="00A06AD1" w:rsidRDefault="00262405" w:rsidP="00ED5032">
            <w:pPr>
              <w:spacing w:line="240" w:lineRule="auto"/>
              <w:rPr>
                <w:rFonts w:ascii="Garamond" w:hAnsi="Garamond"/>
                <w:color w:val="000000"/>
                <w:sz w:val="18"/>
                <w:szCs w:val="18"/>
                <w:lang w:val="it-IT"/>
              </w:rPr>
            </w:pPr>
            <w:r w:rsidRPr="00A06AD1">
              <w:rPr>
                <w:rFonts w:ascii="Garamond" w:hAnsi="Garamond"/>
                <w:color w:val="000000"/>
                <w:sz w:val="18"/>
                <w:szCs w:val="18"/>
                <w:lang w:val="it-IT"/>
              </w:rPr>
              <w:t>1 propulsore – 2 propulsori</w:t>
            </w:r>
          </w:p>
          <w:p w14:paraId="6A79CB32" w14:textId="77777777" w:rsidR="00262405" w:rsidRPr="00A06AD1" w:rsidRDefault="00262405" w:rsidP="00ED5032">
            <w:pPr>
              <w:spacing w:line="240" w:lineRule="auto"/>
              <w:rPr>
                <w:rFonts w:ascii="Garamond" w:hAnsi="Garamond"/>
                <w:color w:val="000000"/>
                <w:sz w:val="18"/>
                <w:szCs w:val="18"/>
                <w:lang w:val="it-IT"/>
              </w:rPr>
            </w:pPr>
            <w:r w:rsidRPr="00A06AD1">
              <w:rPr>
                <w:rFonts w:ascii="Garamond" w:hAnsi="Garamond"/>
                <w:color w:val="000000"/>
                <w:sz w:val="18"/>
                <w:szCs w:val="18"/>
                <w:lang w:val="it-IT"/>
              </w:rPr>
              <w:t>Velocità -------- avanzo ----------- diametro</w:t>
            </w:r>
          </w:p>
          <w:p w14:paraId="5D75241D" w14:textId="77777777" w:rsidR="00262405" w:rsidRPr="00A06AD1" w:rsidRDefault="00262405" w:rsidP="00ED5032">
            <w:pPr>
              <w:spacing w:line="240" w:lineRule="auto"/>
              <w:rPr>
                <w:rFonts w:ascii="Garamond" w:hAnsi="Garamond"/>
                <w:color w:val="000000"/>
                <w:sz w:val="18"/>
                <w:szCs w:val="18"/>
              </w:rPr>
            </w:pPr>
            <w:proofErr w:type="spellStart"/>
            <w:r w:rsidRPr="00A06AD1">
              <w:rPr>
                <w:rFonts w:ascii="Garamond" w:hAnsi="Garamond"/>
                <w:color w:val="000000"/>
                <w:sz w:val="18"/>
                <w:szCs w:val="18"/>
              </w:rPr>
              <w:t>Velocità</w:t>
            </w:r>
            <w:proofErr w:type="spellEnd"/>
            <w:r w:rsidRPr="00A06AD1">
              <w:rPr>
                <w:rFonts w:ascii="Garamond" w:hAnsi="Garamond"/>
                <w:color w:val="000000"/>
                <w:sz w:val="18"/>
                <w:szCs w:val="18"/>
              </w:rPr>
              <w:t xml:space="preserve"> -------- </w:t>
            </w:r>
            <w:proofErr w:type="spellStart"/>
            <w:r w:rsidRPr="00A06AD1">
              <w:rPr>
                <w:rFonts w:ascii="Garamond" w:hAnsi="Garamond"/>
                <w:color w:val="000000"/>
                <w:sz w:val="18"/>
                <w:szCs w:val="18"/>
              </w:rPr>
              <w:t>avanzo</w:t>
            </w:r>
            <w:proofErr w:type="spellEnd"/>
            <w:r w:rsidRPr="00A06AD1">
              <w:rPr>
                <w:rFonts w:ascii="Garamond" w:hAnsi="Garamond"/>
                <w:color w:val="000000"/>
                <w:sz w:val="18"/>
                <w:szCs w:val="18"/>
              </w:rPr>
              <w:t xml:space="preserve"> ----------- </w:t>
            </w:r>
            <w:proofErr w:type="spellStart"/>
            <w:r w:rsidRPr="00A06AD1">
              <w:rPr>
                <w:rFonts w:ascii="Garamond" w:hAnsi="Garamond"/>
                <w:color w:val="000000"/>
                <w:sz w:val="18"/>
                <w:szCs w:val="18"/>
              </w:rPr>
              <w:t>diametro</w:t>
            </w:r>
            <w:proofErr w:type="spellEnd"/>
          </w:p>
          <w:p w14:paraId="71F75C66" w14:textId="77777777" w:rsidR="00262405" w:rsidRPr="00A06AD1" w:rsidRDefault="00262405" w:rsidP="00ED5032">
            <w:pPr>
              <w:pStyle w:val="Testonotaapidipagina"/>
              <w:rPr>
                <w:rFonts w:ascii="Garamond" w:hAnsi="Garamond"/>
                <w:sz w:val="18"/>
                <w:szCs w:val="18"/>
              </w:rPr>
            </w:pPr>
          </w:p>
        </w:tc>
        <w:tc>
          <w:tcPr>
            <w:tcW w:w="5128" w:type="dxa"/>
          </w:tcPr>
          <w:p w14:paraId="39A0BC87" w14:textId="77777777" w:rsidR="00262405" w:rsidRPr="00A06AD1" w:rsidRDefault="00262405" w:rsidP="00ED5032">
            <w:pPr>
              <w:spacing w:line="240" w:lineRule="auto"/>
              <w:jc w:val="center"/>
              <w:rPr>
                <w:rFonts w:ascii="Garamond" w:hAnsi="Garamond"/>
                <w:b/>
                <w:bCs/>
                <w:i/>
                <w:iCs/>
                <w:sz w:val="18"/>
                <w:szCs w:val="18"/>
                <w:lang w:val="it-IT"/>
              </w:rPr>
            </w:pPr>
            <w:r w:rsidRPr="00A06AD1">
              <w:rPr>
                <w:rFonts w:ascii="Garamond" w:hAnsi="Garamond"/>
                <w:b/>
                <w:bCs/>
                <w:sz w:val="18"/>
                <w:szCs w:val="18"/>
                <w:lang w:val="it-IT"/>
              </w:rPr>
              <w:lastRenderedPageBreak/>
              <w:t>Ancore (peso)/</w:t>
            </w:r>
            <w:r w:rsidRPr="00A06AD1">
              <w:rPr>
                <w:rFonts w:ascii="Garamond" w:hAnsi="Garamond"/>
                <w:b/>
                <w:bCs/>
                <w:i/>
                <w:iCs/>
                <w:sz w:val="18"/>
                <w:szCs w:val="18"/>
                <w:lang w:val="it-IT"/>
              </w:rPr>
              <w:t>Anchors (weight)</w:t>
            </w:r>
          </w:p>
          <w:p w14:paraId="666D4A1A" w14:textId="77777777" w:rsidR="00262405" w:rsidRPr="00A06AD1" w:rsidRDefault="00262405" w:rsidP="00ED5032">
            <w:pPr>
              <w:spacing w:line="240" w:lineRule="auto"/>
              <w:rPr>
                <w:rFonts w:ascii="Garamond" w:hAnsi="Garamond"/>
                <w:b/>
                <w:bCs/>
                <w:i/>
                <w:iCs/>
                <w:sz w:val="18"/>
                <w:szCs w:val="18"/>
                <w:u w:val="words"/>
                <w:lang w:val="it-IT"/>
              </w:rPr>
            </w:pPr>
            <w:r w:rsidRPr="00A06AD1">
              <w:rPr>
                <w:rFonts w:ascii="Garamond" w:hAnsi="Garamond"/>
                <w:sz w:val="18"/>
                <w:szCs w:val="18"/>
                <w:lang w:val="it-IT"/>
              </w:rPr>
              <w:t>Ancora di sinistra</w:t>
            </w:r>
            <w:r w:rsidRPr="00A06AD1">
              <w:rPr>
                <w:rFonts w:ascii="Garamond" w:hAnsi="Garamond"/>
                <w:i/>
                <w:iCs/>
                <w:sz w:val="18"/>
                <w:szCs w:val="18"/>
                <w:lang w:val="it-IT"/>
              </w:rPr>
              <w:t>/</w:t>
            </w:r>
            <w:proofErr w:type="spellStart"/>
            <w:r w:rsidRPr="00A06AD1">
              <w:rPr>
                <w:rFonts w:ascii="Garamond" w:hAnsi="Garamond"/>
                <w:i/>
                <w:iCs/>
                <w:sz w:val="18"/>
                <w:szCs w:val="18"/>
                <w:lang w:val="it-IT"/>
              </w:rPr>
              <w:t>Port_______________________tonn</w:t>
            </w:r>
            <w:proofErr w:type="spellEnd"/>
          </w:p>
          <w:p w14:paraId="09C0B718" w14:textId="77777777" w:rsidR="00262405" w:rsidRPr="00A06AD1" w:rsidRDefault="00262405" w:rsidP="00ED5032">
            <w:pPr>
              <w:spacing w:line="240" w:lineRule="auto"/>
              <w:rPr>
                <w:rFonts w:ascii="Garamond" w:hAnsi="Garamond"/>
                <w:i/>
                <w:iCs/>
                <w:sz w:val="18"/>
                <w:szCs w:val="18"/>
                <w:lang w:val="it-IT"/>
              </w:rPr>
            </w:pPr>
            <w:proofErr w:type="gramStart"/>
            <w:r w:rsidRPr="00A06AD1">
              <w:rPr>
                <w:rFonts w:ascii="Garamond" w:hAnsi="Garamond"/>
                <w:sz w:val="18"/>
                <w:szCs w:val="18"/>
                <w:lang w:val="it-IT"/>
              </w:rPr>
              <w:t>Ancora  di</w:t>
            </w:r>
            <w:proofErr w:type="gramEnd"/>
            <w:r w:rsidRPr="00A06AD1">
              <w:rPr>
                <w:rFonts w:ascii="Garamond" w:hAnsi="Garamond"/>
                <w:sz w:val="18"/>
                <w:szCs w:val="18"/>
                <w:lang w:val="it-IT"/>
              </w:rPr>
              <w:t xml:space="preserve"> dritta/</w:t>
            </w:r>
            <w:proofErr w:type="spellStart"/>
            <w:r w:rsidRPr="00A06AD1">
              <w:rPr>
                <w:rFonts w:ascii="Garamond" w:hAnsi="Garamond"/>
                <w:i/>
                <w:iCs/>
                <w:sz w:val="18"/>
                <w:szCs w:val="18"/>
                <w:lang w:val="it-IT"/>
              </w:rPr>
              <w:t>Starboard</w:t>
            </w:r>
            <w:proofErr w:type="spellEnd"/>
            <w:r w:rsidRPr="00A06AD1">
              <w:rPr>
                <w:rFonts w:ascii="Garamond" w:hAnsi="Garamond"/>
                <w:i/>
                <w:iCs/>
                <w:sz w:val="18"/>
                <w:szCs w:val="18"/>
                <w:lang w:val="it-IT"/>
              </w:rPr>
              <w:t>____________________tonn</w:t>
            </w:r>
          </w:p>
          <w:p w14:paraId="413CB98F" w14:textId="77777777" w:rsidR="00262405" w:rsidRPr="00A06AD1" w:rsidRDefault="00262405" w:rsidP="00ED5032">
            <w:pPr>
              <w:spacing w:line="240" w:lineRule="auto"/>
              <w:rPr>
                <w:rFonts w:ascii="Garamond" w:hAnsi="Garamond"/>
                <w:i/>
                <w:iCs/>
                <w:sz w:val="18"/>
                <w:szCs w:val="18"/>
                <w:lang w:val="it-IT"/>
              </w:rPr>
            </w:pPr>
            <w:r w:rsidRPr="00A06AD1">
              <w:rPr>
                <w:rFonts w:ascii="Garamond" w:hAnsi="Garamond"/>
                <w:sz w:val="18"/>
                <w:szCs w:val="18"/>
                <w:lang w:val="it-IT"/>
              </w:rPr>
              <w:t>Ancora di riserva/</w:t>
            </w:r>
            <w:proofErr w:type="spellStart"/>
            <w:r w:rsidRPr="00A06AD1">
              <w:rPr>
                <w:rFonts w:ascii="Garamond" w:hAnsi="Garamond"/>
                <w:i/>
                <w:iCs/>
                <w:sz w:val="18"/>
                <w:szCs w:val="18"/>
                <w:lang w:val="it-IT"/>
              </w:rPr>
              <w:t>Spare</w:t>
            </w:r>
            <w:proofErr w:type="spellEnd"/>
            <w:r w:rsidRPr="00A06AD1">
              <w:rPr>
                <w:rFonts w:ascii="Garamond" w:hAnsi="Garamond"/>
                <w:i/>
                <w:iCs/>
                <w:sz w:val="18"/>
                <w:szCs w:val="18"/>
                <w:lang w:val="it-IT"/>
              </w:rPr>
              <w:t>______________________tonn</w:t>
            </w:r>
          </w:p>
          <w:p w14:paraId="51A7725F" w14:textId="77777777" w:rsidR="00262405" w:rsidRPr="00A06AD1" w:rsidRDefault="00262405" w:rsidP="00ED5032">
            <w:pPr>
              <w:spacing w:line="240" w:lineRule="auto"/>
              <w:rPr>
                <w:rFonts w:ascii="Garamond" w:hAnsi="Garamond"/>
                <w:i/>
                <w:iCs/>
                <w:sz w:val="18"/>
                <w:szCs w:val="18"/>
                <w:lang w:val="it-IT"/>
              </w:rPr>
            </w:pPr>
            <w:r w:rsidRPr="00A06AD1">
              <w:rPr>
                <w:rFonts w:ascii="Garamond" w:hAnsi="Garamond"/>
                <w:sz w:val="18"/>
                <w:szCs w:val="18"/>
                <w:lang w:val="it-IT"/>
              </w:rPr>
              <w:t>Ancora di corrente/</w:t>
            </w:r>
            <w:proofErr w:type="spellStart"/>
            <w:r w:rsidRPr="00A06AD1">
              <w:rPr>
                <w:rFonts w:ascii="Garamond" w:hAnsi="Garamond"/>
                <w:i/>
                <w:iCs/>
                <w:sz w:val="18"/>
                <w:szCs w:val="18"/>
                <w:lang w:val="it-IT"/>
              </w:rPr>
              <w:t>Stream____________________tonn</w:t>
            </w:r>
            <w:proofErr w:type="spellEnd"/>
          </w:p>
          <w:p w14:paraId="1FDB9509" w14:textId="77777777" w:rsidR="00262405" w:rsidRPr="00A06AD1" w:rsidRDefault="00262405" w:rsidP="00ED5032">
            <w:pPr>
              <w:spacing w:line="240" w:lineRule="auto"/>
              <w:rPr>
                <w:rFonts w:ascii="Garamond" w:hAnsi="Garamond"/>
                <w:i/>
                <w:iCs/>
                <w:sz w:val="18"/>
                <w:szCs w:val="18"/>
                <w:lang w:val="it-IT"/>
              </w:rPr>
            </w:pPr>
            <w:r w:rsidRPr="00A06AD1">
              <w:rPr>
                <w:rFonts w:ascii="Garamond" w:hAnsi="Garamond"/>
                <w:sz w:val="18"/>
                <w:szCs w:val="18"/>
                <w:lang w:val="it-IT"/>
              </w:rPr>
              <w:t>Catena (diametro)/</w:t>
            </w:r>
            <w:r w:rsidRPr="00A06AD1">
              <w:rPr>
                <w:rFonts w:ascii="Garamond" w:hAnsi="Garamond"/>
                <w:i/>
                <w:iCs/>
                <w:sz w:val="18"/>
                <w:szCs w:val="18"/>
                <w:lang w:val="it-IT"/>
              </w:rPr>
              <w:t>Cable (</w:t>
            </w:r>
            <w:proofErr w:type="spellStart"/>
            <w:r w:rsidRPr="00A06AD1">
              <w:rPr>
                <w:rFonts w:ascii="Garamond" w:hAnsi="Garamond"/>
                <w:i/>
                <w:iCs/>
                <w:sz w:val="18"/>
                <w:szCs w:val="18"/>
                <w:lang w:val="it-IT"/>
              </w:rPr>
              <w:t>diam</w:t>
            </w:r>
            <w:proofErr w:type="spellEnd"/>
            <w:r w:rsidRPr="00A06AD1">
              <w:rPr>
                <w:rFonts w:ascii="Garamond" w:hAnsi="Garamond"/>
                <w:sz w:val="18"/>
                <w:szCs w:val="18"/>
                <w:lang w:val="it-IT"/>
              </w:rPr>
              <w:t>)</w:t>
            </w:r>
            <w:r w:rsidRPr="00A06AD1">
              <w:rPr>
                <w:rFonts w:ascii="Garamond" w:hAnsi="Garamond"/>
                <w:i/>
                <w:iCs/>
                <w:sz w:val="18"/>
                <w:szCs w:val="18"/>
                <w:lang w:val="it-IT"/>
              </w:rPr>
              <w:t xml:space="preserve"> ________________mm</w:t>
            </w:r>
          </w:p>
          <w:p w14:paraId="45F12AAC" w14:textId="77777777" w:rsidR="00262405" w:rsidRPr="00A06AD1" w:rsidRDefault="00262405" w:rsidP="00ED5032">
            <w:pPr>
              <w:pStyle w:val="Testonotaapidipagina"/>
              <w:rPr>
                <w:rFonts w:ascii="Garamond" w:hAnsi="Garamond"/>
                <w:sz w:val="18"/>
                <w:szCs w:val="18"/>
                <w:lang w:val="it-IT"/>
              </w:rPr>
            </w:pPr>
            <w:r w:rsidRPr="00A06AD1">
              <w:rPr>
                <w:rFonts w:ascii="Garamond" w:hAnsi="Garamond"/>
                <w:sz w:val="18"/>
                <w:szCs w:val="18"/>
                <w:lang w:val="it-IT"/>
              </w:rPr>
              <w:t>N° lunghezze</w:t>
            </w:r>
          </w:p>
          <w:p w14:paraId="4FFEEF5C" w14:textId="77777777" w:rsidR="00262405" w:rsidRPr="00A06AD1" w:rsidRDefault="00262405" w:rsidP="00ED5032">
            <w:pPr>
              <w:spacing w:line="240" w:lineRule="auto"/>
              <w:rPr>
                <w:rFonts w:ascii="Garamond" w:hAnsi="Garamond"/>
                <w:sz w:val="18"/>
                <w:szCs w:val="18"/>
                <w:lang w:val="it-IT"/>
              </w:rPr>
            </w:pPr>
            <w:r w:rsidRPr="00A06AD1">
              <w:rPr>
                <w:rFonts w:ascii="Garamond" w:hAnsi="Garamond"/>
                <w:sz w:val="18"/>
                <w:szCs w:val="18"/>
                <w:lang w:val="it-IT"/>
              </w:rPr>
              <w:t>Misura di ogni lunghezza</w:t>
            </w:r>
          </w:p>
          <w:p w14:paraId="02318553" w14:textId="77777777" w:rsidR="00262405" w:rsidRPr="00A06AD1" w:rsidRDefault="00262405" w:rsidP="00ED5032">
            <w:pPr>
              <w:spacing w:line="240" w:lineRule="auto"/>
              <w:jc w:val="center"/>
              <w:rPr>
                <w:rFonts w:ascii="Garamond" w:hAnsi="Garamond"/>
                <w:b/>
                <w:bCs/>
                <w:sz w:val="18"/>
                <w:szCs w:val="18"/>
                <w:lang w:val="it-IT"/>
              </w:rPr>
            </w:pPr>
          </w:p>
          <w:p w14:paraId="40D48004" w14:textId="77777777" w:rsidR="00262405" w:rsidRPr="00A06AD1" w:rsidRDefault="00262405" w:rsidP="00ED5032">
            <w:pPr>
              <w:spacing w:line="240" w:lineRule="auto"/>
              <w:jc w:val="center"/>
              <w:rPr>
                <w:rFonts w:ascii="Garamond" w:hAnsi="Garamond"/>
                <w:i/>
                <w:iCs/>
                <w:sz w:val="18"/>
                <w:szCs w:val="18"/>
                <w:lang w:val="it-IT"/>
              </w:rPr>
            </w:pPr>
            <w:r w:rsidRPr="00A06AD1">
              <w:rPr>
                <w:rFonts w:ascii="Garamond" w:hAnsi="Garamond"/>
                <w:b/>
                <w:bCs/>
                <w:color w:val="000000"/>
                <w:sz w:val="18"/>
                <w:szCs w:val="18"/>
                <w:lang w:val="it-IT"/>
              </w:rPr>
              <w:t>Equipaggiamenti di salvataggio</w:t>
            </w:r>
            <w:r w:rsidRPr="00A06AD1">
              <w:rPr>
                <w:rFonts w:ascii="Garamond" w:hAnsi="Garamond"/>
                <w:b/>
                <w:bCs/>
                <w:sz w:val="18"/>
                <w:szCs w:val="18"/>
                <w:lang w:val="it-IT"/>
              </w:rPr>
              <w:t>/</w:t>
            </w:r>
            <w:proofErr w:type="spellStart"/>
            <w:r w:rsidRPr="00A06AD1">
              <w:rPr>
                <w:rFonts w:ascii="Garamond" w:hAnsi="Garamond"/>
                <w:i/>
                <w:iCs/>
                <w:sz w:val="18"/>
                <w:szCs w:val="18"/>
                <w:lang w:val="it-IT"/>
              </w:rPr>
              <w:t>Lifesaving</w:t>
            </w:r>
            <w:proofErr w:type="spellEnd"/>
            <w:r w:rsidRPr="00A06AD1">
              <w:rPr>
                <w:rFonts w:ascii="Garamond" w:hAnsi="Garamond"/>
                <w:i/>
                <w:iCs/>
                <w:sz w:val="18"/>
                <w:szCs w:val="18"/>
                <w:lang w:val="it-IT"/>
              </w:rPr>
              <w:t xml:space="preserve"> </w:t>
            </w:r>
            <w:proofErr w:type="spellStart"/>
            <w:r w:rsidRPr="00A06AD1">
              <w:rPr>
                <w:rFonts w:ascii="Garamond" w:hAnsi="Garamond"/>
                <w:i/>
                <w:iCs/>
                <w:sz w:val="18"/>
                <w:szCs w:val="18"/>
                <w:lang w:val="it-IT"/>
              </w:rPr>
              <w:t>equipment</w:t>
            </w:r>
            <w:proofErr w:type="spellEnd"/>
          </w:p>
          <w:p w14:paraId="33400282" w14:textId="77777777" w:rsidR="00262405" w:rsidRPr="00A06AD1" w:rsidRDefault="00262405" w:rsidP="00ED5032">
            <w:pPr>
              <w:spacing w:line="240" w:lineRule="auto"/>
              <w:rPr>
                <w:rFonts w:ascii="Garamond" w:hAnsi="Garamond"/>
                <w:i/>
                <w:iCs/>
                <w:sz w:val="18"/>
                <w:szCs w:val="18"/>
                <w:lang w:val="it-IT"/>
              </w:rPr>
            </w:pPr>
            <w:r w:rsidRPr="00A06AD1">
              <w:rPr>
                <w:rFonts w:ascii="Garamond" w:hAnsi="Garamond"/>
                <w:sz w:val="18"/>
                <w:szCs w:val="18"/>
                <w:lang w:val="it-IT"/>
              </w:rPr>
              <w:t>Lance di salvataggio nr/</w:t>
            </w:r>
            <w:proofErr w:type="gramStart"/>
            <w:r w:rsidRPr="00A06AD1">
              <w:rPr>
                <w:rFonts w:ascii="Garamond" w:hAnsi="Garamond"/>
                <w:i/>
                <w:iCs/>
                <w:sz w:val="18"/>
                <w:szCs w:val="18"/>
                <w:lang w:val="it-IT"/>
              </w:rPr>
              <w:t>Lifeboats(</w:t>
            </w:r>
            <w:proofErr w:type="gramEnd"/>
            <w:r w:rsidRPr="00A06AD1">
              <w:rPr>
                <w:rFonts w:ascii="Garamond" w:hAnsi="Garamond"/>
                <w:i/>
                <w:iCs/>
                <w:sz w:val="18"/>
                <w:szCs w:val="18"/>
                <w:lang w:val="it-IT"/>
              </w:rPr>
              <w:t>No.) ______________</w:t>
            </w:r>
          </w:p>
          <w:p w14:paraId="39ACF2AB" w14:textId="77777777" w:rsidR="00262405" w:rsidRPr="00A06AD1" w:rsidRDefault="00262405" w:rsidP="00ED5032">
            <w:pPr>
              <w:spacing w:line="240" w:lineRule="auto"/>
              <w:rPr>
                <w:rFonts w:ascii="Garamond" w:hAnsi="Garamond"/>
                <w:i/>
                <w:iCs/>
                <w:sz w:val="18"/>
                <w:szCs w:val="18"/>
                <w:lang w:val="it-IT"/>
              </w:rPr>
            </w:pPr>
            <w:r w:rsidRPr="00A06AD1">
              <w:rPr>
                <w:rFonts w:ascii="Garamond" w:hAnsi="Garamond"/>
                <w:sz w:val="18"/>
                <w:szCs w:val="18"/>
                <w:lang w:val="it-IT"/>
              </w:rPr>
              <w:t>Zattere di salvataggio nr/</w:t>
            </w:r>
            <w:r w:rsidRPr="00A06AD1">
              <w:rPr>
                <w:rFonts w:ascii="Garamond" w:hAnsi="Garamond"/>
                <w:i/>
                <w:iCs/>
                <w:sz w:val="18"/>
                <w:szCs w:val="18"/>
                <w:lang w:val="it-IT"/>
              </w:rPr>
              <w:t>Life-</w:t>
            </w:r>
            <w:proofErr w:type="spellStart"/>
            <w:r w:rsidRPr="00A06AD1">
              <w:rPr>
                <w:rFonts w:ascii="Garamond" w:hAnsi="Garamond"/>
                <w:i/>
                <w:iCs/>
                <w:sz w:val="18"/>
                <w:szCs w:val="18"/>
                <w:lang w:val="it-IT"/>
              </w:rPr>
              <w:t>rafts</w:t>
            </w:r>
            <w:proofErr w:type="spellEnd"/>
            <w:r w:rsidRPr="00A06AD1">
              <w:rPr>
                <w:rFonts w:ascii="Garamond" w:hAnsi="Garamond"/>
                <w:i/>
                <w:iCs/>
                <w:sz w:val="18"/>
                <w:szCs w:val="18"/>
                <w:lang w:val="it-IT"/>
              </w:rPr>
              <w:t xml:space="preserve"> (No.) ____________</w:t>
            </w:r>
          </w:p>
          <w:p w14:paraId="3AE661DD" w14:textId="77777777" w:rsidR="00262405" w:rsidRPr="00A06AD1" w:rsidRDefault="00262405" w:rsidP="00ED5032">
            <w:pPr>
              <w:spacing w:line="240" w:lineRule="auto"/>
              <w:rPr>
                <w:rFonts w:ascii="Garamond" w:hAnsi="Garamond"/>
                <w:i/>
                <w:iCs/>
                <w:sz w:val="18"/>
                <w:szCs w:val="18"/>
                <w:lang w:val="it-IT"/>
              </w:rPr>
            </w:pPr>
            <w:r w:rsidRPr="00A06AD1">
              <w:rPr>
                <w:rFonts w:ascii="Garamond" w:hAnsi="Garamond"/>
                <w:sz w:val="18"/>
                <w:szCs w:val="18"/>
                <w:lang w:val="it-IT"/>
              </w:rPr>
              <w:t>Dimensioni dell’imbarcazione di salvataggio</w:t>
            </w:r>
            <w:r w:rsidRPr="00A06AD1">
              <w:rPr>
                <w:rFonts w:ascii="Garamond" w:hAnsi="Garamond"/>
                <w:i/>
                <w:iCs/>
                <w:sz w:val="18"/>
                <w:szCs w:val="18"/>
                <w:lang w:val="it-IT"/>
              </w:rPr>
              <w:t xml:space="preserve">/Lifeboat </w:t>
            </w:r>
            <w:proofErr w:type="spellStart"/>
            <w:r w:rsidRPr="00A06AD1">
              <w:rPr>
                <w:rFonts w:ascii="Garamond" w:hAnsi="Garamond"/>
                <w:i/>
                <w:iCs/>
                <w:sz w:val="18"/>
                <w:szCs w:val="18"/>
                <w:lang w:val="it-IT"/>
              </w:rPr>
              <w:t>dimensions</w:t>
            </w:r>
            <w:proofErr w:type="spellEnd"/>
            <w:r w:rsidRPr="00A06AD1">
              <w:rPr>
                <w:rFonts w:ascii="Garamond" w:hAnsi="Garamond"/>
                <w:i/>
                <w:iCs/>
                <w:sz w:val="18"/>
                <w:szCs w:val="18"/>
                <w:lang w:val="it-IT"/>
              </w:rPr>
              <w:t xml:space="preserve"> __________________________________m</w:t>
            </w:r>
          </w:p>
          <w:p w14:paraId="334529A9" w14:textId="77777777" w:rsidR="00262405" w:rsidRPr="00A06AD1" w:rsidRDefault="00262405" w:rsidP="00ED5032">
            <w:pPr>
              <w:spacing w:line="240" w:lineRule="auto"/>
              <w:rPr>
                <w:rFonts w:ascii="Garamond" w:hAnsi="Garamond"/>
                <w:sz w:val="18"/>
                <w:szCs w:val="18"/>
                <w:lang w:val="it-IT"/>
              </w:rPr>
            </w:pPr>
            <w:r w:rsidRPr="00A06AD1">
              <w:rPr>
                <w:rFonts w:ascii="Garamond" w:hAnsi="Garamond"/>
                <w:sz w:val="18"/>
                <w:szCs w:val="18"/>
                <w:lang w:val="it-IT"/>
              </w:rPr>
              <w:t>Portata per lancia/</w:t>
            </w:r>
            <w:proofErr w:type="spellStart"/>
            <w:r w:rsidRPr="00A06AD1">
              <w:rPr>
                <w:rFonts w:ascii="Garamond" w:hAnsi="Garamond"/>
                <w:i/>
                <w:iCs/>
                <w:sz w:val="18"/>
                <w:szCs w:val="18"/>
                <w:lang w:val="it-IT"/>
              </w:rPr>
              <w:t>Capacity</w:t>
            </w:r>
            <w:proofErr w:type="spellEnd"/>
            <w:r w:rsidRPr="00A06AD1">
              <w:rPr>
                <w:rFonts w:ascii="Garamond" w:hAnsi="Garamond"/>
                <w:i/>
                <w:iCs/>
                <w:sz w:val="18"/>
                <w:szCs w:val="18"/>
                <w:lang w:val="it-IT"/>
              </w:rPr>
              <w:t xml:space="preserve"> per boat/tipo___________</w:t>
            </w:r>
          </w:p>
          <w:p w14:paraId="7F5C1215" w14:textId="77777777" w:rsidR="00262405" w:rsidRPr="00A06AD1" w:rsidRDefault="00262405" w:rsidP="00ED5032">
            <w:pPr>
              <w:spacing w:line="240" w:lineRule="auto"/>
              <w:rPr>
                <w:rFonts w:ascii="Garamond" w:hAnsi="Garamond"/>
                <w:i/>
                <w:iCs/>
                <w:sz w:val="18"/>
                <w:szCs w:val="18"/>
                <w:lang w:val="it-IT"/>
              </w:rPr>
            </w:pPr>
            <w:r w:rsidRPr="00A06AD1">
              <w:rPr>
                <w:rFonts w:ascii="Garamond" w:hAnsi="Garamond"/>
                <w:i/>
                <w:iCs/>
                <w:sz w:val="18"/>
                <w:szCs w:val="18"/>
                <w:lang w:val="it-IT"/>
              </w:rPr>
              <w:t>____________</w:t>
            </w:r>
            <w:r w:rsidRPr="00A06AD1">
              <w:rPr>
                <w:rFonts w:ascii="Garamond" w:hAnsi="Garamond"/>
                <w:sz w:val="18"/>
                <w:szCs w:val="18"/>
                <w:lang w:val="it-IT"/>
              </w:rPr>
              <w:t>persone</w:t>
            </w:r>
            <w:r w:rsidRPr="00A06AD1">
              <w:rPr>
                <w:rFonts w:ascii="Garamond" w:hAnsi="Garamond"/>
                <w:i/>
                <w:iCs/>
                <w:sz w:val="18"/>
                <w:szCs w:val="18"/>
                <w:lang w:val="it-IT"/>
              </w:rPr>
              <w:t>/(</w:t>
            </w:r>
            <w:proofErr w:type="spellStart"/>
            <w:r w:rsidRPr="00A06AD1">
              <w:rPr>
                <w:rFonts w:ascii="Garamond" w:hAnsi="Garamond"/>
                <w:i/>
                <w:iCs/>
                <w:sz w:val="18"/>
                <w:szCs w:val="18"/>
                <w:lang w:val="it-IT"/>
              </w:rPr>
              <w:t>persons</w:t>
            </w:r>
            <w:proofErr w:type="spellEnd"/>
            <w:r w:rsidRPr="00A06AD1">
              <w:rPr>
                <w:rFonts w:ascii="Garamond" w:hAnsi="Garamond"/>
                <w:i/>
                <w:iCs/>
                <w:sz w:val="18"/>
                <w:szCs w:val="18"/>
                <w:lang w:val="it-IT"/>
              </w:rPr>
              <w:t>)</w:t>
            </w:r>
          </w:p>
          <w:p w14:paraId="0A2E99BB" w14:textId="77777777" w:rsidR="00262405" w:rsidRPr="00A06AD1" w:rsidRDefault="00262405" w:rsidP="00ED5032">
            <w:pPr>
              <w:spacing w:line="240" w:lineRule="auto"/>
              <w:rPr>
                <w:rFonts w:ascii="Garamond" w:hAnsi="Garamond"/>
                <w:sz w:val="18"/>
                <w:szCs w:val="18"/>
                <w:lang w:val="it-IT"/>
              </w:rPr>
            </w:pPr>
            <w:r w:rsidRPr="00A06AD1">
              <w:rPr>
                <w:rFonts w:ascii="Garamond" w:hAnsi="Garamond"/>
                <w:sz w:val="18"/>
                <w:szCs w:val="18"/>
                <w:lang w:val="it-IT"/>
              </w:rPr>
              <w:t>Portata per zattere/</w:t>
            </w:r>
            <w:proofErr w:type="spellStart"/>
            <w:r w:rsidRPr="00A06AD1">
              <w:rPr>
                <w:rFonts w:ascii="Garamond" w:hAnsi="Garamond"/>
                <w:i/>
                <w:iCs/>
                <w:sz w:val="18"/>
                <w:szCs w:val="18"/>
                <w:lang w:val="it-IT"/>
              </w:rPr>
              <w:t>Capacity</w:t>
            </w:r>
            <w:proofErr w:type="spellEnd"/>
            <w:r w:rsidRPr="00A06AD1">
              <w:rPr>
                <w:rFonts w:ascii="Garamond" w:hAnsi="Garamond"/>
                <w:i/>
                <w:iCs/>
                <w:sz w:val="18"/>
                <w:szCs w:val="18"/>
                <w:lang w:val="it-IT"/>
              </w:rPr>
              <w:t xml:space="preserve"> per life-</w:t>
            </w:r>
            <w:proofErr w:type="spellStart"/>
            <w:r w:rsidRPr="00A06AD1">
              <w:rPr>
                <w:rFonts w:ascii="Garamond" w:hAnsi="Garamond"/>
                <w:i/>
                <w:iCs/>
                <w:sz w:val="18"/>
                <w:szCs w:val="18"/>
                <w:lang w:val="it-IT"/>
              </w:rPr>
              <w:t>raft</w:t>
            </w:r>
            <w:proofErr w:type="spellEnd"/>
            <w:r w:rsidRPr="00A06AD1">
              <w:rPr>
                <w:rFonts w:ascii="Garamond" w:hAnsi="Garamond"/>
                <w:i/>
                <w:iCs/>
                <w:sz w:val="18"/>
                <w:szCs w:val="18"/>
                <w:lang w:val="it-IT"/>
              </w:rPr>
              <w:t xml:space="preserve">___________ </w:t>
            </w:r>
          </w:p>
          <w:p w14:paraId="38CC5634" w14:textId="77777777" w:rsidR="00262405" w:rsidRPr="00A06AD1" w:rsidRDefault="00262405" w:rsidP="00ED5032">
            <w:pPr>
              <w:spacing w:line="240" w:lineRule="auto"/>
              <w:rPr>
                <w:rFonts w:ascii="Garamond" w:hAnsi="Garamond"/>
                <w:i/>
                <w:iCs/>
                <w:sz w:val="18"/>
                <w:szCs w:val="18"/>
                <w:lang w:val="it-IT"/>
              </w:rPr>
            </w:pPr>
            <w:r w:rsidRPr="00A06AD1">
              <w:rPr>
                <w:rFonts w:ascii="Garamond" w:hAnsi="Garamond"/>
                <w:i/>
                <w:iCs/>
                <w:sz w:val="18"/>
                <w:szCs w:val="18"/>
                <w:lang w:val="it-IT"/>
              </w:rPr>
              <w:t>______________________</w:t>
            </w:r>
            <w:r w:rsidRPr="00A06AD1">
              <w:rPr>
                <w:rFonts w:ascii="Garamond" w:hAnsi="Garamond"/>
                <w:sz w:val="18"/>
                <w:szCs w:val="18"/>
                <w:lang w:val="it-IT"/>
              </w:rPr>
              <w:t>persone/</w:t>
            </w:r>
            <w:proofErr w:type="spellStart"/>
            <w:r w:rsidRPr="00A06AD1">
              <w:rPr>
                <w:rFonts w:ascii="Garamond" w:hAnsi="Garamond"/>
                <w:i/>
                <w:iCs/>
                <w:sz w:val="18"/>
                <w:szCs w:val="18"/>
                <w:lang w:val="it-IT"/>
              </w:rPr>
              <w:t>persons</w:t>
            </w:r>
            <w:proofErr w:type="spellEnd"/>
          </w:p>
          <w:p w14:paraId="1213D65F" w14:textId="77777777" w:rsidR="00262405" w:rsidRPr="00A06AD1" w:rsidRDefault="00262405" w:rsidP="00ED5032">
            <w:pPr>
              <w:spacing w:line="240" w:lineRule="auto"/>
              <w:rPr>
                <w:rFonts w:ascii="Garamond" w:hAnsi="Garamond"/>
                <w:i/>
                <w:iCs/>
                <w:sz w:val="18"/>
                <w:szCs w:val="18"/>
                <w:lang w:val="it-IT"/>
              </w:rPr>
            </w:pPr>
            <w:r w:rsidRPr="00A06AD1">
              <w:rPr>
                <w:rFonts w:ascii="Garamond" w:hAnsi="Garamond"/>
                <w:sz w:val="18"/>
                <w:szCs w:val="18"/>
                <w:lang w:val="it-IT"/>
              </w:rPr>
              <w:t>Gru per imbarcazioni(tipo)/</w:t>
            </w:r>
            <w:proofErr w:type="spellStart"/>
            <w:r w:rsidRPr="00A06AD1">
              <w:rPr>
                <w:rFonts w:ascii="Garamond" w:hAnsi="Garamond"/>
                <w:i/>
                <w:iCs/>
                <w:sz w:val="18"/>
                <w:szCs w:val="18"/>
                <w:lang w:val="it-IT"/>
              </w:rPr>
              <w:t>Davits</w:t>
            </w:r>
            <w:proofErr w:type="spellEnd"/>
            <w:r w:rsidRPr="00A06AD1">
              <w:rPr>
                <w:rFonts w:ascii="Garamond" w:hAnsi="Garamond"/>
                <w:i/>
                <w:iCs/>
                <w:sz w:val="18"/>
                <w:szCs w:val="18"/>
                <w:lang w:val="it-IT"/>
              </w:rPr>
              <w:t xml:space="preserve"> (</w:t>
            </w:r>
            <w:proofErr w:type="spellStart"/>
            <w:r w:rsidRPr="00A06AD1">
              <w:rPr>
                <w:rFonts w:ascii="Garamond" w:hAnsi="Garamond"/>
                <w:i/>
                <w:iCs/>
                <w:sz w:val="18"/>
                <w:szCs w:val="18"/>
                <w:lang w:val="it-IT"/>
              </w:rPr>
              <w:t>type</w:t>
            </w:r>
            <w:proofErr w:type="spellEnd"/>
            <w:r w:rsidRPr="00A06AD1">
              <w:rPr>
                <w:rFonts w:ascii="Garamond" w:hAnsi="Garamond"/>
                <w:i/>
                <w:iCs/>
                <w:sz w:val="18"/>
                <w:szCs w:val="18"/>
                <w:lang w:val="it-IT"/>
              </w:rPr>
              <w:t>) ___________</w:t>
            </w:r>
          </w:p>
          <w:p w14:paraId="1E13A6F2" w14:textId="77777777" w:rsidR="00262405" w:rsidRPr="00A06AD1" w:rsidRDefault="00262405" w:rsidP="00ED5032">
            <w:pPr>
              <w:spacing w:line="240" w:lineRule="auto"/>
              <w:rPr>
                <w:rFonts w:ascii="Garamond" w:hAnsi="Garamond"/>
                <w:sz w:val="18"/>
                <w:szCs w:val="18"/>
                <w:lang w:val="it-IT"/>
              </w:rPr>
            </w:pPr>
            <w:r w:rsidRPr="00A06AD1">
              <w:rPr>
                <w:rFonts w:ascii="Garamond" w:hAnsi="Garamond"/>
                <w:sz w:val="18"/>
                <w:szCs w:val="18"/>
                <w:lang w:val="it-IT"/>
              </w:rPr>
              <w:t>Gru per zatterini</w:t>
            </w:r>
          </w:p>
          <w:p w14:paraId="72F860BC" w14:textId="77777777" w:rsidR="00262405" w:rsidRPr="00A06AD1" w:rsidRDefault="00262405" w:rsidP="00ED5032">
            <w:pPr>
              <w:spacing w:line="240" w:lineRule="auto"/>
              <w:rPr>
                <w:rFonts w:ascii="Garamond" w:hAnsi="Garamond"/>
                <w:sz w:val="18"/>
                <w:szCs w:val="18"/>
                <w:lang w:val="it-IT"/>
              </w:rPr>
            </w:pPr>
            <w:r w:rsidRPr="00A06AD1">
              <w:rPr>
                <w:rFonts w:ascii="Garamond" w:hAnsi="Garamond"/>
                <w:sz w:val="18"/>
                <w:szCs w:val="18"/>
                <w:lang w:val="it-IT"/>
              </w:rPr>
              <w:t>Scivoli autogonfiabili</w:t>
            </w:r>
          </w:p>
          <w:p w14:paraId="3DA40FCC" w14:textId="77777777" w:rsidR="00262405" w:rsidRPr="00A06AD1" w:rsidRDefault="00262405" w:rsidP="00ED5032">
            <w:pPr>
              <w:spacing w:line="240" w:lineRule="auto"/>
              <w:rPr>
                <w:rFonts w:ascii="Garamond" w:hAnsi="Garamond"/>
                <w:i/>
                <w:iCs/>
                <w:sz w:val="18"/>
                <w:szCs w:val="18"/>
                <w:lang w:val="it-IT"/>
              </w:rPr>
            </w:pPr>
            <w:r w:rsidRPr="00A06AD1">
              <w:rPr>
                <w:rFonts w:ascii="Garamond" w:hAnsi="Garamond"/>
                <w:sz w:val="18"/>
                <w:szCs w:val="18"/>
                <w:lang w:val="it-IT"/>
              </w:rPr>
              <w:t>Dimensioni cavi paranchi imbarcazioni/</w:t>
            </w:r>
            <w:r w:rsidRPr="00A06AD1">
              <w:rPr>
                <w:rFonts w:ascii="Garamond" w:hAnsi="Garamond"/>
                <w:i/>
                <w:iCs/>
                <w:sz w:val="18"/>
                <w:szCs w:val="18"/>
                <w:lang w:val="it-IT"/>
              </w:rPr>
              <w:t xml:space="preserve">Size of </w:t>
            </w:r>
            <w:proofErr w:type="spellStart"/>
            <w:r w:rsidRPr="00A06AD1">
              <w:rPr>
                <w:rFonts w:ascii="Garamond" w:hAnsi="Garamond"/>
                <w:i/>
                <w:iCs/>
                <w:sz w:val="18"/>
                <w:szCs w:val="18"/>
                <w:lang w:val="it-IT"/>
              </w:rPr>
              <w:t>falls</w:t>
            </w:r>
            <w:proofErr w:type="spellEnd"/>
            <w:r w:rsidRPr="00A06AD1">
              <w:rPr>
                <w:rFonts w:ascii="Garamond" w:hAnsi="Garamond"/>
                <w:i/>
                <w:iCs/>
                <w:sz w:val="18"/>
                <w:szCs w:val="18"/>
                <w:lang w:val="it-IT"/>
              </w:rPr>
              <w:t xml:space="preserve"> (</w:t>
            </w:r>
            <w:proofErr w:type="spellStart"/>
            <w:r w:rsidRPr="00A06AD1">
              <w:rPr>
                <w:rFonts w:ascii="Garamond" w:hAnsi="Garamond"/>
                <w:i/>
                <w:iCs/>
                <w:sz w:val="18"/>
                <w:szCs w:val="18"/>
                <w:lang w:val="it-IT"/>
              </w:rPr>
              <w:t>diam</w:t>
            </w:r>
            <w:proofErr w:type="spellEnd"/>
            <w:r w:rsidRPr="00A06AD1">
              <w:rPr>
                <w:rFonts w:ascii="Garamond" w:hAnsi="Garamond"/>
                <w:i/>
                <w:iCs/>
                <w:sz w:val="18"/>
                <w:szCs w:val="18"/>
                <w:lang w:val="it-IT"/>
              </w:rPr>
              <w:t>)</w:t>
            </w:r>
            <w:r w:rsidRPr="00A06AD1">
              <w:rPr>
                <w:rFonts w:ascii="Garamond" w:hAnsi="Garamond"/>
                <w:sz w:val="18"/>
                <w:szCs w:val="18"/>
                <w:lang w:val="it-IT"/>
              </w:rPr>
              <w:t xml:space="preserve"> </w:t>
            </w:r>
            <w:r w:rsidRPr="00A06AD1">
              <w:rPr>
                <w:rFonts w:ascii="Garamond" w:hAnsi="Garamond"/>
                <w:i/>
                <w:iCs/>
                <w:sz w:val="18"/>
                <w:szCs w:val="18"/>
                <w:lang w:val="it-IT"/>
              </w:rPr>
              <w:t>____m</w:t>
            </w:r>
          </w:p>
          <w:p w14:paraId="59FED68E" w14:textId="77777777" w:rsidR="00262405" w:rsidRPr="00A06AD1" w:rsidRDefault="00262405" w:rsidP="00ED5032">
            <w:pPr>
              <w:spacing w:line="240" w:lineRule="auto"/>
              <w:rPr>
                <w:rFonts w:ascii="Garamond" w:hAnsi="Garamond"/>
                <w:i/>
                <w:iCs/>
                <w:sz w:val="18"/>
                <w:szCs w:val="18"/>
                <w:lang w:val="it-IT"/>
              </w:rPr>
            </w:pPr>
            <w:proofErr w:type="gramStart"/>
            <w:r w:rsidRPr="00A06AD1">
              <w:rPr>
                <w:rFonts w:ascii="Garamond" w:hAnsi="Garamond"/>
                <w:sz w:val="18"/>
                <w:szCs w:val="18"/>
                <w:lang w:val="it-IT"/>
              </w:rPr>
              <w:t>Salvagenti(</w:t>
            </w:r>
            <w:proofErr w:type="gramEnd"/>
            <w:r w:rsidRPr="00A06AD1">
              <w:rPr>
                <w:rFonts w:ascii="Garamond" w:hAnsi="Garamond"/>
                <w:sz w:val="18"/>
                <w:szCs w:val="18"/>
                <w:lang w:val="it-IT"/>
              </w:rPr>
              <w:t>Nr)/</w:t>
            </w:r>
            <w:proofErr w:type="spellStart"/>
            <w:r w:rsidRPr="00A06AD1">
              <w:rPr>
                <w:rFonts w:ascii="Garamond" w:hAnsi="Garamond"/>
                <w:i/>
                <w:iCs/>
                <w:sz w:val="18"/>
                <w:szCs w:val="18"/>
                <w:lang w:val="it-IT"/>
              </w:rPr>
              <w:t>Lifebuoys</w:t>
            </w:r>
            <w:proofErr w:type="spellEnd"/>
            <w:r w:rsidRPr="00A06AD1">
              <w:rPr>
                <w:rFonts w:ascii="Garamond" w:hAnsi="Garamond"/>
                <w:i/>
                <w:iCs/>
                <w:sz w:val="18"/>
                <w:szCs w:val="18"/>
                <w:lang w:val="it-IT"/>
              </w:rPr>
              <w:t xml:space="preserve"> ________________________</w:t>
            </w:r>
          </w:p>
          <w:p w14:paraId="0109ACEB" w14:textId="77777777" w:rsidR="00262405" w:rsidRPr="00A06AD1" w:rsidRDefault="00262405" w:rsidP="00ED5032">
            <w:pPr>
              <w:spacing w:line="240" w:lineRule="auto"/>
              <w:jc w:val="center"/>
              <w:rPr>
                <w:rFonts w:ascii="Garamond" w:hAnsi="Garamond"/>
                <w:i/>
                <w:iCs/>
                <w:sz w:val="18"/>
                <w:szCs w:val="18"/>
                <w:lang w:val="it-IT"/>
              </w:rPr>
            </w:pPr>
            <w:r w:rsidRPr="00A06AD1">
              <w:rPr>
                <w:rFonts w:ascii="Garamond" w:hAnsi="Garamond"/>
                <w:b/>
                <w:bCs/>
                <w:i/>
                <w:iCs/>
                <w:sz w:val="18"/>
                <w:szCs w:val="18"/>
                <w:lang w:val="it-IT"/>
              </w:rPr>
              <w:lastRenderedPageBreak/>
              <w:t>Equipaggiamento antincendio/</w:t>
            </w:r>
            <w:proofErr w:type="spellStart"/>
            <w:r w:rsidRPr="00A06AD1">
              <w:rPr>
                <w:rFonts w:ascii="Garamond" w:hAnsi="Garamond"/>
                <w:i/>
                <w:iCs/>
                <w:sz w:val="18"/>
                <w:szCs w:val="18"/>
                <w:lang w:val="it-IT"/>
              </w:rPr>
              <w:t>Firefighting</w:t>
            </w:r>
            <w:proofErr w:type="spellEnd"/>
            <w:r w:rsidRPr="00A06AD1">
              <w:rPr>
                <w:rFonts w:ascii="Garamond" w:hAnsi="Garamond"/>
                <w:i/>
                <w:iCs/>
                <w:sz w:val="18"/>
                <w:szCs w:val="18"/>
                <w:lang w:val="it-IT"/>
              </w:rPr>
              <w:t xml:space="preserve"> </w:t>
            </w:r>
            <w:proofErr w:type="spellStart"/>
            <w:r w:rsidRPr="00A06AD1">
              <w:rPr>
                <w:rFonts w:ascii="Garamond" w:hAnsi="Garamond"/>
                <w:i/>
                <w:iCs/>
                <w:sz w:val="18"/>
                <w:szCs w:val="18"/>
                <w:lang w:val="it-IT"/>
              </w:rPr>
              <w:t>equipment</w:t>
            </w:r>
            <w:proofErr w:type="spellEnd"/>
          </w:p>
          <w:p w14:paraId="6B3B57A2" w14:textId="77777777" w:rsidR="00262405" w:rsidRPr="00A06AD1" w:rsidRDefault="00262405" w:rsidP="00ED5032">
            <w:pPr>
              <w:spacing w:line="240" w:lineRule="auto"/>
              <w:rPr>
                <w:rFonts w:ascii="Garamond" w:hAnsi="Garamond"/>
                <w:i/>
                <w:iCs/>
                <w:sz w:val="18"/>
                <w:szCs w:val="18"/>
                <w:lang w:val="it-IT"/>
              </w:rPr>
            </w:pPr>
            <w:r w:rsidRPr="00A06AD1">
              <w:rPr>
                <w:rFonts w:ascii="Garamond" w:hAnsi="Garamond"/>
                <w:sz w:val="18"/>
                <w:szCs w:val="18"/>
                <w:lang w:val="it-IT"/>
              </w:rPr>
              <w:t xml:space="preserve">Estintori (Nr. e </w:t>
            </w:r>
            <w:proofErr w:type="spellStart"/>
            <w:proofErr w:type="gramStart"/>
            <w:r w:rsidRPr="00A06AD1">
              <w:rPr>
                <w:rFonts w:ascii="Garamond" w:hAnsi="Garamond"/>
                <w:sz w:val="18"/>
                <w:szCs w:val="18"/>
                <w:lang w:val="it-IT"/>
              </w:rPr>
              <w:t>cap</w:t>
            </w:r>
            <w:proofErr w:type="spellEnd"/>
            <w:r w:rsidRPr="00A06AD1">
              <w:rPr>
                <w:rFonts w:ascii="Garamond" w:hAnsi="Garamond"/>
                <w:sz w:val="18"/>
                <w:szCs w:val="18"/>
                <w:lang w:val="it-IT"/>
              </w:rPr>
              <w:t>)/</w:t>
            </w:r>
            <w:proofErr w:type="gramEnd"/>
            <w:r w:rsidRPr="00A06AD1">
              <w:rPr>
                <w:rFonts w:ascii="Garamond" w:hAnsi="Garamond"/>
                <w:i/>
                <w:iCs/>
                <w:sz w:val="18"/>
                <w:szCs w:val="18"/>
                <w:lang w:val="it-IT"/>
              </w:rPr>
              <w:t xml:space="preserve">Fire </w:t>
            </w:r>
            <w:proofErr w:type="spellStart"/>
            <w:r w:rsidRPr="00A06AD1">
              <w:rPr>
                <w:rFonts w:ascii="Garamond" w:hAnsi="Garamond"/>
                <w:i/>
                <w:iCs/>
                <w:sz w:val="18"/>
                <w:szCs w:val="18"/>
                <w:lang w:val="it-IT"/>
              </w:rPr>
              <w:t>extinguishers</w:t>
            </w:r>
            <w:proofErr w:type="spellEnd"/>
            <w:r w:rsidRPr="00A06AD1">
              <w:rPr>
                <w:rFonts w:ascii="Garamond" w:hAnsi="Garamond"/>
                <w:i/>
                <w:iCs/>
                <w:sz w:val="18"/>
                <w:szCs w:val="18"/>
                <w:lang w:val="it-IT"/>
              </w:rPr>
              <w:t xml:space="preserve"> (Nr. E </w:t>
            </w:r>
            <w:proofErr w:type="spellStart"/>
            <w:r w:rsidRPr="00A06AD1">
              <w:rPr>
                <w:rFonts w:ascii="Garamond" w:hAnsi="Garamond"/>
                <w:i/>
                <w:iCs/>
                <w:sz w:val="18"/>
                <w:szCs w:val="18"/>
                <w:lang w:val="it-IT"/>
              </w:rPr>
              <w:t>cap</w:t>
            </w:r>
            <w:proofErr w:type="spellEnd"/>
            <w:r w:rsidRPr="00A06AD1">
              <w:rPr>
                <w:rFonts w:ascii="Garamond" w:hAnsi="Garamond"/>
                <w:i/>
                <w:iCs/>
                <w:sz w:val="18"/>
                <w:szCs w:val="18"/>
                <w:lang w:val="it-IT"/>
              </w:rPr>
              <w:t>)</w:t>
            </w:r>
            <w:r w:rsidRPr="00A06AD1">
              <w:rPr>
                <w:rFonts w:ascii="Garamond" w:hAnsi="Garamond"/>
                <w:sz w:val="18"/>
                <w:szCs w:val="18"/>
                <w:lang w:val="it-IT"/>
              </w:rPr>
              <w:t xml:space="preserve"> </w:t>
            </w:r>
            <w:r w:rsidRPr="00A06AD1">
              <w:rPr>
                <w:rFonts w:ascii="Garamond" w:hAnsi="Garamond"/>
                <w:i/>
                <w:iCs/>
                <w:sz w:val="18"/>
                <w:szCs w:val="18"/>
                <w:lang w:val="it-IT"/>
              </w:rPr>
              <w:t>__</w:t>
            </w:r>
          </w:p>
          <w:p w14:paraId="5E9DDEC2" w14:textId="77777777" w:rsidR="00262405" w:rsidRPr="00A06AD1" w:rsidRDefault="00262405" w:rsidP="00ED5032">
            <w:pPr>
              <w:spacing w:line="240" w:lineRule="auto"/>
              <w:rPr>
                <w:rFonts w:ascii="Garamond" w:hAnsi="Garamond"/>
                <w:sz w:val="18"/>
                <w:szCs w:val="18"/>
                <w:lang w:val="it-IT"/>
              </w:rPr>
            </w:pPr>
            <w:r w:rsidRPr="00A06AD1">
              <w:rPr>
                <w:rFonts w:ascii="Garamond" w:hAnsi="Garamond"/>
                <w:sz w:val="18"/>
                <w:szCs w:val="18"/>
                <w:lang w:val="it-IT"/>
              </w:rPr>
              <w:t>Cinture salvataggio                  Adulti</w:t>
            </w:r>
          </w:p>
          <w:p w14:paraId="6977960F" w14:textId="77777777" w:rsidR="00262405" w:rsidRPr="00A06AD1" w:rsidRDefault="00262405" w:rsidP="00ED5032">
            <w:pPr>
              <w:spacing w:line="240" w:lineRule="auto"/>
              <w:rPr>
                <w:rFonts w:ascii="Garamond" w:hAnsi="Garamond"/>
                <w:sz w:val="18"/>
                <w:szCs w:val="18"/>
                <w:lang w:val="it-IT"/>
              </w:rPr>
            </w:pPr>
            <w:r w:rsidRPr="00A06AD1">
              <w:rPr>
                <w:rFonts w:ascii="Garamond" w:hAnsi="Garamond"/>
                <w:sz w:val="18"/>
                <w:szCs w:val="18"/>
                <w:lang w:val="it-IT"/>
              </w:rPr>
              <w:t xml:space="preserve">                                                 Bambini</w:t>
            </w:r>
          </w:p>
          <w:p w14:paraId="2BC4B8A2" w14:textId="77777777" w:rsidR="00262405" w:rsidRPr="00A06AD1" w:rsidRDefault="00262405" w:rsidP="00ED5032">
            <w:pPr>
              <w:spacing w:line="240" w:lineRule="auto"/>
              <w:rPr>
                <w:rFonts w:ascii="Garamond" w:hAnsi="Garamond"/>
                <w:sz w:val="18"/>
                <w:szCs w:val="18"/>
                <w:lang w:val="it-IT"/>
              </w:rPr>
            </w:pPr>
            <w:r w:rsidRPr="00A06AD1">
              <w:rPr>
                <w:rFonts w:ascii="Garamond" w:hAnsi="Garamond"/>
                <w:sz w:val="18"/>
                <w:szCs w:val="18"/>
                <w:lang w:val="it-IT"/>
              </w:rPr>
              <w:t xml:space="preserve">                                                 Riserva</w:t>
            </w:r>
          </w:p>
          <w:p w14:paraId="34EBEA01" w14:textId="77777777" w:rsidR="00262405" w:rsidRPr="00A06AD1" w:rsidRDefault="00262405" w:rsidP="00ED5032">
            <w:pPr>
              <w:spacing w:line="240" w:lineRule="auto"/>
              <w:rPr>
                <w:rFonts w:ascii="Garamond" w:hAnsi="Garamond"/>
                <w:sz w:val="18"/>
                <w:szCs w:val="18"/>
                <w:lang w:val="it-IT"/>
              </w:rPr>
            </w:pPr>
            <w:r w:rsidRPr="00A06AD1">
              <w:rPr>
                <w:rFonts w:ascii="Garamond" w:hAnsi="Garamond"/>
                <w:sz w:val="18"/>
                <w:szCs w:val="18"/>
                <w:lang w:val="it-IT"/>
              </w:rPr>
              <w:t>Tipi/</w:t>
            </w:r>
            <w:proofErr w:type="spellStart"/>
            <w:r w:rsidRPr="00A06AD1">
              <w:rPr>
                <w:rFonts w:ascii="Garamond" w:hAnsi="Garamond"/>
                <w:i/>
                <w:iCs/>
                <w:sz w:val="18"/>
                <w:szCs w:val="18"/>
                <w:lang w:val="it-IT"/>
              </w:rPr>
              <w:t>Types</w:t>
            </w:r>
            <w:proofErr w:type="spellEnd"/>
            <w:r w:rsidRPr="00A06AD1">
              <w:rPr>
                <w:rFonts w:ascii="Garamond" w:hAnsi="Garamond"/>
                <w:i/>
                <w:iCs/>
                <w:sz w:val="18"/>
                <w:szCs w:val="18"/>
                <w:lang w:val="it-IT"/>
              </w:rPr>
              <w:t xml:space="preserve">: </w:t>
            </w:r>
            <w:r w:rsidRPr="00A06AD1">
              <w:rPr>
                <w:rFonts w:ascii="Garamond" w:hAnsi="Garamond"/>
                <w:sz w:val="18"/>
                <w:szCs w:val="18"/>
                <w:lang w:val="it-IT"/>
              </w:rPr>
              <w:t>Acqua/</w:t>
            </w:r>
            <w:r w:rsidRPr="00A06AD1">
              <w:rPr>
                <w:rFonts w:ascii="Garamond" w:hAnsi="Garamond"/>
                <w:i/>
                <w:iCs/>
                <w:sz w:val="18"/>
                <w:szCs w:val="18"/>
                <w:lang w:val="it-IT"/>
              </w:rPr>
              <w:t>Water _______________</w:t>
            </w:r>
            <w:r w:rsidRPr="00A06AD1">
              <w:rPr>
                <w:rFonts w:ascii="Garamond" w:hAnsi="Garamond"/>
                <w:sz w:val="18"/>
                <w:szCs w:val="18"/>
                <w:lang w:val="it-IT"/>
              </w:rPr>
              <w:t>Litri/</w:t>
            </w:r>
            <w:proofErr w:type="spellStart"/>
            <w:r w:rsidRPr="00A06AD1">
              <w:rPr>
                <w:rFonts w:ascii="Garamond" w:hAnsi="Garamond"/>
                <w:i/>
                <w:iCs/>
                <w:sz w:val="18"/>
                <w:szCs w:val="18"/>
                <w:lang w:val="it-IT"/>
              </w:rPr>
              <w:t>Litres</w:t>
            </w:r>
            <w:proofErr w:type="spellEnd"/>
          </w:p>
          <w:p w14:paraId="597D0952" w14:textId="77777777" w:rsidR="00262405" w:rsidRPr="00A06AD1" w:rsidRDefault="00262405" w:rsidP="00ED5032">
            <w:pPr>
              <w:spacing w:line="240" w:lineRule="auto"/>
              <w:rPr>
                <w:rFonts w:ascii="Garamond" w:hAnsi="Garamond"/>
                <w:sz w:val="18"/>
                <w:szCs w:val="18"/>
                <w:lang w:val="fr-FR"/>
              </w:rPr>
            </w:pPr>
            <w:r w:rsidRPr="00A06AD1">
              <w:rPr>
                <w:rFonts w:ascii="Garamond" w:hAnsi="Garamond"/>
                <w:sz w:val="18"/>
                <w:szCs w:val="18"/>
                <w:lang w:val="it-IT"/>
              </w:rPr>
              <w:t xml:space="preserve">                    </w:t>
            </w:r>
            <w:proofErr w:type="spellStart"/>
            <w:r w:rsidRPr="00A06AD1">
              <w:rPr>
                <w:rFonts w:ascii="Garamond" w:hAnsi="Garamond"/>
                <w:sz w:val="18"/>
                <w:szCs w:val="18"/>
                <w:lang w:val="fr-FR"/>
              </w:rPr>
              <w:t>Schiuma</w:t>
            </w:r>
            <w:proofErr w:type="spellEnd"/>
            <w:r w:rsidRPr="00A06AD1">
              <w:rPr>
                <w:rFonts w:ascii="Garamond" w:hAnsi="Garamond"/>
                <w:sz w:val="18"/>
                <w:szCs w:val="18"/>
                <w:lang w:val="fr-FR"/>
              </w:rPr>
              <w:t>/</w:t>
            </w:r>
            <w:proofErr w:type="spellStart"/>
            <w:r w:rsidRPr="00A06AD1">
              <w:rPr>
                <w:rFonts w:ascii="Garamond" w:hAnsi="Garamond"/>
                <w:i/>
                <w:iCs/>
                <w:sz w:val="18"/>
                <w:szCs w:val="18"/>
                <w:lang w:val="fr-FR"/>
              </w:rPr>
              <w:t>Foam</w:t>
            </w:r>
            <w:proofErr w:type="spellEnd"/>
            <w:r w:rsidRPr="00A06AD1">
              <w:rPr>
                <w:rFonts w:ascii="Garamond" w:hAnsi="Garamond"/>
                <w:i/>
                <w:iCs/>
                <w:sz w:val="18"/>
                <w:szCs w:val="18"/>
                <w:lang w:val="fr-FR"/>
              </w:rPr>
              <w:t xml:space="preserve"> _____________</w:t>
            </w:r>
            <w:proofErr w:type="spellStart"/>
            <w:r w:rsidRPr="00A06AD1">
              <w:rPr>
                <w:rFonts w:ascii="Garamond" w:hAnsi="Garamond"/>
                <w:sz w:val="18"/>
                <w:szCs w:val="18"/>
                <w:lang w:val="fr-FR"/>
              </w:rPr>
              <w:t>Litri</w:t>
            </w:r>
            <w:proofErr w:type="spellEnd"/>
            <w:r w:rsidRPr="00A06AD1">
              <w:rPr>
                <w:rFonts w:ascii="Garamond" w:hAnsi="Garamond"/>
                <w:sz w:val="18"/>
                <w:szCs w:val="18"/>
                <w:lang w:val="fr-FR"/>
              </w:rPr>
              <w:t>/</w:t>
            </w:r>
            <w:r w:rsidRPr="00A06AD1">
              <w:rPr>
                <w:rFonts w:ascii="Garamond" w:hAnsi="Garamond"/>
                <w:i/>
                <w:iCs/>
                <w:sz w:val="18"/>
                <w:szCs w:val="18"/>
                <w:lang w:val="fr-FR"/>
              </w:rPr>
              <w:t>Litres</w:t>
            </w:r>
          </w:p>
          <w:p w14:paraId="2CDB6A47" w14:textId="77777777" w:rsidR="00262405" w:rsidRPr="00DE71C1" w:rsidRDefault="00262405" w:rsidP="00ED5032">
            <w:pPr>
              <w:spacing w:line="240" w:lineRule="auto"/>
              <w:rPr>
                <w:rFonts w:ascii="Garamond" w:hAnsi="Garamond"/>
                <w:i/>
                <w:iCs/>
                <w:sz w:val="18"/>
                <w:szCs w:val="18"/>
                <w:lang w:val="it-IT"/>
              </w:rPr>
            </w:pPr>
            <w:r w:rsidRPr="00A06AD1">
              <w:rPr>
                <w:rFonts w:ascii="Garamond" w:hAnsi="Garamond"/>
                <w:sz w:val="18"/>
                <w:szCs w:val="18"/>
                <w:lang w:val="fr-FR"/>
              </w:rPr>
              <w:t xml:space="preserve">                    </w:t>
            </w:r>
            <w:r w:rsidRPr="00DE71C1">
              <w:rPr>
                <w:rFonts w:ascii="Garamond" w:hAnsi="Garamond"/>
                <w:sz w:val="18"/>
                <w:szCs w:val="18"/>
                <w:lang w:val="it-IT"/>
              </w:rPr>
              <w:t>Polvere/</w:t>
            </w:r>
            <w:r w:rsidRPr="00DE71C1">
              <w:rPr>
                <w:rFonts w:ascii="Garamond" w:hAnsi="Garamond"/>
                <w:i/>
                <w:iCs/>
                <w:sz w:val="18"/>
                <w:szCs w:val="18"/>
                <w:lang w:val="it-IT"/>
              </w:rPr>
              <w:t xml:space="preserve">Dry </w:t>
            </w:r>
            <w:proofErr w:type="spellStart"/>
            <w:r w:rsidRPr="00DE71C1">
              <w:rPr>
                <w:rFonts w:ascii="Garamond" w:hAnsi="Garamond"/>
                <w:i/>
                <w:iCs/>
                <w:sz w:val="18"/>
                <w:szCs w:val="18"/>
                <w:lang w:val="it-IT"/>
              </w:rPr>
              <w:t>powder</w:t>
            </w:r>
            <w:proofErr w:type="spellEnd"/>
            <w:r w:rsidRPr="00DE71C1">
              <w:rPr>
                <w:rFonts w:ascii="Garamond" w:hAnsi="Garamond"/>
                <w:i/>
                <w:iCs/>
                <w:sz w:val="18"/>
                <w:szCs w:val="18"/>
                <w:lang w:val="it-IT"/>
              </w:rPr>
              <w:t xml:space="preserve"> ________________Kg</w:t>
            </w:r>
          </w:p>
          <w:p w14:paraId="7888F750" w14:textId="77777777" w:rsidR="00262405" w:rsidRPr="00366F3C" w:rsidRDefault="00262405" w:rsidP="00ED5032">
            <w:pPr>
              <w:spacing w:line="240" w:lineRule="auto"/>
              <w:rPr>
                <w:rFonts w:ascii="Garamond" w:hAnsi="Garamond"/>
                <w:sz w:val="18"/>
                <w:szCs w:val="18"/>
                <w:lang w:val="en-GB"/>
              </w:rPr>
            </w:pPr>
            <w:r w:rsidRPr="00DE71C1">
              <w:rPr>
                <w:rFonts w:ascii="Garamond" w:hAnsi="Garamond"/>
                <w:sz w:val="18"/>
                <w:szCs w:val="18"/>
                <w:lang w:val="it-IT"/>
              </w:rPr>
              <w:t xml:space="preserve">                    </w:t>
            </w:r>
            <w:r w:rsidRPr="00366F3C">
              <w:rPr>
                <w:rFonts w:ascii="Garamond" w:hAnsi="Garamond"/>
                <w:sz w:val="18"/>
                <w:szCs w:val="18"/>
                <w:lang w:val="en-GB"/>
              </w:rPr>
              <w:t>CO</w:t>
            </w:r>
            <w:r w:rsidRPr="00366F3C">
              <w:rPr>
                <w:rFonts w:ascii="Garamond" w:hAnsi="Garamond"/>
                <w:sz w:val="18"/>
                <w:szCs w:val="18"/>
                <w:vertAlign w:val="subscript"/>
                <w:lang w:val="en-GB"/>
              </w:rPr>
              <w:t>2 _</w:t>
            </w:r>
            <w:r w:rsidRPr="00366F3C">
              <w:rPr>
                <w:rFonts w:ascii="Garamond" w:hAnsi="Garamond"/>
                <w:sz w:val="18"/>
                <w:szCs w:val="18"/>
                <w:lang w:val="en-GB"/>
              </w:rPr>
              <w:t>__________________</w:t>
            </w:r>
            <w:r w:rsidRPr="00366F3C">
              <w:rPr>
                <w:rFonts w:ascii="Garamond" w:hAnsi="Garamond"/>
                <w:i/>
                <w:iCs/>
                <w:sz w:val="18"/>
                <w:szCs w:val="18"/>
                <w:lang w:val="en-GB"/>
              </w:rPr>
              <w:t>________</w:t>
            </w:r>
            <w:proofErr w:type="gramStart"/>
            <w:r w:rsidRPr="00366F3C">
              <w:rPr>
                <w:rFonts w:ascii="Garamond" w:hAnsi="Garamond"/>
                <w:i/>
                <w:iCs/>
                <w:sz w:val="18"/>
                <w:szCs w:val="18"/>
                <w:lang w:val="en-GB"/>
              </w:rPr>
              <w:t>_  Kg</w:t>
            </w:r>
            <w:proofErr w:type="gramEnd"/>
          </w:p>
          <w:p w14:paraId="3984A9E1" w14:textId="77777777" w:rsidR="00262405" w:rsidRPr="00366F3C" w:rsidRDefault="00262405" w:rsidP="00ED5032">
            <w:pPr>
              <w:spacing w:line="240" w:lineRule="auto"/>
              <w:rPr>
                <w:rFonts w:ascii="Garamond" w:hAnsi="Garamond"/>
                <w:sz w:val="18"/>
                <w:szCs w:val="18"/>
                <w:lang w:val="en-GB"/>
              </w:rPr>
            </w:pPr>
            <w:proofErr w:type="spellStart"/>
            <w:r w:rsidRPr="00366F3C">
              <w:rPr>
                <w:rFonts w:ascii="Garamond" w:hAnsi="Garamond"/>
                <w:sz w:val="18"/>
                <w:szCs w:val="18"/>
                <w:lang w:val="en-GB"/>
              </w:rPr>
              <w:t>Manichette</w:t>
            </w:r>
            <w:proofErr w:type="spellEnd"/>
            <w:r w:rsidRPr="00366F3C">
              <w:rPr>
                <w:rFonts w:ascii="Garamond" w:hAnsi="Garamond"/>
                <w:sz w:val="18"/>
                <w:szCs w:val="18"/>
                <w:lang w:val="en-GB"/>
              </w:rPr>
              <w:t xml:space="preserve"> (Nr. e </w:t>
            </w:r>
            <w:proofErr w:type="spellStart"/>
            <w:r w:rsidRPr="00366F3C">
              <w:rPr>
                <w:rFonts w:ascii="Garamond" w:hAnsi="Garamond"/>
                <w:sz w:val="18"/>
                <w:szCs w:val="18"/>
                <w:lang w:val="en-GB"/>
              </w:rPr>
              <w:t>diametro</w:t>
            </w:r>
            <w:proofErr w:type="spellEnd"/>
            <w:r w:rsidRPr="00366F3C">
              <w:rPr>
                <w:rFonts w:ascii="Garamond" w:hAnsi="Garamond"/>
                <w:sz w:val="18"/>
                <w:szCs w:val="18"/>
                <w:lang w:val="en-GB"/>
              </w:rPr>
              <w:t>)/</w:t>
            </w:r>
            <w:r w:rsidRPr="00366F3C">
              <w:rPr>
                <w:rFonts w:ascii="Garamond" w:hAnsi="Garamond"/>
                <w:i/>
                <w:iCs/>
                <w:sz w:val="18"/>
                <w:szCs w:val="18"/>
                <w:lang w:val="en-GB"/>
              </w:rPr>
              <w:t>Fire hoses (No. and size) __________________________________________ mm</w:t>
            </w:r>
          </w:p>
          <w:p w14:paraId="3175F348" w14:textId="77777777" w:rsidR="00262405" w:rsidRPr="00A06AD1" w:rsidRDefault="00262405" w:rsidP="00ED5032">
            <w:pPr>
              <w:spacing w:line="240" w:lineRule="auto"/>
              <w:rPr>
                <w:rFonts w:ascii="Garamond" w:hAnsi="Garamond"/>
                <w:sz w:val="18"/>
                <w:szCs w:val="18"/>
                <w:lang w:val="it-IT"/>
              </w:rPr>
            </w:pPr>
            <w:r w:rsidRPr="00A06AD1">
              <w:rPr>
                <w:rFonts w:ascii="Garamond" w:hAnsi="Garamond"/>
                <w:sz w:val="18"/>
                <w:szCs w:val="18"/>
                <w:lang w:val="it-IT"/>
              </w:rPr>
              <w:t>Apparecchiature per la respirazione (tipi)/</w:t>
            </w:r>
            <w:proofErr w:type="spellStart"/>
            <w:r w:rsidRPr="00A06AD1">
              <w:rPr>
                <w:rFonts w:ascii="Garamond" w:hAnsi="Garamond"/>
                <w:i/>
                <w:iCs/>
                <w:sz w:val="18"/>
                <w:szCs w:val="18"/>
                <w:lang w:val="it-IT"/>
              </w:rPr>
              <w:t>Breathing</w:t>
            </w:r>
            <w:proofErr w:type="spellEnd"/>
            <w:r w:rsidRPr="00A06AD1">
              <w:rPr>
                <w:rFonts w:ascii="Garamond" w:hAnsi="Garamond"/>
                <w:i/>
                <w:iCs/>
                <w:sz w:val="18"/>
                <w:szCs w:val="18"/>
                <w:lang w:val="it-IT"/>
              </w:rPr>
              <w:t xml:space="preserve"> </w:t>
            </w:r>
            <w:proofErr w:type="spellStart"/>
            <w:r w:rsidRPr="00A06AD1">
              <w:rPr>
                <w:rFonts w:ascii="Garamond" w:hAnsi="Garamond"/>
                <w:i/>
                <w:iCs/>
                <w:sz w:val="18"/>
                <w:szCs w:val="18"/>
                <w:lang w:val="it-IT"/>
              </w:rPr>
              <w:t>apparatus</w:t>
            </w:r>
            <w:proofErr w:type="spellEnd"/>
            <w:r w:rsidRPr="00A06AD1">
              <w:rPr>
                <w:rFonts w:ascii="Garamond" w:hAnsi="Garamond"/>
                <w:i/>
                <w:iCs/>
                <w:sz w:val="18"/>
                <w:szCs w:val="18"/>
                <w:lang w:val="it-IT"/>
              </w:rPr>
              <w:t xml:space="preserve"> (make) ______________________________</w:t>
            </w:r>
          </w:p>
          <w:p w14:paraId="1502E321" w14:textId="77777777" w:rsidR="00262405" w:rsidRPr="00A06AD1" w:rsidRDefault="00262405" w:rsidP="00ED5032">
            <w:pPr>
              <w:spacing w:line="240" w:lineRule="auto"/>
              <w:rPr>
                <w:rFonts w:ascii="Garamond" w:hAnsi="Garamond"/>
                <w:color w:val="000000"/>
                <w:sz w:val="18"/>
                <w:szCs w:val="18"/>
                <w:lang w:val="it-IT"/>
              </w:rPr>
            </w:pPr>
            <w:r w:rsidRPr="00A06AD1">
              <w:rPr>
                <w:rFonts w:ascii="Garamond" w:hAnsi="Garamond"/>
                <w:sz w:val="18"/>
                <w:szCs w:val="18"/>
                <w:lang w:val="it-IT"/>
              </w:rPr>
              <w:t>EEB</w:t>
            </w:r>
            <w:r w:rsidRPr="00A06AD1">
              <w:rPr>
                <w:rFonts w:ascii="Garamond" w:hAnsi="Garamond"/>
                <w:color w:val="000000"/>
                <w:sz w:val="18"/>
                <w:szCs w:val="18"/>
                <w:lang w:val="it-IT"/>
              </w:rPr>
              <w:t>D</w:t>
            </w:r>
          </w:p>
          <w:p w14:paraId="2AD037E4" w14:textId="77777777" w:rsidR="00262405" w:rsidRPr="00A06AD1" w:rsidRDefault="00262405" w:rsidP="00ED5032">
            <w:pPr>
              <w:spacing w:line="240" w:lineRule="auto"/>
              <w:rPr>
                <w:rFonts w:ascii="Garamond" w:hAnsi="Garamond"/>
                <w:color w:val="000000"/>
                <w:sz w:val="18"/>
                <w:szCs w:val="18"/>
                <w:lang w:val="it-IT"/>
              </w:rPr>
            </w:pPr>
            <w:r w:rsidRPr="00A06AD1">
              <w:rPr>
                <w:rFonts w:ascii="Garamond" w:hAnsi="Garamond"/>
                <w:color w:val="000000"/>
                <w:sz w:val="18"/>
                <w:szCs w:val="18"/>
                <w:lang w:val="it-IT"/>
              </w:rPr>
              <w:t>Impianti fissi bassa pressione</w:t>
            </w:r>
          </w:p>
          <w:p w14:paraId="10FCE392" w14:textId="77777777" w:rsidR="00262405" w:rsidRPr="00A06AD1" w:rsidRDefault="00262405" w:rsidP="00ED5032">
            <w:pPr>
              <w:spacing w:line="240" w:lineRule="auto"/>
              <w:rPr>
                <w:rFonts w:ascii="Garamond" w:hAnsi="Garamond"/>
                <w:color w:val="000000"/>
                <w:sz w:val="18"/>
                <w:szCs w:val="18"/>
                <w:lang w:val="it-IT"/>
              </w:rPr>
            </w:pPr>
            <w:r w:rsidRPr="00A06AD1">
              <w:rPr>
                <w:rFonts w:ascii="Garamond" w:hAnsi="Garamond"/>
                <w:color w:val="000000"/>
                <w:sz w:val="18"/>
                <w:szCs w:val="18"/>
                <w:lang w:val="it-IT"/>
              </w:rPr>
              <w:t xml:space="preserve">Impianti fissi ad alta pressione                                                                       </w:t>
            </w:r>
          </w:p>
          <w:p w14:paraId="50B3254A" w14:textId="77777777" w:rsidR="00262405" w:rsidRPr="00A06AD1" w:rsidRDefault="00262405" w:rsidP="00ED5032">
            <w:pPr>
              <w:spacing w:line="240" w:lineRule="auto"/>
              <w:rPr>
                <w:rFonts w:ascii="Garamond" w:hAnsi="Garamond"/>
                <w:i/>
                <w:iCs/>
                <w:sz w:val="18"/>
                <w:szCs w:val="18"/>
                <w:vertAlign w:val="superscript"/>
                <w:lang w:val="it-IT"/>
              </w:rPr>
            </w:pPr>
            <w:r w:rsidRPr="00A06AD1">
              <w:rPr>
                <w:rFonts w:ascii="Garamond" w:hAnsi="Garamond"/>
                <w:sz w:val="18"/>
                <w:szCs w:val="18"/>
                <w:lang w:val="it-IT"/>
              </w:rPr>
              <w:t xml:space="preserve">                                                                         </w:t>
            </w:r>
          </w:p>
        </w:tc>
        <w:tc>
          <w:tcPr>
            <w:tcW w:w="5128" w:type="dxa"/>
          </w:tcPr>
          <w:p w14:paraId="03AA6C24" w14:textId="77777777" w:rsidR="00262405" w:rsidRPr="00A06AD1" w:rsidRDefault="00262405" w:rsidP="00ED5032">
            <w:pPr>
              <w:spacing w:line="240" w:lineRule="auto"/>
              <w:jc w:val="center"/>
              <w:rPr>
                <w:rFonts w:ascii="Garamond" w:hAnsi="Garamond"/>
                <w:b/>
                <w:bCs/>
                <w:sz w:val="18"/>
                <w:szCs w:val="18"/>
                <w:lang w:val="it-IT"/>
              </w:rPr>
            </w:pPr>
            <w:r w:rsidRPr="00A06AD1">
              <w:rPr>
                <w:rFonts w:ascii="Garamond" w:hAnsi="Garamond"/>
                <w:b/>
                <w:bCs/>
                <w:sz w:val="18"/>
                <w:szCs w:val="18"/>
                <w:lang w:val="it-IT"/>
              </w:rPr>
              <w:lastRenderedPageBreak/>
              <w:t>Dispositivo di maneggio del carico</w:t>
            </w:r>
          </w:p>
          <w:p w14:paraId="3C0355E7" w14:textId="77777777" w:rsidR="00262405" w:rsidRPr="00A06AD1" w:rsidRDefault="00262405" w:rsidP="00ED5032">
            <w:pPr>
              <w:spacing w:line="240" w:lineRule="auto"/>
              <w:jc w:val="center"/>
              <w:rPr>
                <w:rFonts w:ascii="Garamond" w:hAnsi="Garamond"/>
                <w:i/>
                <w:iCs/>
                <w:sz w:val="18"/>
                <w:szCs w:val="18"/>
                <w:lang w:val="it-IT"/>
              </w:rPr>
            </w:pPr>
            <w:r w:rsidRPr="00A06AD1">
              <w:rPr>
                <w:rFonts w:ascii="Garamond" w:hAnsi="Garamond"/>
                <w:i/>
                <w:iCs/>
                <w:sz w:val="18"/>
                <w:szCs w:val="18"/>
                <w:lang w:val="it-IT"/>
              </w:rPr>
              <w:t xml:space="preserve">Cargo </w:t>
            </w:r>
            <w:proofErr w:type="spellStart"/>
            <w:r w:rsidRPr="00A06AD1">
              <w:rPr>
                <w:rFonts w:ascii="Garamond" w:hAnsi="Garamond"/>
                <w:i/>
                <w:iCs/>
                <w:sz w:val="18"/>
                <w:szCs w:val="18"/>
                <w:lang w:val="it-IT"/>
              </w:rPr>
              <w:t>handling</w:t>
            </w:r>
            <w:proofErr w:type="spellEnd"/>
            <w:r w:rsidRPr="00A06AD1">
              <w:rPr>
                <w:rFonts w:ascii="Garamond" w:hAnsi="Garamond"/>
                <w:i/>
                <w:iCs/>
                <w:sz w:val="18"/>
                <w:szCs w:val="18"/>
                <w:lang w:val="it-IT"/>
              </w:rPr>
              <w:t xml:space="preserve"> </w:t>
            </w:r>
            <w:proofErr w:type="spellStart"/>
            <w:r w:rsidRPr="00A06AD1">
              <w:rPr>
                <w:rFonts w:ascii="Garamond" w:hAnsi="Garamond"/>
                <w:i/>
                <w:iCs/>
                <w:sz w:val="18"/>
                <w:szCs w:val="18"/>
                <w:lang w:val="it-IT"/>
              </w:rPr>
              <w:t>gear</w:t>
            </w:r>
            <w:proofErr w:type="spellEnd"/>
          </w:p>
          <w:p w14:paraId="67035AEE" w14:textId="77777777" w:rsidR="00262405" w:rsidRPr="00A06AD1" w:rsidRDefault="00262405" w:rsidP="00ED5032">
            <w:pPr>
              <w:spacing w:line="240" w:lineRule="auto"/>
              <w:rPr>
                <w:rFonts w:ascii="Garamond" w:hAnsi="Garamond"/>
                <w:i/>
                <w:iCs/>
                <w:sz w:val="18"/>
                <w:szCs w:val="18"/>
                <w:lang w:val="it-IT"/>
              </w:rPr>
            </w:pPr>
            <w:r w:rsidRPr="00A06AD1">
              <w:rPr>
                <w:rFonts w:ascii="Garamond" w:hAnsi="Garamond"/>
                <w:sz w:val="18"/>
                <w:szCs w:val="18"/>
                <w:lang w:val="it-IT"/>
              </w:rPr>
              <w:t xml:space="preserve">Picchi di </w:t>
            </w:r>
            <w:proofErr w:type="gramStart"/>
            <w:r w:rsidRPr="00A06AD1">
              <w:rPr>
                <w:rFonts w:ascii="Garamond" w:hAnsi="Garamond"/>
                <w:sz w:val="18"/>
                <w:szCs w:val="18"/>
                <w:lang w:val="it-IT"/>
              </w:rPr>
              <w:t>carico(</w:t>
            </w:r>
            <w:proofErr w:type="gramEnd"/>
            <w:r w:rsidRPr="00A06AD1">
              <w:rPr>
                <w:rFonts w:ascii="Garamond" w:hAnsi="Garamond"/>
                <w:sz w:val="18"/>
                <w:szCs w:val="18"/>
                <w:lang w:val="it-IT"/>
              </w:rPr>
              <w:t>No. e SWL)/</w:t>
            </w:r>
            <w:proofErr w:type="spellStart"/>
            <w:r w:rsidRPr="00A06AD1">
              <w:rPr>
                <w:rFonts w:ascii="Garamond" w:hAnsi="Garamond"/>
                <w:i/>
                <w:iCs/>
                <w:sz w:val="18"/>
                <w:szCs w:val="18"/>
                <w:lang w:val="it-IT"/>
              </w:rPr>
              <w:t>Derriks</w:t>
            </w:r>
            <w:proofErr w:type="spellEnd"/>
            <w:r w:rsidRPr="00A06AD1">
              <w:rPr>
                <w:rFonts w:ascii="Garamond" w:hAnsi="Garamond"/>
                <w:i/>
                <w:iCs/>
                <w:sz w:val="18"/>
                <w:szCs w:val="18"/>
                <w:lang w:val="it-IT"/>
              </w:rPr>
              <w:t xml:space="preserve"> (No. and SWL) _________________________________________ tonn</w:t>
            </w:r>
          </w:p>
          <w:p w14:paraId="06C43867" w14:textId="77777777" w:rsidR="00262405" w:rsidRPr="00A06AD1" w:rsidRDefault="00262405" w:rsidP="00ED5032">
            <w:pPr>
              <w:spacing w:line="240" w:lineRule="auto"/>
              <w:rPr>
                <w:rFonts w:ascii="Garamond" w:hAnsi="Garamond"/>
                <w:sz w:val="18"/>
                <w:szCs w:val="18"/>
                <w:lang w:val="en-GB"/>
              </w:rPr>
            </w:pPr>
            <w:r w:rsidRPr="00A06AD1">
              <w:rPr>
                <w:rFonts w:ascii="Garamond" w:hAnsi="Garamond"/>
                <w:sz w:val="18"/>
                <w:szCs w:val="18"/>
                <w:lang w:val="en-GB"/>
              </w:rPr>
              <w:t>Gru (Nr. e SWL)/</w:t>
            </w:r>
            <w:r w:rsidRPr="00A06AD1">
              <w:rPr>
                <w:rFonts w:ascii="Garamond" w:hAnsi="Garamond"/>
                <w:i/>
                <w:iCs/>
                <w:sz w:val="18"/>
                <w:szCs w:val="18"/>
                <w:lang w:val="en-GB"/>
              </w:rPr>
              <w:t>Cranes (No. and SWL) ____________</w:t>
            </w:r>
          </w:p>
          <w:p w14:paraId="30B47606" w14:textId="77777777" w:rsidR="00262405" w:rsidRPr="00A06AD1" w:rsidRDefault="00262405" w:rsidP="00ED5032">
            <w:pPr>
              <w:spacing w:line="240" w:lineRule="auto"/>
              <w:rPr>
                <w:rFonts w:ascii="Garamond" w:hAnsi="Garamond"/>
                <w:i/>
                <w:iCs/>
                <w:sz w:val="18"/>
                <w:szCs w:val="18"/>
                <w:lang w:val="it-IT"/>
              </w:rPr>
            </w:pPr>
            <w:r w:rsidRPr="00A06AD1">
              <w:rPr>
                <w:rFonts w:ascii="Garamond" w:hAnsi="Garamond"/>
                <w:sz w:val="18"/>
                <w:szCs w:val="18"/>
                <w:lang w:val="it-IT"/>
              </w:rPr>
              <w:t>Verricelli (tipo)/</w:t>
            </w:r>
            <w:r w:rsidRPr="00A06AD1">
              <w:rPr>
                <w:rFonts w:ascii="Garamond" w:hAnsi="Garamond"/>
                <w:i/>
                <w:iCs/>
                <w:sz w:val="18"/>
                <w:szCs w:val="18"/>
                <w:lang w:val="it-IT"/>
              </w:rPr>
              <w:t>Winches</w:t>
            </w:r>
            <w:r w:rsidRPr="00A06AD1">
              <w:rPr>
                <w:rFonts w:ascii="Garamond" w:hAnsi="Garamond"/>
                <w:sz w:val="18"/>
                <w:szCs w:val="18"/>
                <w:lang w:val="it-IT"/>
              </w:rPr>
              <w:t xml:space="preserve"> (</w:t>
            </w:r>
            <w:proofErr w:type="spellStart"/>
            <w:r w:rsidRPr="00A06AD1">
              <w:rPr>
                <w:rFonts w:ascii="Garamond" w:hAnsi="Garamond"/>
                <w:i/>
                <w:iCs/>
                <w:sz w:val="18"/>
                <w:szCs w:val="18"/>
                <w:lang w:val="it-IT"/>
              </w:rPr>
              <w:t>type</w:t>
            </w:r>
            <w:proofErr w:type="spellEnd"/>
            <w:r w:rsidRPr="00A06AD1">
              <w:rPr>
                <w:rFonts w:ascii="Garamond" w:hAnsi="Garamond"/>
                <w:i/>
                <w:iCs/>
                <w:sz w:val="18"/>
                <w:szCs w:val="18"/>
                <w:lang w:val="it-IT"/>
              </w:rPr>
              <w:t>) ___________________</w:t>
            </w:r>
          </w:p>
          <w:p w14:paraId="16209D46" w14:textId="77777777" w:rsidR="00262405" w:rsidRPr="00A06AD1" w:rsidRDefault="00262405" w:rsidP="00ED5032">
            <w:pPr>
              <w:spacing w:line="240" w:lineRule="auto"/>
              <w:rPr>
                <w:rFonts w:ascii="Garamond" w:hAnsi="Garamond"/>
                <w:i/>
                <w:iCs/>
                <w:sz w:val="18"/>
                <w:szCs w:val="18"/>
                <w:lang w:val="it-IT"/>
              </w:rPr>
            </w:pPr>
            <w:r w:rsidRPr="00A06AD1">
              <w:rPr>
                <w:rFonts w:ascii="Garamond" w:hAnsi="Garamond"/>
                <w:sz w:val="18"/>
                <w:szCs w:val="18"/>
                <w:lang w:val="it-IT"/>
              </w:rPr>
              <w:t>Altro equipaggiamento di carico/</w:t>
            </w:r>
            <w:proofErr w:type="spellStart"/>
            <w:r w:rsidRPr="00A06AD1">
              <w:rPr>
                <w:rFonts w:ascii="Garamond" w:hAnsi="Garamond"/>
                <w:i/>
                <w:iCs/>
                <w:sz w:val="18"/>
                <w:szCs w:val="18"/>
                <w:lang w:val="it-IT"/>
              </w:rPr>
              <w:t>Other</w:t>
            </w:r>
            <w:proofErr w:type="spellEnd"/>
            <w:r w:rsidRPr="00A06AD1">
              <w:rPr>
                <w:rFonts w:ascii="Garamond" w:hAnsi="Garamond"/>
                <w:i/>
                <w:iCs/>
                <w:sz w:val="18"/>
                <w:szCs w:val="18"/>
                <w:lang w:val="it-IT"/>
              </w:rPr>
              <w:t xml:space="preserve"> cargo </w:t>
            </w:r>
            <w:proofErr w:type="spellStart"/>
            <w:r w:rsidRPr="00A06AD1">
              <w:rPr>
                <w:rFonts w:ascii="Garamond" w:hAnsi="Garamond"/>
                <w:i/>
                <w:iCs/>
                <w:sz w:val="18"/>
                <w:szCs w:val="18"/>
                <w:lang w:val="it-IT"/>
              </w:rPr>
              <w:t>equipment</w:t>
            </w:r>
            <w:proofErr w:type="spellEnd"/>
            <w:r w:rsidRPr="00A06AD1">
              <w:rPr>
                <w:rFonts w:ascii="Garamond" w:hAnsi="Garamond"/>
                <w:i/>
                <w:iCs/>
                <w:sz w:val="18"/>
                <w:szCs w:val="18"/>
                <w:lang w:val="it-IT"/>
              </w:rPr>
              <w:t xml:space="preserve"> _____________________________________________</w:t>
            </w:r>
          </w:p>
          <w:p w14:paraId="7C3E38C7" w14:textId="77777777" w:rsidR="00262405" w:rsidRPr="00A06AD1" w:rsidRDefault="00262405" w:rsidP="00ED5032">
            <w:pPr>
              <w:spacing w:line="240" w:lineRule="auto"/>
              <w:rPr>
                <w:rFonts w:ascii="Garamond" w:hAnsi="Garamond"/>
                <w:i/>
                <w:iCs/>
                <w:sz w:val="18"/>
                <w:szCs w:val="18"/>
                <w:lang w:val="it-IT"/>
              </w:rPr>
            </w:pPr>
            <w:r w:rsidRPr="00A06AD1">
              <w:rPr>
                <w:rFonts w:ascii="Garamond" w:hAnsi="Garamond"/>
                <w:sz w:val="18"/>
                <w:szCs w:val="18"/>
                <w:lang w:val="it-IT"/>
              </w:rPr>
              <w:t>Casse zavorra N./</w:t>
            </w:r>
            <w:r w:rsidRPr="00A06AD1">
              <w:rPr>
                <w:rFonts w:ascii="Garamond" w:hAnsi="Garamond"/>
                <w:i/>
                <w:iCs/>
                <w:sz w:val="18"/>
                <w:szCs w:val="18"/>
                <w:lang w:val="it-IT"/>
              </w:rPr>
              <w:t>Ballast tanks No. _______________</w:t>
            </w:r>
          </w:p>
          <w:p w14:paraId="7A152CE4" w14:textId="77777777" w:rsidR="00262405" w:rsidRPr="00A06AD1" w:rsidRDefault="00262405" w:rsidP="00ED5032">
            <w:pPr>
              <w:spacing w:line="240" w:lineRule="auto"/>
              <w:rPr>
                <w:rFonts w:ascii="Garamond" w:hAnsi="Garamond"/>
                <w:i/>
                <w:iCs/>
                <w:sz w:val="18"/>
                <w:szCs w:val="18"/>
                <w:lang w:val="it-IT"/>
              </w:rPr>
            </w:pPr>
            <w:r w:rsidRPr="00A06AD1">
              <w:rPr>
                <w:rFonts w:ascii="Garamond" w:hAnsi="Garamond"/>
                <w:i/>
                <w:iCs/>
                <w:sz w:val="18"/>
                <w:szCs w:val="18"/>
                <w:lang w:val="it-IT"/>
              </w:rPr>
              <w:t>___________</w:t>
            </w:r>
            <w:r w:rsidRPr="00A06AD1">
              <w:rPr>
                <w:rFonts w:ascii="Garamond" w:hAnsi="Garamond"/>
                <w:sz w:val="18"/>
                <w:szCs w:val="18"/>
                <w:lang w:val="it-IT"/>
              </w:rPr>
              <w:t>Separazione N./</w:t>
            </w:r>
            <w:proofErr w:type="spellStart"/>
            <w:r w:rsidRPr="00A06AD1">
              <w:rPr>
                <w:rFonts w:ascii="Garamond" w:hAnsi="Garamond"/>
                <w:i/>
                <w:iCs/>
                <w:sz w:val="18"/>
                <w:szCs w:val="18"/>
                <w:lang w:val="it-IT"/>
              </w:rPr>
              <w:t>Segregation</w:t>
            </w:r>
            <w:proofErr w:type="spellEnd"/>
            <w:r w:rsidRPr="00A06AD1">
              <w:rPr>
                <w:rFonts w:ascii="Garamond" w:hAnsi="Garamond"/>
                <w:i/>
                <w:iCs/>
                <w:sz w:val="18"/>
                <w:szCs w:val="18"/>
                <w:lang w:val="it-IT"/>
              </w:rPr>
              <w:t xml:space="preserve"> No ________.</w:t>
            </w:r>
          </w:p>
          <w:p w14:paraId="196817BF" w14:textId="77777777" w:rsidR="00262405" w:rsidRPr="00A06AD1" w:rsidRDefault="00262405" w:rsidP="00ED5032">
            <w:pPr>
              <w:spacing w:line="240" w:lineRule="auto"/>
              <w:rPr>
                <w:rFonts w:ascii="Garamond" w:hAnsi="Garamond"/>
                <w:i/>
                <w:iCs/>
                <w:sz w:val="18"/>
                <w:szCs w:val="18"/>
                <w:lang w:val="it-IT"/>
              </w:rPr>
            </w:pPr>
            <w:r w:rsidRPr="00A06AD1">
              <w:rPr>
                <w:rFonts w:ascii="Garamond" w:hAnsi="Garamond"/>
                <w:sz w:val="18"/>
                <w:szCs w:val="18"/>
                <w:lang w:val="it-IT"/>
              </w:rPr>
              <w:t>Cisterne di carico N.</w:t>
            </w:r>
            <w:r w:rsidRPr="00A06AD1">
              <w:rPr>
                <w:rFonts w:ascii="Garamond" w:hAnsi="Garamond"/>
                <w:i/>
                <w:iCs/>
                <w:sz w:val="18"/>
                <w:szCs w:val="18"/>
                <w:lang w:val="it-IT"/>
              </w:rPr>
              <w:t>/Cargo tanks No._______________</w:t>
            </w:r>
          </w:p>
          <w:p w14:paraId="4963CA09" w14:textId="77777777" w:rsidR="00262405" w:rsidRPr="00A06AD1" w:rsidRDefault="00262405" w:rsidP="00ED5032">
            <w:pPr>
              <w:spacing w:line="240" w:lineRule="auto"/>
              <w:rPr>
                <w:rFonts w:ascii="Garamond" w:hAnsi="Garamond"/>
                <w:i/>
                <w:iCs/>
                <w:sz w:val="18"/>
                <w:szCs w:val="18"/>
                <w:lang w:val="it-IT"/>
              </w:rPr>
            </w:pPr>
            <w:r w:rsidRPr="00A06AD1">
              <w:rPr>
                <w:rFonts w:ascii="Garamond" w:hAnsi="Garamond"/>
                <w:sz w:val="18"/>
                <w:szCs w:val="18"/>
                <w:lang w:val="it-IT"/>
              </w:rPr>
              <w:t>Pompe di carico N./</w:t>
            </w:r>
            <w:r w:rsidRPr="00A06AD1">
              <w:rPr>
                <w:rFonts w:ascii="Garamond" w:hAnsi="Garamond"/>
                <w:i/>
                <w:iCs/>
                <w:sz w:val="18"/>
                <w:szCs w:val="18"/>
                <w:lang w:val="it-IT"/>
              </w:rPr>
              <w:t>Cargo pumps No. ______________</w:t>
            </w:r>
          </w:p>
          <w:p w14:paraId="144A9855" w14:textId="77777777" w:rsidR="00262405" w:rsidRPr="00A06AD1" w:rsidRDefault="00262405" w:rsidP="00ED5032">
            <w:pPr>
              <w:spacing w:line="240" w:lineRule="auto"/>
              <w:rPr>
                <w:rFonts w:ascii="Garamond" w:hAnsi="Garamond"/>
                <w:i/>
                <w:iCs/>
                <w:sz w:val="18"/>
                <w:szCs w:val="18"/>
                <w:lang w:val="it-IT"/>
              </w:rPr>
            </w:pPr>
            <w:r w:rsidRPr="00A06AD1">
              <w:rPr>
                <w:rFonts w:ascii="Garamond" w:hAnsi="Garamond"/>
                <w:i/>
                <w:iCs/>
                <w:sz w:val="18"/>
                <w:szCs w:val="18"/>
                <w:lang w:val="it-IT"/>
              </w:rPr>
              <w:t>___________</w:t>
            </w:r>
            <w:r w:rsidRPr="00A06AD1">
              <w:rPr>
                <w:rFonts w:ascii="Garamond" w:hAnsi="Garamond"/>
                <w:sz w:val="18"/>
                <w:szCs w:val="18"/>
                <w:lang w:val="it-IT"/>
              </w:rPr>
              <w:t>Condutture (misura)/</w:t>
            </w:r>
            <w:r w:rsidRPr="00A06AD1">
              <w:rPr>
                <w:rFonts w:ascii="Garamond" w:hAnsi="Garamond"/>
                <w:i/>
                <w:iCs/>
                <w:sz w:val="18"/>
                <w:szCs w:val="18"/>
                <w:lang w:val="it-IT"/>
              </w:rPr>
              <w:t>pipelines (sizes) ____</w:t>
            </w:r>
          </w:p>
          <w:p w14:paraId="0CC2BF49" w14:textId="77777777" w:rsidR="00262405" w:rsidRPr="00A06AD1" w:rsidRDefault="00262405" w:rsidP="00ED5032">
            <w:pPr>
              <w:spacing w:line="240" w:lineRule="auto"/>
              <w:rPr>
                <w:rFonts w:ascii="Garamond" w:hAnsi="Garamond"/>
                <w:i/>
                <w:iCs/>
                <w:sz w:val="18"/>
                <w:szCs w:val="18"/>
                <w:lang w:val="it-IT"/>
              </w:rPr>
            </w:pPr>
            <w:r w:rsidRPr="00A06AD1">
              <w:rPr>
                <w:rFonts w:ascii="Garamond" w:hAnsi="Garamond"/>
                <w:sz w:val="18"/>
                <w:szCs w:val="18"/>
                <w:lang w:val="it-IT"/>
              </w:rPr>
              <w:t>Tipo e potenza/</w:t>
            </w:r>
            <w:proofErr w:type="spellStart"/>
            <w:r w:rsidRPr="00A06AD1">
              <w:rPr>
                <w:rFonts w:ascii="Garamond" w:hAnsi="Garamond"/>
                <w:i/>
                <w:iCs/>
                <w:sz w:val="18"/>
                <w:szCs w:val="18"/>
                <w:lang w:val="it-IT"/>
              </w:rPr>
              <w:t>Type</w:t>
            </w:r>
            <w:proofErr w:type="spellEnd"/>
            <w:r w:rsidRPr="00A06AD1">
              <w:rPr>
                <w:rFonts w:ascii="Garamond" w:hAnsi="Garamond"/>
                <w:i/>
                <w:iCs/>
                <w:sz w:val="18"/>
                <w:szCs w:val="18"/>
                <w:lang w:val="it-IT"/>
              </w:rPr>
              <w:t xml:space="preserve"> and rating _____________ Tonn/h</w:t>
            </w:r>
          </w:p>
          <w:p w14:paraId="26311529" w14:textId="77777777" w:rsidR="00262405" w:rsidRPr="00A06AD1" w:rsidRDefault="00262405" w:rsidP="00ED5032">
            <w:pPr>
              <w:spacing w:line="240" w:lineRule="auto"/>
              <w:jc w:val="center"/>
              <w:rPr>
                <w:rFonts w:ascii="Garamond" w:hAnsi="Garamond"/>
                <w:b/>
                <w:bCs/>
                <w:sz w:val="18"/>
                <w:szCs w:val="18"/>
                <w:lang w:val="it-IT"/>
              </w:rPr>
            </w:pPr>
          </w:p>
          <w:p w14:paraId="44057DDE" w14:textId="77777777" w:rsidR="00262405" w:rsidRPr="00A06AD1" w:rsidRDefault="00262405" w:rsidP="00ED5032">
            <w:pPr>
              <w:spacing w:line="240" w:lineRule="auto"/>
              <w:jc w:val="center"/>
              <w:rPr>
                <w:rFonts w:ascii="Garamond" w:hAnsi="Garamond"/>
                <w:b/>
                <w:bCs/>
                <w:sz w:val="18"/>
                <w:szCs w:val="18"/>
                <w:lang w:val="it-IT"/>
              </w:rPr>
            </w:pPr>
            <w:r w:rsidRPr="00A06AD1">
              <w:rPr>
                <w:rFonts w:ascii="Garamond" w:hAnsi="Garamond"/>
                <w:b/>
                <w:bCs/>
                <w:sz w:val="18"/>
                <w:szCs w:val="18"/>
                <w:lang w:val="it-IT"/>
              </w:rPr>
              <w:t>Attrezzature di navigazione e comunicazione (marca e modello)</w:t>
            </w:r>
          </w:p>
          <w:p w14:paraId="21BA7B6D" w14:textId="77777777" w:rsidR="00262405" w:rsidRPr="00A06AD1" w:rsidRDefault="00262405" w:rsidP="00ED5032">
            <w:pPr>
              <w:spacing w:line="240" w:lineRule="auto"/>
              <w:jc w:val="center"/>
              <w:rPr>
                <w:rFonts w:ascii="Garamond" w:hAnsi="Garamond"/>
                <w:sz w:val="18"/>
                <w:szCs w:val="18"/>
                <w:lang w:val="en-GB"/>
              </w:rPr>
            </w:pPr>
            <w:r w:rsidRPr="00A06AD1">
              <w:rPr>
                <w:rFonts w:ascii="Garamond" w:hAnsi="Garamond"/>
                <w:i/>
                <w:iCs/>
                <w:sz w:val="18"/>
                <w:szCs w:val="18"/>
                <w:lang w:val="en-GB"/>
              </w:rPr>
              <w:t>Navigational and communications equipment (make and model)</w:t>
            </w:r>
          </w:p>
          <w:p w14:paraId="0A1DCCE8" w14:textId="77777777" w:rsidR="00262405" w:rsidRPr="00A06AD1" w:rsidRDefault="00262405" w:rsidP="00ED5032">
            <w:pPr>
              <w:spacing w:line="240" w:lineRule="auto"/>
              <w:rPr>
                <w:rFonts w:ascii="Garamond" w:hAnsi="Garamond"/>
                <w:sz w:val="18"/>
                <w:szCs w:val="18"/>
                <w:lang w:val="pt-BR"/>
              </w:rPr>
            </w:pPr>
            <w:r w:rsidRPr="00A06AD1">
              <w:rPr>
                <w:rFonts w:ascii="Garamond" w:hAnsi="Garamond"/>
                <w:sz w:val="18"/>
                <w:szCs w:val="18"/>
                <w:lang w:val="pt-BR"/>
              </w:rPr>
              <w:t>Solcometro/</w:t>
            </w:r>
            <w:r w:rsidRPr="00A06AD1">
              <w:rPr>
                <w:rFonts w:ascii="Garamond" w:hAnsi="Garamond"/>
                <w:i/>
                <w:iCs/>
                <w:sz w:val="18"/>
                <w:szCs w:val="18"/>
                <w:lang w:val="pt-BR"/>
              </w:rPr>
              <w:t>Log ________________________________</w:t>
            </w:r>
          </w:p>
          <w:p w14:paraId="344A9E9F" w14:textId="77777777" w:rsidR="00262405" w:rsidRPr="00A06AD1" w:rsidRDefault="00262405" w:rsidP="00ED5032">
            <w:pPr>
              <w:spacing w:line="240" w:lineRule="auto"/>
              <w:rPr>
                <w:rFonts w:ascii="Garamond" w:hAnsi="Garamond"/>
                <w:i/>
                <w:iCs/>
                <w:sz w:val="18"/>
                <w:szCs w:val="18"/>
                <w:lang w:val="pt-BR"/>
              </w:rPr>
            </w:pPr>
            <w:r w:rsidRPr="00A06AD1">
              <w:rPr>
                <w:rFonts w:ascii="Garamond" w:hAnsi="Garamond"/>
                <w:sz w:val="18"/>
                <w:szCs w:val="18"/>
                <w:lang w:val="pt-BR"/>
              </w:rPr>
              <w:t>Radar/</w:t>
            </w:r>
            <w:r w:rsidRPr="00A06AD1">
              <w:rPr>
                <w:rFonts w:ascii="Garamond" w:hAnsi="Garamond"/>
                <w:i/>
                <w:iCs/>
                <w:sz w:val="18"/>
                <w:szCs w:val="18"/>
                <w:lang w:val="pt-BR"/>
              </w:rPr>
              <w:t>Radar(s) ________________________________</w:t>
            </w:r>
          </w:p>
          <w:p w14:paraId="2DB41866" w14:textId="77777777" w:rsidR="00262405" w:rsidRPr="00A06AD1" w:rsidRDefault="00262405" w:rsidP="00ED5032">
            <w:pPr>
              <w:spacing w:line="240" w:lineRule="auto"/>
              <w:rPr>
                <w:rFonts w:ascii="Garamond" w:hAnsi="Garamond"/>
                <w:sz w:val="18"/>
                <w:szCs w:val="18"/>
                <w:lang w:val="it-IT"/>
              </w:rPr>
            </w:pPr>
            <w:r w:rsidRPr="00A06AD1">
              <w:rPr>
                <w:rFonts w:ascii="Garamond" w:hAnsi="Garamond"/>
                <w:sz w:val="18"/>
                <w:szCs w:val="18"/>
                <w:lang w:val="it-IT"/>
              </w:rPr>
              <w:t>Comunicazioni satellitari /</w:t>
            </w:r>
            <w:proofErr w:type="spellStart"/>
            <w:r w:rsidRPr="00A06AD1">
              <w:rPr>
                <w:rFonts w:ascii="Garamond" w:hAnsi="Garamond"/>
                <w:i/>
                <w:iCs/>
                <w:sz w:val="18"/>
                <w:szCs w:val="18"/>
                <w:lang w:val="it-IT"/>
              </w:rPr>
              <w:t>Satcom</w:t>
            </w:r>
            <w:proofErr w:type="spellEnd"/>
            <w:r w:rsidRPr="00A06AD1">
              <w:rPr>
                <w:rFonts w:ascii="Garamond" w:hAnsi="Garamond"/>
                <w:i/>
                <w:iCs/>
                <w:sz w:val="18"/>
                <w:szCs w:val="18"/>
                <w:lang w:val="it-IT"/>
              </w:rPr>
              <w:t xml:space="preserve"> _________________</w:t>
            </w:r>
          </w:p>
          <w:p w14:paraId="7118C456" w14:textId="77777777" w:rsidR="00262405" w:rsidRPr="00A06AD1" w:rsidRDefault="00262405" w:rsidP="00ED5032">
            <w:pPr>
              <w:spacing w:line="240" w:lineRule="auto"/>
              <w:rPr>
                <w:rFonts w:ascii="Garamond" w:hAnsi="Garamond"/>
                <w:sz w:val="18"/>
                <w:szCs w:val="18"/>
                <w:lang w:val="it-IT"/>
              </w:rPr>
            </w:pPr>
            <w:r w:rsidRPr="00A06AD1">
              <w:rPr>
                <w:rFonts w:ascii="Garamond" w:hAnsi="Garamond"/>
                <w:sz w:val="18"/>
                <w:szCs w:val="18"/>
                <w:lang w:val="it-IT"/>
              </w:rPr>
              <w:t>Bussola magnetica/</w:t>
            </w:r>
            <w:proofErr w:type="spellStart"/>
            <w:r w:rsidRPr="00A06AD1">
              <w:rPr>
                <w:rFonts w:ascii="Garamond" w:hAnsi="Garamond"/>
                <w:i/>
                <w:iCs/>
                <w:sz w:val="18"/>
                <w:szCs w:val="18"/>
                <w:lang w:val="it-IT"/>
              </w:rPr>
              <w:t>Magnetic</w:t>
            </w:r>
            <w:proofErr w:type="spellEnd"/>
            <w:r w:rsidRPr="00A06AD1">
              <w:rPr>
                <w:rFonts w:ascii="Garamond" w:hAnsi="Garamond"/>
                <w:i/>
                <w:iCs/>
                <w:sz w:val="18"/>
                <w:szCs w:val="18"/>
                <w:lang w:val="it-IT"/>
              </w:rPr>
              <w:t xml:space="preserve"> </w:t>
            </w:r>
            <w:proofErr w:type="spellStart"/>
            <w:r w:rsidRPr="00A06AD1">
              <w:rPr>
                <w:rFonts w:ascii="Garamond" w:hAnsi="Garamond"/>
                <w:i/>
                <w:iCs/>
                <w:sz w:val="18"/>
                <w:szCs w:val="18"/>
                <w:lang w:val="it-IT"/>
              </w:rPr>
              <w:t>compass</w:t>
            </w:r>
            <w:proofErr w:type="spellEnd"/>
            <w:r w:rsidRPr="00A06AD1">
              <w:rPr>
                <w:rFonts w:ascii="Garamond" w:hAnsi="Garamond"/>
                <w:i/>
                <w:iCs/>
                <w:sz w:val="18"/>
                <w:szCs w:val="18"/>
                <w:lang w:val="it-IT"/>
              </w:rPr>
              <w:t>/Normale-timoniera-</w:t>
            </w:r>
            <w:proofErr w:type="spellStart"/>
            <w:r w:rsidRPr="00A06AD1">
              <w:rPr>
                <w:rFonts w:ascii="Garamond" w:hAnsi="Garamond"/>
                <w:i/>
                <w:iCs/>
                <w:sz w:val="18"/>
                <w:szCs w:val="18"/>
                <w:lang w:val="it-IT"/>
              </w:rPr>
              <w:t>Pop___________</w:t>
            </w:r>
            <w:r w:rsidRPr="00A06AD1">
              <w:rPr>
                <w:rFonts w:ascii="Garamond" w:hAnsi="Garamond"/>
                <w:sz w:val="18"/>
                <w:szCs w:val="18"/>
                <w:lang w:val="it-IT"/>
              </w:rPr>
              <w:t>GPS</w:t>
            </w:r>
            <w:proofErr w:type="spellEnd"/>
            <w:r w:rsidRPr="00A06AD1">
              <w:rPr>
                <w:rFonts w:ascii="Garamond" w:hAnsi="Garamond"/>
                <w:sz w:val="18"/>
                <w:szCs w:val="18"/>
                <w:lang w:val="it-IT"/>
              </w:rPr>
              <w:t>/</w:t>
            </w:r>
            <w:r w:rsidRPr="00A06AD1">
              <w:rPr>
                <w:rFonts w:ascii="Garamond" w:hAnsi="Garamond"/>
                <w:i/>
                <w:iCs/>
                <w:sz w:val="18"/>
                <w:szCs w:val="18"/>
                <w:lang w:val="it-IT"/>
              </w:rPr>
              <w:t>GPS ______________</w:t>
            </w:r>
          </w:p>
          <w:p w14:paraId="5E311BCA" w14:textId="77777777" w:rsidR="00262405" w:rsidRPr="00A06AD1" w:rsidRDefault="00262405" w:rsidP="00ED5032">
            <w:pPr>
              <w:spacing w:line="240" w:lineRule="auto"/>
              <w:rPr>
                <w:rFonts w:ascii="Garamond" w:hAnsi="Garamond"/>
                <w:sz w:val="18"/>
                <w:szCs w:val="18"/>
                <w:lang w:val="it-IT"/>
              </w:rPr>
            </w:pPr>
            <w:r w:rsidRPr="00A06AD1">
              <w:rPr>
                <w:rFonts w:ascii="Garamond" w:hAnsi="Garamond"/>
                <w:sz w:val="18"/>
                <w:szCs w:val="18"/>
                <w:lang w:val="it-IT"/>
              </w:rPr>
              <w:t>Girobussola/</w:t>
            </w:r>
            <w:proofErr w:type="spellStart"/>
            <w:r w:rsidRPr="00A06AD1">
              <w:rPr>
                <w:rFonts w:ascii="Garamond" w:hAnsi="Garamond"/>
                <w:i/>
                <w:iCs/>
                <w:sz w:val="18"/>
                <w:szCs w:val="18"/>
                <w:lang w:val="it-IT"/>
              </w:rPr>
              <w:t>Gyro</w:t>
            </w:r>
            <w:proofErr w:type="spellEnd"/>
            <w:r w:rsidRPr="00A06AD1">
              <w:rPr>
                <w:rFonts w:ascii="Garamond" w:hAnsi="Garamond"/>
                <w:i/>
                <w:iCs/>
                <w:sz w:val="18"/>
                <w:szCs w:val="18"/>
                <w:lang w:val="it-IT"/>
              </w:rPr>
              <w:t xml:space="preserve">_________ </w:t>
            </w:r>
            <w:proofErr w:type="spellStart"/>
            <w:r w:rsidRPr="00A06AD1">
              <w:rPr>
                <w:rFonts w:ascii="Garamond" w:hAnsi="Garamond"/>
                <w:sz w:val="18"/>
                <w:szCs w:val="18"/>
                <w:lang w:val="it-IT"/>
              </w:rPr>
              <w:t>Navtex</w:t>
            </w:r>
            <w:proofErr w:type="spellEnd"/>
            <w:r w:rsidRPr="00A06AD1">
              <w:rPr>
                <w:rFonts w:ascii="Garamond" w:hAnsi="Garamond"/>
                <w:sz w:val="18"/>
                <w:szCs w:val="18"/>
                <w:lang w:val="it-IT"/>
              </w:rPr>
              <w:t>/</w:t>
            </w:r>
            <w:proofErr w:type="spellStart"/>
            <w:r w:rsidRPr="00A06AD1">
              <w:rPr>
                <w:rFonts w:ascii="Garamond" w:hAnsi="Garamond"/>
                <w:i/>
                <w:iCs/>
                <w:sz w:val="18"/>
                <w:szCs w:val="18"/>
                <w:lang w:val="it-IT"/>
              </w:rPr>
              <w:t>Navtex</w:t>
            </w:r>
            <w:proofErr w:type="spellEnd"/>
            <w:r w:rsidRPr="00A06AD1">
              <w:rPr>
                <w:rFonts w:ascii="Garamond" w:hAnsi="Garamond"/>
                <w:i/>
                <w:iCs/>
                <w:sz w:val="18"/>
                <w:szCs w:val="18"/>
                <w:lang w:val="it-IT"/>
              </w:rPr>
              <w:t>__________</w:t>
            </w:r>
          </w:p>
          <w:p w14:paraId="1D03FAAA" w14:textId="77777777" w:rsidR="00262405" w:rsidRPr="00A06AD1" w:rsidRDefault="00262405" w:rsidP="00ED5032">
            <w:pPr>
              <w:spacing w:line="240" w:lineRule="auto"/>
              <w:rPr>
                <w:rFonts w:ascii="Garamond" w:hAnsi="Garamond"/>
                <w:sz w:val="18"/>
                <w:szCs w:val="18"/>
                <w:lang w:val="fr-FR"/>
              </w:rPr>
            </w:pPr>
            <w:r w:rsidRPr="00A06AD1">
              <w:rPr>
                <w:rFonts w:ascii="Garamond" w:hAnsi="Garamond"/>
                <w:sz w:val="18"/>
                <w:szCs w:val="18"/>
                <w:lang w:val="fr-FR"/>
              </w:rPr>
              <w:t>Pilota automatico/</w:t>
            </w:r>
            <w:proofErr w:type="spellStart"/>
            <w:r w:rsidRPr="00A06AD1">
              <w:rPr>
                <w:rFonts w:ascii="Garamond" w:hAnsi="Garamond"/>
                <w:i/>
                <w:iCs/>
                <w:sz w:val="18"/>
                <w:szCs w:val="18"/>
                <w:lang w:val="fr-FR"/>
              </w:rPr>
              <w:t>Autopilot</w:t>
            </w:r>
            <w:proofErr w:type="spellEnd"/>
            <w:r w:rsidRPr="00A06AD1">
              <w:rPr>
                <w:rFonts w:ascii="Garamond" w:hAnsi="Garamond"/>
                <w:i/>
                <w:iCs/>
                <w:sz w:val="18"/>
                <w:szCs w:val="18"/>
                <w:lang w:val="fr-FR"/>
              </w:rPr>
              <w:t xml:space="preserve"> ______________________</w:t>
            </w:r>
          </w:p>
          <w:p w14:paraId="3CB3FCE9" w14:textId="77777777" w:rsidR="00262405" w:rsidRPr="00A06AD1" w:rsidRDefault="00262405" w:rsidP="00ED5032">
            <w:pPr>
              <w:spacing w:line="240" w:lineRule="auto"/>
              <w:rPr>
                <w:rFonts w:ascii="Garamond" w:hAnsi="Garamond"/>
                <w:sz w:val="18"/>
                <w:szCs w:val="18"/>
                <w:lang w:val="fr-FR"/>
              </w:rPr>
            </w:pPr>
            <w:r w:rsidRPr="00A06AD1">
              <w:rPr>
                <w:rFonts w:ascii="Garamond" w:hAnsi="Garamond"/>
                <w:sz w:val="18"/>
                <w:szCs w:val="18"/>
                <w:lang w:val="fr-FR"/>
              </w:rPr>
              <w:lastRenderedPageBreak/>
              <w:t>VHF</w:t>
            </w:r>
            <w:r w:rsidRPr="00A06AD1">
              <w:rPr>
                <w:rFonts w:ascii="Garamond" w:hAnsi="Garamond"/>
                <w:i/>
                <w:iCs/>
                <w:sz w:val="18"/>
                <w:szCs w:val="18"/>
                <w:lang w:val="fr-FR"/>
              </w:rPr>
              <w:t xml:space="preserve"> _____________________________</w:t>
            </w:r>
          </w:p>
          <w:p w14:paraId="5FFA567A" w14:textId="77777777" w:rsidR="00262405" w:rsidRPr="00A06AD1" w:rsidRDefault="00262405" w:rsidP="00ED5032">
            <w:pPr>
              <w:spacing w:line="240" w:lineRule="auto"/>
              <w:rPr>
                <w:rFonts w:ascii="Garamond" w:hAnsi="Garamond"/>
                <w:i/>
                <w:iCs/>
                <w:sz w:val="18"/>
                <w:szCs w:val="18"/>
                <w:lang w:val="it-IT"/>
              </w:rPr>
            </w:pPr>
            <w:r w:rsidRPr="00A06AD1">
              <w:rPr>
                <w:rFonts w:ascii="Garamond" w:hAnsi="Garamond"/>
                <w:sz w:val="18"/>
                <w:szCs w:val="18"/>
                <w:lang w:val="it-IT"/>
              </w:rPr>
              <w:t>Ecoscandaglio/</w:t>
            </w:r>
            <w:proofErr w:type="spellStart"/>
            <w:r w:rsidRPr="00A06AD1">
              <w:rPr>
                <w:rFonts w:ascii="Garamond" w:hAnsi="Garamond"/>
                <w:i/>
                <w:iCs/>
                <w:sz w:val="18"/>
                <w:szCs w:val="18"/>
                <w:lang w:val="it-IT"/>
              </w:rPr>
              <w:t>Echo</w:t>
            </w:r>
            <w:proofErr w:type="spellEnd"/>
            <w:r w:rsidRPr="00A06AD1">
              <w:rPr>
                <w:rFonts w:ascii="Garamond" w:hAnsi="Garamond"/>
                <w:i/>
                <w:iCs/>
                <w:sz w:val="18"/>
                <w:szCs w:val="18"/>
                <w:lang w:val="it-IT"/>
              </w:rPr>
              <w:t xml:space="preserve"> </w:t>
            </w:r>
            <w:proofErr w:type="spellStart"/>
            <w:r w:rsidRPr="00A06AD1">
              <w:rPr>
                <w:rFonts w:ascii="Garamond" w:hAnsi="Garamond"/>
                <w:i/>
                <w:iCs/>
                <w:sz w:val="18"/>
                <w:szCs w:val="18"/>
                <w:lang w:val="it-IT"/>
              </w:rPr>
              <w:t>sounder</w:t>
            </w:r>
            <w:proofErr w:type="spellEnd"/>
            <w:r w:rsidRPr="00A06AD1">
              <w:rPr>
                <w:rFonts w:ascii="Garamond" w:hAnsi="Garamond"/>
                <w:i/>
                <w:iCs/>
                <w:sz w:val="18"/>
                <w:szCs w:val="18"/>
                <w:lang w:val="it-IT"/>
              </w:rPr>
              <w:t xml:space="preserve"> _____________________</w:t>
            </w:r>
          </w:p>
          <w:p w14:paraId="21D46C60" w14:textId="77777777" w:rsidR="00262405" w:rsidRPr="00A06AD1" w:rsidRDefault="00262405" w:rsidP="00ED5032">
            <w:pPr>
              <w:spacing w:line="240" w:lineRule="auto"/>
              <w:rPr>
                <w:rFonts w:ascii="Garamond" w:hAnsi="Garamond"/>
                <w:sz w:val="18"/>
                <w:szCs w:val="18"/>
                <w:lang w:val="it-IT"/>
              </w:rPr>
            </w:pPr>
            <w:r w:rsidRPr="00A06AD1">
              <w:rPr>
                <w:rFonts w:ascii="Garamond" w:hAnsi="Garamond"/>
                <w:sz w:val="18"/>
                <w:szCs w:val="18"/>
                <w:lang w:val="it-IT"/>
              </w:rPr>
              <w:t>Altri strumenti di Navigazione elettronica/</w:t>
            </w:r>
            <w:proofErr w:type="spellStart"/>
            <w:r w:rsidRPr="00A06AD1">
              <w:rPr>
                <w:rFonts w:ascii="Garamond" w:hAnsi="Garamond"/>
                <w:i/>
                <w:iCs/>
                <w:sz w:val="18"/>
                <w:szCs w:val="18"/>
                <w:lang w:val="it-IT"/>
              </w:rPr>
              <w:t>Other</w:t>
            </w:r>
            <w:proofErr w:type="spellEnd"/>
            <w:r w:rsidRPr="00A06AD1">
              <w:rPr>
                <w:rFonts w:ascii="Garamond" w:hAnsi="Garamond"/>
                <w:i/>
                <w:iCs/>
                <w:sz w:val="18"/>
                <w:szCs w:val="18"/>
                <w:lang w:val="it-IT"/>
              </w:rPr>
              <w:t xml:space="preserve"> </w:t>
            </w:r>
            <w:proofErr w:type="spellStart"/>
            <w:r w:rsidRPr="00A06AD1">
              <w:rPr>
                <w:rFonts w:ascii="Garamond" w:hAnsi="Garamond"/>
                <w:i/>
                <w:iCs/>
                <w:sz w:val="18"/>
                <w:szCs w:val="18"/>
                <w:lang w:val="it-IT"/>
              </w:rPr>
              <w:t>electronic</w:t>
            </w:r>
            <w:proofErr w:type="spellEnd"/>
            <w:r w:rsidRPr="00A06AD1">
              <w:rPr>
                <w:rFonts w:ascii="Garamond" w:hAnsi="Garamond"/>
                <w:i/>
                <w:iCs/>
                <w:sz w:val="18"/>
                <w:szCs w:val="18"/>
                <w:lang w:val="it-IT"/>
              </w:rPr>
              <w:t xml:space="preserve"> </w:t>
            </w:r>
            <w:proofErr w:type="spellStart"/>
            <w:r w:rsidRPr="00A06AD1">
              <w:rPr>
                <w:rFonts w:ascii="Garamond" w:hAnsi="Garamond"/>
                <w:i/>
                <w:iCs/>
                <w:sz w:val="18"/>
                <w:szCs w:val="18"/>
                <w:lang w:val="it-IT"/>
              </w:rPr>
              <w:t>navigational</w:t>
            </w:r>
            <w:proofErr w:type="spellEnd"/>
            <w:r w:rsidRPr="00A06AD1">
              <w:rPr>
                <w:rFonts w:ascii="Garamond" w:hAnsi="Garamond"/>
                <w:i/>
                <w:iCs/>
                <w:sz w:val="18"/>
                <w:szCs w:val="18"/>
                <w:lang w:val="it-IT"/>
              </w:rPr>
              <w:t xml:space="preserve"> </w:t>
            </w:r>
            <w:proofErr w:type="spellStart"/>
            <w:r w:rsidRPr="00A06AD1">
              <w:rPr>
                <w:rFonts w:ascii="Garamond" w:hAnsi="Garamond"/>
                <w:i/>
                <w:iCs/>
                <w:sz w:val="18"/>
                <w:szCs w:val="18"/>
                <w:lang w:val="it-IT"/>
              </w:rPr>
              <w:t>aid</w:t>
            </w:r>
            <w:proofErr w:type="spellEnd"/>
            <w:r w:rsidRPr="00A06AD1">
              <w:rPr>
                <w:rFonts w:ascii="Garamond" w:hAnsi="Garamond"/>
                <w:i/>
                <w:iCs/>
                <w:sz w:val="18"/>
                <w:szCs w:val="18"/>
                <w:lang w:val="it-IT"/>
              </w:rPr>
              <w:t xml:space="preserve"> _______________________</w:t>
            </w:r>
          </w:p>
          <w:p w14:paraId="6D4E617C" w14:textId="77777777" w:rsidR="00262405" w:rsidRPr="00A06AD1" w:rsidRDefault="00262405" w:rsidP="00ED5032">
            <w:pPr>
              <w:spacing w:line="240" w:lineRule="auto"/>
              <w:rPr>
                <w:rFonts w:ascii="Garamond" w:hAnsi="Garamond"/>
                <w:sz w:val="18"/>
                <w:szCs w:val="18"/>
                <w:lang w:val="en-GB"/>
              </w:rPr>
            </w:pPr>
            <w:proofErr w:type="spellStart"/>
            <w:r w:rsidRPr="00A06AD1">
              <w:rPr>
                <w:rFonts w:ascii="Garamond" w:hAnsi="Garamond"/>
                <w:sz w:val="18"/>
                <w:szCs w:val="18"/>
              </w:rPr>
              <w:t>Apparato</w:t>
            </w:r>
            <w:proofErr w:type="spellEnd"/>
            <w:r w:rsidRPr="00A06AD1">
              <w:rPr>
                <w:rFonts w:ascii="Garamond" w:hAnsi="Garamond"/>
                <w:sz w:val="18"/>
                <w:szCs w:val="18"/>
                <w:lang w:val="en-GB"/>
              </w:rPr>
              <w:t xml:space="preserve"> GMDSS/</w:t>
            </w:r>
            <w:r w:rsidRPr="00A06AD1">
              <w:rPr>
                <w:rFonts w:ascii="Garamond" w:hAnsi="Garamond"/>
                <w:i/>
                <w:iCs/>
                <w:sz w:val="18"/>
                <w:szCs w:val="18"/>
                <w:lang w:val="en-GB"/>
              </w:rPr>
              <w:t>GMDSS equipment________</w:t>
            </w:r>
          </w:p>
          <w:p w14:paraId="72FEBE3E" w14:textId="77777777" w:rsidR="00262405" w:rsidRPr="00A06AD1" w:rsidRDefault="00262405" w:rsidP="00ED5032">
            <w:pPr>
              <w:spacing w:line="240" w:lineRule="auto"/>
              <w:rPr>
                <w:rFonts w:ascii="Garamond" w:hAnsi="Garamond"/>
                <w:i/>
                <w:iCs/>
                <w:sz w:val="18"/>
                <w:szCs w:val="18"/>
                <w:lang w:val="en-GB"/>
              </w:rPr>
            </w:pPr>
            <w:r w:rsidRPr="00A06AD1">
              <w:rPr>
                <w:rFonts w:ascii="Garamond" w:hAnsi="Garamond"/>
                <w:sz w:val="18"/>
                <w:szCs w:val="18"/>
                <w:lang w:val="en-GB"/>
              </w:rPr>
              <w:t>EPIRB (Nr.)/</w:t>
            </w:r>
            <w:r w:rsidRPr="00A06AD1">
              <w:rPr>
                <w:rFonts w:ascii="Garamond" w:hAnsi="Garamond"/>
                <w:i/>
                <w:iCs/>
                <w:sz w:val="18"/>
                <w:szCs w:val="18"/>
                <w:lang w:val="en-GB"/>
              </w:rPr>
              <w:t>EPIRB (No.) _______________________</w:t>
            </w:r>
          </w:p>
          <w:p w14:paraId="31D53574" w14:textId="77777777" w:rsidR="00262405" w:rsidRPr="00A06AD1" w:rsidRDefault="00262405" w:rsidP="00ED5032">
            <w:pPr>
              <w:spacing w:line="240" w:lineRule="auto"/>
              <w:rPr>
                <w:rFonts w:ascii="Garamond" w:hAnsi="Garamond"/>
                <w:sz w:val="18"/>
                <w:szCs w:val="18"/>
                <w:lang w:val="en-GB"/>
              </w:rPr>
            </w:pPr>
            <w:r w:rsidRPr="00A06AD1">
              <w:rPr>
                <w:rFonts w:ascii="Garamond" w:hAnsi="Garamond"/>
                <w:sz w:val="18"/>
                <w:szCs w:val="18"/>
                <w:lang w:val="en-GB"/>
              </w:rPr>
              <w:t>AIS</w:t>
            </w:r>
          </w:p>
          <w:p w14:paraId="5B707064" w14:textId="77777777" w:rsidR="00262405" w:rsidRPr="00A06AD1" w:rsidRDefault="00262405" w:rsidP="00ED5032">
            <w:pPr>
              <w:spacing w:line="240" w:lineRule="auto"/>
              <w:rPr>
                <w:rFonts w:ascii="Garamond" w:hAnsi="Garamond"/>
                <w:sz w:val="18"/>
                <w:szCs w:val="18"/>
                <w:lang w:val="en-GB"/>
              </w:rPr>
            </w:pPr>
            <w:r w:rsidRPr="00A06AD1">
              <w:rPr>
                <w:rFonts w:ascii="Garamond" w:hAnsi="Garamond"/>
                <w:sz w:val="18"/>
                <w:szCs w:val="18"/>
                <w:lang w:val="en-GB"/>
              </w:rPr>
              <w:t>Altro/</w:t>
            </w:r>
            <w:r w:rsidRPr="00A06AD1">
              <w:rPr>
                <w:rFonts w:ascii="Garamond" w:hAnsi="Garamond"/>
                <w:i/>
                <w:iCs/>
                <w:sz w:val="18"/>
                <w:szCs w:val="18"/>
                <w:lang w:val="en-GB"/>
              </w:rPr>
              <w:t>Others (</w:t>
            </w:r>
            <w:proofErr w:type="gramStart"/>
            <w:r w:rsidRPr="00A06AD1">
              <w:rPr>
                <w:rFonts w:ascii="Garamond" w:hAnsi="Garamond"/>
                <w:i/>
                <w:iCs/>
                <w:sz w:val="18"/>
                <w:szCs w:val="18"/>
                <w:lang w:val="en-GB"/>
              </w:rPr>
              <w:t>specify)</w:t>
            </w:r>
            <w:r w:rsidRPr="00A06AD1">
              <w:rPr>
                <w:rFonts w:ascii="Garamond" w:hAnsi="Garamond"/>
                <w:sz w:val="18"/>
                <w:szCs w:val="18"/>
                <w:lang w:val="en-GB"/>
              </w:rPr>
              <w:t xml:space="preserve">   </w:t>
            </w:r>
            <w:proofErr w:type="gramEnd"/>
            <w:r w:rsidRPr="00A06AD1">
              <w:rPr>
                <w:rFonts w:ascii="Garamond" w:hAnsi="Garamond"/>
                <w:sz w:val="18"/>
                <w:szCs w:val="18"/>
                <w:bdr w:val="single" w:sz="4" w:space="0" w:color="auto"/>
                <w:lang w:val="en-GB"/>
              </w:rPr>
              <w:t xml:space="preserve">                                                      </w:t>
            </w:r>
          </w:p>
        </w:tc>
      </w:tr>
    </w:tbl>
    <w:p w14:paraId="757B7F50" w14:textId="77777777" w:rsidR="00262405" w:rsidRPr="00E3331E" w:rsidRDefault="00262405" w:rsidP="00E3331E">
      <w:pPr>
        <w:spacing w:after="0"/>
        <w:ind w:left="360"/>
        <w:rPr>
          <w:rFonts w:ascii="Garamond" w:hAnsi="Garamond"/>
          <w:b/>
          <w:bCs/>
          <w:sz w:val="24"/>
          <w:szCs w:val="24"/>
          <w:lang w:val="it-IT"/>
        </w:rPr>
      </w:pPr>
      <w:r w:rsidRPr="00A06AD1">
        <w:rPr>
          <w:rFonts w:ascii="Garamond" w:hAnsi="Garamond"/>
          <w:sz w:val="18"/>
          <w:szCs w:val="18"/>
          <w:lang w:val="it-IT"/>
        </w:rPr>
        <w:lastRenderedPageBreak/>
        <w:br w:type="page"/>
      </w:r>
      <w:r w:rsidRPr="00E3331E">
        <w:rPr>
          <w:rFonts w:ascii="Garamond" w:hAnsi="Garamond"/>
          <w:b/>
          <w:bCs/>
          <w:sz w:val="24"/>
          <w:szCs w:val="24"/>
          <w:lang w:val="it-IT"/>
        </w:rPr>
        <w:lastRenderedPageBreak/>
        <w:t xml:space="preserve">10.1 DISPOSIZIONI OBBLIGATORIE PER LA SICUREZZA E FAMILIARIZZAZIONE A BORDO </w:t>
      </w:r>
    </w:p>
    <w:p w14:paraId="1DD02271" w14:textId="77777777" w:rsidR="00262405" w:rsidRPr="00E3331E" w:rsidRDefault="00262405" w:rsidP="00E3331E">
      <w:pPr>
        <w:spacing w:after="0"/>
        <w:ind w:left="540"/>
        <w:rPr>
          <w:rFonts w:ascii="Garamond" w:hAnsi="Garamond"/>
          <w:i/>
          <w:iCs/>
          <w:sz w:val="24"/>
          <w:szCs w:val="24"/>
          <w:lang w:val="it-IT"/>
        </w:rPr>
      </w:pPr>
      <w:r w:rsidRPr="00E3331E">
        <w:rPr>
          <w:rFonts w:ascii="Garamond" w:hAnsi="Garamond"/>
          <w:i/>
          <w:iCs/>
          <w:sz w:val="24"/>
          <w:szCs w:val="24"/>
          <w:lang w:val="it-IT"/>
        </w:rPr>
        <w:t xml:space="preserve"> </w:t>
      </w:r>
      <w:proofErr w:type="spellStart"/>
      <w:r w:rsidRPr="00E3331E">
        <w:rPr>
          <w:rFonts w:ascii="Garamond" w:hAnsi="Garamond"/>
          <w:i/>
          <w:iCs/>
          <w:sz w:val="24"/>
          <w:szCs w:val="24"/>
          <w:lang w:val="it-IT"/>
        </w:rPr>
        <w:t>Mandatory</w:t>
      </w:r>
      <w:proofErr w:type="spellEnd"/>
      <w:r w:rsidRPr="00E3331E">
        <w:rPr>
          <w:rFonts w:ascii="Garamond" w:hAnsi="Garamond"/>
          <w:i/>
          <w:iCs/>
          <w:sz w:val="24"/>
          <w:szCs w:val="24"/>
          <w:lang w:val="it-IT"/>
        </w:rPr>
        <w:t xml:space="preserve"> </w:t>
      </w:r>
      <w:proofErr w:type="spellStart"/>
      <w:r w:rsidRPr="00E3331E">
        <w:rPr>
          <w:rFonts w:ascii="Garamond" w:hAnsi="Garamond"/>
          <w:i/>
          <w:iCs/>
          <w:sz w:val="24"/>
          <w:szCs w:val="24"/>
          <w:lang w:val="it-IT"/>
        </w:rPr>
        <w:t>Safety</w:t>
      </w:r>
      <w:proofErr w:type="spellEnd"/>
      <w:r w:rsidRPr="00E3331E">
        <w:rPr>
          <w:rFonts w:ascii="Garamond" w:hAnsi="Garamond"/>
          <w:i/>
          <w:iCs/>
          <w:sz w:val="24"/>
          <w:szCs w:val="24"/>
          <w:lang w:val="it-IT"/>
        </w:rPr>
        <w:t xml:space="preserve"> and </w:t>
      </w:r>
      <w:proofErr w:type="spellStart"/>
      <w:r w:rsidRPr="00E3331E">
        <w:rPr>
          <w:rFonts w:ascii="Garamond" w:hAnsi="Garamond"/>
          <w:i/>
          <w:iCs/>
          <w:sz w:val="24"/>
          <w:szCs w:val="24"/>
          <w:lang w:val="it-IT"/>
        </w:rPr>
        <w:t>Shipboard</w:t>
      </w:r>
      <w:proofErr w:type="spellEnd"/>
      <w:r w:rsidRPr="00E3331E">
        <w:rPr>
          <w:rFonts w:ascii="Garamond" w:hAnsi="Garamond"/>
          <w:i/>
          <w:iCs/>
          <w:sz w:val="24"/>
          <w:szCs w:val="24"/>
          <w:lang w:val="it-IT"/>
        </w:rPr>
        <w:t xml:space="preserve"> </w:t>
      </w:r>
      <w:proofErr w:type="spellStart"/>
      <w:r w:rsidRPr="00E3331E">
        <w:rPr>
          <w:rFonts w:ascii="Garamond" w:hAnsi="Garamond"/>
          <w:i/>
          <w:iCs/>
          <w:sz w:val="24"/>
          <w:szCs w:val="24"/>
          <w:lang w:val="it-IT"/>
        </w:rPr>
        <w:t>Familiarisation</w:t>
      </w:r>
      <w:proofErr w:type="spellEnd"/>
    </w:p>
    <w:p w14:paraId="54C5FEA0" w14:textId="77777777" w:rsidR="00262405" w:rsidRPr="00A06AD1" w:rsidRDefault="00262405" w:rsidP="00262405">
      <w:pPr>
        <w:rPr>
          <w:rFonts w:ascii="Garamond" w:hAnsi="Garamond"/>
          <w:sz w:val="6"/>
          <w:szCs w:val="6"/>
          <w:lang w:val="it-IT"/>
        </w:rPr>
      </w:pPr>
    </w:p>
    <w:p w14:paraId="4AC61518" w14:textId="77777777" w:rsidR="00262405" w:rsidRPr="00E3331E" w:rsidRDefault="00262405" w:rsidP="00262405">
      <w:pPr>
        <w:ind w:left="360" w:right="536"/>
        <w:jc w:val="both"/>
        <w:rPr>
          <w:rFonts w:ascii="Garamond" w:hAnsi="Garamond"/>
          <w:sz w:val="20"/>
          <w:szCs w:val="20"/>
          <w:lang w:val="it-IT"/>
        </w:rPr>
      </w:pPr>
      <w:r w:rsidRPr="00E3331E">
        <w:rPr>
          <w:rFonts w:ascii="Garamond" w:hAnsi="Garamond"/>
          <w:sz w:val="20"/>
          <w:szCs w:val="20"/>
          <w:lang w:val="it-IT"/>
        </w:rPr>
        <w:t>Familiarizzazione con le norme di sicurezza come richiesto dalla Sezione A-VI/1 paragrafo 1 del Codice STCW e dalla Regola I/14 della Convenzione STCW /</w:t>
      </w:r>
      <w:proofErr w:type="spellStart"/>
      <w:r w:rsidRPr="00E3331E">
        <w:rPr>
          <w:rFonts w:ascii="Garamond" w:hAnsi="Garamond"/>
          <w:i/>
          <w:iCs/>
          <w:sz w:val="20"/>
          <w:szCs w:val="20"/>
          <w:lang w:val="it-IT"/>
        </w:rPr>
        <w:t>Safety</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Familiarisation</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as</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required</w:t>
      </w:r>
      <w:proofErr w:type="spellEnd"/>
      <w:r w:rsidRPr="00E3331E">
        <w:rPr>
          <w:rFonts w:ascii="Garamond" w:hAnsi="Garamond"/>
          <w:i/>
          <w:iCs/>
          <w:sz w:val="20"/>
          <w:szCs w:val="20"/>
          <w:lang w:val="it-IT"/>
        </w:rPr>
        <w:t xml:space="preserve"> by </w:t>
      </w:r>
      <w:proofErr w:type="spellStart"/>
      <w:r w:rsidRPr="00E3331E">
        <w:rPr>
          <w:rFonts w:ascii="Garamond" w:hAnsi="Garamond"/>
          <w:i/>
          <w:iCs/>
          <w:sz w:val="20"/>
          <w:szCs w:val="20"/>
          <w:lang w:val="it-IT"/>
        </w:rPr>
        <w:t>Section</w:t>
      </w:r>
      <w:proofErr w:type="spellEnd"/>
      <w:r w:rsidRPr="00E3331E">
        <w:rPr>
          <w:rFonts w:ascii="Garamond" w:hAnsi="Garamond"/>
          <w:i/>
          <w:iCs/>
          <w:sz w:val="20"/>
          <w:szCs w:val="20"/>
          <w:lang w:val="it-IT"/>
        </w:rPr>
        <w:t xml:space="preserve"> A-VI/1 </w:t>
      </w:r>
      <w:proofErr w:type="spellStart"/>
      <w:r w:rsidRPr="00E3331E">
        <w:rPr>
          <w:rFonts w:ascii="Garamond" w:hAnsi="Garamond"/>
          <w:i/>
          <w:iCs/>
          <w:sz w:val="20"/>
          <w:szCs w:val="20"/>
          <w:lang w:val="it-IT"/>
        </w:rPr>
        <w:t>paragraph</w:t>
      </w:r>
      <w:proofErr w:type="spellEnd"/>
      <w:r w:rsidRPr="00E3331E">
        <w:rPr>
          <w:rFonts w:ascii="Garamond" w:hAnsi="Garamond"/>
          <w:i/>
          <w:iCs/>
          <w:sz w:val="20"/>
          <w:szCs w:val="20"/>
          <w:lang w:val="it-IT"/>
        </w:rPr>
        <w:t xml:space="preserve"> 1 of the STCW Code and by </w:t>
      </w:r>
      <w:proofErr w:type="spellStart"/>
      <w:r w:rsidRPr="00E3331E">
        <w:rPr>
          <w:rFonts w:ascii="Garamond" w:hAnsi="Garamond"/>
          <w:i/>
          <w:iCs/>
          <w:sz w:val="20"/>
          <w:szCs w:val="20"/>
          <w:lang w:val="it-IT"/>
        </w:rPr>
        <w:t>Regulation</w:t>
      </w:r>
      <w:proofErr w:type="spellEnd"/>
      <w:r w:rsidRPr="00E3331E">
        <w:rPr>
          <w:rFonts w:ascii="Garamond" w:hAnsi="Garamond"/>
          <w:i/>
          <w:iCs/>
          <w:sz w:val="20"/>
          <w:szCs w:val="20"/>
          <w:lang w:val="it-IT"/>
        </w:rPr>
        <w:t xml:space="preserve"> I/14 of the STCW Convention.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16"/>
        <w:gridCol w:w="2410"/>
        <w:gridCol w:w="2684"/>
      </w:tblGrid>
      <w:tr w:rsidR="00262405" w:rsidRPr="00E3331E" w14:paraId="6D98E137" w14:textId="77777777" w:rsidTr="00DA2A63">
        <w:trPr>
          <w:cantSplit/>
        </w:trPr>
        <w:tc>
          <w:tcPr>
            <w:tcW w:w="9916" w:type="dxa"/>
            <w:tcBorders>
              <w:bottom w:val="single" w:sz="4" w:space="0" w:color="auto"/>
            </w:tcBorders>
            <w:shd w:val="clear" w:color="auto" w:fill="8DB3E2" w:themeFill="text2" w:themeFillTint="66"/>
          </w:tcPr>
          <w:p w14:paraId="2C2412CF" w14:textId="77777777" w:rsidR="00262405" w:rsidRPr="00E3331E" w:rsidRDefault="00262405" w:rsidP="0026753A">
            <w:pPr>
              <w:rPr>
                <w:rFonts w:ascii="Garamond" w:hAnsi="Garamond"/>
                <w:i/>
                <w:iCs/>
                <w:sz w:val="20"/>
                <w:szCs w:val="20"/>
                <w:lang w:val="it-IT"/>
              </w:rPr>
            </w:pPr>
            <w:r w:rsidRPr="00E3331E">
              <w:rPr>
                <w:rFonts w:ascii="Garamond" w:hAnsi="Garamond"/>
                <w:b/>
                <w:bCs/>
                <w:sz w:val="20"/>
                <w:szCs w:val="20"/>
                <w:lang w:val="it-IT"/>
              </w:rPr>
              <w:t>Nome della Nave</w:t>
            </w:r>
            <w:r w:rsidRPr="00E3331E">
              <w:rPr>
                <w:rFonts w:ascii="Garamond" w:hAnsi="Garamond"/>
                <w:i/>
                <w:iCs/>
                <w:sz w:val="20"/>
                <w:szCs w:val="20"/>
                <w:lang w:val="it-IT"/>
              </w:rPr>
              <w:t>/</w:t>
            </w:r>
            <w:proofErr w:type="spellStart"/>
            <w:r w:rsidRPr="00E3331E">
              <w:rPr>
                <w:rFonts w:ascii="Garamond" w:hAnsi="Garamond"/>
                <w:i/>
                <w:iCs/>
                <w:sz w:val="20"/>
                <w:szCs w:val="20"/>
                <w:lang w:val="it-IT"/>
              </w:rPr>
              <w:t>Ship’s</w:t>
            </w:r>
            <w:proofErr w:type="spellEnd"/>
            <w:r w:rsidRPr="00E3331E">
              <w:rPr>
                <w:rFonts w:ascii="Garamond" w:hAnsi="Garamond"/>
                <w:i/>
                <w:iCs/>
                <w:sz w:val="20"/>
                <w:szCs w:val="20"/>
                <w:lang w:val="it-IT"/>
              </w:rPr>
              <w:t xml:space="preserve"> Name</w:t>
            </w:r>
          </w:p>
        </w:tc>
        <w:tc>
          <w:tcPr>
            <w:tcW w:w="2410" w:type="dxa"/>
            <w:vMerge w:val="restart"/>
            <w:tcBorders>
              <w:bottom w:val="single" w:sz="4" w:space="0" w:color="auto"/>
            </w:tcBorders>
            <w:shd w:val="clear" w:color="auto" w:fill="8DB3E2" w:themeFill="text2" w:themeFillTint="66"/>
          </w:tcPr>
          <w:p w14:paraId="7EF267E9" w14:textId="77777777" w:rsidR="00262405" w:rsidRPr="00E3331E" w:rsidRDefault="00262405" w:rsidP="0026753A">
            <w:pPr>
              <w:pStyle w:val="Titolo7"/>
              <w:jc w:val="center"/>
              <w:rPr>
                <w:rFonts w:ascii="Garamond" w:hAnsi="Garamond"/>
                <w:sz w:val="20"/>
                <w:szCs w:val="20"/>
                <w:lang w:val="en-GB"/>
              </w:rPr>
            </w:pPr>
            <w:r w:rsidRPr="00E3331E">
              <w:rPr>
                <w:rFonts w:ascii="Garamond" w:hAnsi="Garamond"/>
                <w:sz w:val="20"/>
                <w:szCs w:val="20"/>
                <w:lang w:val="en-GB"/>
              </w:rPr>
              <w:t xml:space="preserve">Sigla </w:t>
            </w:r>
            <w:proofErr w:type="spellStart"/>
            <w:r w:rsidRPr="00E3331E">
              <w:rPr>
                <w:rFonts w:ascii="Garamond" w:hAnsi="Garamond"/>
                <w:sz w:val="20"/>
                <w:szCs w:val="20"/>
                <w:lang w:val="en-GB"/>
              </w:rPr>
              <w:t>dell’Ufficiale</w:t>
            </w:r>
            <w:proofErr w:type="spellEnd"/>
            <w:r w:rsidRPr="00E3331E">
              <w:rPr>
                <w:rFonts w:ascii="Garamond" w:hAnsi="Garamond"/>
                <w:sz w:val="20"/>
                <w:szCs w:val="20"/>
                <w:lang w:val="en-GB"/>
              </w:rPr>
              <w:t>/Data</w:t>
            </w:r>
          </w:p>
          <w:p w14:paraId="3489583F" w14:textId="77777777" w:rsidR="00262405" w:rsidRPr="00E3331E" w:rsidRDefault="00262405" w:rsidP="0026753A">
            <w:pPr>
              <w:jc w:val="center"/>
              <w:rPr>
                <w:rFonts w:ascii="Garamond" w:hAnsi="Garamond"/>
                <w:sz w:val="20"/>
                <w:szCs w:val="20"/>
                <w:lang w:val="en-GB"/>
              </w:rPr>
            </w:pPr>
            <w:r w:rsidRPr="00E3331E">
              <w:rPr>
                <w:rFonts w:ascii="Garamond" w:hAnsi="Garamond"/>
                <w:i/>
                <w:iCs/>
                <w:sz w:val="20"/>
                <w:szCs w:val="20"/>
                <w:lang w:val="en-GB"/>
              </w:rPr>
              <w:t>Officer’s Initials/Date</w:t>
            </w:r>
          </w:p>
        </w:tc>
        <w:tc>
          <w:tcPr>
            <w:tcW w:w="2684" w:type="dxa"/>
            <w:vMerge w:val="restart"/>
            <w:tcBorders>
              <w:bottom w:val="single" w:sz="4" w:space="0" w:color="auto"/>
            </w:tcBorders>
            <w:shd w:val="clear" w:color="auto" w:fill="8DB3E2" w:themeFill="text2" w:themeFillTint="66"/>
          </w:tcPr>
          <w:p w14:paraId="140B3372" w14:textId="77777777" w:rsidR="00262405" w:rsidRPr="00E3331E" w:rsidRDefault="00262405" w:rsidP="0026753A">
            <w:pPr>
              <w:pStyle w:val="Titolo7"/>
              <w:jc w:val="center"/>
              <w:rPr>
                <w:rFonts w:ascii="Garamond" w:hAnsi="Garamond"/>
                <w:sz w:val="20"/>
                <w:szCs w:val="20"/>
                <w:lang w:val="en-GB"/>
              </w:rPr>
            </w:pPr>
            <w:r w:rsidRPr="00E3331E">
              <w:rPr>
                <w:rFonts w:ascii="Garamond" w:hAnsi="Garamond"/>
                <w:sz w:val="20"/>
                <w:szCs w:val="20"/>
                <w:lang w:val="en-GB"/>
              </w:rPr>
              <w:t xml:space="preserve">Sigla </w:t>
            </w:r>
            <w:proofErr w:type="spellStart"/>
            <w:r w:rsidRPr="00E3331E">
              <w:rPr>
                <w:rFonts w:ascii="Garamond" w:hAnsi="Garamond"/>
                <w:sz w:val="20"/>
                <w:szCs w:val="20"/>
                <w:lang w:val="en-GB"/>
              </w:rPr>
              <w:t>dell’Ufficiale</w:t>
            </w:r>
            <w:proofErr w:type="spellEnd"/>
            <w:r w:rsidRPr="00E3331E">
              <w:rPr>
                <w:rFonts w:ascii="Garamond" w:hAnsi="Garamond"/>
                <w:sz w:val="20"/>
                <w:szCs w:val="20"/>
                <w:lang w:val="en-GB"/>
              </w:rPr>
              <w:t>/Data</w:t>
            </w:r>
          </w:p>
          <w:p w14:paraId="0CC145A1" w14:textId="77777777" w:rsidR="00262405" w:rsidRPr="00E3331E" w:rsidRDefault="00262405" w:rsidP="0026753A">
            <w:pPr>
              <w:jc w:val="center"/>
              <w:rPr>
                <w:rFonts w:ascii="Garamond" w:hAnsi="Garamond"/>
                <w:sz w:val="20"/>
                <w:szCs w:val="20"/>
                <w:lang w:val="en-GB"/>
              </w:rPr>
            </w:pPr>
            <w:r w:rsidRPr="00E3331E">
              <w:rPr>
                <w:rFonts w:ascii="Garamond" w:hAnsi="Garamond"/>
                <w:i/>
                <w:iCs/>
                <w:sz w:val="20"/>
                <w:szCs w:val="20"/>
                <w:lang w:val="en-GB"/>
              </w:rPr>
              <w:t>Officer’s Initials/Date</w:t>
            </w:r>
          </w:p>
        </w:tc>
      </w:tr>
      <w:tr w:rsidR="00262405" w:rsidRPr="00E3331E" w14:paraId="153C8CE7" w14:textId="77777777" w:rsidTr="00DA2A63">
        <w:trPr>
          <w:cantSplit/>
        </w:trPr>
        <w:tc>
          <w:tcPr>
            <w:tcW w:w="9916" w:type="dxa"/>
            <w:shd w:val="clear" w:color="auto" w:fill="8DB3E2" w:themeFill="text2" w:themeFillTint="66"/>
          </w:tcPr>
          <w:p w14:paraId="1D04EFDF" w14:textId="77777777" w:rsidR="00262405" w:rsidRPr="00E3331E" w:rsidRDefault="00262405" w:rsidP="0026753A">
            <w:pPr>
              <w:rPr>
                <w:rFonts w:ascii="Garamond" w:hAnsi="Garamond"/>
                <w:i/>
                <w:iCs/>
                <w:sz w:val="20"/>
                <w:szCs w:val="20"/>
                <w:lang w:val="en-GB"/>
              </w:rPr>
            </w:pPr>
            <w:proofErr w:type="spellStart"/>
            <w:r w:rsidRPr="00E3331E">
              <w:rPr>
                <w:rFonts w:ascii="Garamond" w:hAnsi="Garamond"/>
                <w:b/>
                <w:bCs/>
                <w:sz w:val="20"/>
                <w:szCs w:val="20"/>
                <w:lang w:val="en-GB"/>
              </w:rPr>
              <w:t>Compiti</w:t>
            </w:r>
            <w:r w:rsidRPr="00E3331E">
              <w:rPr>
                <w:rFonts w:ascii="Garamond" w:hAnsi="Garamond"/>
                <w:i/>
                <w:iCs/>
                <w:sz w:val="20"/>
                <w:szCs w:val="20"/>
                <w:lang w:val="en-GB"/>
              </w:rPr>
              <w:t>Task</w:t>
            </w:r>
            <w:proofErr w:type="spellEnd"/>
            <w:r w:rsidRPr="00E3331E">
              <w:rPr>
                <w:rFonts w:ascii="Garamond" w:hAnsi="Garamond"/>
                <w:i/>
                <w:iCs/>
                <w:sz w:val="20"/>
                <w:szCs w:val="20"/>
                <w:lang w:val="en-GB"/>
              </w:rPr>
              <w:t>/Duty</w:t>
            </w:r>
          </w:p>
        </w:tc>
        <w:tc>
          <w:tcPr>
            <w:tcW w:w="2410" w:type="dxa"/>
            <w:vMerge/>
            <w:shd w:val="clear" w:color="auto" w:fill="8DB3E2" w:themeFill="text2" w:themeFillTint="66"/>
          </w:tcPr>
          <w:p w14:paraId="6172FF46" w14:textId="77777777" w:rsidR="00262405" w:rsidRPr="00E3331E" w:rsidRDefault="00262405" w:rsidP="0026753A">
            <w:pPr>
              <w:rPr>
                <w:rFonts w:ascii="Garamond" w:hAnsi="Garamond"/>
                <w:sz w:val="20"/>
                <w:szCs w:val="20"/>
                <w:lang w:val="en-GB"/>
              </w:rPr>
            </w:pPr>
          </w:p>
        </w:tc>
        <w:tc>
          <w:tcPr>
            <w:tcW w:w="2684" w:type="dxa"/>
            <w:vMerge/>
            <w:shd w:val="clear" w:color="auto" w:fill="8DB3E2" w:themeFill="text2" w:themeFillTint="66"/>
          </w:tcPr>
          <w:p w14:paraId="13B8024A" w14:textId="77777777" w:rsidR="00262405" w:rsidRPr="00E3331E" w:rsidRDefault="00262405" w:rsidP="0026753A">
            <w:pPr>
              <w:rPr>
                <w:rFonts w:ascii="Garamond" w:hAnsi="Garamond"/>
                <w:sz w:val="20"/>
                <w:szCs w:val="20"/>
                <w:lang w:val="en-GB"/>
              </w:rPr>
            </w:pPr>
          </w:p>
        </w:tc>
      </w:tr>
      <w:tr w:rsidR="00262405" w:rsidRPr="00366F3C" w14:paraId="1D1D49E0" w14:textId="77777777" w:rsidTr="00DA2A63">
        <w:trPr>
          <w:trHeight w:val="593"/>
        </w:trPr>
        <w:tc>
          <w:tcPr>
            <w:tcW w:w="9916" w:type="dxa"/>
            <w:shd w:val="clear" w:color="auto" w:fill="FFFFFF" w:themeFill="background1"/>
          </w:tcPr>
          <w:p w14:paraId="4EF6405A" w14:textId="77777777" w:rsidR="00262405" w:rsidRPr="00E3331E" w:rsidRDefault="00262405" w:rsidP="0026753A">
            <w:pPr>
              <w:pStyle w:val="NormaleWeb"/>
              <w:rPr>
                <w:rFonts w:ascii="Garamond" w:hAnsi="Garamond"/>
                <w:sz w:val="20"/>
                <w:szCs w:val="20"/>
              </w:rPr>
            </w:pPr>
            <w:r w:rsidRPr="00E3331E">
              <w:rPr>
                <w:rFonts w:ascii="Garamond" w:hAnsi="Garamond"/>
                <w:sz w:val="20"/>
                <w:szCs w:val="20"/>
              </w:rPr>
              <w:t>È in grado di comunicare con altre persone a bordo su questioni elementari di sicurezza/</w:t>
            </w:r>
            <w:proofErr w:type="spellStart"/>
            <w:r w:rsidRPr="00E3331E">
              <w:rPr>
                <w:rFonts w:ascii="Garamond" w:hAnsi="Garamond"/>
                <w:i/>
                <w:iCs/>
                <w:sz w:val="20"/>
                <w:szCs w:val="20"/>
              </w:rPr>
              <w:t>Is</w:t>
            </w:r>
            <w:proofErr w:type="spellEnd"/>
            <w:r w:rsidRPr="00E3331E">
              <w:rPr>
                <w:rFonts w:ascii="Garamond" w:hAnsi="Garamond"/>
                <w:i/>
                <w:iCs/>
                <w:sz w:val="20"/>
                <w:szCs w:val="20"/>
              </w:rPr>
              <w:t xml:space="preserve"> </w:t>
            </w:r>
            <w:proofErr w:type="spellStart"/>
            <w:r w:rsidRPr="00E3331E">
              <w:rPr>
                <w:rFonts w:ascii="Garamond" w:hAnsi="Garamond"/>
                <w:i/>
                <w:iCs/>
                <w:sz w:val="20"/>
                <w:szCs w:val="20"/>
              </w:rPr>
              <w:t>able</w:t>
            </w:r>
            <w:proofErr w:type="spellEnd"/>
            <w:r w:rsidRPr="00E3331E">
              <w:rPr>
                <w:rFonts w:ascii="Garamond" w:hAnsi="Garamond"/>
                <w:i/>
                <w:iCs/>
                <w:sz w:val="20"/>
                <w:szCs w:val="20"/>
              </w:rPr>
              <w:t xml:space="preserve"> to </w:t>
            </w:r>
            <w:proofErr w:type="spellStart"/>
            <w:r w:rsidRPr="00E3331E">
              <w:rPr>
                <w:rFonts w:ascii="Garamond" w:hAnsi="Garamond"/>
                <w:i/>
                <w:iCs/>
                <w:sz w:val="20"/>
                <w:szCs w:val="20"/>
              </w:rPr>
              <w:t>communicate</w:t>
            </w:r>
            <w:proofErr w:type="spellEnd"/>
            <w:r w:rsidRPr="00E3331E">
              <w:rPr>
                <w:rFonts w:ascii="Garamond" w:hAnsi="Garamond"/>
                <w:i/>
                <w:iCs/>
                <w:sz w:val="20"/>
                <w:szCs w:val="20"/>
              </w:rPr>
              <w:t xml:space="preserve"> with </w:t>
            </w:r>
            <w:proofErr w:type="spellStart"/>
            <w:r w:rsidRPr="00E3331E">
              <w:rPr>
                <w:rFonts w:ascii="Garamond" w:hAnsi="Garamond"/>
                <w:i/>
                <w:iCs/>
                <w:sz w:val="20"/>
                <w:szCs w:val="20"/>
              </w:rPr>
              <w:t>other</w:t>
            </w:r>
            <w:proofErr w:type="spellEnd"/>
            <w:r w:rsidRPr="00E3331E">
              <w:rPr>
                <w:rFonts w:ascii="Garamond" w:hAnsi="Garamond"/>
                <w:i/>
                <w:iCs/>
                <w:sz w:val="20"/>
                <w:szCs w:val="20"/>
              </w:rPr>
              <w:t xml:space="preserve"> </w:t>
            </w:r>
            <w:proofErr w:type="spellStart"/>
            <w:r w:rsidRPr="00E3331E">
              <w:rPr>
                <w:rFonts w:ascii="Garamond" w:hAnsi="Garamond"/>
                <w:i/>
                <w:iCs/>
                <w:sz w:val="20"/>
                <w:szCs w:val="20"/>
              </w:rPr>
              <w:t>persons</w:t>
            </w:r>
            <w:proofErr w:type="spellEnd"/>
            <w:r w:rsidRPr="00E3331E">
              <w:rPr>
                <w:rFonts w:ascii="Garamond" w:hAnsi="Garamond"/>
                <w:i/>
                <w:iCs/>
                <w:sz w:val="20"/>
                <w:szCs w:val="20"/>
              </w:rPr>
              <w:t xml:space="preserve"> on board on </w:t>
            </w:r>
            <w:proofErr w:type="spellStart"/>
            <w:r w:rsidRPr="00E3331E">
              <w:rPr>
                <w:rFonts w:ascii="Garamond" w:hAnsi="Garamond"/>
                <w:i/>
                <w:iCs/>
                <w:sz w:val="20"/>
                <w:szCs w:val="20"/>
              </w:rPr>
              <w:t>elementary</w:t>
            </w:r>
            <w:proofErr w:type="spellEnd"/>
            <w:r w:rsidRPr="00E3331E">
              <w:rPr>
                <w:rFonts w:ascii="Garamond" w:hAnsi="Garamond"/>
                <w:i/>
                <w:iCs/>
                <w:sz w:val="20"/>
                <w:szCs w:val="20"/>
              </w:rPr>
              <w:t xml:space="preserve"> </w:t>
            </w:r>
            <w:proofErr w:type="spellStart"/>
            <w:r w:rsidRPr="00E3331E">
              <w:rPr>
                <w:rFonts w:ascii="Garamond" w:hAnsi="Garamond"/>
                <w:i/>
                <w:iCs/>
                <w:sz w:val="20"/>
                <w:szCs w:val="20"/>
              </w:rPr>
              <w:t>safety</w:t>
            </w:r>
            <w:proofErr w:type="spellEnd"/>
            <w:r w:rsidRPr="00E3331E">
              <w:rPr>
                <w:rFonts w:ascii="Garamond" w:hAnsi="Garamond"/>
                <w:i/>
                <w:iCs/>
                <w:sz w:val="20"/>
                <w:szCs w:val="20"/>
              </w:rPr>
              <w:t xml:space="preserve"> </w:t>
            </w:r>
            <w:proofErr w:type="spellStart"/>
            <w:r w:rsidRPr="00E3331E">
              <w:rPr>
                <w:rFonts w:ascii="Garamond" w:hAnsi="Garamond"/>
                <w:i/>
                <w:iCs/>
                <w:sz w:val="20"/>
                <w:szCs w:val="20"/>
              </w:rPr>
              <w:t>matters</w:t>
            </w:r>
            <w:proofErr w:type="spellEnd"/>
            <w:r w:rsidRPr="00E3331E">
              <w:rPr>
                <w:rFonts w:ascii="Garamond" w:hAnsi="Garamond"/>
                <w:i/>
                <w:iCs/>
                <w:sz w:val="20"/>
                <w:szCs w:val="20"/>
              </w:rPr>
              <w:t>.</w:t>
            </w:r>
            <w:r w:rsidRPr="00E3331E">
              <w:rPr>
                <w:rFonts w:ascii="Garamond" w:hAnsi="Garamond"/>
                <w:sz w:val="20"/>
                <w:szCs w:val="20"/>
              </w:rPr>
              <w:t xml:space="preserve"> </w:t>
            </w:r>
          </w:p>
        </w:tc>
        <w:tc>
          <w:tcPr>
            <w:tcW w:w="2410" w:type="dxa"/>
            <w:shd w:val="clear" w:color="auto" w:fill="FFFFFF" w:themeFill="background1"/>
          </w:tcPr>
          <w:p w14:paraId="580F8CA5" w14:textId="77777777" w:rsidR="00262405" w:rsidRPr="00E3331E" w:rsidRDefault="00262405" w:rsidP="0026753A">
            <w:pPr>
              <w:jc w:val="both"/>
              <w:rPr>
                <w:rFonts w:ascii="Garamond" w:hAnsi="Garamond"/>
                <w:sz w:val="20"/>
                <w:szCs w:val="20"/>
                <w:lang w:val="it-IT"/>
              </w:rPr>
            </w:pPr>
          </w:p>
        </w:tc>
        <w:tc>
          <w:tcPr>
            <w:tcW w:w="2684" w:type="dxa"/>
            <w:shd w:val="clear" w:color="auto" w:fill="FFFFFF" w:themeFill="background1"/>
          </w:tcPr>
          <w:p w14:paraId="67936883" w14:textId="77777777" w:rsidR="00262405" w:rsidRPr="00E3331E" w:rsidRDefault="00262405" w:rsidP="0026753A">
            <w:pPr>
              <w:jc w:val="both"/>
              <w:rPr>
                <w:rFonts w:ascii="Garamond" w:hAnsi="Garamond"/>
                <w:sz w:val="20"/>
                <w:szCs w:val="20"/>
                <w:lang w:val="it-IT"/>
              </w:rPr>
            </w:pPr>
          </w:p>
        </w:tc>
      </w:tr>
      <w:tr w:rsidR="00262405" w:rsidRPr="00E3331E" w14:paraId="756AAD88" w14:textId="77777777" w:rsidTr="0026753A">
        <w:trPr>
          <w:trHeight w:val="593"/>
        </w:trPr>
        <w:tc>
          <w:tcPr>
            <w:tcW w:w="9916" w:type="dxa"/>
          </w:tcPr>
          <w:p w14:paraId="07A7D984" w14:textId="77777777" w:rsidR="00262405" w:rsidRPr="00E3331E" w:rsidRDefault="00262405" w:rsidP="0026753A">
            <w:pPr>
              <w:pStyle w:val="NormaleWeb"/>
              <w:shd w:val="clear" w:color="auto" w:fill="FFFFFF"/>
              <w:spacing w:before="0" w:beforeAutospacing="0" w:after="0" w:afterAutospacing="0"/>
              <w:rPr>
                <w:rFonts w:ascii="Garamond" w:hAnsi="Garamond"/>
                <w:sz w:val="20"/>
                <w:szCs w:val="20"/>
              </w:rPr>
            </w:pPr>
            <w:r w:rsidRPr="00E3331E">
              <w:rPr>
                <w:rFonts w:ascii="Garamond" w:hAnsi="Garamond"/>
                <w:sz w:val="20"/>
                <w:szCs w:val="20"/>
              </w:rPr>
              <w:t>Conosce cosa fare in caso:</w:t>
            </w:r>
          </w:p>
          <w:p w14:paraId="4D5046D6" w14:textId="77777777" w:rsidR="00262405" w:rsidRPr="00E3331E" w:rsidRDefault="00262405" w:rsidP="002F2B80">
            <w:pPr>
              <w:pStyle w:val="NormaleWeb"/>
              <w:numPr>
                <w:ilvl w:val="0"/>
                <w:numId w:val="28"/>
              </w:numPr>
              <w:shd w:val="clear" w:color="auto" w:fill="FFFFFF"/>
              <w:spacing w:before="0" w:beforeAutospacing="0" w:after="0" w:afterAutospacing="0"/>
              <w:rPr>
                <w:rFonts w:ascii="Garamond" w:hAnsi="Garamond"/>
                <w:sz w:val="20"/>
                <w:szCs w:val="20"/>
              </w:rPr>
            </w:pPr>
            <w:r w:rsidRPr="00E3331E">
              <w:rPr>
                <w:rFonts w:ascii="Garamond" w:hAnsi="Garamond"/>
                <w:sz w:val="20"/>
                <w:szCs w:val="20"/>
              </w:rPr>
              <w:t>di uomo in mare;</w:t>
            </w:r>
          </w:p>
          <w:p w14:paraId="1BBA6E30" w14:textId="77777777" w:rsidR="00262405" w:rsidRPr="00E3331E" w:rsidRDefault="00262405" w:rsidP="002F2B80">
            <w:pPr>
              <w:pStyle w:val="NormaleWeb"/>
              <w:numPr>
                <w:ilvl w:val="0"/>
                <w:numId w:val="28"/>
              </w:numPr>
              <w:shd w:val="clear" w:color="auto" w:fill="FFFFFF"/>
              <w:spacing w:before="0" w:beforeAutospacing="0" w:after="0" w:afterAutospacing="0"/>
              <w:rPr>
                <w:rFonts w:ascii="Garamond" w:hAnsi="Garamond"/>
                <w:sz w:val="20"/>
                <w:szCs w:val="20"/>
              </w:rPr>
            </w:pPr>
            <w:r w:rsidRPr="00E3331E">
              <w:rPr>
                <w:rFonts w:ascii="Garamond" w:hAnsi="Garamond"/>
                <w:sz w:val="20"/>
                <w:szCs w:val="20"/>
              </w:rPr>
              <w:t>viene rilevato fuoco o fumo; o</w:t>
            </w:r>
          </w:p>
          <w:p w14:paraId="5A21F73C" w14:textId="77777777" w:rsidR="00262405" w:rsidRPr="00E3331E" w:rsidRDefault="00262405" w:rsidP="002F2B80">
            <w:pPr>
              <w:pStyle w:val="NormaleWeb"/>
              <w:numPr>
                <w:ilvl w:val="0"/>
                <w:numId w:val="28"/>
              </w:numPr>
              <w:shd w:val="clear" w:color="auto" w:fill="FFFFFF"/>
              <w:spacing w:before="0" w:beforeAutospacing="0" w:after="0" w:afterAutospacing="0"/>
              <w:rPr>
                <w:rFonts w:ascii="Garamond" w:hAnsi="Garamond"/>
                <w:i/>
                <w:iCs/>
                <w:sz w:val="20"/>
                <w:szCs w:val="20"/>
              </w:rPr>
            </w:pPr>
            <w:r w:rsidRPr="00E3331E">
              <w:rPr>
                <w:rFonts w:ascii="Garamond" w:hAnsi="Garamond"/>
                <w:sz w:val="20"/>
                <w:szCs w:val="20"/>
              </w:rPr>
              <w:t>Viene emesso l'allarme incendio o abbandono nave</w:t>
            </w:r>
            <w:r w:rsidRPr="00E3331E">
              <w:rPr>
                <w:rFonts w:ascii="Garamond" w:hAnsi="Garamond"/>
                <w:i/>
                <w:iCs/>
                <w:sz w:val="20"/>
                <w:szCs w:val="20"/>
              </w:rPr>
              <w:t xml:space="preserve">. </w:t>
            </w:r>
          </w:p>
          <w:p w14:paraId="6416A3CB" w14:textId="77777777" w:rsidR="00262405" w:rsidRPr="00E3331E" w:rsidRDefault="00262405" w:rsidP="0026753A">
            <w:pPr>
              <w:pStyle w:val="NormaleWeb"/>
              <w:shd w:val="clear" w:color="auto" w:fill="FFFFFF"/>
              <w:spacing w:before="0" w:beforeAutospacing="0" w:after="0" w:afterAutospacing="0"/>
              <w:ind w:left="61"/>
              <w:rPr>
                <w:rFonts w:ascii="Garamond" w:hAnsi="Garamond"/>
                <w:i/>
                <w:iCs/>
                <w:sz w:val="20"/>
                <w:szCs w:val="20"/>
                <w:lang w:val="en-US"/>
              </w:rPr>
            </w:pPr>
            <w:r w:rsidRPr="00E3331E">
              <w:rPr>
                <w:rFonts w:ascii="Garamond" w:hAnsi="Garamond"/>
                <w:i/>
                <w:iCs/>
                <w:sz w:val="20"/>
                <w:szCs w:val="20"/>
                <w:lang w:val="en-US"/>
              </w:rPr>
              <w:t>Knows what to do if:</w:t>
            </w:r>
          </w:p>
          <w:p w14:paraId="53968B45" w14:textId="77777777" w:rsidR="00262405" w:rsidRPr="00E3331E" w:rsidRDefault="00262405" w:rsidP="002F2B80">
            <w:pPr>
              <w:pStyle w:val="NormaleWeb"/>
              <w:numPr>
                <w:ilvl w:val="0"/>
                <w:numId w:val="29"/>
              </w:numPr>
              <w:shd w:val="clear" w:color="auto" w:fill="FFFFFF"/>
              <w:spacing w:before="0" w:beforeAutospacing="0" w:after="0" w:afterAutospacing="0"/>
              <w:rPr>
                <w:rFonts w:ascii="Garamond" w:hAnsi="Garamond"/>
                <w:i/>
                <w:iCs/>
                <w:sz w:val="20"/>
                <w:szCs w:val="20"/>
                <w:lang w:val="en-US"/>
              </w:rPr>
            </w:pPr>
            <w:r w:rsidRPr="00E3331E">
              <w:rPr>
                <w:rFonts w:ascii="Garamond" w:hAnsi="Garamond"/>
                <w:i/>
                <w:iCs/>
                <w:sz w:val="20"/>
                <w:szCs w:val="20"/>
                <w:lang w:val="en-US"/>
              </w:rPr>
              <w:t xml:space="preserve">A person falls </w:t>
            </w:r>
            <w:proofErr w:type="gramStart"/>
            <w:r w:rsidRPr="00E3331E">
              <w:rPr>
                <w:rFonts w:ascii="Garamond" w:hAnsi="Garamond"/>
                <w:i/>
                <w:iCs/>
                <w:sz w:val="20"/>
                <w:szCs w:val="20"/>
                <w:lang w:val="en-US"/>
              </w:rPr>
              <w:t>overboard;</w:t>
            </w:r>
            <w:proofErr w:type="gramEnd"/>
          </w:p>
          <w:p w14:paraId="5169BED1" w14:textId="77777777" w:rsidR="00262405" w:rsidRPr="00E3331E" w:rsidRDefault="00262405" w:rsidP="002F2B80">
            <w:pPr>
              <w:pStyle w:val="NormaleWeb"/>
              <w:numPr>
                <w:ilvl w:val="0"/>
                <w:numId w:val="29"/>
              </w:numPr>
              <w:shd w:val="clear" w:color="auto" w:fill="FFFFFF"/>
              <w:spacing w:before="0" w:beforeAutospacing="0" w:after="0" w:afterAutospacing="0"/>
              <w:rPr>
                <w:rFonts w:ascii="Garamond" w:hAnsi="Garamond"/>
                <w:i/>
                <w:iCs/>
                <w:sz w:val="20"/>
                <w:szCs w:val="20"/>
                <w:lang w:val="en-US"/>
              </w:rPr>
            </w:pPr>
            <w:r w:rsidRPr="00E3331E">
              <w:rPr>
                <w:rFonts w:ascii="Garamond" w:hAnsi="Garamond"/>
                <w:i/>
                <w:iCs/>
                <w:sz w:val="20"/>
                <w:szCs w:val="20"/>
                <w:lang w:val="en-US"/>
              </w:rPr>
              <w:t>Fire or smoke is detected; or</w:t>
            </w:r>
          </w:p>
          <w:p w14:paraId="60CA2F37" w14:textId="77777777" w:rsidR="00262405" w:rsidRPr="00E3331E" w:rsidRDefault="00262405" w:rsidP="002F2B80">
            <w:pPr>
              <w:pStyle w:val="NormaleWeb"/>
              <w:numPr>
                <w:ilvl w:val="0"/>
                <w:numId w:val="29"/>
              </w:numPr>
              <w:shd w:val="clear" w:color="auto" w:fill="FFFFFF"/>
              <w:spacing w:before="0" w:beforeAutospacing="0" w:after="0" w:afterAutospacing="0"/>
              <w:rPr>
                <w:rFonts w:ascii="Garamond" w:hAnsi="Garamond"/>
                <w:i/>
                <w:iCs/>
                <w:sz w:val="20"/>
                <w:szCs w:val="20"/>
                <w:lang w:val="en-US"/>
              </w:rPr>
            </w:pPr>
            <w:r w:rsidRPr="00E3331E">
              <w:rPr>
                <w:rFonts w:ascii="Garamond" w:hAnsi="Garamond"/>
                <w:i/>
                <w:iCs/>
                <w:sz w:val="20"/>
                <w:szCs w:val="20"/>
                <w:lang w:val="en-US"/>
              </w:rPr>
              <w:t xml:space="preserve">The fire or abandon ship alarm is sounded. </w:t>
            </w:r>
          </w:p>
        </w:tc>
        <w:tc>
          <w:tcPr>
            <w:tcW w:w="2410" w:type="dxa"/>
          </w:tcPr>
          <w:p w14:paraId="47824246" w14:textId="77777777" w:rsidR="00262405" w:rsidRPr="00E3331E" w:rsidRDefault="00262405" w:rsidP="0026753A">
            <w:pPr>
              <w:jc w:val="both"/>
              <w:rPr>
                <w:rFonts w:ascii="Garamond" w:hAnsi="Garamond"/>
                <w:sz w:val="20"/>
                <w:szCs w:val="20"/>
              </w:rPr>
            </w:pPr>
          </w:p>
        </w:tc>
        <w:tc>
          <w:tcPr>
            <w:tcW w:w="2684" w:type="dxa"/>
          </w:tcPr>
          <w:p w14:paraId="6B35437B" w14:textId="77777777" w:rsidR="00262405" w:rsidRPr="00E3331E" w:rsidRDefault="00262405" w:rsidP="0026753A">
            <w:pPr>
              <w:jc w:val="both"/>
              <w:rPr>
                <w:rFonts w:ascii="Garamond" w:hAnsi="Garamond"/>
                <w:sz w:val="20"/>
                <w:szCs w:val="20"/>
              </w:rPr>
            </w:pPr>
          </w:p>
        </w:tc>
      </w:tr>
      <w:tr w:rsidR="00262405" w:rsidRPr="00E3331E" w14:paraId="72ABD18B" w14:textId="77777777" w:rsidTr="0026753A">
        <w:trPr>
          <w:trHeight w:val="593"/>
        </w:trPr>
        <w:tc>
          <w:tcPr>
            <w:tcW w:w="9916" w:type="dxa"/>
          </w:tcPr>
          <w:p w14:paraId="18903152" w14:textId="77777777" w:rsidR="00262405" w:rsidRPr="00E3331E" w:rsidRDefault="00262405" w:rsidP="0026753A">
            <w:pPr>
              <w:jc w:val="both"/>
              <w:rPr>
                <w:rFonts w:ascii="Garamond" w:hAnsi="Garamond"/>
                <w:sz w:val="20"/>
                <w:szCs w:val="20"/>
              </w:rPr>
            </w:pPr>
            <w:r w:rsidRPr="00E3331E">
              <w:rPr>
                <w:rFonts w:ascii="Garamond" w:hAnsi="Garamond"/>
                <w:sz w:val="20"/>
                <w:szCs w:val="20"/>
              </w:rPr>
              <w:t xml:space="preserve">Ha </w:t>
            </w:r>
            <w:proofErr w:type="spellStart"/>
            <w:r w:rsidRPr="00E3331E">
              <w:rPr>
                <w:rFonts w:ascii="Garamond" w:hAnsi="Garamond"/>
                <w:sz w:val="20"/>
                <w:szCs w:val="20"/>
              </w:rPr>
              <w:t>letto</w:t>
            </w:r>
            <w:proofErr w:type="spellEnd"/>
            <w:r w:rsidRPr="00E3331E">
              <w:rPr>
                <w:rFonts w:ascii="Garamond" w:hAnsi="Garamond"/>
                <w:sz w:val="20"/>
                <w:szCs w:val="20"/>
              </w:rPr>
              <w:t xml:space="preserve"> e </w:t>
            </w:r>
            <w:proofErr w:type="spellStart"/>
            <w:r w:rsidRPr="00E3331E">
              <w:rPr>
                <w:rFonts w:ascii="Garamond" w:hAnsi="Garamond"/>
                <w:sz w:val="20"/>
                <w:szCs w:val="20"/>
              </w:rPr>
              <w:t>compreso</w:t>
            </w:r>
            <w:proofErr w:type="spellEnd"/>
            <w:r w:rsidRPr="00E3331E">
              <w:rPr>
                <w:rFonts w:ascii="Garamond" w:hAnsi="Garamond"/>
                <w:sz w:val="20"/>
                <w:szCs w:val="20"/>
              </w:rPr>
              <w:t xml:space="preserve"> le procedure di </w:t>
            </w:r>
            <w:proofErr w:type="spellStart"/>
            <w:r w:rsidRPr="00E3331E">
              <w:rPr>
                <w:rFonts w:ascii="Garamond" w:hAnsi="Garamond"/>
                <w:sz w:val="20"/>
                <w:szCs w:val="20"/>
              </w:rPr>
              <w:t>sicurezza</w:t>
            </w:r>
            <w:proofErr w:type="spellEnd"/>
            <w:r w:rsidRPr="00E3331E">
              <w:rPr>
                <w:rFonts w:ascii="Garamond" w:hAnsi="Garamond"/>
                <w:sz w:val="20"/>
                <w:szCs w:val="20"/>
              </w:rPr>
              <w:t xml:space="preserve"> ed </w:t>
            </w:r>
            <w:proofErr w:type="spellStart"/>
            <w:r w:rsidRPr="00E3331E">
              <w:rPr>
                <w:rFonts w:ascii="Garamond" w:hAnsi="Garamond"/>
                <w:sz w:val="20"/>
                <w:szCs w:val="20"/>
              </w:rPr>
              <w:t>antincendio</w:t>
            </w:r>
            <w:proofErr w:type="spellEnd"/>
            <w:r w:rsidRPr="00E3331E">
              <w:rPr>
                <w:rFonts w:ascii="Garamond" w:hAnsi="Garamond"/>
                <w:sz w:val="20"/>
                <w:szCs w:val="20"/>
              </w:rPr>
              <w:t xml:space="preserve"> </w:t>
            </w:r>
            <w:proofErr w:type="spellStart"/>
            <w:r w:rsidRPr="00E3331E">
              <w:rPr>
                <w:rFonts w:ascii="Garamond" w:hAnsi="Garamond"/>
                <w:sz w:val="20"/>
                <w:szCs w:val="20"/>
              </w:rPr>
              <w:t>della</w:t>
            </w:r>
            <w:proofErr w:type="spellEnd"/>
            <w:r w:rsidRPr="00E3331E">
              <w:rPr>
                <w:rFonts w:ascii="Garamond" w:hAnsi="Garamond"/>
                <w:sz w:val="20"/>
                <w:szCs w:val="20"/>
              </w:rPr>
              <w:t xml:space="preserve"> propria </w:t>
            </w:r>
            <w:proofErr w:type="spellStart"/>
            <w:r w:rsidRPr="00E3331E">
              <w:rPr>
                <w:rFonts w:ascii="Garamond" w:hAnsi="Garamond"/>
                <w:sz w:val="20"/>
                <w:szCs w:val="20"/>
              </w:rPr>
              <w:t>compagnia</w:t>
            </w:r>
            <w:proofErr w:type="spellEnd"/>
            <w:r w:rsidRPr="00E3331E">
              <w:rPr>
                <w:rFonts w:ascii="Garamond" w:hAnsi="Garamond"/>
                <w:sz w:val="20"/>
                <w:szCs w:val="20"/>
              </w:rPr>
              <w:t xml:space="preserve">/ </w:t>
            </w:r>
            <w:r w:rsidRPr="00E3331E">
              <w:rPr>
                <w:rFonts w:ascii="Garamond" w:hAnsi="Garamond"/>
                <w:i/>
                <w:iCs/>
                <w:sz w:val="20"/>
                <w:szCs w:val="20"/>
              </w:rPr>
              <w:t>He/her has</w:t>
            </w:r>
            <w:r w:rsidRPr="00E3331E">
              <w:rPr>
                <w:rFonts w:ascii="Garamond" w:hAnsi="Garamond"/>
                <w:sz w:val="20"/>
                <w:szCs w:val="20"/>
              </w:rPr>
              <w:t xml:space="preserve"> </w:t>
            </w:r>
            <w:r w:rsidRPr="00E3331E">
              <w:rPr>
                <w:rFonts w:ascii="Garamond" w:hAnsi="Garamond"/>
                <w:i/>
                <w:iCs/>
                <w:sz w:val="20"/>
                <w:szCs w:val="20"/>
              </w:rPr>
              <w:t>read and understood the Company’s Fire and Safety procedures;</w:t>
            </w:r>
          </w:p>
        </w:tc>
        <w:tc>
          <w:tcPr>
            <w:tcW w:w="2410" w:type="dxa"/>
          </w:tcPr>
          <w:p w14:paraId="6EC0D474" w14:textId="77777777" w:rsidR="00262405" w:rsidRPr="00E3331E" w:rsidRDefault="00262405" w:rsidP="0026753A">
            <w:pPr>
              <w:jc w:val="both"/>
              <w:rPr>
                <w:rFonts w:ascii="Garamond" w:hAnsi="Garamond"/>
                <w:sz w:val="20"/>
                <w:szCs w:val="20"/>
              </w:rPr>
            </w:pPr>
          </w:p>
        </w:tc>
        <w:tc>
          <w:tcPr>
            <w:tcW w:w="2684" w:type="dxa"/>
          </w:tcPr>
          <w:p w14:paraId="76A352C9" w14:textId="77777777" w:rsidR="00262405" w:rsidRPr="00E3331E" w:rsidRDefault="00262405" w:rsidP="0026753A">
            <w:pPr>
              <w:jc w:val="both"/>
              <w:rPr>
                <w:rFonts w:ascii="Garamond" w:hAnsi="Garamond"/>
                <w:sz w:val="20"/>
                <w:szCs w:val="20"/>
              </w:rPr>
            </w:pPr>
          </w:p>
        </w:tc>
      </w:tr>
      <w:tr w:rsidR="00262405" w:rsidRPr="00E3331E" w14:paraId="28A47585" w14:textId="77777777" w:rsidTr="0026753A">
        <w:trPr>
          <w:trHeight w:val="593"/>
        </w:trPr>
        <w:tc>
          <w:tcPr>
            <w:tcW w:w="9916" w:type="dxa"/>
          </w:tcPr>
          <w:p w14:paraId="4492AA52" w14:textId="77777777" w:rsidR="00262405" w:rsidRPr="00E3331E" w:rsidRDefault="00262405" w:rsidP="0026753A">
            <w:pPr>
              <w:jc w:val="both"/>
              <w:rPr>
                <w:rFonts w:ascii="Garamond" w:hAnsi="Garamond"/>
                <w:sz w:val="20"/>
                <w:szCs w:val="20"/>
                <w:lang w:val="it-IT"/>
              </w:rPr>
            </w:pPr>
            <w:r w:rsidRPr="00E3331E">
              <w:rPr>
                <w:rFonts w:ascii="Garamond" w:hAnsi="Garamond"/>
                <w:sz w:val="20"/>
                <w:szCs w:val="20"/>
                <w:lang w:val="it-IT"/>
              </w:rPr>
              <w:t>Dimostra di riconoscere i segnali di allarme per/</w:t>
            </w:r>
            <w:proofErr w:type="spellStart"/>
            <w:r w:rsidRPr="00E3331E">
              <w:rPr>
                <w:rFonts w:ascii="Garamond" w:hAnsi="Garamond"/>
                <w:i/>
                <w:iCs/>
                <w:sz w:val="20"/>
                <w:szCs w:val="20"/>
                <w:lang w:val="it-IT"/>
              </w:rPr>
              <w:t>Demonstrate</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recognition</w:t>
            </w:r>
            <w:proofErr w:type="spellEnd"/>
            <w:r w:rsidRPr="00E3331E">
              <w:rPr>
                <w:rFonts w:ascii="Garamond" w:hAnsi="Garamond"/>
                <w:i/>
                <w:iCs/>
                <w:sz w:val="20"/>
                <w:szCs w:val="20"/>
                <w:lang w:val="it-IT"/>
              </w:rPr>
              <w:t xml:space="preserve"> of the </w:t>
            </w:r>
            <w:proofErr w:type="spellStart"/>
            <w:r w:rsidRPr="00E3331E">
              <w:rPr>
                <w:rFonts w:ascii="Garamond" w:hAnsi="Garamond"/>
                <w:i/>
                <w:iCs/>
                <w:sz w:val="20"/>
                <w:szCs w:val="20"/>
                <w:lang w:val="it-IT"/>
              </w:rPr>
              <w:t>alarm</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signals</w:t>
            </w:r>
            <w:proofErr w:type="spellEnd"/>
            <w:r w:rsidRPr="00E3331E">
              <w:rPr>
                <w:rFonts w:ascii="Garamond" w:hAnsi="Garamond"/>
                <w:i/>
                <w:iCs/>
                <w:sz w:val="20"/>
                <w:szCs w:val="20"/>
                <w:lang w:val="it-IT"/>
              </w:rPr>
              <w:t xml:space="preserve"> for: </w:t>
            </w:r>
            <w:r w:rsidRPr="00E3331E">
              <w:rPr>
                <w:rFonts w:ascii="Garamond" w:hAnsi="Garamond"/>
                <w:sz w:val="20"/>
                <w:szCs w:val="20"/>
                <w:lang w:val="it-IT"/>
              </w:rPr>
              <w:t xml:space="preserve"> </w:t>
            </w:r>
          </w:p>
          <w:p w14:paraId="499CEA20" w14:textId="77777777" w:rsidR="00262405" w:rsidRPr="00E3331E" w:rsidRDefault="00262405" w:rsidP="002F2B80">
            <w:pPr>
              <w:widowControl/>
              <w:numPr>
                <w:ilvl w:val="0"/>
                <w:numId w:val="9"/>
              </w:numPr>
              <w:tabs>
                <w:tab w:val="clear" w:pos="720"/>
                <w:tab w:val="num" w:pos="344"/>
              </w:tabs>
              <w:spacing w:after="0" w:line="240" w:lineRule="auto"/>
              <w:ind w:left="344" w:hanging="283"/>
              <w:jc w:val="both"/>
              <w:rPr>
                <w:rFonts w:ascii="Garamond" w:hAnsi="Garamond"/>
                <w:i/>
                <w:iCs/>
                <w:sz w:val="20"/>
                <w:szCs w:val="20"/>
              </w:rPr>
            </w:pPr>
            <w:proofErr w:type="spellStart"/>
            <w:r w:rsidRPr="00E3331E">
              <w:rPr>
                <w:rFonts w:ascii="Garamond" w:hAnsi="Garamond"/>
                <w:sz w:val="20"/>
                <w:szCs w:val="20"/>
              </w:rPr>
              <w:t>incendio</w:t>
            </w:r>
            <w:proofErr w:type="spellEnd"/>
            <w:r w:rsidRPr="00E3331E">
              <w:rPr>
                <w:rFonts w:ascii="Garamond" w:hAnsi="Garamond"/>
                <w:sz w:val="20"/>
                <w:szCs w:val="20"/>
              </w:rPr>
              <w:t xml:space="preserve"> /</w:t>
            </w:r>
            <w:proofErr w:type="gramStart"/>
            <w:r w:rsidRPr="00E3331E">
              <w:rPr>
                <w:rFonts w:ascii="Garamond" w:hAnsi="Garamond"/>
                <w:i/>
                <w:iCs/>
                <w:sz w:val="20"/>
                <w:szCs w:val="20"/>
              </w:rPr>
              <w:t>fire;</w:t>
            </w:r>
            <w:proofErr w:type="gramEnd"/>
          </w:p>
          <w:p w14:paraId="23CE9B67" w14:textId="77777777" w:rsidR="00262405" w:rsidRPr="00E3331E" w:rsidRDefault="00262405" w:rsidP="002F2B80">
            <w:pPr>
              <w:widowControl/>
              <w:numPr>
                <w:ilvl w:val="0"/>
                <w:numId w:val="9"/>
              </w:numPr>
              <w:tabs>
                <w:tab w:val="clear" w:pos="720"/>
                <w:tab w:val="num" w:pos="344"/>
              </w:tabs>
              <w:spacing w:after="0" w:line="240" w:lineRule="auto"/>
              <w:ind w:left="344" w:hanging="283"/>
              <w:jc w:val="both"/>
              <w:rPr>
                <w:rFonts w:ascii="Garamond" w:hAnsi="Garamond"/>
                <w:sz w:val="20"/>
                <w:szCs w:val="20"/>
              </w:rPr>
            </w:pPr>
            <w:proofErr w:type="spellStart"/>
            <w:r w:rsidRPr="00E3331E">
              <w:rPr>
                <w:rFonts w:ascii="Garamond" w:hAnsi="Garamond"/>
                <w:sz w:val="20"/>
                <w:szCs w:val="20"/>
              </w:rPr>
              <w:t>emergenza</w:t>
            </w:r>
            <w:proofErr w:type="spellEnd"/>
            <w:r w:rsidRPr="00E3331E">
              <w:rPr>
                <w:rFonts w:ascii="Garamond" w:hAnsi="Garamond"/>
                <w:sz w:val="20"/>
                <w:szCs w:val="20"/>
              </w:rPr>
              <w:t>/</w:t>
            </w:r>
            <w:proofErr w:type="gramStart"/>
            <w:r w:rsidRPr="00E3331E">
              <w:rPr>
                <w:rFonts w:ascii="Garamond" w:hAnsi="Garamond"/>
                <w:i/>
                <w:iCs/>
                <w:sz w:val="20"/>
                <w:szCs w:val="20"/>
              </w:rPr>
              <w:t>emergency;</w:t>
            </w:r>
            <w:proofErr w:type="gramEnd"/>
          </w:p>
          <w:p w14:paraId="482C86B9" w14:textId="77777777" w:rsidR="00262405" w:rsidRPr="00E3331E" w:rsidRDefault="00262405" w:rsidP="002F2B80">
            <w:pPr>
              <w:widowControl/>
              <w:numPr>
                <w:ilvl w:val="0"/>
                <w:numId w:val="9"/>
              </w:numPr>
              <w:tabs>
                <w:tab w:val="clear" w:pos="720"/>
                <w:tab w:val="num" w:pos="344"/>
              </w:tabs>
              <w:spacing w:after="0" w:line="240" w:lineRule="auto"/>
              <w:ind w:left="344" w:hanging="283"/>
              <w:jc w:val="both"/>
              <w:rPr>
                <w:rFonts w:ascii="Garamond" w:hAnsi="Garamond"/>
                <w:sz w:val="20"/>
                <w:szCs w:val="20"/>
              </w:rPr>
            </w:pPr>
            <w:proofErr w:type="spellStart"/>
            <w:r w:rsidRPr="00E3331E">
              <w:rPr>
                <w:rFonts w:ascii="Garamond" w:hAnsi="Garamond"/>
                <w:sz w:val="20"/>
                <w:szCs w:val="20"/>
              </w:rPr>
              <w:t>abbandono</w:t>
            </w:r>
            <w:proofErr w:type="spellEnd"/>
            <w:r w:rsidRPr="00E3331E">
              <w:rPr>
                <w:rFonts w:ascii="Garamond" w:hAnsi="Garamond"/>
                <w:sz w:val="20"/>
                <w:szCs w:val="20"/>
              </w:rPr>
              <w:t xml:space="preserve"> nave/</w:t>
            </w:r>
            <w:r w:rsidRPr="00E3331E">
              <w:rPr>
                <w:rFonts w:ascii="Garamond" w:hAnsi="Garamond"/>
                <w:i/>
                <w:iCs/>
                <w:sz w:val="20"/>
                <w:szCs w:val="20"/>
              </w:rPr>
              <w:t xml:space="preserve"> abandon ship</w:t>
            </w:r>
          </w:p>
        </w:tc>
        <w:tc>
          <w:tcPr>
            <w:tcW w:w="2410" w:type="dxa"/>
          </w:tcPr>
          <w:p w14:paraId="6F394BE8" w14:textId="77777777" w:rsidR="00262405" w:rsidRPr="00E3331E" w:rsidRDefault="00262405" w:rsidP="0026753A">
            <w:pPr>
              <w:jc w:val="both"/>
              <w:rPr>
                <w:rFonts w:ascii="Garamond" w:hAnsi="Garamond"/>
                <w:sz w:val="20"/>
                <w:szCs w:val="20"/>
              </w:rPr>
            </w:pPr>
          </w:p>
        </w:tc>
        <w:tc>
          <w:tcPr>
            <w:tcW w:w="2684" w:type="dxa"/>
          </w:tcPr>
          <w:p w14:paraId="04220848" w14:textId="77777777" w:rsidR="00262405" w:rsidRPr="00E3331E" w:rsidRDefault="00262405" w:rsidP="0026753A">
            <w:pPr>
              <w:jc w:val="both"/>
              <w:rPr>
                <w:rFonts w:ascii="Garamond" w:hAnsi="Garamond"/>
                <w:sz w:val="20"/>
                <w:szCs w:val="20"/>
              </w:rPr>
            </w:pPr>
          </w:p>
        </w:tc>
      </w:tr>
      <w:tr w:rsidR="00262405" w:rsidRPr="00366F3C" w14:paraId="08CDB5D1" w14:textId="77777777" w:rsidTr="0026753A">
        <w:tc>
          <w:tcPr>
            <w:tcW w:w="9916" w:type="dxa"/>
          </w:tcPr>
          <w:p w14:paraId="483D2E1B" w14:textId="77777777" w:rsidR="00262405" w:rsidRPr="00E3331E" w:rsidRDefault="00262405" w:rsidP="0026753A">
            <w:pPr>
              <w:jc w:val="both"/>
              <w:rPr>
                <w:rFonts w:ascii="Garamond" w:hAnsi="Garamond"/>
                <w:sz w:val="20"/>
                <w:szCs w:val="20"/>
              </w:rPr>
            </w:pPr>
            <w:r w:rsidRPr="00E3331E">
              <w:rPr>
                <w:rFonts w:ascii="Garamond" w:hAnsi="Garamond"/>
                <w:sz w:val="20"/>
                <w:szCs w:val="20"/>
                <w:lang w:val="it-IT"/>
              </w:rPr>
              <w:t>Conosce le procedure e disposizioni per la tenuta della guardia/</w:t>
            </w:r>
            <w:proofErr w:type="spellStart"/>
            <w:r w:rsidRPr="00E3331E">
              <w:rPr>
                <w:rFonts w:ascii="Garamond" w:hAnsi="Garamond"/>
                <w:i/>
                <w:iCs/>
                <w:sz w:val="20"/>
                <w:szCs w:val="20"/>
                <w:lang w:val="it-IT"/>
              </w:rPr>
              <w:t>Knows</w:t>
            </w:r>
            <w:proofErr w:type="spellEnd"/>
            <w:r w:rsidRPr="00E3331E">
              <w:rPr>
                <w:rFonts w:ascii="Garamond" w:hAnsi="Garamond"/>
                <w:sz w:val="20"/>
                <w:szCs w:val="20"/>
                <w:lang w:val="it-IT"/>
              </w:rPr>
              <w:t xml:space="preserve"> </w:t>
            </w:r>
            <w:proofErr w:type="spellStart"/>
            <w:r w:rsidRPr="00E3331E">
              <w:rPr>
                <w:rFonts w:ascii="Garamond" w:hAnsi="Garamond"/>
                <w:sz w:val="20"/>
                <w:szCs w:val="20"/>
                <w:lang w:val="it-IT"/>
              </w:rPr>
              <w:t>w</w:t>
            </w:r>
            <w:r w:rsidRPr="00E3331E">
              <w:rPr>
                <w:rFonts w:ascii="Garamond" w:hAnsi="Garamond"/>
                <w:i/>
                <w:iCs/>
                <w:sz w:val="20"/>
                <w:szCs w:val="20"/>
                <w:lang w:val="it-IT"/>
              </w:rPr>
              <w:t>atchkeeping</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procedures</w:t>
            </w:r>
            <w:proofErr w:type="spellEnd"/>
            <w:r w:rsidRPr="00E3331E">
              <w:rPr>
                <w:rFonts w:ascii="Garamond" w:hAnsi="Garamond"/>
                <w:i/>
                <w:iCs/>
                <w:sz w:val="20"/>
                <w:szCs w:val="20"/>
                <w:lang w:val="it-IT"/>
              </w:rPr>
              <w:t xml:space="preserve"> and </w:t>
            </w:r>
            <w:proofErr w:type="spellStart"/>
            <w:r w:rsidRPr="00E3331E">
              <w:rPr>
                <w:rFonts w:ascii="Garamond" w:hAnsi="Garamond"/>
                <w:i/>
                <w:iCs/>
                <w:sz w:val="20"/>
                <w:szCs w:val="20"/>
                <w:lang w:val="it-IT"/>
              </w:rPr>
              <w:t>arrangements</w:t>
            </w:r>
            <w:proofErr w:type="spellEnd"/>
            <w:r w:rsidRPr="00E3331E">
              <w:rPr>
                <w:rFonts w:ascii="Garamond" w:hAnsi="Garamond"/>
                <w:sz w:val="20"/>
                <w:szCs w:val="20"/>
                <w:lang w:val="it-IT"/>
              </w:rPr>
              <w:t xml:space="preserve">. </w:t>
            </w:r>
            <w:r w:rsidRPr="00E3331E">
              <w:rPr>
                <w:rFonts w:ascii="Garamond" w:hAnsi="Garamond"/>
                <w:sz w:val="20"/>
                <w:szCs w:val="20"/>
              </w:rPr>
              <w:t xml:space="preserve">In </w:t>
            </w:r>
            <w:proofErr w:type="spellStart"/>
            <w:r w:rsidRPr="00E3331E">
              <w:rPr>
                <w:rFonts w:ascii="Garamond" w:hAnsi="Garamond"/>
                <w:sz w:val="20"/>
                <w:szCs w:val="20"/>
              </w:rPr>
              <w:t>particolare</w:t>
            </w:r>
            <w:proofErr w:type="spellEnd"/>
            <w:r w:rsidRPr="00E3331E">
              <w:rPr>
                <w:rFonts w:ascii="Garamond" w:hAnsi="Garamond"/>
                <w:sz w:val="20"/>
                <w:szCs w:val="20"/>
              </w:rPr>
              <w:t xml:space="preserve"> ha/</w:t>
            </w:r>
            <w:r w:rsidRPr="00E3331E">
              <w:rPr>
                <w:rFonts w:ascii="Garamond" w:hAnsi="Garamond"/>
                <w:i/>
                <w:iCs/>
                <w:sz w:val="20"/>
                <w:szCs w:val="20"/>
              </w:rPr>
              <w:t xml:space="preserve">In </w:t>
            </w:r>
            <w:proofErr w:type="gramStart"/>
            <w:r w:rsidRPr="00E3331E">
              <w:rPr>
                <w:rFonts w:ascii="Garamond" w:hAnsi="Garamond"/>
                <w:i/>
                <w:iCs/>
                <w:sz w:val="20"/>
                <w:szCs w:val="20"/>
              </w:rPr>
              <w:t>particular has</w:t>
            </w:r>
            <w:proofErr w:type="gramEnd"/>
            <w:r w:rsidRPr="00E3331E">
              <w:rPr>
                <w:rFonts w:ascii="Garamond" w:hAnsi="Garamond"/>
                <w:sz w:val="20"/>
                <w:szCs w:val="20"/>
              </w:rPr>
              <w:t>:</w:t>
            </w:r>
          </w:p>
          <w:p w14:paraId="6E1EA3E3" w14:textId="77777777" w:rsidR="00262405" w:rsidRPr="00E3331E" w:rsidRDefault="00262405" w:rsidP="002F2B80">
            <w:pPr>
              <w:widowControl/>
              <w:numPr>
                <w:ilvl w:val="0"/>
                <w:numId w:val="8"/>
              </w:numPr>
              <w:tabs>
                <w:tab w:val="left" w:pos="202"/>
              </w:tabs>
              <w:spacing w:after="0" w:line="240" w:lineRule="auto"/>
              <w:ind w:left="202" w:hanging="126"/>
              <w:jc w:val="both"/>
              <w:rPr>
                <w:rFonts w:ascii="Garamond" w:hAnsi="Garamond"/>
                <w:i/>
                <w:iCs/>
                <w:sz w:val="20"/>
                <w:szCs w:val="20"/>
                <w:lang w:val="it-IT"/>
              </w:rPr>
            </w:pPr>
            <w:r w:rsidRPr="00E3331E">
              <w:rPr>
                <w:rFonts w:ascii="Garamond" w:hAnsi="Garamond"/>
                <w:sz w:val="20"/>
                <w:szCs w:val="20"/>
                <w:lang w:val="it-IT"/>
              </w:rPr>
              <w:t>familiarizzato con gli apparati di governo, telefoni, telegrafi e con gli altri equipaggiamenti del ponte</w:t>
            </w:r>
            <w:r w:rsidRPr="00E3331E">
              <w:rPr>
                <w:rFonts w:ascii="Garamond" w:hAnsi="Garamond"/>
                <w:i/>
                <w:iCs/>
                <w:sz w:val="20"/>
                <w:szCs w:val="20"/>
                <w:lang w:val="it-IT"/>
              </w:rPr>
              <w:t>/</w:t>
            </w:r>
            <w:proofErr w:type="spellStart"/>
            <w:r w:rsidRPr="00E3331E">
              <w:rPr>
                <w:rFonts w:ascii="Garamond" w:hAnsi="Garamond"/>
                <w:i/>
                <w:iCs/>
                <w:sz w:val="20"/>
                <w:szCs w:val="20"/>
                <w:lang w:val="it-IT"/>
              </w:rPr>
              <w:t>get</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acquainted</w:t>
            </w:r>
            <w:proofErr w:type="spellEnd"/>
            <w:r w:rsidRPr="00E3331E">
              <w:rPr>
                <w:rFonts w:ascii="Garamond" w:hAnsi="Garamond"/>
                <w:i/>
                <w:iCs/>
                <w:sz w:val="20"/>
                <w:szCs w:val="20"/>
                <w:lang w:val="it-IT"/>
              </w:rPr>
              <w:t xml:space="preserve"> with steering controls, telephones, </w:t>
            </w:r>
            <w:proofErr w:type="spellStart"/>
            <w:r w:rsidRPr="00E3331E">
              <w:rPr>
                <w:rFonts w:ascii="Garamond" w:hAnsi="Garamond"/>
                <w:i/>
                <w:iCs/>
                <w:sz w:val="20"/>
                <w:szCs w:val="20"/>
                <w:lang w:val="it-IT"/>
              </w:rPr>
              <w:t>telegraphs</w:t>
            </w:r>
            <w:proofErr w:type="spellEnd"/>
            <w:r w:rsidRPr="00E3331E">
              <w:rPr>
                <w:rFonts w:ascii="Garamond" w:hAnsi="Garamond"/>
                <w:i/>
                <w:iCs/>
                <w:sz w:val="20"/>
                <w:szCs w:val="20"/>
                <w:lang w:val="it-IT"/>
              </w:rPr>
              <w:t xml:space="preserve"> and </w:t>
            </w:r>
            <w:proofErr w:type="spellStart"/>
            <w:r w:rsidRPr="00E3331E">
              <w:rPr>
                <w:rFonts w:ascii="Garamond" w:hAnsi="Garamond"/>
                <w:i/>
                <w:iCs/>
                <w:sz w:val="20"/>
                <w:szCs w:val="20"/>
                <w:lang w:val="it-IT"/>
              </w:rPr>
              <w:t>other</w:t>
            </w:r>
            <w:proofErr w:type="spellEnd"/>
            <w:r w:rsidRPr="00E3331E">
              <w:rPr>
                <w:rFonts w:ascii="Garamond" w:hAnsi="Garamond"/>
                <w:i/>
                <w:iCs/>
                <w:sz w:val="20"/>
                <w:szCs w:val="20"/>
                <w:lang w:val="it-IT"/>
              </w:rPr>
              <w:t xml:space="preserve"> bridge </w:t>
            </w:r>
            <w:proofErr w:type="spellStart"/>
            <w:r w:rsidRPr="00E3331E">
              <w:rPr>
                <w:rFonts w:ascii="Garamond" w:hAnsi="Garamond"/>
                <w:i/>
                <w:iCs/>
                <w:sz w:val="20"/>
                <w:szCs w:val="20"/>
                <w:lang w:val="it-IT"/>
              </w:rPr>
              <w:t>equipment</w:t>
            </w:r>
            <w:proofErr w:type="spellEnd"/>
            <w:r w:rsidRPr="00E3331E">
              <w:rPr>
                <w:rFonts w:ascii="Garamond" w:hAnsi="Garamond"/>
                <w:i/>
                <w:iCs/>
                <w:sz w:val="20"/>
                <w:szCs w:val="20"/>
                <w:lang w:val="it-IT"/>
              </w:rPr>
              <w:t>;</w:t>
            </w:r>
          </w:p>
          <w:p w14:paraId="288232C1" w14:textId="77777777" w:rsidR="00262405" w:rsidRPr="00E3331E" w:rsidRDefault="00262405" w:rsidP="002F2B80">
            <w:pPr>
              <w:widowControl/>
              <w:numPr>
                <w:ilvl w:val="0"/>
                <w:numId w:val="8"/>
              </w:numPr>
              <w:tabs>
                <w:tab w:val="left" w:pos="202"/>
              </w:tabs>
              <w:spacing w:after="0" w:line="240" w:lineRule="auto"/>
              <w:ind w:left="202" w:hanging="126"/>
              <w:jc w:val="both"/>
              <w:rPr>
                <w:rFonts w:ascii="Garamond" w:hAnsi="Garamond"/>
                <w:i/>
                <w:iCs/>
                <w:sz w:val="20"/>
                <w:szCs w:val="20"/>
                <w:lang w:val="it-IT"/>
              </w:rPr>
            </w:pPr>
            <w:r w:rsidRPr="00E3331E">
              <w:rPr>
                <w:rFonts w:ascii="Garamond" w:hAnsi="Garamond"/>
                <w:sz w:val="20"/>
                <w:szCs w:val="20"/>
                <w:lang w:val="it-IT"/>
              </w:rPr>
              <w:t>attivato, sotto supervisione, gli equipaggiamenti da usare durante i normali compiti di bordo/</w:t>
            </w:r>
            <w:proofErr w:type="spellStart"/>
            <w:r w:rsidRPr="00E3331E">
              <w:rPr>
                <w:rFonts w:ascii="Garamond" w:hAnsi="Garamond"/>
                <w:i/>
                <w:iCs/>
                <w:sz w:val="20"/>
                <w:szCs w:val="20"/>
                <w:lang w:val="it-IT"/>
              </w:rPr>
              <w:t>activate</w:t>
            </w:r>
            <w:proofErr w:type="spellEnd"/>
            <w:r w:rsidRPr="00E3331E">
              <w:rPr>
                <w:rFonts w:ascii="Garamond" w:hAnsi="Garamond"/>
                <w:i/>
                <w:iCs/>
                <w:sz w:val="20"/>
                <w:szCs w:val="20"/>
                <w:lang w:val="it-IT"/>
              </w:rPr>
              <w:t xml:space="preserve">, under </w:t>
            </w:r>
            <w:proofErr w:type="spellStart"/>
            <w:r w:rsidRPr="00E3331E">
              <w:rPr>
                <w:rFonts w:ascii="Garamond" w:hAnsi="Garamond"/>
                <w:i/>
                <w:iCs/>
                <w:sz w:val="20"/>
                <w:szCs w:val="20"/>
                <w:lang w:val="it-IT"/>
              </w:rPr>
              <w:t>supervision</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equipment</w:t>
            </w:r>
            <w:proofErr w:type="spellEnd"/>
            <w:r w:rsidRPr="00E3331E">
              <w:rPr>
                <w:rFonts w:ascii="Garamond" w:hAnsi="Garamond"/>
                <w:i/>
                <w:iCs/>
                <w:sz w:val="20"/>
                <w:szCs w:val="20"/>
                <w:lang w:val="it-IT"/>
              </w:rPr>
              <w:t xml:space="preserve"> to be </w:t>
            </w:r>
            <w:proofErr w:type="spellStart"/>
            <w:r w:rsidRPr="00E3331E">
              <w:rPr>
                <w:rFonts w:ascii="Garamond" w:hAnsi="Garamond"/>
                <w:i/>
                <w:iCs/>
                <w:sz w:val="20"/>
                <w:szCs w:val="20"/>
                <w:lang w:val="it-IT"/>
              </w:rPr>
              <w:t>used</w:t>
            </w:r>
            <w:proofErr w:type="spellEnd"/>
            <w:r w:rsidRPr="00E3331E">
              <w:rPr>
                <w:rFonts w:ascii="Garamond" w:hAnsi="Garamond"/>
                <w:i/>
                <w:iCs/>
                <w:sz w:val="20"/>
                <w:szCs w:val="20"/>
                <w:lang w:val="it-IT"/>
              </w:rPr>
              <w:t xml:space="preserve"> in routine duties.</w:t>
            </w:r>
          </w:p>
        </w:tc>
        <w:tc>
          <w:tcPr>
            <w:tcW w:w="2410" w:type="dxa"/>
          </w:tcPr>
          <w:p w14:paraId="25E1D02F" w14:textId="77777777" w:rsidR="00262405" w:rsidRPr="00E3331E" w:rsidRDefault="00262405" w:rsidP="0026753A">
            <w:pPr>
              <w:jc w:val="both"/>
              <w:rPr>
                <w:rFonts w:ascii="Garamond" w:hAnsi="Garamond"/>
                <w:sz w:val="20"/>
                <w:szCs w:val="20"/>
                <w:lang w:val="it-IT"/>
              </w:rPr>
            </w:pPr>
          </w:p>
        </w:tc>
        <w:tc>
          <w:tcPr>
            <w:tcW w:w="2684" w:type="dxa"/>
          </w:tcPr>
          <w:p w14:paraId="62FC6C25" w14:textId="77777777" w:rsidR="00262405" w:rsidRPr="00E3331E" w:rsidRDefault="00262405" w:rsidP="0026753A">
            <w:pPr>
              <w:jc w:val="both"/>
              <w:rPr>
                <w:rFonts w:ascii="Garamond" w:hAnsi="Garamond"/>
                <w:sz w:val="20"/>
                <w:szCs w:val="20"/>
                <w:lang w:val="it-IT"/>
              </w:rPr>
            </w:pPr>
          </w:p>
        </w:tc>
      </w:tr>
    </w:tbl>
    <w:p w14:paraId="3C152006" w14:textId="77777777" w:rsidR="00DA2A63" w:rsidRPr="00DE71C1" w:rsidRDefault="00DA2A63">
      <w:pPr>
        <w:rPr>
          <w:lang w:val="it-IT"/>
        </w:rPr>
      </w:pPr>
      <w:r w:rsidRPr="00DE71C1">
        <w:rPr>
          <w:lang w:val="it-IT"/>
        </w:rPr>
        <w:br w:type="page"/>
      </w:r>
    </w:p>
    <w:p w14:paraId="1BD15360" w14:textId="77777777" w:rsidR="00DA2A63" w:rsidRPr="00DE71C1" w:rsidRDefault="00DA2A63">
      <w:pPr>
        <w:rPr>
          <w:lang w:val="it-IT"/>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16"/>
        <w:gridCol w:w="2410"/>
        <w:gridCol w:w="2684"/>
      </w:tblGrid>
      <w:tr w:rsidR="00DA2A63" w:rsidRPr="00E3331E" w14:paraId="313F7596" w14:textId="77777777" w:rsidTr="00DA2A63">
        <w:tc>
          <w:tcPr>
            <w:tcW w:w="9916" w:type="dxa"/>
            <w:shd w:val="clear" w:color="auto" w:fill="8DB3E2" w:themeFill="text2" w:themeFillTint="66"/>
          </w:tcPr>
          <w:p w14:paraId="56C4B564" w14:textId="29BFBF28" w:rsidR="00DA2A63" w:rsidRPr="00E3331E" w:rsidRDefault="00DA2A63" w:rsidP="00DA2A63">
            <w:pPr>
              <w:jc w:val="both"/>
              <w:rPr>
                <w:rFonts w:ascii="Garamond" w:hAnsi="Garamond"/>
                <w:i/>
                <w:iCs/>
                <w:sz w:val="20"/>
                <w:szCs w:val="20"/>
                <w:lang w:val="it-IT"/>
              </w:rPr>
            </w:pPr>
            <w:r w:rsidRPr="00E3331E">
              <w:rPr>
                <w:rFonts w:ascii="Garamond" w:hAnsi="Garamond"/>
                <w:b/>
                <w:bCs/>
                <w:sz w:val="20"/>
                <w:szCs w:val="20"/>
                <w:lang w:val="it-IT"/>
              </w:rPr>
              <w:t>Nome della Nave</w:t>
            </w:r>
            <w:r w:rsidRPr="00E3331E">
              <w:rPr>
                <w:rFonts w:ascii="Garamond" w:hAnsi="Garamond"/>
                <w:i/>
                <w:iCs/>
                <w:sz w:val="20"/>
                <w:szCs w:val="20"/>
                <w:lang w:val="it-IT"/>
              </w:rPr>
              <w:t>/</w:t>
            </w:r>
            <w:proofErr w:type="spellStart"/>
            <w:r w:rsidRPr="00E3331E">
              <w:rPr>
                <w:rFonts w:ascii="Garamond" w:hAnsi="Garamond"/>
                <w:i/>
                <w:iCs/>
                <w:sz w:val="20"/>
                <w:szCs w:val="20"/>
                <w:lang w:val="it-IT"/>
              </w:rPr>
              <w:t>Ship’s</w:t>
            </w:r>
            <w:proofErr w:type="spellEnd"/>
            <w:r w:rsidRPr="00E3331E">
              <w:rPr>
                <w:rFonts w:ascii="Garamond" w:hAnsi="Garamond"/>
                <w:i/>
                <w:iCs/>
                <w:sz w:val="20"/>
                <w:szCs w:val="20"/>
                <w:lang w:val="it-IT"/>
              </w:rPr>
              <w:t xml:space="preserve"> Name</w:t>
            </w:r>
          </w:p>
        </w:tc>
        <w:tc>
          <w:tcPr>
            <w:tcW w:w="2410" w:type="dxa"/>
            <w:vMerge w:val="restart"/>
            <w:shd w:val="clear" w:color="auto" w:fill="8DB3E2" w:themeFill="text2" w:themeFillTint="66"/>
          </w:tcPr>
          <w:p w14:paraId="4F3C3065" w14:textId="77777777" w:rsidR="00DA2A63" w:rsidRPr="00E3331E" w:rsidRDefault="00DA2A63" w:rsidP="00DA2A63">
            <w:pPr>
              <w:pStyle w:val="Titolo7"/>
              <w:jc w:val="center"/>
              <w:rPr>
                <w:rFonts w:ascii="Garamond" w:hAnsi="Garamond"/>
                <w:sz w:val="20"/>
                <w:szCs w:val="20"/>
                <w:lang w:val="en-GB"/>
              </w:rPr>
            </w:pPr>
            <w:r w:rsidRPr="00E3331E">
              <w:rPr>
                <w:rFonts w:ascii="Garamond" w:hAnsi="Garamond"/>
                <w:sz w:val="20"/>
                <w:szCs w:val="20"/>
                <w:lang w:val="en-GB"/>
              </w:rPr>
              <w:t xml:space="preserve">Sigla </w:t>
            </w:r>
            <w:proofErr w:type="spellStart"/>
            <w:r w:rsidRPr="00E3331E">
              <w:rPr>
                <w:rFonts w:ascii="Garamond" w:hAnsi="Garamond"/>
                <w:sz w:val="20"/>
                <w:szCs w:val="20"/>
                <w:lang w:val="en-GB"/>
              </w:rPr>
              <w:t>dell’Ufficiale</w:t>
            </w:r>
            <w:proofErr w:type="spellEnd"/>
            <w:r w:rsidRPr="00E3331E">
              <w:rPr>
                <w:rFonts w:ascii="Garamond" w:hAnsi="Garamond"/>
                <w:sz w:val="20"/>
                <w:szCs w:val="20"/>
                <w:lang w:val="en-GB"/>
              </w:rPr>
              <w:t>/Data</w:t>
            </w:r>
          </w:p>
          <w:p w14:paraId="536FAC72" w14:textId="5319743F" w:rsidR="00DA2A63" w:rsidRPr="00E3331E" w:rsidRDefault="00DA2A63" w:rsidP="00DA2A63">
            <w:pPr>
              <w:jc w:val="both"/>
              <w:rPr>
                <w:rFonts w:ascii="Garamond" w:hAnsi="Garamond"/>
                <w:b/>
                <w:sz w:val="20"/>
                <w:szCs w:val="20"/>
                <w:lang w:val="it-IT"/>
              </w:rPr>
            </w:pPr>
            <w:r w:rsidRPr="00E3331E">
              <w:rPr>
                <w:rFonts w:ascii="Garamond" w:hAnsi="Garamond"/>
                <w:i/>
                <w:iCs/>
                <w:sz w:val="20"/>
                <w:szCs w:val="20"/>
                <w:lang w:val="en-GB"/>
              </w:rPr>
              <w:t>Officer’s Initials/Date</w:t>
            </w:r>
          </w:p>
        </w:tc>
        <w:tc>
          <w:tcPr>
            <w:tcW w:w="2684" w:type="dxa"/>
            <w:vMerge w:val="restart"/>
            <w:shd w:val="clear" w:color="auto" w:fill="8DB3E2" w:themeFill="text2" w:themeFillTint="66"/>
          </w:tcPr>
          <w:p w14:paraId="128D81C3" w14:textId="77777777" w:rsidR="00DA2A63" w:rsidRPr="00E3331E" w:rsidRDefault="00DA2A63" w:rsidP="00DA2A63">
            <w:pPr>
              <w:pStyle w:val="Titolo7"/>
              <w:jc w:val="center"/>
              <w:rPr>
                <w:rFonts w:ascii="Garamond" w:hAnsi="Garamond"/>
                <w:sz w:val="20"/>
                <w:szCs w:val="20"/>
                <w:lang w:val="en-GB"/>
              </w:rPr>
            </w:pPr>
            <w:r w:rsidRPr="00E3331E">
              <w:rPr>
                <w:rFonts w:ascii="Garamond" w:hAnsi="Garamond"/>
                <w:sz w:val="20"/>
                <w:szCs w:val="20"/>
                <w:lang w:val="en-GB"/>
              </w:rPr>
              <w:t xml:space="preserve">Sigla </w:t>
            </w:r>
            <w:proofErr w:type="spellStart"/>
            <w:r w:rsidRPr="00E3331E">
              <w:rPr>
                <w:rFonts w:ascii="Garamond" w:hAnsi="Garamond"/>
                <w:sz w:val="20"/>
                <w:szCs w:val="20"/>
                <w:lang w:val="en-GB"/>
              </w:rPr>
              <w:t>dell’Ufficiale</w:t>
            </w:r>
            <w:proofErr w:type="spellEnd"/>
            <w:r w:rsidRPr="00E3331E">
              <w:rPr>
                <w:rFonts w:ascii="Garamond" w:hAnsi="Garamond"/>
                <w:sz w:val="20"/>
                <w:szCs w:val="20"/>
                <w:lang w:val="en-GB"/>
              </w:rPr>
              <w:t>/Data</w:t>
            </w:r>
          </w:p>
          <w:p w14:paraId="7E377990" w14:textId="59B7C664" w:rsidR="00DA2A63" w:rsidRPr="00E3331E" w:rsidRDefault="00DA2A63" w:rsidP="00DA2A63">
            <w:pPr>
              <w:jc w:val="both"/>
              <w:rPr>
                <w:rFonts w:ascii="Garamond" w:hAnsi="Garamond"/>
                <w:b/>
                <w:sz w:val="20"/>
                <w:szCs w:val="20"/>
                <w:lang w:val="it-IT"/>
              </w:rPr>
            </w:pPr>
            <w:r w:rsidRPr="00E3331E">
              <w:rPr>
                <w:rFonts w:ascii="Garamond" w:hAnsi="Garamond"/>
                <w:i/>
                <w:iCs/>
                <w:sz w:val="20"/>
                <w:szCs w:val="20"/>
                <w:lang w:val="en-GB"/>
              </w:rPr>
              <w:t>Officer’s Initials/Date</w:t>
            </w:r>
          </w:p>
        </w:tc>
      </w:tr>
      <w:tr w:rsidR="00DA2A63" w:rsidRPr="00E3331E" w14:paraId="58343783" w14:textId="77777777" w:rsidTr="00DA2A63">
        <w:tc>
          <w:tcPr>
            <w:tcW w:w="9916" w:type="dxa"/>
            <w:shd w:val="clear" w:color="auto" w:fill="8DB3E2" w:themeFill="text2" w:themeFillTint="66"/>
          </w:tcPr>
          <w:p w14:paraId="6A8EC119" w14:textId="727748BC" w:rsidR="00DA2A63" w:rsidRPr="00E3331E" w:rsidRDefault="00DA2A63" w:rsidP="00DA2A63">
            <w:pPr>
              <w:jc w:val="both"/>
              <w:rPr>
                <w:rFonts w:ascii="Garamond" w:hAnsi="Garamond"/>
                <w:sz w:val="20"/>
                <w:szCs w:val="20"/>
                <w:lang w:val="it-IT"/>
              </w:rPr>
            </w:pPr>
            <w:proofErr w:type="spellStart"/>
            <w:r w:rsidRPr="00E3331E">
              <w:rPr>
                <w:rFonts w:ascii="Garamond" w:hAnsi="Garamond"/>
                <w:b/>
                <w:bCs/>
                <w:sz w:val="20"/>
                <w:szCs w:val="20"/>
                <w:lang w:val="en-GB"/>
              </w:rPr>
              <w:t>Compiti</w:t>
            </w:r>
            <w:r w:rsidRPr="00E3331E">
              <w:rPr>
                <w:rFonts w:ascii="Garamond" w:hAnsi="Garamond"/>
                <w:i/>
                <w:iCs/>
                <w:sz w:val="20"/>
                <w:szCs w:val="20"/>
                <w:lang w:val="en-GB"/>
              </w:rPr>
              <w:t>Task</w:t>
            </w:r>
            <w:proofErr w:type="spellEnd"/>
            <w:r w:rsidRPr="00E3331E">
              <w:rPr>
                <w:rFonts w:ascii="Garamond" w:hAnsi="Garamond"/>
                <w:i/>
                <w:iCs/>
                <w:sz w:val="20"/>
                <w:szCs w:val="20"/>
                <w:lang w:val="en-GB"/>
              </w:rPr>
              <w:t>/Duty</w:t>
            </w:r>
          </w:p>
        </w:tc>
        <w:tc>
          <w:tcPr>
            <w:tcW w:w="2410" w:type="dxa"/>
            <w:vMerge/>
            <w:shd w:val="clear" w:color="auto" w:fill="8DB3E2" w:themeFill="text2" w:themeFillTint="66"/>
          </w:tcPr>
          <w:p w14:paraId="0192D279" w14:textId="77777777" w:rsidR="00DA2A63" w:rsidRPr="00E3331E" w:rsidRDefault="00DA2A63" w:rsidP="00DA2A63">
            <w:pPr>
              <w:jc w:val="both"/>
              <w:rPr>
                <w:rFonts w:ascii="Garamond" w:hAnsi="Garamond"/>
                <w:sz w:val="20"/>
                <w:szCs w:val="20"/>
                <w:lang w:val="it-IT"/>
              </w:rPr>
            </w:pPr>
          </w:p>
        </w:tc>
        <w:tc>
          <w:tcPr>
            <w:tcW w:w="2684" w:type="dxa"/>
            <w:vMerge/>
            <w:shd w:val="clear" w:color="auto" w:fill="8DB3E2" w:themeFill="text2" w:themeFillTint="66"/>
          </w:tcPr>
          <w:p w14:paraId="78A11F21" w14:textId="77777777" w:rsidR="00DA2A63" w:rsidRPr="00E3331E" w:rsidRDefault="00DA2A63" w:rsidP="00DA2A63">
            <w:pPr>
              <w:jc w:val="both"/>
              <w:rPr>
                <w:rFonts w:ascii="Garamond" w:hAnsi="Garamond"/>
                <w:sz w:val="20"/>
                <w:szCs w:val="20"/>
                <w:lang w:val="it-IT"/>
              </w:rPr>
            </w:pPr>
          </w:p>
        </w:tc>
      </w:tr>
      <w:tr w:rsidR="00DA2A63" w:rsidRPr="00366F3C" w14:paraId="7B786A21" w14:textId="77777777" w:rsidTr="0026753A">
        <w:tc>
          <w:tcPr>
            <w:tcW w:w="9916" w:type="dxa"/>
          </w:tcPr>
          <w:p w14:paraId="3632D84B" w14:textId="77777777" w:rsidR="00DA2A63" w:rsidRPr="00E3331E" w:rsidRDefault="00DA2A63" w:rsidP="00DA2A63">
            <w:pPr>
              <w:pStyle w:val="NormaleWeb"/>
              <w:jc w:val="both"/>
              <w:rPr>
                <w:rFonts w:ascii="Garamond" w:hAnsi="Garamond"/>
                <w:sz w:val="20"/>
                <w:szCs w:val="20"/>
              </w:rPr>
            </w:pPr>
            <w:r w:rsidRPr="00E3331E">
              <w:rPr>
                <w:rFonts w:ascii="Garamond" w:hAnsi="Garamond"/>
                <w:sz w:val="20"/>
                <w:szCs w:val="20"/>
              </w:rPr>
              <w:t xml:space="preserve">È in grado di identificare </w:t>
            </w:r>
            <w:proofErr w:type="spellStart"/>
            <w:r w:rsidRPr="00E3331E">
              <w:rPr>
                <w:rFonts w:ascii="Garamond" w:hAnsi="Garamond"/>
                <w:sz w:val="20"/>
                <w:szCs w:val="20"/>
              </w:rPr>
              <w:t>identificare</w:t>
            </w:r>
            <w:proofErr w:type="spellEnd"/>
            <w:r w:rsidRPr="00E3331E">
              <w:rPr>
                <w:rFonts w:ascii="Garamond" w:hAnsi="Garamond"/>
                <w:sz w:val="20"/>
                <w:szCs w:val="20"/>
              </w:rPr>
              <w:t xml:space="preserve"> il ruolo d’appello ed i propri compiti, i punti di raccolta e di imbarco e le vie di fuga e le uscite di emergenza/</w:t>
            </w:r>
            <w:proofErr w:type="spellStart"/>
            <w:r w:rsidRPr="00E3331E">
              <w:rPr>
                <w:rFonts w:ascii="Garamond" w:hAnsi="Garamond"/>
                <w:sz w:val="20"/>
                <w:szCs w:val="20"/>
              </w:rPr>
              <w:t>Is</w:t>
            </w:r>
            <w:proofErr w:type="spellEnd"/>
            <w:r w:rsidRPr="00E3331E">
              <w:rPr>
                <w:rFonts w:ascii="Garamond" w:hAnsi="Garamond"/>
                <w:sz w:val="20"/>
                <w:szCs w:val="20"/>
              </w:rPr>
              <w:t xml:space="preserve"> </w:t>
            </w:r>
            <w:proofErr w:type="spellStart"/>
            <w:r w:rsidRPr="00E3331E">
              <w:rPr>
                <w:rFonts w:ascii="Garamond" w:hAnsi="Garamond"/>
                <w:i/>
                <w:iCs/>
                <w:sz w:val="20"/>
                <w:szCs w:val="20"/>
              </w:rPr>
              <w:t>able</w:t>
            </w:r>
            <w:proofErr w:type="spellEnd"/>
            <w:r w:rsidRPr="00E3331E">
              <w:rPr>
                <w:rFonts w:ascii="Garamond" w:hAnsi="Garamond"/>
                <w:i/>
                <w:iCs/>
                <w:sz w:val="20"/>
                <w:szCs w:val="20"/>
              </w:rPr>
              <w:t xml:space="preserve"> to </w:t>
            </w:r>
            <w:proofErr w:type="spellStart"/>
            <w:r w:rsidRPr="00E3331E">
              <w:rPr>
                <w:rFonts w:ascii="Garamond" w:hAnsi="Garamond"/>
                <w:i/>
                <w:iCs/>
                <w:sz w:val="20"/>
                <w:szCs w:val="20"/>
              </w:rPr>
              <w:t>identify</w:t>
            </w:r>
            <w:proofErr w:type="spellEnd"/>
            <w:r w:rsidRPr="00E3331E">
              <w:rPr>
                <w:rFonts w:ascii="Garamond" w:hAnsi="Garamond"/>
                <w:i/>
                <w:iCs/>
                <w:sz w:val="20"/>
                <w:szCs w:val="20"/>
              </w:rPr>
              <w:t xml:space="preserve"> </w:t>
            </w:r>
            <w:proofErr w:type="spellStart"/>
            <w:r w:rsidRPr="00E3331E">
              <w:rPr>
                <w:rFonts w:ascii="Garamond" w:hAnsi="Garamond"/>
                <w:i/>
                <w:iCs/>
                <w:sz w:val="20"/>
                <w:szCs w:val="20"/>
              </w:rPr>
              <w:t>muster</w:t>
            </w:r>
            <w:proofErr w:type="spellEnd"/>
            <w:r w:rsidRPr="00E3331E">
              <w:rPr>
                <w:rFonts w:ascii="Garamond" w:hAnsi="Garamond"/>
                <w:i/>
                <w:iCs/>
                <w:sz w:val="20"/>
                <w:szCs w:val="20"/>
              </w:rPr>
              <w:t xml:space="preserve"> list and </w:t>
            </w:r>
            <w:proofErr w:type="spellStart"/>
            <w:r w:rsidRPr="00E3331E">
              <w:rPr>
                <w:rFonts w:ascii="Garamond" w:hAnsi="Garamond"/>
                <w:i/>
                <w:iCs/>
                <w:sz w:val="20"/>
                <w:szCs w:val="20"/>
              </w:rPr>
              <w:t>own</w:t>
            </w:r>
            <w:proofErr w:type="spellEnd"/>
            <w:r w:rsidRPr="00E3331E">
              <w:rPr>
                <w:rFonts w:ascii="Garamond" w:hAnsi="Garamond"/>
                <w:i/>
                <w:iCs/>
                <w:sz w:val="20"/>
                <w:szCs w:val="20"/>
              </w:rPr>
              <w:t xml:space="preserve"> task, </w:t>
            </w:r>
            <w:proofErr w:type="spellStart"/>
            <w:r w:rsidRPr="00E3331E">
              <w:rPr>
                <w:rFonts w:ascii="Garamond" w:hAnsi="Garamond"/>
                <w:i/>
                <w:iCs/>
                <w:sz w:val="20"/>
                <w:szCs w:val="20"/>
              </w:rPr>
              <w:t>muster</w:t>
            </w:r>
            <w:proofErr w:type="spellEnd"/>
            <w:r w:rsidRPr="00E3331E">
              <w:rPr>
                <w:rFonts w:ascii="Garamond" w:hAnsi="Garamond"/>
                <w:i/>
                <w:iCs/>
                <w:sz w:val="20"/>
                <w:szCs w:val="20"/>
              </w:rPr>
              <w:t xml:space="preserve"> and </w:t>
            </w:r>
            <w:proofErr w:type="spellStart"/>
            <w:r w:rsidRPr="00E3331E">
              <w:rPr>
                <w:rFonts w:ascii="Garamond" w:hAnsi="Garamond"/>
                <w:i/>
                <w:iCs/>
                <w:sz w:val="20"/>
                <w:szCs w:val="20"/>
              </w:rPr>
              <w:t>embarkation</w:t>
            </w:r>
            <w:proofErr w:type="spellEnd"/>
            <w:r w:rsidRPr="00E3331E">
              <w:rPr>
                <w:rFonts w:ascii="Garamond" w:hAnsi="Garamond"/>
                <w:i/>
                <w:iCs/>
                <w:sz w:val="20"/>
                <w:szCs w:val="20"/>
              </w:rPr>
              <w:t xml:space="preserve"> stations and </w:t>
            </w:r>
            <w:proofErr w:type="spellStart"/>
            <w:r w:rsidRPr="00E3331E">
              <w:rPr>
                <w:rFonts w:ascii="Garamond" w:hAnsi="Garamond"/>
                <w:i/>
                <w:iCs/>
                <w:sz w:val="20"/>
                <w:szCs w:val="20"/>
              </w:rPr>
              <w:t>emergency</w:t>
            </w:r>
            <w:proofErr w:type="spellEnd"/>
            <w:r w:rsidRPr="00E3331E">
              <w:rPr>
                <w:rFonts w:ascii="Garamond" w:hAnsi="Garamond"/>
                <w:i/>
                <w:iCs/>
                <w:sz w:val="20"/>
                <w:szCs w:val="20"/>
              </w:rPr>
              <w:t xml:space="preserve"> </w:t>
            </w:r>
            <w:proofErr w:type="spellStart"/>
            <w:r w:rsidRPr="00E3331E">
              <w:rPr>
                <w:rFonts w:ascii="Garamond" w:hAnsi="Garamond"/>
                <w:i/>
                <w:iCs/>
                <w:sz w:val="20"/>
                <w:szCs w:val="20"/>
              </w:rPr>
              <w:t>escape</w:t>
            </w:r>
            <w:proofErr w:type="spellEnd"/>
            <w:r w:rsidRPr="00E3331E">
              <w:rPr>
                <w:rFonts w:ascii="Garamond" w:hAnsi="Garamond"/>
                <w:i/>
                <w:iCs/>
                <w:sz w:val="20"/>
                <w:szCs w:val="20"/>
              </w:rPr>
              <w:t xml:space="preserve"> </w:t>
            </w:r>
            <w:proofErr w:type="spellStart"/>
            <w:r w:rsidRPr="00E3331E">
              <w:rPr>
                <w:rFonts w:ascii="Garamond" w:hAnsi="Garamond"/>
                <w:i/>
                <w:iCs/>
                <w:sz w:val="20"/>
                <w:szCs w:val="20"/>
              </w:rPr>
              <w:t>routes</w:t>
            </w:r>
            <w:proofErr w:type="spellEnd"/>
            <w:r w:rsidRPr="00E3331E">
              <w:rPr>
                <w:rFonts w:ascii="Garamond" w:hAnsi="Garamond"/>
                <w:i/>
                <w:iCs/>
                <w:sz w:val="20"/>
                <w:szCs w:val="20"/>
              </w:rPr>
              <w:t xml:space="preserve"> and </w:t>
            </w:r>
            <w:proofErr w:type="spellStart"/>
            <w:r w:rsidRPr="00E3331E">
              <w:rPr>
                <w:rFonts w:ascii="Garamond" w:hAnsi="Garamond"/>
                <w:i/>
                <w:iCs/>
                <w:sz w:val="20"/>
                <w:szCs w:val="20"/>
              </w:rPr>
              <w:t>emergency</w:t>
            </w:r>
            <w:proofErr w:type="spellEnd"/>
            <w:r w:rsidRPr="00E3331E">
              <w:rPr>
                <w:rFonts w:ascii="Garamond" w:hAnsi="Garamond"/>
                <w:i/>
                <w:iCs/>
                <w:sz w:val="20"/>
                <w:szCs w:val="20"/>
              </w:rPr>
              <w:t xml:space="preserve"> exits.</w:t>
            </w:r>
            <w:r w:rsidRPr="00E3331E">
              <w:rPr>
                <w:rFonts w:ascii="Garamond" w:hAnsi="Garamond"/>
                <w:sz w:val="20"/>
                <w:szCs w:val="20"/>
              </w:rPr>
              <w:t xml:space="preserve"> </w:t>
            </w:r>
          </w:p>
        </w:tc>
        <w:tc>
          <w:tcPr>
            <w:tcW w:w="2410" w:type="dxa"/>
          </w:tcPr>
          <w:p w14:paraId="57A08E69" w14:textId="77777777" w:rsidR="00DA2A63" w:rsidRPr="00E3331E" w:rsidRDefault="00DA2A63" w:rsidP="00DA2A63">
            <w:pPr>
              <w:jc w:val="both"/>
              <w:rPr>
                <w:rFonts w:ascii="Garamond" w:hAnsi="Garamond"/>
                <w:sz w:val="20"/>
                <w:szCs w:val="20"/>
                <w:lang w:val="it-IT"/>
              </w:rPr>
            </w:pPr>
          </w:p>
        </w:tc>
        <w:tc>
          <w:tcPr>
            <w:tcW w:w="2684" w:type="dxa"/>
          </w:tcPr>
          <w:p w14:paraId="458431D4" w14:textId="77777777" w:rsidR="00DA2A63" w:rsidRPr="00E3331E" w:rsidRDefault="00DA2A63" w:rsidP="00DA2A63">
            <w:pPr>
              <w:jc w:val="both"/>
              <w:rPr>
                <w:rFonts w:ascii="Garamond" w:hAnsi="Garamond"/>
                <w:sz w:val="20"/>
                <w:szCs w:val="20"/>
                <w:lang w:val="it-IT"/>
              </w:rPr>
            </w:pPr>
          </w:p>
        </w:tc>
      </w:tr>
      <w:tr w:rsidR="00DA2A63" w:rsidRPr="00366F3C" w14:paraId="27BC89E5" w14:textId="77777777" w:rsidTr="0026753A">
        <w:tc>
          <w:tcPr>
            <w:tcW w:w="9916" w:type="dxa"/>
          </w:tcPr>
          <w:p w14:paraId="558C6534" w14:textId="77777777" w:rsidR="00DA2A63" w:rsidRPr="00E3331E" w:rsidRDefault="00DA2A63" w:rsidP="00DA2A63">
            <w:pPr>
              <w:pStyle w:val="NormaleWeb"/>
              <w:rPr>
                <w:rFonts w:ascii="Garamond" w:hAnsi="Garamond"/>
                <w:sz w:val="20"/>
                <w:szCs w:val="20"/>
              </w:rPr>
            </w:pPr>
            <w:r w:rsidRPr="00E3331E">
              <w:rPr>
                <w:rFonts w:ascii="Garamond" w:hAnsi="Garamond"/>
                <w:sz w:val="20"/>
                <w:szCs w:val="20"/>
              </w:rPr>
              <w:t xml:space="preserve">È in grado di individuare ed indossare un </w:t>
            </w:r>
            <w:proofErr w:type="spellStart"/>
            <w:r w:rsidRPr="00E3331E">
              <w:rPr>
                <w:rFonts w:ascii="Garamond" w:hAnsi="Garamond"/>
                <w:sz w:val="20"/>
                <w:szCs w:val="20"/>
              </w:rPr>
              <w:t>giubotto</w:t>
            </w:r>
            <w:proofErr w:type="spellEnd"/>
            <w:r w:rsidRPr="00E3331E">
              <w:rPr>
                <w:rFonts w:ascii="Garamond" w:hAnsi="Garamond"/>
                <w:sz w:val="20"/>
                <w:szCs w:val="20"/>
              </w:rPr>
              <w:t xml:space="preserve"> di salvataggio/</w:t>
            </w:r>
            <w:proofErr w:type="spellStart"/>
            <w:r w:rsidRPr="00E3331E">
              <w:rPr>
                <w:rFonts w:ascii="Garamond" w:hAnsi="Garamond"/>
                <w:i/>
                <w:iCs/>
                <w:sz w:val="20"/>
                <w:szCs w:val="20"/>
              </w:rPr>
              <w:t>Is</w:t>
            </w:r>
            <w:proofErr w:type="spellEnd"/>
            <w:r w:rsidRPr="00E3331E">
              <w:rPr>
                <w:rFonts w:ascii="Garamond" w:hAnsi="Garamond"/>
                <w:i/>
                <w:iCs/>
                <w:sz w:val="20"/>
                <w:szCs w:val="20"/>
              </w:rPr>
              <w:t xml:space="preserve"> </w:t>
            </w:r>
            <w:proofErr w:type="spellStart"/>
            <w:r w:rsidRPr="00E3331E">
              <w:rPr>
                <w:rFonts w:ascii="Garamond" w:hAnsi="Garamond"/>
                <w:i/>
                <w:iCs/>
                <w:sz w:val="20"/>
                <w:szCs w:val="20"/>
              </w:rPr>
              <w:t>able</w:t>
            </w:r>
            <w:proofErr w:type="spellEnd"/>
            <w:r w:rsidRPr="00E3331E">
              <w:rPr>
                <w:rFonts w:ascii="Garamond" w:hAnsi="Garamond"/>
                <w:i/>
                <w:iCs/>
                <w:sz w:val="20"/>
                <w:szCs w:val="20"/>
              </w:rPr>
              <w:t xml:space="preserve"> to locate and don life jackets.</w:t>
            </w:r>
          </w:p>
        </w:tc>
        <w:tc>
          <w:tcPr>
            <w:tcW w:w="2410" w:type="dxa"/>
          </w:tcPr>
          <w:p w14:paraId="0613676B" w14:textId="77777777" w:rsidR="00DA2A63" w:rsidRPr="00E3331E" w:rsidRDefault="00DA2A63" w:rsidP="00DA2A63">
            <w:pPr>
              <w:jc w:val="both"/>
              <w:rPr>
                <w:rFonts w:ascii="Garamond" w:hAnsi="Garamond"/>
                <w:sz w:val="20"/>
                <w:szCs w:val="20"/>
                <w:lang w:val="it-IT"/>
              </w:rPr>
            </w:pPr>
          </w:p>
        </w:tc>
        <w:tc>
          <w:tcPr>
            <w:tcW w:w="2684" w:type="dxa"/>
          </w:tcPr>
          <w:p w14:paraId="31731A16" w14:textId="77777777" w:rsidR="00DA2A63" w:rsidRPr="00E3331E" w:rsidRDefault="00DA2A63" w:rsidP="00DA2A63">
            <w:pPr>
              <w:jc w:val="both"/>
              <w:rPr>
                <w:rFonts w:ascii="Garamond" w:hAnsi="Garamond"/>
                <w:sz w:val="20"/>
                <w:szCs w:val="20"/>
                <w:lang w:val="it-IT"/>
              </w:rPr>
            </w:pPr>
          </w:p>
        </w:tc>
      </w:tr>
      <w:tr w:rsidR="00DA2A63" w:rsidRPr="00366F3C" w14:paraId="7EA67BF5" w14:textId="77777777" w:rsidTr="0026753A">
        <w:tc>
          <w:tcPr>
            <w:tcW w:w="9916" w:type="dxa"/>
          </w:tcPr>
          <w:p w14:paraId="0702F01C" w14:textId="77777777" w:rsidR="00DA2A63" w:rsidRPr="00E3331E" w:rsidRDefault="00DA2A63" w:rsidP="00DA2A63">
            <w:pPr>
              <w:jc w:val="both"/>
              <w:rPr>
                <w:rFonts w:ascii="Garamond" w:hAnsi="Garamond"/>
                <w:sz w:val="20"/>
                <w:szCs w:val="20"/>
                <w:lang w:val="it-IT"/>
              </w:rPr>
            </w:pPr>
            <w:r w:rsidRPr="00E3331E">
              <w:rPr>
                <w:rFonts w:ascii="Garamond" w:hAnsi="Garamond"/>
                <w:sz w:val="20"/>
                <w:szCs w:val="20"/>
                <w:lang w:val="it-IT"/>
              </w:rPr>
              <w:t>Localizzare le attrezzature mediche e di primo soccorso/</w:t>
            </w:r>
            <w:r w:rsidRPr="00E3331E">
              <w:rPr>
                <w:rFonts w:ascii="Garamond" w:hAnsi="Garamond"/>
                <w:i/>
                <w:iCs/>
                <w:sz w:val="20"/>
                <w:szCs w:val="20"/>
                <w:lang w:val="it-IT"/>
              </w:rPr>
              <w:t xml:space="preserve">locate </w:t>
            </w:r>
            <w:proofErr w:type="spellStart"/>
            <w:r w:rsidRPr="00E3331E">
              <w:rPr>
                <w:rFonts w:ascii="Garamond" w:hAnsi="Garamond"/>
                <w:i/>
                <w:iCs/>
                <w:sz w:val="20"/>
                <w:szCs w:val="20"/>
                <w:lang w:val="it-IT"/>
              </w:rPr>
              <w:t>medical</w:t>
            </w:r>
            <w:proofErr w:type="spellEnd"/>
            <w:r w:rsidRPr="00E3331E">
              <w:rPr>
                <w:rFonts w:ascii="Garamond" w:hAnsi="Garamond"/>
                <w:i/>
                <w:iCs/>
                <w:sz w:val="20"/>
                <w:szCs w:val="20"/>
                <w:lang w:val="it-IT"/>
              </w:rPr>
              <w:t xml:space="preserve"> and first </w:t>
            </w:r>
            <w:proofErr w:type="spellStart"/>
            <w:r w:rsidRPr="00E3331E">
              <w:rPr>
                <w:rFonts w:ascii="Garamond" w:hAnsi="Garamond"/>
                <w:i/>
                <w:iCs/>
                <w:sz w:val="20"/>
                <w:szCs w:val="20"/>
                <w:lang w:val="it-IT"/>
              </w:rPr>
              <w:t>aid</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equipment</w:t>
            </w:r>
            <w:proofErr w:type="spellEnd"/>
          </w:p>
        </w:tc>
        <w:tc>
          <w:tcPr>
            <w:tcW w:w="2410" w:type="dxa"/>
          </w:tcPr>
          <w:p w14:paraId="16C21474" w14:textId="77777777" w:rsidR="00DA2A63" w:rsidRPr="00E3331E" w:rsidRDefault="00DA2A63" w:rsidP="00DA2A63">
            <w:pPr>
              <w:jc w:val="both"/>
              <w:rPr>
                <w:rFonts w:ascii="Garamond" w:hAnsi="Garamond"/>
                <w:sz w:val="20"/>
                <w:szCs w:val="20"/>
                <w:lang w:val="it-IT"/>
              </w:rPr>
            </w:pPr>
          </w:p>
        </w:tc>
        <w:tc>
          <w:tcPr>
            <w:tcW w:w="2684" w:type="dxa"/>
          </w:tcPr>
          <w:p w14:paraId="2E97550C" w14:textId="77777777" w:rsidR="00DA2A63" w:rsidRPr="00E3331E" w:rsidRDefault="00DA2A63" w:rsidP="00DA2A63">
            <w:pPr>
              <w:jc w:val="both"/>
              <w:rPr>
                <w:rFonts w:ascii="Garamond" w:hAnsi="Garamond"/>
                <w:sz w:val="20"/>
                <w:szCs w:val="20"/>
                <w:lang w:val="it-IT"/>
              </w:rPr>
            </w:pPr>
          </w:p>
        </w:tc>
      </w:tr>
      <w:tr w:rsidR="00DA2A63" w:rsidRPr="00366F3C" w14:paraId="6C500322" w14:textId="77777777" w:rsidTr="0026753A">
        <w:tc>
          <w:tcPr>
            <w:tcW w:w="9916" w:type="dxa"/>
          </w:tcPr>
          <w:p w14:paraId="53EE5499" w14:textId="77777777" w:rsidR="00DA2A63" w:rsidRPr="00E3331E" w:rsidRDefault="00DA2A63" w:rsidP="00DA2A63">
            <w:pPr>
              <w:pStyle w:val="NormaleWeb"/>
              <w:rPr>
                <w:rFonts w:ascii="Garamond" w:hAnsi="Garamond"/>
                <w:i/>
                <w:iCs/>
                <w:sz w:val="20"/>
                <w:szCs w:val="20"/>
              </w:rPr>
            </w:pPr>
            <w:r w:rsidRPr="00E3331E">
              <w:rPr>
                <w:rFonts w:ascii="Garamond" w:hAnsi="Garamond"/>
                <w:sz w:val="20"/>
                <w:szCs w:val="20"/>
              </w:rPr>
              <w:t>È in grado di prestare un primo soccorso in caso di incidente o altra emergenza medica prima di richiedere ulteriore assistenza medica a bordo/</w:t>
            </w:r>
            <w:r w:rsidRPr="00E3331E">
              <w:rPr>
                <w:rFonts w:ascii="Garamond" w:hAnsi="Garamond"/>
                <w:i/>
                <w:iCs/>
                <w:sz w:val="20"/>
                <w:szCs w:val="20"/>
              </w:rPr>
              <w:t xml:space="preserve"> </w:t>
            </w:r>
            <w:proofErr w:type="spellStart"/>
            <w:r w:rsidRPr="00E3331E">
              <w:rPr>
                <w:rFonts w:ascii="Garamond" w:hAnsi="Garamond"/>
                <w:i/>
                <w:iCs/>
                <w:sz w:val="20"/>
                <w:szCs w:val="20"/>
              </w:rPr>
              <w:t>Is</w:t>
            </w:r>
            <w:proofErr w:type="spellEnd"/>
            <w:r w:rsidRPr="00E3331E">
              <w:rPr>
                <w:rFonts w:ascii="Garamond" w:hAnsi="Garamond"/>
                <w:i/>
                <w:iCs/>
                <w:sz w:val="20"/>
                <w:szCs w:val="20"/>
              </w:rPr>
              <w:t xml:space="preserve"> </w:t>
            </w:r>
            <w:proofErr w:type="spellStart"/>
            <w:r w:rsidRPr="00E3331E">
              <w:rPr>
                <w:rFonts w:ascii="Garamond" w:hAnsi="Garamond"/>
                <w:i/>
                <w:iCs/>
                <w:sz w:val="20"/>
                <w:szCs w:val="20"/>
              </w:rPr>
              <w:t>able</w:t>
            </w:r>
            <w:proofErr w:type="spellEnd"/>
            <w:r w:rsidRPr="00E3331E">
              <w:rPr>
                <w:rFonts w:ascii="Garamond" w:hAnsi="Garamond"/>
                <w:i/>
                <w:iCs/>
                <w:sz w:val="20"/>
                <w:szCs w:val="20"/>
              </w:rPr>
              <w:t xml:space="preserve"> to </w:t>
            </w:r>
            <w:proofErr w:type="spellStart"/>
            <w:r w:rsidRPr="00E3331E">
              <w:rPr>
                <w:rFonts w:ascii="Garamond" w:hAnsi="Garamond"/>
                <w:i/>
                <w:iCs/>
                <w:sz w:val="20"/>
                <w:szCs w:val="20"/>
              </w:rPr>
              <w:t>provide</w:t>
            </w:r>
            <w:proofErr w:type="spellEnd"/>
            <w:r w:rsidRPr="00E3331E">
              <w:rPr>
                <w:rFonts w:ascii="Garamond" w:hAnsi="Garamond"/>
                <w:i/>
                <w:iCs/>
                <w:sz w:val="20"/>
                <w:szCs w:val="20"/>
              </w:rPr>
              <w:t xml:space="preserve"> first </w:t>
            </w:r>
            <w:proofErr w:type="spellStart"/>
            <w:r w:rsidRPr="00E3331E">
              <w:rPr>
                <w:rFonts w:ascii="Garamond" w:hAnsi="Garamond"/>
                <w:i/>
                <w:iCs/>
                <w:sz w:val="20"/>
                <w:szCs w:val="20"/>
              </w:rPr>
              <w:t>aid</w:t>
            </w:r>
            <w:proofErr w:type="spellEnd"/>
            <w:r w:rsidRPr="00E3331E">
              <w:rPr>
                <w:rFonts w:ascii="Garamond" w:hAnsi="Garamond"/>
                <w:i/>
                <w:iCs/>
                <w:sz w:val="20"/>
                <w:szCs w:val="20"/>
              </w:rPr>
              <w:t xml:space="preserve"> in case of an </w:t>
            </w:r>
            <w:proofErr w:type="spellStart"/>
            <w:r w:rsidRPr="00E3331E">
              <w:rPr>
                <w:rFonts w:ascii="Garamond" w:hAnsi="Garamond"/>
                <w:i/>
                <w:iCs/>
                <w:sz w:val="20"/>
                <w:szCs w:val="20"/>
              </w:rPr>
              <w:t>accident</w:t>
            </w:r>
            <w:proofErr w:type="spellEnd"/>
            <w:r w:rsidRPr="00E3331E">
              <w:rPr>
                <w:rFonts w:ascii="Garamond" w:hAnsi="Garamond"/>
                <w:i/>
                <w:iCs/>
                <w:sz w:val="20"/>
                <w:szCs w:val="20"/>
              </w:rPr>
              <w:t xml:space="preserve"> or </w:t>
            </w:r>
            <w:proofErr w:type="spellStart"/>
            <w:r w:rsidRPr="00E3331E">
              <w:rPr>
                <w:rFonts w:ascii="Garamond" w:hAnsi="Garamond"/>
                <w:i/>
                <w:iCs/>
                <w:sz w:val="20"/>
                <w:szCs w:val="20"/>
              </w:rPr>
              <w:t>other</w:t>
            </w:r>
            <w:proofErr w:type="spellEnd"/>
            <w:r w:rsidRPr="00E3331E">
              <w:rPr>
                <w:rFonts w:ascii="Garamond" w:hAnsi="Garamond"/>
                <w:i/>
                <w:iCs/>
                <w:sz w:val="20"/>
                <w:szCs w:val="20"/>
              </w:rPr>
              <w:t xml:space="preserve"> </w:t>
            </w:r>
            <w:proofErr w:type="spellStart"/>
            <w:r w:rsidRPr="00E3331E">
              <w:rPr>
                <w:rFonts w:ascii="Garamond" w:hAnsi="Garamond"/>
                <w:i/>
                <w:iCs/>
                <w:sz w:val="20"/>
                <w:szCs w:val="20"/>
              </w:rPr>
              <w:t>medical</w:t>
            </w:r>
            <w:proofErr w:type="spellEnd"/>
            <w:r w:rsidRPr="00E3331E">
              <w:rPr>
                <w:rFonts w:ascii="Garamond" w:hAnsi="Garamond"/>
                <w:i/>
                <w:iCs/>
                <w:sz w:val="20"/>
                <w:szCs w:val="20"/>
              </w:rPr>
              <w:t xml:space="preserve"> </w:t>
            </w:r>
            <w:proofErr w:type="spellStart"/>
            <w:r w:rsidRPr="00E3331E">
              <w:rPr>
                <w:rFonts w:ascii="Garamond" w:hAnsi="Garamond"/>
                <w:i/>
                <w:iCs/>
                <w:sz w:val="20"/>
                <w:szCs w:val="20"/>
              </w:rPr>
              <w:t>emergency</w:t>
            </w:r>
            <w:proofErr w:type="spellEnd"/>
            <w:r w:rsidRPr="00E3331E">
              <w:rPr>
                <w:rFonts w:ascii="Garamond" w:hAnsi="Garamond"/>
                <w:i/>
                <w:iCs/>
                <w:sz w:val="20"/>
                <w:szCs w:val="20"/>
              </w:rPr>
              <w:t xml:space="preserve"> </w:t>
            </w:r>
            <w:proofErr w:type="spellStart"/>
            <w:r w:rsidRPr="00E3331E">
              <w:rPr>
                <w:rFonts w:ascii="Garamond" w:hAnsi="Garamond"/>
                <w:i/>
                <w:iCs/>
                <w:sz w:val="20"/>
                <w:szCs w:val="20"/>
              </w:rPr>
              <w:t>before</w:t>
            </w:r>
            <w:proofErr w:type="spellEnd"/>
            <w:r w:rsidRPr="00E3331E">
              <w:rPr>
                <w:rFonts w:ascii="Garamond" w:hAnsi="Garamond"/>
                <w:i/>
                <w:iCs/>
                <w:sz w:val="20"/>
                <w:szCs w:val="20"/>
              </w:rPr>
              <w:t xml:space="preserve"> </w:t>
            </w:r>
            <w:proofErr w:type="spellStart"/>
            <w:r w:rsidRPr="00E3331E">
              <w:rPr>
                <w:rFonts w:ascii="Garamond" w:hAnsi="Garamond"/>
                <w:i/>
                <w:iCs/>
                <w:sz w:val="20"/>
                <w:szCs w:val="20"/>
              </w:rPr>
              <w:t>requesting</w:t>
            </w:r>
            <w:proofErr w:type="spellEnd"/>
            <w:r w:rsidRPr="00E3331E">
              <w:rPr>
                <w:rFonts w:ascii="Garamond" w:hAnsi="Garamond"/>
                <w:i/>
                <w:iCs/>
                <w:sz w:val="20"/>
                <w:szCs w:val="20"/>
              </w:rPr>
              <w:t xml:space="preserve"> </w:t>
            </w:r>
            <w:proofErr w:type="spellStart"/>
            <w:r w:rsidRPr="00E3331E">
              <w:rPr>
                <w:rFonts w:ascii="Garamond" w:hAnsi="Garamond"/>
                <w:i/>
                <w:iCs/>
                <w:sz w:val="20"/>
                <w:szCs w:val="20"/>
              </w:rPr>
              <w:t>further</w:t>
            </w:r>
            <w:proofErr w:type="spellEnd"/>
            <w:r w:rsidRPr="00E3331E">
              <w:rPr>
                <w:rFonts w:ascii="Garamond" w:hAnsi="Garamond"/>
                <w:i/>
                <w:iCs/>
                <w:sz w:val="20"/>
                <w:szCs w:val="20"/>
              </w:rPr>
              <w:t xml:space="preserve"> </w:t>
            </w:r>
            <w:proofErr w:type="spellStart"/>
            <w:r w:rsidRPr="00E3331E">
              <w:rPr>
                <w:rFonts w:ascii="Garamond" w:hAnsi="Garamond"/>
                <w:i/>
                <w:iCs/>
                <w:sz w:val="20"/>
                <w:szCs w:val="20"/>
              </w:rPr>
              <w:t>medical</w:t>
            </w:r>
            <w:proofErr w:type="spellEnd"/>
            <w:r w:rsidRPr="00E3331E">
              <w:rPr>
                <w:rFonts w:ascii="Garamond" w:hAnsi="Garamond"/>
                <w:i/>
                <w:iCs/>
                <w:sz w:val="20"/>
                <w:szCs w:val="20"/>
              </w:rPr>
              <w:t xml:space="preserve"> </w:t>
            </w:r>
            <w:proofErr w:type="spellStart"/>
            <w:r w:rsidRPr="00E3331E">
              <w:rPr>
                <w:rFonts w:ascii="Garamond" w:hAnsi="Garamond"/>
                <w:i/>
                <w:iCs/>
                <w:sz w:val="20"/>
                <w:szCs w:val="20"/>
              </w:rPr>
              <w:t>assistance</w:t>
            </w:r>
            <w:proofErr w:type="spellEnd"/>
            <w:r w:rsidRPr="00E3331E">
              <w:rPr>
                <w:rFonts w:ascii="Garamond" w:hAnsi="Garamond"/>
                <w:i/>
                <w:iCs/>
                <w:sz w:val="20"/>
                <w:szCs w:val="20"/>
              </w:rPr>
              <w:t xml:space="preserve"> on board.</w:t>
            </w:r>
          </w:p>
        </w:tc>
        <w:tc>
          <w:tcPr>
            <w:tcW w:w="2410" w:type="dxa"/>
          </w:tcPr>
          <w:p w14:paraId="79304F50" w14:textId="77777777" w:rsidR="00DA2A63" w:rsidRPr="00E3331E" w:rsidRDefault="00DA2A63" w:rsidP="00DA2A63">
            <w:pPr>
              <w:jc w:val="both"/>
              <w:rPr>
                <w:rFonts w:ascii="Garamond" w:hAnsi="Garamond"/>
                <w:sz w:val="20"/>
                <w:szCs w:val="20"/>
                <w:lang w:val="it-IT"/>
              </w:rPr>
            </w:pPr>
          </w:p>
        </w:tc>
        <w:tc>
          <w:tcPr>
            <w:tcW w:w="2684" w:type="dxa"/>
          </w:tcPr>
          <w:p w14:paraId="4D5FB92E" w14:textId="77777777" w:rsidR="00DA2A63" w:rsidRPr="00E3331E" w:rsidRDefault="00DA2A63" w:rsidP="00DA2A63">
            <w:pPr>
              <w:jc w:val="both"/>
              <w:rPr>
                <w:rFonts w:ascii="Garamond" w:hAnsi="Garamond"/>
                <w:sz w:val="20"/>
                <w:szCs w:val="20"/>
                <w:lang w:val="it-IT"/>
              </w:rPr>
            </w:pPr>
          </w:p>
        </w:tc>
      </w:tr>
      <w:tr w:rsidR="00DA2A63" w:rsidRPr="00366F3C" w14:paraId="67F3B07E" w14:textId="77777777" w:rsidTr="0026753A">
        <w:tc>
          <w:tcPr>
            <w:tcW w:w="9916" w:type="dxa"/>
          </w:tcPr>
          <w:p w14:paraId="54951EFE" w14:textId="77777777" w:rsidR="00DA2A63" w:rsidRPr="00E3331E" w:rsidRDefault="00DA2A63" w:rsidP="00DA2A63">
            <w:pPr>
              <w:pStyle w:val="NormaleWeb"/>
              <w:rPr>
                <w:rFonts w:ascii="Garamond" w:hAnsi="Garamond"/>
                <w:sz w:val="20"/>
                <w:szCs w:val="20"/>
              </w:rPr>
            </w:pPr>
            <w:r w:rsidRPr="00E3331E">
              <w:rPr>
                <w:rFonts w:ascii="Garamond" w:hAnsi="Garamond"/>
                <w:sz w:val="20"/>
                <w:szCs w:val="20"/>
              </w:rPr>
              <w:t>È in grado di chiudere e aprire le porte tagliafuoco e stagne di cui è dotata la nave/</w:t>
            </w:r>
            <w:proofErr w:type="spellStart"/>
            <w:r w:rsidRPr="00E3331E">
              <w:rPr>
                <w:rFonts w:ascii="Garamond" w:hAnsi="Garamond"/>
                <w:sz w:val="20"/>
                <w:szCs w:val="20"/>
              </w:rPr>
              <w:t>Is</w:t>
            </w:r>
            <w:proofErr w:type="spellEnd"/>
            <w:r w:rsidRPr="00E3331E">
              <w:rPr>
                <w:rFonts w:ascii="Garamond" w:hAnsi="Garamond"/>
                <w:sz w:val="20"/>
                <w:szCs w:val="20"/>
              </w:rPr>
              <w:t xml:space="preserve"> </w:t>
            </w:r>
            <w:proofErr w:type="spellStart"/>
            <w:r w:rsidRPr="00E3331E">
              <w:rPr>
                <w:rFonts w:ascii="Garamond" w:hAnsi="Garamond"/>
                <w:sz w:val="20"/>
                <w:szCs w:val="20"/>
              </w:rPr>
              <w:t>able</w:t>
            </w:r>
            <w:proofErr w:type="spellEnd"/>
            <w:r w:rsidRPr="00E3331E">
              <w:rPr>
                <w:rFonts w:ascii="Garamond" w:hAnsi="Garamond"/>
                <w:sz w:val="20"/>
                <w:szCs w:val="20"/>
              </w:rPr>
              <w:t xml:space="preserve"> to close and open the </w:t>
            </w:r>
            <w:proofErr w:type="spellStart"/>
            <w:r w:rsidRPr="00E3331E">
              <w:rPr>
                <w:rFonts w:ascii="Garamond" w:hAnsi="Garamond"/>
                <w:sz w:val="20"/>
                <w:szCs w:val="20"/>
              </w:rPr>
              <w:t>fire</w:t>
            </w:r>
            <w:proofErr w:type="spellEnd"/>
            <w:r w:rsidRPr="00E3331E">
              <w:rPr>
                <w:rFonts w:ascii="Garamond" w:hAnsi="Garamond"/>
                <w:sz w:val="20"/>
                <w:szCs w:val="20"/>
              </w:rPr>
              <w:t xml:space="preserve"> and </w:t>
            </w:r>
            <w:proofErr w:type="spellStart"/>
            <w:r w:rsidRPr="00E3331E">
              <w:rPr>
                <w:rFonts w:ascii="Garamond" w:hAnsi="Garamond"/>
                <w:sz w:val="20"/>
                <w:szCs w:val="20"/>
              </w:rPr>
              <w:t>weathertight</w:t>
            </w:r>
            <w:proofErr w:type="spellEnd"/>
            <w:r w:rsidRPr="00E3331E">
              <w:rPr>
                <w:rFonts w:ascii="Garamond" w:hAnsi="Garamond"/>
                <w:sz w:val="20"/>
                <w:szCs w:val="20"/>
              </w:rPr>
              <w:t xml:space="preserve"> doors </w:t>
            </w:r>
            <w:proofErr w:type="spellStart"/>
            <w:r w:rsidRPr="00E3331E">
              <w:rPr>
                <w:rFonts w:ascii="Garamond" w:hAnsi="Garamond"/>
                <w:sz w:val="20"/>
                <w:szCs w:val="20"/>
              </w:rPr>
              <w:t>fitted</w:t>
            </w:r>
            <w:proofErr w:type="spellEnd"/>
            <w:r w:rsidRPr="00E3331E">
              <w:rPr>
                <w:rFonts w:ascii="Garamond" w:hAnsi="Garamond"/>
                <w:sz w:val="20"/>
                <w:szCs w:val="20"/>
              </w:rPr>
              <w:t xml:space="preserve"> in the </w:t>
            </w:r>
            <w:proofErr w:type="spellStart"/>
            <w:r w:rsidRPr="00E3331E">
              <w:rPr>
                <w:rFonts w:ascii="Garamond" w:hAnsi="Garamond"/>
                <w:sz w:val="20"/>
                <w:szCs w:val="20"/>
              </w:rPr>
              <w:t>ship</w:t>
            </w:r>
            <w:proofErr w:type="spellEnd"/>
            <w:r w:rsidRPr="00E3331E">
              <w:rPr>
                <w:rFonts w:ascii="Garamond" w:hAnsi="Garamond"/>
                <w:sz w:val="20"/>
                <w:szCs w:val="20"/>
              </w:rPr>
              <w:t>.</w:t>
            </w:r>
          </w:p>
        </w:tc>
        <w:tc>
          <w:tcPr>
            <w:tcW w:w="2410" w:type="dxa"/>
          </w:tcPr>
          <w:p w14:paraId="77D2E8FC" w14:textId="77777777" w:rsidR="00DA2A63" w:rsidRPr="00E3331E" w:rsidRDefault="00DA2A63" w:rsidP="00DA2A63">
            <w:pPr>
              <w:jc w:val="both"/>
              <w:rPr>
                <w:rFonts w:ascii="Garamond" w:hAnsi="Garamond"/>
                <w:sz w:val="20"/>
                <w:szCs w:val="20"/>
                <w:lang w:val="it-IT"/>
              </w:rPr>
            </w:pPr>
          </w:p>
        </w:tc>
        <w:tc>
          <w:tcPr>
            <w:tcW w:w="2684" w:type="dxa"/>
          </w:tcPr>
          <w:p w14:paraId="71410F45" w14:textId="77777777" w:rsidR="00DA2A63" w:rsidRPr="00E3331E" w:rsidRDefault="00DA2A63" w:rsidP="00DA2A63">
            <w:pPr>
              <w:jc w:val="both"/>
              <w:rPr>
                <w:rFonts w:ascii="Garamond" w:hAnsi="Garamond"/>
                <w:sz w:val="20"/>
                <w:szCs w:val="20"/>
                <w:lang w:val="it-IT"/>
              </w:rPr>
            </w:pPr>
          </w:p>
        </w:tc>
      </w:tr>
      <w:tr w:rsidR="00DA2A63" w:rsidRPr="00366F3C" w14:paraId="69DF72AC" w14:textId="77777777" w:rsidTr="0026753A">
        <w:tc>
          <w:tcPr>
            <w:tcW w:w="9916" w:type="dxa"/>
          </w:tcPr>
          <w:p w14:paraId="0AC6B74E" w14:textId="77777777" w:rsidR="00DA2A63" w:rsidRPr="00E3331E" w:rsidRDefault="00DA2A63" w:rsidP="00DA2A63">
            <w:pPr>
              <w:jc w:val="both"/>
              <w:rPr>
                <w:rFonts w:ascii="Garamond" w:hAnsi="Garamond"/>
                <w:sz w:val="20"/>
                <w:szCs w:val="20"/>
                <w:lang w:val="it-IT"/>
              </w:rPr>
            </w:pPr>
            <w:r w:rsidRPr="00E3331E">
              <w:rPr>
                <w:rFonts w:ascii="Garamond" w:hAnsi="Garamond"/>
                <w:sz w:val="20"/>
                <w:szCs w:val="20"/>
                <w:lang w:val="it-IT"/>
              </w:rPr>
              <w:t>È in grado di localizzare:/</w:t>
            </w:r>
            <w:proofErr w:type="spellStart"/>
            <w:r w:rsidRPr="00E3331E">
              <w:rPr>
                <w:rFonts w:ascii="Garamond" w:hAnsi="Garamond"/>
                <w:i/>
                <w:iCs/>
                <w:sz w:val="20"/>
                <w:szCs w:val="20"/>
                <w:lang w:val="it-IT"/>
              </w:rPr>
              <w:t>is</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able</w:t>
            </w:r>
            <w:proofErr w:type="spellEnd"/>
            <w:r w:rsidRPr="00E3331E">
              <w:rPr>
                <w:rFonts w:ascii="Garamond" w:hAnsi="Garamond"/>
                <w:i/>
                <w:iCs/>
                <w:sz w:val="20"/>
                <w:szCs w:val="20"/>
                <w:lang w:val="it-IT"/>
              </w:rPr>
              <w:t xml:space="preserve"> to locate:</w:t>
            </w:r>
          </w:p>
          <w:p w14:paraId="0472E389" w14:textId="77777777" w:rsidR="00DA2A63" w:rsidRPr="00E3331E" w:rsidRDefault="00DA2A63" w:rsidP="00DA2A63">
            <w:pPr>
              <w:widowControl/>
              <w:numPr>
                <w:ilvl w:val="0"/>
                <w:numId w:val="23"/>
              </w:numPr>
              <w:spacing w:after="0" w:line="240" w:lineRule="auto"/>
              <w:jc w:val="both"/>
              <w:rPr>
                <w:rFonts w:ascii="Garamond" w:hAnsi="Garamond"/>
                <w:sz w:val="20"/>
                <w:szCs w:val="20"/>
                <w:lang w:val="en-GB"/>
              </w:rPr>
            </w:pPr>
            <w:proofErr w:type="spellStart"/>
            <w:r w:rsidRPr="00E3331E">
              <w:rPr>
                <w:rFonts w:ascii="Garamond" w:hAnsi="Garamond"/>
                <w:sz w:val="20"/>
                <w:szCs w:val="20"/>
                <w:lang w:val="en-GB"/>
              </w:rPr>
              <w:t>Apparecchi</w:t>
            </w:r>
            <w:proofErr w:type="spellEnd"/>
            <w:r w:rsidRPr="00E3331E">
              <w:rPr>
                <w:rFonts w:ascii="Garamond" w:hAnsi="Garamond"/>
                <w:sz w:val="20"/>
                <w:szCs w:val="20"/>
                <w:lang w:val="en-GB"/>
              </w:rPr>
              <w:t xml:space="preserve"> </w:t>
            </w:r>
            <w:proofErr w:type="spellStart"/>
            <w:r w:rsidRPr="00E3331E">
              <w:rPr>
                <w:rFonts w:ascii="Garamond" w:hAnsi="Garamond"/>
                <w:sz w:val="20"/>
                <w:szCs w:val="20"/>
                <w:lang w:val="en-GB"/>
              </w:rPr>
              <w:t>lanciasagola</w:t>
            </w:r>
            <w:proofErr w:type="spellEnd"/>
            <w:r w:rsidRPr="00E3331E">
              <w:rPr>
                <w:rFonts w:ascii="Garamond" w:hAnsi="Garamond"/>
                <w:sz w:val="20"/>
                <w:szCs w:val="20"/>
                <w:lang w:val="en-GB"/>
              </w:rPr>
              <w:t>/</w:t>
            </w:r>
            <w:r w:rsidRPr="00E3331E">
              <w:rPr>
                <w:rFonts w:ascii="Garamond" w:hAnsi="Garamond"/>
                <w:i/>
                <w:iCs/>
                <w:sz w:val="20"/>
                <w:szCs w:val="20"/>
                <w:lang w:val="en-GB"/>
              </w:rPr>
              <w:t xml:space="preserve"> rocket line throwing apparatus</w:t>
            </w:r>
          </w:p>
          <w:p w14:paraId="468FBB16" w14:textId="77777777" w:rsidR="00DA2A63" w:rsidRPr="00E3331E" w:rsidRDefault="00DA2A63" w:rsidP="00DA2A63">
            <w:pPr>
              <w:widowControl/>
              <w:numPr>
                <w:ilvl w:val="0"/>
                <w:numId w:val="23"/>
              </w:numPr>
              <w:spacing w:after="0" w:line="240" w:lineRule="auto"/>
              <w:jc w:val="both"/>
              <w:rPr>
                <w:rFonts w:ascii="Garamond" w:hAnsi="Garamond"/>
                <w:sz w:val="20"/>
                <w:szCs w:val="20"/>
                <w:lang w:val="it-IT"/>
              </w:rPr>
            </w:pPr>
            <w:r w:rsidRPr="00E3331E">
              <w:rPr>
                <w:rFonts w:ascii="Garamond" w:hAnsi="Garamond"/>
                <w:sz w:val="20"/>
                <w:szCs w:val="20"/>
                <w:lang w:val="it-IT"/>
              </w:rPr>
              <w:t>Razzi di soccorso, bengala ed altri mezzi pirotecnici/</w:t>
            </w:r>
            <w:r w:rsidRPr="00E3331E">
              <w:rPr>
                <w:rFonts w:ascii="Garamond" w:hAnsi="Garamond"/>
                <w:i/>
                <w:iCs/>
                <w:sz w:val="20"/>
                <w:szCs w:val="20"/>
                <w:lang w:val="it-IT"/>
              </w:rPr>
              <w:t xml:space="preserve">distress rockets, </w:t>
            </w:r>
            <w:proofErr w:type="spellStart"/>
            <w:r w:rsidRPr="00E3331E">
              <w:rPr>
                <w:rFonts w:ascii="Garamond" w:hAnsi="Garamond"/>
                <w:i/>
                <w:iCs/>
                <w:sz w:val="20"/>
                <w:szCs w:val="20"/>
                <w:lang w:val="it-IT"/>
              </w:rPr>
              <w:t>flares</w:t>
            </w:r>
            <w:proofErr w:type="spellEnd"/>
            <w:r w:rsidRPr="00E3331E">
              <w:rPr>
                <w:rFonts w:ascii="Garamond" w:hAnsi="Garamond"/>
                <w:i/>
                <w:iCs/>
                <w:sz w:val="20"/>
                <w:szCs w:val="20"/>
                <w:lang w:val="it-IT"/>
              </w:rPr>
              <w:t xml:space="preserve"> and </w:t>
            </w:r>
            <w:proofErr w:type="spellStart"/>
            <w:r w:rsidRPr="00E3331E">
              <w:rPr>
                <w:rFonts w:ascii="Garamond" w:hAnsi="Garamond"/>
                <w:i/>
                <w:iCs/>
                <w:sz w:val="20"/>
                <w:szCs w:val="20"/>
                <w:lang w:val="it-IT"/>
              </w:rPr>
              <w:t>other</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pyrotechnics</w:t>
            </w:r>
            <w:proofErr w:type="spellEnd"/>
            <w:r w:rsidRPr="00E3331E">
              <w:rPr>
                <w:rFonts w:ascii="Garamond" w:hAnsi="Garamond"/>
                <w:i/>
                <w:iCs/>
                <w:sz w:val="20"/>
                <w:szCs w:val="20"/>
                <w:lang w:val="it-IT"/>
              </w:rPr>
              <w:t>;</w:t>
            </w:r>
          </w:p>
          <w:p w14:paraId="13091D4D" w14:textId="77777777" w:rsidR="00DA2A63" w:rsidRPr="00E3331E" w:rsidRDefault="00DA2A63" w:rsidP="00DA2A63">
            <w:pPr>
              <w:widowControl/>
              <w:numPr>
                <w:ilvl w:val="0"/>
                <w:numId w:val="23"/>
              </w:numPr>
              <w:spacing w:after="0" w:line="240" w:lineRule="auto"/>
              <w:jc w:val="both"/>
              <w:rPr>
                <w:rFonts w:ascii="Garamond" w:hAnsi="Garamond"/>
                <w:sz w:val="20"/>
                <w:szCs w:val="20"/>
                <w:lang w:val="it-IT"/>
              </w:rPr>
            </w:pPr>
            <w:r w:rsidRPr="00E3331E">
              <w:rPr>
                <w:rFonts w:ascii="Garamond" w:hAnsi="Garamond"/>
                <w:sz w:val="20"/>
                <w:szCs w:val="20"/>
                <w:lang w:val="it-IT"/>
              </w:rPr>
              <w:t>Apparecchi per la respirazione ed equipaggiamento antincendio etc./</w:t>
            </w:r>
            <w:proofErr w:type="spellStart"/>
            <w:r w:rsidRPr="00E3331E">
              <w:rPr>
                <w:rFonts w:ascii="Garamond" w:hAnsi="Garamond"/>
                <w:i/>
                <w:iCs/>
                <w:sz w:val="20"/>
                <w:szCs w:val="20"/>
                <w:lang w:val="it-IT"/>
              </w:rPr>
              <w:t>breathing</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apparatus</w:t>
            </w:r>
            <w:proofErr w:type="spellEnd"/>
            <w:r w:rsidRPr="00E3331E">
              <w:rPr>
                <w:rFonts w:ascii="Garamond" w:hAnsi="Garamond"/>
                <w:i/>
                <w:iCs/>
                <w:sz w:val="20"/>
                <w:szCs w:val="20"/>
                <w:lang w:val="it-IT"/>
              </w:rPr>
              <w:t xml:space="preserve"> and </w:t>
            </w:r>
            <w:proofErr w:type="spellStart"/>
            <w:r w:rsidRPr="00E3331E">
              <w:rPr>
                <w:rFonts w:ascii="Garamond" w:hAnsi="Garamond"/>
                <w:i/>
                <w:iCs/>
                <w:sz w:val="20"/>
                <w:szCs w:val="20"/>
                <w:lang w:val="it-IT"/>
              </w:rPr>
              <w:t>firefighter’s</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outfits</w:t>
            </w:r>
            <w:proofErr w:type="spellEnd"/>
            <w:r w:rsidRPr="00E3331E">
              <w:rPr>
                <w:rFonts w:ascii="Garamond" w:hAnsi="Garamond"/>
                <w:i/>
                <w:iCs/>
                <w:sz w:val="20"/>
                <w:szCs w:val="20"/>
                <w:lang w:val="it-IT"/>
              </w:rPr>
              <w:t xml:space="preserve"> etc.</w:t>
            </w:r>
          </w:p>
        </w:tc>
        <w:tc>
          <w:tcPr>
            <w:tcW w:w="2410" w:type="dxa"/>
          </w:tcPr>
          <w:p w14:paraId="5FB5D26F" w14:textId="77777777" w:rsidR="00DA2A63" w:rsidRPr="00E3331E" w:rsidRDefault="00DA2A63" w:rsidP="00DA2A63">
            <w:pPr>
              <w:jc w:val="both"/>
              <w:rPr>
                <w:rFonts w:ascii="Garamond" w:hAnsi="Garamond"/>
                <w:sz w:val="20"/>
                <w:szCs w:val="20"/>
                <w:lang w:val="it-IT"/>
              </w:rPr>
            </w:pPr>
          </w:p>
        </w:tc>
        <w:tc>
          <w:tcPr>
            <w:tcW w:w="2684" w:type="dxa"/>
          </w:tcPr>
          <w:p w14:paraId="5D56E6C1" w14:textId="77777777" w:rsidR="00DA2A63" w:rsidRPr="00E3331E" w:rsidRDefault="00DA2A63" w:rsidP="00DA2A63">
            <w:pPr>
              <w:jc w:val="both"/>
              <w:rPr>
                <w:rFonts w:ascii="Garamond" w:hAnsi="Garamond"/>
                <w:sz w:val="20"/>
                <w:szCs w:val="20"/>
                <w:lang w:val="it-IT"/>
              </w:rPr>
            </w:pPr>
          </w:p>
        </w:tc>
      </w:tr>
      <w:tr w:rsidR="00DA2A63" w:rsidRPr="00366F3C" w14:paraId="6087F230" w14:textId="77777777" w:rsidTr="0026753A">
        <w:tc>
          <w:tcPr>
            <w:tcW w:w="9916" w:type="dxa"/>
          </w:tcPr>
          <w:p w14:paraId="3C3F144A" w14:textId="77777777" w:rsidR="00DA2A63" w:rsidRPr="00E3331E" w:rsidRDefault="00DA2A63" w:rsidP="00DA2A63">
            <w:pPr>
              <w:jc w:val="both"/>
              <w:rPr>
                <w:rFonts w:ascii="Garamond" w:hAnsi="Garamond"/>
                <w:sz w:val="20"/>
                <w:szCs w:val="20"/>
                <w:lang w:val="it-IT"/>
              </w:rPr>
            </w:pPr>
            <w:r w:rsidRPr="00E3331E">
              <w:rPr>
                <w:rFonts w:ascii="Garamond" w:hAnsi="Garamond"/>
                <w:sz w:val="20"/>
                <w:szCs w:val="20"/>
                <w:lang w:val="it-IT"/>
              </w:rPr>
              <w:t>È in grado di localizzare e comprendere il meccanismo di arresto dei motori principali incluse le valvole di arresto di emergenza/</w:t>
            </w:r>
            <w:proofErr w:type="spellStart"/>
            <w:r w:rsidRPr="00E3331E">
              <w:rPr>
                <w:rFonts w:ascii="Garamond" w:hAnsi="Garamond"/>
                <w:i/>
                <w:iCs/>
                <w:sz w:val="20"/>
                <w:szCs w:val="20"/>
                <w:lang w:val="it-IT"/>
              </w:rPr>
              <w:t>is</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able</w:t>
            </w:r>
            <w:proofErr w:type="spellEnd"/>
            <w:r w:rsidRPr="00E3331E">
              <w:rPr>
                <w:rFonts w:ascii="Garamond" w:hAnsi="Garamond"/>
                <w:i/>
                <w:iCs/>
                <w:sz w:val="20"/>
                <w:szCs w:val="20"/>
                <w:lang w:val="it-IT"/>
              </w:rPr>
              <w:t xml:space="preserve"> to locate and </w:t>
            </w:r>
            <w:proofErr w:type="spellStart"/>
            <w:r w:rsidRPr="00E3331E">
              <w:rPr>
                <w:rFonts w:ascii="Garamond" w:hAnsi="Garamond"/>
                <w:i/>
                <w:iCs/>
                <w:sz w:val="20"/>
                <w:szCs w:val="20"/>
                <w:lang w:val="it-IT"/>
              </w:rPr>
              <w:t>understand</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operation</w:t>
            </w:r>
            <w:proofErr w:type="spellEnd"/>
            <w:r w:rsidRPr="00E3331E">
              <w:rPr>
                <w:rFonts w:ascii="Garamond" w:hAnsi="Garamond"/>
                <w:i/>
                <w:iCs/>
                <w:sz w:val="20"/>
                <w:szCs w:val="20"/>
                <w:lang w:val="it-IT"/>
              </w:rPr>
              <w:t xml:space="preserve"> of </w:t>
            </w:r>
            <w:proofErr w:type="spellStart"/>
            <w:r w:rsidRPr="00E3331E">
              <w:rPr>
                <w:rFonts w:ascii="Garamond" w:hAnsi="Garamond"/>
                <w:i/>
                <w:iCs/>
                <w:sz w:val="20"/>
                <w:szCs w:val="20"/>
                <w:lang w:val="it-IT"/>
              </w:rPr>
              <w:t>emergency</w:t>
            </w:r>
            <w:proofErr w:type="spellEnd"/>
            <w:r w:rsidRPr="00E3331E">
              <w:rPr>
                <w:rFonts w:ascii="Garamond" w:hAnsi="Garamond"/>
                <w:i/>
                <w:iCs/>
                <w:sz w:val="20"/>
                <w:szCs w:val="20"/>
                <w:lang w:val="it-IT"/>
              </w:rPr>
              <w:t xml:space="preserve"> deck stop </w:t>
            </w:r>
            <w:proofErr w:type="spellStart"/>
            <w:r w:rsidRPr="00E3331E">
              <w:rPr>
                <w:rFonts w:ascii="Garamond" w:hAnsi="Garamond"/>
                <w:i/>
                <w:iCs/>
                <w:sz w:val="20"/>
                <w:szCs w:val="20"/>
                <w:lang w:val="it-IT"/>
              </w:rPr>
              <w:t>mechanism</w:t>
            </w:r>
            <w:proofErr w:type="spellEnd"/>
            <w:r w:rsidRPr="00E3331E">
              <w:rPr>
                <w:rFonts w:ascii="Garamond" w:hAnsi="Garamond"/>
                <w:i/>
                <w:iCs/>
                <w:sz w:val="20"/>
                <w:szCs w:val="20"/>
                <w:lang w:val="it-IT"/>
              </w:rPr>
              <w:t xml:space="preserve"> for </w:t>
            </w:r>
            <w:proofErr w:type="spellStart"/>
            <w:r w:rsidRPr="00E3331E">
              <w:rPr>
                <w:rFonts w:ascii="Garamond" w:hAnsi="Garamond"/>
                <w:i/>
                <w:iCs/>
                <w:sz w:val="20"/>
                <w:szCs w:val="20"/>
                <w:lang w:val="it-IT"/>
              </w:rPr>
              <w:t>main</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engines</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including</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other</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emergency</w:t>
            </w:r>
            <w:proofErr w:type="spellEnd"/>
            <w:r w:rsidRPr="00E3331E">
              <w:rPr>
                <w:rFonts w:ascii="Garamond" w:hAnsi="Garamond"/>
                <w:i/>
                <w:iCs/>
                <w:sz w:val="20"/>
                <w:szCs w:val="20"/>
                <w:lang w:val="it-IT"/>
              </w:rPr>
              <w:t xml:space="preserve"> stop </w:t>
            </w:r>
            <w:proofErr w:type="spellStart"/>
            <w:r w:rsidRPr="00E3331E">
              <w:rPr>
                <w:rFonts w:ascii="Garamond" w:hAnsi="Garamond"/>
                <w:i/>
                <w:iCs/>
                <w:sz w:val="20"/>
                <w:szCs w:val="20"/>
                <w:lang w:val="it-IT"/>
              </w:rPr>
              <w:t>valves</w:t>
            </w:r>
            <w:proofErr w:type="spellEnd"/>
            <w:r w:rsidRPr="00E3331E">
              <w:rPr>
                <w:rFonts w:ascii="Garamond" w:hAnsi="Garamond"/>
                <w:i/>
                <w:iCs/>
                <w:sz w:val="20"/>
                <w:szCs w:val="20"/>
                <w:lang w:val="it-IT"/>
              </w:rPr>
              <w:t>;</w:t>
            </w:r>
          </w:p>
        </w:tc>
        <w:tc>
          <w:tcPr>
            <w:tcW w:w="2410" w:type="dxa"/>
          </w:tcPr>
          <w:p w14:paraId="5AFA329F" w14:textId="77777777" w:rsidR="00DA2A63" w:rsidRPr="00E3331E" w:rsidRDefault="00DA2A63" w:rsidP="00DA2A63">
            <w:pPr>
              <w:jc w:val="both"/>
              <w:rPr>
                <w:rFonts w:ascii="Garamond" w:hAnsi="Garamond"/>
                <w:sz w:val="20"/>
                <w:szCs w:val="20"/>
                <w:lang w:val="it-IT"/>
              </w:rPr>
            </w:pPr>
          </w:p>
        </w:tc>
        <w:tc>
          <w:tcPr>
            <w:tcW w:w="2684" w:type="dxa"/>
          </w:tcPr>
          <w:p w14:paraId="4B74F280" w14:textId="77777777" w:rsidR="00DA2A63" w:rsidRPr="00E3331E" w:rsidRDefault="00DA2A63" w:rsidP="00DA2A63">
            <w:pPr>
              <w:jc w:val="both"/>
              <w:rPr>
                <w:rFonts w:ascii="Garamond" w:hAnsi="Garamond"/>
                <w:sz w:val="20"/>
                <w:szCs w:val="20"/>
                <w:lang w:val="it-IT"/>
              </w:rPr>
            </w:pPr>
          </w:p>
        </w:tc>
      </w:tr>
      <w:tr w:rsidR="00DA2A63" w:rsidRPr="00366F3C" w14:paraId="32F079FD" w14:textId="77777777" w:rsidTr="0026753A">
        <w:tc>
          <w:tcPr>
            <w:tcW w:w="9916" w:type="dxa"/>
          </w:tcPr>
          <w:p w14:paraId="5A630589" w14:textId="77777777" w:rsidR="00DA2A63" w:rsidRPr="00E3331E" w:rsidRDefault="00DA2A63" w:rsidP="00DA2A63">
            <w:pPr>
              <w:jc w:val="both"/>
              <w:rPr>
                <w:rFonts w:ascii="Garamond" w:hAnsi="Garamond"/>
                <w:sz w:val="20"/>
                <w:szCs w:val="20"/>
                <w:lang w:val="it-IT"/>
              </w:rPr>
            </w:pPr>
            <w:r w:rsidRPr="00E3331E">
              <w:rPr>
                <w:rFonts w:ascii="Garamond" w:hAnsi="Garamond"/>
                <w:sz w:val="20"/>
                <w:szCs w:val="20"/>
                <w:lang w:val="it-IT"/>
              </w:rPr>
              <w:t xml:space="preserve">È in grado di localizzare il locale </w:t>
            </w:r>
            <w:proofErr w:type="gramStart"/>
            <w:r w:rsidRPr="00E3331E">
              <w:rPr>
                <w:rFonts w:ascii="Garamond" w:hAnsi="Garamond"/>
                <w:sz w:val="20"/>
                <w:szCs w:val="20"/>
                <w:lang w:val="it-IT"/>
              </w:rPr>
              <w:t>CO</w:t>
            </w:r>
            <w:r w:rsidRPr="00E3331E">
              <w:rPr>
                <w:rFonts w:ascii="Garamond" w:hAnsi="Garamond"/>
                <w:sz w:val="20"/>
                <w:szCs w:val="20"/>
                <w:vertAlign w:val="subscript"/>
                <w:lang w:val="it-IT"/>
              </w:rPr>
              <w:t xml:space="preserve">2 </w:t>
            </w:r>
            <w:r w:rsidRPr="00E3331E">
              <w:rPr>
                <w:rFonts w:ascii="Garamond" w:hAnsi="Garamond"/>
                <w:sz w:val="20"/>
                <w:szCs w:val="20"/>
                <w:lang w:val="it-IT"/>
              </w:rPr>
              <w:t>,</w:t>
            </w:r>
            <w:proofErr w:type="gramEnd"/>
            <w:r w:rsidRPr="00E3331E">
              <w:rPr>
                <w:rFonts w:ascii="Garamond" w:hAnsi="Garamond"/>
                <w:sz w:val="20"/>
                <w:szCs w:val="20"/>
                <w:lang w:val="it-IT"/>
              </w:rPr>
              <w:t xml:space="preserve"> </w:t>
            </w:r>
            <w:proofErr w:type="spellStart"/>
            <w:r w:rsidRPr="00E3331E">
              <w:rPr>
                <w:rFonts w:ascii="Garamond" w:hAnsi="Garamond"/>
                <w:color w:val="000000"/>
                <w:sz w:val="20"/>
                <w:szCs w:val="20"/>
                <w:lang w:val="it-IT"/>
              </w:rPr>
              <w:t>Foam</w:t>
            </w:r>
            <w:proofErr w:type="spellEnd"/>
            <w:r w:rsidRPr="00E3331E">
              <w:rPr>
                <w:rFonts w:ascii="Garamond" w:hAnsi="Garamond"/>
                <w:color w:val="000000"/>
                <w:sz w:val="20"/>
                <w:szCs w:val="20"/>
                <w:lang w:val="it-IT"/>
              </w:rPr>
              <w:t xml:space="preserve"> e controllare le valvole dell’impianto di estinzione nella sala pompe, nelle cisterne di carico e nelle stive e locali macchine /</w:t>
            </w:r>
            <w:r w:rsidRPr="00E3331E">
              <w:rPr>
                <w:rFonts w:ascii="Garamond" w:hAnsi="Garamond"/>
                <w:i/>
                <w:iCs/>
                <w:color w:val="000000"/>
                <w:sz w:val="20"/>
                <w:szCs w:val="20"/>
                <w:lang w:val="it-IT"/>
              </w:rPr>
              <w:t>Locate CO</w:t>
            </w:r>
            <w:r w:rsidRPr="00E3331E">
              <w:rPr>
                <w:rFonts w:ascii="Garamond" w:hAnsi="Garamond"/>
                <w:i/>
                <w:iCs/>
                <w:color w:val="000000"/>
                <w:sz w:val="20"/>
                <w:szCs w:val="20"/>
                <w:vertAlign w:val="subscript"/>
                <w:lang w:val="it-IT"/>
              </w:rPr>
              <w:t>2</w:t>
            </w:r>
            <w:r w:rsidRPr="00E3331E">
              <w:rPr>
                <w:rFonts w:ascii="Garamond" w:hAnsi="Garamond"/>
                <w:i/>
                <w:iCs/>
                <w:color w:val="000000"/>
                <w:sz w:val="20"/>
                <w:szCs w:val="20"/>
                <w:lang w:val="it-IT"/>
              </w:rPr>
              <w:t xml:space="preserve">, </w:t>
            </w:r>
            <w:proofErr w:type="spellStart"/>
            <w:r w:rsidRPr="00E3331E">
              <w:rPr>
                <w:rFonts w:ascii="Garamond" w:hAnsi="Garamond"/>
                <w:i/>
                <w:iCs/>
                <w:color w:val="000000"/>
                <w:sz w:val="20"/>
                <w:szCs w:val="20"/>
                <w:lang w:val="it-IT"/>
              </w:rPr>
              <w:t>Foam</w:t>
            </w:r>
            <w:proofErr w:type="spellEnd"/>
            <w:r w:rsidRPr="00E3331E">
              <w:rPr>
                <w:rFonts w:ascii="Garamond" w:hAnsi="Garamond"/>
                <w:i/>
                <w:iCs/>
                <w:color w:val="000000"/>
                <w:sz w:val="20"/>
                <w:szCs w:val="20"/>
                <w:lang w:val="it-IT"/>
              </w:rPr>
              <w:t xml:space="preserve"> and</w:t>
            </w:r>
            <w:r w:rsidRPr="00E3331E">
              <w:rPr>
                <w:rFonts w:ascii="Garamond" w:hAnsi="Garamond"/>
                <w:i/>
                <w:iCs/>
                <w:sz w:val="20"/>
                <w:szCs w:val="20"/>
                <w:lang w:val="it-IT"/>
              </w:rPr>
              <w:t xml:space="preserve"> control </w:t>
            </w:r>
            <w:proofErr w:type="spellStart"/>
            <w:r w:rsidRPr="00E3331E">
              <w:rPr>
                <w:rFonts w:ascii="Garamond" w:hAnsi="Garamond"/>
                <w:i/>
                <w:iCs/>
                <w:sz w:val="20"/>
                <w:szCs w:val="20"/>
                <w:lang w:val="it-IT"/>
              </w:rPr>
              <w:t>valves</w:t>
            </w:r>
            <w:proofErr w:type="spellEnd"/>
            <w:r w:rsidRPr="00E3331E">
              <w:rPr>
                <w:rFonts w:ascii="Garamond" w:hAnsi="Garamond"/>
                <w:i/>
                <w:iCs/>
                <w:sz w:val="20"/>
                <w:szCs w:val="20"/>
                <w:lang w:val="it-IT"/>
              </w:rPr>
              <w:t xml:space="preserve"> for </w:t>
            </w:r>
            <w:proofErr w:type="spellStart"/>
            <w:r w:rsidRPr="00E3331E">
              <w:rPr>
                <w:rFonts w:ascii="Garamond" w:hAnsi="Garamond"/>
                <w:i/>
                <w:iCs/>
                <w:sz w:val="20"/>
                <w:szCs w:val="20"/>
                <w:lang w:val="it-IT"/>
              </w:rPr>
              <w:t>smothering</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apparatus</w:t>
            </w:r>
            <w:proofErr w:type="spellEnd"/>
            <w:r w:rsidRPr="00E3331E">
              <w:rPr>
                <w:rFonts w:ascii="Garamond" w:hAnsi="Garamond"/>
                <w:i/>
                <w:iCs/>
                <w:sz w:val="20"/>
                <w:szCs w:val="20"/>
                <w:lang w:val="it-IT"/>
              </w:rPr>
              <w:t xml:space="preserve"> in pump rooms, cargo thanks and </w:t>
            </w:r>
            <w:proofErr w:type="spellStart"/>
            <w:r w:rsidRPr="00E3331E">
              <w:rPr>
                <w:rFonts w:ascii="Garamond" w:hAnsi="Garamond"/>
                <w:i/>
                <w:iCs/>
                <w:sz w:val="20"/>
                <w:szCs w:val="20"/>
                <w:lang w:val="it-IT"/>
              </w:rPr>
              <w:t>holds</w:t>
            </w:r>
            <w:proofErr w:type="spellEnd"/>
            <w:r w:rsidRPr="00E3331E">
              <w:rPr>
                <w:rFonts w:ascii="Garamond" w:hAnsi="Garamond"/>
                <w:i/>
                <w:iCs/>
                <w:sz w:val="20"/>
                <w:szCs w:val="20"/>
                <w:lang w:val="it-IT"/>
              </w:rPr>
              <w:t>;</w:t>
            </w:r>
          </w:p>
        </w:tc>
        <w:tc>
          <w:tcPr>
            <w:tcW w:w="2410" w:type="dxa"/>
          </w:tcPr>
          <w:p w14:paraId="23D83A67" w14:textId="77777777" w:rsidR="00DA2A63" w:rsidRPr="00E3331E" w:rsidRDefault="00DA2A63" w:rsidP="00DA2A63">
            <w:pPr>
              <w:jc w:val="both"/>
              <w:rPr>
                <w:rFonts w:ascii="Garamond" w:hAnsi="Garamond"/>
                <w:sz w:val="20"/>
                <w:szCs w:val="20"/>
                <w:lang w:val="it-IT"/>
              </w:rPr>
            </w:pPr>
          </w:p>
        </w:tc>
        <w:tc>
          <w:tcPr>
            <w:tcW w:w="2684" w:type="dxa"/>
          </w:tcPr>
          <w:p w14:paraId="39454EE5" w14:textId="77777777" w:rsidR="00DA2A63" w:rsidRPr="00E3331E" w:rsidRDefault="00DA2A63" w:rsidP="00DA2A63">
            <w:pPr>
              <w:jc w:val="both"/>
              <w:rPr>
                <w:rFonts w:ascii="Garamond" w:hAnsi="Garamond"/>
                <w:sz w:val="20"/>
                <w:szCs w:val="20"/>
                <w:lang w:val="it-IT"/>
              </w:rPr>
            </w:pPr>
          </w:p>
        </w:tc>
      </w:tr>
      <w:tr w:rsidR="00DA2A63" w:rsidRPr="00366F3C" w14:paraId="7088C98A" w14:textId="77777777" w:rsidTr="0026753A">
        <w:tc>
          <w:tcPr>
            <w:tcW w:w="9916" w:type="dxa"/>
          </w:tcPr>
          <w:p w14:paraId="4E84ADBC" w14:textId="77777777" w:rsidR="00DA2A63" w:rsidRPr="00E3331E" w:rsidRDefault="00DA2A63" w:rsidP="00DA2A63">
            <w:pPr>
              <w:jc w:val="both"/>
              <w:rPr>
                <w:rFonts w:ascii="Garamond" w:hAnsi="Garamond"/>
                <w:sz w:val="20"/>
                <w:szCs w:val="20"/>
                <w:lang w:val="it-IT"/>
              </w:rPr>
            </w:pPr>
            <w:r w:rsidRPr="00E3331E">
              <w:rPr>
                <w:rFonts w:ascii="Garamond" w:hAnsi="Garamond"/>
                <w:sz w:val="20"/>
                <w:szCs w:val="20"/>
                <w:lang w:val="it-IT"/>
              </w:rPr>
              <w:t>È in grado di localizzare e comprendere il funzionamento della pompa antincendio di emergenza/</w:t>
            </w:r>
            <w:proofErr w:type="spellStart"/>
            <w:r w:rsidRPr="00E3331E">
              <w:rPr>
                <w:rFonts w:ascii="Garamond" w:hAnsi="Garamond"/>
                <w:i/>
                <w:iCs/>
                <w:sz w:val="20"/>
                <w:szCs w:val="20"/>
                <w:lang w:val="it-IT"/>
              </w:rPr>
              <w:t>is</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able</w:t>
            </w:r>
            <w:proofErr w:type="spellEnd"/>
            <w:r w:rsidRPr="00E3331E">
              <w:rPr>
                <w:rFonts w:ascii="Garamond" w:hAnsi="Garamond"/>
                <w:i/>
                <w:iCs/>
                <w:sz w:val="20"/>
                <w:szCs w:val="20"/>
                <w:lang w:val="it-IT"/>
              </w:rPr>
              <w:t xml:space="preserve"> to locate and </w:t>
            </w:r>
            <w:proofErr w:type="spellStart"/>
            <w:r w:rsidRPr="00E3331E">
              <w:rPr>
                <w:rFonts w:ascii="Garamond" w:hAnsi="Garamond"/>
                <w:i/>
                <w:iCs/>
                <w:sz w:val="20"/>
                <w:szCs w:val="20"/>
                <w:lang w:val="it-IT"/>
              </w:rPr>
              <w:t>undestand</w:t>
            </w:r>
            <w:proofErr w:type="spellEnd"/>
            <w:r w:rsidRPr="00E3331E">
              <w:rPr>
                <w:rFonts w:ascii="Garamond" w:hAnsi="Garamond"/>
                <w:i/>
                <w:iCs/>
                <w:sz w:val="20"/>
                <w:szCs w:val="20"/>
                <w:lang w:val="it-IT"/>
              </w:rPr>
              <w:t xml:space="preserve"> the </w:t>
            </w:r>
            <w:proofErr w:type="spellStart"/>
            <w:r w:rsidRPr="00E3331E">
              <w:rPr>
                <w:rFonts w:ascii="Garamond" w:hAnsi="Garamond"/>
                <w:i/>
                <w:iCs/>
                <w:sz w:val="20"/>
                <w:szCs w:val="20"/>
                <w:lang w:val="it-IT"/>
              </w:rPr>
              <w:t>operation</w:t>
            </w:r>
            <w:proofErr w:type="spellEnd"/>
            <w:r w:rsidRPr="00E3331E">
              <w:rPr>
                <w:rFonts w:ascii="Garamond" w:hAnsi="Garamond"/>
                <w:i/>
                <w:iCs/>
                <w:sz w:val="20"/>
                <w:szCs w:val="20"/>
                <w:lang w:val="it-IT"/>
              </w:rPr>
              <w:t xml:space="preserve"> of the </w:t>
            </w:r>
            <w:proofErr w:type="spellStart"/>
            <w:r w:rsidRPr="00E3331E">
              <w:rPr>
                <w:rFonts w:ascii="Garamond" w:hAnsi="Garamond"/>
                <w:i/>
                <w:iCs/>
                <w:sz w:val="20"/>
                <w:szCs w:val="20"/>
                <w:lang w:val="it-IT"/>
              </w:rPr>
              <w:t>emergency</w:t>
            </w:r>
            <w:proofErr w:type="spellEnd"/>
            <w:r w:rsidRPr="00E3331E">
              <w:rPr>
                <w:rFonts w:ascii="Garamond" w:hAnsi="Garamond"/>
                <w:i/>
                <w:iCs/>
                <w:sz w:val="20"/>
                <w:szCs w:val="20"/>
                <w:lang w:val="it-IT"/>
              </w:rPr>
              <w:t xml:space="preserve"> pump.</w:t>
            </w:r>
          </w:p>
        </w:tc>
        <w:tc>
          <w:tcPr>
            <w:tcW w:w="2410" w:type="dxa"/>
          </w:tcPr>
          <w:p w14:paraId="5309E26F" w14:textId="77777777" w:rsidR="00DA2A63" w:rsidRPr="00E3331E" w:rsidRDefault="00DA2A63" w:rsidP="00DA2A63">
            <w:pPr>
              <w:jc w:val="both"/>
              <w:rPr>
                <w:rFonts w:ascii="Garamond" w:hAnsi="Garamond"/>
                <w:sz w:val="20"/>
                <w:szCs w:val="20"/>
                <w:lang w:val="it-IT"/>
              </w:rPr>
            </w:pPr>
          </w:p>
        </w:tc>
        <w:tc>
          <w:tcPr>
            <w:tcW w:w="2684" w:type="dxa"/>
          </w:tcPr>
          <w:p w14:paraId="3D408DB2" w14:textId="77777777" w:rsidR="00DA2A63" w:rsidRPr="00E3331E" w:rsidRDefault="00DA2A63" w:rsidP="00DA2A63">
            <w:pPr>
              <w:jc w:val="both"/>
              <w:rPr>
                <w:rFonts w:ascii="Garamond" w:hAnsi="Garamond"/>
                <w:sz w:val="20"/>
                <w:szCs w:val="20"/>
                <w:lang w:val="it-IT"/>
              </w:rPr>
            </w:pPr>
          </w:p>
        </w:tc>
      </w:tr>
      <w:tr w:rsidR="00DA2A63" w:rsidRPr="00E3331E" w14:paraId="7BAB0068" w14:textId="77777777" w:rsidTr="0026753A">
        <w:tc>
          <w:tcPr>
            <w:tcW w:w="9916" w:type="dxa"/>
          </w:tcPr>
          <w:p w14:paraId="4AA8B835" w14:textId="77777777" w:rsidR="00DA2A63" w:rsidRPr="00E3331E" w:rsidRDefault="00DA2A63" w:rsidP="00DA2A63">
            <w:pPr>
              <w:jc w:val="both"/>
              <w:rPr>
                <w:rFonts w:ascii="Garamond" w:hAnsi="Garamond"/>
                <w:i/>
                <w:iCs/>
                <w:sz w:val="20"/>
                <w:szCs w:val="20"/>
                <w:lang w:val="it-IT"/>
              </w:rPr>
            </w:pPr>
            <w:r w:rsidRPr="00E3331E">
              <w:rPr>
                <w:rFonts w:ascii="Garamond" w:hAnsi="Garamond"/>
                <w:sz w:val="20"/>
                <w:szCs w:val="20"/>
                <w:lang w:val="it-IT"/>
              </w:rPr>
              <w:t>Ha familiarizzato con:</w:t>
            </w:r>
            <w:r w:rsidRPr="00E3331E">
              <w:rPr>
                <w:rFonts w:ascii="Garamond" w:hAnsi="Garamond"/>
                <w:i/>
                <w:iCs/>
                <w:sz w:val="20"/>
                <w:szCs w:val="20"/>
                <w:lang w:val="it-IT"/>
              </w:rPr>
              <w:t>/</w:t>
            </w:r>
            <w:proofErr w:type="spellStart"/>
            <w:r w:rsidRPr="00E3331E">
              <w:rPr>
                <w:rFonts w:ascii="Garamond" w:hAnsi="Garamond"/>
                <w:i/>
                <w:iCs/>
                <w:sz w:val="20"/>
                <w:szCs w:val="20"/>
                <w:lang w:val="it-IT"/>
              </w:rPr>
              <w:t>get</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familiar</w:t>
            </w:r>
            <w:proofErr w:type="spellEnd"/>
            <w:r w:rsidRPr="00E3331E">
              <w:rPr>
                <w:rFonts w:ascii="Garamond" w:hAnsi="Garamond"/>
                <w:i/>
                <w:iCs/>
                <w:sz w:val="20"/>
                <w:szCs w:val="20"/>
                <w:lang w:val="it-IT"/>
              </w:rPr>
              <w:t xml:space="preserve"> with:</w:t>
            </w:r>
          </w:p>
          <w:p w14:paraId="45AF9382" w14:textId="77777777" w:rsidR="00DA2A63" w:rsidRPr="00E3331E" w:rsidRDefault="00DA2A63" w:rsidP="00DA2A63">
            <w:pPr>
              <w:widowControl/>
              <w:numPr>
                <w:ilvl w:val="0"/>
                <w:numId w:val="10"/>
              </w:numPr>
              <w:spacing w:after="0" w:line="240" w:lineRule="auto"/>
              <w:jc w:val="both"/>
              <w:rPr>
                <w:rFonts w:ascii="Garamond" w:hAnsi="Garamond"/>
                <w:sz w:val="20"/>
                <w:szCs w:val="20"/>
                <w:lang w:val="it-IT"/>
              </w:rPr>
            </w:pPr>
            <w:r w:rsidRPr="00E3331E">
              <w:rPr>
                <w:rFonts w:ascii="Garamond" w:hAnsi="Garamond"/>
                <w:sz w:val="20"/>
                <w:szCs w:val="20"/>
                <w:lang w:val="it-IT"/>
              </w:rPr>
              <w:t>Le procedure per il trattamento della spazzatura e di altri rifiuti/</w:t>
            </w:r>
            <w:r w:rsidRPr="00E3331E">
              <w:rPr>
                <w:rFonts w:ascii="Garamond" w:hAnsi="Garamond"/>
                <w:i/>
                <w:iCs/>
                <w:sz w:val="20"/>
                <w:szCs w:val="20"/>
                <w:lang w:val="it-IT"/>
              </w:rPr>
              <w:t xml:space="preserve">the </w:t>
            </w:r>
            <w:proofErr w:type="spellStart"/>
            <w:r w:rsidRPr="00E3331E">
              <w:rPr>
                <w:rFonts w:ascii="Garamond" w:hAnsi="Garamond"/>
                <w:i/>
                <w:iCs/>
                <w:sz w:val="20"/>
                <w:szCs w:val="20"/>
                <w:lang w:val="it-IT"/>
              </w:rPr>
              <w:t>procedures</w:t>
            </w:r>
            <w:proofErr w:type="spellEnd"/>
            <w:r w:rsidRPr="00E3331E">
              <w:rPr>
                <w:rFonts w:ascii="Garamond" w:hAnsi="Garamond"/>
                <w:i/>
                <w:iCs/>
                <w:sz w:val="20"/>
                <w:szCs w:val="20"/>
                <w:lang w:val="it-IT"/>
              </w:rPr>
              <w:t xml:space="preserve"> for </w:t>
            </w:r>
            <w:proofErr w:type="spellStart"/>
            <w:r w:rsidRPr="00E3331E">
              <w:rPr>
                <w:rFonts w:ascii="Garamond" w:hAnsi="Garamond"/>
                <w:i/>
                <w:iCs/>
                <w:sz w:val="20"/>
                <w:szCs w:val="20"/>
                <w:lang w:val="it-IT"/>
              </w:rPr>
              <w:t>handling</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garbage</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rubbish</w:t>
            </w:r>
            <w:proofErr w:type="spellEnd"/>
            <w:r w:rsidRPr="00E3331E">
              <w:rPr>
                <w:rFonts w:ascii="Garamond" w:hAnsi="Garamond"/>
                <w:i/>
                <w:iCs/>
                <w:sz w:val="20"/>
                <w:szCs w:val="20"/>
                <w:lang w:val="it-IT"/>
              </w:rPr>
              <w:t xml:space="preserve"> and </w:t>
            </w:r>
            <w:proofErr w:type="spellStart"/>
            <w:r w:rsidRPr="00E3331E">
              <w:rPr>
                <w:rFonts w:ascii="Garamond" w:hAnsi="Garamond"/>
                <w:i/>
                <w:iCs/>
                <w:sz w:val="20"/>
                <w:szCs w:val="20"/>
                <w:lang w:val="it-IT"/>
              </w:rPr>
              <w:t>other</w:t>
            </w:r>
            <w:proofErr w:type="spellEnd"/>
            <w:r w:rsidRPr="00E3331E">
              <w:rPr>
                <w:rFonts w:ascii="Garamond" w:hAnsi="Garamond"/>
                <w:i/>
                <w:iCs/>
                <w:sz w:val="20"/>
                <w:szCs w:val="20"/>
                <w:lang w:val="it-IT"/>
              </w:rPr>
              <w:t xml:space="preserve"> </w:t>
            </w:r>
            <w:proofErr w:type="spellStart"/>
            <w:r w:rsidRPr="00E3331E">
              <w:rPr>
                <w:rFonts w:ascii="Garamond" w:hAnsi="Garamond"/>
                <w:i/>
                <w:iCs/>
                <w:sz w:val="20"/>
                <w:szCs w:val="20"/>
                <w:lang w:val="it-IT"/>
              </w:rPr>
              <w:t>wastes</w:t>
            </w:r>
            <w:proofErr w:type="spellEnd"/>
            <w:r w:rsidRPr="00E3331E">
              <w:rPr>
                <w:rFonts w:ascii="Garamond" w:hAnsi="Garamond"/>
                <w:i/>
                <w:iCs/>
                <w:sz w:val="20"/>
                <w:szCs w:val="20"/>
                <w:lang w:val="it-IT"/>
              </w:rPr>
              <w:t>;</w:t>
            </w:r>
          </w:p>
          <w:p w14:paraId="7BBABC49" w14:textId="77777777" w:rsidR="00DA2A63" w:rsidRPr="00E3331E" w:rsidRDefault="00DA2A63" w:rsidP="00DA2A63">
            <w:pPr>
              <w:widowControl/>
              <w:numPr>
                <w:ilvl w:val="0"/>
                <w:numId w:val="10"/>
              </w:numPr>
              <w:spacing w:after="0" w:line="240" w:lineRule="auto"/>
              <w:jc w:val="both"/>
              <w:rPr>
                <w:rFonts w:ascii="Garamond" w:hAnsi="Garamond"/>
                <w:sz w:val="20"/>
                <w:szCs w:val="20"/>
                <w:lang w:val="en-GB"/>
              </w:rPr>
            </w:pPr>
            <w:proofErr w:type="spellStart"/>
            <w:r w:rsidRPr="00E3331E">
              <w:rPr>
                <w:rFonts w:ascii="Garamond" w:hAnsi="Garamond"/>
                <w:sz w:val="20"/>
                <w:szCs w:val="20"/>
                <w:lang w:val="en-GB"/>
              </w:rPr>
              <w:t>L’uso</w:t>
            </w:r>
            <w:proofErr w:type="spellEnd"/>
            <w:r w:rsidRPr="00E3331E">
              <w:rPr>
                <w:rFonts w:ascii="Garamond" w:hAnsi="Garamond"/>
                <w:sz w:val="20"/>
                <w:szCs w:val="20"/>
                <w:lang w:val="en-GB"/>
              </w:rPr>
              <w:t xml:space="preserve"> del </w:t>
            </w:r>
            <w:proofErr w:type="spellStart"/>
            <w:r w:rsidRPr="00E3331E">
              <w:rPr>
                <w:rFonts w:ascii="Garamond" w:hAnsi="Garamond"/>
                <w:sz w:val="20"/>
                <w:szCs w:val="20"/>
                <w:lang w:val="en-GB"/>
              </w:rPr>
              <w:t>compattatore</w:t>
            </w:r>
            <w:proofErr w:type="spellEnd"/>
            <w:r w:rsidRPr="00E3331E">
              <w:rPr>
                <w:rFonts w:ascii="Garamond" w:hAnsi="Garamond"/>
                <w:sz w:val="20"/>
                <w:szCs w:val="20"/>
                <w:lang w:val="en-GB"/>
              </w:rPr>
              <w:t xml:space="preserve"> o di </w:t>
            </w:r>
            <w:proofErr w:type="spellStart"/>
            <w:r w:rsidRPr="00E3331E">
              <w:rPr>
                <w:rFonts w:ascii="Garamond" w:hAnsi="Garamond"/>
                <w:sz w:val="20"/>
                <w:szCs w:val="20"/>
                <w:lang w:val="en-GB"/>
              </w:rPr>
              <w:t>altre</w:t>
            </w:r>
            <w:proofErr w:type="spellEnd"/>
            <w:r w:rsidRPr="00E3331E">
              <w:rPr>
                <w:rFonts w:ascii="Garamond" w:hAnsi="Garamond"/>
                <w:sz w:val="20"/>
                <w:szCs w:val="20"/>
                <w:lang w:val="en-GB"/>
              </w:rPr>
              <w:t xml:space="preserve"> </w:t>
            </w:r>
            <w:proofErr w:type="spellStart"/>
            <w:r w:rsidRPr="00E3331E">
              <w:rPr>
                <w:rFonts w:ascii="Garamond" w:hAnsi="Garamond"/>
                <w:sz w:val="20"/>
                <w:szCs w:val="20"/>
                <w:lang w:val="en-GB"/>
              </w:rPr>
              <w:t>attrezzature</w:t>
            </w:r>
            <w:proofErr w:type="spellEnd"/>
            <w:r w:rsidRPr="00E3331E">
              <w:rPr>
                <w:rFonts w:ascii="Garamond" w:hAnsi="Garamond"/>
                <w:sz w:val="20"/>
                <w:szCs w:val="20"/>
                <w:lang w:val="en-GB"/>
              </w:rPr>
              <w:t>/</w:t>
            </w:r>
            <w:r w:rsidRPr="00E3331E">
              <w:rPr>
                <w:rFonts w:ascii="Garamond" w:hAnsi="Garamond"/>
                <w:i/>
                <w:iCs/>
                <w:sz w:val="20"/>
                <w:szCs w:val="20"/>
                <w:lang w:val="en-GB"/>
              </w:rPr>
              <w:t>the use of garbage compactor or other equipment as appropriate.</w:t>
            </w:r>
          </w:p>
        </w:tc>
        <w:tc>
          <w:tcPr>
            <w:tcW w:w="2410" w:type="dxa"/>
          </w:tcPr>
          <w:p w14:paraId="45D64976" w14:textId="77777777" w:rsidR="00DA2A63" w:rsidRPr="00E3331E" w:rsidRDefault="00DA2A63" w:rsidP="00DA2A63">
            <w:pPr>
              <w:jc w:val="both"/>
              <w:rPr>
                <w:rFonts w:ascii="Garamond" w:hAnsi="Garamond"/>
                <w:sz w:val="20"/>
                <w:szCs w:val="20"/>
                <w:lang w:val="en-GB"/>
              </w:rPr>
            </w:pPr>
          </w:p>
        </w:tc>
        <w:tc>
          <w:tcPr>
            <w:tcW w:w="2684" w:type="dxa"/>
          </w:tcPr>
          <w:p w14:paraId="48CD00F8" w14:textId="77777777" w:rsidR="00DA2A63" w:rsidRPr="00E3331E" w:rsidRDefault="00DA2A63" w:rsidP="00DA2A63">
            <w:pPr>
              <w:jc w:val="both"/>
              <w:rPr>
                <w:rFonts w:ascii="Garamond" w:hAnsi="Garamond"/>
                <w:sz w:val="20"/>
                <w:szCs w:val="20"/>
                <w:lang w:val="en-GB"/>
              </w:rPr>
            </w:pPr>
          </w:p>
        </w:tc>
      </w:tr>
    </w:tbl>
    <w:p w14:paraId="6A3B9F92" w14:textId="77777777" w:rsidR="00262405" w:rsidRPr="00E3331E" w:rsidRDefault="00262405" w:rsidP="00262405">
      <w:pPr>
        <w:ind w:left="360"/>
        <w:rPr>
          <w:rFonts w:ascii="Garamond" w:hAnsi="Garamond"/>
          <w:sz w:val="20"/>
          <w:szCs w:val="20"/>
          <w:lang w:val="en-GB"/>
        </w:rPr>
      </w:pPr>
    </w:p>
    <w:p w14:paraId="0C65A5BE" w14:textId="77777777" w:rsidR="00262405" w:rsidRDefault="00262405" w:rsidP="00262405">
      <w:pPr>
        <w:ind w:left="360"/>
        <w:rPr>
          <w:rFonts w:ascii="Garamond" w:hAnsi="Garamond"/>
          <w:sz w:val="20"/>
          <w:szCs w:val="20"/>
          <w:lang w:val="en-GB"/>
        </w:rPr>
      </w:pPr>
    </w:p>
    <w:p w14:paraId="1DF51624" w14:textId="77777777" w:rsidR="00DA2A63" w:rsidRPr="00E3331E" w:rsidRDefault="00DA2A63" w:rsidP="00262405">
      <w:pPr>
        <w:ind w:left="360"/>
        <w:rPr>
          <w:rFonts w:ascii="Garamond" w:hAnsi="Garamond"/>
          <w:sz w:val="20"/>
          <w:szCs w:val="20"/>
          <w:lang w:val="en-GB"/>
        </w:rPr>
      </w:pPr>
    </w:p>
    <w:p w14:paraId="32942D9C" w14:textId="77777777" w:rsidR="00262405" w:rsidRPr="00E3331E" w:rsidRDefault="00262405" w:rsidP="00262405">
      <w:pPr>
        <w:ind w:left="360"/>
        <w:rPr>
          <w:rFonts w:ascii="Garamond" w:hAnsi="Garamond"/>
          <w:sz w:val="20"/>
          <w:szCs w:val="20"/>
          <w:lang w:val="en-GB"/>
        </w:rPr>
      </w:pPr>
    </w:p>
    <w:p w14:paraId="0B66FE9E" w14:textId="620F5A59" w:rsidR="00262405" w:rsidRPr="00A06AD1" w:rsidRDefault="00262405" w:rsidP="00ED5032">
      <w:pPr>
        <w:spacing w:line="240" w:lineRule="auto"/>
        <w:ind w:left="360"/>
        <w:rPr>
          <w:rFonts w:ascii="Garamond" w:hAnsi="Garamond"/>
          <w:i/>
          <w:iCs/>
          <w:color w:val="000000"/>
          <w:sz w:val="16"/>
          <w:szCs w:val="16"/>
          <w:lang w:val="en-GB"/>
        </w:rPr>
      </w:pPr>
      <w:r w:rsidRPr="00A06AD1">
        <w:rPr>
          <w:rFonts w:ascii="Garamond" w:hAnsi="Garamond"/>
          <w:b/>
          <w:sz w:val="16"/>
          <w:szCs w:val="16"/>
          <w:lang w:val="en-GB"/>
        </w:rPr>
        <w:lastRenderedPageBreak/>
        <w:t>12 DESCRIZIONE DELLA NAVE - Q</w:t>
      </w:r>
      <w:r w:rsidR="00E3331E">
        <w:rPr>
          <w:rFonts w:ascii="Garamond" w:hAnsi="Garamond"/>
          <w:b/>
          <w:sz w:val="16"/>
          <w:szCs w:val="16"/>
          <w:lang w:val="en-GB"/>
        </w:rPr>
        <w:t>UARTA</w:t>
      </w:r>
      <w:r w:rsidRPr="00A06AD1">
        <w:rPr>
          <w:rFonts w:ascii="Garamond" w:hAnsi="Garamond"/>
          <w:b/>
          <w:sz w:val="16"/>
          <w:szCs w:val="16"/>
          <w:lang w:val="en-GB"/>
        </w:rPr>
        <w:t xml:space="preserve"> NAVE</w:t>
      </w:r>
      <w:r w:rsidRPr="00A06AD1">
        <w:rPr>
          <w:rFonts w:ascii="Garamond" w:hAnsi="Garamond"/>
          <w:sz w:val="16"/>
          <w:szCs w:val="16"/>
          <w:lang w:val="en-GB"/>
        </w:rPr>
        <w:t xml:space="preserve"> </w:t>
      </w:r>
      <w:r w:rsidRPr="00A06AD1">
        <w:rPr>
          <w:rFonts w:ascii="Garamond" w:hAnsi="Garamond"/>
          <w:color w:val="000000"/>
          <w:sz w:val="16"/>
          <w:szCs w:val="16"/>
          <w:lang w:val="en-GB"/>
        </w:rPr>
        <w:t>/</w:t>
      </w:r>
      <w:r w:rsidRPr="00A06AD1">
        <w:rPr>
          <w:rFonts w:ascii="Garamond" w:hAnsi="Garamond"/>
          <w:i/>
          <w:iCs/>
          <w:color w:val="000000"/>
          <w:sz w:val="16"/>
          <w:szCs w:val="16"/>
          <w:lang w:val="en-GB"/>
        </w:rPr>
        <w:t xml:space="preserve">SHIP’S PARTICULARS - </w:t>
      </w:r>
      <w:r w:rsidR="0012701B">
        <w:rPr>
          <w:rFonts w:ascii="Garamond" w:hAnsi="Garamond"/>
          <w:i/>
          <w:iCs/>
          <w:color w:val="000000"/>
          <w:sz w:val="16"/>
          <w:szCs w:val="16"/>
        </w:rPr>
        <w:t>FOURTH</w:t>
      </w:r>
      <w:r w:rsidRPr="00A06AD1">
        <w:rPr>
          <w:rFonts w:ascii="Garamond" w:hAnsi="Garamond"/>
          <w:i/>
          <w:iCs/>
          <w:color w:val="000000"/>
          <w:sz w:val="16"/>
          <w:szCs w:val="16"/>
          <w:lang w:val="en-GB"/>
        </w:rPr>
        <w:t xml:space="preserve"> SHIP</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62"/>
        <w:gridCol w:w="5060"/>
        <w:gridCol w:w="5070"/>
      </w:tblGrid>
      <w:tr w:rsidR="00262405" w:rsidRPr="00A06AD1" w14:paraId="5EB4FDC7" w14:textId="77777777" w:rsidTr="0026753A">
        <w:trPr>
          <w:cantSplit/>
          <w:trHeight w:val="184"/>
        </w:trPr>
        <w:tc>
          <w:tcPr>
            <w:tcW w:w="15381" w:type="dxa"/>
            <w:gridSpan w:val="3"/>
          </w:tcPr>
          <w:p w14:paraId="0942B20B" w14:textId="77777777" w:rsidR="00262405" w:rsidRPr="00A06AD1" w:rsidRDefault="00262405" w:rsidP="00ED5032">
            <w:pPr>
              <w:spacing w:line="240" w:lineRule="auto"/>
              <w:rPr>
                <w:rFonts w:ascii="Garamond" w:hAnsi="Garamond"/>
                <w:sz w:val="16"/>
                <w:szCs w:val="16"/>
                <w:lang w:val="en-GB"/>
              </w:rPr>
            </w:pPr>
            <w:r w:rsidRPr="00A06AD1">
              <w:rPr>
                <w:rFonts w:ascii="Garamond" w:hAnsi="Garamond"/>
                <w:sz w:val="16"/>
                <w:szCs w:val="16"/>
              </w:rPr>
              <w:t>Nome Nave/</w:t>
            </w:r>
            <w:r w:rsidRPr="00A06AD1">
              <w:rPr>
                <w:rFonts w:ascii="Garamond" w:hAnsi="Garamond"/>
                <w:i/>
                <w:iCs/>
                <w:sz w:val="16"/>
                <w:szCs w:val="16"/>
              </w:rPr>
              <w:t xml:space="preserve">Ship’s Name__________________________________________ </w:t>
            </w:r>
            <w:proofErr w:type="spellStart"/>
            <w:r w:rsidRPr="00A06AD1">
              <w:rPr>
                <w:rFonts w:ascii="Garamond" w:hAnsi="Garamond"/>
                <w:sz w:val="16"/>
                <w:szCs w:val="16"/>
              </w:rPr>
              <w:t>Numero</w:t>
            </w:r>
            <w:proofErr w:type="spellEnd"/>
            <w:r w:rsidRPr="00A06AD1">
              <w:rPr>
                <w:rFonts w:ascii="Garamond" w:hAnsi="Garamond"/>
                <w:sz w:val="16"/>
                <w:szCs w:val="16"/>
              </w:rPr>
              <w:t xml:space="preserve"> IMO/</w:t>
            </w:r>
            <w:r w:rsidRPr="00A06AD1">
              <w:rPr>
                <w:rFonts w:ascii="Garamond" w:hAnsi="Garamond"/>
                <w:i/>
                <w:iCs/>
                <w:sz w:val="16"/>
                <w:szCs w:val="16"/>
              </w:rPr>
              <w:t xml:space="preserve">IMO No. </w:t>
            </w:r>
            <w:r w:rsidRPr="00A06AD1">
              <w:rPr>
                <w:rFonts w:ascii="Garamond" w:hAnsi="Garamond"/>
                <w:i/>
                <w:iCs/>
                <w:sz w:val="16"/>
                <w:szCs w:val="16"/>
                <w:lang w:val="en-GB"/>
              </w:rPr>
              <w:t>______________________</w:t>
            </w:r>
            <w:proofErr w:type="spellStart"/>
            <w:r w:rsidRPr="00A06AD1">
              <w:rPr>
                <w:rFonts w:ascii="Garamond" w:hAnsi="Garamond"/>
                <w:sz w:val="16"/>
                <w:szCs w:val="16"/>
                <w:lang w:val="en-GB"/>
              </w:rPr>
              <w:t>Nominativo</w:t>
            </w:r>
            <w:proofErr w:type="spellEnd"/>
            <w:r w:rsidRPr="00A06AD1">
              <w:rPr>
                <w:rFonts w:ascii="Garamond" w:hAnsi="Garamond"/>
                <w:sz w:val="16"/>
                <w:szCs w:val="16"/>
                <w:lang w:val="en-GB"/>
              </w:rPr>
              <w:t xml:space="preserve"> </w:t>
            </w:r>
            <w:proofErr w:type="spellStart"/>
            <w:r w:rsidRPr="00A06AD1">
              <w:rPr>
                <w:rFonts w:ascii="Garamond" w:hAnsi="Garamond"/>
                <w:sz w:val="16"/>
                <w:szCs w:val="16"/>
                <w:lang w:val="en-GB"/>
              </w:rPr>
              <w:t>Int.le</w:t>
            </w:r>
            <w:proofErr w:type="spellEnd"/>
            <w:r w:rsidRPr="00A06AD1">
              <w:rPr>
                <w:rFonts w:ascii="Garamond" w:hAnsi="Garamond"/>
                <w:i/>
                <w:iCs/>
                <w:sz w:val="16"/>
                <w:szCs w:val="16"/>
                <w:lang w:val="en-GB"/>
              </w:rPr>
              <w:t>/Call Signs ___________</w:t>
            </w:r>
          </w:p>
        </w:tc>
      </w:tr>
      <w:tr w:rsidR="00262405" w:rsidRPr="00A06AD1" w14:paraId="37D9C3C5" w14:textId="77777777" w:rsidTr="00ED5032">
        <w:trPr>
          <w:trHeight w:val="6540"/>
        </w:trPr>
        <w:tc>
          <w:tcPr>
            <w:tcW w:w="5126" w:type="dxa"/>
          </w:tcPr>
          <w:p w14:paraId="60789475" w14:textId="77777777" w:rsidR="00262405" w:rsidRPr="00A06AD1" w:rsidRDefault="00262405" w:rsidP="00ED5032">
            <w:pPr>
              <w:spacing w:line="240" w:lineRule="auto"/>
              <w:rPr>
                <w:rFonts w:ascii="Garamond" w:hAnsi="Garamond"/>
                <w:b/>
                <w:bCs/>
                <w:i/>
                <w:iCs/>
                <w:sz w:val="16"/>
                <w:szCs w:val="16"/>
                <w:lang w:val="it-IT"/>
              </w:rPr>
            </w:pPr>
            <w:r w:rsidRPr="00A06AD1">
              <w:rPr>
                <w:rFonts w:ascii="Garamond" w:hAnsi="Garamond"/>
                <w:b/>
                <w:bCs/>
                <w:sz w:val="16"/>
                <w:szCs w:val="16"/>
                <w:lang w:val="it-IT"/>
              </w:rPr>
              <w:t>Dimensioni e capacità/</w:t>
            </w:r>
            <w:proofErr w:type="spellStart"/>
            <w:r w:rsidRPr="00A06AD1">
              <w:rPr>
                <w:rFonts w:ascii="Garamond" w:hAnsi="Garamond"/>
                <w:b/>
                <w:bCs/>
                <w:i/>
                <w:iCs/>
                <w:sz w:val="16"/>
                <w:szCs w:val="16"/>
                <w:lang w:val="it-IT"/>
              </w:rPr>
              <w:t>Dimensions</w:t>
            </w:r>
            <w:proofErr w:type="spellEnd"/>
            <w:r w:rsidRPr="00A06AD1">
              <w:rPr>
                <w:rFonts w:ascii="Garamond" w:hAnsi="Garamond"/>
                <w:b/>
                <w:bCs/>
                <w:i/>
                <w:iCs/>
                <w:sz w:val="16"/>
                <w:szCs w:val="16"/>
                <w:lang w:val="it-IT"/>
              </w:rPr>
              <w:t xml:space="preserve"> and </w:t>
            </w:r>
            <w:proofErr w:type="spellStart"/>
            <w:r w:rsidRPr="00A06AD1">
              <w:rPr>
                <w:rFonts w:ascii="Garamond" w:hAnsi="Garamond"/>
                <w:b/>
                <w:bCs/>
                <w:i/>
                <w:iCs/>
                <w:sz w:val="16"/>
                <w:szCs w:val="16"/>
                <w:lang w:val="it-IT"/>
              </w:rPr>
              <w:t>capacities</w:t>
            </w:r>
            <w:proofErr w:type="spellEnd"/>
          </w:p>
          <w:p w14:paraId="0CE42C31" w14:textId="77777777" w:rsidR="00262405" w:rsidRPr="00A06AD1" w:rsidRDefault="00262405" w:rsidP="00ED5032">
            <w:pPr>
              <w:spacing w:line="240" w:lineRule="auto"/>
              <w:rPr>
                <w:rFonts w:ascii="Garamond" w:hAnsi="Garamond"/>
                <w:i/>
                <w:iCs/>
                <w:sz w:val="16"/>
                <w:szCs w:val="16"/>
                <w:lang w:val="it-IT"/>
              </w:rPr>
            </w:pPr>
            <w:r w:rsidRPr="00A06AD1">
              <w:rPr>
                <w:rFonts w:ascii="Garamond" w:hAnsi="Garamond"/>
                <w:sz w:val="16"/>
                <w:szCs w:val="16"/>
                <w:lang w:val="it-IT"/>
              </w:rPr>
              <w:t>Lunghezza fuori tutto</w:t>
            </w:r>
            <w:r w:rsidRPr="00A06AD1">
              <w:rPr>
                <w:rFonts w:ascii="Garamond" w:hAnsi="Garamond"/>
                <w:i/>
                <w:iCs/>
                <w:sz w:val="16"/>
                <w:szCs w:val="16"/>
                <w:lang w:val="it-IT"/>
              </w:rPr>
              <w:t>/</w:t>
            </w:r>
            <w:proofErr w:type="spellStart"/>
            <w:r w:rsidRPr="00A06AD1">
              <w:rPr>
                <w:rFonts w:ascii="Garamond" w:hAnsi="Garamond"/>
                <w:i/>
                <w:iCs/>
                <w:sz w:val="16"/>
                <w:szCs w:val="16"/>
                <w:lang w:val="it-IT"/>
              </w:rPr>
              <w:t>Length</w:t>
            </w:r>
            <w:proofErr w:type="spellEnd"/>
            <w:r w:rsidRPr="00A06AD1">
              <w:rPr>
                <w:rFonts w:ascii="Garamond" w:hAnsi="Garamond"/>
                <w:i/>
                <w:iCs/>
                <w:sz w:val="16"/>
                <w:szCs w:val="16"/>
                <w:lang w:val="it-IT"/>
              </w:rPr>
              <w:t xml:space="preserve"> OA ________________m</w:t>
            </w:r>
          </w:p>
          <w:p w14:paraId="2880058E" w14:textId="77777777" w:rsidR="00262405" w:rsidRPr="00A06AD1" w:rsidRDefault="00262405" w:rsidP="00ED5032">
            <w:pPr>
              <w:spacing w:line="240" w:lineRule="auto"/>
              <w:rPr>
                <w:rFonts w:ascii="Garamond" w:hAnsi="Garamond"/>
                <w:i/>
                <w:iCs/>
                <w:sz w:val="16"/>
                <w:szCs w:val="16"/>
                <w:lang w:val="it-IT"/>
              </w:rPr>
            </w:pPr>
            <w:r w:rsidRPr="00A06AD1">
              <w:rPr>
                <w:rFonts w:ascii="Garamond" w:hAnsi="Garamond"/>
                <w:sz w:val="16"/>
                <w:szCs w:val="16"/>
                <w:lang w:val="it-IT"/>
              </w:rPr>
              <w:t>Larghezza/</w:t>
            </w:r>
            <w:proofErr w:type="spellStart"/>
            <w:r w:rsidRPr="00A06AD1">
              <w:rPr>
                <w:rFonts w:ascii="Garamond" w:hAnsi="Garamond"/>
                <w:i/>
                <w:iCs/>
                <w:sz w:val="16"/>
                <w:szCs w:val="16"/>
                <w:lang w:val="it-IT"/>
              </w:rPr>
              <w:t>Breadth</w:t>
            </w:r>
            <w:proofErr w:type="spellEnd"/>
            <w:r w:rsidRPr="00A06AD1">
              <w:rPr>
                <w:rFonts w:ascii="Garamond" w:hAnsi="Garamond"/>
                <w:i/>
                <w:iCs/>
                <w:sz w:val="16"/>
                <w:szCs w:val="16"/>
                <w:lang w:val="it-IT"/>
              </w:rPr>
              <w:t>____________________________m</w:t>
            </w:r>
          </w:p>
          <w:p w14:paraId="5261E370" w14:textId="77777777" w:rsidR="00262405" w:rsidRPr="00A06AD1" w:rsidRDefault="00262405" w:rsidP="00ED5032">
            <w:pPr>
              <w:spacing w:line="240" w:lineRule="auto"/>
              <w:rPr>
                <w:rFonts w:ascii="Garamond" w:hAnsi="Garamond"/>
                <w:i/>
                <w:iCs/>
                <w:sz w:val="16"/>
                <w:szCs w:val="16"/>
                <w:lang w:val="it-IT"/>
              </w:rPr>
            </w:pPr>
            <w:r w:rsidRPr="00A06AD1">
              <w:rPr>
                <w:rFonts w:ascii="Garamond" w:hAnsi="Garamond"/>
                <w:sz w:val="16"/>
                <w:szCs w:val="16"/>
                <w:lang w:val="it-IT"/>
              </w:rPr>
              <w:t>Altezza di costruzione/</w:t>
            </w:r>
            <w:proofErr w:type="spellStart"/>
            <w:r w:rsidRPr="00A06AD1">
              <w:rPr>
                <w:rFonts w:ascii="Garamond" w:hAnsi="Garamond"/>
                <w:i/>
                <w:iCs/>
                <w:sz w:val="16"/>
                <w:szCs w:val="16"/>
                <w:lang w:val="it-IT"/>
              </w:rPr>
              <w:t>Depth___________________m</w:t>
            </w:r>
            <w:proofErr w:type="spellEnd"/>
          </w:p>
          <w:p w14:paraId="105F2B23" w14:textId="77777777" w:rsidR="00262405" w:rsidRPr="00A06AD1" w:rsidRDefault="00262405" w:rsidP="00ED5032">
            <w:pPr>
              <w:spacing w:line="240" w:lineRule="auto"/>
              <w:rPr>
                <w:rFonts w:ascii="Garamond" w:hAnsi="Garamond"/>
                <w:i/>
                <w:iCs/>
                <w:sz w:val="16"/>
                <w:szCs w:val="16"/>
                <w:lang w:val="it-IT"/>
              </w:rPr>
            </w:pPr>
            <w:r w:rsidRPr="00A06AD1">
              <w:rPr>
                <w:rFonts w:ascii="Garamond" w:hAnsi="Garamond"/>
                <w:sz w:val="16"/>
                <w:szCs w:val="16"/>
                <w:lang w:val="it-IT"/>
              </w:rPr>
              <w:t>Immersione estiva/</w:t>
            </w:r>
            <w:proofErr w:type="spellStart"/>
            <w:r w:rsidRPr="00A06AD1">
              <w:rPr>
                <w:rFonts w:ascii="Garamond" w:hAnsi="Garamond"/>
                <w:i/>
                <w:iCs/>
                <w:sz w:val="16"/>
                <w:szCs w:val="16"/>
                <w:lang w:val="it-IT"/>
              </w:rPr>
              <w:t>Summer</w:t>
            </w:r>
            <w:proofErr w:type="spellEnd"/>
            <w:r w:rsidRPr="00A06AD1">
              <w:rPr>
                <w:rFonts w:ascii="Garamond" w:hAnsi="Garamond"/>
                <w:i/>
                <w:iCs/>
                <w:sz w:val="16"/>
                <w:szCs w:val="16"/>
                <w:lang w:val="it-IT"/>
              </w:rPr>
              <w:t xml:space="preserve"> </w:t>
            </w:r>
            <w:proofErr w:type="spellStart"/>
            <w:r w:rsidRPr="00A06AD1">
              <w:rPr>
                <w:rFonts w:ascii="Garamond" w:hAnsi="Garamond"/>
                <w:i/>
                <w:iCs/>
                <w:sz w:val="16"/>
                <w:szCs w:val="16"/>
                <w:lang w:val="it-IT"/>
              </w:rPr>
              <w:t>draft_________________m</w:t>
            </w:r>
            <w:proofErr w:type="spellEnd"/>
          </w:p>
          <w:p w14:paraId="2E06A353" w14:textId="77777777" w:rsidR="00262405" w:rsidRPr="00A06AD1" w:rsidRDefault="00262405" w:rsidP="00ED5032">
            <w:pPr>
              <w:spacing w:line="240" w:lineRule="auto"/>
              <w:rPr>
                <w:rFonts w:ascii="Garamond" w:hAnsi="Garamond"/>
                <w:i/>
                <w:iCs/>
                <w:sz w:val="16"/>
                <w:szCs w:val="16"/>
                <w:lang w:val="it-IT"/>
              </w:rPr>
            </w:pPr>
            <w:r w:rsidRPr="00A06AD1">
              <w:rPr>
                <w:rFonts w:ascii="Garamond" w:hAnsi="Garamond"/>
                <w:sz w:val="16"/>
                <w:szCs w:val="16"/>
                <w:lang w:val="it-IT"/>
              </w:rPr>
              <w:t>Bordo libero estivo/</w:t>
            </w:r>
            <w:proofErr w:type="spellStart"/>
            <w:r w:rsidRPr="00A06AD1">
              <w:rPr>
                <w:rFonts w:ascii="Garamond" w:hAnsi="Garamond"/>
                <w:i/>
                <w:iCs/>
                <w:sz w:val="16"/>
                <w:szCs w:val="16"/>
                <w:lang w:val="it-IT"/>
              </w:rPr>
              <w:t>Summer</w:t>
            </w:r>
            <w:proofErr w:type="spellEnd"/>
            <w:r w:rsidRPr="00A06AD1">
              <w:rPr>
                <w:rFonts w:ascii="Garamond" w:hAnsi="Garamond"/>
                <w:i/>
                <w:iCs/>
                <w:sz w:val="16"/>
                <w:szCs w:val="16"/>
                <w:lang w:val="it-IT"/>
              </w:rPr>
              <w:t xml:space="preserve"> </w:t>
            </w:r>
            <w:proofErr w:type="spellStart"/>
            <w:r w:rsidRPr="00A06AD1">
              <w:rPr>
                <w:rFonts w:ascii="Garamond" w:hAnsi="Garamond"/>
                <w:i/>
                <w:iCs/>
                <w:sz w:val="16"/>
                <w:szCs w:val="16"/>
                <w:lang w:val="it-IT"/>
              </w:rPr>
              <w:t>freeboard</w:t>
            </w:r>
            <w:proofErr w:type="spellEnd"/>
            <w:r w:rsidRPr="00A06AD1">
              <w:rPr>
                <w:rFonts w:ascii="Garamond" w:hAnsi="Garamond"/>
                <w:i/>
                <w:iCs/>
                <w:sz w:val="16"/>
                <w:szCs w:val="16"/>
                <w:lang w:val="it-IT"/>
              </w:rPr>
              <w:t>_____________m</w:t>
            </w:r>
          </w:p>
          <w:p w14:paraId="4FB4772D" w14:textId="77777777" w:rsidR="00262405" w:rsidRPr="00A06AD1" w:rsidRDefault="00262405" w:rsidP="00ED5032">
            <w:pPr>
              <w:spacing w:line="240" w:lineRule="auto"/>
              <w:rPr>
                <w:rFonts w:ascii="Garamond" w:hAnsi="Garamond"/>
                <w:i/>
                <w:iCs/>
                <w:sz w:val="16"/>
                <w:szCs w:val="16"/>
                <w:lang w:val="it-IT"/>
              </w:rPr>
            </w:pPr>
            <w:r w:rsidRPr="00A06AD1">
              <w:rPr>
                <w:rFonts w:ascii="Garamond" w:hAnsi="Garamond"/>
                <w:sz w:val="16"/>
                <w:szCs w:val="16"/>
                <w:lang w:val="it-IT"/>
              </w:rPr>
              <w:t>Stazza netta/</w:t>
            </w:r>
            <w:r w:rsidRPr="00A06AD1">
              <w:rPr>
                <w:rFonts w:ascii="Garamond" w:hAnsi="Garamond"/>
                <w:i/>
                <w:iCs/>
                <w:sz w:val="16"/>
                <w:szCs w:val="16"/>
                <w:lang w:val="it-IT"/>
              </w:rPr>
              <w:t xml:space="preserve">Net </w:t>
            </w:r>
            <w:proofErr w:type="spellStart"/>
            <w:r w:rsidRPr="00A06AD1">
              <w:rPr>
                <w:rFonts w:ascii="Garamond" w:hAnsi="Garamond"/>
                <w:i/>
                <w:iCs/>
                <w:sz w:val="16"/>
                <w:szCs w:val="16"/>
                <w:lang w:val="it-IT"/>
              </w:rPr>
              <w:t>tonnage</w:t>
            </w:r>
            <w:proofErr w:type="spellEnd"/>
            <w:r w:rsidRPr="00A06AD1">
              <w:rPr>
                <w:rFonts w:ascii="Garamond" w:hAnsi="Garamond"/>
                <w:i/>
                <w:iCs/>
                <w:sz w:val="16"/>
                <w:szCs w:val="16"/>
                <w:lang w:val="it-IT"/>
              </w:rPr>
              <w:t>_________________</w:t>
            </w:r>
            <w:r w:rsidRPr="00A06AD1">
              <w:rPr>
                <w:rFonts w:ascii="Garamond" w:hAnsi="Garamond"/>
                <w:sz w:val="16"/>
                <w:szCs w:val="16"/>
                <w:lang w:val="it-IT"/>
              </w:rPr>
              <w:t>tonn/</w:t>
            </w:r>
            <w:r w:rsidRPr="00A06AD1">
              <w:rPr>
                <w:rFonts w:ascii="Garamond" w:hAnsi="Garamond"/>
                <w:i/>
                <w:iCs/>
                <w:sz w:val="16"/>
                <w:szCs w:val="16"/>
                <w:lang w:val="it-IT"/>
              </w:rPr>
              <w:t>tonn</w:t>
            </w:r>
          </w:p>
          <w:p w14:paraId="594CD2E3" w14:textId="77777777" w:rsidR="00262405" w:rsidRPr="00A06AD1" w:rsidRDefault="00262405" w:rsidP="00ED5032">
            <w:pPr>
              <w:spacing w:line="240" w:lineRule="auto"/>
              <w:rPr>
                <w:rFonts w:ascii="Garamond" w:hAnsi="Garamond"/>
                <w:i/>
                <w:iCs/>
                <w:sz w:val="16"/>
                <w:szCs w:val="16"/>
                <w:lang w:val="it-IT"/>
              </w:rPr>
            </w:pPr>
            <w:r w:rsidRPr="00A06AD1">
              <w:rPr>
                <w:rFonts w:ascii="Garamond" w:hAnsi="Garamond"/>
                <w:sz w:val="16"/>
                <w:szCs w:val="16"/>
                <w:lang w:val="it-IT"/>
              </w:rPr>
              <w:t>Stazza lorda/</w:t>
            </w:r>
            <w:r w:rsidRPr="00A06AD1">
              <w:rPr>
                <w:rFonts w:ascii="Garamond" w:hAnsi="Garamond"/>
                <w:i/>
                <w:iCs/>
                <w:sz w:val="16"/>
                <w:szCs w:val="16"/>
                <w:lang w:val="it-IT"/>
              </w:rPr>
              <w:t xml:space="preserve">Gross </w:t>
            </w:r>
            <w:proofErr w:type="spellStart"/>
            <w:r w:rsidRPr="00A06AD1">
              <w:rPr>
                <w:rFonts w:ascii="Garamond" w:hAnsi="Garamond"/>
                <w:i/>
                <w:iCs/>
                <w:sz w:val="16"/>
                <w:szCs w:val="16"/>
                <w:lang w:val="it-IT"/>
              </w:rPr>
              <w:t>tonnage</w:t>
            </w:r>
            <w:proofErr w:type="spellEnd"/>
            <w:r w:rsidRPr="00A06AD1">
              <w:rPr>
                <w:rFonts w:ascii="Garamond" w:hAnsi="Garamond"/>
                <w:i/>
                <w:iCs/>
                <w:sz w:val="16"/>
                <w:szCs w:val="16"/>
                <w:lang w:val="it-IT"/>
              </w:rPr>
              <w:t>_______________</w:t>
            </w:r>
            <w:r w:rsidRPr="00A06AD1">
              <w:rPr>
                <w:rFonts w:ascii="Garamond" w:hAnsi="Garamond"/>
                <w:sz w:val="16"/>
                <w:szCs w:val="16"/>
                <w:lang w:val="it-IT"/>
              </w:rPr>
              <w:t>tonn/</w:t>
            </w:r>
            <w:r w:rsidRPr="00A06AD1">
              <w:rPr>
                <w:rFonts w:ascii="Garamond" w:hAnsi="Garamond"/>
                <w:i/>
                <w:iCs/>
                <w:sz w:val="16"/>
                <w:szCs w:val="16"/>
                <w:lang w:val="it-IT"/>
              </w:rPr>
              <w:t>tonn</w:t>
            </w:r>
          </w:p>
          <w:p w14:paraId="73432AA0" w14:textId="77777777" w:rsidR="00262405" w:rsidRPr="00A06AD1" w:rsidRDefault="00262405" w:rsidP="00ED5032">
            <w:pPr>
              <w:spacing w:line="240" w:lineRule="auto"/>
              <w:rPr>
                <w:rFonts w:ascii="Garamond" w:hAnsi="Garamond"/>
                <w:i/>
                <w:iCs/>
                <w:sz w:val="16"/>
                <w:szCs w:val="16"/>
                <w:lang w:val="it-IT"/>
              </w:rPr>
            </w:pPr>
            <w:r w:rsidRPr="00A06AD1">
              <w:rPr>
                <w:rFonts w:ascii="Garamond" w:hAnsi="Garamond"/>
                <w:sz w:val="16"/>
                <w:szCs w:val="16"/>
                <w:lang w:val="it-IT"/>
              </w:rPr>
              <w:t>Portata lorda/</w:t>
            </w:r>
            <w:proofErr w:type="spellStart"/>
            <w:r w:rsidRPr="00A06AD1">
              <w:rPr>
                <w:rFonts w:ascii="Garamond" w:hAnsi="Garamond"/>
                <w:i/>
                <w:iCs/>
                <w:sz w:val="16"/>
                <w:szCs w:val="16"/>
                <w:lang w:val="it-IT"/>
              </w:rPr>
              <w:t>Deadweight</w:t>
            </w:r>
            <w:proofErr w:type="spellEnd"/>
            <w:r w:rsidRPr="00A06AD1">
              <w:rPr>
                <w:rFonts w:ascii="Garamond" w:hAnsi="Garamond"/>
                <w:i/>
                <w:iCs/>
                <w:sz w:val="16"/>
                <w:szCs w:val="16"/>
                <w:lang w:val="it-IT"/>
              </w:rPr>
              <w:t>_________________</w:t>
            </w:r>
            <w:r w:rsidRPr="00A06AD1">
              <w:rPr>
                <w:rFonts w:ascii="Garamond" w:hAnsi="Garamond"/>
                <w:sz w:val="16"/>
                <w:szCs w:val="16"/>
                <w:lang w:val="it-IT"/>
              </w:rPr>
              <w:t>tonn/</w:t>
            </w:r>
            <w:r w:rsidRPr="00A06AD1">
              <w:rPr>
                <w:rFonts w:ascii="Garamond" w:hAnsi="Garamond"/>
                <w:i/>
                <w:iCs/>
                <w:sz w:val="16"/>
                <w:szCs w:val="16"/>
                <w:lang w:val="it-IT"/>
              </w:rPr>
              <w:t>tonn</w:t>
            </w:r>
          </w:p>
          <w:p w14:paraId="72C725FF" w14:textId="77777777" w:rsidR="00262405" w:rsidRPr="00A06AD1" w:rsidRDefault="00262405" w:rsidP="00ED5032">
            <w:pPr>
              <w:spacing w:line="240" w:lineRule="auto"/>
              <w:rPr>
                <w:rFonts w:ascii="Garamond" w:hAnsi="Garamond"/>
                <w:i/>
                <w:iCs/>
                <w:sz w:val="16"/>
                <w:szCs w:val="16"/>
                <w:lang w:val="it-IT"/>
              </w:rPr>
            </w:pPr>
            <w:r w:rsidRPr="00A06AD1">
              <w:rPr>
                <w:rFonts w:ascii="Garamond" w:hAnsi="Garamond"/>
                <w:sz w:val="16"/>
                <w:szCs w:val="16"/>
                <w:lang w:val="it-IT"/>
              </w:rPr>
              <w:t>Dislocamento leggero/</w:t>
            </w:r>
            <w:r w:rsidRPr="00A06AD1">
              <w:rPr>
                <w:rFonts w:ascii="Garamond" w:hAnsi="Garamond"/>
                <w:i/>
                <w:iCs/>
                <w:sz w:val="16"/>
                <w:szCs w:val="16"/>
                <w:lang w:val="it-IT"/>
              </w:rPr>
              <w:t xml:space="preserve">Light </w:t>
            </w:r>
            <w:proofErr w:type="spellStart"/>
            <w:r w:rsidRPr="00A06AD1">
              <w:rPr>
                <w:rFonts w:ascii="Garamond" w:hAnsi="Garamond"/>
                <w:i/>
                <w:iCs/>
                <w:sz w:val="16"/>
                <w:szCs w:val="16"/>
                <w:lang w:val="it-IT"/>
              </w:rPr>
              <w:t>displacement</w:t>
            </w:r>
            <w:proofErr w:type="spellEnd"/>
            <w:r w:rsidRPr="00A06AD1">
              <w:rPr>
                <w:rFonts w:ascii="Garamond" w:hAnsi="Garamond"/>
                <w:i/>
                <w:iCs/>
                <w:sz w:val="16"/>
                <w:szCs w:val="16"/>
                <w:lang w:val="it-IT"/>
              </w:rPr>
              <w:t>____</w:t>
            </w:r>
            <w:r w:rsidRPr="00A06AD1">
              <w:rPr>
                <w:rFonts w:ascii="Garamond" w:hAnsi="Garamond"/>
                <w:sz w:val="16"/>
                <w:szCs w:val="16"/>
                <w:lang w:val="it-IT"/>
              </w:rPr>
              <w:t>tonn/</w:t>
            </w:r>
            <w:r w:rsidRPr="00A06AD1">
              <w:rPr>
                <w:rFonts w:ascii="Garamond" w:hAnsi="Garamond"/>
                <w:i/>
                <w:iCs/>
                <w:sz w:val="16"/>
                <w:szCs w:val="16"/>
                <w:lang w:val="it-IT"/>
              </w:rPr>
              <w:t>tonn</w:t>
            </w:r>
          </w:p>
          <w:p w14:paraId="5D099ACD" w14:textId="77777777" w:rsidR="00262405" w:rsidRPr="00A06AD1" w:rsidRDefault="00262405" w:rsidP="00ED5032">
            <w:pPr>
              <w:spacing w:line="240" w:lineRule="auto"/>
              <w:rPr>
                <w:rFonts w:ascii="Garamond" w:hAnsi="Garamond"/>
                <w:i/>
                <w:iCs/>
                <w:sz w:val="16"/>
                <w:szCs w:val="16"/>
                <w:lang w:val="it-IT"/>
              </w:rPr>
            </w:pPr>
            <w:proofErr w:type="spellStart"/>
            <w:r w:rsidRPr="00A06AD1">
              <w:rPr>
                <w:rFonts w:ascii="Garamond" w:hAnsi="Garamond"/>
                <w:sz w:val="16"/>
                <w:szCs w:val="16"/>
                <w:lang w:val="it-IT"/>
              </w:rPr>
              <w:t>Variaz</w:t>
            </w:r>
            <w:proofErr w:type="spellEnd"/>
            <w:r w:rsidRPr="00A06AD1">
              <w:rPr>
                <w:rFonts w:ascii="Garamond" w:hAnsi="Garamond"/>
                <w:sz w:val="16"/>
                <w:szCs w:val="16"/>
                <w:lang w:val="it-IT"/>
              </w:rPr>
              <w:t>. immersione in acqua dolce/</w:t>
            </w:r>
            <w:proofErr w:type="spellStart"/>
            <w:r w:rsidRPr="00A06AD1">
              <w:rPr>
                <w:rFonts w:ascii="Garamond" w:hAnsi="Garamond"/>
                <w:i/>
                <w:iCs/>
                <w:sz w:val="16"/>
                <w:szCs w:val="16"/>
                <w:lang w:val="it-IT"/>
              </w:rPr>
              <w:t>Fresh</w:t>
            </w:r>
            <w:proofErr w:type="spellEnd"/>
            <w:r w:rsidRPr="00A06AD1">
              <w:rPr>
                <w:rFonts w:ascii="Garamond" w:hAnsi="Garamond"/>
                <w:i/>
                <w:iCs/>
                <w:sz w:val="16"/>
                <w:szCs w:val="16"/>
                <w:lang w:val="it-IT"/>
              </w:rPr>
              <w:t xml:space="preserve"> water </w:t>
            </w:r>
            <w:proofErr w:type="spellStart"/>
            <w:r w:rsidRPr="00A06AD1">
              <w:rPr>
                <w:rFonts w:ascii="Garamond" w:hAnsi="Garamond"/>
                <w:i/>
                <w:iCs/>
                <w:sz w:val="16"/>
                <w:szCs w:val="16"/>
                <w:lang w:val="it-IT"/>
              </w:rPr>
              <w:t>allowance</w:t>
            </w:r>
            <w:proofErr w:type="spellEnd"/>
            <w:r w:rsidRPr="00A06AD1">
              <w:rPr>
                <w:rFonts w:ascii="Garamond" w:hAnsi="Garamond"/>
                <w:i/>
                <w:iCs/>
                <w:sz w:val="16"/>
                <w:szCs w:val="16"/>
                <w:lang w:val="it-IT"/>
              </w:rPr>
              <w:t>__________________________________mm</w:t>
            </w:r>
          </w:p>
          <w:p w14:paraId="54848B5B" w14:textId="77777777" w:rsidR="00262405" w:rsidRPr="00A06AD1" w:rsidRDefault="00262405" w:rsidP="00ED5032">
            <w:pPr>
              <w:spacing w:line="240" w:lineRule="auto"/>
              <w:rPr>
                <w:rFonts w:ascii="Garamond" w:hAnsi="Garamond"/>
                <w:i/>
                <w:iCs/>
                <w:sz w:val="16"/>
                <w:szCs w:val="16"/>
                <w:lang w:val="it-IT"/>
              </w:rPr>
            </w:pPr>
            <w:r w:rsidRPr="00A06AD1">
              <w:rPr>
                <w:rFonts w:ascii="Garamond" w:hAnsi="Garamond"/>
                <w:sz w:val="16"/>
                <w:szCs w:val="16"/>
                <w:lang w:val="it-IT"/>
              </w:rPr>
              <w:t>Dislocamento unitario/</w:t>
            </w:r>
            <w:r w:rsidRPr="00A06AD1">
              <w:rPr>
                <w:rFonts w:ascii="Garamond" w:hAnsi="Garamond"/>
                <w:i/>
                <w:iCs/>
                <w:sz w:val="16"/>
                <w:szCs w:val="16"/>
                <w:lang w:val="it-IT"/>
              </w:rPr>
              <w:t xml:space="preserve">immersion </w:t>
            </w:r>
            <w:proofErr w:type="spellStart"/>
            <w:r w:rsidRPr="00A06AD1">
              <w:rPr>
                <w:rFonts w:ascii="Garamond" w:hAnsi="Garamond"/>
                <w:i/>
                <w:iCs/>
                <w:sz w:val="16"/>
                <w:szCs w:val="16"/>
                <w:lang w:val="it-IT"/>
              </w:rPr>
              <w:t>at</w:t>
            </w:r>
            <w:proofErr w:type="spellEnd"/>
            <w:r w:rsidRPr="00A06AD1">
              <w:rPr>
                <w:rFonts w:ascii="Garamond" w:hAnsi="Garamond"/>
                <w:i/>
                <w:iCs/>
                <w:sz w:val="16"/>
                <w:szCs w:val="16"/>
                <w:lang w:val="it-IT"/>
              </w:rPr>
              <w:t xml:space="preserve"> load </w:t>
            </w:r>
            <w:proofErr w:type="spellStart"/>
            <w:r w:rsidRPr="00A06AD1">
              <w:rPr>
                <w:rFonts w:ascii="Garamond" w:hAnsi="Garamond"/>
                <w:i/>
                <w:iCs/>
                <w:sz w:val="16"/>
                <w:szCs w:val="16"/>
                <w:lang w:val="it-IT"/>
              </w:rPr>
              <w:t>draft____TPC</w:t>
            </w:r>
            <w:proofErr w:type="spellEnd"/>
          </w:p>
          <w:p w14:paraId="7BE2F693" w14:textId="77777777" w:rsidR="00262405" w:rsidRPr="00A06AD1" w:rsidRDefault="00262405" w:rsidP="00ED5032">
            <w:pPr>
              <w:spacing w:line="240" w:lineRule="auto"/>
              <w:rPr>
                <w:rFonts w:ascii="Garamond" w:hAnsi="Garamond"/>
                <w:i/>
                <w:iCs/>
                <w:sz w:val="16"/>
                <w:szCs w:val="16"/>
                <w:lang w:val="it-IT"/>
              </w:rPr>
            </w:pPr>
            <w:r w:rsidRPr="00A06AD1">
              <w:rPr>
                <w:rFonts w:ascii="Garamond" w:hAnsi="Garamond"/>
                <w:sz w:val="16"/>
                <w:szCs w:val="16"/>
                <w:lang w:val="it-IT"/>
              </w:rPr>
              <w:t>Momento unitario assetto/</w:t>
            </w:r>
            <w:proofErr w:type="spellStart"/>
            <w:r w:rsidRPr="00A06AD1">
              <w:rPr>
                <w:rFonts w:ascii="Garamond" w:hAnsi="Garamond"/>
                <w:i/>
                <w:iCs/>
                <w:sz w:val="16"/>
                <w:szCs w:val="16"/>
                <w:lang w:val="it-IT"/>
              </w:rPr>
              <w:t>Trimming</w:t>
            </w:r>
            <w:proofErr w:type="spellEnd"/>
            <w:r w:rsidRPr="00A06AD1">
              <w:rPr>
                <w:rFonts w:ascii="Garamond" w:hAnsi="Garamond"/>
                <w:i/>
                <w:iCs/>
                <w:sz w:val="16"/>
                <w:szCs w:val="16"/>
                <w:lang w:val="it-IT"/>
              </w:rPr>
              <w:t xml:space="preserve"> </w:t>
            </w:r>
            <w:proofErr w:type="spellStart"/>
            <w:r w:rsidRPr="00A06AD1">
              <w:rPr>
                <w:rFonts w:ascii="Garamond" w:hAnsi="Garamond"/>
                <w:i/>
                <w:iCs/>
                <w:sz w:val="16"/>
                <w:szCs w:val="16"/>
                <w:lang w:val="it-IT"/>
              </w:rPr>
              <w:t>moment_______MCTC</w:t>
            </w:r>
            <w:proofErr w:type="spellEnd"/>
          </w:p>
          <w:p w14:paraId="4D1A6168" w14:textId="77777777" w:rsidR="00262405" w:rsidRPr="00A06AD1" w:rsidRDefault="00262405" w:rsidP="00ED5032">
            <w:pPr>
              <w:spacing w:line="240" w:lineRule="auto"/>
              <w:rPr>
                <w:rFonts w:ascii="Garamond" w:hAnsi="Garamond"/>
                <w:i/>
                <w:iCs/>
                <w:sz w:val="16"/>
                <w:szCs w:val="16"/>
                <w:lang w:val="it-IT"/>
              </w:rPr>
            </w:pPr>
            <w:r w:rsidRPr="00A06AD1">
              <w:rPr>
                <w:rFonts w:ascii="Garamond" w:hAnsi="Garamond"/>
                <w:sz w:val="16"/>
                <w:szCs w:val="16"/>
                <w:lang w:val="it-IT"/>
              </w:rPr>
              <w:t>Capacità in balle</w:t>
            </w:r>
            <w:r w:rsidRPr="00A06AD1">
              <w:rPr>
                <w:rFonts w:ascii="Garamond" w:hAnsi="Garamond"/>
                <w:i/>
                <w:iCs/>
                <w:sz w:val="16"/>
                <w:szCs w:val="16"/>
                <w:lang w:val="it-IT"/>
              </w:rPr>
              <w:t xml:space="preserve">/Bale </w:t>
            </w:r>
            <w:proofErr w:type="spellStart"/>
            <w:r w:rsidRPr="00A06AD1">
              <w:rPr>
                <w:rFonts w:ascii="Garamond" w:hAnsi="Garamond"/>
                <w:i/>
                <w:iCs/>
                <w:sz w:val="16"/>
                <w:szCs w:val="16"/>
                <w:lang w:val="it-IT"/>
              </w:rPr>
              <w:t>capacity</w:t>
            </w:r>
            <w:proofErr w:type="spellEnd"/>
            <w:r w:rsidRPr="00A06AD1">
              <w:rPr>
                <w:rFonts w:ascii="Garamond" w:hAnsi="Garamond"/>
                <w:i/>
                <w:iCs/>
                <w:sz w:val="16"/>
                <w:szCs w:val="16"/>
                <w:lang w:val="it-IT"/>
              </w:rPr>
              <w:t xml:space="preserve"> ___________m</w:t>
            </w:r>
            <w:r w:rsidRPr="00A06AD1">
              <w:rPr>
                <w:rFonts w:ascii="Garamond" w:hAnsi="Garamond"/>
                <w:i/>
                <w:iCs/>
                <w:sz w:val="16"/>
                <w:szCs w:val="16"/>
                <w:vertAlign w:val="superscript"/>
                <w:lang w:val="it-IT"/>
              </w:rPr>
              <w:t>3</w:t>
            </w:r>
          </w:p>
          <w:p w14:paraId="0817C44D" w14:textId="77777777" w:rsidR="00262405" w:rsidRPr="00A06AD1" w:rsidRDefault="00262405" w:rsidP="00ED5032">
            <w:pPr>
              <w:spacing w:line="240" w:lineRule="auto"/>
              <w:rPr>
                <w:rFonts w:ascii="Garamond" w:hAnsi="Garamond"/>
                <w:i/>
                <w:iCs/>
                <w:sz w:val="16"/>
                <w:szCs w:val="16"/>
                <w:lang w:val="it-IT"/>
              </w:rPr>
            </w:pPr>
            <w:r w:rsidRPr="00A06AD1">
              <w:rPr>
                <w:rFonts w:ascii="Garamond" w:hAnsi="Garamond"/>
                <w:sz w:val="16"/>
                <w:szCs w:val="16"/>
                <w:lang w:val="it-IT"/>
              </w:rPr>
              <w:t>Capacità volumetrica per il trasporto di cereali</w:t>
            </w:r>
            <w:r w:rsidRPr="00A06AD1">
              <w:rPr>
                <w:rFonts w:ascii="Garamond" w:hAnsi="Garamond"/>
                <w:i/>
                <w:iCs/>
                <w:sz w:val="16"/>
                <w:szCs w:val="16"/>
                <w:lang w:val="it-IT"/>
              </w:rPr>
              <w:t xml:space="preserve">/Grain </w:t>
            </w:r>
            <w:proofErr w:type="spellStart"/>
            <w:r w:rsidRPr="00A06AD1">
              <w:rPr>
                <w:rFonts w:ascii="Garamond" w:hAnsi="Garamond"/>
                <w:i/>
                <w:iCs/>
                <w:sz w:val="16"/>
                <w:szCs w:val="16"/>
                <w:lang w:val="it-IT"/>
              </w:rPr>
              <w:t>capacity</w:t>
            </w:r>
            <w:proofErr w:type="spellEnd"/>
            <w:r w:rsidRPr="00A06AD1">
              <w:rPr>
                <w:rFonts w:ascii="Garamond" w:hAnsi="Garamond"/>
                <w:i/>
                <w:iCs/>
                <w:sz w:val="16"/>
                <w:szCs w:val="16"/>
                <w:lang w:val="it-IT"/>
              </w:rPr>
              <w:t xml:space="preserve"> ___________________________________ m</w:t>
            </w:r>
            <w:r w:rsidRPr="00A06AD1">
              <w:rPr>
                <w:rFonts w:ascii="Garamond" w:hAnsi="Garamond"/>
                <w:i/>
                <w:iCs/>
                <w:sz w:val="16"/>
                <w:szCs w:val="16"/>
                <w:vertAlign w:val="superscript"/>
                <w:lang w:val="it-IT"/>
              </w:rPr>
              <w:t>3</w:t>
            </w:r>
          </w:p>
          <w:p w14:paraId="12D27892" w14:textId="77777777" w:rsidR="00262405" w:rsidRPr="00A06AD1" w:rsidRDefault="00262405" w:rsidP="00ED5032">
            <w:pPr>
              <w:spacing w:line="240" w:lineRule="auto"/>
              <w:rPr>
                <w:rFonts w:ascii="Garamond" w:hAnsi="Garamond"/>
                <w:color w:val="000000"/>
                <w:sz w:val="16"/>
                <w:szCs w:val="16"/>
                <w:lang w:val="it-IT"/>
              </w:rPr>
            </w:pPr>
            <w:r w:rsidRPr="00A06AD1">
              <w:rPr>
                <w:rFonts w:ascii="Garamond" w:hAnsi="Garamond"/>
                <w:sz w:val="16"/>
                <w:szCs w:val="16"/>
                <w:lang w:val="it-IT"/>
              </w:rPr>
              <w:t xml:space="preserve">Capacità totale dei liquidi </w:t>
            </w:r>
            <w:r w:rsidRPr="00A06AD1">
              <w:rPr>
                <w:rFonts w:ascii="Garamond" w:hAnsi="Garamond"/>
                <w:color w:val="000000"/>
                <w:sz w:val="16"/>
                <w:szCs w:val="16"/>
                <w:lang w:val="it-IT"/>
              </w:rPr>
              <w:t>in cisterna/</w:t>
            </w:r>
            <w:r w:rsidRPr="00A06AD1">
              <w:rPr>
                <w:rFonts w:ascii="Garamond" w:hAnsi="Garamond"/>
                <w:i/>
                <w:iCs/>
                <w:color w:val="000000"/>
                <w:sz w:val="16"/>
                <w:szCs w:val="16"/>
                <w:lang w:val="it-IT"/>
              </w:rPr>
              <w:t xml:space="preserve">Liquid </w:t>
            </w:r>
            <w:proofErr w:type="spellStart"/>
            <w:r w:rsidRPr="00A06AD1">
              <w:rPr>
                <w:rFonts w:ascii="Garamond" w:hAnsi="Garamond"/>
                <w:i/>
                <w:iCs/>
                <w:color w:val="000000"/>
                <w:sz w:val="16"/>
                <w:szCs w:val="16"/>
                <w:lang w:val="it-IT"/>
              </w:rPr>
              <w:t>capacity</w:t>
            </w:r>
            <w:proofErr w:type="spellEnd"/>
            <w:r w:rsidRPr="00A06AD1">
              <w:rPr>
                <w:rFonts w:ascii="Garamond" w:hAnsi="Garamond"/>
                <w:i/>
                <w:iCs/>
                <w:color w:val="000000"/>
                <w:sz w:val="16"/>
                <w:szCs w:val="16"/>
                <w:lang w:val="it-IT"/>
              </w:rPr>
              <w:t xml:space="preserve"> _______ m</w:t>
            </w:r>
            <w:r w:rsidRPr="00A06AD1">
              <w:rPr>
                <w:rFonts w:ascii="Garamond" w:hAnsi="Garamond"/>
                <w:i/>
                <w:iCs/>
                <w:color w:val="000000"/>
                <w:sz w:val="16"/>
                <w:szCs w:val="16"/>
                <w:vertAlign w:val="superscript"/>
                <w:lang w:val="it-IT"/>
              </w:rPr>
              <w:t>3</w:t>
            </w:r>
          </w:p>
          <w:p w14:paraId="2F682E2A" w14:textId="77777777" w:rsidR="00262405" w:rsidRPr="00A06AD1" w:rsidRDefault="00262405" w:rsidP="00ED5032">
            <w:pPr>
              <w:spacing w:line="240" w:lineRule="auto"/>
              <w:rPr>
                <w:rFonts w:ascii="Garamond" w:hAnsi="Garamond"/>
                <w:color w:val="000000"/>
                <w:sz w:val="16"/>
                <w:szCs w:val="16"/>
                <w:lang w:val="it-IT"/>
              </w:rPr>
            </w:pPr>
            <w:r w:rsidRPr="00A06AD1">
              <w:rPr>
                <w:rFonts w:ascii="Garamond" w:hAnsi="Garamond"/>
                <w:color w:val="000000"/>
                <w:sz w:val="16"/>
                <w:szCs w:val="16"/>
                <w:lang w:val="it-IT"/>
              </w:rPr>
              <w:t xml:space="preserve">Spazi di </w:t>
            </w:r>
            <w:proofErr w:type="spellStart"/>
            <w:r w:rsidRPr="00A06AD1">
              <w:rPr>
                <w:rFonts w:ascii="Garamond" w:hAnsi="Garamond"/>
                <w:color w:val="000000"/>
                <w:sz w:val="16"/>
                <w:szCs w:val="16"/>
                <w:lang w:val="it-IT"/>
              </w:rPr>
              <w:t>refrigerazione</w:t>
            </w:r>
            <w:r w:rsidRPr="00A06AD1">
              <w:rPr>
                <w:rFonts w:ascii="Garamond" w:hAnsi="Garamond"/>
                <w:i/>
                <w:iCs/>
                <w:color w:val="000000"/>
                <w:sz w:val="16"/>
                <w:szCs w:val="16"/>
                <w:lang w:val="it-IT"/>
              </w:rPr>
              <w:t>Refrigerated</w:t>
            </w:r>
            <w:proofErr w:type="spellEnd"/>
            <w:r w:rsidRPr="00A06AD1">
              <w:rPr>
                <w:rFonts w:ascii="Garamond" w:hAnsi="Garamond"/>
                <w:i/>
                <w:iCs/>
                <w:color w:val="000000"/>
                <w:sz w:val="16"/>
                <w:szCs w:val="16"/>
                <w:lang w:val="it-IT"/>
              </w:rPr>
              <w:t xml:space="preserve"> </w:t>
            </w:r>
            <w:proofErr w:type="spellStart"/>
            <w:r w:rsidRPr="00A06AD1">
              <w:rPr>
                <w:rFonts w:ascii="Garamond" w:hAnsi="Garamond"/>
                <w:i/>
                <w:iCs/>
                <w:color w:val="000000"/>
                <w:sz w:val="16"/>
                <w:szCs w:val="16"/>
                <w:lang w:val="it-IT"/>
              </w:rPr>
              <w:t>capacity</w:t>
            </w:r>
            <w:proofErr w:type="spellEnd"/>
            <w:r w:rsidRPr="00A06AD1">
              <w:rPr>
                <w:rFonts w:ascii="Garamond" w:hAnsi="Garamond"/>
                <w:i/>
                <w:iCs/>
                <w:color w:val="000000"/>
                <w:sz w:val="16"/>
                <w:szCs w:val="16"/>
                <w:lang w:val="it-IT"/>
              </w:rPr>
              <w:t xml:space="preserve"> ____ m</w:t>
            </w:r>
            <w:r w:rsidRPr="00A06AD1">
              <w:rPr>
                <w:rFonts w:ascii="Garamond" w:hAnsi="Garamond"/>
                <w:i/>
                <w:iCs/>
                <w:color w:val="000000"/>
                <w:sz w:val="16"/>
                <w:szCs w:val="16"/>
                <w:vertAlign w:val="superscript"/>
                <w:lang w:val="it-IT"/>
              </w:rPr>
              <w:t>3</w:t>
            </w:r>
          </w:p>
          <w:p w14:paraId="4ABFD2C8" w14:textId="77777777" w:rsidR="00262405" w:rsidRPr="00A06AD1" w:rsidRDefault="00262405" w:rsidP="00ED5032">
            <w:pPr>
              <w:spacing w:line="240" w:lineRule="auto"/>
              <w:jc w:val="center"/>
              <w:rPr>
                <w:rFonts w:ascii="Garamond" w:hAnsi="Garamond"/>
                <w:b/>
                <w:bCs/>
                <w:color w:val="000000"/>
                <w:sz w:val="16"/>
                <w:szCs w:val="16"/>
                <w:lang w:val="it-IT"/>
              </w:rPr>
            </w:pPr>
          </w:p>
          <w:p w14:paraId="3C060E1C" w14:textId="77777777" w:rsidR="00262405" w:rsidRPr="00A06AD1" w:rsidRDefault="00262405" w:rsidP="00ED5032">
            <w:pPr>
              <w:spacing w:line="240" w:lineRule="auto"/>
              <w:jc w:val="center"/>
              <w:rPr>
                <w:rFonts w:ascii="Garamond" w:hAnsi="Garamond"/>
                <w:color w:val="000000"/>
                <w:sz w:val="16"/>
                <w:szCs w:val="16"/>
                <w:lang w:val="it-IT"/>
              </w:rPr>
            </w:pPr>
            <w:r w:rsidRPr="00A06AD1">
              <w:rPr>
                <w:rFonts w:ascii="Garamond" w:hAnsi="Garamond"/>
                <w:b/>
                <w:bCs/>
                <w:color w:val="000000"/>
                <w:sz w:val="16"/>
                <w:szCs w:val="16"/>
                <w:lang w:val="it-IT"/>
              </w:rPr>
              <w:t>Motori principali/</w:t>
            </w:r>
            <w:proofErr w:type="spellStart"/>
            <w:r w:rsidRPr="00A06AD1">
              <w:rPr>
                <w:rFonts w:ascii="Garamond" w:hAnsi="Garamond"/>
                <w:b/>
                <w:bCs/>
                <w:i/>
                <w:iCs/>
                <w:color w:val="000000"/>
                <w:sz w:val="16"/>
                <w:szCs w:val="16"/>
                <w:lang w:val="it-IT"/>
              </w:rPr>
              <w:t>Main</w:t>
            </w:r>
            <w:proofErr w:type="spellEnd"/>
            <w:r w:rsidRPr="00A06AD1">
              <w:rPr>
                <w:rFonts w:ascii="Garamond" w:hAnsi="Garamond"/>
                <w:b/>
                <w:bCs/>
                <w:i/>
                <w:iCs/>
                <w:color w:val="000000"/>
                <w:sz w:val="16"/>
                <w:szCs w:val="16"/>
                <w:lang w:val="it-IT"/>
              </w:rPr>
              <w:t xml:space="preserve"> </w:t>
            </w:r>
            <w:proofErr w:type="spellStart"/>
            <w:r w:rsidRPr="00A06AD1">
              <w:rPr>
                <w:rFonts w:ascii="Garamond" w:hAnsi="Garamond"/>
                <w:b/>
                <w:bCs/>
                <w:i/>
                <w:iCs/>
                <w:color w:val="000000"/>
                <w:sz w:val="16"/>
                <w:szCs w:val="16"/>
                <w:lang w:val="it-IT"/>
              </w:rPr>
              <w:t>Engines</w:t>
            </w:r>
            <w:proofErr w:type="spellEnd"/>
          </w:p>
          <w:p w14:paraId="4F581EA3" w14:textId="77777777" w:rsidR="00262405" w:rsidRPr="00A06AD1" w:rsidRDefault="00262405" w:rsidP="00ED5032">
            <w:pPr>
              <w:spacing w:line="240" w:lineRule="auto"/>
              <w:rPr>
                <w:rFonts w:ascii="Garamond" w:hAnsi="Garamond"/>
                <w:i/>
                <w:iCs/>
                <w:color w:val="000000"/>
                <w:sz w:val="16"/>
                <w:szCs w:val="16"/>
              </w:rPr>
            </w:pPr>
            <w:proofErr w:type="spellStart"/>
            <w:r w:rsidRPr="00A06AD1">
              <w:rPr>
                <w:rFonts w:ascii="Garamond" w:hAnsi="Garamond"/>
                <w:color w:val="000000"/>
                <w:sz w:val="16"/>
                <w:szCs w:val="16"/>
              </w:rPr>
              <w:t>Motore</w:t>
            </w:r>
            <w:proofErr w:type="spellEnd"/>
            <w:r w:rsidRPr="00A06AD1">
              <w:rPr>
                <w:rFonts w:ascii="Garamond" w:hAnsi="Garamond"/>
                <w:color w:val="000000"/>
                <w:sz w:val="16"/>
                <w:szCs w:val="16"/>
              </w:rPr>
              <w:t xml:space="preserve"> (</w:t>
            </w:r>
            <w:proofErr w:type="spellStart"/>
            <w:r w:rsidRPr="00A06AD1">
              <w:rPr>
                <w:rFonts w:ascii="Garamond" w:hAnsi="Garamond"/>
                <w:color w:val="000000"/>
                <w:sz w:val="16"/>
                <w:szCs w:val="16"/>
              </w:rPr>
              <w:t>tipo</w:t>
            </w:r>
            <w:proofErr w:type="spellEnd"/>
            <w:r w:rsidRPr="00A06AD1">
              <w:rPr>
                <w:rFonts w:ascii="Garamond" w:hAnsi="Garamond"/>
                <w:color w:val="000000"/>
                <w:sz w:val="16"/>
                <w:szCs w:val="16"/>
              </w:rPr>
              <w:t>)/</w:t>
            </w:r>
            <w:r w:rsidRPr="00A06AD1">
              <w:rPr>
                <w:rFonts w:ascii="Garamond" w:hAnsi="Garamond"/>
                <w:i/>
                <w:iCs/>
                <w:color w:val="000000"/>
                <w:sz w:val="16"/>
                <w:szCs w:val="16"/>
              </w:rPr>
              <w:t>engine (type) _______________________</w:t>
            </w:r>
          </w:p>
          <w:p w14:paraId="029C4496" w14:textId="77777777" w:rsidR="00262405" w:rsidRPr="00A06AD1" w:rsidRDefault="00262405" w:rsidP="00ED5032">
            <w:pPr>
              <w:spacing w:line="240" w:lineRule="auto"/>
              <w:rPr>
                <w:rFonts w:ascii="Garamond" w:hAnsi="Garamond"/>
                <w:i/>
                <w:iCs/>
                <w:color w:val="000000"/>
                <w:sz w:val="16"/>
                <w:szCs w:val="16"/>
              </w:rPr>
            </w:pPr>
            <w:proofErr w:type="spellStart"/>
            <w:r w:rsidRPr="00A06AD1">
              <w:rPr>
                <w:rFonts w:ascii="Garamond" w:hAnsi="Garamond"/>
                <w:color w:val="000000"/>
                <w:sz w:val="16"/>
                <w:szCs w:val="16"/>
              </w:rPr>
              <w:t>Caldaie</w:t>
            </w:r>
            <w:proofErr w:type="spellEnd"/>
            <w:r w:rsidRPr="00A06AD1">
              <w:rPr>
                <w:rFonts w:ascii="Garamond" w:hAnsi="Garamond"/>
                <w:color w:val="000000"/>
                <w:sz w:val="16"/>
                <w:szCs w:val="16"/>
              </w:rPr>
              <w:t xml:space="preserve"> (</w:t>
            </w:r>
            <w:proofErr w:type="spellStart"/>
            <w:r w:rsidRPr="00A06AD1">
              <w:rPr>
                <w:rFonts w:ascii="Garamond" w:hAnsi="Garamond"/>
                <w:color w:val="000000"/>
                <w:sz w:val="16"/>
                <w:szCs w:val="16"/>
              </w:rPr>
              <w:t>tipo</w:t>
            </w:r>
            <w:proofErr w:type="spellEnd"/>
            <w:r w:rsidRPr="00A06AD1">
              <w:rPr>
                <w:rFonts w:ascii="Garamond" w:hAnsi="Garamond"/>
                <w:color w:val="000000"/>
                <w:sz w:val="16"/>
                <w:szCs w:val="16"/>
              </w:rPr>
              <w:t xml:space="preserve"> e N.)</w:t>
            </w:r>
            <w:r w:rsidRPr="00A06AD1">
              <w:rPr>
                <w:rFonts w:ascii="Garamond" w:hAnsi="Garamond"/>
                <w:i/>
                <w:iCs/>
                <w:color w:val="000000"/>
                <w:sz w:val="16"/>
                <w:szCs w:val="16"/>
              </w:rPr>
              <w:t xml:space="preserve">/Boilers (type and </w:t>
            </w:r>
            <w:proofErr w:type="gramStart"/>
            <w:r w:rsidRPr="00A06AD1">
              <w:rPr>
                <w:rFonts w:ascii="Garamond" w:hAnsi="Garamond"/>
                <w:i/>
                <w:iCs/>
                <w:color w:val="000000"/>
                <w:sz w:val="16"/>
                <w:szCs w:val="16"/>
              </w:rPr>
              <w:t>No.)_</w:t>
            </w:r>
            <w:proofErr w:type="gramEnd"/>
            <w:r w:rsidRPr="00A06AD1">
              <w:rPr>
                <w:rFonts w:ascii="Garamond" w:hAnsi="Garamond"/>
                <w:i/>
                <w:iCs/>
                <w:color w:val="000000"/>
                <w:sz w:val="16"/>
                <w:szCs w:val="16"/>
              </w:rPr>
              <w:t>___________</w:t>
            </w:r>
          </w:p>
          <w:p w14:paraId="3FFFDB26" w14:textId="77777777" w:rsidR="00262405" w:rsidRPr="00A06AD1" w:rsidRDefault="00262405" w:rsidP="00ED5032">
            <w:pPr>
              <w:spacing w:line="240" w:lineRule="auto"/>
              <w:rPr>
                <w:rFonts w:ascii="Garamond" w:hAnsi="Garamond"/>
                <w:i/>
                <w:iCs/>
                <w:color w:val="000000"/>
                <w:sz w:val="16"/>
                <w:szCs w:val="16"/>
                <w:lang w:val="it-IT"/>
              </w:rPr>
            </w:pPr>
            <w:r w:rsidRPr="00A06AD1">
              <w:rPr>
                <w:rFonts w:ascii="Garamond" w:hAnsi="Garamond"/>
                <w:color w:val="000000"/>
                <w:sz w:val="16"/>
                <w:szCs w:val="16"/>
                <w:lang w:val="it-IT"/>
              </w:rPr>
              <w:t>Capacità depositi carburante</w:t>
            </w:r>
            <w:r w:rsidRPr="00A06AD1">
              <w:rPr>
                <w:rFonts w:ascii="Garamond" w:hAnsi="Garamond"/>
                <w:i/>
                <w:iCs/>
                <w:color w:val="000000"/>
                <w:sz w:val="16"/>
                <w:szCs w:val="16"/>
                <w:lang w:val="it-IT"/>
              </w:rPr>
              <w:t xml:space="preserve">/Bunker </w:t>
            </w:r>
            <w:proofErr w:type="spellStart"/>
            <w:r w:rsidRPr="00A06AD1">
              <w:rPr>
                <w:rFonts w:ascii="Garamond" w:hAnsi="Garamond"/>
                <w:i/>
                <w:iCs/>
                <w:color w:val="000000"/>
                <w:sz w:val="16"/>
                <w:szCs w:val="16"/>
                <w:lang w:val="it-IT"/>
              </w:rPr>
              <w:t>capacity</w:t>
            </w:r>
            <w:proofErr w:type="spellEnd"/>
            <w:r w:rsidRPr="00A06AD1">
              <w:rPr>
                <w:rFonts w:ascii="Garamond" w:hAnsi="Garamond"/>
                <w:i/>
                <w:iCs/>
                <w:color w:val="000000"/>
                <w:sz w:val="16"/>
                <w:szCs w:val="16"/>
                <w:lang w:val="it-IT"/>
              </w:rPr>
              <w:t>________ m</w:t>
            </w:r>
            <w:r w:rsidRPr="00A06AD1">
              <w:rPr>
                <w:rFonts w:ascii="Garamond" w:hAnsi="Garamond"/>
                <w:i/>
                <w:iCs/>
                <w:color w:val="000000"/>
                <w:sz w:val="16"/>
                <w:szCs w:val="16"/>
                <w:vertAlign w:val="superscript"/>
                <w:lang w:val="it-IT"/>
              </w:rPr>
              <w:t>3</w:t>
            </w:r>
            <w:r w:rsidRPr="00A06AD1">
              <w:rPr>
                <w:rFonts w:ascii="Garamond" w:hAnsi="Garamond"/>
                <w:i/>
                <w:iCs/>
                <w:color w:val="000000"/>
                <w:sz w:val="16"/>
                <w:szCs w:val="16"/>
                <w:lang w:val="it-IT"/>
              </w:rPr>
              <w:t>/tonn.</w:t>
            </w:r>
          </w:p>
          <w:p w14:paraId="55872489" w14:textId="77777777" w:rsidR="00262405" w:rsidRPr="00A06AD1" w:rsidRDefault="00262405" w:rsidP="00ED5032">
            <w:pPr>
              <w:spacing w:line="240" w:lineRule="auto"/>
              <w:rPr>
                <w:rFonts w:ascii="Garamond" w:hAnsi="Garamond"/>
                <w:i/>
                <w:iCs/>
                <w:color w:val="000000"/>
                <w:sz w:val="16"/>
                <w:szCs w:val="16"/>
                <w:lang w:val="it-IT"/>
              </w:rPr>
            </w:pPr>
            <w:r w:rsidRPr="00A06AD1">
              <w:rPr>
                <w:rFonts w:ascii="Garamond" w:hAnsi="Garamond"/>
                <w:color w:val="000000"/>
                <w:sz w:val="16"/>
                <w:szCs w:val="16"/>
                <w:lang w:val="it-IT"/>
              </w:rPr>
              <w:t>Consumi giornalieri</w:t>
            </w:r>
            <w:r w:rsidRPr="00A06AD1">
              <w:rPr>
                <w:rFonts w:ascii="Garamond" w:hAnsi="Garamond"/>
                <w:i/>
                <w:iCs/>
                <w:color w:val="000000"/>
                <w:sz w:val="16"/>
                <w:szCs w:val="16"/>
                <w:lang w:val="it-IT"/>
              </w:rPr>
              <w:t>/</w:t>
            </w:r>
            <w:proofErr w:type="spellStart"/>
            <w:r w:rsidRPr="00A06AD1">
              <w:rPr>
                <w:rFonts w:ascii="Garamond" w:hAnsi="Garamond"/>
                <w:i/>
                <w:iCs/>
                <w:color w:val="000000"/>
                <w:sz w:val="16"/>
                <w:szCs w:val="16"/>
                <w:lang w:val="it-IT"/>
              </w:rPr>
              <w:t>Daily</w:t>
            </w:r>
            <w:proofErr w:type="spellEnd"/>
            <w:r w:rsidRPr="00A06AD1">
              <w:rPr>
                <w:rFonts w:ascii="Garamond" w:hAnsi="Garamond"/>
                <w:i/>
                <w:iCs/>
                <w:color w:val="000000"/>
                <w:sz w:val="16"/>
                <w:szCs w:val="16"/>
                <w:lang w:val="it-IT"/>
              </w:rPr>
              <w:t xml:space="preserve"> </w:t>
            </w:r>
            <w:proofErr w:type="spellStart"/>
            <w:r w:rsidRPr="00A06AD1">
              <w:rPr>
                <w:rFonts w:ascii="Garamond" w:hAnsi="Garamond"/>
                <w:i/>
                <w:iCs/>
                <w:color w:val="000000"/>
                <w:sz w:val="16"/>
                <w:szCs w:val="16"/>
                <w:lang w:val="it-IT"/>
              </w:rPr>
              <w:t>consumption</w:t>
            </w:r>
            <w:proofErr w:type="spellEnd"/>
            <w:r w:rsidRPr="00A06AD1">
              <w:rPr>
                <w:rFonts w:ascii="Garamond" w:hAnsi="Garamond"/>
                <w:i/>
                <w:iCs/>
                <w:color w:val="000000"/>
                <w:sz w:val="16"/>
                <w:szCs w:val="16"/>
                <w:lang w:val="it-IT"/>
              </w:rPr>
              <w:t xml:space="preserve"> _________tonn.</w:t>
            </w:r>
          </w:p>
          <w:p w14:paraId="3C91838C" w14:textId="77777777" w:rsidR="00262405" w:rsidRPr="00A06AD1" w:rsidRDefault="00262405" w:rsidP="00ED5032">
            <w:pPr>
              <w:spacing w:line="240" w:lineRule="auto"/>
              <w:rPr>
                <w:rFonts w:ascii="Garamond" w:hAnsi="Garamond"/>
                <w:color w:val="000000"/>
                <w:sz w:val="16"/>
                <w:szCs w:val="16"/>
                <w:lang w:val="it-IT"/>
              </w:rPr>
            </w:pPr>
            <w:r w:rsidRPr="00A06AD1">
              <w:rPr>
                <w:rFonts w:ascii="Garamond" w:hAnsi="Garamond"/>
                <w:color w:val="000000"/>
                <w:sz w:val="16"/>
                <w:szCs w:val="16"/>
                <w:lang w:val="it-IT"/>
              </w:rPr>
              <w:lastRenderedPageBreak/>
              <w:t>Velocità di servizio</w:t>
            </w:r>
            <w:r w:rsidRPr="00A06AD1">
              <w:rPr>
                <w:rFonts w:ascii="Garamond" w:hAnsi="Garamond"/>
                <w:i/>
                <w:iCs/>
                <w:color w:val="000000"/>
                <w:sz w:val="16"/>
                <w:szCs w:val="16"/>
                <w:lang w:val="it-IT"/>
              </w:rPr>
              <w:t>/service speed __________</w:t>
            </w:r>
            <w:r w:rsidRPr="00A06AD1">
              <w:rPr>
                <w:rFonts w:ascii="Garamond" w:hAnsi="Garamond"/>
                <w:color w:val="000000"/>
                <w:sz w:val="16"/>
                <w:szCs w:val="16"/>
                <w:lang w:val="it-IT"/>
              </w:rPr>
              <w:t>nodi/</w:t>
            </w:r>
            <w:r w:rsidRPr="00A06AD1">
              <w:rPr>
                <w:rFonts w:ascii="Garamond" w:hAnsi="Garamond"/>
                <w:i/>
                <w:iCs/>
                <w:color w:val="000000"/>
                <w:sz w:val="16"/>
                <w:szCs w:val="16"/>
                <w:lang w:val="it-IT"/>
              </w:rPr>
              <w:t>Knots</w:t>
            </w:r>
            <w:r w:rsidRPr="00A06AD1">
              <w:rPr>
                <w:rFonts w:ascii="Garamond" w:hAnsi="Garamond"/>
                <w:color w:val="000000"/>
                <w:sz w:val="16"/>
                <w:szCs w:val="16"/>
                <w:lang w:val="it-IT"/>
              </w:rPr>
              <w:t xml:space="preserve"> </w:t>
            </w:r>
          </w:p>
          <w:p w14:paraId="35705B4A" w14:textId="77777777" w:rsidR="00262405" w:rsidRPr="00A06AD1" w:rsidRDefault="00262405" w:rsidP="00ED5032">
            <w:pPr>
              <w:spacing w:line="240" w:lineRule="auto"/>
              <w:rPr>
                <w:rFonts w:ascii="Garamond" w:hAnsi="Garamond"/>
                <w:i/>
                <w:iCs/>
                <w:color w:val="000000"/>
                <w:sz w:val="16"/>
                <w:szCs w:val="16"/>
                <w:lang w:val="en-GB"/>
              </w:rPr>
            </w:pPr>
            <w:r w:rsidRPr="00A06AD1">
              <w:rPr>
                <w:rFonts w:ascii="Garamond" w:hAnsi="Garamond"/>
                <w:color w:val="000000"/>
                <w:sz w:val="16"/>
                <w:szCs w:val="16"/>
                <w:lang w:val="en-GB"/>
              </w:rPr>
              <w:t xml:space="preserve">Potenza max </w:t>
            </w:r>
            <w:proofErr w:type="spellStart"/>
            <w:r w:rsidRPr="00A06AD1">
              <w:rPr>
                <w:rFonts w:ascii="Garamond" w:hAnsi="Garamond"/>
                <w:color w:val="000000"/>
                <w:sz w:val="16"/>
                <w:szCs w:val="16"/>
                <w:lang w:val="en-GB"/>
              </w:rPr>
              <w:t>Motore</w:t>
            </w:r>
            <w:proofErr w:type="spellEnd"/>
            <w:r w:rsidRPr="00A06AD1">
              <w:rPr>
                <w:rFonts w:ascii="Garamond" w:hAnsi="Garamond"/>
                <w:color w:val="000000"/>
                <w:sz w:val="16"/>
                <w:szCs w:val="16"/>
                <w:lang w:val="en-GB"/>
              </w:rPr>
              <w:t xml:space="preserve"> </w:t>
            </w:r>
            <w:proofErr w:type="spellStart"/>
            <w:r w:rsidRPr="00A06AD1">
              <w:rPr>
                <w:rFonts w:ascii="Garamond" w:hAnsi="Garamond"/>
                <w:color w:val="000000"/>
                <w:sz w:val="16"/>
                <w:szCs w:val="16"/>
                <w:lang w:val="en-GB"/>
              </w:rPr>
              <w:t>principale</w:t>
            </w:r>
            <w:proofErr w:type="spellEnd"/>
            <w:r w:rsidRPr="00A06AD1">
              <w:rPr>
                <w:rFonts w:ascii="Garamond" w:hAnsi="Garamond"/>
                <w:i/>
                <w:iCs/>
                <w:color w:val="000000"/>
                <w:sz w:val="16"/>
                <w:szCs w:val="16"/>
                <w:lang w:val="en-GB"/>
              </w:rPr>
              <w:t xml:space="preserve">/main </w:t>
            </w:r>
            <w:proofErr w:type="spellStart"/>
            <w:r w:rsidRPr="00A06AD1">
              <w:rPr>
                <w:rFonts w:ascii="Garamond" w:hAnsi="Garamond"/>
                <w:i/>
                <w:iCs/>
                <w:color w:val="000000"/>
                <w:sz w:val="16"/>
                <w:szCs w:val="16"/>
                <w:lang w:val="en-GB"/>
              </w:rPr>
              <w:t>engineoutput</w:t>
            </w:r>
            <w:proofErr w:type="spellEnd"/>
            <w:r w:rsidRPr="00A06AD1">
              <w:rPr>
                <w:rFonts w:ascii="Garamond" w:hAnsi="Garamond"/>
                <w:i/>
                <w:iCs/>
                <w:color w:val="000000"/>
                <w:sz w:val="16"/>
                <w:szCs w:val="16"/>
                <w:lang w:val="en-GB"/>
              </w:rPr>
              <w:t xml:space="preserve"> ___________________kW</w:t>
            </w:r>
          </w:p>
          <w:p w14:paraId="326B0006" w14:textId="77777777" w:rsidR="00262405" w:rsidRPr="00A06AD1" w:rsidRDefault="00262405" w:rsidP="00ED5032">
            <w:pPr>
              <w:spacing w:line="240" w:lineRule="auto"/>
              <w:rPr>
                <w:rFonts w:ascii="Garamond" w:hAnsi="Garamond"/>
                <w:i/>
                <w:iCs/>
                <w:color w:val="000000"/>
                <w:sz w:val="16"/>
                <w:szCs w:val="16"/>
                <w:lang w:val="en-GB"/>
              </w:rPr>
            </w:pPr>
            <w:r w:rsidRPr="00A06AD1">
              <w:rPr>
                <w:rFonts w:ascii="Garamond" w:hAnsi="Garamond"/>
                <w:i/>
                <w:iCs/>
                <w:color w:val="000000"/>
                <w:sz w:val="16"/>
                <w:szCs w:val="16"/>
                <w:lang w:val="en-GB"/>
              </w:rPr>
              <w:t xml:space="preserve">  </w:t>
            </w:r>
            <w:r w:rsidRPr="00A06AD1">
              <w:rPr>
                <w:rFonts w:ascii="Garamond" w:hAnsi="Garamond"/>
                <w:color w:val="000000"/>
                <w:sz w:val="16"/>
                <w:szCs w:val="16"/>
                <w:lang w:val="en-GB"/>
              </w:rPr>
              <w:t>A/</w:t>
            </w:r>
            <w:proofErr w:type="spellStart"/>
            <w:r w:rsidRPr="00A06AD1">
              <w:rPr>
                <w:rFonts w:ascii="Garamond" w:hAnsi="Garamond"/>
                <w:i/>
                <w:iCs/>
                <w:color w:val="000000"/>
                <w:sz w:val="16"/>
                <w:szCs w:val="16"/>
                <w:lang w:val="en-GB"/>
              </w:rPr>
              <w:t>at____________revs</w:t>
            </w:r>
            <w:proofErr w:type="spellEnd"/>
            <w:r w:rsidRPr="00A06AD1">
              <w:rPr>
                <w:rFonts w:ascii="Garamond" w:hAnsi="Garamond"/>
                <w:i/>
                <w:iCs/>
                <w:color w:val="000000"/>
                <w:sz w:val="16"/>
                <w:szCs w:val="16"/>
                <w:lang w:val="en-GB"/>
              </w:rPr>
              <w:t xml:space="preserve"> per min. </w:t>
            </w:r>
          </w:p>
          <w:p w14:paraId="4DECAD5C" w14:textId="77777777" w:rsidR="00262405" w:rsidRPr="00A06AD1" w:rsidRDefault="00262405" w:rsidP="00ED5032">
            <w:pPr>
              <w:spacing w:line="240" w:lineRule="auto"/>
              <w:rPr>
                <w:rFonts w:ascii="Garamond" w:hAnsi="Garamond"/>
                <w:i/>
                <w:iCs/>
                <w:color w:val="000000"/>
                <w:sz w:val="16"/>
                <w:szCs w:val="16"/>
                <w:lang w:val="it-IT"/>
              </w:rPr>
            </w:pPr>
            <w:r w:rsidRPr="00A06AD1">
              <w:rPr>
                <w:rFonts w:ascii="Garamond" w:hAnsi="Garamond"/>
                <w:color w:val="000000"/>
                <w:sz w:val="16"/>
                <w:szCs w:val="16"/>
                <w:lang w:val="it-IT"/>
              </w:rPr>
              <w:t>Tipo di dispositivo di governo del timone</w:t>
            </w:r>
            <w:r w:rsidRPr="00A06AD1">
              <w:rPr>
                <w:rFonts w:ascii="Garamond" w:hAnsi="Garamond"/>
                <w:i/>
                <w:iCs/>
                <w:color w:val="000000"/>
                <w:sz w:val="16"/>
                <w:szCs w:val="16"/>
                <w:lang w:val="it-IT"/>
              </w:rPr>
              <w:t>/</w:t>
            </w:r>
            <w:proofErr w:type="spellStart"/>
            <w:r w:rsidRPr="00A06AD1">
              <w:rPr>
                <w:rFonts w:ascii="Garamond" w:hAnsi="Garamond"/>
                <w:i/>
                <w:iCs/>
                <w:color w:val="000000"/>
                <w:sz w:val="16"/>
                <w:szCs w:val="16"/>
                <w:lang w:val="it-IT"/>
              </w:rPr>
              <w:t>type</w:t>
            </w:r>
            <w:proofErr w:type="spellEnd"/>
            <w:r w:rsidRPr="00A06AD1">
              <w:rPr>
                <w:rFonts w:ascii="Garamond" w:hAnsi="Garamond"/>
                <w:i/>
                <w:iCs/>
                <w:color w:val="000000"/>
                <w:sz w:val="16"/>
                <w:szCs w:val="16"/>
                <w:lang w:val="it-IT"/>
              </w:rPr>
              <w:t xml:space="preserve"> of steering </w:t>
            </w:r>
            <w:proofErr w:type="spellStart"/>
            <w:r w:rsidRPr="00A06AD1">
              <w:rPr>
                <w:rFonts w:ascii="Garamond" w:hAnsi="Garamond"/>
                <w:i/>
                <w:iCs/>
                <w:color w:val="000000"/>
                <w:sz w:val="16"/>
                <w:szCs w:val="16"/>
                <w:lang w:val="it-IT"/>
              </w:rPr>
              <w:t>gear</w:t>
            </w:r>
            <w:proofErr w:type="spellEnd"/>
            <w:r w:rsidRPr="00A06AD1">
              <w:rPr>
                <w:rFonts w:ascii="Garamond" w:hAnsi="Garamond"/>
                <w:i/>
                <w:iCs/>
                <w:color w:val="000000"/>
                <w:sz w:val="16"/>
                <w:szCs w:val="16"/>
                <w:lang w:val="it-IT"/>
              </w:rPr>
              <w:t xml:space="preserve">          </w:t>
            </w:r>
          </w:p>
          <w:p w14:paraId="0BC391B2" w14:textId="77777777" w:rsidR="00262405" w:rsidRPr="00A06AD1" w:rsidRDefault="00262405" w:rsidP="00ED5032">
            <w:pPr>
              <w:spacing w:line="240" w:lineRule="auto"/>
              <w:rPr>
                <w:rFonts w:ascii="Garamond" w:hAnsi="Garamond"/>
                <w:i/>
                <w:iCs/>
                <w:color w:val="000000"/>
                <w:sz w:val="16"/>
                <w:szCs w:val="16"/>
                <w:lang w:val="it-IT"/>
              </w:rPr>
            </w:pPr>
          </w:p>
          <w:p w14:paraId="68B90306" w14:textId="77777777" w:rsidR="00262405" w:rsidRPr="00A06AD1" w:rsidRDefault="00262405" w:rsidP="00ED5032">
            <w:pPr>
              <w:spacing w:line="240" w:lineRule="auto"/>
              <w:jc w:val="center"/>
              <w:rPr>
                <w:rFonts w:ascii="Garamond" w:hAnsi="Garamond"/>
                <w:i/>
                <w:iCs/>
                <w:color w:val="000000"/>
                <w:sz w:val="16"/>
                <w:szCs w:val="16"/>
                <w:lang w:val="it-IT"/>
              </w:rPr>
            </w:pPr>
            <w:r w:rsidRPr="00A06AD1">
              <w:rPr>
                <w:rFonts w:ascii="Garamond" w:hAnsi="Garamond"/>
                <w:b/>
                <w:bCs/>
                <w:color w:val="000000"/>
                <w:sz w:val="16"/>
                <w:szCs w:val="16"/>
                <w:lang w:val="it-IT"/>
              </w:rPr>
              <w:t xml:space="preserve">Attrezzature di ormeggio </w:t>
            </w:r>
          </w:p>
          <w:p w14:paraId="1CB5E136" w14:textId="77777777" w:rsidR="00262405" w:rsidRPr="00A06AD1" w:rsidRDefault="00262405" w:rsidP="00ED5032">
            <w:pPr>
              <w:spacing w:line="240" w:lineRule="auto"/>
              <w:rPr>
                <w:rFonts w:ascii="Garamond" w:hAnsi="Garamond"/>
                <w:i/>
                <w:iCs/>
                <w:color w:val="000000"/>
                <w:sz w:val="16"/>
                <w:szCs w:val="16"/>
                <w:lang w:val="it-IT"/>
              </w:rPr>
            </w:pPr>
            <w:r w:rsidRPr="00A06AD1">
              <w:rPr>
                <w:rFonts w:ascii="Garamond" w:hAnsi="Garamond"/>
                <w:color w:val="000000"/>
                <w:sz w:val="16"/>
                <w:szCs w:val="16"/>
                <w:lang w:val="it-IT"/>
              </w:rPr>
              <w:t>Cavi di ormeggio (numero/</w:t>
            </w:r>
            <w:proofErr w:type="gramStart"/>
            <w:r w:rsidRPr="00A06AD1">
              <w:rPr>
                <w:rFonts w:ascii="Garamond" w:hAnsi="Garamond"/>
                <w:color w:val="000000"/>
                <w:sz w:val="16"/>
                <w:szCs w:val="16"/>
                <w:lang w:val="it-IT"/>
              </w:rPr>
              <w:t>diametro)</w:t>
            </w:r>
            <w:r w:rsidRPr="00A06AD1">
              <w:rPr>
                <w:rFonts w:ascii="Garamond" w:hAnsi="Garamond"/>
                <w:i/>
                <w:iCs/>
                <w:color w:val="000000"/>
                <w:sz w:val="16"/>
                <w:szCs w:val="16"/>
                <w:lang w:val="it-IT"/>
              </w:rPr>
              <w:t>/</w:t>
            </w:r>
            <w:proofErr w:type="spellStart"/>
            <w:proofErr w:type="gramEnd"/>
            <w:r w:rsidRPr="00A06AD1">
              <w:rPr>
                <w:rFonts w:ascii="Garamond" w:hAnsi="Garamond"/>
                <w:i/>
                <w:iCs/>
                <w:color w:val="000000"/>
                <w:sz w:val="16"/>
                <w:szCs w:val="16"/>
                <w:lang w:val="it-IT"/>
              </w:rPr>
              <w:t>mooring</w:t>
            </w:r>
            <w:proofErr w:type="spellEnd"/>
            <w:r w:rsidRPr="00A06AD1">
              <w:rPr>
                <w:rFonts w:ascii="Garamond" w:hAnsi="Garamond"/>
                <w:i/>
                <w:iCs/>
                <w:color w:val="000000"/>
                <w:sz w:val="16"/>
                <w:szCs w:val="16"/>
                <w:lang w:val="it-IT"/>
              </w:rPr>
              <w:t xml:space="preserve"> </w:t>
            </w:r>
            <w:proofErr w:type="spellStart"/>
            <w:r w:rsidRPr="00A06AD1">
              <w:rPr>
                <w:rFonts w:ascii="Garamond" w:hAnsi="Garamond"/>
                <w:i/>
                <w:iCs/>
                <w:color w:val="000000"/>
                <w:sz w:val="16"/>
                <w:szCs w:val="16"/>
                <w:lang w:val="it-IT"/>
              </w:rPr>
              <w:t>ropes</w:t>
            </w:r>
            <w:proofErr w:type="spellEnd"/>
            <w:r w:rsidRPr="00A06AD1">
              <w:rPr>
                <w:rFonts w:ascii="Garamond" w:hAnsi="Garamond"/>
                <w:i/>
                <w:iCs/>
                <w:color w:val="000000"/>
                <w:sz w:val="16"/>
                <w:szCs w:val="16"/>
                <w:lang w:val="it-IT"/>
              </w:rPr>
              <w:t xml:space="preserve"> (</w:t>
            </w:r>
            <w:proofErr w:type="spellStart"/>
            <w:r w:rsidRPr="00A06AD1">
              <w:rPr>
                <w:rFonts w:ascii="Garamond" w:hAnsi="Garamond"/>
                <w:i/>
                <w:iCs/>
                <w:color w:val="000000"/>
                <w:sz w:val="16"/>
                <w:szCs w:val="16"/>
                <w:lang w:val="it-IT"/>
              </w:rPr>
              <w:t>number</w:t>
            </w:r>
            <w:proofErr w:type="spellEnd"/>
            <w:r w:rsidRPr="00A06AD1">
              <w:rPr>
                <w:rFonts w:ascii="Garamond" w:hAnsi="Garamond"/>
                <w:i/>
                <w:iCs/>
                <w:color w:val="000000"/>
                <w:sz w:val="16"/>
                <w:szCs w:val="16"/>
                <w:lang w:val="it-IT"/>
              </w:rPr>
              <w:t>/</w:t>
            </w:r>
            <w:proofErr w:type="spellStart"/>
            <w:r w:rsidRPr="00A06AD1">
              <w:rPr>
                <w:rFonts w:ascii="Garamond" w:hAnsi="Garamond"/>
                <w:i/>
                <w:iCs/>
                <w:color w:val="000000"/>
                <w:sz w:val="16"/>
                <w:szCs w:val="16"/>
                <w:lang w:val="it-IT"/>
              </w:rPr>
              <w:t>diameter</w:t>
            </w:r>
            <w:proofErr w:type="spellEnd"/>
            <w:r w:rsidRPr="00A06AD1">
              <w:rPr>
                <w:rFonts w:ascii="Garamond" w:hAnsi="Garamond"/>
                <w:i/>
                <w:iCs/>
                <w:color w:val="000000"/>
                <w:sz w:val="16"/>
                <w:szCs w:val="16"/>
                <w:lang w:val="it-IT"/>
              </w:rPr>
              <w:t xml:space="preserve">) </w:t>
            </w:r>
          </w:p>
          <w:p w14:paraId="088D9AE7" w14:textId="77777777" w:rsidR="00262405" w:rsidRPr="00A06AD1" w:rsidRDefault="00262405" w:rsidP="00ED5032">
            <w:pPr>
              <w:spacing w:line="240" w:lineRule="auto"/>
              <w:rPr>
                <w:rFonts w:ascii="Garamond" w:hAnsi="Garamond"/>
                <w:i/>
                <w:iCs/>
                <w:color w:val="000000"/>
                <w:sz w:val="16"/>
                <w:szCs w:val="16"/>
                <w:lang w:val="it-IT"/>
              </w:rPr>
            </w:pPr>
            <w:r w:rsidRPr="00A06AD1">
              <w:rPr>
                <w:rFonts w:ascii="Garamond" w:hAnsi="Garamond"/>
                <w:color w:val="000000"/>
                <w:sz w:val="16"/>
                <w:szCs w:val="16"/>
                <w:lang w:val="it-IT"/>
              </w:rPr>
              <w:t>Fibre naturali/</w:t>
            </w:r>
            <w:proofErr w:type="spellStart"/>
            <w:r w:rsidRPr="00A06AD1">
              <w:rPr>
                <w:rFonts w:ascii="Garamond" w:hAnsi="Garamond"/>
                <w:i/>
                <w:iCs/>
                <w:color w:val="000000"/>
                <w:sz w:val="16"/>
                <w:szCs w:val="16"/>
                <w:lang w:val="it-IT"/>
              </w:rPr>
              <w:t>natural</w:t>
            </w:r>
            <w:proofErr w:type="spellEnd"/>
            <w:r w:rsidRPr="00A06AD1">
              <w:rPr>
                <w:rFonts w:ascii="Garamond" w:hAnsi="Garamond"/>
                <w:i/>
                <w:iCs/>
                <w:color w:val="000000"/>
                <w:sz w:val="16"/>
                <w:szCs w:val="16"/>
                <w:lang w:val="it-IT"/>
              </w:rPr>
              <w:t xml:space="preserve"> fibre ____________________ mm</w:t>
            </w:r>
          </w:p>
          <w:p w14:paraId="3B7C51EE" w14:textId="77777777" w:rsidR="00262405" w:rsidRPr="00A06AD1" w:rsidRDefault="00262405" w:rsidP="00ED5032">
            <w:pPr>
              <w:spacing w:line="240" w:lineRule="auto"/>
              <w:rPr>
                <w:rFonts w:ascii="Garamond" w:hAnsi="Garamond"/>
                <w:i/>
                <w:iCs/>
                <w:color w:val="000000"/>
                <w:sz w:val="16"/>
                <w:szCs w:val="16"/>
                <w:lang w:val="it-IT"/>
              </w:rPr>
            </w:pPr>
            <w:r w:rsidRPr="00A06AD1">
              <w:rPr>
                <w:rFonts w:ascii="Garamond" w:hAnsi="Garamond"/>
                <w:color w:val="000000"/>
                <w:sz w:val="16"/>
                <w:szCs w:val="16"/>
                <w:lang w:val="it-IT"/>
              </w:rPr>
              <w:t>Fibre sintetiche</w:t>
            </w:r>
            <w:r w:rsidRPr="00A06AD1">
              <w:rPr>
                <w:rFonts w:ascii="Garamond" w:hAnsi="Garamond"/>
                <w:i/>
                <w:iCs/>
                <w:color w:val="000000"/>
                <w:sz w:val="16"/>
                <w:szCs w:val="16"/>
                <w:lang w:val="it-IT"/>
              </w:rPr>
              <w:t>/</w:t>
            </w:r>
            <w:proofErr w:type="spellStart"/>
            <w:r w:rsidRPr="00A06AD1">
              <w:rPr>
                <w:rFonts w:ascii="Garamond" w:hAnsi="Garamond"/>
                <w:i/>
                <w:iCs/>
                <w:color w:val="000000"/>
                <w:sz w:val="16"/>
                <w:szCs w:val="16"/>
                <w:lang w:val="it-IT"/>
              </w:rPr>
              <w:t>synthetic</w:t>
            </w:r>
            <w:proofErr w:type="spellEnd"/>
            <w:r w:rsidRPr="00A06AD1">
              <w:rPr>
                <w:rFonts w:ascii="Garamond" w:hAnsi="Garamond"/>
                <w:i/>
                <w:iCs/>
                <w:color w:val="000000"/>
                <w:sz w:val="16"/>
                <w:szCs w:val="16"/>
                <w:lang w:val="it-IT"/>
              </w:rPr>
              <w:t xml:space="preserve"> fibre_________________ mm</w:t>
            </w:r>
          </w:p>
          <w:p w14:paraId="2B5FF247" w14:textId="77777777" w:rsidR="00262405" w:rsidRPr="00A06AD1" w:rsidRDefault="00262405" w:rsidP="00ED5032">
            <w:pPr>
              <w:spacing w:line="240" w:lineRule="auto"/>
              <w:rPr>
                <w:rFonts w:ascii="Garamond" w:hAnsi="Garamond"/>
                <w:i/>
                <w:iCs/>
                <w:color w:val="000000"/>
                <w:sz w:val="16"/>
                <w:szCs w:val="16"/>
                <w:lang w:val="it-IT"/>
              </w:rPr>
            </w:pPr>
            <w:r w:rsidRPr="00A06AD1">
              <w:rPr>
                <w:rFonts w:ascii="Garamond" w:hAnsi="Garamond"/>
                <w:color w:val="000000"/>
                <w:sz w:val="16"/>
                <w:szCs w:val="16"/>
                <w:lang w:val="it-IT"/>
              </w:rPr>
              <w:t>Cavi misti</w:t>
            </w:r>
            <w:r w:rsidRPr="00A06AD1">
              <w:rPr>
                <w:rFonts w:ascii="Garamond" w:hAnsi="Garamond"/>
                <w:i/>
                <w:iCs/>
                <w:color w:val="000000"/>
                <w:sz w:val="16"/>
                <w:szCs w:val="16"/>
                <w:lang w:val="it-IT"/>
              </w:rPr>
              <w:t xml:space="preserve"> _____________________ mm</w:t>
            </w:r>
          </w:p>
          <w:p w14:paraId="1ADE46F7" w14:textId="77777777" w:rsidR="00262405" w:rsidRPr="00A06AD1" w:rsidRDefault="00262405" w:rsidP="00ED5032">
            <w:pPr>
              <w:spacing w:line="240" w:lineRule="auto"/>
              <w:rPr>
                <w:rFonts w:ascii="Garamond" w:hAnsi="Garamond"/>
                <w:i/>
                <w:iCs/>
                <w:color w:val="000000"/>
                <w:sz w:val="16"/>
                <w:szCs w:val="16"/>
                <w:lang w:val="it-IT"/>
              </w:rPr>
            </w:pPr>
            <w:r w:rsidRPr="00A06AD1">
              <w:rPr>
                <w:rFonts w:ascii="Garamond" w:hAnsi="Garamond"/>
                <w:color w:val="000000"/>
                <w:sz w:val="16"/>
                <w:szCs w:val="16"/>
                <w:lang w:val="it-IT"/>
              </w:rPr>
              <w:t>Cavo di ormeggio del rimorchio</w:t>
            </w:r>
            <w:r w:rsidRPr="00A06AD1">
              <w:rPr>
                <w:rFonts w:ascii="Garamond" w:hAnsi="Garamond"/>
                <w:i/>
                <w:iCs/>
                <w:color w:val="000000"/>
                <w:sz w:val="16"/>
                <w:szCs w:val="16"/>
                <w:lang w:val="it-IT"/>
              </w:rPr>
              <w:t>/</w:t>
            </w:r>
            <w:proofErr w:type="spellStart"/>
            <w:r w:rsidRPr="00A06AD1">
              <w:rPr>
                <w:rFonts w:ascii="Garamond" w:hAnsi="Garamond"/>
                <w:i/>
                <w:iCs/>
                <w:color w:val="000000"/>
                <w:sz w:val="16"/>
                <w:szCs w:val="16"/>
                <w:lang w:val="it-IT"/>
              </w:rPr>
              <w:t>towing</w:t>
            </w:r>
            <w:proofErr w:type="spellEnd"/>
            <w:r w:rsidRPr="00A06AD1">
              <w:rPr>
                <w:rFonts w:ascii="Garamond" w:hAnsi="Garamond"/>
                <w:i/>
                <w:iCs/>
                <w:color w:val="000000"/>
                <w:sz w:val="16"/>
                <w:szCs w:val="16"/>
                <w:lang w:val="it-IT"/>
              </w:rPr>
              <w:t xml:space="preserve"> </w:t>
            </w:r>
            <w:proofErr w:type="spellStart"/>
            <w:r w:rsidRPr="00A06AD1">
              <w:rPr>
                <w:rFonts w:ascii="Garamond" w:hAnsi="Garamond"/>
                <w:i/>
                <w:iCs/>
                <w:color w:val="000000"/>
                <w:sz w:val="16"/>
                <w:szCs w:val="16"/>
                <w:lang w:val="it-IT"/>
              </w:rPr>
              <w:t>spring_____mm</w:t>
            </w:r>
            <w:proofErr w:type="spellEnd"/>
          </w:p>
          <w:p w14:paraId="5C553BE8" w14:textId="77777777" w:rsidR="00262405" w:rsidRPr="00A06AD1" w:rsidRDefault="00262405" w:rsidP="00ED5032">
            <w:pPr>
              <w:spacing w:line="240" w:lineRule="auto"/>
              <w:rPr>
                <w:rFonts w:ascii="Garamond" w:hAnsi="Garamond"/>
                <w:color w:val="000000"/>
                <w:sz w:val="16"/>
                <w:szCs w:val="16"/>
                <w:lang w:val="it-IT"/>
              </w:rPr>
            </w:pPr>
            <w:r w:rsidRPr="00A06AD1">
              <w:rPr>
                <w:rFonts w:ascii="Garamond" w:hAnsi="Garamond"/>
                <w:color w:val="000000"/>
                <w:sz w:val="16"/>
                <w:szCs w:val="16"/>
                <w:lang w:val="it-IT"/>
              </w:rPr>
              <w:t>Numero di Argani _________ Numero di Verricelli___________</w:t>
            </w:r>
          </w:p>
          <w:p w14:paraId="4CE82CBD" w14:textId="77777777" w:rsidR="00262405" w:rsidRPr="00A06AD1" w:rsidRDefault="00262405" w:rsidP="00ED5032">
            <w:pPr>
              <w:spacing w:line="240" w:lineRule="auto"/>
              <w:jc w:val="center"/>
              <w:rPr>
                <w:rFonts w:ascii="Garamond" w:hAnsi="Garamond"/>
                <w:b/>
                <w:bCs/>
                <w:color w:val="000000"/>
                <w:sz w:val="16"/>
                <w:szCs w:val="16"/>
                <w:lang w:val="it-IT"/>
              </w:rPr>
            </w:pPr>
            <w:r w:rsidRPr="00A06AD1">
              <w:rPr>
                <w:rFonts w:ascii="Garamond" w:hAnsi="Garamond"/>
                <w:b/>
                <w:bCs/>
                <w:color w:val="000000"/>
                <w:sz w:val="16"/>
                <w:szCs w:val="16"/>
                <w:lang w:val="it-IT"/>
              </w:rPr>
              <w:t>Eliche di manovra (</w:t>
            </w:r>
            <w:proofErr w:type="spellStart"/>
            <w:r w:rsidRPr="00A06AD1">
              <w:rPr>
                <w:rFonts w:ascii="Garamond" w:hAnsi="Garamond"/>
                <w:b/>
                <w:bCs/>
                <w:color w:val="000000"/>
                <w:sz w:val="16"/>
                <w:szCs w:val="16"/>
                <w:lang w:val="it-IT"/>
              </w:rPr>
              <w:t>bow</w:t>
            </w:r>
            <w:proofErr w:type="spellEnd"/>
            <w:r w:rsidRPr="00A06AD1">
              <w:rPr>
                <w:rFonts w:ascii="Garamond" w:hAnsi="Garamond"/>
                <w:b/>
                <w:bCs/>
                <w:color w:val="000000"/>
                <w:sz w:val="16"/>
                <w:szCs w:val="16"/>
                <w:lang w:val="it-IT"/>
              </w:rPr>
              <w:t xml:space="preserve"> </w:t>
            </w:r>
            <w:proofErr w:type="spellStart"/>
            <w:r w:rsidRPr="00A06AD1">
              <w:rPr>
                <w:rFonts w:ascii="Garamond" w:hAnsi="Garamond"/>
                <w:b/>
                <w:bCs/>
                <w:color w:val="000000"/>
                <w:sz w:val="16"/>
                <w:szCs w:val="16"/>
                <w:lang w:val="it-IT"/>
              </w:rPr>
              <w:t>thrusters</w:t>
            </w:r>
            <w:proofErr w:type="spellEnd"/>
            <w:r w:rsidRPr="00A06AD1">
              <w:rPr>
                <w:rFonts w:ascii="Garamond" w:hAnsi="Garamond"/>
                <w:b/>
                <w:bCs/>
                <w:color w:val="000000"/>
                <w:sz w:val="16"/>
                <w:szCs w:val="16"/>
                <w:lang w:val="it-IT"/>
              </w:rPr>
              <w:t>)</w:t>
            </w:r>
          </w:p>
          <w:p w14:paraId="0209395D" w14:textId="77777777" w:rsidR="00262405" w:rsidRPr="00A06AD1" w:rsidRDefault="00262405" w:rsidP="00ED5032">
            <w:pPr>
              <w:spacing w:line="240" w:lineRule="auto"/>
              <w:rPr>
                <w:rFonts w:ascii="Garamond" w:hAnsi="Garamond"/>
                <w:color w:val="000000"/>
                <w:sz w:val="16"/>
                <w:szCs w:val="16"/>
                <w:lang w:val="it-IT"/>
              </w:rPr>
            </w:pPr>
            <w:r w:rsidRPr="00A06AD1">
              <w:rPr>
                <w:rFonts w:ascii="Garamond" w:hAnsi="Garamond"/>
                <w:color w:val="000000"/>
                <w:sz w:val="16"/>
                <w:szCs w:val="16"/>
                <w:lang w:val="it-IT"/>
              </w:rPr>
              <w:t>Caratteristiche evolutive</w:t>
            </w:r>
          </w:p>
          <w:p w14:paraId="36EA4B13" w14:textId="77777777" w:rsidR="00262405" w:rsidRPr="00A06AD1" w:rsidRDefault="00262405" w:rsidP="00ED5032">
            <w:pPr>
              <w:spacing w:line="240" w:lineRule="auto"/>
              <w:rPr>
                <w:rFonts w:ascii="Garamond" w:hAnsi="Garamond"/>
                <w:color w:val="000000"/>
                <w:sz w:val="16"/>
                <w:szCs w:val="16"/>
                <w:lang w:val="it-IT"/>
              </w:rPr>
            </w:pPr>
            <w:r w:rsidRPr="00A06AD1">
              <w:rPr>
                <w:rFonts w:ascii="Garamond" w:hAnsi="Garamond"/>
                <w:color w:val="000000"/>
                <w:sz w:val="16"/>
                <w:szCs w:val="16"/>
                <w:lang w:val="it-IT"/>
              </w:rPr>
              <w:t>1 propulsore – 2 propulsori</w:t>
            </w:r>
          </w:p>
          <w:p w14:paraId="554EEAC6" w14:textId="77777777" w:rsidR="00262405" w:rsidRPr="00A06AD1" w:rsidRDefault="00262405" w:rsidP="00ED5032">
            <w:pPr>
              <w:spacing w:line="240" w:lineRule="auto"/>
              <w:rPr>
                <w:rFonts w:ascii="Garamond" w:hAnsi="Garamond"/>
                <w:color w:val="000000"/>
                <w:sz w:val="16"/>
                <w:szCs w:val="16"/>
                <w:lang w:val="it-IT"/>
              </w:rPr>
            </w:pPr>
            <w:r w:rsidRPr="00A06AD1">
              <w:rPr>
                <w:rFonts w:ascii="Garamond" w:hAnsi="Garamond"/>
                <w:color w:val="000000"/>
                <w:sz w:val="16"/>
                <w:szCs w:val="16"/>
                <w:lang w:val="it-IT"/>
              </w:rPr>
              <w:t>Velocità -------- avanzo ----------- diametro</w:t>
            </w:r>
          </w:p>
          <w:p w14:paraId="4F919ABA" w14:textId="77777777" w:rsidR="00262405" w:rsidRPr="00A06AD1" w:rsidRDefault="00262405" w:rsidP="00ED5032">
            <w:pPr>
              <w:spacing w:line="240" w:lineRule="auto"/>
              <w:rPr>
                <w:rFonts w:ascii="Garamond" w:hAnsi="Garamond"/>
                <w:color w:val="000000"/>
                <w:sz w:val="16"/>
                <w:szCs w:val="16"/>
              </w:rPr>
            </w:pPr>
            <w:proofErr w:type="spellStart"/>
            <w:r w:rsidRPr="00A06AD1">
              <w:rPr>
                <w:rFonts w:ascii="Garamond" w:hAnsi="Garamond"/>
                <w:color w:val="000000"/>
                <w:sz w:val="16"/>
                <w:szCs w:val="16"/>
              </w:rPr>
              <w:t>Velocità</w:t>
            </w:r>
            <w:proofErr w:type="spellEnd"/>
            <w:r w:rsidRPr="00A06AD1">
              <w:rPr>
                <w:rFonts w:ascii="Garamond" w:hAnsi="Garamond"/>
                <w:color w:val="000000"/>
                <w:sz w:val="16"/>
                <w:szCs w:val="16"/>
              </w:rPr>
              <w:t xml:space="preserve"> -------- </w:t>
            </w:r>
            <w:proofErr w:type="spellStart"/>
            <w:r w:rsidRPr="00A06AD1">
              <w:rPr>
                <w:rFonts w:ascii="Garamond" w:hAnsi="Garamond"/>
                <w:color w:val="000000"/>
                <w:sz w:val="16"/>
                <w:szCs w:val="16"/>
              </w:rPr>
              <w:t>avanzo</w:t>
            </w:r>
            <w:proofErr w:type="spellEnd"/>
            <w:r w:rsidRPr="00A06AD1">
              <w:rPr>
                <w:rFonts w:ascii="Garamond" w:hAnsi="Garamond"/>
                <w:color w:val="000000"/>
                <w:sz w:val="16"/>
                <w:szCs w:val="16"/>
              </w:rPr>
              <w:t xml:space="preserve"> ----------- </w:t>
            </w:r>
            <w:proofErr w:type="spellStart"/>
            <w:r w:rsidRPr="00A06AD1">
              <w:rPr>
                <w:rFonts w:ascii="Garamond" w:hAnsi="Garamond"/>
                <w:color w:val="000000"/>
                <w:sz w:val="16"/>
                <w:szCs w:val="16"/>
              </w:rPr>
              <w:t>diametro</w:t>
            </w:r>
            <w:proofErr w:type="spellEnd"/>
          </w:p>
          <w:p w14:paraId="1FE9A185" w14:textId="77777777" w:rsidR="00262405" w:rsidRPr="00A06AD1" w:rsidRDefault="00262405" w:rsidP="00ED5032">
            <w:pPr>
              <w:pStyle w:val="Testonotaapidipagina"/>
              <w:rPr>
                <w:rFonts w:ascii="Garamond" w:hAnsi="Garamond"/>
                <w:sz w:val="16"/>
                <w:szCs w:val="16"/>
              </w:rPr>
            </w:pPr>
          </w:p>
        </w:tc>
        <w:tc>
          <w:tcPr>
            <w:tcW w:w="5128" w:type="dxa"/>
          </w:tcPr>
          <w:p w14:paraId="60E63DE3" w14:textId="77777777" w:rsidR="00262405" w:rsidRPr="00A06AD1" w:rsidRDefault="00262405" w:rsidP="00ED5032">
            <w:pPr>
              <w:spacing w:line="240" w:lineRule="auto"/>
              <w:jc w:val="center"/>
              <w:rPr>
                <w:rFonts w:ascii="Garamond" w:hAnsi="Garamond"/>
                <w:b/>
                <w:bCs/>
                <w:i/>
                <w:iCs/>
                <w:sz w:val="16"/>
                <w:szCs w:val="16"/>
                <w:lang w:val="it-IT"/>
              </w:rPr>
            </w:pPr>
            <w:r w:rsidRPr="00A06AD1">
              <w:rPr>
                <w:rFonts w:ascii="Garamond" w:hAnsi="Garamond"/>
                <w:b/>
                <w:bCs/>
                <w:sz w:val="16"/>
                <w:szCs w:val="16"/>
                <w:lang w:val="it-IT"/>
              </w:rPr>
              <w:lastRenderedPageBreak/>
              <w:t>Ancore (peso)/</w:t>
            </w:r>
            <w:r w:rsidRPr="00A06AD1">
              <w:rPr>
                <w:rFonts w:ascii="Garamond" w:hAnsi="Garamond"/>
                <w:b/>
                <w:bCs/>
                <w:i/>
                <w:iCs/>
                <w:sz w:val="16"/>
                <w:szCs w:val="16"/>
                <w:lang w:val="it-IT"/>
              </w:rPr>
              <w:t>Anchors (weight)</w:t>
            </w:r>
          </w:p>
          <w:p w14:paraId="7BE10DBF" w14:textId="77777777" w:rsidR="00262405" w:rsidRPr="00A06AD1" w:rsidRDefault="00262405" w:rsidP="00ED5032">
            <w:pPr>
              <w:spacing w:line="240" w:lineRule="auto"/>
              <w:rPr>
                <w:rFonts w:ascii="Garamond" w:hAnsi="Garamond"/>
                <w:b/>
                <w:bCs/>
                <w:i/>
                <w:iCs/>
                <w:sz w:val="16"/>
                <w:szCs w:val="16"/>
                <w:u w:val="words"/>
                <w:lang w:val="it-IT"/>
              </w:rPr>
            </w:pPr>
            <w:r w:rsidRPr="00A06AD1">
              <w:rPr>
                <w:rFonts w:ascii="Garamond" w:hAnsi="Garamond"/>
                <w:sz w:val="16"/>
                <w:szCs w:val="16"/>
                <w:lang w:val="it-IT"/>
              </w:rPr>
              <w:t>Ancora di sinistra</w:t>
            </w:r>
            <w:r w:rsidRPr="00A06AD1">
              <w:rPr>
                <w:rFonts w:ascii="Garamond" w:hAnsi="Garamond"/>
                <w:i/>
                <w:iCs/>
                <w:sz w:val="16"/>
                <w:szCs w:val="16"/>
                <w:lang w:val="it-IT"/>
              </w:rPr>
              <w:t>/</w:t>
            </w:r>
            <w:proofErr w:type="spellStart"/>
            <w:r w:rsidRPr="00A06AD1">
              <w:rPr>
                <w:rFonts w:ascii="Garamond" w:hAnsi="Garamond"/>
                <w:i/>
                <w:iCs/>
                <w:sz w:val="16"/>
                <w:szCs w:val="16"/>
                <w:lang w:val="it-IT"/>
              </w:rPr>
              <w:t>Port_______________________tonn</w:t>
            </w:r>
            <w:proofErr w:type="spellEnd"/>
          </w:p>
          <w:p w14:paraId="03D941E4" w14:textId="77777777" w:rsidR="00262405" w:rsidRPr="00A06AD1" w:rsidRDefault="00262405" w:rsidP="00ED5032">
            <w:pPr>
              <w:spacing w:line="240" w:lineRule="auto"/>
              <w:rPr>
                <w:rFonts w:ascii="Garamond" w:hAnsi="Garamond"/>
                <w:i/>
                <w:iCs/>
                <w:sz w:val="16"/>
                <w:szCs w:val="16"/>
                <w:lang w:val="it-IT"/>
              </w:rPr>
            </w:pPr>
            <w:proofErr w:type="gramStart"/>
            <w:r w:rsidRPr="00A06AD1">
              <w:rPr>
                <w:rFonts w:ascii="Garamond" w:hAnsi="Garamond"/>
                <w:sz w:val="16"/>
                <w:szCs w:val="16"/>
                <w:lang w:val="it-IT"/>
              </w:rPr>
              <w:t>Ancora  di</w:t>
            </w:r>
            <w:proofErr w:type="gramEnd"/>
            <w:r w:rsidRPr="00A06AD1">
              <w:rPr>
                <w:rFonts w:ascii="Garamond" w:hAnsi="Garamond"/>
                <w:sz w:val="16"/>
                <w:szCs w:val="16"/>
                <w:lang w:val="it-IT"/>
              </w:rPr>
              <w:t xml:space="preserve"> dritta/</w:t>
            </w:r>
            <w:proofErr w:type="spellStart"/>
            <w:r w:rsidRPr="00A06AD1">
              <w:rPr>
                <w:rFonts w:ascii="Garamond" w:hAnsi="Garamond"/>
                <w:i/>
                <w:iCs/>
                <w:sz w:val="16"/>
                <w:szCs w:val="16"/>
                <w:lang w:val="it-IT"/>
              </w:rPr>
              <w:t>Starboard</w:t>
            </w:r>
            <w:proofErr w:type="spellEnd"/>
            <w:r w:rsidRPr="00A06AD1">
              <w:rPr>
                <w:rFonts w:ascii="Garamond" w:hAnsi="Garamond"/>
                <w:i/>
                <w:iCs/>
                <w:sz w:val="16"/>
                <w:szCs w:val="16"/>
                <w:lang w:val="it-IT"/>
              </w:rPr>
              <w:t>____________________tonn</w:t>
            </w:r>
          </w:p>
          <w:p w14:paraId="40C171B7" w14:textId="77777777" w:rsidR="00262405" w:rsidRPr="00A06AD1" w:rsidRDefault="00262405" w:rsidP="00ED5032">
            <w:pPr>
              <w:spacing w:line="240" w:lineRule="auto"/>
              <w:rPr>
                <w:rFonts w:ascii="Garamond" w:hAnsi="Garamond"/>
                <w:i/>
                <w:iCs/>
                <w:sz w:val="16"/>
                <w:szCs w:val="16"/>
                <w:lang w:val="it-IT"/>
              </w:rPr>
            </w:pPr>
            <w:r w:rsidRPr="00A06AD1">
              <w:rPr>
                <w:rFonts w:ascii="Garamond" w:hAnsi="Garamond"/>
                <w:sz w:val="16"/>
                <w:szCs w:val="16"/>
                <w:lang w:val="it-IT"/>
              </w:rPr>
              <w:t>Ancora di riserva/</w:t>
            </w:r>
            <w:proofErr w:type="spellStart"/>
            <w:r w:rsidRPr="00A06AD1">
              <w:rPr>
                <w:rFonts w:ascii="Garamond" w:hAnsi="Garamond"/>
                <w:i/>
                <w:iCs/>
                <w:sz w:val="16"/>
                <w:szCs w:val="16"/>
                <w:lang w:val="it-IT"/>
              </w:rPr>
              <w:t>Spare</w:t>
            </w:r>
            <w:proofErr w:type="spellEnd"/>
            <w:r w:rsidRPr="00A06AD1">
              <w:rPr>
                <w:rFonts w:ascii="Garamond" w:hAnsi="Garamond"/>
                <w:i/>
                <w:iCs/>
                <w:sz w:val="16"/>
                <w:szCs w:val="16"/>
                <w:lang w:val="it-IT"/>
              </w:rPr>
              <w:t>______________________tonn</w:t>
            </w:r>
          </w:p>
          <w:p w14:paraId="5834418F" w14:textId="77777777" w:rsidR="00262405" w:rsidRPr="00A06AD1" w:rsidRDefault="00262405" w:rsidP="00ED5032">
            <w:pPr>
              <w:spacing w:line="240" w:lineRule="auto"/>
              <w:rPr>
                <w:rFonts w:ascii="Garamond" w:hAnsi="Garamond"/>
                <w:i/>
                <w:iCs/>
                <w:sz w:val="16"/>
                <w:szCs w:val="16"/>
                <w:lang w:val="it-IT"/>
              </w:rPr>
            </w:pPr>
            <w:r w:rsidRPr="00A06AD1">
              <w:rPr>
                <w:rFonts w:ascii="Garamond" w:hAnsi="Garamond"/>
                <w:sz w:val="16"/>
                <w:szCs w:val="16"/>
                <w:lang w:val="it-IT"/>
              </w:rPr>
              <w:t>Ancora di corrente/</w:t>
            </w:r>
            <w:proofErr w:type="spellStart"/>
            <w:r w:rsidRPr="00A06AD1">
              <w:rPr>
                <w:rFonts w:ascii="Garamond" w:hAnsi="Garamond"/>
                <w:i/>
                <w:iCs/>
                <w:sz w:val="16"/>
                <w:szCs w:val="16"/>
                <w:lang w:val="it-IT"/>
              </w:rPr>
              <w:t>Stream____________________tonn</w:t>
            </w:r>
            <w:proofErr w:type="spellEnd"/>
          </w:p>
          <w:p w14:paraId="67C4011C" w14:textId="77777777" w:rsidR="00262405" w:rsidRPr="00A06AD1" w:rsidRDefault="00262405" w:rsidP="00ED5032">
            <w:pPr>
              <w:spacing w:line="240" w:lineRule="auto"/>
              <w:rPr>
                <w:rFonts w:ascii="Garamond" w:hAnsi="Garamond"/>
                <w:i/>
                <w:iCs/>
                <w:sz w:val="16"/>
                <w:szCs w:val="16"/>
                <w:lang w:val="it-IT"/>
              </w:rPr>
            </w:pPr>
            <w:r w:rsidRPr="00A06AD1">
              <w:rPr>
                <w:rFonts w:ascii="Garamond" w:hAnsi="Garamond"/>
                <w:sz w:val="16"/>
                <w:szCs w:val="16"/>
                <w:lang w:val="it-IT"/>
              </w:rPr>
              <w:t>Catena (diametro)/</w:t>
            </w:r>
            <w:r w:rsidRPr="00A06AD1">
              <w:rPr>
                <w:rFonts w:ascii="Garamond" w:hAnsi="Garamond"/>
                <w:i/>
                <w:iCs/>
                <w:sz w:val="16"/>
                <w:szCs w:val="16"/>
                <w:lang w:val="it-IT"/>
              </w:rPr>
              <w:t>Cable (</w:t>
            </w:r>
            <w:proofErr w:type="spellStart"/>
            <w:r w:rsidRPr="00A06AD1">
              <w:rPr>
                <w:rFonts w:ascii="Garamond" w:hAnsi="Garamond"/>
                <w:i/>
                <w:iCs/>
                <w:sz w:val="16"/>
                <w:szCs w:val="16"/>
                <w:lang w:val="it-IT"/>
              </w:rPr>
              <w:t>diam</w:t>
            </w:r>
            <w:proofErr w:type="spellEnd"/>
            <w:r w:rsidRPr="00A06AD1">
              <w:rPr>
                <w:rFonts w:ascii="Garamond" w:hAnsi="Garamond"/>
                <w:sz w:val="16"/>
                <w:szCs w:val="16"/>
                <w:lang w:val="it-IT"/>
              </w:rPr>
              <w:t>)</w:t>
            </w:r>
            <w:r w:rsidRPr="00A06AD1">
              <w:rPr>
                <w:rFonts w:ascii="Garamond" w:hAnsi="Garamond"/>
                <w:i/>
                <w:iCs/>
                <w:sz w:val="16"/>
                <w:szCs w:val="16"/>
                <w:lang w:val="it-IT"/>
              </w:rPr>
              <w:t xml:space="preserve"> ________________mm</w:t>
            </w:r>
          </w:p>
          <w:p w14:paraId="656B7A2B" w14:textId="77777777" w:rsidR="00262405" w:rsidRPr="00A06AD1" w:rsidRDefault="00262405" w:rsidP="00ED5032">
            <w:pPr>
              <w:pStyle w:val="Testonotaapidipagina"/>
              <w:rPr>
                <w:rFonts w:ascii="Garamond" w:hAnsi="Garamond"/>
                <w:sz w:val="16"/>
                <w:szCs w:val="16"/>
                <w:lang w:val="it-IT"/>
              </w:rPr>
            </w:pPr>
            <w:r w:rsidRPr="00A06AD1">
              <w:rPr>
                <w:rFonts w:ascii="Garamond" w:hAnsi="Garamond"/>
                <w:sz w:val="16"/>
                <w:szCs w:val="16"/>
                <w:lang w:val="it-IT"/>
              </w:rPr>
              <w:t>N° lunghezze</w:t>
            </w:r>
          </w:p>
          <w:p w14:paraId="673AAC25" w14:textId="77777777" w:rsidR="00262405" w:rsidRPr="00A06AD1" w:rsidRDefault="00262405" w:rsidP="00ED5032">
            <w:pPr>
              <w:spacing w:line="240" w:lineRule="auto"/>
              <w:rPr>
                <w:rFonts w:ascii="Garamond" w:hAnsi="Garamond"/>
                <w:sz w:val="16"/>
                <w:szCs w:val="16"/>
                <w:lang w:val="it-IT"/>
              </w:rPr>
            </w:pPr>
            <w:r w:rsidRPr="00A06AD1">
              <w:rPr>
                <w:rFonts w:ascii="Garamond" w:hAnsi="Garamond"/>
                <w:sz w:val="16"/>
                <w:szCs w:val="16"/>
                <w:lang w:val="it-IT"/>
              </w:rPr>
              <w:t>Misura di ogni lunghezza</w:t>
            </w:r>
          </w:p>
          <w:p w14:paraId="50EAF031" w14:textId="77777777" w:rsidR="00262405" w:rsidRPr="00A06AD1" w:rsidRDefault="00262405" w:rsidP="00ED5032">
            <w:pPr>
              <w:spacing w:line="240" w:lineRule="auto"/>
              <w:jc w:val="center"/>
              <w:rPr>
                <w:rFonts w:ascii="Garamond" w:hAnsi="Garamond"/>
                <w:b/>
                <w:bCs/>
                <w:sz w:val="16"/>
                <w:szCs w:val="16"/>
                <w:lang w:val="it-IT"/>
              </w:rPr>
            </w:pPr>
          </w:p>
          <w:p w14:paraId="600D5F17" w14:textId="77777777" w:rsidR="00262405" w:rsidRPr="00A06AD1" w:rsidRDefault="00262405" w:rsidP="00ED5032">
            <w:pPr>
              <w:spacing w:line="240" w:lineRule="auto"/>
              <w:jc w:val="center"/>
              <w:rPr>
                <w:rFonts w:ascii="Garamond" w:hAnsi="Garamond"/>
                <w:i/>
                <w:iCs/>
                <w:sz w:val="16"/>
                <w:szCs w:val="16"/>
                <w:lang w:val="it-IT"/>
              </w:rPr>
            </w:pPr>
            <w:r w:rsidRPr="00A06AD1">
              <w:rPr>
                <w:rFonts w:ascii="Garamond" w:hAnsi="Garamond"/>
                <w:b/>
                <w:bCs/>
                <w:color w:val="000000"/>
                <w:sz w:val="16"/>
                <w:szCs w:val="16"/>
                <w:lang w:val="it-IT"/>
              </w:rPr>
              <w:t>Equipaggiamenti di salvataggio</w:t>
            </w:r>
            <w:r w:rsidRPr="00A06AD1">
              <w:rPr>
                <w:rFonts w:ascii="Garamond" w:hAnsi="Garamond"/>
                <w:b/>
                <w:bCs/>
                <w:sz w:val="16"/>
                <w:szCs w:val="16"/>
                <w:lang w:val="it-IT"/>
              </w:rPr>
              <w:t>/</w:t>
            </w:r>
            <w:proofErr w:type="spellStart"/>
            <w:r w:rsidRPr="00A06AD1">
              <w:rPr>
                <w:rFonts w:ascii="Garamond" w:hAnsi="Garamond"/>
                <w:i/>
                <w:iCs/>
                <w:sz w:val="16"/>
                <w:szCs w:val="16"/>
                <w:lang w:val="it-IT"/>
              </w:rPr>
              <w:t>Lifesaving</w:t>
            </w:r>
            <w:proofErr w:type="spellEnd"/>
            <w:r w:rsidRPr="00A06AD1">
              <w:rPr>
                <w:rFonts w:ascii="Garamond" w:hAnsi="Garamond"/>
                <w:i/>
                <w:iCs/>
                <w:sz w:val="16"/>
                <w:szCs w:val="16"/>
                <w:lang w:val="it-IT"/>
              </w:rPr>
              <w:t xml:space="preserve"> </w:t>
            </w:r>
            <w:proofErr w:type="spellStart"/>
            <w:r w:rsidRPr="00A06AD1">
              <w:rPr>
                <w:rFonts w:ascii="Garamond" w:hAnsi="Garamond"/>
                <w:i/>
                <w:iCs/>
                <w:sz w:val="16"/>
                <w:szCs w:val="16"/>
                <w:lang w:val="it-IT"/>
              </w:rPr>
              <w:t>equipment</w:t>
            </w:r>
            <w:proofErr w:type="spellEnd"/>
          </w:p>
          <w:p w14:paraId="7C05E6A5" w14:textId="77777777" w:rsidR="00262405" w:rsidRPr="00A06AD1" w:rsidRDefault="00262405" w:rsidP="00ED5032">
            <w:pPr>
              <w:spacing w:line="240" w:lineRule="auto"/>
              <w:rPr>
                <w:rFonts w:ascii="Garamond" w:hAnsi="Garamond"/>
                <w:i/>
                <w:iCs/>
                <w:sz w:val="16"/>
                <w:szCs w:val="16"/>
                <w:lang w:val="it-IT"/>
              </w:rPr>
            </w:pPr>
            <w:r w:rsidRPr="00A06AD1">
              <w:rPr>
                <w:rFonts w:ascii="Garamond" w:hAnsi="Garamond"/>
                <w:sz w:val="16"/>
                <w:szCs w:val="16"/>
                <w:lang w:val="it-IT"/>
              </w:rPr>
              <w:t>Lance di salvataggio nr/</w:t>
            </w:r>
            <w:proofErr w:type="gramStart"/>
            <w:r w:rsidRPr="00A06AD1">
              <w:rPr>
                <w:rFonts w:ascii="Garamond" w:hAnsi="Garamond"/>
                <w:i/>
                <w:iCs/>
                <w:sz w:val="16"/>
                <w:szCs w:val="16"/>
                <w:lang w:val="it-IT"/>
              </w:rPr>
              <w:t>Lifeboats(</w:t>
            </w:r>
            <w:proofErr w:type="gramEnd"/>
            <w:r w:rsidRPr="00A06AD1">
              <w:rPr>
                <w:rFonts w:ascii="Garamond" w:hAnsi="Garamond"/>
                <w:i/>
                <w:iCs/>
                <w:sz w:val="16"/>
                <w:szCs w:val="16"/>
                <w:lang w:val="it-IT"/>
              </w:rPr>
              <w:t>No.) ______________</w:t>
            </w:r>
          </w:p>
          <w:p w14:paraId="096E3A5C" w14:textId="77777777" w:rsidR="00262405" w:rsidRPr="00A06AD1" w:rsidRDefault="00262405" w:rsidP="00ED5032">
            <w:pPr>
              <w:spacing w:line="240" w:lineRule="auto"/>
              <w:rPr>
                <w:rFonts w:ascii="Garamond" w:hAnsi="Garamond"/>
                <w:i/>
                <w:iCs/>
                <w:sz w:val="16"/>
                <w:szCs w:val="16"/>
                <w:lang w:val="it-IT"/>
              </w:rPr>
            </w:pPr>
            <w:r w:rsidRPr="00A06AD1">
              <w:rPr>
                <w:rFonts w:ascii="Garamond" w:hAnsi="Garamond"/>
                <w:sz w:val="16"/>
                <w:szCs w:val="16"/>
                <w:lang w:val="it-IT"/>
              </w:rPr>
              <w:t>Zattere di salvataggio nr/</w:t>
            </w:r>
            <w:r w:rsidRPr="00A06AD1">
              <w:rPr>
                <w:rFonts w:ascii="Garamond" w:hAnsi="Garamond"/>
                <w:i/>
                <w:iCs/>
                <w:sz w:val="16"/>
                <w:szCs w:val="16"/>
                <w:lang w:val="it-IT"/>
              </w:rPr>
              <w:t>Life-</w:t>
            </w:r>
            <w:proofErr w:type="spellStart"/>
            <w:r w:rsidRPr="00A06AD1">
              <w:rPr>
                <w:rFonts w:ascii="Garamond" w:hAnsi="Garamond"/>
                <w:i/>
                <w:iCs/>
                <w:sz w:val="16"/>
                <w:szCs w:val="16"/>
                <w:lang w:val="it-IT"/>
              </w:rPr>
              <w:t>rafts</w:t>
            </w:r>
            <w:proofErr w:type="spellEnd"/>
            <w:r w:rsidRPr="00A06AD1">
              <w:rPr>
                <w:rFonts w:ascii="Garamond" w:hAnsi="Garamond"/>
                <w:i/>
                <w:iCs/>
                <w:sz w:val="16"/>
                <w:szCs w:val="16"/>
                <w:lang w:val="it-IT"/>
              </w:rPr>
              <w:t xml:space="preserve"> (No.) ____________</w:t>
            </w:r>
          </w:p>
          <w:p w14:paraId="64C19CFB" w14:textId="77777777" w:rsidR="00262405" w:rsidRPr="00A06AD1" w:rsidRDefault="00262405" w:rsidP="00ED5032">
            <w:pPr>
              <w:spacing w:line="240" w:lineRule="auto"/>
              <w:rPr>
                <w:rFonts w:ascii="Garamond" w:hAnsi="Garamond"/>
                <w:i/>
                <w:iCs/>
                <w:sz w:val="16"/>
                <w:szCs w:val="16"/>
                <w:lang w:val="it-IT"/>
              </w:rPr>
            </w:pPr>
            <w:r w:rsidRPr="00A06AD1">
              <w:rPr>
                <w:rFonts w:ascii="Garamond" w:hAnsi="Garamond"/>
                <w:sz w:val="16"/>
                <w:szCs w:val="16"/>
                <w:lang w:val="it-IT"/>
              </w:rPr>
              <w:t>Dimensioni dell’imbarcazione di salvataggio</w:t>
            </w:r>
            <w:r w:rsidRPr="00A06AD1">
              <w:rPr>
                <w:rFonts w:ascii="Garamond" w:hAnsi="Garamond"/>
                <w:i/>
                <w:iCs/>
                <w:sz w:val="16"/>
                <w:szCs w:val="16"/>
                <w:lang w:val="it-IT"/>
              </w:rPr>
              <w:t xml:space="preserve">/Lifeboat </w:t>
            </w:r>
            <w:proofErr w:type="spellStart"/>
            <w:r w:rsidRPr="00A06AD1">
              <w:rPr>
                <w:rFonts w:ascii="Garamond" w:hAnsi="Garamond"/>
                <w:i/>
                <w:iCs/>
                <w:sz w:val="16"/>
                <w:szCs w:val="16"/>
                <w:lang w:val="it-IT"/>
              </w:rPr>
              <w:t>dimensions</w:t>
            </w:r>
            <w:proofErr w:type="spellEnd"/>
            <w:r w:rsidRPr="00A06AD1">
              <w:rPr>
                <w:rFonts w:ascii="Garamond" w:hAnsi="Garamond"/>
                <w:i/>
                <w:iCs/>
                <w:sz w:val="16"/>
                <w:szCs w:val="16"/>
                <w:lang w:val="it-IT"/>
              </w:rPr>
              <w:t xml:space="preserve"> __________________________________m</w:t>
            </w:r>
          </w:p>
          <w:p w14:paraId="72B046E9" w14:textId="77777777" w:rsidR="00262405" w:rsidRPr="00A06AD1" w:rsidRDefault="00262405" w:rsidP="00ED5032">
            <w:pPr>
              <w:spacing w:line="240" w:lineRule="auto"/>
              <w:rPr>
                <w:rFonts w:ascii="Garamond" w:hAnsi="Garamond"/>
                <w:sz w:val="16"/>
                <w:szCs w:val="16"/>
                <w:lang w:val="it-IT"/>
              </w:rPr>
            </w:pPr>
            <w:r w:rsidRPr="00A06AD1">
              <w:rPr>
                <w:rFonts w:ascii="Garamond" w:hAnsi="Garamond"/>
                <w:sz w:val="16"/>
                <w:szCs w:val="16"/>
                <w:lang w:val="it-IT"/>
              </w:rPr>
              <w:t>Portata per lancia/</w:t>
            </w:r>
            <w:proofErr w:type="spellStart"/>
            <w:r w:rsidRPr="00A06AD1">
              <w:rPr>
                <w:rFonts w:ascii="Garamond" w:hAnsi="Garamond"/>
                <w:i/>
                <w:iCs/>
                <w:sz w:val="16"/>
                <w:szCs w:val="16"/>
                <w:lang w:val="it-IT"/>
              </w:rPr>
              <w:t>Capacity</w:t>
            </w:r>
            <w:proofErr w:type="spellEnd"/>
            <w:r w:rsidRPr="00A06AD1">
              <w:rPr>
                <w:rFonts w:ascii="Garamond" w:hAnsi="Garamond"/>
                <w:i/>
                <w:iCs/>
                <w:sz w:val="16"/>
                <w:szCs w:val="16"/>
                <w:lang w:val="it-IT"/>
              </w:rPr>
              <w:t xml:space="preserve"> per boat/tipo___________</w:t>
            </w:r>
          </w:p>
          <w:p w14:paraId="6F9D50E7" w14:textId="77777777" w:rsidR="00262405" w:rsidRPr="00A06AD1" w:rsidRDefault="00262405" w:rsidP="00ED5032">
            <w:pPr>
              <w:spacing w:line="240" w:lineRule="auto"/>
              <w:rPr>
                <w:rFonts w:ascii="Garamond" w:hAnsi="Garamond"/>
                <w:i/>
                <w:iCs/>
                <w:sz w:val="16"/>
                <w:szCs w:val="16"/>
                <w:lang w:val="it-IT"/>
              </w:rPr>
            </w:pPr>
            <w:r w:rsidRPr="00A06AD1">
              <w:rPr>
                <w:rFonts w:ascii="Garamond" w:hAnsi="Garamond"/>
                <w:i/>
                <w:iCs/>
                <w:sz w:val="16"/>
                <w:szCs w:val="16"/>
                <w:lang w:val="it-IT"/>
              </w:rPr>
              <w:t>____________</w:t>
            </w:r>
            <w:r w:rsidRPr="00A06AD1">
              <w:rPr>
                <w:rFonts w:ascii="Garamond" w:hAnsi="Garamond"/>
                <w:sz w:val="16"/>
                <w:szCs w:val="16"/>
                <w:lang w:val="it-IT"/>
              </w:rPr>
              <w:t>persone</w:t>
            </w:r>
            <w:r w:rsidRPr="00A06AD1">
              <w:rPr>
                <w:rFonts w:ascii="Garamond" w:hAnsi="Garamond"/>
                <w:i/>
                <w:iCs/>
                <w:sz w:val="16"/>
                <w:szCs w:val="16"/>
                <w:lang w:val="it-IT"/>
              </w:rPr>
              <w:t>/(</w:t>
            </w:r>
            <w:proofErr w:type="spellStart"/>
            <w:r w:rsidRPr="00A06AD1">
              <w:rPr>
                <w:rFonts w:ascii="Garamond" w:hAnsi="Garamond"/>
                <w:i/>
                <w:iCs/>
                <w:sz w:val="16"/>
                <w:szCs w:val="16"/>
                <w:lang w:val="it-IT"/>
              </w:rPr>
              <w:t>persons</w:t>
            </w:r>
            <w:proofErr w:type="spellEnd"/>
            <w:r w:rsidRPr="00A06AD1">
              <w:rPr>
                <w:rFonts w:ascii="Garamond" w:hAnsi="Garamond"/>
                <w:i/>
                <w:iCs/>
                <w:sz w:val="16"/>
                <w:szCs w:val="16"/>
                <w:lang w:val="it-IT"/>
              </w:rPr>
              <w:t>)</w:t>
            </w:r>
          </w:p>
          <w:p w14:paraId="01359C4B" w14:textId="77777777" w:rsidR="00262405" w:rsidRPr="00A06AD1" w:rsidRDefault="00262405" w:rsidP="00ED5032">
            <w:pPr>
              <w:spacing w:line="240" w:lineRule="auto"/>
              <w:rPr>
                <w:rFonts w:ascii="Garamond" w:hAnsi="Garamond"/>
                <w:sz w:val="16"/>
                <w:szCs w:val="16"/>
                <w:lang w:val="it-IT"/>
              </w:rPr>
            </w:pPr>
            <w:r w:rsidRPr="00A06AD1">
              <w:rPr>
                <w:rFonts w:ascii="Garamond" w:hAnsi="Garamond"/>
                <w:sz w:val="16"/>
                <w:szCs w:val="16"/>
                <w:lang w:val="it-IT"/>
              </w:rPr>
              <w:t>Portata per zattere/</w:t>
            </w:r>
            <w:proofErr w:type="spellStart"/>
            <w:r w:rsidRPr="00A06AD1">
              <w:rPr>
                <w:rFonts w:ascii="Garamond" w:hAnsi="Garamond"/>
                <w:i/>
                <w:iCs/>
                <w:sz w:val="16"/>
                <w:szCs w:val="16"/>
                <w:lang w:val="it-IT"/>
              </w:rPr>
              <w:t>Capacity</w:t>
            </w:r>
            <w:proofErr w:type="spellEnd"/>
            <w:r w:rsidRPr="00A06AD1">
              <w:rPr>
                <w:rFonts w:ascii="Garamond" w:hAnsi="Garamond"/>
                <w:i/>
                <w:iCs/>
                <w:sz w:val="16"/>
                <w:szCs w:val="16"/>
                <w:lang w:val="it-IT"/>
              </w:rPr>
              <w:t xml:space="preserve"> per life-</w:t>
            </w:r>
            <w:proofErr w:type="spellStart"/>
            <w:r w:rsidRPr="00A06AD1">
              <w:rPr>
                <w:rFonts w:ascii="Garamond" w:hAnsi="Garamond"/>
                <w:i/>
                <w:iCs/>
                <w:sz w:val="16"/>
                <w:szCs w:val="16"/>
                <w:lang w:val="it-IT"/>
              </w:rPr>
              <w:t>raft</w:t>
            </w:r>
            <w:proofErr w:type="spellEnd"/>
            <w:r w:rsidRPr="00A06AD1">
              <w:rPr>
                <w:rFonts w:ascii="Garamond" w:hAnsi="Garamond"/>
                <w:i/>
                <w:iCs/>
                <w:sz w:val="16"/>
                <w:szCs w:val="16"/>
                <w:lang w:val="it-IT"/>
              </w:rPr>
              <w:t xml:space="preserve">___________ </w:t>
            </w:r>
          </w:p>
          <w:p w14:paraId="00B98BCB" w14:textId="77777777" w:rsidR="00262405" w:rsidRPr="00A06AD1" w:rsidRDefault="00262405" w:rsidP="00ED5032">
            <w:pPr>
              <w:spacing w:line="240" w:lineRule="auto"/>
              <w:rPr>
                <w:rFonts w:ascii="Garamond" w:hAnsi="Garamond"/>
                <w:i/>
                <w:iCs/>
                <w:sz w:val="16"/>
                <w:szCs w:val="16"/>
                <w:lang w:val="it-IT"/>
              </w:rPr>
            </w:pPr>
            <w:r w:rsidRPr="00A06AD1">
              <w:rPr>
                <w:rFonts w:ascii="Garamond" w:hAnsi="Garamond"/>
                <w:i/>
                <w:iCs/>
                <w:sz w:val="16"/>
                <w:szCs w:val="16"/>
                <w:lang w:val="it-IT"/>
              </w:rPr>
              <w:t>______________________</w:t>
            </w:r>
            <w:r w:rsidRPr="00A06AD1">
              <w:rPr>
                <w:rFonts w:ascii="Garamond" w:hAnsi="Garamond"/>
                <w:sz w:val="16"/>
                <w:szCs w:val="16"/>
                <w:lang w:val="it-IT"/>
              </w:rPr>
              <w:t>persone/</w:t>
            </w:r>
            <w:proofErr w:type="spellStart"/>
            <w:r w:rsidRPr="00A06AD1">
              <w:rPr>
                <w:rFonts w:ascii="Garamond" w:hAnsi="Garamond"/>
                <w:i/>
                <w:iCs/>
                <w:sz w:val="16"/>
                <w:szCs w:val="16"/>
                <w:lang w:val="it-IT"/>
              </w:rPr>
              <w:t>persons</w:t>
            </w:r>
            <w:proofErr w:type="spellEnd"/>
          </w:p>
          <w:p w14:paraId="6934941B" w14:textId="77777777" w:rsidR="00262405" w:rsidRPr="00A06AD1" w:rsidRDefault="00262405" w:rsidP="00ED5032">
            <w:pPr>
              <w:spacing w:line="240" w:lineRule="auto"/>
              <w:rPr>
                <w:rFonts w:ascii="Garamond" w:hAnsi="Garamond"/>
                <w:i/>
                <w:iCs/>
                <w:sz w:val="16"/>
                <w:szCs w:val="16"/>
                <w:lang w:val="it-IT"/>
              </w:rPr>
            </w:pPr>
            <w:r w:rsidRPr="00A06AD1">
              <w:rPr>
                <w:rFonts w:ascii="Garamond" w:hAnsi="Garamond"/>
                <w:sz w:val="16"/>
                <w:szCs w:val="16"/>
                <w:lang w:val="it-IT"/>
              </w:rPr>
              <w:t>Gru per imbarcazioni(tipo)/</w:t>
            </w:r>
            <w:proofErr w:type="spellStart"/>
            <w:r w:rsidRPr="00A06AD1">
              <w:rPr>
                <w:rFonts w:ascii="Garamond" w:hAnsi="Garamond"/>
                <w:i/>
                <w:iCs/>
                <w:sz w:val="16"/>
                <w:szCs w:val="16"/>
                <w:lang w:val="it-IT"/>
              </w:rPr>
              <w:t>Davits</w:t>
            </w:r>
            <w:proofErr w:type="spellEnd"/>
            <w:r w:rsidRPr="00A06AD1">
              <w:rPr>
                <w:rFonts w:ascii="Garamond" w:hAnsi="Garamond"/>
                <w:i/>
                <w:iCs/>
                <w:sz w:val="16"/>
                <w:szCs w:val="16"/>
                <w:lang w:val="it-IT"/>
              </w:rPr>
              <w:t xml:space="preserve"> (</w:t>
            </w:r>
            <w:proofErr w:type="spellStart"/>
            <w:r w:rsidRPr="00A06AD1">
              <w:rPr>
                <w:rFonts w:ascii="Garamond" w:hAnsi="Garamond"/>
                <w:i/>
                <w:iCs/>
                <w:sz w:val="16"/>
                <w:szCs w:val="16"/>
                <w:lang w:val="it-IT"/>
              </w:rPr>
              <w:t>type</w:t>
            </w:r>
            <w:proofErr w:type="spellEnd"/>
            <w:r w:rsidRPr="00A06AD1">
              <w:rPr>
                <w:rFonts w:ascii="Garamond" w:hAnsi="Garamond"/>
                <w:i/>
                <w:iCs/>
                <w:sz w:val="16"/>
                <w:szCs w:val="16"/>
                <w:lang w:val="it-IT"/>
              </w:rPr>
              <w:t>) ___________</w:t>
            </w:r>
          </w:p>
          <w:p w14:paraId="2122BF57" w14:textId="77777777" w:rsidR="00262405" w:rsidRPr="00A06AD1" w:rsidRDefault="00262405" w:rsidP="00ED5032">
            <w:pPr>
              <w:spacing w:line="240" w:lineRule="auto"/>
              <w:rPr>
                <w:rFonts w:ascii="Garamond" w:hAnsi="Garamond"/>
                <w:sz w:val="16"/>
                <w:szCs w:val="16"/>
                <w:lang w:val="it-IT"/>
              </w:rPr>
            </w:pPr>
            <w:r w:rsidRPr="00A06AD1">
              <w:rPr>
                <w:rFonts w:ascii="Garamond" w:hAnsi="Garamond"/>
                <w:sz w:val="16"/>
                <w:szCs w:val="16"/>
                <w:lang w:val="it-IT"/>
              </w:rPr>
              <w:t>Gru per zatterini</w:t>
            </w:r>
          </w:p>
          <w:p w14:paraId="4D132A92" w14:textId="77777777" w:rsidR="00262405" w:rsidRPr="00A06AD1" w:rsidRDefault="00262405" w:rsidP="00ED5032">
            <w:pPr>
              <w:spacing w:line="240" w:lineRule="auto"/>
              <w:rPr>
                <w:rFonts w:ascii="Garamond" w:hAnsi="Garamond"/>
                <w:sz w:val="16"/>
                <w:szCs w:val="16"/>
                <w:lang w:val="it-IT"/>
              </w:rPr>
            </w:pPr>
            <w:r w:rsidRPr="00A06AD1">
              <w:rPr>
                <w:rFonts w:ascii="Garamond" w:hAnsi="Garamond"/>
                <w:sz w:val="16"/>
                <w:szCs w:val="16"/>
                <w:lang w:val="it-IT"/>
              </w:rPr>
              <w:t>Scivoli autogonfiabili</w:t>
            </w:r>
          </w:p>
          <w:p w14:paraId="73550531" w14:textId="77777777" w:rsidR="00262405" w:rsidRPr="00A06AD1" w:rsidRDefault="00262405" w:rsidP="00ED5032">
            <w:pPr>
              <w:spacing w:line="240" w:lineRule="auto"/>
              <w:rPr>
                <w:rFonts w:ascii="Garamond" w:hAnsi="Garamond"/>
                <w:i/>
                <w:iCs/>
                <w:sz w:val="16"/>
                <w:szCs w:val="16"/>
                <w:lang w:val="it-IT"/>
              </w:rPr>
            </w:pPr>
            <w:r w:rsidRPr="00A06AD1">
              <w:rPr>
                <w:rFonts w:ascii="Garamond" w:hAnsi="Garamond"/>
                <w:sz w:val="16"/>
                <w:szCs w:val="16"/>
                <w:lang w:val="it-IT"/>
              </w:rPr>
              <w:t>Dimensioni cavi paranchi imbarcazioni/</w:t>
            </w:r>
            <w:r w:rsidRPr="00A06AD1">
              <w:rPr>
                <w:rFonts w:ascii="Garamond" w:hAnsi="Garamond"/>
                <w:i/>
                <w:iCs/>
                <w:sz w:val="16"/>
                <w:szCs w:val="16"/>
                <w:lang w:val="it-IT"/>
              </w:rPr>
              <w:t xml:space="preserve">Size of </w:t>
            </w:r>
            <w:proofErr w:type="spellStart"/>
            <w:r w:rsidRPr="00A06AD1">
              <w:rPr>
                <w:rFonts w:ascii="Garamond" w:hAnsi="Garamond"/>
                <w:i/>
                <w:iCs/>
                <w:sz w:val="16"/>
                <w:szCs w:val="16"/>
                <w:lang w:val="it-IT"/>
              </w:rPr>
              <w:t>falls</w:t>
            </w:r>
            <w:proofErr w:type="spellEnd"/>
            <w:r w:rsidRPr="00A06AD1">
              <w:rPr>
                <w:rFonts w:ascii="Garamond" w:hAnsi="Garamond"/>
                <w:i/>
                <w:iCs/>
                <w:sz w:val="16"/>
                <w:szCs w:val="16"/>
                <w:lang w:val="it-IT"/>
              </w:rPr>
              <w:t xml:space="preserve"> (</w:t>
            </w:r>
            <w:proofErr w:type="spellStart"/>
            <w:r w:rsidRPr="00A06AD1">
              <w:rPr>
                <w:rFonts w:ascii="Garamond" w:hAnsi="Garamond"/>
                <w:i/>
                <w:iCs/>
                <w:sz w:val="16"/>
                <w:szCs w:val="16"/>
                <w:lang w:val="it-IT"/>
              </w:rPr>
              <w:t>diam</w:t>
            </w:r>
            <w:proofErr w:type="spellEnd"/>
            <w:r w:rsidRPr="00A06AD1">
              <w:rPr>
                <w:rFonts w:ascii="Garamond" w:hAnsi="Garamond"/>
                <w:i/>
                <w:iCs/>
                <w:sz w:val="16"/>
                <w:szCs w:val="16"/>
                <w:lang w:val="it-IT"/>
              </w:rPr>
              <w:t>)</w:t>
            </w:r>
            <w:r w:rsidRPr="00A06AD1">
              <w:rPr>
                <w:rFonts w:ascii="Garamond" w:hAnsi="Garamond"/>
                <w:sz w:val="16"/>
                <w:szCs w:val="16"/>
                <w:lang w:val="it-IT"/>
              </w:rPr>
              <w:t xml:space="preserve"> </w:t>
            </w:r>
            <w:r w:rsidRPr="00A06AD1">
              <w:rPr>
                <w:rFonts w:ascii="Garamond" w:hAnsi="Garamond"/>
                <w:i/>
                <w:iCs/>
                <w:sz w:val="16"/>
                <w:szCs w:val="16"/>
                <w:lang w:val="it-IT"/>
              </w:rPr>
              <w:t>____m</w:t>
            </w:r>
          </w:p>
          <w:p w14:paraId="1FB5270F" w14:textId="77777777" w:rsidR="00262405" w:rsidRPr="00A06AD1" w:rsidRDefault="00262405" w:rsidP="00ED5032">
            <w:pPr>
              <w:spacing w:line="240" w:lineRule="auto"/>
              <w:rPr>
                <w:rFonts w:ascii="Garamond" w:hAnsi="Garamond"/>
                <w:i/>
                <w:iCs/>
                <w:sz w:val="16"/>
                <w:szCs w:val="16"/>
                <w:lang w:val="it-IT"/>
              </w:rPr>
            </w:pPr>
            <w:proofErr w:type="gramStart"/>
            <w:r w:rsidRPr="00A06AD1">
              <w:rPr>
                <w:rFonts w:ascii="Garamond" w:hAnsi="Garamond"/>
                <w:sz w:val="16"/>
                <w:szCs w:val="16"/>
                <w:lang w:val="it-IT"/>
              </w:rPr>
              <w:t>Salvagenti(</w:t>
            </w:r>
            <w:proofErr w:type="gramEnd"/>
            <w:r w:rsidRPr="00A06AD1">
              <w:rPr>
                <w:rFonts w:ascii="Garamond" w:hAnsi="Garamond"/>
                <w:sz w:val="16"/>
                <w:szCs w:val="16"/>
                <w:lang w:val="it-IT"/>
              </w:rPr>
              <w:t>Nr)/</w:t>
            </w:r>
            <w:proofErr w:type="spellStart"/>
            <w:r w:rsidRPr="00A06AD1">
              <w:rPr>
                <w:rFonts w:ascii="Garamond" w:hAnsi="Garamond"/>
                <w:i/>
                <w:iCs/>
                <w:sz w:val="16"/>
                <w:szCs w:val="16"/>
                <w:lang w:val="it-IT"/>
              </w:rPr>
              <w:t>Lifebuoys</w:t>
            </w:r>
            <w:proofErr w:type="spellEnd"/>
            <w:r w:rsidRPr="00A06AD1">
              <w:rPr>
                <w:rFonts w:ascii="Garamond" w:hAnsi="Garamond"/>
                <w:i/>
                <w:iCs/>
                <w:sz w:val="16"/>
                <w:szCs w:val="16"/>
                <w:lang w:val="it-IT"/>
              </w:rPr>
              <w:t xml:space="preserve"> ________________________</w:t>
            </w:r>
          </w:p>
          <w:p w14:paraId="03A8207A" w14:textId="77777777" w:rsidR="00262405" w:rsidRPr="00A06AD1" w:rsidRDefault="00262405" w:rsidP="00ED5032">
            <w:pPr>
              <w:spacing w:line="240" w:lineRule="auto"/>
              <w:jc w:val="center"/>
              <w:rPr>
                <w:rFonts w:ascii="Garamond" w:hAnsi="Garamond"/>
                <w:b/>
                <w:bCs/>
                <w:i/>
                <w:iCs/>
                <w:sz w:val="16"/>
                <w:szCs w:val="16"/>
                <w:lang w:val="it-IT"/>
              </w:rPr>
            </w:pPr>
          </w:p>
          <w:p w14:paraId="63F29A5F" w14:textId="77777777" w:rsidR="00262405" w:rsidRPr="00A06AD1" w:rsidRDefault="00262405" w:rsidP="00ED5032">
            <w:pPr>
              <w:spacing w:line="240" w:lineRule="auto"/>
              <w:jc w:val="center"/>
              <w:rPr>
                <w:rFonts w:ascii="Garamond" w:hAnsi="Garamond"/>
                <w:i/>
                <w:iCs/>
                <w:sz w:val="16"/>
                <w:szCs w:val="16"/>
                <w:lang w:val="it-IT"/>
              </w:rPr>
            </w:pPr>
            <w:r w:rsidRPr="00A06AD1">
              <w:rPr>
                <w:rFonts w:ascii="Garamond" w:hAnsi="Garamond"/>
                <w:b/>
                <w:bCs/>
                <w:i/>
                <w:iCs/>
                <w:sz w:val="16"/>
                <w:szCs w:val="16"/>
                <w:lang w:val="it-IT"/>
              </w:rPr>
              <w:t>Equipaggiamento antincendio/</w:t>
            </w:r>
            <w:proofErr w:type="spellStart"/>
            <w:r w:rsidRPr="00A06AD1">
              <w:rPr>
                <w:rFonts w:ascii="Garamond" w:hAnsi="Garamond"/>
                <w:i/>
                <w:iCs/>
                <w:sz w:val="16"/>
                <w:szCs w:val="16"/>
                <w:lang w:val="it-IT"/>
              </w:rPr>
              <w:t>Firefighting</w:t>
            </w:r>
            <w:proofErr w:type="spellEnd"/>
            <w:r w:rsidRPr="00A06AD1">
              <w:rPr>
                <w:rFonts w:ascii="Garamond" w:hAnsi="Garamond"/>
                <w:i/>
                <w:iCs/>
                <w:sz w:val="16"/>
                <w:szCs w:val="16"/>
                <w:lang w:val="it-IT"/>
              </w:rPr>
              <w:t xml:space="preserve"> </w:t>
            </w:r>
            <w:proofErr w:type="spellStart"/>
            <w:r w:rsidRPr="00A06AD1">
              <w:rPr>
                <w:rFonts w:ascii="Garamond" w:hAnsi="Garamond"/>
                <w:i/>
                <w:iCs/>
                <w:sz w:val="16"/>
                <w:szCs w:val="16"/>
                <w:lang w:val="it-IT"/>
              </w:rPr>
              <w:t>equipment</w:t>
            </w:r>
            <w:proofErr w:type="spellEnd"/>
          </w:p>
          <w:p w14:paraId="6D19153C" w14:textId="77777777" w:rsidR="00262405" w:rsidRPr="00A06AD1" w:rsidRDefault="00262405" w:rsidP="00ED5032">
            <w:pPr>
              <w:spacing w:line="240" w:lineRule="auto"/>
              <w:rPr>
                <w:rFonts w:ascii="Garamond" w:hAnsi="Garamond"/>
                <w:i/>
                <w:iCs/>
                <w:sz w:val="16"/>
                <w:szCs w:val="16"/>
                <w:lang w:val="it-IT"/>
              </w:rPr>
            </w:pPr>
            <w:r w:rsidRPr="00A06AD1">
              <w:rPr>
                <w:rFonts w:ascii="Garamond" w:hAnsi="Garamond"/>
                <w:sz w:val="16"/>
                <w:szCs w:val="16"/>
                <w:lang w:val="it-IT"/>
              </w:rPr>
              <w:lastRenderedPageBreak/>
              <w:t xml:space="preserve">Estintori (Nr. e </w:t>
            </w:r>
            <w:proofErr w:type="spellStart"/>
            <w:proofErr w:type="gramStart"/>
            <w:r w:rsidRPr="00A06AD1">
              <w:rPr>
                <w:rFonts w:ascii="Garamond" w:hAnsi="Garamond"/>
                <w:sz w:val="16"/>
                <w:szCs w:val="16"/>
                <w:lang w:val="it-IT"/>
              </w:rPr>
              <w:t>cap</w:t>
            </w:r>
            <w:proofErr w:type="spellEnd"/>
            <w:r w:rsidRPr="00A06AD1">
              <w:rPr>
                <w:rFonts w:ascii="Garamond" w:hAnsi="Garamond"/>
                <w:sz w:val="16"/>
                <w:szCs w:val="16"/>
                <w:lang w:val="it-IT"/>
              </w:rPr>
              <w:t>)/</w:t>
            </w:r>
            <w:proofErr w:type="gramEnd"/>
            <w:r w:rsidRPr="00A06AD1">
              <w:rPr>
                <w:rFonts w:ascii="Garamond" w:hAnsi="Garamond"/>
                <w:i/>
                <w:iCs/>
                <w:sz w:val="16"/>
                <w:szCs w:val="16"/>
                <w:lang w:val="it-IT"/>
              </w:rPr>
              <w:t xml:space="preserve">Fire </w:t>
            </w:r>
            <w:proofErr w:type="spellStart"/>
            <w:r w:rsidRPr="00A06AD1">
              <w:rPr>
                <w:rFonts w:ascii="Garamond" w:hAnsi="Garamond"/>
                <w:i/>
                <w:iCs/>
                <w:sz w:val="16"/>
                <w:szCs w:val="16"/>
                <w:lang w:val="it-IT"/>
              </w:rPr>
              <w:t>extinguishers</w:t>
            </w:r>
            <w:proofErr w:type="spellEnd"/>
            <w:r w:rsidRPr="00A06AD1">
              <w:rPr>
                <w:rFonts w:ascii="Garamond" w:hAnsi="Garamond"/>
                <w:i/>
                <w:iCs/>
                <w:sz w:val="16"/>
                <w:szCs w:val="16"/>
                <w:lang w:val="it-IT"/>
              </w:rPr>
              <w:t xml:space="preserve"> (Nr. E </w:t>
            </w:r>
            <w:proofErr w:type="spellStart"/>
            <w:r w:rsidRPr="00A06AD1">
              <w:rPr>
                <w:rFonts w:ascii="Garamond" w:hAnsi="Garamond"/>
                <w:i/>
                <w:iCs/>
                <w:sz w:val="16"/>
                <w:szCs w:val="16"/>
                <w:lang w:val="it-IT"/>
              </w:rPr>
              <w:t>cap</w:t>
            </w:r>
            <w:proofErr w:type="spellEnd"/>
            <w:r w:rsidRPr="00A06AD1">
              <w:rPr>
                <w:rFonts w:ascii="Garamond" w:hAnsi="Garamond"/>
                <w:i/>
                <w:iCs/>
                <w:sz w:val="16"/>
                <w:szCs w:val="16"/>
                <w:lang w:val="it-IT"/>
              </w:rPr>
              <w:t>)</w:t>
            </w:r>
            <w:r w:rsidRPr="00A06AD1">
              <w:rPr>
                <w:rFonts w:ascii="Garamond" w:hAnsi="Garamond"/>
                <w:sz w:val="16"/>
                <w:szCs w:val="16"/>
                <w:lang w:val="it-IT"/>
              </w:rPr>
              <w:t xml:space="preserve"> </w:t>
            </w:r>
            <w:r w:rsidRPr="00A06AD1">
              <w:rPr>
                <w:rFonts w:ascii="Garamond" w:hAnsi="Garamond"/>
                <w:i/>
                <w:iCs/>
                <w:sz w:val="16"/>
                <w:szCs w:val="16"/>
                <w:lang w:val="it-IT"/>
              </w:rPr>
              <w:t>__</w:t>
            </w:r>
          </w:p>
          <w:p w14:paraId="7650A01F" w14:textId="77777777" w:rsidR="00262405" w:rsidRPr="00A06AD1" w:rsidRDefault="00262405" w:rsidP="00ED5032">
            <w:pPr>
              <w:spacing w:line="240" w:lineRule="auto"/>
              <w:rPr>
                <w:rFonts w:ascii="Garamond" w:hAnsi="Garamond"/>
                <w:sz w:val="16"/>
                <w:szCs w:val="16"/>
                <w:lang w:val="it-IT"/>
              </w:rPr>
            </w:pPr>
            <w:r w:rsidRPr="00A06AD1">
              <w:rPr>
                <w:rFonts w:ascii="Garamond" w:hAnsi="Garamond"/>
                <w:sz w:val="16"/>
                <w:szCs w:val="16"/>
                <w:lang w:val="it-IT"/>
              </w:rPr>
              <w:t>Cinture salvataggio                  Adulti</w:t>
            </w:r>
          </w:p>
          <w:p w14:paraId="0E1BB2E3" w14:textId="77777777" w:rsidR="00262405" w:rsidRPr="00A06AD1" w:rsidRDefault="00262405" w:rsidP="00ED5032">
            <w:pPr>
              <w:spacing w:line="240" w:lineRule="auto"/>
              <w:rPr>
                <w:rFonts w:ascii="Garamond" w:hAnsi="Garamond"/>
                <w:sz w:val="16"/>
                <w:szCs w:val="16"/>
                <w:lang w:val="it-IT"/>
              </w:rPr>
            </w:pPr>
            <w:r w:rsidRPr="00A06AD1">
              <w:rPr>
                <w:rFonts w:ascii="Garamond" w:hAnsi="Garamond"/>
                <w:sz w:val="16"/>
                <w:szCs w:val="16"/>
                <w:lang w:val="it-IT"/>
              </w:rPr>
              <w:t xml:space="preserve">                                                 Bambini</w:t>
            </w:r>
          </w:p>
          <w:p w14:paraId="57AA580D" w14:textId="77777777" w:rsidR="00262405" w:rsidRPr="00A06AD1" w:rsidRDefault="00262405" w:rsidP="00ED5032">
            <w:pPr>
              <w:spacing w:line="240" w:lineRule="auto"/>
              <w:rPr>
                <w:rFonts w:ascii="Garamond" w:hAnsi="Garamond"/>
                <w:sz w:val="16"/>
                <w:szCs w:val="16"/>
                <w:lang w:val="it-IT"/>
              </w:rPr>
            </w:pPr>
            <w:r w:rsidRPr="00A06AD1">
              <w:rPr>
                <w:rFonts w:ascii="Garamond" w:hAnsi="Garamond"/>
                <w:sz w:val="16"/>
                <w:szCs w:val="16"/>
                <w:lang w:val="it-IT"/>
              </w:rPr>
              <w:t xml:space="preserve">                                                 Riserva</w:t>
            </w:r>
          </w:p>
          <w:p w14:paraId="3D00BD4B" w14:textId="77777777" w:rsidR="00262405" w:rsidRPr="00A06AD1" w:rsidRDefault="00262405" w:rsidP="00ED5032">
            <w:pPr>
              <w:spacing w:line="240" w:lineRule="auto"/>
              <w:rPr>
                <w:rFonts w:ascii="Garamond" w:hAnsi="Garamond"/>
                <w:sz w:val="16"/>
                <w:szCs w:val="16"/>
                <w:lang w:val="it-IT"/>
              </w:rPr>
            </w:pPr>
            <w:r w:rsidRPr="00A06AD1">
              <w:rPr>
                <w:rFonts w:ascii="Garamond" w:hAnsi="Garamond"/>
                <w:sz w:val="16"/>
                <w:szCs w:val="16"/>
                <w:lang w:val="it-IT"/>
              </w:rPr>
              <w:t>Tipi/</w:t>
            </w:r>
            <w:proofErr w:type="spellStart"/>
            <w:r w:rsidRPr="00A06AD1">
              <w:rPr>
                <w:rFonts w:ascii="Garamond" w:hAnsi="Garamond"/>
                <w:i/>
                <w:iCs/>
                <w:sz w:val="16"/>
                <w:szCs w:val="16"/>
                <w:lang w:val="it-IT"/>
              </w:rPr>
              <w:t>Types</w:t>
            </w:r>
            <w:proofErr w:type="spellEnd"/>
            <w:r w:rsidRPr="00A06AD1">
              <w:rPr>
                <w:rFonts w:ascii="Garamond" w:hAnsi="Garamond"/>
                <w:i/>
                <w:iCs/>
                <w:sz w:val="16"/>
                <w:szCs w:val="16"/>
                <w:lang w:val="it-IT"/>
              </w:rPr>
              <w:t xml:space="preserve">: </w:t>
            </w:r>
            <w:r w:rsidRPr="00A06AD1">
              <w:rPr>
                <w:rFonts w:ascii="Garamond" w:hAnsi="Garamond"/>
                <w:sz w:val="16"/>
                <w:szCs w:val="16"/>
                <w:lang w:val="it-IT"/>
              </w:rPr>
              <w:t>Acqua/</w:t>
            </w:r>
            <w:r w:rsidRPr="00A06AD1">
              <w:rPr>
                <w:rFonts w:ascii="Garamond" w:hAnsi="Garamond"/>
                <w:i/>
                <w:iCs/>
                <w:sz w:val="16"/>
                <w:szCs w:val="16"/>
                <w:lang w:val="it-IT"/>
              </w:rPr>
              <w:t>Water _______________</w:t>
            </w:r>
            <w:r w:rsidRPr="00A06AD1">
              <w:rPr>
                <w:rFonts w:ascii="Garamond" w:hAnsi="Garamond"/>
                <w:sz w:val="16"/>
                <w:szCs w:val="16"/>
                <w:lang w:val="it-IT"/>
              </w:rPr>
              <w:t>Litri/</w:t>
            </w:r>
            <w:proofErr w:type="spellStart"/>
            <w:r w:rsidRPr="00A06AD1">
              <w:rPr>
                <w:rFonts w:ascii="Garamond" w:hAnsi="Garamond"/>
                <w:i/>
                <w:iCs/>
                <w:sz w:val="16"/>
                <w:szCs w:val="16"/>
                <w:lang w:val="it-IT"/>
              </w:rPr>
              <w:t>Litres</w:t>
            </w:r>
            <w:proofErr w:type="spellEnd"/>
          </w:p>
          <w:p w14:paraId="606AC687" w14:textId="77777777" w:rsidR="00262405" w:rsidRPr="00A06AD1" w:rsidRDefault="00262405" w:rsidP="00ED5032">
            <w:pPr>
              <w:spacing w:line="240" w:lineRule="auto"/>
              <w:rPr>
                <w:rFonts w:ascii="Garamond" w:hAnsi="Garamond"/>
                <w:sz w:val="16"/>
                <w:szCs w:val="16"/>
                <w:lang w:val="fr-FR"/>
              </w:rPr>
            </w:pPr>
            <w:r w:rsidRPr="00A06AD1">
              <w:rPr>
                <w:rFonts w:ascii="Garamond" w:hAnsi="Garamond"/>
                <w:sz w:val="16"/>
                <w:szCs w:val="16"/>
                <w:lang w:val="it-IT"/>
              </w:rPr>
              <w:t xml:space="preserve">                    </w:t>
            </w:r>
            <w:proofErr w:type="spellStart"/>
            <w:r w:rsidRPr="00A06AD1">
              <w:rPr>
                <w:rFonts w:ascii="Garamond" w:hAnsi="Garamond"/>
                <w:sz w:val="16"/>
                <w:szCs w:val="16"/>
                <w:lang w:val="fr-FR"/>
              </w:rPr>
              <w:t>Schiuma</w:t>
            </w:r>
            <w:proofErr w:type="spellEnd"/>
            <w:r w:rsidRPr="00A06AD1">
              <w:rPr>
                <w:rFonts w:ascii="Garamond" w:hAnsi="Garamond"/>
                <w:sz w:val="16"/>
                <w:szCs w:val="16"/>
                <w:lang w:val="fr-FR"/>
              </w:rPr>
              <w:t>/</w:t>
            </w:r>
            <w:proofErr w:type="spellStart"/>
            <w:r w:rsidRPr="00A06AD1">
              <w:rPr>
                <w:rFonts w:ascii="Garamond" w:hAnsi="Garamond"/>
                <w:i/>
                <w:iCs/>
                <w:sz w:val="16"/>
                <w:szCs w:val="16"/>
                <w:lang w:val="fr-FR"/>
              </w:rPr>
              <w:t>Foam</w:t>
            </w:r>
            <w:proofErr w:type="spellEnd"/>
            <w:r w:rsidRPr="00A06AD1">
              <w:rPr>
                <w:rFonts w:ascii="Garamond" w:hAnsi="Garamond"/>
                <w:i/>
                <w:iCs/>
                <w:sz w:val="16"/>
                <w:szCs w:val="16"/>
                <w:lang w:val="fr-FR"/>
              </w:rPr>
              <w:t xml:space="preserve"> _____________</w:t>
            </w:r>
            <w:proofErr w:type="spellStart"/>
            <w:r w:rsidRPr="00A06AD1">
              <w:rPr>
                <w:rFonts w:ascii="Garamond" w:hAnsi="Garamond"/>
                <w:sz w:val="16"/>
                <w:szCs w:val="16"/>
                <w:lang w:val="fr-FR"/>
              </w:rPr>
              <w:t>Litri</w:t>
            </w:r>
            <w:proofErr w:type="spellEnd"/>
            <w:r w:rsidRPr="00A06AD1">
              <w:rPr>
                <w:rFonts w:ascii="Garamond" w:hAnsi="Garamond"/>
                <w:sz w:val="16"/>
                <w:szCs w:val="16"/>
                <w:lang w:val="fr-FR"/>
              </w:rPr>
              <w:t>/</w:t>
            </w:r>
            <w:r w:rsidRPr="00A06AD1">
              <w:rPr>
                <w:rFonts w:ascii="Garamond" w:hAnsi="Garamond"/>
                <w:i/>
                <w:iCs/>
                <w:sz w:val="16"/>
                <w:szCs w:val="16"/>
                <w:lang w:val="fr-FR"/>
              </w:rPr>
              <w:t>Litres</w:t>
            </w:r>
          </w:p>
          <w:p w14:paraId="7B4F128A" w14:textId="77777777" w:rsidR="00262405" w:rsidRPr="00DE71C1" w:rsidRDefault="00262405" w:rsidP="00ED5032">
            <w:pPr>
              <w:spacing w:line="240" w:lineRule="auto"/>
              <w:rPr>
                <w:rFonts w:ascii="Garamond" w:hAnsi="Garamond"/>
                <w:i/>
                <w:iCs/>
                <w:sz w:val="16"/>
                <w:szCs w:val="16"/>
                <w:lang w:val="it-IT"/>
              </w:rPr>
            </w:pPr>
            <w:r w:rsidRPr="00A06AD1">
              <w:rPr>
                <w:rFonts w:ascii="Garamond" w:hAnsi="Garamond"/>
                <w:sz w:val="16"/>
                <w:szCs w:val="16"/>
                <w:lang w:val="fr-FR"/>
              </w:rPr>
              <w:t xml:space="preserve">                    </w:t>
            </w:r>
            <w:r w:rsidRPr="00DE71C1">
              <w:rPr>
                <w:rFonts w:ascii="Garamond" w:hAnsi="Garamond"/>
                <w:sz w:val="16"/>
                <w:szCs w:val="16"/>
                <w:lang w:val="it-IT"/>
              </w:rPr>
              <w:t>Polvere/</w:t>
            </w:r>
            <w:r w:rsidRPr="00DE71C1">
              <w:rPr>
                <w:rFonts w:ascii="Garamond" w:hAnsi="Garamond"/>
                <w:i/>
                <w:iCs/>
                <w:sz w:val="16"/>
                <w:szCs w:val="16"/>
                <w:lang w:val="it-IT"/>
              </w:rPr>
              <w:t xml:space="preserve">Dry </w:t>
            </w:r>
            <w:proofErr w:type="spellStart"/>
            <w:r w:rsidRPr="00DE71C1">
              <w:rPr>
                <w:rFonts w:ascii="Garamond" w:hAnsi="Garamond"/>
                <w:i/>
                <w:iCs/>
                <w:sz w:val="16"/>
                <w:szCs w:val="16"/>
                <w:lang w:val="it-IT"/>
              </w:rPr>
              <w:t>powder</w:t>
            </w:r>
            <w:proofErr w:type="spellEnd"/>
            <w:r w:rsidRPr="00DE71C1">
              <w:rPr>
                <w:rFonts w:ascii="Garamond" w:hAnsi="Garamond"/>
                <w:i/>
                <w:iCs/>
                <w:sz w:val="16"/>
                <w:szCs w:val="16"/>
                <w:lang w:val="it-IT"/>
              </w:rPr>
              <w:t xml:space="preserve"> ________________Kg</w:t>
            </w:r>
          </w:p>
          <w:p w14:paraId="23872EBF" w14:textId="77777777" w:rsidR="00262405" w:rsidRPr="00366F3C" w:rsidRDefault="00262405" w:rsidP="00ED5032">
            <w:pPr>
              <w:spacing w:line="240" w:lineRule="auto"/>
              <w:rPr>
                <w:rFonts w:ascii="Garamond" w:hAnsi="Garamond"/>
                <w:sz w:val="16"/>
                <w:szCs w:val="16"/>
                <w:lang w:val="en-GB"/>
              </w:rPr>
            </w:pPr>
            <w:r w:rsidRPr="00DE71C1">
              <w:rPr>
                <w:rFonts w:ascii="Garamond" w:hAnsi="Garamond"/>
                <w:sz w:val="16"/>
                <w:szCs w:val="16"/>
                <w:lang w:val="it-IT"/>
              </w:rPr>
              <w:t xml:space="preserve">                    </w:t>
            </w:r>
            <w:r w:rsidRPr="00366F3C">
              <w:rPr>
                <w:rFonts w:ascii="Garamond" w:hAnsi="Garamond"/>
                <w:sz w:val="16"/>
                <w:szCs w:val="16"/>
                <w:lang w:val="en-GB"/>
              </w:rPr>
              <w:t>CO</w:t>
            </w:r>
            <w:r w:rsidRPr="00366F3C">
              <w:rPr>
                <w:rFonts w:ascii="Garamond" w:hAnsi="Garamond"/>
                <w:sz w:val="16"/>
                <w:szCs w:val="16"/>
                <w:vertAlign w:val="subscript"/>
                <w:lang w:val="en-GB"/>
              </w:rPr>
              <w:t>2 _</w:t>
            </w:r>
            <w:r w:rsidRPr="00366F3C">
              <w:rPr>
                <w:rFonts w:ascii="Garamond" w:hAnsi="Garamond"/>
                <w:sz w:val="16"/>
                <w:szCs w:val="16"/>
                <w:lang w:val="en-GB"/>
              </w:rPr>
              <w:t>__________________</w:t>
            </w:r>
            <w:r w:rsidRPr="00366F3C">
              <w:rPr>
                <w:rFonts w:ascii="Garamond" w:hAnsi="Garamond"/>
                <w:i/>
                <w:iCs/>
                <w:sz w:val="16"/>
                <w:szCs w:val="16"/>
                <w:lang w:val="en-GB"/>
              </w:rPr>
              <w:t>________</w:t>
            </w:r>
            <w:proofErr w:type="gramStart"/>
            <w:r w:rsidRPr="00366F3C">
              <w:rPr>
                <w:rFonts w:ascii="Garamond" w:hAnsi="Garamond"/>
                <w:i/>
                <w:iCs/>
                <w:sz w:val="16"/>
                <w:szCs w:val="16"/>
                <w:lang w:val="en-GB"/>
              </w:rPr>
              <w:t>_  Kg</w:t>
            </w:r>
            <w:proofErr w:type="gramEnd"/>
          </w:p>
          <w:p w14:paraId="14191D8C" w14:textId="77777777" w:rsidR="00262405" w:rsidRPr="00366F3C" w:rsidRDefault="00262405" w:rsidP="00ED5032">
            <w:pPr>
              <w:spacing w:line="240" w:lineRule="auto"/>
              <w:rPr>
                <w:rFonts w:ascii="Garamond" w:hAnsi="Garamond"/>
                <w:sz w:val="16"/>
                <w:szCs w:val="16"/>
                <w:lang w:val="en-GB"/>
              </w:rPr>
            </w:pPr>
            <w:proofErr w:type="spellStart"/>
            <w:r w:rsidRPr="00366F3C">
              <w:rPr>
                <w:rFonts w:ascii="Garamond" w:hAnsi="Garamond"/>
                <w:sz w:val="16"/>
                <w:szCs w:val="16"/>
                <w:lang w:val="en-GB"/>
              </w:rPr>
              <w:t>Manichette</w:t>
            </w:r>
            <w:proofErr w:type="spellEnd"/>
            <w:r w:rsidRPr="00366F3C">
              <w:rPr>
                <w:rFonts w:ascii="Garamond" w:hAnsi="Garamond"/>
                <w:sz w:val="16"/>
                <w:szCs w:val="16"/>
                <w:lang w:val="en-GB"/>
              </w:rPr>
              <w:t xml:space="preserve"> (Nr. e </w:t>
            </w:r>
            <w:proofErr w:type="spellStart"/>
            <w:r w:rsidRPr="00366F3C">
              <w:rPr>
                <w:rFonts w:ascii="Garamond" w:hAnsi="Garamond"/>
                <w:sz w:val="16"/>
                <w:szCs w:val="16"/>
                <w:lang w:val="en-GB"/>
              </w:rPr>
              <w:t>diametro</w:t>
            </w:r>
            <w:proofErr w:type="spellEnd"/>
            <w:r w:rsidRPr="00366F3C">
              <w:rPr>
                <w:rFonts w:ascii="Garamond" w:hAnsi="Garamond"/>
                <w:sz w:val="16"/>
                <w:szCs w:val="16"/>
                <w:lang w:val="en-GB"/>
              </w:rPr>
              <w:t>)/</w:t>
            </w:r>
            <w:r w:rsidRPr="00366F3C">
              <w:rPr>
                <w:rFonts w:ascii="Garamond" w:hAnsi="Garamond"/>
                <w:i/>
                <w:iCs/>
                <w:sz w:val="16"/>
                <w:szCs w:val="16"/>
                <w:lang w:val="en-GB"/>
              </w:rPr>
              <w:t>Fire hoses (No. and size) __________________________________________ mm</w:t>
            </w:r>
          </w:p>
          <w:p w14:paraId="228F3444" w14:textId="77777777" w:rsidR="00262405" w:rsidRPr="00A06AD1" w:rsidRDefault="00262405" w:rsidP="00ED5032">
            <w:pPr>
              <w:spacing w:line="240" w:lineRule="auto"/>
              <w:rPr>
                <w:rFonts w:ascii="Garamond" w:hAnsi="Garamond"/>
                <w:sz w:val="16"/>
                <w:szCs w:val="16"/>
                <w:lang w:val="it-IT"/>
              </w:rPr>
            </w:pPr>
            <w:r w:rsidRPr="00A06AD1">
              <w:rPr>
                <w:rFonts w:ascii="Garamond" w:hAnsi="Garamond"/>
                <w:sz w:val="16"/>
                <w:szCs w:val="16"/>
                <w:lang w:val="it-IT"/>
              </w:rPr>
              <w:t>Apparecchiature per la respirazione (tipi)/</w:t>
            </w:r>
            <w:proofErr w:type="spellStart"/>
            <w:r w:rsidRPr="00A06AD1">
              <w:rPr>
                <w:rFonts w:ascii="Garamond" w:hAnsi="Garamond"/>
                <w:i/>
                <w:iCs/>
                <w:sz w:val="16"/>
                <w:szCs w:val="16"/>
                <w:lang w:val="it-IT"/>
              </w:rPr>
              <w:t>Breathing</w:t>
            </w:r>
            <w:proofErr w:type="spellEnd"/>
            <w:r w:rsidRPr="00A06AD1">
              <w:rPr>
                <w:rFonts w:ascii="Garamond" w:hAnsi="Garamond"/>
                <w:i/>
                <w:iCs/>
                <w:sz w:val="16"/>
                <w:szCs w:val="16"/>
                <w:lang w:val="it-IT"/>
              </w:rPr>
              <w:t xml:space="preserve"> </w:t>
            </w:r>
            <w:proofErr w:type="spellStart"/>
            <w:r w:rsidRPr="00A06AD1">
              <w:rPr>
                <w:rFonts w:ascii="Garamond" w:hAnsi="Garamond"/>
                <w:i/>
                <w:iCs/>
                <w:sz w:val="16"/>
                <w:szCs w:val="16"/>
                <w:lang w:val="it-IT"/>
              </w:rPr>
              <w:t>apparatus</w:t>
            </w:r>
            <w:proofErr w:type="spellEnd"/>
            <w:r w:rsidRPr="00A06AD1">
              <w:rPr>
                <w:rFonts w:ascii="Garamond" w:hAnsi="Garamond"/>
                <w:i/>
                <w:iCs/>
                <w:sz w:val="16"/>
                <w:szCs w:val="16"/>
                <w:lang w:val="it-IT"/>
              </w:rPr>
              <w:t xml:space="preserve"> (make) ______________________________</w:t>
            </w:r>
          </w:p>
          <w:p w14:paraId="6AD4D537" w14:textId="77777777" w:rsidR="00262405" w:rsidRPr="00A06AD1" w:rsidRDefault="00262405" w:rsidP="00ED5032">
            <w:pPr>
              <w:spacing w:line="240" w:lineRule="auto"/>
              <w:rPr>
                <w:rFonts w:ascii="Garamond" w:hAnsi="Garamond"/>
                <w:color w:val="000000"/>
                <w:sz w:val="16"/>
                <w:szCs w:val="16"/>
                <w:lang w:val="it-IT"/>
              </w:rPr>
            </w:pPr>
            <w:r w:rsidRPr="00A06AD1">
              <w:rPr>
                <w:rFonts w:ascii="Garamond" w:hAnsi="Garamond"/>
                <w:sz w:val="16"/>
                <w:szCs w:val="16"/>
                <w:lang w:val="it-IT"/>
              </w:rPr>
              <w:t>EEB</w:t>
            </w:r>
            <w:r w:rsidRPr="00A06AD1">
              <w:rPr>
                <w:rFonts w:ascii="Garamond" w:hAnsi="Garamond"/>
                <w:color w:val="000000"/>
                <w:sz w:val="16"/>
                <w:szCs w:val="16"/>
                <w:lang w:val="it-IT"/>
              </w:rPr>
              <w:t>D</w:t>
            </w:r>
          </w:p>
          <w:p w14:paraId="020487E2" w14:textId="77777777" w:rsidR="00262405" w:rsidRPr="00A06AD1" w:rsidRDefault="00262405" w:rsidP="00ED5032">
            <w:pPr>
              <w:spacing w:line="240" w:lineRule="auto"/>
              <w:rPr>
                <w:rFonts w:ascii="Garamond" w:hAnsi="Garamond"/>
                <w:color w:val="000000"/>
                <w:sz w:val="16"/>
                <w:szCs w:val="16"/>
                <w:lang w:val="it-IT"/>
              </w:rPr>
            </w:pPr>
            <w:r w:rsidRPr="00A06AD1">
              <w:rPr>
                <w:rFonts w:ascii="Garamond" w:hAnsi="Garamond"/>
                <w:color w:val="000000"/>
                <w:sz w:val="16"/>
                <w:szCs w:val="16"/>
                <w:lang w:val="it-IT"/>
              </w:rPr>
              <w:t>Impianti fissi bassa pressione</w:t>
            </w:r>
          </w:p>
          <w:p w14:paraId="02DDA7F8" w14:textId="77777777" w:rsidR="00262405" w:rsidRPr="00A06AD1" w:rsidRDefault="00262405" w:rsidP="00ED5032">
            <w:pPr>
              <w:spacing w:line="240" w:lineRule="auto"/>
              <w:rPr>
                <w:rFonts w:ascii="Garamond" w:hAnsi="Garamond"/>
                <w:color w:val="000000"/>
                <w:sz w:val="16"/>
                <w:szCs w:val="16"/>
                <w:lang w:val="it-IT"/>
              </w:rPr>
            </w:pPr>
            <w:r w:rsidRPr="00A06AD1">
              <w:rPr>
                <w:rFonts w:ascii="Garamond" w:hAnsi="Garamond"/>
                <w:color w:val="000000"/>
                <w:sz w:val="16"/>
                <w:szCs w:val="16"/>
                <w:lang w:val="it-IT"/>
              </w:rPr>
              <w:t xml:space="preserve">Impianti fissi ad alta pressione                                                                       </w:t>
            </w:r>
          </w:p>
          <w:p w14:paraId="0C8197C9" w14:textId="77777777" w:rsidR="00262405" w:rsidRPr="00A06AD1" w:rsidRDefault="00262405" w:rsidP="00ED5032">
            <w:pPr>
              <w:spacing w:line="240" w:lineRule="auto"/>
              <w:rPr>
                <w:rFonts w:ascii="Garamond" w:hAnsi="Garamond"/>
                <w:i/>
                <w:iCs/>
                <w:sz w:val="16"/>
                <w:szCs w:val="16"/>
                <w:vertAlign w:val="superscript"/>
                <w:lang w:val="it-IT"/>
              </w:rPr>
            </w:pPr>
            <w:r w:rsidRPr="00A06AD1">
              <w:rPr>
                <w:rFonts w:ascii="Garamond" w:hAnsi="Garamond"/>
                <w:sz w:val="16"/>
                <w:szCs w:val="16"/>
                <w:lang w:val="it-IT"/>
              </w:rPr>
              <w:t xml:space="preserve">                                                                         </w:t>
            </w:r>
          </w:p>
        </w:tc>
        <w:tc>
          <w:tcPr>
            <w:tcW w:w="5128" w:type="dxa"/>
          </w:tcPr>
          <w:p w14:paraId="62A8B774" w14:textId="77777777" w:rsidR="00262405" w:rsidRPr="00A06AD1" w:rsidRDefault="00262405" w:rsidP="00ED5032">
            <w:pPr>
              <w:spacing w:line="240" w:lineRule="auto"/>
              <w:jc w:val="center"/>
              <w:rPr>
                <w:rFonts w:ascii="Garamond" w:hAnsi="Garamond"/>
                <w:b/>
                <w:bCs/>
                <w:sz w:val="16"/>
                <w:szCs w:val="16"/>
                <w:lang w:val="it-IT"/>
              </w:rPr>
            </w:pPr>
            <w:r w:rsidRPr="00A06AD1">
              <w:rPr>
                <w:rFonts w:ascii="Garamond" w:hAnsi="Garamond"/>
                <w:b/>
                <w:bCs/>
                <w:sz w:val="16"/>
                <w:szCs w:val="16"/>
                <w:lang w:val="it-IT"/>
              </w:rPr>
              <w:lastRenderedPageBreak/>
              <w:t>Dispositivo di maneggio del carico</w:t>
            </w:r>
          </w:p>
          <w:p w14:paraId="7D92D39E" w14:textId="77777777" w:rsidR="00262405" w:rsidRPr="00A06AD1" w:rsidRDefault="00262405" w:rsidP="00ED5032">
            <w:pPr>
              <w:spacing w:line="240" w:lineRule="auto"/>
              <w:jc w:val="center"/>
              <w:rPr>
                <w:rFonts w:ascii="Garamond" w:hAnsi="Garamond"/>
                <w:i/>
                <w:iCs/>
                <w:sz w:val="16"/>
                <w:szCs w:val="16"/>
                <w:lang w:val="it-IT"/>
              </w:rPr>
            </w:pPr>
            <w:r w:rsidRPr="00A06AD1">
              <w:rPr>
                <w:rFonts w:ascii="Garamond" w:hAnsi="Garamond"/>
                <w:i/>
                <w:iCs/>
                <w:sz w:val="16"/>
                <w:szCs w:val="16"/>
                <w:lang w:val="it-IT"/>
              </w:rPr>
              <w:t xml:space="preserve">Cargo </w:t>
            </w:r>
            <w:proofErr w:type="spellStart"/>
            <w:r w:rsidRPr="00A06AD1">
              <w:rPr>
                <w:rFonts w:ascii="Garamond" w:hAnsi="Garamond"/>
                <w:i/>
                <w:iCs/>
                <w:sz w:val="16"/>
                <w:szCs w:val="16"/>
                <w:lang w:val="it-IT"/>
              </w:rPr>
              <w:t>handling</w:t>
            </w:r>
            <w:proofErr w:type="spellEnd"/>
            <w:r w:rsidRPr="00A06AD1">
              <w:rPr>
                <w:rFonts w:ascii="Garamond" w:hAnsi="Garamond"/>
                <w:i/>
                <w:iCs/>
                <w:sz w:val="16"/>
                <w:szCs w:val="16"/>
                <w:lang w:val="it-IT"/>
              </w:rPr>
              <w:t xml:space="preserve"> </w:t>
            </w:r>
            <w:proofErr w:type="spellStart"/>
            <w:r w:rsidRPr="00A06AD1">
              <w:rPr>
                <w:rFonts w:ascii="Garamond" w:hAnsi="Garamond"/>
                <w:i/>
                <w:iCs/>
                <w:sz w:val="16"/>
                <w:szCs w:val="16"/>
                <w:lang w:val="it-IT"/>
              </w:rPr>
              <w:t>gear</w:t>
            </w:r>
            <w:proofErr w:type="spellEnd"/>
          </w:p>
          <w:p w14:paraId="04CD5368" w14:textId="77777777" w:rsidR="00262405" w:rsidRPr="00A06AD1" w:rsidRDefault="00262405" w:rsidP="00ED5032">
            <w:pPr>
              <w:spacing w:line="240" w:lineRule="auto"/>
              <w:rPr>
                <w:rFonts w:ascii="Garamond" w:hAnsi="Garamond"/>
                <w:i/>
                <w:iCs/>
                <w:sz w:val="16"/>
                <w:szCs w:val="16"/>
                <w:lang w:val="it-IT"/>
              </w:rPr>
            </w:pPr>
            <w:r w:rsidRPr="00A06AD1">
              <w:rPr>
                <w:rFonts w:ascii="Garamond" w:hAnsi="Garamond"/>
                <w:sz w:val="16"/>
                <w:szCs w:val="16"/>
                <w:lang w:val="it-IT"/>
              </w:rPr>
              <w:t xml:space="preserve">Picchi di </w:t>
            </w:r>
            <w:proofErr w:type="gramStart"/>
            <w:r w:rsidRPr="00A06AD1">
              <w:rPr>
                <w:rFonts w:ascii="Garamond" w:hAnsi="Garamond"/>
                <w:sz w:val="16"/>
                <w:szCs w:val="16"/>
                <w:lang w:val="it-IT"/>
              </w:rPr>
              <w:t>carico(</w:t>
            </w:r>
            <w:proofErr w:type="gramEnd"/>
            <w:r w:rsidRPr="00A06AD1">
              <w:rPr>
                <w:rFonts w:ascii="Garamond" w:hAnsi="Garamond"/>
                <w:sz w:val="16"/>
                <w:szCs w:val="16"/>
                <w:lang w:val="it-IT"/>
              </w:rPr>
              <w:t>No. e SWL)/</w:t>
            </w:r>
            <w:proofErr w:type="spellStart"/>
            <w:r w:rsidRPr="00A06AD1">
              <w:rPr>
                <w:rFonts w:ascii="Garamond" w:hAnsi="Garamond"/>
                <w:i/>
                <w:iCs/>
                <w:sz w:val="16"/>
                <w:szCs w:val="16"/>
                <w:lang w:val="it-IT"/>
              </w:rPr>
              <w:t>Derriks</w:t>
            </w:r>
            <w:proofErr w:type="spellEnd"/>
            <w:r w:rsidRPr="00A06AD1">
              <w:rPr>
                <w:rFonts w:ascii="Garamond" w:hAnsi="Garamond"/>
                <w:i/>
                <w:iCs/>
                <w:sz w:val="16"/>
                <w:szCs w:val="16"/>
                <w:lang w:val="it-IT"/>
              </w:rPr>
              <w:t xml:space="preserve"> (No. and SWL) _________________________________________ tonn</w:t>
            </w:r>
          </w:p>
          <w:p w14:paraId="54056BC3" w14:textId="77777777" w:rsidR="00262405" w:rsidRPr="00A06AD1" w:rsidRDefault="00262405" w:rsidP="00ED5032">
            <w:pPr>
              <w:spacing w:line="240" w:lineRule="auto"/>
              <w:rPr>
                <w:rFonts w:ascii="Garamond" w:hAnsi="Garamond"/>
                <w:sz w:val="16"/>
                <w:szCs w:val="16"/>
                <w:lang w:val="en-GB"/>
              </w:rPr>
            </w:pPr>
            <w:r w:rsidRPr="00A06AD1">
              <w:rPr>
                <w:rFonts w:ascii="Garamond" w:hAnsi="Garamond"/>
                <w:sz w:val="16"/>
                <w:szCs w:val="16"/>
                <w:lang w:val="en-GB"/>
              </w:rPr>
              <w:t>Gru (Nr. e SWL)/</w:t>
            </w:r>
            <w:r w:rsidRPr="00A06AD1">
              <w:rPr>
                <w:rFonts w:ascii="Garamond" w:hAnsi="Garamond"/>
                <w:i/>
                <w:iCs/>
                <w:sz w:val="16"/>
                <w:szCs w:val="16"/>
                <w:lang w:val="en-GB"/>
              </w:rPr>
              <w:t>Cranes (No. and SWL) ____________</w:t>
            </w:r>
          </w:p>
          <w:p w14:paraId="6F03ED68" w14:textId="77777777" w:rsidR="00262405" w:rsidRPr="00A06AD1" w:rsidRDefault="00262405" w:rsidP="00ED5032">
            <w:pPr>
              <w:spacing w:line="240" w:lineRule="auto"/>
              <w:rPr>
                <w:rFonts w:ascii="Garamond" w:hAnsi="Garamond"/>
                <w:i/>
                <w:iCs/>
                <w:sz w:val="16"/>
                <w:szCs w:val="16"/>
                <w:lang w:val="it-IT"/>
              </w:rPr>
            </w:pPr>
            <w:r w:rsidRPr="00A06AD1">
              <w:rPr>
                <w:rFonts w:ascii="Garamond" w:hAnsi="Garamond"/>
                <w:sz w:val="16"/>
                <w:szCs w:val="16"/>
                <w:lang w:val="it-IT"/>
              </w:rPr>
              <w:t>Verricelli (tipo)/</w:t>
            </w:r>
            <w:r w:rsidRPr="00A06AD1">
              <w:rPr>
                <w:rFonts w:ascii="Garamond" w:hAnsi="Garamond"/>
                <w:i/>
                <w:iCs/>
                <w:sz w:val="16"/>
                <w:szCs w:val="16"/>
                <w:lang w:val="it-IT"/>
              </w:rPr>
              <w:t>Winches</w:t>
            </w:r>
            <w:r w:rsidRPr="00A06AD1">
              <w:rPr>
                <w:rFonts w:ascii="Garamond" w:hAnsi="Garamond"/>
                <w:sz w:val="16"/>
                <w:szCs w:val="16"/>
                <w:lang w:val="it-IT"/>
              </w:rPr>
              <w:t xml:space="preserve"> (</w:t>
            </w:r>
            <w:proofErr w:type="spellStart"/>
            <w:r w:rsidRPr="00A06AD1">
              <w:rPr>
                <w:rFonts w:ascii="Garamond" w:hAnsi="Garamond"/>
                <w:i/>
                <w:iCs/>
                <w:sz w:val="16"/>
                <w:szCs w:val="16"/>
                <w:lang w:val="it-IT"/>
              </w:rPr>
              <w:t>type</w:t>
            </w:r>
            <w:proofErr w:type="spellEnd"/>
            <w:r w:rsidRPr="00A06AD1">
              <w:rPr>
                <w:rFonts w:ascii="Garamond" w:hAnsi="Garamond"/>
                <w:i/>
                <w:iCs/>
                <w:sz w:val="16"/>
                <w:szCs w:val="16"/>
                <w:lang w:val="it-IT"/>
              </w:rPr>
              <w:t>) ___________________</w:t>
            </w:r>
          </w:p>
          <w:p w14:paraId="04B79942" w14:textId="77777777" w:rsidR="00262405" w:rsidRPr="00A06AD1" w:rsidRDefault="00262405" w:rsidP="00ED5032">
            <w:pPr>
              <w:spacing w:line="240" w:lineRule="auto"/>
              <w:rPr>
                <w:rFonts w:ascii="Garamond" w:hAnsi="Garamond"/>
                <w:i/>
                <w:iCs/>
                <w:sz w:val="16"/>
                <w:szCs w:val="16"/>
                <w:lang w:val="it-IT"/>
              </w:rPr>
            </w:pPr>
            <w:r w:rsidRPr="00A06AD1">
              <w:rPr>
                <w:rFonts w:ascii="Garamond" w:hAnsi="Garamond"/>
                <w:sz w:val="16"/>
                <w:szCs w:val="16"/>
                <w:lang w:val="it-IT"/>
              </w:rPr>
              <w:t>Altro equipaggiamento di carico/</w:t>
            </w:r>
            <w:proofErr w:type="spellStart"/>
            <w:r w:rsidRPr="00A06AD1">
              <w:rPr>
                <w:rFonts w:ascii="Garamond" w:hAnsi="Garamond"/>
                <w:i/>
                <w:iCs/>
                <w:sz w:val="16"/>
                <w:szCs w:val="16"/>
                <w:lang w:val="it-IT"/>
              </w:rPr>
              <w:t>Other</w:t>
            </w:r>
            <w:proofErr w:type="spellEnd"/>
            <w:r w:rsidRPr="00A06AD1">
              <w:rPr>
                <w:rFonts w:ascii="Garamond" w:hAnsi="Garamond"/>
                <w:i/>
                <w:iCs/>
                <w:sz w:val="16"/>
                <w:szCs w:val="16"/>
                <w:lang w:val="it-IT"/>
              </w:rPr>
              <w:t xml:space="preserve"> cargo </w:t>
            </w:r>
            <w:proofErr w:type="spellStart"/>
            <w:r w:rsidRPr="00A06AD1">
              <w:rPr>
                <w:rFonts w:ascii="Garamond" w:hAnsi="Garamond"/>
                <w:i/>
                <w:iCs/>
                <w:sz w:val="16"/>
                <w:szCs w:val="16"/>
                <w:lang w:val="it-IT"/>
              </w:rPr>
              <w:t>equipment</w:t>
            </w:r>
            <w:proofErr w:type="spellEnd"/>
            <w:r w:rsidRPr="00A06AD1">
              <w:rPr>
                <w:rFonts w:ascii="Garamond" w:hAnsi="Garamond"/>
                <w:i/>
                <w:iCs/>
                <w:sz w:val="16"/>
                <w:szCs w:val="16"/>
                <w:lang w:val="it-IT"/>
              </w:rPr>
              <w:t xml:space="preserve"> _____________________________________________</w:t>
            </w:r>
          </w:p>
          <w:p w14:paraId="127F30CD" w14:textId="77777777" w:rsidR="00262405" w:rsidRPr="00A06AD1" w:rsidRDefault="00262405" w:rsidP="00ED5032">
            <w:pPr>
              <w:spacing w:line="240" w:lineRule="auto"/>
              <w:rPr>
                <w:rFonts w:ascii="Garamond" w:hAnsi="Garamond"/>
                <w:i/>
                <w:iCs/>
                <w:sz w:val="16"/>
                <w:szCs w:val="16"/>
                <w:lang w:val="it-IT"/>
              </w:rPr>
            </w:pPr>
            <w:r w:rsidRPr="00A06AD1">
              <w:rPr>
                <w:rFonts w:ascii="Garamond" w:hAnsi="Garamond"/>
                <w:sz w:val="16"/>
                <w:szCs w:val="16"/>
                <w:lang w:val="it-IT"/>
              </w:rPr>
              <w:t>Casse zavorra N./</w:t>
            </w:r>
            <w:r w:rsidRPr="00A06AD1">
              <w:rPr>
                <w:rFonts w:ascii="Garamond" w:hAnsi="Garamond"/>
                <w:i/>
                <w:iCs/>
                <w:sz w:val="16"/>
                <w:szCs w:val="16"/>
                <w:lang w:val="it-IT"/>
              </w:rPr>
              <w:t>Ballast tanks No. _______________</w:t>
            </w:r>
          </w:p>
          <w:p w14:paraId="347FE850" w14:textId="77777777" w:rsidR="00262405" w:rsidRPr="00A06AD1" w:rsidRDefault="00262405" w:rsidP="00ED5032">
            <w:pPr>
              <w:spacing w:line="240" w:lineRule="auto"/>
              <w:rPr>
                <w:rFonts w:ascii="Garamond" w:hAnsi="Garamond"/>
                <w:i/>
                <w:iCs/>
                <w:sz w:val="16"/>
                <w:szCs w:val="16"/>
                <w:lang w:val="it-IT"/>
              </w:rPr>
            </w:pPr>
            <w:r w:rsidRPr="00A06AD1">
              <w:rPr>
                <w:rFonts w:ascii="Garamond" w:hAnsi="Garamond"/>
                <w:i/>
                <w:iCs/>
                <w:sz w:val="16"/>
                <w:szCs w:val="16"/>
                <w:lang w:val="it-IT"/>
              </w:rPr>
              <w:t>___________</w:t>
            </w:r>
            <w:r w:rsidRPr="00A06AD1">
              <w:rPr>
                <w:rFonts w:ascii="Garamond" w:hAnsi="Garamond"/>
                <w:sz w:val="16"/>
                <w:szCs w:val="16"/>
                <w:lang w:val="it-IT"/>
              </w:rPr>
              <w:t>Separazione N./</w:t>
            </w:r>
            <w:proofErr w:type="spellStart"/>
            <w:r w:rsidRPr="00A06AD1">
              <w:rPr>
                <w:rFonts w:ascii="Garamond" w:hAnsi="Garamond"/>
                <w:i/>
                <w:iCs/>
                <w:sz w:val="16"/>
                <w:szCs w:val="16"/>
                <w:lang w:val="it-IT"/>
              </w:rPr>
              <w:t>Segregation</w:t>
            </w:r>
            <w:proofErr w:type="spellEnd"/>
            <w:r w:rsidRPr="00A06AD1">
              <w:rPr>
                <w:rFonts w:ascii="Garamond" w:hAnsi="Garamond"/>
                <w:i/>
                <w:iCs/>
                <w:sz w:val="16"/>
                <w:szCs w:val="16"/>
                <w:lang w:val="it-IT"/>
              </w:rPr>
              <w:t xml:space="preserve"> No ________.</w:t>
            </w:r>
          </w:p>
          <w:p w14:paraId="2A00159D" w14:textId="77777777" w:rsidR="00262405" w:rsidRPr="00A06AD1" w:rsidRDefault="00262405" w:rsidP="00ED5032">
            <w:pPr>
              <w:spacing w:line="240" w:lineRule="auto"/>
              <w:rPr>
                <w:rFonts w:ascii="Garamond" w:hAnsi="Garamond"/>
                <w:i/>
                <w:iCs/>
                <w:sz w:val="16"/>
                <w:szCs w:val="16"/>
                <w:lang w:val="it-IT"/>
              </w:rPr>
            </w:pPr>
            <w:r w:rsidRPr="00A06AD1">
              <w:rPr>
                <w:rFonts w:ascii="Garamond" w:hAnsi="Garamond"/>
                <w:sz w:val="16"/>
                <w:szCs w:val="16"/>
                <w:lang w:val="it-IT"/>
              </w:rPr>
              <w:t>Cisterne di carico N.</w:t>
            </w:r>
            <w:r w:rsidRPr="00A06AD1">
              <w:rPr>
                <w:rFonts w:ascii="Garamond" w:hAnsi="Garamond"/>
                <w:i/>
                <w:iCs/>
                <w:sz w:val="16"/>
                <w:szCs w:val="16"/>
                <w:lang w:val="it-IT"/>
              </w:rPr>
              <w:t>/Cargo tanks No._______________</w:t>
            </w:r>
          </w:p>
          <w:p w14:paraId="6049E5A0" w14:textId="77777777" w:rsidR="00262405" w:rsidRPr="00A06AD1" w:rsidRDefault="00262405" w:rsidP="00ED5032">
            <w:pPr>
              <w:spacing w:line="240" w:lineRule="auto"/>
              <w:rPr>
                <w:rFonts w:ascii="Garamond" w:hAnsi="Garamond"/>
                <w:i/>
                <w:iCs/>
                <w:sz w:val="16"/>
                <w:szCs w:val="16"/>
                <w:lang w:val="it-IT"/>
              </w:rPr>
            </w:pPr>
            <w:r w:rsidRPr="00A06AD1">
              <w:rPr>
                <w:rFonts w:ascii="Garamond" w:hAnsi="Garamond"/>
                <w:sz w:val="16"/>
                <w:szCs w:val="16"/>
                <w:lang w:val="it-IT"/>
              </w:rPr>
              <w:t>Pompe di carico N./</w:t>
            </w:r>
            <w:r w:rsidRPr="00A06AD1">
              <w:rPr>
                <w:rFonts w:ascii="Garamond" w:hAnsi="Garamond"/>
                <w:i/>
                <w:iCs/>
                <w:sz w:val="16"/>
                <w:szCs w:val="16"/>
                <w:lang w:val="it-IT"/>
              </w:rPr>
              <w:t>Cargo pumps No. ______________</w:t>
            </w:r>
          </w:p>
          <w:p w14:paraId="0DFB10CE" w14:textId="77777777" w:rsidR="00262405" w:rsidRPr="00A06AD1" w:rsidRDefault="00262405" w:rsidP="00ED5032">
            <w:pPr>
              <w:spacing w:line="240" w:lineRule="auto"/>
              <w:rPr>
                <w:rFonts w:ascii="Garamond" w:hAnsi="Garamond"/>
                <w:i/>
                <w:iCs/>
                <w:sz w:val="16"/>
                <w:szCs w:val="16"/>
                <w:lang w:val="it-IT"/>
              </w:rPr>
            </w:pPr>
            <w:r w:rsidRPr="00A06AD1">
              <w:rPr>
                <w:rFonts w:ascii="Garamond" w:hAnsi="Garamond"/>
                <w:i/>
                <w:iCs/>
                <w:sz w:val="16"/>
                <w:szCs w:val="16"/>
                <w:lang w:val="it-IT"/>
              </w:rPr>
              <w:t>___________</w:t>
            </w:r>
            <w:r w:rsidRPr="00A06AD1">
              <w:rPr>
                <w:rFonts w:ascii="Garamond" w:hAnsi="Garamond"/>
                <w:sz w:val="16"/>
                <w:szCs w:val="16"/>
                <w:lang w:val="it-IT"/>
              </w:rPr>
              <w:t>Condutture (misura)/</w:t>
            </w:r>
            <w:r w:rsidRPr="00A06AD1">
              <w:rPr>
                <w:rFonts w:ascii="Garamond" w:hAnsi="Garamond"/>
                <w:i/>
                <w:iCs/>
                <w:sz w:val="16"/>
                <w:szCs w:val="16"/>
                <w:lang w:val="it-IT"/>
              </w:rPr>
              <w:t>pipelines (sizes) ____</w:t>
            </w:r>
          </w:p>
          <w:p w14:paraId="73C074F7" w14:textId="77777777" w:rsidR="00262405" w:rsidRPr="00A06AD1" w:rsidRDefault="00262405" w:rsidP="00ED5032">
            <w:pPr>
              <w:spacing w:line="240" w:lineRule="auto"/>
              <w:rPr>
                <w:rFonts w:ascii="Garamond" w:hAnsi="Garamond"/>
                <w:i/>
                <w:iCs/>
                <w:sz w:val="16"/>
                <w:szCs w:val="16"/>
                <w:lang w:val="it-IT"/>
              </w:rPr>
            </w:pPr>
            <w:r w:rsidRPr="00A06AD1">
              <w:rPr>
                <w:rFonts w:ascii="Garamond" w:hAnsi="Garamond"/>
                <w:sz w:val="16"/>
                <w:szCs w:val="16"/>
                <w:lang w:val="it-IT"/>
              </w:rPr>
              <w:t>Tipo e potenza/</w:t>
            </w:r>
            <w:proofErr w:type="spellStart"/>
            <w:r w:rsidRPr="00A06AD1">
              <w:rPr>
                <w:rFonts w:ascii="Garamond" w:hAnsi="Garamond"/>
                <w:i/>
                <w:iCs/>
                <w:sz w:val="16"/>
                <w:szCs w:val="16"/>
                <w:lang w:val="it-IT"/>
              </w:rPr>
              <w:t>Type</w:t>
            </w:r>
            <w:proofErr w:type="spellEnd"/>
            <w:r w:rsidRPr="00A06AD1">
              <w:rPr>
                <w:rFonts w:ascii="Garamond" w:hAnsi="Garamond"/>
                <w:i/>
                <w:iCs/>
                <w:sz w:val="16"/>
                <w:szCs w:val="16"/>
                <w:lang w:val="it-IT"/>
              </w:rPr>
              <w:t xml:space="preserve"> and rating _____________ Tonn/h</w:t>
            </w:r>
          </w:p>
          <w:p w14:paraId="39542888" w14:textId="77777777" w:rsidR="00262405" w:rsidRPr="00A06AD1" w:rsidRDefault="00262405" w:rsidP="00ED5032">
            <w:pPr>
              <w:spacing w:line="240" w:lineRule="auto"/>
              <w:jc w:val="center"/>
              <w:rPr>
                <w:rFonts w:ascii="Garamond" w:hAnsi="Garamond"/>
                <w:b/>
                <w:bCs/>
                <w:sz w:val="16"/>
                <w:szCs w:val="16"/>
                <w:lang w:val="it-IT"/>
              </w:rPr>
            </w:pPr>
          </w:p>
          <w:p w14:paraId="6CA3CC89" w14:textId="77777777" w:rsidR="00262405" w:rsidRPr="00A06AD1" w:rsidRDefault="00262405" w:rsidP="00ED5032">
            <w:pPr>
              <w:spacing w:line="240" w:lineRule="auto"/>
              <w:jc w:val="center"/>
              <w:rPr>
                <w:rFonts w:ascii="Garamond" w:hAnsi="Garamond"/>
                <w:b/>
                <w:bCs/>
                <w:sz w:val="16"/>
                <w:szCs w:val="16"/>
                <w:lang w:val="it-IT"/>
              </w:rPr>
            </w:pPr>
            <w:r w:rsidRPr="00A06AD1">
              <w:rPr>
                <w:rFonts w:ascii="Garamond" w:hAnsi="Garamond"/>
                <w:b/>
                <w:bCs/>
                <w:sz w:val="16"/>
                <w:szCs w:val="16"/>
                <w:lang w:val="it-IT"/>
              </w:rPr>
              <w:t>Attrezzature di navigazione e comunicazione (marca e modello)</w:t>
            </w:r>
          </w:p>
          <w:p w14:paraId="62EA8985" w14:textId="77777777" w:rsidR="00262405" w:rsidRPr="00A06AD1" w:rsidRDefault="00262405" w:rsidP="00ED5032">
            <w:pPr>
              <w:spacing w:line="240" w:lineRule="auto"/>
              <w:jc w:val="center"/>
              <w:rPr>
                <w:rFonts w:ascii="Garamond" w:hAnsi="Garamond"/>
                <w:sz w:val="16"/>
                <w:szCs w:val="16"/>
                <w:lang w:val="en-GB"/>
              </w:rPr>
            </w:pPr>
            <w:r w:rsidRPr="00A06AD1">
              <w:rPr>
                <w:rFonts w:ascii="Garamond" w:hAnsi="Garamond"/>
                <w:i/>
                <w:iCs/>
                <w:sz w:val="16"/>
                <w:szCs w:val="16"/>
                <w:lang w:val="en-GB"/>
              </w:rPr>
              <w:t>Navigational and communications equipment (make and model)</w:t>
            </w:r>
          </w:p>
          <w:p w14:paraId="5AAAA6EE" w14:textId="77777777" w:rsidR="00262405" w:rsidRPr="00A06AD1" w:rsidRDefault="00262405" w:rsidP="00ED5032">
            <w:pPr>
              <w:spacing w:line="240" w:lineRule="auto"/>
              <w:rPr>
                <w:rFonts w:ascii="Garamond" w:hAnsi="Garamond"/>
                <w:sz w:val="16"/>
                <w:szCs w:val="16"/>
                <w:lang w:val="pt-BR"/>
              </w:rPr>
            </w:pPr>
            <w:r w:rsidRPr="00A06AD1">
              <w:rPr>
                <w:rFonts w:ascii="Garamond" w:hAnsi="Garamond"/>
                <w:sz w:val="16"/>
                <w:szCs w:val="16"/>
                <w:lang w:val="pt-BR"/>
              </w:rPr>
              <w:t>Solcometro/</w:t>
            </w:r>
            <w:r w:rsidRPr="00A06AD1">
              <w:rPr>
                <w:rFonts w:ascii="Garamond" w:hAnsi="Garamond"/>
                <w:i/>
                <w:iCs/>
                <w:sz w:val="16"/>
                <w:szCs w:val="16"/>
                <w:lang w:val="pt-BR"/>
              </w:rPr>
              <w:t>Log ________________________________</w:t>
            </w:r>
          </w:p>
          <w:p w14:paraId="5FD2DCB7" w14:textId="77777777" w:rsidR="00262405" w:rsidRPr="00A06AD1" w:rsidRDefault="00262405" w:rsidP="00ED5032">
            <w:pPr>
              <w:spacing w:line="240" w:lineRule="auto"/>
              <w:rPr>
                <w:rFonts w:ascii="Garamond" w:hAnsi="Garamond"/>
                <w:i/>
                <w:iCs/>
                <w:sz w:val="16"/>
                <w:szCs w:val="16"/>
                <w:lang w:val="pt-BR"/>
              </w:rPr>
            </w:pPr>
            <w:r w:rsidRPr="00A06AD1">
              <w:rPr>
                <w:rFonts w:ascii="Garamond" w:hAnsi="Garamond"/>
                <w:sz w:val="16"/>
                <w:szCs w:val="16"/>
                <w:lang w:val="pt-BR"/>
              </w:rPr>
              <w:t>Radar/</w:t>
            </w:r>
            <w:r w:rsidRPr="00A06AD1">
              <w:rPr>
                <w:rFonts w:ascii="Garamond" w:hAnsi="Garamond"/>
                <w:i/>
                <w:iCs/>
                <w:sz w:val="16"/>
                <w:szCs w:val="16"/>
                <w:lang w:val="pt-BR"/>
              </w:rPr>
              <w:t>Radar(s) ________________________________</w:t>
            </w:r>
          </w:p>
          <w:p w14:paraId="376A33AB" w14:textId="77777777" w:rsidR="00262405" w:rsidRPr="00A06AD1" w:rsidRDefault="00262405" w:rsidP="00ED5032">
            <w:pPr>
              <w:spacing w:line="240" w:lineRule="auto"/>
              <w:rPr>
                <w:rFonts w:ascii="Garamond" w:hAnsi="Garamond"/>
                <w:sz w:val="16"/>
                <w:szCs w:val="16"/>
                <w:lang w:val="it-IT"/>
              </w:rPr>
            </w:pPr>
            <w:r w:rsidRPr="00A06AD1">
              <w:rPr>
                <w:rFonts w:ascii="Garamond" w:hAnsi="Garamond"/>
                <w:sz w:val="16"/>
                <w:szCs w:val="16"/>
                <w:lang w:val="it-IT"/>
              </w:rPr>
              <w:t>Comunicazioni satellitari /</w:t>
            </w:r>
            <w:proofErr w:type="spellStart"/>
            <w:r w:rsidRPr="00A06AD1">
              <w:rPr>
                <w:rFonts w:ascii="Garamond" w:hAnsi="Garamond"/>
                <w:i/>
                <w:iCs/>
                <w:sz w:val="16"/>
                <w:szCs w:val="16"/>
                <w:lang w:val="it-IT"/>
              </w:rPr>
              <w:t>Satcom</w:t>
            </w:r>
            <w:proofErr w:type="spellEnd"/>
            <w:r w:rsidRPr="00A06AD1">
              <w:rPr>
                <w:rFonts w:ascii="Garamond" w:hAnsi="Garamond"/>
                <w:i/>
                <w:iCs/>
                <w:sz w:val="16"/>
                <w:szCs w:val="16"/>
                <w:lang w:val="it-IT"/>
              </w:rPr>
              <w:t xml:space="preserve"> _________________</w:t>
            </w:r>
          </w:p>
          <w:p w14:paraId="004D0323" w14:textId="77777777" w:rsidR="00262405" w:rsidRPr="00A06AD1" w:rsidRDefault="00262405" w:rsidP="00ED5032">
            <w:pPr>
              <w:spacing w:line="240" w:lineRule="auto"/>
              <w:rPr>
                <w:rFonts w:ascii="Garamond" w:hAnsi="Garamond"/>
                <w:sz w:val="16"/>
                <w:szCs w:val="16"/>
                <w:lang w:val="it-IT"/>
              </w:rPr>
            </w:pPr>
            <w:r w:rsidRPr="00A06AD1">
              <w:rPr>
                <w:rFonts w:ascii="Garamond" w:hAnsi="Garamond"/>
                <w:sz w:val="16"/>
                <w:szCs w:val="16"/>
                <w:lang w:val="it-IT"/>
              </w:rPr>
              <w:t>Bussola magnetica/</w:t>
            </w:r>
            <w:proofErr w:type="spellStart"/>
            <w:r w:rsidRPr="00A06AD1">
              <w:rPr>
                <w:rFonts w:ascii="Garamond" w:hAnsi="Garamond"/>
                <w:i/>
                <w:iCs/>
                <w:sz w:val="16"/>
                <w:szCs w:val="16"/>
                <w:lang w:val="it-IT"/>
              </w:rPr>
              <w:t>Magnetic</w:t>
            </w:r>
            <w:proofErr w:type="spellEnd"/>
            <w:r w:rsidRPr="00A06AD1">
              <w:rPr>
                <w:rFonts w:ascii="Garamond" w:hAnsi="Garamond"/>
                <w:i/>
                <w:iCs/>
                <w:sz w:val="16"/>
                <w:szCs w:val="16"/>
                <w:lang w:val="it-IT"/>
              </w:rPr>
              <w:t xml:space="preserve"> </w:t>
            </w:r>
            <w:proofErr w:type="spellStart"/>
            <w:r w:rsidRPr="00A06AD1">
              <w:rPr>
                <w:rFonts w:ascii="Garamond" w:hAnsi="Garamond"/>
                <w:i/>
                <w:iCs/>
                <w:sz w:val="16"/>
                <w:szCs w:val="16"/>
                <w:lang w:val="it-IT"/>
              </w:rPr>
              <w:t>compass</w:t>
            </w:r>
            <w:proofErr w:type="spellEnd"/>
            <w:r w:rsidRPr="00A06AD1">
              <w:rPr>
                <w:rFonts w:ascii="Garamond" w:hAnsi="Garamond"/>
                <w:i/>
                <w:iCs/>
                <w:sz w:val="16"/>
                <w:szCs w:val="16"/>
                <w:lang w:val="it-IT"/>
              </w:rPr>
              <w:t>/Normale-timoniera-</w:t>
            </w:r>
            <w:proofErr w:type="spellStart"/>
            <w:r w:rsidRPr="00A06AD1">
              <w:rPr>
                <w:rFonts w:ascii="Garamond" w:hAnsi="Garamond"/>
                <w:i/>
                <w:iCs/>
                <w:sz w:val="16"/>
                <w:szCs w:val="16"/>
                <w:lang w:val="it-IT"/>
              </w:rPr>
              <w:t>Pop___________</w:t>
            </w:r>
            <w:r w:rsidRPr="00A06AD1">
              <w:rPr>
                <w:rFonts w:ascii="Garamond" w:hAnsi="Garamond"/>
                <w:sz w:val="16"/>
                <w:szCs w:val="16"/>
                <w:lang w:val="it-IT"/>
              </w:rPr>
              <w:t>GPS</w:t>
            </w:r>
            <w:proofErr w:type="spellEnd"/>
            <w:r w:rsidRPr="00A06AD1">
              <w:rPr>
                <w:rFonts w:ascii="Garamond" w:hAnsi="Garamond"/>
                <w:sz w:val="16"/>
                <w:szCs w:val="16"/>
                <w:lang w:val="it-IT"/>
              </w:rPr>
              <w:t>/</w:t>
            </w:r>
            <w:r w:rsidRPr="00A06AD1">
              <w:rPr>
                <w:rFonts w:ascii="Garamond" w:hAnsi="Garamond"/>
                <w:i/>
                <w:iCs/>
                <w:sz w:val="16"/>
                <w:szCs w:val="16"/>
                <w:lang w:val="it-IT"/>
              </w:rPr>
              <w:t>GPS ______________</w:t>
            </w:r>
          </w:p>
          <w:p w14:paraId="257E0B4A" w14:textId="77777777" w:rsidR="00262405" w:rsidRPr="00A06AD1" w:rsidRDefault="00262405" w:rsidP="00ED5032">
            <w:pPr>
              <w:spacing w:line="240" w:lineRule="auto"/>
              <w:rPr>
                <w:rFonts w:ascii="Garamond" w:hAnsi="Garamond"/>
                <w:sz w:val="16"/>
                <w:szCs w:val="16"/>
                <w:lang w:val="it-IT"/>
              </w:rPr>
            </w:pPr>
            <w:r w:rsidRPr="00A06AD1">
              <w:rPr>
                <w:rFonts w:ascii="Garamond" w:hAnsi="Garamond"/>
                <w:sz w:val="16"/>
                <w:szCs w:val="16"/>
                <w:lang w:val="it-IT"/>
              </w:rPr>
              <w:t>Girobussola/</w:t>
            </w:r>
            <w:proofErr w:type="spellStart"/>
            <w:r w:rsidRPr="00A06AD1">
              <w:rPr>
                <w:rFonts w:ascii="Garamond" w:hAnsi="Garamond"/>
                <w:i/>
                <w:iCs/>
                <w:sz w:val="16"/>
                <w:szCs w:val="16"/>
                <w:lang w:val="it-IT"/>
              </w:rPr>
              <w:t>Gyro</w:t>
            </w:r>
            <w:proofErr w:type="spellEnd"/>
            <w:r w:rsidRPr="00A06AD1">
              <w:rPr>
                <w:rFonts w:ascii="Garamond" w:hAnsi="Garamond"/>
                <w:i/>
                <w:iCs/>
                <w:sz w:val="16"/>
                <w:szCs w:val="16"/>
                <w:lang w:val="it-IT"/>
              </w:rPr>
              <w:t xml:space="preserve">_________ </w:t>
            </w:r>
            <w:proofErr w:type="spellStart"/>
            <w:r w:rsidRPr="00A06AD1">
              <w:rPr>
                <w:rFonts w:ascii="Garamond" w:hAnsi="Garamond"/>
                <w:sz w:val="16"/>
                <w:szCs w:val="16"/>
                <w:lang w:val="it-IT"/>
              </w:rPr>
              <w:t>Navtex</w:t>
            </w:r>
            <w:proofErr w:type="spellEnd"/>
            <w:r w:rsidRPr="00A06AD1">
              <w:rPr>
                <w:rFonts w:ascii="Garamond" w:hAnsi="Garamond"/>
                <w:sz w:val="16"/>
                <w:szCs w:val="16"/>
                <w:lang w:val="it-IT"/>
              </w:rPr>
              <w:t>/</w:t>
            </w:r>
            <w:proofErr w:type="spellStart"/>
            <w:r w:rsidRPr="00A06AD1">
              <w:rPr>
                <w:rFonts w:ascii="Garamond" w:hAnsi="Garamond"/>
                <w:i/>
                <w:iCs/>
                <w:sz w:val="16"/>
                <w:szCs w:val="16"/>
                <w:lang w:val="it-IT"/>
              </w:rPr>
              <w:t>Navtex</w:t>
            </w:r>
            <w:proofErr w:type="spellEnd"/>
            <w:r w:rsidRPr="00A06AD1">
              <w:rPr>
                <w:rFonts w:ascii="Garamond" w:hAnsi="Garamond"/>
                <w:i/>
                <w:iCs/>
                <w:sz w:val="16"/>
                <w:szCs w:val="16"/>
                <w:lang w:val="it-IT"/>
              </w:rPr>
              <w:t>__________</w:t>
            </w:r>
          </w:p>
          <w:p w14:paraId="6F83EADA" w14:textId="77777777" w:rsidR="00262405" w:rsidRPr="00A06AD1" w:rsidRDefault="00262405" w:rsidP="00ED5032">
            <w:pPr>
              <w:spacing w:line="240" w:lineRule="auto"/>
              <w:rPr>
                <w:rFonts w:ascii="Garamond" w:hAnsi="Garamond"/>
                <w:sz w:val="16"/>
                <w:szCs w:val="16"/>
                <w:lang w:val="fr-FR"/>
              </w:rPr>
            </w:pPr>
            <w:r w:rsidRPr="00A06AD1">
              <w:rPr>
                <w:rFonts w:ascii="Garamond" w:hAnsi="Garamond"/>
                <w:sz w:val="16"/>
                <w:szCs w:val="16"/>
                <w:lang w:val="fr-FR"/>
              </w:rPr>
              <w:t>Pilota automatico/</w:t>
            </w:r>
            <w:proofErr w:type="spellStart"/>
            <w:r w:rsidRPr="00A06AD1">
              <w:rPr>
                <w:rFonts w:ascii="Garamond" w:hAnsi="Garamond"/>
                <w:i/>
                <w:iCs/>
                <w:sz w:val="16"/>
                <w:szCs w:val="16"/>
                <w:lang w:val="fr-FR"/>
              </w:rPr>
              <w:t>Autopilot</w:t>
            </w:r>
            <w:proofErr w:type="spellEnd"/>
            <w:r w:rsidRPr="00A06AD1">
              <w:rPr>
                <w:rFonts w:ascii="Garamond" w:hAnsi="Garamond"/>
                <w:i/>
                <w:iCs/>
                <w:sz w:val="16"/>
                <w:szCs w:val="16"/>
                <w:lang w:val="fr-FR"/>
              </w:rPr>
              <w:t xml:space="preserve"> ______________________</w:t>
            </w:r>
          </w:p>
          <w:p w14:paraId="32D594AC" w14:textId="77777777" w:rsidR="00262405" w:rsidRPr="00A06AD1" w:rsidRDefault="00262405" w:rsidP="00ED5032">
            <w:pPr>
              <w:spacing w:line="240" w:lineRule="auto"/>
              <w:rPr>
                <w:rFonts w:ascii="Garamond" w:hAnsi="Garamond"/>
                <w:sz w:val="16"/>
                <w:szCs w:val="16"/>
                <w:lang w:val="fr-FR"/>
              </w:rPr>
            </w:pPr>
            <w:r w:rsidRPr="00A06AD1">
              <w:rPr>
                <w:rFonts w:ascii="Garamond" w:hAnsi="Garamond"/>
                <w:sz w:val="16"/>
                <w:szCs w:val="16"/>
                <w:lang w:val="fr-FR"/>
              </w:rPr>
              <w:t>VHF</w:t>
            </w:r>
            <w:r w:rsidRPr="00A06AD1">
              <w:rPr>
                <w:rFonts w:ascii="Garamond" w:hAnsi="Garamond"/>
                <w:i/>
                <w:iCs/>
                <w:sz w:val="16"/>
                <w:szCs w:val="16"/>
                <w:lang w:val="fr-FR"/>
              </w:rPr>
              <w:t xml:space="preserve"> _____________________________</w:t>
            </w:r>
          </w:p>
          <w:p w14:paraId="46B55E7B" w14:textId="77777777" w:rsidR="00262405" w:rsidRPr="00A06AD1" w:rsidRDefault="00262405" w:rsidP="00ED5032">
            <w:pPr>
              <w:spacing w:line="240" w:lineRule="auto"/>
              <w:rPr>
                <w:rFonts w:ascii="Garamond" w:hAnsi="Garamond"/>
                <w:i/>
                <w:iCs/>
                <w:sz w:val="16"/>
                <w:szCs w:val="16"/>
                <w:lang w:val="it-IT"/>
              </w:rPr>
            </w:pPr>
            <w:r w:rsidRPr="00A06AD1">
              <w:rPr>
                <w:rFonts w:ascii="Garamond" w:hAnsi="Garamond"/>
                <w:sz w:val="16"/>
                <w:szCs w:val="16"/>
                <w:lang w:val="it-IT"/>
              </w:rPr>
              <w:lastRenderedPageBreak/>
              <w:t>Ecoscandaglio/</w:t>
            </w:r>
            <w:proofErr w:type="spellStart"/>
            <w:r w:rsidRPr="00A06AD1">
              <w:rPr>
                <w:rFonts w:ascii="Garamond" w:hAnsi="Garamond"/>
                <w:i/>
                <w:iCs/>
                <w:sz w:val="16"/>
                <w:szCs w:val="16"/>
                <w:lang w:val="it-IT"/>
              </w:rPr>
              <w:t>Echo</w:t>
            </w:r>
            <w:proofErr w:type="spellEnd"/>
            <w:r w:rsidRPr="00A06AD1">
              <w:rPr>
                <w:rFonts w:ascii="Garamond" w:hAnsi="Garamond"/>
                <w:i/>
                <w:iCs/>
                <w:sz w:val="16"/>
                <w:szCs w:val="16"/>
                <w:lang w:val="it-IT"/>
              </w:rPr>
              <w:t xml:space="preserve"> </w:t>
            </w:r>
            <w:proofErr w:type="spellStart"/>
            <w:r w:rsidRPr="00A06AD1">
              <w:rPr>
                <w:rFonts w:ascii="Garamond" w:hAnsi="Garamond"/>
                <w:i/>
                <w:iCs/>
                <w:sz w:val="16"/>
                <w:szCs w:val="16"/>
                <w:lang w:val="it-IT"/>
              </w:rPr>
              <w:t>sounder</w:t>
            </w:r>
            <w:proofErr w:type="spellEnd"/>
            <w:r w:rsidRPr="00A06AD1">
              <w:rPr>
                <w:rFonts w:ascii="Garamond" w:hAnsi="Garamond"/>
                <w:i/>
                <w:iCs/>
                <w:sz w:val="16"/>
                <w:szCs w:val="16"/>
                <w:lang w:val="it-IT"/>
              </w:rPr>
              <w:t xml:space="preserve"> _____________________</w:t>
            </w:r>
          </w:p>
          <w:p w14:paraId="36F65FEA" w14:textId="77777777" w:rsidR="00262405" w:rsidRPr="00A06AD1" w:rsidRDefault="00262405" w:rsidP="00ED5032">
            <w:pPr>
              <w:spacing w:line="240" w:lineRule="auto"/>
              <w:rPr>
                <w:rFonts w:ascii="Garamond" w:hAnsi="Garamond"/>
                <w:sz w:val="16"/>
                <w:szCs w:val="16"/>
                <w:lang w:val="it-IT"/>
              </w:rPr>
            </w:pPr>
            <w:r w:rsidRPr="00A06AD1">
              <w:rPr>
                <w:rFonts w:ascii="Garamond" w:hAnsi="Garamond"/>
                <w:sz w:val="16"/>
                <w:szCs w:val="16"/>
                <w:lang w:val="it-IT"/>
              </w:rPr>
              <w:t>Altri strumenti di Navigazione elettronica/</w:t>
            </w:r>
            <w:proofErr w:type="spellStart"/>
            <w:r w:rsidRPr="00A06AD1">
              <w:rPr>
                <w:rFonts w:ascii="Garamond" w:hAnsi="Garamond"/>
                <w:i/>
                <w:iCs/>
                <w:sz w:val="16"/>
                <w:szCs w:val="16"/>
                <w:lang w:val="it-IT"/>
              </w:rPr>
              <w:t>Other</w:t>
            </w:r>
            <w:proofErr w:type="spellEnd"/>
            <w:r w:rsidRPr="00A06AD1">
              <w:rPr>
                <w:rFonts w:ascii="Garamond" w:hAnsi="Garamond"/>
                <w:i/>
                <w:iCs/>
                <w:sz w:val="16"/>
                <w:szCs w:val="16"/>
                <w:lang w:val="it-IT"/>
              </w:rPr>
              <w:t xml:space="preserve"> </w:t>
            </w:r>
            <w:proofErr w:type="spellStart"/>
            <w:r w:rsidRPr="00A06AD1">
              <w:rPr>
                <w:rFonts w:ascii="Garamond" w:hAnsi="Garamond"/>
                <w:i/>
                <w:iCs/>
                <w:sz w:val="16"/>
                <w:szCs w:val="16"/>
                <w:lang w:val="it-IT"/>
              </w:rPr>
              <w:t>electronic</w:t>
            </w:r>
            <w:proofErr w:type="spellEnd"/>
            <w:r w:rsidRPr="00A06AD1">
              <w:rPr>
                <w:rFonts w:ascii="Garamond" w:hAnsi="Garamond"/>
                <w:i/>
                <w:iCs/>
                <w:sz w:val="16"/>
                <w:szCs w:val="16"/>
                <w:lang w:val="it-IT"/>
              </w:rPr>
              <w:t xml:space="preserve"> </w:t>
            </w:r>
            <w:proofErr w:type="spellStart"/>
            <w:r w:rsidRPr="00A06AD1">
              <w:rPr>
                <w:rFonts w:ascii="Garamond" w:hAnsi="Garamond"/>
                <w:i/>
                <w:iCs/>
                <w:sz w:val="16"/>
                <w:szCs w:val="16"/>
                <w:lang w:val="it-IT"/>
              </w:rPr>
              <w:t>navigational</w:t>
            </w:r>
            <w:proofErr w:type="spellEnd"/>
            <w:r w:rsidRPr="00A06AD1">
              <w:rPr>
                <w:rFonts w:ascii="Garamond" w:hAnsi="Garamond"/>
                <w:i/>
                <w:iCs/>
                <w:sz w:val="16"/>
                <w:szCs w:val="16"/>
                <w:lang w:val="it-IT"/>
              </w:rPr>
              <w:t xml:space="preserve"> </w:t>
            </w:r>
            <w:proofErr w:type="spellStart"/>
            <w:r w:rsidRPr="00A06AD1">
              <w:rPr>
                <w:rFonts w:ascii="Garamond" w:hAnsi="Garamond"/>
                <w:i/>
                <w:iCs/>
                <w:sz w:val="16"/>
                <w:szCs w:val="16"/>
                <w:lang w:val="it-IT"/>
              </w:rPr>
              <w:t>aid</w:t>
            </w:r>
            <w:proofErr w:type="spellEnd"/>
            <w:r w:rsidRPr="00A06AD1">
              <w:rPr>
                <w:rFonts w:ascii="Garamond" w:hAnsi="Garamond"/>
                <w:i/>
                <w:iCs/>
                <w:sz w:val="16"/>
                <w:szCs w:val="16"/>
                <w:lang w:val="it-IT"/>
              </w:rPr>
              <w:t xml:space="preserve"> _______________________</w:t>
            </w:r>
          </w:p>
          <w:p w14:paraId="24CA5592" w14:textId="77777777" w:rsidR="00262405" w:rsidRPr="00A06AD1" w:rsidRDefault="00262405" w:rsidP="00ED5032">
            <w:pPr>
              <w:spacing w:line="240" w:lineRule="auto"/>
              <w:rPr>
                <w:rFonts w:ascii="Garamond" w:hAnsi="Garamond"/>
                <w:sz w:val="16"/>
                <w:szCs w:val="16"/>
                <w:lang w:val="en-GB"/>
              </w:rPr>
            </w:pPr>
            <w:proofErr w:type="spellStart"/>
            <w:r w:rsidRPr="00A06AD1">
              <w:rPr>
                <w:rFonts w:ascii="Garamond" w:hAnsi="Garamond"/>
                <w:sz w:val="16"/>
                <w:szCs w:val="16"/>
              </w:rPr>
              <w:t>Apparato</w:t>
            </w:r>
            <w:proofErr w:type="spellEnd"/>
            <w:r w:rsidRPr="00A06AD1">
              <w:rPr>
                <w:rFonts w:ascii="Garamond" w:hAnsi="Garamond"/>
                <w:sz w:val="16"/>
                <w:szCs w:val="16"/>
                <w:lang w:val="en-GB"/>
              </w:rPr>
              <w:t xml:space="preserve"> GMDSS/</w:t>
            </w:r>
            <w:r w:rsidRPr="00A06AD1">
              <w:rPr>
                <w:rFonts w:ascii="Garamond" w:hAnsi="Garamond"/>
                <w:i/>
                <w:iCs/>
                <w:sz w:val="16"/>
                <w:szCs w:val="16"/>
                <w:lang w:val="en-GB"/>
              </w:rPr>
              <w:t>GMDSS equipment________</w:t>
            </w:r>
          </w:p>
          <w:p w14:paraId="01419969" w14:textId="77777777" w:rsidR="00262405" w:rsidRPr="00A06AD1" w:rsidRDefault="00262405" w:rsidP="00ED5032">
            <w:pPr>
              <w:spacing w:line="240" w:lineRule="auto"/>
              <w:rPr>
                <w:rFonts w:ascii="Garamond" w:hAnsi="Garamond"/>
                <w:i/>
                <w:iCs/>
                <w:sz w:val="16"/>
                <w:szCs w:val="16"/>
                <w:lang w:val="en-GB"/>
              </w:rPr>
            </w:pPr>
            <w:r w:rsidRPr="00A06AD1">
              <w:rPr>
                <w:rFonts w:ascii="Garamond" w:hAnsi="Garamond"/>
                <w:sz w:val="16"/>
                <w:szCs w:val="16"/>
                <w:lang w:val="en-GB"/>
              </w:rPr>
              <w:t>EPIRB (Nr.)/</w:t>
            </w:r>
            <w:r w:rsidRPr="00A06AD1">
              <w:rPr>
                <w:rFonts w:ascii="Garamond" w:hAnsi="Garamond"/>
                <w:i/>
                <w:iCs/>
                <w:sz w:val="16"/>
                <w:szCs w:val="16"/>
                <w:lang w:val="en-GB"/>
              </w:rPr>
              <w:t>EPIRB (No.) _______________________</w:t>
            </w:r>
          </w:p>
          <w:p w14:paraId="4CA6FCAD" w14:textId="77777777" w:rsidR="00262405" w:rsidRPr="00A06AD1" w:rsidRDefault="00262405" w:rsidP="00ED5032">
            <w:pPr>
              <w:spacing w:line="240" w:lineRule="auto"/>
              <w:rPr>
                <w:rFonts w:ascii="Garamond" w:hAnsi="Garamond"/>
                <w:sz w:val="16"/>
                <w:szCs w:val="16"/>
                <w:lang w:val="en-GB"/>
              </w:rPr>
            </w:pPr>
            <w:r w:rsidRPr="00A06AD1">
              <w:rPr>
                <w:rFonts w:ascii="Garamond" w:hAnsi="Garamond"/>
                <w:sz w:val="16"/>
                <w:szCs w:val="16"/>
                <w:lang w:val="en-GB"/>
              </w:rPr>
              <w:t>AIS</w:t>
            </w:r>
          </w:p>
          <w:p w14:paraId="3D386725" w14:textId="77777777" w:rsidR="00262405" w:rsidRPr="00A06AD1" w:rsidRDefault="00262405" w:rsidP="00ED5032">
            <w:pPr>
              <w:spacing w:line="240" w:lineRule="auto"/>
              <w:rPr>
                <w:rFonts w:ascii="Garamond" w:hAnsi="Garamond"/>
                <w:sz w:val="16"/>
                <w:szCs w:val="16"/>
                <w:lang w:val="en-GB"/>
              </w:rPr>
            </w:pPr>
            <w:r w:rsidRPr="00A06AD1">
              <w:rPr>
                <w:rFonts w:ascii="Garamond" w:hAnsi="Garamond"/>
                <w:sz w:val="16"/>
                <w:szCs w:val="16"/>
                <w:lang w:val="en-GB"/>
              </w:rPr>
              <w:t>Altro/</w:t>
            </w:r>
            <w:r w:rsidRPr="00A06AD1">
              <w:rPr>
                <w:rFonts w:ascii="Garamond" w:hAnsi="Garamond"/>
                <w:i/>
                <w:iCs/>
                <w:sz w:val="16"/>
                <w:szCs w:val="16"/>
                <w:lang w:val="en-GB"/>
              </w:rPr>
              <w:t>Others (</w:t>
            </w:r>
            <w:proofErr w:type="gramStart"/>
            <w:r w:rsidRPr="00A06AD1">
              <w:rPr>
                <w:rFonts w:ascii="Garamond" w:hAnsi="Garamond"/>
                <w:i/>
                <w:iCs/>
                <w:sz w:val="16"/>
                <w:szCs w:val="16"/>
                <w:lang w:val="en-GB"/>
              </w:rPr>
              <w:t>specify)</w:t>
            </w:r>
            <w:r w:rsidRPr="00A06AD1">
              <w:rPr>
                <w:rFonts w:ascii="Garamond" w:hAnsi="Garamond"/>
                <w:sz w:val="16"/>
                <w:szCs w:val="16"/>
                <w:lang w:val="en-GB"/>
              </w:rPr>
              <w:t xml:space="preserve">   </w:t>
            </w:r>
            <w:proofErr w:type="gramEnd"/>
            <w:r w:rsidRPr="00A06AD1">
              <w:rPr>
                <w:rFonts w:ascii="Garamond" w:hAnsi="Garamond"/>
                <w:sz w:val="16"/>
                <w:szCs w:val="16"/>
                <w:bdr w:val="single" w:sz="4" w:space="0" w:color="auto"/>
                <w:lang w:val="en-GB"/>
              </w:rPr>
              <w:t xml:space="preserve">                                                      </w:t>
            </w:r>
          </w:p>
        </w:tc>
      </w:tr>
    </w:tbl>
    <w:p w14:paraId="3838216D" w14:textId="77777777" w:rsidR="00262405" w:rsidRPr="0012701B" w:rsidRDefault="00262405" w:rsidP="00ED5032">
      <w:pPr>
        <w:spacing w:line="240" w:lineRule="auto"/>
        <w:ind w:left="360"/>
        <w:rPr>
          <w:rFonts w:ascii="Garamond" w:hAnsi="Garamond"/>
          <w:b/>
          <w:bCs/>
          <w:sz w:val="24"/>
          <w:szCs w:val="24"/>
          <w:lang w:val="it-IT"/>
        </w:rPr>
      </w:pPr>
      <w:r w:rsidRPr="00A06AD1">
        <w:rPr>
          <w:rFonts w:ascii="Garamond" w:hAnsi="Garamond"/>
          <w:sz w:val="16"/>
          <w:szCs w:val="16"/>
          <w:lang w:val="it-IT"/>
        </w:rPr>
        <w:lastRenderedPageBreak/>
        <w:br w:type="page"/>
      </w:r>
      <w:r w:rsidRPr="0012701B">
        <w:rPr>
          <w:rFonts w:ascii="Garamond" w:hAnsi="Garamond"/>
          <w:b/>
          <w:bCs/>
          <w:sz w:val="24"/>
          <w:szCs w:val="24"/>
          <w:lang w:val="it-IT"/>
        </w:rPr>
        <w:lastRenderedPageBreak/>
        <w:t xml:space="preserve">12.1 DISPOSIZIONI OBBLIGATORIE PER LA SICUREZZA E FAMILIARIZZAZIONE A BORDO </w:t>
      </w:r>
    </w:p>
    <w:p w14:paraId="5C6729AA" w14:textId="77777777" w:rsidR="00262405" w:rsidRPr="0012701B" w:rsidRDefault="00262405" w:rsidP="00262405">
      <w:pPr>
        <w:ind w:left="540"/>
        <w:rPr>
          <w:rFonts w:ascii="Garamond" w:hAnsi="Garamond"/>
          <w:i/>
          <w:iCs/>
          <w:sz w:val="24"/>
          <w:szCs w:val="24"/>
          <w:lang w:val="it-IT"/>
        </w:rPr>
      </w:pPr>
      <w:r w:rsidRPr="0012701B">
        <w:rPr>
          <w:rFonts w:ascii="Garamond" w:hAnsi="Garamond"/>
          <w:i/>
          <w:iCs/>
          <w:sz w:val="24"/>
          <w:szCs w:val="24"/>
          <w:lang w:val="it-IT"/>
        </w:rPr>
        <w:t xml:space="preserve"> </w:t>
      </w:r>
      <w:proofErr w:type="spellStart"/>
      <w:r w:rsidRPr="0012701B">
        <w:rPr>
          <w:rFonts w:ascii="Garamond" w:hAnsi="Garamond"/>
          <w:i/>
          <w:iCs/>
          <w:sz w:val="24"/>
          <w:szCs w:val="24"/>
          <w:lang w:val="it-IT"/>
        </w:rPr>
        <w:t>Mandatory</w:t>
      </w:r>
      <w:proofErr w:type="spellEnd"/>
      <w:r w:rsidRPr="0012701B">
        <w:rPr>
          <w:rFonts w:ascii="Garamond" w:hAnsi="Garamond"/>
          <w:i/>
          <w:iCs/>
          <w:sz w:val="24"/>
          <w:szCs w:val="24"/>
          <w:lang w:val="it-IT"/>
        </w:rPr>
        <w:t xml:space="preserve"> </w:t>
      </w:r>
      <w:proofErr w:type="spellStart"/>
      <w:r w:rsidRPr="0012701B">
        <w:rPr>
          <w:rFonts w:ascii="Garamond" w:hAnsi="Garamond"/>
          <w:i/>
          <w:iCs/>
          <w:sz w:val="24"/>
          <w:szCs w:val="24"/>
          <w:lang w:val="it-IT"/>
        </w:rPr>
        <w:t>Safety</w:t>
      </w:r>
      <w:proofErr w:type="spellEnd"/>
      <w:r w:rsidRPr="0012701B">
        <w:rPr>
          <w:rFonts w:ascii="Garamond" w:hAnsi="Garamond"/>
          <w:i/>
          <w:iCs/>
          <w:sz w:val="24"/>
          <w:szCs w:val="24"/>
          <w:lang w:val="it-IT"/>
        </w:rPr>
        <w:t xml:space="preserve"> and </w:t>
      </w:r>
      <w:proofErr w:type="spellStart"/>
      <w:r w:rsidRPr="0012701B">
        <w:rPr>
          <w:rFonts w:ascii="Garamond" w:hAnsi="Garamond"/>
          <w:i/>
          <w:iCs/>
          <w:sz w:val="24"/>
          <w:szCs w:val="24"/>
          <w:lang w:val="it-IT"/>
        </w:rPr>
        <w:t>Shipboard</w:t>
      </w:r>
      <w:proofErr w:type="spellEnd"/>
      <w:r w:rsidRPr="0012701B">
        <w:rPr>
          <w:rFonts w:ascii="Garamond" w:hAnsi="Garamond"/>
          <w:i/>
          <w:iCs/>
          <w:sz w:val="24"/>
          <w:szCs w:val="24"/>
          <w:lang w:val="it-IT"/>
        </w:rPr>
        <w:t xml:space="preserve"> </w:t>
      </w:r>
      <w:proofErr w:type="spellStart"/>
      <w:r w:rsidRPr="0012701B">
        <w:rPr>
          <w:rFonts w:ascii="Garamond" w:hAnsi="Garamond"/>
          <w:i/>
          <w:iCs/>
          <w:sz w:val="24"/>
          <w:szCs w:val="24"/>
          <w:lang w:val="it-IT"/>
        </w:rPr>
        <w:t>Familiarisation</w:t>
      </w:r>
      <w:proofErr w:type="spellEnd"/>
    </w:p>
    <w:p w14:paraId="7607D2DB" w14:textId="77777777" w:rsidR="00262405" w:rsidRPr="0012701B" w:rsidRDefault="00262405" w:rsidP="00262405">
      <w:pPr>
        <w:ind w:left="360" w:right="536"/>
        <w:jc w:val="both"/>
        <w:rPr>
          <w:rFonts w:ascii="Garamond" w:hAnsi="Garamond"/>
          <w:sz w:val="20"/>
          <w:szCs w:val="20"/>
          <w:lang w:val="it-IT"/>
        </w:rPr>
      </w:pPr>
      <w:r w:rsidRPr="0012701B">
        <w:rPr>
          <w:rFonts w:ascii="Garamond" w:hAnsi="Garamond"/>
          <w:sz w:val="20"/>
          <w:szCs w:val="20"/>
          <w:lang w:val="it-IT"/>
        </w:rPr>
        <w:t>Familiarizzazione con le norme di sicurezza come richiesto dalla Sezione A-VI/1 paragrafo 1 del Codice STCW e dalla Regola I/14 della Convenzione STCW /</w:t>
      </w:r>
      <w:proofErr w:type="spellStart"/>
      <w:r w:rsidRPr="0012701B">
        <w:rPr>
          <w:rFonts w:ascii="Garamond" w:hAnsi="Garamond"/>
          <w:i/>
          <w:iCs/>
          <w:sz w:val="20"/>
          <w:szCs w:val="20"/>
          <w:lang w:val="it-IT"/>
        </w:rPr>
        <w:t>Safety</w:t>
      </w:r>
      <w:proofErr w:type="spellEnd"/>
      <w:r w:rsidRPr="0012701B">
        <w:rPr>
          <w:rFonts w:ascii="Garamond" w:hAnsi="Garamond"/>
          <w:i/>
          <w:iCs/>
          <w:sz w:val="20"/>
          <w:szCs w:val="20"/>
          <w:lang w:val="it-IT"/>
        </w:rPr>
        <w:t xml:space="preserve"> </w:t>
      </w:r>
      <w:proofErr w:type="spellStart"/>
      <w:r w:rsidRPr="0012701B">
        <w:rPr>
          <w:rFonts w:ascii="Garamond" w:hAnsi="Garamond"/>
          <w:i/>
          <w:iCs/>
          <w:sz w:val="20"/>
          <w:szCs w:val="20"/>
          <w:lang w:val="it-IT"/>
        </w:rPr>
        <w:t>Familiarisation</w:t>
      </w:r>
      <w:proofErr w:type="spellEnd"/>
      <w:r w:rsidRPr="0012701B">
        <w:rPr>
          <w:rFonts w:ascii="Garamond" w:hAnsi="Garamond"/>
          <w:i/>
          <w:iCs/>
          <w:sz w:val="20"/>
          <w:szCs w:val="20"/>
          <w:lang w:val="it-IT"/>
        </w:rPr>
        <w:t xml:space="preserve"> </w:t>
      </w:r>
      <w:proofErr w:type="spellStart"/>
      <w:r w:rsidRPr="0012701B">
        <w:rPr>
          <w:rFonts w:ascii="Garamond" w:hAnsi="Garamond"/>
          <w:i/>
          <w:iCs/>
          <w:sz w:val="20"/>
          <w:szCs w:val="20"/>
          <w:lang w:val="it-IT"/>
        </w:rPr>
        <w:t>as</w:t>
      </w:r>
      <w:proofErr w:type="spellEnd"/>
      <w:r w:rsidRPr="0012701B">
        <w:rPr>
          <w:rFonts w:ascii="Garamond" w:hAnsi="Garamond"/>
          <w:i/>
          <w:iCs/>
          <w:sz w:val="20"/>
          <w:szCs w:val="20"/>
          <w:lang w:val="it-IT"/>
        </w:rPr>
        <w:t xml:space="preserve"> </w:t>
      </w:r>
      <w:proofErr w:type="spellStart"/>
      <w:r w:rsidRPr="0012701B">
        <w:rPr>
          <w:rFonts w:ascii="Garamond" w:hAnsi="Garamond"/>
          <w:i/>
          <w:iCs/>
          <w:sz w:val="20"/>
          <w:szCs w:val="20"/>
          <w:lang w:val="it-IT"/>
        </w:rPr>
        <w:t>required</w:t>
      </w:r>
      <w:proofErr w:type="spellEnd"/>
      <w:r w:rsidRPr="0012701B">
        <w:rPr>
          <w:rFonts w:ascii="Garamond" w:hAnsi="Garamond"/>
          <w:i/>
          <w:iCs/>
          <w:sz w:val="20"/>
          <w:szCs w:val="20"/>
          <w:lang w:val="it-IT"/>
        </w:rPr>
        <w:t xml:space="preserve"> by </w:t>
      </w:r>
      <w:proofErr w:type="spellStart"/>
      <w:r w:rsidRPr="0012701B">
        <w:rPr>
          <w:rFonts w:ascii="Garamond" w:hAnsi="Garamond"/>
          <w:i/>
          <w:iCs/>
          <w:sz w:val="20"/>
          <w:szCs w:val="20"/>
          <w:lang w:val="it-IT"/>
        </w:rPr>
        <w:t>Section</w:t>
      </w:r>
      <w:proofErr w:type="spellEnd"/>
      <w:r w:rsidRPr="0012701B">
        <w:rPr>
          <w:rFonts w:ascii="Garamond" w:hAnsi="Garamond"/>
          <w:i/>
          <w:iCs/>
          <w:sz w:val="20"/>
          <w:szCs w:val="20"/>
          <w:lang w:val="it-IT"/>
        </w:rPr>
        <w:t xml:space="preserve"> A-VI/1 </w:t>
      </w:r>
      <w:proofErr w:type="spellStart"/>
      <w:r w:rsidRPr="0012701B">
        <w:rPr>
          <w:rFonts w:ascii="Garamond" w:hAnsi="Garamond"/>
          <w:i/>
          <w:iCs/>
          <w:sz w:val="20"/>
          <w:szCs w:val="20"/>
          <w:lang w:val="it-IT"/>
        </w:rPr>
        <w:t>paragraph</w:t>
      </w:r>
      <w:proofErr w:type="spellEnd"/>
      <w:r w:rsidRPr="0012701B">
        <w:rPr>
          <w:rFonts w:ascii="Garamond" w:hAnsi="Garamond"/>
          <w:i/>
          <w:iCs/>
          <w:sz w:val="20"/>
          <w:szCs w:val="20"/>
          <w:lang w:val="it-IT"/>
        </w:rPr>
        <w:t xml:space="preserve"> 1 of the STCW Code and by </w:t>
      </w:r>
      <w:proofErr w:type="spellStart"/>
      <w:r w:rsidRPr="0012701B">
        <w:rPr>
          <w:rFonts w:ascii="Garamond" w:hAnsi="Garamond"/>
          <w:i/>
          <w:iCs/>
          <w:sz w:val="20"/>
          <w:szCs w:val="20"/>
          <w:lang w:val="it-IT"/>
        </w:rPr>
        <w:t>Regulation</w:t>
      </w:r>
      <w:proofErr w:type="spellEnd"/>
      <w:r w:rsidRPr="0012701B">
        <w:rPr>
          <w:rFonts w:ascii="Garamond" w:hAnsi="Garamond"/>
          <w:i/>
          <w:iCs/>
          <w:sz w:val="20"/>
          <w:szCs w:val="20"/>
          <w:lang w:val="it-IT"/>
        </w:rPr>
        <w:t xml:space="preserve"> I/14 of the STCW Convention.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16"/>
        <w:gridCol w:w="2410"/>
        <w:gridCol w:w="2684"/>
      </w:tblGrid>
      <w:tr w:rsidR="00262405" w:rsidRPr="0012701B" w14:paraId="1C8FD7B7" w14:textId="77777777" w:rsidTr="00DA2A63">
        <w:trPr>
          <w:cantSplit/>
        </w:trPr>
        <w:tc>
          <w:tcPr>
            <w:tcW w:w="9916" w:type="dxa"/>
            <w:tcBorders>
              <w:bottom w:val="single" w:sz="4" w:space="0" w:color="auto"/>
            </w:tcBorders>
            <w:shd w:val="clear" w:color="auto" w:fill="C6D9F1" w:themeFill="text2" w:themeFillTint="33"/>
          </w:tcPr>
          <w:p w14:paraId="2531024A" w14:textId="77777777" w:rsidR="00262405" w:rsidRPr="0012701B" w:rsidRDefault="00262405" w:rsidP="0026753A">
            <w:pPr>
              <w:rPr>
                <w:rFonts w:ascii="Garamond" w:hAnsi="Garamond"/>
                <w:i/>
                <w:iCs/>
                <w:sz w:val="20"/>
                <w:szCs w:val="20"/>
                <w:lang w:val="it-IT"/>
              </w:rPr>
            </w:pPr>
            <w:r w:rsidRPr="0012701B">
              <w:rPr>
                <w:rFonts w:ascii="Garamond" w:hAnsi="Garamond"/>
                <w:b/>
                <w:bCs/>
                <w:sz w:val="20"/>
                <w:szCs w:val="20"/>
                <w:lang w:val="it-IT"/>
              </w:rPr>
              <w:t>Nome della Nave</w:t>
            </w:r>
            <w:r w:rsidRPr="0012701B">
              <w:rPr>
                <w:rFonts w:ascii="Garamond" w:hAnsi="Garamond"/>
                <w:i/>
                <w:iCs/>
                <w:sz w:val="20"/>
                <w:szCs w:val="20"/>
                <w:lang w:val="it-IT"/>
              </w:rPr>
              <w:t>/</w:t>
            </w:r>
            <w:proofErr w:type="spellStart"/>
            <w:r w:rsidRPr="0012701B">
              <w:rPr>
                <w:rFonts w:ascii="Garamond" w:hAnsi="Garamond"/>
                <w:i/>
                <w:iCs/>
                <w:sz w:val="20"/>
                <w:szCs w:val="20"/>
                <w:lang w:val="it-IT"/>
              </w:rPr>
              <w:t>Ship’s</w:t>
            </w:r>
            <w:proofErr w:type="spellEnd"/>
            <w:r w:rsidRPr="0012701B">
              <w:rPr>
                <w:rFonts w:ascii="Garamond" w:hAnsi="Garamond"/>
                <w:i/>
                <w:iCs/>
                <w:sz w:val="20"/>
                <w:szCs w:val="20"/>
                <w:lang w:val="it-IT"/>
              </w:rPr>
              <w:t xml:space="preserve"> Name</w:t>
            </w:r>
          </w:p>
        </w:tc>
        <w:tc>
          <w:tcPr>
            <w:tcW w:w="2410" w:type="dxa"/>
            <w:vMerge w:val="restart"/>
            <w:tcBorders>
              <w:bottom w:val="single" w:sz="4" w:space="0" w:color="auto"/>
            </w:tcBorders>
            <w:shd w:val="clear" w:color="auto" w:fill="C6D9F1" w:themeFill="text2" w:themeFillTint="33"/>
          </w:tcPr>
          <w:p w14:paraId="6431858E" w14:textId="77777777" w:rsidR="00262405" w:rsidRPr="0012701B" w:rsidRDefault="00262405" w:rsidP="0026753A">
            <w:pPr>
              <w:pStyle w:val="Titolo7"/>
              <w:jc w:val="center"/>
              <w:rPr>
                <w:rFonts w:ascii="Garamond" w:hAnsi="Garamond"/>
                <w:sz w:val="20"/>
                <w:szCs w:val="20"/>
                <w:lang w:val="en-GB"/>
              </w:rPr>
            </w:pPr>
            <w:r w:rsidRPr="0012701B">
              <w:rPr>
                <w:rFonts w:ascii="Garamond" w:hAnsi="Garamond"/>
                <w:sz w:val="20"/>
                <w:szCs w:val="20"/>
                <w:lang w:val="en-GB"/>
              </w:rPr>
              <w:t xml:space="preserve">Sigla </w:t>
            </w:r>
            <w:proofErr w:type="spellStart"/>
            <w:r w:rsidRPr="0012701B">
              <w:rPr>
                <w:rFonts w:ascii="Garamond" w:hAnsi="Garamond"/>
                <w:sz w:val="20"/>
                <w:szCs w:val="20"/>
                <w:lang w:val="en-GB"/>
              </w:rPr>
              <w:t>dell’Ufficiale</w:t>
            </w:r>
            <w:proofErr w:type="spellEnd"/>
            <w:r w:rsidRPr="0012701B">
              <w:rPr>
                <w:rFonts w:ascii="Garamond" w:hAnsi="Garamond"/>
                <w:sz w:val="20"/>
                <w:szCs w:val="20"/>
                <w:lang w:val="en-GB"/>
              </w:rPr>
              <w:t>/Data</w:t>
            </w:r>
          </w:p>
          <w:p w14:paraId="5ADD8D06" w14:textId="77777777" w:rsidR="00262405" w:rsidRPr="0012701B" w:rsidRDefault="00262405" w:rsidP="0026753A">
            <w:pPr>
              <w:jc w:val="center"/>
              <w:rPr>
                <w:rFonts w:ascii="Garamond" w:hAnsi="Garamond"/>
                <w:sz w:val="20"/>
                <w:szCs w:val="20"/>
                <w:lang w:val="en-GB"/>
              </w:rPr>
            </w:pPr>
            <w:r w:rsidRPr="0012701B">
              <w:rPr>
                <w:rFonts w:ascii="Garamond" w:hAnsi="Garamond"/>
                <w:i/>
                <w:iCs/>
                <w:sz w:val="20"/>
                <w:szCs w:val="20"/>
                <w:lang w:val="en-GB"/>
              </w:rPr>
              <w:t>Officer’s Initials/Date</w:t>
            </w:r>
          </w:p>
        </w:tc>
        <w:tc>
          <w:tcPr>
            <w:tcW w:w="2684" w:type="dxa"/>
            <w:vMerge w:val="restart"/>
            <w:tcBorders>
              <w:bottom w:val="single" w:sz="4" w:space="0" w:color="auto"/>
            </w:tcBorders>
            <w:shd w:val="clear" w:color="auto" w:fill="C6D9F1" w:themeFill="text2" w:themeFillTint="33"/>
          </w:tcPr>
          <w:p w14:paraId="0078035D" w14:textId="77777777" w:rsidR="00262405" w:rsidRPr="0012701B" w:rsidRDefault="00262405" w:rsidP="0026753A">
            <w:pPr>
              <w:pStyle w:val="Titolo7"/>
              <w:jc w:val="center"/>
              <w:rPr>
                <w:rFonts w:ascii="Garamond" w:hAnsi="Garamond"/>
                <w:sz w:val="20"/>
                <w:szCs w:val="20"/>
                <w:lang w:val="en-GB"/>
              </w:rPr>
            </w:pPr>
            <w:r w:rsidRPr="0012701B">
              <w:rPr>
                <w:rFonts w:ascii="Garamond" w:hAnsi="Garamond"/>
                <w:sz w:val="20"/>
                <w:szCs w:val="20"/>
                <w:lang w:val="en-GB"/>
              </w:rPr>
              <w:t xml:space="preserve">Sigla </w:t>
            </w:r>
            <w:proofErr w:type="spellStart"/>
            <w:r w:rsidRPr="0012701B">
              <w:rPr>
                <w:rFonts w:ascii="Garamond" w:hAnsi="Garamond"/>
                <w:sz w:val="20"/>
                <w:szCs w:val="20"/>
                <w:lang w:val="en-GB"/>
              </w:rPr>
              <w:t>dell’Ufficiale</w:t>
            </w:r>
            <w:proofErr w:type="spellEnd"/>
            <w:r w:rsidRPr="0012701B">
              <w:rPr>
                <w:rFonts w:ascii="Garamond" w:hAnsi="Garamond"/>
                <w:sz w:val="20"/>
                <w:szCs w:val="20"/>
                <w:lang w:val="en-GB"/>
              </w:rPr>
              <w:t>/Data</w:t>
            </w:r>
          </w:p>
          <w:p w14:paraId="1725B4A5" w14:textId="77777777" w:rsidR="00262405" w:rsidRPr="0012701B" w:rsidRDefault="00262405" w:rsidP="0026753A">
            <w:pPr>
              <w:jc w:val="center"/>
              <w:rPr>
                <w:rFonts w:ascii="Garamond" w:hAnsi="Garamond"/>
                <w:sz w:val="20"/>
                <w:szCs w:val="20"/>
                <w:lang w:val="en-GB"/>
              </w:rPr>
            </w:pPr>
            <w:r w:rsidRPr="0012701B">
              <w:rPr>
                <w:rFonts w:ascii="Garamond" w:hAnsi="Garamond"/>
                <w:i/>
                <w:iCs/>
                <w:sz w:val="20"/>
                <w:szCs w:val="20"/>
                <w:lang w:val="en-GB"/>
              </w:rPr>
              <w:t>Officer’s Initials/Date</w:t>
            </w:r>
          </w:p>
        </w:tc>
      </w:tr>
      <w:tr w:rsidR="00262405" w:rsidRPr="0012701B" w14:paraId="20EA8643" w14:textId="77777777" w:rsidTr="00DA2A63">
        <w:trPr>
          <w:cantSplit/>
        </w:trPr>
        <w:tc>
          <w:tcPr>
            <w:tcW w:w="9916" w:type="dxa"/>
            <w:shd w:val="clear" w:color="auto" w:fill="C6D9F1" w:themeFill="text2" w:themeFillTint="33"/>
          </w:tcPr>
          <w:p w14:paraId="5553482E" w14:textId="77777777" w:rsidR="00262405" w:rsidRPr="0012701B" w:rsidRDefault="00262405" w:rsidP="0026753A">
            <w:pPr>
              <w:rPr>
                <w:rFonts w:ascii="Garamond" w:hAnsi="Garamond"/>
                <w:i/>
                <w:iCs/>
                <w:sz w:val="20"/>
                <w:szCs w:val="20"/>
                <w:lang w:val="en-GB"/>
              </w:rPr>
            </w:pPr>
            <w:proofErr w:type="spellStart"/>
            <w:r w:rsidRPr="0012701B">
              <w:rPr>
                <w:rFonts w:ascii="Garamond" w:hAnsi="Garamond"/>
                <w:b/>
                <w:bCs/>
                <w:sz w:val="20"/>
                <w:szCs w:val="20"/>
                <w:lang w:val="en-GB"/>
              </w:rPr>
              <w:t>Compiti</w:t>
            </w:r>
            <w:proofErr w:type="spellEnd"/>
            <w:r w:rsidRPr="0012701B">
              <w:rPr>
                <w:rFonts w:ascii="Garamond" w:hAnsi="Garamond"/>
                <w:b/>
                <w:bCs/>
                <w:sz w:val="20"/>
                <w:szCs w:val="20"/>
                <w:lang w:val="en-GB"/>
              </w:rPr>
              <w:t>/</w:t>
            </w:r>
            <w:r w:rsidRPr="0012701B">
              <w:rPr>
                <w:rFonts w:ascii="Garamond" w:hAnsi="Garamond"/>
                <w:i/>
                <w:iCs/>
                <w:sz w:val="20"/>
                <w:szCs w:val="20"/>
                <w:lang w:val="en-GB"/>
              </w:rPr>
              <w:t>Task/Duty</w:t>
            </w:r>
          </w:p>
        </w:tc>
        <w:tc>
          <w:tcPr>
            <w:tcW w:w="2410" w:type="dxa"/>
            <w:vMerge/>
            <w:shd w:val="clear" w:color="auto" w:fill="A6A6A6"/>
          </w:tcPr>
          <w:p w14:paraId="7704F3D9" w14:textId="77777777" w:rsidR="00262405" w:rsidRPr="0012701B" w:rsidRDefault="00262405" w:rsidP="0026753A">
            <w:pPr>
              <w:rPr>
                <w:rFonts w:ascii="Garamond" w:hAnsi="Garamond"/>
                <w:sz w:val="20"/>
                <w:szCs w:val="20"/>
                <w:lang w:val="en-GB"/>
              </w:rPr>
            </w:pPr>
          </w:p>
        </w:tc>
        <w:tc>
          <w:tcPr>
            <w:tcW w:w="2684" w:type="dxa"/>
            <w:vMerge/>
            <w:shd w:val="clear" w:color="auto" w:fill="A6A6A6"/>
          </w:tcPr>
          <w:p w14:paraId="140BB9FB" w14:textId="77777777" w:rsidR="00262405" w:rsidRPr="0012701B" w:rsidRDefault="00262405" w:rsidP="0026753A">
            <w:pPr>
              <w:rPr>
                <w:rFonts w:ascii="Garamond" w:hAnsi="Garamond"/>
                <w:sz w:val="20"/>
                <w:szCs w:val="20"/>
                <w:lang w:val="en-GB"/>
              </w:rPr>
            </w:pPr>
          </w:p>
        </w:tc>
      </w:tr>
      <w:tr w:rsidR="00262405" w:rsidRPr="00366F3C" w14:paraId="7239279F" w14:textId="77777777" w:rsidTr="0026753A">
        <w:trPr>
          <w:trHeight w:val="593"/>
        </w:trPr>
        <w:tc>
          <w:tcPr>
            <w:tcW w:w="9916" w:type="dxa"/>
          </w:tcPr>
          <w:p w14:paraId="602D7508" w14:textId="77777777" w:rsidR="00262405" w:rsidRPr="0012701B" w:rsidRDefault="00262405" w:rsidP="0026753A">
            <w:pPr>
              <w:pStyle w:val="NormaleWeb"/>
              <w:rPr>
                <w:rFonts w:ascii="Garamond" w:hAnsi="Garamond"/>
                <w:sz w:val="20"/>
                <w:szCs w:val="20"/>
              </w:rPr>
            </w:pPr>
            <w:r w:rsidRPr="0012701B">
              <w:rPr>
                <w:rFonts w:ascii="Garamond" w:hAnsi="Garamond"/>
                <w:sz w:val="20"/>
                <w:szCs w:val="20"/>
              </w:rPr>
              <w:t>È in grado di comunicare con altre persone a bordo su questioni elementari di sicurezza/</w:t>
            </w:r>
            <w:proofErr w:type="spellStart"/>
            <w:r w:rsidRPr="0012701B">
              <w:rPr>
                <w:rFonts w:ascii="Garamond" w:hAnsi="Garamond"/>
                <w:i/>
                <w:iCs/>
                <w:sz w:val="20"/>
                <w:szCs w:val="20"/>
              </w:rPr>
              <w:t>Is</w:t>
            </w:r>
            <w:proofErr w:type="spellEnd"/>
            <w:r w:rsidRPr="0012701B">
              <w:rPr>
                <w:rFonts w:ascii="Garamond" w:hAnsi="Garamond"/>
                <w:i/>
                <w:iCs/>
                <w:sz w:val="20"/>
                <w:szCs w:val="20"/>
              </w:rPr>
              <w:t xml:space="preserve"> </w:t>
            </w:r>
            <w:proofErr w:type="spellStart"/>
            <w:r w:rsidRPr="0012701B">
              <w:rPr>
                <w:rFonts w:ascii="Garamond" w:hAnsi="Garamond"/>
                <w:i/>
                <w:iCs/>
                <w:sz w:val="20"/>
                <w:szCs w:val="20"/>
              </w:rPr>
              <w:t>able</w:t>
            </w:r>
            <w:proofErr w:type="spellEnd"/>
            <w:r w:rsidRPr="0012701B">
              <w:rPr>
                <w:rFonts w:ascii="Garamond" w:hAnsi="Garamond"/>
                <w:i/>
                <w:iCs/>
                <w:sz w:val="20"/>
                <w:szCs w:val="20"/>
              </w:rPr>
              <w:t xml:space="preserve"> to </w:t>
            </w:r>
            <w:proofErr w:type="spellStart"/>
            <w:r w:rsidRPr="0012701B">
              <w:rPr>
                <w:rFonts w:ascii="Garamond" w:hAnsi="Garamond"/>
                <w:i/>
                <w:iCs/>
                <w:sz w:val="20"/>
                <w:szCs w:val="20"/>
              </w:rPr>
              <w:t>communicate</w:t>
            </w:r>
            <w:proofErr w:type="spellEnd"/>
            <w:r w:rsidRPr="0012701B">
              <w:rPr>
                <w:rFonts w:ascii="Garamond" w:hAnsi="Garamond"/>
                <w:i/>
                <w:iCs/>
                <w:sz w:val="20"/>
                <w:szCs w:val="20"/>
              </w:rPr>
              <w:t xml:space="preserve"> with </w:t>
            </w:r>
            <w:proofErr w:type="spellStart"/>
            <w:r w:rsidRPr="0012701B">
              <w:rPr>
                <w:rFonts w:ascii="Garamond" w:hAnsi="Garamond"/>
                <w:i/>
                <w:iCs/>
                <w:sz w:val="20"/>
                <w:szCs w:val="20"/>
              </w:rPr>
              <w:t>other</w:t>
            </w:r>
            <w:proofErr w:type="spellEnd"/>
            <w:r w:rsidRPr="0012701B">
              <w:rPr>
                <w:rFonts w:ascii="Garamond" w:hAnsi="Garamond"/>
                <w:i/>
                <w:iCs/>
                <w:sz w:val="20"/>
                <w:szCs w:val="20"/>
              </w:rPr>
              <w:t xml:space="preserve"> </w:t>
            </w:r>
            <w:proofErr w:type="spellStart"/>
            <w:r w:rsidRPr="0012701B">
              <w:rPr>
                <w:rFonts w:ascii="Garamond" w:hAnsi="Garamond"/>
                <w:i/>
                <w:iCs/>
                <w:sz w:val="20"/>
                <w:szCs w:val="20"/>
              </w:rPr>
              <w:t>persons</w:t>
            </w:r>
            <w:proofErr w:type="spellEnd"/>
            <w:r w:rsidRPr="0012701B">
              <w:rPr>
                <w:rFonts w:ascii="Garamond" w:hAnsi="Garamond"/>
                <w:i/>
                <w:iCs/>
                <w:sz w:val="20"/>
                <w:szCs w:val="20"/>
              </w:rPr>
              <w:t xml:space="preserve"> on board on </w:t>
            </w:r>
            <w:proofErr w:type="spellStart"/>
            <w:r w:rsidRPr="0012701B">
              <w:rPr>
                <w:rFonts w:ascii="Garamond" w:hAnsi="Garamond"/>
                <w:i/>
                <w:iCs/>
                <w:sz w:val="20"/>
                <w:szCs w:val="20"/>
              </w:rPr>
              <w:t>elementary</w:t>
            </w:r>
            <w:proofErr w:type="spellEnd"/>
            <w:r w:rsidRPr="0012701B">
              <w:rPr>
                <w:rFonts w:ascii="Garamond" w:hAnsi="Garamond"/>
                <w:i/>
                <w:iCs/>
                <w:sz w:val="20"/>
                <w:szCs w:val="20"/>
              </w:rPr>
              <w:t xml:space="preserve"> </w:t>
            </w:r>
            <w:proofErr w:type="spellStart"/>
            <w:r w:rsidRPr="0012701B">
              <w:rPr>
                <w:rFonts w:ascii="Garamond" w:hAnsi="Garamond"/>
                <w:i/>
                <w:iCs/>
                <w:sz w:val="20"/>
                <w:szCs w:val="20"/>
              </w:rPr>
              <w:t>safety</w:t>
            </w:r>
            <w:proofErr w:type="spellEnd"/>
            <w:r w:rsidRPr="0012701B">
              <w:rPr>
                <w:rFonts w:ascii="Garamond" w:hAnsi="Garamond"/>
                <w:i/>
                <w:iCs/>
                <w:sz w:val="20"/>
                <w:szCs w:val="20"/>
              </w:rPr>
              <w:t xml:space="preserve"> </w:t>
            </w:r>
            <w:proofErr w:type="spellStart"/>
            <w:r w:rsidRPr="0012701B">
              <w:rPr>
                <w:rFonts w:ascii="Garamond" w:hAnsi="Garamond"/>
                <w:i/>
                <w:iCs/>
                <w:sz w:val="20"/>
                <w:szCs w:val="20"/>
              </w:rPr>
              <w:t>matters</w:t>
            </w:r>
            <w:proofErr w:type="spellEnd"/>
            <w:r w:rsidRPr="0012701B">
              <w:rPr>
                <w:rFonts w:ascii="Garamond" w:hAnsi="Garamond"/>
                <w:i/>
                <w:iCs/>
                <w:sz w:val="20"/>
                <w:szCs w:val="20"/>
              </w:rPr>
              <w:t>.</w:t>
            </w:r>
            <w:r w:rsidRPr="0012701B">
              <w:rPr>
                <w:rFonts w:ascii="Garamond" w:hAnsi="Garamond"/>
                <w:sz w:val="20"/>
                <w:szCs w:val="20"/>
              </w:rPr>
              <w:t xml:space="preserve"> </w:t>
            </w:r>
          </w:p>
        </w:tc>
        <w:tc>
          <w:tcPr>
            <w:tcW w:w="2410" w:type="dxa"/>
          </w:tcPr>
          <w:p w14:paraId="4AEF92B1" w14:textId="77777777" w:rsidR="00262405" w:rsidRPr="0012701B" w:rsidRDefault="00262405" w:rsidP="0026753A">
            <w:pPr>
              <w:jc w:val="both"/>
              <w:rPr>
                <w:rFonts w:ascii="Garamond" w:hAnsi="Garamond"/>
                <w:sz w:val="20"/>
                <w:szCs w:val="20"/>
                <w:lang w:val="it-IT"/>
              </w:rPr>
            </w:pPr>
          </w:p>
        </w:tc>
        <w:tc>
          <w:tcPr>
            <w:tcW w:w="2684" w:type="dxa"/>
          </w:tcPr>
          <w:p w14:paraId="63DB6185" w14:textId="77777777" w:rsidR="00262405" w:rsidRPr="0012701B" w:rsidRDefault="00262405" w:rsidP="0026753A">
            <w:pPr>
              <w:jc w:val="both"/>
              <w:rPr>
                <w:rFonts w:ascii="Garamond" w:hAnsi="Garamond"/>
                <w:sz w:val="20"/>
                <w:szCs w:val="20"/>
                <w:lang w:val="it-IT"/>
              </w:rPr>
            </w:pPr>
          </w:p>
        </w:tc>
      </w:tr>
      <w:tr w:rsidR="00262405" w:rsidRPr="0012701B" w14:paraId="5F09616E" w14:textId="77777777" w:rsidTr="0026753A">
        <w:trPr>
          <w:trHeight w:val="593"/>
        </w:trPr>
        <w:tc>
          <w:tcPr>
            <w:tcW w:w="9916" w:type="dxa"/>
          </w:tcPr>
          <w:p w14:paraId="15B1E5B7" w14:textId="77777777" w:rsidR="00262405" w:rsidRPr="0012701B" w:rsidRDefault="00262405" w:rsidP="0026753A">
            <w:pPr>
              <w:pStyle w:val="NormaleWeb"/>
              <w:shd w:val="clear" w:color="auto" w:fill="FFFFFF"/>
              <w:spacing w:before="0" w:beforeAutospacing="0" w:after="0" w:afterAutospacing="0"/>
              <w:rPr>
                <w:rFonts w:ascii="Garamond" w:hAnsi="Garamond"/>
                <w:sz w:val="20"/>
                <w:szCs w:val="20"/>
              </w:rPr>
            </w:pPr>
            <w:r w:rsidRPr="0012701B">
              <w:rPr>
                <w:rFonts w:ascii="Garamond" w:hAnsi="Garamond"/>
                <w:sz w:val="20"/>
                <w:szCs w:val="20"/>
              </w:rPr>
              <w:t>Conosce cosa fare in caso:</w:t>
            </w:r>
          </w:p>
          <w:p w14:paraId="64C66722" w14:textId="77777777" w:rsidR="00262405" w:rsidRPr="0012701B" w:rsidRDefault="00262405" w:rsidP="002F2B80">
            <w:pPr>
              <w:pStyle w:val="NormaleWeb"/>
              <w:numPr>
                <w:ilvl w:val="0"/>
                <w:numId w:val="30"/>
              </w:numPr>
              <w:shd w:val="clear" w:color="auto" w:fill="FFFFFF"/>
              <w:spacing w:before="0" w:beforeAutospacing="0" w:after="0" w:afterAutospacing="0"/>
              <w:rPr>
                <w:rFonts w:ascii="Garamond" w:hAnsi="Garamond"/>
                <w:sz w:val="20"/>
                <w:szCs w:val="20"/>
              </w:rPr>
            </w:pPr>
            <w:r w:rsidRPr="0012701B">
              <w:rPr>
                <w:rFonts w:ascii="Garamond" w:hAnsi="Garamond"/>
                <w:sz w:val="20"/>
                <w:szCs w:val="20"/>
              </w:rPr>
              <w:t>di uomo in mare;</w:t>
            </w:r>
          </w:p>
          <w:p w14:paraId="2A6F7266" w14:textId="77777777" w:rsidR="00262405" w:rsidRPr="0012701B" w:rsidRDefault="00262405" w:rsidP="002F2B80">
            <w:pPr>
              <w:pStyle w:val="NormaleWeb"/>
              <w:numPr>
                <w:ilvl w:val="0"/>
                <w:numId w:val="30"/>
              </w:numPr>
              <w:shd w:val="clear" w:color="auto" w:fill="FFFFFF"/>
              <w:spacing w:before="0" w:beforeAutospacing="0" w:after="0" w:afterAutospacing="0"/>
              <w:rPr>
                <w:rFonts w:ascii="Garamond" w:hAnsi="Garamond"/>
                <w:sz w:val="20"/>
                <w:szCs w:val="20"/>
              </w:rPr>
            </w:pPr>
            <w:r w:rsidRPr="0012701B">
              <w:rPr>
                <w:rFonts w:ascii="Garamond" w:hAnsi="Garamond"/>
                <w:sz w:val="20"/>
                <w:szCs w:val="20"/>
              </w:rPr>
              <w:t>viene rilevato fuoco o fumo; o</w:t>
            </w:r>
          </w:p>
          <w:p w14:paraId="10846DE0" w14:textId="77777777" w:rsidR="00262405" w:rsidRPr="0012701B" w:rsidRDefault="00262405" w:rsidP="002F2B80">
            <w:pPr>
              <w:pStyle w:val="NormaleWeb"/>
              <w:numPr>
                <w:ilvl w:val="0"/>
                <w:numId w:val="30"/>
              </w:numPr>
              <w:shd w:val="clear" w:color="auto" w:fill="FFFFFF"/>
              <w:spacing w:before="0" w:beforeAutospacing="0" w:after="0" w:afterAutospacing="0"/>
              <w:rPr>
                <w:rFonts w:ascii="Garamond" w:hAnsi="Garamond"/>
                <w:i/>
                <w:iCs/>
                <w:sz w:val="20"/>
                <w:szCs w:val="20"/>
              </w:rPr>
            </w:pPr>
            <w:r w:rsidRPr="0012701B">
              <w:rPr>
                <w:rFonts w:ascii="Garamond" w:hAnsi="Garamond"/>
                <w:sz w:val="20"/>
                <w:szCs w:val="20"/>
              </w:rPr>
              <w:t>Viene emesso l'allarme incendio o abbandono nave</w:t>
            </w:r>
            <w:r w:rsidRPr="0012701B">
              <w:rPr>
                <w:rFonts w:ascii="Garamond" w:hAnsi="Garamond"/>
                <w:i/>
                <w:iCs/>
                <w:sz w:val="20"/>
                <w:szCs w:val="20"/>
              </w:rPr>
              <w:t xml:space="preserve">. </w:t>
            </w:r>
          </w:p>
          <w:p w14:paraId="4377F467" w14:textId="77777777" w:rsidR="00262405" w:rsidRPr="0012701B" w:rsidRDefault="00262405" w:rsidP="0026753A">
            <w:pPr>
              <w:pStyle w:val="NormaleWeb"/>
              <w:shd w:val="clear" w:color="auto" w:fill="FFFFFF"/>
              <w:spacing w:before="0" w:beforeAutospacing="0" w:after="0" w:afterAutospacing="0"/>
              <w:ind w:left="61"/>
              <w:rPr>
                <w:rFonts w:ascii="Garamond" w:hAnsi="Garamond"/>
                <w:i/>
                <w:iCs/>
                <w:sz w:val="20"/>
                <w:szCs w:val="20"/>
                <w:lang w:val="en-US"/>
              </w:rPr>
            </w:pPr>
            <w:r w:rsidRPr="0012701B">
              <w:rPr>
                <w:rFonts w:ascii="Garamond" w:hAnsi="Garamond"/>
                <w:i/>
                <w:iCs/>
                <w:sz w:val="20"/>
                <w:szCs w:val="20"/>
                <w:lang w:val="en-US"/>
              </w:rPr>
              <w:t>Knows what to do if:</w:t>
            </w:r>
          </w:p>
          <w:p w14:paraId="6BE7FEF0" w14:textId="77777777" w:rsidR="00262405" w:rsidRPr="0012701B" w:rsidRDefault="00262405" w:rsidP="002F2B80">
            <w:pPr>
              <w:pStyle w:val="NormaleWeb"/>
              <w:numPr>
                <w:ilvl w:val="0"/>
                <w:numId w:val="31"/>
              </w:numPr>
              <w:shd w:val="clear" w:color="auto" w:fill="FFFFFF"/>
              <w:spacing w:before="0" w:beforeAutospacing="0" w:after="0" w:afterAutospacing="0"/>
              <w:rPr>
                <w:rFonts w:ascii="Garamond" w:hAnsi="Garamond"/>
                <w:i/>
                <w:iCs/>
                <w:sz w:val="20"/>
                <w:szCs w:val="20"/>
                <w:lang w:val="en-US"/>
              </w:rPr>
            </w:pPr>
            <w:r w:rsidRPr="0012701B">
              <w:rPr>
                <w:rFonts w:ascii="Garamond" w:hAnsi="Garamond"/>
                <w:i/>
                <w:iCs/>
                <w:sz w:val="20"/>
                <w:szCs w:val="20"/>
                <w:lang w:val="en-US"/>
              </w:rPr>
              <w:t xml:space="preserve">A person falls </w:t>
            </w:r>
            <w:proofErr w:type="gramStart"/>
            <w:r w:rsidRPr="0012701B">
              <w:rPr>
                <w:rFonts w:ascii="Garamond" w:hAnsi="Garamond"/>
                <w:i/>
                <w:iCs/>
                <w:sz w:val="20"/>
                <w:szCs w:val="20"/>
                <w:lang w:val="en-US"/>
              </w:rPr>
              <w:t>overboard;</w:t>
            </w:r>
            <w:proofErr w:type="gramEnd"/>
          </w:p>
          <w:p w14:paraId="3E2C3021" w14:textId="77777777" w:rsidR="00262405" w:rsidRPr="0012701B" w:rsidRDefault="00262405" w:rsidP="002F2B80">
            <w:pPr>
              <w:pStyle w:val="NormaleWeb"/>
              <w:numPr>
                <w:ilvl w:val="0"/>
                <w:numId w:val="31"/>
              </w:numPr>
              <w:shd w:val="clear" w:color="auto" w:fill="FFFFFF"/>
              <w:spacing w:before="0" w:beforeAutospacing="0" w:after="0" w:afterAutospacing="0"/>
              <w:rPr>
                <w:rFonts w:ascii="Garamond" w:hAnsi="Garamond"/>
                <w:i/>
                <w:iCs/>
                <w:sz w:val="20"/>
                <w:szCs w:val="20"/>
                <w:lang w:val="en-US"/>
              </w:rPr>
            </w:pPr>
            <w:r w:rsidRPr="0012701B">
              <w:rPr>
                <w:rFonts w:ascii="Garamond" w:hAnsi="Garamond"/>
                <w:i/>
                <w:iCs/>
                <w:sz w:val="20"/>
                <w:szCs w:val="20"/>
                <w:lang w:val="en-US"/>
              </w:rPr>
              <w:t>Fire or smoke is detected; or</w:t>
            </w:r>
          </w:p>
          <w:p w14:paraId="403F2E0A" w14:textId="77777777" w:rsidR="00262405" w:rsidRPr="0012701B" w:rsidRDefault="00262405" w:rsidP="002F2B80">
            <w:pPr>
              <w:pStyle w:val="NormaleWeb"/>
              <w:numPr>
                <w:ilvl w:val="0"/>
                <w:numId w:val="31"/>
              </w:numPr>
              <w:shd w:val="clear" w:color="auto" w:fill="FFFFFF"/>
              <w:spacing w:before="0" w:beforeAutospacing="0" w:after="0" w:afterAutospacing="0"/>
              <w:rPr>
                <w:rFonts w:ascii="Garamond" w:hAnsi="Garamond"/>
                <w:i/>
                <w:iCs/>
                <w:sz w:val="20"/>
                <w:szCs w:val="20"/>
                <w:lang w:val="en-US"/>
              </w:rPr>
            </w:pPr>
            <w:r w:rsidRPr="0012701B">
              <w:rPr>
                <w:rFonts w:ascii="Garamond" w:hAnsi="Garamond"/>
                <w:i/>
                <w:iCs/>
                <w:sz w:val="20"/>
                <w:szCs w:val="20"/>
                <w:lang w:val="en-US"/>
              </w:rPr>
              <w:t xml:space="preserve">The fire or abandon ship alarm is sounded. </w:t>
            </w:r>
          </w:p>
        </w:tc>
        <w:tc>
          <w:tcPr>
            <w:tcW w:w="2410" w:type="dxa"/>
          </w:tcPr>
          <w:p w14:paraId="52D61D7C" w14:textId="77777777" w:rsidR="00262405" w:rsidRPr="0012701B" w:rsidRDefault="00262405" w:rsidP="0026753A">
            <w:pPr>
              <w:jc w:val="both"/>
              <w:rPr>
                <w:rFonts w:ascii="Garamond" w:hAnsi="Garamond"/>
                <w:sz w:val="20"/>
                <w:szCs w:val="20"/>
              </w:rPr>
            </w:pPr>
          </w:p>
        </w:tc>
        <w:tc>
          <w:tcPr>
            <w:tcW w:w="2684" w:type="dxa"/>
          </w:tcPr>
          <w:p w14:paraId="7B35EE71" w14:textId="77777777" w:rsidR="00262405" w:rsidRPr="0012701B" w:rsidRDefault="00262405" w:rsidP="0026753A">
            <w:pPr>
              <w:jc w:val="both"/>
              <w:rPr>
                <w:rFonts w:ascii="Garamond" w:hAnsi="Garamond"/>
                <w:sz w:val="20"/>
                <w:szCs w:val="20"/>
              </w:rPr>
            </w:pPr>
          </w:p>
        </w:tc>
      </w:tr>
      <w:tr w:rsidR="00262405" w:rsidRPr="0012701B" w14:paraId="0D5237F3" w14:textId="77777777" w:rsidTr="0026753A">
        <w:trPr>
          <w:trHeight w:val="593"/>
        </w:trPr>
        <w:tc>
          <w:tcPr>
            <w:tcW w:w="9916" w:type="dxa"/>
          </w:tcPr>
          <w:p w14:paraId="05EBA6E2" w14:textId="77777777" w:rsidR="00262405" w:rsidRPr="0012701B" w:rsidRDefault="00262405" w:rsidP="0026753A">
            <w:pPr>
              <w:jc w:val="both"/>
              <w:rPr>
                <w:rFonts w:ascii="Garamond" w:hAnsi="Garamond"/>
                <w:sz w:val="20"/>
                <w:szCs w:val="20"/>
              </w:rPr>
            </w:pPr>
            <w:r w:rsidRPr="0012701B">
              <w:rPr>
                <w:rFonts w:ascii="Garamond" w:hAnsi="Garamond"/>
                <w:sz w:val="20"/>
                <w:szCs w:val="20"/>
              </w:rPr>
              <w:t xml:space="preserve">Ha </w:t>
            </w:r>
            <w:proofErr w:type="spellStart"/>
            <w:r w:rsidRPr="0012701B">
              <w:rPr>
                <w:rFonts w:ascii="Garamond" w:hAnsi="Garamond"/>
                <w:sz w:val="20"/>
                <w:szCs w:val="20"/>
              </w:rPr>
              <w:t>letto</w:t>
            </w:r>
            <w:proofErr w:type="spellEnd"/>
            <w:r w:rsidRPr="0012701B">
              <w:rPr>
                <w:rFonts w:ascii="Garamond" w:hAnsi="Garamond"/>
                <w:sz w:val="20"/>
                <w:szCs w:val="20"/>
              </w:rPr>
              <w:t xml:space="preserve"> e </w:t>
            </w:r>
            <w:proofErr w:type="spellStart"/>
            <w:r w:rsidRPr="0012701B">
              <w:rPr>
                <w:rFonts w:ascii="Garamond" w:hAnsi="Garamond"/>
                <w:sz w:val="20"/>
                <w:szCs w:val="20"/>
              </w:rPr>
              <w:t>compreso</w:t>
            </w:r>
            <w:proofErr w:type="spellEnd"/>
            <w:r w:rsidRPr="0012701B">
              <w:rPr>
                <w:rFonts w:ascii="Garamond" w:hAnsi="Garamond"/>
                <w:sz w:val="20"/>
                <w:szCs w:val="20"/>
              </w:rPr>
              <w:t xml:space="preserve"> le procedure di </w:t>
            </w:r>
            <w:proofErr w:type="spellStart"/>
            <w:r w:rsidRPr="0012701B">
              <w:rPr>
                <w:rFonts w:ascii="Garamond" w:hAnsi="Garamond"/>
                <w:sz w:val="20"/>
                <w:szCs w:val="20"/>
              </w:rPr>
              <w:t>sicurezza</w:t>
            </w:r>
            <w:proofErr w:type="spellEnd"/>
            <w:r w:rsidRPr="0012701B">
              <w:rPr>
                <w:rFonts w:ascii="Garamond" w:hAnsi="Garamond"/>
                <w:sz w:val="20"/>
                <w:szCs w:val="20"/>
              </w:rPr>
              <w:t xml:space="preserve"> ed </w:t>
            </w:r>
            <w:proofErr w:type="spellStart"/>
            <w:r w:rsidRPr="0012701B">
              <w:rPr>
                <w:rFonts w:ascii="Garamond" w:hAnsi="Garamond"/>
                <w:sz w:val="20"/>
                <w:szCs w:val="20"/>
              </w:rPr>
              <w:t>antincendio</w:t>
            </w:r>
            <w:proofErr w:type="spellEnd"/>
            <w:r w:rsidRPr="0012701B">
              <w:rPr>
                <w:rFonts w:ascii="Garamond" w:hAnsi="Garamond"/>
                <w:sz w:val="20"/>
                <w:szCs w:val="20"/>
              </w:rPr>
              <w:t xml:space="preserve"> </w:t>
            </w:r>
            <w:proofErr w:type="spellStart"/>
            <w:r w:rsidRPr="0012701B">
              <w:rPr>
                <w:rFonts w:ascii="Garamond" w:hAnsi="Garamond"/>
                <w:sz w:val="20"/>
                <w:szCs w:val="20"/>
              </w:rPr>
              <w:t>della</w:t>
            </w:r>
            <w:proofErr w:type="spellEnd"/>
            <w:r w:rsidRPr="0012701B">
              <w:rPr>
                <w:rFonts w:ascii="Garamond" w:hAnsi="Garamond"/>
                <w:sz w:val="20"/>
                <w:szCs w:val="20"/>
              </w:rPr>
              <w:t xml:space="preserve"> propria </w:t>
            </w:r>
            <w:proofErr w:type="spellStart"/>
            <w:r w:rsidRPr="0012701B">
              <w:rPr>
                <w:rFonts w:ascii="Garamond" w:hAnsi="Garamond"/>
                <w:sz w:val="20"/>
                <w:szCs w:val="20"/>
              </w:rPr>
              <w:t>compagnia</w:t>
            </w:r>
            <w:proofErr w:type="spellEnd"/>
            <w:r w:rsidRPr="0012701B">
              <w:rPr>
                <w:rFonts w:ascii="Garamond" w:hAnsi="Garamond"/>
                <w:sz w:val="20"/>
                <w:szCs w:val="20"/>
              </w:rPr>
              <w:t xml:space="preserve">/ </w:t>
            </w:r>
            <w:r w:rsidRPr="0012701B">
              <w:rPr>
                <w:rFonts w:ascii="Garamond" w:hAnsi="Garamond"/>
                <w:i/>
                <w:iCs/>
                <w:sz w:val="20"/>
                <w:szCs w:val="20"/>
              </w:rPr>
              <w:t>He/her has</w:t>
            </w:r>
            <w:r w:rsidRPr="0012701B">
              <w:rPr>
                <w:rFonts w:ascii="Garamond" w:hAnsi="Garamond"/>
                <w:sz w:val="20"/>
                <w:szCs w:val="20"/>
              </w:rPr>
              <w:t xml:space="preserve"> </w:t>
            </w:r>
            <w:r w:rsidRPr="0012701B">
              <w:rPr>
                <w:rFonts w:ascii="Garamond" w:hAnsi="Garamond"/>
                <w:i/>
                <w:iCs/>
                <w:sz w:val="20"/>
                <w:szCs w:val="20"/>
              </w:rPr>
              <w:t>read and understood the Company’s Fire and Safety procedures;</w:t>
            </w:r>
          </w:p>
        </w:tc>
        <w:tc>
          <w:tcPr>
            <w:tcW w:w="2410" w:type="dxa"/>
          </w:tcPr>
          <w:p w14:paraId="3C6DF17C" w14:textId="77777777" w:rsidR="00262405" w:rsidRPr="0012701B" w:rsidRDefault="00262405" w:rsidP="0026753A">
            <w:pPr>
              <w:jc w:val="both"/>
              <w:rPr>
                <w:rFonts w:ascii="Garamond" w:hAnsi="Garamond"/>
                <w:sz w:val="20"/>
                <w:szCs w:val="20"/>
              </w:rPr>
            </w:pPr>
          </w:p>
        </w:tc>
        <w:tc>
          <w:tcPr>
            <w:tcW w:w="2684" w:type="dxa"/>
          </w:tcPr>
          <w:p w14:paraId="60D60387" w14:textId="77777777" w:rsidR="00262405" w:rsidRPr="0012701B" w:rsidRDefault="00262405" w:rsidP="0026753A">
            <w:pPr>
              <w:jc w:val="both"/>
              <w:rPr>
                <w:rFonts w:ascii="Garamond" w:hAnsi="Garamond"/>
                <w:sz w:val="20"/>
                <w:szCs w:val="20"/>
              </w:rPr>
            </w:pPr>
          </w:p>
        </w:tc>
      </w:tr>
      <w:tr w:rsidR="00262405" w:rsidRPr="0012701B" w14:paraId="286095C5" w14:textId="77777777" w:rsidTr="0026753A">
        <w:trPr>
          <w:trHeight w:val="593"/>
        </w:trPr>
        <w:tc>
          <w:tcPr>
            <w:tcW w:w="9916" w:type="dxa"/>
          </w:tcPr>
          <w:p w14:paraId="263919F4" w14:textId="77777777" w:rsidR="00262405" w:rsidRPr="0012701B" w:rsidRDefault="00262405" w:rsidP="0026753A">
            <w:pPr>
              <w:jc w:val="both"/>
              <w:rPr>
                <w:rFonts w:ascii="Garamond" w:hAnsi="Garamond"/>
                <w:sz w:val="20"/>
                <w:szCs w:val="20"/>
                <w:lang w:val="it-IT"/>
              </w:rPr>
            </w:pPr>
            <w:r w:rsidRPr="0012701B">
              <w:rPr>
                <w:rFonts w:ascii="Garamond" w:hAnsi="Garamond"/>
                <w:sz w:val="20"/>
                <w:szCs w:val="20"/>
                <w:lang w:val="it-IT"/>
              </w:rPr>
              <w:t>Dimostra di riconoscere i segnali di allarme per/</w:t>
            </w:r>
            <w:proofErr w:type="spellStart"/>
            <w:r w:rsidRPr="0012701B">
              <w:rPr>
                <w:rFonts w:ascii="Garamond" w:hAnsi="Garamond"/>
                <w:i/>
                <w:iCs/>
                <w:sz w:val="20"/>
                <w:szCs w:val="20"/>
                <w:lang w:val="it-IT"/>
              </w:rPr>
              <w:t>Demonstrate</w:t>
            </w:r>
            <w:proofErr w:type="spellEnd"/>
            <w:r w:rsidRPr="0012701B">
              <w:rPr>
                <w:rFonts w:ascii="Garamond" w:hAnsi="Garamond"/>
                <w:i/>
                <w:iCs/>
                <w:sz w:val="20"/>
                <w:szCs w:val="20"/>
                <w:lang w:val="it-IT"/>
              </w:rPr>
              <w:t xml:space="preserve"> </w:t>
            </w:r>
            <w:proofErr w:type="spellStart"/>
            <w:r w:rsidRPr="0012701B">
              <w:rPr>
                <w:rFonts w:ascii="Garamond" w:hAnsi="Garamond"/>
                <w:i/>
                <w:iCs/>
                <w:sz w:val="20"/>
                <w:szCs w:val="20"/>
                <w:lang w:val="it-IT"/>
              </w:rPr>
              <w:t>recognition</w:t>
            </w:r>
            <w:proofErr w:type="spellEnd"/>
            <w:r w:rsidRPr="0012701B">
              <w:rPr>
                <w:rFonts w:ascii="Garamond" w:hAnsi="Garamond"/>
                <w:i/>
                <w:iCs/>
                <w:sz w:val="20"/>
                <w:szCs w:val="20"/>
                <w:lang w:val="it-IT"/>
              </w:rPr>
              <w:t xml:space="preserve"> of the </w:t>
            </w:r>
            <w:proofErr w:type="spellStart"/>
            <w:r w:rsidRPr="0012701B">
              <w:rPr>
                <w:rFonts w:ascii="Garamond" w:hAnsi="Garamond"/>
                <w:i/>
                <w:iCs/>
                <w:sz w:val="20"/>
                <w:szCs w:val="20"/>
                <w:lang w:val="it-IT"/>
              </w:rPr>
              <w:t>alarm</w:t>
            </w:r>
            <w:proofErr w:type="spellEnd"/>
            <w:r w:rsidRPr="0012701B">
              <w:rPr>
                <w:rFonts w:ascii="Garamond" w:hAnsi="Garamond"/>
                <w:i/>
                <w:iCs/>
                <w:sz w:val="20"/>
                <w:szCs w:val="20"/>
                <w:lang w:val="it-IT"/>
              </w:rPr>
              <w:t xml:space="preserve"> </w:t>
            </w:r>
            <w:proofErr w:type="spellStart"/>
            <w:r w:rsidRPr="0012701B">
              <w:rPr>
                <w:rFonts w:ascii="Garamond" w:hAnsi="Garamond"/>
                <w:i/>
                <w:iCs/>
                <w:sz w:val="20"/>
                <w:szCs w:val="20"/>
                <w:lang w:val="it-IT"/>
              </w:rPr>
              <w:t>signals</w:t>
            </w:r>
            <w:proofErr w:type="spellEnd"/>
            <w:r w:rsidRPr="0012701B">
              <w:rPr>
                <w:rFonts w:ascii="Garamond" w:hAnsi="Garamond"/>
                <w:i/>
                <w:iCs/>
                <w:sz w:val="20"/>
                <w:szCs w:val="20"/>
                <w:lang w:val="it-IT"/>
              </w:rPr>
              <w:t xml:space="preserve"> for: </w:t>
            </w:r>
            <w:r w:rsidRPr="0012701B">
              <w:rPr>
                <w:rFonts w:ascii="Garamond" w:hAnsi="Garamond"/>
                <w:sz w:val="20"/>
                <w:szCs w:val="20"/>
                <w:lang w:val="it-IT"/>
              </w:rPr>
              <w:t xml:space="preserve"> </w:t>
            </w:r>
          </w:p>
          <w:p w14:paraId="77A573B6" w14:textId="77777777" w:rsidR="00262405" w:rsidRPr="0012701B" w:rsidRDefault="00262405" w:rsidP="002F2B80">
            <w:pPr>
              <w:widowControl/>
              <w:numPr>
                <w:ilvl w:val="0"/>
                <w:numId w:val="9"/>
              </w:numPr>
              <w:tabs>
                <w:tab w:val="clear" w:pos="720"/>
                <w:tab w:val="num" w:pos="344"/>
              </w:tabs>
              <w:spacing w:after="0" w:line="240" w:lineRule="auto"/>
              <w:ind w:left="344" w:hanging="283"/>
              <w:jc w:val="both"/>
              <w:rPr>
                <w:rFonts w:ascii="Garamond" w:hAnsi="Garamond"/>
                <w:i/>
                <w:iCs/>
                <w:sz w:val="20"/>
                <w:szCs w:val="20"/>
              </w:rPr>
            </w:pPr>
            <w:proofErr w:type="spellStart"/>
            <w:r w:rsidRPr="0012701B">
              <w:rPr>
                <w:rFonts w:ascii="Garamond" w:hAnsi="Garamond"/>
                <w:sz w:val="20"/>
                <w:szCs w:val="20"/>
              </w:rPr>
              <w:t>incendio</w:t>
            </w:r>
            <w:proofErr w:type="spellEnd"/>
            <w:r w:rsidRPr="0012701B">
              <w:rPr>
                <w:rFonts w:ascii="Garamond" w:hAnsi="Garamond"/>
                <w:sz w:val="20"/>
                <w:szCs w:val="20"/>
              </w:rPr>
              <w:t xml:space="preserve"> /</w:t>
            </w:r>
            <w:proofErr w:type="gramStart"/>
            <w:r w:rsidRPr="0012701B">
              <w:rPr>
                <w:rFonts w:ascii="Garamond" w:hAnsi="Garamond"/>
                <w:i/>
                <w:iCs/>
                <w:sz w:val="20"/>
                <w:szCs w:val="20"/>
              </w:rPr>
              <w:t>fire;</w:t>
            </w:r>
            <w:proofErr w:type="gramEnd"/>
          </w:p>
          <w:p w14:paraId="215517A9" w14:textId="77777777" w:rsidR="00262405" w:rsidRPr="0012701B" w:rsidRDefault="00262405" w:rsidP="002F2B80">
            <w:pPr>
              <w:widowControl/>
              <w:numPr>
                <w:ilvl w:val="0"/>
                <w:numId w:val="9"/>
              </w:numPr>
              <w:tabs>
                <w:tab w:val="clear" w:pos="720"/>
                <w:tab w:val="num" w:pos="344"/>
              </w:tabs>
              <w:spacing w:after="0" w:line="240" w:lineRule="auto"/>
              <w:ind w:left="344" w:hanging="283"/>
              <w:jc w:val="both"/>
              <w:rPr>
                <w:rFonts w:ascii="Garamond" w:hAnsi="Garamond"/>
                <w:sz w:val="20"/>
                <w:szCs w:val="20"/>
              </w:rPr>
            </w:pPr>
            <w:proofErr w:type="spellStart"/>
            <w:r w:rsidRPr="0012701B">
              <w:rPr>
                <w:rFonts w:ascii="Garamond" w:hAnsi="Garamond"/>
                <w:sz w:val="20"/>
                <w:szCs w:val="20"/>
              </w:rPr>
              <w:t>emergenza</w:t>
            </w:r>
            <w:proofErr w:type="spellEnd"/>
            <w:r w:rsidRPr="0012701B">
              <w:rPr>
                <w:rFonts w:ascii="Garamond" w:hAnsi="Garamond"/>
                <w:sz w:val="20"/>
                <w:szCs w:val="20"/>
              </w:rPr>
              <w:t>/</w:t>
            </w:r>
            <w:proofErr w:type="gramStart"/>
            <w:r w:rsidRPr="0012701B">
              <w:rPr>
                <w:rFonts w:ascii="Garamond" w:hAnsi="Garamond"/>
                <w:i/>
                <w:iCs/>
                <w:sz w:val="20"/>
                <w:szCs w:val="20"/>
              </w:rPr>
              <w:t>emergency;</w:t>
            </w:r>
            <w:proofErr w:type="gramEnd"/>
          </w:p>
          <w:p w14:paraId="587982B0" w14:textId="77777777" w:rsidR="00262405" w:rsidRPr="0012701B" w:rsidRDefault="00262405" w:rsidP="002F2B80">
            <w:pPr>
              <w:widowControl/>
              <w:numPr>
                <w:ilvl w:val="0"/>
                <w:numId w:val="9"/>
              </w:numPr>
              <w:tabs>
                <w:tab w:val="clear" w:pos="720"/>
                <w:tab w:val="num" w:pos="344"/>
              </w:tabs>
              <w:spacing w:after="0" w:line="240" w:lineRule="auto"/>
              <w:ind w:left="344" w:hanging="283"/>
              <w:jc w:val="both"/>
              <w:rPr>
                <w:rFonts w:ascii="Garamond" w:hAnsi="Garamond"/>
                <w:sz w:val="20"/>
                <w:szCs w:val="20"/>
              </w:rPr>
            </w:pPr>
            <w:proofErr w:type="spellStart"/>
            <w:r w:rsidRPr="0012701B">
              <w:rPr>
                <w:rFonts w:ascii="Garamond" w:hAnsi="Garamond"/>
                <w:sz w:val="20"/>
                <w:szCs w:val="20"/>
              </w:rPr>
              <w:t>abbandono</w:t>
            </w:r>
            <w:proofErr w:type="spellEnd"/>
            <w:r w:rsidRPr="0012701B">
              <w:rPr>
                <w:rFonts w:ascii="Garamond" w:hAnsi="Garamond"/>
                <w:sz w:val="20"/>
                <w:szCs w:val="20"/>
              </w:rPr>
              <w:t xml:space="preserve"> nave/</w:t>
            </w:r>
            <w:r w:rsidRPr="0012701B">
              <w:rPr>
                <w:rFonts w:ascii="Garamond" w:hAnsi="Garamond"/>
                <w:i/>
                <w:iCs/>
                <w:sz w:val="20"/>
                <w:szCs w:val="20"/>
              </w:rPr>
              <w:t xml:space="preserve"> abandon ship</w:t>
            </w:r>
          </w:p>
        </w:tc>
        <w:tc>
          <w:tcPr>
            <w:tcW w:w="2410" w:type="dxa"/>
          </w:tcPr>
          <w:p w14:paraId="4897810A" w14:textId="77777777" w:rsidR="00262405" w:rsidRPr="0012701B" w:rsidRDefault="00262405" w:rsidP="0026753A">
            <w:pPr>
              <w:jc w:val="both"/>
              <w:rPr>
                <w:rFonts w:ascii="Garamond" w:hAnsi="Garamond"/>
                <w:sz w:val="20"/>
                <w:szCs w:val="20"/>
              </w:rPr>
            </w:pPr>
          </w:p>
        </w:tc>
        <w:tc>
          <w:tcPr>
            <w:tcW w:w="2684" w:type="dxa"/>
          </w:tcPr>
          <w:p w14:paraId="773E3412" w14:textId="77777777" w:rsidR="00262405" w:rsidRPr="0012701B" w:rsidRDefault="00262405" w:rsidP="0026753A">
            <w:pPr>
              <w:jc w:val="both"/>
              <w:rPr>
                <w:rFonts w:ascii="Garamond" w:hAnsi="Garamond"/>
                <w:sz w:val="20"/>
                <w:szCs w:val="20"/>
              </w:rPr>
            </w:pPr>
          </w:p>
        </w:tc>
      </w:tr>
      <w:tr w:rsidR="00262405" w:rsidRPr="00366F3C" w14:paraId="0F7A2E5F" w14:textId="77777777" w:rsidTr="0026753A">
        <w:tc>
          <w:tcPr>
            <w:tcW w:w="9916" w:type="dxa"/>
          </w:tcPr>
          <w:p w14:paraId="1C5E6A87" w14:textId="77777777" w:rsidR="00262405" w:rsidRPr="0012701B" w:rsidRDefault="00262405" w:rsidP="0026753A">
            <w:pPr>
              <w:jc w:val="both"/>
              <w:rPr>
                <w:rFonts w:ascii="Garamond" w:hAnsi="Garamond"/>
                <w:sz w:val="20"/>
                <w:szCs w:val="20"/>
              </w:rPr>
            </w:pPr>
            <w:r w:rsidRPr="0012701B">
              <w:rPr>
                <w:rFonts w:ascii="Garamond" w:hAnsi="Garamond"/>
                <w:sz w:val="20"/>
                <w:szCs w:val="20"/>
                <w:lang w:val="it-IT"/>
              </w:rPr>
              <w:t>Conosce le procedure e disposizioni per la tenuta della guardia/</w:t>
            </w:r>
            <w:proofErr w:type="spellStart"/>
            <w:r w:rsidRPr="0012701B">
              <w:rPr>
                <w:rFonts w:ascii="Garamond" w:hAnsi="Garamond"/>
                <w:i/>
                <w:iCs/>
                <w:sz w:val="20"/>
                <w:szCs w:val="20"/>
                <w:lang w:val="it-IT"/>
              </w:rPr>
              <w:t>Knows</w:t>
            </w:r>
            <w:proofErr w:type="spellEnd"/>
            <w:r w:rsidRPr="0012701B">
              <w:rPr>
                <w:rFonts w:ascii="Garamond" w:hAnsi="Garamond"/>
                <w:sz w:val="20"/>
                <w:szCs w:val="20"/>
                <w:lang w:val="it-IT"/>
              </w:rPr>
              <w:t xml:space="preserve"> </w:t>
            </w:r>
            <w:proofErr w:type="spellStart"/>
            <w:r w:rsidRPr="0012701B">
              <w:rPr>
                <w:rFonts w:ascii="Garamond" w:hAnsi="Garamond"/>
                <w:sz w:val="20"/>
                <w:szCs w:val="20"/>
                <w:lang w:val="it-IT"/>
              </w:rPr>
              <w:t>w</w:t>
            </w:r>
            <w:r w:rsidRPr="0012701B">
              <w:rPr>
                <w:rFonts w:ascii="Garamond" w:hAnsi="Garamond"/>
                <w:i/>
                <w:iCs/>
                <w:sz w:val="20"/>
                <w:szCs w:val="20"/>
                <w:lang w:val="it-IT"/>
              </w:rPr>
              <w:t>atchkeeping</w:t>
            </w:r>
            <w:proofErr w:type="spellEnd"/>
            <w:r w:rsidRPr="0012701B">
              <w:rPr>
                <w:rFonts w:ascii="Garamond" w:hAnsi="Garamond"/>
                <w:i/>
                <w:iCs/>
                <w:sz w:val="20"/>
                <w:szCs w:val="20"/>
                <w:lang w:val="it-IT"/>
              </w:rPr>
              <w:t xml:space="preserve"> </w:t>
            </w:r>
            <w:proofErr w:type="spellStart"/>
            <w:r w:rsidRPr="0012701B">
              <w:rPr>
                <w:rFonts w:ascii="Garamond" w:hAnsi="Garamond"/>
                <w:i/>
                <w:iCs/>
                <w:sz w:val="20"/>
                <w:szCs w:val="20"/>
                <w:lang w:val="it-IT"/>
              </w:rPr>
              <w:t>procedures</w:t>
            </w:r>
            <w:proofErr w:type="spellEnd"/>
            <w:r w:rsidRPr="0012701B">
              <w:rPr>
                <w:rFonts w:ascii="Garamond" w:hAnsi="Garamond"/>
                <w:i/>
                <w:iCs/>
                <w:sz w:val="20"/>
                <w:szCs w:val="20"/>
                <w:lang w:val="it-IT"/>
              </w:rPr>
              <w:t xml:space="preserve"> and </w:t>
            </w:r>
            <w:proofErr w:type="spellStart"/>
            <w:r w:rsidRPr="0012701B">
              <w:rPr>
                <w:rFonts w:ascii="Garamond" w:hAnsi="Garamond"/>
                <w:i/>
                <w:iCs/>
                <w:sz w:val="20"/>
                <w:szCs w:val="20"/>
                <w:lang w:val="it-IT"/>
              </w:rPr>
              <w:t>arrangements</w:t>
            </w:r>
            <w:proofErr w:type="spellEnd"/>
            <w:r w:rsidRPr="0012701B">
              <w:rPr>
                <w:rFonts w:ascii="Garamond" w:hAnsi="Garamond"/>
                <w:sz w:val="20"/>
                <w:szCs w:val="20"/>
                <w:lang w:val="it-IT"/>
              </w:rPr>
              <w:t xml:space="preserve">. </w:t>
            </w:r>
            <w:r w:rsidRPr="0012701B">
              <w:rPr>
                <w:rFonts w:ascii="Garamond" w:hAnsi="Garamond"/>
                <w:sz w:val="20"/>
                <w:szCs w:val="20"/>
              </w:rPr>
              <w:t xml:space="preserve">In </w:t>
            </w:r>
            <w:proofErr w:type="spellStart"/>
            <w:r w:rsidRPr="0012701B">
              <w:rPr>
                <w:rFonts w:ascii="Garamond" w:hAnsi="Garamond"/>
                <w:sz w:val="20"/>
                <w:szCs w:val="20"/>
              </w:rPr>
              <w:t>particolare</w:t>
            </w:r>
            <w:proofErr w:type="spellEnd"/>
            <w:r w:rsidRPr="0012701B">
              <w:rPr>
                <w:rFonts w:ascii="Garamond" w:hAnsi="Garamond"/>
                <w:sz w:val="20"/>
                <w:szCs w:val="20"/>
              </w:rPr>
              <w:t xml:space="preserve"> ha/</w:t>
            </w:r>
            <w:r w:rsidRPr="0012701B">
              <w:rPr>
                <w:rFonts w:ascii="Garamond" w:hAnsi="Garamond"/>
                <w:i/>
                <w:iCs/>
                <w:sz w:val="20"/>
                <w:szCs w:val="20"/>
              </w:rPr>
              <w:t xml:space="preserve">In </w:t>
            </w:r>
            <w:proofErr w:type="gramStart"/>
            <w:r w:rsidRPr="0012701B">
              <w:rPr>
                <w:rFonts w:ascii="Garamond" w:hAnsi="Garamond"/>
                <w:i/>
                <w:iCs/>
                <w:sz w:val="20"/>
                <w:szCs w:val="20"/>
              </w:rPr>
              <w:t>particular has</w:t>
            </w:r>
            <w:proofErr w:type="gramEnd"/>
            <w:r w:rsidRPr="0012701B">
              <w:rPr>
                <w:rFonts w:ascii="Garamond" w:hAnsi="Garamond"/>
                <w:sz w:val="20"/>
                <w:szCs w:val="20"/>
              </w:rPr>
              <w:t>:</w:t>
            </w:r>
          </w:p>
          <w:p w14:paraId="6D298D37" w14:textId="77777777" w:rsidR="00262405" w:rsidRPr="0012701B" w:rsidRDefault="00262405" w:rsidP="002F2B80">
            <w:pPr>
              <w:widowControl/>
              <w:numPr>
                <w:ilvl w:val="0"/>
                <w:numId w:val="8"/>
              </w:numPr>
              <w:tabs>
                <w:tab w:val="left" w:pos="202"/>
              </w:tabs>
              <w:spacing w:after="0" w:line="240" w:lineRule="auto"/>
              <w:ind w:left="202" w:hanging="126"/>
              <w:jc w:val="both"/>
              <w:rPr>
                <w:rFonts w:ascii="Garamond" w:hAnsi="Garamond"/>
                <w:i/>
                <w:iCs/>
                <w:sz w:val="20"/>
                <w:szCs w:val="20"/>
                <w:lang w:val="it-IT"/>
              </w:rPr>
            </w:pPr>
            <w:r w:rsidRPr="0012701B">
              <w:rPr>
                <w:rFonts w:ascii="Garamond" w:hAnsi="Garamond"/>
                <w:sz w:val="20"/>
                <w:szCs w:val="20"/>
                <w:lang w:val="it-IT"/>
              </w:rPr>
              <w:t>familiarizzato con gli apparati di governo, telefoni, telegrafi e con gli altri equipaggiamenti del ponte</w:t>
            </w:r>
            <w:r w:rsidRPr="0012701B">
              <w:rPr>
                <w:rFonts w:ascii="Garamond" w:hAnsi="Garamond"/>
                <w:i/>
                <w:iCs/>
                <w:sz w:val="20"/>
                <w:szCs w:val="20"/>
                <w:lang w:val="it-IT"/>
              </w:rPr>
              <w:t>/</w:t>
            </w:r>
            <w:proofErr w:type="spellStart"/>
            <w:r w:rsidRPr="0012701B">
              <w:rPr>
                <w:rFonts w:ascii="Garamond" w:hAnsi="Garamond"/>
                <w:i/>
                <w:iCs/>
                <w:sz w:val="20"/>
                <w:szCs w:val="20"/>
                <w:lang w:val="it-IT"/>
              </w:rPr>
              <w:t>get</w:t>
            </w:r>
            <w:proofErr w:type="spellEnd"/>
            <w:r w:rsidRPr="0012701B">
              <w:rPr>
                <w:rFonts w:ascii="Garamond" w:hAnsi="Garamond"/>
                <w:i/>
                <w:iCs/>
                <w:sz w:val="20"/>
                <w:szCs w:val="20"/>
                <w:lang w:val="it-IT"/>
              </w:rPr>
              <w:t xml:space="preserve"> </w:t>
            </w:r>
            <w:proofErr w:type="spellStart"/>
            <w:r w:rsidRPr="0012701B">
              <w:rPr>
                <w:rFonts w:ascii="Garamond" w:hAnsi="Garamond"/>
                <w:i/>
                <w:iCs/>
                <w:sz w:val="20"/>
                <w:szCs w:val="20"/>
                <w:lang w:val="it-IT"/>
              </w:rPr>
              <w:t>acquainted</w:t>
            </w:r>
            <w:proofErr w:type="spellEnd"/>
            <w:r w:rsidRPr="0012701B">
              <w:rPr>
                <w:rFonts w:ascii="Garamond" w:hAnsi="Garamond"/>
                <w:i/>
                <w:iCs/>
                <w:sz w:val="20"/>
                <w:szCs w:val="20"/>
                <w:lang w:val="it-IT"/>
              </w:rPr>
              <w:t xml:space="preserve"> with steering controls, telephones, </w:t>
            </w:r>
            <w:proofErr w:type="spellStart"/>
            <w:r w:rsidRPr="0012701B">
              <w:rPr>
                <w:rFonts w:ascii="Garamond" w:hAnsi="Garamond"/>
                <w:i/>
                <w:iCs/>
                <w:sz w:val="20"/>
                <w:szCs w:val="20"/>
                <w:lang w:val="it-IT"/>
              </w:rPr>
              <w:t>telegraphs</w:t>
            </w:r>
            <w:proofErr w:type="spellEnd"/>
            <w:r w:rsidRPr="0012701B">
              <w:rPr>
                <w:rFonts w:ascii="Garamond" w:hAnsi="Garamond"/>
                <w:i/>
                <w:iCs/>
                <w:sz w:val="20"/>
                <w:szCs w:val="20"/>
                <w:lang w:val="it-IT"/>
              </w:rPr>
              <w:t xml:space="preserve"> and </w:t>
            </w:r>
            <w:proofErr w:type="spellStart"/>
            <w:r w:rsidRPr="0012701B">
              <w:rPr>
                <w:rFonts w:ascii="Garamond" w:hAnsi="Garamond"/>
                <w:i/>
                <w:iCs/>
                <w:sz w:val="20"/>
                <w:szCs w:val="20"/>
                <w:lang w:val="it-IT"/>
              </w:rPr>
              <w:t>other</w:t>
            </w:r>
            <w:proofErr w:type="spellEnd"/>
            <w:r w:rsidRPr="0012701B">
              <w:rPr>
                <w:rFonts w:ascii="Garamond" w:hAnsi="Garamond"/>
                <w:i/>
                <w:iCs/>
                <w:sz w:val="20"/>
                <w:szCs w:val="20"/>
                <w:lang w:val="it-IT"/>
              </w:rPr>
              <w:t xml:space="preserve"> bridge </w:t>
            </w:r>
            <w:proofErr w:type="spellStart"/>
            <w:r w:rsidRPr="0012701B">
              <w:rPr>
                <w:rFonts w:ascii="Garamond" w:hAnsi="Garamond"/>
                <w:i/>
                <w:iCs/>
                <w:sz w:val="20"/>
                <w:szCs w:val="20"/>
                <w:lang w:val="it-IT"/>
              </w:rPr>
              <w:t>equipment</w:t>
            </w:r>
            <w:proofErr w:type="spellEnd"/>
            <w:r w:rsidRPr="0012701B">
              <w:rPr>
                <w:rFonts w:ascii="Garamond" w:hAnsi="Garamond"/>
                <w:i/>
                <w:iCs/>
                <w:sz w:val="20"/>
                <w:szCs w:val="20"/>
                <w:lang w:val="it-IT"/>
              </w:rPr>
              <w:t>;</w:t>
            </w:r>
          </w:p>
          <w:p w14:paraId="6E1B5E74" w14:textId="77777777" w:rsidR="00262405" w:rsidRPr="0012701B" w:rsidRDefault="00262405" w:rsidP="002F2B80">
            <w:pPr>
              <w:widowControl/>
              <w:numPr>
                <w:ilvl w:val="0"/>
                <w:numId w:val="8"/>
              </w:numPr>
              <w:tabs>
                <w:tab w:val="left" w:pos="202"/>
              </w:tabs>
              <w:spacing w:after="0" w:line="240" w:lineRule="auto"/>
              <w:ind w:left="202" w:hanging="126"/>
              <w:jc w:val="both"/>
              <w:rPr>
                <w:rFonts w:ascii="Garamond" w:hAnsi="Garamond"/>
                <w:i/>
                <w:iCs/>
                <w:sz w:val="20"/>
                <w:szCs w:val="20"/>
                <w:lang w:val="it-IT"/>
              </w:rPr>
            </w:pPr>
            <w:r w:rsidRPr="0012701B">
              <w:rPr>
                <w:rFonts w:ascii="Garamond" w:hAnsi="Garamond"/>
                <w:sz w:val="20"/>
                <w:szCs w:val="20"/>
                <w:lang w:val="it-IT"/>
              </w:rPr>
              <w:t>attivato, sotto supervisione, gli equipaggiamenti da usare durante i normali compiti di bordo/</w:t>
            </w:r>
            <w:proofErr w:type="spellStart"/>
            <w:r w:rsidRPr="0012701B">
              <w:rPr>
                <w:rFonts w:ascii="Garamond" w:hAnsi="Garamond"/>
                <w:i/>
                <w:iCs/>
                <w:sz w:val="20"/>
                <w:szCs w:val="20"/>
                <w:lang w:val="it-IT"/>
              </w:rPr>
              <w:t>activate</w:t>
            </w:r>
            <w:proofErr w:type="spellEnd"/>
            <w:r w:rsidRPr="0012701B">
              <w:rPr>
                <w:rFonts w:ascii="Garamond" w:hAnsi="Garamond"/>
                <w:i/>
                <w:iCs/>
                <w:sz w:val="20"/>
                <w:szCs w:val="20"/>
                <w:lang w:val="it-IT"/>
              </w:rPr>
              <w:t xml:space="preserve">, under </w:t>
            </w:r>
            <w:proofErr w:type="spellStart"/>
            <w:r w:rsidRPr="0012701B">
              <w:rPr>
                <w:rFonts w:ascii="Garamond" w:hAnsi="Garamond"/>
                <w:i/>
                <w:iCs/>
                <w:sz w:val="20"/>
                <w:szCs w:val="20"/>
                <w:lang w:val="it-IT"/>
              </w:rPr>
              <w:t>supervision</w:t>
            </w:r>
            <w:proofErr w:type="spellEnd"/>
            <w:r w:rsidRPr="0012701B">
              <w:rPr>
                <w:rFonts w:ascii="Garamond" w:hAnsi="Garamond"/>
                <w:i/>
                <w:iCs/>
                <w:sz w:val="20"/>
                <w:szCs w:val="20"/>
                <w:lang w:val="it-IT"/>
              </w:rPr>
              <w:t xml:space="preserve">, </w:t>
            </w:r>
            <w:proofErr w:type="spellStart"/>
            <w:r w:rsidRPr="0012701B">
              <w:rPr>
                <w:rFonts w:ascii="Garamond" w:hAnsi="Garamond"/>
                <w:i/>
                <w:iCs/>
                <w:sz w:val="20"/>
                <w:szCs w:val="20"/>
                <w:lang w:val="it-IT"/>
              </w:rPr>
              <w:t>equipment</w:t>
            </w:r>
            <w:proofErr w:type="spellEnd"/>
            <w:r w:rsidRPr="0012701B">
              <w:rPr>
                <w:rFonts w:ascii="Garamond" w:hAnsi="Garamond"/>
                <w:i/>
                <w:iCs/>
                <w:sz w:val="20"/>
                <w:szCs w:val="20"/>
                <w:lang w:val="it-IT"/>
              </w:rPr>
              <w:t xml:space="preserve"> to be </w:t>
            </w:r>
            <w:proofErr w:type="spellStart"/>
            <w:r w:rsidRPr="0012701B">
              <w:rPr>
                <w:rFonts w:ascii="Garamond" w:hAnsi="Garamond"/>
                <w:i/>
                <w:iCs/>
                <w:sz w:val="20"/>
                <w:szCs w:val="20"/>
                <w:lang w:val="it-IT"/>
              </w:rPr>
              <w:t>used</w:t>
            </w:r>
            <w:proofErr w:type="spellEnd"/>
            <w:r w:rsidRPr="0012701B">
              <w:rPr>
                <w:rFonts w:ascii="Garamond" w:hAnsi="Garamond"/>
                <w:i/>
                <w:iCs/>
                <w:sz w:val="20"/>
                <w:szCs w:val="20"/>
                <w:lang w:val="it-IT"/>
              </w:rPr>
              <w:t xml:space="preserve"> in routine duties.</w:t>
            </w:r>
          </w:p>
        </w:tc>
        <w:tc>
          <w:tcPr>
            <w:tcW w:w="2410" w:type="dxa"/>
          </w:tcPr>
          <w:p w14:paraId="2B038280" w14:textId="77777777" w:rsidR="00262405" w:rsidRPr="0012701B" w:rsidRDefault="00262405" w:rsidP="0026753A">
            <w:pPr>
              <w:jc w:val="both"/>
              <w:rPr>
                <w:rFonts w:ascii="Garamond" w:hAnsi="Garamond"/>
                <w:sz w:val="20"/>
                <w:szCs w:val="20"/>
                <w:lang w:val="it-IT"/>
              </w:rPr>
            </w:pPr>
          </w:p>
        </w:tc>
        <w:tc>
          <w:tcPr>
            <w:tcW w:w="2684" w:type="dxa"/>
          </w:tcPr>
          <w:p w14:paraId="40B233CE" w14:textId="77777777" w:rsidR="00262405" w:rsidRPr="0012701B" w:rsidRDefault="00262405" w:rsidP="0026753A">
            <w:pPr>
              <w:jc w:val="both"/>
              <w:rPr>
                <w:rFonts w:ascii="Garamond" w:hAnsi="Garamond"/>
                <w:sz w:val="20"/>
                <w:szCs w:val="20"/>
                <w:lang w:val="it-IT"/>
              </w:rPr>
            </w:pPr>
          </w:p>
        </w:tc>
      </w:tr>
    </w:tbl>
    <w:p w14:paraId="79547895" w14:textId="77777777" w:rsidR="00DA2A63" w:rsidRPr="00DE71C1" w:rsidRDefault="00DA2A63">
      <w:pPr>
        <w:rPr>
          <w:lang w:val="it-IT"/>
        </w:rPr>
      </w:pPr>
      <w:r w:rsidRPr="00DE71C1">
        <w:rPr>
          <w:lang w:val="it-IT"/>
        </w:rPr>
        <w:br w:type="page"/>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16"/>
        <w:gridCol w:w="2410"/>
        <w:gridCol w:w="2684"/>
      </w:tblGrid>
      <w:tr w:rsidR="00BF4D44" w:rsidRPr="0012701B" w14:paraId="01A619D7" w14:textId="77777777" w:rsidTr="00725F5F">
        <w:tc>
          <w:tcPr>
            <w:tcW w:w="991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02E9D94" w14:textId="77777777" w:rsidR="00BF4D44" w:rsidRPr="00DA2A63" w:rsidRDefault="00BF4D44" w:rsidP="00DA2A63">
            <w:pPr>
              <w:jc w:val="both"/>
              <w:rPr>
                <w:rFonts w:ascii="Garamond" w:hAnsi="Garamond"/>
                <w:sz w:val="20"/>
                <w:szCs w:val="20"/>
                <w:lang w:val="it-IT"/>
              </w:rPr>
            </w:pPr>
            <w:r w:rsidRPr="00DA2A63">
              <w:rPr>
                <w:rFonts w:ascii="Garamond" w:hAnsi="Garamond"/>
                <w:sz w:val="20"/>
                <w:szCs w:val="20"/>
                <w:lang w:val="it-IT"/>
              </w:rPr>
              <w:lastRenderedPageBreak/>
              <w:t>Nome della Nave/</w:t>
            </w:r>
            <w:proofErr w:type="spellStart"/>
            <w:r w:rsidRPr="00DA2A63">
              <w:rPr>
                <w:rFonts w:ascii="Garamond" w:hAnsi="Garamond"/>
                <w:sz w:val="20"/>
                <w:szCs w:val="20"/>
                <w:lang w:val="it-IT"/>
              </w:rPr>
              <w:t>Ship’s</w:t>
            </w:r>
            <w:proofErr w:type="spellEnd"/>
            <w:r w:rsidRPr="00DA2A63">
              <w:rPr>
                <w:rFonts w:ascii="Garamond" w:hAnsi="Garamond"/>
                <w:sz w:val="20"/>
                <w:szCs w:val="20"/>
                <w:lang w:val="it-IT"/>
              </w:rPr>
              <w:t xml:space="preserve"> Name</w:t>
            </w:r>
          </w:p>
        </w:tc>
        <w:tc>
          <w:tcPr>
            <w:tcW w:w="2410" w:type="dxa"/>
            <w:vMerge w:val="restart"/>
            <w:tcBorders>
              <w:top w:val="single" w:sz="4" w:space="0" w:color="auto"/>
              <w:left w:val="single" w:sz="4" w:space="0" w:color="auto"/>
              <w:right w:val="single" w:sz="4" w:space="0" w:color="auto"/>
            </w:tcBorders>
            <w:shd w:val="clear" w:color="auto" w:fill="C6D9F1" w:themeFill="text2" w:themeFillTint="33"/>
          </w:tcPr>
          <w:p w14:paraId="2760128E" w14:textId="77777777" w:rsidR="00BF4D44" w:rsidRPr="00DA2A63" w:rsidRDefault="00BF4D44" w:rsidP="00DA2A63">
            <w:pPr>
              <w:jc w:val="both"/>
              <w:rPr>
                <w:rFonts w:ascii="Garamond" w:hAnsi="Garamond"/>
                <w:b/>
                <w:sz w:val="20"/>
                <w:szCs w:val="20"/>
                <w:lang w:val="it-IT"/>
              </w:rPr>
            </w:pPr>
            <w:r w:rsidRPr="00DA2A63">
              <w:rPr>
                <w:rFonts w:ascii="Garamond" w:hAnsi="Garamond"/>
                <w:b/>
                <w:sz w:val="20"/>
                <w:szCs w:val="20"/>
                <w:lang w:val="it-IT"/>
              </w:rPr>
              <w:t>Sigla dell’Ufficiale/Data</w:t>
            </w:r>
          </w:p>
          <w:p w14:paraId="2BB4989F" w14:textId="77777777" w:rsidR="00BF4D44" w:rsidRPr="00DA2A63" w:rsidRDefault="00BF4D44" w:rsidP="00DA2A63">
            <w:pPr>
              <w:jc w:val="both"/>
              <w:rPr>
                <w:rFonts w:ascii="Garamond" w:hAnsi="Garamond"/>
                <w:b/>
                <w:sz w:val="20"/>
                <w:szCs w:val="20"/>
                <w:lang w:val="it-IT"/>
              </w:rPr>
            </w:pPr>
            <w:proofErr w:type="spellStart"/>
            <w:r w:rsidRPr="00DA2A63">
              <w:rPr>
                <w:rFonts w:ascii="Garamond" w:hAnsi="Garamond"/>
                <w:b/>
                <w:sz w:val="20"/>
                <w:szCs w:val="20"/>
                <w:lang w:val="it-IT"/>
              </w:rPr>
              <w:t>Officer’s</w:t>
            </w:r>
            <w:proofErr w:type="spellEnd"/>
            <w:r w:rsidRPr="00DA2A63">
              <w:rPr>
                <w:rFonts w:ascii="Garamond" w:hAnsi="Garamond"/>
                <w:b/>
                <w:sz w:val="20"/>
                <w:szCs w:val="20"/>
                <w:lang w:val="it-IT"/>
              </w:rPr>
              <w:t xml:space="preserve"> </w:t>
            </w:r>
            <w:proofErr w:type="spellStart"/>
            <w:r w:rsidRPr="00DA2A63">
              <w:rPr>
                <w:rFonts w:ascii="Garamond" w:hAnsi="Garamond"/>
                <w:b/>
                <w:sz w:val="20"/>
                <w:szCs w:val="20"/>
                <w:lang w:val="it-IT"/>
              </w:rPr>
              <w:t>Initials</w:t>
            </w:r>
            <w:proofErr w:type="spellEnd"/>
            <w:r w:rsidRPr="00DA2A63">
              <w:rPr>
                <w:rFonts w:ascii="Garamond" w:hAnsi="Garamond"/>
                <w:b/>
                <w:sz w:val="20"/>
                <w:szCs w:val="20"/>
                <w:lang w:val="it-IT"/>
              </w:rPr>
              <w:t>/Date</w:t>
            </w:r>
          </w:p>
        </w:tc>
        <w:tc>
          <w:tcPr>
            <w:tcW w:w="2684" w:type="dxa"/>
            <w:vMerge w:val="restart"/>
            <w:tcBorders>
              <w:top w:val="single" w:sz="4" w:space="0" w:color="auto"/>
              <w:left w:val="single" w:sz="4" w:space="0" w:color="auto"/>
              <w:right w:val="single" w:sz="4" w:space="0" w:color="auto"/>
            </w:tcBorders>
            <w:shd w:val="clear" w:color="auto" w:fill="C6D9F1" w:themeFill="text2" w:themeFillTint="33"/>
          </w:tcPr>
          <w:p w14:paraId="4A4FC6BB" w14:textId="77777777" w:rsidR="00BF4D44" w:rsidRPr="00DA2A63" w:rsidRDefault="00BF4D44" w:rsidP="00DA2A63">
            <w:pPr>
              <w:jc w:val="both"/>
              <w:rPr>
                <w:rFonts w:ascii="Garamond" w:hAnsi="Garamond"/>
                <w:b/>
                <w:sz w:val="20"/>
                <w:szCs w:val="20"/>
                <w:lang w:val="it-IT"/>
              </w:rPr>
            </w:pPr>
            <w:r w:rsidRPr="00DA2A63">
              <w:rPr>
                <w:rFonts w:ascii="Garamond" w:hAnsi="Garamond"/>
                <w:b/>
                <w:sz w:val="20"/>
                <w:szCs w:val="20"/>
                <w:lang w:val="it-IT"/>
              </w:rPr>
              <w:t>Sigla dell’Ufficiale/Data</w:t>
            </w:r>
          </w:p>
          <w:p w14:paraId="7187CBE6" w14:textId="77777777" w:rsidR="00BF4D44" w:rsidRPr="00DA2A63" w:rsidRDefault="00BF4D44" w:rsidP="00DA2A63">
            <w:pPr>
              <w:jc w:val="both"/>
              <w:rPr>
                <w:rFonts w:ascii="Garamond" w:hAnsi="Garamond"/>
                <w:b/>
                <w:sz w:val="20"/>
                <w:szCs w:val="20"/>
                <w:lang w:val="it-IT"/>
              </w:rPr>
            </w:pPr>
            <w:proofErr w:type="spellStart"/>
            <w:r w:rsidRPr="00DA2A63">
              <w:rPr>
                <w:rFonts w:ascii="Garamond" w:hAnsi="Garamond"/>
                <w:b/>
                <w:sz w:val="20"/>
                <w:szCs w:val="20"/>
                <w:lang w:val="it-IT"/>
              </w:rPr>
              <w:t>Officer’s</w:t>
            </w:r>
            <w:proofErr w:type="spellEnd"/>
            <w:r w:rsidRPr="00DA2A63">
              <w:rPr>
                <w:rFonts w:ascii="Garamond" w:hAnsi="Garamond"/>
                <w:b/>
                <w:sz w:val="20"/>
                <w:szCs w:val="20"/>
                <w:lang w:val="it-IT"/>
              </w:rPr>
              <w:t xml:space="preserve"> </w:t>
            </w:r>
            <w:proofErr w:type="spellStart"/>
            <w:r w:rsidRPr="00DA2A63">
              <w:rPr>
                <w:rFonts w:ascii="Garamond" w:hAnsi="Garamond"/>
                <w:b/>
                <w:sz w:val="20"/>
                <w:szCs w:val="20"/>
                <w:lang w:val="it-IT"/>
              </w:rPr>
              <w:t>Initials</w:t>
            </w:r>
            <w:proofErr w:type="spellEnd"/>
            <w:r w:rsidRPr="00DA2A63">
              <w:rPr>
                <w:rFonts w:ascii="Garamond" w:hAnsi="Garamond"/>
                <w:b/>
                <w:sz w:val="20"/>
                <w:szCs w:val="20"/>
                <w:lang w:val="it-IT"/>
              </w:rPr>
              <w:t>/Date</w:t>
            </w:r>
          </w:p>
        </w:tc>
      </w:tr>
      <w:tr w:rsidR="00BF4D44" w:rsidRPr="0012701B" w14:paraId="48CE7110" w14:textId="77777777" w:rsidTr="00725F5F">
        <w:tc>
          <w:tcPr>
            <w:tcW w:w="991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C39F424" w14:textId="77777777" w:rsidR="00BF4D44" w:rsidRPr="00DA2A63" w:rsidRDefault="00BF4D44" w:rsidP="00DA2A63">
            <w:pPr>
              <w:jc w:val="both"/>
              <w:rPr>
                <w:rFonts w:ascii="Garamond" w:hAnsi="Garamond"/>
                <w:sz w:val="20"/>
                <w:szCs w:val="20"/>
                <w:lang w:val="it-IT"/>
              </w:rPr>
            </w:pPr>
            <w:r w:rsidRPr="00DA2A63">
              <w:rPr>
                <w:rFonts w:ascii="Garamond" w:hAnsi="Garamond"/>
                <w:sz w:val="20"/>
                <w:szCs w:val="20"/>
                <w:lang w:val="it-IT"/>
              </w:rPr>
              <w:t>Compiti/Task/Duty</w:t>
            </w:r>
          </w:p>
        </w:tc>
        <w:tc>
          <w:tcPr>
            <w:tcW w:w="2410" w:type="dxa"/>
            <w:vMerge/>
            <w:tcBorders>
              <w:left w:val="single" w:sz="4" w:space="0" w:color="auto"/>
              <w:bottom w:val="single" w:sz="4" w:space="0" w:color="auto"/>
              <w:right w:val="single" w:sz="4" w:space="0" w:color="auto"/>
            </w:tcBorders>
            <w:shd w:val="clear" w:color="auto" w:fill="A6A6A6"/>
          </w:tcPr>
          <w:p w14:paraId="3657FB45" w14:textId="77777777" w:rsidR="00BF4D44" w:rsidRPr="00DA2A63" w:rsidRDefault="00BF4D44" w:rsidP="00DA2A63">
            <w:pPr>
              <w:jc w:val="both"/>
              <w:rPr>
                <w:rFonts w:ascii="Garamond" w:hAnsi="Garamond"/>
                <w:b/>
                <w:sz w:val="20"/>
                <w:szCs w:val="20"/>
                <w:lang w:val="it-IT"/>
              </w:rPr>
            </w:pPr>
          </w:p>
        </w:tc>
        <w:tc>
          <w:tcPr>
            <w:tcW w:w="2684" w:type="dxa"/>
            <w:vMerge/>
            <w:tcBorders>
              <w:left w:val="single" w:sz="4" w:space="0" w:color="auto"/>
              <w:bottom w:val="single" w:sz="4" w:space="0" w:color="auto"/>
              <w:right w:val="single" w:sz="4" w:space="0" w:color="auto"/>
            </w:tcBorders>
            <w:shd w:val="clear" w:color="auto" w:fill="A6A6A6"/>
          </w:tcPr>
          <w:p w14:paraId="684F6479" w14:textId="77777777" w:rsidR="00BF4D44" w:rsidRPr="00DA2A63" w:rsidRDefault="00BF4D44" w:rsidP="00DA2A63">
            <w:pPr>
              <w:jc w:val="both"/>
              <w:rPr>
                <w:rFonts w:ascii="Garamond" w:hAnsi="Garamond"/>
                <w:b/>
                <w:sz w:val="20"/>
                <w:szCs w:val="20"/>
                <w:lang w:val="it-IT"/>
              </w:rPr>
            </w:pPr>
          </w:p>
        </w:tc>
      </w:tr>
      <w:tr w:rsidR="00262405" w:rsidRPr="00366F3C" w14:paraId="7BBE8FB2" w14:textId="77777777" w:rsidTr="0026753A">
        <w:tc>
          <w:tcPr>
            <w:tcW w:w="9916" w:type="dxa"/>
          </w:tcPr>
          <w:p w14:paraId="5D519F64" w14:textId="46850D1A" w:rsidR="00262405" w:rsidRPr="0012701B" w:rsidRDefault="00262405" w:rsidP="0026753A">
            <w:pPr>
              <w:jc w:val="both"/>
              <w:rPr>
                <w:rFonts w:ascii="Garamond" w:hAnsi="Garamond"/>
                <w:i/>
                <w:iCs/>
                <w:sz w:val="20"/>
                <w:szCs w:val="20"/>
                <w:lang w:val="it-IT"/>
              </w:rPr>
            </w:pPr>
            <w:r w:rsidRPr="0012701B">
              <w:rPr>
                <w:rFonts w:ascii="Garamond" w:hAnsi="Garamond"/>
                <w:sz w:val="20"/>
                <w:szCs w:val="20"/>
                <w:lang w:val="it-IT"/>
              </w:rPr>
              <w:t>Ha effettuato visita del ponte di comando, del posto di vedetta, del castello di prora, ponte del cassero di poppa, del ponte principale e delle altre aree di lavoro/</w:t>
            </w:r>
            <w:proofErr w:type="spellStart"/>
            <w:r w:rsidRPr="0012701B">
              <w:rPr>
                <w:rFonts w:ascii="Garamond" w:hAnsi="Garamond"/>
                <w:i/>
                <w:iCs/>
                <w:sz w:val="20"/>
                <w:szCs w:val="20"/>
                <w:u w:color="FF0000"/>
                <w:lang w:val="it-IT"/>
              </w:rPr>
              <w:t>visited</w:t>
            </w:r>
            <w:proofErr w:type="spellEnd"/>
            <w:r w:rsidRPr="0012701B">
              <w:rPr>
                <w:rFonts w:ascii="Garamond" w:hAnsi="Garamond"/>
                <w:i/>
                <w:iCs/>
                <w:sz w:val="20"/>
                <w:szCs w:val="20"/>
                <w:u w:color="FF0000"/>
                <w:lang w:val="it-IT"/>
              </w:rPr>
              <w:t xml:space="preserve"> the bridge, the </w:t>
            </w:r>
            <w:proofErr w:type="spellStart"/>
            <w:r w:rsidRPr="0012701B">
              <w:rPr>
                <w:rFonts w:ascii="Garamond" w:hAnsi="Garamond"/>
                <w:i/>
                <w:iCs/>
                <w:sz w:val="20"/>
                <w:szCs w:val="20"/>
                <w:u w:color="FF0000"/>
                <w:lang w:val="it-IT"/>
              </w:rPr>
              <w:t>lookout</w:t>
            </w:r>
            <w:proofErr w:type="spellEnd"/>
            <w:r w:rsidRPr="0012701B">
              <w:rPr>
                <w:rFonts w:ascii="Garamond" w:hAnsi="Garamond"/>
                <w:i/>
                <w:iCs/>
                <w:sz w:val="20"/>
                <w:szCs w:val="20"/>
                <w:lang w:val="it-IT"/>
              </w:rPr>
              <w:t xml:space="preserve"> </w:t>
            </w:r>
            <w:r w:rsidRPr="0012701B">
              <w:rPr>
                <w:rFonts w:ascii="Garamond" w:hAnsi="Garamond"/>
                <w:i/>
                <w:iCs/>
                <w:sz w:val="20"/>
                <w:szCs w:val="20"/>
                <w:u w:color="FF0000"/>
                <w:lang w:val="it-IT"/>
              </w:rPr>
              <w:t xml:space="preserve">post, the </w:t>
            </w:r>
            <w:proofErr w:type="spellStart"/>
            <w:r w:rsidRPr="0012701B">
              <w:rPr>
                <w:rFonts w:ascii="Garamond" w:hAnsi="Garamond"/>
                <w:i/>
                <w:iCs/>
                <w:sz w:val="20"/>
                <w:szCs w:val="20"/>
                <w:u w:color="FF0000"/>
                <w:lang w:val="it-IT"/>
              </w:rPr>
              <w:t>forecastle</w:t>
            </w:r>
            <w:proofErr w:type="spellEnd"/>
            <w:r w:rsidRPr="0012701B">
              <w:rPr>
                <w:rFonts w:ascii="Garamond" w:hAnsi="Garamond"/>
                <w:i/>
                <w:iCs/>
                <w:sz w:val="20"/>
                <w:szCs w:val="20"/>
                <w:u w:color="FF0000"/>
                <w:lang w:val="it-IT"/>
              </w:rPr>
              <w:t xml:space="preserve">, the </w:t>
            </w:r>
            <w:proofErr w:type="spellStart"/>
            <w:r w:rsidRPr="0012701B">
              <w:rPr>
                <w:rFonts w:ascii="Garamond" w:hAnsi="Garamond"/>
                <w:i/>
                <w:iCs/>
                <w:sz w:val="20"/>
                <w:szCs w:val="20"/>
                <w:u w:color="FF0000"/>
                <w:lang w:val="it-IT"/>
              </w:rPr>
              <w:t>poopdeck</w:t>
            </w:r>
            <w:proofErr w:type="spellEnd"/>
            <w:r w:rsidRPr="0012701B">
              <w:rPr>
                <w:rFonts w:ascii="Garamond" w:hAnsi="Garamond"/>
                <w:i/>
                <w:iCs/>
                <w:sz w:val="20"/>
                <w:szCs w:val="20"/>
                <w:u w:color="FF0000"/>
                <w:lang w:val="it-IT"/>
              </w:rPr>
              <w:t xml:space="preserve">, the </w:t>
            </w:r>
            <w:proofErr w:type="spellStart"/>
            <w:r w:rsidRPr="0012701B">
              <w:rPr>
                <w:rFonts w:ascii="Garamond" w:hAnsi="Garamond"/>
                <w:i/>
                <w:iCs/>
                <w:sz w:val="20"/>
                <w:szCs w:val="20"/>
                <w:u w:color="FF0000"/>
                <w:lang w:val="it-IT"/>
              </w:rPr>
              <w:t>main</w:t>
            </w:r>
            <w:proofErr w:type="spellEnd"/>
            <w:r w:rsidRPr="0012701B">
              <w:rPr>
                <w:rFonts w:ascii="Garamond" w:hAnsi="Garamond"/>
                <w:i/>
                <w:iCs/>
                <w:sz w:val="20"/>
                <w:szCs w:val="20"/>
                <w:u w:color="FF0000"/>
                <w:lang w:val="it-IT"/>
              </w:rPr>
              <w:t xml:space="preserve"> deck and </w:t>
            </w:r>
            <w:proofErr w:type="spellStart"/>
            <w:r w:rsidRPr="0012701B">
              <w:rPr>
                <w:rFonts w:ascii="Garamond" w:hAnsi="Garamond"/>
                <w:i/>
                <w:iCs/>
                <w:sz w:val="20"/>
                <w:szCs w:val="20"/>
                <w:u w:color="FF0000"/>
                <w:lang w:val="it-IT"/>
              </w:rPr>
              <w:t>other</w:t>
            </w:r>
            <w:proofErr w:type="spellEnd"/>
            <w:r w:rsidRPr="0012701B">
              <w:rPr>
                <w:rFonts w:ascii="Garamond" w:hAnsi="Garamond"/>
                <w:i/>
                <w:iCs/>
                <w:sz w:val="20"/>
                <w:szCs w:val="20"/>
                <w:u w:color="FF0000"/>
                <w:lang w:val="it-IT"/>
              </w:rPr>
              <w:t xml:space="preserve"> works </w:t>
            </w:r>
            <w:proofErr w:type="spellStart"/>
            <w:r w:rsidRPr="0012701B">
              <w:rPr>
                <w:rFonts w:ascii="Garamond" w:hAnsi="Garamond"/>
                <w:i/>
                <w:iCs/>
                <w:sz w:val="20"/>
                <w:szCs w:val="20"/>
                <w:u w:color="FF0000"/>
                <w:lang w:val="it-IT"/>
              </w:rPr>
              <w:t>areas</w:t>
            </w:r>
            <w:proofErr w:type="spellEnd"/>
            <w:r w:rsidRPr="0012701B">
              <w:rPr>
                <w:rFonts w:ascii="Garamond" w:hAnsi="Garamond"/>
                <w:i/>
                <w:iCs/>
                <w:sz w:val="20"/>
                <w:szCs w:val="20"/>
                <w:lang w:val="it-IT"/>
              </w:rPr>
              <w:t>;</w:t>
            </w:r>
          </w:p>
        </w:tc>
        <w:tc>
          <w:tcPr>
            <w:tcW w:w="2410" w:type="dxa"/>
          </w:tcPr>
          <w:p w14:paraId="1F5CB7F7" w14:textId="77777777" w:rsidR="00262405" w:rsidRPr="0012701B" w:rsidRDefault="00262405" w:rsidP="0026753A">
            <w:pPr>
              <w:jc w:val="both"/>
              <w:rPr>
                <w:rFonts w:ascii="Garamond" w:hAnsi="Garamond"/>
                <w:b/>
                <w:sz w:val="20"/>
                <w:szCs w:val="20"/>
                <w:lang w:val="it-IT"/>
              </w:rPr>
            </w:pPr>
          </w:p>
        </w:tc>
        <w:tc>
          <w:tcPr>
            <w:tcW w:w="2684" w:type="dxa"/>
          </w:tcPr>
          <w:p w14:paraId="430A4324" w14:textId="77777777" w:rsidR="00262405" w:rsidRPr="0012701B" w:rsidRDefault="00262405" w:rsidP="0026753A">
            <w:pPr>
              <w:jc w:val="both"/>
              <w:rPr>
                <w:rFonts w:ascii="Garamond" w:hAnsi="Garamond"/>
                <w:b/>
                <w:sz w:val="20"/>
                <w:szCs w:val="20"/>
                <w:lang w:val="it-IT"/>
              </w:rPr>
            </w:pPr>
          </w:p>
        </w:tc>
      </w:tr>
      <w:tr w:rsidR="00262405" w:rsidRPr="00366F3C" w14:paraId="583ED6D1" w14:textId="77777777" w:rsidTr="0026753A">
        <w:tc>
          <w:tcPr>
            <w:tcW w:w="9916" w:type="dxa"/>
          </w:tcPr>
          <w:p w14:paraId="589B94C7" w14:textId="77777777" w:rsidR="00262405" w:rsidRPr="0012701B" w:rsidRDefault="00262405" w:rsidP="0026753A">
            <w:pPr>
              <w:jc w:val="both"/>
              <w:rPr>
                <w:rFonts w:ascii="Garamond" w:hAnsi="Garamond"/>
                <w:sz w:val="20"/>
                <w:szCs w:val="20"/>
                <w:lang w:val="it-IT"/>
              </w:rPr>
            </w:pPr>
            <w:r w:rsidRPr="0012701B">
              <w:rPr>
                <w:rFonts w:ascii="Garamond" w:hAnsi="Garamond"/>
                <w:sz w:val="20"/>
                <w:szCs w:val="20"/>
                <w:lang w:val="it-IT"/>
              </w:rPr>
              <w:t>È in grado di localizzare le attrezzature antincendio: punti di attivazione allarme, campane di allarme, allarmi manuali ed automatici, estintori, idranti, asce e manichette</w:t>
            </w:r>
            <w:r w:rsidRPr="0012701B">
              <w:rPr>
                <w:rFonts w:ascii="Garamond" w:hAnsi="Garamond"/>
                <w:i/>
                <w:iCs/>
                <w:sz w:val="20"/>
                <w:szCs w:val="20"/>
                <w:lang w:val="it-IT"/>
              </w:rPr>
              <w:t>/</w:t>
            </w:r>
            <w:proofErr w:type="spellStart"/>
            <w:r w:rsidRPr="0012701B">
              <w:rPr>
                <w:rFonts w:ascii="Garamond" w:hAnsi="Garamond"/>
                <w:i/>
                <w:iCs/>
                <w:sz w:val="20"/>
                <w:szCs w:val="20"/>
                <w:lang w:val="it-IT"/>
              </w:rPr>
              <w:t>is</w:t>
            </w:r>
            <w:proofErr w:type="spellEnd"/>
            <w:r w:rsidRPr="0012701B">
              <w:rPr>
                <w:rFonts w:ascii="Garamond" w:hAnsi="Garamond"/>
                <w:i/>
                <w:iCs/>
                <w:sz w:val="20"/>
                <w:szCs w:val="20"/>
                <w:lang w:val="it-IT"/>
              </w:rPr>
              <w:t xml:space="preserve"> </w:t>
            </w:r>
            <w:proofErr w:type="spellStart"/>
            <w:r w:rsidRPr="0012701B">
              <w:rPr>
                <w:rFonts w:ascii="Garamond" w:hAnsi="Garamond"/>
                <w:i/>
                <w:iCs/>
                <w:sz w:val="20"/>
                <w:szCs w:val="20"/>
                <w:lang w:val="it-IT"/>
              </w:rPr>
              <w:t>able</w:t>
            </w:r>
            <w:proofErr w:type="spellEnd"/>
            <w:r w:rsidRPr="0012701B">
              <w:rPr>
                <w:rFonts w:ascii="Garamond" w:hAnsi="Garamond"/>
                <w:i/>
                <w:iCs/>
                <w:sz w:val="20"/>
                <w:szCs w:val="20"/>
                <w:lang w:val="it-IT"/>
              </w:rPr>
              <w:t xml:space="preserve"> to locate </w:t>
            </w:r>
            <w:proofErr w:type="spellStart"/>
            <w:r w:rsidRPr="0012701B">
              <w:rPr>
                <w:rFonts w:ascii="Garamond" w:hAnsi="Garamond"/>
                <w:i/>
                <w:iCs/>
                <w:sz w:val="20"/>
                <w:szCs w:val="20"/>
                <w:lang w:val="it-IT"/>
              </w:rPr>
              <w:t>fire</w:t>
            </w:r>
            <w:proofErr w:type="spellEnd"/>
            <w:r w:rsidRPr="0012701B">
              <w:rPr>
                <w:rFonts w:ascii="Garamond" w:hAnsi="Garamond"/>
                <w:i/>
                <w:iCs/>
                <w:sz w:val="20"/>
                <w:szCs w:val="20"/>
                <w:lang w:val="it-IT"/>
              </w:rPr>
              <w:t xml:space="preserve"> </w:t>
            </w:r>
            <w:proofErr w:type="spellStart"/>
            <w:r w:rsidRPr="0012701B">
              <w:rPr>
                <w:rFonts w:ascii="Garamond" w:hAnsi="Garamond"/>
                <w:i/>
                <w:iCs/>
                <w:sz w:val="20"/>
                <w:szCs w:val="20"/>
                <w:lang w:val="it-IT"/>
              </w:rPr>
              <w:t>fighting</w:t>
            </w:r>
            <w:proofErr w:type="spellEnd"/>
            <w:r w:rsidRPr="0012701B">
              <w:rPr>
                <w:rFonts w:ascii="Garamond" w:hAnsi="Garamond"/>
                <w:i/>
                <w:iCs/>
                <w:sz w:val="20"/>
                <w:szCs w:val="20"/>
                <w:lang w:val="it-IT"/>
              </w:rPr>
              <w:t xml:space="preserve"> </w:t>
            </w:r>
            <w:proofErr w:type="spellStart"/>
            <w:r w:rsidRPr="0012701B">
              <w:rPr>
                <w:rFonts w:ascii="Garamond" w:hAnsi="Garamond"/>
                <w:i/>
                <w:iCs/>
                <w:sz w:val="20"/>
                <w:szCs w:val="20"/>
                <w:lang w:val="it-IT"/>
              </w:rPr>
              <w:t>equipment</w:t>
            </w:r>
            <w:proofErr w:type="spellEnd"/>
            <w:r w:rsidRPr="0012701B">
              <w:rPr>
                <w:rFonts w:ascii="Garamond" w:hAnsi="Garamond"/>
                <w:i/>
                <w:iCs/>
                <w:sz w:val="20"/>
                <w:szCs w:val="20"/>
                <w:lang w:val="it-IT"/>
              </w:rPr>
              <w:t xml:space="preserve">: </w:t>
            </w:r>
            <w:proofErr w:type="spellStart"/>
            <w:r w:rsidRPr="0012701B">
              <w:rPr>
                <w:rFonts w:ascii="Garamond" w:hAnsi="Garamond"/>
                <w:i/>
                <w:iCs/>
                <w:sz w:val="20"/>
                <w:szCs w:val="20"/>
                <w:lang w:val="it-IT"/>
              </w:rPr>
              <w:t>alarm</w:t>
            </w:r>
            <w:proofErr w:type="spellEnd"/>
            <w:r w:rsidRPr="0012701B">
              <w:rPr>
                <w:rFonts w:ascii="Garamond" w:hAnsi="Garamond"/>
                <w:i/>
                <w:iCs/>
                <w:sz w:val="20"/>
                <w:szCs w:val="20"/>
                <w:lang w:val="it-IT"/>
              </w:rPr>
              <w:t xml:space="preserve"> </w:t>
            </w:r>
            <w:proofErr w:type="spellStart"/>
            <w:r w:rsidRPr="0012701B">
              <w:rPr>
                <w:rFonts w:ascii="Garamond" w:hAnsi="Garamond"/>
                <w:i/>
                <w:iCs/>
                <w:sz w:val="20"/>
                <w:szCs w:val="20"/>
                <w:lang w:val="it-IT"/>
              </w:rPr>
              <w:t>activating</w:t>
            </w:r>
            <w:proofErr w:type="spellEnd"/>
            <w:r w:rsidRPr="0012701B">
              <w:rPr>
                <w:rFonts w:ascii="Garamond" w:hAnsi="Garamond"/>
                <w:i/>
                <w:iCs/>
                <w:sz w:val="20"/>
                <w:szCs w:val="20"/>
                <w:lang w:val="it-IT"/>
              </w:rPr>
              <w:t xml:space="preserve"> points, </w:t>
            </w:r>
            <w:proofErr w:type="spellStart"/>
            <w:r w:rsidRPr="0012701B">
              <w:rPr>
                <w:rFonts w:ascii="Garamond" w:hAnsi="Garamond"/>
                <w:i/>
                <w:iCs/>
                <w:sz w:val="20"/>
                <w:szCs w:val="20"/>
                <w:lang w:val="it-IT"/>
              </w:rPr>
              <w:t>alarm</w:t>
            </w:r>
            <w:proofErr w:type="spellEnd"/>
            <w:r w:rsidRPr="0012701B">
              <w:rPr>
                <w:rFonts w:ascii="Garamond" w:hAnsi="Garamond"/>
                <w:i/>
                <w:iCs/>
                <w:sz w:val="20"/>
                <w:szCs w:val="20"/>
                <w:lang w:val="it-IT"/>
              </w:rPr>
              <w:t xml:space="preserve"> </w:t>
            </w:r>
            <w:proofErr w:type="spellStart"/>
            <w:r w:rsidRPr="0012701B">
              <w:rPr>
                <w:rFonts w:ascii="Garamond" w:hAnsi="Garamond"/>
                <w:i/>
                <w:iCs/>
                <w:sz w:val="20"/>
                <w:szCs w:val="20"/>
                <w:lang w:val="it-IT"/>
              </w:rPr>
              <w:t>bells</w:t>
            </w:r>
            <w:proofErr w:type="spellEnd"/>
            <w:r w:rsidRPr="0012701B">
              <w:rPr>
                <w:rFonts w:ascii="Garamond" w:hAnsi="Garamond"/>
                <w:i/>
                <w:iCs/>
                <w:sz w:val="20"/>
                <w:szCs w:val="20"/>
                <w:lang w:val="it-IT"/>
              </w:rPr>
              <w:t xml:space="preserve">, </w:t>
            </w:r>
            <w:proofErr w:type="spellStart"/>
            <w:r w:rsidRPr="0012701B">
              <w:rPr>
                <w:rFonts w:ascii="Garamond" w:hAnsi="Garamond"/>
                <w:i/>
                <w:iCs/>
                <w:sz w:val="20"/>
                <w:szCs w:val="20"/>
                <w:lang w:val="it-IT"/>
              </w:rPr>
              <w:t>extinguishers</w:t>
            </w:r>
            <w:proofErr w:type="spellEnd"/>
            <w:r w:rsidRPr="0012701B">
              <w:rPr>
                <w:rFonts w:ascii="Garamond" w:hAnsi="Garamond"/>
                <w:i/>
                <w:iCs/>
                <w:sz w:val="20"/>
                <w:szCs w:val="20"/>
                <w:lang w:val="it-IT"/>
              </w:rPr>
              <w:t xml:space="preserve">, </w:t>
            </w:r>
            <w:proofErr w:type="spellStart"/>
            <w:r w:rsidRPr="0012701B">
              <w:rPr>
                <w:rFonts w:ascii="Garamond" w:hAnsi="Garamond"/>
                <w:i/>
                <w:iCs/>
                <w:sz w:val="20"/>
                <w:szCs w:val="20"/>
                <w:lang w:val="it-IT"/>
              </w:rPr>
              <w:t>hydrants</w:t>
            </w:r>
            <w:proofErr w:type="spellEnd"/>
            <w:r w:rsidRPr="0012701B">
              <w:rPr>
                <w:rFonts w:ascii="Garamond" w:hAnsi="Garamond"/>
                <w:i/>
                <w:iCs/>
                <w:sz w:val="20"/>
                <w:szCs w:val="20"/>
                <w:lang w:val="it-IT"/>
              </w:rPr>
              <w:t xml:space="preserve">, </w:t>
            </w:r>
            <w:proofErr w:type="spellStart"/>
            <w:r w:rsidRPr="0012701B">
              <w:rPr>
                <w:rFonts w:ascii="Garamond" w:hAnsi="Garamond"/>
                <w:i/>
                <w:iCs/>
                <w:sz w:val="20"/>
                <w:szCs w:val="20"/>
                <w:lang w:val="it-IT"/>
              </w:rPr>
              <w:t>fire</w:t>
            </w:r>
            <w:proofErr w:type="spellEnd"/>
            <w:r w:rsidRPr="0012701B">
              <w:rPr>
                <w:rFonts w:ascii="Garamond" w:hAnsi="Garamond"/>
                <w:i/>
                <w:iCs/>
                <w:sz w:val="20"/>
                <w:szCs w:val="20"/>
                <w:lang w:val="it-IT"/>
              </w:rPr>
              <w:t xml:space="preserve"> </w:t>
            </w:r>
            <w:proofErr w:type="spellStart"/>
            <w:r w:rsidRPr="0012701B">
              <w:rPr>
                <w:rFonts w:ascii="Garamond" w:hAnsi="Garamond"/>
                <w:i/>
                <w:iCs/>
                <w:sz w:val="20"/>
                <w:szCs w:val="20"/>
                <w:lang w:val="it-IT"/>
              </w:rPr>
              <w:t>axes</w:t>
            </w:r>
            <w:proofErr w:type="spellEnd"/>
            <w:r w:rsidRPr="0012701B">
              <w:rPr>
                <w:rFonts w:ascii="Garamond" w:hAnsi="Garamond"/>
                <w:i/>
                <w:iCs/>
                <w:sz w:val="20"/>
                <w:szCs w:val="20"/>
                <w:lang w:val="it-IT"/>
              </w:rPr>
              <w:t xml:space="preserve"> and </w:t>
            </w:r>
            <w:proofErr w:type="spellStart"/>
            <w:r w:rsidRPr="0012701B">
              <w:rPr>
                <w:rFonts w:ascii="Garamond" w:hAnsi="Garamond"/>
                <w:i/>
                <w:iCs/>
                <w:sz w:val="20"/>
                <w:szCs w:val="20"/>
                <w:lang w:val="it-IT"/>
              </w:rPr>
              <w:t>hoses</w:t>
            </w:r>
            <w:proofErr w:type="spellEnd"/>
            <w:r w:rsidRPr="0012701B">
              <w:rPr>
                <w:rFonts w:ascii="Garamond" w:hAnsi="Garamond"/>
                <w:i/>
                <w:iCs/>
                <w:sz w:val="20"/>
                <w:szCs w:val="20"/>
                <w:lang w:val="it-IT"/>
              </w:rPr>
              <w:t>;</w:t>
            </w:r>
          </w:p>
        </w:tc>
        <w:tc>
          <w:tcPr>
            <w:tcW w:w="2410" w:type="dxa"/>
          </w:tcPr>
          <w:p w14:paraId="63A76C89" w14:textId="77777777" w:rsidR="00262405" w:rsidRPr="0012701B" w:rsidRDefault="00262405" w:rsidP="0026753A">
            <w:pPr>
              <w:jc w:val="both"/>
              <w:rPr>
                <w:rFonts w:ascii="Garamond" w:hAnsi="Garamond"/>
                <w:sz w:val="20"/>
                <w:szCs w:val="20"/>
                <w:lang w:val="it-IT"/>
              </w:rPr>
            </w:pPr>
          </w:p>
        </w:tc>
        <w:tc>
          <w:tcPr>
            <w:tcW w:w="2684" w:type="dxa"/>
          </w:tcPr>
          <w:p w14:paraId="28FBA03C" w14:textId="77777777" w:rsidR="00262405" w:rsidRPr="0012701B" w:rsidRDefault="00262405" w:rsidP="0026753A">
            <w:pPr>
              <w:jc w:val="both"/>
              <w:rPr>
                <w:rFonts w:ascii="Garamond" w:hAnsi="Garamond"/>
                <w:sz w:val="20"/>
                <w:szCs w:val="20"/>
                <w:lang w:val="it-IT"/>
              </w:rPr>
            </w:pPr>
          </w:p>
        </w:tc>
      </w:tr>
      <w:tr w:rsidR="00262405" w:rsidRPr="0012701B" w14:paraId="38117406" w14:textId="77777777" w:rsidTr="0026753A">
        <w:tc>
          <w:tcPr>
            <w:tcW w:w="9916" w:type="dxa"/>
          </w:tcPr>
          <w:p w14:paraId="7DC3F287" w14:textId="77777777" w:rsidR="00262405" w:rsidRPr="0012701B" w:rsidRDefault="00262405" w:rsidP="0026753A">
            <w:pPr>
              <w:pStyle w:val="NormaleWeb"/>
              <w:jc w:val="both"/>
              <w:rPr>
                <w:rFonts w:ascii="Garamond" w:hAnsi="Garamond"/>
                <w:sz w:val="20"/>
                <w:szCs w:val="20"/>
                <w:lang w:val="en-US"/>
              </w:rPr>
            </w:pPr>
            <w:r w:rsidRPr="0012701B">
              <w:rPr>
                <w:rFonts w:ascii="Garamond" w:hAnsi="Garamond"/>
                <w:sz w:val="20"/>
                <w:szCs w:val="20"/>
                <w:lang w:val="en-US"/>
              </w:rPr>
              <w:t xml:space="preserve">È in </w:t>
            </w:r>
            <w:proofErr w:type="spellStart"/>
            <w:r w:rsidRPr="0012701B">
              <w:rPr>
                <w:rFonts w:ascii="Garamond" w:hAnsi="Garamond"/>
                <w:sz w:val="20"/>
                <w:szCs w:val="20"/>
                <w:lang w:val="en-US"/>
              </w:rPr>
              <w:t>grado</w:t>
            </w:r>
            <w:proofErr w:type="spellEnd"/>
            <w:r w:rsidRPr="0012701B">
              <w:rPr>
                <w:rFonts w:ascii="Garamond" w:hAnsi="Garamond"/>
                <w:sz w:val="20"/>
                <w:szCs w:val="20"/>
                <w:lang w:val="en-US"/>
              </w:rPr>
              <w:t xml:space="preserve"> di </w:t>
            </w:r>
            <w:proofErr w:type="spellStart"/>
            <w:r w:rsidRPr="0012701B">
              <w:rPr>
                <w:rFonts w:ascii="Garamond" w:hAnsi="Garamond"/>
                <w:sz w:val="20"/>
                <w:szCs w:val="20"/>
                <w:lang w:val="en-US"/>
              </w:rPr>
              <w:t>lanciare</w:t>
            </w:r>
            <w:proofErr w:type="spellEnd"/>
            <w:r w:rsidRPr="0012701B">
              <w:rPr>
                <w:rFonts w:ascii="Garamond" w:hAnsi="Garamond"/>
                <w:sz w:val="20"/>
                <w:szCs w:val="20"/>
                <w:lang w:val="en-US"/>
              </w:rPr>
              <w:t xml:space="preserve"> </w:t>
            </w:r>
            <w:proofErr w:type="spellStart"/>
            <w:r w:rsidRPr="0012701B">
              <w:rPr>
                <w:rFonts w:ascii="Garamond" w:hAnsi="Garamond"/>
                <w:sz w:val="20"/>
                <w:szCs w:val="20"/>
                <w:lang w:val="en-US"/>
              </w:rPr>
              <w:t>l'allarme</w:t>
            </w:r>
            <w:proofErr w:type="spellEnd"/>
            <w:r w:rsidRPr="0012701B">
              <w:rPr>
                <w:rFonts w:ascii="Garamond" w:hAnsi="Garamond"/>
                <w:sz w:val="20"/>
                <w:szCs w:val="20"/>
                <w:lang w:val="en-US"/>
              </w:rPr>
              <w:t xml:space="preserve"> </w:t>
            </w:r>
            <w:proofErr w:type="spellStart"/>
            <w:r w:rsidRPr="0012701B">
              <w:rPr>
                <w:rFonts w:ascii="Garamond" w:hAnsi="Garamond"/>
                <w:sz w:val="20"/>
                <w:szCs w:val="20"/>
                <w:lang w:val="en-US"/>
              </w:rPr>
              <w:t>antincendio</w:t>
            </w:r>
            <w:proofErr w:type="spellEnd"/>
            <w:r w:rsidRPr="0012701B">
              <w:rPr>
                <w:rFonts w:ascii="Garamond" w:hAnsi="Garamond"/>
                <w:sz w:val="20"/>
                <w:szCs w:val="20"/>
                <w:lang w:val="en-US"/>
              </w:rPr>
              <w:t xml:space="preserve"> e </w:t>
            </w:r>
            <w:proofErr w:type="spellStart"/>
            <w:r w:rsidRPr="0012701B">
              <w:rPr>
                <w:rFonts w:ascii="Garamond" w:hAnsi="Garamond"/>
                <w:sz w:val="20"/>
                <w:szCs w:val="20"/>
                <w:lang w:val="en-US"/>
              </w:rPr>
              <w:t>ha</w:t>
            </w:r>
            <w:proofErr w:type="spellEnd"/>
            <w:r w:rsidRPr="0012701B">
              <w:rPr>
                <w:rFonts w:ascii="Garamond" w:hAnsi="Garamond"/>
                <w:sz w:val="20"/>
                <w:szCs w:val="20"/>
                <w:lang w:val="en-US"/>
              </w:rPr>
              <w:t xml:space="preserve"> </w:t>
            </w:r>
            <w:proofErr w:type="spellStart"/>
            <w:r w:rsidRPr="0012701B">
              <w:rPr>
                <w:rFonts w:ascii="Garamond" w:hAnsi="Garamond"/>
                <w:sz w:val="20"/>
                <w:szCs w:val="20"/>
                <w:lang w:val="en-US"/>
              </w:rPr>
              <w:t>una</w:t>
            </w:r>
            <w:proofErr w:type="spellEnd"/>
            <w:r w:rsidRPr="0012701B">
              <w:rPr>
                <w:rFonts w:ascii="Garamond" w:hAnsi="Garamond"/>
                <w:sz w:val="20"/>
                <w:szCs w:val="20"/>
                <w:lang w:val="en-US"/>
              </w:rPr>
              <w:t xml:space="preserve"> </w:t>
            </w:r>
            <w:proofErr w:type="spellStart"/>
            <w:r w:rsidRPr="0012701B">
              <w:rPr>
                <w:rFonts w:ascii="Garamond" w:hAnsi="Garamond"/>
                <w:sz w:val="20"/>
                <w:szCs w:val="20"/>
                <w:lang w:val="en-US"/>
              </w:rPr>
              <w:t>conoscenza</w:t>
            </w:r>
            <w:proofErr w:type="spellEnd"/>
            <w:r w:rsidRPr="0012701B">
              <w:rPr>
                <w:rFonts w:ascii="Garamond" w:hAnsi="Garamond"/>
                <w:sz w:val="20"/>
                <w:szCs w:val="20"/>
                <w:lang w:val="en-US"/>
              </w:rPr>
              <w:t xml:space="preserve"> di base </w:t>
            </w:r>
            <w:proofErr w:type="spellStart"/>
            <w:r w:rsidRPr="0012701B">
              <w:rPr>
                <w:rFonts w:ascii="Garamond" w:hAnsi="Garamond"/>
                <w:sz w:val="20"/>
                <w:szCs w:val="20"/>
                <w:lang w:val="en-US"/>
              </w:rPr>
              <w:t>sull'uso</w:t>
            </w:r>
            <w:proofErr w:type="spellEnd"/>
            <w:r w:rsidRPr="0012701B">
              <w:rPr>
                <w:rFonts w:ascii="Garamond" w:hAnsi="Garamond"/>
                <w:sz w:val="20"/>
                <w:szCs w:val="20"/>
                <w:lang w:val="en-US"/>
              </w:rPr>
              <w:t xml:space="preserve"> di </w:t>
            </w:r>
            <w:proofErr w:type="spellStart"/>
            <w:r w:rsidRPr="0012701B">
              <w:rPr>
                <w:rFonts w:ascii="Garamond" w:hAnsi="Garamond"/>
                <w:sz w:val="20"/>
                <w:szCs w:val="20"/>
                <w:lang w:val="en-US"/>
              </w:rPr>
              <w:t>estintori</w:t>
            </w:r>
            <w:proofErr w:type="spellEnd"/>
            <w:r w:rsidRPr="0012701B">
              <w:rPr>
                <w:rFonts w:ascii="Garamond" w:hAnsi="Garamond"/>
                <w:sz w:val="20"/>
                <w:szCs w:val="20"/>
                <w:lang w:val="en-US"/>
              </w:rPr>
              <w:t xml:space="preserve"> </w:t>
            </w:r>
            <w:proofErr w:type="spellStart"/>
            <w:proofErr w:type="gramStart"/>
            <w:r w:rsidRPr="0012701B">
              <w:rPr>
                <w:rFonts w:ascii="Garamond" w:hAnsi="Garamond"/>
                <w:sz w:val="20"/>
                <w:szCs w:val="20"/>
                <w:lang w:val="en-US"/>
              </w:rPr>
              <w:t>portatili</w:t>
            </w:r>
            <w:proofErr w:type="spellEnd"/>
            <w:r w:rsidRPr="0012701B">
              <w:rPr>
                <w:rFonts w:ascii="Garamond" w:hAnsi="Garamond"/>
                <w:sz w:val="20"/>
                <w:szCs w:val="20"/>
                <w:lang w:val="en-US"/>
              </w:rPr>
              <w:t>./</w:t>
            </w:r>
            <w:proofErr w:type="gramEnd"/>
            <w:r w:rsidRPr="0012701B">
              <w:rPr>
                <w:rFonts w:ascii="Garamond" w:hAnsi="Garamond"/>
                <w:i/>
                <w:iCs/>
                <w:sz w:val="20"/>
                <w:szCs w:val="20"/>
                <w:lang w:val="en-US"/>
              </w:rPr>
              <w:t>Is able to raise the fire alarm and has a basic knowledge of the use of portable fire extinguishers.</w:t>
            </w:r>
          </w:p>
        </w:tc>
        <w:tc>
          <w:tcPr>
            <w:tcW w:w="2410" w:type="dxa"/>
          </w:tcPr>
          <w:p w14:paraId="613C26BE" w14:textId="77777777" w:rsidR="00262405" w:rsidRPr="0012701B" w:rsidRDefault="00262405" w:rsidP="0026753A">
            <w:pPr>
              <w:jc w:val="both"/>
              <w:rPr>
                <w:rFonts w:ascii="Garamond" w:hAnsi="Garamond"/>
                <w:sz w:val="20"/>
                <w:szCs w:val="20"/>
              </w:rPr>
            </w:pPr>
          </w:p>
        </w:tc>
        <w:tc>
          <w:tcPr>
            <w:tcW w:w="2684" w:type="dxa"/>
          </w:tcPr>
          <w:p w14:paraId="5BA7310C" w14:textId="77777777" w:rsidR="00262405" w:rsidRPr="0012701B" w:rsidRDefault="00262405" w:rsidP="0026753A">
            <w:pPr>
              <w:jc w:val="both"/>
              <w:rPr>
                <w:rFonts w:ascii="Garamond" w:hAnsi="Garamond"/>
                <w:sz w:val="20"/>
                <w:szCs w:val="20"/>
              </w:rPr>
            </w:pPr>
          </w:p>
        </w:tc>
      </w:tr>
      <w:tr w:rsidR="00262405" w:rsidRPr="00366F3C" w14:paraId="7CB62177" w14:textId="77777777" w:rsidTr="0026753A">
        <w:tc>
          <w:tcPr>
            <w:tcW w:w="9916" w:type="dxa"/>
          </w:tcPr>
          <w:p w14:paraId="109CDBC8" w14:textId="77777777" w:rsidR="00262405" w:rsidRPr="0012701B" w:rsidRDefault="00262405" w:rsidP="0026753A">
            <w:pPr>
              <w:pStyle w:val="NormaleWeb"/>
              <w:jc w:val="both"/>
              <w:rPr>
                <w:rFonts w:ascii="Garamond" w:hAnsi="Garamond"/>
                <w:sz w:val="20"/>
                <w:szCs w:val="20"/>
              </w:rPr>
            </w:pPr>
            <w:r w:rsidRPr="0012701B">
              <w:rPr>
                <w:rFonts w:ascii="Garamond" w:hAnsi="Garamond"/>
                <w:sz w:val="20"/>
                <w:szCs w:val="20"/>
              </w:rPr>
              <w:t>È in grado di identificare il ruolo d’appello ed i propri compiti, i punti di raccolta e di imbarco e le vie di fuga e le uscite di emergenza/</w:t>
            </w:r>
            <w:proofErr w:type="spellStart"/>
            <w:r w:rsidRPr="0012701B">
              <w:rPr>
                <w:rFonts w:ascii="Garamond" w:hAnsi="Garamond"/>
                <w:sz w:val="20"/>
                <w:szCs w:val="20"/>
              </w:rPr>
              <w:t>Is</w:t>
            </w:r>
            <w:proofErr w:type="spellEnd"/>
            <w:r w:rsidRPr="0012701B">
              <w:rPr>
                <w:rFonts w:ascii="Garamond" w:hAnsi="Garamond"/>
                <w:sz w:val="20"/>
                <w:szCs w:val="20"/>
              </w:rPr>
              <w:t xml:space="preserve"> </w:t>
            </w:r>
            <w:proofErr w:type="spellStart"/>
            <w:r w:rsidRPr="0012701B">
              <w:rPr>
                <w:rFonts w:ascii="Garamond" w:hAnsi="Garamond"/>
                <w:i/>
                <w:iCs/>
                <w:sz w:val="20"/>
                <w:szCs w:val="20"/>
              </w:rPr>
              <w:t>able</w:t>
            </w:r>
            <w:proofErr w:type="spellEnd"/>
            <w:r w:rsidRPr="0012701B">
              <w:rPr>
                <w:rFonts w:ascii="Garamond" w:hAnsi="Garamond"/>
                <w:i/>
                <w:iCs/>
                <w:sz w:val="20"/>
                <w:szCs w:val="20"/>
              </w:rPr>
              <w:t xml:space="preserve"> to </w:t>
            </w:r>
            <w:proofErr w:type="spellStart"/>
            <w:r w:rsidRPr="0012701B">
              <w:rPr>
                <w:rFonts w:ascii="Garamond" w:hAnsi="Garamond"/>
                <w:i/>
                <w:iCs/>
                <w:sz w:val="20"/>
                <w:szCs w:val="20"/>
              </w:rPr>
              <w:t>identify</w:t>
            </w:r>
            <w:proofErr w:type="spellEnd"/>
            <w:r w:rsidRPr="0012701B">
              <w:rPr>
                <w:rFonts w:ascii="Garamond" w:hAnsi="Garamond"/>
                <w:i/>
                <w:iCs/>
                <w:sz w:val="20"/>
                <w:szCs w:val="20"/>
              </w:rPr>
              <w:t xml:space="preserve"> </w:t>
            </w:r>
            <w:proofErr w:type="spellStart"/>
            <w:r w:rsidRPr="0012701B">
              <w:rPr>
                <w:rFonts w:ascii="Garamond" w:hAnsi="Garamond"/>
                <w:i/>
                <w:iCs/>
                <w:sz w:val="20"/>
                <w:szCs w:val="20"/>
              </w:rPr>
              <w:t>muster</w:t>
            </w:r>
            <w:proofErr w:type="spellEnd"/>
            <w:r w:rsidRPr="0012701B">
              <w:rPr>
                <w:rFonts w:ascii="Garamond" w:hAnsi="Garamond"/>
                <w:i/>
                <w:iCs/>
                <w:sz w:val="20"/>
                <w:szCs w:val="20"/>
              </w:rPr>
              <w:t xml:space="preserve"> list and </w:t>
            </w:r>
            <w:proofErr w:type="spellStart"/>
            <w:r w:rsidRPr="0012701B">
              <w:rPr>
                <w:rFonts w:ascii="Garamond" w:hAnsi="Garamond"/>
                <w:i/>
                <w:iCs/>
                <w:sz w:val="20"/>
                <w:szCs w:val="20"/>
              </w:rPr>
              <w:t>own</w:t>
            </w:r>
            <w:proofErr w:type="spellEnd"/>
            <w:r w:rsidRPr="0012701B">
              <w:rPr>
                <w:rFonts w:ascii="Garamond" w:hAnsi="Garamond"/>
                <w:i/>
                <w:iCs/>
                <w:sz w:val="20"/>
                <w:szCs w:val="20"/>
              </w:rPr>
              <w:t xml:space="preserve"> task, </w:t>
            </w:r>
            <w:proofErr w:type="spellStart"/>
            <w:r w:rsidRPr="0012701B">
              <w:rPr>
                <w:rFonts w:ascii="Garamond" w:hAnsi="Garamond"/>
                <w:i/>
                <w:iCs/>
                <w:sz w:val="20"/>
                <w:szCs w:val="20"/>
              </w:rPr>
              <w:t>muster</w:t>
            </w:r>
            <w:proofErr w:type="spellEnd"/>
            <w:r w:rsidRPr="0012701B">
              <w:rPr>
                <w:rFonts w:ascii="Garamond" w:hAnsi="Garamond"/>
                <w:i/>
                <w:iCs/>
                <w:sz w:val="20"/>
                <w:szCs w:val="20"/>
              </w:rPr>
              <w:t xml:space="preserve"> and </w:t>
            </w:r>
            <w:proofErr w:type="spellStart"/>
            <w:r w:rsidRPr="0012701B">
              <w:rPr>
                <w:rFonts w:ascii="Garamond" w:hAnsi="Garamond"/>
                <w:i/>
                <w:iCs/>
                <w:sz w:val="20"/>
                <w:szCs w:val="20"/>
              </w:rPr>
              <w:t>embarkation</w:t>
            </w:r>
            <w:proofErr w:type="spellEnd"/>
            <w:r w:rsidRPr="0012701B">
              <w:rPr>
                <w:rFonts w:ascii="Garamond" w:hAnsi="Garamond"/>
                <w:i/>
                <w:iCs/>
                <w:sz w:val="20"/>
                <w:szCs w:val="20"/>
              </w:rPr>
              <w:t xml:space="preserve"> stations and </w:t>
            </w:r>
            <w:proofErr w:type="spellStart"/>
            <w:r w:rsidRPr="0012701B">
              <w:rPr>
                <w:rFonts w:ascii="Garamond" w:hAnsi="Garamond"/>
                <w:i/>
                <w:iCs/>
                <w:sz w:val="20"/>
                <w:szCs w:val="20"/>
              </w:rPr>
              <w:t>emergency</w:t>
            </w:r>
            <w:proofErr w:type="spellEnd"/>
            <w:r w:rsidRPr="0012701B">
              <w:rPr>
                <w:rFonts w:ascii="Garamond" w:hAnsi="Garamond"/>
                <w:i/>
                <w:iCs/>
                <w:sz w:val="20"/>
                <w:szCs w:val="20"/>
              </w:rPr>
              <w:t xml:space="preserve"> </w:t>
            </w:r>
            <w:proofErr w:type="spellStart"/>
            <w:r w:rsidRPr="0012701B">
              <w:rPr>
                <w:rFonts w:ascii="Garamond" w:hAnsi="Garamond"/>
                <w:i/>
                <w:iCs/>
                <w:sz w:val="20"/>
                <w:szCs w:val="20"/>
              </w:rPr>
              <w:t>escape</w:t>
            </w:r>
            <w:proofErr w:type="spellEnd"/>
            <w:r w:rsidRPr="0012701B">
              <w:rPr>
                <w:rFonts w:ascii="Garamond" w:hAnsi="Garamond"/>
                <w:i/>
                <w:iCs/>
                <w:sz w:val="20"/>
                <w:szCs w:val="20"/>
              </w:rPr>
              <w:t xml:space="preserve"> </w:t>
            </w:r>
            <w:proofErr w:type="spellStart"/>
            <w:r w:rsidRPr="0012701B">
              <w:rPr>
                <w:rFonts w:ascii="Garamond" w:hAnsi="Garamond"/>
                <w:i/>
                <w:iCs/>
                <w:sz w:val="20"/>
                <w:szCs w:val="20"/>
              </w:rPr>
              <w:t>routes</w:t>
            </w:r>
            <w:proofErr w:type="spellEnd"/>
            <w:r w:rsidRPr="0012701B">
              <w:rPr>
                <w:rFonts w:ascii="Garamond" w:hAnsi="Garamond"/>
                <w:i/>
                <w:iCs/>
                <w:sz w:val="20"/>
                <w:szCs w:val="20"/>
              </w:rPr>
              <w:t xml:space="preserve"> and </w:t>
            </w:r>
            <w:proofErr w:type="spellStart"/>
            <w:r w:rsidRPr="0012701B">
              <w:rPr>
                <w:rFonts w:ascii="Garamond" w:hAnsi="Garamond"/>
                <w:i/>
                <w:iCs/>
                <w:sz w:val="20"/>
                <w:szCs w:val="20"/>
              </w:rPr>
              <w:t>emergency</w:t>
            </w:r>
            <w:proofErr w:type="spellEnd"/>
            <w:r w:rsidRPr="0012701B">
              <w:rPr>
                <w:rFonts w:ascii="Garamond" w:hAnsi="Garamond"/>
                <w:i/>
                <w:iCs/>
                <w:sz w:val="20"/>
                <w:szCs w:val="20"/>
              </w:rPr>
              <w:t xml:space="preserve"> exits.</w:t>
            </w:r>
            <w:r w:rsidRPr="0012701B">
              <w:rPr>
                <w:rFonts w:ascii="Garamond" w:hAnsi="Garamond"/>
                <w:sz w:val="20"/>
                <w:szCs w:val="20"/>
              </w:rPr>
              <w:t xml:space="preserve"> </w:t>
            </w:r>
          </w:p>
        </w:tc>
        <w:tc>
          <w:tcPr>
            <w:tcW w:w="2410" w:type="dxa"/>
          </w:tcPr>
          <w:p w14:paraId="6CA833B6" w14:textId="77777777" w:rsidR="00262405" w:rsidRPr="0012701B" w:rsidRDefault="00262405" w:rsidP="0026753A">
            <w:pPr>
              <w:jc w:val="both"/>
              <w:rPr>
                <w:rFonts w:ascii="Garamond" w:hAnsi="Garamond"/>
                <w:sz w:val="20"/>
                <w:szCs w:val="20"/>
                <w:lang w:val="it-IT"/>
              </w:rPr>
            </w:pPr>
          </w:p>
        </w:tc>
        <w:tc>
          <w:tcPr>
            <w:tcW w:w="2684" w:type="dxa"/>
          </w:tcPr>
          <w:p w14:paraId="0BD4C5D5" w14:textId="77777777" w:rsidR="00262405" w:rsidRPr="0012701B" w:rsidRDefault="00262405" w:rsidP="0026753A">
            <w:pPr>
              <w:jc w:val="both"/>
              <w:rPr>
                <w:rFonts w:ascii="Garamond" w:hAnsi="Garamond"/>
                <w:sz w:val="20"/>
                <w:szCs w:val="20"/>
                <w:lang w:val="it-IT"/>
              </w:rPr>
            </w:pPr>
          </w:p>
        </w:tc>
      </w:tr>
      <w:tr w:rsidR="00262405" w:rsidRPr="00366F3C" w14:paraId="1320AA4C" w14:textId="77777777" w:rsidTr="0026753A">
        <w:tc>
          <w:tcPr>
            <w:tcW w:w="9916" w:type="dxa"/>
          </w:tcPr>
          <w:p w14:paraId="722ECF0F" w14:textId="77777777" w:rsidR="00262405" w:rsidRPr="0012701B" w:rsidRDefault="00262405" w:rsidP="0026753A">
            <w:pPr>
              <w:pStyle w:val="NormaleWeb"/>
              <w:rPr>
                <w:rFonts w:ascii="Garamond" w:hAnsi="Garamond"/>
                <w:sz w:val="20"/>
                <w:szCs w:val="20"/>
              </w:rPr>
            </w:pPr>
            <w:r w:rsidRPr="0012701B">
              <w:rPr>
                <w:rFonts w:ascii="Garamond" w:hAnsi="Garamond"/>
                <w:sz w:val="20"/>
                <w:szCs w:val="20"/>
              </w:rPr>
              <w:t xml:space="preserve">È in grado di individuare ed indossare un </w:t>
            </w:r>
            <w:proofErr w:type="spellStart"/>
            <w:r w:rsidRPr="0012701B">
              <w:rPr>
                <w:rFonts w:ascii="Garamond" w:hAnsi="Garamond"/>
                <w:sz w:val="20"/>
                <w:szCs w:val="20"/>
              </w:rPr>
              <w:t>giubotto</w:t>
            </w:r>
            <w:proofErr w:type="spellEnd"/>
            <w:r w:rsidRPr="0012701B">
              <w:rPr>
                <w:rFonts w:ascii="Garamond" w:hAnsi="Garamond"/>
                <w:sz w:val="20"/>
                <w:szCs w:val="20"/>
              </w:rPr>
              <w:t xml:space="preserve"> di salvataggio/</w:t>
            </w:r>
            <w:proofErr w:type="spellStart"/>
            <w:r w:rsidRPr="0012701B">
              <w:rPr>
                <w:rFonts w:ascii="Garamond" w:hAnsi="Garamond"/>
                <w:i/>
                <w:iCs/>
                <w:sz w:val="20"/>
                <w:szCs w:val="20"/>
              </w:rPr>
              <w:t>Is</w:t>
            </w:r>
            <w:proofErr w:type="spellEnd"/>
            <w:r w:rsidRPr="0012701B">
              <w:rPr>
                <w:rFonts w:ascii="Garamond" w:hAnsi="Garamond"/>
                <w:i/>
                <w:iCs/>
                <w:sz w:val="20"/>
                <w:szCs w:val="20"/>
              </w:rPr>
              <w:t xml:space="preserve"> </w:t>
            </w:r>
            <w:proofErr w:type="spellStart"/>
            <w:r w:rsidRPr="0012701B">
              <w:rPr>
                <w:rFonts w:ascii="Garamond" w:hAnsi="Garamond"/>
                <w:i/>
                <w:iCs/>
                <w:sz w:val="20"/>
                <w:szCs w:val="20"/>
              </w:rPr>
              <w:t>able</w:t>
            </w:r>
            <w:proofErr w:type="spellEnd"/>
            <w:r w:rsidRPr="0012701B">
              <w:rPr>
                <w:rFonts w:ascii="Garamond" w:hAnsi="Garamond"/>
                <w:i/>
                <w:iCs/>
                <w:sz w:val="20"/>
                <w:szCs w:val="20"/>
              </w:rPr>
              <w:t xml:space="preserve"> to locate and don life jackets.</w:t>
            </w:r>
          </w:p>
        </w:tc>
        <w:tc>
          <w:tcPr>
            <w:tcW w:w="2410" w:type="dxa"/>
          </w:tcPr>
          <w:p w14:paraId="08CA63F8" w14:textId="77777777" w:rsidR="00262405" w:rsidRPr="0012701B" w:rsidRDefault="00262405" w:rsidP="0026753A">
            <w:pPr>
              <w:jc w:val="both"/>
              <w:rPr>
                <w:rFonts w:ascii="Garamond" w:hAnsi="Garamond"/>
                <w:sz w:val="20"/>
                <w:szCs w:val="20"/>
                <w:lang w:val="it-IT"/>
              </w:rPr>
            </w:pPr>
          </w:p>
        </w:tc>
        <w:tc>
          <w:tcPr>
            <w:tcW w:w="2684" w:type="dxa"/>
          </w:tcPr>
          <w:p w14:paraId="5769DBC3" w14:textId="77777777" w:rsidR="00262405" w:rsidRPr="0012701B" w:rsidRDefault="00262405" w:rsidP="0026753A">
            <w:pPr>
              <w:jc w:val="both"/>
              <w:rPr>
                <w:rFonts w:ascii="Garamond" w:hAnsi="Garamond"/>
                <w:sz w:val="20"/>
                <w:szCs w:val="20"/>
                <w:lang w:val="it-IT"/>
              </w:rPr>
            </w:pPr>
          </w:p>
        </w:tc>
      </w:tr>
      <w:tr w:rsidR="00262405" w:rsidRPr="00366F3C" w14:paraId="36060F31" w14:textId="77777777" w:rsidTr="0026753A">
        <w:tc>
          <w:tcPr>
            <w:tcW w:w="9916" w:type="dxa"/>
          </w:tcPr>
          <w:p w14:paraId="6731F302" w14:textId="77777777" w:rsidR="00262405" w:rsidRPr="0012701B" w:rsidRDefault="00262405" w:rsidP="0026753A">
            <w:pPr>
              <w:jc w:val="both"/>
              <w:rPr>
                <w:rFonts w:ascii="Garamond" w:hAnsi="Garamond"/>
                <w:sz w:val="20"/>
                <w:szCs w:val="20"/>
                <w:lang w:val="it-IT"/>
              </w:rPr>
            </w:pPr>
            <w:r w:rsidRPr="0012701B">
              <w:rPr>
                <w:rFonts w:ascii="Garamond" w:hAnsi="Garamond"/>
                <w:sz w:val="20"/>
                <w:szCs w:val="20"/>
                <w:lang w:val="it-IT"/>
              </w:rPr>
              <w:t>Localizzare le attrezzature mediche e di primo soccorso/</w:t>
            </w:r>
            <w:r w:rsidRPr="0012701B">
              <w:rPr>
                <w:rFonts w:ascii="Garamond" w:hAnsi="Garamond"/>
                <w:i/>
                <w:iCs/>
                <w:sz w:val="20"/>
                <w:szCs w:val="20"/>
                <w:lang w:val="it-IT"/>
              </w:rPr>
              <w:t xml:space="preserve">locate </w:t>
            </w:r>
            <w:proofErr w:type="spellStart"/>
            <w:r w:rsidRPr="0012701B">
              <w:rPr>
                <w:rFonts w:ascii="Garamond" w:hAnsi="Garamond"/>
                <w:i/>
                <w:iCs/>
                <w:sz w:val="20"/>
                <w:szCs w:val="20"/>
                <w:lang w:val="it-IT"/>
              </w:rPr>
              <w:t>medical</w:t>
            </w:r>
            <w:proofErr w:type="spellEnd"/>
            <w:r w:rsidRPr="0012701B">
              <w:rPr>
                <w:rFonts w:ascii="Garamond" w:hAnsi="Garamond"/>
                <w:i/>
                <w:iCs/>
                <w:sz w:val="20"/>
                <w:szCs w:val="20"/>
                <w:lang w:val="it-IT"/>
              </w:rPr>
              <w:t xml:space="preserve"> and first </w:t>
            </w:r>
            <w:proofErr w:type="spellStart"/>
            <w:r w:rsidRPr="0012701B">
              <w:rPr>
                <w:rFonts w:ascii="Garamond" w:hAnsi="Garamond"/>
                <w:i/>
                <w:iCs/>
                <w:sz w:val="20"/>
                <w:szCs w:val="20"/>
                <w:lang w:val="it-IT"/>
              </w:rPr>
              <w:t>aid</w:t>
            </w:r>
            <w:proofErr w:type="spellEnd"/>
            <w:r w:rsidRPr="0012701B">
              <w:rPr>
                <w:rFonts w:ascii="Garamond" w:hAnsi="Garamond"/>
                <w:i/>
                <w:iCs/>
                <w:sz w:val="20"/>
                <w:szCs w:val="20"/>
                <w:lang w:val="it-IT"/>
              </w:rPr>
              <w:t xml:space="preserve"> </w:t>
            </w:r>
            <w:proofErr w:type="spellStart"/>
            <w:r w:rsidRPr="0012701B">
              <w:rPr>
                <w:rFonts w:ascii="Garamond" w:hAnsi="Garamond"/>
                <w:i/>
                <w:iCs/>
                <w:sz w:val="20"/>
                <w:szCs w:val="20"/>
                <w:lang w:val="it-IT"/>
              </w:rPr>
              <w:t>equipment</w:t>
            </w:r>
            <w:proofErr w:type="spellEnd"/>
          </w:p>
        </w:tc>
        <w:tc>
          <w:tcPr>
            <w:tcW w:w="2410" w:type="dxa"/>
          </w:tcPr>
          <w:p w14:paraId="024485EC" w14:textId="77777777" w:rsidR="00262405" w:rsidRPr="0012701B" w:rsidRDefault="00262405" w:rsidP="0026753A">
            <w:pPr>
              <w:jc w:val="both"/>
              <w:rPr>
                <w:rFonts w:ascii="Garamond" w:hAnsi="Garamond"/>
                <w:sz w:val="20"/>
                <w:szCs w:val="20"/>
                <w:lang w:val="it-IT"/>
              </w:rPr>
            </w:pPr>
          </w:p>
        </w:tc>
        <w:tc>
          <w:tcPr>
            <w:tcW w:w="2684" w:type="dxa"/>
          </w:tcPr>
          <w:p w14:paraId="19D25B52" w14:textId="77777777" w:rsidR="00262405" w:rsidRPr="0012701B" w:rsidRDefault="00262405" w:rsidP="0026753A">
            <w:pPr>
              <w:jc w:val="both"/>
              <w:rPr>
                <w:rFonts w:ascii="Garamond" w:hAnsi="Garamond"/>
                <w:sz w:val="20"/>
                <w:szCs w:val="20"/>
                <w:lang w:val="it-IT"/>
              </w:rPr>
            </w:pPr>
          </w:p>
        </w:tc>
      </w:tr>
      <w:tr w:rsidR="00262405" w:rsidRPr="00366F3C" w14:paraId="2BB8ABDC" w14:textId="77777777" w:rsidTr="0026753A">
        <w:tc>
          <w:tcPr>
            <w:tcW w:w="9916" w:type="dxa"/>
          </w:tcPr>
          <w:p w14:paraId="21819056" w14:textId="77777777" w:rsidR="00262405" w:rsidRPr="0012701B" w:rsidRDefault="00262405" w:rsidP="0026753A">
            <w:pPr>
              <w:pStyle w:val="NormaleWeb"/>
              <w:rPr>
                <w:rFonts w:ascii="Garamond" w:hAnsi="Garamond"/>
                <w:i/>
                <w:iCs/>
                <w:sz w:val="20"/>
                <w:szCs w:val="20"/>
              </w:rPr>
            </w:pPr>
            <w:r w:rsidRPr="0012701B">
              <w:rPr>
                <w:rFonts w:ascii="Garamond" w:hAnsi="Garamond"/>
                <w:sz w:val="20"/>
                <w:szCs w:val="20"/>
              </w:rPr>
              <w:t>È in grado di prestare un primo soccorso in caso di incidente o altra emergenza medica prima di richiedere ulteriore assistenza medica a bordo/</w:t>
            </w:r>
            <w:r w:rsidRPr="0012701B">
              <w:rPr>
                <w:rFonts w:ascii="Garamond" w:hAnsi="Garamond"/>
                <w:i/>
                <w:iCs/>
                <w:sz w:val="20"/>
                <w:szCs w:val="20"/>
              </w:rPr>
              <w:t xml:space="preserve"> </w:t>
            </w:r>
            <w:proofErr w:type="spellStart"/>
            <w:r w:rsidRPr="0012701B">
              <w:rPr>
                <w:rFonts w:ascii="Garamond" w:hAnsi="Garamond"/>
                <w:i/>
                <w:iCs/>
                <w:sz w:val="20"/>
                <w:szCs w:val="20"/>
              </w:rPr>
              <w:t>Is</w:t>
            </w:r>
            <w:proofErr w:type="spellEnd"/>
            <w:r w:rsidRPr="0012701B">
              <w:rPr>
                <w:rFonts w:ascii="Garamond" w:hAnsi="Garamond"/>
                <w:i/>
                <w:iCs/>
                <w:sz w:val="20"/>
                <w:szCs w:val="20"/>
              </w:rPr>
              <w:t xml:space="preserve"> </w:t>
            </w:r>
            <w:proofErr w:type="spellStart"/>
            <w:r w:rsidRPr="0012701B">
              <w:rPr>
                <w:rFonts w:ascii="Garamond" w:hAnsi="Garamond"/>
                <w:i/>
                <w:iCs/>
                <w:sz w:val="20"/>
                <w:szCs w:val="20"/>
              </w:rPr>
              <w:t>able</w:t>
            </w:r>
            <w:proofErr w:type="spellEnd"/>
            <w:r w:rsidRPr="0012701B">
              <w:rPr>
                <w:rFonts w:ascii="Garamond" w:hAnsi="Garamond"/>
                <w:i/>
                <w:iCs/>
                <w:sz w:val="20"/>
                <w:szCs w:val="20"/>
              </w:rPr>
              <w:t xml:space="preserve"> to </w:t>
            </w:r>
            <w:proofErr w:type="spellStart"/>
            <w:r w:rsidRPr="0012701B">
              <w:rPr>
                <w:rFonts w:ascii="Garamond" w:hAnsi="Garamond"/>
                <w:i/>
                <w:iCs/>
                <w:sz w:val="20"/>
                <w:szCs w:val="20"/>
              </w:rPr>
              <w:t>provide</w:t>
            </w:r>
            <w:proofErr w:type="spellEnd"/>
            <w:r w:rsidRPr="0012701B">
              <w:rPr>
                <w:rFonts w:ascii="Garamond" w:hAnsi="Garamond"/>
                <w:i/>
                <w:iCs/>
                <w:sz w:val="20"/>
                <w:szCs w:val="20"/>
              </w:rPr>
              <w:t xml:space="preserve"> first </w:t>
            </w:r>
            <w:proofErr w:type="spellStart"/>
            <w:r w:rsidRPr="0012701B">
              <w:rPr>
                <w:rFonts w:ascii="Garamond" w:hAnsi="Garamond"/>
                <w:i/>
                <w:iCs/>
                <w:sz w:val="20"/>
                <w:szCs w:val="20"/>
              </w:rPr>
              <w:t>aid</w:t>
            </w:r>
            <w:proofErr w:type="spellEnd"/>
            <w:r w:rsidRPr="0012701B">
              <w:rPr>
                <w:rFonts w:ascii="Garamond" w:hAnsi="Garamond"/>
                <w:i/>
                <w:iCs/>
                <w:sz w:val="20"/>
                <w:szCs w:val="20"/>
              </w:rPr>
              <w:t xml:space="preserve"> in case of an </w:t>
            </w:r>
            <w:proofErr w:type="spellStart"/>
            <w:r w:rsidRPr="0012701B">
              <w:rPr>
                <w:rFonts w:ascii="Garamond" w:hAnsi="Garamond"/>
                <w:i/>
                <w:iCs/>
                <w:sz w:val="20"/>
                <w:szCs w:val="20"/>
              </w:rPr>
              <w:t>accident</w:t>
            </w:r>
            <w:proofErr w:type="spellEnd"/>
            <w:r w:rsidRPr="0012701B">
              <w:rPr>
                <w:rFonts w:ascii="Garamond" w:hAnsi="Garamond"/>
                <w:i/>
                <w:iCs/>
                <w:sz w:val="20"/>
                <w:szCs w:val="20"/>
              </w:rPr>
              <w:t xml:space="preserve"> or </w:t>
            </w:r>
            <w:proofErr w:type="spellStart"/>
            <w:r w:rsidRPr="0012701B">
              <w:rPr>
                <w:rFonts w:ascii="Garamond" w:hAnsi="Garamond"/>
                <w:i/>
                <w:iCs/>
                <w:sz w:val="20"/>
                <w:szCs w:val="20"/>
              </w:rPr>
              <w:t>other</w:t>
            </w:r>
            <w:proofErr w:type="spellEnd"/>
            <w:r w:rsidRPr="0012701B">
              <w:rPr>
                <w:rFonts w:ascii="Garamond" w:hAnsi="Garamond"/>
                <w:i/>
                <w:iCs/>
                <w:sz w:val="20"/>
                <w:szCs w:val="20"/>
              </w:rPr>
              <w:t xml:space="preserve"> </w:t>
            </w:r>
            <w:proofErr w:type="spellStart"/>
            <w:r w:rsidRPr="0012701B">
              <w:rPr>
                <w:rFonts w:ascii="Garamond" w:hAnsi="Garamond"/>
                <w:i/>
                <w:iCs/>
                <w:sz w:val="20"/>
                <w:szCs w:val="20"/>
              </w:rPr>
              <w:t>medical</w:t>
            </w:r>
            <w:proofErr w:type="spellEnd"/>
            <w:r w:rsidRPr="0012701B">
              <w:rPr>
                <w:rFonts w:ascii="Garamond" w:hAnsi="Garamond"/>
                <w:i/>
                <w:iCs/>
                <w:sz w:val="20"/>
                <w:szCs w:val="20"/>
              </w:rPr>
              <w:t xml:space="preserve"> </w:t>
            </w:r>
            <w:proofErr w:type="spellStart"/>
            <w:r w:rsidRPr="0012701B">
              <w:rPr>
                <w:rFonts w:ascii="Garamond" w:hAnsi="Garamond"/>
                <w:i/>
                <w:iCs/>
                <w:sz w:val="20"/>
                <w:szCs w:val="20"/>
              </w:rPr>
              <w:t>emergency</w:t>
            </w:r>
            <w:proofErr w:type="spellEnd"/>
            <w:r w:rsidRPr="0012701B">
              <w:rPr>
                <w:rFonts w:ascii="Garamond" w:hAnsi="Garamond"/>
                <w:i/>
                <w:iCs/>
                <w:sz w:val="20"/>
                <w:szCs w:val="20"/>
              </w:rPr>
              <w:t xml:space="preserve"> </w:t>
            </w:r>
            <w:proofErr w:type="spellStart"/>
            <w:r w:rsidRPr="0012701B">
              <w:rPr>
                <w:rFonts w:ascii="Garamond" w:hAnsi="Garamond"/>
                <w:i/>
                <w:iCs/>
                <w:sz w:val="20"/>
                <w:szCs w:val="20"/>
              </w:rPr>
              <w:t>before</w:t>
            </w:r>
            <w:proofErr w:type="spellEnd"/>
            <w:r w:rsidRPr="0012701B">
              <w:rPr>
                <w:rFonts w:ascii="Garamond" w:hAnsi="Garamond"/>
                <w:i/>
                <w:iCs/>
                <w:sz w:val="20"/>
                <w:szCs w:val="20"/>
              </w:rPr>
              <w:t xml:space="preserve"> </w:t>
            </w:r>
            <w:proofErr w:type="spellStart"/>
            <w:r w:rsidRPr="0012701B">
              <w:rPr>
                <w:rFonts w:ascii="Garamond" w:hAnsi="Garamond"/>
                <w:i/>
                <w:iCs/>
                <w:sz w:val="20"/>
                <w:szCs w:val="20"/>
              </w:rPr>
              <w:t>requesting</w:t>
            </w:r>
            <w:proofErr w:type="spellEnd"/>
            <w:r w:rsidRPr="0012701B">
              <w:rPr>
                <w:rFonts w:ascii="Garamond" w:hAnsi="Garamond"/>
                <w:i/>
                <w:iCs/>
                <w:sz w:val="20"/>
                <w:szCs w:val="20"/>
              </w:rPr>
              <w:t xml:space="preserve"> </w:t>
            </w:r>
            <w:proofErr w:type="spellStart"/>
            <w:r w:rsidRPr="0012701B">
              <w:rPr>
                <w:rFonts w:ascii="Garamond" w:hAnsi="Garamond"/>
                <w:i/>
                <w:iCs/>
                <w:sz w:val="20"/>
                <w:szCs w:val="20"/>
              </w:rPr>
              <w:t>further</w:t>
            </w:r>
            <w:proofErr w:type="spellEnd"/>
            <w:r w:rsidRPr="0012701B">
              <w:rPr>
                <w:rFonts w:ascii="Garamond" w:hAnsi="Garamond"/>
                <w:i/>
                <w:iCs/>
                <w:sz w:val="20"/>
                <w:szCs w:val="20"/>
              </w:rPr>
              <w:t xml:space="preserve"> </w:t>
            </w:r>
            <w:proofErr w:type="spellStart"/>
            <w:r w:rsidRPr="0012701B">
              <w:rPr>
                <w:rFonts w:ascii="Garamond" w:hAnsi="Garamond"/>
                <w:i/>
                <w:iCs/>
                <w:sz w:val="20"/>
                <w:szCs w:val="20"/>
              </w:rPr>
              <w:t>medical</w:t>
            </w:r>
            <w:proofErr w:type="spellEnd"/>
            <w:r w:rsidRPr="0012701B">
              <w:rPr>
                <w:rFonts w:ascii="Garamond" w:hAnsi="Garamond"/>
                <w:i/>
                <w:iCs/>
                <w:sz w:val="20"/>
                <w:szCs w:val="20"/>
              </w:rPr>
              <w:t xml:space="preserve"> </w:t>
            </w:r>
            <w:proofErr w:type="spellStart"/>
            <w:r w:rsidRPr="0012701B">
              <w:rPr>
                <w:rFonts w:ascii="Garamond" w:hAnsi="Garamond"/>
                <w:i/>
                <w:iCs/>
                <w:sz w:val="20"/>
                <w:szCs w:val="20"/>
              </w:rPr>
              <w:t>assistance</w:t>
            </w:r>
            <w:proofErr w:type="spellEnd"/>
            <w:r w:rsidRPr="0012701B">
              <w:rPr>
                <w:rFonts w:ascii="Garamond" w:hAnsi="Garamond"/>
                <w:i/>
                <w:iCs/>
                <w:sz w:val="20"/>
                <w:szCs w:val="20"/>
              </w:rPr>
              <w:t xml:space="preserve"> on board.</w:t>
            </w:r>
          </w:p>
        </w:tc>
        <w:tc>
          <w:tcPr>
            <w:tcW w:w="2410" w:type="dxa"/>
          </w:tcPr>
          <w:p w14:paraId="028AFC4D" w14:textId="77777777" w:rsidR="00262405" w:rsidRPr="0012701B" w:rsidRDefault="00262405" w:rsidP="0026753A">
            <w:pPr>
              <w:jc w:val="both"/>
              <w:rPr>
                <w:rFonts w:ascii="Garamond" w:hAnsi="Garamond"/>
                <w:sz w:val="20"/>
                <w:szCs w:val="20"/>
                <w:lang w:val="it-IT"/>
              </w:rPr>
            </w:pPr>
          </w:p>
        </w:tc>
        <w:tc>
          <w:tcPr>
            <w:tcW w:w="2684" w:type="dxa"/>
          </w:tcPr>
          <w:p w14:paraId="28FDCD45" w14:textId="77777777" w:rsidR="00262405" w:rsidRPr="0012701B" w:rsidRDefault="00262405" w:rsidP="0026753A">
            <w:pPr>
              <w:jc w:val="both"/>
              <w:rPr>
                <w:rFonts w:ascii="Garamond" w:hAnsi="Garamond"/>
                <w:sz w:val="20"/>
                <w:szCs w:val="20"/>
                <w:lang w:val="it-IT"/>
              </w:rPr>
            </w:pPr>
          </w:p>
        </w:tc>
      </w:tr>
      <w:tr w:rsidR="00262405" w:rsidRPr="00366F3C" w14:paraId="304D6AF3" w14:textId="77777777" w:rsidTr="0026753A">
        <w:tc>
          <w:tcPr>
            <w:tcW w:w="9916" w:type="dxa"/>
          </w:tcPr>
          <w:p w14:paraId="66A5CE97" w14:textId="77777777" w:rsidR="00262405" w:rsidRPr="0012701B" w:rsidRDefault="00262405" w:rsidP="0026753A">
            <w:pPr>
              <w:pStyle w:val="NormaleWeb"/>
              <w:rPr>
                <w:rFonts w:ascii="Garamond" w:hAnsi="Garamond"/>
                <w:sz w:val="20"/>
                <w:szCs w:val="20"/>
              </w:rPr>
            </w:pPr>
            <w:r w:rsidRPr="0012701B">
              <w:rPr>
                <w:rFonts w:ascii="Garamond" w:hAnsi="Garamond"/>
                <w:sz w:val="20"/>
                <w:szCs w:val="20"/>
              </w:rPr>
              <w:t>È in grado di chiudere e aprire le porte tagliafuoco e stagne di cui è dotata la nave/</w:t>
            </w:r>
            <w:proofErr w:type="spellStart"/>
            <w:r w:rsidRPr="0012701B">
              <w:rPr>
                <w:rFonts w:ascii="Garamond" w:hAnsi="Garamond"/>
                <w:sz w:val="20"/>
                <w:szCs w:val="20"/>
              </w:rPr>
              <w:t>Is</w:t>
            </w:r>
            <w:proofErr w:type="spellEnd"/>
            <w:r w:rsidRPr="0012701B">
              <w:rPr>
                <w:rFonts w:ascii="Garamond" w:hAnsi="Garamond"/>
                <w:sz w:val="20"/>
                <w:szCs w:val="20"/>
              </w:rPr>
              <w:t xml:space="preserve"> </w:t>
            </w:r>
            <w:proofErr w:type="spellStart"/>
            <w:r w:rsidRPr="0012701B">
              <w:rPr>
                <w:rFonts w:ascii="Garamond" w:hAnsi="Garamond"/>
                <w:sz w:val="20"/>
                <w:szCs w:val="20"/>
              </w:rPr>
              <w:t>able</w:t>
            </w:r>
            <w:proofErr w:type="spellEnd"/>
            <w:r w:rsidRPr="0012701B">
              <w:rPr>
                <w:rFonts w:ascii="Garamond" w:hAnsi="Garamond"/>
                <w:sz w:val="20"/>
                <w:szCs w:val="20"/>
              </w:rPr>
              <w:t xml:space="preserve"> to close and open the </w:t>
            </w:r>
            <w:proofErr w:type="spellStart"/>
            <w:r w:rsidRPr="0012701B">
              <w:rPr>
                <w:rFonts w:ascii="Garamond" w:hAnsi="Garamond"/>
                <w:sz w:val="20"/>
                <w:szCs w:val="20"/>
              </w:rPr>
              <w:t>fire</w:t>
            </w:r>
            <w:proofErr w:type="spellEnd"/>
            <w:r w:rsidRPr="0012701B">
              <w:rPr>
                <w:rFonts w:ascii="Garamond" w:hAnsi="Garamond"/>
                <w:sz w:val="20"/>
                <w:szCs w:val="20"/>
              </w:rPr>
              <w:t xml:space="preserve"> and </w:t>
            </w:r>
            <w:proofErr w:type="spellStart"/>
            <w:r w:rsidRPr="0012701B">
              <w:rPr>
                <w:rFonts w:ascii="Garamond" w:hAnsi="Garamond"/>
                <w:sz w:val="20"/>
                <w:szCs w:val="20"/>
              </w:rPr>
              <w:t>weathertight</w:t>
            </w:r>
            <w:proofErr w:type="spellEnd"/>
            <w:r w:rsidRPr="0012701B">
              <w:rPr>
                <w:rFonts w:ascii="Garamond" w:hAnsi="Garamond"/>
                <w:sz w:val="20"/>
                <w:szCs w:val="20"/>
              </w:rPr>
              <w:t xml:space="preserve"> doors </w:t>
            </w:r>
            <w:proofErr w:type="spellStart"/>
            <w:r w:rsidRPr="0012701B">
              <w:rPr>
                <w:rFonts w:ascii="Garamond" w:hAnsi="Garamond"/>
                <w:sz w:val="20"/>
                <w:szCs w:val="20"/>
              </w:rPr>
              <w:t>fitted</w:t>
            </w:r>
            <w:proofErr w:type="spellEnd"/>
            <w:r w:rsidRPr="0012701B">
              <w:rPr>
                <w:rFonts w:ascii="Garamond" w:hAnsi="Garamond"/>
                <w:sz w:val="20"/>
                <w:szCs w:val="20"/>
              </w:rPr>
              <w:t xml:space="preserve"> in the </w:t>
            </w:r>
            <w:proofErr w:type="spellStart"/>
            <w:r w:rsidRPr="0012701B">
              <w:rPr>
                <w:rFonts w:ascii="Garamond" w:hAnsi="Garamond"/>
                <w:sz w:val="20"/>
                <w:szCs w:val="20"/>
              </w:rPr>
              <w:t>ship</w:t>
            </w:r>
            <w:proofErr w:type="spellEnd"/>
            <w:r w:rsidRPr="0012701B">
              <w:rPr>
                <w:rFonts w:ascii="Garamond" w:hAnsi="Garamond"/>
                <w:sz w:val="20"/>
                <w:szCs w:val="20"/>
              </w:rPr>
              <w:t>.</w:t>
            </w:r>
          </w:p>
        </w:tc>
        <w:tc>
          <w:tcPr>
            <w:tcW w:w="2410" w:type="dxa"/>
          </w:tcPr>
          <w:p w14:paraId="01F3757D" w14:textId="77777777" w:rsidR="00262405" w:rsidRPr="0012701B" w:rsidRDefault="00262405" w:rsidP="0026753A">
            <w:pPr>
              <w:jc w:val="both"/>
              <w:rPr>
                <w:rFonts w:ascii="Garamond" w:hAnsi="Garamond"/>
                <w:sz w:val="20"/>
                <w:szCs w:val="20"/>
                <w:lang w:val="it-IT"/>
              </w:rPr>
            </w:pPr>
          </w:p>
        </w:tc>
        <w:tc>
          <w:tcPr>
            <w:tcW w:w="2684" w:type="dxa"/>
          </w:tcPr>
          <w:p w14:paraId="73EEEED6" w14:textId="77777777" w:rsidR="00262405" w:rsidRPr="0012701B" w:rsidRDefault="00262405" w:rsidP="0026753A">
            <w:pPr>
              <w:jc w:val="both"/>
              <w:rPr>
                <w:rFonts w:ascii="Garamond" w:hAnsi="Garamond"/>
                <w:sz w:val="20"/>
                <w:szCs w:val="20"/>
                <w:lang w:val="it-IT"/>
              </w:rPr>
            </w:pPr>
          </w:p>
        </w:tc>
      </w:tr>
      <w:tr w:rsidR="00262405" w:rsidRPr="00366F3C" w14:paraId="061782B0" w14:textId="77777777" w:rsidTr="0026753A">
        <w:tc>
          <w:tcPr>
            <w:tcW w:w="9916" w:type="dxa"/>
          </w:tcPr>
          <w:p w14:paraId="250CC9B7" w14:textId="77777777" w:rsidR="00262405" w:rsidRPr="0012701B" w:rsidRDefault="00262405" w:rsidP="0026753A">
            <w:pPr>
              <w:jc w:val="both"/>
              <w:rPr>
                <w:rFonts w:ascii="Garamond" w:hAnsi="Garamond"/>
                <w:sz w:val="20"/>
                <w:szCs w:val="20"/>
                <w:lang w:val="it-IT"/>
              </w:rPr>
            </w:pPr>
            <w:r w:rsidRPr="0012701B">
              <w:rPr>
                <w:rFonts w:ascii="Garamond" w:hAnsi="Garamond"/>
                <w:sz w:val="20"/>
                <w:szCs w:val="20"/>
                <w:lang w:val="it-IT"/>
              </w:rPr>
              <w:t>È in grado di localizzare:/</w:t>
            </w:r>
            <w:proofErr w:type="spellStart"/>
            <w:r w:rsidRPr="0012701B">
              <w:rPr>
                <w:rFonts w:ascii="Garamond" w:hAnsi="Garamond"/>
                <w:i/>
                <w:iCs/>
                <w:sz w:val="20"/>
                <w:szCs w:val="20"/>
                <w:lang w:val="it-IT"/>
              </w:rPr>
              <w:t>is</w:t>
            </w:r>
            <w:proofErr w:type="spellEnd"/>
            <w:r w:rsidRPr="0012701B">
              <w:rPr>
                <w:rFonts w:ascii="Garamond" w:hAnsi="Garamond"/>
                <w:i/>
                <w:iCs/>
                <w:sz w:val="20"/>
                <w:szCs w:val="20"/>
                <w:lang w:val="it-IT"/>
              </w:rPr>
              <w:t xml:space="preserve"> </w:t>
            </w:r>
            <w:proofErr w:type="spellStart"/>
            <w:r w:rsidRPr="0012701B">
              <w:rPr>
                <w:rFonts w:ascii="Garamond" w:hAnsi="Garamond"/>
                <w:i/>
                <w:iCs/>
                <w:sz w:val="20"/>
                <w:szCs w:val="20"/>
                <w:lang w:val="it-IT"/>
              </w:rPr>
              <w:t>able</w:t>
            </w:r>
            <w:proofErr w:type="spellEnd"/>
            <w:r w:rsidRPr="0012701B">
              <w:rPr>
                <w:rFonts w:ascii="Garamond" w:hAnsi="Garamond"/>
                <w:i/>
                <w:iCs/>
                <w:sz w:val="20"/>
                <w:szCs w:val="20"/>
                <w:lang w:val="it-IT"/>
              </w:rPr>
              <w:t xml:space="preserve"> to locate:</w:t>
            </w:r>
          </w:p>
          <w:p w14:paraId="76A3385C" w14:textId="77777777" w:rsidR="00262405" w:rsidRPr="0012701B" w:rsidRDefault="00262405" w:rsidP="002F2B80">
            <w:pPr>
              <w:widowControl/>
              <w:numPr>
                <w:ilvl w:val="0"/>
                <w:numId w:val="23"/>
              </w:numPr>
              <w:spacing w:after="0" w:line="240" w:lineRule="auto"/>
              <w:jc w:val="both"/>
              <w:rPr>
                <w:rFonts w:ascii="Garamond" w:hAnsi="Garamond"/>
                <w:sz w:val="20"/>
                <w:szCs w:val="20"/>
                <w:lang w:val="en-GB"/>
              </w:rPr>
            </w:pPr>
            <w:proofErr w:type="spellStart"/>
            <w:r w:rsidRPr="0012701B">
              <w:rPr>
                <w:rFonts w:ascii="Garamond" w:hAnsi="Garamond"/>
                <w:sz w:val="20"/>
                <w:szCs w:val="20"/>
                <w:lang w:val="en-GB"/>
              </w:rPr>
              <w:t>Apparecchi</w:t>
            </w:r>
            <w:proofErr w:type="spellEnd"/>
            <w:r w:rsidRPr="0012701B">
              <w:rPr>
                <w:rFonts w:ascii="Garamond" w:hAnsi="Garamond"/>
                <w:sz w:val="20"/>
                <w:szCs w:val="20"/>
                <w:lang w:val="en-GB"/>
              </w:rPr>
              <w:t xml:space="preserve"> </w:t>
            </w:r>
            <w:proofErr w:type="spellStart"/>
            <w:r w:rsidRPr="0012701B">
              <w:rPr>
                <w:rFonts w:ascii="Garamond" w:hAnsi="Garamond"/>
                <w:sz w:val="20"/>
                <w:szCs w:val="20"/>
                <w:lang w:val="en-GB"/>
              </w:rPr>
              <w:t>lanciasagola</w:t>
            </w:r>
            <w:proofErr w:type="spellEnd"/>
            <w:r w:rsidRPr="0012701B">
              <w:rPr>
                <w:rFonts w:ascii="Garamond" w:hAnsi="Garamond"/>
                <w:sz w:val="20"/>
                <w:szCs w:val="20"/>
                <w:lang w:val="en-GB"/>
              </w:rPr>
              <w:t>/</w:t>
            </w:r>
            <w:r w:rsidRPr="0012701B">
              <w:rPr>
                <w:rFonts w:ascii="Garamond" w:hAnsi="Garamond"/>
                <w:i/>
                <w:iCs/>
                <w:sz w:val="20"/>
                <w:szCs w:val="20"/>
                <w:lang w:val="en-GB"/>
              </w:rPr>
              <w:t xml:space="preserve"> rocket line throwing apparatus</w:t>
            </w:r>
          </w:p>
          <w:p w14:paraId="6EB61B2E" w14:textId="77777777" w:rsidR="00262405" w:rsidRPr="0012701B" w:rsidRDefault="00262405" w:rsidP="002F2B80">
            <w:pPr>
              <w:widowControl/>
              <w:numPr>
                <w:ilvl w:val="0"/>
                <w:numId w:val="23"/>
              </w:numPr>
              <w:spacing w:after="0" w:line="240" w:lineRule="auto"/>
              <w:jc w:val="both"/>
              <w:rPr>
                <w:rFonts w:ascii="Garamond" w:hAnsi="Garamond"/>
                <w:sz w:val="20"/>
                <w:szCs w:val="20"/>
                <w:lang w:val="it-IT"/>
              </w:rPr>
            </w:pPr>
            <w:r w:rsidRPr="0012701B">
              <w:rPr>
                <w:rFonts w:ascii="Garamond" w:hAnsi="Garamond"/>
                <w:sz w:val="20"/>
                <w:szCs w:val="20"/>
                <w:lang w:val="it-IT"/>
              </w:rPr>
              <w:t>Razzi di soccorso, bengala ed altri mezzi pirotecnici/</w:t>
            </w:r>
            <w:r w:rsidRPr="0012701B">
              <w:rPr>
                <w:rFonts w:ascii="Garamond" w:hAnsi="Garamond"/>
                <w:i/>
                <w:iCs/>
                <w:sz w:val="20"/>
                <w:szCs w:val="20"/>
                <w:lang w:val="it-IT"/>
              </w:rPr>
              <w:t xml:space="preserve">distress rockets, </w:t>
            </w:r>
            <w:proofErr w:type="spellStart"/>
            <w:r w:rsidRPr="0012701B">
              <w:rPr>
                <w:rFonts w:ascii="Garamond" w:hAnsi="Garamond"/>
                <w:i/>
                <w:iCs/>
                <w:sz w:val="20"/>
                <w:szCs w:val="20"/>
                <w:lang w:val="it-IT"/>
              </w:rPr>
              <w:t>flares</w:t>
            </w:r>
            <w:proofErr w:type="spellEnd"/>
            <w:r w:rsidRPr="0012701B">
              <w:rPr>
                <w:rFonts w:ascii="Garamond" w:hAnsi="Garamond"/>
                <w:i/>
                <w:iCs/>
                <w:sz w:val="20"/>
                <w:szCs w:val="20"/>
                <w:lang w:val="it-IT"/>
              </w:rPr>
              <w:t xml:space="preserve"> and </w:t>
            </w:r>
            <w:proofErr w:type="spellStart"/>
            <w:r w:rsidRPr="0012701B">
              <w:rPr>
                <w:rFonts w:ascii="Garamond" w:hAnsi="Garamond"/>
                <w:i/>
                <w:iCs/>
                <w:sz w:val="20"/>
                <w:szCs w:val="20"/>
                <w:lang w:val="it-IT"/>
              </w:rPr>
              <w:t>other</w:t>
            </w:r>
            <w:proofErr w:type="spellEnd"/>
            <w:r w:rsidRPr="0012701B">
              <w:rPr>
                <w:rFonts w:ascii="Garamond" w:hAnsi="Garamond"/>
                <w:i/>
                <w:iCs/>
                <w:sz w:val="20"/>
                <w:szCs w:val="20"/>
                <w:lang w:val="it-IT"/>
              </w:rPr>
              <w:t xml:space="preserve"> </w:t>
            </w:r>
            <w:proofErr w:type="spellStart"/>
            <w:r w:rsidRPr="0012701B">
              <w:rPr>
                <w:rFonts w:ascii="Garamond" w:hAnsi="Garamond"/>
                <w:i/>
                <w:iCs/>
                <w:sz w:val="20"/>
                <w:szCs w:val="20"/>
                <w:lang w:val="it-IT"/>
              </w:rPr>
              <w:t>pyrotechnics</w:t>
            </w:r>
            <w:proofErr w:type="spellEnd"/>
            <w:r w:rsidRPr="0012701B">
              <w:rPr>
                <w:rFonts w:ascii="Garamond" w:hAnsi="Garamond"/>
                <w:i/>
                <w:iCs/>
                <w:sz w:val="20"/>
                <w:szCs w:val="20"/>
                <w:lang w:val="it-IT"/>
              </w:rPr>
              <w:t>;</w:t>
            </w:r>
          </w:p>
          <w:p w14:paraId="5B3D93FE" w14:textId="77777777" w:rsidR="00262405" w:rsidRPr="0012701B" w:rsidRDefault="00262405" w:rsidP="002F2B80">
            <w:pPr>
              <w:widowControl/>
              <w:numPr>
                <w:ilvl w:val="0"/>
                <w:numId w:val="23"/>
              </w:numPr>
              <w:spacing w:after="0" w:line="240" w:lineRule="auto"/>
              <w:jc w:val="both"/>
              <w:rPr>
                <w:rFonts w:ascii="Garamond" w:hAnsi="Garamond"/>
                <w:sz w:val="20"/>
                <w:szCs w:val="20"/>
                <w:lang w:val="it-IT"/>
              </w:rPr>
            </w:pPr>
            <w:r w:rsidRPr="0012701B">
              <w:rPr>
                <w:rFonts w:ascii="Garamond" w:hAnsi="Garamond"/>
                <w:sz w:val="20"/>
                <w:szCs w:val="20"/>
                <w:lang w:val="it-IT"/>
              </w:rPr>
              <w:t>Apparecchi per la respirazione ed equipaggiamento antincendio etc./</w:t>
            </w:r>
            <w:proofErr w:type="spellStart"/>
            <w:r w:rsidRPr="0012701B">
              <w:rPr>
                <w:rFonts w:ascii="Garamond" w:hAnsi="Garamond"/>
                <w:i/>
                <w:iCs/>
                <w:sz w:val="20"/>
                <w:szCs w:val="20"/>
                <w:lang w:val="it-IT"/>
              </w:rPr>
              <w:t>breathing</w:t>
            </w:r>
            <w:proofErr w:type="spellEnd"/>
            <w:r w:rsidRPr="0012701B">
              <w:rPr>
                <w:rFonts w:ascii="Garamond" w:hAnsi="Garamond"/>
                <w:i/>
                <w:iCs/>
                <w:sz w:val="20"/>
                <w:szCs w:val="20"/>
                <w:lang w:val="it-IT"/>
              </w:rPr>
              <w:t xml:space="preserve"> </w:t>
            </w:r>
            <w:proofErr w:type="spellStart"/>
            <w:r w:rsidRPr="0012701B">
              <w:rPr>
                <w:rFonts w:ascii="Garamond" w:hAnsi="Garamond"/>
                <w:i/>
                <w:iCs/>
                <w:sz w:val="20"/>
                <w:szCs w:val="20"/>
                <w:lang w:val="it-IT"/>
              </w:rPr>
              <w:t>apparatus</w:t>
            </w:r>
            <w:proofErr w:type="spellEnd"/>
            <w:r w:rsidRPr="0012701B">
              <w:rPr>
                <w:rFonts w:ascii="Garamond" w:hAnsi="Garamond"/>
                <w:i/>
                <w:iCs/>
                <w:sz w:val="20"/>
                <w:szCs w:val="20"/>
                <w:lang w:val="it-IT"/>
              </w:rPr>
              <w:t xml:space="preserve"> and </w:t>
            </w:r>
            <w:proofErr w:type="spellStart"/>
            <w:r w:rsidRPr="0012701B">
              <w:rPr>
                <w:rFonts w:ascii="Garamond" w:hAnsi="Garamond"/>
                <w:i/>
                <w:iCs/>
                <w:sz w:val="20"/>
                <w:szCs w:val="20"/>
                <w:lang w:val="it-IT"/>
              </w:rPr>
              <w:t>firefighter’s</w:t>
            </w:r>
            <w:proofErr w:type="spellEnd"/>
            <w:r w:rsidRPr="0012701B">
              <w:rPr>
                <w:rFonts w:ascii="Garamond" w:hAnsi="Garamond"/>
                <w:i/>
                <w:iCs/>
                <w:sz w:val="20"/>
                <w:szCs w:val="20"/>
                <w:lang w:val="it-IT"/>
              </w:rPr>
              <w:t xml:space="preserve"> </w:t>
            </w:r>
            <w:proofErr w:type="spellStart"/>
            <w:r w:rsidRPr="0012701B">
              <w:rPr>
                <w:rFonts w:ascii="Garamond" w:hAnsi="Garamond"/>
                <w:i/>
                <w:iCs/>
                <w:sz w:val="20"/>
                <w:szCs w:val="20"/>
                <w:lang w:val="it-IT"/>
              </w:rPr>
              <w:t>outfits</w:t>
            </w:r>
            <w:proofErr w:type="spellEnd"/>
            <w:r w:rsidRPr="0012701B">
              <w:rPr>
                <w:rFonts w:ascii="Garamond" w:hAnsi="Garamond"/>
                <w:i/>
                <w:iCs/>
                <w:sz w:val="20"/>
                <w:szCs w:val="20"/>
                <w:lang w:val="it-IT"/>
              </w:rPr>
              <w:t xml:space="preserve"> etc.</w:t>
            </w:r>
          </w:p>
        </w:tc>
        <w:tc>
          <w:tcPr>
            <w:tcW w:w="2410" w:type="dxa"/>
          </w:tcPr>
          <w:p w14:paraId="646360D8" w14:textId="77777777" w:rsidR="00262405" w:rsidRPr="0012701B" w:rsidRDefault="00262405" w:rsidP="0026753A">
            <w:pPr>
              <w:jc w:val="both"/>
              <w:rPr>
                <w:rFonts w:ascii="Garamond" w:hAnsi="Garamond"/>
                <w:sz w:val="20"/>
                <w:szCs w:val="20"/>
                <w:lang w:val="it-IT"/>
              </w:rPr>
            </w:pPr>
          </w:p>
        </w:tc>
        <w:tc>
          <w:tcPr>
            <w:tcW w:w="2684" w:type="dxa"/>
          </w:tcPr>
          <w:p w14:paraId="53873C0C" w14:textId="77777777" w:rsidR="00262405" w:rsidRPr="0012701B" w:rsidRDefault="00262405" w:rsidP="0026753A">
            <w:pPr>
              <w:jc w:val="both"/>
              <w:rPr>
                <w:rFonts w:ascii="Garamond" w:hAnsi="Garamond"/>
                <w:sz w:val="20"/>
                <w:szCs w:val="20"/>
                <w:lang w:val="it-IT"/>
              </w:rPr>
            </w:pPr>
          </w:p>
        </w:tc>
      </w:tr>
      <w:tr w:rsidR="00262405" w:rsidRPr="00366F3C" w14:paraId="62842483" w14:textId="77777777" w:rsidTr="0026753A">
        <w:tc>
          <w:tcPr>
            <w:tcW w:w="9916" w:type="dxa"/>
          </w:tcPr>
          <w:p w14:paraId="4EFD43BF" w14:textId="77777777" w:rsidR="00262405" w:rsidRPr="0012701B" w:rsidRDefault="00262405" w:rsidP="0026753A">
            <w:pPr>
              <w:jc w:val="both"/>
              <w:rPr>
                <w:rFonts w:ascii="Garamond" w:hAnsi="Garamond"/>
                <w:sz w:val="20"/>
                <w:szCs w:val="20"/>
                <w:lang w:val="it-IT"/>
              </w:rPr>
            </w:pPr>
            <w:r w:rsidRPr="0012701B">
              <w:rPr>
                <w:rFonts w:ascii="Garamond" w:hAnsi="Garamond"/>
                <w:sz w:val="20"/>
                <w:szCs w:val="20"/>
                <w:lang w:val="it-IT"/>
              </w:rPr>
              <w:t>È in grado di localizzare e comprendere il meccanismo di arresto dei motori principali incluse le valvole di arresto di emergenza/</w:t>
            </w:r>
            <w:proofErr w:type="spellStart"/>
            <w:r w:rsidRPr="0012701B">
              <w:rPr>
                <w:rFonts w:ascii="Garamond" w:hAnsi="Garamond"/>
                <w:i/>
                <w:iCs/>
                <w:sz w:val="20"/>
                <w:szCs w:val="20"/>
                <w:lang w:val="it-IT"/>
              </w:rPr>
              <w:t>is</w:t>
            </w:r>
            <w:proofErr w:type="spellEnd"/>
            <w:r w:rsidRPr="0012701B">
              <w:rPr>
                <w:rFonts w:ascii="Garamond" w:hAnsi="Garamond"/>
                <w:i/>
                <w:iCs/>
                <w:sz w:val="20"/>
                <w:szCs w:val="20"/>
                <w:lang w:val="it-IT"/>
              </w:rPr>
              <w:t xml:space="preserve"> </w:t>
            </w:r>
            <w:proofErr w:type="spellStart"/>
            <w:r w:rsidRPr="0012701B">
              <w:rPr>
                <w:rFonts w:ascii="Garamond" w:hAnsi="Garamond"/>
                <w:i/>
                <w:iCs/>
                <w:sz w:val="20"/>
                <w:szCs w:val="20"/>
                <w:lang w:val="it-IT"/>
              </w:rPr>
              <w:t>able</w:t>
            </w:r>
            <w:proofErr w:type="spellEnd"/>
            <w:r w:rsidRPr="0012701B">
              <w:rPr>
                <w:rFonts w:ascii="Garamond" w:hAnsi="Garamond"/>
                <w:i/>
                <w:iCs/>
                <w:sz w:val="20"/>
                <w:szCs w:val="20"/>
                <w:lang w:val="it-IT"/>
              </w:rPr>
              <w:t xml:space="preserve"> to locate and </w:t>
            </w:r>
            <w:proofErr w:type="spellStart"/>
            <w:r w:rsidRPr="0012701B">
              <w:rPr>
                <w:rFonts w:ascii="Garamond" w:hAnsi="Garamond"/>
                <w:i/>
                <w:iCs/>
                <w:sz w:val="20"/>
                <w:szCs w:val="20"/>
                <w:lang w:val="it-IT"/>
              </w:rPr>
              <w:t>understand</w:t>
            </w:r>
            <w:proofErr w:type="spellEnd"/>
            <w:r w:rsidRPr="0012701B">
              <w:rPr>
                <w:rFonts w:ascii="Garamond" w:hAnsi="Garamond"/>
                <w:i/>
                <w:iCs/>
                <w:sz w:val="20"/>
                <w:szCs w:val="20"/>
                <w:lang w:val="it-IT"/>
              </w:rPr>
              <w:t xml:space="preserve"> </w:t>
            </w:r>
            <w:proofErr w:type="spellStart"/>
            <w:r w:rsidRPr="0012701B">
              <w:rPr>
                <w:rFonts w:ascii="Garamond" w:hAnsi="Garamond"/>
                <w:i/>
                <w:iCs/>
                <w:sz w:val="20"/>
                <w:szCs w:val="20"/>
                <w:lang w:val="it-IT"/>
              </w:rPr>
              <w:t>operation</w:t>
            </w:r>
            <w:proofErr w:type="spellEnd"/>
            <w:r w:rsidRPr="0012701B">
              <w:rPr>
                <w:rFonts w:ascii="Garamond" w:hAnsi="Garamond"/>
                <w:i/>
                <w:iCs/>
                <w:sz w:val="20"/>
                <w:szCs w:val="20"/>
                <w:lang w:val="it-IT"/>
              </w:rPr>
              <w:t xml:space="preserve"> of </w:t>
            </w:r>
            <w:proofErr w:type="spellStart"/>
            <w:r w:rsidRPr="0012701B">
              <w:rPr>
                <w:rFonts w:ascii="Garamond" w:hAnsi="Garamond"/>
                <w:i/>
                <w:iCs/>
                <w:sz w:val="20"/>
                <w:szCs w:val="20"/>
                <w:lang w:val="it-IT"/>
              </w:rPr>
              <w:t>emergency</w:t>
            </w:r>
            <w:proofErr w:type="spellEnd"/>
            <w:r w:rsidRPr="0012701B">
              <w:rPr>
                <w:rFonts w:ascii="Garamond" w:hAnsi="Garamond"/>
                <w:i/>
                <w:iCs/>
                <w:sz w:val="20"/>
                <w:szCs w:val="20"/>
                <w:lang w:val="it-IT"/>
              </w:rPr>
              <w:t xml:space="preserve"> deck stop </w:t>
            </w:r>
            <w:proofErr w:type="spellStart"/>
            <w:r w:rsidRPr="0012701B">
              <w:rPr>
                <w:rFonts w:ascii="Garamond" w:hAnsi="Garamond"/>
                <w:i/>
                <w:iCs/>
                <w:sz w:val="20"/>
                <w:szCs w:val="20"/>
                <w:lang w:val="it-IT"/>
              </w:rPr>
              <w:t>mechanism</w:t>
            </w:r>
            <w:proofErr w:type="spellEnd"/>
            <w:r w:rsidRPr="0012701B">
              <w:rPr>
                <w:rFonts w:ascii="Garamond" w:hAnsi="Garamond"/>
                <w:i/>
                <w:iCs/>
                <w:sz w:val="20"/>
                <w:szCs w:val="20"/>
                <w:lang w:val="it-IT"/>
              </w:rPr>
              <w:t xml:space="preserve"> for </w:t>
            </w:r>
            <w:proofErr w:type="spellStart"/>
            <w:r w:rsidRPr="0012701B">
              <w:rPr>
                <w:rFonts w:ascii="Garamond" w:hAnsi="Garamond"/>
                <w:i/>
                <w:iCs/>
                <w:sz w:val="20"/>
                <w:szCs w:val="20"/>
                <w:lang w:val="it-IT"/>
              </w:rPr>
              <w:t>main</w:t>
            </w:r>
            <w:proofErr w:type="spellEnd"/>
            <w:r w:rsidRPr="0012701B">
              <w:rPr>
                <w:rFonts w:ascii="Garamond" w:hAnsi="Garamond"/>
                <w:i/>
                <w:iCs/>
                <w:sz w:val="20"/>
                <w:szCs w:val="20"/>
                <w:lang w:val="it-IT"/>
              </w:rPr>
              <w:t xml:space="preserve"> </w:t>
            </w:r>
            <w:proofErr w:type="spellStart"/>
            <w:r w:rsidRPr="0012701B">
              <w:rPr>
                <w:rFonts w:ascii="Garamond" w:hAnsi="Garamond"/>
                <w:i/>
                <w:iCs/>
                <w:sz w:val="20"/>
                <w:szCs w:val="20"/>
                <w:lang w:val="it-IT"/>
              </w:rPr>
              <w:t>engines</w:t>
            </w:r>
            <w:proofErr w:type="spellEnd"/>
            <w:r w:rsidRPr="0012701B">
              <w:rPr>
                <w:rFonts w:ascii="Garamond" w:hAnsi="Garamond"/>
                <w:i/>
                <w:iCs/>
                <w:sz w:val="20"/>
                <w:szCs w:val="20"/>
                <w:lang w:val="it-IT"/>
              </w:rPr>
              <w:t xml:space="preserve"> </w:t>
            </w:r>
            <w:proofErr w:type="spellStart"/>
            <w:r w:rsidRPr="0012701B">
              <w:rPr>
                <w:rFonts w:ascii="Garamond" w:hAnsi="Garamond"/>
                <w:i/>
                <w:iCs/>
                <w:sz w:val="20"/>
                <w:szCs w:val="20"/>
                <w:lang w:val="it-IT"/>
              </w:rPr>
              <w:t>including</w:t>
            </w:r>
            <w:proofErr w:type="spellEnd"/>
            <w:r w:rsidRPr="0012701B">
              <w:rPr>
                <w:rFonts w:ascii="Garamond" w:hAnsi="Garamond"/>
                <w:i/>
                <w:iCs/>
                <w:sz w:val="20"/>
                <w:szCs w:val="20"/>
                <w:lang w:val="it-IT"/>
              </w:rPr>
              <w:t xml:space="preserve"> </w:t>
            </w:r>
            <w:proofErr w:type="spellStart"/>
            <w:r w:rsidRPr="0012701B">
              <w:rPr>
                <w:rFonts w:ascii="Garamond" w:hAnsi="Garamond"/>
                <w:i/>
                <w:iCs/>
                <w:sz w:val="20"/>
                <w:szCs w:val="20"/>
                <w:lang w:val="it-IT"/>
              </w:rPr>
              <w:t>other</w:t>
            </w:r>
            <w:proofErr w:type="spellEnd"/>
            <w:r w:rsidRPr="0012701B">
              <w:rPr>
                <w:rFonts w:ascii="Garamond" w:hAnsi="Garamond"/>
                <w:i/>
                <w:iCs/>
                <w:sz w:val="20"/>
                <w:szCs w:val="20"/>
                <w:lang w:val="it-IT"/>
              </w:rPr>
              <w:t xml:space="preserve"> </w:t>
            </w:r>
            <w:proofErr w:type="spellStart"/>
            <w:r w:rsidRPr="0012701B">
              <w:rPr>
                <w:rFonts w:ascii="Garamond" w:hAnsi="Garamond"/>
                <w:i/>
                <w:iCs/>
                <w:sz w:val="20"/>
                <w:szCs w:val="20"/>
                <w:lang w:val="it-IT"/>
              </w:rPr>
              <w:t>emergency</w:t>
            </w:r>
            <w:proofErr w:type="spellEnd"/>
            <w:r w:rsidRPr="0012701B">
              <w:rPr>
                <w:rFonts w:ascii="Garamond" w:hAnsi="Garamond"/>
                <w:i/>
                <w:iCs/>
                <w:sz w:val="20"/>
                <w:szCs w:val="20"/>
                <w:lang w:val="it-IT"/>
              </w:rPr>
              <w:t xml:space="preserve"> stop </w:t>
            </w:r>
            <w:proofErr w:type="spellStart"/>
            <w:r w:rsidRPr="0012701B">
              <w:rPr>
                <w:rFonts w:ascii="Garamond" w:hAnsi="Garamond"/>
                <w:i/>
                <w:iCs/>
                <w:sz w:val="20"/>
                <w:szCs w:val="20"/>
                <w:lang w:val="it-IT"/>
              </w:rPr>
              <w:t>valves</w:t>
            </w:r>
            <w:proofErr w:type="spellEnd"/>
            <w:r w:rsidRPr="0012701B">
              <w:rPr>
                <w:rFonts w:ascii="Garamond" w:hAnsi="Garamond"/>
                <w:i/>
                <w:iCs/>
                <w:sz w:val="20"/>
                <w:szCs w:val="20"/>
                <w:lang w:val="it-IT"/>
              </w:rPr>
              <w:t>;</w:t>
            </w:r>
          </w:p>
        </w:tc>
        <w:tc>
          <w:tcPr>
            <w:tcW w:w="2410" w:type="dxa"/>
          </w:tcPr>
          <w:p w14:paraId="651CDDDC" w14:textId="77777777" w:rsidR="00262405" w:rsidRPr="0012701B" w:rsidRDefault="00262405" w:rsidP="0026753A">
            <w:pPr>
              <w:jc w:val="both"/>
              <w:rPr>
                <w:rFonts w:ascii="Garamond" w:hAnsi="Garamond"/>
                <w:sz w:val="20"/>
                <w:szCs w:val="20"/>
                <w:lang w:val="it-IT"/>
              </w:rPr>
            </w:pPr>
          </w:p>
        </w:tc>
        <w:tc>
          <w:tcPr>
            <w:tcW w:w="2684" w:type="dxa"/>
          </w:tcPr>
          <w:p w14:paraId="1F783B35" w14:textId="77777777" w:rsidR="00262405" w:rsidRPr="0012701B" w:rsidRDefault="00262405" w:rsidP="0026753A">
            <w:pPr>
              <w:jc w:val="both"/>
              <w:rPr>
                <w:rFonts w:ascii="Garamond" w:hAnsi="Garamond"/>
                <w:sz w:val="20"/>
                <w:szCs w:val="20"/>
                <w:lang w:val="it-IT"/>
              </w:rPr>
            </w:pPr>
          </w:p>
        </w:tc>
      </w:tr>
      <w:tr w:rsidR="00262405" w:rsidRPr="00366F3C" w14:paraId="5BB53106" w14:textId="77777777" w:rsidTr="0026753A">
        <w:tc>
          <w:tcPr>
            <w:tcW w:w="9916" w:type="dxa"/>
          </w:tcPr>
          <w:p w14:paraId="0279A1A4" w14:textId="77777777" w:rsidR="00262405" w:rsidRPr="0012701B" w:rsidRDefault="00262405" w:rsidP="0026753A">
            <w:pPr>
              <w:jc w:val="both"/>
              <w:rPr>
                <w:rFonts w:ascii="Garamond" w:hAnsi="Garamond"/>
                <w:sz w:val="20"/>
                <w:szCs w:val="20"/>
                <w:lang w:val="it-IT"/>
              </w:rPr>
            </w:pPr>
            <w:r w:rsidRPr="0012701B">
              <w:rPr>
                <w:rFonts w:ascii="Garamond" w:hAnsi="Garamond"/>
                <w:sz w:val="20"/>
                <w:szCs w:val="20"/>
                <w:lang w:val="it-IT"/>
              </w:rPr>
              <w:t>È in grado di localizzare il locale CO</w:t>
            </w:r>
            <w:r w:rsidRPr="0012701B">
              <w:rPr>
                <w:rFonts w:ascii="Garamond" w:hAnsi="Garamond"/>
                <w:sz w:val="20"/>
                <w:szCs w:val="20"/>
                <w:vertAlign w:val="subscript"/>
                <w:lang w:val="it-IT"/>
              </w:rPr>
              <w:t>2</w:t>
            </w:r>
            <w:r w:rsidRPr="0012701B">
              <w:rPr>
                <w:rFonts w:ascii="Garamond" w:hAnsi="Garamond"/>
                <w:sz w:val="20"/>
                <w:szCs w:val="20"/>
                <w:lang w:val="it-IT"/>
              </w:rPr>
              <w:t xml:space="preserve">, </w:t>
            </w:r>
            <w:proofErr w:type="spellStart"/>
            <w:r w:rsidRPr="0012701B">
              <w:rPr>
                <w:rFonts w:ascii="Garamond" w:hAnsi="Garamond"/>
                <w:color w:val="000000"/>
                <w:sz w:val="20"/>
                <w:szCs w:val="20"/>
                <w:lang w:val="it-IT"/>
              </w:rPr>
              <w:t>Foam</w:t>
            </w:r>
            <w:proofErr w:type="spellEnd"/>
            <w:r w:rsidRPr="0012701B">
              <w:rPr>
                <w:rFonts w:ascii="Garamond" w:hAnsi="Garamond"/>
                <w:color w:val="000000"/>
                <w:sz w:val="20"/>
                <w:szCs w:val="20"/>
                <w:lang w:val="it-IT"/>
              </w:rPr>
              <w:t xml:space="preserve"> e controllare le valvole dell’impianto di estinzione nella sala pompe, nelle cisterne di carico e nelle stive e locali macchine /</w:t>
            </w:r>
            <w:r w:rsidRPr="0012701B">
              <w:rPr>
                <w:rFonts w:ascii="Garamond" w:hAnsi="Garamond"/>
                <w:i/>
                <w:iCs/>
                <w:color w:val="000000"/>
                <w:sz w:val="20"/>
                <w:szCs w:val="20"/>
                <w:lang w:val="it-IT"/>
              </w:rPr>
              <w:t>Locate CO</w:t>
            </w:r>
            <w:r w:rsidRPr="0012701B">
              <w:rPr>
                <w:rFonts w:ascii="Garamond" w:hAnsi="Garamond"/>
                <w:i/>
                <w:iCs/>
                <w:color w:val="000000"/>
                <w:sz w:val="20"/>
                <w:szCs w:val="20"/>
                <w:vertAlign w:val="subscript"/>
                <w:lang w:val="it-IT"/>
              </w:rPr>
              <w:t>2</w:t>
            </w:r>
            <w:r w:rsidRPr="0012701B">
              <w:rPr>
                <w:rFonts w:ascii="Garamond" w:hAnsi="Garamond"/>
                <w:i/>
                <w:iCs/>
                <w:color w:val="000000"/>
                <w:sz w:val="20"/>
                <w:szCs w:val="20"/>
                <w:lang w:val="it-IT"/>
              </w:rPr>
              <w:t xml:space="preserve">, </w:t>
            </w:r>
            <w:proofErr w:type="spellStart"/>
            <w:r w:rsidRPr="0012701B">
              <w:rPr>
                <w:rFonts w:ascii="Garamond" w:hAnsi="Garamond"/>
                <w:i/>
                <w:iCs/>
                <w:color w:val="000000"/>
                <w:sz w:val="20"/>
                <w:szCs w:val="20"/>
                <w:lang w:val="it-IT"/>
              </w:rPr>
              <w:t>Foam</w:t>
            </w:r>
            <w:proofErr w:type="spellEnd"/>
            <w:r w:rsidRPr="0012701B">
              <w:rPr>
                <w:rFonts w:ascii="Garamond" w:hAnsi="Garamond"/>
                <w:i/>
                <w:iCs/>
                <w:color w:val="000000"/>
                <w:sz w:val="20"/>
                <w:szCs w:val="20"/>
                <w:lang w:val="it-IT"/>
              </w:rPr>
              <w:t xml:space="preserve"> and</w:t>
            </w:r>
            <w:r w:rsidRPr="0012701B">
              <w:rPr>
                <w:rFonts w:ascii="Garamond" w:hAnsi="Garamond"/>
                <w:i/>
                <w:iCs/>
                <w:sz w:val="20"/>
                <w:szCs w:val="20"/>
                <w:lang w:val="it-IT"/>
              </w:rPr>
              <w:t xml:space="preserve"> control </w:t>
            </w:r>
            <w:proofErr w:type="spellStart"/>
            <w:r w:rsidRPr="0012701B">
              <w:rPr>
                <w:rFonts w:ascii="Garamond" w:hAnsi="Garamond"/>
                <w:i/>
                <w:iCs/>
                <w:sz w:val="20"/>
                <w:szCs w:val="20"/>
                <w:lang w:val="it-IT"/>
              </w:rPr>
              <w:t>valves</w:t>
            </w:r>
            <w:proofErr w:type="spellEnd"/>
            <w:r w:rsidRPr="0012701B">
              <w:rPr>
                <w:rFonts w:ascii="Garamond" w:hAnsi="Garamond"/>
                <w:i/>
                <w:iCs/>
                <w:sz w:val="20"/>
                <w:szCs w:val="20"/>
                <w:lang w:val="it-IT"/>
              </w:rPr>
              <w:t xml:space="preserve"> for </w:t>
            </w:r>
            <w:proofErr w:type="spellStart"/>
            <w:proofErr w:type="gramStart"/>
            <w:r w:rsidRPr="0012701B">
              <w:rPr>
                <w:rFonts w:ascii="Garamond" w:hAnsi="Garamond"/>
                <w:i/>
                <w:iCs/>
                <w:sz w:val="20"/>
                <w:szCs w:val="20"/>
                <w:lang w:val="it-IT"/>
              </w:rPr>
              <w:t>smothering</w:t>
            </w:r>
            <w:proofErr w:type="spellEnd"/>
            <w:r w:rsidRPr="0012701B">
              <w:rPr>
                <w:rFonts w:ascii="Garamond" w:hAnsi="Garamond"/>
                <w:i/>
                <w:iCs/>
                <w:sz w:val="20"/>
                <w:szCs w:val="20"/>
                <w:lang w:val="it-IT"/>
              </w:rPr>
              <w:t xml:space="preserve">  </w:t>
            </w:r>
            <w:proofErr w:type="spellStart"/>
            <w:r w:rsidRPr="0012701B">
              <w:rPr>
                <w:rFonts w:ascii="Garamond" w:hAnsi="Garamond"/>
                <w:i/>
                <w:iCs/>
                <w:sz w:val="20"/>
                <w:szCs w:val="20"/>
                <w:lang w:val="it-IT"/>
              </w:rPr>
              <w:t>apparatus</w:t>
            </w:r>
            <w:proofErr w:type="spellEnd"/>
            <w:proofErr w:type="gramEnd"/>
            <w:r w:rsidRPr="0012701B">
              <w:rPr>
                <w:rFonts w:ascii="Garamond" w:hAnsi="Garamond"/>
                <w:i/>
                <w:iCs/>
                <w:sz w:val="20"/>
                <w:szCs w:val="20"/>
                <w:lang w:val="it-IT"/>
              </w:rPr>
              <w:t xml:space="preserve"> in pump rooms, cargo thanks and </w:t>
            </w:r>
            <w:proofErr w:type="spellStart"/>
            <w:r w:rsidRPr="0012701B">
              <w:rPr>
                <w:rFonts w:ascii="Garamond" w:hAnsi="Garamond"/>
                <w:i/>
                <w:iCs/>
                <w:sz w:val="20"/>
                <w:szCs w:val="20"/>
                <w:lang w:val="it-IT"/>
              </w:rPr>
              <w:t>holds</w:t>
            </w:r>
            <w:proofErr w:type="spellEnd"/>
            <w:r w:rsidRPr="0012701B">
              <w:rPr>
                <w:rFonts w:ascii="Garamond" w:hAnsi="Garamond"/>
                <w:i/>
                <w:iCs/>
                <w:sz w:val="20"/>
                <w:szCs w:val="20"/>
                <w:lang w:val="it-IT"/>
              </w:rPr>
              <w:t>;</w:t>
            </w:r>
          </w:p>
        </w:tc>
        <w:tc>
          <w:tcPr>
            <w:tcW w:w="2410" w:type="dxa"/>
          </w:tcPr>
          <w:p w14:paraId="0F3AC136" w14:textId="77777777" w:rsidR="00262405" w:rsidRPr="0012701B" w:rsidRDefault="00262405" w:rsidP="0026753A">
            <w:pPr>
              <w:jc w:val="both"/>
              <w:rPr>
                <w:rFonts w:ascii="Garamond" w:hAnsi="Garamond"/>
                <w:sz w:val="20"/>
                <w:szCs w:val="20"/>
                <w:lang w:val="it-IT"/>
              </w:rPr>
            </w:pPr>
          </w:p>
        </w:tc>
        <w:tc>
          <w:tcPr>
            <w:tcW w:w="2684" w:type="dxa"/>
          </w:tcPr>
          <w:p w14:paraId="5C12E3AC" w14:textId="77777777" w:rsidR="00262405" w:rsidRPr="0012701B" w:rsidRDefault="00262405" w:rsidP="0026753A">
            <w:pPr>
              <w:jc w:val="both"/>
              <w:rPr>
                <w:rFonts w:ascii="Garamond" w:hAnsi="Garamond"/>
                <w:sz w:val="20"/>
                <w:szCs w:val="20"/>
                <w:lang w:val="it-IT"/>
              </w:rPr>
            </w:pPr>
          </w:p>
        </w:tc>
      </w:tr>
      <w:tr w:rsidR="00262405" w:rsidRPr="00366F3C" w14:paraId="18EF4E07" w14:textId="77777777" w:rsidTr="0026753A">
        <w:tc>
          <w:tcPr>
            <w:tcW w:w="9916" w:type="dxa"/>
          </w:tcPr>
          <w:p w14:paraId="51269077" w14:textId="77777777" w:rsidR="00262405" w:rsidRPr="0012701B" w:rsidRDefault="00262405" w:rsidP="0026753A">
            <w:pPr>
              <w:jc w:val="both"/>
              <w:rPr>
                <w:rFonts w:ascii="Garamond" w:hAnsi="Garamond"/>
                <w:sz w:val="20"/>
                <w:szCs w:val="20"/>
                <w:lang w:val="it-IT"/>
              </w:rPr>
            </w:pPr>
            <w:r w:rsidRPr="0012701B">
              <w:rPr>
                <w:rFonts w:ascii="Garamond" w:hAnsi="Garamond"/>
                <w:sz w:val="20"/>
                <w:szCs w:val="20"/>
                <w:lang w:val="it-IT"/>
              </w:rPr>
              <w:t>È in grado di localizzare e comprendere il funzionamento della pompa antincendio di emergenza/</w:t>
            </w:r>
            <w:proofErr w:type="spellStart"/>
            <w:r w:rsidRPr="0012701B">
              <w:rPr>
                <w:rFonts w:ascii="Garamond" w:hAnsi="Garamond"/>
                <w:i/>
                <w:iCs/>
                <w:sz w:val="20"/>
                <w:szCs w:val="20"/>
                <w:lang w:val="it-IT"/>
              </w:rPr>
              <w:t>is</w:t>
            </w:r>
            <w:proofErr w:type="spellEnd"/>
            <w:r w:rsidRPr="0012701B">
              <w:rPr>
                <w:rFonts w:ascii="Garamond" w:hAnsi="Garamond"/>
                <w:i/>
                <w:iCs/>
                <w:sz w:val="20"/>
                <w:szCs w:val="20"/>
                <w:lang w:val="it-IT"/>
              </w:rPr>
              <w:t xml:space="preserve"> </w:t>
            </w:r>
            <w:proofErr w:type="spellStart"/>
            <w:r w:rsidRPr="0012701B">
              <w:rPr>
                <w:rFonts w:ascii="Garamond" w:hAnsi="Garamond"/>
                <w:i/>
                <w:iCs/>
                <w:sz w:val="20"/>
                <w:szCs w:val="20"/>
                <w:lang w:val="it-IT"/>
              </w:rPr>
              <w:t>able</w:t>
            </w:r>
            <w:proofErr w:type="spellEnd"/>
            <w:r w:rsidRPr="0012701B">
              <w:rPr>
                <w:rFonts w:ascii="Garamond" w:hAnsi="Garamond"/>
                <w:i/>
                <w:iCs/>
                <w:sz w:val="20"/>
                <w:szCs w:val="20"/>
                <w:lang w:val="it-IT"/>
              </w:rPr>
              <w:t xml:space="preserve"> to locate and </w:t>
            </w:r>
            <w:proofErr w:type="spellStart"/>
            <w:r w:rsidRPr="0012701B">
              <w:rPr>
                <w:rFonts w:ascii="Garamond" w:hAnsi="Garamond"/>
                <w:i/>
                <w:iCs/>
                <w:sz w:val="20"/>
                <w:szCs w:val="20"/>
                <w:lang w:val="it-IT"/>
              </w:rPr>
              <w:t>undestand</w:t>
            </w:r>
            <w:proofErr w:type="spellEnd"/>
            <w:r w:rsidRPr="0012701B">
              <w:rPr>
                <w:rFonts w:ascii="Garamond" w:hAnsi="Garamond"/>
                <w:i/>
                <w:iCs/>
                <w:sz w:val="20"/>
                <w:szCs w:val="20"/>
                <w:lang w:val="it-IT"/>
              </w:rPr>
              <w:t xml:space="preserve"> the </w:t>
            </w:r>
            <w:proofErr w:type="spellStart"/>
            <w:r w:rsidRPr="0012701B">
              <w:rPr>
                <w:rFonts w:ascii="Garamond" w:hAnsi="Garamond"/>
                <w:i/>
                <w:iCs/>
                <w:sz w:val="20"/>
                <w:szCs w:val="20"/>
                <w:lang w:val="it-IT"/>
              </w:rPr>
              <w:t>operation</w:t>
            </w:r>
            <w:proofErr w:type="spellEnd"/>
            <w:r w:rsidRPr="0012701B">
              <w:rPr>
                <w:rFonts w:ascii="Garamond" w:hAnsi="Garamond"/>
                <w:i/>
                <w:iCs/>
                <w:sz w:val="20"/>
                <w:szCs w:val="20"/>
                <w:lang w:val="it-IT"/>
              </w:rPr>
              <w:t xml:space="preserve"> of the </w:t>
            </w:r>
            <w:proofErr w:type="spellStart"/>
            <w:r w:rsidRPr="0012701B">
              <w:rPr>
                <w:rFonts w:ascii="Garamond" w:hAnsi="Garamond"/>
                <w:i/>
                <w:iCs/>
                <w:sz w:val="20"/>
                <w:szCs w:val="20"/>
                <w:lang w:val="it-IT"/>
              </w:rPr>
              <w:t>emergency</w:t>
            </w:r>
            <w:proofErr w:type="spellEnd"/>
            <w:r w:rsidRPr="0012701B">
              <w:rPr>
                <w:rFonts w:ascii="Garamond" w:hAnsi="Garamond"/>
                <w:i/>
                <w:iCs/>
                <w:sz w:val="20"/>
                <w:szCs w:val="20"/>
                <w:lang w:val="it-IT"/>
              </w:rPr>
              <w:t xml:space="preserve"> pump.</w:t>
            </w:r>
          </w:p>
        </w:tc>
        <w:tc>
          <w:tcPr>
            <w:tcW w:w="2410" w:type="dxa"/>
          </w:tcPr>
          <w:p w14:paraId="4F81048A" w14:textId="77777777" w:rsidR="00262405" w:rsidRPr="0012701B" w:rsidRDefault="00262405" w:rsidP="0026753A">
            <w:pPr>
              <w:jc w:val="both"/>
              <w:rPr>
                <w:rFonts w:ascii="Garamond" w:hAnsi="Garamond"/>
                <w:sz w:val="20"/>
                <w:szCs w:val="20"/>
                <w:lang w:val="it-IT"/>
              </w:rPr>
            </w:pPr>
          </w:p>
        </w:tc>
        <w:tc>
          <w:tcPr>
            <w:tcW w:w="2684" w:type="dxa"/>
          </w:tcPr>
          <w:p w14:paraId="2397FDC6" w14:textId="77777777" w:rsidR="00262405" w:rsidRPr="0012701B" w:rsidRDefault="00262405" w:rsidP="0026753A">
            <w:pPr>
              <w:jc w:val="both"/>
              <w:rPr>
                <w:rFonts w:ascii="Garamond" w:hAnsi="Garamond"/>
                <w:sz w:val="20"/>
                <w:szCs w:val="20"/>
                <w:lang w:val="it-IT"/>
              </w:rPr>
            </w:pPr>
          </w:p>
        </w:tc>
      </w:tr>
      <w:tr w:rsidR="00262405" w:rsidRPr="0012701B" w14:paraId="01684FE2" w14:textId="77777777" w:rsidTr="0026753A">
        <w:tc>
          <w:tcPr>
            <w:tcW w:w="9916" w:type="dxa"/>
          </w:tcPr>
          <w:p w14:paraId="2F9125C1" w14:textId="77777777" w:rsidR="00262405" w:rsidRPr="0012701B" w:rsidRDefault="00262405" w:rsidP="0026753A">
            <w:pPr>
              <w:jc w:val="both"/>
              <w:rPr>
                <w:rFonts w:ascii="Garamond" w:hAnsi="Garamond"/>
                <w:i/>
                <w:iCs/>
                <w:sz w:val="20"/>
                <w:szCs w:val="20"/>
                <w:lang w:val="it-IT"/>
              </w:rPr>
            </w:pPr>
            <w:r w:rsidRPr="0012701B">
              <w:rPr>
                <w:rFonts w:ascii="Garamond" w:hAnsi="Garamond"/>
                <w:sz w:val="20"/>
                <w:szCs w:val="20"/>
                <w:lang w:val="it-IT"/>
              </w:rPr>
              <w:t>Ha familiarizzato con:</w:t>
            </w:r>
            <w:r w:rsidRPr="0012701B">
              <w:rPr>
                <w:rFonts w:ascii="Garamond" w:hAnsi="Garamond"/>
                <w:i/>
                <w:iCs/>
                <w:sz w:val="20"/>
                <w:szCs w:val="20"/>
                <w:lang w:val="it-IT"/>
              </w:rPr>
              <w:t>/</w:t>
            </w:r>
            <w:proofErr w:type="spellStart"/>
            <w:r w:rsidRPr="0012701B">
              <w:rPr>
                <w:rFonts w:ascii="Garamond" w:hAnsi="Garamond"/>
                <w:i/>
                <w:iCs/>
                <w:sz w:val="20"/>
                <w:szCs w:val="20"/>
                <w:lang w:val="it-IT"/>
              </w:rPr>
              <w:t>get</w:t>
            </w:r>
            <w:proofErr w:type="spellEnd"/>
            <w:r w:rsidRPr="0012701B">
              <w:rPr>
                <w:rFonts w:ascii="Garamond" w:hAnsi="Garamond"/>
                <w:i/>
                <w:iCs/>
                <w:sz w:val="20"/>
                <w:szCs w:val="20"/>
                <w:lang w:val="it-IT"/>
              </w:rPr>
              <w:t xml:space="preserve"> </w:t>
            </w:r>
            <w:proofErr w:type="spellStart"/>
            <w:r w:rsidRPr="0012701B">
              <w:rPr>
                <w:rFonts w:ascii="Garamond" w:hAnsi="Garamond"/>
                <w:i/>
                <w:iCs/>
                <w:sz w:val="20"/>
                <w:szCs w:val="20"/>
                <w:lang w:val="it-IT"/>
              </w:rPr>
              <w:t>familiar</w:t>
            </w:r>
            <w:proofErr w:type="spellEnd"/>
            <w:r w:rsidRPr="0012701B">
              <w:rPr>
                <w:rFonts w:ascii="Garamond" w:hAnsi="Garamond"/>
                <w:i/>
                <w:iCs/>
                <w:sz w:val="20"/>
                <w:szCs w:val="20"/>
                <w:lang w:val="it-IT"/>
              </w:rPr>
              <w:t xml:space="preserve"> with:</w:t>
            </w:r>
          </w:p>
          <w:p w14:paraId="6E623454" w14:textId="77777777" w:rsidR="00262405" w:rsidRPr="0012701B" w:rsidRDefault="00262405" w:rsidP="002F2B80">
            <w:pPr>
              <w:widowControl/>
              <w:numPr>
                <w:ilvl w:val="0"/>
                <w:numId w:val="10"/>
              </w:numPr>
              <w:spacing w:after="0" w:line="240" w:lineRule="auto"/>
              <w:jc w:val="both"/>
              <w:rPr>
                <w:rFonts w:ascii="Garamond" w:hAnsi="Garamond"/>
                <w:sz w:val="20"/>
                <w:szCs w:val="20"/>
                <w:lang w:val="it-IT"/>
              </w:rPr>
            </w:pPr>
            <w:r w:rsidRPr="0012701B">
              <w:rPr>
                <w:rFonts w:ascii="Garamond" w:hAnsi="Garamond"/>
                <w:sz w:val="20"/>
                <w:szCs w:val="20"/>
                <w:lang w:val="it-IT"/>
              </w:rPr>
              <w:t>Le procedure per il trattamento della spazzatura e di altri rifiuti/</w:t>
            </w:r>
            <w:r w:rsidRPr="0012701B">
              <w:rPr>
                <w:rFonts w:ascii="Garamond" w:hAnsi="Garamond"/>
                <w:i/>
                <w:iCs/>
                <w:sz w:val="20"/>
                <w:szCs w:val="20"/>
                <w:lang w:val="it-IT"/>
              </w:rPr>
              <w:t xml:space="preserve">the </w:t>
            </w:r>
            <w:proofErr w:type="spellStart"/>
            <w:r w:rsidRPr="0012701B">
              <w:rPr>
                <w:rFonts w:ascii="Garamond" w:hAnsi="Garamond"/>
                <w:i/>
                <w:iCs/>
                <w:sz w:val="20"/>
                <w:szCs w:val="20"/>
                <w:lang w:val="it-IT"/>
              </w:rPr>
              <w:t>procedures</w:t>
            </w:r>
            <w:proofErr w:type="spellEnd"/>
            <w:r w:rsidRPr="0012701B">
              <w:rPr>
                <w:rFonts w:ascii="Garamond" w:hAnsi="Garamond"/>
                <w:i/>
                <w:iCs/>
                <w:sz w:val="20"/>
                <w:szCs w:val="20"/>
                <w:lang w:val="it-IT"/>
              </w:rPr>
              <w:t xml:space="preserve"> for </w:t>
            </w:r>
            <w:proofErr w:type="spellStart"/>
            <w:r w:rsidRPr="0012701B">
              <w:rPr>
                <w:rFonts w:ascii="Garamond" w:hAnsi="Garamond"/>
                <w:i/>
                <w:iCs/>
                <w:sz w:val="20"/>
                <w:szCs w:val="20"/>
                <w:lang w:val="it-IT"/>
              </w:rPr>
              <w:t>handling</w:t>
            </w:r>
            <w:proofErr w:type="spellEnd"/>
            <w:r w:rsidRPr="0012701B">
              <w:rPr>
                <w:rFonts w:ascii="Garamond" w:hAnsi="Garamond"/>
                <w:i/>
                <w:iCs/>
                <w:sz w:val="20"/>
                <w:szCs w:val="20"/>
                <w:lang w:val="it-IT"/>
              </w:rPr>
              <w:t xml:space="preserve"> </w:t>
            </w:r>
            <w:proofErr w:type="spellStart"/>
            <w:r w:rsidRPr="0012701B">
              <w:rPr>
                <w:rFonts w:ascii="Garamond" w:hAnsi="Garamond"/>
                <w:i/>
                <w:iCs/>
                <w:sz w:val="20"/>
                <w:szCs w:val="20"/>
                <w:lang w:val="it-IT"/>
              </w:rPr>
              <w:t>garbage</w:t>
            </w:r>
            <w:proofErr w:type="spellEnd"/>
            <w:r w:rsidRPr="0012701B">
              <w:rPr>
                <w:rFonts w:ascii="Garamond" w:hAnsi="Garamond"/>
                <w:i/>
                <w:iCs/>
                <w:sz w:val="20"/>
                <w:szCs w:val="20"/>
                <w:lang w:val="it-IT"/>
              </w:rPr>
              <w:t xml:space="preserve">, </w:t>
            </w:r>
            <w:proofErr w:type="spellStart"/>
            <w:r w:rsidRPr="0012701B">
              <w:rPr>
                <w:rFonts w:ascii="Garamond" w:hAnsi="Garamond"/>
                <w:i/>
                <w:iCs/>
                <w:sz w:val="20"/>
                <w:szCs w:val="20"/>
                <w:lang w:val="it-IT"/>
              </w:rPr>
              <w:t>rubbish</w:t>
            </w:r>
            <w:proofErr w:type="spellEnd"/>
            <w:r w:rsidRPr="0012701B">
              <w:rPr>
                <w:rFonts w:ascii="Garamond" w:hAnsi="Garamond"/>
                <w:i/>
                <w:iCs/>
                <w:sz w:val="20"/>
                <w:szCs w:val="20"/>
                <w:lang w:val="it-IT"/>
              </w:rPr>
              <w:t xml:space="preserve"> and </w:t>
            </w:r>
            <w:proofErr w:type="spellStart"/>
            <w:r w:rsidRPr="0012701B">
              <w:rPr>
                <w:rFonts w:ascii="Garamond" w:hAnsi="Garamond"/>
                <w:i/>
                <w:iCs/>
                <w:sz w:val="20"/>
                <w:szCs w:val="20"/>
                <w:lang w:val="it-IT"/>
              </w:rPr>
              <w:t>other</w:t>
            </w:r>
            <w:proofErr w:type="spellEnd"/>
            <w:r w:rsidRPr="0012701B">
              <w:rPr>
                <w:rFonts w:ascii="Garamond" w:hAnsi="Garamond"/>
                <w:i/>
                <w:iCs/>
                <w:sz w:val="20"/>
                <w:szCs w:val="20"/>
                <w:lang w:val="it-IT"/>
              </w:rPr>
              <w:t xml:space="preserve"> </w:t>
            </w:r>
            <w:proofErr w:type="spellStart"/>
            <w:r w:rsidRPr="0012701B">
              <w:rPr>
                <w:rFonts w:ascii="Garamond" w:hAnsi="Garamond"/>
                <w:i/>
                <w:iCs/>
                <w:sz w:val="20"/>
                <w:szCs w:val="20"/>
                <w:lang w:val="it-IT"/>
              </w:rPr>
              <w:t>wastes</w:t>
            </w:r>
            <w:proofErr w:type="spellEnd"/>
            <w:r w:rsidRPr="0012701B">
              <w:rPr>
                <w:rFonts w:ascii="Garamond" w:hAnsi="Garamond"/>
                <w:i/>
                <w:iCs/>
                <w:sz w:val="20"/>
                <w:szCs w:val="20"/>
                <w:lang w:val="it-IT"/>
              </w:rPr>
              <w:t>;</w:t>
            </w:r>
          </w:p>
          <w:p w14:paraId="487E64D7" w14:textId="77777777" w:rsidR="00262405" w:rsidRPr="0012701B" w:rsidRDefault="00262405" w:rsidP="002F2B80">
            <w:pPr>
              <w:widowControl/>
              <w:numPr>
                <w:ilvl w:val="0"/>
                <w:numId w:val="10"/>
              </w:numPr>
              <w:spacing w:after="0" w:line="240" w:lineRule="auto"/>
              <w:jc w:val="both"/>
              <w:rPr>
                <w:rFonts w:ascii="Garamond" w:hAnsi="Garamond"/>
                <w:sz w:val="20"/>
                <w:szCs w:val="20"/>
                <w:lang w:val="en-GB"/>
              </w:rPr>
            </w:pPr>
            <w:proofErr w:type="spellStart"/>
            <w:r w:rsidRPr="0012701B">
              <w:rPr>
                <w:rFonts w:ascii="Garamond" w:hAnsi="Garamond"/>
                <w:sz w:val="20"/>
                <w:szCs w:val="20"/>
                <w:lang w:val="en-GB"/>
              </w:rPr>
              <w:t>L’uso</w:t>
            </w:r>
            <w:proofErr w:type="spellEnd"/>
            <w:r w:rsidRPr="0012701B">
              <w:rPr>
                <w:rFonts w:ascii="Garamond" w:hAnsi="Garamond"/>
                <w:sz w:val="20"/>
                <w:szCs w:val="20"/>
                <w:lang w:val="en-GB"/>
              </w:rPr>
              <w:t xml:space="preserve"> del </w:t>
            </w:r>
            <w:proofErr w:type="spellStart"/>
            <w:r w:rsidRPr="0012701B">
              <w:rPr>
                <w:rFonts w:ascii="Garamond" w:hAnsi="Garamond"/>
                <w:sz w:val="20"/>
                <w:szCs w:val="20"/>
                <w:lang w:val="en-GB"/>
              </w:rPr>
              <w:t>compattatore</w:t>
            </w:r>
            <w:proofErr w:type="spellEnd"/>
            <w:r w:rsidRPr="0012701B">
              <w:rPr>
                <w:rFonts w:ascii="Garamond" w:hAnsi="Garamond"/>
                <w:sz w:val="20"/>
                <w:szCs w:val="20"/>
                <w:lang w:val="en-GB"/>
              </w:rPr>
              <w:t xml:space="preserve"> o di </w:t>
            </w:r>
            <w:proofErr w:type="spellStart"/>
            <w:r w:rsidRPr="0012701B">
              <w:rPr>
                <w:rFonts w:ascii="Garamond" w:hAnsi="Garamond"/>
                <w:sz w:val="20"/>
                <w:szCs w:val="20"/>
                <w:lang w:val="en-GB"/>
              </w:rPr>
              <w:t>altre</w:t>
            </w:r>
            <w:proofErr w:type="spellEnd"/>
            <w:r w:rsidRPr="0012701B">
              <w:rPr>
                <w:rFonts w:ascii="Garamond" w:hAnsi="Garamond"/>
                <w:sz w:val="20"/>
                <w:szCs w:val="20"/>
                <w:lang w:val="en-GB"/>
              </w:rPr>
              <w:t xml:space="preserve"> </w:t>
            </w:r>
            <w:proofErr w:type="spellStart"/>
            <w:r w:rsidRPr="0012701B">
              <w:rPr>
                <w:rFonts w:ascii="Garamond" w:hAnsi="Garamond"/>
                <w:sz w:val="20"/>
                <w:szCs w:val="20"/>
                <w:lang w:val="en-GB"/>
              </w:rPr>
              <w:t>attrezzature</w:t>
            </w:r>
            <w:proofErr w:type="spellEnd"/>
            <w:r w:rsidRPr="0012701B">
              <w:rPr>
                <w:rFonts w:ascii="Garamond" w:hAnsi="Garamond"/>
                <w:sz w:val="20"/>
                <w:szCs w:val="20"/>
                <w:lang w:val="en-GB"/>
              </w:rPr>
              <w:t>/</w:t>
            </w:r>
            <w:r w:rsidRPr="0012701B">
              <w:rPr>
                <w:rFonts w:ascii="Garamond" w:hAnsi="Garamond"/>
                <w:i/>
                <w:iCs/>
                <w:sz w:val="20"/>
                <w:szCs w:val="20"/>
                <w:lang w:val="en-GB"/>
              </w:rPr>
              <w:t>the use of garbage compactor or other equipment as appropriate.</w:t>
            </w:r>
          </w:p>
        </w:tc>
        <w:tc>
          <w:tcPr>
            <w:tcW w:w="2410" w:type="dxa"/>
          </w:tcPr>
          <w:p w14:paraId="33EF5C5B" w14:textId="77777777" w:rsidR="00262405" w:rsidRPr="0012701B" w:rsidRDefault="00262405" w:rsidP="0026753A">
            <w:pPr>
              <w:jc w:val="both"/>
              <w:rPr>
                <w:rFonts w:ascii="Garamond" w:hAnsi="Garamond"/>
                <w:sz w:val="20"/>
                <w:szCs w:val="20"/>
                <w:lang w:val="en-GB"/>
              </w:rPr>
            </w:pPr>
          </w:p>
        </w:tc>
        <w:tc>
          <w:tcPr>
            <w:tcW w:w="2684" w:type="dxa"/>
          </w:tcPr>
          <w:p w14:paraId="00B6D725" w14:textId="77777777" w:rsidR="00262405" w:rsidRPr="0012701B" w:rsidRDefault="00262405" w:rsidP="0026753A">
            <w:pPr>
              <w:jc w:val="both"/>
              <w:rPr>
                <w:rFonts w:ascii="Garamond" w:hAnsi="Garamond"/>
                <w:sz w:val="20"/>
                <w:szCs w:val="20"/>
                <w:lang w:val="en-GB"/>
              </w:rPr>
            </w:pPr>
          </w:p>
        </w:tc>
      </w:tr>
    </w:tbl>
    <w:p w14:paraId="1EDC2082" w14:textId="77777777" w:rsidR="00ED5032" w:rsidRPr="0012701B" w:rsidRDefault="00ED5032" w:rsidP="00262405">
      <w:pPr>
        <w:widowControl/>
        <w:spacing w:after="0" w:line="240" w:lineRule="auto"/>
        <w:ind w:left="360"/>
        <w:rPr>
          <w:rFonts w:ascii="Garamond" w:eastAsia="Times New Roman" w:hAnsi="Garamond" w:cs="Times New Roman"/>
          <w:b/>
          <w:sz w:val="20"/>
          <w:szCs w:val="20"/>
          <w:lang w:val="en-GB" w:eastAsia="it-IT"/>
        </w:rPr>
      </w:pPr>
    </w:p>
    <w:p w14:paraId="5087B686" w14:textId="77777777" w:rsidR="00366F3C" w:rsidRDefault="00366F3C" w:rsidP="00895F40">
      <w:pPr>
        <w:ind w:left="360"/>
        <w:rPr>
          <w:rFonts w:ascii="Garamond" w:hAnsi="Garamond"/>
          <w:b/>
          <w:bCs/>
          <w:sz w:val="20"/>
          <w:szCs w:val="20"/>
          <w:lang w:val="it-IT"/>
        </w:rPr>
      </w:pPr>
    </w:p>
    <w:p w14:paraId="7E4824D4" w14:textId="5DD50758" w:rsidR="00895F40" w:rsidRPr="00076C1D" w:rsidRDefault="00895F40" w:rsidP="00895F40">
      <w:pPr>
        <w:ind w:left="360"/>
        <w:rPr>
          <w:rFonts w:ascii="Garamond" w:hAnsi="Garamond"/>
          <w:b/>
          <w:bCs/>
          <w:sz w:val="20"/>
          <w:szCs w:val="20"/>
          <w:lang w:val="it-IT"/>
        </w:rPr>
      </w:pPr>
      <w:r w:rsidRPr="00076C1D">
        <w:rPr>
          <w:rFonts w:ascii="Garamond" w:hAnsi="Garamond"/>
          <w:b/>
          <w:bCs/>
          <w:sz w:val="20"/>
          <w:szCs w:val="20"/>
          <w:lang w:val="it-IT"/>
        </w:rPr>
        <w:lastRenderedPageBreak/>
        <w:t>13. COMPITI/</w:t>
      </w:r>
      <w:r w:rsidRPr="00076C1D">
        <w:rPr>
          <w:rFonts w:ascii="Garamond" w:hAnsi="Garamond"/>
          <w:b/>
          <w:bCs/>
          <w:i/>
          <w:sz w:val="20"/>
          <w:szCs w:val="20"/>
          <w:lang w:val="it-IT"/>
        </w:rPr>
        <w:t xml:space="preserve"> TASKS</w:t>
      </w:r>
    </w:p>
    <w:p w14:paraId="20FAF4AA" w14:textId="0E66F04B" w:rsidR="00076C1D" w:rsidRPr="00DE71C1" w:rsidRDefault="00076C1D" w:rsidP="00076C1D">
      <w:pPr>
        <w:spacing w:after="0" w:line="292" w:lineRule="auto"/>
        <w:ind w:left="110" w:right="73"/>
        <w:jc w:val="both"/>
        <w:rPr>
          <w:rFonts w:ascii="Garamond" w:eastAsia="Arial" w:hAnsi="Garamond" w:cstheme="minorHAnsi"/>
          <w:i/>
          <w:iCs/>
          <w:sz w:val="24"/>
          <w:szCs w:val="24"/>
          <w:lang w:val="it-IT"/>
        </w:rPr>
      </w:pPr>
      <w:r w:rsidRPr="0099024F">
        <w:rPr>
          <w:rFonts w:ascii="Garamond" w:eastAsia="Calibri" w:hAnsi="Garamond" w:cs="Calibri"/>
          <w:spacing w:val="1"/>
          <w:sz w:val="24"/>
          <w:szCs w:val="24"/>
          <w:lang w:val="it-IT"/>
        </w:rPr>
        <w:t>L</w:t>
      </w:r>
      <w:r w:rsidRPr="0099024F">
        <w:rPr>
          <w:rFonts w:ascii="Garamond" w:eastAsia="Calibri" w:hAnsi="Garamond" w:cs="Calibri"/>
          <w:sz w:val="24"/>
          <w:szCs w:val="24"/>
          <w:lang w:val="it-IT"/>
        </w:rPr>
        <w:t>’a</w:t>
      </w:r>
      <w:r w:rsidRPr="0099024F">
        <w:rPr>
          <w:rFonts w:ascii="Garamond" w:eastAsia="Calibri" w:hAnsi="Garamond" w:cs="Calibri"/>
          <w:spacing w:val="-1"/>
          <w:sz w:val="24"/>
          <w:szCs w:val="24"/>
          <w:lang w:val="it-IT"/>
        </w:rPr>
        <w:t>dd</w:t>
      </w:r>
      <w:r w:rsidRPr="0099024F">
        <w:rPr>
          <w:rFonts w:ascii="Garamond" w:eastAsia="Calibri" w:hAnsi="Garamond" w:cs="Calibri"/>
          <w:spacing w:val="1"/>
          <w:sz w:val="24"/>
          <w:szCs w:val="24"/>
          <w:lang w:val="it-IT"/>
        </w:rPr>
        <w:t>e</w:t>
      </w:r>
      <w:r w:rsidRPr="0099024F">
        <w:rPr>
          <w:rFonts w:ascii="Garamond" w:eastAsia="Calibri" w:hAnsi="Garamond" w:cs="Calibri"/>
          <w:sz w:val="24"/>
          <w:szCs w:val="24"/>
          <w:lang w:val="it-IT"/>
        </w:rPr>
        <w:t>str</w:t>
      </w:r>
      <w:r w:rsidRPr="0099024F">
        <w:rPr>
          <w:rFonts w:ascii="Garamond" w:eastAsia="Calibri" w:hAnsi="Garamond" w:cs="Calibri"/>
          <w:spacing w:val="-2"/>
          <w:sz w:val="24"/>
          <w:szCs w:val="24"/>
          <w:lang w:val="it-IT"/>
        </w:rPr>
        <w:t>a</w:t>
      </w:r>
      <w:r w:rsidRPr="0099024F">
        <w:rPr>
          <w:rFonts w:ascii="Garamond" w:eastAsia="Calibri" w:hAnsi="Garamond" w:cs="Calibri"/>
          <w:spacing w:val="1"/>
          <w:sz w:val="24"/>
          <w:szCs w:val="24"/>
          <w:lang w:val="it-IT"/>
        </w:rPr>
        <w:t>me</w:t>
      </w:r>
      <w:r w:rsidRPr="0099024F">
        <w:rPr>
          <w:rFonts w:ascii="Garamond" w:eastAsia="Calibri" w:hAnsi="Garamond" w:cs="Calibri"/>
          <w:spacing w:val="-3"/>
          <w:sz w:val="24"/>
          <w:szCs w:val="24"/>
          <w:lang w:val="it-IT"/>
        </w:rPr>
        <w:t>n</w:t>
      </w:r>
      <w:r w:rsidRPr="0099024F">
        <w:rPr>
          <w:rFonts w:ascii="Garamond" w:eastAsia="Calibri" w:hAnsi="Garamond" w:cs="Calibri"/>
          <w:sz w:val="24"/>
          <w:szCs w:val="24"/>
          <w:lang w:val="it-IT"/>
        </w:rPr>
        <w:t>to</w:t>
      </w:r>
      <w:r w:rsidRPr="0099024F">
        <w:rPr>
          <w:rFonts w:ascii="Garamond" w:eastAsia="Calibri" w:hAnsi="Garamond" w:cs="Calibri"/>
          <w:spacing w:val="-1"/>
          <w:sz w:val="24"/>
          <w:szCs w:val="24"/>
          <w:lang w:val="it-IT"/>
        </w:rPr>
        <w:t xml:space="preserve"> d</w:t>
      </w:r>
      <w:r w:rsidRPr="0099024F">
        <w:rPr>
          <w:rFonts w:ascii="Garamond" w:eastAsia="Calibri" w:hAnsi="Garamond" w:cs="Calibri"/>
          <w:spacing w:val="1"/>
          <w:sz w:val="24"/>
          <w:szCs w:val="24"/>
          <w:lang w:val="it-IT"/>
        </w:rPr>
        <w:t>e</w:t>
      </w:r>
      <w:r w:rsidRPr="0099024F">
        <w:rPr>
          <w:rFonts w:ascii="Garamond" w:eastAsia="Calibri" w:hAnsi="Garamond" w:cs="Calibri"/>
          <w:sz w:val="24"/>
          <w:szCs w:val="24"/>
          <w:lang w:val="it-IT"/>
        </w:rPr>
        <w:t>scri</w:t>
      </w:r>
      <w:r w:rsidRPr="0099024F">
        <w:rPr>
          <w:rFonts w:ascii="Garamond" w:eastAsia="Calibri" w:hAnsi="Garamond" w:cs="Calibri"/>
          <w:spacing w:val="-2"/>
          <w:sz w:val="24"/>
          <w:szCs w:val="24"/>
          <w:lang w:val="it-IT"/>
        </w:rPr>
        <w:t>t</w:t>
      </w:r>
      <w:r w:rsidRPr="0099024F">
        <w:rPr>
          <w:rFonts w:ascii="Garamond" w:eastAsia="Calibri" w:hAnsi="Garamond" w:cs="Calibri"/>
          <w:sz w:val="24"/>
          <w:szCs w:val="24"/>
          <w:lang w:val="it-IT"/>
        </w:rPr>
        <w:t>to</w:t>
      </w:r>
      <w:r w:rsidRPr="0099024F">
        <w:rPr>
          <w:rFonts w:ascii="Garamond" w:eastAsia="Calibri" w:hAnsi="Garamond" w:cs="Calibri"/>
          <w:spacing w:val="-3"/>
          <w:sz w:val="24"/>
          <w:szCs w:val="24"/>
          <w:lang w:val="it-IT"/>
        </w:rPr>
        <w:t xml:space="preserve"> </w:t>
      </w:r>
      <w:r w:rsidRPr="0099024F">
        <w:rPr>
          <w:rFonts w:ascii="Garamond" w:eastAsia="Calibri" w:hAnsi="Garamond" w:cs="Calibri"/>
          <w:sz w:val="24"/>
          <w:szCs w:val="24"/>
          <w:lang w:val="it-IT"/>
        </w:rPr>
        <w:t xml:space="preserve">in </w:t>
      </w:r>
      <w:r w:rsidRPr="0099024F">
        <w:rPr>
          <w:rFonts w:ascii="Garamond" w:eastAsia="Calibri" w:hAnsi="Garamond" w:cs="Calibri"/>
          <w:spacing w:val="-1"/>
          <w:sz w:val="24"/>
          <w:szCs w:val="24"/>
          <w:lang w:val="it-IT"/>
        </w:rPr>
        <w:t>qu</w:t>
      </w:r>
      <w:r w:rsidRPr="0099024F">
        <w:rPr>
          <w:rFonts w:ascii="Garamond" w:eastAsia="Calibri" w:hAnsi="Garamond" w:cs="Calibri"/>
          <w:spacing w:val="1"/>
          <w:sz w:val="24"/>
          <w:szCs w:val="24"/>
          <w:lang w:val="it-IT"/>
        </w:rPr>
        <w:t>e</w:t>
      </w:r>
      <w:r w:rsidRPr="0099024F">
        <w:rPr>
          <w:rFonts w:ascii="Garamond" w:eastAsia="Calibri" w:hAnsi="Garamond" w:cs="Calibri"/>
          <w:sz w:val="24"/>
          <w:szCs w:val="24"/>
          <w:lang w:val="it-IT"/>
        </w:rPr>
        <w:t>sta s</w:t>
      </w:r>
      <w:r w:rsidRPr="0099024F">
        <w:rPr>
          <w:rFonts w:ascii="Garamond" w:eastAsia="Calibri" w:hAnsi="Garamond" w:cs="Calibri"/>
          <w:spacing w:val="1"/>
          <w:sz w:val="24"/>
          <w:szCs w:val="24"/>
          <w:lang w:val="it-IT"/>
        </w:rPr>
        <w:t>e</w:t>
      </w:r>
      <w:r w:rsidRPr="0099024F">
        <w:rPr>
          <w:rFonts w:ascii="Garamond" w:eastAsia="Calibri" w:hAnsi="Garamond" w:cs="Calibri"/>
          <w:spacing w:val="-1"/>
          <w:sz w:val="24"/>
          <w:szCs w:val="24"/>
          <w:lang w:val="it-IT"/>
        </w:rPr>
        <w:t>z</w:t>
      </w:r>
      <w:r w:rsidRPr="0099024F">
        <w:rPr>
          <w:rFonts w:ascii="Garamond" w:eastAsia="Calibri" w:hAnsi="Garamond" w:cs="Calibri"/>
          <w:spacing w:val="-3"/>
          <w:sz w:val="24"/>
          <w:szCs w:val="24"/>
          <w:lang w:val="it-IT"/>
        </w:rPr>
        <w:t>i</w:t>
      </w:r>
      <w:r w:rsidRPr="0099024F">
        <w:rPr>
          <w:rFonts w:ascii="Garamond" w:eastAsia="Calibri" w:hAnsi="Garamond" w:cs="Calibri"/>
          <w:spacing w:val="1"/>
          <w:sz w:val="24"/>
          <w:szCs w:val="24"/>
          <w:lang w:val="it-IT"/>
        </w:rPr>
        <w:t>o</w:t>
      </w:r>
      <w:r w:rsidRPr="0099024F">
        <w:rPr>
          <w:rFonts w:ascii="Garamond" w:eastAsia="Calibri" w:hAnsi="Garamond" w:cs="Calibri"/>
          <w:spacing w:val="-1"/>
          <w:sz w:val="24"/>
          <w:szCs w:val="24"/>
          <w:lang w:val="it-IT"/>
        </w:rPr>
        <w:t>n</w:t>
      </w:r>
      <w:r w:rsidRPr="0099024F">
        <w:rPr>
          <w:rFonts w:ascii="Garamond" w:eastAsia="Calibri" w:hAnsi="Garamond" w:cs="Calibri"/>
          <w:sz w:val="24"/>
          <w:szCs w:val="24"/>
          <w:lang w:val="it-IT"/>
        </w:rPr>
        <w:t>e</w:t>
      </w:r>
      <w:r w:rsidRPr="0099024F">
        <w:rPr>
          <w:rFonts w:ascii="Garamond" w:eastAsia="Calibri" w:hAnsi="Garamond" w:cs="Calibri"/>
          <w:spacing w:val="1"/>
          <w:sz w:val="24"/>
          <w:szCs w:val="24"/>
          <w:lang w:val="it-IT"/>
        </w:rPr>
        <w:t xml:space="preserve"> </w:t>
      </w:r>
      <w:r w:rsidRPr="0099024F">
        <w:rPr>
          <w:rFonts w:ascii="Garamond" w:eastAsia="Calibri" w:hAnsi="Garamond" w:cs="Calibri"/>
          <w:spacing w:val="-1"/>
          <w:sz w:val="24"/>
          <w:szCs w:val="24"/>
          <w:lang w:val="it-IT"/>
        </w:rPr>
        <w:t>d</w:t>
      </w:r>
      <w:r w:rsidRPr="0099024F">
        <w:rPr>
          <w:rFonts w:ascii="Garamond" w:eastAsia="Calibri" w:hAnsi="Garamond" w:cs="Calibri"/>
          <w:sz w:val="24"/>
          <w:szCs w:val="24"/>
          <w:lang w:val="it-IT"/>
        </w:rPr>
        <w:t xml:space="preserve">i </w:t>
      </w:r>
      <w:r w:rsidRPr="0099024F">
        <w:rPr>
          <w:rFonts w:ascii="Garamond" w:eastAsia="Calibri" w:hAnsi="Garamond" w:cs="Calibri"/>
          <w:spacing w:val="-1"/>
          <w:sz w:val="24"/>
          <w:szCs w:val="24"/>
          <w:lang w:val="it-IT"/>
        </w:rPr>
        <w:t>qu</w:t>
      </w:r>
      <w:r w:rsidRPr="0099024F">
        <w:rPr>
          <w:rFonts w:ascii="Garamond" w:eastAsia="Calibri" w:hAnsi="Garamond" w:cs="Calibri"/>
          <w:spacing w:val="-2"/>
          <w:sz w:val="24"/>
          <w:szCs w:val="24"/>
          <w:lang w:val="it-IT"/>
        </w:rPr>
        <w:t>e</w:t>
      </w:r>
      <w:r w:rsidRPr="0099024F">
        <w:rPr>
          <w:rFonts w:ascii="Garamond" w:eastAsia="Calibri" w:hAnsi="Garamond" w:cs="Calibri"/>
          <w:sz w:val="24"/>
          <w:szCs w:val="24"/>
          <w:lang w:val="it-IT"/>
        </w:rPr>
        <w:t>s</w:t>
      </w:r>
      <w:r w:rsidRPr="0099024F">
        <w:rPr>
          <w:rFonts w:ascii="Garamond" w:eastAsia="Calibri" w:hAnsi="Garamond" w:cs="Calibri"/>
          <w:spacing w:val="-2"/>
          <w:sz w:val="24"/>
          <w:szCs w:val="24"/>
          <w:lang w:val="it-IT"/>
        </w:rPr>
        <w:t>t</w:t>
      </w:r>
      <w:r w:rsidRPr="0099024F">
        <w:rPr>
          <w:rFonts w:ascii="Garamond" w:eastAsia="Calibri" w:hAnsi="Garamond" w:cs="Calibri"/>
          <w:sz w:val="24"/>
          <w:szCs w:val="24"/>
          <w:lang w:val="it-IT"/>
        </w:rPr>
        <w:t>o</w:t>
      </w:r>
      <w:r w:rsidRPr="0099024F">
        <w:rPr>
          <w:rFonts w:ascii="Garamond" w:eastAsia="Calibri" w:hAnsi="Garamond" w:cs="Calibri"/>
          <w:spacing w:val="-1"/>
          <w:sz w:val="24"/>
          <w:szCs w:val="24"/>
          <w:lang w:val="it-IT"/>
        </w:rPr>
        <w:t xml:space="preserve"> </w:t>
      </w:r>
      <w:r w:rsidRPr="0099024F">
        <w:rPr>
          <w:rFonts w:ascii="Garamond" w:eastAsia="Calibri" w:hAnsi="Garamond" w:cs="Calibri"/>
          <w:sz w:val="24"/>
          <w:szCs w:val="24"/>
          <w:lang w:val="it-IT"/>
        </w:rPr>
        <w:t>li</w:t>
      </w:r>
      <w:r w:rsidRPr="0099024F">
        <w:rPr>
          <w:rFonts w:ascii="Garamond" w:eastAsia="Calibri" w:hAnsi="Garamond" w:cs="Calibri"/>
          <w:spacing w:val="-1"/>
          <w:sz w:val="24"/>
          <w:szCs w:val="24"/>
          <w:lang w:val="it-IT"/>
        </w:rPr>
        <w:t>b</w:t>
      </w:r>
      <w:r w:rsidRPr="0099024F">
        <w:rPr>
          <w:rFonts w:ascii="Garamond" w:eastAsia="Calibri" w:hAnsi="Garamond" w:cs="Calibri"/>
          <w:sz w:val="24"/>
          <w:szCs w:val="24"/>
          <w:lang w:val="it-IT"/>
        </w:rPr>
        <w:t>r</w:t>
      </w:r>
      <w:r w:rsidRPr="0099024F">
        <w:rPr>
          <w:rFonts w:ascii="Garamond" w:eastAsia="Calibri" w:hAnsi="Garamond" w:cs="Calibri"/>
          <w:spacing w:val="1"/>
          <w:sz w:val="24"/>
          <w:szCs w:val="24"/>
          <w:lang w:val="it-IT"/>
        </w:rPr>
        <w:t>e</w:t>
      </w:r>
      <w:r w:rsidRPr="0099024F">
        <w:rPr>
          <w:rFonts w:ascii="Garamond" w:eastAsia="Calibri" w:hAnsi="Garamond" w:cs="Calibri"/>
          <w:sz w:val="24"/>
          <w:szCs w:val="24"/>
          <w:lang w:val="it-IT"/>
        </w:rPr>
        <w:t>t</w:t>
      </w:r>
      <w:r w:rsidRPr="0099024F">
        <w:rPr>
          <w:rFonts w:ascii="Garamond" w:eastAsia="Calibri" w:hAnsi="Garamond" w:cs="Calibri"/>
          <w:spacing w:val="-2"/>
          <w:sz w:val="24"/>
          <w:szCs w:val="24"/>
          <w:lang w:val="it-IT"/>
        </w:rPr>
        <w:t>t</w:t>
      </w:r>
      <w:r w:rsidRPr="0099024F">
        <w:rPr>
          <w:rFonts w:ascii="Garamond" w:eastAsia="Calibri" w:hAnsi="Garamond" w:cs="Calibri"/>
          <w:sz w:val="24"/>
          <w:szCs w:val="24"/>
          <w:lang w:val="it-IT"/>
        </w:rPr>
        <w:t>o</w:t>
      </w:r>
      <w:r w:rsidRPr="0099024F">
        <w:rPr>
          <w:rFonts w:ascii="Garamond" w:eastAsia="Calibri" w:hAnsi="Garamond" w:cs="Calibri"/>
          <w:spacing w:val="2"/>
          <w:sz w:val="24"/>
          <w:szCs w:val="24"/>
          <w:lang w:val="it-IT"/>
        </w:rPr>
        <w:t xml:space="preserve"> </w:t>
      </w:r>
      <w:r w:rsidRPr="0099024F">
        <w:rPr>
          <w:rFonts w:ascii="Garamond" w:eastAsia="Calibri" w:hAnsi="Garamond" w:cs="Calibri"/>
          <w:spacing w:val="-1"/>
          <w:sz w:val="24"/>
          <w:szCs w:val="24"/>
          <w:lang w:val="it-IT"/>
        </w:rPr>
        <w:t>d</w:t>
      </w:r>
      <w:r w:rsidRPr="0099024F">
        <w:rPr>
          <w:rFonts w:ascii="Garamond" w:eastAsia="Calibri" w:hAnsi="Garamond" w:cs="Calibri"/>
          <w:sz w:val="24"/>
          <w:szCs w:val="24"/>
          <w:lang w:val="it-IT"/>
        </w:rPr>
        <w:t>i a</w:t>
      </w:r>
      <w:r w:rsidRPr="0099024F">
        <w:rPr>
          <w:rFonts w:ascii="Garamond" w:eastAsia="Calibri" w:hAnsi="Garamond" w:cs="Calibri"/>
          <w:spacing w:val="-1"/>
          <w:sz w:val="24"/>
          <w:szCs w:val="24"/>
          <w:lang w:val="it-IT"/>
        </w:rPr>
        <w:t>dd</w:t>
      </w:r>
      <w:r w:rsidRPr="0099024F">
        <w:rPr>
          <w:rFonts w:ascii="Garamond" w:eastAsia="Calibri" w:hAnsi="Garamond" w:cs="Calibri"/>
          <w:spacing w:val="1"/>
          <w:sz w:val="24"/>
          <w:szCs w:val="24"/>
          <w:lang w:val="it-IT"/>
        </w:rPr>
        <w:t>e</w:t>
      </w:r>
      <w:r w:rsidRPr="0099024F">
        <w:rPr>
          <w:rFonts w:ascii="Garamond" w:eastAsia="Calibri" w:hAnsi="Garamond" w:cs="Calibri"/>
          <w:spacing w:val="-2"/>
          <w:sz w:val="24"/>
          <w:szCs w:val="24"/>
          <w:lang w:val="it-IT"/>
        </w:rPr>
        <w:t>s</w:t>
      </w:r>
      <w:r w:rsidRPr="0099024F">
        <w:rPr>
          <w:rFonts w:ascii="Garamond" w:eastAsia="Calibri" w:hAnsi="Garamond" w:cs="Calibri"/>
          <w:sz w:val="24"/>
          <w:szCs w:val="24"/>
          <w:lang w:val="it-IT"/>
        </w:rPr>
        <w:t>tr</w:t>
      </w:r>
      <w:r w:rsidRPr="0099024F">
        <w:rPr>
          <w:rFonts w:ascii="Garamond" w:eastAsia="Calibri" w:hAnsi="Garamond" w:cs="Calibri"/>
          <w:spacing w:val="-2"/>
          <w:sz w:val="24"/>
          <w:szCs w:val="24"/>
          <w:lang w:val="it-IT"/>
        </w:rPr>
        <w:t>a</w:t>
      </w:r>
      <w:r w:rsidRPr="0099024F">
        <w:rPr>
          <w:rFonts w:ascii="Garamond" w:eastAsia="Calibri" w:hAnsi="Garamond" w:cs="Calibri"/>
          <w:spacing w:val="1"/>
          <w:sz w:val="24"/>
          <w:szCs w:val="24"/>
          <w:lang w:val="it-IT"/>
        </w:rPr>
        <w:t>me</w:t>
      </w:r>
      <w:r w:rsidRPr="0099024F">
        <w:rPr>
          <w:rFonts w:ascii="Garamond" w:eastAsia="Calibri" w:hAnsi="Garamond" w:cs="Calibri"/>
          <w:spacing w:val="-1"/>
          <w:sz w:val="24"/>
          <w:szCs w:val="24"/>
          <w:lang w:val="it-IT"/>
        </w:rPr>
        <w:t>n</w:t>
      </w:r>
      <w:r w:rsidRPr="0099024F">
        <w:rPr>
          <w:rFonts w:ascii="Garamond" w:eastAsia="Calibri" w:hAnsi="Garamond" w:cs="Calibri"/>
          <w:spacing w:val="-2"/>
          <w:sz w:val="24"/>
          <w:szCs w:val="24"/>
          <w:lang w:val="it-IT"/>
        </w:rPr>
        <w:t>t</w:t>
      </w:r>
      <w:r w:rsidRPr="0099024F">
        <w:rPr>
          <w:rFonts w:ascii="Garamond" w:eastAsia="Calibri" w:hAnsi="Garamond" w:cs="Calibri"/>
          <w:sz w:val="24"/>
          <w:szCs w:val="24"/>
          <w:lang w:val="it-IT"/>
        </w:rPr>
        <w:t>o</w:t>
      </w:r>
      <w:r w:rsidRPr="0099024F">
        <w:rPr>
          <w:rFonts w:ascii="Garamond" w:eastAsia="Calibri" w:hAnsi="Garamond" w:cs="Calibri"/>
          <w:spacing w:val="-1"/>
          <w:sz w:val="24"/>
          <w:szCs w:val="24"/>
          <w:lang w:val="it-IT"/>
        </w:rPr>
        <w:t xml:space="preserve"> </w:t>
      </w:r>
      <w:r w:rsidRPr="0099024F">
        <w:rPr>
          <w:rFonts w:ascii="Garamond" w:eastAsia="Calibri" w:hAnsi="Garamond" w:cs="Calibri"/>
          <w:sz w:val="24"/>
          <w:szCs w:val="24"/>
          <w:lang w:val="it-IT"/>
        </w:rPr>
        <w:t>ri</w:t>
      </w:r>
      <w:r w:rsidRPr="0099024F">
        <w:rPr>
          <w:rFonts w:ascii="Garamond" w:eastAsia="Calibri" w:hAnsi="Garamond" w:cs="Calibri"/>
          <w:spacing w:val="-1"/>
          <w:sz w:val="24"/>
          <w:szCs w:val="24"/>
          <w:lang w:val="it-IT"/>
        </w:rPr>
        <w:t>gu</w:t>
      </w:r>
      <w:r w:rsidRPr="0099024F">
        <w:rPr>
          <w:rFonts w:ascii="Garamond" w:eastAsia="Calibri" w:hAnsi="Garamond" w:cs="Calibri"/>
          <w:sz w:val="24"/>
          <w:szCs w:val="24"/>
          <w:lang w:val="it-IT"/>
        </w:rPr>
        <w:t>ar</w:t>
      </w:r>
      <w:r w:rsidRPr="0099024F">
        <w:rPr>
          <w:rFonts w:ascii="Garamond" w:eastAsia="Calibri" w:hAnsi="Garamond" w:cs="Calibri"/>
          <w:spacing w:val="-1"/>
          <w:sz w:val="24"/>
          <w:szCs w:val="24"/>
          <w:lang w:val="it-IT"/>
        </w:rPr>
        <w:t>d</w:t>
      </w:r>
      <w:r w:rsidRPr="0099024F">
        <w:rPr>
          <w:rFonts w:ascii="Garamond" w:eastAsia="Calibri" w:hAnsi="Garamond" w:cs="Calibri"/>
          <w:sz w:val="24"/>
          <w:szCs w:val="24"/>
          <w:lang w:val="it-IT"/>
        </w:rPr>
        <w:t>a i r</w:t>
      </w:r>
      <w:r w:rsidRPr="0099024F">
        <w:rPr>
          <w:rFonts w:ascii="Garamond" w:eastAsia="Calibri" w:hAnsi="Garamond" w:cs="Calibri"/>
          <w:spacing w:val="1"/>
          <w:sz w:val="24"/>
          <w:szCs w:val="24"/>
          <w:lang w:val="it-IT"/>
        </w:rPr>
        <w:t>e</w:t>
      </w:r>
      <w:r w:rsidRPr="0099024F">
        <w:rPr>
          <w:rFonts w:ascii="Garamond" w:eastAsia="Calibri" w:hAnsi="Garamond" w:cs="Calibri"/>
          <w:spacing w:val="-1"/>
          <w:sz w:val="24"/>
          <w:szCs w:val="24"/>
          <w:lang w:val="it-IT"/>
        </w:rPr>
        <w:t>qu</w:t>
      </w:r>
      <w:r w:rsidRPr="0099024F">
        <w:rPr>
          <w:rFonts w:ascii="Garamond" w:eastAsia="Calibri" w:hAnsi="Garamond" w:cs="Calibri"/>
          <w:sz w:val="24"/>
          <w:szCs w:val="24"/>
          <w:lang w:val="it-IT"/>
        </w:rPr>
        <w:t xml:space="preserve">isiti </w:t>
      </w:r>
      <w:r w:rsidRPr="0099024F">
        <w:rPr>
          <w:rFonts w:ascii="Garamond" w:eastAsia="Calibri" w:hAnsi="Garamond" w:cs="Calibri"/>
          <w:spacing w:val="-1"/>
          <w:sz w:val="24"/>
          <w:szCs w:val="24"/>
          <w:lang w:val="it-IT"/>
        </w:rPr>
        <w:t>p</w:t>
      </w:r>
      <w:r w:rsidRPr="0099024F">
        <w:rPr>
          <w:rFonts w:ascii="Garamond" w:eastAsia="Calibri" w:hAnsi="Garamond" w:cs="Calibri"/>
          <w:spacing w:val="1"/>
          <w:sz w:val="24"/>
          <w:szCs w:val="24"/>
          <w:lang w:val="it-IT"/>
        </w:rPr>
        <w:t>e</w:t>
      </w:r>
      <w:r w:rsidRPr="0099024F">
        <w:rPr>
          <w:rFonts w:ascii="Garamond" w:eastAsia="Calibri" w:hAnsi="Garamond" w:cs="Calibri"/>
          <w:sz w:val="24"/>
          <w:szCs w:val="24"/>
          <w:lang w:val="it-IT"/>
        </w:rPr>
        <w:t xml:space="preserve">r </w:t>
      </w:r>
      <w:r w:rsidRPr="0099024F">
        <w:rPr>
          <w:rFonts w:ascii="Garamond" w:eastAsia="Calibri" w:hAnsi="Garamond" w:cs="Calibri"/>
          <w:spacing w:val="-3"/>
          <w:sz w:val="24"/>
          <w:szCs w:val="24"/>
          <w:lang w:val="it-IT"/>
        </w:rPr>
        <w:t>l</w:t>
      </w:r>
      <w:r w:rsidRPr="0099024F">
        <w:rPr>
          <w:rFonts w:ascii="Garamond" w:eastAsia="Calibri" w:hAnsi="Garamond" w:cs="Calibri"/>
          <w:sz w:val="24"/>
          <w:szCs w:val="24"/>
          <w:lang w:val="it-IT"/>
        </w:rPr>
        <w:t>a c</w:t>
      </w:r>
      <w:r w:rsidRPr="0099024F">
        <w:rPr>
          <w:rFonts w:ascii="Garamond" w:eastAsia="Calibri" w:hAnsi="Garamond" w:cs="Calibri"/>
          <w:spacing w:val="-2"/>
          <w:sz w:val="24"/>
          <w:szCs w:val="24"/>
          <w:lang w:val="it-IT"/>
        </w:rPr>
        <w:t>e</w:t>
      </w:r>
      <w:r w:rsidRPr="0099024F">
        <w:rPr>
          <w:rFonts w:ascii="Garamond" w:eastAsia="Calibri" w:hAnsi="Garamond" w:cs="Calibri"/>
          <w:sz w:val="24"/>
          <w:szCs w:val="24"/>
          <w:lang w:val="it-IT"/>
        </w:rPr>
        <w:t>r</w:t>
      </w:r>
      <w:r w:rsidRPr="0099024F">
        <w:rPr>
          <w:rFonts w:ascii="Garamond" w:eastAsia="Calibri" w:hAnsi="Garamond" w:cs="Calibri"/>
          <w:spacing w:val="1"/>
          <w:sz w:val="24"/>
          <w:szCs w:val="24"/>
          <w:lang w:val="it-IT"/>
        </w:rPr>
        <w:t>t</w:t>
      </w:r>
      <w:r w:rsidRPr="0099024F">
        <w:rPr>
          <w:rFonts w:ascii="Garamond" w:eastAsia="Calibri" w:hAnsi="Garamond" w:cs="Calibri"/>
          <w:sz w:val="24"/>
          <w:szCs w:val="24"/>
          <w:lang w:val="it-IT"/>
        </w:rPr>
        <w:t>ifica</w:t>
      </w:r>
      <w:r w:rsidRPr="0099024F">
        <w:rPr>
          <w:rFonts w:ascii="Garamond" w:eastAsia="Calibri" w:hAnsi="Garamond" w:cs="Calibri"/>
          <w:spacing w:val="-1"/>
          <w:sz w:val="24"/>
          <w:szCs w:val="24"/>
          <w:lang w:val="it-IT"/>
        </w:rPr>
        <w:t>z</w:t>
      </w:r>
      <w:r w:rsidRPr="0099024F">
        <w:rPr>
          <w:rFonts w:ascii="Garamond" w:eastAsia="Calibri" w:hAnsi="Garamond" w:cs="Calibri"/>
          <w:sz w:val="24"/>
          <w:szCs w:val="24"/>
          <w:lang w:val="it-IT"/>
        </w:rPr>
        <w:t>i</w:t>
      </w:r>
      <w:r w:rsidRPr="0099024F">
        <w:rPr>
          <w:rFonts w:ascii="Garamond" w:eastAsia="Calibri" w:hAnsi="Garamond" w:cs="Calibri"/>
          <w:spacing w:val="1"/>
          <w:sz w:val="24"/>
          <w:szCs w:val="24"/>
          <w:lang w:val="it-IT"/>
        </w:rPr>
        <w:t>o</w:t>
      </w:r>
      <w:r w:rsidRPr="0099024F">
        <w:rPr>
          <w:rFonts w:ascii="Garamond" w:eastAsia="Calibri" w:hAnsi="Garamond" w:cs="Calibri"/>
          <w:spacing w:val="-1"/>
          <w:sz w:val="24"/>
          <w:szCs w:val="24"/>
          <w:lang w:val="it-IT"/>
        </w:rPr>
        <w:t>n</w:t>
      </w:r>
      <w:r w:rsidRPr="0099024F">
        <w:rPr>
          <w:rFonts w:ascii="Garamond" w:eastAsia="Calibri" w:hAnsi="Garamond" w:cs="Calibri"/>
          <w:sz w:val="24"/>
          <w:szCs w:val="24"/>
          <w:lang w:val="it-IT"/>
        </w:rPr>
        <w:t>e</w:t>
      </w:r>
      <w:r w:rsidRPr="0099024F">
        <w:rPr>
          <w:rFonts w:ascii="Garamond" w:eastAsia="Calibri" w:hAnsi="Garamond" w:cs="Calibri"/>
          <w:spacing w:val="-1"/>
          <w:sz w:val="24"/>
          <w:szCs w:val="24"/>
          <w:lang w:val="it-IT"/>
        </w:rPr>
        <w:t xml:space="preserve"> d</w:t>
      </w:r>
      <w:r w:rsidRPr="0099024F">
        <w:rPr>
          <w:rFonts w:ascii="Garamond" w:eastAsia="Calibri" w:hAnsi="Garamond" w:cs="Calibri"/>
          <w:spacing w:val="2"/>
          <w:sz w:val="24"/>
          <w:szCs w:val="24"/>
          <w:lang w:val="it-IT"/>
        </w:rPr>
        <w:t>e</w:t>
      </w:r>
      <w:r w:rsidRPr="0099024F">
        <w:rPr>
          <w:rFonts w:ascii="Garamond" w:eastAsia="Calibri" w:hAnsi="Garamond" w:cs="Calibri"/>
          <w:sz w:val="24"/>
          <w:szCs w:val="24"/>
          <w:lang w:val="it-IT"/>
        </w:rPr>
        <w:t xml:space="preserve">i </w:t>
      </w:r>
      <w:r w:rsidRPr="0099024F">
        <w:rPr>
          <w:rFonts w:ascii="Garamond" w:eastAsia="Calibri" w:hAnsi="Garamond" w:cs="Calibri"/>
          <w:spacing w:val="-2"/>
          <w:sz w:val="24"/>
          <w:szCs w:val="24"/>
          <w:lang w:val="it-IT"/>
        </w:rPr>
        <w:t>c</w:t>
      </w:r>
      <w:r w:rsidRPr="0099024F">
        <w:rPr>
          <w:rFonts w:ascii="Garamond" w:eastAsia="Calibri" w:hAnsi="Garamond" w:cs="Calibri"/>
          <w:spacing w:val="-1"/>
          <w:sz w:val="24"/>
          <w:szCs w:val="24"/>
          <w:lang w:val="it-IT"/>
        </w:rPr>
        <w:t>o</w:t>
      </w:r>
      <w:r w:rsidRPr="0099024F">
        <w:rPr>
          <w:rFonts w:ascii="Garamond" w:eastAsia="Calibri" w:hAnsi="Garamond" w:cs="Calibri"/>
          <w:spacing w:val="1"/>
          <w:sz w:val="24"/>
          <w:szCs w:val="24"/>
          <w:lang w:val="it-IT"/>
        </w:rPr>
        <w:t>m</w:t>
      </w:r>
      <w:r w:rsidRPr="0099024F">
        <w:rPr>
          <w:rFonts w:ascii="Garamond" w:eastAsia="Calibri" w:hAnsi="Garamond" w:cs="Calibri"/>
          <w:spacing w:val="-1"/>
          <w:sz w:val="24"/>
          <w:szCs w:val="24"/>
          <w:lang w:val="it-IT"/>
        </w:rPr>
        <w:t>un</w:t>
      </w:r>
      <w:r w:rsidRPr="0099024F">
        <w:rPr>
          <w:rFonts w:ascii="Garamond" w:eastAsia="Calibri" w:hAnsi="Garamond" w:cs="Calibri"/>
          <w:sz w:val="24"/>
          <w:szCs w:val="24"/>
          <w:lang w:val="it-IT"/>
        </w:rPr>
        <w:t>i fa</w:t>
      </w:r>
      <w:r w:rsidRPr="0099024F">
        <w:rPr>
          <w:rFonts w:ascii="Garamond" w:eastAsia="Calibri" w:hAnsi="Garamond" w:cs="Calibri"/>
          <w:spacing w:val="-2"/>
          <w:sz w:val="24"/>
          <w:szCs w:val="24"/>
          <w:lang w:val="it-IT"/>
        </w:rPr>
        <w:t>c</w:t>
      </w:r>
      <w:r w:rsidRPr="0099024F">
        <w:rPr>
          <w:rFonts w:ascii="Garamond" w:eastAsia="Calibri" w:hAnsi="Garamond" w:cs="Calibri"/>
          <w:spacing w:val="1"/>
          <w:sz w:val="24"/>
          <w:szCs w:val="24"/>
          <w:lang w:val="it-IT"/>
        </w:rPr>
        <w:t>e</w:t>
      </w:r>
      <w:r w:rsidRPr="0099024F">
        <w:rPr>
          <w:rFonts w:ascii="Garamond" w:eastAsia="Calibri" w:hAnsi="Garamond" w:cs="Calibri"/>
          <w:spacing w:val="-1"/>
          <w:sz w:val="24"/>
          <w:szCs w:val="24"/>
          <w:lang w:val="it-IT"/>
        </w:rPr>
        <w:t>n</w:t>
      </w:r>
      <w:r w:rsidRPr="0099024F">
        <w:rPr>
          <w:rFonts w:ascii="Garamond" w:eastAsia="Calibri" w:hAnsi="Garamond" w:cs="Calibri"/>
          <w:sz w:val="24"/>
          <w:szCs w:val="24"/>
          <w:lang w:val="it-IT"/>
        </w:rPr>
        <w:t xml:space="preserve">ti </w:t>
      </w:r>
      <w:r w:rsidRPr="0099024F">
        <w:rPr>
          <w:rFonts w:ascii="Garamond" w:eastAsia="Calibri" w:hAnsi="Garamond" w:cs="Calibri"/>
          <w:spacing w:val="-1"/>
          <w:sz w:val="24"/>
          <w:szCs w:val="24"/>
          <w:lang w:val="it-IT"/>
        </w:rPr>
        <w:t>p</w:t>
      </w:r>
      <w:r w:rsidRPr="0099024F">
        <w:rPr>
          <w:rFonts w:ascii="Garamond" w:eastAsia="Calibri" w:hAnsi="Garamond" w:cs="Calibri"/>
          <w:sz w:val="24"/>
          <w:szCs w:val="24"/>
          <w:lang w:val="it-IT"/>
        </w:rPr>
        <w:t>ar</w:t>
      </w:r>
      <w:r w:rsidRPr="0099024F">
        <w:rPr>
          <w:rFonts w:ascii="Garamond" w:eastAsia="Calibri" w:hAnsi="Garamond" w:cs="Calibri"/>
          <w:spacing w:val="1"/>
          <w:sz w:val="24"/>
          <w:szCs w:val="24"/>
          <w:lang w:val="it-IT"/>
        </w:rPr>
        <w:t>t</w:t>
      </w:r>
      <w:r w:rsidRPr="0099024F">
        <w:rPr>
          <w:rFonts w:ascii="Garamond" w:eastAsia="Calibri" w:hAnsi="Garamond" w:cs="Calibri"/>
          <w:sz w:val="24"/>
          <w:szCs w:val="24"/>
          <w:lang w:val="it-IT"/>
        </w:rPr>
        <w:t>e</w:t>
      </w:r>
      <w:r w:rsidRPr="0099024F">
        <w:rPr>
          <w:rFonts w:ascii="Garamond" w:eastAsia="Calibri" w:hAnsi="Garamond" w:cs="Calibri"/>
          <w:spacing w:val="-1"/>
          <w:sz w:val="24"/>
          <w:szCs w:val="24"/>
          <w:lang w:val="it-IT"/>
        </w:rPr>
        <w:t xml:space="preserve"> d</w:t>
      </w:r>
      <w:r w:rsidRPr="0099024F">
        <w:rPr>
          <w:rFonts w:ascii="Garamond" w:eastAsia="Calibri" w:hAnsi="Garamond" w:cs="Calibri"/>
          <w:sz w:val="24"/>
          <w:szCs w:val="24"/>
          <w:lang w:val="it-IT"/>
        </w:rPr>
        <w:t xml:space="preserve">i </w:t>
      </w:r>
      <w:r w:rsidRPr="0099024F">
        <w:rPr>
          <w:rFonts w:ascii="Garamond" w:eastAsia="Calibri" w:hAnsi="Garamond" w:cs="Calibri"/>
          <w:spacing w:val="-1"/>
          <w:sz w:val="24"/>
          <w:szCs w:val="24"/>
          <w:lang w:val="it-IT"/>
        </w:rPr>
        <w:t>un</w:t>
      </w:r>
      <w:r w:rsidRPr="0099024F">
        <w:rPr>
          <w:rFonts w:ascii="Garamond" w:eastAsia="Calibri" w:hAnsi="Garamond" w:cs="Calibri"/>
          <w:sz w:val="24"/>
          <w:szCs w:val="24"/>
          <w:lang w:val="it-IT"/>
        </w:rPr>
        <w:t xml:space="preserve">a </w:t>
      </w:r>
      <w:r w:rsidRPr="0099024F">
        <w:rPr>
          <w:rFonts w:ascii="Garamond" w:eastAsia="Calibri" w:hAnsi="Garamond" w:cs="Calibri"/>
          <w:spacing w:val="-1"/>
          <w:sz w:val="24"/>
          <w:szCs w:val="24"/>
          <w:lang w:val="it-IT"/>
        </w:rPr>
        <w:t>gu</w:t>
      </w:r>
      <w:r w:rsidRPr="0099024F">
        <w:rPr>
          <w:rFonts w:ascii="Garamond" w:eastAsia="Calibri" w:hAnsi="Garamond" w:cs="Calibri"/>
          <w:sz w:val="24"/>
          <w:szCs w:val="24"/>
          <w:lang w:val="it-IT"/>
        </w:rPr>
        <w:t>ar</w:t>
      </w:r>
      <w:r w:rsidRPr="0099024F">
        <w:rPr>
          <w:rFonts w:ascii="Garamond" w:eastAsia="Calibri" w:hAnsi="Garamond" w:cs="Calibri"/>
          <w:spacing w:val="-1"/>
          <w:sz w:val="24"/>
          <w:szCs w:val="24"/>
          <w:lang w:val="it-IT"/>
        </w:rPr>
        <w:t>d</w:t>
      </w:r>
      <w:r w:rsidRPr="0099024F">
        <w:rPr>
          <w:rFonts w:ascii="Garamond" w:eastAsia="Calibri" w:hAnsi="Garamond" w:cs="Calibri"/>
          <w:sz w:val="24"/>
          <w:szCs w:val="24"/>
          <w:lang w:val="it-IT"/>
        </w:rPr>
        <w:t xml:space="preserve">ia </w:t>
      </w:r>
      <w:r w:rsidRPr="0099024F">
        <w:rPr>
          <w:rFonts w:ascii="Garamond" w:eastAsia="Calibri" w:hAnsi="Garamond" w:cs="Calibri"/>
          <w:spacing w:val="-1"/>
          <w:sz w:val="24"/>
          <w:szCs w:val="24"/>
          <w:lang w:val="it-IT"/>
        </w:rPr>
        <w:t>d</w:t>
      </w:r>
      <w:r w:rsidRPr="0099024F">
        <w:rPr>
          <w:rFonts w:ascii="Garamond" w:eastAsia="Calibri" w:hAnsi="Garamond" w:cs="Calibri"/>
          <w:sz w:val="24"/>
          <w:szCs w:val="24"/>
          <w:lang w:val="it-IT"/>
        </w:rPr>
        <w:t xml:space="preserve">i </w:t>
      </w:r>
      <w:r w:rsidRPr="0099024F">
        <w:rPr>
          <w:rFonts w:ascii="Garamond" w:eastAsia="Calibri" w:hAnsi="Garamond" w:cs="Calibri"/>
          <w:spacing w:val="-1"/>
          <w:sz w:val="24"/>
          <w:szCs w:val="24"/>
          <w:lang w:val="it-IT"/>
        </w:rPr>
        <w:t>n</w:t>
      </w:r>
      <w:r w:rsidRPr="0099024F">
        <w:rPr>
          <w:rFonts w:ascii="Garamond" w:eastAsia="Calibri" w:hAnsi="Garamond" w:cs="Calibri"/>
          <w:sz w:val="24"/>
          <w:szCs w:val="24"/>
          <w:lang w:val="it-IT"/>
        </w:rPr>
        <w:t>a</w:t>
      </w:r>
      <w:r w:rsidRPr="0099024F">
        <w:rPr>
          <w:rFonts w:ascii="Garamond" w:eastAsia="Calibri" w:hAnsi="Garamond" w:cs="Calibri"/>
          <w:spacing w:val="1"/>
          <w:sz w:val="24"/>
          <w:szCs w:val="24"/>
          <w:lang w:val="it-IT"/>
        </w:rPr>
        <w:t>v</w:t>
      </w:r>
      <w:r w:rsidRPr="0099024F">
        <w:rPr>
          <w:rFonts w:ascii="Garamond" w:eastAsia="Calibri" w:hAnsi="Garamond" w:cs="Calibri"/>
          <w:sz w:val="24"/>
          <w:szCs w:val="24"/>
          <w:lang w:val="it-IT"/>
        </w:rPr>
        <w:t>i</w:t>
      </w:r>
      <w:r w:rsidRPr="0099024F">
        <w:rPr>
          <w:rFonts w:ascii="Garamond" w:eastAsia="Calibri" w:hAnsi="Garamond" w:cs="Calibri"/>
          <w:spacing w:val="-1"/>
          <w:sz w:val="24"/>
          <w:szCs w:val="24"/>
          <w:lang w:val="it-IT"/>
        </w:rPr>
        <w:t>g</w:t>
      </w:r>
      <w:r w:rsidRPr="0099024F">
        <w:rPr>
          <w:rFonts w:ascii="Garamond" w:eastAsia="Calibri" w:hAnsi="Garamond" w:cs="Calibri"/>
          <w:sz w:val="24"/>
          <w:szCs w:val="24"/>
          <w:lang w:val="it-IT"/>
        </w:rPr>
        <w:t>a</w:t>
      </w:r>
      <w:r w:rsidRPr="0099024F">
        <w:rPr>
          <w:rFonts w:ascii="Garamond" w:eastAsia="Calibri" w:hAnsi="Garamond" w:cs="Calibri"/>
          <w:spacing w:val="-1"/>
          <w:sz w:val="24"/>
          <w:szCs w:val="24"/>
          <w:lang w:val="it-IT"/>
        </w:rPr>
        <w:t>z</w:t>
      </w:r>
      <w:r w:rsidRPr="0099024F">
        <w:rPr>
          <w:rFonts w:ascii="Garamond" w:eastAsia="Calibri" w:hAnsi="Garamond" w:cs="Calibri"/>
          <w:sz w:val="24"/>
          <w:szCs w:val="24"/>
          <w:lang w:val="it-IT"/>
        </w:rPr>
        <w:t>i</w:t>
      </w:r>
      <w:r w:rsidRPr="0099024F">
        <w:rPr>
          <w:rFonts w:ascii="Garamond" w:eastAsia="Calibri" w:hAnsi="Garamond" w:cs="Calibri"/>
          <w:spacing w:val="1"/>
          <w:sz w:val="24"/>
          <w:szCs w:val="24"/>
          <w:lang w:val="it-IT"/>
        </w:rPr>
        <w:t>o</w:t>
      </w:r>
      <w:r w:rsidRPr="0099024F">
        <w:rPr>
          <w:rFonts w:ascii="Garamond" w:eastAsia="Calibri" w:hAnsi="Garamond" w:cs="Calibri"/>
          <w:spacing w:val="-1"/>
          <w:sz w:val="24"/>
          <w:szCs w:val="24"/>
          <w:lang w:val="it-IT"/>
        </w:rPr>
        <w:t>n</w:t>
      </w:r>
      <w:r w:rsidRPr="0099024F">
        <w:rPr>
          <w:rFonts w:ascii="Garamond" w:eastAsia="Calibri" w:hAnsi="Garamond" w:cs="Calibri"/>
          <w:spacing w:val="1"/>
          <w:sz w:val="24"/>
          <w:szCs w:val="24"/>
          <w:lang w:val="it-IT"/>
        </w:rPr>
        <w:t>e</w:t>
      </w:r>
      <w:r w:rsidRPr="0099024F">
        <w:rPr>
          <w:rFonts w:ascii="Garamond" w:eastAsia="Calibri" w:hAnsi="Garamond" w:cs="Calibri"/>
          <w:sz w:val="24"/>
          <w:szCs w:val="24"/>
          <w:lang w:val="it-IT"/>
        </w:rPr>
        <w:t>.</w:t>
      </w:r>
      <w:r w:rsidRPr="0099024F">
        <w:rPr>
          <w:rFonts w:ascii="Garamond" w:eastAsia="Calibri" w:hAnsi="Garamond" w:cs="Calibri"/>
          <w:spacing w:val="-2"/>
          <w:sz w:val="24"/>
          <w:szCs w:val="24"/>
          <w:lang w:val="it-IT"/>
        </w:rPr>
        <w:t xml:space="preserve"> </w:t>
      </w:r>
      <w:r w:rsidRPr="00DE71C1">
        <w:rPr>
          <w:rFonts w:ascii="Garamond" w:eastAsia="Calibri" w:hAnsi="Garamond" w:cs="Calibri"/>
          <w:spacing w:val="1"/>
          <w:sz w:val="24"/>
          <w:szCs w:val="24"/>
          <w:lang w:val="it-IT"/>
        </w:rPr>
        <w:t>L</w:t>
      </w:r>
      <w:r w:rsidRPr="00DE71C1">
        <w:rPr>
          <w:rFonts w:ascii="Garamond" w:eastAsia="Calibri" w:hAnsi="Garamond" w:cs="Calibri"/>
          <w:sz w:val="24"/>
          <w:szCs w:val="24"/>
          <w:lang w:val="it-IT"/>
        </w:rPr>
        <w:t>e</w:t>
      </w:r>
      <w:r w:rsidRPr="00DE71C1">
        <w:rPr>
          <w:rFonts w:ascii="Garamond" w:eastAsia="Calibri" w:hAnsi="Garamond" w:cs="Calibri"/>
          <w:spacing w:val="-1"/>
          <w:sz w:val="24"/>
          <w:szCs w:val="24"/>
          <w:lang w:val="it-IT"/>
        </w:rPr>
        <w:t xml:space="preserve"> </w:t>
      </w:r>
      <w:r w:rsidRPr="00DE71C1">
        <w:rPr>
          <w:rFonts w:ascii="Garamond" w:eastAsia="Calibri" w:hAnsi="Garamond" w:cs="Calibri"/>
          <w:sz w:val="24"/>
          <w:szCs w:val="24"/>
          <w:lang w:val="it-IT"/>
        </w:rPr>
        <w:t>c</w:t>
      </w:r>
      <w:r w:rsidRPr="00DE71C1">
        <w:rPr>
          <w:rFonts w:ascii="Garamond" w:eastAsia="Calibri" w:hAnsi="Garamond" w:cs="Calibri"/>
          <w:spacing w:val="-1"/>
          <w:sz w:val="24"/>
          <w:szCs w:val="24"/>
          <w:lang w:val="it-IT"/>
        </w:rPr>
        <w:t>o</w:t>
      </w:r>
      <w:r w:rsidRPr="00DE71C1">
        <w:rPr>
          <w:rFonts w:ascii="Garamond" w:eastAsia="Calibri" w:hAnsi="Garamond" w:cs="Calibri"/>
          <w:spacing w:val="1"/>
          <w:sz w:val="24"/>
          <w:szCs w:val="24"/>
          <w:lang w:val="it-IT"/>
        </w:rPr>
        <w:t>m</w:t>
      </w:r>
      <w:r w:rsidRPr="00DE71C1">
        <w:rPr>
          <w:rFonts w:ascii="Garamond" w:eastAsia="Calibri" w:hAnsi="Garamond" w:cs="Calibri"/>
          <w:spacing w:val="-1"/>
          <w:sz w:val="24"/>
          <w:szCs w:val="24"/>
          <w:lang w:val="it-IT"/>
        </w:rPr>
        <w:t>p</w:t>
      </w:r>
      <w:r w:rsidRPr="00DE71C1">
        <w:rPr>
          <w:rFonts w:ascii="Garamond" w:eastAsia="Calibri" w:hAnsi="Garamond" w:cs="Calibri"/>
          <w:spacing w:val="-2"/>
          <w:sz w:val="24"/>
          <w:szCs w:val="24"/>
          <w:lang w:val="it-IT"/>
        </w:rPr>
        <w:t>e</w:t>
      </w:r>
      <w:r w:rsidRPr="00DE71C1">
        <w:rPr>
          <w:rFonts w:ascii="Garamond" w:eastAsia="Calibri" w:hAnsi="Garamond" w:cs="Calibri"/>
          <w:sz w:val="24"/>
          <w:szCs w:val="24"/>
          <w:lang w:val="it-IT"/>
        </w:rPr>
        <w:t>t</w:t>
      </w:r>
      <w:r w:rsidRPr="00DE71C1">
        <w:rPr>
          <w:rFonts w:ascii="Garamond" w:eastAsia="Calibri" w:hAnsi="Garamond" w:cs="Calibri"/>
          <w:spacing w:val="-2"/>
          <w:sz w:val="24"/>
          <w:szCs w:val="24"/>
          <w:lang w:val="it-IT"/>
        </w:rPr>
        <w:t>e</w:t>
      </w:r>
      <w:r w:rsidRPr="00DE71C1">
        <w:rPr>
          <w:rFonts w:ascii="Garamond" w:eastAsia="Calibri" w:hAnsi="Garamond" w:cs="Calibri"/>
          <w:spacing w:val="-1"/>
          <w:sz w:val="24"/>
          <w:szCs w:val="24"/>
          <w:lang w:val="it-IT"/>
        </w:rPr>
        <w:t>nz</w:t>
      </w:r>
      <w:r w:rsidRPr="00DE71C1">
        <w:rPr>
          <w:rFonts w:ascii="Garamond" w:eastAsia="Calibri" w:hAnsi="Garamond" w:cs="Calibri"/>
          <w:sz w:val="24"/>
          <w:szCs w:val="24"/>
          <w:lang w:val="it-IT"/>
        </w:rPr>
        <w:t>e</w:t>
      </w:r>
      <w:r w:rsidRPr="00DE71C1">
        <w:rPr>
          <w:rFonts w:ascii="Garamond" w:eastAsia="Calibri" w:hAnsi="Garamond" w:cs="Calibri"/>
          <w:spacing w:val="1"/>
          <w:sz w:val="24"/>
          <w:szCs w:val="24"/>
          <w:lang w:val="it-IT"/>
        </w:rPr>
        <w:t xml:space="preserve"> </w:t>
      </w:r>
      <w:r w:rsidRPr="00DE71C1">
        <w:rPr>
          <w:rFonts w:ascii="Garamond" w:eastAsia="Calibri" w:hAnsi="Garamond" w:cs="Calibri"/>
          <w:sz w:val="24"/>
          <w:szCs w:val="24"/>
          <w:lang w:val="it-IT"/>
        </w:rPr>
        <w:t>tra</w:t>
      </w:r>
      <w:r w:rsidRPr="00DE71C1">
        <w:rPr>
          <w:rFonts w:ascii="Garamond" w:eastAsia="Calibri" w:hAnsi="Garamond" w:cs="Calibri"/>
          <w:spacing w:val="1"/>
          <w:sz w:val="24"/>
          <w:szCs w:val="24"/>
          <w:lang w:val="it-IT"/>
        </w:rPr>
        <w:t>t</w:t>
      </w:r>
      <w:r w:rsidRPr="00DE71C1">
        <w:rPr>
          <w:rFonts w:ascii="Garamond" w:eastAsia="Calibri" w:hAnsi="Garamond" w:cs="Calibri"/>
          <w:sz w:val="24"/>
          <w:szCs w:val="24"/>
          <w:lang w:val="it-IT"/>
        </w:rPr>
        <w:t>t</w:t>
      </w:r>
      <w:r w:rsidRPr="00DE71C1">
        <w:rPr>
          <w:rFonts w:ascii="Garamond" w:eastAsia="Calibri" w:hAnsi="Garamond" w:cs="Calibri"/>
          <w:spacing w:val="-3"/>
          <w:sz w:val="24"/>
          <w:szCs w:val="24"/>
          <w:lang w:val="it-IT"/>
        </w:rPr>
        <w:t>a</w:t>
      </w:r>
      <w:r w:rsidRPr="00DE71C1">
        <w:rPr>
          <w:rFonts w:ascii="Garamond" w:eastAsia="Calibri" w:hAnsi="Garamond" w:cs="Calibri"/>
          <w:sz w:val="24"/>
          <w:szCs w:val="24"/>
          <w:lang w:val="it-IT"/>
        </w:rPr>
        <w:t>te</w:t>
      </w:r>
      <w:r w:rsidRPr="00DE71C1">
        <w:rPr>
          <w:rFonts w:ascii="Garamond" w:eastAsia="Calibri" w:hAnsi="Garamond" w:cs="Calibri"/>
          <w:spacing w:val="1"/>
          <w:sz w:val="24"/>
          <w:szCs w:val="24"/>
          <w:lang w:val="it-IT"/>
        </w:rPr>
        <w:t xml:space="preserve"> </w:t>
      </w:r>
      <w:r w:rsidRPr="00DE71C1">
        <w:rPr>
          <w:rFonts w:ascii="Garamond" w:eastAsia="Calibri" w:hAnsi="Garamond" w:cs="Calibri"/>
          <w:spacing w:val="-1"/>
          <w:sz w:val="24"/>
          <w:szCs w:val="24"/>
          <w:lang w:val="it-IT"/>
        </w:rPr>
        <w:t>d</w:t>
      </w:r>
      <w:r w:rsidRPr="00DE71C1">
        <w:rPr>
          <w:rFonts w:ascii="Garamond" w:eastAsia="Calibri" w:hAnsi="Garamond" w:cs="Calibri"/>
          <w:sz w:val="24"/>
          <w:szCs w:val="24"/>
          <w:lang w:val="it-IT"/>
        </w:rPr>
        <w:t>alla</w:t>
      </w:r>
      <w:r w:rsidRPr="00DE71C1">
        <w:rPr>
          <w:rFonts w:ascii="Garamond" w:eastAsia="Calibri" w:hAnsi="Garamond" w:cs="Calibri"/>
          <w:spacing w:val="-2"/>
          <w:sz w:val="24"/>
          <w:szCs w:val="24"/>
          <w:lang w:val="it-IT"/>
        </w:rPr>
        <w:t xml:space="preserve"> </w:t>
      </w:r>
      <w:r w:rsidRPr="00DE71C1">
        <w:rPr>
          <w:rFonts w:ascii="Garamond" w:eastAsia="Calibri" w:hAnsi="Garamond" w:cs="Calibri"/>
          <w:spacing w:val="-1"/>
          <w:sz w:val="24"/>
          <w:szCs w:val="24"/>
          <w:lang w:val="it-IT"/>
        </w:rPr>
        <w:t>S</w:t>
      </w:r>
      <w:r w:rsidRPr="00DE71C1">
        <w:rPr>
          <w:rFonts w:ascii="Garamond" w:eastAsia="Calibri" w:hAnsi="Garamond" w:cs="Calibri"/>
          <w:spacing w:val="1"/>
          <w:sz w:val="24"/>
          <w:szCs w:val="24"/>
          <w:lang w:val="it-IT"/>
        </w:rPr>
        <w:t>e</w:t>
      </w:r>
      <w:r w:rsidRPr="00DE71C1">
        <w:rPr>
          <w:rFonts w:ascii="Garamond" w:eastAsia="Calibri" w:hAnsi="Garamond" w:cs="Calibri"/>
          <w:spacing w:val="-1"/>
          <w:sz w:val="24"/>
          <w:szCs w:val="24"/>
          <w:lang w:val="it-IT"/>
        </w:rPr>
        <w:t>z</w:t>
      </w:r>
      <w:r w:rsidRPr="00DE71C1">
        <w:rPr>
          <w:rFonts w:ascii="Garamond" w:eastAsia="Calibri" w:hAnsi="Garamond" w:cs="Calibri"/>
          <w:sz w:val="24"/>
          <w:szCs w:val="24"/>
          <w:lang w:val="it-IT"/>
        </w:rPr>
        <w:t>i</w:t>
      </w:r>
      <w:r w:rsidRPr="00DE71C1">
        <w:rPr>
          <w:rFonts w:ascii="Garamond" w:eastAsia="Calibri" w:hAnsi="Garamond" w:cs="Calibri"/>
          <w:spacing w:val="1"/>
          <w:sz w:val="24"/>
          <w:szCs w:val="24"/>
          <w:lang w:val="it-IT"/>
        </w:rPr>
        <w:t>o</w:t>
      </w:r>
      <w:r w:rsidRPr="00DE71C1">
        <w:rPr>
          <w:rFonts w:ascii="Garamond" w:eastAsia="Calibri" w:hAnsi="Garamond" w:cs="Calibri"/>
          <w:spacing w:val="-1"/>
          <w:sz w:val="24"/>
          <w:szCs w:val="24"/>
          <w:lang w:val="it-IT"/>
        </w:rPr>
        <w:t>n</w:t>
      </w:r>
      <w:r w:rsidRPr="00DE71C1">
        <w:rPr>
          <w:rFonts w:ascii="Garamond" w:eastAsia="Calibri" w:hAnsi="Garamond" w:cs="Calibri"/>
          <w:sz w:val="24"/>
          <w:szCs w:val="24"/>
          <w:lang w:val="it-IT"/>
        </w:rPr>
        <w:t>e</w:t>
      </w:r>
      <w:r w:rsidRPr="00DE71C1">
        <w:rPr>
          <w:rFonts w:ascii="Garamond" w:eastAsia="Calibri" w:hAnsi="Garamond" w:cs="Calibri"/>
          <w:spacing w:val="-1"/>
          <w:sz w:val="24"/>
          <w:szCs w:val="24"/>
          <w:lang w:val="it-IT"/>
        </w:rPr>
        <w:t xml:space="preserve"> </w:t>
      </w:r>
      <w:r w:rsidRPr="00DE71C1">
        <w:rPr>
          <w:rFonts w:ascii="Garamond" w:eastAsia="Calibri" w:hAnsi="Garamond" w:cs="Calibri"/>
          <w:spacing w:val="-2"/>
          <w:sz w:val="24"/>
          <w:szCs w:val="24"/>
          <w:lang w:val="it-IT"/>
        </w:rPr>
        <w:t>A</w:t>
      </w:r>
      <w:r w:rsidRPr="00DE71C1">
        <w:rPr>
          <w:rFonts w:ascii="Garamond" w:eastAsia="Calibri" w:hAnsi="Garamond" w:cs="Calibri"/>
          <w:sz w:val="24"/>
          <w:szCs w:val="24"/>
          <w:lang w:val="it-IT"/>
        </w:rPr>
        <w:t>-II</w:t>
      </w:r>
      <w:r w:rsidRPr="00DE71C1">
        <w:rPr>
          <w:rFonts w:ascii="Garamond" w:eastAsia="Calibri" w:hAnsi="Garamond" w:cs="Calibri"/>
          <w:spacing w:val="1"/>
          <w:sz w:val="24"/>
          <w:szCs w:val="24"/>
          <w:lang w:val="it-IT"/>
        </w:rPr>
        <w:t>/</w:t>
      </w:r>
      <w:r w:rsidRPr="00DE71C1">
        <w:rPr>
          <w:rFonts w:ascii="Garamond" w:eastAsia="Calibri" w:hAnsi="Garamond" w:cs="Calibri"/>
          <w:sz w:val="24"/>
          <w:szCs w:val="24"/>
          <w:lang w:val="it-IT"/>
        </w:rPr>
        <w:t>4</w:t>
      </w:r>
      <w:r w:rsidRPr="00DE71C1">
        <w:rPr>
          <w:rFonts w:ascii="Garamond" w:eastAsia="Calibri" w:hAnsi="Garamond" w:cs="Calibri"/>
          <w:spacing w:val="2"/>
          <w:sz w:val="24"/>
          <w:szCs w:val="24"/>
          <w:lang w:val="it-IT"/>
        </w:rPr>
        <w:t xml:space="preserve"> </w:t>
      </w:r>
      <w:r w:rsidRPr="00DE71C1">
        <w:rPr>
          <w:rFonts w:ascii="Garamond" w:eastAsia="Calibri" w:hAnsi="Garamond" w:cs="Calibri"/>
          <w:spacing w:val="-1"/>
          <w:sz w:val="24"/>
          <w:szCs w:val="24"/>
          <w:lang w:val="it-IT"/>
        </w:rPr>
        <w:t>d</w:t>
      </w:r>
      <w:r w:rsidRPr="00DE71C1">
        <w:rPr>
          <w:rFonts w:ascii="Garamond" w:eastAsia="Calibri" w:hAnsi="Garamond" w:cs="Calibri"/>
          <w:sz w:val="24"/>
          <w:szCs w:val="24"/>
          <w:lang w:val="it-IT"/>
        </w:rPr>
        <w:t>el</w:t>
      </w:r>
      <w:r w:rsidRPr="00DE71C1">
        <w:rPr>
          <w:rFonts w:ascii="Garamond" w:eastAsia="Calibri" w:hAnsi="Garamond" w:cs="Calibri"/>
          <w:spacing w:val="-2"/>
          <w:sz w:val="24"/>
          <w:szCs w:val="24"/>
          <w:lang w:val="it-IT"/>
        </w:rPr>
        <w:t xml:space="preserve"> </w:t>
      </w:r>
      <w:r w:rsidRPr="00DE71C1">
        <w:rPr>
          <w:rFonts w:ascii="Garamond" w:eastAsia="Calibri" w:hAnsi="Garamond" w:cs="Calibri"/>
          <w:sz w:val="24"/>
          <w:szCs w:val="24"/>
          <w:lang w:val="it-IT"/>
        </w:rPr>
        <w:t>C</w:t>
      </w:r>
      <w:r w:rsidRPr="00DE71C1">
        <w:rPr>
          <w:rFonts w:ascii="Garamond" w:eastAsia="Calibri" w:hAnsi="Garamond" w:cs="Calibri"/>
          <w:spacing w:val="1"/>
          <w:sz w:val="24"/>
          <w:szCs w:val="24"/>
          <w:lang w:val="it-IT"/>
        </w:rPr>
        <w:t>o</w:t>
      </w:r>
      <w:r w:rsidRPr="00DE71C1">
        <w:rPr>
          <w:rFonts w:ascii="Garamond" w:eastAsia="Calibri" w:hAnsi="Garamond" w:cs="Calibri"/>
          <w:spacing w:val="-1"/>
          <w:sz w:val="24"/>
          <w:szCs w:val="24"/>
          <w:lang w:val="it-IT"/>
        </w:rPr>
        <w:t>d</w:t>
      </w:r>
      <w:r w:rsidRPr="00DE71C1">
        <w:rPr>
          <w:rFonts w:ascii="Garamond" w:eastAsia="Calibri" w:hAnsi="Garamond" w:cs="Calibri"/>
          <w:sz w:val="24"/>
          <w:szCs w:val="24"/>
          <w:lang w:val="it-IT"/>
        </w:rPr>
        <w:t>i</w:t>
      </w:r>
      <w:r w:rsidRPr="00DE71C1">
        <w:rPr>
          <w:rFonts w:ascii="Garamond" w:eastAsia="Calibri" w:hAnsi="Garamond" w:cs="Calibri"/>
          <w:spacing w:val="-2"/>
          <w:sz w:val="24"/>
          <w:szCs w:val="24"/>
          <w:lang w:val="it-IT"/>
        </w:rPr>
        <w:t>c</w:t>
      </w:r>
      <w:r w:rsidRPr="00DE71C1">
        <w:rPr>
          <w:rFonts w:ascii="Garamond" w:eastAsia="Calibri" w:hAnsi="Garamond" w:cs="Calibri"/>
          <w:sz w:val="24"/>
          <w:szCs w:val="24"/>
          <w:lang w:val="it-IT"/>
        </w:rPr>
        <w:t>e</w:t>
      </w:r>
      <w:r w:rsidRPr="00DE71C1">
        <w:rPr>
          <w:rFonts w:ascii="Garamond" w:eastAsia="Calibri" w:hAnsi="Garamond" w:cs="Calibri"/>
          <w:spacing w:val="1"/>
          <w:sz w:val="24"/>
          <w:szCs w:val="24"/>
          <w:lang w:val="it-IT"/>
        </w:rPr>
        <w:t xml:space="preserve"> </w:t>
      </w:r>
      <w:r w:rsidRPr="00DE71C1">
        <w:rPr>
          <w:rFonts w:ascii="Garamond" w:eastAsia="Calibri" w:hAnsi="Garamond" w:cs="Calibri"/>
          <w:spacing w:val="-1"/>
          <w:sz w:val="24"/>
          <w:szCs w:val="24"/>
          <w:lang w:val="it-IT"/>
        </w:rPr>
        <w:t>S</w:t>
      </w:r>
      <w:r w:rsidRPr="00DE71C1">
        <w:rPr>
          <w:rFonts w:ascii="Garamond" w:eastAsia="Calibri" w:hAnsi="Garamond" w:cs="Calibri"/>
          <w:sz w:val="24"/>
          <w:szCs w:val="24"/>
          <w:lang w:val="it-IT"/>
        </w:rPr>
        <w:t>T</w:t>
      </w:r>
      <w:r w:rsidRPr="00DE71C1">
        <w:rPr>
          <w:rFonts w:ascii="Garamond" w:eastAsia="Calibri" w:hAnsi="Garamond" w:cs="Calibri"/>
          <w:spacing w:val="-3"/>
          <w:sz w:val="24"/>
          <w:szCs w:val="24"/>
          <w:lang w:val="it-IT"/>
        </w:rPr>
        <w:t>C</w:t>
      </w:r>
      <w:r w:rsidRPr="00DE71C1">
        <w:rPr>
          <w:rFonts w:ascii="Garamond" w:eastAsia="Calibri" w:hAnsi="Garamond" w:cs="Calibri"/>
          <w:sz w:val="24"/>
          <w:szCs w:val="24"/>
          <w:lang w:val="it-IT"/>
        </w:rPr>
        <w:t>W</w:t>
      </w:r>
      <w:r w:rsidRPr="00DE71C1">
        <w:rPr>
          <w:rFonts w:ascii="Garamond" w:eastAsia="Calibri" w:hAnsi="Garamond" w:cs="Calibri"/>
          <w:spacing w:val="1"/>
          <w:sz w:val="24"/>
          <w:szCs w:val="24"/>
          <w:lang w:val="it-IT"/>
        </w:rPr>
        <w:t xml:space="preserve"> </w:t>
      </w:r>
      <w:r w:rsidRPr="00DE71C1">
        <w:rPr>
          <w:rFonts w:ascii="Garamond" w:eastAsia="Calibri" w:hAnsi="Garamond" w:cs="Calibri"/>
          <w:spacing w:val="-2"/>
          <w:sz w:val="24"/>
          <w:szCs w:val="24"/>
          <w:lang w:val="it-IT"/>
        </w:rPr>
        <w:t>s</w:t>
      </w:r>
      <w:r w:rsidRPr="00DE71C1">
        <w:rPr>
          <w:rFonts w:ascii="Garamond" w:eastAsia="Calibri" w:hAnsi="Garamond" w:cs="Calibri"/>
          <w:spacing w:val="1"/>
          <w:sz w:val="24"/>
          <w:szCs w:val="24"/>
          <w:lang w:val="it-IT"/>
        </w:rPr>
        <w:t>o</w:t>
      </w:r>
      <w:r w:rsidRPr="00DE71C1">
        <w:rPr>
          <w:rFonts w:ascii="Garamond" w:eastAsia="Calibri" w:hAnsi="Garamond" w:cs="Calibri"/>
          <w:spacing w:val="-1"/>
          <w:sz w:val="24"/>
          <w:szCs w:val="24"/>
          <w:lang w:val="it-IT"/>
        </w:rPr>
        <w:t>n</w:t>
      </w:r>
      <w:r w:rsidRPr="00DE71C1">
        <w:rPr>
          <w:rFonts w:ascii="Garamond" w:eastAsia="Calibri" w:hAnsi="Garamond" w:cs="Calibri"/>
          <w:sz w:val="24"/>
          <w:szCs w:val="24"/>
          <w:lang w:val="it-IT"/>
        </w:rPr>
        <w:t>o</w:t>
      </w:r>
      <w:r w:rsidRPr="00DE71C1">
        <w:rPr>
          <w:rFonts w:ascii="Garamond" w:eastAsia="Calibri" w:hAnsi="Garamond" w:cs="Calibri"/>
          <w:spacing w:val="-3"/>
          <w:sz w:val="24"/>
          <w:szCs w:val="24"/>
          <w:lang w:val="it-IT"/>
        </w:rPr>
        <w:t xml:space="preserve"> </w:t>
      </w:r>
      <w:r w:rsidRPr="00DE71C1">
        <w:rPr>
          <w:rFonts w:ascii="Garamond" w:eastAsia="Calibri" w:hAnsi="Garamond" w:cs="Calibri"/>
          <w:sz w:val="24"/>
          <w:szCs w:val="24"/>
          <w:lang w:val="it-IT"/>
        </w:rPr>
        <w:t>li</w:t>
      </w:r>
      <w:r w:rsidRPr="00DE71C1">
        <w:rPr>
          <w:rFonts w:ascii="Garamond" w:eastAsia="Calibri" w:hAnsi="Garamond" w:cs="Calibri"/>
          <w:spacing w:val="1"/>
          <w:sz w:val="24"/>
          <w:szCs w:val="24"/>
          <w:lang w:val="it-IT"/>
        </w:rPr>
        <w:t>m</w:t>
      </w:r>
      <w:r w:rsidRPr="00DE71C1">
        <w:rPr>
          <w:rFonts w:ascii="Garamond" w:eastAsia="Calibri" w:hAnsi="Garamond" w:cs="Calibri"/>
          <w:sz w:val="24"/>
          <w:szCs w:val="24"/>
          <w:lang w:val="it-IT"/>
        </w:rPr>
        <w:t>ita</w:t>
      </w:r>
      <w:r w:rsidRPr="00DE71C1">
        <w:rPr>
          <w:rFonts w:ascii="Garamond" w:eastAsia="Calibri" w:hAnsi="Garamond" w:cs="Calibri"/>
          <w:spacing w:val="-2"/>
          <w:sz w:val="24"/>
          <w:szCs w:val="24"/>
          <w:lang w:val="it-IT"/>
        </w:rPr>
        <w:t>t</w:t>
      </w:r>
      <w:r w:rsidRPr="00DE71C1">
        <w:rPr>
          <w:rFonts w:ascii="Garamond" w:eastAsia="Calibri" w:hAnsi="Garamond" w:cs="Calibri"/>
          <w:sz w:val="24"/>
          <w:szCs w:val="24"/>
          <w:lang w:val="it-IT"/>
        </w:rPr>
        <w:t>e</w:t>
      </w:r>
      <w:r w:rsidRPr="00DE71C1">
        <w:rPr>
          <w:rFonts w:ascii="Garamond" w:eastAsia="Calibri" w:hAnsi="Garamond" w:cs="Calibri"/>
          <w:spacing w:val="1"/>
          <w:sz w:val="24"/>
          <w:szCs w:val="24"/>
          <w:lang w:val="it-IT"/>
        </w:rPr>
        <w:t xml:space="preserve"> </w:t>
      </w:r>
      <w:r w:rsidRPr="00DE71C1">
        <w:rPr>
          <w:rFonts w:ascii="Garamond" w:eastAsia="Calibri" w:hAnsi="Garamond" w:cs="Calibri"/>
          <w:sz w:val="24"/>
          <w:szCs w:val="24"/>
          <w:lang w:val="it-IT"/>
        </w:rPr>
        <w:t>alla f</w:t>
      </w:r>
      <w:r w:rsidRPr="00DE71C1">
        <w:rPr>
          <w:rFonts w:ascii="Garamond" w:eastAsia="Calibri" w:hAnsi="Garamond" w:cs="Calibri"/>
          <w:spacing w:val="-1"/>
          <w:sz w:val="24"/>
          <w:szCs w:val="24"/>
          <w:lang w:val="it-IT"/>
        </w:rPr>
        <w:t>unz</w:t>
      </w:r>
      <w:r w:rsidRPr="00DE71C1">
        <w:rPr>
          <w:rFonts w:ascii="Garamond" w:eastAsia="Calibri" w:hAnsi="Garamond" w:cs="Calibri"/>
          <w:sz w:val="24"/>
          <w:szCs w:val="24"/>
          <w:lang w:val="it-IT"/>
        </w:rPr>
        <w:t>i</w:t>
      </w:r>
      <w:r w:rsidRPr="00DE71C1">
        <w:rPr>
          <w:rFonts w:ascii="Garamond" w:eastAsia="Calibri" w:hAnsi="Garamond" w:cs="Calibri"/>
          <w:spacing w:val="1"/>
          <w:sz w:val="24"/>
          <w:szCs w:val="24"/>
          <w:lang w:val="it-IT"/>
        </w:rPr>
        <w:t>o</w:t>
      </w:r>
      <w:r w:rsidRPr="00DE71C1">
        <w:rPr>
          <w:rFonts w:ascii="Garamond" w:eastAsia="Calibri" w:hAnsi="Garamond" w:cs="Calibri"/>
          <w:spacing w:val="-3"/>
          <w:sz w:val="24"/>
          <w:szCs w:val="24"/>
          <w:lang w:val="it-IT"/>
        </w:rPr>
        <w:t>n</w:t>
      </w:r>
      <w:r w:rsidRPr="00DE71C1">
        <w:rPr>
          <w:rFonts w:ascii="Garamond" w:eastAsia="Calibri" w:hAnsi="Garamond" w:cs="Calibri"/>
          <w:sz w:val="24"/>
          <w:szCs w:val="24"/>
          <w:lang w:val="it-IT"/>
        </w:rPr>
        <w:t>e</w:t>
      </w:r>
      <w:r w:rsidRPr="00DE71C1">
        <w:rPr>
          <w:rFonts w:ascii="Garamond" w:eastAsia="Calibri" w:hAnsi="Garamond" w:cs="Calibri"/>
          <w:spacing w:val="1"/>
          <w:sz w:val="24"/>
          <w:szCs w:val="24"/>
          <w:lang w:val="it-IT"/>
        </w:rPr>
        <w:t xml:space="preserve"> </w:t>
      </w:r>
      <w:r w:rsidRPr="00DE71C1">
        <w:rPr>
          <w:rFonts w:ascii="Garamond" w:eastAsia="Calibri" w:hAnsi="Garamond" w:cs="Calibri"/>
          <w:spacing w:val="-1"/>
          <w:sz w:val="24"/>
          <w:szCs w:val="24"/>
          <w:lang w:val="it-IT"/>
        </w:rPr>
        <w:t>d</w:t>
      </w:r>
      <w:r w:rsidRPr="00DE71C1">
        <w:rPr>
          <w:rFonts w:ascii="Garamond" w:eastAsia="Calibri" w:hAnsi="Garamond" w:cs="Calibri"/>
          <w:sz w:val="24"/>
          <w:szCs w:val="24"/>
          <w:lang w:val="it-IT"/>
        </w:rPr>
        <w:t xml:space="preserve">i </w:t>
      </w:r>
      <w:r w:rsidRPr="00DE71C1">
        <w:rPr>
          <w:rFonts w:ascii="Garamond" w:eastAsia="Calibri" w:hAnsi="Garamond" w:cs="Calibri"/>
          <w:spacing w:val="-1"/>
          <w:sz w:val="24"/>
          <w:szCs w:val="24"/>
          <w:lang w:val="it-IT"/>
        </w:rPr>
        <w:t>n</w:t>
      </w:r>
      <w:r w:rsidRPr="00DE71C1">
        <w:rPr>
          <w:rFonts w:ascii="Garamond" w:eastAsia="Calibri" w:hAnsi="Garamond" w:cs="Calibri"/>
          <w:spacing w:val="-3"/>
          <w:sz w:val="24"/>
          <w:szCs w:val="24"/>
          <w:lang w:val="it-IT"/>
        </w:rPr>
        <w:t>a</w:t>
      </w:r>
      <w:r w:rsidRPr="00DE71C1">
        <w:rPr>
          <w:rFonts w:ascii="Garamond" w:eastAsia="Calibri" w:hAnsi="Garamond" w:cs="Calibri"/>
          <w:spacing w:val="1"/>
          <w:sz w:val="24"/>
          <w:szCs w:val="24"/>
          <w:lang w:val="it-IT"/>
        </w:rPr>
        <w:t>v</w:t>
      </w:r>
      <w:r w:rsidRPr="00DE71C1">
        <w:rPr>
          <w:rFonts w:ascii="Garamond" w:eastAsia="Calibri" w:hAnsi="Garamond" w:cs="Calibri"/>
          <w:sz w:val="24"/>
          <w:szCs w:val="24"/>
          <w:lang w:val="it-IT"/>
        </w:rPr>
        <w:t>i</w:t>
      </w:r>
      <w:r w:rsidRPr="00DE71C1">
        <w:rPr>
          <w:rFonts w:ascii="Garamond" w:eastAsia="Calibri" w:hAnsi="Garamond" w:cs="Calibri"/>
          <w:spacing w:val="-1"/>
          <w:sz w:val="24"/>
          <w:szCs w:val="24"/>
          <w:lang w:val="it-IT"/>
        </w:rPr>
        <w:t>g</w:t>
      </w:r>
      <w:r w:rsidRPr="00DE71C1">
        <w:rPr>
          <w:rFonts w:ascii="Garamond" w:eastAsia="Calibri" w:hAnsi="Garamond" w:cs="Calibri"/>
          <w:sz w:val="24"/>
          <w:szCs w:val="24"/>
          <w:lang w:val="it-IT"/>
        </w:rPr>
        <w:t>a</w:t>
      </w:r>
      <w:r w:rsidRPr="00DE71C1">
        <w:rPr>
          <w:rFonts w:ascii="Garamond" w:eastAsia="Calibri" w:hAnsi="Garamond" w:cs="Calibri"/>
          <w:spacing w:val="-1"/>
          <w:sz w:val="24"/>
          <w:szCs w:val="24"/>
          <w:lang w:val="it-IT"/>
        </w:rPr>
        <w:t>z</w:t>
      </w:r>
      <w:r w:rsidRPr="00DE71C1">
        <w:rPr>
          <w:rFonts w:ascii="Garamond" w:eastAsia="Calibri" w:hAnsi="Garamond" w:cs="Calibri"/>
          <w:sz w:val="24"/>
          <w:szCs w:val="24"/>
          <w:lang w:val="it-IT"/>
        </w:rPr>
        <w:t>i</w:t>
      </w:r>
      <w:r w:rsidRPr="00DE71C1">
        <w:rPr>
          <w:rFonts w:ascii="Garamond" w:eastAsia="Calibri" w:hAnsi="Garamond" w:cs="Calibri"/>
          <w:spacing w:val="1"/>
          <w:sz w:val="24"/>
          <w:szCs w:val="24"/>
          <w:lang w:val="it-IT"/>
        </w:rPr>
        <w:t>o</w:t>
      </w:r>
      <w:r w:rsidRPr="00DE71C1">
        <w:rPr>
          <w:rFonts w:ascii="Garamond" w:eastAsia="Calibri" w:hAnsi="Garamond" w:cs="Calibri"/>
          <w:spacing w:val="-1"/>
          <w:sz w:val="24"/>
          <w:szCs w:val="24"/>
          <w:lang w:val="it-IT"/>
        </w:rPr>
        <w:t>n</w:t>
      </w:r>
      <w:r w:rsidRPr="00DE71C1">
        <w:rPr>
          <w:rFonts w:ascii="Garamond" w:eastAsia="Calibri" w:hAnsi="Garamond" w:cs="Calibri"/>
          <w:sz w:val="24"/>
          <w:szCs w:val="24"/>
          <w:lang w:val="it-IT"/>
        </w:rPr>
        <w:t>e</w:t>
      </w:r>
      <w:r w:rsidRPr="00DE71C1">
        <w:rPr>
          <w:rFonts w:ascii="Garamond" w:eastAsia="Calibri" w:hAnsi="Garamond" w:cs="Calibri"/>
          <w:spacing w:val="1"/>
          <w:sz w:val="24"/>
          <w:szCs w:val="24"/>
          <w:lang w:val="it-IT"/>
        </w:rPr>
        <w:t xml:space="preserve"> </w:t>
      </w:r>
      <w:r w:rsidRPr="00DE71C1">
        <w:rPr>
          <w:rFonts w:ascii="Garamond" w:eastAsia="Calibri" w:hAnsi="Garamond" w:cs="Calibri"/>
          <w:sz w:val="24"/>
          <w:szCs w:val="24"/>
          <w:lang w:val="it-IT"/>
        </w:rPr>
        <w:t>a</w:t>
      </w:r>
      <w:r w:rsidRPr="00DE71C1">
        <w:rPr>
          <w:rFonts w:ascii="Garamond" w:eastAsia="Calibri" w:hAnsi="Garamond" w:cs="Calibri"/>
          <w:spacing w:val="-2"/>
          <w:sz w:val="24"/>
          <w:szCs w:val="24"/>
          <w:lang w:val="it-IT"/>
        </w:rPr>
        <w:t xml:space="preserve"> </w:t>
      </w:r>
      <w:r w:rsidRPr="00DE71C1">
        <w:rPr>
          <w:rFonts w:ascii="Garamond" w:eastAsia="Calibri" w:hAnsi="Garamond" w:cs="Calibri"/>
          <w:sz w:val="24"/>
          <w:szCs w:val="24"/>
          <w:lang w:val="it-IT"/>
        </w:rPr>
        <w:t>li</w:t>
      </w:r>
      <w:r w:rsidRPr="00DE71C1">
        <w:rPr>
          <w:rFonts w:ascii="Garamond" w:eastAsia="Calibri" w:hAnsi="Garamond" w:cs="Calibri"/>
          <w:spacing w:val="-2"/>
          <w:sz w:val="24"/>
          <w:szCs w:val="24"/>
          <w:lang w:val="it-IT"/>
        </w:rPr>
        <w:t>v</w:t>
      </w:r>
      <w:r w:rsidRPr="00DE71C1">
        <w:rPr>
          <w:rFonts w:ascii="Garamond" w:eastAsia="Calibri" w:hAnsi="Garamond" w:cs="Calibri"/>
          <w:spacing w:val="1"/>
          <w:sz w:val="24"/>
          <w:szCs w:val="24"/>
          <w:lang w:val="it-IT"/>
        </w:rPr>
        <w:t>e</w:t>
      </w:r>
      <w:r w:rsidRPr="00DE71C1">
        <w:rPr>
          <w:rFonts w:ascii="Garamond" w:eastAsia="Calibri" w:hAnsi="Garamond" w:cs="Calibri"/>
          <w:sz w:val="24"/>
          <w:szCs w:val="24"/>
          <w:lang w:val="it-IT"/>
        </w:rPr>
        <w:t>llo</w:t>
      </w:r>
      <w:r w:rsidRPr="00DE71C1">
        <w:rPr>
          <w:rFonts w:ascii="Garamond" w:eastAsia="Calibri" w:hAnsi="Garamond" w:cs="Calibri"/>
          <w:spacing w:val="-1"/>
          <w:sz w:val="24"/>
          <w:szCs w:val="24"/>
          <w:lang w:val="it-IT"/>
        </w:rPr>
        <w:t xml:space="preserve"> d</w:t>
      </w:r>
      <w:r w:rsidRPr="00DE71C1">
        <w:rPr>
          <w:rFonts w:ascii="Garamond" w:eastAsia="Calibri" w:hAnsi="Garamond" w:cs="Calibri"/>
          <w:sz w:val="24"/>
          <w:szCs w:val="24"/>
          <w:lang w:val="it-IT"/>
        </w:rPr>
        <w:t>i s</w:t>
      </w:r>
      <w:r w:rsidRPr="00DE71C1">
        <w:rPr>
          <w:rFonts w:ascii="Garamond" w:eastAsia="Calibri" w:hAnsi="Garamond" w:cs="Calibri"/>
          <w:spacing w:val="-1"/>
          <w:sz w:val="24"/>
          <w:szCs w:val="24"/>
          <w:lang w:val="it-IT"/>
        </w:rPr>
        <w:t>uppo</w:t>
      </w:r>
      <w:r w:rsidRPr="00DE71C1">
        <w:rPr>
          <w:rFonts w:ascii="Garamond" w:eastAsia="Calibri" w:hAnsi="Garamond" w:cs="Calibri"/>
          <w:sz w:val="24"/>
          <w:szCs w:val="24"/>
          <w:lang w:val="it-IT"/>
        </w:rPr>
        <w:t>r</w:t>
      </w:r>
      <w:r w:rsidRPr="00DE71C1">
        <w:rPr>
          <w:rFonts w:ascii="Garamond" w:eastAsia="Calibri" w:hAnsi="Garamond" w:cs="Calibri"/>
          <w:spacing w:val="1"/>
          <w:sz w:val="24"/>
          <w:szCs w:val="24"/>
          <w:lang w:val="it-IT"/>
        </w:rPr>
        <w:t>t</w:t>
      </w:r>
      <w:r w:rsidRPr="00DE71C1">
        <w:rPr>
          <w:rFonts w:ascii="Garamond" w:eastAsia="Calibri" w:hAnsi="Garamond" w:cs="Calibri"/>
          <w:sz w:val="24"/>
          <w:szCs w:val="24"/>
          <w:lang w:val="it-IT"/>
        </w:rPr>
        <w:t xml:space="preserve">o. </w:t>
      </w:r>
    </w:p>
    <w:p w14:paraId="5688E2B1" w14:textId="77777777" w:rsidR="00076C1D" w:rsidRPr="00DE71C1" w:rsidRDefault="00076C1D" w:rsidP="00076C1D">
      <w:pPr>
        <w:spacing w:after="0" w:line="200" w:lineRule="exact"/>
        <w:ind w:left="110" w:right="73"/>
        <w:jc w:val="both"/>
        <w:rPr>
          <w:rFonts w:ascii="Garamond" w:hAnsi="Garamond"/>
          <w:sz w:val="24"/>
          <w:szCs w:val="24"/>
          <w:lang w:val="it-IT"/>
        </w:rPr>
      </w:pPr>
    </w:p>
    <w:p w14:paraId="7FF1A4DC" w14:textId="5D1A2796" w:rsidR="002F2B80" w:rsidRPr="0099024F" w:rsidRDefault="002F2B80" w:rsidP="00A06AD1">
      <w:pPr>
        <w:spacing w:line="240" w:lineRule="auto"/>
        <w:ind w:left="360"/>
        <w:jc w:val="both"/>
        <w:rPr>
          <w:rFonts w:ascii="Garamond" w:hAnsi="Garamond" w:cstheme="minorHAnsi"/>
          <w:sz w:val="24"/>
          <w:szCs w:val="24"/>
          <w:u w:val="single"/>
          <w:lang w:val="it-IT"/>
        </w:rPr>
      </w:pPr>
      <w:r w:rsidRPr="0099024F">
        <w:rPr>
          <w:rFonts w:ascii="Garamond" w:hAnsi="Garamond" w:cstheme="minorHAnsi"/>
          <w:sz w:val="24"/>
          <w:szCs w:val="24"/>
          <w:u w:val="single"/>
          <w:lang w:val="it-IT"/>
        </w:rPr>
        <w:t>Parte 1: Navigazione, guardia, procedure di emergenza</w:t>
      </w:r>
      <w:r w:rsidR="0099024F" w:rsidRPr="0099024F">
        <w:rPr>
          <w:rFonts w:ascii="Garamond" w:hAnsi="Garamond" w:cstheme="minorHAnsi"/>
          <w:sz w:val="24"/>
          <w:szCs w:val="24"/>
          <w:u w:val="single"/>
          <w:lang w:val="it-IT"/>
        </w:rPr>
        <w:t xml:space="preserve"> a livello di supporto</w:t>
      </w:r>
      <w:r w:rsidRPr="0099024F">
        <w:rPr>
          <w:rFonts w:ascii="Garamond" w:hAnsi="Garamond" w:cstheme="minorHAnsi"/>
          <w:sz w:val="24"/>
          <w:szCs w:val="24"/>
          <w:u w:val="single"/>
          <w:lang w:val="it-IT"/>
        </w:rPr>
        <w:t xml:space="preserve"> </w:t>
      </w:r>
    </w:p>
    <w:p w14:paraId="2169706E" w14:textId="77777777" w:rsidR="0099024F" w:rsidRPr="0099024F" w:rsidRDefault="0099024F" w:rsidP="001166DC">
      <w:pPr>
        <w:pStyle w:val="Paragrafoelenco"/>
        <w:numPr>
          <w:ilvl w:val="1"/>
          <w:numId w:val="34"/>
        </w:numPr>
        <w:spacing w:before="50"/>
        <w:ind w:left="360" w:right="174"/>
        <w:jc w:val="both"/>
        <w:rPr>
          <w:rFonts w:ascii="Garamond" w:eastAsia="Arial" w:hAnsi="Garamond" w:cstheme="minorHAnsi"/>
          <w:i/>
          <w:iCs/>
          <w:sz w:val="24"/>
          <w:szCs w:val="24"/>
          <w:lang w:val="it-IT"/>
        </w:rPr>
      </w:pPr>
      <w:r w:rsidRPr="0099024F">
        <w:rPr>
          <w:rFonts w:ascii="Garamond" w:hAnsi="Garamond" w:cstheme="minorHAnsi"/>
          <w:sz w:val="24"/>
          <w:szCs w:val="24"/>
          <w:lang w:val="it-IT"/>
        </w:rPr>
        <w:t xml:space="preserve">Governare la nave e conformarsi ali ordini per il timone anche in lingua inglese </w:t>
      </w:r>
    </w:p>
    <w:p w14:paraId="2DCE6FD4" w14:textId="77777777" w:rsidR="0099024F" w:rsidRPr="0099024F" w:rsidRDefault="0099024F" w:rsidP="00D40E83">
      <w:pPr>
        <w:pStyle w:val="Paragrafoelenco"/>
        <w:numPr>
          <w:ilvl w:val="1"/>
          <w:numId w:val="34"/>
        </w:numPr>
        <w:spacing w:before="50"/>
        <w:ind w:left="360" w:right="174"/>
        <w:jc w:val="both"/>
        <w:rPr>
          <w:rFonts w:ascii="Garamond" w:eastAsia="Arial" w:hAnsi="Garamond" w:cstheme="minorHAnsi"/>
          <w:i/>
          <w:iCs/>
          <w:sz w:val="24"/>
          <w:szCs w:val="24"/>
          <w:lang w:val="it-IT"/>
        </w:rPr>
      </w:pPr>
      <w:r w:rsidRPr="0099024F">
        <w:rPr>
          <w:rFonts w:ascii="Garamond" w:hAnsi="Garamond" w:cstheme="minorHAnsi"/>
          <w:sz w:val="24"/>
          <w:szCs w:val="24"/>
          <w:lang w:val="it-IT"/>
        </w:rPr>
        <w:t xml:space="preserve">Mantenere un appropriato servizio di vedetta </w:t>
      </w:r>
      <w:proofErr w:type="spellStart"/>
      <w:r w:rsidRPr="0099024F">
        <w:rPr>
          <w:rFonts w:ascii="Garamond" w:hAnsi="Garamond" w:cstheme="minorHAnsi"/>
          <w:sz w:val="24"/>
          <w:szCs w:val="24"/>
          <w:lang w:val="it-IT"/>
        </w:rPr>
        <w:t>co</w:t>
      </w:r>
      <w:proofErr w:type="spellEnd"/>
      <w:r w:rsidRPr="0099024F">
        <w:rPr>
          <w:rFonts w:ascii="Garamond" w:hAnsi="Garamond" w:cstheme="minorHAnsi"/>
          <w:sz w:val="24"/>
          <w:szCs w:val="24"/>
          <w:lang w:val="it-IT"/>
        </w:rPr>
        <w:t xml:space="preserve"> la vista e l’udito</w:t>
      </w:r>
    </w:p>
    <w:p w14:paraId="5F135060" w14:textId="77777777" w:rsidR="0099024F" w:rsidRPr="0099024F" w:rsidRDefault="0099024F" w:rsidP="00C036DC">
      <w:pPr>
        <w:pStyle w:val="Paragrafoelenco"/>
        <w:numPr>
          <w:ilvl w:val="1"/>
          <w:numId w:val="34"/>
        </w:numPr>
        <w:spacing w:before="50" w:after="0" w:line="240" w:lineRule="auto"/>
        <w:ind w:left="360" w:right="174"/>
        <w:jc w:val="both"/>
        <w:rPr>
          <w:rFonts w:ascii="Garamond" w:hAnsi="Garamond" w:cstheme="minorHAnsi"/>
          <w:sz w:val="24"/>
          <w:szCs w:val="24"/>
          <w:lang w:val="it-IT"/>
        </w:rPr>
      </w:pPr>
      <w:r w:rsidRPr="0099024F">
        <w:rPr>
          <w:rFonts w:ascii="Garamond" w:hAnsi="Garamond" w:cstheme="minorHAnsi"/>
          <w:sz w:val="24"/>
          <w:szCs w:val="24"/>
          <w:lang w:val="it-IT"/>
        </w:rPr>
        <w:t xml:space="preserve">Collaborare nel </w:t>
      </w:r>
      <w:proofErr w:type="spellStart"/>
      <w:r w:rsidRPr="0099024F">
        <w:rPr>
          <w:rFonts w:ascii="Garamond" w:hAnsi="Garamond" w:cstheme="minorHAnsi"/>
          <w:sz w:val="24"/>
          <w:szCs w:val="24"/>
          <w:lang w:val="it-IT"/>
        </w:rPr>
        <w:t>monitaraggio</w:t>
      </w:r>
      <w:proofErr w:type="spellEnd"/>
      <w:r w:rsidRPr="0099024F">
        <w:rPr>
          <w:rFonts w:ascii="Garamond" w:hAnsi="Garamond" w:cstheme="minorHAnsi"/>
          <w:sz w:val="24"/>
          <w:szCs w:val="24"/>
          <w:lang w:val="it-IT"/>
        </w:rPr>
        <w:t xml:space="preserve"> e controllo di una guardia sicura</w:t>
      </w:r>
    </w:p>
    <w:p w14:paraId="3AE88796" w14:textId="77777777" w:rsidR="0099024F" w:rsidRPr="0099024F" w:rsidRDefault="0099024F" w:rsidP="00C036DC">
      <w:pPr>
        <w:pStyle w:val="Paragrafoelenco"/>
        <w:numPr>
          <w:ilvl w:val="1"/>
          <w:numId w:val="34"/>
        </w:numPr>
        <w:spacing w:before="50" w:after="0" w:line="240" w:lineRule="auto"/>
        <w:ind w:left="360" w:right="174"/>
        <w:jc w:val="both"/>
        <w:rPr>
          <w:rFonts w:ascii="Garamond" w:hAnsi="Garamond" w:cstheme="minorHAnsi"/>
          <w:sz w:val="24"/>
          <w:szCs w:val="24"/>
          <w:lang w:val="it-IT"/>
        </w:rPr>
      </w:pPr>
      <w:r w:rsidRPr="0099024F">
        <w:rPr>
          <w:rFonts w:ascii="Garamond" w:hAnsi="Garamond" w:cstheme="minorHAnsi"/>
          <w:sz w:val="24"/>
          <w:szCs w:val="24"/>
          <w:lang w:val="it-IT"/>
        </w:rPr>
        <w:t xml:space="preserve">Azionare l’apparecchiatura di emergenza ed </w:t>
      </w:r>
      <w:proofErr w:type="spellStart"/>
      <w:r w:rsidRPr="0099024F">
        <w:rPr>
          <w:rFonts w:ascii="Garamond" w:hAnsi="Garamond" w:cstheme="minorHAnsi"/>
          <w:sz w:val="24"/>
          <w:szCs w:val="24"/>
          <w:lang w:val="it-IT"/>
        </w:rPr>
        <w:t>appllicare</w:t>
      </w:r>
      <w:proofErr w:type="spellEnd"/>
      <w:r w:rsidRPr="0099024F">
        <w:rPr>
          <w:rFonts w:ascii="Garamond" w:hAnsi="Garamond" w:cstheme="minorHAnsi"/>
          <w:sz w:val="24"/>
          <w:szCs w:val="24"/>
          <w:lang w:val="it-IT"/>
        </w:rPr>
        <w:t xml:space="preserve"> le procedure di emergenza </w:t>
      </w:r>
    </w:p>
    <w:p w14:paraId="6C524CD7" w14:textId="77777777" w:rsidR="0099024F" w:rsidRPr="0099024F" w:rsidRDefault="0099024F" w:rsidP="0099024F">
      <w:pPr>
        <w:spacing w:before="50" w:after="0" w:line="240" w:lineRule="auto"/>
        <w:ind w:right="174"/>
        <w:jc w:val="both"/>
        <w:rPr>
          <w:rFonts w:ascii="Garamond" w:hAnsi="Garamond" w:cstheme="minorHAnsi"/>
          <w:sz w:val="24"/>
          <w:szCs w:val="24"/>
          <w:lang w:val="it-IT"/>
        </w:rPr>
      </w:pPr>
    </w:p>
    <w:p w14:paraId="1E1D14A9" w14:textId="3FCBF692" w:rsidR="0099024F" w:rsidRPr="0099024F" w:rsidRDefault="0099024F" w:rsidP="0099024F">
      <w:pPr>
        <w:spacing w:after="0" w:line="292" w:lineRule="auto"/>
        <w:ind w:left="110" w:right="73"/>
        <w:jc w:val="both"/>
        <w:rPr>
          <w:rFonts w:ascii="Garamond" w:eastAsia="Arial" w:hAnsi="Garamond" w:cstheme="minorHAnsi"/>
          <w:i/>
          <w:iCs/>
          <w:sz w:val="24"/>
          <w:szCs w:val="24"/>
        </w:rPr>
      </w:pPr>
      <w:r w:rsidRPr="0099024F">
        <w:rPr>
          <w:rFonts w:ascii="Garamond" w:eastAsia="Arial" w:hAnsi="Garamond" w:cstheme="minorHAnsi"/>
          <w:i/>
          <w:iCs/>
          <w:sz w:val="24"/>
          <w:szCs w:val="24"/>
        </w:rPr>
        <w:t xml:space="preserve">The </w:t>
      </w:r>
      <w:r w:rsidRPr="0099024F">
        <w:rPr>
          <w:rFonts w:ascii="Garamond" w:eastAsia="Arial" w:hAnsi="Garamond" w:cstheme="minorHAnsi"/>
          <w:i/>
          <w:iCs/>
          <w:w w:val="113"/>
          <w:sz w:val="24"/>
          <w:szCs w:val="24"/>
        </w:rPr>
        <w:t>training</w:t>
      </w:r>
      <w:r w:rsidRPr="0099024F">
        <w:rPr>
          <w:rFonts w:ascii="Garamond" w:eastAsia="Arial" w:hAnsi="Garamond" w:cstheme="minorHAnsi"/>
          <w:i/>
          <w:iCs/>
          <w:spacing w:val="-7"/>
          <w:w w:val="113"/>
          <w:sz w:val="24"/>
          <w:szCs w:val="24"/>
        </w:rPr>
        <w:t xml:space="preserve"> </w:t>
      </w:r>
      <w:r w:rsidRPr="0099024F">
        <w:rPr>
          <w:rFonts w:ascii="Garamond" w:eastAsia="Arial" w:hAnsi="Garamond" w:cstheme="minorHAnsi"/>
          <w:i/>
          <w:iCs/>
          <w:sz w:val="24"/>
          <w:szCs w:val="24"/>
        </w:rPr>
        <w:t>in</w:t>
      </w:r>
      <w:r w:rsidRPr="0099024F">
        <w:rPr>
          <w:rFonts w:ascii="Garamond" w:eastAsia="Arial" w:hAnsi="Garamond" w:cstheme="minorHAnsi"/>
          <w:i/>
          <w:iCs/>
          <w:spacing w:val="22"/>
          <w:sz w:val="24"/>
          <w:szCs w:val="24"/>
        </w:rPr>
        <w:t xml:space="preserve"> </w:t>
      </w:r>
      <w:r w:rsidRPr="0099024F">
        <w:rPr>
          <w:rFonts w:ascii="Garamond" w:eastAsia="Arial" w:hAnsi="Garamond" w:cstheme="minorHAnsi"/>
          <w:i/>
          <w:iCs/>
          <w:sz w:val="24"/>
          <w:szCs w:val="24"/>
        </w:rPr>
        <w:t>this</w:t>
      </w:r>
      <w:r w:rsidRPr="0099024F">
        <w:rPr>
          <w:rFonts w:ascii="Garamond" w:eastAsia="Arial" w:hAnsi="Garamond" w:cstheme="minorHAnsi"/>
          <w:i/>
          <w:iCs/>
          <w:spacing w:val="22"/>
          <w:sz w:val="24"/>
          <w:szCs w:val="24"/>
        </w:rPr>
        <w:t xml:space="preserve"> </w:t>
      </w:r>
      <w:r w:rsidRPr="0099024F">
        <w:rPr>
          <w:rFonts w:ascii="Garamond" w:eastAsia="Arial" w:hAnsi="Garamond" w:cstheme="minorHAnsi"/>
          <w:i/>
          <w:iCs/>
          <w:sz w:val="24"/>
          <w:szCs w:val="24"/>
        </w:rPr>
        <w:t>section</w:t>
      </w:r>
      <w:r w:rsidRPr="0099024F">
        <w:rPr>
          <w:rFonts w:ascii="Garamond" w:eastAsia="Arial" w:hAnsi="Garamond" w:cstheme="minorHAnsi"/>
          <w:i/>
          <w:iCs/>
          <w:spacing w:val="19"/>
          <w:sz w:val="24"/>
          <w:szCs w:val="24"/>
        </w:rPr>
        <w:t xml:space="preserve"> </w:t>
      </w:r>
      <w:r w:rsidRPr="0099024F">
        <w:rPr>
          <w:rFonts w:ascii="Garamond" w:eastAsia="Arial" w:hAnsi="Garamond" w:cstheme="minorHAnsi"/>
          <w:i/>
          <w:iCs/>
          <w:sz w:val="24"/>
          <w:szCs w:val="24"/>
        </w:rPr>
        <w:t>of</w:t>
      </w:r>
      <w:r w:rsidRPr="0099024F">
        <w:rPr>
          <w:rFonts w:ascii="Garamond" w:eastAsia="Arial" w:hAnsi="Garamond" w:cstheme="minorHAnsi"/>
          <w:i/>
          <w:iCs/>
          <w:spacing w:val="32"/>
          <w:sz w:val="24"/>
          <w:szCs w:val="24"/>
        </w:rPr>
        <w:t xml:space="preserve"> </w:t>
      </w:r>
      <w:r w:rsidRPr="0099024F">
        <w:rPr>
          <w:rFonts w:ascii="Garamond" w:eastAsia="Arial" w:hAnsi="Garamond" w:cstheme="minorHAnsi"/>
          <w:i/>
          <w:iCs/>
          <w:sz w:val="24"/>
          <w:szCs w:val="24"/>
        </w:rPr>
        <w:t>this</w:t>
      </w:r>
      <w:r w:rsidRPr="0099024F">
        <w:rPr>
          <w:rFonts w:ascii="Garamond" w:eastAsia="Arial" w:hAnsi="Garamond" w:cstheme="minorHAnsi"/>
          <w:i/>
          <w:iCs/>
          <w:spacing w:val="22"/>
          <w:sz w:val="24"/>
          <w:szCs w:val="24"/>
        </w:rPr>
        <w:t xml:space="preserve"> </w:t>
      </w:r>
      <w:r w:rsidRPr="0099024F">
        <w:rPr>
          <w:rFonts w:ascii="Garamond" w:eastAsia="Arial" w:hAnsi="Garamond" w:cstheme="minorHAnsi"/>
          <w:i/>
          <w:iCs/>
          <w:sz w:val="24"/>
          <w:szCs w:val="24"/>
        </w:rPr>
        <w:t>record</w:t>
      </w:r>
      <w:r w:rsidRPr="0099024F">
        <w:rPr>
          <w:rFonts w:ascii="Garamond" w:eastAsia="Arial" w:hAnsi="Garamond" w:cstheme="minorHAnsi"/>
          <w:i/>
          <w:iCs/>
          <w:spacing w:val="28"/>
          <w:sz w:val="24"/>
          <w:szCs w:val="24"/>
        </w:rPr>
        <w:t xml:space="preserve"> </w:t>
      </w:r>
      <w:r w:rsidRPr="0099024F">
        <w:rPr>
          <w:rFonts w:ascii="Garamond" w:eastAsia="Arial" w:hAnsi="Garamond" w:cstheme="minorHAnsi"/>
          <w:i/>
          <w:iCs/>
          <w:sz w:val="24"/>
          <w:szCs w:val="24"/>
        </w:rPr>
        <w:t>book</w:t>
      </w:r>
      <w:r w:rsidRPr="0099024F">
        <w:rPr>
          <w:rFonts w:ascii="Garamond" w:eastAsia="Arial" w:hAnsi="Garamond" w:cstheme="minorHAnsi"/>
          <w:i/>
          <w:iCs/>
          <w:spacing w:val="43"/>
          <w:sz w:val="24"/>
          <w:szCs w:val="24"/>
        </w:rPr>
        <w:t xml:space="preserve"> </w:t>
      </w:r>
      <w:r w:rsidRPr="0099024F">
        <w:rPr>
          <w:rFonts w:ascii="Garamond" w:eastAsia="Arial" w:hAnsi="Garamond" w:cstheme="minorHAnsi"/>
          <w:i/>
          <w:iCs/>
          <w:sz w:val="24"/>
          <w:szCs w:val="24"/>
        </w:rPr>
        <w:t>covers</w:t>
      </w:r>
      <w:r w:rsidRPr="0099024F">
        <w:rPr>
          <w:rFonts w:ascii="Garamond" w:eastAsia="Arial" w:hAnsi="Garamond" w:cstheme="minorHAnsi"/>
          <w:i/>
          <w:iCs/>
          <w:spacing w:val="-12"/>
          <w:sz w:val="24"/>
          <w:szCs w:val="24"/>
        </w:rPr>
        <w:t xml:space="preserve"> </w:t>
      </w:r>
      <w:r w:rsidRPr="0099024F">
        <w:rPr>
          <w:rFonts w:ascii="Garamond" w:eastAsia="Arial" w:hAnsi="Garamond" w:cstheme="minorHAnsi"/>
          <w:i/>
          <w:iCs/>
          <w:sz w:val="24"/>
          <w:szCs w:val="24"/>
        </w:rPr>
        <w:t>the</w:t>
      </w:r>
      <w:r w:rsidRPr="0099024F">
        <w:rPr>
          <w:rFonts w:ascii="Garamond" w:eastAsia="Arial" w:hAnsi="Garamond" w:cstheme="minorHAnsi"/>
          <w:i/>
          <w:iCs/>
          <w:spacing w:val="31"/>
          <w:sz w:val="24"/>
          <w:szCs w:val="24"/>
        </w:rPr>
        <w:t xml:space="preserve"> </w:t>
      </w:r>
      <w:r w:rsidRPr="0099024F">
        <w:rPr>
          <w:rFonts w:ascii="Garamond" w:eastAsia="Arial" w:hAnsi="Garamond" w:cstheme="minorHAnsi"/>
          <w:i/>
          <w:iCs/>
          <w:w w:val="109"/>
          <w:sz w:val="24"/>
          <w:szCs w:val="24"/>
        </w:rPr>
        <w:t>requirement</w:t>
      </w:r>
      <w:r w:rsidRPr="0099024F">
        <w:rPr>
          <w:rFonts w:ascii="Garamond" w:eastAsia="Arial" w:hAnsi="Garamond" w:cstheme="minorHAnsi"/>
          <w:i/>
          <w:iCs/>
          <w:spacing w:val="-5"/>
          <w:w w:val="109"/>
          <w:sz w:val="24"/>
          <w:szCs w:val="24"/>
        </w:rPr>
        <w:t xml:space="preserve"> </w:t>
      </w:r>
      <w:r w:rsidRPr="0099024F">
        <w:rPr>
          <w:rFonts w:ascii="Garamond" w:eastAsia="Arial" w:hAnsi="Garamond" w:cstheme="minorHAnsi"/>
          <w:i/>
          <w:iCs/>
          <w:sz w:val="24"/>
          <w:szCs w:val="24"/>
        </w:rPr>
        <w:t>for</w:t>
      </w:r>
      <w:r w:rsidRPr="0099024F">
        <w:rPr>
          <w:rFonts w:ascii="Garamond" w:eastAsia="Arial" w:hAnsi="Garamond" w:cstheme="minorHAnsi"/>
          <w:i/>
          <w:iCs/>
          <w:spacing w:val="44"/>
          <w:sz w:val="24"/>
          <w:szCs w:val="24"/>
        </w:rPr>
        <w:t xml:space="preserve"> </w:t>
      </w:r>
      <w:r w:rsidRPr="0099024F">
        <w:rPr>
          <w:rFonts w:ascii="Garamond" w:eastAsia="Arial" w:hAnsi="Garamond" w:cstheme="minorHAnsi"/>
          <w:i/>
          <w:iCs/>
          <w:sz w:val="24"/>
          <w:szCs w:val="24"/>
        </w:rPr>
        <w:t>the</w:t>
      </w:r>
      <w:r w:rsidRPr="0099024F">
        <w:rPr>
          <w:rFonts w:ascii="Garamond" w:eastAsia="Arial" w:hAnsi="Garamond" w:cstheme="minorHAnsi"/>
          <w:i/>
          <w:iCs/>
          <w:spacing w:val="31"/>
          <w:sz w:val="24"/>
          <w:szCs w:val="24"/>
        </w:rPr>
        <w:t xml:space="preserve"> </w:t>
      </w:r>
      <w:r w:rsidRPr="0099024F">
        <w:rPr>
          <w:rFonts w:ascii="Garamond" w:eastAsia="Arial" w:hAnsi="Garamond" w:cstheme="minorHAnsi"/>
          <w:i/>
          <w:iCs/>
          <w:w w:val="110"/>
          <w:sz w:val="24"/>
          <w:szCs w:val="24"/>
        </w:rPr>
        <w:t>certification</w:t>
      </w:r>
      <w:r w:rsidRPr="0099024F">
        <w:rPr>
          <w:rFonts w:ascii="Garamond" w:eastAsia="Arial" w:hAnsi="Garamond" w:cstheme="minorHAnsi"/>
          <w:i/>
          <w:iCs/>
          <w:spacing w:val="-6"/>
          <w:w w:val="110"/>
          <w:sz w:val="24"/>
          <w:szCs w:val="24"/>
        </w:rPr>
        <w:t xml:space="preserve"> </w:t>
      </w:r>
      <w:r w:rsidRPr="0099024F">
        <w:rPr>
          <w:rFonts w:ascii="Garamond" w:eastAsia="Arial" w:hAnsi="Garamond" w:cstheme="minorHAnsi"/>
          <w:i/>
          <w:iCs/>
          <w:sz w:val="24"/>
          <w:szCs w:val="24"/>
        </w:rPr>
        <w:t>of</w:t>
      </w:r>
      <w:r w:rsidRPr="0099024F">
        <w:rPr>
          <w:rFonts w:ascii="Garamond" w:eastAsia="Arial" w:hAnsi="Garamond" w:cstheme="minorHAnsi"/>
          <w:i/>
          <w:iCs/>
          <w:spacing w:val="32"/>
          <w:sz w:val="24"/>
          <w:szCs w:val="24"/>
        </w:rPr>
        <w:t xml:space="preserve"> </w:t>
      </w:r>
      <w:r w:rsidRPr="0099024F">
        <w:rPr>
          <w:rFonts w:ascii="Garamond" w:eastAsia="Arial" w:hAnsi="Garamond" w:cstheme="minorHAnsi"/>
          <w:i/>
          <w:iCs/>
          <w:sz w:val="24"/>
          <w:szCs w:val="24"/>
        </w:rPr>
        <w:t>ratings</w:t>
      </w:r>
      <w:r w:rsidRPr="0099024F">
        <w:rPr>
          <w:rFonts w:ascii="Garamond" w:eastAsia="Arial" w:hAnsi="Garamond" w:cstheme="minorHAnsi"/>
          <w:i/>
          <w:iCs/>
          <w:spacing w:val="42"/>
          <w:sz w:val="24"/>
          <w:szCs w:val="24"/>
        </w:rPr>
        <w:t xml:space="preserve"> </w:t>
      </w:r>
      <w:r w:rsidRPr="0099024F">
        <w:rPr>
          <w:rFonts w:ascii="Garamond" w:eastAsia="Arial" w:hAnsi="Garamond" w:cstheme="minorHAnsi"/>
          <w:i/>
          <w:iCs/>
          <w:w w:val="113"/>
          <w:sz w:val="24"/>
          <w:szCs w:val="24"/>
        </w:rPr>
        <w:t>forming</w:t>
      </w:r>
      <w:r w:rsidRPr="0099024F">
        <w:rPr>
          <w:rFonts w:ascii="Garamond" w:eastAsia="Arial" w:hAnsi="Garamond" w:cstheme="minorHAnsi"/>
          <w:i/>
          <w:iCs/>
          <w:spacing w:val="-7"/>
          <w:w w:val="113"/>
          <w:sz w:val="24"/>
          <w:szCs w:val="24"/>
        </w:rPr>
        <w:t xml:space="preserve"> </w:t>
      </w:r>
      <w:r w:rsidRPr="0099024F">
        <w:rPr>
          <w:rFonts w:ascii="Garamond" w:eastAsia="Arial" w:hAnsi="Garamond" w:cstheme="minorHAnsi"/>
          <w:i/>
          <w:iCs/>
          <w:sz w:val="24"/>
          <w:szCs w:val="24"/>
        </w:rPr>
        <w:t>part</w:t>
      </w:r>
      <w:r w:rsidRPr="0099024F">
        <w:rPr>
          <w:rFonts w:ascii="Garamond" w:eastAsia="Arial" w:hAnsi="Garamond" w:cstheme="minorHAnsi"/>
          <w:i/>
          <w:iCs/>
          <w:spacing w:val="43"/>
          <w:sz w:val="24"/>
          <w:szCs w:val="24"/>
        </w:rPr>
        <w:t xml:space="preserve"> </w:t>
      </w:r>
      <w:r w:rsidRPr="0099024F">
        <w:rPr>
          <w:rFonts w:ascii="Garamond" w:eastAsia="Arial" w:hAnsi="Garamond" w:cstheme="minorHAnsi"/>
          <w:i/>
          <w:iCs/>
          <w:sz w:val="24"/>
          <w:szCs w:val="24"/>
        </w:rPr>
        <w:t>of</w:t>
      </w:r>
      <w:r w:rsidRPr="0099024F">
        <w:rPr>
          <w:rFonts w:ascii="Garamond" w:eastAsia="Arial" w:hAnsi="Garamond" w:cstheme="minorHAnsi"/>
          <w:i/>
          <w:iCs/>
          <w:spacing w:val="32"/>
          <w:sz w:val="24"/>
          <w:szCs w:val="24"/>
        </w:rPr>
        <w:t xml:space="preserve"> </w:t>
      </w:r>
      <w:r w:rsidRPr="0099024F">
        <w:rPr>
          <w:rFonts w:ascii="Garamond" w:eastAsia="Arial" w:hAnsi="Garamond" w:cstheme="minorHAnsi"/>
          <w:i/>
          <w:iCs/>
          <w:sz w:val="24"/>
          <w:szCs w:val="24"/>
        </w:rPr>
        <w:t xml:space="preserve">a </w:t>
      </w:r>
      <w:r w:rsidRPr="0099024F">
        <w:rPr>
          <w:rFonts w:ascii="Garamond" w:eastAsia="Arial" w:hAnsi="Garamond" w:cstheme="minorHAnsi"/>
          <w:i/>
          <w:iCs/>
          <w:w w:val="109"/>
          <w:sz w:val="24"/>
          <w:szCs w:val="24"/>
        </w:rPr>
        <w:t>navigational</w:t>
      </w:r>
      <w:r w:rsidRPr="0099024F">
        <w:rPr>
          <w:rFonts w:ascii="Garamond" w:eastAsia="Arial" w:hAnsi="Garamond" w:cstheme="minorHAnsi"/>
          <w:i/>
          <w:iCs/>
          <w:spacing w:val="-5"/>
          <w:w w:val="109"/>
          <w:sz w:val="24"/>
          <w:szCs w:val="24"/>
        </w:rPr>
        <w:t xml:space="preserve"> </w:t>
      </w:r>
      <w:r w:rsidRPr="0099024F">
        <w:rPr>
          <w:rFonts w:ascii="Garamond" w:eastAsia="Arial" w:hAnsi="Garamond" w:cstheme="minorHAnsi"/>
          <w:i/>
          <w:iCs/>
          <w:sz w:val="24"/>
          <w:szCs w:val="24"/>
        </w:rPr>
        <w:t>watch.</w:t>
      </w:r>
      <w:r w:rsidRPr="0099024F">
        <w:rPr>
          <w:rFonts w:ascii="Garamond" w:eastAsia="Arial" w:hAnsi="Garamond" w:cstheme="minorHAnsi"/>
          <w:i/>
          <w:iCs/>
          <w:spacing w:val="40"/>
          <w:sz w:val="24"/>
          <w:szCs w:val="24"/>
        </w:rPr>
        <w:t xml:space="preserve"> </w:t>
      </w:r>
      <w:r w:rsidRPr="0099024F">
        <w:rPr>
          <w:rFonts w:ascii="Garamond" w:eastAsia="Arial" w:hAnsi="Garamond" w:cstheme="minorHAnsi"/>
          <w:i/>
          <w:iCs/>
          <w:sz w:val="24"/>
          <w:szCs w:val="24"/>
        </w:rPr>
        <w:t xml:space="preserve">The </w:t>
      </w:r>
      <w:r w:rsidRPr="0099024F">
        <w:rPr>
          <w:rFonts w:ascii="Garamond" w:eastAsia="Arial" w:hAnsi="Garamond" w:cstheme="minorHAnsi"/>
          <w:i/>
          <w:iCs/>
          <w:w w:val="101"/>
          <w:sz w:val="24"/>
          <w:szCs w:val="24"/>
        </w:rPr>
        <w:t xml:space="preserve">competences </w:t>
      </w:r>
      <w:r w:rsidRPr="0099024F">
        <w:rPr>
          <w:rFonts w:ascii="Garamond" w:eastAsia="Arial" w:hAnsi="Garamond" w:cstheme="minorHAnsi"/>
          <w:i/>
          <w:iCs/>
          <w:sz w:val="24"/>
          <w:szCs w:val="24"/>
        </w:rPr>
        <w:t>covered</w:t>
      </w:r>
      <w:r w:rsidRPr="0099024F">
        <w:rPr>
          <w:rFonts w:ascii="Garamond" w:eastAsia="Arial" w:hAnsi="Garamond" w:cstheme="minorHAnsi"/>
          <w:i/>
          <w:iCs/>
          <w:spacing w:val="21"/>
          <w:sz w:val="24"/>
          <w:szCs w:val="24"/>
        </w:rPr>
        <w:t xml:space="preserve"> </w:t>
      </w:r>
      <w:r w:rsidRPr="0099024F">
        <w:rPr>
          <w:rFonts w:ascii="Garamond" w:eastAsia="Arial" w:hAnsi="Garamond" w:cstheme="minorHAnsi"/>
          <w:i/>
          <w:iCs/>
          <w:sz w:val="24"/>
          <w:szCs w:val="24"/>
        </w:rPr>
        <w:t>by</w:t>
      </w:r>
      <w:r w:rsidRPr="0099024F">
        <w:rPr>
          <w:rFonts w:ascii="Garamond" w:eastAsia="Arial" w:hAnsi="Garamond" w:cstheme="minorHAnsi"/>
          <w:i/>
          <w:iCs/>
          <w:spacing w:val="11"/>
          <w:sz w:val="24"/>
          <w:szCs w:val="24"/>
        </w:rPr>
        <w:t xml:space="preserve"> </w:t>
      </w:r>
      <w:r w:rsidRPr="0099024F">
        <w:rPr>
          <w:rFonts w:ascii="Garamond" w:eastAsia="Arial" w:hAnsi="Garamond" w:cstheme="minorHAnsi"/>
          <w:i/>
          <w:iCs/>
          <w:sz w:val="24"/>
          <w:szCs w:val="24"/>
        </w:rPr>
        <w:t>Section</w:t>
      </w:r>
      <w:r w:rsidRPr="0099024F">
        <w:rPr>
          <w:rFonts w:ascii="Garamond" w:eastAsia="Arial" w:hAnsi="Garamond" w:cstheme="minorHAnsi"/>
          <w:i/>
          <w:iCs/>
          <w:spacing w:val="7"/>
          <w:sz w:val="24"/>
          <w:szCs w:val="24"/>
        </w:rPr>
        <w:t xml:space="preserve"> </w:t>
      </w:r>
      <w:r w:rsidRPr="0099024F">
        <w:rPr>
          <w:rFonts w:ascii="Garamond" w:eastAsia="Arial" w:hAnsi="Garamond" w:cstheme="minorHAnsi"/>
          <w:i/>
          <w:iCs/>
          <w:sz w:val="24"/>
          <w:szCs w:val="24"/>
        </w:rPr>
        <w:t>A-II/4</w:t>
      </w:r>
      <w:r w:rsidRPr="0099024F">
        <w:rPr>
          <w:rFonts w:ascii="Garamond" w:eastAsia="Arial" w:hAnsi="Garamond" w:cstheme="minorHAnsi"/>
          <w:i/>
          <w:iCs/>
          <w:spacing w:val="10"/>
          <w:sz w:val="24"/>
          <w:szCs w:val="24"/>
        </w:rPr>
        <w:t xml:space="preserve"> </w:t>
      </w:r>
      <w:r w:rsidRPr="0099024F">
        <w:rPr>
          <w:rFonts w:ascii="Garamond" w:eastAsia="Arial" w:hAnsi="Garamond" w:cstheme="minorHAnsi"/>
          <w:i/>
          <w:iCs/>
          <w:sz w:val="24"/>
          <w:szCs w:val="24"/>
        </w:rPr>
        <w:t>of</w:t>
      </w:r>
      <w:r w:rsidRPr="0099024F">
        <w:rPr>
          <w:rFonts w:ascii="Garamond" w:eastAsia="Arial" w:hAnsi="Garamond" w:cstheme="minorHAnsi"/>
          <w:i/>
          <w:iCs/>
          <w:spacing w:val="32"/>
          <w:sz w:val="24"/>
          <w:szCs w:val="24"/>
        </w:rPr>
        <w:t xml:space="preserve"> </w:t>
      </w:r>
      <w:r w:rsidRPr="0099024F">
        <w:rPr>
          <w:rFonts w:ascii="Garamond" w:eastAsia="Arial" w:hAnsi="Garamond" w:cstheme="minorHAnsi"/>
          <w:i/>
          <w:iCs/>
          <w:sz w:val="24"/>
          <w:szCs w:val="24"/>
        </w:rPr>
        <w:t>the</w:t>
      </w:r>
      <w:r w:rsidRPr="0099024F">
        <w:rPr>
          <w:rFonts w:ascii="Garamond" w:eastAsia="Arial" w:hAnsi="Garamond" w:cstheme="minorHAnsi"/>
          <w:i/>
          <w:iCs/>
          <w:spacing w:val="31"/>
          <w:sz w:val="24"/>
          <w:szCs w:val="24"/>
        </w:rPr>
        <w:t xml:space="preserve"> </w:t>
      </w:r>
      <w:r w:rsidRPr="0099024F">
        <w:rPr>
          <w:rFonts w:ascii="Garamond" w:eastAsia="Arial" w:hAnsi="Garamond" w:cstheme="minorHAnsi"/>
          <w:i/>
          <w:iCs/>
          <w:w w:val="90"/>
          <w:sz w:val="24"/>
          <w:szCs w:val="24"/>
        </w:rPr>
        <w:t>STCW</w:t>
      </w:r>
      <w:r w:rsidRPr="0099024F">
        <w:rPr>
          <w:rFonts w:ascii="Garamond" w:eastAsia="Arial" w:hAnsi="Garamond" w:cstheme="minorHAnsi"/>
          <w:i/>
          <w:iCs/>
          <w:spacing w:val="6"/>
          <w:w w:val="90"/>
          <w:sz w:val="24"/>
          <w:szCs w:val="24"/>
        </w:rPr>
        <w:t xml:space="preserve"> </w:t>
      </w:r>
      <w:r w:rsidRPr="0099024F">
        <w:rPr>
          <w:rFonts w:ascii="Garamond" w:eastAsia="Arial" w:hAnsi="Garamond" w:cstheme="minorHAnsi"/>
          <w:i/>
          <w:iCs/>
          <w:sz w:val="24"/>
          <w:szCs w:val="24"/>
        </w:rPr>
        <w:t>Code</w:t>
      </w:r>
      <w:r w:rsidRPr="0099024F">
        <w:rPr>
          <w:rFonts w:ascii="Garamond" w:eastAsia="Arial" w:hAnsi="Garamond" w:cstheme="minorHAnsi"/>
          <w:i/>
          <w:iCs/>
          <w:spacing w:val="-5"/>
          <w:sz w:val="24"/>
          <w:szCs w:val="24"/>
        </w:rPr>
        <w:t xml:space="preserve"> </w:t>
      </w:r>
      <w:r w:rsidRPr="0099024F">
        <w:rPr>
          <w:rFonts w:ascii="Garamond" w:eastAsia="Arial" w:hAnsi="Garamond" w:cstheme="minorHAnsi"/>
          <w:i/>
          <w:iCs/>
          <w:sz w:val="24"/>
          <w:szCs w:val="24"/>
        </w:rPr>
        <w:t>are</w:t>
      </w:r>
      <w:r w:rsidRPr="0099024F">
        <w:rPr>
          <w:rFonts w:ascii="Garamond" w:eastAsia="Arial" w:hAnsi="Garamond" w:cstheme="minorHAnsi"/>
          <w:i/>
          <w:iCs/>
          <w:spacing w:val="9"/>
          <w:sz w:val="24"/>
          <w:szCs w:val="24"/>
        </w:rPr>
        <w:t xml:space="preserve"> </w:t>
      </w:r>
      <w:r w:rsidRPr="0099024F">
        <w:rPr>
          <w:rFonts w:ascii="Garamond" w:eastAsia="Arial" w:hAnsi="Garamond" w:cstheme="minorHAnsi"/>
          <w:i/>
          <w:iCs/>
          <w:w w:val="113"/>
          <w:sz w:val="24"/>
          <w:szCs w:val="24"/>
        </w:rPr>
        <w:t>limited</w:t>
      </w:r>
      <w:r w:rsidRPr="0099024F">
        <w:rPr>
          <w:rFonts w:ascii="Garamond" w:eastAsia="Arial" w:hAnsi="Garamond" w:cstheme="minorHAnsi"/>
          <w:i/>
          <w:iCs/>
          <w:spacing w:val="-7"/>
          <w:w w:val="113"/>
          <w:sz w:val="24"/>
          <w:szCs w:val="24"/>
        </w:rPr>
        <w:t xml:space="preserve"> </w:t>
      </w:r>
      <w:r w:rsidRPr="0099024F">
        <w:rPr>
          <w:rFonts w:ascii="Garamond" w:eastAsia="Arial" w:hAnsi="Garamond" w:cstheme="minorHAnsi"/>
          <w:i/>
          <w:iCs/>
          <w:sz w:val="24"/>
          <w:szCs w:val="24"/>
        </w:rPr>
        <w:t>to</w:t>
      </w:r>
      <w:r w:rsidRPr="0099024F">
        <w:rPr>
          <w:rFonts w:ascii="Garamond" w:eastAsia="Arial" w:hAnsi="Garamond" w:cstheme="minorHAnsi"/>
          <w:i/>
          <w:iCs/>
          <w:spacing w:val="32"/>
          <w:sz w:val="24"/>
          <w:szCs w:val="24"/>
        </w:rPr>
        <w:t xml:space="preserve"> </w:t>
      </w:r>
      <w:r w:rsidRPr="0099024F">
        <w:rPr>
          <w:rFonts w:ascii="Garamond" w:eastAsia="Arial" w:hAnsi="Garamond" w:cstheme="minorHAnsi"/>
          <w:i/>
          <w:iCs/>
          <w:sz w:val="24"/>
          <w:szCs w:val="24"/>
        </w:rPr>
        <w:t>the</w:t>
      </w:r>
      <w:r w:rsidRPr="0099024F">
        <w:rPr>
          <w:rFonts w:ascii="Garamond" w:eastAsia="Arial" w:hAnsi="Garamond" w:cstheme="minorHAnsi"/>
          <w:i/>
          <w:iCs/>
          <w:spacing w:val="31"/>
          <w:sz w:val="24"/>
          <w:szCs w:val="24"/>
        </w:rPr>
        <w:t xml:space="preserve"> </w:t>
      </w:r>
      <w:r w:rsidRPr="0099024F">
        <w:rPr>
          <w:rFonts w:ascii="Garamond" w:eastAsia="Arial" w:hAnsi="Garamond" w:cstheme="minorHAnsi"/>
          <w:i/>
          <w:iCs/>
          <w:w w:val="110"/>
          <w:sz w:val="24"/>
          <w:szCs w:val="24"/>
        </w:rPr>
        <w:t>function</w:t>
      </w:r>
      <w:r w:rsidRPr="0099024F">
        <w:rPr>
          <w:rFonts w:ascii="Garamond" w:eastAsia="Arial" w:hAnsi="Garamond" w:cstheme="minorHAnsi"/>
          <w:i/>
          <w:iCs/>
          <w:spacing w:val="8"/>
          <w:w w:val="110"/>
          <w:sz w:val="24"/>
          <w:szCs w:val="24"/>
        </w:rPr>
        <w:t xml:space="preserve"> </w:t>
      </w:r>
      <w:r w:rsidRPr="0099024F">
        <w:rPr>
          <w:rFonts w:ascii="Garamond" w:eastAsia="Arial" w:hAnsi="Garamond" w:cstheme="minorHAnsi"/>
          <w:i/>
          <w:iCs/>
          <w:w w:val="110"/>
          <w:sz w:val="24"/>
          <w:szCs w:val="24"/>
        </w:rPr>
        <w:t>Navigation</w:t>
      </w:r>
      <w:r w:rsidRPr="0099024F">
        <w:rPr>
          <w:rFonts w:ascii="Garamond" w:eastAsia="Arial" w:hAnsi="Garamond" w:cstheme="minorHAnsi"/>
          <w:i/>
          <w:iCs/>
          <w:spacing w:val="-24"/>
          <w:w w:val="110"/>
          <w:sz w:val="24"/>
          <w:szCs w:val="24"/>
        </w:rPr>
        <w:t xml:space="preserve"> </w:t>
      </w:r>
      <w:r w:rsidRPr="0099024F">
        <w:rPr>
          <w:rFonts w:ascii="Garamond" w:eastAsia="Arial" w:hAnsi="Garamond" w:cstheme="minorHAnsi"/>
          <w:i/>
          <w:iCs/>
          <w:sz w:val="24"/>
          <w:szCs w:val="24"/>
        </w:rPr>
        <w:t>at</w:t>
      </w:r>
      <w:r w:rsidRPr="0099024F">
        <w:rPr>
          <w:rFonts w:ascii="Garamond" w:eastAsia="Arial" w:hAnsi="Garamond" w:cstheme="minorHAnsi"/>
          <w:i/>
          <w:iCs/>
          <w:spacing w:val="22"/>
          <w:sz w:val="24"/>
          <w:szCs w:val="24"/>
        </w:rPr>
        <w:t xml:space="preserve"> </w:t>
      </w:r>
      <w:r w:rsidRPr="0099024F">
        <w:rPr>
          <w:rFonts w:ascii="Garamond" w:eastAsia="Arial" w:hAnsi="Garamond" w:cstheme="minorHAnsi"/>
          <w:i/>
          <w:iCs/>
          <w:sz w:val="24"/>
          <w:szCs w:val="24"/>
        </w:rPr>
        <w:t>the</w:t>
      </w:r>
      <w:r w:rsidRPr="0099024F">
        <w:rPr>
          <w:rFonts w:ascii="Garamond" w:eastAsia="Arial" w:hAnsi="Garamond" w:cstheme="minorHAnsi"/>
          <w:i/>
          <w:iCs/>
          <w:spacing w:val="31"/>
          <w:sz w:val="24"/>
          <w:szCs w:val="24"/>
        </w:rPr>
        <w:t xml:space="preserve"> </w:t>
      </w:r>
      <w:r w:rsidRPr="0099024F">
        <w:rPr>
          <w:rFonts w:ascii="Garamond" w:eastAsia="Arial" w:hAnsi="Garamond" w:cstheme="minorHAnsi"/>
          <w:i/>
          <w:iCs/>
          <w:sz w:val="24"/>
          <w:szCs w:val="24"/>
        </w:rPr>
        <w:t>Support</w:t>
      </w:r>
      <w:r w:rsidRPr="0099024F">
        <w:rPr>
          <w:rFonts w:ascii="Garamond" w:eastAsia="Arial" w:hAnsi="Garamond" w:cstheme="minorHAnsi"/>
          <w:i/>
          <w:iCs/>
          <w:spacing w:val="42"/>
          <w:sz w:val="24"/>
          <w:szCs w:val="24"/>
        </w:rPr>
        <w:t xml:space="preserve"> </w:t>
      </w:r>
      <w:r w:rsidRPr="0099024F">
        <w:rPr>
          <w:rFonts w:ascii="Garamond" w:eastAsia="Arial" w:hAnsi="Garamond" w:cstheme="minorHAnsi"/>
          <w:i/>
          <w:iCs/>
          <w:sz w:val="24"/>
          <w:szCs w:val="24"/>
        </w:rPr>
        <w:t>Level.</w:t>
      </w:r>
    </w:p>
    <w:p w14:paraId="00FDBA4E" w14:textId="2C9DA86D" w:rsidR="0099024F" w:rsidRPr="0099024F" w:rsidRDefault="0099024F" w:rsidP="0099024F">
      <w:pPr>
        <w:pStyle w:val="Paragrafoelenco"/>
        <w:numPr>
          <w:ilvl w:val="1"/>
          <w:numId w:val="36"/>
        </w:numPr>
        <w:spacing w:before="50"/>
        <w:ind w:left="426" w:right="174"/>
        <w:jc w:val="both"/>
        <w:rPr>
          <w:rFonts w:ascii="Garamond" w:eastAsia="Arial" w:hAnsi="Garamond" w:cstheme="minorHAnsi"/>
          <w:i/>
          <w:iCs/>
          <w:sz w:val="24"/>
          <w:szCs w:val="24"/>
          <w:lang w:val="en-GB"/>
        </w:rPr>
      </w:pPr>
      <w:r w:rsidRPr="0099024F">
        <w:rPr>
          <w:rFonts w:ascii="Garamond" w:eastAsia="Arial" w:hAnsi="Garamond" w:cstheme="minorHAnsi"/>
          <w:i/>
          <w:iCs/>
          <w:sz w:val="24"/>
          <w:szCs w:val="24"/>
          <w:lang w:val="en-GB"/>
        </w:rPr>
        <w:t>Steer the</w:t>
      </w:r>
      <w:r w:rsidRPr="0099024F">
        <w:rPr>
          <w:rFonts w:ascii="Garamond" w:eastAsia="Arial" w:hAnsi="Garamond" w:cstheme="minorHAnsi"/>
          <w:i/>
          <w:iCs/>
          <w:spacing w:val="31"/>
          <w:sz w:val="24"/>
          <w:szCs w:val="24"/>
          <w:lang w:val="en-GB"/>
        </w:rPr>
        <w:t xml:space="preserve"> </w:t>
      </w:r>
      <w:r w:rsidRPr="0099024F">
        <w:rPr>
          <w:rFonts w:ascii="Garamond" w:eastAsia="Arial" w:hAnsi="Garamond" w:cstheme="minorHAnsi"/>
          <w:i/>
          <w:iCs/>
          <w:sz w:val="24"/>
          <w:szCs w:val="24"/>
          <w:lang w:val="en-GB"/>
        </w:rPr>
        <w:t>ship</w:t>
      </w:r>
      <w:r w:rsidRPr="0099024F">
        <w:rPr>
          <w:rFonts w:ascii="Garamond" w:eastAsia="Arial" w:hAnsi="Garamond" w:cstheme="minorHAnsi"/>
          <w:i/>
          <w:iCs/>
          <w:spacing w:val="7"/>
          <w:sz w:val="24"/>
          <w:szCs w:val="24"/>
          <w:lang w:val="en-GB"/>
        </w:rPr>
        <w:t xml:space="preserve"> </w:t>
      </w:r>
      <w:r w:rsidRPr="0099024F">
        <w:rPr>
          <w:rFonts w:ascii="Garamond" w:eastAsia="Arial" w:hAnsi="Garamond" w:cstheme="minorHAnsi"/>
          <w:i/>
          <w:iCs/>
          <w:sz w:val="24"/>
          <w:szCs w:val="24"/>
          <w:lang w:val="en-GB"/>
        </w:rPr>
        <w:t>and</w:t>
      </w:r>
      <w:r w:rsidRPr="0099024F">
        <w:rPr>
          <w:rFonts w:ascii="Garamond" w:eastAsia="Arial" w:hAnsi="Garamond" w:cstheme="minorHAnsi"/>
          <w:i/>
          <w:iCs/>
          <w:spacing w:val="20"/>
          <w:sz w:val="24"/>
          <w:szCs w:val="24"/>
          <w:lang w:val="en-GB"/>
        </w:rPr>
        <w:t xml:space="preserve"> </w:t>
      </w:r>
      <w:r w:rsidRPr="0099024F">
        <w:rPr>
          <w:rFonts w:ascii="Garamond" w:eastAsia="Arial" w:hAnsi="Garamond" w:cstheme="minorHAnsi"/>
          <w:i/>
          <w:iCs/>
          <w:sz w:val="24"/>
          <w:szCs w:val="24"/>
          <w:lang w:val="en-GB"/>
        </w:rPr>
        <w:t>comply</w:t>
      </w:r>
      <w:r w:rsidRPr="0099024F">
        <w:rPr>
          <w:rFonts w:ascii="Garamond" w:eastAsia="Arial" w:hAnsi="Garamond" w:cstheme="minorHAnsi"/>
          <w:i/>
          <w:iCs/>
          <w:spacing w:val="32"/>
          <w:sz w:val="24"/>
          <w:szCs w:val="24"/>
          <w:lang w:val="en-GB"/>
        </w:rPr>
        <w:t xml:space="preserve"> </w:t>
      </w:r>
      <w:r w:rsidRPr="0099024F">
        <w:rPr>
          <w:rFonts w:ascii="Garamond" w:eastAsia="Arial" w:hAnsi="Garamond" w:cstheme="minorHAnsi"/>
          <w:i/>
          <w:iCs/>
          <w:sz w:val="24"/>
          <w:szCs w:val="24"/>
          <w:lang w:val="en-GB"/>
        </w:rPr>
        <w:t xml:space="preserve">with </w:t>
      </w:r>
      <w:r w:rsidRPr="0099024F">
        <w:rPr>
          <w:rFonts w:ascii="Garamond" w:eastAsia="Arial" w:hAnsi="Garamond" w:cstheme="minorHAnsi"/>
          <w:i/>
          <w:iCs/>
          <w:spacing w:val="8"/>
          <w:sz w:val="24"/>
          <w:szCs w:val="24"/>
          <w:lang w:val="en-GB"/>
        </w:rPr>
        <w:t>helm</w:t>
      </w:r>
      <w:r w:rsidRPr="0099024F">
        <w:rPr>
          <w:rFonts w:ascii="Garamond" w:eastAsia="Arial" w:hAnsi="Garamond" w:cstheme="minorHAnsi"/>
          <w:i/>
          <w:iCs/>
          <w:spacing w:val="30"/>
          <w:sz w:val="24"/>
          <w:szCs w:val="24"/>
          <w:lang w:val="en-GB"/>
        </w:rPr>
        <w:t xml:space="preserve"> </w:t>
      </w:r>
      <w:r w:rsidRPr="0099024F">
        <w:rPr>
          <w:rFonts w:ascii="Garamond" w:eastAsia="Arial" w:hAnsi="Garamond" w:cstheme="minorHAnsi"/>
          <w:i/>
          <w:iCs/>
          <w:sz w:val="24"/>
          <w:szCs w:val="24"/>
          <w:lang w:val="en-GB"/>
        </w:rPr>
        <w:t>orders,</w:t>
      </w:r>
      <w:r w:rsidRPr="0099024F">
        <w:rPr>
          <w:rFonts w:ascii="Garamond" w:eastAsia="Arial" w:hAnsi="Garamond" w:cstheme="minorHAnsi"/>
          <w:i/>
          <w:iCs/>
          <w:spacing w:val="19"/>
          <w:sz w:val="24"/>
          <w:szCs w:val="24"/>
          <w:lang w:val="en-GB"/>
        </w:rPr>
        <w:t xml:space="preserve"> </w:t>
      </w:r>
      <w:r w:rsidRPr="0099024F">
        <w:rPr>
          <w:rFonts w:ascii="Garamond" w:eastAsia="Arial" w:hAnsi="Garamond" w:cstheme="minorHAnsi"/>
          <w:i/>
          <w:iCs/>
          <w:sz w:val="24"/>
          <w:szCs w:val="24"/>
          <w:lang w:val="en-GB"/>
        </w:rPr>
        <w:t>also in</w:t>
      </w:r>
      <w:r w:rsidRPr="0099024F">
        <w:rPr>
          <w:rFonts w:ascii="Garamond" w:eastAsia="Arial" w:hAnsi="Garamond" w:cstheme="minorHAnsi"/>
          <w:i/>
          <w:iCs/>
          <w:spacing w:val="22"/>
          <w:sz w:val="24"/>
          <w:szCs w:val="24"/>
          <w:lang w:val="en-GB"/>
        </w:rPr>
        <w:t xml:space="preserve"> </w:t>
      </w:r>
      <w:r w:rsidRPr="0099024F">
        <w:rPr>
          <w:rFonts w:ascii="Garamond" w:eastAsia="Arial" w:hAnsi="Garamond" w:cstheme="minorHAnsi"/>
          <w:i/>
          <w:iCs/>
          <w:sz w:val="24"/>
          <w:szCs w:val="24"/>
          <w:lang w:val="en-GB"/>
        </w:rPr>
        <w:t>the</w:t>
      </w:r>
      <w:r w:rsidRPr="0099024F">
        <w:rPr>
          <w:rFonts w:ascii="Garamond" w:eastAsia="Arial" w:hAnsi="Garamond" w:cstheme="minorHAnsi"/>
          <w:i/>
          <w:iCs/>
          <w:spacing w:val="31"/>
          <w:sz w:val="24"/>
          <w:szCs w:val="24"/>
          <w:lang w:val="en-GB"/>
        </w:rPr>
        <w:t xml:space="preserve"> </w:t>
      </w:r>
      <w:r w:rsidRPr="0099024F">
        <w:rPr>
          <w:rFonts w:ascii="Garamond" w:eastAsia="Arial" w:hAnsi="Garamond" w:cstheme="minorHAnsi"/>
          <w:i/>
          <w:iCs/>
          <w:sz w:val="24"/>
          <w:szCs w:val="24"/>
          <w:lang w:val="en-GB"/>
        </w:rPr>
        <w:t>English</w:t>
      </w:r>
      <w:r w:rsidRPr="0099024F">
        <w:rPr>
          <w:rFonts w:ascii="Garamond" w:eastAsia="Arial" w:hAnsi="Garamond" w:cstheme="minorHAnsi"/>
          <w:i/>
          <w:iCs/>
          <w:spacing w:val="7"/>
          <w:sz w:val="24"/>
          <w:szCs w:val="24"/>
          <w:lang w:val="en-GB"/>
        </w:rPr>
        <w:t xml:space="preserve"> </w:t>
      </w:r>
      <w:proofErr w:type="gramStart"/>
      <w:r w:rsidRPr="0099024F">
        <w:rPr>
          <w:rFonts w:ascii="Garamond" w:eastAsia="Arial" w:hAnsi="Garamond" w:cstheme="minorHAnsi"/>
          <w:i/>
          <w:iCs/>
          <w:sz w:val="24"/>
          <w:szCs w:val="24"/>
          <w:lang w:val="en-GB"/>
        </w:rPr>
        <w:t>language;</w:t>
      </w:r>
      <w:proofErr w:type="gramEnd"/>
    </w:p>
    <w:p w14:paraId="1B45DF6E" w14:textId="0B813049" w:rsidR="0099024F" w:rsidRPr="0099024F" w:rsidRDefault="0099024F" w:rsidP="0099024F">
      <w:pPr>
        <w:pStyle w:val="Paragrafoelenco"/>
        <w:numPr>
          <w:ilvl w:val="1"/>
          <w:numId w:val="36"/>
        </w:numPr>
        <w:spacing w:before="50" w:after="0"/>
        <w:ind w:left="426" w:right="174"/>
        <w:jc w:val="both"/>
        <w:rPr>
          <w:rFonts w:ascii="Garamond" w:eastAsia="Arial" w:hAnsi="Garamond" w:cstheme="minorHAnsi"/>
          <w:i/>
          <w:iCs/>
          <w:sz w:val="24"/>
          <w:szCs w:val="24"/>
          <w:lang w:val="en-GB"/>
        </w:rPr>
      </w:pPr>
      <w:r w:rsidRPr="0099024F">
        <w:rPr>
          <w:rFonts w:ascii="Garamond" w:eastAsia="Arial" w:hAnsi="Garamond" w:cstheme="minorHAnsi"/>
          <w:i/>
          <w:iCs/>
          <w:sz w:val="24"/>
          <w:szCs w:val="24"/>
          <w:lang w:val="en-GB"/>
        </w:rPr>
        <w:t>Keep</w:t>
      </w:r>
      <w:r w:rsidRPr="0099024F">
        <w:rPr>
          <w:rFonts w:ascii="Garamond" w:eastAsia="Arial" w:hAnsi="Garamond" w:cstheme="minorHAnsi"/>
          <w:i/>
          <w:iCs/>
          <w:spacing w:val="9"/>
          <w:sz w:val="24"/>
          <w:szCs w:val="24"/>
          <w:lang w:val="en-GB"/>
        </w:rPr>
        <w:t xml:space="preserve"> </w:t>
      </w:r>
      <w:r w:rsidRPr="0099024F">
        <w:rPr>
          <w:rFonts w:ascii="Garamond" w:eastAsia="Arial" w:hAnsi="Garamond" w:cstheme="minorHAnsi"/>
          <w:i/>
          <w:iCs/>
          <w:sz w:val="24"/>
          <w:szCs w:val="24"/>
          <w:lang w:val="en-GB"/>
        </w:rPr>
        <w:t>a proper</w:t>
      </w:r>
      <w:r w:rsidRPr="0099024F">
        <w:rPr>
          <w:rFonts w:ascii="Garamond" w:eastAsia="Arial" w:hAnsi="Garamond" w:cstheme="minorHAnsi"/>
          <w:i/>
          <w:iCs/>
          <w:spacing w:val="52"/>
          <w:sz w:val="24"/>
          <w:szCs w:val="24"/>
          <w:lang w:val="en-GB"/>
        </w:rPr>
        <w:t xml:space="preserve"> </w:t>
      </w:r>
      <w:r w:rsidRPr="0099024F">
        <w:rPr>
          <w:rFonts w:ascii="Garamond" w:eastAsia="Arial" w:hAnsi="Garamond" w:cstheme="minorHAnsi"/>
          <w:i/>
          <w:iCs/>
          <w:w w:val="112"/>
          <w:sz w:val="24"/>
          <w:szCs w:val="24"/>
          <w:lang w:val="en-GB"/>
        </w:rPr>
        <w:t>look-out</w:t>
      </w:r>
      <w:r w:rsidRPr="0099024F">
        <w:rPr>
          <w:rFonts w:ascii="Garamond" w:eastAsia="Arial" w:hAnsi="Garamond" w:cstheme="minorHAnsi"/>
          <w:i/>
          <w:iCs/>
          <w:spacing w:val="-7"/>
          <w:w w:val="112"/>
          <w:sz w:val="24"/>
          <w:szCs w:val="24"/>
          <w:lang w:val="en-GB"/>
        </w:rPr>
        <w:t xml:space="preserve"> </w:t>
      </w:r>
      <w:r w:rsidRPr="0099024F">
        <w:rPr>
          <w:rFonts w:ascii="Garamond" w:eastAsia="Arial" w:hAnsi="Garamond" w:cstheme="minorHAnsi"/>
          <w:i/>
          <w:iCs/>
          <w:sz w:val="24"/>
          <w:szCs w:val="24"/>
          <w:lang w:val="en-GB"/>
        </w:rPr>
        <w:t>by</w:t>
      </w:r>
      <w:r w:rsidRPr="0099024F">
        <w:rPr>
          <w:rFonts w:ascii="Garamond" w:eastAsia="Arial" w:hAnsi="Garamond" w:cstheme="minorHAnsi"/>
          <w:i/>
          <w:iCs/>
          <w:spacing w:val="11"/>
          <w:sz w:val="24"/>
          <w:szCs w:val="24"/>
          <w:lang w:val="en-GB"/>
        </w:rPr>
        <w:t xml:space="preserve"> </w:t>
      </w:r>
      <w:r w:rsidRPr="0099024F">
        <w:rPr>
          <w:rFonts w:ascii="Garamond" w:eastAsia="Arial" w:hAnsi="Garamond" w:cstheme="minorHAnsi"/>
          <w:i/>
          <w:iCs/>
          <w:sz w:val="24"/>
          <w:szCs w:val="24"/>
          <w:lang w:val="en-GB"/>
        </w:rPr>
        <w:t>sight</w:t>
      </w:r>
      <w:r w:rsidRPr="0099024F">
        <w:rPr>
          <w:rFonts w:ascii="Garamond" w:eastAsia="Arial" w:hAnsi="Garamond" w:cstheme="minorHAnsi"/>
          <w:i/>
          <w:iCs/>
          <w:spacing w:val="30"/>
          <w:sz w:val="24"/>
          <w:szCs w:val="24"/>
          <w:lang w:val="en-GB"/>
        </w:rPr>
        <w:t xml:space="preserve"> </w:t>
      </w:r>
      <w:r w:rsidRPr="0099024F">
        <w:rPr>
          <w:rFonts w:ascii="Garamond" w:eastAsia="Arial" w:hAnsi="Garamond" w:cstheme="minorHAnsi"/>
          <w:i/>
          <w:iCs/>
          <w:sz w:val="24"/>
          <w:szCs w:val="24"/>
          <w:lang w:val="en-GB"/>
        </w:rPr>
        <w:t>and</w:t>
      </w:r>
      <w:r w:rsidRPr="0099024F">
        <w:rPr>
          <w:rFonts w:ascii="Garamond" w:eastAsia="Arial" w:hAnsi="Garamond" w:cstheme="minorHAnsi"/>
          <w:i/>
          <w:iCs/>
          <w:spacing w:val="20"/>
          <w:sz w:val="24"/>
          <w:szCs w:val="24"/>
          <w:lang w:val="en-GB"/>
        </w:rPr>
        <w:t xml:space="preserve"> </w:t>
      </w:r>
      <w:proofErr w:type="gramStart"/>
      <w:r w:rsidRPr="0099024F">
        <w:rPr>
          <w:rFonts w:ascii="Garamond" w:eastAsia="Arial" w:hAnsi="Garamond" w:cstheme="minorHAnsi"/>
          <w:i/>
          <w:iCs/>
          <w:sz w:val="24"/>
          <w:szCs w:val="24"/>
          <w:lang w:val="en-GB"/>
        </w:rPr>
        <w:t>hearing;</w:t>
      </w:r>
      <w:proofErr w:type="gramEnd"/>
    </w:p>
    <w:p w14:paraId="0609836D" w14:textId="12553B4C" w:rsidR="0099024F" w:rsidRPr="0099024F" w:rsidRDefault="0099024F" w:rsidP="0099024F">
      <w:pPr>
        <w:pStyle w:val="Paragrafoelenco"/>
        <w:numPr>
          <w:ilvl w:val="1"/>
          <w:numId w:val="36"/>
        </w:numPr>
        <w:spacing w:before="50" w:after="0"/>
        <w:ind w:left="426" w:right="174"/>
        <w:jc w:val="both"/>
        <w:rPr>
          <w:rFonts w:ascii="Garamond" w:eastAsia="Arial" w:hAnsi="Garamond" w:cstheme="minorHAnsi"/>
          <w:i/>
          <w:iCs/>
          <w:sz w:val="24"/>
          <w:szCs w:val="24"/>
          <w:lang w:val="en-GB"/>
        </w:rPr>
      </w:pPr>
      <w:r w:rsidRPr="0099024F">
        <w:rPr>
          <w:rFonts w:ascii="Garamond" w:eastAsia="Arial" w:hAnsi="Garamond" w:cstheme="minorHAnsi"/>
          <w:i/>
          <w:iCs/>
          <w:w w:val="109"/>
          <w:sz w:val="24"/>
          <w:szCs w:val="24"/>
          <w:lang w:val="en-GB"/>
        </w:rPr>
        <w:t>Contribute</w:t>
      </w:r>
      <w:r w:rsidRPr="0099024F">
        <w:rPr>
          <w:rFonts w:ascii="Garamond" w:eastAsia="Arial" w:hAnsi="Garamond" w:cstheme="minorHAnsi"/>
          <w:i/>
          <w:iCs/>
          <w:spacing w:val="-5"/>
          <w:w w:val="109"/>
          <w:sz w:val="24"/>
          <w:szCs w:val="24"/>
          <w:lang w:val="en-GB"/>
        </w:rPr>
        <w:t xml:space="preserve"> </w:t>
      </w:r>
      <w:r w:rsidRPr="0099024F">
        <w:rPr>
          <w:rFonts w:ascii="Garamond" w:eastAsia="Arial" w:hAnsi="Garamond" w:cstheme="minorHAnsi"/>
          <w:i/>
          <w:iCs/>
          <w:sz w:val="24"/>
          <w:szCs w:val="24"/>
          <w:lang w:val="en-GB"/>
        </w:rPr>
        <w:t>to</w:t>
      </w:r>
      <w:r w:rsidRPr="0099024F">
        <w:rPr>
          <w:rFonts w:ascii="Garamond" w:eastAsia="Arial" w:hAnsi="Garamond" w:cstheme="minorHAnsi"/>
          <w:i/>
          <w:iCs/>
          <w:spacing w:val="32"/>
          <w:sz w:val="24"/>
          <w:szCs w:val="24"/>
          <w:lang w:val="en-GB"/>
        </w:rPr>
        <w:t xml:space="preserve"> </w:t>
      </w:r>
      <w:r w:rsidRPr="0099024F">
        <w:rPr>
          <w:rFonts w:ascii="Garamond" w:eastAsia="Arial" w:hAnsi="Garamond" w:cstheme="minorHAnsi"/>
          <w:i/>
          <w:iCs/>
          <w:w w:val="113"/>
          <w:sz w:val="24"/>
          <w:szCs w:val="24"/>
          <w:lang w:val="en-GB"/>
        </w:rPr>
        <w:t>monitoring</w:t>
      </w:r>
      <w:r w:rsidRPr="0099024F">
        <w:rPr>
          <w:rFonts w:ascii="Garamond" w:eastAsia="Arial" w:hAnsi="Garamond" w:cstheme="minorHAnsi"/>
          <w:i/>
          <w:iCs/>
          <w:spacing w:val="-7"/>
          <w:w w:val="113"/>
          <w:sz w:val="24"/>
          <w:szCs w:val="24"/>
          <w:lang w:val="en-GB"/>
        </w:rPr>
        <w:t xml:space="preserve"> </w:t>
      </w:r>
      <w:r w:rsidRPr="0099024F">
        <w:rPr>
          <w:rFonts w:ascii="Garamond" w:eastAsia="Arial" w:hAnsi="Garamond" w:cstheme="minorHAnsi"/>
          <w:i/>
          <w:iCs/>
          <w:sz w:val="24"/>
          <w:szCs w:val="24"/>
          <w:lang w:val="en-GB"/>
        </w:rPr>
        <w:t>and</w:t>
      </w:r>
      <w:r w:rsidRPr="0099024F">
        <w:rPr>
          <w:rFonts w:ascii="Garamond" w:eastAsia="Arial" w:hAnsi="Garamond" w:cstheme="minorHAnsi"/>
          <w:i/>
          <w:iCs/>
          <w:spacing w:val="20"/>
          <w:sz w:val="24"/>
          <w:szCs w:val="24"/>
          <w:lang w:val="en-GB"/>
        </w:rPr>
        <w:t xml:space="preserve"> </w:t>
      </w:r>
      <w:r w:rsidRPr="0099024F">
        <w:rPr>
          <w:rFonts w:ascii="Garamond" w:eastAsia="Arial" w:hAnsi="Garamond" w:cstheme="minorHAnsi"/>
          <w:i/>
          <w:iCs/>
          <w:w w:val="112"/>
          <w:sz w:val="24"/>
          <w:szCs w:val="24"/>
          <w:lang w:val="en-GB"/>
        </w:rPr>
        <w:t>controlling</w:t>
      </w:r>
      <w:r w:rsidRPr="0099024F">
        <w:rPr>
          <w:rFonts w:ascii="Garamond" w:eastAsia="Arial" w:hAnsi="Garamond" w:cstheme="minorHAnsi"/>
          <w:i/>
          <w:iCs/>
          <w:spacing w:val="-7"/>
          <w:w w:val="112"/>
          <w:sz w:val="24"/>
          <w:szCs w:val="24"/>
          <w:lang w:val="en-GB"/>
        </w:rPr>
        <w:t xml:space="preserve"> </w:t>
      </w:r>
      <w:r w:rsidRPr="0099024F">
        <w:rPr>
          <w:rFonts w:ascii="Garamond" w:eastAsia="Arial" w:hAnsi="Garamond" w:cstheme="minorHAnsi"/>
          <w:i/>
          <w:iCs/>
          <w:sz w:val="24"/>
          <w:szCs w:val="24"/>
          <w:lang w:val="en-GB"/>
        </w:rPr>
        <w:t xml:space="preserve">a safe </w:t>
      </w:r>
      <w:proofErr w:type="gramStart"/>
      <w:r w:rsidRPr="0099024F">
        <w:rPr>
          <w:rFonts w:ascii="Garamond" w:eastAsia="Arial" w:hAnsi="Garamond" w:cstheme="minorHAnsi"/>
          <w:i/>
          <w:iCs/>
          <w:sz w:val="24"/>
          <w:szCs w:val="24"/>
          <w:lang w:val="en-GB"/>
        </w:rPr>
        <w:t>watch;</w:t>
      </w:r>
      <w:proofErr w:type="gramEnd"/>
    </w:p>
    <w:p w14:paraId="244B545A" w14:textId="2FD3CC65" w:rsidR="0099024F" w:rsidRPr="0099024F" w:rsidRDefault="0099024F" w:rsidP="0099024F">
      <w:pPr>
        <w:pStyle w:val="Paragrafoelenco"/>
        <w:numPr>
          <w:ilvl w:val="1"/>
          <w:numId w:val="36"/>
        </w:numPr>
        <w:spacing w:before="50"/>
        <w:ind w:left="426" w:right="174"/>
        <w:jc w:val="both"/>
        <w:rPr>
          <w:rFonts w:ascii="Garamond" w:eastAsia="Arial" w:hAnsi="Garamond" w:cstheme="minorHAnsi"/>
          <w:i/>
          <w:iCs/>
          <w:sz w:val="24"/>
          <w:szCs w:val="24"/>
          <w:lang w:val="en-GB"/>
        </w:rPr>
      </w:pPr>
      <w:r w:rsidRPr="0099024F">
        <w:rPr>
          <w:rFonts w:ascii="Garamond" w:eastAsia="Arial" w:hAnsi="Garamond" w:cstheme="minorHAnsi"/>
          <w:i/>
          <w:iCs/>
          <w:sz w:val="24"/>
          <w:szCs w:val="24"/>
          <w:lang w:val="en-GB"/>
        </w:rPr>
        <w:t>Operate</w:t>
      </w:r>
      <w:r w:rsidRPr="0099024F">
        <w:rPr>
          <w:rFonts w:ascii="Garamond" w:eastAsia="Arial" w:hAnsi="Garamond" w:cstheme="minorHAnsi"/>
          <w:i/>
          <w:iCs/>
          <w:spacing w:val="43"/>
          <w:sz w:val="24"/>
          <w:szCs w:val="24"/>
          <w:lang w:val="en-GB"/>
        </w:rPr>
        <w:t xml:space="preserve"> </w:t>
      </w:r>
      <w:r w:rsidRPr="0099024F">
        <w:rPr>
          <w:rFonts w:ascii="Garamond" w:eastAsia="Arial" w:hAnsi="Garamond" w:cstheme="minorHAnsi"/>
          <w:i/>
          <w:iCs/>
          <w:sz w:val="24"/>
          <w:szCs w:val="24"/>
          <w:lang w:val="en-GB"/>
        </w:rPr>
        <w:t>emergency</w:t>
      </w:r>
      <w:r w:rsidRPr="0099024F">
        <w:rPr>
          <w:rFonts w:ascii="Garamond" w:eastAsia="Arial" w:hAnsi="Garamond" w:cstheme="minorHAnsi"/>
          <w:i/>
          <w:iCs/>
          <w:spacing w:val="30"/>
          <w:sz w:val="24"/>
          <w:szCs w:val="24"/>
          <w:lang w:val="en-GB"/>
        </w:rPr>
        <w:t xml:space="preserve"> </w:t>
      </w:r>
      <w:r w:rsidRPr="0099024F">
        <w:rPr>
          <w:rFonts w:ascii="Garamond" w:eastAsia="Arial" w:hAnsi="Garamond" w:cstheme="minorHAnsi"/>
          <w:i/>
          <w:iCs/>
          <w:w w:val="109"/>
          <w:sz w:val="24"/>
          <w:szCs w:val="24"/>
          <w:lang w:val="en-GB"/>
        </w:rPr>
        <w:t>equipment</w:t>
      </w:r>
      <w:r w:rsidRPr="0099024F">
        <w:rPr>
          <w:rFonts w:ascii="Garamond" w:eastAsia="Arial" w:hAnsi="Garamond" w:cstheme="minorHAnsi"/>
          <w:i/>
          <w:iCs/>
          <w:spacing w:val="-5"/>
          <w:w w:val="109"/>
          <w:sz w:val="24"/>
          <w:szCs w:val="24"/>
          <w:lang w:val="en-GB"/>
        </w:rPr>
        <w:t xml:space="preserve"> </w:t>
      </w:r>
      <w:r w:rsidRPr="0099024F">
        <w:rPr>
          <w:rFonts w:ascii="Garamond" w:eastAsia="Arial" w:hAnsi="Garamond" w:cstheme="minorHAnsi"/>
          <w:i/>
          <w:iCs/>
          <w:sz w:val="24"/>
          <w:szCs w:val="24"/>
          <w:lang w:val="en-GB"/>
        </w:rPr>
        <w:t>and</w:t>
      </w:r>
      <w:r w:rsidRPr="0099024F">
        <w:rPr>
          <w:rFonts w:ascii="Garamond" w:eastAsia="Arial" w:hAnsi="Garamond" w:cstheme="minorHAnsi"/>
          <w:i/>
          <w:iCs/>
          <w:spacing w:val="20"/>
          <w:sz w:val="24"/>
          <w:szCs w:val="24"/>
          <w:lang w:val="en-GB"/>
        </w:rPr>
        <w:t xml:space="preserve"> </w:t>
      </w:r>
      <w:r w:rsidRPr="0099024F">
        <w:rPr>
          <w:rFonts w:ascii="Garamond" w:eastAsia="Arial" w:hAnsi="Garamond" w:cstheme="minorHAnsi"/>
          <w:i/>
          <w:iCs/>
          <w:sz w:val="24"/>
          <w:szCs w:val="24"/>
          <w:lang w:val="en-GB"/>
        </w:rPr>
        <w:t>apply</w:t>
      </w:r>
      <w:r w:rsidRPr="0099024F">
        <w:rPr>
          <w:rFonts w:ascii="Garamond" w:eastAsia="Arial" w:hAnsi="Garamond" w:cstheme="minorHAnsi"/>
          <w:i/>
          <w:iCs/>
          <w:spacing w:val="29"/>
          <w:sz w:val="24"/>
          <w:szCs w:val="24"/>
          <w:lang w:val="en-GB"/>
        </w:rPr>
        <w:t xml:space="preserve"> </w:t>
      </w:r>
      <w:r w:rsidRPr="0099024F">
        <w:rPr>
          <w:rFonts w:ascii="Garamond" w:eastAsia="Arial" w:hAnsi="Garamond" w:cstheme="minorHAnsi"/>
          <w:i/>
          <w:iCs/>
          <w:sz w:val="24"/>
          <w:szCs w:val="24"/>
          <w:lang w:val="en-GB"/>
        </w:rPr>
        <w:t>emergency</w:t>
      </w:r>
      <w:r w:rsidRPr="0099024F">
        <w:rPr>
          <w:rFonts w:ascii="Garamond" w:eastAsia="Arial" w:hAnsi="Garamond" w:cstheme="minorHAnsi"/>
          <w:i/>
          <w:iCs/>
          <w:spacing w:val="30"/>
          <w:sz w:val="24"/>
          <w:szCs w:val="24"/>
          <w:lang w:val="en-GB"/>
        </w:rPr>
        <w:t xml:space="preserve"> </w:t>
      </w:r>
      <w:r w:rsidRPr="0099024F">
        <w:rPr>
          <w:rFonts w:ascii="Garamond" w:eastAsia="Arial" w:hAnsi="Garamond" w:cstheme="minorHAnsi"/>
          <w:i/>
          <w:iCs/>
          <w:sz w:val="24"/>
          <w:szCs w:val="24"/>
          <w:lang w:val="en-GB"/>
        </w:rPr>
        <w:t>procedures.</w:t>
      </w:r>
    </w:p>
    <w:p w14:paraId="4D7433F9" w14:textId="77777777" w:rsidR="002F2B80" w:rsidRPr="00A06AD1" w:rsidRDefault="002F2B80" w:rsidP="002F2B80">
      <w:pPr>
        <w:ind w:left="360"/>
        <w:rPr>
          <w:rFonts w:ascii="Garamond" w:hAnsi="Garamond" w:cs="Arial"/>
          <w:i/>
          <w:iCs/>
          <w:sz w:val="21"/>
          <w:szCs w:val="21"/>
        </w:rPr>
      </w:pPr>
    </w:p>
    <w:p w14:paraId="7DFAB304" w14:textId="77777777" w:rsidR="002F2B80" w:rsidRPr="00A06AD1" w:rsidRDefault="002F2B80" w:rsidP="002F2B80">
      <w:pPr>
        <w:ind w:left="284"/>
        <w:rPr>
          <w:rFonts w:ascii="Garamond" w:hAnsi="Garamond" w:cs="Arial"/>
          <w:b/>
          <w:bCs/>
          <w:sz w:val="28"/>
          <w:szCs w:val="28"/>
        </w:rPr>
      </w:pPr>
    </w:p>
    <w:p w14:paraId="15B29F4F" w14:textId="77777777" w:rsidR="002F2B80" w:rsidRPr="00A06AD1" w:rsidRDefault="002F2B80" w:rsidP="002F2B80">
      <w:pPr>
        <w:ind w:left="284"/>
        <w:rPr>
          <w:rFonts w:ascii="Garamond" w:hAnsi="Garamond" w:cs="Arial"/>
          <w:b/>
          <w:bCs/>
          <w:sz w:val="28"/>
          <w:szCs w:val="28"/>
        </w:rPr>
      </w:pPr>
    </w:p>
    <w:p w14:paraId="0096611C" w14:textId="77777777" w:rsidR="002F2B80" w:rsidRDefault="002F2B80" w:rsidP="002F2B80">
      <w:pPr>
        <w:ind w:left="284"/>
        <w:rPr>
          <w:rFonts w:ascii="Garamond" w:hAnsi="Garamond" w:cs="Arial"/>
          <w:b/>
          <w:bCs/>
          <w:sz w:val="28"/>
          <w:szCs w:val="28"/>
        </w:rPr>
      </w:pPr>
    </w:p>
    <w:p w14:paraId="072C44BA" w14:textId="77777777" w:rsidR="0099024F" w:rsidRDefault="0099024F" w:rsidP="002F2B80">
      <w:pPr>
        <w:ind w:left="284"/>
        <w:rPr>
          <w:rFonts w:ascii="Garamond" w:hAnsi="Garamond" w:cs="Arial"/>
          <w:b/>
          <w:bCs/>
          <w:sz w:val="28"/>
          <w:szCs w:val="28"/>
        </w:rPr>
      </w:pPr>
    </w:p>
    <w:p w14:paraId="0BD27AAE" w14:textId="77777777" w:rsidR="0099024F" w:rsidRDefault="0099024F" w:rsidP="002F2B80">
      <w:pPr>
        <w:ind w:left="284"/>
        <w:rPr>
          <w:rFonts w:ascii="Garamond" w:hAnsi="Garamond" w:cs="Arial"/>
          <w:b/>
          <w:bCs/>
          <w:sz w:val="28"/>
          <w:szCs w:val="28"/>
        </w:rPr>
      </w:pPr>
    </w:p>
    <w:p w14:paraId="6C53C557" w14:textId="77777777" w:rsidR="0099024F" w:rsidRDefault="0099024F" w:rsidP="002F2B80">
      <w:pPr>
        <w:ind w:left="284"/>
        <w:rPr>
          <w:rFonts w:ascii="Garamond" w:hAnsi="Garamond" w:cs="Arial"/>
          <w:b/>
          <w:bCs/>
          <w:sz w:val="28"/>
          <w:szCs w:val="28"/>
        </w:rPr>
      </w:pPr>
    </w:p>
    <w:p w14:paraId="125C5934" w14:textId="77777777" w:rsidR="00366F3C" w:rsidRPr="00A06AD1" w:rsidRDefault="00366F3C" w:rsidP="002F2B80">
      <w:pPr>
        <w:ind w:left="284"/>
        <w:rPr>
          <w:rFonts w:ascii="Garamond" w:hAnsi="Garamond" w:cs="Arial"/>
          <w:b/>
          <w:bCs/>
          <w:sz w:val="28"/>
          <w:szCs w:val="28"/>
        </w:rPr>
      </w:pPr>
    </w:p>
    <w:p w14:paraId="2CE786AD" w14:textId="77777777" w:rsidR="002F2B80" w:rsidRPr="00A06AD1" w:rsidRDefault="002F2B80" w:rsidP="002F2B80">
      <w:pPr>
        <w:spacing w:after="0" w:line="310" w:lineRule="atLeast"/>
        <w:ind w:left="110" w:right="73"/>
        <w:jc w:val="both"/>
        <w:rPr>
          <w:rFonts w:ascii="Garamond" w:eastAsia="Arial" w:hAnsi="Garamond" w:cstheme="minorHAnsi"/>
          <w:i/>
          <w:iCs/>
          <w:color w:val="7030A0"/>
          <w:sz w:val="20"/>
          <w:szCs w:val="20"/>
        </w:rPr>
      </w:pPr>
    </w:p>
    <w:p w14:paraId="3CC893A3" w14:textId="7BD6D6E3" w:rsidR="000110E5" w:rsidRPr="00A06AD1" w:rsidRDefault="000110E5" w:rsidP="00EE1A66">
      <w:pPr>
        <w:spacing w:line="240" w:lineRule="auto"/>
        <w:ind w:left="426"/>
        <w:jc w:val="both"/>
        <w:rPr>
          <w:rFonts w:ascii="Garamond" w:eastAsia="Calibri" w:hAnsi="Garamond" w:cs="Calibri"/>
          <w:b/>
          <w:bCs/>
          <w:sz w:val="18"/>
          <w:szCs w:val="18"/>
          <w:lang w:val="it-IT"/>
        </w:rPr>
      </w:pPr>
    </w:p>
    <w:tbl>
      <w:tblPr>
        <w:tblW w:w="15835" w:type="dxa"/>
        <w:jc w:val="center"/>
        <w:tblLayout w:type="fixed"/>
        <w:tblCellMar>
          <w:left w:w="0" w:type="dxa"/>
          <w:right w:w="0" w:type="dxa"/>
        </w:tblCellMar>
        <w:tblLook w:val="01E0" w:firstRow="1" w:lastRow="1" w:firstColumn="1" w:lastColumn="1" w:noHBand="0" w:noVBand="0"/>
      </w:tblPr>
      <w:tblGrid>
        <w:gridCol w:w="567"/>
        <w:gridCol w:w="5629"/>
        <w:gridCol w:w="1012"/>
        <w:gridCol w:w="819"/>
        <w:gridCol w:w="54"/>
        <w:gridCol w:w="4676"/>
        <w:gridCol w:w="1134"/>
        <w:gridCol w:w="1932"/>
        <w:gridCol w:w="12"/>
      </w:tblGrid>
      <w:tr w:rsidR="0099024F" w:rsidRPr="0099024F" w14:paraId="2DD29B15" w14:textId="77777777" w:rsidTr="00BF4D44">
        <w:trPr>
          <w:gridAfter w:val="1"/>
          <w:wAfter w:w="12" w:type="dxa"/>
          <w:trHeight w:hRule="exact" w:val="559"/>
          <w:jc w:val="center"/>
        </w:trPr>
        <w:tc>
          <w:tcPr>
            <w:tcW w:w="567" w:type="dxa"/>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064FD11E" w14:textId="77777777" w:rsidR="00BF3AB0" w:rsidRPr="0099024F" w:rsidRDefault="00BF3AB0" w:rsidP="009A4BC0">
            <w:pPr>
              <w:spacing w:after="0" w:line="218" w:lineRule="exact"/>
              <w:ind w:left="62"/>
              <w:jc w:val="center"/>
              <w:rPr>
                <w:rFonts w:ascii="Garamond" w:eastAsia="Calibri" w:hAnsi="Garamond" w:cstheme="minorHAnsi"/>
                <w:sz w:val="20"/>
                <w:szCs w:val="20"/>
              </w:rPr>
            </w:pPr>
            <w:r w:rsidRPr="0099024F">
              <w:rPr>
                <w:rFonts w:ascii="Garamond" w:eastAsia="Calibri" w:hAnsi="Garamond" w:cstheme="minorHAnsi"/>
                <w:b/>
                <w:bCs/>
                <w:spacing w:val="-1"/>
                <w:sz w:val="20"/>
                <w:szCs w:val="20"/>
              </w:rPr>
              <w:t>Ri</w:t>
            </w:r>
            <w:r w:rsidRPr="0099024F">
              <w:rPr>
                <w:rFonts w:ascii="Garamond" w:eastAsia="Calibri" w:hAnsi="Garamond" w:cstheme="minorHAnsi"/>
                <w:b/>
                <w:bCs/>
                <w:sz w:val="20"/>
                <w:szCs w:val="20"/>
              </w:rPr>
              <w:t>f.</w:t>
            </w:r>
          </w:p>
          <w:p w14:paraId="3F160CCB" w14:textId="77777777" w:rsidR="00BF3AB0" w:rsidRPr="0099024F" w:rsidRDefault="00BF3AB0" w:rsidP="009A4BC0">
            <w:pPr>
              <w:spacing w:before="32" w:after="0" w:line="240" w:lineRule="auto"/>
              <w:ind w:left="62"/>
              <w:jc w:val="center"/>
              <w:rPr>
                <w:rFonts w:ascii="Garamond" w:eastAsia="Calibri" w:hAnsi="Garamond" w:cstheme="minorHAnsi"/>
                <w:b/>
                <w:bCs/>
                <w:sz w:val="20"/>
                <w:szCs w:val="20"/>
              </w:rPr>
            </w:pPr>
            <w:r w:rsidRPr="0099024F">
              <w:rPr>
                <w:rFonts w:ascii="Garamond" w:eastAsia="Calibri" w:hAnsi="Garamond" w:cstheme="minorHAnsi"/>
                <w:b/>
                <w:bCs/>
                <w:spacing w:val="-1"/>
                <w:sz w:val="20"/>
                <w:szCs w:val="20"/>
              </w:rPr>
              <w:t>N</w:t>
            </w:r>
            <w:r w:rsidRPr="0099024F">
              <w:rPr>
                <w:rFonts w:ascii="Garamond" w:eastAsia="Calibri" w:hAnsi="Garamond" w:cstheme="minorHAnsi"/>
                <w:b/>
                <w:bCs/>
                <w:spacing w:val="1"/>
                <w:sz w:val="20"/>
                <w:szCs w:val="20"/>
              </w:rPr>
              <w:t>r</w:t>
            </w:r>
            <w:r w:rsidRPr="0099024F">
              <w:rPr>
                <w:rFonts w:ascii="Garamond" w:eastAsia="Calibri" w:hAnsi="Garamond" w:cstheme="minorHAnsi"/>
                <w:b/>
                <w:bCs/>
                <w:sz w:val="20"/>
                <w:szCs w:val="20"/>
              </w:rPr>
              <w:t>.</w:t>
            </w:r>
          </w:p>
          <w:p w14:paraId="4BF5979F" w14:textId="77777777" w:rsidR="00BF3AB0" w:rsidRPr="0099024F" w:rsidRDefault="00BF3AB0" w:rsidP="009A4BC0">
            <w:pPr>
              <w:spacing w:before="32" w:after="0" w:line="240" w:lineRule="auto"/>
              <w:ind w:left="62"/>
              <w:jc w:val="center"/>
              <w:rPr>
                <w:rFonts w:ascii="Garamond" w:eastAsia="Calibri" w:hAnsi="Garamond" w:cstheme="minorHAnsi"/>
                <w:sz w:val="20"/>
                <w:szCs w:val="20"/>
              </w:rPr>
            </w:pPr>
          </w:p>
        </w:tc>
        <w:tc>
          <w:tcPr>
            <w:tcW w:w="7460" w:type="dxa"/>
            <w:gridSpan w:val="3"/>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27C67A5E" w14:textId="77777777" w:rsidR="00BF3AB0" w:rsidRPr="0099024F" w:rsidRDefault="00BF3AB0" w:rsidP="009A4BC0">
            <w:pPr>
              <w:spacing w:after="0" w:line="218" w:lineRule="exact"/>
              <w:ind w:left="102" w:right="220"/>
              <w:jc w:val="both"/>
              <w:rPr>
                <w:rFonts w:ascii="Garamond" w:eastAsia="Calibri" w:hAnsi="Garamond" w:cstheme="minorHAnsi"/>
                <w:b/>
                <w:bCs/>
                <w:spacing w:val="-1"/>
                <w:sz w:val="20"/>
                <w:szCs w:val="20"/>
              </w:rPr>
            </w:pPr>
          </w:p>
          <w:p w14:paraId="04512631" w14:textId="77777777" w:rsidR="00BF3AB0" w:rsidRPr="0099024F" w:rsidRDefault="00BF3AB0" w:rsidP="0000252D">
            <w:pPr>
              <w:spacing w:after="0" w:line="218" w:lineRule="exact"/>
              <w:ind w:left="102" w:right="-20"/>
              <w:rPr>
                <w:rFonts w:ascii="Garamond" w:eastAsia="Calibri" w:hAnsi="Garamond" w:cstheme="minorHAnsi"/>
                <w:sz w:val="20"/>
                <w:szCs w:val="20"/>
              </w:rPr>
            </w:pPr>
            <w:r w:rsidRPr="0099024F">
              <w:rPr>
                <w:rFonts w:ascii="Garamond" w:eastAsia="Calibri" w:hAnsi="Garamond" w:cstheme="minorHAnsi"/>
                <w:b/>
                <w:bCs/>
                <w:spacing w:val="-1"/>
                <w:sz w:val="20"/>
                <w:szCs w:val="20"/>
              </w:rPr>
              <w:t>ADD</w:t>
            </w:r>
            <w:r w:rsidRPr="0099024F">
              <w:rPr>
                <w:rFonts w:ascii="Garamond" w:eastAsia="Calibri" w:hAnsi="Garamond" w:cstheme="minorHAnsi"/>
                <w:b/>
                <w:bCs/>
                <w:sz w:val="20"/>
                <w:szCs w:val="20"/>
              </w:rPr>
              <w:t>EST</w:t>
            </w:r>
            <w:r w:rsidRPr="0099024F">
              <w:rPr>
                <w:rFonts w:ascii="Garamond" w:eastAsia="Calibri" w:hAnsi="Garamond" w:cstheme="minorHAnsi"/>
                <w:b/>
                <w:bCs/>
                <w:spacing w:val="1"/>
                <w:sz w:val="20"/>
                <w:szCs w:val="20"/>
              </w:rPr>
              <w:t>R</w:t>
            </w:r>
            <w:r w:rsidRPr="0099024F">
              <w:rPr>
                <w:rFonts w:ascii="Garamond" w:eastAsia="Calibri" w:hAnsi="Garamond" w:cstheme="minorHAnsi"/>
                <w:b/>
                <w:bCs/>
                <w:sz w:val="20"/>
                <w:szCs w:val="20"/>
              </w:rPr>
              <w:t>AME</w:t>
            </w:r>
            <w:r w:rsidRPr="0099024F">
              <w:rPr>
                <w:rFonts w:ascii="Garamond" w:eastAsia="Calibri" w:hAnsi="Garamond" w:cstheme="minorHAnsi"/>
                <w:b/>
                <w:bCs/>
                <w:spacing w:val="-1"/>
                <w:sz w:val="20"/>
                <w:szCs w:val="20"/>
              </w:rPr>
              <w:t>N</w:t>
            </w:r>
            <w:r w:rsidRPr="0099024F">
              <w:rPr>
                <w:rFonts w:ascii="Garamond" w:eastAsia="Calibri" w:hAnsi="Garamond" w:cstheme="minorHAnsi"/>
                <w:b/>
                <w:bCs/>
                <w:sz w:val="20"/>
                <w:szCs w:val="20"/>
              </w:rPr>
              <w:t>TO/TRAINING</w:t>
            </w:r>
          </w:p>
        </w:tc>
        <w:tc>
          <w:tcPr>
            <w:tcW w:w="4730" w:type="dxa"/>
            <w:gridSpan w:val="2"/>
            <w:vMerge w:val="restart"/>
            <w:tcBorders>
              <w:top w:val="single" w:sz="4" w:space="0" w:color="000000"/>
              <w:left w:val="single" w:sz="4" w:space="0" w:color="000000"/>
              <w:right w:val="single" w:sz="4" w:space="0" w:color="000000"/>
            </w:tcBorders>
            <w:shd w:val="clear" w:color="auto" w:fill="C6D9F1" w:themeFill="text2" w:themeFillTint="33"/>
          </w:tcPr>
          <w:p w14:paraId="3832E890" w14:textId="77777777" w:rsidR="00BF3AB0" w:rsidRPr="0099024F" w:rsidRDefault="00BF3AB0" w:rsidP="0000252D">
            <w:pPr>
              <w:spacing w:before="10" w:after="0" w:line="240" w:lineRule="exact"/>
              <w:rPr>
                <w:rFonts w:ascii="Garamond" w:hAnsi="Garamond" w:cstheme="minorHAnsi"/>
                <w:sz w:val="20"/>
                <w:szCs w:val="20"/>
                <w:lang w:val="it-IT"/>
              </w:rPr>
            </w:pPr>
          </w:p>
          <w:p w14:paraId="1410B016" w14:textId="77777777" w:rsidR="00BF3AB0" w:rsidRPr="0099024F" w:rsidRDefault="00BF3AB0" w:rsidP="0000252D">
            <w:pPr>
              <w:spacing w:after="0" w:line="240" w:lineRule="auto"/>
              <w:ind w:left="84" w:right="-20"/>
              <w:jc w:val="center"/>
              <w:rPr>
                <w:rFonts w:ascii="Garamond" w:eastAsia="Calibri" w:hAnsi="Garamond" w:cstheme="minorHAnsi"/>
                <w:b/>
                <w:bCs/>
                <w:sz w:val="20"/>
                <w:szCs w:val="20"/>
                <w:lang w:val="it-IT"/>
              </w:rPr>
            </w:pPr>
            <w:r w:rsidRPr="0099024F">
              <w:rPr>
                <w:rFonts w:ascii="Garamond" w:eastAsia="Calibri" w:hAnsi="Garamond" w:cstheme="minorHAnsi"/>
                <w:b/>
                <w:bCs/>
                <w:sz w:val="20"/>
                <w:szCs w:val="20"/>
                <w:lang w:val="it-IT"/>
              </w:rPr>
              <w:t>c</w:t>
            </w:r>
            <w:r w:rsidRPr="0099024F">
              <w:rPr>
                <w:rFonts w:ascii="Garamond" w:eastAsia="Calibri" w:hAnsi="Garamond" w:cstheme="minorHAnsi"/>
                <w:b/>
                <w:bCs/>
                <w:spacing w:val="1"/>
                <w:sz w:val="20"/>
                <w:szCs w:val="20"/>
                <w:lang w:val="it-IT"/>
              </w:rPr>
              <w:t>r</w:t>
            </w:r>
            <w:r w:rsidRPr="0099024F">
              <w:rPr>
                <w:rFonts w:ascii="Garamond" w:eastAsia="Calibri" w:hAnsi="Garamond" w:cstheme="minorHAnsi"/>
                <w:b/>
                <w:bCs/>
                <w:spacing w:val="-1"/>
                <w:sz w:val="20"/>
                <w:szCs w:val="20"/>
                <w:lang w:val="it-IT"/>
              </w:rPr>
              <w:t>i</w:t>
            </w:r>
            <w:r w:rsidRPr="0099024F">
              <w:rPr>
                <w:rFonts w:ascii="Garamond" w:eastAsia="Calibri" w:hAnsi="Garamond" w:cstheme="minorHAnsi"/>
                <w:b/>
                <w:bCs/>
                <w:sz w:val="20"/>
                <w:szCs w:val="20"/>
                <w:lang w:val="it-IT"/>
              </w:rPr>
              <w:t>te</w:t>
            </w:r>
            <w:r w:rsidRPr="0099024F">
              <w:rPr>
                <w:rFonts w:ascii="Garamond" w:eastAsia="Calibri" w:hAnsi="Garamond" w:cstheme="minorHAnsi"/>
                <w:b/>
                <w:bCs/>
                <w:spacing w:val="1"/>
                <w:sz w:val="20"/>
                <w:szCs w:val="20"/>
                <w:lang w:val="it-IT"/>
              </w:rPr>
              <w:t>r</w:t>
            </w:r>
            <w:r w:rsidRPr="0099024F">
              <w:rPr>
                <w:rFonts w:ascii="Garamond" w:eastAsia="Calibri" w:hAnsi="Garamond" w:cstheme="minorHAnsi"/>
                <w:b/>
                <w:bCs/>
                <w:sz w:val="20"/>
                <w:szCs w:val="20"/>
                <w:lang w:val="it-IT"/>
              </w:rPr>
              <w:t>i</w:t>
            </w:r>
            <w:r w:rsidRPr="0099024F">
              <w:rPr>
                <w:rFonts w:ascii="Garamond" w:eastAsia="Calibri" w:hAnsi="Garamond" w:cstheme="minorHAnsi"/>
                <w:b/>
                <w:bCs/>
                <w:spacing w:val="-2"/>
                <w:sz w:val="20"/>
                <w:szCs w:val="20"/>
                <w:lang w:val="it-IT"/>
              </w:rPr>
              <w:t xml:space="preserve"> </w:t>
            </w:r>
            <w:r w:rsidRPr="0099024F">
              <w:rPr>
                <w:rFonts w:ascii="Garamond" w:eastAsia="Calibri" w:hAnsi="Garamond" w:cstheme="minorHAnsi"/>
                <w:b/>
                <w:bCs/>
                <w:sz w:val="20"/>
                <w:szCs w:val="20"/>
                <w:lang w:val="it-IT"/>
              </w:rPr>
              <w:t xml:space="preserve">per </w:t>
            </w:r>
            <w:r w:rsidRPr="0099024F">
              <w:rPr>
                <w:rFonts w:ascii="Garamond" w:eastAsia="Calibri" w:hAnsi="Garamond" w:cstheme="minorHAnsi"/>
                <w:b/>
                <w:bCs/>
                <w:spacing w:val="-1"/>
                <w:sz w:val="20"/>
                <w:szCs w:val="20"/>
                <w:lang w:val="it-IT"/>
              </w:rPr>
              <w:t>l</w:t>
            </w:r>
            <w:r w:rsidRPr="0099024F">
              <w:rPr>
                <w:rFonts w:ascii="Garamond" w:eastAsia="Calibri" w:hAnsi="Garamond" w:cstheme="minorHAnsi"/>
                <w:b/>
                <w:bCs/>
                <w:sz w:val="20"/>
                <w:szCs w:val="20"/>
                <w:lang w:val="it-IT"/>
              </w:rPr>
              <w:t>a</w:t>
            </w:r>
            <w:r w:rsidRPr="0099024F">
              <w:rPr>
                <w:rFonts w:ascii="Garamond" w:eastAsia="Calibri" w:hAnsi="Garamond" w:cstheme="minorHAnsi"/>
                <w:b/>
                <w:bCs/>
                <w:spacing w:val="-1"/>
                <w:sz w:val="20"/>
                <w:szCs w:val="20"/>
                <w:lang w:val="it-IT"/>
              </w:rPr>
              <w:t xml:space="preserve"> v</w:t>
            </w:r>
            <w:r w:rsidRPr="0099024F">
              <w:rPr>
                <w:rFonts w:ascii="Garamond" w:eastAsia="Calibri" w:hAnsi="Garamond" w:cstheme="minorHAnsi"/>
                <w:b/>
                <w:bCs/>
                <w:sz w:val="20"/>
                <w:szCs w:val="20"/>
                <w:lang w:val="it-IT"/>
              </w:rPr>
              <w:t>a</w:t>
            </w:r>
            <w:r w:rsidRPr="0099024F">
              <w:rPr>
                <w:rFonts w:ascii="Garamond" w:eastAsia="Calibri" w:hAnsi="Garamond" w:cstheme="minorHAnsi"/>
                <w:b/>
                <w:bCs/>
                <w:spacing w:val="-1"/>
                <w:sz w:val="20"/>
                <w:szCs w:val="20"/>
                <w:lang w:val="it-IT"/>
              </w:rPr>
              <w:t>lu</w:t>
            </w:r>
            <w:r w:rsidRPr="0099024F">
              <w:rPr>
                <w:rFonts w:ascii="Garamond" w:eastAsia="Calibri" w:hAnsi="Garamond" w:cstheme="minorHAnsi"/>
                <w:b/>
                <w:bCs/>
                <w:sz w:val="20"/>
                <w:szCs w:val="20"/>
                <w:lang w:val="it-IT"/>
              </w:rPr>
              <w:t>taz</w:t>
            </w:r>
            <w:r w:rsidRPr="0099024F">
              <w:rPr>
                <w:rFonts w:ascii="Garamond" w:eastAsia="Calibri" w:hAnsi="Garamond" w:cstheme="minorHAnsi"/>
                <w:b/>
                <w:bCs/>
                <w:spacing w:val="-1"/>
                <w:sz w:val="20"/>
                <w:szCs w:val="20"/>
                <w:lang w:val="it-IT"/>
              </w:rPr>
              <w:t>i</w:t>
            </w:r>
            <w:r w:rsidRPr="0099024F">
              <w:rPr>
                <w:rFonts w:ascii="Garamond" w:eastAsia="Calibri" w:hAnsi="Garamond" w:cstheme="minorHAnsi"/>
                <w:b/>
                <w:bCs/>
                <w:spacing w:val="2"/>
                <w:sz w:val="20"/>
                <w:szCs w:val="20"/>
                <w:lang w:val="it-IT"/>
              </w:rPr>
              <w:t>o</w:t>
            </w:r>
            <w:r w:rsidRPr="0099024F">
              <w:rPr>
                <w:rFonts w:ascii="Garamond" w:eastAsia="Calibri" w:hAnsi="Garamond" w:cstheme="minorHAnsi"/>
                <w:b/>
                <w:bCs/>
                <w:spacing w:val="-1"/>
                <w:sz w:val="20"/>
                <w:szCs w:val="20"/>
                <w:lang w:val="it-IT"/>
              </w:rPr>
              <w:t>n</w:t>
            </w:r>
            <w:r w:rsidRPr="0099024F">
              <w:rPr>
                <w:rFonts w:ascii="Garamond" w:eastAsia="Calibri" w:hAnsi="Garamond" w:cstheme="minorHAnsi"/>
                <w:b/>
                <w:bCs/>
                <w:sz w:val="20"/>
                <w:szCs w:val="20"/>
                <w:lang w:val="it-IT"/>
              </w:rPr>
              <w:t>e</w:t>
            </w:r>
          </w:p>
          <w:p w14:paraId="5F3FF250" w14:textId="77777777" w:rsidR="00BF3AB0" w:rsidRPr="0099024F" w:rsidRDefault="00BF3AB0" w:rsidP="0000252D">
            <w:pPr>
              <w:spacing w:after="0" w:line="240" w:lineRule="auto"/>
              <w:ind w:left="84" w:right="-20"/>
              <w:jc w:val="center"/>
              <w:rPr>
                <w:rFonts w:ascii="Garamond" w:eastAsia="Calibri" w:hAnsi="Garamond" w:cstheme="minorHAnsi"/>
                <w:sz w:val="20"/>
                <w:szCs w:val="20"/>
                <w:lang w:val="it-IT"/>
              </w:rPr>
            </w:pPr>
            <w:proofErr w:type="spellStart"/>
            <w:r w:rsidRPr="0099024F">
              <w:rPr>
                <w:rFonts w:ascii="Garamond" w:eastAsia="Arial" w:hAnsi="Garamond" w:cstheme="minorHAnsi"/>
                <w:b/>
                <w:bCs/>
                <w:w w:val="111"/>
                <w:sz w:val="20"/>
                <w:szCs w:val="20"/>
                <w:lang w:val="it-IT"/>
              </w:rPr>
              <w:t>criteria</w:t>
            </w:r>
            <w:proofErr w:type="spellEnd"/>
            <w:r w:rsidRPr="0099024F">
              <w:rPr>
                <w:rFonts w:ascii="Garamond" w:eastAsia="Arial" w:hAnsi="Garamond" w:cstheme="minorHAnsi"/>
                <w:b/>
                <w:bCs/>
                <w:w w:val="111"/>
                <w:sz w:val="20"/>
                <w:szCs w:val="20"/>
                <w:lang w:val="it-IT"/>
              </w:rPr>
              <w:t xml:space="preserve"> </w:t>
            </w:r>
            <w:r w:rsidRPr="0099024F">
              <w:rPr>
                <w:rFonts w:ascii="Garamond" w:eastAsia="Arial" w:hAnsi="Garamond" w:cstheme="minorHAnsi"/>
                <w:b/>
                <w:bCs/>
                <w:sz w:val="20"/>
                <w:szCs w:val="20"/>
                <w:lang w:val="it-IT"/>
              </w:rPr>
              <w:t>for</w:t>
            </w:r>
            <w:r w:rsidRPr="0099024F">
              <w:rPr>
                <w:rFonts w:ascii="Garamond" w:eastAsia="Arial" w:hAnsi="Garamond" w:cstheme="minorHAnsi"/>
                <w:b/>
                <w:bCs/>
                <w:spacing w:val="43"/>
                <w:sz w:val="20"/>
                <w:szCs w:val="20"/>
                <w:lang w:val="it-IT"/>
              </w:rPr>
              <w:t xml:space="preserve"> </w:t>
            </w:r>
            <w:proofErr w:type="spellStart"/>
            <w:r w:rsidRPr="0099024F">
              <w:rPr>
                <w:rFonts w:ascii="Garamond" w:eastAsia="Arial" w:hAnsi="Garamond" w:cstheme="minorHAnsi"/>
                <w:b/>
                <w:bCs/>
                <w:w w:val="109"/>
                <w:sz w:val="20"/>
                <w:szCs w:val="20"/>
                <w:lang w:val="it-IT"/>
              </w:rPr>
              <w:t>evaluation</w:t>
            </w:r>
            <w:proofErr w:type="spellEnd"/>
          </w:p>
        </w:tc>
        <w:tc>
          <w:tcPr>
            <w:tcW w:w="3066" w:type="dxa"/>
            <w:gridSpan w:val="2"/>
            <w:vMerge w:val="restart"/>
            <w:tcBorders>
              <w:top w:val="single" w:sz="4" w:space="0" w:color="000000"/>
              <w:left w:val="single" w:sz="4" w:space="0" w:color="000000"/>
              <w:right w:val="single" w:sz="4" w:space="0" w:color="000000"/>
            </w:tcBorders>
            <w:shd w:val="clear" w:color="auto" w:fill="C6D9F1" w:themeFill="text2" w:themeFillTint="33"/>
          </w:tcPr>
          <w:p w14:paraId="333FDB5A" w14:textId="77777777" w:rsidR="00BF3AB0" w:rsidRPr="0099024F" w:rsidRDefault="00BF3AB0" w:rsidP="00BF3AB0">
            <w:pPr>
              <w:spacing w:after="0" w:line="218" w:lineRule="exact"/>
              <w:ind w:left="610" w:right="591"/>
              <w:jc w:val="center"/>
              <w:rPr>
                <w:rFonts w:ascii="Garamond" w:eastAsia="Calibri" w:hAnsi="Garamond" w:cstheme="minorHAnsi"/>
                <w:b/>
                <w:bCs/>
                <w:sz w:val="20"/>
                <w:szCs w:val="20"/>
                <w:lang w:val="it-IT"/>
              </w:rPr>
            </w:pPr>
          </w:p>
          <w:p w14:paraId="03C00FB1" w14:textId="40385A41" w:rsidR="00BF3AB0" w:rsidRPr="0099024F" w:rsidRDefault="001A633D" w:rsidP="001A633D">
            <w:pPr>
              <w:spacing w:after="0" w:line="218" w:lineRule="exact"/>
              <w:ind w:left="128" w:right="591"/>
              <w:jc w:val="center"/>
              <w:rPr>
                <w:rFonts w:ascii="Garamond" w:eastAsia="Calibri" w:hAnsi="Garamond" w:cstheme="minorHAnsi"/>
                <w:sz w:val="18"/>
                <w:szCs w:val="18"/>
              </w:rPr>
            </w:pPr>
            <w:r w:rsidRPr="0099024F">
              <w:rPr>
                <w:rFonts w:ascii="Garamond" w:eastAsia="Calibri" w:hAnsi="Garamond" w:cstheme="minorHAnsi"/>
                <w:b/>
                <w:bCs/>
                <w:sz w:val="18"/>
                <w:szCs w:val="18"/>
                <w:lang w:val="en-GB"/>
              </w:rPr>
              <w:t xml:space="preserve">Ufficiale </w:t>
            </w:r>
            <w:proofErr w:type="spellStart"/>
            <w:r w:rsidRPr="0099024F">
              <w:rPr>
                <w:rFonts w:ascii="Garamond" w:eastAsia="Calibri" w:hAnsi="Garamond" w:cstheme="minorHAnsi"/>
                <w:b/>
                <w:bCs/>
                <w:sz w:val="18"/>
                <w:szCs w:val="18"/>
                <w:lang w:val="en-GB"/>
              </w:rPr>
              <w:t>competente</w:t>
            </w:r>
            <w:proofErr w:type="spellEnd"/>
            <w:r w:rsidRPr="0099024F">
              <w:rPr>
                <w:rFonts w:ascii="Garamond" w:eastAsia="Calibri" w:hAnsi="Garamond" w:cstheme="minorHAnsi"/>
                <w:b/>
                <w:bCs/>
                <w:sz w:val="18"/>
                <w:szCs w:val="18"/>
                <w:lang w:val="en-GB"/>
              </w:rPr>
              <w:t>/D</w:t>
            </w:r>
            <w:proofErr w:type="spellStart"/>
            <w:r w:rsidR="00BF3AB0" w:rsidRPr="0099024F">
              <w:rPr>
                <w:rFonts w:ascii="Garamond" w:eastAsia="Arial" w:hAnsi="Garamond" w:cstheme="minorHAnsi"/>
                <w:sz w:val="18"/>
                <w:szCs w:val="18"/>
              </w:rPr>
              <w:t>esignated</w:t>
            </w:r>
            <w:proofErr w:type="spellEnd"/>
            <w:r w:rsidR="00BF3AB0" w:rsidRPr="0099024F">
              <w:rPr>
                <w:rFonts w:ascii="Garamond" w:eastAsia="Arial" w:hAnsi="Garamond" w:cstheme="minorHAnsi"/>
                <w:spacing w:val="32"/>
                <w:sz w:val="18"/>
                <w:szCs w:val="18"/>
              </w:rPr>
              <w:t xml:space="preserve"> </w:t>
            </w:r>
            <w:r w:rsidR="00BF3AB0" w:rsidRPr="0099024F">
              <w:rPr>
                <w:rFonts w:ascii="Garamond" w:eastAsia="Arial" w:hAnsi="Garamond" w:cstheme="minorHAnsi"/>
                <w:spacing w:val="-12"/>
                <w:w w:val="90"/>
                <w:sz w:val="18"/>
                <w:szCs w:val="18"/>
              </w:rPr>
              <w:t>T</w:t>
            </w:r>
            <w:r w:rsidR="00BF3AB0" w:rsidRPr="0099024F">
              <w:rPr>
                <w:rFonts w:ascii="Garamond" w:eastAsia="Arial" w:hAnsi="Garamond" w:cstheme="minorHAnsi"/>
                <w:w w:val="111"/>
                <w:sz w:val="18"/>
                <w:szCs w:val="18"/>
              </w:rPr>
              <w:t xml:space="preserve">raining </w:t>
            </w:r>
            <w:r w:rsidR="00BF3AB0" w:rsidRPr="0099024F">
              <w:rPr>
                <w:rFonts w:ascii="Garamond" w:eastAsia="Arial" w:hAnsi="Garamond" w:cstheme="minorHAnsi"/>
                <w:sz w:val="18"/>
                <w:szCs w:val="18"/>
              </w:rPr>
              <w:t>O</w:t>
            </w:r>
            <w:r w:rsidR="00BF3AB0" w:rsidRPr="0099024F">
              <w:rPr>
                <w:rFonts w:ascii="Garamond" w:eastAsia="Arial" w:hAnsi="Garamond" w:cstheme="minorHAnsi"/>
                <w:spacing w:val="-3"/>
                <w:sz w:val="18"/>
                <w:szCs w:val="18"/>
              </w:rPr>
              <w:t>f</w:t>
            </w:r>
            <w:r w:rsidR="00BF3AB0" w:rsidRPr="0099024F">
              <w:rPr>
                <w:rFonts w:ascii="Garamond" w:eastAsia="Arial" w:hAnsi="Garamond" w:cstheme="minorHAnsi"/>
                <w:sz w:val="18"/>
                <w:szCs w:val="18"/>
              </w:rPr>
              <w:t>fice</w:t>
            </w:r>
          </w:p>
          <w:p w14:paraId="7A26B58A" w14:textId="77777777" w:rsidR="00BF3AB0" w:rsidRPr="0099024F" w:rsidRDefault="00BF3AB0" w:rsidP="0000252D">
            <w:pPr>
              <w:spacing w:before="12" w:after="0" w:line="240" w:lineRule="exact"/>
              <w:rPr>
                <w:rFonts w:ascii="Garamond" w:hAnsi="Garamond" w:cstheme="minorHAnsi"/>
                <w:sz w:val="20"/>
                <w:szCs w:val="20"/>
              </w:rPr>
            </w:pPr>
          </w:p>
          <w:p w14:paraId="3A0F70D6" w14:textId="77777777" w:rsidR="00BF3AB0" w:rsidRPr="0099024F" w:rsidRDefault="00BF3AB0" w:rsidP="0000252D">
            <w:pPr>
              <w:spacing w:before="12" w:after="0" w:line="240" w:lineRule="exact"/>
              <w:rPr>
                <w:rFonts w:ascii="Garamond" w:hAnsi="Garamond" w:cstheme="minorHAnsi"/>
                <w:sz w:val="20"/>
                <w:szCs w:val="20"/>
              </w:rPr>
            </w:pPr>
          </w:p>
          <w:p w14:paraId="7D688566" w14:textId="77777777" w:rsidR="00BF3AB0" w:rsidRPr="0099024F" w:rsidRDefault="00BF3AB0" w:rsidP="0000252D">
            <w:pPr>
              <w:spacing w:after="0" w:line="240" w:lineRule="auto"/>
              <w:ind w:left="496" w:right="-20"/>
              <w:rPr>
                <w:rFonts w:ascii="Garamond" w:eastAsia="Calibri" w:hAnsi="Garamond" w:cstheme="minorHAnsi"/>
                <w:sz w:val="20"/>
                <w:szCs w:val="20"/>
              </w:rPr>
            </w:pPr>
          </w:p>
        </w:tc>
      </w:tr>
      <w:tr w:rsidR="0099024F" w:rsidRPr="0099024F" w14:paraId="7E605D64" w14:textId="77777777" w:rsidTr="00BF4D44">
        <w:trPr>
          <w:gridAfter w:val="1"/>
          <w:wAfter w:w="12" w:type="dxa"/>
          <w:trHeight w:hRule="exact" w:val="713"/>
          <w:jc w:val="center"/>
        </w:trPr>
        <w:tc>
          <w:tcPr>
            <w:tcW w:w="567" w:type="dxa"/>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2702F918" w14:textId="77777777" w:rsidR="00EB6AC5" w:rsidRPr="0099024F" w:rsidRDefault="00EB6AC5" w:rsidP="009A4BC0">
            <w:pPr>
              <w:spacing w:after="0" w:line="172" w:lineRule="exact"/>
              <w:ind w:left="62"/>
              <w:jc w:val="center"/>
              <w:rPr>
                <w:rFonts w:ascii="Garamond" w:eastAsia="Calibri" w:hAnsi="Garamond" w:cstheme="minorHAnsi"/>
                <w:b/>
                <w:bCs/>
                <w:position w:val="1"/>
                <w:sz w:val="20"/>
                <w:szCs w:val="20"/>
              </w:rPr>
            </w:pPr>
          </w:p>
          <w:p w14:paraId="03944661" w14:textId="7A6613CD" w:rsidR="00EB6AC5" w:rsidRPr="0099024F" w:rsidRDefault="00EB6AC5" w:rsidP="009A4BC0">
            <w:pPr>
              <w:spacing w:after="0" w:line="172" w:lineRule="exact"/>
              <w:ind w:left="62"/>
              <w:jc w:val="center"/>
              <w:rPr>
                <w:rFonts w:ascii="Garamond" w:eastAsia="Calibri" w:hAnsi="Garamond" w:cstheme="minorHAnsi"/>
                <w:sz w:val="20"/>
                <w:szCs w:val="20"/>
              </w:rPr>
            </w:pPr>
            <w:r w:rsidRPr="0099024F">
              <w:rPr>
                <w:rFonts w:ascii="Garamond" w:eastAsia="Calibri" w:hAnsi="Garamond" w:cstheme="minorHAnsi"/>
                <w:b/>
                <w:bCs/>
                <w:position w:val="1"/>
                <w:sz w:val="20"/>
                <w:szCs w:val="20"/>
              </w:rPr>
              <w:t>1.</w:t>
            </w:r>
          </w:p>
        </w:tc>
        <w:tc>
          <w:tcPr>
            <w:tcW w:w="7460" w:type="dxa"/>
            <w:gridSpan w:val="3"/>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54FF7B85" w14:textId="77777777" w:rsidR="001A633D" w:rsidRPr="0099024F" w:rsidRDefault="001A633D" w:rsidP="001A633D">
            <w:pPr>
              <w:spacing w:after="0" w:line="195" w:lineRule="exact"/>
              <w:ind w:left="102" w:right="220"/>
              <w:rPr>
                <w:rFonts w:ascii="Garamond" w:eastAsia="Arial" w:hAnsi="Garamond" w:cstheme="minorHAnsi"/>
                <w:i/>
                <w:iCs/>
                <w:sz w:val="18"/>
                <w:szCs w:val="18"/>
              </w:rPr>
            </w:pPr>
            <w:proofErr w:type="spellStart"/>
            <w:r w:rsidRPr="0099024F">
              <w:rPr>
                <w:rFonts w:ascii="Garamond" w:eastAsia="Calibri" w:hAnsi="Garamond" w:cs="Calibri"/>
                <w:b/>
                <w:bCs/>
                <w:position w:val="1"/>
                <w:sz w:val="20"/>
                <w:szCs w:val="20"/>
              </w:rPr>
              <w:t>C</w:t>
            </w:r>
            <w:r w:rsidRPr="0099024F">
              <w:rPr>
                <w:rFonts w:ascii="Garamond" w:eastAsia="Calibri" w:hAnsi="Garamond" w:cs="Calibri"/>
                <w:b/>
                <w:bCs/>
                <w:spacing w:val="1"/>
                <w:position w:val="1"/>
                <w:sz w:val="20"/>
                <w:szCs w:val="20"/>
              </w:rPr>
              <w:t>ompeten</w:t>
            </w:r>
            <w:r w:rsidRPr="0099024F">
              <w:rPr>
                <w:rFonts w:ascii="Garamond" w:eastAsia="Calibri" w:hAnsi="Garamond" w:cs="Calibri"/>
                <w:b/>
                <w:bCs/>
                <w:position w:val="1"/>
                <w:sz w:val="20"/>
                <w:szCs w:val="20"/>
              </w:rPr>
              <w:t>za</w:t>
            </w:r>
            <w:proofErr w:type="spellEnd"/>
            <w:r w:rsidRPr="0099024F">
              <w:rPr>
                <w:rFonts w:ascii="Garamond" w:eastAsia="Calibri" w:hAnsi="Garamond" w:cs="Calibri"/>
                <w:b/>
                <w:bCs/>
                <w:position w:val="1"/>
                <w:sz w:val="20"/>
                <w:szCs w:val="20"/>
              </w:rPr>
              <w:t>:</w:t>
            </w:r>
            <w:r w:rsidRPr="0099024F">
              <w:rPr>
                <w:rFonts w:ascii="Garamond" w:eastAsia="Calibri" w:hAnsi="Garamond" w:cs="Calibri"/>
                <w:b/>
                <w:bCs/>
                <w:spacing w:val="-10"/>
                <w:position w:val="1"/>
                <w:sz w:val="20"/>
                <w:szCs w:val="20"/>
              </w:rPr>
              <w:t xml:space="preserve"> </w:t>
            </w:r>
            <w:proofErr w:type="spellStart"/>
            <w:r w:rsidRPr="0099024F">
              <w:rPr>
                <w:rFonts w:ascii="Garamond" w:eastAsia="Calibri" w:hAnsi="Garamond" w:cs="Calibri"/>
                <w:b/>
                <w:bCs/>
                <w:spacing w:val="-1"/>
                <w:position w:val="1"/>
                <w:sz w:val="20"/>
                <w:szCs w:val="20"/>
              </w:rPr>
              <w:t>g</w:t>
            </w:r>
            <w:r w:rsidRPr="0099024F">
              <w:rPr>
                <w:rFonts w:ascii="Garamond" w:eastAsia="Calibri" w:hAnsi="Garamond" w:cs="Calibri"/>
                <w:b/>
                <w:bCs/>
                <w:spacing w:val="1"/>
                <w:position w:val="1"/>
                <w:sz w:val="20"/>
                <w:szCs w:val="20"/>
              </w:rPr>
              <w:t>o</w:t>
            </w:r>
            <w:r w:rsidRPr="0099024F">
              <w:rPr>
                <w:rFonts w:ascii="Garamond" w:eastAsia="Calibri" w:hAnsi="Garamond" w:cs="Calibri"/>
                <w:b/>
                <w:bCs/>
                <w:spacing w:val="-1"/>
                <w:position w:val="1"/>
                <w:sz w:val="20"/>
                <w:szCs w:val="20"/>
              </w:rPr>
              <w:t>v</w:t>
            </w:r>
            <w:r w:rsidRPr="0099024F">
              <w:rPr>
                <w:rFonts w:ascii="Garamond" w:eastAsia="Calibri" w:hAnsi="Garamond" w:cs="Calibri"/>
                <w:b/>
                <w:bCs/>
                <w:spacing w:val="1"/>
                <w:position w:val="1"/>
                <w:sz w:val="20"/>
                <w:szCs w:val="20"/>
              </w:rPr>
              <w:t>ern</w:t>
            </w:r>
            <w:r w:rsidRPr="0099024F">
              <w:rPr>
                <w:rFonts w:ascii="Garamond" w:eastAsia="Calibri" w:hAnsi="Garamond" w:cs="Calibri"/>
                <w:b/>
                <w:bCs/>
                <w:position w:val="1"/>
                <w:sz w:val="20"/>
                <w:szCs w:val="20"/>
              </w:rPr>
              <w:t>a</w:t>
            </w:r>
            <w:r w:rsidRPr="0099024F">
              <w:rPr>
                <w:rFonts w:ascii="Garamond" w:eastAsia="Calibri" w:hAnsi="Garamond" w:cs="Calibri"/>
                <w:b/>
                <w:bCs/>
                <w:spacing w:val="1"/>
                <w:position w:val="1"/>
                <w:sz w:val="20"/>
                <w:szCs w:val="20"/>
              </w:rPr>
              <w:t>r</w:t>
            </w:r>
            <w:r w:rsidRPr="0099024F">
              <w:rPr>
                <w:rFonts w:ascii="Garamond" w:eastAsia="Calibri" w:hAnsi="Garamond" w:cs="Calibri"/>
                <w:b/>
                <w:bCs/>
                <w:position w:val="1"/>
                <w:sz w:val="20"/>
                <w:szCs w:val="20"/>
              </w:rPr>
              <w:t>e</w:t>
            </w:r>
            <w:proofErr w:type="spellEnd"/>
            <w:r w:rsidRPr="0099024F">
              <w:rPr>
                <w:rFonts w:ascii="Garamond" w:eastAsia="Calibri" w:hAnsi="Garamond" w:cs="Calibri"/>
                <w:b/>
                <w:bCs/>
                <w:spacing w:val="-7"/>
                <w:position w:val="1"/>
                <w:sz w:val="20"/>
                <w:szCs w:val="20"/>
              </w:rPr>
              <w:t xml:space="preserve"> </w:t>
            </w:r>
            <w:r w:rsidRPr="0099024F">
              <w:rPr>
                <w:rFonts w:ascii="Garamond" w:eastAsia="Calibri" w:hAnsi="Garamond" w:cs="Calibri"/>
                <w:b/>
                <w:bCs/>
                <w:spacing w:val="-1"/>
                <w:position w:val="1"/>
                <w:sz w:val="20"/>
                <w:szCs w:val="20"/>
              </w:rPr>
              <w:t>l</w:t>
            </w:r>
            <w:r w:rsidRPr="0099024F">
              <w:rPr>
                <w:rFonts w:ascii="Garamond" w:eastAsia="Calibri" w:hAnsi="Garamond" w:cs="Calibri"/>
                <w:b/>
                <w:bCs/>
                <w:position w:val="1"/>
                <w:sz w:val="20"/>
                <w:szCs w:val="20"/>
              </w:rPr>
              <w:t>a</w:t>
            </w:r>
            <w:r w:rsidRPr="0099024F">
              <w:rPr>
                <w:rFonts w:ascii="Garamond" w:eastAsia="Calibri" w:hAnsi="Garamond" w:cs="Calibri"/>
                <w:b/>
                <w:bCs/>
                <w:spacing w:val="-1"/>
                <w:position w:val="1"/>
                <w:sz w:val="20"/>
                <w:szCs w:val="20"/>
              </w:rPr>
              <w:t xml:space="preserve"> </w:t>
            </w:r>
            <w:r w:rsidRPr="0099024F">
              <w:rPr>
                <w:rFonts w:ascii="Garamond" w:eastAsia="Calibri" w:hAnsi="Garamond" w:cs="Calibri"/>
                <w:b/>
                <w:bCs/>
                <w:spacing w:val="1"/>
                <w:position w:val="1"/>
                <w:sz w:val="20"/>
                <w:szCs w:val="20"/>
              </w:rPr>
              <w:t>n</w:t>
            </w:r>
            <w:r w:rsidRPr="0099024F">
              <w:rPr>
                <w:rFonts w:ascii="Garamond" w:eastAsia="Calibri" w:hAnsi="Garamond" w:cs="Calibri"/>
                <w:b/>
                <w:bCs/>
                <w:spacing w:val="-2"/>
                <w:position w:val="1"/>
                <w:sz w:val="20"/>
                <w:szCs w:val="20"/>
              </w:rPr>
              <w:t>a</w:t>
            </w:r>
            <w:r w:rsidRPr="0099024F">
              <w:rPr>
                <w:rFonts w:ascii="Garamond" w:eastAsia="Calibri" w:hAnsi="Garamond" w:cs="Calibri"/>
                <w:b/>
                <w:bCs/>
                <w:spacing w:val="-1"/>
                <w:position w:val="1"/>
                <w:sz w:val="20"/>
                <w:szCs w:val="20"/>
              </w:rPr>
              <w:t>v</w:t>
            </w:r>
            <w:r w:rsidRPr="0099024F">
              <w:rPr>
                <w:rFonts w:ascii="Garamond" w:eastAsia="Calibri" w:hAnsi="Garamond" w:cs="Calibri"/>
                <w:b/>
                <w:bCs/>
                <w:position w:val="1"/>
                <w:sz w:val="20"/>
                <w:szCs w:val="20"/>
              </w:rPr>
              <w:t>e</w:t>
            </w:r>
            <w:r w:rsidRPr="0099024F">
              <w:rPr>
                <w:rFonts w:ascii="Garamond" w:eastAsia="Calibri" w:hAnsi="Garamond" w:cs="Calibri"/>
                <w:b/>
                <w:bCs/>
                <w:spacing w:val="-3"/>
                <w:position w:val="1"/>
                <w:sz w:val="20"/>
                <w:szCs w:val="20"/>
              </w:rPr>
              <w:t xml:space="preserve"> </w:t>
            </w:r>
            <w:r w:rsidRPr="0099024F">
              <w:rPr>
                <w:rFonts w:ascii="Garamond" w:eastAsia="Calibri" w:hAnsi="Garamond" w:cs="Calibri"/>
                <w:b/>
                <w:bCs/>
                <w:position w:val="1"/>
                <w:sz w:val="20"/>
                <w:szCs w:val="20"/>
              </w:rPr>
              <w:t xml:space="preserve">e </w:t>
            </w:r>
            <w:proofErr w:type="spellStart"/>
            <w:r w:rsidRPr="0099024F">
              <w:rPr>
                <w:rFonts w:ascii="Garamond" w:eastAsia="Calibri" w:hAnsi="Garamond" w:cs="Calibri"/>
                <w:b/>
                <w:bCs/>
                <w:spacing w:val="1"/>
                <w:position w:val="1"/>
                <w:sz w:val="20"/>
                <w:szCs w:val="20"/>
              </w:rPr>
              <w:t>con</w:t>
            </w:r>
            <w:r w:rsidRPr="0099024F">
              <w:rPr>
                <w:rFonts w:ascii="Garamond" w:eastAsia="Calibri" w:hAnsi="Garamond" w:cs="Calibri"/>
                <w:b/>
                <w:bCs/>
                <w:spacing w:val="-1"/>
                <w:position w:val="1"/>
                <w:sz w:val="20"/>
                <w:szCs w:val="20"/>
              </w:rPr>
              <w:t>f</w:t>
            </w:r>
            <w:r w:rsidRPr="0099024F">
              <w:rPr>
                <w:rFonts w:ascii="Garamond" w:eastAsia="Calibri" w:hAnsi="Garamond" w:cs="Calibri"/>
                <w:b/>
                <w:bCs/>
                <w:spacing w:val="1"/>
                <w:position w:val="1"/>
                <w:sz w:val="20"/>
                <w:szCs w:val="20"/>
              </w:rPr>
              <w:t>orm</w:t>
            </w:r>
            <w:r w:rsidRPr="0099024F">
              <w:rPr>
                <w:rFonts w:ascii="Garamond" w:eastAsia="Calibri" w:hAnsi="Garamond" w:cs="Calibri"/>
                <w:b/>
                <w:bCs/>
                <w:position w:val="1"/>
                <w:sz w:val="20"/>
                <w:szCs w:val="20"/>
              </w:rPr>
              <w:t>a</w:t>
            </w:r>
            <w:r w:rsidRPr="0099024F">
              <w:rPr>
                <w:rFonts w:ascii="Garamond" w:eastAsia="Calibri" w:hAnsi="Garamond" w:cs="Calibri"/>
                <w:b/>
                <w:bCs/>
                <w:spacing w:val="1"/>
                <w:position w:val="1"/>
                <w:sz w:val="20"/>
                <w:szCs w:val="20"/>
              </w:rPr>
              <w:t>r</w:t>
            </w:r>
            <w:r w:rsidRPr="0099024F">
              <w:rPr>
                <w:rFonts w:ascii="Garamond" w:eastAsia="Calibri" w:hAnsi="Garamond" w:cs="Calibri"/>
                <w:b/>
                <w:bCs/>
                <w:position w:val="1"/>
                <w:sz w:val="20"/>
                <w:szCs w:val="20"/>
              </w:rPr>
              <w:t>si</w:t>
            </w:r>
            <w:proofErr w:type="spellEnd"/>
            <w:r w:rsidRPr="0099024F">
              <w:rPr>
                <w:rFonts w:ascii="Garamond" w:eastAsia="Calibri" w:hAnsi="Garamond" w:cs="Calibri"/>
                <w:b/>
                <w:bCs/>
                <w:spacing w:val="-11"/>
                <w:position w:val="1"/>
                <w:sz w:val="20"/>
                <w:szCs w:val="20"/>
              </w:rPr>
              <w:t xml:space="preserve"> </w:t>
            </w:r>
            <w:proofErr w:type="spellStart"/>
            <w:r w:rsidRPr="0099024F">
              <w:rPr>
                <w:rFonts w:ascii="Garamond" w:eastAsia="Calibri" w:hAnsi="Garamond" w:cs="Calibri"/>
                <w:b/>
                <w:bCs/>
                <w:position w:val="1"/>
                <w:sz w:val="20"/>
                <w:szCs w:val="20"/>
              </w:rPr>
              <w:t>a</w:t>
            </w:r>
            <w:r w:rsidRPr="0099024F">
              <w:rPr>
                <w:rFonts w:ascii="Garamond" w:eastAsia="Calibri" w:hAnsi="Garamond" w:cs="Calibri"/>
                <w:b/>
                <w:bCs/>
                <w:spacing w:val="-1"/>
                <w:position w:val="1"/>
                <w:sz w:val="20"/>
                <w:szCs w:val="20"/>
              </w:rPr>
              <w:t>g</w:t>
            </w:r>
            <w:r w:rsidRPr="0099024F">
              <w:rPr>
                <w:rFonts w:ascii="Garamond" w:eastAsia="Calibri" w:hAnsi="Garamond" w:cs="Calibri"/>
                <w:b/>
                <w:bCs/>
                <w:position w:val="1"/>
                <w:sz w:val="20"/>
                <w:szCs w:val="20"/>
              </w:rPr>
              <w:t>i</w:t>
            </w:r>
            <w:proofErr w:type="spellEnd"/>
            <w:r w:rsidRPr="0099024F">
              <w:rPr>
                <w:rFonts w:ascii="Garamond" w:eastAsia="Calibri" w:hAnsi="Garamond" w:cs="Calibri"/>
                <w:b/>
                <w:bCs/>
                <w:spacing w:val="-3"/>
                <w:position w:val="1"/>
                <w:sz w:val="20"/>
                <w:szCs w:val="20"/>
              </w:rPr>
              <w:t xml:space="preserve"> </w:t>
            </w:r>
            <w:proofErr w:type="spellStart"/>
            <w:r w:rsidRPr="0099024F">
              <w:rPr>
                <w:rFonts w:ascii="Garamond" w:eastAsia="Calibri" w:hAnsi="Garamond" w:cs="Calibri"/>
                <w:b/>
                <w:bCs/>
                <w:spacing w:val="1"/>
                <w:position w:val="1"/>
                <w:sz w:val="20"/>
                <w:szCs w:val="20"/>
              </w:rPr>
              <w:t>ord</w:t>
            </w:r>
            <w:r w:rsidRPr="0099024F">
              <w:rPr>
                <w:rFonts w:ascii="Garamond" w:eastAsia="Calibri" w:hAnsi="Garamond" w:cs="Calibri"/>
                <w:b/>
                <w:bCs/>
                <w:spacing w:val="-1"/>
                <w:position w:val="1"/>
                <w:sz w:val="20"/>
                <w:szCs w:val="20"/>
              </w:rPr>
              <w:t>i</w:t>
            </w:r>
            <w:r w:rsidRPr="0099024F">
              <w:rPr>
                <w:rFonts w:ascii="Garamond" w:eastAsia="Calibri" w:hAnsi="Garamond" w:cs="Calibri"/>
                <w:b/>
                <w:bCs/>
                <w:spacing w:val="1"/>
                <w:position w:val="1"/>
                <w:sz w:val="20"/>
                <w:szCs w:val="20"/>
              </w:rPr>
              <w:t>n</w:t>
            </w:r>
            <w:r w:rsidRPr="0099024F">
              <w:rPr>
                <w:rFonts w:ascii="Garamond" w:eastAsia="Calibri" w:hAnsi="Garamond" w:cs="Calibri"/>
                <w:b/>
                <w:bCs/>
                <w:position w:val="1"/>
                <w:sz w:val="20"/>
                <w:szCs w:val="20"/>
              </w:rPr>
              <w:t>i</w:t>
            </w:r>
            <w:proofErr w:type="spellEnd"/>
            <w:r w:rsidRPr="0099024F">
              <w:rPr>
                <w:rFonts w:ascii="Garamond" w:eastAsia="Calibri" w:hAnsi="Garamond" w:cs="Calibri"/>
                <w:b/>
                <w:bCs/>
                <w:spacing w:val="-6"/>
                <w:position w:val="1"/>
                <w:sz w:val="20"/>
                <w:szCs w:val="20"/>
              </w:rPr>
              <w:t xml:space="preserve"> </w:t>
            </w:r>
            <w:r w:rsidRPr="0099024F">
              <w:rPr>
                <w:rFonts w:ascii="Garamond" w:eastAsia="Calibri" w:hAnsi="Garamond" w:cs="Calibri"/>
                <w:b/>
                <w:bCs/>
                <w:position w:val="1"/>
                <w:sz w:val="20"/>
                <w:szCs w:val="20"/>
              </w:rPr>
              <w:t>al</w:t>
            </w:r>
            <w:r w:rsidRPr="0099024F">
              <w:rPr>
                <w:rFonts w:ascii="Garamond" w:eastAsia="Calibri" w:hAnsi="Garamond" w:cs="Calibri"/>
                <w:b/>
                <w:bCs/>
                <w:spacing w:val="-2"/>
                <w:position w:val="1"/>
                <w:sz w:val="20"/>
                <w:szCs w:val="20"/>
              </w:rPr>
              <w:t xml:space="preserve"> </w:t>
            </w:r>
            <w:proofErr w:type="spellStart"/>
            <w:r w:rsidRPr="0099024F">
              <w:rPr>
                <w:rFonts w:ascii="Garamond" w:eastAsia="Calibri" w:hAnsi="Garamond" w:cs="Calibri"/>
                <w:b/>
                <w:bCs/>
                <w:spacing w:val="1"/>
                <w:position w:val="1"/>
                <w:sz w:val="20"/>
                <w:szCs w:val="20"/>
              </w:rPr>
              <w:t>t</w:t>
            </w:r>
            <w:r w:rsidRPr="0099024F">
              <w:rPr>
                <w:rFonts w:ascii="Garamond" w:eastAsia="Calibri" w:hAnsi="Garamond" w:cs="Calibri"/>
                <w:b/>
                <w:bCs/>
                <w:spacing w:val="-1"/>
                <w:position w:val="1"/>
                <w:sz w:val="20"/>
                <w:szCs w:val="20"/>
              </w:rPr>
              <w:t>i</w:t>
            </w:r>
            <w:r w:rsidRPr="0099024F">
              <w:rPr>
                <w:rFonts w:ascii="Garamond" w:eastAsia="Calibri" w:hAnsi="Garamond" w:cs="Calibri"/>
                <w:b/>
                <w:bCs/>
                <w:spacing w:val="1"/>
                <w:position w:val="1"/>
                <w:sz w:val="20"/>
                <w:szCs w:val="20"/>
              </w:rPr>
              <w:t>mone</w:t>
            </w:r>
            <w:proofErr w:type="spellEnd"/>
            <w:r w:rsidRPr="0099024F">
              <w:rPr>
                <w:rFonts w:ascii="Garamond" w:eastAsia="Calibri" w:hAnsi="Garamond" w:cs="Calibri"/>
                <w:b/>
                <w:bCs/>
                <w:position w:val="1"/>
                <w:sz w:val="20"/>
                <w:szCs w:val="20"/>
              </w:rPr>
              <w:t>,</w:t>
            </w:r>
            <w:r w:rsidRPr="0099024F">
              <w:rPr>
                <w:rFonts w:ascii="Garamond" w:eastAsia="Calibri" w:hAnsi="Garamond" w:cs="Calibri"/>
                <w:b/>
                <w:bCs/>
                <w:spacing w:val="-7"/>
                <w:position w:val="1"/>
                <w:sz w:val="20"/>
                <w:szCs w:val="20"/>
              </w:rPr>
              <w:t xml:space="preserve"> </w:t>
            </w:r>
            <w:proofErr w:type="spellStart"/>
            <w:r w:rsidRPr="0099024F">
              <w:rPr>
                <w:rFonts w:ascii="Garamond" w:eastAsia="Calibri" w:hAnsi="Garamond" w:cs="Calibri"/>
                <w:b/>
                <w:bCs/>
                <w:position w:val="1"/>
                <w:sz w:val="20"/>
                <w:szCs w:val="20"/>
              </w:rPr>
              <w:t>a</w:t>
            </w:r>
            <w:r w:rsidRPr="0099024F">
              <w:rPr>
                <w:rFonts w:ascii="Garamond" w:eastAsia="Calibri" w:hAnsi="Garamond" w:cs="Calibri"/>
                <w:b/>
                <w:bCs/>
                <w:spacing w:val="1"/>
                <w:position w:val="1"/>
                <w:sz w:val="20"/>
                <w:szCs w:val="20"/>
              </w:rPr>
              <w:t>nch</w:t>
            </w:r>
            <w:r w:rsidRPr="0099024F">
              <w:rPr>
                <w:rFonts w:ascii="Garamond" w:eastAsia="Calibri" w:hAnsi="Garamond" w:cs="Calibri"/>
                <w:b/>
                <w:bCs/>
                <w:position w:val="1"/>
                <w:sz w:val="20"/>
                <w:szCs w:val="20"/>
              </w:rPr>
              <w:t>e</w:t>
            </w:r>
            <w:proofErr w:type="spellEnd"/>
            <w:r w:rsidRPr="0099024F">
              <w:rPr>
                <w:rFonts w:ascii="Garamond" w:eastAsia="Calibri" w:hAnsi="Garamond" w:cs="Calibri"/>
                <w:b/>
                <w:bCs/>
                <w:spacing w:val="-4"/>
                <w:position w:val="1"/>
                <w:sz w:val="20"/>
                <w:szCs w:val="20"/>
              </w:rPr>
              <w:t xml:space="preserve"> </w:t>
            </w:r>
            <w:r w:rsidRPr="0099024F">
              <w:rPr>
                <w:rFonts w:ascii="Garamond" w:eastAsia="Calibri" w:hAnsi="Garamond" w:cs="Calibri"/>
                <w:b/>
                <w:bCs/>
                <w:spacing w:val="-1"/>
                <w:position w:val="1"/>
                <w:sz w:val="20"/>
                <w:szCs w:val="20"/>
              </w:rPr>
              <w:t>i</w:t>
            </w:r>
            <w:r w:rsidRPr="0099024F">
              <w:rPr>
                <w:rFonts w:ascii="Garamond" w:eastAsia="Calibri" w:hAnsi="Garamond" w:cs="Calibri"/>
                <w:b/>
                <w:bCs/>
                <w:position w:val="1"/>
                <w:sz w:val="20"/>
                <w:szCs w:val="20"/>
              </w:rPr>
              <w:t xml:space="preserve">n </w:t>
            </w:r>
            <w:r w:rsidRPr="0099024F">
              <w:rPr>
                <w:rFonts w:ascii="Garamond" w:eastAsia="Calibri" w:hAnsi="Garamond" w:cs="Calibri"/>
                <w:b/>
                <w:bCs/>
                <w:spacing w:val="-1"/>
                <w:position w:val="1"/>
                <w:sz w:val="20"/>
                <w:szCs w:val="20"/>
              </w:rPr>
              <w:t>li</w:t>
            </w:r>
            <w:r w:rsidRPr="0099024F">
              <w:rPr>
                <w:rFonts w:ascii="Garamond" w:eastAsia="Calibri" w:hAnsi="Garamond" w:cs="Calibri"/>
                <w:b/>
                <w:bCs/>
                <w:spacing w:val="1"/>
                <w:position w:val="1"/>
                <w:sz w:val="20"/>
                <w:szCs w:val="20"/>
              </w:rPr>
              <w:t>n</w:t>
            </w:r>
            <w:r w:rsidRPr="0099024F">
              <w:rPr>
                <w:rFonts w:ascii="Garamond" w:eastAsia="Calibri" w:hAnsi="Garamond" w:cs="Calibri"/>
                <w:b/>
                <w:bCs/>
                <w:spacing w:val="-1"/>
                <w:position w:val="1"/>
                <w:sz w:val="20"/>
                <w:szCs w:val="20"/>
              </w:rPr>
              <w:t>g</w:t>
            </w:r>
            <w:r w:rsidRPr="0099024F">
              <w:rPr>
                <w:rFonts w:ascii="Garamond" w:eastAsia="Calibri" w:hAnsi="Garamond" w:cs="Calibri"/>
                <w:b/>
                <w:bCs/>
                <w:spacing w:val="1"/>
                <w:position w:val="1"/>
                <w:sz w:val="20"/>
                <w:szCs w:val="20"/>
              </w:rPr>
              <w:t>u</w:t>
            </w:r>
            <w:r w:rsidRPr="0099024F">
              <w:rPr>
                <w:rFonts w:ascii="Garamond" w:eastAsia="Calibri" w:hAnsi="Garamond" w:cs="Calibri"/>
                <w:b/>
                <w:bCs/>
                <w:position w:val="1"/>
                <w:sz w:val="20"/>
                <w:szCs w:val="20"/>
              </w:rPr>
              <w:t xml:space="preserve">a </w:t>
            </w:r>
            <w:r w:rsidRPr="0099024F">
              <w:rPr>
                <w:rFonts w:ascii="Garamond" w:eastAsia="Calibri" w:hAnsi="Garamond" w:cs="Calibri"/>
                <w:b/>
                <w:bCs/>
                <w:spacing w:val="-1"/>
                <w:sz w:val="20"/>
                <w:szCs w:val="20"/>
              </w:rPr>
              <w:t>I</w:t>
            </w:r>
            <w:r w:rsidRPr="0099024F">
              <w:rPr>
                <w:rFonts w:ascii="Garamond" w:eastAsia="Calibri" w:hAnsi="Garamond" w:cs="Calibri"/>
                <w:b/>
                <w:bCs/>
                <w:spacing w:val="1"/>
                <w:sz w:val="20"/>
                <w:szCs w:val="20"/>
              </w:rPr>
              <w:t>n</w:t>
            </w:r>
            <w:r w:rsidRPr="0099024F">
              <w:rPr>
                <w:rFonts w:ascii="Garamond" w:eastAsia="Calibri" w:hAnsi="Garamond" w:cs="Calibri"/>
                <w:b/>
                <w:bCs/>
                <w:spacing w:val="-1"/>
                <w:sz w:val="20"/>
                <w:szCs w:val="20"/>
              </w:rPr>
              <w:t>gl</w:t>
            </w:r>
            <w:r w:rsidRPr="0099024F">
              <w:rPr>
                <w:rFonts w:ascii="Garamond" w:eastAsia="Calibri" w:hAnsi="Garamond" w:cs="Calibri"/>
                <w:b/>
                <w:bCs/>
                <w:spacing w:val="1"/>
                <w:sz w:val="20"/>
                <w:szCs w:val="20"/>
              </w:rPr>
              <w:t>e</w:t>
            </w:r>
            <w:r w:rsidRPr="0099024F">
              <w:rPr>
                <w:rFonts w:ascii="Garamond" w:eastAsia="Calibri" w:hAnsi="Garamond" w:cs="Calibri"/>
                <w:b/>
                <w:bCs/>
                <w:sz w:val="20"/>
                <w:szCs w:val="20"/>
              </w:rPr>
              <w:t>se. /</w:t>
            </w:r>
            <w:r w:rsidRPr="0099024F">
              <w:rPr>
                <w:rFonts w:ascii="Garamond" w:eastAsia="Arial" w:hAnsi="Garamond" w:cstheme="minorHAnsi"/>
                <w:i/>
                <w:iCs/>
                <w:w w:val="106"/>
                <w:sz w:val="18"/>
                <w:szCs w:val="18"/>
              </w:rPr>
              <w:t xml:space="preserve"> Competence:</w:t>
            </w:r>
            <w:r w:rsidRPr="0099024F">
              <w:rPr>
                <w:rFonts w:ascii="Garamond" w:eastAsia="Arial" w:hAnsi="Garamond" w:cstheme="minorHAnsi"/>
                <w:i/>
                <w:iCs/>
                <w:spacing w:val="2"/>
                <w:w w:val="106"/>
                <w:sz w:val="18"/>
                <w:szCs w:val="18"/>
              </w:rPr>
              <w:t xml:space="preserve"> </w:t>
            </w:r>
            <w:r w:rsidRPr="0099024F">
              <w:rPr>
                <w:rFonts w:ascii="Garamond" w:eastAsia="Arial" w:hAnsi="Garamond" w:cstheme="minorHAnsi"/>
                <w:i/>
                <w:iCs/>
                <w:sz w:val="18"/>
                <w:szCs w:val="18"/>
              </w:rPr>
              <w:t>Steer</w:t>
            </w:r>
            <w:r w:rsidRPr="0099024F">
              <w:rPr>
                <w:rFonts w:ascii="Garamond" w:eastAsia="Arial" w:hAnsi="Garamond" w:cstheme="minorHAnsi"/>
                <w:i/>
                <w:iCs/>
                <w:spacing w:val="41"/>
                <w:sz w:val="18"/>
                <w:szCs w:val="18"/>
              </w:rPr>
              <w:t xml:space="preserve"> </w:t>
            </w:r>
            <w:r w:rsidRPr="0099024F">
              <w:rPr>
                <w:rFonts w:ascii="Garamond" w:eastAsia="Arial" w:hAnsi="Garamond" w:cstheme="minorHAnsi"/>
                <w:i/>
                <w:iCs/>
                <w:sz w:val="18"/>
                <w:szCs w:val="18"/>
              </w:rPr>
              <w:t>the</w:t>
            </w:r>
            <w:r w:rsidRPr="0099024F">
              <w:rPr>
                <w:rFonts w:ascii="Garamond" w:eastAsia="Arial" w:hAnsi="Garamond" w:cstheme="minorHAnsi"/>
                <w:i/>
                <w:iCs/>
                <w:spacing w:val="43"/>
                <w:sz w:val="18"/>
                <w:szCs w:val="18"/>
              </w:rPr>
              <w:t xml:space="preserve"> </w:t>
            </w:r>
            <w:r w:rsidRPr="0099024F">
              <w:rPr>
                <w:rFonts w:ascii="Garamond" w:eastAsia="Arial" w:hAnsi="Garamond" w:cstheme="minorHAnsi"/>
                <w:i/>
                <w:iCs/>
                <w:sz w:val="18"/>
                <w:szCs w:val="18"/>
              </w:rPr>
              <w:t>ship</w:t>
            </w:r>
            <w:r w:rsidRPr="0099024F">
              <w:rPr>
                <w:rFonts w:ascii="Garamond" w:eastAsia="Arial" w:hAnsi="Garamond" w:cstheme="minorHAnsi"/>
                <w:i/>
                <w:iCs/>
                <w:spacing w:val="23"/>
                <w:sz w:val="18"/>
                <w:szCs w:val="18"/>
              </w:rPr>
              <w:t xml:space="preserve"> </w:t>
            </w:r>
            <w:r w:rsidRPr="0099024F">
              <w:rPr>
                <w:rFonts w:ascii="Garamond" w:eastAsia="Arial" w:hAnsi="Garamond" w:cstheme="minorHAnsi"/>
                <w:i/>
                <w:iCs/>
                <w:sz w:val="18"/>
                <w:szCs w:val="18"/>
              </w:rPr>
              <w:t>and</w:t>
            </w:r>
            <w:r w:rsidRPr="0099024F">
              <w:rPr>
                <w:rFonts w:ascii="Garamond" w:eastAsia="Arial" w:hAnsi="Garamond" w:cstheme="minorHAnsi"/>
                <w:i/>
                <w:iCs/>
                <w:spacing w:val="34"/>
                <w:sz w:val="18"/>
                <w:szCs w:val="18"/>
              </w:rPr>
              <w:t xml:space="preserve"> </w:t>
            </w:r>
            <w:r w:rsidRPr="0099024F">
              <w:rPr>
                <w:rFonts w:ascii="Garamond" w:eastAsia="Arial" w:hAnsi="Garamond" w:cstheme="minorHAnsi"/>
                <w:i/>
                <w:iCs/>
                <w:sz w:val="18"/>
                <w:szCs w:val="18"/>
              </w:rPr>
              <w:t>comply</w:t>
            </w:r>
            <w:r w:rsidRPr="0099024F">
              <w:rPr>
                <w:rFonts w:ascii="Garamond" w:eastAsia="Arial" w:hAnsi="Garamond" w:cstheme="minorHAnsi"/>
                <w:i/>
                <w:iCs/>
                <w:spacing w:val="49"/>
                <w:sz w:val="18"/>
                <w:szCs w:val="18"/>
              </w:rPr>
              <w:t xml:space="preserve"> </w:t>
            </w:r>
            <w:r w:rsidRPr="0099024F">
              <w:rPr>
                <w:rFonts w:ascii="Garamond" w:eastAsia="Arial" w:hAnsi="Garamond" w:cstheme="minorHAnsi"/>
                <w:i/>
                <w:iCs/>
                <w:w w:val="119"/>
                <w:sz w:val="18"/>
                <w:szCs w:val="18"/>
              </w:rPr>
              <w:t>with</w:t>
            </w:r>
            <w:r w:rsidRPr="0099024F">
              <w:rPr>
                <w:rFonts w:ascii="Garamond" w:eastAsia="Arial" w:hAnsi="Garamond" w:cstheme="minorHAnsi"/>
                <w:i/>
                <w:iCs/>
                <w:spacing w:val="-4"/>
                <w:w w:val="119"/>
                <w:sz w:val="18"/>
                <w:szCs w:val="18"/>
              </w:rPr>
              <w:t xml:space="preserve"> </w:t>
            </w:r>
            <w:r w:rsidRPr="0099024F">
              <w:rPr>
                <w:rFonts w:ascii="Garamond" w:eastAsia="Arial" w:hAnsi="Garamond" w:cstheme="minorHAnsi"/>
                <w:i/>
                <w:iCs/>
                <w:sz w:val="18"/>
                <w:szCs w:val="18"/>
              </w:rPr>
              <w:t xml:space="preserve">helm </w:t>
            </w:r>
            <w:r w:rsidRPr="0099024F">
              <w:rPr>
                <w:rFonts w:ascii="Garamond" w:eastAsia="Arial" w:hAnsi="Garamond" w:cstheme="minorHAnsi"/>
                <w:i/>
                <w:iCs/>
                <w:spacing w:val="1"/>
                <w:sz w:val="18"/>
                <w:szCs w:val="18"/>
              </w:rPr>
              <w:t>orders</w:t>
            </w:r>
            <w:r w:rsidRPr="0099024F">
              <w:rPr>
                <w:rFonts w:ascii="Garamond" w:eastAsia="Arial" w:hAnsi="Garamond" w:cstheme="minorHAnsi"/>
                <w:i/>
                <w:iCs/>
                <w:w w:val="105"/>
                <w:sz w:val="18"/>
                <w:szCs w:val="18"/>
              </w:rPr>
              <w:t xml:space="preserve">, </w:t>
            </w:r>
            <w:r w:rsidRPr="0099024F">
              <w:rPr>
                <w:rFonts w:ascii="Garamond" w:eastAsia="Arial" w:hAnsi="Garamond" w:cstheme="minorHAnsi"/>
                <w:i/>
                <w:iCs/>
                <w:sz w:val="18"/>
                <w:szCs w:val="18"/>
              </w:rPr>
              <w:t>also</w:t>
            </w:r>
            <w:r w:rsidRPr="0099024F">
              <w:rPr>
                <w:rFonts w:ascii="Garamond" w:eastAsia="Arial" w:hAnsi="Garamond" w:cstheme="minorHAnsi"/>
                <w:i/>
                <w:iCs/>
                <w:spacing w:val="23"/>
                <w:sz w:val="18"/>
                <w:szCs w:val="18"/>
              </w:rPr>
              <w:t xml:space="preserve"> </w:t>
            </w:r>
            <w:r w:rsidRPr="0099024F">
              <w:rPr>
                <w:rFonts w:ascii="Garamond" w:eastAsia="Arial" w:hAnsi="Garamond" w:cstheme="minorHAnsi"/>
                <w:i/>
                <w:iCs/>
                <w:sz w:val="18"/>
                <w:szCs w:val="18"/>
              </w:rPr>
              <w:t>in</w:t>
            </w:r>
            <w:r w:rsidRPr="0099024F">
              <w:rPr>
                <w:rFonts w:ascii="Garamond" w:eastAsia="Arial" w:hAnsi="Garamond" w:cstheme="minorHAnsi"/>
                <w:i/>
                <w:iCs/>
                <w:spacing w:val="24"/>
                <w:sz w:val="18"/>
                <w:szCs w:val="18"/>
              </w:rPr>
              <w:t xml:space="preserve"> </w:t>
            </w:r>
            <w:r w:rsidRPr="0099024F">
              <w:rPr>
                <w:rFonts w:ascii="Garamond" w:eastAsia="Arial" w:hAnsi="Garamond" w:cstheme="minorHAnsi"/>
                <w:i/>
                <w:iCs/>
                <w:sz w:val="18"/>
                <w:szCs w:val="18"/>
              </w:rPr>
              <w:t>the</w:t>
            </w:r>
            <w:r w:rsidRPr="0099024F">
              <w:rPr>
                <w:rFonts w:ascii="Garamond" w:eastAsia="Arial" w:hAnsi="Garamond" w:cstheme="minorHAnsi"/>
                <w:i/>
                <w:iCs/>
                <w:spacing w:val="43"/>
                <w:sz w:val="18"/>
                <w:szCs w:val="18"/>
              </w:rPr>
              <w:t xml:space="preserve"> </w:t>
            </w:r>
            <w:r w:rsidRPr="0099024F">
              <w:rPr>
                <w:rFonts w:ascii="Garamond" w:eastAsia="Arial" w:hAnsi="Garamond" w:cstheme="minorHAnsi"/>
                <w:i/>
                <w:iCs/>
                <w:sz w:val="18"/>
                <w:szCs w:val="18"/>
              </w:rPr>
              <w:t>English</w:t>
            </w:r>
            <w:r w:rsidRPr="0099024F">
              <w:rPr>
                <w:rFonts w:ascii="Garamond" w:eastAsia="Arial" w:hAnsi="Garamond" w:cstheme="minorHAnsi"/>
                <w:i/>
                <w:iCs/>
                <w:spacing w:val="31"/>
                <w:sz w:val="18"/>
                <w:szCs w:val="18"/>
              </w:rPr>
              <w:t xml:space="preserve"> </w:t>
            </w:r>
            <w:r w:rsidRPr="0099024F">
              <w:rPr>
                <w:rFonts w:ascii="Garamond" w:eastAsia="Arial" w:hAnsi="Garamond" w:cstheme="minorHAnsi"/>
                <w:i/>
                <w:iCs/>
                <w:w w:val="110"/>
                <w:sz w:val="18"/>
                <w:szCs w:val="18"/>
              </w:rPr>
              <w:t>language</w:t>
            </w:r>
          </w:p>
          <w:p w14:paraId="2E16AE0C" w14:textId="6B0B1471" w:rsidR="00EB6AC5" w:rsidRPr="0099024F" w:rsidRDefault="00EB6AC5" w:rsidP="001A633D">
            <w:pPr>
              <w:spacing w:after="0" w:line="195" w:lineRule="exact"/>
              <w:ind w:left="102" w:right="220"/>
              <w:rPr>
                <w:rFonts w:ascii="Garamond" w:eastAsia="Calibri" w:hAnsi="Garamond" w:cstheme="minorHAnsi"/>
                <w:sz w:val="20"/>
                <w:szCs w:val="20"/>
              </w:rPr>
            </w:pPr>
          </w:p>
        </w:tc>
        <w:tc>
          <w:tcPr>
            <w:tcW w:w="4730" w:type="dxa"/>
            <w:gridSpan w:val="2"/>
            <w:vMerge/>
            <w:tcBorders>
              <w:left w:val="single" w:sz="4" w:space="0" w:color="000000"/>
              <w:bottom w:val="single" w:sz="4" w:space="0" w:color="000000"/>
              <w:right w:val="single" w:sz="4" w:space="0" w:color="000000"/>
            </w:tcBorders>
            <w:shd w:val="clear" w:color="auto" w:fill="C6D9F1" w:themeFill="text2" w:themeFillTint="33"/>
          </w:tcPr>
          <w:p w14:paraId="371FCAD1" w14:textId="77777777" w:rsidR="00EB6AC5" w:rsidRPr="0099024F" w:rsidRDefault="00EB6AC5" w:rsidP="00EB6AC5">
            <w:pPr>
              <w:rPr>
                <w:rFonts w:ascii="Garamond" w:hAnsi="Garamond" w:cstheme="minorHAnsi"/>
                <w:sz w:val="20"/>
                <w:szCs w:val="20"/>
              </w:rPr>
            </w:pPr>
          </w:p>
        </w:tc>
        <w:tc>
          <w:tcPr>
            <w:tcW w:w="3066" w:type="dxa"/>
            <w:gridSpan w:val="2"/>
            <w:vMerge/>
            <w:tcBorders>
              <w:left w:val="single" w:sz="4" w:space="0" w:color="000000"/>
              <w:right w:val="single" w:sz="4" w:space="0" w:color="000000"/>
            </w:tcBorders>
            <w:shd w:val="clear" w:color="auto" w:fill="C6D9F1" w:themeFill="text2" w:themeFillTint="33"/>
          </w:tcPr>
          <w:p w14:paraId="59B48BB4" w14:textId="77777777" w:rsidR="00EB6AC5" w:rsidRPr="0099024F" w:rsidRDefault="00EB6AC5" w:rsidP="00EB6AC5">
            <w:pPr>
              <w:spacing w:after="0" w:line="240" w:lineRule="auto"/>
              <w:ind w:left="496" w:right="-20"/>
              <w:rPr>
                <w:rFonts w:ascii="Garamond" w:hAnsi="Garamond" w:cstheme="minorHAnsi"/>
                <w:sz w:val="20"/>
                <w:szCs w:val="20"/>
              </w:rPr>
            </w:pPr>
          </w:p>
        </w:tc>
      </w:tr>
      <w:tr w:rsidR="00C10598" w:rsidRPr="00366F3C" w14:paraId="24A42793" w14:textId="77777777" w:rsidTr="00BF4D44">
        <w:trPr>
          <w:trHeight w:hRule="exact" w:val="725"/>
          <w:jc w:val="center"/>
        </w:trPr>
        <w:tc>
          <w:tcPr>
            <w:tcW w:w="6196"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15C03352" w14:textId="77777777" w:rsidR="00C10598" w:rsidRPr="0099024F" w:rsidRDefault="00C10598" w:rsidP="00EB6AC5">
            <w:pPr>
              <w:spacing w:before="9" w:after="0" w:line="280" w:lineRule="exact"/>
              <w:ind w:left="139" w:right="136"/>
              <w:jc w:val="center"/>
              <w:rPr>
                <w:rFonts w:ascii="Garamond" w:hAnsi="Garamond" w:cstheme="minorHAnsi"/>
                <w:sz w:val="16"/>
                <w:szCs w:val="16"/>
              </w:rPr>
            </w:pPr>
            <w:proofErr w:type="spellStart"/>
            <w:r w:rsidRPr="0099024F">
              <w:rPr>
                <w:rFonts w:ascii="Garamond" w:eastAsia="Calibri" w:hAnsi="Garamond" w:cstheme="minorHAnsi"/>
                <w:b/>
                <w:bCs/>
                <w:sz w:val="16"/>
                <w:szCs w:val="16"/>
              </w:rPr>
              <w:t>C</w:t>
            </w:r>
            <w:r w:rsidRPr="0099024F">
              <w:rPr>
                <w:rFonts w:ascii="Garamond" w:eastAsia="Calibri" w:hAnsi="Garamond" w:cstheme="minorHAnsi"/>
                <w:b/>
                <w:bCs/>
                <w:spacing w:val="1"/>
                <w:sz w:val="16"/>
                <w:szCs w:val="16"/>
              </w:rPr>
              <w:t>omp</w:t>
            </w:r>
            <w:r w:rsidRPr="0099024F">
              <w:rPr>
                <w:rFonts w:ascii="Garamond" w:eastAsia="Calibri" w:hAnsi="Garamond" w:cstheme="minorHAnsi"/>
                <w:b/>
                <w:bCs/>
                <w:spacing w:val="-1"/>
                <w:sz w:val="16"/>
                <w:szCs w:val="16"/>
              </w:rPr>
              <w:t>i</w:t>
            </w:r>
            <w:r w:rsidRPr="0099024F">
              <w:rPr>
                <w:rFonts w:ascii="Garamond" w:eastAsia="Calibri" w:hAnsi="Garamond" w:cstheme="minorHAnsi"/>
                <w:b/>
                <w:bCs/>
                <w:sz w:val="16"/>
                <w:szCs w:val="16"/>
              </w:rPr>
              <w:t>t</w:t>
            </w:r>
            <w:r w:rsidRPr="0099024F">
              <w:rPr>
                <w:rFonts w:ascii="Garamond" w:eastAsia="Calibri" w:hAnsi="Garamond" w:cstheme="minorHAnsi"/>
                <w:b/>
                <w:bCs/>
                <w:spacing w:val="1"/>
                <w:sz w:val="16"/>
                <w:szCs w:val="16"/>
              </w:rPr>
              <w:t>o</w:t>
            </w:r>
            <w:proofErr w:type="spellEnd"/>
            <w:r w:rsidRPr="0099024F">
              <w:rPr>
                <w:rFonts w:ascii="Garamond" w:eastAsia="Calibri" w:hAnsi="Garamond" w:cstheme="minorHAnsi"/>
                <w:b/>
                <w:bCs/>
                <w:spacing w:val="1"/>
                <w:sz w:val="16"/>
                <w:szCs w:val="16"/>
              </w:rPr>
              <w:t>/</w:t>
            </w:r>
            <w:proofErr w:type="spellStart"/>
            <w:r w:rsidRPr="0099024F">
              <w:rPr>
                <w:rFonts w:ascii="Garamond" w:eastAsia="Calibri" w:hAnsi="Garamond" w:cstheme="minorHAnsi"/>
                <w:b/>
                <w:bCs/>
                <w:spacing w:val="-1"/>
                <w:sz w:val="16"/>
                <w:szCs w:val="16"/>
              </w:rPr>
              <w:t>i</w:t>
            </w:r>
            <w:r w:rsidRPr="0099024F">
              <w:rPr>
                <w:rFonts w:ascii="Garamond" w:eastAsia="Calibri" w:hAnsi="Garamond" w:cstheme="minorHAnsi"/>
                <w:b/>
                <w:bCs/>
                <w:spacing w:val="1"/>
                <w:sz w:val="16"/>
                <w:szCs w:val="16"/>
              </w:rPr>
              <w:t>nc</w:t>
            </w:r>
            <w:r w:rsidRPr="0099024F">
              <w:rPr>
                <w:rFonts w:ascii="Garamond" w:eastAsia="Calibri" w:hAnsi="Garamond" w:cstheme="minorHAnsi"/>
                <w:b/>
                <w:bCs/>
                <w:sz w:val="16"/>
                <w:szCs w:val="16"/>
              </w:rPr>
              <w:t>a</w:t>
            </w:r>
            <w:r w:rsidRPr="0099024F">
              <w:rPr>
                <w:rFonts w:ascii="Garamond" w:eastAsia="Calibri" w:hAnsi="Garamond" w:cstheme="minorHAnsi"/>
                <w:b/>
                <w:bCs/>
                <w:spacing w:val="1"/>
                <w:sz w:val="16"/>
                <w:szCs w:val="16"/>
              </w:rPr>
              <w:t>r</w:t>
            </w:r>
            <w:r w:rsidRPr="0099024F">
              <w:rPr>
                <w:rFonts w:ascii="Garamond" w:eastAsia="Calibri" w:hAnsi="Garamond" w:cstheme="minorHAnsi"/>
                <w:b/>
                <w:bCs/>
                <w:spacing w:val="-1"/>
                <w:sz w:val="16"/>
                <w:szCs w:val="16"/>
              </w:rPr>
              <w:t>i</w:t>
            </w:r>
            <w:r w:rsidRPr="0099024F">
              <w:rPr>
                <w:rFonts w:ascii="Garamond" w:eastAsia="Calibri" w:hAnsi="Garamond" w:cstheme="minorHAnsi"/>
                <w:b/>
                <w:bCs/>
                <w:spacing w:val="1"/>
                <w:sz w:val="16"/>
                <w:szCs w:val="16"/>
              </w:rPr>
              <w:t>c</w:t>
            </w:r>
            <w:r w:rsidRPr="0099024F">
              <w:rPr>
                <w:rFonts w:ascii="Garamond" w:eastAsia="Calibri" w:hAnsi="Garamond" w:cstheme="minorHAnsi"/>
                <w:b/>
                <w:bCs/>
                <w:sz w:val="16"/>
                <w:szCs w:val="16"/>
              </w:rPr>
              <w:t>o</w:t>
            </w:r>
            <w:proofErr w:type="spellEnd"/>
          </w:p>
          <w:p w14:paraId="097D999F" w14:textId="77777777" w:rsidR="00C10598" w:rsidRPr="0099024F" w:rsidRDefault="00C10598" w:rsidP="00EB6AC5">
            <w:pPr>
              <w:spacing w:after="0" w:line="240" w:lineRule="auto"/>
              <w:ind w:left="139" w:right="136"/>
              <w:jc w:val="center"/>
              <w:rPr>
                <w:rFonts w:ascii="Garamond" w:eastAsia="Arial" w:hAnsi="Garamond" w:cstheme="minorHAnsi"/>
                <w:sz w:val="16"/>
                <w:szCs w:val="16"/>
              </w:rPr>
            </w:pPr>
            <w:r w:rsidRPr="0099024F">
              <w:rPr>
                <w:rFonts w:ascii="Garamond" w:eastAsia="Arial" w:hAnsi="Garamond" w:cstheme="minorHAnsi"/>
                <w:b/>
                <w:bCs/>
                <w:spacing w:val="-18"/>
                <w:w w:val="90"/>
                <w:sz w:val="16"/>
                <w:szCs w:val="16"/>
              </w:rPr>
              <w:t>T</w:t>
            </w:r>
            <w:r w:rsidRPr="0099024F">
              <w:rPr>
                <w:rFonts w:ascii="Garamond" w:eastAsia="Arial" w:hAnsi="Garamond" w:cstheme="minorHAnsi"/>
                <w:b/>
                <w:bCs/>
                <w:w w:val="107"/>
                <w:sz w:val="16"/>
                <w:szCs w:val="16"/>
              </w:rPr>
              <w:t>ask/Duty</w:t>
            </w:r>
          </w:p>
        </w:tc>
        <w:tc>
          <w:tcPr>
            <w:tcW w:w="1885"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5C2430AA" w14:textId="77777777" w:rsidR="00C10598" w:rsidRPr="0099024F" w:rsidRDefault="00C10598" w:rsidP="00EB6AC5">
            <w:pPr>
              <w:spacing w:before="74" w:after="0" w:line="273" w:lineRule="auto"/>
              <w:ind w:left="207" w:right="187"/>
              <w:jc w:val="center"/>
              <w:rPr>
                <w:rFonts w:ascii="Garamond" w:eastAsia="Calibri" w:hAnsi="Garamond" w:cstheme="minorHAnsi"/>
                <w:b/>
                <w:bCs/>
                <w:sz w:val="16"/>
                <w:szCs w:val="16"/>
                <w:lang w:val="it-IT"/>
              </w:rPr>
            </w:pPr>
            <w:r w:rsidRPr="0099024F">
              <w:rPr>
                <w:rFonts w:ascii="Garamond" w:eastAsia="Calibri" w:hAnsi="Garamond" w:cstheme="minorHAnsi"/>
                <w:b/>
                <w:bCs/>
                <w:sz w:val="16"/>
                <w:szCs w:val="16"/>
                <w:lang w:val="it-IT"/>
              </w:rPr>
              <w:t>Comandante (sigla/data)</w:t>
            </w:r>
          </w:p>
          <w:p w14:paraId="3B277D1B" w14:textId="0F2DDA52" w:rsidR="00C10598" w:rsidRPr="0099024F" w:rsidRDefault="00C10598" w:rsidP="00EB6AC5">
            <w:pPr>
              <w:spacing w:before="74" w:after="0" w:line="273" w:lineRule="auto"/>
              <w:ind w:left="207" w:right="187"/>
              <w:jc w:val="center"/>
              <w:rPr>
                <w:rFonts w:ascii="Garamond" w:eastAsia="Arial" w:hAnsi="Garamond" w:cstheme="minorHAnsi"/>
                <w:sz w:val="16"/>
                <w:szCs w:val="16"/>
                <w:lang w:val="it-IT"/>
              </w:rPr>
            </w:pPr>
            <w:r w:rsidRPr="0099024F">
              <w:rPr>
                <w:rFonts w:ascii="Garamond" w:eastAsia="Calibri" w:hAnsi="Garamond" w:cstheme="minorHAnsi"/>
                <w:b/>
                <w:bCs/>
                <w:sz w:val="16"/>
                <w:szCs w:val="16"/>
                <w:lang w:val="it-IT"/>
              </w:rPr>
              <w:t>Master (</w:t>
            </w:r>
            <w:proofErr w:type="spellStart"/>
            <w:r w:rsidRPr="0099024F">
              <w:rPr>
                <w:rFonts w:ascii="Garamond" w:eastAsia="Calibri" w:hAnsi="Garamond" w:cstheme="minorHAnsi"/>
                <w:b/>
                <w:bCs/>
                <w:sz w:val="16"/>
                <w:szCs w:val="16"/>
                <w:lang w:val="it-IT"/>
              </w:rPr>
              <w:t>initials</w:t>
            </w:r>
            <w:proofErr w:type="spellEnd"/>
            <w:r w:rsidRPr="0099024F">
              <w:rPr>
                <w:rFonts w:ascii="Garamond" w:eastAsia="Calibri" w:hAnsi="Garamond" w:cstheme="minorHAnsi"/>
                <w:b/>
                <w:bCs/>
                <w:sz w:val="16"/>
                <w:szCs w:val="16"/>
                <w:lang w:val="it-IT"/>
              </w:rPr>
              <w:t>/date)</w:t>
            </w:r>
          </w:p>
        </w:tc>
        <w:tc>
          <w:tcPr>
            <w:tcW w:w="4676" w:type="dxa"/>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4B946A60" w14:textId="034E5E04" w:rsidR="00C10598" w:rsidRPr="0099024F" w:rsidRDefault="00C10598" w:rsidP="001A633D">
            <w:pPr>
              <w:spacing w:before="9" w:after="0" w:line="280" w:lineRule="exact"/>
              <w:ind w:left="136" w:right="135"/>
              <w:jc w:val="center"/>
              <w:rPr>
                <w:rFonts w:ascii="Garamond" w:eastAsia="Arial" w:hAnsi="Garamond" w:cstheme="minorHAnsi"/>
                <w:sz w:val="16"/>
                <w:szCs w:val="16"/>
                <w:lang w:val="it-IT"/>
              </w:rPr>
            </w:pPr>
            <w:r w:rsidRPr="0099024F">
              <w:rPr>
                <w:rFonts w:ascii="Garamond" w:eastAsia="Calibri" w:hAnsi="Garamond" w:cstheme="minorHAnsi"/>
                <w:b/>
                <w:bCs/>
                <w:spacing w:val="1"/>
                <w:sz w:val="16"/>
                <w:szCs w:val="16"/>
                <w:lang w:val="it-IT"/>
              </w:rPr>
              <w:t>Pareri su aree da migliorare/</w:t>
            </w:r>
            <w:proofErr w:type="spellStart"/>
            <w:r w:rsidRPr="0099024F">
              <w:rPr>
                <w:rFonts w:ascii="Garamond" w:eastAsia="Arial" w:hAnsi="Garamond" w:cstheme="minorHAnsi"/>
                <w:b/>
                <w:bCs/>
                <w:sz w:val="16"/>
                <w:szCs w:val="16"/>
                <w:lang w:val="it-IT"/>
              </w:rPr>
              <w:t>Advice</w:t>
            </w:r>
            <w:proofErr w:type="spellEnd"/>
            <w:r w:rsidRPr="0099024F">
              <w:rPr>
                <w:rFonts w:ascii="Garamond" w:eastAsia="Arial" w:hAnsi="Garamond" w:cstheme="minorHAnsi"/>
                <w:b/>
                <w:bCs/>
                <w:spacing w:val="40"/>
                <w:sz w:val="16"/>
                <w:szCs w:val="16"/>
                <w:lang w:val="it-IT"/>
              </w:rPr>
              <w:t xml:space="preserve"> </w:t>
            </w:r>
            <w:r w:rsidRPr="0099024F">
              <w:rPr>
                <w:rFonts w:ascii="Garamond" w:eastAsia="Arial" w:hAnsi="Garamond" w:cstheme="minorHAnsi"/>
                <w:b/>
                <w:bCs/>
                <w:sz w:val="16"/>
                <w:szCs w:val="16"/>
                <w:lang w:val="it-IT"/>
              </w:rPr>
              <w:t>on</w:t>
            </w:r>
            <w:r w:rsidRPr="0099024F">
              <w:rPr>
                <w:rFonts w:ascii="Garamond" w:eastAsia="Arial" w:hAnsi="Garamond" w:cstheme="minorHAnsi"/>
                <w:b/>
                <w:bCs/>
                <w:spacing w:val="25"/>
                <w:sz w:val="16"/>
                <w:szCs w:val="16"/>
                <w:lang w:val="it-IT"/>
              </w:rPr>
              <w:t xml:space="preserve"> </w:t>
            </w:r>
            <w:proofErr w:type="spellStart"/>
            <w:r w:rsidRPr="0099024F">
              <w:rPr>
                <w:rFonts w:ascii="Garamond" w:eastAsia="Arial" w:hAnsi="Garamond" w:cstheme="minorHAnsi"/>
                <w:b/>
                <w:bCs/>
                <w:sz w:val="16"/>
                <w:szCs w:val="16"/>
                <w:lang w:val="it-IT"/>
              </w:rPr>
              <w:t>A</w:t>
            </w:r>
            <w:r w:rsidRPr="0099024F">
              <w:rPr>
                <w:rFonts w:ascii="Garamond" w:eastAsia="Arial" w:hAnsi="Garamond" w:cstheme="minorHAnsi"/>
                <w:b/>
                <w:bCs/>
                <w:spacing w:val="-3"/>
                <w:sz w:val="16"/>
                <w:szCs w:val="16"/>
                <w:lang w:val="it-IT"/>
              </w:rPr>
              <w:t>r</w:t>
            </w:r>
            <w:r w:rsidRPr="0099024F">
              <w:rPr>
                <w:rFonts w:ascii="Garamond" w:eastAsia="Arial" w:hAnsi="Garamond" w:cstheme="minorHAnsi"/>
                <w:b/>
                <w:bCs/>
                <w:sz w:val="16"/>
                <w:szCs w:val="16"/>
                <w:lang w:val="it-IT"/>
              </w:rPr>
              <w:t>eas</w:t>
            </w:r>
            <w:proofErr w:type="spellEnd"/>
            <w:r w:rsidRPr="0099024F">
              <w:rPr>
                <w:rFonts w:ascii="Garamond" w:eastAsia="Arial" w:hAnsi="Garamond" w:cstheme="minorHAnsi"/>
                <w:b/>
                <w:bCs/>
                <w:spacing w:val="32"/>
                <w:sz w:val="16"/>
                <w:szCs w:val="16"/>
                <w:lang w:val="it-IT"/>
              </w:rPr>
              <w:t xml:space="preserve"> </w:t>
            </w:r>
            <w:r w:rsidRPr="0099024F">
              <w:rPr>
                <w:rFonts w:ascii="Garamond" w:eastAsia="Arial" w:hAnsi="Garamond" w:cstheme="minorHAnsi"/>
                <w:b/>
                <w:bCs/>
                <w:sz w:val="16"/>
                <w:szCs w:val="16"/>
                <w:lang w:val="it-IT"/>
              </w:rPr>
              <w:t>for</w:t>
            </w:r>
            <w:r w:rsidRPr="0099024F">
              <w:rPr>
                <w:rFonts w:ascii="Garamond" w:eastAsia="Arial" w:hAnsi="Garamond" w:cstheme="minorHAnsi"/>
                <w:b/>
                <w:bCs/>
                <w:spacing w:val="43"/>
                <w:sz w:val="16"/>
                <w:szCs w:val="16"/>
                <w:lang w:val="it-IT"/>
              </w:rPr>
              <w:t xml:space="preserve"> </w:t>
            </w:r>
            <w:proofErr w:type="spellStart"/>
            <w:r w:rsidRPr="0099024F">
              <w:rPr>
                <w:rFonts w:ascii="Garamond" w:eastAsia="Arial" w:hAnsi="Garamond" w:cstheme="minorHAnsi"/>
                <w:b/>
                <w:bCs/>
                <w:w w:val="112"/>
                <w:sz w:val="16"/>
                <w:szCs w:val="16"/>
                <w:lang w:val="it-IT"/>
              </w:rPr>
              <w:t>Imp</w:t>
            </w:r>
            <w:r w:rsidRPr="0099024F">
              <w:rPr>
                <w:rFonts w:ascii="Garamond" w:eastAsia="Arial" w:hAnsi="Garamond" w:cstheme="minorHAnsi"/>
                <w:b/>
                <w:bCs/>
                <w:spacing w:val="-3"/>
                <w:w w:val="112"/>
                <w:sz w:val="16"/>
                <w:szCs w:val="16"/>
                <w:lang w:val="it-IT"/>
              </w:rPr>
              <w:t>r</w:t>
            </w:r>
            <w:r w:rsidRPr="0099024F">
              <w:rPr>
                <w:rFonts w:ascii="Garamond" w:eastAsia="Arial" w:hAnsi="Garamond" w:cstheme="minorHAnsi"/>
                <w:b/>
                <w:bCs/>
                <w:w w:val="112"/>
                <w:sz w:val="16"/>
                <w:szCs w:val="16"/>
                <w:lang w:val="it-IT"/>
              </w:rPr>
              <w:t>ovement</w:t>
            </w:r>
            <w:proofErr w:type="spellEnd"/>
          </w:p>
        </w:tc>
        <w:tc>
          <w:tcPr>
            <w:tcW w:w="3078"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17C1D44C" w14:textId="77777777" w:rsidR="00C10598" w:rsidRPr="0099024F" w:rsidRDefault="00C10598" w:rsidP="00EB6AC5">
            <w:pPr>
              <w:spacing w:before="74" w:after="0" w:line="273" w:lineRule="auto"/>
              <w:ind w:left="207" w:right="187"/>
              <w:jc w:val="center"/>
              <w:rPr>
                <w:rFonts w:ascii="Garamond" w:eastAsia="Calibri" w:hAnsi="Garamond" w:cstheme="minorHAnsi"/>
                <w:sz w:val="16"/>
                <w:szCs w:val="16"/>
                <w:lang w:val="it-IT"/>
              </w:rPr>
            </w:pPr>
            <w:r w:rsidRPr="0099024F">
              <w:rPr>
                <w:rFonts w:ascii="Garamond" w:eastAsia="Calibri" w:hAnsi="Garamond" w:cstheme="minorHAnsi"/>
                <w:b/>
                <w:bCs/>
                <w:sz w:val="16"/>
                <w:szCs w:val="16"/>
                <w:lang w:val="it-IT"/>
              </w:rPr>
              <w:t>C</w:t>
            </w:r>
            <w:r w:rsidRPr="0099024F">
              <w:rPr>
                <w:rFonts w:ascii="Garamond" w:eastAsia="Calibri" w:hAnsi="Garamond" w:cstheme="minorHAnsi"/>
                <w:b/>
                <w:bCs/>
                <w:spacing w:val="-1"/>
                <w:sz w:val="16"/>
                <w:szCs w:val="16"/>
                <w:lang w:val="it-IT"/>
              </w:rPr>
              <w:t>o</w:t>
            </w:r>
            <w:r w:rsidRPr="0099024F">
              <w:rPr>
                <w:rFonts w:ascii="Garamond" w:eastAsia="Calibri" w:hAnsi="Garamond" w:cstheme="minorHAnsi"/>
                <w:b/>
                <w:bCs/>
                <w:sz w:val="16"/>
                <w:szCs w:val="16"/>
                <w:lang w:val="it-IT"/>
              </w:rPr>
              <w:t>m</w:t>
            </w:r>
            <w:r w:rsidRPr="0099024F">
              <w:rPr>
                <w:rFonts w:ascii="Garamond" w:eastAsia="Calibri" w:hAnsi="Garamond" w:cstheme="minorHAnsi"/>
                <w:b/>
                <w:bCs/>
                <w:spacing w:val="-1"/>
                <w:sz w:val="16"/>
                <w:szCs w:val="16"/>
                <w:lang w:val="it-IT"/>
              </w:rPr>
              <w:t>pi</w:t>
            </w:r>
            <w:r w:rsidRPr="0099024F">
              <w:rPr>
                <w:rFonts w:ascii="Garamond" w:eastAsia="Calibri" w:hAnsi="Garamond" w:cstheme="minorHAnsi"/>
                <w:b/>
                <w:bCs/>
                <w:sz w:val="16"/>
                <w:szCs w:val="16"/>
                <w:lang w:val="it-IT"/>
              </w:rPr>
              <w:t>to</w:t>
            </w:r>
            <w:r w:rsidRPr="0099024F">
              <w:rPr>
                <w:rFonts w:ascii="Garamond" w:eastAsia="Calibri" w:hAnsi="Garamond" w:cstheme="minorHAnsi"/>
                <w:b/>
                <w:bCs/>
                <w:spacing w:val="-4"/>
                <w:sz w:val="16"/>
                <w:szCs w:val="16"/>
                <w:lang w:val="it-IT"/>
              </w:rPr>
              <w:t xml:space="preserve"> </w:t>
            </w:r>
            <w:r w:rsidRPr="0099024F">
              <w:rPr>
                <w:rFonts w:ascii="Garamond" w:eastAsia="Calibri" w:hAnsi="Garamond" w:cstheme="minorHAnsi"/>
                <w:b/>
                <w:bCs/>
                <w:spacing w:val="1"/>
                <w:sz w:val="16"/>
                <w:szCs w:val="16"/>
                <w:lang w:val="it-IT"/>
              </w:rPr>
              <w:t>c</w:t>
            </w:r>
            <w:r w:rsidRPr="0099024F">
              <w:rPr>
                <w:rFonts w:ascii="Garamond" w:eastAsia="Calibri" w:hAnsi="Garamond" w:cstheme="minorHAnsi"/>
                <w:b/>
                <w:bCs/>
                <w:spacing w:val="-1"/>
                <w:sz w:val="16"/>
                <w:szCs w:val="16"/>
                <w:lang w:val="it-IT"/>
              </w:rPr>
              <w:t>o</w:t>
            </w:r>
            <w:r w:rsidRPr="0099024F">
              <w:rPr>
                <w:rFonts w:ascii="Garamond" w:eastAsia="Calibri" w:hAnsi="Garamond" w:cstheme="minorHAnsi"/>
                <w:b/>
                <w:bCs/>
                <w:sz w:val="16"/>
                <w:szCs w:val="16"/>
                <w:lang w:val="it-IT"/>
              </w:rPr>
              <w:t>m</w:t>
            </w:r>
            <w:r w:rsidRPr="0099024F">
              <w:rPr>
                <w:rFonts w:ascii="Garamond" w:eastAsia="Calibri" w:hAnsi="Garamond" w:cstheme="minorHAnsi"/>
                <w:b/>
                <w:bCs/>
                <w:spacing w:val="-1"/>
                <w:sz w:val="16"/>
                <w:szCs w:val="16"/>
                <w:lang w:val="it-IT"/>
              </w:rPr>
              <w:t>pl</w:t>
            </w:r>
            <w:r w:rsidRPr="0099024F">
              <w:rPr>
                <w:rFonts w:ascii="Garamond" w:eastAsia="Calibri" w:hAnsi="Garamond" w:cstheme="minorHAnsi"/>
                <w:b/>
                <w:bCs/>
                <w:sz w:val="16"/>
                <w:szCs w:val="16"/>
                <w:lang w:val="it-IT"/>
              </w:rPr>
              <w:t>eta</w:t>
            </w:r>
            <w:r w:rsidRPr="0099024F">
              <w:rPr>
                <w:rFonts w:ascii="Garamond" w:eastAsia="Calibri" w:hAnsi="Garamond" w:cstheme="minorHAnsi"/>
                <w:b/>
                <w:bCs/>
                <w:spacing w:val="2"/>
                <w:sz w:val="16"/>
                <w:szCs w:val="16"/>
                <w:lang w:val="it-IT"/>
              </w:rPr>
              <w:t>t</w:t>
            </w:r>
            <w:r w:rsidRPr="0099024F">
              <w:rPr>
                <w:rFonts w:ascii="Garamond" w:eastAsia="Calibri" w:hAnsi="Garamond" w:cstheme="minorHAnsi"/>
                <w:b/>
                <w:bCs/>
                <w:sz w:val="16"/>
                <w:szCs w:val="16"/>
                <w:lang w:val="it-IT"/>
              </w:rPr>
              <w:t xml:space="preserve">o </w:t>
            </w:r>
            <w:r w:rsidRPr="0099024F">
              <w:rPr>
                <w:rFonts w:ascii="Garamond" w:eastAsia="Calibri" w:hAnsi="Garamond" w:cstheme="minorHAnsi"/>
                <w:sz w:val="16"/>
                <w:szCs w:val="16"/>
                <w:lang w:val="it-IT"/>
              </w:rPr>
              <w:t>Ufficiale</w:t>
            </w:r>
            <w:r w:rsidRPr="0099024F">
              <w:rPr>
                <w:rFonts w:ascii="Garamond" w:eastAsia="Calibri" w:hAnsi="Garamond" w:cstheme="minorHAnsi"/>
                <w:spacing w:val="-2"/>
                <w:sz w:val="16"/>
                <w:szCs w:val="16"/>
                <w:lang w:val="it-IT"/>
              </w:rPr>
              <w:t xml:space="preserve"> </w:t>
            </w:r>
            <w:r w:rsidRPr="0099024F">
              <w:rPr>
                <w:rFonts w:ascii="Garamond" w:eastAsia="Calibri" w:hAnsi="Garamond" w:cstheme="minorHAnsi"/>
                <w:spacing w:val="-1"/>
                <w:sz w:val="16"/>
                <w:szCs w:val="16"/>
                <w:lang w:val="it-IT"/>
              </w:rPr>
              <w:t>s</w:t>
            </w:r>
            <w:r w:rsidRPr="0099024F">
              <w:rPr>
                <w:rFonts w:ascii="Garamond" w:eastAsia="Calibri" w:hAnsi="Garamond" w:cstheme="minorHAnsi"/>
                <w:spacing w:val="1"/>
                <w:sz w:val="16"/>
                <w:szCs w:val="16"/>
                <w:lang w:val="it-IT"/>
              </w:rPr>
              <w:t>u</w:t>
            </w:r>
            <w:r w:rsidRPr="0099024F">
              <w:rPr>
                <w:rFonts w:ascii="Garamond" w:eastAsia="Calibri" w:hAnsi="Garamond" w:cstheme="minorHAnsi"/>
                <w:spacing w:val="-1"/>
                <w:sz w:val="16"/>
                <w:szCs w:val="16"/>
                <w:lang w:val="it-IT"/>
              </w:rPr>
              <w:t>pe</w:t>
            </w:r>
            <w:r w:rsidRPr="0099024F">
              <w:rPr>
                <w:rFonts w:ascii="Garamond" w:eastAsia="Calibri" w:hAnsi="Garamond" w:cstheme="minorHAnsi"/>
                <w:sz w:val="16"/>
                <w:szCs w:val="16"/>
                <w:lang w:val="it-IT"/>
              </w:rPr>
              <w:t>rv</w:t>
            </w:r>
            <w:r w:rsidRPr="0099024F">
              <w:rPr>
                <w:rFonts w:ascii="Garamond" w:eastAsia="Calibri" w:hAnsi="Garamond" w:cstheme="minorHAnsi"/>
                <w:spacing w:val="2"/>
                <w:sz w:val="16"/>
                <w:szCs w:val="16"/>
                <w:lang w:val="it-IT"/>
              </w:rPr>
              <w:t>i</w:t>
            </w:r>
            <w:r w:rsidRPr="0099024F">
              <w:rPr>
                <w:rFonts w:ascii="Garamond" w:eastAsia="Calibri" w:hAnsi="Garamond" w:cstheme="minorHAnsi"/>
                <w:spacing w:val="-1"/>
                <w:sz w:val="16"/>
                <w:szCs w:val="16"/>
                <w:lang w:val="it-IT"/>
              </w:rPr>
              <w:t>s</w:t>
            </w:r>
            <w:r w:rsidRPr="0099024F">
              <w:rPr>
                <w:rFonts w:ascii="Garamond" w:eastAsia="Calibri" w:hAnsi="Garamond" w:cstheme="minorHAnsi"/>
                <w:spacing w:val="1"/>
                <w:sz w:val="16"/>
                <w:szCs w:val="16"/>
                <w:lang w:val="it-IT"/>
              </w:rPr>
              <w:t>o</w:t>
            </w:r>
            <w:r w:rsidRPr="0099024F">
              <w:rPr>
                <w:rFonts w:ascii="Garamond" w:eastAsia="Calibri" w:hAnsi="Garamond" w:cstheme="minorHAnsi"/>
                <w:sz w:val="16"/>
                <w:szCs w:val="16"/>
                <w:lang w:val="it-IT"/>
              </w:rPr>
              <w:t>r</w:t>
            </w:r>
            <w:r w:rsidRPr="0099024F">
              <w:rPr>
                <w:rFonts w:ascii="Garamond" w:eastAsia="Calibri" w:hAnsi="Garamond" w:cstheme="minorHAnsi"/>
                <w:spacing w:val="-1"/>
                <w:sz w:val="16"/>
                <w:szCs w:val="16"/>
                <w:lang w:val="it-IT"/>
              </w:rPr>
              <w:t>e</w:t>
            </w:r>
            <w:r w:rsidRPr="0099024F">
              <w:rPr>
                <w:rFonts w:ascii="Garamond" w:eastAsia="Calibri" w:hAnsi="Garamond" w:cstheme="minorHAnsi"/>
                <w:sz w:val="16"/>
                <w:szCs w:val="16"/>
                <w:lang w:val="it-IT"/>
              </w:rPr>
              <w:t>/ I</w:t>
            </w:r>
            <w:r w:rsidRPr="0099024F">
              <w:rPr>
                <w:rFonts w:ascii="Garamond" w:eastAsia="Calibri" w:hAnsi="Garamond" w:cstheme="minorHAnsi"/>
                <w:spacing w:val="-1"/>
                <w:sz w:val="16"/>
                <w:szCs w:val="16"/>
                <w:lang w:val="it-IT"/>
              </w:rPr>
              <w:t>s</w:t>
            </w:r>
            <w:r w:rsidRPr="0099024F">
              <w:rPr>
                <w:rFonts w:ascii="Garamond" w:eastAsia="Calibri" w:hAnsi="Garamond" w:cstheme="minorHAnsi"/>
                <w:sz w:val="16"/>
                <w:szCs w:val="16"/>
                <w:lang w:val="it-IT"/>
              </w:rPr>
              <w:t>t</w:t>
            </w:r>
            <w:r w:rsidRPr="0099024F">
              <w:rPr>
                <w:rFonts w:ascii="Garamond" w:eastAsia="Calibri" w:hAnsi="Garamond" w:cstheme="minorHAnsi"/>
                <w:spacing w:val="-1"/>
                <w:sz w:val="16"/>
                <w:szCs w:val="16"/>
                <w:lang w:val="it-IT"/>
              </w:rPr>
              <w:t>ru</w:t>
            </w:r>
            <w:r w:rsidRPr="0099024F">
              <w:rPr>
                <w:rFonts w:ascii="Garamond" w:eastAsia="Calibri" w:hAnsi="Garamond" w:cstheme="minorHAnsi"/>
                <w:sz w:val="16"/>
                <w:szCs w:val="16"/>
                <w:lang w:val="it-IT"/>
              </w:rPr>
              <w:t>t</w:t>
            </w:r>
            <w:r w:rsidRPr="0099024F">
              <w:rPr>
                <w:rFonts w:ascii="Garamond" w:eastAsia="Calibri" w:hAnsi="Garamond" w:cstheme="minorHAnsi"/>
                <w:spacing w:val="-1"/>
                <w:sz w:val="16"/>
                <w:szCs w:val="16"/>
                <w:lang w:val="it-IT"/>
              </w:rPr>
              <w:t>t</w:t>
            </w:r>
            <w:r w:rsidRPr="0099024F">
              <w:rPr>
                <w:rFonts w:ascii="Garamond" w:eastAsia="Calibri" w:hAnsi="Garamond" w:cstheme="minorHAnsi"/>
                <w:spacing w:val="1"/>
                <w:sz w:val="16"/>
                <w:szCs w:val="16"/>
                <w:lang w:val="it-IT"/>
              </w:rPr>
              <w:t>o</w:t>
            </w:r>
            <w:r w:rsidRPr="0099024F">
              <w:rPr>
                <w:rFonts w:ascii="Garamond" w:eastAsia="Calibri" w:hAnsi="Garamond" w:cstheme="minorHAnsi"/>
                <w:sz w:val="16"/>
                <w:szCs w:val="16"/>
                <w:lang w:val="it-IT"/>
              </w:rPr>
              <w:t>re</w:t>
            </w:r>
            <w:r w:rsidRPr="0099024F">
              <w:rPr>
                <w:rFonts w:ascii="Garamond" w:eastAsia="Calibri" w:hAnsi="Garamond" w:cstheme="minorHAnsi"/>
                <w:spacing w:val="-5"/>
                <w:sz w:val="16"/>
                <w:szCs w:val="16"/>
                <w:lang w:val="it-IT"/>
              </w:rPr>
              <w:t xml:space="preserve"> </w:t>
            </w:r>
            <w:r w:rsidRPr="0099024F">
              <w:rPr>
                <w:rFonts w:ascii="Garamond" w:eastAsia="Calibri" w:hAnsi="Garamond" w:cstheme="minorHAnsi"/>
                <w:sz w:val="16"/>
                <w:szCs w:val="16"/>
                <w:lang w:val="it-IT"/>
              </w:rPr>
              <w:t>(I</w:t>
            </w:r>
            <w:r w:rsidRPr="0099024F">
              <w:rPr>
                <w:rFonts w:ascii="Garamond" w:eastAsia="Calibri" w:hAnsi="Garamond" w:cstheme="minorHAnsi"/>
                <w:spacing w:val="-1"/>
                <w:sz w:val="16"/>
                <w:szCs w:val="16"/>
                <w:lang w:val="it-IT"/>
              </w:rPr>
              <w:t>n</w:t>
            </w:r>
            <w:r w:rsidRPr="0099024F">
              <w:rPr>
                <w:rFonts w:ascii="Garamond" w:eastAsia="Calibri" w:hAnsi="Garamond" w:cstheme="minorHAnsi"/>
                <w:sz w:val="16"/>
                <w:szCs w:val="16"/>
                <w:lang w:val="it-IT"/>
              </w:rPr>
              <w:t>i</w:t>
            </w:r>
            <w:r w:rsidRPr="0099024F">
              <w:rPr>
                <w:rFonts w:ascii="Garamond" w:eastAsia="Calibri" w:hAnsi="Garamond" w:cstheme="minorHAnsi"/>
                <w:spacing w:val="1"/>
                <w:sz w:val="16"/>
                <w:szCs w:val="16"/>
                <w:lang w:val="it-IT"/>
              </w:rPr>
              <w:t>z</w:t>
            </w:r>
            <w:r w:rsidRPr="0099024F">
              <w:rPr>
                <w:rFonts w:ascii="Garamond" w:eastAsia="Calibri" w:hAnsi="Garamond" w:cstheme="minorHAnsi"/>
                <w:sz w:val="16"/>
                <w:szCs w:val="16"/>
                <w:lang w:val="it-IT"/>
              </w:rPr>
              <w:t>ia</w:t>
            </w:r>
            <w:r w:rsidRPr="0099024F">
              <w:rPr>
                <w:rFonts w:ascii="Garamond" w:eastAsia="Calibri" w:hAnsi="Garamond" w:cstheme="minorHAnsi"/>
                <w:spacing w:val="2"/>
                <w:sz w:val="16"/>
                <w:szCs w:val="16"/>
                <w:lang w:val="it-IT"/>
              </w:rPr>
              <w:t>l</w:t>
            </w:r>
            <w:r w:rsidRPr="0099024F">
              <w:rPr>
                <w:rFonts w:ascii="Garamond" w:eastAsia="Calibri" w:hAnsi="Garamond" w:cstheme="minorHAnsi"/>
                <w:sz w:val="16"/>
                <w:szCs w:val="16"/>
                <w:lang w:val="it-IT"/>
              </w:rPr>
              <w:t>i/Data)</w:t>
            </w:r>
          </w:p>
          <w:p w14:paraId="73808611" w14:textId="77777777" w:rsidR="00C10598" w:rsidRPr="00DE71C1" w:rsidRDefault="00C10598" w:rsidP="00B14140">
            <w:pPr>
              <w:spacing w:before="74" w:after="0" w:line="273" w:lineRule="auto"/>
              <w:ind w:left="233" w:right="213"/>
              <w:jc w:val="center"/>
              <w:rPr>
                <w:rFonts w:ascii="Garamond" w:eastAsia="Arial" w:hAnsi="Garamond" w:cstheme="minorHAnsi"/>
                <w:sz w:val="16"/>
                <w:szCs w:val="16"/>
                <w:lang w:val="it-IT"/>
              </w:rPr>
            </w:pPr>
          </w:p>
        </w:tc>
      </w:tr>
      <w:tr w:rsidR="00EE1A66" w:rsidRPr="00366F3C" w14:paraId="20266C72" w14:textId="77777777" w:rsidTr="001A633D">
        <w:trPr>
          <w:trHeight w:hRule="exact" w:val="484"/>
          <w:jc w:val="center"/>
        </w:trPr>
        <w:tc>
          <w:tcPr>
            <w:tcW w:w="567" w:type="dxa"/>
            <w:tcBorders>
              <w:top w:val="single" w:sz="4" w:space="0" w:color="00457E"/>
              <w:left w:val="single" w:sz="4" w:space="0" w:color="00457E"/>
              <w:bottom w:val="single" w:sz="4" w:space="0" w:color="00457E"/>
              <w:right w:val="single" w:sz="4" w:space="0" w:color="00457E"/>
            </w:tcBorders>
          </w:tcPr>
          <w:p w14:paraId="488F0473" w14:textId="77777777" w:rsidR="00EB6AC5" w:rsidRPr="00DE71C1" w:rsidRDefault="00EB6AC5" w:rsidP="009A4BC0">
            <w:pPr>
              <w:spacing w:before="5" w:after="0" w:line="190" w:lineRule="exact"/>
              <w:ind w:left="62"/>
              <w:jc w:val="center"/>
              <w:rPr>
                <w:rFonts w:ascii="Garamond" w:hAnsi="Garamond" w:cstheme="minorHAnsi"/>
                <w:sz w:val="16"/>
                <w:szCs w:val="16"/>
                <w:lang w:val="it-IT"/>
              </w:rPr>
            </w:pPr>
          </w:p>
          <w:p w14:paraId="31AA85A5" w14:textId="77777777" w:rsidR="00EB6AC5" w:rsidRPr="00A06AD1" w:rsidRDefault="00EB6AC5" w:rsidP="009A4BC0">
            <w:pPr>
              <w:spacing w:after="0" w:line="240" w:lineRule="auto"/>
              <w:ind w:left="62"/>
              <w:jc w:val="center"/>
              <w:rPr>
                <w:rFonts w:ascii="Garamond" w:eastAsia="Arial" w:hAnsi="Garamond" w:cstheme="minorHAnsi"/>
                <w:sz w:val="16"/>
                <w:szCs w:val="16"/>
              </w:rPr>
            </w:pPr>
            <w:r w:rsidRPr="00A06AD1">
              <w:rPr>
                <w:rFonts w:ascii="Garamond" w:eastAsia="Arial" w:hAnsi="Garamond" w:cstheme="minorHAnsi"/>
                <w:sz w:val="16"/>
                <w:szCs w:val="16"/>
              </w:rPr>
              <w:t>.1</w:t>
            </w:r>
          </w:p>
        </w:tc>
        <w:tc>
          <w:tcPr>
            <w:tcW w:w="5629" w:type="dxa"/>
            <w:tcBorders>
              <w:top w:val="single" w:sz="4" w:space="0" w:color="00457E"/>
              <w:left w:val="single" w:sz="4" w:space="0" w:color="00457E"/>
              <w:bottom w:val="single" w:sz="4" w:space="0" w:color="00457E"/>
              <w:right w:val="single" w:sz="4" w:space="0" w:color="00457E"/>
            </w:tcBorders>
          </w:tcPr>
          <w:p w14:paraId="3445042D" w14:textId="5975138E" w:rsidR="009A4BC0" w:rsidRPr="00A06AD1" w:rsidRDefault="00EB6AC5" w:rsidP="00BF4D44">
            <w:pPr>
              <w:tabs>
                <w:tab w:val="left" w:pos="980"/>
              </w:tabs>
              <w:spacing w:before="33" w:after="0" w:line="240" w:lineRule="auto"/>
              <w:ind w:left="142" w:right="93"/>
              <w:jc w:val="both"/>
              <w:rPr>
                <w:rFonts w:ascii="Garamond" w:eastAsia="Arial" w:hAnsi="Garamond" w:cstheme="minorHAnsi"/>
                <w:i/>
                <w:iCs/>
                <w:sz w:val="18"/>
                <w:szCs w:val="18"/>
                <w:lang w:val="it-IT"/>
              </w:rPr>
            </w:pPr>
            <w:r w:rsidRPr="00A06AD1">
              <w:rPr>
                <w:rFonts w:ascii="Garamond" w:eastAsia="Calibri" w:hAnsi="Garamond" w:cstheme="minorHAnsi"/>
                <w:position w:val="1"/>
                <w:sz w:val="18"/>
                <w:szCs w:val="18"/>
                <w:lang w:val="it-IT"/>
              </w:rPr>
              <w:t>Di</w:t>
            </w:r>
            <w:r w:rsidRPr="00A06AD1">
              <w:rPr>
                <w:rFonts w:ascii="Garamond" w:eastAsia="Calibri" w:hAnsi="Garamond" w:cstheme="minorHAnsi"/>
                <w:spacing w:val="-1"/>
                <w:position w:val="1"/>
                <w:sz w:val="18"/>
                <w:szCs w:val="18"/>
                <w:lang w:val="it-IT"/>
              </w:rPr>
              <w:t>m</w:t>
            </w:r>
            <w:r w:rsidRPr="00A06AD1">
              <w:rPr>
                <w:rFonts w:ascii="Garamond" w:eastAsia="Calibri" w:hAnsi="Garamond" w:cstheme="minorHAnsi"/>
                <w:spacing w:val="3"/>
                <w:position w:val="1"/>
                <w:sz w:val="18"/>
                <w:szCs w:val="18"/>
                <w:lang w:val="it-IT"/>
              </w:rPr>
              <w:t>o</w:t>
            </w:r>
            <w:r w:rsidRPr="00A06AD1">
              <w:rPr>
                <w:rFonts w:ascii="Garamond" w:eastAsia="Calibri" w:hAnsi="Garamond" w:cstheme="minorHAnsi"/>
                <w:spacing w:val="-1"/>
                <w:position w:val="1"/>
                <w:sz w:val="18"/>
                <w:szCs w:val="18"/>
                <w:lang w:val="it-IT"/>
              </w:rPr>
              <w:t>s</w:t>
            </w:r>
            <w:r w:rsidRPr="00A06AD1">
              <w:rPr>
                <w:rFonts w:ascii="Garamond" w:eastAsia="Calibri" w:hAnsi="Garamond" w:cstheme="minorHAnsi"/>
                <w:position w:val="1"/>
                <w:sz w:val="18"/>
                <w:szCs w:val="18"/>
                <w:lang w:val="it-IT"/>
              </w:rPr>
              <w:t>tr</w:t>
            </w:r>
            <w:r w:rsidRPr="00A06AD1">
              <w:rPr>
                <w:rFonts w:ascii="Garamond" w:eastAsia="Calibri" w:hAnsi="Garamond" w:cstheme="minorHAnsi"/>
                <w:spacing w:val="1"/>
                <w:position w:val="1"/>
                <w:sz w:val="18"/>
                <w:szCs w:val="18"/>
                <w:lang w:val="it-IT"/>
              </w:rPr>
              <w:t>a</w:t>
            </w:r>
            <w:r w:rsidRPr="00A06AD1">
              <w:rPr>
                <w:rFonts w:ascii="Garamond" w:eastAsia="Calibri" w:hAnsi="Garamond" w:cstheme="minorHAnsi"/>
                <w:position w:val="1"/>
                <w:sz w:val="18"/>
                <w:szCs w:val="18"/>
                <w:lang w:val="it-IT"/>
              </w:rPr>
              <w:t>re</w:t>
            </w:r>
            <w:r w:rsidRPr="00A06AD1">
              <w:rPr>
                <w:rFonts w:ascii="Garamond" w:eastAsia="Calibri" w:hAnsi="Garamond" w:cstheme="minorHAnsi"/>
                <w:spacing w:val="-9"/>
                <w:position w:val="1"/>
                <w:sz w:val="18"/>
                <w:szCs w:val="18"/>
                <w:lang w:val="it-IT"/>
              </w:rPr>
              <w:t xml:space="preserve"> </w:t>
            </w:r>
            <w:r w:rsidRPr="00A06AD1">
              <w:rPr>
                <w:rFonts w:ascii="Garamond" w:eastAsia="Calibri" w:hAnsi="Garamond" w:cstheme="minorHAnsi"/>
                <w:position w:val="1"/>
                <w:sz w:val="18"/>
                <w:szCs w:val="18"/>
                <w:lang w:val="it-IT"/>
              </w:rPr>
              <w:t>la c</w:t>
            </w:r>
            <w:r w:rsidRPr="00A06AD1">
              <w:rPr>
                <w:rFonts w:ascii="Garamond" w:eastAsia="Calibri" w:hAnsi="Garamond" w:cstheme="minorHAnsi"/>
                <w:spacing w:val="1"/>
                <w:position w:val="1"/>
                <w:sz w:val="18"/>
                <w:szCs w:val="18"/>
                <w:lang w:val="it-IT"/>
              </w:rPr>
              <w:t>ono</w:t>
            </w:r>
            <w:r w:rsidRPr="00A06AD1">
              <w:rPr>
                <w:rFonts w:ascii="Garamond" w:eastAsia="Calibri" w:hAnsi="Garamond" w:cstheme="minorHAnsi"/>
                <w:spacing w:val="-1"/>
                <w:position w:val="1"/>
                <w:sz w:val="18"/>
                <w:szCs w:val="18"/>
                <w:lang w:val="it-IT"/>
              </w:rPr>
              <w:t>s</w:t>
            </w:r>
            <w:r w:rsidRPr="00A06AD1">
              <w:rPr>
                <w:rFonts w:ascii="Garamond" w:eastAsia="Calibri" w:hAnsi="Garamond" w:cstheme="minorHAnsi"/>
                <w:spacing w:val="2"/>
                <w:position w:val="1"/>
                <w:sz w:val="18"/>
                <w:szCs w:val="18"/>
                <w:lang w:val="it-IT"/>
              </w:rPr>
              <w:t>c</w:t>
            </w:r>
            <w:r w:rsidRPr="00A06AD1">
              <w:rPr>
                <w:rFonts w:ascii="Garamond" w:eastAsia="Calibri" w:hAnsi="Garamond" w:cstheme="minorHAnsi"/>
                <w:spacing w:val="-1"/>
                <w:position w:val="1"/>
                <w:sz w:val="18"/>
                <w:szCs w:val="18"/>
                <w:lang w:val="it-IT"/>
              </w:rPr>
              <w:t>e</w:t>
            </w:r>
            <w:r w:rsidRPr="00A06AD1">
              <w:rPr>
                <w:rFonts w:ascii="Garamond" w:eastAsia="Calibri" w:hAnsi="Garamond" w:cstheme="minorHAnsi"/>
                <w:spacing w:val="1"/>
                <w:position w:val="1"/>
                <w:sz w:val="18"/>
                <w:szCs w:val="18"/>
                <w:lang w:val="it-IT"/>
              </w:rPr>
              <w:t>nz</w:t>
            </w:r>
            <w:r w:rsidRPr="00A06AD1">
              <w:rPr>
                <w:rFonts w:ascii="Garamond" w:eastAsia="Calibri" w:hAnsi="Garamond" w:cstheme="minorHAnsi"/>
                <w:position w:val="1"/>
                <w:sz w:val="18"/>
                <w:szCs w:val="18"/>
                <w:lang w:val="it-IT"/>
              </w:rPr>
              <w:t>a</w:t>
            </w:r>
            <w:r w:rsidRPr="00A06AD1">
              <w:rPr>
                <w:rFonts w:ascii="Garamond" w:eastAsia="Calibri" w:hAnsi="Garamond" w:cstheme="minorHAnsi"/>
                <w:spacing w:val="-8"/>
                <w:position w:val="1"/>
                <w:sz w:val="18"/>
                <w:szCs w:val="18"/>
                <w:lang w:val="it-IT"/>
              </w:rPr>
              <w:t xml:space="preserve"> </w:t>
            </w:r>
            <w:r w:rsidRPr="00A06AD1">
              <w:rPr>
                <w:rFonts w:ascii="Garamond" w:eastAsia="Calibri" w:hAnsi="Garamond" w:cstheme="minorHAnsi"/>
                <w:spacing w:val="1"/>
                <w:position w:val="1"/>
                <w:sz w:val="18"/>
                <w:szCs w:val="18"/>
                <w:lang w:val="it-IT"/>
              </w:rPr>
              <w:t>d</w:t>
            </w:r>
            <w:r w:rsidRPr="00A06AD1">
              <w:rPr>
                <w:rFonts w:ascii="Garamond" w:eastAsia="Calibri" w:hAnsi="Garamond" w:cstheme="minorHAnsi"/>
                <w:spacing w:val="-1"/>
                <w:position w:val="1"/>
                <w:sz w:val="18"/>
                <w:szCs w:val="18"/>
                <w:lang w:val="it-IT"/>
              </w:rPr>
              <w:t>e</w:t>
            </w:r>
            <w:r w:rsidRPr="00A06AD1">
              <w:rPr>
                <w:rFonts w:ascii="Garamond" w:eastAsia="Calibri" w:hAnsi="Garamond" w:cstheme="minorHAnsi"/>
                <w:position w:val="1"/>
                <w:sz w:val="18"/>
                <w:szCs w:val="18"/>
                <w:lang w:val="it-IT"/>
              </w:rPr>
              <w:t xml:space="preserve">i </w:t>
            </w:r>
            <w:r w:rsidRPr="00A06AD1">
              <w:rPr>
                <w:rFonts w:ascii="Garamond" w:eastAsia="Calibri" w:hAnsi="Garamond" w:cstheme="minorHAnsi"/>
                <w:spacing w:val="-1"/>
                <w:position w:val="1"/>
                <w:sz w:val="18"/>
                <w:szCs w:val="18"/>
                <w:lang w:val="it-IT"/>
              </w:rPr>
              <w:t>v</w:t>
            </w:r>
            <w:r w:rsidRPr="00A06AD1">
              <w:rPr>
                <w:rFonts w:ascii="Garamond" w:eastAsia="Calibri" w:hAnsi="Garamond" w:cstheme="minorHAnsi"/>
                <w:spacing w:val="1"/>
                <w:position w:val="1"/>
                <w:sz w:val="18"/>
                <w:szCs w:val="18"/>
                <w:lang w:val="it-IT"/>
              </w:rPr>
              <w:t>a</w:t>
            </w:r>
            <w:r w:rsidRPr="00A06AD1">
              <w:rPr>
                <w:rFonts w:ascii="Garamond" w:eastAsia="Calibri" w:hAnsi="Garamond" w:cstheme="minorHAnsi"/>
                <w:position w:val="1"/>
                <w:sz w:val="18"/>
                <w:szCs w:val="18"/>
                <w:lang w:val="it-IT"/>
              </w:rPr>
              <w:t>ri</w:t>
            </w:r>
            <w:r w:rsidRPr="00A06AD1">
              <w:rPr>
                <w:rFonts w:ascii="Garamond" w:eastAsia="Calibri" w:hAnsi="Garamond" w:cstheme="minorHAnsi"/>
                <w:spacing w:val="-3"/>
                <w:position w:val="1"/>
                <w:sz w:val="18"/>
                <w:szCs w:val="18"/>
                <w:lang w:val="it-IT"/>
              </w:rPr>
              <w:t xml:space="preserve"> </w:t>
            </w:r>
            <w:r w:rsidRPr="00A06AD1">
              <w:rPr>
                <w:rFonts w:ascii="Garamond" w:eastAsia="Calibri" w:hAnsi="Garamond" w:cstheme="minorHAnsi"/>
                <w:position w:val="1"/>
                <w:sz w:val="18"/>
                <w:szCs w:val="18"/>
                <w:lang w:val="it-IT"/>
              </w:rPr>
              <w:t>ti</w:t>
            </w:r>
            <w:r w:rsidRPr="00A06AD1">
              <w:rPr>
                <w:rFonts w:ascii="Garamond" w:eastAsia="Calibri" w:hAnsi="Garamond" w:cstheme="minorHAnsi"/>
                <w:spacing w:val="1"/>
                <w:position w:val="1"/>
                <w:sz w:val="18"/>
                <w:szCs w:val="18"/>
                <w:lang w:val="it-IT"/>
              </w:rPr>
              <w:t>p</w:t>
            </w:r>
            <w:r w:rsidRPr="00A06AD1">
              <w:rPr>
                <w:rFonts w:ascii="Garamond" w:eastAsia="Calibri" w:hAnsi="Garamond" w:cstheme="minorHAnsi"/>
                <w:position w:val="1"/>
                <w:sz w:val="18"/>
                <w:szCs w:val="18"/>
                <w:lang w:val="it-IT"/>
              </w:rPr>
              <w:t>i</w:t>
            </w:r>
            <w:r w:rsidRPr="00A06AD1">
              <w:rPr>
                <w:rFonts w:ascii="Garamond" w:eastAsia="Calibri" w:hAnsi="Garamond" w:cstheme="minorHAnsi"/>
                <w:spacing w:val="-3"/>
                <w:position w:val="1"/>
                <w:sz w:val="18"/>
                <w:szCs w:val="18"/>
                <w:lang w:val="it-IT"/>
              </w:rPr>
              <w:t xml:space="preserve"> </w:t>
            </w:r>
            <w:r w:rsidRPr="00A06AD1">
              <w:rPr>
                <w:rFonts w:ascii="Garamond" w:eastAsia="Calibri" w:hAnsi="Garamond" w:cstheme="minorHAnsi"/>
                <w:spacing w:val="1"/>
                <w:position w:val="1"/>
                <w:sz w:val="18"/>
                <w:szCs w:val="18"/>
                <w:lang w:val="it-IT"/>
              </w:rPr>
              <w:t>d</w:t>
            </w:r>
            <w:r w:rsidRPr="00A06AD1">
              <w:rPr>
                <w:rFonts w:ascii="Garamond" w:eastAsia="Calibri" w:hAnsi="Garamond" w:cstheme="minorHAnsi"/>
                <w:position w:val="1"/>
                <w:sz w:val="18"/>
                <w:szCs w:val="18"/>
                <w:lang w:val="it-IT"/>
              </w:rPr>
              <w:t>i</w:t>
            </w:r>
            <w:r w:rsidRPr="00A06AD1">
              <w:rPr>
                <w:rFonts w:ascii="Garamond" w:eastAsia="Calibri" w:hAnsi="Garamond" w:cstheme="minorHAnsi"/>
                <w:spacing w:val="-2"/>
                <w:position w:val="1"/>
                <w:sz w:val="18"/>
                <w:szCs w:val="18"/>
                <w:lang w:val="it-IT"/>
              </w:rPr>
              <w:t xml:space="preserve"> </w:t>
            </w:r>
            <w:r w:rsidRPr="00A06AD1">
              <w:rPr>
                <w:rFonts w:ascii="Garamond" w:eastAsia="Calibri" w:hAnsi="Garamond" w:cstheme="minorHAnsi"/>
                <w:position w:val="1"/>
                <w:sz w:val="18"/>
                <w:szCs w:val="18"/>
                <w:lang w:val="it-IT"/>
              </w:rPr>
              <w:t>r</w:t>
            </w:r>
            <w:r w:rsidRPr="00A06AD1">
              <w:rPr>
                <w:rFonts w:ascii="Garamond" w:eastAsia="Calibri" w:hAnsi="Garamond" w:cstheme="minorHAnsi"/>
                <w:spacing w:val="1"/>
                <w:position w:val="1"/>
                <w:sz w:val="18"/>
                <w:szCs w:val="18"/>
                <w:lang w:val="it-IT"/>
              </w:rPr>
              <w:t>o</w:t>
            </w:r>
            <w:r w:rsidRPr="00A06AD1">
              <w:rPr>
                <w:rFonts w:ascii="Garamond" w:eastAsia="Calibri" w:hAnsi="Garamond" w:cstheme="minorHAnsi"/>
                <w:spacing w:val="-1"/>
                <w:position w:val="1"/>
                <w:sz w:val="18"/>
                <w:szCs w:val="18"/>
                <w:lang w:val="it-IT"/>
              </w:rPr>
              <w:t>s</w:t>
            </w:r>
            <w:r w:rsidRPr="00A06AD1">
              <w:rPr>
                <w:rFonts w:ascii="Garamond" w:eastAsia="Calibri" w:hAnsi="Garamond" w:cstheme="minorHAnsi"/>
                <w:position w:val="1"/>
                <w:sz w:val="18"/>
                <w:szCs w:val="18"/>
                <w:lang w:val="it-IT"/>
              </w:rPr>
              <w:t>a</w:t>
            </w:r>
            <w:r w:rsidRPr="00A06AD1">
              <w:rPr>
                <w:rFonts w:ascii="Garamond" w:eastAsia="Calibri" w:hAnsi="Garamond" w:cstheme="minorHAnsi"/>
                <w:spacing w:val="-2"/>
                <w:position w:val="1"/>
                <w:sz w:val="18"/>
                <w:szCs w:val="18"/>
                <w:lang w:val="it-IT"/>
              </w:rPr>
              <w:t xml:space="preserve"> </w:t>
            </w:r>
            <w:r w:rsidRPr="00A06AD1">
              <w:rPr>
                <w:rFonts w:ascii="Garamond" w:eastAsia="Calibri" w:hAnsi="Garamond" w:cstheme="minorHAnsi"/>
                <w:spacing w:val="1"/>
                <w:position w:val="1"/>
                <w:sz w:val="18"/>
                <w:szCs w:val="18"/>
                <w:lang w:val="it-IT"/>
              </w:rPr>
              <w:t>d</w:t>
            </w:r>
            <w:r w:rsidRPr="00A06AD1">
              <w:rPr>
                <w:rFonts w:ascii="Garamond" w:eastAsia="Calibri" w:hAnsi="Garamond" w:cstheme="minorHAnsi"/>
                <w:spacing w:val="-1"/>
                <w:position w:val="1"/>
                <w:sz w:val="18"/>
                <w:szCs w:val="18"/>
                <w:lang w:val="it-IT"/>
              </w:rPr>
              <w:t>e</w:t>
            </w:r>
            <w:r w:rsidRPr="00A06AD1">
              <w:rPr>
                <w:rFonts w:ascii="Garamond" w:eastAsia="Calibri" w:hAnsi="Garamond" w:cstheme="minorHAnsi"/>
                <w:position w:val="1"/>
                <w:sz w:val="18"/>
                <w:szCs w:val="18"/>
                <w:lang w:val="it-IT"/>
              </w:rPr>
              <w:t>i</w:t>
            </w:r>
            <w:r w:rsidRPr="00A06AD1">
              <w:rPr>
                <w:rFonts w:ascii="Garamond" w:eastAsia="Calibri" w:hAnsi="Garamond" w:cstheme="minorHAnsi"/>
                <w:spacing w:val="-3"/>
                <w:position w:val="1"/>
                <w:sz w:val="18"/>
                <w:szCs w:val="18"/>
                <w:lang w:val="it-IT"/>
              </w:rPr>
              <w:t xml:space="preserve"> </w:t>
            </w:r>
            <w:r w:rsidRPr="00A06AD1">
              <w:rPr>
                <w:rFonts w:ascii="Garamond" w:eastAsia="Calibri" w:hAnsi="Garamond" w:cstheme="minorHAnsi"/>
                <w:spacing w:val="1"/>
                <w:position w:val="1"/>
                <w:sz w:val="18"/>
                <w:szCs w:val="18"/>
                <w:lang w:val="it-IT"/>
              </w:rPr>
              <w:t>v</w:t>
            </w:r>
            <w:r w:rsidRPr="00A06AD1">
              <w:rPr>
                <w:rFonts w:ascii="Garamond" w:eastAsia="Calibri" w:hAnsi="Garamond" w:cstheme="minorHAnsi"/>
                <w:spacing w:val="-1"/>
                <w:position w:val="1"/>
                <w:sz w:val="18"/>
                <w:szCs w:val="18"/>
                <w:lang w:val="it-IT"/>
              </w:rPr>
              <w:t>e</w:t>
            </w:r>
            <w:r w:rsidRPr="00A06AD1">
              <w:rPr>
                <w:rFonts w:ascii="Garamond" w:eastAsia="Calibri" w:hAnsi="Garamond" w:cstheme="minorHAnsi"/>
                <w:spacing w:val="1"/>
                <w:position w:val="1"/>
                <w:sz w:val="18"/>
                <w:szCs w:val="18"/>
                <w:lang w:val="it-IT"/>
              </w:rPr>
              <w:t>n</w:t>
            </w:r>
            <w:r w:rsidRPr="00A06AD1">
              <w:rPr>
                <w:rFonts w:ascii="Garamond" w:eastAsia="Calibri" w:hAnsi="Garamond" w:cstheme="minorHAnsi"/>
                <w:position w:val="1"/>
                <w:sz w:val="18"/>
                <w:szCs w:val="18"/>
                <w:lang w:val="it-IT"/>
              </w:rPr>
              <w:t>ti</w:t>
            </w:r>
            <w:r w:rsidR="009A4BC0" w:rsidRPr="00A06AD1">
              <w:rPr>
                <w:rFonts w:ascii="Garamond" w:eastAsia="Calibri" w:hAnsi="Garamond" w:cstheme="minorHAnsi"/>
                <w:position w:val="1"/>
                <w:sz w:val="18"/>
                <w:szCs w:val="18"/>
                <w:lang w:val="it-IT"/>
              </w:rPr>
              <w:t>. /</w:t>
            </w:r>
            <w:r w:rsidR="009A4BC0" w:rsidRPr="00A06AD1">
              <w:rPr>
                <w:rFonts w:ascii="Garamond" w:eastAsia="Arial" w:hAnsi="Garamond" w:cstheme="minorHAnsi"/>
                <w:i/>
                <w:iCs/>
                <w:sz w:val="18"/>
                <w:szCs w:val="18"/>
                <w:lang w:val="it-IT"/>
              </w:rPr>
              <w:t xml:space="preserve"> </w:t>
            </w:r>
            <w:proofErr w:type="spellStart"/>
            <w:r w:rsidR="009A4BC0" w:rsidRPr="00A06AD1">
              <w:rPr>
                <w:rFonts w:ascii="Garamond" w:eastAsia="Arial" w:hAnsi="Garamond" w:cstheme="minorHAnsi"/>
                <w:i/>
                <w:iCs/>
                <w:sz w:val="18"/>
                <w:szCs w:val="18"/>
                <w:lang w:val="it-IT"/>
              </w:rPr>
              <w:t>Demonstrate</w:t>
            </w:r>
            <w:proofErr w:type="spellEnd"/>
            <w:r w:rsidR="009A4BC0" w:rsidRPr="00A06AD1">
              <w:rPr>
                <w:rFonts w:ascii="Garamond" w:eastAsia="Arial" w:hAnsi="Garamond" w:cstheme="minorHAnsi"/>
                <w:i/>
                <w:iCs/>
                <w:sz w:val="18"/>
                <w:szCs w:val="18"/>
                <w:lang w:val="it-IT"/>
              </w:rPr>
              <w:t xml:space="preserve"> </w:t>
            </w:r>
            <w:r w:rsidR="009A4BC0" w:rsidRPr="00A06AD1">
              <w:rPr>
                <w:rFonts w:ascii="Garamond" w:eastAsia="Arial" w:hAnsi="Garamond" w:cstheme="minorHAnsi"/>
                <w:i/>
                <w:iCs/>
                <w:spacing w:val="1"/>
                <w:sz w:val="18"/>
                <w:szCs w:val="18"/>
                <w:lang w:val="it-IT"/>
              </w:rPr>
              <w:t>knowledge</w:t>
            </w:r>
            <w:r w:rsidR="009A4BC0" w:rsidRPr="00A06AD1">
              <w:rPr>
                <w:rFonts w:ascii="Garamond" w:eastAsia="Arial" w:hAnsi="Garamond" w:cstheme="minorHAnsi"/>
                <w:i/>
                <w:iCs/>
                <w:spacing w:val="-4"/>
                <w:w w:val="109"/>
                <w:sz w:val="18"/>
                <w:szCs w:val="18"/>
                <w:lang w:val="it-IT"/>
              </w:rPr>
              <w:t xml:space="preserve"> </w:t>
            </w:r>
            <w:r w:rsidR="009A4BC0" w:rsidRPr="00A06AD1">
              <w:rPr>
                <w:rFonts w:ascii="Garamond" w:eastAsia="Arial" w:hAnsi="Garamond" w:cstheme="minorHAnsi"/>
                <w:i/>
                <w:iCs/>
                <w:sz w:val="18"/>
                <w:szCs w:val="18"/>
                <w:lang w:val="it-IT"/>
              </w:rPr>
              <w:t>of</w:t>
            </w:r>
            <w:r w:rsidR="009A4BC0" w:rsidRPr="00A06AD1">
              <w:rPr>
                <w:rFonts w:ascii="Garamond" w:eastAsia="Arial" w:hAnsi="Garamond" w:cstheme="minorHAnsi"/>
                <w:i/>
                <w:iCs/>
                <w:spacing w:val="29"/>
                <w:sz w:val="18"/>
                <w:szCs w:val="18"/>
                <w:lang w:val="it-IT"/>
              </w:rPr>
              <w:t xml:space="preserve"> </w:t>
            </w:r>
            <w:proofErr w:type="spellStart"/>
            <w:r w:rsidR="009A4BC0" w:rsidRPr="00A06AD1">
              <w:rPr>
                <w:rFonts w:ascii="Garamond" w:eastAsia="Arial" w:hAnsi="Garamond" w:cstheme="minorHAnsi"/>
                <w:i/>
                <w:iCs/>
                <w:sz w:val="18"/>
                <w:szCs w:val="18"/>
                <w:lang w:val="it-IT"/>
              </w:rPr>
              <w:t>various</w:t>
            </w:r>
            <w:proofErr w:type="spellEnd"/>
            <w:r w:rsidR="009A4BC0" w:rsidRPr="00A06AD1">
              <w:rPr>
                <w:rFonts w:ascii="Garamond" w:eastAsia="Arial" w:hAnsi="Garamond" w:cstheme="minorHAnsi"/>
                <w:i/>
                <w:iCs/>
                <w:spacing w:val="17"/>
                <w:sz w:val="18"/>
                <w:szCs w:val="18"/>
                <w:lang w:val="it-IT"/>
              </w:rPr>
              <w:t xml:space="preserve"> </w:t>
            </w:r>
            <w:proofErr w:type="spellStart"/>
            <w:r w:rsidR="009A4BC0" w:rsidRPr="00A06AD1">
              <w:rPr>
                <w:rFonts w:ascii="Garamond" w:eastAsia="Arial" w:hAnsi="Garamond" w:cstheme="minorHAnsi"/>
                <w:i/>
                <w:iCs/>
                <w:sz w:val="18"/>
                <w:szCs w:val="18"/>
                <w:lang w:val="it-IT"/>
              </w:rPr>
              <w:t>types</w:t>
            </w:r>
            <w:proofErr w:type="spellEnd"/>
            <w:r w:rsidR="009A4BC0" w:rsidRPr="00A06AD1">
              <w:rPr>
                <w:rFonts w:ascii="Garamond" w:eastAsia="Arial" w:hAnsi="Garamond" w:cstheme="minorHAnsi"/>
                <w:i/>
                <w:iCs/>
                <w:spacing w:val="9"/>
                <w:sz w:val="18"/>
                <w:szCs w:val="18"/>
                <w:lang w:val="it-IT"/>
              </w:rPr>
              <w:t xml:space="preserve"> </w:t>
            </w:r>
            <w:r w:rsidR="009A4BC0" w:rsidRPr="00A06AD1">
              <w:rPr>
                <w:rFonts w:ascii="Garamond" w:eastAsia="Arial" w:hAnsi="Garamond" w:cstheme="minorHAnsi"/>
                <w:i/>
                <w:iCs/>
                <w:sz w:val="18"/>
                <w:szCs w:val="18"/>
                <w:lang w:val="it-IT"/>
              </w:rPr>
              <w:t>of</w:t>
            </w:r>
            <w:r w:rsidR="009A4BC0" w:rsidRPr="00A06AD1">
              <w:rPr>
                <w:rFonts w:ascii="Garamond" w:eastAsia="Arial" w:hAnsi="Garamond" w:cstheme="minorHAnsi"/>
                <w:i/>
                <w:iCs/>
                <w:spacing w:val="29"/>
                <w:sz w:val="18"/>
                <w:szCs w:val="18"/>
                <w:lang w:val="it-IT"/>
              </w:rPr>
              <w:t xml:space="preserve"> </w:t>
            </w:r>
            <w:proofErr w:type="spellStart"/>
            <w:r w:rsidR="009A4BC0" w:rsidRPr="00A06AD1">
              <w:rPr>
                <w:rFonts w:ascii="Garamond" w:eastAsia="Arial" w:hAnsi="Garamond" w:cstheme="minorHAnsi"/>
                <w:i/>
                <w:iCs/>
                <w:w w:val="97"/>
                <w:sz w:val="18"/>
                <w:szCs w:val="18"/>
                <w:lang w:val="it-IT"/>
              </w:rPr>
              <w:t>compass</w:t>
            </w:r>
            <w:proofErr w:type="spellEnd"/>
            <w:r w:rsidR="009A4BC0" w:rsidRPr="00A06AD1">
              <w:rPr>
                <w:rFonts w:ascii="Garamond" w:eastAsia="Arial" w:hAnsi="Garamond" w:cstheme="minorHAnsi"/>
                <w:i/>
                <w:iCs/>
                <w:spacing w:val="1"/>
                <w:w w:val="97"/>
                <w:sz w:val="18"/>
                <w:szCs w:val="18"/>
                <w:lang w:val="it-IT"/>
              </w:rPr>
              <w:t xml:space="preserve"> </w:t>
            </w:r>
            <w:r w:rsidR="009A4BC0" w:rsidRPr="00A06AD1">
              <w:rPr>
                <w:rFonts w:ascii="Garamond" w:eastAsia="Arial" w:hAnsi="Garamond" w:cstheme="minorHAnsi"/>
                <w:i/>
                <w:iCs/>
                <w:w w:val="102"/>
                <w:sz w:val="18"/>
                <w:szCs w:val="18"/>
                <w:lang w:val="it-IT"/>
              </w:rPr>
              <w:t>card</w:t>
            </w:r>
          </w:p>
          <w:p w14:paraId="75D5EAEC" w14:textId="56BE00B9" w:rsidR="00EB6AC5" w:rsidRPr="00A06AD1" w:rsidRDefault="00EB6AC5" w:rsidP="00BF4D44">
            <w:pPr>
              <w:spacing w:before="74" w:after="0" w:line="278" w:lineRule="auto"/>
              <w:ind w:left="142" w:right="93"/>
              <w:jc w:val="both"/>
              <w:rPr>
                <w:rFonts w:ascii="Garamond" w:eastAsia="Arial" w:hAnsi="Garamond" w:cstheme="minorHAnsi"/>
                <w:sz w:val="18"/>
                <w:szCs w:val="18"/>
                <w:lang w:val="it-IT"/>
              </w:rPr>
            </w:pPr>
          </w:p>
        </w:tc>
        <w:tc>
          <w:tcPr>
            <w:tcW w:w="1012" w:type="dxa"/>
            <w:tcBorders>
              <w:top w:val="single" w:sz="4" w:space="0" w:color="00457E"/>
              <w:left w:val="single" w:sz="4" w:space="0" w:color="00457E"/>
              <w:bottom w:val="single" w:sz="4" w:space="0" w:color="00457E"/>
              <w:right w:val="single" w:sz="4" w:space="0" w:color="00457E"/>
            </w:tcBorders>
          </w:tcPr>
          <w:p w14:paraId="2AA253BA" w14:textId="77777777" w:rsidR="00EB6AC5" w:rsidRPr="00A06AD1" w:rsidRDefault="00EB6AC5" w:rsidP="00EB6AC5">
            <w:pPr>
              <w:jc w:val="both"/>
              <w:rPr>
                <w:rFonts w:ascii="Garamond" w:hAnsi="Garamond" w:cstheme="minorHAnsi"/>
                <w:sz w:val="16"/>
                <w:szCs w:val="16"/>
                <w:lang w:val="it-IT"/>
              </w:rPr>
            </w:pPr>
          </w:p>
        </w:tc>
        <w:tc>
          <w:tcPr>
            <w:tcW w:w="873" w:type="dxa"/>
            <w:gridSpan w:val="2"/>
            <w:tcBorders>
              <w:top w:val="single" w:sz="4" w:space="0" w:color="00457E"/>
              <w:left w:val="single" w:sz="4" w:space="0" w:color="00457E"/>
              <w:bottom w:val="single" w:sz="4" w:space="0" w:color="00457E"/>
              <w:right w:val="single" w:sz="4" w:space="0" w:color="00457E"/>
            </w:tcBorders>
          </w:tcPr>
          <w:p w14:paraId="3072C0F1" w14:textId="77777777" w:rsidR="00EB6AC5" w:rsidRPr="00A06AD1" w:rsidRDefault="00EB6AC5" w:rsidP="00EB6AC5">
            <w:pPr>
              <w:jc w:val="both"/>
              <w:rPr>
                <w:rFonts w:ascii="Garamond" w:hAnsi="Garamond" w:cstheme="minorHAnsi"/>
                <w:sz w:val="16"/>
                <w:szCs w:val="16"/>
                <w:lang w:val="it-IT"/>
              </w:rPr>
            </w:pPr>
          </w:p>
        </w:tc>
        <w:tc>
          <w:tcPr>
            <w:tcW w:w="4676" w:type="dxa"/>
            <w:vMerge w:val="restart"/>
            <w:tcBorders>
              <w:top w:val="single" w:sz="4" w:space="0" w:color="00457E"/>
              <w:left w:val="single" w:sz="4" w:space="0" w:color="00457E"/>
              <w:bottom w:val="single" w:sz="4" w:space="0" w:color="auto"/>
              <w:right w:val="single" w:sz="4" w:space="0" w:color="00457E"/>
            </w:tcBorders>
          </w:tcPr>
          <w:p w14:paraId="3D60A422" w14:textId="77777777" w:rsidR="00EB6AC5" w:rsidRPr="00A06AD1" w:rsidRDefault="00EB6AC5" w:rsidP="00EB6AC5">
            <w:pPr>
              <w:jc w:val="both"/>
              <w:rPr>
                <w:rFonts w:ascii="Garamond" w:hAnsi="Garamond" w:cstheme="minorHAnsi"/>
                <w:sz w:val="16"/>
                <w:szCs w:val="16"/>
                <w:lang w:val="it-IT"/>
              </w:rPr>
            </w:pPr>
          </w:p>
        </w:tc>
        <w:tc>
          <w:tcPr>
            <w:tcW w:w="1134" w:type="dxa"/>
            <w:tcBorders>
              <w:top w:val="single" w:sz="4" w:space="0" w:color="00457E"/>
              <w:left w:val="single" w:sz="4" w:space="0" w:color="00457E"/>
              <w:bottom w:val="single" w:sz="4" w:space="0" w:color="00457E"/>
              <w:right w:val="single" w:sz="4" w:space="0" w:color="00457E"/>
            </w:tcBorders>
          </w:tcPr>
          <w:p w14:paraId="3F858A3D" w14:textId="77777777" w:rsidR="00EB6AC5" w:rsidRPr="00A06AD1" w:rsidRDefault="00EB6AC5" w:rsidP="00EB6AC5">
            <w:pPr>
              <w:jc w:val="both"/>
              <w:rPr>
                <w:rFonts w:ascii="Garamond" w:hAnsi="Garamond" w:cstheme="minorHAnsi"/>
                <w:sz w:val="16"/>
                <w:szCs w:val="16"/>
                <w:lang w:val="it-IT"/>
              </w:rPr>
            </w:pPr>
          </w:p>
        </w:tc>
        <w:tc>
          <w:tcPr>
            <w:tcW w:w="1944" w:type="dxa"/>
            <w:gridSpan w:val="2"/>
            <w:tcBorders>
              <w:top w:val="single" w:sz="4" w:space="0" w:color="00457E"/>
              <w:left w:val="single" w:sz="4" w:space="0" w:color="00457E"/>
              <w:bottom w:val="single" w:sz="4" w:space="0" w:color="00457E"/>
              <w:right w:val="single" w:sz="4" w:space="0" w:color="00457E"/>
            </w:tcBorders>
          </w:tcPr>
          <w:p w14:paraId="0115107E" w14:textId="77777777" w:rsidR="00EB6AC5" w:rsidRPr="00A06AD1" w:rsidRDefault="00EB6AC5" w:rsidP="00EB6AC5">
            <w:pPr>
              <w:jc w:val="both"/>
              <w:rPr>
                <w:rFonts w:ascii="Garamond" w:hAnsi="Garamond" w:cstheme="minorHAnsi"/>
                <w:sz w:val="16"/>
                <w:szCs w:val="16"/>
                <w:lang w:val="it-IT"/>
              </w:rPr>
            </w:pPr>
          </w:p>
        </w:tc>
      </w:tr>
      <w:tr w:rsidR="00EE1A66" w:rsidRPr="00366F3C" w14:paraId="661658BA" w14:textId="77777777" w:rsidTr="00B14140">
        <w:trPr>
          <w:trHeight w:hRule="exact" w:val="359"/>
          <w:jc w:val="center"/>
        </w:trPr>
        <w:tc>
          <w:tcPr>
            <w:tcW w:w="567" w:type="dxa"/>
            <w:tcBorders>
              <w:top w:val="single" w:sz="4" w:space="0" w:color="00457E"/>
              <w:left w:val="single" w:sz="4" w:space="0" w:color="00457E"/>
              <w:bottom w:val="single" w:sz="4" w:space="0" w:color="00457E"/>
              <w:right w:val="single" w:sz="4" w:space="0" w:color="00457E"/>
            </w:tcBorders>
          </w:tcPr>
          <w:p w14:paraId="11E20D22" w14:textId="77777777" w:rsidR="00EB6AC5" w:rsidRPr="00A06AD1" w:rsidRDefault="00EB6AC5" w:rsidP="009A4BC0">
            <w:pPr>
              <w:spacing w:after="0" w:line="240" w:lineRule="auto"/>
              <w:ind w:left="62"/>
              <w:jc w:val="center"/>
              <w:rPr>
                <w:rFonts w:ascii="Garamond" w:eastAsia="Arial" w:hAnsi="Garamond" w:cstheme="minorHAnsi"/>
                <w:sz w:val="16"/>
                <w:szCs w:val="16"/>
                <w:lang w:val="it-IT"/>
              </w:rPr>
            </w:pPr>
            <w:r w:rsidRPr="00A06AD1">
              <w:rPr>
                <w:rFonts w:ascii="Garamond" w:eastAsia="Arial" w:hAnsi="Garamond" w:cstheme="minorHAnsi"/>
                <w:sz w:val="16"/>
                <w:szCs w:val="16"/>
                <w:lang w:val="it-IT"/>
              </w:rPr>
              <w:t>.2</w:t>
            </w:r>
          </w:p>
        </w:tc>
        <w:tc>
          <w:tcPr>
            <w:tcW w:w="5629" w:type="dxa"/>
            <w:tcBorders>
              <w:top w:val="single" w:sz="4" w:space="0" w:color="00457E"/>
              <w:left w:val="single" w:sz="4" w:space="0" w:color="00457E"/>
              <w:bottom w:val="single" w:sz="4" w:space="0" w:color="00457E"/>
              <w:right w:val="single" w:sz="4" w:space="0" w:color="00457E"/>
            </w:tcBorders>
          </w:tcPr>
          <w:p w14:paraId="257E369F" w14:textId="68E4D3B4" w:rsidR="009A4BC0" w:rsidRPr="00A06AD1" w:rsidRDefault="00EB6AC5" w:rsidP="00BF4D44">
            <w:pPr>
              <w:tabs>
                <w:tab w:val="left" w:pos="980"/>
              </w:tabs>
              <w:spacing w:after="0" w:line="240" w:lineRule="auto"/>
              <w:ind w:left="142" w:right="93"/>
              <w:jc w:val="both"/>
              <w:rPr>
                <w:rFonts w:ascii="Garamond" w:eastAsia="Arial" w:hAnsi="Garamond" w:cstheme="minorHAnsi"/>
                <w:i/>
                <w:iCs/>
                <w:sz w:val="18"/>
                <w:szCs w:val="18"/>
                <w:lang w:val="it-IT"/>
              </w:rPr>
            </w:pPr>
            <w:r w:rsidRPr="00A06AD1">
              <w:rPr>
                <w:rFonts w:ascii="Garamond" w:eastAsia="Calibri" w:hAnsi="Garamond" w:cstheme="minorHAnsi"/>
                <w:spacing w:val="1"/>
                <w:position w:val="1"/>
                <w:sz w:val="18"/>
                <w:szCs w:val="18"/>
                <w:lang w:val="it-IT"/>
              </w:rPr>
              <w:t>E</w:t>
            </w:r>
            <w:r w:rsidRPr="00A06AD1">
              <w:rPr>
                <w:rFonts w:ascii="Garamond" w:eastAsia="Calibri" w:hAnsi="Garamond" w:cstheme="minorHAnsi"/>
                <w:spacing w:val="-1"/>
                <w:position w:val="1"/>
                <w:sz w:val="18"/>
                <w:szCs w:val="18"/>
                <w:lang w:val="it-IT"/>
              </w:rPr>
              <w:t>se</w:t>
            </w:r>
            <w:r w:rsidRPr="00A06AD1">
              <w:rPr>
                <w:rFonts w:ascii="Garamond" w:eastAsia="Calibri" w:hAnsi="Garamond" w:cstheme="minorHAnsi"/>
                <w:position w:val="1"/>
                <w:sz w:val="18"/>
                <w:szCs w:val="18"/>
                <w:lang w:val="it-IT"/>
              </w:rPr>
              <w:t>g</w:t>
            </w:r>
            <w:r w:rsidRPr="00A06AD1">
              <w:rPr>
                <w:rFonts w:ascii="Garamond" w:eastAsia="Calibri" w:hAnsi="Garamond" w:cstheme="minorHAnsi"/>
                <w:spacing w:val="1"/>
                <w:position w:val="1"/>
                <w:sz w:val="18"/>
                <w:szCs w:val="18"/>
                <w:lang w:val="it-IT"/>
              </w:rPr>
              <w:t>u</w:t>
            </w:r>
            <w:r w:rsidRPr="00A06AD1">
              <w:rPr>
                <w:rFonts w:ascii="Garamond" w:eastAsia="Calibri" w:hAnsi="Garamond" w:cstheme="minorHAnsi"/>
                <w:position w:val="1"/>
                <w:sz w:val="18"/>
                <w:szCs w:val="18"/>
                <w:lang w:val="it-IT"/>
              </w:rPr>
              <w:t>ire</w:t>
            </w:r>
            <w:r w:rsidRPr="00A06AD1">
              <w:rPr>
                <w:rFonts w:ascii="Garamond" w:eastAsia="Calibri" w:hAnsi="Garamond" w:cstheme="minorHAnsi"/>
                <w:spacing w:val="-7"/>
                <w:position w:val="1"/>
                <w:sz w:val="18"/>
                <w:szCs w:val="18"/>
                <w:lang w:val="it-IT"/>
              </w:rPr>
              <w:t xml:space="preserve"> </w:t>
            </w:r>
            <w:r w:rsidRPr="00A06AD1">
              <w:rPr>
                <w:rFonts w:ascii="Garamond" w:eastAsia="Calibri" w:hAnsi="Garamond" w:cstheme="minorHAnsi"/>
                <w:position w:val="1"/>
                <w:sz w:val="18"/>
                <w:szCs w:val="18"/>
                <w:lang w:val="it-IT"/>
              </w:rPr>
              <w:t>c</w:t>
            </w:r>
            <w:r w:rsidRPr="00A06AD1">
              <w:rPr>
                <w:rFonts w:ascii="Garamond" w:eastAsia="Calibri" w:hAnsi="Garamond" w:cstheme="minorHAnsi"/>
                <w:spacing w:val="3"/>
                <w:position w:val="1"/>
                <w:sz w:val="18"/>
                <w:szCs w:val="18"/>
                <w:lang w:val="it-IT"/>
              </w:rPr>
              <w:t>o</w:t>
            </w:r>
            <w:r w:rsidRPr="00A06AD1">
              <w:rPr>
                <w:rFonts w:ascii="Garamond" w:eastAsia="Calibri" w:hAnsi="Garamond" w:cstheme="minorHAnsi"/>
                <w:position w:val="1"/>
                <w:sz w:val="18"/>
                <w:szCs w:val="18"/>
                <w:lang w:val="it-IT"/>
              </w:rPr>
              <w:t>rr</w:t>
            </w:r>
            <w:r w:rsidRPr="00A06AD1">
              <w:rPr>
                <w:rFonts w:ascii="Garamond" w:eastAsia="Calibri" w:hAnsi="Garamond" w:cstheme="minorHAnsi"/>
                <w:spacing w:val="-1"/>
                <w:position w:val="1"/>
                <w:sz w:val="18"/>
                <w:szCs w:val="18"/>
                <w:lang w:val="it-IT"/>
              </w:rPr>
              <w:t>e</w:t>
            </w:r>
            <w:r w:rsidRPr="00A06AD1">
              <w:rPr>
                <w:rFonts w:ascii="Garamond" w:eastAsia="Calibri" w:hAnsi="Garamond" w:cstheme="minorHAnsi"/>
                <w:position w:val="1"/>
                <w:sz w:val="18"/>
                <w:szCs w:val="18"/>
                <w:lang w:val="it-IT"/>
              </w:rPr>
              <w:t>tt</w:t>
            </w:r>
            <w:r w:rsidRPr="00A06AD1">
              <w:rPr>
                <w:rFonts w:ascii="Garamond" w:eastAsia="Calibri" w:hAnsi="Garamond" w:cstheme="minorHAnsi"/>
                <w:spacing w:val="1"/>
                <w:position w:val="1"/>
                <w:sz w:val="18"/>
                <w:szCs w:val="18"/>
                <w:lang w:val="it-IT"/>
              </w:rPr>
              <w:t>a</w:t>
            </w:r>
            <w:r w:rsidRPr="00A06AD1">
              <w:rPr>
                <w:rFonts w:ascii="Garamond" w:eastAsia="Calibri" w:hAnsi="Garamond" w:cstheme="minorHAnsi"/>
                <w:spacing w:val="2"/>
                <w:position w:val="1"/>
                <w:sz w:val="18"/>
                <w:szCs w:val="18"/>
                <w:lang w:val="it-IT"/>
              </w:rPr>
              <w:t>m</w:t>
            </w:r>
            <w:r w:rsidRPr="00A06AD1">
              <w:rPr>
                <w:rFonts w:ascii="Garamond" w:eastAsia="Calibri" w:hAnsi="Garamond" w:cstheme="minorHAnsi"/>
                <w:spacing w:val="-1"/>
                <w:position w:val="1"/>
                <w:sz w:val="18"/>
                <w:szCs w:val="18"/>
                <w:lang w:val="it-IT"/>
              </w:rPr>
              <w:t>e</w:t>
            </w:r>
            <w:r w:rsidRPr="00A06AD1">
              <w:rPr>
                <w:rFonts w:ascii="Garamond" w:eastAsia="Calibri" w:hAnsi="Garamond" w:cstheme="minorHAnsi"/>
                <w:spacing w:val="1"/>
                <w:position w:val="1"/>
                <w:sz w:val="18"/>
                <w:szCs w:val="18"/>
                <w:lang w:val="it-IT"/>
              </w:rPr>
              <w:t>n</w:t>
            </w:r>
            <w:r w:rsidRPr="00A06AD1">
              <w:rPr>
                <w:rFonts w:ascii="Garamond" w:eastAsia="Calibri" w:hAnsi="Garamond" w:cstheme="minorHAnsi"/>
                <w:position w:val="1"/>
                <w:sz w:val="18"/>
                <w:szCs w:val="18"/>
                <w:lang w:val="it-IT"/>
              </w:rPr>
              <w:t>te</w:t>
            </w:r>
            <w:r w:rsidRPr="00A06AD1">
              <w:rPr>
                <w:rFonts w:ascii="Garamond" w:eastAsia="Calibri" w:hAnsi="Garamond" w:cstheme="minorHAnsi"/>
                <w:spacing w:val="-12"/>
                <w:position w:val="1"/>
                <w:sz w:val="18"/>
                <w:szCs w:val="18"/>
                <w:lang w:val="it-IT"/>
              </w:rPr>
              <w:t xml:space="preserve"> </w:t>
            </w:r>
            <w:r w:rsidRPr="00A06AD1">
              <w:rPr>
                <w:rFonts w:ascii="Garamond" w:eastAsia="Calibri" w:hAnsi="Garamond" w:cstheme="minorHAnsi"/>
                <w:position w:val="1"/>
                <w:sz w:val="18"/>
                <w:szCs w:val="18"/>
                <w:lang w:val="it-IT"/>
              </w:rPr>
              <w:t>gli</w:t>
            </w:r>
            <w:r w:rsidRPr="00A06AD1">
              <w:rPr>
                <w:rFonts w:ascii="Garamond" w:eastAsia="Calibri" w:hAnsi="Garamond" w:cstheme="minorHAnsi"/>
                <w:spacing w:val="-2"/>
                <w:position w:val="1"/>
                <w:sz w:val="18"/>
                <w:szCs w:val="18"/>
                <w:lang w:val="it-IT"/>
              </w:rPr>
              <w:t xml:space="preserve"> </w:t>
            </w:r>
            <w:r w:rsidRPr="00A06AD1">
              <w:rPr>
                <w:rFonts w:ascii="Garamond" w:eastAsia="Calibri" w:hAnsi="Garamond" w:cstheme="minorHAnsi"/>
                <w:spacing w:val="1"/>
                <w:position w:val="1"/>
                <w:sz w:val="18"/>
                <w:szCs w:val="18"/>
                <w:lang w:val="it-IT"/>
              </w:rPr>
              <w:t>o</w:t>
            </w:r>
            <w:r w:rsidRPr="00A06AD1">
              <w:rPr>
                <w:rFonts w:ascii="Garamond" w:eastAsia="Calibri" w:hAnsi="Garamond" w:cstheme="minorHAnsi"/>
                <w:spacing w:val="3"/>
                <w:position w:val="1"/>
                <w:sz w:val="18"/>
                <w:szCs w:val="18"/>
                <w:lang w:val="it-IT"/>
              </w:rPr>
              <w:t>r</w:t>
            </w:r>
            <w:r w:rsidRPr="00A06AD1">
              <w:rPr>
                <w:rFonts w:ascii="Garamond" w:eastAsia="Calibri" w:hAnsi="Garamond" w:cstheme="minorHAnsi"/>
                <w:spacing w:val="1"/>
                <w:position w:val="1"/>
                <w:sz w:val="18"/>
                <w:szCs w:val="18"/>
                <w:lang w:val="it-IT"/>
              </w:rPr>
              <w:t>d</w:t>
            </w:r>
            <w:r w:rsidRPr="00A06AD1">
              <w:rPr>
                <w:rFonts w:ascii="Garamond" w:eastAsia="Calibri" w:hAnsi="Garamond" w:cstheme="minorHAnsi"/>
                <w:position w:val="1"/>
                <w:sz w:val="18"/>
                <w:szCs w:val="18"/>
                <w:lang w:val="it-IT"/>
              </w:rPr>
              <w:t>i</w:t>
            </w:r>
            <w:r w:rsidRPr="00A06AD1">
              <w:rPr>
                <w:rFonts w:ascii="Garamond" w:eastAsia="Calibri" w:hAnsi="Garamond" w:cstheme="minorHAnsi"/>
                <w:spacing w:val="1"/>
                <w:position w:val="1"/>
                <w:sz w:val="18"/>
                <w:szCs w:val="18"/>
                <w:lang w:val="it-IT"/>
              </w:rPr>
              <w:t>n</w:t>
            </w:r>
            <w:r w:rsidRPr="00A06AD1">
              <w:rPr>
                <w:rFonts w:ascii="Garamond" w:eastAsia="Calibri" w:hAnsi="Garamond" w:cstheme="minorHAnsi"/>
                <w:position w:val="1"/>
                <w:sz w:val="18"/>
                <w:szCs w:val="18"/>
                <w:lang w:val="it-IT"/>
              </w:rPr>
              <w:t>i</w:t>
            </w:r>
            <w:r w:rsidRPr="00A06AD1">
              <w:rPr>
                <w:rFonts w:ascii="Garamond" w:eastAsia="Calibri" w:hAnsi="Garamond" w:cstheme="minorHAnsi"/>
                <w:spacing w:val="-5"/>
                <w:position w:val="1"/>
                <w:sz w:val="18"/>
                <w:szCs w:val="18"/>
                <w:lang w:val="it-IT"/>
              </w:rPr>
              <w:t xml:space="preserve"> </w:t>
            </w:r>
            <w:r w:rsidRPr="00A06AD1">
              <w:rPr>
                <w:rFonts w:ascii="Garamond" w:eastAsia="Calibri" w:hAnsi="Garamond" w:cstheme="minorHAnsi"/>
                <w:spacing w:val="1"/>
                <w:position w:val="1"/>
                <w:sz w:val="18"/>
                <w:szCs w:val="18"/>
                <w:lang w:val="it-IT"/>
              </w:rPr>
              <w:t>a</w:t>
            </w:r>
            <w:r w:rsidRPr="00A06AD1">
              <w:rPr>
                <w:rFonts w:ascii="Garamond" w:eastAsia="Calibri" w:hAnsi="Garamond" w:cstheme="minorHAnsi"/>
                <w:position w:val="1"/>
                <w:sz w:val="18"/>
                <w:szCs w:val="18"/>
                <w:lang w:val="it-IT"/>
              </w:rPr>
              <w:t>l</w:t>
            </w:r>
            <w:r w:rsidRPr="00A06AD1">
              <w:rPr>
                <w:rFonts w:ascii="Garamond" w:eastAsia="Calibri" w:hAnsi="Garamond" w:cstheme="minorHAnsi"/>
                <w:spacing w:val="-1"/>
                <w:position w:val="1"/>
                <w:sz w:val="18"/>
                <w:szCs w:val="18"/>
                <w:lang w:val="it-IT"/>
              </w:rPr>
              <w:t xml:space="preserve"> </w:t>
            </w:r>
            <w:r w:rsidRPr="00A06AD1">
              <w:rPr>
                <w:rFonts w:ascii="Garamond" w:eastAsia="Calibri" w:hAnsi="Garamond" w:cstheme="minorHAnsi"/>
                <w:position w:val="1"/>
                <w:sz w:val="18"/>
                <w:szCs w:val="18"/>
                <w:lang w:val="it-IT"/>
              </w:rPr>
              <w:t>ti</w:t>
            </w:r>
            <w:r w:rsidRPr="00A06AD1">
              <w:rPr>
                <w:rFonts w:ascii="Garamond" w:eastAsia="Calibri" w:hAnsi="Garamond" w:cstheme="minorHAnsi"/>
                <w:spacing w:val="-1"/>
                <w:position w:val="1"/>
                <w:sz w:val="18"/>
                <w:szCs w:val="18"/>
                <w:lang w:val="it-IT"/>
              </w:rPr>
              <w:t>m</w:t>
            </w:r>
            <w:r w:rsidRPr="00A06AD1">
              <w:rPr>
                <w:rFonts w:ascii="Garamond" w:eastAsia="Calibri" w:hAnsi="Garamond" w:cstheme="minorHAnsi"/>
                <w:spacing w:val="1"/>
                <w:position w:val="1"/>
                <w:sz w:val="18"/>
                <w:szCs w:val="18"/>
                <w:lang w:val="it-IT"/>
              </w:rPr>
              <w:t>on</w:t>
            </w:r>
            <w:r w:rsidRPr="00A06AD1">
              <w:rPr>
                <w:rFonts w:ascii="Garamond" w:eastAsia="Calibri" w:hAnsi="Garamond" w:cstheme="minorHAnsi"/>
                <w:position w:val="1"/>
                <w:sz w:val="18"/>
                <w:szCs w:val="18"/>
                <w:lang w:val="it-IT"/>
              </w:rPr>
              <w:t>e</w:t>
            </w:r>
            <w:r w:rsidR="009A4BC0" w:rsidRPr="00A06AD1">
              <w:rPr>
                <w:rFonts w:ascii="Garamond" w:eastAsia="Calibri" w:hAnsi="Garamond" w:cstheme="minorHAnsi"/>
                <w:position w:val="1"/>
                <w:sz w:val="18"/>
                <w:szCs w:val="18"/>
                <w:lang w:val="it-IT"/>
              </w:rPr>
              <w:t>. /</w:t>
            </w:r>
            <w:r w:rsidR="009A4BC0" w:rsidRPr="00A06AD1">
              <w:rPr>
                <w:rFonts w:ascii="Garamond" w:eastAsia="Arial" w:hAnsi="Garamond" w:cstheme="minorHAnsi"/>
                <w:i/>
                <w:iCs/>
                <w:sz w:val="18"/>
                <w:szCs w:val="18"/>
                <w:lang w:val="it-IT"/>
              </w:rPr>
              <w:t xml:space="preserve"> </w:t>
            </w:r>
            <w:proofErr w:type="spellStart"/>
            <w:r w:rsidR="009A4BC0" w:rsidRPr="00A06AD1">
              <w:rPr>
                <w:rFonts w:ascii="Garamond" w:eastAsia="Arial" w:hAnsi="Garamond" w:cstheme="minorHAnsi"/>
                <w:i/>
                <w:iCs/>
                <w:sz w:val="18"/>
                <w:szCs w:val="18"/>
                <w:lang w:val="it-IT"/>
              </w:rPr>
              <w:t>Execute</w:t>
            </w:r>
            <w:proofErr w:type="spellEnd"/>
            <w:r w:rsidR="009A4BC0" w:rsidRPr="00A06AD1">
              <w:rPr>
                <w:rFonts w:ascii="Garamond" w:eastAsia="Arial" w:hAnsi="Garamond" w:cstheme="minorHAnsi"/>
                <w:i/>
                <w:iCs/>
                <w:spacing w:val="-6"/>
                <w:sz w:val="18"/>
                <w:szCs w:val="18"/>
                <w:lang w:val="it-IT"/>
              </w:rPr>
              <w:t xml:space="preserve"> </w:t>
            </w:r>
            <w:proofErr w:type="spellStart"/>
            <w:r w:rsidR="009A4BC0" w:rsidRPr="00A06AD1">
              <w:rPr>
                <w:rFonts w:ascii="Garamond" w:eastAsia="Arial" w:hAnsi="Garamond" w:cstheme="minorHAnsi"/>
                <w:i/>
                <w:iCs/>
                <w:sz w:val="18"/>
                <w:szCs w:val="18"/>
                <w:lang w:val="it-IT"/>
              </w:rPr>
              <w:t>helm</w:t>
            </w:r>
            <w:proofErr w:type="spellEnd"/>
            <w:r w:rsidR="009A4BC0" w:rsidRPr="00A06AD1">
              <w:rPr>
                <w:rFonts w:ascii="Garamond" w:eastAsia="Arial" w:hAnsi="Garamond" w:cstheme="minorHAnsi"/>
                <w:i/>
                <w:iCs/>
                <w:spacing w:val="27"/>
                <w:sz w:val="18"/>
                <w:szCs w:val="18"/>
                <w:lang w:val="it-IT"/>
              </w:rPr>
              <w:t xml:space="preserve"> </w:t>
            </w:r>
            <w:proofErr w:type="spellStart"/>
            <w:r w:rsidR="009A4BC0" w:rsidRPr="00A06AD1">
              <w:rPr>
                <w:rFonts w:ascii="Garamond" w:eastAsia="Arial" w:hAnsi="Garamond" w:cstheme="minorHAnsi"/>
                <w:i/>
                <w:iCs/>
                <w:sz w:val="18"/>
                <w:szCs w:val="18"/>
                <w:lang w:val="it-IT"/>
              </w:rPr>
              <w:t>orders</w:t>
            </w:r>
            <w:proofErr w:type="spellEnd"/>
            <w:r w:rsidR="009A4BC0" w:rsidRPr="00A06AD1">
              <w:rPr>
                <w:rFonts w:ascii="Garamond" w:eastAsia="Arial" w:hAnsi="Garamond" w:cstheme="minorHAnsi"/>
                <w:i/>
                <w:iCs/>
                <w:spacing w:val="15"/>
                <w:sz w:val="18"/>
                <w:szCs w:val="18"/>
                <w:lang w:val="it-IT"/>
              </w:rPr>
              <w:t xml:space="preserve"> </w:t>
            </w:r>
            <w:proofErr w:type="spellStart"/>
            <w:r w:rsidR="009A4BC0" w:rsidRPr="00A06AD1">
              <w:rPr>
                <w:rFonts w:ascii="Garamond" w:eastAsia="Arial" w:hAnsi="Garamond" w:cstheme="minorHAnsi"/>
                <w:i/>
                <w:iCs/>
                <w:w w:val="105"/>
                <w:sz w:val="18"/>
                <w:szCs w:val="18"/>
                <w:lang w:val="it-IT"/>
              </w:rPr>
              <w:t>correctly</w:t>
            </w:r>
            <w:proofErr w:type="spellEnd"/>
          </w:p>
          <w:p w14:paraId="35F74965" w14:textId="76023665" w:rsidR="00EB6AC5" w:rsidRPr="00A06AD1" w:rsidRDefault="00EB6AC5" w:rsidP="00BF4D44">
            <w:pPr>
              <w:spacing w:after="0" w:line="242" w:lineRule="exact"/>
              <w:ind w:left="142" w:right="93"/>
              <w:jc w:val="both"/>
              <w:rPr>
                <w:rFonts w:ascii="Garamond" w:eastAsia="Arial" w:hAnsi="Garamond" w:cstheme="minorHAnsi"/>
                <w:i/>
                <w:sz w:val="18"/>
                <w:szCs w:val="18"/>
                <w:lang w:val="it-IT"/>
              </w:rPr>
            </w:pPr>
          </w:p>
        </w:tc>
        <w:tc>
          <w:tcPr>
            <w:tcW w:w="1012" w:type="dxa"/>
            <w:tcBorders>
              <w:top w:val="single" w:sz="4" w:space="0" w:color="00457E"/>
              <w:left w:val="single" w:sz="4" w:space="0" w:color="00457E"/>
              <w:bottom w:val="single" w:sz="4" w:space="0" w:color="00457E"/>
              <w:right w:val="single" w:sz="4" w:space="0" w:color="00457E"/>
            </w:tcBorders>
          </w:tcPr>
          <w:p w14:paraId="6AC77E3B" w14:textId="77777777" w:rsidR="00EB6AC5" w:rsidRPr="00A06AD1" w:rsidRDefault="00EB6AC5" w:rsidP="00EB6AC5">
            <w:pPr>
              <w:rPr>
                <w:rFonts w:ascii="Garamond" w:hAnsi="Garamond" w:cstheme="minorHAnsi"/>
                <w:sz w:val="16"/>
                <w:szCs w:val="16"/>
                <w:lang w:val="it-IT"/>
              </w:rPr>
            </w:pPr>
          </w:p>
        </w:tc>
        <w:tc>
          <w:tcPr>
            <w:tcW w:w="873" w:type="dxa"/>
            <w:gridSpan w:val="2"/>
            <w:tcBorders>
              <w:top w:val="single" w:sz="4" w:space="0" w:color="00457E"/>
              <w:left w:val="single" w:sz="4" w:space="0" w:color="00457E"/>
              <w:bottom w:val="single" w:sz="4" w:space="0" w:color="00457E"/>
              <w:right w:val="single" w:sz="4" w:space="0" w:color="00457E"/>
            </w:tcBorders>
          </w:tcPr>
          <w:p w14:paraId="024295C6" w14:textId="77777777" w:rsidR="00EB6AC5" w:rsidRPr="00A06AD1" w:rsidRDefault="00EB6AC5" w:rsidP="00EB6AC5">
            <w:pPr>
              <w:rPr>
                <w:rFonts w:ascii="Garamond" w:hAnsi="Garamond" w:cstheme="minorHAnsi"/>
                <w:sz w:val="16"/>
                <w:szCs w:val="16"/>
                <w:lang w:val="it-IT"/>
              </w:rPr>
            </w:pPr>
          </w:p>
        </w:tc>
        <w:tc>
          <w:tcPr>
            <w:tcW w:w="4676" w:type="dxa"/>
            <w:vMerge/>
            <w:tcBorders>
              <w:left w:val="single" w:sz="4" w:space="0" w:color="00457E"/>
              <w:bottom w:val="single" w:sz="4" w:space="0" w:color="auto"/>
              <w:right w:val="single" w:sz="4" w:space="0" w:color="00457E"/>
            </w:tcBorders>
          </w:tcPr>
          <w:p w14:paraId="4F78759D" w14:textId="77777777" w:rsidR="00EB6AC5" w:rsidRPr="00A06AD1" w:rsidRDefault="00EB6AC5" w:rsidP="00EB6AC5">
            <w:pPr>
              <w:rPr>
                <w:rFonts w:ascii="Garamond" w:hAnsi="Garamond" w:cstheme="minorHAnsi"/>
                <w:sz w:val="16"/>
                <w:szCs w:val="16"/>
                <w:lang w:val="it-IT"/>
              </w:rPr>
            </w:pPr>
          </w:p>
        </w:tc>
        <w:tc>
          <w:tcPr>
            <w:tcW w:w="1134" w:type="dxa"/>
            <w:tcBorders>
              <w:top w:val="single" w:sz="4" w:space="0" w:color="00457E"/>
              <w:left w:val="single" w:sz="4" w:space="0" w:color="00457E"/>
              <w:bottom w:val="single" w:sz="4" w:space="0" w:color="00457E"/>
              <w:right w:val="single" w:sz="4" w:space="0" w:color="00457E"/>
            </w:tcBorders>
          </w:tcPr>
          <w:p w14:paraId="5B44FA14" w14:textId="77777777" w:rsidR="00EB6AC5" w:rsidRPr="00A06AD1" w:rsidRDefault="00EB6AC5" w:rsidP="00EB6AC5">
            <w:pPr>
              <w:rPr>
                <w:rFonts w:ascii="Garamond" w:hAnsi="Garamond" w:cstheme="minorHAnsi"/>
                <w:sz w:val="16"/>
                <w:szCs w:val="16"/>
                <w:lang w:val="it-IT"/>
              </w:rPr>
            </w:pPr>
          </w:p>
        </w:tc>
        <w:tc>
          <w:tcPr>
            <w:tcW w:w="1944" w:type="dxa"/>
            <w:gridSpan w:val="2"/>
            <w:tcBorders>
              <w:top w:val="single" w:sz="4" w:space="0" w:color="00457E"/>
              <w:left w:val="single" w:sz="4" w:space="0" w:color="00457E"/>
              <w:bottom w:val="single" w:sz="4" w:space="0" w:color="00457E"/>
              <w:right w:val="single" w:sz="4" w:space="0" w:color="00457E"/>
            </w:tcBorders>
          </w:tcPr>
          <w:p w14:paraId="003AAD48" w14:textId="77777777" w:rsidR="00EB6AC5" w:rsidRPr="00A06AD1" w:rsidRDefault="00EB6AC5" w:rsidP="00EB6AC5">
            <w:pPr>
              <w:rPr>
                <w:rFonts w:ascii="Garamond" w:hAnsi="Garamond" w:cstheme="minorHAnsi"/>
                <w:sz w:val="16"/>
                <w:szCs w:val="16"/>
                <w:lang w:val="it-IT"/>
              </w:rPr>
            </w:pPr>
          </w:p>
        </w:tc>
      </w:tr>
      <w:tr w:rsidR="00EE1A66" w:rsidRPr="00A06AD1" w14:paraId="57651E0E" w14:textId="77777777" w:rsidTr="00B14140">
        <w:trPr>
          <w:trHeight w:hRule="exact" w:val="435"/>
          <w:jc w:val="center"/>
        </w:trPr>
        <w:tc>
          <w:tcPr>
            <w:tcW w:w="567" w:type="dxa"/>
            <w:tcBorders>
              <w:top w:val="single" w:sz="4" w:space="0" w:color="00457E"/>
              <w:left w:val="single" w:sz="4" w:space="0" w:color="00457E"/>
              <w:bottom w:val="single" w:sz="4" w:space="0" w:color="00457E"/>
              <w:right w:val="single" w:sz="4" w:space="0" w:color="00457E"/>
            </w:tcBorders>
          </w:tcPr>
          <w:p w14:paraId="0256D2E8" w14:textId="77777777" w:rsidR="00EB6AC5" w:rsidRPr="00A06AD1" w:rsidRDefault="00EB6AC5" w:rsidP="009A4BC0">
            <w:pPr>
              <w:spacing w:after="0" w:line="120" w:lineRule="exact"/>
              <w:ind w:left="62"/>
              <w:jc w:val="center"/>
              <w:rPr>
                <w:rFonts w:ascii="Garamond" w:hAnsi="Garamond" w:cstheme="minorHAnsi"/>
                <w:sz w:val="16"/>
                <w:szCs w:val="16"/>
                <w:lang w:val="it-IT"/>
              </w:rPr>
            </w:pPr>
          </w:p>
          <w:p w14:paraId="57E5CF65" w14:textId="77777777" w:rsidR="00EB6AC5" w:rsidRPr="00A06AD1" w:rsidRDefault="00EB6AC5" w:rsidP="009A4BC0">
            <w:pPr>
              <w:spacing w:after="0" w:line="240" w:lineRule="auto"/>
              <w:ind w:left="62"/>
              <w:jc w:val="center"/>
              <w:rPr>
                <w:rFonts w:ascii="Garamond" w:eastAsia="Arial" w:hAnsi="Garamond" w:cstheme="minorHAnsi"/>
                <w:sz w:val="16"/>
                <w:szCs w:val="16"/>
              </w:rPr>
            </w:pPr>
            <w:r w:rsidRPr="00A06AD1">
              <w:rPr>
                <w:rFonts w:ascii="Garamond" w:eastAsia="Arial" w:hAnsi="Garamond" w:cstheme="minorHAnsi"/>
                <w:sz w:val="16"/>
                <w:szCs w:val="16"/>
              </w:rPr>
              <w:t>.3</w:t>
            </w:r>
          </w:p>
        </w:tc>
        <w:tc>
          <w:tcPr>
            <w:tcW w:w="5629" w:type="dxa"/>
            <w:tcBorders>
              <w:top w:val="single" w:sz="4" w:space="0" w:color="00457E"/>
              <w:left w:val="single" w:sz="4" w:space="0" w:color="00457E"/>
              <w:bottom w:val="single" w:sz="4" w:space="0" w:color="00457E"/>
              <w:right w:val="single" w:sz="4" w:space="0" w:color="00457E"/>
            </w:tcBorders>
          </w:tcPr>
          <w:p w14:paraId="0E535142" w14:textId="22E02403" w:rsidR="009A4BC0" w:rsidRPr="00A06AD1" w:rsidRDefault="00EB6AC5" w:rsidP="00BF4D44">
            <w:pPr>
              <w:tabs>
                <w:tab w:val="left" w:pos="980"/>
              </w:tabs>
              <w:spacing w:after="0" w:line="240" w:lineRule="auto"/>
              <w:ind w:left="142" w:right="93"/>
              <w:jc w:val="both"/>
              <w:rPr>
                <w:rFonts w:ascii="Garamond" w:eastAsia="Arial" w:hAnsi="Garamond" w:cstheme="minorHAnsi"/>
                <w:i/>
                <w:iCs/>
                <w:sz w:val="18"/>
                <w:szCs w:val="18"/>
              </w:rPr>
            </w:pPr>
            <w:proofErr w:type="spellStart"/>
            <w:r w:rsidRPr="00A06AD1">
              <w:rPr>
                <w:rFonts w:ascii="Garamond" w:eastAsia="Calibri" w:hAnsi="Garamond" w:cstheme="minorHAnsi"/>
                <w:position w:val="1"/>
                <w:sz w:val="18"/>
                <w:szCs w:val="18"/>
              </w:rPr>
              <w:t>Di</w:t>
            </w:r>
            <w:r w:rsidRPr="00A06AD1">
              <w:rPr>
                <w:rFonts w:ascii="Garamond" w:eastAsia="Calibri" w:hAnsi="Garamond" w:cstheme="minorHAnsi"/>
                <w:spacing w:val="-1"/>
                <w:position w:val="1"/>
                <w:sz w:val="18"/>
                <w:szCs w:val="18"/>
              </w:rPr>
              <w:t>m</w:t>
            </w:r>
            <w:r w:rsidRPr="00A06AD1">
              <w:rPr>
                <w:rFonts w:ascii="Garamond" w:eastAsia="Calibri" w:hAnsi="Garamond" w:cstheme="minorHAnsi"/>
                <w:spacing w:val="3"/>
                <w:position w:val="1"/>
                <w:sz w:val="18"/>
                <w:szCs w:val="18"/>
              </w:rPr>
              <w:t>o</w:t>
            </w:r>
            <w:r w:rsidRPr="00A06AD1">
              <w:rPr>
                <w:rFonts w:ascii="Garamond" w:eastAsia="Calibri" w:hAnsi="Garamond" w:cstheme="minorHAnsi"/>
                <w:spacing w:val="-1"/>
                <w:position w:val="1"/>
                <w:sz w:val="18"/>
                <w:szCs w:val="18"/>
              </w:rPr>
              <w:t>s</w:t>
            </w:r>
            <w:r w:rsidRPr="00A06AD1">
              <w:rPr>
                <w:rFonts w:ascii="Garamond" w:eastAsia="Calibri" w:hAnsi="Garamond" w:cstheme="minorHAnsi"/>
                <w:position w:val="1"/>
                <w:sz w:val="18"/>
                <w:szCs w:val="18"/>
              </w:rPr>
              <w:t>tr</w:t>
            </w:r>
            <w:r w:rsidRPr="00A06AD1">
              <w:rPr>
                <w:rFonts w:ascii="Garamond" w:eastAsia="Calibri" w:hAnsi="Garamond" w:cstheme="minorHAnsi"/>
                <w:spacing w:val="1"/>
                <w:position w:val="1"/>
                <w:sz w:val="18"/>
                <w:szCs w:val="18"/>
              </w:rPr>
              <w:t>a</w:t>
            </w:r>
            <w:r w:rsidRPr="00A06AD1">
              <w:rPr>
                <w:rFonts w:ascii="Garamond" w:eastAsia="Calibri" w:hAnsi="Garamond" w:cstheme="minorHAnsi"/>
                <w:position w:val="1"/>
                <w:sz w:val="18"/>
                <w:szCs w:val="18"/>
              </w:rPr>
              <w:t>re</w:t>
            </w:r>
            <w:proofErr w:type="spellEnd"/>
            <w:r w:rsidRPr="00A06AD1">
              <w:rPr>
                <w:rFonts w:ascii="Garamond" w:eastAsia="Calibri" w:hAnsi="Garamond" w:cstheme="minorHAnsi"/>
                <w:spacing w:val="-9"/>
                <w:position w:val="1"/>
                <w:sz w:val="18"/>
                <w:szCs w:val="18"/>
              </w:rPr>
              <w:t xml:space="preserve"> </w:t>
            </w:r>
            <w:r w:rsidRPr="00A06AD1">
              <w:rPr>
                <w:rFonts w:ascii="Garamond" w:eastAsia="Calibri" w:hAnsi="Garamond" w:cstheme="minorHAnsi"/>
                <w:position w:val="1"/>
                <w:sz w:val="18"/>
                <w:szCs w:val="18"/>
              </w:rPr>
              <w:t xml:space="preserve">la </w:t>
            </w:r>
            <w:proofErr w:type="spellStart"/>
            <w:r w:rsidRPr="00A06AD1">
              <w:rPr>
                <w:rFonts w:ascii="Garamond" w:eastAsia="Calibri" w:hAnsi="Garamond" w:cstheme="minorHAnsi"/>
                <w:spacing w:val="1"/>
                <w:position w:val="1"/>
                <w:sz w:val="18"/>
                <w:szCs w:val="18"/>
              </w:rPr>
              <w:t>p</w:t>
            </w:r>
            <w:r w:rsidRPr="00A06AD1">
              <w:rPr>
                <w:rFonts w:ascii="Garamond" w:eastAsia="Calibri" w:hAnsi="Garamond" w:cstheme="minorHAnsi"/>
                <w:position w:val="1"/>
                <w:sz w:val="18"/>
                <w:szCs w:val="18"/>
              </w:rPr>
              <w:t>r</w:t>
            </w:r>
            <w:r w:rsidRPr="00A06AD1">
              <w:rPr>
                <w:rFonts w:ascii="Garamond" w:eastAsia="Calibri" w:hAnsi="Garamond" w:cstheme="minorHAnsi"/>
                <w:spacing w:val="1"/>
                <w:position w:val="1"/>
                <w:sz w:val="18"/>
                <w:szCs w:val="18"/>
              </w:rPr>
              <w:t>o</w:t>
            </w:r>
            <w:r w:rsidRPr="00A06AD1">
              <w:rPr>
                <w:rFonts w:ascii="Garamond" w:eastAsia="Calibri" w:hAnsi="Garamond" w:cstheme="minorHAnsi"/>
                <w:position w:val="1"/>
                <w:sz w:val="18"/>
                <w:szCs w:val="18"/>
              </w:rPr>
              <w:t>c</w:t>
            </w:r>
            <w:r w:rsidRPr="00A06AD1">
              <w:rPr>
                <w:rFonts w:ascii="Garamond" w:eastAsia="Calibri" w:hAnsi="Garamond" w:cstheme="minorHAnsi"/>
                <w:spacing w:val="-1"/>
                <w:position w:val="1"/>
                <w:sz w:val="18"/>
                <w:szCs w:val="18"/>
              </w:rPr>
              <w:t>e</w:t>
            </w:r>
            <w:r w:rsidRPr="00A06AD1">
              <w:rPr>
                <w:rFonts w:ascii="Garamond" w:eastAsia="Calibri" w:hAnsi="Garamond" w:cstheme="minorHAnsi"/>
                <w:spacing w:val="1"/>
                <w:position w:val="1"/>
                <w:sz w:val="18"/>
                <w:szCs w:val="18"/>
              </w:rPr>
              <w:t>du</w:t>
            </w:r>
            <w:r w:rsidRPr="00A06AD1">
              <w:rPr>
                <w:rFonts w:ascii="Garamond" w:eastAsia="Calibri" w:hAnsi="Garamond" w:cstheme="minorHAnsi"/>
                <w:position w:val="1"/>
                <w:sz w:val="18"/>
                <w:szCs w:val="18"/>
              </w:rPr>
              <w:t>ra</w:t>
            </w:r>
            <w:proofErr w:type="spellEnd"/>
            <w:r w:rsidRPr="00A06AD1">
              <w:rPr>
                <w:rFonts w:ascii="Garamond" w:eastAsia="Calibri" w:hAnsi="Garamond" w:cstheme="minorHAnsi"/>
                <w:spacing w:val="-7"/>
                <w:position w:val="1"/>
                <w:sz w:val="18"/>
                <w:szCs w:val="18"/>
              </w:rPr>
              <w:t xml:space="preserve"> </w:t>
            </w:r>
            <w:r w:rsidRPr="00A06AD1">
              <w:rPr>
                <w:rFonts w:ascii="Garamond" w:eastAsia="Calibri" w:hAnsi="Garamond" w:cstheme="minorHAnsi"/>
                <w:spacing w:val="1"/>
                <w:position w:val="1"/>
                <w:sz w:val="18"/>
                <w:szCs w:val="18"/>
              </w:rPr>
              <w:t>p</w:t>
            </w:r>
            <w:r w:rsidRPr="00A06AD1">
              <w:rPr>
                <w:rFonts w:ascii="Garamond" w:eastAsia="Calibri" w:hAnsi="Garamond" w:cstheme="minorHAnsi"/>
                <w:spacing w:val="-1"/>
                <w:position w:val="1"/>
                <w:sz w:val="18"/>
                <w:szCs w:val="18"/>
              </w:rPr>
              <w:t>e</w:t>
            </w:r>
            <w:r w:rsidRPr="00A06AD1">
              <w:rPr>
                <w:rFonts w:ascii="Garamond" w:eastAsia="Calibri" w:hAnsi="Garamond" w:cstheme="minorHAnsi"/>
                <w:position w:val="1"/>
                <w:sz w:val="18"/>
                <w:szCs w:val="18"/>
              </w:rPr>
              <w:t>r</w:t>
            </w:r>
            <w:r w:rsidRPr="00A06AD1">
              <w:rPr>
                <w:rFonts w:ascii="Garamond" w:eastAsia="Calibri" w:hAnsi="Garamond" w:cstheme="minorHAnsi"/>
                <w:spacing w:val="-2"/>
                <w:position w:val="1"/>
                <w:sz w:val="18"/>
                <w:szCs w:val="18"/>
              </w:rPr>
              <w:t xml:space="preserve"> </w:t>
            </w:r>
            <w:proofErr w:type="spellStart"/>
            <w:r w:rsidRPr="00A06AD1">
              <w:rPr>
                <w:rFonts w:ascii="Garamond" w:eastAsia="Calibri" w:hAnsi="Garamond" w:cstheme="minorHAnsi"/>
                <w:spacing w:val="2"/>
                <w:position w:val="1"/>
                <w:sz w:val="18"/>
                <w:szCs w:val="18"/>
              </w:rPr>
              <w:t>c</w:t>
            </w:r>
            <w:r w:rsidRPr="00A06AD1">
              <w:rPr>
                <w:rFonts w:ascii="Garamond" w:eastAsia="Calibri" w:hAnsi="Garamond" w:cstheme="minorHAnsi"/>
                <w:spacing w:val="-1"/>
                <w:position w:val="1"/>
                <w:sz w:val="18"/>
                <w:szCs w:val="18"/>
              </w:rPr>
              <w:t>e</w:t>
            </w:r>
            <w:r w:rsidRPr="00A06AD1">
              <w:rPr>
                <w:rFonts w:ascii="Garamond" w:eastAsia="Calibri" w:hAnsi="Garamond" w:cstheme="minorHAnsi"/>
                <w:spacing w:val="1"/>
                <w:position w:val="1"/>
                <w:sz w:val="18"/>
                <w:szCs w:val="18"/>
              </w:rPr>
              <w:t>d</w:t>
            </w:r>
            <w:r w:rsidRPr="00A06AD1">
              <w:rPr>
                <w:rFonts w:ascii="Garamond" w:eastAsia="Calibri" w:hAnsi="Garamond" w:cstheme="minorHAnsi"/>
                <w:spacing w:val="-1"/>
                <w:position w:val="1"/>
                <w:sz w:val="18"/>
                <w:szCs w:val="18"/>
              </w:rPr>
              <w:t>e</w:t>
            </w:r>
            <w:r w:rsidRPr="00A06AD1">
              <w:rPr>
                <w:rFonts w:ascii="Garamond" w:eastAsia="Calibri" w:hAnsi="Garamond" w:cstheme="minorHAnsi"/>
                <w:position w:val="1"/>
                <w:sz w:val="18"/>
                <w:szCs w:val="18"/>
              </w:rPr>
              <w:t>re</w:t>
            </w:r>
            <w:proofErr w:type="spellEnd"/>
            <w:r w:rsidRPr="00A06AD1">
              <w:rPr>
                <w:rFonts w:ascii="Garamond" w:eastAsia="Calibri" w:hAnsi="Garamond" w:cstheme="minorHAnsi"/>
                <w:spacing w:val="-6"/>
                <w:position w:val="1"/>
                <w:sz w:val="18"/>
                <w:szCs w:val="18"/>
              </w:rPr>
              <w:t xml:space="preserve"> </w:t>
            </w:r>
            <w:r w:rsidRPr="00A06AD1">
              <w:rPr>
                <w:rFonts w:ascii="Garamond" w:eastAsia="Calibri" w:hAnsi="Garamond" w:cstheme="minorHAnsi"/>
                <w:position w:val="1"/>
                <w:sz w:val="18"/>
                <w:szCs w:val="18"/>
              </w:rPr>
              <w:t>il</w:t>
            </w:r>
            <w:r w:rsidRPr="00A06AD1">
              <w:rPr>
                <w:rFonts w:ascii="Garamond" w:eastAsia="Calibri" w:hAnsi="Garamond" w:cstheme="minorHAnsi"/>
                <w:spacing w:val="-1"/>
                <w:position w:val="1"/>
                <w:sz w:val="18"/>
                <w:szCs w:val="18"/>
              </w:rPr>
              <w:t xml:space="preserve"> </w:t>
            </w:r>
            <w:proofErr w:type="spellStart"/>
            <w:r w:rsidRPr="00A06AD1">
              <w:rPr>
                <w:rFonts w:ascii="Garamond" w:eastAsia="Calibri" w:hAnsi="Garamond" w:cstheme="minorHAnsi"/>
                <w:position w:val="1"/>
                <w:sz w:val="18"/>
                <w:szCs w:val="18"/>
              </w:rPr>
              <w:t>t</w:t>
            </w:r>
            <w:r w:rsidRPr="00A06AD1">
              <w:rPr>
                <w:rFonts w:ascii="Garamond" w:eastAsia="Calibri" w:hAnsi="Garamond" w:cstheme="minorHAnsi"/>
                <w:spacing w:val="2"/>
                <w:position w:val="1"/>
                <w:sz w:val="18"/>
                <w:szCs w:val="18"/>
              </w:rPr>
              <w:t>i</w:t>
            </w:r>
            <w:r w:rsidRPr="00A06AD1">
              <w:rPr>
                <w:rFonts w:ascii="Garamond" w:eastAsia="Calibri" w:hAnsi="Garamond" w:cstheme="minorHAnsi"/>
                <w:spacing w:val="-1"/>
                <w:position w:val="1"/>
                <w:sz w:val="18"/>
                <w:szCs w:val="18"/>
              </w:rPr>
              <w:t>m</w:t>
            </w:r>
            <w:r w:rsidRPr="00A06AD1">
              <w:rPr>
                <w:rFonts w:ascii="Garamond" w:eastAsia="Calibri" w:hAnsi="Garamond" w:cstheme="minorHAnsi"/>
                <w:spacing w:val="1"/>
                <w:position w:val="1"/>
                <w:sz w:val="18"/>
                <w:szCs w:val="18"/>
              </w:rPr>
              <w:t>on</w:t>
            </w:r>
            <w:r w:rsidRPr="00A06AD1">
              <w:rPr>
                <w:rFonts w:ascii="Garamond" w:eastAsia="Calibri" w:hAnsi="Garamond" w:cstheme="minorHAnsi"/>
                <w:position w:val="1"/>
                <w:sz w:val="18"/>
                <w:szCs w:val="18"/>
              </w:rPr>
              <w:t>e</w:t>
            </w:r>
            <w:proofErr w:type="spellEnd"/>
            <w:r w:rsidR="009A4BC0" w:rsidRPr="00A06AD1">
              <w:rPr>
                <w:rFonts w:ascii="Garamond" w:eastAsia="Calibri" w:hAnsi="Garamond" w:cstheme="minorHAnsi"/>
                <w:position w:val="1"/>
                <w:sz w:val="18"/>
                <w:szCs w:val="18"/>
              </w:rPr>
              <w:t>. /</w:t>
            </w:r>
            <w:r w:rsidR="009A4BC0" w:rsidRPr="00A06AD1">
              <w:rPr>
                <w:rFonts w:ascii="Garamond" w:eastAsia="Arial" w:hAnsi="Garamond" w:cstheme="minorHAnsi"/>
                <w:i/>
                <w:iCs/>
                <w:sz w:val="18"/>
                <w:szCs w:val="18"/>
              </w:rPr>
              <w:t xml:space="preserve"> Demonstrate </w:t>
            </w:r>
            <w:r w:rsidR="009A4BC0" w:rsidRPr="00A06AD1">
              <w:rPr>
                <w:rFonts w:ascii="Garamond" w:eastAsia="Arial" w:hAnsi="Garamond" w:cstheme="minorHAnsi"/>
                <w:i/>
                <w:iCs/>
                <w:spacing w:val="1"/>
                <w:sz w:val="18"/>
                <w:szCs w:val="18"/>
              </w:rPr>
              <w:t>procedure</w:t>
            </w:r>
            <w:r w:rsidR="009A4BC0" w:rsidRPr="00A06AD1">
              <w:rPr>
                <w:rFonts w:ascii="Garamond" w:eastAsia="Arial" w:hAnsi="Garamond" w:cstheme="minorHAnsi"/>
                <w:i/>
                <w:iCs/>
                <w:spacing w:val="49"/>
                <w:sz w:val="18"/>
                <w:szCs w:val="18"/>
              </w:rPr>
              <w:t xml:space="preserve"> </w:t>
            </w:r>
            <w:r w:rsidR="009A4BC0" w:rsidRPr="00A06AD1">
              <w:rPr>
                <w:rFonts w:ascii="Garamond" w:eastAsia="Arial" w:hAnsi="Garamond" w:cstheme="minorHAnsi"/>
                <w:i/>
                <w:iCs/>
                <w:sz w:val="18"/>
                <w:szCs w:val="18"/>
              </w:rPr>
              <w:t>for</w:t>
            </w:r>
            <w:r w:rsidR="009A4BC0" w:rsidRPr="00A06AD1">
              <w:rPr>
                <w:rFonts w:ascii="Garamond" w:eastAsia="Arial" w:hAnsi="Garamond" w:cstheme="minorHAnsi"/>
                <w:i/>
                <w:iCs/>
                <w:spacing w:val="40"/>
                <w:sz w:val="18"/>
                <w:szCs w:val="18"/>
              </w:rPr>
              <w:t xml:space="preserve"> </w:t>
            </w:r>
            <w:r w:rsidR="00657C5E" w:rsidRPr="00A06AD1">
              <w:rPr>
                <w:rFonts w:ascii="Garamond" w:eastAsia="Arial" w:hAnsi="Garamond" w:cstheme="minorHAnsi"/>
                <w:i/>
                <w:iCs/>
                <w:sz w:val="18"/>
                <w:szCs w:val="18"/>
              </w:rPr>
              <w:t xml:space="preserve">handing </w:t>
            </w:r>
            <w:r w:rsidR="00657C5E" w:rsidRPr="00A06AD1">
              <w:rPr>
                <w:rFonts w:ascii="Garamond" w:eastAsia="Arial" w:hAnsi="Garamond" w:cstheme="minorHAnsi"/>
                <w:i/>
                <w:iCs/>
                <w:spacing w:val="8"/>
                <w:sz w:val="18"/>
                <w:szCs w:val="18"/>
              </w:rPr>
              <w:t>over</w:t>
            </w:r>
            <w:r w:rsidR="009A4BC0" w:rsidRPr="00A06AD1">
              <w:rPr>
                <w:rFonts w:ascii="Garamond" w:eastAsia="Arial" w:hAnsi="Garamond" w:cstheme="minorHAnsi"/>
                <w:i/>
                <w:iCs/>
                <w:spacing w:val="18"/>
                <w:sz w:val="18"/>
                <w:szCs w:val="18"/>
              </w:rPr>
              <w:t xml:space="preserve"> </w:t>
            </w:r>
            <w:r w:rsidR="009A4BC0" w:rsidRPr="00A06AD1">
              <w:rPr>
                <w:rFonts w:ascii="Garamond" w:eastAsia="Arial" w:hAnsi="Garamond" w:cstheme="minorHAnsi"/>
                <w:i/>
                <w:iCs/>
                <w:sz w:val="18"/>
                <w:szCs w:val="18"/>
              </w:rPr>
              <w:t>the</w:t>
            </w:r>
            <w:r w:rsidR="009A4BC0" w:rsidRPr="00A06AD1">
              <w:rPr>
                <w:rFonts w:ascii="Garamond" w:eastAsia="Arial" w:hAnsi="Garamond" w:cstheme="minorHAnsi"/>
                <w:i/>
                <w:iCs/>
                <w:spacing w:val="28"/>
                <w:sz w:val="18"/>
                <w:szCs w:val="18"/>
              </w:rPr>
              <w:t xml:space="preserve"> </w:t>
            </w:r>
            <w:r w:rsidR="009A4BC0" w:rsidRPr="00A06AD1">
              <w:rPr>
                <w:rFonts w:ascii="Garamond" w:eastAsia="Arial" w:hAnsi="Garamond" w:cstheme="minorHAnsi"/>
                <w:i/>
                <w:iCs/>
                <w:w w:val="108"/>
                <w:sz w:val="18"/>
                <w:szCs w:val="18"/>
              </w:rPr>
              <w:t>wheel</w:t>
            </w:r>
          </w:p>
          <w:p w14:paraId="3913474C" w14:textId="2D611311" w:rsidR="00EB6AC5" w:rsidRPr="00A06AD1" w:rsidRDefault="00EB6AC5" w:rsidP="00BF4D44">
            <w:pPr>
              <w:spacing w:after="0" w:line="240" w:lineRule="auto"/>
              <w:ind w:left="142" w:right="93"/>
              <w:jc w:val="both"/>
              <w:rPr>
                <w:rFonts w:ascii="Garamond" w:eastAsia="Arial" w:hAnsi="Garamond" w:cstheme="minorHAnsi"/>
                <w:i/>
                <w:sz w:val="18"/>
                <w:szCs w:val="18"/>
              </w:rPr>
            </w:pPr>
          </w:p>
        </w:tc>
        <w:tc>
          <w:tcPr>
            <w:tcW w:w="1012" w:type="dxa"/>
            <w:tcBorders>
              <w:top w:val="single" w:sz="4" w:space="0" w:color="00457E"/>
              <w:left w:val="single" w:sz="4" w:space="0" w:color="00457E"/>
              <w:bottom w:val="single" w:sz="4" w:space="0" w:color="00457E"/>
              <w:right w:val="single" w:sz="4" w:space="0" w:color="00457E"/>
            </w:tcBorders>
          </w:tcPr>
          <w:p w14:paraId="33A31197" w14:textId="77777777" w:rsidR="00EB6AC5" w:rsidRPr="00A06AD1" w:rsidRDefault="00EB6AC5" w:rsidP="00EB6AC5">
            <w:pPr>
              <w:rPr>
                <w:rFonts w:ascii="Garamond" w:hAnsi="Garamond" w:cstheme="minorHAnsi"/>
                <w:sz w:val="16"/>
                <w:szCs w:val="16"/>
              </w:rPr>
            </w:pPr>
          </w:p>
        </w:tc>
        <w:tc>
          <w:tcPr>
            <w:tcW w:w="873" w:type="dxa"/>
            <w:gridSpan w:val="2"/>
            <w:tcBorders>
              <w:top w:val="single" w:sz="4" w:space="0" w:color="00457E"/>
              <w:left w:val="single" w:sz="4" w:space="0" w:color="00457E"/>
              <w:bottom w:val="single" w:sz="4" w:space="0" w:color="00457E"/>
              <w:right w:val="single" w:sz="4" w:space="0" w:color="00457E"/>
            </w:tcBorders>
          </w:tcPr>
          <w:p w14:paraId="11E6A5AD" w14:textId="77777777" w:rsidR="00EB6AC5" w:rsidRPr="00A06AD1" w:rsidRDefault="00EB6AC5" w:rsidP="00EB6AC5">
            <w:pPr>
              <w:rPr>
                <w:rFonts w:ascii="Garamond" w:hAnsi="Garamond" w:cstheme="minorHAnsi"/>
                <w:sz w:val="16"/>
                <w:szCs w:val="16"/>
              </w:rPr>
            </w:pPr>
          </w:p>
        </w:tc>
        <w:tc>
          <w:tcPr>
            <w:tcW w:w="4676" w:type="dxa"/>
            <w:vMerge/>
            <w:tcBorders>
              <w:left w:val="single" w:sz="4" w:space="0" w:color="00457E"/>
              <w:bottom w:val="single" w:sz="4" w:space="0" w:color="auto"/>
              <w:right w:val="single" w:sz="4" w:space="0" w:color="00457E"/>
            </w:tcBorders>
          </w:tcPr>
          <w:p w14:paraId="586E8CD4" w14:textId="77777777" w:rsidR="00EB6AC5" w:rsidRPr="00A06AD1" w:rsidRDefault="00EB6AC5" w:rsidP="00EB6AC5">
            <w:pPr>
              <w:rPr>
                <w:rFonts w:ascii="Garamond" w:hAnsi="Garamond" w:cstheme="minorHAnsi"/>
                <w:sz w:val="16"/>
                <w:szCs w:val="16"/>
              </w:rPr>
            </w:pPr>
          </w:p>
        </w:tc>
        <w:tc>
          <w:tcPr>
            <w:tcW w:w="1134" w:type="dxa"/>
            <w:tcBorders>
              <w:top w:val="single" w:sz="4" w:space="0" w:color="00457E"/>
              <w:left w:val="single" w:sz="4" w:space="0" w:color="00457E"/>
              <w:bottom w:val="single" w:sz="4" w:space="0" w:color="00457E"/>
              <w:right w:val="single" w:sz="4" w:space="0" w:color="00457E"/>
            </w:tcBorders>
          </w:tcPr>
          <w:p w14:paraId="241D7696" w14:textId="77777777" w:rsidR="00EB6AC5" w:rsidRPr="00A06AD1" w:rsidRDefault="00EB6AC5" w:rsidP="00EB6AC5">
            <w:pPr>
              <w:rPr>
                <w:rFonts w:ascii="Garamond" w:hAnsi="Garamond" w:cstheme="minorHAnsi"/>
                <w:sz w:val="16"/>
                <w:szCs w:val="16"/>
              </w:rPr>
            </w:pPr>
          </w:p>
        </w:tc>
        <w:tc>
          <w:tcPr>
            <w:tcW w:w="1944" w:type="dxa"/>
            <w:gridSpan w:val="2"/>
            <w:tcBorders>
              <w:top w:val="single" w:sz="4" w:space="0" w:color="00457E"/>
              <w:left w:val="single" w:sz="4" w:space="0" w:color="00457E"/>
              <w:bottom w:val="single" w:sz="4" w:space="0" w:color="00457E"/>
              <w:right w:val="single" w:sz="4" w:space="0" w:color="00457E"/>
            </w:tcBorders>
          </w:tcPr>
          <w:p w14:paraId="195B1C9B" w14:textId="77777777" w:rsidR="00EB6AC5" w:rsidRPr="00A06AD1" w:rsidRDefault="00EB6AC5" w:rsidP="00EB6AC5">
            <w:pPr>
              <w:rPr>
                <w:rFonts w:ascii="Garamond" w:hAnsi="Garamond" w:cstheme="minorHAnsi"/>
                <w:sz w:val="16"/>
                <w:szCs w:val="16"/>
              </w:rPr>
            </w:pPr>
          </w:p>
        </w:tc>
      </w:tr>
      <w:tr w:rsidR="00EE1A66" w:rsidRPr="00366F3C" w14:paraId="655B7AB3" w14:textId="77777777" w:rsidTr="00B14140">
        <w:trPr>
          <w:trHeight w:hRule="exact" w:val="562"/>
          <w:jc w:val="center"/>
        </w:trPr>
        <w:tc>
          <w:tcPr>
            <w:tcW w:w="567" w:type="dxa"/>
            <w:tcBorders>
              <w:top w:val="single" w:sz="4" w:space="0" w:color="00457E"/>
              <w:left w:val="single" w:sz="4" w:space="0" w:color="00457E"/>
              <w:bottom w:val="single" w:sz="4" w:space="0" w:color="00457E"/>
              <w:right w:val="single" w:sz="4" w:space="0" w:color="00457E"/>
            </w:tcBorders>
          </w:tcPr>
          <w:p w14:paraId="5D3EDE51" w14:textId="77777777" w:rsidR="00EB6AC5" w:rsidRPr="00A06AD1" w:rsidRDefault="00EB6AC5" w:rsidP="009A4BC0">
            <w:pPr>
              <w:spacing w:after="0" w:line="120" w:lineRule="exact"/>
              <w:ind w:left="62"/>
              <w:jc w:val="center"/>
              <w:rPr>
                <w:rFonts w:ascii="Garamond" w:hAnsi="Garamond" w:cstheme="minorHAnsi"/>
                <w:sz w:val="16"/>
                <w:szCs w:val="16"/>
              </w:rPr>
            </w:pPr>
          </w:p>
          <w:p w14:paraId="4FE3C475" w14:textId="77777777" w:rsidR="00EB6AC5" w:rsidRPr="00A06AD1" w:rsidRDefault="00EB6AC5" w:rsidP="009A4BC0">
            <w:pPr>
              <w:spacing w:after="0" w:line="240" w:lineRule="auto"/>
              <w:ind w:left="62"/>
              <w:jc w:val="center"/>
              <w:rPr>
                <w:rFonts w:ascii="Garamond" w:eastAsia="Arial" w:hAnsi="Garamond" w:cstheme="minorHAnsi"/>
                <w:sz w:val="16"/>
                <w:szCs w:val="16"/>
              </w:rPr>
            </w:pPr>
            <w:r w:rsidRPr="00A06AD1">
              <w:rPr>
                <w:rFonts w:ascii="Garamond" w:eastAsia="Arial" w:hAnsi="Garamond" w:cstheme="minorHAnsi"/>
                <w:sz w:val="16"/>
                <w:szCs w:val="16"/>
              </w:rPr>
              <w:t>.4</w:t>
            </w:r>
          </w:p>
        </w:tc>
        <w:tc>
          <w:tcPr>
            <w:tcW w:w="5629" w:type="dxa"/>
            <w:tcBorders>
              <w:top w:val="single" w:sz="4" w:space="0" w:color="00457E"/>
              <w:left w:val="single" w:sz="4" w:space="0" w:color="00457E"/>
              <w:bottom w:val="single" w:sz="4" w:space="0" w:color="00457E"/>
              <w:right w:val="single" w:sz="4" w:space="0" w:color="00457E"/>
            </w:tcBorders>
          </w:tcPr>
          <w:p w14:paraId="16AE2ED5" w14:textId="38AEAFE6" w:rsidR="00EB6AC5" w:rsidRPr="00A06AD1" w:rsidRDefault="00EB6AC5" w:rsidP="00BF4D44">
            <w:pPr>
              <w:spacing w:after="0" w:line="242" w:lineRule="exact"/>
              <w:ind w:left="142" w:right="93"/>
              <w:jc w:val="both"/>
              <w:rPr>
                <w:rFonts w:ascii="Garamond" w:eastAsia="Arial" w:hAnsi="Garamond" w:cstheme="minorHAnsi"/>
                <w:i/>
                <w:sz w:val="18"/>
                <w:szCs w:val="18"/>
                <w:lang w:val="it-IT"/>
              </w:rPr>
            </w:pPr>
            <w:r w:rsidRPr="00A06AD1">
              <w:rPr>
                <w:rFonts w:ascii="Garamond" w:eastAsia="Calibri" w:hAnsi="Garamond" w:cstheme="minorHAnsi"/>
                <w:spacing w:val="-1"/>
                <w:position w:val="1"/>
                <w:sz w:val="18"/>
                <w:szCs w:val="18"/>
                <w:lang w:val="it-IT"/>
              </w:rPr>
              <w:t>C</w:t>
            </w:r>
            <w:r w:rsidRPr="00A06AD1">
              <w:rPr>
                <w:rFonts w:ascii="Garamond" w:eastAsia="Calibri" w:hAnsi="Garamond" w:cstheme="minorHAnsi"/>
                <w:spacing w:val="1"/>
                <w:position w:val="1"/>
                <w:sz w:val="18"/>
                <w:szCs w:val="18"/>
                <w:lang w:val="it-IT"/>
              </w:rPr>
              <w:t>o</w:t>
            </w:r>
            <w:r w:rsidRPr="00A06AD1">
              <w:rPr>
                <w:rFonts w:ascii="Garamond" w:eastAsia="Calibri" w:hAnsi="Garamond" w:cstheme="minorHAnsi"/>
                <w:spacing w:val="-1"/>
                <w:position w:val="1"/>
                <w:sz w:val="18"/>
                <w:szCs w:val="18"/>
                <w:lang w:val="it-IT"/>
              </w:rPr>
              <w:t>m</w:t>
            </w:r>
            <w:r w:rsidRPr="00A06AD1">
              <w:rPr>
                <w:rFonts w:ascii="Garamond" w:eastAsia="Calibri" w:hAnsi="Garamond" w:cstheme="minorHAnsi"/>
                <w:spacing w:val="1"/>
                <w:position w:val="1"/>
                <w:sz w:val="18"/>
                <w:szCs w:val="18"/>
                <w:lang w:val="it-IT"/>
              </w:rPr>
              <w:t>p</w:t>
            </w:r>
            <w:r w:rsidRPr="00A06AD1">
              <w:rPr>
                <w:rFonts w:ascii="Garamond" w:eastAsia="Calibri" w:hAnsi="Garamond" w:cstheme="minorHAnsi"/>
                <w:position w:val="1"/>
                <w:sz w:val="18"/>
                <w:szCs w:val="18"/>
                <w:lang w:val="it-IT"/>
              </w:rPr>
              <w:t>r</w:t>
            </w:r>
            <w:r w:rsidRPr="00A06AD1">
              <w:rPr>
                <w:rFonts w:ascii="Garamond" w:eastAsia="Calibri" w:hAnsi="Garamond" w:cstheme="minorHAnsi"/>
                <w:spacing w:val="-1"/>
                <w:position w:val="1"/>
                <w:sz w:val="18"/>
                <w:szCs w:val="18"/>
                <w:lang w:val="it-IT"/>
              </w:rPr>
              <w:t>e</w:t>
            </w:r>
            <w:r w:rsidRPr="00A06AD1">
              <w:rPr>
                <w:rFonts w:ascii="Garamond" w:eastAsia="Calibri" w:hAnsi="Garamond" w:cstheme="minorHAnsi"/>
                <w:spacing w:val="1"/>
                <w:position w:val="1"/>
                <w:sz w:val="18"/>
                <w:szCs w:val="18"/>
                <w:lang w:val="it-IT"/>
              </w:rPr>
              <w:t>nd</w:t>
            </w:r>
            <w:r w:rsidRPr="00A06AD1">
              <w:rPr>
                <w:rFonts w:ascii="Garamond" w:eastAsia="Calibri" w:hAnsi="Garamond" w:cstheme="minorHAnsi"/>
                <w:spacing w:val="-1"/>
                <w:position w:val="1"/>
                <w:sz w:val="18"/>
                <w:szCs w:val="18"/>
                <w:lang w:val="it-IT"/>
              </w:rPr>
              <w:t>e</w:t>
            </w:r>
            <w:r w:rsidRPr="00A06AD1">
              <w:rPr>
                <w:rFonts w:ascii="Garamond" w:eastAsia="Calibri" w:hAnsi="Garamond" w:cstheme="minorHAnsi"/>
                <w:spacing w:val="3"/>
                <w:position w:val="1"/>
                <w:sz w:val="18"/>
                <w:szCs w:val="18"/>
                <w:lang w:val="it-IT"/>
              </w:rPr>
              <w:t>r</w:t>
            </w:r>
            <w:r w:rsidRPr="00A06AD1">
              <w:rPr>
                <w:rFonts w:ascii="Garamond" w:eastAsia="Calibri" w:hAnsi="Garamond" w:cstheme="minorHAnsi"/>
                <w:position w:val="1"/>
                <w:sz w:val="18"/>
                <w:szCs w:val="18"/>
                <w:lang w:val="it-IT"/>
              </w:rPr>
              <w:t>e</w:t>
            </w:r>
            <w:r w:rsidRPr="00A06AD1">
              <w:rPr>
                <w:rFonts w:ascii="Garamond" w:eastAsia="Calibri" w:hAnsi="Garamond" w:cstheme="minorHAnsi"/>
                <w:spacing w:val="-11"/>
                <w:position w:val="1"/>
                <w:sz w:val="18"/>
                <w:szCs w:val="18"/>
                <w:lang w:val="it-IT"/>
              </w:rPr>
              <w:t xml:space="preserve"> </w:t>
            </w:r>
            <w:r w:rsidRPr="00A06AD1">
              <w:rPr>
                <w:rFonts w:ascii="Garamond" w:eastAsia="Calibri" w:hAnsi="Garamond" w:cstheme="minorHAnsi"/>
                <w:position w:val="1"/>
                <w:sz w:val="18"/>
                <w:szCs w:val="18"/>
                <w:lang w:val="it-IT"/>
              </w:rPr>
              <w:t>il</w:t>
            </w:r>
            <w:r w:rsidRPr="00A06AD1">
              <w:rPr>
                <w:rFonts w:ascii="Garamond" w:eastAsia="Calibri" w:hAnsi="Garamond" w:cstheme="minorHAnsi"/>
                <w:spacing w:val="-1"/>
                <w:position w:val="1"/>
                <w:sz w:val="18"/>
                <w:szCs w:val="18"/>
                <w:lang w:val="it-IT"/>
              </w:rPr>
              <w:t xml:space="preserve"> f</w:t>
            </w:r>
            <w:r w:rsidRPr="00A06AD1">
              <w:rPr>
                <w:rFonts w:ascii="Garamond" w:eastAsia="Calibri" w:hAnsi="Garamond" w:cstheme="minorHAnsi"/>
                <w:spacing w:val="1"/>
                <w:position w:val="1"/>
                <w:sz w:val="18"/>
                <w:szCs w:val="18"/>
                <w:lang w:val="it-IT"/>
              </w:rPr>
              <w:t>un</w:t>
            </w:r>
            <w:r w:rsidRPr="00A06AD1">
              <w:rPr>
                <w:rFonts w:ascii="Garamond" w:eastAsia="Calibri" w:hAnsi="Garamond" w:cstheme="minorHAnsi"/>
                <w:position w:val="1"/>
                <w:sz w:val="18"/>
                <w:szCs w:val="18"/>
                <w:lang w:val="it-IT"/>
              </w:rPr>
              <w:t>zi</w:t>
            </w:r>
            <w:r w:rsidRPr="00A06AD1">
              <w:rPr>
                <w:rFonts w:ascii="Garamond" w:eastAsia="Calibri" w:hAnsi="Garamond" w:cstheme="minorHAnsi"/>
                <w:spacing w:val="1"/>
                <w:position w:val="1"/>
                <w:sz w:val="18"/>
                <w:szCs w:val="18"/>
                <w:lang w:val="it-IT"/>
              </w:rPr>
              <w:t>on</w:t>
            </w:r>
            <w:r w:rsidRPr="00A06AD1">
              <w:rPr>
                <w:rFonts w:ascii="Garamond" w:eastAsia="Calibri" w:hAnsi="Garamond" w:cstheme="minorHAnsi"/>
                <w:position w:val="1"/>
                <w:sz w:val="18"/>
                <w:szCs w:val="18"/>
                <w:lang w:val="it-IT"/>
              </w:rPr>
              <w:t>a</w:t>
            </w:r>
            <w:r w:rsidRPr="00A06AD1">
              <w:rPr>
                <w:rFonts w:ascii="Garamond" w:eastAsia="Calibri" w:hAnsi="Garamond" w:cstheme="minorHAnsi"/>
                <w:spacing w:val="2"/>
                <w:position w:val="1"/>
                <w:sz w:val="18"/>
                <w:szCs w:val="18"/>
                <w:lang w:val="it-IT"/>
              </w:rPr>
              <w:t>m</w:t>
            </w:r>
            <w:r w:rsidRPr="00A06AD1">
              <w:rPr>
                <w:rFonts w:ascii="Garamond" w:eastAsia="Calibri" w:hAnsi="Garamond" w:cstheme="minorHAnsi"/>
                <w:spacing w:val="-1"/>
                <w:position w:val="1"/>
                <w:sz w:val="18"/>
                <w:szCs w:val="18"/>
                <w:lang w:val="it-IT"/>
              </w:rPr>
              <w:t>e</w:t>
            </w:r>
            <w:r w:rsidRPr="00A06AD1">
              <w:rPr>
                <w:rFonts w:ascii="Garamond" w:eastAsia="Calibri" w:hAnsi="Garamond" w:cstheme="minorHAnsi"/>
                <w:spacing w:val="1"/>
                <w:position w:val="1"/>
                <w:sz w:val="18"/>
                <w:szCs w:val="18"/>
                <w:lang w:val="it-IT"/>
              </w:rPr>
              <w:t>n</w:t>
            </w:r>
            <w:r w:rsidRPr="00A06AD1">
              <w:rPr>
                <w:rFonts w:ascii="Garamond" w:eastAsia="Calibri" w:hAnsi="Garamond" w:cstheme="minorHAnsi"/>
                <w:position w:val="1"/>
                <w:sz w:val="18"/>
                <w:szCs w:val="18"/>
                <w:lang w:val="it-IT"/>
              </w:rPr>
              <w:t>to</w:t>
            </w:r>
            <w:r w:rsidRPr="00A06AD1">
              <w:rPr>
                <w:rFonts w:ascii="Garamond" w:eastAsia="Calibri" w:hAnsi="Garamond" w:cstheme="minorHAnsi"/>
                <w:spacing w:val="-11"/>
                <w:position w:val="1"/>
                <w:sz w:val="18"/>
                <w:szCs w:val="18"/>
                <w:lang w:val="it-IT"/>
              </w:rPr>
              <w:t xml:space="preserve"> </w:t>
            </w:r>
            <w:r w:rsidRPr="00A06AD1">
              <w:rPr>
                <w:rFonts w:ascii="Garamond" w:eastAsia="Calibri" w:hAnsi="Garamond" w:cstheme="minorHAnsi"/>
                <w:spacing w:val="1"/>
                <w:position w:val="1"/>
                <w:sz w:val="18"/>
                <w:szCs w:val="18"/>
                <w:lang w:val="it-IT"/>
              </w:rPr>
              <w:t>d</w:t>
            </w:r>
            <w:r w:rsidRPr="00A06AD1">
              <w:rPr>
                <w:rFonts w:ascii="Garamond" w:eastAsia="Calibri" w:hAnsi="Garamond" w:cstheme="minorHAnsi"/>
                <w:spacing w:val="-1"/>
                <w:position w:val="1"/>
                <w:sz w:val="18"/>
                <w:szCs w:val="18"/>
                <w:lang w:val="it-IT"/>
              </w:rPr>
              <w:t>e</w:t>
            </w:r>
            <w:r w:rsidRPr="00A06AD1">
              <w:rPr>
                <w:rFonts w:ascii="Garamond" w:eastAsia="Calibri" w:hAnsi="Garamond" w:cstheme="minorHAnsi"/>
                <w:position w:val="1"/>
                <w:sz w:val="18"/>
                <w:szCs w:val="18"/>
                <w:lang w:val="it-IT"/>
              </w:rPr>
              <w:t>l</w:t>
            </w:r>
            <w:r w:rsidRPr="00A06AD1">
              <w:rPr>
                <w:rFonts w:ascii="Garamond" w:eastAsia="Calibri" w:hAnsi="Garamond" w:cstheme="minorHAnsi"/>
                <w:spacing w:val="-3"/>
                <w:position w:val="1"/>
                <w:sz w:val="18"/>
                <w:szCs w:val="18"/>
                <w:lang w:val="it-IT"/>
              </w:rPr>
              <w:t xml:space="preserve"> </w:t>
            </w:r>
            <w:r w:rsidRPr="00A06AD1">
              <w:rPr>
                <w:rFonts w:ascii="Garamond" w:eastAsia="Calibri" w:hAnsi="Garamond" w:cstheme="minorHAnsi"/>
                <w:spacing w:val="-1"/>
                <w:position w:val="1"/>
                <w:sz w:val="18"/>
                <w:szCs w:val="18"/>
                <w:lang w:val="it-IT"/>
              </w:rPr>
              <w:t>s</w:t>
            </w:r>
            <w:r w:rsidRPr="00A06AD1">
              <w:rPr>
                <w:rFonts w:ascii="Garamond" w:eastAsia="Calibri" w:hAnsi="Garamond" w:cstheme="minorHAnsi"/>
                <w:position w:val="1"/>
                <w:sz w:val="18"/>
                <w:szCs w:val="18"/>
                <w:lang w:val="it-IT"/>
              </w:rPr>
              <w:t>i</w:t>
            </w:r>
            <w:r w:rsidRPr="00A06AD1">
              <w:rPr>
                <w:rFonts w:ascii="Garamond" w:eastAsia="Calibri" w:hAnsi="Garamond" w:cstheme="minorHAnsi"/>
                <w:spacing w:val="-1"/>
                <w:position w:val="1"/>
                <w:sz w:val="18"/>
                <w:szCs w:val="18"/>
                <w:lang w:val="it-IT"/>
              </w:rPr>
              <w:t>s</w:t>
            </w:r>
            <w:r w:rsidRPr="00A06AD1">
              <w:rPr>
                <w:rFonts w:ascii="Garamond" w:eastAsia="Calibri" w:hAnsi="Garamond" w:cstheme="minorHAnsi"/>
                <w:spacing w:val="3"/>
                <w:position w:val="1"/>
                <w:sz w:val="18"/>
                <w:szCs w:val="18"/>
                <w:lang w:val="it-IT"/>
              </w:rPr>
              <w:t>t</w:t>
            </w:r>
            <w:r w:rsidRPr="00A06AD1">
              <w:rPr>
                <w:rFonts w:ascii="Garamond" w:eastAsia="Calibri" w:hAnsi="Garamond" w:cstheme="minorHAnsi"/>
                <w:spacing w:val="-1"/>
                <w:position w:val="1"/>
                <w:sz w:val="18"/>
                <w:szCs w:val="18"/>
                <w:lang w:val="it-IT"/>
              </w:rPr>
              <w:t>em</w:t>
            </w:r>
            <w:r w:rsidRPr="00A06AD1">
              <w:rPr>
                <w:rFonts w:ascii="Garamond" w:eastAsia="Calibri" w:hAnsi="Garamond" w:cstheme="minorHAnsi"/>
                <w:position w:val="1"/>
                <w:sz w:val="18"/>
                <w:szCs w:val="18"/>
                <w:lang w:val="it-IT"/>
              </w:rPr>
              <w:t>a</w:t>
            </w:r>
            <w:r w:rsidRPr="00A06AD1">
              <w:rPr>
                <w:rFonts w:ascii="Garamond" w:eastAsia="Calibri" w:hAnsi="Garamond" w:cstheme="minorHAnsi"/>
                <w:spacing w:val="-5"/>
                <w:position w:val="1"/>
                <w:sz w:val="18"/>
                <w:szCs w:val="18"/>
                <w:lang w:val="it-IT"/>
              </w:rPr>
              <w:t xml:space="preserve"> </w:t>
            </w:r>
            <w:r w:rsidRPr="00A06AD1">
              <w:rPr>
                <w:rFonts w:ascii="Garamond" w:eastAsia="Calibri" w:hAnsi="Garamond" w:cstheme="minorHAnsi"/>
                <w:spacing w:val="1"/>
                <w:position w:val="1"/>
                <w:sz w:val="18"/>
                <w:szCs w:val="18"/>
                <w:lang w:val="it-IT"/>
              </w:rPr>
              <w:t>p</w:t>
            </w:r>
            <w:r w:rsidRPr="00A06AD1">
              <w:rPr>
                <w:rFonts w:ascii="Garamond" w:eastAsia="Calibri" w:hAnsi="Garamond" w:cstheme="minorHAnsi"/>
                <w:position w:val="1"/>
                <w:sz w:val="18"/>
                <w:szCs w:val="18"/>
                <w:lang w:val="it-IT"/>
              </w:rPr>
              <w:t>ri</w:t>
            </w:r>
            <w:r w:rsidRPr="00A06AD1">
              <w:rPr>
                <w:rFonts w:ascii="Garamond" w:eastAsia="Calibri" w:hAnsi="Garamond" w:cstheme="minorHAnsi"/>
                <w:spacing w:val="1"/>
                <w:position w:val="1"/>
                <w:sz w:val="18"/>
                <w:szCs w:val="18"/>
                <w:lang w:val="it-IT"/>
              </w:rPr>
              <w:t>n</w:t>
            </w:r>
            <w:r w:rsidRPr="00A06AD1">
              <w:rPr>
                <w:rFonts w:ascii="Garamond" w:eastAsia="Calibri" w:hAnsi="Garamond" w:cstheme="minorHAnsi"/>
                <w:position w:val="1"/>
                <w:sz w:val="18"/>
                <w:szCs w:val="18"/>
                <w:lang w:val="it-IT"/>
              </w:rPr>
              <w:t>ci</w:t>
            </w:r>
            <w:r w:rsidRPr="00A06AD1">
              <w:rPr>
                <w:rFonts w:ascii="Garamond" w:eastAsia="Calibri" w:hAnsi="Garamond" w:cstheme="minorHAnsi"/>
                <w:spacing w:val="1"/>
                <w:position w:val="1"/>
                <w:sz w:val="18"/>
                <w:szCs w:val="18"/>
                <w:lang w:val="it-IT"/>
              </w:rPr>
              <w:t>p</w:t>
            </w:r>
            <w:r w:rsidRPr="00A06AD1">
              <w:rPr>
                <w:rFonts w:ascii="Garamond" w:eastAsia="Calibri" w:hAnsi="Garamond" w:cstheme="minorHAnsi"/>
                <w:position w:val="1"/>
                <w:sz w:val="18"/>
                <w:szCs w:val="18"/>
                <w:lang w:val="it-IT"/>
              </w:rPr>
              <w:t>ale</w:t>
            </w:r>
            <w:r w:rsidRPr="00A06AD1">
              <w:rPr>
                <w:rFonts w:ascii="Garamond" w:eastAsia="Calibri" w:hAnsi="Garamond" w:cstheme="minorHAnsi"/>
                <w:spacing w:val="-8"/>
                <w:position w:val="1"/>
                <w:sz w:val="18"/>
                <w:szCs w:val="18"/>
                <w:lang w:val="it-IT"/>
              </w:rPr>
              <w:t xml:space="preserve"> </w:t>
            </w:r>
            <w:r w:rsidRPr="00A06AD1">
              <w:rPr>
                <w:rFonts w:ascii="Garamond" w:eastAsia="Calibri" w:hAnsi="Garamond" w:cstheme="minorHAnsi"/>
                <w:spacing w:val="1"/>
                <w:position w:val="1"/>
                <w:sz w:val="18"/>
                <w:szCs w:val="18"/>
                <w:lang w:val="it-IT"/>
              </w:rPr>
              <w:t>di</w:t>
            </w:r>
            <w:r w:rsidR="00657C5E" w:rsidRPr="00A06AD1">
              <w:rPr>
                <w:rFonts w:ascii="Garamond" w:eastAsia="Calibri" w:hAnsi="Garamond" w:cstheme="minorHAnsi"/>
                <w:spacing w:val="1"/>
                <w:position w:val="1"/>
                <w:sz w:val="18"/>
                <w:szCs w:val="18"/>
                <w:lang w:val="it-IT"/>
              </w:rPr>
              <w:t xml:space="preserve"> </w:t>
            </w:r>
            <w:r w:rsidRPr="00A06AD1">
              <w:rPr>
                <w:rFonts w:ascii="Garamond" w:eastAsia="Calibri" w:hAnsi="Garamond" w:cstheme="minorHAnsi"/>
                <w:sz w:val="18"/>
                <w:szCs w:val="18"/>
                <w:lang w:val="it-IT"/>
              </w:rPr>
              <w:t>g</w:t>
            </w:r>
            <w:r w:rsidRPr="00A06AD1">
              <w:rPr>
                <w:rFonts w:ascii="Garamond" w:eastAsia="Calibri" w:hAnsi="Garamond" w:cstheme="minorHAnsi"/>
                <w:spacing w:val="1"/>
                <w:sz w:val="18"/>
                <w:szCs w:val="18"/>
                <w:lang w:val="it-IT"/>
              </w:rPr>
              <w:t>o</w:t>
            </w:r>
            <w:r w:rsidRPr="00A06AD1">
              <w:rPr>
                <w:rFonts w:ascii="Garamond" w:eastAsia="Calibri" w:hAnsi="Garamond" w:cstheme="minorHAnsi"/>
                <w:spacing w:val="-1"/>
                <w:sz w:val="18"/>
                <w:szCs w:val="18"/>
                <w:lang w:val="it-IT"/>
              </w:rPr>
              <w:t>ve</w:t>
            </w:r>
            <w:r w:rsidRPr="00A06AD1">
              <w:rPr>
                <w:rFonts w:ascii="Garamond" w:eastAsia="Calibri" w:hAnsi="Garamond" w:cstheme="minorHAnsi"/>
                <w:sz w:val="18"/>
                <w:szCs w:val="18"/>
                <w:lang w:val="it-IT"/>
              </w:rPr>
              <w:t>r</w:t>
            </w:r>
            <w:r w:rsidRPr="00A06AD1">
              <w:rPr>
                <w:rFonts w:ascii="Garamond" w:eastAsia="Calibri" w:hAnsi="Garamond" w:cstheme="minorHAnsi"/>
                <w:spacing w:val="1"/>
                <w:sz w:val="18"/>
                <w:szCs w:val="18"/>
                <w:lang w:val="it-IT"/>
              </w:rPr>
              <w:t>n</w:t>
            </w:r>
            <w:r w:rsidRPr="00A06AD1">
              <w:rPr>
                <w:rFonts w:ascii="Garamond" w:eastAsia="Calibri" w:hAnsi="Garamond" w:cstheme="minorHAnsi"/>
                <w:sz w:val="18"/>
                <w:szCs w:val="18"/>
                <w:lang w:val="it-IT"/>
              </w:rPr>
              <w:t>o</w:t>
            </w:r>
            <w:r w:rsidRPr="00A06AD1">
              <w:rPr>
                <w:rFonts w:ascii="Garamond" w:eastAsia="Calibri" w:hAnsi="Garamond" w:cstheme="minorHAnsi"/>
                <w:spacing w:val="-6"/>
                <w:sz w:val="18"/>
                <w:szCs w:val="18"/>
                <w:lang w:val="it-IT"/>
              </w:rPr>
              <w:t xml:space="preserve"> </w:t>
            </w:r>
            <w:r w:rsidRPr="00A06AD1">
              <w:rPr>
                <w:rFonts w:ascii="Garamond" w:eastAsia="Calibri" w:hAnsi="Garamond" w:cstheme="minorHAnsi"/>
                <w:sz w:val="18"/>
                <w:szCs w:val="18"/>
                <w:lang w:val="it-IT"/>
              </w:rPr>
              <w:t>e</w:t>
            </w:r>
            <w:r w:rsidRPr="00A06AD1">
              <w:rPr>
                <w:rFonts w:ascii="Garamond" w:eastAsia="Calibri" w:hAnsi="Garamond" w:cstheme="minorHAnsi"/>
                <w:spacing w:val="-1"/>
                <w:sz w:val="18"/>
                <w:szCs w:val="18"/>
                <w:lang w:val="it-IT"/>
              </w:rPr>
              <w:t xml:space="preserve"> </w:t>
            </w:r>
            <w:r w:rsidRPr="00A06AD1">
              <w:rPr>
                <w:rFonts w:ascii="Garamond" w:eastAsia="Calibri" w:hAnsi="Garamond" w:cstheme="minorHAnsi"/>
                <w:spacing w:val="1"/>
                <w:sz w:val="18"/>
                <w:szCs w:val="18"/>
                <w:lang w:val="it-IT"/>
              </w:rPr>
              <w:t>d</w:t>
            </w:r>
            <w:r w:rsidRPr="00A06AD1">
              <w:rPr>
                <w:rFonts w:ascii="Garamond" w:eastAsia="Calibri" w:hAnsi="Garamond" w:cstheme="minorHAnsi"/>
                <w:spacing w:val="2"/>
                <w:sz w:val="18"/>
                <w:szCs w:val="18"/>
                <w:lang w:val="it-IT"/>
              </w:rPr>
              <w:t>e</w:t>
            </w:r>
            <w:r w:rsidRPr="00A06AD1">
              <w:rPr>
                <w:rFonts w:ascii="Garamond" w:eastAsia="Calibri" w:hAnsi="Garamond" w:cstheme="minorHAnsi"/>
                <w:sz w:val="18"/>
                <w:szCs w:val="18"/>
                <w:lang w:val="it-IT"/>
              </w:rPr>
              <w:t>l</w:t>
            </w:r>
            <w:r w:rsidRPr="00A06AD1">
              <w:rPr>
                <w:rFonts w:ascii="Garamond" w:eastAsia="Calibri" w:hAnsi="Garamond" w:cstheme="minorHAnsi"/>
                <w:spacing w:val="-3"/>
                <w:sz w:val="18"/>
                <w:szCs w:val="18"/>
                <w:lang w:val="it-IT"/>
              </w:rPr>
              <w:t xml:space="preserve"> </w:t>
            </w:r>
            <w:r w:rsidRPr="00A06AD1">
              <w:rPr>
                <w:rFonts w:ascii="Garamond" w:eastAsia="Calibri" w:hAnsi="Garamond" w:cstheme="minorHAnsi"/>
                <w:spacing w:val="1"/>
                <w:sz w:val="18"/>
                <w:szCs w:val="18"/>
                <w:lang w:val="it-IT"/>
              </w:rPr>
              <w:t>p</w:t>
            </w:r>
            <w:r w:rsidRPr="00A06AD1">
              <w:rPr>
                <w:rFonts w:ascii="Garamond" w:eastAsia="Calibri" w:hAnsi="Garamond" w:cstheme="minorHAnsi"/>
                <w:sz w:val="18"/>
                <w:szCs w:val="18"/>
                <w:lang w:val="it-IT"/>
              </w:rPr>
              <w:t>il</w:t>
            </w:r>
            <w:r w:rsidRPr="00A06AD1">
              <w:rPr>
                <w:rFonts w:ascii="Garamond" w:eastAsia="Calibri" w:hAnsi="Garamond" w:cstheme="minorHAnsi"/>
                <w:spacing w:val="1"/>
                <w:sz w:val="18"/>
                <w:szCs w:val="18"/>
                <w:lang w:val="it-IT"/>
              </w:rPr>
              <w:t>o</w:t>
            </w:r>
            <w:r w:rsidRPr="00A06AD1">
              <w:rPr>
                <w:rFonts w:ascii="Garamond" w:eastAsia="Calibri" w:hAnsi="Garamond" w:cstheme="minorHAnsi"/>
                <w:sz w:val="18"/>
                <w:szCs w:val="18"/>
                <w:lang w:val="it-IT"/>
              </w:rPr>
              <w:t>ta</w:t>
            </w:r>
            <w:r w:rsidRPr="00A06AD1">
              <w:rPr>
                <w:rFonts w:ascii="Garamond" w:eastAsia="Calibri" w:hAnsi="Garamond" w:cstheme="minorHAnsi"/>
                <w:spacing w:val="-4"/>
                <w:sz w:val="18"/>
                <w:szCs w:val="18"/>
                <w:lang w:val="it-IT"/>
              </w:rPr>
              <w:t xml:space="preserve"> </w:t>
            </w:r>
            <w:r w:rsidR="00657C5E" w:rsidRPr="00A06AD1">
              <w:rPr>
                <w:rFonts w:ascii="Garamond" w:eastAsia="Calibri" w:hAnsi="Garamond" w:cstheme="minorHAnsi"/>
                <w:spacing w:val="1"/>
                <w:sz w:val="18"/>
                <w:szCs w:val="18"/>
                <w:lang w:val="it-IT"/>
              </w:rPr>
              <w:t>automatico</w:t>
            </w:r>
            <w:r w:rsidR="009A4BC0" w:rsidRPr="00A06AD1">
              <w:rPr>
                <w:rFonts w:ascii="Garamond" w:eastAsia="Calibri" w:hAnsi="Garamond" w:cstheme="minorHAnsi"/>
                <w:sz w:val="18"/>
                <w:szCs w:val="18"/>
                <w:lang w:val="it-IT"/>
              </w:rPr>
              <w:t>. /</w:t>
            </w:r>
            <w:r w:rsidR="009A4BC0" w:rsidRPr="00A06AD1">
              <w:rPr>
                <w:rFonts w:ascii="Garamond" w:eastAsia="Arial" w:hAnsi="Garamond" w:cstheme="minorHAnsi"/>
                <w:i/>
                <w:iCs/>
                <w:spacing w:val="-4"/>
                <w:sz w:val="18"/>
                <w:szCs w:val="18"/>
                <w:lang w:val="it-IT"/>
              </w:rPr>
              <w:t xml:space="preserve"> </w:t>
            </w:r>
            <w:proofErr w:type="spellStart"/>
            <w:r w:rsidR="009A4BC0" w:rsidRPr="00A06AD1">
              <w:rPr>
                <w:rFonts w:ascii="Garamond" w:eastAsia="Arial" w:hAnsi="Garamond" w:cstheme="minorHAnsi"/>
                <w:i/>
                <w:iCs/>
                <w:spacing w:val="-4"/>
                <w:sz w:val="18"/>
                <w:szCs w:val="18"/>
                <w:lang w:val="it-IT"/>
              </w:rPr>
              <w:t>Understan</w:t>
            </w:r>
            <w:r w:rsidR="009A4BC0" w:rsidRPr="00A06AD1">
              <w:rPr>
                <w:rFonts w:ascii="Garamond" w:eastAsia="Arial" w:hAnsi="Garamond" w:cstheme="minorHAnsi"/>
                <w:i/>
                <w:iCs/>
                <w:sz w:val="18"/>
                <w:szCs w:val="18"/>
                <w:lang w:val="it-IT"/>
              </w:rPr>
              <w:t>d</w:t>
            </w:r>
            <w:proofErr w:type="spellEnd"/>
            <w:r w:rsidR="009A4BC0" w:rsidRPr="00A06AD1">
              <w:rPr>
                <w:rFonts w:ascii="Garamond" w:eastAsia="Arial" w:hAnsi="Garamond" w:cstheme="minorHAnsi"/>
                <w:i/>
                <w:iCs/>
                <w:spacing w:val="40"/>
                <w:sz w:val="18"/>
                <w:szCs w:val="18"/>
                <w:lang w:val="it-IT"/>
              </w:rPr>
              <w:t xml:space="preserve"> </w:t>
            </w:r>
            <w:proofErr w:type="spellStart"/>
            <w:r w:rsidR="009A4BC0" w:rsidRPr="00A06AD1">
              <w:rPr>
                <w:rFonts w:ascii="Garamond" w:eastAsia="Arial" w:hAnsi="Garamond" w:cstheme="minorHAnsi"/>
                <w:i/>
                <w:iCs/>
                <w:spacing w:val="-4"/>
                <w:w w:val="110"/>
                <w:sz w:val="18"/>
                <w:szCs w:val="18"/>
                <w:lang w:val="it-IT"/>
              </w:rPr>
              <w:t>operatio</w:t>
            </w:r>
            <w:r w:rsidR="009A4BC0" w:rsidRPr="00A06AD1">
              <w:rPr>
                <w:rFonts w:ascii="Garamond" w:eastAsia="Arial" w:hAnsi="Garamond" w:cstheme="minorHAnsi"/>
                <w:i/>
                <w:iCs/>
                <w:w w:val="110"/>
                <w:sz w:val="18"/>
                <w:szCs w:val="18"/>
                <w:lang w:val="it-IT"/>
              </w:rPr>
              <w:t>n</w:t>
            </w:r>
            <w:proofErr w:type="spellEnd"/>
            <w:r w:rsidR="009A4BC0" w:rsidRPr="00A06AD1">
              <w:rPr>
                <w:rFonts w:ascii="Garamond" w:eastAsia="Arial" w:hAnsi="Garamond" w:cstheme="minorHAnsi"/>
                <w:i/>
                <w:iCs/>
                <w:spacing w:val="-9"/>
                <w:w w:val="110"/>
                <w:sz w:val="18"/>
                <w:szCs w:val="18"/>
                <w:lang w:val="it-IT"/>
              </w:rPr>
              <w:t xml:space="preserve"> </w:t>
            </w:r>
            <w:r w:rsidR="009A4BC0" w:rsidRPr="00A06AD1">
              <w:rPr>
                <w:rFonts w:ascii="Garamond" w:eastAsia="Arial" w:hAnsi="Garamond" w:cstheme="minorHAnsi"/>
                <w:i/>
                <w:iCs/>
                <w:spacing w:val="-4"/>
                <w:sz w:val="18"/>
                <w:szCs w:val="18"/>
                <w:lang w:val="it-IT"/>
              </w:rPr>
              <w:t>o</w:t>
            </w:r>
            <w:r w:rsidR="009A4BC0" w:rsidRPr="00A06AD1">
              <w:rPr>
                <w:rFonts w:ascii="Garamond" w:eastAsia="Arial" w:hAnsi="Garamond" w:cstheme="minorHAnsi"/>
                <w:i/>
                <w:iCs/>
                <w:sz w:val="18"/>
                <w:szCs w:val="18"/>
                <w:lang w:val="it-IT"/>
              </w:rPr>
              <w:t>f</w:t>
            </w:r>
            <w:r w:rsidR="009A4BC0" w:rsidRPr="00A06AD1">
              <w:rPr>
                <w:rFonts w:ascii="Garamond" w:eastAsia="Arial" w:hAnsi="Garamond" w:cstheme="minorHAnsi"/>
                <w:i/>
                <w:iCs/>
                <w:spacing w:val="22"/>
                <w:sz w:val="18"/>
                <w:szCs w:val="18"/>
                <w:lang w:val="it-IT"/>
              </w:rPr>
              <w:t xml:space="preserve"> </w:t>
            </w:r>
            <w:proofErr w:type="spellStart"/>
            <w:r w:rsidR="009A4BC0" w:rsidRPr="00A06AD1">
              <w:rPr>
                <w:rFonts w:ascii="Garamond" w:eastAsia="Arial" w:hAnsi="Garamond" w:cstheme="minorHAnsi"/>
                <w:i/>
                <w:iCs/>
                <w:spacing w:val="-4"/>
                <w:sz w:val="18"/>
                <w:szCs w:val="18"/>
                <w:lang w:val="it-IT"/>
              </w:rPr>
              <w:t>mai</w:t>
            </w:r>
            <w:r w:rsidR="009A4BC0" w:rsidRPr="00A06AD1">
              <w:rPr>
                <w:rFonts w:ascii="Garamond" w:eastAsia="Arial" w:hAnsi="Garamond" w:cstheme="minorHAnsi"/>
                <w:i/>
                <w:iCs/>
                <w:sz w:val="18"/>
                <w:szCs w:val="18"/>
                <w:lang w:val="it-IT"/>
              </w:rPr>
              <w:t>n</w:t>
            </w:r>
            <w:proofErr w:type="spellEnd"/>
            <w:r w:rsidR="009A4BC0" w:rsidRPr="00A06AD1">
              <w:rPr>
                <w:rFonts w:ascii="Garamond" w:eastAsia="Arial" w:hAnsi="Garamond" w:cstheme="minorHAnsi"/>
                <w:i/>
                <w:iCs/>
                <w:spacing w:val="20"/>
                <w:sz w:val="18"/>
                <w:szCs w:val="18"/>
                <w:lang w:val="it-IT"/>
              </w:rPr>
              <w:t xml:space="preserve"> </w:t>
            </w:r>
            <w:r w:rsidR="009A4BC0" w:rsidRPr="00A06AD1">
              <w:rPr>
                <w:rFonts w:ascii="Garamond" w:eastAsia="Arial" w:hAnsi="Garamond" w:cstheme="minorHAnsi"/>
                <w:i/>
                <w:iCs/>
                <w:spacing w:val="-4"/>
                <w:sz w:val="18"/>
                <w:szCs w:val="18"/>
                <w:lang w:val="it-IT"/>
              </w:rPr>
              <w:t>steerin</w:t>
            </w:r>
            <w:r w:rsidR="009A4BC0" w:rsidRPr="00A06AD1">
              <w:rPr>
                <w:rFonts w:ascii="Garamond" w:eastAsia="Arial" w:hAnsi="Garamond" w:cstheme="minorHAnsi"/>
                <w:i/>
                <w:iCs/>
                <w:sz w:val="18"/>
                <w:szCs w:val="18"/>
                <w:lang w:val="it-IT"/>
              </w:rPr>
              <w:t>g</w:t>
            </w:r>
            <w:r w:rsidR="009A4BC0" w:rsidRPr="00A06AD1">
              <w:rPr>
                <w:rFonts w:ascii="Garamond" w:eastAsia="Arial" w:hAnsi="Garamond" w:cstheme="minorHAnsi"/>
                <w:i/>
                <w:iCs/>
                <w:spacing w:val="31"/>
                <w:sz w:val="18"/>
                <w:szCs w:val="18"/>
                <w:lang w:val="it-IT"/>
              </w:rPr>
              <w:t xml:space="preserve"> </w:t>
            </w:r>
            <w:r w:rsidR="009A4BC0" w:rsidRPr="00A06AD1">
              <w:rPr>
                <w:rFonts w:ascii="Garamond" w:eastAsia="Arial" w:hAnsi="Garamond" w:cstheme="minorHAnsi"/>
                <w:i/>
                <w:iCs/>
                <w:spacing w:val="-4"/>
                <w:sz w:val="18"/>
                <w:szCs w:val="18"/>
                <w:lang w:val="it-IT"/>
              </w:rPr>
              <w:t>syste</w:t>
            </w:r>
            <w:r w:rsidR="009A4BC0" w:rsidRPr="00A06AD1">
              <w:rPr>
                <w:rFonts w:ascii="Garamond" w:eastAsia="Arial" w:hAnsi="Garamond" w:cstheme="minorHAnsi"/>
                <w:i/>
                <w:iCs/>
                <w:sz w:val="18"/>
                <w:szCs w:val="18"/>
                <w:lang w:val="it-IT"/>
              </w:rPr>
              <w:t>m</w:t>
            </w:r>
            <w:r w:rsidR="009A4BC0" w:rsidRPr="00A06AD1">
              <w:rPr>
                <w:rFonts w:ascii="Garamond" w:eastAsia="Arial" w:hAnsi="Garamond" w:cstheme="minorHAnsi"/>
                <w:i/>
                <w:iCs/>
                <w:spacing w:val="-18"/>
                <w:sz w:val="18"/>
                <w:szCs w:val="18"/>
                <w:lang w:val="it-IT"/>
              </w:rPr>
              <w:t xml:space="preserve"> </w:t>
            </w:r>
            <w:r w:rsidR="009A4BC0" w:rsidRPr="00A06AD1">
              <w:rPr>
                <w:rFonts w:ascii="Garamond" w:eastAsia="Arial" w:hAnsi="Garamond" w:cstheme="minorHAnsi"/>
                <w:i/>
                <w:iCs/>
                <w:spacing w:val="-4"/>
                <w:sz w:val="18"/>
                <w:szCs w:val="18"/>
                <w:lang w:val="it-IT"/>
              </w:rPr>
              <w:t>an</w:t>
            </w:r>
            <w:r w:rsidR="009A4BC0" w:rsidRPr="00A06AD1">
              <w:rPr>
                <w:rFonts w:ascii="Garamond" w:eastAsia="Arial" w:hAnsi="Garamond" w:cstheme="minorHAnsi"/>
                <w:i/>
                <w:iCs/>
                <w:sz w:val="18"/>
                <w:szCs w:val="18"/>
                <w:lang w:val="it-IT"/>
              </w:rPr>
              <w:t>d</w:t>
            </w:r>
            <w:r w:rsidR="009A4BC0" w:rsidRPr="00A06AD1">
              <w:rPr>
                <w:rFonts w:ascii="Garamond" w:eastAsia="Arial" w:hAnsi="Garamond" w:cstheme="minorHAnsi"/>
                <w:i/>
                <w:iCs/>
                <w:spacing w:val="11"/>
                <w:sz w:val="18"/>
                <w:szCs w:val="18"/>
                <w:lang w:val="it-IT"/>
              </w:rPr>
              <w:t xml:space="preserve"> </w:t>
            </w:r>
            <w:r w:rsidR="009A4BC0" w:rsidRPr="00A06AD1">
              <w:rPr>
                <w:rFonts w:ascii="Garamond" w:eastAsia="Arial" w:hAnsi="Garamond" w:cstheme="minorHAnsi"/>
                <w:i/>
                <w:iCs/>
                <w:spacing w:val="-4"/>
                <w:sz w:val="18"/>
                <w:szCs w:val="18"/>
                <w:lang w:val="it-IT"/>
              </w:rPr>
              <w:t>aut</w:t>
            </w:r>
            <w:r w:rsidR="009A4BC0" w:rsidRPr="00A06AD1">
              <w:rPr>
                <w:rFonts w:ascii="Garamond" w:eastAsia="Arial" w:hAnsi="Garamond" w:cstheme="minorHAnsi"/>
                <w:i/>
                <w:iCs/>
                <w:sz w:val="18"/>
                <w:szCs w:val="18"/>
                <w:lang w:val="it-IT"/>
              </w:rPr>
              <w:t>o</w:t>
            </w:r>
            <w:r w:rsidR="009A4BC0" w:rsidRPr="00A06AD1">
              <w:rPr>
                <w:rFonts w:ascii="Garamond" w:eastAsia="Arial" w:hAnsi="Garamond" w:cstheme="minorHAnsi"/>
                <w:i/>
                <w:iCs/>
                <w:spacing w:val="32"/>
                <w:sz w:val="18"/>
                <w:szCs w:val="18"/>
                <w:lang w:val="it-IT"/>
              </w:rPr>
              <w:t xml:space="preserve"> </w:t>
            </w:r>
            <w:r w:rsidR="009A4BC0" w:rsidRPr="00A06AD1">
              <w:rPr>
                <w:rFonts w:ascii="Garamond" w:eastAsia="Arial" w:hAnsi="Garamond" w:cstheme="minorHAnsi"/>
                <w:i/>
                <w:iCs/>
                <w:spacing w:val="-4"/>
                <w:w w:val="118"/>
                <w:sz w:val="18"/>
                <w:szCs w:val="18"/>
                <w:lang w:val="it-IT"/>
              </w:rPr>
              <w:t>pilot</w:t>
            </w:r>
          </w:p>
        </w:tc>
        <w:tc>
          <w:tcPr>
            <w:tcW w:w="1012" w:type="dxa"/>
            <w:tcBorders>
              <w:top w:val="single" w:sz="4" w:space="0" w:color="00457E"/>
              <w:left w:val="single" w:sz="4" w:space="0" w:color="00457E"/>
              <w:bottom w:val="single" w:sz="4" w:space="0" w:color="00457E"/>
              <w:right w:val="single" w:sz="4" w:space="0" w:color="00457E"/>
            </w:tcBorders>
          </w:tcPr>
          <w:p w14:paraId="334755C1" w14:textId="77777777" w:rsidR="00EB6AC5" w:rsidRPr="00A06AD1" w:rsidRDefault="00EB6AC5" w:rsidP="00EB6AC5">
            <w:pPr>
              <w:rPr>
                <w:rFonts w:ascii="Garamond" w:hAnsi="Garamond" w:cstheme="minorHAnsi"/>
                <w:sz w:val="16"/>
                <w:szCs w:val="16"/>
                <w:lang w:val="it-IT"/>
              </w:rPr>
            </w:pPr>
          </w:p>
        </w:tc>
        <w:tc>
          <w:tcPr>
            <w:tcW w:w="873" w:type="dxa"/>
            <w:gridSpan w:val="2"/>
            <w:tcBorders>
              <w:top w:val="single" w:sz="4" w:space="0" w:color="00457E"/>
              <w:left w:val="single" w:sz="4" w:space="0" w:color="00457E"/>
              <w:bottom w:val="single" w:sz="4" w:space="0" w:color="00457E"/>
              <w:right w:val="single" w:sz="4" w:space="0" w:color="00457E"/>
            </w:tcBorders>
          </w:tcPr>
          <w:p w14:paraId="52B1A5AD" w14:textId="77777777" w:rsidR="00EB6AC5" w:rsidRPr="00A06AD1" w:rsidRDefault="00EB6AC5" w:rsidP="00EB6AC5">
            <w:pPr>
              <w:rPr>
                <w:rFonts w:ascii="Garamond" w:hAnsi="Garamond" w:cstheme="minorHAnsi"/>
                <w:sz w:val="16"/>
                <w:szCs w:val="16"/>
                <w:lang w:val="it-IT"/>
              </w:rPr>
            </w:pPr>
          </w:p>
        </w:tc>
        <w:tc>
          <w:tcPr>
            <w:tcW w:w="4676" w:type="dxa"/>
            <w:vMerge/>
            <w:tcBorders>
              <w:left w:val="single" w:sz="4" w:space="0" w:color="00457E"/>
              <w:bottom w:val="single" w:sz="4" w:space="0" w:color="auto"/>
              <w:right w:val="single" w:sz="4" w:space="0" w:color="00457E"/>
            </w:tcBorders>
          </w:tcPr>
          <w:p w14:paraId="042DD284" w14:textId="77777777" w:rsidR="00EB6AC5" w:rsidRPr="00A06AD1" w:rsidRDefault="00EB6AC5" w:rsidP="00EB6AC5">
            <w:pPr>
              <w:rPr>
                <w:rFonts w:ascii="Garamond" w:hAnsi="Garamond" w:cstheme="minorHAnsi"/>
                <w:sz w:val="16"/>
                <w:szCs w:val="16"/>
                <w:lang w:val="it-IT"/>
              </w:rPr>
            </w:pPr>
          </w:p>
        </w:tc>
        <w:tc>
          <w:tcPr>
            <w:tcW w:w="1134" w:type="dxa"/>
            <w:tcBorders>
              <w:top w:val="single" w:sz="4" w:space="0" w:color="00457E"/>
              <w:left w:val="single" w:sz="4" w:space="0" w:color="00457E"/>
              <w:bottom w:val="single" w:sz="4" w:space="0" w:color="00457E"/>
              <w:right w:val="single" w:sz="4" w:space="0" w:color="00457E"/>
            </w:tcBorders>
          </w:tcPr>
          <w:p w14:paraId="6CF1BE4F" w14:textId="77777777" w:rsidR="00EB6AC5" w:rsidRPr="00A06AD1" w:rsidRDefault="00EB6AC5" w:rsidP="00EB6AC5">
            <w:pPr>
              <w:rPr>
                <w:rFonts w:ascii="Garamond" w:hAnsi="Garamond" w:cstheme="minorHAnsi"/>
                <w:sz w:val="16"/>
                <w:szCs w:val="16"/>
                <w:lang w:val="it-IT"/>
              </w:rPr>
            </w:pPr>
          </w:p>
        </w:tc>
        <w:tc>
          <w:tcPr>
            <w:tcW w:w="1944" w:type="dxa"/>
            <w:gridSpan w:val="2"/>
            <w:tcBorders>
              <w:top w:val="single" w:sz="4" w:space="0" w:color="00457E"/>
              <w:left w:val="single" w:sz="4" w:space="0" w:color="00457E"/>
              <w:bottom w:val="single" w:sz="4" w:space="0" w:color="00457E"/>
              <w:right w:val="single" w:sz="4" w:space="0" w:color="00457E"/>
            </w:tcBorders>
          </w:tcPr>
          <w:p w14:paraId="111ECAEC" w14:textId="77777777" w:rsidR="00EB6AC5" w:rsidRPr="00A06AD1" w:rsidRDefault="00EB6AC5" w:rsidP="00EB6AC5">
            <w:pPr>
              <w:rPr>
                <w:rFonts w:ascii="Garamond" w:hAnsi="Garamond" w:cstheme="minorHAnsi"/>
                <w:sz w:val="16"/>
                <w:szCs w:val="16"/>
                <w:lang w:val="it-IT"/>
              </w:rPr>
            </w:pPr>
          </w:p>
        </w:tc>
      </w:tr>
      <w:tr w:rsidR="00EE1A66" w:rsidRPr="00366F3C" w14:paraId="39558237" w14:textId="77777777" w:rsidTr="00B14140">
        <w:trPr>
          <w:trHeight w:hRule="exact" w:val="712"/>
          <w:jc w:val="center"/>
        </w:trPr>
        <w:tc>
          <w:tcPr>
            <w:tcW w:w="567" w:type="dxa"/>
            <w:tcBorders>
              <w:top w:val="single" w:sz="4" w:space="0" w:color="00457E"/>
              <w:left w:val="single" w:sz="4" w:space="0" w:color="00457E"/>
              <w:bottom w:val="single" w:sz="4" w:space="0" w:color="00457E"/>
              <w:right w:val="single" w:sz="4" w:space="0" w:color="00457E"/>
            </w:tcBorders>
          </w:tcPr>
          <w:p w14:paraId="017F235C" w14:textId="77777777" w:rsidR="00EB6AC5" w:rsidRPr="00A06AD1" w:rsidRDefault="00EB6AC5" w:rsidP="009A4BC0">
            <w:pPr>
              <w:spacing w:after="0" w:line="120" w:lineRule="exact"/>
              <w:ind w:left="62"/>
              <w:jc w:val="center"/>
              <w:rPr>
                <w:rFonts w:ascii="Garamond" w:hAnsi="Garamond" w:cstheme="minorHAnsi"/>
                <w:sz w:val="16"/>
                <w:szCs w:val="16"/>
                <w:lang w:val="it-IT"/>
              </w:rPr>
            </w:pPr>
          </w:p>
          <w:p w14:paraId="057C3D58" w14:textId="77777777" w:rsidR="00EB6AC5" w:rsidRPr="00A06AD1" w:rsidRDefault="00EB6AC5" w:rsidP="009A4BC0">
            <w:pPr>
              <w:spacing w:after="0" w:line="240" w:lineRule="auto"/>
              <w:ind w:left="62"/>
              <w:jc w:val="center"/>
              <w:rPr>
                <w:rFonts w:ascii="Garamond" w:eastAsia="Arial" w:hAnsi="Garamond" w:cstheme="minorHAnsi"/>
                <w:sz w:val="16"/>
                <w:szCs w:val="16"/>
              </w:rPr>
            </w:pPr>
            <w:r w:rsidRPr="00A06AD1">
              <w:rPr>
                <w:rFonts w:ascii="Garamond" w:eastAsia="Arial" w:hAnsi="Garamond" w:cstheme="minorHAnsi"/>
                <w:sz w:val="16"/>
                <w:szCs w:val="16"/>
              </w:rPr>
              <w:t>.5</w:t>
            </w:r>
          </w:p>
        </w:tc>
        <w:tc>
          <w:tcPr>
            <w:tcW w:w="5629" w:type="dxa"/>
            <w:tcBorders>
              <w:top w:val="single" w:sz="4" w:space="0" w:color="00457E"/>
              <w:left w:val="single" w:sz="4" w:space="0" w:color="00457E"/>
              <w:bottom w:val="single" w:sz="4" w:space="0" w:color="00457E"/>
              <w:right w:val="single" w:sz="4" w:space="0" w:color="00457E"/>
            </w:tcBorders>
          </w:tcPr>
          <w:p w14:paraId="36ECF881" w14:textId="66E4BD24" w:rsidR="009A4BC0" w:rsidRPr="00A06AD1" w:rsidRDefault="00EB6AC5" w:rsidP="00BF4D44">
            <w:pPr>
              <w:spacing w:after="0" w:line="242" w:lineRule="exact"/>
              <w:ind w:left="142" w:right="93"/>
              <w:jc w:val="both"/>
              <w:rPr>
                <w:rFonts w:ascii="Garamond" w:eastAsia="Arial" w:hAnsi="Garamond" w:cstheme="minorHAnsi"/>
                <w:i/>
                <w:iCs/>
                <w:sz w:val="18"/>
                <w:szCs w:val="18"/>
                <w:lang w:val="it-IT"/>
              </w:rPr>
            </w:pPr>
            <w:r w:rsidRPr="00A06AD1">
              <w:rPr>
                <w:rFonts w:ascii="Garamond" w:eastAsia="Calibri" w:hAnsi="Garamond" w:cstheme="minorHAnsi"/>
                <w:position w:val="1"/>
                <w:sz w:val="18"/>
                <w:szCs w:val="18"/>
                <w:lang w:val="it-IT"/>
              </w:rPr>
              <w:t>Di</w:t>
            </w:r>
            <w:r w:rsidRPr="00A06AD1">
              <w:rPr>
                <w:rFonts w:ascii="Garamond" w:eastAsia="Calibri" w:hAnsi="Garamond" w:cstheme="minorHAnsi"/>
                <w:spacing w:val="-1"/>
                <w:position w:val="1"/>
                <w:sz w:val="18"/>
                <w:szCs w:val="18"/>
                <w:lang w:val="it-IT"/>
              </w:rPr>
              <w:t>m</w:t>
            </w:r>
            <w:r w:rsidRPr="00A06AD1">
              <w:rPr>
                <w:rFonts w:ascii="Garamond" w:eastAsia="Calibri" w:hAnsi="Garamond" w:cstheme="minorHAnsi"/>
                <w:spacing w:val="3"/>
                <w:position w:val="1"/>
                <w:sz w:val="18"/>
                <w:szCs w:val="18"/>
                <w:lang w:val="it-IT"/>
              </w:rPr>
              <w:t>o</w:t>
            </w:r>
            <w:r w:rsidRPr="00A06AD1">
              <w:rPr>
                <w:rFonts w:ascii="Garamond" w:eastAsia="Calibri" w:hAnsi="Garamond" w:cstheme="minorHAnsi"/>
                <w:spacing w:val="-1"/>
                <w:position w:val="1"/>
                <w:sz w:val="18"/>
                <w:szCs w:val="18"/>
                <w:lang w:val="it-IT"/>
              </w:rPr>
              <w:t>s</w:t>
            </w:r>
            <w:r w:rsidRPr="00A06AD1">
              <w:rPr>
                <w:rFonts w:ascii="Garamond" w:eastAsia="Calibri" w:hAnsi="Garamond" w:cstheme="minorHAnsi"/>
                <w:position w:val="1"/>
                <w:sz w:val="18"/>
                <w:szCs w:val="18"/>
                <w:lang w:val="it-IT"/>
              </w:rPr>
              <w:t>tr</w:t>
            </w:r>
            <w:r w:rsidRPr="00A06AD1">
              <w:rPr>
                <w:rFonts w:ascii="Garamond" w:eastAsia="Calibri" w:hAnsi="Garamond" w:cstheme="minorHAnsi"/>
                <w:spacing w:val="1"/>
                <w:position w:val="1"/>
                <w:sz w:val="18"/>
                <w:szCs w:val="18"/>
                <w:lang w:val="it-IT"/>
              </w:rPr>
              <w:t>a</w:t>
            </w:r>
            <w:r w:rsidRPr="00A06AD1">
              <w:rPr>
                <w:rFonts w:ascii="Garamond" w:eastAsia="Calibri" w:hAnsi="Garamond" w:cstheme="minorHAnsi"/>
                <w:position w:val="1"/>
                <w:sz w:val="18"/>
                <w:szCs w:val="18"/>
                <w:lang w:val="it-IT"/>
              </w:rPr>
              <w:t>re</w:t>
            </w:r>
            <w:r w:rsidRPr="00A06AD1">
              <w:rPr>
                <w:rFonts w:ascii="Garamond" w:eastAsia="Calibri" w:hAnsi="Garamond" w:cstheme="minorHAnsi"/>
                <w:spacing w:val="-9"/>
                <w:position w:val="1"/>
                <w:sz w:val="18"/>
                <w:szCs w:val="18"/>
                <w:lang w:val="it-IT"/>
              </w:rPr>
              <w:t xml:space="preserve"> </w:t>
            </w:r>
            <w:r w:rsidRPr="00A06AD1">
              <w:rPr>
                <w:rFonts w:ascii="Garamond" w:eastAsia="Calibri" w:hAnsi="Garamond" w:cstheme="minorHAnsi"/>
                <w:position w:val="1"/>
                <w:sz w:val="18"/>
                <w:szCs w:val="18"/>
                <w:lang w:val="it-IT"/>
              </w:rPr>
              <w:t>la c</w:t>
            </w:r>
            <w:r w:rsidRPr="00A06AD1">
              <w:rPr>
                <w:rFonts w:ascii="Garamond" w:eastAsia="Calibri" w:hAnsi="Garamond" w:cstheme="minorHAnsi"/>
                <w:spacing w:val="1"/>
                <w:position w:val="1"/>
                <w:sz w:val="18"/>
                <w:szCs w:val="18"/>
                <w:lang w:val="it-IT"/>
              </w:rPr>
              <w:t>o</w:t>
            </w:r>
            <w:r w:rsidRPr="00A06AD1">
              <w:rPr>
                <w:rFonts w:ascii="Garamond" w:eastAsia="Calibri" w:hAnsi="Garamond" w:cstheme="minorHAnsi"/>
                <w:position w:val="1"/>
                <w:sz w:val="18"/>
                <w:szCs w:val="18"/>
                <w:lang w:val="it-IT"/>
              </w:rPr>
              <w:t>rr</w:t>
            </w:r>
            <w:r w:rsidRPr="00A06AD1">
              <w:rPr>
                <w:rFonts w:ascii="Garamond" w:eastAsia="Calibri" w:hAnsi="Garamond" w:cstheme="minorHAnsi"/>
                <w:spacing w:val="-1"/>
                <w:position w:val="1"/>
                <w:sz w:val="18"/>
                <w:szCs w:val="18"/>
                <w:lang w:val="it-IT"/>
              </w:rPr>
              <w:t>e</w:t>
            </w:r>
            <w:r w:rsidRPr="00A06AD1">
              <w:rPr>
                <w:rFonts w:ascii="Garamond" w:eastAsia="Calibri" w:hAnsi="Garamond" w:cstheme="minorHAnsi"/>
                <w:position w:val="1"/>
                <w:sz w:val="18"/>
                <w:szCs w:val="18"/>
                <w:lang w:val="it-IT"/>
              </w:rPr>
              <w:t>tta</w:t>
            </w:r>
            <w:r w:rsidRPr="00A06AD1">
              <w:rPr>
                <w:rFonts w:ascii="Garamond" w:eastAsia="Calibri" w:hAnsi="Garamond" w:cstheme="minorHAnsi"/>
                <w:spacing w:val="-6"/>
                <w:position w:val="1"/>
                <w:sz w:val="18"/>
                <w:szCs w:val="18"/>
                <w:lang w:val="it-IT"/>
              </w:rPr>
              <w:t xml:space="preserve"> </w:t>
            </w:r>
            <w:r w:rsidRPr="00A06AD1">
              <w:rPr>
                <w:rFonts w:ascii="Garamond" w:eastAsia="Calibri" w:hAnsi="Garamond" w:cstheme="minorHAnsi"/>
                <w:spacing w:val="1"/>
                <w:position w:val="1"/>
                <w:sz w:val="18"/>
                <w:szCs w:val="18"/>
                <w:lang w:val="it-IT"/>
              </w:rPr>
              <w:t>p</w:t>
            </w:r>
            <w:r w:rsidRPr="00A06AD1">
              <w:rPr>
                <w:rFonts w:ascii="Garamond" w:eastAsia="Calibri" w:hAnsi="Garamond" w:cstheme="minorHAnsi"/>
                <w:position w:val="1"/>
                <w:sz w:val="18"/>
                <w:szCs w:val="18"/>
                <w:lang w:val="it-IT"/>
              </w:rPr>
              <w:t>r</w:t>
            </w:r>
            <w:r w:rsidRPr="00A06AD1">
              <w:rPr>
                <w:rFonts w:ascii="Garamond" w:eastAsia="Calibri" w:hAnsi="Garamond" w:cstheme="minorHAnsi"/>
                <w:spacing w:val="1"/>
                <w:position w:val="1"/>
                <w:sz w:val="18"/>
                <w:szCs w:val="18"/>
                <w:lang w:val="it-IT"/>
              </w:rPr>
              <w:t>o</w:t>
            </w:r>
            <w:r w:rsidRPr="00A06AD1">
              <w:rPr>
                <w:rFonts w:ascii="Garamond" w:eastAsia="Calibri" w:hAnsi="Garamond" w:cstheme="minorHAnsi"/>
                <w:spacing w:val="2"/>
                <w:position w:val="1"/>
                <w:sz w:val="18"/>
                <w:szCs w:val="18"/>
                <w:lang w:val="it-IT"/>
              </w:rPr>
              <w:t>c</w:t>
            </w:r>
            <w:r w:rsidRPr="00A06AD1">
              <w:rPr>
                <w:rFonts w:ascii="Garamond" w:eastAsia="Calibri" w:hAnsi="Garamond" w:cstheme="minorHAnsi"/>
                <w:spacing w:val="-1"/>
                <w:position w:val="1"/>
                <w:sz w:val="18"/>
                <w:szCs w:val="18"/>
                <w:lang w:val="it-IT"/>
              </w:rPr>
              <w:t>e</w:t>
            </w:r>
            <w:r w:rsidRPr="00A06AD1">
              <w:rPr>
                <w:rFonts w:ascii="Garamond" w:eastAsia="Calibri" w:hAnsi="Garamond" w:cstheme="minorHAnsi"/>
                <w:spacing w:val="1"/>
                <w:position w:val="1"/>
                <w:sz w:val="18"/>
                <w:szCs w:val="18"/>
                <w:lang w:val="it-IT"/>
              </w:rPr>
              <w:t>du</w:t>
            </w:r>
            <w:r w:rsidRPr="00A06AD1">
              <w:rPr>
                <w:rFonts w:ascii="Garamond" w:eastAsia="Calibri" w:hAnsi="Garamond" w:cstheme="minorHAnsi"/>
                <w:position w:val="1"/>
                <w:sz w:val="18"/>
                <w:szCs w:val="18"/>
                <w:lang w:val="it-IT"/>
              </w:rPr>
              <w:t>r</w:t>
            </w:r>
            <w:r w:rsidRPr="00A06AD1">
              <w:rPr>
                <w:rFonts w:ascii="Garamond" w:eastAsia="Calibri" w:hAnsi="Garamond" w:cstheme="minorHAnsi"/>
                <w:spacing w:val="1"/>
                <w:position w:val="1"/>
                <w:sz w:val="18"/>
                <w:szCs w:val="18"/>
                <w:lang w:val="it-IT"/>
              </w:rPr>
              <w:t>a</w:t>
            </w:r>
            <w:r w:rsidRPr="00A06AD1">
              <w:rPr>
                <w:rFonts w:ascii="Garamond" w:eastAsia="Calibri" w:hAnsi="Garamond" w:cstheme="minorHAnsi"/>
                <w:position w:val="1"/>
                <w:sz w:val="18"/>
                <w:szCs w:val="18"/>
                <w:lang w:val="it-IT"/>
              </w:rPr>
              <w:t>,</w:t>
            </w:r>
            <w:r w:rsidRPr="00A06AD1">
              <w:rPr>
                <w:rFonts w:ascii="Garamond" w:eastAsia="Calibri" w:hAnsi="Garamond" w:cstheme="minorHAnsi"/>
                <w:spacing w:val="-8"/>
                <w:position w:val="1"/>
                <w:sz w:val="18"/>
                <w:szCs w:val="18"/>
                <w:lang w:val="it-IT"/>
              </w:rPr>
              <w:t xml:space="preserve"> </w:t>
            </w:r>
            <w:r w:rsidRPr="00A06AD1">
              <w:rPr>
                <w:rFonts w:ascii="Garamond" w:eastAsia="Calibri" w:hAnsi="Garamond" w:cstheme="minorHAnsi"/>
                <w:spacing w:val="-1"/>
                <w:position w:val="1"/>
                <w:sz w:val="18"/>
                <w:szCs w:val="18"/>
                <w:lang w:val="it-IT"/>
              </w:rPr>
              <w:t>s</w:t>
            </w:r>
            <w:r w:rsidRPr="00A06AD1">
              <w:rPr>
                <w:rFonts w:ascii="Garamond" w:eastAsia="Calibri" w:hAnsi="Garamond" w:cstheme="minorHAnsi"/>
                <w:spacing w:val="1"/>
                <w:position w:val="1"/>
                <w:sz w:val="18"/>
                <w:szCs w:val="18"/>
                <w:lang w:val="it-IT"/>
              </w:rPr>
              <w:t>o</w:t>
            </w:r>
            <w:r w:rsidRPr="00A06AD1">
              <w:rPr>
                <w:rFonts w:ascii="Garamond" w:eastAsia="Calibri" w:hAnsi="Garamond" w:cstheme="minorHAnsi"/>
                <w:position w:val="1"/>
                <w:sz w:val="18"/>
                <w:szCs w:val="18"/>
                <w:lang w:val="it-IT"/>
              </w:rPr>
              <w:t>tto</w:t>
            </w:r>
            <w:r w:rsidRPr="00A06AD1">
              <w:rPr>
                <w:rFonts w:ascii="Garamond" w:eastAsia="Calibri" w:hAnsi="Garamond" w:cstheme="minorHAnsi"/>
                <w:spacing w:val="-3"/>
                <w:position w:val="1"/>
                <w:sz w:val="18"/>
                <w:szCs w:val="18"/>
                <w:lang w:val="it-IT"/>
              </w:rPr>
              <w:t xml:space="preserve"> </w:t>
            </w:r>
            <w:r w:rsidRPr="00A06AD1">
              <w:rPr>
                <w:rFonts w:ascii="Garamond" w:eastAsia="Calibri" w:hAnsi="Garamond" w:cstheme="minorHAnsi"/>
                <w:spacing w:val="-1"/>
                <w:position w:val="1"/>
                <w:sz w:val="18"/>
                <w:szCs w:val="18"/>
                <w:lang w:val="it-IT"/>
              </w:rPr>
              <w:t>s</w:t>
            </w:r>
            <w:r w:rsidRPr="00A06AD1">
              <w:rPr>
                <w:rFonts w:ascii="Garamond" w:eastAsia="Calibri" w:hAnsi="Garamond" w:cstheme="minorHAnsi"/>
                <w:spacing w:val="1"/>
                <w:position w:val="1"/>
                <w:sz w:val="18"/>
                <w:szCs w:val="18"/>
                <w:lang w:val="it-IT"/>
              </w:rPr>
              <w:t>up</w:t>
            </w:r>
            <w:r w:rsidRPr="00A06AD1">
              <w:rPr>
                <w:rFonts w:ascii="Garamond" w:eastAsia="Calibri" w:hAnsi="Garamond" w:cstheme="minorHAnsi"/>
                <w:spacing w:val="-1"/>
                <w:position w:val="1"/>
                <w:sz w:val="18"/>
                <w:szCs w:val="18"/>
                <w:lang w:val="it-IT"/>
              </w:rPr>
              <w:t>e</w:t>
            </w:r>
            <w:r w:rsidRPr="00A06AD1">
              <w:rPr>
                <w:rFonts w:ascii="Garamond" w:eastAsia="Calibri" w:hAnsi="Garamond" w:cstheme="minorHAnsi"/>
                <w:position w:val="1"/>
                <w:sz w:val="18"/>
                <w:szCs w:val="18"/>
                <w:lang w:val="it-IT"/>
              </w:rPr>
              <w:t>r</w:t>
            </w:r>
            <w:r w:rsidRPr="00A06AD1">
              <w:rPr>
                <w:rFonts w:ascii="Garamond" w:eastAsia="Calibri" w:hAnsi="Garamond" w:cstheme="minorHAnsi"/>
                <w:spacing w:val="-1"/>
                <w:position w:val="1"/>
                <w:sz w:val="18"/>
                <w:szCs w:val="18"/>
                <w:lang w:val="it-IT"/>
              </w:rPr>
              <w:t>v</w:t>
            </w:r>
            <w:r w:rsidRPr="00A06AD1">
              <w:rPr>
                <w:rFonts w:ascii="Garamond" w:eastAsia="Calibri" w:hAnsi="Garamond" w:cstheme="minorHAnsi"/>
                <w:spacing w:val="2"/>
                <w:position w:val="1"/>
                <w:sz w:val="18"/>
                <w:szCs w:val="18"/>
                <w:lang w:val="it-IT"/>
              </w:rPr>
              <w:t>i</w:t>
            </w:r>
            <w:r w:rsidRPr="00A06AD1">
              <w:rPr>
                <w:rFonts w:ascii="Garamond" w:eastAsia="Calibri" w:hAnsi="Garamond" w:cstheme="minorHAnsi"/>
                <w:spacing w:val="-1"/>
                <w:position w:val="1"/>
                <w:sz w:val="18"/>
                <w:szCs w:val="18"/>
                <w:lang w:val="it-IT"/>
              </w:rPr>
              <w:t>s</w:t>
            </w:r>
            <w:r w:rsidRPr="00A06AD1">
              <w:rPr>
                <w:rFonts w:ascii="Garamond" w:eastAsia="Calibri" w:hAnsi="Garamond" w:cstheme="minorHAnsi"/>
                <w:position w:val="1"/>
                <w:sz w:val="18"/>
                <w:szCs w:val="18"/>
                <w:lang w:val="it-IT"/>
              </w:rPr>
              <w:t>i</w:t>
            </w:r>
            <w:r w:rsidRPr="00A06AD1">
              <w:rPr>
                <w:rFonts w:ascii="Garamond" w:eastAsia="Calibri" w:hAnsi="Garamond" w:cstheme="minorHAnsi"/>
                <w:spacing w:val="1"/>
                <w:position w:val="1"/>
                <w:sz w:val="18"/>
                <w:szCs w:val="18"/>
                <w:lang w:val="it-IT"/>
              </w:rPr>
              <w:t>on</w:t>
            </w:r>
            <w:r w:rsidRPr="00A06AD1">
              <w:rPr>
                <w:rFonts w:ascii="Garamond" w:eastAsia="Calibri" w:hAnsi="Garamond" w:cstheme="minorHAnsi"/>
                <w:spacing w:val="-1"/>
                <w:position w:val="1"/>
                <w:sz w:val="18"/>
                <w:szCs w:val="18"/>
                <w:lang w:val="it-IT"/>
              </w:rPr>
              <w:t>e</w:t>
            </w:r>
            <w:r w:rsidRPr="00A06AD1">
              <w:rPr>
                <w:rFonts w:ascii="Garamond" w:eastAsia="Calibri" w:hAnsi="Garamond" w:cstheme="minorHAnsi"/>
                <w:position w:val="1"/>
                <w:sz w:val="18"/>
                <w:szCs w:val="18"/>
                <w:lang w:val="it-IT"/>
              </w:rPr>
              <w:t>,</w:t>
            </w:r>
            <w:r w:rsidR="009A4BC0" w:rsidRPr="00A06AD1">
              <w:rPr>
                <w:rFonts w:ascii="Garamond" w:eastAsia="Calibri" w:hAnsi="Garamond" w:cstheme="minorHAnsi"/>
                <w:position w:val="1"/>
                <w:sz w:val="18"/>
                <w:szCs w:val="18"/>
                <w:lang w:val="it-IT"/>
              </w:rPr>
              <w:t xml:space="preserve"> </w:t>
            </w:r>
            <w:r w:rsidRPr="00A06AD1">
              <w:rPr>
                <w:rFonts w:ascii="Garamond" w:eastAsia="Calibri" w:hAnsi="Garamond" w:cstheme="minorHAnsi"/>
                <w:spacing w:val="1"/>
                <w:sz w:val="18"/>
                <w:szCs w:val="18"/>
                <w:lang w:val="it-IT"/>
              </w:rPr>
              <w:t>p</w:t>
            </w:r>
            <w:r w:rsidRPr="00A06AD1">
              <w:rPr>
                <w:rFonts w:ascii="Garamond" w:eastAsia="Calibri" w:hAnsi="Garamond" w:cstheme="minorHAnsi"/>
                <w:spacing w:val="-1"/>
                <w:sz w:val="18"/>
                <w:szCs w:val="18"/>
                <w:lang w:val="it-IT"/>
              </w:rPr>
              <w:t>e</w:t>
            </w:r>
            <w:r w:rsidRPr="00A06AD1">
              <w:rPr>
                <w:rFonts w:ascii="Garamond" w:eastAsia="Calibri" w:hAnsi="Garamond" w:cstheme="minorHAnsi"/>
                <w:sz w:val="18"/>
                <w:szCs w:val="18"/>
                <w:lang w:val="it-IT"/>
              </w:rPr>
              <w:t>r</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pacing w:val="1"/>
                <w:sz w:val="18"/>
                <w:szCs w:val="18"/>
                <w:lang w:val="it-IT"/>
              </w:rPr>
              <w:t>pa</w:t>
            </w:r>
            <w:r w:rsidRPr="00A06AD1">
              <w:rPr>
                <w:rFonts w:ascii="Garamond" w:eastAsia="Calibri" w:hAnsi="Garamond" w:cstheme="minorHAnsi"/>
                <w:spacing w:val="-1"/>
                <w:sz w:val="18"/>
                <w:szCs w:val="18"/>
                <w:lang w:val="it-IT"/>
              </w:rPr>
              <w:t>ss</w:t>
            </w:r>
            <w:r w:rsidRPr="00A06AD1">
              <w:rPr>
                <w:rFonts w:ascii="Garamond" w:eastAsia="Calibri" w:hAnsi="Garamond" w:cstheme="minorHAnsi"/>
                <w:spacing w:val="1"/>
                <w:sz w:val="18"/>
                <w:szCs w:val="18"/>
                <w:lang w:val="it-IT"/>
              </w:rPr>
              <w:t>a</w:t>
            </w:r>
            <w:r w:rsidRPr="00A06AD1">
              <w:rPr>
                <w:rFonts w:ascii="Garamond" w:eastAsia="Calibri" w:hAnsi="Garamond" w:cstheme="minorHAnsi"/>
                <w:sz w:val="18"/>
                <w:szCs w:val="18"/>
                <w:lang w:val="it-IT"/>
              </w:rPr>
              <w:t>re</w:t>
            </w:r>
            <w:r w:rsidRPr="00A06AD1">
              <w:rPr>
                <w:rFonts w:ascii="Garamond" w:eastAsia="Calibri" w:hAnsi="Garamond" w:cstheme="minorHAnsi"/>
                <w:spacing w:val="-6"/>
                <w:sz w:val="18"/>
                <w:szCs w:val="18"/>
                <w:lang w:val="it-IT"/>
              </w:rPr>
              <w:t xml:space="preserve"> </w:t>
            </w:r>
            <w:r w:rsidRPr="00A06AD1">
              <w:rPr>
                <w:rFonts w:ascii="Garamond" w:eastAsia="Calibri" w:hAnsi="Garamond" w:cstheme="minorHAnsi"/>
                <w:spacing w:val="1"/>
                <w:sz w:val="18"/>
                <w:szCs w:val="18"/>
                <w:lang w:val="it-IT"/>
              </w:rPr>
              <w:t>da</w:t>
            </w:r>
            <w:r w:rsidRPr="00A06AD1">
              <w:rPr>
                <w:rFonts w:ascii="Garamond" w:eastAsia="Calibri" w:hAnsi="Garamond" w:cstheme="minorHAnsi"/>
                <w:sz w:val="18"/>
                <w:szCs w:val="18"/>
                <w:lang w:val="it-IT"/>
              </w:rPr>
              <w:t>l</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z w:val="18"/>
                <w:szCs w:val="18"/>
                <w:lang w:val="it-IT"/>
              </w:rPr>
              <w:t>g</w:t>
            </w:r>
            <w:r w:rsidRPr="00A06AD1">
              <w:rPr>
                <w:rFonts w:ascii="Garamond" w:eastAsia="Calibri" w:hAnsi="Garamond" w:cstheme="minorHAnsi"/>
                <w:spacing w:val="3"/>
                <w:sz w:val="18"/>
                <w:szCs w:val="18"/>
                <w:lang w:val="it-IT"/>
              </w:rPr>
              <w:t>o</w:t>
            </w:r>
            <w:r w:rsidRPr="00A06AD1">
              <w:rPr>
                <w:rFonts w:ascii="Garamond" w:eastAsia="Calibri" w:hAnsi="Garamond" w:cstheme="minorHAnsi"/>
                <w:spacing w:val="-1"/>
                <w:sz w:val="18"/>
                <w:szCs w:val="18"/>
                <w:lang w:val="it-IT"/>
              </w:rPr>
              <w:t>ve</w:t>
            </w:r>
            <w:r w:rsidRPr="00A06AD1">
              <w:rPr>
                <w:rFonts w:ascii="Garamond" w:eastAsia="Calibri" w:hAnsi="Garamond" w:cstheme="minorHAnsi"/>
                <w:sz w:val="18"/>
                <w:szCs w:val="18"/>
                <w:lang w:val="it-IT"/>
              </w:rPr>
              <w:t>r</w:t>
            </w:r>
            <w:r w:rsidRPr="00A06AD1">
              <w:rPr>
                <w:rFonts w:ascii="Garamond" w:eastAsia="Calibri" w:hAnsi="Garamond" w:cstheme="minorHAnsi"/>
                <w:spacing w:val="1"/>
                <w:sz w:val="18"/>
                <w:szCs w:val="18"/>
                <w:lang w:val="it-IT"/>
              </w:rPr>
              <w:t>n</w:t>
            </w:r>
            <w:r w:rsidRPr="00A06AD1">
              <w:rPr>
                <w:rFonts w:ascii="Garamond" w:eastAsia="Calibri" w:hAnsi="Garamond" w:cstheme="minorHAnsi"/>
                <w:sz w:val="18"/>
                <w:szCs w:val="18"/>
                <w:lang w:val="it-IT"/>
              </w:rPr>
              <w:t>o</w:t>
            </w:r>
            <w:r w:rsidRPr="00A06AD1">
              <w:rPr>
                <w:rFonts w:ascii="Garamond" w:eastAsia="Calibri" w:hAnsi="Garamond" w:cstheme="minorHAnsi"/>
                <w:spacing w:val="-6"/>
                <w:sz w:val="18"/>
                <w:szCs w:val="18"/>
                <w:lang w:val="it-IT"/>
              </w:rPr>
              <w:t xml:space="preserve"> </w:t>
            </w:r>
            <w:r w:rsidRPr="00A06AD1">
              <w:rPr>
                <w:rFonts w:ascii="Garamond" w:eastAsia="Calibri" w:hAnsi="Garamond" w:cstheme="minorHAnsi"/>
                <w:spacing w:val="-1"/>
                <w:sz w:val="18"/>
                <w:szCs w:val="18"/>
                <w:lang w:val="it-IT"/>
              </w:rPr>
              <w:t>m</w:t>
            </w:r>
            <w:r w:rsidRPr="00A06AD1">
              <w:rPr>
                <w:rFonts w:ascii="Garamond" w:eastAsia="Calibri" w:hAnsi="Garamond" w:cstheme="minorHAnsi"/>
                <w:spacing w:val="1"/>
                <w:sz w:val="18"/>
                <w:szCs w:val="18"/>
                <w:lang w:val="it-IT"/>
              </w:rPr>
              <w:t>a</w:t>
            </w:r>
            <w:r w:rsidRPr="00A06AD1">
              <w:rPr>
                <w:rFonts w:ascii="Garamond" w:eastAsia="Calibri" w:hAnsi="Garamond" w:cstheme="minorHAnsi"/>
                <w:spacing w:val="3"/>
                <w:sz w:val="18"/>
                <w:szCs w:val="18"/>
                <w:lang w:val="it-IT"/>
              </w:rPr>
              <w:t>n</w:t>
            </w:r>
            <w:r w:rsidRPr="00A06AD1">
              <w:rPr>
                <w:rFonts w:ascii="Garamond" w:eastAsia="Calibri" w:hAnsi="Garamond" w:cstheme="minorHAnsi"/>
                <w:spacing w:val="1"/>
                <w:sz w:val="18"/>
                <w:szCs w:val="18"/>
                <w:lang w:val="it-IT"/>
              </w:rPr>
              <w:t>ua</w:t>
            </w:r>
            <w:r w:rsidRPr="00A06AD1">
              <w:rPr>
                <w:rFonts w:ascii="Garamond" w:eastAsia="Calibri" w:hAnsi="Garamond" w:cstheme="minorHAnsi"/>
                <w:sz w:val="18"/>
                <w:szCs w:val="18"/>
                <w:lang w:val="it-IT"/>
              </w:rPr>
              <w:t>le</w:t>
            </w:r>
            <w:r w:rsidRPr="00A06AD1">
              <w:rPr>
                <w:rFonts w:ascii="Garamond" w:eastAsia="Calibri" w:hAnsi="Garamond" w:cstheme="minorHAnsi"/>
                <w:spacing w:val="-7"/>
                <w:sz w:val="18"/>
                <w:szCs w:val="18"/>
                <w:lang w:val="it-IT"/>
              </w:rPr>
              <w:t xml:space="preserve"> </w:t>
            </w:r>
            <w:r w:rsidRPr="00A06AD1">
              <w:rPr>
                <w:rFonts w:ascii="Garamond" w:eastAsia="Calibri" w:hAnsi="Garamond" w:cstheme="minorHAnsi"/>
                <w:spacing w:val="1"/>
                <w:sz w:val="18"/>
                <w:szCs w:val="18"/>
                <w:lang w:val="it-IT"/>
              </w:rPr>
              <w:t>a</w:t>
            </w:r>
            <w:r w:rsidRPr="00A06AD1">
              <w:rPr>
                <w:rFonts w:ascii="Garamond" w:eastAsia="Calibri" w:hAnsi="Garamond" w:cstheme="minorHAnsi"/>
                <w:sz w:val="18"/>
                <w:szCs w:val="18"/>
                <w:lang w:val="it-IT"/>
              </w:rPr>
              <w:t>l</w:t>
            </w:r>
            <w:r w:rsidRPr="00A06AD1">
              <w:rPr>
                <w:rFonts w:ascii="Garamond" w:eastAsia="Calibri" w:hAnsi="Garamond" w:cstheme="minorHAnsi"/>
                <w:spacing w:val="-1"/>
                <w:sz w:val="18"/>
                <w:szCs w:val="18"/>
                <w:lang w:val="it-IT"/>
              </w:rPr>
              <w:t xml:space="preserve"> </w:t>
            </w:r>
            <w:r w:rsidRPr="00A06AD1">
              <w:rPr>
                <w:rFonts w:ascii="Garamond" w:eastAsia="Calibri" w:hAnsi="Garamond" w:cstheme="minorHAnsi"/>
                <w:spacing w:val="1"/>
                <w:sz w:val="18"/>
                <w:szCs w:val="18"/>
                <w:lang w:val="it-IT"/>
              </w:rPr>
              <w:t>p</w:t>
            </w:r>
            <w:r w:rsidRPr="00A06AD1">
              <w:rPr>
                <w:rFonts w:ascii="Garamond" w:eastAsia="Calibri" w:hAnsi="Garamond" w:cstheme="minorHAnsi"/>
                <w:sz w:val="18"/>
                <w:szCs w:val="18"/>
                <w:lang w:val="it-IT"/>
              </w:rPr>
              <w:t>il</w:t>
            </w:r>
            <w:r w:rsidRPr="00A06AD1">
              <w:rPr>
                <w:rFonts w:ascii="Garamond" w:eastAsia="Calibri" w:hAnsi="Garamond" w:cstheme="minorHAnsi"/>
                <w:spacing w:val="1"/>
                <w:sz w:val="18"/>
                <w:szCs w:val="18"/>
                <w:lang w:val="it-IT"/>
              </w:rPr>
              <w:t>o</w:t>
            </w:r>
            <w:r w:rsidRPr="00A06AD1">
              <w:rPr>
                <w:rFonts w:ascii="Garamond" w:eastAsia="Calibri" w:hAnsi="Garamond" w:cstheme="minorHAnsi"/>
                <w:sz w:val="18"/>
                <w:szCs w:val="18"/>
                <w:lang w:val="it-IT"/>
              </w:rPr>
              <w:t>ta</w:t>
            </w:r>
            <w:r w:rsidRPr="00A06AD1">
              <w:rPr>
                <w:rFonts w:ascii="Garamond" w:eastAsia="Calibri" w:hAnsi="Garamond" w:cstheme="minorHAnsi"/>
                <w:spacing w:val="-4"/>
                <w:sz w:val="18"/>
                <w:szCs w:val="18"/>
                <w:lang w:val="it-IT"/>
              </w:rPr>
              <w:t xml:space="preserve"> </w:t>
            </w:r>
            <w:r w:rsidRPr="00A06AD1">
              <w:rPr>
                <w:rFonts w:ascii="Garamond" w:eastAsia="Calibri" w:hAnsi="Garamond" w:cstheme="minorHAnsi"/>
                <w:spacing w:val="1"/>
                <w:sz w:val="18"/>
                <w:szCs w:val="18"/>
                <w:lang w:val="it-IT"/>
              </w:rPr>
              <w:t>au</w:t>
            </w:r>
            <w:r w:rsidRPr="00A06AD1">
              <w:rPr>
                <w:rFonts w:ascii="Garamond" w:eastAsia="Calibri" w:hAnsi="Garamond" w:cstheme="minorHAnsi"/>
                <w:sz w:val="18"/>
                <w:szCs w:val="18"/>
                <w:lang w:val="it-IT"/>
              </w:rPr>
              <w:t>t</w:t>
            </w:r>
            <w:r w:rsidRPr="00A06AD1">
              <w:rPr>
                <w:rFonts w:ascii="Garamond" w:eastAsia="Calibri" w:hAnsi="Garamond" w:cstheme="minorHAnsi"/>
                <w:spacing w:val="1"/>
                <w:sz w:val="18"/>
                <w:szCs w:val="18"/>
                <w:lang w:val="it-IT"/>
              </w:rPr>
              <w:t>o</w:t>
            </w:r>
            <w:r w:rsidRPr="00A06AD1">
              <w:rPr>
                <w:rFonts w:ascii="Garamond" w:eastAsia="Calibri" w:hAnsi="Garamond" w:cstheme="minorHAnsi"/>
                <w:spacing w:val="-1"/>
                <w:sz w:val="18"/>
                <w:szCs w:val="18"/>
                <w:lang w:val="it-IT"/>
              </w:rPr>
              <w:t>m</w:t>
            </w:r>
            <w:r w:rsidRPr="00A06AD1">
              <w:rPr>
                <w:rFonts w:ascii="Garamond" w:eastAsia="Calibri" w:hAnsi="Garamond" w:cstheme="minorHAnsi"/>
                <w:spacing w:val="1"/>
                <w:sz w:val="18"/>
                <w:szCs w:val="18"/>
                <w:lang w:val="it-IT"/>
              </w:rPr>
              <w:t>a</w:t>
            </w:r>
            <w:r w:rsidRPr="00A06AD1">
              <w:rPr>
                <w:rFonts w:ascii="Garamond" w:eastAsia="Calibri" w:hAnsi="Garamond" w:cstheme="minorHAnsi"/>
                <w:sz w:val="18"/>
                <w:szCs w:val="18"/>
                <w:lang w:val="it-IT"/>
              </w:rPr>
              <w:t>tico</w:t>
            </w:r>
            <w:r w:rsidRPr="00A06AD1">
              <w:rPr>
                <w:rFonts w:ascii="Garamond" w:eastAsia="Calibri" w:hAnsi="Garamond" w:cstheme="minorHAnsi"/>
                <w:spacing w:val="-8"/>
                <w:sz w:val="18"/>
                <w:szCs w:val="18"/>
                <w:lang w:val="it-IT"/>
              </w:rPr>
              <w:t xml:space="preserve"> </w:t>
            </w:r>
            <w:r w:rsidRPr="00A06AD1">
              <w:rPr>
                <w:rFonts w:ascii="Garamond" w:eastAsia="Calibri" w:hAnsi="Garamond" w:cstheme="minorHAnsi"/>
                <w:sz w:val="18"/>
                <w:szCs w:val="18"/>
                <w:lang w:val="it-IT"/>
              </w:rPr>
              <w:t xml:space="preserve">e </w:t>
            </w:r>
            <w:r w:rsidRPr="00A06AD1">
              <w:rPr>
                <w:rFonts w:ascii="Garamond" w:eastAsia="Calibri" w:hAnsi="Garamond" w:cstheme="minorHAnsi"/>
                <w:spacing w:val="-1"/>
                <w:sz w:val="18"/>
                <w:szCs w:val="18"/>
                <w:lang w:val="it-IT"/>
              </w:rPr>
              <w:t>v</w:t>
            </w:r>
            <w:r w:rsidRPr="00A06AD1">
              <w:rPr>
                <w:rFonts w:ascii="Garamond" w:eastAsia="Calibri" w:hAnsi="Garamond" w:cstheme="minorHAnsi"/>
                <w:sz w:val="18"/>
                <w:szCs w:val="18"/>
                <w:lang w:val="it-IT"/>
              </w:rPr>
              <w:t>ic</w:t>
            </w:r>
            <w:r w:rsidRPr="00A06AD1">
              <w:rPr>
                <w:rFonts w:ascii="Garamond" w:eastAsia="Calibri" w:hAnsi="Garamond" w:cstheme="minorHAnsi"/>
                <w:spacing w:val="2"/>
                <w:sz w:val="18"/>
                <w:szCs w:val="18"/>
                <w:lang w:val="it-IT"/>
              </w:rPr>
              <w:t>e</w:t>
            </w:r>
            <w:r w:rsidRPr="00A06AD1">
              <w:rPr>
                <w:rFonts w:ascii="Garamond" w:eastAsia="Calibri" w:hAnsi="Garamond" w:cstheme="minorHAnsi"/>
                <w:spacing w:val="1"/>
                <w:sz w:val="18"/>
                <w:szCs w:val="18"/>
                <w:lang w:val="it-IT"/>
              </w:rPr>
              <w:t>v</w:t>
            </w:r>
            <w:r w:rsidRPr="00A06AD1">
              <w:rPr>
                <w:rFonts w:ascii="Garamond" w:eastAsia="Calibri" w:hAnsi="Garamond" w:cstheme="minorHAnsi"/>
                <w:spacing w:val="-1"/>
                <w:sz w:val="18"/>
                <w:szCs w:val="18"/>
                <w:lang w:val="it-IT"/>
              </w:rPr>
              <w:t>e</w:t>
            </w:r>
            <w:r w:rsidRPr="00A06AD1">
              <w:rPr>
                <w:rFonts w:ascii="Garamond" w:eastAsia="Calibri" w:hAnsi="Garamond" w:cstheme="minorHAnsi"/>
                <w:sz w:val="18"/>
                <w:szCs w:val="18"/>
                <w:lang w:val="it-IT"/>
              </w:rPr>
              <w:t>r</w:t>
            </w:r>
            <w:r w:rsidRPr="00A06AD1">
              <w:rPr>
                <w:rFonts w:ascii="Garamond" w:eastAsia="Calibri" w:hAnsi="Garamond" w:cstheme="minorHAnsi"/>
                <w:spacing w:val="-1"/>
                <w:sz w:val="18"/>
                <w:szCs w:val="18"/>
                <w:lang w:val="it-IT"/>
              </w:rPr>
              <w:t>sa</w:t>
            </w:r>
            <w:r w:rsidR="009A4BC0" w:rsidRPr="00A06AD1">
              <w:rPr>
                <w:rFonts w:ascii="Garamond" w:eastAsia="Calibri" w:hAnsi="Garamond" w:cstheme="minorHAnsi"/>
                <w:spacing w:val="-1"/>
                <w:sz w:val="18"/>
                <w:szCs w:val="18"/>
                <w:lang w:val="it-IT"/>
              </w:rPr>
              <w:t xml:space="preserve">. / </w:t>
            </w:r>
            <w:proofErr w:type="spellStart"/>
            <w:r w:rsidR="009A4BC0" w:rsidRPr="00A06AD1">
              <w:rPr>
                <w:rFonts w:ascii="Garamond" w:eastAsia="Arial" w:hAnsi="Garamond" w:cstheme="minorHAnsi"/>
                <w:i/>
                <w:iCs/>
                <w:spacing w:val="-5"/>
                <w:sz w:val="18"/>
                <w:szCs w:val="18"/>
                <w:lang w:val="it-IT"/>
              </w:rPr>
              <w:t>Demonstrat</w:t>
            </w:r>
            <w:r w:rsidR="009A4BC0" w:rsidRPr="00A06AD1">
              <w:rPr>
                <w:rFonts w:ascii="Garamond" w:eastAsia="Arial" w:hAnsi="Garamond" w:cstheme="minorHAnsi"/>
                <w:i/>
                <w:iCs/>
                <w:sz w:val="18"/>
                <w:szCs w:val="18"/>
                <w:lang w:val="it-IT"/>
              </w:rPr>
              <w:t>e</w:t>
            </w:r>
            <w:proofErr w:type="spellEnd"/>
            <w:r w:rsidR="009A4BC0" w:rsidRPr="00A06AD1">
              <w:rPr>
                <w:rFonts w:ascii="Garamond" w:eastAsia="Arial" w:hAnsi="Garamond" w:cstheme="minorHAnsi"/>
                <w:i/>
                <w:iCs/>
                <w:spacing w:val="41"/>
                <w:sz w:val="18"/>
                <w:szCs w:val="18"/>
                <w:lang w:val="it-IT"/>
              </w:rPr>
              <w:t xml:space="preserve"> </w:t>
            </w:r>
            <w:proofErr w:type="spellStart"/>
            <w:r w:rsidR="009A4BC0" w:rsidRPr="00A06AD1">
              <w:rPr>
                <w:rFonts w:ascii="Garamond" w:eastAsia="Arial" w:hAnsi="Garamond" w:cstheme="minorHAnsi"/>
                <w:i/>
                <w:iCs/>
                <w:spacing w:val="-5"/>
                <w:sz w:val="18"/>
                <w:szCs w:val="18"/>
                <w:lang w:val="it-IT"/>
              </w:rPr>
              <w:t>correc</w:t>
            </w:r>
            <w:r w:rsidR="009A4BC0" w:rsidRPr="00A06AD1">
              <w:rPr>
                <w:rFonts w:ascii="Garamond" w:eastAsia="Arial" w:hAnsi="Garamond" w:cstheme="minorHAnsi"/>
                <w:i/>
                <w:iCs/>
                <w:sz w:val="18"/>
                <w:szCs w:val="18"/>
                <w:lang w:val="it-IT"/>
              </w:rPr>
              <w:t>t</w:t>
            </w:r>
            <w:proofErr w:type="spellEnd"/>
            <w:r w:rsidR="009A4BC0" w:rsidRPr="00A06AD1">
              <w:rPr>
                <w:rFonts w:ascii="Garamond" w:eastAsia="Arial" w:hAnsi="Garamond" w:cstheme="minorHAnsi"/>
                <w:i/>
                <w:iCs/>
                <w:spacing w:val="17"/>
                <w:sz w:val="18"/>
                <w:szCs w:val="18"/>
                <w:lang w:val="it-IT"/>
              </w:rPr>
              <w:t xml:space="preserve"> </w:t>
            </w:r>
            <w:r w:rsidR="009A4BC0" w:rsidRPr="00A06AD1">
              <w:rPr>
                <w:rFonts w:ascii="Garamond" w:eastAsia="Arial" w:hAnsi="Garamond" w:cstheme="minorHAnsi"/>
                <w:i/>
                <w:iCs/>
                <w:spacing w:val="-5"/>
                <w:sz w:val="18"/>
                <w:szCs w:val="18"/>
                <w:lang w:val="it-IT"/>
              </w:rPr>
              <w:t>procedur</w:t>
            </w:r>
            <w:r w:rsidR="009A4BC0" w:rsidRPr="00A06AD1">
              <w:rPr>
                <w:rFonts w:ascii="Garamond" w:eastAsia="Arial" w:hAnsi="Garamond" w:cstheme="minorHAnsi"/>
                <w:i/>
                <w:iCs/>
                <w:sz w:val="18"/>
                <w:szCs w:val="18"/>
                <w:lang w:val="it-IT"/>
              </w:rPr>
              <w:t>e</w:t>
            </w:r>
            <w:r w:rsidR="009A4BC0" w:rsidRPr="00A06AD1">
              <w:rPr>
                <w:rFonts w:ascii="Garamond" w:eastAsia="Arial" w:hAnsi="Garamond" w:cstheme="minorHAnsi"/>
                <w:i/>
                <w:iCs/>
                <w:spacing w:val="38"/>
                <w:sz w:val="18"/>
                <w:szCs w:val="18"/>
                <w:lang w:val="it-IT"/>
              </w:rPr>
              <w:t xml:space="preserve"> </w:t>
            </w:r>
            <w:r w:rsidR="009A4BC0" w:rsidRPr="00A06AD1">
              <w:rPr>
                <w:rFonts w:ascii="Garamond" w:eastAsia="Arial" w:hAnsi="Garamond" w:cstheme="minorHAnsi"/>
                <w:i/>
                <w:iCs/>
                <w:spacing w:val="-5"/>
                <w:sz w:val="18"/>
                <w:szCs w:val="18"/>
                <w:lang w:val="it-IT"/>
              </w:rPr>
              <w:t>unde</w:t>
            </w:r>
            <w:r w:rsidR="009A4BC0" w:rsidRPr="00A06AD1">
              <w:rPr>
                <w:rFonts w:ascii="Garamond" w:eastAsia="Arial" w:hAnsi="Garamond" w:cstheme="minorHAnsi"/>
                <w:i/>
                <w:iCs/>
                <w:sz w:val="18"/>
                <w:szCs w:val="18"/>
                <w:lang w:val="it-IT"/>
              </w:rPr>
              <w:t>r</w:t>
            </w:r>
            <w:r w:rsidR="009A4BC0" w:rsidRPr="00A06AD1">
              <w:rPr>
                <w:rFonts w:ascii="Garamond" w:eastAsia="Arial" w:hAnsi="Garamond" w:cstheme="minorHAnsi"/>
                <w:i/>
                <w:iCs/>
                <w:spacing w:val="26"/>
                <w:sz w:val="18"/>
                <w:szCs w:val="18"/>
                <w:lang w:val="it-IT"/>
              </w:rPr>
              <w:t xml:space="preserve"> </w:t>
            </w:r>
            <w:proofErr w:type="spellStart"/>
            <w:r w:rsidR="009A4BC0" w:rsidRPr="00A06AD1">
              <w:rPr>
                <w:rFonts w:ascii="Garamond" w:eastAsia="Arial" w:hAnsi="Garamond" w:cstheme="minorHAnsi"/>
                <w:i/>
                <w:iCs/>
                <w:spacing w:val="-5"/>
                <w:sz w:val="18"/>
                <w:szCs w:val="18"/>
                <w:lang w:val="it-IT"/>
              </w:rPr>
              <w:t>supervisio</w:t>
            </w:r>
            <w:r w:rsidR="009A4BC0" w:rsidRPr="00A06AD1">
              <w:rPr>
                <w:rFonts w:ascii="Garamond" w:eastAsia="Arial" w:hAnsi="Garamond" w:cstheme="minorHAnsi"/>
                <w:i/>
                <w:iCs/>
                <w:sz w:val="18"/>
                <w:szCs w:val="18"/>
                <w:lang w:val="it-IT"/>
              </w:rPr>
              <w:t>n</w:t>
            </w:r>
            <w:proofErr w:type="spellEnd"/>
            <w:r w:rsidR="009A4BC0" w:rsidRPr="00A06AD1">
              <w:rPr>
                <w:rFonts w:ascii="Garamond" w:eastAsia="Arial" w:hAnsi="Garamond" w:cstheme="minorHAnsi"/>
                <w:i/>
                <w:iCs/>
                <w:spacing w:val="16"/>
                <w:sz w:val="18"/>
                <w:szCs w:val="18"/>
                <w:lang w:val="it-IT"/>
              </w:rPr>
              <w:t xml:space="preserve"> </w:t>
            </w:r>
            <w:r w:rsidR="009A4BC0" w:rsidRPr="00A06AD1">
              <w:rPr>
                <w:rFonts w:ascii="Garamond" w:eastAsia="Arial" w:hAnsi="Garamond" w:cstheme="minorHAnsi"/>
                <w:i/>
                <w:iCs/>
                <w:spacing w:val="-5"/>
                <w:sz w:val="18"/>
                <w:szCs w:val="18"/>
                <w:lang w:val="it-IT"/>
              </w:rPr>
              <w:t>fo</w:t>
            </w:r>
            <w:r w:rsidR="009A4BC0" w:rsidRPr="00A06AD1">
              <w:rPr>
                <w:rFonts w:ascii="Garamond" w:eastAsia="Arial" w:hAnsi="Garamond" w:cstheme="minorHAnsi"/>
                <w:i/>
                <w:iCs/>
                <w:sz w:val="18"/>
                <w:szCs w:val="18"/>
                <w:lang w:val="it-IT"/>
              </w:rPr>
              <w:t>r</w:t>
            </w:r>
            <w:r w:rsidR="009A4BC0" w:rsidRPr="00A06AD1">
              <w:rPr>
                <w:rFonts w:ascii="Garamond" w:eastAsia="Arial" w:hAnsi="Garamond" w:cstheme="minorHAnsi"/>
                <w:i/>
                <w:iCs/>
                <w:spacing w:val="29"/>
                <w:sz w:val="18"/>
                <w:szCs w:val="18"/>
                <w:lang w:val="it-IT"/>
              </w:rPr>
              <w:t xml:space="preserve"> </w:t>
            </w:r>
            <w:proofErr w:type="spellStart"/>
            <w:r w:rsidR="009A4BC0" w:rsidRPr="00A06AD1">
              <w:rPr>
                <w:rFonts w:ascii="Garamond" w:eastAsia="Arial" w:hAnsi="Garamond" w:cstheme="minorHAnsi"/>
                <w:i/>
                <w:iCs/>
                <w:spacing w:val="-5"/>
                <w:w w:val="106"/>
                <w:sz w:val="18"/>
                <w:szCs w:val="18"/>
                <w:lang w:val="it-IT"/>
              </w:rPr>
              <w:t>changing</w:t>
            </w:r>
            <w:proofErr w:type="spellEnd"/>
            <w:r w:rsidR="009A4BC0" w:rsidRPr="00A06AD1">
              <w:rPr>
                <w:rFonts w:ascii="Garamond" w:eastAsia="Arial" w:hAnsi="Garamond" w:cstheme="minorHAnsi"/>
                <w:i/>
                <w:iCs/>
                <w:spacing w:val="-5"/>
                <w:w w:val="106"/>
                <w:sz w:val="18"/>
                <w:szCs w:val="18"/>
                <w:lang w:val="it-IT"/>
              </w:rPr>
              <w:t xml:space="preserve"> </w:t>
            </w:r>
            <w:r w:rsidR="009A4BC0" w:rsidRPr="00A06AD1">
              <w:rPr>
                <w:rFonts w:ascii="Garamond" w:eastAsia="Arial" w:hAnsi="Garamond" w:cstheme="minorHAnsi"/>
                <w:i/>
                <w:iCs/>
                <w:spacing w:val="-5"/>
                <w:sz w:val="18"/>
                <w:szCs w:val="18"/>
                <w:lang w:val="it-IT"/>
              </w:rPr>
              <w:t>ove</w:t>
            </w:r>
            <w:r w:rsidR="009A4BC0" w:rsidRPr="00A06AD1">
              <w:rPr>
                <w:rFonts w:ascii="Garamond" w:eastAsia="Arial" w:hAnsi="Garamond" w:cstheme="minorHAnsi"/>
                <w:i/>
                <w:iCs/>
                <w:sz w:val="18"/>
                <w:szCs w:val="18"/>
                <w:lang w:val="it-IT"/>
              </w:rPr>
              <w:t>r</w:t>
            </w:r>
            <w:r w:rsidR="009A4BC0" w:rsidRPr="00A06AD1">
              <w:rPr>
                <w:rFonts w:ascii="Garamond" w:eastAsia="Arial" w:hAnsi="Garamond" w:cstheme="minorHAnsi"/>
                <w:i/>
                <w:iCs/>
                <w:spacing w:val="7"/>
                <w:sz w:val="18"/>
                <w:szCs w:val="18"/>
                <w:lang w:val="it-IT"/>
              </w:rPr>
              <w:t xml:space="preserve"> </w:t>
            </w:r>
            <w:r w:rsidR="009A4BC0" w:rsidRPr="00A06AD1">
              <w:rPr>
                <w:rFonts w:ascii="Garamond" w:eastAsia="Arial" w:hAnsi="Garamond" w:cstheme="minorHAnsi"/>
                <w:i/>
                <w:iCs/>
                <w:spacing w:val="-5"/>
                <w:sz w:val="18"/>
                <w:szCs w:val="18"/>
                <w:lang w:val="it-IT"/>
              </w:rPr>
              <w:t>fro</w:t>
            </w:r>
            <w:r w:rsidR="009A4BC0" w:rsidRPr="00A06AD1">
              <w:rPr>
                <w:rFonts w:ascii="Garamond" w:eastAsia="Arial" w:hAnsi="Garamond" w:cstheme="minorHAnsi"/>
                <w:i/>
                <w:iCs/>
                <w:sz w:val="18"/>
                <w:szCs w:val="18"/>
                <w:lang w:val="it-IT"/>
              </w:rPr>
              <w:t>m</w:t>
            </w:r>
            <w:r w:rsidR="009A4BC0" w:rsidRPr="00A06AD1">
              <w:rPr>
                <w:rFonts w:ascii="Garamond" w:eastAsia="Arial" w:hAnsi="Garamond" w:cstheme="minorHAnsi"/>
                <w:i/>
                <w:iCs/>
                <w:spacing w:val="36"/>
                <w:sz w:val="18"/>
                <w:szCs w:val="18"/>
                <w:lang w:val="it-IT"/>
              </w:rPr>
              <w:t xml:space="preserve"> </w:t>
            </w:r>
            <w:proofErr w:type="spellStart"/>
            <w:r w:rsidR="009A4BC0" w:rsidRPr="00A06AD1">
              <w:rPr>
                <w:rFonts w:ascii="Garamond" w:eastAsia="Arial" w:hAnsi="Garamond" w:cstheme="minorHAnsi"/>
                <w:i/>
                <w:iCs/>
                <w:spacing w:val="-5"/>
                <w:sz w:val="18"/>
                <w:szCs w:val="18"/>
                <w:lang w:val="it-IT"/>
              </w:rPr>
              <w:t>manua</w:t>
            </w:r>
            <w:r w:rsidR="009A4BC0" w:rsidRPr="00A06AD1">
              <w:rPr>
                <w:rFonts w:ascii="Garamond" w:eastAsia="Arial" w:hAnsi="Garamond" w:cstheme="minorHAnsi"/>
                <w:i/>
                <w:iCs/>
                <w:sz w:val="18"/>
                <w:szCs w:val="18"/>
                <w:lang w:val="it-IT"/>
              </w:rPr>
              <w:t>l</w:t>
            </w:r>
            <w:proofErr w:type="spellEnd"/>
            <w:r w:rsidR="009A4BC0" w:rsidRPr="00A06AD1">
              <w:rPr>
                <w:rFonts w:ascii="Garamond" w:eastAsia="Arial" w:hAnsi="Garamond" w:cstheme="minorHAnsi"/>
                <w:i/>
                <w:iCs/>
                <w:spacing w:val="24"/>
                <w:sz w:val="18"/>
                <w:szCs w:val="18"/>
                <w:lang w:val="it-IT"/>
              </w:rPr>
              <w:t xml:space="preserve"> </w:t>
            </w:r>
            <w:r w:rsidR="009A4BC0" w:rsidRPr="00A06AD1">
              <w:rPr>
                <w:rFonts w:ascii="Garamond" w:eastAsia="Arial" w:hAnsi="Garamond" w:cstheme="minorHAnsi"/>
                <w:i/>
                <w:iCs/>
                <w:spacing w:val="-5"/>
                <w:sz w:val="18"/>
                <w:szCs w:val="18"/>
                <w:lang w:val="it-IT"/>
              </w:rPr>
              <w:t>steerin</w:t>
            </w:r>
            <w:r w:rsidR="009A4BC0" w:rsidRPr="00A06AD1">
              <w:rPr>
                <w:rFonts w:ascii="Garamond" w:eastAsia="Arial" w:hAnsi="Garamond" w:cstheme="minorHAnsi"/>
                <w:i/>
                <w:iCs/>
                <w:sz w:val="18"/>
                <w:szCs w:val="18"/>
                <w:lang w:val="it-IT"/>
              </w:rPr>
              <w:t>g</w:t>
            </w:r>
            <w:r w:rsidR="009A4BC0" w:rsidRPr="00A06AD1">
              <w:rPr>
                <w:rFonts w:ascii="Garamond" w:eastAsia="Arial" w:hAnsi="Garamond" w:cstheme="minorHAnsi"/>
                <w:i/>
                <w:iCs/>
                <w:spacing w:val="27"/>
                <w:sz w:val="18"/>
                <w:szCs w:val="18"/>
                <w:lang w:val="it-IT"/>
              </w:rPr>
              <w:t xml:space="preserve"> </w:t>
            </w:r>
            <w:r w:rsidR="009A4BC0" w:rsidRPr="00A06AD1">
              <w:rPr>
                <w:rFonts w:ascii="Garamond" w:eastAsia="Arial" w:hAnsi="Garamond" w:cstheme="minorHAnsi"/>
                <w:i/>
                <w:iCs/>
                <w:spacing w:val="-5"/>
                <w:sz w:val="18"/>
                <w:szCs w:val="18"/>
                <w:lang w:val="it-IT"/>
              </w:rPr>
              <w:t>t</w:t>
            </w:r>
            <w:r w:rsidR="009A4BC0" w:rsidRPr="00A06AD1">
              <w:rPr>
                <w:rFonts w:ascii="Garamond" w:eastAsia="Arial" w:hAnsi="Garamond" w:cstheme="minorHAnsi"/>
                <w:i/>
                <w:iCs/>
                <w:sz w:val="18"/>
                <w:szCs w:val="18"/>
                <w:lang w:val="it-IT"/>
              </w:rPr>
              <w:t>o</w:t>
            </w:r>
            <w:r w:rsidR="009A4BC0" w:rsidRPr="00A06AD1">
              <w:rPr>
                <w:rFonts w:ascii="Garamond" w:eastAsia="Arial" w:hAnsi="Garamond" w:cstheme="minorHAnsi"/>
                <w:i/>
                <w:iCs/>
                <w:spacing w:val="18"/>
                <w:sz w:val="18"/>
                <w:szCs w:val="18"/>
                <w:lang w:val="it-IT"/>
              </w:rPr>
              <w:t xml:space="preserve"> </w:t>
            </w:r>
            <w:r w:rsidR="009A4BC0" w:rsidRPr="00A06AD1">
              <w:rPr>
                <w:rFonts w:ascii="Garamond" w:eastAsia="Arial" w:hAnsi="Garamond" w:cstheme="minorHAnsi"/>
                <w:i/>
                <w:iCs/>
                <w:spacing w:val="-5"/>
                <w:sz w:val="18"/>
                <w:szCs w:val="18"/>
                <w:lang w:val="it-IT"/>
              </w:rPr>
              <w:t>aut</w:t>
            </w:r>
            <w:r w:rsidR="009A4BC0" w:rsidRPr="00A06AD1">
              <w:rPr>
                <w:rFonts w:ascii="Garamond" w:eastAsia="Arial" w:hAnsi="Garamond" w:cstheme="minorHAnsi"/>
                <w:i/>
                <w:iCs/>
                <w:sz w:val="18"/>
                <w:szCs w:val="18"/>
                <w:lang w:val="it-IT"/>
              </w:rPr>
              <w:t>o</w:t>
            </w:r>
            <w:r w:rsidR="009A4BC0" w:rsidRPr="00A06AD1">
              <w:rPr>
                <w:rFonts w:ascii="Garamond" w:eastAsia="Arial" w:hAnsi="Garamond" w:cstheme="minorHAnsi"/>
                <w:i/>
                <w:iCs/>
                <w:spacing w:val="28"/>
                <w:sz w:val="18"/>
                <w:szCs w:val="18"/>
                <w:lang w:val="it-IT"/>
              </w:rPr>
              <w:t xml:space="preserve"> </w:t>
            </w:r>
            <w:r w:rsidR="009A4BC0" w:rsidRPr="00A06AD1">
              <w:rPr>
                <w:rFonts w:ascii="Garamond" w:eastAsia="Arial" w:hAnsi="Garamond" w:cstheme="minorHAnsi"/>
                <w:i/>
                <w:iCs/>
                <w:spacing w:val="-5"/>
                <w:sz w:val="18"/>
                <w:szCs w:val="18"/>
                <w:lang w:val="it-IT"/>
              </w:rPr>
              <w:t>pilo</w:t>
            </w:r>
            <w:r w:rsidR="009A4BC0" w:rsidRPr="00A06AD1">
              <w:rPr>
                <w:rFonts w:ascii="Garamond" w:eastAsia="Arial" w:hAnsi="Garamond" w:cstheme="minorHAnsi"/>
                <w:i/>
                <w:iCs/>
                <w:sz w:val="18"/>
                <w:szCs w:val="18"/>
                <w:lang w:val="it-IT"/>
              </w:rPr>
              <w:t>t</w:t>
            </w:r>
            <w:r w:rsidR="009A4BC0" w:rsidRPr="00A06AD1">
              <w:rPr>
                <w:rFonts w:ascii="Garamond" w:eastAsia="Arial" w:hAnsi="Garamond" w:cstheme="minorHAnsi"/>
                <w:i/>
                <w:iCs/>
                <w:spacing w:val="48"/>
                <w:sz w:val="18"/>
                <w:szCs w:val="18"/>
                <w:lang w:val="it-IT"/>
              </w:rPr>
              <w:t xml:space="preserve"> </w:t>
            </w:r>
            <w:r w:rsidR="009A4BC0" w:rsidRPr="00A06AD1">
              <w:rPr>
                <w:rFonts w:ascii="Garamond" w:eastAsia="Arial" w:hAnsi="Garamond" w:cstheme="minorHAnsi"/>
                <w:i/>
                <w:iCs/>
                <w:spacing w:val="-5"/>
                <w:sz w:val="18"/>
                <w:szCs w:val="18"/>
                <w:lang w:val="it-IT"/>
              </w:rPr>
              <w:t>an</w:t>
            </w:r>
            <w:r w:rsidR="009A4BC0" w:rsidRPr="00A06AD1">
              <w:rPr>
                <w:rFonts w:ascii="Garamond" w:eastAsia="Arial" w:hAnsi="Garamond" w:cstheme="minorHAnsi"/>
                <w:i/>
                <w:iCs/>
                <w:sz w:val="18"/>
                <w:szCs w:val="18"/>
                <w:lang w:val="it-IT"/>
              </w:rPr>
              <w:t>d</w:t>
            </w:r>
            <w:r w:rsidR="009A4BC0" w:rsidRPr="00A06AD1">
              <w:rPr>
                <w:rFonts w:ascii="Garamond" w:eastAsia="Arial" w:hAnsi="Garamond" w:cstheme="minorHAnsi"/>
                <w:i/>
                <w:iCs/>
                <w:spacing w:val="7"/>
                <w:sz w:val="18"/>
                <w:szCs w:val="18"/>
                <w:lang w:val="it-IT"/>
              </w:rPr>
              <w:t xml:space="preserve"> </w:t>
            </w:r>
            <w:proofErr w:type="gramStart"/>
            <w:r w:rsidR="009A4BC0" w:rsidRPr="00A06AD1">
              <w:rPr>
                <w:rFonts w:ascii="Garamond" w:eastAsia="Arial" w:hAnsi="Garamond" w:cstheme="minorHAnsi"/>
                <w:i/>
                <w:iCs/>
                <w:spacing w:val="-5"/>
                <w:sz w:val="18"/>
                <w:szCs w:val="18"/>
                <w:lang w:val="it-IT"/>
              </w:rPr>
              <w:t>vic</w:t>
            </w:r>
            <w:r w:rsidR="009A4BC0" w:rsidRPr="00A06AD1">
              <w:rPr>
                <w:rFonts w:ascii="Garamond" w:eastAsia="Arial" w:hAnsi="Garamond" w:cstheme="minorHAnsi"/>
                <w:i/>
                <w:iCs/>
                <w:sz w:val="18"/>
                <w:szCs w:val="18"/>
                <w:lang w:val="it-IT"/>
              </w:rPr>
              <w:t>e</w:t>
            </w:r>
            <w:r w:rsidR="009A4BC0" w:rsidRPr="00A06AD1">
              <w:rPr>
                <w:rFonts w:ascii="Garamond" w:eastAsia="Arial" w:hAnsi="Garamond" w:cstheme="minorHAnsi"/>
                <w:i/>
                <w:iCs/>
                <w:spacing w:val="-11"/>
                <w:sz w:val="18"/>
                <w:szCs w:val="18"/>
                <w:lang w:val="it-IT"/>
              </w:rPr>
              <w:t xml:space="preserve"> </w:t>
            </w:r>
            <w:r w:rsidR="009A4BC0" w:rsidRPr="00A06AD1">
              <w:rPr>
                <w:rFonts w:ascii="Garamond" w:eastAsia="Arial" w:hAnsi="Garamond" w:cstheme="minorHAnsi"/>
                <w:i/>
                <w:iCs/>
                <w:spacing w:val="-5"/>
                <w:sz w:val="18"/>
                <w:szCs w:val="18"/>
                <w:lang w:val="it-IT"/>
              </w:rPr>
              <w:t>versa</w:t>
            </w:r>
            <w:proofErr w:type="gramEnd"/>
          </w:p>
          <w:p w14:paraId="53EC442E" w14:textId="3C063758" w:rsidR="00EB6AC5" w:rsidRPr="00A06AD1" w:rsidRDefault="00EB6AC5" w:rsidP="00BF4D44">
            <w:pPr>
              <w:spacing w:after="0" w:line="240" w:lineRule="auto"/>
              <w:ind w:left="142" w:right="93"/>
              <w:jc w:val="both"/>
              <w:rPr>
                <w:rFonts w:ascii="Garamond" w:eastAsia="Arial" w:hAnsi="Garamond" w:cstheme="minorHAnsi"/>
                <w:i/>
                <w:sz w:val="18"/>
                <w:szCs w:val="18"/>
                <w:lang w:val="it-IT"/>
              </w:rPr>
            </w:pPr>
          </w:p>
        </w:tc>
        <w:tc>
          <w:tcPr>
            <w:tcW w:w="1012" w:type="dxa"/>
            <w:tcBorders>
              <w:top w:val="single" w:sz="4" w:space="0" w:color="00457E"/>
              <w:left w:val="single" w:sz="4" w:space="0" w:color="00457E"/>
              <w:bottom w:val="single" w:sz="4" w:space="0" w:color="00457E"/>
              <w:right w:val="single" w:sz="4" w:space="0" w:color="00457E"/>
            </w:tcBorders>
          </w:tcPr>
          <w:p w14:paraId="2A0076CE" w14:textId="77777777" w:rsidR="00EB6AC5" w:rsidRPr="00A06AD1" w:rsidRDefault="00EB6AC5" w:rsidP="00EB6AC5">
            <w:pPr>
              <w:rPr>
                <w:rFonts w:ascii="Garamond" w:hAnsi="Garamond" w:cstheme="minorHAnsi"/>
                <w:sz w:val="16"/>
                <w:szCs w:val="16"/>
                <w:lang w:val="it-IT"/>
              </w:rPr>
            </w:pPr>
          </w:p>
        </w:tc>
        <w:tc>
          <w:tcPr>
            <w:tcW w:w="873" w:type="dxa"/>
            <w:gridSpan w:val="2"/>
            <w:tcBorders>
              <w:top w:val="single" w:sz="4" w:space="0" w:color="00457E"/>
              <w:left w:val="single" w:sz="4" w:space="0" w:color="00457E"/>
              <w:bottom w:val="single" w:sz="4" w:space="0" w:color="00457E"/>
              <w:right w:val="single" w:sz="4" w:space="0" w:color="00457E"/>
            </w:tcBorders>
          </w:tcPr>
          <w:p w14:paraId="6EDA7D92" w14:textId="77777777" w:rsidR="00EB6AC5" w:rsidRPr="00A06AD1" w:rsidRDefault="00EB6AC5" w:rsidP="00EB6AC5">
            <w:pPr>
              <w:rPr>
                <w:rFonts w:ascii="Garamond" w:hAnsi="Garamond" w:cstheme="minorHAnsi"/>
                <w:sz w:val="16"/>
                <w:szCs w:val="16"/>
                <w:lang w:val="it-IT"/>
              </w:rPr>
            </w:pPr>
          </w:p>
        </w:tc>
        <w:tc>
          <w:tcPr>
            <w:tcW w:w="4676" w:type="dxa"/>
            <w:vMerge/>
            <w:tcBorders>
              <w:left w:val="single" w:sz="4" w:space="0" w:color="00457E"/>
              <w:bottom w:val="single" w:sz="4" w:space="0" w:color="auto"/>
              <w:right w:val="single" w:sz="4" w:space="0" w:color="00457E"/>
            </w:tcBorders>
          </w:tcPr>
          <w:p w14:paraId="4F1047D8" w14:textId="77777777" w:rsidR="00EB6AC5" w:rsidRPr="00A06AD1" w:rsidRDefault="00EB6AC5" w:rsidP="00EB6AC5">
            <w:pPr>
              <w:rPr>
                <w:rFonts w:ascii="Garamond" w:hAnsi="Garamond" w:cstheme="minorHAnsi"/>
                <w:sz w:val="16"/>
                <w:szCs w:val="16"/>
                <w:lang w:val="it-IT"/>
              </w:rPr>
            </w:pPr>
          </w:p>
        </w:tc>
        <w:tc>
          <w:tcPr>
            <w:tcW w:w="1134" w:type="dxa"/>
            <w:tcBorders>
              <w:top w:val="single" w:sz="4" w:space="0" w:color="00457E"/>
              <w:left w:val="single" w:sz="4" w:space="0" w:color="00457E"/>
              <w:bottom w:val="single" w:sz="4" w:space="0" w:color="00457E"/>
              <w:right w:val="single" w:sz="4" w:space="0" w:color="00457E"/>
            </w:tcBorders>
          </w:tcPr>
          <w:p w14:paraId="3EA10269" w14:textId="77777777" w:rsidR="00EB6AC5" w:rsidRPr="00A06AD1" w:rsidRDefault="00EB6AC5" w:rsidP="00EB6AC5">
            <w:pPr>
              <w:rPr>
                <w:rFonts w:ascii="Garamond" w:hAnsi="Garamond" w:cstheme="minorHAnsi"/>
                <w:sz w:val="16"/>
                <w:szCs w:val="16"/>
                <w:lang w:val="it-IT"/>
              </w:rPr>
            </w:pPr>
          </w:p>
        </w:tc>
        <w:tc>
          <w:tcPr>
            <w:tcW w:w="1944" w:type="dxa"/>
            <w:gridSpan w:val="2"/>
            <w:tcBorders>
              <w:top w:val="single" w:sz="4" w:space="0" w:color="00457E"/>
              <w:left w:val="single" w:sz="4" w:space="0" w:color="00457E"/>
              <w:bottom w:val="single" w:sz="4" w:space="0" w:color="00457E"/>
              <w:right w:val="single" w:sz="4" w:space="0" w:color="00457E"/>
            </w:tcBorders>
          </w:tcPr>
          <w:p w14:paraId="41E640EC" w14:textId="77777777" w:rsidR="00EB6AC5" w:rsidRPr="00A06AD1" w:rsidRDefault="00EB6AC5" w:rsidP="00EB6AC5">
            <w:pPr>
              <w:rPr>
                <w:rFonts w:ascii="Garamond" w:hAnsi="Garamond" w:cstheme="minorHAnsi"/>
                <w:sz w:val="16"/>
                <w:szCs w:val="16"/>
                <w:lang w:val="it-IT"/>
              </w:rPr>
            </w:pPr>
          </w:p>
        </w:tc>
      </w:tr>
      <w:tr w:rsidR="0099024F" w:rsidRPr="00366F3C" w14:paraId="71E747FD" w14:textId="77777777" w:rsidTr="00B14140">
        <w:trPr>
          <w:trHeight w:hRule="exact" w:val="283"/>
          <w:jc w:val="center"/>
        </w:trPr>
        <w:tc>
          <w:tcPr>
            <w:tcW w:w="567" w:type="dxa"/>
            <w:tcBorders>
              <w:top w:val="single" w:sz="4" w:space="0" w:color="00457E"/>
              <w:left w:val="single" w:sz="4" w:space="0" w:color="00457E"/>
              <w:bottom w:val="single" w:sz="4" w:space="0" w:color="00457E"/>
              <w:right w:val="single" w:sz="4" w:space="0" w:color="00457E"/>
            </w:tcBorders>
          </w:tcPr>
          <w:p w14:paraId="26CE297C" w14:textId="77777777" w:rsidR="0099024F" w:rsidRPr="0099024F" w:rsidRDefault="0099024F" w:rsidP="0064432A">
            <w:pPr>
              <w:spacing w:after="0" w:line="120" w:lineRule="exact"/>
              <w:ind w:left="62"/>
              <w:jc w:val="center"/>
              <w:rPr>
                <w:rFonts w:ascii="Garamond" w:hAnsi="Garamond" w:cstheme="minorHAnsi"/>
                <w:sz w:val="16"/>
                <w:szCs w:val="16"/>
                <w:lang w:val="it-IT"/>
              </w:rPr>
            </w:pPr>
          </w:p>
          <w:p w14:paraId="4E1A41AE" w14:textId="77777777" w:rsidR="0099024F" w:rsidRPr="0099024F" w:rsidRDefault="0099024F" w:rsidP="0099024F">
            <w:pPr>
              <w:spacing w:after="0" w:line="120" w:lineRule="exact"/>
              <w:ind w:left="62"/>
              <w:jc w:val="center"/>
              <w:rPr>
                <w:rFonts w:ascii="Garamond" w:hAnsi="Garamond" w:cstheme="minorHAnsi"/>
                <w:sz w:val="16"/>
                <w:szCs w:val="16"/>
                <w:lang w:val="it-IT"/>
              </w:rPr>
            </w:pPr>
            <w:r w:rsidRPr="0099024F">
              <w:rPr>
                <w:rFonts w:ascii="Garamond" w:hAnsi="Garamond" w:cstheme="minorHAnsi"/>
                <w:sz w:val="16"/>
                <w:szCs w:val="16"/>
                <w:lang w:val="it-IT"/>
              </w:rPr>
              <w:t>.6</w:t>
            </w:r>
          </w:p>
        </w:tc>
        <w:tc>
          <w:tcPr>
            <w:tcW w:w="5629" w:type="dxa"/>
            <w:tcBorders>
              <w:top w:val="single" w:sz="4" w:space="0" w:color="00457E"/>
              <w:left w:val="single" w:sz="4" w:space="0" w:color="00457E"/>
              <w:bottom w:val="single" w:sz="4" w:space="0" w:color="00457E"/>
              <w:right w:val="single" w:sz="4" w:space="0" w:color="00457E"/>
            </w:tcBorders>
          </w:tcPr>
          <w:p w14:paraId="60567C90" w14:textId="77777777" w:rsidR="0099024F" w:rsidRPr="0099024F" w:rsidRDefault="0099024F" w:rsidP="00BF4D44">
            <w:pPr>
              <w:spacing w:after="0" w:line="242" w:lineRule="exact"/>
              <w:ind w:left="142" w:right="93"/>
              <w:jc w:val="both"/>
              <w:rPr>
                <w:rFonts w:ascii="Garamond" w:eastAsia="Calibri" w:hAnsi="Garamond" w:cstheme="minorHAnsi"/>
                <w:position w:val="1"/>
                <w:sz w:val="18"/>
                <w:szCs w:val="18"/>
                <w:lang w:val="it-IT"/>
              </w:rPr>
            </w:pPr>
            <w:r w:rsidRPr="0099024F">
              <w:rPr>
                <w:rFonts w:ascii="Garamond" w:eastAsia="Calibri" w:hAnsi="Garamond" w:cstheme="minorHAnsi"/>
                <w:position w:val="1"/>
                <w:sz w:val="18"/>
                <w:szCs w:val="18"/>
                <w:lang w:val="it-IT"/>
              </w:rPr>
              <w:t>Gove</w:t>
            </w:r>
            <w:r w:rsidRPr="00A06AD1">
              <w:rPr>
                <w:rFonts w:ascii="Garamond" w:eastAsia="Calibri" w:hAnsi="Garamond" w:cstheme="minorHAnsi"/>
                <w:position w:val="1"/>
                <w:sz w:val="18"/>
                <w:szCs w:val="18"/>
                <w:lang w:val="it-IT"/>
              </w:rPr>
              <w:t>r</w:t>
            </w:r>
            <w:r w:rsidRPr="0099024F">
              <w:rPr>
                <w:rFonts w:ascii="Garamond" w:eastAsia="Calibri" w:hAnsi="Garamond" w:cstheme="minorHAnsi"/>
                <w:position w:val="1"/>
                <w:sz w:val="18"/>
                <w:szCs w:val="18"/>
                <w:lang w:val="it-IT"/>
              </w:rPr>
              <w:t>na</w:t>
            </w:r>
            <w:r w:rsidRPr="00A06AD1">
              <w:rPr>
                <w:rFonts w:ascii="Garamond" w:eastAsia="Calibri" w:hAnsi="Garamond" w:cstheme="minorHAnsi"/>
                <w:position w:val="1"/>
                <w:sz w:val="18"/>
                <w:szCs w:val="18"/>
                <w:lang w:val="it-IT"/>
              </w:rPr>
              <w:t>re</w:t>
            </w:r>
            <w:r w:rsidRPr="0099024F">
              <w:rPr>
                <w:rFonts w:ascii="Garamond" w:eastAsia="Calibri" w:hAnsi="Garamond" w:cstheme="minorHAnsi"/>
                <w:position w:val="1"/>
                <w:sz w:val="18"/>
                <w:szCs w:val="18"/>
                <w:lang w:val="it-IT"/>
              </w:rPr>
              <w:t xml:space="preserve"> </w:t>
            </w:r>
            <w:r w:rsidRPr="00A06AD1">
              <w:rPr>
                <w:rFonts w:ascii="Garamond" w:eastAsia="Calibri" w:hAnsi="Garamond" w:cstheme="minorHAnsi"/>
                <w:position w:val="1"/>
                <w:sz w:val="18"/>
                <w:szCs w:val="18"/>
                <w:lang w:val="it-IT"/>
              </w:rPr>
              <w:t>c</w:t>
            </w:r>
            <w:r w:rsidRPr="0099024F">
              <w:rPr>
                <w:rFonts w:ascii="Garamond" w:eastAsia="Calibri" w:hAnsi="Garamond" w:cstheme="minorHAnsi"/>
                <w:position w:val="1"/>
                <w:sz w:val="18"/>
                <w:szCs w:val="18"/>
                <w:lang w:val="it-IT"/>
              </w:rPr>
              <w:t>o</w:t>
            </w:r>
            <w:r w:rsidRPr="00A06AD1">
              <w:rPr>
                <w:rFonts w:ascii="Garamond" w:eastAsia="Calibri" w:hAnsi="Garamond" w:cstheme="minorHAnsi"/>
                <w:position w:val="1"/>
                <w:sz w:val="18"/>
                <w:szCs w:val="18"/>
                <w:lang w:val="it-IT"/>
              </w:rPr>
              <w:t>n</w:t>
            </w:r>
            <w:r w:rsidRPr="0099024F">
              <w:rPr>
                <w:rFonts w:ascii="Garamond" w:eastAsia="Calibri" w:hAnsi="Garamond" w:cstheme="minorHAnsi"/>
                <w:position w:val="1"/>
                <w:sz w:val="18"/>
                <w:szCs w:val="18"/>
                <w:lang w:val="it-IT"/>
              </w:rPr>
              <w:t xml:space="preserve"> </w:t>
            </w:r>
            <w:r w:rsidRPr="00A06AD1">
              <w:rPr>
                <w:rFonts w:ascii="Garamond" w:eastAsia="Calibri" w:hAnsi="Garamond" w:cstheme="minorHAnsi"/>
                <w:position w:val="1"/>
                <w:sz w:val="18"/>
                <w:szCs w:val="18"/>
                <w:lang w:val="it-IT"/>
              </w:rPr>
              <w:t xml:space="preserve">la </w:t>
            </w:r>
            <w:r w:rsidRPr="0099024F">
              <w:rPr>
                <w:rFonts w:ascii="Garamond" w:eastAsia="Calibri" w:hAnsi="Garamond" w:cstheme="minorHAnsi"/>
                <w:position w:val="1"/>
                <w:sz w:val="18"/>
                <w:szCs w:val="18"/>
                <w:lang w:val="it-IT"/>
              </w:rPr>
              <w:t>busso</w:t>
            </w:r>
            <w:r w:rsidRPr="00A06AD1">
              <w:rPr>
                <w:rFonts w:ascii="Garamond" w:eastAsia="Calibri" w:hAnsi="Garamond" w:cstheme="minorHAnsi"/>
                <w:position w:val="1"/>
                <w:sz w:val="18"/>
                <w:szCs w:val="18"/>
                <w:lang w:val="it-IT"/>
              </w:rPr>
              <w:t>la</w:t>
            </w:r>
            <w:r w:rsidRPr="0099024F">
              <w:rPr>
                <w:rFonts w:ascii="Garamond" w:eastAsia="Calibri" w:hAnsi="Garamond" w:cstheme="minorHAnsi"/>
                <w:position w:val="1"/>
                <w:sz w:val="18"/>
                <w:szCs w:val="18"/>
                <w:lang w:val="it-IT"/>
              </w:rPr>
              <w:t xml:space="preserve"> magnet</w:t>
            </w:r>
            <w:r w:rsidRPr="00A06AD1">
              <w:rPr>
                <w:rFonts w:ascii="Garamond" w:eastAsia="Calibri" w:hAnsi="Garamond" w:cstheme="minorHAnsi"/>
                <w:position w:val="1"/>
                <w:sz w:val="18"/>
                <w:szCs w:val="18"/>
                <w:lang w:val="it-IT"/>
              </w:rPr>
              <w:t>ica. /</w:t>
            </w:r>
            <w:r w:rsidRPr="0099024F">
              <w:rPr>
                <w:rFonts w:ascii="Garamond" w:eastAsia="Calibri" w:hAnsi="Garamond" w:cstheme="minorHAnsi"/>
                <w:position w:val="1"/>
                <w:sz w:val="18"/>
                <w:szCs w:val="18"/>
                <w:lang w:val="it-IT"/>
              </w:rPr>
              <w:t xml:space="preserve"> </w:t>
            </w:r>
            <w:proofErr w:type="spellStart"/>
            <w:r w:rsidRPr="0099024F">
              <w:rPr>
                <w:rFonts w:ascii="Garamond" w:eastAsia="Calibri" w:hAnsi="Garamond" w:cstheme="minorHAnsi"/>
                <w:position w:val="1"/>
                <w:sz w:val="18"/>
                <w:szCs w:val="18"/>
                <w:lang w:val="it-IT"/>
              </w:rPr>
              <w:t>Steer</w:t>
            </w:r>
            <w:proofErr w:type="spellEnd"/>
            <w:r w:rsidRPr="0099024F">
              <w:rPr>
                <w:rFonts w:ascii="Garamond" w:eastAsia="Calibri" w:hAnsi="Garamond" w:cstheme="minorHAnsi"/>
                <w:position w:val="1"/>
                <w:sz w:val="18"/>
                <w:szCs w:val="18"/>
                <w:lang w:val="it-IT"/>
              </w:rPr>
              <w:t xml:space="preserve"> by </w:t>
            </w:r>
            <w:proofErr w:type="spellStart"/>
            <w:r w:rsidRPr="0099024F">
              <w:rPr>
                <w:rFonts w:ascii="Garamond" w:eastAsia="Calibri" w:hAnsi="Garamond" w:cstheme="minorHAnsi"/>
                <w:position w:val="1"/>
                <w:sz w:val="18"/>
                <w:szCs w:val="18"/>
                <w:lang w:val="it-IT"/>
              </w:rPr>
              <w:t>magnetic</w:t>
            </w:r>
            <w:proofErr w:type="spellEnd"/>
            <w:r w:rsidRPr="0099024F">
              <w:rPr>
                <w:rFonts w:ascii="Garamond" w:eastAsia="Calibri" w:hAnsi="Garamond" w:cstheme="minorHAnsi"/>
                <w:position w:val="1"/>
                <w:sz w:val="18"/>
                <w:szCs w:val="18"/>
                <w:lang w:val="it-IT"/>
              </w:rPr>
              <w:t xml:space="preserve"> </w:t>
            </w:r>
            <w:proofErr w:type="spellStart"/>
            <w:r w:rsidRPr="0099024F">
              <w:rPr>
                <w:rFonts w:ascii="Garamond" w:eastAsia="Calibri" w:hAnsi="Garamond" w:cstheme="minorHAnsi"/>
                <w:position w:val="1"/>
                <w:sz w:val="18"/>
                <w:szCs w:val="18"/>
                <w:lang w:val="it-IT"/>
              </w:rPr>
              <w:t>compass</w:t>
            </w:r>
            <w:proofErr w:type="spellEnd"/>
          </w:p>
        </w:tc>
        <w:tc>
          <w:tcPr>
            <w:tcW w:w="1012" w:type="dxa"/>
            <w:tcBorders>
              <w:top w:val="single" w:sz="4" w:space="0" w:color="00457E"/>
              <w:left w:val="single" w:sz="4" w:space="0" w:color="00457E"/>
              <w:bottom w:val="single" w:sz="4" w:space="0" w:color="00457E"/>
              <w:right w:val="single" w:sz="4" w:space="0" w:color="00457E"/>
            </w:tcBorders>
          </w:tcPr>
          <w:p w14:paraId="70F57DAC" w14:textId="77777777" w:rsidR="0099024F" w:rsidRPr="00A06AD1" w:rsidRDefault="0099024F" w:rsidP="0064432A">
            <w:pPr>
              <w:rPr>
                <w:rFonts w:ascii="Garamond" w:hAnsi="Garamond" w:cstheme="minorHAnsi"/>
                <w:sz w:val="16"/>
                <w:szCs w:val="16"/>
                <w:lang w:val="it-IT"/>
              </w:rPr>
            </w:pPr>
          </w:p>
        </w:tc>
        <w:tc>
          <w:tcPr>
            <w:tcW w:w="873" w:type="dxa"/>
            <w:gridSpan w:val="2"/>
            <w:tcBorders>
              <w:top w:val="single" w:sz="4" w:space="0" w:color="00457E"/>
              <w:left w:val="single" w:sz="4" w:space="0" w:color="00457E"/>
              <w:bottom w:val="single" w:sz="4" w:space="0" w:color="00457E"/>
              <w:right w:val="single" w:sz="4" w:space="0" w:color="00457E"/>
            </w:tcBorders>
          </w:tcPr>
          <w:p w14:paraId="14E315C4" w14:textId="77777777" w:rsidR="0099024F" w:rsidRPr="00A06AD1" w:rsidRDefault="0099024F" w:rsidP="0064432A">
            <w:pPr>
              <w:rPr>
                <w:rFonts w:ascii="Garamond" w:hAnsi="Garamond" w:cstheme="minorHAnsi"/>
                <w:sz w:val="16"/>
                <w:szCs w:val="16"/>
                <w:lang w:val="it-IT"/>
              </w:rPr>
            </w:pPr>
          </w:p>
        </w:tc>
        <w:tc>
          <w:tcPr>
            <w:tcW w:w="4676" w:type="dxa"/>
            <w:vMerge/>
            <w:tcBorders>
              <w:left w:val="single" w:sz="4" w:space="0" w:color="00457E"/>
              <w:bottom w:val="single" w:sz="4" w:space="0" w:color="auto"/>
              <w:right w:val="single" w:sz="4" w:space="0" w:color="00457E"/>
            </w:tcBorders>
          </w:tcPr>
          <w:p w14:paraId="66C6B16E" w14:textId="77777777" w:rsidR="0099024F" w:rsidRPr="00A06AD1" w:rsidRDefault="0099024F" w:rsidP="0064432A">
            <w:pPr>
              <w:rPr>
                <w:rFonts w:ascii="Garamond" w:hAnsi="Garamond" w:cstheme="minorHAnsi"/>
                <w:sz w:val="16"/>
                <w:szCs w:val="16"/>
                <w:lang w:val="it-IT"/>
              </w:rPr>
            </w:pPr>
          </w:p>
        </w:tc>
        <w:tc>
          <w:tcPr>
            <w:tcW w:w="1134" w:type="dxa"/>
            <w:tcBorders>
              <w:top w:val="single" w:sz="4" w:space="0" w:color="00457E"/>
              <w:left w:val="single" w:sz="4" w:space="0" w:color="00457E"/>
              <w:bottom w:val="single" w:sz="4" w:space="0" w:color="00457E"/>
              <w:right w:val="single" w:sz="4" w:space="0" w:color="00457E"/>
            </w:tcBorders>
          </w:tcPr>
          <w:p w14:paraId="6F91AFC3" w14:textId="77777777" w:rsidR="0099024F" w:rsidRPr="00A06AD1" w:rsidRDefault="0099024F" w:rsidP="0099024F">
            <w:pPr>
              <w:jc w:val="both"/>
              <w:rPr>
                <w:rFonts w:ascii="Garamond" w:hAnsi="Garamond" w:cstheme="minorHAnsi"/>
                <w:sz w:val="16"/>
                <w:szCs w:val="16"/>
                <w:lang w:val="it-IT"/>
              </w:rPr>
            </w:pPr>
          </w:p>
        </w:tc>
        <w:tc>
          <w:tcPr>
            <w:tcW w:w="1944" w:type="dxa"/>
            <w:gridSpan w:val="2"/>
            <w:tcBorders>
              <w:top w:val="single" w:sz="4" w:space="0" w:color="00457E"/>
              <w:left w:val="single" w:sz="4" w:space="0" w:color="00457E"/>
              <w:bottom w:val="single" w:sz="4" w:space="0" w:color="00457E"/>
              <w:right w:val="single" w:sz="4" w:space="0" w:color="00457E"/>
            </w:tcBorders>
          </w:tcPr>
          <w:p w14:paraId="4310ADC5" w14:textId="77777777" w:rsidR="0099024F" w:rsidRPr="00A06AD1" w:rsidRDefault="0099024F" w:rsidP="0099024F">
            <w:pPr>
              <w:jc w:val="both"/>
              <w:rPr>
                <w:rFonts w:ascii="Garamond" w:hAnsi="Garamond" w:cstheme="minorHAnsi"/>
                <w:sz w:val="16"/>
                <w:szCs w:val="16"/>
                <w:lang w:val="it-IT"/>
              </w:rPr>
            </w:pPr>
          </w:p>
        </w:tc>
      </w:tr>
      <w:tr w:rsidR="0099024F" w:rsidRPr="00366F3C" w14:paraId="6F39223C" w14:textId="77777777" w:rsidTr="00B14140">
        <w:trPr>
          <w:trHeight w:hRule="exact" w:val="273"/>
          <w:jc w:val="center"/>
        </w:trPr>
        <w:tc>
          <w:tcPr>
            <w:tcW w:w="567" w:type="dxa"/>
            <w:tcBorders>
              <w:top w:val="single" w:sz="4" w:space="0" w:color="00457E"/>
              <w:left w:val="single" w:sz="4" w:space="0" w:color="00457E"/>
              <w:bottom w:val="single" w:sz="4" w:space="0" w:color="00457E"/>
              <w:right w:val="single" w:sz="4" w:space="0" w:color="00457E"/>
            </w:tcBorders>
          </w:tcPr>
          <w:p w14:paraId="50C1A48D" w14:textId="77777777" w:rsidR="0099024F" w:rsidRPr="00A06AD1" w:rsidRDefault="0099024F" w:rsidP="0064432A">
            <w:pPr>
              <w:spacing w:after="0" w:line="120" w:lineRule="exact"/>
              <w:ind w:left="62"/>
              <w:jc w:val="center"/>
              <w:rPr>
                <w:rFonts w:ascii="Garamond" w:hAnsi="Garamond" w:cstheme="minorHAnsi"/>
                <w:sz w:val="16"/>
                <w:szCs w:val="16"/>
                <w:lang w:val="it-IT"/>
              </w:rPr>
            </w:pPr>
          </w:p>
          <w:p w14:paraId="2FD2A7F0" w14:textId="77777777" w:rsidR="0099024F" w:rsidRPr="0099024F" w:rsidRDefault="0099024F" w:rsidP="0099024F">
            <w:pPr>
              <w:spacing w:after="0" w:line="120" w:lineRule="exact"/>
              <w:ind w:left="62"/>
              <w:jc w:val="center"/>
              <w:rPr>
                <w:rFonts w:ascii="Garamond" w:hAnsi="Garamond" w:cstheme="minorHAnsi"/>
                <w:sz w:val="16"/>
                <w:szCs w:val="16"/>
                <w:lang w:val="it-IT"/>
              </w:rPr>
            </w:pPr>
            <w:r w:rsidRPr="0099024F">
              <w:rPr>
                <w:rFonts w:ascii="Garamond" w:hAnsi="Garamond" w:cstheme="minorHAnsi"/>
                <w:sz w:val="16"/>
                <w:szCs w:val="16"/>
                <w:lang w:val="it-IT"/>
              </w:rPr>
              <w:t>.7</w:t>
            </w:r>
          </w:p>
        </w:tc>
        <w:tc>
          <w:tcPr>
            <w:tcW w:w="5629" w:type="dxa"/>
            <w:tcBorders>
              <w:top w:val="single" w:sz="4" w:space="0" w:color="00457E"/>
              <w:left w:val="single" w:sz="4" w:space="0" w:color="00457E"/>
              <w:bottom w:val="single" w:sz="4" w:space="0" w:color="00457E"/>
              <w:right w:val="single" w:sz="4" w:space="0" w:color="00457E"/>
            </w:tcBorders>
          </w:tcPr>
          <w:p w14:paraId="3F817F8C" w14:textId="77777777" w:rsidR="0099024F" w:rsidRPr="0099024F" w:rsidRDefault="0099024F" w:rsidP="00BF4D44">
            <w:pPr>
              <w:spacing w:after="0" w:line="242" w:lineRule="exact"/>
              <w:ind w:left="142" w:right="93"/>
              <w:jc w:val="both"/>
              <w:rPr>
                <w:rFonts w:ascii="Garamond" w:eastAsia="Calibri" w:hAnsi="Garamond" w:cstheme="minorHAnsi"/>
                <w:position w:val="1"/>
                <w:sz w:val="18"/>
                <w:szCs w:val="18"/>
                <w:lang w:val="it-IT"/>
              </w:rPr>
            </w:pPr>
            <w:r w:rsidRPr="0099024F">
              <w:rPr>
                <w:rFonts w:ascii="Garamond" w:eastAsia="Calibri" w:hAnsi="Garamond" w:cstheme="minorHAnsi"/>
                <w:position w:val="1"/>
                <w:sz w:val="18"/>
                <w:szCs w:val="18"/>
                <w:lang w:val="it-IT"/>
              </w:rPr>
              <w:t>Gove</w:t>
            </w:r>
            <w:r w:rsidRPr="00A06AD1">
              <w:rPr>
                <w:rFonts w:ascii="Garamond" w:eastAsia="Calibri" w:hAnsi="Garamond" w:cstheme="minorHAnsi"/>
                <w:position w:val="1"/>
                <w:sz w:val="18"/>
                <w:szCs w:val="18"/>
                <w:lang w:val="it-IT"/>
              </w:rPr>
              <w:t>r</w:t>
            </w:r>
            <w:r w:rsidRPr="0099024F">
              <w:rPr>
                <w:rFonts w:ascii="Garamond" w:eastAsia="Calibri" w:hAnsi="Garamond" w:cstheme="minorHAnsi"/>
                <w:position w:val="1"/>
                <w:sz w:val="18"/>
                <w:szCs w:val="18"/>
                <w:lang w:val="it-IT"/>
              </w:rPr>
              <w:t>na</w:t>
            </w:r>
            <w:r w:rsidRPr="00A06AD1">
              <w:rPr>
                <w:rFonts w:ascii="Garamond" w:eastAsia="Calibri" w:hAnsi="Garamond" w:cstheme="minorHAnsi"/>
                <w:position w:val="1"/>
                <w:sz w:val="18"/>
                <w:szCs w:val="18"/>
                <w:lang w:val="it-IT"/>
              </w:rPr>
              <w:t>re</w:t>
            </w:r>
            <w:r w:rsidRPr="0099024F">
              <w:rPr>
                <w:rFonts w:ascii="Garamond" w:eastAsia="Calibri" w:hAnsi="Garamond" w:cstheme="minorHAnsi"/>
                <w:position w:val="1"/>
                <w:sz w:val="18"/>
                <w:szCs w:val="18"/>
                <w:lang w:val="it-IT"/>
              </w:rPr>
              <w:t xml:space="preserve"> </w:t>
            </w:r>
            <w:r w:rsidRPr="00A06AD1">
              <w:rPr>
                <w:rFonts w:ascii="Garamond" w:eastAsia="Calibri" w:hAnsi="Garamond" w:cstheme="minorHAnsi"/>
                <w:position w:val="1"/>
                <w:sz w:val="18"/>
                <w:szCs w:val="18"/>
                <w:lang w:val="it-IT"/>
              </w:rPr>
              <w:t>c</w:t>
            </w:r>
            <w:r w:rsidRPr="0099024F">
              <w:rPr>
                <w:rFonts w:ascii="Garamond" w:eastAsia="Calibri" w:hAnsi="Garamond" w:cstheme="minorHAnsi"/>
                <w:position w:val="1"/>
                <w:sz w:val="18"/>
                <w:szCs w:val="18"/>
                <w:lang w:val="it-IT"/>
              </w:rPr>
              <w:t>o</w:t>
            </w:r>
            <w:r w:rsidRPr="00A06AD1">
              <w:rPr>
                <w:rFonts w:ascii="Garamond" w:eastAsia="Calibri" w:hAnsi="Garamond" w:cstheme="minorHAnsi"/>
                <w:position w:val="1"/>
                <w:sz w:val="18"/>
                <w:szCs w:val="18"/>
                <w:lang w:val="it-IT"/>
              </w:rPr>
              <w:t>n</w:t>
            </w:r>
            <w:r w:rsidRPr="0099024F">
              <w:rPr>
                <w:rFonts w:ascii="Garamond" w:eastAsia="Calibri" w:hAnsi="Garamond" w:cstheme="minorHAnsi"/>
                <w:position w:val="1"/>
                <w:sz w:val="18"/>
                <w:szCs w:val="18"/>
                <w:lang w:val="it-IT"/>
              </w:rPr>
              <w:t xml:space="preserve"> </w:t>
            </w:r>
            <w:r w:rsidRPr="00A06AD1">
              <w:rPr>
                <w:rFonts w:ascii="Garamond" w:eastAsia="Calibri" w:hAnsi="Garamond" w:cstheme="minorHAnsi"/>
                <w:position w:val="1"/>
                <w:sz w:val="18"/>
                <w:szCs w:val="18"/>
                <w:lang w:val="it-IT"/>
              </w:rPr>
              <w:t>la gir</w:t>
            </w:r>
            <w:r w:rsidRPr="0099024F">
              <w:rPr>
                <w:rFonts w:ascii="Garamond" w:eastAsia="Calibri" w:hAnsi="Garamond" w:cstheme="minorHAnsi"/>
                <w:position w:val="1"/>
                <w:sz w:val="18"/>
                <w:szCs w:val="18"/>
                <w:lang w:val="it-IT"/>
              </w:rPr>
              <w:t>obusso</w:t>
            </w:r>
            <w:r w:rsidRPr="00A06AD1">
              <w:rPr>
                <w:rFonts w:ascii="Garamond" w:eastAsia="Calibri" w:hAnsi="Garamond" w:cstheme="minorHAnsi"/>
                <w:position w:val="1"/>
                <w:sz w:val="18"/>
                <w:szCs w:val="18"/>
                <w:lang w:val="it-IT"/>
              </w:rPr>
              <w:t>la. /</w:t>
            </w:r>
            <w:r w:rsidRPr="0099024F">
              <w:rPr>
                <w:rFonts w:ascii="Garamond" w:eastAsia="Calibri" w:hAnsi="Garamond" w:cstheme="minorHAnsi"/>
                <w:position w:val="1"/>
                <w:sz w:val="18"/>
                <w:szCs w:val="18"/>
                <w:lang w:val="it-IT"/>
              </w:rPr>
              <w:t xml:space="preserve"> </w:t>
            </w:r>
            <w:proofErr w:type="spellStart"/>
            <w:r w:rsidRPr="0099024F">
              <w:rPr>
                <w:rFonts w:ascii="Garamond" w:eastAsia="Calibri" w:hAnsi="Garamond" w:cstheme="minorHAnsi"/>
                <w:position w:val="1"/>
                <w:sz w:val="18"/>
                <w:szCs w:val="18"/>
                <w:lang w:val="it-IT"/>
              </w:rPr>
              <w:t>Steer</w:t>
            </w:r>
            <w:proofErr w:type="spellEnd"/>
            <w:r w:rsidRPr="0099024F">
              <w:rPr>
                <w:rFonts w:ascii="Garamond" w:eastAsia="Calibri" w:hAnsi="Garamond" w:cstheme="minorHAnsi"/>
                <w:position w:val="1"/>
                <w:sz w:val="18"/>
                <w:szCs w:val="18"/>
                <w:lang w:val="it-IT"/>
              </w:rPr>
              <w:t xml:space="preserve"> by </w:t>
            </w:r>
            <w:proofErr w:type="spellStart"/>
            <w:r w:rsidRPr="0099024F">
              <w:rPr>
                <w:rFonts w:ascii="Garamond" w:eastAsia="Calibri" w:hAnsi="Garamond" w:cstheme="minorHAnsi"/>
                <w:position w:val="1"/>
                <w:sz w:val="18"/>
                <w:szCs w:val="18"/>
                <w:lang w:val="it-IT"/>
              </w:rPr>
              <w:t>gyro</w:t>
            </w:r>
            <w:proofErr w:type="spellEnd"/>
            <w:r w:rsidRPr="0099024F">
              <w:rPr>
                <w:rFonts w:ascii="Garamond" w:eastAsia="Calibri" w:hAnsi="Garamond" w:cstheme="minorHAnsi"/>
                <w:position w:val="1"/>
                <w:sz w:val="18"/>
                <w:szCs w:val="18"/>
                <w:lang w:val="it-IT"/>
              </w:rPr>
              <w:t xml:space="preserve"> </w:t>
            </w:r>
            <w:proofErr w:type="spellStart"/>
            <w:r w:rsidRPr="0099024F">
              <w:rPr>
                <w:rFonts w:ascii="Garamond" w:eastAsia="Calibri" w:hAnsi="Garamond" w:cstheme="minorHAnsi"/>
                <w:position w:val="1"/>
                <w:sz w:val="18"/>
                <w:szCs w:val="18"/>
                <w:lang w:val="it-IT"/>
              </w:rPr>
              <w:t>compass</w:t>
            </w:r>
            <w:proofErr w:type="spellEnd"/>
          </w:p>
          <w:p w14:paraId="66070422" w14:textId="77777777" w:rsidR="0099024F" w:rsidRPr="0099024F" w:rsidRDefault="0099024F" w:rsidP="00BF4D44">
            <w:pPr>
              <w:spacing w:after="0" w:line="242" w:lineRule="exact"/>
              <w:ind w:left="142" w:right="93"/>
              <w:jc w:val="both"/>
              <w:rPr>
                <w:rFonts w:ascii="Garamond" w:eastAsia="Calibri" w:hAnsi="Garamond" w:cstheme="minorHAnsi"/>
                <w:position w:val="1"/>
                <w:sz w:val="18"/>
                <w:szCs w:val="18"/>
                <w:lang w:val="it-IT"/>
              </w:rPr>
            </w:pPr>
          </w:p>
        </w:tc>
        <w:tc>
          <w:tcPr>
            <w:tcW w:w="1012" w:type="dxa"/>
            <w:tcBorders>
              <w:top w:val="single" w:sz="4" w:space="0" w:color="00457E"/>
              <w:left w:val="single" w:sz="4" w:space="0" w:color="00457E"/>
              <w:bottom w:val="single" w:sz="4" w:space="0" w:color="00457E"/>
              <w:right w:val="single" w:sz="4" w:space="0" w:color="00457E"/>
            </w:tcBorders>
          </w:tcPr>
          <w:p w14:paraId="36368A3B" w14:textId="77777777" w:rsidR="0099024F" w:rsidRPr="00A06AD1" w:rsidRDefault="0099024F" w:rsidP="0064432A">
            <w:pPr>
              <w:rPr>
                <w:rFonts w:ascii="Garamond" w:hAnsi="Garamond" w:cstheme="minorHAnsi"/>
                <w:sz w:val="16"/>
                <w:szCs w:val="16"/>
                <w:lang w:val="it-IT"/>
              </w:rPr>
            </w:pPr>
          </w:p>
        </w:tc>
        <w:tc>
          <w:tcPr>
            <w:tcW w:w="873" w:type="dxa"/>
            <w:gridSpan w:val="2"/>
            <w:tcBorders>
              <w:top w:val="single" w:sz="4" w:space="0" w:color="00457E"/>
              <w:left w:val="single" w:sz="4" w:space="0" w:color="00457E"/>
              <w:bottom w:val="single" w:sz="4" w:space="0" w:color="00457E"/>
              <w:right w:val="single" w:sz="4" w:space="0" w:color="00457E"/>
            </w:tcBorders>
          </w:tcPr>
          <w:p w14:paraId="6561D944" w14:textId="77777777" w:rsidR="0099024F" w:rsidRPr="00A06AD1" w:rsidRDefault="0099024F" w:rsidP="0064432A">
            <w:pPr>
              <w:rPr>
                <w:rFonts w:ascii="Garamond" w:hAnsi="Garamond" w:cstheme="minorHAnsi"/>
                <w:sz w:val="16"/>
                <w:szCs w:val="16"/>
                <w:lang w:val="it-IT"/>
              </w:rPr>
            </w:pPr>
          </w:p>
        </w:tc>
        <w:tc>
          <w:tcPr>
            <w:tcW w:w="4676" w:type="dxa"/>
            <w:vMerge/>
            <w:tcBorders>
              <w:left w:val="single" w:sz="4" w:space="0" w:color="00457E"/>
              <w:bottom w:val="single" w:sz="4" w:space="0" w:color="auto"/>
              <w:right w:val="single" w:sz="4" w:space="0" w:color="00457E"/>
            </w:tcBorders>
          </w:tcPr>
          <w:p w14:paraId="75D8EBC1" w14:textId="77777777" w:rsidR="0099024F" w:rsidRPr="00A06AD1" w:rsidRDefault="0099024F" w:rsidP="0064432A">
            <w:pPr>
              <w:rPr>
                <w:rFonts w:ascii="Garamond" w:hAnsi="Garamond" w:cstheme="minorHAnsi"/>
                <w:sz w:val="16"/>
                <w:szCs w:val="16"/>
                <w:lang w:val="it-IT"/>
              </w:rPr>
            </w:pPr>
          </w:p>
        </w:tc>
        <w:tc>
          <w:tcPr>
            <w:tcW w:w="1134" w:type="dxa"/>
            <w:tcBorders>
              <w:top w:val="single" w:sz="4" w:space="0" w:color="00457E"/>
              <w:left w:val="single" w:sz="4" w:space="0" w:color="00457E"/>
              <w:bottom w:val="single" w:sz="4" w:space="0" w:color="00457E"/>
              <w:right w:val="single" w:sz="4" w:space="0" w:color="00457E"/>
            </w:tcBorders>
          </w:tcPr>
          <w:p w14:paraId="1DD93417" w14:textId="77777777" w:rsidR="0099024F" w:rsidRPr="00A06AD1" w:rsidRDefault="0099024F" w:rsidP="0099024F">
            <w:pPr>
              <w:jc w:val="both"/>
              <w:rPr>
                <w:rFonts w:ascii="Garamond" w:hAnsi="Garamond" w:cstheme="minorHAnsi"/>
                <w:sz w:val="16"/>
                <w:szCs w:val="16"/>
                <w:lang w:val="it-IT"/>
              </w:rPr>
            </w:pPr>
          </w:p>
        </w:tc>
        <w:tc>
          <w:tcPr>
            <w:tcW w:w="1944" w:type="dxa"/>
            <w:gridSpan w:val="2"/>
            <w:tcBorders>
              <w:top w:val="single" w:sz="4" w:space="0" w:color="00457E"/>
              <w:left w:val="single" w:sz="4" w:space="0" w:color="00457E"/>
              <w:bottom w:val="single" w:sz="4" w:space="0" w:color="00457E"/>
              <w:right w:val="single" w:sz="4" w:space="0" w:color="00457E"/>
            </w:tcBorders>
          </w:tcPr>
          <w:p w14:paraId="30B01C44" w14:textId="77777777" w:rsidR="0099024F" w:rsidRPr="00A06AD1" w:rsidRDefault="0099024F" w:rsidP="0099024F">
            <w:pPr>
              <w:jc w:val="both"/>
              <w:rPr>
                <w:rFonts w:ascii="Garamond" w:hAnsi="Garamond" w:cstheme="minorHAnsi"/>
                <w:sz w:val="16"/>
                <w:szCs w:val="16"/>
                <w:lang w:val="it-IT"/>
              </w:rPr>
            </w:pPr>
          </w:p>
        </w:tc>
      </w:tr>
      <w:tr w:rsidR="0099024F" w:rsidRPr="00366F3C" w14:paraId="431B76B7" w14:textId="77777777" w:rsidTr="00B14140">
        <w:trPr>
          <w:trHeight w:hRule="exact" w:val="1283"/>
          <w:jc w:val="center"/>
        </w:trPr>
        <w:tc>
          <w:tcPr>
            <w:tcW w:w="567" w:type="dxa"/>
            <w:tcBorders>
              <w:top w:val="single" w:sz="4" w:space="0" w:color="00457E"/>
              <w:left w:val="single" w:sz="4" w:space="0" w:color="00457E"/>
              <w:bottom w:val="single" w:sz="4" w:space="0" w:color="00457E"/>
              <w:right w:val="single" w:sz="4" w:space="0" w:color="00457E"/>
            </w:tcBorders>
          </w:tcPr>
          <w:p w14:paraId="7DE34736" w14:textId="77777777" w:rsidR="0099024F" w:rsidRPr="0099024F" w:rsidRDefault="0099024F" w:rsidP="0064432A">
            <w:pPr>
              <w:spacing w:after="0" w:line="120" w:lineRule="exact"/>
              <w:ind w:left="62"/>
              <w:jc w:val="center"/>
              <w:rPr>
                <w:rFonts w:ascii="Garamond" w:hAnsi="Garamond" w:cstheme="minorHAnsi"/>
                <w:sz w:val="16"/>
                <w:szCs w:val="16"/>
                <w:lang w:val="it-IT"/>
              </w:rPr>
            </w:pPr>
            <w:r w:rsidRPr="0099024F">
              <w:rPr>
                <w:rFonts w:ascii="Garamond" w:hAnsi="Garamond" w:cstheme="minorHAnsi"/>
                <w:sz w:val="16"/>
                <w:szCs w:val="16"/>
                <w:lang w:val="it-IT"/>
              </w:rPr>
              <w:t xml:space="preserve"> </w:t>
            </w:r>
          </w:p>
          <w:p w14:paraId="132FE6B8" w14:textId="77777777" w:rsidR="0099024F" w:rsidRPr="0099024F" w:rsidRDefault="0099024F" w:rsidP="0064432A">
            <w:pPr>
              <w:spacing w:after="0" w:line="120" w:lineRule="exact"/>
              <w:ind w:left="62"/>
              <w:jc w:val="center"/>
              <w:rPr>
                <w:rFonts w:ascii="Garamond" w:hAnsi="Garamond" w:cstheme="minorHAnsi"/>
                <w:sz w:val="16"/>
                <w:szCs w:val="16"/>
                <w:lang w:val="it-IT"/>
              </w:rPr>
            </w:pPr>
          </w:p>
          <w:p w14:paraId="2FB2DD50" w14:textId="77777777" w:rsidR="0099024F" w:rsidRPr="0099024F" w:rsidRDefault="0099024F" w:rsidP="0099024F">
            <w:pPr>
              <w:spacing w:after="0" w:line="120" w:lineRule="exact"/>
              <w:ind w:left="62"/>
              <w:jc w:val="center"/>
              <w:rPr>
                <w:rFonts w:ascii="Garamond" w:hAnsi="Garamond" w:cstheme="minorHAnsi"/>
                <w:sz w:val="16"/>
                <w:szCs w:val="16"/>
                <w:lang w:val="it-IT"/>
              </w:rPr>
            </w:pPr>
            <w:r w:rsidRPr="0099024F">
              <w:rPr>
                <w:rFonts w:ascii="Garamond" w:hAnsi="Garamond" w:cstheme="minorHAnsi"/>
                <w:sz w:val="16"/>
                <w:szCs w:val="16"/>
                <w:lang w:val="it-IT"/>
              </w:rPr>
              <w:t>.8</w:t>
            </w:r>
          </w:p>
        </w:tc>
        <w:tc>
          <w:tcPr>
            <w:tcW w:w="5629" w:type="dxa"/>
            <w:tcBorders>
              <w:top w:val="single" w:sz="4" w:space="0" w:color="00457E"/>
              <w:left w:val="single" w:sz="4" w:space="0" w:color="00457E"/>
              <w:bottom w:val="single" w:sz="4" w:space="0" w:color="00457E"/>
              <w:right w:val="single" w:sz="4" w:space="0" w:color="00457E"/>
            </w:tcBorders>
          </w:tcPr>
          <w:p w14:paraId="7BE10FF0" w14:textId="765A7410" w:rsidR="0099024F" w:rsidRPr="0099024F" w:rsidRDefault="0099024F" w:rsidP="00BF4D44">
            <w:pPr>
              <w:spacing w:line="242" w:lineRule="exact"/>
              <w:ind w:left="142"/>
              <w:rPr>
                <w:rFonts w:ascii="Garamond" w:eastAsia="Calibri" w:hAnsi="Garamond" w:cstheme="minorHAnsi"/>
                <w:position w:val="1"/>
                <w:sz w:val="18"/>
                <w:szCs w:val="18"/>
                <w:lang w:val="it-IT"/>
              </w:rPr>
            </w:pPr>
            <w:r w:rsidRPr="0099024F">
              <w:rPr>
                <w:rFonts w:ascii="Garamond" w:eastAsia="Calibri" w:hAnsi="Garamond" w:cstheme="minorHAnsi"/>
                <w:position w:val="1"/>
                <w:sz w:val="18"/>
                <w:szCs w:val="18"/>
                <w:lang w:val="it-IT"/>
              </w:rPr>
              <w:t xml:space="preserve">Fare i turni al timone nel governo della nave per un periodo complessivo di </w:t>
            </w:r>
            <w:proofErr w:type="gramStart"/>
            <w:r w:rsidRPr="0099024F">
              <w:rPr>
                <w:rFonts w:ascii="Garamond" w:eastAsia="Calibri" w:hAnsi="Garamond" w:cstheme="minorHAnsi"/>
                <w:position w:val="1"/>
                <w:sz w:val="18"/>
                <w:szCs w:val="18"/>
                <w:lang w:val="it-IT"/>
              </w:rPr>
              <w:t>10</w:t>
            </w:r>
            <w:proofErr w:type="gramEnd"/>
            <w:r w:rsidRPr="0099024F">
              <w:rPr>
                <w:rFonts w:ascii="Garamond" w:eastAsia="Calibri" w:hAnsi="Garamond" w:cstheme="minorHAnsi"/>
                <w:position w:val="1"/>
                <w:sz w:val="18"/>
                <w:szCs w:val="18"/>
                <w:lang w:val="it-IT"/>
              </w:rPr>
              <w:t xml:space="preserve"> ore, escludendo i periodi di istruzione (vedere la registrazione del governo da parte dell’addestrato). / Take turns </w:t>
            </w:r>
            <w:proofErr w:type="spellStart"/>
            <w:r w:rsidRPr="0099024F">
              <w:rPr>
                <w:rFonts w:ascii="Garamond" w:eastAsia="Calibri" w:hAnsi="Garamond" w:cstheme="minorHAnsi"/>
                <w:position w:val="1"/>
                <w:sz w:val="18"/>
                <w:szCs w:val="18"/>
                <w:lang w:val="it-IT"/>
              </w:rPr>
              <w:t>at</w:t>
            </w:r>
            <w:proofErr w:type="spellEnd"/>
            <w:r w:rsidRPr="0099024F">
              <w:rPr>
                <w:rFonts w:ascii="Garamond" w:eastAsia="Calibri" w:hAnsi="Garamond" w:cstheme="minorHAnsi"/>
                <w:position w:val="1"/>
                <w:sz w:val="18"/>
                <w:szCs w:val="18"/>
                <w:lang w:val="it-IT"/>
              </w:rPr>
              <w:t xml:space="preserve"> the </w:t>
            </w:r>
            <w:proofErr w:type="spellStart"/>
            <w:r w:rsidRPr="0099024F">
              <w:rPr>
                <w:rFonts w:ascii="Garamond" w:eastAsia="Calibri" w:hAnsi="Garamond" w:cstheme="minorHAnsi"/>
                <w:position w:val="1"/>
                <w:sz w:val="18"/>
                <w:szCs w:val="18"/>
                <w:lang w:val="it-IT"/>
              </w:rPr>
              <w:t>wheel</w:t>
            </w:r>
            <w:proofErr w:type="spellEnd"/>
            <w:r w:rsidRPr="0099024F">
              <w:rPr>
                <w:rFonts w:ascii="Garamond" w:eastAsia="Calibri" w:hAnsi="Garamond" w:cstheme="minorHAnsi"/>
                <w:position w:val="1"/>
                <w:sz w:val="18"/>
                <w:szCs w:val="18"/>
                <w:lang w:val="it-IT"/>
              </w:rPr>
              <w:t xml:space="preserve"> in steering the </w:t>
            </w:r>
            <w:proofErr w:type="spellStart"/>
            <w:r w:rsidRPr="0099024F">
              <w:rPr>
                <w:rFonts w:ascii="Garamond" w:eastAsia="Calibri" w:hAnsi="Garamond" w:cstheme="minorHAnsi"/>
                <w:position w:val="1"/>
                <w:sz w:val="18"/>
                <w:szCs w:val="18"/>
                <w:lang w:val="it-IT"/>
              </w:rPr>
              <w:t>ship</w:t>
            </w:r>
            <w:proofErr w:type="spellEnd"/>
            <w:r w:rsidRPr="0099024F">
              <w:rPr>
                <w:rFonts w:ascii="Garamond" w:eastAsia="Calibri" w:hAnsi="Garamond" w:cstheme="minorHAnsi"/>
                <w:position w:val="1"/>
                <w:sz w:val="18"/>
                <w:szCs w:val="18"/>
                <w:lang w:val="it-IT"/>
              </w:rPr>
              <w:t xml:space="preserve"> for </w:t>
            </w:r>
            <w:proofErr w:type="spellStart"/>
            <w:r w:rsidRPr="0099024F">
              <w:rPr>
                <w:rFonts w:ascii="Garamond" w:eastAsia="Calibri" w:hAnsi="Garamond" w:cstheme="minorHAnsi"/>
                <w:position w:val="1"/>
                <w:sz w:val="18"/>
                <w:szCs w:val="18"/>
                <w:lang w:val="it-IT"/>
              </w:rPr>
              <w:t>periods</w:t>
            </w:r>
            <w:proofErr w:type="spellEnd"/>
            <w:r w:rsidRPr="0099024F">
              <w:rPr>
                <w:rFonts w:ascii="Garamond" w:eastAsia="Calibri" w:hAnsi="Garamond" w:cstheme="minorHAnsi"/>
                <w:position w:val="1"/>
                <w:sz w:val="18"/>
                <w:szCs w:val="18"/>
                <w:lang w:val="it-IT"/>
              </w:rPr>
              <w:t xml:space="preserve"> </w:t>
            </w:r>
            <w:proofErr w:type="spellStart"/>
            <w:r w:rsidRPr="0099024F">
              <w:rPr>
                <w:rFonts w:ascii="Garamond" w:eastAsia="Calibri" w:hAnsi="Garamond" w:cstheme="minorHAnsi"/>
                <w:position w:val="1"/>
                <w:sz w:val="18"/>
                <w:szCs w:val="18"/>
                <w:lang w:val="it-IT"/>
              </w:rPr>
              <w:t>totalling</w:t>
            </w:r>
            <w:proofErr w:type="spellEnd"/>
            <w:r w:rsidRPr="0099024F">
              <w:rPr>
                <w:rFonts w:ascii="Garamond" w:eastAsia="Calibri" w:hAnsi="Garamond" w:cstheme="minorHAnsi"/>
                <w:position w:val="1"/>
                <w:sz w:val="18"/>
                <w:szCs w:val="18"/>
                <w:lang w:val="it-IT"/>
              </w:rPr>
              <w:t xml:space="preserve"> </w:t>
            </w:r>
            <w:proofErr w:type="spellStart"/>
            <w:r w:rsidRPr="0099024F">
              <w:rPr>
                <w:rFonts w:ascii="Garamond" w:eastAsia="Calibri" w:hAnsi="Garamond" w:cstheme="minorHAnsi"/>
                <w:position w:val="1"/>
                <w:sz w:val="18"/>
                <w:szCs w:val="18"/>
                <w:lang w:val="it-IT"/>
              </w:rPr>
              <w:t>at</w:t>
            </w:r>
            <w:proofErr w:type="spellEnd"/>
            <w:r w:rsidRPr="0099024F">
              <w:rPr>
                <w:rFonts w:ascii="Garamond" w:eastAsia="Calibri" w:hAnsi="Garamond" w:cstheme="minorHAnsi"/>
                <w:position w:val="1"/>
                <w:sz w:val="18"/>
                <w:szCs w:val="18"/>
                <w:lang w:val="it-IT"/>
              </w:rPr>
              <w:t xml:space="preserve"> </w:t>
            </w:r>
            <w:proofErr w:type="spellStart"/>
            <w:r w:rsidRPr="0099024F">
              <w:rPr>
                <w:rFonts w:ascii="Garamond" w:eastAsia="Calibri" w:hAnsi="Garamond" w:cstheme="minorHAnsi"/>
                <w:position w:val="1"/>
                <w:sz w:val="18"/>
                <w:szCs w:val="18"/>
                <w:lang w:val="it-IT"/>
              </w:rPr>
              <w:t>least</w:t>
            </w:r>
            <w:proofErr w:type="spellEnd"/>
            <w:r w:rsidRPr="0099024F">
              <w:rPr>
                <w:rFonts w:ascii="Garamond" w:eastAsia="Calibri" w:hAnsi="Garamond" w:cstheme="minorHAnsi"/>
                <w:position w:val="1"/>
                <w:sz w:val="18"/>
                <w:szCs w:val="18"/>
                <w:lang w:val="it-IT"/>
              </w:rPr>
              <w:t xml:space="preserve"> 10 hours, </w:t>
            </w:r>
            <w:proofErr w:type="spellStart"/>
            <w:r w:rsidRPr="0099024F">
              <w:rPr>
                <w:rFonts w:ascii="Garamond" w:eastAsia="Calibri" w:hAnsi="Garamond" w:cstheme="minorHAnsi"/>
                <w:position w:val="1"/>
                <w:sz w:val="18"/>
                <w:szCs w:val="18"/>
                <w:lang w:val="it-IT"/>
              </w:rPr>
              <w:t>excluding</w:t>
            </w:r>
            <w:proofErr w:type="spellEnd"/>
            <w:r w:rsidRPr="0099024F">
              <w:rPr>
                <w:rFonts w:ascii="Garamond" w:eastAsia="Calibri" w:hAnsi="Garamond" w:cstheme="minorHAnsi"/>
                <w:position w:val="1"/>
                <w:sz w:val="18"/>
                <w:szCs w:val="18"/>
                <w:lang w:val="it-IT"/>
              </w:rPr>
              <w:t xml:space="preserve"> </w:t>
            </w:r>
            <w:proofErr w:type="spellStart"/>
            <w:r w:rsidRPr="0099024F">
              <w:rPr>
                <w:rFonts w:ascii="Garamond" w:eastAsia="Calibri" w:hAnsi="Garamond" w:cstheme="minorHAnsi"/>
                <w:position w:val="1"/>
                <w:sz w:val="18"/>
                <w:szCs w:val="18"/>
                <w:lang w:val="it-IT"/>
              </w:rPr>
              <w:t>periods</w:t>
            </w:r>
            <w:proofErr w:type="spellEnd"/>
            <w:r w:rsidRPr="0099024F">
              <w:rPr>
                <w:rFonts w:ascii="Garamond" w:eastAsia="Calibri" w:hAnsi="Garamond" w:cstheme="minorHAnsi"/>
                <w:position w:val="1"/>
                <w:sz w:val="18"/>
                <w:szCs w:val="18"/>
                <w:lang w:val="it-IT"/>
              </w:rPr>
              <w:t xml:space="preserve"> of </w:t>
            </w:r>
            <w:proofErr w:type="spellStart"/>
            <w:r w:rsidRPr="0099024F">
              <w:rPr>
                <w:rFonts w:ascii="Garamond" w:eastAsia="Calibri" w:hAnsi="Garamond" w:cstheme="minorHAnsi"/>
                <w:position w:val="1"/>
                <w:sz w:val="18"/>
                <w:szCs w:val="18"/>
                <w:lang w:val="it-IT"/>
              </w:rPr>
              <w:t>instruction</w:t>
            </w:r>
            <w:proofErr w:type="spellEnd"/>
            <w:r w:rsidRPr="0099024F">
              <w:rPr>
                <w:rFonts w:ascii="Garamond" w:eastAsia="Calibri" w:hAnsi="Garamond" w:cstheme="minorHAnsi"/>
                <w:position w:val="1"/>
                <w:sz w:val="18"/>
                <w:szCs w:val="18"/>
                <w:lang w:val="it-IT"/>
              </w:rPr>
              <w:t xml:space="preserve"> (</w:t>
            </w:r>
            <w:proofErr w:type="spellStart"/>
            <w:r w:rsidRPr="0099024F">
              <w:rPr>
                <w:rFonts w:ascii="Garamond" w:eastAsia="Calibri" w:hAnsi="Garamond" w:cstheme="minorHAnsi"/>
                <w:position w:val="1"/>
                <w:sz w:val="18"/>
                <w:szCs w:val="18"/>
                <w:lang w:val="it-IT"/>
              </w:rPr>
              <w:t>see</w:t>
            </w:r>
            <w:proofErr w:type="spellEnd"/>
            <w:r w:rsidRPr="0099024F">
              <w:rPr>
                <w:rFonts w:ascii="Garamond" w:eastAsia="Calibri" w:hAnsi="Garamond" w:cstheme="minorHAnsi"/>
                <w:position w:val="1"/>
                <w:sz w:val="18"/>
                <w:szCs w:val="18"/>
                <w:lang w:val="it-IT"/>
              </w:rPr>
              <w:t xml:space="preserve"> </w:t>
            </w:r>
            <w:proofErr w:type="spellStart"/>
            <w:r w:rsidRPr="0099024F">
              <w:rPr>
                <w:rFonts w:ascii="Garamond" w:eastAsia="Calibri" w:hAnsi="Garamond" w:cstheme="minorHAnsi"/>
                <w:position w:val="1"/>
                <w:sz w:val="18"/>
                <w:szCs w:val="18"/>
                <w:lang w:val="it-IT"/>
              </w:rPr>
              <w:t>trainee’s</w:t>
            </w:r>
            <w:proofErr w:type="spellEnd"/>
            <w:r w:rsidRPr="0099024F">
              <w:rPr>
                <w:rFonts w:ascii="Garamond" w:eastAsia="Calibri" w:hAnsi="Garamond" w:cstheme="minorHAnsi"/>
                <w:position w:val="1"/>
                <w:sz w:val="18"/>
                <w:szCs w:val="18"/>
                <w:lang w:val="it-IT"/>
              </w:rPr>
              <w:t xml:space="preserve"> Steering Record)</w:t>
            </w:r>
          </w:p>
          <w:p w14:paraId="042D6E24" w14:textId="77777777" w:rsidR="0099024F" w:rsidRPr="0099024F" w:rsidRDefault="0099024F" w:rsidP="00BF4D44">
            <w:pPr>
              <w:spacing w:line="242" w:lineRule="exact"/>
              <w:ind w:left="142"/>
              <w:rPr>
                <w:rFonts w:ascii="Garamond" w:eastAsia="Calibri" w:hAnsi="Garamond" w:cstheme="minorHAnsi"/>
                <w:position w:val="1"/>
                <w:sz w:val="18"/>
                <w:szCs w:val="18"/>
                <w:lang w:val="it-IT"/>
              </w:rPr>
            </w:pPr>
            <w:r w:rsidRPr="0099024F">
              <w:rPr>
                <w:rFonts w:ascii="Garamond" w:eastAsia="Calibri" w:hAnsi="Garamond" w:cstheme="minorHAnsi"/>
                <w:position w:val="1"/>
                <w:sz w:val="18"/>
                <w:szCs w:val="18"/>
                <w:lang w:val="it-IT"/>
              </w:rPr>
              <w:t xml:space="preserve"> </w:t>
            </w:r>
          </w:p>
        </w:tc>
        <w:tc>
          <w:tcPr>
            <w:tcW w:w="1012" w:type="dxa"/>
            <w:tcBorders>
              <w:top w:val="single" w:sz="4" w:space="0" w:color="00457E"/>
              <w:left w:val="single" w:sz="4" w:space="0" w:color="00457E"/>
              <w:bottom w:val="single" w:sz="4" w:space="0" w:color="00457E"/>
              <w:right w:val="single" w:sz="4" w:space="0" w:color="00457E"/>
            </w:tcBorders>
          </w:tcPr>
          <w:p w14:paraId="5DE7099B" w14:textId="77777777" w:rsidR="0099024F" w:rsidRPr="0099024F" w:rsidRDefault="0099024F" w:rsidP="0064432A">
            <w:pPr>
              <w:rPr>
                <w:rFonts w:ascii="Garamond" w:hAnsi="Garamond" w:cstheme="minorHAnsi"/>
                <w:sz w:val="16"/>
                <w:szCs w:val="16"/>
                <w:lang w:val="it-IT"/>
              </w:rPr>
            </w:pPr>
          </w:p>
        </w:tc>
        <w:tc>
          <w:tcPr>
            <w:tcW w:w="873" w:type="dxa"/>
            <w:gridSpan w:val="2"/>
            <w:tcBorders>
              <w:top w:val="single" w:sz="4" w:space="0" w:color="00457E"/>
              <w:left w:val="single" w:sz="4" w:space="0" w:color="00457E"/>
              <w:bottom w:val="single" w:sz="4" w:space="0" w:color="00457E"/>
              <w:right w:val="single" w:sz="4" w:space="0" w:color="00457E"/>
            </w:tcBorders>
          </w:tcPr>
          <w:p w14:paraId="036877CC" w14:textId="77777777" w:rsidR="0099024F" w:rsidRPr="0099024F" w:rsidRDefault="0099024F" w:rsidP="0064432A">
            <w:pPr>
              <w:rPr>
                <w:rFonts w:ascii="Garamond" w:hAnsi="Garamond" w:cstheme="minorHAnsi"/>
                <w:sz w:val="16"/>
                <w:szCs w:val="16"/>
                <w:lang w:val="it-IT"/>
              </w:rPr>
            </w:pPr>
          </w:p>
        </w:tc>
        <w:tc>
          <w:tcPr>
            <w:tcW w:w="4676" w:type="dxa"/>
            <w:vMerge/>
            <w:tcBorders>
              <w:left w:val="single" w:sz="4" w:space="0" w:color="00457E"/>
              <w:bottom w:val="single" w:sz="4" w:space="0" w:color="auto"/>
              <w:right w:val="single" w:sz="4" w:space="0" w:color="00457E"/>
            </w:tcBorders>
          </w:tcPr>
          <w:p w14:paraId="59C88395" w14:textId="77777777" w:rsidR="0099024F" w:rsidRPr="0099024F" w:rsidRDefault="0099024F" w:rsidP="0064432A">
            <w:pPr>
              <w:rPr>
                <w:rFonts w:ascii="Garamond" w:hAnsi="Garamond" w:cstheme="minorHAnsi"/>
                <w:sz w:val="16"/>
                <w:szCs w:val="16"/>
                <w:lang w:val="it-IT"/>
              </w:rPr>
            </w:pPr>
          </w:p>
        </w:tc>
        <w:tc>
          <w:tcPr>
            <w:tcW w:w="1134" w:type="dxa"/>
            <w:tcBorders>
              <w:top w:val="single" w:sz="4" w:space="0" w:color="00457E"/>
              <w:left w:val="single" w:sz="4" w:space="0" w:color="00457E"/>
              <w:bottom w:val="single" w:sz="4" w:space="0" w:color="00457E"/>
              <w:right w:val="single" w:sz="4" w:space="0" w:color="00457E"/>
            </w:tcBorders>
          </w:tcPr>
          <w:p w14:paraId="7C6CC6FD" w14:textId="77777777" w:rsidR="0099024F" w:rsidRPr="0099024F" w:rsidRDefault="0099024F" w:rsidP="0099024F">
            <w:pPr>
              <w:jc w:val="both"/>
              <w:rPr>
                <w:rFonts w:ascii="Garamond" w:hAnsi="Garamond" w:cstheme="minorHAnsi"/>
                <w:sz w:val="16"/>
                <w:szCs w:val="16"/>
                <w:lang w:val="it-IT"/>
              </w:rPr>
            </w:pPr>
          </w:p>
        </w:tc>
        <w:tc>
          <w:tcPr>
            <w:tcW w:w="1944" w:type="dxa"/>
            <w:gridSpan w:val="2"/>
            <w:tcBorders>
              <w:top w:val="single" w:sz="4" w:space="0" w:color="00457E"/>
              <w:left w:val="single" w:sz="4" w:space="0" w:color="00457E"/>
              <w:bottom w:val="single" w:sz="4" w:space="0" w:color="00457E"/>
              <w:right w:val="single" w:sz="4" w:space="0" w:color="00457E"/>
            </w:tcBorders>
          </w:tcPr>
          <w:p w14:paraId="741ACC45" w14:textId="77777777" w:rsidR="0099024F" w:rsidRPr="0099024F" w:rsidRDefault="0099024F" w:rsidP="0099024F">
            <w:pPr>
              <w:jc w:val="both"/>
              <w:rPr>
                <w:rFonts w:ascii="Garamond" w:hAnsi="Garamond" w:cstheme="minorHAnsi"/>
                <w:sz w:val="16"/>
                <w:szCs w:val="16"/>
                <w:lang w:val="it-IT"/>
              </w:rPr>
            </w:pPr>
          </w:p>
        </w:tc>
      </w:tr>
      <w:tr w:rsidR="00B14140" w:rsidRPr="00366F3C" w14:paraId="12321428" w14:textId="77777777" w:rsidTr="00B14140">
        <w:trPr>
          <w:trHeight w:hRule="exact" w:val="565"/>
          <w:jc w:val="center"/>
        </w:trPr>
        <w:tc>
          <w:tcPr>
            <w:tcW w:w="567" w:type="dxa"/>
            <w:tcBorders>
              <w:top w:val="single" w:sz="4" w:space="0" w:color="00457E"/>
              <w:left w:val="single" w:sz="4" w:space="0" w:color="00457E"/>
              <w:bottom w:val="single" w:sz="4" w:space="0" w:color="00457E"/>
              <w:right w:val="single" w:sz="4" w:space="0" w:color="00457E"/>
            </w:tcBorders>
          </w:tcPr>
          <w:p w14:paraId="7A67B79A" w14:textId="77777777" w:rsidR="00B14140" w:rsidRPr="00B14140" w:rsidRDefault="00B14140" w:rsidP="0064432A">
            <w:pPr>
              <w:spacing w:after="0" w:line="120" w:lineRule="exact"/>
              <w:ind w:left="62"/>
              <w:jc w:val="center"/>
              <w:rPr>
                <w:rFonts w:ascii="Garamond" w:hAnsi="Garamond" w:cstheme="minorHAnsi"/>
                <w:sz w:val="16"/>
                <w:szCs w:val="16"/>
                <w:lang w:val="it-IT"/>
              </w:rPr>
            </w:pPr>
          </w:p>
          <w:p w14:paraId="77FB8CE6" w14:textId="77777777" w:rsidR="00B14140" w:rsidRPr="00B14140" w:rsidRDefault="00B14140" w:rsidP="00B14140">
            <w:pPr>
              <w:spacing w:after="0" w:line="120" w:lineRule="exact"/>
              <w:ind w:left="62"/>
              <w:jc w:val="center"/>
              <w:rPr>
                <w:rFonts w:ascii="Garamond" w:hAnsi="Garamond" w:cstheme="minorHAnsi"/>
                <w:sz w:val="16"/>
                <w:szCs w:val="16"/>
                <w:lang w:val="it-IT"/>
              </w:rPr>
            </w:pPr>
            <w:r w:rsidRPr="00B14140">
              <w:rPr>
                <w:rFonts w:ascii="Garamond" w:hAnsi="Garamond" w:cstheme="minorHAnsi"/>
                <w:sz w:val="16"/>
                <w:szCs w:val="16"/>
                <w:lang w:val="it-IT"/>
              </w:rPr>
              <w:t>.9</w:t>
            </w:r>
          </w:p>
        </w:tc>
        <w:tc>
          <w:tcPr>
            <w:tcW w:w="5629" w:type="dxa"/>
            <w:tcBorders>
              <w:top w:val="single" w:sz="4" w:space="0" w:color="00457E"/>
              <w:left w:val="single" w:sz="4" w:space="0" w:color="00457E"/>
              <w:bottom w:val="single" w:sz="4" w:space="0" w:color="00457E"/>
              <w:right w:val="single" w:sz="4" w:space="0" w:color="00457E"/>
            </w:tcBorders>
          </w:tcPr>
          <w:p w14:paraId="0859515D" w14:textId="77777777" w:rsidR="00B14140" w:rsidRPr="00B14140" w:rsidRDefault="00B14140" w:rsidP="00BF4D44">
            <w:pPr>
              <w:spacing w:line="242" w:lineRule="exact"/>
              <w:ind w:left="142"/>
              <w:rPr>
                <w:rFonts w:ascii="Garamond" w:eastAsia="Calibri" w:hAnsi="Garamond" w:cstheme="minorHAnsi"/>
                <w:position w:val="1"/>
                <w:sz w:val="18"/>
                <w:szCs w:val="18"/>
                <w:lang w:val="it-IT"/>
              </w:rPr>
            </w:pPr>
            <w:r w:rsidRPr="00B14140">
              <w:rPr>
                <w:rFonts w:ascii="Garamond" w:eastAsia="Calibri" w:hAnsi="Garamond" w:cstheme="minorHAnsi"/>
                <w:position w:val="1"/>
                <w:sz w:val="18"/>
                <w:szCs w:val="18"/>
                <w:lang w:val="it-IT"/>
              </w:rPr>
              <w:t xml:space="preserve">Conformarsi e rispondere agli ordini al timone in lingua inglese. / </w:t>
            </w:r>
            <w:proofErr w:type="spellStart"/>
            <w:r w:rsidRPr="00B14140">
              <w:rPr>
                <w:rFonts w:ascii="Garamond" w:eastAsia="Calibri" w:hAnsi="Garamond" w:cstheme="minorHAnsi"/>
                <w:position w:val="1"/>
                <w:sz w:val="18"/>
                <w:szCs w:val="18"/>
                <w:lang w:val="it-IT"/>
              </w:rPr>
              <w:t>Comply</w:t>
            </w:r>
            <w:proofErr w:type="spellEnd"/>
            <w:r w:rsidRPr="00B14140">
              <w:rPr>
                <w:rFonts w:ascii="Garamond" w:eastAsia="Calibri" w:hAnsi="Garamond" w:cstheme="minorHAnsi"/>
                <w:position w:val="1"/>
                <w:sz w:val="18"/>
                <w:szCs w:val="18"/>
                <w:lang w:val="it-IT"/>
              </w:rPr>
              <w:t xml:space="preserve"> with and </w:t>
            </w:r>
            <w:proofErr w:type="spellStart"/>
            <w:r w:rsidRPr="00B14140">
              <w:rPr>
                <w:rFonts w:ascii="Garamond" w:eastAsia="Calibri" w:hAnsi="Garamond" w:cstheme="minorHAnsi"/>
                <w:position w:val="1"/>
                <w:sz w:val="18"/>
                <w:szCs w:val="18"/>
                <w:lang w:val="it-IT"/>
              </w:rPr>
              <w:t>respond</w:t>
            </w:r>
            <w:proofErr w:type="spellEnd"/>
            <w:r w:rsidRPr="00B14140">
              <w:rPr>
                <w:rFonts w:ascii="Garamond" w:eastAsia="Calibri" w:hAnsi="Garamond" w:cstheme="minorHAnsi"/>
                <w:position w:val="1"/>
                <w:sz w:val="18"/>
                <w:szCs w:val="18"/>
                <w:lang w:val="it-IT"/>
              </w:rPr>
              <w:t xml:space="preserve"> to </w:t>
            </w:r>
            <w:proofErr w:type="spellStart"/>
            <w:r w:rsidRPr="00B14140">
              <w:rPr>
                <w:rFonts w:ascii="Garamond" w:eastAsia="Calibri" w:hAnsi="Garamond" w:cstheme="minorHAnsi"/>
                <w:position w:val="1"/>
                <w:sz w:val="18"/>
                <w:szCs w:val="18"/>
                <w:lang w:val="it-IT"/>
              </w:rPr>
              <w:t>helm</w:t>
            </w:r>
            <w:proofErr w:type="spellEnd"/>
            <w:r w:rsidRPr="00B14140">
              <w:rPr>
                <w:rFonts w:ascii="Garamond" w:eastAsia="Calibri" w:hAnsi="Garamond" w:cstheme="minorHAnsi"/>
                <w:position w:val="1"/>
                <w:sz w:val="18"/>
                <w:szCs w:val="18"/>
                <w:lang w:val="it-IT"/>
              </w:rPr>
              <w:t xml:space="preserve"> </w:t>
            </w:r>
            <w:proofErr w:type="spellStart"/>
            <w:r w:rsidRPr="00B14140">
              <w:rPr>
                <w:rFonts w:ascii="Garamond" w:eastAsia="Calibri" w:hAnsi="Garamond" w:cstheme="minorHAnsi"/>
                <w:position w:val="1"/>
                <w:sz w:val="18"/>
                <w:szCs w:val="18"/>
                <w:lang w:val="it-IT"/>
              </w:rPr>
              <w:t>orders</w:t>
            </w:r>
            <w:proofErr w:type="spellEnd"/>
            <w:r w:rsidRPr="00B14140">
              <w:rPr>
                <w:rFonts w:ascii="Garamond" w:eastAsia="Calibri" w:hAnsi="Garamond" w:cstheme="minorHAnsi"/>
                <w:position w:val="1"/>
                <w:sz w:val="18"/>
                <w:szCs w:val="18"/>
                <w:lang w:val="it-IT"/>
              </w:rPr>
              <w:t xml:space="preserve"> in the English </w:t>
            </w:r>
            <w:proofErr w:type="spellStart"/>
            <w:r w:rsidRPr="00B14140">
              <w:rPr>
                <w:rFonts w:ascii="Garamond" w:eastAsia="Calibri" w:hAnsi="Garamond" w:cstheme="minorHAnsi"/>
                <w:position w:val="1"/>
                <w:sz w:val="18"/>
                <w:szCs w:val="18"/>
                <w:lang w:val="it-IT"/>
              </w:rPr>
              <w:t>language</w:t>
            </w:r>
            <w:proofErr w:type="spellEnd"/>
            <w:r w:rsidRPr="00B14140">
              <w:rPr>
                <w:rFonts w:ascii="Garamond" w:eastAsia="Calibri" w:hAnsi="Garamond" w:cstheme="minorHAnsi"/>
                <w:position w:val="1"/>
                <w:sz w:val="18"/>
                <w:szCs w:val="18"/>
                <w:lang w:val="it-IT"/>
              </w:rPr>
              <w:t xml:space="preserve">. </w:t>
            </w:r>
          </w:p>
        </w:tc>
        <w:tc>
          <w:tcPr>
            <w:tcW w:w="1012" w:type="dxa"/>
            <w:tcBorders>
              <w:top w:val="single" w:sz="4" w:space="0" w:color="00457E"/>
              <w:left w:val="single" w:sz="4" w:space="0" w:color="00457E"/>
              <w:bottom w:val="single" w:sz="4" w:space="0" w:color="00457E"/>
              <w:right w:val="single" w:sz="4" w:space="0" w:color="00457E"/>
            </w:tcBorders>
          </w:tcPr>
          <w:p w14:paraId="65930F5C" w14:textId="77777777" w:rsidR="00B14140" w:rsidRPr="00B14140" w:rsidRDefault="00B14140" w:rsidP="0064432A">
            <w:pPr>
              <w:rPr>
                <w:rFonts w:ascii="Garamond" w:hAnsi="Garamond" w:cstheme="minorHAnsi"/>
                <w:sz w:val="16"/>
                <w:szCs w:val="16"/>
                <w:lang w:val="it-IT"/>
              </w:rPr>
            </w:pPr>
          </w:p>
        </w:tc>
        <w:tc>
          <w:tcPr>
            <w:tcW w:w="873" w:type="dxa"/>
            <w:gridSpan w:val="2"/>
            <w:tcBorders>
              <w:top w:val="single" w:sz="4" w:space="0" w:color="00457E"/>
              <w:left w:val="single" w:sz="4" w:space="0" w:color="00457E"/>
              <w:bottom w:val="single" w:sz="4" w:space="0" w:color="00457E"/>
              <w:right w:val="single" w:sz="4" w:space="0" w:color="00457E"/>
            </w:tcBorders>
          </w:tcPr>
          <w:p w14:paraId="55C12D90" w14:textId="77777777" w:rsidR="00B14140" w:rsidRPr="00B14140" w:rsidRDefault="00B14140" w:rsidP="0064432A">
            <w:pPr>
              <w:rPr>
                <w:rFonts w:ascii="Garamond" w:hAnsi="Garamond" w:cstheme="minorHAnsi"/>
                <w:sz w:val="16"/>
                <w:szCs w:val="16"/>
                <w:lang w:val="it-IT"/>
              </w:rPr>
            </w:pPr>
          </w:p>
        </w:tc>
        <w:tc>
          <w:tcPr>
            <w:tcW w:w="4676" w:type="dxa"/>
            <w:vMerge/>
            <w:tcBorders>
              <w:left w:val="single" w:sz="4" w:space="0" w:color="00457E"/>
              <w:bottom w:val="single" w:sz="4" w:space="0" w:color="auto"/>
              <w:right w:val="single" w:sz="4" w:space="0" w:color="00457E"/>
            </w:tcBorders>
          </w:tcPr>
          <w:p w14:paraId="6EFDD1CA" w14:textId="77777777" w:rsidR="00B14140" w:rsidRPr="00B14140" w:rsidRDefault="00B14140" w:rsidP="0064432A">
            <w:pPr>
              <w:rPr>
                <w:rFonts w:ascii="Garamond" w:hAnsi="Garamond" w:cstheme="minorHAnsi"/>
                <w:sz w:val="16"/>
                <w:szCs w:val="16"/>
                <w:lang w:val="it-IT"/>
              </w:rPr>
            </w:pPr>
          </w:p>
        </w:tc>
        <w:tc>
          <w:tcPr>
            <w:tcW w:w="1134" w:type="dxa"/>
            <w:tcBorders>
              <w:top w:val="single" w:sz="4" w:space="0" w:color="00457E"/>
              <w:left w:val="single" w:sz="4" w:space="0" w:color="00457E"/>
              <w:bottom w:val="single" w:sz="4" w:space="0" w:color="00457E"/>
              <w:right w:val="single" w:sz="4" w:space="0" w:color="00457E"/>
            </w:tcBorders>
          </w:tcPr>
          <w:p w14:paraId="1A66227A" w14:textId="77777777" w:rsidR="00B14140" w:rsidRPr="00B14140" w:rsidRDefault="00B14140" w:rsidP="00B14140">
            <w:pPr>
              <w:jc w:val="both"/>
              <w:rPr>
                <w:rFonts w:ascii="Garamond" w:hAnsi="Garamond" w:cstheme="minorHAnsi"/>
                <w:sz w:val="16"/>
                <w:szCs w:val="16"/>
                <w:lang w:val="it-IT"/>
              </w:rPr>
            </w:pPr>
          </w:p>
        </w:tc>
        <w:tc>
          <w:tcPr>
            <w:tcW w:w="1944" w:type="dxa"/>
            <w:gridSpan w:val="2"/>
            <w:tcBorders>
              <w:top w:val="single" w:sz="4" w:space="0" w:color="00457E"/>
              <w:left w:val="single" w:sz="4" w:space="0" w:color="00457E"/>
              <w:bottom w:val="single" w:sz="4" w:space="0" w:color="00457E"/>
              <w:right w:val="single" w:sz="4" w:space="0" w:color="00457E"/>
            </w:tcBorders>
          </w:tcPr>
          <w:p w14:paraId="5B4571F8" w14:textId="77777777" w:rsidR="00B14140" w:rsidRPr="00B14140" w:rsidRDefault="00B14140" w:rsidP="00B14140">
            <w:pPr>
              <w:jc w:val="both"/>
              <w:rPr>
                <w:rFonts w:ascii="Garamond" w:hAnsi="Garamond" w:cstheme="minorHAnsi"/>
                <w:sz w:val="16"/>
                <w:szCs w:val="16"/>
                <w:lang w:val="it-IT"/>
              </w:rPr>
            </w:pPr>
          </w:p>
        </w:tc>
      </w:tr>
      <w:tr w:rsidR="00B14140" w:rsidRPr="00366F3C" w14:paraId="750ED9D1" w14:textId="77777777" w:rsidTr="00B14140">
        <w:trPr>
          <w:trHeight w:hRule="exact" w:val="573"/>
          <w:jc w:val="center"/>
        </w:trPr>
        <w:tc>
          <w:tcPr>
            <w:tcW w:w="567" w:type="dxa"/>
            <w:tcBorders>
              <w:top w:val="single" w:sz="4" w:space="0" w:color="00457E"/>
              <w:left w:val="single" w:sz="4" w:space="0" w:color="00457E"/>
              <w:bottom w:val="single" w:sz="4" w:space="0" w:color="00457E"/>
              <w:right w:val="single" w:sz="4" w:space="0" w:color="00457E"/>
            </w:tcBorders>
          </w:tcPr>
          <w:p w14:paraId="6EEDCF3B" w14:textId="77777777" w:rsidR="00B14140" w:rsidRDefault="00B14140" w:rsidP="00B14140">
            <w:pPr>
              <w:spacing w:after="0" w:line="120" w:lineRule="exact"/>
              <w:ind w:left="62"/>
              <w:jc w:val="center"/>
              <w:rPr>
                <w:rFonts w:ascii="Garamond" w:hAnsi="Garamond" w:cstheme="minorHAnsi"/>
                <w:sz w:val="16"/>
                <w:szCs w:val="16"/>
                <w:lang w:val="it-IT"/>
              </w:rPr>
            </w:pPr>
          </w:p>
          <w:p w14:paraId="263C0CF0" w14:textId="6290FAAE" w:rsidR="00B14140" w:rsidRPr="00B14140" w:rsidRDefault="00B14140" w:rsidP="00B14140">
            <w:pPr>
              <w:spacing w:after="0" w:line="120" w:lineRule="exact"/>
              <w:ind w:left="62"/>
              <w:jc w:val="center"/>
              <w:rPr>
                <w:rFonts w:ascii="Garamond" w:hAnsi="Garamond" w:cstheme="minorHAnsi"/>
                <w:sz w:val="16"/>
                <w:szCs w:val="16"/>
                <w:lang w:val="it-IT"/>
              </w:rPr>
            </w:pPr>
            <w:r w:rsidRPr="00B14140">
              <w:rPr>
                <w:rFonts w:ascii="Garamond" w:hAnsi="Garamond" w:cstheme="minorHAnsi"/>
                <w:sz w:val="16"/>
                <w:szCs w:val="16"/>
                <w:lang w:val="it-IT"/>
              </w:rPr>
              <w:t>.10</w:t>
            </w:r>
          </w:p>
        </w:tc>
        <w:tc>
          <w:tcPr>
            <w:tcW w:w="5629" w:type="dxa"/>
            <w:tcBorders>
              <w:top w:val="single" w:sz="4" w:space="0" w:color="00457E"/>
              <w:left w:val="single" w:sz="4" w:space="0" w:color="00457E"/>
              <w:bottom w:val="single" w:sz="4" w:space="0" w:color="00457E"/>
              <w:right w:val="single" w:sz="4" w:space="0" w:color="00457E"/>
            </w:tcBorders>
          </w:tcPr>
          <w:p w14:paraId="68C914D3" w14:textId="77777777" w:rsidR="00B14140" w:rsidRPr="00B14140" w:rsidRDefault="00B14140" w:rsidP="00BF4D44">
            <w:pPr>
              <w:spacing w:line="242" w:lineRule="exact"/>
              <w:ind w:left="142"/>
              <w:rPr>
                <w:rFonts w:ascii="Garamond" w:eastAsia="Calibri" w:hAnsi="Garamond" w:cstheme="minorHAnsi"/>
                <w:position w:val="1"/>
                <w:sz w:val="18"/>
                <w:szCs w:val="18"/>
                <w:lang w:val="it-IT"/>
              </w:rPr>
            </w:pPr>
            <w:r w:rsidRPr="00A06AD1">
              <w:rPr>
                <w:rFonts w:ascii="Garamond" w:eastAsia="Calibri" w:hAnsi="Garamond" w:cstheme="minorHAnsi"/>
                <w:position w:val="1"/>
                <w:sz w:val="18"/>
                <w:szCs w:val="18"/>
                <w:lang w:val="it-IT"/>
              </w:rPr>
              <w:t>Pr</w:t>
            </w:r>
            <w:r w:rsidRPr="00B14140">
              <w:rPr>
                <w:rFonts w:ascii="Garamond" w:eastAsia="Calibri" w:hAnsi="Garamond" w:cstheme="minorHAnsi"/>
                <w:position w:val="1"/>
                <w:sz w:val="18"/>
                <w:szCs w:val="18"/>
                <w:lang w:val="it-IT"/>
              </w:rPr>
              <w:t>ende</w:t>
            </w:r>
            <w:r w:rsidRPr="00A06AD1">
              <w:rPr>
                <w:rFonts w:ascii="Garamond" w:eastAsia="Calibri" w:hAnsi="Garamond" w:cstheme="minorHAnsi"/>
                <w:position w:val="1"/>
                <w:sz w:val="18"/>
                <w:szCs w:val="18"/>
                <w:lang w:val="it-IT"/>
              </w:rPr>
              <w:t>re</w:t>
            </w:r>
            <w:r w:rsidRPr="00B14140">
              <w:rPr>
                <w:rFonts w:ascii="Garamond" w:eastAsia="Calibri" w:hAnsi="Garamond" w:cstheme="minorHAnsi"/>
                <w:position w:val="1"/>
                <w:sz w:val="18"/>
                <w:szCs w:val="18"/>
                <w:lang w:val="it-IT"/>
              </w:rPr>
              <w:t xml:space="preserve"> </w:t>
            </w:r>
            <w:r w:rsidRPr="00A06AD1">
              <w:rPr>
                <w:rFonts w:ascii="Garamond" w:eastAsia="Calibri" w:hAnsi="Garamond" w:cstheme="minorHAnsi"/>
                <w:position w:val="1"/>
                <w:sz w:val="18"/>
                <w:szCs w:val="18"/>
                <w:lang w:val="it-IT"/>
              </w:rPr>
              <w:t>il</w:t>
            </w:r>
            <w:r w:rsidRPr="00B14140">
              <w:rPr>
                <w:rFonts w:ascii="Garamond" w:eastAsia="Calibri" w:hAnsi="Garamond" w:cstheme="minorHAnsi"/>
                <w:position w:val="1"/>
                <w:sz w:val="18"/>
                <w:szCs w:val="18"/>
                <w:lang w:val="it-IT"/>
              </w:rPr>
              <w:t xml:space="preserve"> </w:t>
            </w:r>
            <w:r w:rsidRPr="00A06AD1">
              <w:rPr>
                <w:rFonts w:ascii="Garamond" w:eastAsia="Calibri" w:hAnsi="Garamond" w:cstheme="minorHAnsi"/>
                <w:position w:val="1"/>
                <w:sz w:val="18"/>
                <w:szCs w:val="18"/>
                <w:lang w:val="it-IT"/>
              </w:rPr>
              <w:t>t</w:t>
            </w:r>
            <w:r w:rsidRPr="00B14140">
              <w:rPr>
                <w:rFonts w:ascii="Garamond" w:eastAsia="Calibri" w:hAnsi="Garamond" w:cstheme="minorHAnsi"/>
                <w:position w:val="1"/>
                <w:sz w:val="18"/>
                <w:szCs w:val="18"/>
                <w:lang w:val="it-IT"/>
              </w:rPr>
              <w:t>imon</w:t>
            </w:r>
            <w:r w:rsidRPr="00A06AD1">
              <w:rPr>
                <w:rFonts w:ascii="Garamond" w:eastAsia="Calibri" w:hAnsi="Garamond" w:cstheme="minorHAnsi"/>
                <w:position w:val="1"/>
                <w:sz w:val="18"/>
                <w:szCs w:val="18"/>
                <w:lang w:val="it-IT"/>
              </w:rPr>
              <w:t>e</w:t>
            </w:r>
            <w:r w:rsidRPr="00B14140">
              <w:rPr>
                <w:rFonts w:ascii="Garamond" w:eastAsia="Calibri" w:hAnsi="Garamond" w:cstheme="minorHAnsi"/>
                <w:position w:val="1"/>
                <w:sz w:val="18"/>
                <w:szCs w:val="18"/>
                <w:lang w:val="it-IT"/>
              </w:rPr>
              <w:t xml:space="preserve"> qu</w:t>
            </w:r>
            <w:r w:rsidRPr="00A06AD1">
              <w:rPr>
                <w:rFonts w:ascii="Garamond" w:eastAsia="Calibri" w:hAnsi="Garamond" w:cstheme="minorHAnsi"/>
                <w:position w:val="1"/>
                <w:sz w:val="18"/>
                <w:szCs w:val="18"/>
                <w:lang w:val="it-IT"/>
              </w:rPr>
              <w:t>a</w:t>
            </w:r>
            <w:r w:rsidRPr="00B14140">
              <w:rPr>
                <w:rFonts w:ascii="Garamond" w:eastAsia="Calibri" w:hAnsi="Garamond" w:cstheme="minorHAnsi"/>
                <w:position w:val="1"/>
                <w:sz w:val="18"/>
                <w:szCs w:val="18"/>
                <w:lang w:val="it-IT"/>
              </w:rPr>
              <w:t>nd</w:t>
            </w:r>
            <w:r w:rsidRPr="00A06AD1">
              <w:rPr>
                <w:rFonts w:ascii="Garamond" w:eastAsia="Calibri" w:hAnsi="Garamond" w:cstheme="minorHAnsi"/>
                <w:position w:val="1"/>
                <w:sz w:val="18"/>
                <w:szCs w:val="18"/>
                <w:lang w:val="it-IT"/>
              </w:rPr>
              <w:t>o</w:t>
            </w:r>
            <w:r w:rsidRPr="00B14140">
              <w:rPr>
                <w:rFonts w:ascii="Garamond" w:eastAsia="Calibri" w:hAnsi="Garamond" w:cstheme="minorHAnsi"/>
                <w:position w:val="1"/>
                <w:sz w:val="18"/>
                <w:szCs w:val="18"/>
                <w:lang w:val="it-IT"/>
              </w:rPr>
              <w:t xml:space="preserve"> s</w:t>
            </w:r>
            <w:r w:rsidRPr="00A06AD1">
              <w:rPr>
                <w:rFonts w:ascii="Garamond" w:eastAsia="Calibri" w:hAnsi="Garamond" w:cstheme="minorHAnsi"/>
                <w:position w:val="1"/>
                <w:sz w:val="18"/>
                <w:szCs w:val="18"/>
                <w:lang w:val="it-IT"/>
              </w:rPr>
              <w:t>i</w:t>
            </w:r>
            <w:r w:rsidRPr="00B14140">
              <w:rPr>
                <w:rFonts w:ascii="Garamond" w:eastAsia="Calibri" w:hAnsi="Garamond" w:cstheme="minorHAnsi"/>
                <w:position w:val="1"/>
                <w:sz w:val="18"/>
                <w:szCs w:val="18"/>
                <w:lang w:val="it-IT"/>
              </w:rPr>
              <w:t xml:space="preserve"> en</w:t>
            </w:r>
            <w:r w:rsidRPr="00A06AD1">
              <w:rPr>
                <w:rFonts w:ascii="Garamond" w:eastAsia="Calibri" w:hAnsi="Garamond" w:cstheme="minorHAnsi"/>
                <w:position w:val="1"/>
                <w:sz w:val="18"/>
                <w:szCs w:val="18"/>
                <w:lang w:val="it-IT"/>
              </w:rPr>
              <w:t>tra</w:t>
            </w:r>
            <w:r w:rsidRPr="00B14140">
              <w:rPr>
                <w:rFonts w:ascii="Garamond" w:eastAsia="Calibri" w:hAnsi="Garamond" w:cstheme="minorHAnsi"/>
                <w:position w:val="1"/>
                <w:sz w:val="18"/>
                <w:szCs w:val="18"/>
                <w:lang w:val="it-IT"/>
              </w:rPr>
              <w:t xml:space="preserve"> e</w:t>
            </w:r>
            <w:r w:rsidRPr="00A06AD1">
              <w:rPr>
                <w:rFonts w:ascii="Garamond" w:eastAsia="Calibri" w:hAnsi="Garamond" w:cstheme="minorHAnsi"/>
                <w:position w:val="1"/>
                <w:sz w:val="18"/>
                <w:szCs w:val="18"/>
                <w:lang w:val="it-IT"/>
              </w:rPr>
              <w:t>d</w:t>
            </w:r>
            <w:r w:rsidRPr="00B14140">
              <w:rPr>
                <w:rFonts w:ascii="Garamond" w:eastAsia="Calibri" w:hAnsi="Garamond" w:cstheme="minorHAnsi"/>
                <w:position w:val="1"/>
                <w:sz w:val="18"/>
                <w:szCs w:val="18"/>
                <w:lang w:val="it-IT"/>
              </w:rPr>
              <w:t xml:space="preserve"> esc</w:t>
            </w:r>
            <w:r w:rsidRPr="00A06AD1">
              <w:rPr>
                <w:rFonts w:ascii="Garamond" w:eastAsia="Calibri" w:hAnsi="Garamond" w:cstheme="minorHAnsi"/>
                <w:position w:val="1"/>
                <w:sz w:val="18"/>
                <w:szCs w:val="18"/>
                <w:lang w:val="it-IT"/>
              </w:rPr>
              <w:t>e</w:t>
            </w:r>
            <w:r w:rsidRPr="00B14140">
              <w:rPr>
                <w:rFonts w:ascii="Garamond" w:eastAsia="Calibri" w:hAnsi="Garamond" w:cstheme="minorHAnsi"/>
                <w:position w:val="1"/>
                <w:sz w:val="18"/>
                <w:szCs w:val="18"/>
                <w:lang w:val="it-IT"/>
              </w:rPr>
              <w:t xml:space="preserve"> d</w:t>
            </w:r>
            <w:r w:rsidRPr="00A06AD1">
              <w:rPr>
                <w:rFonts w:ascii="Garamond" w:eastAsia="Calibri" w:hAnsi="Garamond" w:cstheme="minorHAnsi"/>
                <w:position w:val="1"/>
                <w:sz w:val="18"/>
                <w:szCs w:val="18"/>
                <w:lang w:val="it-IT"/>
              </w:rPr>
              <w:t>al</w:t>
            </w:r>
            <w:r w:rsidRPr="00B14140">
              <w:rPr>
                <w:rFonts w:ascii="Garamond" w:eastAsia="Calibri" w:hAnsi="Garamond" w:cstheme="minorHAnsi"/>
                <w:position w:val="1"/>
                <w:sz w:val="18"/>
                <w:szCs w:val="18"/>
                <w:lang w:val="it-IT"/>
              </w:rPr>
              <w:t xml:space="preserve"> p</w:t>
            </w:r>
            <w:r w:rsidRPr="00A06AD1">
              <w:rPr>
                <w:rFonts w:ascii="Garamond" w:eastAsia="Calibri" w:hAnsi="Garamond" w:cstheme="minorHAnsi"/>
                <w:position w:val="1"/>
                <w:sz w:val="18"/>
                <w:szCs w:val="18"/>
                <w:lang w:val="it-IT"/>
              </w:rPr>
              <w:t>orto. /</w:t>
            </w:r>
            <w:r w:rsidRPr="00B14140">
              <w:rPr>
                <w:rFonts w:ascii="Garamond" w:eastAsia="Calibri" w:hAnsi="Garamond" w:cstheme="minorHAnsi"/>
                <w:position w:val="1"/>
                <w:sz w:val="18"/>
                <w:szCs w:val="18"/>
                <w:lang w:val="it-IT"/>
              </w:rPr>
              <w:t xml:space="preserve"> Take the </w:t>
            </w:r>
            <w:proofErr w:type="spellStart"/>
            <w:r w:rsidRPr="00B14140">
              <w:rPr>
                <w:rFonts w:ascii="Garamond" w:eastAsia="Calibri" w:hAnsi="Garamond" w:cstheme="minorHAnsi"/>
                <w:position w:val="1"/>
                <w:sz w:val="18"/>
                <w:szCs w:val="18"/>
                <w:lang w:val="it-IT"/>
              </w:rPr>
              <w:t>wheel</w:t>
            </w:r>
            <w:proofErr w:type="spellEnd"/>
            <w:r w:rsidRPr="00B14140">
              <w:rPr>
                <w:rFonts w:ascii="Garamond" w:eastAsia="Calibri" w:hAnsi="Garamond" w:cstheme="minorHAnsi"/>
                <w:position w:val="1"/>
                <w:sz w:val="18"/>
                <w:szCs w:val="18"/>
                <w:lang w:val="it-IT"/>
              </w:rPr>
              <w:t xml:space="preserve"> when </w:t>
            </w:r>
            <w:proofErr w:type="spellStart"/>
            <w:r w:rsidRPr="00B14140">
              <w:rPr>
                <w:rFonts w:ascii="Garamond" w:eastAsia="Calibri" w:hAnsi="Garamond" w:cstheme="minorHAnsi"/>
                <w:position w:val="1"/>
                <w:sz w:val="18"/>
                <w:szCs w:val="18"/>
                <w:lang w:val="it-IT"/>
              </w:rPr>
              <w:t>entering</w:t>
            </w:r>
            <w:proofErr w:type="spellEnd"/>
            <w:r w:rsidRPr="00B14140">
              <w:rPr>
                <w:rFonts w:ascii="Garamond" w:eastAsia="Calibri" w:hAnsi="Garamond" w:cstheme="minorHAnsi"/>
                <w:position w:val="1"/>
                <w:sz w:val="18"/>
                <w:szCs w:val="18"/>
                <w:lang w:val="it-IT"/>
              </w:rPr>
              <w:t>/</w:t>
            </w:r>
            <w:proofErr w:type="spellStart"/>
            <w:r w:rsidRPr="00B14140">
              <w:rPr>
                <w:rFonts w:ascii="Garamond" w:eastAsia="Calibri" w:hAnsi="Garamond" w:cstheme="minorHAnsi"/>
                <w:position w:val="1"/>
                <w:sz w:val="18"/>
                <w:szCs w:val="18"/>
                <w:lang w:val="it-IT"/>
              </w:rPr>
              <w:t>departing</w:t>
            </w:r>
            <w:proofErr w:type="spellEnd"/>
            <w:r w:rsidRPr="00B14140">
              <w:rPr>
                <w:rFonts w:ascii="Garamond" w:eastAsia="Calibri" w:hAnsi="Garamond" w:cstheme="minorHAnsi"/>
                <w:position w:val="1"/>
                <w:sz w:val="18"/>
                <w:szCs w:val="18"/>
                <w:lang w:val="it-IT"/>
              </w:rPr>
              <w:t xml:space="preserve"> port</w:t>
            </w:r>
          </w:p>
          <w:p w14:paraId="0530C0FE" w14:textId="77777777" w:rsidR="00B14140" w:rsidRPr="00B14140" w:rsidRDefault="00B14140" w:rsidP="00BF4D44">
            <w:pPr>
              <w:spacing w:line="242" w:lineRule="exact"/>
              <w:ind w:left="142"/>
              <w:rPr>
                <w:rFonts w:ascii="Garamond" w:eastAsia="Calibri" w:hAnsi="Garamond" w:cstheme="minorHAnsi"/>
                <w:position w:val="1"/>
                <w:sz w:val="18"/>
                <w:szCs w:val="18"/>
                <w:lang w:val="it-IT"/>
              </w:rPr>
            </w:pPr>
          </w:p>
        </w:tc>
        <w:tc>
          <w:tcPr>
            <w:tcW w:w="1012" w:type="dxa"/>
            <w:tcBorders>
              <w:top w:val="single" w:sz="4" w:space="0" w:color="00457E"/>
              <w:left w:val="single" w:sz="4" w:space="0" w:color="00457E"/>
              <w:bottom w:val="single" w:sz="4" w:space="0" w:color="00457E"/>
              <w:right w:val="single" w:sz="4" w:space="0" w:color="00457E"/>
            </w:tcBorders>
          </w:tcPr>
          <w:p w14:paraId="3A6877B0" w14:textId="77777777" w:rsidR="00B14140" w:rsidRPr="00A06AD1" w:rsidRDefault="00B14140" w:rsidP="0064432A">
            <w:pPr>
              <w:rPr>
                <w:rFonts w:ascii="Garamond" w:hAnsi="Garamond" w:cstheme="minorHAnsi"/>
                <w:sz w:val="16"/>
                <w:szCs w:val="16"/>
                <w:lang w:val="it-IT"/>
              </w:rPr>
            </w:pPr>
          </w:p>
        </w:tc>
        <w:tc>
          <w:tcPr>
            <w:tcW w:w="873" w:type="dxa"/>
            <w:gridSpan w:val="2"/>
            <w:tcBorders>
              <w:top w:val="single" w:sz="4" w:space="0" w:color="00457E"/>
              <w:left w:val="single" w:sz="4" w:space="0" w:color="00457E"/>
              <w:bottom w:val="single" w:sz="4" w:space="0" w:color="00457E"/>
              <w:right w:val="single" w:sz="4" w:space="0" w:color="00457E"/>
            </w:tcBorders>
          </w:tcPr>
          <w:p w14:paraId="54C4633E" w14:textId="77777777" w:rsidR="00B14140" w:rsidRPr="00A06AD1" w:rsidRDefault="00B14140" w:rsidP="0064432A">
            <w:pPr>
              <w:rPr>
                <w:rFonts w:ascii="Garamond" w:hAnsi="Garamond" w:cstheme="minorHAnsi"/>
                <w:sz w:val="16"/>
                <w:szCs w:val="16"/>
                <w:lang w:val="it-IT"/>
              </w:rPr>
            </w:pPr>
          </w:p>
        </w:tc>
        <w:tc>
          <w:tcPr>
            <w:tcW w:w="4676" w:type="dxa"/>
            <w:vMerge/>
            <w:tcBorders>
              <w:left w:val="single" w:sz="4" w:space="0" w:color="00457E"/>
              <w:bottom w:val="single" w:sz="4" w:space="0" w:color="auto"/>
              <w:right w:val="single" w:sz="4" w:space="0" w:color="00457E"/>
            </w:tcBorders>
          </w:tcPr>
          <w:p w14:paraId="0D20263B" w14:textId="77777777" w:rsidR="00B14140" w:rsidRPr="00A06AD1" w:rsidRDefault="00B14140" w:rsidP="0064432A">
            <w:pPr>
              <w:rPr>
                <w:rFonts w:ascii="Garamond" w:hAnsi="Garamond" w:cstheme="minorHAnsi"/>
                <w:sz w:val="16"/>
                <w:szCs w:val="16"/>
                <w:lang w:val="it-IT"/>
              </w:rPr>
            </w:pPr>
          </w:p>
        </w:tc>
        <w:tc>
          <w:tcPr>
            <w:tcW w:w="1134" w:type="dxa"/>
            <w:tcBorders>
              <w:top w:val="single" w:sz="4" w:space="0" w:color="00457E"/>
              <w:left w:val="single" w:sz="4" w:space="0" w:color="00457E"/>
              <w:bottom w:val="single" w:sz="4" w:space="0" w:color="00457E"/>
              <w:right w:val="single" w:sz="4" w:space="0" w:color="00457E"/>
            </w:tcBorders>
          </w:tcPr>
          <w:p w14:paraId="25675DB5" w14:textId="77777777" w:rsidR="00B14140" w:rsidRPr="00A06AD1" w:rsidRDefault="00B14140" w:rsidP="00B14140">
            <w:pPr>
              <w:jc w:val="both"/>
              <w:rPr>
                <w:rFonts w:ascii="Garamond" w:hAnsi="Garamond" w:cstheme="minorHAnsi"/>
                <w:sz w:val="16"/>
                <w:szCs w:val="16"/>
                <w:lang w:val="it-IT"/>
              </w:rPr>
            </w:pPr>
          </w:p>
        </w:tc>
        <w:tc>
          <w:tcPr>
            <w:tcW w:w="1944" w:type="dxa"/>
            <w:gridSpan w:val="2"/>
            <w:tcBorders>
              <w:top w:val="single" w:sz="4" w:space="0" w:color="00457E"/>
              <w:left w:val="single" w:sz="4" w:space="0" w:color="00457E"/>
              <w:bottom w:val="single" w:sz="4" w:space="0" w:color="00457E"/>
              <w:right w:val="single" w:sz="4" w:space="0" w:color="00457E"/>
            </w:tcBorders>
          </w:tcPr>
          <w:p w14:paraId="0982AC0B" w14:textId="77777777" w:rsidR="00B14140" w:rsidRPr="00A06AD1" w:rsidRDefault="00B14140" w:rsidP="00B14140">
            <w:pPr>
              <w:jc w:val="both"/>
              <w:rPr>
                <w:rFonts w:ascii="Garamond" w:hAnsi="Garamond" w:cstheme="minorHAnsi"/>
                <w:sz w:val="16"/>
                <w:szCs w:val="16"/>
                <w:lang w:val="it-IT"/>
              </w:rPr>
            </w:pPr>
          </w:p>
        </w:tc>
      </w:tr>
      <w:tr w:rsidR="00B14140" w:rsidRPr="00366F3C" w14:paraId="7CDBBC54" w14:textId="77777777" w:rsidTr="00B14140">
        <w:trPr>
          <w:trHeight w:hRule="exact" w:val="851"/>
          <w:jc w:val="center"/>
        </w:trPr>
        <w:tc>
          <w:tcPr>
            <w:tcW w:w="567" w:type="dxa"/>
            <w:tcBorders>
              <w:top w:val="single" w:sz="4" w:space="0" w:color="00457E"/>
              <w:left w:val="single" w:sz="4" w:space="0" w:color="00457E"/>
              <w:bottom w:val="single" w:sz="4" w:space="0" w:color="00457E"/>
              <w:right w:val="single" w:sz="4" w:space="0" w:color="00457E"/>
            </w:tcBorders>
          </w:tcPr>
          <w:p w14:paraId="4BA87F9D" w14:textId="77777777" w:rsidR="00B14140" w:rsidRDefault="00B14140" w:rsidP="00B14140">
            <w:pPr>
              <w:spacing w:after="0" w:line="120" w:lineRule="exact"/>
              <w:ind w:left="62"/>
              <w:jc w:val="center"/>
              <w:rPr>
                <w:rFonts w:ascii="Garamond" w:hAnsi="Garamond" w:cstheme="minorHAnsi"/>
                <w:sz w:val="16"/>
                <w:szCs w:val="16"/>
                <w:lang w:val="it-IT"/>
              </w:rPr>
            </w:pPr>
          </w:p>
          <w:p w14:paraId="55C70D21" w14:textId="34340B76" w:rsidR="00B14140" w:rsidRPr="00B14140" w:rsidRDefault="00B14140" w:rsidP="00B14140">
            <w:pPr>
              <w:spacing w:after="0" w:line="120" w:lineRule="exact"/>
              <w:ind w:left="62"/>
              <w:jc w:val="center"/>
              <w:rPr>
                <w:rFonts w:ascii="Garamond" w:hAnsi="Garamond" w:cstheme="minorHAnsi"/>
                <w:sz w:val="16"/>
                <w:szCs w:val="16"/>
                <w:lang w:val="it-IT"/>
              </w:rPr>
            </w:pPr>
            <w:r w:rsidRPr="00B14140">
              <w:rPr>
                <w:rFonts w:ascii="Garamond" w:hAnsi="Garamond" w:cstheme="minorHAnsi"/>
                <w:sz w:val="16"/>
                <w:szCs w:val="16"/>
                <w:lang w:val="it-IT"/>
              </w:rPr>
              <w:t>.11</w:t>
            </w:r>
          </w:p>
        </w:tc>
        <w:tc>
          <w:tcPr>
            <w:tcW w:w="5629" w:type="dxa"/>
            <w:tcBorders>
              <w:top w:val="single" w:sz="4" w:space="0" w:color="00457E"/>
              <w:left w:val="single" w:sz="4" w:space="0" w:color="00457E"/>
              <w:bottom w:val="single" w:sz="4" w:space="0" w:color="00457E"/>
              <w:right w:val="single" w:sz="4" w:space="0" w:color="00457E"/>
            </w:tcBorders>
          </w:tcPr>
          <w:p w14:paraId="14431ABA" w14:textId="77777777" w:rsidR="00B14140" w:rsidRPr="00B14140" w:rsidRDefault="00B14140" w:rsidP="00BF4D44">
            <w:pPr>
              <w:spacing w:line="242" w:lineRule="exact"/>
              <w:ind w:left="142"/>
              <w:rPr>
                <w:rFonts w:ascii="Garamond" w:eastAsia="Calibri" w:hAnsi="Garamond" w:cstheme="minorHAnsi"/>
                <w:position w:val="1"/>
                <w:sz w:val="18"/>
                <w:szCs w:val="18"/>
                <w:lang w:val="it-IT"/>
              </w:rPr>
            </w:pPr>
            <w:r w:rsidRPr="00B14140">
              <w:rPr>
                <w:rFonts w:ascii="Garamond" w:eastAsia="Calibri" w:hAnsi="Garamond" w:cstheme="minorHAnsi"/>
                <w:position w:val="1"/>
                <w:sz w:val="18"/>
                <w:szCs w:val="18"/>
                <w:lang w:val="it-IT"/>
              </w:rPr>
              <w:t xml:space="preserve">Prendere il timone in canale - transito in fiume e/o canale stretto. /Take the </w:t>
            </w:r>
            <w:proofErr w:type="spellStart"/>
            <w:r w:rsidRPr="00B14140">
              <w:rPr>
                <w:rFonts w:ascii="Garamond" w:eastAsia="Calibri" w:hAnsi="Garamond" w:cstheme="minorHAnsi"/>
                <w:position w:val="1"/>
                <w:sz w:val="18"/>
                <w:szCs w:val="18"/>
                <w:lang w:val="it-IT"/>
              </w:rPr>
              <w:t>wheel</w:t>
            </w:r>
            <w:proofErr w:type="spellEnd"/>
            <w:r w:rsidRPr="00B14140">
              <w:rPr>
                <w:rFonts w:ascii="Garamond" w:eastAsia="Calibri" w:hAnsi="Garamond" w:cstheme="minorHAnsi"/>
                <w:position w:val="1"/>
                <w:sz w:val="18"/>
                <w:szCs w:val="18"/>
                <w:lang w:val="it-IT"/>
              </w:rPr>
              <w:t xml:space="preserve"> in canal - </w:t>
            </w:r>
            <w:proofErr w:type="spellStart"/>
            <w:r w:rsidRPr="00B14140">
              <w:rPr>
                <w:rFonts w:ascii="Garamond" w:eastAsia="Calibri" w:hAnsi="Garamond" w:cstheme="minorHAnsi"/>
                <w:position w:val="1"/>
                <w:sz w:val="18"/>
                <w:szCs w:val="18"/>
                <w:lang w:val="it-IT"/>
              </w:rPr>
              <w:t>river</w:t>
            </w:r>
            <w:proofErr w:type="spellEnd"/>
            <w:r w:rsidRPr="00B14140">
              <w:rPr>
                <w:rFonts w:ascii="Garamond" w:eastAsia="Calibri" w:hAnsi="Garamond" w:cstheme="minorHAnsi"/>
                <w:position w:val="1"/>
                <w:sz w:val="18"/>
                <w:szCs w:val="18"/>
                <w:lang w:val="it-IT"/>
              </w:rPr>
              <w:t xml:space="preserve"> </w:t>
            </w:r>
            <w:proofErr w:type="spellStart"/>
            <w:r w:rsidRPr="00B14140">
              <w:rPr>
                <w:rFonts w:ascii="Garamond" w:eastAsia="Calibri" w:hAnsi="Garamond" w:cstheme="minorHAnsi"/>
                <w:position w:val="1"/>
                <w:sz w:val="18"/>
                <w:szCs w:val="18"/>
                <w:lang w:val="it-IT"/>
              </w:rPr>
              <w:t>transit</w:t>
            </w:r>
            <w:proofErr w:type="spellEnd"/>
            <w:r w:rsidRPr="00B14140">
              <w:rPr>
                <w:rFonts w:ascii="Garamond" w:eastAsia="Calibri" w:hAnsi="Garamond" w:cstheme="minorHAnsi"/>
                <w:position w:val="1"/>
                <w:sz w:val="18"/>
                <w:szCs w:val="18"/>
                <w:lang w:val="it-IT"/>
              </w:rPr>
              <w:t xml:space="preserve"> and/or /</w:t>
            </w:r>
            <w:proofErr w:type="spellStart"/>
            <w:r w:rsidRPr="00B14140">
              <w:rPr>
                <w:rFonts w:ascii="Garamond" w:eastAsia="Calibri" w:hAnsi="Garamond" w:cstheme="minorHAnsi"/>
                <w:position w:val="1"/>
                <w:sz w:val="18"/>
                <w:szCs w:val="18"/>
                <w:lang w:val="it-IT"/>
              </w:rPr>
              <w:t>narrow</w:t>
            </w:r>
            <w:proofErr w:type="spellEnd"/>
            <w:r w:rsidRPr="00B14140">
              <w:rPr>
                <w:rFonts w:ascii="Garamond" w:eastAsia="Calibri" w:hAnsi="Garamond" w:cstheme="minorHAnsi"/>
                <w:position w:val="1"/>
                <w:sz w:val="18"/>
                <w:szCs w:val="18"/>
                <w:lang w:val="it-IT"/>
              </w:rPr>
              <w:t xml:space="preserve"> </w:t>
            </w:r>
            <w:proofErr w:type="spellStart"/>
            <w:r w:rsidRPr="00B14140">
              <w:rPr>
                <w:rFonts w:ascii="Garamond" w:eastAsia="Calibri" w:hAnsi="Garamond" w:cstheme="minorHAnsi"/>
                <w:position w:val="1"/>
                <w:sz w:val="18"/>
                <w:szCs w:val="18"/>
                <w:lang w:val="it-IT"/>
              </w:rPr>
              <w:t>channel</w:t>
            </w:r>
            <w:proofErr w:type="spellEnd"/>
          </w:p>
        </w:tc>
        <w:tc>
          <w:tcPr>
            <w:tcW w:w="1012" w:type="dxa"/>
            <w:tcBorders>
              <w:top w:val="single" w:sz="4" w:space="0" w:color="00457E"/>
              <w:left w:val="single" w:sz="4" w:space="0" w:color="00457E"/>
              <w:bottom w:val="single" w:sz="4" w:space="0" w:color="00457E"/>
              <w:right w:val="single" w:sz="4" w:space="0" w:color="00457E"/>
            </w:tcBorders>
          </w:tcPr>
          <w:p w14:paraId="6D6510E2" w14:textId="77777777" w:rsidR="00B14140" w:rsidRPr="00B14140" w:rsidRDefault="00B14140" w:rsidP="0064432A">
            <w:pPr>
              <w:rPr>
                <w:rFonts w:ascii="Garamond" w:hAnsi="Garamond" w:cstheme="minorHAnsi"/>
                <w:sz w:val="16"/>
                <w:szCs w:val="16"/>
                <w:lang w:val="it-IT"/>
              </w:rPr>
            </w:pPr>
          </w:p>
        </w:tc>
        <w:tc>
          <w:tcPr>
            <w:tcW w:w="873" w:type="dxa"/>
            <w:gridSpan w:val="2"/>
            <w:tcBorders>
              <w:top w:val="single" w:sz="4" w:space="0" w:color="00457E"/>
              <w:left w:val="single" w:sz="4" w:space="0" w:color="00457E"/>
              <w:bottom w:val="single" w:sz="4" w:space="0" w:color="00457E"/>
              <w:right w:val="single" w:sz="4" w:space="0" w:color="00457E"/>
            </w:tcBorders>
          </w:tcPr>
          <w:p w14:paraId="59459A99" w14:textId="77777777" w:rsidR="00B14140" w:rsidRPr="00B14140" w:rsidRDefault="00B14140" w:rsidP="0064432A">
            <w:pPr>
              <w:rPr>
                <w:rFonts w:ascii="Garamond" w:hAnsi="Garamond" w:cstheme="minorHAnsi"/>
                <w:sz w:val="16"/>
                <w:szCs w:val="16"/>
                <w:lang w:val="it-IT"/>
              </w:rPr>
            </w:pPr>
          </w:p>
        </w:tc>
        <w:tc>
          <w:tcPr>
            <w:tcW w:w="4676" w:type="dxa"/>
            <w:vMerge/>
            <w:tcBorders>
              <w:left w:val="single" w:sz="4" w:space="0" w:color="00457E"/>
              <w:bottom w:val="single" w:sz="4" w:space="0" w:color="auto"/>
              <w:right w:val="single" w:sz="4" w:space="0" w:color="00457E"/>
            </w:tcBorders>
          </w:tcPr>
          <w:p w14:paraId="5E48BA05" w14:textId="77777777" w:rsidR="00B14140" w:rsidRPr="00B14140" w:rsidRDefault="00B14140" w:rsidP="0064432A">
            <w:pPr>
              <w:rPr>
                <w:rFonts w:ascii="Garamond" w:hAnsi="Garamond" w:cstheme="minorHAnsi"/>
                <w:sz w:val="16"/>
                <w:szCs w:val="16"/>
                <w:lang w:val="it-IT"/>
              </w:rPr>
            </w:pPr>
          </w:p>
        </w:tc>
        <w:tc>
          <w:tcPr>
            <w:tcW w:w="1134" w:type="dxa"/>
            <w:tcBorders>
              <w:top w:val="single" w:sz="4" w:space="0" w:color="00457E"/>
              <w:left w:val="single" w:sz="4" w:space="0" w:color="00457E"/>
              <w:bottom w:val="single" w:sz="4" w:space="0" w:color="00457E"/>
              <w:right w:val="single" w:sz="4" w:space="0" w:color="00457E"/>
            </w:tcBorders>
          </w:tcPr>
          <w:p w14:paraId="271534E0" w14:textId="77777777" w:rsidR="00B14140" w:rsidRPr="00B14140" w:rsidRDefault="00B14140" w:rsidP="00B14140">
            <w:pPr>
              <w:jc w:val="both"/>
              <w:rPr>
                <w:rFonts w:ascii="Garamond" w:hAnsi="Garamond" w:cstheme="minorHAnsi"/>
                <w:sz w:val="16"/>
                <w:szCs w:val="16"/>
                <w:lang w:val="it-IT"/>
              </w:rPr>
            </w:pPr>
          </w:p>
        </w:tc>
        <w:tc>
          <w:tcPr>
            <w:tcW w:w="1944" w:type="dxa"/>
            <w:gridSpan w:val="2"/>
            <w:tcBorders>
              <w:top w:val="single" w:sz="4" w:space="0" w:color="00457E"/>
              <w:left w:val="single" w:sz="4" w:space="0" w:color="00457E"/>
              <w:bottom w:val="single" w:sz="4" w:space="0" w:color="00457E"/>
              <w:right w:val="single" w:sz="4" w:space="0" w:color="00457E"/>
            </w:tcBorders>
          </w:tcPr>
          <w:p w14:paraId="739A2DCB" w14:textId="77777777" w:rsidR="00B14140" w:rsidRPr="00B14140" w:rsidRDefault="00B14140" w:rsidP="00B14140">
            <w:pPr>
              <w:jc w:val="both"/>
              <w:rPr>
                <w:rFonts w:ascii="Garamond" w:hAnsi="Garamond" w:cstheme="minorHAnsi"/>
                <w:sz w:val="16"/>
                <w:szCs w:val="16"/>
                <w:lang w:val="it-IT"/>
              </w:rPr>
            </w:pPr>
          </w:p>
        </w:tc>
      </w:tr>
      <w:tr w:rsidR="00B14140" w:rsidRPr="00366F3C" w14:paraId="19619995" w14:textId="77777777" w:rsidTr="00B14140">
        <w:trPr>
          <w:trHeight w:hRule="exact" w:val="1283"/>
          <w:jc w:val="center"/>
        </w:trPr>
        <w:tc>
          <w:tcPr>
            <w:tcW w:w="567" w:type="dxa"/>
            <w:tcBorders>
              <w:top w:val="single" w:sz="4" w:space="0" w:color="00457E"/>
              <w:left w:val="single" w:sz="4" w:space="0" w:color="00457E"/>
              <w:bottom w:val="single" w:sz="4" w:space="0" w:color="00457E"/>
              <w:right w:val="single" w:sz="4" w:space="0" w:color="00457E"/>
            </w:tcBorders>
          </w:tcPr>
          <w:p w14:paraId="1F3BEF7F" w14:textId="77777777" w:rsidR="00BF4D44" w:rsidRDefault="00BF4D44" w:rsidP="00B14140">
            <w:pPr>
              <w:spacing w:after="0" w:line="120" w:lineRule="exact"/>
              <w:ind w:left="62"/>
              <w:jc w:val="center"/>
              <w:rPr>
                <w:rFonts w:ascii="Garamond" w:hAnsi="Garamond" w:cstheme="minorHAnsi"/>
                <w:sz w:val="16"/>
                <w:szCs w:val="16"/>
                <w:lang w:val="it-IT"/>
              </w:rPr>
            </w:pPr>
          </w:p>
          <w:p w14:paraId="43AC7AA9" w14:textId="77777777" w:rsidR="00BF4D44" w:rsidRDefault="00BF4D44" w:rsidP="00B14140">
            <w:pPr>
              <w:spacing w:after="0" w:line="120" w:lineRule="exact"/>
              <w:ind w:left="62"/>
              <w:jc w:val="center"/>
              <w:rPr>
                <w:rFonts w:ascii="Garamond" w:hAnsi="Garamond" w:cstheme="minorHAnsi"/>
                <w:sz w:val="16"/>
                <w:szCs w:val="16"/>
                <w:lang w:val="it-IT"/>
              </w:rPr>
            </w:pPr>
          </w:p>
          <w:p w14:paraId="14D4DED3" w14:textId="595F9A3A" w:rsidR="00B14140" w:rsidRPr="00B14140" w:rsidRDefault="00B14140" w:rsidP="00B14140">
            <w:pPr>
              <w:spacing w:after="0" w:line="120" w:lineRule="exact"/>
              <w:ind w:left="62"/>
              <w:jc w:val="center"/>
              <w:rPr>
                <w:rFonts w:ascii="Garamond" w:hAnsi="Garamond" w:cstheme="minorHAnsi"/>
                <w:sz w:val="16"/>
                <w:szCs w:val="16"/>
                <w:lang w:val="it-IT"/>
              </w:rPr>
            </w:pPr>
            <w:r w:rsidRPr="00B14140">
              <w:rPr>
                <w:rFonts w:ascii="Garamond" w:hAnsi="Garamond" w:cstheme="minorHAnsi"/>
                <w:sz w:val="16"/>
                <w:szCs w:val="16"/>
                <w:lang w:val="it-IT"/>
              </w:rPr>
              <w:t>.12</w:t>
            </w:r>
          </w:p>
        </w:tc>
        <w:tc>
          <w:tcPr>
            <w:tcW w:w="5629" w:type="dxa"/>
            <w:tcBorders>
              <w:top w:val="single" w:sz="4" w:space="0" w:color="00457E"/>
              <w:left w:val="single" w:sz="4" w:space="0" w:color="00457E"/>
              <w:bottom w:val="single" w:sz="4" w:space="0" w:color="00457E"/>
              <w:right w:val="single" w:sz="4" w:space="0" w:color="00457E"/>
            </w:tcBorders>
          </w:tcPr>
          <w:p w14:paraId="3559C4E6" w14:textId="77777777" w:rsidR="00B14140" w:rsidRPr="00B14140" w:rsidRDefault="00B14140" w:rsidP="00BF4D44">
            <w:pPr>
              <w:spacing w:line="242" w:lineRule="exact"/>
              <w:ind w:left="142"/>
              <w:rPr>
                <w:rFonts w:ascii="Garamond" w:eastAsia="Calibri" w:hAnsi="Garamond" w:cstheme="minorHAnsi"/>
                <w:position w:val="1"/>
                <w:sz w:val="18"/>
                <w:szCs w:val="18"/>
                <w:lang w:val="it-IT"/>
              </w:rPr>
            </w:pPr>
            <w:r w:rsidRPr="00B14140">
              <w:rPr>
                <w:rFonts w:ascii="Garamond" w:eastAsia="Calibri" w:hAnsi="Garamond" w:cstheme="minorHAnsi"/>
                <w:position w:val="1"/>
                <w:sz w:val="18"/>
                <w:szCs w:val="18"/>
                <w:lang w:val="it-IT"/>
              </w:rPr>
              <w:t xml:space="preserve">Aiutare nel passaggio al sistema di governo di emergenza nel locale agghiaccio. / Assist with the </w:t>
            </w:r>
            <w:proofErr w:type="spellStart"/>
            <w:r w:rsidRPr="00B14140">
              <w:rPr>
                <w:rFonts w:ascii="Garamond" w:eastAsia="Calibri" w:hAnsi="Garamond" w:cstheme="minorHAnsi"/>
                <w:position w:val="1"/>
                <w:sz w:val="18"/>
                <w:szCs w:val="18"/>
                <w:lang w:val="it-IT"/>
              </w:rPr>
              <w:t>change</w:t>
            </w:r>
            <w:proofErr w:type="spellEnd"/>
            <w:r w:rsidRPr="00B14140">
              <w:rPr>
                <w:rFonts w:ascii="Garamond" w:eastAsia="Calibri" w:hAnsi="Garamond" w:cstheme="minorHAnsi"/>
                <w:position w:val="1"/>
                <w:sz w:val="18"/>
                <w:szCs w:val="18"/>
                <w:lang w:val="it-IT"/>
              </w:rPr>
              <w:t xml:space="preserve">-over to </w:t>
            </w:r>
            <w:proofErr w:type="spellStart"/>
            <w:r w:rsidRPr="00B14140">
              <w:rPr>
                <w:rFonts w:ascii="Garamond" w:eastAsia="Calibri" w:hAnsi="Garamond" w:cstheme="minorHAnsi"/>
                <w:position w:val="1"/>
                <w:sz w:val="18"/>
                <w:szCs w:val="18"/>
                <w:lang w:val="it-IT"/>
              </w:rPr>
              <w:t>emergency</w:t>
            </w:r>
            <w:proofErr w:type="spellEnd"/>
            <w:r w:rsidRPr="00B14140">
              <w:rPr>
                <w:rFonts w:ascii="Garamond" w:eastAsia="Calibri" w:hAnsi="Garamond" w:cstheme="minorHAnsi"/>
                <w:position w:val="1"/>
                <w:sz w:val="18"/>
                <w:szCs w:val="18"/>
                <w:lang w:val="it-IT"/>
              </w:rPr>
              <w:t xml:space="preserve"> steering systems in the steering </w:t>
            </w:r>
            <w:proofErr w:type="spellStart"/>
            <w:r w:rsidRPr="00B14140">
              <w:rPr>
                <w:rFonts w:ascii="Garamond" w:eastAsia="Calibri" w:hAnsi="Garamond" w:cstheme="minorHAnsi"/>
                <w:position w:val="1"/>
                <w:sz w:val="18"/>
                <w:szCs w:val="18"/>
                <w:lang w:val="it-IT"/>
              </w:rPr>
              <w:t>flat</w:t>
            </w:r>
            <w:proofErr w:type="spellEnd"/>
          </w:p>
        </w:tc>
        <w:tc>
          <w:tcPr>
            <w:tcW w:w="1012" w:type="dxa"/>
            <w:tcBorders>
              <w:top w:val="single" w:sz="4" w:space="0" w:color="00457E"/>
              <w:left w:val="single" w:sz="4" w:space="0" w:color="00457E"/>
              <w:bottom w:val="single" w:sz="4" w:space="0" w:color="00457E"/>
              <w:right w:val="single" w:sz="4" w:space="0" w:color="00457E"/>
            </w:tcBorders>
          </w:tcPr>
          <w:p w14:paraId="4FE3888A" w14:textId="77777777" w:rsidR="00B14140" w:rsidRPr="00B14140" w:rsidRDefault="00B14140" w:rsidP="0064432A">
            <w:pPr>
              <w:rPr>
                <w:rFonts w:ascii="Garamond" w:hAnsi="Garamond" w:cstheme="minorHAnsi"/>
                <w:sz w:val="16"/>
                <w:szCs w:val="16"/>
                <w:lang w:val="it-IT"/>
              </w:rPr>
            </w:pPr>
          </w:p>
        </w:tc>
        <w:tc>
          <w:tcPr>
            <w:tcW w:w="873" w:type="dxa"/>
            <w:gridSpan w:val="2"/>
            <w:tcBorders>
              <w:top w:val="single" w:sz="4" w:space="0" w:color="00457E"/>
              <w:left w:val="single" w:sz="4" w:space="0" w:color="00457E"/>
              <w:bottom w:val="single" w:sz="4" w:space="0" w:color="00457E"/>
              <w:right w:val="single" w:sz="4" w:space="0" w:color="00457E"/>
            </w:tcBorders>
          </w:tcPr>
          <w:p w14:paraId="66F9FFEE" w14:textId="77777777" w:rsidR="00B14140" w:rsidRPr="00B14140" w:rsidRDefault="00B14140" w:rsidP="0064432A">
            <w:pPr>
              <w:rPr>
                <w:rFonts w:ascii="Garamond" w:hAnsi="Garamond" w:cstheme="minorHAnsi"/>
                <w:sz w:val="16"/>
                <w:szCs w:val="16"/>
                <w:lang w:val="it-IT"/>
              </w:rPr>
            </w:pPr>
          </w:p>
        </w:tc>
        <w:tc>
          <w:tcPr>
            <w:tcW w:w="4676" w:type="dxa"/>
            <w:vMerge/>
            <w:tcBorders>
              <w:left w:val="single" w:sz="4" w:space="0" w:color="00457E"/>
              <w:bottom w:val="single" w:sz="4" w:space="0" w:color="auto"/>
              <w:right w:val="single" w:sz="4" w:space="0" w:color="00457E"/>
            </w:tcBorders>
          </w:tcPr>
          <w:p w14:paraId="1FDC3996" w14:textId="77777777" w:rsidR="00B14140" w:rsidRPr="00B14140" w:rsidRDefault="00B14140" w:rsidP="0064432A">
            <w:pPr>
              <w:rPr>
                <w:rFonts w:ascii="Garamond" w:hAnsi="Garamond" w:cstheme="minorHAnsi"/>
                <w:sz w:val="16"/>
                <w:szCs w:val="16"/>
                <w:lang w:val="it-IT"/>
              </w:rPr>
            </w:pPr>
          </w:p>
        </w:tc>
        <w:tc>
          <w:tcPr>
            <w:tcW w:w="1134" w:type="dxa"/>
            <w:tcBorders>
              <w:top w:val="single" w:sz="4" w:space="0" w:color="00457E"/>
              <w:left w:val="single" w:sz="4" w:space="0" w:color="00457E"/>
              <w:bottom w:val="single" w:sz="4" w:space="0" w:color="00457E"/>
              <w:right w:val="single" w:sz="4" w:space="0" w:color="00457E"/>
            </w:tcBorders>
          </w:tcPr>
          <w:p w14:paraId="5E99E716" w14:textId="77777777" w:rsidR="00B14140" w:rsidRPr="00B14140" w:rsidRDefault="00B14140" w:rsidP="00B14140">
            <w:pPr>
              <w:jc w:val="both"/>
              <w:rPr>
                <w:rFonts w:ascii="Garamond" w:hAnsi="Garamond" w:cstheme="minorHAnsi"/>
                <w:sz w:val="16"/>
                <w:szCs w:val="16"/>
                <w:lang w:val="it-IT"/>
              </w:rPr>
            </w:pPr>
          </w:p>
        </w:tc>
        <w:tc>
          <w:tcPr>
            <w:tcW w:w="1944" w:type="dxa"/>
            <w:gridSpan w:val="2"/>
            <w:tcBorders>
              <w:top w:val="single" w:sz="4" w:space="0" w:color="00457E"/>
              <w:left w:val="single" w:sz="4" w:space="0" w:color="00457E"/>
              <w:bottom w:val="single" w:sz="4" w:space="0" w:color="00457E"/>
              <w:right w:val="single" w:sz="4" w:space="0" w:color="00457E"/>
            </w:tcBorders>
          </w:tcPr>
          <w:p w14:paraId="51432EA7" w14:textId="77777777" w:rsidR="00B14140" w:rsidRPr="00B14140" w:rsidRDefault="00B14140" w:rsidP="00B14140">
            <w:pPr>
              <w:jc w:val="both"/>
              <w:rPr>
                <w:rFonts w:ascii="Garamond" w:hAnsi="Garamond" w:cstheme="minorHAnsi"/>
                <w:sz w:val="16"/>
                <w:szCs w:val="16"/>
                <w:lang w:val="it-IT"/>
              </w:rPr>
            </w:pPr>
          </w:p>
        </w:tc>
      </w:tr>
    </w:tbl>
    <w:p w14:paraId="612793A8" w14:textId="77777777" w:rsidR="00C10598" w:rsidRPr="00DE71C1" w:rsidRDefault="00C10598" w:rsidP="00DE1E54">
      <w:pPr>
        <w:tabs>
          <w:tab w:val="left" w:pos="15580"/>
        </w:tabs>
        <w:spacing w:before="37" w:after="0" w:line="240" w:lineRule="auto"/>
        <w:ind w:left="110" w:right="-20"/>
        <w:jc w:val="right"/>
        <w:rPr>
          <w:rFonts w:ascii="Garamond" w:eastAsia="Arial" w:hAnsi="Garamond" w:cstheme="minorHAnsi"/>
          <w:sz w:val="16"/>
          <w:szCs w:val="16"/>
          <w:lang w:val="it-IT"/>
        </w:rPr>
      </w:pPr>
    </w:p>
    <w:p w14:paraId="4CFF8D34" w14:textId="77777777" w:rsidR="00C10598" w:rsidRPr="00DE71C1" w:rsidRDefault="00C10598" w:rsidP="00DE1E54">
      <w:pPr>
        <w:tabs>
          <w:tab w:val="left" w:pos="15580"/>
        </w:tabs>
        <w:spacing w:before="37" w:after="0" w:line="240" w:lineRule="auto"/>
        <w:ind w:left="110" w:right="-20"/>
        <w:jc w:val="right"/>
        <w:rPr>
          <w:rFonts w:ascii="Garamond" w:eastAsia="Arial" w:hAnsi="Garamond" w:cstheme="minorHAnsi"/>
          <w:sz w:val="16"/>
          <w:szCs w:val="16"/>
          <w:lang w:val="it-IT"/>
        </w:rPr>
      </w:pPr>
    </w:p>
    <w:p w14:paraId="2C675BAB" w14:textId="77777777" w:rsidR="00C10598" w:rsidRPr="00A06AD1" w:rsidRDefault="00C10598" w:rsidP="00C10598">
      <w:pPr>
        <w:spacing w:line="240" w:lineRule="auto"/>
        <w:ind w:left="426"/>
        <w:jc w:val="both"/>
        <w:rPr>
          <w:rFonts w:ascii="Garamond" w:eastAsia="Calibri" w:hAnsi="Garamond" w:cs="Calibri"/>
          <w:b/>
          <w:bCs/>
          <w:sz w:val="18"/>
          <w:szCs w:val="18"/>
          <w:lang w:val="it-IT"/>
        </w:rPr>
      </w:pPr>
      <w:r w:rsidRPr="00A06AD1">
        <w:rPr>
          <w:rFonts w:ascii="Garamond" w:eastAsia="Calibri" w:hAnsi="Garamond" w:cs="Calibri"/>
          <w:b/>
          <w:bCs/>
          <w:sz w:val="18"/>
          <w:szCs w:val="18"/>
          <w:lang w:val="it-IT"/>
        </w:rPr>
        <w:t>FU</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ZIO</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E:</w:t>
      </w:r>
      <w:r w:rsidRPr="00A06AD1">
        <w:rPr>
          <w:rFonts w:ascii="Garamond" w:eastAsia="Calibri" w:hAnsi="Garamond" w:cs="Calibri"/>
          <w:b/>
          <w:bCs/>
          <w:spacing w:val="-8"/>
          <w:sz w:val="18"/>
          <w:szCs w:val="18"/>
          <w:lang w:val="it-IT"/>
        </w:rPr>
        <w:t xml:space="preserve"> </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A</w:t>
      </w:r>
      <w:r w:rsidRPr="00A06AD1">
        <w:rPr>
          <w:rFonts w:ascii="Garamond" w:eastAsia="Calibri" w:hAnsi="Garamond" w:cs="Calibri"/>
          <w:b/>
          <w:bCs/>
          <w:spacing w:val="1"/>
          <w:sz w:val="18"/>
          <w:szCs w:val="18"/>
          <w:lang w:val="it-IT"/>
        </w:rPr>
        <w:t>V</w:t>
      </w:r>
      <w:r w:rsidRPr="00A06AD1">
        <w:rPr>
          <w:rFonts w:ascii="Garamond" w:eastAsia="Calibri" w:hAnsi="Garamond" w:cs="Calibri"/>
          <w:b/>
          <w:bCs/>
          <w:sz w:val="18"/>
          <w:szCs w:val="18"/>
          <w:lang w:val="it-IT"/>
        </w:rPr>
        <w:t>IGAZIO</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E</w:t>
      </w:r>
      <w:r w:rsidRPr="00A06AD1">
        <w:rPr>
          <w:rFonts w:ascii="Garamond" w:eastAsia="Calibri" w:hAnsi="Garamond" w:cs="Calibri"/>
          <w:b/>
          <w:bCs/>
          <w:spacing w:val="-9"/>
          <w:sz w:val="18"/>
          <w:szCs w:val="18"/>
          <w:lang w:val="it-IT"/>
        </w:rPr>
        <w:t xml:space="preserve"> </w:t>
      </w:r>
      <w:r w:rsidRPr="00A06AD1">
        <w:rPr>
          <w:rFonts w:ascii="Garamond" w:eastAsia="Calibri" w:hAnsi="Garamond" w:cs="Calibri"/>
          <w:b/>
          <w:bCs/>
          <w:sz w:val="18"/>
          <w:szCs w:val="18"/>
          <w:lang w:val="it-IT"/>
        </w:rPr>
        <w:t>A LI</w:t>
      </w:r>
      <w:r w:rsidRPr="00A06AD1">
        <w:rPr>
          <w:rFonts w:ascii="Garamond" w:eastAsia="Calibri" w:hAnsi="Garamond" w:cs="Calibri"/>
          <w:b/>
          <w:bCs/>
          <w:spacing w:val="1"/>
          <w:sz w:val="18"/>
          <w:szCs w:val="18"/>
          <w:lang w:val="it-IT"/>
        </w:rPr>
        <w:t>V</w:t>
      </w:r>
      <w:r w:rsidRPr="00A06AD1">
        <w:rPr>
          <w:rFonts w:ascii="Garamond" w:eastAsia="Calibri" w:hAnsi="Garamond" w:cs="Calibri"/>
          <w:b/>
          <w:bCs/>
          <w:sz w:val="18"/>
          <w:szCs w:val="18"/>
          <w:lang w:val="it-IT"/>
        </w:rPr>
        <w:t>ELLO</w:t>
      </w:r>
      <w:r w:rsidRPr="00A06AD1">
        <w:rPr>
          <w:rFonts w:ascii="Garamond" w:eastAsia="Calibri" w:hAnsi="Garamond" w:cs="Calibri"/>
          <w:b/>
          <w:bCs/>
          <w:spacing w:val="-2"/>
          <w:sz w:val="18"/>
          <w:szCs w:val="18"/>
          <w:lang w:val="it-IT"/>
        </w:rPr>
        <w:t xml:space="preserve"> </w:t>
      </w:r>
      <w:r w:rsidRPr="00A06AD1">
        <w:rPr>
          <w:rFonts w:ascii="Garamond" w:eastAsia="Calibri" w:hAnsi="Garamond" w:cs="Calibri"/>
          <w:b/>
          <w:bCs/>
          <w:spacing w:val="1"/>
          <w:sz w:val="18"/>
          <w:szCs w:val="18"/>
          <w:lang w:val="it-IT"/>
        </w:rPr>
        <w:t>D</w:t>
      </w:r>
      <w:r w:rsidRPr="00A06AD1">
        <w:rPr>
          <w:rFonts w:ascii="Garamond" w:eastAsia="Calibri" w:hAnsi="Garamond" w:cs="Calibri"/>
          <w:b/>
          <w:bCs/>
          <w:sz w:val="18"/>
          <w:szCs w:val="18"/>
          <w:lang w:val="it-IT"/>
        </w:rPr>
        <w:t>I</w:t>
      </w:r>
      <w:r w:rsidRPr="00A06AD1">
        <w:rPr>
          <w:rFonts w:ascii="Garamond" w:eastAsia="Calibri" w:hAnsi="Garamond" w:cs="Calibri"/>
          <w:b/>
          <w:bCs/>
          <w:spacing w:val="-1"/>
          <w:sz w:val="18"/>
          <w:szCs w:val="18"/>
          <w:lang w:val="it-IT"/>
        </w:rPr>
        <w:t xml:space="preserve"> </w:t>
      </w:r>
      <w:r w:rsidRPr="00A06AD1">
        <w:rPr>
          <w:rFonts w:ascii="Garamond" w:eastAsia="Calibri" w:hAnsi="Garamond" w:cs="Calibri"/>
          <w:b/>
          <w:bCs/>
          <w:sz w:val="18"/>
          <w:szCs w:val="18"/>
          <w:lang w:val="it-IT"/>
        </w:rPr>
        <w:t>SU</w:t>
      </w:r>
      <w:r w:rsidRPr="00A06AD1">
        <w:rPr>
          <w:rFonts w:ascii="Garamond" w:eastAsia="Calibri" w:hAnsi="Garamond" w:cs="Calibri"/>
          <w:b/>
          <w:bCs/>
          <w:spacing w:val="-1"/>
          <w:sz w:val="18"/>
          <w:szCs w:val="18"/>
          <w:lang w:val="it-IT"/>
        </w:rPr>
        <w:t>P</w:t>
      </w:r>
      <w:r w:rsidRPr="00A06AD1">
        <w:rPr>
          <w:rFonts w:ascii="Garamond" w:eastAsia="Calibri" w:hAnsi="Garamond" w:cs="Calibri"/>
          <w:b/>
          <w:bCs/>
          <w:spacing w:val="1"/>
          <w:sz w:val="18"/>
          <w:szCs w:val="18"/>
          <w:lang w:val="it-IT"/>
        </w:rPr>
        <w:t>P</w:t>
      </w:r>
      <w:r w:rsidRPr="00A06AD1">
        <w:rPr>
          <w:rFonts w:ascii="Garamond" w:eastAsia="Calibri" w:hAnsi="Garamond" w:cs="Calibri"/>
          <w:b/>
          <w:bCs/>
          <w:sz w:val="18"/>
          <w:szCs w:val="18"/>
          <w:lang w:val="it-IT"/>
        </w:rPr>
        <w:t>O</w:t>
      </w:r>
      <w:r w:rsidRPr="00A06AD1">
        <w:rPr>
          <w:rFonts w:ascii="Garamond" w:eastAsia="Calibri" w:hAnsi="Garamond" w:cs="Calibri"/>
          <w:b/>
          <w:bCs/>
          <w:spacing w:val="-1"/>
          <w:sz w:val="18"/>
          <w:szCs w:val="18"/>
          <w:lang w:val="it-IT"/>
        </w:rPr>
        <w:t>R</w:t>
      </w:r>
      <w:r w:rsidRPr="00A06AD1">
        <w:rPr>
          <w:rFonts w:ascii="Garamond" w:eastAsia="Calibri" w:hAnsi="Garamond" w:cs="Calibri"/>
          <w:b/>
          <w:bCs/>
          <w:spacing w:val="1"/>
          <w:sz w:val="18"/>
          <w:szCs w:val="18"/>
          <w:lang w:val="it-IT"/>
        </w:rPr>
        <w:t>T</w:t>
      </w:r>
      <w:r w:rsidRPr="00A06AD1">
        <w:rPr>
          <w:rFonts w:ascii="Garamond" w:eastAsia="Calibri" w:hAnsi="Garamond" w:cs="Calibri"/>
          <w:b/>
          <w:bCs/>
          <w:sz w:val="18"/>
          <w:szCs w:val="18"/>
          <w:lang w:val="it-IT"/>
        </w:rPr>
        <w:t>O</w:t>
      </w:r>
      <w:r w:rsidRPr="00A06AD1">
        <w:rPr>
          <w:rFonts w:ascii="Garamond" w:eastAsia="Calibri" w:hAnsi="Garamond" w:cs="Calibri"/>
          <w:b/>
          <w:bCs/>
          <w:spacing w:val="-4"/>
          <w:sz w:val="18"/>
          <w:szCs w:val="18"/>
          <w:lang w:val="it-IT"/>
        </w:rPr>
        <w:t xml:space="preserve"> </w:t>
      </w:r>
      <w:r w:rsidRPr="00A06AD1">
        <w:rPr>
          <w:rFonts w:ascii="Garamond" w:eastAsia="Calibri" w:hAnsi="Garamond" w:cs="Calibri"/>
          <w:b/>
          <w:bCs/>
          <w:spacing w:val="1"/>
          <w:sz w:val="18"/>
          <w:szCs w:val="18"/>
          <w:lang w:val="it-IT"/>
        </w:rPr>
        <w:t>P</w:t>
      </w:r>
      <w:r w:rsidRPr="00A06AD1">
        <w:rPr>
          <w:rFonts w:ascii="Garamond" w:eastAsia="Calibri" w:hAnsi="Garamond" w:cs="Calibri"/>
          <w:b/>
          <w:bCs/>
          <w:sz w:val="18"/>
          <w:szCs w:val="18"/>
          <w:lang w:val="it-IT"/>
        </w:rPr>
        <w:t>ER</w:t>
      </w:r>
      <w:r w:rsidRPr="00A06AD1">
        <w:rPr>
          <w:rFonts w:ascii="Garamond" w:eastAsia="Calibri" w:hAnsi="Garamond" w:cs="Calibri"/>
          <w:b/>
          <w:bCs/>
          <w:spacing w:val="-3"/>
          <w:sz w:val="18"/>
          <w:szCs w:val="18"/>
          <w:lang w:val="it-IT"/>
        </w:rPr>
        <w:t xml:space="preserve"> </w:t>
      </w:r>
      <w:r w:rsidRPr="00A06AD1">
        <w:rPr>
          <w:rFonts w:ascii="Garamond" w:eastAsia="Calibri" w:hAnsi="Garamond" w:cs="Calibri"/>
          <w:b/>
          <w:bCs/>
          <w:spacing w:val="-1"/>
          <w:sz w:val="18"/>
          <w:szCs w:val="18"/>
          <w:lang w:val="it-IT"/>
        </w:rPr>
        <w:t>C</w:t>
      </w:r>
      <w:r w:rsidRPr="00A06AD1">
        <w:rPr>
          <w:rFonts w:ascii="Garamond" w:eastAsia="Calibri" w:hAnsi="Garamond" w:cs="Calibri"/>
          <w:b/>
          <w:bCs/>
          <w:sz w:val="18"/>
          <w:szCs w:val="18"/>
          <w:lang w:val="it-IT"/>
        </w:rPr>
        <w:t>O</w:t>
      </w:r>
      <w:r w:rsidRPr="00A06AD1">
        <w:rPr>
          <w:rFonts w:ascii="Garamond" w:eastAsia="Calibri" w:hAnsi="Garamond" w:cs="Calibri"/>
          <w:b/>
          <w:bCs/>
          <w:spacing w:val="1"/>
          <w:sz w:val="18"/>
          <w:szCs w:val="18"/>
          <w:lang w:val="it-IT"/>
        </w:rPr>
        <w:t>M</w:t>
      </w:r>
      <w:r w:rsidRPr="00A06AD1">
        <w:rPr>
          <w:rFonts w:ascii="Garamond" w:eastAsia="Calibri" w:hAnsi="Garamond" w:cs="Calibri"/>
          <w:b/>
          <w:bCs/>
          <w:sz w:val="18"/>
          <w:szCs w:val="18"/>
          <w:lang w:val="it-IT"/>
        </w:rPr>
        <w:t>U</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I</w:t>
      </w:r>
      <w:r w:rsidRPr="00A06AD1">
        <w:rPr>
          <w:rFonts w:ascii="Garamond" w:eastAsia="Calibri" w:hAnsi="Garamond" w:cs="Calibri"/>
          <w:b/>
          <w:bCs/>
          <w:spacing w:val="-4"/>
          <w:sz w:val="18"/>
          <w:szCs w:val="18"/>
          <w:lang w:val="it-IT"/>
        </w:rPr>
        <w:t xml:space="preserve"> </w:t>
      </w:r>
      <w:r w:rsidRPr="00A06AD1">
        <w:rPr>
          <w:rFonts w:ascii="Garamond" w:eastAsia="Calibri" w:hAnsi="Garamond" w:cs="Calibri"/>
          <w:b/>
          <w:bCs/>
          <w:sz w:val="18"/>
          <w:szCs w:val="18"/>
          <w:lang w:val="it-IT"/>
        </w:rPr>
        <w:t>FA</w:t>
      </w:r>
      <w:r w:rsidRPr="00A06AD1">
        <w:rPr>
          <w:rFonts w:ascii="Garamond" w:eastAsia="Calibri" w:hAnsi="Garamond" w:cs="Calibri"/>
          <w:b/>
          <w:bCs/>
          <w:spacing w:val="-1"/>
          <w:sz w:val="18"/>
          <w:szCs w:val="18"/>
          <w:lang w:val="it-IT"/>
        </w:rPr>
        <w:t>C</w:t>
      </w:r>
      <w:r w:rsidRPr="00A06AD1">
        <w:rPr>
          <w:rFonts w:ascii="Garamond" w:eastAsia="Calibri" w:hAnsi="Garamond" w:cs="Calibri"/>
          <w:b/>
          <w:bCs/>
          <w:spacing w:val="-2"/>
          <w:sz w:val="18"/>
          <w:szCs w:val="18"/>
          <w:lang w:val="it-IT"/>
        </w:rPr>
        <w:t>E</w:t>
      </w:r>
      <w:r w:rsidRPr="00A06AD1">
        <w:rPr>
          <w:rFonts w:ascii="Garamond" w:eastAsia="Calibri" w:hAnsi="Garamond" w:cs="Calibri"/>
          <w:b/>
          <w:bCs/>
          <w:spacing w:val="1"/>
          <w:sz w:val="18"/>
          <w:szCs w:val="18"/>
          <w:lang w:val="it-IT"/>
        </w:rPr>
        <w:t>NT</w:t>
      </w:r>
      <w:r w:rsidRPr="00A06AD1">
        <w:rPr>
          <w:rFonts w:ascii="Garamond" w:eastAsia="Calibri" w:hAnsi="Garamond" w:cs="Calibri"/>
          <w:b/>
          <w:bCs/>
          <w:sz w:val="18"/>
          <w:szCs w:val="18"/>
          <w:lang w:val="it-IT"/>
        </w:rPr>
        <w:t>I</w:t>
      </w:r>
      <w:r w:rsidRPr="00A06AD1">
        <w:rPr>
          <w:rFonts w:ascii="Garamond" w:eastAsia="Calibri" w:hAnsi="Garamond" w:cs="Calibri"/>
          <w:b/>
          <w:bCs/>
          <w:spacing w:val="-6"/>
          <w:sz w:val="18"/>
          <w:szCs w:val="18"/>
          <w:lang w:val="it-IT"/>
        </w:rPr>
        <w:t xml:space="preserve"> </w:t>
      </w:r>
      <w:r w:rsidRPr="00A06AD1">
        <w:rPr>
          <w:rFonts w:ascii="Garamond" w:eastAsia="Calibri" w:hAnsi="Garamond" w:cs="Calibri"/>
          <w:b/>
          <w:bCs/>
          <w:spacing w:val="1"/>
          <w:sz w:val="18"/>
          <w:szCs w:val="18"/>
          <w:lang w:val="it-IT"/>
        </w:rPr>
        <w:t>P</w:t>
      </w:r>
      <w:r w:rsidRPr="00A06AD1">
        <w:rPr>
          <w:rFonts w:ascii="Garamond" w:eastAsia="Calibri" w:hAnsi="Garamond" w:cs="Calibri"/>
          <w:b/>
          <w:bCs/>
          <w:sz w:val="18"/>
          <w:szCs w:val="18"/>
          <w:lang w:val="it-IT"/>
        </w:rPr>
        <w:t>A</w:t>
      </w:r>
      <w:r w:rsidRPr="00A06AD1">
        <w:rPr>
          <w:rFonts w:ascii="Garamond" w:eastAsia="Calibri" w:hAnsi="Garamond" w:cs="Calibri"/>
          <w:b/>
          <w:bCs/>
          <w:spacing w:val="-1"/>
          <w:sz w:val="18"/>
          <w:szCs w:val="18"/>
          <w:lang w:val="it-IT"/>
        </w:rPr>
        <w:t>R</w:t>
      </w:r>
      <w:r w:rsidRPr="00A06AD1">
        <w:rPr>
          <w:rFonts w:ascii="Garamond" w:eastAsia="Calibri" w:hAnsi="Garamond" w:cs="Calibri"/>
          <w:b/>
          <w:bCs/>
          <w:spacing w:val="1"/>
          <w:sz w:val="18"/>
          <w:szCs w:val="18"/>
          <w:lang w:val="it-IT"/>
        </w:rPr>
        <w:t>T</w:t>
      </w:r>
      <w:r w:rsidRPr="00A06AD1">
        <w:rPr>
          <w:rFonts w:ascii="Garamond" w:eastAsia="Calibri" w:hAnsi="Garamond" w:cs="Calibri"/>
          <w:b/>
          <w:bCs/>
          <w:sz w:val="18"/>
          <w:szCs w:val="18"/>
          <w:lang w:val="it-IT"/>
        </w:rPr>
        <w:t>E</w:t>
      </w:r>
      <w:r w:rsidRPr="00A06AD1">
        <w:rPr>
          <w:rFonts w:ascii="Garamond" w:eastAsia="Calibri" w:hAnsi="Garamond" w:cs="Calibri"/>
          <w:b/>
          <w:bCs/>
          <w:spacing w:val="-3"/>
          <w:sz w:val="18"/>
          <w:szCs w:val="18"/>
          <w:lang w:val="it-IT"/>
        </w:rPr>
        <w:t xml:space="preserve"> </w:t>
      </w:r>
      <w:r w:rsidRPr="00A06AD1">
        <w:rPr>
          <w:rFonts w:ascii="Garamond" w:eastAsia="Calibri" w:hAnsi="Garamond" w:cs="Calibri"/>
          <w:b/>
          <w:bCs/>
          <w:spacing w:val="1"/>
          <w:sz w:val="18"/>
          <w:szCs w:val="18"/>
          <w:lang w:val="it-IT"/>
        </w:rPr>
        <w:t>D</w:t>
      </w:r>
      <w:r w:rsidRPr="00A06AD1">
        <w:rPr>
          <w:rFonts w:ascii="Garamond" w:eastAsia="Calibri" w:hAnsi="Garamond" w:cs="Calibri"/>
          <w:b/>
          <w:bCs/>
          <w:sz w:val="18"/>
          <w:szCs w:val="18"/>
          <w:lang w:val="it-IT"/>
        </w:rPr>
        <w:t>I</w:t>
      </w:r>
      <w:r w:rsidRPr="00A06AD1">
        <w:rPr>
          <w:rFonts w:ascii="Garamond" w:eastAsia="Calibri" w:hAnsi="Garamond" w:cs="Calibri"/>
          <w:b/>
          <w:bCs/>
          <w:spacing w:val="-3"/>
          <w:sz w:val="18"/>
          <w:szCs w:val="18"/>
          <w:lang w:val="it-IT"/>
        </w:rPr>
        <w:t xml:space="preserve"> </w:t>
      </w:r>
      <w:r w:rsidRPr="00A06AD1">
        <w:rPr>
          <w:rFonts w:ascii="Garamond" w:eastAsia="Calibri" w:hAnsi="Garamond" w:cs="Calibri"/>
          <w:b/>
          <w:bCs/>
          <w:sz w:val="18"/>
          <w:szCs w:val="18"/>
          <w:lang w:val="it-IT"/>
        </w:rPr>
        <w:t>U</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A</w:t>
      </w:r>
      <w:r w:rsidRPr="00A06AD1">
        <w:rPr>
          <w:rFonts w:ascii="Garamond" w:eastAsia="Calibri" w:hAnsi="Garamond" w:cs="Calibri"/>
          <w:b/>
          <w:bCs/>
          <w:spacing w:val="-3"/>
          <w:sz w:val="18"/>
          <w:szCs w:val="18"/>
          <w:lang w:val="it-IT"/>
        </w:rPr>
        <w:t xml:space="preserve"> </w:t>
      </w:r>
      <w:r w:rsidRPr="00A06AD1">
        <w:rPr>
          <w:rFonts w:ascii="Garamond" w:eastAsia="Calibri" w:hAnsi="Garamond" w:cs="Calibri"/>
          <w:b/>
          <w:bCs/>
          <w:sz w:val="18"/>
          <w:szCs w:val="18"/>
          <w:lang w:val="it-IT"/>
        </w:rPr>
        <w:t>GUA</w:t>
      </w:r>
      <w:r w:rsidRPr="00A06AD1">
        <w:rPr>
          <w:rFonts w:ascii="Garamond" w:eastAsia="Calibri" w:hAnsi="Garamond" w:cs="Calibri"/>
          <w:b/>
          <w:bCs/>
          <w:spacing w:val="-3"/>
          <w:sz w:val="18"/>
          <w:szCs w:val="18"/>
          <w:lang w:val="it-IT"/>
        </w:rPr>
        <w:t>R</w:t>
      </w:r>
      <w:r w:rsidRPr="00A06AD1">
        <w:rPr>
          <w:rFonts w:ascii="Garamond" w:eastAsia="Calibri" w:hAnsi="Garamond" w:cs="Calibri"/>
          <w:b/>
          <w:bCs/>
          <w:spacing w:val="1"/>
          <w:sz w:val="18"/>
          <w:szCs w:val="18"/>
          <w:lang w:val="it-IT"/>
        </w:rPr>
        <w:t>D</w:t>
      </w:r>
      <w:r w:rsidRPr="00A06AD1">
        <w:rPr>
          <w:rFonts w:ascii="Garamond" w:eastAsia="Calibri" w:hAnsi="Garamond" w:cs="Calibri"/>
          <w:b/>
          <w:bCs/>
          <w:sz w:val="18"/>
          <w:szCs w:val="18"/>
          <w:lang w:val="it-IT"/>
        </w:rPr>
        <w:t>IA</w:t>
      </w:r>
      <w:r w:rsidRPr="00A06AD1">
        <w:rPr>
          <w:rFonts w:ascii="Garamond" w:eastAsia="Calibri" w:hAnsi="Garamond" w:cs="Calibri"/>
          <w:b/>
          <w:bCs/>
          <w:spacing w:val="-9"/>
          <w:sz w:val="18"/>
          <w:szCs w:val="18"/>
          <w:lang w:val="it-IT"/>
        </w:rPr>
        <w:t xml:space="preserve"> </w:t>
      </w:r>
      <w:r w:rsidRPr="00A06AD1">
        <w:rPr>
          <w:rFonts w:ascii="Garamond" w:eastAsia="Calibri" w:hAnsi="Garamond" w:cs="Calibri"/>
          <w:b/>
          <w:bCs/>
          <w:spacing w:val="1"/>
          <w:sz w:val="18"/>
          <w:szCs w:val="18"/>
          <w:lang w:val="it-IT"/>
        </w:rPr>
        <w:t>D</w:t>
      </w:r>
      <w:r w:rsidRPr="00A06AD1">
        <w:rPr>
          <w:rFonts w:ascii="Garamond" w:eastAsia="Calibri" w:hAnsi="Garamond" w:cs="Calibri"/>
          <w:b/>
          <w:bCs/>
          <w:sz w:val="18"/>
          <w:szCs w:val="18"/>
          <w:lang w:val="it-IT"/>
        </w:rPr>
        <w:t>I</w:t>
      </w:r>
      <w:r w:rsidRPr="00A06AD1">
        <w:rPr>
          <w:rFonts w:ascii="Garamond" w:eastAsia="Calibri" w:hAnsi="Garamond" w:cs="Calibri"/>
          <w:b/>
          <w:bCs/>
          <w:spacing w:val="-1"/>
          <w:sz w:val="18"/>
          <w:szCs w:val="18"/>
          <w:lang w:val="it-IT"/>
        </w:rPr>
        <w:t xml:space="preserve"> </w:t>
      </w:r>
      <w:r w:rsidRPr="00A06AD1">
        <w:rPr>
          <w:rFonts w:ascii="Garamond" w:eastAsia="Calibri" w:hAnsi="Garamond" w:cs="Calibri"/>
          <w:b/>
          <w:bCs/>
          <w:spacing w:val="1"/>
          <w:sz w:val="18"/>
          <w:szCs w:val="18"/>
          <w:lang w:val="it-IT"/>
        </w:rPr>
        <w:t>N</w:t>
      </w:r>
      <w:r w:rsidRPr="00A06AD1">
        <w:rPr>
          <w:rFonts w:ascii="Garamond" w:eastAsia="Calibri" w:hAnsi="Garamond" w:cs="Calibri"/>
          <w:b/>
          <w:bCs/>
          <w:spacing w:val="-2"/>
          <w:sz w:val="18"/>
          <w:szCs w:val="18"/>
          <w:lang w:val="it-IT"/>
        </w:rPr>
        <w:t>A</w:t>
      </w:r>
      <w:r w:rsidRPr="00A06AD1">
        <w:rPr>
          <w:rFonts w:ascii="Garamond" w:eastAsia="Calibri" w:hAnsi="Garamond" w:cs="Calibri"/>
          <w:b/>
          <w:bCs/>
          <w:spacing w:val="1"/>
          <w:sz w:val="18"/>
          <w:szCs w:val="18"/>
          <w:lang w:val="it-IT"/>
        </w:rPr>
        <w:t>V</w:t>
      </w:r>
      <w:r w:rsidRPr="00A06AD1">
        <w:rPr>
          <w:rFonts w:ascii="Garamond" w:eastAsia="Calibri" w:hAnsi="Garamond" w:cs="Calibri"/>
          <w:b/>
          <w:bCs/>
          <w:sz w:val="18"/>
          <w:szCs w:val="18"/>
          <w:lang w:val="it-IT"/>
        </w:rPr>
        <w:t>IGAZIO</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E</w:t>
      </w:r>
    </w:p>
    <w:tbl>
      <w:tblPr>
        <w:tblW w:w="15835" w:type="dxa"/>
        <w:jc w:val="center"/>
        <w:tblLayout w:type="fixed"/>
        <w:tblCellMar>
          <w:left w:w="0" w:type="dxa"/>
          <w:right w:w="0" w:type="dxa"/>
        </w:tblCellMar>
        <w:tblLook w:val="01E0" w:firstRow="1" w:lastRow="1" w:firstColumn="1" w:lastColumn="1" w:noHBand="0" w:noVBand="0"/>
      </w:tblPr>
      <w:tblGrid>
        <w:gridCol w:w="567"/>
        <w:gridCol w:w="5629"/>
        <w:gridCol w:w="750"/>
        <w:gridCol w:w="1081"/>
        <w:gridCol w:w="54"/>
        <w:gridCol w:w="4676"/>
        <w:gridCol w:w="1134"/>
        <w:gridCol w:w="1932"/>
        <w:gridCol w:w="12"/>
      </w:tblGrid>
      <w:tr w:rsidR="00BF4D44" w:rsidRPr="00BF4D44" w14:paraId="62CFB962" w14:textId="77777777" w:rsidTr="00BF4D44">
        <w:trPr>
          <w:gridAfter w:val="1"/>
          <w:wAfter w:w="12" w:type="dxa"/>
          <w:trHeight w:hRule="exact" w:val="559"/>
          <w:jc w:val="center"/>
        </w:trPr>
        <w:tc>
          <w:tcPr>
            <w:tcW w:w="567" w:type="dxa"/>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14346B11" w14:textId="77777777" w:rsidR="00C10598" w:rsidRPr="00BF4D44" w:rsidRDefault="00C10598" w:rsidP="0026753A">
            <w:pPr>
              <w:spacing w:after="0" w:line="218" w:lineRule="exact"/>
              <w:ind w:left="62"/>
              <w:jc w:val="center"/>
              <w:rPr>
                <w:rFonts w:ascii="Garamond" w:eastAsia="Calibri" w:hAnsi="Garamond" w:cstheme="minorHAnsi"/>
                <w:sz w:val="20"/>
                <w:szCs w:val="20"/>
              </w:rPr>
            </w:pPr>
            <w:r w:rsidRPr="00BF4D44">
              <w:rPr>
                <w:rFonts w:ascii="Garamond" w:eastAsia="Calibri" w:hAnsi="Garamond" w:cstheme="minorHAnsi"/>
                <w:b/>
                <w:bCs/>
                <w:spacing w:val="-1"/>
                <w:sz w:val="20"/>
                <w:szCs w:val="20"/>
              </w:rPr>
              <w:t>Ri</w:t>
            </w:r>
            <w:r w:rsidRPr="00BF4D44">
              <w:rPr>
                <w:rFonts w:ascii="Garamond" w:eastAsia="Calibri" w:hAnsi="Garamond" w:cstheme="minorHAnsi"/>
                <w:b/>
                <w:bCs/>
                <w:sz w:val="20"/>
                <w:szCs w:val="20"/>
              </w:rPr>
              <w:t>f.</w:t>
            </w:r>
          </w:p>
          <w:p w14:paraId="39FC2AA4" w14:textId="77777777" w:rsidR="00C10598" w:rsidRPr="00BF4D44" w:rsidRDefault="00C10598" w:rsidP="0026753A">
            <w:pPr>
              <w:spacing w:before="32" w:after="0" w:line="240" w:lineRule="auto"/>
              <w:ind w:left="62"/>
              <w:jc w:val="center"/>
              <w:rPr>
                <w:rFonts w:ascii="Garamond" w:eastAsia="Calibri" w:hAnsi="Garamond" w:cstheme="minorHAnsi"/>
                <w:b/>
                <w:bCs/>
                <w:sz w:val="20"/>
                <w:szCs w:val="20"/>
              </w:rPr>
            </w:pPr>
            <w:r w:rsidRPr="00BF4D44">
              <w:rPr>
                <w:rFonts w:ascii="Garamond" w:eastAsia="Calibri" w:hAnsi="Garamond" w:cstheme="minorHAnsi"/>
                <w:b/>
                <w:bCs/>
                <w:spacing w:val="-1"/>
                <w:sz w:val="20"/>
                <w:szCs w:val="20"/>
              </w:rPr>
              <w:t>N</w:t>
            </w:r>
            <w:r w:rsidRPr="00BF4D44">
              <w:rPr>
                <w:rFonts w:ascii="Garamond" w:eastAsia="Calibri" w:hAnsi="Garamond" w:cstheme="minorHAnsi"/>
                <w:b/>
                <w:bCs/>
                <w:spacing w:val="1"/>
                <w:sz w:val="20"/>
                <w:szCs w:val="20"/>
              </w:rPr>
              <w:t>r</w:t>
            </w:r>
            <w:r w:rsidRPr="00BF4D44">
              <w:rPr>
                <w:rFonts w:ascii="Garamond" w:eastAsia="Calibri" w:hAnsi="Garamond" w:cstheme="minorHAnsi"/>
                <w:b/>
                <w:bCs/>
                <w:sz w:val="20"/>
                <w:szCs w:val="20"/>
              </w:rPr>
              <w:t>.</w:t>
            </w:r>
          </w:p>
          <w:p w14:paraId="19FCA9A6" w14:textId="77777777" w:rsidR="00C10598" w:rsidRPr="00BF4D44" w:rsidRDefault="00C10598" w:rsidP="0026753A">
            <w:pPr>
              <w:spacing w:before="32" w:after="0" w:line="240" w:lineRule="auto"/>
              <w:ind w:left="62"/>
              <w:jc w:val="center"/>
              <w:rPr>
                <w:rFonts w:ascii="Garamond" w:eastAsia="Calibri" w:hAnsi="Garamond" w:cstheme="minorHAnsi"/>
                <w:sz w:val="20"/>
                <w:szCs w:val="20"/>
              </w:rPr>
            </w:pPr>
          </w:p>
        </w:tc>
        <w:tc>
          <w:tcPr>
            <w:tcW w:w="7460" w:type="dxa"/>
            <w:gridSpan w:val="3"/>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0D051781" w14:textId="77777777" w:rsidR="00C10598" w:rsidRPr="00BF4D44" w:rsidRDefault="00C10598" w:rsidP="0026753A">
            <w:pPr>
              <w:spacing w:after="0" w:line="218" w:lineRule="exact"/>
              <w:ind w:left="102" w:right="220"/>
              <w:jc w:val="both"/>
              <w:rPr>
                <w:rFonts w:ascii="Garamond" w:eastAsia="Calibri" w:hAnsi="Garamond" w:cstheme="minorHAnsi"/>
                <w:b/>
                <w:bCs/>
                <w:spacing w:val="-1"/>
                <w:sz w:val="20"/>
                <w:szCs w:val="20"/>
              </w:rPr>
            </w:pPr>
          </w:p>
          <w:p w14:paraId="17636D4F" w14:textId="77777777" w:rsidR="00C10598" w:rsidRPr="00BF4D44" w:rsidRDefault="00C10598" w:rsidP="0026753A">
            <w:pPr>
              <w:spacing w:after="0" w:line="218" w:lineRule="exact"/>
              <w:ind w:left="102" w:right="-20"/>
              <w:rPr>
                <w:rFonts w:ascii="Garamond" w:eastAsia="Calibri" w:hAnsi="Garamond" w:cstheme="minorHAnsi"/>
                <w:sz w:val="20"/>
                <w:szCs w:val="20"/>
              </w:rPr>
            </w:pPr>
            <w:r w:rsidRPr="00BF4D44">
              <w:rPr>
                <w:rFonts w:ascii="Garamond" w:eastAsia="Calibri" w:hAnsi="Garamond" w:cstheme="minorHAnsi"/>
                <w:b/>
                <w:bCs/>
                <w:spacing w:val="-1"/>
                <w:sz w:val="20"/>
                <w:szCs w:val="20"/>
              </w:rPr>
              <w:t>ADD</w:t>
            </w:r>
            <w:r w:rsidRPr="00BF4D44">
              <w:rPr>
                <w:rFonts w:ascii="Garamond" w:eastAsia="Calibri" w:hAnsi="Garamond" w:cstheme="minorHAnsi"/>
                <w:b/>
                <w:bCs/>
                <w:sz w:val="20"/>
                <w:szCs w:val="20"/>
              </w:rPr>
              <w:t>EST</w:t>
            </w:r>
            <w:r w:rsidRPr="00BF4D44">
              <w:rPr>
                <w:rFonts w:ascii="Garamond" w:eastAsia="Calibri" w:hAnsi="Garamond" w:cstheme="minorHAnsi"/>
                <w:b/>
                <w:bCs/>
                <w:spacing w:val="1"/>
                <w:sz w:val="20"/>
                <w:szCs w:val="20"/>
              </w:rPr>
              <w:t>R</w:t>
            </w:r>
            <w:r w:rsidRPr="00BF4D44">
              <w:rPr>
                <w:rFonts w:ascii="Garamond" w:eastAsia="Calibri" w:hAnsi="Garamond" w:cstheme="minorHAnsi"/>
                <w:b/>
                <w:bCs/>
                <w:sz w:val="20"/>
                <w:szCs w:val="20"/>
              </w:rPr>
              <w:t>AME</w:t>
            </w:r>
            <w:r w:rsidRPr="00BF4D44">
              <w:rPr>
                <w:rFonts w:ascii="Garamond" w:eastAsia="Calibri" w:hAnsi="Garamond" w:cstheme="minorHAnsi"/>
                <w:b/>
                <w:bCs/>
                <w:spacing w:val="-1"/>
                <w:sz w:val="20"/>
                <w:szCs w:val="20"/>
              </w:rPr>
              <w:t>N</w:t>
            </w:r>
            <w:r w:rsidRPr="00BF4D44">
              <w:rPr>
                <w:rFonts w:ascii="Garamond" w:eastAsia="Calibri" w:hAnsi="Garamond" w:cstheme="minorHAnsi"/>
                <w:b/>
                <w:bCs/>
                <w:sz w:val="20"/>
                <w:szCs w:val="20"/>
              </w:rPr>
              <w:t>TO/TRAINING</w:t>
            </w:r>
          </w:p>
        </w:tc>
        <w:tc>
          <w:tcPr>
            <w:tcW w:w="4730" w:type="dxa"/>
            <w:gridSpan w:val="2"/>
            <w:vMerge w:val="restart"/>
            <w:tcBorders>
              <w:top w:val="single" w:sz="4" w:space="0" w:color="000000"/>
              <w:left w:val="single" w:sz="4" w:space="0" w:color="000000"/>
              <w:right w:val="single" w:sz="4" w:space="0" w:color="000000"/>
            </w:tcBorders>
            <w:shd w:val="clear" w:color="auto" w:fill="C6D9F1" w:themeFill="text2" w:themeFillTint="33"/>
          </w:tcPr>
          <w:p w14:paraId="5C652113" w14:textId="77777777" w:rsidR="00C10598" w:rsidRPr="00BF4D44" w:rsidRDefault="00C10598" w:rsidP="0026753A">
            <w:pPr>
              <w:spacing w:before="10" w:after="0" w:line="240" w:lineRule="exact"/>
              <w:rPr>
                <w:rFonts w:ascii="Garamond" w:hAnsi="Garamond" w:cstheme="minorHAnsi"/>
                <w:sz w:val="20"/>
                <w:szCs w:val="20"/>
                <w:lang w:val="it-IT"/>
              </w:rPr>
            </w:pPr>
          </w:p>
          <w:p w14:paraId="2EB2CAA4" w14:textId="77777777" w:rsidR="00C10598" w:rsidRPr="00BF4D44" w:rsidRDefault="00C10598" w:rsidP="0026753A">
            <w:pPr>
              <w:spacing w:after="0" w:line="240" w:lineRule="auto"/>
              <w:ind w:left="84" w:right="-20"/>
              <w:jc w:val="center"/>
              <w:rPr>
                <w:rFonts w:ascii="Garamond" w:eastAsia="Calibri" w:hAnsi="Garamond" w:cstheme="minorHAnsi"/>
                <w:b/>
                <w:bCs/>
                <w:sz w:val="20"/>
                <w:szCs w:val="20"/>
                <w:lang w:val="it-IT"/>
              </w:rPr>
            </w:pPr>
            <w:r w:rsidRPr="00BF4D44">
              <w:rPr>
                <w:rFonts w:ascii="Garamond" w:eastAsia="Calibri" w:hAnsi="Garamond" w:cstheme="minorHAnsi"/>
                <w:b/>
                <w:bCs/>
                <w:sz w:val="20"/>
                <w:szCs w:val="20"/>
                <w:lang w:val="it-IT"/>
              </w:rPr>
              <w:t>c</w:t>
            </w:r>
            <w:r w:rsidRPr="00BF4D44">
              <w:rPr>
                <w:rFonts w:ascii="Garamond" w:eastAsia="Calibri" w:hAnsi="Garamond" w:cstheme="minorHAnsi"/>
                <w:b/>
                <w:bCs/>
                <w:spacing w:val="1"/>
                <w:sz w:val="20"/>
                <w:szCs w:val="20"/>
                <w:lang w:val="it-IT"/>
              </w:rPr>
              <w:t>r</w:t>
            </w:r>
            <w:r w:rsidRPr="00BF4D44">
              <w:rPr>
                <w:rFonts w:ascii="Garamond" w:eastAsia="Calibri" w:hAnsi="Garamond" w:cstheme="minorHAnsi"/>
                <w:b/>
                <w:bCs/>
                <w:spacing w:val="-1"/>
                <w:sz w:val="20"/>
                <w:szCs w:val="20"/>
                <w:lang w:val="it-IT"/>
              </w:rPr>
              <w:t>i</w:t>
            </w:r>
            <w:r w:rsidRPr="00BF4D44">
              <w:rPr>
                <w:rFonts w:ascii="Garamond" w:eastAsia="Calibri" w:hAnsi="Garamond" w:cstheme="minorHAnsi"/>
                <w:b/>
                <w:bCs/>
                <w:sz w:val="20"/>
                <w:szCs w:val="20"/>
                <w:lang w:val="it-IT"/>
              </w:rPr>
              <w:t>te</w:t>
            </w:r>
            <w:r w:rsidRPr="00BF4D44">
              <w:rPr>
                <w:rFonts w:ascii="Garamond" w:eastAsia="Calibri" w:hAnsi="Garamond" w:cstheme="minorHAnsi"/>
                <w:b/>
                <w:bCs/>
                <w:spacing w:val="1"/>
                <w:sz w:val="20"/>
                <w:szCs w:val="20"/>
                <w:lang w:val="it-IT"/>
              </w:rPr>
              <w:t>r</w:t>
            </w:r>
            <w:r w:rsidRPr="00BF4D44">
              <w:rPr>
                <w:rFonts w:ascii="Garamond" w:eastAsia="Calibri" w:hAnsi="Garamond" w:cstheme="minorHAnsi"/>
                <w:b/>
                <w:bCs/>
                <w:sz w:val="20"/>
                <w:szCs w:val="20"/>
                <w:lang w:val="it-IT"/>
              </w:rPr>
              <w:t>i</w:t>
            </w:r>
            <w:r w:rsidRPr="00BF4D44">
              <w:rPr>
                <w:rFonts w:ascii="Garamond" w:eastAsia="Calibri" w:hAnsi="Garamond" w:cstheme="minorHAnsi"/>
                <w:b/>
                <w:bCs/>
                <w:spacing w:val="-2"/>
                <w:sz w:val="20"/>
                <w:szCs w:val="20"/>
                <w:lang w:val="it-IT"/>
              </w:rPr>
              <w:t xml:space="preserve"> </w:t>
            </w:r>
            <w:r w:rsidRPr="00BF4D44">
              <w:rPr>
                <w:rFonts w:ascii="Garamond" w:eastAsia="Calibri" w:hAnsi="Garamond" w:cstheme="minorHAnsi"/>
                <w:b/>
                <w:bCs/>
                <w:sz w:val="20"/>
                <w:szCs w:val="20"/>
                <w:lang w:val="it-IT"/>
              </w:rPr>
              <w:t xml:space="preserve">per </w:t>
            </w:r>
            <w:r w:rsidRPr="00BF4D44">
              <w:rPr>
                <w:rFonts w:ascii="Garamond" w:eastAsia="Calibri" w:hAnsi="Garamond" w:cstheme="minorHAnsi"/>
                <w:b/>
                <w:bCs/>
                <w:spacing w:val="-1"/>
                <w:sz w:val="20"/>
                <w:szCs w:val="20"/>
                <w:lang w:val="it-IT"/>
              </w:rPr>
              <w:t>l</w:t>
            </w:r>
            <w:r w:rsidRPr="00BF4D44">
              <w:rPr>
                <w:rFonts w:ascii="Garamond" w:eastAsia="Calibri" w:hAnsi="Garamond" w:cstheme="minorHAnsi"/>
                <w:b/>
                <w:bCs/>
                <w:sz w:val="20"/>
                <w:szCs w:val="20"/>
                <w:lang w:val="it-IT"/>
              </w:rPr>
              <w:t>a</w:t>
            </w:r>
            <w:r w:rsidRPr="00BF4D44">
              <w:rPr>
                <w:rFonts w:ascii="Garamond" w:eastAsia="Calibri" w:hAnsi="Garamond" w:cstheme="minorHAnsi"/>
                <w:b/>
                <w:bCs/>
                <w:spacing w:val="-1"/>
                <w:sz w:val="20"/>
                <w:szCs w:val="20"/>
                <w:lang w:val="it-IT"/>
              </w:rPr>
              <w:t xml:space="preserve"> v</w:t>
            </w:r>
            <w:r w:rsidRPr="00BF4D44">
              <w:rPr>
                <w:rFonts w:ascii="Garamond" w:eastAsia="Calibri" w:hAnsi="Garamond" w:cstheme="minorHAnsi"/>
                <w:b/>
                <w:bCs/>
                <w:sz w:val="20"/>
                <w:szCs w:val="20"/>
                <w:lang w:val="it-IT"/>
              </w:rPr>
              <w:t>a</w:t>
            </w:r>
            <w:r w:rsidRPr="00BF4D44">
              <w:rPr>
                <w:rFonts w:ascii="Garamond" w:eastAsia="Calibri" w:hAnsi="Garamond" w:cstheme="minorHAnsi"/>
                <w:b/>
                <w:bCs/>
                <w:spacing w:val="-1"/>
                <w:sz w:val="20"/>
                <w:szCs w:val="20"/>
                <w:lang w:val="it-IT"/>
              </w:rPr>
              <w:t>lu</w:t>
            </w:r>
            <w:r w:rsidRPr="00BF4D44">
              <w:rPr>
                <w:rFonts w:ascii="Garamond" w:eastAsia="Calibri" w:hAnsi="Garamond" w:cstheme="minorHAnsi"/>
                <w:b/>
                <w:bCs/>
                <w:sz w:val="20"/>
                <w:szCs w:val="20"/>
                <w:lang w:val="it-IT"/>
              </w:rPr>
              <w:t>taz</w:t>
            </w:r>
            <w:r w:rsidRPr="00BF4D44">
              <w:rPr>
                <w:rFonts w:ascii="Garamond" w:eastAsia="Calibri" w:hAnsi="Garamond" w:cstheme="minorHAnsi"/>
                <w:b/>
                <w:bCs/>
                <w:spacing w:val="-1"/>
                <w:sz w:val="20"/>
                <w:szCs w:val="20"/>
                <w:lang w:val="it-IT"/>
              </w:rPr>
              <w:t>i</w:t>
            </w:r>
            <w:r w:rsidRPr="00BF4D44">
              <w:rPr>
                <w:rFonts w:ascii="Garamond" w:eastAsia="Calibri" w:hAnsi="Garamond" w:cstheme="minorHAnsi"/>
                <w:b/>
                <w:bCs/>
                <w:spacing w:val="2"/>
                <w:sz w:val="20"/>
                <w:szCs w:val="20"/>
                <w:lang w:val="it-IT"/>
              </w:rPr>
              <w:t>o</w:t>
            </w:r>
            <w:r w:rsidRPr="00BF4D44">
              <w:rPr>
                <w:rFonts w:ascii="Garamond" w:eastAsia="Calibri" w:hAnsi="Garamond" w:cstheme="minorHAnsi"/>
                <w:b/>
                <w:bCs/>
                <w:spacing w:val="-1"/>
                <w:sz w:val="20"/>
                <w:szCs w:val="20"/>
                <w:lang w:val="it-IT"/>
              </w:rPr>
              <w:t>n</w:t>
            </w:r>
            <w:r w:rsidRPr="00BF4D44">
              <w:rPr>
                <w:rFonts w:ascii="Garamond" w:eastAsia="Calibri" w:hAnsi="Garamond" w:cstheme="minorHAnsi"/>
                <w:b/>
                <w:bCs/>
                <w:sz w:val="20"/>
                <w:szCs w:val="20"/>
                <w:lang w:val="it-IT"/>
              </w:rPr>
              <w:t>e</w:t>
            </w:r>
          </w:p>
          <w:p w14:paraId="1C14CF45" w14:textId="77777777" w:rsidR="00C10598" w:rsidRPr="00BF4D44" w:rsidRDefault="00C10598" w:rsidP="0026753A">
            <w:pPr>
              <w:spacing w:after="0" w:line="240" w:lineRule="auto"/>
              <w:ind w:left="84" w:right="-20"/>
              <w:jc w:val="center"/>
              <w:rPr>
                <w:rFonts w:ascii="Garamond" w:eastAsia="Calibri" w:hAnsi="Garamond" w:cstheme="minorHAnsi"/>
                <w:sz w:val="20"/>
                <w:szCs w:val="20"/>
                <w:lang w:val="it-IT"/>
              </w:rPr>
            </w:pPr>
            <w:proofErr w:type="spellStart"/>
            <w:r w:rsidRPr="00BF4D44">
              <w:rPr>
                <w:rFonts w:ascii="Garamond" w:eastAsia="Arial" w:hAnsi="Garamond" w:cstheme="minorHAnsi"/>
                <w:b/>
                <w:bCs/>
                <w:w w:val="111"/>
                <w:sz w:val="20"/>
                <w:szCs w:val="20"/>
                <w:lang w:val="it-IT"/>
              </w:rPr>
              <w:t>criteria</w:t>
            </w:r>
            <w:proofErr w:type="spellEnd"/>
            <w:r w:rsidRPr="00BF4D44">
              <w:rPr>
                <w:rFonts w:ascii="Garamond" w:eastAsia="Arial" w:hAnsi="Garamond" w:cstheme="minorHAnsi"/>
                <w:b/>
                <w:bCs/>
                <w:w w:val="111"/>
                <w:sz w:val="20"/>
                <w:szCs w:val="20"/>
                <w:lang w:val="it-IT"/>
              </w:rPr>
              <w:t xml:space="preserve"> </w:t>
            </w:r>
            <w:r w:rsidRPr="00BF4D44">
              <w:rPr>
                <w:rFonts w:ascii="Garamond" w:eastAsia="Arial" w:hAnsi="Garamond" w:cstheme="minorHAnsi"/>
                <w:b/>
                <w:bCs/>
                <w:sz w:val="20"/>
                <w:szCs w:val="20"/>
                <w:lang w:val="it-IT"/>
              </w:rPr>
              <w:t>for</w:t>
            </w:r>
            <w:r w:rsidRPr="00BF4D44">
              <w:rPr>
                <w:rFonts w:ascii="Garamond" w:eastAsia="Arial" w:hAnsi="Garamond" w:cstheme="minorHAnsi"/>
                <w:b/>
                <w:bCs/>
                <w:spacing w:val="43"/>
                <w:sz w:val="20"/>
                <w:szCs w:val="20"/>
                <w:lang w:val="it-IT"/>
              </w:rPr>
              <w:t xml:space="preserve"> </w:t>
            </w:r>
            <w:proofErr w:type="spellStart"/>
            <w:r w:rsidRPr="00BF4D44">
              <w:rPr>
                <w:rFonts w:ascii="Garamond" w:eastAsia="Arial" w:hAnsi="Garamond" w:cstheme="minorHAnsi"/>
                <w:b/>
                <w:bCs/>
                <w:w w:val="109"/>
                <w:sz w:val="20"/>
                <w:szCs w:val="20"/>
                <w:lang w:val="it-IT"/>
              </w:rPr>
              <w:t>evaluation</w:t>
            </w:r>
            <w:proofErr w:type="spellEnd"/>
          </w:p>
        </w:tc>
        <w:tc>
          <w:tcPr>
            <w:tcW w:w="3066" w:type="dxa"/>
            <w:gridSpan w:val="2"/>
            <w:vMerge w:val="restart"/>
            <w:tcBorders>
              <w:top w:val="single" w:sz="4" w:space="0" w:color="000000"/>
              <w:left w:val="single" w:sz="4" w:space="0" w:color="000000"/>
              <w:right w:val="single" w:sz="4" w:space="0" w:color="000000"/>
            </w:tcBorders>
            <w:shd w:val="clear" w:color="auto" w:fill="C6D9F1" w:themeFill="text2" w:themeFillTint="33"/>
          </w:tcPr>
          <w:p w14:paraId="65604DCD" w14:textId="77777777" w:rsidR="00C10598" w:rsidRPr="00BF4D44" w:rsidRDefault="00C10598" w:rsidP="0026753A">
            <w:pPr>
              <w:spacing w:after="0" w:line="218" w:lineRule="exact"/>
              <w:ind w:left="610" w:right="591"/>
              <w:jc w:val="center"/>
              <w:rPr>
                <w:rFonts w:ascii="Garamond" w:eastAsia="Calibri" w:hAnsi="Garamond" w:cstheme="minorHAnsi"/>
                <w:b/>
                <w:bCs/>
                <w:sz w:val="20"/>
                <w:szCs w:val="20"/>
                <w:lang w:val="it-IT"/>
              </w:rPr>
            </w:pPr>
          </w:p>
          <w:p w14:paraId="3A95931B" w14:textId="77777777" w:rsidR="00C10598" w:rsidRPr="00BF4D44" w:rsidRDefault="00C10598" w:rsidP="0026753A">
            <w:pPr>
              <w:spacing w:after="0" w:line="218" w:lineRule="exact"/>
              <w:ind w:left="128" w:right="591"/>
              <w:jc w:val="center"/>
              <w:rPr>
                <w:rFonts w:ascii="Garamond" w:eastAsia="Calibri" w:hAnsi="Garamond" w:cstheme="minorHAnsi"/>
                <w:sz w:val="18"/>
                <w:szCs w:val="18"/>
              </w:rPr>
            </w:pPr>
            <w:r w:rsidRPr="00BF4D44">
              <w:rPr>
                <w:rFonts w:ascii="Garamond" w:eastAsia="Calibri" w:hAnsi="Garamond" w:cstheme="minorHAnsi"/>
                <w:b/>
                <w:bCs/>
                <w:sz w:val="18"/>
                <w:szCs w:val="18"/>
                <w:lang w:val="en-GB"/>
              </w:rPr>
              <w:t xml:space="preserve">Ufficiale </w:t>
            </w:r>
            <w:proofErr w:type="spellStart"/>
            <w:r w:rsidRPr="00BF4D44">
              <w:rPr>
                <w:rFonts w:ascii="Garamond" w:eastAsia="Calibri" w:hAnsi="Garamond" w:cstheme="minorHAnsi"/>
                <w:b/>
                <w:bCs/>
                <w:sz w:val="18"/>
                <w:szCs w:val="18"/>
                <w:lang w:val="en-GB"/>
              </w:rPr>
              <w:t>competente</w:t>
            </w:r>
            <w:proofErr w:type="spellEnd"/>
            <w:r w:rsidRPr="00BF4D44">
              <w:rPr>
                <w:rFonts w:ascii="Garamond" w:eastAsia="Calibri" w:hAnsi="Garamond" w:cstheme="minorHAnsi"/>
                <w:b/>
                <w:bCs/>
                <w:sz w:val="18"/>
                <w:szCs w:val="18"/>
                <w:lang w:val="en-GB"/>
              </w:rPr>
              <w:t>/D</w:t>
            </w:r>
            <w:proofErr w:type="spellStart"/>
            <w:r w:rsidRPr="00BF4D44">
              <w:rPr>
                <w:rFonts w:ascii="Garamond" w:eastAsia="Arial" w:hAnsi="Garamond" w:cstheme="minorHAnsi"/>
                <w:sz w:val="18"/>
                <w:szCs w:val="18"/>
              </w:rPr>
              <w:t>esignated</w:t>
            </w:r>
            <w:proofErr w:type="spellEnd"/>
            <w:r w:rsidRPr="00BF4D44">
              <w:rPr>
                <w:rFonts w:ascii="Garamond" w:eastAsia="Arial" w:hAnsi="Garamond" w:cstheme="minorHAnsi"/>
                <w:spacing w:val="32"/>
                <w:sz w:val="18"/>
                <w:szCs w:val="18"/>
              </w:rPr>
              <w:t xml:space="preserve"> </w:t>
            </w:r>
            <w:r w:rsidRPr="00BF4D44">
              <w:rPr>
                <w:rFonts w:ascii="Garamond" w:eastAsia="Arial" w:hAnsi="Garamond" w:cstheme="minorHAnsi"/>
                <w:spacing w:val="-12"/>
                <w:w w:val="90"/>
                <w:sz w:val="18"/>
                <w:szCs w:val="18"/>
              </w:rPr>
              <w:t>T</w:t>
            </w:r>
            <w:r w:rsidRPr="00BF4D44">
              <w:rPr>
                <w:rFonts w:ascii="Garamond" w:eastAsia="Arial" w:hAnsi="Garamond" w:cstheme="minorHAnsi"/>
                <w:w w:val="111"/>
                <w:sz w:val="18"/>
                <w:szCs w:val="18"/>
              </w:rPr>
              <w:t xml:space="preserve">raining </w:t>
            </w:r>
            <w:r w:rsidRPr="00BF4D44">
              <w:rPr>
                <w:rFonts w:ascii="Garamond" w:eastAsia="Arial" w:hAnsi="Garamond" w:cstheme="minorHAnsi"/>
                <w:sz w:val="18"/>
                <w:szCs w:val="18"/>
              </w:rPr>
              <w:t>O</w:t>
            </w:r>
            <w:r w:rsidRPr="00BF4D44">
              <w:rPr>
                <w:rFonts w:ascii="Garamond" w:eastAsia="Arial" w:hAnsi="Garamond" w:cstheme="minorHAnsi"/>
                <w:spacing w:val="-3"/>
                <w:sz w:val="18"/>
                <w:szCs w:val="18"/>
              </w:rPr>
              <w:t>f</w:t>
            </w:r>
            <w:r w:rsidRPr="00BF4D44">
              <w:rPr>
                <w:rFonts w:ascii="Garamond" w:eastAsia="Arial" w:hAnsi="Garamond" w:cstheme="minorHAnsi"/>
                <w:sz w:val="18"/>
                <w:szCs w:val="18"/>
              </w:rPr>
              <w:t>fice</w:t>
            </w:r>
          </w:p>
          <w:p w14:paraId="1739404A" w14:textId="77777777" w:rsidR="00C10598" w:rsidRPr="00BF4D44" w:rsidRDefault="00C10598" w:rsidP="0026753A">
            <w:pPr>
              <w:spacing w:before="12" w:after="0" w:line="240" w:lineRule="exact"/>
              <w:rPr>
                <w:rFonts w:ascii="Garamond" w:hAnsi="Garamond" w:cstheme="minorHAnsi"/>
                <w:sz w:val="20"/>
                <w:szCs w:val="20"/>
              </w:rPr>
            </w:pPr>
          </w:p>
          <w:p w14:paraId="0A640352" w14:textId="77777777" w:rsidR="00C10598" w:rsidRPr="00BF4D44" w:rsidRDefault="00C10598" w:rsidP="0026753A">
            <w:pPr>
              <w:spacing w:before="12" w:after="0" w:line="240" w:lineRule="exact"/>
              <w:rPr>
                <w:rFonts w:ascii="Garamond" w:hAnsi="Garamond" w:cstheme="minorHAnsi"/>
                <w:sz w:val="20"/>
                <w:szCs w:val="20"/>
              </w:rPr>
            </w:pPr>
          </w:p>
          <w:p w14:paraId="39E00940" w14:textId="77777777" w:rsidR="00C10598" w:rsidRPr="00BF4D44" w:rsidRDefault="00C10598" w:rsidP="0026753A">
            <w:pPr>
              <w:spacing w:after="0" w:line="240" w:lineRule="auto"/>
              <w:ind w:left="496" w:right="-20"/>
              <w:rPr>
                <w:rFonts w:ascii="Garamond" w:eastAsia="Calibri" w:hAnsi="Garamond" w:cstheme="minorHAnsi"/>
                <w:sz w:val="20"/>
                <w:szCs w:val="20"/>
              </w:rPr>
            </w:pPr>
          </w:p>
        </w:tc>
      </w:tr>
      <w:tr w:rsidR="00BF4D44" w:rsidRPr="00366F3C" w14:paraId="2F62AEBA" w14:textId="77777777" w:rsidTr="00BF4D44">
        <w:trPr>
          <w:gridAfter w:val="1"/>
          <w:wAfter w:w="12" w:type="dxa"/>
          <w:trHeight w:hRule="exact" w:val="713"/>
          <w:jc w:val="center"/>
        </w:trPr>
        <w:tc>
          <w:tcPr>
            <w:tcW w:w="567" w:type="dxa"/>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328673BC" w14:textId="77777777" w:rsidR="00C10598" w:rsidRPr="00BF4D44" w:rsidRDefault="00C10598" w:rsidP="00C10598">
            <w:pPr>
              <w:spacing w:after="0" w:line="172" w:lineRule="exact"/>
              <w:ind w:left="62"/>
              <w:jc w:val="center"/>
              <w:rPr>
                <w:rFonts w:ascii="Garamond" w:eastAsia="Calibri" w:hAnsi="Garamond" w:cstheme="minorHAnsi"/>
                <w:position w:val="1"/>
                <w:sz w:val="20"/>
                <w:szCs w:val="20"/>
              </w:rPr>
            </w:pPr>
          </w:p>
          <w:p w14:paraId="069CB320" w14:textId="6B12C557" w:rsidR="00C10598" w:rsidRPr="00BF4D44" w:rsidRDefault="00C10598" w:rsidP="00C10598">
            <w:pPr>
              <w:spacing w:after="0" w:line="172" w:lineRule="exact"/>
              <w:ind w:left="62"/>
              <w:jc w:val="center"/>
              <w:rPr>
                <w:rFonts w:ascii="Garamond" w:eastAsia="Calibri" w:hAnsi="Garamond" w:cstheme="minorHAnsi"/>
                <w:sz w:val="20"/>
                <w:szCs w:val="20"/>
              </w:rPr>
            </w:pPr>
            <w:r w:rsidRPr="00BF4D44">
              <w:rPr>
                <w:rFonts w:ascii="Garamond" w:eastAsia="Calibri" w:hAnsi="Garamond" w:cstheme="minorHAnsi"/>
                <w:position w:val="1"/>
                <w:sz w:val="20"/>
                <w:szCs w:val="20"/>
              </w:rPr>
              <w:t>2.</w:t>
            </w:r>
          </w:p>
        </w:tc>
        <w:tc>
          <w:tcPr>
            <w:tcW w:w="7460" w:type="dxa"/>
            <w:gridSpan w:val="3"/>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4A2996D6" w14:textId="77777777" w:rsidR="00C10598" w:rsidRPr="00BF4D44" w:rsidRDefault="00C10598" w:rsidP="00C10598">
            <w:pPr>
              <w:spacing w:after="0" w:line="172" w:lineRule="exact"/>
              <w:ind w:left="102" w:right="220"/>
              <w:jc w:val="both"/>
              <w:rPr>
                <w:rFonts w:ascii="Garamond" w:eastAsia="Calibri" w:hAnsi="Garamond" w:cstheme="minorHAnsi"/>
                <w:b/>
                <w:bCs/>
                <w:position w:val="1"/>
                <w:sz w:val="20"/>
                <w:szCs w:val="20"/>
                <w:lang w:val="it-IT"/>
              </w:rPr>
            </w:pPr>
          </w:p>
          <w:p w14:paraId="78303CB5" w14:textId="388C6FE0" w:rsidR="00C10598" w:rsidRPr="00BF4D44" w:rsidRDefault="00C10598" w:rsidP="00C10598">
            <w:pPr>
              <w:spacing w:after="0" w:line="195" w:lineRule="exact"/>
              <w:ind w:left="102" w:right="220"/>
              <w:rPr>
                <w:rFonts w:ascii="Garamond" w:eastAsia="Calibri" w:hAnsi="Garamond" w:cstheme="minorHAnsi"/>
                <w:sz w:val="20"/>
                <w:szCs w:val="20"/>
                <w:lang w:val="it-IT"/>
              </w:rPr>
            </w:pPr>
            <w:r w:rsidRPr="00BF4D44">
              <w:rPr>
                <w:rFonts w:ascii="Garamond" w:eastAsia="Calibri" w:hAnsi="Garamond" w:cstheme="minorHAnsi"/>
                <w:b/>
                <w:bCs/>
                <w:position w:val="1"/>
                <w:sz w:val="20"/>
                <w:szCs w:val="20"/>
                <w:lang w:val="it-IT"/>
              </w:rPr>
              <w:t>C</w:t>
            </w:r>
            <w:r w:rsidRPr="00BF4D44">
              <w:rPr>
                <w:rFonts w:ascii="Garamond" w:eastAsia="Calibri" w:hAnsi="Garamond" w:cstheme="minorHAnsi"/>
                <w:b/>
                <w:bCs/>
                <w:spacing w:val="1"/>
                <w:position w:val="1"/>
                <w:sz w:val="20"/>
                <w:szCs w:val="20"/>
                <w:lang w:val="it-IT"/>
              </w:rPr>
              <w:t>ompe</w:t>
            </w:r>
            <w:r w:rsidRPr="00BF4D44">
              <w:rPr>
                <w:rFonts w:ascii="Garamond" w:eastAsia="Calibri" w:hAnsi="Garamond" w:cstheme="minorHAnsi"/>
                <w:b/>
                <w:bCs/>
                <w:position w:val="1"/>
                <w:sz w:val="20"/>
                <w:szCs w:val="20"/>
                <w:lang w:val="it-IT"/>
              </w:rPr>
              <w:t>t</w:t>
            </w:r>
            <w:r w:rsidRPr="00BF4D44">
              <w:rPr>
                <w:rFonts w:ascii="Garamond" w:eastAsia="Calibri" w:hAnsi="Garamond" w:cstheme="minorHAnsi"/>
                <w:b/>
                <w:bCs/>
                <w:spacing w:val="1"/>
                <w:position w:val="1"/>
                <w:sz w:val="20"/>
                <w:szCs w:val="20"/>
                <w:lang w:val="it-IT"/>
              </w:rPr>
              <w:t>en</w:t>
            </w:r>
            <w:r w:rsidRPr="00BF4D44">
              <w:rPr>
                <w:rFonts w:ascii="Garamond" w:eastAsia="Calibri" w:hAnsi="Garamond" w:cstheme="minorHAnsi"/>
                <w:b/>
                <w:bCs/>
                <w:position w:val="1"/>
                <w:sz w:val="20"/>
                <w:szCs w:val="20"/>
                <w:lang w:val="it-IT"/>
              </w:rPr>
              <w:t>za:</w:t>
            </w:r>
            <w:r w:rsidRPr="00BF4D44">
              <w:rPr>
                <w:rFonts w:ascii="Garamond" w:eastAsia="Calibri" w:hAnsi="Garamond" w:cstheme="minorHAnsi"/>
                <w:b/>
                <w:bCs/>
                <w:spacing w:val="-10"/>
                <w:position w:val="1"/>
                <w:sz w:val="20"/>
                <w:szCs w:val="20"/>
                <w:lang w:val="it-IT"/>
              </w:rPr>
              <w:t xml:space="preserve"> </w:t>
            </w:r>
            <w:r w:rsidRPr="00BF4D44">
              <w:rPr>
                <w:rFonts w:ascii="Garamond" w:eastAsia="Calibri" w:hAnsi="Garamond" w:cstheme="minorHAnsi"/>
                <w:b/>
                <w:bCs/>
                <w:spacing w:val="1"/>
                <w:position w:val="1"/>
                <w:sz w:val="20"/>
                <w:szCs w:val="20"/>
                <w:lang w:val="it-IT"/>
              </w:rPr>
              <w:t>M</w:t>
            </w:r>
            <w:r w:rsidRPr="00BF4D44">
              <w:rPr>
                <w:rFonts w:ascii="Garamond" w:eastAsia="Calibri" w:hAnsi="Garamond" w:cstheme="minorHAnsi"/>
                <w:b/>
                <w:bCs/>
                <w:position w:val="1"/>
                <w:sz w:val="20"/>
                <w:szCs w:val="20"/>
                <w:lang w:val="it-IT"/>
              </w:rPr>
              <w:t>a</w:t>
            </w:r>
            <w:r w:rsidRPr="00BF4D44">
              <w:rPr>
                <w:rFonts w:ascii="Garamond" w:eastAsia="Calibri" w:hAnsi="Garamond" w:cstheme="minorHAnsi"/>
                <w:b/>
                <w:bCs/>
                <w:spacing w:val="1"/>
                <w:position w:val="1"/>
                <w:sz w:val="20"/>
                <w:szCs w:val="20"/>
                <w:lang w:val="it-IT"/>
              </w:rPr>
              <w:t>nt</w:t>
            </w:r>
            <w:r w:rsidRPr="00BF4D44">
              <w:rPr>
                <w:rFonts w:ascii="Garamond" w:eastAsia="Calibri" w:hAnsi="Garamond" w:cstheme="minorHAnsi"/>
                <w:b/>
                <w:bCs/>
                <w:spacing w:val="-2"/>
                <w:position w:val="1"/>
                <w:sz w:val="20"/>
                <w:szCs w:val="20"/>
                <w:lang w:val="it-IT"/>
              </w:rPr>
              <w:t>e</w:t>
            </w:r>
            <w:r w:rsidRPr="00BF4D44">
              <w:rPr>
                <w:rFonts w:ascii="Garamond" w:eastAsia="Calibri" w:hAnsi="Garamond" w:cstheme="minorHAnsi"/>
                <w:b/>
                <w:bCs/>
                <w:spacing w:val="1"/>
                <w:position w:val="1"/>
                <w:sz w:val="20"/>
                <w:szCs w:val="20"/>
                <w:lang w:val="it-IT"/>
              </w:rPr>
              <w:t>ner</w:t>
            </w:r>
            <w:r w:rsidRPr="00BF4D44">
              <w:rPr>
                <w:rFonts w:ascii="Garamond" w:eastAsia="Calibri" w:hAnsi="Garamond" w:cstheme="minorHAnsi"/>
                <w:b/>
                <w:bCs/>
                <w:position w:val="1"/>
                <w:sz w:val="20"/>
                <w:szCs w:val="20"/>
                <w:lang w:val="it-IT"/>
              </w:rPr>
              <w:t>e</w:t>
            </w:r>
            <w:r w:rsidRPr="00BF4D44">
              <w:rPr>
                <w:rFonts w:ascii="Garamond" w:eastAsia="Calibri" w:hAnsi="Garamond" w:cstheme="minorHAnsi"/>
                <w:b/>
                <w:bCs/>
                <w:spacing w:val="-10"/>
                <w:position w:val="1"/>
                <w:sz w:val="20"/>
                <w:szCs w:val="20"/>
                <w:lang w:val="it-IT"/>
              </w:rPr>
              <w:t xml:space="preserve"> </w:t>
            </w:r>
            <w:r w:rsidRPr="00BF4D44">
              <w:rPr>
                <w:rFonts w:ascii="Garamond" w:eastAsia="Calibri" w:hAnsi="Garamond" w:cstheme="minorHAnsi"/>
                <w:b/>
                <w:bCs/>
                <w:spacing w:val="1"/>
                <w:position w:val="1"/>
                <w:sz w:val="20"/>
                <w:szCs w:val="20"/>
                <w:lang w:val="it-IT"/>
              </w:rPr>
              <w:t>u</w:t>
            </w:r>
            <w:r w:rsidRPr="00BF4D44">
              <w:rPr>
                <w:rFonts w:ascii="Garamond" w:eastAsia="Calibri" w:hAnsi="Garamond" w:cstheme="minorHAnsi"/>
                <w:b/>
                <w:bCs/>
                <w:position w:val="1"/>
                <w:sz w:val="20"/>
                <w:szCs w:val="20"/>
                <w:lang w:val="it-IT"/>
              </w:rPr>
              <w:t>n</w:t>
            </w:r>
            <w:r w:rsidRPr="00BF4D44">
              <w:rPr>
                <w:rFonts w:ascii="Garamond" w:eastAsia="Calibri" w:hAnsi="Garamond" w:cstheme="minorHAnsi"/>
                <w:b/>
                <w:bCs/>
                <w:spacing w:val="-3"/>
                <w:position w:val="1"/>
                <w:sz w:val="20"/>
                <w:szCs w:val="20"/>
                <w:lang w:val="it-IT"/>
              </w:rPr>
              <w:t xml:space="preserve"> </w:t>
            </w:r>
            <w:r w:rsidRPr="00BF4D44">
              <w:rPr>
                <w:rFonts w:ascii="Garamond" w:eastAsia="Calibri" w:hAnsi="Garamond" w:cstheme="minorHAnsi"/>
                <w:b/>
                <w:bCs/>
                <w:spacing w:val="1"/>
                <w:position w:val="1"/>
                <w:sz w:val="20"/>
                <w:szCs w:val="20"/>
                <w:lang w:val="it-IT"/>
              </w:rPr>
              <w:t>corre</w:t>
            </w:r>
            <w:r w:rsidRPr="00BF4D44">
              <w:rPr>
                <w:rFonts w:ascii="Garamond" w:eastAsia="Calibri" w:hAnsi="Garamond" w:cstheme="minorHAnsi"/>
                <w:b/>
                <w:bCs/>
                <w:position w:val="1"/>
                <w:sz w:val="20"/>
                <w:szCs w:val="20"/>
                <w:lang w:val="it-IT"/>
              </w:rPr>
              <w:t>t</w:t>
            </w:r>
            <w:r w:rsidRPr="00BF4D44">
              <w:rPr>
                <w:rFonts w:ascii="Garamond" w:eastAsia="Calibri" w:hAnsi="Garamond" w:cstheme="minorHAnsi"/>
                <w:b/>
                <w:bCs/>
                <w:spacing w:val="-2"/>
                <w:position w:val="1"/>
                <w:sz w:val="20"/>
                <w:szCs w:val="20"/>
                <w:lang w:val="it-IT"/>
              </w:rPr>
              <w:t>t</w:t>
            </w:r>
            <w:r w:rsidRPr="00BF4D44">
              <w:rPr>
                <w:rFonts w:ascii="Garamond" w:eastAsia="Calibri" w:hAnsi="Garamond" w:cstheme="minorHAnsi"/>
                <w:b/>
                <w:bCs/>
                <w:position w:val="1"/>
                <w:sz w:val="20"/>
                <w:szCs w:val="20"/>
                <w:lang w:val="it-IT"/>
              </w:rPr>
              <w:t>o</w:t>
            </w:r>
            <w:r w:rsidRPr="00BF4D44">
              <w:rPr>
                <w:rFonts w:ascii="Garamond" w:eastAsia="Calibri" w:hAnsi="Garamond" w:cstheme="minorHAnsi"/>
                <w:b/>
                <w:bCs/>
                <w:spacing w:val="-6"/>
                <w:position w:val="1"/>
                <w:sz w:val="20"/>
                <w:szCs w:val="20"/>
                <w:lang w:val="it-IT"/>
              </w:rPr>
              <w:t xml:space="preserve"> </w:t>
            </w:r>
            <w:r w:rsidRPr="00BF4D44">
              <w:rPr>
                <w:rFonts w:ascii="Garamond" w:eastAsia="Calibri" w:hAnsi="Garamond" w:cstheme="minorHAnsi"/>
                <w:b/>
                <w:bCs/>
                <w:position w:val="1"/>
                <w:sz w:val="20"/>
                <w:szCs w:val="20"/>
                <w:lang w:val="it-IT"/>
              </w:rPr>
              <w:t>s</w:t>
            </w:r>
            <w:r w:rsidRPr="00BF4D44">
              <w:rPr>
                <w:rFonts w:ascii="Garamond" w:eastAsia="Calibri" w:hAnsi="Garamond" w:cstheme="minorHAnsi"/>
                <w:b/>
                <w:bCs/>
                <w:spacing w:val="1"/>
                <w:position w:val="1"/>
                <w:sz w:val="20"/>
                <w:szCs w:val="20"/>
                <w:lang w:val="it-IT"/>
              </w:rPr>
              <w:t>er</w:t>
            </w:r>
            <w:r w:rsidRPr="00BF4D44">
              <w:rPr>
                <w:rFonts w:ascii="Garamond" w:eastAsia="Calibri" w:hAnsi="Garamond" w:cstheme="minorHAnsi"/>
                <w:b/>
                <w:bCs/>
                <w:spacing w:val="-1"/>
                <w:position w:val="1"/>
                <w:sz w:val="20"/>
                <w:szCs w:val="20"/>
                <w:lang w:val="it-IT"/>
              </w:rPr>
              <w:t>vi</w:t>
            </w:r>
            <w:r w:rsidRPr="00BF4D44">
              <w:rPr>
                <w:rFonts w:ascii="Garamond" w:eastAsia="Calibri" w:hAnsi="Garamond" w:cstheme="minorHAnsi"/>
                <w:b/>
                <w:bCs/>
                <w:position w:val="1"/>
                <w:sz w:val="20"/>
                <w:szCs w:val="20"/>
                <w:lang w:val="it-IT"/>
              </w:rPr>
              <w:t>z</w:t>
            </w:r>
            <w:r w:rsidRPr="00BF4D44">
              <w:rPr>
                <w:rFonts w:ascii="Garamond" w:eastAsia="Calibri" w:hAnsi="Garamond" w:cstheme="minorHAnsi"/>
                <w:b/>
                <w:bCs/>
                <w:spacing w:val="-1"/>
                <w:position w:val="1"/>
                <w:sz w:val="20"/>
                <w:szCs w:val="20"/>
                <w:lang w:val="it-IT"/>
              </w:rPr>
              <w:t>i</w:t>
            </w:r>
            <w:r w:rsidRPr="00BF4D44">
              <w:rPr>
                <w:rFonts w:ascii="Garamond" w:eastAsia="Calibri" w:hAnsi="Garamond" w:cstheme="minorHAnsi"/>
                <w:b/>
                <w:bCs/>
                <w:position w:val="1"/>
                <w:sz w:val="20"/>
                <w:szCs w:val="20"/>
                <w:lang w:val="it-IT"/>
              </w:rPr>
              <w:t>o</w:t>
            </w:r>
            <w:r w:rsidRPr="00BF4D44">
              <w:rPr>
                <w:rFonts w:ascii="Garamond" w:eastAsia="Calibri" w:hAnsi="Garamond" w:cstheme="minorHAnsi"/>
                <w:b/>
                <w:bCs/>
                <w:spacing w:val="-5"/>
                <w:position w:val="1"/>
                <w:sz w:val="20"/>
                <w:szCs w:val="20"/>
                <w:lang w:val="it-IT"/>
              </w:rPr>
              <w:t xml:space="preserve"> </w:t>
            </w:r>
            <w:r w:rsidRPr="00BF4D44">
              <w:rPr>
                <w:rFonts w:ascii="Garamond" w:eastAsia="Calibri" w:hAnsi="Garamond" w:cstheme="minorHAnsi"/>
                <w:b/>
                <w:bCs/>
                <w:spacing w:val="1"/>
                <w:position w:val="1"/>
                <w:sz w:val="20"/>
                <w:szCs w:val="20"/>
                <w:lang w:val="it-IT"/>
              </w:rPr>
              <w:t>d</w:t>
            </w:r>
            <w:r w:rsidRPr="00BF4D44">
              <w:rPr>
                <w:rFonts w:ascii="Garamond" w:eastAsia="Calibri" w:hAnsi="Garamond" w:cstheme="minorHAnsi"/>
                <w:b/>
                <w:bCs/>
                <w:position w:val="1"/>
                <w:sz w:val="20"/>
                <w:szCs w:val="20"/>
                <w:lang w:val="it-IT"/>
              </w:rPr>
              <w:t>i</w:t>
            </w:r>
            <w:r w:rsidRPr="00BF4D44">
              <w:rPr>
                <w:rFonts w:ascii="Garamond" w:eastAsia="Calibri" w:hAnsi="Garamond" w:cstheme="minorHAnsi"/>
                <w:b/>
                <w:bCs/>
                <w:spacing w:val="-3"/>
                <w:position w:val="1"/>
                <w:sz w:val="20"/>
                <w:szCs w:val="20"/>
                <w:lang w:val="it-IT"/>
              </w:rPr>
              <w:t xml:space="preserve"> </w:t>
            </w:r>
            <w:r w:rsidRPr="00BF4D44">
              <w:rPr>
                <w:rFonts w:ascii="Garamond" w:eastAsia="Calibri" w:hAnsi="Garamond" w:cstheme="minorHAnsi"/>
                <w:b/>
                <w:bCs/>
                <w:spacing w:val="-1"/>
                <w:position w:val="1"/>
                <w:sz w:val="20"/>
                <w:szCs w:val="20"/>
                <w:lang w:val="it-IT"/>
              </w:rPr>
              <w:t>v</w:t>
            </w:r>
            <w:r w:rsidRPr="00BF4D44">
              <w:rPr>
                <w:rFonts w:ascii="Garamond" w:eastAsia="Calibri" w:hAnsi="Garamond" w:cstheme="minorHAnsi"/>
                <w:b/>
                <w:bCs/>
                <w:spacing w:val="1"/>
                <w:position w:val="1"/>
                <w:sz w:val="20"/>
                <w:szCs w:val="20"/>
                <w:lang w:val="it-IT"/>
              </w:rPr>
              <w:t>ede</w:t>
            </w:r>
            <w:r w:rsidRPr="00BF4D44">
              <w:rPr>
                <w:rFonts w:ascii="Garamond" w:eastAsia="Calibri" w:hAnsi="Garamond" w:cstheme="minorHAnsi"/>
                <w:b/>
                <w:bCs/>
                <w:position w:val="1"/>
                <w:sz w:val="20"/>
                <w:szCs w:val="20"/>
                <w:lang w:val="it-IT"/>
              </w:rPr>
              <w:t>t</w:t>
            </w:r>
            <w:r w:rsidRPr="00BF4D44">
              <w:rPr>
                <w:rFonts w:ascii="Garamond" w:eastAsia="Calibri" w:hAnsi="Garamond" w:cstheme="minorHAnsi"/>
                <w:b/>
                <w:bCs/>
                <w:spacing w:val="1"/>
                <w:position w:val="1"/>
                <w:sz w:val="20"/>
                <w:szCs w:val="20"/>
                <w:lang w:val="it-IT"/>
              </w:rPr>
              <w:t>t</w:t>
            </w:r>
            <w:r w:rsidRPr="00BF4D44">
              <w:rPr>
                <w:rFonts w:ascii="Garamond" w:eastAsia="Calibri" w:hAnsi="Garamond" w:cstheme="minorHAnsi"/>
                <w:b/>
                <w:bCs/>
                <w:position w:val="1"/>
                <w:sz w:val="20"/>
                <w:szCs w:val="20"/>
                <w:lang w:val="it-IT"/>
              </w:rPr>
              <w:t>a</w:t>
            </w:r>
            <w:r w:rsidRPr="00BF4D44">
              <w:rPr>
                <w:rFonts w:ascii="Garamond" w:eastAsia="Calibri" w:hAnsi="Garamond" w:cstheme="minorHAnsi"/>
                <w:b/>
                <w:bCs/>
                <w:spacing w:val="-6"/>
                <w:position w:val="1"/>
                <w:sz w:val="20"/>
                <w:szCs w:val="20"/>
                <w:lang w:val="it-IT"/>
              </w:rPr>
              <w:t xml:space="preserve"> </w:t>
            </w:r>
            <w:r w:rsidRPr="00BF4D44">
              <w:rPr>
                <w:rFonts w:ascii="Garamond" w:eastAsia="Calibri" w:hAnsi="Garamond" w:cstheme="minorHAnsi"/>
                <w:b/>
                <w:bCs/>
                <w:spacing w:val="1"/>
                <w:position w:val="1"/>
                <w:sz w:val="20"/>
                <w:szCs w:val="20"/>
                <w:lang w:val="it-IT"/>
              </w:rPr>
              <w:t>co</w:t>
            </w:r>
            <w:r w:rsidRPr="00BF4D44">
              <w:rPr>
                <w:rFonts w:ascii="Garamond" w:eastAsia="Calibri" w:hAnsi="Garamond" w:cstheme="minorHAnsi"/>
                <w:b/>
                <w:bCs/>
                <w:position w:val="1"/>
                <w:sz w:val="20"/>
                <w:szCs w:val="20"/>
                <w:lang w:val="it-IT"/>
              </w:rPr>
              <w:t>n</w:t>
            </w:r>
            <w:r w:rsidRPr="00BF4D44">
              <w:rPr>
                <w:rFonts w:ascii="Garamond" w:eastAsia="Calibri" w:hAnsi="Garamond" w:cstheme="minorHAnsi"/>
                <w:b/>
                <w:bCs/>
                <w:spacing w:val="-1"/>
                <w:position w:val="1"/>
                <w:sz w:val="20"/>
                <w:szCs w:val="20"/>
                <w:lang w:val="it-IT"/>
              </w:rPr>
              <w:t xml:space="preserve"> l</w:t>
            </w:r>
            <w:r w:rsidRPr="00BF4D44">
              <w:rPr>
                <w:rFonts w:ascii="Garamond" w:eastAsia="Calibri" w:hAnsi="Garamond" w:cstheme="minorHAnsi"/>
                <w:b/>
                <w:bCs/>
                <w:position w:val="1"/>
                <w:sz w:val="20"/>
                <w:szCs w:val="20"/>
                <w:lang w:val="it-IT"/>
              </w:rPr>
              <w:t>a</w:t>
            </w:r>
            <w:r w:rsidRPr="00BF4D44">
              <w:rPr>
                <w:rFonts w:ascii="Garamond" w:eastAsia="Calibri" w:hAnsi="Garamond" w:cstheme="minorHAnsi"/>
                <w:b/>
                <w:bCs/>
                <w:spacing w:val="-1"/>
                <w:position w:val="1"/>
                <w:sz w:val="20"/>
                <w:szCs w:val="20"/>
                <w:lang w:val="it-IT"/>
              </w:rPr>
              <w:t xml:space="preserve"> vi</w:t>
            </w:r>
            <w:r w:rsidRPr="00BF4D44">
              <w:rPr>
                <w:rFonts w:ascii="Garamond" w:eastAsia="Calibri" w:hAnsi="Garamond" w:cstheme="minorHAnsi"/>
                <w:b/>
                <w:bCs/>
                <w:position w:val="1"/>
                <w:sz w:val="20"/>
                <w:szCs w:val="20"/>
                <w:lang w:val="it-IT"/>
              </w:rPr>
              <w:t>s</w:t>
            </w:r>
            <w:r w:rsidRPr="00BF4D44">
              <w:rPr>
                <w:rFonts w:ascii="Garamond" w:eastAsia="Calibri" w:hAnsi="Garamond" w:cstheme="minorHAnsi"/>
                <w:b/>
                <w:bCs/>
                <w:spacing w:val="1"/>
                <w:position w:val="1"/>
                <w:sz w:val="20"/>
                <w:szCs w:val="20"/>
                <w:lang w:val="it-IT"/>
              </w:rPr>
              <w:t>t</w:t>
            </w:r>
            <w:r w:rsidRPr="00BF4D44">
              <w:rPr>
                <w:rFonts w:ascii="Garamond" w:eastAsia="Calibri" w:hAnsi="Garamond" w:cstheme="minorHAnsi"/>
                <w:b/>
                <w:bCs/>
                <w:position w:val="1"/>
                <w:sz w:val="20"/>
                <w:szCs w:val="20"/>
                <w:lang w:val="it-IT"/>
              </w:rPr>
              <w:t>a</w:t>
            </w:r>
            <w:r w:rsidRPr="00BF4D44">
              <w:rPr>
                <w:rFonts w:ascii="Garamond" w:eastAsia="Calibri" w:hAnsi="Garamond" w:cstheme="minorHAnsi"/>
                <w:b/>
                <w:bCs/>
                <w:spacing w:val="-4"/>
                <w:position w:val="1"/>
                <w:sz w:val="20"/>
                <w:szCs w:val="20"/>
                <w:lang w:val="it-IT"/>
              </w:rPr>
              <w:t xml:space="preserve"> </w:t>
            </w:r>
            <w:r w:rsidRPr="00BF4D44">
              <w:rPr>
                <w:rFonts w:ascii="Garamond" w:eastAsia="Calibri" w:hAnsi="Garamond" w:cstheme="minorHAnsi"/>
                <w:b/>
                <w:bCs/>
                <w:position w:val="1"/>
                <w:sz w:val="20"/>
                <w:szCs w:val="20"/>
                <w:lang w:val="it-IT"/>
              </w:rPr>
              <w:t xml:space="preserve">e </w:t>
            </w:r>
            <w:r w:rsidRPr="00BF4D44">
              <w:rPr>
                <w:rFonts w:ascii="Garamond" w:eastAsia="Calibri" w:hAnsi="Garamond" w:cstheme="minorHAnsi"/>
                <w:b/>
                <w:bCs/>
                <w:spacing w:val="1"/>
                <w:position w:val="1"/>
                <w:sz w:val="20"/>
                <w:szCs w:val="20"/>
                <w:lang w:val="it-IT"/>
              </w:rPr>
              <w:t>l</w:t>
            </w:r>
            <w:r w:rsidRPr="00BF4D44">
              <w:rPr>
                <w:rFonts w:ascii="Garamond" w:eastAsia="Calibri" w:hAnsi="Garamond" w:cstheme="minorHAnsi"/>
                <w:b/>
                <w:bCs/>
                <w:spacing w:val="-1"/>
                <w:position w:val="1"/>
                <w:sz w:val="20"/>
                <w:szCs w:val="20"/>
                <w:lang w:val="it-IT"/>
              </w:rPr>
              <w:t>’</w:t>
            </w:r>
            <w:r w:rsidRPr="00BF4D44">
              <w:rPr>
                <w:rFonts w:ascii="Garamond" w:eastAsia="Calibri" w:hAnsi="Garamond" w:cstheme="minorHAnsi"/>
                <w:b/>
                <w:bCs/>
                <w:spacing w:val="1"/>
                <w:position w:val="1"/>
                <w:sz w:val="20"/>
                <w:szCs w:val="20"/>
                <w:lang w:val="it-IT"/>
              </w:rPr>
              <w:t>ud</w:t>
            </w:r>
            <w:r w:rsidRPr="00BF4D44">
              <w:rPr>
                <w:rFonts w:ascii="Garamond" w:eastAsia="Calibri" w:hAnsi="Garamond" w:cstheme="minorHAnsi"/>
                <w:b/>
                <w:bCs/>
                <w:spacing w:val="-1"/>
                <w:position w:val="1"/>
                <w:sz w:val="20"/>
                <w:szCs w:val="20"/>
                <w:lang w:val="it-IT"/>
              </w:rPr>
              <w:t>i</w:t>
            </w:r>
            <w:r w:rsidRPr="00BF4D44">
              <w:rPr>
                <w:rFonts w:ascii="Garamond" w:eastAsia="Calibri" w:hAnsi="Garamond" w:cstheme="minorHAnsi"/>
                <w:b/>
                <w:bCs/>
                <w:spacing w:val="1"/>
                <w:position w:val="1"/>
                <w:sz w:val="20"/>
                <w:szCs w:val="20"/>
                <w:lang w:val="it-IT"/>
              </w:rPr>
              <w:t>t</w:t>
            </w:r>
            <w:r w:rsidRPr="00BF4D44">
              <w:rPr>
                <w:rFonts w:ascii="Garamond" w:eastAsia="Calibri" w:hAnsi="Garamond" w:cstheme="minorHAnsi"/>
                <w:b/>
                <w:bCs/>
                <w:position w:val="1"/>
                <w:sz w:val="20"/>
                <w:szCs w:val="20"/>
                <w:lang w:val="it-IT"/>
              </w:rPr>
              <w:t>o. /</w:t>
            </w:r>
            <w:r w:rsidRPr="00BF4D44">
              <w:rPr>
                <w:rFonts w:ascii="Garamond" w:eastAsia="Arial" w:hAnsi="Garamond" w:cstheme="minorHAnsi"/>
                <w:b/>
                <w:bCs/>
                <w:w w:val="106"/>
                <w:sz w:val="20"/>
                <w:szCs w:val="20"/>
                <w:lang w:val="it-IT"/>
              </w:rPr>
              <w:t xml:space="preserve"> </w:t>
            </w:r>
            <w:r w:rsidRPr="00BF4D44">
              <w:rPr>
                <w:rFonts w:ascii="Garamond" w:eastAsia="Arial" w:hAnsi="Garamond" w:cstheme="minorHAnsi"/>
                <w:i/>
                <w:iCs/>
                <w:w w:val="106"/>
                <w:sz w:val="20"/>
                <w:szCs w:val="20"/>
                <w:lang w:val="it-IT"/>
              </w:rPr>
              <w:t xml:space="preserve">Competence: </w:t>
            </w:r>
            <w:proofErr w:type="spellStart"/>
            <w:r w:rsidRPr="00BF4D44">
              <w:rPr>
                <w:rFonts w:ascii="Garamond" w:eastAsia="Arial" w:hAnsi="Garamond" w:cstheme="minorHAnsi"/>
                <w:i/>
                <w:iCs/>
                <w:sz w:val="20"/>
                <w:szCs w:val="20"/>
                <w:lang w:val="it-IT"/>
              </w:rPr>
              <w:t>Keep</w:t>
            </w:r>
            <w:proofErr w:type="spellEnd"/>
            <w:r w:rsidRPr="00BF4D44">
              <w:rPr>
                <w:rFonts w:ascii="Garamond" w:eastAsia="Arial" w:hAnsi="Garamond" w:cstheme="minorHAnsi"/>
                <w:i/>
                <w:iCs/>
                <w:spacing w:val="31"/>
                <w:sz w:val="20"/>
                <w:szCs w:val="20"/>
                <w:lang w:val="it-IT"/>
              </w:rPr>
              <w:t xml:space="preserve"> </w:t>
            </w:r>
            <w:r w:rsidRPr="00BF4D44">
              <w:rPr>
                <w:rFonts w:ascii="Garamond" w:eastAsia="Arial" w:hAnsi="Garamond" w:cstheme="minorHAnsi"/>
                <w:i/>
                <w:iCs/>
                <w:sz w:val="20"/>
                <w:szCs w:val="20"/>
                <w:lang w:val="it-IT"/>
              </w:rPr>
              <w:t>a</w:t>
            </w:r>
            <w:r w:rsidRPr="00BF4D44">
              <w:rPr>
                <w:rFonts w:ascii="Garamond" w:eastAsia="Arial" w:hAnsi="Garamond" w:cstheme="minorHAnsi"/>
                <w:i/>
                <w:iCs/>
                <w:spacing w:val="14"/>
                <w:sz w:val="20"/>
                <w:szCs w:val="20"/>
                <w:lang w:val="it-IT"/>
              </w:rPr>
              <w:t xml:space="preserve"> </w:t>
            </w:r>
            <w:proofErr w:type="spellStart"/>
            <w:r w:rsidRPr="00BF4D44">
              <w:rPr>
                <w:rFonts w:ascii="Garamond" w:eastAsia="Arial" w:hAnsi="Garamond" w:cstheme="minorHAnsi"/>
                <w:i/>
                <w:iCs/>
                <w:sz w:val="20"/>
                <w:szCs w:val="20"/>
                <w:lang w:val="it-IT"/>
              </w:rPr>
              <w:t>p</w:t>
            </w:r>
            <w:r w:rsidRPr="00BF4D44">
              <w:rPr>
                <w:rFonts w:ascii="Garamond" w:eastAsia="Arial" w:hAnsi="Garamond" w:cstheme="minorHAnsi"/>
                <w:i/>
                <w:iCs/>
                <w:spacing w:val="-3"/>
                <w:sz w:val="20"/>
                <w:szCs w:val="20"/>
                <w:lang w:val="it-IT"/>
              </w:rPr>
              <w:t>r</w:t>
            </w:r>
            <w:r w:rsidRPr="00BF4D44">
              <w:rPr>
                <w:rFonts w:ascii="Garamond" w:eastAsia="Arial" w:hAnsi="Garamond" w:cstheme="minorHAnsi"/>
                <w:i/>
                <w:iCs/>
                <w:sz w:val="20"/>
                <w:szCs w:val="20"/>
                <w:lang w:val="it-IT"/>
              </w:rPr>
              <w:t>oper</w:t>
            </w:r>
            <w:proofErr w:type="spellEnd"/>
            <w:r w:rsidRPr="00BF4D44">
              <w:rPr>
                <w:rFonts w:ascii="Garamond" w:eastAsia="Arial" w:hAnsi="Garamond" w:cstheme="minorHAnsi"/>
                <w:i/>
                <w:iCs/>
                <w:sz w:val="20"/>
                <w:szCs w:val="20"/>
                <w:lang w:val="it-IT"/>
              </w:rPr>
              <w:t xml:space="preserve"> </w:t>
            </w:r>
            <w:r w:rsidRPr="00BF4D44">
              <w:rPr>
                <w:rFonts w:ascii="Garamond" w:eastAsia="Arial" w:hAnsi="Garamond" w:cstheme="minorHAnsi"/>
                <w:i/>
                <w:iCs/>
                <w:w w:val="111"/>
                <w:sz w:val="20"/>
                <w:szCs w:val="20"/>
                <w:lang w:val="it-IT"/>
              </w:rPr>
              <w:t xml:space="preserve">look-out </w:t>
            </w:r>
            <w:r w:rsidRPr="00BF4D44">
              <w:rPr>
                <w:rFonts w:ascii="Garamond" w:eastAsia="Arial" w:hAnsi="Garamond" w:cstheme="minorHAnsi"/>
                <w:i/>
                <w:iCs/>
                <w:sz w:val="20"/>
                <w:szCs w:val="20"/>
                <w:lang w:val="it-IT"/>
              </w:rPr>
              <w:t>by</w:t>
            </w:r>
            <w:r w:rsidRPr="00BF4D44">
              <w:rPr>
                <w:rFonts w:ascii="Garamond" w:eastAsia="Arial" w:hAnsi="Garamond" w:cstheme="minorHAnsi"/>
                <w:i/>
                <w:iCs/>
                <w:spacing w:val="24"/>
                <w:sz w:val="20"/>
                <w:szCs w:val="20"/>
                <w:lang w:val="it-IT"/>
              </w:rPr>
              <w:t xml:space="preserve"> </w:t>
            </w:r>
            <w:proofErr w:type="spellStart"/>
            <w:r w:rsidRPr="00BF4D44">
              <w:rPr>
                <w:rFonts w:ascii="Garamond" w:eastAsia="Arial" w:hAnsi="Garamond" w:cstheme="minorHAnsi"/>
                <w:i/>
                <w:iCs/>
                <w:sz w:val="20"/>
                <w:szCs w:val="20"/>
                <w:lang w:val="it-IT"/>
              </w:rPr>
              <w:t>sight</w:t>
            </w:r>
            <w:proofErr w:type="spellEnd"/>
            <w:r w:rsidRPr="00BF4D44">
              <w:rPr>
                <w:rFonts w:ascii="Garamond" w:eastAsia="Arial" w:hAnsi="Garamond" w:cstheme="minorHAnsi"/>
                <w:i/>
                <w:iCs/>
                <w:spacing w:val="44"/>
                <w:sz w:val="20"/>
                <w:szCs w:val="20"/>
                <w:lang w:val="it-IT"/>
              </w:rPr>
              <w:t xml:space="preserve"> </w:t>
            </w:r>
            <w:r w:rsidRPr="00BF4D44">
              <w:rPr>
                <w:rFonts w:ascii="Garamond" w:eastAsia="Arial" w:hAnsi="Garamond" w:cstheme="minorHAnsi"/>
                <w:i/>
                <w:iCs/>
                <w:sz w:val="20"/>
                <w:szCs w:val="20"/>
                <w:lang w:val="it-IT"/>
              </w:rPr>
              <w:t>and</w:t>
            </w:r>
            <w:r w:rsidRPr="00BF4D44">
              <w:rPr>
                <w:rFonts w:ascii="Garamond" w:eastAsia="Arial" w:hAnsi="Garamond" w:cstheme="minorHAnsi"/>
                <w:i/>
                <w:iCs/>
                <w:spacing w:val="34"/>
                <w:sz w:val="20"/>
                <w:szCs w:val="20"/>
                <w:lang w:val="it-IT"/>
              </w:rPr>
              <w:t xml:space="preserve"> </w:t>
            </w:r>
            <w:r w:rsidRPr="00BF4D44">
              <w:rPr>
                <w:rFonts w:ascii="Garamond" w:eastAsia="Arial" w:hAnsi="Garamond" w:cstheme="minorHAnsi"/>
                <w:i/>
                <w:iCs/>
                <w:w w:val="110"/>
                <w:sz w:val="20"/>
                <w:szCs w:val="20"/>
                <w:lang w:val="it-IT"/>
              </w:rPr>
              <w:t>hearing</w:t>
            </w:r>
          </w:p>
        </w:tc>
        <w:tc>
          <w:tcPr>
            <w:tcW w:w="4730" w:type="dxa"/>
            <w:gridSpan w:val="2"/>
            <w:vMerge/>
            <w:tcBorders>
              <w:left w:val="single" w:sz="4" w:space="0" w:color="000000"/>
              <w:bottom w:val="single" w:sz="4" w:space="0" w:color="000000"/>
              <w:right w:val="single" w:sz="4" w:space="0" w:color="000000"/>
            </w:tcBorders>
            <w:shd w:val="clear" w:color="auto" w:fill="C6D9F1" w:themeFill="text2" w:themeFillTint="33"/>
          </w:tcPr>
          <w:p w14:paraId="6D95EC2E" w14:textId="77777777" w:rsidR="00C10598" w:rsidRPr="00BF4D44" w:rsidRDefault="00C10598" w:rsidP="00C10598">
            <w:pPr>
              <w:rPr>
                <w:rFonts w:ascii="Garamond" w:hAnsi="Garamond" w:cstheme="minorHAnsi"/>
                <w:sz w:val="20"/>
                <w:szCs w:val="20"/>
                <w:lang w:val="it-IT"/>
              </w:rPr>
            </w:pPr>
          </w:p>
        </w:tc>
        <w:tc>
          <w:tcPr>
            <w:tcW w:w="3066" w:type="dxa"/>
            <w:gridSpan w:val="2"/>
            <w:vMerge/>
            <w:tcBorders>
              <w:left w:val="single" w:sz="4" w:space="0" w:color="000000"/>
              <w:right w:val="single" w:sz="4" w:space="0" w:color="000000"/>
            </w:tcBorders>
            <w:shd w:val="clear" w:color="auto" w:fill="C6D9F1" w:themeFill="text2" w:themeFillTint="33"/>
          </w:tcPr>
          <w:p w14:paraId="2B928770" w14:textId="77777777" w:rsidR="00C10598" w:rsidRPr="00BF4D44" w:rsidRDefault="00C10598" w:rsidP="00C10598">
            <w:pPr>
              <w:spacing w:after="0" w:line="240" w:lineRule="auto"/>
              <w:ind w:left="496" w:right="-20"/>
              <w:rPr>
                <w:rFonts w:ascii="Garamond" w:hAnsi="Garamond" w:cstheme="minorHAnsi"/>
                <w:sz w:val="20"/>
                <w:szCs w:val="20"/>
                <w:lang w:val="it-IT"/>
              </w:rPr>
            </w:pPr>
          </w:p>
        </w:tc>
      </w:tr>
      <w:tr w:rsidR="00C10598" w:rsidRPr="00A06AD1" w14:paraId="4A33BF5B" w14:textId="77777777" w:rsidTr="00BF4D44">
        <w:trPr>
          <w:trHeight w:hRule="exact" w:val="1013"/>
          <w:jc w:val="center"/>
        </w:trPr>
        <w:tc>
          <w:tcPr>
            <w:tcW w:w="6196"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77D5E3A4" w14:textId="77777777" w:rsidR="00C10598" w:rsidRPr="00BF4D44" w:rsidRDefault="00C10598" w:rsidP="0026753A">
            <w:pPr>
              <w:spacing w:before="9" w:after="0" w:line="280" w:lineRule="exact"/>
              <w:ind w:left="139" w:right="136"/>
              <w:jc w:val="center"/>
              <w:rPr>
                <w:rFonts w:ascii="Garamond" w:hAnsi="Garamond" w:cstheme="minorHAnsi"/>
                <w:sz w:val="16"/>
                <w:szCs w:val="16"/>
              </w:rPr>
            </w:pPr>
            <w:proofErr w:type="spellStart"/>
            <w:r w:rsidRPr="00BF4D44">
              <w:rPr>
                <w:rFonts w:ascii="Garamond" w:eastAsia="Calibri" w:hAnsi="Garamond" w:cstheme="minorHAnsi"/>
                <w:b/>
                <w:bCs/>
                <w:sz w:val="16"/>
                <w:szCs w:val="16"/>
              </w:rPr>
              <w:t>C</w:t>
            </w:r>
            <w:r w:rsidRPr="00BF4D44">
              <w:rPr>
                <w:rFonts w:ascii="Garamond" w:eastAsia="Calibri" w:hAnsi="Garamond" w:cstheme="minorHAnsi"/>
                <w:b/>
                <w:bCs/>
                <w:spacing w:val="1"/>
                <w:sz w:val="16"/>
                <w:szCs w:val="16"/>
              </w:rPr>
              <w:t>omp</w:t>
            </w:r>
            <w:r w:rsidRPr="00BF4D44">
              <w:rPr>
                <w:rFonts w:ascii="Garamond" w:eastAsia="Calibri" w:hAnsi="Garamond" w:cstheme="minorHAnsi"/>
                <w:b/>
                <w:bCs/>
                <w:spacing w:val="-1"/>
                <w:sz w:val="16"/>
                <w:szCs w:val="16"/>
              </w:rPr>
              <w:t>i</w:t>
            </w:r>
            <w:r w:rsidRPr="00BF4D44">
              <w:rPr>
                <w:rFonts w:ascii="Garamond" w:eastAsia="Calibri" w:hAnsi="Garamond" w:cstheme="minorHAnsi"/>
                <w:b/>
                <w:bCs/>
                <w:sz w:val="16"/>
                <w:szCs w:val="16"/>
              </w:rPr>
              <w:t>t</w:t>
            </w:r>
            <w:r w:rsidRPr="00BF4D44">
              <w:rPr>
                <w:rFonts w:ascii="Garamond" w:eastAsia="Calibri" w:hAnsi="Garamond" w:cstheme="minorHAnsi"/>
                <w:b/>
                <w:bCs/>
                <w:spacing w:val="1"/>
                <w:sz w:val="16"/>
                <w:szCs w:val="16"/>
              </w:rPr>
              <w:t>o</w:t>
            </w:r>
            <w:proofErr w:type="spellEnd"/>
            <w:r w:rsidRPr="00BF4D44">
              <w:rPr>
                <w:rFonts w:ascii="Garamond" w:eastAsia="Calibri" w:hAnsi="Garamond" w:cstheme="minorHAnsi"/>
                <w:b/>
                <w:bCs/>
                <w:spacing w:val="1"/>
                <w:sz w:val="16"/>
                <w:szCs w:val="16"/>
              </w:rPr>
              <w:t>/</w:t>
            </w:r>
            <w:proofErr w:type="spellStart"/>
            <w:r w:rsidRPr="00BF4D44">
              <w:rPr>
                <w:rFonts w:ascii="Garamond" w:eastAsia="Calibri" w:hAnsi="Garamond" w:cstheme="minorHAnsi"/>
                <w:b/>
                <w:bCs/>
                <w:spacing w:val="-1"/>
                <w:sz w:val="16"/>
                <w:szCs w:val="16"/>
              </w:rPr>
              <w:t>i</w:t>
            </w:r>
            <w:r w:rsidRPr="00BF4D44">
              <w:rPr>
                <w:rFonts w:ascii="Garamond" w:eastAsia="Calibri" w:hAnsi="Garamond" w:cstheme="minorHAnsi"/>
                <w:b/>
                <w:bCs/>
                <w:spacing w:val="1"/>
                <w:sz w:val="16"/>
                <w:szCs w:val="16"/>
              </w:rPr>
              <w:t>nc</w:t>
            </w:r>
            <w:r w:rsidRPr="00BF4D44">
              <w:rPr>
                <w:rFonts w:ascii="Garamond" w:eastAsia="Calibri" w:hAnsi="Garamond" w:cstheme="minorHAnsi"/>
                <w:b/>
                <w:bCs/>
                <w:sz w:val="16"/>
                <w:szCs w:val="16"/>
              </w:rPr>
              <w:t>a</w:t>
            </w:r>
            <w:r w:rsidRPr="00BF4D44">
              <w:rPr>
                <w:rFonts w:ascii="Garamond" w:eastAsia="Calibri" w:hAnsi="Garamond" w:cstheme="minorHAnsi"/>
                <w:b/>
                <w:bCs/>
                <w:spacing w:val="1"/>
                <w:sz w:val="16"/>
                <w:szCs w:val="16"/>
              </w:rPr>
              <w:t>r</w:t>
            </w:r>
            <w:r w:rsidRPr="00BF4D44">
              <w:rPr>
                <w:rFonts w:ascii="Garamond" w:eastAsia="Calibri" w:hAnsi="Garamond" w:cstheme="minorHAnsi"/>
                <w:b/>
                <w:bCs/>
                <w:spacing w:val="-1"/>
                <w:sz w:val="16"/>
                <w:szCs w:val="16"/>
              </w:rPr>
              <w:t>i</w:t>
            </w:r>
            <w:r w:rsidRPr="00BF4D44">
              <w:rPr>
                <w:rFonts w:ascii="Garamond" w:eastAsia="Calibri" w:hAnsi="Garamond" w:cstheme="minorHAnsi"/>
                <w:b/>
                <w:bCs/>
                <w:spacing w:val="1"/>
                <w:sz w:val="16"/>
                <w:szCs w:val="16"/>
              </w:rPr>
              <w:t>c</w:t>
            </w:r>
            <w:r w:rsidRPr="00BF4D44">
              <w:rPr>
                <w:rFonts w:ascii="Garamond" w:eastAsia="Calibri" w:hAnsi="Garamond" w:cstheme="minorHAnsi"/>
                <w:b/>
                <w:bCs/>
                <w:sz w:val="16"/>
                <w:szCs w:val="16"/>
              </w:rPr>
              <w:t>o</w:t>
            </w:r>
            <w:proofErr w:type="spellEnd"/>
          </w:p>
          <w:p w14:paraId="638B151E" w14:textId="77777777" w:rsidR="00C10598" w:rsidRPr="00BF4D44" w:rsidRDefault="00C10598" w:rsidP="0026753A">
            <w:pPr>
              <w:spacing w:after="0" w:line="240" w:lineRule="auto"/>
              <w:ind w:left="139" w:right="136"/>
              <w:jc w:val="center"/>
              <w:rPr>
                <w:rFonts w:ascii="Garamond" w:eastAsia="Arial" w:hAnsi="Garamond" w:cstheme="minorHAnsi"/>
                <w:sz w:val="16"/>
                <w:szCs w:val="16"/>
              </w:rPr>
            </w:pPr>
            <w:r w:rsidRPr="00BF4D44">
              <w:rPr>
                <w:rFonts w:ascii="Garamond" w:eastAsia="Arial" w:hAnsi="Garamond" w:cstheme="minorHAnsi"/>
                <w:b/>
                <w:bCs/>
                <w:spacing w:val="-18"/>
                <w:w w:val="90"/>
                <w:sz w:val="16"/>
                <w:szCs w:val="16"/>
              </w:rPr>
              <w:t>T</w:t>
            </w:r>
            <w:r w:rsidRPr="00BF4D44">
              <w:rPr>
                <w:rFonts w:ascii="Garamond" w:eastAsia="Arial" w:hAnsi="Garamond" w:cstheme="minorHAnsi"/>
                <w:b/>
                <w:bCs/>
                <w:w w:val="107"/>
                <w:sz w:val="16"/>
                <w:szCs w:val="16"/>
              </w:rPr>
              <w:t>ask/Duty</w:t>
            </w:r>
          </w:p>
        </w:tc>
        <w:tc>
          <w:tcPr>
            <w:tcW w:w="1885"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69B61A8E" w14:textId="77777777" w:rsidR="00C10598" w:rsidRPr="00BF4D44" w:rsidRDefault="00C10598" w:rsidP="0026753A">
            <w:pPr>
              <w:spacing w:before="74" w:after="0" w:line="273" w:lineRule="auto"/>
              <w:ind w:left="207" w:right="187"/>
              <w:jc w:val="center"/>
              <w:rPr>
                <w:rFonts w:ascii="Garamond" w:eastAsia="Calibri" w:hAnsi="Garamond" w:cstheme="minorHAnsi"/>
                <w:b/>
                <w:bCs/>
                <w:sz w:val="16"/>
                <w:szCs w:val="16"/>
                <w:lang w:val="it-IT"/>
              </w:rPr>
            </w:pPr>
            <w:r w:rsidRPr="00BF4D44">
              <w:rPr>
                <w:rFonts w:ascii="Garamond" w:eastAsia="Calibri" w:hAnsi="Garamond" w:cstheme="minorHAnsi"/>
                <w:b/>
                <w:bCs/>
                <w:sz w:val="16"/>
                <w:szCs w:val="16"/>
                <w:lang w:val="it-IT"/>
              </w:rPr>
              <w:t>Comandante (sigla/data)</w:t>
            </w:r>
          </w:p>
          <w:p w14:paraId="0A25A0B1" w14:textId="77777777" w:rsidR="00C10598" w:rsidRPr="00BF4D44" w:rsidRDefault="00C10598" w:rsidP="0026753A">
            <w:pPr>
              <w:spacing w:before="74" w:after="0" w:line="273" w:lineRule="auto"/>
              <w:ind w:left="207" w:right="187"/>
              <w:jc w:val="center"/>
              <w:rPr>
                <w:rFonts w:ascii="Garamond" w:eastAsia="Arial" w:hAnsi="Garamond" w:cstheme="minorHAnsi"/>
                <w:sz w:val="16"/>
                <w:szCs w:val="16"/>
                <w:lang w:val="it-IT"/>
              </w:rPr>
            </w:pPr>
            <w:r w:rsidRPr="00BF4D44">
              <w:rPr>
                <w:rFonts w:ascii="Garamond" w:eastAsia="Calibri" w:hAnsi="Garamond" w:cstheme="minorHAnsi"/>
                <w:b/>
                <w:bCs/>
                <w:sz w:val="16"/>
                <w:szCs w:val="16"/>
                <w:lang w:val="it-IT"/>
              </w:rPr>
              <w:t>Master (</w:t>
            </w:r>
            <w:proofErr w:type="spellStart"/>
            <w:r w:rsidRPr="00BF4D44">
              <w:rPr>
                <w:rFonts w:ascii="Garamond" w:eastAsia="Calibri" w:hAnsi="Garamond" w:cstheme="minorHAnsi"/>
                <w:b/>
                <w:bCs/>
                <w:sz w:val="16"/>
                <w:szCs w:val="16"/>
                <w:lang w:val="it-IT"/>
              </w:rPr>
              <w:t>initials</w:t>
            </w:r>
            <w:proofErr w:type="spellEnd"/>
            <w:r w:rsidRPr="00BF4D44">
              <w:rPr>
                <w:rFonts w:ascii="Garamond" w:eastAsia="Calibri" w:hAnsi="Garamond" w:cstheme="minorHAnsi"/>
                <w:b/>
                <w:bCs/>
                <w:sz w:val="16"/>
                <w:szCs w:val="16"/>
                <w:lang w:val="it-IT"/>
              </w:rPr>
              <w:t>/date)</w:t>
            </w:r>
          </w:p>
        </w:tc>
        <w:tc>
          <w:tcPr>
            <w:tcW w:w="4676" w:type="dxa"/>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60925761" w14:textId="77777777" w:rsidR="00C10598" w:rsidRPr="00BF4D44" w:rsidRDefault="00C10598" w:rsidP="0026753A">
            <w:pPr>
              <w:spacing w:before="9" w:after="0" w:line="280" w:lineRule="exact"/>
              <w:ind w:left="136" w:right="135"/>
              <w:jc w:val="center"/>
              <w:rPr>
                <w:rFonts w:ascii="Garamond" w:eastAsia="Arial" w:hAnsi="Garamond" w:cstheme="minorHAnsi"/>
                <w:sz w:val="16"/>
                <w:szCs w:val="16"/>
                <w:lang w:val="it-IT"/>
              </w:rPr>
            </w:pPr>
            <w:r w:rsidRPr="00BF4D44">
              <w:rPr>
                <w:rFonts w:ascii="Garamond" w:eastAsia="Calibri" w:hAnsi="Garamond" w:cstheme="minorHAnsi"/>
                <w:b/>
                <w:bCs/>
                <w:spacing w:val="1"/>
                <w:sz w:val="16"/>
                <w:szCs w:val="16"/>
                <w:lang w:val="it-IT"/>
              </w:rPr>
              <w:t>Pareri su aree da migliorare/</w:t>
            </w:r>
            <w:proofErr w:type="spellStart"/>
            <w:r w:rsidRPr="00BF4D44">
              <w:rPr>
                <w:rFonts w:ascii="Garamond" w:eastAsia="Arial" w:hAnsi="Garamond" w:cstheme="minorHAnsi"/>
                <w:b/>
                <w:bCs/>
                <w:sz w:val="16"/>
                <w:szCs w:val="16"/>
                <w:lang w:val="it-IT"/>
              </w:rPr>
              <w:t>Advice</w:t>
            </w:r>
            <w:proofErr w:type="spellEnd"/>
            <w:r w:rsidRPr="00BF4D44">
              <w:rPr>
                <w:rFonts w:ascii="Garamond" w:eastAsia="Arial" w:hAnsi="Garamond" w:cstheme="minorHAnsi"/>
                <w:b/>
                <w:bCs/>
                <w:spacing w:val="40"/>
                <w:sz w:val="16"/>
                <w:szCs w:val="16"/>
                <w:lang w:val="it-IT"/>
              </w:rPr>
              <w:t xml:space="preserve"> </w:t>
            </w:r>
            <w:r w:rsidRPr="00BF4D44">
              <w:rPr>
                <w:rFonts w:ascii="Garamond" w:eastAsia="Arial" w:hAnsi="Garamond" w:cstheme="minorHAnsi"/>
                <w:b/>
                <w:bCs/>
                <w:sz w:val="16"/>
                <w:szCs w:val="16"/>
                <w:lang w:val="it-IT"/>
              </w:rPr>
              <w:t>on</w:t>
            </w:r>
            <w:r w:rsidRPr="00BF4D44">
              <w:rPr>
                <w:rFonts w:ascii="Garamond" w:eastAsia="Arial" w:hAnsi="Garamond" w:cstheme="minorHAnsi"/>
                <w:b/>
                <w:bCs/>
                <w:spacing w:val="25"/>
                <w:sz w:val="16"/>
                <w:szCs w:val="16"/>
                <w:lang w:val="it-IT"/>
              </w:rPr>
              <w:t xml:space="preserve"> </w:t>
            </w:r>
            <w:proofErr w:type="spellStart"/>
            <w:r w:rsidRPr="00BF4D44">
              <w:rPr>
                <w:rFonts w:ascii="Garamond" w:eastAsia="Arial" w:hAnsi="Garamond" w:cstheme="minorHAnsi"/>
                <w:b/>
                <w:bCs/>
                <w:sz w:val="16"/>
                <w:szCs w:val="16"/>
                <w:lang w:val="it-IT"/>
              </w:rPr>
              <w:t>A</w:t>
            </w:r>
            <w:r w:rsidRPr="00BF4D44">
              <w:rPr>
                <w:rFonts w:ascii="Garamond" w:eastAsia="Arial" w:hAnsi="Garamond" w:cstheme="minorHAnsi"/>
                <w:b/>
                <w:bCs/>
                <w:spacing w:val="-3"/>
                <w:sz w:val="16"/>
                <w:szCs w:val="16"/>
                <w:lang w:val="it-IT"/>
              </w:rPr>
              <w:t>r</w:t>
            </w:r>
            <w:r w:rsidRPr="00BF4D44">
              <w:rPr>
                <w:rFonts w:ascii="Garamond" w:eastAsia="Arial" w:hAnsi="Garamond" w:cstheme="minorHAnsi"/>
                <w:b/>
                <w:bCs/>
                <w:sz w:val="16"/>
                <w:szCs w:val="16"/>
                <w:lang w:val="it-IT"/>
              </w:rPr>
              <w:t>eas</w:t>
            </w:r>
            <w:proofErr w:type="spellEnd"/>
            <w:r w:rsidRPr="00BF4D44">
              <w:rPr>
                <w:rFonts w:ascii="Garamond" w:eastAsia="Arial" w:hAnsi="Garamond" w:cstheme="minorHAnsi"/>
                <w:b/>
                <w:bCs/>
                <w:spacing w:val="32"/>
                <w:sz w:val="16"/>
                <w:szCs w:val="16"/>
                <w:lang w:val="it-IT"/>
              </w:rPr>
              <w:t xml:space="preserve"> </w:t>
            </w:r>
            <w:r w:rsidRPr="00BF4D44">
              <w:rPr>
                <w:rFonts w:ascii="Garamond" w:eastAsia="Arial" w:hAnsi="Garamond" w:cstheme="minorHAnsi"/>
                <w:b/>
                <w:bCs/>
                <w:sz w:val="16"/>
                <w:szCs w:val="16"/>
                <w:lang w:val="it-IT"/>
              </w:rPr>
              <w:t>for</w:t>
            </w:r>
            <w:r w:rsidRPr="00BF4D44">
              <w:rPr>
                <w:rFonts w:ascii="Garamond" w:eastAsia="Arial" w:hAnsi="Garamond" w:cstheme="minorHAnsi"/>
                <w:b/>
                <w:bCs/>
                <w:spacing w:val="43"/>
                <w:sz w:val="16"/>
                <w:szCs w:val="16"/>
                <w:lang w:val="it-IT"/>
              </w:rPr>
              <w:t xml:space="preserve"> </w:t>
            </w:r>
            <w:proofErr w:type="spellStart"/>
            <w:r w:rsidRPr="00BF4D44">
              <w:rPr>
                <w:rFonts w:ascii="Garamond" w:eastAsia="Arial" w:hAnsi="Garamond" w:cstheme="minorHAnsi"/>
                <w:b/>
                <w:bCs/>
                <w:w w:val="112"/>
                <w:sz w:val="16"/>
                <w:szCs w:val="16"/>
                <w:lang w:val="it-IT"/>
              </w:rPr>
              <w:t>Imp</w:t>
            </w:r>
            <w:r w:rsidRPr="00BF4D44">
              <w:rPr>
                <w:rFonts w:ascii="Garamond" w:eastAsia="Arial" w:hAnsi="Garamond" w:cstheme="minorHAnsi"/>
                <w:b/>
                <w:bCs/>
                <w:spacing w:val="-3"/>
                <w:w w:val="112"/>
                <w:sz w:val="16"/>
                <w:szCs w:val="16"/>
                <w:lang w:val="it-IT"/>
              </w:rPr>
              <w:t>r</w:t>
            </w:r>
            <w:r w:rsidRPr="00BF4D44">
              <w:rPr>
                <w:rFonts w:ascii="Garamond" w:eastAsia="Arial" w:hAnsi="Garamond" w:cstheme="minorHAnsi"/>
                <w:b/>
                <w:bCs/>
                <w:w w:val="112"/>
                <w:sz w:val="16"/>
                <w:szCs w:val="16"/>
                <w:lang w:val="it-IT"/>
              </w:rPr>
              <w:t>ovement</w:t>
            </w:r>
            <w:proofErr w:type="spellEnd"/>
          </w:p>
        </w:tc>
        <w:tc>
          <w:tcPr>
            <w:tcW w:w="3078"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692EFD1A" w14:textId="77777777" w:rsidR="00C10598" w:rsidRPr="00BF4D44" w:rsidRDefault="00C10598" w:rsidP="0026753A">
            <w:pPr>
              <w:spacing w:before="74" w:after="0" w:line="273" w:lineRule="auto"/>
              <w:ind w:left="207" w:right="187"/>
              <w:jc w:val="center"/>
              <w:rPr>
                <w:rFonts w:ascii="Garamond" w:eastAsia="Calibri" w:hAnsi="Garamond" w:cstheme="minorHAnsi"/>
                <w:sz w:val="16"/>
                <w:szCs w:val="16"/>
                <w:lang w:val="it-IT"/>
              </w:rPr>
            </w:pPr>
            <w:r w:rsidRPr="00BF4D44">
              <w:rPr>
                <w:rFonts w:ascii="Garamond" w:eastAsia="Calibri" w:hAnsi="Garamond" w:cstheme="minorHAnsi"/>
                <w:b/>
                <w:bCs/>
                <w:sz w:val="16"/>
                <w:szCs w:val="16"/>
                <w:lang w:val="it-IT"/>
              </w:rPr>
              <w:t>C</w:t>
            </w:r>
            <w:r w:rsidRPr="00BF4D44">
              <w:rPr>
                <w:rFonts w:ascii="Garamond" w:eastAsia="Calibri" w:hAnsi="Garamond" w:cstheme="minorHAnsi"/>
                <w:b/>
                <w:bCs/>
                <w:spacing w:val="-1"/>
                <w:sz w:val="16"/>
                <w:szCs w:val="16"/>
                <w:lang w:val="it-IT"/>
              </w:rPr>
              <w:t>o</w:t>
            </w:r>
            <w:r w:rsidRPr="00BF4D44">
              <w:rPr>
                <w:rFonts w:ascii="Garamond" w:eastAsia="Calibri" w:hAnsi="Garamond" w:cstheme="minorHAnsi"/>
                <w:b/>
                <w:bCs/>
                <w:sz w:val="16"/>
                <w:szCs w:val="16"/>
                <w:lang w:val="it-IT"/>
              </w:rPr>
              <w:t>m</w:t>
            </w:r>
            <w:r w:rsidRPr="00BF4D44">
              <w:rPr>
                <w:rFonts w:ascii="Garamond" w:eastAsia="Calibri" w:hAnsi="Garamond" w:cstheme="minorHAnsi"/>
                <w:b/>
                <w:bCs/>
                <w:spacing w:val="-1"/>
                <w:sz w:val="16"/>
                <w:szCs w:val="16"/>
                <w:lang w:val="it-IT"/>
              </w:rPr>
              <w:t>pi</w:t>
            </w:r>
            <w:r w:rsidRPr="00BF4D44">
              <w:rPr>
                <w:rFonts w:ascii="Garamond" w:eastAsia="Calibri" w:hAnsi="Garamond" w:cstheme="minorHAnsi"/>
                <w:b/>
                <w:bCs/>
                <w:sz w:val="16"/>
                <w:szCs w:val="16"/>
                <w:lang w:val="it-IT"/>
              </w:rPr>
              <w:t>to</w:t>
            </w:r>
            <w:r w:rsidRPr="00BF4D44">
              <w:rPr>
                <w:rFonts w:ascii="Garamond" w:eastAsia="Calibri" w:hAnsi="Garamond" w:cstheme="minorHAnsi"/>
                <w:b/>
                <w:bCs/>
                <w:spacing w:val="-4"/>
                <w:sz w:val="16"/>
                <w:szCs w:val="16"/>
                <w:lang w:val="it-IT"/>
              </w:rPr>
              <w:t xml:space="preserve"> </w:t>
            </w:r>
            <w:r w:rsidRPr="00BF4D44">
              <w:rPr>
                <w:rFonts w:ascii="Garamond" w:eastAsia="Calibri" w:hAnsi="Garamond" w:cstheme="minorHAnsi"/>
                <w:b/>
                <w:bCs/>
                <w:spacing w:val="1"/>
                <w:sz w:val="16"/>
                <w:szCs w:val="16"/>
                <w:lang w:val="it-IT"/>
              </w:rPr>
              <w:t>c</w:t>
            </w:r>
            <w:r w:rsidRPr="00BF4D44">
              <w:rPr>
                <w:rFonts w:ascii="Garamond" w:eastAsia="Calibri" w:hAnsi="Garamond" w:cstheme="minorHAnsi"/>
                <w:b/>
                <w:bCs/>
                <w:spacing w:val="-1"/>
                <w:sz w:val="16"/>
                <w:szCs w:val="16"/>
                <w:lang w:val="it-IT"/>
              </w:rPr>
              <w:t>o</w:t>
            </w:r>
            <w:r w:rsidRPr="00BF4D44">
              <w:rPr>
                <w:rFonts w:ascii="Garamond" w:eastAsia="Calibri" w:hAnsi="Garamond" w:cstheme="minorHAnsi"/>
                <w:b/>
                <w:bCs/>
                <w:sz w:val="16"/>
                <w:szCs w:val="16"/>
                <w:lang w:val="it-IT"/>
              </w:rPr>
              <w:t>m</w:t>
            </w:r>
            <w:r w:rsidRPr="00BF4D44">
              <w:rPr>
                <w:rFonts w:ascii="Garamond" w:eastAsia="Calibri" w:hAnsi="Garamond" w:cstheme="minorHAnsi"/>
                <w:b/>
                <w:bCs/>
                <w:spacing w:val="-1"/>
                <w:sz w:val="16"/>
                <w:szCs w:val="16"/>
                <w:lang w:val="it-IT"/>
              </w:rPr>
              <w:t>pl</w:t>
            </w:r>
            <w:r w:rsidRPr="00BF4D44">
              <w:rPr>
                <w:rFonts w:ascii="Garamond" w:eastAsia="Calibri" w:hAnsi="Garamond" w:cstheme="minorHAnsi"/>
                <w:b/>
                <w:bCs/>
                <w:sz w:val="16"/>
                <w:szCs w:val="16"/>
                <w:lang w:val="it-IT"/>
              </w:rPr>
              <w:t>eta</w:t>
            </w:r>
            <w:r w:rsidRPr="00BF4D44">
              <w:rPr>
                <w:rFonts w:ascii="Garamond" w:eastAsia="Calibri" w:hAnsi="Garamond" w:cstheme="minorHAnsi"/>
                <w:b/>
                <w:bCs/>
                <w:spacing w:val="2"/>
                <w:sz w:val="16"/>
                <w:szCs w:val="16"/>
                <w:lang w:val="it-IT"/>
              </w:rPr>
              <w:t>t</w:t>
            </w:r>
            <w:r w:rsidRPr="00BF4D44">
              <w:rPr>
                <w:rFonts w:ascii="Garamond" w:eastAsia="Calibri" w:hAnsi="Garamond" w:cstheme="minorHAnsi"/>
                <w:b/>
                <w:bCs/>
                <w:sz w:val="16"/>
                <w:szCs w:val="16"/>
                <w:lang w:val="it-IT"/>
              </w:rPr>
              <w:t xml:space="preserve">o </w:t>
            </w:r>
            <w:r w:rsidRPr="00BF4D44">
              <w:rPr>
                <w:rFonts w:ascii="Garamond" w:eastAsia="Calibri" w:hAnsi="Garamond" w:cstheme="minorHAnsi"/>
                <w:sz w:val="16"/>
                <w:szCs w:val="16"/>
                <w:lang w:val="it-IT"/>
              </w:rPr>
              <w:t>Ufficiale</w:t>
            </w:r>
            <w:r w:rsidRPr="00BF4D44">
              <w:rPr>
                <w:rFonts w:ascii="Garamond" w:eastAsia="Calibri" w:hAnsi="Garamond" w:cstheme="minorHAnsi"/>
                <w:spacing w:val="-2"/>
                <w:sz w:val="16"/>
                <w:szCs w:val="16"/>
                <w:lang w:val="it-IT"/>
              </w:rPr>
              <w:t xml:space="preserve"> </w:t>
            </w:r>
            <w:r w:rsidRPr="00BF4D44">
              <w:rPr>
                <w:rFonts w:ascii="Garamond" w:eastAsia="Calibri" w:hAnsi="Garamond" w:cstheme="minorHAnsi"/>
                <w:spacing w:val="-1"/>
                <w:sz w:val="16"/>
                <w:szCs w:val="16"/>
                <w:lang w:val="it-IT"/>
              </w:rPr>
              <w:t>s</w:t>
            </w:r>
            <w:r w:rsidRPr="00BF4D44">
              <w:rPr>
                <w:rFonts w:ascii="Garamond" w:eastAsia="Calibri" w:hAnsi="Garamond" w:cstheme="minorHAnsi"/>
                <w:spacing w:val="1"/>
                <w:sz w:val="16"/>
                <w:szCs w:val="16"/>
                <w:lang w:val="it-IT"/>
              </w:rPr>
              <w:t>u</w:t>
            </w:r>
            <w:r w:rsidRPr="00BF4D44">
              <w:rPr>
                <w:rFonts w:ascii="Garamond" w:eastAsia="Calibri" w:hAnsi="Garamond" w:cstheme="minorHAnsi"/>
                <w:spacing w:val="-1"/>
                <w:sz w:val="16"/>
                <w:szCs w:val="16"/>
                <w:lang w:val="it-IT"/>
              </w:rPr>
              <w:t>pe</w:t>
            </w:r>
            <w:r w:rsidRPr="00BF4D44">
              <w:rPr>
                <w:rFonts w:ascii="Garamond" w:eastAsia="Calibri" w:hAnsi="Garamond" w:cstheme="minorHAnsi"/>
                <w:sz w:val="16"/>
                <w:szCs w:val="16"/>
                <w:lang w:val="it-IT"/>
              </w:rPr>
              <w:t>rv</w:t>
            </w:r>
            <w:r w:rsidRPr="00BF4D44">
              <w:rPr>
                <w:rFonts w:ascii="Garamond" w:eastAsia="Calibri" w:hAnsi="Garamond" w:cstheme="minorHAnsi"/>
                <w:spacing w:val="2"/>
                <w:sz w:val="16"/>
                <w:szCs w:val="16"/>
                <w:lang w:val="it-IT"/>
              </w:rPr>
              <w:t>i</w:t>
            </w:r>
            <w:r w:rsidRPr="00BF4D44">
              <w:rPr>
                <w:rFonts w:ascii="Garamond" w:eastAsia="Calibri" w:hAnsi="Garamond" w:cstheme="minorHAnsi"/>
                <w:spacing w:val="-1"/>
                <w:sz w:val="16"/>
                <w:szCs w:val="16"/>
                <w:lang w:val="it-IT"/>
              </w:rPr>
              <w:t>s</w:t>
            </w:r>
            <w:r w:rsidRPr="00BF4D44">
              <w:rPr>
                <w:rFonts w:ascii="Garamond" w:eastAsia="Calibri" w:hAnsi="Garamond" w:cstheme="minorHAnsi"/>
                <w:spacing w:val="1"/>
                <w:sz w:val="16"/>
                <w:szCs w:val="16"/>
                <w:lang w:val="it-IT"/>
              </w:rPr>
              <w:t>o</w:t>
            </w:r>
            <w:r w:rsidRPr="00BF4D44">
              <w:rPr>
                <w:rFonts w:ascii="Garamond" w:eastAsia="Calibri" w:hAnsi="Garamond" w:cstheme="minorHAnsi"/>
                <w:sz w:val="16"/>
                <w:szCs w:val="16"/>
                <w:lang w:val="it-IT"/>
              </w:rPr>
              <w:t>r</w:t>
            </w:r>
            <w:r w:rsidRPr="00BF4D44">
              <w:rPr>
                <w:rFonts w:ascii="Garamond" w:eastAsia="Calibri" w:hAnsi="Garamond" w:cstheme="minorHAnsi"/>
                <w:spacing w:val="-1"/>
                <w:sz w:val="16"/>
                <w:szCs w:val="16"/>
                <w:lang w:val="it-IT"/>
              </w:rPr>
              <w:t>e</w:t>
            </w:r>
            <w:r w:rsidRPr="00BF4D44">
              <w:rPr>
                <w:rFonts w:ascii="Garamond" w:eastAsia="Calibri" w:hAnsi="Garamond" w:cstheme="minorHAnsi"/>
                <w:sz w:val="16"/>
                <w:szCs w:val="16"/>
                <w:lang w:val="it-IT"/>
              </w:rPr>
              <w:t>/ I</w:t>
            </w:r>
            <w:r w:rsidRPr="00BF4D44">
              <w:rPr>
                <w:rFonts w:ascii="Garamond" w:eastAsia="Calibri" w:hAnsi="Garamond" w:cstheme="minorHAnsi"/>
                <w:spacing w:val="-1"/>
                <w:sz w:val="16"/>
                <w:szCs w:val="16"/>
                <w:lang w:val="it-IT"/>
              </w:rPr>
              <w:t>s</w:t>
            </w:r>
            <w:r w:rsidRPr="00BF4D44">
              <w:rPr>
                <w:rFonts w:ascii="Garamond" w:eastAsia="Calibri" w:hAnsi="Garamond" w:cstheme="minorHAnsi"/>
                <w:sz w:val="16"/>
                <w:szCs w:val="16"/>
                <w:lang w:val="it-IT"/>
              </w:rPr>
              <w:t>t</w:t>
            </w:r>
            <w:r w:rsidRPr="00BF4D44">
              <w:rPr>
                <w:rFonts w:ascii="Garamond" w:eastAsia="Calibri" w:hAnsi="Garamond" w:cstheme="minorHAnsi"/>
                <w:spacing w:val="-1"/>
                <w:sz w:val="16"/>
                <w:szCs w:val="16"/>
                <w:lang w:val="it-IT"/>
              </w:rPr>
              <w:t>ru</w:t>
            </w:r>
            <w:r w:rsidRPr="00BF4D44">
              <w:rPr>
                <w:rFonts w:ascii="Garamond" w:eastAsia="Calibri" w:hAnsi="Garamond" w:cstheme="minorHAnsi"/>
                <w:sz w:val="16"/>
                <w:szCs w:val="16"/>
                <w:lang w:val="it-IT"/>
              </w:rPr>
              <w:t>t</w:t>
            </w:r>
            <w:r w:rsidRPr="00BF4D44">
              <w:rPr>
                <w:rFonts w:ascii="Garamond" w:eastAsia="Calibri" w:hAnsi="Garamond" w:cstheme="minorHAnsi"/>
                <w:spacing w:val="-1"/>
                <w:sz w:val="16"/>
                <w:szCs w:val="16"/>
                <w:lang w:val="it-IT"/>
              </w:rPr>
              <w:t>t</w:t>
            </w:r>
            <w:r w:rsidRPr="00BF4D44">
              <w:rPr>
                <w:rFonts w:ascii="Garamond" w:eastAsia="Calibri" w:hAnsi="Garamond" w:cstheme="minorHAnsi"/>
                <w:spacing w:val="1"/>
                <w:sz w:val="16"/>
                <w:szCs w:val="16"/>
                <w:lang w:val="it-IT"/>
              </w:rPr>
              <w:t>o</w:t>
            </w:r>
            <w:r w:rsidRPr="00BF4D44">
              <w:rPr>
                <w:rFonts w:ascii="Garamond" w:eastAsia="Calibri" w:hAnsi="Garamond" w:cstheme="minorHAnsi"/>
                <w:sz w:val="16"/>
                <w:szCs w:val="16"/>
                <w:lang w:val="it-IT"/>
              </w:rPr>
              <w:t>re</w:t>
            </w:r>
            <w:r w:rsidRPr="00BF4D44">
              <w:rPr>
                <w:rFonts w:ascii="Garamond" w:eastAsia="Calibri" w:hAnsi="Garamond" w:cstheme="minorHAnsi"/>
                <w:spacing w:val="-5"/>
                <w:sz w:val="16"/>
                <w:szCs w:val="16"/>
                <w:lang w:val="it-IT"/>
              </w:rPr>
              <w:t xml:space="preserve"> </w:t>
            </w:r>
            <w:r w:rsidRPr="00BF4D44">
              <w:rPr>
                <w:rFonts w:ascii="Garamond" w:eastAsia="Calibri" w:hAnsi="Garamond" w:cstheme="minorHAnsi"/>
                <w:sz w:val="16"/>
                <w:szCs w:val="16"/>
                <w:lang w:val="it-IT"/>
              </w:rPr>
              <w:t>(I</w:t>
            </w:r>
            <w:r w:rsidRPr="00BF4D44">
              <w:rPr>
                <w:rFonts w:ascii="Garamond" w:eastAsia="Calibri" w:hAnsi="Garamond" w:cstheme="minorHAnsi"/>
                <w:spacing w:val="-1"/>
                <w:sz w:val="16"/>
                <w:szCs w:val="16"/>
                <w:lang w:val="it-IT"/>
              </w:rPr>
              <w:t>n</w:t>
            </w:r>
            <w:r w:rsidRPr="00BF4D44">
              <w:rPr>
                <w:rFonts w:ascii="Garamond" w:eastAsia="Calibri" w:hAnsi="Garamond" w:cstheme="minorHAnsi"/>
                <w:sz w:val="16"/>
                <w:szCs w:val="16"/>
                <w:lang w:val="it-IT"/>
              </w:rPr>
              <w:t>i</w:t>
            </w:r>
            <w:r w:rsidRPr="00BF4D44">
              <w:rPr>
                <w:rFonts w:ascii="Garamond" w:eastAsia="Calibri" w:hAnsi="Garamond" w:cstheme="minorHAnsi"/>
                <w:spacing w:val="1"/>
                <w:sz w:val="16"/>
                <w:szCs w:val="16"/>
                <w:lang w:val="it-IT"/>
              </w:rPr>
              <w:t>z</w:t>
            </w:r>
            <w:r w:rsidRPr="00BF4D44">
              <w:rPr>
                <w:rFonts w:ascii="Garamond" w:eastAsia="Calibri" w:hAnsi="Garamond" w:cstheme="minorHAnsi"/>
                <w:sz w:val="16"/>
                <w:szCs w:val="16"/>
                <w:lang w:val="it-IT"/>
              </w:rPr>
              <w:t>ia</w:t>
            </w:r>
            <w:r w:rsidRPr="00BF4D44">
              <w:rPr>
                <w:rFonts w:ascii="Garamond" w:eastAsia="Calibri" w:hAnsi="Garamond" w:cstheme="minorHAnsi"/>
                <w:spacing w:val="2"/>
                <w:sz w:val="16"/>
                <w:szCs w:val="16"/>
                <w:lang w:val="it-IT"/>
              </w:rPr>
              <w:t>l</w:t>
            </w:r>
            <w:r w:rsidRPr="00BF4D44">
              <w:rPr>
                <w:rFonts w:ascii="Garamond" w:eastAsia="Calibri" w:hAnsi="Garamond" w:cstheme="minorHAnsi"/>
                <w:sz w:val="16"/>
                <w:szCs w:val="16"/>
                <w:lang w:val="it-IT"/>
              </w:rPr>
              <w:t>i/Data)</w:t>
            </w:r>
          </w:p>
          <w:p w14:paraId="4AB0B89E" w14:textId="77777777" w:rsidR="00C10598" w:rsidRPr="00BF4D44" w:rsidRDefault="00C10598" w:rsidP="0026753A">
            <w:pPr>
              <w:spacing w:before="74" w:after="0" w:line="273" w:lineRule="auto"/>
              <w:ind w:left="233" w:right="213"/>
              <w:jc w:val="center"/>
              <w:rPr>
                <w:rFonts w:ascii="Garamond" w:eastAsia="Arial" w:hAnsi="Garamond" w:cstheme="minorHAnsi"/>
                <w:w w:val="105"/>
                <w:sz w:val="16"/>
                <w:szCs w:val="16"/>
              </w:rPr>
            </w:pPr>
            <w:r w:rsidRPr="00BF4D44">
              <w:rPr>
                <w:rFonts w:ascii="Garamond" w:eastAsia="Arial" w:hAnsi="Garamond" w:cstheme="minorHAnsi"/>
                <w:b/>
                <w:bCs/>
                <w:spacing w:val="-18"/>
                <w:sz w:val="16"/>
                <w:szCs w:val="16"/>
              </w:rPr>
              <w:t>T</w:t>
            </w:r>
            <w:r w:rsidRPr="00BF4D44">
              <w:rPr>
                <w:rFonts w:ascii="Garamond" w:eastAsia="Arial" w:hAnsi="Garamond" w:cstheme="minorHAnsi"/>
                <w:b/>
                <w:bCs/>
                <w:sz w:val="16"/>
                <w:szCs w:val="16"/>
              </w:rPr>
              <w:t>ask</w:t>
            </w:r>
            <w:r w:rsidRPr="00BF4D44">
              <w:rPr>
                <w:rFonts w:ascii="Garamond" w:eastAsia="Arial" w:hAnsi="Garamond" w:cstheme="minorHAnsi"/>
                <w:b/>
                <w:bCs/>
                <w:spacing w:val="3"/>
                <w:sz w:val="16"/>
                <w:szCs w:val="16"/>
              </w:rPr>
              <w:t xml:space="preserve"> </w:t>
            </w:r>
            <w:r w:rsidRPr="00BF4D44">
              <w:rPr>
                <w:rFonts w:ascii="Garamond" w:eastAsia="Arial" w:hAnsi="Garamond" w:cstheme="minorHAnsi"/>
                <w:b/>
                <w:bCs/>
                <w:w w:val="109"/>
                <w:sz w:val="16"/>
                <w:szCs w:val="16"/>
              </w:rPr>
              <w:t xml:space="preserve">Completed </w:t>
            </w:r>
            <w:r w:rsidRPr="00BF4D44">
              <w:rPr>
                <w:rFonts w:ascii="Garamond" w:eastAsia="Arial" w:hAnsi="Garamond" w:cstheme="minorHAnsi"/>
                <w:sz w:val="16"/>
                <w:szCs w:val="16"/>
              </w:rPr>
              <w:t>Supervising</w:t>
            </w:r>
            <w:r w:rsidRPr="00BF4D44">
              <w:rPr>
                <w:rFonts w:ascii="Garamond" w:eastAsia="Arial" w:hAnsi="Garamond" w:cstheme="minorHAnsi"/>
                <w:spacing w:val="17"/>
                <w:sz w:val="16"/>
                <w:szCs w:val="16"/>
              </w:rPr>
              <w:t xml:space="preserve"> </w:t>
            </w:r>
            <w:r w:rsidRPr="00BF4D44">
              <w:rPr>
                <w:rFonts w:ascii="Garamond" w:eastAsia="Arial" w:hAnsi="Garamond" w:cstheme="minorHAnsi"/>
                <w:w w:val="110"/>
                <w:sz w:val="16"/>
                <w:szCs w:val="16"/>
              </w:rPr>
              <w:t>O</w:t>
            </w:r>
            <w:r w:rsidRPr="00BF4D44">
              <w:rPr>
                <w:rFonts w:ascii="Garamond" w:eastAsia="Arial" w:hAnsi="Garamond" w:cstheme="minorHAnsi"/>
                <w:spacing w:val="-3"/>
                <w:w w:val="110"/>
                <w:sz w:val="16"/>
                <w:szCs w:val="16"/>
              </w:rPr>
              <w:t>f</w:t>
            </w:r>
            <w:r w:rsidRPr="00BF4D44">
              <w:rPr>
                <w:rFonts w:ascii="Garamond" w:eastAsia="Arial" w:hAnsi="Garamond" w:cstheme="minorHAnsi"/>
                <w:w w:val="107"/>
                <w:sz w:val="16"/>
                <w:szCs w:val="16"/>
              </w:rPr>
              <w:t xml:space="preserve">ficer/ </w:t>
            </w:r>
            <w:proofErr w:type="gramStart"/>
            <w:r w:rsidRPr="00BF4D44">
              <w:rPr>
                <w:rFonts w:ascii="Garamond" w:eastAsia="Arial" w:hAnsi="Garamond" w:cstheme="minorHAnsi"/>
                <w:sz w:val="16"/>
                <w:szCs w:val="16"/>
              </w:rPr>
              <w:t xml:space="preserve">Instructor </w:t>
            </w:r>
            <w:r w:rsidRPr="00BF4D44">
              <w:rPr>
                <w:rFonts w:ascii="Garamond" w:eastAsia="Arial" w:hAnsi="Garamond" w:cstheme="minorHAnsi"/>
                <w:spacing w:val="2"/>
                <w:sz w:val="16"/>
                <w:szCs w:val="16"/>
              </w:rPr>
              <w:t xml:space="preserve"> </w:t>
            </w:r>
            <w:r w:rsidRPr="00BF4D44">
              <w:rPr>
                <w:rFonts w:ascii="Garamond" w:eastAsia="Arial" w:hAnsi="Garamond" w:cstheme="minorHAnsi"/>
                <w:w w:val="105"/>
                <w:sz w:val="16"/>
                <w:szCs w:val="16"/>
              </w:rPr>
              <w:t>(</w:t>
            </w:r>
            <w:proofErr w:type="gramEnd"/>
            <w:r w:rsidRPr="00BF4D44">
              <w:rPr>
                <w:rFonts w:ascii="Garamond" w:eastAsia="Arial" w:hAnsi="Garamond" w:cstheme="minorHAnsi"/>
                <w:w w:val="105"/>
                <w:sz w:val="16"/>
                <w:szCs w:val="16"/>
              </w:rPr>
              <w:t>Initials/Date)</w:t>
            </w:r>
          </w:p>
          <w:p w14:paraId="78A76DFF" w14:textId="77777777" w:rsidR="00C10598" w:rsidRPr="00BF4D44" w:rsidRDefault="00C10598" w:rsidP="0026753A">
            <w:pPr>
              <w:spacing w:before="74" w:after="0" w:line="273" w:lineRule="auto"/>
              <w:ind w:left="233" w:right="213"/>
              <w:jc w:val="center"/>
              <w:rPr>
                <w:rFonts w:ascii="Garamond" w:eastAsia="Arial" w:hAnsi="Garamond" w:cstheme="minorHAnsi"/>
                <w:sz w:val="16"/>
                <w:szCs w:val="16"/>
              </w:rPr>
            </w:pPr>
          </w:p>
        </w:tc>
      </w:tr>
      <w:tr w:rsidR="00EE1A66" w:rsidRPr="00366F3C" w14:paraId="569BF3CB" w14:textId="77777777" w:rsidTr="00EE1A66">
        <w:tblPrEx>
          <w:shd w:val="clear" w:color="auto" w:fill="808080" w:themeFill="background1" w:themeFillShade="80"/>
        </w:tblPrEx>
        <w:trPr>
          <w:trHeight w:hRule="exact" w:val="626"/>
          <w:jc w:val="center"/>
        </w:trPr>
        <w:tc>
          <w:tcPr>
            <w:tcW w:w="567" w:type="dxa"/>
            <w:tcBorders>
              <w:top w:val="single" w:sz="4" w:space="0" w:color="00457E"/>
              <w:left w:val="single" w:sz="4" w:space="0" w:color="00457E"/>
              <w:bottom w:val="single" w:sz="4" w:space="0" w:color="00457E"/>
              <w:right w:val="single" w:sz="4" w:space="0" w:color="00457E"/>
            </w:tcBorders>
            <w:shd w:val="clear" w:color="auto" w:fill="FFFFFF" w:themeFill="background1"/>
          </w:tcPr>
          <w:p w14:paraId="198D853B" w14:textId="77777777" w:rsidR="00351101" w:rsidRPr="00A06AD1" w:rsidRDefault="00351101" w:rsidP="002E7B4A">
            <w:pPr>
              <w:spacing w:before="5" w:after="0" w:line="190" w:lineRule="exact"/>
              <w:ind w:left="62"/>
              <w:jc w:val="center"/>
              <w:rPr>
                <w:rFonts w:ascii="Garamond" w:hAnsi="Garamond" w:cstheme="minorHAnsi"/>
                <w:sz w:val="18"/>
                <w:szCs w:val="18"/>
              </w:rPr>
            </w:pPr>
          </w:p>
          <w:p w14:paraId="60C1F702" w14:textId="653CEDD1" w:rsidR="00351101" w:rsidRPr="00A06AD1" w:rsidRDefault="00351101" w:rsidP="002E7B4A">
            <w:pPr>
              <w:spacing w:after="0" w:line="240" w:lineRule="auto"/>
              <w:ind w:left="62"/>
              <w:jc w:val="center"/>
              <w:rPr>
                <w:rFonts w:ascii="Garamond" w:eastAsia="Arial" w:hAnsi="Garamond" w:cstheme="minorHAnsi"/>
                <w:sz w:val="18"/>
                <w:szCs w:val="18"/>
              </w:rPr>
            </w:pPr>
            <w:r w:rsidRPr="00A06AD1">
              <w:rPr>
                <w:rFonts w:ascii="Garamond" w:eastAsia="Arial" w:hAnsi="Garamond" w:cstheme="minorHAnsi"/>
                <w:sz w:val="18"/>
                <w:szCs w:val="18"/>
              </w:rPr>
              <w:t>.1</w:t>
            </w:r>
          </w:p>
        </w:tc>
        <w:tc>
          <w:tcPr>
            <w:tcW w:w="5629" w:type="dxa"/>
            <w:tcBorders>
              <w:top w:val="single" w:sz="4" w:space="0" w:color="00457E"/>
              <w:left w:val="single" w:sz="4" w:space="0" w:color="00457E"/>
              <w:bottom w:val="single" w:sz="4" w:space="0" w:color="00457E"/>
              <w:right w:val="single" w:sz="4" w:space="0" w:color="00457E"/>
            </w:tcBorders>
            <w:shd w:val="clear" w:color="auto" w:fill="FFFFFF" w:themeFill="background1"/>
          </w:tcPr>
          <w:p w14:paraId="0C2DEB76" w14:textId="2BDCD426" w:rsidR="00351101" w:rsidRPr="00A06AD1" w:rsidRDefault="00351101" w:rsidP="00351101">
            <w:pPr>
              <w:spacing w:after="0" w:line="240" w:lineRule="auto"/>
              <w:ind w:left="142" w:right="93"/>
              <w:jc w:val="both"/>
              <w:rPr>
                <w:rFonts w:ascii="Garamond" w:eastAsia="Arial" w:hAnsi="Garamond" w:cstheme="minorHAnsi"/>
                <w:i/>
                <w:sz w:val="18"/>
                <w:szCs w:val="18"/>
                <w:lang w:val="it-IT"/>
              </w:rPr>
            </w:pPr>
            <w:r w:rsidRPr="00A06AD1">
              <w:rPr>
                <w:rFonts w:ascii="Garamond" w:eastAsia="Calibri" w:hAnsi="Garamond" w:cstheme="minorHAnsi"/>
                <w:spacing w:val="-1"/>
                <w:position w:val="1"/>
                <w:sz w:val="18"/>
                <w:szCs w:val="18"/>
                <w:lang w:val="it-IT"/>
              </w:rPr>
              <w:t>C</w:t>
            </w:r>
            <w:r w:rsidRPr="00A06AD1">
              <w:rPr>
                <w:rFonts w:ascii="Garamond" w:eastAsia="Calibri" w:hAnsi="Garamond" w:cstheme="minorHAnsi"/>
                <w:spacing w:val="1"/>
                <w:position w:val="1"/>
                <w:sz w:val="18"/>
                <w:szCs w:val="18"/>
                <w:lang w:val="it-IT"/>
              </w:rPr>
              <w:t>o</w:t>
            </w:r>
            <w:r w:rsidRPr="00A06AD1">
              <w:rPr>
                <w:rFonts w:ascii="Garamond" w:eastAsia="Calibri" w:hAnsi="Garamond" w:cstheme="minorHAnsi"/>
                <w:spacing w:val="-1"/>
                <w:position w:val="1"/>
                <w:sz w:val="18"/>
                <w:szCs w:val="18"/>
                <w:lang w:val="it-IT"/>
              </w:rPr>
              <w:t>m</w:t>
            </w:r>
            <w:r w:rsidRPr="00A06AD1">
              <w:rPr>
                <w:rFonts w:ascii="Garamond" w:eastAsia="Calibri" w:hAnsi="Garamond" w:cstheme="minorHAnsi"/>
                <w:spacing w:val="1"/>
                <w:position w:val="1"/>
                <w:sz w:val="18"/>
                <w:szCs w:val="18"/>
                <w:lang w:val="it-IT"/>
              </w:rPr>
              <w:t>p</w:t>
            </w:r>
            <w:r w:rsidRPr="00A06AD1">
              <w:rPr>
                <w:rFonts w:ascii="Garamond" w:eastAsia="Calibri" w:hAnsi="Garamond" w:cstheme="minorHAnsi"/>
                <w:position w:val="1"/>
                <w:sz w:val="18"/>
                <w:szCs w:val="18"/>
                <w:lang w:val="it-IT"/>
              </w:rPr>
              <w:t>r</w:t>
            </w:r>
            <w:r w:rsidRPr="00A06AD1">
              <w:rPr>
                <w:rFonts w:ascii="Garamond" w:eastAsia="Calibri" w:hAnsi="Garamond" w:cstheme="minorHAnsi"/>
                <w:spacing w:val="-1"/>
                <w:position w:val="1"/>
                <w:sz w:val="18"/>
                <w:szCs w:val="18"/>
                <w:lang w:val="it-IT"/>
              </w:rPr>
              <w:t>e</w:t>
            </w:r>
            <w:r w:rsidRPr="00A06AD1">
              <w:rPr>
                <w:rFonts w:ascii="Garamond" w:eastAsia="Calibri" w:hAnsi="Garamond" w:cstheme="minorHAnsi"/>
                <w:spacing w:val="1"/>
                <w:position w:val="1"/>
                <w:sz w:val="18"/>
                <w:szCs w:val="18"/>
                <w:lang w:val="it-IT"/>
              </w:rPr>
              <w:t>nd</w:t>
            </w:r>
            <w:r w:rsidRPr="00A06AD1">
              <w:rPr>
                <w:rFonts w:ascii="Garamond" w:eastAsia="Calibri" w:hAnsi="Garamond" w:cstheme="minorHAnsi"/>
                <w:spacing w:val="-1"/>
                <w:position w:val="1"/>
                <w:sz w:val="18"/>
                <w:szCs w:val="18"/>
                <w:lang w:val="it-IT"/>
              </w:rPr>
              <w:t>e</w:t>
            </w:r>
            <w:r w:rsidRPr="00A06AD1">
              <w:rPr>
                <w:rFonts w:ascii="Garamond" w:eastAsia="Calibri" w:hAnsi="Garamond" w:cstheme="minorHAnsi"/>
                <w:spacing w:val="3"/>
                <w:position w:val="1"/>
                <w:sz w:val="18"/>
                <w:szCs w:val="18"/>
                <w:lang w:val="it-IT"/>
              </w:rPr>
              <w:t>r</w:t>
            </w:r>
            <w:r w:rsidRPr="00A06AD1">
              <w:rPr>
                <w:rFonts w:ascii="Garamond" w:eastAsia="Calibri" w:hAnsi="Garamond" w:cstheme="minorHAnsi"/>
                <w:position w:val="1"/>
                <w:sz w:val="18"/>
                <w:szCs w:val="18"/>
                <w:lang w:val="it-IT"/>
              </w:rPr>
              <w:t>e</w:t>
            </w:r>
            <w:r w:rsidRPr="00A06AD1">
              <w:rPr>
                <w:rFonts w:ascii="Garamond" w:eastAsia="Calibri" w:hAnsi="Garamond" w:cstheme="minorHAnsi"/>
                <w:spacing w:val="-11"/>
                <w:position w:val="1"/>
                <w:sz w:val="18"/>
                <w:szCs w:val="18"/>
                <w:lang w:val="it-IT"/>
              </w:rPr>
              <w:t xml:space="preserve"> </w:t>
            </w:r>
            <w:r w:rsidRPr="00A06AD1">
              <w:rPr>
                <w:rFonts w:ascii="Garamond" w:eastAsia="Calibri" w:hAnsi="Garamond" w:cstheme="minorHAnsi"/>
                <w:position w:val="1"/>
                <w:sz w:val="18"/>
                <w:szCs w:val="18"/>
                <w:lang w:val="it-IT"/>
              </w:rPr>
              <w:t>le</w:t>
            </w:r>
            <w:r w:rsidRPr="00A06AD1">
              <w:rPr>
                <w:rFonts w:ascii="Garamond" w:eastAsia="Calibri" w:hAnsi="Garamond" w:cstheme="minorHAnsi"/>
                <w:spacing w:val="-1"/>
                <w:position w:val="1"/>
                <w:sz w:val="18"/>
                <w:szCs w:val="18"/>
                <w:lang w:val="it-IT"/>
              </w:rPr>
              <w:t xml:space="preserve"> </w:t>
            </w:r>
            <w:r w:rsidRPr="00A06AD1">
              <w:rPr>
                <w:rFonts w:ascii="Garamond" w:eastAsia="Calibri" w:hAnsi="Garamond" w:cstheme="minorHAnsi"/>
                <w:spacing w:val="3"/>
                <w:position w:val="1"/>
                <w:sz w:val="18"/>
                <w:szCs w:val="18"/>
                <w:lang w:val="it-IT"/>
              </w:rPr>
              <w:t>r</w:t>
            </w:r>
            <w:r w:rsidRPr="00A06AD1">
              <w:rPr>
                <w:rFonts w:ascii="Garamond" w:eastAsia="Calibri" w:hAnsi="Garamond" w:cstheme="minorHAnsi"/>
                <w:spacing w:val="-1"/>
                <w:position w:val="1"/>
                <w:sz w:val="18"/>
                <w:szCs w:val="18"/>
                <w:lang w:val="it-IT"/>
              </w:rPr>
              <w:t>es</w:t>
            </w:r>
            <w:r w:rsidRPr="00A06AD1">
              <w:rPr>
                <w:rFonts w:ascii="Garamond" w:eastAsia="Calibri" w:hAnsi="Garamond" w:cstheme="minorHAnsi"/>
                <w:spacing w:val="1"/>
                <w:position w:val="1"/>
                <w:sz w:val="18"/>
                <w:szCs w:val="18"/>
                <w:lang w:val="it-IT"/>
              </w:rPr>
              <w:t>p</w:t>
            </w:r>
            <w:r w:rsidRPr="00A06AD1">
              <w:rPr>
                <w:rFonts w:ascii="Garamond" w:eastAsia="Calibri" w:hAnsi="Garamond" w:cstheme="minorHAnsi"/>
                <w:position w:val="1"/>
                <w:sz w:val="18"/>
                <w:szCs w:val="18"/>
                <w:lang w:val="it-IT"/>
              </w:rPr>
              <w:t>o</w:t>
            </w:r>
            <w:r w:rsidRPr="00A06AD1">
              <w:rPr>
                <w:rFonts w:ascii="Garamond" w:eastAsia="Calibri" w:hAnsi="Garamond" w:cstheme="minorHAnsi"/>
                <w:spacing w:val="1"/>
                <w:position w:val="1"/>
                <w:sz w:val="18"/>
                <w:szCs w:val="18"/>
                <w:lang w:val="it-IT"/>
              </w:rPr>
              <w:t>n</w:t>
            </w:r>
            <w:r w:rsidRPr="00A06AD1">
              <w:rPr>
                <w:rFonts w:ascii="Garamond" w:eastAsia="Calibri" w:hAnsi="Garamond" w:cstheme="minorHAnsi"/>
                <w:spacing w:val="-1"/>
                <w:position w:val="1"/>
                <w:sz w:val="18"/>
                <w:szCs w:val="18"/>
                <w:lang w:val="it-IT"/>
              </w:rPr>
              <w:t>s</w:t>
            </w:r>
            <w:r w:rsidRPr="00A06AD1">
              <w:rPr>
                <w:rFonts w:ascii="Garamond" w:eastAsia="Calibri" w:hAnsi="Garamond" w:cstheme="minorHAnsi"/>
                <w:spacing w:val="1"/>
                <w:position w:val="1"/>
                <w:sz w:val="18"/>
                <w:szCs w:val="18"/>
                <w:lang w:val="it-IT"/>
              </w:rPr>
              <w:t>ab</w:t>
            </w:r>
            <w:r w:rsidRPr="00A06AD1">
              <w:rPr>
                <w:rFonts w:ascii="Garamond" w:eastAsia="Calibri" w:hAnsi="Garamond" w:cstheme="minorHAnsi"/>
                <w:position w:val="1"/>
                <w:sz w:val="18"/>
                <w:szCs w:val="18"/>
                <w:lang w:val="it-IT"/>
              </w:rPr>
              <w:t>ili</w:t>
            </w:r>
            <w:r w:rsidRPr="00A06AD1">
              <w:rPr>
                <w:rFonts w:ascii="Garamond" w:eastAsia="Calibri" w:hAnsi="Garamond" w:cstheme="minorHAnsi"/>
                <w:spacing w:val="3"/>
                <w:position w:val="1"/>
                <w:sz w:val="18"/>
                <w:szCs w:val="18"/>
                <w:lang w:val="it-IT"/>
              </w:rPr>
              <w:t>t</w:t>
            </w:r>
            <w:r w:rsidRPr="00A06AD1">
              <w:rPr>
                <w:rFonts w:ascii="Garamond" w:eastAsia="Calibri" w:hAnsi="Garamond" w:cstheme="minorHAnsi"/>
                <w:position w:val="1"/>
                <w:sz w:val="18"/>
                <w:szCs w:val="18"/>
                <w:lang w:val="it-IT"/>
              </w:rPr>
              <w:t>à</w:t>
            </w:r>
            <w:r w:rsidRPr="00A06AD1">
              <w:rPr>
                <w:rFonts w:ascii="Garamond" w:eastAsia="Calibri" w:hAnsi="Garamond" w:cstheme="minorHAnsi"/>
                <w:spacing w:val="-10"/>
                <w:position w:val="1"/>
                <w:sz w:val="18"/>
                <w:szCs w:val="18"/>
                <w:lang w:val="it-IT"/>
              </w:rPr>
              <w:t xml:space="preserve"> </w:t>
            </w:r>
            <w:r w:rsidRPr="00A06AD1">
              <w:rPr>
                <w:rFonts w:ascii="Garamond" w:eastAsia="Calibri" w:hAnsi="Garamond" w:cstheme="minorHAnsi"/>
                <w:spacing w:val="1"/>
                <w:position w:val="1"/>
                <w:sz w:val="18"/>
                <w:szCs w:val="18"/>
                <w:lang w:val="it-IT"/>
              </w:rPr>
              <w:t>d</w:t>
            </w:r>
            <w:r w:rsidRPr="00A06AD1">
              <w:rPr>
                <w:rFonts w:ascii="Garamond" w:eastAsia="Calibri" w:hAnsi="Garamond" w:cstheme="minorHAnsi"/>
                <w:position w:val="1"/>
                <w:sz w:val="18"/>
                <w:szCs w:val="18"/>
                <w:lang w:val="it-IT"/>
              </w:rPr>
              <w:t>i</w:t>
            </w:r>
            <w:r w:rsidRPr="00A06AD1">
              <w:rPr>
                <w:rFonts w:ascii="Garamond" w:eastAsia="Calibri" w:hAnsi="Garamond" w:cstheme="minorHAnsi"/>
                <w:spacing w:val="-2"/>
                <w:position w:val="1"/>
                <w:sz w:val="18"/>
                <w:szCs w:val="18"/>
                <w:lang w:val="it-IT"/>
              </w:rPr>
              <w:t xml:space="preserve"> </w:t>
            </w:r>
            <w:r w:rsidRPr="00A06AD1">
              <w:rPr>
                <w:rFonts w:ascii="Garamond" w:eastAsia="Calibri" w:hAnsi="Garamond" w:cstheme="minorHAnsi"/>
                <w:spacing w:val="1"/>
                <w:position w:val="1"/>
                <w:sz w:val="18"/>
                <w:szCs w:val="18"/>
                <w:lang w:val="it-IT"/>
              </w:rPr>
              <w:t>un</w:t>
            </w:r>
            <w:r w:rsidRPr="00A06AD1">
              <w:rPr>
                <w:rFonts w:ascii="Garamond" w:eastAsia="Calibri" w:hAnsi="Garamond" w:cstheme="minorHAnsi"/>
                <w:position w:val="1"/>
                <w:sz w:val="18"/>
                <w:szCs w:val="18"/>
                <w:lang w:val="it-IT"/>
              </w:rPr>
              <w:t>a</w:t>
            </w:r>
            <w:r w:rsidRPr="00A06AD1">
              <w:rPr>
                <w:rFonts w:ascii="Garamond" w:eastAsia="Calibri" w:hAnsi="Garamond" w:cstheme="minorHAnsi"/>
                <w:spacing w:val="-2"/>
                <w:position w:val="1"/>
                <w:sz w:val="18"/>
                <w:szCs w:val="18"/>
                <w:lang w:val="it-IT"/>
              </w:rPr>
              <w:t xml:space="preserve"> </w:t>
            </w:r>
            <w:r w:rsidRPr="00A06AD1">
              <w:rPr>
                <w:rFonts w:ascii="Garamond" w:eastAsia="Calibri" w:hAnsi="Garamond" w:cstheme="minorHAnsi"/>
                <w:spacing w:val="-1"/>
                <w:position w:val="1"/>
                <w:sz w:val="18"/>
                <w:szCs w:val="18"/>
                <w:lang w:val="it-IT"/>
              </w:rPr>
              <w:t>ve</w:t>
            </w:r>
            <w:r w:rsidRPr="00A06AD1">
              <w:rPr>
                <w:rFonts w:ascii="Garamond" w:eastAsia="Calibri" w:hAnsi="Garamond" w:cstheme="minorHAnsi"/>
                <w:spacing w:val="1"/>
                <w:position w:val="1"/>
                <w:sz w:val="18"/>
                <w:szCs w:val="18"/>
                <w:lang w:val="it-IT"/>
              </w:rPr>
              <w:t>d</w:t>
            </w:r>
            <w:r w:rsidRPr="00A06AD1">
              <w:rPr>
                <w:rFonts w:ascii="Garamond" w:eastAsia="Calibri" w:hAnsi="Garamond" w:cstheme="minorHAnsi"/>
                <w:spacing w:val="-1"/>
                <w:position w:val="1"/>
                <w:sz w:val="18"/>
                <w:szCs w:val="18"/>
                <w:lang w:val="it-IT"/>
              </w:rPr>
              <w:t>e</w:t>
            </w:r>
            <w:r w:rsidRPr="00A06AD1">
              <w:rPr>
                <w:rFonts w:ascii="Garamond" w:eastAsia="Calibri" w:hAnsi="Garamond" w:cstheme="minorHAnsi"/>
                <w:position w:val="1"/>
                <w:sz w:val="18"/>
                <w:szCs w:val="18"/>
                <w:lang w:val="it-IT"/>
              </w:rPr>
              <w:t>tta. /</w:t>
            </w:r>
            <w:r w:rsidRPr="00A06AD1">
              <w:rPr>
                <w:rFonts w:ascii="Garamond" w:eastAsia="Arial" w:hAnsi="Garamond" w:cstheme="minorHAnsi"/>
                <w:sz w:val="18"/>
                <w:szCs w:val="18"/>
                <w:lang w:val="it-IT"/>
              </w:rPr>
              <w:t xml:space="preserve"> </w:t>
            </w:r>
            <w:proofErr w:type="spellStart"/>
            <w:r w:rsidRPr="00A06AD1">
              <w:rPr>
                <w:rFonts w:ascii="Garamond" w:eastAsia="Arial" w:hAnsi="Garamond" w:cstheme="minorHAnsi"/>
                <w:i/>
                <w:iCs/>
                <w:sz w:val="18"/>
                <w:szCs w:val="18"/>
                <w:lang w:val="it-IT"/>
              </w:rPr>
              <w:t>Understand</w:t>
            </w:r>
            <w:proofErr w:type="spellEnd"/>
            <w:r w:rsidRPr="00A06AD1">
              <w:rPr>
                <w:rFonts w:ascii="Garamond" w:eastAsia="Arial" w:hAnsi="Garamond" w:cstheme="minorHAnsi"/>
                <w:i/>
                <w:iCs/>
                <w:spacing w:val="47"/>
                <w:sz w:val="18"/>
                <w:szCs w:val="18"/>
                <w:lang w:val="it-IT"/>
              </w:rPr>
              <w:t xml:space="preserve"> </w:t>
            </w:r>
            <w:r w:rsidRPr="00A06AD1">
              <w:rPr>
                <w:rFonts w:ascii="Garamond" w:eastAsia="Arial" w:hAnsi="Garamond" w:cstheme="minorHAnsi"/>
                <w:i/>
                <w:iCs/>
                <w:sz w:val="18"/>
                <w:szCs w:val="18"/>
                <w:lang w:val="it-IT"/>
              </w:rPr>
              <w:t>the</w:t>
            </w:r>
            <w:r w:rsidRPr="00A06AD1">
              <w:rPr>
                <w:rFonts w:ascii="Garamond" w:eastAsia="Arial" w:hAnsi="Garamond" w:cstheme="minorHAnsi"/>
                <w:i/>
                <w:iCs/>
                <w:spacing w:val="28"/>
                <w:sz w:val="18"/>
                <w:szCs w:val="18"/>
                <w:lang w:val="it-IT"/>
              </w:rPr>
              <w:t xml:space="preserve"> </w:t>
            </w:r>
            <w:proofErr w:type="spellStart"/>
            <w:r w:rsidRPr="00A06AD1">
              <w:rPr>
                <w:rFonts w:ascii="Garamond" w:eastAsia="Arial" w:hAnsi="Garamond" w:cstheme="minorHAnsi"/>
                <w:i/>
                <w:iCs/>
                <w:sz w:val="18"/>
                <w:szCs w:val="18"/>
                <w:lang w:val="it-IT"/>
              </w:rPr>
              <w:t>responsibilities</w:t>
            </w:r>
            <w:proofErr w:type="spellEnd"/>
            <w:r w:rsidRPr="00A06AD1">
              <w:rPr>
                <w:rFonts w:ascii="Garamond" w:eastAsia="Arial" w:hAnsi="Garamond" w:cstheme="minorHAnsi"/>
                <w:i/>
                <w:iCs/>
                <w:sz w:val="18"/>
                <w:szCs w:val="18"/>
                <w:lang w:val="it-IT"/>
              </w:rPr>
              <w:t xml:space="preserve"> </w:t>
            </w:r>
            <w:r w:rsidRPr="00A06AD1">
              <w:rPr>
                <w:rFonts w:ascii="Garamond" w:eastAsia="Arial" w:hAnsi="Garamond" w:cstheme="minorHAnsi"/>
                <w:i/>
                <w:iCs/>
                <w:spacing w:val="9"/>
                <w:sz w:val="18"/>
                <w:szCs w:val="18"/>
                <w:lang w:val="it-IT"/>
              </w:rPr>
              <w:t>of</w:t>
            </w:r>
            <w:r w:rsidRPr="00A06AD1">
              <w:rPr>
                <w:rFonts w:ascii="Garamond" w:eastAsia="Arial" w:hAnsi="Garamond" w:cstheme="minorHAnsi"/>
                <w:i/>
                <w:iCs/>
                <w:spacing w:val="29"/>
                <w:sz w:val="18"/>
                <w:szCs w:val="18"/>
                <w:lang w:val="it-IT"/>
              </w:rPr>
              <w:t xml:space="preserve"> </w:t>
            </w:r>
            <w:r w:rsidRPr="00A06AD1">
              <w:rPr>
                <w:rFonts w:ascii="Garamond" w:eastAsia="Arial" w:hAnsi="Garamond" w:cstheme="minorHAnsi"/>
                <w:i/>
                <w:iCs/>
                <w:sz w:val="18"/>
                <w:szCs w:val="18"/>
                <w:lang w:val="it-IT"/>
              </w:rPr>
              <w:t xml:space="preserve">a </w:t>
            </w:r>
            <w:r w:rsidRPr="00A06AD1">
              <w:rPr>
                <w:rFonts w:ascii="Garamond" w:eastAsia="Arial" w:hAnsi="Garamond" w:cstheme="minorHAnsi"/>
                <w:i/>
                <w:iCs/>
                <w:w w:val="112"/>
                <w:sz w:val="18"/>
                <w:szCs w:val="18"/>
                <w:lang w:val="it-IT"/>
              </w:rPr>
              <w:t>look-out</w:t>
            </w:r>
          </w:p>
        </w:tc>
        <w:tc>
          <w:tcPr>
            <w:tcW w:w="750" w:type="dxa"/>
            <w:tcBorders>
              <w:top w:val="single" w:sz="4" w:space="0" w:color="00457E"/>
              <w:left w:val="single" w:sz="4" w:space="0" w:color="00457E"/>
              <w:bottom w:val="single" w:sz="4" w:space="0" w:color="00457E"/>
              <w:right w:val="single" w:sz="4" w:space="0" w:color="00457E"/>
            </w:tcBorders>
            <w:shd w:val="clear" w:color="auto" w:fill="FFFFFF" w:themeFill="background1"/>
          </w:tcPr>
          <w:p w14:paraId="58AEB847" w14:textId="77777777" w:rsidR="00351101" w:rsidRPr="00A06AD1" w:rsidRDefault="00351101" w:rsidP="002E7B4A">
            <w:pPr>
              <w:rPr>
                <w:rFonts w:ascii="Garamond" w:hAnsi="Garamond" w:cstheme="minorHAnsi"/>
                <w:sz w:val="16"/>
                <w:szCs w:val="16"/>
                <w:lang w:val="it-IT"/>
              </w:rPr>
            </w:pPr>
          </w:p>
        </w:tc>
        <w:tc>
          <w:tcPr>
            <w:tcW w:w="1135" w:type="dxa"/>
            <w:gridSpan w:val="2"/>
            <w:tcBorders>
              <w:top w:val="single" w:sz="4" w:space="0" w:color="00457E"/>
              <w:left w:val="single" w:sz="4" w:space="0" w:color="00457E"/>
              <w:bottom w:val="single" w:sz="4" w:space="0" w:color="00457E"/>
              <w:right w:val="single" w:sz="4" w:space="0" w:color="00457E"/>
            </w:tcBorders>
            <w:shd w:val="clear" w:color="auto" w:fill="FFFFFF" w:themeFill="background1"/>
          </w:tcPr>
          <w:p w14:paraId="41E04E4A" w14:textId="77777777" w:rsidR="00351101" w:rsidRPr="00A06AD1" w:rsidRDefault="00351101" w:rsidP="002E7B4A">
            <w:pPr>
              <w:rPr>
                <w:rFonts w:ascii="Garamond" w:hAnsi="Garamond" w:cstheme="minorHAnsi"/>
                <w:sz w:val="16"/>
                <w:szCs w:val="16"/>
                <w:lang w:val="it-IT"/>
              </w:rPr>
            </w:pPr>
          </w:p>
        </w:tc>
        <w:tc>
          <w:tcPr>
            <w:tcW w:w="4676" w:type="dxa"/>
            <w:vMerge w:val="restart"/>
            <w:tcBorders>
              <w:left w:val="single" w:sz="4" w:space="0" w:color="00457E"/>
              <w:bottom w:val="single" w:sz="4" w:space="0" w:color="auto"/>
              <w:right w:val="single" w:sz="4" w:space="0" w:color="00457E"/>
            </w:tcBorders>
            <w:shd w:val="clear" w:color="auto" w:fill="FFFFFF" w:themeFill="background1"/>
          </w:tcPr>
          <w:p w14:paraId="55284632" w14:textId="77777777" w:rsidR="00351101" w:rsidRPr="00A06AD1" w:rsidRDefault="00351101" w:rsidP="00351101">
            <w:pPr>
              <w:ind w:firstLine="720"/>
              <w:rPr>
                <w:rFonts w:ascii="Garamond" w:hAnsi="Garamond" w:cstheme="minorHAnsi"/>
                <w:sz w:val="16"/>
                <w:szCs w:val="16"/>
                <w:lang w:val="it-IT"/>
              </w:rPr>
            </w:pPr>
          </w:p>
        </w:tc>
        <w:tc>
          <w:tcPr>
            <w:tcW w:w="1134" w:type="dxa"/>
            <w:tcBorders>
              <w:top w:val="single" w:sz="4" w:space="0" w:color="00457E"/>
              <w:left w:val="single" w:sz="4" w:space="0" w:color="00457E"/>
              <w:bottom w:val="single" w:sz="4" w:space="0" w:color="00457E"/>
              <w:right w:val="single" w:sz="4" w:space="0" w:color="00457E"/>
            </w:tcBorders>
            <w:shd w:val="clear" w:color="auto" w:fill="FFFFFF" w:themeFill="background1"/>
          </w:tcPr>
          <w:p w14:paraId="0519D9CA" w14:textId="77777777" w:rsidR="00351101" w:rsidRPr="00A06AD1" w:rsidRDefault="00351101" w:rsidP="002E7B4A">
            <w:pPr>
              <w:rPr>
                <w:rFonts w:ascii="Garamond" w:hAnsi="Garamond" w:cstheme="minorHAnsi"/>
                <w:sz w:val="16"/>
                <w:szCs w:val="16"/>
                <w:lang w:val="it-IT"/>
              </w:rPr>
            </w:pPr>
          </w:p>
        </w:tc>
        <w:tc>
          <w:tcPr>
            <w:tcW w:w="1944" w:type="dxa"/>
            <w:gridSpan w:val="2"/>
            <w:tcBorders>
              <w:top w:val="single" w:sz="4" w:space="0" w:color="00457E"/>
              <w:left w:val="single" w:sz="4" w:space="0" w:color="00457E"/>
              <w:bottom w:val="single" w:sz="4" w:space="0" w:color="00457E"/>
              <w:right w:val="single" w:sz="4" w:space="0" w:color="00457E"/>
            </w:tcBorders>
            <w:shd w:val="clear" w:color="auto" w:fill="FFFFFF" w:themeFill="background1"/>
          </w:tcPr>
          <w:p w14:paraId="4BC4C3E5" w14:textId="77777777" w:rsidR="00351101" w:rsidRPr="00A06AD1" w:rsidRDefault="00351101" w:rsidP="002E7B4A">
            <w:pPr>
              <w:rPr>
                <w:rFonts w:ascii="Garamond" w:hAnsi="Garamond" w:cstheme="minorHAnsi"/>
                <w:sz w:val="16"/>
                <w:szCs w:val="16"/>
                <w:lang w:val="it-IT"/>
              </w:rPr>
            </w:pPr>
          </w:p>
        </w:tc>
      </w:tr>
      <w:tr w:rsidR="00EE1A66" w:rsidRPr="00A06AD1" w14:paraId="2E5A5920" w14:textId="77777777" w:rsidTr="00EE1A66">
        <w:tblPrEx>
          <w:shd w:val="clear" w:color="auto" w:fill="808080" w:themeFill="background1" w:themeFillShade="80"/>
        </w:tblPrEx>
        <w:trPr>
          <w:trHeight w:hRule="exact" w:val="720"/>
          <w:jc w:val="center"/>
        </w:trPr>
        <w:tc>
          <w:tcPr>
            <w:tcW w:w="567" w:type="dxa"/>
            <w:tcBorders>
              <w:top w:val="single" w:sz="4" w:space="0" w:color="00457E"/>
              <w:left w:val="single" w:sz="4" w:space="0" w:color="00457E"/>
              <w:bottom w:val="single" w:sz="4" w:space="0" w:color="00457E"/>
              <w:right w:val="single" w:sz="4" w:space="0" w:color="00457E"/>
            </w:tcBorders>
            <w:shd w:val="clear" w:color="auto" w:fill="FFFFFF" w:themeFill="background1"/>
          </w:tcPr>
          <w:p w14:paraId="548C17AF" w14:textId="77777777" w:rsidR="00351101" w:rsidRPr="00A06AD1" w:rsidRDefault="00351101" w:rsidP="002E7B4A">
            <w:pPr>
              <w:spacing w:before="5" w:after="0" w:line="190" w:lineRule="exact"/>
              <w:ind w:left="62"/>
              <w:jc w:val="center"/>
              <w:rPr>
                <w:rFonts w:ascii="Garamond" w:hAnsi="Garamond" w:cstheme="minorHAnsi"/>
                <w:sz w:val="18"/>
                <w:szCs w:val="18"/>
                <w:lang w:val="it-IT"/>
              </w:rPr>
            </w:pPr>
          </w:p>
          <w:p w14:paraId="578775EE" w14:textId="1D756F9D" w:rsidR="00351101" w:rsidRPr="00A06AD1" w:rsidRDefault="00351101" w:rsidP="002E7B4A">
            <w:pPr>
              <w:spacing w:after="0" w:line="240" w:lineRule="auto"/>
              <w:ind w:left="62"/>
              <w:jc w:val="center"/>
              <w:rPr>
                <w:rFonts w:ascii="Garamond" w:eastAsia="Arial" w:hAnsi="Garamond" w:cstheme="minorHAnsi"/>
                <w:sz w:val="18"/>
                <w:szCs w:val="18"/>
              </w:rPr>
            </w:pPr>
            <w:r w:rsidRPr="00A06AD1">
              <w:rPr>
                <w:rFonts w:ascii="Garamond" w:eastAsia="Arial" w:hAnsi="Garamond" w:cstheme="minorHAnsi"/>
                <w:sz w:val="18"/>
                <w:szCs w:val="18"/>
                <w:lang w:val="it-IT"/>
              </w:rPr>
              <w:t>.2</w:t>
            </w:r>
          </w:p>
        </w:tc>
        <w:tc>
          <w:tcPr>
            <w:tcW w:w="5629" w:type="dxa"/>
            <w:tcBorders>
              <w:top w:val="single" w:sz="4" w:space="0" w:color="00457E"/>
              <w:left w:val="single" w:sz="4" w:space="0" w:color="00457E"/>
              <w:bottom w:val="single" w:sz="4" w:space="0" w:color="00457E"/>
              <w:right w:val="single" w:sz="4" w:space="0" w:color="00457E"/>
            </w:tcBorders>
            <w:shd w:val="clear" w:color="auto" w:fill="FFFFFF" w:themeFill="background1"/>
          </w:tcPr>
          <w:p w14:paraId="3423571F" w14:textId="593042BA" w:rsidR="00351101" w:rsidRPr="00A06AD1" w:rsidRDefault="00351101" w:rsidP="00351101">
            <w:pPr>
              <w:spacing w:after="0" w:line="242" w:lineRule="exact"/>
              <w:ind w:left="142" w:right="93"/>
              <w:jc w:val="both"/>
              <w:rPr>
                <w:rFonts w:ascii="Garamond" w:eastAsia="Arial" w:hAnsi="Garamond" w:cstheme="minorHAnsi"/>
                <w:i/>
                <w:sz w:val="18"/>
                <w:szCs w:val="18"/>
              </w:rPr>
            </w:pPr>
            <w:proofErr w:type="spellStart"/>
            <w:r w:rsidRPr="00A06AD1">
              <w:rPr>
                <w:rFonts w:ascii="Garamond" w:eastAsia="Calibri" w:hAnsi="Garamond" w:cstheme="minorHAnsi"/>
                <w:position w:val="1"/>
                <w:sz w:val="18"/>
                <w:szCs w:val="18"/>
              </w:rPr>
              <w:t>S</w:t>
            </w:r>
            <w:r w:rsidRPr="00A06AD1">
              <w:rPr>
                <w:rFonts w:ascii="Garamond" w:eastAsia="Calibri" w:hAnsi="Garamond" w:cstheme="minorHAnsi"/>
                <w:spacing w:val="-1"/>
                <w:position w:val="1"/>
                <w:sz w:val="18"/>
                <w:szCs w:val="18"/>
              </w:rPr>
              <w:t>v</w:t>
            </w:r>
            <w:r w:rsidRPr="00A06AD1">
              <w:rPr>
                <w:rFonts w:ascii="Garamond" w:eastAsia="Calibri" w:hAnsi="Garamond" w:cstheme="minorHAnsi"/>
                <w:spacing w:val="1"/>
                <w:position w:val="1"/>
                <w:sz w:val="18"/>
                <w:szCs w:val="18"/>
              </w:rPr>
              <w:t>o</w:t>
            </w:r>
            <w:r w:rsidRPr="00A06AD1">
              <w:rPr>
                <w:rFonts w:ascii="Garamond" w:eastAsia="Calibri" w:hAnsi="Garamond" w:cstheme="minorHAnsi"/>
                <w:position w:val="1"/>
                <w:sz w:val="18"/>
                <w:szCs w:val="18"/>
              </w:rPr>
              <w:t>l</w:t>
            </w:r>
            <w:r w:rsidRPr="00A06AD1">
              <w:rPr>
                <w:rFonts w:ascii="Garamond" w:eastAsia="Calibri" w:hAnsi="Garamond" w:cstheme="minorHAnsi"/>
                <w:spacing w:val="2"/>
                <w:position w:val="1"/>
                <w:sz w:val="18"/>
                <w:szCs w:val="18"/>
              </w:rPr>
              <w:t>g</w:t>
            </w:r>
            <w:r w:rsidRPr="00A06AD1">
              <w:rPr>
                <w:rFonts w:ascii="Garamond" w:eastAsia="Calibri" w:hAnsi="Garamond" w:cstheme="minorHAnsi"/>
                <w:spacing w:val="-1"/>
                <w:position w:val="1"/>
                <w:sz w:val="18"/>
                <w:szCs w:val="18"/>
              </w:rPr>
              <w:t>e</w:t>
            </w:r>
            <w:r w:rsidRPr="00A06AD1">
              <w:rPr>
                <w:rFonts w:ascii="Garamond" w:eastAsia="Calibri" w:hAnsi="Garamond" w:cstheme="minorHAnsi"/>
                <w:position w:val="1"/>
                <w:sz w:val="18"/>
                <w:szCs w:val="18"/>
              </w:rPr>
              <w:t>re</w:t>
            </w:r>
            <w:proofErr w:type="spellEnd"/>
            <w:r w:rsidRPr="00A06AD1">
              <w:rPr>
                <w:rFonts w:ascii="Garamond" w:eastAsia="Calibri" w:hAnsi="Garamond" w:cstheme="minorHAnsi"/>
                <w:spacing w:val="-7"/>
                <w:position w:val="1"/>
                <w:sz w:val="18"/>
                <w:szCs w:val="18"/>
              </w:rPr>
              <w:t xml:space="preserve"> </w:t>
            </w:r>
            <w:r w:rsidRPr="00A06AD1">
              <w:rPr>
                <w:rFonts w:ascii="Garamond" w:eastAsia="Calibri" w:hAnsi="Garamond" w:cstheme="minorHAnsi"/>
                <w:position w:val="1"/>
                <w:sz w:val="18"/>
                <w:szCs w:val="18"/>
              </w:rPr>
              <w:t xml:space="preserve">i </w:t>
            </w:r>
            <w:proofErr w:type="spellStart"/>
            <w:r w:rsidRPr="00A06AD1">
              <w:rPr>
                <w:rFonts w:ascii="Garamond" w:eastAsia="Calibri" w:hAnsi="Garamond" w:cstheme="minorHAnsi"/>
                <w:position w:val="1"/>
                <w:sz w:val="18"/>
                <w:szCs w:val="18"/>
              </w:rPr>
              <w:t>c</w:t>
            </w:r>
            <w:r w:rsidRPr="00A06AD1">
              <w:rPr>
                <w:rFonts w:ascii="Garamond" w:eastAsia="Calibri" w:hAnsi="Garamond" w:cstheme="minorHAnsi"/>
                <w:spacing w:val="3"/>
                <w:position w:val="1"/>
                <w:sz w:val="18"/>
                <w:szCs w:val="18"/>
              </w:rPr>
              <w:t>o</w:t>
            </w:r>
            <w:r w:rsidRPr="00A06AD1">
              <w:rPr>
                <w:rFonts w:ascii="Garamond" w:eastAsia="Calibri" w:hAnsi="Garamond" w:cstheme="minorHAnsi"/>
                <w:spacing w:val="-1"/>
                <w:position w:val="1"/>
                <w:sz w:val="18"/>
                <w:szCs w:val="18"/>
              </w:rPr>
              <w:t>m</w:t>
            </w:r>
            <w:r w:rsidRPr="00A06AD1">
              <w:rPr>
                <w:rFonts w:ascii="Garamond" w:eastAsia="Calibri" w:hAnsi="Garamond" w:cstheme="minorHAnsi"/>
                <w:spacing w:val="1"/>
                <w:position w:val="1"/>
                <w:sz w:val="18"/>
                <w:szCs w:val="18"/>
              </w:rPr>
              <w:t>p</w:t>
            </w:r>
            <w:r w:rsidRPr="00A06AD1">
              <w:rPr>
                <w:rFonts w:ascii="Garamond" w:eastAsia="Calibri" w:hAnsi="Garamond" w:cstheme="minorHAnsi"/>
                <w:position w:val="1"/>
                <w:sz w:val="18"/>
                <w:szCs w:val="18"/>
              </w:rPr>
              <w:t>iti</w:t>
            </w:r>
            <w:proofErr w:type="spellEnd"/>
            <w:r w:rsidRPr="00A06AD1">
              <w:rPr>
                <w:rFonts w:ascii="Garamond" w:eastAsia="Calibri" w:hAnsi="Garamond" w:cstheme="minorHAnsi"/>
                <w:spacing w:val="-6"/>
                <w:position w:val="1"/>
                <w:sz w:val="18"/>
                <w:szCs w:val="18"/>
              </w:rPr>
              <w:t xml:space="preserve"> </w:t>
            </w:r>
            <w:r w:rsidRPr="00A06AD1">
              <w:rPr>
                <w:rFonts w:ascii="Garamond" w:eastAsia="Calibri" w:hAnsi="Garamond" w:cstheme="minorHAnsi"/>
                <w:spacing w:val="1"/>
                <w:position w:val="1"/>
                <w:sz w:val="18"/>
                <w:szCs w:val="18"/>
              </w:rPr>
              <w:t>d</w:t>
            </w:r>
            <w:r w:rsidRPr="00A06AD1">
              <w:rPr>
                <w:rFonts w:ascii="Garamond" w:eastAsia="Calibri" w:hAnsi="Garamond" w:cstheme="minorHAnsi"/>
                <w:position w:val="1"/>
                <w:sz w:val="18"/>
                <w:szCs w:val="18"/>
              </w:rPr>
              <w:t>i</w:t>
            </w:r>
            <w:r w:rsidRPr="00A06AD1">
              <w:rPr>
                <w:rFonts w:ascii="Garamond" w:eastAsia="Calibri" w:hAnsi="Garamond" w:cstheme="minorHAnsi"/>
                <w:spacing w:val="-2"/>
                <w:position w:val="1"/>
                <w:sz w:val="18"/>
                <w:szCs w:val="18"/>
              </w:rPr>
              <w:t xml:space="preserve"> </w:t>
            </w:r>
            <w:proofErr w:type="spellStart"/>
            <w:r w:rsidRPr="00A06AD1">
              <w:rPr>
                <w:rFonts w:ascii="Garamond" w:eastAsia="Calibri" w:hAnsi="Garamond" w:cstheme="minorHAnsi"/>
                <w:spacing w:val="-1"/>
                <w:position w:val="1"/>
                <w:sz w:val="18"/>
                <w:szCs w:val="18"/>
              </w:rPr>
              <w:t>ve</w:t>
            </w:r>
            <w:r w:rsidRPr="00A06AD1">
              <w:rPr>
                <w:rFonts w:ascii="Garamond" w:eastAsia="Calibri" w:hAnsi="Garamond" w:cstheme="minorHAnsi"/>
                <w:spacing w:val="3"/>
                <w:position w:val="1"/>
                <w:sz w:val="18"/>
                <w:szCs w:val="18"/>
              </w:rPr>
              <w:t>d</w:t>
            </w:r>
            <w:r w:rsidRPr="00A06AD1">
              <w:rPr>
                <w:rFonts w:ascii="Garamond" w:eastAsia="Calibri" w:hAnsi="Garamond" w:cstheme="minorHAnsi"/>
                <w:spacing w:val="-1"/>
                <w:position w:val="1"/>
                <w:sz w:val="18"/>
                <w:szCs w:val="18"/>
              </w:rPr>
              <w:t>e</w:t>
            </w:r>
            <w:r w:rsidRPr="00A06AD1">
              <w:rPr>
                <w:rFonts w:ascii="Garamond" w:eastAsia="Calibri" w:hAnsi="Garamond" w:cstheme="minorHAnsi"/>
                <w:position w:val="1"/>
                <w:sz w:val="18"/>
                <w:szCs w:val="18"/>
              </w:rPr>
              <w:t>tta</w:t>
            </w:r>
            <w:proofErr w:type="spellEnd"/>
            <w:r w:rsidRPr="00A06AD1">
              <w:rPr>
                <w:rFonts w:ascii="Garamond" w:eastAsia="Calibri" w:hAnsi="Garamond" w:cstheme="minorHAnsi"/>
                <w:spacing w:val="-5"/>
                <w:position w:val="1"/>
                <w:sz w:val="18"/>
                <w:szCs w:val="18"/>
              </w:rPr>
              <w:t xml:space="preserve"> </w:t>
            </w:r>
            <w:r w:rsidRPr="00A06AD1">
              <w:rPr>
                <w:rFonts w:ascii="Garamond" w:eastAsia="Calibri" w:hAnsi="Garamond" w:cstheme="minorHAnsi"/>
                <w:position w:val="1"/>
                <w:sz w:val="18"/>
                <w:szCs w:val="18"/>
              </w:rPr>
              <w:t>e</w:t>
            </w:r>
            <w:r w:rsidRPr="00A06AD1">
              <w:rPr>
                <w:rFonts w:ascii="Garamond" w:eastAsia="Calibri" w:hAnsi="Garamond" w:cstheme="minorHAnsi"/>
                <w:spacing w:val="-1"/>
                <w:position w:val="1"/>
                <w:sz w:val="18"/>
                <w:szCs w:val="18"/>
              </w:rPr>
              <w:t xml:space="preserve"> </w:t>
            </w:r>
            <w:proofErr w:type="spellStart"/>
            <w:r w:rsidRPr="00A06AD1">
              <w:rPr>
                <w:rFonts w:ascii="Garamond" w:eastAsia="Calibri" w:hAnsi="Garamond" w:cstheme="minorHAnsi"/>
                <w:position w:val="1"/>
                <w:sz w:val="18"/>
                <w:szCs w:val="18"/>
              </w:rPr>
              <w:t>ri</w:t>
            </w:r>
            <w:r w:rsidRPr="00A06AD1">
              <w:rPr>
                <w:rFonts w:ascii="Garamond" w:eastAsia="Calibri" w:hAnsi="Garamond" w:cstheme="minorHAnsi"/>
                <w:spacing w:val="-1"/>
                <w:position w:val="1"/>
                <w:sz w:val="18"/>
                <w:szCs w:val="18"/>
              </w:rPr>
              <w:t>fe</w:t>
            </w:r>
            <w:r w:rsidRPr="00A06AD1">
              <w:rPr>
                <w:rFonts w:ascii="Garamond" w:eastAsia="Calibri" w:hAnsi="Garamond" w:cstheme="minorHAnsi"/>
                <w:spacing w:val="3"/>
                <w:position w:val="1"/>
                <w:sz w:val="18"/>
                <w:szCs w:val="18"/>
              </w:rPr>
              <w:t>r</w:t>
            </w:r>
            <w:r w:rsidRPr="00A06AD1">
              <w:rPr>
                <w:rFonts w:ascii="Garamond" w:eastAsia="Calibri" w:hAnsi="Garamond" w:cstheme="minorHAnsi"/>
                <w:position w:val="1"/>
                <w:sz w:val="18"/>
                <w:szCs w:val="18"/>
              </w:rPr>
              <w:t>ire</w:t>
            </w:r>
            <w:proofErr w:type="spellEnd"/>
            <w:r w:rsidRPr="00A06AD1">
              <w:rPr>
                <w:rFonts w:ascii="Garamond" w:eastAsia="Calibri" w:hAnsi="Garamond" w:cstheme="minorHAnsi"/>
                <w:spacing w:val="-6"/>
                <w:position w:val="1"/>
                <w:sz w:val="18"/>
                <w:szCs w:val="18"/>
              </w:rPr>
              <w:t xml:space="preserve"> </w:t>
            </w:r>
            <w:r w:rsidRPr="00A06AD1">
              <w:rPr>
                <w:rFonts w:ascii="Garamond" w:eastAsia="Calibri" w:hAnsi="Garamond" w:cstheme="minorHAnsi"/>
                <w:position w:val="1"/>
                <w:sz w:val="18"/>
                <w:szCs w:val="18"/>
              </w:rPr>
              <w:t xml:space="preserve">i </w:t>
            </w:r>
            <w:proofErr w:type="spellStart"/>
            <w:r w:rsidRPr="00A06AD1">
              <w:rPr>
                <w:rFonts w:ascii="Garamond" w:eastAsia="Calibri" w:hAnsi="Garamond" w:cstheme="minorHAnsi"/>
                <w:spacing w:val="-1"/>
                <w:position w:val="1"/>
                <w:sz w:val="18"/>
                <w:szCs w:val="18"/>
              </w:rPr>
              <w:t>s</w:t>
            </w:r>
            <w:r w:rsidRPr="00A06AD1">
              <w:rPr>
                <w:rFonts w:ascii="Garamond" w:eastAsia="Calibri" w:hAnsi="Garamond" w:cstheme="minorHAnsi"/>
                <w:spacing w:val="1"/>
                <w:position w:val="1"/>
                <w:sz w:val="18"/>
                <w:szCs w:val="18"/>
              </w:rPr>
              <w:t>uon</w:t>
            </w:r>
            <w:r w:rsidRPr="00A06AD1">
              <w:rPr>
                <w:rFonts w:ascii="Garamond" w:eastAsia="Calibri" w:hAnsi="Garamond" w:cstheme="minorHAnsi"/>
                <w:position w:val="1"/>
                <w:sz w:val="18"/>
                <w:szCs w:val="18"/>
              </w:rPr>
              <w:t>i</w:t>
            </w:r>
            <w:proofErr w:type="spellEnd"/>
            <w:r w:rsidRPr="00A06AD1">
              <w:rPr>
                <w:rFonts w:ascii="Garamond" w:eastAsia="Calibri" w:hAnsi="Garamond" w:cstheme="minorHAnsi"/>
                <w:position w:val="1"/>
                <w:sz w:val="18"/>
                <w:szCs w:val="18"/>
              </w:rPr>
              <w:t>,</w:t>
            </w:r>
            <w:r w:rsidRPr="00A06AD1">
              <w:rPr>
                <w:rFonts w:ascii="Garamond" w:eastAsia="Calibri" w:hAnsi="Garamond" w:cstheme="minorHAnsi"/>
                <w:spacing w:val="-4"/>
                <w:position w:val="1"/>
                <w:sz w:val="18"/>
                <w:szCs w:val="18"/>
              </w:rPr>
              <w:t xml:space="preserve"> </w:t>
            </w:r>
            <w:proofErr w:type="spellStart"/>
            <w:r w:rsidRPr="00A06AD1">
              <w:rPr>
                <w:rFonts w:ascii="Garamond" w:eastAsia="Calibri" w:hAnsi="Garamond" w:cstheme="minorHAnsi"/>
                <w:position w:val="1"/>
                <w:sz w:val="18"/>
                <w:szCs w:val="18"/>
              </w:rPr>
              <w:t>l</w:t>
            </w:r>
            <w:r w:rsidRPr="00A06AD1">
              <w:rPr>
                <w:rFonts w:ascii="Garamond" w:eastAsia="Calibri" w:hAnsi="Garamond" w:cstheme="minorHAnsi"/>
                <w:spacing w:val="1"/>
                <w:position w:val="1"/>
                <w:sz w:val="18"/>
                <w:szCs w:val="18"/>
              </w:rPr>
              <w:t>u</w:t>
            </w:r>
            <w:r w:rsidRPr="00A06AD1">
              <w:rPr>
                <w:rFonts w:ascii="Garamond" w:eastAsia="Calibri" w:hAnsi="Garamond" w:cstheme="minorHAnsi"/>
                <w:position w:val="1"/>
                <w:sz w:val="18"/>
                <w:szCs w:val="18"/>
              </w:rPr>
              <w:t>ci</w:t>
            </w:r>
            <w:proofErr w:type="spellEnd"/>
            <w:r w:rsidRPr="00A06AD1">
              <w:rPr>
                <w:rFonts w:ascii="Garamond" w:eastAsia="Calibri" w:hAnsi="Garamond" w:cstheme="minorHAnsi"/>
                <w:spacing w:val="-3"/>
                <w:position w:val="1"/>
                <w:sz w:val="18"/>
                <w:szCs w:val="18"/>
              </w:rPr>
              <w:t xml:space="preserve"> </w:t>
            </w:r>
            <w:r w:rsidRPr="00A06AD1">
              <w:rPr>
                <w:rFonts w:ascii="Garamond" w:eastAsia="Calibri" w:hAnsi="Garamond" w:cstheme="minorHAnsi"/>
                <w:position w:val="1"/>
                <w:sz w:val="18"/>
                <w:szCs w:val="18"/>
              </w:rPr>
              <w:t xml:space="preserve">o </w:t>
            </w:r>
            <w:proofErr w:type="spellStart"/>
            <w:r w:rsidRPr="00A06AD1">
              <w:rPr>
                <w:rFonts w:ascii="Garamond" w:eastAsia="Calibri" w:hAnsi="Garamond" w:cstheme="minorHAnsi"/>
                <w:spacing w:val="1"/>
                <w:position w:val="1"/>
                <w:sz w:val="18"/>
                <w:szCs w:val="18"/>
              </w:rPr>
              <w:t>a</w:t>
            </w:r>
            <w:r w:rsidRPr="00A06AD1">
              <w:rPr>
                <w:rFonts w:ascii="Garamond" w:eastAsia="Calibri" w:hAnsi="Garamond" w:cstheme="minorHAnsi"/>
                <w:position w:val="1"/>
                <w:sz w:val="18"/>
                <w:szCs w:val="18"/>
              </w:rPr>
              <w:t>ltri</w:t>
            </w:r>
            <w:proofErr w:type="spellEnd"/>
            <w:r w:rsidRPr="00A06AD1">
              <w:rPr>
                <w:rFonts w:ascii="Garamond" w:eastAsia="Calibri" w:hAnsi="Garamond" w:cstheme="minorHAnsi"/>
                <w:position w:val="1"/>
                <w:sz w:val="18"/>
                <w:szCs w:val="18"/>
              </w:rPr>
              <w:t xml:space="preserve"> </w:t>
            </w:r>
            <w:proofErr w:type="spellStart"/>
            <w:r w:rsidRPr="00A06AD1">
              <w:rPr>
                <w:rFonts w:ascii="Garamond" w:eastAsia="Calibri" w:hAnsi="Garamond" w:cstheme="minorHAnsi"/>
                <w:spacing w:val="1"/>
                <w:sz w:val="18"/>
                <w:szCs w:val="18"/>
              </w:rPr>
              <w:t>o</w:t>
            </w:r>
            <w:r w:rsidRPr="00A06AD1">
              <w:rPr>
                <w:rFonts w:ascii="Garamond" w:eastAsia="Calibri" w:hAnsi="Garamond" w:cstheme="minorHAnsi"/>
                <w:sz w:val="18"/>
                <w:szCs w:val="18"/>
              </w:rPr>
              <w:t>gg</w:t>
            </w:r>
            <w:r w:rsidRPr="00A06AD1">
              <w:rPr>
                <w:rFonts w:ascii="Garamond" w:eastAsia="Calibri" w:hAnsi="Garamond" w:cstheme="minorHAnsi"/>
                <w:spacing w:val="-1"/>
                <w:sz w:val="18"/>
                <w:szCs w:val="18"/>
              </w:rPr>
              <w:t>e</w:t>
            </w:r>
            <w:r w:rsidRPr="00A06AD1">
              <w:rPr>
                <w:rFonts w:ascii="Garamond" w:eastAsia="Calibri" w:hAnsi="Garamond" w:cstheme="minorHAnsi"/>
                <w:sz w:val="18"/>
                <w:szCs w:val="18"/>
              </w:rPr>
              <w:t>tti</w:t>
            </w:r>
            <w:proofErr w:type="spellEnd"/>
            <w:r w:rsidRPr="00A06AD1">
              <w:rPr>
                <w:rFonts w:ascii="Garamond" w:eastAsia="Calibri" w:hAnsi="Garamond" w:cstheme="minorHAnsi"/>
                <w:spacing w:val="-6"/>
                <w:sz w:val="18"/>
                <w:szCs w:val="18"/>
              </w:rPr>
              <w:t xml:space="preserve"> </w:t>
            </w:r>
            <w:r w:rsidRPr="00A06AD1">
              <w:rPr>
                <w:rFonts w:ascii="Garamond" w:eastAsia="Calibri" w:hAnsi="Garamond" w:cstheme="minorHAnsi"/>
                <w:sz w:val="18"/>
                <w:szCs w:val="18"/>
              </w:rPr>
              <w:t>in</w:t>
            </w:r>
            <w:r w:rsidRPr="00A06AD1">
              <w:rPr>
                <w:rFonts w:ascii="Garamond" w:eastAsia="Calibri" w:hAnsi="Garamond" w:cstheme="minorHAnsi"/>
                <w:spacing w:val="-1"/>
                <w:sz w:val="18"/>
                <w:szCs w:val="18"/>
              </w:rPr>
              <w:t xml:space="preserve"> </w:t>
            </w:r>
            <w:proofErr w:type="spellStart"/>
            <w:r w:rsidRPr="00A06AD1">
              <w:rPr>
                <w:rFonts w:ascii="Garamond" w:eastAsia="Calibri" w:hAnsi="Garamond" w:cstheme="minorHAnsi"/>
                <w:sz w:val="18"/>
                <w:szCs w:val="18"/>
              </w:rPr>
              <w:t>gr</w:t>
            </w:r>
            <w:r w:rsidRPr="00A06AD1">
              <w:rPr>
                <w:rFonts w:ascii="Garamond" w:eastAsia="Calibri" w:hAnsi="Garamond" w:cstheme="minorHAnsi"/>
                <w:spacing w:val="1"/>
                <w:sz w:val="18"/>
                <w:szCs w:val="18"/>
              </w:rPr>
              <w:t>ad</w:t>
            </w:r>
            <w:r w:rsidRPr="00A06AD1">
              <w:rPr>
                <w:rFonts w:ascii="Garamond" w:eastAsia="Calibri" w:hAnsi="Garamond" w:cstheme="minorHAnsi"/>
                <w:sz w:val="18"/>
                <w:szCs w:val="18"/>
              </w:rPr>
              <w:t>i</w:t>
            </w:r>
            <w:proofErr w:type="spellEnd"/>
            <w:r w:rsidRPr="00A06AD1">
              <w:rPr>
                <w:rFonts w:ascii="Garamond" w:eastAsia="Calibri" w:hAnsi="Garamond" w:cstheme="minorHAnsi"/>
                <w:spacing w:val="-4"/>
                <w:sz w:val="18"/>
                <w:szCs w:val="18"/>
              </w:rPr>
              <w:t xml:space="preserve"> </w:t>
            </w:r>
            <w:r w:rsidRPr="00A06AD1">
              <w:rPr>
                <w:rFonts w:ascii="Garamond" w:eastAsia="Calibri" w:hAnsi="Garamond" w:cstheme="minorHAnsi"/>
                <w:sz w:val="18"/>
                <w:szCs w:val="18"/>
              </w:rPr>
              <w:t xml:space="preserve">o </w:t>
            </w:r>
            <w:r w:rsidRPr="00A06AD1">
              <w:rPr>
                <w:rFonts w:ascii="Garamond" w:eastAsia="Calibri" w:hAnsi="Garamond" w:cstheme="minorHAnsi"/>
                <w:spacing w:val="1"/>
                <w:sz w:val="18"/>
                <w:szCs w:val="18"/>
              </w:rPr>
              <w:t>qua</w:t>
            </w:r>
            <w:r w:rsidRPr="00A06AD1">
              <w:rPr>
                <w:rFonts w:ascii="Garamond" w:eastAsia="Calibri" w:hAnsi="Garamond" w:cstheme="minorHAnsi"/>
                <w:sz w:val="18"/>
                <w:szCs w:val="18"/>
              </w:rPr>
              <w:t>rte /</w:t>
            </w:r>
            <w:r w:rsidRPr="00A06AD1">
              <w:rPr>
                <w:rFonts w:ascii="Garamond" w:eastAsia="Arial" w:hAnsi="Garamond" w:cstheme="minorHAnsi"/>
                <w:sz w:val="18"/>
                <w:szCs w:val="18"/>
              </w:rPr>
              <w:t xml:space="preserve"> </w:t>
            </w:r>
            <w:r w:rsidRPr="00A06AD1">
              <w:rPr>
                <w:rFonts w:ascii="Garamond" w:eastAsia="Arial" w:hAnsi="Garamond" w:cstheme="minorHAnsi"/>
                <w:i/>
                <w:iCs/>
                <w:sz w:val="18"/>
                <w:szCs w:val="18"/>
              </w:rPr>
              <w:t>Perform</w:t>
            </w:r>
            <w:r w:rsidRPr="00A06AD1">
              <w:rPr>
                <w:rFonts w:ascii="Garamond" w:eastAsia="Arial" w:hAnsi="Garamond" w:cstheme="minorHAnsi"/>
                <w:i/>
                <w:iCs/>
                <w:spacing w:val="38"/>
                <w:sz w:val="18"/>
                <w:szCs w:val="18"/>
              </w:rPr>
              <w:t xml:space="preserve"> </w:t>
            </w:r>
            <w:r w:rsidRPr="00A06AD1">
              <w:rPr>
                <w:rFonts w:ascii="Garamond" w:eastAsia="Arial" w:hAnsi="Garamond" w:cstheme="minorHAnsi"/>
                <w:i/>
                <w:iCs/>
                <w:w w:val="112"/>
                <w:sz w:val="18"/>
                <w:szCs w:val="18"/>
              </w:rPr>
              <w:t>look-out</w:t>
            </w:r>
            <w:r w:rsidRPr="00A06AD1">
              <w:rPr>
                <w:rFonts w:ascii="Garamond" w:eastAsia="Arial" w:hAnsi="Garamond" w:cstheme="minorHAnsi"/>
                <w:i/>
                <w:iCs/>
                <w:spacing w:val="-6"/>
                <w:w w:val="112"/>
                <w:sz w:val="18"/>
                <w:szCs w:val="18"/>
              </w:rPr>
              <w:t xml:space="preserve"> </w:t>
            </w:r>
            <w:r w:rsidRPr="00A06AD1">
              <w:rPr>
                <w:rFonts w:ascii="Garamond" w:eastAsia="Arial" w:hAnsi="Garamond" w:cstheme="minorHAnsi"/>
                <w:i/>
                <w:iCs/>
                <w:sz w:val="18"/>
                <w:szCs w:val="18"/>
              </w:rPr>
              <w:t>duties</w:t>
            </w:r>
            <w:r w:rsidRPr="00A06AD1">
              <w:rPr>
                <w:rFonts w:ascii="Garamond" w:eastAsia="Arial" w:hAnsi="Garamond" w:cstheme="minorHAnsi"/>
                <w:i/>
                <w:iCs/>
                <w:spacing w:val="29"/>
                <w:sz w:val="18"/>
                <w:szCs w:val="18"/>
              </w:rPr>
              <w:t xml:space="preserve"> </w:t>
            </w:r>
            <w:r w:rsidRPr="00A06AD1">
              <w:rPr>
                <w:rFonts w:ascii="Garamond" w:eastAsia="Arial" w:hAnsi="Garamond" w:cstheme="minorHAnsi"/>
                <w:i/>
                <w:iCs/>
                <w:sz w:val="18"/>
                <w:szCs w:val="18"/>
              </w:rPr>
              <w:t>and</w:t>
            </w:r>
            <w:r w:rsidRPr="00A06AD1">
              <w:rPr>
                <w:rFonts w:ascii="Garamond" w:eastAsia="Arial" w:hAnsi="Garamond" w:cstheme="minorHAnsi"/>
                <w:i/>
                <w:iCs/>
                <w:spacing w:val="18"/>
                <w:sz w:val="18"/>
                <w:szCs w:val="18"/>
              </w:rPr>
              <w:t xml:space="preserve"> </w:t>
            </w:r>
            <w:r w:rsidRPr="00A06AD1">
              <w:rPr>
                <w:rFonts w:ascii="Garamond" w:eastAsia="Arial" w:hAnsi="Garamond" w:cstheme="minorHAnsi"/>
                <w:i/>
                <w:iCs/>
                <w:sz w:val="18"/>
                <w:szCs w:val="18"/>
              </w:rPr>
              <w:t xml:space="preserve">report </w:t>
            </w:r>
            <w:r w:rsidRPr="00A06AD1">
              <w:rPr>
                <w:rFonts w:ascii="Garamond" w:eastAsia="Arial" w:hAnsi="Garamond" w:cstheme="minorHAnsi"/>
                <w:i/>
                <w:iCs/>
                <w:spacing w:val="6"/>
                <w:sz w:val="18"/>
                <w:szCs w:val="18"/>
              </w:rPr>
              <w:t>sound</w:t>
            </w:r>
            <w:r w:rsidRPr="00A06AD1">
              <w:rPr>
                <w:rFonts w:ascii="Garamond" w:eastAsia="Arial" w:hAnsi="Garamond" w:cstheme="minorHAnsi"/>
                <w:i/>
                <w:iCs/>
                <w:sz w:val="18"/>
                <w:szCs w:val="18"/>
              </w:rPr>
              <w:t>,</w:t>
            </w:r>
            <w:r w:rsidRPr="00A06AD1">
              <w:rPr>
                <w:rFonts w:ascii="Garamond" w:eastAsia="Arial" w:hAnsi="Garamond" w:cstheme="minorHAnsi"/>
                <w:i/>
                <w:iCs/>
                <w:spacing w:val="-6"/>
                <w:sz w:val="18"/>
                <w:szCs w:val="18"/>
              </w:rPr>
              <w:t xml:space="preserve"> </w:t>
            </w:r>
            <w:r w:rsidRPr="00A06AD1">
              <w:rPr>
                <w:rFonts w:ascii="Garamond" w:eastAsia="Arial" w:hAnsi="Garamond" w:cstheme="minorHAnsi"/>
                <w:i/>
                <w:iCs/>
                <w:sz w:val="18"/>
                <w:szCs w:val="18"/>
              </w:rPr>
              <w:t>lights</w:t>
            </w:r>
            <w:r w:rsidRPr="00A06AD1">
              <w:rPr>
                <w:rFonts w:ascii="Garamond" w:eastAsia="Arial" w:hAnsi="Garamond" w:cstheme="minorHAnsi"/>
                <w:i/>
                <w:iCs/>
                <w:spacing w:val="38"/>
                <w:sz w:val="18"/>
                <w:szCs w:val="18"/>
              </w:rPr>
              <w:t xml:space="preserve"> </w:t>
            </w:r>
            <w:r w:rsidRPr="00A06AD1">
              <w:rPr>
                <w:rFonts w:ascii="Garamond" w:eastAsia="Arial" w:hAnsi="Garamond" w:cstheme="minorHAnsi"/>
                <w:i/>
                <w:iCs/>
                <w:sz w:val="18"/>
                <w:szCs w:val="18"/>
              </w:rPr>
              <w:t>or</w:t>
            </w:r>
            <w:r w:rsidRPr="00A06AD1">
              <w:rPr>
                <w:rFonts w:ascii="Garamond" w:eastAsia="Arial" w:hAnsi="Garamond" w:cstheme="minorHAnsi"/>
                <w:i/>
                <w:iCs/>
                <w:spacing w:val="19"/>
                <w:sz w:val="18"/>
                <w:szCs w:val="18"/>
              </w:rPr>
              <w:t xml:space="preserve"> </w:t>
            </w:r>
            <w:r w:rsidRPr="00A06AD1">
              <w:rPr>
                <w:rFonts w:ascii="Garamond" w:eastAsia="Arial" w:hAnsi="Garamond" w:cstheme="minorHAnsi"/>
                <w:i/>
                <w:iCs/>
                <w:w w:val="112"/>
                <w:sz w:val="18"/>
                <w:szCs w:val="18"/>
              </w:rPr>
              <w:t xml:space="preserve">other </w:t>
            </w:r>
            <w:r w:rsidRPr="00A06AD1">
              <w:rPr>
                <w:rFonts w:ascii="Garamond" w:eastAsia="Arial" w:hAnsi="Garamond" w:cstheme="minorHAnsi"/>
                <w:i/>
                <w:iCs/>
                <w:sz w:val="18"/>
                <w:szCs w:val="18"/>
              </w:rPr>
              <w:t>objects</w:t>
            </w:r>
            <w:r w:rsidRPr="00A06AD1">
              <w:rPr>
                <w:rFonts w:ascii="Garamond" w:eastAsia="Arial" w:hAnsi="Garamond" w:cstheme="minorHAnsi"/>
                <w:i/>
                <w:iCs/>
                <w:spacing w:val="17"/>
                <w:sz w:val="18"/>
                <w:szCs w:val="18"/>
              </w:rPr>
              <w:t xml:space="preserve"> </w:t>
            </w:r>
            <w:r w:rsidRPr="00A06AD1">
              <w:rPr>
                <w:rFonts w:ascii="Garamond" w:eastAsia="Arial" w:hAnsi="Garamond" w:cstheme="minorHAnsi"/>
                <w:i/>
                <w:iCs/>
                <w:sz w:val="18"/>
                <w:szCs w:val="18"/>
              </w:rPr>
              <w:t>in</w:t>
            </w:r>
            <w:r w:rsidRPr="00A06AD1">
              <w:rPr>
                <w:rFonts w:ascii="Garamond" w:eastAsia="Arial" w:hAnsi="Garamond" w:cstheme="minorHAnsi"/>
                <w:i/>
                <w:iCs/>
                <w:spacing w:val="20"/>
                <w:sz w:val="18"/>
                <w:szCs w:val="18"/>
              </w:rPr>
              <w:t xml:space="preserve"> </w:t>
            </w:r>
            <w:r w:rsidRPr="00A06AD1">
              <w:rPr>
                <w:rFonts w:ascii="Garamond" w:eastAsia="Arial" w:hAnsi="Garamond" w:cstheme="minorHAnsi"/>
                <w:i/>
                <w:iCs/>
                <w:sz w:val="18"/>
                <w:szCs w:val="18"/>
              </w:rPr>
              <w:t>degrees</w:t>
            </w:r>
            <w:r w:rsidRPr="00A06AD1">
              <w:rPr>
                <w:rFonts w:ascii="Garamond" w:eastAsia="Arial" w:hAnsi="Garamond" w:cstheme="minorHAnsi"/>
                <w:i/>
                <w:iCs/>
                <w:spacing w:val="6"/>
                <w:sz w:val="18"/>
                <w:szCs w:val="18"/>
              </w:rPr>
              <w:t xml:space="preserve"> </w:t>
            </w:r>
            <w:r w:rsidRPr="00A06AD1">
              <w:rPr>
                <w:rFonts w:ascii="Garamond" w:eastAsia="Arial" w:hAnsi="Garamond" w:cstheme="minorHAnsi"/>
                <w:i/>
                <w:iCs/>
                <w:sz w:val="18"/>
                <w:szCs w:val="18"/>
              </w:rPr>
              <w:t>or</w:t>
            </w:r>
            <w:r w:rsidRPr="00A06AD1">
              <w:rPr>
                <w:rFonts w:ascii="Garamond" w:eastAsia="Arial" w:hAnsi="Garamond" w:cstheme="minorHAnsi"/>
                <w:i/>
                <w:iCs/>
                <w:spacing w:val="19"/>
                <w:sz w:val="18"/>
                <w:szCs w:val="18"/>
              </w:rPr>
              <w:t xml:space="preserve"> </w:t>
            </w:r>
            <w:r w:rsidRPr="00A06AD1">
              <w:rPr>
                <w:rFonts w:ascii="Garamond" w:eastAsia="Arial" w:hAnsi="Garamond" w:cstheme="minorHAnsi"/>
                <w:i/>
                <w:iCs/>
                <w:w w:val="108"/>
                <w:sz w:val="18"/>
                <w:szCs w:val="18"/>
              </w:rPr>
              <w:t>points</w:t>
            </w:r>
          </w:p>
        </w:tc>
        <w:tc>
          <w:tcPr>
            <w:tcW w:w="750" w:type="dxa"/>
            <w:tcBorders>
              <w:top w:val="single" w:sz="4" w:space="0" w:color="00457E"/>
              <w:left w:val="single" w:sz="4" w:space="0" w:color="00457E"/>
              <w:bottom w:val="single" w:sz="4" w:space="0" w:color="00457E"/>
              <w:right w:val="single" w:sz="4" w:space="0" w:color="00457E"/>
            </w:tcBorders>
            <w:shd w:val="clear" w:color="auto" w:fill="FFFFFF" w:themeFill="background1"/>
          </w:tcPr>
          <w:p w14:paraId="4AD20E30" w14:textId="77777777" w:rsidR="00351101" w:rsidRPr="00A06AD1" w:rsidRDefault="00351101" w:rsidP="002E7B4A">
            <w:pPr>
              <w:rPr>
                <w:rFonts w:ascii="Garamond" w:hAnsi="Garamond" w:cstheme="minorHAnsi"/>
                <w:sz w:val="16"/>
                <w:szCs w:val="16"/>
              </w:rPr>
            </w:pPr>
          </w:p>
        </w:tc>
        <w:tc>
          <w:tcPr>
            <w:tcW w:w="1135" w:type="dxa"/>
            <w:gridSpan w:val="2"/>
            <w:tcBorders>
              <w:top w:val="single" w:sz="4" w:space="0" w:color="00457E"/>
              <w:left w:val="single" w:sz="4" w:space="0" w:color="00457E"/>
              <w:bottom w:val="single" w:sz="4" w:space="0" w:color="00457E"/>
              <w:right w:val="single" w:sz="4" w:space="0" w:color="00457E"/>
            </w:tcBorders>
            <w:shd w:val="clear" w:color="auto" w:fill="FFFFFF" w:themeFill="background1"/>
          </w:tcPr>
          <w:p w14:paraId="777734AE" w14:textId="77777777" w:rsidR="00351101" w:rsidRPr="00A06AD1" w:rsidRDefault="00351101" w:rsidP="002E7B4A">
            <w:pPr>
              <w:rPr>
                <w:rFonts w:ascii="Garamond" w:hAnsi="Garamond" w:cstheme="minorHAnsi"/>
                <w:sz w:val="16"/>
                <w:szCs w:val="16"/>
              </w:rPr>
            </w:pPr>
          </w:p>
        </w:tc>
        <w:tc>
          <w:tcPr>
            <w:tcW w:w="4676" w:type="dxa"/>
            <w:vMerge/>
            <w:tcBorders>
              <w:left w:val="single" w:sz="4" w:space="0" w:color="00457E"/>
              <w:bottom w:val="single" w:sz="4" w:space="0" w:color="auto"/>
              <w:right w:val="single" w:sz="4" w:space="0" w:color="00457E"/>
            </w:tcBorders>
            <w:shd w:val="clear" w:color="auto" w:fill="FFFFFF" w:themeFill="background1"/>
          </w:tcPr>
          <w:p w14:paraId="332CF0F8" w14:textId="77777777" w:rsidR="00351101" w:rsidRPr="00A06AD1" w:rsidRDefault="00351101" w:rsidP="002E7B4A">
            <w:pPr>
              <w:rPr>
                <w:rFonts w:ascii="Garamond" w:hAnsi="Garamond" w:cstheme="minorHAnsi"/>
                <w:sz w:val="16"/>
                <w:szCs w:val="16"/>
              </w:rPr>
            </w:pPr>
          </w:p>
        </w:tc>
        <w:tc>
          <w:tcPr>
            <w:tcW w:w="1134" w:type="dxa"/>
            <w:tcBorders>
              <w:top w:val="single" w:sz="4" w:space="0" w:color="00457E"/>
              <w:left w:val="single" w:sz="4" w:space="0" w:color="00457E"/>
              <w:bottom w:val="single" w:sz="4" w:space="0" w:color="00457E"/>
              <w:right w:val="single" w:sz="4" w:space="0" w:color="00457E"/>
            </w:tcBorders>
            <w:shd w:val="clear" w:color="auto" w:fill="FFFFFF" w:themeFill="background1"/>
          </w:tcPr>
          <w:p w14:paraId="5E253A60" w14:textId="77777777" w:rsidR="00351101" w:rsidRPr="00A06AD1" w:rsidRDefault="00351101" w:rsidP="002E7B4A">
            <w:pPr>
              <w:rPr>
                <w:rFonts w:ascii="Garamond" w:hAnsi="Garamond" w:cstheme="minorHAnsi"/>
                <w:sz w:val="16"/>
                <w:szCs w:val="16"/>
              </w:rPr>
            </w:pPr>
          </w:p>
        </w:tc>
        <w:tc>
          <w:tcPr>
            <w:tcW w:w="1944" w:type="dxa"/>
            <w:gridSpan w:val="2"/>
            <w:tcBorders>
              <w:top w:val="single" w:sz="4" w:space="0" w:color="00457E"/>
              <w:left w:val="single" w:sz="4" w:space="0" w:color="00457E"/>
              <w:bottom w:val="single" w:sz="4" w:space="0" w:color="00457E"/>
              <w:right w:val="single" w:sz="4" w:space="0" w:color="00457E"/>
            </w:tcBorders>
            <w:shd w:val="clear" w:color="auto" w:fill="FFFFFF" w:themeFill="background1"/>
          </w:tcPr>
          <w:p w14:paraId="553D5E60" w14:textId="77777777" w:rsidR="00351101" w:rsidRPr="00A06AD1" w:rsidRDefault="00351101" w:rsidP="002E7B4A">
            <w:pPr>
              <w:rPr>
                <w:rFonts w:ascii="Garamond" w:hAnsi="Garamond" w:cstheme="minorHAnsi"/>
                <w:sz w:val="16"/>
                <w:szCs w:val="16"/>
              </w:rPr>
            </w:pPr>
          </w:p>
        </w:tc>
      </w:tr>
      <w:tr w:rsidR="00EE1A66" w:rsidRPr="00A06AD1" w14:paraId="60289430" w14:textId="77777777" w:rsidTr="00EE1A66">
        <w:tblPrEx>
          <w:shd w:val="clear" w:color="auto" w:fill="808080" w:themeFill="background1" w:themeFillShade="80"/>
        </w:tblPrEx>
        <w:trPr>
          <w:trHeight w:hRule="exact" w:val="844"/>
          <w:jc w:val="center"/>
        </w:trPr>
        <w:tc>
          <w:tcPr>
            <w:tcW w:w="567" w:type="dxa"/>
            <w:tcBorders>
              <w:top w:val="single" w:sz="4" w:space="0" w:color="00457E"/>
              <w:left w:val="single" w:sz="4" w:space="0" w:color="00457E"/>
              <w:bottom w:val="single" w:sz="4" w:space="0" w:color="00457E"/>
              <w:right w:val="single" w:sz="4" w:space="0" w:color="00457E"/>
            </w:tcBorders>
            <w:shd w:val="clear" w:color="auto" w:fill="FFFFFF" w:themeFill="background1"/>
          </w:tcPr>
          <w:p w14:paraId="01091E5B" w14:textId="77777777" w:rsidR="00351101" w:rsidRPr="00A06AD1" w:rsidRDefault="00351101" w:rsidP="002E7B4A">
            <w:pPr>
              <w:spacing w:after="0" w:line="120" w:lineRule="exact"/>
              <w:ind w:left="62"/>
              <w:jc w:val="center"/>
              <w:rPr>
                <w:rFonts w:ascii="Garamond" w:hAnsi="Garamond" w:cstheme="minorHAnsi"/>
                <w:sz w:val="18"/>
                <w:szCs w:val="18"/>
              </w:rPr>
            </w:pPr>
          </w:p>
          <w:p w14:paraId="25BD0739" w14:textId="55DE36EA" w:rsidR="00351101" w:rsidRPr="00A06AD1" w:rsidRDefault="00351101" w:rsidP="002E7B4A">
            <w:pPr>
              <w:spacing w:after="0" w:line="240" w:lineRule="auto"/>
              <w:ind w:left="62"/>
              <w:jc w:val="center"/>
              <w:rPr>
                <w:rFonts w:ascii="Garamond" w:hAnsi="Garamond" w:cstheme="minorHAnsi"/>
                <w:sz w:val="18"/>
                <w:szCs w:val="18"/>
              </w:rPr>
            </w:pPr>
            <w:r w:rsidRPr="00A06AD1">
              <w:rPr>
                <w:rFonts w:ascii="Garamond" w:eastAsia="Arial" w:hAnsi="Garamond" w:cstheme="minorHAnsi"/>
                <w:sz w:val="18"/>
                <w:szCs w:val="18"/>
              </w:rPr>
              <w:t>.3</w:t>
            </w:r>
          </w:p>
        </w:tc>
        <w:tc>
          <w:tcPr>
            <w:tcW w:w="5629" w:type="dxa"/>
            <w:tcBorders>
              <w:top w:val="single" w:sz="4" w:space="0" w:color="00457E"/>
              <w:left w:val="single" w:sz="4" w:space="0" w:color="00457E"/>
              <w:bottom w:val="single" w:sz="4" w:space="0" w:color="00457E"/>
              <w:right w:val="single" w:sz="4" w:space="0" w:color="00457E"/>
            </w:tcBorders>
            <w:shd w:val="clear" w:color="auto" w:fill="FFFFFF" w:themeFill="background1"/>
          </w:tcPr>
          <w:p w14:paraId="03C84867" w14:textId="49F6243C" w:rsidR="00351101" w:rsidRPr="00A06AD1" w:rsidRDefault="00351101" w:rsidP="00351101">
            <w:pPr>
              <w:spacing w:after="0" w:line="242" w:lineRule="exact"/>
              <w:ind w:left="142" w:right="93"/>
              <w:jc w:val="both"/>
              <w:rPr>
                <w:rFonts w:ascii="Garamond" w:eastAsia="Calibri" w:hAnsi="Garamond" w:cstheme="minorHAnsi"/>
                <w:spacing w:val="-1"/>
                <w:position w:val="1"/>
                <w:sz w:val="18"/>
                <w:szCs w:val="18"/>
              </w:rPr>
            </w:pPr>
            <w:proofErr w:type="spellStart"/>
            <w:r w:rsidRPr="00A06AD1">
              <w:rPr>
                <w:rFonts w:ascii="Garamond" w:eastAsia="Calibri" w:hAnsi="Garamond" w:cstheme="minorHAnsi"/>
                <w:position w:val="1"/>
                <w:sz w:val="18"/>
                <w:szCs w:val="18"/>
              </w:rPr>
              <w:t>Ric</w:t>
            </w:r>
            <w:r w:rsidRPr="00A06AD1">
              <w:rPr>
                <w:rFonts w:ascii="Garamond" w:eastAsia="Calibri" w:hAnsi="Garamond" w:cstheme="minorHAnsi"/>
                <w:spacing w:val="1"/>
                <w:position w:val="1"/>
                <w:sz w:val="18"/>
                <w:szCs w:val="18"/>
              </w:rPr>
              <w:t>ono</w:t>
            </w:r>
            <w:r w:rsidRPr="00A06AD1">
              <w:rPr>
                <w:rFonts w:ascii="Garamond" w:eastAsia="Calibri" w:hAnsi="Garamond" w:cstheme="minorHAnsi"/>
                <w:spacing w:val="-1"/>
                <w:position w:val="1"/>
                <w:sz w:val="18"/>
                <w:szCs w:val="18"/>
              </w:rPr>
              <w:t>s</w:t>
            </w:r>
            <w:r w:rsidRPr="00A06AD1">
              <w:rPr>
                <w:rFonts w:ascii="Garamond" w:eastAsia="Calibri" w:hAnsi="Garamond" w:cstheme="minorHAnsi"/>
                <w:spacing w:val="2"/>
                <w:position w:val="1"/>
                <w:sz w:val="18"/>
                <w:szCs w:val="18"/>
              </w:rPr>
              <w:t>c</w:t>
            </w:r>
            <w:r w:rsidRPr="00A06AD1">
              <w:rPr>
                <w:rFonts w:ascii="Garamond" w:eastAsia="Calibri" w:hAnsi="Garamond" w:cstheme="minorHAnsi"/>
                <w:spacing w:val="-1"/>
                <w:position w:val="1"/>
                <w:sz w:val="18"/>
                <w:szCs w:val="18"/>
              </w:rPr>
              <w:t>e</w:t>
            </w:r>
            <w:r w:rsidRPr="00A06AD1">
              <w:rPr>
                <w:rFonts w:ascii="Garamond" w:eastAsia="Calibri" w:hAnsi="Garamond" w:cstheme="minorHAnsi"/>
                <w:position w:val="1"/>
                <w:sz w:val="18"/>
                <w:szCs w:val="18"/>
              </w:rPr>
              <w:t>re</w:t>
            </w:r>
            <w:proofErr w:type="spellEnd"/>
            <w:r w:rsidRPr="00A06AD1">
              <w:rPr>
                <w:rFonts w:ascii="Garamond" w:eastAsia="Calibri" w:hAnsi="Garamond" w:cstheme="minorHAnsi"/>
                <w:spacing w:val="-10"/>
                <w:position w:val="1"/>
                <w:sz w:val="18"/>
                <w:szCs w:val="18"/>
              </w:rPr>
              <w:t xml:space="preserve"> </w:t>
            </w:r>
            <w:proofErr w:type="spellStart"/>
            <w:r w:rsidRPr="00A06AD1">
              <w:rPr>
                <w:rFonts w:ascii="Garamond" w:eastAsia="Calibri" w:hAnsi="Garamond" w:cstheme="minorHAnsi"/>
                <w:position w:val="1"/>
                <w:sz w:val="18"/>
                <w:szCs w:val="18"/>
              </w:rPr>
              <w:t>gli</w:t>
            </w:r>
            <w:proofErr w:type="spellEnd"/>
            <w:r w:rsidRPr="00A06AD1">
              <w:rPr>
                <w:rFonts w:ascii="Garamond" w:eastAsia="Calibri" w:hAnsi="Garamond" w:cstheme="minorHAnsi"/>
                <w:spacing w:val="-2"/>
                <w:position w:val="1"/>
                <w:sz w:val="18"/>
                <w:szCs w:val="18"/>
              </w:rPr>
              <w:t xml:space="preserve"> </w:t>
            </w:r>
            <w:proofErr w:type="spellStart"/>
            <w:r w:rsidRPr="00A06AD1">
              <w:rPr>
                <w:rFonts w:ascii="Garamond" w:eastAsia="Calibri" w:hAnsi="Garamond" w:cstheme="minorHAnsi"/>
                <w:spacing w:val="1"/>
                <w:position w:val="1"/>
                <w:sz w:val="18"/>
                <w:szCs w:val="18"/>
              </w:rPr>
              <w:t>a</w:t>
            </w:r>
            <w:r w:rsidRPr="00A06AD1">
              <w:rPr>
                <w:rFonts w:ascii="Garamond" w:eastAsia="Calibri" w:hAnsi="Garamond" w:cstheme="minorHAnsi"/>
                <w:position w:val="1"/>
                <w:sz w:val="18"/>
                <w:szCs w:val="18"/>
              </w:rPr>
              <w:t>i</w:t>
            </w:r>
            <w:r w:rsidRPr="00A06AD1">
              <w:rPr>
                <w:rFonts w:ascii="Garamond" w:eastAsia="Calibri" w:hAnsi="Garamond" w:cstheme="minorHAnsi"/>
                <w:spacing w:val="1"/>
                <w:position w:val="1"/>
                <w:sz w:val="18"/>
                <w:szCs w:val="18"/>
              </w:rPr>
              <w:t>u</w:t>
            </w:r>
            <w:r w:rsidRPr="00A06AD1">
              <w:rPr>
                <w:rFonts w:ascii="Garamond" w:eastAsia="Calibri" w:hAnsi="Garamond" w:cstheme="minorHAnsi"/>
                <w:position w:val="1"/>
                <w:sz w:val="18"/>
                <w:szCs w:val="18"/>
              </w:rPr>
              <w:t>ti</w:t>
            </w:r>
            <w:proofErr w:type="spellEnd"/>
            <w:r w:rsidRPr="00A06AD1">
              <w:rPr>
                <w:rFonts w:ascii="Garamond" w:eastAsia="Calibri" w:hAnsi="Garamond" w:cstheme="minorHAnsi"/>
                <w:spacing w:val="-4"/>
                <w:position w:val="1"/>
                <w:sz w:val="18"/>
                <w:szCs w:val="18"/>
              </w:rPr>
              <w:t xml:space="preserve"> </w:t>
            </w:r>
            <w:proofErr w:type="spellStart"/>
            <w:r w:rsidRPr="00A06AD1">
              <w:rPr>
                <w:rFonts w:ascii="Garamond" w:eastAsia="Calibri" w:hAnsi="Garamond" w:cstheme="minorHAnsi"/>
                <w:spacing w:val="1"/>
                <w:position w:val="1"/>
                <w:sz w:val="18"/>
                <w:szCs w:val="18"/>
              </w:rPr>
              <w:t>a</w:t>
            </w:r>
            <w:r w:rsidRPr="00A06AD1">
              <w:rPr>
                <w:rFonts w:ascii="Garamond" w:eastAsia="Calibri" w:hAnsi="Garamond" w:cstheme="minorHAnsi"/>
                <w:position w:val="1"/>
                <w:sz w:val="18"/>
                <w:szCs w:val="18"/>
              </w:rPr>
              <w:t>lla</w:t>
            </w:r>
            <w:proofErr w:type="spellEnd"/>
            <w:r w:rsidRPr="00A06AD1">
              <w:rPr>
                <w:rFonts w:ascii="Garamond" w:eastAsia="Calibri" w:hAnsi="Garamond" w:cstheme="minorHAnsi"/>
                <w:spacing w:val="-2"/>
                <w:position w:val="1"/>
                <w:sz w:val="18"/>
                <w:szCs w:val="18"/>
              </w:rPr>
              <w:t xml:space="preserve"> </w:t>
            </w:r>
            <w:proofErr w:type="spellStart"/>
            <w:r w:rsidRPr="00A06AD1">
              <w:rPr>
                <w:rFonts w:ascii="Garamond" w:eastAsia="Calibri" w:hAnsi="Garamond" w:cstheme="minorHAnsi"/>
                <w:spacing w:val="1"/>
                <w:position w:val="1"/>
                <w:sz w:val="18"/>
                <w:szCs w:val="18"/>
              </w:rPr>
              <w:t>na</w:t>
            </w:r>
            <w:r w:rsidRPr="00A06AD1">
              <w:rPr>
                <w:rFonts w:ascii="Garamond" w:eastAsia="Calibri" w:hAnsi="Garamond" w:cstheme="minorHAnsi"/>
                <w:spacing w:val="-1"/>
                <w:position w:val="1"/>
                <w:sz w:val="18"/>
                <w:szCs w:val="18"/>
              </w:rPr>
              <w:t>v</w:t>
            </w:r>
            <w:r w:rsidRPr="00A06AD1">
              <w:rPr>
                <w:rFonts w:ascii="Garamond" w:eastAsia="Calibri" w:hAnsi="Garamond" w:cstheme="minorHAnsi"/>
                <w:spacing w:val="2"/>
                <w:position w:val="1"/>
                <w:sz w:val="18"/>
                <w:szCs w:val="18"/>
              </w:rPr>
              <w:t>ig</w:t>
            </w:r>
            <w:r w:rsidRPr="00A06AD1">
              <w:rPr>
                <w:rFonts w:ascii="Garamond" w:eastAsia="Calibri" w:hAnsi="Garamond" w:cstheme="minorHAnsi"/>
                <w:spacing w:val="1"/>
                <w:position w:val="1"/>
                <w:sz w:val="18"/>
                <w:szCs w:val="18"/>
              </w:rPr>
              <w:t>az</w:t>
            </w:r>
            <w:r w:rsidRPr="00A06AD1">
              <w:rPr>
                <w:rFonts w:ascii="Garamond" w:eastAsia="Calibri" w:hAnsi="Garamond" w:cstheme="minorHAnsi"/>
                <w:position w:val="1"/>
                <w:sz w:val="18"/>
                <w:szCs w:val="18"/>
              </w:rPr>
              <w:t>i</w:t>
            </w:r>
            <w:r w:rsidRPr="00A06AD1">
              <w:rPr>
                <w:rFonts w:ascii="Garamond" w:eastAsia="Calibri" w:hAnsi="Garamond" w:cstheme="minorHAnsi"/>
                <w:spacing w:val="1"/>
                <w:position w:val="1"/>
                <w:sz w:val="18"/>
                <w:szCs w:val="18"/>
              </w:rPr>
              <w:t>on</w:t>
            </w:r>
            <w:r w:rsidRPr="00A06AD1">
              <w:rPr>
                <w:rFonts w:ascii="Garamond" w:eastAsia="Calibri" w:hAnsi="Garamond" w:cstheme="minorHAnsi"/>
                <w:spacing w:val="-1"/>
                <w:position w:val="1"/>
                <w:sz w:val="18"/>
                <w:szCs w:val="18"/>
              </w:rPr>
              <w:t>e</w:t>
            </w:r>
            <w:proofErr w:type="spellEnd"/>
            <w:r w:rsidRPr="00A06AD1">
              <w:rPr>
                <w:rFonts w:ascii="Garamond" w:eastAsia="Calibri" w:hAnsi="Garamond" w:cstheme="minorHAnsi"/>
                <w:position w:val="1"/>
                <w:sz w:val="18"/>
                <w:szCs w:val="18"/>
              </w:rPr>
              <w:t>,</w:t>
            </w:r>
            <w:r w:rsidRPr="00A06AD1">
              <w:rPr>
                <w:rFonts w:ascii="Garamond" w:eastAsia="Calibri" w:hAnsi="Garamond" w:cstheme="minorHAnsi"/>
                <w:spacing w:val="-9"/>
                <w:position w:val="1"/>
                <w:sz w:val="18"/>
                <w:szCs w:val="18"/>
              </w:rPr>
              <w:t xml:space="preserve"> </w:t>
            </w:r>
            <w:proofErr w:type="spellStart"/>
            <w:r w:rsidRPr="00A06AD1">
              <w:rPr>
                <w:rFonts w:ascii="Garamond" w:eastAsia="Calibri" w:hAnsi="Garamond" w:cstheme="minorHAnsi"/>
                <w:spacing w:val="1"/>
                <w:position w:val="1"/>
                <w:sz w:val="18"/>
                <w:szCs w:val="18"/>
              </w:rPr>
              <w:t>qua</w:t>
            </w:r>
            <w:r w:rsidRPr="00A06AD1">
              <w:rPr>
                <w:rFonts w:ascii="Garamond" w:eastAsia="Calibri" w:hAnsi="Garamond" w:cstheme="minorHAnsi"/>
                <w:position w:val="1"/>
                <w:sz w:val="18"/>
                <w:szCs w:val="18"/>
              </w:rPr>
              <w:t>li</w:t>
            </w:r>
            <w:proofErr w:type="spellEnd"/>
            <w:r w:rsidRPr="00A06AD1">
              <w:rPr>
                <w:rFonts w:ascii="Garamond" w:eastAsia="Calibri" w:hAnsi="Garamond" w:cstheme="minorHAnsi"/>
                <w:spacing w:val="-4"/>
                <w:position w:val="1"/>
                <w:sz w:val="18"/>
                <w:szCs w:val="18"/>
              </w:rPr>
              <w:t xml:space="preserve"> </w:t>
            </w:r>
            <w:proofErr w:type="spellStart"/>
            <w:r w:rsidRPr="00A06AD1">
              <w:rPr>
                <w:rFonts w:ascii="Garamond" w:eastAsia="Calibri" w:hAnsi="Garamond" w:cstheme="minorHAnsi"/>
                <w:spacing w:val="-1"/>
                <w:position w:val="1"/>
                <w:sz w:val="18"/>
                <w:szCs w:val="18"/>
              </w:rPr>
              <w:t>f</w:t>
            </w:r>
            <w:r w:rsidRPr="00A06AD1">
              <w:rPr>
                <w:rFonts w:ascii="Garamond" w:eastAsia="Calibri" w:hAnsi="Garamond" w:cstheme="minorHAnsi"/>
                <w:spacing w:val="1"/>
                <w:position w:val="1"/>
                <w:sz w:val="18"/>
                <w:szCs w:val="18"/>
              </w:rPr>
              <w:t>a</w:t>
            </w:r>
            <w:r w:rsidRPr="00A06AD1">
              <w:rPr>
                <w:rFonts w:ascii="Garamond" w:eastAsia="Calibri" w:hAnsi="Garamond" w:cstheme="minorHAnsi"/>
                <w:position w:val="1"/>
                <w:sz w:val="18"/>
                <w:szCs w:val="18"/>
              </w:rPr>
              <w:t>ri</w:t>
            </w:r>
            <w:proofErr w:type="spellEnd"/>
            <w:r w:rsidRPr="00A06AD1">
              <w:rPr>
                <w:rFonts w:ascii="Garamond" w:eastAsia="Calibri" w:hAnsi="Garamond" w:cstheme="minorHAnsi"/>
                <w:position w:val="1"/>
                <w:sz w:val="18"/>
                <w:szCs w:val="18"/>
              </w:rPr>
              <w:t>,</w:t>
            </w:r>
            <w:r w:rsidRPr="00A06AD1">
              <w:rPr>
                <w:rFonts w:ascii="Garamond" w:eastAsia="Calibri" w:hAnsi="Garamond" w:cstheme="minorHAnsi"/>
                <w:spacing w:val="-2"/>
                <w:position w:val="1"/>
                <w:sz w:val="18"/>
                <w:szCs w:val="18"/>
              </w:rPr>
              <w:t xml:space="preserve"> </w:t>
            </w:r>
            <w:proofErr w:type="spellStart"/>
            <w:r w:rsidRPr="00A06AD1">
              <w:rPr>
                <w:rFonts w:ascii="Garamond" w:eastAsia="Calibri" w:hAnsi="Garamond" w:cstheme="minorHAnsi"/>
                <w:spacing w:val="-1"/>
                <w:position w:val="1"/>
                <w:sz w:val="18"/>
                <w:szCs w:val="18"/>
              </w:rPr>
              <w:t>me</w:t>
            </w:r>
            <w:r w:rsidRPr="00A06AD1">
              <w:rPr>
                <w:rFonts w:ascii="Garamond" w:eastAsia="Calibri" w:hAnsi="Garamond" w:cstheme="minorHAnsi"/>
                <w:spacing w:val="1"/>
                <w:position w:val="1"/>
                <w:sz w:val="18"/>
                <w:szCs w:val="18"/>
              </w:rPr>
              <w:t>d</w:t>
            </w:r>
            <w:r w:rsidRPr="00A06AD1">
              <w:rPr>
                <w:rFonts w:ascii="Garamond" w:eastAsia="Calibri" w:hAnsi="Garamond" w:cstheme="minorHAnsi"/>
                <w:position w:val="1"/>
                <w:sz w:val="18"/>
                <w:szCs w:val="18"/>
              </w:rPr>
              <w:t>e</w:t>
            </w:r>
            <w:proofErr w:type="spellEnd"/>
            <w:r w:rsidRPr="00A06AD1">
              <w:rPr>
                <w:rFonts w:ascii="Garamond" w:eastAsia="Calibri" w:hAnsi="Garamond" w:cstheme="minorHAnsi"/>
                <w:spacing w:val="-5"/>
                <w:position w:val="1"/>
                <w:sz w:val="18"/>
                <w:szCs w:val="18"/>
              </w:rPr>
              <w:t xml:space="preserve"> </w:t>
            </w:r>
            <w:r w:rsidRPr="00A06AD1">
              <w:rPr>
                <w:rFonts w:ascii="Garamond" w:eastAsia="Calibri" w:hAnsi="Garamond" w:cstheme="minorHAnsi"/>
                <w:position w:val="1"/>
                <w:sz w:val="18"/>
                <w:szCs w:val="18"/>
              </w:rPr>
              <w:t>e b</w:t>
            </w:r>
            <w:proofErr w:type="spellStart"/>
            <w:r w:rsidRPr="00A06AD1">
              <w:rPr>
                <w:rFonts w:ascii="Garamond" w:eastAsia="Calibri" w:hAnsi="Garamond" w:cstheme="minorHAnsi"/>
                <w:spacing w:val="1"/>
                <w:sz w:val="18"/>
                <w:szCs w:val="18"/>
              </w:rPr>
              <w:t>oe</w:t>
            </w:r>
            <w:proofErr w:type="spellEnd"/>
            <w:r w:rsidRPr="00A06AD1">
              <w:rPr>
                <w:rFonts w:ascii="Garamond" w:eastAsia="Calibri" w:hAnsi="Garamond" w:cstheme="minorHAnsi"/>
                <w:spacing w:val="1"/>
                <w:sz w:val="18"/>
                <w:szCs w:val="18"/>
              </w:rPr>
              <w:t xml:space="preserve"> /</w:t>
            </w:r>
            <w:r w:rsidRPr="00A06AD1">
              <w:rPr>
                <w:rFonts w:ascii="Garamond" w:eastAsia="Arial" w:hAnsi="Garamond" w:cstheme="minorHAnsi"/>
                <w:sz w:val="18"/>
                <w:szCs w:val="18"/>
              </w:rPr>
              <w:t xml:space="preserve"> </w:t>
            </w:r>
            <w:proofErr w:type="spellStart"/>
            <w:r w:rsidRPr="00A06AD1">
              <w:rPr>
                <w:rFonts w:ascii="Garamond" w:eastAsia="Arial" w:hAnsi="Garamond" w:cstheme="minorHAnsi"/>
                <w:i/>
                <w:iCs/>
                <w:sz w:val="18"/>
                <w:szCs w:val="18"/>
              </w:rPr>
              <w:t>Recognise</w:t>
            </w:r>
            <w:proofErr w:type="spellEnd"/>
            <w:r w:rsidRPr="00A06AD1">
              <w:rPr>
                <w:rFonts w:ascii="Garamond" w:eastAsia="Arial" w:hAnsi="Garamond" w:cstheme="minorHAnsi"/>
                <w:i/>
                <w:iCs/>
                <w:spacing w:val="-17"/>
                <w:sz w:val="18"/>
                <w:szCs w:val="18"/>
              </w:rPr>
              <w:t xml:space="preserve"> </w:t>
            </w:r>
            <w:r w:rsidRPr="00A06AD1">
              <w:rPr>
                <w:rFonts w:ascii="Garamond" w:eastAsia="Arial" w:hAnsi="Garamond" w:cstheme="minorHAnsi"/>
                <w:i/>
                <w:iCs/>
                <w:sz w:val="18"/>
                <w:szCs w:val="18"/>
              </w:rPr>
              <w:t>aids to</w:t>
            </w:r>
            <w:r w:rsidRPr="00A06AD1">
              <w:rPr>
                <w:rFonts w:ascii="Garamond" w:eastAsia="Arial" w:hAnsi="Garamond" w:cstheme="minorHAnsi"/>
                <w:i/>
                <w:iCs/>
                <w:spacing w:val="29"/>
                <w:sz w:val="18"/>
                <w:szCs w:val="18"/>
              </w:rPr>
              <w:t xml:space="preserve"> </w:t>
            </w:r>
            <w:r w:rsidRPr="00A06AD1">
              <w:rPr>
                <w:rFonts w:ascii="Garamond" w:eastAsia="Arial" w:hAnsi="Garamond" w:cstheme="minorHAnsi"/>
                <w:i/>
                <w:iCs/>
                <w:w w:val="109"/>
                <w:sz w:val="18"/>
                <w:szCs w:val="18"/>
              </w:rPr>
              <w:t>navigation</w:t>
            </w:r>
            <w:r w:rsidRPr="00A06AD1">
              <w:rPr>
                <w:rFonts w:ascii="Garamond" w:eastAsia="Arial" w:hAnsi="Garamond" w:cstheme="minorHAnsi"/>
                <w:i/>
                <w:iCs/>
                <w:spacing w:val="-4"/>
                <w:w w:val="109"/>
                <w:sz w:val="18"/>
                <w:szCs w:val="18"/>
              </w:rPr>
              <w:t xml:space="preserve"> </w:t>
            </w:r>
            <w:r w:rsidRPr="00A06AD1">
              <w:rPr>
                <w:rFonts w:ascii="Garamond" w:eastAsia="Arial" w:hAnsi="Garamond" w:cstheme="minorHAnsi"/>
                <w:i/>
                <w:iCs/>
                <w:sz w:val="18"/>
                <w:szCs w:val="18"/>
              </w:rPr>
              <w:t>such</w:t>
            </w:r>
            <w:r w:rsidRPr="00A06AD1">
              <w:rPr>
                <w:rFonts w:ascii="Garamond" w:eastAsia="Arial" w:hAnsi="Garamond" w:cstheme="minorHAnsi"/>
                <w:i/>
                <w:iCs/>
                <w:spacing w:val="-11"/>
                <w:sz w:val="18"/>
                <w:szCs w:val="18"/>
              </w:rPr>
              <w:t xml:space="preserve"> </w:t>
            </w:r>
            <w:r w:rsidRPr="00A06AD1">
              <w:rPr>
                <w:rFonts w:ascii="Garamond" w:eastAsia="Arial" w:hAnsi="Garamond" w:cstheme="minorHAnsi"/>
                <w:i/>
                <w:iCs/>
                <w:w w:val="89"/>
                <w:sz w:val="18"/>
                <w:szCs w:val="18"/>
              </w:rPr>
              <w:t>as</w:t>
            </w:r>
            <w:r w:rsidRPr="00A06AD1">
              <w:rPr>
                <w:rFonts w:ascii="Garamond" w:eastAsia="Arial" w:hAnsi="Garamond" w:cstheme="minorHAnsi"/>
                <w:i/>
                <w:iCs/>
                <w:spacing w:val="5"/>
                <w:w w:val="89"/>
                <w:sz w:val="18"/>
                <w:szCs w:val="18"/>
              </w:rPr>
              <w:t xml:space="preserve"> </w:t>
            </w:r>
            <w:r w:rsidRPr="00A06AD1">
              <w:rPr>
                <w:rFonts w:ascii="Garamond" w:eastAsia="Arial" w:hAnsi="Garamond" w:cstheme="minorHAnsi"/>
                <w:i/>
                <w:iCs/>
                <w:sz w:val="18"/>
                <w:szCs w:val="18"/>
              </w:rPr>
              <w:t>lighthouses,</w:t>
            </w:r>
            <w:r w:rsidRPr="00A06AD1">
              <w:rPr>
                <w:rFonts w:ascii="Garamond" w:eastAsia="Arial" w:hAnsi="Garamond" w:cstheme="minorHAnsi"/>
                <w:i/>
                <w:iCs/>
                <w:spacing w:val="48"/>
                <w:sz w:val="18"/>
                <w:szCs w:val="18"/>
              </w:rPr>
              <w:t xml:space="preserve"> </w:t>
            </w:r>
            <w:r w:rsidRPr="00A06AD1">
              <w:rPr>
                <w:rFonts w:ascii="Garamond" w:eastAsia="Arial" w:hAnsi="Garamond" w:cstheme="minorHAnsi"/>
                <w:i/>
                <w:iCs/>
                <w:sz w:val="18"/>
                <w:szCs w:val="18"/>
              </w:rPr>
              <w:t>beacons and</w:t>
            </w:r>
            <w:r w:rsidRPr="00A06AD1">
              <w:rPr>
                <w:rFonts w:ascii="Garamond" w:eastAsia="Arial" w:hAnsi="Garamond" w:cstheme="minorHAnsi"/>
                <w:i/>
                <w:iCs/>
                <w:spacing w:val="18"/>
                <w:sz w:val="18"/>
                <w:szCs w:val="18"/>
              </w:rPr>
              <w:t xml:space="preserve"> </w:t>
            </w:r>
            <w:r w:rsidRPr="00A06AD1">
              <w:rPr>
                <w:rFonts w:ascii="Garamond" w:eastAsia="Arial" w:hAnsi="Garamond" w:cstheme="minorHAnsi"/>
                <w:i/>
                <w:iCs/>
                <w:w w:val="102"/>
                <w:sz w:val="18"/>
                <w:szCs w:val="18"/>
              </w:rPr>
              <w:t>buoys</w:t>
            </w:r>
          </w:p>
        </w:tc>
        <w:tc>
          <w:tcPr>
            <w:tcW w:w="750" w:type="dxa"/>
            <w:tcBorders>
              <w:top w:val="single" w:sz="4" w:space="0" w:color="00457E"/>
              <w:left w:val="single" w:sz="4" w:space="0" w:color="00457E"/>
              <w:bottom w:val="single" w:sz="4" w:space="0" w:color="00457E"/>
              <w:right w:val="single" w:sz="4" w:space="0" w:color="00457E"/>
            </w:tcBorders>
            <w:shd w:val="clear" w:color="auto" w:fill="FFFFFF" w:themeFill="background1"/>
          </w:tcPr>
          <w:p w14:paraId="358E4859" w14:textId="77777777" w:rsidR="00351101" w:rsidRPr="00A06AD1" w:rsidRDefault="00351101" w:rsidP="002E7B4A">
            <w:pPr>
              <w:rPr>
                <w:rFonts w:ascii="Garamond" w:hAnsi="Garamond" w:cstheme="minorHAnsi"/>
                <w:sz w:val="16"/>
                <w:szCs w:val="16"/>
              </w:rPr>
            </w:pPr>
          </w:p>
        </w:tc>
        <w:tc>
          <w:tcPr>
            <w:tcW w:w="1135" w:type="dxa"/>
            <w:gridSpan w:val="2"/>
            <w:tcBorders>
              <w:top w:val="single" w:sz="4" w:space="0" w:color="00457E"/>
              <w:left w:val="single" w:sz="4" w:space="0" w:color="00457E"/>
              <w:bottom w:val="single" w:sz="4" w:space="0" w:color="00457E"/>
              <w:right w:val="single" w:sz="4" w:space="0" w:color="00457E"/>
            </w:tcBorders>
            <w:shd w:val="clear" w:color="auto" w:fill="FFFFFF" w:themeFill="background1"/>
          </w:tcPr>
          <w:p w14:paraId="2E7A4943" w14:textId="77777777" w:rsidR="00351101" w:rsidRPr="00A06AD1" w:rsidRDefault="00351101" w:rsidP="002E7B4A">
            <w:pPr>
              <w:rPr>
                <w:rFonts w:ascii="Garamond" w:hAnsi="Garamond" w:cstheme="minorHAnsi"/>
                <w:sz w:val="16"/>
                <w:szCs w:val="16"/>
              </w:rPr>
            </w:pPr>
          </w:p>
        </w:tc>
        <w:tc>
          <w:tcPr>
            <w:tcW w:w="4676" w:type="dxa"/>
            <w:vMerge/>
            <w:tcBorders>
              <w:left w:val="single" w:sz="4" w:space="0" w:color="00457E"/>
              <w:bottom w:val="single" w:sz="4" w:space="0" w:color="auto"/>
              <w:right w:val="single" w:sz="4" w:space="0" w:color="00457E"/>
            </w:tcBorders>
            <w:shd w:val="clear" w:color="auto" w:fill="FFFFFF" w:themeFill="background1"/>
          </w:tcPr>
          <w:p w14:paraId="24595B65" w14:textId="77777777" w:rsidR="00351101" w:rsidRPr="00A06AD1" w:rsidRDefault="00351101" w:rsidP="002E7B4A">
            <w:pPr>
              <w:rPr>
                <w:rFonts w:ascii="Garamond" w:hAnsi="Garamond" w:cstheme="minorHAnsi"/>
                <w:sz w:val="16"/>
                <w:szCs w:val="16"/>
              </w:rPr>
            </w:pPr>
          </w:p>
        </w:tc>
        <w:tc>
          <w:tcPr>
            <w:tcW w:w="1134" w:type="dxa"/>
            <w:tcBorders>
              <w:top w:val="single" w:sz="4" w:space="0" w:color="00457E"/>
              <w:left w:val="single" w:sz="4" w:space="0" w:color="00457E"/>
              <w:bottom w:val="single" w:sz="4" w:space="0" w:color="00457E"/>
              <w:right w:val="single" w:sz="4" w:space="0" w:color="00457E"/>
            </w:tcBorders>
            <w:shd w:val="clear" w:color="auto" w:fill="FFFFFF" w:themeFill="background1"/>
          </w:tcPr>
          <w:p w14:paraId="1313F32F" w14:textId="77777777" w:rsidR="00351101" w:rsidRPr="00A06AD1" w:rsidRDefault="00351101" w:rsidP="002E7B4A">
            <w:pPr>
              <w:rPr>
                <w:rFonts w:ascii="Garamond" w:hAnsi="Garamond" w:cstheme="minorHAnsi"/>
                <w:sz w:val="16"/>
                <w:szCs w:val="16"/>
              </w:rPr>
            </w:pPr>
          </w:p>
        </w:tc>
        <w:tc>
          <w:tcPr>
            <w:tcW w:w="1944" w:type="dxa"/>
            <w:gridSpan w:val="2"/>
            <w:tcBorders>
              <w:top w:val="single" w:sz="4" w:space="0" w:color="00457E"/>
              <w:left w:val="single" w:sz="4" w:space="0" w:color="00457E"/>
              <w:bottom w:val="single" w:sz="4" w:space="0" w:color="00457E"/>
              <w:right w:val="single" w:sz="4" w:space="0" w:color="00457E"/>
            </w:tcBorders>
            <w:shd w:val="clear" w:color="auto" w:fill="FFFFFF" w:themeFill="background1"/>
          </w:tcPr>
          <w:p w14:paraId="7F64FC1B" w14:textId="77777777" w:rsidR="00351101" w:rsidRPr="00A06AD1" w:rsidRDefault="00351101" w:rsidP="002E7B4A">
            <w:pPr>
              <w:rPr>
                <w:rFonts w:ascii="Garamond" w:hAnsi="Garamond" w:cstheme="minorHAnsi"/>
                <w:sz w:val="16"/>
                <w:szCs w:val="16"/>
              </w:rPr>
            </w:pPr>
          </w:p>
        </w:tc>
      </w:tr>
      <w:tr w:rsidR="00EE1A66" w:rsidRPr="00366F3C" w14:paraId="5015EA19" w14:textId="77777777" w:rsidTr="00EE1A66">
        <w:tblPrEx>
          <w:shd w:val="clear" w:color="auto" w:fill="808080" w:themeFill="background1" w:themeFillShade="80"/>
        </w:tblPrEx>
        <w:trPr>
          <w:trHeight w:hRule="exact" w:val="568"/>
          <w:jc w:val="center"/>
        </w:trPr>
        <w:tc>
          <w:tcPr>
            <w:tcW w:w="567" w:type="dxa"/>
            <w:tcBorders>
              <w:top w:val="single" w:sz="4" w:space="0" w:color="00457E"/>
              <w:left w:val="single" w:sz="4" w:space="0" w:color="00457E"/>
              <w:bottom w:val="single" w:sz="4" w:space="0" w:color="00457E"/>
              <w:right w:val="single" w:sz="4" w:space="0" w:color="00457E"/>
            </w:tcBorders>
            <w:shd w:val="clear" w:color="auto" w:fill="FFFFFF" w:themeFill="background1"/>
          </w:tcPr>
          <w:p w14:paraId="5C993F1A" w14:textId="77777777" w:rsidR="00351101" w:rsidRPr="00A06AD1" w:rsidRDefault="00351101" w:rsidP="002E7B4A">
            <w:pPr>
              <w:spacing w:after="0" w:line="120" w:lineRule="exact"/>
              <w:ind w:left="62"/>
              <w:jc w:val="center"/>
              <w:rPr>
                <w:rFonts w:ascii="Garamond" w:hAnsi="Garamond" w:cstheme="minorHAnsi"/>
                <w:sz w:val="18"/>
                <w:szCs w:val="18"/>
              </w:rPr>
            </w:pPr>
          </w:p>
          <w:p w14:paraId="4F2405CE" w14:textId="7E16BF47" w:rsidR="00351101" w:rsidRPr="00A06AD1" w:rsidRDefault="00351101" w:rsidP="002E7B4A">
            <w:pPr>
              <w:spacing w:after="0" w:line="240" w:lineRule="auto"/>
              <w:ind w:left="62"/>
              <w:jc w:val="center"/>
              <w:rPr>
                <w:rFonts w:ascii="Garamond" w:hAnsi="Garamond" w:cstheme="minorHAnsi"/>
                <w:sz w:val="18"/>
                <w:szCs w:val="18"/>
              </w:rPr>
            </w:pPr>
            <w:r w:rsidRPr="00A06AD1">
              <w:rPr>
                <w:rFonts w:ascii="Garamond" w:eastAsia="Arial" w:hAnsi="Garamond" w:cstheme="minorHAnsi"/>
                <w:sz w:val="18"/>
                <w:szCs w:val="18"/>
              </w:rPr>
              <w:t>.4</w:t>
            </w:r>
          </w:p>
        </w:tc>
        <w:tc>
          <w:tcPr>
            <w:tcW w:w="5629" w:type="dxa"/>
            <w:tcBorders>
              <w:top w:val="single" w:sz="4" w:space="0" w:color="00457E"/>
              <w:left w:val="single" w:sz="4" w:space="0" w:color="00457E"/>
              <w:bottom w:val="single" w:sz="4" w:space="0" w:color="00457E"/>
              <w:right w:val="single" w:sz="4" w:space="0" w:color="00457E"/>
            </w:tcBorders>
            <w:shd w:val="clear" w:color="auto" w:fill="FFFFFF" w:themeFill="background1"/>
          </w:tcPr>
          <w:p w14:paraId="33FF9152" w14:textId="0AD8B8CC" w:rsidR="00351101" w:rsidRPr="00A06AD1" w:rsidRDefault="00351101" w:rsidP="00351101">
            <w:pPr>
              <w:spacing w:after="0" w:line="242" w:lineRule="exact"/>
              <w:ind w:left="142" w:right="93"/>
              <w:jc w:val="both"/>
              <w:rPr>
                <w:rFonts w:ascii="Garamond" w:eastAsia="Calibri" w:hAnsi="Garamond" w:cstheme="minorHAnsi"/>
                <w:i/>
                <w:iCs/>
                <w:sz w:val="18"/>
                <w:szCs w:val="18"/>
                <w:lang w:val="it-IT"/>
              </w:rPr>
            </w:pPr>
            <w:r w:rsidRPr="00A06AD1">
              <w:rPr>
                <w:rFonts w:ascii="Garamond" w:eastAsia="Calibri" w:hAnsi="Garamond" w:cstheme="minorHAnsi"/>
                <w:position w:val="1"/>
                <w:sz w:val="18"/>
                <w:szCs w:val="18"/>
                <w:lang w:val="it-IT"/>
              </w:rPr>
              <w:t>Ric</w:t>
            </w:r>
            <w:r w:rsidRPr="00A06AD1">
              <w:rPr>
                <w:rFonts w:ascii="Garamond" w:eastAsia="Calibri" w:hAnsi="Garamond" w:cstheme="minorHAnsi"/>
                <w:spacing w:val="1"/>
                <w:position w:val="1"/>
                <w:sz w:val="18"/>
                <w:szCs w:val="18"/>
                <w:lang w:val="it-IT"/>
              </w:rPr>
              <w:t>ono</w:t>
            </w:r>
            <w:r w:rsidRPr="00A06AD1">
              <w:rPr>
                <w:rFonts w:ascii="Garamond" w:eastAsia="Calibri" w:hAnsi="Garamond" w:cstheme="minorHAnsi"/>
                <w:spacing w:val="-1"/>
                <w:position w:val="1"/>
                <w:sz w:val="18"/>
                <w:szCs w:val="18"/>
                <w:lang w:val="it-IT"/>
              </w:rPr>
              <w:t>s</w:t>
            </w:r>
            <w:r w:rsidRPr="00A06AD1">
              <w:rPr>
                <w:rFonts w:ascii="Garamond" w:eastAsia="Calibri" w:hAnsi="Garamond" w:cstheme="minorHAnsi"/>
                <w:spacing w:val="2"/>
                <w:position w:val="1"/>
                <w:sz w:val="18"/>
                <w:szCs w:val="18"/>
                <w:lang w:val="it-IT"/>
              </w:rPr>
              <w:t>c</w:t>
            </w:r>
            <w:r w:rsidRPr="00A06AD1">
              <w:rPr>
                <w:rFonts w:ascii="Garamond" w:eastAsia="Calibri" w:hAnsi="Garamond" w:cstheme="minorHAnsi"/>
                <w:spacing w:val="-1"/>
                <w:position w:val="1"/>
                <w:sz w:val="18"/>
                <w:szCs w:val="18"/>
                <w:lang w:val="it-IT"/>
              </w:rPr>
              <w:t>e</w:t>
            </w:r>
            <w:r w:rsidRPr="00A06AD1">
              <w:rPr>
                <w:rFonts w:ascii="Garamond" w:eastAsia="Calibri" w:hAnsi="Garamond" w:cstheme="minorHAnsi"/>
                <w:position w:val="1"/>
                <w:sz w:val="18"/>
                <w:szCs w:val="18"/>
                <w:lang w:val="it-IT"/>
              </w:rPr>
              <w:t>re</w:t>
            </w:r>
            <w:r w:rsidRPr="00A06AD1">
              <w:rPr>
                <w:rFonts w:ascii="Garamond" w:eastAsia="Calibri" w:hAnsi="Garamond" w:cstheme="minorHAnsi"/>
                <w:spacing w:val="-10"/>
                <w:position w:val="1"/>
                <w:sz w:val="18"/>
                <w:szCs w:val="18"/>
                <w:lang w:val="it-IT"/>
              </w:rPr>
              <w:t xml:space="preserve"> </w:t>
            </w:r>
            <w:r w:rsidRPr="00A06AD1">
              <w:rPr>
                <w:rFonts w:ascii="Garamond" w:eastAsia="Calibri" w:hAnsi="Garamond" w:cstheme="minorHAnsi"/>
                <w:position w:val="1"/>
                <w:sz w:val="18"/>
                <w:szCs w:val="18"/>
                <w:lang w:val="it-IT"/>
              </w:rPr>
              <w:t>i</w:t>
            </w:r>
            <w:r w:rsidRPr="00A06AD1">
              <w:rPr>
                <w:rFonts w:ascii="Garamond" w:eastAsia="Calibri" w:hAnsi="Garamond" w:cstheme="minorHAnsi"/>
                <w:spacing w:val="3"/>
                <w:position w:val="1"/>
                <w:sz w:val="18"/>
                <w:szCs w:val="18"/>
                <w:lang w:val="it-IT"/>
              </w:rPr>
              <w:t xml:space="preserve"> </w:t>
            </w:r>
            <w:r w:rsidRPr="00A06AD1">
              <w:rPr>
                <w:rFonts w:ascii="Garamond" w:eastAsia="Calibri" w:hAnsi="Garamond" w:cstheme="minorHAnsi"/>
                <w:spacing w:val="-1"/>
                <w:position w:val="1"/>
                <w:sz w:val="18"/>
                <w:szCs w:val="18"/>
                <w:lang w:val="it-IT"/>
              </w:rPr>
              <w:t>se</w:t>
            </w:r>
            <w:r w:rsidRPr="00A06AD1">
              <w:rPr>
                <w:rFonts w:ascii="Garamond" w:eastAsia="Calibri" w:hAnsi="Garamond" w:cstheme="minorHAnsi"/>
                <w:position w:val="1"/>
                <w:sz w:val="18"/>
                <w:szCs w:val="18"/>
                <w:lang w:val="it-IT"/>
              </w:rPr>
              <w:t>g</w:t>
            </w:r>
            <w:r w:rsidRPr="00A06AD1">
              <w:rPr>
                <w:rFonts w:ascii="Garamond" w:eastAsia="Calibri" w:hAnsi="Garamond" w:cstheme="minorHAnsi"/>
                <w:spacing w:val="1"/>
                <w:position w:val="1"/>
                <w:sz w:val="18"/>
                <w:szCs w:val="18"/>
                <w:lang w:val="it-IT"/>
              </w:rPr>
              <w:t>na</w:t>
            </w:r>
            <w:r w:rsidRPr="00A06AD1">
              <w:rPr>
                <w:rFonts w:ascii="Garamond" w:eastAsia="Calibri" w:hAnsi="Garamond" w:cstheme="minorHAnsi"/>
                <w:position w:val="1"/>
                <w:sz w:val="18"/>
                <w:szCs w:val="18"/>
                <w:lang w:val="it-IT"/>
              </w:rPr>
              <w:t>li</w:t>
            </w:r>
            <w:r w:rsidRPr="00A06AD1">
              <w:rPr>
                <w:rFonts w:ascii="Garamond" w:eastAsia="Calibri" w:hAnsi="Garamond" w:cstheme="minorHAnsi"/>
                <w:spacing w:val="-6"/>
                <w:position w:val="1"/>
                <w:sz w:val="18"/>
                <w:szCs w:val="18"/>
                <w:lang w:val="it-IT"/>
              </w:rPr>
              <w:t xml:space="preserve"> </w:t>
            </w:r>
            <w:r w:rsidRPr="00A06AD1">
              <w:rPr>
                <w:rFonts w:ascii="Garamond" w:eastAsia="Calibri" w:hAnsi="Garamond" w:cstheme="minorHAnsi"/>
                <w:spacing w:val="1"/>
                <w:position w:val="1"/>
                <w:sz w:val="18"/>
                <w:szCs w:val="18"/>
                <w:lang w:val="it-IT"/>
              </w:rPr>
              <w:t>d</w:t>
            </w:r>
            <w:r w:rsidRPr="00A06AD1">
              <w:rPr>
                <w:rFonts w:ascii="Garamond" w:eastAsia="Calibri" w:hAnsi="Garamond" w:cstheme="minorHAnsi"/>
                <w:position w:val="1"/>
                <w:sz w:val="18"/>
                <w:szCs w:val="18"/>
                <w:lang w:val="it-IT"/>
              </w:rPr>
              <w:t>i</w:t>
            </w:r>
            <w:r w:rsidRPr="00A06AD1">
              <w:rPr>
                <w:rFonts w:ascii="Garamond" w:eastAsia="Calibri" w:hAnsi="Garamond" w:cstheme="minorHAnsi"/>
                <w:spacing w:val="-2"/>
                <w:position w:val="1"/>
                <w:sz w:val="18"/>
                <w:szCs w:val="18"/>
                <w:lang w:val="it-IT"/>
              </w:rPr>
              <w:t xml:space="preserve"> </w:t>
            </w:r>
            <w:r w:rsidRPr="00A06AD1">
              <w:rPr>
                <w:rFonts w:ascii="Garamond" w:eastAsia="Calibri" w:hAnsi="Garamond" w:cstheme="minorHAnsi"/>
                <w:spacing w:val="1"/>
                <w:position w:val="1"/>
                <w:sz w:val="18"/>
                <w:szCs w:val="18"/>
                <w:lang w:val="it-IT"/>
              </w:rPr>
              <w:t>p</w:t>
            </w:r>
            <w:r w:rsidRPr="00A06AD1">
              <w:rPr>
                <w:rFonts w:ascii="Garamond" w:eastAsia="Calibri" w:hAnsi="Garamond" w:cstheme="minorHAnsi"/>
                <w:spacing w:val="-1"/>
                <w:position w:val="1"/>
                <w:sz w:val="18"/>
                <w:szCs w:val="18"/>
                <w:lang w:val="it-IT"/>
              </w:rPr>
              <w:t>e</w:t>
            </w:r>
            <w:r w:rsidRPr="00A06AD1">
              <w:rPr>
                <w:rFonts w:ascii="Garamond" w:eastAsia="Calibri" w:hAnsi="Garamond" w:cstheme="minorHAnsi"/>
                <w:position w:val="1"/>
                <w:sz w:val="18"/>
                <w:szCs w:val="18"/>
                <w:lang w:val="it-IT"/>
              </w:rPr>
              <w:t>ric</w:t>
            </w:r>
            <w:r w:rsidRPr="00A06AD1">
              <w:rPr>
                <w:rFonts w:ascii="Garamond" w:eastAsia="Calibri" w:hAnsi="Garamond" w:cstheme="minorHAnsi"/>
                <w:spacing w:val="3"/>
                <w:position w:val="1"/>
                <w:sz w:val="18"/>
                <w:szCs w:val="18"/>
                <w:lang w:val="it-IT"/>
              </w:rPr>
              <w:t>o</w:t>
            </w:r>
            <w:r w:rsidRPr="00A06AD1">
              <w:rPr>
                <w:rFonts w:ascii="Garamond" w:eastAsia="Calibri" w:hAnsi="Garamond" w:cstheme="minorHAnsi"/>
                <w:position w:val="1"/>
                <w:sz w:val="18"/>
                <w:szCs w:val="18"/>
                <w:lang w:val="it-IT"/>
              </w:rPr>
              <w:t>lo</w:t>
            </w:r>
            <w:r w:rsidRPr="00A06AD1">
              <w:rPr>
                <w:rFonts w:ascii="Garamond" w:eastAsia="Calibri" w:hAnsi="Garamond" w:cstheme="minorHAnsi"/>
                <w:spacing w:val="-6"/>
                <w:position w:val="1"/>
                <w:sz w:val="18"/>
                <w:szCs w:val="18"/>
                <w:lang w:val="it-IT"/>
              </w:rPr>
              <w:t xml:space="preserve"> </w:t>
            </w:r>
            <w:r w:rsidRPr="00A06AD1">
              <w:rPr>
                <w:rFonts w:ascii="Garamond" w:eastAsia="Calibri" w:hAnsi="Garamond" w:cstheme="minorHAnsi"/>
                <w:position w:val="1"/>
                <w:sz w:val="18"/>
                <w:szCs w:val="18"/>
                <w:lang w:val="it-IT"/>
              </w:rPr>
              <w:t>e</w:t>
            </w:r>
            <w:r w:rsidRPr="00A06AD1">
              <w:rPr>
                <w:rFonts w:ascii="Garamond" w:eastAsia="Calibri" w:hAnsi="Garamond" w:cstheme="minorHAnsi"/>
                <w:spacing w:val="-1"/>
                <w:position w:val="1"/>
                <w:sz w:val="18"/>
                <w:szCs w:val="18"/>
                <w:lang w:val="it-IT"/>
              </w:rPr>
              <w:t xml:space="preserve"> </w:t>
            </w:r>
            <w:r w:rsidRPr="00A06AD1">
              <w:rPr>
                <w:rFonts w:ascii="Garamond" w:eastAsia="Calibri" w:hAnsi="Garamond" w:cstheme="minorHAnsi"/>
                <w:spacing w:val="1"/>
                <w:position w:val="1"/>
                <w:sz w:val="18"/>
                <w:szCs w:val="18"/>
                <w:lang w:val="it-IT"/>
              </w:rPr>
              <w:t>d</w:t>
            </w:r>
            <w:r w:rsidRPr="00A06AD1">
              <w:rPr>
                <w:rFonts w:ascii="Garamond" w:eastAsia="Calibri" w:hAnsi="Garamond" w:cstheme="minorHAnsi"/>
                <w:position w:val="1"/>
                <w:sz w:val="18"/>
                <w:szCs w:val="18"/>
                <w:lang w:val="it-IT"/>
              </w:rPr>
              <w:t>i</w:t>
            </w:r>
            <w:r w:rsidRPr="00A06AD1">
              <w:rPr>
                <w:rFonts w:ascii="Garamond" w:eastAsia="Calibri" w:hAnsi="Garamond" w:cstheme="minorHAnsi"/>
                <w:spacing w:val="-2"/>
                <w:position w:val="1"/>
                <w:sz w:val="18"/>
                <w:szCs w:val="18"/>
                <w:lang w:val="it-IT"/>
              </w:rPr>
              <w:t xml:space="preserve"> </w:t>
            </w:r>
            <w:r w:rsidRPr="00A06AD1">
              <w:rPr>
                <w:rFonts w:ascii="Garamond" w:eastAsia="Calibri" w:hAnsi="Garamond" w:cstheme="minorHAnsi"/>
                <w:spacing w:val="-1"/>
                <w:position w:val="1"/>
                <w:sz w:val="18"/>
                <w:szCs w:val="18"/>
                <w:lang w:val="it-IT"/>
              </w:rPr>
              <w:t>em</w:t>
            </w:r>
            <w:r w:rsidRPr="00A06AD1">
              <w:rPr>
                <w:rFonts w:ascii="Garamond" w:eastAsia="Calibri" w:hAnsi="Garamond" w:cstheme="minorHAnsi"/>
                <w:spacing w:val="2"/>
                <w:position w:val="1"/>
                <w:sz w:val="18"/>
                <w:szCs w:val="18"/>
                <w:lang w:val="it-IT"/>
              </w:rPr>
              <w:t>e</w:t>
            </w:r>
            <w:r w:rsidRPr="00A06AD1">
              <w:rPr>
                <w:rFonts w:ascii="Garamond" w:eastAsia="Calibri" w:hAnsi="Garamond" w:cstheme="minorHAnsi"/>
                <w:position w:val="1"/>
                <w:sz w:val="18"/>
                <w:szCs w:val="18"/>
                <w:lang w:val="it-IT"/>
              </w:rPr>
              <w:t>rg</w:t>
            </w:r>
            <w:r w:rsidRPr="00A06AD1">
              <w:rPr>
                <w:rFonts w:ascii="Garamond" w:eastAsia="Calibri" w:hAnsi="Garamond" w:cstheme="minorHAnsi"/>
                <w:spacing w:val="-1"/>
                <w:position w:val="1"/>
                <w:sz w:val="18"/>
                <w:szCs w:val="18"/>
                <w:lang w:val="it-IT"/>
              </w:rPr>
              <w:t>e</w:t>
            </w:r>
            <w:r w:rsidRPr="00A06AD1">
              <w:rPr>
                <w:rFonts w:ascii="Garamond" w:eastAsia="Calibri" w:hAnsi="Garamond" w:cstheme="minorHAnsi"/>
                <w:spacing w:val="1"/>
                <w:position w:val="1"/>
                <w:sz w:val="18"/>
                <w:szCs w:val="18"/>
                <w:lang w:val="it-IT"/>
              </w:rPr>
              <w:t>nz</w:t>
            </w:r>
            <w:r w:rsidRPr="00A06AD1">
              <w:rPr>
                <w:rFonts w:ascii="Garamond" w:eastAsia="Calibri" w:hAnsi="Garamond" w:cstheme="minorHAnsi"/>
                <w:position w:val="1"/>
                <w:sz w:val="18"/>
                <w:szCs w:val="18"/>
                <w:lang w:val="it-IT"/>
              </w:rPr>
              <w:t>a /</w:t>
            </w:r>
            <w:r w:rsidRPr="00A06AD1">
              <w:rPr>
                <w:rFonts w:ascii="Garamond" w:eastAsia="Arial" w:hAnsi="Garamond" w:cstheme="minorHAnsi"/>
                <w:sz w:val="18"/>
                <w:szCs w:val="18"/>
                <w:lang w:val="it-IT"/>
              </w:rPr>
              <w:t xml:space="preserve"> </w:t>
            </w:r>
            <w:proofErr w:type="spellStart"/>
            <w:r w:rsidRPr="00A06AD1">
              <w:rPr>
                <w:rFonts w:ascii="Garamond" w:eastAsia="Arial" w:hAnsi="Garamond" w:cstheme="minorHAnsi"/>
                <w:i/>
                <w:iCs/>
                <w:sz w:val="18"/>
                <w:szCs w:val="18"/>
                <w:lang w:val="it-IT"/>
              </w:rPr>
              <w:t>Recognise</w:t>
            </w:r>
            <w:proofErr w:type="spellEnd"/>
            <w:r w:rsidRPr="00A06AD1">
              <w:rPr>
                <w:rFonts w:ascii="Garamond" w:eastAsia="Arial" w:hAnsi="Garamond" w:cstheme="minorHAnsi"/>
                <w:i/>
                <w:iCs/>
                <w:spacing w:val="-17"/>
                <w:sz w:val="18"/>
                <w:szCs w:val="18"/>
                <w:lang w:val="it-IT"/>
              </w:rPr>
              <w:t xml:space="preserve"> </w:t>
            </w:r>
            <w:r w:rsidRPr="00A06AD1">
              <w:rPr>
                <w:rFonts w:ascii="Garamond" w:eastAsia="Arial" w:hAnsi="Garamond" w:cstheme="minorHAnsi"/>
                <w:i/>
                <w:iCs/>
                <w:sz w:val="18"/>
                <w:szCs w:val="18"/>
                <w:lang w:val="it-IT"/>
              </w:rPr>
              <w:t>distress</w:t>
            </w:r>
            <w:r w:rsidRPr="00A06AD1">
              <w:rPr>
                <w:rFonts w:ascii="Garamond" w:eastAsia="Arial" w:hAnsi="Garamond" w:cstheme="minorHAnsi"/>
                <w:i/>
                <w:iCs/>
                <w:spacing w:val="-12"/>
                <w:sz w:val="18"/>
                <w:szCs w:val="18"/>
                <w:lang w:val="it-IT"/>
              </w:rPr>
              <w:t xml:space="preserve"> </w:t>
            </w:r>
            <w:r w:rsidRPr="00A06AD1">
              <w:rPr>
                <w:rFonts w:ascii="Garamond" w:eastAsia="Arial" w:hAnsi="Garamond" w:cstheme="minorHAnsi"/>
                <w:i/>
                <w:iCs/>
                <w:sz w:val="18"/>
                <w:szCs w:val="18"/>
                <w:lang w:val="it-IT"/>
              </w:rPr>
              <w:t>or</w:t>
            </w:r>
            <w:r w:rsidRPr="00A06AD1">
              <w:rPr>
                <w:rFonts w:ascii="Garamond" w:eastAsia="Arial" w:hAnsi="Garamond" w:cstheme="minorHAnsi"/>
                <w:i/>
                <w:iCs/>
                <w:spacing w:val="19"/>
                <w:sz w:val="18"/>
                <w:szCs w:val="18"/>
                <w:lang w:val="it-IT"/>
              </w:rPr>
              <w:t xml:space="preserve"> </w:t>
            </w:r>
            <w:proofErr w:type="spellStart"/>
            <w:r w:rsidRPr="00A06AD1">
              <w:rPr>
                <w:rFonts w:ascii="Garamond" w:eastAsia="Arial" w:hAnsi="Garamond" w:cstheme="minorHAnsi"/>
                <w:i/>
                <w:iCs/>
                <w:sz w:val="18"/>
                <w:szCs w:val="18"/>
                <w:lang w:val="it-IT"/>
              </w:rPr>
              <w:t>emergency</w:t>
            </w:r>
            <w:proofErr w:type="spellEnd"/>
            <w:r w:rsidRPr="00A06AD1">
              <w:rPr>
                <w:rFonts w:ascii="Garamond" w:eastAsia="Arial" w:hAnsi="Garamond" w:cstheme="minorHAnsi"/>
                <w:i/>
                <w:iCs/>
                <w:spacing w:val="27"/>
                <w:sz w:val="18"/>
                <w:szCs w:val="18"/>
                <w:lang w:val="it-IT"/>
              </w:rPr>
              <w:t xml:space="preserve"> </w:t>
            </w:r>
            <w:proofErr w:type="spellStart"/>
            <w:r w:rsidRPr="00A06AD1">
              <w:rPr>
                <w:rFonts w:ascii="Garamond" w:eastAsia="Arial" w:hAnsi="Garamond" w:cstheme="minorHAnsi"/>
                <w:i/>
                <w:iCs/>
                <w:sz w:val="18"/>
                <w:szCs w:val="18"/>
                <w:lang w:val="it-IT"/>
              </w:rPr>
              <w:t>signals</w:t>
            </w:r>
            <w:proofErr w:type="spellEnd"/>
          </w:p>
        </w:tc>
        <w:tc>
          <w:tcPr>
            <w:tcW w:w="750" w:type="dxa"/>
            <w:tcBorders>
              <w:top w:val="single" w:sz="4" w:space="0" w:color="00457E"/>
              <w:left w:val="single" w:sz="4" w:space="0" w:color="00457E"/>
              <w:bottom w:val="single" w:sz="4" w:space="0" w:color="00457E"/>
              <w:right w:val="single" w:sz="4" w:space="0" w:color="00457E"/>
            </w:tcBorders>
            <w:shd w:val="clear" w:color="auto" w:fill="FFFFFF" w:themeFill="background1"/>
          </w:tcPr>
          <w:p w14:paraId="6E76B653" w14:textId="77777777" w:rsidR="00351101" w:rsidRPr="00A06AD1" w:rsidRDefault="00351101" w:rsidP="002E7B4A">
            <w:pPr>
              <w:rPr>
                <w:rFonts w:ascii="Garamond" w:hAnsi="Garamond" w:cstheme="minorHAnsi"/>
                <w:sz w:val="16"/>
                <w:szCs w:val="16"/>
                <w:lang w:val="it-IT"/>
              </w:rPr>
            </w:pPr>
          </w:p>
        </w:tc>
        <w:tc>
          <w:tcPr>
            <w:tcW w:w="1135" w:type="dxa"/>
            <w:gridSpan w:val="2"/>
            <w:tcBorders>
              <w:top w:val="single" w:sz="4" w:space="0" w:color="00457E"/>
              <w:left w:val="single" w:sz="4" w:space="0" w:color="00457E"/>
              <w:bottom w:val="single" w:sz="4" w:space="0" w:color="00457E"/>
              <w:right w:val="single" w:sz="4" w:space="0" w:color="00457E"/>
            </w:tcBorders>
            <w:shd w:val="clear" w:color="auto" w:fill="FFFFFF" w:themeFill="background1"/>
          </w:tcPr>
          <w:p w14:paraId="5B3D8F8D" w14:textId="77777777" w:rsidR="00351101" w:rsidRPr="00A06AD1" w:rsidRDefault="00351101" w:rsidP="002E7B4A">
            <w:pPr>
              <w:rPr>
                <w:rFonts w:ascii="Garamond" w:hAnsi="Garamond" w:cstheme="minorHAnsi"/>
                <w:sz w:val="16"/>
                <w:szCs w:val="16"/>
                <w:lang w:val="it-IT"/>
              </w:rPr>
            </w:pPr>
          </w:p>
        </w:tc>
        <w:tc>
          <w:tcPr>
            <w:tcW w:w="4676" w:type="dxa"/>
            <w:vMerge/>
            <w:tcBorders>
              <w:left w:val="single" w:sz="4" w:space="0" w:color="00457E"/>
              <w:bottom w:val="single" w:sz="4" w:space="0" w:color="auto"/>
              <w:right w:val="single" w:sz="4" w:space="0" w:color="00457E"/>
            </w:tcBorders>
            <w:shd w:val="clear" w:color="auto" w:fill="FFFFFF" w:themeFill="background1"/>
          </w:tcPr>
          <w:p w14:paraId="63B908BC" w14:textId="77777777" w:rsidR="00351101" w:rsidRPr="00A06AD1" w:rsidRDefault="00351101" w:rsidP="002E7B4A">
            <w:pPr>
              <w:rPr>
                <w:rFonts w:ascii="Garamond" w:hAnsi="Garamond" w:cstheme="minorHAnsi"/>
                <w:sz w:val="16"/>
                <w:szCs w:val="16"/>
                <w:lang w:val="it-IT"/>
              </w:rPr>
            </w:pPr>
          </w:p>
        </w:tc>
        <w:tc>
          <w:tcPr>
            <w:tcW w:w="1134" w:type="dxa"/>
            <w:tcBorders>
              <w:top w:val="single" w:sz="4" w:space="0" w:color="00457E"/>
              <w:left w:val="single" w:sz="4" w:space="0" w:color="00457E"/>
              <w:bottom w:val="single" w:sz="4" w:space="0" w:color="00457E"/>
              <w:right w:val="single" w:sz="4" w:space="0" w:color="00457E"/>
            </w:tcBorders>
            <w:shd w:val="clear" w:color="auto" w:fill="FFFFFF" w:themeFill="background1"/>
          </w:tcPr>
          <w:p w14:paraId="4C90FF72" w14:textId="77777777" w:rsidR="00351101" w:rsidRPr="00A06AD1" w:rsidRDefault="00351101" w:rsidP="002E7B4A">
            <w:pPr>
              <w:rPr>
                <w:rFonts w:ascii="Garamond" w:hAnsi="Garamond" w:cstheme="minorHAnsi"/>
                <w:sz w:val="16"/>
                <w:szCs w:val="16"/>
                <w:lang w:val="it-IT"/>
              </w:rPr>
            </w:pPr>
          </w:p>
        </w:tc>
        <w:tc>
          <w:tcPr>
            <w:tcW w:w="1944" w:type="dxa"/>
            <w:gridSpan w:val="2"/>
            <w:tcBorders>
              <w:top w:val="single" w:sz="4" w:space="0" w:color="00457E"/>
              <w:left w:val="single" w:sz="4" w:space="0" w:color="00457E"/>
              <w:bottom w:val="single" w:sz="4" w:space="0" w:color="00457E"/>
              <w:right w:val="single" w:sz="4" w:space="0" w:color="00457E"/>
            </w:tcBorders>
            <w:shd w:val="clear" w:color="auto" w:fill="FFFFFF" w:themeFill="background1"/>
          </w:tcPr>
          <w:p w14:paraId="71A48882" w14:textId="77777777" w:rsidR="00351101" w:rsidRPr="00A06AD1" w:rsidRDefault="00351101" w:rsidP="002E7B4A">
            <w:pPr>
              <w:rPr>
                <w:rFonts w:ascii="Garamond" w:hAnsi="Garamond" w:cstheme="minorHAnsi"/>
                <w:sz w:val="16"/>
                <w:szCs w:val="16"/>
                <w:lang w:val="it-IT"/>
              </w:rPr>
            </w:pPr>
          </w:p>
        </w:tc>
      </w:tr>
      <w:tr w:rsidR="00EE1A66" w:rsidRPr="00366F3C" w14:paraId="0BA54803" w14:textId="77777777" w:rsidTr="00EE1A66">
        <w:tblPrEx>
          <w:shd w:val="clear" w:color="auto" w:fill="808080" w:themeFill="background1" w:themeFillShade="80"/>
        </w:tblPrEx>
        <w:trPr>
          <w:trHeight w:hRule="exact" w:val="558"/>
          <w:jc w:val="center"/>
        </w:trPr>
        <w:tc>
          <w:tcPr>
            <w:tcW w:w="567" w:type="dxa"/>
            <w:tcBorders>
              <w:top w:val="single" w:sz="4" w:space="0" w:color="00457E"/>
              <w:left w:val="single" w:sz="4" w:space="0" w:color="00457E"/>
              <w:bottom w:val="single" w:sz="4" w:space="0" w:color="00457E"/>
              <w:right w:val="single" w:sz="4" w:space="0" w:color="00457E"/>
            </w:tcBorders>
            <w:shd w:val="clear" w:color="auto" w:fill="FFFFFF" w:themeFill="background1"/>
          </w:tcPr>
          <w:p w14:paraId="4152F0F4" w14:textId="77777777" w:rsidR="00351101" w:rsidRPr="00A06AD1" w:rsidRDefault="00351101" w:rsidP="002E7B4A">
            <w:pPr>
              <w:spacing w:after="0" w:line="120" w:lineRule="exact"/>
              <w:ind w:left="62"/>
              <w:jc w:val="center"/>
              <w:rPr>
                <w:rFonts w:ascii="Garamond" w:hAnsi="Garamond" w:cstheme="minorHAnsi"/>
                <w:sz w:val="18"/>
                <w:szCs w:val="18"/>
                <w:lang w:val="it-IT"/>
              </w:rPr>
            </w:pPr>
          </w:p>
          <w:p w14:paraId="73C2991F" w14:textId="25F28D5E" w:rsidR="00351101" w:rsidRPr="00A06AD1" w:rsidRDefault="00351101" w:rsidP="002E7B4A">
            <w:pPr>
              <w:spacing w:after="0" w:line="240" w:lineRule="auto"/>
              <w:ind w:left="62"/>
              <w:jc w:val="center"/>
              <w:rPr>
                <w:rFonts w:ascii="Garamond" w:hAnsi="Garamond" w:cstheme="minorHAnsi"/>
                <w:sz w:val="18"/>
                <w:szCs w:val="18"/>
              </w:rPr>
            </w:pPr>
            <w:r w:rsidRPr="00A06AD1">
              <w:rPr>
                <w:rFonts w:ascii="Garamond" w:eastAsia="Arial" w:hAnsi="Garamond" w:cstheme="minorHAnsi"/>
                <w:sz w:val="18"/>
                <w:szCs w:val="18"/>
              </w:rPr>
              <w:t>.5</w:t>
            </w:r>
          </w:p>
        </w:tc>
        <w:tc>
          <w:tcPr>
            <w:tcW w:w="5629" w:type="dxa"/>
            <w:tcBorders>
              <w:top w:val="single" w:sz="4" w:space="0" w:color="00457E"/>
              <w:left w:val="single" w:sz="4" w:space="0" w:color="00457E"/>
              <w:bottom w:val="single" w:sz="4" w:space="0" w:color="00457E"/>
              <w:right w:val="single" w:sz="4" w:space="0" w:color="00457E"/>
            </w:tcBorders>
            <w:shd w:val="clear" w:color="auto" w:fill="FFFFFF" w:themeFill="background1"/>
          </w:tcPr>
          <w:p w14:paraId="417A7EF2" w14:textId="3520D59E" w:rsidR="00351101" w:rsidRPr="00A06AD1" w:rsidRDefault="00351101" w:rsidP="00351101">
            <w:pPr>
              <w:spacing w:after="0" w:line="242" w:lineRule="exact"/>
              <w:ind w:left="142" w:right="93"/>
              <w:jc w:val="both"/>
              <w:rPr>
                <w:rFonts w:ascii="Garamond" w:eastAsia="Calibri" w:hAnsi="Garamond" w:cstheme="minorHAnsi"/>
                <w:spacing w:val="-1"/>
                <w:position w:val="1"/>
                <w:sz w:val="18"/>
                <w:szCs w:val="18"/>
                <w:lang w:val="it-IT"/>
              </w:rPr>
            </w:pPr>
            <w:r w:rsidRPr="00A06AD1">
              <w:rPr>
                <w:rFonts w:ascii="Garamond" w:eastAsia="Calibri" w:hAnsi="Garamond" w:cstheme="minorHAnsi"/>
                <w:sz w:val="18"/>
                <w:szCs w:val="18"/>
                <w:lang w:val="it-IT"/>
              </w:rPr>
              <w:t>Ric</w:t>
            </w:r>
            <w:r w:rsidRPr="00A06AD1">
              <w:rPr>
                <w:rFonts w:ascii="Garamond" w:eastAsia="Calibri" w:hAnsi="Garamond" w:cstheme="minorHAnsi"/>
                <w:spacing w:val="1"/>
                <w:sz w:val="18"/>
                <w:szCs w:val="18"/>
                <w:lang w:val="it-IT"/>
              </w:rPr>
              <w:t>ono</w:t>
            </w:r>
            <w:r w:rsidRPr="00A06AD1">
              <w:rPr>
                <w:rFonts w:ascii="Garamond" w:eastAsia="Calibri" w:hAnsi="Garamond" w:cstheme="minorHAnsi"/>
                <w:spacing w:val="-1"/>
                <w:sz w:val="18"/>
                <w:szCs w:val="18"/>
                <w:lang w:val="it-IT"/>
              </w:rPr>
              <w:t>s</w:t>
            </w:r>
            <w:r w:rsidRPr="00A06AD1">
              <w:rPr>
                <w:rFonts w:ascii="Garamond" w:eastAsia="Calibri" w:hAnsi="Garamond" w:cstheme="minorHAnsi"/>
                <w:spacing w:val="2"/>
                <w:sz w:val="18"/>
                <w:szCs w:val="18"/>
                <w:lang w:val="it-IT"/>
              </w:rPr>
              <w:t>c</w:t>
            </w:r>
            <w:r w:rsidRPr="00A06AD1">
              <w:rPr>
                <w:rFonts w:ascii="Garamond" w:eastAsia="Calibri" w:hAnsi="Garamond" w:cstheme="minorHAnsi"/>
                <w:spacing w:val="-1"/>
                <w:sz w:val="18"/>
                <w:szCs w:val="18"/>
                <w:lang w:val="it-IT"/>
              </w:rPr>
              <w:t>e</w:t>
            </w:r>
            <w:r w:rsidRPr="00A06AD1">
              <w:rPr>
                <w:rFonts w:ascii="Garamond" w:eastAsia="Calibri" w:hAnsi="Garamond" w:cstheme="minorHAnsi"/>
                <w:sz w:val="18"/>
                <w:szCs w:val="18"/>
                <w:lang w:val="it-IT"/>
              </w:rPr>
              <w:t>re</w:t>
            </w:r>
            <w:r w:rsidRPr="00A06AD1">
              <w:rPr>
                <w:rFonts w:ascii="Garamond" w:eastAsia="Calibri" w:hAnsi="Garamond" w:cstheme="minorHAnsi"/>
                <w:spacing w:val="-10"/>
                <w:sz w:val="18"/>
                <w:szCs w:val="18"/>
                <w:lang w:val="it-IT"/>
              </w:rPr>
              <w:t xml:space="preserve"> </w:t>
            </w:r>
            <w:r w:rsidRPr="00A06AD1">
              <w:rPr>
                <w:rFonts w:ascii="Garamond" w:eastAsia="Calibri" w:hAnsi="Garamond" w:cstheme="minorHAnsi"/>
                <w:sz w:val="18"/>
                <w:szCs w:val="18"/>
                <w:lang w:val="it-IT"/>
              </w:rPr>
              <w:t>e</w:t>
            </w:r>
            <w:r w:rsidRPr="00A06AD1">
              <w:rPr>
                <w:rFonts w:ascii="Garamond" w:eastAsia="Calibri" w:hAnsi="Garamond" w:cstheme="minorHAnsi"/>
                <w:spacing w:val="-1"/>
                <w:sz w:val="18"/>
                <w:szCs w:val="18"/>
                <w:lang w:val="it-IT"/>
              </w:rPr>
              <w:t xml:space="preserve"> </w:t>
            </w:r>
            <w:r w:rsidRPr="00A06AD1">
              <w:rPr>
                <w:rFonts w:ascii="Garamond" w:eastAsia="Calibri" w:hAnsi="Garamond" w:cstheme="minorHAnsi"/>
                <w:sz w:val="18"/>
                <w:szCs w:val="18"/>
                <w:lang w:val="it-IT"/>
              </w:rPr>
              <w:t>r</w:t>
            </w:r>
            <w:r w:rsidRPr="00A06AD1">
              <w:rPr>
                <w:rFonts w:ascii="Garamond" w:eastAsia="Calibri" w:hAnsi="Garamond" w:cstheme="minorHAnsi"/>
                <w:spacing w:val="2"/>
                <w:sz w:val="18"/>
                <w:szCs w:val="18"/>
                <w:lang w:val="it-IT"/>
              </w:rPr>
              <w:t>i</w:t>
            </w:r>
            <w:r w:rsidRPr="00A06AD1">
              <w:rPr>
                <w:rFonts w:ascii="Garamond" w:eastAsia="Calibri" w:hAnsi="Garamond" w:cstheme="minorHAnsi"/>
                <w:spacing w:val="-1"/>
                <w:sz w:val="18"/>
                <w:szCs w:val="18"/>
                <w:lang w:val="it-IT"/>
              </w:rPr>
              <w:t>fe</w:t>
            </w:r>
            <w:r w:rsidRPr="00A06AD1">
              <w:rPr>
                <w:rFonts w:ascii="Garamond" w:eastAsia="Calibri" w:hAnsi="Garamond" w:cstheme="minorHAnsi"/>
                <w:spacing w:val="3"/>
                <w:sz w:val="18"/>
                <w:szCs w:val="18"/>
                <w:lang w:val="it-IT"/>
              </w:rPr>
              <w:t>r</w:t>
            </w:r>
            <w:r w:rsidRPr="00A06AD1">
              <w:rPr>
                <w:rFonts w:ascii="Garamond" w:eastAsia="Calibri" w:hAnsi="Garamond" w:cstheme="minorHAnsi"/>
                <w:sz w:val="18"/>
                <w:szCs w:val="18"/>
                <w:lang w:val="it-IT"/>
              </w:rPr>
              <w:t>ire</w:t>
            </w:r>
            <w:r w:rsidRPr="00A06AD1">
              <w:rPr>
                <w:rFonts w:ascii="Garamond" w:eastAsia="Calibri" w:hAnsi="Garamond" w:cstheme="minorHAnsi"/>
                <w:spacing w:val="-6"/>
                <w:sz w:val="18"/>
                <w:szCs w:val="18"/>
                <w:lang w:val="it-IT"/>
              </w:rPr>
              <w:t xml:space="preserve"> </w:t>
            </w:r>
            <w:r w:rsidRPr="00A06AD1">
              <w:rPr>
                <w:rFonts w:ascii="Garamond" w:eastAsia="Calibri" w:hAnsi="Garamond" w:cstheme="minorHAnsi"/>
                <w:sz w:val="18"/>
                <w:szCs w:val="18"/>
                <w:lang w:val="it-IT"/>
              </w:rPr>
              <w:t>l</w:t>
            </w:r>
            <w:r w:rsidRPr="00A06AD1">
              <w:rPr>
                <w:rFonts w:ascii="Garamond" w:eastAsia="Calibri" w:hAnsi="Garamond" w:cstheme="minorHAnsi"/>
                <w:spacing w:val="1"/>
                <w:sz w:val="18"/>
                <w:szCs w:val="18"/>
                <w:lang w:val="it-IT"/>
              </w:rPr>
              <w:t>’a</w:t>
            </w:r>
            <w:r w:rsidRPr="00A06AD1">
              <w:rPr>
                <w:rFonts w:ascii="Garamond" w:eastAsia="Calibri" w:hAnsi="Garamond" w:cstheme="minorHAnsi"/>
                <w:sz w:val="18"/>
                <w:szCs w:val="18"/>
                <w:lang w:val="it-IT"/>
              </w:rPr>
              <w:t>ll</w:t>
            </w:r>
            <w:r w:rsidRPr="00A06AD1">
              <w:rPr>
                <w:rFonts w:ascii="Garamond" w:eastAsia="Calibri" w:hAnsi="Garamond" w:cstheme="minorHAnsi"/>
                <w:spacing w:val="1"/>
                <w:sz w:val="18"/>
                <w:szCs w:val="18"/>
                <w:lang w:val="it-IT"/>
              </w:rPr>
              <w:t>a</w:t>
            </w:r>
            <w:r w:rsidRPr="00A06AD1">
              <w:rPr>
                <w:rFonts w:ascii="Garamond" w:eastAsia="Calibri" w:hAnsi="Garamond" w:cstheme="minorHAnsi"/>
                <w:spacing w:val="3"/>
                <w:sz w:val="18"/>
                <w:szCs w:val="18"/>
                <w:lang w:val="it-IT"/>
              </w:rPr>
              <w:t>r</w:t>
            </w:r>
            <w:r w:rsidRPr="00A06AD1">
              <w:rPr>
                <w:rFonts w:ascii="Garamond" w:eastAsia="Calibri" w:hAnsi="Garamond" w:cstheme="minorHAnsi"/>
                <w:spacing w:val="2"/>
                <w:sz w:val="18"/>
                <w:szCs w:val="18"/>
                <w:lang w:val="it-IT"/>
              </w:rPr>
              <w:t>m</w:t>
            </w:r>
            <w:r w:rsidRPr="00A06AD1">
              <w:rPr>
                <w:rFonts w:ascii="Garamond" w:eastAsia="Calibri" w:hAnsi="Garamond" w:cstheme="minorHAnsi"/>
                <w:sz w:val="18"/>
                <w:szCs w:val="18"/>
                <w:lang w:val="it-IT"/>
              </w:rPr>
              <w:t>e</w:t>
            </w:r>
            <w:r w:rsidRPr="00A06AD1">
              <w:rPr>
                <w:rFonts w:ascii="Garamond" w:eastAsia="Calibri" w:hAnsi="Garamond" w:cstheme="minorHAnsi"/>
                <w:spacing w:val="-7"/>
                <w:sz w:val="18"/>
                <w:szCs w:val="18"/>
                <w:lang w:val="it-IT"/>
              </w:rPr>
              <w:t xml:space="preserve"> </w:t>
            </w:r>
            <w:r w:rsidRPr="00A06AD1">
              <w:rPr>
                <w:rFonts w:ascii="Garamond" w:eastAsia="Calibri" w:hAnsi="Garamond" w:cstheme="minorHAnsi"/>
                <w:spacing w:val="-1"/>
                <w:sz w:val="18"/>
                <w:szCs w:val="18"/>
                <w:lang w:val="it-IT"/>
              </w:rPr>
              <w:t>G</w:t>
            </w:r>
            <w:r w:rsidRPr="00A06AD1">
              <w:rPr>
                <w:rFonts w:ascii="Garamond" w:eastAsia="Calibri" w:hAnsi="Garamond" w:cstheme="minorHAnsi"/>
                <w:sz w:val="18"/>
                <w:szCs w:val="18"/>
                <w:lang w:val="it-IT"/>
              </w:rPr>
              <w:t>M</w:t>
            </w:r>
            <w:r w:rsidRPr="00A06AD1">
              <w:rPr>
                <w:rFonts w:ascii="Garamond" w:eastAsia="Calibri" w:hAnsi="Garamond" w:cstheme="minorHAnsi"/>
                <w:spacing w:val="2"/>
                <w:sz w:val="18"/>
                <w:szCs w:val="18"/>
                <w:lang w:val="it-IT"/>
              </w:rPr>
              <w:t>D</w:t>
            </w:r>
            <w:r w:rsidRPr="00A06AD1">
              <w:rPr>
                <w:rFonts w:ascii="Garamond" w:eastAsia="Calibri" w:hAnsi="Garamond" w:cstheme="minorHAnsi"/>
                <w:sz w:val="18"/>
                <w:szCs w:val="18"/>
                <w:lang w:val="it-IT"/>
              </w:rPr>
              <w:t>SS</w:t>
            </w:r>
            <w:r w:rsidRPr="00A06AD1">
              <w:rPr>
                <w:rFonts w:ascii="Garamond" w:eastAsia="Calibri" w:hAnsi="Garamond" w:cstheme="minorHAnsi"/>
                <w:spacing w:val="-6"/>
                <w:sz w:val="18"/>
                <w:szCs w:val="18"/>
                <w:lang w:val="it-IT"/>
              </w:rPr>
              <w:t xml:space="preserve"> </w:t>
            </w:r>
            <w:r w:rsidRPr="00A06AD1">
              <w:rPr>
                <w:rFonts w:ascii="Garamond" w:eastAsia="Calibri" w:hAnsi="Garamond" w:cstheme="minorHAnsi"/>
                <w:spacing w:val="2"/>
                <w:sz w:val="18"/>
                <w:szCs w:val="18"/>
                <w:lang w:val="it-IT"/>
              </w:rPr>
              <w:t>(</w:t>
            </w:r>
            <w:r w:rsidRPr="00A06AD1">
              <w:rPr>
                <w:rFonts w:ascii="Garamond" w:eastAsia="Calibri" w:hAnsi="Garamond" w:cstheme="minorHAnsi"/>
                <w:sz w:val="18"/>
                <w:szCs w:val="18"/>
                <w:lang w:val="it-IT"/>
              </w:rPr>
              <w:t>e</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pacing w:val="1"/>
                <w:sz w:val="18"/>
                <w:szCs w:val="18"/>
                <w:lang w:val="it-IT"/>
              </w:rPr>
              <w:t>a</w:t>
            </w:r>
            <w:r w:rsidRPr="00A06AD1">
              <w:rPr>
                <w:rFonts w:ascii="Garamond" w:eastAsia="Calibri" w:hAnsi="Garamond" w:cstheme="minorHAnsi"/>
                <w:sz w:val="18"/>
                <w:szCs w:val="18"/>
                <w:lang w:val="it-IT"/>
              </w:rPr>
              <w:t>ltri</w:t>
            </w:r>
            <w:r w:rsidRPr="00A06AD1">
              <w:rPr>
                <w:rFonts w:ascii="Garamond" w:eastAsia="Calibri" w:hAnsi="Garamond" w:cstheme="minorHAnsi"/>
                <w:spacing w:val="-3"/>
                <w:sz w:val="18"/>
                <w:szCs w:val="18"/>
                <w:lang w:val="it-IT"/>
              </w:rPr>
              <w:t xml:space="preserve"> </w:t>
            </w:r>
            <w:r w:rsidRPr="00A06AD1">
              <w:rPr>
                <w:rFonts w:ascii="Garamond" w:eastAsia="Calibri" w:hAnsi="Garamond" w:cstheme="minorHAnsi"/>
                <w:spacing w:val="1"/>
                <w:sz w:val="18"/>
                <w:szCs w:val="18"/>
                <w:lang w:val="it-IT"/>
              </w:rPr>
              <w:t>a</w:t>
            </w:r>
            <w:r w:rsidRPr="00A06AD1">
              <w:rPr>
                <w:rFonts w:ascii="Garamond" w:eastAsia="Calibri" w:hAnsi="Garamond" w:cstheme="minorHAnsi"/>
                <w:sz w:val="18"/>
                <w:szCs w:val="18"/>
                <w:lang w:val="it-IT"/>
              </w:rPr>
              <w:t>ll</w:t>
            </w:r>
            <w:r w:rsidRPr="00A06AD1">
              <w:rPr>
                <w:rFonts w:ascii="Garamond" w:eastAsia="Calibri" w:hAnsi="Garamond" w:cstheme="minorHAnsi"/>
                <w:spacing w:val="1"/>
                <w:sz w:val="18"/>
                <w:szCs w:val="18"/>
                <w:lang w:val="it-IT"/>
              </w:rPr>
              <w:t>a</w:t>
            </w:r>
            <w:r w:rsidRPr="00A06AD1">
              <w:rPr>
                <w:rFonts w:ascii="Garamond" w:eastAsia="Calibri" w:hAnsi="Garamond" w:cstheme="minorHAnsi"/>
                <w:sz w:val="18"/>
                <w:szCs w:val="18"/>
                <w:lang w:val="it-IT"/>
              </w:rPr>
              <w:t>r</w:t>
            </w:r>
            <w:r w:rsidRPr="00A06AD1">
              <w:rPr>
                <w:rFonts w:ascii="Garamond" w:eastAsia="Calibri" w:hAnsi="Garamond" w:cstheme="minorHAnsi"/>
                <w:spacing w:val="-1"/>
                <w:sz w:val="18"/>
                <w:szCs w:val="18"/>
                <w:lang w:val="it-IT"/>
              </w:rPr>
              <w:t>m</w:t>
            </w:r>
            <w:r w:rsidRPr="00A06AD1">
              <w:rPr>
                <w:rFonts w:ascii="Garamond" w:eastAsia="Calibri" w:hAnsi="Garamond" w:cstheme="minorHAnsi"/>
                <w:spacing w:val="2"/>
                <w:sz w:val="18"/>
                <w:szCs w:val="18"/>
                <w:lang w:val="it-IT"/>
              </w:rPr>
              <w:t>i</w:t>
            </w:r>
            <w:r w:rsidRPr="00A06AD1">
              <w:rPr>
                <w:rFonts w:ascii="Garamond" w:eastAsia="Calibri" w:hAnsi="Garamond" w:cstheme="minorHAnsi"/>
                <w:sz w:val="18"/>
                <w:szCs w:val="18"/>
                <w:lang w:val="it-IT"/>
              </w:rPr>
              <w:t>) /</w:t>
            </w:r>
            <w:r w:rsidRPr="00A06AD1">
              <w:rPr>
                <w:rFonts w:ascii="Garamond" w:eastAsia="Arial" w:hAnsi="Garamond" w:cstheme="minorHAnsi"/>
                <w:sz w:val="18"/>
                <w:szCs w:val="18"/>
                <w:lang w:val="it-IT"/>
              </w:rPr>
              <w:t xml:space="preserve"> </w:t>
            </w:r>
            <w:proofErr w:type="spellStart"/>
            <w:r w:rsidRPr="00A06AD1">
              <w:rPr>
                <w:rFonts w:ascii="Garamond" w:eastAsia="Arial" w:hAnsi="Garamond" w:cstheme="minorHAnsi"/>
                <w:i/>
                <w:iCs/>
                <w:sz w:val="18"/>
                <w:szCs w:val="18"/>
                <w:lang w:val="it-IT"/>
              </w:rPr>
              <w:t>Recognise</w:t>
            </w:r>
            <w:proofErr w:type="spellEnd"/>
            <w:r w:rsidRPr="00A06AD1">
              <w:rPr>
                <w:rFonts w:ascii="Garamond" w:eastAsia="Arial" w:hAnsi="Garamond" w:cstheme="minorHAnsi"/>
                <w:i/>
                <w:iCs/>
                <w:spacing w:val="-17"/>
                <w:sz w:val="18"/>
                <w:szCs w:val="18"/>
                <w:lang w:val="it-IT"/>
              </w:rPr>
              <w:t xml:space="preserve"> </w:t>
            </w:r>
            <w:r w:rsidRPr="00A06AD1">
              <w:rPr>
                <w:rFonts w:ascii="Garamond" w:eastAsia="Arial" w:hAnsi="Garamond" w:cstheme="minorHAnsi"/>
                <w:i/>
                <w:iCs/>
                <w:sz w:val="18"/>
                <w:szCs w:val="18"/>
                <w:lang w:val="it-IT"/>
              </w:rPr>
              <w:t>and</w:t>
            </w:r>
            <w:r w:rsidRPr="00A06AD1">
              <w:rPr>
                <w:rFonts w:ascii="Garamond" w:eastAsia="Arial" w:hAnsi="Garamond" w:cstheme="minorHAnsi"/>
                <w:i/>
                <w:iCs/>
                <w:spacing w:val="18"/>
                <w:sz w:val="18"/>
                <w:szCs w:val="18"/>
                <w:lang w:val="it-IT"/>
              </w:rPr>
              <w:t xml:space="preserve"> </w:t>
            </w:r>
            <w:r w:rsidRPr="00A06AD1">
              <w:rPr>
                <w:rFonts w:ascii="Garamond" w:eastAsia="Arial" w:hAnsi="Garamond" w:cstheme="minorHAnsi"/>
                <w:i/>
                <w:iCs/>
                <w:sz w:val="18"/>
                <w:szCs w:val="18"/>
                <w:lang w:val="it-IT"/>
              </w:rPr>
              <w:t xml:space="preserve">report </w:t>
            </w:r>
            <w:r w:rsidRPr="00A06AD1">
              <w:rPr>
                <w:rFonts w:ascii="Garamond" w:eastAsia="Arial" w:hAnsi="Garamond" w:cstheme="minorHAnsi"/>
                <w:i/>
                <w:iCs/>
                <w:spacing w:val="6"/>
                <w:sz w:val="18"/>
                <w:szCs w:val="18"/>
                <w:lang w:val="it-IT"/>
              </w:rPr>
              <w:t>a</w:t>
            </w:r>
            <w:r w:rsidRPr="00A06AD1">
              <w:rPr>
                <w:rFonts w:ascii="Garamond" w:eastAsia="Arial" w:hAnsi="Garamond" w:cstheme="minorHAnsi"/>
                <w:i/>
                <w:iCs/>
                <w:sz w:val="18"/>
                <w:szCs w:val="18"/>
                <w:lang w:val="it-IT"/>
              </w:rPr>
              <w:t xml:space="preserve"> </w:t>
            </w:r>
            <w:r w:rsidRPr="00A06AD1">
              <w:rPr>
                <w:rFonts w:ascii="Garamond" w:eastAsia="Arial" w:hAnsi="Garamond" w:cstheme="minorHAnsi"/>
                <w:i/>
                <w:iCs/>
                <w:w w:val="92"/>
                <w:sz w:val="18"/>
                <w:szCs w:val="18"/>
                <w:lang w:val="it-IT"/>
              </w:rPr>
              <w:t>GMDSS</w:t>
            </w:r>
            <w:r w:rsidRPr="00A06AD1">
              <w:rPr>
                <w:rFonts w:ascii="Garamond" w:eastAsia="Arial" w:hAnsi="Garamond" w:cstheme="minorHAnsi"/>
                <w:i/>
                <w:iCs/>
                <w:spacing w:val="4"/>
                <w:w w:val="92"/>
                <w:sz w:val="18"/>
                <w:szCs w:val="18"/>
                <w:lang w:val="it-IT"/>
              </w:rPr>
              <w:t xml:space="preserve"> </w:t>
            </w:r>
            <w:proofErr w:type="spellStart"/>
            <w:r w:rsidRPr="00A06AD1">
              <w:rPr>
                <w:rFonts w:ascii="Garamond" w:eastAsia="Arial" w:hAnsi="Garamond" w:cstheme="minorHAnsi"/>
                <w:i/>
                <w:iCs/>
                <w:sz w:val="18"/>
                <w:szCs w:val="18"/>
                <w:lang w:val="it-IT"/>
              </w:rPr>
              <w:t>alarm</w:t>
            </w:r>
            <w:proofErr w:type="spellEnd"/>
            <w:r w:rsidRPr="00A06AD1">
              <w:rPr>
                <w:rFonts w:ascii="Garamond" w:eastAsia="Arial" w:hAnsi="Garamond" w:cstheme="minorHAnsi"/>
                <w:i/>
                <w:iCs/>
                <w:spacing w:val="27"/>
                <w:sz w:val="18"/>
                <w:szCs w:val="18"/>
                <w:lang w:val="it-IT"/>
              </w:rPr>
              <w:t xml:space="preserve"> </w:t>
            </w:r>
            <w:r w:rsidRPr="00A06AD1">
              <w:rPr>
                <w:rFonts w:ascii="Garamond" w:eastAsia="Arial" w:hAnsi="Garamond" w:cstheme="minorHAnsi"/>
                <w:i/>
                <w:iCs/>
                <w:sz w:val="18"/>
                <w:szCs w:val="18"/>
                <w:lang w:val="it-IT"/>
              </w:rPr>
              <w:t>(and</w:t>
            </w:r>
            <w:r w:rsidRPr="00A06AD1">
              <w:rPr>
                <w:rFonts w:ascii="Garamond" w:eastAsia="Arial" w:hAnsi="Garamond" w:cstheme="minorHAnsi"/>
                <w:i/>
                <w:iCs/>
                <w:spacing w:val="18"/>
                <w:sz w:val="18"/>
                <w:szCs w:val="18"/>
                <w:lang w:val="it-IT"/>
              </w:rPr>
              <w:t xml:space="preserve"> </w:t>
            </w:r>
            <w:proofErr w:type="spellStart"/>
            <w:r w:rsidRPr="00A06AD1">
              <w:rPr>
                <w:rFonts w:ascii="Garamond" w:eastAsia="Arial" w:hAnsi="Garamond" w:cstheme="minorHAnsi"/>
                <w:i/>
                <w:iCs/>
                <w:sz w:val="18"/>
                <w:szCs w:val="18"/>
                <w:lang w:val="it-IT"/>
              </w:rPr>
              <w:t>other</w:t>
            </w:r>
            <w:proofErr w:type="spellEnd"/>
            <w:r w:rsidRPr="00A06AD1">
              <w:rPr>
                <w:rFonts w:ascii="Garamond" w:eastAsia="Arial" w:hAnsi="Garamond" w:cstheme="minorHAnsi"/>
                <w:i/>
                <w:iCs/>
                <w:spacing w:val="49"/>
                <w:sz w:val="18"/>
                <w:szCs w:val="18"/>
                <w:lang w:val="it-IT"/>
              </w:rPr>
              <w:t xml:space="preserve"> </w:t>
            </w:r>
            <w:proofErr w:type="spellStart"/>
            <w:r w:rsidRPr="00A06AD1">
              <w:rPr>
                <w:rFonts w:ascii="Garamond" w:eastAsia="Arial" w:hAnsi="Garamond" w:cstheme="minorHAnsi"/>
                <w:i/>
                <w:iCs/>
                <w:w w:val="101"/>
                <w:sz w:val="18"/>
                <w:szCs w:val="18"/>
                <w:lang w:val="it-IT"/>
              </w:rPr>
              <w:t>alarms</w:t>
            </w:r>
            <w:proofErr w:type="spellEnd"/>
            <w:r w:rsidRPr="00A06AD1">
              <w:rPr>
                <w:rFonts w:ascii="Garamond" w:eastAsia="Arial" w:hAnsi="Garamond" w:cstheme="minorHAnsi"/>
                <w:i/>
                <w:iCs/>
                <w:w w:val="101"/>
                <w:sz w:val="18"/>
                <w:szCs w:val="18"/>
                <w:lang w:val="it-IT"/>
              </w:rPr>
              <w:t>)</w:t>
            </w:r>
          </w:p>
        </w:tc>
        <w:tc>
          <w:tcPr>
            <w:tcW w:w="750" w:type="dxa"/>
            <w:tcBorders>
              <w:top w:val="single" w:sz="4" w:space="0" w:color="00457E"/>
              <w:left w:val="single" w:sz="4" w:space="0" w:color="00457E"/>
              <w:bottom w:val="single" w:sz="4" w:space="0" w:color="00457E"/>
              <w:right w:val="single" w:sz="4" w:space="0" w:color="00457E"/>
            </w:tcBorders>
            <w:shd w:val="clear" w:color="auto" w:fill="FFFFFF" w:themeFill="background1"/>
          </w:tcPr>
          <w:p w14:paraId="1364DD16" w14:textId="77777777" w:rsidR="00351101" w:rsidRPr="00A06AD1" w:rsidRDefault="00351101" w:rsidP="002E7B4A">
            <w:pPr>
              <w:rPr>
                <w:rFonts w:ascii="Garamond" w:hAnsi="Garamond" w:cstheme="minorHAnsi"/>
                <w:sz w:val="16"/>
                <w:szCs w:val="16"/>
                <w:lang w:val="it-IT"/>
              </w:rPr>
            </w:pPr>
          </w:p>
        </w:tc>
        <w:tc>
          <w:tcPr>
            <w:tcW w:w="1135" w:type="dxa"/>
            <w:gridSpan w:val="2"/>
            <w:tcBorders>
              <w:top w:val="single" w:sz="4" w:space="0" w:color="00457E"/>
              <w:left w:val="single" w:sz="4" w:space="0" w:color="00457E"/>
              <w:bottom w:val="single" w:sz="4" w:space="0" w:color="00457E"/>
              <w:right w:val="single" w:sz="4" w:space="0" w:color="00457E"/>
            </w:tcBorders>
            <w:shd w:val="clear" w:color="auto" w:fill="FFFFFF" w:themeFill="background1"/>
          </w:tcPr>
          <w:p w14:paraId="1F82604C" w14:textId="77777777" w:rsidR="00351101" w:rsidRPr="00A06AD1" w:rsidRDefault="00351101" w:rsidP="002E7B4A">
            <w:pPr>
              <w:rPr>
                <w:rFonts w:ascii="Garamond" w:hAnsi="Garamond" w:cstheme="minorHAnsi"/>
                <w:sz w:val="16"/>
                <w:szCs w:val="16"/>
                <w:lang w:val="it-IT"/>
              </w:rPr>
            </w:pPr>
          </w:p>
        </w:tc>
        <w:tc>
          <w:tcPr>
            <w:tcW w:w="4676" w:type="dxa"/>
            <w:vMerge/>
            <w:tcBorders>
              <w:left w:val="single" w:sz="4" w:space="0" w:color="00457E"/>
              <w:bottom w:val="single" w:sz="4" w:space="0" w:color="auto"/>
              <w:right w:val="single" w:sz="4" w:space="0" w:color="00457E"/>
            </w:tcBorders>
            <w:shd w:val="clear" w:color="auto" w:fill="FFFFFF" w:themeFill="background1"/>
          </w:tcPr>
          <w:p w14:paraId="67B50C23" w14:textId="77777777" w:rsidR="00351101" w:rsidRPr="00A06AD1" w:rsidRDefault="00351101" w:rsidP="002E7B4A">
            <w:pPr>
              <w:rPr>
                <w:rFonts w:ascii="Garamond" w:hAnsi="Garamond" w:cstheme="minorHAnsi"/>
                <w:sz w:val="16"/>
                <w:szCs w:val="16"/>
                <w:lang w:val="it-IT"/>
              </w:rPr>
            </w:pPr>
          </w:p>
        </w:tc>
        <w:tc>
          <w:tcPr>
            <w:tcW w:w="1134" w:type="dxa"/>
            <w:tcBorders>
              <w:top w:val="single" w:sz="4" w:space="0" w:color="00457E"/>
              <w:left w:val="single" w:sz="4" w:space="0" w:color="00457E"/>
              <w:bottom w:val="single" w:sz="4" w:space="0" w:color="00457E"/>
              <w:right w:val="single" w:sz="4" w:space="0" w:color="00457E"/>
            </w:tcBorders>
            <w:shd w:val="clear" w:color="auto" w:fill="FFFFFF" w:themeFill="background1"/>
          </w:tcPr>
          <w:p w14:paraId="279F9453" w14:textId="77777777" w:rsidR="00351101" w:rsidRPr="00A06AD1" w:rsidRDefault="00351101" w:rsidP="002E7B4A">
            <w:pPr>
              <w:rPr>
                <w:rFonts w:ascii="Garamond" w:hAnsi="Garamond" w:cstheme="minorHAnsi"/>
                <w:sz w:val="16"/>
                <w:szCs w:val="16"/>
                <w:lang w:val="it-IT"/>
              </w:rPr>
            </w:pPr>
          </w:p>
        </w:tc>
        <w:tc>
          <w:tcPr>
            <w:tcW w:w="1944" w:type="dxa"/>
            <w:gridSpan w:val="2"/>
            <w:tcBorders>
              <w:top w:val="single" w:sz="4" w:space="0" w:color="00457E"/>
              <w:left w:val="single" w:sz="4" w:space="0" w:color="00457E"/>
              <w:bottom w:val="single" w:sz="4" w:space="0" w:color="00457E"/>
              <w:right w:val="single" w:sz="4" w:space="0" w:color="00457E"/>
            </w:tcBorders>
            <w:shd w:val="clear" w:color="auto" w:fill="FFFFFF" w:themeFill="background1"/>
          </w:tcPr>
          <w:p w14:paraId="300A066D" w14:textId="77777777" w:rsidR="00351101" w:rsidRPr="00A06AD1" w:rsidRDefault="00351101" w:rsidP="002E7B4A">
            <w:pPr>
              <w:rPr>
                <w:rFonts w:ascii="Garamond" w:hAnsi="Garamond" w:cstheme="minorHAnsi"/>
                <w:sz w:val="16"/>
                <w:szCs w:val="16"/>
                <w:lang w:val="it-IT"/>
              </w:rPr>
            </w:pPr>
          </w:p>
        </w:tc>
      </w:tr>
    </w:tbl>
    <w:p w14:paraId="67996EE4" w14:textId="77777777" w:rsidR="00C10598" w:rsidRPr="00A06AD1" w:rsidRDefault="00C10598" w:rsidP="00C10598">
      <w:pPr>
        <w:spacing w:line="240" w:lineRule="auto"/>
        <w:ind w:left="426"/>
        <w:jc w:val="both"/>
        <w:rPr>
          <w:rFonts w:ascii="Garamond" w:eastAsia="Calibri" w:hAnsi="Garamond" w:cs="Calibri"/>
          <w:b/>
          <w:bCs/>
          <w:sz w:val="18"/>
          <w:szCs w:val="18"/>
          <w:lang w:val="it-IT"/>
        </w:rPr>
      </w:pPr>
    </w:p>
    <w:p w14:paraId="29D01222" w14:textId="77777777" w:rsidR="00C10598" w:rsidRPr="00A06AD1" w:rsidRDefault="00C10598" w:rsidP="00C10598">
      <w:pPr>
        <w:spacing w:line="240" w:lineRule="auto"/>
        <w:ind w:left="426"/>
        <w:jc w:val="both"/>
        <w:rPr>
          <w:rFonts w:ascii="Garamond" w:eastAsia="Calibri" w:hAnsi="Garamond" w:cs="Calibri"/>
          <w:b/>
          <w:bCs/>
          <w:sz w:val="18"/>
          <w:szCs w:val="18"/>
          <w:lang w:val="it-IT"/>
        </w:rPr>
      </w:pPr>
    </w:p>
    <w:p w14:paraId="78AC06CD" w14:textId="77777777" w:rsidR="00C10598" w:rsidRPr="00A06AD1" w:rsidRDefault="00C10598" w:rsidP="00C10598">
      <w:pPr>
        <w:spacing w:line="240" w:lineRule="auto"/>
        <w:ind w:left="426"/>
        <w:jc w:val="both"/>
        <w:rPr>
          <w:rFonts w:ascii="Garamond" w:eastAsia="Calibri" w:hAnsi="Garamond" w:cs="Calibri"/>
          <w:b/>
          <w:bCs/>
          <w:sz w:val="18"/>
          <w:szCs w:val="18"/>
          <w:lang w:val="it-IT"/>
        </w:rPr>
      </w:pPr>
    </w:p>
    <w:p w14:paraId="2D4AF576" w14:textId="77777777" w:rsidR="00C10598" w:rsidRPr="00A06AD1" w:rsidRDefault="00C10598" w:rsidP="00C10598">
      <w:pPr>
        <w:spacing w:line="240" w:lineRule="auto"/>
        <w:ind w:left="426"/>
        <w:jc w:val="both"/>
        <w:rPr>
          <w:rFonts w:ascii="Garamond" w:eastAsia="Calibri" w:hAnsi="Garamond" w:cs="Calibri"/>
          <w:b/>
          <w:bCs/>
          <w:sz w:val="18"/>
          <w:szCs w:val="18"/>
          <w:lang w:val="it-IT"/>
        </w:rPr>
      </w:pPr>
    </w:p>
    <w:p w14:paraId="2FD72EAB" w14:textId="77777777" w:rsidR="00C10598" w:rsidRPr="00A06AD1" w:rsidRDefault="00C10598" w:rsidP="00C10598">
      <w:pPr>
        <w:spacing w:line="240" w:lineRule="auto"/>
        <w:ind w:left="426"/>
        <w:jc w:val="both"/>
        <w:rPr>
          <w:rFonts w:ascii="Garamond" w:eastAsia="Calibri" w:hAnsi="Garamond" w:cs="Calibri"/>
          <w:b/>
          <w:bCs/>
          <w:sz w:val="18"/>
          <w:szCs w:val="18"/>
          <w:lang w:val="it-IT"/>
        </w:rPr>
      </w:pPr>
    </w:p>
    <w:p w14:paraId="6A6A204D" w14:textId="77777777" w:rsidR="00C10598" w:rsidRPr="00A06AD1" w:rsidRDefault="00C10598" w:rsidP="00C10598">
      <w:pPr>
        <w:spacing w:line="240" w:lineRule="auto"/>
        <w:ind w:left="426"/>
        <w:jc w:val="both"/>
        <w:rPr>
          <w:rFonts w:ascii="Garamond" w:eastAsia="Calibri" w:hAnsi="Garamond" w:cs="Calibri"/>
          <w:b/>
          <w:bCs/>
          <w:sz w:val="18"/>
          <w:szCs w:val="18"/>
          <w:lang w:val="it-IT"/>
        </w:rPr>
      </w:pPr>
    </w:p>
    <w:p w14:paraId="59650BF5" w14:textId="77777777" w:rsidR="00C10598" w:rsidRPr="00A06AD1" w:rsidRDefault="00C10598" w:rsidP="00C10598">
      <w:pPr>
        <w:spacing w:line="240" w:lineRule="auto"/>
        <w:ind w:left="426"/>
        <w:jc w:val="both"/>
        <w:rPr>
          <w:rFonts w:ascii="Garamond" w:eastAsia="Calibri" w:hAnsi="Garamond" w:cs="Calibri"/>
          <w:b/>
          <w:bCs/>
          <w:sz w:val="18"/>
          <w:szCs w:val="18"/>
          <w:lang w:val="it-IT"/>
        </w:rPr>
      </w:pPr>
    </w:p>
    <w:p w14:paraId="56A9DBA3" w14:textId="77777777" w:rsidR="00C10598" w:rsidRPr="00A06AD1" w:rsidRDefault="00C10598" w:rsidP="00C10598">
      <w:pPr>
        <w:spacing w:line="240" w:lineRule="auto"/>
        <w:ind w:left="426"/>
        <w:jc w:val="both"/>
        <w:rPr>
          <w:rFonts w:ascii="Garamond" w:eastAsia="Calibri" w:hAnsi="Garamond" w:cs="Calibri"/>
          <w:b/>
          <w:bCs/>
          <w:sz w:val="18"/>
          <w:szCs w:val="18"/>
          <w:lang w:val="it-IT"/>
        </w:rPr>
      </w:pPr>
    </w:p>
    <w:p w14:paraId="1CA6FD98" w14:textId="4D5BF320" w:rsidR="00C10598" w:rsidRPr="00A06AD1" w:rsidRDefault="00C10598" w:rsidP="00C10598">
      <w:pPr>
        <w:spacing w:line="240" w:lineRule="auto"/>
        <w:ind w:left="426"/>
        <w:jc w:val="both"/>
        <w:rPr>
          <w:rFonts w:ascii="Garamond" w:eastAsia="Calibri" w:hAnsi="Garamond" w:cs="Calibri"/>
          <w:b/>
          <w:bCs/>
          <w:sz w:val="18"/>
          <w:szCs w:val="18"/>
          <w:lang w:val="it-IT"/>
        </w:rPr>
      </w:pPr>
      <w:r w:rsidRPr="00A06AD1">
        <w:rPr>
          <w:rFonts w:ascii="Garamond" w:eastAsia="Calibri" w:hAnsi="Garamond" w:cs="Calibri"/>
          <w:b/>
          <w:bCs/>
          <w:sz w:val="18"/>
          <w:szCs w:val="18"/>
          <w:lang w:val="it-IT"/>
        </w:rPr>
        <w:t>FU</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ZIO</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E:</w:t>
      </w:r>
      <w:r w:rsidRPr="00A06AD1">
        <w:rPr>
          <w:rFonts w:ascii="Garamond" w:eastAsia="Calibri" w:hAnsi="Garamond" w:cs="Calibri"/>
          <w:b/>
          <w:bCs/>
          <w:spacing w:val="-8"/>
          <w:sz w:val="18"/>
          <w:szCs w:val="18"/>
          <w:lang w:val="it-IT"/>
        </w:rPr>
        <w:t xml:space="preserve"> </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A</w:t>
      </w:r>
      <w:r w:rsidRPr="00A06AD1">
        <w:rPr>
          <w:rFonts w:ascii="Garamond" w:eastAsia="Calibri" w:hAnsi="Garamond" w:cs="Calibri"/>
          <w:b/>
          <w:bCs/>
          <w:spacing w:val="1"/>
          <w:sz w:val="18"/>
          <w:szCs w:val="18"/>
          <w:lang w:val="it-IT"/>
        </w:rPr>
        <w:t>V</w:t>
      </w:r>
      <w:r w:rsidRPr="00A06AD1">
        <w:rPr>
          <w:rFonts w:ascii="Garamond" w:eastAsia="Calibri" w:hAnsi="Garamond" w:cs="Calibri"/>
          <w:b/>
          <w:bCs/>
          <w:sz w:val="18"/>
          <w:szCs w:val="18"/>
          <w:lang w:val="it-IT"/>
        </w:rPr>
        <w:t>IGAZIO</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E</w:t>
      </w:r>
      <w:r w:rsidRPr="00A06AD1">
        <w:rPr>
          <w:rFonts w:ascii="Garamond" w:eastAsia="Calibri" w:hAnsi="Garamond" w:cs="Calibri"/>
          <w:b/>
          <w:bCs/>
          <w:spacing w:val="-9"/>
          <w:sz w:val="18"/>
          <w:szCs w:val="18"/>
          <w:lang w:val="it-IT"/>
        </w:rPr>
        <w:t xml:space="preserve"> </w:t>
      </w:r>
      <w:r w:rsidRPr="00A06AD1">
        <w:rPr>
          <w:rFonts w:ascii="Garamond" w:eastAsia="Calibri" w:hAnsi="Garamond" w:cs="Calibri"/>
          <w:b/>
          <w:bCs/>
          <w:sz w:val="18"/>
          <w:szCs w:val="18"/>
          <w:lang w:val="it-IT"/>
        </w:rPr>
        <w:t>A LI</w:t>
      </w:r>
      <w:r w:rsidRPr="00A06AD1">
        <w:rPr>
          <w:rFonts w:ascii="Garamond" w:eastAsia="Calibri" w:hAnsi="Garamond" w:cs="Calibri"/>
          <w:b/>
          <w:bCs/>
          <w:spacing w:val="1"/>
          <w:sz w:val="18"/>
          <w:szCs w:val="18"/>
          <w:lang w:val="it-IT"/>
        </w:rPr>
        <w:t>V</w:t>
      </w:r>
      <w:r w:rsidRPr="00A06AD1">
        <w:rPr>
          <w:rFonts w:ascii="Garamond" w:eastAsia="Calibri" w:hAnsi="Garamond" w:cs="Calibri"/>
          <w:b/>
          <w:bCs/>
          <w:sz w:val="18"/>
          <w:szCs w:val="18"/>
          <w:lang w:val="it-IT"/>
        </w:rPr>
        <w:t>ELLO</w:t>
      </w:r>
      <w:r w:rsidRPr="00A06AD1">
        <w:rPr>
          <w:rFonts w:ascii="Garamond" w:eastAsia="Calibri" w:hAnsi="Garamond" w:cs="Calibri"/>
          <w:b/>
          <w:bCs/>
          <w:spacing w:val="-2"/>
          <w:sz w:val="18"/>
          <w:szCs w:val="18"/>
          <w:lang w:val="it-IT"/>
        </w:rPr>
        <w:t xml:space="preserve"> </w:t>
      </w:r>
      <w:r w:rsidRPr="00A06AD1">
        <w:rPr>
          <w:rFonts w:ascii="Garamond" w:eastAsia="Calibri" w:hAnsi="Garamond" w:cs="Calibri"/>
          <w:b/>
          <w:bCs/>
          <w:spacing w:val="1"/>
          <w:sz w:val="18"/>
          <w:szCs w:val="18"/>
          <w:lang w:val="it-IT"/>
        </w:rPr>
        <w:t>D</w:t>
      </w:r>
      <w:r w:rsidRPr="00A06AD1">
        <w:rPr>
          <w:rFonts w:ascii="Garamond" w:eastAsia="Calibri" w:hAnsi="Garamond" w:cs="Calibri"/>
          <w:b/>
          <w:bCs/>
          <w:sz w:val="18"/>
          <w:szCs w:val="18"/>
          <w:lang w:val="it-IT"/>
        </w:rPr>
        <w:t>I</w:t>
      </w:r>
      <w:r w:rsidRPr="00A06AD1">
        <w:rPr>
          <w:rFonts w:ascii="Garamond" w:eastAsia="Calibri" w:hAnsi="Garamond" w:cs="Calibri"/>
          <w:b/>
          <w:bCs/>
          <w:spacing w:val="-1"/>
          <w:sz w:val="18"/>
          <w:szCs w:val="18"/>
          <w:lang w:val="it-IT"/>
        </w:rPr>
        <w:t xml:space="preserve"> </w:t>
      </w:r>
      <w:r w:rsidRPr="00A06AD1">
        <w:rPr>
          <w:rFonts w:ascii="Garamond" w:eastAsia="Calibri" w:hAnsi="Garamond" w:cs="Calibri"/>
          <w:b/>
          <w:bCs/>
          <w:sz w:val="18"/>
          <w:szCs w:val="18"/>
          <w:lang w:val="it-IT"/>
        </w:rPr>
        <w:t>SU</w:t>
      </w:r>
      <w:r w:rsidRPr="00A06AD1">
        <w:rPr>
          <w:rFonts w:ascii="Garamond" w:eastAsia="Calibri" w:hAnsi="Garamond" w:cs="Calibri"/>
          <w:b/>
          <w:bCs/>
          <w:spacing w:val="-1"/>
          <w:sz w:val="18"/>
          <w:szCs w:val="18"/>
          <w:lang w:val="it-IT"/>
        </w:rPr>
        <w:t>P</w:t>
      </w:r>
      <w:r w:rsidRPr="00A06AD1">
        <w:rPr>
          <w:rFonts w:ascii="Garamond" w:eastAsia="Calibri" w:hAnsi="Garamond" w:cs="Calibri"/>
          <w:b/>
          <w:bCs/>
          <w:spacing w:val="1"/>
          <w:sz w:val="18"/>
          <w:szCs w:val="18"/>
          <w:lang w:val="it-IT"/>
        </w:rPr>
        <w:t>P</w:t>
      </w:r>
      <w:r w:rsidRPr="00A06AD1">
        <w:rPr>
          <w:rFonts w:ascii="Garamond" w:eastAsia="Calibri" w:hAnsi="Garamond" w:cs="Calibri"/>
          <w:b/>
          <w:bCs/>
          <w:sz w:val="18"/>
          <w:szCs w:val="18"/>
          <w:lang w:val="it-IT"/>
        </w:rPr>
        <w:t>O</w:t>
      </w:r>
      <w:r w:rsidRPr="00A06AD1">
        <w:rPr>
          <w:rFonts w:ascii="Garamond" w:eastAsia="Calibri" w:hAnsi="Garamond" w:cs="Calibri"/>
          <w:b/>
          <w:bCs/>
          <w:spacing w:val="-1"/>
          <w:sz w:val="18"/>
          <w:szCs w:val="18"/>
          <w:lang w:val="it-IT"/>
        </w:rPr>
        <w:t>R</w:t>
      </w:r>
      <w:r w:rsidRPr="00A06AD1">
        <w:rPr>
          <w:rFonts w:ascii="Garamond" w:eastAsia="Calibri" w:hAnsi="Garamond" w:cs="Calibri"/>
          <w:b/>
          <w:bCs/>
          <w:spacing w:val="1"/>
          <w:sz w:val="18"/>
          <w:szCs w:val="18"/>
          <w:lang w:val="it-IT"/>
        </w:rPr>
        <w:t>T</w:t>
      </w:r>
      <w:r w:rsidRPr="00A06AD1">
        <w:rPr>
          <w:rFonts w:ascii="Garamond" w:eastAsia="Calibri" w:hAnsi="Garamond" w:cs="Calibri"/>
          <w:b/>
          <w:bCs/>
          <w:sz w:val="18"/>
          <w:szCs w:val="18"/>
          <w:lang w:val="it-IT"/>
        </w:rPr>
        <w:t>O</w:t>
      </w:r>
      <w:r w:rsidRPr="00A06AD1">
        <w:rPr>
          <w:rFonts w:ascii="Garamond" w:eastAsia="Calibri" w:hAnsi="Garamond" w:cs="Calibri"/>
          <w:b/>
          <w:bCs/>
          <w:spacing w:val="-4"/>
          <w:sz w:val="18"/>
          <w:szCs w:val="18"/>
          <w:lang w:val="it-IT"/>
        </w:rPr>
        <w:t xml:space="preserve"> </w:t>
      </w:r>
      <w:r w:rsidRPr="00A06AD1">
        <w:rPr>
          <w:rFonts w:ascii="Garamond" w:eastAsia="Calibri" w:hAnsi="Garamond" w:cs="Calibri"/>
          <w:b/>
          <w:bCs/>
          <w:spacing w:val="1"/>
          <w:sz w:val="18"/>
          <w:szCs w:val="18"/>
          <w:lang w:val="it-IT"/>
        </w:rPr>
        <w:t>P</w:t>
      </w:r>
      <w:r w:rsidRPr="00A06AD1">
        <w:rPr>
          <w:rFonts w:ascii="Garamond" w:eastAsia="Calibri" w:hAnsi="Garamond" w:cs="Calibri"/>
          <w:b/>
          <w:bCs/>
          <w:sz w:val="18"/>
          <w:szCs w:val="18"/>
          <w:lang w:val="it-IT"/>
        </w:rPr>
        <w:t>ER</w:t>
      </w:r>
      <w:r w:rsidRPr="00A06AD1">
        <w:rPr>
          <w:rFonts w:ascii="Garamond" w:eastAsia="Calibri" w:hAnsi="Garamond" w:cs="Calibri"/>
          <w:b/>
          <w:bCs/>
          <w:spacing w:val="-3"/>
          <w:sz w:val="18"/>
          <w:szCs w:val="18"/>
          <w:lang w:val="it-IT"/>
        </w:rPr>
        <w:t xml:space="preserve"> </w:t>
      </w:r>
      <w:r w:rsidRPr="00A06AD1">
        <w:rPr>
          <w:rFonts w:ascii="Garamond" w:eastAsia="Calibri" w:hAnsi="Garamond" w:cs="Calibri"/>
          <w:b/>
          <w:bCs/>
          <w:spacing w:val="-1"/>
          <w:sz w:val="18"/>
          <w:szCs w:val="18"/>
          <w:lang w:val="it-IT"/>
        </w:rPr>
        <w:t>C</w:t>
      </w:r>
      <w:r w:rsidRPr="00A06AD1">
        <w:rPr>
          <w:rFonts w:ascii="Garamond" w:eastAsia="Calibri" w:hAnsi="Garamond" w:cs="Calibri"/>
          <w:b/>
          <w:bCs/>
          <w:sz w:val="18"/>
          <w:szCs w:val="18"/>
          <w:lang w:val="it-IT"/>
        </w:rPr>
        <w:t>O</w:t>
      </w:r>
      <w:r w:rsidRPr="00A06AD1">
        <w:rPr>
          <w:rFonts w:ascii="Garamond" w:eastAsia="Calibri" w:hAnsi="Garamond" w:cs="Calibri"/>
          <w:b/>
          <w:bCs/>
          <w:spacing w:val="1"/>
          <w:sz w:val="18"/>
          <w:szCs w:val="18"/>
          <w:lang w:val="it-IT"/>
        </w:rPr>
        <w:t>M</w:t>
      </w:r>
      <w:r w:rsidRPr="00A06AD1">
        <w:rPr>
          <w:rFonts w:ascii="Garamond" w:eastAsia="Calibri" w:hAnsi="Garamond" w:cs="Calibri"/>
          <w:b/>
          <w:bCs/>
          <w:sz w:val="18"/>
          <w:szCs w:val="18"/>
          <w:lang w:val="it-IT"/>
        </w:rPr>
        <w:t>U</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I</w:t>
      </w:r>
      <w:r w:rsidRPr="00A06AD1">
        <w:rPr>
          <w:rFonts w:ascii="Garamond" w:eastAsia="Calibri" w:hAnsi="Garamond" w:cs="Calibri"/>
          <w:b/>
          <w:bCs/>
          <w:spacing w:val="-4"/>
          <w:sz w:val="18"/>
          <w:szCs w:val="18"/>
          <w:lang w:val="it-IT"/>
        </w:rPr>
        <w:t xml:space="preserve"> </w:t>
      </w:r>
      <w:r w:rsidRPr="00A06AD1">
        <w:rPr>
          <w:rFonts w:ascii="Garamond" w:eastAsia="Calibri" w:hAnsi="Garamond" w:cs="Calibri"/>
          <w:b/>
          <w:bCs/>
          <w:sz w:val="18"/>
          <w:szCs w:val="18"/>
          <w:lang w:val="it-IT"/>
        </w:rPr>
        <w:t>FA</w:t>
      </w:r>
      <w:r w:rsidRPr="00A06AD1">
        <w:rPr>
          <w:rFonts w:ascii="Garamond" w:eastAsia="Calibri" w:hAnsi="Garamond" w:cs="Calibri"/>
          <w:b/>
          <w:bCs/>
          <w:spacing w:val="-1"/>
          <w:sz w:val="18"/>
          <w:szCs w:val="18"/>
          <w:lang w:val="it-IT"/>
        </w:rPr>
        <w:t>C</w:t>
      </w:r>
      <w:r w:rsidRPr="00A06AD1">
        <w:rPr>
          <w:rFonts w:ascii="Garamond" w:eastAsia="Calibri" w:hAnsi="Garamond" w:cs="Calibri"/>
          <w:b/>
          <w:bCs/>
          <w:spacing w:val="-2"/>
          <w:sz w:val="18"/>
          <w:szCs w:val="18"/>
          <w:lang w:val="it-IT"/>
        </w:rPr>
        <w:t>E</w:t>
      </w:r>
      <w:r w:rsidRPr="00A06AD1">
        <w:rPr>
          <w:rFonts w:ascii="Garamond" w:eastAsia="Calibri" w:hAnsi="Garamond" w:cs="Calibri"/>
          <w:b/>
          <w:bCs/>
          <w:spacing w:val="1"/>
          <w:sz w:val="18"/>
          <w:szCs w:val="18"/>
          <w:lang w:val="it-IT"/>
        </w:rPr>
        <w:t>NT</w:t>
      </w:r>
      <w:r w:rsidRPr="00A06AD1">
        <w:rPr>
          <w:rFonts w:ascii="Garamond" w:eastAsia="Calibri" w:hAnsi="Garamond" w:cs="Calibri"/>
          <w:b/>
          <w:bCs/>
          <w:sz w:val="18"/>
          <w:szCs w:val="18"/>
          <w:lang w:val="it-IT"/>
        </w:rPr>
        <w:t>I</w:t>
      </w:r>
      <w:r w:rsidRPr="00A06AD1">
        <w:rPr>
          <w:rFonts w:ascii="Garamond" w:eastAsia="Calibri" w:hAnsi="Garamond" w:cs="Calibri"/>
          <w:b/>
          <w:bCs/>
          <w:spacing w:val="-6"/>
          <w:sz w:val="18"/>
          <w:szCs w:val="18"/>
          <w:lang w:val="it-IT"/>
        </w:rPr>
        <w:t xml:space="preserve"> </w:t>
      </w:r>
      <w:r w:rsidRPr="00A06AD1">
        <w:rPr>
          <w:rFonts w:ascii="Garamond" w:eastAsia="Calibri" w:hAnsi="Garamond" w:cs="Calibri"/>
          <w:b/>
          <w:bCs/>
          <w:spacing w:val="1"/>
          <w:sz w:val="18"/>
          <w:szCs w:val="18"/>
          <w:lang w:val="it-IT"/>
        </w:rPr>
        <w:t>P</w:t>
      </w:r>
      <w:r w:rsidRPr="00A06AD1">
        <w:rPr>
          <w:rFonts w:ascii="Garamond" w:eastAsia="Calibri" w:hAnsi="Garamond" w:cs="Calibri"/>
          <w:b/>
          <w:bCs/>
          <w:sz w:val="18"/>
          <w:szCs w:val="18"/>
          <w:lang w:val="it-IT"/>
        </w:rPr>
        <w:t>A</w:t>
      </w:r>
      <w:r w:rsidRPr="00A06AD1">
        <w:rPr>
          <w:rFonts w:ascii="Garamond" w:eastAsia="Calibri" w:hAnsi="Garamond" w:cs="Calibri"/>
          <w:b/>
          <w:bCs/>
          <w:spacing w:val="-1"/>
          <w:sz w:val="18"/>
          <w:szCs w:val="18"/>
          <w:lang w:val="it-IT"/>
        </w:rPr>
        <w:t>R</w:t>
      </w:r>
      <w:r w:rsidRPr="00A06AD1">
        <w:rPr>
          <w:rFonts w:ascii="Garamond" w:eastAsia="Calibri" w:hAnsi="Garamond" w:cs="Calibri"/>
          <w:b/>
          <w:bCs/>
          <w:spacing w:val="1"/>
          <w:sz w:val="18"/>
          <w:szCs w:val="18"/>
          <w:lang w:val="it-IT"/>
        </w:rPr>
        <w:t>T</w:t>
      </w:r>
      <w:r w:rsidRPr="00A06AD1">
        <w:rPr>
          <w:rFonts w:ascii="Garamond" w:eastAsia="Calibri" w:hAnsi="Garamond" w:cs="Calibri"/>
          <w:b/>
          <w:bCs/>
          <w:sz w:val="18"/>
          <w:szCs w:val="18"/>
          <w:lang w:val="it-IT"/>
        </w:rPr>
        <w:t>E</w:t>
      </w:r>
      <w:r w:rsidRPr="00A06AD1">
        <w:rPr>
          <w:rFonts w:ascii="Garamond" w:eastAsia="Calibri" w:hAnsi="Garamond" w:cs="Calibri"/>
          <w:b/>
          <w:bCs/>
          <w:spacing w:val="-3"/>
          <w:sz w:val="18"/>
          <w:szCs w:val="18"/>
          <w:lang w:val="it-IT"/>
        </w:rPr>
        <w:t xml:space="preserve"> </w:t>
      </w:r>
      <w:r w:rsidRPr="00A06AD1">
        <w:rPr>
          <w:rFonts w:ascii="Garamond" w:eastAsia="Calibri" w:hAnsi="Garamond" w:cs="Calibri"/>
          <w:b/>
          <w:bCs/>
          <w:spacing w:val="1"/>
          <w:sz w:val="18"/>
          <w:szCs w:val="18"/>
          <w:lang w:val="it-IT"/>
        </w:rPr>
        <w:t>D</w:t>
      </w:r>
      <w:r w:rsidRPr="00A06AD1">
        <w:rPr>
          <w:rFonts w:ascii="Garamond" w:eastAsia="Calibri" w:hAnsi="Garamond" w:cs="Calibri"/>
          <w:b/>
          <w:bCs/>
          <w:sz w:val="18"/>
          <w:szCs w:val="18"/>
          <w:lang w:val="it-IT"/>
        </w:rPr>
        <w:t>I</w:t>
      </w:r>
      <w:r w:rsidRPr="00A06AD1">
        <w:rPr>
          <w:rFonts w:ascii="Garamond" w:eastAsia="Calibri" w:hAnsi="Garamond" w:cs="Calibri"/>
          <w:b/>
          <w:bCs/>
          <w:spacing w:val="-3"/>
          <w:sz w:val="18"/>
          <w:szCs w:val="18"/>
          <w:lang w:val="it-IT"/>
        </w:rPr>
        <w:t xml:space="preserve"> </w:t>
      </w:r>
      <w:r w:rsidRPr="00A06AD1">
        <w:rPr>
          <w:rFonts w:ascii="Garamond" w:eastAsia="Calibri" w:hAnsi="Garamond" w:cs="Calibri"/>
          <w:b/>
          <w:bCs/>
          <w:sz w:val="18"/>
          <w:szCs w:val="18"/>
          <w:lang w:val="it-IT"/>
        </w:rPr>
        <w:t>U</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A</w:t>
      </w:r>
      <w:r w:rsidRPr="00A06AD1">
        <w:rPr>
          <w:rFonts w:ascii="Garamond" w:eastAsia="Calibri" w:hAnsi="Garamond" w:cs="Calibri"/>
          <w:b/>
          <w:bCs/>
          <w:spacing w:val="-3"/>
          <w:sz w:val="18"/>
          <w:szCs w:val="18"/>
          <w:lang w:val="it-IT"/>
        </w:rPr>
        <w:t xml:space="preserve"> </w:t>
      </w:r>
      <w:r w:rsidRPr="00A06AD1">
        <w:rPr>
          <w:rFonts w:ascii="Garamond" w:eastAsia="Calibri" w:hAnsi="Garamond" w:cs="Calibri"/>
          <w:b/>
          <w:bCs/>
          <w:sz w:val="18"/>
          <w:szCs w:val="18"/>
          <w:lang w:val="it-IT"/>
        </w:rPr>
        <w:t>GUA</w:t>
      </w:r>
      <w:r w:rsidRPr="00A06AD1">
        <w:rPr>
          <w:rFonts w:ascii="Garamond" w:eastAsia="Calibri" w:hAnsi="Garamond" w:cs="Calibri"/>
          <w:b/>
          <w:bCs/>
          <w:spacing w:val="-3"/>
          <w:sz w:val="18"/>
          <w:szCs w:val="18"/>
          <w:lang w:val="it-IT"/>
        </w:rPr>
        <w:t>R</w:t>
      </w:r>
      <w:r w:rsidRPr="00A06AD1">
        <w:rPr>
          <w:rFonts w:ascii="Garamond" w:eastAsia="Calibri" w:hAnsi="Garamond" w:cs="Calibri"/>
          <w:b/>
          <w:bCs/>
          <w:spacing w:val="1"/>
          <w:sz w:val="18"/>
          <w:szCs w:val="18"/>
          <w:lang w:val="it-IT"/>
        </w:rPr>
        <w:t>D</w:t>
      </w:r>
      <w:r w:rsidRPr="00A06AD1">
        <w:rPr>
          <w:rFonts w:ascii="Garamond" w:eastAsia="Calibri" w:hAnsi="Garamond" w:cs="Calibri"/>
          <w:b/>
          <w:bCs/>
          <w:sz w:val="18"/>
          <w:szCs w:val="18"/>
          <w:lang w:val="it-IT"/>
        </w:rPr>
        <w:t>IA</w:t>
      </w:r>
      <w:r w:rsidRPr="00A06AD1">
        <w:rPr>
          <w:rFonts w:ascii="Garamond" w:eastAsia="Calibri" w:hAnsi="Garamond" w:cs="Calibri"/>
          <w:b/>
          <w:bCs/>
          <w:spacing w:val="-9"/>
          <w:sz w:val="18"/>
          <w:szCs w:val="18"/>
          <w:lang w:val="it-IT"/>
        </w:rPr>
        <w:t xml:space="preserve"> </w:t>
      </w:r>
      <w:r w:rsidRPr="00A06AD1">
        <w:rPr>
          <w:rFonts w:ascii="Garamond" w:eastAsia="Calibri" w:hAnsi="Garamond" w:cs="Calibri"/>
          <w:b/>
          <w:bCs/>
          <w:spacing w:val="1"/>
          <w:sz w:val="18"/>
          <w:szCs w:val="18"/>
          <w:lang w:val="it-IT"/>
        </w:rPr>
        <w:t>D</w:t>
      </w:r>
      <w:r w:rsidRPr="00A06AD1">
        <w:rPr>
          <w:rFonts w:ascii="Garamond" w:eastAsia="Calibri" w:hAnsi="Garamond" w:cs="Calibri"/>
          <w:b/>
          <w:bCs/>
          <w:sz w:val="18"/>
          <w:szCs w:val="18"/>
          <w:lang w:val="it-IT"/>
        </w:rPr>
        <w:t>I</w:t>
      </w:r>
      <w:r w:rsidRPr="00A06AD1">
        <w:rPr>
          <w:rFonts w:ascii="Garamond" w:eastAsia="Calibri" w:hAnsi="Garamond" w:cs="Calibri"/>
          <w:b/>
          <w:bCs/>
          <w:spacing w:val="-1"/>
          <w:sz w:val="18"/>
          <w:szCs w:val="18"/>
          <w:lang w:val="it-IT"/>
        </w:rPr>
        <w:t xml:space="preserve"> </w:t>
      </w:r>
      <w:r w:rsidRPr="00A06AD1">
        <w:rPr>
          <w:rFonts w:ascii="Garamond" w:eastAsia="Calibri" w:hAnsi="Garamond" w:cs="Calibri"/>
          <w:b/>
          <w:bCs/>
          <w:spacing w:val="1"/>
          <w:sz w:val="18"/>
          <w:szCs w:val="18"/>
          <w:lang w:val="it-IT"/>
        </w:rPr>
        <w:t>N</w:t>
      </w:r>
      <w:r w:rsidRPr="00A06AD1">
        <w:rPr>
          <w:rFonts w:ascii="Garamond" w:eastAsia="Calibri" w:hAnsi="Garamond" w:cs="Calibri"/>
          <w:b/>
          <w:bCs/>
          <w:spacing w:val="-2"/>
          <w:sz w:val="18"/>
          <w:szCs w:val="18"/>
          <w:lang w:val="it-IT"/>
        </w:rPr>
        <w:t>A</w:t>
      </w:r>
      <w:r w:rsidRPr="00A06AD1">
        <w:rPr>
          <w:rFonts w:ascii="Garamond" w:eastAsia="Calibri" w:hAnsi="Garamond" w:cs="Calibri"/>
          <w:b/>
          <w:bCs/>
          <w:spacing w:val="1"/>
          <w:sz w:val="18"/>
          <w:szCs w:val="18"/>
          <w:lang w:val="it-IT"/>
        </w:rPr>
        <w:t>V</w:t>
      </w:r>
      <w:r w:rsidRPr="00A06AD1">
        <w:rPr>
          <w:rFonts w:ascii="Garamond" w:eastAsia="Calibri" w:hAnsi="Garamond" w:cs="Calibri"/>
          <w:b/>
          <w:bCs/>
          <w:sz w:val="18"/>
          <w:szCs w:val="18"/>
          <w:lang w:val="it-IT"/>
        </w:rPr>
        <w:t>IGAZIO</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E</w:t>
      </w:r>
    </w:p>
    <w:tbl>
      <w:tblPr>
        <w:tblW w:w="15835" w:type="dxa"/>
        <w:jc w:val="center"/>
        <w:tblLayout w:type="fixed"/>
        <w:tblCellMar>
          <w:left w:w="0" w:type="dxa"/>
          <w:right w:w="0" w:type="dxa"/>
        </w:tblCellMar>
        <w:tblLook w:val="01E0" w:firstRow="1" w:lastRow="1" w:firstColumn="1" w:lastColumn="1" w:noHBand="0" w:noVBand="0"/>
      </w:tblPr>
      <w:tblGrid>
        <w:gridCol w:w="567"/>
        <w:gridCol w:w="5629"/>
        <w:gridCol w:w="750"/>
        <w:gridCol w:w="1081"/>
        <w:gridCol w:w="54"/>
        <w:gridCol w:w="4676"/>
        <w:gridCol w:w="1134"/>
        <w:gridCol w:w="1932"/>
        <w:gridCol w:w="12"/>
      </w:tblGrid>
      <w:tr w:rsidR="00BF4D44" w:rsidRPr="00BF4D44" w14:paraId="2C1FE883" w14:textId="77777777" w:rsidTr="00BF4D44">
        <w:trPr>
          <w:gridAfter w:val="1"/>
          <w:wAfter w:w="12" w:type="dxa"/>
          <w:trHeight w:hRule="exact" w:val="559"/>
          <w:jc w:val="center"/>
        </w:trPr>
        <w:tc>
          <w:tcPr>
            <w:tcW w:w="567" w:type="dxa"/>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4D5B76CD" w14:textId="77777777" w:rsidR="00C10598" w:rsidRPr="00BF4D44" w:rsidRDefault="00C10598" w:rsidP="0026753A">
            <w:pPr>
              <w:spacing w:after="0" w:line="218" w:lineRule="exact"/>
              <w:ind w:left="62"/>
              <w:jc w:val="center"/>
              <w:rPr>
                <w:rFonts w:ascii="Garamond" w:eastAsia="Calibri" w:hAnsi="Garamond" w:cstheme="minorHAnsi"/>
                <w:sz w:val="20"/>
                <w:szCs w:val="20"/>
              </w:rPr>
            </w:pPr>
            <w:r w:rsidRPr="00BF4D44">
              <w:rPr>
                <w:rFonts w:ascii="Garamond" w:eastAsia="Calibri" w:hAnsi="Garamond" w:cstheme="minorHAnsi"/>
                <w:b/>
                <w:bCs/>
                <w:spacing w:val="-1"/>
                <w:sz w:val="20"/>
                <w:szCs w:val="20"/>
              </w:rPr>
              <w:lastRenderedPageBreak/>
              <w:t>Ri</w:t>
            </w:r>
            <w:r w:rsidRPr="00BF4D44">
              <w:rPr>
                <w:rFonts w:ascii="Garamond" w:eastAsia="Calibri" w:hAnsi="Garamond" w:cstheme="minorHAnsi"/>
                <w:b/>
                <w:bCs/>
                <w:sz w:val="20"/>
                <w:szCs w:val="20"/>
              </w:rPr>
              <w:t>f.</w:t>
            </w:r>
          </w:p>
          <w:p w14:paraId="48E9745C" w14:textId="77777777" w:rsidR="00C10598" w:rsidRPr="00BF4D44" w:rsidRDefault="00C10598" w:rsidP="0026753A">
            <w:pPr>
              <w:spacing w:before="32" w:after="0" w:line="240" w:lineRule="auto"/>
              <w:ind w:left="62"/>
              <w:jc w:val="center"/>
              <w:rPr>
                <w:rFonts w:ascii="Garamond" w:eastAsia="Calibri" w:hAnsi="Garamond" w:cstheme="minorHAnsi"/>
                <w:b/>
                <w:bCs/>
                <w:sz w:val="20"/>
                <w:szCs w:val="20"/>
              </w:rPr>
            </w:pPr>
            <w:r w:rsidRPr="00BF4D44">
              <w:rPr>
                <w:rFonts w:ascii="Garamond" w:eastAsia="Calibri" w:hAnsi="Garamond" w:cstheme="minorHAnsi"/>
                <w:b/>
                <w:bCs/>
                <w:spacing w:val="-1"/>
                <w:sz w:val="20"/>
                <w:szCs w:val="20"/>
              </w:rPr>
              <w:t>N</w:t>
            </w:r>
            <w:r w:rsidRPr="00BF4D44">
              <w:rPr>
                <w:rFonts w:ascii="Garamond" w:eastAsia="Calibri" w:hAnsi="Garamond" w:cstheme="minorHAnsi"/>
                <w:b/>
                <w:bCs/>
                <w:spacing w:val="1"/>
                <w:sz w:val="20"/>
                <w:szCs w:val="20"/>
              </w:rPr>
              <w:t>r</w:t>
            </w:r>
            <w:r w:rsidRPr="00BF4D44">
              <w:rPr>
                <w:rFonts w:ascii="Garamond" w:eastAsia="Calibri" w:hAnsi="Garamond" w:cstheme="minorHAnsi"/>
                <w:b/>
                <w:bCs/>
                <w:sz w:val="20"/>
                <w:szCs w:val="20"/>
              </w:rPr>
              <w:t>.</w:t>
            </w:r>
          </w:p>
          <w:p w14:paraId="3F21B7C0" w14:textId="77777777" w:rsidR="00C10598" w:rsidRPr="00BF4D44" w:rsidRDefault="00C10598" w:rsidP="0026753A">
            <w:pPr>
              <w:spacing w:before="32" w:after="0" w:line="240" w:lineRule="auto"/>
              <w:ind w:left="62"/>
              <w:jc w:val="center"/>
              <w:rPr>
                <w:rFonts w:ascii="Garamond" w:eastAsia="Calibri" w:hAnsi="Garamond" w:cstheme="minorHAnsi"/>
                <w:sz w:val="20"/>
                <w:szCs w:val="20"/>
              </w:rPr>
            </w:pPr>
          </w:p>
        </w:tc>
        <w:tc>
          <w:tcPr>
            <w:tcW w:w="7460" w:type="dxa"/>
            <w:gridSpan w:val="3"/>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0B9321C9" w14:textId="77777777" w:rsidR="00C10598" w:rsidRPr="00BF4D44" w:rsidRDefault="00C10598" w:rsidP="0026753A">
            <w:pPr>
              <w:spacing w:after="0" w:line="218" w:lineRule="exact"/>
              <w:ind w:left="102" w:right="220"/>
              <w:jc w:val="both"/>
              <w:rPr>
                <w:rFonts w:ascii="Garamond" w:eastAsia="Calibri" w:hAnsi="Garamond" w:cstheme="minorHAnsi"/>
                <w:b/>
                <w:bCs/>
                <w:spacing w:val="-1"/>
                <w:sz w:val="20"/>
                <w:szCs w:val="20"/>
              </w:rPr>
            </w:pPr>
          </w:p>
          <w:p w14:paraId="2683D81D" w14:textId="77777777" w:rsidR="00C10598" w:rsidRPr="00BF4D44" w:rsidRDefault="00C10598" w:rsidP="0026753A">
            <w:pPr>
              <w:spacing w:after="0" w:line="218" w:lineRule="exact"/>
              <w:ind w:left="102" w:right="-20"/>
              <w:rPr>
                <w:rFonts w:ascii="Garamond" w:eastAsia="Calibri" w:hAnsi="Garamond" w:cstheme="minorHAnsi"/>
                <w:sz w:val="20"/>
                <w:szCs w:val="20"/>
              </w:rPr>
            </w:pPr>
            <w:r w:rsidRPr="00BF4D44">
              <w:rPr>
                <w:rFonts w:ascii="Garamond" w:eastAsia="Calibri" w:hAnsi="Garamond" w:cstheme="minorHAnsi"/>
                <w:b/>
                <w:bCs/>
                <w:spacing w:val="-1"/>
                <w:sz w:val="20"/>
                <w:szCs w:val="20"/>
              </w:rPr>
              <w:t>ADD</w:t>
            </w:r>
            <w:r w:rsidRPr="00BF4D44">
              <w:rPr>
                <w:rFonts w:ascii="Garamond" w:eastAsia="Calibri" w:hAnsi="Garamond" w:cstheme="minorHAnsi"/>
                <w:b/>
                <w:bCs/>
                <w:sz w:val="20"/>
                <w:szCs w:val="20"/>
              </w:rPr>
              <w:t>EST</w:t>
            </w:r>
            <w:r w:rsidRPr="00BF4D44">
              <w:rPr>
                <w:rFonts w:ascii="Garamond" w:eastAsia="Calibri" w:hAnsi="Garamond" w:cstheme="minorHAnsi"/>
                <w:b/>
                <w:bCs/>
                <w:spacing w:val="1"/>
                <w:sz w:val="20"/>
                <w:szCs w:val="20"/>
              </w:rPr>
              <w:t>R</w:t>
            </w:r>
            <w:r w:rsidRPr="00BF4D44">
              <w:rPr>
                <w:rFonts w:ascii="Garamond" w:eastAsia="Calibri" w:hAnsi="Garamond" w:cstheme="minorHAnsi"/>
                <w:b/>
                <w:bCs/>
                <w:sz w:val="20"/>
                <w:szCs w:val="20"/>
              </w:rPr>
              <w:t>AME</w:t>
            </w:r>
            <w:r w:rsidRPr="00BF4D44">
              <w:rPr>
                <w:rFonts w:ascii="Garamond" w:eastAsia="Calibri" w:hAnsi="Garamond" w:cstheme="minorHAnsi"/>
                <w:b/>
                <w:bCs/>
                <w:spacing w:val="-1"/>
                <w:sz w:val="20"/>
                <w:szCs w:val="20"/>
              </w:rPr>
              <w:t>N</w:t>
            </w:r>
            <w:r w:rsidRPr="00BF4D44">
              <w:rPr>
                <w:rFonts w:ascii="Garamond" w:eastAsia="Calibri" w:hAnsi="Garamond" w:cstheme="minorHAnsi"/>
                <w:b/>
                <w:bCs/>
                <w:sz w:val="20"/>
                <w:szCs w:val="20"/>
              </w:rPr>
              <w:t>TO/TRAINING</w:t>
            </w:r>
          </w:p>
        </w:tc>
        <w:tc>
          <w:tcPr>
            <w:tcW w:w="4730" w:type="dxa"/>
            <w:gridSpan w:val="2"/>
            <w:vMerge w:val="restart"/>
            <w:tcBorders>
              <w:top w:val="single" w:sz="4" w:space="0" w:color="000000"/>
              <w:left w:val="single" w:sz="4" w:space="0" w:color="000000"/>
              <w:right w:val="single" w:sz="4" w:space="0" w:color="000000"/>
            </w:tcBorders>
            <w:shd w:val="clear" w:color="auto" w:fill="C6D9F1" w:themeFill="text2" w:themeFillTint="33"/>
          </w:tcPr>
          <w:p w14:paraId="2B069DF0" w14:textId="77777777" w:rsidR="00C10598" w:rsidRPr="00BF4D44" w:rsidRDefault="00C10598" w:rsidP="0026753A">
            <w:pPr>
              <w:spacing w:before="10" w:after="0" w:line="240" w:lineRule="exact"/>
              <w:rPr>
                <w:rFonts w:ascii="Garamond" w:hAnsi="Garamond" w:cstheme="minorHAnsi"/>
                <w:sz w:val="20"/>
                <w:szCs w:val="20"/>
                <w:lang w:val="it-IT"/>
              </w:rPr>
            </w:pPr>
          </w:p>
          <w:p w14:paraId="37E5CC04" w14:textId="77777777" w:rsidR="00C10598" w:rsidRPr="00BF4D44" w:rsidRDefault="00C10598" w:rsidP="0026753A">
            <w:pPr>
              <w:spacing w:after="0" w:line="240" w:lineRule="auto"/>
              <w:ind w:left="84" w:right="-20"/>
              <w:jc w:val="center"/>
              <w:rPr>
                <w:rFonts w:ascii="Garamond" w:eastAsia="Calibri" w:hAnsi="Garamond" w:cstheme="minorHAnsi"/>
                <w:b/>
                <w:bCs/>
                <w:sz w:val="20"/>
                <w:szCs w:val="20"/>
                <w:lang w:val="it-IT"/>
              </w:rPr>
            </w:pPr>
            <w:r w:rsidRPr="00BF4D44">
              <w:rPr>
                <w:rFonts w:ascii="Garamond" w:eastAsia="Calibri" w:hAnsi="Garamond" w:cstheme="minorHAnsi"/>
                <w:b/>
                <w:bCs/>
                <w:sz w:val="20"/>
                <w:szCs w:val="20"/>
                <w:lang w:val="it-IT"/>
              </w:rPr>
              <w:t>c</w:t>
            </w:r>
            <w:r w:rsidRPr="00BF4D44">
              <w:rPr>
                <w:rFonts w:ascii="Garamond" w:eastAsia="Calibri" w:hAnsi="Garamond" w:cstheme="minorHAnsi"/>
                <w:b/>
                <w:bCs/>
                <w:spacing w:val="1"/>
                <w:sz w:val="20"/>
                <w:szCs w:val="20"/>
                <w:lang w:val="it-IT"/>
              </w:rPr>
              <w:t>r</w:t>
            </w:r>
            <w:r w:rsidRPr="00BF4D44">
              <w:rPr>
                <w:rFonts w:ascii="Garamond" w:eastAsia="Calibri" w:hAnsi="Garamond" w:cstheme="minorHAnsi"/>
                <w:b/>
                <w:bCs/>
                <w:spacing w:val="-1"/>
                <w:sz w:val="20"/>
                <w:szCs w:val="20"/>
                <w:lang w:val="it-IT"/>
              </w:rPr>
              <w:t>i</w:t>
            </w:r>
            <w:r w:rsidRPr="00BF4D44">
              <w:rPr>
                <w:rFonts w:ascii="Garamond" w:eastAsia="Calibri" w:hAnsi="Garamond" w:cstheme="minorHAnsi"/>
                <w:b/>
                <w:bCs/>
                <w:sz w:val="20"/>
                <w:szCs w:val="20"/>
                <w:lang w:val="it-IT"/>
              </w:rPr>
              <w:t>te</w:t>
            </w:r>
            <w:r w:rsidRPr="00BF4D44">
              <w:rPr>
                <w:rFonts w:ascii="Garamond" w:eastAsia="Calibri" w:hAnsi="Garamond" w:cstheme="minorHAnsi"/>
                <w:b/>
                <w:bCs/>
                <w:spacing w:val="1"/>
                <w:sz w:val="20"/>
                <w:szCs w:val="20"/>
                <w:lang w:val="it-IT"/>
              </w:rPr>
              <w:t>r</w:t>
            </w:r>
            <w:r w:rsidRPr="00BF4D44">
              <w:rPr>
                <w:rFonts w:ascii="Garamond" w:eastAsia="Calibri" w:hAnsi="Garamond" w:cstheme="minorHAnsi"/>
                <w:b/>
                <w:bCs/>
                <w:sz w:val="20"/>
                <w:szCs w:val="20"/>
                <w:lang w:val="it-IT"/>
              </w:rPr>
              <w:t>i</w:t>
            </w:r>
            <w:r w:rsidRPr="00BF4D44">
              <w:rPr>
                <w:rFonts w:ascii="Garamond" w:eastAsia="Calibri" w:hAnsi="Garamond" w:cstheme="minorHAnsi"/>
                <w:b/>
                <w:bCs/>
                <w:spacing w:val="-2"/>
                <w:sz w:val="20"/>
                <w:szCs w:val="20"/>
                <w:lang w:val="it-IT"/>
              </w:rPr>
              <w:t xml:space="preserve"> </w:t>
            </w:r>
            <w:r w:rsidRPr="00BF4D44">
              <w:rPr>
                <w:rFonts w:ascii="Garamond" w:eastAsia="Calibri" w:hAnsi="Garamond" w:cstheme="minorHAnsi"/>
                <w:b/>
                <w:bCs/>
                <w:sz w:val="20"/>
                <w:szCs w:val="20"/>
                <w:lang w:val="it-IT"/>
              </w:rPr>
              <w:t xml:space="preserve">per </w:t>
            </w:r>
            <w:r w:rsidRPr="00BF4D44">
              <w:rPr>
                <w:rFonts w:ascii="Garamond" w:eastAsia="Calibri" w:hAnsi="Garamond" w:cstheme="minorHAnsi"/>
                <w:b/>
                <w:bCs/>
                <w:spacing w:val="-1"/>
                <w:sz w:val="20"/>
                <w:szCs w:val="20"/>
                <w:lang w:val="it-IT"/>
              </w:rPr>
              <w:t>l</w:t>
            </w:r>
            <w:r w:rsidRPr="00BF4D44">
              <w:rPr>
                <w:rFonts w:ascii="Garamond" w:eastAsia="Calibri" w:hAnsi="Garamond" w:cstheme="minorHAnsi"/>
                <w:b/>
                <w:bCs/>
                <w:sz w:val="20"/>
                <w:szCs w:val="20"/>
                <w:lang w:val="it-IT"/>
              </w:rPr>
              <w:t>a</w:t>
            </w:r>
            <w:r w:rsidRPr="00BF4D44">
              <w:rPr>
                <w:rFonts w:ascii="Garamond" w:eastAsia="Calibri" w:hAnsi="Garamond" w:cstheme="minorHAnsi"/>
                <w:b/>
                <w:bCs/>
                <w:spacing w:val="-1"/>
                <w:sz w:val="20"/>
                <w:szCs w:val="20"/>
                <w:lang w:val="it-IT"/>
              </w:rPr>
              <w:t xml:space="preserve"> v</w:t>
            </w:r>
            <w:r w:rsidRPr="00BF4D44">
              <w:rPr>
                <w:rFonts w:ascii="Garamond" w:eastAsia="Calibri" w:hAnsi="Garamond" w:cstheme="minorHAnsi"/>
                <w:b/>
                <w:bCs/>
                <w:sz w:val="20"/>
                <w:szCs w:val="20"/>
                <w:lang w:val="it-IT"/>
              </w:rPr>
              <w:t>a</w:t>
            </w:r>
            <w:r w:rsidRPr="00BF4D44">
              <w:rPr>
                <w:rFonts w:ascii="Garamond" w:eastAsia="Calibri" w:hAnsi="Garamond" w:cstheme="minorHAnsi"/>
                <w:b/>
                <w:bCs/>
                <w:spacing w:val="-1"/>
                <w:sz w:val="20"/>
                <w:szCs w:val="20"/>
                <w:lang w:val="it-IT"/>
              </w:rPr>
              <w:t>lu</w:t>
            </w:r>
            <w:r w:rsidRPr="00BF4D44">
              <w:rPr>
                <w:rFonts w:ascii="Garamond" w:eastAsia="Calibri" w:hAnsi="Garamond" w:cstheme="minorHAnsi"/>
                <w:b/>
                <w:bCs/>
                <w:sz w:val="20"/>
                <w:szCs w:val="20"/>
                <w:lang w:val="it-IT"/>
              </w:rPr>
              <w:t>taz</w:t>
            </w:r>
            <w:r w:rsidRPr="00BF4D44">
              <w:rPr>
                <w:rFonts w:ascii="Garamond" w:eastAsia="Calibri" w:hAnsi="Garamond" w:cstheme="minorHAnsi"/>
                <w:b/>
                <w:bCs/>
                <w:spacing w:val="-1"/>
                <w:sz w:val="20"/>
                <w:szCs w:val="20"/>
                <w:lang w:val="it-IT"/>
              </w:rPr>
              <w:t>i</w:t>
            </w:r>
            <w:r w:rsidRPr="00BF4D44">
              <w:rPr>
                <w:rFonts w:ascii="Garamond" w:eastAsia="Calibri" w:hAnsi="Garamond" w:cstheme="minorHAnsi"/>
                <w:b/>
                <w:bCs/>
                <w:spacing w:val="2"/>
                <w:sz w:val="20"/>
                <w:szCs w:val="20"/>
                <w:lang w:val="it-IT"/>
              </w:rPr>
              <w:t>o</w:t>
            </w:r>
            <w:r w:rsidRPr="00BF4D44">
              <w:rPr>
                <w:rFonts w:ascii="Garamond" w:eastAsia="Calibri" w:hAnsi="Garamond" w:cstheme="minorHAnsi"/>
                <w:b/>
                <w:bCs/>
                <w:spacing w:val="-1"/>
                <w:sz w:val="20"/>
                <w:szCs w:val="20"/>
                <w:lang w:val="it-IT"/>
              </w:rPr>
              <w:t>n</w:t>
            </w:r>
            <w:r w:rsidRPr="00BF4D44">
              <w:rPr>
                <w:rFonts w:ascii="Garamond" w:eastAsia="Calibri" w:hAnsi="Garamond" w:cstheme="minorHAnsi"/>
                <w:b/>
                <w:bCs/>
                <w:sz w:val="20"/>
                <w:szCs w:val="20"/>
                <w:lang w:val="it-IT"/>
              </w:rPr>
              <w:t>e</w:t>
            </w:r>
          </w:p>
          <w:p w14:paraId="05D08867" w14:textId="77777777" w:rsidR="00C10598" w:rsidRPr="00BF4D44" w:rsidRDefault="00C10598" w:rsidP="0026753A">
            <w:pPr>
              <w:spacing w:after="0" w:line="240" w:lineRule="auto"/>
              <w:ind w:left="84" w:right="-20"/>
              <w:jc w:val="center"/>
              <w:rPr>
                <w:rFonts w:ascii="Garamond" w:eastAsia="Calibri" w:hAnsi="Garamond" w:cstheme="minorHAnsi"/>
                <w:sz w:val="20"/>
                <w:szCs w:val="20"/>
                <w:lang w:val="it-IT"/>
              </w:rPr>
            </w:pPr>
            <w:proofErr w:type="spellStart"/>
            <w:r w:rsidRPr="00BF4D44">
              <w:rPr>
                <w:rFonts w:ascii="Garamond" w:eastAsia="Arial" w:hAnsi="Garamond" w:cstheme="minorHAnsi"/>
                <w:b/>
                <w:bCs/>
                <w:w w:val="111"/>
                <w:sz w:val="20"/>
                <w:szCs w:val="20"/>
                <w:lang w:val="it-IT"/>
              </w:rPr>
              <w:t>criteria</w:t>
            </w:r>
            <w:proofErr w:type="spellEnd"/>
            <w:r w:rsidRPr="00BF4D44">
              <w:rPr>
                <w:rFonts w:ascii="Garamond" w:eastAsia="Arial" w:hAnsi="Garamond" w:cstheme="minorHAnsi"/>
                <w:b/>
                <w:bCs/>
                <w:w w:val="111"/>
                <w:sz w:val="20"/>
                <w:szCs w:val="20"/>
                <w:lang w:val="it-IT"/>
              </w:rPr>
              <w:t xml:space="preserve"> </w:t>
            </w:r>
            <w:r w:rsidRPr="00BF4D44">
              <w:rPr>
                <w:rFonts w:ascii="Garamond" w:eastAsia="Arial" w:hAnsi="Garamond" w:cstheme="minorHAnsi"/>
                <w:b/>
                <w:bCs/>
                <w:sz w:val="20"/>
                <w:szCs w:val="20"/>
                <w:lang w:val="it-IT"/>
              </w:rPr>
              <w:t>for</w:t>
            </w:r>
            <w:r w:rsidRPr="00BF4D44">
              <w:rPr>
                <w:rFonts w:ascii="Garamond" w:eastAsia="Arial" w:hAnsi="Garamond" w:cstheme="minorHAnsi"/>
                <w:b/>
                <w:bCs/>
                <w:spacing w:val="43"/>
                <w:sz w:val="20"/>
                <w:szCs w:val="20"/>
                <w:lang w:val="it-IT"/>
              </w:rPr>
              <w:t xml:space="preserve"> </w:t>
            </w:r>
            <w:proofErr w:type="spellStart"/>
            <w:r w:rsidRPr="00BF4D44">
              <w:rPr>
                <w:rFonts w:ascii="Garamond" w:eastAsia="Arial" w:hAnsi="Garamond" w:cstheme="minorHAnsi"/>
                <w:b/>
                <w:bCs/>
                <w:w w:val="109"/>
                <w:sz w:val="20"/>
                <w:szCs w:val="20"/>
                <w:lang w:val="it-IT"/>
              </w:rPr>
              <w:t>evaluation</w:t>
            </w:r>
            <w:proofErr w:type="spellEnd"/>
          </w:p>
        </w:tc>
        <w:tc>
          <w:tcPr>
            <w:tcW w:w="3066" w:type="dxa"/>
            <w:gridSpan w:val="2"/>
            <w:vMerge w:val="restart"/>
            <w:tcBorders>
              <w:top w:val="single" w:sz="4" w:space="0" w:color="000000"/>
              <w:left w:val="single" w:sz="4" w:space="0" w:color="000000"/>
              <w:right w:val="single" w:sz="4" w:space="0" w:color="000000"/>
            </w:tcBorders>
            <w:shd w:val="clear" w:color="auto" w:fill="C6D9F1" w:themeFill="text2" w:themeFillTint="33"/>
          </w:tcPr>
          <w:p w14:paraId="2C0D8DD1" w14:textId="77777777" w:rsidR="00C10598" w:rsidRPr="00BF4D44" w:rsidRDefault="00C10598" w:rsidP="0026753A">
            <w:pPr>
              <w:spacing w:after="0" w:line="218" w:lineRule="exact"/>
              <w:ind w:left="610" w:right="591"/>
              <w:jc w:val="center"/>
              <w:rPr>
                <w:rFonts w:ascii="Garamond" w:eastAsia="Calibri" w:hAnsi="Garamond" w:cstheme="minorHAnsi"/>
                <w:b/>
                <w:bCs/>
                <w:sz w:val="20"/>
                <w:szCs w:val="20"/>
                <w:lang w:val="it-IT"/>
              </w:rPr>
            </w:pPr>
          </w:p>
          <w:p w14:paraId="1F065FD2" w14:textId="77777777" w:rsidR="00C10598" w:rsidRPr="00BF4D44" w:rsidRDefault="00C10598" w:rsidP="0026753A">
            <w:pPr>
              <w:spacing w:after="0" w:line="218" w:lineRule="exact"/>
              <w:ind w:left="128" w:right="591"/>
              <w:jc w:val="center"/>
              <w:rPr>
                <w:rFonts w:ascii="Garamond" w:eastAsia="Calibri" w:hAnsi="Garamond" w:cstheme="minorHAnsi"/>
                <w:sz w:val="18"/>
                <w:szCs w:val="18"/>
              </w:rPr>
            </w:pPr>
            <w:r w:rsidRPr="00BF4D44">
              <w:rPr>
                <w:rFonts w:ascii="Garamond" w:eastAsia="Calibri" w:hAnsi="Garamond" w:cstheme="minorHAnsi"/>
                <w:b/>
                <w:bCs/>
                <w:sz w:val="18"/>
                <w:szCs w:val="18"/>
                <w:lang w:val="en-GB"/>
              </w:rPr>
              <w:t xml:space="preserve">Ufficiale </w:t>
            </w:r>
            <w:proofErr w:type="spellStart"/>
            <w:r w:rsidRPr="00BF4D44">
              <w:rPr>
                <w:rFonts w:ascii="Garamond" w:eastAsia="Calibri" w:hAnsi="Garamond" w:cstheme="minorHAnsi"/>
                <w:b/>
                <w:bCs/>
                <w:sz w:val="18"/>
                <w:szCs w:val="18"/>
                <w:lang w:val="en-GB"/>
              </w:rPr>
              <w:t>competente</w:t>
            </w:r>
            <w:proofErr w:type="spellEnd"/>
            <w:r w:rsidRPr="00BF4D44">
              <w:rPr>
                <w:rFonts w:ascii="Garamond" w:eastAsia="Calibri" w:hAnsi="Garamond" w:cstheme="minorHAnsi"/>
                <w:b/>
                <w:bCs/>
                <w:sz w:val="18"/>
                <w:szCs w:val="18"/>
                <w:lang w:val="en-GB"/>
              </w:rPr>
              <w:t>/D</w:t>
            </w:r>
            <w:proofErr w:type="spellStart"/>
            <w:r w:rsidRPr="00BF4D44">
              <w:rPr>
                <w:rFonts w:ascii="Garamond" w:eastAsia="Arial" w:hAnsi="Garamond" w:cstheme="minorHAnsi"/>
                <w:sz w:val="18"/>
                <w:szCs w:val="18"/>
              </w:rPr>
              <w:t>esignated</w:t>
            </w:r>
            <w:proofErr w:type="spellEnd"/>
            <w:r w:rsidRPr="00BF4D44">
              <w:rPr>
                <w:rFonts w:ascii="Garamond" w:eastAsia="Arial" w:hAnsi="Garamond" w:cstheme="minorHAnsi"/>
                <w:spacing w:val="32"/>
                <w:sz w:val="18"/>
                <w:szCs w:val="18"/>
              </w:rPr>
              <w:t xml:space="preserve"> </w:t>
            </w:r>
            <w:r w:rsidRPr="00BF4D44">
              <w:rPr>
                <w:rFonts w:ascii="Garamond" w:eastAsia="Arial" w:hAnsi="Garamond" w:cstheme="minorHAnsi"/>
                <w:spacing w:val="-12"/>
                <w:w w:val="90"/>
                <w:sz w:val="18"/>
                <w:szCs w:val="18"/>
              </w:rPr>
              <w:t>T</w:t>
            </w:r>
            <w:r w:rsidRPr="00BF4D44">
              <w:rPr>
                <w:rFonts w:ascii="Garamond" w:eastAsia="Arial" w:hAnsi="Garamond" w:cstheme="minorHAnsi"/>
                <w:w w:val="111"/>
                <w:sz w:val="18"/>
                <w:szCs w:val="18"/>
              </w:rPr>
              <w:t xml:space="preserve">raining </w:t>
            </w:r>
            <w:r w:rsidRPr="00BF4D44">
              <w:rPr>
                <w:rFonts w:ascii="Garamond" w:eastAsia="Arial" w:hAnsi="Garamond" w:cstheme="minorHAnsi"/>
                <w:sz w:val="18"/>
                <w:szCs w:val="18"/>
              </w:rPr>
              <w:t>O</w:t>
            </w:r>
            <w:r w:rsidRPr="00BF4D44">
              <w:rPr>
                <w:rFonts w:ascii="Garamond" w:eastAsia="Arial" w:hAnsi="Garamond" w:cstheme="minorHAnsi"/>
                <w:spacing w:val="-3"/>
                <w:sz w:val="18"/>
                <w:szCs w:val="18"/>
              </w:rPr>
              <w:t>f</w:t>
            </w:r>
            <w:r w:rsidRPr="00BF4D44">
              <w:rPr>
                <w:rFonts w:ascii="Garamond" w:eastAsia="Arial" w:hAnsi="Garamond" w:cstheme="minorHAnsi"/>
                <w:sz w:val="18"/>
                <w:szCs w:val="18"/>
              </w:rPr>
              <w:t>fice</w:t>
            </w:r>
          </w:p>
          <w:p w14:paraId="5296CD69" w14:textId="77777777" w:rsidR="00C10598" w:rsidRPr="00BF4D44" w:rsidRDefault="00C10598" w:rsidP="0026753A">
            <w:pPr>
              <w:spacing w:before="12" w:after="0" w:line="240" w:lineRule="exact"/>
              <w:rPr>
                <w:rFonts w:ascii="Garamond" w:hAnsi="Garamond" w:cstheme="minorHAnsi"/>
                <w:sz w:val="20"/>
                <w:szCs w:val="20"/>
              </w:rPr>
            </w:pPr>
          </w:p>
          <w:p w14:paraId="7E5311FA" w14:textId="77777777" w:rsidR="00C10598" w:rsidRPr="00BF4D44" w:rsidRDefault="00C10598" w:rsidP="0026753A">
            <w:pPr>
              <w:spacing w:before="12" w:after="0" w:line="240" w:lineRule="exact"/>
              <w:rPr>
                <w:rFonts w:ascii="Garamond" w:hAnsi="Garamond" w:cstheme="minorHAnsi"/>
                <w:sz w:val="20"/>
                <w:szCs w:val="20"/>
              </w:rPr>
            </w:pPr>
          </w:p>
          <w:p w14:paraId="53E5A60B" w14:textId="77777777" w:rsidR="00C10598" w:rsidRPr="00BF4D44" w:rsidRDefault="00C10598" w:rsidP="0026753A">
            <w:pPr>
              <w:spacing w:after="0" w:line="240" w:lineRule="auto"/>
              <w:ind w:left="496" w:right="-20"/>
              <w:rPr>
                <w:rFonts w:ascii="Garamond" w:eastAsia="Calibri" w:hAnsi="Garamond" w:cstheme="minorHAnsi"/>
                <w:sz w:val="20"/>
                <w:szCs w:val="20"/>
              </w:rPr>
            </w:pPr>
          </w:p>
        </w:tc>
      </w:tr>
      <w:tr w:rsidR="00BF4D44" w:rsidRPr="00BF4D44" w14:paraId="5BDD92A9" w14:textId="77777777" w:rsidTr="00BF4D44">
        <w:trPr>
          <w:gridAfter w:val="1"/>
          <w:wAfter w:w="12" w:type="dxa"/>
          <w:trHeight w:hRule="exact" w:val="713"/>
          <w:jc w:val="center"/>
        </w:trPr>
        <w:tc>
          <w:tcPr>
            <w:tcW w:w="567" w:type="dxa"/>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5F27AE5F" w14:textId="77777777" w:rsidR="00C10598" w:rsidRPr="00BF4D44" w:rsidRDefault="00C10598" w:rsidP="0026753A">
            <w:pPr>
              <w:spacing w:after="0" w:line="172" w:lineRule="exact"/>
              <w:ind w:left="62"/>
              <w:jc w:val="center"/>
              <w:rPr>
                <w:rFonts w:ascii="Garamond" w:eastAsia="Calibri" w:hAnsi="Garamond" w:cstheme="minorHAnsi"/>
                <w:position w:val="1"/>
                <w:sz w:val="20"/>
                <w:szCs w:val="20"/>
              </w:rPr>
            </w:pPr>
          </w:p>
          <w:p w14:paraId="105968FA" w14:textId="1DAB2645" w:rsidR="00C10598" w:rsidRPr="00BF4D44" w:rsidRDefault="00C10598" w:rsidP="0026753A">
            <w:pPr>
              <w:spacing w:after="0" w:line="172" w:lineRule="exact"/>
              <w:ind w:left="62"/>
              <w:jc w:val="center"/>
              <w:rPr>
                <w:rFonts w:ascii="Garamond" w:eastAsia="Calibri" w:hAnsi="Garamond" w:cstheme="minorHAnsi"/>
                <w:sz w:val="20"/>
                <w:szCs w:val="20"/>
              </w:rPr>
            </w:pPr>
            <w:r w:rsidRPr="00BF4D44">
              <w:rPr>
                <w:rFonts w:ascii="Garamond" w:eastAsia="Calibri" w:hAnsi="Garamond" w:cstheme="minorHAnsi"/>
                <w:position w:val="1"/>
                <w:sz w:val="20"/>
                <w:szCs w:val="20"/>
              </w:rPr>
              <w:t>3.</w:t>
            </w:r>
          </w:p>
        </w:tc>
        <w:tc>
          <w:tcPr>
            <w:tcW w:w="7460" w:type="dxa"/>
            <w:gridSpan w:val="3"/>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511CF8F7" w14:textId="77777777" w:rsidR="00C10598" w:rsidRPr="00BF4D44" w:rsidRDefault="00C10598" w:rsidP="0026753A">
            <w:pPr>
              <w:spacing w:after="0" w:line="172" w:lineRule="exact"/>
              <w:ind w:left="102" w:right="220"/>
              <w:jc w:val="both"/>
              <w:rPr>
                <w:rFonts w:ascii="Garamond" w:eastAsia="Calibri" w:hAnsi="Garamond" w:cstheme="minorHAnsi"/>
                <w:b/>
                <w:bCs/>
                <w:position w:val="1"/>
                <w:sz w:val="20"/>
                <w:szCs w:val="20"/>
              </w:rPr>
            </w:pPr>
          </w:p>
          <w:p w14:paraId="5F87F3C5" w14:textId="751B7921" w:rsidR="00C10598" w:rsidRPr="00BF4D44" w:rsidRDefault="00C10598" w:rsidP="0026753A">
            <w:pPr>
              <w:spacing w:after="0" w:line="195" w:lineRule="exact"/>
              <w:ind w:left="102" w:right="220"/>
              <w:rPr>
                <w:rFonts w:ascii="Garamond" w:eastAsia="Calibri" w:hAnsi="Garamond" w:cstheme="minorHAnsi"/>
                <w:sz w:val="20"/>
                <w:szCs w:val="20"/>
              </w:rPr>
            </w:pPr>
            <w:proofErr w:type="spellStart"/>
            <w:r w:rsidRPr="00BF4D44">
              <w:rPr>
                <w:rFonts w:ascii="Garamond" w:eastAsia="Calibri" w:hAnsi="Garamond" w:cs="Calibri"/>
                <w:b/>
                <w:bCs/>
                <w:position w:val="1"/>
                <w:sz w:val="20"/>
                <w:szCs w:val="20"/>
                <w:shd w:val="clear" w:color="auto" w:fill="808080" w:themeFill="background1" w:themeFillShade="80"/>
              </w:rPr>
              <w:t>D</w:t>
            </w:r>
            <w:r w:rsidRPr="00BF4D44">
              <w:rPr>
                <w:rFonts w:ascii="Garamond" w:eastAsia="Calibri" w:hAnsi="Garamond" w:cs="Calibri"/>
                <w:b/>
                <w:bCs/>
                <w:spacing w:val="1"/>
                <w:position w:val="1"/>
                <w:sz w:val="20"/>
                <w:szCs w:val="20"/>
                <w:shd w:val="clear" w:color="auto" w:fill="808080" w:themeFill="background1" w:themeFillShade="80"/>
              </w:rPr>
              <w:t>i</w:t>
            </w:r>
            <w:r w:rsidRPr="00BF4D44">
              <w:rPr>
                <w:rFonts w:ascii="Garamond" w:eastAsia="Calibri" w:hAnsi="Garamond" w:cs="Calibri"/>
                <w:b/>
                <w:bCs/>
                <w:position w:val="1"/>
                <w:sz w:val="20"/>
                <w:szCs w:val="20"/>
                <w:shd w:val="clear" w:color="auto" w:fill="808080" w:themeFill="background1" w:themeFillShade="80"/>
              </w:rPr>
              <w:t>m</w:t>
            </w:r>
            <w:r w:rsidRPr="00BF4D44">
              <w:rPr>
                <w:rFonts w:ascii="Garamond" w:eastAsia="Calibri" w:hAnsi="Garamond" w:cs="Calibri"/>
                <w:b/>
                <w:bCs/>
                <w:spacing w:val="-1"/>
                <w:position w:val="1"/>
                <w:sz w:val="20"/>
                <w:szCs w:val="20"/>
                <w:shd w:val="clear" w:color="auto" w:fill="808080" w:themeFill="background1" w:themeFillShade="80"/>
              </w:rPr>
              <w:t>o</w:t>
            </w:r>
            <w:r w:rsidRPr="00BF4D44">
              <w:rPr>
                <w:rFonts w:ascii="Garamond" w:eastAsia="Calibri" w:hAnsi="Garamond" w:cs="Calibri"/>
                <w:b/>
                <w:bCs/>
                <w:spacing w:val="1"/>
                <w:position w:val="1"/>
                <w:sz w:val="20"/>
                <w:szCs w:val="20"/>
                <w:shd w:val="clear" w:color="auto" w:fill="808080" w:themeFill="background1" w:themeFillShade="80"/>
              </w:rPr>
              <w:t>s</w:t>
            </w:r>
            <w:r w:rsidRPr="00BF4D44">
              <w:rPr>
                <w:rFonts w:ascii="Garamond" w:eastAsia="Calibri" w:hAnsi="Garamond" w:cs="Calibri"/>
                <w:b/>
                <w:bCs/>
                <w:spacing w:val="-2"/>
                <w:position w:val="1"/>
                <w:sz w:val="20"/>
                <w:szCs w:val="20"/>
                <w:shd w:val="clear" w:color="auto" w:fill="808080" w:themeFill="background1" w:themeFillShade="80"/>
              </w:rPr>
              <w:t>t</w:t>
            </w:r>
            <w:r w:rsidRPr="00BF4D44">
              <w:rPr>
                <w:rFonts w:ascii="Garamond" w:eastAsia="Calibri" w:hAnsi="Garamond" w:cs="Calibri"/>
                <w:b/>
                <w:bCs/>
                <w:spacing w:val="1"/>
                <w:position w:val="1"/>
                <w:sz w:val="20"/>
                <w:szCs w:val="20"/>
                <w:shd w:val="clear" w:color="auto" w:fill="808080" w:themeFill="background1" w:themeFillShade="80"/>
              </w:rPr>
              <w:t>r</w:t>
            </w:r>
            <w:r w:rsidRPr="00BF4D44">
              <w:rPr>
                <w:rFonts w:ascii="Garamond" w:eastAsia="Calibri" w:hAnsi="Garamond" w:cs="Calibri"/>
                <w:b/>
                <w:bCs/>
                <w:position w:val="1"/>
                <w:sz w:val="20"/>
                <w:szCs w:val="20"/>
                <w:shd w:val="clear" w:color="auto" w:fill="808080" w:themeFill="background1" w:themeFillShade="80"/>
              </w:rPr>
              <w:t>a</w:t>
            </w:r>
            <w:proofErr w:type="spellEnd"/>
            <w:r w:rsidRPr="00BF4D44">
              <w:rPr>
                <w:rFonts w:ascii="Garamond" w:eastAsia="Calibri" w:hAnsi="Garamond" w:cs="Calibri"/>
                <w:b/>
                <w:bCs/>
                <w:position w:val="1"/>
                <w:sz w:val="20"/>
                <w:szCs w:val="20"/>
                <w:shd w:val="clear" w:color="auto" w:fill="808080" w:themeFill="background1" w:themeFillShade="80"/>
              </w:rPr>
              <w:t xml:space="preserve"> </w:t>
            </w:r>
            <w:proofErr w:type="spellStart"/>
            <w:r w:rsidRPr="00BF4D44">
              <w:rPr>
                <w:rFonts w:ascii="Garamond" w:eastAsia="Calibri" w:hAnsi="Garamond" w:cs="Calibri"/>
                <w:b/>
                <w:bCs/>
                <w:spacing w:val="-1"/>
                <w:position w:val="1"/>
                <w:sz w:val="20"/>
                <w:szCs w:val="20"/>
                <w:shd w:val="clear" w:color="auto" w:fill="808080" w:themeFill="background1" w:themeFillShade="80"/>
              </w:rPr>
              <w:t>l</w:t>
            </w:r>
            <w:r w:rsidRPr="00BF4D44">
              <w:rPr>
                <w:rFonts w:ascii="Garamond" w:eastAsia="Calibri" w:hAnsi="Garamond" w:cs="Calibri"/>
                <w:b/>
                <w:bCs/>
                <w:spacing w:val="1"/>
                <w:position w:val="1"/>
                <w:sz w:val="20"/>
                <w:szCs w:val="20"/>
                <w:shd w:val="clear" w:color="auto" w:fill="808080" w:themeFill="background1" w:themeFillShade="80"/>
              </w:rPr>
              <w:t>’</w:t>
            </w:r>
            <w:r w:rsidRPr="00BF4D44">
              <w:rPr>
                <w:rFonts w:ascii="Garamond" w:eastAsia="Calibri" w:hAnsi="Garamond" w:cs="Calibri"/>
                <w:b/>
                <w:bCs/>
                <w:spacing w:val="-1"/>
                <w:position w:val="1"/>
                <w:sz w:val="20"/>
                <w:szCs w:val="20"/>
                <w:shd w:val="clear" w:color="auto" w:fill="808080" w:themeFill="background1" w:themeFillShade="80"/>
              </w:rPr>
              <w:t>u</w:t>
            </w:r>
            <w:r w:rsidRPr="00BF4D44">
              <w:rPr>
                <w:rFonts w:ascii="Garamond" w:eastAsia="Calibri" w:hAnsi="Garamond" w:cs="Calibri"/>
                <w:b/>
                <w:bCs/>
                <w:spacing w:val="1"/>
                <w:position w:val="1"/>
                <w:sz w:val="20"/>
                <w:szCs w:val="20"/>
                <w:shd w:val="clear" w:color="auto" w:fill="808080" w:themeFill="background1" w:themeFillShade="80"/>
              </w:rPr>
              <w:t>s</w:t>
            </w:r>
            <w:r w:rsidRPr="00BF4D44">
              <w:rPr>
                <w:rFonts w:ascii="Garamond" w:eastAsia="Calibri" w:hAnsi="Garamond" w:cs="Calibri"/>
                <w:b/>
                <w:bCs/>
                <w:position w:val="1"/>
                <w:sz w:val="20"/>
                <w:szCs w:val="20"/>
                <w:shd w:val="clear" w:color="auto" w:fill="808080" w:themeFill="background1" w:themeFillShade="80"/>
              </w:rPr>
              <w:t>o</w:t>
            </w:r>
            <w:proofErr w:type="spellEnd"/>
            <w:r w:rsidRPr="00BF4D44">
              <w:rPr>
                <w:rFonts w:ascii="Garamond" w:eastAsia="Calibri" w:hAnsi="Garamond" w:cs="Calibri"/>
                <w:b/>
                <w:bCs/>
                <w:position w:val="1"/>
                <w:sz w:val="20"/>
                <w:szCs w:val="20"/>
                <w:shd w:val="clear" w:color="auto" w:fill="808080" w:themeFill="background1" w:themeFillShade="80"/>
              </w:rPr>
              <w:t xml:space="preserve"> </w:t>
            </w:r>
            <w:proofErr w:type="spellStart"/>
            <w:r w:rsidRPr="00BF4D44">
              <w:rPr>
                <w:rFonts w:ascii="Garamond" w:eastAsia="Calibri" w:hAnsi="Garamond" w:cs="Calibri"/>
                <w:b/>
                <w:bCs/>
                <w:spacing w:val="-1"/>
                <w:position w:val="1"/>
                <w:sz w:val="20"/>
                <w:szCs w:val="20"/>
                <w:shd w:val="clear" w:color="auto" w:fill="808080" w:themeFill="background1" w:themeFillShade="80"/>
              </w:rPr>
              <w:t>de</w:t>
            </w:r>
            <w:r w:rsidRPr="00BF4D44">
              <w:rPr>
                <w:rFonts w:ascii="Garamond" w:eastAsia="Calibri" w:hAnsi="Garamond" w:cs="Calibri"/>
                <w:b/>
                <w:bCs/>
                <w:position w:val="1"/>
                <w:sz w:val="20"/>
                <w:szCs w:val="20"/>
                <w:shd w:val="clear" w:color="auto" w:fill="808080" w:themeFill="background1" w:themeFillShade="80"/>
              </w:rPr>
              <w:t>i</w:t>
            </w:r>
            <w:proofErr w:type="spellEnd"/>
            <w:r w:rsidRPr="00BF4D44">
              <w:rPr>
                <w:rFonts w:ascii="Garamond" w:eastAsia="Calibri" w:hAnsi="Garamond" w:cs="Calibri"/>
                <w:b/>
                <w:bCs/>
                <w:spacing w:val="-1"/>
                <w:position w:val="1"/>
                <w:sz w:val="20"/>
                <w:szCs w:val="20"/>
                <w:shd w:val="clear" w:color="auto" w:fill="808080" w:themeFill="background1" w:themeFillShade="80"/>
              </w:rPr>
              <w:t xml:space="preserve"> </w:t>
            </w:r>
            <w:r w:rsidRPr="00BF4D44">
              <w:rPr>
                <w:rFonts w:ascii="Garamond" w:eastAsia="Calibri" w:hAnsi="Garamond" w:cs="Calibri"/>
                <w:b/>
                <w:bCs/>
                <w:position w:val="1"/>
                <w:sz w:val="20"/>
                <w:szCs w:val="20"/>
                <w:shd w:val="clear" w:color="auto" w:fill="808080" w:themeFill="background1" w:themeFillShade="80"/>
              </w:rPr>
              <w:t>t</w:t>
            </w:r>
            <w:r w:rsidRPr="00BF4D44">
              <w:rPr>
                <w:rFonts w:ascii="Garamond" w:eastAsia="Calibri" w:hAnsi="Garamond" w:cs="Calibri"/>
                <w:b/>
                <w:bCs/>
                <w:spacing w:val="-1"/>
                <w:position w:val="1"/>
                <w:sz w:val="20"/>
                <w:szCs w:val="20"/>
                <w:shd w:val="clear" w:color="auto" w:fill="808080" w:themeFill="background1" w:themeFillShade="80"/>
              </w:rPr>
              <w:t>e</w:t>
            </w:r>
            <w:r w:rsidRPr="00BF4D44">
              <w:rPr>
                <w:rFonts w:ascii="Garamond" w:eastAsia="Calibri" w:hAnsi="Garamond" w:cs="Calibri"/>
                <w:b/>
                <w:bCs/>
                <w:spacing w:val="1"/>
                <w:position w:val="1"/>
                <w:sz w:val="20"/>
                <w:szCs w:val="20"/>
                <w:shd w:val="clear" w:color="auto" w:fill="808080" w:themeFill="background1" w:themeFillShade="80"/>
              </w:rPr>
              <w:t>r</w:t>
            </w:r>
            <w:r w:rsidRPr="00BF4D44">
              <w:rPr>
                <w:rFonts w:ascii="Garamond" w:eastAsia="Calibri" w:hAnsi="Garamond" w:cs="Calibri"/>
                <w:b/>
                <w:bCs/>
                <w:spacing w:val="-2"/>
                <w:position w:val="1"/>
                <w:sz w:val="20"/>
                <w:szCs w:val="20"/>
                <w:shd w:val="clear" w:color="auto" w:fill="808080" w:themeFill="background1" w:themeFillShade="80"/>
              </w:rPr>
              <w:t>m</w:t>
            </w:r>
            <w:r w:rsidRPr="00BF4D44">
              <w:rPr>
                <w:rFonts w:ascii="Garamond" w:eastAsia="Calibri" w:hAnsi="Garamond" w:cs="Calibri"/>
                <w:b/>
                <w:bCs/>
                <w:spacing w:val="1"/>
                <w:position w:val="1"/>
                <w:sz w:val="20"/>
                <w:szCs w:val="20"/>
                <w:shd w:val="clear" w:color="auto" w:fill="808080" w:themeFill="background1" w:themeFillShade="80"/>
              </w:rPr>
              <w:t>i</w:t>
            </w:r>
            <w:r w:rsidRPr="00BF4D44">
              <w:rPr>
                <w:rFonts w:ascii="Garamond" w:eastAsia="Calibri" w:hAnsi="Garamond" w:cs="Calibri"/>
                <w:b/>
                <w:bCs/>
                <w:spacing w:val="-1"/>
                <w:position w:val="1"/>
                <w:sz w:val="20"/>
                <w:szCs w:val="20"/>
                <w:shd w:val="clear" w:color="auto" w:fill="808080" w:themeFill="background1" w:themeFillShade="80"/>
              </w:rPr>
              <w:t>n</w:t>
            </w:r>
            <w:r w:rsidRPr="00BF4D44">
              <w:rPr>
                <w:rFonts w:ascii="Garamond" w:eastAsia="Calibri" w:hAnsi="Garamond" w:cs="Calibri"/>
                <w:b/>
                <w:bCs/>
                <w:position w:val="1"/>
                <w:sz w:val="20"/>
                <w:szCs w:val="20"/>
                <w:shd w:val="clear" w:color="auto" w:fill="808080" w:themeFill="background1" w:themeFillShade="80"/>
              </w:rPr>
              <w:t>i</w:t>
            </w:r>
            <w:r w:rsidRPr="00BF4D44">
              <w:rPr>
                <w:rFonts w:ascii="Garamond" w:eastAsia="Calibri" w:hAnsi="Garamond" w:cs="Calibri"/>
                <w:b/>
                <w:bCs/>
                <w:spacing w:val="-1"/>
                <w:position w:val="1"/>
                <w:sz w:val="20"/>
                <w:szCs w:val="20"/>
                <w:shd w:val="clear" w:color="auto" w:fill="808080" w:themeFill="background1" w:themeFillShade="80"/>
              </w:rPr>
              <w:t xml:space="preserve"> </w:t>
            </w:r>
            <w:r w:rsidRPr="00BF4D44">
              <w:rPr>
                <w:rFonts w:ascii="Garamond" w:eastAsia="Calibri" w:hAnsi="Garamond" w:cs="Calibri"/>
                <w:b/>
                <w:bCs/>
                <w:position w:val="1"/>
                <w:sz w:val="20"/>
                <w:szCs w:val="20"/>
                <w:shd w:val="clear" w:color="auto" w:fill="808080" w:themeFill="background1" w:themeFillShade="80"/>
              </w:rPr>
              <w:t xml:space="preserve">e </w:t>
            </w:r>
            <w:proofErr w:type="spellStart"/>
            <w:r w:rsidRPr="00BF4D44">
              <w:rPr>
                <w:rFonts w:ascii="Garamond" w:eastAsia="Calibri" w:hAnsi="Garamond" w:cs="Calibri"/>
                <w:b/>
                <w:bCs/>
                <w:spacing w:val="-1"/>
                <w:position w:val="1"/>
                <w:sz w:val="20"/>
                <w:szCs w:val="20"/>
                <w:shd w:val="clear" w:color="auto" w:fill="808080" w:themeFill="background1" w:themeFillShade="80"/>
              </w:rPr>
              <w:t>de</w:t>
            </w:r>
            <w:r w:rsidRPr="00BF4D44">
              <w:rPr>
                <w:rFonts w:ascii="Garamond" w:eastAsia="Calibri" w:hAnsi="Garamond" w:cs="Calibri"/>
                <w:b/>
                <w:bCs/>
                <w:spacing w:val="1"/>
                <w:position w:val="1"/>
                <w:sz w:val="20"/>
                <w:szCs w:val="20"/>
                <w:shd w:val="clear" w:color="auto" w:fill="808080" w:themeFill="background1" w:themeFillShade="80"/>
              </w:rPr>
              <w:t>ll</w:t>
            </w:r>
            <w:r w:rsidRPr="00BF4D44">
              <w:rPr>
                <w:rFonts w:ascii="Garamond" w:eastAsia="Calibri" w:hAnsi="Garamond" w:cs="Calibri"/>
                <w:b/>
                <w:bCs/>
                <w:position w:val="1"/>
                <w:sz w:val="20"/>
                <w:szCs w:val="20"/>
                <w:shd w:val="clear" w:color="auto" w:fill="808080" w:themeFill="background1" w:themeFillShade="80"/>
              </w:rPr>
              <w:t>e</w:t>
            </w:r>
            <w:proofErr w:type="spellEnd"/>
            <w:r w:rsidRPr="00BF4D44">
              <w:rPr>
                <w:rFonts w:ascii="Garamond" w:eastAsia="Calibri" w:hAnsi="Garamond" w:cs="Calibri"/>
                <w:b/>
                <w:bCs/>
                <w:position w:val="1"/>
                <w:sz w:val="20"/>
                <w:szCs w:val="20"/>
                <w:shd w:val="clear" w:color="auto" w:fill="808080" w:themeFill="background1" w:themeFillShade="80"/>
              </w:rPr>
              <w:t xml:space="preserve"> </w:t>
            </w:r>
            <w:proofErr w:type="spellStart"/>
            <w:r w:rsidRPr="00BF4D44">
              <w:rPr>
                <w:rFonts w:ascii="Garamond" w:eastAsia="Calibri" w:hAnsi="Garamond" w:cs="Calibri"/>
                <w:b/>
                <w:bCs/>
                <w:spacing w:val="-1"/>
                <w:position w:val="1"/>
                <w:sz w:val="20"/>
                <w:szCs w:val="20"/>
                <w:shd w:val="clear" w:color="auto" w:fill="808080" w:themeFill="background1" w:themeFillShade="80"/>
              </w:rPr>
              <w:t>de</w:t>
            </w:r>
            <w:r w:rsidRPr="00BF4D44">
              <w:rPr>
                <w:rFonts w:ascii="Garamond" w:eastAsia="Calibri" w:hAnsi="Garamond" w:cs="Calibri"/>
                <w:b/>
                <w:bCs/>
                <w:position w:val="1"/>
                <w:sz w:val="20"/>
                <w:szCs w:val="20"/>
                <w:shd w:val="clear" w:color="auto" w:fill="808080" w:themeFill="background1" w:themeFillShade="80"/>
              </w:rPr>
              <w:t>f</w:t>
            </w:r>
            <w:r w:rsidRPr="00BF4D44">
              <w:rPr>
                <w:rFonts w:ascii="Garamond" w:eastAsia="Calibri" w:hAnsi="Garamond" w:cs="Calibri"/>
                <w:b/>
                <w:bCs/>
                <w:spacing w:val="1"/>
                <w:position w:val="1"/>
                <w:sz w:val="20"/>
                <w:szCs w:val="20"/>
                <w:shd w:val="clear" w:color="auto" w:fill="808080" w:themeFill="background1" w:themeFillShade="80"/>
              </w:rPr>
              <w:t>i</w:t>
            </w:r>
            <w:r w:rsidRPr="00BF4D44">
              <w:rPr>
                <w:rFonts w:ascii="Garamond" w:eastAsia="Calibri" w:hAnsi="Garamond" w:cs="Calibri"/>
                <w:b/>
                <w:bCs/>
                <w:spacing w:val="-1"/>
                <w:position w:val="1"/>
                <w:sz w:val="20"/>
                <w:szCs w:val="20"/>
                <w:shd w:val="clear" w:color="auto" w:fill="808080" w:themeFill="background1" w:themeFillShade="80"/>
              </w:rPr>
              <w:t>ni</w:t>
            </w:r>
            <w:r w:rsidRPr="00BF4D44">
              <w:rPr>
                <w:rFonts w:ascii="Garamond" w:eastAsia="Calibri" w:hAnsi="Garamond" w:cs="Calibri"/>
                <w:b/>
                <w:bCs/>
                <w:spacing w:val="1"/>
                <w:position w:val="1"/>
                <w:sz w:val="20"/>
                <w:szCs w:val="20"/>
                <w:shd w:val="clear" w:color="auto" w:fill="808080" w:themeFill="background1" w:themeFillShade="80"/>
              </w:rPr>
              <w:t>zi</w:t>
            </w:r>
            <w:r w:rsidRPr="00BF4D44">
              <w:rPr>
                <w:rFonts w:ascii="Garamond" w:eastAsia="Calibri" w:hAnsi="Garamond" w:cs="Calibri"/>
                <w:b/>
                <w:bCs/>
                <w:spacing w:val="-1"/>
                <w:position w:val="1"/>
                <w:sz w:val="20"/>
                <w:szCs w:val="20"/>
                <w:shd w:val="clear" w:color="auto" w:fill="808080" w:themeFill="background1" w:themeFillShade="80"/>
              </w:rPr>
              <w:t>on</w:t>
            </w:r>
            <w:r w:rsidRPr="00BF4D44">
              <w:rPr>
                <w:rFonts w:ascii="Garamond" w:eastAsia="Calibri" w:hAnsi="Garamond" w:cs="Calibri"/>
                <w:b/>
                <w:bCs/>
                <w:position w:val="1"/>
                <w:sz w:val="20"/>
                <w:szCs w:val="20"/>
                <w:shd w:val="clear" w:color="auto" w:fill="808080" w:themeFill="background1" w:themeFillShade="80"/>
              </w:rPr>
              <w:t>i</w:t>
            </w:r>
            <w:proofErr w:type="spellEnd"/>
            <w:r w:rsidRPr="00BF4D44">
              <w:rPr>
                <w:rFonts w:ascii="Garamond" w:eastAsia="Calibri" w:hAnsi="Garamond" w:cs="Calibri"/>
                <w:b/>
                <w:bCs/>
                <w:spacing w:val="-1"/>
                <w:position w:val="1"/>
                <w:sz w:val="20"/>
                <w:szCs w:val="20"/>
                <w:shd w:val="clear" w:color="auto" w:fill="808080" w:themeFill="background1" w:themeFillShade="80"/>
              </w:rPr>
              <w:t xml:space="preserve"> </w:t>
            </w:r>
            <w:proofErr w:type="spellStart"/>
            <w:r w:rsidRPr="00BF4D44">
              <w:rPr>
                <w:rFonts w:ascii="Garamond" w:eastAsia="Calibri" w:hAnsi="Garamond" w:cs="Calibri"/>
                <w:b/>
                <w:bCs/>
                <w:position w:val="1"/>
                <w:sz w:val="20"/>
                <w:szCs w:val="20"/>
                <w:shd w:val="clear" w:color="auto" w:fill="808080" w:themeFill="background1" w:themeFillShade="80"/>
              </w:rPr>
              <w:t>m</w:t>
            </w:r>
            <w:r w:rsidRPr="00BF4D44">
              <w:rPr>
                <w:rFonts w:ascii="Garamond" w:eastAsia="Calibri" w:hAnsi="Garamond" w:cs="Calibri"/>
                <w:b/>
                <w:bCs/>
                <w:spacing w:val="-1"/>
                <w:position w:val="1"/>
                <w:sz w:val="20"/>
                <w:szCs w:val="20"/>
                <w:shd w:val="clear" w:color="auto" w:fill="808080" w:themeFill="background1" w:themeFillShade="80"/>
              </w:rPr>
              <w:t>a</w:t>
            </w:r>
            <w:r w:rsidRPr="00BF4D44">
              <w:rPr>
                <w:rFonts w:ascii="Garamond" w:eastAsia="Calibri" w:hAnsi="Garamond" w:cs="Calibri"/>
                <w:b/>
                <w:bCs/>
                <w:spacing w:val="-2"/>
                <w:position w:val="1"/>
                <w:sz w:val="20"/>
                <w:szCs w:val="20"/>
                <w:shd w:val="clear" w:color="auto" w:fill="808080" w:themeFill="background1" w:themeFillShade="80"/>
              </w:rPr>
              <w:t>r</w:t>
            </w:r>
            <w:r w:rsidRPr="00BF4D44">
              <w:rPr>
                <w:rFonts w:ascii="Garamond" w:eastAsia="Calibri" w:hAnsi="Garamond" w:cs="Calibri"/>
                <w:b/>
                <w:bCs/>
                <w:spacing w:val="1"/>
                <w:position w:val="1"/>
                <w:sz w:val="20"/>
                <w:szCs w:val="20"/>
                <w:shd w:val="clear" w:color="auto" w:fill="808080" w:themeFill="background1" w:themeFillShade="80"/>
              </w:rPr>
              <w:t>i</w:t>
            </w:r>
            <w:r w:rsidRPr="00BF4D44">
              <w:rPr>
                <w:rFonts w:ascii="Garamond" w:eastAsia="Calibri" w:hAnsi="Garamond" w:cs="Calibri"/>
                <w:b/>
                <w:bCs/>
                <w:spacing w:val="-1"/>
                <w:position w:val="1"/>
                <w:sz w:val="20"/>
                <w:szCs w:val="20"/>
                <w:shd w:val="clear" w:color="auto" w:fill="808080" w:themeFill="background1" w:themeFillShade="80"/>
              </w:rPr>
              <w:t>na</w:t>
            </w:r>
            <w:r w:rsidRPr="00BF4D44">
              <w:rPr>
                <w:rFonts w:ascii="Garamond" w:eastAsia="Calibri" w:hAnsi="Garamond" w:cs="Calibri"/>
                <w:b/>
                <w:bCs/>
                <w:spacing w:val="-2"/>
                <w:position w:val="1"/>
                <w:sz w:val="20"/>
                <w:szCs w:val="20"/>
                <w:shd w:val="clear" w:color="auto" w:fill="808080" w:themeFill="background1" w:themeFillShade="80"/>
              </w:rPr>
              <w:t>r</w:t>
            </w:r>
            <w:r w:rsidRPr="00BF4D44">
              <w:rPr>
                <w:rFonts w:ascii="Garamond" w:eastAsia="Calibri" w:hAnsi="Garamond" w:cs="Calibri"/>
                <w:b/>
                <w:bCs/>
                <w:spacing w:val="-1"/>
                <w:position w:val="1"/>
                <w:sz w:val="20"/>
                <w:szCs w:val="20"/>
                <w:shd w:val="clear" w:color="auto" w:fill="808080" w:themeFill="background1" w:themeFillShade="80"/>
              </w:rPr>
              <w:t>e</w:t>
            </w:r>
            <w:r w:rsidRPr="00BF4D44">
              <w:rPr>
                <w:rFonts w:ascii="Garamond" w:eastAsia="Calibri" w:hAnsi="Garamond" w:cs="Calibri"/>
                <w:b/>
                <w:bCs/>
                <w:spacing w:val="1"/>
                <w:position w:val="1"/>
                <w:sz w:val="20"/>
                <w:szCs w:val="20"/>
                <w:shd w:val="clear" w:color="auto" w:fill="808080" w:themeFill="background1" w:themeFillShade="80"/>
              </w:rPr>
              <w:t>sc</w:t>
            </w:r>
            <w:r w:rsidRPr="00BF4D44">
              <w:rPr>
                <w:rFonts w:ascii="Garamond" w:eastAsia="Calibri" w:hAnsi="Garamond" w:cs="Calibri"/>
                <w:b/>
                <w:bCs/>
                <w:spacing w:val="-1"/>
                <w:position w:val="1"/>
                <w:sz w:val="20"/>
                <w:szCs w:val="20"/>
                <w:shd w:val="clear" w:color="auto" w:fill="808080" w:themeFill="background1" w:themeFillShade="80"/>
              </w:rPr>
              <w:t>h</w:t>
            </w:r>
            <w:r w:rsidRPr="00BF4D44">
              <w:rPr>
                <w:rFonts w:ascii="Garamond" w:eastAsia="Calibri" w:hAnsi="Garamond" w:cs="Calibri"/>
                <w:b/>
                <w:bCs/>
                <w:position w:val="1"/>
                <w:sz w:val="20"/>
                <w:szCs w:val="20"/>
                <w:shd w:val="clear" w:color="auto" w:fill="808080" w:themeFill="background1" w:themeFillShade="80"/>
              </w:rPr>
              <w:t>e</w:t>
            </w:r>
            <w:proofErr w:type="spellEnd"/>
            <w:r w:rsidRPr="00BF4D44">
              <w:rPr>
                <w:rFonts w:ascii="Garamond" w:eastAsia="Calibri" w:hAnsi="Garamond" w:cs="Calibri"/>
                <w:b/>
                <w:bCs/>
                <w:position w:val="1"/>
                <w:sz w:val="20"/>
                <w:szCs w:val="20"/>
                <w:shd w:val="clear" w:color="auto" w:fill="808080" w:themeFill="background1" w:themeFillShade="80"/>
              </w:rPr>
              <w:t xml:space="preserve"> </w:t>
            </w:r>
            <w:r w:rsidRPr="00BF4D44">
              <w:rPr>
                <w:rFonts w:ascii="Garamond" w:eastAsia="Calibri" w:hAnsi="Garamond" w:cs="Calibri"/>
                <w:b/>
                <w:bCs/>
                <w:spacing w:val="1"/>
                <w:position w:val="1"/>
                <w:sz w:val="20"/>
                <w:szCs w:val="20"/>
                <w:shd w:val="clear" w:color="auto" w:fill="808080" w:themeFill="background1" w:themeFillShade="80"/>
              </w:rPr>
              <w:t>i</w:t>
            </w:r>
            <w:r w:rsidRPr="00BF4D44">
              <w:rPr>
                <w:rFonts w:ascii="Garamond" w:eastAsia="Calibri" w:hAnsi="Garamond" w:cs="Calibri"/>
                <w:b/>
                <w:bCs/>
                <w:position w:val="1"/>
                <w:sz w:val="20"/>
                <w:szCs w:val="20"/>
                <w:shd w:val="clear" w:color="auto" w:fill="808080" w:themeFill="background1" w:themeFillShade="80"/>
              </w:rPr>
              <w:t>n</w:t>
            </w:r>
            <w:r w:rsidRPr="00BF4D44">
              <w:rPr>
                <w:rFonts w:ascii="Garamond" w:eastAsia="Calibri" w:hAnsi="Garamond" w:cs="Calibri"/>
                <w:b/>
                <w:bCs/>
                <w:spacing w:val="-3"/>
                <w:position w:val="1"/>
                <w:sz w:val="20"/>
                <w:szCs w:val="20"/>
                <w:shd w:val="clear" w:color="auto" w:fill="808080" w:themeFill="background1" w:themeFillShade="80"/>
              </w:rPr>
              <w:t xml:space="preserve"> </w:t>
            </w:r>
            <w:proofErr w:type="spellStart"/>
            <w:r w:rsidRPr="00BF4D44">
              <w:rPr>
                <w:rFonts w:ascii="Garamond" w:eastAsia="Calibri" w:hAnsi="Garamond" w:cs="Calibri"/>
                <w:b/>
                <w:bCs/>
                <w:spacing w:val="1"/>
                <w:position w:val="1"/>
                <w:sz w:val="20"/>
                <w:szCs w:val="20"/>
                <w:shd w:val="clear" w:color="auto" w:fill="808080" w:themeFill="background1" w:themeFillShade="80"/>
              </w:rPr>
              <w:t>c</w:t>
            </w:r>
            <w:r w:rsidRPr="00BF4D44">
              <w:rPr>
                <w:rFonts w:ascii="Garamond" w:eastAsia="Calibri" w:hAnsi="Garamond" w:cs="Calibri"/>
                <w:b/>
                <w:bCs/>
                <w:spacing w:val="-1"/>
                <w:position w:val="1"/>
                <w:sz w:val="20"/>
                <w:szCs w:val="20"/>
                <w:shd w:val="clear" w:color="auto" w:fill="808080" w:themeFill="background1" w:themeFillShade="80"/>
              </w:rPr>
              <w:t>onne</w:t>
            </w:r>
            <w:r w:rsidRPr="00BF4D44">
              <w:rPr>
                <w:rFonts w:ascii="Garamond" w:eastAsia="Calibri" w:hAnsi="Garamond" w:cs="Calibri"/>
                <w:b/>
                <w:bCs/>
                <w:spacing w:val="1"/>
                <w:position w:val="1"/>
                <w:sz w:val="20"/>
                <w:szCs w:val="20"/>
                <w:shd w:val="clear" w:color="auto" w:fill="808080" w:themeFill="background1" w:themeFillShade="80"/>
              </w:rPr>
              <w:t>s</w:t>
            </w:r>
            <w:r w:rsidRPr="00BF4D44">
              <w:rPr>
                <w:rFonts w:ascii="Garamond" w:eastAsia="Calibri" w:hAnsi="Garamond" w:cs="Calibri"/>
                <w:b/>
                <w:bCs/>
                <w:spacing w:val="-2"/>
                <w:position w:val="1"/>
                <w:sz w:val="20"/>
                <w:szCs w:val="20"/>
                <w:shd w:val="clear" w:color="auto" w:fill="808080" w:themeFill="background1" w:themeFillShade="80"/>
              </w:rPr>
              <w:t>s</w:t>
            </w:r>
            <w:r w:rsidRPr="00BF4D44">
              <w:rPr>
                <w:rFonts w:ascii="Garamond" w:eastAsia="Calibri" w:hAnsi="Garamond" w:cs="Calibri"/>
                <w:b/>
                <w:bCs/>
                <w:spacing w:val="1"/>
                <w:position w:val="1"/>
                <w:sz w:val="20"/>
                <w:szCs w:val="20"/>
                <w:shd w:val="clear" w:color="auto" w:fill="808080" w:themeFill="background1" w:themeFillShade="80"/>
              </w:rPr>
              <w:t>i</w:t>
            </w:r>
            <w:r w:rsidRPr="00BF4D44">
              <w:rPr>
                <w:rFonts w:ascii="Garamond" w:eastAsia="Calibri" w:hAnsi="Garamond" w:cs="Calibri"/>
                <w:b/>
                <w:bCs/>
                <w:spacing w:val="-1"/>
                <w:position w:val="1"/>
                <w:sz w:val="20"/>
                <w:szCs w:val="20"/>
                <w:shd w:val="clear" w:color="auto" w:fill="808080" w:themeFill="background1" w:themeFillShade="80"/>
              </w:rPr>
              <w:t>one</w:t>
            </w:r>
            <w:proofErr w:type="spellEnd"/>
            <w:r w:rsidRPr="00BF4D44">
              <w:rPr>
                <w:rFonts w:ascii="Garamond" w:eastAsia="Calibri" w:hAnsi="Garamond" w:cs="Calibri"/>
                <w:b/>
                <w:bCs/>
                <w:spacing w:val="-1"/>
                <w:position w:val="1"/>
                <w:sz w:val="20"/>
                <w:szCs w:val="20"/>
                <w:shd w:val="clear" w:color="auto" w:fill="808080" w:themeFill="background1" w:themeFillShade="80"/>
              </w:rPr>
              <w:t xml:space="preserve"> </w:t>
            </w:r>
            <w:r w:rsidRPr="00BF4D44">
              <w:rPr>
                <w:rFonts w:ascii="Garamond" w:eastAsia="Calibri" w:hAnsi="Garamond" w:cs="Calibri"/>
                <w:b/>
                <w:bCs/>
                <w:spacing w:val="1"/>
                <w:sz w:val="20"/>
                <w:szCs w:val="20"/>
                <w:shd w:val="clear" w:color="auto" w:fill="808080" w:themeFill="background1" w:themeFillShade="80"/>
              </w:rPr>
              <w:t>c</w:t>
            </w:r>
            <w:r w:rsidRPr="00BF4D44">
              <w:rPr>
                <w:rFonts w:ascii="Garamond" w:eastAsia="Calibri" w:hAnsi="Garamond" w:cs="Calibri"/>
                <w:b/>
                <w:bCs/>
                <w:spacing w:val="-1"/>
                <w:sz w:val="20"/>
                <w:szCs w:val="20"/>
                <w:shd w:val="clear" w:color="auto" w:fill="808080" w:themeFill="background1" w:themeFillShade="80"/>
              </w:rPr>
              <w:t>o</w:t>
            </w:r>
            <w:r w:rsidRPr="00BF4D44">
              <w:rPr>
                <w:rFonts w:ascii="Garamond" w:eastAsia="Calibri" w:hAnsi="Garamond" w:cs="Calibri"/>
                <w:b/>
                <w:bCs/>
                <w:sz w:val="20"/>
                <w:szCs w:val="20"/>
                <w:shd w:val="clear" w:color="auto" w:fill="808080" w:themeFill="background1" w:themeFillShade="80"/>
              </w:rPr>
              <w:t>n i</w:t>
            </w:r>
            <w:r w:rsidRPr="00BF4D44">
              <w:rPr>
                <w:rFonts w:ascii="Garamond" w:eastAsia="Calibri" w:hAnsi="Garamond" w:cs="Calibri"/>
                <w:b/>
                <w:bCs/>
                <w:spacing w:val="-1"/>
                <w:sz w:val="20"/>
                <w:szCs w:val="20"/>
                <w:shd w:val="clear" w:color="auto" w:fill="808080" w:themeFill="background1" w:themeFillShade="80"/>
              </w:rPr>
              <w:t xml:space="preserve"> </w:t>
            </w:r>
            <w:proofErr w:type="spellStart"/>
            <w:r w:rsidRPr="00BF4D44">
              <w:rPr>
                <w:rFonts w:ascii="Garamond" w:eastAsia="Calibri" w:hAnsi="Garamond" w:cs="Calibri"/>
                <w:b/>
                <w:bCs/>
                <w:spacing w:val="1"/>
                <w:sz w:val="20"/>
                <w:szCs w:val="20"/>
                <w:shd w:val="clear" w:color="auto" w:fill="808080" w:themeFill="background1" w:themeFillShade="80"/>
              </w:rPr>
              <w:t>s</w:t>
            </w:r>
            <w:r w:rsidRPr="00BF4D44">
              <w:rPr>
                <w:rFonts w:ascii="Garamond" w:eastAsia="Calibri" w:hAnsi="Garamond" w:cs="Calibri"/>
                <w:b/>
                <w:bCs/>
                <w:spacing w:val="-1"/>
                <w:sz w:val="20"/>
                <w:szCs w:val="20"/>
                <w:shd w:val="clear" w:color="auto" w:fill="808080" w:themeFill="background1" w:themeFillShade="80"/>
              </w:rPr>
              <w:t>e</w:t>
            </w:r>
            <w:r w:rsidRPr="00BF4D44">
              <w:rPr>
                <w:rFonts w:ascii="Garamond" w:eastAsia="Calibri" w:hAnsi="Garamond" w:cs="Calibri"/>
                <w:b/>
                <w:bCs/>
                <w:spacing w:val="1"/>
                <w:sz w:val="20"/>
                <w:szCs w:val="20"/>
                <w:shd w:val="clear" w:color="auto" w:fill="808080" w:themeFill="background1" w:themeFillShade="80"/>
              </w:rPr>
              <w:t>g</w:t>
            </w:r>
            <w:r w:rsidRPr="00BF4D44">
              <w:rPr>
                <w:rFonts w:ascii="Garamond" w:eastAsia="Calibri" w:hAnsi="Garamond" w:cs="Calibri"/>
                <w:b/>
                <w:bCs/>
                <w:spacing w:val="-1"/>
                <w:sz w:val="20"/>
                <w:szCs w:val="20"/>
                <w:shd w:val="clear" w:color="auto" w:fill="808080" w:themeFill="background1" w:themeFillShade="80"/>
              </w:rPr>
              <w:t>uen</w:t>
            </w:r>
            <w:r w:rsidRPr="00BF4D44">
              <w:rPr>
                <w:rFonts w:ascii="Garamond" w:eastAsia="Calibri" w:hAnsi="Garamond" w:cs="Calibri"/>
                <w:b/>
                <w:bCs/>
                <w:sz w:val="20"/>
                <w:szCs w:val="20"/>
                <w:shd w:val="clear" w:color="auto" w:fill="808080" w:themeFill="background1" w:themeFillShade="80"/>
              </w:rPr>
              <w:t>t</w:t>
            </w:r>
            <w:r w:rsidRPr="00BF4D44">
              <w:rPr>
                <w:rFonts w:ascii="Garamond" w:eastAsia="Calibri" w:hAnsi="Garamond" w:cs="Calibri"/>
                <w:b/>
                <w:bCs/>
                <w:spacing w:val="1"/>
                <w:sz w:val="20"/>
                <w:szCs w:val="20"/>
                <w:shd w:val="clear" w:color="auto" w:fill="808080" w:themeFill="background1" w:themeFillShade="80"/>
              </w:rPr>
              <w:t>i</w:t>
            </w:r>
            <w:proofErr w:type="spellEnd"/>
            <w:r w:rsidRPr="00BF4D44">
              <w:rPr>
                <w:rFonts w:ascii="Garamond" w:eastAsia="Calibri" w:hAnsi="Garamond" w:cs="Calibri"/>
                <w:b/>
                <w:bCs/>
                <w:sz w:val="20"/>
                <w:szCs w:val="20"/>
                <w:shd w:val="clear" w:color="auto" w:fill="808080" w:themeFill="background1" w:themeFillShade="80"/>
              </w:rPr>
              <w:t>: /</w:t>
            </w:r>
            <w:r w:rsidRPr="00BF4D44">
              <w:rPr>
                <w:rFonts w:ascii="Garamond" w:eastAsia="Arial" w:hAnsi="Garamond" w:cstheme="minorHAnsi"/>
                <w:i/>
                <w:iCs/>
                <w:w w:val="110"/>
                <w:sz w:val="20"/>
                <w:szCs w:val="20"/>
                <w:shd w:val="clear" w:color="auto" w:fill="808080" w:themeFill="background1" w:themeFillShade="80"/>
              </w:rPr>
              <w:t xml:space="preserve">Demonstrate </w:t>
            </w:r>
            <w:r w:rsidRPr="00BF4D44">
              <w:rPr>
                <w:rFonts w:ascii="Garamond" w:eastAsia="Arial" w:hAnsi="Garamond" w:cstheme="minorHAnsi"/>
                <w:i/>
                <w:iCs/>
                <w:sz w:val="20"/>
                <w:szCs w:val="20"/>
                <w:shd w:val="clear" w:color="auto" w:fill="808080" w:themeFill="background1" w:themeFillShade="80"/>
              </w:rPr>
              <w:t>use</w:t>
            </w:r>
            <w:r w:rsidRPr="00BF4D44">
              <w:rPr>
                <w:rFonts w:ascii="Garamond" w:eastAsia="Arial" w:hAnsi="Garamond" w:cstheme="minorHAnsi"/>
                <w:i/>
                <w:iCs/>
                <w:spacing w:val="14"/>
                <w:sz w:val="20"/>
                <w:szCs w:val="20"/>
                <w:shd w:val="clear" w:color="auto" w:fill="808080" w:themeFill="background1" w:themeFillShade="80"/>
              </w:rPr>
              <w:t xml:space="preserve"> </w:t>
            </w:r>
            <w:r w:rsidRPr="00BF4D44">
              <w:rPr>
                <w:rFonts w:ascii="Garamond" w:eastAsia="Arial" w:hAnsi="Garamond" w:cstheme="minorHAnsi"/>
                <w:i/>
                <w:iCs/>
                <w:sz w:val="20"/>
                <w:szCs w:val="20"/>
                <w:shd w:val="clear" w:color="auto" w:fill="808080" w:themeFill="background1" w:themeFillShade="80"/>
              </w:rPr>
              <w:t>of</w:t>
            </w:r>
            <w:r w:rsidRPr="00BF4D44">
              <w:rPr>
                <w:rFonts w:ascii="Garamond" w:eastAsia="Arial" w:hAnsi="Garamond" w:cstheme="minorHAnsi"/>
                <w:i/>
                <w:iCs/>
                <w:spacing w:val="34"/>
                <w:sz w:val="20"/>
                <w:szCs w:val="20"/>
                <w:shd w:val="clear" w:color="auto" w:fill="808080" w:themeFill="background1" w:themeFillShade="80"/>
              </w:rPr>
              <w:t xml:space="preserve"> </w:t>
            </w:r>
            <w:r w:rsidRPr="00BF4D44">
              <w:rPr>
                <w:rFonts w:ascii="Garamond" w:eastAsia="Arial" w:hAnsi="Garamond" w:cstheme="minorHAnsi"/>
                <w:i/>
                <w:iCs/>
                <w:w w:val="107"/>
                <w:sz w:val="20"/>
                <w:szCs w:val="20"/>
                <w:shd w:val="clear" w:color="auto" w:fill="808080" w:themeFill="background1" w:themeFillShade="80"/>
              </w:rPr>
              <w:t>shipboa</w:t>
            </w:r>
            <w:r w:rsidRPr="00BF4D44">
              <w:rPr>
                <w:rFonts w:ascii="Garamond" w:eastAsia="Arial" w:hAnsi="Garamond" w:cstheme="minorHAnsi"/>
                <w:i/>
                <w:iCs/>
                <w:spacing w:val="-3"/>
                <w:w w:val="107"/>
                <w:sz w:val="20"/>
                <w:szCs w:val="20"/>
                <w:shd w:val="clear" w:color="auto" w:fill="808080" w:themeFill="background1" w:themeFillShade="80"/>
              </w:rPr>
              <w:t>r</w:t>
            </w:r>
            <w:r w:rsidRPr="00BF4D44">
              <w:rPr>
                <w:rFonts w:ascii="Garamond" w:eastAsia="Arial" w:hAnsi="Garamond" w:cstheme="minorHAnsi"/>
                <w:i/>
                <w:iCs/>
                <w:w w:val="107"/>
                <w:sz w:val="20"/>
                <w:szCs w:val="20"/>
                <w:shd w:val="clear" w:color="auto" w:fill="808080" w:themeFill="background1" w:themeFillShade="80"/>
              </w:rPr>
              <w:t>d</w:t>
            </w:r>
            <w:r w:rsidRPr="00BF4D44">
              <w:rPr>
                <w:rFonts w:ascii="Garamond" w:eastAsia="Arial" w:hAnsi="Garamond" w:cstheme="minorHAnsi"/>
                <w:i/>
                <w:iCs/>
                <w:spacing w:val="4"/>
                <w:w w:val="107"/>
                <w:sz w:val="20"/>
                <w:szCs w:val="20"/>
                <w:shd w:val="clear" w:color="auto" w:fill="808080" w:themeFill="background1" w:themeFillShade="80"/>
              </w:rPr>
              <w:t xml:space="preserve"> </w:t>
            </w:r>
            <w:r w:rsidRPr="00BF4D44">
              <w:rPr>
                <w:rFonts w:ascii="Garamond" w:eastAsia="Arial" w:hAnsi="Garamond" w:cstheme="minorHAnsi"/>
                <w:i/>
                <w:iCs/>
                <w:sz w:val="20"/>
                <w:szCs w:val="20"/>
                <w:shd w:val="clear" w:color="auto" w:fill="808080" w:themeFill="background1" w:themeFillShade="80"/>
              </w:rPr>
              <w:t xml:space="preserve">terms </w:t>
            </w:r>
            <w:r w:rsidRPr="00BF4D44">
              <w:rPr>
                <w:rFonts w:ascii="Garamond" w:eastAsia="Arial" w:hAnsi="Garamond" w:cstheme="minorHAnsi"/>
                <w:i/>
                <w:iCs/>
                <w:spacing w:val="4"/>
                <w:sz w:val="20"/>
                <w:szCs w:val="20"/>
                <w:shd w:val="clear" w:color="auto" w:fill="808080" w:themeFill="background1" w:themeFillShade="80"/>
              </w:rPr>
              <w:t>and</w:t>
            </w:r>
            <w:r w:rsidRPr="00BF4D44">
              <w:rPr>
                <w:rFonts w:ascii="Garamond" w:eastAsia="Arial" w:hAnsi="Garamond" w:cstheme="minorHAnsi"/>
                <w:i/>
                <w:iCs/>
                <w:spacing w:val="34"/>
                <w:sz w:val="20"/>
                <w:szCs w:val="20"/>
                <w:shd w:val="clear" w:color="auto" w:fill="808080" w:themeFill="background1" w:themeFillShade="80"/>
              </w:rPr>
              <w:t xml:space="preserve"> </w:t>
            </w:r>
            <w:r w:rsidRPr="00BF4D44">
              <w:rPr>
                <w:rFonts w:ascii="Garamond" w:eastAsia="Arial" w:hAnsi="Garamond" w:cstheme="minorHAnsi"/>
                <w:i/>
                <w:iCs/>
                <w:w w:val="112"/>
                <w:sz w:val="20"/>
                <w:szCs w:val="20"/>
                <w:shd w:val="clear" w:color="auto" w:fill="808080" w:themeFill="background1" w:themeFillShade="80"/>
              </w:rPr>
              <w:t>definitions</w:t>
            </w:r>
            <w:r w:rsidRPr="00BF4D44">
              <w:rPr>
                <w:rFonts w:ascii="Garamond" w:eastAsia="Arial" w:hAnsi="Garamond" w:cstheme="minorHAnsi"/>
                <w:i/>
                <w:iCs/>
                <w:spacing w:val="-1"/>
                <w:w w:val="112"/>
                <w:sz w:val="20"/>
                <w:szCs w:val="20"/>
                <w:shd w:val="clear" w:color="auto" w:fill="808080" w:themeFill="background1" w:themeFillShade="80"/>
              </w:rPr>
              <w:t xml:space="preserve"> </w:t>
            </w:r>
            <w:r w:rsidRPr="00BF4D44">
              <w:rPr>
                <w:rFonts w:ascii="Garamond" w:eastAsia="Arial" w:hAnsi="Garamond" w:cstheme="minorHAnsi"/>
                <w:i/>
                <w:iCs/>
                <w:sz w:val="20"/>
                <w:szCs w:val="20"/>
                <w:shd w:val="clear" w:color="auto" w:fill="808080" w:themeFill="background1" w:themeFillShade="80"/>
              </w:rPr>
              <w:t>in</w:t>
            </w:r>
            <w:r w:rsidRPr="00BF4D44">
              <w:rPr>
                <w:rFonts w:ascii="Garamond" w:eastAsia="Arial" w:hAnsi="Garamond" w:cstheme="minorHAnsi"/>
                <w:i/>
                <w:iCs/>
                <w:spacing w:val="24"/>
                <w:sz w:val="20"/>
                <w:szCs w:val="20"/>
                <w:shd w:val="clear" w:color="auto" w:fill="808080" w:themeFill="background1" w:themeFillShade="80"/>
              </w:rPr>
              <w:t xml:space="preserve"> </w:t>
            </w:r>
            <w:r w:rsidRPr="00BF4D44">
              <w:rPr>
                <w:rFonts w:ascii="Garamond" w:eastAsia="Arial" w:hAnsi="Garamond" w:cstheme="minorHAnsi"/>
                <w:i/>
                <w:iCs/>
                <w:w w:val="107"/>
                <w:sz w:val="20"/>
                <w:szCs w:val="20"/>
                <w:shd w:val="clear" w:color="auto" w:fill="808080" w:themeFill="background1" w:themeFillShade="80"/>
              </w:rPr>
              <w:t>connection</w:t>
            </w:r>
            <w:r w:rsidRPr="00BF4D44">
              <w:rPr>
                <w:rFonts w:ascii="Garamond" w:eastAsia="Arial" w:hAnsi="Garamond" w:cstheme="minorHAnsi"/>
                <w:i/>
                <w:iCs/>
                <w:spacing w:val="1"/>
                <w:w w:val="107"/>
                <w:sz w:val="20"/>
                <w:szCs w:val="20"/>
                <w:shd w:val="clear" w:color="auto" w:fill="808080" w:themeFill="background1" w:themeFillShade="80"/>
              </w:rPr>
              <w:t xml:space="preserve"> </w:t>
            </w:r>
            <w:r w:rsidRPr="00BF4D44">
              <w:rPr>
                <w:rFonts w:ascii="Garamond" w:eastAsia="Arial" w:hAnsi="Garamond" w:cstheme="minorHAnsi"/>
                <w:i/>
                <w:iCs/>
                <w:w w:val="116"/>
                <w:sz w:val="20"/>
                <w:szCs w:val="20"/>
                <w:shd w:val="clear" w:color="auto" w:fill="808080" w:themeFill="background1" w:themeFillShade="80"/>
              </w:rPr>
              <w:t>with</w:t>
            </w:r>
            <w:r w:rsidRPr="00BF4D44">
              <w:rPr>
                <w:rFonts w:ascii="Garamond" w:eastAsia="Arial" w:hAnsi="Garamond" w:cstheme="minorHAnsi"/>
                <w:i/>
                <w:iCs/>
                <w:spacing w:val="8"/>
                <w:w w:val="116"/>
                <w:sz w:val="20"/>
                <w:szCs w:val="20"/>
                <w:shd w:val="clear" w:color="auto" w:fill="808080" w:themeFill="background1" w:themeFillShade="80"/>
              </w:rPr>
              <w:t xml:space="preserve"> </w:t>
            </w:r>
            <w:r w:rsidRPr="00BF4D44">
              <w:rPr>
                <w:rFonts w:ascii="Garamond" w:eastAsia="Arial" w:hAnsi="Garamond" w:cstheme="minorHAnsi"/>
                <w:i/>
                <w:iCs/>
                <w:w w:val="116"/>
                <w:sz w:val="20"/>
                <w:szCs w:val="20"/>
                <w:shd w:val="clear" w:color="auto" w:fill="808080" w:themeFill="background1" w:themeFillShade="80"/>
              </w:rPr>
              <w:t xml:space="preserve">the </w:t>
            </w:r>
            <w:r w:rsidRPr="00BF4D44">
              <w:rPr>
                <w:rFonts w:ascii="Garamond" w:eastAsia="Arial" w:hAnsi="Garamond" w:cstheme="minorHAnsi"/>
                <w:i/>
                <w:iCs/>
                <w:w w:val="113"/>
                <w:sz w:val="20"/>
                <w:szCs w:val="20"/>
                <w:shd w:val="clear" w:color="auto" w:fill="808080" w:themeFill="background1" w:themeFillShade="80"/>
              </w:rPr>
              <w:t>following:</w:t>
            </w:r>
          </w:p>
        </w:tc>
        <w:tc>
          <w:tcPr>
            <w:tcW w:w="4730" w:type="dxa"/>
            <w:gridSpan w:val="2"/>
            <w:vMerge/>
            <w:tcBorders>
              <w:left w:val="single" w:sz="4" w:space="0" w:color="000000"/>
              <w:bottom w:val="single" w:sz="4" w:space="0" w:color="000000"/>
              <w:right w:val="single" w:sz="4" w:space="0" w:color="000000"/>
            </w:tcBorders>
            <w:shd w:val="clear" w:color="auto" w:fill="C6D9F1" w:themeFill="text2" w:themeFillTint="33"/>
          </w:tcPr>
          <w:p w14:paraId="7D9FB6D0" w14:textId="77777777" w:rsidR="00C10598" w:rsidRPr="00BF4D44" w:rsidRDefault="00C10598" w:rsidP="0026753A">
            <w:pPr>
              <w:rPr>
                <w:rFonts w:ascii="Garamond" w:hAnsi="Garamond" w:cstheme="minorHAnsi"/>
                <w:sz w:val="20"/>
                <w:szCs w:val="20"/>
              </w:rPr>
            </w:pPr>
          </w:p>
        </w:tc>
        <w:tc>
          <w:tcPr>
            <w:tcW w:w="3066" w:type="dxa"/>
            <w:gridSpan w:val="2"/>
            <w:vMerge/>
            <w:tcBorders>
              <w:left w:val="single" w:sz="4" w:space="0" w:color="000000"/>
              <w:right w:val="single" w:sz="4" w:space="0" w:color="000000"/>
            </w:tcBorders>
            <w:shd w:val="clear" w:color="auto" w:fill="C6D9F1" w:themeFill="text2" w:themeFillTint="33"/>
          </w:tcPr>
          <w:p w14:paraId="73353921" w14:textId="77777777" w:rsidR="00C10598" w:rsidRPr="00BF4D44" w:rsidRDefault="00C10598" w:rsidP="0026753A">
            <w:pPr>
              <w:spacing w:after="0" w:line="240" w:lineRule="auto"/>
              <w:ind w:left="496" w:right="-20"/>
              <w:rPr>
                <w:rFonts w:ascii="Garamond" w:hAnsi="Garamond" w:cstheme="minorHAnsi"/>
                <w:sz w:val="20"/>
                <w:szCs w:val="20"/>
              </w:rPr>
            </w:pPr>
          </w:p>
        </w:tc>
      </w:tr>
      <w:tr w:rsidR="00C10598" w:rsidRPr="00A06AD1" w14:paraId="58951B23" w14:textId="77777777" w:rsidTr="00BF4D44">
        <w:trPr>
          <w:trHeight w:hRule="exact" w:val="1013"/>
          <w:jc w:val="center"/>
        </w:trPr>
        <w:tc>
          <w:tcPr>
            <w:tcW w:w="6196"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5E5037FB" w14:textId="77777777" w:rsidR="00C10598" w:rsidRPr="00BF4D44" w:rsidRDefault="00C10598" w:rsidP="0026753A">
            <w:pPr>
              <w:spacing w:before="9" w:after="0" w:line="280" w:lineRule="exact"/>
              <w:ind w:left="139" w:right="136"/>
              <w:jc w:val="center"/>
              <w:rPr>
                <w:rFonts w:ascii="Garamond" w:hAnsi="Garamond" w:cstheme="minorHAnsi"/>
                <w:sz w:val="16"/>
                <w:szCs w:val="16"/>
              </w:rPr>
            </w:pPr>
            <w:proofErr w:type="spellStart"/>
            <w:r w:rsidRPr="00BF4D44">
              <w:rPr>
                <w:rFonts w:ascii="Garamond" w:eastAsia="Calibri" w:hAnsi="Garamond" w:cstheme="minorHAnsi"/>
                <w:b/>
                <w:bCs/>
                <w:sz w:val="16"/>
                <w:szCs w:val="16"/>
              </w:rPr>
              <w:t>C</w:t>
            </w:r>
            <w:r w:rsidRPr="00BF4D44">
              <w:rPr>
                <w:rFonts w:ascii="Garamond" w:eastAsia="Calibri" w:hAnsi="Garamond" w:cstheme="minorHAnsi"/>
                <w:b/>
                <w:bCs/>
                <w:spacing w:val="1"/>
                <w:sz w:val="16"/>
                <w:szCs w:val="16"/>
              </w:rPr>
              <w:t>omp</w:t>
            </w:r>
            <w:r w:rsidRPr="00BF4D44">
              <w:rPr>
                <w:rFonts w:ascii="Garamond" w:eastAsia="Calibri" w:hAnsi="Garamond" w:cstheme="minorHAnsi"/>
                <w:b/>
                <w:bCs/>
                <w:spacing w:val="-1"/>
                <w:sz w:val="16"/>
                <w:szCs w:val="16"/>
              </w:rPr>
              <w:t>i</w:t>
            </w:r>
            <w:r w:rsidRPr="00BF4D44">
              <w:rPr>
                <w:rFonts w:ascii="Garamond" w:eastAsia="Calibri" w:hAnsi="Garamond" w:cstheme="minorHAnsi"/>
                <w:b/>
                <w:bCs/>
                <w:sz w:val="16"/>
                <w:szCs w:val="16"/>
              </w:rPr>
              <w:t>t</w:t>
            </w:r>
            <w:r w:rsidRPr="00BF4D44">
              <w:rPr>
                <w:rFonts w:ascii="Garamond" w:eastAsia="Calibri" w:hAnsi="Garamond" w:cstheme="minorHAnsi"/>
                <w:b/>
                <w:bCs/>
                <w:spacing w:val="1"/>
                <w:sz w:val="16"/>
                <w:szCs w:val="16"/>
              </w:rPr>
              <w:t>o</w:t>
            </w:r>
            <w:proofErr w:type="spellEnd"/>
            <w:r w:rsidRPr="00BF4D44">
              <w:rPr>
                <w:rFonts w:ascii="Garamond" w:eastAsia="Calibri" w:hAnsi="Garamond" w:cstheme="minorHAnsi"/>
                <w:b/>
                <w:bCs/>
                <w:spacing w:val="1"/>
                <w:sz w:val="16"/>
                <w:szCs w:val="16"/>
              </w:rPr>
              <w:t>/</w:t>
            </w:r>
            <w:proofErr w:type="spellStart"/>
            <w:r w:rsidRPr="00BF4D44">
              <w:rPr>
                <w:rFonts w:ascii="Garamond" w:eastAsia="Calibri" w:hAnsi="Garamond" w:cstheme="minorHAnsi"/>
                <w:b/>
                <w:bCs/>
                <w:spacing w:val="-1"/>
                <w:sz w:val="16"/>
                <w:szCs w:val="16"/>
              </w:rPr>
              <w:t>i</w:t>
            </w:r>
            <w:r w:rsidRPr="00BF4D44">
              <w:rPr>
                <w:rFonts w:ascii="Garamond" w:eastAsia="Calibri" w:hAnsi="Garamond" w:cstheme="minorHAnsi"/>
                <w:b/>
                <w:bCs/>
                <w:spacing w:val="1"/>
                <w:sz w:val="16"/>
                <w:szCs w:val="16"/>
              </w:rPr>
              <w:t>nc</w:t>
            </w:r>
            <w:r w:rsidRPr="00BF4D44">
              <w:rPr>
                <w:rFonts w:ascii="Garamond" w:eastAsia="Calibri" w:hAnsi="Garamond" w:cstheme="minorHAnsi"/>
                <w:b/>
                <w:bCs/>
                <w:sz w:val="16"/>
                <w:szCs w:val="16"/>
              </w:rPr>
              <w:t>a</w:t>
            </w:r>
            <w:r w:rsidRPr="00BF4D44">
              <w:rPr>
                <w:rFonts w:ascii="Garamond" w:eastAsia="Calibri" w:hAnsi="Garamond" w:cstheme="minorHAnsi"/>
                <w:b/>
                <w:bCs/>
                <w:spacing w:val="1"/>
                <w:sz w:val="16"/>
                <w:szCs w:val="16"/>
              </w:rPr>
              <w:t>r</w:t>
            </w:r>
            <w:r w:rsidRPr="00BF4D44">
              <w:rPr>
                <w:rFonts w:ascii="Garamond" w:eastAsia="Calibri" w:hAnsi="Garamond" w:cstheme="minorHAnsi"/>
                <w:b/>
                <w:bCs/>
                <w:spacing w:val="-1"/>
                <w:sz w:val="16"/>
                <w:szCs w:val="16"/>
              </w:rPr>
              <w:t>i</w:t>
            </w:r>
            <w:r w:rsidRPr="00BF4D44">
              <w:rPr>
                <w:rFonts w:ascii="Garamond" w:eastAsia="Calibri" w:hAnsi="Garamond" w:cstheme="minorHAnsi"/>
                <w:b/>
                <w:bCs/>
                <w:spacing w:val="1"/>
                <w:sz w:val="16"/>
                <w:szCs w:val="16"/>
              </w:rPr>
              <w:t>c</w:t>
            </w:r>
            <w:r w:rsidRPr="00BF4D44">
              <w:rPr>
                <w:rFonts w:ascii="Garamond" w:eastAsia="Calibri" w:hAnsi="Garamond" w:cstheme="minorHAnsi"/>
                <w:b/>
                <w:bCs/>
                <w:sz w:val="16"/>
                <w:szCs w:val="16"/>
              </w:rPr>
              <w:t>o</w:t>
            </w:r>
            <w:proofErr w:type="spellEnd"/>
          </w:p>
          <w:p w14:paraId="4680892D" w14:textId="77777777" w:rsidR="00C10598" w:rsidRPr="00BF4D44" w:rsidRDefault="00C10598" w:rsidP="0026753A">
            <w:pPr>
              <w:spacing w:after="0" w:line="240" w:lineRule="auto"/>
              <w:ind w:left="139" w:right="136"/>
              <w:jc w:val="center"/>
              <w:rPr>
                <w:rFonts w:ascii="Garamond" w:eastAsia="Arial" w:hAnsi="Garamond" w:cstheme="minorHAnsi"/>
                <w:sz w:val="16"/>
                <w:szCs w:val="16"/>
              </w:rPr>
            </w:pPr>
            <w:r w:rsidRPr="00BF4D44">
              <w:rPr>
                <w:rFonts w:ascii="Garamond" w:eastAsia="Arial" w:hAnsi="Garamond" w:cstheme="minorHAnsi"/>
                <w:b/>
                <w:bCs/>
                <w:spacing w:val="-18"/>
                <w:w w:val="90"/>
                <w:sz w:val="16"/>
                <w:szCs w:val="16"/>
              </w:rPr>
              <w:t>T</w:t>
            </w:r>
            <w:r w:rsidRPr="00BF4D44">
              <w:rPr>
                <w:rFonts w:ascii="Garamond" w:eastAsia="Arial" w:hAnsi="Garamond" w:cstheme="minorHAnsi"/>
                <w:b/>
                <w:bCs/>
                <w:w w:val="107"/>
                <w:sz w:val="16"/>
                <w:szCs w:val="16"/>
              </w:rPr>
              <w:t>ask/Duty</w:t>
            </w:r>
          </w:p>
        </w:tc>
        <w:tc>
          <w:tcPr>
            <w:tcW w:w="1885"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4C1B59E4" w14:textId="77777777" w:rsidR="00C10598" w:rsidRPr="00BF4D44" w:rsidRDefault="00C10598" w:rsidP="0026753A">
            <w:pPr>
              <w:spacing w:before="74" w:after="0" w:line="273" w:lineRule="auto"/>
              <w:ind w:left="207" w:right="187"/>
              <w:jc w:val="center"/>
              <w:rPr>
                <w:rFonts w:ascii="Garamond" w:eastAsia="Calibri" w:hAnsi="Garamond" w:cstheme="minorHAnsi"/>
                <w:b/>
                <w:bCs/>
                <w:sz w:val="16"/>
                <w:szCs w:val="16"/>
                <w:lang w:val="it-IT"/>
              </w:rPr>
            </w:pPr>
            <w:r w:rsidRPr="00BF4D44">
              <w:rPr>
                <w:rFonts w:ascii="Garamond" w:eastAsia="Calibri" w:hAnsi="Garamond" w:cstheme="minorHAnsi"/>
                <w:b/>
                <w:bCs/>
                <w:sz w:val="16"/>
                <w:szCs w:val="16"/>
                <w:lang w:val="it-IT"/>
              </w:rPr>
              <w:t>Comandante (sigla/data)</w:t>
            </w:r>
          </w:p>
          <w:p w14:paraId="505451CD" w14:textId="77777777" w:rsidR="00C10598" w:rsidRPr="00BF4D44" w:rsidRDefault="00C10598" w:rsidP="0026753A">
            <w:pPr>
              <w:spacing w:before="74" w:after="0" w:line="273" w:lineRule="auto"/>
              <w:ind w:left="207" w:right="187"/>
              <w:jc w:val="center"/>
              <w:rPr>
                <w:rFonts w:ascii="Garamond" w:eastAsia="Arial" w:hAnsi="Garamond" w:cstheme="minorHAnsi"/>
                <w:sz w:val="16"/>
                <w:szCs w:val="16"/>
                <w:lang w:val="it-IT"/>
              </w:rPr>
            </w:pPr>
            <w:r w:rsidRPr="00BF4D44">
              <w:rPr>
                <w:rFonts w:ascii="Garamond" w:eastAsia="Calibri" w:hAnsi="Garamond" w:cstheme="minorHAnsi"/>
                <w:b/>
                <w:bCs/>
                <w:sz w:val="16"/>
                <w:szCs w:val="16"/>
                <w:lang w:val="it-IT"/>
              </w:rPr>
              <w:t>Master (</w:t>
            </w:r>
            <w:proofErr w:type="spellStart"/>
            <w:r w:rsidRPr="00BF4D44">
              <w:rPr>
                <w:rFonts w:ascii="Garamond" w:eastAsia="Calibri" w:hAnsi="Garamond" w:cstheme="minorHAnsi"/>
                <w:b/>
                <w:bCs/>
                <w:sz w:val="16"/>
                <w:szCs w:val="16"/>
                <w:lang w:val="it-IT"/>
              </w:rPr>
              <w:t>initials</w:t>
            </w:r>
            <w:proofErr w:type="spellEnd"/>
            <w:r w:rsidRPr="00BF4D44">
              <w:rPr>
                <w:rFonts w:ascii="Garamond" w:eastAsia="Calibri" w:hAnsi="Garamond" w:cstheme="minorHAnsi"/>
                <w:b/>
                <w:bCs/>
                <w:sz w:val="16"/>
                <w:szCs w:val="16"/>
                <w:lang w:val="it-IT"/>
              </w:rPr>
              <w:t>/date)</w:t>
            </w:r>
          </w:p>
        </w:tc>
        <w:tc>
          <w:tcPr>
            <w:tcW w:w="4676" w:type="dxa"/>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4DD2F45F" w14:textId="77777777" w:rsidR="00C10598" w:rsidRPr="00BF4D44" w:rsidRDefault="00C10598" w:rsidP="0026753A">
            <w:pPr>
              <w:spacing w:before="9" w:after="0" w:line="280" w:lineRule="exact"/>
              <w:ind w:left="136" w:right="135"/>
              <w:jc w:val="center"/>
              <w:rPr>
                <w:rFonts w:ascii="Garamond" w:eastAsia="Arial" w:hAnsi="Garamond" w:cstheme="minorHAnsi"/>
                <w:sz w:val="16"/>
                <w:szCs w:val="16"/>
                <w:lang w:val="it-IT"/>
              </w:rPr>
            </w:pPr>
            <w:r w:rsidRPr="00BF4D44">
              <w:rPr>
                <w:rFonts w:ascii="Garamond" w:eastAsia="Calibri" w:hAnsi="Garamond" w:cstheme="minorHAnsi"/>
                <w:b/>
                <w:bCs/>
                <w:spacing w:val="1"/>
                <w:sz w:val="16"/>
                <w:szCs w:val="16"/>
                <w:lang w:val="it-IT"/>
              </w:rPr>
              <w:t>Pareri su aree da migliorare/</w:t>
            </w:r>
            <w:proofErr w:type="spellStart"/>
            <w:r w:rsidRPr="00BF4D44">
              <w:rPr>
                <w:rFonts w:ascii="Garamond" w:eastAsia="Arial" w:hAnsi="Garamond" w:cstheme="minorHAnsi"/>
                <w:b/>
                <w:bCs/>
                <w:sz w:val="16"/>
                <w:szCs w:val="16"/>
                <w:lang w:val="it-IT"/>
              </w:rPr>
              <w:t>Advice</w:t>
            </w:r>
            <w:proofErr w:type="spellEnd"/>
            <w:r w:rsidRPr="00BF4D44">
              <w:rPr>
                <w:rFonts w:ascii="Garamond" w:eastAsia="Arial" w:hAnsi="Garamond" w:cstheme="minorHAnsi"/>
                <w:b/>
                <w:bCs/>
                <w:spacing w:val="40"/>
                <w:sz w:val="16"/>
                <w:szCs w:val="16"/>
                <w:lang w:val="it-IT"/>
              </w:rPr>
              <w:t xml:space="preserve"> </w:t>
            </w:r>
            <w:r w:rsidRPr="00BF4D44">
              <w:rPr>
                <w:rFonts w:ascii="Garamond" w:eastAsia="Arial" w:hAnsi="Garamond" w:cstheme="minorHAnsi"/>
                <w:b/>
                <w:bCs/>
                <w:sz w:val="16"/>
                <w:szCs w:val="16"/>
                <w:lang w:val="it-IT"/>
              </w:rPr>
              <w:t>on</w:t>
            </w:r>
            <w:r w:rsidRPr="00BF4D44">
              <w:rPr>
                <w:rFonts w:ascii="Garamond" w:eastAsia="Arial" w:hAnsi="Garamond" w:cstheme="minorHAnsi"/>
                <w:b/>
                <w:bCs/>
                <w:spacing w:val="25"/>
                <w:sz w:val="16"/>
                <w:szCs w:val="16"/>
                <w:lang w:val="it-IT"/>
              </w:rPr>
              <w:t xml:space="preserve"> </w:t>
            </w:r>
            <w:proofErr w:type="spellStart"/>
            <w:r w:rsidRPr="00BF4D44">
              <w:rPr>
                <w:rFonts w:ascii="Garamond" w:eastAsia="Arial" w:hAnsi="Garamond" w:cstheme="minorHAnsi"/>
                <w:b/>
                <w:bCs/>
                <w:sz w:val="16"/>
                <w:szCs w:val="16"/>
                <w:lang w:val="it-IT"/>
              </w:rPr>
              <w:t>A</w:t>
            </w:r>
            <w:r w:rsidRPr="00BF4D44">
              <w:rPr>
                <w:rFonts w:ascii="Garamond" w:eastAsia="Arial" w:hAnsi="Garamond" w:cstheme="minorHAnsi"/>
                <w:b/>
                <w:bCs/>
                <w:spacing w:val="-3"/>
                <w:sz w:val="16"/>
                <w:szCs w:val="16"/>
                <w:lang w:val="it-IT"/>
              </w:rPr>
              <w:t>r</w:t>
            </w:r>
            <w:r w:rsidRPr="00BF4D44">
              <w:rPr>
                <w:rFonts w:ascii="Garamond" w:eastAsia="Arial" w:hAnsi="Garamond" w:cstheme="minorHAnsi"/>
                <w:b/>
                <w:bCs/>
                <w:sz w:val="16"/>
                <w:szCs w:val="16"/>
                <w:lang w:val="it-IT"/>
              </w:rPr>
              <w:t>eas</w:t>
            </w:r>
            <w:proofErr w:type="spellEnd"/>
            <w:r w:rsidRPr="00BF4D44">
              <w:rPr>
                <w:rFonts w:ascii="Garamond" w:eastAsia="Arial" w:hAnsi="Garamond" w:cstheme="minorHAnsi"/>
                <w:b/>
                <w:bCs/>
                <w:spacing w:val="32"/>
                <w:sz w:val="16"/>
                <w:szCs w:val="16"/>
                <w:lang w:val="it-IT"/>
              </w:rPr>
              <w:t xml:space="preserve"> </w:t>
            </w:r>
            <w:r w:rsidRPr="00BF4D44">
              <w:rPr>
                <w:rFonts w:ascii="Garamond" w:eastAsia="Arial" w:hAnsi="Garamond" w:cstheme="minorHAnsi"/>
                <w:b/>
                <w:bCs/>
                <w:sz w:val="16"/>
                <w:szCs w:val="16"/>
                <w:lang w:val="it-IT"/>
              </w:rPr>
              <w:t>for</w:t>
            </w:r>
            <w:r w:rsidRPr="00BF4D44">
              <w:rPr>
                <w:rFonts w:ascii="Garamond" w:eastAsia="Arial" w:hAnsi="Garamond" w:cstheme="minorHAnsi"/>
                <w:b/>
                <w:bCs/>
                <w:spacing w:val="43"/>
                <w:sz w:val="16"/>
                <w:szCs w:val="16"/>
                <w:lang w:val="it-IT"/>
              </w:rPr>
              <w:t xml:space="preserve"> </w:t>
            </w:r>
            <w:proofErr w:type="spellStart"/>
            <w:r w:rsidRPr="00BF4D44">
              <w:rPr>
                <w:rFonts w:ascii="Garamond" w:eastAsia="Arial" w:hAnsi="Garamond" w:cstheme="minorHAnsi"/>
                <w:b/>
                <w:bCs/>
                <w:w w:val="112"/>
                <w:sz w:val="16"/>
                <w:szCs w:val="16"/>
                <w:lang w:val="it-IT"/>
              </w:rPr>
              <w:t>Imp</w:t>
            </w:r>
            <w:r w:rsidRPr="00BF4D44">
              <w:rPr>
                <w:rFonts w:ascii="Garamond" w:eastAsia="Arial" w:hAnsi="Garamond" w:cstheme="minorHAnsi"/>
                <w:b/>
                <w:bCs/>
                <w:spacing w:val="-3"/>
                <w:w w:val="112"/>
                <w:sz w:val="16"/>
                <w:szCs w:val="16"/>
                <w:lang w:val="it-IT"/>
              </w:rPr>
              <w:t>r</w:t>
            </w:r>
            <w:r w:rsidRPr="00BF4D44">
              <w:rPr>
                <w:rFonts w:ascii="Garamond" w:eastAsia="Arial" w:hAnsi="Garamond" w:cstheme="minorHAnsi"/>
                <w:b/>
                <w:bCs/>
                <w:w w:val="112"/>
                <w:sz w:val="16"/>
                <w:szCs w:val="16"/>
                <w:lang w:val="it-IT"/>
              </w:rPr>
              <w:t>ovement</w:t>
            </w:r>
            <w:proofErr w:type="spellEnd"/>
          </w:p>
        </w:tc>
        <w:tc>
          <w:tcPr>
            <w:tcW w:w="3078"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30F5C49E" w14:textId="77777777" w:rsidR="00C10598" w:rsidRPr="00BF4D44" w:rsidRDefault="00C10598" w:rsidP="0026753A">
            <w:pPr>
              <w:spacing w:before="74" w:after="0" w:line="273" w:lineRule="auto"/>
              <w:ind w:left="207" w:right="187"/>
              <w:jc w:val="center"/>
              <w:rPr>
                <w:rFonts w:ascii="Garamond" w:eastAsia="Calibri" w:hAnsi="Garamond" w:cstheme="minorHAnsi"/>
                <w:sz w:val="16"/>
                <w:szCs w:val="16"/>
                <w:lang w:val="it-IT"/>
              </w:rPr>
            </w:pPr>
            <w:r w:rsidRPr="00BF4D44">
              <w:rPr>
                <w:rFonts w:ascii="Garamond" w:eastAsia="Calibri" w:hAnsi="Garamond" w:cstheme="minorHAnsi"/>
                <w:b/>
                <w:bCs/>
                <w:sz w:val="16"/>
                <w:szCs w:val="16"/>
                <w:lang w:val="it-IT"/>
              </w:rPr>
              <w:t>C</w:t>
            </w:r>
            <w:r w:rsidRPr="00BF4D44">
              <w:rPr>
                <w:rFonts w:ascii="Garamond" w:eastAsia="Calibri" w:hAnsi="Garamond" w:cstheme="minorHAnsi"/>
                <w:b/>
                <w:bCs/>
                <w:spacing w:val="-1"/>
                <w:sz w:val="16"/>
                <w:szCs w:val="16"/>
                <w:lang w:val="it-IT"/>
              </w:rPr>
              <w:t>o</w:t>
            </w:r>
            <w:r w:rsidRPr="00BF4D44">
              <w:rPr>
                <w:rFonts w:ascii="Garamond" w:eastAsia="Calibri" w:hAnsi="Garamond" w:cstheme="minorHAnsi"/>
                <w:b/>
                <w:bCs/>
                <w:sz w:val="16"/>
                <w:szCs w:val="16"/>
                <w:lang w:val="it-IT"/>
              </w:rPr>
              <w:t>m</w:t>
            </w:r>
            <w:r w:rsidRPr="00BF4D44">
              <w:rPr>
                <w:rFonts w:ascii="Garamond" w:eastAsia="Calibri" w:hAnsi="Garamond" w:cstheme="minorHAnsi"/>
                <w:b/>
                <w:bCs/>
                <w:spacing w:val="-1"/>
                <w:sz w:val="16"/>
                <w:szCs w:val="16"/>
                <w:lang w:val="it-IT"/>
              </w:rPr>
              <w:t>pi</w:t>
            </w:r>
            <w:r w:rsidRPr="00BF4D44">
              <w:rPr>
                <w:rFonts w:ascii="Garamond" w:eastAsia="Calibri" w:hAnsi="Garamond" w:cstheme="minorHAnsi"/>
                <w:b/>
                <w:bCs/>
                <w:sz w:val="16"/>
                <w:szCs w:val="16"/>
                <w:lang w:val="it-IT"/>
              </w:rPr>
              <w:t>to</w:t>
            </w:r>
            <w:r w:rsidRPr="00BF4D44">
              <w:rPr>
                <w:rFonts w:ascii="Garamond" w:eastAsia="Calibri" w:hAnsi="Garamond" w:cstheme="minorHAnsi"/>
                <w:b/>
                <w:bCs/>
                <w:spacing w:val="-4"/>
                <w:sz w:val="16"/>
                <w:szCs w:val="16"/>
                <w:lang w:val="it-IT"/>
              </w:rPr>
              <w:t xml:space="preserve"> </w:t>
            </w:r>
            <w:r w:rsidRPr="00BF4D44">
              <w:rPr>
                <w:rFonts w:ascii="Garamond" w:eastAsia="Calibri" w:hAnsi="Garamond" w:cstheme="minorHAnsi"/>
                <w:b/>
                <w:bCs/>
                <w:spacing w:val="1"/>
                <w:sz w:val="16"/>
                <w:szCs w:val="16"/>
                <w:lang w:val="it-IT"/>
              </w:rPr>
              <w:t>c</w:t>
            </w:r>
            <w:r w:rsidRPr="00BF4D44">
              <w:rPr>
                <w:rFonts w:ascii="Garamond" w:eastAsia="Calibri" w:hAnsi="Garamond" w:cstheme="minorHAnsi"/>
                <w:b/>
                <w:bCs/>
                <w:spacing w:val="-1"/>
                <w:sz w:val="16"/>
                <w:szCs w:val="16"/>
                <w:lang w:val="it-IT"/>
              </w:rPr>
              <w:t>o</w:t>
            </w:r>
            <w:r w:rsidRPr="00BF4D44">
              <w:rPr>
                <w:rFonts w:ascii="Garamond" w:eastAsia="Calibri" w:hAnsi="Garamond" w:cstheme="minorHAnsi"/>
                <w:b/>
                <w:bCs/>
                <w:sz w:val="16"/>
                <w:szCs w:val="16"/>
                <w:lang w:val="it-IT"/>
              </w:rPr>
              <w:t>m</w:t>
            </w:r>
            <w:r w:rsidRPr="00BF4D44">
              <w:rPr>
                <w:rFonts w:ascii="Garamond" w:eastAsia="Calibri" w:hAnsi="Garamond" w:cstheme="minorHAnsi"/>
                <w:b/>
                <w:bCs/>
                <w:spacing w:val="-1"/>
                <w:sz w:val="16"/>
                <w:szCs w:val="16"/>
                <w:lang w:val="it-IT"/>
              </w:rPr>
              <w:t>pl</w:t>
            </w:r>
            <w:r w:rsidRPr="00BF4D44">
              <w:rPr>
                <w:rFonts w:ascii="Garamond" w:eastAsia="Calibri" w:hAnsi="Garamond" w:cstheme="minorHAnsi"/>
                <w:b/>
                <w:bCs/>
                <w:sz w:val="16"/>
                <w:szCs w:val="16"/>
                <w:lang w:val="it-IT"/>
              </w:rPr>
              <w:t>eta</w:t>
            </w:r>
            <w:r w:rsidRPr="00BF4D44">
              <w:rPr>
                <w:rFonts w:ascii="Garamond" w:eastAsia="Calibri" w:hAnsi="Garamond" w:cstheme="minorHAnsi"/>
                <w:b/>
                <w:bCs/>
                <w:spacing w:val="2"/>
                <w:sz w:val="16"/>
                <w:szCs w:val="16"/>
                <w:lang w:val="it-IT"/>
              </w:rPr>
              <w:t>t</w:t>
            </w:r>
            <w:r w:rsidRPr="00BF4D44">
              <w:rPr>
                <w:rFonts w:ascii="Garamond" w:eastAsia="Calibri" w:hAnsi="Garamond" w:cstheme="minorHAnsi"/>
                <w:b/>
                <w:bCs/>
                <w:sz w:val="16"/>
                <w:szCs w:val="16"/>
                <w:lang w:val="it-IT"/>
              </w:rPr>
              <w:t xml:space="preserve">o </w:t>
            </w:r>
            <w:r w:rsidRPr="00BF4D44">
              <w:rPr>
                <w:rFonts w:ascii="Garamond" w:eastAsia="Calibri" w:hAnsi="Garamond" w:cstheme="minorHAnsi"/>
                <w:sz w:val="16"/>
                <w:szCs w:val="16"/>
                <w:lang w:val="it-IT"/>
              </w:rPr>
              <w:t>Ufficiale</w:t>
            </w:r>
            <w:r w:rsidRPr="00BF4D44">
              <w:rPr>
                <w:rFonts w:ascii="Garamond" w:eastAsia="Calibri" w:hAnsi="Garamond" w:cstheme="minorHAnsi"/>
                <w:spacing w:val="-2"/>
                <w:sz w:val="16"/>
                <w:szCs w:val="16"/>
                <w:lang w:val="it-IT"/>
              </w:rPr>
              <w:t xml:space="preserve"> </w:t>
            </w:r>
            <w:r w:rsidRPr="00BF4D44">
              <w:rPr>
                <w:rFonts w:ascii="Garamond" w:eastAsia="Calibri" w:hAnsi="Garamond" w:cstheme="minorHAnsi"/>
                <w:spacing w:val="-1"/>
                <w:sz w:val="16"/>
                <w:szCs w:val="16"/>
                <w:lang w:val="it-IT"/>
              </w:rPr>
              <w:t>s</w:t>
            </w:r>
            <w:r w:rsidRPr="00BF4D44">
              <w:rPr>
                <w:rFonts w:ascii="Garamond" w:eastAsia="Calibri" w:hAnsi="Garamond" w:cstheme="minorHAnsi"/>
                <w:spacing w:val="1"/>
                <w:sz w:val="16"/>
                <w:szCs w:val="16"/>
                <w:lang w:val="it-IT"/>
              </w:rPr>
              <w:t>u</w:t>
            </w:r>
            <w:r w:rsidRPr="00BF4D44">
              <w:rPr>
                <w:rFonts w:ascii="Garamond" w:eastAsia="Calibri" w:hAnsi="Garamond" w:cstheme="minorHAnsi"/>
                <w:spacing w:val="-1"/>
                <w:sz w:val="16"/>
                <w:szCs w:val="16"/>
                <w:lang w:val="it-IT"/>
              </w:rPr>
              <w:t>pe</w:t>
            </w:r>
            <w:r w:rsidRPr="00BF4D44">
              <w:rPr>
                <w:rFonts w:ascii="Garamond" w:eastAsia="Calibri" w:hAnsi="Garamond" w:cstheme="minorHAnsi"/>
                <w:sz w:val="16"/>
                <w:szCs w:val="16"/>
                <w:lang w:val="it-IT"/>
              </w:rPr>
              <w:t>rv</w:t>
            </w:r>
            <w:r w:rsidRPr="00BF4D44">
              <w:rPr>
                <w:rFonts w:ascii="Garamond" w:eastAsia="Calibri" w:hAnsi="Garamond" w:cstheme="minorHAnsi"/>
                <w:spacing w:val="2"/>
                <w:sz w:val="16"/>
                <w:szCs w:val="16"/>
                <w:lang w:val="it-IT"/>
              </w:rPr>
              <w:t>i</w:t>
            </w:r>
            <w:r w:rsidRPr="00BF4D44">
              <w:rPr>
                <w:rFonts w:ascii="Garamond" w:eastAsia="Calibri" w:hAnsi="Garamond" w:cstheme="minorHAnsi"/>
                <w:spacing w:val="-1"/>
                <w:sz w:val="16"/>
                <w:szCs w:val="16"/>
                <w:lang w:val="it-IT"/>
              </w:rPr>
              <w:t>s</w:t>
            </w:r>
            <w:r w:rsidRPr="00BF4D44">
              <w:rPr>
                <w:rFonts w:ascii="Garamond" w:eastAsia="Calibri" w:hAnsi="Garamond" w:cstheme="minorHAnsi"/>
                <w:spacing w:val="1"/>
                <w:sz w:val="16"/>
                <w:szCs w:val="16"/>
                <w:lang w:val="it-IT"/>
              </w:rPr>
              <w:t>o</w:t>
            </w:r>
            <w:r w:rsidRPr="00BF4D44">
              <w:rPr>
                <w:rFonts w:ascii="Garamond" w:eastAsia="Calibri" w:hAnsi="Garamond" w:cstheme="minorHAnsi"/>
                <w:sz w:val="16"/>
                <w:szCs w:val="16"/>
                <w:lang w:val="it-IT"/>
              </w:rPr>
              <w:t>r</w:t>
            </w:r>
            <w:r w:rsidRPr="00BF4D44">
              <w:rPr>
                <w:rFonts w:ascii="Garamond" w:eastAsia="Calibri" w:hAnsi="Garamond" w:cstheme="minorHAnsi"/>
                <w:spacing w:val="-1"/>
                <w:sz w:val="16"/>
                <w:szCs w:val="16"/>
                <w:lang w:val="it-IT"/>
              </w:rPr>
              <w:t>e</w:t>
            </w:r>
            <w:r w:rsidRPr="00BF4D44">
              <w:rPr>
                <w:rFonts w:ascii="Garamond" w:eastAsia="Calibri" w:hAnsi="Garamond" w:cstheme="minorHAnsi"/>
                <w:sz w:val="16"/>
                <w:szCs w:val="16"/>
                <w:lang w:val="it-IT"/>
              </w:rPr>
              <w:t>/ I</w:t>
            </w:r>
            <w:r w:rsidRPr="00BF4D44">
              <w:rPr>
                <w:rFonts w:ascii="Garamond" w:eastAsia="Calibri" w:hAnsi="Garamond" w:cstheme="minorHAnsi"/>
                <w:spacing w:val="-1"/>
                <w:sz w:val="16"/>
                <w:szCs w:val="16"/>
                <w:lang w:val="it-IT"/>
              </w:rPr>
              <w:t>s</w:t>
            </w:r>
            <w:r w:rsidRPr="00BF4D44">
              <w:rPr>
                <w:rFonts w:ascii="Garamond" w:eastAsia="Calibri" w:hAnsi="Garamond" w:cstheme="minorHAnsi"/>
                <w:sz w:val="16"/>
                <w:szCs w:val="16"/>
                <w:lang w:val="it-IT"/>
              </w:rPr>
              <w:t>t</w:t>
            </w:r>
            <w:r w:rsidRPr="00BF4D44">
              <w:rPr>
                <w:rFonts w:ascii="Garamond" w:eastAsia="Calibri" w:hAnsi="Garamond" w:cstheme="minorHAnsi"/>
                <w:spacing w:val="-1"/>
                <w:sz w:val="16"/>
                <w:szCs w:val="16"/>
                <w:lang w:val="it-IT"/>
              </w:rPr>
              <w:t>ru</w:t>
            </w:r>
            <w:r w:rsidRPr="00BF4D44">
              <w:rPr>
                <w:rFonts w:ascii="Garamond" w:eastAsia="Calibri" w:hAnsi="Garamond" w:cstheme="minorHAnsi"/>
                <w:sz w:val="16"/>
                <w:szCs w:val="16"/>
                <w:lang w:val="it-IT"/>
              </w:rPr>
              <w:t>t</w:t>
            </w:r>
            <w:r w:rsidRPr="00BF4D44">
              <w:rPr>
                <w:rFonts w:ascii="Garamond" w:eastAsia="Calibri" w:hAnsi="Garamond" w:cstheme="minorHAnsi"/>
                <w:spacing w:val="-1"/>
                <w:sz w:val="16"/>
                <w:szCs w:val="16"/>
                <w:lang w:val="it-IT"/>
              </w:rPr>
              <w:t>t</w:t>
            </w:r>
            <w:r w:rsidRPr="00BF4D44">
              <w:rPr>
                <w:rFonts w:ascii="Garamond" w:eastAsia="Calibri" w:hAnsi="Garamond" w:cstheme="minorHAnsi"/>
                <w:spacing w:val="1"/>
                <w:sz w:val="16"/>
                <w:szCs w:val="16"/>
                <w:lang w:val="it-IT"/>
              </w:rPr>
              <w:t>o</w:t>
            </w:r>
            <w:r w:rsidRPr="00BF4D44">
              <w:rPr>
                <w:rFonts w:ascii="Garamond" w:eastAsia="Calibri" w:hAnsi="Garamond" w:cstheme="minorHAnsi"/>
                <w:sz w:val="16"/>
                <w:szCs w:val="16"/>
                <w:lang w:val="it-IT"/>
              </w:rPr>
              <w:t>re</w:t>
            </w:r>
            <w:r w:rsidRPr="00BF4D44">
              <w:rPr>
                <w:rFonts w:ascii="Garamond" w:eastAsia="Calibri" w:hAnsi="Garamond" w:cstheme="minorHAnsi"/>
                <w:spacing w:val="-5"/>
                <w:sz w:val="16"/>
                <w:szCs w:val="16"/>
                <w:lang w:val="it-IT"/>
              </w:rPr>
              <w:t xml:space="preserve"> </w:t>
            </w:r>
            <w:r w:rsidRPr="00BF4D44">
              <w:rPr>
                <w:rFonts w:ascii="Garamond" w:eastAsia="Calibri" w:hAnsi="Garamond" w:cstheme="minorHAnsi"/>
                <w:sz w:val="16"/>
                <w:szCs w:val="16"/>
                <w:lang w:val="it-IT"/>
              </w:rPr>
              <w:t>(I</w:t>
            </w:r>
            <w:r w:rsidRPr="00BF4D44">
              <w:rPr>
                <w:rFonts w:ascii="Garamond" w:eastAsia="Calibri" w:hAnsi="Garamond" w:cstheme="minorHAnsi"/>
                <w:spacing w:val="-1"/>
                <w:sz w:val="16"/>
                <w:szCs w:val="16"/>
                <w:lang w:val="it-IT"/>
              </w:rPr>
              <w:t>n</w:t>
            </w:r>
            <w:r w:rsidRPr="00BF4D44">
              <w:rPr>
                <w:rFonts w:ascii="Garamond" w:eastAsia="Calibri" w:hAnsi="Garamond" w:cstheme="minorHAnsi"/>
                <w:sz w:val="16"/>
                <w:szCs w:val="16"/>
                <w:lang w:val="it-IT"/>
              </w:rPr>
              <w:t>i</w:t>
            </w:r>
            <w:r w:rsidRPr="00BF4D44">
              <w:rPr>
                <w:rFonts w:ascii="Garamond" w:eastAsia="Calibri" w:hAnsi="Garamond" w:cstheme="minorHAnsi"/>
                <w:spacing w:val="1"/>
                <w:sz w:val="16"/>
                <w:szCs w:val="16"/>
                <w:lang w:val="it-IT"/>
              </w:rPr>
              <w:t>z</w:t>
            </w:r>
            <w:r w:rsidRPr="00BF4D44">
              <w:rPr>
                <w:rFonts w:ascii="Garamond" w:eastAsia="Calibri" w:hAnsi="Garamond" w:cstheme="minorHAnsi"/>
                <w:sz w:val="16"/>
                <w:szCs w:val="16"/>
                <w:lang w:val="it-IT"/>
              </w:rPr>
              <w:t>ia</w:t>
            </w:r>
            <w:r w:rsidRPr="00BF4D44">
              <w:rPr>
                <w:rFonts w:ascii="Garamond" w:eastAsia="Calibri" w:hAnsi="Garamond" w:cstheme="minorHAnsi"/>
                <w:spacing w:val="2"/>
                <w:sz w:val="16"/>
                <w:szCs w:val="16"/>
                <w:lang w:val="it-IT"/>
              </w:rPr>
              <w:t>l</w:t>
            </w:r>
            <w:r w:rsidRPr="00BF4D44">
              <w:rPr>
                <w:rFonts w:ascii="Garamond" w:eastAsia="Calibri" w:hAnsi="Garamond" w:cstheme="minorHAnsi"/>
                <w:sz w:val="16"/>
                <w:szCs w:val="16"/>
                <w:lang w:val="it-IT"/>
              </w:rPr>
              <w:t>i/Data)</w:t>
            </w:r>
          </w:p>
          <w:p w14:paraId="5F84AEA6" w14:textId="77777777" w:rsidR="00C10598" w:rsidRPr="00BF4D44" w:rsidRDefault="00C10598" w:rsidP="0026753A">
            <w:pPr>
              <w:spacing w:before="74" w:after="0" w:line="273" w:lineRule="auto"/>
              <w:ind w:left="233" w:right="213"/>
              <w:jc w:val="center"/>
              <w:rPr>
                <w:rFonts w:ascii="Garamond" w:eastAsia="Arial" w:hAnsi="Garamond" w:cstheme="minorHAnsi"/>
                <w:w w:val="105"/>
                <w:sz w:val="16"/>
                <w:szCs w:val="16"/>
              </w:rPr>
            </w:pPr>
            <w:r w:rsidRPr="00BF4D44">
              <w:rPr>
                <w:rFonts w:ascii="Garamond" w:eastAsia="Arial" w:hAnsi="Garamond" w:cstheme="minorHAnsi"/>
                <w:b/>
                <w:bCs/>
                <w:spacing w:val="-18"/>
                <w:sz w:val="16"/>
                <w:szCs w:val="16"/>
              </w:rPr>
              <w:t>T</w:t>
            </w:r>
            <w:r w:rsidRPr="00BF4D44">
              <w:rPr>
                <w:rFonts w:ascii="Garamond" w:eastAsia="Arial" w:hAnsi="Garamond" w:cstheme="minorHAnsi"/>
                <w:b/>
                <w:bCs/>
                <w:sz w:val="16"/>
                <w:szCs w:val="16"/>
              </w:rPr>
              <w:t>ask</w:t>
            </w:r>
            <w:r w:rsidRPr="00BF4D44">
              <w:rPr>
                <w:rFonts w:ascii="Garamond" w:eastAsia="Arial" w:hAnsi="Garamond" w:cstheme="minorHAnsi"/>
                <w:b/>
                <w:bCs/>
                <w:spacing w:val="3"/>
                <w:sz w:val="16"/>
                <w:szCs w:val="16"/>
              </w:rPr>
              <w:t xml:space="preserve"> </w:t>
            </w:r>
            <w:r w:rsidRPr="00BF4D44">
              <w:rPr>
                <w:rFonts w:ascii="Garamond" w:eastAsia="Arial" w:hAnsi="Garamond" w:cstheme="minorHAnsi"/>
                <w:b/>
                <w:bCs/>
                <w:w w:val="109"/>
                <w:sz w:val="16"/>
                <w:szCs w:val="16"/>
              </w:rPr>
              <w:t xml:space="preserve">Completed </w:t>
            </w:r>
            <w:r w:rsidRPr="00BF4D44">
              <w:rPr>
                <w:rFonts w:ascii="Garamond" w:eastAsia="Arial" w:hAnsi="Garamond" w:cstheme="minorHAnsi"/>
                <w:sz w:val="16"/>
                <w:szCs w:val="16"/>
              </w:rPr>
              <w:t>Supervising</w:t>
            </w:r>
            <w:r w:rsidRPr="00BF4D44">
              <w:rPr>
                <w:rFonts w:ascii="Garamond" w:eastAsia="Arial" w:hAnsi="Garamond" w:cstheme="minorHAnsi"/>
                <w:spacing w:val="17"/>
                <w:sz w:val="16"/>
                <w:szCs w:val="16"/>
              </w:rPr>
              <w:t xml:space="preserve"> </w:t>
            </w:r>
            <w:r w:rsidRPr="00BF4D44">
              <w:rPr>
                <w:rFonts w:ascii="Garamond" w:eastAsia="Arial" w:hAnsi="Garamond" w:cstheme="minorHAnsi"/>
                <w:w w:val="110"/>
                <w:sz w:val="16"/>
                <w:szCs w:val="16"/>
              </w:rPr>
              <w:t>O</w:t>
            </w:r>
            <w:r w:rsidRPr="00BF4D44">
              <w:rPr>
                <w:rFonts w:ascii="Garamond" w:eastAsia="Arial" w:hAnsi="Garamond" w:cstheme="minorHAnsi"/>
                <w:spacing w:val="-3"/>
                <w:w w:val="110"/>
                <w:sz w:val="16"/>
                <w:szCs w:val="16"/>
              </w:rPr>
              <w:t>f</w:t>
            </w:r>
            <w:r w:rsidRPr="00BF4D44">
              <w:rPr>
                <w:rFonts w:ascii="Garamond" w:eastAsia="Arial" w:hAnsi="Garamond" w:cstheme="minorHAnsi"/>
                <w:w w:val="107"/>
                <w:sz w:val="16"/>
                <w:szCs w:val="16"/>
              </w:rPr>
              <w:t xml:space="preserve">ficer/ </w:t>
            </w:r>
            <w:proofErr w:type="gramStart"/>
            <w:r w:rsidRPr="00BF4D44">
              <w:rPr>
                <w:rFonts w:ascii="Garamond" w:eastAsia="Arial" w:hAnsi="Garamond" w:cstheme="minorHAnsi"/>
                <w:sz w:val="16"/>
                <w:szCs w:val="16"/>
              </w:rPr>
              <w:t xml:space="preserve">Instructor </w:t>
            </w:r>
            <w:r w:rsidRPr="00BF4D44">
              <w:rPr>
                <w:rFonts w:ascii="Garamond" w:eastAsia="Arial" w:hAnsi="Garamond" w:cstheme="minorHAnsi"/>
                <w:spacing w:val="2"/>
                <w:sz w:val="16"/>
                <w:szCs w:val="16"/>
              </w:rPr>
              <w:t xml:space="preserve"> </w:t>
            </w:r>
            <w:r w:rsidRPr="00BF4D44">
              <w:rPr>
                <w:rFonts w:ascii="Garamond" w:eastAsia="Arial" w:hAnsi="Garamond" w:cstheme="minorHAnsi"/>
                <w:w w:val="105"/>
                <w:sz w:val="16"/>
                <w:szCs w:val="16"/>
              </w:rPr>
              <w:t>(</w:t>
            </w:r>
            <w:proofErr w:type="gramEnd"/>
            <w:r w:rsidRPr="00BF4D44">
              <w:rPr>
                <w:rFonts w:ascii="Garamond" w:eastAsia="Arial" w:hAnsi="Garamond" w:cstheme="minorHAnsi"/>
                <w:w w:val="105"/>
                <w:sz w:val="16"/>
                <w:szCs w:val="16"/>
              </w:rPr>
              <w:t>Initials/Date)</w:t>
            </w:r>
          </w:p>
          <w:p w14:paraId="002CFA90" w14:textId="77777777" w:rsidR="00C10598" w:rsidRPr="00BF4D44" w:rsidRDefault="00C10598" w:rsidP="0026753A">
            <w:pPr>
              <w:spacing w:before="74" w:after="0" w:line="273" w:lineRule="auto"/>
              <w:ind w:left="233" w:right="213"/>
              <w:jc w:val="center"/>
              <w:rPr>
                <w:rFonts w:ascii="Garamond" w:eastAsia="Arial" w:hAnsi="Garamond" w:cstheme="minorHAnsi"/>
                <w:sz w:val="16"/>
                <w:szCs w:val="16"/>
              </w:rPr>
            </w:pPr>
          </w:p>
        </w:tc>
      </w:tr>
      <w:tr w:rsidR="00EE1A66" w:rsidRPr="00366F3C" w14:paraId="1A6DD91D" w14:textId="77777777" w:rsidTr="00F00948">
        <w:trPr>
          <w:trHeight w:hRule="exact" w:val="579"/>
          <w:jc w:val="center"/>
        </w:trPr>
        <w:tc>
          <w:tcPr>
            <w:tcW w:w="567" w:type="dxa"/>
            <w:tcBorders>
              <w:top w:val="single" w:sz="4" w:space="0" w:color="00457E"/>
              <w:left w:val="single" w:sz="4" w:space="0" w:color="00457E"/>
              <w:bottom w:val="single" w:sz="4" w:space="0" w:color="00457E"/>
              <w:right w:val="single" w:sz="4" w:space="0" w:color="00457E"/>
            </w:tcBorders>
          </w:tcPr>
          <w:p w14:paraId="42B62A31" w14:textId="77777777" w:rsidR="00401024" w:rsidRPr="00A06AD1" w:rsidRDefault="00401024" w:rsidP="00ED22F4">
            <w:pPr>
              <w:spacing w:before="5" w:after="0" w:line="190" w:lineRule="exact"/>
              <w:ind w:left="62"/>
              <w:jc w:val="center"/>
              <w:rPr>
                <w:rFonts w:ascii="Garamond" w:hAnsi="Garamond" w:cstheme="minorHAnsi"/>
                <w:sz w:val="18"/>
                <w:szCs w:val="18"/>
              </w:rPr>
            </w:pPr>
          </w:p>
          <w:p w14:paraId="617D834C" w14:textId="77777777" w:rsidR="00401024" w:rsidRPr="00A06AD1" w:rsidRDefault="00401024" w:rsidP="00ED22F4">
            <w:pPr>
              <w:spacing w:after="0" w:line="240" w:lineRule="auto"/>
              <w:ind w:left="62"/>
              <w:jc w:val="center"/>
              <w:rPr>
                <w:rFonts w:ascii="Garamond" w:eastAsia="Arial" w:hAnsi="Garamond" w:cstheme="minorHAnsi"/>
                <w:sz w:val="18"/>
                <w:szCs w:val="18"/>
              </w:rPr>
            </w:pPr>
            <w:r w:rsidRPr="00A06AD1">
              <w:rPr>
                <w:rFonts w:ascii="Garamond" w:eastAsia="Arial" w:hAnsi="Garamond" w:cstheme="minorHAnsi"/>
                <w:sz w:val="18"/>
                <w:szCs w:val="18"/>
              </w:rPr>
              <w:t>.1</w:t>
            </w:r>
          </w:p>
        </w:tc>
        <w:tc>
          <w:tcPr>
            <w:tcW w:w="5629" w:type="dxa"/>
            <w:tcBorders>
              <w:top w:val="single" w:sz="4" w:space="0" w:color="auto"/>
              <w:left w:val="single" w:sz="4" w:space="0" w:color="00457E"/>
              <w:bottom w:val="single" w:sz="4" w:space="0" w:color="00457E"/>
              <w:right w:val="single" w:sz="4" w:space="0" w:color="00457E"/>
            </w:tcBorders>
          </w:tcPr>
          <w:p w14:paraId="2722F139" w14:textId="6466FA98" w:rsidR="00401024" w:rsidRPr="00A06AD1" w:rsidRDefault="00401024" w:rsidP="00150BB0">
            <w:pPr>
              <w:pStyle w:val="Nessunaspaziatura"/>
              <w:ind w:left="142" w:right="238"/>
              <w:jc w:val="both"/>
              <w:rPr>
                <w:rFonts w:ascii="Garamond" w:eastAsia="Arial" w:hAnsi="Garamond"/>
                <w:sz w:val="18"/>
                <w:szCs w:val="18"/>
                <w:lang w:val="it-IT"/>
              </w:rPr>
            </w:pPr>
            <w:r w:rsidRPr="00A06AD1">
              <w:rPr>
                <w:rFonts w:ascii="Garamond" w:eastAsia="Calibri" w:hAnsi="Garamond"/>
                <w:spacing w:val="-1"/>
                <w:sz w:val="18"/>
                <w:szCs w:val="18"/>
                <w:lang w:val="it-IT"/>
              </w:rPr>
              <w:t>Spi</w:t>
            </w:r>
            <w:r w:rsidRPr="00A06AD1">
              <w:rPr>
                <w:rFonts w:ascii="Garamond" w:eastAsia="Calibri" w:hAnsi="Garamond"/>
                <w:spacing w:val="2"/>
                <w:sz w:val="18"/>
                <w:szCs w:val="18"/>
                <w:lang w:val="it-IT"/>
              </w:rPr>
              <w:t>e</w:t>
            </w:r>
            <w:r w:rsidRPr="00A06AD1">
              <w:rPr>
                <w:rFonts w:ascii="Garamond" w:eastAsia="Calibri" w:hAnsi="Garamond"/>
                <w:spacing w:val="-1"/>
                <w:sz w:val="18"/>
                <w:szCs w:val="18"/>
                <w:lang w:val="it-IT"/>
              </w:rPr>
              <w:t>g</w:t>
            </w:r>
            <w:r w:rsidRPr="00A06AD1">
              <w:rPr>
                <w:rFonts w:ascii="Garamond" w:eastAsia="Calibri" w:hAnsi="Garamond"/>
                <w:sz w:val="18"/>
                <w:szCs w:val="18"/>
                <w:lang w:val="it-IT"/>
              </w:rPr>
              <w:t>a</w:t>
            </w:r>
            <w:r w:rsidRPr="00A06AD1">
              <w:rPr>
                <w:rFonts w:ascii="Garamond" w:eastAsia="Calibri" w:hAnsi="Garamond"/>
                <w:spacing w:val="-3"/>
                <w:sz w:val="18"/>
                <w:szCs w:val="18"/>
                <w:lang w:val="it-IT"/>
              </w:rPr>
              <w:t xml:space="preserve"> </w:t>
            </w:r>
            <w:r w:rsidRPr="00A06AD1">
              <w:rPr>
                <w:rFonts w:ascii="Garamond" w:eastAsia="Calibri" w:hAnsi="Garamond"/>
                <w:spacing w:val="-1"/>
                <w:sz w:val="18"/>
                <w:szCs w:val="18"/>
                <w:lang w:val="it-IT"/>
              </w:rPr>
              <w:t>l</w:t>
            </w:r>
            <w:r w:rsidRPr="00A06AD1">
              <w:rPr>
                <w:rFonts w:ascii="Garamond" w:eastAsia="Calibri" w:hAnsi="Garamond"/>
                <w:sz w:val="18"/>
                <w:szCs w:val="18"/>
                <w:lang w:val="it-IT"/>
              </w:rPr>
              <w:t>a mar</w:t>
            </w:r>
            <w:r w:rsidRPr="00A06AD1">
              <w:rPr>
                <w:rFonts w:ascii="Garamond" w:eastAsia="Calibri" w:hAnsi="Garamond"/>
                <w:spacing w:val="1"/>
                <w:sz w:val="18"/>
                <w:szCs w:val="18"/>
                <w:lang w:val="it-IT"/>
              </w:rPr>
              <w:t>c</w:t>
            </w:r>
            <w:r w:rsidRPr="00A06AD1">
              <w:rPr>
                <w:rFonts w:ascii="Garamond" w:eastAsia="Calibri" w:hAnsi="Garamond"/>
                <w:sz w:val="18"/>
                <w:szCs w:val="18"/>
                <w:lang w:val="it-IT"/>
              </w:rPr>
              <w:t>at</w:t>
            </w:r>
            <w:r w:rsidRPr="00A06AD1">
              <w:rPr>
                <w:rFonts w:ascii="Garamond" w:eastAsia="Calibri" w:hAnsi="Garamond"/>
                <w:spacing w:val="-1"/>
                <w:sz w:val="18"/>
                <w:szCs w:val="18"/>
                <w:lang w:val="it-IT"/>
              </w:rPr>
              <w:t>u</w:t>
            </w:r>
            <w:r w:rsidRPr="00A06AD1">
              <w:rPr>
                <w:rFonts w:ascii="Garamond" w:eastAsia="Calibri" w:hAnsi="Garamond"/>
                <w:sz w:val="18"/>
                <w:szCs w:val="18"/>
                <w:lang w:val="it-IT"/>
              </w:rPr>
              <w:t>ra</w:t>
            </w:r>
            <w:r w:rsidRPr="00A06AD1">
              <w:rPr>
                <w:rFonts w:ascii="Garamond" w:eastAsia="Calibri" w:hAnsi="Garamond"/>
                <w:spacing w:val="-4"/>
                <w:sz w:val="18"/>
                <w:szCs w:val="18"/>
                <w:lang w:val="it-IT"/>
              </w:rPr>
              <w:t xml:space="preserve"> </w:t>
            </w:r>
            <w:r w:rsidRPr="00A06AD1">
              <w:rPr>
                <w:rFonts w:ascii="Garamond" w:eastAsia="Calibri" w:hAnsi="Garamond"/>
                <w:spacing w:val="1"/>
                <w:sz w:val="18"/>
                <w:szCs w:val="18"/>
                <w:lang w:val="it-IT"/>
              </w:rPr>
              <w:t>d</w:t>
            </w:r>
            <w:r w:rsidRPr="00A06AD1">
              <w:rPr>
                <w:rFonts w:ascii="Garamond" w:eastAsia="Calibri" w:hAnsi="Garamond"/>
                <w:spacing w:val="-1"/>
                <w:sz w:val="18"/>
                <w:szCs w:val="18"/>
                <w:lang w:val="it-IT"/>
              </w:rPr>
              <w:t>ell</w:t>
            </w:r>
            <w:r w:rsidRPr="00A06AD1">
              <w:rPr>
                <w:rFonts w:ascii="Garamond" w:eastAsia="Calibri" w:hAnsi="Garamond"/>
                <w:sz w:val="18"/>
                <w:szCs w:val="18"/>
                <w:lang w:val="it-IT"/>
              </w:rPr>
              <w:t xml:space="preserve">e </w:t>
            </w:r>
            <w:r w:rsidRPr="00A06AD1">
              <w:rPr>
                <w:rFonts w:ascii="Garamond" w:eastAsia="Calibri" w:hAnsi="Garamond"/>
                <w:spacing w:val="-1"/>
                <w:sz w:val="18"/>
                <w:szCs w:val="18"/>
                <w:lang w:val="it-IT"/>
              </w:rPr>
              <w:t>lu</w:t>
            </w:r>
            <w:r w:rsidRPr="00A06AD1">
              <w:rPr>
                <w:rFonts w:ascii="Garamond" w:eastAsia="Calibri" w:hAnsi="Garamond"/>
                <w:spacing w:val="1"/>
                <w:sz w:val="18"/>
                <w:szCs w:val="18"/>
                <w:lang w:val="it-IT"/>
              </w:rPr>
              <w:t>n</w:t>
            </w:r>
            <w:r w:rsidRPr="00A06AD1">
              <w:rPr>
                <w:rFonts w:ascii="Garamond" w:eastAsia="Calibri" w:hAnsi="Garamond"/>
                <w:spacing w:val="-1"/>
                <w:sz w:val="18"/>
                <w:szCs w:val="18"/>
                <w:lang w:val="it-IT"/>
              </w:rPr>
              <w:t>ghe</w:t>
            </w:r>
            <w:r w:rsidRPr="00A06AD1">
              <w:rPr>
                <w:rFonts w:ascii="Garamond" w:eastAsia="Calibri" w:hAnsi="Garamond"/>
                <w:spacing w:val="3"/>
                <w:sz w:val="18"/>
                <w:szCs w:val="18"/>
                <w:lang w:val="it-IT"/>
              </w:rPr>
              <w:t>z</w:t>
            </w:r>
            <w:r w:rsidRPr="00A06AD1">
              <w:rPr>
                <w:rFonts w:ascii="Garamond" w:eastAsia="Calibri" w:hAnsi="Garamond"/>
                <w:spacing w:val="1"/>
                <w:sz w:val="18"/>
                <w:szCs w:val="18"/>
                <w:lang w:val="it-IT"/>
              </w:rPr>
              <w:t>z</w:t>
            </w:r>
            <w:r w:rsidRPr="00A06AD1">
              <w:rPr>
                <w:rFonts w:ascii="Garamond" w:eastAsia="Calibri" w:hAnsi="Garamond"/>
                <w:sz w:val="18"/>
                <w:szCs w:val="18"/>
                <w:lang w:val="it-IT"/>
              </w:rPr>
              <w:t>e</w:t>
            </w:r>
            <w:r w:rsidRPr="00A06AD1">
              <w:rPr>
                <w:rFonts w:ascii="Garamond" w:eastAsia="Calibri" w:hAnsi="Garamond"/>
                <w:spacing w:val="-3"/>
                <w:sz w:val="18"/>
                <w:szCs w:val="18"/>
                <w:lang w:val="it-IT"/>
              </w:rPr>
              <w:t xml:space="preserve"> </w:t>
            </w:r>
            <w:r w:rsidRPr="00A06AD1">
              <w:rPr>
                <w:rFonts w:ascii="Garamond" w:eastAsia="Calibri" w:hAnsi="Garamond"/>
                <w:spacing w:val="-1"/>
                <w:sz w:val="18"/>
                <w:szCs w:val="18"/>
                <w:lang w:val="it-IT"/>
              </w:rPr>
              <w:t>dell</w:t>
            </w:r>
            <w:r w:rsidRPr="00A06AD1">
              <w:rPr>
                <w:rFonts w:ascii="Garamond" w:eastAsia="Calibri" w:hAnsi="Garamond"/>
                <w:sz w:val="18"/>
                <w:szCs w:val="18"/>
                <w:lang w:val="it-IT"/>
              </w:rPr>
              <w:t>e</w:t>
            </w:r>
            <w:r w:rsidRPr="00A06AD1">
              <w:rPr>
                <w:rFonts w:ascii="Garamond" w:eastAsia="Calibri" w:hAnsi="Garamond"/>
                <w:spacing w:val="-3"/>
                <w:sz w:val="18"/>
                <w:szCs w:val="18"/>
                <w:lang w:val="it-IT"/>
              </w:rPr>
              <w:t xml:space="preserve"> </w:t>
            </w:r>
            <w:r w:rsidRPr="00A06AD1">
              <w:rPr>
                <w:rFonts w:ascii="Garamond" w:eastAsia="Calibri" w:hAnsi="Garamond"/>
                <w:spacing w:val="1"/>
                <w:sz w:val="18"/>
                <w:szCs w:val="18"/>
                <w:lang w:val="it-IT"/>
              </w:rPr>
              <w:t>c</w:t>
            </w:r>
            <w:r w:rsidRPr="00A06AD1">
              <w:rPr>
                <w:rFonts w:ascii="Garamond" w:eastAsia="Calibri" w:hAnsi="Garamond"/>
                <w:sz w:val="18"/>
                <w:szCs w:val="18"/>
                <w:lang w:val="it-IT"/>
              </w:rPr>
              <w:t>at</w:t>
            </w:r>
            <w:r w:rsidRPr="00A06AD1">
              <w:rPr>
                <w:rFonts w:ascii="Garamond" w:eastAsia="Calibri" w:hAnsi="Garamond"/>
                <w:spacing w:val="2"/>
                <w:sz w:val="18"/>
                <w:szCs w:val="18"/>
                <w:lang w:val="it-IT"/>
              </w:rPr>
              <w:t>e</w:t>
            </w:r>
            <w:r w:rsidRPr="00A06AD1">
              <w:rPr>
                <w:rFonts w:ascii="Garamond" w:eastAsia="Calibri" w:hAnsi="Garamond"/>
                <w:spacing w:val="-1"/>
                <w:sz w:val="18"/>
                <w:szCs w:val="18"/>
                <w:lang w:val="it-IT"/>
              </w:rPr>
              <w:t>n</w:t>
            </w:r>
            <w:r w:rsidRPr="00A06AD1">
              <w:rPr>
                <w:rFonts w:ascii="Garamond" w:eastAsia="Calibri" w:hAnsi="Garamond"/>
                <w:sz w:val="18"/>
                <w:szCs w:val="18"/>
                <w:lang w:val="it-IT"/>
              </w:rPr>
              <w:t>e</w:t>
            </w:r>
            <w:r w:rsidRPr="00A06AD1">
              <w:rPr>
                <w:rFonts w:ascii="Garamond" w:eastAsia="Arial" w:hAnsi="Garamond"/>
                <w:sz w:val="18"/>
                <w:szCs w:val="18"/>
                <w:lang w:val="it-IT"/>
              </w:rPr>
              <w:t xml:space="preserve">. / </w:t>
            </w:r>
            <w:proofErr w:type="spellStart"/>
            <w:r w:rsidRPr="00A06AD1">
              <w:rPr>
                <w:rFonts w:ascii="Garamond" w:eastAsia="Arial" w:hAnsi="Garamond"/>
                <w:i/>
                <w:iCs/>
                <w:sz w:val="18"/>
                <w:szCs w:val="18"/>
                <w:lang w:val="it-IT"/>
              </w:rPr>
              <w:t>Explain</w:t>
            </w:r>
            <w:proofErr w:type="spellEnd"/>
            <w:r w:rsidRPr="00A06AD1">
              <w:rPr>
                <w:rFonts w:ascii="Garamond" w:eastAsia="Arial" w:hAnsi="Garamond"/>
                <w:i/>
                <w:iCs/>
                <w:spacing w:val="18"/>
                <w:sz w:val="18"/>
                <w:szCs w:val="18"/>
                <w:lang w:val="it-IT"/>
              </w:rPr>
              <w:t xml:space="preserve"> </w:t>
            </w:r>
            <w:r w:rsidRPr="00A06AD1">
              <w:rPr>
                <w:rFonts w:ascii="Garamond" w:eastAsia="Arial" w:hAnsi="Garamond"/>
                <w:i/>
                <w:iCs/>
                <w:sz w:val="18"/>
                <w:szCs w:val="18"/>
                <w:lang w:val="it-IT"/>
              </w:rPr>
              <w:t>the</w:t>
            </w:r>
            <w:r w:rsidRPr="00A06AD1">
              <w:rPr>
                <w:rFonts w:ascii="Garamond" w:eastAsia="Arial" w:hAnsi="Garamond"/>
                <w:i/>
                <w:iCs/>
                <w:spacing w:val="28"/>
                <w:sz w:val="18"/>
                <w:szCs w:val="18"/>
                <w:lang w:val="it-IT"/>
              </w:rPr>
              <w:t xml:space="preserve"> </w:t>
            </w:r>
            <w:proofErr w:type="spellStart"/>
            <w:r w:rsidRPr="00A06AD1">
              <w:rPr>
                <w:rFonts w:ascii="Garamond" w:eastAsia="Arial" w:hAnsi="Garamond"/>
                <w:i/>
                <w:iCs/>
                <w:sz w:val="18"/>
                <w:szCs w:val="18"/>
                <w:lang w:val="it-IT"/>
              </w:rPr>
              <w:t>marking</w:t>
            </w:r>
            <w:proofErr w:type="spellEnd"/>
            <w:r w:rsidRPr="00A06AD1">
              <w:rPr>
                <w:rFonts w:ascii="Garamond" w:eastAsia="Arial" w:hAnsi="Garamond"/>
                <w:i/>
                <w:iCs/>
                <w:sz w:val="18"/>
                <w:szCs w:val="18"/>
                <w:lang w:val="it-IT"/>
              </w:rPr>
              <w:t xml:space="preserve"> </w:t>
            </w:r>
            <w:r w:rsidRPr="00A06AD1">
              <w:rPr>
                <w:rFonts w:ascii="Garamond" w:eastAsia="Arial" w:hAnsi="Garamond"/>
                <w:i/>
                <w:iCs/>
                <w:spacing w:val="8"/>
                <w:sz w:val="18"/>
                <w:szCs w:val="18"/>
                <w:lang w:val="it-IT"/>
              </w:rPr>
              <w:t>on</w:t>
            </w:r>
            <w:r w:rsidRPr="00A06AD1">
              <w:rPr>
                <w:rFonts w:ascii="Garamond" w:eastAsia="Arial" w:hAnsi="Garamond"/>
                <w:i/>
                <w:iCs/>
                <w:spacing w:val="18"/>
                <w:sz w:val="18"/>
                <w:szCs w:val="18"/>
                <w:lang w:val="it-IT"/>
              </w:rPr>
              <w:t xml:space="preserve"> </w:t>
            </w:r>
            <w:r w:rsidRPr="00A06AD1">
              <w:rPr>
                <w:rFonts w:ascii="Garamond" w:eastAsia="Arial" w:hAnsi="Garamond"/>
                <w:i/>
                <w:iCs/>
                <w:sz w:val="18"/>
                <w:szCs w:val="18"/>
                <w:lang w:val="it-IT"/>
              </w:rPr>
              <w:t>anchor</w:t>
            </w:r>
            <w:r w:rsidRPr="00A06AD1">
              <w:rPr>
                <w:rFonts w:ascii="Garamond" w:eastAsia="Arial" w:hAnsi="Garamond"/>
                <w:i/>
                <w:iCs/>
                <w:spacing w:val="28"/>
                <w:sz w:val="18"/>
                <w:szCs w:val="18"/>
                <w:lang w:val="it-IT"/>
              </w:rPr>
              <w:t xml:space="preserve"> </w:t>
            </w:r>
            <w:r w:rsidRPr="00A06AD1">
              <w:rPr>
                <w:rFonts w:ascii="Garamond" w:eastAsia="Arial" w:hAnsi="Garamond"/>
                <w:i/>
                <w:iCs/>
                <w:sz w:val="18"/>
                <w:szCs w:val="18"/>
                <w:lang w:val="it-IT"/>
              </w:rPr>
              <w:t>cables</w:t>
            </w:r>
          </w:p>
        </w:tc>
        <w:tc>
          <w:tcPr>
            <w:tcW w:w="750" w:type="dxa"/>
            <w:tcBorders>
              <w:top w:val="single" w:sz="4" w:space="0" w:color="auto"/>
              <w:left w:val="single" w:sz="4" w:space="0" w:color="00457E"/>
              <w:bottom w:val="single" w:sz="4" w:space="0" w:color="00457E"/>
              <w:right w:val="single" w:sz="4" w:space="0" w:color="00457E"/>
            </w:tcBorders>
          </w:tcPr>
          <w:p w14:paraId="028CDFCB" w14:textId="77777777" w:rsidR="00401024" w:rsidRPr="00A06AD1" w:rsidRDefault="00401024" w:rsidP="00ED22F4">
            <w:pPr>
              <w:rPr>
                <w:rFonts w:ascii="Garamond" w:hAnsi="Garamond" w:cstheme="minorHAnsi"/>
                <w:sz w:val="16"/>
                <w:szCs w:val="16"/>
                <w:lang w:val="it-IT"/>
              </w:rPr>
            </w:pPr>
          </w:p>
        </w:tc>
        <w:tc>
          <w:tcPr>
            <w:tcW w:w="1135" w:type="dxa"/>
            <w:gridSpan w:val="2"/>
            <w:tcBorders>
              <w:top w:val="single" w:sz="4" w:space="0" w:color="auto"/>
              <w:left w:val="single" w:sz="4" w:space="0" w:color="00457E"/>
              <w:bottom w:val="single" w:sz="4" w:space="0" w:color="00457E"/>
              <w:right w:val="single" w:sz="4" w:space="0" w:color="00457E"/>
            </w:tcBorders>
          </w:tcPr>
          <w:p w14:paraId="7172182E" w14:textId="77777777" w:rsidR="00401024" w:rsidRPr="00A06AD1" w:rsidRDefault="00401024" w:rsidP="00ED22F4">
            <w:pPr>
              <w:rPr>
                <w:rFonts w:ascii="Garamond" w:hAnsi="Garamond" w:cstheme="minorHAnsi"/>
                <w:sz w:val="16"/>
                <w:szCs w:val="16"/>
                <w:lang w:val="it-IT"/>
              </w:rPr>
            </w:pPr>
          </w:p>
        </w:tc>
        <w:tc>
          <w:tcPr>
            <w:tcW w:w="4676" w:type="dxa"/>
            <w:vMerge w:val="restart"/>
            <w:tcBorders>
              <w:top w:val="single" w:sz="4" w:space="0" w:color="auto"/>
              <w:left w:val="single" w:sz="4" w:space="0" w:color="00457E"/>
              <w:right w:val="single" w:sz="4" w:space="0" w:color="00457E"/>
            </w:tcBorders>
          </w:tcPr>
          <w:p w14:paraId="411687B6" w14:textId="77777777" w:rsidR="00401024" w:rsidRPr="00A06AD1" w:rsidRDefault="00401024" w:rsidP="00ED22F4">
            <w:pPr>
              <w:ind w:firstLine="720"/>
              <w:rPr>
                <w:rFonts w:ascii="Garamond" w:hAnsi="Garamond" w:cstheme="minorHAnsi"/>
                <w:sz w:val="16"/>
                <w:szCs w:val="16"/>
                <w:lang w:val="it-IT"/>
              </w:rPr>
            </w:pPr>
          </w:p>
        </w:tc>
        <w:tc>
          <w:tcPr>
            <w:tcW w:w="1134" w:type="dxa"/>
            <w:tcBorders>
              <w:top w:val="single" w:sz="4" w:space="0" w:color="00457E"/>
              <w:left w:val="single" w:sz="4" w:space="0" w:color="00457E"/>
              <w:bottom w:val="single" w:sz="4" w:space="0" w:color="00457E"/>
              <w:right w:val="single" w:sz="4" w:space="0" w:color="00457E"/>
            </w:tcBorders>
          </w:tcPr>
          <w:p w14:paraId="18612A5C" w14:textId="77777777" w:rsidR="00401024" w:rsidRPr="00A06AD1" w:rsidRDefault="00401024" w:rsidP="00ED22F4">
            <w:pPr>
              <w:rPr>
                <w:rFonts w:ascii="Garamond" w:hAnsi="Garamond" w:cstheme="minorHAnsi"/>
                <w:sz w:val="16"/>
                <w:szCs w:val="16"/>
                <w:lang w:val="it-IT"/>
              </w:rPr>
            </w:pPr>
          </w:p>
        </w:tc>
        <w:tc>
          <w:tcPr>
            <w:tcW w:w="1944" w:type="dxa"/>
            <w:gridSpan w:val="2"/>
            <w:tcBorders>
              <w:top w:val="single" w:sz="4" w:space="0" w:color="00457E"/>
              <w:left w:val="single" w:sz="4" w:space="0" w:color="00457E"/>
              <w:bottom w:val="single" w:sz="4" w:space="0" w:color="00457E"/>
              <w:right w:val="single" w:sz="4" w:space="0" w:color="00457E"/>
            </w:tcBorders>
          </w:tcPr>
          <w:p w14:paraId="62A2CBB5" w14:textId="77777777" w:rsidR="00401024" w:rsidRPr="00A06AD1" w:rsidRDefault="00401024" w:rsidP="00ED22F4">
            <w:pPr>
              <w:rPr>
                <w:rFonts w:ascii="Garamond" w:hAnsi="Garamond" w:cstheme="minorHAnsi"/>
                <w:sz w:val="16"/>
                <w:szCs w:val="16"/>
                <w:lang w:val="it-IT"/>
              </w:rPr>
            </w:pPr>
          </w:p>
        </w:tc>
      </w:tr>
      <w:tr w:rsidR="00EE1A66" w:rsidRPr="00366F3C" w14:paraId="11169981" w14:textId="77777777" w:rsidTr="00EE1A66">
        <w:trPr>
          <w:trHeight w:hRule="exact" w:val="562"/>
          <w:jc w:val="center"/>
        </w:trPr>
        <w:tc>
          <w:tcPr>
            <w:tcW w:w="567" w:type="dxa"/>
            <w:tcBorders>
              <w:top w:val="single" w:sz="4" w:space="0" w:color="00457E"/>
              <w:left w:val="single" w:sz="4" w:space="0" w:color="00457E"/>
              <w:bottom w:val="single" w:sz="4" w:space="0" w:color="00457E"/>
              <w:right w:val="single" w:sz="4" w:space="0" w:color="00457E"/>
            </w:tcBorders>
          </w:tcPr>
          <w:p w14:paraId="032EF8C4" w14:textId="77777777" w:rsidR="00401024" w:rsidRPr="00A06AD1" w:rsidRDefault="00401024" w:rsidP="00ED22F4">
            <w:pPr>
              <w:spacing w:before="5" w:after="0" w:line="190" w:lineRule="exact"/>
              <w:ind w:left="62"/>
              <w:jc w:val="center"/>
              <w:rPr>
                <w:rFonts w:ascii="Garamond" w:hAnsi="Garamond" w:cstheme="minorHAnsi"/>
                <w:sz w:val="18"/>
                <w:szCs w:val="18"/>
                <w:lang w:val="it-IT"/>
              </w:rPr>
            </w:pPr>
          </w:p>
          <w:p w14:paraId="3C0A38C4" w14:textId="77777777" w:rsidR="00401024" w:rsidRPr="00A06AD1" w:rsidRDefault="00401024" w:rsidP="00ED22F4">
            <w:pPr>
              <w:spacing w:after="0" w:line="240" w:lineRule="auto"/>
              <w:ind w:left="62"/>
              <w:jc w:val="center"/>
              <w:rPr>
                <w:rFonts w:ascii="Garamond" w:eastAsia="Arial" w:hAnsi="Garamond" w:cstheme="minorHAnsi"/>
                <w:sz w:val="18"/>
                <w:szCs w:val="18"/>
              </w:rPr>
            </w:pPr>
            <w:r w:rsidRPr="00A06AD1">
              <w:rPr>
                <w:rFonts w:ascii="Garamond" w:eastAsia="Arial" w:hAnsi="Garamond" w:cstheme="minorHAnsi"/>
                <w:sz w:val="18"/>
                <w:szCs w:val="18"/>
                <w:lang w:val="it-IT"/>
              </w:rPr>
              <w:t>.2</w:t>
            </w:r>
          </w:p>
        </w:tc>
        <w:tc>
          <w:tcPr>
            <w:tcW w:w="5629" w:type="dxa"/>
            <w:tcBorders>
              <w:top w:val="single" w:sz="4" w:space="0" w:color="00457E"/>
              <w:left w:val="single" w:sz="4" w:space="0" w:color="00457E"/>
              <w:bottom w:val="single" w:sz="4" w:space="0" w:color="00457E"/>
              <w:right w:val="single" w:sz="4" w:space="0" w:color="00457E"/>
            </w:tcBorders>
          </w:tcPr>
          <w:p w14:paraId="6F308E92" w14:textId="48ED9DDE" w:rsidR="00401024" w:rsidRPr="00A06AD1" w:rsidRDefault="00401024" w:rsidP="00150BB0">
            <w:pPr>
              <w:pStyle w:val="Nessunaspaziatura"/>
              <w:ind w:left="142" w:right="238"/>
              <w:jc w:val="both"/>
              <w:rPr>
                <w:rFonts w:ascii="Garamond" w:eastAsia="Arial" w:hAnsi="Garamond"/>
                <w:sz w:val="18"/>
                <w:szCs w:val="18"/>
                <w:lang w:val="it-IT"/>
              </w:rPr>
            </w:pPr>
            <w:r w:rsidRPr="00A06AD1">
              <w:rPr>
                <w:rFonts w:ascii="Garamond" w:eastAsia="Calibri" w:hAnsi="Garamond"/>
                <w:spacing w:val="-1"/>
                <w:sz w:val="18"/>
                <w:szCs w:val="18"/>
                <w:lang w:val="it-IT"/>
              </w:rPr>
              <w:t>Aiu</w:t>
            </w:r>
            <w:r w:rsidRPr="00A06AD1">
              <w:rPr>
                <w:rFonts w:ascii="Garamond" w:eastAsia="Calibri" w:hAnsi="Garamond"/>
                <w:sz w:val="18"/>
                <w:szCs w:val="18"/>
                <w:lang w:val="it-IT"/>
              </w:rPr>
              <w:t>ta</w:t>
            </w:r>
            <w:r w:rsidRPr="00A06AD1">
              <w:rPr>
                <w:rFonts w:ascii="Garamond" w:eastAsia="Calibri" w:hAnsi="Garamond"/>
                <w:spacing w:val="-2"/>
                <w:sz w:val="18"/>
                <w:szCs w:val="18"/>
                <w:lang w:val="it-IT"/>
              </w:rPr>
              <w:t xml:space="preserve"> </w:t>
            </w:r>
            <w:proofErr w:type="spellStart"/>
            <w:r w:rsidRPr="00A06AD1">
              <w:rPr>
                <w:rFonts w:ascii="Garamond" w:eastAsia="Calibri" w:hAnsi="Garamond"/>
                <w:spacing w:val="1"/>
                <w:sz w:val="18"/>
                <w:szCs w:val="18"/>
                <w:lang w:val="it-IT"/>
              </w:rPr>
              <w:t>n</w:t>
            </w:r>
            <w:r w:rsidRPr="00A06AD1">
              <w:rPr>
                <w:rFonts w:ascii="Garamond" w:eastAsia="Calibri" w:hAnsi="Garamond"/>
                <w:spacing w:val="-1"/>
                <w:sz w:val="18"/>
                <w:szCs w:val="18"/>
                <w:lang w:val="it-IT"/>
              </w:rPr>
              <w:t>ell</w:t>
            </w:r>
            <w:r w:rsidRPr="00A06AD1">
              <w:rPr>
                <w:rFonts w:ascii="Garamond" w:eastAsia="Calibri" w:hAnsi="Garamond"/>
                <w:sz w:val="18"/>
                <w:szCs w:val="18"/>
                <w:lang w:val="it-IT"/>
              </w:rPr>
              <w:t>a</w:t>
            </w:r>
            <w:r w:rsidRPr="00A06AD1">
              <w:rPr>
                <w:rFonts w:ascii="Garamond" w:eastAsia="Calibri" w:hAnsi="Garamond"/>
                <w:spacing w:val="-1"/>
                <w:sz w:val="18"/>
                <w:szCs w:val="18"/>
                <w:lang w:val="it-IT"/>
              </w:rPr>
              <w:t>p</w:t>
            </w:r>
            <w:r w:rsidRPr="00A06AD1">
              <w:rPr>
                <w:rFonts w:ascii="Garamond" w:eastAsia="Calibri" w:hAnsi="Garamond"/>
                <w:sz w:val="18"/>
                <w:szCs w:val="18"/>
                <w:lang w:val="it-IT"/>
              </w:rPr>
              <w:t>r</w:t>
            </w:r>
            <w:r w:rsidRPr="00A06AD1">
              <w:rPr>
                <w:rFonts w:ascii="Garamond" w:eastAsia="Calibri" w:hAnsi="Garamond"/>
                <w:spacing w:val="-1"/>
                <w:sz w:val="18"/>
                <w:szCs w:val="18"/>
                <w:lang w:val="it-IT"/>
              </w:rPr>
              <w:t>ep</w:t>
            </w:r>
            <w:r w:rsidRPr="00A06AD1">
              <w:rPr>
                <w:rFonts w:ascii="Garamond" w:eastAsia="Calibri" w:hAnsi="Garamond"/>
                <w:sz w:val="18"/>
                <w:szCs w:val="18"/>
                <w:lang w:val="it-IT"/>
              </w:rPr>
              <w:t>ara</w:t>
            </w:r>
            <w:r w:rsidRPr="00A06AD1">
              <w:rPr>
                <w:rFonts w:ascii="Garamond" w:eastAsia="Calibri" w:hAnsi="Garamond"/>
                <w:spacing w:val="1"/>
                <w:sz w:val="18"/>
                <w:szCs w:val="18"/>
                <w:lang w:val="it-IT"/>
              </w:rPr>
              <w:t>z</w:t>
            </w:r>
            <w:r w:rsidRPr="00A06AD1">
              <w:rPr>
                <w:rFonts w:ascii="Garamond" w:eastAsia="Calibri" w:hAnsi="Garamond"/>
                <w:spacing w:val="-1"/>
                <w:sz w:val="18"/>
                <w:szCs w:val="18"/>
                <w:lang w:val="it-IT"/>
              </w:rPr>
              <w:t>i</w:t>
            </w:r>
            <w:r w:rsidRPr="00A06AD1">
              <w:rPr>
                <w:rFonts w:ascii="Garamond" w:eastAsia="Calibri" w:hAnsi="Garamond"/>
                <w:spacing w:val="1"/>
                <w:sz w:val="18"/>
                <w:szCs w:val="18"/>
                <w:lang w:val="it-IT"/>
              </w:rPr>
              <w:t>o</w:t>
            </w:r>
            <w:r w:rsidRPr="00A06AD1">
              <w:rPr>
                <w:rFonts w:ascii="Garamond" w:eastAsia="Calibri" w:hAnsi="Garamond"/>
                <w:spacing w:val="-1"/>
                <w:sz w:val="18"/>
                <w:szCs w:val="18"/>
                <w:lang w:val="it-IT"/>
              </w:rPr>
              <w:t>n</w:t>
            </w:r>
            <w:r w:rsidRPr="00A06AD1">
              <w:rPr>
                <w:rFonts w:ascii="Garamond" w:eastAsia="Calibri" w:hAnsi="Garamond"/>
                <w:sz w:val="18"/>
                <w:szCs w:val="18"/>
                <w:lang w:val="it-IT"/>
              </w:rPr>
              <w:t>e</w:t>
            </w:r>
            <w:proofErr w:type="spellEnd"/>
            <w:r w:rsidRPr="00A06AD1">
              <w:rPr>
                <w:rFonts w:ascii="Garamond" w:eastAsia="Calibri" w:hAnsi="Garamond"/>
                <w:spacing w:val="-6"/>
                <w:sz w:val="18"/>
                <w:szCs w:val="18"/>
                <w:lang w:val="it-IT"/>
              </w:rPr>
              <w:t xml:space="preserve"> </w:t>
            </w:r>
            <w:r w:rsidRPr="00A06AD1">
              <w:rPr>
                <w:rFonts w:ascii="Garamond" w:eastAsia="Calibri" w:hAnsi="Garamond"/>
                <w:spacing w:val="1"/>
                <w:sz w:val="18"/>
                <w:szCs w:val="18"/>
                <w:lang w:val="it-IT"/>
              </w:rPr>
              <w:t>d</w:t>
            </w:r>
            <w:r w:rsidRPr="00A06AD1">
              <w:rPr>
                <w:rFonts w:ascii="Garamond" w:eastAsia="Calibri" w:hAnsi="Garamond"/>
                <w:spacing w:val="-1"/>
                <w:sz w:val="18"/>
                <w:szCs w:val="18"/>
                <w:lang w:val="it-IT"/>
              </w:rPr>
              <w:t>e</w:t>
            </w:r>
            <w:r w:rsidRPr="00A06AD1">
              <w:rPr>
                <w:rFonts w:ascii="Garamond" w:eastAsia="Calibri" w:hAnsi="Garamond"/>
                <w:sz w:val="18"/>
                <w:szCs w:val="18"/>
                <w:lang w:val="it-IT"/>
              </w:rPr>
              <w:t>l</w:t>
            </w:r>
            <w:r w:rsidRPr="00A06AD1">
              <w:rPr>
                <w:rFonts w:ascii="Garamond" w:eastAsia="Calibri" w:hAnsi="Garamond"/>
                <w:spacing w:val="-1"/>
                <w:sz w:val="18"/>
                <w:szCs w:val="18"/>
                <w:lang w:val="it-IT"/>
              </w:rPr>
              <w:t>l</w:t>
            </w:r>
            <w:r w:rsidRPr="00A06AD1">
              <w:rPr>
                <w:rFonts w:ascii="Garamond" w:eastAsia="Calibri" w:hAnsi="Garamond"/>
                <w:sz w:val="18"/>
                <w:szCs w:val="18"/>
                <w:lang w:val="it-IT"/>
              </w:rPr>
              <w:t>e</w:t>
            </w:r>
            <w:r w:rsidRPr="00A06AD1">
              <w:rPr>
                <w:rFonts w:ascii="Garamond" w:eastAsia="Calibri" w:hAnsi="Garamond"/>
                <w:spacing w:val="-2"/>
                <w:sz w:val="18"/>
                <w:szCs w:val="18"/>
                <w:lang w:val="it-IT"/>
              </w:rPr>
              <w:t xml:space="preserve"> </w:t>
            </w:r>
            <w:r w:rsidRPr="00A06AD1">
              <w:rPr>
                <w:rFonts w:ascii="Garamond" w:eastAsia="Calibri" w:hAnsi="Garamond"/>
                <w:spacing w:val="3"/>
                <w:sz w:val="18"/>
                <w:szCs w:val="18"/>
                <w:lang w:val="it-IT"/>
              </w:rPr>
              <w:t>a</w:t>
            </w:r>
            <w:r w:rsidRPr="00A06AD1">
              <w:rPr>
                <w:rFonts w:ascii="Garamond" w:eastAsia="Calibri" w:hAnsi="Garamond"/>
                <w:spacing w:val="-1"/>
                <w:sz w:val="18"/>
                <w:szCs w:val="18"/>
                <w:lang w:val="it-IT"/>
              </w:rPr>
              <w:t>n</w:t>
            </w:r>
            <w:r w:rsidRPr="00A06AD1">
              <w:rPr>
                <w:rFonts w:ascii="Garamond" w:eastAsia="Calibri" w:hAnsi="Garamond"/>
                <w:spacing w:val="1"/>
                <w:sz w:val="18"/>
                <w:szCs w:val="18"/>
                <w:lang w:val="it-IT"/>
              </w:rPr>
              <w:t>co</w:t>
            </w:r>
            <w:r w:rsidRPr="00A06AD1">
              <w:rPr>
                <w:rFonts w:ascii="Garamond" w:eastAsia="Calibri" w:hAnsi="Garamond"/>
                <w:sz w:val="18"/>
                <w:szCs w:val="18"/>
                <w:lang w:val="it-IT"/>
              </w:rPr>
              <w:t>r</w:t>
            </w:r>
            <w:r w:rsidRPr="00A06AD1">
              <w:rPr>
                <w:rFonts w:ascii="Garamond" w:eastAsia="Calibri" w:hAnsi="Garamond"/>
                <w:spacing w:val="-1"/>
                <w:sz w:val="18"/>
                <w:szCs w:val="18"/>
                <w:lang w:val="it-IT"/>
              </w:rPr>
              <w:t>e</w:t>
            </w:r>
            <w:r w:rsidRPr="00A06AD1">
              <w:rPr>
                <w:rFonts w:ascii="Garamond" w:eastAsia="Calibri" w:hAnsi="Garamond"/>
                <w:sz w:val="18"/>
                <w:szCs w:val="18"/>
                <w:lang w:val="it-IT"/>
              </w:rPr>
              <w:t>,</w:t>
            </w:r>
            <w:r w:rsidRPr="00A06AD1">
              <w:rPr>
                <w:rFonts w:ascii="Garamond" w:eastAsia="Calibri" w:hAnsi="Garamond"/>
                <w:spacing w:val="-1"/>
                <w:sz w:val="18"/>
                <w:szCs w:val="18"/>
                <w:lang w:val="it-IT"/>
              </w:rPr>
              <w:t xml:space="preserve"> p</w:t>
            </w:r>
            <w:r w:rsidRPr="00A06AD1">
              <w:rPr>
                <w:rFonts w:ascii="Garamond" w:eastAsia="Calibri" w:hAnsi="Garamond"/>
                <w:sz w:val="18"/>
                <w:szCs w:val="18"/>
                <w:lang w:val="it-IT"/>
              </w:rPr>
              <w:t>r</w:t>
            </w:r>
            <w:r w:rsidRPr="00A06AD1">
              <w:rPr>
                <w:rFonts w:ascii="Garamond" w:eastAsia="Calibri" w:hAnsi="Garamond"/>
                <w:spacing w:val="-1"/>
                <w:sz w:val="18"/>
                <w:szCs w:val="18"/>
                <w:lang w:val="it-IT"/>
              </w:rPr>
              <w:t>i</w:t>
            </w:r>
            <w:r w:rsidRPr="00A06AD1">
              <w:rPr>
                <w:rFonts w:ascii="Garamond" w:eastAsia="Calibri" w:hAnsi="Garamond"/>
                <w:sz w:val="18"/>
                <w:szCs w:val="18"/>
                <w:lang w:val="it-IT"/>
              </w:rPr>
              <w:t>ma</w:t>
            </w:r>
            <w:r w:rsidRPr="00A06AD1">
              <w:rPr>
                <w:rFonts w:ascii="Garamond" w:eastAsia="Calibri" w:hAnsi="Garamond"/>
                <w:spacing w:val="-1"/>
                <w:sz w:val="18"/>
                <w:szCs w:val="18"/>
                <w:lang w:val="it-IT"/>
              </w:rPr>
              <w:t xml:space="preserve"> d</w:t>
            </w:r>
            <w:r w:rsidRPr="00A06AD1">
              <w:rPr>
                <w:rFonts w:ascii="Garamond" w:eastAsia="Calibri" w:hAnsi="Garamond"/>
                <w:sz w:val="18"/>
                <w:szCs w:val="18"/>
                <w:lang w:val="it-IT"/>
              </w:rPr>
              <w:t>i</w:t>
            </w:r>
            <w:r w:rsidRPr="00A06AD1">
              <w:rPr>
                <w:rFonts w:ascii="Garamond" w:eastAsia="Calibri" w:hAnsi="Garamond"/>
                <w:spacing w:val="2"/>
                <w:sz w:val="18"/>
                <w:szCs w:val="18"/>
                <w:lang w:val="it-IT"/>
              </w:rPr>
              <w:t xml:space="preserve"> </w:t>
            </w:r>
            <w:r w:rsidRPr="00A06AD1">
              <w:rPr>
                <w:rFonts w:ascii="Garamond" w:eastAsia="Calibri" w:hAnsi="Garamond"/>
                <w:spacing w:val="-1"/>
                <w:sz w:val="18"/>
                <w:szCs w:val="18"/>
                <w:lang w:val="it-IT"/>
              </w:rPr>
              <w:t>d</w:t>
            </w:r>
            <w:r w:rsidRPr="00A06AD1">
              <w:rPr>
                <w:rFonts w:ascii="Garamond" w:eastAsia="Calibri" w:hAnsi="Garamond"/>
                <w:sz w:val="18"/>
                <w:szCs w:val="18"/>
                <w:lang w:val="it-IT"/>
              </w:rPr>
              <w:t>are</w:t>
            </w:r>
            <w:r w:rsidRPr="00A06AD1">
              <w:rPr>
                <w:rFonts w:ascii="Garamond" w:eastAsia="Calibri" w:hAnsi="Garamond"/>
                <w:spacing w:val="-3"/>
                <w:sz w:val="18"/>
                <w:szCs w:val="18"/>
                <w:lang w:val="it-IT"/>
              </w:rPr>
              <w:t xml:space="preserve"> </w:t>
            </w:r>
            <w:r w:rsidRPr="00A06AD1">
              <w:rPr>
                <w:rFonts w:ascii="Garamond" w:eastAsia="Calibri" w:hAnsi="Garamond"/>
                <w:sz w:val="18"/>
                <w:szCs w:val="18"/>
                <w:lang w:val="it-IT"/>
              </w:rPr>
              <w:t>f</w:t>
            </w:r>
            <w:r w:rsidRPr="00A06AD1">
              <w:rPr>
                <w:rFonts w:ascii="Garamond" w:eastAsia="Calibri" w:hAnsi="Garamond"/>
                <w:spacing w:val="1"/>
                <w:sz w:val="18"/>
                <w:szCs w:val="18"/>
                <w:lang w:val="it-IT"/>
              </w:rPr>
              <w:t>o</w:t>
            </w:r>
            <w:r w:rsidRPr="00A06AD1">
              <w:rPr>
                <w:rFonts w:ascii="Garamond" w:eastAsia="Calibri" w:hAnsi="Garamond"/>
                <w:spacing w:val="-1"/>
                <w:sz w:val="18"/>
                <w:szCs w:val="18"/>
                <w:lang w:val="it-IT"/>
              </w:rPr>
              <w:t>ndo. /</w:t>
            </w:r>
            <w:r w:rsidRPr="00A06AD1">
              <w:rPr>
                <w:rFonts w:ascii="Garamond" w:eastAsia="Arial" w:hAnsi="Garamond"/>
                <w:w w:val="95"/>
                <w:sz w:val="18"/>
                <w:szCs w:val="18"/>
                <w:lang w:val="it-IT"/>
              </w:rPr>
              <w:t xml:space="preserve"> </w:t>
            </w:r>
            <w:r w:rsidRPr="00A06AD1">
              <w:rPr>
                <w:rFonts w:ascii="Garamond" w:eastAsia="Arial" w:hAnsi="Garamond"/>
                <w:i/>
                <w:iCs/>
                <w:w w:val="95"/>
                <w:sz w:val="18"/>
                <w:szCs w:val="18"/>
                <w:lang w:val="it-IT"/>
              </w:rPr>
              <w:t>Assist</w:t>
            </w:r>
            <w:r w:rsidRPr="00A06AD1">
              <w:rPr>
                <w:rFonts w:ascii="Garamond" w:eastAsia="Arial" w:hAnsi="Garamond"/>
                <w:i/>
                <w:iCs/>
                <w:spacing w:val="3"/>
                <w:w w:val="95"/>
                <w:sz w:val="18"/>
                <w:szCs w:val="18"/>
                <w:lang w:val="it-IT"/>
              </w:rPr>
              <w:t xml:space="preserve"> </w:t>
            </w:r>
            <w:r w:rsidRPr="00A06AD1">
              <w:rPr>
                <w:rFonts w:ascii="Garamond" w:eastAsia="Arial" w:hAnsi="Garamond"/>
                <w:i/>
                <w:iCs/>
                <w:w w:val="116"/>
                <w:sz w:val="18"/>
                <w:szCs w:val="18"/>
                <w:lang w:val="it-IT"/>
              </w:rPr>
              <w:t xml:space="preserve">with </w:t>
            </w:r>
            <w:proofErr w:type="spellStart"/>
            <w:r w:rsidRPr="00A06AD1">
              <w:rPr>
                <w:rFonts w:ascii="Garamond" w:eastAsia="Arial" w:hAnsi="Garamond"/>
                <w:i/>
                <w:iCs/>
                <w:w w:val="116"/>
                <w:sz w:val="18"/>
                <w:szCs w:val="18"/>
                <w:lang w:val="it-IT"/>
              </w:rPr>
              <w:t>p</w:t>
            </w:r>
            <w:r w:rsidRPr="00A06AD1">
              <w:rPr>
                <w:rFonts w:ascii="Garamond" w:eastAsia="Arial" w:hAnsi="Garamond"/>
                <w:i/>
                <w:iCs/>
                <w:sz w:val="18"/>
                <w:szCs w:val="18"/>
                <w:lang w:val="it-IT"/>
              </w:rPr>
              <w:t>reparation</w:t>
            </w:r>
            <w:proofErr w:type="spellEnd"/>
            <w:r w:rsidRPr="00A06AD1">
              <w:rPr>
                <w:rFonts w:ascii="Garamond" w:eastAsia="Arial" w:hAnsi="Garamond"/>
                <w:i/>
                <w:iCs/>
                <w:sz w:val="18"/>
                <w:szCs w:val="18"/>
                <w:lang w:val="it-IT"/>
              </w:rPr>
              <w:t xml:space="preserve"> </w:t>
            </w:r>
            <w:r w:rsidRPr="00A06AD1">
              <w:rPr>
                <w:rFonts w:ascii="Garamond" w:eastAsia="Arial" w:hAnsi="Garamond"/>
                <w:i/>
                <w:iCs/>
                <w:spacing w:val="6"/>
                <w:sz w:val="18"/>
                <w:szCs w:val="18"/>
                <w:lang w:val="it-IT"/>
              </w:rPr>
              <w:t>of</w:t>
            </w:r>
            <w:r w:rsidRPr="00A06AD1">
              <w:rPr>
                <w:rFonts w:ascii="Garamond" w:eastAsia="Arial" w:hAnsi="Garamond"/>
                <w:i/>
                <w:iCs/>
                <w:spacing w:val="29"/>
                <w:sz w:val="18"/>
                <w:szCs w:val="18"/>
                <w:lang w:val="it-IT"/>
              </w:rPr>
              <w:t xml:space="preserve"> </w:t>
            </w:r>
            <w:r w:rsidRPr="00A06AD1">
              <w:rPr>
                <w:rFonts w:ascii="Garamond" w:eastAsia="Arial" w:hAnsi="Garamond"/>
                <w:i/>
                <w:iCs/>
                <w:sz w:val="18"/>
                <w:szCs w:val="18"/>
                <w:lang w:val="it-IT"/>
              </w:rPr>
              <w:t>anchors</w:t>
            </w:r>
            <w:r w:rsidRPr="00A06AD1">
              <w:rPr>
                <w:rFonts w:ascii="Garamond" w:eastAsia="Arial" w:hAnsi="Garamond"/>
                <w:i/>
                <w:iCs/>
                <w:spacing w:val="6"/>
                <w:sz w:val="18"/>
                <w:szCs w:val="18"/>
                <w:lang w:val="it-IT"/>
              </w:rPr>
              <w:t xml:space="preserve"> </w:t>
            </w:r>
            <w:proofErr w:type="spellStart"/>
            <w:r w:rsidRPr="00A06AD1">
              <w:rPr>
                <w:rFonts w:ascii="Garamond" w:eastAsia="Arial" w:hAnsi="Garamond"/>
                <w:i/>
                <w:iCs/>
                <w:sz w:val="18"/>
                <w:szCs w:val="18"/>
                <w:lang w:val="it-IT"/>
              </w:rPr>
              <w:t>prior</w:t>
            </w:r>
            <w:proofErr w:type="spellEnd"/>
            <w:r w:rsidRPr="00A06AD1">
              <w:rPr>
                <w:rFonts w:ascii="Garamond" w:eastAsia="Arial" w:hAnsi="Garamond"/>
                <w:i/>
                <w:iCs/>
                <w:spacing w:val="47"/>
                <w:sz w:val="18"/>
                <w:szCs w:val="18"/>
                <w:lang w:val="it-IT"/>
              </w:rPr>
              <w:t xml:space="preserve"> </w:t>
            </w:r>
            <w:r w:rsidRPr="00A06AD1">
              <w:rPr>
                <w:rFonts w:ascii="Garamond" w:eastAsia="Arial" w:hAnsi="Garamond"/>
                <w:i/>
                <w:iCs/>
                <w:sz w:val="18"/>
                <w:szCs w:val="18"/>
                <w:lang w:val="it-IT"/>
              </w:rPr>
              <w:t>to</w:t>
            </w:r>
            <w:r w:rsidRPr="00A06AD1">
              <w:rPr>
                <w:rFonts w:ascii="Garamond" w:eastAsia="Arial" w:hAnsi="Garamond"/>
                <w:i/>
                <w:iCs/>
                <w:spacing w:val="29"/>
                <w:sz w:val="18"/>
                <w:szCs w:val="18"/>
                <w:lang w:val="it-IT"/>
              </w:rPr>
              <w:t xml:space="preserve"> </w:t>
            </w:r>
            <w:proofErr w:type="spellStart"/>
            <w:r w:rsidRPr="00A06AD1">
              <w:rPr>
                <w:rFonts w:ascii="Garamond" w:eastAsia="Arial" w:hAnsi="Garamond"/>
                <w:i/>
                <w:iCs/>
                <w:w w:val="112"/>
                <w:sz w:val="18"/>
                <w:szCs w:val="18"/>
                <w:lang w:val="it-IT"/>
              </w:rPr>
              <w:t>letting</w:t>
            </w:r>
            <w:proofErr w:type="spellEnd"/>
            <w:r w:rsidRPr="00A06AD1">
              <w:rPr>
                <w:rFonts w:ascii="Garamond" w:eastAsia="Arial" w:hAnsi="Garamond"/>
                <w:i/>
                <w:iCs/>
                <w:spacing w:val="13"/>
                <w:w w:val="112"/>
                <w:sz w:val="18"/>
                <w:szCs w:val="18"/>
                <w:lang w:val="it-IT"/>
              </w:rPr>
              <w:t xml:space="preserve"> </w:t>
            </w:r>
            <w:r w:rsidRPr="00A06AD1">
              <w:rPr>
                <w:rFonts w:ascii="Garamond" w:eastAsia="Arial" w:hAnsi="Garamond"/>
                <w:i/>
                <w:iCs/>
                <w:w w:val="112"/>
                <w:sz w:val="18"/>
                <w:szCs w:val="18"/>
                <w:lang w:val="it-IT"/>
              </w:rPr>
              <w:t>go</w:t>
            </w:r>
          </w:p>
        </w:tc>
        <w:tc>
          <w:tcPr>
            <w:tcW w:w="750" w:type="dxa"/>
            <w:tcBorders>
              <w:top w:val="single" w:sz="4" w:space="0" w:color="00457E"/>
              <w:left w:val="single" w:sz="4" w:space="0" w:color="00457E"/>
              <w:bottom w:val="single" w:sz="4" w:space="0" w:color="00457E"/>
              <w:right w:val="single" w:sz="4" w:space="0" w:color="00457E"/>
            </w:tcBorders>
          </w:tcPr>
          <w:p w14:paraId="34DA5FF1" w14:textId="77777777" w:rsidR="00401024" w:rsidRPr="00A06AD1" w:rsidRDefault="00401024" w:rsidP="00ED22F4">
            <w:pPr>
              <w:rPr>
                <w:rFonts w:ascii="Garamond" w:hAnsi="Garamond" w:cstheme="minorHAnsi"/>
                <w:sz w:val="16"/>
                <w:szCs w:val="16"/>
                <w:lang w:val="it-IT"/>
              </w:rPr>
            </w:pPr>
          </w:p>
        </w:tc>
        <w:tc>
          <w:tcPr>
            <w:tcW w:w="1135" w:type="dxa"/>
            <w:gridSpan w:val="2"/>
            <w:tcBorders>
              <w:top w:val="single" w:sz="4" w:space="0" w:color="00457E"/>
              <w:left w:val="single" w:sz="4" w:space="0" w:color="00457E"/>
              <w:bottom w:val="single" w:sz="4" w:space="0" w:color="00457E"/>
              <w:right w:val="single" w:sz="4" w:space="0" w:color="00457E"/>
            </w:tcBorders>
          </w:tcPr>
          <w:p w14:paraId="389F5F6B" w14:textId="77777777" w:rsidR="00401024" w:rsidRPr="00A06AD1" w:rsidRDefault="00401024" w:rsidP="00ED22F4">
            <w:pPr>
              <w:rPr>
                <w:rFonts w:ascii="Garamond" w:hAnsi="Garamond" w:cstheme="minorHAnsi"/>
                <w:sz w:val="16"/>
                <w:szCs w:val="16"/>
                <w:lang w:val="it-IT"/>
              </w:rPr>
            </w:pPr>
          </w:p>
        </w:tc>
        <w:tc>
          <w:tcPr>
            <w:tcW w:w="4676" w:type="dxa"/>
            <w:vMerge/>
            <w:tcBorders>
              <w:left w:val="single" w:sz="4" w:space="0" w:color="00457E"/>
              <w:right w:val="single" w:sz="4" w:space="0" w:color="00457E"/>
            </w:tcBorders>
          </w:tcPr>
          <w:p w14:paraId="551C4E8E" w14:textId="77777777" w:rsidR="00401024" w:rsidRPr="00A06AD1" w:rsidRDefault="00401024" w:rsidP="00ED22F4">
            <w:pPr>
              <w:rPr>
                <w:rFonts w:ascii="Garamond" w:hAnsi="Garamond" w:cstheme="minorHAnsi"/>
                <w:sz w:val="16"/>
                <w:szCs w:val="16"/>
                <w:lang w:val="it-IT"/>
              </w:rPr>
            </w:pPr>
          </w:p>
        </w:tc>
        <w:tc>
          <w:tcPr>
            <w:tcW w:w="1134" w:type="dxa"/>
            <w:tcBorders>
              <w:top w:val="single" w:sz="4" w:space="0" w:color="00457E"/>
              <w:left w:val="single" w:sz="4" w:space="0" w:color="00457E"/>
              <w:bottom w:val="single" w:sz="4" w:space="0" w:color="00457E"/>
              <w:right w:val="single" w:sz="4" w:space="0" w:color="00457E"/>
            </w:tcBorders>
          </w:tcPr>
          <w:p w14:paraId="39FE90C0" w14:textId="77777777" w:rsidR="00401024" w:rsidRPr="00A06AD1" w:rsidRDefault="00401024" w:rsidP="00ED22F4">
            <w:pPr>
              <w:rPr>
                <w:rFonts w:ascii="Garamond" w:hAnsi="Garamond" w:cstheme="minorHAnsi"/>
                <w:sz w:val="16"/>
                <w:szCs w:val="16"/>
                <w:lang w:val="it-IT"/>
              </w:rPr>
            </w:pPr>
          </w:p>
        </w:tc>
        <w:tc>
          <w:tcPr>
            <w:tcW w:w="1944" w:type="dxa"/>
            <w:gridSpan w:val="2"/>
            <w:tcBorders>
              <w:top w:val="single" w:sz="4" w:space="0" w:color="00457E"/>
              <w:left w:val="single" w:sz="4" w:space="0" w:color="00457E"/>
              <w:bottom w:val="single" w:sz="4" w:space="0" w:color="00457E"/>
              <w:right w:val="single" w:sz="4" w:space="0" w:color="00457E"/>
            </w:tcBorders>
          </w:tcPr>
          <w:p w14:paraId="7603F68E" w14:textId="77777777" w:rsidR="00401024" w:rsidRPr="00A06AD1" w:rsidRDefault="00401024" w:rsidP="00ED22F4">
            <w:pPr>
              <w:rPr>
                <w:rFonts w:ascii="Garamond" w:hAnsi="Garamond" w:cstheme="minorHAnsi"/>
                <w:sz w:val="16"/>
                <w:szCs w:val="16"/>
                <w:lang w:val="it-IT"/>
              </w:rPr>
            </w:pPr>
          </w:p>
        </w:tc>
      </w:tr>
      <w:tr w:rsidR="00EE1A66" w:rsidRPr="00366F3C" w14:paraId="10305F7B" w14:textId="77777777" w:rsidTr="00F00948">
        <w:trPr>
          <w:trHeight w:hRule="exact" w:val="425"/>
          <w:jc w:val="center"/>
        </w:trPr>
        <w:tc>
          <w:tcPr>
            <w:tcW w:w="567" w:type="dxa"/>
            <w:tcBorders>
              <w:top w:val="single" w:sz="4" w:space="0" w:color="00457E"/>
              <w:left w:val="single" w:sz="4" w:space="0" w:color="00457E"/>
              <w:bottom w:val="single" w:sz="4" w:space="0" w:color="00457E"/>
              <w:right w:val="single" w:sz="4" w:space="0" w:color="00457E"/>
            </w:tcBorders>
          </w:tcPr>
          <w:p w14:paraId="2B0B9D57" w14:textId="77777777" w:rsidR="00401024" w:rsidRPr="00A06AD1" w:rsidRDefault="00401024" w:rsidP="00ED22F4">
            <w:pPr>
              <w:spacing w:after="0" w:line="120" w:lineRule="exact"/>
              <w:ind w:left="62"/>
              <w:jc w:val="center"/>
              <w:rPr>
                <w:rFonts w:ascii="Garamond" w:hAnsi="Garamond" w:cstheme="minorHAnsi"/>
                <w:sz w:val="18"/>
                <w:szCs w:val="18"/>
                <w:lang w:val="it-IT"/>
              </w:rPr>
            </w:pPr>
          </w:p>
          <w:p w14:paraId="779FE446" w14:textId="77777777" w:rsidR="00401024" w:rsidRPr="00A06AD1" w:rsidRDefault="00401024" w:rsidP="00ED22F4">
            <w:pPr>
              <w:spacing w:after="0" w:line="240" w:lineRule="auto"/>
              <w:ind w:left="62"/>
              <w:jc w:val="center"/>
              <w:rPr>
                <w:rFonts w:ascii="Garamond" w:hAnsi="Garamond" w:cstheme="minorHAnsi"/>
                <w:sz w:val="18"/>
                <w:szCs w:val="18"/>
              </w:rPr>
            </w:pPr>
            <w:r w:rsidRPr="00A06AD1">
              <w:rPr>
                <w:rFonts w:ascii="Garamond" w:eastAsia="Arial" w:hAnsi="Garamond" w:cstheme="minorHAnsi"/>
                <w:sz w:val="18"/>
                <w:szCs w:val="18"/>
              </w:rPr>
              <w:t>.3</w:t>
            </w:r>
          </w:p>
        </w:tc>
        <w:tc>
          <w:tcPr>
            <w:tcW w:w="5629" w:type="dxa"/>
            <w:tcBorders>
              <w:top w:val="single" w:sz="4" w:space="0" w:color="00457E"/>
              <w:left w:val="single" w:sz="4" w:space="0" w:color="00457E"/>
              <w:bottom w:val="single" w:sz="4" w:space="0" w:color="00457E"/>
              <w:right w:val="single" w:sz="4" w:space="0" w:color="00457E"/>
            </w:tcBorders>
          </w:tcPr>
          <w:p w14:paraId="4C05512F" w14:textId="0FB445F9" w:rsidR="00401024" w:rsidRPr="00A06AD1" w:rsidRDefault="00401024" w:rsidP="00150BB0">
            <w:pPr>
              <w:pStyle w:val="Nessunaspaziatura"/>
              <w:ind w:left="142" w:right="238"/>
              <w:jc w:val="both"/>
              <w:rPr>
                <w:rFonts w:ascii="Garamond" w:eastAsia="Calibri" w:hAnsi="Garamond"/>
                <w:spacing w:val="-1"/>
                <w:position w:val="1"/>
                <w:sz w:val="18"/>
                <w:szCs w:val="18"/>
                <w:lang w:val="it-IT"/>
              </w:rPr>
            </w:pPr>
            <w:r w:rsidRPr="00A06AD1">
              <w:rPr>
                <w:rFonts w:ascii="Garamond" w:eastAsia="Calibri" w:hAnsi="Garamond"/>
                <w:sz w:val="18"/>
                <w:szCs w:val="18"/>
                <w:lang w:val="it-IT"/>
              </w:rPr>
              <w:t>r</w:t>
            </w:r>
            <w:r w:rsidRPr="00A06AD1">
              <w:rPr>
                <w:rFonts w:ascii="Garamond" w:eastAsia="Calibri" w:hAnsi="Garamond"/>
                <w:spacing w:val="-1"/>
                <w:sz w:val="18"/>
                <w:szCs w:val="18"/>
                <w:lang w:val="it-IT"/>
              </w:rPr>
              <w:t>e</w:t>
            </w:r>
            <w:r w:rsidRPr="00A06AD1">
              <w:rPr>
                <w:rFonts w:ascii="Garamond" w:eastAsia="Calibri" w:hAnsi="Garamond"/>
                <w:spacing w:val="1"/>
                <w:sz w:val="18"/>
                <w:szCs w:val="18"/>
                <w:lang w:val="it-IT"/>
              </w:rPr>
              <w:t>c</w:t>
            </w:r>
            <w:r w:rsidRPr="00A06AD1">
              <w:rPr>
                <w:rFonts w:ascii="Garamond" w:eastAsia="Calibri" w:hAnsi="Garamond"/>
                <w:spacing w:val="-1"/>
                <w:sz w:val="18"/>
                <w:szCs w:val="18"/>
                <w:lang w:val="it-IT"/>
              </w:rPr>
              <w:t>upe</w:t>
            </w:r>
            <w:r w:rsidRPr="00A06AD1">
              <w:rPr>
                <w:rFonts w:ascii="Garamond" w:eastAsia="Calibri" w:hAnsi="Garamond"/>
                <w:sz w:val="18"/>
                <w:szCs w:val="18"/>
                <w:lang w:val="it-IT"/>
              </w:rPr>
              <w:t>ro</w:t>
            </w:r>
            <w:r w:rsidRPr="00A06AD1">
              <w:rPr>
                <w:rFonts w:ascii="Garamond" w:eastAsia="Calibri" w:hAnsi="Garamond"/>
                <w:spacing w:val="-3"/>
                <w:sz w:val="18"/>
                <w:szCs w:val="18"/>
                <w:lang w:val="it-IT"/>
              </w:rPr>
              <w:t xml:space="preserve"> </w:t>
            </w:r>
            <w:r w:rsidRPr="00A06AD1">
              <w:rPr>
                <w:rFonts w:ascii="Garamond" w:eastAsia="Calibri" w:hAnsi="Garamond"/>
                <w:sz w:val="18"/>
                <w:szCs w:val="18"/>
                <w:lang w:val="it-IT"/>
              </w:rPr>
              <w:t>e</w:t>
            </w:r>
            <w:r w:rsidRPr="00A06AD1">
              <w:rPr>
                <w:rFonts w:ascii="Garamond" w:eastAsia="Calibri" w:hAnsi="Garamond"/>
                <w:spacing w:val="-2"/>
                <w:sz w:val="18"/>
                <w:szCs w:val="18"/>
                <w:lang w:val="it-IT"/>
              </w:rPr>
              <w:t xml:space="preserve"> </w:t>
            </w:r>
            <w:r w:rsidRPr="00A06AD1">
              <w:rPr>
                <w:rFonts w:ascii="Garamond" w:eastAsia="Calibri" w:hAnsi="Garamond"/>
                <w:sz w:val="18"/>
                <w:szCs w:val="18"/>
                <w:lang w:val="it-IT"/>
              </w:rPr>
              <w:t>r</w:t>
            </w:r>
            <w:r w:rsidRPr="00A06AD1">
              <w:rPr>
                <w:rFonts w:ascii="Garamond" w:eastAsia="Calibri" w:hAnsi="Garamond"/>
                <w:spacing w:val="-1"/>
                <w:sz w:val="18"/>
                <w:szCs w:val="18"/>
                <w:lang w:val="it-IT"/>
              </w:rPr>
              <w:t>i</w:t>
            </w:r>
            <w:r w:rsidRPr="00A06AD1">
              <w:rPr>
                <w:rFonts w:ascii="Garamond" w:eastAsia="Calibri" w:hAnsi="Garamond"/>
                <w:spacing w:val="1"/>
                <w:sz w:val="18"/>
                <w:szCs w:val="18"/>
                <w:lang w:val="it-IT"/>
              </w:rPr>
              <w:t>zz</w:t>
            </w:r>
            <w:r w:rsidRPr="00A06AD1">
              <w:rPr>
                <w:rFonts w:ascii="Garamond" w:eastAsia="Calibri" w:hAnsi="Garamond"/>
                <w:sz w:val="18"/>
                <w:szCs w:val="18"/>
                <w:lang w:val="it-IT"/>
              </w:rPr>
              <w:t>a</w:t>
            </w:r>
            <w:r w:rsidRPr="00A06AD1">
              <w:rPr>
                <w:rFonts w:ascii="Garamond" w:eastAsia="Calibri" w:hAnsi="Garamond"/>
                <w:spacing w:val="-1"/>
                <w:sz w:val="18"/>
                <w:szCs w:val="18"/>
                <w:lang w:val="it-IT"/>
              </w:rPr>
              <w:t>gg</w:t>
            </w:r>
            <w:r w:rsidRPr="00A06AD1">
              <w:rPr>
                <w:rFonts w:ascii="Garamond" w:eastAsia="Calibri" w:hAnsi="Garamond"/>
                <w:sz w:val="18"/>
                <w:szCs w:val="18"/>
                <w:lang w:val="it-IT"/>
              </w:rPr>
              <w:t>io</w:t>
            </w:r>
            <w:r w:rsidRPr="00A06AD1">
              <w:rPr>
                <w:rFonts w:ascii="Garamond" w:eastAsia="Calibri" w:hAnsi="Garamond"/>
                <w:spacing w:val="-2"/>
                <w:sz w:val="18"/>
                <w:szCs w:val="18"/>
                <w:lang w:val="it-IT"/>
              </w:rPr>
              <w:t xml:space="preserve"> </w:t>
            </w:r>
            <w:r w:rsidRPr="00A06AD1">
              <w:rPr>
                <w:rFonts w:ascii="Garamond" w:eastAsia="Calibri" w:hAnsi="Garamond"/>
                <w:spacing w:val="-1"/>
                <w:sz w:val="18"/>
                <w:szCs w:val="18"/>
                <w:lang w:val="it-IT"/>
              </w:rPr>
              <w:t>p</w:t>
            </w:r>
            <w:r w:rsidRPr="00A06AD1">
              <w:rPr>
                <w:rFonts w:ascii="Garamond" w:eastAsia="Calibri" w:hAnsi="Garamond"/>
                <w:spacing w:val="2"/>
                <w:sz w:val="18"/>
                <w:szCs w:val="18"/>
                <w:lang w:val="it-IT"/>
              </w:rPr>
              <w:t>e</w:t>
            </w:r>
            <w:r w:rsidRPr="00A06AD1">
              <w:rPr>
                <w:rFonts w:ascii="Garamond" w:eastAsia="Calibri" w:hAnsi="Garamond"/>
                <w:sz w:val="18"/>
                <w:szCs w:val="18"/>
                <w:lang w:val="it-IT"/>
              </w:rPr>
              <w:t>r</w:t>
            </w:r>
            <w:r w:rsidRPr="00A06AD1">
              <w:rPr>
                <w:rFonts w:ascii="Garamond" w:eastAsia="Calibri" w:hAnsi="Garamond"/>
                <w:spacing w:val="-2"/>
                <w:sz w:val="18"/>
                <w:szCs w:val="18"/>
                <w:lang w:val="it-IT"/>
              </w:rPr>
              <w:t xml:space="preserve"> </w:t>
            </w:r>
            <w:r w:rsidRPr="00A06AD1">
              <w:rPr>
                <w:rFonts w:ascii="Garamond" w:eastAsia="Calibri" w:hAnsi="Garamond"/>
                <w:spacing w:val="-1"/>
                <w:sz w:val="18"/>
                <w:szCs w:val="18"/>
                <w:lang w:val="it-IT"/>
              </w:rPr>
              <w:t>l</w:t>
            </w:r>
            <w:r w:rsidRPr="00A06AD1">
              <w:rPr>
                <w:rFonts w:ascii="Garamond" w:eastAsia="Calibri" w:hAnsi="Garamond"/>
                <w:sz w:val="18"/>
                <w:szCs w:val="18"/>
                <w:lang w:val="it-IT"/>
              </w:rPr>
              <w:t>a</w:t>
            </w:r>
            <w:r w:rsidRPr="00A06AD1">
              <w:rPr>
                <w:rFonts w:ascii="Garamond" w:eastAsia="Calibri" w:hAnsi="Garamond"/>
                <w:spacing w:val="3"/>
                <w:sz w:val="18"/>
                <w:szCs w:val="18"/>
                <w:lang w:val="it-IT"/>
              </w:rPr>
              <w:t xml:space="preserve"> </w:t>
            </w:r>
            <w:r w:rsidRPr="00A06AD1">
              <w:rPr>
                <w:rFonts w:ascii="Garamond" w:eastAsia="Calibri" w:hAnsi="Garamond"/>
                <w:spacing w:val="-1"/>
                <w:sz w:val="18"/>
                <w:szCs w:val="18"/>
                <w:lang w:val="it-IT"/>
              </w:rPr>
              <w:t>n</w:t>
            </w:r>
            <w:r w:rsidRPr="00A06AD1">
              <w:rPr>
                <w:rFonts w:ascii="Garamond" w:eastAsia="Calibri" w:hAnsi="Garamond"/>
                <w:sz w:val="18"/>
                <w:szCs w:val="18"/>
                <w:lang w:val="it-IT"/>
              </w:rPr>
              <w:t>av</w:t>
            </w:r>
            <w:r w:rsidRPr="00A06AD1">
              <w:rPr>
                <w:rFonts w:ascii="Garamond" w:eastAsia="Calibri" w:hAnsi="Garamond"/>
                <w:spacing w:val="-1"/>
                <w:sz w:val="18"/>
                <w:szCs w:val="18"/>
                <w:lang w:val="it-IT"/>
              </w:rPr>
              <w:t>ig</w:t>
            </w:r>
            <w:r w:rsidRPr="00A06AD1">
              <w:rPr>
                <w:rFonts w:ascii="Garamond" w:eastAsia="Calibri" w:hAnsi="Garamond"/>
                <w:sz w:val="18"/>
                <w:szCs w:val="18"/>
                <w:lang w:val="it-IT"/>
              </w:rPr>
              <w:t>a</w:t>
            </w:r>
            <w:r w:rsidRPr="00A06AD1">
              <w:rPr>
                <w:rFonts w:ascii="Garamond" w:eastAsia="Calibri" w:hAnsi="Garamond"/>
                <w:spacing w:val="1"/>
                <w:sz w:val="18"/>
                <w:szCs w:val="18"/>
                <w:lang w:val="it-IT"/>
              </w:rPr>
              <w:t>z</w:t>
            </w:r>
            <w:r w:rsidRPr="00A06AD1">
              <w:rPr>
                <w:rFonts w:ascii="Garamond" w:eastAsia="Calibri" w:hAnsi="Garamond"/>
                <w:spacing w:val="-1"/>
                <w:sz w:val="18"/>
                <w:szCs w:val="18"/>
                <w:lang w:val="it-IT"/>
              </w:rPr>
              <w:t>i</w:t>
            </w:r>
            <w:r w:rsidRPr="00A06AD1">
              <w:rPr>
                <w:rFonts w:ascii="Garamond" w:eastAsia="Calibri" w:hAnsi="Garamond"/>
                <w:spacing w:val="1"/>
                <w:sz w:val="18"/>
                <w:szCs w:val="18"/>
                <w:lang w:val="it-IT"/>
              </w:rPr>
              <w:t>o</w:t>
            </w:r>
            <w:r w:rsidRPr="00A06AD1">
              <w:rPr>
                <w:rFonts w:ascii="Garamond" w:eastAsia="Calibri" w:hAnsi="Garamond"/>
                <w:spacing w:val="-1"/>
                <w:sz w:val="18"/>
                <w:szCs w:val="18"/>
                <w:lang w:val="it-IT"/>
              </w:rPr>
              <w:t>n</w:t>
            </w:r>
            <w:r w:rsidRPr="00A06AD1">
              <w:rPr>
                <w:rFonts w:ascii="Garamond" w:eastAsia="Calibri" w:hAnsi="Garamond"/>
                <w:sz w:val="18"/>
                <w:szCs w:val="18"/>
                <w:lang w:val="it-IT"/>
              </w:rPr>
              <w:t>e</w:t>
            </w:r>
            <w:r w:rsidRPr="00A06AD1">
              <w:rPr>
                <w:rFonts w:ascii="Garamond" w:eastAsia="Calibri" w:hAnsi="Garamond"/>
                <w:spacing w:val="-4"/>
                <w:sz w:val="18"/>
                <w:szCs w:val="18"/>
                <w:lang w:val="it-IT"/>
              </w:rPr>
              <w:t xml:space="preserve"> </w:t>
            </w:r>
            <w:r w:rsidRPr="00A06AD1">
              <w:rPr>
                <w:rFonts w:ascii="Garamond" w:eastAsia="Calibri" w:hAnsi="Garamond"/>
                <w:spacing w:val="-1"/>
                <w:sz w:val="18"/>
                <w:szCs w:val="18"/>
                <w:lang w:val="it-IT"/>
              </w:rPr>
              <w:t>d</w:t>
            </w:r>
            <w:r w:rsidRPr="00A06AD1">
              <w:rPr>
                <w:rFonts w:ascii="Garamond" w:eastAsia="Calibri" w:hAnsi="Garamond"/>
                <w:spacing w:val="2"/>
                <w:sz w:val="18"/>
                <w:szCs w:val="18"/>
                <w:lang w:val="it-IT"/>
              </w:rPr>
              <w:t>e</w:t>
            </w:r>
            <w:r w:rsidRPr="00A06AD1">
              <w:rPr>
                <w:rFonts w:ascii="Garamond" w:eastAsia="Calibri" w:hAnsi="Garamond"/>
                <w:spacing w:val="-1"/>
                <w:sz w:val="18"/>
                <w:szCs w:val="18"/>
                <w:lang w:val="it-IT"/>
              </w:rPr>
              <w:t>ll</w:t>
            </w:r>
            <w:r w:rsidRPr="00A06AD1">
              <w:rPr>
                <w:rFonts w:ascii="Garamond" w:eastAsia="Calibri" w:hAnsi="Garamond"/>
                <w:sz w:val="18"/>
                <w:szCs w:val="18"/>
                <w:lang w:val="it-IT"/>
              </w:rPr>
              <w:t>e</w:t>
            </w:r>
            <w:r w:rsidRPr="00A06AD1">
              <w:rPr>
                <w:rFonts w:ascii="Garamond" w:eastAsia="Calibri" w:hAnsi="Garamond"/>
                <w:spacing w:val="-3"/>
                <w:sz w:val="18"/>
                <w:szCs w:val="18"/>
                <w:lang w:val="it-IT"/>
              </w:rPr>
              <w:t xml:space="preserve"> </w:t>
            </w:r>
            <w:r w:rsidRPr="00A06AD1">
              <w:rPr>
                <w:rFonts w:ascii="Garamond" w:eastAsia="Calibri" w:hAnsi="Garamond"/>
                <w:spacing w:val="3"/>
                <w:sz w:val="18"/>
                <w:szCs w:val="18"/>
                <w:lang w:val="it-IT"/>
              </w:rPr>
              <w:t>a</w:t>
            </w:r>
            <w:r w:rsidRPr="00A06AD1">
              <w:rPr>
                <w:rFonts w:ascii="Garamond" w:eastAsia="Calibri" w:hAnsi="Garamond"/>
                <w:spacing w:val="-1"/>
                <w:sz w:val="18"/>
                <w:szCs w:val="18"/>
                <w:lang w:val="it-IT"/>
              </w:rPr>
              <w:t>n</w:t>
            </w:r>
            <w:r w:rsidRPr="00A06AD1">
              <w:rPr>
                <w:rFonts w:ascii="Garamond" w:eastAsia="Calibri" w:hAnsi="Garamond"/>
                <w:spacing w:val="1"/>
                <w:sz w:val="18"/>
                <w:szCs w:val="18"/>
                <w:lang w:val="it-IT"/>
              </w:rPr>
              <w:t>co</w:t>
            </w:r>
            <w:r w:rsidRPr="00A06AD1">
              <w:rPr>
                <w:rFonts w:ascii="Garamond" w:eastAsia="Calibri" w:hAnsi="Garamond"/>
                <w:sz w:val="18"/>
                <w:szCs w:val="18"/>
                <w:lang w:val="it-IT"/>
              </w:rPr>
              <w:t>re</w:t>
            </w:r>
            <w:r w:rsidRPr="00A06AD1">
              <w:rPr>
                <w:rFonts w:ascii="Garamond" w:eastAsia="Arial" w:hAnsi="Garamond"/>
                <w:spacing w:val="-5"/>
                <w:w w:val="108"/>
                <w:sz w:val="18"/>
                <w:szCs w:val="18"/>
                <w:lang w:val="it-IT"/>
              </w:rPr>
              <w:t>. /</w:t>
            </w:r>
            <w:proofErr w:type="spellStart"/>
            <w:r w:rsidRPr="00A06AD1">
              <w:rPr>
                <w:rFonts w:ascii="Garamond" w:eastAsia="Arial" w:hAnsi="Garamond"/>
                <w:i/>
                <w:iCs/>
                <w:spacing w:val="-5"/>
                <w:w w:val="108"/>
                <w:sz w:val="18"/>
                <w:szCs w:val="18"/>
                <w:lang w:val="it-IT"/>
              </w:rPr>
              <w:t>W</w:t>
            </w:r>
            <w:r w:rsidRPr="00A06AD1">
              <w:rPr>
                <w:rFonts w:ascii="Garamond" w:eastAsia="Arial" w:hAnsi="Garamond"/>
                <w:i/>
                <w:iCs/>
                <w:w w:val="108"/>
                <w:sz w:val="18"/>
                <w:szCs w:val="18"/>
                <w:lang w:val="it-IT"/>
              </w:rPr>
              <w:t>eighing</w:t>
            </w:r>
            <w:proofErr w:type="spellEnd"/>
            <w:r w:rsidRPr="00A06AD1">
              <w:rPr>
                <w:rFonts w:ascii="Garamond" w:eastAsia="Arial" w:hAnsi="Garamond"/>
                <w:i/>
                <w:iCs/>
                <w:spacing w:val="3"/>
                <w:w w:val="108"/>
                <w:sz w:val="18"/>
                <w:szCs w:val="18"/>
                <w:lang w:val="it-IT"/>
              </w:rPr>
              <w:t xml:space="preserve"> </w:t>
            </w:r>
            <w:r w:rsidRPr="00A06AD1">
              <w:rPr>
                <w:rFonts w:ascii="Garamond" w:eastAsia="Arial" w:hAnsi="Garamond"/>
                <w:i/>
                <w:iCs/>
                <w:sz w:val="18"/>
                <w:szCs w:val="18"/>
                <w:lang w:val="it-IT"/>
              </w:rPr>
              <w:t>and</w:t>
            </w:r>
            <w:r w:rsidRPr="00A06AD1">
              <w:rPr>
                <w:rFonts w:ascii="Garamond" w:eastAsia="Arial" w:hAnsi="Garamond"/>
                <w:i/>
                <w:iCs/>
                <w:spacing w:val="18"/>
                <w:sz w:val="18"/>
                <w:szCs w:val="18"/>
                <w:lang w:val="it-IT"/>
              </w:rPr>
              <w:t xml:space="preserve"> </w:t>
            </w:r>
            <w:proofErr w:type="spellStart"/>
            <w:r w:rsidRPr="00A06AD1">
              <w:rPr>
                <w:rFonts w:ascii="Garamond" w:eastAsia="Arial" w:hAnsi="Garamond"/>
                <w:i/>
                <w:iCs/>
                <w:sz w:val="18"/>
                <w:szCs w:val="18"/>
                <w:lang w:val="it-IT"/>
              </w:rPr>
              <w:t>securing</w:t>
            </w:r>
            <w:proofErr w:type="spellEnd"/>
            <w:r w:rsidRPr="00A06AD1">
              <w:rPr>
                <w:rFonts w:ascii="Garamond" w:eastAsia="Arial" w:hAnsi="Garamond"/>
                <w:i/>
                <w:iCs/>
                <w:spacing w:val="14"/>
                <w:sz w:val="18"/>
                <w:szCs w:val="18"/>
                <w:lang w:val="it-IT"/>
              </w:rPr>
              <w:t xml:space="preserve"> </w:t>
            </w:r>
            <w:r w:rsidRPr="00A06AD1">
              <w:rPr>
                <w:rFonts w:ascii="Garamond" w:eastAsia="Arial" w:hAnsi="Garamond"/>
                <w:i/>
                <w:iCs/>
                <w:sz w:val="18"/>
                <w:szCs w:val="18"/>
                <w:lang w:val="it-IT"/>
              </w:rPr>
              <w:t>anchors</w:t>
            </w:r>
            <w:r w:rsidRPr="00A06AD1">
              <w:rPr>
                <w:rFonts w:ascii="Garamond" w:eastAsia="Arial" w:hAnsi="Garamond"/>
                <w:i/>
                <w:iCs/>
                <w:spacing w:val="6"/>
                <w:sz w:val="18"/>
                <w:szCs w:val="18"/>
                <w:lang w:val="it-IT"/>
              </w:rPr>
              <w:t xml:space="preserve"> </w:t>
            </w:r>
            <w:r w:rsidRPr="00A06AD1">
              <w:rPr>
                <w:rFonts w:ascii="Garamond" w:eastAsia="Arial" w:hAnsi="Garamond"/>
                <w:i/>
                <w:iCs/>
                <w:sz w:val="18"/>
                <w:szCs w:val="18"/>
                <w:lang w:val="it-IT"/>
              </w:rPr>
              <w:t>for</w:t>
            </w:r>
            <w:r w:rsidRPr="00A06AD1">
              <w:rPr>
                <w:rFonts w:ascii="Garamond" w:eastAsia="Arial" w:hAnsi="Garamond"/>
                <w:i/>
                <w:iCs/>
                <w:spacing w:val="40"/>
                <w:sz w:val="18"/>
                <w:szCs w:val="18"/>
                <w:lang w:val="it-IT"/>
              </w:rPr>
              <w:t xml:space="preserve"> </w:t>
            </w:r>
            <w:proofErr w:type="spellStart"/>
            <w:r w:rsidRPr="00A06AD1">
              <w:rPr>
                <w:rFonts w:ascii="Garamond" w:eastAsia="Arial" w:hAnsi="Garamond"/>
                <w:i/>
                <w:iCs/>
                <w:sz w:val="18"/>
                <w:szCs w:val="18"/>
                <w:lang w:val="it-IT"/>
              </w:rPr>
              <w:t>sea</w:t>
            </w:r>
            <w:proofErr w:type="spellEnd"/>
          </w:p>
        </w:tc>
        <w:tc>
          <w:tcPr>
            <w:tcW w:w="750" w:type="dxa"/>
            <w:tcBorders>
              <w:top w:val="single" w:sz="4" w:space="0" w:color="00457E"/>
              <w:left w:val="single" w:sz="4" w:space="0" w:color="00457E"/>
              <w:bottom w:val="single" w:sz="4" w:space="0" w:color="00457E"/>
              <w:right w:val="single" w:sz="4" w:space="0" w:color="00457E"/>
            </w:tcBorders>
          </w:tcPr>
          <w:p w14:paraId="03084661" w14:textId="77777777" w:rsidR="00401024" w:rsidRPr="00A06AD1" w:rsidRDefault="00401024" w:rsidP="00ED22F4">
            <w:pPr>
              <w:rPr>
                <w:rFonts w:ascii="Garamond" w:hAnsi="Garamond" w:cstheme="minorHAnsi"/>
                <w:sz w:val="16"/>
                <w:szCs w:val="16"/>
                <w:lang w:val="it-IT"/>
              </w:rPr>
            </w:pPr>
          </w:p>
        </w:tc>
        <w:tc>
          <w:tcPr>
            <w:tcW w:w="1135" w:type="dxa"/>
            <w:gridSpan w:val="2"/>
            <w:tcBorders>
              <w:top w:val="single" w:sz="4" w:space="0" w:color="00457E"/>
              <w:left w:val="single" w:sz="4" w:space="0" w:color="00457E"/>
              <w:bottom w:val="single" w:sz="4" w:space="0" w:color="00457E"/>
              <w:right w:val="single" w:sz="4" w:space="0" w:color="00457E"/>
            </w:tcBorders>
          </w:tcPr>
          <w:p w14:paraId="6F80A398" w14:textId="77777777" w:rsidR="00401024" w:rsidRPr="00A06AD1" w:rsidRDefault="00401024" w:rsidP="00ED22F4">
            <w:pPr>
              <w:rPr>
                <w:rFonts w:ascii="Garamond" w:hAnsi="Garamond" w:cstheme="minorHAnsi"/>
                <w:sz w:val="16"/>
                <w:szCs w:val="16"/>
                <w:lang w:val="it-IT"/>
              </w:rPr>
            </w:pPr>
          </w:p>
        </w:tc>
        <w:tc>
          <w:tcPr>
            <w:tcW w:w="4676" w:type="dxa"/>
            <w:vMerge/>
            <w:tcBorders>
              <w:left w:val="single" w:sz="4" w:space="0" w:color="00457E"/>
              <w:right w:val="single" w:sz="4" w:space="0" w:color="00457E"/>
            </w:tcBorders>
          </w:tcPr>
          <w:p w14:paraId="3510EC71" w14:textId="77777777" w:rsidR="00401024" w:rsidRPr="00A06AD1" w:rsidRDefault="00401024" w:rsidP="00ED22F4">
            <w:pPr>
              <w:rPr>
                <w:rFonts w:ascii="Garamond" w:hAnsi="Garamond" w:cstheme="minorHAnsi"/>
                <w:sz w:val="16"/>
                <w:szCs w:val="16"/>
                <w:lang w:val="it-IT"/>
              </w:rPr>
            </w:pPr>
          </w:p>
        </w:tc>
        <w:tc>
          <w:tcPr>
            <w:tcW w:w="1134" w:type="dxa"/>
            <w:tcBorders>
              <w:top w:val="single" w:sz="4" w:space="0" w:color="00457E"/>
              <w:left w:val="single" w:sz="4" w:space="0" w:color="00457E"/>
              <w:bottom w:val="single" w:sz="4" w:space="0" w:color="00457E"/>
              <w:right w:val="single" w:sz="4" w:space="0" w:color="00457E"/>
            </w:tcBorders>
          </w:tcPr>
          <w:p w14:paraId="654B7CF2" w14:textId="77777777" w:rsidR="00401024" w:rsidRPr="00A06AD1" w:rsidRDefault="00401024" w:rsidP="00ED22F4">
            <w:pPr>
              <w:rPr>
                <w:rFonts w:ascii="Garamond" w:hAnsi="Garamond" w:cstheme="minorHAnsi"/>
                <w:sz w:val="16"/>
                <w:szCs w:val="16"/>
                <w:lang w:val="it-IT"/>
              </w:rPr>
            </w:pPr>
          </w:p>
        </w:tc>
        <w:tc>
          <w:tcPr>
            <w:tcW w:w="1944" w:type="dxa"/>
            <w:gridSpan w:val="2"/>
            <w:tcBorders>
              <w:top w:val="single" w:sz="4" w:space="0" w:color="00457E"/>
              <w:left w:val="single" w:sz="4" w:space="0" w:color="00457E"/>
              <w:bottom w:val="single" w:sz="4" w:space="0" w:color="00457E"/>
              <w:right w:val="single" w:sz="4" w:space="0" w:color="00457E"/>
            </w:tcBorders>
          </w:tcPr>
          <w:p w14:paraId="1C053E36" w14:textId="77777777" w:rsidR="00401024" w:rsidRPr="00A06AD1" w:rsidRDefault="00401024" w:rsidP="00ED22F4">
            <w:pPr>
              <w:rPr>
                <w:rFonts w:ascii="Garamond" w:hAnsi="Garamond" w:cstheme="minorHAnsi"/>
                <w:sz w:val="16"/>
                <w:szCs w:val="16"/>
                <w:lang w:val="it-IT"/>
              </w:rPr>
            </w:pPr>
          </w:p>
        </w:tc>
      </w:tr>
      <w:tr w:rsidR="00EE1A66" w:rsidRPr="00366F3C" w14:paraId="50BD88AC" w14:textId="77777777" w:rsidTr="00F00948">
        <w:trPr>
          <w:trHeight w:hRule="exact" w:val="275"/>
          <w:jc w:val="center"/>
        </w:trPr>
        <w:tc>
          <w:tcPr>
            <w:tcW w:w="567" w:type="dxa"/>
            <w:tcBorders>
              <w:top w:val="single" w:sz="4" w:space="0" w:color="00457E"/>
              <w:left w:val="single" w:sz="4" w:space="0" w:color="00457E"/>
              <w:bottom w:val="single" w:sz="4" w:space="0" w:color="00457E"/>
              <w:right w:val="single" w:sz="4" w:space="0" w:color="00457E"/>
            </w:tcBorders>
          </w:tcPr>
          <w:p w14:paraId="655A5BB9" w14:textId="77777777" w:rsidR="00401024" w:rsidRPr="00A06AD1" w:rsidRDefault="00401024" w:rsidP="00ED22F4">
            <w:pPr>
              <w:spacing w:after="0" w:line="240" w:lineRule="auto"/>
              <w:ind w:left="62"/>
              <w:jc w:val="center"/>
              <w:rPr>
                <w:rFonts w:ascii="Garamond" w:hAnsi="Garamond" w:cstheme="minorHAnsi"/>
                <w:sz w:val="18"/>
                <w:szCs w:val="18"/>
              </w:rPr>
            </w:pPr>
            <w:r w:rsidRPr="00A06AD1">
              <w:rPr>
                <w:rFonts w:ascii="Garamond" w:eastAsia="Arial" w:hAnsi="Garamond" w:cstheme="minorHAnsi"/>
                <w:sz w:val="18"/>
                <w:szCs w:val="18"/>
              </w:rPr>
              <w:t>.4</w:t>
            </w:r>
          </w:p>
        </w:tc>
        <w:tc>
          <w:tcPr>
            <w:tcW w:w="5629" w:type="dxa"/>
            <w:tcBorders>
              <w:top w:val="single" w:sz="4" w:space="0" w:color="00457E"/>
              <w:left w:val="single" w:sz="4" w:space="0" w:color="00457E"/>
              <w:bottom w:val="single" w:sz="4" w:space="0" w:color="00457E"/>
              <w:right w:val="single" w:sz="4" w:space="0" w:color="00457E"/>
            </w:tcBorders>
          </w:tcPr>
          <w:p w14:paraId="567DB800" w14:textId="337A7948" w:rsidR="00401024" w:rsidRPr="00A06AD1" w:rsidRDefault="00401024" w:rsidP="00150BB0">
            <w:pPr>
              <w:pStyle w:val="Nessunaspaziatura"/>
              <w:ind w:left="142" w:right="238"/>
              <w:jc w:val="both"/>
              <w:rPr>
                <w:rFonts w:ascii="Garamond" w:eastAsia="Calibri" w:hAnsi="Garamond"/>
                <w:sz w:val="18"/>
                <w:szCs w:val="18"/>
                <w:lang w:val="it-IT"/>
              </w:rPr>
            </w:pPr>
            <w:r w:rsidRPr="00A06AD1">
              <w:rPr>
                <w:rFonts w:ascii="Garamond" w:eastAsia="Calibri" w:hAnsi="Garamond"/>
                <w:spacing w:val="-1"/>
                <w:sz w:val="18"/>
                <w:szCs w:val="18"/>
                <w:lang w:val="it-IT"/>
              </w:rPr>
              <w:t>d</w:t>
            </w:r>
            <w:r w:rsidRPr="00A06AD1">
              <w:rPr>
                <w:rFonts w:ascii="Garamond" w:eastAsia="Calibri" w:hAnsi="Garamond"/>
                <w:sz w:val="18"/>
                <w:szCs w:val="18"/>
                <w:lang w:val="it-IT"/>
              </w:rPr>
              <w:t>are</w:t>
            </w:r>
            <w:r w:rsidRPr="00A06AD1">
              <w:rPr>
                <w:rFonts w:ascii="Garamond" w:eastAsia="Calibri" w:hAnsi="Garamond"/>
                <w:spacing w:val="-3"/>
                <w:sz w:val="18"/>
                <w:szCs w:val="18"/>
                <w:lang w:val="it-IT"/>
              </w:rPr>
              <w:t xml:space="preserve"> </w:t>
            </w:r>
            <w:r w:rsidRPr="00A06AD1">
              <w:rPr>
                <w:rFonts w:ascii="Garamond" w:eastAsia="Calibri" w:hAnsi="Garamond"/>
                <w:sz w:val="18"/>
                <w:szCs w:val="18"/>
                <w:lang w:val="it-IT"/>
              </w:rPr>
              <w:t>f</w:t>
            </w:r>
            <w:r w:rsidRPr="00A06AD1">
              <w:rPr>
                <w:rFonts w:ascii="Garamond" w:eastAsia="Calibri" w:hAnsi="Garamond"/>
                <w:spacing w:val="1"/>
                <w:sz w:val="18"/>
                <w:szCs w:val="18"/>
                <w:lang w:val="it-IT"/>
              </w:rPr>
              <w:t>o</w:t>
            </w:r>
            <w:r w:rsidRPr="00A06AD1">
              <w:rPr>
                <w:rFonts w:ascii="Garamond" w:eastAsia="Calibri" w:hAnsi="Garamond"/>
                <w:spacing w:val="-1"/>
                <w:sz w:val="18"/>
                <w:szCs w:val="18"/>
                <w:lang w:val="it-IT"/>
              </w:rPr>
              <w:t>nd</w:t>
            </w:r>
            <w:r w:rsidRPr="00A06AD1">
              <w:rPr>
                <w:rFonts w:ascii="Garamond" w:eastAsia="Calibri" w:hAnsi="Garamond"/>
                <w:sz w:val="18"/>
                <w:szCs w:val="18"/>
                <w:lang w:val="it-IT"/>
              </w:rPr>
              <w:t>o</w:t>
            </w:r>
            <w:r w:rsidRPr="00A06AD1">
              <w:rPr>
                <w:rFonts w:ascii="Garamond" w:eastAsia="Calibri" w:hAnsi="Garamond"/>
                <w:spacing w:val="1"/>
                <w:sz w:val="18"/>
                <w:szCs w:val="18"/>
                <w:lang w:val="it-IT"/>
              </w:rPr>
              <w:t xml:space="preserve"> </w:t>
            </w:r>
            <w:r w:rsidRPr="00A06AD1">
              <w:rPr>
                <w:rFonts w:ascii="Garamond" w:eastAsia="Calibri" w:hAnsi="Garamond"/>
                <w:sz w:val="18"/>
                <w:szCs w:val="18"/>
                <w:lang w:val="it-IT"/>
              </w:rPr>
              <w:t>ad</w:t>
            </w:r>
            <w:r w:rsidRPr="00A06AD1">
              <w:rPr>
                <w:rFonts w:ascii="Garamond" w:eastAsia="Calibri" w:hAnsi="Garamond"/>
                <w:spacing w:val="-1"/>
                <w:sz w:val="18"/>
                <w:szCs w:val="18"/>
                <w:lang w:val="it-IT"/>
              </w:rPr>
              <w:t xml:space="preserve"> un</w:t>
            </w:r>
            <w:r w:rsidRPr="00A06AD1">
              <w:rPr>
                <w:rFonts w:ascii="Garamond" w:eastAsia="Calibri" w:hAnsi="Garamond"/>
                <w:spacing w:val="1"/>
                <w:sz w:val="18"/>
                <w:szCs w:val="18"/>
                <w:lang w:val="it-IT"/>
              </w:rPr>
              <w:t>’</w:t>
            </w:r>
            <w:r w:rsidRPr="00A06AD1">
              <w:rPr>
                <w:rFonts w:ascii="Garamond" w:eastAsia="Calibri" w:hAnsi="Garamond"/>
                <w:sz w:val="18"/>
                <w:szCs w:val="18"/>
                <w:lang w:val="it-IT"/>
              </w:rPr>
              <w:t>a</w:t>
            </w:r>
            <w:r w:rsidRPr="00A06AD1">
              <w:rPr>
                <w:rFonts w:ascii="Garamond" w:eastAsia="Calibri" w:hAnsi="Garamond"/>
                <w:spacing w:val="-1"/>
                <w:sz w:val="18"/>
                <w:szCs w:val="18"/>
                <w:lang w:val="it-IT"/>
              </w:rPr>
              <w:t>n</w:t>
            </w:r>
            <w:r w:rsidRPr="00A06AD1">
              <w:rPr>
                <w:rFonts w:ascii="Garamond" w:eastAsia="Calibri" w:hAnsi="Garamond"/>
                <w:spacing w:val="1"/>
                <w:sz w:val="18"/>
                <w:szCs w:val="18"/>
                <w:lang w:val="it-IT"/>
              </w:rPr>
              <w:t>co</w:t>
            </w:r>
            <w:r w:rsidRPr="00A06AD1">
              <w:rPr>
                <w:rFonts w:ascii="Garamond" w:eastAsia="Calibri" w:hAnsi="Garamond"/>
                <w:sz w:val="18"/>
                <w:szCs w:val="18"/>
                <w:lang w:val="it-IT"/>
              </w:rPr>
              <w:t>ra</w:t>
            </w:r>
            <w:r w:rsidRPr="00A06AD1">
              <w:rPr>
                <w:rFonts w:ascii="Garamond" w:eastAsia="Arial" w:hAnsi="Garamond"/>
                <w:sz w:val="18"/>
                <w:szCs w:val="18"/>
                <w:lang w:val="it-IT"/>
              </w:rPr>
              <w:t xml:space="preserve">. / </w:t>
            </w:r>
            <w:proofErr w:type="spellStart"/>
            <w:r w:rsidRPr="00A06AD1">
              <w:rPr>
                <w:rFonts w:ascii="Garamond" w:eastAsia="Arial" w:hAnsi="Garamond"/>
                <w:i/>
                <w:iCs/>
                <w:sz w:val="18"/>
                <w:szCs w:val="18"/>
                <w:lang w:val="it-IT"/>
              </w:rPr>
              <w:t>Letting</w:t>
            </w:r>
            <w:proofErr w:type="spellEnd"/>
            <w:r w:rsidRPr="00A06AD1">
              <w:rPr>
                <w:rFonts w:ascii="Garamond" w:eastAsia="Arial" w:hAnsi="Garamond"/>
                <w:i/>
                <w:iCs/>
                <w:sz w:val="18"/>
                <w:szCs w:val="18"/>
                <w:lang w:val="it-IT"/>
              </w:rPr>
              <w:t xml:space="preserve"> </w:t>
            </w:r>
            <w:r w:rsidRPr="00A06AD1">
              <w:rPr>
                <w:rFonts w:ascii="Garamond" w:eastAsia="Arial" w:hAnsi="Garamond"/>
                <w:i/>
                <w:iCs/>
                <w:spacing w:val="9"/>
                <w:sz w:val="18"/>
                <w:szCs w:val="18"/>
                <w:lang w:val="it-IT"/>
              </w:rPr>
              <w:t>go</w:t>
            </w:r>
            <w:r w:rsidRPr="00A06AD1">
              <w:rPr>
                <w:rFonts w:ascii="Garamond" w:eastAsia="Arial" w:hAnsi="Garamond"/>
                <w:i/>
                <w:iCs/>
                <w:spacing w:val="18"/>
                <w:sz w:val="18"/>
                <w:szCs w:val="18"/>
                <w:lang w:val="it-IT"/>
              </w:rPr>
              <w:t xml:space="preserve"> </w:t>
            </w:r>
            <w:r w:rsidRPr="00A06AD1">
              <w:rPr>
                <w:rFonts w:ascii="Garamond" w:eastAsia="Arial" w:hAnsi="Garamond"/>
                <w:i/>
                <w:iCs/>
                <w:sz w:val="18"/>
                <w:szCs w:val="18"/>
                <w:lang w:val="it-IT"/>
              </w:rPr>
              <w:t>an</w:t>
            </w:r>
            <w:r w:rsidRPr="00A06AD1">
              <w:rPr>
                <w:rFonts w:ascii="Garamond" w:eastAsia="Arial" w:hAnsi="Garamond"/>
                <w:i/>
                <w:iCs/>
                <w:spacing w:val="8"/>
                <w:sz w:val="18"/>
                <w:szCs w:val="18"/>
                <w:lang w:val="it-IT"/>
              </w:rPr>
              <w:t xml:space="preserve"> </w:t>
            </w:r>
            <w:r w:rsidRPr="00A06AD1">
              <w:rPr>
                <w:rFonts w:ascii="Garamond" w:eastAsia="Arial" w:hAnsi="Garamond"/>
                <w:i/>
                <w:iCs/>
                <w:w w:val="105"/>
                <w:sz w:val="18"/>
                <w:szCs w:val="18"/>
                <w:lang w:val="it-IT"/>
              </w:rPr>
              <w:t>anchor</w:t>
            </w:r>
          </w:p>
        </w:tc>
        <w:tc>
          <w:tcPr>
            <w:tcW w:w="750" w:type="dxa"/>
            <w:tcBorders>
              <w:top w:val="single" w:sz="4" w:space="0" w:color="00457E"/>
              <w:left w:val="single" w:sz="4" w:space="0" w:color="00457E"/>
              <w:bottom w:val="single" w:sz="4" w:space="0" w:color="00457E"/>
              <w:right w:val="single" w:sz="4" w:space="0" w:color="00457E"/>
            </w:tcBorders>
          </w:tcPr>
          <w:p w14:paraId="3008B224" w14:textId="77777777" w:rsidR="00401024" w:rsidRPr="00A06AD1" w:rsidRDefault="00401024" w:rsidP="00ED22F4">
            <w:pPr>
              <w:rPr>
                <w:rFonts w:ascii="Garamond" w:hAnsi="Garamond" w:cstheme="minorHAnsi"/>
                <w:sz w:val="16"/>
                <w:szCs w:val="16"/>
                <w:lang w:val="it-IT"/>
              </w:rPr>
            </w:pPr>
          </w:p>
        </w:tc>
        <w:tc>
          <w:tcPr>
            <w:tcW w:w="1135" w:type="dxa"/>
            <w:gridSpan w:val="2"/>
            <w:tcBorders>
              <w:top w:val="single" w:sz="4" w:space="0" w:color="00457E"/>
              <w:left w:val="single" w:sz="4" w:space="0" w:color="00457E"/>
              <w:bottom w:val="single" w:sz="4" w:space="0" w:color="00457E"/>
              <w:right w:val="single" w:sz="4" w:space="0" w:color="00457E"/>
            </w:tcBorders>
          </w:tcPr>
          <w:p w14:paraId="58A6D642" w14:textId="77777777" w:rsidR="00401024" w:rsidRPr="00A06AD1" w:rsidRDefault="00401024" w:rsidP="00ED22F4">
            <w:pPr>
              <w:rPr>
                <w:rFonts w:ascii="Garamond" w:hAnsi="Garamond" w:cstheme="minorHAnsi"/>
                <w:sz w:val="16"/>
                <w:szCs w:val="16"/>
                <w:lang w:val="it-IT"/>
              </w:rPr>
            </w:pPr>
          </w:p>
        </w:tc>
        <w:tc>
          <w:tcPr>
            <w:tcW w:w="4676" w:type="dxa"/>
            <w:vMerge/>
            <w:tcBorders>
              <w:left w:val="single" w:sz="4" w:space="0" w:color="00457E"/>
              <w:right w:val="single" w:sz="4" w:space="0" w:color="00457E"/>
            </w:tcBorders>
          </w:tcPr>
          <w:p w14:paraId="13769140" w14:textId="77777777" w:rsidR="00401024" w:rsidRPr="00A06AD1" w:rsidRDefault="00401024" w:rsidP="00ED22F4">
            <w:pPr>
              <w:rPr>
                <w:rFonts w:ascii="Garamond" w:hAnsi="Garamond" w:cstheme="minorHAnsi"/>
                <w:sz w:val="16"/>
                <w:szCs w:val="16"/>
                <w:lang w:val="it-IT"/>
              </w:rPr>
            </w:pPr>
          </w:p>
        </w:tc>
        <w:tc>
          <w:tcPr>
            <w:tcW w:w="1134" w:type="dxa"/>
            <w:tcBorders>
              <w:top w:val="single" w:sz="4" w:space="0" w:color="00457E"/>
              <w:left w:val="single" w:sz="4" w:space="0" w:color="00457E"/>
              <w:bottom w:val="single" w:sz="4" w:space="0" w:color="00457E"/>
              <w:right w:val="single" w:sz="4" w:space="0" w:color="00457E"/>
            </w:tcBorders>
          </w:tcPr>
          <w:p w14:paraId="46AEED9C" w14:textId="77777777" w:rsidR="00401024" w:rsidRPr="00A06AD1" w:rsidRDefault="00401024" w:rsidP="00ED22F4">
            <w:pPr>
              <w:rPr>
                <w:rFonts w:ascii="Garamond" w:hAnsi="Garamond" w:cstheme="minorHAnsi"/>
                <w:sz w:val="16"/>
                <w:szCs w:val="16"/>
                <w:lang w:val="it-IT"/>
              </w:rPr>
            </w:pPr>
          </w:p>
        </w:tc>
        <w:tc>
          <w:tcPr>
            <w:tcW w:w="1944" w:type="dxa"/>
            <w:gridSpan w:val="2"/>
            <w:tcBorders>
              <w:top w:val="single" w:sz="4" w:space="0" w:color="00457E"/>
              <w:left w:val="single" w:sz="4" w:space="0" w:color="00457E"/>
              <w:bottom w:val="single" w:sz="4" w:space="0" w:color="00457E"/>
              <w:right w:val="single" w:sz="4" w:space="0" w:color="00457E"/>
            </w:tcBorders>
          </w:tcPr>
          <w:p w14:paraId="3FDE5DB4" w14:textId="77777777" w:rsidR="00401024" w:rsidRPr="00A06AD1" w:rsidRDefault="00401024" w:rsidP="00ED22F4">
            <w:pPr>
              <w:rPr>
                <w:rFonts w:ascii="Garamond" w:hAnsi="Garamond" w:cstheme="minorHAnsi"/>
                <w:sz w:val="16"/>
                <w:szCs w:val="16"/>
                <w:lang w:val="it-IT"/>
              </w:rPr>
            </w:pPr>
          </w:p>
        </w:tc>
      </w:tr>
      <w:tr w:rsidR="00EE1A66" w:rsidRPr="00366F3C" w14:paraId="1EC9B440" w14:textId="77777777" w:rsidTr="00EE1A66">
        <w:trPr>
          <w:trHeight w:hRule="exact" w:val="717"/>
          <w:jc w:val="center"/>
        </w:trPr>
        <w:tc>
          <w:tcPr>
            <w:tcW w:w="567" w:type="dxa"/>
            <w:tcBorders>
              <w:top w:val="single" w:sz="4" w:space="0" w:color="00457E"/>
              <w:left w:val="single" w:sz="4" w:space="0" w:color="00457E"/>
              <w:bottom w:val="single" w:sz="4" w:space="0" w:color="00457E"/>
              <w:right w:val="single" w:sz="4" w:space="0" w:color="00457E"/>
            </w:tcBorders>
          </w:tcPr>
          <w:p w14:paraId="123116DD" w14:textId="77777777" w:rsidR="00401024" w:rsidRPr="00A06AD1" w:rsidRDefault="00401024" w:rsidP="00ED22F4">
            <w:pPr>
              <w:spacing w:after="0" w:line="120" w:lineRule="exact"/>
              <w:ind w:left="62"/>
              <w:jc w:val="center"/>
              <w:rPr>
                <w:rFonts w:ascii="Garamond" w:hAnsi="Garamond" w:cstheme="minorHAnsi"/>
                <w:sz w:val="18"/>
                <w:szCs w:val="18"/>
                <w:lang w:val="it-IT"/>
              </w:rPr>
            </w:pPr>
          </w:p>
          <w:p w14:paraId="0046D0BD" w14:textId="77777777" w:rsidR="00401024" w:rsidRPr="00A06AD1" w:rsidRDefault="00401024" w:rsidP="00ED22F4">
            <w:pPr>
              <w:spacing w:after="0" w:line="240" w:lineRule="auto"/>
              <w:ind w:left="62"/>
              <w:jc w:val="center"/>
              <w:rPr>
                <w:rFonts w:ascii="Garamond" w:hAnsi="Garamond" w:cstheme="minorHAnsi"/>
                <w:sz w:val="18"/>
                <w:szCs w:val="18"/>
              </w:rPr>
            </w:pPr>
            <w:r w:rsidRPr="00A06AD1">
              <w:rPr>
                <w:rFonts w:ascii="Garamond" w:eastAsia="Arial" w:hAnsi="Garamond" w:cstheme="minorHAnsi"/>
                <w:sz w:val="18"/>
                <w:szCs w:val="18"/>
              </w:rPr>
              <w:t>.5</w:t>
            </w:r>
          </w:p>
        </w:tc>
        <w:tc>
          <w:tcPr>
            <w:tcW w:w="5629" w:type="dxa"/>
            <w:tcBorders>
              <w:top w:val="single" w:sz="4" w:space="0" w:color="00457E"/>
              <w:left w:val="single" w:sz="4" w:space="0" w:color="00457E"/>
              <w:bottom w:val="single" w:sz="4" w:space="0" w:color="00457E"/>
              <w:right w:val="single" w:sz="4" w:space="0" w:color="00457E"/>
            </w:tcBorders>
          </w:tcPr>
          <w:p w14:paraId="37C29BD5" w14:textId="1957B2DF" w:rsidR="00401024" w:rsidRPr="00A06AD1" w:rsidRDefault="00401024" w:rsidP="00150BB0">
            <w:pPr>
              <w:pStyle w:val="Nessunaspaziatura"/>
              <w:ind w:left="142" w:right="238"/>
              <w:jc w:val="both"/>
              <w:rPr>
                <w:rFonts w:ascii="Garamond" w:eastAsia="Calibri" w:hAnsi="Garamond"/>
                <w:spacing w:val="-1"/>
                <w:position w:val="1"/>
                <w:sz w:val="18"/>
                <w:szCs w:val="18"/>
                <w:lang w:val="it-IT"/>
              </w:rPr>
            </w:pPr>
            <w:r w:rsidRPr="00A06AD1">
              <w:rPr>
                <w:rFonts w:ascii="Garamond" w:eastAsia="Calibri" w:hAnsi="Garamond"/>
                <w:spacing w:val="-1"/>
                <w:sz w:val="18"/>
                <w:szCs w:val="18"/>
                <w:lang w:val="it-IT"/>
              </w:rPr>
              <w:t>S</w:t>
            </w:r>
            <w:r w:rsidRPr="00A06AD1">
              <w:rPr>
                <w:rFonts w:ascii="Garamond" w:eastAsia="Calibri" w:hAnsi="Garamond"/>
                <w:spacing w:val="1"/>
                <w:sz w:val="18"/>
                <w:szCs w:val="18"/>
                <w:lang w:val="it-IT"/>
              </w:rPr>
              <w:t>o</w:t>
            </w:r>
            <w:r w:rsidRPr="00A06AD1">
              <w:rPr>
                <w:rFonts w:ascii="Garamond" w:eastAsia="Calibri" w:hAnsi="Garamond"/>
                <w:sz w:val="18"/>
                <w:szCs w:val="18"/>
                <w:lang w:val="it-IT"/>
              </w:rPr>
              <w:t xml:space="preserve">tto </w:t>
            </w:r>
            <w:r w:rsidRPr="00A06AD1">
              <w:rPr>
                <w:rFonts w:ascii="Garamond" w:eastAsia="Calibri" w:hAnsi="Garamond"/>
                <w:spacing w:val="-1"/>
                <w:sz w:val="18"/>
                <w:szCs w:val="18"/>
                <w:lang w:val="it-IT"/>
              </w:rPr>
              <w:t>supe</w:t>
            </w:r>
            <w:r w:rsidRPr="00A06AD1">
              <w:rPr>
                <w:rFonts w:ascii="Garamond" w:eastAsia="Calibri" w:hAnsi="Garamond"/>
                <w:sz w:val="18"/>
                <w:szCs w:val="18"/>
                <w:lang w:val="it-IT"/>
              </w:rPr>
              <w:t>rv</w:t>
            </w:r>
            <w:r w:rsidRPr="00A06AD1">
              <w:rPr>
                <w:rFonts w:ascii="Garamond" w:eastAsia="Calibri" w:hAnsi="Garamond"/>
                <w:spacing w:val="2"/>
                <w:sz w:val="18"/>
                <w:szCs w:val="18"/>
                <w:lang w:val="it-IT"/>
              </w:rPr>
              <w:t>i</w:t>
            </w:r>
            <w:r w:rsidRPr="00A06AD1">
              <w:rPr>
                <w:rFonts w:ascii="Garamond" w:eastAsia="Calibri" w:hAnsi="Garamond"/>
                <w:spacing w:val="-1"/>
                <w:sz w:val="18"/>
                <w:szCs w:val="18"/>
                <w:lang w:val="it-IT"/>
              </w:rPr>
              <w:t>si</w:t>
            </w:r>
            <w:r w:rsidRPr="00A06AD1">
              <w:rPr>
                <w:rFonts w:ascii="Garamond" w:eastAsia="Calibri" w:hAnsi="Garamond"/>
                <w:spacing w:val="1"/>
                <w:sz w:val="18"/>
                <w:szCs w:val="18"/>
                <w:lang w:val="it-IT"/>
              </w:rPr>
              <w:t>o</w:t>
            </w:r>
            <w:r w:rsidRPr="00A06AD1">
              <w:rPr>
                <w:rFonts w:ascii="Garamond" w:eastAsia="Calibri" w:hAnsi="Garamond"/>
                <w:spacing w:val="-1"/>
                <w:sz w:val="18"/>
                <w:szCs w:val="18"/>
                <w:lang w:val="it-IT"/>
              </w:rPr>
              <w:t>n</w:t>
            </w:r>
            <w:r w:rsidRPr="00A06AD1">
              <w:rPr>
                <w:rFonts w:ascii="Garamond" w:eastAsia="Calibri" w:hAnsi="Garamond"/>
                <w:sz w:val="18"/>
                <w:szCs w:val="18"/>
                <w:lang w:val="it-IT"/>
              </w:rPr>
              <w:t>e</w:t>
            </w:r>
            <w:r w:rsidRPr="00A06AD1">
              <w:rPr>
                <w:rFonts w:ascii="Garamond" w:eastAsia="Calibri" w:hAnsi="Garamond"/>
                <w:spacing w:val="-4"/>
                <w:sz w:val="18"/>
                <w:szCs w:val="18"/>
                <w:lang w:val="it-IT"/>
              </w:rPr>
              <w:t xml:space="preserve"> </w:t>
            </w:r>
            <w:r w:rsidRPr="00A06AD1">
              <w:rPr>
                <w:rFonts w:ascii="Garamond" w:eastAsia="Calibri" w:hAnsi="Garamond"/>
                <w:spacing w:val="-1"/>
                <w:sz w:val="18"/>
                <w:szCs w:val="18"/>
                <w:lang w:val="it-IT"/>
              </w:rPr>
              <w:t>en</w:t>
            </w:r>
            <w:r w:rsidRPr="00A06AD1">
              <w:rPr>
                <w:rFonts w:ascii="Garamond" w:eastAsia="Calibri" w:hAnsi="Garamond"/>
                <w:sz w:val="18"/>
                <w:szCs w:val="18"/>
                <w:lang w:val="it-IT"/>
              </w:rPr>
              <w:t xml:space="preserve">tra </w:t>
            </w:r>
            <w:r w:rsidRPr="00A06AD1">
              <w:rPr>
                <w:rFonts w:ascii="Garamond" w:eastAsia="Calibri" w:hAnsi="Garamond"/>
                <w:spacing w:val="-1"/>
                <w:sz w:val="18"/>
                <w:szCs w:val="18"/>
                <w:lang w:val="it-IT"/>
              </w:rPr>
              <w:t>ne</w:t>
            </w:r>
            <w:r w:rsidRPr="00A06AD1">
              <w:rPr>
                <w:rFonts w:ascii="Garamond" w:eastAsia="Calibri" w:hAnsi="Garamond"/>
                <w:sz w:val="18"/>
                <w:szCs w:val="18"/>
                <w:lang w:val="it-IT"/>
              </w:rPr>
              <w:t xml:space="preserve">l </w:t>
            </w:r>
            <w:r w:rsidRPr="00A06AD1">
              <w:rPr>
                <w:rFonts w:ascii="Garamond" w:eastAsia="Calibri" w:hAnsi="Garamond"/>
                <w:spacing w:val="-1"/>
                <w:sz w:val="18"/>
                <w:szCs w:val="18"/>
                <w:lang w:val="it-IT"/>
              </w:rPr>
              <w:t>p</w:t>
            </w:r>
            <w:r w:rsidRPr="00A06AD1">
              <w:rPr>
                <w:rFonts w:ascii="Garamond" w:eastAsia="Calibri" w:hAnsi="Garamond"/>
                <w:spacing w:val="1"/>
                <w:sz w:val="18"/>
                <w:szCs w:val="18"/>
                <w:lang w:val="it-IT"/>
              </w:rPr>
              <w:t>ozz</w:t>
            </w:r>
            <w:r w:rsidRPr="00A06AD1">
              <w:rPr>
                <w:rFonts w:ascii="Garamond" w:eastAsia="Calibri" w:hAnsi="Garamond"/>
                <w:sz w:val="18"/>
                <w:szCs w:val="18"/>
                <w:lang w:val="it-IT"/>
              </w:rPr>
              <w:t>o</w:t>
            </w:r>
            <w:r w:rsidRPr="00A06AD1">
              <w:rPr>
                <w:rFonts w:ascii="Garamond" w:eastAsia="Calibri" w:hAnsi="Garamond"/>
                <w:spacing w:val="1"/>
                <w:sz w:val="18"/>
                <w:szCs w:val="18"/>
                <w:lang w:val="it-IT"/>
              </w:rPr>
              <w:t xml:space="preserve"> c</w:t>
            </w:r>
            <w:r w:rsidRPr="00A06AD1">
              <w:rPr>
                <w:rFonts w:ascii="Garamond" w:eastAsia="Calibri" w:hAnsi="Garamond"/>
                <w:sz w:val="18"/>
                <w:szCs w:val="18"/>
                <w:lang w:val="it-IT"/>
              </w:rPr>
              <w:t>at</w:t>
            </w:r>
            <w:r w:rsidRPr="00A06AD1">
              <w:rPr>
                <w:rFonts w:ascii="Garamond" w:eastAsia="Calibri" w:hAnsi="Garamond"/>
                <w:spacing w:val="-1"/>
                <w:sz w:val="18"/>
                <w:szCs w:val="18"/>
                <w:lang w:val="it-IT"/>
              </w:rPr>
              <w:t>ene</w:t>
            </w:r>
            <w:r w:rsidRPr="00A06AD1">
              <w:rPr>
                <w:rFonts w:ascii="Garamond" w:eastAsia="Calibri" w:hAnsi="Garamond"/>
                <w:sz w:val="18"/>
                <w:szCs w:val="18"/>
                <w:lang w:val="it-IT"/>
              </w:rPr>
              <w:t>,</w:t>
            </w:r>
            <w:r w:rsidRPr="00A06AD1">
              <w:rPr>
                <w:rFonts w:ascii="Garamond" w:eastAsia="Calibri" w:hAnsi="Garamond"/>
                <w:spacing w:val="-4"/>
                <w:sz w:val="18"/>
                <w:szCs w:val="18"/>
                <w:lang w:val="it-IT"/>
              </w:rPr>
              <w:t xml:space="preserve"> </w:t>
            </w:r>
            <w:r w:rsidRPr="00A06AD1">
              <w:rPr>
                <w:rFonts w:ascii="Garamond" w:eastAsia="Calibri" w:hAnsi="Garamond"/>
                <w:spacing w:val="-1"/>
                <w:sz w:val="18"/>
                <w:szCs w:val="18"/>
                <w:lang w:val="it-IT"/>
              </w:rPr>
              <w:t>g</w:t>
            </w:r>
            <w:r w:rsidRPr="00A06AD1">
              <w:rPr>
                <w:rFonts w:ascii="Garamond" w:eastAsia="Calibri" w:hAnsi="Garamond"/>
                <w:sz w:val="18"/>
                <w:szCs w:val="18"/>
                <w:lang w:val="it-IT"/>
              </w:rPr>
              <w:t>av</w:t>
            </w:r>
            <w:r w:rsidRPr="00A06AD1">
              <w:rPr>
                <w:rFonts w:ascii="Garamond" w:eastAsia="Calibri" w:hAnsi="Garamond"/>
                <w:spacing w:val="1"/>
                <w:sz w:val="18"/>
                <w:szCs w:val="18"/>
                <w:lang w:val="it-IT"/>
              </w:rPr>
              <w:t>o</w:t>
            </w:r>
            <w:r w:rsidRPr="00A06AD1">
              <w:rPr>
                <w:rFonts w:ascii="Garamond" w:eastAsia="Calibri" w:hAnsi="Garamond"/>
                <w:spacing w:val="-1"/>
                <w:sz w:val="18"/>
                <w:szCs w:val="18"/>
                <w:lang w:val="it-IT"/>
              </w:rPr>
              <w:t>n</w:t>
            </w:r>
            <w:r w:rsidRPr="00A06AD1">
              <w:rPr>
                <w:rFonts w:ascii="Garamond" w:eastAsia="Calibri" w:hAnsi="Garamond"/>
                <w:sz w:val="18"/>
                <w:szCs w:val="18"/>
                <w:lang w:val="it-IT"/>
              </w:rPr>
              <w:t>e</w:t>
            </w:r>
            <w:r w:rsidRPr="00A06AD1">
              <w:rPr>
                <w:rFonts w:ascii="Garamond" w:eastAsia="Calibri" w:hAnsi="Garamond"/>
                <w:spacing w:val="-4"/>
                <w:sz w:val="18"/>
                <w:szCs w:val="18"/>
                <w:lang w:val="it-IT"/>
              </w:rPr>
              <w:t xml:space="preserve"> </w:t>
            </w:r>
            <w:r w:rsidRPr="00A06AD1">
              <w:rPr>
                <w:rFonts w:ascii="Garamond" w:eastAsia="Calibri" w:hAnsi="Garamond"/>
                <w:spacing w:val="-1"/>
                <w:sz w:val="18"/>
                <w:szCs w:val="18"/>
                <w:lang w:val="it-IT"/>
              </w:rPr>
              <w:t>d</w:t>
            </w:r>
            <w:r w:rsidRPr="00A06AD1">
              <w:rPr>
                <w:rFonts w:ascii="Garamond" w:eastAsia="Calibri" w:hAnsi="Garamond"/>
                <w:sz w:val="18"/>
                <w:szCs w:val="18"/>
                <w:lang w:val="it-IT"/>
              </w:rPr>
              <w:t xml:space="preserve">i </w:t>
            </w:r>
            <w:r w:rsidRPr="00A06AD1">
              <w:rPr>
                <w:rFonts w:ascii="Garamond" w:eastAsia="Calibri" w:hAnsi="Garamond"/>
                <w:spacing w:val="-1"/>
                <w:sz w:val="18"/>
                <w:szCs w:val="18"/>
                <w:lang w:val="it-IT"/>
              </w:rPr>
              <w:t>p</w:t>
            </w:r>
            <w:r w:rsidRPr="00A06AD1">
              <w:rPr>
                <w:rFonts w:ascii="Garamond" w:eastAsia="Calibri" w:hAnsi="Garamond"/>
                <w:spacing w:val="2"/>
                <w:sz w:val="18"/>
                <w:szCs w:val="18"/>
                <w:lang w:val="it-IT"/>
              </w:rPr>
              <w:t>r</w:t>
            </w:r>
            <w:r w:rsidRPr="00A06AD1">
              <w:rPr>
                <w:rFonts w:ascii="Garamond" w:eastAsia="Calibri" w:hAnsi="Garamond"/>
                <w:spacing w:val="-1"/>
                <w:sz w:val="18"/>
                <w:szCs w:val="18"/>
                <w:lang w:val="it-IT"/>
              </w:rPr>
              <w:t>u</w:t>
            </w:r>
            <w:r w:rsidRPr="00A06AD1">
              <w:rPr>
                <w:rFonts w:ascii="Garamond" w:eastAsia="Calibri" w:hAnsi="Garamond"/>
                <w:sz w:val="18"/>
                <w:szCs w:val="18"/>
                <w:lang w:val="it-IT"/>
              </w:rPr>
              <w:t>a o altro</w:t>
            </w:r>
            <w:r w:rsidRPr="00A06AD1">
              <w:rPr>
                <w:rFonts w:ascii="Garamond" w:eastAsia="Calibri" w:hAnsi="Garamond"/>
                <w:spacing w:val="1"/>
                <w:sz w:val="18"/>
                <w:szCs w:val="18"/>
                <w:lang w:val="it-IT"/>
              </w:rPr>
              <w:t xml:space="preserve"> co</w:t>
            </w:r>
            <w:r w:rsidRPr="00A06AD1">
              <w:rPr>
                <w:rFonts w:ascii="Garamond" w:eastAsia="Calibri" w:hAnsi="Garamond"/>
                <w:sz w:val="18"/>
                <w:szCs w:val="18"/>
                <w:lang w:val="it-IT"/>
              </w:rPr>
              <w:t>m</w:t>
            </w:r>
            <w:r w:rsidRPr="00A06AD1">
              <w:rPr>
                <w:rFonts w:ascii="Garamond" w:eastAsia="Calibri" w:hAnsi="Garamond"/>
                <w:spacing w:val="-1"/>
                <w:sz w:val="18"/>
                <w:szCs w:val="18"/>
                <w:lang w:val="it-IT"/>
              </w:rPr>
              <w:t>p</w:t>
            </w:r>
            <w:r w:rsidRPr="00A06AD1">
              <w:rPr>
                <w:rFonts w:ascii="Garamond" w:eastAsia="Calibri" w:hAnsi="Garamond"/>
                <w:sz w:val="18"/>
                <w:szCs w:val="18"/>
                <w:lang w:val="it-IT"/>
              </w:rPr>
              <w:t>artim</w:t>
            </w:r>
            <w:r w:rsidRPr="00A06AD1">
              <w:rPr>
                <w:rFonts w:ascii="Garamond" w:eastAsia="Calibri" w:hAnsi="Garamond"/>
                <w:spacing w:val="-1"/>
                <w:sz w:val="18"/>
                <w:szCs w:val="18"/>
                <w:lang w:val="it-IT"/>
              </w:rPr>
              <w:t>en</w:t>
            </w:r>
            <w:r w:rsidRPr="00A06AD1">
              <w:rPr>
                <w:rFonts w:ascii="Garamond" w:eastAsia="Calibri" w:hAnsi="Garamond"/>
                <w:sz w:val="18"/>
                <w:szCs w:val="18"/>
                <w:lang w:val="it-IT"/>
              </w:rPr>
              <w:t>to</w:t>
            </w:r>
            <w:r w:rsidRPr="00A06AD1">
              <w:rPr>
                <w:rFonts w:ascii="Garamond" w:eastAsia="Calibri" w:hAnsi="Garamond"/>
                <w:spacing w:val="-5"/>
                <w:sz w:val="18"/>
                <w:szCs w:val="18"/>
                <w:lang w:val="it-IT"/>
              </w:rPr>
              <w:t xml:space="preserve"> </w:t>
            </w:r>
            <w:r w:rsidRPr="00A06AD1">
              <w:rPr>
                <w:rFonts w:ascii="Garamond" w:eastAsia="Calibri" w:hAnsi="Garamond"/>
                <w:spacing w:val="-1"/>
                <w:sz w:val="18"/>
                <w:szCs w:val="18"/>
                <w:lang w:val="it-IT"/>
              </w:rPr>
              <w:t>p</w:t>
            </w:r>
            <w:r w:rsidRPr="00A06AD1">
              <w:rPr>
                <w:rFonts w:ascii="Garamond" w:eastAsia="Calibri" w:hAnsi="Garamond"/>
                <w:sz w:val="18"/>
                <w:szCs w:val="18"/>
                <w:lang w:val="it-IT"/>
              </w:rPr>
              <w:t>r</w:t>
            </w:r>
            <w:r w:rsidRPr="00A06AD1">
              <w:rPr>
                <w:rFonts w:ascii="Garamond" w:eastAsia="Calibri" w:hAnsi="Garamond"/>
                <w:spacing w:val="1"/>
                <w:sz w:val="18"/>
                <w:szCs w:val="18"/>
                <w:lang w:val="it-IT"/>
              </w:rPr>
              <w:t>o</w:t>
            </w:r>
            <w:r w:rsidRPr="00A06AD1">
              <w:rPr>
                <w:rFonts w:ascii="Garamond" w:eastAsia="Calibri" w:hAnsi="Garamond"/>
                <w:spacing w:val="-1"/>
                <w:sz w:val="18"/>
                <w:szCs w:val="18"/>
                <w:lang w:val="it-IT"/>
              </w:rPr>
              <w:t>d</w:t>
            </w:r>
            <w:r w:rsidRPr="00A06AD1">
              <w:rPr>
                <w:rFonts w:ascii="Garamond" w:eastAsia="Calibri" w:hAnsi="Garamond"/>
                <w:sz w:val="18"/>
                <w:szCs w:val="18"/>
                <w:lang w:val="it-IT"/>
              </w:rPr>
              <w:t>i</w:t>
            </w:r>
            <w:r w:rsidRPr="00A06AD1">
              <w:rPr>
                <w:rFonts w:ascii="Garamond" w:eastAsia="Calibri" w:hAnsi="Garamond"/>
                <w:spacing w:val="-1"/>
                <w:sz w:val="18"/>
                <w:szCs w:val="18"/>
                <w:lang w:val="it-IT"/>
              </w:rPr>
              <w:t>e</w:t>
            </w:r>
            <w:r w:rsidRPr="00A06AD1">
              <w:rPr>
                <w:rFonts w:ascii="Garamond" w:eastAsia="Calibri" w:hAnsi="Garamond"/>
                <w:sz w:val="18"/>
                <w:szCs w:val="18"/>
                <w:lang w:val="it-IT"/>
              </w:rPr>
              <w:t>ro</w:t>
            </w:r>
            <w:r w:rsidRPr="00A06AD1">
              <w:rPr>
                <w:rFonts w:ascii="Garamond" w:eastAsia="Arial" w:hAnsi="Garamond"/>
                <w:sz w:val="18"/>
                <w:szCs w:val="18"/>
                <w:lang w:val="it-IT"/>
              </w:rPr>
              <w:t>. /</w:t>
            </w:r>
            <w:r w:rsidRPr="00A06AD1">
              <w:rPr>
                <w:rFonts w:ascii="Garamond" w:eastAsia="Arial" w:hAnsi="Garamond"/>
                <w:i/>
                <w:iCs/>
                <w:sz w:val="18"/>
                <w:szCs w:val="18"/>
                <w:lang w:val="it-IT"/>
              </w:rPr>
              <w:t>Under</w:t>
            </w:r>
            <w:r w:rsidRPr="00A06AD1">
              <w:rPr>
                <w:rFonts w:ascii="Garamond" w:eastAsia="Arial" w:hAnsi="Garamond"/>
                <w:i/>
                <w:iCs/>
                <w:spacing w:val="29"/>
                <w:sz w:val="18"/>
                <w:szCs w:val="18"/>
                <w:lang w:val="it-IT"/>
              </w:rPr>
              <w:t xml:space="preserve"> </w:t>
            </w:r>
            <w:proofErr w:type="spellStart"/>
            <w:r w:rsidRPr="00A06AD1">
              <w:rPr>
                <w:rFonts w:ascii="Garamond" w:eastAsia="Arial" w:hAnsi="Garamond"/>
                <w:i/>
                <w:iCs/>
                <w:sz w:val="18"/>
                <w:szCs w:val="18"/>
                <w:lang w:val="it-IT"/>
              </w:rPr>
              <w:t>supervision</w:t>
            </w:r>
            <w:proofErr w:type="spellEnd"/>
            <w:r w:rsidRPr="00A06AD1">
              <w:rPr>
                <w:rFonts w:ascii="Garamond" w:eastAsia="Arial" w:hAnsi="Garamond"/>
                <w:i/>
                <w:iCs/>
                <w:spacing w:val="27"/>
                <w:sz w:val="18"/>
                <w:szCs w:val="18"/>
                <w:lang w:val="it-IT"/>
              </w:rPr>
              <w:t xml:space="preserve"> </w:t>
            </w:r>
            <w:proofErr w:type="spellStart"/>
            <w:r w:rsidRPr="00A06AD1">
              <w:rPr>
                <w:rFonts w:ascii="Garamond" w:eastAsia="Arial" w:hAnsi="Garamond"/>
                <w:i/>
                <w:iCs/>
                <w:sz w:val="18"/>
                <w:szCs w:val="18"/>
                <w:lang w:val="it-IT"/>
              </w:rPr>
              <w:t>enter</w:t>
            </w:r>
            <w:proofErr w:type="spellEnd"/>
            <w:r w:rsidRPr="00A06AD1">
              <w:rPr>
                <w:rFonts w:ascii="Garamond" w:eastAsia="Arial" w:hAnsi="Garamond"/>
                <w:i/>
                <w:iCs/>
                <w:spacing w:val="37"/>
                <w:sz w:val="18"/>
                <w:szCs w:val="18"/>
                <w:lang w:val="it-IT"/>
              </w:rPr>
              <w:t xml:space="preserve"> </w:t>
            </w:r>
            <w:r w:rsidRPr="00A06AD1">
              <w:rPr>
                <w:rFonts w:ascii="Garamond" w:eastAsia="Arial" w:hAnsi="Garamond"/>
                <w:i/>
                <w:iCs/>
                <w:sz w:val="18"/>
                <w:szCs w:val="18"/>
                <w:lang w:val="it-IT"/>
              </w:rPr>
              <w:t>a chain</w:t>
            </w:r>
            <w:r w:rsidRPr="00A06AD1">
              <w:rPr>
                <w:rFonts w:ascii="Garamond" w:eastAsia="Arial" w:hAnsi="Garamond"/>
                <w:i/>
                <w:iCs/>
                <w:spacing w:val="17"/>
                <w:sz w:val="18"/>
                <w:szCs w:val="18"/>
                <w:lang w:val="it-IT"/>
              </w:rPr>
              <w:t xml:space="preserve"> </w:t>
            </w:r>
            <w:proofErr w:type="spellStart"/>
            <w:r w:rsidRPr="00A06AD1">
              <w:rPr>
                <w:rFonts w:ascii="Garamond" w:eastAsia="Arial" w:hAnsi="Garamond"/>
                <w:i/>
                <w:iCs/>
                <w:sz w:val="18"/>
                <w:szCs w:val="18"/>
                <w:lang w:val="it-IT"/>
              </w:rPr>
              <w:t>locke</w:t>
            </w:r>
            <w:r w:rsidRPr="00A06AD1">
              <w:rPr>
                <w:rFonts w:ascii="Garamond" w:eastAsia="Arial" w:hAnsi="Garamond"/>
                <w:i/>
                <w:iCs/>
                <w:spacing w:val="-17"/>
                <w:sz w:val="18"/>
                <w:szCs w:val="18"/>
                <w:lang w:val="it-IT"/>
              </w:rPr>
              <w:t>r</w:t>
            </w:r>
            <w:proofErr w:type="spellEnd"/>
            <w:r w:rsidRPr="00A06AD1">
              <w:rPr>
                <w:rFonts w:ascii="Garamond" w:eastAsia="Arial" w:hAnsi="Garamond"/>
                <w:i/>
                <w:iCs/>
                <w:sz w:val="18"/>
                <w:szCs w:val="18"/>
                <w:lang w:val="it-IT"/>
              </w:rPr>
              <w:t>,</w:t>
            </w:r>
            <w:r w:rsidRPr="00A06AD1">
              <w:rPr>
                <w:rFonts w:ascii="Garamond" w:eastAsia="Arial" w:hAnsi="Garamond"/>
                <w:i/>
                <w:iCs/>
                <w:spacing w:val="29"/>
                <w:sz w:val="18"/>
                <w:szCs w:val="18"/>
                <w:lang w:val="it-IT"/>
              </w:rPr>
              <w:t xml:space="preserve"> </w:t>
            </w:r>
            <w:proofErr w:type="spellStart"/>
            <w:r w:rsidRPr="00A06AD1">
              <w:rPr>
                <w:rFonts w:ascii="Garamond" w:eastAsia="Arial" w:hAnsi="Garamond"/>
                <w:i/>
                <w:iCs/>
                <w:sz w:val="18"/>
                <w:szCs w:val="18"/>
                <w:lang w:val="it-IT"/>
              </w:rPr>
              <w:t>peak</w:t>
            </w:r>
            <w:proofErr w:type="spellEnd"/>
            <w:r w:rsidRPr="00A06AD1">
              <w:rPr>
                <w:rFonts w:ascii="Garamond" w:eastAsia="Arial" w:hAnsi="Garamond"/>
                <w:i/>
                <w:iCs/>
                <w:spacing w:val="20"/>
                <w:sz w:val="18"/>
                <w:szCs w:val="18"/>
                <w:lang w:val="it-IT"/>
              </w:rPr>
              <w:t xml:space="preserve"> </w:t>
            </w:r>
            <w:r w:rsidRPr="00A06AD1">
              <w:rPr>
                <w:rFonts w:ascii="Garamond" w:eastAsia="Arial" w:hAnsi="Garamond"/>
                <w:i/>
                <w:iCs/>
                <w:sz w:val="18"/>
                <w:szCs w:val="18"/>
                <w:lang w:val="it-IT"/>
              </w:rPr>
              <w:t>tank</w:t>
            </w:r>
            <w:r w:rsidRPr="00A06AD1">
              <w:rPr>
                <w:rFonts w:ascii="Garamond" w:eastAsia="Arial" w:hAnsi="Garamond"/>
                <w:i/>
                <w:iCs/>
                <w:spacing w:val="37"/>
                <w:sz w:val="18"/>
                <w:szCs w:val="18"/>
                <w:lang w:val="it-IT"/>
              </w:rPr>
              <w:t xml:space="preserve"> </w:t>
            </w:r>
            <w:r w:rsidRPr="00A06AD1">
              <w:rPr>
                <w:rFonts w:ascii="Garamond" w:eastAsia="Arial" w:hAnsi="Garamond"/>
                <w:i/>
                <w:iCs/>
                <w:sz w:val="18"/>
                <w:szCs w:val="18"/>
                <w:lang w:val="it-IT"/>
              </w:rPr>
              <w:t>or</w:t>
            </w:r>
            <w:r w:rsidRPr="00A06AD1">
              <w:rPr>
                <w:rFonts w:ascii="Garamond" w:eastAsia="Arial" w:hAnsi="Garamond"/>
                <w:i/>
                <w:iCs/>
                <w:spacing w:val="19"/>
                <w:sz w:val="18"/>
                <w:szCs w:val="18"/>
                <w:lang w:val="it-IT"/>
              </w:rPr>
              <w:t xml:space="preserve"> </w:t>
            </w:r>
            <w:proofErr w:type="spellStart"/>
            <w:r w:rsidRPr="00A06AD1">
              <w:rPr>
                <w:rFonts w:ascii="Garamond" w:eastAsia="Arial" w:hAnsi="Garamond"/>
                <w:i/>
                <w:iCs/>
                <w:w w:val="112"/>
                <w:sz w:val="18"/>
                <w:szCs w:val="18"/>
                <w:lang w:val="it-IT"/>
              </w:rPr>
              <w:t>other</w:t>
            </w:r>
            <w:proofErr w:type="spellEnd"/>
            <w:r w:rsidRPr="00A06AD1">
              <w:rPr>
                <w:rFonts w:ascii="Garamond" w:eastAsia="Arial" w:hAnsi="Garamond"/>
                <w:i/>
                <w:iCs/>
                <w:w w:val="112"/>
                <w:sz w:val="18"/>
                <w:szCs w:val="18"/>
                <w:lang w:val="it-IT"/>
              </w:rPr>
              <w:t xml:space="preserve"> </w:t>
            </w:r>
            <w:proofErr w:type="spellStart"/>
            <w:r w:rsidRPr="00A06AD1">
              <w:rPr>
                <w:rFonts w:ascii="Garamond" w:eastAsia="Arial" w:hAnsi="Garamond"/>
                <w:i/>
                <w:iCs/>
                <w:w w:val="110"/>
                <w:sz w:val="18"/>
                <w:szCs w:val="18"/>
                <w:lang w:val="it-IT"/>
              </w:rPr>
              <w:t>forward</w:t>
            </w:r>
            <w:proofErr w:type="spellEnd"/>
            <w:r w:rsidRPr="00A06AD1">
              <w:rPr>
                <w:rFonts w:ascii="Garamond" w:eastAsia="Arial" w:hAnsi="Garamond"/>
                <w:i/>
                <w:iCs/>
                <w:spacing w:val="13"/>
                <w:w w:val="110"/>
                <w:sz w:val="18"/>
                <w:szCs w:val="18"/>
                <w:lang w:val="it-IT"/>
              </w:rPr>
              <w:t xml:space="preserve"> </w:t>
            </w:r>
            <w:proofErr w:type="spellStart"/>
            <w:r w:rsidRPr="00A06AD1">
              <w:rPr>
                <w:rFonts w:ascii="Garamond" w:eastAsia="Arial" w:hAnsi="Garamond"/>
                <w:i/>
                <w:iCs/>
                <w:w w:val="110"/>
                <w:sz w:val="18"/>
                <w:szCs w:val="18"/>
                <w:lang w:val="it-IT"/>
              </w:rPr>
              <w:t>compartment</w:t>
            </w:r>
            <w:proofErr w:type="spellEnd"/>
          </w:p>
        </w:tc>
        <w:tc>
          <w:tcPr>
            <w:tcW w:w="750" w:type="dxa"/>
            <w:tcBorders>
              <w:top w:val="single" w:sz="4" w:space="0" w:color="00457E"/>
              <w:left w:val="single" w:sz="4" w:space="0" w:color="00457E"/>
              <w:bottom w:val="single" w:sz="4" w:space="0" w:color="00457E"/>
              <w:right w:val="single" w:sz="4" w:space="0" w:color="00457E"/>
            </w:tcBorders>
          </w:tcPr>
          <w:p w14:paraId="3FE1048F" w14:textId="77777777" w:rsidR="00401024" w:rsidRPr="00A06AD1" w:rsidRDefault="00401024" w:rsidP="00ED22F4">
            <w:pPr>
              <w:rPr>
                <w:rFonts w:ascii="Garamond" w:hAnsi="Garamond" w:cstheme="minorHAnsi"/>
                <w:sz w:val="16"/>
                <w:szCs w:val="16"/>
                <w:lang w:val="it-IT"/>
              </w:rPr>
            </w:pPr>
          </w:p>
        </w:tc>
        <w:tc>
          <w:tcPr>
            <w:tcW w:w="1135" w:type="dxa"/>
            <w:gridSpan w:val="2"/>
            <w:tcBorders>
              <w:top w:val="single" w:sz="4" w:space="0" w:color="00457E"/>
              <w:left w:val="single" w:sz="4" w:space="0" w:color="00457E"/>
              <w:bottom w:val="single" w:sz="4" w:space="0" w:color="00457E"/>
              <w:right w:val="single" w:sz="4" w:space="0" w:color="00457E"/>
            </w:tcBorders>
          </w:tcPr>
          <w:p w14:paraId="3678C36F" w14:textId="77777777" w:rsidR="00401024" w:rsidRPr="00A06AD1" w:rsidRDefault="00401024" w:rsidP="00ED22F4">
            <w:pPr>
              <w:rPr>
                <w:rFonts w:ascii="Garamond" w:hAnsi="Garamond" w:cstheme="minorHAnsi"/>
                <w:sz w:val="16"/>
                <w:szCs w:val="16"/>
                <w:lang w:val="it-IT"/>
              </w:rPr>
            </w:pPr>
          </w:p>
        </w:tc>
        <w:tc>
          <w:tcPr>
            <w:tcW w:w="4676" w:type="dxa"/>
            <w:vMerge/>
            <w:tcBorders>
              <w:left w:val="single" w:sz="4" w:space="0" w:color="00457E"/>
              <w:right w:val="single" w:sz="4" w:space="0" w:color="00457E"/>
            </w:tcBorders>
          </w:tcPr>
          <w:p w14:paraId="51EE38DD" w14:textId="77777777" w:rsidR="00401024" w:rsidRPr="00A06AD1" w:rsidRDefault="00401024" w:rsidP="00ED22F4">
            <w:pPr>
              <w:rPr>
                <w:rFonts w:ascii="Garamond" w:hAnsi="Garamond" w:cstheme="minorHAnsi"/>
                <w:sz w:val="16"/>
                <w:szCs w:val="16"/>
                <w:lang w:val="it-IT"/>
              </w:rPr>
            </w:pPr>
          </w:p>
        </w:tc>
        <w:tc>
          <w:tcPr>
            <w:tcW w:w="1134" w:type="dxa"/>
            <w:tcBorders>
              <w:top w:val="single" w:sz="4" w:space="0" w:color="00457E"/>
              <w:left w:val="single" w:sz="4" w:space="0" w:color="00457E"/>
              <w:bottom w:val="single" w:sz="4" w:space="0" w:color="00457E"/>
              <w:right w:val="single" w:sz="4" w:space="0" w:color="00457E"/>
            </w:tcBorders>
          </w:tcPr>
          <w:p w14:paraId="3B085153" w14:textId="77777777" w:rsidR="00401024" w:rsidRPr="00A06AD1" w:rsidRDefault="00401024" w:rsidP="00ED22F4">
            <w:pPr>
              <w:rPr>
                <w:rFonts w:ascii="Garamond" w:hAnsi="Garamond" w:cstheme="minorHAnsi"/>
                <w:sz w:val="16"/>
                <w:szCs w:val="16"/>
                <w:lang w:val="it-IT"/>
              </w:rPr>
            </w:pPr>
          </w:p>
        </w:tc>
        <w:tc>
          <w:tcPr>
            <w:tcW w:w="1944" w:type="dxa"/>
            <w:gridSpan w:val="2"/>
            <w:tcBorders>
              <w:top w:val="single" w:sz="4" w:space="0" w:color="00457E"/>
              <w:left w:val="single" w:sz="4" w:space="0" w:color="00457E"/>
              <w:bottom w:val="single" w:sz="4" w:space="0" w:color="00457E"/>
              <w:right w:val="single" w:sz="4" w:space="0" w:color="00457E"/>
            </w:tcBorders>
          </w:tcPr>
          <w:p w14:paraId="4924AB3A" w14:textId="77777777" w:rsidR="00401024" w:rsidRPr="00A06AD1" w:rsidRDefault="00401024" w:rsidP="00ED22F4">
            <w:pPr>
              <w:rPr>
                <w:rFonts w:ascii="Garamond" w:hAnsi="Garamond" w:cstheme="minorHAnsi"/>
                <w:sz w:val="16"/>
                <w:szCs w:val="16"/>
                <w:lang w:val="it-IT"/>
              </w:rPr>
            </w:pPr>
          </w:p>
        </w:tc>
      </w:tr>
      <w:tr w:rsidR="00EE1A66" w:rsidRPr="00A06AD1" w14:paraId="3012C7A7" w14:textId="77777777" w:rsidTr="00EE1A66">
        <w:trPr>
          <w:trHeight w:hRule="exact" w:val="558"/>
          <w:jc w:val="center"/>
        </w:trPr>
        <w:tc>
          <w:tcPr>
            <w:tcW w:w="567" w:type="dxa"/>
            <w:tcBorders>
              <w:top w:val="single" w:sz="4" w:space="0" w:color="00457E"/>
              <w:left w:val="single" w:sz="4" w:space="0" w:color="00457E"/>
              <w:bottom w:val="single" w:sz="4" w:space="0" w:color="00457E"/>
              <w:right w:val="single" w:sz="4" w:space="0" w:color="00457E"/>
            </w:tcBorders>
          </w:tcPr>
          <w:p w14:paraId="2153A7A3" w14:textId="48C840E1" w:rsidR="00401024" w:rsidRPr="00A06AD1" w:rsidRDefault="00401024" w:rsidP="00150BB0">
            <w:pPr>
              <w:spacing w:after="0" w:line="240" w:lineRule="auto"/>
              <w:ind w:left="198" w:right="181"/>
              <w:jc w:val="both"/>
              <w:rPr>
                <w:rFonts w:ascii="Garamond" w:hAnsi="Garamond" w:cstheme="minorHAnsi"/>
                <w:i/>
                <w:iCs/>
                <w:sz w:val="18"/>
                <w:szCs w:val="18"/>
              </w:rPr>
            </w:pPr>
            <w:r w:rsidRPr="00A06AD1">
              <w:rPr>
                <w:rFonts w:ascii="Garamond" w:hAnsi="Garamond" w:cstheme="minorHAnsi"/>
                <w:i/>
                <w:iCs/>
                <w:sz w:val="18"/>
                <w:szCs w:val="18"/>
              </w:rPr>
              <w:t>.6</w:t>
            </w:r>
          </w:p>
        </w:tc>
        <w:tc>
          <w:tcPr>
            <w:tcW w:w="5629" w:type="dxa"/>
            <w:tcBorders>
              <w:top w:val="single" w:sz="4" w:space="0" w:color="00457E"/>
              <w:left w:val="single" w:sz="4" w:space="0" w:color="00457E"/>
              <w:bottom w:val="single" w:sz="4" w:space="0" w:color="00457E"/>
              <w:right w:val="single" w:sz="4" w:space="0" w:color="00457E"/>
            </w:tcBorders>
          </w:tcPr>
          <w:p w14:paraId="2152E0AC" w14:textId="58F18F67" w:rsidR="00401024" w:rsidRPr="00A06AD1" w:rsidRDefault="00401024" w:rsidP="00150BB0">
            <w:pPr>
              <w:pStyle w:val="Nessunaspaziatura"/>
              <w:ind w:left="142" w:right="238"/>
              <w:jc w:val="both"/>
              <w:rPr>
                <w:rFonts w:ascii="Garamond" w:hAnsi="Garamond"/>
                <w:sz w:val="18"/>
                <w:szCs w:val="18"/>
              </w:rPr>
            </w:pPr>
            <w:proofErr w:type="spellStart"/>
            <w:r w:rsidRPr="00A06AD1">
              <w:rPr>
                <w:rFonts w:ascii="Garamond" w:hAnsi="Garamond"/>
                <w:sz w:val="18"/>
                <w:szCs w:val="18"/>
              </w:rPr>
              <w:t>Effettua</w:t>
            </w:r>
            <w:proofErr w:type="spellEnd"/>
            <w:r w:rsidRPr="00A06AD1">
              <w:rPr>
                <w:rFonts w:ascii="Garamond" w:hAnsi="Garamond"/>
                <w:sz w:val="18"/>
                <w:szCs w:val="18"/>
              </w:rPr>
              <w:t xml:space="preserve"> nodi, </w:t>
            </w:r>
            <w:proofErr w:type="spellStart"/>
            <w:r w:rsidRPr="00A06AD1">
              <w:rPr>
                <w:rFonts w:ascii="Garamond" w:hAnsi="Garamond"/>
                <w:sz w:val="18"/>
                <w:szCs w:val="18"/>
              </w:rPr>
              <w:t>fasciature</w:t>
            </w:r>
            <w:proofErr w:type="spellEnd"/>
            <w:r w:rsidRPr="00A06AD1">
              <w:rPr>
                <w:rFonts w:ascii="Garamond" w:hAnsi="Garamond"/>
                <w:sz w:val="18"/>
                <w:szCs w:val="18"/>
              </w:rPr>
              <w:t xml:space="preserve">, </w:t>
            </w:r>
            <w:proofErr w:type="spellStart"/>
            <w:r w:rsidRPr="00A06AD1">
              <w:rPr>
                <w:rFonts w:ascii="Garamond" w:hAnsi="Garamond"/>
                <w:sz w:val="18"/>
                <w:szCs w:val="18"/>
              </w:rPr>
              <w:t>impiombature</w:t>
            </w:r>
            <w:proofErr w:type="spellEnd"/>
            <w:r w:rsidRPr="00A06AD1">
              <w:rPr>
                <w:rFonts w:ascii="Garamond" w:hAnsi="Garamond"/>
                <w:sz w:val="18"/>
                <w:szCs w:val="18"/>
              </w:rPr>
              <w:t xml:space="preserve"> e ligature. / </w:t>
            </w:r>
            <w:proofErr w:type="spellStart"/>
            <w:r w:rsidRPr="00A06AD1">
              <w:rPr>
                <w:rFonts w:ascii="Garamond" w:hAnsi="Garamond"/>
                <w:i/>
                <w:iCs/>
                <w:sz w:val="18"/>
                <w:szCs w:val="18"/>
              </w:rPr>
              <w:t>Practise</w:t>
            </w:r>
            <w:proofErr w:type="spellEnd"/>
            <w:r w:rsidRPr="00A06AD1">
              <w:rPr>
                <w:rFonts w:ascii="Garamond" w:hAnsi="Garamond"/>
                <w:i/>
                <w:iCs/>
                <w:sz w:val="18"/>
                <w:szCs w:val="18"/>
              </w:rPr>
              <w:t xml:space="preserve"> knots, bends, hitches and whippings</w:t>
            </w:r>
          </w:p>
        </w:tc>
        <w:tc>
          <w:tcPr>
            <w:tcW w:w="750" w:type="dxa"/>
            <w:tcBorders>
              <w:top w:val="single" w:sz="4" w:space="0" w:color="00457E"/>
              <w:left w:val="single" w:sz="4" w:space="0" w:color="00457E"/>
              <w:bottom w:val="single" w:sz="4" w:space="0" w:color="00457E"/>
              <w:right w:val="single" w:sz="4" w:space="0" w:color="00457E"/>
            </w:tcBorders>
          </w:tcPr>
          <w:p w14:paraId="0381F2C4" w14:textId="77777777" w:rsidR="00401024" w:rsidRPr="00A06AD1" w:rsidRDefault="00401024" w:rsidP="00150BB0">
            <w:pPr>
              <w:spacing w:after="0" w:line="240" w:lineRule="auto"/>
              <w:ind w:left="198" w:right="181"/>
              <w:jc w:val="both"/>
              <w:rPr>
                <w:rFonts w:ascii="Garamond" w:hAnsi="Garamond" w:cstheme="minorHAnsi"/>
                <w:i/>
                <w:iCs/>
                <w:sz w:val="18"/>
                <w:szCs w:val="18"/>
              </w:rPr>
            </w:pPr>
          </w:p>
        </w:tc>
        <w:tc>
          <w:tcPr>
            <w:tcW w:w="1135" w:type="dxa"/>
            <w:gridSpan w:val="2"/>
            <w:tcBorders>
              <w:top w:val="single" w:sz="4" w:space="0" w:color="00457E"/>
              <w:left w:val="single" w:sz="4" w:space="0" w:color="00457E"/>
              <w:bottom w:val="single" w:sz="4" w:space="0" w:color="00457E"/>
              <w:right w:val="single" w:sz="4" w:space="0" w:color="00457E"/>
            </w:tcBorders>
          </w:tcPr>
          <w:p w14:paraId="2B4AF93C" w14:textId="77777777" w:rsidR="00401024" w:rsidRPr="00A06AD1" w:rsidRDefault="00401024" w:rsidP="00150BB0">
            <w:pPr>
              <w:spacing w:after="0" w:line="240" w:lineRule="auto"/>
              <w:ind w:left="198" w:right="181"/>
              <w:jc w:val="both"/>
              <w:rPr>
                <w:rFonts w:ascii="Garamond" w:hAnsi="Garamond" w:cstheme="minorHAnsi"/>
                <w:i/>
                <w:iCs/>
                <w:sz w:val="18"/>
                <w:szCs w:val="18"/>
              </w:rPr>
            </w:pPr>
          </w:p>
        </w:tc>
        <w:tc>
          <w:tcPr>
            <w:tcW w:w="4676" w:type="dxa"/>
            <w:vMerge/>
            <w:tcBorders>
              <w:left w:val="single" w:sz="4" w:space="0" w:color="00457E"/>
              <w:right w:val="single" w:sz="4" w:space="0" w:color="00457E"/>
            </w:tcBorders>
          </w:tcPr>
          <w:p w14:paraId="764836D4" w14:textId="77777777" w:rsidR="00401024" w:rsidRPr="00A06AD1" w:rsidRDefault="00401024" w:rsidP="00150BB0">
            <w:pPr>
              <w:spacing w:after="0" w:line="240" w:lineRule="auto"/>
              <w:ind w:left="198" w:right="181"/>
              <w:jc w:val="both"/>
              <w:rPr>
                <w:rFonts w:ascii="Garamond" w:hAnsi="Garamond" w:cstheme="minorHAnsi"/>
                <w:i/>
                <w:iCs/>
                <w:sz w:val="18"/>
                <w:szCs w:val="18"/>
              </w:rPr>
            </w:pPr>
          </w:p>
        </w:tc>
        <w:tc>
          <w:tcPr>
            <w:tcW w:w="1134" w:type="dxa"/>
            <w:tcBorders>
              <w:top w:val="single" w:sz="4" w:space="0" w:color="00457E"/>
              <w:left w:val="single" w:sz="4" w:space="0" w:color="00457E"/>
              <w:bottom w:val="single" w:sz="4" w:space="0" w:color="00457E"/>
              <w:right w:val="single" w:sz="4" w:space="0" w:color="00457E"/>
            </w:tcBorders>
          </w:tcPr>
          <w:p w14:paraId="4B6C6085" w14:textId="77777777" w:rsidR="00401024" w:rsidRPr="00A06AD1" w:rsidRDefault="00401024" w:rsidP="00150BB0">
            <w:pPr>
              <w:spacing w:after="0" w:line="240" w:lineRule="auto"/>
              <w:ind w:left="198" w:right="181"/>
              <w:jc w:val="both"/>
              <w:rPr>
                <w:rFonts w:ascii="Garamond" w:hAnsi="Garamond" w:cstheme="minorHAnsi"/>
                <w:i/>
                <w:iCs/>
                <w:sz w:val="18"/>
                <w:szCs w:val="18"/>
              </w:rPr>
            </w:pPr>
          </w:p>
        </w:tc>
        <w:tc>
          <w:tcPr>
            <w:tcW w:w="1944" w:type="dxa"/>
            <w:gridSpan w:val="2"/>
            <w:tcBorders>
              <w:top w:val="single" w:sz="4" w:space="0" w:color="00457E"/>
              <w:left w:val="single" w:sz="4" w:space="0" w:color="00457E"/>
              <w:bottom w:val="single" w:sz="4" w:space="0" w:color="00457E"/>
              <w:right w:val="single" w:sz="4" w:space="0" w:color="00457E"/>
            </w:tcBorders>
          </w:tcPr>
          <w:p w14:paraId="17BFB1C0" w14:textId="77777777" w:rsidR="00401024" w:rsidRPr="00A06AD1" w:rsidRDefault="00401024" w:rsidP="00150BB0">
            <w:pPr>
              <w:spacing w:after="0" w:line="240" w:lineRule="auto"/>
              <w:ind w:left="198" w:right="181"/>
              <w:jc w:val="both"/>
              <w:rPr>
                <w:rFonts w:ascii="Garamond" w:hAnsi="Garamond" w:cstheme="minorHAnsi"/>
                <w:i/>
                <w:iCs/>
                <w:sz w:val="18"/>
                <w:szCs w:val="18"/>
              </w:rPr>
            </w:pPr>
          </w:p>
        </w:tc>
      </w:tr>
      <w:tr w:rsidR="00EE1A66" w:rsidRPr="00366F3C" w14:paraId="44190168" w14:textId="77777777" w:rsidTr="00F00948">
        <w:trPr>
          <w:trHeight w:hRule="exact" w:val="438"/>
          <w:jc w:val="center"/>
        </w:trPr>
        <w:tc>
          <w:tcPr>
            <w:tcW w:w="567" w:type="dxa"/>
            <w:tcBorders>
              <w:top w:val="single" w:sz="4" w:space="0" w:color="00457E"/>
              <w:left w:val="single" w:sz="4" w:space="0" w:color="00457E"/>
              <w:bottom w:val="single" w:sz="4" w:space="0" w:color="00457E"/>
              <w:right w:val="single" w:sz="4" w:space="0" w:color="00457E"/>
            </w:tcBorders>
          </w:tcPr>
          <w:p w14:paraId="6605ABA2" w14:textId="2075934B" w:rsidR="00401024" w:rsidRPr="00A06AD1" w:rsidRDefault="00401024" w:rsidP="00ED22F4">
            <w:pPr>
              <w:spacing w:after="0" w:line="240" w:lineRule="auto"/>
              <w:ind w:left="62"/>
              <w:jc w:val="center"/>
              <w:rPr>
                <w:rFonts w:ascii="Garamond" w:eastAsia="Arial" w:hAnsi="Garamond" w:cstheme="minorHAnsi"/>
                <w:sz w:val="18"/>
                <w:szCs w:val="18"/>
              </w:rPr>
            </w:pPr>
            <w:r w:rsidRPr="00A06AD1">
              <w:rPr>
                <w:rFonts w:ascii="Garamond" w:eastAsia="Arial" w:hAnsi="Garamond" w:cstheme="minorHAnsi"/>
                <w:sz w:val="18"/>
                <w:szCs w:val="18"/>
              </w:rPr>
              <w:t>.7</w:t>
            </w:r>
          </w:p>
        </w:tc>
        <w:tc>
          <w:tcPr>
            <w:tcW w:w="5629" w:type="dxa"/>
            <w:tcBorders>
              <w:top w:val="single" w:sz="4" w:space="0" w:color="00457E"/>
              <w:left w:val="single" w:sz="4" w:space="0" w:color="00457E"/>
              <w:bottom w:val="single" w:sz="4" w:space="0" w:color="00457E"/>
              <w:right w:val="single" w:sz="4" w:space="0" w:color="00457E"/>
            </w:tcBorders>
          </w:tcPr>
          <w:p w14:paraId="029640F8" w14:textId="5B787E35" w:rsidR="00401024" w:rsidRPr="00A06AD1" w:rsidRDefault="00401024" w:rsidP="00150BB0">
            <w:pPr>
              <w:pStyle w:val="Nessunaspaziatura"/>
              <w:ind w:left="142" w:right="238"/>
              <w:jc w:val="both"/>
              <w:rPr>
                <w:rFonts w:ascii="Garamond" w:hAnsi="Garamond"/>
                <w:sz w:val="18"/>
                <w:szCs w:val="18"/>
                <w:lang w:val="it-IT"/>
              </w:rPr>
            </w:pPr>
            <w:r w:rsidRPr="00A06AD1">
              <w:rPr>
                <w:rFonts w:ascii="Garamond" w:hAnsi="Garamond"/>
                <w:sz w:val="18"/>
                <w:szCs w:val="18"/>
                <w:lang w:val="it-IT"/>
              </w:rPr>
              <w:t>Effettua</w:t>
            </w:r>
            <w:r w:rsidRPr="00A06AD1">
              <w:rPr>
                <w:rFonts w:ascii="Garamond" w:eastAsia="Calibri" w:hAnsi="Garamond"/>
                <w:spacing w:val="-2"/>
                <w:sz w:val="18"/>
                <w:szCs w:val="18"/>
                <w:lang w:val="it-IT"/>
              </w:rPr>
              <w:t xml:space="preserve"> </w:t>
            </w:r>
            <w:r w:rsidRPr="00A06AD1">
              <w:rPr>
                <w:rFonts w:ascii="Garamond" w:eastAsia="Calibri" w:hAnsi="Garamond"/>
                <w:spacing w:val="-1"/>
                <w:sz w:val="18"/>
                <w:szCs w:val="18"/>
                <w:lang w:val="it-IT"/>
              </w:rPr>
              <w:t>gi</w:t>
            </w:r>
            <w:r w:rsidRPr="00A06AD1">
              <w:rPr>
                <w:rFonts w:ascii="Garamond" w:eastAsia="Calibri" w:hAnsi="Garamond"/>
                <w:spacing w:val="1"/>
                <w:sz w:val="18"/>
                <w:szCs w:val="18"/>
                <w:lang w:val="it-IT"/>
              </w:rPr>
              <w:t>u</w:t>
            </w:r>
            <w:r w:rsidRPr="00A06AD1">
              <w:rPr>
                <w:rFonts w:ascii="Garamond" w:eastAsia="Calibri" w:hAnsi="Garamond"/>
                <w:spacing w:val="-1"/>
                <w:sz w:val="18"/>
                <w:szCs w:val="18"/>
                <w:lang w:val="it-IT"/>
              </w:rPr>
              <w:t>n</w:t>
            </w:r>
            <w:r w:rsidRPr="00A06AD1">
              <w:rPr>
                <w:rFonts w:ascii="Garamond" w:eastAsia="Calibri" w:hAnsi="Garamond"/>
                <w:spacing w:val="1"/>
                <w:sz w:val="18"/>
                <w:szCs w:val="18"/>
                <w:lang w:val="it-IT"/>
              </w:rPr>
              <w:t>z</w:t>
            </w:r>
            <w:r w:rsidRPr="00A06AD1">
              <w:rPr>
                <w:rFonts w:ascii="Garamond" w:eastAsia="Calibri" w:hAnsi="Garamond"/>
                <w:spacing w:val="-1"/>
                <w:sz w:val="18"/>
                <w:szCs w:val="18"/>
                <w:lang w:val="it-IT"/>
              </w:rPr>
              <w:t>i</w:t>
            </w:r>
            <w:r w:rsidRPr="00A06AD1">
              <w:rPr>
                <w:rFonts w:ascii="Garamond" w:eastAsia="Calibri" w:hAnsi="Garamond"/>
                <w:spacing w:val="1"/>
                <w:sz w:val="18"/>
                <w:szCs w:val="18"/>
                <w:lang w:val="it-IT"/>
              </w:rPr>
              <w:t>o</w:t>
            </w:r>
            <w:r w:rsidRPr="00A06AD1">
              <w:rPr>
                <w:rFonts w:ascii="Garamond" w:eastAsia="Calibri" w:hAnsi="Garamond"/>
                <w:spacing w:val="-1"/>
                <w:sz w:val="18"/>
                <w:szCs w:val="18"/>
                <w:lang w:val="it-IT"/>
              </w:rPr>
              <w:t>n</w:t>
            </w:r>
            <w:r w:rsidRPr="00A06AD1">
              <w:rPr>
                <w:rFonts w:ascii="Garamond" w:eastAsia="Calibri" w:hAnsi="Garamond"/>
                <w:sz w:val="18"/>
                <w:szCs w:val="18"/>
                <w:lang w:val="it-IT"/>
              </w:rPr>
              <w:t>i</w:t>
            </w:r>
            <w:r w:rsidRPr="00A06AD1">
              <w:rPr>
                <w:rFonts w:ascii="Garamond" w:eastAsia="Calibri" w:hAnsi="Garamond"/>
                <w:spacing w:val="-1"/>
                <w:sz w:val="18"/>
                <w:szCs w:val="18"/>
                <w:lang w:val="it-IT"/>
              </w:rPr>
              <w:t xml:space="preserve"> s</w:t>
            </w:r>
            <w:r w:rsidRPr="00A06AD1">
              <w:rPr>
                <w:rFonts w:ascii="Garamond" w:eastAsia="Calibri" w:hAnsi="Garamond"/>
                <w:sz w:val="18"/>
                <w:szCs w:val="18"/>
                <w:lang w:val="it-IT"/>
              </w:rPr>
              <w:t>u</w:t>
            </w:r>
            <w:r w:rsidRPr="00A06AD1">
              <w:rPr>
                <w:rFonts w:ascii="Garamond" w:eastAsia="Calibri" w:hAnsi="Garamond"/>
                <w:spacing w:val="-1"/>
                <w:sz w:val="18"/>
                <w:szCs w:val="18"/>
                <w:lang w:val="it-IT"/>
              </w:rPr>
              <w:t xml:space="preserve"> </w:t>
            </w:r>
            <w:r w:rsidRPr="00A06AD1">
              <w:rPr>
                <w:rFonts w:ascii="Garamond" w:eastAsia="Calibri" w:hAnsi="Garamond"/>
                <w:spacing w:val="1"/>
                <w:sz w:val="18"/>
                <w:szCs w:val="18"/>
                <w:lang w:val="it-IT"/>
              </w:rPr>
              <w:t>c</w:t>
            </w:r>
            <w:r w:rsidRPr="00A06AD1">
              <w:rPr>
                <w:rFonts w:ascii="Garamond" w:eastAsia="Calibri" w:hAnsi="Garamond"/>
                <w:sz w:val="18"/>
                <w:szCs w:val="18"/>
                <w:lang w:val="it-IT"/>
              </w:rPr>
              <w:t>avi</w:t>
            </w:r>
            <w:r w:rsidRPr="00A06AD1">
              <w:rPr>
                <w:rFonts w:ascii="Garamond" w:eastAsia="Calibri" w:hAnsi="Garamond"/>
                <w:spacing w:val="-2"/>
                <w:sz w:val="18"/>
                <w:szCs w:val="18"/>
                <w:lang w:val="it-IT"/>
              </w:rPr>
              <w:t xml:space="preserve"> </w:t>
            </w:r>
            <w:r w:rsidRPr="00A06AD1">
              <w:rPr>
                <w:rFonts w:ascii="Garamond" w:eastAsia="Calibri" w:hAnsi="Garamond"/>
                <w:spacing w:val="1"/>
                <w:sz w:val="18"/>
                <w:szCs w:val="18"/>
                <w:lang w:val="it-IT"/>
              </w:rPr>
              <w:t>d</w:t>
            </w:r>
            <w:r w:rsidRPr="00A06AD1">
              <w:rPr>
                <w:rFonts w:ascii="Garamond" w:eastAsia="Calibri" w:hAnsi="Garamond"/>
                <w:sz w:val="18"/>
                <w:szCs w:val="18"/>
                <w:lang w:val="it-IT"/>
              </w:rPr>
              <w:t>i var</w:t>
            </w:r>
            <w:r w:rsidRPr="00A06AD1">
              <w:rPr>
                <w:rFonts w:ascii="Garamond" w:eastAsia="Calibri" w:hAnsi="Garamond"/>
                <w:spacing w:val="-1"/>
                <w:sz w:val="18"/>
                <w:szCs w:val="18"/>
                <w:lang w:val="it-IT"/>
              </w:rPr>
              <w:t>i</w:t>
            </w:r>
            <w:r w:rsidRPr="00A06AD1">
              <w:rPr>
                <w:rFonts w:ascii="Garamond" w:eastAsia="Calibri" w:hAnsi="Garamond"/>
                <w:sz w:val="18"/>
                <w:szCs w:val="18"/>
                <w:lang w:val="it-IT"/>
              </w:rPr>
              <w:t>o t</w:t>
            </w:r>
            <w:r w:rsidRPr="00A06AD1">
              <w:rPr>
                <w:rFonts w:ascii="Garamond" w:eastAsia="Calibri" w:hAnsi="Garamond"/>
                <w:spacing w:val="-1"/>
                <w:sz w:val="18"/>
                <w:szCs w:val="18"/>
                <w:lang w:val="it-IT"/>
              </w:rPr>
              <w:t>ip</w:t>
            </w:r>
            <w:r w:rsidRPr="00A06AD1">
              <w:rPr>
                <w:rFonts w:ascii="Garamond" w:eastAsia="Calibri" w:hAnsi="Garamond"/>
                <w:sz w:val="18"/>
                <w:szCs w:val="18"/>
                <w:lang w:val="it-IT"/>
              </w:rPr>
              <w:t>o</w:t>
            </w:r>
            <w:r w:rsidRPr="00A06AD1">
              <w:rPr>
                <w:rFonts w:ascii="Garamond" w:eastAsia="Arial" w:hAnsi="Garamond"/>
                <w:sz w:val="18"/>
                <w:szCs w:val="18"/>
                <w:lang w:val="it-IT"/>
              </w:rPr>
              <w:t>. /</w:t>
            </w:r>
            <w:proofErr w:type="spellStart"/>
            <w:r w:rsidRPr="00A06AD1">
              <w:rPr>
                <w:rFonts w:ascii="Garamond" w:eastAsia="Arial" w:hAnsi="Garamond"/>
                <w:i/>
                <w:iCs/>
                <w:sz w:val="18"/>
                <w:szCs w:val="18"/>
                <w:lang w:val="it-IT"/>
              </w:rPr>
              <w:t>Practise</w:t>
            </w:r>
            <w:proofErr w:type="spellEnd"/>
            <w:r w:rsidRPr="00A06AD1">
              <w:rPr>
                <w:rFonts w:ascii="Garamond" w:eastAsia="Arial" w:hAnsi="Garamond"/>
                <w:i/>
                <w:iCs/>
                <w:spacing w:val="-13"/>
                <w:sz w:val="18"/>
                <w:szCs w:val="18"/>
                <w:lang w:val="it-IT"/>
              </w:rPr>
              <w:t xml:space="preserve"> </w:t>
            </w:r>
            <w:proofErr w:type="spellStart"/>
            <w:r w:rsidRPr="00A06AD1">
              <w:rPr>
                <w:rFonts w:ascii="Garamond" w:eastAsia="Arial" w:hAnsi="Garamond"/>
                <w:i/>
                <w:iCs/>
                <w:w w:val="96"/>
                <w:sz w:val="18"/>
                <w:szCs w:val="18"/>
                <w:lang w:val="it-IT"/>
              </w:rPr>
              <w:t>splices</w:t>
            </w:r>
            <w:proofErr w:type="spellEnd"/>
            <w:r w:rsidRPr="00A06AD1">
              <w:rPr>
                <w:rFonts w:ascii="Garamond" w:eastAsia="Arial" w:hAnsi="Garamond"/>
                <w:i/>
                <w:iCs/>
                <w:spacing w:val="2"/>
                <w:w w:val="96"/>
                <w:sz w:val="18"/>
                <w:szCs w:val="18"/>
                <w:lang w:val="it-IT"/>
              </w:rPr>
              <w:t xml:space="preserve"> </w:t>
            </w:r>
            <w:r w:rsidRPr="00A06AD1">
              <w:rPr>
                <w:rFonts w:ascii="Garamond" w:eastAsia="Arial" w:hAnsi="Garamond"/>
                <w:i/>
                <w:iCs/>
                <w:sz w:val="18"/>
                <w:szCs w:val="18"/>
                <w:lang w:val="it-IT"/>
              </w:rPr>
              <w:t>in</w:t>
            </w:r>
            <w:r w:rsidRPr="00A06AD1">
              <w:rPr>
                <w:rFonts w:ascii="Garamond" w:eastAsia="Arial" w:hAnsi="Garamond"/>
                <w:i/>
                <w:iCs/>
                <w:spacing w:val="20"/>
                <w:sz w:val="18"/>
                <w:szCs w:val="18"/>
                <w:lang w:val="it-IT"/>
              </w:rPr>
              <w:t xml:space="preserve"> </w:t>
            </w:r>
            <w:proofErr w:type="spellStart"/>
            <w:r w:rsidRPr="00A06AD1">
              <w:rPr>
                <w:rFonts w:ascii="Garamond" w:eastAsia="Arial" w:hAnsi="Garamond"/>
                <w:i/>
                <w:iCs/>
                <w:sz w:val="18"/>
                <w:szCs w:val="18"/>
                <w:lang w:val="it-IT"/>
              </w:rPr>
              <w:t>ropes</w:t>
            </w:r>
            <w:proofErr w:type="spellEnd"/>
            <w:r w:rsidRPr="00A06AD1">
              <w:rPr>
                <w:rFonts w:ascii="Garamond" w:eastAsia="Arial" w:hAnsi="Garamond"/>
                <w:i/>
                <w:iCs/>
                <w:spacing w:val="9"/>
                <w:sz w:val="18"/>
                <w:szCs w:val="18"/>
                <w:lang w:val="it-IT"/>
              </w:rPr>
              <w:t xml:space="preserve"> </w:t>
            </w:r>
            <w:r w:rsidRPr="00A06AD1">
              <w:rPr>
                <w:rFonts w:ascii="Garamond" w:eastAsia="Arial" w:hAnsi="Garamond"/>
                <w:i/>
                <w:iCs/>
                <w:sz w:val="18"/>
                <w:szCs w:val="18"/>
                <w:lang w:val="it-IT"/>
              </w:rPr>
              <w:t>and</w:t>
            </w:r>
            <w:r w:rsidRPr="00A06AD1">
              <w:rPr>
                <w:rFonts w:ascii="Garamond" w:eastAsia="Arial" w:hAnsi="Garamond"/>
                <w:i/>
                <w:iCs/>
                <w:spacing w:val="18"/>
                <w:sz w:val="18"/>
                <w:szCs w:val="18"/>
                <w:lang w:val="it-IT"/>
              </w:rPr>
              <w:t xml:space="preserve"> </w:t>
            </w:r>
            <w:proofErr w:type="spellStart"/>
            <w:r w:rsidRPr="00A06AD1">
              <w:rPr>
                <w:rFonts w:ascii="Garamond" w:eastAsia="Arial" w:hAnsi="Garamond"/>
                <w:i/>
                <w:iCs/>
                <w:w w:val="104"/>
                <w:sz w:val="18"/>
                <w:szCs w:val="18"/>
                <w:lang w:val="it-IT"/>
              </w:rPr>
              <w:t>wires</w:t>
            </w:r>
            <w:proofErr w:type="spellEnd"/>
          </w:p>
        </w:tc>
        <w:tc>
          <w:tcPr>
            <w:tcW w:w="750" w:type="dxa"/>
            <w:tcBorders>
              <w:top w:val="single" w:sz="4" w:space="0" w:color="00457E"/>
              <w:left w:val="single" w:sz="4" w:space="0" w:color="00457E"/>
              <w:bottom w:val="single" w:sz="4" w:space="0" w:color="00457E"/>
              <w:right w:val="single" w:sz="4" w:space="0" w:color="00457E"/>
            </w:tcBorders>
          </w:tcPr>
          <w:p w14:paraId="594718C6" w14:textId="77777777" w:rsidR="00401024" w:rsidRPr="00A06AD1" w:rsidRDefault="00401024" w:rsidP="00ED22F4">
            <w:pPr>
              <w:rPr>
                <w:rFonts w:ascii="Garamond" w:hAnsi="Garamond" w:cstheme="minorHAnsi"/>
                <w:sz w:val="16"/>
                <w:szCs w:val="16"/>
                <w:lang w:val="it-IT"/>
              </w:rPr>
            </w:pPr>
          </w:p>
        </w:tc>
        <w:tc>
          <w:tcPr>
            <w:tcW w:w="1135" w:type="dxa"/>
            <w:gridSpan w:val="2"/>
            <w:tcBorders>
              <w:top w:val="single" w:sz="4" w:space="0" w:color="00457E"/>
              <w:left w:val="single" w:sz="4" w:space="0" w:color="00457E"/>
              <w:bottom w:val="single" w:sz="4" w:space="0" w:color="00457E"/>
              <w:right w:val="single" w:sz="4" w:space="0" w:color="00457E"/>
            </w:tcBorders>
          </w:tcPr>
          <w:p w14:paraId="178E43FE" w14:textId="77777777" w:rsidR="00401024" w:rsidRPr="00A06AD1" w:rsidRDefault="00401024" w:rsidP="00ED22F4">
            <w:pPr>
              <w:rPr>
                <w:rFonts w:ascii="Garamond" w:hAnsi="Garamond" w:cstheme="minorHAnsi"/>
                <w:sz w:val="16"/>
                <w:szCs w:val="16"/>
                <w:lang w:val="it-IT"/>
              </w:rPr>
            </w:pPr>
          </w:p>
        </w:tc>
        <w:tc>
          <w:tcPr>
            <w:tcW w:w="4676" w:type="dxa"/>
            <w:vMerge/>
            <w:tcBorders>
              <w:left w:val="single" w:sz="4" w:space="0" w:color="00457E"/>
              <w:right w:val="single" w:sz="4" w:space="0" w:color="00457E"/>
            </w:tcBorders>
          </w:tcPr>
          <w:p w14:paraId="47D32C82" w14:textId="77777777" w:rsidR="00401024" w:rsidRPr="00A06AD1" w:rsidRDefault="00401024" w:rsidP="00ED22F4">
            <w:pPr>
              <w:rPr>
                <w:rFonts w:ascii="Garamond" w:hAnsi="Garamond" w:cstheme="minorHAnsi"/>
                <w:sz w:val="16"/>
                <w:szCs w:val="16"/>
                <w:lang w:val="it-IT"/>
              </w:rPr>
            </w:pPr>
          </w:p>
        </w:tc>
        <w:tc>
          <w:tcPr>
            <w:tcW w:w="1134" w:type="dxa"/>
            <w:tcBorders>
              <w:top w:val="single" w:sz="4" w:space="0" w:color="00457E"/>
              <w:left w:val="single" w:sz="4" w:space="0" w:color="00457E"/>
              <w:bottom w:val="single" w:sz="4" w:space="0" w:color="00457E"/>
              <w:right w:val="single" w:sz="4" w:space="0" w:color="00457E"/>
            </w:tcBorders>
          </w:tcPr>
          <w:p w14:paraId="0B5F4AC6" w14:textId="77777777" w:rsidR="00401024" w:rsidRPr="00A06AD1" w:rsidRDefault="00401024" w:rsidP="00ED22F4">
            <w:pPr>
              <w:rPr>
                <w:rFonts w:ascii="Garamond" w:hAnsi="Garamond" w:cstheme="minorHAnsi"/>
                <w:sz w:val="16"/>
                <w:szCs w:val="16"/>
                <w:lang w:val="it-IT"/>
              </w:rPr>
            </w:pPr>
          </w:p>
        </w:tc>
        <w:tc>
          <w:tcPr>
            <w:tcW w:w="1944" w:type="dxa"/>
            <w:gridSpan w:val="2"/>
            <w:tcBorders>
              <w:top w:val="single" w:sz="4" w:space="0" w:color="00457E"/>
              <w:left w:val="single" w:sz="4" w:space="0" w:color="00457E"/>
              <w:bottom w:val="single" w:sz="4" w:space="0" w:color="00457E"/>
              <w:right w:val="single" w:sz="4" w:space="0" w:color="00457E"/>
            </w:tcBorders>
          </w:tcPr>
          <w:p w14:paraId="61C455B6" w14:textId="77777777" w:rsidR="00401024" w:rsidRPr="00A06AD1" w:rsidRDefault="00401024" w:rsidP="00ED22F4">
            <w:pPr>
              <w:rPr>
                <w:rFonts w:ascii="Garamond" w:hAnsi="Garamond" w:cstheme="minorHAnsi"/>
                <w:sz w:val="16"/>
                <w:szCs w:val="16"/>
                <w:lang w:val="it-IT"/>
              </w:rPr>
            </w:pPr>
          </w:p>
        </w:tc>
      </w:tr>
      <w:tr w:rsidR="00EE1A66" w:rsidRPr="00A06AD1" w14:paraId="3EBE9AD6" w14:textId="77777777" w:rsidTr="00EE1A66">
        <w:trPr>
          <w:trHeight w:hRule="exact" w:val="558"/>
          <w:jc w:val="center"/>
        </w:trPr>
        <w:tc>
          <w:tcPr>
            <w:tcW w:w="567" w:type="dxa"/>
            <w:tcBorders>
              <w:top w:val="single" w:sz="4" w:space="0" w:color="00457E"/>
              <w:left w:val="single" w:sz="4" w:space="0" w:color="00457E"/>
              <w:bottom w:val="single" w:sz="4" w:space="0" w:color="00457E"/>
              <w:right w:val="single" w:sz="4" w:space="0" w:color="00457E"/>
            </w:tcBorders>
          </w:tcPr>
          <w:p w14:paraId="7B3D58BE" w14:textId="77777777" w:rsidR="00401024" w:rsidRPr="00A06AD1" w:rsidRDefault="00401024" w:rsidP="00ED22F4">
            <w:pPr>
              <w:spacing w:after="0" w:line="240" w:lineRule="auto"/>
              <w:ind w:left="62"/>
              <w:jc w:val="center"/>
              <w:rPr>
                <w:rFonts w:ascii="Garamond" w:eastAsia="Arial" w:hAnsi="Garamond" w:cstheme="minorHAnsi"/>
                <w:sz w:val="18"/>
                <w:szCs w:val="18"/>
                <w:lang w:val="it-IT"/>
              </w:rPr>
            </w:pPr>
          </w:p>
          <w:p w14:paraId="1F154376" w14:textId="7B825DF7" w:rsidR="00401024" w:rsidRPr="00A06AD1" w:rsidRDefault="00401024" w:rsidP="00ED22F4">
            <w:pPr>
              <w:spacing w:after="0" w:line="240" w:lineRule="auto"/>
              <w:ind w:left="62"/>
              <w:jc w:val="center"/>
              <w:rPr>
                <w:rFonts w:ascii="Garamond" w:eastAsia="Arial" w:hAnsi="Garamond" w:cstheme="minorHAnsi"/>
                <w:sz w:val="18"/>
                <w:szCs w:val="18"/>
              </w:rPr>
            </w:pPr>
            <w:r w:rsidRPr="00A06AD1">
              <w:rPr>
                <w:rFonts w:ascii="Garamond" w:eastAsia="Arial" w:hAnsi="Garamond" w:cstheme="minorHAnsi"/>
                <w:sz w:val="18"/>
                <w:szCs w:val="18"/>
              </w:rPr>
              <w:t>.8</w:t>
            </w:r>
          </w:p>
        </w:tc>
        <w:tc>
          <w:tcPr>
            <w:tcW w:w="5629" w:type="dxa"/>
            <w:tcBorders>
              <w:top w:val="single" w:sz="4" w:space="0" w:color="00457E"/>
              <w:left w:val="single" w:sz="4" w:space="0" w:color="00457E"/>
              <w:bottom w:val="single" w:sz="4" w:space="0" w:color="00457E"/>
              <w:right w:val="single" w:sz="4" w:space="0" w:color="00457E"/>
            </w:tcBorders>
          </w:tcPr>
          <w:p w14:paraId="0DC9D4FF" w14:textId="66E80926" w:rsidR="00401024" w:rsidRPr="00A06AD1" w:rsidRDefault="00401024" w:rsidP="00150BB0">
            <w:pPr>
              <w:pStyle w:val="Nessunaspaziatura"/>
              <w:ind w:left="142" w:right="238"/>
              <w:jc w:val="both"/>
              <w:rPr>
                <w:rFonts w:ascii="Garamond" w:hAnsi="Garamond"/>
                <w:sz w:val="18"/>
                <w:szCs w:val="18"/>
              </w:rPr>
            </w:pPr>
            <w:proofErr w:type="spellStart"/>
            <w:r w:rsidRPr="00A06AD1">
              <w:rPr>
                <w:rFonts w:ascii="Garamond" w:eastAsia="Calibri" w:hAnsi="Garamond"/>
                <w:sz w:val="18"/>
                <w:szCs w:val="18"/>
              </w:rPr>
              <w:t>I</w:t>
            </w:r>
            <w:r w:rsidRPr="00A06AD1">
              <w:rPr>
                <w:rFonts w:ascii="Garamond" w:eastAsia="Calibri" w:hAnsi="Garamond"/>
                <w:spacing w:val="-1"/>
                <w:sz w:val="18"/>
                <w:szCs w:val="18"/>
              </w:rPr>
              <w:t>den</w:t>
            </w:r>
            <w:r w:rsidRPr="00A06AD1">
              <w:rPr>
                <w:rFonts w:ascii="Garamond" w:eastAsia="Calibri" w:hAnsi="Garamond"/>
                <w:sz w:val="18"/>
                <w:szCs w:val="18"/>
              </w:rPr>
              <w:t>t</w:t>
            </w:r>
            <w:r w:rsidRPr="00A06AD1">
              <w:rPr>
                <w:rFonts w:ascii="Garamond" w:eastAsia="Calibri" w:hAnsi="Garamond"/>
                <w:spacing w:val="-1"/>
                <w:sz w:val="18"/>
                <w:szCs w:val="18"/>
              </w:rPr>
              <w:t>i</w:t>
            </w:r>
            <w:r w:rsidRPr="00A06AD1">
              <w:rPr>
                <w:rFonts w:ascii="Garamond" w:eastAsia="Calibri" w:hAnsi="Garamond"/>
                <w:sz w:val="18"/>
                <w:szCs w:val="18"/>
              </w:rPr>
              <w:t>f</w:t>
            </w:r>
            <w:r w:rsidRPr="00A06AD1">
              <w:rPr>
                <w:rFonts w:ascii="Garamond" w:eastAsia="Calibri" w:hAnsi="Garamond"/>
                <w:spacing w:val="-1"/>
                <w:sz w:val="18"/>
                <w:szCs w:val="18"/>
              </w:rPr>
              <w:t>i</w:t>
            </w:r>
            <w:r w:rsidRPr="00A06AD1">
              <w:rPr>
                <w:rFonts w:ascii="Garamond" w:eastAsia="Calibri" w:hAnsi="Garamond"/>
                <w:spacing w:val="1"/>
                <w:sz w:val="18"/>
                <w:szCs w:val="18"/>
              </w:rPr>
              <w:t>c</w:t>
            </w:r>
            <w:r w:rsidRPr="00A06AD1">
              <w:rPr>
                <w:rFonts w:ascii="Garamond" w:eastAsia="Calibri" w:hAnsi="Garamond"/>
                <w:sz w:val="18"/>
                <w:szCs w:val="18"/>
              </w:rPr>
              <w:t>a</w:t>
            </w:r>
            <w:proofErr w:type="spellEnd"/>
            <w:r w:rsidRPr="00A06AD1">
              <w:rPr>
                <w:rFonts w:ascii="Garamond" w:eastAsia="Calibri" w:hAnsi="Garamond"/>
                <w:spacing w:val="-3"/>
                <w:sz w:val="18"/>
                <w:szCs w:val="18"/>
              </w:rPr>
              <w:t xml:space="preserve"> </w:t>
            </w:r>
            <w:r w:rsidRPr="00A06AD1">
              <w:rPr>
                <w:rFonts w:ascii="Garamond" w:eastAsia="Calibri" w:hAnsi="Garamond"/>
                <w:sz w:val="18"/>
                <w:szCs w:val="18"/>
              </w:rPr>
              <w:t xml:space="preserve">i </w:t>
            </w:r>
            <w:proofErr w:type="spellStart"/>
            <w:r w:rsidRPr="00A06AD1">
              <w:rPr>
                <w:rFonts w:ascii="Garamond" w:eastAsia="Calibri" w:hAnsi="Garamond"/>
                <w:sz w:val="18"/>
                <w:szCs w:val="18"/>
              </w:rPr>
              <w:t>vari</w:t>
            </w:r>
            <w:proofErr w:type="spellEnd"/>
            <w:r w:rsidRPr="00A06AD1">
              <w:rPr>
                <w:rFonts w:ascii="Garamond" w:eastAsia="Calibri" w:hAnsi="Garamond"/>
                <w:spacing w:val="-1"/>
                <w:sz w:val="18"/>
                <w:szCs w:val="18"/>
              </w:rPr>
              <w:t xml:space="preserve"> </w:t>
            </w:r>
            <w:r w:rsidRPr="00A06AD1">
              <w:rPr>
                <w:rFonts w:ascii="Garamond" w:eastAsia="Calibri" w:hAnsi="Garamond"/>
                <w:spacing w:val="2"/>
                <w:sz w:val="18"/>
                <w:szCs w:val="18"/>
              </w:rPr>
              <w:t>t</w:t>
            </w:r>
            <w:r w:rsidRPr="00A06AD1">
              <w:rPr>
                <w:rFonts w:ascii="Garamond" w:eastAsia="Calibri" w:hAnsi="Garamond"/>
                <w:spacing w:val="-1"/>
                <w:sz w:val="18"/>
                <w:szCs w:val="18"/>
              </w:rPr>
              <w:t>ip</w:t>
            </w:r>
            <w:r w:rsidRPr="00A06AD1">
              <w:rPr>
                <w:rFonts w:ascii="Garamond" w:eastAsia="Calibri" w:hAnsi="Garamond"/>
                <w:sz w:val="18"/>
                <w:szCs w:val="18"/>
              </w:rPr>
              <w:t>i</w:t>
            </w:r>
            <w:r w:rsidRPr="00A06AD1">
              <w:rPr>
                <w:rFonts w:ascii="Garamond" w:eastAsia="Calibri" w:hAnsi="Garamond"/>
                <w:spacing w:val="1"/>
                <w:sz w:val="18"/>
                <w:szCs w:val="18"/>
              </w:rPr>
              <w:t xml:space="preserve"> </w:t>
            </w:r>
            <w:r w:rsidRPr="00A06AD1">
              <w:rPr>
                <w:rFonts w:ascii="Garamond" w:eastAsia="Calibri" w:hAnsi="Garamond"/>
                <w:spacing w:val="-1"/>
                <w:sz w:val="18"/>
                <w:szCs w:val="18"/>
              </w:rPr>
              <w:t>d</w:t>
            </w:r>
            <w:r w:rsidRPr="00A06AD1">
              <w:rPr>
                <w:rFonts w:ascii="Garamond" w:eastAsia="Calibri" w:hAnsi="Garamond"/>
                <w:sz w:val="18"/>
                <w:szCs w:val="18"/>
              </w:rPr>
              <w:t xml:space="preserve">i </w:t>
            </w:r>
            <w:proofErr w:type="spellStart"/>
            <w:r w:rsidRPr="00A06AD1">
              <w:rPr>
                <w:rFonts w:ascii="Garamond" w:eastAsia="Calibri" w:hAnsi="Garamond"/>
                <w:spacing w:val="1"/>
                <w:sz w:val="18"/>
                <w:szCs w:val="18"/>
              </w:rPr>
              <w:t>c</w:t>
            </w:r>
            <w:r w:rsidRPr="00A06AD1">
              <w:rPr>
                <w:rFonts w:ascii="Garamond" w:eastAsia="Calibri" w:hAnsi="Garamond"/>
                <w:sz w:val="18"/>
                <w:szCs w:val="18"/>
              </w:rPr>
              <w:t>avi</w:t>
            </w:r>
            <w:proofErr w:type="spellEnd"/>
            <w:r w:rsidRPr="00A06AD1">
              <w:rPr>
                <w:rFonts w:ascii="Garamond" w:eastAsia="Calibri" w:hAnsi="Garamond"/>
                <w:spacing w:val="-2"/>
                <w:sz w:val="18"/>
                <w:szCs w:val="18"/>
              </w:rPr>
              <w:t xml:space="preserve"> </w:t>
            </w:r>
            <w:r w:rsidRPr="00A06AD1">
              <w:rPr>
                <w:rFonts w:ascii="Garamond" w:eastAsia="Calibri" w:hAnsi="Garamond"/>
                <w:sz w:val="18"/>
                <w:szCs w:val="18"/>
              </w:rPr>
              <w:t>e</w:t>
            </w:r>
            <w:r w:rsidRPr="00A06AD1">
              <w:rPr>
                <w:rFonts w:ascii="Garamond" w:eastAsia="Calibri" w:hAnsi="Garamond"/>
                <w:spacing w:val="-2"/>
                <w:sz w:val="18"/>
                <w:szCs w:val="18"/>
              </w:rPr>
              <w:t xml:space="preserve"> </w:t>
            </w:r>
            <w:proofErr w:type="spellStart"/>
            <w:r w:rsidRPr="00A06AD1">
              <w:rPr>
                <w:rFonts w:ascii="Garamond" w:eastAsia="Calibri" w:hAnsi="Garamond"/>
                <w:spacing w:val="1"/>
                <w:sz w:val="18"/>
                <w:szCs w:val="18"/>
              </w:rPr>
              <w:t>co</w:t>
            </w:r>
            <w:r w:rsidRPr="00A06AD1">
              <w:rPr>
                <w:rFonts w:ascii="Garamond" w:eastAsia="Calibri" w:hAnsi="Garamond"/>
                <w:spacing w:val="-1"/>
                <w:sz w:val="18"/>
                <w:szCs w:val="18"/>
              </w:rPr>
              <w:t>n</w:t>
            </w:r>
            <w:r w:rsidRPr="00A06AD1">
              <w:rPr>
                <w:rFonts w:ascii="Garamond" w:eastAsia="Calibri" w:hAnsi="Garamond"/>
                <w:spacing w:val="1"/>
                <w:sz w:val="18"/>
                <w:szCs w:val="18"/>
              </w:rPr>
              <w:t>o</w:t>
            </w:r>
            <w:r w:rsidRPr="00A06AD1">
              <w:rPr>
                <w:rFonts w:ascii="Garamond" w:eastAsia="Calibri" w:hAnsi="Garamond"/>
                <w:spacing w:val="-1"/>
                <w:sz w:val="18"/>
                <w:szCs w:val="18"/>
              </w:rPr>
              <w:t>s</w:t>
            </w:r>
            <w:r w:rsidRPr="00A06AD1">
              <w:rPr>
                <w:rFonts w:ascii="Garamond" w:eastAsia="Calibri" w:hAnsi="Garamond"/>
                <w:spacing w:val="1"/>
                <w:sz w:val="18"/>
                <w:szCs w:val="18"/>
              </w:rPr>
              <w:t>c</w:t>
            </w:r>
            <w:r w:rsidRPr="00A06AD1">
              <w:rPr>
                <w:rFonts w:ascii="Garamond" w:eastAsia="Calibri" w:hAnsi="Garamond"/>
                <w:sz w:val="18"/>
                <w:szCs w:val="18"/>
              </w:rPr>
              <w:t>e</w:t>
            </w:r>
            <w:proofErr w:type="spellEnd"/>
            <w:r w:rsidRPr="00A06AD1">
              <w:rPr>
                <w:rFonts w:ascii="Garamond" w:eastAsia="Calibri" w:hAnsi="Garamond"/>
                <w:spacing w:val="-3"/>
                <w:sz w:val="18"/>
                <w:szCs w:val="18"/>
              </w:rPr>
              <w:t xml:space="preserve"> </w:t>
            </w:r>
            <w:r w:rsidRPr="00A06AD1">
              <w:rPr>
                <w:rFonts w:ascii="Garamond" w:eastAsia="Calibri" w:hAnsi="Garamond"/>
                <w:spacing w:val="-1"/>
                <w:sz w:val="18"/>
                <w:szCs w:val="18"/>
              </w:rPr>
              <w:t>i</w:t>
            </w:r>
            <w:r w:rsidRPr="00A06AD1">
              <w:rPr>
                <w:rFonts w:ascii="Garamond" w:eastAsia="Calibri" w:hAnsi="Garamond"/>
                <w:sz w:val="18"/>
                <w:szCs w:val="18"/>
              </w:rPr>
              <w:t xml:space="preserve">l </w:t>
            </w:r>
            <w:r w:rsidRPr="00A06AD1">
              <w:rPr>
                <w:rFonts w:ascii="Garamond" w:eastAsia="Calibri" w:hAnsi="Garamond"/>
                <w:spacing w:val="-1"/>
                <w:sz w:val="18"/>
                <w:szCs w:val="18"/>
              </w:rPr>
              <w:t>l</w:t>
            </w:r>
            <w:r w:rsidRPr="00A06AD1">
              <w:rPr>
                <w:rFonts w:ascii="Garamond" w:eastAsia="Calibri" w:hAnsi="Garamond"/>
                <w:spacing w:val="1"/>
                <w:sz w:val="18"/>
                <w:szCs w:val="18"/>
              </w:rPr>
              <w:t>o</w:t>
            </w:r>
            <w:r w:rsidRPr="00A06AD1">
              <w:rPr>
                <w:rFonts w:ascii="Garamond" w:eastAsia="Calibri" w:hAnsi="Garamond"/>
                <w:sz w:val="18"/>
                <w:szCs w:val="18"/>
              </w:rPr>
              <w:t xml:space="preserve">ro </w:t>
            </w:r>
            <w:proofErr w:type="spellStart"/>
            <w:r w:rsidRPr="00A06AD1">
              <w:rPr>
                <w:rFonts w:ascii="Garamond" w:eastAsia="Calibri" w:hAnsi="Garamond"/>
                <w:spacing w:val="-1"/>
                <w:sz w:val="18"/>
                <w:szCs w:val="18"/>
              </w:rPr>
              <w:t>us</w:t>
            </w:r>
            <w:r w:rsidRPr="00A06AD1">
              <w:rPr>
                <w:rFonts w:ascii="Garamond" w:eastAsia="Calibri" w:hAnsi="Garamond"/>
                <w:sz w:val="18"/>
                <w:szCs w:val="18"/>
              </w:rPr>
              <w:t>o</w:t>
            </w:r>
            <w:proofErr w:type="spellEnd"/>
            <w:r w:rsidRPr="00A06AD1">
              <w:rPr>
                <w:rFonts w:ascii="Garamond" w:eastAsia="Arial" w:hAnsi="Garamond"/>
                <w:w w:val="112"/>
                <w:sz w:val="18"/>
                <w:szCs w:val="18"/>
              </w:rPr>
              <w:t>. /</w:t>
            </w:r>
            <w:r w:rsidRPr="00A06AD1">
              <w:rPr>
                <w:rFonts w:ascii="Garamond" w:eastAsia="Arial" w:hAnsi="Garamond"/>
                <w:i/>
                <w:iCs/>
                <w:w w:val="112"/>
                <w:sz w:val="18"/>
                <w:szCs w:val="18"/>
              </w:rPr>
              <w:t>Identify</w:t>
            </w:r>
            <w:r w:rsidRPr="00A06AD1">
              <w:rPr>
                <w:rFonts w:ascii="Garamond" w:eastAsia="Arial" w:hAnsi="Garamond"/>
                <w:i/>
                <w:iCs/>
                <w:spacing w:val="-6"/>
                <w:w w:val="112"/>
                <w:sz w:val="18"/>
                <w:szCs w:val="18"/>
              </w:rPr>
              <w:t xml:space="preserve"> </w:t>
            </w:r>
            <w:r w:rsidRPr="00A06AD1">
              <w:rPr>
                <w:rFonts w:ascii="Garamond" w:eastAsia="Arial" w:hAnsi="Garamond"/>
                <w:i/>
                <w:iCs/>
                <w:sz w:val="18"/>
                <w:szCs w:val="18"/>
              </w:rPr>
              <w:t>types</w:t>
            </w:r>
            <w:r w:rsidRPr="00A06AD1">
              <w:rPr>
                <w:rFonts w:ascii="Garamond" w:eastAsia="Arial" w:hAnsi="Garamond"/>
                <w:i/>
                <w:iCs/>
                <w:spacing w:val="9"/>
                <w:sz w:val="18"/>
                <w:szCs w:val="18"/>
              </w:rPr>
              <w:t xml:space="preserve"> </w:t>
            </w:r>
            <w:r w:rsidRPr="00A06AD1">
              <w:rPr>
                <w:rFonts w:ascii="Garamond" w:eastAsia="Arial" w:hAnsi="Garamond"/>
                <w:i/>
                <w:iCs/>
                <w:sz w:val="18"/>
                <w:szCs w:val="18"/>
              </w:rPr>
              <w:t>of</w:t>
            </w:r>
            <w:r w:rsidRPr="00A06AD1">
              <w:rPr>
                <w:rFonts w:ascii="Garamond" w:eastAsia="Arial" w:hAnsi="Garamond"/>
                <w:i/>
                <w:iCs/>
                <w:spacing w:val="29"/>
                <w:sz w:val="18"/>
                <w:szCs w:val="18"/>
              </w:rPr>
              <w:t xml:space="preserve"> </w:t>
            </w:r>
            <w:r w:rsidRPr="00A06AD1">
              <w:rPr>
                <w:rFonts w:ascii="Garamond" w:eastAsia="Arial" w:hAnsi="Garamond"/>
                <w:i/>
                <w:iCs/>
                <w:sz w:val="18"/>
                <w:szCs w:val="18"/>
              </w:rPr>
              <w:t>rope</w:t>
            </w:r>
            <w:r w:rsidRPr="00A06AD1">
              <w:rPr>
                <w:rFonts w:ascii="Garamond" w:eastAsia="Arial" w:hAnsi="Garamond"/>
                <w:i/>
                <w:iCs/>
                <w:spacing w:val="29"/>
                <w:sz w:val="18"/>
                <w:szCs w:val="18"/>
              </w:rPr>
              <w:t xml:space="preserve"> </w:t>
            </w:r>
            <w:r w:rsidRPr="00A06AD1">
              <w:rPr>
                <w:rFonts w:ascii="Garamond" w:eastAsia="Arial" w:hAnsi="Garamond"/>
                <w:i/>
                <w:iCs/>
                <w:sz w:val="18"/>
                <w:szCs w:val="18"/>
              </w:rPr>
              <w:t>and</w:t>
            </w:r>
            <w:r w:rsidRPr="00A06AD1">
              <w:rPr>
                <w:rFonts w:ascii="Garamond" w:eastAsia="Arial" w:hAnsi="Garamond"/>
                <w:i/>
                <w:iCs/>
                <w:spacing w:val="18"/>
                <w:sz w:val="18"/>
                <w:szCs w:val="18"/>
              </w:rPr>
              <w:t xml:space="preserve"> </w:t>
            </w:r>
            <w:r w:rsidRPr="00A06AD1">
              <w:rPr>
                <w:rFonts w:ascii="Garamond" w:eastAsia="Arial" w:hAnsi="Garamond"/>
                <w:i/>
                <w:iCs/>
                <w:sz w:val="18"/>
                <w:szCs w:val="18"/>
              </w:rPr>
              <w:t>wire</w:t>
            </w:r>
            <w:r w:rsidRPr="00A06AD1">
              <w:rPr>
                <w:rFonts w:ascii="Garamond" w:eastAsia="Arial" w:hAnsi="Garamond"/>
                <w:i/>
                <w:iCs/>
                <w:spacing w:val="40"/>
                <w:sz w:val="18"/>
                <w:szCs w:val="18"/>
              </w:rPr>
              <w:t xml:space="preserve"> </w:t>
            </w:r>
            <w:r w:rsidRPr="00A06AD1">
              <w:rPr>
                <w:rFonts w:ascii="Garamond" w:eastAsia="Arial" w:hAnsi="Garamond"/>
                <w:i/>
                <w:iCs/>
                <w:sz w:val="18"/>
                <w:szCs w:val="18"/>
              </w:rPr>
              <w:t>and</w:t>
            </w:r>
            <w:r w:rsidRPr="00A06AD1">
              <w:rPr>
                <w:rFonts w:ascii="Garamond" w:eastAsia="Arial" w:hAnsi="Garamond"/>
                <w:i/>
                <w:iCs/>
                <w:spacing w:val="18"/>
                <w:sz w:val="18"/>
                <w:szCs w:val="18"/>
              </w:rPr>
              <w:t xml:space="preserve"> </w:t>
            </w:r>
            <w:r w:rsidRPr="00A06AD1">
              <w:rPr>
                <w:rFonts w:ascii="Garamond" w:eastAsia="Arial" w:hAnsi="Garamond"/>
                <w:i/>
                <w:iCs/>
                <w:sz w:val="18"/>
                <w:szCs w:val="18"/>
              </w:rPr>
              <w:t>know</w:t>
            </w:r>
            <w:r w:rsidRPr="00A06AD1">
              <w:rPr>
                <w:rFonts w:ascii="Garamond" w:eastAsia="Arial" w:hAnsi="Garamond"/>
                <w:i/>
                <w:iCs/>
                <w:spacing w:val="46"/>
                <w:sz w:val="18"/>
                <w:szCs w:val="18"/>
              </w:rPr>
              <w:t xml:space="preserve"> </w:t>
            </w:r>
            <w:r w:rsidRPr="00A06AD1">
              <w:rPr>
                <w:rFonts w:ascii="Garamond" w:eastAsia="Arial" w:hAnsi="Garamond"/>
                <w:i/>
                <w:iCs/>
                <w:sz w:val="18"/>
                <w:szCs w:val="18"/>
              </w:rPr>
              <w:t>their</w:t>
            </w:r>
            <w:r w:rsidRPr="00A06AD1">
              <w:rPr>
                <w:rFonts w:ascii="Garamond" w:eastAsia="Arial" w:hAnsi="Garamond"/>
                <w:i/>
                <w:iCs/>
                <w:spacing w:val="49"/>
                <w:sz w:val="18"/>
                <w:szCs w:val="18"/>
              </w:rPr>
              <w:t xml:space="preserve"> </w:t>
            </w:r>
            <w:r w:rsidRPr="00A06AD1">
              <w:rPr>
                <w:rFonts w:ascii="Garamond" w:eastAsia="Arial" w:hAnsi="Garamond"/>
                <w:i/>
                <w:iCs/>
                <w:sz w:val="18"/>
                <w:szCs w:val="18"/>
              </w:rPr>
              <w:t>uses</w:t>
            </w:r>
          </w:p>
        </w:tc>
        <w:tc>
          <w:tcPr>
            <w:tcW w:w="750" w:type="dxa"/>
            <w:tcBorders>
              <w:top w:val="single" w:sz="4" w:space="0" w:color="00457E"/>
              <w:left w:val="single" w:sz="4" w:space="0" w:color="00457E"/>
              <w:bottom w:val="single" w:sz="4" w:space="0" w:color="00457E"/>
              <w:right w:val="single" w:sz="4" w:space="0" w:color="00457E"/>
            </w:tcBorders>
          </w:tcPr>
          <w:p w14:paraId="12FCE6EC" w14:textId="77777777" w:rsidR="00401024" w:rsidRPr="00A06AD1" w:rsidRDefault="00401024" w:rsidP="00ED22F4">
            <w:pPr>
              <w:rPr>
                <w:rFonts w:ascii="Garamond" w:hAnsi="Garamond" w:cstheme="minorHAnsi"/>
                <w:sz w:val="16"/>
                <w:szCs w:val="16"/>
              </w:rPr>
            </w:pPr>
          </w:p>
        </w:tc>
        <w:tc>
          <w:tcPr>
            <w:tcW w:w="1135" w:type="dxa"/>
            <w:gridSpan w:val="2"/>
            <w:tcBorders>
              <w:top w:val="single" w:sz="4" w:space="0" w:color="00457E"/>
              <w:left w:val="single" w:sz="4" w:space="0" w:color="00457E"/>
              <w:bottom w:val="single" w:sz="4" w:space="0" w:color="00457E"/>
              <w:right w:val="single" w:sz="4" w:space="0" w:color="00457E"/>
            </w:tcBorders>
          </w:tcPr>
          <w:p w14:paraId="0B33ACA0" w14:textId="77777777" w:rsidR="00401024" w:rsidRPr="00A06AD1" w:rsidRDefault="00401024" w:rsidP="00ED22F4">
            <w:pPr>
              <w:rPr>
                <w:rFonts w:ascii="Garamond" w:hAnsi="Garamond" w:cstheme="minorHAnsi"/>
                <w:sz w:val="16"/>
                <w:szCs w:val="16"/>
              </w:rPr>
            </w:pPr>
          </w:p>
        </w:tc>
        <w:tc>
          <w:tcPr>
            <w:tcW w:w="4676" w:type="dxa"/>
            <w:vMerge/>
            <w:tcBorders>
              <w:left w:val="single" w:sz="4" w:space="0" w:color="00457E"/>
              <w:bottom w:val="single" w:sz="4" w:space="0" w:color="auto"/>
              <w:right w:val="single" w:sz="4" w:space="0" w:color="00457E"/>
            </w:tcBorders>
          </w:tcPr>
          <w:p w14:paraId="58723523" w14:textId="77777777" w:rsidR="00401024" w:rsidRPr="00A06AD1" w:rsidRDefault="00401024" w:rsidP="00ED22F4">
            <w:pPr>
              <w:rPr>
                <w:rFonts w:ascii="Garamond" w:hAnsi="Garamond" w:cstheme="minorHAnsi"/>
                <w:sz w:val="16"/>
                <w:szCs w:val="16"/>
              </w:rPr>
            </w:pPr>
          </w:p>
        </w:tc>
        <w:tc>
          <w:tcPr>
            <w:tcW w:w="1134" w:type="dxa"/>
            <w:tcBorders>
              <w:top w:val="single" w:sz="4" w:space="0" w:color="00457E"/>
              <w:left w:val="single" w:sz="4" w:space="0" w:color="00457E"/>
              <w:bottom w:val="single" w:sz="4" w:space="0" w:color="00457E"/>
              <w:right w:val="single" w:sz="4" w:space="0" w:color="00457E"/>
            </w:tcBorders>
          </w:tcPr>
          <w:p w14:paraId="306D76B4" w14:textId="77777777" w:rsidR="00401024" w:rsidRPr="00A06AD1" w:rsidRDefault="00401024" w:rsidP="00ED22F4">
            <w:pPr>
              <w:rPr>
                <w:rFonts w:ascii="Garamond" w:hAnsi="Garamond" w:cstheme="minorHAnsi"/>
                <w:sz w:val="16"/>
                <w:szCs w:val="16"/>
              </w:rPr>
            </w:pPr>
          </w:p>
        </w:tc>
        <w:tc>
          <w:tcPr>
            <w:tcW w:w="1944" w:type="dxa"/>
            <w:gridSpan w:val="2"/>
            <w:tcBorders>
              <w:top w:val="single" w:sz="4" w:space="0" w:color="00457E"/>
              <w:left w:val="single" w:sz="4" w:space="0" w:color="00457E"/>
              <w:bottom w:val="single" w:sz="4" w:space="0" w:color="00457E"/>
              <w:right w:val="single" w:sz="4" w:space="0" w:color="00457E"/>
            </w:tcBorders>
          </w:tcPr>
          <w:p w14:paraId="726F9BF2" w14:textId="77777777" w:rsidR="00401024" w:rsidRPr="00A06AD1" w:rsidRDefault="00401024" w:rsidP="00ED22F4">
            <w:pPr>
              <w:rPr>
                <w:rFonts w:ascii="Garamond" w:hAnsi="Garamond" w:cstheme="minorHAnsi"/>
                <w:sz w:val="16"/>
                <w:szCs w:val="16"/>
              </w:rPr>
            </w:pPr>
          </w:p>
        </w:tc>
      </w:tr>
      <w:tr w:rsidR="00C10598" w:rsidRPr="00A06AD1" w14:paraId="0CD30AAF" w14:textId="77777777" w:rsidTr="00C10598">
        <w:trPr>
          <w:trHeight w:hRule="exact" w:val="558"/>
          <w:jc w:val="center"/>
        </w:trPr>
        <w:tc>
          <w:tcPr>
            <w:tcW w:w="567" w:type="dxa"/>
            <w:tcBorders>
              <w:top w:val="single" w:sz="4" w:space="0" w:color="00457E"/>
              <w:left w:val="single" w:sz="4" w:space="0" w:color="00457E"/>
              <w:bottom w:val="single" w:sz="4" w:space="0" w:color="00457E"/>
              <w:right w:val="single" w:sz="4" w:space="0" w:color="00457E"/>
            </w:tcBorders>
          </w:tcPr>
          <w:p w14:paraId="05E88CAF" w14:textId="77777777" w:rsidR="00C10598" w:rsidRPr="00A06AD1" w:rsidRDefault="00C10598" w:rsidP="0026753A">
            <w:pPr>
              <w:spacing w:after="0" w:line="240" w:lineRule="auto"/>
              <w:ind w:left="62"/>
              <w:jc w:val="center"/>
              <w:rPr>
                <w:rFonts w:ascii="Garamond" w:eastAsia="Arial" w:hAnsi="Garamond" w:cstheme="minorHAnsi"/>
                <w:sz w:val="18"/>
                <w:szCs w:val="18"/>
              </w:rPr>
            </w:pPr>
          </w:p>
          <w:p w14:paraId="4569C873" w14:textId="77777777" w:rsidR="00C10598" w:rsidRPr="00A06AD1" w:rsidRDefault="00C10598" w:rsidP="0026753A">
            <w:pPr>
              <w:spacing w:after="0" w:line="240" w:lineRule="auto"/>
              <w:ind w:left="62"/>
              <w:jc w:val="center"/>
              <w:rPr>
                <w:rFonts w:ascii="Garamond" w:eastAsia="Arial" w:hAnsi="Garamond" w:cstheme="minorHAnsi"/>
                <w:sz w:val="18"/>
                <w:szCs w:val="18"/>
                <w:lang w:val="it-IT"/>
              </w:rPr>
            </w:pPr>
            <w:r w:rsidRPr="00A06AD1">
              <w:rPr>
                <w:rFonts w:ascii="Garamond" w:eastAsia="Arial" w:hAnsi="Garamond" w:cstheme="minorHAnsi"/>
                <w:sz w:val="18"/>
                <w:szCs w:val="18"/>
                <w:lang w:val="it-IT"/>
              </w:rPr>
              <w:t>.9</w:t>
            </w:r>
          </w:p>
        </w:tc>
        <w:tc>
          <w:tcPr>
            <w:tcW w:w="5629" w:type="dxa"/>
            <w:tcBorders>
              <w:top w:val="single" w:sz="4" w:space="0" w:color="00457E"/>
              <w:left w:val="single" w:sz="4" w:space="0" w:color="00457E"/>
              <w:bottom w:val="single" w:sz="4" w:space="0" w:color="00457E"/>
              <w:right w:val="single" w:sz="4" w:space="0" w:color="00457E"/>
            </w:tcBorders>
          </w:tcPr>
          <w:p w14:paraId="063BCA6F" w14:textId="77777777" w:rsidR="00C10598" w:rsidRPr="00A06AD1" w:rsidRDefault="00C10598" w:rsidP="0026753A">
            <w:pPr>
              <w:pStyle w:val="Nessunaspaziatura"/>
              <w:ind w:left="142" w:right="238"/>
              <w:jc w:val="both"/>
              <w:rPr>
                <w:rFonts w:ascii="Garamond" w:eastAsia="Calibri" w:hAnsi="Garamond"/>
                <w:sz w:val="18"/>
                <w:szCs w:val="18"/>
              </w:rPr>
            </w:pPr>
          </w:p>
          <w:p w14:paraId="3ED1B1F5" w14:textId="77777777" w:rsidR="00C10598" w:rsidRPr="00A06AD1" w:rsidRDefault="00C10598" w:rsidP="0026753A">
            <w:pPr>
              <w:pStyle w:val="Nessunaspaziatura"/>
              <w:ind w:left="142" w:right="238"/>
              <w:jc w:val="both"/>
              <w:rPr>
                <w:rFonts w:ascii="Garamond" w:eastAsia="Calibri" w:hAnsi="Garamond"/>
                <w:sz w:val="18"/>
                <w:szCs w:val="18"/>
              </w:rPr>
            </w:pPr>
            <w:proofErr w:type="spellStart"/>
            <w:r w:rsidRPr="00A06AD1">
              <w:rPr>
                <w:rFonts w:ascii="Garamond" w:eastAsia="Calibri" w:hAnsi="Garamond"/>
                <w:sz w:val="18"/>
                <w:szCs w:val="18"/>
              </w:rPr>
              <w:t>Svolge</w:t>
            </w:r>
            <w:proofErr w:type="spellEnd"/>
            <w:r w:rsidRPr="00A06AD1">
              <w:rPr>
                <w:rFonts w:ascii="Garamond" w:eastAsia="Calibri" w:hAnsi="Garamond"/>
                <w:sz w:val="18"/>
                <w:szCs w:val="18"/>
              </w:rPr>
              <w:t xml:space="preserve"> i rotoli di </w:t>
            </w:r>
            <w:proofErr w:type="spellStart"/>
            <w:r w:rsidRPr="00A06AD1">
              <w:rPr>
                <w:rFonts w:ascii="Garamond" w:eastAsia="Calibri" w:hAnsi="Garamond"/>
                <w:sz w:val="18"/>
                <w:szCs w:val="18"/>
              </w:rPr>
              <w:t>cavi</w:t>
            </w:r>
            <w:proofErr w:type="spellEnd"/>
            <w:r w:rsidRPr="00A06AD1">
              <w:rPr>
                <w:rFonts w:ascii="Garamond" w:eastAsia="Calibri" w:hAnsi="Garamond"/>
                <w:sz w:val="18"/>
                <w:szCs w:val="18"/>
              </w:rPr>
              <w:t xml:space="preserve"> </w:t>
            </w:r>
            <w:proofErr w:type="spellStart"/>
            <w:r w:rsidRPr="00A06AD1">
              <w:rPr>
                <w:rFonts w:ascii="Garamond" w:eastAsia="Calibri" w:hAnsi="Garamond"/>
                <w:sz w:val="18"/>
                <w:szCs w:val="18"/>
              </w:rPr>
              <w:t>nuovi</w:t>
            </w:r>
            <w:proofErr w:type="spellEnd"/>
            <w:r w:rsidRPr="00A06AD1">
              <w:rPr>
                <w:rFonts w:ascii="Garamond" w:eastAsia="Calibri" w:hAnsi="Garamond"/>
                <w:sz w:val="18"/>
                <w:szCs w:val="18"/>
              </w:rPr>
              <w:t>. /Break out new coils of ropes and wires</w:t>
            </w:r>
          </w:p>
        </w:tc>
        <w:tc>
          <w:tcPr>
            <w:tcW w:w="750" w:type="dxa"/>
            <w:tcBorders>
              <w:top w:val="single" w:sz="4" w:space="0" w:color="00457E"/>
              <w:left w:val="single" w:sz="4" w:space="0" w:color="00457E"/>
              <w:bottom w:val="single" w:sz="4" w:space="0" w:color="00457E"/>
              <w:right w:val="single" w:sz="4" w:space="0" w:color="00457E"/>
            </w:tcBorders>
          </w:tcPr>
          <w:p w14:paraId="0DA4CF3C" w14:textId="77777777" w:rsidR="00C10598" w:rsidRPr="00A06AD1" w:rsidRDefault="00C10598" w:rsidP="0026753A">
            <w:pPr>
              <w:rPr>
                <w:rFonts w:ascii="Garamond" w:hAnsi="Garamond" w:cstheme="minorHAnsi"/>
                <w:sz w:val="16"/>
                <w:szCs w:val="16"/>
              </w:rPr>
            </w:pPr>
          </w:p>
        </w:tc>
        <w:tc>
          <w:tcPr>
            <w:tcW w:w="1135" w:type="dxa"/>
            <w:gridSpan w:val="2"/>
            <w:tcBorders>
              <w:top w:val="single" w:sz="4" w:space="0" w:color="00457E"/>
              <w:left w:val="single" w:sz="4" w:space="0" w:color="00457E"/>
              <w:bottom w:val="single" w:sz="4" w:space="0" w:color="00457E"/>
              <w:right w:val="single" w:sz="4" w:space="0" w:color="00457E"/>
            </w:tcBorders>
          </w:tcPr>
          <w:p w14:paraId="06AEF25D" w14:textId="77777777" w:rsidR="00C10598" w:rsidRPr="00A06AD1" w:rsidRDefault="00C10598" w:rsidP="0026753A">
            <w:pPr>
              <w:rPr>
                <w:rFonts w:ascii="Garamond" w:hAnsi="Garamond" w:cstheme="minorHAnsi"/>
                <w:sz w:val="16"/>
                <w:szCs w:val="16"/>
              </w:rPr>
            </w:pPr>
          </w:p>
        </w:tc>
        <w:tc>
          <w:tcPr>
            <w:tcW w:w="4676" w:type="dxa"/>
            <w:vMerge/>
            <w:tcBorders>
              <w:left w:val="single" w:sz="4" w:space="0" w:color="00457E"/>
              <w:bottom w:val="single" w:sz="4" w:space="0" w:color="auto"/>
              <w:right w:val="single" w:sz="4" w:space="0" w:color="00457E"/>
            </w:tcBorders>
          </w:tcPr>
          <w:p w14:paraId="00948ACB" w14:textId="77777777" w:rsidR="00C10598" w:rsidRPr="00A06AD1" w:rsidRDefault="00C10598" w:rsidP="0026753A">
            <w:pPr>
              <w:rPr>
                <w:rFonts w:ascii="Garamond" w:hAnsi="Garamond" w:cstheme="minorHAnsi"/>
                <w:sz w:val="16"/>
                <w:szCs w:val="16"/>
                <w:lang w:val="en-GB"/>
              </w:rPr>
            </w:pPr>
          </w:p>
        </w:tc>
        <w:tc>
          <w:tcPr>
            <w:tcW w:w="1134" w:type="dxa"/>
            <w:tcBorders>
              <w:top w:val="single" w:sz="4" w:space="0" w:color="00457E"/>
              <w:left w:val="single" w:sz="4" w:space="0" w:color="00457E"/>
              <w:bottom w:val="single" w:sz="4" w:space="0" w:color="00457E"/>
              <w:right w:val="single" w:sz="4" w:space="0" w:color="00457E"/>
            </w:tcBorders>
          </w:tcPr>
          <w:p w14:paraId="5D9D3947" w14:textId="77777777" w:rsidR="00C10598" w:rsidRPr="00A06AD1" w:rsidRDefault="00C10598" w:rsidP="00C10598">
            <w:pPr>
              <w:ind w:firstLine="720"/>
              <w:rPr>
                <w:rFonts w:ascii="Garamond" w:hAnsi="Garamond" w:cstheme="minorHAnsi"/>
                <w:sz w:val="16"/>
                <w:szCs w:val="16"/>
                <w:lang w:val="en-GB"/>
              </w:rPr>
            </w:pPr>
          </w:p>
        </w:tc>
        <w:tc>
          <w:tcPr>
            <w:tcW w:w="1944" w:type="dxa"/>
            <w:gridSpan w:val="2"/>
            <w:tcBorders>
              <w:top w:val="single" w:sz="4" w:space="0" w:color="00457E"/>
              <w:left w:val="single" w:sz="4" w:space="0" w:color="00457E"/>
              <w:bottom w:val="single" w:sz="4" w:space="0" w:color="00457E"/>
              <w:right w:val="single" w:sz="4" w:space="0" w:color="00457E"/>
            </w:tcBorders>
          </w:tcPr>
          <w:p w14:paraId="73AB4716" w14:textId="77777777" w:rsidR="00C10598" w:rsidRPr="00A06AD1" w:rsidRDefault="00C10598" w:rsidP="0026753A">
            <w:pPr>
              <w:rPr>
                <w:rFonts w:ascii="Garamond" w:hAnsi="Garamond" w:cstheme="minorHAnsi"/>
                <w:sz w:val="16"/>
                <w:szCs w:val="16"/>
                <w:lang w:val="en-GB"/>
              </w:rPr>
            </w:pPr>
          </w:p>
        </w:tc>
      </w:tr>
      <w:tr w:rsidR="00C10598" w:rsidRPr="00366F3C" w14:paraId="7605D4B9" w14:textId="77777777" w:rsidTr="00C10598">
        <w:trPr>
          <w:trHeight w:hRule="exact" w:val="675"/>
          <w:jc w:val="center"/>
        </w:trPr>
        <w:tc>
          <w:tcPr>
            <w:tcW w:w="567" w:type="dxa"/>
            <w:tcBorders>
              <w:top w:val="single" w:sz="4" w:space="0" w:color="00457E"/>
              <w:left w:val="single" w:sz="4" w:space="0" w:color="00457E"/>
              <w:bottom w:val="single" w:sz="4" w:space="0" w:color="00457E"/>
              <w:right w:val="single" w:sz="4" w:space="0" w:color="00457E"/>
            </w:tcBorders>
          </w:tcPr>
          <w:p w14:paraId="174DA070" w14:textId="77777777" w:rsidR="00C10598" w:rsidRPr="00A06AD1" w:rsidRDefault="00C10598" w:rsidP="0026753A">
            <w:pPr>
              <w:spacing w:after="0" w:line="240" w:lineRule="auto"/>
              <w:ind w:left="62"/>
              <w:jc w:val="center"/>
              <w:rPr>
                <w:rFonts w:ascii="Garamond" w:eastAsia="Arial" w:hAnsi="Garamond" w:cstheme="minorHAnsi"/>
                <w:sz w:val="18"/>
                <w:szCs w:val="18"/>
                <w:lang w:val="en-GB"/>
              </w:rPr>
            </w:pPr>
          </w:p>
          <w:p w14:paraId="18109965" w14:textId="77777777" w:rsidR="00C10598" w:rsidRPr="00A06AD1" w:rsidRDefault="00C10598" w:rsidP="0026753A">
            <w:pPr>
              <w:spacing w:after="0" w:line="240" w:lineRule="auto"/>
              <w:ind w:left="62"/>
              <w:jc w:val="center"/>
              <w:rPr>
                <w:rFonts w:ascii="Garamond" w:eastAsia="Arial" w:hAnsi="Garamond" w:cstheme="minorHAnsi"/>
                <w:sz w:val="18"/>
                <w:szCs w:val="18"/>
                <w:lang w:val="it-IT"/>
              </w:rPr>
            </w:pPr>
            <w:r w:rsidRPr="00A06AD1">
              <w:rPr>
                <w:rFonts w:ascii="Garamond" w:eastAsia="Arial" w:hAnsi="Garamond" w:cstheme="minorHAnsi"/>
                <w:sz w:val="18"/>
                <w:szCs w:val="18"/>
                <w:lang w:val="it-IT"/>
              </w:rPr>
              <w:t>.10</w:t>
            </w:r>
          </w:p>
        </w:tc>
        <w:tc>
          <w:tcPr>
            <w:tcW w:w="5629" w:type="dxa"/>
            <w:tcBorders>
              <w:top w:val="single" w:sz="4" w:space="0" w:color="00457E"/>
              <w:left w:val="single" w:sz="4" w:space="0" w:color="00457E"/>
              <w:bottom w:val="single" w:sz="4" w:space="0" w:color="00457E"/>
              <w:right w:val="single" w:sz="4" w:space="0" w:color="00457E"/>
            </w:tcBorders>
          </w:tcPr>
          <w:p w14:paraId="4FD96DB7" w14:textId="77777777" w:rsidR="00C10598" w:rsidRPr="00A06AD1" w:rsidRDefault="00C10598" w:rsidP="0026753A">
            <w:pPr>
              <w:pStyle w:val="Nessunaspaziatura"/>
              <w:ind w:left="142" w:right="238"/>
              <w:jc w:val="both"/>
              <w:rPr>
                <w:rFonts w:ascii="Garamond" w:eastAsia="Calibri" w:hAnsi="Garamond"/>
                <w:sz w:val="18"/>
                <w:szCs w:val="18"/>
                <w:lang w:val="it-IT"/>
              </w:rPr>
            </w:pPr>
          </w:p>
          <w:p w14:paraId="6352DDE5" w14:textId="77777777" w:rsidR="00C10598" w:rsidRPr="00A06AD1" w:rsidRDefault="00C10598" w:rsidP="0026753A">
            <w:pPr>
              <w:pStyle w:val="Nessunaspaziatura"/>
              <w:ind w:left="142" w:right="238"/>
              <w:jc w:val="both"/>
              <w:rPr>
                <w:rFonts w:ascii="Garamond" w:eastAsia="Calibri" w:hAnsi="Garamond"/>
                <w:sz w:val="18"/>
                <w:szCs w:val="18"/>
                <w:lang w:val="it-IT"/>
              </w:rPr>
            </w:pPr>
            <w:r w:rsidRPr="00A06AD1">
              <w:rPr>
                <w:rFonts w:ascii="Garamond" w:eastAsia="Calibri" w:hAnsi="Garamond"/>
                <w:sz w:val="18"/>
                <w:szCs w:val="18"/>
                <w:lang w:val="it-IT"/>
              </w:rPr>
              <w:t xml:space="preserve">Stiva i cavi e le sagole con il dovuto riguardo per la loro conservazione. /Stow </w:t>
            </w:r>
            <w:proofErr w:type="spellStart"/>
            <w:r w:rsidRPr="00A06AD1">
              <w:rPr>
                <w:rFonts w:ascii="Garamond" w:eastAsia="Calibri" w:hAnsi="Garamond"/>
                <w:sz w:val="18"/>
                <w:szCs w:val="18"/>
                <w:lang w:val="it-IT"/>
              </w:rPr>
              <w:t>wire</w:t>
            </w:r>
            <w:proofErr w:type="spellEnd"/>
            <w:r w:rsidRPr="00A06AD1">
              <w:rPr>
                <w:rFonts w:ascii="Garamond" w:eastAsia="Calibri" w:hAnsi="Garamond"/>
                <w:sz w:val="18"/>
                <w:szCs w:val="18"/>
                <w:lang w:val="it-IT"/>
              </w:rPr>
              <w:t xml:space="preserve"> and </w:t>
            </w:r>
            <w:proofErr w:type="spellStart"/>
            <w:r w:rsidRPr="00A06AD1">
              <w:rPr>
                <w:rFonts w:ascii="Garamond" w:eastAsia="Calibri" w:hAnsi="Garamond"/>
                <w:sz w:val="18"/>
                <w:szCs w:val="18"/>
                <w:lang w:val="it-IT"/>
              </w:rPr>
              <w:t>ropes</w:t>
            </w:r>
            <w:proofErr w:type="spellEnd"/>
            <w:r w:rsidRPr="00A06AD1">
              <w:rPr>
                <w:rFonts w:ascii="Garamond" w:eastAsia="Calibri" w:hAnsi="Garamond"/>
                <w:sz w:val="18"/>
                <w:szCs w:val="18"/>
                <w:lang w:val="it-IT"/>
              </w:rPr>
              <w:t xml:space="preserve"> with due </w:t>
            </w:r>
            <w:proofErr w:type="spellStart"/>
            <w:r w:rsidRPr="00A06AD1">
              <w:rPr>
                <w:rFonts w:ascii="Garamond" w:eastAsia="Calibri" w:hAnsi="Garamond"/>
                <w:sz w:val="18"/>
                <w:szCs w:val="18"/>
                <w:lang w:val="it-IT"/>
              </w:rPr>
              <w:t>regard</w:t>
            </w:r>
            <w:proofErr w:type="spellEnd"/>
            <w:r w:rsidRPr="00A06AD1">
              <w:rPr>
                <w:rFonts w:ascii="Garamond" w:eastAsia="Calibri" w:hAnsi="Garamond"/>
                <w:sz w:val="18"/>
                <w:szCs w:val="18"/>
                <w:lang w:val="it-IT"/>
              </w:rPr>
              <w:t xml:space="preserve"> to </w:t>
            </w:r>
            <w:proofErr w:type="spellStart"/>
            <w:r w:rsidRPr="00A06AD1">
              <w:rPr>
                <w:rFonts w:ascii="Garamond" w:eastAsia="Calibri" w:hAnsi="Garamond"/>
                <w:sz w:val="18"/>
                <w:szCs w:val="18"/>
                <w:lang w:val="it-IT"/>
              </w:rPr>
              <w:t>their</w:t>
            </w:r>
            <w:proofErr w:type="spellEnd"/>
            <w:r w:rsidRPr="00A06AD1">
              <w:rPr>
                <w:rFonts w:ascii="Garamond" w:eastAsia="Calibri" w:hAnsi="Garamond"/>
                <w:sz w:val="18"/>
                <w:szCs w:val="18"/>
                <w:lang w:val="it-IT"/>
              </w:rPr>
              <w:t xml:space="preserve"> </w:t>
            </w:r>
            <w:proofErr w:type="spellStart"/>
            <w:r w:rsidRPr="00A06AD1">
              <w:rPr>
                <w:rFonts w:ascii="Garamond" w:eastAsia="Calibri" w:hAnsi="Garamond"/>
                <w:sz w:val="18"/>
                <w:szCs w:val="18"/>
                <w:lang w:val="it-IT"/>
              </w:rPr>
              <w:t>preservation</w:t>
            </w:r>
            <w:proofErr w:type="spellEnd"/>
          </w:p>
        </w:tc>
        <w:tc>
          <w:tcPr>
            <w:tcW w:w="750" w:type="dxa"/>
            <w:tcBorders>
              <w:top w:val="single" w:sz="4" w:space="0" w:color="00457E"/>
              <w:left w:val="single" w:sz="4" w:space="0" w:color="00457E"/>
              <w:bottom w:val="single" w:sz="4" w:space="0" w:color="00457E"/>
              <w:right w:val="single" w:sz="4" w:space="0" w:color="00457E"/>
            </w:tcBorders>
          </w:tcPr>
          <w:p w14:paraId="7D1780EA" w14:textId="77777777" w:rsidR="00C10598" w:rsidRPr="00A06AD1" w:rsidRDefault="00C10598" w:rsidP="0026753A">
            <w:pPr>
              <w:rPr>
                <w:rFonts w:ascii="Garamond" w:hAnsi="Garamond" w:cstheme="minorHAnsi"/>
                <w:sz w:val="16"/>
                <w:szCs w:val="16"/>
                <w:lang w:val="it-IT"/>
              </w:rPr>
            </w:pPr>
          </w:p>
        </w:tc>
        <w:tc>
          <w:tcPr>
            <w:tcW w:w="1135" w:type="dxa"/>
            <w:gridSpan w:val="2"/>
            <w:tcBorders>
              <w:top w:val="single" w:sz="4" w:space="0" w:color="00457E"/>
              <w:left w:val="single" w:sz="4" w:space="0" w:color="00457E"/>
              <w:bottom w:val="single" w:sz="4" w:space="0" w:color="00457E"/>
              <w:right w:val="single" w:sz="4" w:space="0" w:color="00457E"/>
            </w:tcBorders>
          </w:tcPr>
          <w:p w14:paraId="09B99256" w14:textId="77777777" w:rsidR="00C10598" w:rsidRPr="00A06AD1" w:rsidRDefault="00C10598" w:rsidP="0026753A">
            <w:pPr>
              <w:rPr>
                <w:rFonts w:ascii="Garamond" w:hAnsi="Garamond" w:cstheme="minorHAnsi"/>
                <w:sz w:val="16"/>
                <w:szCs w:val="16"/>
                <w:lang w:val="it-IT"/>
              </w:rPr>
            </w:pPr>
          </w:p>
        </w:tc>
        <w:tc>
          <w:tcPr>
            <w:tcW w:w="4676" w:type="dxa"/>
            <w:vMerge/>
            <w:tcBorders>
              <w:left w:val="single" w:sz="4" w:space="0" w:color="00457E"/>
              <w:bottom w:val="single" w:sz="4" w:space="0" w:color="auto"/>
              <w:right w:val="single" w:sz="4" w:space="0" w:color="00457E"/>
            </w:tcBorders>
          </w:tcPr>
          <w:p w14:paraId="2F2FB480" w14:textId="77777777" w:rsidR="00C10598" w:rsidRPr="00A06AD1" w:rsidRDefault="00C10598" w:rsidP="0026753A">
            <w:pPr>
              <w:rPr>
                <w:rFonts w:ascii="Garamond" w:hAnsi="Garamond" w:cstheme="minorHAnsi"/>
                <w:sz w:val="16"/>
                <w:szCs w:val="16"/>
                <w:lang w:val="it-IT"/>
              </w:rPr>
            </w:pPr>
          </w:p>
        </w:tc>
        <w:tc>
          <w:tcPr>
            <w:tcW w:w="1134" w:type="dxa"/>
            <w:tcBorders>
              <w:top w:val="single" w:sz="4" w:space="0" w:color="00457E"/>
              <w:left w:val="single" w:sz="4" w:space="0" w:color="00457E"/>
              <w:bottom w:val="single" w:sz="4" w:space="0" w:color="00457E"/>
              <w:right w:val="single" w:sz="4" w:space="0" w:color="00457E"/>
            </w:tcBorders>
          </w:tcPr>
          <w:p w14:paraId="542C625F" w14:textId="77777777" w:rsidR="00C10598" w:rsidRPr="00A06AD1" w:rsidRDefault="00C10598" w:rsidP="00C10598">
            <w:pPr>
              <w:ind w:firstLine="720"/>
              <w:rPr>
                <w:rFonts w:ascii="Garamond" w:hAnsi="Garamond" w:cstheme="minorHAnsi"/>
                <w:sz w:val="16"/>
                <w:szCs w:val="16"/>
                <w:lang w:val="it-IT"/>
              </w:rPr>
            </w:pPr>
          </w:p>
        </w:tc>
        <w:tc>
          <w:tcPr>
            <w:tcW w:w="1944" w:type="dxa"/>
            <w:gridSpan w:val="2"/>
            <w:tcBorders>
              <w:top w:val="single" w:sz="4" w:space="0" w:color="00457E"/>
              <w:left w:val="single" w:sz="4" w:space="0" w:color="00457E"/>
              <w:bottom w:val="single" w:sz="4" w:space="0" w:color="00457E"/>
              <w:right w:val="single" w:sz="4" w:space="0" w:color="00457E"/>
            </w:tcBorders>
          </w:tcPr>
          <w:p w14:paraId="45C6C87A" w14:textId="77777777" w:rsidR="00C10598" w:rsidRPr="00A06AD1" w:rsidRDefault="00C10598" w:rsidP="0026753A">
            <w:pPr>
              <w:rPr>
                <w:rFonts w:ascii="Garamond" w:hAnsi="Garamond" w:cstheme="minorHAnsi"/>
                <w:sz w:val="16"/>
                <w:szCs w:val="16"/>
                <w:lang w:val="it-IT"/>
              </w:rPr>
            </w:pPr>
          </w:p>
        </w:tc>
      </w:tr>
      <w:tr w:rsidR="00C10598" w:rsidRPr="00A06AD1" w14:paraId="2771E01A" w14:textId="77777777" w:rsidTr="00C10598">
        <w:trPr>
          <w:trHeight w:hRule="exact" w:val="682"/>
          <w:jc w:val="center"/>
        </w:trPr>
        <w:tc>
          <w:tcPr>
            <w:tcW w:w="567" w:type="dxa"/>
            <w:tcBorders>
              <w:top w:val="single" w:sz="4" w:space="0" w:color="00457E"/>
              <w:left w:val="single" w:sz="4" w:space="0" w:color="00457E"/>
              <w:bottom w:val="single" w:sz="4" w:space="0" w:color="00457E"/>
              <w:right w:val="single" w:sz="4" w:space="0" w:color="00457E"/>
            </w:tcBorders>
          </w:tcPr>
          <w:p w14:paraId="58BEA655" w14:textId="77777777" w:rsidR="00C10598" w:rsidRPr="00A06AD1" w:rsidRDefault="00C10598" w:rsidP="0026753A">
            <w:pPr>
              <w:spacing w:after="0" w:line="240" w:lineRule="auto"/>
              <w:ind w:left="62"/>
              <w:jc w:val="center"/>
              <w:rPr>
                <w:rFonts w:ascii="Garamond" w:eastAsia="Arial" w:hAnsi="Garamond" w:cstheme="minorHAnsi"/>
                <w:sz w:val="18"/>
                <w:szCs w:val="18"/>
                <w:lang w:val="it-IT"/>
              </w:rPr>
            </w:pPr>
          </w:p>
          <w:p w14:paraId="24FFDEBA" w14:textId="77777777" w:rsidR="00C10598" w:rsidRPr="00A06AD1" w:rsidRDefault="00C10598" w:rsidP="0026753A">
            <w:pPr>
              <w:spacing w:after="0" w:line="240" w:lineRule="auto"/>
              <w:ind w:left="62"/>
              <w:jc w:val="center"/>
              <w:rPr>
                <w:rFonts w:ascii="Garamond" w:eastAsia="Arial" w:hAnsi="Garamond" w:cstheme="minorHAnsi"/>
                <w:sz w:val="18"/>
                <w:szCs w:val="18"/>
                <w:lang w:val="it-IT"/>
              </w:rPr>
            </w:pPr>
            <w:r w:rsidRPr="00A06AD1">
              <w:rPr>
                <w:rFonts w:ascii="Garamond" w:eastAsia="Arial" w:hAnsi="Garamond" w:cstheme="minorHAnsi"/>
                <w:sz w:val="18"/>
                <w:szCs w:val="18"/>
                <w:lang w:val="it-IT"/>
              </w:rPr>
              <w:t>.11</w:t>
            </w:r>
          </w:p>
        </w:tc>
        <w:tc>
          <w:tcPr>
            <w:tcW w:w="5629" w:type="dxa"/>
            <w:tcBorders>
              <w:top w:val="single" w:sz="4" w:space="0" w:color="00457E"/>
              <w:left w:val="single" w:sz="4" w:space="0" w:color="00457E"/>
              <w:bottom w:val="single" w:sz="4" w:space="0" w:color="00457E"/>
              <w:right w:val="single" w:sz="4" w:space="0" w:color="00457E"/>
            </w:tcBorders>
          </w:tcPr>
          <w:p w14:paraId="071042DE" w14:textId="77777777" w:rsidR="00C10598" w:rsidRPr="00A06AD1" w:rsidRDefault="00C10598" w:rsidP="0026753A">
            <w:pPr>
              <w:pStyle w:val="Nessunaspaziatura"/>
              <w:ind w:left="142" w:right="238"/>
              <w:jc w:val="both"/>
              <w:rPr>
                <w:rFonts w:ascii="Garamond" w:eastAsia="Calibri" w:hAnsi="Garamond"/>
                <w:sz w:val="18"/>
                <w:szCs w:val="18"/>
              </w:rPr>
            </w:pPr>
          </w:p>
          <w:p w14:paraId="15E1E218" w14:textId="77777777" w:rsidR="00C10598" w:rsidRPr="00A06AD1" w:rsidRDefault="00C10598" w:rsidP="0026753A">
            <w:pPr>
              <w:pStyle w:val="Nessunaspaziatura"/>
              <w:ind w:left="142" w:right="238"/>
              <w:jc w:val="both"/>
              <w:rPr>
                <w:rFonts w:ascii="Garamond" w:eastAsia="Calibri" w:hAnsi="Garamond"/>
                <w:sz w:val="18"/>
                <w:szCs w:val="18"/>
              </w:rPr>
            </w:pPr>
            <w:proofErr w:type="spellStart"/>
            <w:r w:rsidRPr="00A06AD1">
              <w:rPr>
                <w:rFonts w:ascii="Garamond" w:eastAsia="Calibri" w:hAnsi="Garamond"/>
                <w:sz w:val="18"/>
                <w:szCs w:val="18"/>
              </w:rPr>
              <w:t>Suddivide</w:t>
            </w:r>
            <w:proofErr w:type="spellEnd"/>
            <w:r w:rsidRPr="00A06AD1">
              <w:rPr>
                <w:rFonts w:ascii="Garamond" w:eastAsia="Calibri" w:hAnsi="Garamond"/>
                <w:sz w:val="18"/>
                <w:szCs w:val="18"/>
              </w:rPr>
              <w:t xml:space="preserve"> i </w:t>
            </w:r>
            <w:proofErr w:type="spellStart"/>
            <w:r w:rsidRPr="00A06AD1">
              <w:rPr>
                <w:rFonts w:ascii="Garamond" w:eastAsia="Calibri" w:hAnsi="Garamond"/>
                <w:sz w:val="18"/>
                <w:szCs w:val="18"/>
              </w:rPr>
              <w:t>cavi</w:t>
            </w:r>
            <w:proofErr w:type="spellEnd"/>
            <w:r w:rsidRPr="00A06AD1">
              <w:rPr>
                <w:rFonts w:ascii="Garamond" w:eastAsia="Calibri" w:hAnsi="Garamond"/>
                <w:sz w:val="18"/>
                <w:szCs w:val="18"/>
              </w:rPr>
              <w:t xml:space="preserve"> per le </w:t>
            </w:r>
            <w:proofErr w:type="spellStart"/>
            <w:r w:rsidRPr="00A06AD1">
              <w:rPr>
                <w:rFonts w:ascii="Garamond" w:eastAsia="Calibri" w:hAnsi="Garamond"/>
                <w:sz w:val="18"/>
                <w:szCs w:val="18"/>
              </w:rPr>
              <w:t>manovre</w:t>
            </w:r>
            <w:proofErr w:type="spellEnd"/>
            <w:r w:rsidRPr="00A06AD1">
              <w:rPr>
                <w:rFonts w:ascii="Garamond" w:eastAsia="Calibri" w:hAnsi="Garamond"/>
                <w:sz w:val="18"/>
                <w:szCs w:val="18"/>
              </w:rPr>
              <w:t xml:space="preserve"> </w:t>
            </w:r>
            <w:proofErr w:type="spellStart"/>
            <w:r w:rsidRPr="00A06AD1">
              <w:rPr>
                <w:rFonts w:ascii="Garamond" w:eastAsia="Calibri" w:hAnsi="Garamond"/>
                <w:sz w:val="18"/>
                <w:szCs w:val="18"/>
              </w:rPr>
              <w:t>fisse</w:t>
            </w:r>
            <w:proofErr w:type="spellEnd"/>
            <w:r w:rsidRPr="00A06AD1">
              <w:rPr>
                <w:rFonts w:ascii="Garamond" w:eastAsia="Calibri" w:hAnsi="Garamond"/>
                <w:sz w:val="18"/>
                <w:szCs w:val="18"/>
              </w:rPr>
              <w:t xml:space="preserve"> e quelle </w:t>
            </w:r>
            <w:proofErr w:type="spellStart"/>
            <w:r w:rsidRPr="00A06AD1">
              <w:rPr>
                <w:rFonts w:ascii="Garamond" w:eastAsia="Calibri" w:hAnsi="Garamond"/>
                <w:sz w:val="18"/>
                <w:szCs w:val="18"/>
              </w:rPr>
              <w:t>volanti</w:t>
            </w:r>
            <w:proofErr w:type="spellEnd"/>
            <w:r w:rsidRPr="00A06AD1">
              <w:rPr>
                <w:rFonts w:ascii="Garamond" w:eastAsia="Calibri" w:hAnsi="Garamond"/>
                <w:sz w:val="18"/>
                <w:szCs w:val="18"/>
              </w:rPr>
              <w:t>. /Make up items of wire running gear or standing gear</w:t>
            </w:r>
          </w:p>
        </w:tc>
        <w:tc>
          <w:tcPr>
            <w:tcW w:w="750" w:type="dxa"/>
            <w:tcBorders>
              <w:top w:val="single" w:sz="4" w:space="0" w:color="00457E"/>
              <w:left w:val="single" w:sz="4" w:space="0" w:color="00457E"/>
              <w:bottom w:val="single" w:sz="4" w:space="0" w:color="00457E"/>
              <w:right w:val="single" w:sz="4" w:space="0" w:color="00457E"/>
            </w:tcBorders>
          </w:tcPr>
          <w:p w14:paraId="15AB62FA" w14:textId="77777777" w:rsidR="00C10598" w:rsidRPr="00A06AD1" w:rsidRDefault="00C10598" w:rsidP="0026753A">
            <w:pPr>
              <w:rPr>
                <w:rFonts w:ascii="Garamond" w:hAnsi="Garamond" w:cstheme="minorHAnsi"/>
                <w:sz w:val="16"/>
                <w:szCs w:val="16"/>
              </w:rPr>
            </w:pPr>
          </w:p>
        </w:tc>
        <w:tc>
          <w:tcPr>
            <w:tcW w:w="1135" w:type="dxa"/>
            <w:gridSpan w:val="2"/>
            <w:tcBorders>
              <w:top w:val="single" w:sz="4" w:space="0" w:color="00457E"/>
              <w:left w:val="single" w:sz="4" w:space="0" w:color="00457E"/>
              <w:bottom w:val="single" w:sz="4" w:space="0" w:color="00457E"/>
              <w:right w:val="single" w:sz="4" w:space="0" w:color="00457E"/>
            </w:tcBorders>
          </w:tcPr>
          <w:p w14:paraId="6B00C365" w14:textId="77777777" w:rsidR="00C10598" w:rsidRPr="00A06AD1" w:rsidRDefault="00C10598" w:rsidP="0026753A">
            <w:pPr>
              <w:rPr>
                <w:rFonts w:ascii="Garamond" w:hAnsi="Garamond" w:cstheme="minorHAnsi"/>
                <w:sz w:val="16"/>
                <w:szCs w:val="16"/>
              </w:rPr>
            </w:pPr>
          </w:p>
        </w:tc>
        <w:tc>
          <w:tcPr>
            <w:tcW w:w="4676" w:type="dxa"/>
            <w:vMerge/>
            <w:tcBorders>
              <w:left w:val="single" w:sz="4" w:space="0" w:color="00457E"/>
              <w:bottom w:val="single" w:sz="4" w:space="0" w:color="auto"/>
              <w:right w:val="single" w:sz="4" w:space="0" w:color="00457E"/>
            </w:tcBorders>
          </w:tcPr>
          <w:p w14:paraId="1754EAD6" w14:textId="77777777" w:rsidR="00C10598" w:rsidRPr="00A06AD1" w:rsidRDefault="00C10598" w:rsidP="0026753A">
            <w:pPr>
              <w:rPr>
                <w:rFonts w:ascii="Garamond" w:hAnsi="Garamond" w:cstheme="minorHAnsi"/>
                <w:sz w:val="16"/>
                <w:szCs w:val="16"/>
                <w:lang w:val="en-GB"/>
              </w:rPr>
            </w:pPr>
          </w:p>
        </w:tc>
        <w:tc>
          <w:tcPr>
            <w:tcW w:w="1134" w:type="dxa"/>
            <w:tcBorders>
              <w:top w:val="single" w:sz="4" w:space="0" w:color="00457E"/>
              <w:left w:val="single" w:sz="4" w:space="0" w:color="00457E"/>
              <w:bottom w:val="single" w:sz="4" w:space="0" w:color="00457E"/>
              <w:right w:val="single" w:sz="4" w:space="0" w:color="00457E"/>
            </w:tcBorders>
          </w:tcPr>
          <w:p w14:paraId="2FC1D202" w14:textId="77777777" w:rsidR="00C10598" w:rsidRPr="00A06AD1" w:rsidRDefault="00C10598" w:rsidP="00C10598">
            <w:pPr>
              <w:ind w:firstLine="720"/>
              <w:rPr>
                <w:rFonts w:ascii="Garamond" w:hAnsi="Garamond" w:cstheme="minorHAnsi"/>
                <w:sz w:val="16"/>
                <w:szCs w:val="16"/>
                <w:lang w:val="en-GB"/>
              </w:rPr>
            </w:pPr>
          </w:p>
        </w:tc>
        <w:tc>
          <w:tcPr>
            <w:tcW w:w="1944" w:type="dxa"/>
            <w:gridSpan w:val="2"/>
            <w:tcBorders>
              <w:top w:val="single" w:sz="4" w:space="0" w:color="00457E"/>
              <w:left w:val="single" w:sz="4" w:space="0" w:color="00457E"/>
              <w:bottom w:val="single" w:sz="4" w:space="0" w:color="00457E"/>
              <w:right w:val="single" w:sz="4" w:space="0" w:color="00457E"/>
            </w:tcBorders>
          </w:tcPr>
          <w:p w14:paraId="39A26E65" w14:textId="77777777" w:rsidR="00C10598" w:rsidRPr="00A06AD1" w:rsidRDefault="00C10598" w:rsidP="0026753A">
            <w:pPr>
              <w:rPr>
                <w:rFonts w:ascii="Garamond" w:hAnsi="Garamond" w:cstheme="minorHAnsi"/>
                <w:sz w:val="16"/>
                <w:szCs w:val="16"/>
                <w:lang w:val="en-GB"/>
              </w:rPr>
            </w:pPr>
          </w:p>
        </w:tc>
      </w:tr>
      <w:tr w:rsidR="00F00948" w:rsidRPr="00A06AD1" w14:paraId="565F9DC6" w14:textId="77777777" w:rsidTr="00F00948">
        <w:trPr>
          <w:trHeight w:hRule="exact" w:val="682"/>
          <w:jc w:val="center"/>
        </w:trPr>
        <w:tc>
          <w:tcPr>
            <w:tcW w:w="567" w:type="dxa"/>
            <w:tcBorders>
              <w:top w:val="single" w:sz="4" w:space="0" w:color="00457E"/>
              <w:left w:val="single" w:sz="4" w:space="0" w:color="00457E"/>
              <w:bottom w:val="single" w:sz="4" w:space="0" w:color="00457E"/>
              <w:right w:val="single" w:sz="4" w:space="0" w:color="00457E"/>
            </w:tcBorders>
          </w:tcPr>
          <w:p w14:paraId="64455614" w14:textId="77777777" w:rsidR="00F00948" w:rsidRPr="00A06AD1" w:rsidRDefault="00F00948" w:rsidP="0026753A">
            <w:pPr>
              <w:spacing w:after="0" w:line="240" w:lineRule="auto"/>
              <w:ind w:left="62"/>
              <w:jc w:val="center"/>
              <w:rPr>
                <w:rFonts w:ascii="Garamond" w:eastAsia="Arial" w:hAnsi="Garamond" w:cstheme="minorHAnsi"/>
                <w:sz w:val="18"/>
                <w:szCs w:val="18"/>
                <w:lang w:val="en-GB"/>
              </w:rPr>
            </w:pPr>
          </w:p>
          <w:p w14:paraId="530418E7" w14:textId="77777777" w:rsidR="00F00948" w:rsidRPr="00A06AD1" w:rsidRDefault="00F00948" w:rsidP="0026753A">
            <w:pPr>
              <w:spacing w:after="0" w:line="240" w:lineRule="auto"/>
              <w:ind w:left="62"/>
              <w:jc w:val="center"/>
              <w:rPr>
                <w:rFonts w:ascii="Garamond" w:eastAsia="Arial" w:hAnsi="Garamond" w:cstheme="minorHAnsi"/>
                <w:sz w:val="18"/>
                <w:szCs w:val="18"/>
                <w:lang w:val="it-IT"/>
              </w:rPr>
            </w:pPr>
            <w:r w:rsidRPr="00A06AD1">
              <w:rPr>
                <w:rFonts w:ascii="Garamond" w:eastAsia="Arial" w:hAnsi="Garamond" w:cstheme="minorHAnsi"/>
                <w:sz w:val="18"/>
                <w:szCs w:val="18"/>
                <w:lang w:val="it-IT"/>
              </w:rPr>
              <w:t>.12</w:t>
            </w:r>
          </w:p>
        </w:tc>
        <w:tc>
          <w:tcPr>
            <w:tcW w:w="5629" w:type="dxa"/>
            <w:tcBorders>
              <w:top w:val="single" w:sz="4" w:space="0" w:color="00457E"/>
              <w:left w:val="single" w:sz="4" w:space="0" w:color="00457E"/>
              <w:bottom w:val="single" w:sz="4" w:space="0" w:color="00457E"/>
              <w:right w:val="single" w:sz="4" w:space="0" w:color="00457E"/>
            </w:tcBorders>
          </w:tcPr>
          <w:p w14:paraId="5F3C3560" w14:textId="77777777" w:rsidR="00F00948" w:rsidRPr="00A06AD1" w:rsidRDefault="00F00948" w:rsidP="0026753A">
            <w:pPr>
              <w:pStyle w:val="Nessunaspaziatura"/>
              <w:ind w:left="142" w:right="238"/>
              <w:jc w:val="both"/>
              <w:rPr>
                <w:rFonts w:ascii="Garamond" w:eastAsia="Calibri" w:hAnsi="Garamond"/>
                <w:sz w:val="18"/>
                <w:szCs w:val="18"/>
              </w:rPr>
            </w:pPr>
            <w:proofErr w:type="spellStart"/>
            <w:r w:rsidRPr="00A06AD1">
              <w:rPr>
                <w:rFonts w:ascii="Garamond" w:eastAsia="Calibri" w:hAnsi="Garamond"/>
                <w:sz w:val="18"/>
                <w:szCs w:val="18"/>
              </w:rPr>
              <w:t>Aiuta</w:t>
            </w:r>
            <w:proofErr w:type="spellEnd"/>
            <w:r w:rsidRPr="00A06AD1">
              <w:rPr>
                <w:rFonts w:ascii="Garamond" w:eastAsia="Calibri" w:hAnsi="Garamond"/>
                <w:sz w:val="18"/>
                <w:szCs w:val="18"/>
              </w:rPr>
              <w:t xml:space="preserve"> </w:t>
            </w:r>
            <w:proofErr w:type="spellStart"/>
            <w:r w:rsidRPr="00A06AD1">
              <w:rPr>
                <w:rFonts w:ascii="Garamond" w:eastAsia="Calibri" w:hAnsi="Garamond"/>
                <w:sz w:val="18"/>
                <w:szCs w:val="18"/>
              </w:rPr>
              <w:t>nell’armamento</w:t>
            </w:r>
            <w:proofErr w:type="spellEnd"/>
            <w:r w:rsidRPr="00A06AD1">
              <w:rPr>
                <w:rFonts w:ascii="Garamond" w:eastAsia="Calibri" w:hAnsi="Garamond"/>
                <w:sz w:val="18"/>
                <w:szCs w:val="18"/>
              </w:rPr>
              <w:t xml:space="preserve"> del </w:t>
            </w:r>
            <w:proofErr w:type="spellStart"/>
            <w:r w:rsidRPr="00A06AD1">
              <w:rPr>
                <w:rFonts w:ascii="Garamond" w:eastAsia="Calibri" w:hAnsi="Garamond"/>
                <w:sz w:val="18"/>
                <w:szCs w:val="18"/>
              </w:rPr>
              <w:t>bigo</w:t>
            </w:r>
            <w:proofErr w:type="spellEnd"/>
            <w:r w:rsidRPr="00A06AD1">
              <w:rPr>
                <w:rFonts w:ascii="Garamond" w:eastAsia="Calibri" w:hAnsi="Garamond"/>
                <w:sz w:val="18"/>
                <w:szCs w:val="18"/>
              </w:rPr>
              <w:t xml:space="preserve"> di forza. /Assist with the rigging of heavy lift derricks</w:t>
            </w:r>
          </w:p>
        </w:tc>
        <w:tc>
          <w:tcPr>
            <w:tcW w:w="750" w:type="dxa"/>
            <w:tcBorders>
              <w:top w:val="single" w:sz="4" w:space="0" w:color="00457E"/>
              <w:left w:val="single" w:sz="4" w:space="0" w:color="00457E"/>
              <w:bottom w:val="single" w:sz="4" w:space="0" w:color="00457E"/>
              <w:right w:val="single" w:sz="4" w:space="0" w:color="00457E"/>
            </w:tcBorders>
          </w:tcPr>
          <w:p w14:paraId="23D88D73" w14:textId="77777777" w:rsidR="00F00948" w:rsidRPr="00A06AD1" w:rsidRDefault="00F00948" w:rsidP="00F00948">
            <w:pPr>
              <w:rPr>
                <w:rFonts w:ascii="Garamond" w:hAnsi="Garamond" w:cstheme="minorHAnsi"/>
                <w:sz w:val="16"/>
                <w:szCs w:val="16"/>
              </w:rPr>
            </w:pPr>
          </w:p>
        </w:tc>
        <w:tc>
          <w:tcPr>
            <w:tcW w:w="1135" w:type="dxa"/>
            <w:gridSpan w:val="2"/>
            <w:tcBorders>
              <w:top w:val="single" w:sz="4" w:space="0" w:color="00457E"/>
              <w:left w:val="single" w:sz="4" w:space="0" w:color="00457E"/>
              <w:bottom w:val="single" w:sz="4" w:space="0" w:color="00457E"/>
              <w:right w:val="single" w:sz="4" w:space="0" w:color="00457E"/>
            </w:tcBorders>
          </w:tcPr>
          <w:p w14:paraId="45B74BFE" w14:textId="77777777" w:rsidR="00F00948" w:rsidRPr="00A06AD1" w:rsidRDefault="00F00948" w:rsidP="00F00948">
            <w:pPr>
              <w:rPr>
                <w:rFonts w:ascii="Garamond" w:hAnsi="Garamond" w:cstheme="minorHAnsi"/>
                <w:sz w:val="16"/>
                <w:szCs w:val="16"/>
              </w:rPr>
            </w:pPr>
          </w:p>
        </w:tc>
        <w:tc>
          <w:tcPr>
            <w:tcW w:w="4676" w:type="dxa"/>
            <w:vMerge/>
            <w:tcBorders>
              <w:left w:val="single" w:sz="4" w:space="0" w:color="00457E"/>
              <w:bottom w:val="single" w:sz="4" w:space="0" w:color="auto"/>
              <w:right w:val="single" w:sz="4" w:space="0" w:color="00457E"/>
            </w:tcBorders>
          </w:tcPr>
          <w:p w14:paraId="23EB3999" w14:textId="77777777" w:rsidR="00F00948" w:rsidRPr="00A06AD1" w:rsidRDefault="00F00948" w:rsidP="0026753A">
            <w:pPr>
              <w:spacing w:line="240" w:lineRule="auto"/>
              <w:rPr>
                <w:rFonts w:ascii="Garamond" w:hAnsi="Garamond" w:cstheme="minorHAnsi"/>
                <w:sz w:val="16"/>
                <w:szCs w:val="16"/>
                <w:lang w:val="it-IT"/>
              </w:rPr>
            </w:pPr>
          </w:p>
        </w:tc>
        <w:tc>
          <w:tcPr>
            <w:tcW w:w="1134" w:type="dxa"/>
            <w:tcBorders>
              <w:top w:val="single" w:sz="4" w:space="0" w:color="00457E"/>
              <w:left w:val="single" w:sz="4" w:space="0" w:color="00457E"/>
              <w:bottom w:val="single" w:sz="4" w:space="0" w:color="00457E"/>
              <w:right w:val="single" w:sz="4" w:space="0" w:color="00457E"/>
            </w:tcBorders>
          </w:tcPr>
          <w:p w14:paraId="120D72C2" w14:textId="77777777" w:rsidR="00F00948" w:rsidRPr="00A06AD1" w:rsidRDefault="00F00948" w:rsidP="00F00948">
            <w:pPr>
              <w:ind w:firstLine="720"/>
              <w:rPr>
                <w:rFonts w:ascii="Garamond" w:hAnsi="Garamond" w:cstheme="minorHAnsi"/>
                <w:sz w:val="16"/>
                <w:szCs w:val="16"/>
                <w:lang w:val="it-IT"/>
              </w:rPr>
            </w:pPr>
          </w:p>
        </w:tc>
        <w:tc>
          <w:tcPr>
            <w:tcW w:w="1944" w:type="dxa"/>
            <w:gridSpan w:val="2"/>
            <w:tcBorders>
              <w:top w:val="single" w:sz="4" w:space="0" w:color="00457E"/>
              <w:left w:val="single" w:sz="4" w:space="0" w:color="00457E"/>
              <w:bottom w:val="single" w:sz="4" w:space="0" w:color="00457E"/>
              <w:right w:val="single" w:sz="4" w:space="0" w:color="00457E"/>
            </w:tcBorders>
          </w:tcPr>
          <w:p w14:paraId="28F83D97" w14:textId="77777777" w:rsidR="00F00948" w:rsidRPr="00A06AD1" w:rsidRDefault="00F00948" w:rsidP="00F00948">
            <w:pPr>
              <w:rPr>
                <w:rFonts w:ascii="Garamond" w:hAnsi="Garamond" w:cstheme="minorHAnsi"/>
                <w:sz w:val="16"/>
                <w:szCs w:val="16"/>
                <w:lang w:val="it-IT"/>
              </w:rPr>
            </w:pPr>
          </w:p>
        </w:tc>
      </w:tr>
    </w:tbl>
    <w:p w14:paraId="555B50C7" w14:textId="77777777" w:rsidR="00F00948" w:rsidRPr="00A06AD1" w:rsidRDefault="00F00948" w:rsidP="00F00948">
      <w:pPr>
        <w:spacing w:line="240" w:lineRule="auto"/>
        <w:ind w:left="426"/>
        <w:jc w:val="both"/>
        <w:rPr>
          <w:rFonts w:ascii="Garamond" w:eastAsia="Calibri" w:hAnsi="Garamond" w:cs="Calibri"/>
          <w:b/>
          <w:bCs/>
          <w:sz w:val="18"/>
          <w:szCs w:val="18"/>
          <w:lang w:val="it-IT"/>
        </w:rPr>
      </w:pPr>
    </w:p>
    <w:p w14:paraId="56D9D045" w14:textId="77777777" w:rsidR="00F00948" w:rsidRPr="00A06AD1" w:rsidRDefault="00F00948" w:rsidP="00F00948">
      <w:pPr>
        <w:spacing w:line="240" w:lineRule="auto"/>
        <w:ind w:left="426"/>
        <w:jc w:val="both"/>
        <w:rPr>
          <w:rFonts w:ascii="Garamond" w:eastAsia="Calibri" w:hAnsi="Garamond" w:cs="Calibri"/>
          <w:b/>
          <w:bCs/>
          <w:sz w:val="18"/>
          <w:szCs w:val="18"/>
          <w:lang w:val="it-IT"/>
        </w:rPr>
      </w:pPr>
    </w:p>
    <w:p w14:paraId="13BF9BB9" w14:textId="1EFFC5FD" w:rsidR="00F00948" w:rsidRPr="00A06AD1" w:rsidRDefault="00F00948" w:rsidP="00F00948">
      <w:pPr>
        <w:spacing w:line="240" w:lineRule="auto"/>
        <w:ind w:left="426"/>
        <w:jc w:val="both"/>
        <w:rPr>
          <w:rFonts w:ascii="Garamond" w:eastAsia="Calibri" w:hAnsi="Garamond" w:cs="Calibri"/>
          <w:b/>
          <w:bCs/>
          <w:sz w:val="18"/>
          <w:szCs w:val="18"/>
          <w:lang w:val="it-IT"/>
        </w:rPr>
      </w:pPr>
      <w:r w:rsidRPr="00A06AD1">
        <w:rPr>
          <w:rFonts w:ascii="Garamond" w:eastAsia="Calibri" w:hAnsi="Garamond" w:cs="Calibri"/>
          <w:b/>
          <w:bCs/>
          <w:sz w:val="18"/>
          <w:szCs w:val="18"/>
          <w:lang w:val="it-IT"/>
        </w:rPr>
        <w:t>FU</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ZIO</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E:</w:t>
      </w:r>
      <w:r w:rsidRPr="00A06AD1">
        <w:rPr>
          <w:rFonts w:ascii="Garamond" w:eastAsia="Calibri" w:hAnsi="Garamond" w:cs="Calibri"/>
          <w:b/>
          <w:bCs/>
          <w:spacing w:val="-8"/>
          <w:sz w:val="18"/>
          <w:szCs w:val="18"/>
          <w:lang w:val="it-IT"/>
        </w:rPr>
        <w:t xml:space="preserve"> </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A</w:t>
      </w:r>
      <w:r w:rsidRPr="00A06AD1">
        <w:rPr>
          <w:rFonts w:ascii="Garamond" w:eastAsia="Calibri" w:hAnsi="Garamond" w:cs="Calibri"/>
          <w:b/>
          <w:bCs/>
          <w:spacing w:val="1"/>
          <w:sz w:val="18"/>
          <w:szCs w:val="18"/>
          <w:lang w:val="it-IT"/>
        </w:rPr>
        <w:t>V</w:t>
      </w:r>
      <w:r w:rsidRPr="00A06AD1">
        <w:rPr>
          <w:rFonts w:ascii="Garamond" w:eastAsia="Calibri" w:hAnsi="Garamond" w:cs="Calibri"/>
          <w:b/>
          <w:bCs/>
          <w:sz w:val="18"/>
          <w:szCs w:val="18"/>
          <w:lang w:val="it-IT"/>
        </w:rPr>
        <w:t>IGAZIO</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E</w:t>
      </w:r>
      <w:r w:rsidRPr="00A06AD1">
        <w:rPr>
          <w:rFonts w:ascii="Garamond" w:eastAsia="Calibri" w:hAnsi="Garamond" w:cs="Calibri"/>
          <w:b/>
          <w:bCs/>
          <w:spacing w:val="-9"/>
          <w:sz w:val="18"/>
          <w:szCs w:val="18"/>
          <w:lang w:val="it-IT"/>
        </w:rPr>
        <w:t xml:space="preserve"> </w:t>
      </w:r>
      <w:r w:rsidRPr="00A06AD1">
        <w:rPr>
          <w:rFonts w:ascii="Garamond" w:eastAsia="Calibri" w:hAnsi="Garamond" w:cs="Calibri"/>
          <w:b/>
          <w:bCs/>
          <w:sz w:val="18"/>
          <w:szCs w:val="18"/>
          <w:lang w:val="it-IT"/>
        </w:rPr>
        <w:t>A LI</w:t>
      </w:r>
      <w:r w:rsidRPr="00A06AD1">
        <w:rPr>
          <w:rFonts w:ascii="Garamond" w:eastAsia="Calibri" w:hAnsi="Garamond" w:cs="Calibri"/>
          <w:b/>
          <w:bCs/>
          <w:spacing w:val="1"/>
          <w:sz w:val="18"/>
          <w:szCs w:val="18"/>
          <w:lang w:val="it-IT"/>
        </w:rPr>
        <w:t>V</w:t>
      </w:r>
      <w:r w:rsidRPr="00A06AD1">
        <w:rPr>
          <w:rFonts w:ascii="Garamond" w:eastAsia="Calibri" w:hAnsi="Garamond" w:cs="Calibri"/>
          <w:b/>
          <w:bCs/>
          <w:sz w:val="18"/>
          <w:szCs w:val="18"/>
          <w:lang w:val="it-IT"/>
        </w:rPr>
        <w:t>ELLO</w:t>
      </w:r>
      <w:r w:rsidRPr="00A06AD1">
        <w:rPr>
          <w:rFonts w:ascii="Garamond" w:eastAsia="Calibri" w:hAnsi="Garamond" w:cs="Calibri"/>
          <w:b/>
          <w:bCs/>
          <w:spacing w:val="-2"/>
          <w:sz w:val="18"/>
          <w:szCs w:val="18"/>
          <w:lang w:val="it-IT"/>
        </w:rPr>
        <w:t xml:space="preserve"> </w:t>
      </w:r>
      <w:r w:rsidRPr="00A06AD1">
        <w:rPr>
          <w:rFonts w:ascii="Garamond" w:eastAsia="Calibri" w:hAnsi="Garamond" w:cs="Calibri"/>
          <w:b/>
          <w:bCs/>
          <w:spacing w:val="1"/>
          <w:sz w:val="18"/>
          <w:szCs w:val="18"/>
          <w:lang w:val="it-IT"/>
        </w:rPr>
        <w:t>D</w:t>
      </w:r>
      <w:r w:rsidRPr="00A06AD1">
        <w:rPr>
          <w:rFonts w:ascii="Garamond" w:eastAsia="Calibri" w:hAnsi="Garamond" w:cs="Calibri"/>
          <w:b/>
          <w:bCs/>
          <w:sz w:val="18"/>
          <w:szCs w:val="18"/>
          <w:lang w:val="it-IT"/>
        </w:rPr>
        <w:t>I</w:t>
      </w:r>
      <w:r w:rsidRPr="00A06AD1">
        <w:rPr>
          <w:rFonts w:ascii="Garamond" w:eastAsia="Calibri" w:hAnsi="Garamond" w:cs="Calibri"/>
          <w:b/>
          <w:bCs/>
          <w:spacing w:val="-1"/>
          <w:sz w:val="18"/>
          <w:szCs w:val="18"/>
          <w:lang w:val="it-IT"/>
        </w:rPr>
        <w:t xml:space="preserve"> </w:t>
      </w:r>
      <w:r w:rsidRPr="00A06AD1">
        <w:rPr>
          <w:rFonts w:ascii="Garamond" w:eastAsia="Calibri" w:hAnsi="Garamond" w:cs="Calibri"/>
          <w:b/>
          <w:bCs/>
          <w:sz w:val="18"/>
          <w:szCs w:val="18"/>
          <w:lang w:val="it-IT"/>
        </w:rPr>
        <w:t>SU</w:t>
      </w:r>
      <w:r w:rsidRPr="00A06AD1">
        <w:rPr>
          <w:rFonts w:ascii="Garamond" w:eastAsia="Calibri" w:hAnsi="Garamond" w:cs="Calibri"/>
          <w:b/>
          <w:bCs/>
          <w:spacing w:val="-1"/>
          <w:sz w:val="18"/>
          <w:szCs w:val="18"/>
          <w:lang w:val="it-IT"/>
        </w:rPr>
        <w:t>P</w:t>
      </w:r>
      <w:r w:rsidRPr="00A06AD1">
        <w:rPr>
          <w:rFonts w:ascii="Garamond" w:eastAsia="Calibri" w:hAnsi="Garamond" w:cs="Calibri"/>
          <w:b/>
          <w:bCs/>
          <w:spacing w:val="1"/>
          <w:sz w:val="18"/>
          <w:szCs w:val="18"/>
          <w:lang w:val="it-IT"/>
        </w:rPr>
        <w:t>P</w:t>
      </w:r>
      <w:r w:rsidRPr="00A06AD1">
        <w:rPr>
          <w:rFonts w:ascii="Garamond" w:eastAsia="Calibri" w:hAnsi="Garamond" w:cs="Calibri"/>
          <w:b/>
          <w:bCs/>
          <w:sz w:val="18"/>
          <w:szCs w:val="18"/>
          <w:lang w:val="it-IT"/>
        </w:rPr>
        <w:t>O</w:t>
      </w:r>
      <w:r w:rsidRPr="00A06AD1">
        <w:rPr>
          <w:rFonts w:ascii="Garamond" w:eastAsia="Calibri" w:hAnsi="Garamond" w:cs="Calibri"/>
          <w:b/>
          <w:bCs/>
          <w:spacing w:val="-1"/>
          <w:sz w:val="18"/>
          <w:szCs w:val="18"/>
          <w:lang w:val="it-IT"/>
        </w:rPr>
        <w:t>R</w:t>
      </w:r>
      <w:r w:rsidRPr="00A06AD1">
        <w:rPr>
          <w:rFonts w:ascii="Garamond" w:eastAsia="Calibri" w:hAnsi="Garamond" w:cs="Calibri"/>
          <w:b/>
          <w:bCs/>
          <w:spacing w:val="1"/>
          <w:sz w:val="18"/>
          <w:szCs w:val="18"/>
          <w:lang w:val="it-IT"/>
        </w:rPr>
        <w:t>T</w:t>
      </w:r>
      <w:r w:rsidRPr="00A06AD1">
        <w:rPr>
          <w:rFonts w:ascii="Garamond" w:eastAsia="Calibri" w:hAnsi="Garamond" w:cs="Calibri"/>
          <w:b/>
          <w:bCs/>
          <w:sz w:val="18"/>
          <w:szCs w:val="18"/>
          <w:lang w:val="it-IT"/>
        </w:rPr>
        <w:t>O</w:t>
      </w:r>
      <w:r w:rsidRPr="00A06AD1">
        <w:rPr>
          <w:rFonts w:ascii="Garamond" w:eastAsia="Calibri" w:hAnsi="Garamond" w:cs="Calibri"/>
          <w:b/>
          <w:bCs/>
          <w:spacing w:val="-4"/>
          <w:sz w:val="18"/>
          <w:szCs w:val="18"/>
          <w:lang w:val="it-IT"/>
        </w:rPr>
        <w:t xml:space="preserve"> </w:t>
      </w:r>
      <w:r w:rsidRPr="00A06AD1">
        <w:rPr>
          <w:rFonts w:ascii="Garamond" w:eastAsia="Calibri" w:hAnsi="Garamond" w:cs="Calibri"/>
          <w:b/>
          <w:bCs/>
          <w:spacing w:val="1"/>
          <w:sz w:val="18"/>
          <w:szCs w:val="18"/>
          <w:lang w:val="it-IT"/>
        </w:rPr>
        <w:t>P</w:t>
      </w:r>
      <w:r w:rsidRPr="00A06AD1">
        <w:rPr>
          <w:rFonts w:ascii="Garamond" w:eastAsia="Calibri" w:hAnsi="Garamond" w:cs="Calibri"/>
          <w:b/>
          <w:bCs/>
          <w:sz w:val="18"/>
          <w:szCs w:val="18"/>
          <w:lang w:val="it-IT"/>
        </w:rPr>
        <w:t>ER</w:t>
      </w:r>
      <w:r w:rsidRPr="00A06AD1">
        <w:rPr>
          <w:rFonts w:ascii="Garamond" w:eastAsia="Calibri" w:hAnsi="Garamond" w:cs="Calibri"/>
          <w:b/>
          <w:bCs/>
          <w:spacing w:val="-3"/>
          <w:sz w:val="18"/>
          <w:szCs w:val="18"/>
          <w:lang w:val="it-IT"/>
        </w:rPr>
        <w:t xml:space="preserve"> </w:t>
      </w:r>
      <w:r w:rsidRPr="00A06AD1">
        <w:rPr>
          <w:rFonts w:ascii="Garamond" w:eastAsia="Calibri" w:hAnsi="Garamond" w:cs="Calibri"/>
          <w:b/>
          <w:bCs/>
          <w:spacing w:val="-1"/>
          <w:sz w:val="18"/>
          <w:szCs w:val="18"/>
          <w:lang w:val="it-IT"/>
        </w:rPr>
        <w:t>C</w:t>
      </w:r>
      <w:r w:rsidRPr="00A06AD1">
        <w:rPr>
          <w:rFonts w:ascii="Garamond" w:eastAsia="Calibri" w:hAnsi="Garamond" w:cs="Calibri"/>
          <w:b/>
          <w:bCs/>
          <w:sz w:val="18"/>
          <w:szCs w:val="18"/>
          <w:lang w:val="it-IT"/>
        </w:rPr>
        <w:t>O</w:t>
      </w:r>
      <w:r w:rsidRPr="00A06AD1">
        <w:rPr>
          <w:rFonts w:ascii="Garamond" w:eastAsia="Calibri" w:hAnsi="Garamond" w:cs="Calibri"/>
          <w:b/>
          <w:bCs/>
          <w:spacing w:val="1"/>
          <w:sz w:val="18"/>
          <w:szCs w:val="18"/>
          <w:lang w:val="it-IT"/>
        </w:rPr>
        <w:t>M</w:t>
      </w:r>
      <w:r w:rsidRPr="00A06AD1">
        <w:rPr>
          <w:rFonts w:ascii="Garamond" w:eastAsia="Calibri" w:hAnsi="Garamond" w:cs="Calibri"/>
          <w:b/>
          <w:bCs/>
          <w:sz w:val="18"/>
          <w:szCs w:val="18"/>
          <w:lang w:val="it-IT"/>
        </w:rPr>
        <w:t>U</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I</w:t>
      </w:r>
      <w:r w:rsidRPr="00A06AD1">
        <w:rPr>
          <w:rFonts w:ascii="Garamond" w:eastAsia="Calibri" w:hAnsi="Garamond" w:cs="Calibri"/>
          <w:b/>
          <w:bCs/>
          <w:spacing w:val="-4"/>
          <w:sz w:val="18"/>
          <w:szCs w:val="18"/>
          <w:lang w:val="it-IT"/>
        </w:rPr>
        <w:t xml:space="preserve"> </w:t>
      </w:r>
      <w:r w:rsidRPr="00A06AD1">
        <w:rPr>
          <w:rFonts w:ascii="Garamond" w:eastAsia="Calibri" w:hAnsi="Garamond" w:cs="Calibri"/>
          <w:b/>
          <w:bCs/>
          <w:sz w:val="18"/>
          <w:szCs w:val="18"/>
          <w:lang w:val="it-IT"/>
        </w:rPr>
        <w:t>FA</w:t>
      </w:r>
      <w:r w:rsidRPr="00A06AD1">
        <w:rPr>
          <w:rFonts w:ascii="Garamond" w:eastAsia="Calibri" w:hAnsi="Garamond" w:cs="Calibri"/>
          <w:b/>
          <w:bCs/>
          <w:spacing w:val="-1"/>
          <w:sz w:val="18"/>
          <w:szCs w:val="18"/>
          <w:lang w:val="it-IT"/>
        </w:rPr>
        <w:t>C</w:t>
      </w:r>
      <w:r w:rsidRPr="00A06AD1">
        <w:rPr>
          <w:rFonts w:ascii="Garamond" w:eastAsia="Calibri" w:hAnsi="Garamond" w:cs="Calibri"/>
          <w:b/>
          <w:bCs/>
          <w:spacing w:val="-2"/>
          <w:sz w:val="18"/>
          <w:szCs w:val="18"/>
          <w:lang w:val="it-IT"/>
        </w:rPr>
        <w:t>E</w:t>
      </w:r>
      <w:r w:rsidRPr="00A06AD1">
        <w:rPr>
          <w:rFonts w:ascii="Garamond" w:eastAsia="Calibri" w:hAnsi="Garamond" w:cs="Calibri"/>
          <w:b/>
          <w:bCs/>
          <w:spacing w:val="1"/>
          <w:sz w:val="18"/>
          <w:szCs w:val="18"/>
          <w:lang w:val="it-IT"/>
        </w:rPr>
        <w:t>NT</w:t>
      </w:r>
      <w:r w:rsidRPr="00A06AD1">
        <w:rPr>
          <w:rFonts w:ascii="Garamond" w:eastAsia="Calibri" w:hAnsi="Garamond" w:cs="Calibri"/>
          <w:b/>
          <w:bCs/>
          <w:sz w:val="18"/>
          <w:szCs w:val="18"/>
          <w:lang w:val="it-IT"/>
        </w:rPr>
        <w:t>I</w:t>
      </w:r>
      <w:r w:rsidRPr="00A06AD1">
        <w:rPr>
          <w:rFonts w:ascii="Garamond" w:eastAsia="Calibri" w:hAnsi="Garamond" w:cs="Calibri"/>
          <w:b/>
          <w:bCs/>
          <w:spacing w:val="-6"/>
          <w:sz w:val="18"/>
          <w:szCs w:val="18"/>
          <w:lang w:val="it-IT"/>
        </w:rPr>
        <w:t xml:space="preserve"> </w:t>
      </w:r>
      <w:r w:rsidRPr="00A06AD1">
        <w:rPr>
          <w:rFonts w:ascii="Garamond" w:eastAsia="Calibri" w:hAnsi="Garamond" w:cs="Calibri"/>
          <w:b/>
          <w:bCs/>
          <w:spacing w:val="1"/>
          <w:sz w:val="18"/>
          <w:szCs w:val="18"/>
          <w:lang w:val="it-IT"/>
        </w:rPr>
        <w:t>P</w:t>
      </w:r>
      <w:r w:rsidRPr="00A06AD1">
        <w:rPr>
          <w:rFonts w:ascii="Garamond" w:eastAsia="Calibri" w:hAnsi="Garamond" w:cs="Calibri"/>
          <w:b/>
          <w:bCs/>
          <w:sz w:val="18"/>
          <w:szCs w:val="18"/>
          <w:lang w:val="it-IT"/>
        </w:rPr>
        <w:t>A</w:t>
      </w:r>
      <w:r w:rsidRPr="00A06AD1">
        <w:rPr>
          <w:rFonts w:ascii="Garamond" w:eastAsia="Calibri" w:hAnsi="Garamond" w:cs="Calibri"/>
          <w:b/>
          <w:bCs/>
          <w:spacing w:val="-1"/>
          <w:sz w:val="18"/>
          <w:szCs w:val="18"/>
          <w:lang w:val="it-IT"/>
        </w:rPr>
        <w:t>R</w:t>
      </w:r>
      <w:r w:rsidRPr="00A06AD1">
        <w:rPr>
          <w:rFonts w:ascii="Garamond" w:eastAsia="Calibri" w:hAnsi="Garamond" w:cs="Calibri"/>
          <w:b/>
          <w:bCs/>
          <w:spacing w:val="1"/>
          <w:sz w:val="18"/>
          <w:szCs w:val="18"/>
          <w:lang w:val="it-IT"/>
        </w:rPr>
        <w:t>T</w:t>
      </w:r>
      <w:r w:rsidRPr="00A06AD1">
        <w:rPr>
          <w:rFonts w:ascii="Garamond" w:eastAsia="Calibri" w:hAnsi="Garamond" w:cs="Calibri"/>
          <w:b/>
          <w:bCs/>
          <w:sz w:val="18"/>
          <w:szCs w:val="18"/>
          <w:lang w:val="it-IT"/>
        </w:rPr>
        <w:t>E</w:t>
      </w:r>
      <w:r w:rsidRPr="00A06AD1">
        <w:rPr>
          <w:rFonts w:ascii="Garamond" w:eastAsia="Calibri" w:hAnsi="Garamond" w:cs="Calibri"/>
          <w:b/>
          <w:bCs/>
          <w:spacing w:val="-3"/>
          <w:sz w:val="18"/>
          <w:szCs w:val="18"/>
          <w:lang w:val="it-IT"/>
        </w:rPr>
        <w:t xml:space="preserve"> </w:t>
      </w:r>
      <w:r w:rsidRPr="00A06AD1">
        <w:rPr>
          <w:rFonts w:ascii="Garamond" w:eastAsia="Calibri" w:hAnsi="Garamond" w:cs="Calibri"/>
          <w:b/>
          <w:bCs/>
          <w:spacing w:val="1"/>
          <w:sz w:val="18"/>
          <w:szCs w:val="18"/>
          <w:lang w:val="it-IT"/>
        </w:rPr>
        <w:t>D</w:t>
      </w:r>
      <w:r w:rsidRPr="00A06AD1">
        <w:rPr>
          <w:rFonts w:ascii="Garamond" w:eastAsia="Calibri" w:hAnsi="Garamond" w:cs="Calibri"/>
          <w:b/>
          <w:bCs/>
          <w:sz w:val="18"/>
          <w:szCs w:val="18"/>
          <w:lang w:val="it-IT"/>
        </w:rPr>
        <w:t>I</w:t>
      </w:r>
      <w:r w:rsidRPr="00A06AD1">
        <w:rPr>
          <w:rFonts w:ascii="Garamond" w:eastAsia="Calibri" w:hAnsi="Garamond" w:cs="Calibri"/>
          <w:b/>
          <w:bCs/>
          <w:spacing w:val="-3"/>
          <w:sz w:val="18"/>
          <w:szCs w:val="18"/>
          <w:lang w:val="it-IT"/>
        </w:rPr>
        <w:t xml:space="preserve"> </w:t>
      </w:r>
      <w:r w:rsidRPr="00A06AD1">
        <w:rPr>
          <w:rFonts w:ascii="Garamond" w:eastAsia="Calibri" w:hAnsi="Garamond" w:cs="Calibri"/>
          <w:b/>
          <w:bCs/>
          <w:sz w:val="18"/>
          <w:szCs w:val="18"/>
          <w:lang w:val="it-IT"/>
        </w:rPr>
        <w:t>U</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A</w:t>
      </w:r>
      <w:r w:rsidRPr="00A06AD1">
        <w:rPr>
          <w:rFonts w:ascii="Garamond" w:eastAsia="Calibri" w:hAnsi="Garamond" w:cs="Calibri"/>
          <w:b/>
          <w:bCs/>
          <w:spacing w:val="-3"/>
          <w:sz w:val="18"/>
          <w:szCs w:val="18"/>
          <w:lang w:val="it-IT"/>
        </w:rPr>
        <w:t xml:space="preserve"> </w:t>
      </w:r>
      <w:r w:rsidRPr="00A06AD1">
        <w:rPr>
          <w:rFonts w:ascii="Garamond" w:eastAsia="Calibri" w:hAnsi="Garamond" w:cs="Calibri"/>
          <w:b/>
          <w:bCs/>
          <w:sz w:val="18"/>
          <w:szCs w:val="18"/>
          <w:lang w:val="it-IT"/>
        </w:rPr>
        <w:t>GUA</w:t>
      </w:r>
      <w:r w:rsidRPr="00A06AD1">
        <w:rPr>
          <w:rFonts w:ascii="Garamond" w:eastAsia="Calibri" w:hAnsi="Garamond" w:cs="Calibri"/>
          <w:b/>
          <w:bCs/>
          <w:spacing w:val="-3"/>
          <w:sz w:val="18"/>
          <w:szCs w:val="18"/>
          <w:lang w:val="it-IT"/>
        </w:rPr>
        <w:t>R</w:t>
      </w:r>
      <w:r w:rsidRPr="00A06AD1">
        <w:rPr>
          <w:rFonts w:ascii="Garamond" w:eastAsia="Calibri" w:hAnsi="Garamond" w:cs="Calibri"/>
          <w:b/>
          <w:bCs/>
          <w:spacing w:val="1"/>
          <w:sz w:val="18"/>
          <w:szCs w:val="18"/>
          <w:lang w:val="it-IT"/>
        </w:rPr>
        <w:t>D</w:t>
      </w:r>
      <w:r w:rsidRPr="00A06AD1">
        <w:rPr>
          <w:rFonts w:ascii="Garamond" w:eastAsia="Calibri" w:hAnsi="Garamond" w:cs="Calibri"/>
          <w:b/>
          <w:bCs/>
          <w:sz w:val="18"/>
          <w:szCs w:val="18"/>
          <w:lang w:val="it-IT"/>
        </w:rPr>
        <w:t>IA</w:t>
      </w:r>
      <w:r w:rsidRPr="00A06AD1">
        <w:rPr>
          <w:rFonts w:ascii="Garamond" w:eastAsia="Calibri" w:hAnsi="Garamond" w:cs="Calibri"/>
          <w:b/>
          <w:bCs/>
          <w:spacing w:val="-9"/>
          <w:sz w:val="18"/>
          <w:szCs w:val="18"/>
          <w:lang w:val="it-IT"/>
        </w:rPr>
        <w:t xml:space="preserve"> </w:t>
      </w:r>
      <w:r w:rsidRPr="00A06AD1">
        <w:rPr>
          <w:rFonts w:ascii="Garamond" w:eastAsia="Calibri" w:hAnsi="Garamond" w:cs="Calibri"/>
          <w:b/>
          <w:bCs/>
          <w:spacing w:val="1"/>
          <w:sz w:val="18"/>
          <w:szCs w:val="18"/>
          <w:lang w:val="it-IT"/>
        </w:rPr>
        <w:t>D</w:t>
      </w:r>
      <w:r w:rsidRPr="00A06AD1">
        <w:rPr>
          <w:rFonts w:ascii="Garamond" w:eastAsia="Calibri" w:hAnsi="Garamond" w:cs="Calibri"/>
          <w:b/>
          <w:bCs/>
          <w:sz w:val="18"/>
          <w:szCs w:val="18"/>
          <w:lang w:val="it-IT"/>
        </w:rPr>
        <w:t>I</w:t>
      </w:r>
      <w:r w:rsidRPr="00A06AD1">
        <w:rPr>
          <w:rFonts w:ascii="Garamond" w:eastAsia="Calibri" w:hAnsi="Garamond" w:cs="Calibri"/>
          <w:b/>
          <w:bCs/>
          <w:spacing w:val="-1"/>
          <w:sz w:val="18"/>
          <w:szCs w:val="18"/>
          <w:lang w:val="it-IT"/>
        </w:rPr>
        <w:t xml:space="preserve"> </w:t>
      </w:r>
      <w:r w:rsidRPr="00A06AD1">
        <w:rPr>
          <w:rFonts w:ascii="Garamond" w:eastAsia="Calibri" w:hAnsi="Garamond" w:cs="Calibri"/>
          <w:b/>
          <w:bCs/>
          <w:spacing w:val="1"/>
          <w:sz w:val="18"/>
          <w:szCs w:val="18"/>
          <w:lang w:val="it-IT"/>
        </w:rPr>
        <w:t>N</w:t>
      </w:r>
      <w:r w:rsidRPr="00A06AD1">
        <w:rPr>
          <w:rFonts w:ascii="Garamond" w:eastAsia="Calibri" w:hAnsi="Garamond" w:cs="Calibri"/>
          <w:b/>
          <w:bCs/>
          <w:spacing w:val="-2"/>
          <w:sz w:val="18"/>
          <w:szCs w:val="18"/>
          <w:lang w:val="it-IT"/>
        </w:rPr>
        <w:t>A</w:t>
      </w:r>
      <w:r w:rsidRPr="00A06AD1">
        <w:rPr>
          <w:rFonts w:ascii="Garamond" w:eastAsia="Calibri" w:hAnsi="Garamond" w:cs="Calibri"/>
          <w:b/>
          <w:bCs/>
          <w:spacing w:val="1"/>
          <w:sz w:val="18"/>
          <w:szCs w:val="18"/>
          <w:lang w:val="it-IT"/>
        </w:rPr>
        <w:t>V</w:t>
      </w:r>
      <w:r w:rsidRPr="00A06AD1">
        <w:rPr>
          <w:rFonts w:ascii="Garamond" w:eastAsia="Calibri" w:hAnsi="Garamond" w:cs="Calibri"/>
          <w:b/>
          <w:bCs/>
          <w:sz w:val="18"/>
          <w:szCs w:val="18"/>
          <w:lang w:val="it-IT"/>
        </w:rPr>
        <w:t>IGAZIO</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E</w:t>
      </w:r>
    </w:p>
    <w:tbl>
      <w:tblPr>
        <w:tblW w:w="15835" w:type="dxa"/>
        <w:jc w:val="center"/>
        <w:tblLayout w:type="fixed"/>
        <w:tblCellMar>
          <w:left w:w="0" w:type="dxa"/>
          <w:right w:w="0" w:type="dxa"/>
        </w:tblCellMar>
        <w:tblLook w:val="01E0" w:firstRow="1" w:lastRow="1" w:firstColumn="1" w:lastColumn="1" w:noHBand="0" w:noVBand="0"/>
      </w:tblPr>
      <w:tblGrid>
        <w:gridCol w:w="566"/>
        <w:gridCol w:w="5629"/>
        <w:gridCol w:w="750"/>
        <w:gridCol w:w="1081"/>
        <w:gridCol w:w="54"/>
        <w:gridCol w:w="4677"/>
        <w:gridCol w:w="1134"/>
        <w:gridCol w:w="1932"/>
        <w:gridCol w:w="12"/>
      </w:tblGrid>
      <w:tr w:rsidR="00BF4D44" w:rsidRPr="00BF4D44" w14:paraId="146E9EA4" w14:textId="77777777" w:rsidTr="00BF4D44">
        <w:trPr>
          <w:gridAfter w:val="1"/>
          <w:wAfter w:w="12" w:type="dxa"/>
          <w:trHeight w:hRule="exact" w:val="559"/>
          <w:jc w:val="center"/>
        </w:trPr>
        <w:tc>
          <w:tcPr>
            <w:tcW w:w="566" w:type="dxa"/>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38C5CD84" w14:textId="77777777" w:rsidR="00F00948" w:rsidRPr="00BF4D44" w:rsidRDefault="00F00948" w:rsidP="00F00948">
            <w:pPr>
              <w:spacing w:after="0" w:line="240" w:lineRule="auto"/>
              <w:ind w:left="62"/>
              <w:jc w:val="center"/>
              <w:rPr>
                <w:rFonts w:ascii="Garamond" w:eastAsia="Calibri" w:hAnsi="Garamond" w:cstheme="minorHAnsi"/>
                <w:sz w:val="20"/>
                <w:szCs w:val="20"/>
              </w:rPr>
            </w:pPr>
            <w:r w:rsidRPr="00BF4D44">
              <w:rPr>
                <w:rFonts w:ascii="Garamond" w:eastAsia="Calibri" w:hAnsi="Garamond" w:cstheme="minorHAnsi"/>
                <w:b/>
                <w:bCs/>
                <w:spacing w:val="-1"/>
                <w:sz w:val="20"/>
                <w:szCs w:val="20"/>
              </w:rPr>
              <w:lastRenderedPageBreak/>
              <w:t>Ri</w:t>
            </w:r>
            <w:r w:rsidRPr="00BF4D44">
              <w:rPr>
                <w:rFonts w:ascii="Garamond" w:eastAsia="Calibri" w:hAnsi="Garamond" w:cstheme="minorHAnsi"/>
                <w:b/>
                <w:bCs/>
                <w:sz w:val="20"/>
                <w:szCs w:val="20"/>
              </w:rPr>
              <w:t>f.</w:t>
            </w:r>
          </w:p>
          <w:p w14:paraId="176A1B78" w14:textId="77777777" w:rsidR="00F00948" w:rsidRPr="00BF4D44" w:rsidRDefault="00F00948" w:rsidP="00F00948">
            <w:pPr>
              <w:spacing w:before="32" w:after="0" w:line="240" w:lineRule="auto"/>
              <w:ind w:left="62"/>
              <w:jc w:val="center"/>
              <w:rPr>
                <w:rFonts w:ascii="Garamond" w:eastAsia="Calibri" w:hAnsi="Garamond" w:cstheme="minorHAnsi"/>
                <w:b/>
                <w:bCs/>
                <w:sz w:val="20"/>
                <w:szCs w:val="20"/>
              </w:rPr>
            </w:pPr>
            <w:r w:rsidRPr="00BF4D44">
              <w:rPr>
                <w:rFonts w:ascii="Garamond" w:eastAsia="Calibri" w:hAnsi="Garamond" w:cstheme="minorHAnsi"/>
                <w:b/>
                <w:bCs/>
                <w:spacing w:val="-1"/>
                <w:sz w:val="20"/>
                <w:szCs w:val="20"/>
              </w:rPr>
              <w:t>N</w:t>
            </w:r>
            <w:r w:rsidRPr="00BF4D44">
              <w:rPr>
                <w:rFonts w:ascii="Garamond" w:eastAsia="Calibri" w:hAnsi="Garamond" w:cstheme="minorHAnsi"/>
                <w:b/>
                <w:bCs/>
                <w:spacing w:val="1"/>
                <w:sz w:val="20"/>
                <w:szCs w:val="20"/>
              </w:rPr>
              <w:t>r</w:t>
            </w:r>
            <w:r w:rsidRPr="00BF4D44">
              <w:rPr>
                <w:rFonts w:ascii="Garamond" w:eastAsia="Calibri" w:hAnsi="Garamond" w:cstheme="minorHAnsi"/>
                <w:b/>
                <w:bCs/>
                <w:sz w:val="20"/>
                <w:szCs w:val="20"/>
              </w:rPr>
              <w:t>.</w:t>
            </w:r>
          </w:p>
          <w:p w14:paraId="5CAC8E41" w14:textId="77777777" w:rsidR="00F00948" w:rsidRPr="00BF4D44" w:rsidRDefault="00F00948" w:rsidP="00F00948">
            <w:pPr>
              <w:spacing w:before="32" w:after="0" w:line="240" w:lineRule="auto"/>
              <w:ind w:left="62"/>
              <w:jc w:val="center"/>
              <w:rPr>
                <w:rFonts w:ascii="Garamond" w:eastAsia="Calibri" w:hAnsi="Garamond" w:cstheme="minorHAnsi"/>
                <w:sz w:val="20"/>
                <w:szCs w:val="20"/>
              </w:rPr>
            </w:pPr>
          </w:p>
        </w:tc>
        <w:tc>
          <w:tcPr>
            <w:tcW w:w="7460" w:type="dxa"/>
            <w:gridSpan w:val="3"/>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62DA2E46" w14:textId="77777777" w:rsidR="00F00948" w:rsidRPr="00BF4D44" w:rsidRDefault="00F00948" w:rsidP="00F00948">
            <w:pPr>
              <w:spacing w:after="0" w:line="240" w:lineRule="auto"/>
              <w:ind w:left="102" w:right="220"/>
              <w:jc w:val="both"/>
              <w:rPr>
                <w:rFonts w:ascii="Garamond" w:eastAsia="Calibri" w:hAnsi="Garamond" w:cstheme="minorHAnsi"/>
                <w:b/>
                <w:bCs/>
                <w:spacing w:val="-1"/>
                <w:sz w:val="20"/>
                <w:szCs w:val="20"/>
              </w:rPr>
            </w:pPr>
          </w:p>
          <w:p w14:paraId="672E2B63" w14:textId="77777777" w:rsidR="00F00948" w:rsidRPr="00BF4D44" w:rsidRDefault="00F00948" w:rsidP="00F00948">
            <w:pPr>
              <w:spacing w:after="0" w:line="240" w:lineRule="auto"/>
              <w:ind w:left="102" w:right="-20"/>
              <w:rPr>
                <w:rFonts w:ascii="Garamond" w:eastAsia="Calibri" w:hAnsi="Garamond" w:cstheme="minorHAnsi"/>
                <w:sz w:val="20"/>
                <w:szCs w:val="20"/>
              </w:rPr>
            </w:pPr>
            <w:r w:rsidRPr="00BF4D44">
              <w:rPr>
                <w:rFonts w:ascii="Garamond" w:eastAsia="Calibri" w:hAnsi="Garamond" w:cstheme="minorHAnsi"/>
                <w:b/>
                <w:bCs/>
                <w:spacing w:val="-1"/>
                <w:sz w:val="20"/>
                <w:szCs w:val="20"/>
              </w:rPr>
              <w:t>ADD</w:t>
            </w:r>
            <w:r w:rsidRPr="00BF4D44">
              <w:rPr>
                <w:rFonts w:ascii="Garamond" w:eastAsia="Calibri" w:hAnsi="Garamond" w:cstheme="minorHAnsi"/>
                <w:b/>
                <w:bCs/>
                <w:sz w:val="20"/>
                <w:szCs w:val="20"/>
              </w:rPr>
              <w:t>EST</w:t>
            </w:r>
            <w:r w:rsidRPr="00BF4D44">
              <w:rPr>
                <w:rFonts w:ascii="Garamond" w:eastAsia="Calibri" w:hAnsi="Garamond" w:cstheme="minorHAnsi"/>
                <w:b/>
                <w:bCs/>
                <w:spacing w:val="1"/>
                <w:sz w:val="20"/>
                <w:szCs w:val="20"/>
              </w:rPr>
              <w:t>R</w:t>
            </w:r>
            <w:r w:rsidRPr="00BF4D44">
              <w:rPr>
                <w:rFonts w:ascii="Garamond" w:eastAsia="Calibri" w:hAnsi="Garamond" w:cstheme="minorHAnsi"/>
                <w:b/>
                <w:bCs/>
                <w:sz w:val="20"/>
                <w:szCs w:val="20"/>
              </w:rPr>
              <w:t>AME</w:t>
            </w:r>
            <w:r w:rsidRPr="00BF4D44">
              <w:rPr>
                <w:rFonts w:ascii="Garamond" w:eastAsia="Calibri" w:hAnsi="Garamond" w:cstheme="minorHAnsi"/>
                <w:b/>
                <w:bCs/>
                <w:spacing w:val="-1"/>
                <w:sz w:val="20"/>
                <w:szCs w:val="20"/>
              </w:rPr>
              <w:t>N</w:t>
            </w:r>
            <w:r w:rsidRPr="00BF4D44">
              <w:rPr>
                <w:rFonts w:ascii="Garamond" w:eastAsia="Calibri" w:hAnsi="Garamond" w:cstheme="minorHAnsi"/>
                <w:b/>
                <w:bCs/>
                <w:sz w:val="20"/>
                <w:szCs w:val="20"/>
              </w:rPr>
              <w:t>TO/TRAINING</w:t>
            </w:r>
          </w:p>
        </w:tc>
        <w:tc>
          <w:tcPr>
            <w:tcW w:w="4731" w:type="dxa"/>
            <w:gridSpan w:val="2"/>
            <w:vMerge w:val="restart"/>
            <w:tcBorders>
              <w:top w:val="single" w:sz="4" w:space="0" w:color="000000"/>
              <w:left w:val="single" w:sz="4" w:space="0" w:color="000000"/>
              <w:right w:val="single" w:sz="4" w:space="0" w:color="000000"/>
            </w:tcBorders>
            <w:shd w:val="clear" w:color="auto" w:fill="C6D9F1" w:themeFill="text2" w:themeFillTint="33"/>
          </w:tcPr>
          <w:p w14:paraId="71436DBF" w14:textId="77777777" w:rsidR="00F00948" w:rsidRPr="00BF4D44" w:rsidRDefault="00F00948" w:rsidP="00F00948">
            <w:pPr>
              <w:spacing w:before="10" w:after="0" w:line="240" w:lineRule="auto"/>
              <w:rPr>
                <w:rFonts w:ascii="Garamond" w:hAnsi="Garamond" w:cstheme="minorHAnsi"/>
                <w:sz w:val="20"/>
                <w:szCs w:val="20"/>
                <w:lang w:val="it-IT"/>
              </w:rPr>
            </w:pPr>
          </w:p>
          <w:p w14:paraId="42D63119" w14:textId="77777777" w:rsidR="00F00948" w:rsidRPr="00BF4D44" w:rsidRDefault="00F00948" w:rsidP="00F00948">
            <w:pPr>
              <w:spacing w:after="0" w:line="240" w:lineRule="auto"/>
              <w:ind w:left="84" w:right="-20"/>
              <w:jc w:val="center"/>
              <w:rPr>
                <w:rFonts w:ascii="Garamond" w:eastAsia="Calibri" w:hAnsi="Garamond" w:cstheme="minorHAnsi"/>
                <w:b/>
                <w:bCs/>
                <w:sz w:val="20"/>
                <w:szCs w:val="20"/>
                <w:lang w:val="it-IT"/>
              </w:rPr>
            </w:pPr>
            <w:r w:rsidRPr="00BF4D44">
              <w:rPr>
                <w:rFonts w:ascii="Garamond" w:eastAsia="Calibri" w:hAnsi="Garamond" w:cstheme="minorHAnsi"/>
                <w:b/>
                <w:bCs/>
                <w:sz w:val="20"/>
                <w:szCs w:val="20"/>
                <w:lang w:val="it-IT"/>
              </w:rPr>
              <w:t>c</w:t>
            </w:r>
            <w:r w:rsidRPr="00BF4D44">
              <w:rPr>
                <w:rFonts w:ascii="Garamond" w:eastAsia="Calibri" w:hAnsi="Garamond" w:cstheme="minorHAnsi"/>
                <w:b/>
                <w:bCs/>
                <w:spacing w:val="1"/>
                <w:sz w:val="20"/>
                <w:szCs w:val="20"/>
                <w:lang w:val="it-IT"/>
              </w:rPr>
              <w:t>r</w:t>
            </w:r>
            <w:r w:rsidRPr="00BF4D44">
              <w:rPr>
                <w:rFonts w:ascii="Garamond" w:eastAsia="Calibri" w:hAnsi="Garamond" w:cstheme="minorHAnsi"/>
                <w:b/>
                <w:bCs/>
                <w:spacing w:val="-1"/>
                <w:sz w:val="20"/>
                <w:szCs w:val="20"/>
                <w:lang w:val="it-IT"/>
              </w:rPr>
              <w:t>i</w:t>
            </w:r>
            <w:r w:rsidRPr="00BF4D44">
              <w:rPr>
                <w:rFonts w:ascii="Garamond" w:eastAsia="Calibri" w:hAnsi="Garamond" w:cstheme="minorHAnsi"/>
                <w:b/>
                <w:bCs/>
                <w:sz w:val="20"/>
                <w:szCs w:val="20"/>
                <w:lang w:val="it-IT"/>
              </w:rPr>
              <w:t>te</w:t>
            </w:r>
            <w:r w:rsidRPr="00BF4D44">
              <w:rPr>
                <w:rFonts w:ascii="Garamond" w:eastAsia="Calibri" w:hAnsi="Garamond" w:cstheme="minorHAnsi"/>
                <w:b/>
                <w:bCs/>
                <w:spacing w:val="1"/>
                <w:sz w:val="20"/>
                <w:szCs w:val="20"/>
                <w:lang w:val="it-IT"/>
              </w:rPr>
              <w:t>r</w:t>
            </w:r>
            <w:r w:rsidRPr="00BF4D44">
              <w:rPr>
                <w:rFonts w:ascii="Garamond" w:eastAsia="Calibri" w:hAnsi="Garamond" w:cstheme="minorHAnsi"/>
                <w:b/>
                <w:bCs/>
                <w:sz w:val="20"/>
                <w:szCs w:val="20"/>
                <w:lang w:val="it-IT"/>
              </w:rPr>
              <w:t>i</w:t>
            </w:r>
            <w:r w:rsidRPr="00BF4D44">
              <w:rPr>
                <w:rFonts w:ascii="Garamond" w:eastAsia="Calibri" w:hAnsi="Garamond" w:cstheme="minorHAnsi"/>
                <w:b/>
                <w:bCs/>
                <w:spacing w:val="-2"/>
                <w:sz w:val="20"/>
                <w:szCs w:val="20"/>
                <w:lang w:val="it-IT"/>
              </w:rPr>
              <w:t xml:space="preserve"> </w:t>
            </w:r>
            <w:r w:rsidRPr="00BF4D44">
              <w:rPr>
                <w:rFonts w:ascii="Garamond" w:eastAsia="Calibri" w:hAnsi="Garamond" w:cstheme="minorHAnsi"/>
                <w:b/>
                <w:bCs/>
                <w:sz w:val="20"/>
                <w:szCs w:val="20"/>
                <w:lang w:val="it-IT"/>
              </w:rPr>
              <w:t xml:space="preserve">per </w:t>
            </w:r>
            <w:r w:rsidRPr="00BF4D44">
              <w:rPr>
                <w:rFonts w:ascii="Garamond" w:eastAsia="Calibri" w:hAnsi="Garamond" w:cstheme="minorHAnsi"/>
                <w:b/>
                <w:bCs/>
                <w:spacing w:val="-1"/>
                <w:sz w:val="20"/>
                <w:szCs w:val="20"/>
                <w:lang w:val="it-IT"/>
              </w:rPr>
              <w:t>l</w:t>
            </w:r>
            <w:r w:rsidRPr="00BF4D44">
              <w:rPr>
                <w:rFonts w:ascii="Garamond" w:eastAsia="Calibri" w:hAnsi="Garamond" w:cstheme="minorHAnsi"/>
                <w:b/>
                <w:bCs/>
                <w:sz w:val="20"/>
                <w:szCs w:val="20"/>
                <w:lang w:val="it-IT"/>
              </w:rPr>
              <w:t>a</w:t>
            </w:r>
            <w:r w:rsidRPr="00BF4D44">
              <w:rPr>
                <w:rFonts w:ascii="Garamond" w:eastAsia="Calibri" w:hAnsi="Garamond" w:cstheme="minorHAnsi"/>
                <w:b/>
                <w:bCs/>
                <w:spacing w:val="-1"/>
                <w:sz w:val="20"/>
                <w:szCs w:val="20"/>
                <w:lang w:val="it-IT"/>
              </w:rPr>
              <w:t xml:space="preserve"> v</w:t>
            </w:r>
            <w:r w:rsidRPr="00BF4D44">
              <w:rPr>
                <w:rFonts w:ascii="Garamond" w:eastAsia="Calibri" w:hAnsi="Garamond" w:cstheme="minorHAnsi"/>
                <w:b/>
                <w:bCs/>
                <w:sz w:val="20"/>
                <w:szCs w:val="20"/>
                <w:lang w:val="it-IT"/>
              </w:rPr>
              <w:t>a</w:t>
            </w:r>
            <w:r w:rsidRPr="00BF4D44">
              <w:rPr>
                <w:rFonts w:ascii="Garamond" w:eastAsia="Calibri" w:hAnsi="Garamond" w:cstheme="minorHAnsi"/>
                <w:b/>
                <w:bCs/>
                <w:spacing w:val="-1"/>
                <w:sz w:val="20"/>
                <w:szCs w:val="20"/>
                <w:lang w:val="it-IT"/>
              </w:rPr>
              <w:t>lu</w:t>
            </w:r>
            <w:r w:rsidRPr="00BF4D44">
              <w:rPr>
                <w:rFonts w:ascii="Garamond" w:eastAsia="Calibri" w:hAnsi="Garamond" w:cstheme="minorHAnsi"/>
                <w:b/>
                <w:bCs/>
                <w:sz w:val="20"/>
                <w:szCs w:val="20"/>
                <w:lang w:val="it-IT"/>
              </w:rPr>
              <w:t>taz</w:t>
            </w:r>
            <w:r w:rsidRPr="00BF4D44">
              <w:rPr>
                <w:rFonts w:ascii="Garamond" w:eastAsia="Calibri" w:hAnsi="Garamond" w:cstheme="minorHAnsi"/>
                <w:b/>
                <w:bCs/>
                <w:spacing w:val="-1"/>
                <w:sz w:val="20"/>
                <w:szCs w:val="20"/>
                <w:lang w:val="it-IT"/>
              </w:rPr>
              <w:t>i</w:t>
            </w:r>
            <w:r w:rsidRPr="00BF4D44">
              <w:rPr>
                <w:rFonts w:ascii="Garamond" w:eastAsia="Calibri" w:hAnsi="Garamond" w:cstheme="minorHAnsi"/>
                <w:b/>
                <w:bCs/>
                <w:spacing w:val="2"/>
                <w:sz w:val="20"/>
                <w:szCs w:val="20"/>
                <w:lang w:val="it-IT"/>
              </w:rPr>
              <w:t>o</w:t>
            </w:r>
            <w:r w:rsidRPr="00BF4D44">
              <w:rPr>
                <w:rFonts w:ascii="Garamond" w:eastAsia="Calibri" w:hAnsi="Garamond" w:cstheme="minorHAnsi"/>
                <w:b/>
                <w:bCs/>
                <w:spacing w:val="-1"/>
                <w:sz w:val="20"/>
                <w:szCs w:val="20"/>
                <w:lang w:val="it-IT"/>
              </w:rPr>
              <w:t>n</w:t>
            </w:r>
            <w:r w:rsidRPr="00BF4D44">
              <w:rPr>
                <w:rFonts w:ascii="Garamond" w:eastAsia="Calibri" w:hAnsi="Garamond" w:cstheme="minorHAnsi"/>
                <w:b/>
                <w:bCs/>
                <w:sz w:val="20"/>
                <w:szCs w:val="20"/>
                <w:lang w:val="it-IT"/>
              </w:rPr>
              <w:t>e</w:t>
            </w:r>
          </w:p>
          <w:p w14:paraId="2E265789" w14:textId="77777777" w:rsidR="00F00948" w:rsidRPr="00BF4D44" w:rsidRDefault="00F00948" w:rsidP="00F00948">
            <w:pPr>
              <w:spacing w:after="0" w:line="240" w:lineRule="auto"/>
              <w:ind w:left="84" w:right="-20"/>
              <w:jc w:val="center"/>
              <w:rPr>
                <w:rFonts w:ascii="Garamond" w:eastAsia="Calibri" w:hAnsi="Garamond" w:cstheme="minorHAnsi"/>
                <w:sz w:val="20"/>
                <w:szCs w:val="20"/>
                <w:lang w:val="it-IT"/>
              </w:rPr>
            </w:pPr>
            <w:proofErr w:type="spellStart"/>
            <w:r w:rsidRPr="00BF4D44">
              <w:rPr>
                <w:rFonts w:ascii="Garamond" w:eastAsia="Arial" w:hAnsi="Garamond" w:cstheme="minorHAnsi"/>
                <w:b/>
                <w:bCs/>
                <w:w w:val="111"/>
                <w:sz w:val="20"/>
                <w:szCs w:val="20"/>
                <w:lang w:val="it-IT"/>
              </w:rPr>
              <w:t>criteria</w:t>
            </w:r>
            <w:proofErr w:type="spellEnd"/>
            <w:r w:rsidRPr="00BF4D44">
              <w:rPr>
                <w:rFonts w:ascii="Garamond" w:eastAsia="Arial" w:hAnsi="Garamond" w:cstheme="minorHAnsi"/>
                <w:b/>
                <w:bCs/>
                <w:w w:val="111"/>
                <w:sz w:val="20"/>
                <w:szCs w:val="20"/>
                <w:lang w:val="it-IT"/>
              </w:rPr>
              <w:t xml:space="preserve"> </w:t>
            </w:r>
            <w:r w:rsidRPr="00BF4D44">
              <w:rPr>
                <w:rFonts w:ascii="Garamond" w:eastAsia="Arial" w:hAnsi="Garamond" w:cstheme="minorHAnsi"/>
                <w:b/>
                <w:bCs/>
                <w:sz w:val="20"/>
                <w:szCs w:val="20"/>
                <w:lang w:val="it-IT"/>
              </w:rPr>
              <w:t>for</w:t>
            </w:r>
            <w:r w:rsidRPr="00BF4D44">
              <w:rPr>
                <w:rFonts w:ascii="Garamond" w:eastAsia="Arial" w:hAnsi="Garamond" w:cstheme="minorHAnsi"/>
                <w:b/>
                <w:bCs/>
                <w:spacing w:val="43"/>
                <w:sz w:val="20"/>
                <w:szCs w:val="20"/>
                <w:lang w:val="it-IT"/>
              </w:rPr>
              <w:t xml:space="preserve"> </w:t>
            </w:r>
            <w:proofErr w:type="spellStart"/>
            <w:r w:rsidRPr="00BF4D44">
              <w:rPr>
                <w:rFonts w:ascii="Garamond" w:eastAsia="Arial" w:hAnsi="Garamond" w:cstheme="minorHAnsi"/>
                <w:b/>
                <w:bCs/>
                <w:w w:val="109"/>
                <w:sz w:val="20"/>
                <w:szCs w:val="20"/>
                <w:lang w:val="it-IT"/>
              </w:rPr>
              <w:t>evaluation</w:t>
            </w:r>
            <w:proofErr w:type="spellEnd"/>
          </w:p>
        </w:tc>
        <w:tc>
          <w:tcPr>
            <w:tcW w:w="3066" w:type="dxa"/>
            <w:gridSpan w:val="2"/>
            <w:vMerge w:val="restart"/>
            <w:tcBorders>
              <w:top w:val="single" w:sz="4" w:space="0" w:color="000000"/>
              <w:left w:val="single" w:sz="4" w:space="0" w:color="000000"/>
              <w:right w:val="single" w:sz="4" w:space="0" w:color="000000"/>
            </w:tcBorders>
            <w:shd w:val="clear" w:color="auto" w:fill="C6D9F1" w:themeFill="text2" w:themeFillTint="33"/>
          </w:tcPr>
          <w:p w14:paraId="0FF8F93D" w14:textId="77777777" w:rsidR="00F00948" w:rsidRPr="00BF4D44" w:rsidRDefault="00F00948" w:rsidP="00F00948">
            <w:pPr>
              <w:spacing w:after="0" w:line="240" w:lineRule="auto"/>
              <w:ind w:left="610" w:right="591"/>
              <w:jc w:val="center"/>
              <w:rPr>
                <w:rFonts w:ascii="Garamond" w:eastAsia="Calibri" w:hAnsi="Garamond" w:cstheme="minorHAnsi"/>
                <w:b/>
                <w:bCs/>
                <w:sz w:val="20"/>
                <w:szCs w:val="20"/>
                <w:lang w:val="it-IT"/>
              </w:rPr>
            </w:pPr>
          </w:p>
          <w:p w14:paraId="5D7E6429" w14:textId="77777777" w:rsidR="00F00948" w:rsidRPr="00BF4D44" w:rsidRDefault="00F00948" w:rsidP="00F00948">
            <w:pPr>
              <w:spacing w:after="0" w:line="240" w:lineRule="auto"/>
              <w:ind w:left="128" w:right="591"/>
              <w:jc w:val="center"/>
              <w:rPr>
                <w:rFonts w:ascii="Garamond" w:eastAsia="Calibri" w:hAnsi="Garamond" w:cstheme="minorHAnsi"/>
                <w:sz w:val="18"/>
                <w:szCs w:val="18"/>
              </w:rPr>
            </w:pPr>
            <w:r w:rsidRPr="00BF4D44">
              <w:rPr>
                <w:rFonts w:ascii="Garamond" w:eastAsia="Calibri" w:hAnsi="Garamond" w:cstheme="minorHAnsi"/>
                <w:b/>
                <w:bCs/>
                <w:sz w:val="18"/>
                <w:szCs w:val="18"/>
                <w:lang w:val="en-GB"/>
              </w:rPr>
              <w:t xml:space="preserve">Ufficiale </w:t>
            </w:r>
            <w:proofErr w:type="spellStart"/>
            <w:r w:rsidRPr="00BF4D44">
              <w:rPr>
                <w:rFonts w:ascii="Garamond" w:eastAsia="Calibri" w:hAnsi="Garamond" w:cstheme="minorHAnsi"/>
                <w:b/>
                <w:bCs/>
                <w:sz w:val="18"/>
                <w:szCs w:val="18"/>
                <w:lang w:val="en-GB"/>
              </w:rPr>
              <w:t>competente</w:t>
            </w:r>
            <w:proofErr w:type="spellEnd"/>
            <w:r w:rsidRPr="00BF4D44">
              <w:rPr>
                <w:rFonts w:ascii="Garamond" w:eastAsia="Calibri" w:hAnsi="Garamond" w:cstheme="minorHAnsi"/>
                <w:b/>
                <w:bCs/>
                <w:sz w:val="18"/>
                <w:szCs w:val="18"/>
                <w:lang w:val="en-GB"/>
              </w:rPr>
              <w:t>/D</w:t>
            </w:r>
            <w:proofErr w:type="spellStart"/>
            <w:r w:rsidRPr="00BF4D44">
              <w:rPr>
                <w:rFonts w:ascii="Garamond" w:eastAsia="Arial" w:hAnsi="Garamond" w:cstheme="minorHAnsi"/>
                <w:sz w:val="18"/>
                <w:szCs w:val="18"/>
              </w:rPr>
              <w:t>esignated</w:t>
            </w:r>
            <w:proofErr w:type="spellEnd"/>
            <w:r w:rsidRPr="00BF4D44">
              <w:rPr>
                <w:rFonts w:ascii="Garamond" w:eastAsia="Arial" w:hAnsi="Garamond" w:cstheme="minorHAnsi"/>
                <w:spacing w:val="32"/>
                <w:sz w:val="18"/>
                <w:szCs w:val="18"/>
              </w:rPr>
              <w:t xml:space="preserve"> </w:t>
            </w:r>
            <w:r w:rsidRPr="00BF4D44">
              <w:rPr>
                <w:rFonts w:ascii="Garamond" w:eastAsia="Arial" w:hAnsi="Garamond" w:cstheme="minorHAnsi"/>
                <w:spacing w:val="-12"/>
                <w:w w:val="90"/>
                <w:sz w:val="18"/>
                <w:szCs w:val="18"/>
              </w:rPr>
              <w:t>T</w:t>
            </w:r>
            <w:r w:rsidRPr="00BF4D44">
              <w:rPr>
                <w:rFonts w:ascii="Garamond" w:eastAsia="Arial" w:hAnsi="Garamond" w:cstheme="minorHAnsi"/>
                <w:w w:val="111"/>
                <w:sz w:val="18"/>
                <w:szCs w:val="18"/>
              </w:rPr>
              <w:t xml:space="preserve">raining </w:t>
            </w:r>
            <w:r w:rsidRPr="00BF4D44">
              <w:rPr>
                <w:rFonts w:ascii="Garamond" w:eastAsia="Arial" w:hAnsi="Garamond" w:cstheme="minorHAnsi"/>
                <w:sz w:val="18"/>
                <w:szCs w:val="18"/>
              </w:rPr>
              <w:t>O</w:t>
            </w:r>
            <w:r w:rsidRPr="00BF4D44">
              <w:rPr>
                <w:rFonts w:ascii="Garamond" w:eastAsia="Arial" w:hAnsi="Garamond" w:cstheme="minorHAnsi"/>
                <w:spacing w:val="-3"/>
                <w:sz w:val="18"/>
                <w:szCs w:val="18"/>
              </w:rPr>
              <w:t>f</w:t>
            </w:r>
            <w:r w:rsidRPr="00BF4D44">
              <w:rPr>
                <w:rFonts w:ascii="Garamond" w:eastAsia="Arial" w:hAnsi="Garamond" w:cstheme="minorHAnsi"/>
                <w:sz w:val="18"/>
                <w:szCs w:val="18"/>
              </w:rPr>
              <w:t>fice</w:t>
            </w:r>
          </w:p>
          <w:p w14:paraId="54D57247" w14:textId="77777777" w:rsidR="00F00948" w:rsidRPr="00BF4D44" w:rsidRDefault="00F00948" w:rsidP="00F00948">
            <w:pPr>
              <w:spacing w:before="12" w:after="0" w:line="240" w:lineRule="auto"/>
              <w:rPr>
                <w:rFonts w:ascii="Garamond" w:hAnsi="Garamond" w:cstheme="minorHAnsi"/>
                <w:sz w:val="20"/>
                <w:szCs w:val="20"/>
              </w:rPr>
            </w:pPr>
          </w:p>
          <w:p w14:paraId="1B8DF186" w14:textId="77777777" w:rsidR="00F00948" w:rsidRPr="00BF4D44" w:rsidRDefault="00F00948" w:rsidP="00F00948">
            <w:pPr>
              <w:spacing w:before="12" w:after="0" w:line="240" w:lineRule="auto"/>
              <w:rPr>
                <w:rFonts w:ascii="Garamond" w:hAnsi="Garamond" w:cstheme="minorHAnsi"/>
                <w:sz w:val="20"/>
                <w:szCs w:val="20"/>
              </w:rPr>
            </w:pPr>
          </w:p>
          <w:p w14:paraId="2F777274" w14:textId="77777777" w:rsidR="00F00948" w:rsidRPr="00BF4D44" w:rsidRDefault="00F00948" w:rsidP="00F00948">
            <w:pPr>
              <w:spacing w:after="0" w:line="240" w:lineRule="auto"/>
              <w:ind w:left="496" w:right="-20"/>
              <w:rPr>
                <w:rFonts w:ascii="Garamond" w:eastAsia="Calibri" w:hAnsi="Garamond" w:cstheme="minorHAnsi"/>
                <w:sz w:val="20"/>
                <w:szCs w:val="20"/>
              </w:rPr>
            </w:pPr>
          </w:p>
        </w:tc>
      </w:tr>
      <w:tr w:rsidR="00BF4D44" w:rsidRPr="00BF4D44" w14:paraId="03E9B8B0" w14:textId="77777777" w:rsidTr="00BF4D44">
        <w:trPr>
          <w:gridAfter w:val="1"/>
          <w:wAfter w:w="12" w:type="dxa"/>
          <w:trHeight w:hRule="exact" w:val="774"/>
          <w:jc w:val="center"/>
        </w:trPr>
        <w:tc>
          <w:tcPr>
            <w:tcW w:w="566" w:type="dxa"/>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72C8AC87" w14:textId="77777777" w:rsidR="00F00948" w:rsidRPr="00BF4D44" w:rsidRDefault="00F00948" w:rsidP="00F00948">
            <w:pPr>
              <w:spacing w:after="0" w:line="240" w:lineRule="auto"/>
              <w:ind w:left="62"/>
              <w:jc w:val="center"/>
              <w:rPr>
                <w:rFonts w:ascii="Garamond" w:eastAsia="Calibri" w:hAnsi="Garamond" w:cstheme="minorHAnsi"/>
                <w:position w:val="1"/>
                <w:sz w:val="20"/>
                <w:szCs w:val="20"/>
              </w:rPr>
            </w:pPr>
          </w:p>
          <w:p w14:paraId="178FA4AA" w14:textId="77777777" w:rsidR="00F00948" w:rsidRPr="00BF4D44" w:rsidRDefault="00F00948" w:rsidP="00F00948">
            <w:pPr>
              <w:spacing w:after="0" w:line="240" w:lineRule="auto"/>
              <w:ind w:left="62"/>
              <w:jc w:val="center"/>
              <w:rPr>
                <w:rFonts w:ascii="Garamond" w:eastAsia="Calibri" w:hAnsi="Garamond" w:cstheme="minorHAnsi"/>
                <w:sz w:val="20"/>
                <w:szCs w:val="20"/>
              </w:rPr>
            </w:pPr>
            <w:r w:rsidRPr="00BF4D44">
              <w:rPr>
                <w:rFonts w:ascii="Garamond" w:eastAsia="Calibri" w:hAnsi="Garamond" w:cstheme="minorHAnsi"/>
                <w:position w:val="1"/>
                <w:sz w:val="20"/>
                <w:szCs w:val="20"/>
              </w:rPr>
              <w:t>3.</w:t>
            </w:r>
          </w:p>
        </w:tc>
        <w:tc>
          <w:tcPr>
            <w:tcW w:w="7460" w:type="dxa"/>
            <w:gridSpan w:val="3"/>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7CACDDB4" w14:textId="77777777" w:rsidR="00F00948" w:rsidRPr="00BF4D44" w:rsidRDefault="00F00948" w:rsidP="00F00948">
            <w:pPr>
              <w:spacing w:after="0" w:line="240" w:lineRule="auto"/>
              <w:ind w:left="102" w:right="220"/>
              <w:jc w:val="both"/>
              <w:rPr>
                <w:rFonts w:ascii="Garamond" w:eastAsia="Calibri" w:hAnsi="Garamond" w:cstheme="minorHAnsi"/>
                <w:b/>
                <w:bCs/>
                <w:position w:val="1"/>
                <w:sz w:val="20"/>
                <w:szCs w:val="20"/>
              </w:rPr>
            </w:pPr>
          </w:p>
          <w:p w14:paraId="0EC23B54" w14:textId="77777777" w:rsidR="00F00948" w:rsidRPr="00BF4D44" w:rsidRDefault="00F00948" w:rsidP="00F00948">
            <w:pPr>
              <w:spacing w:after="0" w:line="240" w:lineRule="auto"/>
              <w:ind w:left="102" w:right="220"/>
              <w:rPr>
                <w:rFonts w:ascii="Garamond" w:eastAsia="Calibri" w:hAnsi="Garamond" w:cstheme="minorHAnsi"/>
                <w:sz w:val="20"/>
                <w:szCs w:val="20"/>
              </w:rPr>
            </w:pPr>
            <w:proofErr w:type="spellStart"/>
            <w:r w:rsidRPr="00BF4D44">
              <w:rPr>
                <w:rFonts w:ascii="Garamond" w:eastAsia="Calibri" w:hAnsi="Garamond" w:cs="Calibri"/>
                <w:b/>
                <w:bCs/>
                <w:position w:val="1"/>
                <w:sz w:val="20"/>
                <w:szCs w:val="20"/>
                <w:shd w:val="clear" w:color="auto" w:fill="808080" w:themeFill="background1" w:themeFillShade="80"/>
              </w:rPr>
              <w:t>D</w:t>
            </w:r>
            <w:r w:rsidRPr="00BF4D44">
              <w:rPr>
                <w:rFonts w:ascii="Garamond" w:eastAsia="Calibri" w:hAnsi="Garamond" w:cs="Calibri"/>
                <w:b/>
                <w:bCs/>
                <w:spacing w:val="1"/>
                <w:position w:val="1"/>
                <w:sz w:val="20"/>
                <w:szCs w:val="20"/>
                <w:shd w:val="clear" w:color="auto" w:fill="808080" w:themeFill="background1" w:themeFillShade="80"/>
              </w:rPr>
              <w:t>i</w:t>
            </w:r>
            <w:r w:rsidRPr="00BF4D44">
              <w:rPr>
                <w:rFonts w:ascii="Garamond" w:eastAsia="Calibri" w:hAnsi="Garamond" w:cs="Calibri"/>
                <w:b/>
                <w:bCs/>
                <w:position w:val="1"/>
                <w:sz w:val="20"/>
                <w:szCs w:val="20"/>
                <w:shd w:val="clear" w:color="auto" w:fill="808080" w:themeFill="background1" w:themeFillShade="80"/>
              </w:rPr>
              <w:t>m</w:t>
            </w:r>
            <w:r w:rsidRPr="00BF4D44">
              <w:rPr>
                <w:rFonts w:ascii="Garamond" w:eastAsia="Calibri" w:hAnsi="Garamond" w:cs="Calibri"/>
                <w:b/>
                <w:bCs/>
                <w:spacing w:val="-1"/>
                <w:position w:val="1"/>
                <w:sz w:val="20"/>
                <w:szCs w:val="20"/>
                <w:shd w:val="clear" w:color="auto" w:fill="808080" w:themeFill="background1" w:themeFillShade="80"/>
              </w:rPr>
              <w:t>o</w:t>
            </w:r>
            <w:r w:rsidRPr="00BF4D44">
              <w:rPr>
                <w:rFonts w:ascii="Garamond" w:eastAsia="Calibri" w:hAnsi="Garamond" w:cs="Calibri"/>
                <w:b/>
                <w:bCs/>
                <w:spacing w:val="1"/>
                <w:position w:val="1"/>
                <w:sz w:val="20"/>
                <w:szCs w:val="20"/>
                <w:shd w:val="clear" w:color="auto" w:fill="808080" w:themeFill="background1" w:themeFillShade="80"/>
              </w:rPr>
              <w:t>s</w:t>
            </w:r>
            <w:r w:rsidRPr="00BF4D44">
              <w:rPr>
                <w:rFonts w:ascii="Garamond" w:eastAsia="Calibri" w:hAnsi="Garamond" w:cs="Calibri"/>
                <w:b/>
                <w:bCs/>
                <w:spacing w:val="-2"/>
                <w:position w:val="1"/>
                <w:sz w:val="20"/>
                <w:szCs w:val="20"/>
                <w:shd w:val="clear" w:color="auto" w:fill="808080" w:themeFill="background1" w:themeFillShade="80"/>
              </w:rPr>
              <w:t>t</w:t>
            </w:r>
            <w:r w:rsidRPr="00BF4D44">
              <w:rPr>
                <w:rFonts w:ascii="Garamond" w:eastAsia="Calibri" w:hAnsi="Garamond" w:cs="Calibri"/>
                <w:b/>
                <w:bCs/>
                <w:spacing w:val="1"/>
                <w:position w:val="1"/>
                <w:sz w:val="20"/>
                <w:szCs w:val="20"/>
                <w:shd w:val="clear" w:color="auto" w:fill="808080" w:themeFill="background1" w:themeFillShade="80"/>
              </w:rPr>
              <w:t>r</w:t>
            </w:r>
            <w:r w:rsidRPr="00BF4D44">
              <w:rPr>
                <w:rFonts w:ascii="Garamond" w:eastAsia="Calibri" w:hAnsi="Garamond" w:cs="Calibri"/>
                <w:b/>
                <w:bCs/>
                <w:position w:val="1"/>
                <w:sz w:val="20"/>
                <w:szCs w:val="20"/>
                <w:shd w:val="clear" w:color="auto" w:fill="808080" w:themeFill="background1" w:themeFillShade="80"/>
              </w:rPr>
              <w:t>a</w:t>
            </w:r>
            <w:proofErr w:type="spellEnd"/>
            <w:r w:rsidRPr="00BF4D44">
              <w:rPr>
                <w:rFonts w:ascii="Garamond" w:eastAsia="Calibri" w:hAnsi="Garamond" w:cs="Calibri"/>
                <w:b/>
                <w:bCs/>
                <w:position w:val="1"/>
                <w:sz w:val="20"/>
                <w:szCs w:val="20"/>
                <w:shd w:val="clear" w:color="auto" w:fill="808080" w:themeFill="background1" w:themeFillShade="80"/>
              </w:rPr>
              <w:t xml:space="preserve"> </w:t>
            </w:r>
            <w:proofErr w:type="spellStart"/>
            <w:r w:rsidRPr="00BF4D44">
              <w:rPr>
                <w:rFonts w:ascii="Garamond" w:eastAsia="Calibri" w:hAnsi="Garamond" w:cs="Calibri"/>
                <w:b/>
                <w:bCs/>
                <w:spacing w:val="-1"/>
                <w:position w:val="1"/>
                <w:sz w:val="20"/>
                <w:szCs w:val="20"/>
                <w:shd w:val="clear" w:color="auto" w:fill="808080" w:themeFill="background1" w:themeFillShade="80"/>
              </w:rPr>
              <w:t>l</w:t>
            </w:r>
            <w:r w:rsidRPr="00BF4D44">
              <w:rPr>
                <w:rFonts w:ascii="Garamond" w:eastAsia="Calibri" w:hAnsi="Garamond" w:cs="Calibri"/>
                <w:b/>
                <w:bCs/>
                <w:spacing w:val="1"/>
                <w:position w:val="1"/>
                <w:sz w:val="20"/>
                <w:szCs w:val="20"/>
                <w:shd w:val="clear" w:color="auto" w:fill="808080" w:themeFill="background1" w:themeFillShade="80"/>
              </w:rPr>
              <w:t>’</w:t>
            </w:r>
            <w:r w:rsidRPr="00BF4D44">
              <w:rPr>
                <w:rFonts w:ascii="Garamond" w:eastAsia="Calibri" w:hAnsi="Garamond" w:cs="Calibri"/>
                <w:b/>
                <w:bCs/>
                <w:spacing w:val="-1"/>
                <w:position w:val="1"/>
                <w:sz w:val="20"/>
                <w:szCs w:val="20"/>
                <w:shd w:val="clear" w:color="auto" w:fill="808080" w:themeFill="background1" w:themeFillShade="80"/>
              </w:rPr>
              <w:t>u</w:t>
            </w:r>
            <w:r w:rsidRPr="00BF4D44">
              <w:rPr>
                <w:rFonts w:ascii="Garamond" w:eastAsia="Calibri" w:hAnsi="Garamond" w:cs="Calibri"/>
                <w:b/>
                <w:bCs/>
                <w:spacing w:val="1"/>
                <w:position w:val="1"/>
                <w:sz w:val="20"/>
                <w:szCs w:val="20"/>
                <w:shd w:val="clear" w:color="auto" w:fill="808080" w:themeFill="background1" w:themeFillShade="80"/>
              </w:rPr>
              <w:t>s</w:t>
            </w:r>
            <w:r w:rsidRPr="00BF4D44">
              <w:rPr>
                <w:rFonts w:ascii="Garamond" w:eastAsia="Calibri" w:hAnsi="Garamond" w:cs="Calibri"/>
                <w:b/>
                <w:bCs/>
                <w:position w:val="1"/>
                <w:sz w:val="20"/>
                <w:szCs w:val="20"/>
                <w:shd w:val="clear" w:color="auto" w:fill="808080" w:themeFill="background1" w:themeFillShade="80"/>
              </w:rPr>
              <w:t>o</w:t>
            </w:r>
            <w:proofErr w:type="spellEnd"/>
            <w:r w:rsidRPr="00BF4D44">
              <w:rPr>
                <w:rFonts w:ascii="Garamond" w:eastAsia="Calibri" w:hAnsi="Garamond" w:cs="Calibri"/>
                <w:b/>
                <w:bCs/>
                <w:position w:val="1"/>
                <w:sz w:val="20"/>
                <w:szCs w:val="20"/>
                <w:shd w:val="clear" w:color="auto" w:fill="808080" w:themeFill="background1" w:themeFillShade="80"/>
              </w:rPr>
              <w:t xml:space="preserve"> </w:t>
            </w:r>
            <w:proofErr w:type="spellStart"/>
            <w:r w:rsidRPr="00BF4D44">
              <w:rPr>
                <w:rFonts w:ascii="Garamond" w:eastAsia="Calibri" w:hAnsi="Garamond" w:cs="Calibri"/>
                <w:b/>
                <w:bCs/>
                <w:spacing w:val="-1"/>
                <w:position w:val="1"/>
                <w:sz w:val="20"/>
                <w:szCs w:val="20"/>
                <w:shd w:val="clear" w:color="auto" w:fill="808080" w:themeFill="background1" w:themeFillShade="80"/>
              </w:rPr>
              <w:t>de</w:t>
            </w:r>
            <w:r w:rsidRPr="00BF4D44">
              <w:rPr>
                <w:rFonts w:ascii="Garamond" w:eastAsia="Calibri" w:hAnsi="Garamond" w:cs="Calibri"/>
                <w:b/>
                <w:bCs/>
                <w:position w:val="1"/>
                <w:sz w:val="20"/>
                <w:szCs w:val="20"/>
                <w:shd w:val="clear" w:color="auto" w:fill="808080" w:themeFill="background1" w:themeFillShade="80"/>
              </w:rPr>
              <w:t>i</w:t>
            </w:r>
            <w:proofErr w:type="spellEnd"/>
            <w:r w:rsidRPr="00BF4D44">
              <w:rPr>
                <w:rFonts w:ascii="Garamond" w:eastAsia="Calibri" w:hAnsi="Garamond" w:cs="Calibri"/>
                <w:b/>
                <w:bCs/>
                <w:spacing w:val="-1"/>
                <w:position w:val="1"/>
                <w:sz w:val="20"/>
                <w:szCs w:val="20"/>
                <w:shd w:val="clear" w:color="auto" w:fill="808080" w:themeFill="background1" w:themeFillShade="80"/>
              </w:rPr>
              <w:t xml:space="preserve"> </w:t>
            </w:r>
            <w:r w:rsidRPr="00BF4D44">
              <w:rPr>
                <w:rFonts w:ascii="Garamond" w:eastAsia="Calibri" w:hAnsi="Garamond" w:cs="Calibri"/>
                <w:b/>
                <w:bCs/>
                <w:position w:val="1"/>
                <w:sz w:val="20"/>
                <w:szCs w:val="20"/>
                <w:shd w:val="clear" w:color="auto" w:fill="808080" w:themeFill="background1" w:themeFillShade="80"/>
              </w:rPr>
              <w:t>t</w:t>
            </w:r>
            <w:r w:rsidRPr="00BF4D44">
              <w:rPr>
                <w:rFonts w:ascii="Garamond" w:eastAsia="Calibri" w:hAnsi="Garamond" w:cs="Calibri"/>
                <w:b/>
                <w:bCs/>
                <w:spacing w:val="-1"/>
                <w:position w:val="1"/>
                <w:sz w:val="20"/>
                <w:szCs w:val="20"/>
                <w:shd w:val="clear" w:color="auto" w:fill="808080" w:themeFill="background1" w:themeFillShade="80"/>
              </w:rPr>
              <w:t>e</w:t>
            </w:r>
            <w:r w:rsidRPr="00BF4D44">
              <w:rPr>
                <w:rFonts w:ascii="Garamond" w:eastAsia="Calibri" w:hAnsi="Garamond" w:cs="Calibri"/>
                <w:b/>
                <w:bCs/>
                <w:spacing w:val="1"/>
                <w:position w:val="1"/>
                <w:sz w:val="20"/>
                <w:szCs w:val="20"/>
                <w:shd w:val="clear" w:color="auto" w:fill="808080" w:themeFill="background1" w:themeFillShade="80"/>
              </w:rPr>
              <w:t>r</w:t>
            </w:r>
            <w:r w:rsidRPr="00BF4D44">
              <w:rPr>
                <w:rFonts w:ascii="Garamond" w:eastAsia="Calibri" w:hAnsi="Garamond" w:cs="Calibri"/>
                <w:b/>
                <w:bCs/>
                <w:spacing w:val="-2"/>
                <w:position w:val="1"/>
                <w:sz w:val="20"/>
                <w:szCs w:val="20"/>
                <w:shd w:val="clear" w:color="auto" w:fill="808080" w:themeFill="background1" w:themeFillShade="80"/>
              </w:rPr>
              <w:t>m</w:t>
            </w:r>
            <w:r w:rsidRPr="00BF4D44">
              <w:rPr>
                <w:rFonts w:ascii="Garamond" w:eastAsia="Calibri" w:hAnsi="Garamond" w:cs="Calibri"/>
                <w:b/>
                <w:bCs/>
                <w:spacing w:val="1"/>
                <w:position w:val="1"/>
                <w:sz w:val="20"/>
                <w:szCs w:val="20"/>
                <w:shd w:val="clear" w:color="auto" w:fill="808080" w:themeFill="background1" w:themeFillShade="80"/>
              </w:rPr>
              <w:t>i</w:t>
            </w:r>
            <w:r w:rsidRPr="00BF4D44">
              <w:rPr>
                <w:rFonts w:ascii="Garamond" w:eastAsia="Calibri" w:hAnsi="Garamond" w:cs="Calibri"/>
                <w:b/>
                <w:bCs/>
                <w:spacing w:val="-1"/>
                <w:position w:val="1"/>
                <w:sz w:val="20"/>
                <w:szCs w:val="20"/>
                <w:shd w:val="clear" w:color="auto" w:fill="808080" w:themeFill="background1" w:themeFillShade="80"/>
              </w:rPr>
              <w:t>n</w:t>
            </w:r>
            <w:r w:rsidRPr="00BF4D44">
              <w:rPr>
                <w:rFonts w:ascii="Garamond" w:eastAsia="Calibri" w:hAnsi="Garamond" w:cs="Calibri"/>
                <w:b/>
                <w:bCs/>
                <w:position w:val="1"/>
                <w:sz w:val="20"/>
                <w:szCs w:val="20"/>
                <w:shd w:val="clear" w:color="auto" w:fill="808080" w:themeFill="background1" w:themeFillShade="80"/>
              </w:rPr>
              <w:t>i</w:t>
            </w:r>
            <w:r w:rsidRPr="00BF4D44">
              <w:rPr>
                <w:rFonts w:ascii="Garamond" w:eastAsia="Calibri" w:hAnsi="Garamond" w:cs="Calibri"/>
                <w:b/>
                <w:bCs/>
                <w:spacing w:val="-1"/>
                <w:position w:val="1"/>
                <w:sz w:val="20"/>
                <w:szCs w:val="20"/>
                <w:shd w:val="clear" w:color="auto" w:fill="808080" w:themeFill="background1" w:themeFillShade="80"/>
              </w:rPr>
              <w:t xml:space="preserve"> </w:t>
            </w:r>
            <w:r w:rsidRPr="00BF4D44">
              <w:rPr>
                <w:rFonts w:ascii="Garamond" w:eastAsia="Calibri" w:hAnsi="Garamond" w:cs="Calibri"/>
                <w:b/>
                <w:bCs/>
                <w:position w:val="1"/>
                <w:sz w:val="20"/>
                <w:szCs w:val="20"/>
                <w:shd w:val="clear" w:color="auto" w:fill="808080" w:themeFill="background1" w:themeFillShade="80"/>
              </w:rPr>
              <w:t xml:space="preserve">e </w:t>
            </w:r>
            <w:proofErr w:type="spellStart"/>
            <w:r w:rsidRPr="00BF4D44">
              <w:rPr>
                <w:rFonts w:ascii="Garamond" w:eastAsia="Calibri" w:hAnsi="Garamond" w:cs="Calibri"/>
                <w:b/>
                <w:bCs/>
                <w:spacing w:val="-1"/>
                <w:position w:val="1"/>
                <w:sz w:val="20"/>
                <w:szCs w:val="20"/>
                <w:shd w:val="clear" w:color="auto" w:fill="808080" w:themeFill="background1" w:themeFillShade="80"/>
              </w:rPr>
              <w:t>de</w:t>
            </w:r>
            <w:r w:rsidRPr="00BF4D44">
              <w:rPr>
                <w:rFonts w:ascii="Garamond" w:eastAsia="Calibri" w:hAnsi="Garamond" w:cs="Calibri"/>
                <w:b/>
                <w:bCs/>
                <w:spacing w:val="1"/>
                <w:position w:val="1"/>
                <w:sz w:val="20"/>
                <w:szCs w:val="20"/>
                <w:shd w:val="clear" w:color="auto" w:fill="808080" w:themeFill="background1" w:themeFillShade="80"/>
              </w:rPr>
              <w:t>ll</w:t>
            </w:r>
            <w:r w:rsidRPr="00BF4D44">
              <w:rPr>
                <w:rFonts w:ascii="Garamond" w:eastAsia="Calibri" w:hAnsi="Garamond" w:cs="Calibri"/>
                <w:b/>
                <w:bCs/>
                <w:position w:val="1"/>
                <w:sz w:val="20"/>
                <w:szCs w:val="20"/>
                <w:shd w:val="clear" w:color="auto" w:fill="808080" w:themeFill="background1" w:themeFillShade="80"/>
              </w:rPr>
              <w:t>e</w:t>
            </w:r>
            <w:proofErr w:type="spellEnd"/>
            <w:r w:rsidRPr="00BF4D44">
              <w:rPr>
                <w:rFonts w:ascii="Garamond" w:eastAsia="Calibri" w:hAnsi="Garamond" w:cs="Calibri"/>
                <w:b/>
                <w:bCs/>
                <w:position w:val="1"/>
                <w:sz w:val="20"/>
                <w:szCs w:val="20"/>
                <w:shd w:val="clear" w:color="auto" w:fill="808080" w:themeFill="background1" w:themeFillShade="80"/>
              </w:rPr>
              <w:t xml:space="preserve"> </w:t>
            </w:r>
            <w:proofErr w:type="spellStart"/>
            <w:r w:rsidRPr="00BF4D44">
              <w:rPr>
                <w:rFonts w:ascii="Garamond" w:eastAsia="Calibri" w:hAnsi="Garamond" w:cs="Calibri"/>
                <w:b/>
                <w:bCs/>
                <w:spacing w:val="-1"/>
                <w:position w:val="1"/>
                <w:sz w:val="20"/>
                <w:szCs w:val="20"/>
                <w:shd w:val="clear" w:color="auto" w:fill="808080" w:themeFill="background1" w:themeFillShade="80"/>
              </w:rPr>
              <w:t>de</w:t>
            </w:r>
            <w:r w:rsidRPr="00BF4D44">
              <w:rPr>
                <w:rFonts w:ascii="Garamond" w:eastAsia="Calibri" w:hAnsi="Garamond" w:cs="Calibri"/>
                <w:b/>
                <w:bCs/>
                <w:position w:val="1"/>
                <w:sz w:val="20"/>
                <w:szCs w:val="20"/>
                <w:shd w:val="clear" w:color="auto" w:fill="808080" w:themeFill="background1" w:themeFillShade="80"/>
              </w:rPr>
              <w:t>f</w:t>
            </w:r>
            <w:r w:rsidRPr="00BF4D44">
              <w:rPr>
                <w:rFonts w:ascii="Garamond" w:eastAsia="Calibri" w:hAnsi="Garamond" w:cs="Calibri"/>
                <w:b/>
                <w:bCs/>
                <w:spacing w:val="1"/>
                <w:position w:val="1"/>
                <w:sz w:val="20"/>
                <w:szCs w:val="20"/>
                <w:shd w:val="clear" w:color="auto" w:fill="808080" w:themeFill="background1" w:themeFillShade="80"/>
              </w:rPr>
              <w:t>i</w:t>
            </w:r>
            <w:r w:rsidRPr="00BF4D44">
              <w:rPr>
                <w:rFonts w:ascii="Garamond" w:eastAsia="Calibri" w:hAnsi="Garamond" w:cs="Calibri"/>
                <w:b/>
                <w:bCs/>
                <w:spacing w:val="-1"/>
                <w:position w:val="1"/>
                <w:sz w:val="20"/>
                <w:szCs w:val="20"/>
                <w:shd w:val="clear" w:color="auto" w:fill="808080" w:themeFill="background1" w:themeFillShade="80"/>
              </w:rPr>
              <w:t>ni</w:t>
            </w:r>
            <w:r w:rsidRPr="00BF4D44">
              <w:rPr>
                <w:rFonts w:ascii="Garamond" w:eastAsia="Calibri" w:hAnsi="Garamond" w:cs="Calibri"/>
                <w:b/>
                <w:bCs/>
                <w:spacing w:val="1"/>
                <w:position w:val="1"/>
                <w:sz w:val="20"/>
                <w:szCs w:val="20"/>
                <w:shd w:val="clear" w:color="auto" w:fill="808080" w:themeFill="background1" w:themeFillShade="80"/>
              </w:rPr>
              <w:t>zi</w:t>
            </w:r>
            <w:r w:rsidRPr="00BF4D44">
              <w:rPr>
                <w:rFonts w:ascii="Garamond" w:eastAsia="Calibri" w:hAnsi="Garamond" w:cs="Calibri"/>
                <w:b/>
                <w:bCs/>
                <w:spacing w:val="-1"/>
                <w:position w:val="1"/>
                <w:sz w:val="20"/>
                <w:szCs w:val="20"/>
                <w:shd w:val="clear" w:color="auto" w:fill="808080" w:themeFill="background1" w:themeFillShade="80"/>
              </w:rPr>
              <w:t>on</w:t>
            </w:r>
            <w:r w:rsidRPr="00BF4D44">
              <w:rPr>
                <w:rFonts w:ascii="Garamond" w:eastAsia="Calibri" w:hAnsi="Garamond" w:cs="Calibri"/>
                <w:b/>
                <w:bCs/>
                <w:position w:val="1"/>
                <w:sz w:val="20"/>
                <w:szCs w:val="20"/>
                <w:shd w:val="clear" w:color="auto" w:fill="808080" w:themeFill="background1" w:themeFillShade="80"/>
              </w:rPr>
              <w:t>i</w:t>
            </w:r>
            <w:proofErr w:type="spellEnd"/>
            <w:r w:rsidRPr="00BF4D44">
              <w:rPr>
                <w:rFonts w:ascii="Garamond" w:eastAsia="Calibri" w:hAnsi="Garamond" w:cs="Calibri"/>
                <w:b/>
                <w:bCs/>
                <w:spacing w:val="-1"/>
                <w:position w:val="1"/>
                <w:sz w:val="20"/>
                <w:szCs w:val="20"/>
                <w:shd w:val="clear" w:color="auto" w:fill="808080" w:themeFill="background1" w:themeFillShade="80"/>
              </w:rPr>
              <w:t xml:space="preserve"> </w:t>
            </w:r>
            <w:proofErr w:type="spellStart"/>
            <w:r w:rsidRPr="00BF4D44">
              <w:rPr>
                <w:rFonts w:ascii="Garamond" w:eastAsia="Calibri" w:hAnsi="Garamond" w:cs="Calibri"/>
                <w:b/>
                <w:bCs/>
                <w:position w:val="1"/>
                <w:sz w:val="20"/>
                <w:szCs w:val="20"/>
                <w:shd w:val="clear" w:color="auto" w:fill="808080" w:themeFill="background1" w:themeFillShade="80"/>
              </w:rPr>
              <w:t>m</w:t>
            </w:r>
            <w:r w:rsidRPr="00BF4D44">
              <w:rPr>
                <w:rFonts w:ascii="Garamond" w:eastAsia="Calibri" w:hAnsi="Garamond" w:cs="Calibri"/>
                <w:b/>
                <w:bCs/>
                <w:spacing w:val="-1"/>
                <w:position w:val="1"/>
                <w:sz w:val="20"/>
                <w:szCs w:val="20"/>
                <w:shd w:val="clear" w:color="auto" w:fill="808080" w:themeFill="background1" w:themeFillShade="80"/>
              </w:rPr>
              <w:t>a</w:t>
            </w:r>
            <w:r w:rsidRPr="00BF4D44">
              <w:rPr>
                <w:rFonts w:ascii="Garamond" w:eastAsia="Calibri" w:hAnsi="Garamond" w:cs="Calibri"/>
                <w:b/>
                <w:bCs/>
                <w:spacing w:val="-2"/>
                <w:position w:val="1"/>
                <w:sz w:val="20"/>
                <w:szCs w:val="20"/>
                <w:shd w:val="clear" w:color="auto" w:fill="808080" w:themeFill="background1" w:themeFillShade="80"/>
              </w:rPr>
              <w:t>r</w:t>
            </w:r>
            <w:r w:rsidRPr="00BF4D44">
              <w:rPr>
                <w:rFonts w:ascii="Garamond" w:eastAsia="Calibri" w:hAnsi="Garamond" w:cs="Calibri"/>
                <w:b/>
                <w:bCs/>
                <w:spacing w:val="1"/>
                <w:position w:val="1"/>
                <w:sz w:val="20"/>
                <w:szCs w:val="20"/>
                <w:shd w:val="clear" w:color="auto" w:fill="808080" w:themeFill="background1" w:themeFillShade="80"/>
              </w:rPr>
              <w:t>i</w:t>
            </w:r>
            <w:r w:rsidRPr="00BF4D44">
              <w:rPr>
                <w:rFonts w:ascii="Garamond" w:eastAsia="Calibri" w:hAnsi="Garamond" w:cs="Calibri"/>
                <w:b/>
                <w:bCs/>
                <w:spacing w:val="-1"/>
                <w:position w:val="1"/>
                <w:sz w:val="20"/>
                <w:szCs w:val="20"/>
                <w:shd w:val="clear" w:color="auto" w:fill="808080" w:themeFill="background1" w:themeFillShade="80"/>
              </w:rPr>
              <w:t>na</w:t>
            </w:r>
            <w:r w:rsidRPr="00BF4D44">
              <w:rPr>
                <w:rFonts w:ascii="Garamond" w:eastAsia="Calibri" w:hAnsi="Garamond" w:cs="Calibri"/>
                <w:b/>
                <w:bCs/>
                <w:spacing w:val="-2"/>
                <w:position w:val="1"/>
                <w:sz w:val="20"/>
                <w:szCs w:val="20"/>
                <w:shd w:val="clear" w:color="auto" w:fill="808080" w:themeFill="background1" w:themeFillShade="80"/>
              </w:rPr>
              <w:t>r</w:t>
            </w:r>
            <w:r w:rsidRPr="00BF4D44">
              <w:rPr>
                <w:rFonts w:ascii="Garamond" w:eastAsia="Calibri" w:hAnsi="Garamond" w:cs="Calibri"/>
                <w:b/>
                <w:bCs/>
                <w:spacing w:val="-1"/>
                <w:position w:val="1"/>
                <w:sz w:val="20"/>
                <w:szCs w:val="20"/>
                <w:shd w:val="clear" w:color="auto" w:fill="808080" w:themeFill="background1" w:themeFillShade="80"/>
              </w:rPr>
              <w:t>e</w:t>
            </w:r>
            <w:r w:rsidRPr="00BF4D44">
              <w:rPr>
                <w:rFonts w:ascii="Garamond" w:eastAsia="Calibri" w:hAnsi="Garamond" w:cs="Calibri"/>
                <w:b/>
                <w:bCs/>
                <w:spacing w:val="1"/>
                <w:position w:val="1"/>
                <w:sz w:val="20"/>
                <w:szCs w:val="20"/>
                <w:shd w:val="clear" w:color="auto" w:fill="808080" w:themeFill="background1" w:themeFillShade="80"/>
              </w:rPr>
              <w:t>sc</w:t>
            </w:r>
            <w:r w:rsidRPr="00BF4D44">
              <w:rPr>
                <w:rFonts w:ascii="Garamond" w:eastAsia="Calibri" w:hAnsi="Garamond" w:cs="Calibri"/>
                <w:b/>
                <w:bCs/>
                <w:spacing w:val="-1"/>
                <w:position w:val="1"/>
                <w:sz w:val="20"/>
                <w:szCs w:val="20"/>
                <w:shd w:val="clear" w:color="auto" w:fill="808080" w:themeFill="background1" w:themeFillShade="80"/>
              </w:rPr>
              <w:t>h</w:t>
            </w:r>
            <w:r w:rsidRPr="00BF4D44">
              <w:rPr>
                <w:rFonts w:ascii="Garamond" w:eastAsia="Calibri" w:hAnsi="Garamond" w:cs="Calibri"/>
                <w:b/>
                <w:bCs/>
                <w:position w:val="1"/>
                <w:sz w:val="20"/>
                <w:szCs w:val="20"/>
                <w:shd w:val="clear" w:color="auto" w:fill="808080" w:themeFill="background1" w:themeFillShade="80"/>
              </w:rPr>
              <w:t>e</w:t>
            </w:r>
            <w:proofErr w:type="spellEnd"/>
            <w:r w:rsidRPr="00BF4D44">
              <w:rPr>
                <w:rFonts w:ascii="Garamond" w:eastAsia="Calibri" w:hAnsi="Garamond" w:cs="Calibri"/>
                <w:b/>
                <w:bCs/>
                <w:position w:val="1"/>
                <w:sz w:val="20"/>
                <w:szCs w:val="20"/>
                <w:shd w:val="clear" w:color="auto" w:fill="808080" w:themeFill="background1" w:themeFillShade="80"/>
              </w:rPr>
              <w:t xml:space="preserve"> </w:t>
            </w:r>
            <w:r w:rsidRPr="00BF4D44">
              <w:rPr>
                <w:rFonts w:ascii="Garamond" w:eastAsia="Calibri" w:hAnsi="Garamond" w:cs="Calibri"/>
                <w:b/>
                <w:bCs/>
                <w:spacing w:val="1"/>
                <w:position w:val="1"/>
                <w:sz w:val="20"/>
                <w:szCs w:val="20"/>
                <w:shd w:val="clear" w:color="auto" w:fill="808080" w:themeFill="background1" w:themeFillShade="80"/>
              </w:rPr>
              <w:t>i</w:t>
            </w:r>
            <w:r w:rsidRPr="00BF4D44">
              <w:rPr>
                <w:rFonts w:ascii="Garamond" w:eastAsia="Calibri" w:hAnsi="Garamond" w:cs="Calibri"/>
                <w:b/>
                <w:bCs/>
                <w:position w:val="1"/>
                <w:sz w:val="20"/>
                <w:szCs w:val="20"/>
                <w:shd w:val="clear" w:color="auto" w:fill="808080" w:themeFill="background1" w:themeFillShade="80"/>
              </w:rPr>
              <w:t>n</w:t>
            </w:r>
            <w:r w:rsidRPr="00BF4D44">
              <w:rPr>
                <w:rFonts w:ascii="Garamond" w:eastAsia="Calibri" w:hAnsi="Garamond" w:cs="Calibri"/>
                <w:b/>
                <w:bCs/>
                <w:spacing w:val="-3"/>
                <w:position w:val="1"/>
                <w:sz w:val="20"/>
                <w:szCs w:val="20"/>
                <w:shd w:val="clear" w:color="auto" w:fill="808080" w:themeFill="background1" w:themeFillShade="80"/>
              </w:rPr>
              <w:t xml:space="preserve"> </w:t>
            </w:r>
            <w:proofErr w:type="spellStart"/>
            <w:r w:rsidRPr="00BF4D44">
              <w:rPr>
                <w:rFonts w:ascii="Garamond" w:eastAsia="Calibri" w:hAnsi="Garamond" w:cs="Calibri"/>
                <w:b/>
                <w:bCs/>
                <w:spacing w:val="1"/>
                <w:position w:val="1"/>
                <w:sz w:val="20"/>
                <w:szCs w:val="20"/>
                <w:shd w:val="clear" w:color="auto" w:fill="808080" w:themeFill="background1" w:themeFillShade="80"/>
              </w:rPr>
              <w:t>c</w:t>
            </w:r>
            <w:r w:rsidRPr="00BF4D44">
              <w:rPr>
                <w:rFonts w:ascii="Garamond" w:eastAsia="Calibri" w:hAnsi="Garamond" w:cs="Calibri"/>
                <w:b/>
                <w:bCs/>
                <w:spacing w:val="-1"/>
                <w:position w:val="1"/>
                <w:sz w:val="20"/>
                <w:szCs w:val="20"/>
                <w:shd w:val="clear" w:color="auto" w:fill="808080" w:themeFill="background1" w:themeFillShade="80"/>
              </w:rPr>
              <w:t>onne</w:t>
            </w:r>
            <w:r w:rsidRPr="00BF4D44">
              <w:rPr>
                <w:rFonts w:ascii="Garamond" w:eastAsia="Calibri" w:hAnsi="Garamond" w:cs="Calibri"/>
                <w:b/>
                <w:bCs/>
                <w:spacing w:val="1"/>
                <w:position w:val="1"/>
                <w:sz w:val="20"/>
                <w:szCs w:val="20"/>
                <w:shd w:val="clear" w:color="auto" w:fill="808080" w:themeFill="background1" w:themeFillShade="80"/>
              </w:rPr>
              <w:t>s</w:t>
            </w:r>
            <w:r w:rsidRPr="00BF4D44">
              <w:rPr>
                <w:rFonts w:ascii="Garamond" w:eastAsia="Calibri" w:hAnsi="Garamond" w:cs="Calibri"/>
                <w:b/>
                <w:bCs/>
                <w:spacing w:val="-2"/>
                <w:position w:val="1"/>
                <w:sz w:val="20"/>
                <w:szCs w:val="20"/>
                <w:shd w:val="clear" w:color="auto" w:fill="808080" w:themeFill="background1" w:themeFillShade="80"/>
              </w:rPr>
              <w:t>s</w:t>
            </w:r>
            <w:r w:rsidRPr="00BF4D44">
              <w:rPr>
                <w:rFonts w:ascii="Garamond" w:eastAsia="Calibri" w:hAnsi="Garamond" w:cs="Calibri"/>
                <w:b/>
                <w:bCs/>
                <w:spacing w:val="1"/>
                <w:position w:val="1"/>
                <w:sz w:val="20"/>
                <w:szCs w:val="20"/>
                <w:shd w:val="clear" w:color="auto" w:fill="808080" w:themeFill="background1" w:themeFillShade="80"/>
              </w:rPr>
              <w:t>i</w:t>
            </w:r>
            <w:r w:rsidRPr="00BF4D44">
              <w:rPr>
                <w:rFonts w:ascii="Garamond" w:eastAsia="Calibri" w:hAnsi="Garamond" w:cs="Calibri"/>
                <w:b/>
                <w:bCs/>
                <w:spacing w:val="-1"/>
                <w:position w:val="1"/>
                <w:sz w:val="20"/>
                <w:szCs w:val="20"/>
                <w:shd w:val="clear" w:color="auto" w:fill="808080" w:themeFill="background1" w:themeFillShade="80"/>
              </w:rPr>
              <w:t>one</w:t>
            </w:r>
            <w:proofErr w:type="spellEnd"/>
            <w:r w:rsidRPr="00BF4D44">
              <w:rPr>
                <w:rFonts w:ascii="Garamond" w:eastAsia="Calibri" w:hAnsi="Garamond" w:cs="Calibri"/>
                <w:b/>
                <w:bCs/>
                <w:spacing w:val="-1"/>
                <w:position w:val="1"/>
                <w:sz w:val="20"/>
                <w:szCs w:val="20"/>
                <w:shd w:val="clear" w:color="auto" w:fill="808080" w:themeFill="background1" w:themeFillShade="80"/>
              </w:rPr>
              <w:t xml:space="preserve"> </w:t>
            </w:r>
            <w:r w:rsidRPr="00BF4D44">
              <w:rPr>
                <w:rFonts w:ascii="Garamond" w:eastAsia="Calibri" w:hAnsi="Garamond" w:cs="Calibri"/>
                <w:b/>
                <w:bCs/>
                <w:spacing w:val="1"/>
                <w:sz w:val="20"/>
                <w:szCs w:val="20"/>
                <w:shd w:val="clear" w:color="auto" w:fill="808080" w:themeFill="background1" w:themeFillShade="80"/>
              </w:rPr>
              <w:t>c</w:t>
            </w:r>
            <w:r w:rsidRPr="00BF4D44">
              <w:rPr>
                <w:rFonts w:ascii="Garamond" w:eastAsia="Calibri" w:hAnsi="Garamond" w:cs="Calibri"/>
                <w:b/>
                <w:bCs/>
                <w:spacing w:val="-1"/>
                <w:sz w:val="20"/>
                <w:szCs w:val="20"/>
                <w:shd w:val="clear" w:color="auto" w:fill="808080" w:themeFill="background1" w:themeFillShade="80"/>
              </w:rPr>
              <w:t>o</w:t>
            </w:r>
            <w:r w:rsidRPr="00BF4D44">
              <w:rPr>
                <w:rFonts w:ascii="Garamond" w:eastAsia="Calibri" w:hAnsi="Garamond" w:cs="Calibri"/>
                <w:b/>
                <w:bCs/>
                <w:sz w:val="20"/>
                <w:szCs w:val="20"/>
                <w:shd w:val="clear" w:color="auto" w:fill="808080" w:themeFill="background1" w:themeFillShade="80"/>
              </w:rPr>
              <w:t>n i</w:t>
            </w:r>
            <w:r w:rsidRPr="00BF4D44">
              <w:rPr>
                <w:rFonts w:ascii="Garamond" w:eastAsia="Calibri" w:hAnsi="Garamond" w:cs="Calibri"/>
                <w:b/>
                <w:bCs/>
                <w:spacing w:val="-1"/>
                <w:sz w:val="20"/>
                <w:szCs w:val="20"/>
                <w:shd w:val="clear" w:color="auto" w:fill="808080" w:themeFill="background1" w:themeFillShade="80"/>
              </w:rPr>
              <w:t xml:space="preserve"> </w:t>
            </w:r>
            <w:proofErr w:type="spellStart"/>
            <w:r w:rsidRPr="00BF4D44">
              <w:rPr>
                <w:rFonts w:ascii="Garamond" w:eastAsia="Calibri" w:hAnsi="Garamond" w:cs="Calibri"/>
                <w:b/>
                <w:bCs/>
                <w:spacing w:val="1"/>
                <w:sz w:val="20"/>
                <w:szCs w:val="20"/>
                <w:shd w:val="clear" w:color="auto" w:fill="808080" w:themeFill="background1" w:themeFillShade="80"/>
              </w:rPr>
              <w:t>s</w:t>
            </w:r>
            <w:r w:rsidRPr="00BF4D44">
              <w:rPr>
                <w:rFonts w:ascii="Garamond" w:eastAsia="Calibri" w:hAnsi="Garamond" w:cs="Calibri"/>
                <w:b/>
                <w:bCs/>
                <w:spacing w:val="-1"/>
                <w:sz w:val="20"/>
                <w:szCs w:val="20"/>
                <w:shd w:val="clear" w:color="auto" w:fill="808080" w:themeFill="background1" w:themeFillShade="80"/>
              </w:rPr>
              <w:t>e</w:t>
            </w:r>
            <w:r w:rsidRPr="00BF4D44">
              <w:rPr>
                <w:rFonts w:ascii="Garamond" w:eastAsia="Calibri" w:hAnsi="Garamond" w:cs="Calibri"/>
                <w:b/>
                <w:bCs/>
                <w:spacing w:val="1"/>
                <w:sz w:val="20"/>
                <w:szCs w:val="20"/>
                <w:shd w:val="clear" w:color="auto" w:fill="808080" w:themeFill="background1" w:themeFillShade="80"/>
              </w:rPr>
              <w:t>g</w:t>
            </w:r>
            <w:r w:rsidRPr="00BF4D44">
              <w:rPr>
                <w:rFonts w:ascii="Garamond" w:eastAsia="Calibri" w:hAnsi="Garamond" w:cs="Calibri"/>
                <w:b/>
                <w:bCs/>
                <w:spacing w:val="-1"/>
                <w:sz w:val="20"/>
                <w:szCs w:val="20"/>
                <w:shd w:val="clear" w:color="auto" w:fill="808080" w:themeFill="background1" w:themeFillShade="80"/>
              </w:rPr>
              <w:t>uen</w:t>
            </w:r>
            <w:r w:rsidRPr="00BF4D44">
              <w:rPr>
                <w:rFonts w:ascii="Garamond" w:eastAsia="Calibri" w:hAnsi="Garamond" w:cs="Calibri"/>
                <w:b/>
                <w:bCs/>
                <w:sz w:val="20"/>
                <w:szCs w:val="20"/>
                <w:shd w:val="clear" w:color="auto" w:fill="808080" w:themeFill="background1" w:themeFillShade="80"/>
              </w:rPr>
              <w:t>t</w:t>
            </w:r>
            <w:r w:rsidRPr="00BF4D44">
              <w:rPr>
                <w:rFonts w:ascii="Garamond" w:eastAsia="Calibri" w:hAnsi="Garamond" w:cs="Calibri"/>
                <w:b/>
                <w:bCs/>
                <w:spacing w:val="1"/>
                <w:sz w:val="20"/>
                <w:szCs w:val="20"/>
                <w:shd w:val="clear" w:color="auto" w:fill="808080" w:themeFill="background1" w:themeFillShade="80"/>
              </w:rPr>
              <w:t>i</w:t>
            </w:r>
            <w:proofErr w:type="spellEnd"/>
            <w:r w:rsidRPr="00BF4D44">
              <w:rPr>
                <w:rFonts w:ascii="Garamond" w:eastAsia="Calibri" w:hAnsi="Garamond" w:cs="Calibri"/>
                <w:b/>
                <w:bCs/>
                <w:sz w:val="20"/>
                <w:szCs w:val="20"/>
                <w:shd w:val="clear" w:color="auto" w:fill="808080" w:themeFill="background1" w:themeFillShade="80"/>
              </w:rPr>
              <w:t>: /</w:t>
            </w:r>
            <w:r w:rsidRPr="00BF4D44">
              <w:rPr>
                <w:rFonts w:ascii="Garamond" w:eastAsia="Arial" w:hAnsi="Garamond" w:cstheme="minorHAnsi"/>
                <w:i/>
                <w:iCs/>
                <w:w w:val="110"/>
                <w:sz w:val="20"/>
                <w:szCs w:val="20"/>
                <w:shd w:val="clear" w:color="auto" w:fill="808080" w:themeFill="background1" w:themeFillShade="80"/>
              </w:rPr>
              <w:t xml:space="preserve">Demonstrate </w:t>
            </w:r>
            <w:r w:rsidRPr="00BF4D44">
              <w:rPr>
                <w:rFonts w:ascii="Garamond" w:eastAsia="Arial" w:hAnsi="Garamond" w:cstheme="minorHAnsi"/>
                <w:i/>
                <w:iCs/>
                <w:sz w:val="20"/>
                <w:szCs w:val="20"/>
                <w:shd w:val="clear" w:color="auto" w:fill="808080" w:themeFill="background1" w:themeFillShade="80"/>
              </w:rPr>
              <w:t>use</w:t>
            </w:r>
            <w:r w:rsidRPr="00BF4D44">
              <w:rPr>
                <w:rFonts w:ascii="Garamond" w:eastAsia="Arial" w:hAnsi="Garamond" w:cstheme="minorHAnsi"/>
                <w:i/>
                <w:iCs/>
                <w:spacing w:val="14"/>
                <w:sz w:val="20"/>
                <w:szCs w:val="20"/>
                <w:shd w:val="clear" w:color="auto" w:fill="808080" w:themeFill="background1" w:themeFillShade="80"/>
              </w:rPr>
              <w:t xml:space="preserve"> </w:t>
            </w:r>
            <w:r w:rsidRPr="00BF4D44">
              <w:rPr>
                <w:rFonts w:ascii="Garamond" w:eastAsia="Arial" w:hAnsi="Garamond" w:cstheme="minorHAnsi"/>
                <w:i/>
                <w:iCs/>
                <w:sz w:val="20"/>
                <w:szCs w:val="20"/>
                <w:shd w:val="clear" w:color="auto" w:fill="808080" w:themeFill="background1" w:themeFillShade="80"/>
              </w:rPr>
              <w:t>of</w:t>
            </w:r>
            <w:r w:rsidRPr="00BF4D44">
              <w:rPr>
                <w:rFonts w:ascii="Garamond" w:eastAsia="Arial" w:hAnsi="Garamond" w:cstheme="minorHAnsi"/>
                <w:i/>
                <w:iCs/>
                <w:spacing w:val="34"/>
                <w:sz w:val="20"/>
                <w:szCs w:val="20"/>
                <w:shd w:val="clear" w:color="auto" w:fill="808080" w:themeFill="background1" w:themeFillShade="80"/>
              </w:rPr>
              <w:t xml:space="preserve"> </w:t>
            </w:r>
            <w:r w:rsidRPr="00BF4D44">
              <w:rPr>
                <w:rFonts w:ascii="Garamond" w:eastAsia="Arial" w:hAnsi="Garamond" w:cstheme="minorHAnsi"/>
                <w:i/>
                <w:iCs/>
                <w:w w:val="107"/>
                <w:sz w:val="20"/>
                <w:szCs w:val="20"/>
                <w:shd w:val="clear" w:color="auto" w:fill="808080" w:themeFill="background1" w:themeFillShade="80"/>
              </w:rPr>
              <w:t>shipboa</w:t>
            </w:r>
            <w:r w:rsidRPr="00BF4D44">
              <w:rPr>
                <w:rFonts w:ascii="Garamond" w:eastAsia="Arial" w:hAnsi="Garamond" w:cstheme="minorHAnsi"/>
                <w:i/>
                <w:iCs/>
                <w:spacing w:val="-3"/>
                <w:w w:val="107"/>
                <w:sz w:val="20"/>
                <w:szCs w:val="20"/>
                <w:shd w:val="clear" w:color="auto" w:fill="808080" w:themeFill="background1" w:themeFillShade="80"/>
              </w:rPr>
              <w:t>r</w:t>
            </w:r>
            <w:r w:rsidRPr="00BF4D44">
              <w:rPr>
                <w:rFonts w:ascii="Garamond" w:eastAsia="Arial" w:hAnsi="Garamond" w:cstheme="minorHAnsi"/>
                <w:i/>
                <w:iCs/>
                <w:w w:val="107"/>
                <w:sz w:val="20"/>
                <w:szCs w:val="20"/>
                <w:shd w:val="clear" w:color="auto" w:fill="808080" w:themeFill="background1" w:themeFillShade="80"/>
              </w:rPr>
              <w:t>d</w:t>
            </w:r>
            <w:r w:rsidRPr="00BF4D44">
              <w:rPr>
                <w:rFonts w:ascii="Garamond" w:eastAsia="Arial" w:hAnsi="Garamond" w:cstheme="minorHAnsi"/>
                <w:i/>
                <w:iCs/>
                <w:spacing w:val="4"/>
                <w:w w:val="107"/>
                <w:sz w:val="20"/>
                <w:szCs w:val="20"/>
                <w:shd w:val="clear" w:color="auto" w:fill="808080" w:themeFill="background1" w:themeFillShade="80"/>
              </w:rPr>
              <w:t xml:space="preserve"> </w:t>
            </w:r>
            <w:r w:rsidRPr="00BF4D44">
              <w:rPr>
                <w:rFonts w:ascii="Garamond" w:eastAsia="Arial" w:hAnsi="Garamond" w:cstheme="minorHAnsi"/>
                <w:i/>
                <w:iCs/>
                <w:sz w:val="20"/>
                <w:szCs w:val="20"/>
                <w:shd w:val="clear" w:color="auto" w:fill="808080" w:themeFill="background1" w:themeFillShade="80"/>
              </w:rPr>
              <w:t xml:space="preserve">terms </w:t>
            </w:r>
            <w:r w:rsidRPr="00BF4D44">
              <w:rPr>
                <w:rFonts w:ascii="Garamond" w:eastAsia="Arial" w:hAnsi="Garamond" w:cstheme="minorHAnsi"/>
                <w:i/>
                <w:iCs/>
                <w:spacing w:val="4"/>
                <w:sz w:val="20"/>
                <w:szCs w:val="20"/>
                <w:shd w:val="clear" w:color="auto" w:fill="808080" w:themeFill="background1" w:themeFillShade="80"/>
              </w:rPr>
              <w:t>and</w:t>
            </w:r>
            <w:r w:rsidRPr="00BF4D44">
              <w:rPr>
                <w:rFonts w:ascii="Garamond" w:eastAsia="Arial" w:hAnsi="Garamond" w:cstheme="minorHAnsi"/>
                <w:i/>
                <w:iCs/>
                <w:spacing w:val="34"/>
                <w:sz w:val="20"/>
                <w:szCs w:val="20"/>
                <w:shd w:val="clear" w:color="auto" w:fill="808080" w:themeFill="background1" w:themeFillShade="80"/>
              </w:rPr>
              <w:t xml:space="preserve"> </w:t>
            </w:r>
            <w:r w:rsidRPr="00BF4D44">
              <w:rPr>
                <w:rFonts w:ascii="Garamond" w:eastAsia="Arial" w:hAnsi="Garamond" w:cstheme="minorHAnsi"/>
                <w:i/>
                <w:iCs/>
                <w:w w:val="112"/>
                <w:sz w:val="20"/>
                <w:szCs w:val="20"/>
                <w:shd w:val="clear" w:color="auto" w:fill="808080" w:themeFill="background1" w:themeFillShade="80"/>
              </w:rPr>
              <w:t>definitions</w:t>
            </w:r>
            <w:r w:rsidRPr="00BF4D44">
              <w:rPr>
                <w:rFonts w:ascii="Garamond" w:eastAsia="Arial" w:hAnsi="Garamond" w:cstheme="minorHAnsi"/>
                <w:i/>
                <w:iCs/>
                <w:spacing w:val="-1"/>
                <w:w w:val="112"/>
                <w:sz w:val="20"/>
                <w:szCs w:val="20"/>
                <w:shd w:val="clear" w:color="auto" w:fill="808080" w:themeFill="background1" w:themeFillShade="80"/>
              </w:rPr>
              <w:t xml:space="preserve"> </w:t>
            </w:r>
            <w:r w:rsidRPr="00BF4D44">
              <w:rPr>
                <w:rFonts w:ascii="Garamond" w:eastAsia="Arial" w:hAnsi="Garamond" w:cstheme="minorHAnsi"/>
                <w:i/>
                <w:iCs/>
                <w:sz w:val="20"/>
                <w:szCs w:val="20"/>
                <w:shd w:val="clear" w:color="auto" w:fill="808080" w:themeFill="background1" w:themeFillShade="80"/>
              </w:rPr>
              <w:t>in</w:t>
            </w:r>
            <w:r w:rsidRPr="00BF4D44">
              <w:rPr>
                <w:rFonts w:ascii="Garamond" w:eastAsia="Arial" w:hAnsi="Garamond" w:cstheme="minorHAnsi"/>
                <w:i/>
                <w:iCs/>
                <w:spacing w:val="24"/>
                <w:sz w:val="20"/>
                <w:szCs w:val="20"/>
                <w:shd w:val="clear" w:color="auto" w:fill="808080" w:themeFill="background1" w:themeFillShade="80"/>
              </w:rPr>
              <w:t xml:space="preserve"> </w:t>
            </w:r>
            <w:r w:rsidRPr="00BF4D44">
              <w:rPr>
                <w:rFonts w:ascii="Garamond" w:eastAsia="Arial" w:hAnsi="Garamond" w:cstheme="minorHAnsi"/>
                <w:i/>
                <w:iCs/>
                <w:w w:val="107"/>
                <w:sz w:val="20"/>
                <w:szCs w:val="20"/>
                <w:shd w:val="clear" w:color="auto" w:fill="808080" w:themeFill="background1" w:themeFillShade="80"/>
              </w:rPr>
              <w:t>connection</w:t>
            </w:r>
            <w:r w:rsidRPr="00BF4D44">
              <w:rPr>
                <w:rFonts w:ascii="Garamond" w:eastAsia="Arial" w:hAnsi="Garamond" w:cstheme="minorHAnsi"/>
                <w:i/>
                <w:iCs/>
                <w:spacing w:val="1"/>
                <w:w w:val="107"/>
                <w:sz w:val="20"/>
                <w:szCs w:val="20"/>
                <w:shd w:val="clear" w:color="auto" w:fill="808080" w:themeFill="background1" w:themeFillShade="80"/>
              </w:rPr>
              <w:t xml:space="preserve"> </w:t>
            </w:r>
            <w:r w:rsidRPr="00BF4D44">
              <w:rPr>
                <w:rFonts w:ascii="Garamond" w:eastAsia="Arial" w:hAnsi="Garamond" w:cstheme="minorHAnsi"/>
                <w:i/>
                <w:iCs/>
                <w:w w:val="116"/>
                <w:sz w:val="20"/>
                <w:szCs w:val="20"/>
                <w:shd w:val="clear" w:color="auto" w:fill="808080" w:themeFill="background1" w:themeFillShade="80"/>
              </w:rPr>
              <w:t>with</w:t>
            </w:r>
            <w:r w:rsidRPr="00BF4D44">
              <w:rPr>
                <w:rFonts w:ascii="Garamond" w:eastAsia="Arial" w:hAnsi="Garamond" w:cstheme="minorHAnsi"/>
                <w:i/>
                <w:iCs/>
                <w:spacing w:val="8"/>
                <w:w w:val="116"/>
                <w:sz w:val="20"/>
                <w:szCs w:val="20"/>
                <w:shd w:val="clear" w:color="auto" w:fill="808080" w:themeFill="background1" w:themeFillShade="80"/>
              </w:rPr>
              <w:t xml:space="preserve"> </w:t>
            </w:r>
            <w:r w:rsidRPr="00BF4D44">
              <w:rPr>
                <w:rFonts w:ascii="Garamond" w:eastAsia="Arial" w:hAnsi="Garamond" w:cstheme="minorHAnsi"/>
                <w:i/>
                <w:iCs/>
                <w:w w:val="116"/>
                <w:sz w:val="20"/>
                <w:szCs w:val="20"/>
                <w:shd w:val="clear" w:color="auto" w:fill="808080" w:themeFill="background1" w:themeFillShade="80"/>
              </w:rPr>
              <w:t xml:space="preserve">the </w:t>
            </w:r>
            <w:r w:rsidRPr="00BF4D44">
              <w:rPr>
                <w:rFonts w:ascii="Garamond" w:eastAsia="Arial" w:hAnsi="Garamond" w:cstheme="minorHAnsi"/>
                <w:i/>
                <w:iCs/>
                <w:w w:val="113"/>
                <w:sz w:val="20"/>
                <w:szCs w:val="20"/>
                <w:shd w:val="clear" w:color="auto" w:fill="808080" w:themeFill="background1" w:themeFillShade="80"/>
              </w:rPr>
              <w:t>following:</w:t>
            </w:r>
          </w:p>
        </w:tc>
        <w:tc>
          <w:tcPr>
            <w:tcW w:w="4731" w:type="dxa"/>
            <w:gridSpan w:val="2"/>
            <w:vMerge/>
            <w:tcBorders>
              <w:left w:val="single" w:sz="4" w:space="0" w:color="000000"/>
              <w:bottom w:val="single" w:sz="4" w:space="0" w:color="000000"/>
              <w:right w:val="single" w:sz="4" w:space="0" w:color="000000"/>
            </w:tcBorders>
            <w:shd w:val="clear" w:color="auto" w:fill="C6D9F1" w:themeFill="text2" w:themeFillTint="33"/>
          </w:tcPr>
          <w:p w14:paraId="4C6ABF96" w14:textId="77777777" w:rsidR="00F00948" w:rsidRPr="00BF4D44" w:rsidRDefault="00F00948" w:rsidP="00F00948">
            <w:pPr>
              <w:spacing w:line="240" w:lineRule="auto"/>
              <w:rPr>
                <w:rFonts w:ascii="Garamond" w:hAnsi="Garamond" w:cstheme="minorHAnsi"/>
                <w:sz w:val="20"/>
                <w:szCs w:val="20"/>
              </w:rPr>
            </w:pPr>
          </w:p>
        </w:tc>
        <w:tc>
          <w:tcPr>
            <w:tcW w:w="3066" w:type="dxa"/>
            <w:gridSpan w:val="2"/>
            <w:vMerge/>
            <w:tcBorders>
              <w:left w:val="single" w:sz="4" w:space="0" w:color="000000"/>
              <w:right w:val="single" w:sz="4" w:space="0" w:color="000000"/>
            </w:tcBorders>
            <w:shd w:val="clear" w:color="auto" w:fill="C6D9F1" w:themeFill="text2" w:themeFillTint="33"/>
          </w:tcPr>
          <w:p w14:paraId="3644AE91" w14:textId="77777777" w:rsidR="00F00948" w:rsidRPr="00BF4D44" w:rsidRDefault="00F00948" w:rsidP="00F00948">
            <w:pPr>
              <w:spacing w:after="0" w:line="240" w:lineRule="auto"/>
              <w:ind w:left="496" w:right="-20"/>
              <w:rPr>
                <w:rFonts w:ascii="Garamond" w:hAnsi="Garamond" w:cstheme="minorHAnsi"/>
                <w:sz w:val="20"/>
                <w:szCs w:val="20"/>
              </w:rPr>
            </w:pPr>
          </w:p>
        </w:tc>
      </w:tr>
      <w:tr w:rsidR="00F00948" w:rsidRPr="00A06AD1" w14:paraId="0BDE3DCD" w14:textId="77777777" w:rsidTr="00BF4D44">
        <w:trPr>
          <w:trHeight w:hRule="exact" w:val="1013"/>
          <w:jc w:val="center"/>
        </w:trPr>
        <w:tc>
          <w:tcPr>
            <w:tcW w:w="6195"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385EDA68" w14:textId="77777777" w:rsidR="00F00948" w:rsidRPr="00BF4D44" w:rsidRDefault="00F00948" w:rsidP="00F00948">
            <w:pPr>
              <w:spacing w:before="9" w:after="0" w:line="240" w:lineRule="auto"/>
              <w:ind w:left="139" w:right="136"/>
              <w:jc w:val="center"/>
              <w:rPr>
                <w:rFonts w:ascii="Garamond" w:hAnsi="Garamond" w:cstheme="minorHAnsi"/>
                <w:sz w:val="16"/>
                <w:szCs w:val="16"/>
              </w:rPr>
            </w:pPr>
            <w:proofErr w:type="spellStart"/>
            <w:r w:rsidRPr="00BF4D44">
              <w:rPr>
                <w:rFonts w:ascii="Garamond" w:eastAsia="Calibri" w:hAnsi="Garamond" w:cstheme="minorHAnsi"/>
                <w:b/>
                <w:bCs/>
                <w:sz w:val="16"/>
                <w:szCs w:val="16"/>
              </w:rPr>
              <w:t>C</w:t>
            </w:r>
            <w:r w:rsidRPr="00BF4D44">
              <w:rPr>
                <w:rFonts w:ascii="Garamond" w:eastAsia="Calibri" w:hAnsi="Garamond" w:cstheme="minorHAnsi"/>
                <w:b/>
                <w:bCs/>
                <w:spacing w:val="1"/>
                <w:sz w:val="16"/>
                <w:szCs w:val="16"/>
              </w:rPr>
              <w:t>omp</w:t>
            </w:r>
            <w:r w:rsidRPr="00BF4D44">
              <w:rPr>
                <w:rFonts w:ascii="Garamond" w:eastAsia="Calibri" w:hAnsi="Garamond" w:cstheme="minorHAnsi"/>
                <w:b/>
                <w:bCs/>
                <w:spacing w:val="-1"/>
                <w:sz w:val="16"/>
                <w:szCs w:val="16"/>
              </w:rPr>
              <w:t>i</w:t>
            </w:r>
            <w:r w:rsidRPr="00BF4D44">
              <w:rPr>
                <w:rFonts w:ascii="Garamond" w:eastAsia="Calibri" w:hAnsi="Garamond" w:cstheme="minorHAnsi"/>
                <w:b/>
                <w:bCs/>
                <w:sz w:val="16"/>
                <w:szCs w:val="16"/>
              </w:rPr>
              <w:t>t</w:t>
            </w:r>
            <w:r w:rsidRPr="00BF4D44">
              <w:rPr>
                <w:rFonts w:ascii="Garamond" w:eastAsia="Calibri" w:hAnsi="Garamond" w:cstheme="minorHAnsi"/>
                <w:b/>
                <w:bCs/>
                <w:spacing w:val="1"/>
                <w:sz w:val="16"/>
                <w:szCs w:val="16"/>
              </w:rPr>
              <w:t>o</w:t>
            </w:r>
            <w:proofErr w:type="spellEnd"/>
            <w:r w:rsidRPr="00BF4D44">
              <w:rPr>
                <w:rFonts w:ascii="Garamond" w:eastAsia="Calibri" w:hAnsi="Garamond" w:cstheme="minorHAnsi"/>
                <w:b/>
                <w:bCs/>
                <w:spacing w:val="1"/>
                <w:sz w:val="16"/>
                <w:szCs w:val="16"/>
              </w:rPr>
              <w:t>/</w:t>
            </w:r>
            <w:proofErr w:type="spellStart"/>
            <w:r w:rsidRPr="00BF4D44">
              <w:rPr>
                <w:rFonts w:ascii="Garamond" w:eastAsia="Calibri" w:hAnsi="Garamond" w:cstheme="minorHAnsi"/>
                <w:b/>
                <w:bCs/>
                <w:spacing w:val="-1"/>
                <w:sz w:val="16"/>
                <w:szCs w:val="16"/>
              </w:rPr>
              <w:t>i</w:t>
            </w:r>
            <w:r w:rsidRPr="00BF4D44">
              <w:rPr>
                <w:rFonts w:ascii="Garamond" w:eastAsia="Calibri" w:hAnsi="Garamond" w:cstheme="minorHAnsi"/>
                <w:b/>
                <w:bCs/>
                <w:spacing w:val="1"/>
                <w:sz w:val="16"/>
                <w:szCs w:val="16"/>
              </w:rPr>
              <w:t>nc</w:t>
            </w:r>
            <w:r w:rsidRPr="00BF4D44">
              <w:rPr>
                <w:rFonts w:ascii="Garamond" w:eastAsia="Calibri" w:hAnsi="Garamond" w:cstheme="minorHAnsi"/>
                <w:b/>
                <w:bCs/>
                <w:sz w:val="16"/>
                <w:szCs w:val="16"/>
              </w:rPr>
              <w:t>a</w:t>
            </w:r>
            <w:r w:rsidRPr="00BF4D44">
              <w:rPr>
                <w:rFonts w:ascii="Garamond" w:eastAsia="Calibri" w:hAnsi="Garamond" w:cstheme="minorHAnsi"/>
                <w:b/>
                <w:bCs/>
                <w:spacing w:val="1"/>
                <w:sz w:val="16"/>
                <w:szCs w:val="16"/>
              </w:rPr>
              <w:t>r</w:t>
            </w:r>
            <w:r w:rsidRPr="00BF4D44">
              <w:rPr>
                <w:rFonts w:ascii="Garamond" w:eastAsia="Calibri" w:hAnsi="Garamond" w:cstheme="minorHAnsi"/>
                <w:b/>
                <w:bCs/>
                <w:spacing w:val="-1"/>
                <w:sz w:val="16"/>
                <w:szCs w:val="16"/>
              </w:rPr>
              <w:t>i</w:t>
            </w:r>
            <w:r w:rsidRPr="00BF4D44">
              <w:rPr>
                <w:rFonts w:ascii="Garamond" w:eastAsia="Calibri" w:hAnsi="Garamond" w:cstheme="minorHAnsi"/>
                <w:b/>
                <w:bCs/>
                <w:spacing w:val="1"/>
                <w:sz w:val="16"/>
                <w:szCs w:val="16"/>
              </w:rPr>
              <w:t>c</w:t>
            </w:r>
            <w:r w:rsidRPr="00BF4D44">
              <w:rPr>
                <w:rFonts w:ascii="Garamond" w:eastAsia="Calibri" w:hAnsi="Garamond" w:cstheme="minorHAnsi"/>
                <w:b/>
                <w:bCs/>
                <w:sz w:val="16"/>
                <w:szCs w:val="16"/>
              </w:rPr>
              <w:t>o</w:t>
            </w:r>
            <w:proofErr w:type="spellEnd"/>
          </w:p>
          <w:p w14:paraId="29ED908A" w14:textId="77777777" w:rsidR="00F00948" w:rsidRPr="00BF4D44" w:rsidRDefault="00F00948" w:rsidP="00F00948">
            <w:pPr>
              <w:spacing w:after="0" w:line="240" w:lineRule="auto"/>
              <w:ind w:left="139" w:right="136"/>
              <w:jc w:val="center"/>
              <w:rPr>
                <w:rFonts w:ascii="Garamond" w:eastAsia="Arial" w:hAnsi="Garamond" w:cstheme="minorHAnsi"/>
                <w:sz w:val="16"/>
                <w:szCs w:val="16"/>
              </w:rPr>
            </w:pPr>
            <w:r w:rsidRPr="00BF4D44">
              <w:rPr>
                <w:rFonts w:ascii="Garamond" w:eastAsia="Arial" w:hAnsi="Garamond" w:cstheme="minorHAnsi"/>
                <w:b/>
                <w:bCs/>
                <w:spacing w:val="-18"/>
                <w:w w:val="90"/>
                <w:sz w:val="16"/>
                <w:szCs w:val="16"/>
              </w:rPr>
              <w:t>T</w:t>
            </w:r>
            <w:r w:rsidRPr="00BF4D44">
              <w:rPr>
                <w:rFonts w:ascii="Garamond" w:eastAsia="Arial" w:hAnsi="Garamond" w:cstheme="minorHAnsi"/>
                <w:b/>
                <w:bCs/>
                <w:w w:val="107"/>
                <w:sz w:val="16"/>
                <w:szCs w:val="16"/>
              </w:rPr>
              <w:t>ask/Duty</w:t>
            </w:r>
          </w:p>
        </w:tc>
        <w:tc>
          <w:tcPr>
            <w:tcW w:w="1885"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19CEBFEC" w14:textId="77777777" w:rsidR="00F00948" w:rsidRPr="00BF4D44" w:rsidRDefault="00F00948" w:rsidP="00F00948">
            <w:pPr>
              <w:spacing w:before="74" w:after="0" w:line="240" w:lineRule="auto"/>
              <w:ind w:left="207" w:right="187"/>
              <w:jc w:val="center"/>
              <w:rPr>
                <w:rFonts w:ascii="Garamond" w:eastAsia="Calibri" w:hAnsi="Garamond" w:cstheme="minorHAnsi"/>
                <w:b/>
                <w:bCs/>
                <w:sz w:val="16"/>
                <w:szCs w:val="16"/>
                <w:lang w:val="it-IT"/>
              </w:rPr>
            </w:pPr>
            <w:r w:rsidRPr="00BF4D44">
              <w:rPr>
                <w:rFonts w:ascii="Garamond" w:eastAsia="Calibri" w:hAnsi="Garamond" w:cstheme="minorHAnsi"/>
                <w:b/>
                <w:bCs/>
                <w:sz w:val="16"/>
                <w:szCs w:val="16"/>
                <w:lang w:val="it-IT"/>
              </w:rPr>
              <w:t>Comandante (sigla/data)</w:t>
            </w:r>
          </w:p>
          <w:p w14:paraId="2BA586A5" w14:textId="77777777" w:rsidR="00F00948" w:rsidRPr="00BF4D44" w:rsidRDefault="00F00948" w:rsidP="00F00948">
            <w:pPr>
              <w:spacing w:before="74" w:after="0" w:line="240" w:lineRule="auto"/>
              <w:ind w:left="207" w:right="187"/>
              <w:jc w:val="center"/>
              <w:rPr>
                <w:rFonts w:ascii="Garamond" w:eastAsia="Arial" w:hAnsi="Garamond" w:cstheme="minorHAnsi"/>
                <w:sz w:val="16"/>
                <w:szCs w:val="16"/>
                <w:lang w:val="it-IT"/>
              </w:rPr>
            </w:pPr>
            <w:r w:rsidRPr="00BF4D44">
              <w:rPr>
                <w:rFonts w:ascii="Garamond" w:eastAsia="Calibri" w:hAnsi="Garamond" w:cstheme="minorHAnsi"/>
                <w:b/>
                <w:bCs/>
                <w:sz w:val="16"/>
                <w:szCs w:val="16"/>
                <w:lang w:val="it-IT"/>
              </w:rPr>
              <w:t>Master (</w:t>
            </w:r>
            <w:proofErr w:type="spellStart"/>
            <w:r w:rsidRPr="00BF4D44">
              <w:rPr>
                <w:rFonts w:ascii="Garamond" w:eastAsia="Calibri" w:hAnsi="Garamond" w:cstheme="minorHAnsi"/>
                <w:b/>
                <w:bCs/>
                <w:sz w:val="16"/>
                <w:szCs w:val="16"/>
                <w:lang w:val="it-IT"/>
              </w:rPr>
              <w:t>initials</w:t>
            </w:r>
            <w:proofErr w:type="spellEnd"/>
            <w:r w:rsidRPr="00BF4D44">
              <w:rPr>
                <w:rFonts w:ascii="Garamond" w:eastAsia="Calibri" w:hAnsi="Garamond" w:cstheme="minorHAnsi"/>
                <w:b/>
                <w:bCs/>
                <w:sz w:val="16"/>
                <w:szCs w:val="16"/>
                <w:lang w:val="it-IT"/>
              </w:rPr>
              <w:t>/date)</w:t>
            </w:r>
          </w:p>
        </w:tc>
        <w:tc>
          <w:tcPr>
            <w:tcW w:w="4677" w:type="dxa"/>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082B2D7B" w14:textId="77777777" w:rsidR="00F00948" w:rsidRPr="00BF4D44" w:rsidRDefault="00F00948" w:rsidP="00F00948">
            <w:pPr>
              <w:spacing w:before="9" w:after="0" w:line="240" w:lineRule="auto"/>
              <w:ind w:left="136" w:right="135"/>
              <w:jc w:val="center"/>
              <w:rPr>
                <w:rFonts w:ascii="Garamond" w:eastAsia="Arial" w:hAnsi="Garamond" w:cstheme="minorHAnsi"/>
                <w:sz w:val="16"/>
                <w:szCs w:val="16"/>
                <w:lang w:val="it-IT"/>
              </w:rPr>
            </w:pPr>
            <w:r w:rsidRPr="00BF4D44">
              <w:rPr>
                <w:rFonts w:ascii="Garamond" w:eastAsia="Calibri" w:hAnsi="Garamond" w:cstheme="minorHAnsi"/>
                <w:b/>
                <w:bCs/>
                <w:spacing w:val="1"/>
                <w:sz w:val="16"/>
                <w:szCs w:val="16"/>
                <w:lang w:val="it-IT"/>
              </w:rPr>
              <w:t>Pareri su aree da migliorare/</w:t>
            </w:r>
            <w:proofErr w:type="spellStart"/>
            <w:r w:rsidRPr="00BF4D44">
              <w:rPr>
                <w:rFonts w:ascii="Garamond" w:eastAsia="Arial" w:hAnsi="Garamond" w:cstheme="minorHAnsi"/>
                <w:b/>
                <w:bCs/>
                <w:sz w:val="16"/>
                <w:szCs w:val="16"/>
                <w:lang w:val="it-IT"/>
              </w:rPr>
              <w:t>Advice</w:t>
            </w:r>
            <w:proofErr w:type="spellEnd"/>
            <w:r w:rsidRPr="00BF4D44">
              <w:rPr>
                <w:rFonts w:ascii="Garamond" w:eastAsia="Arial" w:hAnsi="Garamond" w:cstheme="minorHAnsi"/>
                <w:b/>
                <w:bCs/>
                <w:spacing w:val="40"/>
                <w:sz w:val="16"/>
                <w:szCs w:val="16"/>
                <w:lang w:val="it-IT"/>
              </w:rPr>
              <w:t xml:space="preserve"> </w:t>
            </w:r>
            <w:r w:rsidRPr="00BF4D44">
              <w:rPr>
                <w:rFonts w:ascii="Garamond" w:eastAsia="Arial" w:hAnsi="Garamond" w:cstheme="minorHAnsi"/>
                <w:b/>
                <w:bCs/>
                <w:sz w:val="16"/>
                <w:szCs w:val="16"/>
                <w:lang w:val="it-IT"/>
              </w:rPr>
              <w:t>on</w:t>
            </w:r>
            <w:r w:rsidRPr="00BF4D44">
              <w:rPr>
                <w:rFonts w:ascii="Garamond" w:eastAsia="Arial" w:hAnsi="Garamond" w:cstheme="minorHAnsi"/>
                <w:b/>
                <w:bCs/>
                <w:spacing w:val="25"/>
                <w:sz w:val="16"/>
                <w:szCs w:val="16"/>
                <w:lang w:val="it-IT"/>
              </w:rPr>
              <w:t xml:space="preserve"> </w:t>
            </w:r>
            <w:proofErr w:type="spellStart"/>
            <w:r w:rsidRPr="00BF4D44">
              <w:rPr>
                <w:rFonts w:ascii="Garamond" w:eastAsia="Arial" w:hAnsi="Garamond" w:cstheme="minorHAnsi"/>
                <w:b/>
                <w:bCs/>
                <w:sz w:val="16"/>
                <w:szCs w:val="16"/>
                <w:lang w:val="it-IT"/>
              </w:rPr>
              <w:t>A</w:t>
            </w:r>
            <w:r w:rsidRPr="00BF4D44">
              <w:rPr>
                <w:rFonts w:ascii="Garamond" w:eastAsia="Arial" w:hAnsi="Garamond" w:cstheme="minorHAnsi"/>
                <w:b/>
                <w:bCs/>
                <w:spacing w:val="-3"/>
                <w:sz w:val="16"/>
                <w:szCs w:val="16"/>
                <w:lang w:val="it-IT"/>
              </w:rPr>
              <w:t>r</w:t>
            </w:r>
            <w:r w:rsidRPr="00BF4D44">
              <w:rPr>
                <w:rFonts w:ascii="Garamond" w:eastAsia="Arial" w:hAnsi="Garamond" w:cstheme="minorHAnsi"/>
                <w:b/>
                <w:bCs/>
                <w:sz w:val="16"/>
                <w:szCs w:val="16"/>
                <w:lang w:val="it-IT"/>
              </w:rPr>
              <w:t>eas</w:t>
            </w:r>
            <w:proofErr w:type="spellEnd"/>
            <w:r w:rsidRPr="00BF4D44">
              <w:rPr>
                <w:rFonts w:ascii="Garamond" w:eastAsia="Arial" w:hAnsi="Garamond" w:cstheme="minorHAnsi"/>
                <w:b/>
                <w:bCs/>
                <w:spacing w:val="32"/>
                <w:sz w:val="16"/>
                <w:szCs w:val="16"/>
                <w:lang w:val="it-IT"/>
              </w:rPr>
              <w:t xml:space="preserve"> </w:t>
            </w:r>
            <w:r w:rsidRPr="00BF4D44">
              <w:rPr>
                <w:rFonts w:ascii="Garamond" w:eastAsia="Arial" w:hAnsi="Garamond" w:cstheme="minorHAnsi"/>
                <w:b/>
                <w:bCs/>
                <w:sz w:val="16"/>
                <w:szCs w:val="16"/>
                <w:lang w:val="it-IT"/>
              </w:rPr>
              <w:t>for</w:t>
            </w:r>
            <w:r w:rsidRPr="00BF4D44">
              <w:rPr>
                <w:rFonts w:ascii="Garamond" w:eastAsia="Arial" w:hAnsi="Garamond" w:cstheme="minorHAnsi"/>
                <w:b/>
                <w:bCs/>
                <w:spacing w:val="43"/>
                <w:sz w:val="16"/>
                <w:szCs w:val="16"/>
                <w:lang w:val="it-IT"/>
              </w:rPr>
              <w:t xml:space="preserve"> </w:t>
            </w:r>
            <w:proofErr w:type="spellStart"/>
            <w:r w:rsidRPr="00BF4D44">
              <w:rPr>
                <w:rFonts w:ascii="Garamond" w:eastAsia="Arial" w:hAnsi="Garamond" w:cstheme="minorHAnsi"/>
                <w:b/>
                <w:bCs/>
                <w:w w:val="112"/>
                <w:sz w:val="16"/>
                <w:szCs w:val="16"/>
                <w:lang w:val="it-IT"/>
              </w:rPr>
              <w:t>Imp</w:t>
            </w:r>
            <w:r w:rsidRPr="00BF4D44">
              <w:rPr>
                <w:rFonts w:ascii="Garamond" w:eastAsia="Arial" w:hAnsi="Garamond" w:cstheme="minorHAnsi"/>
                <w:b/>
                <w:bCs/>
                <w:spacing w:val="-3"/>
                <w:w w:val="112"/>
                <w:sz w:val="16"/>
                <w:szCs w:val="16"/>
                <w:lang w:val="it-IT"/>
              </w:rPr>
              <w:t>r</w:t>
            </w:r>
            <w:r w:rsidRPr="00BF4D44">
              <w:rPr>
                <w:rFonts w:ascii="Garamond" w:eastAsia="Arial" w:hAnsi="Garamond" w:cstheme="minorHAnsi"/>
                <w:b/>
                <w:bCs/>
                <w:w w:val="112"/>
                <w:sz w:val="16"/>
                <w:szCs w:val="16"/>
                <w:lang w:val="it-IT"/>
              </w:rPr>
              <w:t>ovement</w:t>
            </w:r>
            <w:proofErr w:type="spellEnd"/>
          </w:p>
        </w:tc>
        <w:tc>
          <w:tcPr>
            <w:tcW w:w="3078"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7B7C6A5F" w14:textId="77777777" w:rsidR="00F00948" w:rsidRPr="00BF4D44" w:rsidRDefault="00F00948" w:rsidP="00F00948">
            <w:pPr>
              <w:spacing w:before="74" w:after="0" w:line="240" w:lineRule="auto"/>
              <w:ind w:left="207" w:right="187"/>
              <w:jc w:val="center"/>
              <w:rPr>
                <w:rFonts w:ascii="Garamond" w:eastAsia="Calibri" w:hAnsi="Garamond" w:cstheme="minorHAnsi"/>
                <w:sz w:val="16"/>
                <w:szCs w:val="16"/>
                <w:lang w:val="it-IT"/>
              </w:rPr>
            </w:pPr>
            <w:r w:rsidRPr="00BF4D44">
              <w:rPr>
                <w:rFonts w:ascii="Garamond" w:eastAsia="Calibri" w:hAnsi="Garamond" w:cstheme="minorHAnsi"/>
                <w:b/>
                <w:bCs/>
                <w:sz w:val="16"/>
                <w:szCs w:val="16"/>
                <w:lang w:val="it-IT"/>
              </w:rPr>
              <w:t>C</w:t>
            </w:r>
            <w:r w:rsidRPr="00BF4D44">
              <w:rPr>
                <w:rFonts w:ascii="Garamond" w:eastAsia="Calibri" w:hAnsi="Garamond" w:cstheme="minorHAnsi"/>
                <w:b/>
                <w:bCs/>
                <w:spacing w:val="-1"/>
                <w:sz w:val="16"/>
                <w:szCs w:val="16"/>
                <w:lang w:val="it-IT"/>
              </w:rPr>
              <w:t>o</w:t>
            </w:r>
            <w:r w:rsidRPr="00BF4D44">
              <w:rPr>
                <w:rFonts w:ascii="Garamond" w:eastAsia="Calibri" w:hAnsi="Garamond" w:cstheme="minorHAnsi"/>
                <w:b/>
                <w:bCs/>
                <w:sz w:val="16"/>
                <w:szCs w:val="16"/>
                <w:lang w:val="it-IT"/>
              </w:rPr>
              <w:t>m</w:t>
            </w:r>
            <w:r w:rsidRPr="00BF4D44">
              <w:rPr>
                <w:rFonts w:ascii="Garamond" w:eastAsia="Calibri" w:hAnsi="Garamond" w:cstheme="minorHAnsi"/>
                <w:b/>
                <w:bCs/>
                <w:spacing w:val="-1"/>
                <w:sz w:val="16"/>
                <w:szCs w:val="16"/>
                <w:lang w:val="it-IT"/>
              </w:rPr>
              <w:t>pi</w:t>
            </w:r>
            <w:r w:rsidRPr="00BF4D44">
              <w:rPr>
                <w:rFonts w:ascii="Garamond" w:eastAsia="Calibri" w:hAnsi="Garamond" w:cstheme="minorHAnsi"/>
                <w:b/>
                <w:bCs/>
                <w:sz w:val="16"/>
                <w:szCs w:val="16"/>
                <w:lang w:val="it-IT"/>
              </w:rPr>
              <w:t>to</w:t>
            </w:r>
            <w:r w:rsidRPr="00BF4D44">
              <w:rPr>
                <w:rFonts w:ascii="Garamond" w:eastAsia="Calibri" w:hAnsi="Garamond" w:cstheme="minorHAnsi"/>
                <w:b/>
                <w:bCs/>
                <w:spacing w:val="-4"/>
                <w:sz w:val="16"/>
                <w:szCs w:val="16"/>
                <w:lang w:val="it-IT"/>
              </w:rPr>
              <w:t xml:space="preserve"> </w:t>
            </w:r>
            <w:r w:rsidRPr="00BF4D44">
              <w:rPr>
                <w:rFonts w:ascii="Garamond" w:eastAsia="Calibri" w:hAnsi="Garamond" w:cstheme="minorHAnsi"/>
                <w:b/>
                <w:bCs/>
                <w:spacing w:val="1"/>
                <w:sz w:val="16"/>
                <w:szCs w:val="16"/>
                <w:lang w:val="it-IT"/>
              </w:rPr>
              <w:t>c</w:t>
            </w:r>
            <w:r w:rsidRPr="00BF4D44">
              <w:rPr>
                <w:rFonts w:ascii="Garamond" w:eastAsia="Calibri" w:hAnsi="Garamond" w:cstheme="minorHAnsi"/>
                <w:b/>
                <w:bCs/>
                <w:spacing w:val="-1"/>
                <w:sz w:val="16"/>
                <w:szCs w:val="16"/>
                <w:lang w:val="it-IT"/>
              </w:rPr>
              <w:t>o</w:t>
            </w:r>
            <w:r w:rsidRPr="00BF4D44">
              <w:rPr>
                <w:rFonts w:ascii="Garamond" w:eastAsia="Calibri" w:hAnsi="Garamond" w:cstheme="minorHAnsi"/>
                <w:b/>
                <w:bCs/>
                <w:sz w:val="16"/>
                <w:szCs w:val="16"/>
                <w:lang w:val="it-IT"/>
              </w:rPr>
              <w:t>m</w:t>
            </w:r>
            <w:r w:rsidRPr="00BF4D44">
              <w:rPr>
                <w:rFonts w:ascii="Garamond" w:eastAsia="Calibri" w:hAnsi="Garamond" w:cstheme="minorHAnsi"/>
                <w:b/>
                <w:bCs/>
                <w:spacing w:val="-1"/>
                <w:sz w:val="16"/>
                <w:szCs w:val="16"/>
                <w:lang w:val="it-IT"/>
              </w:rPr>
              <w:t>pl</w:t>
            </w:r>
            <w:r w:rsidRPr="00BF4D44">
              <w:rPr>
                <w:rFonts w:ascii="Garamond" w:eastAsia="Calibri" w:hAnsi="Garamond" w:cstheme="minorHAnsi"/>
                <w:b/>
                <w:bCs/>
                <w:sz w:val="16"/>
                <w:szCs w:val="16"/>
                <w:lang w:val="it-IT"/>
              </w:rPr>
              <w:t>eta</w:t>
            </w:r>
            <w:r w:rsidRPr="00BF4D44">
              <w:rPr>
                <w:rFonts w:ascii="Garamond" w:eastAsia="Calibri" w:hAnsi="Garamond" w:cstheme="minorHAnsi"/>
                <w:b/>
                <w:bCs/>
                <w:spacing w:val="2"/>
                <w:sz w:val="16"/>
                <w:szCs w:val="16"/>
                <w:lang w:val="it-IT"/>
              </w:rPr>
              <w:t>t</w:t>
            </w:r>
            <w:r w:rsidRPr="00BF4D44">
              <w:rPr>
                <w:rFonts w:ascii="Garamond" w:eastAsia="Calibri" w:hAnsi="Garamond" w:cstheme="minorHAnsi"/>
                <w:b/>
                <w:bCs/>
                <w:sz w:val="16"/>
                <w:szCs w:val="16"/>
                <w:lang w:val="it-IT"/>
              </w:rPr>
              <w:t xml:space="preserve">o </w:t>
            </w:r>
            <w:r w:rsidRPr="00BF4D44">
              <w:rPr>
                <w:rFonts w:ascii="Garamond" w:eastAsia="Calibri" w:hAnsi="Garamond" w:cstheme="minorHAnsi"/>
                <w:sz w:val="16"/>
                <w:szCs w:val="16"/>
                <w:lang w:val="it-IT"/>
              </w:rPr>
              <w:t>Ufficiale</w:t>
            </w:r>
            <w:r w:rsidRPr="00BF4D44">
              <w:rPr>
                <w:rFonts w:ascii="Garamond" w:eastAsia="Calibri" w:hAnsi="Garamond" w:cstheme="minorHAnsi"/>
                <w:spacing w:val="-2"/>
                <w:sz w:val="16"/>
                <w:szCs w:val="16"/>
                <w:lang w:val="it-IT"/>
              </w:rPr>
              <w:t xml:space="preserve"> </w:t>
            </w:r>
            <w:r w:rsidRPr="00BF4D44">
              <w:rPr>
                <w:rFonts w:ascii="Garamond" w:eastAsia="Calibri" w:hAnsi="Garamond" w:cstheme="minorHAnsi"/>
                <w:spacing w:val="-1"/>
                <w:sz w:val="16"/>
                <w:szCs w:val="16"/>
                <w:lang w:val="it-IT"/>
              </w:rPr>
              <w:t>s</w:t>
            </w:r>
            <w:r w:rsidRPr="00BF4D44">
              <w:rPr>
                <w:rFonts w:ascii="Garamond" w:eastAsia="Calibri" w:hAnsi="Garamond" w:cstheme="minorHAnsi"/>
                <w:spacing w:val="1"/>
                <w:sz w:val="16"/>
                <w:szCs w:val="16"/>
                <w:lang w:val="it-IT"/>
              </w:rPr>
              <w:t>u</w:t>
            </w:r>
            <w:r w:rsidRPr="00BF4D44">
              <w:rPr>
                <w:rFonts w:ascii="Garamond" w:eastAsia="Calibri" w:hAnsi="Garamond" w:cstheme="minorHAnsi"/>
                <w:spacing w:val="-1"/>
                <w:sz w:val="16"/>
                <w:szCs w:val="16"/>
                <w:lang w:val="it-IT"/>
              </w:rPr>
              <w:t>pe</w:t>
            </w:r>
            <w:r w:rsidRPr="00BF4D44">
              <w:rPr>
                <w:rFonts w:ascii="Garamond" w:eastAsia="Calibri" w:hAnsi="Garamond" w:cstheme="minorHAnsi"/>
                <w:sz w:val="16"/>
                <w:szCs w:val="16"/>
                <w:lang w:val="it-IT"/>
              </w:rPr>
              <w:t>rv</w:t>
            </w:r>
            <w:r w:rsidRPr="00BF4D44">
              <w:rPr>
                <w:rFonts w:ascii="Garamond" w:eastAsia="Calibri" w:hAnsi="Garamond" w:cstheme="minorHAnsi"/>
                <w:spacing w:val="2"/>
                <w:sz w:val="16"/>
                <w:szCs w:val="16"/>
                <w:lang w:val="it-IT"/>
              </w:rPr>
              <w:t>i</w:t>
            </w:r>
            <w:r w:rsidRPr="00BF4D44">
              <w:rPr>
                <w:rFonts w:ascii="Garamond" w:eastAsia="Calibri" w:hAnsi="Garamond" w:cstheme="minorHAnsi"/>
                <w:spacing w:val="-1"/>
                <w:sz w:val="16"/>
                <w:szCs w:val="16"/>
                <w:lang w:val="it-IT"/>
              </w:rPr>
              <w:t>s</w:t>
            </w:r>
            <w:r w:rsidRPr="00BF4D44">
              <w:rPr>
                <w:rFonts w:ascii="Garamond" w:eastAsia="Calibri" w:hAnsi="Garamond" w:cstheme="minorHAnsi"/>
                <w:spacing w:val="1"/>
                <w:sz w:val="16"/>
                <w:szCs w:val="16"/>
                <w:lang w:val="it-IT"/>
              </w:rPr>
              <w:t>o</w:t>
            </w:r>
            <w:r w:rsidRPr="00BF4D44">
              <w:rPr>
                <w:rFonts w:ascii="Garamond" w:eastAsia="Calibri" w:hAnsi="Garamond" w:cstheme="minorHAnsi"/>
                <w:sz w:val="16"/>
                <w:szCs w:val="16"/>
                <w:lang w:val="it-IT"/>
              </w:rPr>
              <w:t>r</w:t>
            </w:r>
            <w:r w:rsidRPr="00BF4D44">
              <w:rPr>
                <w:rFonts w:ascii="Garamond" w:eastAsia="Calibri" w:hAnsi="Garamond" w:cstheme="minorHAnsi"/>
                <w:spacing w:val="-1"/>
                <w:sz w:val="16"/>
                <w:szCs w:val="16"/>
                <w:lang w:val="it-IT"/>
              </w:rPr>
              <w:t>e</w:t>
            </w:r>
            <w:r w:rsidRPr="00BF4D44">
              <w:rPr>
                <w:rFonts w:ascii="Garamond" w:eastAsia="Calibri" w:hAnsi="Garamond" w:cstheme="minorHAnsi"/>
                <w:sz w:val="16"/>
                <w:szCs w:val="16"/>
                <w:lang w:val="it-IT"/>
              </w:rPr>
              <w:t>/ I</w:t>
            </w:r>
            <w:r w:rsidRPr="00BF4D44">
              <w:rPr>
                <w:rFonts w:ascii="Garamond" w:eastAsia="Calibri" w:hAnsi="Garamond" w:cstheme="minorHAnsi"/>
                <w:spacing w:val="-1"/>
                <w:sz w:val="16"/>
                <w:szCs w:val="16"/>
                <w:lang w:val="it-IT"/>
              </w:rPr>
              <w:t>s</w:t>
            </w:r>
            <w:r w:rsidRPr="00BF4D44">
              <w:rPr>
                <w:rFonts w:ascii="Garamond" w:eastAsia="Calibri" w:hAnsi="Garamond" w:cstheme="minorHAnsi"/>
                <w:sz w:val="16"/>
                <w:szCs w:val="16"/>
                <w:lang w:val="it-IT"/>
              </w:rPr>
              <w:t>t</w:t>
            </w:r>
            <w:r w:rsidRPr="00BF4D44">
              <w:rPr>
                <w:rFonts w:ascii="Garamond" w:eastAsia="Calibri" w:hAnsi="Garamond" w:cstheme="minorHAnsi"/>
                <w:spacing w:val="-1"/>
                <w:sz w:val="16"/>
                <w:szCs w:val="16"/>
                <w:lang w:val="it-IT"/>
              </w:rPr>
              <w:t>ru</w:t>
            </w:r>
            <w:r w:rsidRPr="00BF4D44">
              <w:rPr>
                <w:rFonts w:ascii="Garamond" w:eastAsia="Calibri" w:hAnsi="Garamond" w:cstheme="minorHAnsi"/>
                <w:sz w:val="16"/>
                <w:szCs w:val="16"/>
                <w:lang w:val="it-IT"/>
              </w:rPr>
              <w:t>t</w:t>
            </w:r>
            <w:r w:rsidRPr="00BF4D44">
              <w:rPr>
                <w:rFonts w:ascii="Garamond" w:eastAsia="Calibri" w:hAnsi="Garamond" w:cstheme="minorHAnsi"/>
                <w:spacing w:val="-1"/>
                <w:sz w:val="16"/>
                <w:szCs w:val="16"/>
                <w:lang w:val="it-IT"/>
              </w:rPr>
              <w:t>t</w:t>
            </w:r>
            <w:r w:rsidRPr="00BF4D44">
              <w:rPr>
                <w:rFonts w:ascii="Garamond" w:eastAsia="Calibri" w:hAnsi="Garamond" w:cstheme="minorHAnsi"/>
                <w:spacing w:val="1"/>
                <w:sz w:val="16"/>
                <w:szCs w:val="16"/>
                <w:lang w:val="it-IT"/>
              </w:rPr>
              <w:t>o</w:t>
            </w:r>
            <w:r w:rsidRPr="00BF4D44">
              <w:rPr>
                <w:rFonts w:ascii="Garamond" w:eastAsia="Calibri" w:hAnsi="Garamond" w:cstheme="minorHAnsi"/>
                <w:sz w:val="16"/>
                <w:szCs w:val="16"/>
                <w:lang w:val="it-IT"/>
              </w:rPr>
              <w:t>re</w:t>
            </w:r>
            <w:r w:rsidRPr="00BF4D44">
              <w:rPr>
                <w:rFonts w:ascii="Garamond" w:eastAsia="Calibri" w:hAnsi="Garamond" w:cstheme="minorHAnsi"/>
                <w:spacing w:val="-5"/>
                <w:sz w:val="16"/>
                <w:szCs w:val="16"/>
                <w:lang w:val="it-IT"/>
              </w:rPr>
              <w:t xml:space="preserve"> </w:t>
            </w:r>
            <w:r w:rsidRPr="00BF4D44">
              <w:rPr>
                <w:rFonts w:ascii="Garamond" w:eastAsia="Calibri" w:hAnsi="Garamond" w:cstheme="minorHAnsi"/>
                <w:sz w:val="16"/>
                <w:szCs w:val="16"/>
                <w:lang w:val="it-IT"/>
              </w:rPr>
              <w:t>(I</w:t>
            </w:r>
            <w:r w:rsidRPr="00BF4D44">
              <w:rPr>
                <w:rFonts w:ascii="Garamond" w:eastAsia="Calibri" w:hAnsi="Garamond" w:cstheme="minorHAnsi"/>
                <w:spacing w:val="-1"/>
                <w:sz w:val="16"/>
                <w:szCs w:val="16"/>
                <w:lang w:val="it-IT"/>
              </w:rPr>
              <w:t>n</w:t>
            </w:r>
            <w:r w:rsidRPr="00BF4D44">
              <w:rPr>
                <w:rFonts w:ascii="Garamond" w:eastAsia="Calibri" w:hAnsi="Garamond" w:cstheme="minorHAnsi"/>
                <w:sz w:val="16"/>
                <w:szCs w:val="16"/>
                <w:lang w:val="it-IT"/>
              </w:rPr>
              <w:t>i</w:t>
            </w:r>
            <w:r w:rsidRPr="00BF4D44">
              <w:rPr>
                <w:rFonts w:ascii="Garamond" w:eastAsia="Calibri" w:hAnsi="Garamond" w:cstheme="minorHAnsi"/>
                <w:spacing w:val="1"/>
                <w:sz w:val="16"/>
                <w:szCs w:val="16"/>
                <w:lang w:val="it-IT"/>
              </w:rPr>
              <w:t>z</w:t>
            </w:r>
            <w:r w:rsidRPr="00BF4D44">
              <w:rPr>
                <w:rFonts w:ascii="Garamond" w:eastAsia="Calibri" w:hAnsi="Garamond" w:cstheme="minorHAnsi"/>
                <w:sz w:val="16"/>
                <w:szCs w:val="16"/>
                <w:lang w:val="it-IT"/>
              </w:rPr>
              <w:t>ia</w:t>
            </w:r>
            <w:r w:rsidRPr="00BF4D44">
              <w:rPr>
                <w:rFonts w:ascii="Garamond" w:eastAsia="Calibri" w:hAnsi="Garamond" w:cstheme="minorHAnsi"/>
                <w:spacing w:val="2"/>
                <w:sz w:val="16"/>
                <w:szCs w:val="16"/>
                <w:lang w:val="it-IT"/>
              </w:rPr>
              <w:t>l</w:t>
            </w:r>
            <w:r w:rsidRPr="00BF4D44">
              <w:rPr>
                <w:rFonts w:ascii="Garamond" w:eastAsia="Calibri" w:hAnsi="Garamond" w:cstheme="minorHAnsi"/>
                <w:sz w:val="16"/>
                <w:szCs w:val="16"/>
                <w:lang w:val="it-IT"/>
              </w:rPr>
              <w:t>i/Data)</w:t>
            </w:r>
          </w:p>
          <w:p w14:paraId="6F09C288" w14:textId="77777777" w:rsidR="00F00948" w:rsidRPr="00BF4D44" w:rsidRDefault="00F00948" w:rsidP="00F00948">
            <w:pPr>
              <w:spacing w:before="74" w:after="0" w:line="240" w:lineRule="auto"/>
              <w:ind w:left="233" w:right="213"/>
              <w:jc w:val="center"/>
              <w:rPr>
                <w:rFonts w:ascii="Garamond" w:eastAsia="Arial" w:hAnsi="Garamond" w:cstheme="minorHAnsi"/>
                <w:w w:val="105"/>
                <w:sz w:val="16"/>
                <w:szCs w:val="16"/>
              </w:rPr>
            </w:pPr>
            <w:r w:rsidRPr="00BF4D44">
              <w:rPr>
                <w:rFonts w:ascii="Garamond" w:eastAsia="Arial" w:hAnsi="Garamond" w:cstheme="minorHAnsi"/>
                <w:b/>
                <w:bCs/>
                <w:spacing w:val="-18"/>
                <w:sz w:val="16"/>
                <w:szCs w:val="16"/>
              </w:rPr>
              <w:t>T</w:t>
            </w:r>
            <w:r w:rsidRPr="00BF4D44">
              <w:rPr>
                <w:rFonts w:ascii="Garamond" w:eastAsia="Arial" w:hAnsi="Garamond" w:cstheme="minorHAnsi"/>
                <w:b/>
                <w:bCs/>
                <w:sz w:val="16"/>
                <w:szCs w:val="16"/>
              </w:rPr>
              <w:t>ask</w:t>
            </w:r>
            <w:r w:rsidRPr="00BF4D44">
              <w:rPr>
                <w:rFonts w:ascii="Garamond" w:eastAsia="Arial" w:hAnsi="Garamond" w:cstheme="minorHAnsi"/>
                <w:b/>
                <w:bCs/>
                <w:spacing w:val="3"/>
                <w:sz w:val="16"/>
                <w:szCs w:val="16"/>
              </w:rPr>
              <w:t xml:space="preserve"> </w:t>
            </w:r>
            <w:r w:rsidRPr="00BF4D44">
              <w:rPr>
                <w:rFonts w:ascii="Garamond" w:eastAsia="Arial" w:hAnsi="Garamond" w:cstheme="minorHAnsi"/>
                <w:b/>
                <w:bCs/>
                <w:w w:val="109"/>
                <w:sz w:val="16"/>
                <w:szCs w:val="16"/>
              </w:rPr>
              <w:t xml:space="preserve">Completed </w:t>
            </w:r>
            <w:r w:rsidRPr="00BF4D44">
              <w:rPr>
                <w:rFonts w:ascii="Garamond" w:eastAsia="Arial" w:hAnsi="Garamond" w:cstheme="minorHAnsi"/>
                <w:sz w:val="16"/>
                <w:szCs w:val="16"/>
              </w:rPr>
              <w:t>Supervising</w:t>
            </w:r>
            <w:r w:rsidRPr="00BF4D44">
              <w:rPr>
                <w:rFonts w:ascii="Garamond" w:eastAsia="Arial" w:hAnsi="Garamond" w:cstheme="minorHAnsi"/>
                <w:spacing w:val="17"/>
                <w:sz w:val="16"/>
                <w:szCs w:val="16"/>
              </w:rPr>
              <w:t xml:space="preserve"> </w:t>
            </w:r>
            <w:r w:rsidRPr="00BF4D44">
              <w:rPr>
                <w:rFonts w:ascii="Garamond" w:eastAsia="Arial" w:hAnsi="Garamond" w:cstheme="minorHAnsi"/>
                <w:w w:val="110"/>
                <w:sz w:val="16"/>
                <w:szCs w:val="16"/>
              </w:rPr>
              <w:t>O</w:t>
            </w:r>
            <w:r w:rsidRPr="00BF4D44">
              <w:rPr>
                <w:rFonts w:ascii="Garamond" w:eastAsia="Arial" w:hAnsi="Garamond" w:cstheme="minorHAnsi"/>
                <w:spacing w:val="-3"/>
                <w:w w:val="110"/>
                <w:sz w:val="16"/>
                <w:szCs w:val="16"/>
              </w:rPr>
              <w:t>f</w:t>
            </w:r>
            <w:r w:rsidRPr="00BF4D44">
              <w:rPr>
                <w:rFonts w:ascii="Garamond" w:eastAsia="Arial" w:hAnsi="Garamond" w:cstheme="minorHAnsi"/>
                <w:w w:val="107"/>
                <w:sz w:val="16"/>
                <w:szCs w:val="16"/>
              </w:rPr>
              <w:t xml:space="preserve">ficer/ </w:t>
            </w:r>
            <w:proofErr w:type="gramStart"/>
            <w:r w:rsidRPr="00BF4D44">
              <w:rPr>
                <w:rFonts w:ascii="Garamond" w:eastAsia="Arial" w:hAnsi="Garamond" w:cstheme="minorHAnsi"/>
                <w:sz w:val="16"/>
                <w:szCs w:val="16"/>
              </w:rPr>
              <w:t xml:space="preserve">Instructor </w:t>
            </w:r>
            <w:r w:rsidRPr="00BF4D44">
              <w:rPr>
                <w:rFonts w:ascii="Garamond" w:eastAsia="Arial" w:hAnsi="Garamond" w:cstheme="minorHAnsi"/>
                <w:spacing w:val="2"/>
                <w:sz w:val="16"/>
                <w:szCs w:val="16"/>
              </w:rPr>
              <w:t xml:space="preserve"> </w:t>
            </w:r>
            <w:r w:rsidRPr="00BF4D44">
              <w:rPr>
                <w:rFonts w:ascii="Garamond" w:eastAsia="Arial" w:hAnsi="Garamond" w:cstheme="minorHAnsi"/>
                <w:w w:val="105"/>
                <w:sz w:val="16"/>
                <w:szCs w:val="16"/>
              </w:rPr>
              <w:t>(</w:t>
            </w:r>
            <w:proofErr w:type="gramEnd"/>
            <w:r w:rsidRPr="00BF4D44">
              <w:rPr>
                <w:rFonts w:ascii="Garamond" w:eastAsia="Arial" w:hAnsi="Garamond" w:cstheme="minorHAnsi"/>
                <w:w w:val="105"/>
                <w:sz w:val="16"/>
                <w:szCs w:val="16"/>
              </w:rPr>
              <w:t>Initials/Date)</w:t>
            </w:r>
          </w:p>
          <w:p w14:paraId="6478DDB4" w14:textId="77777777" w:rsidR="00F00948" w:rsidRPr="00BF4D44" w:rsidRDefault="00F00948" w:rsidP="00F00948">
            <w:pPr>
              <w:spacing w:before="74" w:after="0" w:line="240" w:lineRule="auto"/>
              <w:ind w:left="233" w:right="213"/>
              <w:jc w:val="center"/>
              <w:rPr>
                <w:rFonts w:ascii="Garamond" w:eastAsia="Arial" w:hAnsi="Garamond" w:cstheme="minorHAnsi"/>
                <w:sz w:val="16"/>
                <w:szCs w:val="16"/>
              </w:rPr>
            </w:pPr>
          </w:p>
        </w:tc>
      </w:tr>
      <w:tr w:rsidR="00EE1A66" w:rsidRPr="00A06AD1" w14:paraId="29435717" w14:textId="77777777" w:rsidTr="00F00948">
        <w:trPr>
          <w:trHeight w:hRule="exact" w:val="1153"/>
          <w:jc w:val="center"/>
        </w:trPr>
        <w:tc>
          <w:tcPr>
            <w:tcW w:w="566" w:type="dxa"/>
            <w:tcBorders>
              <w:top w:val="single" w:sz="4" w:space="0" w:color="00457E"/>
              <w:left w:val="single" w:sz="4" w:space="0" w:color="00457E"/>
              <w:bottom w:val="single" w:sz="4" w:space="0" w:color="00457E"/>
              <w:right w:val="single" w:sz="4" w:space="0" w:color="00457E"/>
            </w:tcBorders>
          </w:tcPr>
          <w:p w14:paraId="2EC617E6" w14:textId="77777777" w:rsidR="00401024" w:rsidRPr="00A06AD1" w:rsidRDefault="00401024" w:rsidP="00F00948">
            <w:pPr>
              <w:spacing w:after="0" w:line="240" w:lineRule="auto"/>
              <w:ind w:left="62"/>
              <w:jc w:val="center"/>
              <w:rPr>
                <w:rFonts w:ascii="Garamond" w:eastAsia="Arial" w:hAnsi="Garamond" w:cstheme="minorHAnsi"/>
                <w:sz w:val="18"/>
                <w:szCs w:val="18"/>
              </w:rPr>
            </w:pPr>
          </w:p>
          <w:p w14:paraId="22EF4F34" w14:textId="77777777" w:rsidR="00401024" w:rsidRPr="00A06AD1" w:rsidRDefault="00401024" w:rsidP="00F00948">
            <w:pPr>
              <w:spacing w:after="0" w:line="240" w:lineRule="auto"/>
              <w:ind w:left="62"/>
              <w:jc w:val="center"/>
              <w:rPr>
                <w:rFonts w:ascii="Garamond" w:eastAsia="Arial" w:hAnsi="Garamond" w:cstheme="minorHAnsi"/>
                <w:sz w:val="18"/>
                <w:szCs w:val="18"/>
              </w:rPr>
            </w:pPr>
          </w:p>
          <w:p w14:paraId="29B851DC" w14:textId="008FAD12" w:rsidR="00ED22F4" w:rsidRPr="00A06AD1" w:rsidRDefault="00ED22F4" w:rsidP="00F00948">
            <w:pPr>
              <w:spacing w:after="0" w:line="240" w:lineRule="auto"/>
              <w:ind w:left="62"/>
              <w:jc w:val="center"/>
              <w:rPr>
                <w:rFonts w:ascii="Garamond" w:eastAsia="Arial" w:hAnsi="Garamond" w:cstheme="minorHAnsi"/>
                <w:sz w:val="18"/>
                <w:szCs w:val="18"/>
              </w:rPr>
            </w:pPr>
            <w:r w:rsidRPr="00A06AD1">
              <w:rPr>
                <w:rFonts w:ascii="Garamond" w:eastAsia="Arial" w:hAnsi="Garamond" w:cstheme="minorHAnsi"/>
                <w:sz w:val="18"/>
                <w:szCs w:val="18"/>
              </w:rPr>
              <w:t>.13</w:t>
            </w:r>
          </w:p>
          <w:p w14:paraId="718CB0D2" w14:textId="07678725" w:rsidR="00ED22F4" w:rsidRPr="00A06AD1" w:rsidRDefault="00ED22F4" w:rsidP="00F00948">
            <w:pPr>
              <w:spacing w:after="0" w:line="240" w:lineRule="auto"/>
              <w:ind w:left="62"/>
              <w:jc w:val="center"/>
              <w:rPr>
                <w:rFonts w:ascii="Garamond" w:eastAsia="Arial" w:hAnsi="Garamond" w:cstheme="minorHAnsi"/>
                <w:sz w:val="18"/>
                <w:szCs w:val="18"/>
              </w:rPr>
            </w:pPr>
          </w:p>
        </w:tc>
        <w:tc>
          <w:tcPr>
            <w:tcW w:w="5629" w:type="dxa"/>
            <w:tcBorders>
              <w:top w:val="single" w:sz="4" w:space="0" w:color="00457E"/>
              <w:left w:val="single" w:sz="4" w:space="0" w:color="00457E"/>
              <w:bottom w:val="single" w:sz="4" w:space="0" w:color="00457E"/>
              <w:right w:val="single" w:sz="4" w:space="0" w:color="00457E"/>
            </w:tcBorders>
          </w:tcPr>
          <w:p w14:paraId="3D686306" w14:textId="63DEC1E9" w:rsidR="00ED22F4" w:rsidRPr="00A06AD1" w:rsidRDefault="00150BB0" w:rsidP="00F00948">
            <w:pPr>
              <w:pStyle w:val="Nessunaspaziatura"/>
              <w:ind w:left="142" w:right="238"/>
              <w:jc w:val="both"/>
              <w:rPr>
                <w:rFonts w:ascii="Garamond" w:hAnsi="Garamond"/>
                <w:sz w:val="18"/>
                <w:szCs w:val="18"/>
              </w:rPr>
            </w:pPr>
            <w:proofErr w:type="spellStart"/>
            <w:r w:rsidRPr="00A06AD1">
              <w:rPr>
                <w:rFonts w:ascii="Garamond" w:eastAsia="Calibri" w:hAnsi="Garamond"/>
                <w:sz w:val="18"/>
                <w:szCs w:val="18"/>
              </w:rPr>
              <w:t>I</w:t>
            </w:r>
            <w:r w:rsidRPr="00A06AD1">
              <w:rPr>
                <w:rFonts w:ascii="Garamond" w:eastAsia="Calibri" w:hAnsi="Garamond"/>
                <w:spacing w:val="-1"/>
                <w:sz w:val="18"/>
                <w:szCs w:val="18"/>
              </w:rPr>
              <w:t>spe</w:t>
            </w:r>
            <w:r w:rsidRPr="00A06AD1">
              <w:rPr>
                <w:rFonts w:ascii="Garamond" w:eastAsia="Calibri" w:hAnsi="Garamond"/>
                <w:spacing w:val="1"/>
                <w:sz w:val="18"/>
                <w:szCs w:val="18"/>
              </w:rPr>
              <w:t>z</w:t>
            </w:r>
            <w:r w:rsidRPr="00A06AD1">
              <w:rPr>
                <w:rFonts w:ascii="Garamond" w:eastAsia="Calibri" w:hAnsi="Garamond"/>
                <w:spacing w:val="-1"/>
                <w:sz w:val="18"/>
                <w:szCs w:val="18"/>
              </w:rPr>
              <w:t>i</w:t>
            </w:r>
            <w:r w:rsidRPr="00A06AD1">
              <w:rPr>
                <w:rFonts w:ascii="Garamond" w:eastAsia="Calibri" w:hAnsi="Garamond"/>
                <w:spacing w:val="1"/>
                <w:sz w:val="18"/>
                <w:szCs w:val="18"/>
              </w:rPr>
              <w:t>o</w:t>
            </w:r>
            <w:r w:rsidRPr="00A06AD1">
              <w:rPr>
                <w:rFonts w:ascii="Garamond" w:eastAsia="Calibri" w:hAnsi="Garamond"/>
                <w:spacing w:val="-1"/>
                <w:sz w:val="18"/>
                <w:szCs w:val="18"/>
              </w:rPr>
              <w:t>n</w:t>
            </w:r>
            <w:r w:rsidRPr="00A06AD1">
              <w:rPr>
                <w:rFonts w:ascii="Garamond" w:eastAsia="Calibri" w:hAnsi="Garamond"/>
                <w:sz w:val="18"/>
                <w:szCs w:val="18"/>
              </w:rPr>
              <w:t>a</w:t>
            </w:r>
            <w:proofErr w:type="spellEnd"/>
            <w:r w:rsidRPr="00A06AD1">
              <w:rPr>
                <w:rFonts w:ascii="Garamond" w:eastAsia="Calibri" w:hAnsi="Garamond"/>
                <w:spacing w:val="-1"/>
                <w:sz w:val="18"/>
                <w:szCs w:val="18"/>
              </w:rPr>
              <w:t xml:space="preserve"> l</w:t>
            </w:r>
            <w:r w:rsidRPr="00A06AD1">
              <w:rPr>
                <w:rFonts w:ascii="Garamond" w:eastAsia="Calibri" w:hAnsi="Garamond"/>
                <w:sz w:val="18"/>
                <w:szCs w:val="18"/>
              </w:rPr>
              <w:t>e</w:t>
            </w:r>
            <w:r w:rsidRPr="00A06AD1">
              <w:rPr>
                <w:rFonts w:ascii="Garamond" w:eastAsia="Calibri" w:hAnsi="Garamond"/>
                <w:spacing w:val="-2"/>
                <w:sz w:val="18"/>
                <w:szCs w:val="18"/>
              </w:rPr>
              <w:t xml:space="preserve"> </w:t>
            </w:r>
            <w:r w:rsidRPr="00A06AD1">
              <w:rPr>
                <w:rFonts w:ascii="Garamond" w:eastAsia="Calibri" w:hAnsi="Garamond"/>
                <w:spacing w:val="2"/>
                <w:sz w:val="18"/>
                <w:szCs w:val="18"/>
              </w:rPr>
              <w:t>s</w:t>
            </w:r>
            <w:r w:rsidRPr="00A06AD1">
              <w:rPr>
                <w:rFonts w:ascii="Garamond" w:eastAsia="Calibri" w:hAnsi="Garamond"/>
                <w:sz w:val="18"/>
                <w:szCs w:val="18"/>
              </w:rPr>
              <w:t>t</w:t>
            </w:r>
            <w:r w:rsidRPr="00A06AD1">
              <w:rPr>
                <w:rFonts w:ascii="Garamond" w:eastAsia="Calibri" w:hAnsi="Garamond"/>
                <w:spacing w:val="-1"/>
                <w:sz w:val="18"/>
                <w:szCs w:val="18"/>
              </w:rPr>
              <w:t>i</w:t>
            </w:r>
            <w:r w:rsidRPr="00A06AD1">
              <w:rPr>
                <w:rFonts w:ascii="Garamond" w:eastAsia="Calibri" w:hAnsi="Garamond"/>
                <w:sz w:val="18"/>
                <w:szCs w:val="18"/>
              </w:rPr>
              <w:t>ve</w:t>
            </w:r>
            <w:r w:rsidRPr="00A06AD1">
              <w:rPr>
                <w:rFonts w:ascii="Garamond" w:eastAsia="Calibri" w:hAnsi="Garamond"/>
                <w:spacing w:val="-3"/>
                <w:sz w:val="18"/>
                <w:szCs w:val="18"/>
              </w:rPr>
              <w:t xml:space="preserve"> </w:t>
            </w:r>
            <w:r w:rsidRPr="00A06AD1">
              <w:rPr>
                <w:rFonts w:ascii="Garamond" w:eastAsia="Calibri" w:hAnsi="Garamond"/>
                <w:spacing w:val="1"/>
                <w:sz w:val="18"/>
                <w:szCs w:val="18"/>
              </w:rPr>
              <w:t>p</w:t>
            </w:r>
            <w:r w:rsidRPr="00A06AD1">
              <w:rPr>
                <w:rFonts w:ascii="Garamond" w:eastAsia="Calibri" w:hAnsi="Garamond"/>
                <w:spacing w:val="-1"/>
                <w:sz w:val="18"/>
                <w:szCs w:val="18"/>
              </w:rPr>
              <w:t>e</w:t>
            </w:r>
            <w:r w:rsidRPr="00A06AD1">
              <w:rPr>
                <w:rFonts w:ascii="Garamond" w:eastAsia="Calibri" w:hAnsi="Garamond"/>
                <w:sz w:val="18"/>
                <w:szCs w:val="18"/>
              </w:rPr>
              <w:t>r</w:t>
            </w:r>
            <w:r w:rsidRPr="00A06AD1">
              <w:rPr>
                <w:rFonts w:ascii="Garamond" w:eastAsia="Calibri" w:hAnsi="Garamond"/>
                <w:spacing w:val="-2"/>
                <w:sz w:val="18"/>
                <w:szCs w:val="18"/>
              </w:rPr>
              <w:t xml:space="preserve"> </w:t>
            </w:r>
            <w:r w:rsidRPr="00A06AD1">
              <w:rPr>
                <w:rFonts w:ascii="Garamond" w:eastAsia="Calibri" w:hAnsi="Garamond"/>
                <w:spacing w:val="-1"/>
                <w:sz w:val="18"/>
                <w:szCs w:val="18"/>
              </w:rPr>
              <w:t>l</w:t>
            </w:r>
            <w:r w:rsidRPr="00A06AD1">
              <w:rPr>
                <w:rFonts w:ascii="Garamond" w:eastAsia="Calibri" w:hAnsi="Garamond"/>
                <w:sz w:val="18"/>
                <w:szCs w:val="18"/>
              </w:rPr>
              <w:t xml:space="preserve">a </w:t>
            </w:r>
            <w:proofErr w:type="spellStart"/>
            <w:r w:rsidRPr="00A06AD1">
              <w:rPr>
                <w:rFonts w:ascii="Garamond" w:eastAsia="Calibri" w:hAnsi="Garamond"/>
                <w:spacing w:val="-1"/>
                <w:sz w:val="18"/>
                <w:szCs w:val="18"/>
              </w:rPr>
              <w:t>si</w:t>
            </w:r>
            <w:r w:rsidRPr="00A06AD1">
              <w:rPr>
                <w:rFonts w:ascii="Garamond" w:eastAsia="Calibri" w:hAnsi="Garamond"/>
                <w:spacing w:val="3"/>
                <w:sz w:val="18"/>
                <w:szCs w:val="18"/>
              </w:rPr>
              <w:t>c</w:t>
            </w:r>
            <w:r w:rsidRPr="00A06AD1">
              <w:rPr>
                <w:rFonts w:ascii="Garamond" w:eastAsia="Calibri" w:hAnsi="Garamond"/>
                <w:spacing w:val="-1"/>
                <w:sz w:val="18"/>
                <w:szCs w:val="18"/>
              </w:rPr>
              <w:t>u</w:t>
            </w:r>
            <w:r w:rsidRPr="00A06AD1">
              <w:rPr>
                <w:rFonts w:ascii="Garamond" w:eastAsia="Calibri" w:hAnsi="Garamond"/>
                <w:sz w:val="18"/>
                <w:szCs w:val="18"/>
              </w:rPr>
              <w:t>r</w:t>
            </w:r>
            <w:r w:rsidRPr="00A06AD1">
              <w:rPr>
                <w:rFonts w:ascii="Garamond" w:eastAsia="Calibri" w:hAnsi="Garamond"/>
                <w:spacing w:val="-1"/>
                <w:sz w:val="18"/>
                <w:szCs w:val="18"/>
              </w:rPr>
              <w:t>e</w:t>
            </w:r>
            <w:r w:rsidRPr="00A06AD1">
              <w:rPr>
                <w:rFonts w:ascii="Garamond" w:eastAsia="Calibri" w:hAnsi="Garamond"/>
                <w:spacing w:val="1"/>
                <w:sz w:val="18"/>
                <w:szCs w:val="18"/>
              </w:rPr>
              <w:t>zz</w:t>
            </w:r>
            <w:r w:rsidRPr="00A06AD1">
              <w:rPr>
                <w:rFonts w:ascii="Garamond" w:eastAsia="Calibri" w:hAnsi="Garamond"/>
                <w:sz w:val="18"/>
                <w:szCs w:val="18"/>
              </w:rPr>
              <w:t>a</w:t>
            </w:r>
            <w:proofErr w:type="spellEnd"/>
            <w:r w:rsidRPr="00A06AD1">
              <w:rPr>
                <w:rFonts w:ascii="Garamond" w:eastAsia="Calibri" w:hAnsi="Garamond"/>
                <w:sz w:val="18"/>
                <w:szCs w:val="18"/>
              </w:rPr>
              <w:t>,</w:t>
            </w:r>
            <w:r w:rsidRPr="00A06AD1">
              <w:rPr>
                <w:rFonts w:ascii="Garamond" w:eastAsia="Calibri" w:hAnsi="Garamond"/>
                <w:spacing w:val="-2"/>
                <w:sz w:val="18"/>
                <w:szCs w:val="18"/>
              </w:rPr>
              <w:t xml:space="preserve"> </w:t>
            </w:r>
            <w:r w:rsidRPr="00A06AD1">
              <w:rPr>
                <w:rFonts w:ascii="Garamond" w:eastAsia="Calibri" w:hAnsi="Garamond"/>
                <w:spacing w:val="1"/>
                <w:sz w:val="18"/>
                <w:szCs w:val="18"/>
              </w:rPr>
              <w:t>co</w:t>
            </w:r>
            <w:r w:rsidRPr="00A06AD1">
              <w:rPr>
                <w:rFonts w:ascii="Garamond" w:eastAsia="Calibri" w:hAnsi="Garamond"/>
                <w:sz w:val="18"/>
                <w:szCs w:val="18"/>
              </w:rPr>
              <w:t>n</w:t>
            </w:r>
            <w:r w:rsidRPr="00A06AD1">
              <w:rPr>
                <w:rFonts w:ascii="Garamond" w:eastAsia="Calibri" w:hAnsi="Garamond"/>
                <w:spacing w:val="-2"/>
                <w:sz w:val="18"/>
                <w:szCs w:val="18"/>
              </w:rPr>
              <w:t xml:space="preserve"> </w:t>
            </w:r>
            <w:proofErr w:type="spellStart"/>
            <w:r w:rsidRPr="00A06AD1">
              <w:rPr>
                <w:rFonts w:ascii="Garamond" w:eastAsia="Calibri" w:hAnsi="Garamond"/>
                <w:spacing w:val="-1"/>
                <w:sz w:val="18"/>
                <w:szCs w:val="18"/>
              </w:rPr>
              <w:t>spe</w:t>
            </w:r>
            <w:r w:rsidRPr="00A06AD1">
              <w:rPr>
                <w:rFonts w:ascii="Garamond" w:eastAsia="Calibri" w:hAnsi="Garamond"/>
                <w:spacing w:val="1"/>
                <w:sz w:val="18"/>
                <w:szCs w:val="18"/>
              </w:rPr>
              <w:t>c</w:t>
            </w:r>
            <w:r w:rsidRPr="00A06AD1">
              <w:rPr>
                <w:rFonts w:ascii="Garamond" w:eastAsia="Calibri" w:hAnsi="Garamond"/>
                <w:spacing w:val="-1"/>
                <w:sz w:val="18"/>
                <w:szCs w:val="18"/>
              </w:rPr>
              <w:t>i</w:t>
            </w:r>
            <w:r w:rsidRPr="00A06AD1">
              <w:rPr>
                <w:rFonts w:ascii="Garamond" w:eastAsia="Calibri" w:hAnsi="Garamond"/>
                <w:sz w:val="18"/>
                <w:szCs w:val="18"/>
              </w:rPr>
              <w:t>a</w:t>
            </w:r>
            <w:r w:rsidRPr="00A06AD1">
              <w:rPr>
                <w:rFonts w:ascii="Garamond" w:eastAsia="Calibri" w:hAnsi="Garamond"/>
                <w:spacing w:val="-1"/>
                <w:sz w:val="18"/>
                <w:szCs w:val="18"/>
              </w:rPr>
              <w:t>l</w:t>
            </w:r>
            <w:r w:rsidRPr="00A06AD1">
              <w:rPr>
                <w:rFonts w:ascii="Garamond" w:eastAsia="Calibri" w:hAnsi="Garamond"/>
                <w:sz w:val="18"/>
                <w:szCs w:val="18"/>
              </w:rPr>
              <w:t>e</w:t>
            </w:r>
            <w:proofErr w:type="spellEnd"/>
            <w:r w:rsidRPr="00A06AD1">
              <w:rPr>
                <w:rFonts w:ascii="Garamond" w:eastAsia="Calibri" w:hAnsi="Garamond"/>
                <w:spacing w:val="-4"/>
                <w:sz w:val="18"/>
                <w:szCs w:val="18"/>
              </w:rPr>
              <w:t xml:space="preserve"> </w:t>
            </w:r>
            <w:proofErr w:type="spellStart"/>
            <w:r w:rsidRPr="00A06AD1">
              <w:rPr>
                <w:rFonts w:ascii="Garamond" w:eastAsia="Calibri" w:hAnsi="Garamond"/>
                <w:sz w:val="18"/>
                <w:szCs w:val="18"/>
              </w:rPr>
              <w:t>r</w:t>
            </w:r>
            <w:r w:rsidRPr="00A06AD1">
              <w:rPr>
                <w:rFonts w:ascii="Garamond" w:eastAsia="Calibri" w:hAnsi="Garamond"/>
                <w:spacing w:val="2"/>
                <w:sz w:val="18"/>
                <w:szCs w:val="18"/>
              </w:rPr>
              <w:t>i</w:t>
            </w:r>
            <w:r w:rsidRPr="00A06AD1">
              <w:rPr>
                <w:rFonts w:ascii="Garamond" w:eastAsia="Calibri" w:hAnsi="Garamond"/>
                <w:spacing w:val="-1"/>
                <w:sz w:val="18"/>
                <w:szCs w:val="18"/>
              </w:rPr>
              <w:t>gu</w:t>
            </w:r>
            <w:r w:rsidRPr="00A06AD1">
              <w:rPr>
                <w:rFonts w:ascii="Garamond" w:eastAsia="Calibri" w:hAnsi="Garamond"/>
                <w:sz w:val="18"/>
                <w:szCs w:val="18"/>
              </w:rPr>
              <w:t>a</w:t>
            </w:r>
            <w:r w:rsidRPr="00A06AD1">
              <w:rPr>
                <w:rFonts w:ascii="Garamond" w:eastAsia="Calibri" w:hAnsi="Garamond"/>
                <w:spacing w:val="2"/>
                <w:sz w:val="18"/>
                <w:szCs w:val="18"/>
              </w:rPr>
              <w:t>r</w:t>
            </w:r>
            <w:r w:rsidRPr="00A06AD1">
              <w:rPr>
                <w:rFonts w:ascii="Garamond" w:eastAsia="Calibri" w:hAnsi="Garamond"/>
                <w:spacing w:val="-1"/>
                <w:sz w:val="18"/>
                <w:szCs w:val="18"/>
              </w:rPr>
              <w:t>d</w:t>
            </w:r>
            <w:r w:rsidRPr="00A06AD1">
              <w:rPr>
                <w:rFonts w:ascii="Garamond" w:eastAsia="Calibri" w:hAnsi="Garamond"/>
                <w:sz w:val="18"/>
                <w:szCs w:val="18"/>
              </w:rPr>
              <w:t>o</w:t>
            </w:r>
            <w:proofErr w:type="spellEnd"/>
            <w:r w:rsidRPr="00A06AD1">
              <w:rPr>
                <w:rFonts w:ascii="Garamond" w:eastAsia="Calibri" w:hAnsi="Garamond"/>
                <w:sz w:val="18"/>
                <w:szCs w:val="18"/>
              </w:rPr>
              <w:t xml:space="preserve"> ai</w:t>
            </w:r>
            <w:r w:rsidR="00401024" w:rsidRPr="00A06AD1">
              <w:rPr>
                <w:rFonts w:ascii="Garamond" w:eastAsia="Calibri" w:hAnsi="Garamond"/>
                <w:sz w:val="18"/>
                <w:szCs w:val="18"/>
              </w:rPr>
              <w:t xml:space="preserve"> </w:t>
            </w:r>
            <w:proofErr w:type="spellStart"/>
            <w:r w:rsidRPr="00A06AD1">
              <w:rPr>
                <w:rFonts w:ascii="Garamond" w:eastAsia="Calibri" w:hAnsi="Garamond"/>
                <w:spacing w:val="-1"/>
                <w:sz w:val="18"/>
                <w:szCs w:val="18"/>
              </w:rPr>
              <w:t>p</w:t>
            </w:r>
            <w:r w:rsidRPr="00A06AD1">
              <w:rPr>
                <w:rFonts w:ascii="Garamond" w:eastAsia="Calibri" w:hAnsi="Garamond"/>
                <w:spacing w:val="1"/>
                <w:sz w:val="18"/>
                <w:szCs w:val="18"/>
              </w:rPr>
              <w:t>o</w:t>
            </w:r>
            <w:r w:rsidRPr="00A06AD1">
              <w:rPr>
                <w:rFonts w:ascii="Garamond" w:eastAsia="Calibri" w:hAnsi="Garamond"/>
                <w:sz w:val="18"/>
                <w:szCs w:val="18"/>
              </w:rPr>
              <w:t>rt</w:t>
            </w:r>
            <w:r w:rsidRPr="00A06AD1">
              <w:rPr>
                <w:rFonts w:ascii="Garamond" w:eastAsia="Calibri" w:hAnsi="Garamond"/>
                <w:spacing w:val="-1"/>
                <w:sz w:val="18"/>
                <w:szCs w:val="18"/>
              </w:rPr>
              <w:t>e</w:t>
            </w:r>
            <w:r w:rsidRPr="00A06AD1">
              <w:rPr>
                <w:rFonts w:ascii="Garamond" w:eastAsia="Calibri" w:hAnsi="Garamond"/>
                <w:sz w:val="18"/>
                <w:szCs w:val="18"/>
              </w:rPr>
              <w:t>l</w:t>
            </w:r>
            <w:r w:rsidRPr="00A06AD1">
              <w:rPr>
                <w:rFonts w:ascii="Garamond" w:eastAsia="Calibri" w:hAnsi="Garamond"/>
                <w:spacing w:val="-1"/>
                <w:sz w:val="18"/>
                <w:szCs w:val="18"/>
              </w:rPr>
              <w:t>l</w:t>
            </w:r>
            <w:r w:rsidRPr="00A06AD1">
              <w:rPr>
                <w:rFonts w:ascii="Garamond" w:eastAsia="Calibri" w:hAnsi="Garamond"/>
                <w:spacing w:val="1"/>
                <w:sz w:val="18"/>
                <w:szCs w:val="18"/>
              </w:rPr>
              <w:t>o</w:t>
            </w:r>
            <w:r w:rsidRPr="00A06AD1">
              <w:rPr>
                <w:rFonts w:ascii="Garamond" w:eastAsia="Calibri" w:hAnsi="Garamond"/>
                <w:spacing w:val="-1"/>
                <w:sz w:val="18"/>
                <w:szCs w:val="18"/>
              </w:rPr>
              <w:t>ni</w:t>
            </w:r>
            <w:proofErr w:type="spellEnd"/>
            <w:r w:rsidRPr="00A06AD1">
              <w:rPr>
                <w:rFonts w:ascii="Garamond" w:eastAsia="Calibri" w:hAnsi="Garamond"/>
                <w:sz w:val="18"/>
                <w:szCs w:val="18"/>
              </w:rPr>
              <w:t>,</w:t>
            </w:r>
            <w:r w:rsidRPr="00A06AD1">
              <w:rPr>
                <w:rFonts w:ascii="Garamond" w:eastAsia="Calibri" w:hAnsi="Garamond"/>
                <w:spacing w:val="-1"/>
                <w:sz w:val="18"/>
                <w:szCs w:val="18"/>
              </w:rPr>
              <w:t xml:space="preserve"> </w:t>
            </w:r>
            <w:proofErr w:type="spellStart"/>
            <w:r w:rsidRPr="00A06AD1">
              <w:rPr>
                <w:rFonts w:ascii="Garamond" w:eastAsia="Calibri" w:hAnsi="Garamond"/>
                <w:spacing w:val="-1"/>
                <w:sz w:val="18"/>
                <w:szCs w:val="18"/>
              </w:rPr>
              <w:t>p</w:t>
            </w:r>
            <w:r w:rsidRPr="00A06AD1">
              <w:rPr>
                <w:rFonts w:ascii="Garamond" w:eastAsia="Calibri" w:hAnsi="Garamond"/>
                <w:spacing w:val="3"/>
                <w:sz w:val="18"/>
                <w:szCs w:val="18"/>
              </w:rPr>
              <w:t>a</w:t>
            </w:r>
            <w:r w:rsidRPr="00A06AD1">
              <w:rPr>
                <w:rFonts w:ascii="Garamond" w:eastAsia="Calibri" w:hAnsi="Garamond"/>
                <w:spacing w:val="-1"/>
                <w:sz w:val="18"/>
                <w:szCs w:val="18"/>
              </w:rPr>
              <w:t>nne</w:t>
            </w:r>
            <w:r w:rsidRPr="00A06AD1">
              <w:rPr>
                <w:rFonts w:ascii="Garamond" w:eastAsia="Calibri" w:hAnsi="Garamond"/>
                <w:spacing w:val="3"/>
                <w:sz w:val="18"/>
                <w:szCs w:val="18"/>
              </w:rPr>
              <w:t>a</w:t>
            </w:r>
            <w:r w:rsidRPr="00A06AD1">
              <w:rPr>
                <w:rFonts w:ascii="Garamond" w:eastAsia="Calibri" w:hAnsi="Garamond"/>
                <w:spacing w:val="-1"/>
                <w:sz w:val="18"/>
                <w:szCs w:val="18"/>
              </w:rPr>
              <w:t>ux</w:t>
            </w:r>
            <w:proofErr w:type="spellEnd"/>
            <w:r w:rsidRPr="00A06AD1">
              <w:rPr>
                <w:rFonts w:ascii="Garamond" w:eastAsia="Calibri" w:hAnsi="Garamond"/>
                <w:sz w:val="18"/>
                <w:szCs w:val="18"/>
              </w:rPr>
              <w:t>,</w:t>
            </w:r>
            <w:r w:rsidRPr="00A06AD1">
              <w:rPr>
                <w:rFonts w:ascii="Garamond" w:eastAsia="Calibri" w:hAnsi="Garamond"/>
                <w:spacing w:val="1"/>
                <w:sz w:val="18"/>
                <w:szCs w:val="18"/>
              </w:rPr>
              <w:t xml:space="preserve"> </w:t>
            </w:r>
            <w:r w:rsidRPr="00A06AD1">
              <w:rPr>
                <w:rFonts w:ascii="Garamond" w:eastAsia="Calibri" w:hAnsi="Garamond"/>
                <w:spacing w:val="-1"/>
                <w:sz w:val="18"/>
                <w:szCs w:val="18"/>
              </w:rPr>
              <w:t>s</w:t>
            </w:r>
            <w:r w:rsidRPr="00A06AD1">
              <w:rPr>
                <w:rFonts w:ascii="Garamond" w:eastAsia="Calibri" w:hAnsi="Garamond"/>
                <w:spacing w:val="1"/>
                <w:sz w:val="18"/>
                <w:szCs w:val="18"/>
              </w:rPr>
              <w:t>c</w:t>
            </w:r>
            <w:r w:rsidRPr="00A06AD1">
              <w:rPr>
                <w:rFonts w:ascii="Garamond" w:eastAsia="Calibri" w:hAnsi="Garamond"/>
                <w:sz w:val="18"/>
                <w:szCs w:val="18"/>
              </w:rPr>
              <w:t>a</w:t>
            </w:r>
            <w:r w:rsidRPr="00A06AD1">
              <w:rPr>
                <w:rFonts w:ascii="Garamond" w:eastAsia="Calibri" w:hAnsi="Garamond"/>
                <w:spacing w:val="-1"/>
                <w:sz w:val="18"/>
                <w:szCs w:val="18"/>
              </w:rPr>
              <w:t>le</w:t>
            </w:r>
            <w:r w:rsidRPr="00A06AD1">
              <w:rPr>
                <w:rFonts w:ascii="Garamond" w:eastAsia="Calibri" w:hAnsi="Garamond"/>
                <w:sz w:val="18"/>
                <w:szCs w:val="18"/>
              </w:rPr>
              <w:t>,</w:t>
            </w:r>
            <w:r w:rsidRPr="00A06AD1">
              <w:rPr>
                <w:rFonts w:ascii="Garamond" w:eastAsia="Calibri" w:hAnsi="Garamond"/>
                <w:spacing w:val="-1"/>
                <w:sz w:val="18"/>
                <w:szCs w:val="18"/>
              </w:rPr>
              <w:t xml:space="preserve"> </w:t>
            </w:r>
            <w:proofErr w:type="spellStart"/>
            <w:r w:rsidRPr="00A06AD1">
              <w:rPr>
                <w:rFonts w:ascii="Garamond" w:eastAsia="Calibri" w:hAnsi="Garamond"/>
                <w:spacing w:val="1"/>
                <w:sz w:val="18"/>
                <w:szCs w:val="18"/>
              </w:rPr>
              <w:t>co</w:t>
            </w:r>
            <w:r w:rsidRPr="00A06AD1">
              <w:rPr>
                <w:rFonts w:ascii="Garamond" w:eastAsia="Calibri" w:hAnsi="Garamond"/>
                <w:sz w:val="18"/>
                <w:szCs w:val="18"/>
              </w:rPr>
              <w:t>rr</w:t>
            </w:r>
            <w:r w:rsidRPr="00A06AD1">
              <w:rPr>
                <w:rFonts w:ascii="Garamond" w:eastAsia="Calibri" w:hAnsi="Garamond"/>
                <w:spacing w:val="2"/>
                <w:sz w:val="18"/>
                <w:szCs w:val="18"/>
              </w:rPr>
              <w:t>i</w:t>
            </w:r>
            <w:r w:rsidRPr="00A06AD1">
              <w:rPr>
                <w:rFonts w:ascii="Garamond" w:eastAsia="Calibri" w:hAnsi="Garamond"/>
                <w:sz w:val="18"/>
                <w:szCs w:val="18"/>
              </w:rPr>
              <w:t>ma</w:t>
            </w:r>
            <w:r w:rsidRPr="00A06AD1">
              <w:rPr>
                <w:rFonts w:ascii="Garamond" w:eastAsia="Calibri" w:hAnsi="Garamond"/>
                <w:spacing w:val="-1"/>
                <w:sz w:val="18"/>
                <w:szCs w:val="18"/>
              </w:rPr>
              <w:t>n</w:t>
            </w:r>
            <w:r w:rsidRPr="00A06AD1">
              <w:rPr>
                <w:rFonts w:ascii="Garamond" w:eastAsia="Calibri" w:hAnsi="Garamond"/>
                <w:sz w:val="18"/>
                <w:szCs w:val="18"/>
              </w:rPr>
              <w:t>o</w:t>
            </w:r>
            <w:proofErr w:type="spellEnd"/>
            <w:r w:rsidRPr="00A06AD1">
              <w:rPr>
                <w:rFonts w:ascii="Garamond" w:eastAsia="Calibri" w:hAnsi="Garamond"/>
                <w:spacing w:val="-2"/>
                <w:sz w:val="18"/>
                <w:szCs w:val="18"/>
              </w:rPr>
              <w:t xml:space="preserve"> </w:t>
            </w:r>
            <w:r w:rsidRPr="00A06AD1">
              <w:rPr>
                <w:rFonts w:ascii="Garamond" w:eastAsia="Calibri" w:hAnsi="Garamond"/>
                <w:sz w:val="18"/>
                <w:szCs w:val="18"/>
              </w:rPr>
              <w:t>e</w:t>
            </w:r>
            <w:r w:rsidRPr="00A06AD1">
              <w:rPr>
                <w:rFonts w:ascii="Garamond" w:eastAsia="Calibri" w:hAnsi="Garamond"/>
                <w:spacing w:val="-2"/>
                <w:sz w:val="18"/>
                <w:szCs w:val="18"/>
              </w:rPr>
              <w:t xml:space="preserve"> </w:t>
            </w:r>
            <w:proofErr w:type="spellStart"/>
            <w:r w:rsidRPr="00A06AD1">
              <w:rPr>
                <w:rFonts w:ascii="Garamond" w:eastAsia="Calibri" w:hAnsi="Garamond"/>
                <w:spacing w:val="1"/>
                <w:sz w:val="18"/>
                <w:szCs w:val="18"/>
              </w:rPr>
              <w:t>c</w:t>
            </w:r>
            <w:r w:rsidRPr="00A06AD1">
              <w:rPr>
                <w:rFonts w:ascii="Garamond" w:eastAsia="Calibri" w:hAnsi="Garamond"/>
                <w:sz w:val="18"/>
                <w:szCs w:val="18"/>
              </w:rPr>
              <w:t>a</w:t>
            </w:r>
            <w:r w:rsidRPr="00A06AD1">
              <w:rPr>
                <w:rFonts w:ascii="Garamond" w:eastAsia="Calibri" w:hAnsi="Garamond"/>
                <w:spacing w:val="-1"/>
                <w:sz w:val="18"/>
                <w:szCs w:val="18"/>
              </w:rPr>
              <w:t>ndel</w:t>
            </w:r>
            <w:r w:rsidRPr="00A06AD1">
              <w:rPr>
                <w:rFonts w:ascii="Garamond" w:eastAsia="Calibri" w:hAnsi="Garamond"/>
                <w:spacing w:val="2"/>
                <w:sz w:val="18"/>
                <w:szCs w:val="18"/>
              </w:rPr>
              <w:t>i</w:t>
            </w:r>
            <w:r w:rsidRPr="00A06AD1">
              <w:rPr>
                <w:rFonts w:ascii="Garamond" w:eastAsia="Calibri" w:hAnsi="Garamond"/>
                <w:spacing w:val="-1"/>
                <w:sz w:val="18"/>
                <w:szCs w:val="18"/>
              </w:rPr>
              <w:t>e</w:t>
            </w:r>
            <w:r w:rsidRPr="00A06AD1">
              <w:rPr>
                <w:rFonts w:ascii="Garamond" w:eastAsia="Calibri" w:hAnsi="Garamond"/>
                <w:sz w:val="18"/>
                <w:szCs w:val="18"/>
              </w:rPr>
              <w:t>r</w:t>
            </w:r>
            <w:r w:rsidRPr="00A06AD1">
              <w:rPr>
                <w:rFonts w:ascii="Garamond" w:eastAsia="Calibri" w:hAnsi="Garamond"/>
                <w:spacing w:val="-1"/>
                <w:sz w:val="18"/>
                <w:szCs w:val="18"/>
              </w:rPr>
              <w:t>i</w:t>
            </w:r>
            <w:proofErr w:type="spellEnd"/>
            <w:r w:rsidRPr="00A06AD1">
              <w:rPr>
                <w:rFonts w:ascii="Garamond" w:eastAsia="Calibri" w:hAnsi="Garamond"/>
                <w:sz w:val="18"/>
                <w:szCs w:val="18"/>
              </w:rPr>
              <w:t>,</w:t>
            </w:r>
            <w:r w:rsidRPr="00A06AD1">
              <w:rPr>
                <w:rFonts w:ascii="Garamond" w:eastAsia="Calibri" w:hAnsi="Garamond"/>
                <w:spacing w:val="-2"/>
                <w:sz w:val="18"/>
                <w:szCs w:val="18"/>
              </w:rPr>
              <w:t xml:space="preserve"> </w:t>
            </w:r>
            <w:proofErr w:type="spellStart"/>
            <w:r w:rsidRPr="00A06AD1">
              <w:rPr>
                <w:rFonts w:ascii="Garamond" w:eastAsia="Calibri" w:hAnsi="Garamond"/>
                <w:sz w:val="18"/>
                <w:szCs w:val="18"/>
              </w:rPr>
              <w:t>far</w:t>
            </w:r>
            <w:r w:rsidRPr="00A06AD1">
              <w:rPr>
                <w:rFonts w:ascii="Garamond" w:eastAsia="Calibri" w:hAnsi="Garamond"/>
                <w:spacing w:val="-1"/>
                <w:sz w:val="18"/>
                <w:szCs w:val="18"/>
              </w:rPr>
              <w:t>d</w:t>
            </w:r>
            <w:r w:rsidRPr="00A06AD1">
              <w:rPr>
                <w:rFonts w:ascii="Garamond" w:eastAsia="Calibri" w:hAnsi="Garamond"/>
                <w:sz w:val="18"/>
                <w:szCs w:val="18"/>
              </w:rPr>
              <w:t>a</w:t>
            </w:r>
            <w:r w:rsidRPr="00A06AD1">
              <w:rPr>
                <w:rFonts w:ascii="Garamond" w:eastAsia="Calibri" w:hAnsi="Garamond"/>
                <w:spacing w:val="2"/>
                <w:sz w:val="18"/>
                <w:szCs w:val="18"/>
              </w:rPr>
              <w:t>g</w:t>
            </w:r>
            <w:r w:rsidRPr="00A06AD1">
              <w:rPr>
                <w:rFonts w:ascii="Garamond" w:eastAsia="Calibri" w:hAnsi="Garamond"/>
                <w:spacing w:val="-1"/>
                <w:sz w:val="18"/>
                <w:szCs w:val="18"/>
              </w:rPr>
              <w:t>gi</w:t>
            </w:r>
            <w:r w:rsidRPr="00A06AD1">
              <w:rPr>
                <w:rFonts w:ascii="Garamond" w:eastAsia="Calibri" w:hAnsi="Garamond"/>
                <w:sz w:val="18"/>
                <w:szCs w:val="18"/>
              </w:rPr>
              <w:t>o</w:t>
            </w:r>
            <w:proofErr w:type="spellEnd"/>
            <w:r w:rsidRPr="00A06AD1">
              <w:rPr>
                <w:rFonts w:ascii="Garamond" w:eastAsia="Calibri" w:hAnsi="Garamond"/>
                <w:sz w:val="18"/>
                <w:szCs w:val="18"/>
              </w:rPr>
              <w:t xml:space="preserve"> </w:t>
            </w:r>
            <w:proofErr w:type="spellStart"/>
            <w:r w:rsidRPr="00A06AD1">
              <w:rPr>
                <w:rFonts w:ascii="Garamond" w:eastAsia="Calibri" w:hAnsi="Garamond"/>
                <w:sz w:val="18"/>
                <w:szCs w:val="18"/>
              </w:rPr>
              <w:t>f</w:t>
            </w:r>
            <w:r w:rsidRPr="00A06AD1">
              <w:rPr>
                <w:rFonts w:ascii="Garamond" w:eastAsia="Calibri" w:hAnsi="Garamond"/>
                <w:spacing w:val="-1"/>
                <w:sz w:val="18"/>
                <w:szCs w:val="18"/>
              </w:rPr>
              <w:t>iss</w:t>
            </w:r>
            <w:r w:rsidRPr="00A06AD1">
              <w:rPr>
                <w:rFonts w:ascii="Garamond" w:eastAsia="Calibri" w:hAnsi="Garamond"/>
                <w:spacing w:val="1"/>
                <w:sz w:val="18"/>
                <w:szCs w:val="18"/>
              </w:rPr>
              <w:t>o</w:t>
            </w:r>
            <w:proofErr w:type="spellEnd"/>
            <w:r w:rsidRPr="00A06AD1">
              <w:rPr>
                <w:rFonts w:ascii="Garamond" w:eastAsia="Calibri" w:hAnsi="Garamond"/>
                <w:sz w:val="18"/>
                <w:szCs w:val="18"/>
              </w:rPr>
              <w:t>,</w:t>
            </w:r>
            <w:r w:rsidRPr="00A06AD1">
              <w:rPr>
                <w:rFonts w:ascii="Garamond" w:eastAsia="Calibri" w:hAnsi="Garamond"/>
                <w:spacing w:val="1"/>
                <w:sz w:val="18"/>
                <w:szCs w:val="18"/>
              </w:rPr>
              <w:t xml:space="preserve"> </w:t>
            </w:r>
            <w:proofErr w:type="spellStart"/>
            <w:r w:rsidRPr="00A06AD1">
              <w:rPr>
                <w:rFonts w:ascii="Garamond" w:eastAsia="Calibri" w:hAnsi="Garamond"/>
                <w:spacing w:val="-1"/>
                <w:sz w:val="18"/>
                <w:szCs w:val="18"/>
              </w:rPr>
              <w:t>g</w:t>
            </w:r>
            <w:r w:rsidRPr="00A06AD1">
              <w:rPr>
                <w:rFonts w:ascii="Garamond" w:eastAsia="Calibri" w:hAnsi="Garamond"/>
                <w:sz w:val="18"/>
                <w:szCs w:val="18"/>
              </w:rPr>
              <w:t>a</w:t>
            </w:r>
            <w:r w:rsidRPr="00A06AD1">
              <w:rPr>
                <w:rFonts w:ascii="Garamond" w:eastAsia="Calibri" w:hAnsi="Garamond"/>
                <w:spacing w:val="-1"/>
                <w:sz w:val="18"/>
                <w:szCs w:val="18"/>
              </w:rPr>
              <w:t>le</w:t>
            </w:r>
            <w:r w:rsidRPr="00A06AD1">
              <w:rPr>
                <w:rFonts w:ascii="Garamond" w:eastAsia="Calibri" w:hAnsi="Garamond"/>
                <w:spacing w:val="1"/>
                <w:sz w:val="18"/>
                <w:szCs w:val="18"/>
              </w:rPr>
              <w:t>o</w:t>
            </w:r>
            <w:r w:rsidRPr="00A06AD1">
              <w:rPr>
                <w:rFonts w:ascii="Garamond" w:eastAsia="Calibri" w:hAnsi="Garamond"/>
                <w:sz w:val="18"/>
                <w:szCs w:val="18"/>
              </w:rPr>
              <w:t>tt</w:t>
            </w:r>
            <w:r w:rsidRPr="00A06AD1">
              <w:rPr>
                <w:rFonts w:ascii="Garamond" w:eastAsia="Calibri" w:hAnsi="Garamond"/>
                <w:spacing w:val="-1"/>
                <w:sz w:val="18"/>
                <w:szCs w:val="18"/>
              </w:rPr>
              <w:t>e</w:t>
            </w:r>
            <w:proofErr w:type="spellEnd"/>
            <w:r w:rsidRPr="00A06AD1">
              <w:rPr>
                <w:rFonts w:ascii="Garamond" w:eastAsia="Calibri" w:hAnsi="Garamond"/>
                <w:sz w:val="18"/>
                <w:szCs w:val="18"/>
              </w:rPr>
              <w:t>,</w:t>
            </w:r>
            <w:r w:rsidRPr="00A06AD1">
              <w:rPr>
                <w:rFonts w:ascii="Garamond" w:eastAsia="Calibri" w:hAnsi="Garamond"/>
                <w:spacing w:val="-4"/>
                <w:sz w:val="18"/>
                <w:szCs w:val="18"/>
              </w:rPr>
              <w:t xml:space="preserve"> </w:t>
            </w:r>
            <w:proofErr w:type="spellStart"/>
            <w:r w:rsidRPr="00A06AD1">
              <w:rPr>
                <w:rFonts w:ascii="Garamond" w:eastAsia="Calibri" w:hAnsi="Garamond"/>
                <w:spacing w:val="-1"/>
                <w:sz w:val="18"/>
                <w:szCs w:val="18"/>
              </w:rPr>
              <w:t>pe</w:t>
            </w:r>
            <w:r w:rsidRPr="00A06AD1">
              <w:rPr>
                <w:rFonts w:ascii="Garamond" w:eastAsia="Calibri" w:hAnsi="Garamond"/>
                <w:spacing w:val="2"/>
                <w:sz w:val="18"/>
                <w:szCs w:val="18"/>
              </w:rPr>
              <w:t>r</w:t>
            </w:r>
            <w:r w:rsidRPr="00A06AD1">
              <w:rPr>
                <w:rFonts w:ascii="Garamond" w:eastAsia="Calibri" w:hAnsi="Garamond"/>
                <w:spacing w:val="-1"/>
                <w:sz w:val="18"/>
                <w:szCs w:val="18"/>
              </w:rPr>
              <w:t>n</w:t>
            </w:r>
            <w:r w:rsidRPr="00A06AD1">
              <w:rPr>
                <w:rFonts w:ascii="Garamond" w:eastAsia="Calibri" w:hAnsi="Garamond"/>
                <w:sz w:val="18"/>
                <w:szCs w:val="18"/>
              </w:rPr>
              <w:t>i</w:t>
            </w:r>
            <w:proofErr w:type="spellEnd"/>
            <w:r w:rsidRPr="00A06AD1">
              <w:rPr>
                <w:rFonts w:ascii="Garamond" w:eastAsia="Calibri" w:hAnsi="Garamond"/>
                <w:spacing w:val="-2"/>
                <w:sz w:val="18"/>
                <w:szCs w:val="18"/>
              </w:rPr>
              <w:t xml:space="preserve"> </w:t>
            </w:r>
            <w:r w:rsidRPr="00A06AD1">
              <w:rPr>
                <w:rFonts w:ascii="Garamond" w:eastAsia="Calibri" w:hAnsi="Garamond"/>
                <w:spacing w:val="1"/>
                <w:sz w:val="18"/>
                <w:szCs w:val="18"/>
              </w:rPr>
              <w:t>p</w:t>
            </w:r>
            <w:r w:rsidRPr="00A06AD1">
              <w:rPr>
                <w:rFonts w:ascii="Garamond" w:eastAsia="Calibri" w:hAnsi="Garamond"/>
                <w:spacing w:val="-1"/>
                <w:sz w:val="18"/>
                <w:szCs w:val="18"/>
              </w:rPr>
              <w:t>e</w:t>
            </w:r>
            <w:r w:rsidRPr="00A06AD1">
              <w:rPr>
                <w:rFonts w:ascii="Garamond" w:eastAsia="Calibri" w:hAnsi="Garamond"/>
                <w:sz w:val="18"/>
                <w:szCs w:val="18"/>
              </w:rPr>
              <w:t>r</w:t>
            </w:r>
            <w:r w:rsidRPr="00A06AD1">
              <w:rPr>
                <w:rFonts w:ascii="Garamond" w:eastAsia="Calibri" w:hAnsi="Garamond"/>
                <w:spacing w:val="-2"/>
                <w:sz w:val="18"/>
                <w:szCs w:val="18"/>
              </w:rPr>
              <w:t xml:space="preserve"> </w:t>
            </w:r>
            <w:r w:rsidRPr="00A06AD1">
              <w:rPr>
                <w:rFonts w:ascii="Garamond" w:eastAsia="Calibri" w:hAnsi="Garamond"/>
                <w:spacing w:val="-1"/>
                <w:sz w:val="18"/>
                <w:szCs w:val="18"/>
              </w:rPr>
              <w:t>l</w:t>
            </w:r>
            <w:r w:rsidRPr="00A06AD1">
              <w:rPr>
                <w:rFonts w:ascii="Garamond" w:eastAsia="Calibri" w:hAnsi="Garamond"/>
                <w:sz w:val="18"/>
                <w:szCs w:val="18"/>
              </w:rPr>
              <w:t>e</w:t>
            </w:r>
            <w:r w:rsidRPr="00A06AD1">
              <w:rPr>
                <w:rFonts w:ascii="Garamond" w:eastAsia="Calibri" w:hAnsi="Garamond"/>
                <w:spacing w:val="1"/>
                <w:sz w:val="18"/>
                <w:szCs w:val="18"/>
              </w:rPr>
              <w:t xml:space="preserve"> </w:t>
            </w:r>
            <w:proofErr w:type="spellStart"/>
            <w:r w:rsidRPr="00A06AD1">
              <w:rPr>
                <w:rFonts w:ascii="Garamond" w:eastAsia="Calibri" w:hAnsi="Garamond"/>
                <w:spacing w:val="-1"/>
                <w:sz w:val="18"/>
                <w:szCs w:val="18"/>
              </w:rPr>
              <w:t>g</w:t>
            </w:r>
            <w:r w:rsidRPr="00A06AD1">
              <w:rPr>
                <w:rFonts w:ascii="Garamond" w:eastAsia="Calibri" w:hAnsi="Garamond"/>
                <w:sz w:val="18"/>
                <w:szCs w:val="18"/>
              </w:rPr>
              <w:t>a</w:t>
            </w:r>
            <w:r w:rsidRPr="00A06AD1">
              <w:rPr>
                <w:rFonts w:ascii="Garamond" w:eastAsia="Calibri" w:hAnsi="Garamond"/>
                <w:spacing w:val="-1"/>
                <w:sz w:val="18"/>
                <w:szCs w:val="18"/>
              </w:rPr>
              <w:t>le</w:t>
            </w:r>
            <w:r w:rsidRPr="00A06AD1">
              <w:rPr>
                <w:rFonts w:ascii="Garamond" w:eastAsia="Calibri" w:hAnsi="Garamond"/>
                <w:spacing w:val="1"/>
                <w:sz w:val="18"/>
                <w:szCs w:val="18"/>
              </w:rPr>
              <w:t>o</w:t>
            </w:r>
            <w:r w:rsidRPr="00A06AD1">
              <w:rPr>
                <w:rFonts w:ascii="Garamond" w:eastAsia="Calibri" w:hAnsi="Garamond"/>
                <w:spacing w:val="2"/>
                <w:sz w:val="18"/>
                <w:szCs w:val="18"/>
              </w:rPr>
              <w:t>t</w:t>
            </w:r>
            <w:r w:rsidRPr="00A06AD1">
              <w:rPr>
                <w:rFonts w:ascii="Garamond" w:eastAsia="Calibri" w:hAnsi="Garamond"/>
                <w:sz w:val="18"/>
                <w:szCs w:val="18"/>
              </w:rPr>
              <w:t>t</w:t>
            </w:r>
            <w:r w:rsidRPr="00A06AD1">
              <w:rPr>
                <w:rFonts w:ascii="Garamond" w:eastAsia="Calibri" w:hAnsi="Garamond"/>
                <w:spacing w:val="-1"/>
                <w:sz w:val="18"/>
                <w:szCs w:val="18"/>
              </w:rPr>
              <w:t>e</w:t>
            </w:r>
            <w:proofErr w:type="spellEnd"/>
            <w:r w:rsidRPr="00A06AD1">
              <w:rPr>
                <w:rFonts w:ascii="Garamond" w:eastAsia="Calibri" w:hAnsi="Garamond"/>
                <w:sz w:val="18"/>
                <w:szCs w:val="18"/>
              </w:rPr>
              <w:t>,</w:t>
            </w:r>
            <w:r w:rsidRPr="00A06AD1">
              <w:rPr>
                <w:rFonts w:ascii="Garamond" w:eastAsia="Calibri" w:hAnsi="Garamond"/>
                <w:spacing w:val="-4"/>
                <w:sz w:val="18"/>
                <w:szCs w:val="18"/>
              </w:rPr>
              <w:t xml:space="preserve"> </w:t>
            </w:r>
            <w:proofErr w:type="spellStart"/>
            <w:r w:rsidRPr="00A06AD1">
              <w:rPr>
                <w:rFonts w:ascii="Garamond" w:eastAsia="Calibri" w:hAnsi="Garamond"/>
                <w:spacing w:val="-1"/>
                <w:sz w:val="18"/>
                <w:szCs w:val="18"/>
              </w:rPr>
              <w:t>illu</w:t>
            </w:r>
            <w:r w:rsidRPr="00A06AD1">
              <w:rPr>
                <w:rFonts w:ascii="Garamond" w:eastAsia="Calibri" w:hAnsi="Garamond"/>
                <w:sz w:val="18"/>
                <w:szCs w:val="18"/>
              </w:rPr>
              <w:t>m</w:t>
            </w:r>
            <w:r w:rsidRPr="00A06AD1">
              <w:rPr>
                <w:rFonts w:ascii="Garamond" w:eastAsia="Calibri" w:hAnsi="Garamond"/>
                <w:spacing w:val="2"/>
                <w:sz w:val="18"/>
                <w:szCs w:val="18"/>
              </w:rPr>
              <w:t>i</w:t>
            </w:r>
            <w:r w:rsidRPr="00A06AD1">
              <w:rPr>
                <w:rFonts w:ascii="Garamond" w:eastAsia="Calibri" w:hAnsi="Garamond"/>
                <w:spacing w:val="-1"/>
                <w:sz w:val="18"/>
                <w:szCs w:val="18"/>
              </w:rPr>
              <w:t>n</w:t>
            </w:r>
            <w:r w:rsidRPr="00A06AD1">
              <w:rPr>
                <w:rFonts w:ascii="Garamond" w:eastAsia="Calibri" w:hAnsi="Garamond"/>
                <w:sz w:val="18"/>
                <w:szCs w:val="18"/>
              </w:rPr>
              <w:t>a</w:t>
            </w:r>
            <w:r w:rsidRPr="00A06AD1">
              <w:rPr>
                <w:rFonts w:ascii="Garamond" w:eastAsia="Calibri" w:hAnsi="Garamond"/>
                <w:spacing w:val="1"/>
                <w:sz w:val="18"/>
                <w:szCs w:val="18"/>
              </w:rPr>
              <w:t>z</w:t>
            </w:r>
            <w:r w:rsidRPr="00A06AD1">
              <w:rPr>
                <w:rFonts w:ascii="Garamond" w:eastAsia="Calibri" w:hAnsi="Garamond"/>
                <w:spacing w:val="-1"/>
                <w:sz w:val="18"/>
                <w:szCs w:val="18"/>
              </w:rPr>
              <w:t>i</w:t>
            </w:r>
            <w:r w:rsidRPr="00A06AD1">
              <w:rPr>
                <w:rFonts w:ascii="Garamond" w:eastAsia="Calibri" w:hAnsi="Garamond"/>
                <w:spacing w:val="1"/>
                <w:sz w:val="18"/>
                <w:szCs w:val="18"/>
              </w:rPr>
              <w:t>o</w:t>
            </w:r>
            <w:r w:rsidRPr="00A06AD1">
              <w:rPr>
                <w:rFonts w:ascii="Garamond" w:eastAsia="Calibri" w:hAnsi="Garamond"/>
                <w:spacing w:val="-1"/>
                <w:sz w:val="18"/>
                <w:szCs w:val="18"/>
              </w:rPr>
              <w:t>n</w:t>
            </w:r>
            <w:r w:rsidRPr="00A06AD1">
              <w:rPr>
                <w:rFonts w:ascii="Garamond" w:eastAsia="Calibri" w:hAnsi="Garamond"/>
                <w:sz w:val="18"/>
                <w:szCs w:val="18"/>
              </w:rPr>
              <w:t>e</w:t>
            </w:r>
            <w:proofErr w:type="spellEnd"/>
            <w:r w:rsidRPr="00A06AD1">
              <w:rPr>
                <w:rFonts w:ascii="Garamond" w:eastAsia="Calibri" w:hAnsi="Garamond"/>
                <w:spacing w:val="-3"/>
                <w:sz w:val="18"/>
                <w:szCs w:val="18"/>
              </w:rPr>
              <w:t xml:space="preserve"> </w:t>
            </w:r>
            <w:r w:rsidRPr="00A06AD1">
              <w:rPr>
                <w:rFonts w:ascii="Garamond" w:eastAsia="Calibri" w:hAnsi="Garamond"/>
                <w:sz w:val="18"/>
                <w:szCs w:val="18"/>
              </w:rPr>
              <w:t>e</w:t>
            </w:r>
            <w:r w:rsidRPr="00A06AD1">
              <w:rPr>
                <w:rFonts w:ascii="Garamond" w:eastAsia="Calibri" w:hAnsi="Garamond"/>
                <w:spacing w:val="-2"/>
                <w:sz w:val="18"/>
                <w:szCs w:val="18"/>
              </w:rPr>
              <w:t xml:space="preserve"> </w:t>
            </w:r>
            <w:proofErr w:type="spellStart"/>
            <w:r w:rsidR="00401024" w:rsidRPr="00A06AD1">
              <w:rPr>
                <w:rFonts w:ascii="Garamond" w:eastAsia="Calibri" w:hAnsi="Garamond"/>
                <w:sz w:val="18"/>
                <w:szCs w:val="18"/>
              </w:rPr>
              <w:t>a</w:t>
            </w:r>
            <w:r w:rsidR="00401024" w:rsidRPr="00A06AD1">
              <w:rPr>
                <w:rFonts w:ascii="Garamond" w:eastAsia="Calibri" w:hAnsi="Garamond"/>
                <w:spacing w:val="1"/>
                <w:sz w:val="18"/>
                <w:szCs w:val="18"/>
              </w:rPr>
              <w:t>cc</w:t>
            </w:r>
            <w:r w:rsidR="00401024" w:rsidRPr="00A06AD1">
              <w:rPr>
                <w:rFonts w:ascii="Garamond" w:eastAsia="Calibri" w:hAnsi="Garamond"/>
                <w:spacing w:val="-1"/>
                <w:sz w:val="18"/>
                <w:szCs w:val="18"/>
              </w:rPr>
              <w:t>es</w:t>
            </w:r>
            <w:r w:rsidR="00401024" w:rsidRPr="00A06AD1">
              <w:rPr>
                <w:rFonts w:ascii="Garamond" w:eastAsia="Calibri" w:hAnsi="Garamond"/>
                <w:spacing w:val="2"/>
                <w:sz w:val="18"/>
                <w:szCs w:val="18"/>
              </w:rPr>
              <w:t>s</w:t>
            </w:r>
            <w:r w:rsidR="00401024" w:rsidRPr="00A06AD1">
              <w:rPr>
                <w:rFonts w:ascii="Garamond" w:eastAsia="Calibri" w:hAnsi="Garamond"/>
                <w:sz w:val="18"/>
                <w:szCs w:val="18"/>
              </w:rPr>
              <w:t>i</w:t>
            </w:r>
            <w:proofErr w:type="spellEnd"/>
            <w:r w:rsidR="00401024" w:rsidRPr="00A06AD1">
              <w:rPr>
                <w:rFonts w:ascii="Garamond" w:eastAsia="Arial" w:hAnsi="Garamond"/>
                <w:sz w:val="18"/>
                <w:szCs w:val="18"/>
              </w:rPr>
              <w:t>.</w:t>
            </w:r>
            <w:r w:rsidRPr="00A06AD1">
              <w:rPr>
                <w:rFonts w:ascii="Garamond" w:eastAsia="Arial" w:hAnsi="Garamond"/>
                <w:sz w:val="18"/>
                <w:szCs w:val="18"/>
              </w:rPr>
              <w:t xml:space="preserve"> /</w:t>
            </w:r>
            <w:r w:rsidR="00ED22F4" w:rsidRPr="00A06AD1">
              <w:rPr>
                <w:rFonts w:ascii="Garamond" w:eastAsia="Arial" w:hAnsi="Garamond"/>
                <w:i/>
                <w:iCs/>
                <w:sz w:val="18"/>
                <w:szCs w:val="18"/>
              </w:rPr>
              <w:t>Inspect</w:t>
            </w:r>
            <w:r w:rsidR="00ED22F4" w:rsidRPr="00A06AD1">
              <w:rPr>
                <w:rFonts w:ascii="Garamond" w:eastAsia="Arial" w:hAnsi="Garamond"/>
                <w:i/>
                <w:iCs/>
                <w:spacing w:val="6"/>
                <w:sz w:val="18"/>
                <w:szCs w:val="18"/>
              </w:rPr>
              <w:t xml:space="preserve"> </w:t>
            </w:r>
            <w:r w:rsidR="00ED22F4" w:rsidRPr="00A06AD1">
              <w:rPr>
                <w:rFonts w:ascii="Garamond" w:eastAsia="Arial" w:hAnsi="Garamond"/>
                <w:i/>
                <w:iCs/>
                <w:sz w:val="18"/>
                <w:szCs w:val="18"/>
              </w:rPr>
              <w:t>holds</w:t>
            </w:r>
            <w:r w:rsidR="00ED22F4" w:rsidRPr="00A06AD1">
              <w:rPr>
                <w:rFonts w:ascii="Garamond" w:eastAsia="Arial" w:hAnsi="Garamond"/>
                <w:i/>
                <w:iCs/>
                <w:spacing w:val="17"/>
                <w:sz w:val="18"/>
                <w:szCs w:val="18"/>
              </w:rPr>
              <w:t xml:space="preserve"> </w:t>
            </w:r>
            <w:r w:rsidR="00ED22F4" w:rsidRPr="00A06AD1">
              <w:rPr>
                <w:rFonts w:ascii="Garamond" w:eastAsia="Arial" w:hAnsi="Garamond"/>
                <w:i/>
                <w:iCs/>
                <w:sz w:val="18"/>
                <w:szCs w:val="18"/>
              </w:rPr>
              <w:t>for</w:t>
            </w:r>
            <w:r w:rsidR="00ED22F4" w:rsidRPr="00A06AD1">
              <w:rPr>
                <w:rFonts w:ascii="Garamond" w:eastAsia="Arial" w:hAnsi="Garamond"/>
                <w:i/>
                <w:iCs/>
                <w:spacing w:val="40"/>
                <w:sz w:val="18"/>
                <w:szCs w:val="18"/>
              </w:rPr>
              <w:t xml:space="preserve"> </w:t>
            </w:r>
            <w:r w:rsidR="00ED22F4" w:rsidRPr="00A06AD1">
              <w:rPr>
                <w:rFonts w:ascii="Garamond" w:eastAsia="Arial" w:hAnsi="Garamond"/>
                <w:i/>
                <w:iCs/>
                <w:sz w:val="18"/>
                <w:szCs w:val="18"/>
              </w:rPr>
              <w:t>safet</w:t>
            </w:r>
            <w:r w:rsidR="00ED22F4" w:rsidRPr="00A06AD1">
              <w:rPr>
                <w:rFonts w:ascii="Garamond" w:eastAsia="Arial" w:hAnsi="Garamond"/>
                <w:i/>
                <w:iCs/>
                <w:spacing w:val="-13"/>
                <w:sz w:val="18"/>
                <w:szCs w:val="18"/>
              </w:rPr>
              <w:t>y</w:t>
            </w:r>
            <w:r w:rsidR="00ED22F4" w:rsidRPr="00A06AD1">
              <w:rPr>
                <w:rFonts w:ascii="Garamond" w:eastAsia="Arial" w:hAnsi="Garamond"/>
                <w:i/>
                <w:iCs/>
                <w:sz w:val="18"/>
                <w:szCs w:val="18"/>
              </w:rPr>
              <w:t>,</w:t>
            </w:r>
            <w:r w:rsidR="00ED22F4" w:rsidRPr="00A06AD1">
              <w:rPr>
                <w:rFonts w:ascii="Garamond" w:eastAsia="Arial" w:hAnsi="Garamond"/>
                <w:i/>
                <w:iCs/>
                <w:spacing w:val="19"/>
                <w:sz w:val="18"/>
                <w:szCs w:val="18"/>
              </w:rPr>
              <w:t xml:space="preserve"> </w:t>
            </w:r>
            <w:r w:rsidR="00401024" w:rsidRPr="00A06AD1">
              <w:rPr>
                <w:rFonts w:ascii="Garamond" w:eastAsia="Arial" w:hAnsi="Garamond"/>
                <w:i/>
                <w:iCs/>
                <w:sz w:val="18"/>
                <w:szCs w:val="18"/>
              </w:rPr>
              <w:t xml:space="preserve">with </w:t>
            </w:r>
            <w:r w:rsidR="00401024" w:rsidRPr="00A06AD1">
              <w:rPr>
                <w:rFonts w:ascii="Garamond" w:eastAsia="Arial" w:hAnsi="Garamond"/>
                <w:i/>
                <w:iCs/>
                <w:spacing w:val="8"/>
                <w:sz w:val="18"/>
                <w:szCs w:val="18"/>
              </w:rPr>
              <w:t>special</w:t>
            </w:r>
            <w:r w:rsidR="00ED22F4" w:rsidRPr="00A06AD1">
              <w:rPr>
                <w:rFonts w:ascii="Garamond" w:eastAsia="Arial" w:hAnsi="Garamond"/>
                <w:i/>
                <w:iCs/>
                <w:sz w:val="18"/>
                <w:szCs w:val="18"/>
              </w:rPr>
              <w:t xml:space="preserve"> regard</w:t>
            </w:r>
            <w:r w:rsidR="00ED22F4" w:rsidRPr="00A06AD1">
              <w:rPr>
                <w:rFonts w:ascii="Garamond" w:eastAsia="Arial" w:hAnsi="Garamond"/>
                <w:i/>
                <w:iCs/>
                <w:spacing w:val="36"/>
                <w:sz w:val="18"/>
                <w:szCs w:val="18"/>
              </w:rPr>
              <w:t xml:space="preserve"> </w:t>
            </w:r>
            <w:r w:rsidR="00ED22F4" w:rsidRPr="00A06AD1">
              <w:rPr>
                <w:rFonts w:ascii="Garamond" w:eastAsia="Arial" w:hAnsi="Garamond"/>
                <w:i/>
                <w:iCs/>
                <w:sz w:val="18"/>
                <w:szCs w:val="18"/>
              </w:rPr>
              <w:t>to</w:t>
            </w:r>
            <w:r w:rsidR="00ED22F4" w:rsidRPr="00A06AD1">
              <w:rPr>
                <w:rFonts w:ascii="Garamond" w:eastAsia="Arial" w:hAnsi="Garamond"/>
                <w:i/>
                <w:iCs/>
                <w:spacing w:val="29"/>
                <w:sz w:val="18"/>
                <w:szCs w:val="18"/>
              </w:rPr>
              <w:t xml:space="preserve"> </w:t>
            </w:r>
            <w:r w:rsidR="00ED22F4" w:rsidRPr="00A06AD1">
              <w:rPr>
                <w:rFonts w:ascii="Garamond" w:eastAsia="Arial" w:hAnsi="Garamond"/>
                <w:i/>
                <w:iCs/>
                <w:w w:val="106"/>
                <w:sz w:val="18"/>
                <w:szCs w:val="18"/>
              </w:rPr>
              <w:t xml:space="preserve">hatch </w:t>
            </w:r>
            <w:r w:rsidR="00ED22F4" w:rsidRPr="00A06AD1">
              <w:rPr>
                <w:rFonts w:ascii="Garamond" w:eastAsia="Arial" w:hAnsi="Garamond"/>
                <w:i/>
                <w:iCs/>
                <w:sz w:val="18"/>
                <w:szCs w:val="18"/>
              </w:rPr>
              <w:t>boards,</w:t>
            </w:r>
            <w:r w:rsidR="00ED22F4" w:rsidRPr="00A06AD1">
              <w:rPr>
                <w:rFonts w:ascii="Garamond" w:eastAsia="Arial" w:hAnsi="Garamond"/>
                <w:i/>
                <w:iCs/>
                <w:spacing w:val="18"/>
                <w:sz w:val="18"/>
                <w:szCs w:val="18"/>
              </w:rPr>
              <w:t xml:space="preserve"> </w:t>
            </w:r>
            <w:r w:rsidR="00ED22F4" w:rsidRPr="00A06AD1">
              <w:rPr>
                <w:rFonts w:ascii="Garamond" w:eastAsia="Arial" w:hAnsi="Garamond"/>
                <w:i/>
                <w:iCs/>
                <w:sz w:val="18"/>
                <w:szCs w:val="18"/>
              </w:rPr>
              <w:t>ladders,</w:t>
            </w:r>
            <w:r w:rsidR="00ED22F4" w:rsidRPr="00A06AD1">
              <w:rPr>
                <w:rFonts w:ascii="Garamond" w:eastAsia="Arial" w:hAnsi="Garamond"/>
                <w:i/>
                <w:iCs/>
                <w:spacing w:val="19"/>
                <w:sz w:val="18"/>
                <w:szCs w:val="18"/>
              </w:rPr>
              <w:t xml:space="preserve"> </w:t>
            </w:r>
            <w:r w:rsidR="00ED22F4" w:rsidRPr="00A06AD1">
              <w:rPr>
                <w:rFonts w:ascii="Garamond" w:eastAsia="Arial" w:hAnsi="Garamond"/>
                <w:i/>
                <w:iCs/>
                <w:sz w:val="18"/>
                <w:szCs w:val="18"/>
              </w:rPr>
              <w:t>guard</w:t>
            </w:r>
            <w:r w:rsidR="00ED22F4" w:rsidRPr="00A06AD1">
              <w:rPr>
                <w:rFonts w:ascii="Garamond" w:eastAsia="Arial" w:hAnsi="Garamond"/>
                <w:i/>
                <w:iCs/>
                <w:spacing w:val="37"/>
                <w:sz w:val="18"/>
                <w:szCs w:val="18"/>
              </w:rPr>
              <w:t xml:space="preserve"> </w:t>
            </w:r>
            <w:r w:rsidR="00ED22F4" w:rsidRPr="00A06AD1">
              <w:rPr>
                <w:rFonts w:ascii="Garamond" w:eastAsia="Arial" w:hAnsi="Garamond"/>
                <w:i/>
                <w:iCs/>
                <w:sz w:val="18"/>
                <w:szCs w:val="18"/>
              </w:rPr>
              <w:t>wires</w:t>
            </w:r>
            <w:r w:rsidR="00ED22F4" w:rsidRPr="00A06AD1">
              <w:rPr>
                <w:rFonts w:ascii="Garamond" w:eastAsia="Arial" w:hAnsi="Garamond"/>
                <w:i/>
                <w:iCs/>
                <w:spacing w:val="17"/>
                <w:sz w:val="18"/>
                <w:szCs w:val="18"/>
              </w:rPr>
              <w:t xml:space="preserve"> </w:t>
            </w:r>
            <w:r w:rsidR="00ED22F4" w:rsidRPr="00A06AD1">
              <w:rPr>
                <w:rFonts w:ascii="Garamond" w:eastAsia="Arial" w:hAnsi="Garamond"/>
                <w:i/>
                <w:iCs/>
                <w:sz w:val="18"/>
                <w:szCs w:val="18"/>
              </w:rPr>
              <w:t>and</w:t>
            </w:r>
            <w:r w:rsidR="00ED22F4" w:rsidRPr="00A06AD1">
              <w:rPr>
                <w:rFonts w:ascii="Garamond" w:eastAsia="Arial" w:hAnsi="Garamond"/>
                <w:i/>
                <w:iCs/>
                <w:spacing w:val="18"/>
                <w:sz w:val="18"/>
                <w:szCs w:val="18"/>
              </w:rPr>
              <w:t xml:space="preserve"> </w:t>
            </w:r>
            <w:r w:rsidR="00ED22F4" w:rsidRPr="00A06AD1">
              <w:rPr>
                <w:rFonts w:ascii="Garamond" w:eastAsia="Arial" w:hAnsi="Garamond"/>
                <w:i/>
                <w:iCs/>
                <w:sz w:val="18"/>
                <w:szCs w:val="18"/>
              </w:rPr>
              <w:t>stanchions,</w:t>
            </w:r>
            <w:r w:rsidR="00ED22F4" w:rsidRPr="00A06AD1">
              <w:rPr>
                <w:rFonts w:ascii="Garamond" w:eastAsia="Arial" w:hAnsi="Garamond"/>
                <w:i/>
                <w:iCs/>
                <w:spacing w:val="18"/>
                <w:sz w:val="18"/>
                <w:szCs w:val="18"/>
              </w:rPr>
              <w:t xml:space="preserve"> </w:t>
            </w:r>
            <w:r w:rsidR="00ED22F4" w:rsidRPr="00A06AD1">
              <w:rPr>
                <w:rFonts w:ascii="Garamond" w:eastAsia="Arial" w:hAnsi="Garamond"/>
                <w:i/>
                <w:iCs/>
                <w:w w:val="108"/>
                <w:sz w:val="18"/>
                <w:szCs w:val="18"/>
              </w:rPr>
              <w:t xml:space="preserve">permanent </w:t>
            </w:r>
            <w:r w:rsidR="00ED22F4" w:rsidRPr="00A06AD1">
              <w:rPr>
                <w:rFonts w:ascii="Garamond" w:eastAsia="Arial" w:hAnsi="Garamond"/>
                <w:i/>
                <w:iCs/>
                <w:sz w:val="18"/>
                <w:szCs w:val="18"/>
              </w:rPr>
              <w:t>dunnage,</w:t>
            </w:r>
            <w:r w:rsidR="00ED22F4" w:rsidRPr="00A06AD1">
              <w:rPr>
                <w:rFonts w:ascii="Garamond" w:eastAsia="Arial" w:hAnsi="Garamond"/>
                <w:i/>
                <w:iCs/>
                <w:spacing w:val="45"/>
                <w:sz w:val="18"/>
                <w:szCs w:val="18"/>
              </w:rPr>
              <w:t xml:space="preserve"> </w:t>
            </w:r>
            <w:r w:rsidR="00ED22F4" w:rsidRPr="00A06AD1">
              <w:rPr>
                <w:rFonts w:ascii="Garamond" w:eastAsia="Arial" w:hAnsi="Garamond"/>
                <w:i/>
                <w:iCs/>
                <w:sz w:val="18"/>
                <w:szCs w:val="18"/>
              </w:rPr>
              <w:t>beams and</w:t>
            </w:r>
            <w:r w:rsidR="00ED22F4" w:rsidRPr="00A06AD1">
              <w:rPr>
                <w:rFonts w:ascii="Garamond" w:eastAsia="Arial" w:hAnsi="Garamond"/>
                <w:i/>
                <w:iCs/>
                <w:spacing w:val="18"/>
                <w:sz w:val="18"/>
                <w:szCs w:val="18"/>
              </w:rPr>
              <w:t xml:space="preserve"> </w:t>
            </w:r>
            <w:r w:rsidR="00ED22F4" w:rsidRPr="00A06AD1">
              <w:rPr>
                <w:rFonts w:ascii="Garamond" w:eastAsia="Arial" w:hAnsi="Garamond"/>
                <w:i/>
                <w:iCs/>
                <w:sz w:val="18"/>
                <w:szCs w:val="18"/>
              </w:rPr>
              <w:t>beam</w:t>
            </w:r>
            <w:r w:rsidR="00ED22F4" w:rsidRPr="00A06AD1">
              <w:rPr>
                <w:rFonts w:ascii="Garamond" w:eastAsia="Arial" w:hAnsi="Garamond"/>
                <w:i/>
                <w:iCs/>
                <w:spacing w:val="18"/>
                <w:sz w:val="18"/>
                <w:szCs w:val="18"/>
              </w:rPr>
              <w:t xml:space="preserve"> </w:t>
            </w:r>
            <w:r w:rsidR="00ED22F4" w:rsidRPr="00A06AD1">
              <w:rPr>
                <w:rFonts w:ascii="Garamond" w:eastAsia="Arial" w:hAnsi="Garamond"/>
                <w:i/>
                <w:iCs/>
                <w:sz w:val="18"/>
                <w:szCs w:val="18"/>
              </w:rPr>
              <w:t>bolts,</w:t>
            </w:r>
            <w:r w:rsidR="00ED22F4" w:rsidRPr="00A06AD1">
              <w:rPr>
                <w:rFonts w:ascii="Garamond" w:eastAsia="Arial" w:hAnsi="Garamond"/>
                <w:i/>
                <w:iCs/>
                <w:spacing w:val="26"/>
                <w:sz w:val="18"/>
                <w:szCs w:val="18"/>
              </w:rPr>
              <w:t xml:space="preserve"> </w:t>
            </w:r>
            <w:r w:rsidR="00ED22F4" w:rsidRPr="00A06AD1">
              <w:rPr>
                <w:rFonts w:ascii="Garamond" w:eastAsia="Arial" w:hAnsi="Garamond"/>
                <w:i/>
                <w:iCs/>
                <w:w w:val="115"/>
                <w:sz w:val="18"/>
                <w:szCs w:val="18"/>
              </w:rPr>
              <w:t>lighting</w:t>
            </w:r>
            <w:r w:rsidR="00ED22F4" w:rsidRPr="00A06AD1">
              <w:rPr>
                <w:rFonts w:ascii="Garamond" w:eastAsia="Arial" w:hAnsi="Garamond"/>
                <w:i/>
                <w:iCs/>
                <w:spacing w:val="-8"/>
                <w:w w:val="115"/>
                <w:sz w:val="18"/>
                <w:szCs w:val="18"/>
              </w:rPr>
              <w:t xml:space="preserve"> </w:t>
            </w:r>
            <w:r w:rsidR="00ED22F4" w:rsidRPr="00A06AD1">
              <w:rPr>
                <w:rFonts w:ascii="Garamond" w:eastAsia="Arial" w:hAnsi="Garamond"/>
                <w:i/>
                <w:iCs/>
                <w:sz w:val="18"/>
                <w:szCs w:val="18"/>
              </w:rPr>
              <w:t>and</w:t>
            </w:r>
            <w:r w:rsidR="00ED22F4" w:rsidRPr="00A06AD1">
              <w:rPr>
                <w:rFonts w:ascii="Garamond" w:eastAsia="Arial" w:hAnsi="Garamond"/>
                <w:i/>
                <w:iCs/>
                <w:spacing w:val="18"/>
                <w:sz w:val="18"/>
                <w:szCs w:val="18"/>
              </w:rPr>
              <w:t xml:space="preserve"> </w:t>
            </w:r>
            <w:r w:rsidR="00ED22F4" w:rsidRPr="00A06AD1">
              <w:rPr>
                <w:rFonts w:ascii="Garamond" w:eastAsia="Arial" w:hAnsi="Garamond"/>
                <w:i/>
                <w:iCs/>
                <w:sz w:val="18"/>
                <w:szCs w:val="18"/>
              </w:rPr>
              <w:t>accesses</w:t>
            </w:r>
          </w:p>
        </w:tc>
        <w:tc>
          <w:tcPr>
            <w:tcW w:w="750" w:type="dxa"/>
            <w:tcBorders>
              <w:top w:val="single" w:sz="4" w:space="0" w:color="00457E"/>
              <w:left w:val="single" w:sz="4" w:space="0" w:color="00457E"/>
              <w:bottom w:val="single" w:sz="4" w:space="0" w:color="00457E"/>
              <w:right w:val="single" w:sz="4" w:space="0" w:color="00457E"/>
            </w:tcBorders>
          </w:tcPr>
          <w:p w14:paraId="68ABA509" w14:textId="77777777" w:rsidR="00ED22F4" w:rsidRPr="00A06AD1" w:rsidRDefault="00ED22F4" w:rsidP="00F00948">
            <w:pPr>
              <w:spacing w:line="240" w:lineRule="auto"/>
              <w:rPr>
                <w:rFonts w:ascii="Garamond" w:hAnsi="Garamond" w:cstheme="minorHAnsi"/>
                <w:sz w:val="16"/>
                <w:szCs w:val="16"/>
              </w:rPr>
            </w:pPr>
          </w:p>
        </w:tc>
        <w:tc>
          <w:tcPr>
            <w:tcW w:w="1135" w:type="dxa"/>
            <w:gridSpan w:val="2"/>
            <w:tcBorders>
              <w:top w:val="single" w:sz="4" w:space="0" w:color="00457E"/>
              <w:left w:val="single" w:sz="4" w:space="0" w:color="00457E"/>
              <w:bottom w:val="single" w:sz="4" w:space="0" w:color="00457E"/>
              <w:right w:val="single" w:sz="4" w:space="0" w:color="00457E"/>
            </w:tcBorders>
          </w:tcPr>
          <w:p w14:paraId="1BE72B87" w14:textId="77777777" w:rsidR="00ED22F4" w:rsidRPr="00A06AD1" w:rsidRDefault="00ED22F4" w:rsidP="00F00948">
            <w:pPr>
              <w:spacing w:line="240" w:lineRule="auto"/>
              <w:rPr>
                <w:rFonts w:ascii="Garamond" w:hAnsi="Garamond" w:cstheme="minorHAnsi"/>
                <w:sz w:val="16"/>
                <w:szCs w:val="16"/>
              </w:rPr>
            </w:pPr>
          </w:p>
        </w:tc>
        <w:tc>
          <w:tcPr>
            <w:tcW w:w="4677" w:type="dxa"/>
            <w:tcBorders>
              <w:left w:val="single" w:sz="4" w:space="0" w:color="00457E"/>
              <w:bottom w:val="single" w:sz="4" w:space="0" w:color="auto"/>
              <w:right w:val="single" w:sz="4" w:space="0" w:color="00457E"/>
            </w:tcBorders>
          </w:tcPr>
          <w:p w14:paraId="0E7DAB0B" w14:textId="77777777" w:rsidR="00ED22F4" w:rsidRPr="00A06AD1" w:rsidRDefault="00ED22F4" w:rsidP="00F00948">
            <w:pPr>
              <w:spacing w:line="240" w:lineRule="auto"/>
              <w:rPr>
                <w:rFonts w:ascii="Garamond" w:hAnsi="Garamond" w:cstheme="minorHAnsi"/>
                <w:sz w:val="16"/>
                <w:szCs w:val="16"/>
              </w:rPr>
            </w:pPr>
          </w:p>
        </w:tc>
        <w:tc>
          <w:tcPr>
            <w:tcW w:w="1134" w:type="dxa"/>
            <w:tcBorders>
              <w:top w:val="single" w:sz="4" w:space="0" w:color="00457E"/>
              <w:left w:val="single" w:sz="4" w:space="0" w:color="00457E"/>
              <w:bottom w:val="single" w:sz="4" w:space="0" w:color="00457E"/>
              <w:right w:val="single" w:sz="4" w:space="0" w:color="00457E"/>
            </w:tcBorders>
          </w:tcPr>
          <w:p w14:paraId="0617860A" w14:textId="77777777" w:rsidR="00ED22F4" w:rsidRPr="00A06AD1" w:rsidRDefault="00ED22F4" w:rsidP="00F00948">
            <w:pPr>
              <w:spacing w:line="240" w:lineRule="auto"/>
              <w:rPr>
                <w:rFonts w:ascii="Garamond" w:hAnsi="Garamond" w:cstheme="minorHAnsi"/>
                <w:sz w:val="16"/>
                <w:szCs w:val="16"/>
              </w:rPr>
            </w:pPr>
          </w:p>
        </w:tc>
        <w:tc>
          <w:tcPr>
            <w:tcW w:w="1944" w:type="dxa"/>
            <w:gridSpan w:val="2"/>
            <w:tcBorders>
              <w:top w:val="single" w:sz="4" w:space="0" w:color="00457E"/>
              <w:left w:val="single" w:sz="4" w:space="0" w:color="00457E"/>
              <w:bottom w:val="single" w:sz="4" w:space="0" w:color="00457E"/>
              <w:right w:val="single" w:sz="4" w:space="0" w:color="00457E"/>
            </w:tcBorders>
          </w:tcPr>
          <w:p w14:paraId="4F7DD438" w14:textId="77777777" w:rsidR="00ED22F4" w:rsidRPr="00A06AD1" w:rsidRDefault="00ED22F4" w:rsidP="00F00948">
            <w:pPr>
              <w:spacing w:line="240" w:lineRule="auto"/>
              <w:rPr>
                <w:rFonts w:ascii="Garamond" w:hAnsi="Garamond" w:cstheme="minorHAnsi"/>
                <w:sz w:val="16"/>
                <w:szCs w:val="16"/>
              </w:rPr>
            </w:pPr>
          </w:p>
        </w:tc>
      </w:tr>
      <w:tr w:rsidR="00EE1A66" w:rsidRPr="00366F3C" w14:paraId="368671A0" w14:textId="77777777" w:rsidTr="00F00948">
        <w:trPr>
          <w:trHeight w:hRule="exact" w:val="429"/>
          <w:jc w:val="center"/>
        </w:trPr>
        <w:tc>
          <w:tcPr>
            <w:tcW w:w="566" w:type="dxa"/>
            <w:tcBorders>
              <w:top w:val="single" w:sz="4" w:space="0" w:color="00457E"/>
              <w:left w:val="single" w:sz="4" w:space="0" w:color="00457E"/>
              <w:bottom w:val="single" w:sz="4" w:space="0" w:color="00457E"/>
              <w:right w:val="single" w:sz="4" w:space="0" w:color="00457E"/>
            </w:tcBorders>
          </w:tcPr>
          <w:p w14:paraId="7C9796A0" w14:textId="77777777" w:rsidR="00401024" w:rsidRPr="00A06AD1" w:rsidRDefault="00401024" w:rsidP="00F00948">
            <w:pPr>
              <w:spacing w:after="0" w:line="240" w:lineRule="auto"/>
              <w:ind w:left="62"/>
              <w:jc w:val="center"/>
              <w:rPr>
                <w:rFonts w:ascii="Garamond" w:eastAsia="Arial" w:hAnsi="Garamond" w:cstheme="minorHAnsi"/>
                <w:sz w:val="18"/>
                <w:szCs w:val="18"/>
              </w:rPr>
            </w:pPr>
          </w:p>
          <w:p w14:paraId="4A126644" w14:textId="387BB33A" w:rsidR="00ED22F4" w:rsidRPr="00A06AD1" w:rsidRDefault="00ED22F4" w:rsidP="00F00948">
            <w:pPr>
              <w:spacing w:after="0" w:line="240" w:lineRule="auto"/>
              <w:ind w:left="62"/>
              <w:jc w:val="center"/>
              <w:rPr>
                <w:rFonts w:ascii="Garamond" w:eastAsia="Arial" w:hAnsi="Garamond" w:cstheme="minorHAnsi"/>
                <w:sz w:val="18"/>
                <w:szCs w:val="18"/>
              </w:rPr>
            </w:pPr>
            <w:r w:rsidRPr="00A06AD1">
              <w:rPr>
                <w:rFonts w:ascii="Garamond" w:eastAsia="Arial" w:hAnsi="Garamond" w:cstheme="minorHAnsi"/>
                <w:sz w:val="18"/>
                <w:szCs w:val="18"/>
              </w:rPr>
              <w:t>.14</w:t>
            </w:r>
          </w:p>
        </w:tc>
        <w:tc>
          <w:tcPr>
            <w:tcW w:w="5629" w:type="dxa"/>
            <w:tcBorders>
              <w:top w:val="single" w:sz="4" w:space="0" w:color="00457E"/>
              <w:left w:val="single" w:sz="4" w:space="0" w:color="00457E"/>
              <w:bottom w:val="single" w:sz="4" w:space="0" w:color="00457E"/>
              <w:right w:val="single" w:sz="4" w:space="0" w:color="00457E"/>
            </w:tcBorders>
          </w:tcPr>
          <w:p w14:paraId="3EEA0DD4" w14:textId="3C458ABA" w:rsidR="00ED22F4" w:rsidRPr="00A06AD1" w:rsidRDefault="00150BB0" w:rsidP="00F00948">
            <w:pPr>
              <w:pStyle w:val="Nessunaspaziatura"/>
              <w:ind w:left="142" w:right="238"/>
              <w:jc w:val="both"/>
              <w:rPr>
                <w:rFonts w:ascii="Garamond" w:eastAsia="Arial" w:hAnsi="Garamond"/>
                <w:sz w:val="18"/>
                <w:szCs w:val="18"/>
                <w:lang w:val="it-IT"/>
              </w:rPr>
            </w:pPr>
            <w:r w:rsidRPr="00A06AD1">
              <w:rPr>
                <w:rFonts w:ascii="Garamond" w:eastAsia="Calibri" w:hAnsi="Garamond"/>
                <w:spacing w:val="-1"/>
                <w:sz w:val="18"/>
                <w:szCs w:val="18"/>
                <w:lang w:val="it-IT"/>
              </w:rPr>
              <w:t>Aiu</w:t>
            </w:r>
            <w:r w:rsidRPr="00A06AD1">
              <w:rPr>
                <w:rFonts w:ascii="Garamond" w:eastAsia="Calibri" w:hAnsi="Garamond"/>
                <w:sz w:val="18"/>
                <w:szCs w:val="18"/>
                <w:lang w:val="it-IT"/>
              </w:rPr>
              <w:t>ta</w:t>
            </w:r>
            <w:r w:rsidRPr="00A06AD1">
              <w:rPr>
                <w:rFonts w:ascii="Garamond" w:eastAsia="Calibri" w:hAnsi="Garamond"/>
                <w:spacing w:val="-1"/>
                <w:sz w:val="18"/>
                <w:szCs w:val="18"/>
                <w:lang w:val="it-IT"/>
              </w:rPr>
              <w:t xml:space="preserve"> </w:t>
            </w:r>
            <w:r w:rsidRPr="00A06AD1">
              <w:rPr>
                <w:rFonts w:ascii="Garamond" w:eastAsia="Calibri" w:hAnsi="Garamond"/>
                <w:spacing w:val="1"/>
                <w:sz w:val="18"/>
                <w:szCs w:val="18"/>
                <w:lang w:val="it-IT"/>
              </w:rPr>
              <w:t>n</w:t>
            </w:r>
            <w:r w:rsidRPr="00A06AD1">
              <w:rPr>
                <w:rFonts w:ascii="Garamond" w:eastAsia="Calibri" w:hAnsi="Garamond"/>
                <w:spacing w:val="-1"/>
                <w:sz w:val="18"/>
                <w:szCs w:val="18"/>
                <w:lang w:val="it-IT"/>
              </w:rPr>
              <w:t>e</w:t>
            </w:r>
            <w:r w:rsidRPr="00A06AD1">
              <w:rPr>
                <w:rFonts w:ascii="Garamond" w:eastAsia="Calibri" w:hAnsi="Garamond"/>
                <w:sz w:val="18"/>
                <w:szCs w:val="18"/>
                <w:lang w:val="it-IT"/>
              </w:rPr>
              <w:t>l m</w:t>
            </w:r>
            <w:r w:rsidRPr="00A06AD1">
              <w:rPr>
                <w:rFonts w:ascii="Garamond" w:eastAsia="Calibri" w:hAnsi="Garamond"/>
                <w:spacing w:val="1"/>
                <w:sz w:val="18"/>
                <w:szCs w:val="18"/>
                <w:lang w:val="it-IT"/>
              </w:rPr>
              <w:t>o</w:t>
            </w:r>
            <w:r w:rsidRPr="00A06AD1">
              <w:rPr>
                <w:rFonts w:ascii="Garamond" w:eastAsia="Calibri" w:hAnsi="Garamond"/>
                <w:spacing w:val="-1"/>
                <w:sz w:val="18"/>
                <w:szCs w:val="18"/>
                <w:lang w:val="it-IT"/>
              </w:rPr>
              <w:t>n</w:t>
            </w:r>
            <w:r w:rsidRPr="00A06AD1">
              <w:rPr>
                <w:rFonts w:ascii="Garamond" w:eastAsia="Calibri" w:hAnsi="Garamond"/>
                <w:sz w:val="18"/>
                <w:szCs w:val="18"/>
                <w:lang w:val="it-IT"/>
              </w:rPr>
              <w:t>ta</w:t>
            </w:r>
            <w:r w:rsidRPr="00A06AD1">
              <w:rPr>
                <w:rFonts w:ascii="Garamond" w:eastAsia="Calibri" w:hAnsi="Garamond"/>
                <w:spacing w:val="-1"/>
                <w:sz w:val="18"/>
                <w:szCs w:val="18"/>
                <w:lang w:val="it-IT"/>
              </w:rPr>
              <w:t>g</w:t>
            </w:r>
            <w:r w:rsidRPr="00A06AD1">
              <w:rPr>
                <w:rFonts w:ascii="Garamond" w:eastAsia="Calibri" w:hAnsi="Garamond"/>
                <w:spacing w:val="2"/>
                <w:sz w:val="18"/>
                <w:szCs w:val="18"/>
                <w:lang w:val="it-IT"/>
              </w:rPr>
              <w:t>g</w:t>
            </w:r>
            <w:r w:rsidRPr="00A06AD1">
              <w:rPr>
                <w:rFonts w:ascii="Garamond" w:eastAsia="Calibri" w:hAnsi="Garamond"/>
                <w:spacing w:val="-1"/>
                <w:sz w:val="18"/>
                <w:szCs w:val="18"/>
                <w:lang w:val="it-IT"/>
              </w:rPr>
              <w:t>i</w:t>
            </w:r>
            <w:r w:rsidRPr="00A06AD1">
              <w:rPr>
                <w:rFonts w:ascii="Garamond" w:eastAsia="Calibri" w:hAnsi="Garamond"/>
                <w:sz w:val="18"/>
                <w:szCs w:val="18"/>
                <w:lang w:val="it-IT"/>
              </w:rPr>
              <w:t>o</w:t>
            </w:r>
            <w:r w:rsidRPr="00A06AD1">
              <w:rPr>
                <w:rFonts w:ascii="Garamond" w:eastAsia="Calibri" w:hAnsi="Garamond"/>
                <w:spacing w:val="-2"/>
                <w:sz w:val="18"/>
                <w:szCs w:val="18"/>
                <w:lang w:val="it-IT"/>
              </w:rPr>
              <w:t xml:space="preserve"> </w:t>
            </w:r>
            <w:r w:rsidRPr="00A06AD1">
              <w:rPr>
                <w:rFonts w:ascii="Garamond" w:eastAsia="Calibri" w:hAnsi="Garamond"/>
                <w:spacing w:val="-1"/>
                <w:sz w:val="18"/>
                <w:szCs w:val="18"/>
                <w:lang w:val="it-IT"/>
              </w:rPr>
              <w:t>de</w:t>
            </w:r>
            <w:r w:rsidRPr="00A06AD1">
              <w:rPr>
                <w:rFonts w:ascii="Garamond" w:eastAsia="Calibri" w:hAnsi="Garamond"/>
                <w:sz w:val="18"/>
                <w:szCs w:val="18"/>
                <w:lang w:val="it-IT"/>
              </w:rPr>
              <w:t>l</w:t>
            </w:r>
            <w:r w:rsidRPr="00A06AD1">
              <w:rPr>
                <w:rFonts w:ascii="Garamond" w:eastAsia="Calibri" w:hAnsi="Garamond"/>
                <w:spacing w:val="2"/>
                <w:sz w:val="18"/>
                <w:szCs w:val="18"/>
                <w:lang w:val="it-IT"/>
              </w:rPr>
              <w:t>l</w:t>
            </w:r>
            <w:r w:rsidRPr="00A06AD1">
              <w:rPr>
                <w:rFonts w:ascii="Garamond" w:eastAsia="Calibri" w:hAnsi="Garamond"/>
                <w:sz w:val="18"/>
                <w:szCs w:val="18"/>
                <w:lang w:val="it-IT"/>
              </w:rPr>
              <w:t>e</w:t>
            </w:r>
            <w:r w:rsidRPr="00A06AD1">
              <w:rPr>
                <w:rFonts w:ascii="Garamond" w:eastAsia="Calibri" w:hAnsi="Garamond"/>
                <w:spacing w:val="-2"/>
                <w:sz w:val="18"/>
                <w:szCs w:val="18"/>
                <w:lang w:val="it-IT"/>
              </w:rPr>
              <w:t xml:space="preserve"> </w:t>
            </w:r>
            <w:r w:rsidRPr="00A06AD1">
              <w:rPr>
                <w:rFonts w:ascii="Garamond" w:eastAsia="Calibri" w:hAnsi="Garamond"/>
                <w:spacing w:val="-1"/>
                <w:sz w:val="18"/>
                <w:szCs w:val="18"/>
                <w:lang w:val="it-IT"/>
              </w:rPr>
              <w:t>l</w:t>
            </w:r>
            <w:r w:rsidRPr="00A06AD1">
              <w:rPr>
                <w:rFonts w:ascii="Garamond" w:eastAsia="Calibri" w:hAnsi="Garamond"/>
                <w:sz w:val="18"/>
                <w:szCs w:val="18"/>
                <w:lang w:val="it-IT"/>
              </w:rPr>
              <w:t>am</w:t>
            </w:r>
            <w:r w:rsidRPr="00A06AD1">
              <w:rPr>
                <w:rFonts w:ascii="Garamond" w:eastAsia="Calibri" w:hAnsi="Garamond"/>
                <w:spacing w:val="-1"/>
                <w:sz w:val="18"/>
                <w:szCs w:val="18"/>
                <w:lang w:val="it-IT"/>
              </w:rPr>
              <w:t>p</w:t>
            </w:r>
            <w:r w:rsidRPr="00A06AD1">
              <w:rPr>
                <w:rFonts w:ascii="Garamond" w:eastAsia="Calibri" w:hAnsi="Garamond"/>
                <w:spacing w:val="3"/>
                <w:sz w:val="18"/>
                <w:szCs w:val="18"/>
                <w:lang w:val="it-IT"/>
              </w:rPr>
              <w:t>a</w:t>
            </w:r>
            <w:r w:rsidRPr="00A06AD1">
              <w:rPr>
                <w:rFonts w:ascii="Garamond" w:eastAsia="Calibri" w:hAnsi="Garamond"/>
                <w:spacing w:val="-1"/>
                <w:sz w:val="18"/>
                <w:szCs w:val="18"/>
                <w:lang w:val="it-IT"/>
              </w:rPr>
              <w:t>d</w:t>
            </w:r>
            <w:r w:rsidRPr="00A06AD1">
              <w:rPr>
                <w:rFonts w:ascii="Garamond" w:eastAsia="Calibri" w:hAnsi="Garamond"/>
                <w:sz w:val="18"/>
                <w:szCs w:val="18"/>
                <w:lang w:val="it-IT"/>
              </w:rPr>
              <w:t>e</w:t>
            </w:r>
            <w:r w:rsidRPr="00A06AD1">
              <w:rPr>
                <w:rFonts w:ascii="Garamond" w:eastAsia="Calibri" w:hAnsi="Garamond"/>
                <w:spacing w:val="-4"/>
                <w:sz w:val="18"/>
                <w:szCs w:val="18"/>
                <w:lang w:val="it-IT"/>
              </w:rPr>
              <w:t xml:space="preserve"> </w:t>
            </w:r>
            <w:r w:rsidRPr="00A06AD1">
              <w:rPr>
                <w:rFonts w:ascii="Garamond" w:eastAsia="Calibri" w:hAnsi="Garamond"/>
                <w:spacing w:val="-1"/>
                <w:sz w:val="18"/>
                <w:szCs w:val="18"/>
                <w:lang w:val="it-IT"/>
              </w:rPr>
              <w:t>p</w:t>
            </w:r>
            <w:r w:rsidRPr="00A06AD1">
              <w:rPr>
                <w:rFonts w:ascii="Garamond" w:eastAsia="Calibri" w:hAnsi="Garamond"/>
                <w:spacing w:val="1"/>
                <w:sz w:val="18"/>
                <w:szCs w:val="18"/>
                <w:lang w:val="it-IT"/>
              </w:rPr>
              <w:t>o</w:t>
            </w:r>
            <w:r w:rsidRPr="00A06AD1">
              <w:rPr>
                <w:rFonts w:ascii="Garamond" w:eastAsia="Calibri" w:hAnsi="Garamond"/>
                <w:sz w:val="18"/>
                <w:szCs w:val="18"/>
                <w:lang w:val="it-IT"/>
              </w:rPr>
              <w:t>rtat</w:t>
            </w:r>
            <w:r w:rsidRPr="00A06AD1">
              <w:rPr>
                <w:rFonts w:ascii="Garamond" w:eastAsia="Calibri" w:hAnsi="Garamond"/>
                <w:spacing w:val="-1"/>
                <w:sz w:val="18"/>
                <w:szCs w:val="18"/>
                <w:lang w:val="it-IT"/>
              </w:rPr>
              <w:t>i</w:t>
            </w:r>
            <w:r w:rsidRPr="00A06AD1">
              <w:rPr>
                <w:rFonts w:ascii="Garamond" w:eastAsia="Calibri" w:hAnsi="Garamond"/>
                <w:spacing w:val="2"/>
                <w:sz w:val="18"/>
                <w:szCs w:val="18"/>
                <w:lang w:val="it-IT"/>
              </w:rPr>
              <w:t>l</w:t>
            </w:r>
            <w:r w:rsidRPr="00A06AD1">
              <w:rPr>
                <w:rFonts w:ascii="Garamond" w:eastAsia="Calibri" w:hAnsi="Garamond"/>
                <w:sz w:val="18"/>
                <w:szCs w:val="18"/>
                <w:lang w:val="it-IT"/>
              </w:rPr>
              <w:t>i</w:t>
            </w:r>
            <w:r w:rsidR="00401024" w:rsidRPr="00A06AD1">
              <w:rPr>
                <w:rFonts w:ascii="Garamond" w:eastAsia="Calibri" w:hAnsi="Garamond"/>
                <w:sz w:val="18"/>
                <w:szCs w:val="18"/>
                <w:lang w:val="it-IT"/>
              </w:rPr>
              <w:t>. /</w:t>
            </w:r>
            <w:r w:rsidR="00ED22F4" w:rsidRPr="00A06AD1">
              <w:rPr>
                <w:rFonts w:ascii="Garamond" w:eastAsia="Arial" w:hAnsi="Garamond"/>
                <w:i/>
                <w:iCs/>
                <w:w w:val="95"/>
                <w:sz w:val="18"/>
                <w:szCs w:val="18"/>
                <w:lang w:val="it-IT"/>
              </w:rPr>
              <w:t>Assist</w:t>
            </w:r>
            <w:r w:rsidR="00ED22F4" w:rsidRPr="00A06AD1">
              <w:rPr>
                <w:rFonts w:ascii="Garamond" w:eastAsia="Arial" w:hAnsi="Garamond"/>
                <w:i/>
                <w:iCs/>
                <w:spacing w:val="3"/>
                <w:w w:val="95"/>
                <w:sz w:val="18"/>
                <w:szCs w:val="18"/>
                <w:lang w:val="it-IT"/>
              </w:rPr>
              <w:t xml:space="preserve"> </w:t>
            </w:r>
            <w:r w:rsidR="00401024" w:rsidRPr="00A06AD1">
              <w:rPr>
                <w:rFonts w:ascii="Garamond" w:eastAsia="Arial" w:hAnsi="Garamond"/>
                <w:i/>
                <w:iCs/>
                <w:sz w:val="18"/>
                <w:szCs w:val="18"/>
                <w:lang w:val="it-IT"/>
              </w:rPr>
              <w:t xml:space="preserve">with </w:t>
            </w:r>
            <w:proofErr w:type="spellStart"/>
            <w:r w:rsidR="00401024" w:rsidRPr="00A06AD1">
              <w:rPr>
                <w:rFonts w:ascii="Garamond" w:eastAsia="Arial" w:hAnsi="Garamond"/>
                <w:i/>
                <w:iCs/>
                <w:spacing w:val="8"/>
                <w:sz w:val="18"/>
                <w:szCs w:val="18"/>
                <w:lang w:val="it-IT"/>
              </w:rPr>
              <w:t>rigging</w:t>
            </w:r>
            <w:proofErr w:type="spellEnd"/>
            <w:r w:rsidR="00ED22F4" w:rsidRPr="00A06AD1">
              <w:rPr>
                <w:rFonts w:ascii="Garamond" w:eastAsia="Arial" w:hAnsi="Garamond"/>
                <w:i/>
                <w:iCs/>
                <w:spacing w:val="6"/>
                <w:w w:val="110"/>
                <w:sz w:val="18"/>
                <w:szCs w:val="18"/>
                <w:lang w:val="it-IT"/>
              </w:rPr>
              <w:t xml:space="preserve"> </w:t>
            </w:r>
            <w:proofErr w:type="spellStart"/>
            <w:r w:rsidR="00ED22F4" w:rsidRPr="00A06AD1">
              <w:rPr>
                <w:rFonts w:ascii="Garamond" w:eastAsia="Arial" w:hAnsi="Garamond"/>
                <w:i/>
                <w:iCs/>
                <w:w w:val="110"/>
                <w:sz w:val="18"/>
                <w:szCs w:val="18"/>
                <w:lang w:val="it-IT"/>
              </w:rPr>
              <w:t>portable</w:t>
            </w:r>
            <w:proofErr w:type="spellEnd"/>
            <w:r w:rsidR="00ED22F4" w:rsidRPr="00A06AD1">
              <w:rPr>
                <w:rFonts w:ascii="Garamond" w:eastAsia="Arial" w:hAnsi="Garamond"/>
                <w:i/>
                <w:iCs/>
                <w:spacing w:val="-5"/>
                <w:w w:val="110"/>
                <w:sz w:val="18"/>
                <w:szCs w:val="18"/>
                <w:lang w:val="it-IT"/>
              </w:rPr>
              <w:t xml:space="preserve"> </w:t>
            </w:r>
            <w:proofErr w:type="spellStart"/>
            <w:r w:rsidR="00ED22F4" w:rsidRPr="00A06AD1">
              <w:rPr>
                <w:rFonts w:ascii="Garamond" w:eastAsia="Arial" w:hAnsi="Garamond"/>
                <w:i/>
                <w:iCs/>
                <w:w w:val="110"/>
                <w:sz w:val="18"/>
                <w:szCs w:val="18"/>
                <w:lang w:val="it-IT"/>
              </w:rPr>
              <w:t>lights</w:t>
            </w:r>
            <w:proofErr w:type="spellEnd"/>
          </w:p>
        </w:tc>
        <w:tc>
          <w:tcPr>
            <w:tcW w:w="750" w:type="dxa"/>
            <w:tcBorders>
              <w:top w:val="single" w:sz="4" w:space="0" w:color="00457E"/>
              <w:left w:val="single" w:sz="4" w:space="0" w:color="00457E"/>
              <w:bottom w:val="single" w:sz="4" w:space="0" w:color="00457E"/>
              <w:right w:val="single" w:sz="4" w:space="0" w:color="00457E"/>
            </w:tcBorders>
          </w:tcPr>
          <w:p w14:paraId="342150AA" w14:textId="77777777" w:rsidR="00ED22F4" w:rsidRPr="00A06AD1" w:rsidRDefault="00ED22F4" w:rsidP="00F00948">
            <w:pPr>
              <w:spacing w:line="240" w:lineRule="auto"/>
              <w:rPr>
                <w:rFonts w:ascii="Garamond" w:hAnsi="Garamond" w:cstheme="minorHAnsi"/>
                <w:sz w:val="16"/>
                <w:szCs w:val="16"/>
                <w:lang w:val="it-IT"/>
              </w:rPr>
            </w:pPr>
          </w:p>
        </w:tc>
        <w:tc>
          <w:tcPr>
            <w:tcW w:w="1135" w:type="dxa"/>
            <w:gridSpan w:val="2"/>
            <w:tcBorders>
              <w:top w:val="single" w:sz="4" w:space="0" w:color="00457E"/>
              <w:left w:val="single" w:sz="4" w:space="0" w:color="00457E"/>
              <w:bottom w:val="single" w:sz="4" w:space="0" w:color="00457E"/>
              <w:right w:val="single" w:sz="4" w:space="0" w:color="00457E"/>
            </w:tcBorders>
          </w:tcPr>
          <w:p w14:paraId="7D204AA4" w14:textId="77777777" w:rsidR="00ED22F4" w:rsidRPr="00A06AD1" w:rsidRDefault="00ED22F4" w:rsidP="00F00948">
            <w:pPr>
              <w:spacing w:line="240" w:lineRule="auto"/>
              <w:rPr>
                <w:rFonts w:ascii="Garamond" w:hAnsi="Garamond" w:cstheme="minorHAnsi"/>
                <w:sz w:val="16"/>
                <w:szCs w:val="16"/>
                <w:lang w:val="it-IT"/>
              </w:rPr>
            </w:pPr>
          </w:p>
        </w:tc>
        <w:tc>
          <w:tcPr>
            <w:tcW w:w="4677" w:type="dxa"/>
            <w:tcBorders>
              <w:left w:val="single" w:sz="4" w:space="0" w:color="00457E"/>
              <w:bottom w:val="single" w:sz="4" w:space="0" w:color="auto"/>
              <w:right w:val="single" w:sz="4" w:space="0" w:color="00457E"/>
            </w:tcBorders>
          </w:tcPr>
          <w:p w14:paraId="5ADC8151" w14:textId="77777777" w:rsidR="00ED22F4" w:rsidRPr="00A06AD1" w:rsidRDefault="00ED22F4" w:rsidP="00F00948">
            <w:pPr>
              <w:spacing w:line="240" w:lineRule="auto"/>
              <w:rPr>
                <w:rFonts w:ascii="Garamond" w:hAnsi="Garamond" w:cstheme="minorHAnsi"/>
                <w:sz w:val="16"/>
                <w:szCs w:val="16"/>
                <w:lang w:val="it-IT"/>
              </w:rPr>
            </w:pPr>
          </w:p>
        </w:tc>
        <w:tc>
          <w:tcPr>
            <w:tcW w:w="1134" w:type="dxa"/>
            <w:tcBorders>
              <w:top w:val="single" w:sz="4" w:space="0" w:color="00457E"/>
              <w:left w:val="single" w:sz="4" w:space="0" w:color="00457E"/>
              <w:bottom w:val="single" w:sz="4" w:space="0" w:color="00457E"/>
              <w:right w:val="single" w:sz="4" w:space="0" w:color="00457E"/>
            </w:tcBorders>
          </w:tcPr>
          <w:p w14:paraId="5859F77C" w14:textId="77777777" w:rsidR="00ED22F4" w:rsidRPr="00A06AD1" w:rsidRDefault="00ED22F4" w:rsidP="00F00948">
            <w:pPr>
              <w:spacing w:line="240" w:lineRule="auto"/>
              <w:rPr>
                <w:rFonts w:ascii="Garamond" w:hAnsi="Garamond" w:cstheme="minorHAnsi"/>
                <w:sz w:val="16"/>
                <w:szCs w:val="16"/>
                <w:lang w:val="it-IT"/>
              </w:rPr>
            </w:pPr>
          </w:p>
        </w:tc>
        <w:tc>
          <w:tcPr>
            <w:tcW w:w="1944" w:type="dxa"/>
            <w:gridSpan w:val="2"/>
            <w:tcBorders>
              <w:top w:val="single" w:sz="4" w:space="0" w:color="00457E"/>
              <w:left w:val="single" w:sz="4" w:space="0" w:color="00457E"/>
              <w:bottom w:val="single" w:sz="4" w:space="0" w:color="00457E"/>
              <w:right w:val="single" w:sz="4" w:space="0" w:color="00457E"/>
            </w:tcBorders>
          </w:tcPr>
          <w:p w14:paraId="0E7841F1" w14:textId="77777777" w:rsidR="00ED22F4" w:rsidRPr="00A06AD1" w:rsidRDefault="00ED22F4" w:rsidP="00F00948">
            <w:pPr>
              <w:spacing w:line="240" w:lineRule="auto"/>
              <w:rPr>
                <w:rFonts w:ascii="Garamond" w:hAnsi="Garamond" w:cstheme="minorHAnsi"/>
                <w:sz w:val="16"/>
                <w:szCs w:val="16"/>
                <w:lang w:val="it-IT"/>
              </w:rPr>
            </w:pPr>
          </w:p>
        </w:tc>
      </w:tr>
      <w:tr w:rsidR="00EE1A66" w:rsidRPr="00366F3C" w14:paraId="6A57606D" w14:textId="77777777" w:rsidTr="00EE1A66">
        <w:trPr>
          <w:trHeight w:hRule="exact" w:val="674"/>
          <w:jc w:val="center"/>
        </w:trPr>
        <w:tc>
          <w:tcPr>
            <w:tcW w:w="566" w:type="dxa"/>
            <w:tcBorders>
              <w:top w:val="single" w:sz="4" w:space="0" w:color="00457E"/>
              <w:left w:val="single" w:sz="4" w:space="0" w:color="00457E"/>
              <w:bottom w:val="single" w:sz="4" w:space="0" w:color="00457E"/>
              <w:right w:val="single" w:sz="4" w:space="0" w:color="00457E"/>
            </w:tcBorders>
          </w:tcPr>
          <w:p w14:paraId="13257C16" w14:textId="77777777" w:rsidR="00CD1E99" w:rsidRPr="00A06AD1" w:rsidRDefault="00CD1E99" w:rsidP="00F00948">
            <w:pPr>
              <w:spacing w:after="0" w:line="240" w:lineRule="auto"/>
              <w:ind w:left="62"/>
              <w:jc w:val="center"/>
              <w:rPr>
                <w:rFonts w:ascii="Garamond" w:eastAsia="Arial" w:hAnsi="Garamond" w:cstheme="minorHAnsi"/>
                <w:sz w:val="18"/>
                <w:szCs w:val="18"/>
                <w:lang w:val="it-IT"/>
              </w:rPr>
            </w:pPr>
          </w:p>
          <w:p w14:paraId="201610CA" w14:textId="12E31ADF" w:rsidR="00CD1E99" w:rsidRPr="00A06AD1" w:rsidRDefault="00CD1E99" w:rsidP="00F00948">
            <w:pPr>
              <w:spacing w:after="0" w:line="240" w:lineRule="auto"/>
              <w:ind w:left="62"/>
              <w:jc w:val="center"/>
              <w:rPr>
                <w:rFonts w:ascii="Garamond" w:eastAsia="Arial" w:hAnsi="Garamond" w:cstheme="minorHAnsi"/>
                <w:sz w:val="18"/>
                <w:szCs w:val="18"/>
              </w:rPr>
            </w:pPr>
            <w:r w:rsidRPr="00A06AD1">
              <w:rPr>
                <w:rFonts w:ascii="Garamond" w:eastAsia="Arial" w:hAnsi="Garamond" w:cstheme="minorHAnsi"/>
                <w:sz w:val="18"/>
                <w:szCs w:val="18"/>
              </w:rPr>
              <w:t>.1</w:t>
            </w:r>
            <w:r w:rsidR="00F00948" w:rsidRPr="00A06AD1">
              <w:rPr>
                <w:rFonts w:ascii="Garamond" w:eastAsia="Arial" w:hAnsi="Garamond" w:cstheme="minorHAnsi"/>
                <w:sz w:val="18"/>
                <w:szCs w:val="18"/>
              </w:rPr>
              <w:t>5</w:t>
            </w:r>
          </w:p>
        </w:tc>
        <w:tc>
          <w:tcPr>
            <w:tcW w:w="5629" w:type="dxa"/>
            <w:tcBorders>
              <w:top w:val="single" w:sz="4" w:space="0" w:color="00457E"/>
              <w:left w:val="single" w:sz="4" w:space="0" w:color="00457E"/>
              <w:bottom w:val="single" w:sz="4" w:space="0" w:color="00457E"/>
              <w:right w:val="single" w:sz="4" w:space="0" w:color="00457E"/>
            </w:tcBorders>
          </w:tcPr>
          <w:p w14:paraId="49AA8454" w14:textId="52998499" w:rsidR="00CD1E99" w:rsidRPr="00A06AD1" w:rsidRDefault="00CD1E99" w:rsidP="00F00948">
            <w:pPr>
              <w:spacing w:after="0" w:line="240" w:lineRule="auto"/>
              <w:ind w:left="126" w:right="96"/>
              <w:jc w:val="both"/>
              <w:rPr>
                <w:rFonts w:ascii="Garamond" w:eastAsia="Arial" w:hAnsi="Garamond"/>
                <w:sz w:val="18"/>
                <w:szCs w:val="18"/>
                <w:lang w:val="it-IT"/>
              </w:rPr>
            </w:pPr>
            <w:r w:rsidRPr="00A06AD1">
              <w:rPr>
                <w:rFonts w:ascii="Garamond" w:eastAsia="Calibri" w:hAnsi="Garamond" w:cstheme="minorHAnsi"/>
                <w:sz w:val="18"/>
                <w:szCs w:val="18"/>
                <w:lang w:val="it-IT"/>
              </w:rPr>
              <w:t>C</w:t>
            </w:r>
            <w:r w:rsidRPr="00A06AD1">
              <w:rPr>
                <w:rFonts w:ascii="Garamond" w:eastAsia="Calibri" w:hAnsi="Garamond" w:cstheme="minorHAnsi"/>
                <w:spacing w:val="1"/>
                <w:sz w:val="18"/>
                <w:szCs w:val="18"/>
                <w:lang w:val="it-IT"/>
              </w:rPr>
              <w:t>o</w:t>
            </w:r>
            <w:r w:rsidRPr="00A06AD1">
              <w:rPr>
                <w:rFonts w:ascii="Garamond" w:eastAsia="Calibri" w:hAnsi="Garamond" w:cstheme="minorHAnsi"/>
                <w:sz w:val="18"/>
                <w:szCs w:val="18"/>
                <w:lang w:val="it-IT"/>
              </w:rPr>
              <w:t>n</w:t>
            </w:r>
            <w:r w:rsidRPr="00A06AD1">
              <w:rPr>
                <w:rFonts w:ascii="Garamond" w:eastAsia="Calibri" w:hAnsi="Garamond" w:cstheme="minorHAnsi"/>
                <w:spacing w:val="-1"/>
                <w:sz w:val="18"/>
                <w:szCs w:val="18"/>
                <w:lang w:val="it-IT"/>
              </w:rPr>
              <w:t xml:space="preserve"> i</w:t>
            </w:r>
            <w:r w:rsidRPr="00A06AD1">
              <w:rPr>
                <w:rFonts w:ascii="Garamond" w:eastAsia="Calibri" w:hAnsi="Garamond" w:cstheme="minorHAnsi"/>
                <w:sz w:val="18"/>
                <w:szCs w:val="18"/>
                <w:lang w:val="it-IT"/>
              </w:rPr>
              <w:t xml:space="preserve">l </w:t>
            </w:r>
            <w:r w:rsidRPr="00A06AD1">
              <w:rPr>
                <w:rFonts w:ascii="Garamond" w:eastAsia="Calibri" w:hAnsi="Garamond" w:cstheme="minorHAnsi"/>
                <w:spacing w:val="-1"/>
                <w:sz w:val="18"/>
                <w:szCs w:val="18"/>
                <w:lang w:val="it-IT"/>
              </w:rPr>
              <w:t>d</w:t>
            </w:r>
            <w:r w:rsidRPr="00A06AD1">
              <w:rPr>
                <w:rFonts w:ascii="Garamond" w:eastAsia="Calibri" w:hAnsi="Garamond" w:cstheme="minorHAnsi"/>
                <w:spacing w:val="1"/>
                <w:sz w:val="18"/>
                <w:szCs w:val="18"/>
                <w:lang w:val="it-IT"/>
              </w:rPr>
              <w:t>o</w:t>
            </w:r>
            <w:r w:rsidRPr="00A06AD1">
              <w:rPr>
                <w:rFonts w:ascii="Garamond" w:eastAsia="Calibri" w:hAnsi="Garamond" w:cstheme="minorHAnsi"/>
                <w:sz w:val="18"/>
                <w:szCs w:val="18"/>
                <w:lang w:val="it-IT"/>
              </w:rPr>
              <w:t>v</w:t>
            </w:r>
            <w:r w:rsidRPr="00A06AD1">
              <w:rPr>
                <w:rFonts w:ascii="Garamond" w:eastAsia="Calibri" w:hAnsi="Garamond" w:cstheme="minorHAnsi"/>
                <w:spacing w:val="-1"/>
                <w:sz w:val="18"/>
                <w:szCs w:val="18"/>
                <w:lang w:val="it-IT"/>
              </w:rPr>
              <w:t>u</w:t>
            </w:r>
            <w:r w:rsidRPr="00A06AD1">
              <w:rPr>
                <w:rFonts w:ascii="Garamond" w:eastAsia="Calibri" w:hAnsi="Garamond" w:cstheme="minorHAnsi"/>
                <w:sz w:val="18"/>
                <w:szCs w:val="18"/>
                <w:lang w:val="it-IT"/>
              </w:rPr>
              <w:t>to r</w:t>
            </w:r>
            <w:r w:rsidRPr="00A06AD1">
              <w:rPr>
                <w:rFonts w:ascii="Garamond" w:eastAsia="Calibri" w:hAnsi="Garamond" w:cstheme="minorHAnsi"/>
                <w:spacing w:val="-1"/>
                <w:sz w:val="18"/>
                <w:szCs w:val="18"/>
                <w:lang w:val="it-IT"/>
              </w:rPr>
              <w:t>igu</w:t>
            </w:r>
            <w:r w:rsidRPr="00A06AD1">
              <w:rPr>
                <w:rFonts w:ascii="Garamond" w:eastAsia="Calibri" w:hAnsi="Garamond" w:cstheme="minorHAnsi"/>
                <w:sz w:val="18"/>
                <w:szCs w:val="18"/>
                <w:lang w:val="it-IT"/>
              </w:rPr>
              <w:t>a</w:t>
            </w:r>
            <w:r w:rsidRPr="00A06AD1">
              <w:rPr>
                <w:rFonts w:ascii="Garamond" w:eastAsia="Calibri" w:hAnsi="Garamond" w:cstheme="minorHAnsi"/>
                <w:spacing w:val="2"/>
                <w:sz w:val="18"/>
                <w:szCs w:val="18"/>
                <w:lang w:val="it-IT"/>
              </w:rPr>
              <w:t>r</w:t>
            </w:r>
            <w:r w:rsidRPr="00A06AD1">
              <w:rPr>
                <w:rFonts w:ascii="Garamond" w:eastAsia="Calibri" w:hAnsi="Garamond" w:cstheme="minorHAnsi"/>
                <w:spacing w:val="-1"/>
                <w:sz w:val="18"/>
                <w:szCs w:val="18"/>
                <w:lang w:val="it-IT"/>
              </w:rPr>
              <w:t>d</w:t>
            </w:r>
            <w:r w:rsidRPr="00A06AD1">
              <w:rPr>
                <w:rFonts w:ascii="Garamond" w:eastAsia="Calibri" w:hAnsi="Garamond" w:cstheme="minorHAnsi"/>
                <w:sz w:val="18"/>
                <w:szCs w:val="18"/>
                <w:lang w:val="it-IT"/>
              </w:rPr>
              <w:t>o</w:t>
            </w:r>
            <w:r w:rsidRPr="00A06AD1">
              <w:rPr>
                <w:rFonts w:ascii="Garamond" w:eastAsia="Calibri" w:hAnsi="Garamond" w:cstheme="minorHAnsi"/>
                <w:spacing w:val="-1"/>
                <w:sz w:val="18"/>
                <w:szCs w:val="18"/>
                <w:lang w:val="it-IT"/>
              </w:rPr>
              <w:t xml:space="preserve"> pe</w:t>
            </w:r>
            <w:r w:rsidRPr="00A06AD1">
              <w:rPr>
                <w:rFonts w:ascii="Garamond" w:eastAsia="Calibri" w:hAnsi="Garamond" w:cstheme="minorHAnsi"/>
                <w:sz w:val="18"/>
                <w:szCs w:val="18"/>
                <w:lang w:val="it-IT"/>
              </w:rPr>
              <w:t>r</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pacing w:val="-1"/>
                <w:sz w:val="18"/>
                <w:szCs w:val="18"/>
                <w:lang w:val="it-IT"/>
              </w:rPr>
              <w:t>l</w:t>
            </w:r>
            <w:r w:rsidRPr="00A06AD1">
              <w:rPr>
                <w:rFonts w:ascii="Garamond" w:eastAsia="Calibri" w:hAnsi="Garamond" w:cstheme="minorHAnsi"/>
                <w:sz w:val="18"/>
                <w:szCs w:val="18"/>
                <w:lang w:val="it-IT"/>
              </w:rPr>
              <w:t>a</w:t>
            </w:r>
            <w:r w:rsidRPr="00A06AD1">
              <w:rPr>
                <w:rFonts w:ascii="Garamond" w:eastAsia="Calibri" w:hAnsi="Garamond" w:cstheme="minorHAnsi"/>
                <w:spacing w:val="3"/>
                <w:sz w:val="18"/>
                <w:szCs w:val="18"/>
                <w:lang w:val="it-IT"/>
              </w:rPr>
              <w:t xml:space="preserve"> </w:t>
            </w:r>
            <w:r w:rsidRPr="00A06AD1">
              <w:rPr>
                <w:rFonts w:ascii="Garamond" w:eastAsia="Calibri" w:hAnsi="Garamond" w:cstheme="minorHAnsi"/>
                <w:spacing w:val="-1"/>
                <w:sz w:val="18"/>
                <w:szCs w:val="18"/>
                <w:lang w:val="it-IT"/>
              </w:rPr>
              <w:t>si</w:t>
            </w:r>
            <w:r w:rsidRPr="00A06AD1">
              <w:rPr>
                <w:rFonts w:ascii="Garamond" w:eastAsia="Calibri" w:hAnsi="Garamond" w:cstheme="minorHAnsi"/>
                <w:spacing w:val="1"/>
                <w:sz w:val="18"/>
                <w:szCs w:val="18"/>
                <w:lang w:val="it-IT"/>
              </w:rPr>
              <w:t>cu</w:t>
            </w:r>
            <w:r w:rsidRPr="00A06AD1">
              <w:rPr>
                <w:rFonts w:ascii="Garamond" w:eastAsia="Calibri" w:hAnsi="Garamond" w:cstheme="minorHAnsi"/>
                <w:sz w:val="18"/>
                <w:szCs w:val="18"/>
                <w:lang w:val="it-IT"/>
              </w:rPr>
              <w:t>r</w:t>
            </w:r>
            <w:r w:rsidRPr="00A06AD1">
              <w:rPr>
                <w:rFonts w:ascii="Garamond" w:eastAsia="Calibri" w:hAnsi="Garamond" w:cstheme="minorHAnsi"/>
                <w:spacing w:val="-1"/>
                <w:sz w:val="18"/>
                <w:szCs w:val="18"/>
                <w:lang w:val="it-IT"/>
              </w:rPr>
              <w:t>e</w:t>
            </w:r>
            <w:r w:rsidRPr="00A06AD1">
              <w:rPr>
                <w:rFonts w:ascii="Garamond" w:eastAsia="Calibri" w:hAnsi="Garamond" w:cstheme="minorHAnsi"/>
                <w:spacing w:val="1"/>
                <w:sz w:val="18"/>
                <w:szCs w:val="18"/>
                <w:lang w:val="it-IT"/>
              </w:rPr>
              <w:t>zz</w:t>
            </w:r>
            <w:r w:rsidRPr="00A06AD1">
              <w:rPr>
                <w:rFonts w:ascii="Garamond" w:eastAsia="Calibri" w:hAnsi="Garamond" w:cstheme="minorHAnsi"/>
                <w:sz w:val="18"/>
                <w:szCs w:val="18"/>
                <w:lang w:val="it-IT"/>
              </w:rPr>
              <w:t>a,</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z w:val="18"/>
                <w:szCs w:val="18"/>
                <w:lang w:val="it-IT"/>
              </w:rPr>
              <w:t>avv</w:t>
            </w:r>
            <w:r w:rsidRPr="00A06AD1">
              <w:rPr>
                <w:rFonts w:ascii="Garamond" w:eastAsia="Calibri" w:hAnsi="Garamond" w:cstheme="minorHAnsi"/>
                <w:spacing w:val="-1"/>
                <w:sz w:val="18"/>
                <w:szCs w:val="18"/>
                <w:lang w:val="it-IT"/>
              </w:rPr>
              <w:t>i</w:t>
            </w:r>
            <w:r w:rsidRPr="00A06AD1">
              <w:rPr>
                <w:rFonts w:ascii="Garamond" w:eastAsia="Calibri" w:hAnsi="Garamond" w:cstheme="minorHAnsi"/>
                <w:sz w:val="18"/>
                <w:szCs w:val="18"/>
                <w:lang w:val="it-IT"/>
              </w:rPr>
              <w:t>a,</w:t>
            </w:r>
            <w:r w:rsidRPr="00A06AD1">
              <w:rPr>
                <w:rFonts w:ascii="Garamond" w:eastAsia="Calibri" w:hAnsi="Garamond" w:cstheme="minorHAnsi"/>
                <w:spacing w:val="-4"/>
                <w:sz w:val="18"/>
                <w:szCs w:val="18"/>
                <w:lang w:val="it-IT"/>
              </w:rPr>
              <w:t xml:space="preserve"> </w:t>
            </w:r>
            <w:r w:rsidRPr="00A06AD1">
              <w:rPr>
                <w:rFonts w:ascii="Garamond" w:eastAsia="Calibri" w:hAnsi="Garamond" w:cstheme="minorHAnsi"/>
                <w:spacing w:val="1"/>
                <w:sz w:val="18"/>
                <w:szCs w:val="18"/>
                <w:lang w:val="it-IT"/>
              </w:rPr>
              <w:t>o</w:t>
            </w:r>
            <w:r w:rsidRPr="00A06AD1">
              <w:rPr>
                <w:rFonts w:ascii="Garamond" w:eastAsia="Calibri" w:hAnsi="Garamond" w:cstheme="minorHAnsi"/>
                <w:spacing w:val="-1"/>
                <w:sz w:val="18"/>
                <w:szCs w:val="18"/>
                <w:lang w:val="it-IT"/>
              </w:rPr>
              <w:t>pe</w:t>
            </w:r>
            <w:r w:rsidRPr="00A06AD1">
              <w:rPr>
                <w:rFonts w:ascii="Garamond" w:eastAsia="Calibri" w:hAnsi="Garamond" w:cstheme="minorHAnsi"/>
                <w:sz w:val="18"/>
                <w:szCs w:val="18"/>
                <w:lang w:val="it-IT"/>
              </w:rPr>
              <w:t>ra</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z w:val="18"/>
                <w:szCs w:val="18"/>
                <w:lang w:val="it-IT"/>
              </w:rPr>
              <w:t>e</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z w:val="18"/>
                <w:szCs w:val="18"/>
                <w:lang w:val="it-IT"/>
              </w:rPr>
              <w:t>a</w:t>
            </w:r>
            <w:r w:rsidRPr="00A06AD1">
              <w:rPr>
                <w:rFonts w:ascii="Garamond" w:eastAsia="Calibri" w:hAnsi="Garamond" w:cstheme="minorHAnsi"/>
                <w:spacing w:val="-1"/>
                <w:sz w:val="18"/>
                <w:szCs w:val="18"/>
                <w:lang w:val="it-IT"/>
              </w:rPr>
              <w:t>iu</w:t>
            </w:r>
            <w:r w:rsidRPr="00A06AD1">
              <w:rPr>
                <w:rFonts w:ascii="Garamond" w:eastAsia="Calibri" w:hAnsi="Garamond" w:cstheme="minorHAnsi"/>
                <w:sz w:val="18"/>
                <w:szCs w:val="18"/>
                <w:lang w:val="it-IT"/>
              </w:rPr>
              <w:t xml:space="preserve">ta </w:t>
            </w:r>
            <w:r w:rsidRPr="00A06AD1">
              <w:rPr>
                <w:rFonts w:ascii="Garamond" w:eastAsia="Calibri" w:hAnsi="Garamond" w:cstheme="minorHAnsi"/>
                <w:spacing w:val="-1"/>
                <w:sz w:val="18"/>
                <w:szCs w:val="18"/>
                <w:lang w:val="it-IT"/>
              </w:rPr>
              <w:t>ne</w:t>
            </w:r>
            <w:r w:rsidRPr="00A06AD1">
              <w:rPr>
                <w:rFonts w:ascii="Garamond" w:eastAsia="Calibri" w:hAnsi="Garamond" w:cstheme="minorHAnsi"/>
                <w:sz w:val="18"/>
                <w:szCs w:val="18"/>
                <w:lang w:val="it-IT"/>
              </w:rPr>
              <w:t>l</w:t>
            </w:r>
            <w:r w:rsidRPr="00A06AD1">
              <w:rPr>
                <w:rFonts w:ascii="Garamond" w:eastAsia="Calibri" w:hAnsi="Garamond" w:cstheme="minorHAnsi"/>
                <w:spacing w:val="-1"/>
                <w:sz w:val="18"/>
                <w:szCs w:val="18"/>
                <w:lang w:val="it-IT"/>
              </w:rPr>
              <w:t>l</w:t>
            </w:r>
            <w:r w:rsidRPr="00A06AD1">
              <w:rPr>
                <w:rFonts w:ascii="Garamond" w:eastAsia="Calibri" w:hAnsi="Garamond" w:cstheme="minorHAnsi"/>
                <w:sz w:val="18"/>
                <w:szCs w:val="18"/>
                <w:lang w:val="it-IT"/>
              </w:rPr>
              <w:t xml:space="preserve">a </w:t>
            </w:r>
            <w:r w:rsidR="00B173F3" w:rsidRPr="00A06AD1">
              <w:rPr>
                <w:rFonts w:ascii="Garamond" w:eastAsia="Calibri" w:hAnsi="Garamond" w:cstheme="minorHAnsi"/>
                <w:sz w:val="18"/>
                <w:szCs w:val="18"/>
                <w:lang w:val="it-IT"/>
              </w:rPr>
              <w:t xml:space="preserve">manutenzione </w:t>
            </w:r>
            <w:r w:rsidRPr="00A06AD1">
              <w:rPr>
                <w:rFonts w:ascii="Garamond" w:eastAsia="Calibri" w:hAnsi="Garamond" w:cstheme="minorHAnsi"/>
                <w:spacing w:val="-1"/>
                <w:sz w:val="18"/>
                <w:szCs w:val="18"/>
                <w:lang w:val="it-IT"/>
              </w:rPr>
              <w:t>d</w:t>
            </w:r>
            <w:r w:rsidRPr="00A06AD1">
              <w:rPr>
                <w:rFonts w:ascii="Garamond" w:eastAsia="Calibri" w:hAnsi="Garamond" w:cstheme="minorHAnsi"/>
                <w:sz w:val="18"/>
                <w:szCs w:val="18"/>
                <w:lang w:val="it-IT"/>
              </w:rPr>
              <w:t>i r</w:t>
            </w:r>
            <w:r w:rsidRPr="00A06AD1">
              <w:rPr>
                <w:rFonts w:ascii="Garamond" w:eastAsia="Calibri" w:hAnsi="Garamond" w:cstheme="minorHAnsi"/>
                <w:spacing w:val="1"/>
                <w:sz w:val="18"/>
                <w:szCs w:val="18"/>
                <w:lang w:val="it-IT"/>
              </w:rPr>
              <w:t>o</w:t>
            </w:r>
            <w:r w:rsidRPr="00A06AD1">
              <w:rPr>
                <w:rFonts w:ascii="Garamond" w:eastAsia="Calibri" w:hAnsi="Garamond" w:cstheme="minorHAnsi"/>
                <w:spacing w:val="-1"/>
                <w:sz w:val="18"/>
                <w:szCs w:val="18"/>
                <w:lang w:val="it-IT"/>
              </w:rPr>
              <w:t>u</w:t>
            </w:r>
            <w:r w:rsidRPr="00A06AD1">
              <w:rPr>
                <w:rFonts w:ascii="Garamond" w:eastAsia="Calibri" w:hAnsi="Garamond" w:cstheme="minorHAnsi"/>
                <w:spacing w:val="2"/>
                <w:sz w:val="18"/>
                <w:szCs w:val="18"/>
                <w:lang w:val="it-IT"/>
              </w:rPr>
              <w:t>t</w:t>
            </w:r>
            <w:r w:rsidRPr="00A06AD1">
              <w:rPr>
                <w:rFonts w:ascii="Garamond" w:eastAsia="Calibri" w:hAnsi="Garamond" w:cstheme="minorHAnsi"/>
                <w:spacing w:val="-1"/>
                <w:sz w:val="18"/>
                <w:szCs w:val="18"/>
                <w:lang w:val="it-IT"/>
              </w:rPr>
              <w:t>in</w:t>
            </w:r>
            <w:r w:rsidRPr="00A06AD1">
              <w:rPr>
                <w:rFonts w:ascii="Garamond" w:eastAsia="Calibri" w:hAnsi="Garamond" w:cstheme="minorHAnsi"/>
                <w:sz w:val="18"/>
                <w:szCs w:val="18"/>
                <w:lang w:val="it-IT"/>
              </w:rPr>
              <w:t xml:space="preserve">e </w:t>
            </w:r>
            <w:r w:rsidRPr="00A06AD1">
              <w:rPr>
                <w:rFonts w:ascii="Garamond" w:eastAsia="Calibri" w:hAnsi="Garamond" w:cstheme="minorHAnsi"/>
                <w:spacing w:val="-1"/>
                <w:sz w:val="18"/>
                <w:szCs w:val="18"/>
                <w:lang w:val="it-IT"/>
              </w:rPr>
              <w:t>d</w:t>
            </w:r>
            <w:r w:rsidRPr="00A06AD1">
              <w:rPr>
                <w:rFonts w:ascii="Garamond" w:eastAsia="Calibri" w:hAnsi="Garamond" w:cstheme="minorHAnsi"/>
                <w:spacing w:val="2"/>
                <w:sz w:val="18"/>
                <w:szCs w:val="18"/>
                <w:lang w:val="it-IT"/>
              </w:rPr>
              <w:t>e</w:t>
            </w:r>
            <w:r w:rsidRPr="00A06AD1">
              <w:rPr>
                <w:rFonts w:ascii="Garamond" w:eastAsia="Calibri" w:hAnsi="Garamond" w:cstheme="minorHAnsi"/>
                <w:sz w:val="18"/>
                <w:szCs w:val="18"/>
                <w:lang w:val="it-IT"/>
              </w:rPr>
              <w:t>i</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z w:val="18"/>
                <w:szCs w:val="18"/>
                <w:lang w:val="it-IT"/>
              </w:rPr>
              <w:t>v</w:t>
            </w:r>
            <w:r w:rsidRPr="00A06AD1">
              <w:rPr>
                <w:rFonts w:ascii="Garamond" w:eastAsia="Calibri" w:hAnsi="Garamond" w:cstheme="minorHAnsi"/>
                <w:spacing w:val="-1"/>
                <w:sz w:val="18"/>
                <w:szCs w:val="18"/>
                <w:lang w:val="it-IT"/>
              </w:rPr>
              <w:t>e</w:t>
            </w:r>
            <w:r w:rsidRPr="00A06AD1">
              <w:rPr>
                <w:rFonts w:ascii="Garamond" w:eastAsia="Calibri" w:hAnsi="Garamond" w:cstheme="minorHAnsi"/>
                <w:sz w:val="18"/>
                <w:szCs w:val="18"/>
                <w:lang w:val="it-IT"/>
              </w:rPr>
              <w:t>rr</w:t>
            </w:r>
            <w:r w:rsidRPr="00A06AD1">
              <w:rPr>
                <w:rFonts w:ascii="Garamond" w:eastAsia="Calibri" w:hAnsi="Garamond" w:cstheme="minorHAnsi"/>
                <w:spacing w:val="-1"/>
                <w:sz w:val="18"/>
                <w:szCs w:val="18"/>
                <w:lang w:val="it-IT"/>
              </w:rPr>
              <w:t>i</w:t>
            </w:r>
            <w:r w:rsidRPr="00A06AD1">
              <w:rPr>
                <w:rFonts w:ascii="Garamond" w:eastAsia="Calibri" w:hAnsi="Garamond" w:cstheme="minorHAnsi"/>
                <w:spacing w:val="1"/>
                <w:sz w:val="18"/>
                <w:szCs w:val="18"/>
                <w:lang w:val="it-IT"/>
              </w:rPr>
              <w:t>c</w:t>
            </w:r>
            <w:r w:rsidRPr="00A06AD1">
              <w:rPr>
                <w:rFonts w:ascii="Garamond" w:eastAsia="Calibri" w:hAnsi="Garamond" w:cstheme="minorHAnsi"/>
                <w:spacing w:val="-1"/>
                <w:sz w:val="18"/>
                <w:szCs w:val="18"/>
                <w:lang w:val="it-IT"/>
              </w:rPr>
              <w:t>e</w:t>
            </w:r>
            <w:r w:rsidRPr="00A06AD1">
              <w:rPr>
                <w:rFonts w:ascii="Garamond" w:eastAsia="Calibri" w:hAnsi="Garamond" w:cstheme="minorHAnsi"/>
                <w:sz w:val="18"/>
                <w:szCs w:val="18"/>
                <w:lang w:val="it-IT"/>
              </w:rPr>
              <w:t>l</w:t>
            </w:r>
            <w:r w:rsidRPr="00A06AD1">
              <w:rPr>
                <w:rFonts w:ascii="Garamond" w:eastAsia="Calibri" w:hAnsi="Garamond" w:cstheme="minorHAnsi"/>
                <w:spacing w:val="2"/>
                <w:sz w:val="18"/>
                <w:szCs w:val="18"/>
                <w:lang w:val="it-IT"/>
              </w:rPr>
              <w:t>l</w:t>
            </w:r>
            <w:r w:rsidRPr="00A06AD1">
              <w:rPr>
                <w:rFonts w:ascii="Garamond" w:eastAsia="Calibri" w:hAnsi="Garamond" w:cstheme="minorHAnsi"/>
                <w:sz w:val="18"/>
                <w:szCs w:val="18"/>
                <w:lang w:val="it-IT"/>
              </w:rPr>
              <w:t>i</w:t>
            </w:r>
            <w:r w:rsidRPr="00A06AD1">
              <w:rPr>
                <w:rFonts w:ascii="Garamond" w:eastAsia="Arial" w:hAnsi="Garamond" w:cstheme="minorHAnsi"/>
                <w:i/>
                <w:iCs/>
                <w:sz w:val="18"/>
                <w:szCs w:val="18"/>
                <w:lang w:val="it-IT"/>
              </w:rPr>
              <w:t>. /With</w:t>
            </w:r>
            <w:r w:rsidRPr="00A06AD1">
              <w:rPr>
                <w:rFonts w:ascii="Garamond" w:eastAsia="Arial" w:hAnsi="Garamond" w:cstheme="minorHAnsi"/>
                <w:i/>
                <w:iCs/>
                <w:spacing w:val="47"/>
                <w:sz w:val="18"/>
                <w:szCs w:val="18"/>
                <w:lang w:val="it-IT"/>
              </w:rPr>
              <w:t xml:space="preserve"> </w:t>
            </w:r>
            <w:r w:rsidRPr="00A06AD1">
              <w:rPr>
                <w:rFonts w:ascii="Garamond" w:eastAsia="Arial" w:hAnsi="Garamond" w:cstheme="minorHAnsi"/>
                <w:i/>
                <w:iCs/>
                <w:sz w:val="18"/>
                <w:szCs w:val="18"/>
                <w:lang w:val="it-IT"/>
              </w:rPr>
              <w:t>due</w:t>
            </w:r>
            <w:r w:rsidRPr="00A06AD1">
              <w:rPr>
                <w:rFonts w:ascii="Garamond" w:eastAsia="Arial" w:hAnsi="Garamond" w:cstheme="minorHAnsi"/>
                <w:i/>
                <w:iCs/>
                <w:spacing w:val="18"/>
                <w:sz w:val="18"/>
                <w:szCs w:val="18"/>
                <w:lang w:val="it-IT"/>
              </w:rPr>
              <w:t xml:space="preserve"> </w:t>
            </w:r>
            <w:proofErr w:type="spellStart"/>
            <w:r w:rsidRPr="00A06AD1">
              <w:rPr>
                <w:rFonts w:ascii="Garamond" w:eastAsia="Arial" w:hAnsi="Garamond" w:cstheme="minorHAnsi"/>
                <w:i/>
                <w:iCs/>
                <w:sz w:val="18"/>
                <w:szCs w:val="18"/>
                <w:lang w:val="it-IT"/>
              </w:rPr>
              <w:t>regard</w:t>
            </w:r>
            <w:proofErr w:type="spellEnd"/>
            <w:r w:rsidRPr="00A06AD1">
              <w:rPr>
                <w:rFonts w:ascii="Garamond" w:eastAsia="Arial" w:hAnsi="Garamond" w:cstheme="minorHAnsi"/>
                <w:i/>
                <w:iCs/>
                <w:spacing w:val="36"/>
                <w:sz w:val="18"/>
                <w:szCs w:val="18"/>
                <w:lang w:val="it-IT"/>
              </w:rPr>
              <w:t xml:space="preserve"> </w:t>
            </w:r>
            <w:r w:rsidRPr="00A06AD1">
              <w:rPr>
                <w:rFonts w:ascii="Garamond" w:eastAsia="Arial" w:hAnsi="Garamond" w:cstheme="minorHAnsi"/>
                <w:i/>
                <w:iCs/>
                <w:sz w:val="18"/>
                <w:szCs w:val="18"/>
                <w:lang w:val="it-IT"/>
              </w:rPr>
              <w:t>to</w:t>
            </w:r>
            <w:r w:rsidRPr="00A06AD1">
              <w:rPr>
                <w:rFonts w:ascii="Garamond" w:eastAsia="Arial" w:hAnsi="Garamond" w:cstheme="minorHAnsi"/>
                <w:i/>
                <w:iCs/>
                <w:spacing w:val="29"/>
                <w:sz w:val="18"/>
                <w:szCs w:val="18"/>
                <w:lang w:val="it-IT"/>
              </w:rPr>
              <w:t xml:space="preserve"> </w:t>
            </w:r>
            <w:proofErr w:type="spellStart"/>
            <w:r w:rsidRPr="00A06AD1">
              <w:rPr>
                <w:rFonts w:ascii="Garamond" w:eastAsia="Arial" w:hAnsi="Garamond" w:cstheme="minorHAnsi"/>
                <w:i/>
                <w:iCs/>
                <w:sz w:val="18"/>
                <w:szCs w:val="18"/>
                <w:lang w:val="it-IT"/>
              </w:rPr>
              <w:t>safet</w:t>
            </w:r>
            <w:r w:rsidRPr="00A06AD1">
              <w:rPr>
                <w:rFonts w:ascii="Garamond" w:eastAsia="Arial" w:hAnsi="Garamond" w:cstheme="minorHAnsi"/>
                <w:i/>
                <w:iCs/>
                <w:spacing w:val="-13"/>
                <w:sz w:val="18"/>
                <w:szCs w:val="18"/>
                <w:lang w:val="it-IT"/>
              </w:rPr>
              <w:t>y</w:t>
            </w:r>
            <w:proofErr w:type="spellEnd"/>
            <w:r w:rsidRPr="00A06AD1">
              <w:rPr>
                <w:rFonts w:ascii="Garamond" w:eastAsia="Arial" w:hAnsi="Garamond" w:cstheme="minorHAnsi"/>
                <w:i/>
                <w:iCs/>
                <w:sz w:val="18"/>
                <w:szCs w:val="18"/>
                <w:lang w:val="it-IT"/>
              </w:rPr>
              <w:t>,</w:t>
            </w:r>
            <w:r w:rsidRPr="00A06AD1">
              <w:rPr>
                <w:rFonts w:ascii="Garamond" w:eastAsia="Arial" w:hAnsi="Garamond" w:cstheme="minorHAnsi"/>
                <w:i/>
                <w:iCs/>
                <w:spacing w:val="19"/>
                <w:sz w:val="18"/>
                <w:szCs w:val="18"/>
                <w:lang w:val="it-IT"/>
              </w:rPr>
              <w:t xml:space="preserve"> </w:t>
            </w:r>
            <w:r w:rsidRPr="00A06AD1">
              <w:rPr>
                <w:rFonts w:ascii="Garamond" w:eastAsia="Arial" w:hAnsi="Garamond" w:cstheme="minorHAnsi"/>
                <w:i/>
                <w:iCs/>
                <w:sz w:val="18"/>
                <w:szCs w:val="18"/>
                <w:lang w:val="it-IT"/>
              </w:rPr>
              <w:t>start,</w:t>
            </w:r>
            <w:r w:rsidRPr="00A06AD1">
              <w:rPr>
                <w:rFonts w:ascii="Garamond" w:eastAsia="Arial" w:hAnsi="Garamond" w:cstheme="minorHAnsi"/>
                <w:i/>
                <w:iCs/>
                <w:spacing w:val="28"/>
                <w:sz w:val="18"/>
                <w:szCs w:val="18"/>
                <w:lang w:val="it-IT"/>
              </w:rPr>
              <w:t xml:space="preserve"> </w:t>
            </w:r>
            <w:r w:rsidR="00B173F3" w:rsidRPr="00A06AD1">
              <w:rPr>
                <w:rFonts w:ascii="Garamond" w:eastAsia="Arial" w:hAnsi="Garamond" w:cstheme="minorHAnsi"/>
                <w:i/>
                <w:iCs/>
                <w:sz w:val="18"/>
                <w:szCs w:val="18"/>
                <w:lang w:val="it-IT"/>
              </w:rPr>
              <w:t>operate,</w:t>
            </w:r>
            <w:r w:rsidRPr="00A06AD1">
              <w:rPr>
                <w:rFonts w:ascii="Garamond" w:eastAsia="Arial" w:hAnsi="Garamond" w:cstheme="minorHAnsi"/>
                <w:i/>
                <w:iCs/>
                <w:spacing w:val="49"/>
                <w:sz w:val="18"/>
                <w:szCs w:val="18"/>
                <w:lang w:val="it-IT"/>
              </w:rPr>
              <w:t xml:space="preserve"> </w:t>
            </w:r>
            <w:r w:rsidRPr="00A06AD1">
              <w:rPr>
                <w:rFonts w:ascii="Garamond" w:eastAsia="Arial" w:hAnsi="Garamond" w:cstheme="minorHAnsi"/>
                <w:i/>
                <w:iCs/>
                <w:sz w:val="18"/>
                <w:szCs w:val="18"/>
                <w:lang w:val="it-IT"/>
              </w:rPr>
              <w:t>and</w:t>
            </w:r>
            <w:r w:rsidRPr="00A06AD1">
              <w:rPr>
                <w:rFonts w:ascii="Garamond" w:eastAsia="Arial" w:hAnsi="Garamond" w:cstheme="minorHAnsi"/>
                <w:i/>
                <w:iCs/>
                <w:spacing w:val="18"/>
                <w:sz w:val="18"/>
                <w:szCs w:val="18"/>
                <w:lang w:val="it-IT"/>
              </w:rPr>
              <w:t xml:space="preserve"> </w:t>
            </w:r>
            <w:r w:rsidRPr="00A06AD1">
              <w:rPr>
                <w:rFonts w:ascii="Garamond" w:eastAsia="Arial" w:hAnsi="Garamond" w:cstheme="minorHAnsi"/>
                <w:i/>
                <w:iCs/>
                <w:w w:val="93"/>
                <w:sz w:val="18"/>
                <w:szCs w:val="18"/>
                <w:lang w:val="it-IT"/>
              </w:rPr>
              <w:t>assist</w:t>
            </w:r>
            <w:r w:rsidRPr="00A06AD1">
              <w:rPr>
                <w:rFonts w:ascii="Garamond" w:eastAsia="Arial" w:hAnsi="Garamond" w:cstheme="minorHAnsi"/>
                <w:i/>
                <w:iCs/>
                <w:spacing w:val="3"/>
                <w:w w:val="93"/>
                <w:sz w:val="18"/>
                <w:szCs w:val="18"/>
                <w:lang w:val="it-IT"/>
              </w:rPr>
              <w:t xml:space="preserve"> </w:t>
            </w:r>
            <w:r w:rsidRPr="00A06AD1">
              <w:rPr>
                <w:rFonts w:ascii="Garamond" w:eastAsia="Arial" w:hAnsi="Garamond" w:cstheme="minorHAnsi"/>
                <w:i/>
                <w:iCs/>
                <w:w w:val="118"/>
                <w:sz w:val="18"/>
                <w:szCs w:val="18"/>
                <w:lang w:val="it-IT"/>
              </w:rPr>
              <w:t xml:space="preserve">with </w:t>
            </w:r>
            <w:r w:rsidRPr="00A06AD1">
              <w:rPr>
                <w:rFonts w:ascii="Garamond" w:eastAsia="Arial" w:hAnsi="Garamond" w:cstheme="minorHAnsi"/>
                <w:i/>
                <w:iCs/>
                <w:w w:val="112"/>
                <w:sz w:val="18"/>
                <w:szCs w:val="18"/>
                <w:lang w:val="it-IT"/>
              </w:rPr>
              <w:t>routine</w:t>
            </w:r>
            <w:r w:rsidRPr="00A06AD1">
              <w:rPr>
                <w:rFonts w:ascii="Garamond" w:eastAsia="Arial" w:hAnsi="Garamond" w:cstheme="minorHAnsi"/>
                <w:i/>
                <w:iCs/>
                <w:spacing w:val="-6"/>
                <w:w w:val="112"/>
                <w:sz w:val="18"/>
                <w:szCs w:val="18"/>
                <w:lang w:val="it-IT"/>
              </w:rPr>
              <w:t xml:space="preserve"> </w:t>
            </w:r>
            <w:proofErr w:type="spellStart"/>
            <w:r w:rsidR="00B173F3" w:rsidRPr="00A06AD1">
              <w:rPr>
                <w:rFonts w:ascii="Garamond" w:eastAsia="Arial" w:hAnsi="Garamond" w:cstheme="minorHAnsi"/>
                <w:i/>
                <w:iCs/>
                <w:sz w:val="18"/>
                <w:szCs w:val="18"/>
                <w:lang w:val="it-IT"/>
              </w:rPr>
              <w:t>maintenance</w:t>
            </w:r>
            <w:proofErr w:type="spellEnd"/>
            <w:r w:rsidR="00B173F3" w:rsidRPr="00A06AD1">
              <w:rPr>
                <w:rFonts w:ascii="Garamond" w:eastAsia="Arial" w:hAnsi="Garamond" w:cstheme="minorHAnsi"/>
                <w:i/>
                <w:iCs/>
                <w:sz w:val="18"/>
                <w:szCs w:val="18"/>
                <w:lang w:val="it-IT"/>
              </w:rPr>
              <w:t xml:space="preserve"> </w:t>
            </w:r>
            <w:r w:rsidR="00B173F3" w:rsidRPr="00A06AD1">
              <w:rPr>
                <w:rFonts w:ascii="Garamond" w:eastAsia="Arial" w:hAnsi="Garamond" w:cstheme="minorHAnsi"/>
                <w:i/>
                <w:iCs/>
                <w:spacing w:val="1"/>
                <w:sz w:val="18"/>
                <w:szCs w:val="18"/>
                <w:lang w:val="it-IT"/>
              </w:rPr>
              <w:t>of</w:t>
            </w:r>
            <w:r w:rsidRPr="00A06AD1">
              <w:rPr>
                <w:rFonts w:ascii="Garamond" w:eastAsia="Arial" w:hAnsi="Garamond" w:cstheme="minorHAnsi"/>
                <w:i/>
                <w:iCs/>
                <w:spacing w:val="29"/>
                <w:sz w:val="18"/>
                <w:szCs w:val="18"/>
                <w:lang w:val="it-IT"/>
              </w:rPr>
              <w:t xml:space="preserve"> </w:t>
            </w:r>
            <w:r w:rsidRPr="00A06AD1">
              <w:rPr>
                <w:rFonts w:ascii="Garamond" w:eastAsia="Arial" w:hAnsi="Garamond" w:cstheme="minorHAnsi"/>
                <w:i/>
                <w:iCs/>
                <w:w w:val="103"/>
                <w:sz w:val="18"/>
                <w:szCs w:val="18"/>
                <w:lang w:val="it-IT"/>
              </w:rPr>
              <w:t>winches</w:t>
            </w:r>
          </w:p>
        </w:tc>
        <w:tc>
          <w:tcPr>
            <w:tcW w:w="750" w:type="dxa"/>
            <w:tcBorders>
              <w:top w:val="single" w:sz="4" w:space="0" w:color="00457E"/>
              <w:left w:val="single" w:sz="4" w:space="0" w:color="00457E"/>
              <w:bottom w:val="single" w:sz="4" w:space="0" w:color="00457E"/>
              <w:right w:val="single" w:sz="4" w:space="0" w:color="00457E"/>
            </w:tcBorders>
          </w:tcPr>
          <w:p w14:paraId="2DA37357" w14:textId="77777777" w:rsidR="00CD1E99" w:rsidRPr="00A06AD1" w:rsidRDefault="00CD1E99" w:rsidP="00F00948">
            <w:pPr>
              <w:spacing w:line="240" w:lineRule="auto"/>
              <w:rPr>
                <w:rFonts w:ascii="Garamond" w:hAnsi="Garamond" w:cstheme="minorHAnsi"/>
                <w:sz w:val="16"/>
                <w:szCs w:val="16"/>
                <w:lang w:val="it-IT"/>
              </w:rPr>
            </w:pPr>
          </w:p>
        </w:tc>
        <w:tc>
          <w:tcPr>
            <w:tcW w:w="1135" w:type="dxa"/>
            <w:gridSpan w:val="2"/>
            <w:tcBorders>
              <w:top w:val="single" w:sz="4" w:space="0" w:color="00457E"/>
              <w:left w:val="single" w:sz="4" w:space="0" w:color="00457E"/>
              <w:bottom w:val="single" w:sz="4" w:space="0" w:color="00457E"/>
              <w:right w:val="single" w:sz="4" w:space="0" w:color="00457E"/>
            </w:tcBorders>
          </w:tcPr>
          <w:p w14:paraId="728CAEDD" w14:textId="77777777" w:rsidR="00CD1E99" w:rsidRPr="00A06AD1" w:rsidRDefault="00CD1E99" w:rsidP="00F00948">
            <w:pPr>
              <w:spacing w:line="240" w:lineRule="auto"/>
              <w:rPr>
                <w:rFonts w:ascii="Garamond" w:hAnsi="Garamond" w:cstheme="minorHAnsi"/>
                <w:sz w:val="16"/>
                <w:szCs w:val="16"/>
                <w:lang w:val="it-IT"/>
              </w:rPr>
            </w:pPr>
          </w:p>
        </w:tc>
        <w:tc>
          <w:tcPr>
            <w:tcW w:w="4677" w:type="dxa"/>
            <w:tcBorders>
              <w:left w:val="single" w:sz="4" w:space="0" w:color="00457E"/>
              <w:right w:val="single" w:sz="4" w:space="0" w:color="00457E"/>
            </w:tcBorders>
          </w:tcPr>
          <w:p w14:paraId="1A1D4175" w14:textId="77777777" w:rsidR="00CD1E99" w:rsidRPr="00A06AD1" w:rsidRDefault="00CD1E99" w:rsidP="00F00948">
            <w:pPr>
              <w:spacing w:line="240" w:lineRule="auto"/>
              <w:rPr>
                <w:rFonts w:ascii="Garamond" w:hAnsi="Garamond" w:cstheme="minorHAnsi"/>
                <w:sz w:val="16"/>
                <w:szCs w:val="16"/>
                <w:lang w:val="it-IT"/>
              </w:rPr>
            </w:pPr>
          </w:p>
        </w:tc>
        <w:tc>
          <w:tcPr>
            <w:tcW w:w="1134" w:type="dxa"/>
            <w:tcBorders>
              <w:top w:val="single" w:sz="4" w:space="0" w:color="00457E"/>
              <w:left w:val="single" w:sz="4" w:space="0" w:color="00457E"/>
              <w:bottom w:val="single" w:sz="4" w:space="0" w:color="00457E"/>
              <w:right w:val="single" w:sz="4" w:space="0" w:color="00457E"/>
            </w:tcBorders>
          </w:tcPr>
          <w:p w14:paraId="6F64F201" w14:textId="77777777" w:rsidR="00CD1E99" w:rsidRPr="00A06AD1" w:rsidRDefault="00CD1E99" w:rsidP="00F00948">
            <w:pPr>
              <w:spacing w:line="240" w:lineRule="auto"/>
              <w:rPr>
                <w:rFonts w:ascii="Garamond" w:hAnsi="Garamond" w:cstheme="minorHAnsi"/>
                <w:sz w:val="16"/>
                <w:szCs w:val="16"/>
                <w:lang w:val="it-IT"/>
              </w:rPr>
            </w:pPr>
          </w:p>
        </w:tc>
        <w:tc>
          <w:tcPr>
            <w:tcW w:w="1944" w:type="dxa"/>
            <w:gridSpan w:val="2"/>
            <w:tcBorders>
              <w:top w:val="single" w:sz="4" w:space="0" w:color="00457E"/>
              <w:left w:val="single" w:sz="4" w:space="0" w:color="00457E"/>
              <w:bottom w:val="single" w:sz="4" w:space="0" w:color="00457E"/>
              <w:right w:val="single" w:sz="4" w:space="0" w:color="00457E"/>
            </w:tcBorders>
          </w:tcPr>
          <w:p w14:paraId="0EA4FBAA" w14:textId="77777777" w:rsidR="00CD1E99" w:rsidRPr="00A06AD1" w:rsidRDefault="00CD1E99" w:rsidP="00F00948">
            <w:pPr>
              <w:spacing w:line="240" w:lineRule="auto"/>
              <w:rPr>
                <w:rFonts w:ascii="Garamond" w:hAnsi="Garamond" w:cstheme="minorHAnsi"/>
                <w:sz w:val="16"/>
                <w:szCs w:val="16"/>
                <w:lang w:val="it-IT"/>
              </w:rPr>
            </w:pPr>
          </w:p>
        </w:tc>
      </w:tr>
      <w:tr w:rsidR="00EE1A66" w:rsidRPr="00366F3C" w14:paraId="5E28223E" w14:textId="77777777" w:rsidTr="00EE1A66">
        <w:trPr>
          <w:trHeight w:hRule="exact" w:val="713"/>
          <w:jc w:val="center"/>
        </w:trPr>
        <w:tc>
          <w:tcPr>
            <w:tcW w:w="566" w:type="dxa"/>
            <w:tcBorders>
              <w:top w:val="single" w:sz="4" w:space="0" w:color="00457E"/>
              <w:left w:val="single" w:sz="4" w:space="0" w:color="00457E"/>
              <w:bottom w:val="single" w:sz="4" w:space="0" w:color="00457E"/>
              <w:right w:val="single" w:sz="4" w:space="0" w:color="00457E"/>
            </w:tcBorders>
          </w:tcPr>
          <w:p w14:paraId="4D857648" w14:textId="77777777" w:rsidR="00CD1E99" w:rsidRPr="00A06AD1" w:rsidRDefault="00CD1E99" w:rsidP="00F00948">
            <w:pPr>
              <w:spacing w:after="0" w:line="240" w:lineRule="auto"/>
              <w:ind w:left="62"/>
              <w:jc w:val="center"/>
              <w:rPr>
                <w:rFonts w:ascii="Garamond" w:eastAsia="Arial" w:hAnsi="Garamond" w:cstheme="minorHAnsi"/>
                <w:sz w:val="18"/>
                <w:szCs w:val="18"/>
                <w:lang w:val="it-IT"/>
              </w:rPr>
            </w:pPr>
          </w:p>
          <w:p w14:paraId="2DFCAAD7" w14:textId="383D586D" w:rsidR="00CD1E99" w:rsidRPr="00A06AD1" w:rsidRDefault="00CD1E99" w:rsidP="00F00948">
            <w:pPr>
              <w:spacing w:after="0" w:line="240" w:lineRule="auto"/>
              <w:ind w:left="62"/>
              <w:jc w:val="center"/>
              <w:rPr>
                <w:rFonts w:ascii="Garamond" w:eastAsia="Arial" w:hAnsi="Garamond" w:cstheme="minorHAnsi"/>
                <w:sz w:val="18"/>
                <w:szCs w:val="18"/>
              </w:rPr>
            </w:pPr>
            <w:r w:rsidRPr="00A06AD1">
              <w:rPr>
                <w:rFonts w:ascii="Garamond" w:eastAsia="Arial" w:hAnsi="Garamond" w:cstheme="minorHAnsi"/>
                <w:sz w:val="18"/>
                <w:szCs w:val="18"/>
              </w:rPr>
              <w:t>.1</w:t>
            </w:r>
            <w:r w:rsidR="00F00948" w:rsidRPr="00A06AD1">
              <w:rPr>
                <w:rFonts w:ascii="Garamond" w:eastAsia="Arial" w:hAnsi="Garamond" w:cstheme="minorHAnsi"/>
                <w:sz w:val="18"/>
                <w:szCs w:val="18"/>
              </w:rPr>
              <w:t>6</w:t>
            </w:r>
          </w:p>
        </w:tc>
        <w:tc>
          <w:tcPr>
            <w:tcW w:w="5629" w:type="dxa"/>
            <w:tcBorders>
              <w:top w:val="single" w:sz="4" w:space="0" w:color="00457E"/>
              <w:left w:val="single" w:sz="4" w:space="0" w:color="00457E"/>
              <w:bottom w:val="single" w:sz="4" w:space="0" w:color="00457E"/>
              <w:right w:val="single" w:sz="4" w:space="0" w:color="00457E"/>
            </w:tcBorders>
          </w:tcPr>
          <w:p w14:paraId="5132B898" w14:textId="274EDAFE" w:rsidR="00CD1E99" w:rsidRPr="00A06AD1" w:rsidRDefault="00B173F3" w:rsidP="00F00948">
            <w:pPr>
              <w:spacing w:after="0" w:line="240" w:lineRule="auto"/>
              <w:ind w:left="126" w:right="225"/>
              <w:jc w:val="both"/>
              <w:rPr>
                <w:rFonts w:ascii="Garamond" w:hAnsi="Garamond"/>
                <w:sz w:val="18"/>
                <w:szCs w:val="18"/>
                <w:lang w:val="it-IT"/>
              </w:rPr>
            </w:pPr>
            <w:r w:rsidRPr="00A06AD1">
              <w:rPr>
                <w:rFonts w:ascii="Garamond" w:eastAsia="Calibri" w:hAnsi="Garamond" w:cstheme="minorHAnsi"/>
                <w:sz w:val="18"/>
                <w:szCs w:val="18"/>
                <w:lang w:val="it-IT"/>
              </w:rPr>
              <w:t>D</w:t>
            </w:r>
            <w:r w:rsidRPr="00A06AD1">
              <w:rPr>
                <w:rFonts w:ascii="Garamond" w:eastAsia="Calibri" w:hAnsi="Garamond" w:cstheme="minorHAnsi"/>
                <w:spacing w:val="-1"/>
                <w:sz w:val="18"/>
                <w:szCs w:val="18"/>
                <w:lang w:val="it-IT"/>
              </w:rPr>
              <w:t>i</w:t>
            </w:r>
            <w:r w:rsidRPr="00A06AD1">
              <w:rPr>
                <w:rFonts w:ascii="Garamond" w:eastAsia="Calibri" w:hAnsi="Garamond" w:cstheme="minorHAnsi"/>
                <w:sz w:val="18"/>
                <w:szCs w:val="18"/>
                <w:lang w:val="it-IT"/>
              </w:rPr>
              <w:t>m</w:t>
            </w:r>
            <w:r w:rsidRPr="00A06AD1">
              <w:rPr>
                <w:rFonts w:ascii="Garamond" w:eastAsia="Calibri" w:hAnsi="Garamond" w:cstheme="minorHAnsi"/>
                <w:spacing w:val="1"/>
                <w:sz w:val="18"/>
                <w:szCs w:val="18"/>
                <w:lang w:val="it-IT"/>
              </w:rPr>
              <w:t>o</w:t>
            </w:r>
            <w:r w:rsidRPr="00A06AD1">
              <w:rPr>
                <w:rFonts w:ascii="Garamond" w:eastAsia="Calibri" w:hAnsi="Garamond" w:cstheme="minorHAnsi"/>
                <w:spacing w:val="-1"/>
                <w:sz w:val="18"/>
                <w:szCs w:val="18"/>
                <w:lang w:val="it-IT"/>
              </w:rPr>
              <w:t>s</w:t>
            </w:r>
            <w:r w:rsidRPr="00A06AD1">
              <w:rPr>
                <w:rFonts w:ascii="Garamond" w:eastAsia="Calibri" w:hAnsi="Garamond" w:cstheme="minorHAnsi"/>
                <w:sz w:val="18"/>
                <w:szCs w:val="18"/>
                <w:lang w:val="it-IT"/>
              </w:rPr>
              <w:t>tra</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pacing w:val="-1"/>
                <w:sz w:val="18"/>
                <w:szCs w:val="18"/>
                <w:lang w:val="it-IT"/>
              </w:rPr>
              <w:t>l</w:t>
            </w:r>
            <w:r w:rsidRPr="00A06AD1">
              <w:rPr>
                <w:rFonts w:ascii="Garamond" w:eastAsia="Calibri" w:hAnsi="Garamond" w:cstheme="minorHAnsi"/>
                <w:sz w:val="18"/>
                <w:szCs w:val="18"/>
                <w:lang w:val="it-IT"/>
              </w:rPr>
              <w:t xml:space="preserve">a </w:t>
            </w:r>
            <w:r w:rsidRPr="00A06AD1">
              <w:rPr>
                <w:rFonts w:ascii="Garamond" w:eastAsia="Calibri" w:hAnsi="Garamond" w:cstheme="minorHAnsi"/>
                <w:spacing w:val="1"/>
                <w:sz w:val="18"/>
                <w:szCs w:val="18"/>
                <w:lang w:val="it-IT"/>
              </w:rPr>
              <w:t>co</w:t>
            </w:r>
            <w:r w:rsidRPr="00A06AD1">
              <w:rPr>
                <w:rFonts w:ascii="Garamond" w:eastAsia="Calibri" w:hAnsi="Garamond" w:cstheme="minorHAnsi"/>
                <w:spacing w:val="-1"/>
                <w:sz w:val="18"/>
                <w:szCs w:val="18"/>
                <w:lang w:val="it-IT"/>
              </w:rPr>
              <w:t>n</w:t>
            </w:r>
            <w:r w:rsidRPr="00A06AD1">
              <w:rPr>
                <w:rFonts w:ascii="Garamond" w:eastAsia="Calibri" w:hAnsi="Garamond" w:cstheme="minorHAnsi"/>
                <w:spacing w:val="1"/>
                <w:sz w:val="18"/>
                <w:szCs w:val="18"/>
                <w:lang w:val="it-IT"/>
              </w:rPr>
              <w:t>o</w:t>
            </w:r>
            <w:r w:rsidRPr="00A06AD1">
              <w:rPr>
                <w:rFonts w:ascii="Garamond" w:eastAsia="Calibri" w:hAnsi="Garamond" w:cstheme="minorHAnsi"/>
                <w:spacing w:val="-1"/>
                <w:sz w:val="18"/>
                <w:szCs w:val="18"/>
                <w:lang w:val="it-IT"/>
              </w:rPr>
              <w:t>s</w:t>
            </w:r>
            <w:r w:rsidRPr="00A06AD1">
              <w:rPr>
                <w:rFonts w:ascii="Garamond" w:eastAsia="Calibri" w:hAnsi="Garamond" w:cstheme="minorHAnsi"/>
                <w:spacing w:val="1"/>
                <w:sz w:val="18"/>
                <w:szCs w:val="18"/>
                <w:lang w:val="it-IT"/>
              </w:rPr>
              <w:t>c</w:t>
            </w:r>
            <w:r w:rsidRPr="00A06AD1">
              <w:rPr>
                <w:rFonts w:ascii="Garamond" w:eastAsia="Calibri" w:hAnsi="Garamond" w:cstheme="minorHAnsi"/>
                <w:spacing w:val="-1"/>
                <w:sz w:val="18"/>
                <w:szCs w:val="18"/>
                <w:lang w:val="it-IT"/>
              </w:rPr>
              <w:t>en</w:t>
            </w:r>
            <w:r w:rsidRPr="00A06AD1">
              <w:rPr>
                <w:rFonts w:ascii="Garamond" w:eastAsia="Calibri" w:hAnsi="Garamond" w:cstheme="minorHAnsi"/>
                <w:spacing w:val="1"/>
                <w:sz w:val="18"/>
                <w:szCs w:val="18"/>
                <w:lang w:val="it-IT"/>
              </w:rPr>
              <w:t>z</w:t>
            </w:r>
            <w:r w:rsidRPr="00A06AD1">
              <w:rPr>
                <w:rFonts w:ascii="Garamond" w:eastAsia="Calibri" w:hAnsi="Garamond" w:cstheme="minorHAnsi"/>
                <w:sz w:val="18"/>
                <w:szCs w:val="18"/>
                <w:lang w:val="it-IT"/>
              </w:rPr>
              <w:t>a</w:t>
            </w:r>
            <w:r w:rsidRPr="00A06AD1">
              <w:rPr>
                <w:rFonts w:ascii="Garamond" w:eastAsia="Calibri" w:hAnsi="Garamond" w:cstheme="minorHAnsi"/>
                <w:spacing w:val="-3"/>
                <w:sz w:val="18"/>
                <w:szCs w:val="18"/>
                <w:lang w:val="it-IT"/>
              </w:rPr>
              <w:t xml:space="preserve"> </w:t>
            </w:r>
            <w:r w:rsidRPr="00A06AD1">
              <w:rPr>
                <w:rFonts w:ascii="Garamond" w:eastAsia="Calibri" w:hAnsi="Garamond" w:cstheme="minorHAnsi"/>
                <w:spacing w:val="-1"/>
                <w:sz w:val="18"/>
                <w:szCs w:val="18"/>
                <w:lang w:val="it-IT"/>
              </w:rPr>
              <w:t>dell</w:t>
            </w:r>
            <w:r w:rsidRPr="00A06AD1">
              <w:rPr>
                <w:rFonts w:ascii="Garamond" w:eastAsia="Calibri" w:hAnsi="Garamond" w:cstheme="minorHAnsi"/>
                <w:spacing w:val="1"/>
                <w:sz w:val="18"/>
                <w:szCs w:val="18"/>
                <w:lang w:val="it-IT"/>
              </w:rPr>
              <w:t>’u</w:t>
            </w:r>
            <w:r w:rsidRPr="00A06AD1">
              <w:rPr>
                <w:rFonts w:ascii="Garamond" w:eastAsia="Calibri" w:hAnsi="Garamond" w:cstheme="minorHAnsi"/>
                <w:spacing w:val="-1"/>
                <w:sz w:val="18"/>
                <w:szCs w:val="18"/>
                <w:lang w:val="it-IT"/>
              </w:rPr>
              <w:t>bi</w:t>
            </w:r>
            <w:r w:rsidRPr="00A06AD1">
              <w:rPr>
                <w:rFonts w:ascii="Garamond" w:eastAsia="Calibri" w:hAnsi="Garamond" w:cstheme="minorHAnsi"/>
                <w:spacing w:val="3"/>
                <w:sz w:val="18"/>
                <w:szCs w:val="18"/>
                <w:lang w:val="it-IT"/>
              </w:rPr>
              <w:t>c</w:t>
            </w:r>
            <w:r w:rsidRPr="00A06AD1">
              <w:rPr>
                <w:rFonts w:ascii="Garamond" w:eastAsia="Calibri" w:hAnsi="Garamond" w:cstheme="minorHAnsi"/>
                <w:sz w:val="18"/>
                <w:szCs w:val="18"/>
                <w:lang w:val="it-IT"/>
              </w:rPr>
              <w:t>a</w:t>
            </w:r>
            <w:r w:rsidRPr="00A06AD1">
              <w:rPr>
                <w:rFonts w:ascii="Garamond" w:eastAsia="Calibri" w:hAnsi="Garamond" w:cstheme="minorHAnsi"/>
                <w:spacing w:val="1"/>
                <w:sz w:val="18"/>
                <w:szCs w:val="18"/>
                <w:lang w:val="it-IT"/>
              </w:rPr>
              <w:t>z</w:t>
            </w:r>
            <w:r w:rsidRPr="00A06AD1">
              <w:rPr>
                <w:rFonts w:ascii="Garamond" w:eastAsia="Calibri" w:hAnsi="Garamond" w:cstheme="minorHAnsi"/>
                <w:spacing w:val="-1"/>
                <w:sz w:val="18"/>
                <w:szCs w:val="18"/>
                <w:lang w:val="it-IT"/>
              </w:rPr>
              <w:t>i</w:t>
            </w:r>
            <w:r w:rsidRPr="00A06AD1">
              <w:rPr>
                <w:rFonts w:ascii="Garamond" w:eastAsia="Calibri" w:hAnsi="Garamond" w:cstheme="minorHAnsi"/>
                <w:spacing w:val="1"/>
                <w:sz w:val="18"/>
                <w:szCs w:val="18"/>
                <w:lang w:val="it-IT"/>
              </w:rPr>
              <w:t>o</w:t>
            </w:r>
            <w:r w:rsidRPr="00A06AD1">
              <w:rPr>
                <w:rFonts w:ascii="Garamond" w:eastAsia="Calibri" w:hAnsi="Garamond" w:cstheme="minorHAnsi"/>
                <w:spacing w:val="-1"/>
                <w:sz w:val="18"/>
                <w:szCs w:val="18"/>
                <w:lang w:val="it-IT"/>
              </w:rPr>
              <w:t>n</w:t>
            </w:r>
            <w:r w:rsidRPr="00A06AD1">
              <w:rPr>
                <w:rFonts w:ascii="Garamond" w:eastAsia="Calibri" w:hAnsi="Garamond" w:cstheme="minorHAnsi"/>
                <w:sz w:val="18"/>
                <w:szCs w:val="18"/>
                <w:lang w:val="it-IT"/>
              </w:rPr>
              <w:t>e</w:t>
            </w:r>
            <w:r w:rsidRPr="00A06AD1">
              <w:rPr>
                <w:rFonts w:ascii="Garamond" w:eastAsia="Calibri" w:hAnsi="Garamond" w:cstheme="minorHAnsi"/>
                <w:spacing w:val="-4"/>
                <w:sz w:val="18"/>
                <w:szCs w:val="18"/>
                <w:lang w:val="it-IT"/>
              </w:rPr>
              <w:t xml:space="preserve"> </w:t>
            </w:r>
            <w:r w:rsidRPr="00A06AD1">
              <w:rPr>
                <w:rFonts w:ascii="Garamond" w:eastAsia="Calibri" w:hAnsi="Garamond" w:cstheme="minorHAnsi"/>
                <w:spacing w:val="-1"/>
                <w:sz w:val="18"/>
                <w:szCs w:val="18"/>
                <w:lang w:val="it-IT"/>
              </w:rPr>
              <w:t>dell</w:t>
            </w:r>
            <w:r w:rsidRPr="00A06AD1">
              <w:rPr>
                <w:rFonts w:ascii="Garamond" w:eastAsia="Calibri" w:hAnsi="Garamond" w:cstheme="minorHAnsi"/>
                <w:sz w:val="18"/>
                <w:szCs w:val="18"/>
                <w:lang w:val="it-IT"/>
              </w:rPr>
              <w:t xml:space="preserve">e </w:t>
            </w:r>
            <w:r w:rsidRPr="00A06AD1">
              <w:rPr>
                <w:rFonts w:ascii="Garamond" w:eastAsia="Calibri" w:hAnsi="Garamond" w:cstheme="minorHAnsi"/>
                <w:spacing w:val="-1"/>
                <w:sz w:val="18"/>
                <w:szCs w:val="18"/>
                <w:lang w:val="it-IT"/>
              </w:rPr>
              <w:t>s</w:t>
            </w:r>
            <w:r w:rsidRPr="00A06AD1">
              <w:rPr>
                <w:rFonts w:ascii="Garamond" w:eastAsia="Calibri" w:hAnsi="Garamond" w:cstheme="minorHAnsi"/>
                <w:sz w:val="18"/>
                <w:szCs w:val="18"/>
                <w:lang w:val="it-IT"/>
              </w:rPr>
              <w:t>f</w:t>
            </w:r>
            <w:r w:rsidRPr="00A06AD1">
              <w:rPr>
                <w:rFonts w:ascii="Garamond" w:eastAsia="Calibri" w:hAnsi="Garamond" w:cstheme="minorHAnsi"/>
                <w:spacing w:val="-1"/>
                <w:sz w:val="18"/>
                <w:szCs w:val="18"/>
                <w:lang w:val="it-IT"/>
              </w:rPr>
              <w:t>u</w:t>
            </w:r>
            <w:r w:rsidRPr="00A06AD1">
              <w:rPr>
                <w:rFonts w:ascii="Garamond" w:eastAsia="Calibri" w:hAnsi="Garamond" w:cstheme="minorHAnsi"/>
                <w:spacing w:val="2"/>
                <w:sz w:val="18"/>
                <w:szCs w:val="18"/>
                <w:lang w:val="it-IT"/>
              </w:rPr>
              <w:t>g</w:t>
            </w:r>
            <w:r w:rsidRPr="00A06AD1">
              <w:rPr>
                <w:rFonts w:ascii="Garamond" w:eastAsia="Calibri" w:hAnsi="Garamond" w:cstheme="minorHAnsi"/>
                <w:spacing w:val="-1"/>
                <w:sz w:val="18"/>
                <w:szCs w:val="18"/>
                <w:lang w:val="it-IT"/>
              </w:rPr>
              <w:t>g</w:t>
            </w:r>
            <w:r w:rsidRPr="00A06AD1">
              <w:rPr>
                <w:rFonts w:ascii="Garamond" w:eastAsia="Calibri" w:hAnsi="Garamond" w:cstheme="minorHAnsi"/>
                <w:sz w:val="18"/>
                <w:szCs w:val="18"/>
                <w:lang w:val="it-IT"/>
              </w:rPr>
              <w:t xml:space="preserve">ite </w:t>
            </w:r>
            <w:r w:rsidRPr="00A06AD1">
              <w:rPr>
                <w:rFonts w:ascii="Garamond" w:eastAsia="Calibri" w:hAnsi="Garamond" w:cstheme="minorHAnsi"/>
                <w:spacing w:val="-1"/>
                <w:sz w:val="18"/>
                <w:szCs w:val="18"/>
                <w:lang w:val="it-IT"/>
              </w:rPr>
              <w:t>d</w:t>
            </w:r>
            <w:r w:rsidRPr="00A06AD1">
              <w:rPr>
                <w:rFonts w:ascii="Garamond" w:eastAsia="Calibri" w:hAnsi="Garamond" w:cstheme="minorHAnsi"/>
                <w:sz w:val="18"/>
                <w:szCs w:val="18"/>
                <w:lang w:val="it-IT"/>
              </w:rPr>
              <w:t xml:space="preserve">i </w:t>
            </w:r>
            <w:r w:rsidRPr="00A06AD1">
              <w:rPr>
                <w:rFonts w:ascii="Garamond" w:eastAsia="Calibri" w:hAnsi="Garamond" w:cstheme="minorHAnsi"/>
                <w:spacing w:val="-1"/>
                <w:sz w:val="18"/>
                <w:szCs w:val="18"/>
                <w:lang w:val="it-IT"/>
              </w:rPr>
              <w:t>e</w:t>
            </w:r>
            <w:r w:rsidRPr="00A06AD1">
              <w:rPr>
                <w:rFonts w:ascii="Garamond" w:eastAsia="Calibri" w:hAnsi="Garamond" w:cstheme="minorHAnsi"/>
                <w:sz w:val="18"/>
                <w:szCs w:val="18"/>
                <w:lang w:val="it-IT"/>
              </w:rPr>
              <w:t>m</w:t>
            </w:r>
            <w:r w:rsidRPr="00A06AD1">
              <w:rPr>
                <w:rFonts w:ascii="Garamond" w:eastAsia="Calibri" w:hAnsi="Garamond" w:cstheme="minorHAnsi"/>
                <w:spacing w:val="-1"/>
                <w:sz w:val="18"/>
                <w:szCs w:val="18"/>
                <w:lang w:val="it-IT"/>
              </w:rPr>
              <w:t>e</w:t>
            </w:r>
            <w:r w:rsidRPr="00A06AD1">
              <w:rPr>
                <w:rFonts w:ascii="Garamond" w:eastAsia="Calibri" w:hAnsi="Garamond" w:cstheme="minorHAnsi"/>
                <w:sz w:val="18"/>
                <w:szCs w:val="18"/>
                <w:lang w:val="it-IT"/>
              </w:rPr>
              <w:t>r</w:t>
            </w:r>
            <w:r w:rsidRPr="00A06AD1">
              <w:rPr>
                <w:rFonts w:ascii="Garamond" w:eastAsia="Calibri" w:hAnsi="Garamond" w:cstheme="minorHAnsi"/>
                <w:spacing w:val="-1"/>
                <w:sz w:val="18"/>
                <w:szCs w:val="18"/>
                <w:lang w:val="it-IT"/>
              </w:rPr>
              <w:t>g</w:t>
            </w:r>
            <w:r w:rsidRPr="00A06AD1">
              <w:rPr>
                <w:rFonts w:ascii="Garamond" w:eastAsia="Calibri" w:hAnsi="Garamond" w:cstheme="minorHAnsi"/>
                <w:spacing w:val="2"/>
                <w:sz w:val="18"/>
                <w:szCs w:val="18"/>
                <w:lang w:val="it-IT"/>
              </w:rPr>
              <w:t>e</w:t>
            </w:r>
            <w:r w:rsidRPr="00A06AD1">
              <w:rPr>
                <w:rFonts w:ascii="Garamond" w:eastAsia="Calibri" w:hAnsi="Garamond" w:cstheme="minorHAnsi"/>
                <w:spacing w:val="-1"/>
                <w:sz w:val="18"/>
                <w:szCs w:val="18"/>
                <w:lang w:val="it-IT"/>
              </w:rPr>
              <w:t>n</w:t>
            </w:r>
            <w:r w:rsidRPr="00A06AD1">
              <w:rPr>
                <w:rFonts w:ascii="Garamond" w:eastAsia="Calibri" w:hAnsi="Garamond" w:cstheme="minorHAnsi"/>
                <w:spacing w:val="1"/>
                <w:sz w:val="18"/>
                <w:szCs w:val="18"/>
                <w:lang w:val="it-IT"/>
              </w:rPr>
              <w:t>z</w:t>
            </w:r>
            <w:r w:rsidRPr="00A06AD1">
              <w:rPr>
                <w:rFonts w:ascii="Garamond" w:eastAsia="Calibri" w:hAnsi="Garamond" w:cstheme="minorHAnsi"/>
                <w:sz w:val="18"/>
                <w:szCs w:val="18"/>
                <w:lang w:val="it-IT"/>
              </w:rPr>
              <w:t>a</w:t>
            </w:r>
            <w:r w:rsidRPr="00A06AD1">
              <w:rPr>
                <w:rFonts w:ascii="Garamond" w:eastAsia="Calibri" w:hAnsi="Garamond" w:cstheme="minorHAnsi"/>
                <w:spacing w:val="-6"/>
                <w:sz w:val="18"/>
                <w:szCs w:val="18"/>
                <w:lang w:val="it-IT"/>
              </w:rPr>
              <w:t xml:space="preserve"> </w:t>
            </w:r>
            <w:r w:rsidRPr="00A06AD1">
              <w:rPr>
                <w:rFonts w:ascii="Garamond" w:eastAsia="Calibri" w:hAnsi="Garamond" w:cstheme="minorHAnsi"/>
                <w:spacing w:val="-1"/>
                <w:sz w:val="18"/>
                <w:szCs w:val="18"/>
                <w:lang w:val="it-IT"/>
              </w:rPr>
              <w:t>d</w:t>
            </w:r>
            <w:r w:rsidRPr="00A06AD1">
              <w:rPr>
                <w:rFonts w:ascii="Garamond" w:eastAsia="Calibri" w:hAnsi="Garamond" w:cstheme="minorHAnsi"/>
                <w:sz w:val="18"/>
                <w:szCs w:val="18"/>
                <w:lang w:val="it-IT"/>
              </w:rPr>
              <w:t>a</w:t>
            </w:r>
            <w:r w:rsidRPr="00A06AD1">
              <w:rPr>
                <w:rFonts w:ascii="Garamond" w:eastAsia="Calibri" w:hAnsi="Garamond" w:cstheme="minorHAnsi"/>
                <w:spacing w:val="-1"/>
                <w:sz w:val="18"/>
                <w:szCs w:val="18"/>
                <w:lang w:val="it-IT"/>
              </w:rPr>
              <w:t>ll</w:t>
            </w:r>
            <w:r w:rsidRPr="00A06AD1">
              <w:rPr>
                <w:rFonts w:ascii="Garamond" w:eastAsia="Calibri" w:hAnsi="Garamond" w:cstheme="minorHAnsi"/>
                <w:sz w:val="18"/>
                <w:szCs w:val="18"/>
                <w:lang w:val="it-IT"/>
              </w:rPr>
              <w:t xml:space="preserve">a </w:t>
            </w:r>
            <w:r w:rsidRPr="00A06AD1">
              <w:rPr>
                <w:rFonts w:ascii="Garamond" w:eastAsia="Calibri" w:hAnsi="Garamond" w:cstheme="minorHAnsi"/>
                <w:spacing w:val="-1"/>
                <w:sz w:val="18"/>
                <w:szCs w:val="18"/>
                <w:lang w:val="it-IT"/>
              </w:rPr>
              <w:t>s</w:t>
            </w:r>
            <w:r w:rsidRPr="00A06AD1">
              <w:rPr>
                <w:rFonts w:ascii="Garamond" w:eastAsia="Calibri" w:hAnsi="Garamond" w:cstheme="minorHAnsi"/>
                <w:sz w:val="18"/>
                <w:szCs w:val="18"/>
                <w:lang w:val="it-IT"/>
              </w:rPr>
              <w:t>a</w:t>
            </w:r>
            <w:r w:rsidRPr="00A06AD1">
              <w:rPr>
                <w:rFonts w:ascii="Garamond" w:eastAsia="Calibri" w:hAnsi="Garamond" w:cstheme="minorHAnsi"/>
                <w:spacing w:val="-1"/>
                <w:sz w:val="18"/>
                <w:szCs w:val="18"/>
                <w:lang w:val="it-IT"/>
              </w:rPr>
              <w:t>l</w:t>
            </w:r>
            <w:r w:rsidRPr="00A06AD1">
              <w:rPr>
                <w:rFonts w:ascii="Garamond" w:eastAsia="Calibri" w:hAnsi="Garamond" w:cstheme="minorHAnsi"/>
                <w:sz w:val="18"/>
                <w:szCs w:val="18"/>
                <w:lang w:val="it-IT"/>
              </w:rPr>
              <w:t>a machine. /</w:t>
            </w:r>
            <w:proofErr w:type="spellStart"/>
            <w:r w:rsidR="005573C7" w:rsidRPr="00A06AD1">
              <w:rPr>
                <w:rFonts w:ascii="Garamond" w:eastAsia="Arial" w:hAnsi="Garamond" w:cstheme="minorHAnsi"/>
                <w:i/>
                <w:iCs/>
                <w:sz w:val="18"/>
                <w:szCs w:val="18"/>
                <w:lang w:val="it-IT"/>
              </w:rPr>
              <w:t>Demonstrate</w:t>
            </w:r>
            <w:proofErr w:type="spellEnd"/>
            <w:r w:rsidR="005573C7" w:rsidRPr="00A06AD1">
              <w:rPr>
                <w:rFonts w:ascii="Garamond" w:eastAsia="Arial" w:hAnsi="Garamond" w:cstheme="minorHAnsi"/>
                <w:i/>
                <w:iCs/>
                <w:sz w:val="18"/>
                <w:szCs w:val="18"/>
                <w:lang w:val="it-IT"/>
              </w:rPr>
              <w:t xml:space="preserve"> </w:t>
            </w:r>
            <w:r w:rsidR="005573C7" w:rsidRPr="00A06AD1">
              <w:rPr>
                <w:rFonts w:ascii="Garamond" w:eastAsia="Arial" w:hAnsi="Garamond" w:cstheme="minorHAnsi"/>
                <w:i/>
                <w:iCs/>
                <w:spacing w:val="1"/>
                <w:sz w:val="18"/>
                <w:szCs w:val="18"/>
                <w:lang w:val="it-IT"/>
              </w:rPr>
              <w:t>a</w:t>
            </w:r>
            <w:r w:rsidR="00CD1E99" w:rsidRPr="00A06AD1">
              <w:rPr>
                <w:rFonts w:ascii="Garamond" w:eastAsia="Arial" w:hAnsi="Garamond" w:cstheme="minorHAnsi"/>
                <w:i/>
                <w:iCs/>
                <w:sz w:val="18"/>
                <w:szCs w:val="18"/>
                <w:lang w:val="it-IT"/>
              </w:rPr>
              <w:t xml:space="preserve"> </w:t>
            </w:r>
            <w:r w:rsidR="00CD1E99" w:rsidRPr="00A06AD1">
              <w:rPr>
                <w:rFonts w:ascii="Garamond" w:eastAsia="Arial" w:hAnsi="Garamond" w:cstheme="minorHAnsi"/>
                <w:i/>
                <w:iCs/>
                <w:w w:val="109"/>
                <w:sz w:val="18"/>
                <w:szCs w:val="18"/>
                <w:lang w:val="it-IT"/>
              </w:rPr>
              <w:t>knowledge</w:t>
            </w:r>
            <w:r w:rsidR="00CD1E99" w:rsidRPr="00A06AD1">
              <w:rPr>
                <w:rFonts w:ascii="Garamond" w:eastAsia="Arial" w:hAnsi="Garamond" w:cstheme="minorHAnsi"/>
                <w:i/>
                <w:iCs/>
                <w:spacing w:val="-4"/>
                <w:w w:val="109"/>
                <w:sz w:val="18"/>
                <w:szCs w:val="18"/>
                <w:lang w:val="it-IT"/>
              </w:rPr>
              <w:t xml:space="preserve"> </w:t>
            </w:r>
            <w:r w:rsidR="00CD1E99" w:rsidRPr="00A06AD1">
              <w:rPr>
                <w:rFonts w:ascii="Garamond" w:eastAsia="Arial" w:hAnsi="Garamond" w:cstheme="minorHAnsi"/>
                <w:i/>
                <w:iCs/>
                <w:sz w:val="18"/>
                <w:szCs w:val="18"/>
                <w:lang w:val="it-IT"/>
              </w:rPr>
              <w:t>of</w:t>
            </w:r>
            <w:r w:rsidR="00CD1E99" w:rsidRPr="00A06AD1">
              <w:rPr>
                <w:rFonts w:ascii="Garamond" w:eastAsia="Arial" w:hAnsi="Garamond" w:cstheme="minorHAnsi"/>
                <w:i/>
                <w:iCs/>
                <w:spacing w:val="29"/>
                <w:sz w:val="18"/>
                <w:szCs w:val="18"/>
                <w:lang w:val="it-IT"/>
              </w:rPr>
              <w:t xml:space="preserve"> </w:t>
            </w:r>
            <w:proofErr w:type="gramStart"/>
            <w:r w:rsidR="005573C7" w:rsidRPr="00A06AD1">
              <w:rPr>
                <w:rFonts w:ascii="Garamond" w:eastAsia="Arial" w:hAnsi="Garamond" w:cstheme="minorHAnsi"/>
                <w:i/>
                <w:iCs/>
                <w:sz w:val="18"/>
                <w:szCs w:val="18"/>
                <w:lang w:val="it-IT"/>
              </w:rPr>
              <w:t>location</w:t>
            </w:r>
            <w:proofErr w:type="gramEnd"/>
            <w:r w:rsidR="005573C7" w:rsidRPr="00A06AD1">
              <w:rPr>
                <w:rFonts w:ascii="Garamond" w:eastAsia="Arial" w:hAnsi="Garamond" w:cstheme="minorHAnsi"/>
                <w:i/>
                <w:iCs/>
                <w:sz w:val="18"/>
                <w:szCs w:val="18"/>
                <w:lang w:val="it-IT"/>
              </w:rPr>
              <w:t xml:space="preserve"> </w:t>
            </w:r>
            <w:r w:rsidR="005573C7" w:rsidRPr="00A06AD1">
              <w:rPr>
                <w:rFonts w:ascii="Garamond" w:eastAsia="Arial" w:hAnsi="Garamond" w:cstheme="minorHAnsi"/>
                <w:i/>
                <w:iCs/>
                <w:spacing w:val="6"/>
                <w:sz w:val="18"/>
                <w:szCs w:val="18"/>
                <w:lang w:val="it-IT"/>
              </w:rPr>
              <w:t>of</w:t>
            </w:r>
            <w:r w:rsidR="00CD1E99" w:rsidRPr="00A06AD1">
              <w:rPr>
                <w:rFonts w:ascii="Garamond" w:eastAsia="Arial" w:hAnsi="Garamond" w:cstheme="minorHAnsi"/>
                <w:i/>
                <w:iCs/>
                <w:spacing w:val="29"/>
                <w:sz w:val="18"/>
                <w:szCs w:val="18"/>
                <w:lang w:val="it-IT"/>
              </w:rPr>
              <w:t xml:space="preserve"> </w:t>
            </w:r>
            <w:proofErr w:type="spellStart"/>
            <w:r w:rsidR="00CD1E99" w:rsidRPr="00A06AD1">
              <w:rPr>
                <w:rFonts w:ascii="Garamond" w:eastAsia="Arial" w:hAnsi="Garamond" w:cstheme="minorHAnsi"/>
                <w:i/>
                <w:iCs/>
                <w:sz w:val="18"/>
                <w:szCs w:val="18"/>
                <w:lang w:val="it-IT"/>
              </w:rPr>
              <w:t>engine</w:t>
            </w:r>
            <w:proofErr w:type="spellEnd"/>
            <w:r w:rsidR="00CD1E99" w:rsidRPr="00A06AD1">
              <w:rPr>
                <w:rFonts w:ascii="Garamond" w:eastAsia="Arial" w:hAnsi="Garamond" w:cstheme="minorHAnsi"/>
                <w:i/>
                <w:iCs/>
                <w:spacing w:val="38"/>
                <w:sz w:val="18"/>
                <w:szCs w:val="18"/>
                <w:lang w:val="it-IT"/>
              </w:rPr>
              <w:t xml:space="preserve"> </w:t>
            </w:r>
            <w:r w:rsidR="00CD1E99" w:rsidRPr="00A06AD1">
              <w:rPr>
                <w:rFonts w:ascii="Garamond" w:eastAsia="Arial" w:hAnsi="Garamond" w:cstheme="minorHAnsi"/>
                <w:i/>
                <w:iCs/>
                <w:w w:val="109"/>
                <w:sz w:val="18"/>
                <w:szCs w:val="18"/>
                <w:lang w:val="it-IT"/>
              </w:rPr>
              <w:t xml:space="preserve">room </w:t>
            </w:r>
            <w:proofErr w:type="spellStart"/>
            <w:r w:rsidR="00CD1E99" w:rsidRPr="00A06AD1">
              <w:rPr>
                <w:rFonts w:ascii="Garamond" w:eastAsia="Arial" w:hAnsi="Garamond" w:cstheme="minorHAnsi"/>
                <w:i/>
                <w:iCs/>
                <w:sz w:val="18"/>
                <w:szCs w:val="18"/>
                <w:lang w:val="it-IT"/>
              </w:rPr>
              <w:t>emergency</w:t>
            </w:r>
            <w:proofErr w:type="spellEnd"/>
            <w:r w:rsidR="00CD1E99" w:rsidRPr="00A06AD1">
              <w:rPr>
                <w:rFonts w:ascii="Garamond" w:eastAsia="Arial" w:hAnsi="Garamond" w:cstheme="minorHAnsi"/>
                <w:i/>
                <w:iCs/>
                <w:spacing w:val="27"/>
                <w:sz w:val="18"/>
                <w:szCs w:val="18"/>
                <w:lang w:val="it-IT"/>
              </w:rPr>
              <w:t xml:space="preserve"> </w:t>
            </w:r>
            <w:proofErr w:type="spellStart"/>
            <w:r w:rsidR="00CD1E99" w:rsidRPr="00A06AD1">
              <w:rPr>
                <w:rFonts w:ascii="Garamond" w:eastAsia="Arial" w:hAnsi="Garamond" w:cstheme="minorHAnsi"/>
                <w:i/>
                <w:iCs/>
                <w:w w:val="96"/>
                <w:sz w:val="18"/>
                <w:szCs w:val="18"/>
                <w:lang w:val="it-IT"/>
              </w:rPr>
              <w:t>escape</w:t>
            </w:r>
            <w:proofErr w:type="spellEnd"/>
            <w:r w:rsidR="00CD1E99" w:rsidRPr="00A06AD1">
              <w:rPr>
                <w:rFonts w:ascii="Garamond" w:eastAsia="Arial" w:hAnsi="Garamond" w:cstheme="minorHAnsi"/>
                <w:i/>
                <w:iCs/>
                <w:spacing w:val="2"/>
                <w:w w:val="96"/>
                <w:sz w:val="18"/>
                <w:szCs w:val="18"/>
                <w:lang w:val="it-IT"/>
              </w:rPr>
              <w:t xml:space="preserve"> </w:t>
            </w:r>
            <w:proofErr w:type="spellStart"/>
            <w:r w:rsidR="00CD1E99" w:rsidRPr="00A06AD1">
              <w:rPr>
                <w:rFonts w:ascii="Garamond" w:eastAsia="Arial" w:hAnsi="Garamond" w:cstheme="minorHAnsi"/>
                <w:i/>
                <w:iCs/>
                <w:w w:val="105"/>
                <w:sz w:val="18"/>
                <w:szCs w:val="18"/>
                <w:lang w:val="it-IT"/>
              </w:rPr>
              <w:t>routes</w:t>
            </w:r>
            <w:proofErr w:type="spellEnd"/>
          </w:p>
        </w:tc>
        <w:tc>
          <w:tcPr>
            <w:tcW w:w="750" w:type="dxa"/>
            <w:tcBorders>
              <w:top w:val="single" w:sz="4" w:space="0" w:color="00457E"/>
              <w:left w:val="single" w:sz="4" w:space="0" w:color="00457E"/>
              <w:bottom w:val="single" w:sz="4" w:space="0" w:color="00457E"/>
              <w:right w:val="single" w:sz="4" w:space="0" w:color="00457E"/>
            </w:tcBorders>
          </w:tcPr>
          <w:p w14:paraId="21E08BCB" w14:textId="77777777" w:rsidR="00CD1E99" w:rsidRPr="00A06AD1" w:rsidRDefault="00CD1E99" w:rsidP="00F00948">
            <w:pPr>
              <w:spacing w:line="240" w:lineRule="auto"/>
              <w:jc w:val="both"/>
              <w:rPr>
                <w:rFonts w:ascii="Garamond" w:hAnsi="Garamond" w:cstheme="minorHAnsi"/>
                <w:sz w:val="16"/>
                <w:szCs w:val="16"/>
                <w:lang w:val="it-IT"/>
              </w:rPr>
            </w:pPr>
          </w:p>
        </w:tc>
        <w:tc>
          <w:tcPr>
            <w:tcW w:w="1135" w:type="dxa"/>
            <w:gridSpan w:val="2"/>
            <w:tcBorders>
              <w:top w:val="single" w:sz="4" w:space="0" w:color="00457E"/>
              <w:left w:val="single" w:sz="4" w:space="0" w:color="00457E"/>
              <w:bottom w:val="single" w:sz="4" w:space="0" w:color="00457E"/>
              <w:right w:val="single" w:sz="4" w:space="0" w:color="00457E"/>
            </w:tcBorders>
          </w:tcPr>
          <w:p w14:paraId="3E5FA5CA" w14:textId="77777777" w:rsidR="00CD1E99" w:rsidRPr="00A06AD1" w:rsidRDefault="00CD1E99" w:rsidP="00F00948">
            <w:pPr>
              <w:spacing w:line="240" w:lineRule="auto"/>
              <w:jc w:val="both"/>
              <w:rPr>
                <w:rFonts w:ascii="Garamond" w:hAnsi="Garamond" w:cstheme="minorHAnsi"/>
                <w:sz w:val="16"/>
                <w:szCs w:val="16"/>
                <w:lang w:val="it-IT"/>
              </w:rPr>
            </w:pPr>
          </w:p>
        </w:tc>
        <w:tc>
          <w:tcPr>
            <w:tcW w:w="4677" w:type="dxa"/>
            <w:tcBorders>
              <w:left w:val="single" w:sz="4" w:space="0" w:color="00457E"/>
              <w:bottom w:val="single" w:sz="4" w:space="0" w:color="auto"/>
              <w:right w:val="single" w:sz="4" w:space="0" w:color="00457E"/>
            </w:tcBorders>
          </w:tcPr>
          <w:p w14:paraId="76681550" w14:textId="77777777" w:rsidR="00CD1E99" w:rsidRPr="00A06AD1" w:rsidRDefault="00CD1E99" w:rsidP="00F00948">
            <w:pPr>
              <w:spacing w:line="240" w:lineRule="auto"/>
              <w:rPr>
                <w:rFonts w:ascii="Garamond" w:hAnsi="Garamond" w:cstheme="minorHAnsi"/>
                <w:sz w:val="16"/>
                <w:szCs w:val="16"/>
                <w:lang w:val="it-IT"/>
              </w:rPr>
            </w:pPr>
          </w:p>
        </w:tc>
        <w:tc>
          <w:tcPr>
            <w:tcW w:w="1134" w:type="dxa"/>
            <w:tcBorders>
              <w:top w:val="single" w:sz="4" w:space="0" w:color="00457E"/>
              <w:left w:val="single" w:sz="4" w:space="0" w:color="00457E"/>
              <w:bottom w:val="single" w:sz="4" w:space="0" w:color="00457E"/>
              <w:right w:val="single" w:sz="4" w:space="0" w:color="00457E"/>
            </w:tcBorders>
          </w:tcPr>
          <w:p w14:paraId="1206A396" w14:textId="77777777" w:rsidR="00CD1E99" w:rsidRPr="00A06AD1" w:rsidRDefault="00CD1E99" w:rsidP="00F00948">
            <w:pPr>
              <w:spacing w:line="240" w:lineRule="auto"/>
              <w:rPr>
                <w:rFonts w:ascii="Garamond" w:hAnsi="Garamond" w:cstheme="minorHAnsi"/>
                <w:sz w:val="16"/>
                <w:szCs w:val="16"/>
                <w:lang w:val="it-IT"/>
              </w:rPr>
            </w:pPr>
          </w:p>
        </w:tc>
        <w:tc>
          <w:tcPr>
            <w:tcW w:w="1944" w:type="dxa"/>
            <w:gridSpan w:val="2"/>
            <w:tcBorders>
              <w:top w:val="single" w:sz="4" w:space="0" w:color="00457E"/>
              <w:left w:val="single" w:sz="4" w:space="0" w:color="00457E"/>
              <w:bottom w:val="single" w:sz="4" w:space="0" w:color="00457E"/>
              <w:right w:val="single" w:sz="4" w:space="0" w:color="00457E"/>
            </w:tcBorders>
          </w:tcPr>
          <w:p w14:paraId="23BE7F58" w14:textId="77777777" w:rsidR="00CD1E99" w:rsidRPr="00A06AD1" w:rsidRDefault="00CD1E99" w:rsidP="00F00948">
            <w:pPr>
              <w:spacing w:line="240" w:lineRule="auto"/>
              <w:rPr>
                <w:rFonts w:ascii="Garamond" w:hAnsi="Garamond" w:cstheme="minorHAnsi"/>
                <w:sz w:val="16"/>
                <w:szCs w:val="16"/>
                <w:lang w:val="it-IT"/>
              </w:rPr>
            </w:pPr>
          </w:p>
        </w:tc>
      </w:tr>
      <w:tr w:rsidR="00BF4D44" w:rsidRPr="00366F3C" w14:paraId="6190EB18" w14:textId="77777777" w:rsidTr="00BF4D44">
        <w:trPr>
          <w:gridAfter w:val="1"/>
          <w:wAfter w:w="12" w:type="dxa"/>
          <w:trHeight w:hRule="exact" w:val="850"/>
          <w:jc w:val="center"/>
        </w:trPr>
        <w:tc>
          <w:tcPr>
            <w:tcW w:w="5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1605854" w14:textId="77777777" w:rsidR="00B173F3" w:rsidRPr="00BF4D44" w:rsidRDefault="00B173F3" w:rsidP="00CD1E99">
            <w:pPr>
              <w:spacing w:after="0" w:line="218" w:lineRule="exact"/>
              <w:ind w:left="62"/>
              <w:jc w:val="center"/>
              <w:rPr>
                <w:rFonts w:ascii="Garamond" w:eastAsia="Calibri" w:hAnsi="Garamond" w:cstheme="minorHAnsi"/>
                <w:sz w:val="20"/>
                <w:szCs w:val="20"/>
                <w:lang w:val="it-IT"/>
              </w:rPr>
            </w:pPr>
          </w:p>
          <w:p w14:paraId="38294CDB" w14:textId="06752C88" w:rsidR="00B173F3" w:rsidRPr="00BF4D44" w:rsidRDefault="00B173F3" w:rsidP="00CD1E99">
            <w:pPr>
              <w:spacing w:after="0" w:line="218" w:lineRule="exact"/>
              <w:ind w:left="62"/>
              <w:jc w:val="center"/>
              <w:rPr>
                <w:rFonts w:ascii="Garamond" w:eastAsia="Calibri" w:hAnsi="Garamond" w:cstheme="minorHAnsi"/>
                <w:sz w:val="20"/>
                <w:szCs w:val="20"/>
              </w:rPr>
            </w:pPr>
            <w:r w:rsidRPr="00BF4D44">
              <w:rPr>
                <w:rFonts w:ascii="Garamond" w:eastAsia="Calibri" w:hAnsi="Garamond" w:cstheme="minorHAnsi"/>
                <w:b/>
                <w:bCs/>
                <w:sz w:val="20"/>
                <w:szCs w:val="20"/>
              </w:rPr>
              <w:t>3.</w:t>
            </w:r>
            <w:r w:rsidR="00BF4D44" w:rsidRPr="00BF4D44">
              <w:rPr>
                <w:rFonts w:ascii="Garamond" w:eastAsia="Calibri" w:hAnsi="Garamond" w:cstheme="minorHAnsi"/>
                <w:b/>
                <w:bCs/>
                <w:sz w:val="20"/>
                <w:szCs w:val="20"/>
              </w:rPr>
              <w:t>1</w:t>
            </w:r>
          </w:p>
        </w:tc>
        <w:tc>
          <w:tcPr>
            <w:tcW w:w="7514" w:type="dxa"/>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51ED0AC" w14:textId="77777777" w:rsidR="00B173F3" w:rsidRPr="00BF4D44" w:rsidRDefault="00B173F3" w:rsidP="00B173F3">
            <w:pPr>
              <w:spacing w:before="7" w:after="0" w:line="160" w:lineRule="exact"/>
              <w:ind w:right="225"/>
              <w:jc w:val="both"/>
              <w:rPr>
                <w:rFonts w:ascii="Garamond" w:hAnsi="Garamond" w:cstheme="minorHAnsi"/>
                <w:sz w:val="20"/>
                <w:szCs w:val="20"/>
                <w:lang w:val="it-IT"/>
              </w:rPr>
            </w:pPr>
          </w:p>
          <w:p w14:paraId="636A5D91" w14:textId="0836299C" w:rsidR="00B173F3" w:rsidRPr="00BF4D44" w:rsidRDefault="00B173F3" w:rsidP="00B173F3">
            <w:pPr>
              <w:spacing w:after="0" w:line="200" w:lineRule="exact"/>
              <w:ind w:left="142" w:right="225"/>
              <w:jc w:val="both"/>
              <w:rPr>
                <w:rFonts w:ascii="Garamond" w:eastAsia="Calibri" w:hAnsi="Garamond" w:cstheme="minorHAnsi"/>
                <w:sz w:val="20"/>
                <w:szCs w:val="20"/>
                <w:lang w:val="it-IT"/>
              </w:rPr>
            </w:pPr>
            <w:r w:rsidRPr="00BF4D44">
              <w:rPr>
                <w:rFonts w:ascii="Garamond" w:eastAsia="Calibri" w:hAnsi="Garamond" w:cstheme="minorHAnsi"/>
                <w:b/>
                <w:bCs/>
                <w:position w:val="1"/>
                <w:sz w:val="20"/>
                <w:szCs w:val="20"/>
                <w:lang w:val="it-IT"/>
              </w:rPr>
              <w:t>Uso</w:t>
            </w:r>
            <w:r w:rsidRPr="00BF4D44">
              <w:rPr>
                <w:rFonts w:ascii="Garamond" w:eastAsia="Calibri" w:hAnsi="Garamond" w:cstheme="minorHAnsi"/>
                <w:b/>
                <w:bCs/>
                <w:spacing w:val="-2"/>
                <w:position w:val="1"/>
                <w:sz w:val="20"/>
                <w:szCs w:val="20"/>
                <w:lang w:val="it-IT"/>
              </w:rPr>
              <w:t xml:space="preserve"> </w:t>
            </w:r>
            <w:r w:rsidRPr="00BF4D44">
              <w:rPr>
                <w:rFonts w:ascii="Garamond" w:eastAsia="Calibri" w:hAnsi="Garamond" w:cstheme="minorHAnsi"/>
                <w:b/>
                <w:bCs/>
                <w:spacing w:val="1"/>
                <w:position w:val="1"/>
                <w:sz w:val="20"/>
                <w:szCs w:val="20"/>
                <w:lang w:val="it-IT"/>
              </w:rPr>
              <w:t>de</w:t>
            </w:r>
            <w:r w:rsidRPr="00BF4D44">
              <w:rPr>
                <w:rFonts w:ascii="Garamond" w:eastAsia="Calibri" w:hAnsi="Garamond" w:cstheme="minorHAnsi"/>
                <w:b/>
                <w:bCs/>
                <w:spacing w:val="-1"/>
                <w:position w:val="1"/>
                <w:sz w:val="20"/>
                <w:szCs w:val="20"/>
                <w:lang w:val="it-IT"/>
              </w:rPr>
              <w:t>gl</w:t>
            </w:r>
            <w:r w:rsidRPr="00BF4D44">
              <w:rPr>
                <w:rFonts w:ascii="Garamond" w:eastAsia="Calibri" w:hAnsi="Garamond" w:cstheme="minorHAnsi"/>
                <w:b/>
                <w:bCs/>
                <w:position w:val="1"/>
                <w:sz w:val="20"/>
                <w:szCs w:val="20"/>
                <w:lang w:val="it-IT"/>
              </w:rPr>
              <w:t>i</w:t>
            </w:r>
            <w:r w:rsidRPr="00BF4D44">
              <w:rPr>
                <w:rFonts w:ascii="Garamond" w:eastAsia="Calibri" w:hAnsi="Garamond" w:cstheme="minorHAnsi"/>
                <w:b/>
                <w:bCs/>
                <w:spacing w:val="-4"/>
                <w:position w:val="1"/>
                <w:sz w:val="20"/>
                <w:szCs w:val="20"/>
                <w:lang w:val="it-IT"/>
              </w:rPr>
              <w:t xml:space="preserve"> </w:t>
            </w:r>
            <w:r w:rsidRPr="00BF4D44">
              <w:rPr>
                <w:rFonts w:ascii="Garamond" w:eastAsia="Calibri" w:hAnsi="Garamond" w:cstheme="minorHAnsi"/>
                <w:b/>
                <w:bCs/>
                <w:position w:val="1"/>
                <w:sz w:val="20"/>
                <w:szCs w:val="20"/>
                <w:lang w:val="it-IT"/>
              </w:rPr>
              <w:t>a</w:t>
            </w:r>
            <w:r w:rsidRPr="00BF4D44">
              <w:rPr>
                <w:rFonts w:ascii="Garamond" w:eastAsia="Calibri" w:hAnsi="Garamond" w:cstheme="minorHAnsi"/>
                <w:b/>
                <w:bCs/>
                <w:spacing w:val="1"/>
                <w:position w:val="1"/>
                <w:sz w:val="20"/>
                <w:szCs w:val="20"/>
                <w:lang w:val="it-IT"/>
              </w:rPr>
              <w:t>ppropr</w:t>
            </w:r>
            <w:r w:rsidRPr="00BF4D44">
              <w:rPr>
                <w:rFonts w:ascii="Garamond" w:eastAsia="Calibri" w:hAnsi="Garamond" w:cstheme="minorHAnsi"/>
                <w:b/>
                <w:bCs/>
                <w:spacing w:val="-1"/>
                <w:position w:val="1"/>
                <w:sz w:val="20"/>
                <w:szCs w:val="20"/>
                <w:lang w:val="it-IT"/>
              </w:rPr>
              <w:t>i</w:t>
            </w:r>
            <w:r w:rsidRPr="00BF4D44">
              <w:rPr>
                <w:rFonts w:ascii="Garamond" w:eastAsia="Calibri" w:hAnsi="Garamond" w:cstheme="minorHAnsi"/>
                <w:b/>
                <w:bCs/>
                <w:position w:val="1"/>
                <w:sz w:val="20"/>
                <w:szCs w:val="20"/>
                <w:lang w:val="it-IT"/>
              </w:rPr>
              <w:t>a</w:t>
            </w:r>
            <w:r w:rsidRPr="00BF4D44">
              <w:rPr>
                <w:rFonts w:ascii="Garamond" w:eastAsia="Calibri" w:hAnsi="Garamond" w:cstheme="minorHAnsi"/>
                <w:b/>
                <w:bCs/>
                <w:spacing w:val="1"/>
                <w:position w:val="1"/>
                <w:sz w:val="20"/>
                <w:szCs w:val="20"/>
                <w:lang w:val="it-IT"/>
              </w:rPr>
              <w:t>t</w:t>
            </w:r>
            <w:r w:rsidRPr="00BF4D44">
              <w:rPr>
                <w:rFonts w:ascii="Garamond" w:eastAsia="Calibri" w:hAnsi="Garamond" w:cstheme="minorHAnsi"/>
                <w:b/>
                <w:bCs/>
                <w:position w:val="1"/>
                <w:sz w:val="20"/>
                <w:szCs w:val="20"/>
                <w:lang w:val="it-IT"/>
              </w:rPr>
              <w:t>i</w:t>
            </w:r>
            <w:r w:rsidRPr="00BF4D44">
              <w:rPr>
                <w:rFonts w:ascii="Garamond" w:eastAsia="Calibri" w:hAnsi="Garamond" w:cstheme="minorHAnsi"/>
                <w:b/>
                <w:bCs/>
                <w:spacing w:val="-10"/>
                <w:position w:val="1"/>
                <w:sz w:val="20"/>
                <w:szCs w:val="20"/>
                <w:lang w:val="it-IT"/>
              </w:rPr>
              <w:t xml:space="preserve"> </w:t>
            </w:r>
            <w:r w:rsidRPr="00BF4D44">
              <w:rPr>
                <w:rFonts w:ascii="Garamond" w:eastAsia="Calibri" w:hAnsi="Garamond" w:cstheme="minorHAnsi"/>
                <w:b/>
                <w:bCs/>
                <w:position w:val="1"/>
                <w:sz w:val="20"/>
                <w:szCs w:val="20"/>
                <w:lang w:val="it-IT"/>
              </w:rPr>
              <w:t>s</w:t>
            </w:r>
            <w:r w:rsidRPr="00BF4D44">
              <w:rPr>
                <w:rFonts w:ascii="Garamond" w:eastAsia="Calibri" w:hAnsi="Garamond" w:cstheme="minorHAnsi"/>
                <w:b/>
                <w:bCs/>
                <w:spacing w:val="-1"/>
                <w:position w:val="1"/>
                <w:sz w:val="20"/>
                <w:szCs w:val="20"/>
                <w:lang w:val="it-IT"/>
              </w:rPr>
              <w:t>i</w:t>
            </w:r>
            <w:r w:rsidRPr="00BF4D44">
              <w:rPr>
                <w:rFonts w:ascii="Garamond" w:eastAsia="Calibri" w:hAnsi="Garamond" w:cstheme="minorHAnsi"/>
                <w:b/>
                <w:bCs/>
                <w:position w:val="1"/>
                <w:sz w:val="20"/>
                <w:szCs w:val="20"/>
                <w:lang w:val="it-IT"/>
              </w:rPr>
              <w:t>s</w:t>
            </w:r>
            <w:r w:rsidRPr="00BF4D44">
              <w:rPr>
                <w:rFonts w:ascii="Garamond" w:eastAsia="Calibri" w:hAnsi="Garamond" w:cstheme="minorHAnsi"/>
                <w:b/>
                <w:bCs/>
                <w:spacing w:val="1"/>
                <w:position w:val="1"/>
                <w:sz w:val="20"/>
                <w:szCs w:val="20"/>
                <w:lang w:val="it-IT"/>
              </w:rPr>
              <w:t>te</w:t>
            </w:r>
            <w:r w:rsidRPr="00BF4D44">
              <w:rPr>
                <w:rFonts w:ascii="Garamond" w:eastAsia="Calibri" w:hAnsi="Garamond" w:cstheme="minorHAnsi"/>
                <w:b/>
                <w:bCs/>
                <w:spacing w:val="4"/>
                <w:position w:val="1"/>
                <w:sz w:val="20"/>
                <w:szCs w:val="20"/>
                <w:lang w:val="it-IT"/>
              </w:rPr>
              <w:t>m</w:t>
            </w:r>
            <w:r w:rsidRPr="00BF4D44">
              <w:rPr>
                <w:rFonts w:ascii="Garamond" w:eastAsia="Calibri" w:hAnsi="Garamond" w:cstheme="minorHAnsi"/>
                <w:b/>
                <w:bCs/>
                <w:position w:val="1"/>
                <w:sz w:val="20"/>
                <w:szCs w:val="20"/>
                <w:lang w:val="it-IT"/>
              </w:rPr>
              <w:t>i</w:t>
            </w:r>
            <w:r w:rsidRPr="00BF4D44">
              <w:rPr>
                <w:rFonts w:ascii="Garamond" w:eastAsia="Calibri" w:hAnsi="Garamond" w:cstheme="minorHAnsi"/>
                <w:b/>
                <w:bCs/>
                <w:spacing w:val="-7"/>
                <w:position w:val="1"/>
                <w:sz w:val="20"/>
                <w:szCs w:val="20"/>
                <w:lang w:val="it-IT"/>
              </w:rPr>
              <w:t xml:space="preserve"> </w:t>
            </w:r>
            <w:r w:rsidRPr="00BF4D44">
              <w:rPr>
                <w:rFonts w:ascii="Garamond" w:eastAsia="Calibri" w:hAnsi="Garamond" w:cstheme="minorHAnsi"/>
                <w:b/>
                <w:bCs/>
                <w:spacing w:val="1"/>
                <w:position w:val="1"/>
                <w:sz w:val="20"/>
                <w:szCs w:val="20"/>
                <w:lang w:val="it-IT"/>
              </w:rPr>
              <w:t>d</w:t>
            </w:r>
            <w:r w:rsidRPr="00BF4D44">
              <w:rPr>
                <w:rFonts w:ascii="Garamond" w:eastAsia="Calibri" w:hAnsi="Garamond" w:cstheme="minorHAnsi"/>
                <w:b/>
                <w:bCs/>
                <w:position w:val="1"/>
                <w:sz w:val="20"/>
                <w:szCs w:val="20"/>
                <w:lang w:val="it-IT"/>
              </w:rPr>
              <w:t>i</w:t>
            </w:r>
            <w:r w:rsidRPr="00BF4D44">
              <w:rPr>
                <w:rFonts w:ascii="Garamond" w:eastAsia="Calibri" w:hAnsi="Garamond" w:cstheme="minorHAnsi"/>
                <w:b/>
                <w:bCs/>
                <w:spacing w:val="-3"/>
                <w:position w:val="1"/>
                <w:sz w:val="20"/>
                <w:szCs w:val="20"/>
                <w:lang w:val="it-IT"/>
              </w:rPr>
              <w:t xml:space="preserve"> </w:t>
            </w:r>
            <w:r w:rsidRPr="00BF4D44">
              <w:rPr>
                <w:rFonts w:ascii="Garamond" w:eastAsia="Calibri" w:hAnsi="Garamond" w:cstheme="minorHAnsi"/>
                <w:b/>
                <w:bCs/>
                <w:spacing w:val="1"/>
                <w:position w:val="1"/>
                <w:sz w:val="20"/>
                <w:szCs w:val="20"/>
                <w:lang w:val="it-IT"/>
              </w:rPr>
              <w:t>comun</w:t>
            </w:r>
            <w:r w:rsidRPr="00BF4D44">
              <w:rPr>
                <w:rFonts w:ascii="Garamond" w:eastAsia="Calibri" w:hAnsi="Garamond" w:cstheme="minorHAnsi"/>
                <w:b/>
                <w:bCs/>
                <w:spacing w:val="-1"/>
                <w:position w:val="1"/>
                <w:sz w:val="20"/>
                <w:szCs w:val="20"/>
                <w:lang w:val="it-IT"/>
              </w:rPr>
              <w:t>i</w:t>
            </w:r>
            <w:r w:rsidRPr="00BF4D44">
              <w:rPr>
                <w:rFonts w:ascii="Garamond" w:eastAsia="Calibri" w:hAnsi="Garamond" w:cstheme="minorHAnsi"/>
                <w:b/>
                <w:bCs/>
                <w:spacing w:val="1"/>
                <w:position w:val="1"/>
                <w:sz w:val="20"/>
                <w:szCs w:val="20"/>
                <w:lang w:val="it-IT"/>
              </w:rPr>
              <w:t>c</w:t>
            </w:r>
            <w:r w:rsidRPr="00BF4D44">
              <w:rPr>
                <w:rFonts w:ascii="Garamond" w:eastAsia="Calibri" w:hAnsi="Garamond" w:cstheme="minorHAnsi"/>
                <w:b/>
                <w:bCs/>
                <w:position w:val="1"/>
                <w:sz w:val="20"/>
                <w:szCs w:val="20"/>
                <w:lang w:val="it-IT"/>
              </w:rPr>
              <w:t>az</w:t>
            </w:r>
            <w:r w:rsidRPr="00BF4D44">
              <w:rPr>
                <w:rFonts w:ascii="Garamond" w:eastAsia="Calibri" w:hAnsi="Garamond" w:cstheme="minorHAnsi"/>
                <w:b/>
                <w:bCs/>
                <w:spacing w:val="-1"/>
                <w:position w:val="1"/>
                <w:sz w:val="20"/>
                <w:szCs w:val="20"/>
                <w:lang w:val="it-IT"/>
              </w:rPr>
              <w:t>i</w:t>
            </w:r>
            <w:r w:rsidRPr="00BF4D44">
              <w:rPr>
                <w:rFonts w:ascii="Garamond" w:eastAsia="Calibri" w:hAnsi="Garamond" w:cstheme="minorHAnsi"/>
                <w:b/>
                <w:bCs/>
                <w:spacing w:val="1"/>
                <w:position w:val="1"/>
                <w:sz w:val="20"/>
                <w:szCs w:val="20"/>
                <w:lang w:val="it-IT"/>
              </w:rPr>
              <w:t>on</w:t>
            </w:r>
            <w:r w:rsidRPr="00BF4D44">
              <w:rPr>
                <w:rFonts w:ascii="Garamond" w:eastAsia="Calibri" w:hAnsi="Garamond" w:cstheme="minorHAnsi"/>
                <w:b/>
                <w:bCs/>
                <w:position w:val="1"/>
                <w:sz w:val="20"/>
                <w:szCs w:val="20"/>
                <w:lang w:val="it-IT"/>
              </w:rPr>
              <w:t>e</w:t>
            </w:r>
            <w:r w:rsidRPr="00BF4D44">
              <w:rPr>
                <w:rFonts w:ascii="Garamond" w:eastAsia="Calibri" w:hAnsi="Garamond" w:cstheme="minorHAnsi"/>
                <w:b/>
                <w:bCs/>
                <w:spacing w:val="-11"/>
                <w:position w:val="1"/>
                <w:sz w:val="20"/>
                <w:szCs w:val="20"/>
                <w:lang w:val="it-IT"/>
              </w:rPr>
              <w:t xml:space="preserve"> </w:t>
            </w:r>
            <w:r w:rsidRPr="00BF4D44">
              <w:rPr>
                <w:rFonts w:ascii="Garamond" w:eastAsia="Calibri" w:hAnsi="Garamond" w:cstheme="minorHAnsi"/>
                <w:b/>
                <w:bCs/>
                <w:spacing w:val="-1"/>
                <w:position w:val="1"/>
                <w:sz w:val="20"/>
                <w:szCs w:val="20"/>
                <w:lang w:val="it-IT"/>
              </w:rPr>
              <w:t>i</w:t>
            </w:r>
            <w:r w:rsidRPr="00BF4D44">
              <w:rPr>
                <w:rFonts w:ascii="Garamond" w:eastAsia="Calibri" w:hAnsi="Garamond" w:cstheme="minorHAnsi"/>
                <w:b/>
                <w:bCs/>
                <w:spacing w:val="1"/>
                <w:position w:val="1"/>
                <w:sz w:val="20"/>
                <w:szCs w:val="20"/>
                <w:lang w:val="it-IT"/>
              </w:rPr>
              <w:t>ntern</w:t>
            </w:r>
            <w:r w:rsidRPr="00BF4D44">
              <w:rPr>
                <w:rFonts w:ascii="Garamond" w:eastAsia="Calibri" w:hAnsi="Garamond" w:cstheme="minorHAnsi"/>
                <w:b/>
                <w:bCs/>
                <w:position w:val="1"/>
                <w:sz w:val="20"/>
                <w:szCs w:val="20"/>
                <w:lang w:val="it-IT"/>
              </w:rPr>
              <w:t>a</w:t>
            </w:r>
            <w:r w:rsidRPr="00BF4D44">
              <w:rPr>
                <w:rFonts w:ascii="Garamond" w:eastAsia="Calibri" w:hAnsi="Garamond" w:cstheme="minorHAnsi"/>
                <w:b/>
                <w:bCs/>
                <w:spacing w:val="-6"/>
                <w:position w:val="1"/>
                <w:sz w:val="20"/>
                <w:szCs w:val="20"/>
                <w:lang w:val="it-IT"/>
              </w:rPr>
              <w:t xml:space="preserve"> </w:t>
            </w:r>
            <w:r w:rsidRPr="00BF4D44">
              <w:rPr>
                <w:rFonts w:ascii="Garamond" w:eastAsia="Calibri" w:hAnsi="Garamond" w:cstheme="minorHAnsi"/>
                <w:b/>
                <w:bCs/>
                <w:position w:val="1"/>
                <w:sz w:val="20"/>
                <w:szCs w:val="20"/>
                <w:lang w:val="it-IT"/>
              </w:rPr>
              <w:t>e</w:t>
            </w:r>
            <w:r w:rsidRPr="00BF4D44">
              <w:rPr>
                <w:rFonts w:ascii="Garamond" w:eastAsia="Calibri" w:hAnsi="Garamond" w:cstheme="minorHAnsi"/>
                <w:b/>
                <w:bCs/>
                <w:spacing w:val="-2"/>
                <w:position w:val="1"/>
                <w:sz w:val="20"/>
                <w:szCs w:val="20"/>
                <w:lang w:val="it-IT"/>
              </w:rPr>
              <w:t xml:space="preserve"> </w:t>
            </w:r>
            <w:r w:rsidRPr="00BF4D44">
              <w:rPr>
                <w:rFonts w:ascii="Garamond" w:eastAsia="Calibri" w:hAnsi="Garamond" w:cstheme="minorHAnsi"/>
                <w:b/>
                <w:bCs/>
                <w:spacing w:val="1"/>
                <w:position w:val="1"/>
                <w:sz w:val="20"/>
                <w:szCs w:val="20"/>
                <w:lang w:val="it-IT"/>
              </w:rPr>
              <w:t>d</w:t>
            </w:r>
            <w:r w:rsidRPr="00BF4D44">
              <w:rPr>
                <w:rFonts w:ascii="Garamond" w:eastAsia="Calibri" w:hAnsi="Garamond" w:cstheme="minorHAnsi"/>
                <w:b/>
                <w:bCs/>
                <w:position w:val="1"/>
                <w:sz w:val="20"/>
                <w:szCs w:val="20"/>
                <w:lang w:val="it-IT"/>
              </w:rPr>
              <w:t>i</w:t>
            </w:r>
            <w:r w:rsidRPr="00BF4D44">
              <w:rPr>
                <w:rFonts w:ascii="Garamond" w:eastAsia="Calibri" w:hAnsi="Garamond" w:cstheme="minorHAnsi"/>
                <w:b/>
                <w:bCs/>
                <w:spacing w:val="-3"/>
                <w:position w:val="1"/>
                <w:sz w:val="20"/>
                <w:szCs w:val="20"/>
                <w:lang w:val="it-IT"/>
              </w:rPr>
              <w:t xml:space="preserve"> </w:t>
            </w:r>
            <w:r w:rsidRPr="00BF4D44">
              <w:rPr>
                <w:rFonts w:ascii="Garamond" w:eastAsia="Calibri" w:hAnsi="Garamond" w:cstheme="minorHAnsi"/>
                <w:b/>
                <w:bCs/>
                <w:position w:val="1"/>
                <w:sz w:val="20"/>
                <w:szCs w:val="20"/>
                <w:lang w:val="it-IT"/>
              </w:rPr>
              <w:t>a</w:t>
            </w:r>
            <w:r w:rsidRPr="00BF4D44">
              <w:rPr>
                <w:rFonts w:ascii="Garamond" w:eastAsia="Calibri" w:hAnsi="Garamond" w:cstheme="minorHAnsi"/>
                <w:b/>
                <w:bCs/>
                <w:spacing w:val="-1"/>
                <w:position w:val="1"/>
                <w:sz w:val="20"/>
                <w:szCs w:val="20"/>
                <w:lang w:val="it-IT"/>
              </w:rPr>
              <w:t>ll</w:t>
            </w:r>
            <w:r w:rsidRPr="00BF4D44">
              <w:rPr>
                <w:rFonts w:ascii="Garamond" w:eastAsia="Calibri" w:hAnsi="Garamond" w:cstheme="minorHAnsi"/>
                <w:b/>
                <w:bCs/>
                <w:position w:val="1"/>
                <w:sz w:val="20"/>
                <w:szCs w:val="20"/>
                <w:lang w:val="it-IT"/>
              </w:rPr>
              <w:t>a</w:t>
            </w:r>
            <w:r w:rsidRPr="00BF4D44">
              <w:rPr>
                <w:rFonts w:ascii="Garamond" w:eastAsia="Calibri" w:hAnsi="Garamond" w:cstheme="minorHAnsi"/>
                <w:b/>
                <w:bCs/>
                <w:spacing w:val="1"/>
                <w:position w:val="1"/>
                <w:sz w:val="20"/>
                <w:szCs w:val="20"/>
                <w:lang w:val="it-IT"/>
              </w:rPr>
              <w:t>rme. /</w:t>
            </w:r>
            <w:r w:rsidRPr="00BF4D44">
              <w:rPr>
                <w:rFonts w:ascii="Garamond" w:eastAsia="Arial" w:hAnsi="Garamond" w:cstheme="minorHAnsi"/>
                <w:sz w:val="20"/>
                <w:szCs w:val="20"/>
                <w:lang w:val="it-IT"/>
              </w:rPr>
              <w:t>Use</w:t>
            </w:r>
            <w:r w:rsidRPr="00BF4D44">
              <w:rPr>
                <w:rFonts w:ascii="Garamond" w:eastAsia="Arial" w:hAnsi="Garamond" w:cstheme="minorHAnsi"/>
                <w:spacing w:val="2"/>
                <w:sz w:val="20"/>
                <w:szCs w:val="20"/>
                <w:lang w:val="it-IT"/>
              </w:rPr>
              <w:t xml:space="preserve"> </w:t>
            </w:r>
            <w:r w:rsidRPr="00BF4D44">
              <w:rPr>
                <w:rFonts w:ascii="Garamond" w:eastAsia="Arial" w:hAnsi="Garamond" w:cstheme="minorHAnsi"/>
                <w:sz w:val="20"/>
                <w:szCs w:val="20"/>
                <w:lang w:val="it-IT"/>
              </w:rPr>
              <w:t>of</w:t>
            </w:r>
            <w:r w:rsidRPr="00BF4D44">
              <w:rPr>
                <w:rFonts w:ascii="Garamond" w:eastAsia="Arial" w:hAnsi="Garamond" w:cstheme="minorHAnsi"/>
                <w:spacing w:val="34"/>
                <w:sz w:val="20"/>
                <w:szCs w:val="20"/>
                <w:lang w:val="it-IT"/>
              </w:rPr>
              <w:t xml:space="preserve"> </w:t>
            </w:r>
            <w:r w:rsidRPr="00BF4D44">
              <w:rPr>
                <w:rFonts w:ascii="Garamond" w:eastAsia="Arial" w:hAnsi="Garamond" w:cstheme="minorHAnsi"/>
                <w:w w:val="110"/>
                <w:sz w:val="20"/>
                <w:szCs w:val="20"/>
                <w:lang w:val="it-IT"/>
              </w:rPr>
              <w:t>app</w:t>
            </w:r>
            <w:r w:rsidRPr="00BF4D44">
              <w:rPr>
                <w:rFonts w:ascii="Garamond" w:eastAsia="Arial" w:hAnsi="Garamond" w:cstheme="minorHAnsi"/>
                <w:spacing w:val="-3"/>
                <w:w w:val="110"/>
                <w:sz w:val="20"/>
                <w:szCs w:val="20"/>
                <w:lang w:val="it-IT"/>
              </w:rPr>
              <w:t>r</w:t>
            </w:r>
            <w:r w:rsidRPr="00BF4D44">
              <w:rPr>
                <w:rFonts w:ascii="Garamond" w:eastAsia="Arial" w:hAnsi="Garamond" w:cstheme="minorHAnsi"/>
                <w:w w:val="110"/>
                <w:sz w:val="20"/>
                <w:szCs w:val="20"/>
                <w:lang w:val="it-IT"/>
              </w:rPr>
              <w:t>opriate</w:t>
            </w:r>
            <w:r w:rsidRPr="00BF4D44">
              <w:rPr>
                <w:rFonts w:ascii="Garamond" w:eastAsia="Arial" w:hAnsi="Garamond" w:cstheme="minorHAnsi"/>
                <w:spacing w:val="18"/>
                <w:w w:val="110"/>
                <w:sz w:val="20"/>
                <w:szCs w:val="20"/>
                <w:lang w:val="it-IT"/>
              </w:rPr>
              <w:t xml:space="preserve"> </w:t>
            </w:r>
            <w:proofErr w:type="spellStart"/>
            <w:r w:rsidRPr="00BF4D44">
              <w:rPr>
                <w:rFonts w:ascii="Garamond" w:eastAsia="Arial" w:hAnsi="Garamond" w:cstheme="minorHAnsi"/>
                <w:w w:val="110"/>
                <w:sz w:val="20"/>
                <w:szCs w:val="20"/>
                <w:lang w:val="it-IT"/>
              </w:rPr>
              <w:t>inte</w:t>
            </w:r>
            <w:r w:rsidRPr="00BF4D44">
              <w:rPr>
                <w:rFonts w:ascii="Garamond" w:eastAsia="Arial" w:hAnsi="Garamond" w:cstheme="minorHAnsi"/>
                <w:spacing w:val="3"/>
                <w:w w:val="110"/>
                <w:sz w:val="20"/>
                <w:szCs w:val="20"/>
                <w:lang w:val="it-IT"/>
              </w:rPr>
              <w:t>r</w:t>
            </w:r>
            <w:r w:rsidRPr="00BF4D44">
              <w:rPr>
                <w:rFonts w:ascii="Garamond" w:eastAsia="Arial" w:hAnsi="Garamond" w:cstheme="minorHAnsi"/>
                <w:w w:val="110"/>
                <w:sz w:val="20"/>
                <w:szCs w:val="20"/>
                <w:lang w:val="it-IT"/>
              </w:rPr>
              <w:t>nal</w:t>
            </w:r>
            <w:proofErr w:type="spellEnd"/>
            <w:r w:rsidRPr="00BF4D44">
              <w:rPr>
                <w:rFonts w:ascii="Garamond" w:eastAsia="Arial" w:hAnsi="Garamond" w:cstheme="minorHAnsi"/>
                <w:spacing w:val="22"/>
                <w:w w:val="110"/>
                <w:sz w:val="20"/>
                <w:szCs w:val="20"/>
                <w:lang w:val="it-IT"/>
              </w:rPr>
              <w:t xml:space="preserve"> </w:t>
            </w:r>
            <w:proofErr w:type="spellStart"/>
            <w:r w:rsidRPr="00BF4D44">
              <w:rPr>
                <w:rFonts w:ascii="Garamond" w:eastAsia="Arial" w:hAnsi="Garamond" w:cstheme="minorHAnsi"/>
                <w:w w:val="110"/>
                <w:sz w:val="20"/>
                <w:szCs w:val="20"/>
                <w:lang w:val="it-IT"/>
              </w:rPr>
              <w:t>communication</w:t>
            </w:r>
            <w:proofErr w:type="spellEnd"/>
            <w:r w:rsidRPr="00BF4D44">
              <w:rPr>
                <w:rFonts w:ascii="Garamond" w:eastAsia="Arial" w:hAnsi="Garamond" w:cstheme="minorHAnsi"/>
                <w:spacing w:val="-13"/>
                <w:w w:val="110"/>
                <w:sz w:val="20"/>
                <w:szCs w:val="20"/>
                <w:lang w:val="it-IT"/>
              </w:rPr>
              <w:t xml:space="preserve"> </w:t>
            </w:r>
            <w:r w:rsidRPr="00BF4D44">
              <w:rPr>
                <w:rFonts w:ascii="Garamond" w:eastAsia="Arial" w:hAnsi="Garamond" w:cstheme="minorHAnsi"/>
                <w:sz w:val="20"/>
                <w:szCs w:val="20"/>
                <w:lang w:val="it-IT"/>
              </w:rPr>
              <w:t>and</w:t>
            </w:r>
            <w:r w:rsidRPr="00BF4D44">
              <w:rPr>
                <w:rFonts w:ascii="Garamond" w:eastAsia="Arial" w:hAnsi="Garamond" w:cstheme="minorHAnsi"/>
                <w:spacing w:val="34"/>
                <w:sz w:val="20"/>
                <w:szCs w:val="20"/>
                <w:lang w:val="it-IT"/>
              </w:rPr>
              <w:t xml:space="preserve"> </w:t>
            </w:r>
            <w:proofErr w:type="spellStart"/>
            <w:r w:rsidRPr="00BF4D44">
              <w:rPr>
                <w:rFonts w:ascii="Garamond" w:eastAsia="Arial" w:hAnsi="Garamond" w:cstheme="minorHAnsi"/>
                <w:sz w:val="20"/>
                <w:szCs w:val="20"/>
                <w:lang w:val="it-IT"/>
              </w:rPr>
              <w:t>alarm</w:t>
            </w:r>
            <w:proofErr w:type="spellEnd"/>
            <w:r w:rsidRPr="00BF4D44">
              <w:rPr>
                <w:rFonts w:ascii="Garamond" w:eastAsia="Arial" w:hAnsi="Garamond" w:cstheme="minorHAnsi"/>
                <w:sz w:val="20"/>
                <w:szCs w:val="20"/>
                <w:lang w:val="it-IT"/>
              </w:rPr>
              <w:t xml:space="preserve"> </w:t>
            </w:r>
            <w:r w:rsidRPr="00BF4D44">
              <w:rPr>
                <w:rFonts w:ascii="Garamond" w:eastAsia="Arial" w:hAnsi="Garamond" w:cstheme="minorHAnsi"/>
                <w:spacing w:val="13"/>
                <w:sz w:val="20"/>
                <w:szCs w:val="20"/>
                <w:lang w:val="it-IT"/>
              </w:rPr>
              <w:t>systems</w:t>
            </w:r>
          </w:p>
        </w:tc>
        <w:tc>
          <w:tcPr>
            <w:tcW w:w="7743" w:type="dxa"/>
            <w:gridSpan w:val="3"/>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52FB073" w14:textId="507C28B8" w:rsidR="00B173F3" w:rsidRPr="00BF4D44" w:rsidRDefault="00B173F3" w:rsidP="00B173F3">
            <w:pPr>
              <w:spacing w:after="0" w:line="193" w:lineRule="exact"/>
              <w:ind w:left="81" w:right="575"/>
              <w:jc w:val="both"/>
              <w:rPr>
                <w:rFonts w:ascii="Garamond" w:eastAsia="Bradley Hand ITC" w:hAnsi="Garamond" w:cstheme="minorHAnsi"/>
                <w:sz w:val="20"/>
                <w:szCs w:val="20"/>
                <w:lang w:val="it-IT"/>
              </w:rPr>
            </w:pPr>
            <w:r w:rsidRPr="00BF4D44">
              <w:rPr>
                <w:rFonts w:ascii="Garamond" w:eastAsia="Calibri" w:hAnsi="Garamond" w:cstheme="minorHAnsi"/>
                <w:b/>
                <w:bCs/>
                <w:iCs/>
                <w:sz w:val="20"/>
                <w:szCs w:val="20"/>
                <w:lang w:val="it-IT"/>
              </w:rPr>
              <w:t>Le c</w:t>
            </w:r>
            <w:r w:rsidRPr="00BF4D44">
              <w:rPr>
                <w:rFonts w:ascii="Garamond" w:eastAsia="Calibri" w:hAnsi="Garamond" w:cstheme="minorHAnsi"/>
                <w:b/>
                <w:bCs/>
                <w:iCs/>
                <w:spacing w:val="-1"/>
                <w:sz w:val="20"/>
                <w:szCs w:val="20"/>
                <w:lang w:val="it-IT"/>
              </w:rPr>
              <w:t>o</w:t>
            </w:r>
            <w:r w:rsidRPr="00BF4D44">
              <w:rPr>
                <w:rFonts w:ascii="Garamond" w:eastAsia="Calibri" w:hAnsi="Garamond" w:cstheme="minorHAnsi"/>
                <w:b/>
                <w:bCs/>
                <w:iCs/>
                <w:sz w:val="20"/>
                <w:szCs w:val="20"/>
                <w:lang w:val="it-IT"/>
              </w:rPr>
              <w:t>m</w:t>
            </w:r>
            <w:r w:rsidRPr="00BF4D44">
              <w:rPr>
                <w:rFonts w:ascii="Garamond" w:eastAsia="Calibri" w:hAnsi="Garamond" w:cstheme="minorHAnsi"/>
                <w:b/>
                <w:bCs/>
                <w:iCs/>
                <w:spacing w:val="-1"/>
                <w:sz w:val="20"/>
                <w:szCs w:val="20"/>
                <w:lang w:val="it-IT"/>
              </w:rPr>
              <w:t>uni</w:t>
            </w:r>
            <w:r w:rsidRPr="00BF4D44">
              <w:rPr>
                <w:rFonts w:ascii="Garamond" w:eastAsia="Calibri" w:hAnsi="Garamond" w:cstheme="minorHAnsi"/>
                <w:b/>
                <w:bCs/>
                <w:iCs/>
                <w:sz w:val="20"/>
                <w:szCs w:val="20"/>
                <w:lang w:val="it-IT"/>
              </w:rPr>
              <w:t>c</w:t>
            </w:r>
            <w:r w:rsidRPr="00BF4D44">
              <w:rPr>
                <w:rFonts w:ascii="Garamond" w:eastAsia="Calibri" w:hAnsi="Garamond" w:cstheme="minorHAnsi"/>
                <w:b/>
                <w:bCs/>
                <w:iCs/>
                <w:spacing w:val="-1"/>
                <w:sz w:val="20"/>
                <w:szCs w:val="20"/>
                <w:lang w:val="it-IT"/>
              </w:rPr>
              <w:t>azi</w:t>
            </w:r>
            <w:r w:rsidRPr="00BF4D44">
              <w:rPr>
                <w:rFonts w:ascii="Garamond" w:eastAsia="Calibri" w:hAnsi="Garamond" w:cstheme="minorHAnsi"/>
                <w:b/>
                <w:bCs/>
                <w:iCs/>
                <w:spacing w:val="1"/>
                <w:sz w:val="20"/>
                <w:szCs w:val="20"/>
                <w:lang w:val="it-IT"/>
              </w:rPr>
              <w:t>o</w:t>
            </w:r>
            <w:r w:rsidRPr="00BF4D44">
              <w:rPr>
                <w:rFonts w:ascii="Garamond" w:eastAsia="Calibri" w:hAnsi="Garamond" w:cstheme="minorHAnsi"/>
                <w:b/>
                <w:bCs/>
                <w:iCs/>
                <w:spacing w:val="-1"/>
                <w:sz w:val="20"/>
                <w:szCs w:val="20"/>
                <w:lang w:val="it-IT"/>
              </w:rPr>
              <w:t>n</w:t>
            </w:r>
            <w:r w:rsidRPr="00BF4D44">
              <w:rPr>
                <w:rFonts w:ascii="Garamond" w:eastAsia="Calibri" w:hAnsi="Garamond" w:cstheme="minorHAnsi"/>
                <w:b/>
                <w:bCs/>
                <w:iCs/>
                <w:sz w:val="20"/>
                <w:szCs w:val="20"/>
                <w:lang w:val="it-IT"/>
              </w:rPr>
              <w:t>i</w:t>
            </w:r>
            <w:r w:rsidRPr="00BF4D44">
              <w:rPr>
                <w:rFonts w:ascii="Garamond" w:eastAsia="Calibri" w:hAnsi="Garamond" w:cstheme="minorHAnsi"/>
                <w:b/>
                <w:bCs/>
                <w:iCs/>
                <w:spacing w:val="-1"/>
                <w:sz w:val="20"/>
                <w:szCs w:val="20"/>
                <w:lang w:val="it-IT"/>
              </w:rPr>
              <w:t xml:space="preserve"> </w:t>
            </w:r>
            <w:r w:rsidRPr="00BF4D44">
              <w:rPr>
                <w:rFonts w:ascii="Garamond" w:eastAsia="Calibri" w:hAnsi="Garamond" w:cstheme="minorHAnsi"/>
                <w:b/>
                <w:bCs/>
                <w:iCs/>
                <w:sz w:val="20"/>
                <w:szCs w:val="20"/>
                <w:lang w:val="it-IT"/>
              </w:rPr>
              <w:t>s</w:t>
            </w:r>
            <w:r w:rsidRPr="00BF4D44">
              <w:rPr>
                <w:rFonts w:ascii="Garamond" w:eastAsia="Calibri" w:hAnsi="Garamond" w:cstheme="minorHAnsi"/>
                <w:b/>
                <w:bCs/>
                <w:iCs/>
                <w:spacing w:val="-1"/>
                <w:sz w:val="20"/>
                <w:szCs w:val="20"/>
                <w:lang w:val="it-IT"/>
              </w:rPr>
              <w:t>o</w:t>
            </w:r>
            <w:r w:rsidRPr="00BF4D44">
              <w:rPr>
                <w:rFonts w:ascii="Garamond" w:eastAsia="Calibri" w:hAnsi="Garamond" w:cstheme="minorHAnsi"/>
                <w:b/>
                <w:bCs/>
                <w:iCs/>
                <w:spacing w:val="1"/>
                <w:sz w:val="20"/>
                <w:szCs w:val="20"/>
                <w:lang w:val="it-IT"/>
              </w:rPr>
              <w:t>n</w:t>
            </w:r>
            <w:r w:rsidRPr="00BF4D44">
              <w:rPr>
                <w:rFonts w:ascii="Garamond" w:eastAsia="Calibri" w:hAnsi="Garamond" w:cstheme="minorHAnsi"/>
                <w:b/>
                <w:bCs/>
                <w:iCs/>
                <w:sz w:val="20"/>
                <w:szCs w:val="20"/>
                <w:lang w:val="it-IT"/>
              </w:rPr>
              <w:t>o</w:t>
            </w:r>
            <w:r w:rsidRPr="00BF4D44">
              <w:rPr>
                <w:rFonts w:ascii="Garamond" w:eastAsia="Calibri" w:hAnsi="Garamond" w:cstheme="minorHAnsi"/>
                <w:b/>
                <w:bCs/>
                <w:iCs/>
                <w:spacing w:val="-1"/>
                <w:sz w:val="20"/>
                <w:szCs w:val="20"/>
                <w:lang w:val="it-IT"/>
              </w:rPr>
              <w:t xml:space="preserve"> </w:t>
            </w:r>
            <w:r w:rsidRPr="00BF4D44">
              <w:rPr>
                <w:rFonts w:ascii="Garamond" w:eastAsia="Calibri" w:hAnsi="Garamond" w:cstheme="minorHAnsi"/>
                <w:b/>
                <w:bCs/>
                <w:iCs/>
                <w:sz w:val="20"/>
                <w:szCs w:val="20"/>
                <w:lang w:val="it-IT"/>
              </w:rPr>
              <w:t>c</w:t>
            </w:r>
            <w:r w:rsidRPr="00BF4D44">
              <w:rPr>
                <w:rFonts w:ascii="Garamond" w:eastAsia="Calibri" w:hAnsi="Garamond" w:cstheme="minorHAnsi"/>
                <w:b/>
                <w:bCs/>
                <w:iCs/>
                <w:spacing w:val="-1"/>
                <w:sz w:val="20"/>
                <w:szCs w:val="20"/>
                <w:lang w:val="it-IT"/>
              </w:rPr>
              <w:t>hia</w:t>
            </w:r>
            <w:r w:rsidRPr="00BF4D44">
              <w:rPr>
                <w:rFonts w:ascii="Garamond" w:eastAsia="Calibri" w:hAnsi="Garamond" w:cstheme="minorHAnsi"/>
                <w:b/>
                <w:bCs/>
                <w:iCs/>
                <w:sz w:val="20"/>
                <w:szCs w:val="20"/>
                <w:lang w:val="it-IT"/>
              </w:rPr>
              <w:t>re e c</w:t>
            </w:r>
            <w:r w:rsidRPr="00BF4D44">
              <w:rPr>
                <w:rFonts w:ascii="Garamond" w:eastAsia="Calibri" w:hAnsi="Garamond" w:cstheme="minorHAnsi"/>
                <w:b/>
                <w:bCs/>
                <w:iCs/>
                <w:spacing w:val="-1"/>
                <w:sz w:val="20"/>
                <w:szCs w:val="20"/>
                <w:lang w:val="it-IT"/>
              </w:rPr>
              <w:t>on</w:t>
            </w:r>
            <w:r w:rsidRPr="00BF4D44">
              <w:rPr>
                <w:rFonts w:ascii="Garamond" w:eastAsia="Calibri" w:hAnsi="Garamond" w:cstheme="minorHAnsi"/>
                <w:b/>
                <w:bCs/>
                <w:iCs/>
                <w:sz w:val="20"/>
                <w:szCs w:val="20"/>
                <w:lang w:val="it-IT"/>
              </w:rPr>
              <w:t>c</w:t>
            </w:r>
            <w:r w:rsidRPr="00BF4D44">
              <w:rPr>
                <w:rFonts w:ascii="Garamond" w:eastAsia="Calibri" w:hAnsi="Garamond" w:cstheme="minorHAnsi"/>
                <w:b/>
                <w:bCs/>
                <w:iCs/>
                <w:spacing w:val="-1"/>
                <w:sz w:val="20"/>
                <w:szCs w:val="20"/>
                <w:lang w:val="it-IT"/>
              </w:rPr>
              <w:t>i</w:t>
            </w:r>
            <w:r w:rsidRPr="00BF4D44">
              <w:rPr>
                <w:rFonts w:ascii="Garamond" w:eastAsia="Calibri" w:hAnsi="Garamond" w:cstheme="minorHAnsi"/>
                <w:b/>
                <w:bCs/>
                <w:iCs/>
                <w:spacing w:val="2"/>
                <w:sz w:val="20"/>
                <w:szCs w:val="20"/>
                <w:lang w:val="it-IT"/>
              </w:rPr>
              <w:t>s</w:t>
            </w:r>
            <w:r w:rsidRPr="00BF4D44">
              <w:rPr>
                <w:rFonts w:ascii="Garamond" w:eastAsia="Calibri" w:hAnsi="Garamond" w:cstheme="minorHAnsi"/>
                <w:b/>
                <w:bCs/>
                <w:iCs/>
                <w:sz w:val="20"/>
                <w:szCs w:val="20"/>
                <w:lang w:val="it-IT"/>
              </w:rPr>
              <w:t>e ed</w:t>
            </w:r>
            <w:r w:rsidRPr="00BF4D44">
              <w:rPr>
                <w:rFonts w:ascii="Garamond" w:eastAsia="Calibri" w:hAnsi="Garamond" w:cstheme="minorHAnsi"/>
                <w:b/>
                <w:bCs/>
                <w:iCs/>
                <w:spacing w:val="-1"/>
                <w:sz w:val="20"/>
                <w:szCs w:val="20"/>
                <w:lang w:val="it-IT"/>
              </w:rPr>
              <w:t xml:space="preserve"> </w:t>
            </w:r>
            <w:r w:rsidRPr="00BF4D44">
              <w:rPr>
                <w:rFonts w:ascii="Garamond" w:eastAsia="Calibri" w:hAnsi="Garamond" w:cstheme="minorHAnsi"/>
                <w:b/>
                <w:bCs/>
                <w:iCs/>
                <w:sz w:val="20"/>
                <w:szCs w:val="20"/>
                <w:lang w:val="it-IT"/>
              </w:rPr>
              <w:t>è r</w:t>
            </w:r>
            <w:r w:rsidRPr="00BF4D44">
              <w:rPr>
                <w:rFonts w:ascii="Garamond" w:eastAsia="Calibri" w:hAnsi="Garamond" w:cstheme="minorHAnsi"/>
                <w:b/>
                <w:bCs/>
                <w:iCs/>
                <w:spacing w:val="-1"/>
                <w:sz w:val="20"/>
                <w:szCs w:val="20"/>
                <w:lang w:val="it-IT"/>
              </w:rPr>
              <w:t>i</w:t>
            </w:r>
            <w:r w:rsidRPr="00BF4D44">
              <w:rPr>
                <w:rFonts w:ascii="Garamond" w:eastAsia="Calibri" w:hAnsi="Garamond" w:cstheme="minorHAnsi"/>
                <w:b/>
                <w:bCs/>
                <w:iCs/>
                <w:sz w:val="20"/>
                <w:szCs w:val="20"/>
                <w:lang w:val="it-IT"/>
              </w:rPr>
              <w:t>c</w:t>
            </w:r>
            <w:r w:rsidRPr="00BF4D44">
              <w:rPr>
                <w:rFonts w:ascii="Garamond" w:eastAsia="Calibri" w:hAnsi="Garamond" w:cstheme="minorHAnsi"/>
                <w:b/>
                <w:bCs/>
                <w:iCs/>
                <w:spacing w:val="-1"/>
                <w:sz w:val="20"/>
                <w:szCs w:val="20"/>
                <w:lang w:val="it-IT"/>
              </w:rPr>
              <w:t>hi</w:t>
            </w:r>
            <w:r w:rsidRPr="00BF4D44">
              <w:rPr>
                <w:rFonts w:ascii="Garamond" w:eastAsia="Calibri" w:hAnsi="Garamond" w:cstheme="minorHAnsi"/>
                <w:b/>
                <w:bCs/>
                <w:iCs/>
                <w:sz w:val="20"/>
                <w:szCs w:val="20"/>
                <w:lang w:val="it-IT"/>
              </w:rPr>
              <w:t>es</w:t>
            </w:r>
            <w:r w:rsidRPr="00BF4D44">
              <w:rPr>
                <w:rFonts w:ascii="Garamond" w:eastAsia="Calibri" w:hAnsi="Garamond" w:cstheme="minorHAnsi"/>
                <w:b/>
                <w:bCs/>
                <w:iCs/>
                <w:spacing w:val="-1"/>
                <w:sz w:val="20"/>
                <w:szCs w:val="20"/>
                <w:lang w:val="it-IT"/>
              </w:rPr>
              <w:t>t</w:t>
            </w:r>
            <w:r w:rsidRPr="00BF4D44">
              <w:rPr>
                <w:rFonts w:ascii="Garamond" w:eastAsia="Calibri" w:hAnsi="Garamond" w:cstheme="minorHAnsi"/>
                <w:b/>
                <w:bCs/>
                <w:iCs/>
                <w:sz w:val="20"/>
                <w:szCs w:val="20"/>
                <w:lang w:val="it-IT"/>
              </w:rPr>
              <w:t>o</w:t>
            </w:r>
            <w:r w:rsidRPr="00BF4D44">
              <w:rPr>
                <w:rFonts w:ascii="Garamond" w:eastAsia="Calibri" w:hAnsi="Garamond" w:cstheme="minorHAnsi"/>
                <w:b/>
                <w:bCs/>
                <w:iCs/>
                <w:spacing w:val="-1"/>
                <w:sz w:val="20"/>
                <w:szCs w:val="20"/>
                <w:lang w:val="it-IT"/>
              </w:rPr>
              <w:t xml:space="preserve"> u</w:t>
            </w:r>
            <w:r w:rsidRPr="00BF4D44">
              <w:rPr>
                <w:rFonts w:ascii="Garamond" w:eastAsia="Calibri" w:hAnsi="Garamond" w:cstheme="minorHAnsi"/>
                <w:b/>
                <w:bCs/>
                <w:iCs/>
                <w:sz w:val="20"/>
                <w:szCs w:val="20"/>
                <w:lang w:val="it-IT"/>
              </w:rPr>
              <w:t>n</w:t>
            </w:r>
            <w:r w:rsidRPr="00BF4D44">
              <w:rPr>
                <w:rFonts w:ascii="Garamond" w:eastAsia="Calibri" w:hAnsi="Garamond" w:cstheme="minorHAnsi"/>
                <w:b/>
                <w:bCs/>
                <w:iCs/>
                <w:spacing w:val="1"/>
                <w:sz w:val="20"/>
                <w:szCs w:val="20"/>
                <w:lang w:val="it-IT"/>
              </w:rPr>
              <w:t xml:space="preserve"> </w:t>
            </w:r>
            <w:r w:rsidRPr="00BF4D44">
              <w:rPr>
                <w:rFonts w:ascii="Garamond" w:eastAsia="Calibri" w:hAnsi="Garamond" w:cstheme="minorHAnsi"/>
                <w:b/>
                <w:bCs/>
                <w:iCs/>
                <w:sz w:val="20"/>
                <w:szCs w:val="20"/>
                <w:lang w:val="it-IT"/>
              </w:rPr>
              <w:t>c</w:t>
            </w:r>
            <w:r w:rsidRPr="00BF4D44">
              <w:rPr>
                <w:rFonts w:ascii="Garamond" w:eastAsia="Calibri" w:hAnsi="Garamond" w:cstheme="minorHAnsi"/>
                <w:b/>
                <w:bCs/>
                <w:iCs/>
                <w:spacing w:val="-1"/>
                <w:sz w:val="20"/>
                <w:szCs w:val="20"/>
                <w:lang w:val="it-IT"/>
              </w:rPr>
              <w:t>on</w:t>
            </w:r>
            <w:r w:rsidRPr="00BF4D44">
              <w:rPr>
                <w:rFonts w:ascii="Garamond" w:eastAsia="Calibri" w:hAnsi="Garamond" w:cstheme="minorHAnsi"/>
                <w:b/>
                <w:bCs/>
                <w:iCs/>
                <w:sz w:val="20"/>
                <w:szCs w:val="20"/>
                <w:lang w:val="it-IT"/>
              </w:rPr>
              <w:t>s</w:t>
            </w:r>
            <w:r w:rsidRPr="00BF4D44">
              <w:rPr>
                <w:rFonts w:ascii="Garamond" w:eastAsia="Calibri" w:hAnsi="Garamond" w:cstheme="minorHAnsi"/>
                <w:b/>
                <w:bCs/>
                <w:iCs/>
                <w:spacing w:val="-1"/>
                <w:sz w:val="20"/>
                <w:szCs w:val="20"/>
                <w:lang w:val="it-IT"/>
              </w:rPr>
              <w:t>i</w:t>
            </w:r>
            <w:r w:rsidRPr="00BF4D44">
              <w:rPr>
                <w:rFonts w:ascii="Garamond" w:eastAsia="Calibri" w:hAnsi="Garamond" w:cstheme="minorHAnsi"/>
                <w:b/>
                <w:bCs/>
                <w:iCs/>
                <w:spacing w:val="1"/>
                <w:sz w:val="20"/>
                <w:szCs w:val="20"/>
                <w:lang w:val="it-IT"/>
              </w:rPr>
              <w:t>g</w:t>
            </w:r>
            <w:r w:rsidRPr="00BF4D44">
              <w:rPr>
                <w:rFonts w:ascii="Garamond" w:eastAsia="Calibri" w:hAnsi="Garamond" w:cstheme="minorHAnsi"/>
                <w:b/>
                <w:bCs/>
                <w:iCs/>
                <w:spacing w:val="-1"/>
                <w:sz w:val="20"/>
                <w:szCs w:val="20"/>
                <w:lang w:val="it-IT"/>
              </w:rPr>
              <w:t xml:space="preserve">lio e/o </w:t>
            </w:r>
            <w:r w:rsidRPr="00BF4D44">
              <w:rPr>
                <w:rFonts w:ascii="Garamond" w:eastAsia="Calibri" w:hAnsi="Garamond" w:cstheme="minorHAnsi"/>
                <w:b/>
                <w:bCs/>
                <w:iCs/>
                <w:sz w:val="20"/>
                <w:szCs w:val="20"/>
                <w:lang w:val="it-IT"/>
              </w:rPr>
              <w:t>c</w:t>
            </w:r>
            <w:r w:rsidRPr="00BF4D44">
              <w:rPr>
                <w:rFonts w:ascii="Garamond" w:eastAsia="Calibri" w:hAnsi="Garamond" w:cstheme="minorHAnsi"/>
                <w:b/>
                <w:bCs/>
                <w:iCs/>
                <w:spacing w:val="-1"/>
                <w:sz w:val="20"/>
                <w:szCs w:val="20"/>
                <w:lang w:val="it-IT"/>
              </w:rPr>
              <w:t>h</w:t>
            </w:r>
            <w:r w:rsidRPr="00BF4D44">
              <w:rPr>
                <w:rFonts w:ascii="Garamond" w:eastAsia="Calibri" w:hAnsi="Garamond" w:cstheme="minorHAnsi"/>
                <w:b/>
                <w:bCs/>
                <w:iCs/>
                <w:spacing w:val="1"/>
                <w:sz w:val="20"/>
                <w:szCs w:val="20"/>
                <w:lang w:val="it-IT"/>
              </w:rPr>
              <w:t>i</w:t>
            </w:r>
            <w:r w:rsidRPr="00BF4D44">
              <w:rPr>
                <w:rFonts w:ascii="Garamond" w:eastAsia="Calibri" w:hAnsi="Garamond" w:cstheme="minorHAnsi"/>
                <w:b/>
                <w:bCs/>
                <w:iCs/>
                <w:spacing w:val="-1"/>
                <w:sz w:val="20"/>
                <w:szCs w:val="20"/>
                <w:lang w:val="it-IT"/>
              </w:rPr>
              <w:t>a</w:t>
            </w:r>
            <w:r w:rsidRPr="00BF4D44">
              <w:rPr>
                <w:rFonts w:ascii="Garamond" w:eastAsia="Calibri" w:hAnsi="Garamond" w:cstheme="minorHAnsi"/>
                <w:b/>
                <w:bCs/>
                <w:iCs/>
                <w:sz w:val="20"/>
                <w:szCs w:val="20"/>
                <w:lang w:val="it-IT"/>
              </w:rPr>
              <w:t>r</w:t>
            </w:r>
            <w:r w:rsidRPr="00BF4D44">
              <w:rPr>
                <w:rFonts w:ascii="Garamond" w:eastAsia="Calibri" w:hAnsi="Garamond" w:cstheme="minorHAnsi"/>
                <w:b/>
                <w:bCs/>
                <w:iCs/>
                <w:spacing w:val="-1"/>
                <w:sz w:val="20"/>
                <w:szCs w:val="20"/>
                <w:lang w:val="it-IT"/>
              </w:rPr>
              <w:t>i</w:t>
            </w:r>
            <w:r w:rsidRPr="00BF4D44">
              <w:rPr>
                <w:rFonts w:ascii="Garamond" w:eastAsia="Calibri" w:hAnsi="Garamond" w:cstheme="minorHAnsi"/>
                <w:b/>
                <w:bCs/>
                <w:iCs/>
                <w:sz w:val="20"/>
                <w:szCs w:val="20"/>
                <w:lang w:val="it-IT"/>
              </w:rPr>
              <w:t>me</w:t>
            </w:r>
            <w:r w:rsidRPr="00BF4D44">
              <w:rPr>
                <w:rFonts w:ascii="Garamond" w:eastAsia="Calibri" w:hAnsi="Garamond" w:cstheme="minorHAnsi"/>
                <w:b/>
                <w:bCs/>
                <w:iCs/>
                <w:spacing w:val="-1"/>
                <w:sz w:val="20"/>
                <w:szCs w:val="20"/>
                <w:lang w:val="it-IT"/>
              </w:rPr>
              <w:t>nt</w:t>
            </w:r>
            <w:r w:rsidRPr="00BF4D44">
              <w:rPr>
                <w:rFonts w:ascii="Garamond" w:eastAsia="Calibri" w:hAnsi="Garamond" w:cstheme="minorHAnsi"/>
                <w:b/>
                <w:bCs/>
                <w:iCs/>
                <w:sz w:val="20"/>
                <w:szCs w:val="20"/>
                <w:lang w:val="it-IT"/>
              </w:rPr>
              <w:t>o</w:t>
            </w:r>
            <w:r w:rsidRPr="00BF4D44">
              <w:rPr>
                <w:rFonts w:ascii="Garamond" w:eastAsia="Calibri" w:hAnsi="Garamond" w:cstheme="minorHAnsi"/>
                <w:b/>
                <w:bCs/>
                <w:iCs/>
                <w:spacing w:val="-1"/>
                <w:sz w:val="20"/>
                <w:szCs w:val="20"/>
                <w:lang w:val="it-IT"/>
              </w:rPr>
              <w:t xml:space="preserve"> </w:t>
            </w:r>
            <w:r w:rsidRPr="00BF4D44">
              <w:rPr>
                <w:rFonts w:ascii="Garamond" w:eastAsia="Calibri" w:hAnsi="Garamond" w:cstheme="minorHAnsi"/>
                <w:b/>
                <w:bCs/>
                <w:iCs/>
                <w:spacing w:val="1"/>
                <w:sz w:val="20"/>
                <w:szCs w:val="20"/>
                <w:lang w:val="it-IT"/>
              </w:rPr>
              <w:t>a</w:t>
            </w:r>
            <w:r w:rsidRPr="00BF4D44">
              <w:rPr>
                <w:rFonts w:ascii="Garamond" w:eastAsia="Calibri" w:hAnsi="Garamond" w:cstheme="minorHAnsi"/>
                <w:b/>
                <w:bCs/>
                <w:iCs/>
                <w:spacing w:val="-1"/>
                <w:sz w:val="20"/>
                <w:szCs w:val="20"/>
                <w:lang w:val="it-IT"/>
              </w:rPr>
              <w:t>ll</w:t>
            </w:r>
            <w:r w:rsidRPr="00BF4D44">
              <w:rPr>
                <w:rFonts w:ascii="Garamond" w:eastAsia="Calibri" w:hAnsi="Garamond" w:cstheme="minorHAnsi"/>
                <w:b/>
                <w:bCs/>
                <w:iCs/>
                <w:spacing w:val="3"/>
                <w:sz w:val="20"/>
                <w:szCs w:val="20"/>
                <w:lang w:val="it-IT"/>
              </w:rPr>
              <w:t>’</w:t>
            </w:r>
            <w:r w:rsidRPr="00BF4D44">
              <w:rPr>
                <w:rFonts w:ascii="Garamond" w:eastAsia="Calibri" w:hAnsi="Garamond" w:cstheme="minorHAnsi"/>
                <w:b/>
                <w:bCs/>
                <w:iCs/>
                <w:spacing w:val="-1"/>
                <w:sz w:val="20"/>
                <w:szCs w:val="20"/>
                <w:lang w:val="it-IT"/>
              </w:rPr>
              <w:t>uffi</w:t>
            </w:r>
            <w:r w:rsidRPr="00BF4D44">
              <w:rPr>
                <w:rFonts w:ascii="Garamond" w:eastAsia="Calibri" w:hAnsi="Garamond" w:cstheme="minorHAnsi"/>
                <w:b/>
                <w:bCs/>
                <w:iCs/>
                <w:sz w:val="20"/>
                <w:szCs w:val="20"/>
                <w:lang w:val="it-IT"/>
              </w:rPr>
              <w:t>c</w:t>
            </w:r>
            <w:r w:rsidRPr="00BF4D44">
              <w:rPr>
                <w:rFonts w:ascii="Garamond" w:eastAsia="Calibri" w:hAnsi="Garamond" w:cstheme="minorHAnsi"/>
                <w:b/>
                <w:bCs/>
                <w:iCs/>
                <w:spacing w:val="1"/>
                <w:sz w:val="20"/>
                <w:szCs w:val="20"/>
                <w:lang w:val="it-IT"/>
              </w:rPr>
              <w:t>i</w:t>
            </w:r>
            <w:r w:rsidRPr="00BF4D44">
              <w:rPr>
                <w:rFonts w:ascii="Garamond" w:eastAsia="Calibri" w:hAnsi="Garamond" w:cstheme="minorHAnsi"/>
                <w:b/>
                <w:bCs/>
                <w:iCs/>
                <w:spacing w:val="-1"/>
                <w:sz w:val="20"/>
                <w:szCs w:val="20"/>
                <w:lang w:val="it-IT"/>
              </w:rPr>
              <w:t>al</w:t>
            </w:r>
            <w:r w:rsidRPr="00BF4D44">
              <w:rPr>
                <w:rFonts w:ascii="Garamond" w:eastAsia="Calibri" w:hAnsi="Garamond" w:cstheme="minorHAnsi"/>
                <w:b/>
                <w:bCs/>
                <w:iCs/>
                <w:sz w:val="20"/>
                <w:szCs w:val="20"/>
                <w:lang w:val="it-IT"/>
              </w:rPr>
              <w:t xml:space="preserve">e </w:t>
            </w:r>
            <w:r w:rsidRPr="00BF4D44">
              <w:rPr>
                <w:rFonts w:ascii="Garamond" w:eastAsia="Calibri" w:hAnsi="Garamond" w:cstheme="minorHAnsi"/>
                <w:b/>
                <w:bCs/>
                <w:iCs/>
                <w:spacing w:val="-1"/>
                <w:sz w:val="20"/>
                <w:szCs w:val="20"/>
                <w:lang w:val="it-IT"/>
              </w:rPr>
              <w:t>d</w:t>
            </w:r>
            <w:r w:rsidRPr="00BF4D44">
              <w:rPr>
                <w:rFonts w:ascii="Garamond" w:eastAsia="Calibri" w:hAnsi="Garamond" w:cstheme="minorHAnsi"/>
                <w:b/>
                <w:bCs/>
                <w:iCs/>
                <w:sz w:val="20"/>
                <w:szCs w:val="20"/>
                <w:lang w:val="it-IT"/>
              </w:rPr>
              <w:t xml:space="preserve">i </w:t>
            </w:r>
            <w:r w:rsidRPr="00BF4D44">
              <w:rPr>
                <w:rFonts w:ascii="Garamond" w:eastAsia="Calibri" w:hAnsi="Garamond" w:cstheme="minorHAnsi"/>
                <w:b/>
                <w:bCs/>
                <w:iCs/>
                <w:spacing w:val="-1"/>
                <w:sz w:val="20"/>
                <w:szCs w:val="20"/>
                <w:lang w:val="it-IT"/>
              </w:rPr>
              <w:t>gua</w:t>
            </w:r>
            <w:r w:rsidRPr="00BF4D44">
              <w:rPr>
                <w:rFonts w:ascii="Garamond" w:eastAsia="Calibri" w:hAnsi="Garamond" w:cstheme="minorHAnsi"/>
                <w:b/>
                <w:bCs/>
                <w:iCs/>
                <w:sz w:val="20"/>
                <w:szCs w:val="20"/>
                <w:lang w:val="it-IT"/>
              </w:rPr>
              <w:t>r</w:t>
            </w:r>
            <w:r w:rsidRPr="00BF4D44">
              <w:rPr>
                <w:rFonts w:ascii="Garamond" w:eastAsia="Calibri" w:hAnsi="Garamond" w:cstheme="minorHAnsi"/>
                <w:b/>
                <w:bCs/>
                <w:iCs/>
                <w:spacing w:val="-1"/>
                <w:sz w:val="20"/>
                <w:szCs w:val="20"/>
                <w:lang w:val="it-IT"/>
              </w:rPr>
              <w:t>d</w:t>
            </w:r>
            <w:r w:rsidRPr="00BF4D44">
              <w:rPr>
                <w:rFonts w:ascii="Garamond" w:eastAsia="Calibri" w:hAnsi="Garamond" w:cstheme="minorHAnsi"/>
                <w:b/>
                <w:bCs/>
                <w:iCs/>
                <w:spacing w:val="1"/>
                <w:sz w:val="20"/>
                <w:szCs w:val="20"/>
                <w:lang w:val="it-IT"/>
              </w:rPr>
              <w:t>i</w:t>
            </w:r>
            <w:r w:rsidRPr="00BF4D44">
              <w:rPr>
                <w:rFonts w:ascii="Garamond" w:eastAsia="Calibri" w:hAnsi="Garamond" w:cstheme="minorHAnsi"/>
                <w:b/>
                <w:bCs/>
                <w:iCs/>
                <w:sz w:val="20"/>
                <w:szCs w:val="20"/>
                <w:lang w:val="it-IT"/>
              </w:rPr>
              <w:t>a</w:t>
            </w:r>
            <w:r w:rsidRPr="00BF4D44">
              <w:rPr>
                <w:rFonts w:ascii="Garamond" w:eastAsia="Calibri" w:hAnsi="Garamond" w:cstheme="minorHAnsi"/>
                <w:b/>
                <w:bCs/>
                <w:iCs/>
                <w:spacing w:val="-1"/>
                <w:sz w:val="20"/>
                <w:szCs w:val="20"/>
                <w:lang w:val="it-IT"/>
              </w:rPr>
              <w:t xml:space="preserve"> qu</w:t>
            </w:r>
            <w:r w:rsidRPr="00BF4D44">
              <w:rPr>
                <w:rFonts w:ascii="Garamond" w:eastAsia="Calibri" w:hAnsi="Garamond" w:cstheme="minorHAnsi"/>
                <w:b/>
                <w:bCs/>
                <w:iCs/>
                <w:spacing w:val="1"/>
                <w:sz w:val="20"/>
                <w:szCs w:val="20"/>
                <w:lang w:val="it-IT"/>
              </w:rPr>
              <w:t>a</w:t>
            </w:r>
            <w:r w:rsidRPr="00BF4D44">
              <w:rPr>
                <w:rFonts w:ascii="Garamond" w:eastAsia="Calibri" w:hAnsi="Garamond" w:cstheme="minorHAnsi"/>
                <w:b/>
                <w:bCs/>
                <w:iCs/>
                <w:spacing w:val="-1"/>
                <w:sz w:val="20"/>
                <w:szCs w:val="20"/>
                <w:lang w:val="it-IT"/>
              </w:rPr>
              <w:t>nd</w:t>
            </w:r>
            <w:r w:rsidRPr="00BF4D44">
              <w:rPr>
                <w:rFonts w:ascii="Garamond" w:eastAsia="Calibri" w:hAnsi="Garamond" w:cstheme="minorHAnsi"/>
                <w:b/>
                <w:bCs/>
                <w:iCs/>
                <w:sz w:val="20"/>
                <w:szCs w:val="20"/>
                <w:lang w:val="it-IT"/>
              </w:rPr>
              <w:t>o</w:t>
            </w:r>
            <w:r w:rsidRPr="00BF4D44">
              <w:rPr>
                <w:rFonts w:ascii="Garamond" w:eastAsia="Calibri" w:hAnsi="Garamond" w:cstheme="minorHAnsi"/>
                <w:b/>
                <w:bCs/>
                <w:iCs/>
                <w:spacing w:val="1"/>
                <w:sz w:val="20"/>
                <w:szCs w:val="20"/>
                <w:lang w:val="it-IT"/>
              </w:rPr>
              <w:t xml:space="preserve"> </w:t>
            </w:r>
            <w:r w:rsidRPr="00BF4D44">
              <w:rPr>
                <w:rFonts w:ascii="Garamond" w:eastAsia="Calibri" w:hAnsi="Garamond" w:cstheme="minorHAnsi"/>
                <w:b/>
                <w:bCs/>
                <w:iCs/>
                <w:spacing w:val="-1"/>
                <w:sz w:val="20"/>
                <w:szCs w:val="20"/>
                <w:lang w:val="it-IT"/>
              </w:rPr>
              <w:t>l</w:t>
            </w:r>
            <w:r w:rsidRPr="00BF4D44">
              <w:rPr>
                <w:rFonts w:ascii="Garamond" w:eastAsia="Calibri" w:hAnsi="Garamond" w:cstheme="minorHAnsi"/>
                <w:b/>
                <w:bCs/>
                <w:iCs/>
                <w:sz w:val="20"/>
                <w:szCs w:val="20"/>
                <w:lang w:val="it-IT"/>
              </w:rPr>
              <w:t>e</w:t>
            </w:r>
            <w:r w:rsidRPr="00BF4D44">
              <w:rPr>
                <w:rFonts w:ascii="Garamond" w:eastAsia="Calibri" w:hAnsi="Garamond" w:cstheme="minorHAnsi"/>
                <w:b/>
                <w:bCs/>
                <w:iCs/>
                <w:spacing w:val="-1"/>
                <w:sz w:val="20"/>
                <w:szCs w:val="20"/>
                <w:lang w:val="it-IT"/>
              </w:rPr>
              <w:t xml:space="preserve"> in</w:t>
            </w:r>
            <w:r w:rsidRPr="00BF4D44">
              <w:rPr>
                <w:rFonts w:ascii="Garamond" w:eastAsia="Calibri" w:hAnsi="Garamond" w:cstheme="minorHAnsi"/>
                <w:b/>
                <w:bCs/>
                <w:iCs/>
                <w:spacing w:val="1"/>
                <w:sz w:val="20"/>
                <w:szCs w:val="20"/>
                <w:lang w:val="it-IT"/>
              </w:rPr>
              <w:t>f</w:t>
            </w:r>
            <w:r w:rsidRPr="00BF4D44">
              <w:rPr>
                <w:rFonts w:ascii="Garamond" w:eastAsia="Calibri" w:hAnsi="Garamond" w:cstheme="minorHAnsi"/>
                <w:b/>
                <w:bCs/>
                <w:iCs/>
                <w:spacing w:val="-1"/>
                <w:sz w:val="20"/>
                <w:szCs w:val="20"/>
                <w:lang w:val="it-IT"/>
              </w:rPr>
              <w:t>o</w:t>
            </w:r>
            <w:r w:rsidRPr="00BF4D44">
              <w:rPr>
                <w:rFonts w:ascii="Garamond" w:eastAsia="Calibri" w:hAnsi="Garamond" w:cstheme="minorHAnsi"/>
                <w:b/>
                <w:bCs/>
                <w:iCs/>
                <w:sz w:val="20"/>
                <w:szCs w:val="20"/>
                <w:lang w:val="it-IT"/>
              </w:rPr>
              <w:t>rm</w:t>
            </w:r>
            <w:r w:rsidRPr="00BF4D44">
              <w:rPr>
                <w:rFonts w:ascii="Garamond" w:eastAsia="Calibri" w:hAnsi="Garamond" w:cstheme="minorHAnsi"/>
                <w:b/>
                <w:bCs/>
                <w:iCs/>
                <w:spacing w:val="-1"/>
                <w:sz w:val="20"/>
                <w:szCs w:val="20"/>
                <w:lang w:val="it-IT"/>
              </w:rPr>
              <w:t>azi</w:t>
            </w:r>
            <w:r w:rsidRPr="00BF4D44">
              <w:rPr>
                <w:rFonts w:ascii="Garamond" w:eastAsia="Calibri" w:hAnsi="Garamond" w:cstheme="minorHAnsi"/>
                <w:b/>
                <w:bCs/>
                <w:iCs/>
                <w:spacing w:val="1"/>
                <w:sz w:val="20"/>
                <w:szCs w:val="20"/>
                <w:lang w:val="it-IT"/>
              </w:rPr>
              <w:t>o</w:t>
            </w:r>
            <w:r w:rsidRPr="00BF4D44">
              <w:rPr>
                <w:rFonts w:ascii="Garamond" w:eastAsia="Calibri" w:hAnsi="Garamond" w:cstheme="minorHAnsi"/>
                <w:b/>
                <w:bCs/>
                <w:iCs/>
                <w:spacing w:val="-1"/>
                <w:sz w:val="20"/>
                <w:szCs w:val="20"/>
                <w:lang w:val="it-IT"/>
              </w:rPr>
              <w:t>n</w:t>
            </w:r>
            <w:r w:rsidRPr="00BF4D44">
              <w:rPr>
                <w:rFonts w:ascii="Garamond" w:eastAsia="Calibri" w:hAnsi="Garamond" w:cstheme="minorHAnsi"/>
                <w:b/>
                <w:bCs/>
                <w:iCs/>
                <w:sz w:val="20"/>
                <w:szCs w:val="20"/>
                <w:lang w:val="it-IT"/>
              </w:rPr>
              <w:t>i</w:t>
            </w:r>
            <w:r w:rsidRPr="00BF4D44">
              <w:rPr>
                <w:rFonts w:ascii="Garamond" w:eastAsia="Calibri" w:hAnsi="Garamond" w:cstheme="minorHAnsi"/>
                <w:b/>
                <w:bCs/>
                <w:iCs/>
                <w:spacing w:val="-1"/>
                <w:sz w:val="20"/>
                <w:szCs w:val="20"/>
                <w:lang w:val="it-IT"/>
              </w:rPr>
              <w:t xml:space="preserve"> </w:t>
            </w:r>
            <w:r w:rsidRPr="00BF4D44">
              <w:rPr>
                <w:rFonts w:ascii="Garamond" w:eastAsia="Calibri" w:hAnsi="Garamond" w:cstheme="minorHAnsi"/>
                <w:b/>
                <w:bCs/>
                <w:iCs/>
                <w:sz w:val="20"/>
                <w:szCs w:val="20"/>
                <w:lang w:val="it-IT"/>
              </w:rPr>
              <w:t>o</w:t>
            </w:r>
            <w:r w:rsidRPr="00BF4D44">
              <w:rPr>
                <w:rFonts w:ascii="Garamond" w:eastAsia="Calibri" w:hAnsi="Garamond" w:cstheme="minorHAnsi"/>
                <w:b/>
                <w:bCs/>
                <w:iCs/>
                <w:spacing w:val="1"/>
                <w:sz w:val="20"/>
                <w:szCs w:val="20"/>
                <w:lang w:val="it-IT"/>
              </w:rPr>
              <w:t xml:space="preserve"> </w:t>
            </w:r>
            <w:r w:rsidRPr="00BF4D44">
              <w:rPr>
                <w:rFonts w:ascii="Garamond" w:eastAsia="Calibri" w:hAnsi="Garamond" w:cstheme="minorHAnsi"/>
                <w:b/>
                <w:bCs/>
                <w:iCs/>
                <w:spacing w:val="-1"/>
                <w:sz w:val="20"/>
                <w:szCs w:val="20"/>
                <w:lang w:val="it-IT"/>
              </w:rPr>
              <w:t>i</w:t>
            </w:r>
            <w:r w:rsidRPr="00BF4D44">
              <w:rPr>
                <w:rFonts w:ascii="Garamond" w:eastAsia="Calibri" w:hAnsi="Garamond" w:cstheme="minorHAnsi"/>
                <w:b/>
                <w:bCs/>
                <w:iCs/>
                <w:sz w:val="20"/>
                <w:szCs w:val="20"/>
                <w:lang w:val="it-IT"/>
              </w:rPr>
              <w:t>s</w:t>
            </w:r>
            <w:r w:rsidRPr="00BF4D44">
              <w:rPr>
                <w:rFonts w:ascii="Garamond" w:eastAsia="Calibri" w:hAnsi="Garamond" w:cstheme="minorHAnsi"/>
                <w:b/>
                <w:bCs/>
                <w:iCs/>
                <w:spacing w:val="-1"/>
                <w:sz w:val="20"/>
                <w:szCs w:val="20"/>
                <w:lang w:val="it-IT"/>
              </w:rPr>
              <w:t>t</w:t>
            </w:r>
            <w:r w:rsidRPr="00BF4D44">
              <w:rPr>
                <w:rFonts w:ascii="Garamond" w:eastAsia="Calibri" w:hAnsi="Garamond" w:cstheme="minorHAnsi"/>
                <w:b/>
                <w:bCs/>
                <w:iCs/>
                <w:spacing w:val="2"/>
                <w:sz w:val="20"/>
                <w:szCs w:val="20"/>
                <w:lang w:val="it-IT"/>
              </w:rPr>
              <w:t>r</w:t>
            </w:r>
            <w:r w:rsidRPr="00BF4D44">
              <w:rPr>
                <w:rFonts w:ascii="Garamond" w:eastAsia="Calibri" w:hAnsi="Garamond" w:cstheme="minorHAnsi"/>
                <w:b/>
                <w:bCs/>
                <w:iCs/>
                <w:spacing w:val="-1"/>
                <w:sz w:val="20"/>
                <w:szCs w:val="20"/>
                <w:lang w:val="it-IT"/>
              </w:rPr>
              <w:t>uzio</w:t>
            </w:r>
            <w:r w:rsidRPr="00BF4D44">
              <w:rPr>
                <w:rFonts w:ascii="Garamond" w:eastAsia="Calibri" w:hAnsi="Garamond" w:cstheme="minorHAnsi"/>
                <w:b/>
                <w:bCs/>
                <w:iCs/>
                <w:spacing w:val="1"/>
                <w:sz w:val="20"/>
                <w:szCs w:val="20"/>
                <w:lang w:val="it-IT"/>
              </w:rPr>
              <w:t>n</w:t>
            </w:r>
            <w:r w:rsidRPr="00BF4D44">
              <w:rPr>
                <w:rFonts w:ascii="Garamond" w:eastAsia="Calibri" w:hAnsi="Garamond" w:cstheme="minorHAnsi"/>
                <w:b/>
                <w:bCs/>
                <w:iCs/>
                <w:sz w:val="20"/>
                <w:szCs w:val="20"/>
                <w:lang w:val="it-IT"/>
              </w:rPr>
              <w:t>i</w:t>
            </w:r>
            <w:r w:rsidRPr="00BF4D44">
              <w:rPr>
                <w:rFonts w:ascii="Garamond" w:eastAsia="Calibri" w:hAnsi="Garamond" w:cstheme="minorHAnsi"/>
                <w:b/>
                <w:bCs/>
                <w:iCs/>
                <w:spacing w:val="-1"/>
                <w:sz w:val="20"/>
                <w:szCs w:val="20"/>
                <w:lang w:val="it-IT"/>
              </w:rPr>
              <w:t xml:space="preserve"> </w:t>
            </w:r>
            <w:r w:rsidRPr="00BF4D44">
              <w:rPr>
                <w:rFonts w:ascii="Garamond" w:eastAsia="Calibri" w:hAnsi="Garamond" w:cstheme="minorHAnsi"/>
                <w:b/>
                <w:bCs/>
                <w:iCs/>
                <w:sz w:val="20"/>
                <w:szCs w:val="20"/>
                <w:lang w:val="it-IT"/>
              </w:rPr>
              <w:t>s</w:t>
            </w:r>
            <w:r w:rsidRPr="00BF4D44">
              <w:rPr>
                <w:rFonts w:ascii="Garamond" w:eastAsia="Calibri" w:hAnsi="Garamond" w:cstheme="minorHAnsi"/>
                <w:b/>
                <w:bCs/>
                <w:iCs/>
                <w:spacing w:val="-1"/>
                <w:sz w:val="20"/>
                <w:szCs w:val="20"/>
                <w:lang w:val="it-IT"/>
              </w:rPr>
              <w:t>u</w:t>
            </w:r>
            <w:r w:rsidRPr="00BF4D44">
              <w:rPr>
                <w:rFonts w:ascii="Garamond" w:eastAsia="Calibri" w:hAnsi="Garamond" w:cstheme="minorHAnsi"/>
                <w:b/>
                <w:bCs/>
                <w:iCs/>
                <w:spacing w:val="1"/>
                <w:sz w:val="20"/>
                <w:szCs w:val="20"/>
                <w:lang w:val="it-IT"/>
              </w:rPr>
              <w:t>l</w:t>
            </w:r>
            <w:r w:rsidRPr="00BF4D44">
              <w:rPr>
                <w:rFonts w:ascii="Garamond" w:eastAsia="Calibri" w:hAnsi="Garamond" w:cstheme="minorHAnsi"/>
                <w:b/>
                <w:bCs/>
                <w:iCs/>
                <w:spacing w:val="-1"/>
                <w:sz w:val="20"/>
                <w:szCs w:val="20"/>
                <w:lang w:val="it-IT"/>
              </w:rPr>
              <w:t>l</w:t>
            </w:r>
            <w:r w:rsidRPr="00BF4D44">
              <w:rPr>
                <w:rFonts w:ascii="Garamond" w:eastAsia="Calibri" w:hAnsi="Garamond" w:cstheme="minorHAnsi"/>
                <w:b/>
                <w:bCs/>
                <w:iCs/>
                <w:sz w:val="20"/>
                <w:szCs w:val="20"/>
                <w:lang w:val="it-IT"/>
              </w:rPr>
              <w:t xml:space="preserve">a </w:t>
            </w:r>
            <w:r w:rsidRPr="00BF4D44">
              <w:rPr>
                <w:rFonts w:ascii="Garamond" w:eastAsia="Calibri" w:hAnsi="Garamond" w:cstheme="minorHAnsi"/>
                <w:b/>
                <w:bCs/>
                <w:iCs/>
                <w:spacing w:val="-1"/>
                <w:sz w:val="20"/>
                <w:szCs w:val="20"/>
                <w:lang w:val="it-IT"/>
              </w:rPr>
              <w:t>gua</w:t>
            </w:r>
            <w:r w:rsidRPr="00BF4D44">
              <w:rPr>
                <w:rFonts w:ascii="Garamond" w:eastAsia="Calibri" w:hAnsi="Garamond" w:cstheme="minorHAnsi"/>
                <w:b/>
                <w:bCs/>
                <w:iCs/>
                <w:sz w:val="20"/>
                <w:szCs w:val="20"/>
                <w:lang w:val="it-IT"/>
              </w:rPr>
              <w:t>r</w:t>
            </w:r>
            <w:r w:rsidRPr="00BF4D44">
              <w:rPr>
                <w:rFonts w:ascii="Garamond" w:eastAsia="Calibri" w:hAnsi="Garamond" w:cstheme="minorHAnsi"/>
                <w:b/>
                <w:bCs/>
                <w:iCs/>
                <w:spacing w:val="-1"/>
                <w:sz w:val="20"/>
                <w:szCs w:val="20"/>
                <w:lang w:val="it-IT"/>
              </w:rPr>
              <w:t>d</w:t>
            </w:r>
            <w:r w:rsidRPr="00BF4D44">
              <w:rPr>
                <w:rFonts w:ascii="Garamond" w:eastAsia="Calibri" w:hAnsi="Garamond" w:cstheme="minorHAnsi"/>
                <w:b/>
                <w:bCs/>
                <w:iCs/>
                <w:spacing w:val="1"/>
                <w:sz w:val="20"/>
                <w:szCs w:val="20"/>
                <w:lang w:val="it-IT"/>
              </w:rPr>
              <w:t>i</w:t>
            </w:r>
            <w:r w:rsidRPr="00BF4D44">
              <w:rPr>
                <w:rFonts w:ascii="Garamond" w:eastAsia="Calibri" w:hAnsi="Garamond" w:cstheme="minorHAnsi"/>
                <w:b/>
                <w:bCs/>
                <w:iCs/>
                <w:sz w:val="20"/>
                <w:szCs w:val="20"/>
                <w:lang w:val="it-IT"/>
              </w:rPr>
              <w:t>a</w:t>
            </w:r>
            <w:r w:rsidRPr="00BF4D44">
              <w:rPr>
                <w:rFonts w:ascii="Garamond" w:eastAsia="Calibri" w:hAnsi="Garamond" w:cstheme="minorHAnsi"/>
                <w:b/>
                <w:bCs/>
                <w:iCs/>
                <w:spacing w:val="-1"/>
                <w:sz w:val="20"/>
                <w:szCs w:val="20"/>
                <w:lang w:val="it-IT"/>
              </w:rPr>
              <w:t xml:space="preserve"> no</w:t>
            </w:r>
            <w:r w:rsidRPr="00BF4D44">
              <w:rPr>
                <w:rFonts w:ascii="Garamond" w:eastAsia="Calibri" w:hAnsi="Garamond" w:cstheme="minorHAnsi"/>
                <w:b/>
                <w:bCs/>
                <w:iCs/>
                <w:sz w:val="20"/>
                <w:szCs w:val="20"/>
                <w:lang w:val="it-IT"/>
              </w:rPr>
              <w:t>n</w:t>
            </w:r>
            <w:r w:rsidRPr="00BF4D44">
              <w:rPr>
                <w:rFonts w:ascii="Garamond" w:eastAsia="Calibri" w:hAnsi="Garamond" w:cstheme="minorHAnsi"/>
                <w:b/>
                <w:bCs/>
                <w:iCs/>
                <w:spacing w:val="-1"/>
                <w:sz w:val="20"/>
                <w:szCs w:val="20"/>
                <w:lang w:val="it-IT"/>
              </w:rPr>
              <w:t xml:space="preserve"> </w:t>
            </w:r>
            <w:r w:rsidRPr="00BF4D44">
              <w:rPr>
                <w:rFonts w:ascii="Garamond" w:eastAsia="Calibri" w:hAnsi="Garamond" w:cstheme="minorHAnsi"/>
                <w:b/>
                <w:bCs/>
                <w:iCs/>
                <w:spacing w:val="2"/>
                <w:sz w:val="20"/>
                <w:szCs w:val="20"/>
                <w:lang w:val="it-IT"/>
              </w:rPr>
              <w:t>s</w:t>
            </w:r>
            <w:r w:rsidRPr="00BF4D44">
              <w:rPr>
                <w:rFonts w:ascii="Garamond" w:eastAsia="Calibri" w:hAnsi="Garamond" w:cstheme="minorHAnsi"/>
                <w:b/>
                <w:bCs/>
                <w:iCs/>
                <w:spacing w:val="-1"/>
                <w:sz w:val="20"/>
                <w:szCs w:val="20"/>
                <w:lang w:val="it-IT"/>
              </w:rPr>
              <w:t>on</w:t>
            </w:r>
            <w:r w:rsidRPr="00BF4D44">
              <w:rPr>
                <w:rFonts w:ascii="Garamond" w:eastAsia="Calibri" w:hAnsi="Garamond" w:cstheme="minorHAnsi"/>
                <w:b/>
                <w:bCs/>
                <w:iCs/>
                <w:sz w:val="20"/>
                <w:szCs w:val="20"/>
                <w:lang w:val="it-IT"/>
              </w:rPr>
              <w:t>o</w:t>
            </w:r>
            <w:r w:rsidRPr="00BF4D44">
              <w:rPr>
                <w:rFonts w:ascii="Garamond" w:eastAsia="Calibri" w:hAnsi="Garamond" w:cstheme="minorHAnsi"/>
                <w:b/>
                <w:bCs/>
                <w:iCs/>
                <w:spacing w:val="-1"/>
                <w:sz w:val="20"/>
                <w:szCs w:val="20"/>
                <w:lang w:val="it-IT"/>
              </w:rPr>
              <w:t xml:space="preserve"> </w:t>
            </w:r>
            <w:r w:rsidRPr="00BF4D44">
              <w:rPr>
                <w:rFonts w:ascii="Garamond" w:eastAsia="Calibri" w:hAnsi="Garamond" w:cstheme="minorHAnsi"/>
                <w:b/>
                <w:bCs/>
                <w:iCs/>
                <w:sz w:val="20"/>
                <w:szCs w:val="20"/>
                <w:lang w:val="it-IT"/>
              </w:rPr>
              <w:t>s</w:t>
            </w:r>
            <w:r w:rsidRPr="00BF4D44">
              <w:rPr>
                <w:rFonts w:ascii="Garamond" w:eastAsia="Calibri" w:hAnsi="Garamond" w:cstheme="minorHAnsi"/>
                <w:b/>
                <w:bCs/>
                <w:iCs/>
                <w:spacing w:val="1"/>
                <w:sz w:val="20"/>
                <w:szCs w:val="20"/>
                <w:lang w:val="it-IT"/>
              </w:rPr>
              <w:t>t</w:t>
            </w:r>
            <w:r w:rsidRPr="00BF4D44">
              <w:rPr>
                <w:rFonts w:ascii="Garamond" w:eastAsia="Calibri" w:hAnsi="Garamond" w:cstheme="minorHAnsi"/>
                <w:b/>
                <w:bCs/>
                <w:iCs/>
                <w:spacing w:val="-1"/>
                <w:sz w:val="20"/>
                <w:szCs w:val="20"/>
                <w:lang w:val="it-IT"/>
              </w:rPr>
              <w:t>at</w:t>
            </w:r>
            <w:r w:rsidRPr="00BF4D44">
              <w:rPr>
                <w:rFonts w:ascii="Garamond" w:eastAsia="Calibri" w:hAnsi="Garamond" w:cstheme="minorHAnsi"/>
                <w:b/>
                <w:bCs/>
                <w:iCs/>
                <w:sz w:val="20"/>
                <w:szCs w:val="20"/>
                <w:lang w:val="it-IT"/>
              </w:rPr>
              <w:t>e c</w:t>
            </w:r>
            <w:r w:rsidRPr="00BF4D44">
              <w:rPr>
                <w:rFonts w:ascii="Garamond" w:eastAsia="Calibri" w:hAnsi="Garamond" w:cstheme="minorHAnsi"/>
                <w:b/>
                <w:bCs/>
                <w:iCs/>
                <w:spacing w:val="-1"/>
                <w:sz w:val="20"/>
                <w:szCs w:val="20"/>
                <w:lang w:val="it-IT"/>
              </w:rPr>
              <w:t>h</w:t>
            </w:r>
            <w:r w:rsidRPr="00BF4D44">
              <w:rPr>
                <w:rFonts w:ascii="Garamond" w:eastAsia="Calibri" w:hAnsi="Garamond" w:cstheme="minorHAnsi"/>
                <w:b/>
                <w:bCs/>
                <w:iCs/>
                <w:spacing w:val="1"/>
                <w:sz w:val="20"/>
                <w:szCs w:val="20"/>
                <w:lang w:val="it-IT"/>
              </w:rPr>
              <w:t>i</w:t>
            </w:r>
            <w:r w:rsidRPr="00BF4D44">
              <w:rPr>
                <w:rFonts w:ascii="Garamond" w:eastAsia="Calibri" w:hAnsi="Garamond" w:cstheme="minorHAnsi"/>
                <w:b/>
                <w:bCs/>
                <w:iCs/>
                <w:spacing w:val="-1"/>
                <w:sz w:val="20"/>
                <w:szCs w:val="20"/>
                <w:lang w:val="it-IT"/>
              </w:rPr>
              <w:t>a</w:t>
            </w:r>
            <w:r w:rsidRPr="00BF4D44">
              <w:rPr>
                <w:rFonts w:ascii="Garamond" w:eastAsia="Calibri" w:hAnsi="Garamond" w:cstheme="minorHAnsi"/>
                <w:b/>
                <w:bCs/>
                <w:iCs/>
                <w:sz w:val="20"/>
                <w:szCs w:val="20"/>
                <w:lang w:val="it-IT"/>
              </w:rPr>
              <w:t>r</w:t>
            </w:r>
            <w:r w:rsidRPr="00BF4D44">
              <w:rPr>
                <w:rFonts w:ascii="Garamond" w:eastAsia="Calibri" w:hAnsi="Garamond" w:cstheme="minorHAnsi"/>
                <w:b/>
                <w:bCs/>
                <w:iCs/>
                <w:spacing w:val="-1"/>
                <w:sz w:val="20"/>
                <w:szCs w:val="20"/>
                <w:lang w:val="it-IT"/>
              </w:rPr>
              <w:t>a</w:t>
            </w:r>
            <w:r w:rsidRPr="00BF4D44">
              <w:rPr>
                <w:rFonts w:ascii="Garamond" w:eastAsia="Calibri" w:hAnsi="Garamond" w:cstheme="minorHAnsi"/>
                <w:b/>
                <w:bCs/>
                <w:iCs/>
                <w:sz w:val="20"/>
                <w:szCs w:val="20"/>
                <w:lang w:val="it-IT"/>
              </w:rPr>
              <w:t>me</w:t>
            </w:r>
            <w:r w:rsidRPr="00BF4D44">
              <w:rPr>
                <w:rFonts w:ascii="Garamond" w:eastAsia="Calibri" w:hAnsi="Garamond" w:cstheme="minorHAnsi"/>
                <w:b/>
                <w:bCs/>
                <w:iCs/>
                <w:spacing w:val="-1"/>
                <w:sz w:val="20"/>
                <w:szCs w:val="20"/>
                <w:lang w:val="it-IT"/>
              </w:rPr>
              <w:t>nt</w:t>
            </w:r>
            <w:r w:rsidRPr="00BF4D44">
              <w:rPr>
                <w:rFonts w:ascii="Garamond" w:eastAsia="Calibri" w:hAnsi="Garamond" w:cstheme="minorHAnsi"/>
                <w:b/>
                <w:bCs/>
                <w:iCs/>
                <w:sz w:val="20"/>
                <w:szCs w:val="20"/>
                <w:lang w:val="it-IT"/>
              </w:rPr>
              <w:t xml:space="preserve">e </w:t>
            </w:r>
            <w:r w:rsidRPr="00BF4D44">
              <w:rPr>
                <w:rFonts w:ascii="Garamond" w:eastAsia="Calibri" w:hAnsi="Garamond" w:cstheme="minorHAnsi"/>
                <w:b/>
                <w:bCs/>
                <w:iCs/>
                <w:spacing w:val="3"/>
                <w:sz w:val="20"/>
                <w:szCs w:val="20"/>
                <w:lang w:val="it-IT"/>
              </w:rPr>
              <w:t>c</w:t>
            </w:r>
            <w:r w:rsidRPr="00BF4D44">
              <w:rPr>
                <w:rFonts w:ascii="Garamond" w:eastAsia="Calibri" w:hAnsi="Garamond" w:cstheme="minorHAnsi"/>
                <w:b/>
                <w:bCs/>
                <w:iCs/>
                <w:spacing w:val="-1"/>
                <w:sz w:val="20"/>
                <w:szCs w:val="20"/>
                <w:lang w:val="it-IT"/>
              </w:rPr>
              <w:t>o</w:t>
            </w:r>
            <w:r w:rsidRPr="00BF4D44">
              <w:rPr>
                <w:rFonts w:ascii="Garamond" w:eastAsia="Calibri" w:hAnsi="Garamond" w:cstheme="minorHAnsi"/>
                <w:b/>
                <w:bCs/>
                <w:iCs/>
                <w:sz w:val="20"/>
                <w:szCs w:val="20"/>
                <w:lang w:val="it-IT"/>
              </w:rPr>
              <w:t>m</w:t>
            </w:r>
            <w:r w:rsidRPr="00BF4D44">
              <w:rPr>
                <w:rFonts w:ascii="Garamond" w:eastAsia="Calibri" w:hAnsi="Garamond" w:cstheme="minorHAnsi"/>
                <w:b/>
                <w:bCs/>
                <w:iCs/>
                <w:spacing w:val="-1"/>
                <w:sz w:val="20"/>
                <w:szCs w:val="20"/>
                <w:lang w:val="it-IT"/>
              </w:rPr>
              <w:t>p</w:t>
            </w:r>
            <w:r w:rsidRPr="00BF4D44">
              <w:rPr>
                <w:rFonts w:ascii="Garamond" w:eastAsia="Calibri" w:hAnsi="Garamond" w:cstheme="minorHAnsi"/>
                <w:b/>
                <w:bCs/>
                <w:iCs/>
                <w:sz w:val="20"/>
                <w:szCs w:val="20"/>
                <w:lang w:val="it-IT"/>
              </w:rPr>
              <w:t xml:space="preserve">rese. / </w:t>
            </w:r>
            <w:r w:rsidRPr="00BF4D44">
              <w:rPr>
                <w:rFonts w:ascii="Garamond" w:eastAsia="Arial" w:hAnsi="Garamond" w:cstheme="minorHAnsi"/>
                <w:i/>
                <w:sz w:val="20"/>
                <w:szCs w:val="20"/>
                <w:lang w:val="it-IT"/>
              </w:rPr>
              <w:t xml:space="preserve">Communications </w:t>
            </w:r>
            <w:r w:rsidRPr="00BF4D44">
              <w:rPr>
                <w:rFonts w:ascii="Garamond" w:eastAsia="Arial" w:hAnsi="Garamond" w:cstheme="minorHAnsi"/>
                <w:i/>
                <w:spacing w:val="3"/>
                <w:sz w:val="20"/>
                <w:szCs w:val="20"/>
                <w:lang w:val="it-IT"/>
              </w:rPr>
              <w:t>are</w:t>
            </w:r>
            <w:r w:rsidRPr="00BF4D44">
              <w:rPr>
                <w:rFonts w:ascii="Garamond" w:eastAsia="Arial" w:hAnsi="Garamond" w:cstheme="minorHAnsi"/>
                <w:i/>
                <w:spacing w:val="7"/>
                <w:sz w:val="20"/>
                <w:szCs w:val="20"/>
                <w:lang w:val="it-IT"/>
              </w:rPr>
              <w:t xml:space="preserve"> </w:t>
            </w:r>
            <w:r w:rsidRPr="00BF4D44">
              <w:rPr>
                <w:rFonts w:ascii="Garamond" w:eastAsia="Arial" w:hAnsi="Garamond" w:cstheme="minorHAnsi"/>
                <w:i/>
                <w:sz w:val="20"/>
                <w:szCs w:val="20"/>
                <w:lang w:val="it-IT"/>
              </w:rPr>
              <w:t>clear</w:t>
            </w:r>
            <w:r w:rsidRPr="00BF4D44">
              <w:rPr>
                <w:rFonts w:ascii="Garamond" w:eastAsia="Arial" w:hAnsi="Garamond" w:cstheme="minorHAnsi"/>
                <w:i/>
                <w:spacing w:val="7"/>
                <w:sz w:val="20"/>
                <w:szCs w:val="20"/>
                <w:lang w:val="it-IT"/>
              </w:rPr>
              <w:t xml:space="preserve"> </w:t>
            </w:r>
            <w:r w:rsidRPr="00BF4D44">
              <w:rPr>
                <w:rFonts w:ascii="Garamond" w:eastAsia="Arial" w:hAnsi="Garamond" w:cstheme="minorHAnsi"/>
                <w:i/>
                <w:sz w:val="20"/>
                <w:szCs w:val="20"/>
                <w:lang w:val="it-IT"/>
              </w:rPr>
              <w:t>and</w:t>
            </w:r>
            <w:r w:rsidRPr="00BF4D44">
              <w:rPr>
                <w:rFonts w:ascii="Garamond" w:eastAsia="Arial" w:hAnsi="Garamond" w:cstheme="minorHAnsi"/>
                <w:i/>
                <w:spacing w:val="16"/>
                <w:sz w:val="20"/>
                <w:szCs w:val="20"/>
                <w:lang w:val="it-IT"/>
              </w:rPr>
              <w:t xml:space="preserve"> </w:t>
            </w:r>
            <w:r w:rsidRPr="00BF4D44">
              <w:rPr>
                <w:rFonts w:ascii="Garamond" w:eastAsia="Arial" w:hAnsi="Garamond" w:cstheme="minorHAnsi"/>
                <w:i/>
                <w:sz w:val="20"/>
                <w:szCs w:val="20"/>
                <w:lang w:val="it-IT"/>
              </w:rPr>
              <w:t>concise</w:t>
            </w:r>
            <w:r w:rsidRPr="00BF4D44">
              <w:rPr>
                <w:rFonts w:ascii="Garamond" w:eastAsia="Arial" w:hAnsi="Garamond" w:cstheme="minorHAnsi"/>
                <w:i/>
                <w:spacing w:val="-11"/>
                <w:sz w:val="20"/>
                <w:szCs w:val="20"/>
                <w:lang w:val="it-IT"/>
              </w:rPr>
              <w:t xml:space="preserve"> </w:t>
            </w:r>
            <w:r w:rsidRPr="00BF4D44">
              <w:rPr>
                <w:rFonts w:ascii="Garamond" w:eastAsia="Arial" w:hAnsi="Garamond" w:cstheme="minorHAnsi"/>
                <w:i/>
                <w:w w:val="106"/>
                <w:sz w:val="20"/>
                <w:szCs w:val="20"/>
                <w:lang w:val="it-IT"/>
              </w:rPr>
              <w:t xml:space="preserve">and </w:t>
            </w:r>
            <w:proofErr w:type="spellStart"/>
            <w:r w:rsidRPr="00BF4D44">
              <w:rPr>
                <w:rFonts w:ascii="Garamond" w:eastAsia="Arial" w:hAnsi="Garamond" w:cstheme="minorHAnsi"/>
                <w:i/>
                <w:w w:val="106"/>
                <w:sz w:val="20"/>
                <w:szCs w:val="20"/>
                <w:lang w:val="it-IT"/>
              </w:rPr>
              <w:t>advice</w:t>
            </w:r>
            <w:proofErr w:type="spellEnd"/>
            <w:r w:rsidRPr="00BF4D44">
              <w:rPr>
                <w:rFonts w:ascii="Garamond" w:eastAsia="Arial" w:hAnsi="Garamond" w:cstheme="minorHAnsi"/>
                <w:i/>
                <w:w w:val="106"/>
                <w:sz w:val="20"/>
                <w:szCs w:val="20"/>
                <w:lang w:val="it-IT"/>
              </w:rPr>
              <w:t>/</w:t>
            </w:r>
            <w:proofErr w:type="spellStart"/>
            <w:r w:rsidRPr="00BF4D44">
              <w:rPr>
                <w:rFonts w:ascii="Garamond" w:eastAsia="Arial" w:hAnsi="Garamond" w:cstheme="minorHAnsi"/>
                <w:i/>
                <w:w w:val="106"/>
                <w:sz w:val="20"/>
                <w:szCs w:val="20"/>
                <w:lang w:val="it-IT"/>
              </w:rPr>
              <w:t>clarification</w:t>
            </w:r>
            <w:proofErr w:type="spellEnd"/>
            <w:r w:rsidRPr="00BF4D44">
              <w:rPr>
                <w:rFonts w:ascii="Garamond" w:eastAsia="Arial" w:hAnsi="Garamond" w:cstheme="minorHAnsi"/>
                <w:i/>
                <w:spacing w:val="-3"/>
                <w:w w:val="106"/>
                <w:sz w:val="20"/>
                <w:szCs w:val="20"/>
                <w:lang w:val="it-IT"/>
              </w:rPr>
              <w:t xml:space="preserve"> </w:t>
            </w:r>
            <w:proofErr w:type="spellStart"/>
            <w:r w:rsidRPr="00BF4D44">
              <w:rPr>
                <w:rFonts w:ascii="Garamond" w:eastAsia="Arial" w:hAnsi="Garamond" w:cstheme="minorHAnsi"/>
                <w:i/>
                <w:sz w:val="20"/>
                <w:szCs w:val="20"/>
                <w:lang w:val="it-IT"/>
              </w:rPr>
              <w:t>is</w:t>
            </w:r>
            <w:proofErr w:type="spellEnd"/>
            <w:r w:rsidRPr="00BF4D44">
              <w:rPr>
                <w:rFonts w:ascii="Garamond" w:eastAsia="Arial" w:hAnsi="Garamond" w:cstheme="minorHAnsi"/>
                <w:i/>
                <w:spacing w:val="-9"/>
                <w:sz w:val="20"/>
                <w:szCs w:val="20"/>
                <w:lang w:val="it-IT"/>
              </w:rPr>
              <w:t xml:space="preserve"> </w:t>
            </w:r>
            <w:proofErr w:type="spellStart"/>
            <w:r w:rsidRPr="00BF4D44">
              <w:rPr>
                <w:rFonts w:ascii="Garamond" w:eastAsia="Arial" w:hAnsi="Garamond" w:cstheme="minorHAnsi"/>
                <w:i/>
                <w:sz w:val="20"/>
                <w:szCs w:val="20"/>
                <w:lang w:val="it-IT"/>
              </w:rPr>
              <w:t>sought</w:t>
            </w:r>
            <w:proofErr w:type="spellEnd"/>
            <w:r w:rsidRPr="00BF4D44">
              <w:rPr>
                <w:rFonts w:ascii="Garamond" w:eastAsia="Arial" w:hAnsi="Garamond" w:cstheme="minorHAnsi"/>
                <w:i/>
                <w:spacing w:val="34"/>
                <w:sz w:val="20"/>
                <w:szCs w:val="20"/>
                <w:lang w:val="it-IT"/>
              </w:rPr>
              <w:t xml:space="preserve"> </w:t>
            </w:r>
            <w:r w:rsidRPr="00BF4D44">
              <w:rPr>
                <w:rFonts w:ascii="Garamond" w:eastAsia="Arial" w:hAnsi="Garamond" w:cstheme="minorHAnsi"/>
                <w:i/>
                <w:sz w:val="20"/>
                <w:szCs w:val="20"/>
                <w:lang w:val="it-IT"/>
              </w:rPr>
              <w:t>from</w:t>
            </w:r>
            <w:r w:rsidRPr="00BF4D44">
              <w:rPr>
                <w:rFonts w:ascii="Garamond" w:eastAsia="Arial" w:hAnsi="Garamond" w:cstheme="minorHAnsi"/>
                <w:i/>
                <w:spacing w:val="42"/>
                <w:sz w:val="20"/>
                <w:szCs w:val="20"/>
                <w:lang w:val="it-IT"/>
              </w:rPr>
              <w:t xml:space="preserve"> </w:t>
            </w:r>
            <w:r w:rsidRPr="00BF4D44">
              <w:rPr>
                <w:rFonts w:ascii="Garamond" w:eastAsia="Arial" w:hAnsi="Garamond" w:cstheme="minorHAnsi"/>
                <w:i/>
                <w:sz w:val="20"/>
                <w:szCs w:val="20"/>
                <w:lang w:val="it-IT"/>
              </w:rPr>
              <w:t>the</w:t>
            </w:r>
            <w:r w:rsidRPr="00BF4D44">
              <w:rPr>
                <w:rFonts w:ascii="Garamond" w:eastAsia="Arial" w:hAnsi="Garamond" w:cstheme="minorHAnsi"/>
                <w:i/>
                <w:spacing w:val="24"/>
                <w:sz w:val="20"/>
                <w:szCs w:val="20"/>
                <w:lang w:val="it-IT"/>
              </w:rPr>
              <w:t xml:space="preserve"> </w:t>
            </w:r>
            <w:proofErr w:type="spellStart"/>
            <w:r w:rsidR="005573C7" w:rsidRPr="00BF4D44">
              <w:rPr>
                <w:rFonts w:ascii="Garamond" w:eastAsia="Arial" w:hAnsi="Garamond" w:cstheme="minorHAnsi"/>
                <w:i/>
                <w:sz w:val="20"/>
                <w:szCs w:val="20"/>
                <w:lang w:val="it-IT"/>
              </w:rPr>
              <w:t>o</w:t>
            </w:r>
            <w:r w:rsidR="005573C7" w:rsidRPr="00BF4D44">
              <w:rPr>
                <w:rFonts w:ascii="Garamond" w:eastAsia="Arial" w:hAnsi="Garamond" w:cstheme="minorHAnsi"/>
                <w:i/>
                <w:spacing w:val="-3"/>
                <w:sz w:val="20"/>
                <w:szCs w:val="20"/>
                <w:lang w:val="it-IT"/>
              </w:rPr>
              <w:t>f</w:t>
            </w:r>
            <w:r w:rsidR="005573C7" w:rsidRPr="00BF4D44">
              <w:rPr>
                <w:rFonts w:ascii="Garamond" w:eastAsia="Arial" w:hAnsi="Garamond" w:cstheme="minorHAnsi"/>
                <w:i/>
                <w:sz w:val="20"/>
                <w:szCs w:val="20"/>
                <w:lang w:val="it-IT"/>
              </w:rPr>
              <w:t>ficer</w:t>
            </w:r>
            <w:proofErr w:type="spellEnd"/>
            <w:r w:rsidR="005573C7" w:rsidRPr="00BF4D44">
              <w:rPr>
                <w:rFonts w:ascii="Garamond" w:eastAsia="Arial" w:hAnsi="Garamond" w:cstheme="minorHAnsi"/>
                <w:i/>
                <w:sz w:val="20"/>
                <w:szCs w:val="20"/>
                <w:lang w:val="it-IT"/>
              </w:rPr>
              <w:t xml:space="preserve"> </w:t>
            </w:r>
            <w:r w:rsidR="005573C7" w:rsidRPr="00BF4D44">
              <w:rPr>
                <w:rFonts w:ascii="Garamond" w:eastAsia="Arial" w:hAnsi="Garamond" w:cstheme="minorHAnsi"/>
                <w:i/>
                <w:spacing w:val="5"/>
                <w:sz w:val="20"/>
                <w:szCs w:val="20"/>
                <w:lang w:val="it-IT"/>
              </w:rPr>
              <w:t>on</w:t>
            </w:r>
            <w:r w:rsidRPr="00BF4D44">
              <w:rPr>
                <w:rFonts w:ascii="Garamond" w:eastAsia="Arial" w:hAnsi="Garamond" w:cstheme="minorHAnsi"/>
                <w:i/>
                <w:w w:val="109"/>
                <w:sz w:val="20"/>
                <w:szCs w:val="20"/>
                <w:lang w:val="it-IT"/>
              </w:rPr>
              <w:t xml:space="preserve"> </w:t>
            </w:r>
            <w:proofErr w:type="spellStart"/>
            <w:r w:rsidRPr="00BF4D44">
              <w:rPr>
                <w:rFonts w:ascii="Garamond" w:eastAsia="Arial" w:hAnsi="Garamond" w:cstheme="minorHAnsi"/>
                <w:i/>
                <w:sz w:val="20"/>
                <w:szCs w:val="20"/>
                <w:lang w:val="it-IT"/>
              </w:rPr>
              <w:t>watch</w:t>
            </w:r>
            <w:proofErr w:type="spellEnd"/>
            <w:r w:rsidRPr="00BF4D44">
              <w:rPr>
                <w:rFonts w:ascii="Garamond" w:eastAsia="Arial" w:hAnsi="Garamond" w:cstheme="minorHAnsi"/>
                <w:i/>
                <w:spacing w:val="33"/>
                <w:sz w:val="20"/>
                <w:szCs w:val="20"/>
                <w:lang w:val="it-IT"/>
              </w:rPr>
              <w:t xml:space="preserve"> </w:t>
            </w:r>
            <w:proofErr w:type="spellStart"/>
            <w:r w:rsidRPr="00BF4D44">
              <w:rPr>
                <w:rFonts w:ascii="Garamond" w:eastAsia="Arial" w:hAnsi="Garamond" w:cstheme="minorHAnsi"/>
                <w:i/>
                <w:sz w:val="20"/>
                <w:szCs w:val="20"/>
                <w:lang w:val="it-IT"/>
              </w:rPr>
              <w:t>when</w:t>
            </w:r>
            <w:proofErr w:type="spellEnd"/>
            <w:r w:rsidRPr="00BF4D44">
              <w:rPr>
                <w:rFonts w:ascii="Garamond" w:eastAsia="Arial" w:hAnsi="Garamond" w:cstheme="minorHAnsi"/>
                <w:i/>
                <w:spacing w:val="34"/>
                <w:sz w:val="20"/>
                <w:szCs w:val="20"/>
                <w:lang w:val="it-IT"/>
              </w:rPr>
              <w:t xml:space="preserve"> </w:t>
            </w:r>
            <w:proofErr w:type="spellStart"/>
            <w:r w:rsidRPr="00BF4D44">
              <w:rPr>
                <w:rFonts w:ascii="Garamond" w:eastAsia="Arial" w:hAnsi="Garamond" w:cstheme="minorHAnsi"/>
                <w:i/>
                <w:sz w:val="20"/>
                <w:szCs w:val="20"/>
                <w:lang w:val="it-IT"/>
              </w:rPr>
              <w:t>watch</w:t>
            </w:r>
            <w:proofErr w:type="spellEnd"/>
            <w:r w:rsidRPr="00BF4D44">
              <w:rPr>
                <w:rFonts w:ascii="Garamond" w:eastAsia="Arial" w:hAnsi="Garamond" w:cstheme="minorHAnsi"/>
                <w:i/>
                <w:spacing w:val="33"/>
                <w:sz w:val="20"/>
                <w:szCs w:val="20"/>
                <w:lang w:val="it-IT"/>
              </w:rPr>
              <w:t xml:space="preserve"> </w:t>
            </w:r>
            <w:r w:rsidRPr="00BF4D44">
              <w:rPr>
                <w:rFonts w:ascii="Garamond" w:eastAsia="Arial" w:hAnsi="Garamond" w:cstheme="minorHAnsi"/>
                <w:i/>
                <w:w w:val="113"/>
                <w:sz w:val="20"/>
                <w:szCs w:val="20"/>
                <w:lang w:val="it-IT"/>
              </w:rPr>
              <w:t>information</w:t>
            </w:r>
            <w:r w:rsidRPr="00BF4D44">
              <w:rPr>
                <w:rFonts w:ascii="Garamond" w:eastAsia="Arial" w:hAnsi="Garamond" w:cstheme="minorHAnsi"/>
                <w:i/>
                <w:spacing w:val="-6"/>
                <w:w w:val="113"/>
                <w:sz w:val="20"/>
                <w:szCs w:val="20"/>
                <w:lang w:val="it-IT"/>
              </w:rPr>
              <w:t xml:space="preserve"> </w:t>
            </w:r>
            <w:r w:rsidRPr="00BF4D44">
              <w:rPr>
                <w:rFonts w:ascii="Garamond" w:eastAsia="Arial" w:hAnsi="Garamond" w:cstheme="minorHAnsi"/>
                <w:i/>
                <w:sz w:val="20"/>
                <w:szCs w:val="20"/>
                <w:lang w:val="it-IT"/>
              </w:rPr>
              <w:t>or</w:t>
            </w:r>
            <w:r w:rsidRPr="00BF4D44">
              <w:rPr>
                <w:rFonts w:ascii="Garamond" w:eastAsia="Arial" w:hAnsi="Garamond" w:cstheme="minorHAnsi"/>
                <w:i/>
                <w:spacing w:val="17"/>
                <w:sz w:val="20"/>
                <w:szCs w:val="20"/>
                <w:lang w:val="it-IT"/>
              </w:rPr>
              <w:t xml:space="preserve"> </w:t>
            </w:r>
            <w:proofErr w:type="spellStart"/>
            <w:r w:rsidR="005573C7" w:rsidRPr="00BF4D44">
              <w:rPr>
                <w:rFonts w:ascii="Garamond" w:eastAsia="Arial" w:hAnsi="Garamond" w:cstheme="minorHAnsi"/>
                <w:i/>
                <w:sz w:val="20"/>
                <w:szCs w:val="20"/>
                <w:lang w:val="it-IT"/>
              </w:rPr>
              <w:t>instructions</w:t>
            </w:r>
            <w:proofErr w:type="spellEnd"/>
            <w:r w:rsidR="005573C7" w:rsidRPr="00BF4D44">
              <w:rPr>
                <w:rFonts w:ascii="Garamond" w:eastAsia="Arial" w:hAnsi="Garamond" w:cstheme="minorHAnsi"/>
                <w:i/>
                <w:sz w:val="20"/>
                <w:szCs w:val="20"/>
                <w:lang w:val="it-IT"/>
              </w:rPr>
              <w:t xml:space="preserve"> </w:t>
            </w:r>
            <w:r w:rsidR="005573C7" w:rsidRPr="00BF4D44">
              <w:rPr>
                <w:rFonts w:ascii="Garamond" w:eastAsia="Arial" w:hAnsi="Garamond" w:cstheme="minorHAnsi"/>
                <w:i/>
                <w:spacing w:val="4"/>
                <w:sz w:val="20"/>
                <w:szCs w:val="20"/>
                <w:lang w:val="it-IT"/>
              </w:rPr>
              <w:t>are</w:t>
            </w:r>
            <w:r w:rsidRPr="00BF4D44">
              <w:rPr>
                <w:rFonts w:ascii="Garamond" w:eastAsia="Arial" w:hAnsi="Garamond" w:cstheme="minorHAnsi"/>
                <w:i/>
                <w:w w:val="103"/>
                <w:sz w:val="20"/>
                <w:szCs w:val="20"/>
                <w:lang w:val="it-IT"/>
              </w:rPr>
              <w:t xml:space="preserve"> </w:t>
            </w:r>
            <w:proofErr w:type="spellStart"/>
            <w:r w:rsidRPr="00BF4D44">
              <w:rPr>
                <w:rFonts w:ascii="Garamond" w:eastAsia="Arial" w:hAnsi="Garamond" w:cstheme="minorHAnsi"/>
                <w:i/>
                <w:sz w:val="20"/>
                <w:szCs w:val="20"/>
                <w:lang w:val="it-IT"/>
              </w:rPr>
              <w:t>not</w:t>
            </w:r>
            <w:proofErr w:type="spellEnd"/>
            <w:r w:rsidRPr="00BF4D44">
              <w:rPr>
                <w:rFonts w:ascii="Garamond" w:eastAsia="Arial" w:hAnsi="Garamond" w:cstheme="minorHAnsi"/>
                <w:i/>
                <w:spacing w:val="33"/>
                <w:sz w:val="20"/>
                <w:szCs w:val="20"/>
                <w:lang w:val="it-IT"/>
              </w:rPr>
              <w:t xml:space="preserve"> </w:t>
            </w:r>
            <w:proofErr w:type="spellStart"/>
            <w:r w:rsidRPr="00BF4D44">
              <w:rPr>
                <w:rFonts w:ascii="Garamond" w:eastAsia="Arial" w:hAnsi="Garamond" w:cstheme="minorHAnsi"/>
                <w:i/>
                <w:sz w:val="20"/>
                <w:szCs w:val="20"/>
                <w:lang w:val="it-IT"/>
              </w:rPr>
              <w:t>clearly</w:t>
            </w:r>
            <w:proofErr w:type="spellEnd"/>
            <w:r w:rsidRPr="00BF4D44">
              <w:rPr>
                <w:rFonts w:ascii="Garamond" w:eastAsia="Arial" w:hAnsi="Garamond" w:cstheme="minorHAnsi"/>
                <w:i/>
                <w:spacing w:val="14"/>
                <w:sz w:val="20"/>
                <w:szCs w:val="20"/>
                <w:lang w:val="it-IT"/>
              </w:rPr>
              <w:t xml:space="preserve"> </w:t>
            </w:r>
            <w:proofErr w:type="spellStart"/>
            <w:r w:rsidRPr="00BF4D44">
              <w:rPr>
                <w:rFonts w:ascii="Garamond" w:eastAsia="Arial" w:hAnsi="Garamond" w:cstheme="minorHAnsi"/>
                <w:i/>
                <w:w w:val="107"/>
                <w:sz w:val="20"/>
                <w:szCs w:val="20"/>
                <w:lang w:val="it-IT"/>
              </w:rPr>
              <w:t>understood</w:t>
            </w:r>
            <w:proofErr w:type="spellEnd"/>
          </w:p>
        </w:tc>
      </w:tr>
      <w:tr w:rsidR="00EE1A66" w:rsidRPr="00366F3C" w14:paraId="7AE6AE80" w14:textId="77777777" w:rsidTr="00BF4D44">
        <w:trPr>
          <w:trHeight w:hRule="exact" w:val="978"/>
          <w:jc w:val="center"/>
        </w:trPr>
        <w:tc>
          <w:tcPr>
            <w:tcW w:w="566" w:type="dxa"/>
            <w:tcBorders>
              <w:top w:val="single" w:sz="4" w:space="0" w:color="00457E"/>
              <w:left w:val="single" w:sz="4" w:space="0" w:color="00457E"/>
              <w:bottom w:val="single" w:sz="4" w:space="0" w:color="00457E"/>
              <w:right w:val="single" w:sz="4" w:space="0" w:color="00457E"/>
            </w:tcBorders>
          </w:tcPr>
          <w:p w14:paraId="144A1E36" w14:textId="77777777" w:rsidR="00CD1E99" w:rsidRPr="00A06AD1" w:rsidRDefault="00CD1E99" w:rsidP="00CD1E99">
            <w:pPr>
              <w:spacing w:after="0" w:line="240" w:lineRule="auto"/>
              <w:ind w:left="62"/>
              <w:jc w:val="center"/>
              <w:rPr>
                <w:rFonts w:ascii="Garamond" w:eastAsia="Arial" w:hAnsi="Garamond" w:cstheme="minorHAnsi"/>
                <w:sz w:val="18"/>
                <w:szCs w:val="18"/>
                <w:lang w:val="it-IT"/>
              </w:rPr>
            </w:pPr>
          </w:p>
          <w:p w14:paraId="7A75C82B" w14:textId="3B898BA1" w:rsidR="00CD1E99" w:rsidRPr="00A06AD1" w:rsidRDefault="00CD1E99" w:rsidP="00CD1E99">
            <w:pPr>
              <w:spacing w:after="0" w:line="240" w:lineRule="auto"/>
              <w:ind w:left="62"/>
              <w:jc w:val="center"/>
              <w:rPr>
                <w:rFonts w:ascii="Garamond" w:eastAsia="Arial" w:hAnsi="Garamond" w:cstheme="minorHAnsi"/>
                <w:sz w:val="18"/>
                <w:szCs w:val="18"/>
              </w:rPr>
            </w:pPr>
            <w:r w:rsidRPr="00A06AD1">
              <w:rPr>
                <w:rFonts w:ascii="Garamond" w:eastAsia="Arial" w:hAnsi="Garamond" w:cstheme="minorHAnsi"/>
                <w:sz w:val="18"/>
                <w:szCs w:val="18"/>
              </w:rPr>
              <w:t>.1</w:t>
            </w:r>
          </w:p>
        </w:tc>
        <w:tc>
          <w:tcPr>
            <w:tcW w:w="5629" w:type="dxa"/>
            <w:tcBorders>
              <w:top w:val="single" w:sz="4" w:space="0" w:color="00457E"/>
              <w:left w:val="single" w:sz="4" w:space="0" w:color="00457E"/>
              <w:bottom w:val="single" w:sz="4" w:space="0" w:color="00457E"/>
              <w:right w:val="single" w:sz="4" w:space="0" w:color="00457E"/>
            </w:tcBorders>
          </w:tcPr>
          <w:p w14:paraId="138D0F90" w14:textId="1733FB85" w:rsidR="00CD1E99" w:rsidRPr="00A06AD1" w:rsidRDefault="005573C7" w:rsidP="005573C7">
            <w:pPr>
              <w:spacing w:after="0" w:line="218" w:lineRule="exact"/>
              <w:ind w:left="102" w:right="238"/>
              <w:jc w:val="both"/>
              <w:rPr>
                <w:rFonts w:ascii="Garamond" w:eastAsia="Arial" w:hAnsi="Garamond"/>
                <w:sz w:val="18"/>
                <w:szCs w:val="18"/>
                <w:lang w:val="it-IT"/>
              </w:rPr>
            </w:pPr>
            <w:r w:rsidRPr="00A06AD1">
              <w:rPr>
                <w:rFonts w:ascii="Garamond" w:eastAsia="Calibri" w:hAnsi="Garamond" w:cstheme="minorHAnsi"/>
                <w:spacing w:val="1"/>
                <w:sz w:val="18"/>
                <w:szCs w:val="18"/>
                <w:lang w:val="it-IT"/>
              </w:rPr>
              <w:t>P</w:t>
            </w:r>
            <w:r w:rsidRPr="00A06AD1">
              <w:rPr>
                <w:rFonts w:ascii="Garamond" w:eastAsia="Calibri" w:hAnsi="Garamond" w:cstheme="minorHAnsi"/>
                <w:sz w:val="18"/>
                <w:szCs w:val="18"/>
                <w:lang w:val="it-IT"/>
              </w:rPr>
              <w:t>r</w:t>
            </w:r>
            <w:r w:rsidRPr="00A06AD1">
              <w:rPr>
                <w:rFonts w:ascii="Garamond" w:eastAsia="Calibri" w:hAnsi="Garamond" w:cstheme="minorHAnsi"/>
                <w:spacing w:val="-1"/>
                <w:sz w:val="18"/>
                <w:szCs w:val="18"/>
                <w:lang w:val="it-IT"/>
              </w:rPr>
              <w:t>i</w:t>
            </w:r>
            <w:r w:rsidRPr="00A06AD1">
              <w:rPr>
                <w:rFonts w:ascii="Garamond" w:eastAsia="Calibri" w:hAnsi="Garamond" w:cstheme="minorHAnsi"/>
                <w:sz w:val="18"/>
                <w:szCs w:val="18"/>
                <w:lang w:val="it-IT"/>
              </w:rPr>
              <w:t>ma</w:t>
            </w:r>
            <w:r w:rsidRPr="00A06AD1">
              <w:rPr>
                <w:rFonts w:ascii="Garamond" w:eastAsia="Calibri" w:hAnsi="Garamond" w:cstheme="minorHAnsi"/>
                <w:spacing w:val="-4"/>
                <w:sz w:val="18"/>
                <w:szCs w:val="18"/>
                <w:lang w:val="it-IT"/>
              </w:rPr>
              <w:t xml:space="preserve"> </w:t>
            </w:r>
            <w:r w:rsidRPr="00A06AD1">
              <w:rPr>
                <w:rFonts w:ascii="Garamond" w:eastAsia="Calibri" w:hAnsi="Garamond" w:cstheme="minorHAnsi"/>
                <w:spacing w:val="-1"/>
                <w:sz w:val="18"/>
                <w:szCs w:val="18"/>
                <w:lang w:val="it-IT"/>
              </w:rPr>
              <w:t>dell</w:t>
            </w:r>
            <w:r w:rsidRPr="00A06AD1">
              <w:rPr>
                <w:rFonts w:ascii="Garamond" w:eastAsia="Calibri" w:hAnsi="Garamond" w:cstheme="minorHAnsi"/>
                <w:sz w:val="18"/>
                <w:szCs w:val="18"/>
                <w:lang w:val="it-IT"/>
              </w:rPr>
              <w:t>a</w:t>
            </w:r>
            <w:r w:rsidRPr="00A06AD1">
              <w:rPr>
                <w:rFonts w:ascii="Garamond" w:eastAsia="Calibri" w:hAnsi="Garamond" w:cstheme="minorHAnsi"/>
                <w:spacing w:val="-1"/>
                <w:sz w:val="18"/>
                <w:szCs w:val="18"/>
                <w:lang w:val="it-IT"/>
              </w:rPr>
              <w:t xml:space="preserve"> p</w:t>
            </w:r>
            <w:r w:rsidRPr="00A06AD1">
              <w:rPr>
                <w:rFonts w:ascii="Garamond" w:eastAsia="Calibri" w:hAnsi="Garamond" w:cstheme="minorHAnsi"/>
                <w:sz w:val="18"/>
                <w:szCs w:val="18"/>
                <w:lang w:val="it-IT"/>
              </w:rPr>
              <w:t>a</w:t>
            </w:r>
            <w:r w:rsidRPr="00A06AD1">
              <w:rPr>
                <w:rFonts w:ascii="Garamond" w:eastAsia="Calibri" w:hAnsi="Garamond" w:cstheme="minorHAnsi"/>
                <w:spacing w:val="2"/>
                <w:sz w:val="18"/>
                <w:szCs w:val="18"/>
                <w:lang w:val="it-IT"/>
              </w:rPr>
              <w:t>r</w:t>
            </w:r>
            <w:r w:rsidRPr="00A06AD1">
              <w:rPr>
                <w:rFonts w:ascii="Garamond" w:eastAsia="Calibri" w:hAnsi="Garamond" w:cstheme="minorHAnsi"/>
                <w:sz w:val="18"/>
                <w:szCs w:val="18"/>
                <w:lang w:val="it-IT"/>
              </w:rPr>
              <w:t>t</w:t>
            </w:r>
            <w:r w:rsidRPr="00A06AD1">
              <w:rPr>
                <w:rFonts w:ascii="Garamond" w:eastAsia="Calibri" w:hAnsi="Garamond" w:cstheme="minorHAnsi"/>
                <w:spacing w:val="-1"/>
                <w:sz w:val="18"/>
                <w:szCs w:val="18"/>
                <w:lang w:val="it-IT"/>
              </w:rPr>
              <w:t>en</w:t>
            </w:r>
            <w:r w:rsidRPr="00A06AD1">
              <w:rPr>
                <w:rFonts w:ascii="Garamond" w:eastAsia="Calibri" w:hAnsi="Garamond" w:cstheme="minorHAnsi"/>
                <w:spacing w:val="1"/>
                <w:sz w:val="18"/>
                <w:szCs w:val="18"/>
                <w:lang w:val="it-IT"/>
              </w:rPr>
              <w:t>z</w:t>
            </w:r>
            <w:r w:rsidRPr="00A06AD1">
              <w:rPr>
                <w:rFonts w:ascii="Garamond" w:eastAsia="Calibri" w:hAnsi="Garamond" w:cstheme="minorHAnsi"/>
                <w:sz w:val="18"/>
                <w:szCs w:val="18"/>
                <w:lang w:val="it-IT"/>
              </w:rPr>
              <w:t>a,</w:t>
            </w:r>
            <w:r w:rsidRPr="00A06AD1">
              <w:rPr>
                <w:rFonts w:ascii="Garamond" w:eastAsia="Calibri" w:hAnsi="Garamond" w:cstheme="minorHAnsi"/>
                <w:spacing w:val="-3"/>
                <w:sz w:val="18"/>
                <w:szCs w:val="18"/>
                <w:lang w:val="it-IT"/>
              </w:rPr>
              <w:t xml:space="preserve"> </w:t>
            </w:r>
            <w:r w:rsidRPr="00A06AD1">
              <w:rPr>
                <w:rFonts w:ascii="Garamond" w:eastAsia="Calibri" w:hAnsi="Garamond" w:cstheme="minorHAnsi"/>
                <w:sz w:val="18"/>
                <w:szCs w:val="18"/>
                <w:lang w:val="it-IT"/>
              </w:rPr>
              <w:t>a</w:t>
            </w:r>
            <w:r w:rsidRPr="00A06AD1">
              <w:rPr>
                <w:rFonts w:ascii="Garamond" w:eastAsia="Calibri" w:hAnsi="Garamond" w:cstheme="minorHAnsi"/>
                <w:spacing w:val="-1"/>
                <w:sz w:val="18"/>
                <w:szCs w:val="18"/>
                <w:lang w:val="it-IT"/>
              </w:rPr>
              <w:t>iu</w:t>
            </w:r>
            <w:r w:rsidRPr="00A06AD1">
              <w:rPr>
                <w:rFonts w:ascii="Garamond" w:eastAsia="Calibri" w:hAnsi="Garamond" w:cstheme="minorHAnsi"/>
                <w:sz w:val="18"/>
                <w:szCs w:val="18"/>
                <w:lang w:val="it-IT"/>
              </w:rPr>
              <w:t>ta</w:t>
            </w:r>
            <w:r w:rsidRPr="00A06AD1">
              <w:rPr>
                <w:rFonts w:ascii="Garamond" w:eastAsia="Calibri" w:hAnsi="Garamond" w:cstheme="minorHAnsi"/>
                <w:spacing w:val="-1"/>
                <w:sz w:val="18"/>
                <w:szCs w:val="18"/>
                <w:lang w:val="it-IT"/>
              </w:rPr>
              <w:t xml:space="preserve"> </w:t>
            </w:r>
            <w:r w:rsidRPr="00A06AD1">
              <w:rPr>
                <w:rFonts w:ascii="Garamond" w:eastAsia="Calibri" w:hAnsi="Garamond" w:cstheme="minorHAnsi"/>
                <w:spacing w:val="1"/>
                <w:sz w:val="18"/>
                <w:szCs w:val="18"/>
                <w:lang w:val="it-IT"/>
              </w:rPr>
              <w:t>n</w:t>
            </w:r>
            <w:r w:rsidRPr="00A06AD1">
              <w:rPr>
                <w:rFonts w:ascii="Garamond" w:eastAsia="Calibri" w:hAnsi="Garamond" w:cstheme="minorHAnsi"/>
                <w:spacing w:val="-1"/>
                <w:sz w:val="18"/>
                <w:szCs w:val="18"/>
                <w:lang w:val="it-IT"/>
              </w:rPr>
              <w:t>e</w:t>
            </w:r>
            <w:r w:rsidRPr="00A06AD1">
              <w:rPr>
                <w:rFonts w:ascii="Garamond" w:eastAsia="Calibri" w:hAnsi="Garamond" w:cstheme="minorHAnsi"/>
                <w:sz w:val="18"/>
                <w:szCs w:val="18"/>
                <w:lang w:val="it-IT"/>
              </w:rPr>
              <w:t>l</w:t>
            </w:r>
            <w:r w:rsidRPr="00A06AD1">
              <w:rPr>
                <w:rFonts w:ascii="Garamond" w:eastAsia="Calibri" w:hAnsi="Garamond" w:cstheme="minorHAnsi"/>
                <w:spacing w:val="-1"/>
                <w:sz w:val="18"/>
                <w:szCs w:val="18"/>
                <w:lang w:val="it-IT"/>
              </w:rPr>
              <w:t xml:space="preserve"> </w:t>
            </w:r>
            <w:r w:rsidRPr="00A06AD1">
              <w:rPr>
                <w:rFonts w:ascii="Garamond" w:eastAsia="Calibri" w:hAnsi="Garamond" w:cstheme="minorHAnsi"/>
                <w:spacing w:val="1"/>
                <w:sz w:val="18"/>
                <w:szCs w:val="18"/>
                <w:lang w:val="it-IT"/>
              </w:rPr>
              <w:t>co</w:t>
            </w:r>
            <w:r w:rsidRPr="00A06AD1">
              <w:rPr>
                <w:rFonts w:ascii="Garamond" w:eastAsia="Calibri" w:hAnsi="Garamond" w:cstheme="minorHAnsi"/>
                <w:spacing w:val="-1"/>
                <w:sz w:val="18"/>
                <w:szCs w:val="18"/>
                <w:lang w:val="it-IT"/>
              </w:rPr>
              <w:t>n</w:t>
            </w:r>
            <w:r w:rsidRPr="00A06AD1">
              <w:rPr>
                <w:rFonts w:ascii="Garamond" w:eastAsia="Calibri" w:hAnsi="Garamond" w:cstheme="minorHAnsi"/>
                <w:sz w:val="18"/>
                <w:szCs w:val="18"/>
                <w:lang w:val="it-IT"/>
              </w:rPr>
              <w:t>tr</w:t>
            </w:r>
            <w:r w:rsidRPr="00A06AD1">
              <w:rPr>
                <w:rFonts w:ascii="Garamond" w:eastAsia="Calibri" w:hAnsi="Garamond" w:cstheme="minorHAnsi"/>
                <w:spacing w:val="1"/>
                <w:sz w:val="18"/>
                <w:szCs w:val="18"/>
                <w:lang w:val="it-IT"/>
              </w:rPr>
              <w:t>o</w:t>
            </w:r>
            <w:r w:rsidRPr="00A06AD1">
              <w:rPr>
                <w:rFonts w:ascii="Garamond" w:eastAsia="Calibri" w:hAnsi="Garamond" w:cstheme="minorHAnsi"/>
                <w:spacing w:val="-1"/>
                <w:sz w:val="18"/>
                <w:szCs w:val="18"/>
                <w:lang w:val="it-IT"/>
              </w:rPr>
              <w:t>ll</w:t>
            </w:r>
            <w:r w:rsidRPr="00A06AD1">
              <w:rPr>
                <w:rFonts w:ascii="Garamond" w:eastAsia="Calibri" w:hAnsi="Garamond" w:cstheme="minorHAnsi"/>
                <w:sz w:val="18"/>
                <w:szCs w:val="18"/>
                <w:lang w:val="it-IT"/>
              </w:rPr>
              <w:t>o</w:t>
            </w:r>
            <w:r w:rsidRPr="00A06AD1">
              <w:rPr>
                <w:rFonts w:ascii="Garamond" w:eastAsia="Calibri" w:hAnsi="Garamond" w:cstheme="minorHAnsi"/>
                <w:spacing w:val="-1"/>
                <w:sz w:val="18"/>
                <w:szCs w:val="18"/>
                <w:lang w:val="it-IT"/>
              </w:rPr>
              <w:t xml:space="preserve"> dell</w:t>
            </w:r>
            <w:r w:rsidRPr="00A06AD1">
              <w:rPr>
                <w:rFonts w:ascii="Garamond" w:eastAsia="Calibri" w:hAnsi="Garamond" w:cstheme="minorHAnsi"/>
                <w:spacing w:val="1"/>
                <w:sz w:val="18"/>
                <w:szCs w:val="18"/>
                <w:lang w:val="it-IT"/>
              </w:rPr>
              <w:t>’</w:t>
            </w:r>
            <w:r w:rsidRPr="00A06AD1">
              <w:rPr>
                <w:rFonts w:ascii="Garamond" w:eastAsia="Calibri" w:hAnsi="Garamond" w:cstheme="minorHAnsi"/>
                <w:sz w:val="18"/>
                <w:szCs w:val="18"/>
                <w:lang w:val="it-IT"/>
              </w:rPr>
              <w:t>a</w:t>
            </w:r>
            <w:r w:rsidRPr="00A06AD1">
              <w:rPr>
                <w:rFonts w:ascii="Garamond" w:eastAsia="Calibri" w:hAnsi="Garamond" w:cstheme="minorHAnsi"/>
                <w:spacing w:val="1"/>
                <w:sz w:val="18"/>
                <w:szCs w:val="18"/>
                <w:lang w:val="it-IT"/>
              </w:rPr>
              <w:t>p</w:t>
            </w:r>
            <w:r w:rsidRPr="00A06AD1">
              <w:rPr>
                <w:rFonts w:ascii="Garamond" w:eastAsia="Calibri" w:hAnsi="Garamond" w:cstheme="minorHAnsi"/>
                <w:spacing w:val="-1"/>
                <w:sz w:val="18"/>
                <w:szCs w:val="18"/>
                <w:lang w:val="it-IT"/>
              </w:rPr>
              <w:t>p</w:t>
            </w:r>
            <w:r w:rsidRPr="00A06AD1">
              <w:rPr>
                <w:rFonts w:ascii="Garamond" w:eastAsia="Calibri" w:hAnsi="Garamond" w:cstheme="minorHAnsi"/>
                <w:sz w:val="18"/>
                <w:szCs w:val="18"/>
                <w:lang w:val="it-IT"/>
              </w:rPr>
              <w:t>ar</w:t>
            </w:r>
            <w:r w:rsidRPr="00A06AD1">
              <w:rPr>
                <w:rFonts w:ascii="Garamond" w:eastAsia="Calibri" w:hAnsi="Garamond" w:cstheme="minorHAnsi"/>
                <w:spacing w:val="-1"/>
                <w:sz w:val="18"/>
                <w:szCs w:val="18"/>
                <w:lang w:val="it-IT"/>
              </w:rPr>
              <w:t>e</w:t>
            </w:r>
            <w:r w:rsidRPr="00A06AD1">
              <w:rPr>
                <w:rFonts w:ascii="Garamond" w:eastAsia="Calibri" w:hAnsi="Garamond" w:cstheme="minorHAnsi"/>
                <w:spacing w:val="1"/>
                <w:sz w:val="18"/>
                <w:szCs w:val="18"/>
                <w:lang w:val="it-IT"/>
              </w:rPr>
              <w:t>cc</w:t>
            </w:r>
            <w:r w:rsidRPr="00A06AD1">
              <w:rPr>
                <w:rFonts w:ascii="Garamond" w:eastAsia="Calibri" w:hAnsi="Garamond" w:cstheme="minorHAnsi"/>
                <w:spacing w:val="-1"/>
                <w:sz w:val="18"/>
                <w:szCs w:val="18"/>
                <w:lang w:val="it-IT"/>
              </w:rPr>
              <w:t>hi</w:t>
            </w:r>
            <w:r w:rsidRPr="00A06AD1">
              <w:rPr>
                <w:rFonts w:ascii="Garamond" w:eastAsia="Calibri" w:hAnsi="Garamond" w:cstheme="minorHAnsi"/>
                <w:sz w:val="18"/>
                <w:szCs w:val="18"/>
                <w:lang w:val="it-IT"/>
              </w:rPr>
              <w:t>a</w:t>
            </w:r>
            <w:r w:rsidRPr="00A06AD1">
              <w:rPr>
                <w:rFonts w:ascii="Garamond" w:eastAsia="Calibri" w:hAnsi="Garamond" w:cstheme="minorHAnsi"/>
                <w:spacing w:val="2"/>
                <w:sz w:val="18"/>
                <w:szCs w:val="18"/>
                <w:lang w:val="it-IT"/>
              </w:rPr>
              <w:t>t</w:t>
            </w:r>
            <w:r w:rsidRPr="00A06AD1">
              <w:rPr>
                <w:rFonts w:ascii="Garamond" w:eastAsia="Calibri" w:hAnsi="Garamond" w:cstheme="minorHAnsi"/>
                <w:spacing w:val="-1"/>
                <w:sz w:val="18"/>
                <w:szCs w:val="18"/>
                <w:lang w:val="it-IT"/>
              </w:rPr>
              <w:t>u</w:t>
            </w:r>
            <w:r w:rsidRPr="00A06AD1">
              <w:rPr>
                <w:rFonts w:ascii="Garamond" w:eastAsia="Calibri" w:hAnsi="Garamond" w:cstheme="minorHAnsi"/>
                <w:sz w:val="18"/>
                <w:szCs w:val="18"/>
                <w:lang w:val="it-IT"/>
              </w:rPr>
              <w:t xml:space="preserve">ra </w:t>
            </w:r>
            <w:r w:rsidRPr="00A06AD1">
              <w:rPr>
                <w:rFonts w:ascii="Garamond" w:eastAsia="Calibri" w:hAnsi="Garamond" w:cstheme="minorHAnsi"/>
                <w:spacing w:val="-1"/>
                <w:sz w:val="18"/>
                <w:szCs w:val="18"/>
                <w:lang w:val="it-IT"/>
              </w:rPr>
              <w:t>d</w:t>
            </w:r>
            <w:r w:rsidRPr="00A06AD1">
              <w:rPr>
                <w:rFonts w:ascii="Garamond" w:eastAsia="Calibri" w:hAnsi="Garamond" w:cstheme="minorHAnsi"/>
                <w:sz w:val="18"/>
                <w:szCs w:val="18"/>
                <w:lang w:val="it-IT"/>
              </w:rPr>
              <w:t xml:space="preserve">i </w:t>
            </w:r>
            <w:r w:rsidRPr="00A06AD1">
              <w:rPr>
                <w:rFonts w:ascii="Garamond" w:eastAsia="Calibri" w:hAnsi="Garamond" w:cstheme="minorHAnsi"/>
                <w:spacing w:val="-1"/>
                <w:sz w:val="18"/>
                <w:szCs w:val="18"/>
                <w:lang w:val="it-IT"/>
              </w:rPr>
              <w:t>g</w:t>
            </w:r>
            <w:r w:rsidRPr="00A06AD1">
              <w:rPr>
                <w:rFonts w:ascii="Garamond" w:eastAsia="Calibri" w:hAnsi="Garamond" w:cstheme="minorHAnsi"/>
                <w:spacing w:val="1"/>
                <w:sz w:val="18"/>
                <w:szCs w:val="18"/>
                <w:lang w:val="it-IT"/>
              </w:rPr>
              <w:t>o</w:t>
            </w:r>
            <w:r w:rsidRPr="00A06AD1">
              <w:rPr>
                <w:rFonts w:ascii="Garamond" w:eastAsia="Calibri" w:hAnsi="Garamond" w:cstheme="minorHAnsi"/>
                <w:sz w:val="18"/>
                <w:szCs w:val="18"/>
                <w:lang w:val="it-IT"/>
              </w:rPr>
              <w:t>v</w:t>
            </w:r>
            <w:r w:rsidRPr="00A06AD1">
              <w:rPr>
                <w:rFonts w:ascii="Garamond" w:eastAsia="Calibri" w:hAnsi="Garamond" w:cstheme="minorHAnsi"/>
                <w:spacing w:val="-1"/>
                <w:sz w:val="18"/>
                <w:szCs w:val="18"/>
                <w:lang w:val="it-IT"/>
              </w:rPr>
              <w:t>e</w:t>
            </w:r>
            <w:r w:rsidRPr="00A06AD1">
              <w:rPr>
                <w:rFonts w:ascii="Garamond" w:eastAsia="Calibri" w:hAnsi="Garamond" w:cstheme="minorHAnsi"/>
                <w:sz w:val="18"/>
                <w:szCs w:val="18"/>
                <w:lang w:val="it-IT"/>
              </w:rPr>
              <w:t>r</w:t>
            </w:r>
            <w:r w:rsidRPr="00A06AD1">
              <w:rPr>
                <w:rFonts w:ascii="Garamond" w:eastAsia="Calibri" w:hAnsi="Garamond" w:cstheme="minorHAnsi"/>
                <w:spacing w:val="-1"/>
                <w:sz w:val="18"/>
                <w:szCs w:val="18"/>
                <w:lang w:val="it-IT"/>
              </w:rPr>
              <w:t>n</w:t>
            </w:r>
            <w:r w:rsidRPr="00A06AD1">
              <w:rPr>
                <w:rFonts w:ascii="Garamond" w:eastAsia="Calibri" w:hAnsi="Garamond" w:cstheme="minorHAnsi"/>
                <w:sz w:val="18"/>
                <w:szCs w:val="18"/>
                <w:lang w:val="it-IT"/>
              </w:rPr>
              <w:t>o</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pacing w:val="-1"/>
                <w:sz w:val="18"/>
                <w:szCs w:val="18"/>
                <w:lang w:val="it-IT"/>
              </w:rPr>
              <w:t>d</w:t>
            </w:r>
            <w:r w:rsidRPr="00A06AD1">
              <w:rPr>
                <w:rFonts w:ascii="Garamond" w:eastAsia="Calibri" w:hAnsi="Garamond" w:cstheme="minorHAnsi"/>
                <w:spacing w:val="2"/>
                <w:sz w:val="18"/>
                <w:szCs w:val="18"/>
                <w:lang w:val="it-IT"/>
              </w:rPr>
              <w:t>e</w:t>
            </w:r>
            <w:r w:rsidRPr="00A06AD1">
              <w:rPr>
                <w:rFonts w:ascii="Garamond" w:eastAsia="Calibri" w:hAnsi="Garamond" w:cstheme="minorHAnsi"/>
                <w:sz w:val="18"/>
                <w:szCs w:val="18"/>
                <w:lang w:val="it-IT"/>
              </w:rPr>
              <w:t>l</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pacing w:val="-1"/>
                <w:sz w:val="18"/>
                <w:szCs w:val="18"/>
                <w:lang w:val="it-IT"/>
              </w:rPr>
              <w:t>p</w:t>
            </w:r>
            <w:r w:rsidRPr="00A06AD1">
              <w:rPr>
                <w:rFonts w:ascii="Garamond" w:eastAsia="Calibri" w:hAnsi="Garamond" w:cstheme="minorHAnsi"/>
                <w:spacing w:val="1"/>
                <w:sz w:val="18"/>
                <w:szCs w:val="18"/>
                <w:lang w:val="it-IT"/>
              </w:rPr>
              <w:t>o</w:t>
            </w:r>
            <w:r w:rsidRPr="00A06AD1">
              <w:rPr>
                <w:rFonts w:ascii="Garamond" w:eastAsia="Calibri" w:hAnsi="Garamond" w:cstheme="minorHAnsi"/>
                <w:spacing w:val="-1"/>
                <w:sz w:val="18"/>
                <w:szCs w:val="18"/>
                <w:lang w:val="it-IT"/>
              </w:rPr>
              <w:t>n</w:t>
            </w:r>
            <w:r w:rsidRPr="00A06AD1">
              <w:rPr>
                <w:rFonts w:ascii="Garamond" w:eastAsia="Calibri" w:hAnsi="Garamond" w:cstheme="minorHAnsi"/>
                <w:sz w:val="18"/>
                <w:szCs w:val="18"/>
                <w:lang w:val="it-IT"/>
              </w:rPr>
              <w:t>te</w:t>
            </w:r>
            <w:r w:rsidRPr="00A06AD1">
              <w:rPr>
                <w:rFonts w:ascii="Garamond" w:eastAsia="Calibri" w:hAnsi="Garamond" w:cstheme="minorHAnsi"/>
                <w:spacing w:val="1"/>
                <w:sz w:val="18"/>
                <w:szCs w:val="18"/>
                <w:lang w:val="it-IT"/>
              </w:rPr>
              <w:t xml:space="preserve"> </w:t>
            </w:r>
            <w:r w:rsidRPr="00A06AD1">
              <w:rPr>
                <w:rFonts w:ascii="Garamond" w:eastAsia="Calibri" w:hAnsi="Garamond" w:cstheme="minorHAnsi"/>
                <w:spacing w:val="-1"/>
                <w:sz w:val="18"/>
                <w:szCs w:val="18"/>
                <w:lang w:val="it-IT"/>
              </w:rPr>
              <w:t>d</w:t>
            </w:r>
            <w:r w:rsidRPr="00A06AD1">
              <w:rPr>
                <w:rFonts w:ascii="Garamond" w:eastAsia="Calibri" w:hAnsi="Garamond" w:cstheme="minorHAnsi"/>
                <w:sz w:val="18"/>
                <w:szCs w:val="18"/>
                <w:lang w:val="it-IT"/>
              </w:rPr>
              <w:t xml:space="preserve">i </w:t>
            </w:r>
            <w:r w:rsidRPr="00A06AD1">
              <w:rPr>
                <w:rFonts w:ascii="Garamond" w:eastAsia="Calibri" w:hAnsi="Garamond" w:cstheme="minorHAnsi"/>
                <w:spacing w:val="1"/>
                <w:sz w:val="18"/>
                <w:szCs w:val="18"/>
                <w:lang w:val="it-IT"/>
              </w:rPr>
              <w:t>co</w:t>
            </w:r>
            <w:r w:rsidRPr="00A06AD1">
              <w:rPr>
                <w:rFonts w:ascii="Garamond" w:eastAsia="Calibri" w:hAnsi="Garamond" w:cstheme="minorHAnsi"/>
                <w:sz w:val="18"/>
                <w:szCs w:val="18"/>
                <w:lang w:val="it-IT"/>
              </w:rPr>
              <w:t>ma</w:t>
            </w:r>
            <w:r w:rsidRPr="00A06AD1">
              <w:rPr>
                <w:rFonts w:ascii="Garamond" w:eastAsia="Calibri" w:hAnsi="Garamond" w:cstheme="minorHAnsi"/>
                <w:spacing w:val="-1"/>
                <w:sz w:val="18"/>
                <w:szCs w:val="18"/>
                <w:lang w:val="it-IT"/>
              </w:rPr>
              <w:t>nd</w:t>
            </w:r>
            <w:r w:rsidRPr="00A06AD1">
              <w:rPr>
                <w:rFonts w:ascii="Garamond" w:eastAsia="Calibri" w:hAnsi="Garamond" w:cstheme="minorHAnsi"/>
                <w:spacing w:val="1"/>
                <w:sz w:val="18"/>
                <w:szCs w:val="18"/>
                <w:lang w:val="it-IT"/>
              </w:rPr>
              <w:t>o</w:t>
            </w:r>
            <w:r w:rsidRPr="00A06AD1">
              <w:rPr>
                <w:rFonts w:ascii="Garamond" w:eastAsia="Calibri" w:hAnsi="Garamond" w:cstheme="minorHAnsi"/>
                <w:sz w:val="18"/>
                <w:szCs w:val="18"/>
                <w:lang w:val="it-IT"/>
              </w:rPr>
              <w:t>,</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pacing w:val="-1"/>
                <w:sz w:val="18"/>
                <w:szCs w:val="18"/>
                <w:lang w:val="it-IT"/>
              </w:rPr>
              <w:t>de</w:t>
            </w:r>
            <w:r w:rsidRPr="00A06AD1">
              <w:rPr>
                <w:rFonts w:ascii="Garamond" w:eastAsia="Calibri" w:hAnsi="Garamond" w:cstheme="minorHAnsi"/>
                <w:sz w:val="18"/>
                <w:szCs w:val="18"/>
                <w:lang w:val="it-IT"/>
              </w:rPr>
              <w:t xml:space="preserve">i </w:t>
            </w:r>
            <w:r w:rsidRPr="00A06AD1">
              <w:rPr>
                <w:rFonts w:ascii="Garamond" w:eastAsia="Calibri" w:hAnsi="Garamond" w:cstheme="minorHAnsi"/>
                <w:spacing w:val="-1"/>
                <w:sz w:val="18"/>
                <w:szCs w:val="18"/>
                <w:lang w:val="it-IT"/>
              </w:rPr>
              <w:t>si</w:t>
            </w:r>
            <w:r w:rsidRPr="00A06AD1">
              <w:rPr>
                <w:rFonts w:ascii="Garamond" w:eastAsia="Calibri" w:hAnsi="Garamond" w:cstheme="minorHAnsi"/>
                <w:spacing w:val="2"/>
                <w:sz w:val="18"/>
                <w:szCs w:val="18"/>
                <w:lang w:val="it-IT"/>
              </w:rPr>
              <w:t>s</w:t>
            </w:r>
            <w:r w:rsidRPr="00A06AD1">
              <w:rPr>
                <w:rFonts w:ascii="Garamond" w:eastAsia="Calibri" w:hAnsi="Garamond" w:cstheme="minorHAnsi"/>
                <w:sz w:val="18"/>
                <w:szCs w:val="18"/>
                <w:lang w:val="it-IT"/>
              </w:rPr>
              <w:t>t</w:t>
            </w:r>
            <w:r w:rsidRPr="00A06AD1">
              <w:rPr>
                <w:rFonts w:ascii="Garamond" w:eastAsia="Calibri" w:hAnsi="Garamond" w:cstheme="minorHAnsi"/>
                <w:spacing w:val="-1"/>
                <w:sz w:val="18"/>
                <w:szCs w:val="18"/>
                <w:lang w:val="it-IT"/>
              </w:rPr>
              <w:t>e</w:t>
            </w:r>
            <w:r w:rsidRPr="00A06AD1">
              <w:rPr>
                <w:rFonts w:ascii="Garamond" w:eastAsia="Calibri" w:hAnsi="Garamond" w:cstheme="minorHAnsi"/>
                <w:sz w:val="18"/>
                <w:szCs w:val="18"/>
                <w:lang w:val="it-IT"/>
              </w:rPr>
              <w:t>mi</w:t>
            </w:r>
            <w:r w:rsidRPr="00A06AD1">
              <w:rPr>
                <w:rFonts w:ascii="Garamond" w:eastAsia="Calibri" w:hAnsi="Garamond" w:cstheme="minorHAnsi"/>
                <w:spacing w:val="-3"/>
                <w:sz w:val="18"/>
                <w:szCs w:val="18"/>
                <w:lang w:val="it-IT"/>
              </w:rPr>
              <w:t xml:space="preserve"> </w:t>
            </w:r>
            <w:r w:rsidRPr="00A06AD1">
              <w:rPr>
                <w:rFonts w:ascii="Garamond" w:eastAsia="Calibri" w:hAnsi="Garamond" w:cstheme="minorHAnsi"/>
                <w:spacing w:val="1"/>
                <w:sz w:val="18"/>
                <w:szCs w:val="18"/>
                <w:lang w:val="it-IT"/>
              </w:rPr>
              <w:t>d</w:t>
            </w:r>
            <w:r w:rsidRPr="00A06AD1">
              <w:rPr>
                <w:rFonts w:ascii="Garamond" w:eastAsia="Calibri" w:hAnsi="Garamond" w:cstheme="minorHAnsi"/>
                <w:sz w:val="18"/>
                <w:szCs w:val="18"/>
                <w:lang w:val="it-IT"/>
              </w:rPr>
              <w:t xml:space="preserve">i </w:t>
            </w:r>
            <w:r w:rsidRPr="00A06AD1">
              <w:rPr>
                <w:rFonts w:ascii="Garamond" w:eastAsia="Calibri" w:hAnsi="Garamond" w:cstheme="minorHAnsi"/>
                <w:spacing w:val="1"/>
                <w:sz w:val="18"/>
                <w:szCs w:val="18"/>
                <w:lang w:val="it-IT"/>
              </w:rPr>
              <w:t>co</w:t>
            </w:r>
            <w:r w:rsidRPr="00A06AD1">
              <w:rPr>
                <w:rFonts w:ascii="Garamond" w:eastAsia="Calibri" w:hAnsi="Garamond" w:cstheme="minorHAnsi"/>
                <w:sz w:val="18"/>
                <w:szCs w:val="18"/>
                <w:lang w:val="it-IT"/>
              </w:rPr>
              <w:t>m</w:t>
            </w:r>
            <w:r w:rsidRPr="00A06AD1">
              <w:rPr>
                <w:rFonts w:ascii="Garamond" w:eastAsia="Calibri" w:hAnsi="Garamond" w:cstheme="minorHAnsi"/>
                <w:spacing w:val="-1"/>
                <w:sz w:val="18"/>
                <w:szCs w:val="18"/>
                <w:lang w:val="it-IT"/>
              </w:rPr>
              <w:t>uni</w:t>
            </w:r>
            <w:r w:rsidRPr="00A06AD1">
              <w:rPr>
                <w:rFonts w:ascii="Garamond" w:eastAsia="Calibri" w:hAnsi="Garamond" w:cstheme="minorHAnsi"/>
                <w:spacing w:val="1"/>
                <w:sz w:val="18"/>
                <w:szCs w:val="18"/>
                <w:lang w:val="it-IT"/>
              </w:rPr>
              <w:t>c</w:t>
            </w:r>
            <w:r w:rsidRPr="00A06AD1">
              <w:rPr>
                <w:rFonts w:ascii="Garamond" w:eastAsia="Calibri" w:hAnsi="Garamond" w:cstheme="minorHAnsi"/>
                <w:sz w:val="18"/>
                <w:szCs w:val="18"/>
                <w:lang w:val="it-IT"/>
              </w:rPr>
              <w:t>a</w:t>
            </w:r>
            <w:r w:rsidRPr="00A06AD1">
              <w:rPr>
                <w:rFonts w:ascii="Garamond" w:eastAsia="Calibri" w:hAnsi="Garamond" w:cstheme="minorHAnsi"/>
                <w:spacing w:val="1"/>
                <w:sz w:val="18"/>
                <w:szCs w:val="18"/>
                <w:lang w:val="it-IT"/>
              </w:rPr>
              <w:t>z</w:t>
            </w:r>
            <w:r w:rsidRPr="00A06AD1">
              <w:rPr>
                <w:rFonts w:ascii="Garamond" w:eastAsia="Calibri" w:hAnsi="Garamond" w:cstheme="minorHAnsi"/>
                <w:spacing w:val="-1"/>
                <w:sz w:val="18"/>
                <w:szCs w:val="18"/>
                <w:lang w:val="it-IT"/>
              </w:rPr>
              <w:t>i</w:t>
            </w:r>
            <w:r w:rsidRPr="00A06AD1">
              <w:rPr>
                <w:rFonts w:ascii="Garamond" w:eastAsia="Calibri" w:hAnsi="Garamond" w:cstheme="minorHAnsi"/>
                <w:spacing w:val="1"/>
                <w:sz w:val="18"/>
                <w:szCs w:val="18"/>
                <w:lang w:val="it-IT"/>
              </w:rPr>
              <w:t>o</w:t>
            </w:r>
            <w:r w:rsidRPr="00A06AD1">
              <w:rPr>
                <w:rFonts w:ascii="Garamond" w:eastAsia="Calibri" w:hAnsi="Garamond" w:cstheme="minorHAnsi"/>
                <w:spacing w:val="-1"/>
                <w:sz w:val="18"/>
                <w:szCs w:val="18"/>
                <w:lang w:val="it-IT"/>
              </w:rPr>
              <w:t>n</w:t>
            </w:r>
            <w:r w:rsidRPr="00A06AD1">
              <w:rPr>
                <w:rFonts w:ascii="Garamond" w:eastAsia="Calibri" w:hAnsi="Garamond" w:cstheme="minorHAnsi"/>
                <w:sz w:val="18"/>
                <w:szCs w:val="18"/>
                <w:lang w:val="it-IT"/>
              </w:rPr>
              <w:t>e</w:t>
            </w:r>
            <w:r w:rsidRPr="00A06AD1">
              <w:rPr>
                <w:rFonts w:ascii="Garamond" w:eastAsia="Calibri" w:hAnsi="Garamond" w:cstheme="minorHAnsi"/>
                <w:spacing w:val="-5"/>
                <w:sz w:val="18"/>
                <w:szCs w:val="18"/>
                <w:lang w:val="it-IT"/>
              </w:rPr>
              <w:t xml:space="preserve"> </w:t>
            </w:r>
            <w:r w:rsidRPr="00A06AD1">
              <w:rPr>
                <w:rFonts w:ascii="Garamond" w:eastAsia="Calibri" w:hAnsi="Garamond" w:cstheme="minorHAnsi"/>
                <w:sz w:val="18"/>
                <w:szCs w:val="18"/>
                <w:lang w:val="it-IT"/>
              </w:rPr>
              <w:t>e</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pacing w:val="-1"/>
                <w:sz w:val="18"/>
                <w:szCs w:val="18"/>
                <w:lang w:val="it-IT"/>
              </w:rPr>
              <w:t>deg</w:t>
            </w:r>
            <w:r w:rsidRPr="00A06AD1">
              <w:rPr>
                <w:rFonts w:ascii="Garamond" w:eastAsia="Calibri" w:hAnsi="Garamond" w:cstheme="minorHAnsi"/>
                <w:spacing w:val="2"/>
                <w:sz w:val="18"/>
                <w:szCs w:val="18"/>
                <w:lang w:val="it-IT"/>
              </w:rPr>
              <w:t>l</w:t>
            </w:r>
            <w:r w:rsidRPr="00A06AD1">
              <w:rPr>
                <w:rFonts w:ascii="Garamond" w:eastAsia="Calibri" w:hAnsi="Garamond" w:cstheme="minorHAnsi"/>
                <w:sz w:val="18"/>
                <w:szCs w:val="18"/>
                <w:lang w:val="it-IT"/>
              </w:rPr>
              <w:t>i</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z w:val="18"/>
                <w:szCs w:val="18"/>
                <w:lang w:val="it-IT"/>
              </w:rPr>
              <w:t>a</w:t>
            </w:r>
            <w:r w:rsidRPr="00A06AD1">
              <w:rPr>
                <w:rFonts w:ascii="Garamond" w:eastAsia="Calibri" w:hAnsi="Garamond" w:cstheme="minorHAnsi"/>
                <w:spacing w:val="-1"/>
                <w:sz w:val="18"/>
                <w:szCs w:val="18"/>
                <w:lang w:val="it-IT"/>
              </w:rPr>
              <w:t>l</w:t>
            </w:r>
            <w:r w:rsidRPr="00A06AD1">
              <w:rPr>
                <w:rFonts w:ascii="Garamond" w:eastAsia="Calibri" w:hAnsi="Garamond" w:cstheme="minorHAnsi"/>
                <w:sz w:val="18"/>
                <w:szCs w:val="18"/>
                <w:lang w:val="it-IT"/>
              </w:rPr>
              <w:t>tri</w:t>
            </w:r>
            <w:r w:rsidRPr="00A06AD1">
              <w:rPr>
                <w:rFonts w:ascii="Garamond" w:eastAsia="Calibri" w:hAnsi="Garamond" w:cstheme="minorHAnsi"/>
                <w:spacing w:val="-1"/>
                <w:sz w:val="18"/>
                <w:szCs w:val="18"/>
                <w:lang w:val="it-IT"/>
              </w:rPr>
              <w:t xml:space="preserve"> </w:t>
            </w:r>
            <w:r w:rsidRPr="00A06AD1">
              <w:rPr>
                <w:rFonts w:ascii="Garamond" w:eastAsia="Calibri" w:hAnsi="Garamond" w:cstheme="minorHAnsi"/>
                <w:spacing w:val="3"/>
                <w:sz w:val="18"/>
                <w:szCs w:val="18"/>
                <w:lang w:val="it-IT"/>
              </w:rPr>
              <w:t>a</w:t>
            </w:r>
            <w:r w:rsidRPr="00A06AD1">
              <w:rPr>
                <w:rFonts w:ascii="Garamond" w:eastAsia="Calibri" w:hAnsi="Garamond" w:cstheme="minorHAnsi"/>
                <w:spacing w:val="-1"/>
                <w:sz w:val="18"/>
                <w:szCs w:val="18"/>
                <w:lang w:val="it-IT"/>
              </w:rPr>
              <w:t>usi</w:t>
            </w:r>
            <w:r w:rsidRPr="00A06AD1">
              <w:rPr>
                <w:rFonts w:ascii="Garamond" w:eastAsia="Calibri" w:hAnsi="Garamond" w:cstheme="minorHAnsi"/>
                <w:spacing w:val="2"/>
                <w:sz w:val="18"/>
                <w:szCs w:val="18"/>
                <w:lang w:val="it-IT"/>
              </w:rPr>
              <w:t>l</w:t>
            </w:r>
            <w:r w:rsidRPr="00A06AD1">
              <w:rPr>
                <w:rFonts w:ascii="Garamond" w:eastAsia="Calibri" w:hAnsi="Garamond" w:cstheme="minorHAnsi"/>
                <w:sz w:val="18"/>
                <w:szCs w:val="18"/>
                <w:lang w:val="it-IT"/>
              </w:rPr>
              <w:t>i a</w:t>
            </w:r>
            <w:r w:rsidRPr="00A06AD1">
              <w:rPr>
                <w:rFonts w:ascii="Garamond" w:eastAsia="Calibri" w:hAnsi="Garamond" w:cstheme="minorHAnsi"/>
                <w:spacing w:val="-1"/>
                <w:sz w:val="18"/>
                <w:szCs w:val="18"/>
                <w:lang w:val="it-IT"/>
              </w:rPr>
              <w:t>ll</w:t>
            </w:r>
            <w:r w:rsidRPr="00A06AD1">
              <w:rPr>
                <w:rFonts w:ascii="Garamond" w:eastAsia="Calibri" w:hAnsi="Garamond" w:cstheme="minorHAnsi"/>
                <w:sz w:val="18"/>
                <w:szCs w:val="18"/>
                <w:lang w:val="it-IT"/>
              </w:rPr>
              <w:t xml:space="preserve">a </w:t>
            </w:r>
            <w:r w:rsidRPr="00A06AD1">
              <w:rPr>
                <w:rFonts w:ascii="Garamond" w:eastAsia="Calibri" w:hAnsi="Garamond" w:cstheme="minorHAnsi"/>
                <w:spacing w:val="-1"/>
                <w:sz w:val="18"/>
                <w:szCs w:val="18"/>
                <w:lang w:val="it-IT"/>
              </w:rPr>
              <w:t>n</w:t>
            </w:r>
            <w:r w:rsidRPr="00A06AD1">
              <w:rPr>
                <w:rFonts w:ascii="Garamond" w:eastAsia="Calibri" w:hAnsi="Garamond" w:cstheme="minorHAnsi"/>
                <w:sz w:val="18"/>
                <w:szCs w:val="18"/>
                <w:lang w:val="it-IT"/>
              </w:rPr>
              <w:t>av</w:t>
            </w:r>
            <w:r w:rsidRPr="00A06AD1">
              <w:rPr>
                <w:rFonts w:ascii="Garamond" w:eastAsia="Calibri" w:hAnsi="Garamond" w:cstheme="minorHAnsi"/>
                <w:spacing w:val="-1"/>
                <w:sz w:val="18"/>
                <w:szCs w:val="18"/>
                <w:lang w:val="it-IT"/>
              </w:rPr>
              <w:t>ig</w:t>
            </w:r>
            <w:r w:rsidRPr="00A06AD1">
              <w:rPr>
                <w:rFonts w:ascii="Garamond" w:eastAsia="Calibri" w:hAnsi="Garamond" w:cstheme="minorHAnsi"/>
                <w:sz w:val="18"/>
                <w:szCs w:val="18"/>
                <w:lang w:val="it-IT"/>
              </w:rPr>
              <w:t>a</w:t>
            </w:r>
            <w:r w:rsidRPr="00A06AD1">
              <w:rPr>
                <w:rFonts w:ascii="Garamond" w:eastAsia="Calibri" w:hAnsi="Garamond" w:cstheme="minorHAnsi"/>
                <w:spacing w:val="1"/>
                <w:sz w:val="18"/>
                <w:szCs w:val="18"/>
                <w:lang w:val="it-IT"/>
              </w:rPr>
              <w:t>z</w:t>
            </w:r>
            <w:r w:rsidRPr="00A06AD1">
              <w:rPr>
                <w:rFonts w:ascii="Garamond" w:eastAsia="Calibri" w:hAnsi="Garamond" w:cstheme="minorHAnsi"/>
                <w:spacing w:val="-1"/>
                <w:sz w:val="18"/>
                <w:szCs w:val="18"/>
                <w:lang w:val="it-IT"/>
              </w:rPr>
              <w:t>i</w:t>
            </w:r>
            <w:r w:rsidRPr="00A06AD1">
              <w:rPr>
                <w:rFonts w:ascii="Garamond" w:eastAsia="Calibri" w:hAnsi="Garamond" w:cstheme="minorHAnsi"/>
                <w:spacing w:val="1"/>
                <w:sz w:val="18"/>
                <w:szCs w:val="18"/>
                <w:lang w:val="it-IT"/>
              </w:rPr>
              <w:t>o</w:t>
            </w:r>
            <w:r w:rsidRPr="00A06AD1">
              <w:rPr>
                <w:rFonts w:ascii="Garamond" w:eastAsia="Calibri" w:hAnsi="Garamond" w:cstheme="minorHAnsi"/>
                <w:spacing w:val="-1"/>
                <w:sz w:val="18"/>
                <w:szCs w:val="18"/>
                <w:lang w:val="it-IT"/>
              </w:rPr>
              <w:t>ne</w:t>
            </w:r>
            <w:r w:rsidRPr="00A06AD1">
              <w:rPr>
                <w:rFonts w:ascii="Garamond" w:eastAsia="Calibri" w:hAnsi="Garamond" w:cstheme="minorHAnsi"/>
                <w:sz w:val="18"/>
                <w:szCs w:val="18"/>
                <w:lang w:val="it-IT"/>
              </w:rPr>
              <w:t>. /</w:t>
            </w:r>
            <w:r w:rsidR="00CD1E99" w:rsidRPr="00A06AD1">
              <w:rPr>
                <w:rFonts w:ascii="Garamond" w:eastAsia="Arial" w:hAnsi="Garamond" w:cstheme="minorHAnsi"/>
                <w:i/>
                <w:iCs/>
                <w:w w:val="95"/>
                <w:sz w:val="18"/>
                <w:szCs w:val="18"/>
                <w:lang w:val="it-IT"/>
              </w:rPr>
              <w:t>Assist</w:t>
            </w:r>
            <w:r w:rsidR="00CD1E99" w:rsidRPr="00A06AD1">
              <w:rPr>
                <w:rFonts w:ascii="Garamond" w:eastAsia="Arial" w:hAnsi="Garamond" w:cstheme="minorHAnsi"/>
                <w:i/>
                <w:iCs/>
                <w:spacing w:val="3"/>
                <w:w w:val="95"/>
                <w:sz w:val="18"/>
                <w:szCs w:val="18"/>
                <w:lang w:val="it-IT"/>
              </w:rPr>
              <w:t xml:space="preserve"> </w:t>
            </w:r>
            <w:r w:rsidR="00CD1E99" w:rsidRPr="00A06AD1">
              <w:rPr>
                <w:rFonts w:ascii="Garamond" w:eastAsia="Arial" w:hAnsi="Garamond" w:cstheme="minorHAnsi"/>
                <w:i/>
                <w:iCs/>
                <w:sz w:val="18"/>
                <w:szCs w:val="18"/>
                <w:lang w:val="it-IT"/>
              </w:rPr>
              <w:t>in</w:t>
            </w:r>
            <w:r w:rsidR="00CD1E99" w:rsidRPr="00A06AD1">
              <w:rPr>
                <w:rFonts w:ascii="Garamond" w:eastAsia="Arial" w:hAnsi="Garamond" w:cstheme="minorHAnsi"/>
                <w:i/>
                <w:iCs/>
                <w:spacing w:val="20"/>
                <w:sz w:val="18"/>
                <w:szCs w:val="18"/>
                <w:lang w:val="it-IT"/>
              </w:rPr>
              <w:t xml:space="preserve"> </w:t>
            </w:r>
            <w:r w:rsidR="00CD1E99" w:rsidRPr="00A06AD1">
              <w:rPr>
                <w:rFonts w:ascii="Garamond" w:eastAsia="Arial" w:hAnsi="Garamond" w:cstheme="minorHAnsi"/>
                <w:i/>
                <w:iCs/>
                <w:sz w:val="18"/>
                <w:szCs w:val="18"/>
                <w:lang w:val="it-IT"/>
              </w:rPr>
              <w:t>checking</w:t>
            </w:r>
            <w:r w:rsidR="00CD1E99" w:rsidRPr="00A06AD1">
              <w:rPr>
                <w:rFonts w:ascii="Garamond" w:eastAsia="Arial" w:hAnsi="Garamond" w:cstheme="minorHAnsi"/>
                <w:i/>
                <w:iCs/>
                <w:spacing w:val="28"/>
                <w:sz w:val="18"/>
                <w:szCs w:val="18"/>
                <w:lang w:val="it-IT"/>
              </w:rPr>
              <w:t xml:space="preserve"> </w:t>
            </w:r>
            <w:r w:rsidR="00CD1E99" w:rsidRPr="00A06AD1">
              <w:rPr>
                <w:rFonts w:ascii="Garamond" w:eastAsia="Arial" w:hAnsi="Garamond" w:cstheme="minorHAnsi"/>
                <w:i/>
                <w:iCs/>
                <w:sz w:val="18"/>
                <w:szCs w:val="18"/>
                <w:lang w:val="it-IT"/>
              </w:rPr>
              <w:t>bridge</w:t>
            </w:r>
            <w:r w:rsidR="00CD1E99" w:rsidRPr="00A06AD1">
              <w:rPr>
                <w:rFonts w:ascii="Garamond" w:eastAsia="Arial" w:hAnsi="Garamond" w:cstheme="minorHAnsi"/>
                <w:i/>
                <w:iCs/>
                <w:spacing w:val="45"/>
                <w:sz w:val="18"/>
                <w:szCs w:val="18"/>
                <w:lang w:val="it-IT"/>
              </w:rPr>
              <w:t xml:space="preserve"> </w:t>
            </w:r>
            <w:r w:rsidR="00CD1E99" w:rsidRPr="00A06AD1">
              <w:rPr>
                <w:rFonts w:ascii="Garamond" w:eastAsia="Arial" w:hAnsi="Garamond" w:cstheme="minorHAnsi"/>
                <w:i/>
                <w:iCs/>
                <w:sz w:val="18"/>
                <w:szCs w:val="18"/>
                <w:lang w:val="it-IT"/>
              </w:rPr>
              <w:t>steering</w:t>
            </w:r>
            <w:r w:rsidR="00CD1E99" w:rsidRPr="00A06AD1">
              <w:rPr>
                <w:rFonts w:ascii="Garamond" w:eastAsia="Arial" w:hAnsi="Garamond" w:cstheme="minorHAnsi"/>
                <w:i/>
                <w:iCs/>
                <w:spacing w:val="38"/>
                <w:sz w:val="18"/>
                <w:szCs w:val="18"/>
                <w:lang w:val="it-IT"/>
              </w:rPr>
              <w:t xml:space="preserve"> </w:t>
            </w:r>
            <w:r w:rsidR="00CD1E99" w:rsidRPr="00A06AD1">
              <w:rPr>
                <w:rFonts w:ascii="Garamond" w:eastAsia="Arial" w:hAnsi="Garamond" w:cstheme="minorHAnsi"/>
                <w:i/>
                <w:iCs/>
                <w:sz w:val="18"/>
                <w:szCs w:val="18"/>
                <w:lang w:val="it-IT"/>
              </w:rPr>
              <w:t>control</w:t>
            </w:r>
            <w:r w:rsidR="00CD1E99" w:rsidRPr="00A06AD1">
              <w:rPr>
                <w:rFonts w:ascii="Garamond" w:eastAsia="Arial" w:hAnsi="Garamond" w:cstheme="minorHAnsi"/>
                <w:i/>
                <w:iCs/>
                <w:spacing w:val="9"/>
                <w:sz w:val="18"/>
                <w:szCs w:val="18"/>
                <w:lang w:val="it-IT"/>
              </w:rPr>
              <w:t xml:space="preserve"> </w:t>
            </w:r>
            <w:proofErr w:type="spellStart"/>
            <w:r w:rsidR="00CD1E99" w:rsidRPr="00A06AD1">
              <w:rPr>
                <w:rFonts w:ascii="Garamond" w:eastAsia="Arial" w:hAnsi="Garamond" w:cstheme="minorHAnsi"/>
                <w:i/>
                <w:iCs/>
                <w:w w:val="108"/>
                <w:sz w:val="18"/>
                <w:szCs w:val="18"/>
                <w:lang w:val="it-IT"/>
              </w:rPr>
              <w:t>equipment</w:t>
            </w:r>
            <w:proofErr w:type="spellEnd"/>
            <w:r w:rsidR="00CD1E99" w:rsidRPr="00A06AD1">
              <w:rPr>
                <w:rFonts w:ascii="Garamond" w:eastAsia="Arial" w:hAnsi="Garamond" w:cstheme="minorHAnsi"/>
                <w:i/>
                <w:iCs/>
                <w:w w:val="108"/>
                <w:sz w:val="18"/>
                <w:szCs w:val="18"/>
                <w:lang w:val="it-IT"/>
              </w:rPr>
              <w:t xml:space="preserve">, </w:t>
            </w:r>
            <w:proofErr w:type="spellStart"/>
            <w:r w:rsidR="00CD1E99" w:rsidRPr="00A06AD1">
              <w:rPr>
                <w:rFonts w:ascii="Garamond" w:eastAsia="Arial" w:hAnsi="Garamond" w:cstheme="minorHAnsi"/>
                <w:i/>
                <w:iCs/>
                <w:w w:val="107"/>
                <w:sz w:val="18"/>
                <w:szCs w:val="18"/>
                <w:lang w:val="it-IT"/>
              </w:rPr>
              <w:t>communication</w:t>
            </w:r>
            <w:proofErr w:type="spellEnd"/>
            <w:r w:rsidR="00CD1E99" w:rsidRPr="00A06AD1">
              <w:rPr>
                <w:rFonts w:ascii="Garamond" w:eastAsia="Arial" w:hAnsi="Garamond" w:cstheme="minorHAnsi"/>
                <w:i/>
                <w:iCs/>
                <w:spacing w:val="-3"/>
                <w:w w:val="107"/>
                <w:sz w:val="18"/>
                <w:szCs w:val="18"/>
                <w:lang w:val="it-IT"/>
              </w:rPr>
              <w:t xml:space="preserve"> </w:t>
            </w:r>
            <w:r w:rsidR="00CD1E99" w:rsidRPr="00A06AD1">
              <w:rPr>
                <w:rFonts w:ascii="Garamond" w:eastAsia="Arial" w:hAnsi="Garamond" w:cstheme="minorHAnsi"/>
                <w:i/>
                <w:iCs/>
                <w:w w:val="95"/>
                <w:sz w:val="18"/>
                <w:szCs w:val="18"/>
                <w:lang w:val="it-IT"/>
              </w:rPr>
              <w:t>systems</w:t>
            </w:r>
            <w:r w:rsidR="00CD1E99" w:rsidRPr="00A06AD1">
              <w:rPr>
                <w:rFonts w:ascii="Garamond" w:eastAsia="Arial" w:hAnsi="Garamond" w:cstheme="minorHAnsi"/>
                <w:i/>
                <w:iCs/>
                <w:spacing w:val="3"/>
                <w:w w:val="95"/>
                <w:sz w:val="18"/>
                <w:szCs w:val="18"/>
                <w:lang w:val="it-IT"/>
              </w:rPr>
              <w:t xml:space="preserve"> </w:t>
            </w:r>
            <w:r w:rsidR="00CD1E99" w:rsidRPr="00A06AD1">
              <w:rPr>
                <w:rFonts w:ascii="Garamond" w:eastAsia="Arial" w:hAnsi="Garamond" w:cstheme="minorHAnsi"/>
                <w:i/>
                <w:iCs/>
                <w:sz w:val="18"/>
                <w:szCs w:val="18"/>
                <w:lang w:val="it-IT"/>
              </w:rPr>
              <w:t>and</w:t>
            </w:r>
            <w:r w:rsidR="00CD1E99" w:rsidRPr="00A06AD1">
              <w:rPr>
                <w:rFonts w:ascii="Garamond" w:eastAsia="Arial" w:hAnsi="Garamond" w:cstheme="minorHAnsi"/>
                <w:i/>
                <w:iCs/>
                <w:spacing w:val="18"/>
                <w:sz w:val="18"/>
                <w:szCs w:val="18"/>
                <w:lang w:val="it-IT"/>
              </w:rPr>
              <w:t xml:space="preserve"> </w:t>
            </w:r>
            <w:proofErr w:type="spellStart"/>
            <w:r w:rsidR="00CD1E99" w:rsidRPr="00A06AD1">
              <w:rPr>
                <w:rFonts w:ascii="Garamond" w:eastAsia="Arial" w:hAnsi="Garamond" w:cstheme="minorHAnsi"/>
                <w:i/>
                <w:iCs/>
                <w:sz w:val="18"/>
                <w:szCs w:val="18"/>
                <w:lang w:val="it-IT"/>
              </w:rPr>
              <w:t>all</w:t>
            </w:r>
            <w:proofErr w:type="spellEnd"/>
            <w:r w:rsidR="00CD1E99" w:rsidRPr="00A06AD1">
              <w:rPr>
                <w:rFonts w:ascii="Garamond" w:eastAsia="Arial" w:hAnsi="Garamond" w:cstheme="minorHAnsi"/>
                <w:i/>
                <w:iCs/>
                <w:spacing w:val="20"/>
                <w:sz w:val="18"/>
                <w:szCs w:val="18"/>
                <w:lang w:val="it-IT"/>
              </w:rPr>
              <w:t xml:space="preserve"> </w:t>
            </w:r>
            <w:proofErr w:type="spellStart"/>
            <w:r w:rsidR="00CD1E99" w:rsidRPr="00A06AD1">
              <w:rPr>
                <w:rFonts w:ascii="Garamond" w:eastAsia="Arial" w:hAnsi="Garamond" w:cstheme="minorHAnsi"/>
                <w:i/>
                <w:iCs/>
                <w:sz w:val="18"/>
                <w:szCs w:val="18"/>
                <w:lang w:val="it-IT"/>
              </w:rPr>
              <w:t>other</w:t>
            </w:r>
            <w:proofErr w:type="spellEnd"/>
            <w:r w:rsidR="00CD1E99" w:rsidRPr="00A06AD1">
              <w:rPr>
                <w:rFonts w:ascii="Garamond" w:eastAsia="Arial" w:hAnsi="Garamond" w:cstheme="minorHAnsi"/>
                <w:i/>
                <w:iCs/>
                <w:spacing w:val="49"/>
                <w:sz w:val="18"/>
                <w:szCs w:val="18"/>
                <w:lang w:val="it-IT"/>
              </w:rPr>
              <w:t xml:space="preserve"> </w:t>
            </w:r>
            <w:proofErr w:type="spellStart"/>
            <w:r w:rsidR="00CD1E99" w:rsidRPr="00A06AD1">
              <w:rPr>
                <w:rFonts w:ascii="Garamond" w:eastAsia="Arial" w:hAnsi="Garamond" w:cstheme="minorHAnsi"/>
                <w:i/>
                <w:iCs/>
                <w:w w:val="109"/>
                <w:sz w:val="18"/>
                <w:szCs w:val="18"/>
                <w:lang w:val="it-IT"/>
              </w:rPr>
              <w:t>navigational</w:t>
            </w:r>
            <w:proofErr w:type="spellEnd"/>
            <w:r w:rsidR="00CD1E99" w:rsidRPr="00A06AD1">
              <w:rPr>
                <w:rFonts w:ascii="Garamond" w:eastAsia="Arial" w:hAnsi="Garamond" w:cstheme="minorHAnsi"/>
                <w:i/>
                <w:iCs/>
                <w:spacing w:val="-4"/>
                <w:w w:val="109"/>
                <w:sz w:val="18"/>
                <w:szCs w:val="18"/>
                <w:lang w:val="it-IT"/>
              </w:rPr>
              <w:t xml:space="preserve"> </w:t>
            </w:r>
            <w:r w:rsidR="00CD1E99" w:rsidRPr="00A06AD1">
              <w:rPr>
                <w:rFonts w:ascii="Garamond" w:eastAsia="Arial" w:hAnsi="Garamond" w:cstheme="minorHAnsi"/>
                <w:i/>
                <w:iCs/>
                <w:sz w:val="18"/>
                <w:szCs w:val="18"/>
                <w:lang w:val="it-IT"/>
              </w:rPr>
              <w:t xml:space="preserve">aids </w:t>
            </w:r>
            <w:proofErr w:type="spellStart"/>
            <w:r w:rsidR="00CD1E99" w:rsidRPr="00A06AD1">
              <w:rPr>
                <w:rFonts w:ascii="Garamond" w:eastAsia="Arial" w:hAnsi="Garamond" w:cstheme="minorHAnsi"/>
                <w:i/>
                <w:iCs/>
                <w:sz w:val="18"/>
                <w:szCs w:val="18"/>
                <w:lang w:val="it-IT"/>
              </w:rPr>
              <w:t>before</w:t>
            </w:r>
            <w:proofErr w:type="spellEnd"/>
            <w:r w:rsidR="00CD1E99" w:rsidRPr="00A06AD1">
              <w:rPr>
                <w:rFonts w:ascii="Garamond" w:eastAsia="Arial" w:hAnsi="Garamond" w:cstheme="minorHAnsi"/>
                <w:i/>
                <w:iCs/>
                <w:spacing w:val="46"/>
                <w:sz w:val="18"/>
                <w:szCs w:val="18"/>
                <w:lang w:val="it-IT"/>
              </w:rPr>
              <w:t xml:space="preserve"> </w:t>
            </w:r>
            <w:proofErr w:type="spellStart"/>
            <w:r w:rsidR="00CD1E99" w:rsidRPr="00A06AD1">
              <w:rPr>
                <w:rFonts w:ascii="Garamond" w:eastAsia="Arial" w:hAnsi="Garamond" w:cstheme="minorHAnsi"/>
                <w:i/>
                <w:iCs/>
                <w:sz w:val="18"/>
                <w:szCs w:val="18"/>
                <w:lang w:val="it-IT"/>
              </w:rPr>
              <w:t>leaving</w:t>
            </w:r>
            <w:proofErr w:type="spellEnd"/>
            <w:r w:rsidR="00CD1E99" w:rsidRPr="00A06AD1">
              <w:rPr>
                <w:rFonts w:ascii="Garamond" w:eastAsia="Arial" w:hAnsi="Garamond" w:cstheme="minorHAnsi"/>
                <w:i/>
                <w:iCs/>
                <w:spacing w:val="40"/>
                <w:sz w:val="18"/>
                <w:szCs w:val="18"/>
                <w:lang w:val="it-IT"/>
              </w:rPr>
              <w:t xml:space="preserve"> </w:t>
            </w:r>
            <w:r w:rsidR="00CD1E99" w:rsidRPr="00A06AD1">
              <w:rPr>
                <w:rFonts w:ascii="Garamond" w:eastAsia="Arial" w:hAnsi="Garamond" w:cstheme="minorHAnsi"/>
                <w:i/>
                <w:iCs/>
                <w:w w:val="116"/>
                <w:sz w:val="18"/>
                <w:szCs w:val="18"/>
                <w:lang w:val="it-IT"/>
              </w:rPr>
              <w:t>port</w:t>
            </w:r>
          </w:p>
        </w:tc>
        <w:tc>
          <w:tcPr>
            <w:tcW w:w="750" w:type="dxa"/>
            <w:tcBorders>
              <w:top w:val="single" w:sz="4" w:space="0" w:color="00457E"/>
              <w:left w:val="single" w:sz="4" w:space="0" w:color="00457E"/>
              <w:bottom w:val="single" w:sz="4" w:space="0" w:color="00457E"/>
              <w:right w:val="single" w:sz="4" w:space="0" w:color="00457E"/>
            </w:tcBorders>
          </w:tcPr>
          <w:p w14:paraId="259AB732" w14:textId="77777777" w:rsidR="00CD1E99" w:rsidRPr="00A06AD1" w:rsidRDefault="00CD1E99" w:rsidP="00CD1E99">
            <w:pPr>
              <w:rPr>
                <w:rFonts w:ascii="Garamond" w:hAnsi="Garamond" w:cstheme="minorHAnsi"/>
                <w:sz w:val="16"/>
                <w:szCs w:val="16"/>
                <w:lang w:val="it-IT"/>
              </w:rPr>
            </w:pPr>
          </w:p>
        </w:tc>
        <w:tc>
          <w:tcPr>
            <w:tcW w:w="1135" w:type="dxa"/>
            <w:gridSpan w:val="2"/>
            <w:tcBorders>
              <w:top w:val="single" w:sz="4" w:space="0" w:color="00457E"/>
              <w:left w:val="single" w:sz="4" w:space="0" w:color="00457E"/>
              <w:bottom w:val="single" w:sz="4" w:space="0" w:color="00457E"/>
              <w:right w:val="single" w:sz="4" w:space="0" w:color="00457E"/>
            </w:tcBorders>
          </w:tcPr>
          <w:p w14:paraId="3B72AF43" w14:textId="77777777" w:rsidR="00CD1E99" w:rsidRPr="00A06AD1" w:rsidRDefault="00CD1E99" w:rsidP="00CD1E99">
            <w:pPr>
              <w:rPr>
                <w:rFonts w:ascii="Garamond" w:hAnsi="Garamond" w:cstheme="minorHAnsi"/>
                <w:sz w:val="16"/>
                <w:szCs w:val="16"/>
                <w:lang w:val="it-IT"/>
              </w:rPr>
            </w:pPr>
          </w:p>
        </w:tc>
        <w:tc>
          <w:tcPr>
            <w:tcW w:w="4677" w:type="dxa"/>
            <w:tcBorders>
              <w:left w:val="single" w:sz="4" w:space="0" w:color="00457E"/>
              <w:right w:val="single" w:sz="4" w:space="0" w:color="00457E"/>
            </w:tcBorders>
          </w:tcPr>
          <w:p w14:paraId="39BA7CB9" w14:textId="77777777" w:rsidR="00CD1E99" w:rsidRPr="00A06AD1" w:rsidRDefault="00CD1E99" w:rsidP="00CD1E99">
            <w:pPr>
              <w:rPr>
                <w:rFonts w:ascii="Garamond" w:hAnsi="Garamond" w:cstheme="minorHAnsi"/>
                <w:sz w:val="16"/>
                <w:szCs w:val="16"/>
                <w:lang w:val="it-IT"/>
              </w:rPr>
            </w:pPr>
          </w:p>
        </w:tc>
        <w:tc>
          <w:tcPr>
            <w:tcW w:w="1134" w:type="dxa"/>
            <w:tcBorders>
              <w:top w:val="single" w:sz="4" w:space="0" w:color="00457E"/>
              <w:left w:val="single" w:sz="4" w:space="0" w:color="00457E"/>
              <w:bottom w:val="single" w:sz="4" w:space="0" w:color="00457E"/>
              <w:right w:val="single" w:sz="4" w:space="0" w:color="00457E"/>
            </w:tcBorders>
          </w:tcPr>
          <w:p w14:paraId="424FA7D0" w14:textId="77777777" w:rsidR="00CD1E99" w:rsidRPr="00A06AD1" w:rsidRDefault="00CD1E99" w:rsidP="00CD1E99">
            <w:pPr>
              <w:rPr>
                <w:rFonts w:ascii="Garamond" w:hAnsi="Garamond" w:cstheme="minorHAnsi"/>
                <w:sz w:val="16"/>
                <w:szCs w:val="16"/>
                <w:lang w:val="it-IT"/>
              </w:rPr>
            </w:pPr>
          </w:p>
        </w:tc>
        <w:tc>
          <w:tcPr>
            <w:tcW w:w="1944" w:type="dxa"/>
            <w:gridSpan w:val="2"/>
            <w:tcBorders>
              <w:top w:val="single" w:sz="4" w:space="0" w:color="00457E"/>
              <w:left w:val="single" w:sz="4" w:space="0" w:color="00457E"/>
              <w:bottom w:val="single" w:sz="4" w:space="0" w:color="00457E"/>
              <w:right w:val="single" w:sz="4" w:space="0" w:color="00457E"/>
            </w:tcBorders>
          </w:tcPr>
          <w:p w14:paraId="04E5B1E7" w14:textId="77777777" w:rsidR="00CD1E99" w:rsidRPr="00A06AD1" w:rsidRDefault="00CD1E99" w:rsidP="00CD1E99">
            <w:pPr>
              <w:rPr>
                <w:rFonts w:ascii="Garamond" w:hAnsi="Garamond" w:cstheme="minorHAnsi"/>
                <w:sz w:val="16"/>
                <w:szCs w:val="16"/>
                <w:lang w:val="it-IT"/>
              </w:rPr>
            </w:pPr>
          </w:p>
        </w:tc>
      </w:tr>
      <w:tr w:rsidR="00EE1A66" w:rsidRPr="00366F3C" w14:paraId="4D8BDF4E" w14:textId="77777777" w:rsidTr="00EE1A66">
        <w:trPr>
          <w:trHeight w:hRule="exact" w:val="571"/>
          <w:jc w:val="center"/>
        </w:trPr>
        <w:tc>
          <w:tcPr>
            <w:tcW w:w="566" w:type="dxa"/>
            <w:tcBorders>
              <w:top w:val="single" w:sz="4" w:space="0" w:color="00457E"/>
              <w:left w:val="single" w:sz="4" w:space="0" w:color="00457E"/>
              <w:bottom w:val="single" w:sz="4" w:space="0" w:color="00457E"/>
              <w:right w:val="single" w:sz="4" w:space="0" w:color="00457E"/>
            </w:tcBorders>
          </w:tcPr>
          <w:p w14:paraId="1603D26D" w14:textId="72E86CB4" w:rsidR="00CD1E99" w:rsidRPr="00A06AD1" w:rsidRDefault="00CD1E99" w:rsidP="00CD1E99">
            <w:pPr>
              <w:spacing w:after="0" w:line="240" w:lineRule="auto"/>
              <w:ind w:left="62"/>
              <w:jc w:val="center"/>
              <w:rPr>
                <w:rFonts w:ascii="Garamond" w:eastAsia="Arial" w:hAnsi="Garamond" w:cstheme="minorHAnsi"/>
                <w:sz w:val="18"/>
                <w:szCs w:val="18"/>
              </w:rPr>
            </w:pPr>
            <w:r w:rsidRPr="00A06AD1">
              <w:rPr>
                <w:rFonts w:ascii="Garamond" w:eastAsia="Arial" w:hAnsi="Garamond" w:cstheme="minorHAnsi"/>
                <w:sz w:val="18"/>
                <w:szCs w:val="18"/>
              </w:rPr>
              <w:t>.2</w:t>
            </w:r>
          </w:p>
        </w:tc>
        <w:tc>
          <w:tcPr>
            <w:tcW w:w="5629" w:type="dxa"/>
            <w:tcBorders>
              <w:top w:val="single" w:sz="4" w:space="0" w:color="00457E"/>
              <w:left w:val="single" w:sz="4" w:space="0" w:color="00457E"/>
              <w:bottom w:val="single" w:sz="4" w:space="0" w:color="00457E"/>
              <w:right w:val="single" w:sz="4" w:space="0" w:color="00457E"/>
            </w:tcBorders>
          </w:tcPr>
          <w:p w14:paraId="2BAC4E6E" w14:textId="44034D88" w:rsidR="00CD1E99" w:rsidRPr="00A06AD1" w:rsidRDefault="005573C7" w:rsidP="00CD1E99">
            <w:pPr>
              <w:pStyle w:val="Nessunaspaziatura"/>
              <w:ind w:left="142" w:right="238"/>
              <w:jc w:val="both"/>
              <w:rPr>
                <w:rFonts w:ascii="Garamond" w:eastAsia="Arial" w:hAnsi="Garamond" w:cstheme="minorHAnsi"/>
                <w:i/>
                <w:iCs/>
                <w:w w:val="95"/>
                <w:sz w:val="18"/>
                <w:szCs w:val="18"/>
                <w:lang w:val="it-IT"/>
              </w:rPr>
            </w:pPr>
            <w:r w:rsidRPr="00A06AD1">
              <w:rPr>
                <w:rFonts w:ascii="Garamond" w:eastAsia="Calibri" w:hAnsi="Garamond" w:cstheme="minorHAnsi"/>
                <w:sz w:val="18"/>
                <w:szCs w:val="18"/>
                <w:lang w:val="it-IT"/>
              </w:rPr>
              <w:t>U</w:t>
            </w:r>
            <w:r w:rsidRPr="00A06AD1">
              <w:rPr>
                <w:rFonts w:ascii="Garamond" w:eastAsia="Calibri" w:hAnsi="Garamond" w:cstheme="minorHAnsi"/>
                <w:spacing w:val="-1"/>
                <w:sz w:val="18"/>
                <w:szCs w:val="18"/>
                <w:lang w:val="it-IT"/>
              </w:rPr>
              <w:t>s</w:t>
            </w:r>
            <w:r w:rsidRPr="00A06AD1">
              <w:rPr>
                <w:rFonts w:ascii="Garamond" w:eastAsia="Calibri" w:hAnsi="Garamond" w:cstheme="minorHAnsi"/>
                <w:sz w:val="18"/>
                <w:szCs w:val="18"/>
                <w:lang w:val="it-IT"/>
              </w:rPr>
              <w:t>a</w:t>
            </w:r>
            <w:r w:rsidRPr="00A06AD1">
              <w:rPr>
                <w:rFonts w:ascii="Garamond" w:eastAsia="Calibri" w:hAnsi="Garamond" w:cstheme="minorHAnsi"/>
                <w:spacing w:val="-1"/>
                <w:sz w:val="18"/>
                <w:szCs w:val="18"/>
                <w:lang w:val="it-IT"/>
              </w:rPr>
              <w:t xml:space="preserve"> l</w:t>
            </w:r>
            <w:r w:rsidRPr="00A06AD1">
              <w:rPr>
                <w:rFonts w:ascii="Garamond" w:eastAsia="Calibri" w:hAnsi="Garamond" w:cstheme="minorHAnsi"/>
                <w:sz w:val="18"/>
                <w:szCs w:val="18"/>
                <w:lang w:val="it-IT"/>
              </w:rPr>
              <w:t>e</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pacing w:val="1"/>
                <w:sz w:val="18"/>
                <w:szCs w:val="18"/>
                <w:lang w:val="it-IT"/>
              </w:rPr>
              <w:t>co</w:t>
            </w:r>
            <w:r w:rsidRPr="00A06AD1">
              <w:rPr>
                <w:rFonts w:ascii="Garamond" w:eastAsia="Calibri" w:hAnsi="Garamond" w:cstheme="minorHAnsi"/>
                <w:sz w:val="18"/>
                <w:szCs w:val="18"/>
                <w:lang w:val="it-IT"/>
              </w:rPr>
              <w:t>m</w:t>
            </w:r>
            <w:r w:rsidRPr="00A06AD1">
              <w:rPr>
                <w:rFonts w:ascii="Garamond" w:eastAsia="Calibri" w:hAnsi="Garamond" w:cstheme="minorHAnsi"/>
                <w:spacing w:val="-1"/>
                <w:sz w:val="18"/>
                <w:szCs w:val="18"/>
                <w:lang w:val="it-IT"/>
              </w:rPr>
              <w:t>uni</w:t>
            </w:r>
            <w:r w:rsidRPr="00A06AD1">
              <w:rPr>
                <w:rFonts w:ascii="Garamond" w:eastAsia="Calibri" w:hAnsi="Garamond" w:cstheme="minorHAnsi"/>
                <w:spacing w:val="1"/>
                <w:sz w:val="18"/>
                <w:szCs w:val="18"/>
                <w:lang w:val="it-IT"/>
              </w:rPr>
              <w:t>c</w:t>
            </w:r>
            <w:r w:rsidRPr="00A06AD1">
              <w:rPr>
                <w:rFonts w:ascii="Garamond" w:eastAsia="Calibri" w:hAnsi="Garamond" w:cstheme="minorHAnsi"/>
                <w:sz w:val="18"/>
                <w:szCs w:val="18"/>
                <w:lang w:val="it-IT"/>
              </w:rPr>
              <w:t>a</w:t>
            </w:r>
            <w:r w:rsidRPr="00A06AD1">
              <w:rPr>
                <w:rFonts w:ascii="Garamond" w:eastAsia="Calibri" w:hAnsi="Garamond" w:cstheme="minorHAnsi"/>
                <w:spacing w:val="1"/>
                <w:sz w:val="18"/>
                <w:szCs w:val="18"/>
                <w:lang w:val="it-IT"/>
              </w:rPr>
              <w:t>z</w:t>
            </w:r>
            <w:r w:rsidRPr="00A06AD1">
              <w:rPr>
                <w:rFonts w:ascii="Garamond" w:eastAsia="Calibri" w:hAnsi="Garamond" w:cstheme="minorHAnsi"/>
                <w:spacing w:val="-1"/>
                <w:sz w:val="18"/>
                <w:szCs w:val="18"/>
                <w:lang w:val="it-IT"/>
              </w:rPr>
              <w:t>i</w:t>
            </w:r>
            <w:r w:rsidRPr="00A06AD1">
              <w:rPr>
                <w:rFonts w:ascii="Garamond" w:eastAsia="Calibri" w:hAnsi="Garamond" w:cstheme="minorHAnsi"/>
                <w:spacing w:val="1"/>
                <w:sz w:val="18"/>
                <w:szCs w:val="18"/>
                <w:lang w:val="it-IT"/>
              </w:rPr>
              <w:t>o</w:t>
            </w:r>
            <w:r w:rsidRPr="00A06AD1">
              <w:rPr>
                <w:rFonts w:ascii="Garamond" w:eastAsia="Calibri" w:hAnsi="Garamond" w:cstheme="minorHAnsi"/>
                <w:spacing w:val="-1"/>
                <w:sz w:val="18"/>
                <w:szCs w:val="18"/>
                <w:lang w:val="it-IT"/>
              </w:rPr>
              <w:t>n</w:t>
            </w:r>
            <w:r w:rsidRPr="00A06AD1">
              <w:rPr>
                <w:rFonts w:ascii="Garamond" w:eastAsia="Calibri" w:hAnsi="Garamond" w:cstheme="minorHAnsi"/>
                <w:sz w:val="18"/>
                <w:szCs w:val="18"/>
                <w:lang w:val="it-IT"/>
              </w:rPr>
              <w:t>i</w:t>
            </w:r>
            <w:r w:rsidRPr="00A06AD1">
              <w:rPr>
                <w:rFonts w:ascii="Garamond" w:eastAsia="Calibri" w:hAnsi="Garamond" w:cstheme="minorHAnsi"/>
                <w:spacing w:val="-3"/>
                <w:sz w:val="18"/>
                <w:szCs w:val="18"/>
                <w:lang w:val="it-IT"/>
              </w:rPr>
              <w:t xml:space="preserve"> </w:t>
            </w:r>
            <w:r w:rsidRPr="00A06AD1">
              <w:rPr>
                <w:rFonts w:ascii="Garamond" w:eastAsia="Calibri" w:hAnsi="Garamond" w:cstheme="minorHAnsi"/>
                <w:spacing w:val="-1"/>
                <w:sz w:val="18"/>
                <w:szCs w:val="18"/>
                <w:lang w:val="it-IT"/>
              </w:rPr>
              <w:t>in</w:t>
            </w:r>
            <w:r w:rsidRPr="00A06AD1">
              <w:rPr>
                <w:rFonts w:ascii="Garamond" w:eastAsia="Calibri" w:hAnsi="Garamond" w:cstheme="minorHAnsi"/>
                <w:spacing w:val="2"/>
                <w:sz w:val="18"/>
                <w:szCs w:val="18"/>
                <w:lang w:val="it-IT"/>
              </w:rPr>
              <w:t>t</w:t>
            </w:r>
            <w:r w:rsidRPr="00A06AD1">
              <w:rPr>
                <w:rFonts w:ascii="Garamond" w:eastAsia="Calibri" w:hAnsi="Garamond" w:cstheme="minorHAnsi"/>
                <w:spacing w:val="-1"/>
                <w:sz w:val="18"/>
                <w:szCs w:val="18"/>
                <w:lang w:val="it-IT"/>
              </w:rPr>
              <w:t>e</w:t>
            </w:r>
            <w:r w:rsidRPr="00A06AD1">
              <w:rPr>
                <w:rFonts w:ascii="Garamond" w:eastAsia="Calibri" w:hAnsi="Garamond" w:cstheme="minorHAnsi"/>
                <w:sz w:val="18"/>
                <w:szCs w:val="18"/>
                <w:lang w:val="it-IT"/>
              </w:rPr>
              <w:t>r</w:t>
            </w:r>
            <w:r w:rsidRPr="00A06AD1">
              <w:rPr>
                <w:rFonts w:ascii="Garamond" w:eastAsia="Calibri" w:hAnsi="Garamond" w:cstheme="minorHAnsi"/>
                <w:spacing w:val="1"/>
                <w:sz w:val="18"/>
                <w:szCs w:val="18"/>
                <w:lang w:val="it-IT"/>
              </w:rPr>
              <w:t>n</w:t>
            </w:r>
            <w:r w:rsidRPr="00A06AD1">
              <w:rPr>
                <w:rFonts w:ascii="Garamond" w:eastAsia="Calibri" w:hAnsi="Garamond" w:cstheme="minorHAnsi"/>
                <w:sz w:val="18"/>
                <w:szCs w:val="18"/>
                <w:lang w:val="it-IT"/>
              </w:rPr>
              <w:t>e</w:t>
            </w:r>
            <w:r w:rsidRPr="00A06AD1">
              <w:rPr>
                <w:rFonts w:ascii="Garamond" w:eastAsia="Calibri" w:hAnsi="Garamond" w:cstheme="minorHAnsi"/>
                <w:spacing w:val="-4"/>
                <w:sz w:val="18"/>
                <w:szCs w:val="18"/>
                <w:lang w:val="it-IT"/>
              </w:rPr>
              <w:t xml:space="preserve"> </w:t>
            </w:r>
            <w:r w:rsidRPr="00A06AD1">
              <w:rPr>
                <w:rFonts w:ascii="Garamond" w:eastAsia="Calibri" w:hAnsi="Garamond" w:cstheme="minorHAnsi"/>
                <w:sz w:val="18"/>
                <w:szCs w:val="18"/>
                <w:lang w:val="it-IT"/>
              </w:rPr>
              <w:t>e</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pacing w:val="-1"/>
                <w:sz w:val="18"/>
                <w:szCs w:val="18"/>
                <w:lang w:val="it-IT"/>
              </w:rPr>
              <w:t>p</w:t>
            </w:r>
            <w:r w:rsidRPr="00A06AD1">
              <w:rPr>
                <w:rFonts w:ascii="Garamond" w:eastAsia="Calibri" w:hAnsi="Garamond" w:cstheme="minorHAnsi"/>
                <w:spacing w:val="2"/>
                <w:sz w:val="18"/>
                <w:szCs w:val="18"/>
                <w:lang w:val="it-IT"/>
              </w:rPr>
              <w:t>r</w:t>
            </w:r>
            <w:r w:rsidRPr="00A06AD1">
              <w:rPr>
                <w:rFonts w:ascii="Garamond" w:eastAsia="Calibri" w:hAnsi="Garamond" w:cstheme="minorHAnsi"/>
                <w:spacing w:val="1"/>
                <w:sz w:val="18"/>
                <w:szCs w:val="18"/>
                <w:lang w:val="it-IT"/>
              </w:rPr>
              <w:t>o</w:t>
            </w:r>
            <w:r w:rsidRPr="00A06AD1">
              <w:rPr>
                <w:rFonts w:ascii="Garamond" w:eastAsia="Calibri" w:hAnsi="Garamond" w:cstheme="minorHAnsi"/>
                <w:sz w:val="18"/>
                <w:szCs w:val="18"/>
                <w:lang w:val="it-IT"/>
              </w:rPr>
              <w:t>va</w:t>
            </w:r>
            <w:r w:rsidRPr="00A06AD1">
              <w:rPr>
                <w:rFonts w:ascii="Garamond" w:eastAsia="Calibri" w:hAnsi="Garamond" w:cstheme="minorHAnsi"/>
                <w:spacing w:val="-1"/>
                <w:sz w:val="18"/>
                <w:szCs w:val="18"/>
                <w:lang w:val="it-IT"/>
              </w:rPr>
              <w:t xml:space="preserve"> </w:t>
            </w:r>
            <w:r w:rsidRPr="00A06AD1">
              <w:rPr>
                <w:rFonts w:ascii="Garamond" w:eastAsia="Calibri" w:hAnsi="Garamond" w:cstheme="minorHAnsi"/>
                <w:sz w:val="18"/>
                <w:szCs w:val="18"/>
                <w:lang w:val="it-IT"/>
              </w:rPr>
              <w:t xml:space="preserve">i </w:t>
            </w:r>
            <w:r w:rsidRPr="00A06AD1">
              <w:rPr>
                <w:rFonts w:ascii="Garamond" w:eastAsia="Calibri" w:hAnsi="Garamond" w:cstheme="minorHAnsi"/>
                <w:spacing w:val="-1"/>
                <w:sz w:val="18"/>
                <w:szCs w:val="18"/>
                <w:lang w:val="it-IT"/>
              </w:rPr>
              <w:t>sis</w:t>
            </w:r>
            <w:r w:rsidRPr="00A06AD1">
              <w:rPr>
                <w:rFonts w:ascii="Garamond" w:eastAsia="Calibri" w:hAnsi="Garamond" w:cstheme="minorHAnsi"/>
                <w:sz w:val="18"/>
                <w:szCs w:val="18"/>
                <w:lang w:val="it-IT"/>
              </w:rPr>
              <w:t>t</w:t>
            </w:r>
            <w:r w:rsidRPr="00A06AD1">
              <w:rPr>
                <w:rFonts w:ascii="Garamond" w:eastAsia="Calibri" w:hAnsi="Garamond" w:cstheme="minorHAnsi"/>
                <w:spacing w:val="-1"/>
                <w:sz w:val="18"/>
                <w:szCs w:val="18"/>
                <w:lang w:val="it-IT"/>
              </w:rPr>
              <w:t>e</w:t>
            </w:r>
            <w:r w:rsidRPr="00A06AD1">
              <w:rPr>
                <w:rFonts w:ascii="Garamond" w:eastAsia="Calibri" w:hAnsi="Garamond" w:cstheme="minorHAnsi"/>
                <w:sz w:val="18"/>
                <w:szCs w:val="18"/>
                <w:lang w:val="it-IT"/>
              </w:rPr>
              <w:t>mi</w:t>
            </w:r>
            <w:r w:rsidRPr="00A06AD1">
              <w:rPr>
                <w:rFonts w:ascii="Garamond" w:eastAsia="Calibri" w:hAnsi="Garamond" w:cstheme="minorHAnsi"/>
                <w:spacing w:val="-3"/>
                <w:sz w:val="18"/>
                <w:szCs w:val="18"/>
                <w:lang w:val="it-IT"/>
              </w:rPr>
              <w:t xml:space="preserve"> </w:t>
            </w:r>
            <w:r w:rsidRPr="00A06AD1">
              <w:rPr>
                <w:rFonts w:ascii="Garamond" w:eastAsia="Calibri" w:hAnsi="Garamond" w:cstheme="minorHAnsi"/>
                <w:spacing w:val="1"/>
                <w:sz w:val="18"/>
                <w:szCs w:val="18"/>
                <w:lang w:val="it-IT"/>
              </w:rPr>
              <w:t>d</w:t>
            </w:r>
            <w:r w:rsidRPr="00A06AD1">
              <w:rPr>
                <w:rFonts w:ascii="Garamond" w:eastAsia="Calibri" w:hAnsi="Garamond" w:cstheme="minorHAnsi"/>
                <w:sz w:val="18"/>
                <w:szCs w:val="18"/>
                <w:lang w:val="it-IT"/>
              </w:rPr>
              <w:t>i a</w:t>
            </w:r>
            <w:r w:rsidRPr="00A06AD1">
              <w:rPr>
                <w:rFonts w:ascii="Garamond" w:eastAsia="Calibri" w:hAnsi="Garamond" w:cstheme="minorHAnsi"/>
                <w:spacing w:val="-1"/>
                <w:sz w:val="18"/>
                <w:szCs w:val="18"/>
                <w:lang w:val="it-IT"/>
              </w:rPr>
              <w:t>ll</w:t>
            </w:r>
            <w:r w:rsidRPr="00A06AD1">
              <w:rPr>
                <w:rFonts w:ascii="Garamond" w:eastAsia="Calibri" w:hAnsi="Garamond" w:cstheme="minorHAnsi"/>
                <w:sz w:val="18"/>
                <w:szCs w:val="18"/>
                <w:lang w:val="it-IT"/>
              </w:rPr>
              <w:t>arme</w:t>
            </w:r>
            <w:r w:rsidRPr="00A06AD1">
              <w:rPr>
                <w:rFonts w:ascii="Garamond" w:eastAsia="Arial" w:hAnsi="Garamond" w:cstheme="minorHAnsi"/>
                <w:i/>
                <w:iCs/>
                <w:w w:val="93"/>
                <w:sz w:val="18"/>
                <w:szCs w:val="18"/>
                <w:lang w:val="it-IT"/>
              </w:rPr>
              <w:t>. /</w:t>
            </w:r>
            <w:r w:rsidR="00CD1E99" w:rsidRPr="00A06AD1">
              <w:rPr>
                <w:rFonts w:ascii="Garamond" w:eastAsia="Arial" w:hAnsi="Garamond" w:cstheme="minorHAnsi"/>
                <w:i/>
                <w:iCs/>
                <w:w w:val="93"/>
                <w:sz w:val="18"/>
                <w:szCs w:val="18"/>
                <w:lang w:val="it-IT"/>
              </w:rPr>
              <w:t>Use</w:t>
            </w:r>
            <w:r w:rsidR="00CD1E99" w:rsidRPr="00A06AD1">
              <w:rPr>
                <w:rFonts w:ascii="Garamond" w:eastAsia="Arial" w:hAnsi="Garamond" w:cstheme="minorHAnsi"/>
                <w:i/>
                <w:iCs/>
                <w:spacing w:val="3"/>
                <w:w w:val="93"/>
                <w:sz w:val="18"/>
                <w:szCs w:val="18"/>
                <w:lang w:val="it-IT"/>
              </w:rPr>
              <w:t xml:space="preserve"> </w:t>
            </w:r>
            <w:proofErr w:type="spellStart"/>
            <w:r w:rsidR="00CD1E99" w:rsidRPr="00A06AD1">
              <w:rPr>
                <w:rFonts w:ascii="Garamond" w:eastAsia="Arial" w:hAnsi="Garamond" w:cstheme="minorHAnsi"/>
                <w:i/>
                <w:iCs/>
                <w:w w:val="106"/>
                <w:sz w:val="18"/>
                <w:szCs w:val="18"/>
                <w:lang w:val="it-IT"/>
              </w:rPr>
              <w:t>internal</w:t>
            </w:r>
            <w:proofErr w:type="spellEnd"/>
            <w:r w:rsidR="00CD1E99" w:rsidRPr="00A06AD1">
              <w:rPr>
                <w:rFonts w:ascii="Garamond" w:eastAsia="Arial" w:hAnsi="Garamond" w:cstheme="minorHAnsi"/>
                <w:i/>
                <w:iCs/>
                <w:spacing w:val="27"/>
                <w:w w:val="106"/>
                <w:sz w:val="18"/>
                <w:szCs w:val="18"/>
                <w:lang w:val="it-IT"/>
              </w:rPr>
              <w:t xml:space="preserve"> </w:t>
            </w:r>
            <w:proofErr w:type="spellStart"/>
            <w:r w:rsidR="00CD1E99" w:rsidRPr="00A06AD1">
              <w:rPr>
                <w:rFonts w:ascii="Garamond" w:eastAsia="Arial" w:hAnsi="Garamond" w:cstheme="minorHAnsi"/>
                <w:i/>
                <w:iCs/>
                <w:w w:val="106"/>
                <w:sz w:val="18"/>
                <w:szCs w:val="18"/>
                <w:lang w:val="it-IT"/>
              </w:rPr>
              <w:t>communications</w:t>
            </w:r>
            <w:proofErr w:type="spellEnd"/>
            <w:r w:rsidR="00CD1E99" w:rsidRPr="00A06AD1">
              <w:rPr>
                <w:rFonts w:ascii="Garamond" w:eastAsia="Arial" w:hAnsi="Garamond" w:cstheme="minorHAnsi"/>
                <w:i/>
                <w:iCs/>
                <w:spacing w:val="-16"/>
                <w:w w:val="106"/>
                <w:sz w:val="18"/>
                <w:szCs w:val="18"/>
                <w:lang w:val="it-IT"/>
              </w:rPr>
              <w:t xml:space="preserve"> </w:t>
            </w:r>
            <w:r w:rsidR="00CD1E99" w:rsidRPr="00A06AD1">
              <w:rPr>
                <w:rFonts w:ascii="Garamond" w:eastAsia="Arial" w:hAnsi="Garamond" w:cstheme="minorHAnsi"/>
                <w:i/>
                <w:iCs/>
                <w:sz w:val="18"/>
                <w:szCs w:val="18"/>
                <w:lang w:val="it-IT"/>
              </w:rPr>
              <w:t>and</w:t>
            </w:r>
            <w:r w:rsidR="00CD1E99" w:rsidRPr="00A06AD1">
              <w:rPr>
                <w:rFonts w:ascii="Garamond" w:eastAsia="Arial" w:hAnsi="Garamond" w:cstheme="minorHAnsi"/>
                <w:i/>
                <w:iCs/>
                <w:spacing w:val="18"/>
                <w:sz w:val="18"/>
                <w:szCs w:val="18"/>
                <w:lang w:val="it-IT"/>
              </w:rPr>
              <w:t xml:space="preserve"> </w:t>
            </w:r>
            <w:r w:rsidR="00CD1E99" w:rsidRPr="00A06AD1">
              <w:rPr>
                <w:rFonts w:ascii="Garamond" w:eastAsia="Arial" w:hAnsi="Garamond" w:cstheme="minorHAnsi"/>
                <w:i/>
                <w:iCs/>
                <w:sz w:val="18"/>
                <w:szCs w:val="18"/>
                <w:lang w:val="it-IT"/>
              </w:rPr>
              <w:t>test</w:t>
            </w:r>
            <w:r w:rsidR="00CD1E99" w:rsidRPr="00A06AD1">
              <w:rPr>
                <w:rFonts w:ascii="Garamond" w:eastAsia="Arial" w:hAnsi="Garamond" w:cstheme="minorHAnsi"/>
                <w:i/>
                <w:iCs/>
                <w:spacing w:val="17"/>
                <w:sz w:val="18"/>
                <w:szCs w:val="18"/>
                <w:lang w:val="it-IT"/>
              </w:rPr>
              <w:t xml:space="preserve"> </w:t>
            </w:r>
            <w:proofErr w:type="spellStart"/>
            <w:r w:rsidR="00CD1E99" w:rsidRPr="00A06AD1">
              <w:rPr>
                <w:rFonts w:ascii="Garamond" w:eastAsia="Arial" w:hAnsi="Garamond" w:cstheme="minorHAnsi"/>
                <w:i/>
                <w:iCs/>
                <w:sz w:val="18"/>
                <w:szCs w:val="18"/>
                <w:lang w:val="it-IT"/>
              </w:rPr>
              <w:t>alarm</w:t>
            </w:r>
            <w:proofErr w:type="spellEnd"/>
            <w:r w:rsidR="00CD1E99" w:rsidRPr="00A06AD1">
              <w:rPr>
                <w:rFonts w:ascii="Garamond" w:eastAsia="Arial" w:hAnsi="Garamond" w:cstheme="minorHAnsi"/>
                <w:i/>
                <w:iCs/>
                <w:spacing w:val="27"/>
                <w:sz w:val="18"/>
                <w:szCs w:val="18"/>
                <w:lang w:val="it-IT"/>
              </w:rPr>
              <w:t xml:space="preserve"> </w:t>
            </w:r>
            <w:r w:rsidR="00CD1E99" w:rsidRPr="00A06AD1">
              <w:rPr>
                <w:rFonts w:ascii="Garamond" w:eastAsia="Arial" w:hAnsi="Garamond" w:cstheme="minorHAnsi"/>
                <w:i/>
                <w:iCs/>
                <w:sz w:val="18"/>
                <w:szCs w:val="18"/>
                <w:lang w:val="it-IT"/>
              </w:rPr>
              <w:t>systems</w:t>
            </w:r>
          </w:p>
        </w:tc>
        <w:tc>
          <w:tcPr>
            <w:tcW w:w="750" w:type="dxa"/>
            <w:tcBorders>
              <w:top w:val="single" w:sz="4" w:space="0" w:color="00457E"/>
              <w:left w:val="single" w:sz="4" w:space="0" w:color="00457E"/>
              <w:bottom w:val="single" w:sz="4" w:space="0" w:color="00457E"/>
              <w:right w:val="single" w:sz="4" w:space="0" w:color="00457E"/>
            </w:tcBorders>
          </w:tcPr>
          <w:p w14:paraId="0C499999" w14:textId="77777777" w:rsidR="00CD1E99" w:rsidRPr="00A06AD1" w:rsidRDefault="00CD1E99" w:rsidP="00CD1E99">
            <w:pPr>
              <w:rPr>
                <w:rFonts w:ascii="Garamond" w:hAnsi="Garamond" w:cstheme="minorHAnsi"/>
                <w:sz w:val="16"/>
                <w:szCs w:val="16"/>
                <w:lang w:val="it-IT"/>
              </w:rPr>
            </w:pPr>
          </w:p>
        </w:tc>
        <w:tc>
          <w:tcPr>
            <w:tcW w:w="1135" w:type="dxa"/>
            <w:gridSpan w:val="2"/>
            <w:tcBorders>
              <w:top w:val="single" w:sz="4" w:space="0" w:color="00457E"/>
              <w:left w:val="single" w:sz="4" w:space="0" w:color="00457E"/>
              <w:bottom w:val="single" w:sz="4" w:space="0" w:color="00457E"/>
              <w:right w:val="single" w:sz="4" w:space="0" w:color="00457E"/>
            </w:tcBorders>
          </w:tcPr>
          <w:p w14:paraId="7E962891" w14:textId="77777777" w:rsidR="00CD1E99" w:rsidRPr="00A06AD1" w:rsidRDefault="00CD1E99" w:rsidP="00CD1E99">
            <w:pPr>
              <w:rPr>
                <w:rFonts w:ascii="Garamond" w:hAnsi="Garamond" w:cstheme="minorHAnsi"/>
                <w:sz w:val="16"/>
                <w:szCs w:val="16"/>
                <w:lang w:val="it-IT"/>
              </w:rPr>
            </w:pPr>
          </w:p>
        </w:tc>
        <w:tc>
          <w:tcPr>
            <w:tcW w:w="4677" w:type="dxa"/>
            <w:tcBorders>
              <w:left w:val="single" w:sz="4" w:space="0" w:color="00457E"/>
              <w:right w:val="single" w:sz="4" w:space="0" w:color="00457E"/>
            </w:tcBorders>
          </w:tcPr>
          <w:p w14:paraId="619F4666" w14:textId="77777777" w:rsidR="00CD1E99" w:rsidRPr="00A06AD1" w:rsidRDefault="00CD1E99" w:rsidP="00CD1E99">
            <w:pPr>
              <w:rPr>
                <w:rFonts w:ascii="Garamond" w:hAnsi="Garamond" w:cstheme="minorHAnsi"/>
                <w:sz w:val="16"/>
                <w:szCs w:val="16"/>
                <w:lang w:val="it-IT"/>
              </w:rPr>
            </w:pPr>
          </w:p>
        </w:tc>
        <w:tc>
          <w:tcPr>
            <w:tcW w:w="1134" w:type="dxa"/>
            <w:tcBorders>
              <w:top w:val="single" w:sz="4" w:space="0" w:color="00457E"/>
              <w:left w:val="single" w:sz="4" w:space="0" w:color="00457E"/>
              <w:bottom w:val="single" w:sz="4" w:space="0" w:color="00457E"/>
              <w:right w:val="single" w:sz="4" w:space="0" w:color="00457E"/>
            </w:tcBorders>
          </w:tcPr>
          <w:p w14:paraId="365C9D7C" w14:textId="77777777" w:rsidR="00CD1E99" w:rsidRPr="00A06AD1" w:rsidRDefault="00CD1E99" w:rsidP="00CD1E99">
            <w:pPr>
              <w:rPr>
                <w:rFonts w:ascii="Garamond" w:hAnsi="Garamond" w:cstheme="minorHAnsi"/>
                <w:sz w:val="16"/>
                <w:szCs w:val="16"/>
                <w:lang w:val="it-IT"/>
              </w:rPr>
            </w:pPr>
          </w:p>
        </w:tc>
        <w:tc>
          <w:tcPr>
            <w:tcW w:w="1944" w:type="dxa"/>
            <w:gridSpan w:val="2"/>
            <w:tcBorders>
              <w:top w:val="single" w:sz="4" w:space="0" w:color="00457E"/>
              <w:left w:val="single" w:sz="4" w:space="0" w:color="00457E"/>
              <w:bottom w:val="single" w:sz="4" w:space="0" w:color="00457E"/>
              <w:right w:val="single" w:sz="4" w:space="0" w:color="00457E"/>
            </w:tcBorders>
          </w:tcPr>
          <w:p w14:paraId="1A125D24" w14:textId="77777777" w:rsidR="00CD1E99" w:rsidRPr="00A06AD1" w:rsidRDefault="00CD1E99" w:rsidP="00CD1E99">
            <w:pPr>
              <w:rPr>
                <w:rFonts w:ascii="Garamond" w:hAnsi="Garamond" w:cstheme="minorHAnsi"/>
                <w:sz w:val="16"/>
                <w:szCs w:val="16"/>
                <w:lang w:val="it-IT"/>
              </w:rPr>
            </w:pPr>
          </w:p>
        </w:tc>
      </w:tr>
      <w:tr w:rsidR="00EE1A66" w:rsidRPr="00A06AD1" w14:paraId="114AC188" w14:textId="77777777" w:rsidTr="00EE1A66">
        <w:trPr>
          <w:trHeight w:hRule="exact" w:val="693"/>
          <w:jc w:val="center"/>
        </w:trPr>
        <w:tc>
          <w:tcPr>
            <w:tcW w:w="566" w:type="dxa"/>
            <w:tcBorders>
              <w:top w:val="single" w:sz="4" w:space="0" w:color="00457E"/>
              <w:left w:val="single" w:sz="4" w:space="0" w:color="00457E"/>
              <w:bottom w:val="single" w:sz="4" w:space="0" w:color="00457E"/>
              <w:right w:val="single" w:sz="4" w:space="0" w:color="00457E"/>
            </w:tcBorders>
          </w:tcPr>
          <w:p w14:paraId="486829E5" w14:textId="4B25A1FC" w:rsidR="00CD1E99" w:rsidRPr="00A06AD1" w:rsidRDefault="00CD1E99" w:rsidP="00CD1E99">
            <w:pPr>
              <w:spacing w:after="0" w:line="240" w:lineRule="auto"/>
              <w:ind w:left="62"/>
              <w:jc w:val="center"/>
              <w:rPr>
                <w:rFonts w:ascii="Garamond" w:eastAsia="Arial" w:hAnsi="Garamond" w:cstheme="minorHAnsi"/>
                <w:sz w:val="18"/>
                <w:szCs w:val="18"/>
              </w:rPr>
            </w:pPr>
            <w:r w:rsidRPr="00A06AD1">
              <w:rPr>
                <w:rFonts w:ascii="Garamond" w:eastAsia="Arial" w:hAnsi="Garamond" w:cstheme="minorHAnsi"/>
                <w:sz w:val="18"/>
                <w:szCs w:val="18"/>
              </w:rPr>
              <w:t>.3</w:t>
            </w:r>
          </w:p>
        </w:tc>
        <w:tc>
          <w:tcPr>
            <w:tcW w:w="5629" w:type="dxa"/>
            <w:tcBorders>
              <w:top w:val="single" w:sz="4" w:space="0" w:color="00457E"/>
              <w:left w:val="single" w:sz="4" w:space="0" w:color="00457E"/>
              <w:bottom w:val="single" w:sz="4" w:space="0" w:color="00457E"/>
              <w:right w:val="single" w:sz="4" w:space="0" w:color="00457E"/>
            </w:tcBorders>
          </w:tcPr>
          <w:p w14:paraId="7BEF31F4" w14:textId="77777777" w:rsidR="00CD1E99" w:rsidRPr="00A06AD1" w:rsidRDefault="00CD1E99" w:rsidP="00CD1E99">
            <w:pPr>
              <w:spacing w:after="0" w:line="120" w:lineRule="exact"/>
              <w:ind w:right="529"/>
              <w:jc w:val="both"/>
              <w:rPr>
                <w:rFonts w:ascii="Garamond" w:hAnsi="Garamond" w:cstheme="minorHAnsi"/>
                <w:i/>
                <w:iCs/>
                <w:sz w:val="12"/>
                <w:szCs w:val="12"/>
              </w:rPr>
            </w:pPr>
          </w:p>
          <w:p w14:paraId="5F1C0F5B" w14:textId="0C899227" w:rsidR="00CD1E99" w:rsidRPr="00A06AD1" w:rsidRDefault="005573C7" w:rsidP="005573C7">
            <w:pPr>
              <w:pStyle w:val="Nessunaspaziatura"/>
              <w:ind w:left="142" w:right="96"/>
              <w:rPr>
                <w:rFonts w:ascii="Garamond" w:hAnsi="Garamond"/>
                <w:i/>
                <w:iCs/>
                <w:sz w:val="12"/>
                <w:szCs w:val="12"/>
              </w:rPr>
            </w:pPr>
            <w:r w:rsidRPr="00A06AD1">
              <w:rPr>
                <w:rFonts w:ascii="Garamond" w:hAnsi="Garamond" w:cstheme="minorHAnsi"/>
                <w:sz w:val="18"/>
                <w:szCs w:val="18"/>
              </w:rPr>
              <w:t>R</w:t>
            </w:r>
            <w:r w:rsidRPr="00A06AD1">
              <w:rPr>
                <w:rFonts w:ascii="Garamond" w:hAnsi="Garamond" w:cstheme="minorHAnsi"/>
                <w:spacing w:val="-1"/>
                <w:sz w:val="18"/>
                <w:szCs w:val="18"/>
              </w:rPr>
              <w:t>i</w:t>
            </w:r>
            <w:r w:rsidRPr="00A06AD1">
              <w:rPr>
                <w:rFonts w:ascii="Garamond" w:hAnsi="Garamond" w:cstheme="minorHAnsi"/>
                <w:sz w:val="18"/>
                <w:szCs w:val="18"/>
              </w:rPr>
              <w:t>co</w:t>
            </w:r>
            <w:r w:rsidRPr="00A06AD1">
              <w:rPr>
                <w:rFonts w:ascii="Garamond" w:hAnsi="Garamond" w:cstheme="minorHAnsi"/>
                <w:spacing w:val="-1"/>
                <w:sz w:val="18"/>
                <w:szCs w:val="18"/>
              </w:rPr>
              <w:t>n</w:t>
            </w:r>
            <w:r w:rsidRPr="00A06AD1">
              <w:rPr>
                <w:rFonts w:ascii="Garamond" w:hAnsi="Garamond" w:cstheme="minorHAnsi"/>
                <w:sz w:val="18"/>
                <w:szCs w:val="18"/>
              </w:rPr>
              <w:t>o</w:t>
            </w:r>
            <w:r w:rsidRPr="00A06AD1">
              <w:rPr>
                <w:rFonts w:ascii="Garamond" w:hAnsi="Garamond" w:cstheme="minorHAnsi"/>
                <w:spacing w:val="-1"/>
                <w:sz w:val="18"/>
                <w:szCs w:val="18"/>
              </w:rPr>
              <w:t>s</w:t>
            </w:r>
            <w:r w:rsidRPr="00A06AD1">
              <w:rPr>
                <w:rFonts w:ascii="Garamond" w:hAnsi="Garamond" w:cstheme="minorHAnsi"/>
                <w:sz w:val="18"/>
                <w:szCs w:val="18"/>
              </w:rPr>
              <w:t>ce</w:t>
            </w:r>
            <w:r w:rsidRPr="00A06AD1">
              <w:rPr>
                <w:rFonts w:ascii="Garamond" w:hAnsi="Garamond" w:cstheme="minorHAnsi"/>
                <w:spacing w:val="-4"/>
                <w:sz w:val="18"/>
                <w:szCs w:val="18"/>
              </w:rPr>
              <w:t xml:space="preserve"> </w:t>
            </w:r>
            <w:r w:rsidRPr="00A06AD1">
              <w:rPr>
                <w:rFonts w:ascii="Garamond" w:hAnsi="Garamond" w:cstheme="minorHAnsi"/>
                <w:sz w:val="18"/>
                <w:szCs w:val="18"/>
              </w:rPr>
              <w:t>e</w:t>
            </w:r>
            <w:r w:rsidRPr="00A06AD1">
              <w:rPr>
                <w:rFonts w:ascii="Garamond" w:hAnsi="Garamond" w:cstheme="minorHAnsi"/>
                <w:spacing w:val="-2"/>
                <w:sz w:val="18"/>
                <w:szCs w:val="18"/>
              </w:rPr>
              <w:t xml:space="preserve"> </w:t>
            </w:r>
            <w:proofErr w:type="spellStart"/>
            <w:r w:rsidRPr="00A06AD1">
              <w:rPr>
                <w:rFonts w:ascii="Garamond" w:hAnsi="Garamond" w:cstheme="minorHAnsi"/>
                <w:sz w:val="18"/>
                <w:szCs w:val="18"/>
              </w:rPr>
              <w:t>riferisce</w:t>
            </w:r>
            <w:proofErr w:type="spellEnd"/>
            <w:r w:rsidRPr="00A06AD1">
              <w:rPr>
                <w:rFonts w:ascii="Garamond" w:hAnsi="Garamond" w:cstheme="minorHAnsi"/>
                <w:sz w:val="18"/>
                <w:szCs w:val="18"/>
              </w:rPr>
              <w:t xml:space="preserve"> </w:t>
            </w:r>
            <w:proofErr w:type="spellStart"/>
            <w:r w:rsidRPr="00A06AD1">
              <w:rPr>
                <w:rFonts w:ascii="Garamond" w:hAnsi="Garamond" w:cstheme="minorHAnsi"/>
                <w:sz w:val="18"/>
                <w:szCs w:val="18"/>
              </w:rPr>
              <w:t>gli</w:t>
            </w:r>
            <w:proofErr w:type="spellEnd"/>
            <w:r w:rsidRPr="00A06AD1">
              <w:rPr>
                <w:rFonts w:ascii="Garamond" w:hAnsi="Garamond" w:cstheme="minorHAnsi"/>
                <w:sz w:val="18"/>
                <w:szCs w:val="18"/>
              </w:rPr>
              <w:t xml:space="preserve"> </w:t>
            </w:r>
            <w:proofErr w:type="spellStart"/>
            <w:r w:rsidRPr="00A06AD1">
              <w:rPr>
                <w:rFonts w:ascii="Garamond" w:hAnsi="Garamond" w:cstheme="minorHAnsi"/>
                <w:sz w:val="18"/>
                <w:szCs w:val="18"/>
              </w:rPr>
              <w:t>allarmi</w:t>
            </w:r>
            <w:proofErr w:type="spellEnd"/>
            <w:r w:rsidRPr="00A06AD1">
              <w:rPr>
                <w:rFonts w:ascii="Garamond" w:hAnsi="Garamond" w:cstheme="minorHAnsi"/>
                <w:sz w:val="18"/>
                <w:szCs w:val="18"/>
              </w:rPr>
              <w:t xml:space="preserve"> a un </w:t>
            </w:r>
            <w:proofErr w:type="spellStart"/>
            <w:r w:rsidRPr="00A06AD1">
              <w:rPr>
                <w:rFonts w:ascii="Garamond" w:hAnsi="Garamond" w:cstheme="minorHAnsi"/>
                <w:sz w:val="18"/>
                <w:szCs w:val="18"/>
              </w:rPr>
              <w:t>ufficiale</w:t>
            </w:r>
            <w:proofErr w:type="spellEnd"/>
            <w:r w:rsidRPr="00A06AD1">
              <w:rPr>
                <w:rFonts w:ascii="Garamond" w:hAnsi="Garamond" w:cstheme="minorHAnsi"/>
                <w:sz w:val="18"/>
                <w:szCs w:val="18"/>
              </w:rPr>
              <w:t xml:space="preserve">. / </w:t>
            </w:r>
            <w:r w:rsidR="00CD1E99" w:rsidRPr="00A06AD1">
              <w:rPr>
                <w:rFonts w:ascii="Garamond" w:hAnsi="Garamond" w:cstheme="minorHAnsi"/>
                <w:i/>
                <w:iCs/>
                <w:sz w:val="18"/>
                <w:szCs w:val="18"/>
              </w:rPr>
              <w:t>Acknowledge and report</w:t>
            </w:r>
            <w:r w:rsidR="00CD1E99" w:rsidRPr="00A06AD1">
              <w:rPr>
                <w:rFonts w:ascii="Garamond" w:eastAsia="Arial" w:hAnsi="Garamond" w:cstheme="minorHAnsi"/>
                <w:i/>
                <w:iCs/>
                <w:spacing w:val="6"/>
                <w:sz w:val="18"/>
                <w:szCs w:val="18"/>
              </w:rPr>
              <w:t xml:space="preserve"> </w:t>
            </w:r>
            <w:r w:rsidR="00CD1E99" w:rsidRPr="00A06AD1">
              <w:rPr>
                <w:rFonts w:ascii="Garamond" w:eastAsia="Arial" w:hAnsi="Garamond" w:cstheme="minorHAnsi"/>
                <w:i/>
                <w:iCs/>
                <w:sz w:val="18"/>
                <w:szCs w:val="18"/>
              </w:rPr>
              <w:t>alarms</w:t>
            </w:r>
            <w:r w:rsidR="00CD1E99" w:rsidRPr="00A06AD1">
              <w:rPr>
                <w:rFonts w:ascii="Garamond" w:eastAsia="Arial" w:hAnsi="Garamond" w:cstheme="minorHAnsi"/>
                <w:i/>
                <w:iCs/>
                <w:spacing w:val="5"/>
                <w:sz w:val="18"/>
                <w:szCs w:val="18"/>
              </w:rPr>
              <w:t xml:space="preserve"> </w:t>
            </w:r>
            <w:r w:rsidR="00CD1E99" w:rsidRPr="00A06AD1">
              <w:rPr>
                <w:rFonts w:ascii="Garamond" w:eastAsia="Arial" w:hAnsi="Garamond" w:cstheme="minorHAnsi"/>
                <w:i/>
                <w:iCs/>
                <w:sz w:val="18"/>
                <w:szCs w:val="18"/>
              </w:rPr>
              <w:t>to</w:t>
            </w:r>
            <w:r w:rsidR="00CD1E99" w:rsidRPr="00A06AD1">
              <w:rPr>
                <w:rFonts w:ascii="Garamond" w:eastAsia="Arial" w:hAnsi="Garamond" w:cstheme="minorHAnsi"/>
                <w:i/>
                <w:iCs/>
                <w:spacing w:val="29"/>
                <w:sz w:val="18"/>
                <w:szCs w:val="18"/>
              </w:rPr>
              <w:t xml:space="preserve"> </w:t>
            </w:r>
            <w:r w:rsidR="00CD1E99" w:rsidRPr="00A06AD1">
              <w:rPr>
                <w:rFonts w:ascii="Garamond" w:eastAsia="Arial" w:hAnsi="Garamond" w:cstheme="minorHAnsi"/>
                <w:i/>
                <w:iCs/>
                <w:sz w:val="18"/>
                <w:szCs w:val="18"/>
              </w:rPr>
              <w:t>an</w:t>
            </w:r>
            <w:r w:rsidR="00CD1E99" w:rsidRPr="00A06AD1">
              <w:rPr>
                <w:rFonts w:ascii="Garamond" w:eastAsia="Arial" w:hAnsi="Garamond" w:cstheme="minorHAnsi"/>
                <w:i/>
                <w:iCs/>
                <w:spacing w:val="8"/>
                <w:sz w:val="18"/>
                <w:szCs w:val="18"/>
              </w:rPr>
              <w:t xml:space="preserve"> </w:t>
            </w:r>
            <w:r w:rsidR="00CD1E99" w:rsidRPr="00A06AD1">
              <w:rPr>
                <w:rFonts w:ascii="Garamond" w:eastAsia="Arial" w:hAnsi="Garamond" w:cstheme="minorHAnsi"/>
                <w:i/>
                <w:iCs/>
                <w:w w:val="119"/>
                <w:sz w:val="18"/>
                <w:szCs w:val="18"/>
              </w:rPr>
              <w:t>o</w:t>
            </w:r>
            <w:r w:rsidR="00CD1E99" w:rsidRPr="00A06AD1">
              <w:rPr>
                <w:rFonts w:ascii="Garamond" w:eastAsia="Arial" w:hAnsi="Garamond" w:cstheme="minorHAnsi"/>
                <w:i/>
                <w:iCs/>
                <w:spacing w:val="-3"/>
                <w:w w:val="119"/>
                <w:sz w:val="18"/>
                <w:szCs w:val="18"/>
              </w:rPr>
              <w:t>f</w:t>
            </w:r>
            <w:r w:rsidR="00CD1E99" w:rsidRPr="00A06AD1">
              <w:rPr>
                <w:rFonts w:ascii="Garamond" w:eastAsia="Arial" w:hAnsi="Garamond" w:cstheme="minorHAnsi"/>
                <w:i/>
                <w:iCs/>
                <w:w w:val="108"/>
                <w:sz w:val="18"/>
                <w:szCs w:val="18"/>
              </w:rPr>
              <w:t>ficer</w:t>
            </w:r>
          </w:p>
        </w:tc>
        <w:tc>
          <w:tcPr>
            <w:tcW w:w="750" w:type="dxa"/>
            <w:tcBorders>
              <w:top w:val="single" w:sz="4" w:space="0" w:color="00457E"/>
              <w:left w:val="single" w:sz="4" w:space="0" w:color="00457E"/>
              <w:bottom w:val="single" w:sz="4" w:space="0" w:color="00457E"/>
              <w:right w:val="single" w:sz="4" w:space="0" w:color="00457E"/>
            </w:tcBorders>
          </w:tcPr>
          <w:p w14:paraId="5285F5BE" w14:textId="77777777" w:rsidR="00CD1E99" w:rsidRPr="00A06AD1" w:rsidRDefault="00CD1E99" w:rsidP="00CD1E99">
            <w:pPr>
              <w:rPr>
                <w:rFonts w:ascii="Garamond" w:hAnsi="Garamond" w:cstheme="minorHAnsi"/>
                <w:sz w:val="16"/>
                <w:szCs w:val="16"/>
                <w:lang w:val="it-IT"/>
              </w:rPr>
            </w:pPr>
          </w:p>
        </w:tc>
        <w:tc>
          <w:tcPr>
            <w:tcW w:w="1135" w:type="dxa"/>
            <w:gridSpan w:val="2"/>
            <w:tcBorders>
              <w:top w:val="single" w:sz="4" w:space="0" w:color="00457E"/>
              <w:left w:val="single" w:sz="4" w:space="0" w:color="00457E"/>
              <w:bottom w:val="single" w:sz="4" w:space="0" w:color="00457E"/>
              <w:right w:val="single" w:sz="4" w:space="0" w:color="00457E"/>
            </w:tcBorders>
          </w:tcPr>
          <w:p w14:paraId="78315223" w14:textId="77777777" w:rsidR="00CD1E99" w:rsidRPr="00A06AD1" w:rsidRDefault="00CD1E99" w:rsidP="00CD1E99">
            <w:pPr>
              <w:rPr>
                <w:rFonts w:ascii="Garamond" w:hAnsi="Garamond" w:cstheme="minorHAnsi"/>
                <w:sz w:val="16"/>
                <w:szCs w:val="16"/>
                <w:lang w:val="it-IT"/>
              </w:rPr>
            </w:pPr>
          </w:p>
        </w:tc>
        <w:tc>
          <w:tcPr>
            <w:tcW w:w="4677" w:type="dxa"/>
            <w:tcBorders>
              <w:left w:val="single" w:sz="4" w:space="0" w:color="00457E"/>
              <w:bottom w:val="single" w:sz="4" w:space="0" w:color="auto"/>
              <w:right w:val="single" w:sz="4" w:space="0" w:color="00457E"/>
            </w:tcBorders>
          </w:tcPr>
          <w:p w14:paraId="1728F9EF" w14:textId="77777777" w:rsidR="00CD1E99" w:rsidRPr="00A06AD1" w:rsidRDefault="00CD1E99" w:rsidP="00CD1E99">
            <w:pPr>
              <w:rPr>
                <w:rFonts w:ascii="Garamond" w:hAnsi="Garamond" w:cstheme="minorHAnsi"/>
                <w:sz w:val="16"/>
                <w:szCs w:val="16"/>
                <w:lang w:val="it-IT"/>
              </w:rPr>
            </w:pPr>
          </w:p>
        </w:tc>
        <w:tc>
          <w:tcPr>
            <w:tcW w:w="1134" w:type="dxa"/>
            <w:tcBorders>
              <w:top w:val="single" w:sz="4" w:space="0" w:color="00457E"/>
              <w:left w:val="single" w:sz="4" w:space="0" w:color="00457E"/>
              <w:bottom w:val="single" w:sz="4" w:space="0" w:color="00457E"/>
              <w:right w:val="single" w:sz="4" w:space="0" w:color="00457E"/>
            </w:tcBorders>
          </w:tcPr>
          <w:p w14:paraId="1A090AFC" w14:textId="77777777" w:rsidR="00CD1E99" w:rsidRPr="00A06AD1" w:rsidRDefault="00CD1E99" w:rsidP="00CD1E99">
            <w:pPr>
              <w:rPr>
                <w:rFonts w:ascii="Garamond" w:hAnsi="Garamond" w:cstheme="minorHAnsi"/>
                <w:sz w:val="16"/>
                <w:szCs w:val="16"/>
                <w:lang w:val="it-IT"/>
              </w:rPr>
            </w:pPr>
          </w:p>
        </w:tc>
        <w:tc>
          <w:tcPr>
            <w:tcW w:w="1944" w:type="dxa"/>
            <w:gridSpan w:val="2"/>
            <w:tcBorders>
              <w:top w:val="single" w:sz="4" w:space="0" w:color="00457E"/>
              <w:left w:val="single" w:sz="4" w:space="0" w:color="00457E"/>
              <w:bottom w:val="single" w:sz="4" w:space="0" w:color="00457E"/>
              <w:right w:val="single" w:sz="4" w:space="0" w:color="00457E"/>
            </w:tcBorders>
          </w:tcPr>
          <w:p w14:paraId="67F7321F" w14:textId="77777777" w:rsidR="00CD1E99" w:rsidRPr="00A06AD1" w:rsidRDefault="00CD1E99" w:rsidP="00CD1E99">
            <w:pPr>
              <w:rPr>
                <w:rFonts w:ascii="Garamond" w:hAnsi="Garamond" w:cstheme="minorHAnsi"/>
                <w:sz w:val="16"/>
                <w:szCs w:val="16"/>
                <w:lang w:val="it-IT"/>
              </w:rPr>
            </w:pPr>
          </w:p>
        </w:tc>
      </w:tr>
    </w:tbl>
    <w:p w14:paraId="39FBA852" w14:textId="77777777" w:rsidR="00BF4D44" w:rsidRDefault="00BF4D44" w:rsidP="00F00948">
      <w:pPr>
        <w:spacing w:line="240" w:lineRule="auto"/>
        <w:ind w:left="426"/>
        <w:jc w:val="both"/>
        <w:rPr>
          <w:rFonts w:ascii="Garamond" w:eastAsia="Calibri" w:hAnsi="Garamond" w:cs="Calibri"/>
          <w:b/>
          <w:bCs/>
          <w:sz w:val="18"/>
          <w:szCs w:val="18"/>
          <w:lang w:val="it-IT"/>
        </w:rPr>
      </w:pPr>
    </w:p>
    <w:p w14:paraId="0D412228" w14:textId="7665C9CD" w:rsidR="00F00948" w:rsidRPr="00A06AD1" w:rsidRDefault="00F00948" w:rsidP="00F00948">
      <w:pPr>
        <w:spacing w:line="240" w:lineRule="auto"/>
        <w:ind w:left="426"/>
        <w:jc w:val="both"/>
        <w:rPr>
          <w:rFonts w:ascii="Garamond" w:eastAsia="Calibri" w:hAnsi="Garamond" w:cs="Calibri"/>
          <w:b/>
          <w:bCs/>
          <w:sz w:val="18"/>
          <w:szCs w:val="18"/>
          <w:lang w:val="it-IT"/>
        </w:rPr>
      </w:pPr>
      <w:r w:rsidRPr="00A06AD1">
        <w:rPr>
          <w:rFonts w:ascii="Garamond" w:eastAsia="Calibri" w:hAnsi="Garamond" w:cs="Calibri"/>
          <w:b/>
          <w:bCs/>
          <w:sz w:val="18"/>
          <w:szCs w:val="18"/>
          <w:lang w:val="it-IT"/>
        </w:rPr>
        <w:t>FU</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ZIO</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E:</w:t>
      </w:r>
      <w:r w:rsidRPr="00A06AD1">
        <w:rPr>
          <w:rFonts w:ascii="Garamond" w:eastAsia="Calibri" w:hAnsi="Garamond" w:cs="Calibri"/>
          <w:b/>
          <w:bCs/>
          <w:spacing w:val="-8"/>
          <w:sz w:val="18"/>
          <w:szCs w:val="18"/>
          <w:lang w:val="it-IT"/>
        </w:rPr>
        <w:t xml:space="preserve"> </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A</w:t>
      </w:r>
      <w:r w:rsidRPr="00A06AD1">
        <w:rPr>
          <w:rFonts w:ascii="Garamond" w:eastAsia="Calibri" w:hAnsi="Garamond" w:cs="Calibri"/>
          <w:b/>
          <w:bCs/>
          <w:spacing w:val="1"/>
          <w:sz w:val="18"/>
          <w:szCs w:val="18"/>
          <w:lang w:val="it-IT"/>
        </w:rPr>
        <w:t>V</w:t>
      </w:r>
      <w:r w:rsidRPr="00A06AD1">
        <w:rPr>
          <w:rFonts w:ascii="Garamond" w:eastAsia="Calibri" w:hAnsi="Garamond" w:cs="Calibri"/>
          <w:b/>
          <w:bCs/>
          <w:sz w:val="18"/>
          <w:szCs w:val="18"/>
          <w:lang w:val="it-IT"/>
        </w:rPr>
        <w:t>IGAZIO</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E</w:t>
      </w:r>
      <w:r w:rsidRPr="00A06AD1">
        <w:rPr>
          <w:rFonts w:ascii="Garamond" w:eastAsia="Calibri" w:hAnsi="Garamond" w:cs="Calibri"/>
          <w:b/>
          <w:bCs/>
          <w:spacing w:val="-9"/>
          <w:sz w:val="18"/>
          <w:szCs w:val="18"/>
          <w:lang w:val="it-IT"/>
        </w:rPr>
        <w:t xml:space="preserve"> </w:t>
      </w:r>
      <w:r w:rsidRPr="00A06AD1">
        <w:rPr>
          <w:rFonts w:ascii="Garamond" w:eastAsia="Calibri" w:hAnsi="Garamond" w:cs="Calibri"/>
          <w:b/>
          <w:bCs/>
          <w:sz w:val="18"/>
          <w:szCs w:val="18"/>
          <w:lang w:val="it-IT"/>
        </w:rPr>
        <w:t>A LI</w:t>
      </w:r>
      <w:r w:rsidRPr="00A06AD1">
        <w:rPr>
          <w:rFonts w:ascii="Garamond" w:eastAsia="Calibri" w:hAnsi="Garamond" w:cs="Calibri"/>
          <w:b/>
          <w:bCs/>
          <w:spacing w:val="1"/>
          <w:sz w:val="18"/>
          <w:szCs w:val="18"/>
          <w:lang w:val="it-IT"/>
        </w:rPr>
        <w:t>V</w:t>
      </w:r>
      <w:r w:rsidRPr="00A06AD1">
        <w:rPr>
          <w:rFonts w:ascii="Garamond" w:eastAsia="Calibri" w:hAnsi="Garamond" w:cs="Calibri"/>
          <w:b/>
          <w:bCs/>
          <w:sz w:val="18"/>
          <w:szCs w:val="18"/>
          <w:lang w:val="it-IT"/>
        </w:rPr>
        <w:t>ELLO</w:t>
      </w:r>
      <w:r w:rsidRPr="00A06AD1">
        <w:rPr>
          <w:rFonts w:ascii="Garamond" w:eastAsia="Calibri" w:hAnsi="Garamond" w:cs="Calibri"/>
          <w:b/>
          <w:bCs/>
          <w:spacing w:val="-2"/>
          <w:sz w:val="18"/>
          <w:szCs w:val="18"/>
          <w:lang w:val="it-IT"/>
        </w:rPr>
        <w:t xml:space="preserve"> </w:t>
      </w:r>
      <w:r w:rsidRPr="00A06AD1">
        <w:rPr>
          <w:rFonts w:ascii="Garamond" w:eastAsia="Calibri" w:hAnsi="Garamond" w:cs="Calibri"/>
          <w:b/>
          <w:bCs/>
          <w:spacing w:val="1"/>
          <w:sz w:val="18"/>
          <w:szCs w:val="18"/>
          <w:lang w:val="it-IT"/>
        </w:rPr>
        <w:t>D</w:t>
      </w:r>
      <w:r w:rsidRPr="00A06AD1">
        <w:rPr>
          <w:rFonts w:ascii="Garamond" w:eastAsia="Calibri" w:hAnsi="Garamond" w:cs="Calibri"/>
          <w:b/>
          <w:bCs/>
          <w:sz w:val="18"/>
          <w:szCs w:val="18"/>
          <w:lang w:val="it-IT"/>
        </w:rPr>
        <w:t>I</w:t>
      </w:r>
      <w:r w:rsidRPr="00A06AD1">
        <w:rPr>
          <w:rFonts w:ascii="Garamond" w:eastAsia="Calibri" w:hAnsi="Garamond" w:cs="Calibri"/>
          <w:b/>
          <w:bCs/>
          <w:spacing w:val="-1"/>
          <w:sz w:val="18"/>
          <w:szCs w:val="18"/>
          <w:lang w:val="it-IT"/>
        </w:rPr>
        <w:t xml:space="preserve"> </w:t>
      </w:r>
      <w:r w:rsidRPr="00A06AD1">
        <w:rPr>
          <w:rFonts w:ascii="Garamond" w:eastAsia="Calibri" w:hAnsi="Garamond" w:cs="Calibri"/>
          <w:b/>
          <w:bCs/>
          <w:sz w:val="18"/>
          <w:szCs w:val="18"/>
          <w:lang w:val="it-IT"/>
        </w:rPr>
        <w:t>SU</w:t>
      </w:r>
      <w:r w:rsidRPr="00A06AD1">
        <w:rPr>
          <w:rFonts w:ascii="Garamond" w:eastAsia="Calibri" w:hAnsi="Garamond" w:cs="Calibri"/>
          <w:b/>
          <w:bCs/>
          <w:spacing w:val="-1"/>
          <w:sz w:val="18"/>
          <w:szCs w:val="18"/>
          <w:lang w:val="it-IT"/>
        </w:rPr>
        <w:t>P</w:t>
      </w:r>
      <w:r w:rsidRPr="00A06AD1">
        <w:rPr>
          <w:rFonts w:ascii="Garamond" w:eastAsia="Calibri" w:hAnsi="Garamond" w:cs="Calibri"/>
          <w:b/>
          <w:bCs/>
          <w:spacing w:val="1"/>
          <w:sz w:val="18"/>
          <w:szCs w:val="18"/>
          <w:lang w:val="it-IT"/>
        </w:rPr>
        <w:t>P</w:t>
      </w:r>
      <w:r w:rsidRPr="00A06AD1">
        <w:rPr>
          <w:rFonts w:ascii="Garamond" w:eastAsia="Calibri" w:hAnsi="Garamond" w:cs="Calibri"/>
          <w:b/>
          <w:bCs/>
          <w:sz w:val="18"/>
          <w:szCs w:val="18"/>
          <w:lang w:val="it-IT"/>
        </w:rPr>
        <w:t>O</w:t>
      </w:r>
      <w:r w:rsidRPr="00A06AD1">
        <w:rPr>
          <w:rFonts w:ascii="Garamond" w:eastAsia="Calibri" w:hAnsi="Garamond" w:cs="Calibri"/>
          <w:b/>
          <w:bCs/>
          <w:spacing w:val="-1"/>
          <w:sz w:val="18"/>
          <w:szCs w:val="18"/>
          <w:lang w:val="it-IT"/>
        </w:rPr>
        <w:t>R</w:t>
      </w:r>
      <w:r w:rsidRPr="00A06AD1">
        <w:rPr>
          <w:rFonts w:ascii="Garamond" w:eastAsia="Calibri" w:hAnsi="Garamond" w:cs="Calibri"/>
          <w:b/>
          <w:bCs/>
          <w:spacing w:val="1"/>
          <w:sz w:val="18"/>
          <w:szCs w:val="18"/>
          <w:lang w:val="it-IT"/>
        </w:rPr>
        <w:t>T</w:t>
      </w:r>
      <w:r w:rsidRPr="00A06AD1">
        <w:rPr>
          <w:rFonts w:ascii="Garamond" w:eastAsia="Calibri" w:hAnsi="Garamond" w:cs="Calibri"/>
          <w:b/>
          <w:bCs/>
          <w:sz w:val="18"/>
          <w:szCs w:val="18"/>
          <w:lang w:val="it-IT"/>
        </w:rPr>
        <w:t>O</w:t>
      </w:r>
      <w:r w:rsidRPr="00A06AD1">
        <w:rPr>
          <w:rFonts w:ascii="Garamond" w:eastAsia="Calibri" w:hAnsi="Garamond" w:cs="Calibri"/>
          <w:b/>
          <w:bCs/>
          <w:spacing w:val="-4"/>
          <w:sz w:val="18"/>
          <w:szCs w:val="18"/>
          <w:lang w:val="it-IT"/>
        </w:rPr>
        <w:t xml:space="preserve"> </w:t>
      </w:r>
      <w:r w:rsidRPr="00A06AD1">
        <w:rPr>
          <w:rFonts w:ascii="Garamond" w:eastAsia="Calibri" w:hAnsi="Garamond" w:cs="Calibri"/>
          <w:b/>
          <w:bCs/>
          <w:spacing w:val="1"/>
          <w:sz w:val="18"/>
          <w:szCs w:val="18"/>
          <w:lang w:val="it-IT"/>
        </w:rPr>
        <w:t>P</w:t>
      </w:r>
      <w:r w:rsidRPr="00A06AD1">
        <w:rPr>
          <w:rFonts w:ascii="Garamond" w:eastAsia="Calibri" w:hAnsi="Garamond" w:cs="Calibri"/>
          <w:b/>
          <w:bCs/>
          <w:sz w:val="18"/>
          <w:szCs w:val="18"/>
          <w:lang w:val="it-IT"/>
        </w:rPr>
        <w:t>ER</w:t>
      </w:r>
      <w:r w:rsidRPr="00A06AD1">
        <w:rPr>
          <w:rFonts w:ascii="Garamond" w:eastAsia="Calibri" w:hAnsi="Garamond" w:cs="Calibri"/>
          <w:b/>
          <w:bCs/>
          <w:spacing w:val="-3"/>
          <w:sz w:val="18"/>
          <w:szCs w:val="18"/>
          <w:lang w:val="it-IT"/>
        </w:rPr>
        <w:t xml:space="preserve"> </w:t>
      </w:r>
      <w:r w:rsidRPr="00A06AD1">
        <w:rPr>
          <w:rFonts w:ascii="Garamond" w:eastAsia="Calibri" w:hAnsi="Garamond" w:cs="Calibri"/>
          <w:b/>
          <w:bCs/>
          <w:spacing w:val="-1"/>
          <w:sz w:val="18"/>
          <w:szCs w:val="18"/>
          <w:lang w:val="it-IT"/>
        </w:rPr>
        <w:t>C</w:t>
      </w:r>
      <w:r w:rsidRPr="00A06AD1">
        <w:rPr>
          <w:rFonts w:ascii="Garamond" w:eastAsia="Calibri" w:hAnsi="Garamond" w:cs="Calibri"/>
          <w:b/>
          <w:bCs/>
          <w:sz w:val="18"/>
          <w:szCs w:val="18"/>
          <w:lang w:val="it-IT"/>
        </w:rPr>
        <w:t>O</w:t>
      </w:r>
      <w:r w:rsidRPr="00A06AD1">
        <w:rPr>
          <w:rFonts w:ascii="Garamond" w:eastAsia="Calibri" w:hAnsi="Garamond" w:cs="Calibri"/>
          <w:b/>
          <w:bCs/>
          <w:spacing w:val="1"/>
          <w:sz w:val="18"/>
          <w:szCs w:val="18"/>
          <w:lang w:val="it-IT"/>
        </w:rPr>
        <w:t>M</w:t>
      </w:r>
      <w:r w:rsidRPr="00A06AD1">
        <w:rPr>
          <w:rFonts w:ascii="Garamond" w:eastAsia="Calibri" w:hAnsi="Garamond" w:cs="Calibri"/>
          <w:b/>
          <w:bCs/>
          <w:sz w:val="18"/>
          <w:szCs w:val="18"/>
          <w:lang w:val="it-IT"/>
        </w:rPr>
        <w:t>U</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I</w:t>
      </w:r>
      <w:r w:rsidRPr="00A06AD1">
        <w:rPr>
          <w:rFonts w:ascii="Garamond" w:eastAsia="Calibri" w:hAnsi="Garamond" w:cs="Calibri"/>
          <w:b/>
          <w:bCs/>
          <w:spacing w:val="-4"/>
          <w:sz w:val="18"/>
          <w:szCs w:val="18"/>
          <w:lang w:val="it-IT"/>
        </w:rPr>
        <w:t xml:space="preserve"> </w:t>
      </w:r>
      <w:r w:rsidRPr="00A06AD1">
        <w:rPr>
          <w:rFonts w:ascii="Garamond" w:eastAsia="Calibri" w:hAnsi="Garamond" w:cs="Calibri"/>
          <w:b/>
          <w:bCs/>
          <w:sz w:val="18"/>
          <w:szCs w:val="18"/>
          <w:lang w:val="it-IT"/>
        </w:rPr>
        <w:t>FA</w:t>
      </w:r>
      <w:r w:rsidRPr="00A06AD1">
        <w:rPr>
          <w:rFonts w:ascii="Garamond" w:eastAsia="Calibri" w:hAnsi="Garamond" w:cs="Calibri"/>
          <w:b/>
          <w:bCs/>
          <w:spacing w:val="-1"/>
          <w:sz w:val="18"/>
          <w:szCs w:val="18"/>
          <w:lang w:val="it-IT"/>
        </w:rPr>
        <w:t>C</w:t>
      </w:r>
      <w:r w:rsidRPr="00A06AD1">
        <w:rPr>
          <w:rFonts w:ascii="Garamond" w:eastAsia="Calibri" w:hAnsi="Garamond" w:cs="Calibri"/>
          <w:b/>
          <w:bCs/>
          <w:spacing w:val="-2"/>
          <w:sz w:val="18"/>
          <w:szCs w:val="18"/>
          <w:lang w:val="it-IT"/>
        </w:rPr>
        <w:t>E</w:t>
      </w:r>
      <w:r w:rsidRPr="00A06AD1">
        <w:rPr>
          <w:rFonts w:ascii="Garamond" w:eastAsia="Calibri" w:hAnsi="Garamond" w:cs="Calibri"/>
          <w:b/>
          <w:bCs/>
          <w:spacing w:val="1"/>
          <w:sz w:val="18"/>
          <w:szCs w:val="18"/>
          <w:lang w:val="it-IT"/>
        </w:rPr>
        <w:t>NT</w:t>
      </w:r>
      <w:r w:rsidRPr="00A06AD1">
        <w:rPr>
          <w:rFonts w:ascii="Garamond" w:eastAsia="Calibri" w:hAnsi="Garamond" w:cs="Calibri"/>
          <w:b/>
          <w:bCs/>
          <w:sz w:val="18"/>
          <w:szCs w:val="18"/>
          <w:lang w:val="it-IT"/>
        </w:rPr>
        <w:t>I</w:t>
      </w:r>
      <w:r w:rsidRPr="00A06AD1">
        <w:rPr>
          <w:rFonts w:ascii="Garamond" w:eastAsia="Calibri" w:hAnsi="Garamond" w:cs="Calibri"/>
          <w:b/>
          <w:bCs/>
          <w:spacing w:val="-6"/>
          <w:sz w:val="18"/>
          <w:szCs w:val="18"/>
          <w:lang w:val="it-IT"/>
        </w:rPr>
        <w:t xml:space="preserve"> </w:t>
      </w:r>
      <w:r w:rsidRPr="00A06AD1">
        <w:rPr>
          <w:rFonts w:ascii="Garamond" w:eastAsia="Calibri" w:hAnsi="Garamond" w:cs="Calibri"/>
          <w:b/>
          <w:bCs/>
          <w:spacing w:val="1"/>
          <w:sz w:val="18"/>
          <w:szCs w:val="18"/>
          <w:lang w:val="it-IT"/>
        </w:rPr>
        <w:t>P</w:t>
      </w:r>
      <w:r w:rsidRPr="00A06AD1">
        <w:rPr>
          <w:rFonts w:ascii="Garamond" w:eastAsia="Calibri" w:hAnsi="Garamond" w:cs="Calibri"/>
          <w:b/>
          <w:bCs/>
          <w:sz w:val="18"/>
          <w:szCs w:val="18"/>
          <w:lang w:val="it-IT"/>
        </w:rPr>
        <w:t>A</w:t>
      </w:r>
      <w:r w:rsidRPr="00A06AD1">
        <w:rPr>
          <w:rFonts w:ascii="Garamond" w:eastAsia="Calibri" w:hAnsi="Garamond" w:cs="Calibri"/>
          <w:b/>
          <w:bCs/>
          <w:spacing w:val="-1"/>
          <w:sz w:val="18"/>
          <w:szCs w:val="18"/>
          <w:lang w:val="it-IT"/>
        </w:rPr>
        <w:t>R</w:t>
      </w:r>
      <w:r w:rsidRPr="00A06AD1">
        <w:rPr>
          <w:rFonts w:ascii="Garamond" w:eastAsia="Calibri" w:hAnsi="Garamond" w:cs="Calibri"/>
          <w:b/>
          <w:bCs/>
          <w:spacing w:val="1"/>
          <w:sz w:val="18"/>
          <w:szCs w:val="18"/>
          <w:lang w:val="it-IT"/>
        </w:rPr>
        <w:t>T</w:t>
      </w:r>
      <w:r w:rsidRPr="00A06AD1">
        <w:rPr>
          <w:rFonts w:ascii="Garamond" w:eastAsia="Calibri" w:hAnsi="Garamond" w:cs="Calibri"/>
          <w:b/>
          <w:bCs/>
          <w:sz w:val="18"/>
          <w:szCs w:val="18"/>
          <w:lang w:val="it-IT"/>
        </w:rPr>
        <w:t>E</w:t>
      </w:r>
      <w:r w:rsidRPr="00A06AD1">
        <w:rPr>
          <w:rFonts w:ascii="Garamond" w:eastAsia="Calibri" w:hAnsi="Garamond" w:cs="Calibri"/>
          <w:b/>
          <w:bCs/>
          <w:spacing w:val="-3"/>
          <w:sz w:val="18"/>
          <w:szCs w:val="18"/>
          <w:lang w:val="it-IT"/>
        </w:rPr>
        <w:t xml:space="preserve"> </w:t>
      </w:r>
      <w:r w:rsidRPr="00A06AD1">
        <w:rPr>
          <w:rFonts w:ascii="Garamond" w:eastAsia="Calibri" w:hAnsi="Garamond" w:cs="Calibri"/>
          <w:b/>
          <w:bCs/>
          <w:spacing w:val="1"/>
          <w:sz w:val="18"/>
          <w:szCs w:val="18"/>
          <w:lang w:val="it-IT"/>
        </w:rPr>
        <w:t>D</w:t>
      </w:r>
      <w:r w:rsidRPr="00A06AD1">
        <w:rPr>
          <w:rFonts w:ascii="Garamond" w:eastAsia="Calibri" w:hAnsi="Garamond" w:cs="Calibri"/>
          <w:b/>
          <w:bCs/>
          <w:sz w:val="18"/>
          <w:szCs w:val="18"/>
          <w:lang w:val="it-IT"/>
        </w:rPr>
        <w:t>I</w:t>
      </w:r>
      <w:r w:rsidRPr="00A06AD1">
        <w:rPr>
          <w:rFonts w:ascii="Garamond" w:eastAsia="Calibri" w:hAnsi="Garamond" w:cs="Calibri"/>
          <w:b/>
          <w:bCs/>
          <w:spacing w:val="-3"/>
          <w:sz w:val="18"/>
          <w:szCs w:val="18"/>
          <w:lang w:val="it-IT"/>
        </w:rPr>
        <w:t xml:space="preserve"> </w:t>
      </w:r>
      <w:r w:rsidRPr="00A06AD1">
        <w:rPr>
          <w:rFonts w:ascii="Garamond" w:eastAsia="Calibri" w:hAnsi="Garamond" w:cs="Calibri"/>
          <w:b/>
          <w:bCs/>
          <w:sz w:val="18"/>
          <w:szCs w:val="18"/>
          <w:lang w:val="it-IT"/>
        </w:rPr>
        <w:t>U</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A</w:t>
      </w:r>
      <w:r w:rsidRPr="00A06AD1">
        <w:rPr>
          <w:rFonts w:ascii="Garamond" w:eastAsia="Calibri" w:hAnsi="Garamond" w:cs="Calibri"/>
          <w:b/>
          <w:bCs/>
          <w:spacing w:val="-3"/>
          <w:sz w:val="18"/>
          <w:szCs w:val="18"/>
          <w:lang w:val="it-IT"/>
        </w:rPr>
        <w:t xml:space="preserve"> </w:t>
      </w:r>
      <w:r w:rsidRPr="00A06AD1">
        <w:rPr>
          <w:rFonts w:ascii="Garamond" w:eastAsia="Calibri" w:hAnsi="Garamond" w:cs="Calibri"/>
          <w:b/>
          <w:bCs/>
          <w:sz w:val="18"/>
          <w:szCs w:val="18"/>
          <w:lang w:val="it-IT"/>
        </w:rPr>
        <w:t>GUA</w:t>
      </w:r>
      <w:r w:rsidRPr="00A06AD1">
        <w:rPr>
          <w:rFonts w:ascii="Garamond" w:eastAsia="Calibri" w:hAnsi="Garamond" w:cs="Calibri"/>
          <w:b/>
          <w:bCs/>
          <w:spacing w:val="-3"/>
          <w:sz w:val="18"/>
          <w:szCs w:val="18"/>
          <w:lang w:val="it-IT"/>
        </w:rPr>
        <w:t>R</w:t>
      </w:r>
      <w:r w:rsidRPr="00A06AD1">
        <w:rPr>
          <w:rFonts w:ascii="Garamond" w:eastAsia="Calibri" w:hAnsi="Garamond" w:cs="Calibri"/>
          <w:b/>
          <w:bCs/>
          <w:spacing w:val="1"/>
          <w:sz w:val="18"/>
          <w:szCs w:val="18"/>
          <w:lang w:val="it-IT"/>
        </w:rPr>
        <w:t>D</w:t>
      </w:r>
      <w:r w:rsidRPr="00A06AD1">
        <w:rPr>
          <w:rFonts w:ascii="Garamond" w:eastAsia="Calibri" w:hAnsi="Garamond" w:cs="Calibri"/>
          <w:b/>
          <w:bCs/>
          <w:sz w:val="18"/>
          <w:szCs w:val="18"/>
          <w:lang w:val="it-IT"/>
        </w:rPr>
        <w:t>IA</w:t>
      </w:r>
      <w:r w:rsidRPr="00A06AD1">
        <w:rPr>
          <w:rFonts w:ascii="Garamond" w:eastAsia="Calibri" w:hAnsi="Garamond" w:cs="Calibri"/>
          <w:b/>
          <w:bCs/>
          <w:spacing w:val="-9"/>
          <w:sz w:val="18"/>
          <w:szCs w:val="18"/>
          <w:lang w:val="it-IT"/>
        </w:rPr>
        <w:t xml:space="preserve"> </w:t>
      </w:r>
      <w:r w:rsidRPr="00A06AD1">
        <w:rPr>
          <w:rFonts w:ascii="Garamond" w:eastAsia="Calibri" w:hAnsi="Garamond" w:cs="Calibri"/>
          <w:b/>
          <w:bCs/>
          <w:spacing w:val="1"/>
          <w:sz w:val="18"/>
          <w:szCs w:val="18"/>
          <w:lang w:val="it-IT"/>
        </w:rPr>
        <w:t>D</w:t>
      </w:r>
      <w:r w:rsidRPr="00A06AD1">
        <w:rPr>
          <w:rFonts w:ascii="Garamond" w:eastAsia="Calibri" w:hAnsi="Garamond" w:cs="Calibri"/>
          <w:b/>
          <w:bCs/>
          <w:sz w:val="18"/>
          <w:szCs w:val="18"/>
          <w:lang w:val="it-IT"/>
        </w:rPr>
        <w:t>I</w:t>
      </w:r>
      <w:r w:rsidRPr="00A06AD1">
        <w:rPr>
          <w:rFonts w:ascii="Garamond" w:eastAsia="Calibri" w:hAnsi="Garamond" w:cs="Calibri"/>
          <w:b/>
          <w:bCs/>
          <w:spacing w:val="-1"/>
          <w:sz w:val="18"/>
          <w:szCs w:val="18"/>
          <w:lang w:val="it-IT"/>
        </w:rPr>
        <w:t xml:space="preserve"> </w:t>
      </w:r>
      <w:r w:rsidRPr="00A06AD1">
        <w:rPr>
          <w:rFonts w:ascii="Garamond" w:eastAsia="Calibri" w:hAnsi="Garamond" w:cs="Calibri"/>
          <w:b/>
          <w:bCs/>
          <w:spacing w:val="1"/>
          <w:sz w:val="18"/>
          <w:szCs w:val="18"/>
          <w:lang w:val="it-IT"/>
        </w:rPr>
        <w:t>N</w:t>
      </w:r>
      <w:r w:rsidRPr="00A06AD1">
        <w:rPr>
          <w:rFonts w:ascii="Garamond" w:eastAsia="Calibri" w:hAnsi="Garamond" w:cs="Calibri"/>
          <w:b/>
          <w:bCs/>
          <w:spacing w:val="-2"/>
          <w:sz w:val="18"/>
          <w:szCs w:val="18"/>
          <w:lang w:val="it-IT"/>
        </w:rPr>
        <w:t>A</w:t>
      </w:r>
      <w:r w:rsidRPr="00A06AD1">
        <w:rPr>
          <w:rFonts w:ascii="Garamond" w:eastAsia="Calibri" w:hAnsi="Garamond" w:cs="Calibri"/>
          <w:b/>
          <w:bCs/>
          <w:spacing w:val="1"/>
          <w:sz w:val="18"/>
          <w:szCs w:val="18"/>
          <w:lang w:val="it-IT"/>
        </w:rPr>
        <w:t>V</w:t>
      </w:r>
      <w:r w:rsidRPr="00A06AD1">
        <w:rPr>
          <w:rFonts w:ascii="Garamond" w:eastAsia="Calibri" w:hAnsi="Garamond" w:cs="Calibri"/>
          <w:b/>
          <w:bCs/>
          <w:sz w:val="18"/>
          <w:szCs w:val="18"/>
          <w:lang w:val="it-IT"/>
        </w:rPr>
        <w:t>IGAZIO</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E</w:t>
      </w:r>
    </w:p>
    <w:tbl>
      <w:tblPr>
        <w:tblW w:w="15835" w:type="dxa"/>
        <w:jc w:val="center"/>
        <w:tblLayout w:type="fixed"/>
        <w:tblCellMar>
          <w:left w:w="0" w:type="dxa"/>
          <w:right w:w="0" w:type="dxa"/>
        </w:tblCellMar>
        <w:tblLook w:val="01E0" w:firstRow="1" w:lastRow="1" w:firstColumn="1" w:lastColumn="1" w:noHBand="0" w:noVBand="0"/>
      </w:tblPr>
      <w:tblGrid>
        <w:gridCol w:w="566"/>
        <w:gridCol w:w="5629"/>
        <w:gridCol w:w="750"/>
        <w:gridCol w:w="1081"/>
        <w:gridCol w:w="54"/>
        <w:gridCol w:w="4677"/>
        <w:gridCol w:w="1134"/>
        <w:gridCol w:w="1932"/>
        <w:gridCol w:w="12"/>
      </w:tblGrid>
      <w:tr w:rsidR="00BF4D44" w:rsidRPr="00BF4D44" w14:paraId="5127BE03" w14:textId="77777777" w:rsidTr="00BF4D44">
        <w:trPr>
          <w:gridAfter w:val="1"/>
          <w:wAfter w:w="12" w:type="dxa"/>
          <w:trHeight w:hRule="exact" w:val="559"/>
          <w:jc w:val="center"/>
        </w:trPr>
        <w:tc>
          <w:tcPr>
            <w:tcW w:w="566" w:type="dxa"/>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16C80DE2" w14:textId="77777777" w:rsidR="00F00948" w:rsidRPr="00BF4D44" w:rsidRDefault="00F00948" w:rsidP="0026753A">
            <w:pPr>
              <w:spacing w:after="0" w:line="240" w:lineRule="auto"/>
              <w:ind w:left="62"/>
              <w:jc w:val="center"/>
              <w:rPr>
                <w:rFonts w:ascii="Garamond" w:eastAsia="Calibri" w:hAnsi="Garamond" w:cstheme="minorHAnsi"/>
                <w:sz w:val="20"/>
                <w:szCs w:val="20"/>
              </w:rPr>
            </w:pPr>
            <w:r w:rsidRPr="00BF4D44">
              <w:rPr>
                <w:rFonts w:ascii="Garamond" w:eastAsia="Calibri" w:hAnsi="Garamond" w:cstheme="minorHAnsi"/>
                <w:b/>
                <w:bCs/>
                <w:spacing w:val="-1"/>
                <w:sz w:val="20"/>
                <w:szCs w:val="20"/>
              </w:rPr>
              <w:t>Ri</w:t>
            </w:r>
            <w:r w:rsidRPr="00BF4D44">
              <w:rPr>
                <w:rFonts w:ascii="Garamond" w:eastAsia="Calibri" w:hAnsi="Garamond" w:cstheme="minorHAnsi"/>
                <w:b/>
                <w:bCs/>
                <w:sz w:val="20"/>
                <w:szCs w:val="20"/>
              </w:rPr>
              <w:t>f.</w:t>
            </w:r>
          </w:p>
          <w:p w14:paraId="13C9572B" w14:textId="77777777" w:rsidR="00F00948" w:rsidRPr="00BF4D44" w:rsidRDefault="00F00948" w:rsidP="0026753A">
            <w:pPr>
              <w:spacing w:before="32" w:after="0" w:line="240" w:lineRule="auto"/>
              <w:ind w:left="62"/>
              <w:jc w:val="center"/>
              <w:rPr>
                <w:rFonts w:ascii="Garamond" w:eastAsia="Calibri" w:hAnsi="Garamond" w:cstheme="minorHAnsi"/>
                <w:b/>
                <w:bCs/>
                <w:sz w:val="20"/>
                <w:szCs w:val="20"/>
              </w:rPr>
            </w:pPr>
            <w:r w:rsidRPr="00BF4D44">
              <w:rPr>
                <w:rFonts w:ascii="Garamond" w:eastAsia="Calibri" w:hAnsi="Garamond" w:cstheme="minorHAnsi"/>
                <w:b/>
                <w:bCs/>
                <w:spacing w:val="-1"/>
                <w:sz w:val="20"/>
                <w:szCs w:val="20"/>
              </w:rPr>
              <w:t>N</w:t>
            </w:r>
            <w:r w:rsidRPr="00BF4D44">
              <w:rPr>
                <w:rFonts w:ascii="Garamond" w:eastAsia="Calibri" w:hAnsi="Garamond" w:cstheme="minorHAnsi"/>
                <w:b/>
                <w:bCs/>
                <w:spacing w:val="1"/>
                <w:sz w:val="20"/>
                <w:szCs w:val="20"/>
              </w:rPr>
              <w:t>r</w:t>
            </w:r>
            <w:r w:rsidRPr="00BF4D44">
              <w:rPr>
                <w:rFonts w:ascii="Garamond" w:eastAsia="Calibri" w:hAnsi="Garamond" w:cstheme="minorHAnsi"/>
                <w:b/>
                <w:bCs/>
                <w:sz w:val="20"/>
                <w:szCs w:val="20"/>
              </w:rPr>
              <w:t>.</w:t>
            </w:r>
          </w:p>
          <w:p w14:paraId="2E21CBB6" w14:textId="77777777" w:rsidR="00F00948" w:rsidRPr="00BF4D44" w:rsidRDefault="00F00948" w:rsidP="0026753A">
            <w:pPr>
              <w:spacing w:before="32" w:after="0" w:line="240" w:lineRule="auto"/>
              <w:ind w:left="62"/>
              <w:jc w:val="center"/>
              <w:rPr>
                <w:rFonts w:ascii="Garamond" w:eastAsia="Calibri" w:hAnsi="Garamond" w:cstheme="minorHAnsi"/>
                <w:sz w:val="20"/>
                <w:szCs w:val="20"/>
              </w:rPr>
            </w:pPr>
          </w:p>
        </w:tc>
        <w:tc>
          <w:tcPr>
            <w:tcW w:w="7460" w:type="dxa"/>
            <w:gridSpan w:val="3"/>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6190DCB5" w14:textId="77777777" w:rsidR="00F00948" w:rsidRPr="00BF4D44" w:rsidRDefault="00F00948" w:rsidP="0026753A">
            <w:pPr>
              <w:spacing w:after="0" w:line="240" w:lineRule="auto"/>
              <w:ind w:left="102" w:right="220"/>
              <w:jc w:val="both"/>
              <w:rPr>
                <w:rFonts w:ascii="Garamond" w:eastAsia="Calibri" w:hAnsi="Garamond" w:cstheme="minorHAnsi"/>
                <w:b/>
                <w:bCs/>
                <w:spacing w:val="-1"/>
                <w:sz w:val="20"/>
                <w:szCs w:val="20"/>
              </w:rPr>
            </w:pPr>
          </w:p>
          <w:p w14:paraId="0D6FF28F" w14:textId="77777777" w:rsidR="00F00948" w:rsidRPr="00BF4D44" w:rsidRDefault="00F00948" w:rsidP="0026753A">
            <w:pPr>
              <w:spacing w:after="0" w:line="240" w:lineRule="auto"/>
              <w:ind w:left="102" w:right="-20"/>
              <w:rPr>
                <w:rFonts w:ascii="Garamond" w:eastAsia="Calibri" w:hAnsi="Garamond" w:cstheme="minorHAnsi"/>
                <w:sz w:val="20"/>
                <w:szCs w:val="20"/>
              </w:rPr>
            </w:pPr>
            <w:r w:rsidRPr="00BF4D44">
              <w:rPr>
                <w:rFonts w:ascii="Garamond" w:eastAsia="Calibri" w:hAnsi="Garamond" w:cstheme="minorHAnsi"/>
                <w:b/>
                <w:bCs/>
                <w:spacing w:val="-1"/>
                <w:sz w:val="20"/>
                <w:szCs w:val="20"/>
              </w:rPr>
              <w:t>ADD</w:t>
            </w:r>
            <w:r w:rsidRPr="00BF4D44">
              <w:rPr>
                <w:rFonts w:ascii="Garamond" w:eastAsia="Calibri" w:hAnsi="Garamond" w:cstheme="minorHAnsi"/>
                <w:b/>
                <w:bCs/>
                <w:sz w:val="20"/>
                <w:szCs w:val="20"/>
              </w:rPr>
              <w:t>EST</w:t>
            </w:r>
            <w:r w:rsidRPr="00BF4D44">
              <w:rPr>
                <w:rFonts w:ascii="Garamond" w:eastAsia="Calibri" w:hAnsi="Garamond" w:cstheme="minorHAnsi"/>
                <w:b/>
                <w:bCs/>
                <w:spacing w:val="1"/>
                <w:sz w:val="20"/>
                <w:szCs w:val="20"/>
              </w:rPr>
              <w:t>R</w:t>
            </w:r>
            <w:r w:rsidRPr="00BF4D44">
              <w:rPr>
                <w:rFonts w:ascii="Garamond" w:eastAsia="Calibri" w:hAnsi="Garamond" w:cstheme="minorHAnsi"/>
                <w:b/>
                <w:bCs/>
                <w:sz w:val="20"/>
                <w:szCs w:val="20"/>
              </w:rPr>
              <w:t>AME</w:t>
            </w:r>
            <w:r w:rsidRPr="00BF4D44">
              <w:rPr>
                <w:rFonts w:ascii="Garamond" w:eastAsia="Calibri" w:hAnsi="Garamond" w:cstheme="minorHAnsi"/>
                <w:b/>
                <w:bCs/>
                <w:spacing w:val="-1"/>
                <w:sz w:val="20"/>
                <w:szCs w:val="20"/>
              </w:rPr>
              <w:t>N</w:t>
            </w:r>
            <w:r w:rsidRPr="00BF4D44">
              <w:rPr>
                <w:rFonts w:ascii="Garamond" w:eastAsia="Calibri" w:hAnsi="Garamond" w:cstheme="minorHAnsi"/>
                <w:b/>
                <w:bCs/>
                <w:sz w:val="20"/>
                <w:szCs w:val="20"/>
              </w:rPr>
              <w:t>TO/TRAINING</w:t>
            </w:r>
          </w:p>
        </w:tc>
        <w:tc>
          <w:tcPr>
            <w:tcW w:w="4731" w:type="dxa"/>
            <w:gridSpan w:val="2"/>
            <w:vMerge w:val="restart"/>
            <w:tcBorders>
              <w:top w:val="single" w:sz="4" w:space="0" w:color="000000"/>
              <w:left w:val="single" w:sz="4" w:space="0" w:color="000000"/>
              <w:right w:val="single" w:sz="4" w:space="0" w:color="000000"/>
            </w:tcBorders>
            <w:shd w:val="clear" w:color="auto" w:fill="C6D9F1" w:themeFill="text2" w:themeFillTint="33"/>
          </w:tcPr>
          <w:p w14:paraId="1AB91385" w14:textId="77777777" w:rsidR="00F00948" w:rsidRPr="00BF4D44" w:rsidRDefault="00F00948" w:rsidP="0026753A">
            <w:pPr>
              <w:spacing w:before="10" w:after="0" w:line="240" w:lineRule="auto"/>
              <w:rPr>
                <w:rFonts w:ascii="Garamond" w:hAnsi="Garamond" w:cstheme="minorHAnsi"/>
                <w:sz w:val="20"/>
                <w:szCs w:val="20"/>
                <w:lang w:val="it-IT"/>
              </w:rPr>
            </w:pPr>
          </w:p>
          <w:p w14:paraId="492E984D" w14:textId="77777777" w:rsidR="00F00948" w:rsidRPr="00BF4D44" w:rsidRDefault="00F00948" w:rsidP="0026753A">
            <w:pPr>
              <w:spacing w:after="0" w:line="240" w:lineRule="auto"/>
              <w:ind w:left="84" w:right="-20"/>
              <w:jc w:val="center"/>
              <w:rPr>
                <w:rFonts w:ascii="Garamond" w:eastAsia="Calibri" w:hAnsi="Garamond" w:cstheme="minorHAnsi"/>
                <w:b/>
                <w:bCs/>
                <w:sz w:val="20"/>
                <w:szCs w:val="20"/>
                <w:lang w:val="it-IT"/>
              </w:rPr>
            </w:pPr>
            <w:r w:rsidRPr="00BF4D44">
              <w:rPr>
                <w:rFonts w:ascii="Garamond" w:eastAsia="Calibri" w:hAnsi="Garamond" w:cstheme="minorHAnsi"/>
                <w:b/>
                <w:bCs/>
                <w:sz w:val="20"/>
                <w:szCs w:val="20"/>
                <w:lang w:val="it-IT"/>
              </w:rPr>
              <w:t>c</w:t>
            </w:r>
            <w:r w:rsidRPr="00BF4D44">
              <w:rPr>
                <w:rFonts w:ascii="Garamond" w:eastAsia="Calibri" w:hAnsi="Garamond" w:cstheme="minorHAnsi"/>
                <w:b/>
                <w:bCs/>
                <w:spacing w:val="1"/>
                <w:sz w:val="20"/>
                <w:szCs w:val="20"/>
                <w:lang w:val="it-IT"/>
              </w:rPr>
              <w:t>r</w:t>
            </w:r>
            <w:r w:rsidRPr="00BF4D44">
              <w:rPr>
                <w:rFonts w:ascii="Garamond" w:eastAsia="Calibri" w:hAnsi="Garamond" w:cstheme="minorHAnsi"/>
                <w:b/>
                <w:bCs/>
                <w:spacing w:val="-1"/>
                <w:sz w:val="20"/>
                <w:szCs w:val="20"/>
                <w:lang w:val="it-IT"/>
              </w:rPr>
              <w:t>i</w:t>
            </w:r>
            <w:r w:rsidRPr="00BF4D44">
              <w:rPr>
                <w:rFonts w:ascii="Garamond" w:eastAsia="Calibri" w:hAnsi="Garamond" w:cstheme="minorHAnsi"/>
                <w:b/>
                <w:bCs/>
                <w:sz w:val="20"/>
                <w:szCs w:val="20"/>
                <w:lang w:val="it-IT"/>
              </w:rPr>
              <w:t>te</w:t>
            </w:r>
            <w:r w:rsidRPr="00BF4D44">
              <w:rPr>
                <w:rFonts w:ascii="Garamond" w:eastAsia="Calibri" w:hAnsi="Garamond" w:cstheme="minorHAnsi"/>
                <w:b/>
                <w:bCs/>
                <w:spacing w:val="1"/>
                <w:sz w:val="20"/>
                <w:szCs w:val="20"/>
                <w:lang w:val="it-IT"/>
              </w:rPr>
              <w:t>r</w:t>
            </w:r>
            <w:r w:rsidRPr="00BF4D44">
              <w:rPr>
                <w:rFonts w:ascii="Garamond" w:eastAsia="Calibri" w:hAnsi="Garamond" w:cstheme="minorHAnsi"/>
                <w:b/>
                <w:bCs/>
                <w:sz w:val="20"/>
                <w:szCs w:val="20"/>
                <w:lang w:val="it-IT"/>
              </w:rPr>
              <w:t>i</w:t>
            </w:r>
            <w:r w:rsidRPr="00BF4D44">
              <w:rPr>
                <w:rFonts w:ascii="Garamond" w:eastAsia="Calibri" w:hAnsi="Garamond" w:cstheme="minorHAnsi"/>
                <w:b/>
                <w:bCs/>
                <w:spacing w:val="-2"/>
                <w:sz w:val="20"/>
                <w:szCs w:val="20"/>
                <w:lang w:val="it-IT"/>
              </w:rPr>
              <w:t xml:space="preserve"> </w:t>
            </w:r>
            <w:r w:rsidRPr="00BF4D44">
              <w:rPr>
                <w:rFonts w:ascii="Garamond" w:eastAsia="Calibri" w:hAnsi="Garamond" w:cstheme="minorHAnsi"/>
                <w:b/>
                <w:bCs/>
                <w:sz w:val="20"/>
                <w:szCs w:val="20"/>
                <w:lang w:val="it-IT"/>
              </w:rPr>
              <w:t xml:space="preserve">per </w:t>
            </w:r>
            <w:r w:rsidRPr="00BF4D44">
              <w:rPr>
                <w:rFonts w:ascii="Garamond" w:eastAsia="Calibri" w:hAnsi="Garamond" w:cstheme="minorHAnsi"/>
                <w:b/>
                <w:bCs/>
                <w:spacing w:val="-1"/>
                <w:sz w:val="20"/>
                <w:szCs w:val="20"/>
                <w:lang w:val="it-IT"/>
              </w:rPr>
              <w:t>l</w:t>
            </w:r>
            <w:r w:rsidRPr="00BF4D44">
              <w:rPr>
                <w:rFonts w:ascii="Garamond" w:eastAsia="Calibri" w:hAnsi="Garamond" w:cstheme="minorHAnsi"/>
                <w:b/>
                <w:bCs/>
                <w:sz w:val="20"/>
                <w:szCs w:val="20"/>
                <w:lang w:val="it-IT"/>
              </w:rPr>
              <w:t>a</w:t>
            </w:r>
            <w:r w:rsidRPr="00BF4D44">
              <w:rPr>
                <w:rFonts w:ascii="Garamond" w:eastAsia="Calibri" w:hAnsi="Garamond" w:cstheme="minorHAnsi"/>
                <w:b/>
                <w:bCs/>
                <w:spacing w:val="-1"/>
                <w:sz w:val="20"/>
                <w:szCs w:val="20"/>
                <w:lang w:val="it-IT"/>
              </w:rPr>
              <w:t xml:space="preserve"> v</w:t>
            </w:r>
            <w:r w:rsidRPr="00BF4D44">
              <w:rPr>
                <w:rFonts w:ascii="Garamond" w:eastAsia="Calibri" w:hAnsi="Garamond" w:cstheme="minorHAnsi"/>
                <w:b/>
                <w:bCs/>
                <w:sz w:val="20"/>
                <w:szCs w:val="20"/>
                <w:lang w:val="it-IT"/>
              </w:rPr>
              <w:t>a</w:t>
            </w:r>
            <w:r w:rsidRPr="00BF4D44">
              <w:rPr>
                <w:rFonts w:ascii="Garamond" w:eastAsia="Calibri" w:hAnsi="Garamond" w:cstheme="minorHAnsi"/>
                <w:b/>
                <w:bCs/>
                <w:spacing w:val="-1"/>
                <w:sz w:val="20"/>
                <w:szCs w:val="20"/>
                <w:lang w:val="it-IT"/>
              </w:rPr>
              <w:t>lu</w:t>
            </w:r>
            <w:r w:rsidRPr="00BF4D44">
              <w:rPr>
                <w:rFonts w:ascii="Garamond" w:eastAsia="Calibri" w:hAnsi="Garamond" w:cstheme="minorHAnsi"/>
                <w:b/>
                <w:bCs/>
                <w:sz w:val="20"/>
                <w:szCs w:val="20"/>
                <w:lang w:val="it-IT"/>
              </w:rPr>
              <w:t>taz</w:t>
            </w:r>
            <w:r w:rsidRPr="00BF4D44">
              <w:rPr>
                <w:rFonts w:ascii="Garamond" w:eastAsia="Calibri" w:hAnsi="Garamond" w:cstheme="minorHAnsi"/>
                <w:b/>
                <w:bCs/>
                <w:spacing w:val="-1"/>
                <w:sz w:val="20"/>
                <w:szCs w:val="20"/>
                <w:lang w:val="it-IT"/>
              </w:rPr>
              <w:t>i</w:t>
            </w:r>
            <w:r w:rsidRPr="00BF4D44">
              <w:rPr>
                <w:rFonts w:ascii="Garamond" w:eastAsia="Calibri" w:hAnsi="Garamond" w:cstheme="minorHAnsi"/>
                <w:b/>
                <w:bCs/>
                <w:spacing w:val="2"/>
                <w:sz w:val="20"/>
                <w:szCs w:val="20"/>
                <w:lang w:val="it-IT"/>
              </w:rPr>
              <w:t>o</w:t>
            </w:r>
            <w:r w:rsidRPr="00BF4D44">
              <w:rPr>
                <w:rFonts w:ascii="Garamond" w:eastAsia="Calibri" w:hAnsi="Garamond" w:cstheme="minorHAnsi"/>
                <w:b/>
                <w:bCs/>
                <w:spacing w:val="-1"/>
                <w:sz w:val="20"/>
                <w:szCs w:val="20"/>
                <w:lang w:val="it-IT"/>
              </w:rPr>
              <w:t>n</w:t>
            </w:r>
            <w:r w:rsidRPr="00BF4D44">
              <w:rPr>
                <w:rFonts w:ascii="Garamond" w:eastAsia="Calibri" w:hAnsi="Garamond" w:cstheme="minorHAnsi"/>
                <w:b/>
                <w:bCs/>
                <w:sz w:val="20"/>
                <w:szCs w:val="20"/>
                <w:lang w:val="it-IT"/>
              </w:rPr>
              <w:t>e</w:t>
            </w:r>
          </w:p>
          <w:p w14:paraId="1B95AAA6" w14:textId="77777777" w:rsidR="00F00948" w:rsidRPr="00BF4D44" w:rsidRDefault="00F00948" w:rsidP="0026753A">
            <w:pPr>
              <w:spacing w:after="0" w:line="240" w:lineRule="auto"/>
              <w:ind w:left="84" w:right="-20"/>
              <w:jc w:val="center"/>
              <w:rPr>
                <w:rFonts w:ascii="Garamond" w:eastAsia="Calibri" w:hAnsi="Garamond" w:cstheme="minorHAnsi"/>
                <w:sz w:val="20"/>
                <w:szCs w:val="20"/>
                <w:lang w:val="it-IT"/>
              </w:rPr>
            </w:pPr>
            <w:proofErr w:type="spellStart"/>
            <w:r w:rsidRPr="00BF4D44">
              <w:rPr>
                <w:rFonts w:ascii="Garamond" w:eastAsia="Arial" w:hAnsi="Garamond" w:cstheme="minorHAnsi"/>
                <w:b/>
                <w:bCs/>
                <w:w w:val="111"/>
                <w:sz w:val="20"/>
                <w:szCs w:val="20"/>
                <w:lang w:val="it-IT"/>
              </w:rPr>
              <w:lastRenderedPageBreak/>
              <w:t>criteria</w:t>
            </w:r>
            <w:proofErr w:type="spellEnd"/>
            <w:r w:rsidRPr="00BF4D44">
              <w:rPr>
                <w:rFonts w:ascii="Garamond" w:eastAsia="Arial" w:hAnsi="Garamond" w:cstheme="minorHAnsi"/>
                <w:b/>
                <w:bCs/>
                <w:w w:val="111"/>
                <w:sz w:val="20"/>
                <w:szCs w:val="20"/>
                <w:lang w:val="it-IT"/>
              </w:rPr>
              <w:t xml:space="preserve"> </w:t>
            </w:r>
            <w:r w:rsidRPr="00BF4D44">
              <w:rPr>
                <w:rFonts w:ascii="Garamond" w:eastAsia="Arial" w:hAnsi="Garamond" w:cstheme="minorHAnsi"/>
                <w:b/>
                <w:bCs/>
                <w:sz w:val="20"/>
                <w:szCs w:val="20"/>
                <w:lang w:val="it-IT"/>
              </w:rPr>
              <w:t>for</w:t>
            </w:r>
            <w:r w:rsidRPr="00BF4D44">
              <w:rPr>
                <w:rFonts w:ascii="Garamond" w:eastAsia="Arial" w:hAnsi="Garamond" w:cstheme="minorHAnsi"/>
                <w:b/>
                <w:bCs/>
                <w:spacing w:val="43"/>
                <w:sz w:val="20"/>
                <w:szCs w:val="20"/>
                <w:lang w:val="it-IT"/>
              </w:rPr>
              <w:t xml:space="preserve"> </w:t>
            </w:r>
            <w:proofErr w:type="spellStart"/>
            <w:r w:rsidRPr="00BF4D44">
              <w:rPr>
                <w:rFonts w:ascii="Garamond" w:eastAsia="Arial" w:hAnsi="Garamond" w:cstheme="minorHAnsi"/>
                <w:b/>
                <w:bCs/>
                <w:w w:val="109"/>
                <w:sz w:val="20"/>
                <w:szCs w:val="20"/>
                <w:lang w:val="it-IT"/>
              </w:rPr>
              <w:t>evaluation</w:t>
            </w:r>
            <w:proofErr w:type="spellEnd"/>
          </w:p>
        </w:tc>
        <w:tc>
          <w:tcPr>
            <w:tcW w:w="3066" w:type="dxa"/>
            <w:gridSpan w:val="2"/>
            <w:vMerge w:val="restart"/>
            <w:tcBorders>
              <w:top w:val="single" w:sz="4" w:space="0" w:color="000000"/>
              <w:left w:val="single" w:sz="4" w:space="0" w:color="000000"/>
              <w:right w:val="single" w:sz="4" w:space="0" w:color="000000"/>
            </w:tcBorders>
            <w:shd w:val="clear" w:color="auto" w:fill="C6D9F1" w:themeFill="text2" w:themeFillTint="33"/>
          </w:tcPr>
          <w:p w14:paraId="57C072A0" w14:textId="77777777" w:rsidR="00F00948" w:rsidRPr="00BF4D44" w:rsidRDefault="00F00948" w:rsidP="0026753A">
            <w:pPr>
              <w:spacing w:after="0" w:line="240" w:lineRule="auto"/>
              <w:ind w:left="610" w:right="591"/>
              <w:jc w:val="center"/>
              <w:rPr>
                <w:rFonts w:ascii="Garamond" w:eastAsia="Calibri" w:hAnsi="Garamond" w:cstheme="minorHAnsi"/>
                <w:b/>
                <w:bCs/>
                <w:sz w:val="20"/>
                <w:szCs w:val="20"/>
                <w:lang w:val="it-IT"/>
              </w:rPr>
            </w:pPr>
          </w:p>
          <w:p w14:paraId="0CFA598B" w14:textId="77777777" w:rsidR="00F00948" w:rsidRPr="00BF4D44" w:rsidRDefault="00F00948" w:rsidP="0026753A">
            <w:pPr>
              <w:spacing w:after="0" w:line="240" w:lineRule="auto"/>
              <w:ind w:left="128" w:right="591"/>
              <w:jc w:val="center"/>
              <w:rPr>
                <w:rFonts w:ascii="Garamond" w:eastAsia="Calibri" w:hAnsi="Garamond" w:cstheme="minorHAnsi"/>
                <w:sz w:val="18"/>
                <w:szCs w:val="18"/>
              </w:rPr>
            </w:pPr>
            <w:r w:rsidRPr="00BF4D44">
              <w:rPr>
                <w:rFonts w:ascii="Garamond" w:eastAsia="Calibri" w:hAnsi="Garamond" w:cstheme="minorHAnsi"/>
                <w:b/>
                <w:bCs/>
                <w:sz w:val="18"/>
                <w:szCs w:val="18"/>
                <w:lang w:val="en-GB"/>
              </w:rPr>
              <w:t xml:space="preserve">Ufficiale </w:t>
            </w:r>
            <w:proofErr w:type="spellStart"/>
            <w:r w:rsidRPr="00BF4D44">
              <w:rPr>
                <w:rFonts w:ascii="Garamond" w:eastAsia="Calibri" w:hAnsi="Garamond" w:cstheme="minorHAnsi"/>
                <w:b/>
                <w:bCs/>
                <w:sz w:val="18"/>
                <w:szCs w:val="18"/>
                <w:lang w:val="en-GB"/>
              </w:rPr>
              <w:lastRenderedPageBreak/>
              <w:t>competente</w:t>
            </w:r>
            <w:proofErr w:type="spellEnd"/>
            <w:r w:rsidRPr="00BF4D44">
              <w:rPr>
                <w:rFonts w:ascii="Garamond" w:eastAsia="Calibri" w:hAnsi="Garamond" w:cstheme="minorHAnsi"/>
                <w:b/>
                <w:bCs/>
                <w:sz w:val="18"/>
                <w:szCs w:val="18"/>
                <w:lang w:val="en-GB"/>
              </w:rPr>
              <w:t>/D</w:t>
            </w:r>
            <w:proofErr w:type="spellStart"/>
            <w:r w:rsidRPr="00BF4D44">
              <w:rPr>
                <w:rFonts w:ascii="Garamond" w:eastAsia="Arial" w:hAnsi="Garamond" w:cstheme="minorHAnsi"/>
                <w:sz w:val="18"/>
                <w:szCs w:val="18"/>
              </w:rPr>
              <w:t>esignated</w:t>
            </w:r>
            <w:proofErr w:type="spellEnd"/>
            <w:r w:rsidRPr="00BF4D44">
              <w:rPr>
                <w:rFonts w:ascii="Garamond" w:eastAsia="Arial" w:hAnsi="Garamond" w:cstheme="minorHAnsi"/>
                <w:spacing w:val="32"/>
                <w:sz w:val="18"/>
                <w:szCs w:val="18"/>
              </w:rPr>
              <w:t xml:space="preserve"> </w:t>
            </w:r>
            <w:r w:rsidRPr="00BF4D44">
              <w:rPr>
                <w:rFonts w:ascii="Garamond" w:eastAsia="Arial" w:hAnsi="Garamond" w:cstheme="minorHAnsi"/>
                <w:spacing w:val="-12"/>
                <w:w w:val="90"/>
                <w:sz w:val="18"/>
                <w:szCs w:val="18"/>
              </w:rPr>
              <w:t>T</w:t>
            </w:r>
            <w:r w:rsidRPr="00BF4D44">
              <w:rPr>
                <w:rFonts w:ascii="Garamond" w:eastAsia="Arial" w:hAnsi="Garamond" w:cstheme="minorHAnsi"/>
                <w:w w:val="111"/>
                <w:sz w:val="18"/>
                <w:szCs w:val="18"/>
              </w:rPr>
              <w:t xml:space="preserve">raining </w:t>
            </w:r>
            <w:r w:rsidRPr="00BF4D44">
              <w:rPr>
                <w:rFonts w:ascii="Garamond" w:eastAsia="Arial" w:hAnsi="Garamond" w:cstheme="minorHAnsi"/>
                <w:sz w:val="18"/>
                <w:szCs w:val="18"/>
              </w:rPr>
              <w:t>O</w:t>
            </w:r>
            <w:r w:rsidRPr="00BF4D44">
              <w:rPr>
                <w:rFonts w:ascii="Garamond" w:eastAsia="Arial" w:hAnsi="Garamond" w:cstheme="minorHAnsi"/>
                <w:spacing w:val="-3"/>
                <w:sz w:val="18"/>
                <w:szCs w:val="18"/>
              </w:rPr>
              <w:t>f</w:t>
            </w:r>
            <w:r w:rsidRPr="00BF4D44">
              <w:rPr>
                <w:rFonts w:ascii="Garamond" w:eastAsia="Arial" w:hAnsi="Garamond" w:cstheme="minorHAnsi"/>
                <w:sz w:val="18"/>
                <w:szCs w:val="18"/>
              </w:rPr>
              <w:t>fice</w:t>
            </w:r>
          </w:p>
          <w:p w14:paraId="7B49CECF" w14:textId="77777777" w:rsidR="00F00948" w:rsidRPr="00BF4D44" w:rsidRDefault="00F00948" w:rsidP="0026753A">
            <w:pPr>
              <w:spacing w:before="12" w:after="0" w:line="240" w:lineRule="auto"/>
              <w:rPr>
                <w:rFonts w:ascii="Garamond" w:hAnsi="Garamond" w:cstheme="minorHAnsi"/>
                <w:sz w:val="20"/>
                <w:szCs w:val="20"/>
              </w:rPr>
            </w:pPr>
          </w:p>
          <w:p w14:paraId="598FC692" w14:textId="77777777" w:rsidR="00F00948" w:rsidRPr="00BF4D44" w:rsidRDefault="00F00948" w:rsidP="0026753A">
            <w:pPr>
              <w:spacing w:before="12" w:after="0" w:line="240" w:lineRule="auto"/>
              <w:rPr>
                <w:rFonts w:ascii="Garamond" w:hAnsi="Garamond" w:cstheme="minorHAnsi"/>
                <w:sz w:val="20"/>
                <w:szCs w:val="20"/>
              </w:rPr>
            </w:pPr>
          </w:p>
          <w:p w14:paraId="7BC1B41D" w14:textId="77777777" w:rsidR="00F00948" w:rsidRPr="00BF4D44" w:rsidRDefault="00F00948" w:rsidP="0026753A">
            <w:pPr>
              <w:spacing w:after="0" w:line="240" w:lineRule="auto"/>
              <w:ind w:left="496" w:right="-20"/>
              <w:rPr>
                <w:rFonts w:ascii="Garamond" w:eastAsia="Calibri" w:hAnsi="Garamond" w:cstheme="minorHAnsi"/>
                <w:sz w:val="20"/>
                <w:szCs w:val="20"/>
              </w:rPr>
            </w:pPr>
          </w:p>
        </w:tc>
      </w:tr>
      <w:tr w:rsidR="00BF4D44" w:rsidRPr="00366F3C" w14:paraId="72400635" w14:textId="77777777" w:rsidTr="00BF4D44">
        <w:trPr>
          <w:gridAfter w:val="1"/>
          <w:wAfter w:w="12" w:type="dxa"/>
          <w:trHeight w:hRule="exact" w:val="616"/>
          <w:jc w:val="center"/>
        </w:trPr>
        <w:tc>
          <w:tcPr>
            <w:tcW w:w="566" w:type="dxa"/>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7CB14E21" w14:textId="77777777" w:rsidR="00F00948" w:rsidRPr="00BF4D44" w:rsidRDefault="00F00948" w:rsidP="00F00948">
            <w:pPr>
              <w:spacing w:after="0" w:line="240" w:lineRule="auto"/>
              <w:ind w:left="62"/>
              <w:jc w:val="center"/>
              <w:rPr>
                <w:rFonts w:ascii="Garamond" w:eastAsia="Calibri" w:hAnsi="Garamond" w:cstheme="minorHAnsi"/>
                <w:position w:val="1"/>
                <w:sz w:val="20"/>
                <w:szCs w:val="20"/>
              </w:rPr>
            </w:pPr>
          </w:p>
          <w:p w14:paraId="390F4E69" w14:textId="77777777" w:rsidR="00F00948" w:rsidRPr="00BF4D44" w:rsidRDefault="00F00948" w:rsidP="00F00948">
            <w:pPr>
              <w:spacing w:after="0" w:line="240" w:lineRule="auto"/>
              <w:ind w:left="62"/>
              <w:jc w:val="center"/>
              <w:rPr>
                <w:rFonts w:ascii="Garamond" w:eastAsia="Calibri" w:hAnsi="Garamond" w:cstheme="minorHAnsi"/>
                <w:sz w:val="20"/>
                <w:szCs w:val="20"/>
              </w:rPr>
            </w:pPr>
            <w:r w:rsidRPr="00BF4D44">
              <w:rPr>
                <w:rFonts w:ascii="Garamond" w:eastAsia="Calibri" w:hAnsi="Garamond" w:cstheme="minorHAnsi"/>
                <w:position w:val="1"/>
                <w:sz w:val="20"/>
                <w:szCs w:val="20"/>
              </w:rPr>
              <w:t>3.</w:t>
            </w:r>
          </w:p>
        </w:tc>
        <w:tc>
          <w:tcPr>
            <w:tcW w:w="7460" w:type="dxa"/>
            <w:gridSpan w:val="3"/>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7D897D02" w14:textId="4D5B3FD6" w:rsidR="00F00948" w:rsidRPr="00BF4D44" w:rsidRDefault="00F00948" w:rsidP="00F00948">
            <w:pPr>
              <w:spacing w:after="0" w:line="240" w:lineRule="auto"/>
              <w:ind w:left="102" w:right="220"/>
              <w:rPr>
                <w:rFonts w:ascii="Garamond" w:eastAsia="Calibri" w:hAnsi="Garamond" w:cstheme="minorHAnsi"/>
                <w:sz w:val="20"/>
                <w:szCs w:val="20"/>
                <w:lang w:val="it-IT"/>
              </w:rPr>
            </w:pPr>
            <w:r w:rsidRPr="00BF4D44">
              <w:rPr>
                <w:rFonts w:ascii="Garamond" w:eastAsia="Calibri" w:hAnsi="Garamond" w:cstheme="minorHAnsi"/>
                <w:b/>
                <w:bCs/>
                <w:spacing w:val="1"/>
                <w:sz w:val="20"/>
                <w:szCs w:val="20"/>
                <w:lang w:val="it-IT"/>
              </w:rPr>
              <w:t>C</w:t>
            </w:r>
            <w:r w:rsidRPr="00BF4D44">
              <w:rPr>
                <w:rFonts w:ascii="Garamond" w:eastAsia="Calibri" w:hAnsi="Garamond" w:cstheme="minorHAnsi"/>
                <w:b/>
                <w:bCs/>
                <w:spacing w:val="-1"/>
                <w:sz w:val="20"/>
                <w:szCs w:val="20"/>
                <w:lang w:val="it-IT"/>
              </w:rPr>
              <w:t>o</w:t>
            </w:r>
            <w:r w:rsidRPr="00BF4D44">
              <w:rPr>
                <w:rFonts w:ascii="Garamond" w:eastAsia="Calibri" w:hAnsi="Garamond" w:cstheme="minorHAnsi"/>
                <w:b/>
                <w:bCs/>
                <w:sz w:val="20"/>
                <w:szCs w:val="20"/>
                <w:lang w:val="it-IT"/>
              </w:rPr>
              <w:t>m</w:t>
            </w:r>
            <w:r w:rsidRPr="00BF4D44">
              <w:rPr>
                <w:rFonts w:ascii="Garamond" w:eastAsia="Calibri" w:hAnsi="Garamond" w:cstheme="minorHAnsi"/>
                <w:b/>
                <w:bCs/>
                <w:spacing w:val="-1"/>
                <w:sz w:val="20"/>
                <w:szCs w:val="20"/>
                <w:lang w:val="it-IT"/>
              </w:rPr>
              <w:t>pe</w:t>
            </w:r>
            <w:r w:rsidRPr="00BF4D44">
              <w:rPr>
                <w:rFonts w:ascii="Garamond" w:eastAsia="Calibri" w:hAnsi="Garamond" w:cstheme="minorHAnsi"/>
                <w:b/>
                <w:bCs/>
                <w:sz w:val="20"/>
                <w:szCs w:val="20"/>
                <w:lang w:val="it-IT"/>
              </w:rPr>
              <w:t>t</w:t>
            </w:r>
            <w:r w:rsidRPr="00BF4D44">
              <w:rPr>
                <w:rFonts w:ascii="Garamond" w:eastAsia="Calibri" w:hAnsi="Garamond" w:cstheme="minorHAnsi"/>
                <w:b/>
                <w:bCs/>
                <w:spacing w:val="-1"/>
                <w:sz w:val="20"/>
                <w:szCs w:val="20"/>
                <w:lang w:val="it-IT"/>
              </w:rPr>
              <w:t>en</w:t>
            </w:r>
            <w:r w:rsidRPr="00BF4D44">
              <w:rPr>
                <w:rFonts w:ascii="Garamond" w:eastAsia="Calibri" w:hAnsi="Garamond" w:cstheme="minorHAnsi"/>
                <w:b/>
                <w:bCs/>
                <w:spacing w:val="1"/>
                <w:sz w:val="20"/>
                <w:szCs w:val="20"/>
                <w:lang w:val="it-IT"/>
              </w:rPr>
              <w:t>z</w:t>
            </w:r>
            <w:r w:rsidRPr="00BF4D44">
              <w:rPr>
                <w:rFonts w:ascii="Garamond" w:eastAsia="Calibri" w:hAnsi="Garamond" w:cstheme="minorHAnsi"/>
                <w:b/>
                <w:bCs/>
                <w:spacing w:val="-1"/>
                <w:sz w:val="20"/>
                <w:szCs w:val="20"/>
                <w:lang w:val="it-IT"/>
              </w:rPr>
              <w:t>a</w:t>
            </w:r>
            <w:r w:rsidRPr="00BF4D44">
              <w:rPr>
                <w:rFonts w:ascii="Garamond" w:eastAsia="Calibri" w:hAnsi="Garamond" w:cstheme="minorHAnsi"/>
                <w:b/>
                <w:bCs/>
                <w:sz w:val="20"/>
                <w:szCs w:val="20"/>
                <w:lang w:val="it-IT"/>
              </w:rPr>
              <w:t>: contribuisce</w:t>
            </w:r>
            <w:r w:rsidRPr="00BF4D44">
              <w:rPr>
                <w:rFonts w:ascii="Garamond" w:eastAsia="Calibri" w:hAnsi="Garamond" w:cstheme="minorHAnsi"/>
                <w:b/>
                <w:bCs/>
                <w:spacing w:val="-3"/>
                <w:sz w:val="20"/>
                <w:szCs w:val="20"/>
                <w:lang w:val="it-IT"/>
              </w:rPr>
              <w:t xml:space="preserve"> </w:t>
            </w:r>
            <w:r w:rsidRPr="00BF4D44">
              <w:rPr>
                <w:rFonts w:ascii="Garamond" w:eastAsia="Calibri" w:hAnsi="Garamond" w:cstheme="minorHAnsi"/>
                <w:b/>
                <w:bCs/>
                <w:spacing w:val="-1"/>
                <w:sz w:val="20"/>
                <w:szCs w:val="20"/>
                <w:lang w:val="it-IT"/>
              </w:rPr>
              <w:t>a</w:t>
            </w:r>
            <w:r w:rsidRPr="00BF4D44">
              <w:rPr>
                <w:rFonts w:ascii="Garamond" w:eastAsia="Calibri" w:hAnsi="Garamond" w:cstheme="minorHAnsi"/>
                <w:b/>
                <w:bCs/>
                <w:sz w:val="20"/>
                <w:szCs w:val="20"/>
                <w:lang w:val="it-IT"/>
              </w:rPr>
              <w:t>l</w:t>
            </w:r>
            <w:r w:rsidRPr="00BF4D44">
              <w:rPr>
                <w:rFonts w:ascii="Garamond" w:eastAsia="Calibri" w:hAnsi="Garamond" w:cstheme="minorHAnsi"/>
                <w:b/>
                <w:bCs/>
                <w:spacing w:val="2"/>
                <w:sz w:val="20"/>
                <w:szCs w:val="20"/>
                <w:lang w:val="it-IT"/>
              </w:rPr>
              <w:t xml:space="preserve"> </w:t>
            </w:r>
            <w:r w:rsidRPr="00BF4D44">
              <w:rPr>
                <w:rFonts w:ascii="Garamond" w:eastAsia="Calibri" w:hAnsi="Garamond" w:cstheme="minorHAnsi"/>
                <w:b/>
                <w:bCs/>
                <w:sz w:val="20"/>
                <w:szCs w:val="20"/>
                <w:lang w:val="it-IT"/>
              </w:rPr>
              <w:t>m</w:t>
            </w:r>
            <w:r w:rsidRPr="00BF4D44">
              <w:rPr>
                <w:rFonts w:ascii="Garamond" w:eastAsia="Calibri" w:hAnsi="Garamond" w:cstheme="minorHAnsi"/>
                <w:b/>
                <w:bCs/>
                <w:spacing w:val="-1"/>
                <w:sz w:val="20"/>
                <w:szCs w:val="20"/>
                <w:lang w:val="it-IT"/>
              </w:rPr>
              <w:t>on</w:t>
            </w:r>
            <w:r w:rsidRPr="00BF4D44">
              <w:rPr>
                <w:rFonts w:ascii="Garamond" w:eastAsia="Calibri" w:hAnsi="Garamond" w:cstheme="minorHAnsi"/>
                <w:b/>
                <w:bCs/>
                <w:spacing w:val="1"/>
                <w:sz w:val="20"/>
                <w:szCs w:val="20"/>
                <w:lang w:val="it-IT"/>
              </w:rPr>
              <w:t>i</w:t>
            </w:r>
            <w:r w:rsidRPr="00BF4D44">
              <w:rPr>
                <w:rFonts w:ascii="Garamond" w:eastAsia="Calibri" w:hAnsi="Garamond" w:cstheme="minorHAnsi"/>
                <w:b/>
                <w:bCs/>
                <w:sz w:val="20"/>
                <w:szCs w:val="20"/>
                <w:lang w:val="it-IT"/>
              </w:rPr>
              <w:t>t</w:t>
            </w:r>
            <w:r w:rsidRPr="00BF4D44">
              <w:rPr>
                <w:rFonts w:ascii="Garamond" w:eastAsia="Calibri" w:hAnsi="Garamond" w:cstheme="minorHAnsi"/>
                <w:b/>
                <w:bCs/>
                <w:spacing w:val="-3"/>
                <w:sz w:val="20"/>
                <w:szCs w:val="20"/>
                <w:lang w:val="it-IT"/>
              </w:rPr>
              <w:t>o</w:t>
            </w:r>
            <w:r w:rsidRPr="00BF4D44">
              <w:rPr>
                <w:rFonts w:ascii="Garamond" w:eastAsia="Calibri" w:hAnsi="Garamond" w:cstheme="minorHAnsi"/>
                <w:b/>
                <w:bCs/>
                <w:spacing w:val="1"/>
                <w:sz w:val="20"/>
                <w:szCs w:val="20"/>
                <w:lang w:val="it-IT"/>
              </w:rPr>
              <w:t>r</w:t>
            </w:r>
            <w:r w:rsidRPr="00BF4D44">
              <w:rPr>
                <w:rFonts w:ascii="Garamond" w:eastAsia="Calibri" w:hAnsi="Garamond" w:cstheme="minorHAnsi"/>
                <w:b/>
                <w:bCs/>
                <w:spacing w:val="-1"/>
                <w:sz w:val="20"/>
                <w:szCs w:val="20"/>
                <w:lang w:val="it-IT"/>
              </w:rPr>
              <w:t>a</w:t>
            </w:r>
            <w:r w:rsidRPr="00BF4D44">
              <w:rPr>
                <w:rFonts w:ascii="Garamond" w:eastAsia="Calibri" w:hAnsi="Garamond" w:cstheme="minorHAnsi"/>
                <w:b/>
                <w:bCs/>
                <w:spacing w:val="1"/>
                <w:sz w:val="20"/>
                <w:szCs w:val="20"/>
                <w:lang w:val="it-IT"/>
              </w:rPr>
              <w:t>g</w:t>
            </w:r>
            <w:r w:rsidRPr="00BF4D44">
              <w:rPr>
                <w:rFonts w:ascii="Garamond" w:eastAsia="Calibri" w:hAnsi="Garamond" w:cstheme="minorHAnsi"/>
                <w:b/>
                <w:bCs/>
                <w:spacing w:val="-1"/>
                <w:sz w:val="20"/>
                <w:szCs w:val="20"/>
                <w:lang w:val="it-IT"/>
              </w:rPr>
              <w:t>g</w:t>
            </w:r>
            <w:r w:rsidRPr="00BF4D44">
              <w:rPr>
                <w:rFonts w:ascii="Garamond" w:eastAsia="Calibri" w:hAnsi="Garamond" w:cstheme="minorHAnsi"/>
                <w:b/>
                <w:bCs/>
                <w:spacing w:val="1"/>
                <w:sz w:val="20"/>
                <w:szCs w:val="20"/>
                <w:lang w:val="it-IT"/>
              </w:rPr>
              <w:t>i</w:t>
            </w:r>
            <w:r w:rsidRPr="00BF4D44">
              <w:rPr>
                <w:rFonts w:ascii="Garamond" w:eastAsia="Calibri" w:hAnsi="Garamond" w:cstheme="minorHAnsi"/>
                <w:b/>
                <w:bCs/>
                <w:sz w:val="20"/>
                <w:szCs w:val="20"/>
                <w:lang w:val="it-IT"/>
              </w:rPr>
              <w:t>o e</w:t>
            </w:r>
            <w:r w:rsidRPr="00BF4D44">
              <w:rPr>
                <w:rFonts w:ascii="Garamond" w:eastAsia="Calibri" w:hAnsi="Garamond" w:cstheme="minorHAnsi"/>
                <w:b/>
                <w:bCs/>
                <w:spacing w:val="-2"/>
                <w:sz w:val="20"/>
                <w:szCs w:val="20"/>
                <w:lang w:val="it-IT"/>
              </w:rPr>
              <w:t xml:space="preserve"> </w:t>
            </w:r>
            <w:r w:rsidRPr="00BF4D44">
              <w:rPr>
                <w:rFonts w:ascii="Garamond" w:eastAsia="Calibri" w:hAnsi="Garamond" w:cstheme="minorHAnsi"/>
                <w:b/>
                <w:bCs/>
                <w:spacing w:val="1"/>
                <w:sz w:val="20"/>
                <w:szCs w:val="20"/>
                <w:lang w:val="it-IT"/>
              </w:rPr>
              <w:t>c</w:t>
            </w:r>
            <w:r w:rsidRPr="00BF4D44">
              <w:rPr>
                <w:rFonts w:ascii="Garamond" w:eastAsia="Calibri" w:hAnsi="Garamond" w:cstheme="minorHAnsi"/>
                <w:b/>
                <w:bCs/>
                <w:spacing w:val="-1"/>
                <w:sz w:val="20"/>
                <w:szCs w:val="20"/>
                <w:lang w:val="it-IT"/>
              </w:rPr>
              <w:t>on</w:t>
            </w:r>
            <w:r w:rsidRPr="00BF4D44">
              <w:rPr>
                <w:rFonts w:ascii="Garamond" w:eastAsia="Calibri" w:hAnsi="Garamond" w:cstheme="minorHAnsi"/>
                <w:b/>
                <w:bCs/>
                <w:sz w:val="20"/>
                <w:szCs w:val="20"/>
                <w:lang w:val="it-IT"/>
              </w:rPr>
              <w:t>t</w:t>
            </w:r>
            <w:r w:rsidRPr="00BF4D44">
              <w:rPr>
                <w:rFonts w:ascii="Garamond" w:eastAsia="Calibri" w:hAnsi="Garamond" w:cstheme="minorHAnsi"/>
                <w:b/>
                <w:bCs/>
                <w:spacing w:val="1"/>
                <w:sz w:val="20"/>
                <w:szCs w:val="20"/>
                <w:lang w:val="it-IT"/>
              </w:rPr>
              <w:t>r</w:t>
            </w:r>
            <w:r w:rsidRPr="00BF4D44">
              <w:rPr>
                <w:rFonts w:ascii="Garamond" w:eastAsia="Calibri" w:hAnsi="Garamond" w:cstheme="minorHAnsi"/>
                <w:b/>
                <w:bCs/>
                <w:spacing w:val="-1"/>
                <w:sz w:val="20"/>
                <w:szCs w:val="20"/>
                <w:lang w:val="it-IT"/>
              </w:rPr>
              <w:t>o</w:t>
            </w:r>
            <w:r w:rsidRPr="00BF4D44">
              <w:rPr>
                <w:rFonts w:ascii="Garamond" w:eastAsia="Calibri" w:hAnsi="Garamond" w:cstheme="minorHAnsi"/>
                <w:b/>
                <w:bCs/>
                <w:spacing w:val="1"/>
                <w:sz w:val="20"/>
                <w:szCs w:val="20"/>
                <w:lang w:val="it-IT"/>
              </w:rPr>
              <w:t>l</w:t>
            </w:r>
            <w:r w:rsidRPr="00BF4D44">
              <w:rPr>
                <w:rFonts w:ascii="Garamond" w:eastAsia="Calibri" w:hAnsi="Garamond" w:cstheme="minorHAnsi"/>
                <w:b/>
                <w:bCs/>
                <w:spacing w:val="-1"/>
                <w:sz w:val="20"/>
                <w:szCs w:val="20"/>
                <w:lang w:val="it-IT"/>
              </w:rPr>
              <w:t>l</w:t>
            </w:r>
            <w:r w:rsidRPr="00BF4D44">
              <w:rPr>
                <w:rFonts w:ascii="Garamond" w:eastAsia="Calibri" w:hAnsi="Garamond" w:cstheme="minorHAnsi"/>
                <w:b/>
                <w:bCs/>
                <w:sz w:val="20"/>
                <w:szCs w:val="20"/>
                <w:lang w:val="it-IT"/>
              </w:rPr>
              <w:t xml:space="preserve">o </w:t>
            </w:r>
            <w:r w:rsidRPr="00BF4D44">
              <w:rPr>
                <w:rFonts w:ascii="Garamond" w:eastAsia="Calibri" w:hAnsi="Garamond" w:cstheme="minorHAnsi"/>
                <w:b/>
                <w:bCs/>
                <w:spacing w:val="-1"/>
                <w:sz w:val="20"/>
                <w:szCs w:val="20"/>
                <w:lang w:val="it-IT"/>
              </w:rPr>
              <w:t>d</w:t>
            </w:r>
            <w:r w:rsidRPr="00BF4D44">
              <w:rPr>
                <w:rFonts w:ascii="Garamond" w:eastAsia="Calibri" w:hAnsi="Garamond" w:cstheme="minorHAnsi"/>
                <w:b/>
                <w:bCs/>
                <w:sz w:val="20"/>
                <w:szCs w:val="20"/>
                <w:lang w:val="it-IT"/>
              </w:rPr>
              <w:t>i</w:t>
            </w:r>
            <w:r w:rsidRPr="00BF4D44">
              <w:rPr>
                <w:rFonts w:ascii="Garamond" w:eastAsia="Calibri" w:hAnsi="Garamond" w:cstheme="minorHAnsi"/>
                <w:b/>
                <w:bCs/>
                <w:spacing w:val="2"/>
                <w:sz w:val="20"/>
                <w:szCs w:val="20"/>
                <w:lang w:val="it-IT"/>
              </w:rPr>
              <w:t xml:space="preserve"> </w:t>
            </w:r>
            <w:r w:rsidRPr="00BF4D44">
              <w:rPr>
                <w:rFonts w:ascii="Garamond" w:eastAsia="Calibri" w:hAnsi="Garamond" w:cstheme="minorHAnsi"/>
                <w:b/>
                <w:bCs/>
                <w:spacing w:val="-1"/>
                <w:sz w:val="20"/>
                <w:szCs w:val="20"/>
                <w:lang w:val="it-IT"/>
              </w:rPr>
              <w:t>un</w:t>
            </w:r>
            <w:r w:rsidRPr="00BF4D44">
              <w:rPr>
                <w:rFonts w:ascii="Garamond" w:eastAsia="Calibri" w:hAnsi="Garamond" w:cstheme="minorHAnsi"/>
                <w:b/>
                <w:bCs/>
                <w:sz w:val="20"/>
                <w:szCs w:val="20"/>
                <w:lang w:val="it-IT"/>
              </w:rPr>
              <w:t xml:space="preserve">a </w:t>
            </w:r>
            <w:r w:rsidRPr="00BF4D44">
              <w:rPr>
                <w:rFonts w:ascii="Garamond" w:eastAsia="Calibri" w:hAnsi="Garamond" w:cstheme="minorHAnsi"/>
                <w:b/>
                <w:bCs/>
                <w:spacing w:val="1"/>
                <w:sz w:val="20"/>
                <w:szCs w:val="20"/>
                <w:lang w:val="it-IT"/>
              </w:rPr>
              <w:t>g</w:t>
            </w:r>
            <w:r w:rsidRPr="00BF4D44">
              <w:rPr>
                <w:rFonts w:ascii="Garamond" w:eastAsia="Calibri" w:hAnsi="Garamond" w:cstheme="minorHAnsi"/>
                <w:b/>
                <w:bCs/>
                <w:spacing w:val="-1"/>
                <w:sz w:val="20"/>
                <w:szCs w:val="20"/>
                <w:lang w:val="it-IT"/>
              </w:rPr>
              <w:t>ua</w:t>
            </w:r>
            <w:r w:rsidRPr="00BF4D44">
              <w:rPr>
                <w:rFonts w:ascii="Garamond" w:eastAsia="Calibri" w:hAnsi="Garamond" w:cstheme="minorHAnsi"/>
                <w:b/>
                <w:bCs/>
                <w:spacing w:val="1"/>
                <w:sz w:val="20"/>
                <w:szCs w:val="20"/>
                <w:lang w:val="it-IT"/>
              </w:rPr>
              <w:t>r</w:t>
            </w:r>
            <w:r w:rsidRPr="00BF4D44">
              <w:rPr>
                <w:rFonts w:ascii="Garamond" w:eastAsia="Calibri" w:hAnsi="Garamond" w:cstheme="minorHAnsi"/>
                <w:b/>
                <w:bCs/>
                <w:spacing w:val="-1"/>
                <w:sz w:val="20"/>
                <w:szCs w:val="20"/>
                <w:lang w:val="it-IT"/>
              </w:rPr>
              <w:t>d</w:t>
            </w:r>
            <w:r w:rsidRPr="00BF4D44">
              <w:rPr>
                <w:rFonts w:ascii="Garamond" w:eastAsia="Calibri" w:hAnsi="Garamond" w:cstheme="minorHAnsi"/>
                <w:b/>
                <w:bCs/>
                <w:spacing w:val="1"/>
                <w:sz w:val="20"/>
                <w:szCs w:val="20"/>
                <w:lang w:val="it-IT"/>
              </w:rPr>
              <w:t>i</w:t>
            </w:r>
            <w:r w:rsidRPr="00BF4D44">
              <w:rPr>
                <w:rFonts w:ascii="Garamond" w:eastAsia="Calibri" w:hAnsi="Garamond" w:cstheme="minorHAnsi"/>
                <w:b/>
                <w:bCs/>
                <w:sz w:val="20"/>
                <w:szCs w:val="20"/>
                <w:lang w:val="it-IT"/>
              </w:rPr>
              <w:t xml:space="preserve">a </w:t>
            </w:r>
            <w:r w:rsidRPr="00BF4D44">
              <w:rPr>
                <w:rFonts w:ascii="Garamond" w:eastAsia="Calibri" w:hAnsi="Garamond" w:cstheme="minorHAnsi"/>
                <w:b/>
                <w:bCs/>
                <w:spacing w:val="-2"/>
                <w:sz w:val="20"/>
                <w:szCs w:val="20"/>
                <w:lang w:val="it-IT"/>
              </w:rPr>
              <w:t>s</w:t>
            </w:r>
            <w:r w:rsidRPr="00BF4D44">
              <w:rPr>
                <w:rFonts w:ascii="Garamond" w:eastAsia="Calibri" w:hAnsi="Garamond" w:cstheme="minorHAnsi"/>
                <w:b/>
                <w:bCs/>
                <w:spacing w:val="-1"/>
                <w:sz w:val="20"/>
                <w:szCs w:val="20"/>
                <w:lang w:val="it-IT"/>
              </w:rPr>
              <w:t>i</w:t>
            </w:r>
            <w:r w:rsidRPr="00BF4D44">
              <w:rPr>
                <w:rFonts w:ascii="Garamond" w:eastAsia="Calibri" w:hAnsi="Garamond" w:cstheme="minorHAnsi"/>
                <w:b/>
                <w:bCs/>
                <w:spacing w:val="1"/>
                <w:sz w:val="20"/>
                <w:szCs w:val="20"/>
                <w:lang w:val="it-IT"/>
              </w:rPr>
              <w:t>c</w:t>
            </w:r>
            <w:r w:rsidRPr="00BF4D44">
              <w:rPr>
                <w:rFonts w:ascii="Garamond" w:eastAsia="Calibri" w:hAnsi="Garamond" w:cstheme="minorHAnsi"/>
                <w:b/>
                <w:bCs/>
                <w:spacing w:val="-1"/>
                <w:sz w:val="20"/>
                <w:szCs w:val="20"/>
                <w:lang w:val="it-IT"/>
              </w:rPr>
              <w:t>u</w:t>
            </w:r>
            <w:r w:rsidRPr="00BF4D44">
              <w:rPr>
                <w:rFonts w:ascii="Garamond" w:eastAsia="Calibri" w:hAnsi="Garamond" w:cstheme="minorHAnsi"/>
                <w:b/>
                <w:bCs/>
                <w:spacing w:val="1"/>
                <w:sz w:val="20"/>
                <w:szCs w:val="20"/>
                <w:lang w:val="it-IT"/>
              </w:rPr>
              <w:t>r</w:t>
            </w:r>
            <w:r w:rsidRPr="00BF4D44">
              <w:rPr>
                <w:rFonts w:ascii="Garamond" w:eastAsia="Calibri" w:hAnsi="Garamond" w:cstheme="minorHAnsi"/>
                <w:b/>
                <w:bCs/>
                <w:sz w:val="20"/>
                <w:szCs w:val="20"/>
                <w:lang w:val="it-IT"/>
              </w:rPr>
              <w:t>a /</w:t>
            </w:r>
            <w:r w:rsidRPr="00BF4D44">
              <w:rPr>
                <w:rFonts w:ascii="Garamond" w:eastAsia="Arial" w:hAnsi="Garamond" w:cstheme="minorHAnsi"/>
                <w:i/>
                <w:iCs/>
                <w:w w:val="108"/>
                <w:sz w:val="20"/>
                <w:szCs w:val="20"/>
                <w:lang w:val="it-IT"/>
              </w:rPr>
              <w:t>Competence:</w:t>
            </w:r>
            <w:r w:rsidRPr="00BF4D44">
              <w:rPr>
                <w:rFonts w:ascii="Garamond" w:eastAsia="Arial" w:hAnsi="Garamond" w:cstheme="minorHAnsi"/>
                <w:i/>
                <w:iCs/>
                <w:spacing w:val="33"/>
                <w:w w:val="108"/>
                <w:sz w:val="20"/>
                <w:szCs w:val="20"/>
                <w:lang w:val="it-IT"/>
              </w:rPr>
              <w:t xml:space="preserve"> </w:t>
            </w:r>
            <w:proofErr w:type="spellStart"/>
            <w:r w:rsidRPr="00BF4D44">
              <w:rPr>
                <w:rFonts w:ascii="Garamond" w:eastAsia="Arial" w:hAnsi="Garamond" w:cstheme="minorHAnsi"/>
                <w:i/>
                <w:iCs/>
                <w:w w:val="108"/>
                <w:sz w:val="20"/>
                <w:szCs w:val="20"/>
                <w:lang w:val="it-IT"/>
              </w:rPr>
              <w:t>Contribute</w:t>
            </w:r>
            <w:proofErr w:type="spellEnd"/>
            <w:r w:rsidRPr="00BF4D44">
              <w:rPr>
                <w:rFonts w:ascii="Garamond" w:eastAsia="Arial" w:hAnsi="Garamond" w:cstheme="minorHAnsi"/>
                <w:i/>
                <w:iCs/>
                <w:spacing w:val="28"/>
                <w:w w:val="108"/>
                <w:sz w:val="20"/>
                <w:szCs w:val="20"/>
                <w:lang w:val="it-IT"/>
              </w:rPr>
              <w:t xml:space="preserve"> </w:t>
            </w:r>
            <w:r w:rsidRPr="00BF4D44">
              <w:rPr>
                <w:rFonts w:ascii="Garamond" w:eastAsia="Arial" w:hAnsi="Garamond" w:cstheme="minorHAnsi"/>
                <w:i/>
                <w:iCs/>
                <w:sz w:val="20"/>
                <w:szCs w:val="20"/>
                <w:lang w:val="it-IT"/>
              </w:rPr>
              <w:t>to</w:t>
            </w:r>
            <w:r w:rsidRPr="00BF4D44">
              <w:rPr>
                <w:rFonts w:ascii="Garamond" w:eastAsia="Arial" w:hAnsi="Garamond" w:cstheme="minorHAnsi"/>
                <w:i/>
                <w:iCs/>
                <w:spacing w:val="34"/>
                <w:sz w:val="20"/>
                <w:szCs w:val="20"/>
                <w:lang w:val="it-IT"/>
              </w:rPr>
              <w:t xml:space="preserve"> </w:t>
            </w:r>
            <w:r w:rsidRPr="00BF4D44">
              <w:rPr>
                <w:rFonts w:ascii="Garamond" w:eastAsia="Arial" w:hAnsi="Garamond" w:cstheme="minorHAnsi"/>
                <w:i/>
                <w:iCs/>
                <w:w w:val="112"/>
                <w:sz w:val="20"/>
                <w:szCs w:val="20"/>
                <w:lang w:val="it-IT"/>
              </w:rPr>
              <w:t>monitoring</w:t>
            </w:r>
            <w:r w:rsidRPr="00BF4D44">
              <w:rPr>
                <w:rFonts w:ascii="Garamond" w:eastAsia="Arial" w:hAnsi="Garamond" w:cstheme="minorHAnsi"/>
                <w:i/>
                <w:iCs/>
                <w:spacing w:val="-1"/>
                <w:w w:val="112"/>
                <w:sz w:val="20"/>
                <w:szCs w:val="20"/>
                <w:lang w:val="it-IT"/>
              </w:rPr>
              <w:t xml:space="preserve"> </w:t>
            </w:r>
            <w:r w:rsidRPr="00BF4D44">
              <w:rPr>
                <w:rFonts w:ascii="Garamond" w:eastAsia="Arial" w:hAnsi="Garamond" w:cstheme="minorHAnsi"/>
                <w:i/>
                <w:iCs/>
                <w:sz w:val="20"/>
                <w:szCs w:val="20"/>
                <w:lang w:val="it-IT"/>
              </w:rPr>
              <w:t>and</w:t>
            </w:r>
            <w:r w:rsidRPr="00BF4D44">
              <w:rPr>
                <w:rFonts w:ascii="Garamond" w:eastAsia="Arial" w:hAnsi="Garamond" w:cstheme="minorHAnsi"/>
                <w:i/>
                <w:iCs/>
                <w:spacing w:val="34"/>
                <w:sz w:val="20"/>
                <w:szCs w:val="20"/>
                <w:lang w:val="it-IT"/>
              </w:rPr>
              <w:t xml:space="preserve"> </w:t>
            </w:r>
            <w:proofErr w:type="spellStart"/>
            <w:r w:rsidRPr="00BF4D44">
              <w:rPr>
                <w:rFonts w:ascii="Garamond" w:eastAsia="Arial" w:hAnsi="Garamond" w:cstheme="minorHAnsi"/>
                <w:i/>
                <w:iCs/>
                <w:w w:val="110"/>
                <w:sz w:val="20"/>
                <w:szCs w:val="20"/>
                <w:lang w:val="it-IT"/>
              </w:rPr>
              <w:t>cont</w:t>
            </w:r>
            <w:r w:rsidRPr="00BF4D44">
              <w:rPr>
                <w:rFonts w:ascii="Garamond" w:eastAsia="Arial" w:hAnsi="Garamond" w:cstheme="minorHAnsi"/>
                <w:i/>
                <w:iCs/>
                <w:spacing w:val="-3"/>
                <w:w w:val="110"/>
                <w:sz w:val="20"/>
                <w:szCs w:val="20"/>
                <w:lang w:val="it-IT"/>
              </w:rPr>
              <w:t>r</w:t>
            </w:r>
            <w:r w:rsidRPr="00BF4D44">
              <w:rPr>
                <w:rFonts w:ascii="Garamond" w:eastAsia="Arial" w:hAnsi="Garamond" w:cstheme="minorHAnsi"/>
                <w:i/>
                <w:iCs/>
                <w:w w:val="110"/>
                <w:sz w:val="20"/>
                <w:szCs w:val="20"/>
                <w:lang w:val="it-IT"/>
              </w:rPr>
              <w:t>olling</w:t>
            </w:r>
            <w:proofErr w:type="spellEnd"/>
            <w:r w:rsidRPr="00BF4D44">
              <w:rPr>
                <w:rFonts w:ascii="Garamond" w:eastAsia="Arial" w:hAnsi="Garamond" w:cstheme="minorHAnsi"/>
                <w:i/>
                <w:iCs/>
                <w:spacing w:val="1"/>
                <w:w w:val="110"/>
                <w:sz w:val="20"/>
                <w:szCs w:val="20"/>
                <w:lang w:val="it-IT"/>
              </w:rPr>
              <w:t xml:space="preserve"> </w:t>
            </w:r>
            <w:r w:rsidRPr="00BF4D44">
              <w:rPr>
                <w:rFonts w:ascii="Garamond" w:eastAsia="Arial" w:hAnsi="Garamond" w:cstheme="minorHAnsi"/>
                <w:i/>
                <w:iCs/>
                <w:sz w:val="20"/>
                <w:szCs w:val="20"/>
                <w:lang w:val="it-IT"/>
              </w:rPr>
              <w:t>a</w:t>
            </w:r>
            <w:r w:rsidRPr="00BF4D44">
              <w:rPr>
                <w:rFonts w:ascii="Garamond" w:eastAsia="Arial" w:hAnsi="Garamond" w:cstheme="minorHAnsi"/>
                <w:i/>
                <w:iCs/>
                <w:spacing w:val="14"/>
                <w:sz w:val="20"/>
                <w:szCs w:val="20"/>
                <w:lang w:val="it-IT"/>
              </w:rPr>
              <w:t xml:space="preserve"> </w:t>
            </w:r>
            <w:r w:rsidRPr="00BF4D44">
              <w:rPr>
                <w:rFonts w:ascii="Garamond" w:eastAsia="Arial" w:hAnsi="Garamond" w:cstheme="minorHAnsi"/>
                <w:i/>
                <w:iCs/>
                <w:sz w:val="20"/>
                <w:szCs w:val="20"/>
                <w:lang w:val="it-IT"/>
              </w:rPr>
              <w:t>safe</w:t>
            </w:r>
            <w:r w:rsidRPr="00BF4D44">
              <w:rPr>
                <w:rFonts w:ascii="Garamond" w:eastAsia="Arial" w:hAnsi="Garamond" w:cstheme="minorHAnsi"/>
                <w:i/>
                <w:iCs/>
                <w:spacing w:val="34"/>
                <w:sz w:val="20"/>
                <w:szCs w:val="20"/>
                <w:lang w:val="it-IT"/>
              </w:rPr>
              <w:t xml:space="preserve"> </w:t>
            </w:r>
            <w:proofErr w:type="spellStart"/>
            <w:r w:rsidRPr="00BF4D44">
              <w:rPr>
                <w:rFonts w:ascii="Garamond" w:eastAsia="Arial" w:hAnsi="Garamond" w:cstheme="minorHAnsi"/>
                <w:i/>
                <w:iCs/>
                <w:w w:val="111"/>
                <w:sz w:val="20"/>
                <w:szCs w:val="20"/>
                <w:lang w:val="it-IT"/>
              </w:rPr>
              <w:t>watch</w:t>
            </w:r>
            <w:proofErr w:type="spellEnd"/>
          </w:p>
        </w:tc>
        <w:tc>
          <w:tcPr>
            <w:tcW w:w="4731" w:type="dxa"/>
            <w:gridSpan w:val="2"/>
            <w:vMerge/>
            <w:tcBorders>
              <w:left w:val="single" w:sz="4" w:space="0" w:color="000000"/>
              <w:bottom w:val="single" w:sz="4" w:space="0" w:color="000000"/>
              <w:right w:val="single" w:sz="4" w:space="0" w:color="000000"/>
            </w:tcBorders>
            <w:shd w:val="clear" w:color="auto" w:fill="C6D9F1" w:themeFill="text2" w:themeFillTint="33"/>
          </w:tcPr>
          <w:p w14:paraId="1E8DC12C" w14:textId="77777777" w:rsidR="00F00948" w:rsidRPr="00BF4D44" w:rsidRDefault="00F00948" w:rsidP="00F00948">
            <w:pPr>
              <w:spacing w:line="240" w:lineRule="auto"/>
              <w:rPr>
                <w:rFonts w:ascii="Garamond" w:hAnsi="Garamond" w:cstheme="minorHAnsi"/>
                <w:sz w:val="20"/>
                <w:szCs w:val="20"/>
                <w:lang w:val="it-IT"/>
              </w:rPr>
            </w:pPr>
          </w:p>
        </w:tc>
        <w:tc>
          <w:tcPr>
            <w:tcW w:w="3066" w:type="dxa"/>
            <w:gridSpan w:val="2"/>
            <w:vMerge/>
            <w:tcBorders>
              <w:left w:val="single" w:sz="4" w:space="0" w:color="000000"/>
              <w:right w:val="single" w:sz="4" w:space="0" w:color="000000"/>
            </w:tcBorders>
            <w:shd w:val="clear" w:color="auto" w:fill="C6D9F1" w:themeFill="text2" w:themeFillTint="33"/>
          </w:tcPr>
          <w:p w14:paraId="3F3869CF" w14:textId="77777777" w:rsidR="00F00948" w:rsidRPr="00BF4D44" w:rsidRDefault="00F00948" w:rsidP="00F00948">
            <w:pPr>
              <w:spacing w:after="0" w:line="240" w:lineRule="auto"/>
              <w:ind w:left="496" w:right="-20"/>
              <w:rPr>
                <w:rFonts w:ascii="Garamond" w:hAnsi="Garamond" w:cstheme="minorHAnsi"/>
                <w:sz w:val="20"/>
                <w:szCs w:val="20"/>
                <w:lang w:val="it-IT"/>
              </w:rPr>
            </w:pPr>
          </w:p>
        </w:tc>
      </w:tr>
      <w:tr w:rsidR="00BF4D44" w:rsidRPr="00BF4D44" w14:paraId="38CACBBA" w14:textId="77777777" w:rsidTr="00BF4D44">
        <w:trPr>
          <w:trHeight w:hRule="exact" w:val="1013"/>
          <w:jc w:val="center"/>
        </w:trPr>
        <w:tc>
          <w:tcPr>
            <w:tcW w:w="6195"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1D3B218F" w14:textId="77777777" w:rsidR="00F00948" w:rsidRPr="00BF4D44" w:rsidRDefault="00F00948" w:rsidP="00F00948">
            <w:pPr>
              <w:spacing w:before="9" w:after="0" w:line="240" w:lineRule="auto"/>
              <w:ind w:left="139" w:right="136"/>
              <w:jc w:val="center"/>
              <w:rPr>
                <w:rFonts w:ascii="Garamond" w:hAnsi="Garamond" w:cstheme="minorHAnsi"/>
                <w:sz w:val="16"/>
                <w:szCs w:val="16"/>
              </w:rPr>
            </w:pPr>
            <w:proofErr w:type="spellStart"/>
            <w:r w:rsidRPr="00BF4D44">
              <w:rPr>
                <w:rFonts w:ascii="Garamond" w:eastAsia="Calibri" w:hAnsi="Garamond" w:cstheme="minorHAnsi"/>
                <w:b/>
                <w:bCs/>
                <w:sz w:val="16"/>
                <w:szCs w:val="16"/>
              </w:rPr>
              <w:t>C</w:t>
            </w:r>
            <w:r w:rsidRPr="00BF4D44">
              <w:rPr>
                <w:rFonts w:ascii="Garamond" w:eastAsia="Calibri" w:hAnsi="Garamond" w:cstheme="minorHAnsi"/>
                <w:b/>
                <w:bCs/>
                <w:spacing w:val="1"/>
                <w:sz w:val="16"/>
                <w:szCs w:val="16"/>
              </w:rPr>
              <w:t>omp</w:t>
            </w:r>
            <w:r w:rsidRPr="00BF4D44">
              <w:rPr>
                <w:rFonts w:ascii="Garamond" w:eastAsia="Calibri" w:hAnsi="Garamond" w:cstheme="minorHAnsi"/>
                <w:b/>
                <w:bCs/>
                <w:spacing w:val="-1"/>
                <w:sz w:val="16"/>
                <w:szCs w:val="16"/>
              </w:rPr>
              <w:t>i</w:t>
            </w:r>
            <w:r w:rsidRPr="00BF4D44">
              <w:rPr>
                <w:rFonts w:ascii="Garamond" w:eastAsia="Calibri" w:hAnsi="Garamond" w:cstheme="minorHAnsi"/>
                <w:b/>
                <w:bCs/>
                <w:sz w:val="16"/>
                <w:szCs w:val="16"/>
              </w:rPr>
              <w:t>t</w:t>
            </w:r>
            <w:r w:rsidRPr="00BF4D44">
              <w:rPr>
                <w:rFonts w:ascii="Garamond" w:eastAsia="Calibri" w:hAnsi="Garamond" w:cstheme="minorHAnsi"/>
                <w:b/>
                <w:bCs/>
                <w:spacing w:val="1"/>
                <w:sz w:val="16"/>
                <w:szCs w:val="16"/>
              </w:rPr>
              <w:t>o</w:t>
            </w:r>
            <w:proofErr w:type="spellEnd"/>
            <w:r w:rsidRPr="00BF4D44">
              <w:rPr>
                <w:rFonts w:ascii="Garamond" w:eastAsia="Calibri" w:hAnsi="Garamond" w:cstheme="minorHAnsi"/>
                <w:b/>
                <w:bCs/>
                <w:spacing w:val="1"/>
                <w:sz w:val="16"/>
                <w:szCs w:val="16"/>
              </w:rPr>
              <w:t>/</w:t>
            </w:r>
            <w:proofErr w:type="spellStart"/>
            <w:r w:rsidRPr="00BF4D44">
              <w:rPr>
                <w:rFonts w:ascii="Garamond" w:eastAsia="Calibri" w:hAnsi="Garamond" w:cstheme="minorHAnsi"/>
                <w:b/>
                <w:bCs/>
                <w:spacing w:val="-1"/>
                <w:sz w:val="16"/>
                <w:szCs w:val="16"/>
              </w:rPr>
              <w:t>i</w:t>
            </w:r>
            <w:r w:rsidRPr="00BF4D44">
              <w:rPr>
                <w:rFonts w:ascii="Garamond" w:eastAsia="Calibri" w:hAnsi="Garamond" w:cstheme="minorHAnsi"/>
                <w:b/>
                <w:bCs/>
                <w:spacing w:val="1"/>
                <w:sz w:val="16"/>
                <w:szCs w:val="16"/>
              </w:rPr>
              <w:t>nc</w:t>
            </w:r>
            <w:r w:rsidRPr="00BF4D44">
              <w:rPr>
                <w:rFonts w:ascii="Garamond" w:eastAsia="Calibri" w:hAnsi="Garamond" w:cstheme="minorHAnsi"/>
                <w:b/>
                <w:bCs/>
                <w:sz w:val="16"/>
                <w:szCs w:val="16"/>
              </w:rPr>
              <w:t>a</w:t>
            </w:r>
            <w:r w:rsidRPr="00BF4D44">
              <w:rPr>
                <w:rFonts w:ascii="Garamond" w:eastAsia="Calibri" w:hAnsi="Garamond" w:cstheme="minorHAnsi"/>
                <w:b/>
                <w:bCs/>
                <w:spacing w:val="1"/>
                <w:sz w:val="16"/>
                <w:szCs w:val="16"/>
              </w:rPr>
              <w:t>r</w:t>
            </w:r>
            <w:r w:rsidRPr="00BF4D44">
              <w:rPr>
                <w:rFonts w:ascii="Garamond" w:eastAsia="Calibri" w:hAnsi="Garamond" w:cstheme="minorHAnsi"/>
                <w:b/>
                <w:bCs/>
                <w:spacing w:val="-1"/>
                <w:sz w:val="16"/>
                <w:szCs w:val="16"/>
              </w:rPr>
              <w:t>i</w:t>
            </w:r>
            <w:r w:rsidRPr="00BF4D44">
              <w:rPr>
                <w:rFonts w:ascii="Garamond" w:eastAsia="Calibri" w:hAnsi="Garamond" w:cstheme="minorHAnsi"/>
                <w:b/>
                <w:bCs/>
                <w:spacing w:val="1"/>
                <w:sz w:val="16"/>
                <w:szCs w:val="16"/>
              </w:rPr>
              <w:t>c</w:t>
            </w:r>
            <w:r w:rsidRPr="00BF4D44">
              <w:rPr>
                <w:rFonts w:ascii="Garamond" w:eastAsia="Calibri" w:hAnsi="Garamond" w:cstheme="minorHAnsi"/>
                <w:b/>
                <w:bCs/>
                <w:sz w:val="16"/>
                <w:szCs w:val="16"/>
              </w:rPr>
              <w:t>o</w:t>
            </w:r>
            <w:proofErr w:type="spellEnd"/>
          </w:p>
          <w:p w14:paraId="008319A2" w14:textId="77777777" w:rsidR="00F00948" w:rsidRPr="00BF4D44" w:rsidRDefault="00F00948" w:rsidP="00F00948">
            <w:pPr>
              <w:spacing w:after="0" w:line="240" w:lineRule="auto"/>
              <w:ind w:left="139" w:right="136"/>
              <w:jc w:val="center"/>
              <w:rPr>
                <w:rFonts w:ascii="Garamond" w:eastAsia="Arial" w:hAnsi="Garamond" w:cstheme="minorHAnsi"/>
                <w:sz w:val="16"/>
                <w:szCs w:val="16"/>
              </w:rPr>
            </w:pPr>
            <w:r w:rsidRPr="00BF4D44">
              <w:rPr>
                <w:rFonts w:ascii="Garamond" w:eastAsia="Arial" w:hAnsi="Garamond" w:cstheme="minorHAnsi"/>
                <w:b/>
                <w:bCs/>
                <w:spacing w:val="-18"/>
                <w:w w:val="90"/>
                <w:sz w:val="16"/>
                <w:szCs w:val="16"/>
              </w:rPr>
              <w:t>T</w:t>
            </w:r>
            <w:r w:rsidRPr="00BF4D44">
              <w:rPr>
                <w:rFonts w:ascii="Garamond" w:eastAsia="Arial" w:hAnsi="Garamond" w:cstheme="minorHAnsi"/>
                <w:b/>
                <w:bCs/>
                <w:w w:val="107"/>
                <w:sz w:val="16"/>
                <w:szCs w:val="16"/>
              </w:rPr>
              <w:t>ask/Duty</w:t>
            </w:r>
          </w:p>
        </w:tc>
        <w:tc>
          <w:tcPr>
            <w:tcW w:w="1885"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407B158C" w14:textId="77777777" w:rsidR="00F00948" w:rsidRPr="00BF4D44" w:rsidRDefault="00F00948" w:rsidP="00F00948">
            <w:pPr>
              <w:spacing w:before="74" w:after="0" w:line="240" w:lineRule="auto"/>
              <w:ind w:left="207" w:right="187"/>
              <w:jc w:val="center"/>
              <w:rPr>
                <w:rFonts w:ascii="Garamond" w:eastAsia="Calibri" w:hAnsi="Garamond" w:cstheme="minorHAnsi"/>
                <w:b/>
                <w:bCs/>
                <w:sz w:val="16"/>
                <w:szCs w:val="16"/>
                <w:lang w:val="it-IT"/>
              </w:rPr>
            </w:pPr>
            <w:r w:rsidRPr="00BF4D44">
              <w:rPr>
                <w:rFonts w:ascii="Garamond" w:eastAsia="Calibri" w:hAnsi="Garamond" w:cstheme="minorHAnsi"/>
                <w:b/>
                <w:bCs/>
                <w:sz w:val="16"/>
                <w:szCs w:val="16"/>
                <w:lang w:val="it-IT"/>
              </w:rPr>
              <w:t>Comandante (sigla/data)</w:t>
            </w:r>
          </w:p>
          <w:p w14:paraId="4CF67074" w14:textId="77777777" w:rsidR="00F00948" w:rsidRPr="00BF4D44" w:rsidRDefault="00F00948" w:rsidP="00F00948">
            <w:pPr>
              <w:spacing w:before="74" w:after="0" w:line="240" w:lineRule="auto"/>
              <w:ind w:left="207" w:right="187"/>
              <w:jc w:val="center"/>
              <w:rPr>
                <w:rFonts w:ascii="Garamond" w:eastAsia="Arial" w:hAnsi="Garamond" w:cstheme="minorHAnsi"/>
                <w:sz w:val="16"/>
                <w:szCs w:val="16"/>
                <w:lang w:val="it-IT"/>
              </w:rPr>
            </w:pPr>
            <w:r w:rsidRPr="00BF4D44">
              <w:rPr>
                <w:rFonts w:ascii="Garamond" w:eastAsia="Calibri" w:hAnsi="Garamond" w:cstheme="minorHAnsi"/>
                <w:b/>
                <w:bCs/>
                <w:sz w:val="16"/>
                <w:szCs w:val="16"/>
                <w:lang w:val="it-IT"/>
              </w:rPr>
              <w:t>Master (</w:t>
            </w:r>
            <w:proofErr w:type="spellStart"/>
            <w:r w:rsidRPr="00BF4D44">
              <w:rPr>
                <w:rFonts w:ascii="Garamond" w:eastAsia="Calibri" w:hAnsi="Garamond" w:cstheme="minorHAnsi"/>
                <w:b/>
                <w:bCs/>
                <w:sz w:val="16"/>
                <w:szCs w:val="16"/>
                <w:lang w:val="it-IT"/>
              </w:rPr>
              <w:t>initials</w:t>
            </w:r>
            <w:proofErr w:type="spellEnd"/>
            <w:r w:rsidRPr="00BF4D44">
              <w:rPr>
                <w:rFonts w:ascii="Garamond" w:eastAsia="Calibri" w:hAnsi="Garamond" w:cstheme="minorHAnsi"/>
                <w:b/>
                <w:bCs/>
                <w:sz w:val="16"/>
                <w:szCs w:val="16"/>
                <w:lang w:val="it-IT"/>
              </w:rPr>
              <w:t>/date)</w:t>
            </w:r>
          </w:p>
        </w:tc>
        <w:tc>
          <w:tcPr>
            <w:tcW w:w="4677" w:type="dxa"/>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2544FA38" w14:textId="77777777" w:rsidR="00F00948" w:rsidRPr="00BF4D44" w:rsidRDefault="00F00948" w:rsidP="00F00948">
            <w:pPr>
              <w:spacing w:before="9" w:after="0" w:line="240" w:lineRule="auto"/>
              <w:ind w:left="136" w:right="135"/>
              <w:jc w:val="center"/>
              <w:rPr>
                <w:rFonts w:ascii="Garamond" w:eastAsia="Arial" w:hAnsi="Garamond" w:cstheme="minorHAnsi"/>
                <w:sz w:val="16"/>
                <w:szCs w:val="16"/>
                <w:lang w:val="it-IT"/>
              </w:rPr>
            </w:pPr>
            <w:r w:rsidRPr="00BF4D44">
              <w:rPr>
                <w:rFonts w:ascii="Garamond" w:eastAsia="Calibri" w:hAnsi="Garamond" w:cstheme="minorHAnsi"/>
                <w:b/>
                <w:bCs/>
                <w:spacing w:val="1"/>
                <w:sz w:val="16"/>
                <w:szCs w:val="16"/>
                <w:lang w:val="it-IT"/>
              </w:rPr>
              <w:t>Pareri su aree da migliorare/</w:t>
            </w:r>
            <w:proofErr w:type="spellStart"/>
            <w:r w:rsidRPr="00BF4D44">
              <w:rPr>
                <w:rFonts w:ascii="Garamond" w:eastAsia="Arial" w:hAnsi="Garamond" w:cstheme="minorHAnsi"/>
                <w:b/>
                <w:bCs/>
                <w:sz w:val="16"/>
                <w:szCs w:val="16"/>
                <w:lang w:val="it-IT"/>
              </w:rPr>
              <w:t>Advice</w:t>
            </w:r>
            <w:proofErr w:type="spellEnd"/>
            <w:r w:rsidRPr="00BF4D44">
              <w:rPr>
                <w:rFonts w:ascii="Garamond" w:eastAsia="Arial" w:hAnsi="Garamond" w:cstheme="minorHAnsi"/>
                <w:b/>
                <w:bCs/>
                <w:spacing w:val="40"/>
                <w:sz w:val="16"/>
                <w:szCs w:val="16"/>
                <w:lang w:val="it-IT"/>
              </w:rPr>
              <w:t xml:space="preserve"> </w:t>
            </w:r>
            <w:r w:rsidRPr="00BF4D44">
              <w:rPr>
                <w:rFonts w:ascii="Garamond" w:eastAsia="Arial" w:hAnsi="Garamond" w:cstheme="minorHAnsi"/>
                <w:b/>
                <w:bCs/>
                <w:sz w:val="16"/>
                <w:szCs w:val="16"/>
                <w:lang w:val="it-IT"/>
              </w:rPr>
              <w:t>on</w:t>
            </w:r>
            <w:r w:rsidRPr="00BF4D44">
              <w:rPr>
                <w:rFonts w:ascii="Garamond" w:eastAsia="Arial" w:hAnsi="Garamond" w:cstheme="minorHAnsi"/>
                <w:b/>
                <w:bCs/>
                <w:spacing w:val="25"/>
                <w:sz w:val="16"/>
                <w:szCs w:val="16"/>
                <w:lang w:val="it-IT"/>
              </w:rPr>
              <w:t xml:space="preserve"> </w:t>
            </w:r>
            <w:proofErr w:type="spellStart"/>
            <w:r w:rsidRPr="00BF4D44">
              <w:rPr>
                <w:rFonts w:ascii="Garamond" w:eastAsia="Arial" w:hAnsi="Garamond" w:cstheme="minorHAnsi"/>
                <w:b/>
                <w:bCs/>
                <w:sz w:val="16"/>
                <w:szCs w:val="16"/>
                <w:lang w:val="it-IT"/>
              </w:rPr>
              <w:t>A</w:t>
            </w:r>
            <w:r w:rsidRPr="00BF4D44">
              <w:rPr>
                <w:rFonts w:ascii="Garamond" w:eastAsia="Arial" w:hAnsi="Garamond" w:cstheme="minorHAnsi"/>
                <w:b/>
                <w:bCs/>
                <w:spacing w:val="-3"/>
                <w:sz w:val="16"/>
                <w:szCs w:val="16"/>
                <w:lang w:val="it-IT"/>
              </w:rPr>
              <w:t>r</w:t>
            </w:r>
            <w:r w:rsidRPr="00BF4D44">
              <w:rPr>
                <w:rFonts w:ascii="Garamond" w:eastAsia="Arial" w:hAnsi="Garamond" w:cstheme="minorHAnsi"/>
                <w:b/>
                <w:bCs/>
                <w:sz w:val="16"/>
                <w:szCs w:val="16"/>
                <w:lang w:val="it-IT"/>
              </w:rPr>
              <w:t>eas</w:t>
            </w:r>
            <w:proofErr w:type="spellEnd"/>
            <w:r w:rsidRPr="00BF4D44">
              <w:rPr>
                <w:rFonts w:ascii="Garamond" w:eastAsia="Arial" w:hAnsi="Garamond" w:cstheme="minorHAnsi"/>
                <w:b/>
                <w:bCs/>
                <w:spacing w:val="32"/>
                <w:sz w:val="16"/>
                <w:szCs w:val="16"/>
                <w:lang w:val="it-IT"/>
              </w:rPr>
              <w:t xml:space="preserve"> </w:t>
            </w:r>
            <w:r w:rsidRPr="00BF4D44">
              <w:rPr>
                <w:rFonts w:ascii="Garamond" w:eastAsia="Arial" w:hAnsi="Garamond" w:cstheme="minorHAnsi"/>
                <w:b/>
                <w:bCs/>
                <w:sz w:val="16"/>
                <w:szCs w:val="16"/>
                <w:lang w:val="it-IT"/>
              </w:rPr>
              <w:t>for</w:t>
            </w:r>
            <w:r w:rsidRPr="00BF4D44">
              <w:rPr>
                <w:rFonts w:ascii="Garamond" w:eastAsia="Arial" w:hAnsi="Garamond" w:cstheme="minorHAnsi"/>
                <w:b/>
                <w:bCs/>
                <w:spacing w:val="43"/>
                <w:sz w:val="16"/>
                <w:szCs w:val="16"/>
                <w:lang w:val="it-IT"/>
              </w:rPr>
              <w:t xml:space="preserve"> </w:t>
            </w:r>
            <w:proofErr w:type="spellStart"/>
            <w:r w:rsidRPr="00BF4D44">
              <w:rPr>
                <w:rFonts w:ascii="Garamond" w:eastAsia="Arial" w:hAnsi="Garamond" w:cstheme="minorHAnsi"/>
                <w:b/>
                <w:bCs/>
                <w:w w:val="112"/>
                <w:sz w:val="16"/>
                <w:szCs w:val="16"/>
                <w:lang w:val="it-IT"/>
              </w:rPr>
              <w:t>Imp</w:t>
            </w:r>
            <w:r w:rsidRPr="00BF4D44">
              <w:rPr>
                <w:rFonts w:ascii="Garamond" w:eastAsia="Arial" w:hAnsi="Garamond" w:cstheme="minorHAnsi"/>
                <w:b/>
                <w:bCs/>
                <w:spacing w:val="-3"/>
                <w:w w:val="112"/>
                <w:sz w:val="16"/>
                <w:szCs w:val="16"/>
                <w:lang w:val="it-IT"/>
              </w:rPr>
              <w:t>r</w:t>
            </w:r>
            <w:r w:rsidRPr="00BF4D44">
              <w:rPr>
                <w:rFonts w:ascii="Garamond" w:eastAsia="Arial" w:hAnsi="Garamond" w:cstheme="minorHAnsi"/>
                <w:b/>
                <w:bCs/>
                <w:w w:val="112"/>
                <w:sz w:val="16"/>
                <w:szCs w:val="16"/>
                <w:lang w:val="it-IT"/>
              </w:rPr>
              <w:t>ovement</w:t>
            </w:r>
            <w:proofErr w:type="spellEnd"/>
          </w:p>
        </w:tc>
        <w:tc>
          <w:tcPr>
            <w:tcW w:w="3078"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623FF548" w14:textId="77777777" w:rsidR="00F00948" w:rsidRPr="00BF4D44" w:rsidRDefault="00F00948" w:rsidP="00F00948">
            <w:pPr>
              <w:spacing w:before="74" w:after="0" w:line="240" w:lineRule="auto"/>
              <w:ind w:left="207" w:right="187"/>
              <w:jc w:val="center"/>
              <w:rPr>
                <w:rFonts w:ascii="Garamond" w:eastAsia="Calibri" w:hAnsi="Garamond" w:cstheme="minorHAnsi"/>
                <w:sz w:val="16"/>
                <w:szCs w:val="16"/>
                <w:lang w:val="it-IT"/>
              </w:rPr>
            </w:pPr>
            <w:r w:rsidRPr="00BF4D44">
              <w:rPr>
                <w:rFonts w:ascii="Garamond" w:eastAsia="Calibri" w:hAnsi="Garamond" w:cstheme="minorHAnsi"/>
                <w:b/>
                <w:bCs/>
                <w:sz w:val="16"/>
                <w:szCs w:val="16"/>
                <w:lang w:val="it-IT"/>
              </w:rPr>
              <w:t>C</w:t>
            </w:r>
            <w:r w:rsidRPr="00BF4D44">
              <w:rPr>
                <w:rFonts w:ascii="Garamond" w:eastAsia="Calibri" w:hAnsi="Garamond" w:cstheme="minorHAnsi"/>
                <w:b/>
                <w:bCs/>
                <w:spacing w:val="-1"/>
                <w:sz w:val="16"/>
                <w:szCs w:val="16"/>
                <w:lang w:val="it-IT"/>
              </w:rPr>
              <w:t>o</w:t>
            </w:r>
            <w:r w:rsidRPr="00BF4D44">
              <w:rPr>
                <w:rFonts w:ascii="Garamond" w:eastAsia="Calibri" w:hAnsi="Garamond" w:cstheme="minorHAnsi"/>
                <w:b/>
                <w:bCs/>
                <w:sz w:val="16"/>
                <w:szCs w:val="16"/>
                <w:lang w:val="it-IT"/>
              </w:rPr>
              <w:t>m</w:t>
            </w:r>
            <w:r w:rsidRPr="00BF4D44">
              <w:rPr>
                <w:rFonts w:ascii="Garamond" w:eastAsia="Calibri" w:hAnsi="Garamond" w:cstheme="minorHAnsi"/>
                <w:b/>
                <w:bCs/>
                <w:spacing w:val="-1"/>
                <w:sz w:val="16"/>
                <w:szCs w:val="16"/>
                <w:lang w:val="it-IT"/>
              </w:rPr>
              <w:t>pi</w:t>
            </w:r>
            <w:r w:rsidRPr="00BF4D44">
              <w:rPr>
                <w:rFonts w:ascii="Garamond" w:eastAsia="Calibri" w:hAnsi="Garamond" w:cstheme="minorHAnsi"/>
                <w:b/>
                <w:bCs/>
                <w:sz w:val="16"/>
                <w:szCs w:val="16"/>
                <w:lang w:val="it-IT"/>
              </w:rPr>
              <w:t>to</w:t>
            </w:r>
            <w:r w:rsidRPr="00BF4D44">
              <w:rPr>
                <w:rFonts w:ascii="Garamond" w:eastAsia="Calibri" w:hAnsi="Garamond" w:cstheme="minorHAnsi"/>
                <w:b/>
                <w:bCs/>
                <w:spacing w:val="-4"/>
                <w:sz w:val="16"/>
                <w:szCs w:val="16"/>
                <w:lang w:val="it-IT"/>
              </w:rPr>
              <w:t xml:space="preserve"> </w:t>
            </w:r>
            <w:r w:rsidRPr="00BF4D44">
              <w:rPr>
                <w:rFonts w:ascii="Garamond" w:eastAsia="Calibri" w:hAnsi="Garamond" w:cstheme="minorHAnsi"/>
                <w:b/>
                <w:bCs/>
                <w:spacing w:val="1"/>
                <w:sz w:val="16"/>
                <w:szCs w:val="16"/>
                <w:lang w:val="it-IT"/>
              </w:rPr>
              <w:t>c</w:t>
            </w:r>
            <w:r w:rsidRPr="00BF4D44">
              <w:rPr>
                <w:rFonts w:ascii="Garamond" w:eastAsia="Calibri" w:hAnsi="Garamond" w:cstheme="minorHAnsi"/>
                <w:b/>
                <w:bCs/>
                <w:spacing w:val="-1"/>
                <w:sz w:val="16"/>
                <w:szCs w:val="16"/>
                <w:lang w:val="it-IT"/>
              </w:rPr>
              <w:t>o</w:t>
            </w:r>
            <w:r w:rsidRPr="00BF4D44">
              <w:rPr>
                <w:rFonts w:ascii="Garamond" w:eastAsia="Calibri" w:hAnsi="Garamond" w:cstheme="minorHAnsi"/>
                <w:b/>
                <w:bCs/>
                <w:sz w:val="16"/>
                <w:szCs w:val="16"/>
                <w:lang w:val="it-IT"/>
              </w:rPr>
              <w:t>m</w:t>
            </w:r>
            <w:r w:rsidRPr="00BF4D44">
              <w:rPr>
                <w:rFonts w:ascii="Garamond" w:eastAsia="Calibri" w:hAnsi="Garamond" w:cstheme="minorHAnsi"/>
                <w:b/>
                <w:bCs/>
                <w:spacing w:val="-1"/>
                <w:sz w:val="16"/>
                <w:szCs w:val="16"/>
                <w:lang w:val="it-IT"/>
              </w:rPr>
              <w:t>pl</w:t>
            </w:r>
            <w:r w:rsidRPr="00BF4D44">
              <w:rPr>
                <w:rFonts w:ascii="Garamond" w:eastAsia="Calibri" w:hAnsi="Garamond" w:cstheme="minorHAnsi"/>
                <w:b/>
                <w:bCs/>
                <w:sz w:val="16"/>
                <w:szCs w:val="16"/>
                <w:lang w:val="it-IT"/>
              </w:rPr>
              <w:t>eta</w:t>
            </w:r>
            <w:r w:rsidRPr="00BF4D44">
              <w:rPr>
                <w:rFonts w:ascii="Garamond" w:eastAsia="Calibri" w:hAnsi="Garamond" w:cstheme="minorHAnsi"/>
                <w:b/>
                <w:bCs/>
                <w:spacing w:val="2"/>
                <w:sz w:val="16"/>
                <w:szCs w:val="16"/>
                <w:lang w:val="it-IT"/>
              </w:rPr>
              <w:t>t</w:t>
            </w:r>
            <w:r w:rsidRPr="00BF4D44">
              <w:rPr>
                <w:rFonts w:ascii="Garamond" w:eastAsia="Calibri" w:hAnsi="Garamond" w:cstheme="minorHAnsi"/>
                <w:b/>
                <w:bCs/>
                <w:sz w:val="16"/>
                <w:szCs w:val="16"/>
                <w:lang w:val="it-IT"/>
              </w:rPr>
              <w:t xml:space="preserve">o </w:t>
            </w:r>
            <w:r w:rsidRPr="00BF4D44">
              <w:rPr>
                <w:rFonts w:ascii="Garamond" w:eastAsia="Calibri" w:hAnsi="Garamond" w:cstheme="minorHAnsi"/>
                <w:sz w:val="16"/>
                <w:szCs w:val="16"/>
                <w:lang w:val="it-IT"/>
              </w:rPr>
              <w:t>Ufficiale</w:t>
            </w:r>
            <w:r w:rsidRPr="00BF4D44">
              <w:rPr>
                <w:rFonts w:ascii="Garamond" w:eastAsia="Calibri" w:hAnsi="Garamond" w:cstheme="minorHAnsi"/>
                <w:spacing w:val="-2"/>
                <w:sz w:val="16"/>
                <w:szCs w:val="16"/>
                <w:lang w:val="it-IT"/>
              </w:rPr>
              <w:t xml:space="preserve"> </w:t>
            </w:r>
            <w:r w:rsidRPr="00BF4D44">
              <w:rPr>
                <w:rFonts w:ascii="Garamond" w:eastAsia="Calibri" w:hAnsi="Garamond" w:cstheme="minorHAnsi"/>
                <w:spacing w:val="-1"/>
                <w:sz w:val="16"/>
                <w:szCs w:val="16"/>
                <w:lang w:val="it-IT"/>
              </w:rPr>
              <w:t>s</w:t>
            </w:r>
            <w:r w:rsidRPr="00BF4D44">
              <w:rPr>
                <w:rFonts w:ascii="Garamond" w:eastAsia="Calibri" w:hAnsi="Garamond" w:cstheme="minorHAnsi"/>
                <w:spacing w:val="1"/>
                <w:sz w:val="16"/>
                <w:szCs w:val="16"/>
                <w:lang w:val="it-IT"/>
              </w:rPr>
              <w:t>u</w:t>
            </w:r>
            <w:r w:rsidRPr="00BF4D44">
              <w:rPr>
                <w:rFonts w:ascii="Garamond" w:eastAsia="Calibri" w:hAnsi="Garamond" w:cstheme="minorHAnsi"/>
                <w:spacing w:val="-1"/>
                <w:sz w:val="16"/>
                <w:szCs w:val="16"/>
                <w:lang w:val="it-IT"/>
              </w:rPr>
              <w:t>pe</w:t>
            </w:r>
            <w:r w:rsidRPr="00BF4D44">
              <w:rPr>
                <w:rFonts w:ascii="Garamond" w:eastAsia="Calibri" w:hAnsi="Garamond" w:cstheme="minorHAnsi"/>
                <w:sz w:val="16"/>
                <w:szCs w:val="16"/>
                <w:lang w:val="it-IT"/>
              </w:rPr>
              <w:t>rv</w:t>
            </w:r>
            <w:r w:rsidRPr="00BF4D44">
              <w:rPr>
                <w:rFonts w:ascii="Garamond" w:eastAsia="Calibri" w:hAnsi="Garamond" w:cstheme="minorHAnsi"/>
                <w:spacing w:val="2"/>
                <w:sz w:val="16"/>
                <w:szCs w:val="16"/>
                <w:lang w:val="it-IT"/>
              </w:rPr>
              <w:t>i</w:t>
            </w:r>
            <w:r w:rsidRPr="00BF4D44">
              <w:rPr>
                <w:rFonts w:ascii="Garamond" w:eastAsia="Calibri" w:hAnsi="Garamond" w:cstheme="minorHAnsi"/>
                <w:spacing w:val="-1"/>
                <w:sz w:val="16"/>
                <w:szCs w:val="16"/>
                <w:lang w:val="it-IT"/>
              </w:rPr>
              <w:t>s</w:t>
            </w:r>
            <w:r w:rsidRPr="00BF4D44">
              <w:rPr>
                <w:rFonts w:ascii="Garamond" w:eastAsia="Calibri" w:hAnsi="Garamond" w:cstheme="minorHAnsi"/>
                <w:spacing w:val="1"/>
                <w:sz w:val="16"/>
                <w:szCs w:val="16"/>
                <w:lang w:val="it-IT"/>
              </w:rPr>
              <w:t>o</w:t>
            </w:r>
            <w:r w:rsidRPr="00BF4D44">
              <w:rPr>
                <w:rFonts w:ascii="Garamond" w:eastAsia="Calibri" w:hAnsi="Garamond" w:cstheme="minorHAnsi"/>
                <w:sz w:val="16"/>
                <w:szCs w:val="16"/>
                <w:lang w:val="it-IT"/>
              </w:rPr>
              <w:t>r</w:t>
            </w:r>
            <w:r w:rsidRPr="00BF4D44">
              <w:rPr>
                <w:rFonts w:ascii="Garamond" w:eastAsia="Calibri" w:hAnsi="Garamond" w:cstheme="minorHAnsi"/>
                <w:spacing w:val="-1"/>
                <w:sz w:val="16"/>
                <w:szCs w:val="16"/>
                <w:lang w:val="it-IT"/>
              </w:rPr>
              <w:t>e</w:t>
            </w:r>
            <w:r w:rsidRPr="00BF4D44">
              <w:rPr>
                <w:rFonts w:ascii="Garamond" w:eastAsia="Calibri" w:hAnsi="Garamond" w:cstheme="minorHAnsi"/>
                <w:sz w:val="16"/>
                <w:szCs w:val="16"/>
                <w:lang w:val="it-IT"/>
              </w:rPr>
              <w:t>/ I</w:t>
            </w:r>
            <w:r w:rsidRPr="00BF4D44">
              <w:rPr>
                <w:rFonts w:ascii="Garamond" w:eastAsia="Calibri" w:hAnsi="Garamond" w:cstheme="minorHAnsi"/>
                <w:spacing w:val="-1"/>
                <w:sz w:val="16"/>
                <w:szCs w:val="16"/>
                <w:lang w:val="it-IT"/>
              </w:rPr>
              <w:t>s</w:t>
            </w:r>
            <w:r w:rsidRPr="00BF4D44">
              <w:rPr>
                <w:rFonts w:ascii="Garamond" w:eastAsia="Calibri" w:hAnsi="Garamond" w:cstheme="minorHAnsi"/>
                <w:sz w:val="16"/>
                <w:szCs w:val="16"/>
                <w:lang w:val="it-IT"/>
              </w:rPr>
              <w:t>t</w:t>
            </w:r>
            <w:r w:rsidRPr="00BF4D44">
              <w:rPr>
                <w:rFonts w:ascii="Garamond" w:eastAsia="Calibri" w:hAnsi="Garamond" w:cstheme="minorHAnsi"/>
                <w:spacing w:val="-1"/>
                <w:sz w:val="16"/>
                <w:szCs w:val="16"/>
                <w:lang w:val="it-IT"/>
              </w:rPr>
              <w:t>ru</w:t>
            </w:r>
            <w:r w:rsidRPr="00BF4D44">
              <w:rPr>
                <w:rFonts w:ascii="Garamond" w:eastAsia="Calibri" w:hAnsi="Garamond" w:cstheme="minorHAnsi"/>
                <w:sz w:val="16"/>
                <w:szCs w:val="16"/>
                <w:lang w:val="it-IT"/>
              </w:rPr>
              <w:t>t</w:t>
            </w:r>
            <w:r w:rsidRPr="00BF4D44">
              <w:rPr>
                <w:rFonts w:ascii="Garamond" w:eastAsia="Calibri" w:hAnsi="Garamond" w:cstheme="minorHAnsi"/>
                <w:spacing w:val="-1"/>
                <w:sz w:val="16"/>
                <w:szCs w:val="16"/>
                <w:lang w:val="it-IT"/>
              </w:rPr>
              <w:t>t</w:t>
            </w:r>
            <w:r w:rsidRPr="00BF4D44">
              <w:rPr>
                <w:rFonts w:ascii="Garamond" w:eastAsia="Calibri" w:hAnsi="Garamond" w:cstheme="minorHAnsi"/>
                <w:spacing w:val="1"/>
                <w:sz w:val="16"/>
                <w:szCs w:val="16"/>
                <w:lang w:val="it-IT"/>
              </w:rPr>
              <w:t>o</w:t>
            </w:r>
            <w:r w:rsidRPr="00BF4D44">
              <w:rPr>
                <w:rFonts w:ascii="Garamond" w:eastAsia="Calibri" w:hAnsi="Garamond" w:cstheme="minorHAnsi"/>
                <w:sz w:val="16"/>
                <w:szCs w:val="16"/>
                <w:lang w:val="it-IT"/>
              </w:rPr>
              <w:t>re</w:t>
            </w:r>
            <w:r w:rsidRPr="00BF4D44">
              <w:rPr>
                <w:rFonts w:ascii="Garamond" w:eastAsia="Calibri" w:hAnsi="Garamond" w:cstheme="minorHAnsi"/>
                <w:spacing w:val="-5"/>
                <w:sz w:val="16"/>
                <w:szCs w:val="16"/>
                <w:lang w:val="it-IT"/>
              </w:rPr>
              <w:t xml:space="preserve"> </w:t>
            </w:r>
            <w:r w:rsidRPr="00BF4D44">
              <w:rPr>
                <w:rFonts w:ascii="Garamond" w:eastAsia="Calibri" w:hAnsi="Garamond" w:cstheme="minorHAnsi"/>
                <w:sz w:val="16"/>
                <w:szCs w:val="16"/>
                <w:lang w:val="it-IT"/>
              </w:rPr>
              <w:t>(I</w:t>
            </w:r>
            <w:r w:rsidRPr="00BF4D44">
              <w:rPr>
                <w:rFonts w:ascii="Garamond" w:eastAsia="Calibri" w:hAnsi="Garamond" w:cstheme="minorHAnsi"/>
                <w:spacing w:val="-1"/>
                <w:sz w:val="16"/>
                <w:szCs w:val="16"/>
                <w:lang w:val="it-IT"/>
              </w:rPr>
              <w:t>n</w:t>
            </w:r>
            <w:r w:rsidRPr="00BF4D44">
              <w:rPr>
                <w:rFonts w:ascii="Garamond" w:eastAsia="Calibri" w:hAnsi="Garamond" w:cstheme="minorHAnsi"/>
                <w:sz w:val="16"/>
                <w:szCs w:val="16"/>
                <w:lang w:val="it-IT"/>
              </w:rPr>
              <w:t>i</w:t>
            </w:r>
            <w:r w:rsidRPr="00BF4D44">
              <w:rPr>
                <w:rFonts w:ascii="Garamond" w:eastAsia="Calibri" w:hAnsi="Garamond" w:cstheme="minorHAnsi"/>
                <w:spacing w:val="1"/>
                <w:sz w:val="16"/>
                <w:szCs w:val="16"/>
                <w:lang w:val="it-IT"/>
              </w:rPr>
              <w:t>z</w:t>
            </w:r>
            <w:r w:rsidRPr="00BF4D44">
              <w:rPr>
                <w:rFonts w:ascii="Garamond" w:eastAsia="Calibri" w:hAnsi="Garamond" w:cstheme="minorHAnsi"/>
                <w:sz w:val="16"/>
                <w:szCs w:val="16"/>
                <w:lang w:val="it-IT"/>
              </w:rPr>
              <w:t>ia</w:t>
            </w:r>
            <w:r w:rsidRPr="00BF4D44">
              <w:rPr>
                <w:rFonts w:ascii="Garamond" w:eastAsia="Calibri" w:hAnsi="Garamond" w:cstheme="minorHAnsi"/>
                <w:spacing w:val="2"/>
                <w:sz w:val="16"/>
                <w:szCs w:val="16"/>
                <w:lang w:val="it-IT"/>
              </w:rPr>
              <w:t>l</w:t>
            </w:r>
            <w:r w:rsidRPr="00BF4D44">
              <w:rPr>
                <w:rFonts w:ascii="Garamond" w:eastAsia="Calibri" w:hAnsi="Garamond" w:cstheme="minorHAnsi"/>
                <w:sz w:val="16"/>
                <w:szCs w:val="16"/>
                <w:lang w:val="it-IT"/>
              </w:rPr>
              <w:t>i/Data)</w:t>
            </w:r>
          </w:p>
          <w:p w14:paraId="4AB1BB2C" w14:textId="77777777" w:rsidR="00F00948" w:rsidRPr="00BF4D44" w:rsidRDefault="00F00948" w:rsidP="00F00948">
            <w:pPr>
              <w:spacing w:before="74" w:after="0" w:line="240" w:lineRule="auto"/>
              <w:ind w:left="233" w:right="213"/>
              <w:jc w:val="center"/>
              <w:rPr>
                <w:rFonts w:ascii="Garamond" w:eastAsia="Arial" w:hAnsi="Garamond" w:cstheme="minorHAnsi"/>
                <w:w w:val="105"/>
                <w:sz w:val="16"/>
                <w:szCs w:val="16"/>
              </w:rPr>
            </w:pPr>
            <w:r w:rsidRPr="00BF4D44">
              <w:rPr>
                <w:rFonts w:ascii="Garamond" w:eastAsia="Arial" w:hAnsi="Garamond" w:cstheme="minorHAnsi"/>
                <w:b/>
                <w:bCs/>
                <w:spacing w:val="-18"/>
                <w:sz w:val="16"/>
                <w:szCs w:val="16"/>
              </w:rPr>
              <w:t>T</w:t>
            </w:r>
            <w:r w:rsidRPr="00BF4D44">
              <w:rPr>
                <w:rFonts w:ascii="Garamond" w:eastAsia="Arial" w:hAnsi="Garamond" w:cstheme="minorHAnsi"/>
                <w:b/>
                <w:bCs/>
                <w:sz w:val="16"/>
                <w:szCs w:val="16"/>
              </w:rPr>
              <w:t>ask</w:t>
            </w:r>
            <w:r w:rsidRPr="00BF4D44">
              <w:rPr>
                <w:rFonts w:ascii="Garamond" w:eastAsia="Arial" w:hAnsi="Garamond" w:cstheme="minorHAnsi"/>
                <w:b/>
                <w:bCs/>
                <w:spacing w:val="3"/>
                <w:sz w:val="16"/>
                <w:szCs w:val="16"/>
              </w:rPr>
              <w:t xml:space="preserve"> </w:t>
            </w:r>
            <w:r w:rsidRPr="00BF4D44">
              <w:rPr>
                <w:rFonts w:ascii="Garamond" w:eastAsia="Arial" w:hAnsi="Garamond" w:cstheme="minorHAnsi"/>
                <w:b/>
                <w:bCs/>
                <w:w w:val="109"/>
                <w:sz w:val="16"/>
                <w:szCs w:val="16"/>
              </w:rPr>
              <w:t xml:space="preserve">Completed </w:t>
            </w:r>
            <w:r w:rsidRPr="00BF4D44">
              <w:rPr>
                <w:rFonts w:ascii="Garamond" w:eastAsia="Arial" w:hAnsi="Garamond" w:cstheme="minorHAnsi"/>
                <w:sz w:val="16"/>
                <w:szCs w:val="16"/>
              </w:rPr>
              <w:t>Supervising</w:t>
            </w:r>
            <w:r w:rsidRPr="00BF4D44">
              <w:rPr>
                <w:rFonts w:ascii="Garamond" w:eastAsia="Arial" w:hAnsi="Garamond" w:cstheme="minorHAnsi"/>
                <w:spacing w:val="17"/>
                <w:sz w:val="16"/>
                <w:szCs w:val="16"/>
              </w:rPr>
              <w:t xml:space="preserve"> </w:t>
            </w:r>
            <w:r w:rsidRPr="00BF4D44">
              <w:rPr>
                <w:rFonts w:ascii="Garamond" w:eastAsia="Arial" w:hAnsi="Garamond" w:cstheme="minorHAnsi"/>
                <w:w w:val="110"/>
                <w:sz w:val="16"/>
                <w:szCs w:val="16"/>
              </w:rPr>
              <w:t>O</w:t>
            </w:r>
            <w:r w:rsidRPr="00BF4D44">
              <w:rPr>
                <w:rFonts w:ascii="Garamond" w:eastAsia="Arial" w:hAnsi="Garamond" w:cstheme="minorHAnsi"/>
                <w:spacing w:val="-3"/>
                <w:w w:val="110"/>
                <w:sz w:val="16"/>
                <w:szCs w:val="16"/>
              </w:rPr>
              <w:t>f</w:t>
            </w:r>
            <w:r w:rsidRPr="00BF4D44">
              <w:rPr>
                <w:rFonts w:ascii="Garamond" w:eastAsia="Arial" w:hAnsi="Garamond" w:cstheme="minorHAnsi"/>
                <w:w w:val="107"/>
                <w:sz w:val="16"/>
                <w:szCs w:val="16"/>
              </w:rPr>
              <w:t xml:space="preserve">ficer/ </w:t>
            </w:r>
            <w:proofErr w:type="gramStart"/>
            <w:r w:rsidRPr="00BF4D44">
              <w:rPr>
                <w:rFonts w:ascii="Garamond" w:eastAsia="Arial" w:hAnsi="Garamond" w:cstheme="minorHAnsi"/>
                <w:sz w:val="16"/>
                <w:szCs w:val="16"/>
              </w:rPr>
              <w:t xml:space="preserve">Instructor </w:t>
            </w:r>
            <w:r w:rsidRPr="00BF4D44">
              <w:rPr>
                <w:rFonts w:ascii="Garamond" w:eastAsia="Arial" w:hAnsi="Garamond" w:cstheme="minorHAnsi"/>
                <w:spacing w:val="2"/>
                <w:sz w:val="16"/>
                <w:szCs w:val="16"/>
              </w:rPr>
              <w:t xml:space="preserve"> </w:t>
            </w:r>
            <w:r w:rsidRPr="00BF4D44">
              <w:rPr>
                <w:rFonts w:ascii="Garamond" w:eastAsia="Arial" w:hAnsi="Garamond" w:cstheme="minorHAnsi"/>
                <w:w w:val="105"/>
                <w:sz w:val="16"/>
                <w:szCs w:val="16"/>
              </w:rPr>
              <w:t>(</w:t>
            </w:r>
            <w:proofErr w:type="gramEnd"/>
            <w:r w:rsidRPr="00BF4D44">
              <w:rPr>
                <w:rFonts w:ascii="Garamond" w:eastAsia="Arial" w:hAnsi="Garamond" w:cstheme="minorHAnsi"/>
                <w:w w:val="105"/>
                <w:sz w:val="16"/>
                <w:szCs w:val="16"/>
              </w:rPr>
              <w:t>Initials/Date)</w:t>
            </w:r>
          </w:p>
          <w:p w14:paraId="1F667608" w14:textId="77777777" w:rsidR="00F00948" w:rsidRPr="00BF4D44" w:rsidRDefault="00F00948" w:rsidP="00F00948">
            <w:pPr>
              <w:spacing w:before="74" w:after="0" w:line="240" w:lineRule="auto"/>
              <w:ind w:left="233" w:right="213"/>
              <w:jc w:val="center"/>
              <w:rPr>
                <w:rFonts w:ascii="Garamond" w:eastAsia="Arial" w:hAnsi="Garamond" w:cstheme="minorHAnsi"/>
                <w:sz w:val="16"/>
                <w:szCs w:val="16"/>
              </w:rPr>
            </w:pPr>
          </w:p>
        </w:tc>
      </w:tr>
      <w:tr w:rsidR="00EE1A66" w:rsidRPr="00A06AD1" w14:paraId="52C0213F" w14:textId="77777777" w:rsidTr="00EE1A66">
        <w:trPr>
          <w:trHeight w:hRule="exact" w:val="545"/>
          <w:jc w:val="center"/>
        </w:trPr>
        <w:tc>
          <w:tcPr>
            <w:tcW w:w="566" w:type="dxa"/>
            <w:tcBorders>
              <w:top w:val="single" w:sz="4" w:space="0" w:color="00457E"/>
              <w:left w:val="single" w:sz="4" w:space="0" w:color="00457E"/>
              <w:bottom w:val="single" w:sz="4" w:space="0" w:color="00457E"/>
              <w:right w:val="single" w:sz="4" w:space="0" w:color="00457E"/>
            </w:tcBorders>
          </w:tcPr>
          <w:p w14:paraId="0C6F6ACD" w14:textId="77777777" w:rsidR="00BC5D39" w:rsidRPr="00A06AD1" w:rsidRDefault="00BC5D39" w:rsidP="00BC5D39">
            <w:pPr>
              <w:spacing w:before="10" w:after="0"/>
              <w:jc w:val="center"/>
              <w:rPr>
                <w:rFonts w:ascii="Garamond" w:hAnsi="Garamond" w:cstheme="minorHAnsi"/>
                <w:sz w:val="18"/>
                <w:szCs w:val="18"/>
              </w:rPr>
            </w:pPr>
          </w:p>
          <w:p w14:paraId="4C1A31A9" w14:textId="2960F55F" w:rsidR="00BC5D39" w:rsidRPr="00A06AD1" w:rsidRDefault="00BC5D39" w:rsidP="00BC5D39">
            <w:pPr>
              <w:spacing w:after="0"/>
              <w:jc w:val="center"/>
              <w:rPr>
                <w:rFonts w:ascii="Garamond" w:eastAsia="Arial" w:hAnsi="Garamond" w:cstheme="minorHAnsi"/>
                <w:sz w:val="18"/>
                <w:szCs w:val="18"/>
              </w:rPr>
            </w:pPr>
            <w:r w:rsidRPr="00A06AD1">
              <w:rPr>
                <w:rFonts w:ascii="Garamond" w:eastAsia="Arial" w:hAnsi="Garamond" w:cstheme="minorHAnsi"/>
                <w:sz w:val="18"/>
                <w:szCs w:val="18"/>
              </w:rPr>
              <w:t>.1</w:t>
            </w:r>
          </w:p>
        </w:tc>
        <w:tc>
          <w:tcPr>
            <w:tcW w:w="5629" w:type="dxa"/>
            <w:tcBorders>
              <w:top w:val="single" w:sz="4" w:space="0" w:color="00457E"/>
              <w:left w:val="single" w:sz="4" w:space="0" w:color="00457E"/>
              <w:bottom w:val="single" w:sz="4" w:space="0" w:color="00457E"/>
              <w:right w:val="single" w:sz="4" w:space="0" w:color="00457E"/>
            </w:tcBorders>
          </w:tcPr>
          <w:p w14:paraId="57C1B5A2" w14:textId="77777777" w:rsidR="0044580F" w:rsidRPr="00A06AD1" w:rsidRDefault="00F96CF2" w:rsidP="0044580F">
            <w:pPr>
              <w:spacing w:after="0" w:line="240" w:lineRule="auto"/>
              <w:ind w:left="102" w:right="-20"/>
              <w:rPr>
                <w:rFonts w:ascii="Garamond" w:eastAsia="Arial" w:hAnsi="Garamond" w:cstheme="minorHAnsi"/>
                <w:i/>
                <w:iCs/>
                <w:w w:val="104"/>
                <w:sz w:val="18"/>
                <w:szCs w:val="18"/>
              </w:rPr>
            </w:pPr>
            <w:proofErr w:type="spellStart"/>
            <w:r w:rsidRPr="00A06AD1">
              <w:rPr>
                <w:rFonts w:ascii="Garamond" w:eastAsia="Calibri" w:hAnsi="Garamond" w:cstheme="minorHAnsi"/>
                <w:spacing w:val="-1"/>
                <w:sz w:val="18"/>
                <w:szCs w:val="18"/>
              </w:rPr>
              <w:t>A</w:t>
            </w:r>
            <w:r w:rsidRPr="00A06AD1">
              <w:rPr>
                <w:rFonts w:ascii="Garamond" w:eastAsia="Calibri" w:hAnsi="Garamond" w:cstheme="minorHAnsi"/>
                <w:spacing w:val="1"/>
                <w:sz w:val="18"/>
                <w:szCs w:val="18"/>
              </w:rPr>
              <w:t>cco</w:t>
            </w:r>
            <w:r w:rsidRPr="00A06AD1">
              <w:rPr>
                <w:rFonts w:ascii="Garamond" w:eastAsia="Calibri" w:hAnsi="Garamond" w:cstheme="minorHAnsi"/>
                <w:sz w:val="18"/>
                <w:szCs w:val="18"/>
              </w:rPr>
              <w:t>m</w:t>
            </w:r>
            <w:r w:rsidRPr="00A06AD1">
              <w:rPr>
                <w:rFonts w:ascii="Garamond" w:eastAsia="Calibri" w:hAnsi="Garamond" w:cstheme="minorHAnsi"/>
                <w:spacing w:val="-1"/>
                <w:sz w:val="18"/>
                <w:szCs w:val="18"/>
              </w:rPr>
              <w:t>p</w:t>
            </w:r>
            <w:r w:rsidRPr="00A06AD1">
              <w:rPr>
                <w:rFonts w:ascii="Garamond" w:eastAsia="Calibri" w:hAnsi="Garamond" w:cstheme="minorHAnsi"/>
                <w:sz w:val="18"/>
                <w:szCs w:val="18"/>
              </w:rPr>
              <w:t>a</w:t>
            </w:r>
            <w:r w:rsidRPr="00A06AD1">
              <w:rPr>
                <w:rFonts w:ascii="Garamond" w:eastAsia="Calibri" w:hAnsi="Garamond" w:cstheme="minorHAnsi"/>
                <w:spacing w:val="-1"/>
                <w:sz w:val="18"/>
                <w:szCs w:val="18"/>
              </w:rPr>
              <w:t>gn</w:t>
            </w:r>
            <w:r w:rsidRPr="00A06AD1">
              <w:rPr>
                <w:rFonts w:ascii="Garamond" w:eastAsia="Calibri" w:hAnsi="Garamond" w:cstheme="minorHAnsi"/>
                <w:sz w:val="18"/>
                <w:szCs w:val="18"/>
              </w:rPr>
              <w:t>a</w:t>
            </w:r>
            <w:proofErr w:type="spellEnd"/>
            <w:r w:rsidRPr="00A06AD1">
              <w:rPr>
                <w:rFonts w:ascii="Garamond" w:eastAsia="Calibri" w:hAnsi="Garamond" w:cstheme="minorHAnsi"/>
                <w:spacing w:val="-5"/>
                <w:sz w:val="18"/>
                <w:szCs w:val="18"/>
              </w:rPr>
              <w:t xml:space="preserve"> </w:t>
            </w:r>
            <w:r w:rsidRPr="00A06AD1">
              <w:rPr>
                <w:rFonts w:ascii="Garamond" w:eastAsia="Calibri" w:hAnsi="Garamond" w:cstheme="minorHAnsi"/>
                <w:spacing w:val="-1"/>
                <w:sz w:val="18"/>
                <w:szCs w:val="18"/>
              </w:rPr>
              <w:t>u</w:t>
            </w:r>
            <w:r w:rsidRPr="00A06AD1">
              <w:rPr>
                <w:rFonts w:ascii="Garamond" w:eastAsia="Calibri" w:hAnsi="Garamond" w:cstheme="minorHAnsi"/>
                <w:sz w:val="18"/>
                <w:szCs w:val="18"/>
              </w:rPr>
              <w:t>n</w:t>
            </w:r>
            <w:r w:rsidRPr="00A06AD1">
              <w:rPr>
                <w:rFonts w:ascii="Garamond" w:eastAsia="Calibri" w:hAnsi="Garamond" w:cstheme="minorHAnsi"/>
                <w:spacing w:val="-1"/>
                <w:sz w:val="18"/>
                <w:szCs w:val="18"/>
              </w:rPr>
              <w:t xml:space="preserve"> </w:t>
            </w:r>
            <w:proofErr w:type="spellStart"/>
            <w:r w:rsidRPr="00A06AD1">
              <w:rPr>
                <w:rFonts w:ascii="Garamond" w:eastAsia="Calibri" w:hAnsi="Garamond" w:cstheme="minorHAnsi"/>
                <w:spacing w:val="-1"/>
                <w:sz w:val="18"/>
                <w:szCs w:val="18"/>
              </w:rPr>
              <w:t>u</w:t>
            </w:r>
            <w:r w:rsidRPr="00A06AD1">
              <w:rPr>
                <w:rFonts w:ascii="Garamond" w:eastAsia="Calibri" w:hAnsi="Garamond" w:cstheme="minorHAnsi"/>
                <w:sz w:val="18"/>
                <w:szCs w:val="18"/>
              </w:rPr>
              <w:t>ff</w:t>
            </w:r>
            <w:r w:rsidRPr="00A06AD1">
              <w:rPr>
                <w:rFonts w:ascii="Garamond" w:eastAsia="Calibri" w:hAnsi="Garamond" w:cstheme="minorHAnsi"/>
                <w:spacing w:val="-1"/>
                <w:sz w:val="18"/>
                <w:szCs w:val="18"/>
              </w:rPr>
              <w:t>i</w:t>
            </w:r>
            <w:r w:rsidRPr="00A06AD1">
              <w:rPr>
                <w:rFonts w:ascii="Garamond" w:eastAsia="Calibri" w:hAnsi="Garamond" w:cstheme="minorHAnsi"/>
                <w:spacing w:val="1"/>
                <w:sz w:val="18"/>
                <w:szCs w:val="18"/>
              </w:rPr>
              <w:t>c</w:t>
            </w:r>
            <w:r w:rsidRPr="00A06AD1">
              <w:rPr>
                <w:rFonts w:ascii="Garamond" w:eastAsia="Calibri" w:hAnsi="Garamond" w:cstheme="minorHAnsi"/>
                <w:spacing w:val="-1"/>
                <w:sz w:val="18"/>
                <w:szCs w:val="18"/>
              </w:rPr>
              <w:t>i</w:t>
            </w:r>
            <w:r w:rsidRPr="00A06AD1">
              <w:rPr>
                <w:rFonts w:ascii="Garamond" w:eastAsia="Calibri" w:hAnsi="Garamond" w:cstheme="minorHAnsi"/>
                <w:sz w:val="18"/>
                <w:szCs w:val="18"/>
              </w:rPr>
              <w:t>a</w:t>
            </w:r>
            <w:r w:rsidRPr="00A06AD1">
              <w:rPr>
                <w:rFonts w:ascii="Garamond" w:eastAsia="Calibri" w:hAnsi="Garamond" w:cstheme="minorHAnsi"/>
                <w:spacing w:val="2"/>
                <w:sz w:val="18"/>
                <w:szCs w:val="18"/>
              </w:rPr>
              <w:t>l</w:t>
            </w:r>
            <w:r w:rsidRPr="00A06AD1">
              <w:rPr>
                <w:rFonts w:ascii="Garamond" w:eastAsia="Calibri" w:hAnsi="Garamond" w:cstheme="minorHAnsi"/>
                <w:sz w:val="18"/>
                <w:szCs w:val="18"/>
              </w:rPr>
              <w:t>e</w:t>
            </w:r>
            <w:proofErr w:type="spellEnd"/>
            <w:r w:rsidRPr="00A06AD1">
              <w:rPr>
                <w:rFonts w:ascii="Garamond" w:eastAsia="Calibri" w:hAnsi="Garamond" w:cstheme="minorHAnsi"/>
                <w:spacing w:val="-3"/>
                <w:sz w:val="18"/>
                <w:szCs w:val="18"/>
              </w:rPr>
              <w:t xml:space="preserve"> </w:t>
            </w:r>
            <w:proofErr w:type="spellStart"/>
            <w:r w:rsidRPr="00A06AD1">
              <w:rPr>
                <w:rFonts w:ascii="Garamond" w:eastAsia="Calibri" w:hAnsi="Garamond" w:cstheme="minorHAnsi"/>
                <w:spacing w:val="-1"/>
                <w:sz w:val="18"/>
                <w:szCs w:val="18"/>
              </w:rPr>
              <w:t>n</w:t>
            </w:r>
            <w:r w:rsidRPr="00A06AD1">
              <w:rPr>
                <w:rFonts w:ascii="Garamond" w:eastAsia="Calibri" w:hAnsi="Garamond" w:cstheme="minorHAnsi"/>
                <w:spacing w:val="2"/>
                <w:sz w:val="18"/>
                <w:szCs w:val="18"/>
              </w:rPr>
              <w:t>e</w:t>
            </w:r>
            <w:r w:rsidRPr="00A06AD1">
              <w:rPr>
                <w:rFonts w:ascii="Garamond" w:eastAsia="Calibri" w:hAnsi="Garamond" w:cstheme="minorHAnsi"/>
                <w:spacing w:val="-1"/>
                <w:sz w:val="18"/>
                <w:szCs w:val="18"/>
              </w:rPr>
              <w:t>ll</w:t>
            </w:r>
            <w:r w:rsidRPr="00A06AD1">
              <w:rPr>
                <w:rFonts w:ascii="Garamond" w:eastAsia="Calibri" w:hAnsi="Garamond" w:cstheme="minorHAnsi"/>
                <w:sz w:val="18"/>
                <w:szCs w:val="18"/>
              </w:rPr>
              <w:t>e</w:t>
            </w:r>
            <w:proofErr w:type="spellEnd"/>
            <w:r w:rsidRPr="00A06AD1">
              <w:rPr>
                <w:rFonts w:ascii="Garamond" w:eastAsia="Calibri" w:hAnsi="Garamond" w:cstheme="minorHAnsi"/>
                <w:spacing w:val="-4"/>
                <w:sz w:val="18"/>
                <w:szCs w:val="18"/>
              </w:rPr>
              <w:t xml:space="preserve"> </w:t>
            </w:r>
            <w:r w:rsidRPr="00A06AD1">
              <w:rPr>
                <w:rFonts w:ascii="Garamond" w:eastAsia="Calibri" w:hAnsi="Garamond" w:cstheme="minorHAnsi"/>
                <w:sz w:val="18"/>
                <w:szCs w:val="18"/>
              </w:rPr>
              <w:t>r</w:t>
            </w:r>
            <w:r w:rsidRPr="00A06AD1">
              <w:rPr>
                <w:rFonts w:ascii="Garamond" w:eastAsia="Calibri" w:hAnsi="Garamond" w:cstheme="minorHAnsi"/>
                <w:spacing w:val="3"/>
                <w:sz w:val="18"/>
                <w:szCs w:val="18"/>
              </w:rPr>
              <w:t>o</w:t>
            </w:r>
            <w:r w:rsidRPr="00A06AD1">
              <w:rPr>
                <w:rFonts w:ascii="Garamond" w:eastAsia="Calibri" w:hAnsi="Garamond" w:cstheme="minorHAnsi"/>
                <w:spacing w:val="-1"/>
                <w:sz w:val="18"/>
                <w:szCs w:val="18"/>
              </w:rPr>
              <w:t>nde:</w:t>
            </w:r>
            <w:r w:rsidR="0044580F" w:rsidRPr="00A06AD1">
              <w:rPr>
                <w:rFonts w:ascii="Garamond" w:eastAsia="Calibri" w:hAnsi="Garamond" w:cstheme="minorHAnsi"/>
                <w:spacing w:val="-1"/>
                <w:sz w:val="18"/>
                <w:szCs w:val="18"/>
              </w:rPr>
              <w:t xml:space="preserve"> /</w:t>
            </w:r>
            <w:r w:rsidRPr="00A06AD1">
              <w:rPr>
                <w:rFonts w:ascii="Garamond" w:eastAsia="Arial" w:hAnsi="Garamond" w:cstheme="minorHAnsi"/>
                <w:i/>
                <w:iCs/>
                <w:sz w:val="18"/>
                <w:szCs w:val="18"/>
              </w:rPr>
              <w:t xml:space="preserve"> </w:t>
            </w:r>
            <w:r w:rsidR="00BC5D39" w:rsidRPr="00A06AD1">
              <w:rPr>
                <w:rFonts w:ascii="Garamond" w:eastAsia="Arial" w:hAnsi="Garamond" w:cstheme="minorHAnsi"/>
                <w:i/>
                <w:iCs/>
                <w:sz w:val="18"/>
                <w:szCs w:val="18"/>
              </w:rPr>
              <w:t>Accompany</w:t>
            </w:r>
            <w:r w:rsidR="00BC5D39" w:rsidRPr="00A06AD1">
              <w:rPr>
                <w:rFonts w:ascii="Garamond" w:eastAsia="Arial" w:hAnsi="Garamond" w:cstheme="minorHAnsi"/>
                <w:i/>
                <w:iCs/>
                <w:spacing w:val="28"/>
                <w:sz w:val="18"/>
                <w:szCs w:val="18"/>
              </w:rPr>
              <w:t xml:space="preserve"> </w:t>
            </w:r>
            <w:r w:rsidR="00BC5D39" w:rsidRPr="00A06AD1">
              <w:rPr>
                <w:rFonts w:ascii="Garamond" w:eastAsia="Arial" w:hAnsi="Garamond" w:cstheme="minorHAnsi"/>
                <w:i/>
                <w:iCs/>
                <w:sz w:val="18"/>
                <w:szCs w:val="18"/>
              </w:rPr>
              <w:t>an</w:t>
            </w:r>
            <w:r w:rsidR="00BC5D39" w:rsidRPr="00A06AD1">
              <w:rPr>
                <w:rFonts w:ascii="Garamond" w:eastAsia="Arial" w:hAnsi="Garamond" w:cstheme="minorHAnsi"/>
                <w:i/>
                <w:iCs/>
                <w:spacing w:val="8"/>
                <w:sz w:val="18"/>
                <w:szCs w:val="18"/>
              </w:rPr>
              <w:t xml:space="preserve"> </w:t>
            </w:r>
            <w:r w:rsidR="0044580F" w:rsidRPr="00A06AD1">
              <w:rPr>
                <w:rFonts w:ascii="Garamond" w:eastAsia="Arial" w:hAnsi="Garamond" w:cstheme="minorHAnsi"/>
                <w:i/>
                <w:iCs/>
                <w:sz w:val="18"/>
                <w:szCs w:val="18"/>
              </w:rPr>
              <w:t>o</w:t>
            </w:r>
            <w:r w:rsidR="0044580F" w:rsidRPr="00A06AD1">
              <w:rPr>
                <w:rFonts w:ascii="Garamond" w:eastAsia="Arial" w:hAnsi="Garamond" w:cstheme="minorHAnsi"/>
                <w:i/>
                <w:iCs/>
                <w:spacing w:val="-3"/>
                <w:sz w:val="18"/>
                <w:szCs w:val="18"/>
              </w:rPr>
              <w:t>f</w:t>
            </w:r>
            <w:r w:rsidR="0044580F" w:rsidRPr="00A06AD1">
              <w:rPr>
                <w:rFonts w:ascii="Garamond" w:eastAsia="Arial" w:hAnsi="Garamond" w:cstheme="minorHAnsi"/>
                <w:i/>
                <w:iCs/>
                <w:sz w:val="18"/>
                <w:szCs w:val="18"/>
              </w:rPr>
              <w:t xml:space="preserve">ficer </w:t>
            </w:r>
            <w:r w:rsidR="0044580F" w:rsidRPr="00A06AD1">
              <w:rPr>
                <w:rFonts w:ascii="Garamond" w:eastAsia="Arial" w:hAnsi="Garamond" w:cstheme="minorHAnsi"/>
                <w:i/>
                <w:iCs/>
                <w:spacing w:val="6"/>
                <w:sz w:val="18"/>
                <w:szCs w:val="18"/>
              </w:rPr>
              <w:t>on</w:t>
            </w:r>
            <w:r w:rsidR="00BC5D39" w:rsidRPr="00A06AD1">
              <w:rPr>
                <w:rFonts w:ascii="Garamond" w:eastAsia="Arial" w:hAnsi="Garamond" w:cstheme="minorHAnsi"/>
                <w:i/>
                <w:iCs/>
                <w:spacing w:val="18"/>
                <w:sz w:val="18"/>
                <w:szCs w:val="18"/>
              </w:rPr>
              <w:t xml:space="preserve"> </w:t>
            </w:r>
            <w:r w:rsidR="00BC5D39" w:rsidRPr="00A06AD1">
              <w:rPr>
                <w:rFonts w:ascii="Garamond" w:eastAsia="Arial" w:hAnsi="Garamond" w:cstheme="minorHAnsi"/>
                <w:i/>
                <w:iCs/>
                <w:w w:val="104"/>
                <w:sz w:val="18"/>
                <w:szCs w:val="18"/>
              </w:rPr>
              <w:t xml:space="preserve">rounds: </w:t>
            </w:r>
          </w:p>
          <w:p w14:paraId="23EFEF25" w14:textId="40069653" w:rsidR="00BC5D39" w:rsidRPr="00A06AD1" w:rsidRDefault="0044580F" w:rsidP="0044580F">
            <w:pPr>
              <w:spacing w:after="0" w:line="240" w:lineRule="auto"/>
              <w:ind w:left="102" w:right="-20"/>
              <w:rPr>
                <w:rFonts w:ascii="Garamond" w:eastAsia="Arial" w:hAnsi="Garamond" w:cstheme="minorHAnsi"/>
                <w:i/>
                <w:iCs/>
                <w:sz w:val="18"/>
                <w:szCs w:val="18"/>
              </w:rPr>
            </w:pPr>
            <w:r w:rsidRPr="00A06AD1">
              <w:rPr>
                <w:rFonts w:ascii="Garamond" w:eastAsia="Calibri" w:hAnsi="Garamond" w:cstheme="minorHAnsi"/>
                <w:spacing w:val="-1"/>
                <w:sz w:val="18"/>
                <w:szCs w:val="18"/>
              </w:rPr>
              <w:t>i</w:t>
            </w:r>
            <w:r w:rsidRPr="00A06AD1">
              <w:rPr>
                <w:rFonts w:ascii="Garamond" w:eastAsia="Calibri" w:hAnsi="Garamond" w:cstheme="minorHAnsi"/>
                <w:sz w:val="18"/>
                <w:szCs w:val="18"/>
              </w:rPr>
              <w:t>n</w:t>
            </w:r>
            <w:r w:rsidRPr="00A06AD1">
              <w:rPr>
                <w:rFonts w:ascii="Garamond" w:eastAsia="Calibri" w:hAnsi="Garamond" w:cstheme="minorHAnsi"/>
                <w:spacing w:val="-1"/>
                <w:sz w:val="18"/>
                <w:szCs w:val="18"/>
              </w:rPr>
              <w:t xml:space="preserve"> </w:t>
            </w:r>
            <w:proofErr w:type="spellStart"/>
            <w:r w:rsidRPr="00A06AD1">
              <w:rPr>
                <w:rFonts w:ascii="Garamond" w:eastAsia="Calibri" w:hAnsi="Garamond" w:cstheme="minorHAnsi"/>
                <w:spacing w:val="-1"/>
                <w:sz w:val="18"/>
                <w:szCs w:val="18"/>
              </w:rPr>
              <w:t>n</w:t>
            </w:r>
            <w:r w:rsidRPr="00A06AD1">
              <w:rPr>
                <w:rFonts w:ascii="Garamond" w:eastAsia="Calibri" w:hAnsi="Garamond" w:cstheme="minorHAnsi"/>
                <w:sz w:val="18"/>
                <w:szCs w:val="18"/>
              </w:rPr>
              <w:t>av</w:t>
            </w:r>
            <w:r w:rsidRPr="00A06AD1">
              <w:rPr>
                <w:rFonts w:ascii="Garamond" w:eastAsia="Calibri" w:hAnsi="Garamond" w:cstheme="minorHAnsi"/>
                <w:spacing w:val="-1"/>
                <w:sz w:val="18"/>
                <w:szCs w:val="18"/>
              </w:rPr>
              <w:t>ig</w:t>
            </w:r>
            <w:r w:rsidRPr="00A06AD1">
              <w:rPr>
                <w:rFonts w:ascii="Garamond" w:eastAsia="Calibri" w:hAnsi="Garamond" w:cstheme="minorHAnsi"/>
                <w:sz w:val="18"/>
                <w:szCs w:val="18"/>
              </w:rPr>
              <w:t>a</w:t>
            </w:r>
            <w:r w:rsidRPr="00A06AD1">
              <w:rPr>
                <w:rFonts w:ascii="Garamond" w:eastAsia="Calibri" w:hAnsi="Garamond" w:cstheme="minorHAnsi"/>
                <w:spacing w:val="1"/>
                <w:sz w:val="18"/>
                <w:szCs w:val="18"/>
              </w:rPr>
              <w:t>z</w:t>
            </w:r>
            <w:r w:rsidRPr="00A06AD1">
              <w:rPr>
                <w:rFonts w:ascii="Garamond" w:eastAsia="Calibri" w:hAnsi="Garamond" w:cstheme="minorHAnsi"/>
                <w:spacing w:val="-1"/>
                <w:sz w:val="18"/>
                <w:szCs w:val="18"/>
              </w:rPr>
              <w:t>i</w:t>
            </w:r>
            <w:r w:rsidRPr="00A06AD1">
              <w:rPr>
                <w:rFonts w:ascii="Garamond" w:eastAsia="Calibri" w:hAnsi="Garamond" w:cstheme="minorHAnsi"/>
                <w:spacing w:val="1"/>
                <w:sz w:val="18"/>
                <w:szCs w:val="18"/>
              </w:rPr>
              <w:t>o</w:t>
            </w:r>
            <w:r w:rsidRPr="00A06AD1">
              <w:rPr>
                <w:rFonts w:ascii="Garamond" w:eastAsia="Calibri" w:hAnsi="Garamond" w:cstheme="minorHAnsi"/>
                <w:spacing w:val="-1"/>
                <w:sz w:val="18"/>
                <w:szCs w:val="18"/>
              </w:rPr>
              <w:t>ne</w:t>
            </w:r>
            <w:proofErr w:type="spellEnd"/>
            <w:r w:rsidRPr="00A06AD1">
              <w:rPr>
                <w:rFonts w:ascii="Garamond" w:eastAsia="Arial" w:hAnsi="Garamond" w:cstheme="minorHAnsi"/>
                <w:i/>
                <w:iCs/>
                <w:sz w:val="18"/>
                <w:szCs w:val="18"/>
              </w:rPr>
              <w:t xml:space="preserve"> /</w:t>
            </w:r>
            <w:r w:rsidR="00BC5D39" w:rsidRPr="00A06AD1">
              <w:rPr>
                <w:rFonts w:ascii="Garamond" w:eastAsia="Arial" w:hAnsi="Garamond" w:cstheme="minorHAnsi"/>
                <w:i/>
                <w:iCs/>
                <w:sz w:val="18"/>
                <w:szCs w:val="18"/>
              </w:rPr>
              <w:t>At</w:t>
            </w:r>
            <w:r w:rsidR="00BC5D39" w:rsidRPr="00A06AD1">
              <w:rPr>
                <w:rFonts w:ascii="Garamond" w:eastAsia="Arial" w:hAnsi="Garamond" w:cstheme="minorHAnsi"/>
                <w:i/>
                <w:iCs/>
                <w:spacing w:val="29"/>
                <w:sz w:val="18"/>
                <w:szCs w:val="18"/>
              </w:rPr>
              <w:t xml:space="preserve"> </w:t>
            </w:r>
            <w:r w:rsidR="00BC5D39" w:rsidRPr="00A06AD1">
              <w:rPr>
                <w:rFonts w:ascii="Garamond" w:eastAsia="Arial" w:hAnsi="Garamond" w:cstheme="minorHAnsi"/>
                <w:i/>
                <w:iCs/>
                <w:sz w:val="18"/>
                <w:szCs w:val="18"/>
              </w:rPr>
              <w:t>sea</w:t>
            </w:r>
          </w:p>
        </w:tc>
        <w:tc>
          <w:tcPr>
            <w:tcW w:w="750" w:type="dxa"/>
            <w:tcBorders>
              <w:top w:val="single" w:sz="4" w:space="0" w:color="00457E"/>
              <w:left w:val="single" w:sz="4" w:space="0" w:color="00457E"/>
              <w:bottom w:val="single" w:sz="4" w:space="0" w:color="00457E"/>
              <w:right w:val="single" w:sz="4" w:space="0" w:color="00457E"/>
            </w:tcBorders>
          </w:tcPr>
          <w:p w14:paraId="46B6349C" w14:textId="77777777" w:rsidR="00BC5D39" w:rsidRPr="00A06AD1" w:rsidRDefault="00BC5D39" w:rsidP="00BC5D39">
            <w:pPr>
              <w:rPr>
                <w:rFonts w:ascii="Garamond" w:hAnsi="Garamond" w:cstheme="minorHAnsi"/>
                <w:sz w:val="16"/>
                <w:szCs w:val="16"/>
                <w:lang w:val="it-IT"/>
              </w:rPr>
            </w:pPr>
          </w:p>
        </w:tc>
        <w:tc>
          <w:tcPr>
            <w:tcW w:w="1135" w:type="dxa"/>
            <w:gridSpan w:val="2"/>
            <w:tcBorders>
              <w:top w:val="single" w:sz="4" w:space="0" w:color="00457E"/>
              <w:left w:val="single" w:sz="4" w:space="0" w:color="00457E"/>
              <w:bottom w:val="single" w:sz="4" w:space="0" w:color="00457E"/>
              <w:right w:val="single" w:sz="4" w:space="0" w:color="00457E"/>
            </w:tcBorders>
          </w:tcPr>
          <w:p w14:paraId="570D1A2A" w14:textId="77777777" w:rsidR="00BC5D39" w:rsidRPr="00A06AD1" w:rsidRDefault="00BC5D39" w:rsidP="00BC5D39">
            <w:pPr>
              <w:rPr>
                <w:rFonts w:ascii="Garamond" w:hAnsi="Garamond" w:cstheme="minorHAnsi"/>
                <w:sz w:val="16"/>
                <w:szCs w:val="16"/>
                <w:lang w:val="it-IT"/>
              </w:rPr>
            </w:pPr>
          </w:p>
        </w:tc>
        <w:tc>
          <w:tcPr>
            <w:tcW w:w="4677" w:type="dxa"/>
            <w:tcBorders>
              <w:left w:val="single" w:sz="4" w:space="0" w:color="00457E"/>
              <w:right w:val="single" w:sz="4" w:space="0" w:color="00457E"/>
            </w:tcBorders>
          </w:tcPr>
          <w:p w14:paraId="2CB1A0C4" w14:textId="77777777" w:rsidR="00BC5D39" w:rsidRPr="00A06AD1" w:rsidRDefault="00BC5D39" w:rsidP="00BC5D39">
            <w:pPr>
              <w:rPr>
                <w:rFonts w:ascii="Garamond" w:hAnsi="Garamond" w:cstheme="minorHAnsi"/>
                <w:sz w:val="16"/>
                <w:szCs w:val="16"/>
                <w:lang w:val="it-IT"/>
              </w:rPr>
            </w:pPr>
          </w:p>
        </w:tc>
        <w:tc>
          <w:tcPr>
            <w:tcW w:w="1134" w:type="dxa"/>
            <w:tcBorders>
              <w:top w:val="single" w:sz="4" w:space="0" w:color="00457E"/>
              <w:left w:val="single" w:sz="4" w:space="0" w:color="00457E"/>
              <w:bottom w:val="single" w:sz="4" w:space="0" w:color="00457E"/>
              <w:right w:val="single" w:sz="4" w:space="0" w:color="00457E"/>
            </w:tcBorders>
          </w:tcPr>
          <w:p w14:paraId="35713B12" w14:textId="77777777" w:rsidR="00BC5D39" w:rsidRPr="00A06AD1" w:rsidRDefault="00BC5D39" w:rsidP="00BC5D39">
            <w:pPr>
              <w:rPr>
                <w:rFonts w:ascii="Garamond" w:hAnsi="Garamond" w:cstheme="minorHAnsi"/>
                <w:sz w:val="16"/>
                <w:szCs w:val="16"/>
                <w:lang w:val="it-IT"/>
              </w:rPr>
            </w:pPr>
          </w:p>
        </w:tc>
        <w:tc>
          <w:tcPr>
            <w:tcW w:w="1944" w:type="dxa"/>
            <w:gridSpan w:val="2"/>
            <w:tcBorders>
              <w:top w:val="single" w:sz="4" w:space="0" w:color="00457E"/>
              <w:left w:val="single" w:sz="4" w:space="0" w:color="00457E"/>
              <w:bottom w:val="single" w:sz="4" w:space="0" w:color="00457E"/>
              <w:right w:val="single" w:sz="4" w:space="0" w:color="00457E"/>
            </w:tcBorders>
          </w:tcPr>
          <w:p w14:paraId="53F40066" w14:textId="77777777" w:rsidR="00BC5D39" w:rsidRPr="00A06AD1" w:rsidRDefault="00BC5D39" w:rsidP="00BC5D39">
            <w:pPr>
              <w:rPr>
                <w:rFonts w:ascii="Garamond" w:hAnsi="Garamond" w:cstheme="minorHAnsi"/>
                <w:sz w:val="16"/>
                <w:szCs w:val="16"/>
                <w:lang w:val="it-IT"/>
              </w:rPr>
            </w:pPr>
          </w:p>
        </w:tc>
      </w:tr>
      <w:tr w:rsidR="00EE1A66" w:rsidRPr="00A06AD1" w14:paraId="25F0B772" w14:textId="77777777" w:rsidTr="00EE1A66">
        <w:trPr>
          <w:trHeight w:hRule="exact" w:val="269"/>
          <w:jc w:val="center"/>
        </w:trPr>
        <w:tc>
          <w:tcPr>
            <w:tcW w:w="566" w:type="dxa"/>
            <w:tcBorders>
              <w:top w:val="single" w:sz="4" w:space="0" w:color="00457E"/>
              <w:left w:val="single" w:sz="4" w:space="0" w:color="00457E"/>
              <w:bottom w:val="single" w:sz="4" w:space="0" w:color="00457E"/>
              <w:right w:val="single" w:sz="4" w:space="0" w:color="00457E"/>
            </w:tcBorders>
          </w:tcPr>
          <w:p w14:paraId="6A16B14E" w14:textId="6C358334" w:rsidR="00BC5D39" w:rsidRPr="00A06AD1" w:rsidRDefault="00BC5D39" w:rsidP="00BC5D39">
            <w:pPr>
              <w:spacing w:before="10" w:after="0"/>
              <w:jc w:val="center"/>
              <w:rPr>
                <w:rFonts w:ascii="Garamond" w:hAnsi="Garamond" w:cstheme="minorHAnsi"/>
                <w:sz w:val="18"/>
                <w:szCs w:val="18"/>
              </w:rPr>
            </w:pPr>
            <w:r w:rsidRPr="00A06AD1">
              <w:rPr>
                <w:rFonts w:ascii="Garamond" w:eastAsia="Arial" w:hAnsi="Garamond" w:cstheme="minorHAnsi"/>
                <w:sz w:val="18"/>
                <w:szCs w:val="18"/>
              </w:rPr>
              <w:t>.2</w:t>
            </w:r>
          </w:p>
        </w:tc>
        <w:tc>
          <w:tcPr>
            <w:tcW w:w="5629" w:type="dxa"/>
            <w:tcBorders>
              <w:top w:val="single" w:sz="4" w:space="0" w:color="00457E"/>
              <w:left w:val="single" w:sz="4" w:space="0" w:color="00457E"/>
              <w:bottom w:val="single" w:sz="4" w:space="0" w:color="00457E"/>
              <w:right w:val="single" w:sz="4" w:space="0" w:color="00457E"/>
            </w:tcBorders>
          </w:tcPr>
          <w:p w14:paraId="039CE4AB" w14:textId="2FC34376" w:rsidR="00BC5D39" w:rsidRPr="00A06AD1" w:rsidRDefault="0044580F" w:rsidP="00BC5D39">
            <w:pPr>
              <w:spacing w:after="0"/>
              <w:ind w:left="126" w:right="96"/>
              <w:jc w:val="both"/>
              <w:rPr>
                <w:rFonts w:ascii="Garamond" w:eastAsia="Arial" w:hAnsi="Garamond" w:cstheme="minorHAnsi"/>
                <w:i/>
                <w:iCs/>
                <w:sz w:val="18"/>
                <w:szCs w:val="18"/>
              </w:rPr>
            </w:pPr>
            <w:proofErr w:type="spellStart"/>
            <w:r w:rsidRPr="00A06AD1">
              <w:rPr>
                <w:rFonts w:ascii="Garamond" w:eastAsia="Calibri" w:hAnsi="Garamond" w:cstheme="minorHAnsi"/>
                <w:sz w:val="18"/>
                <w:szCs w:val="18"/>
              </w:rPr>
              <w:t>a</w:t>
            </w:r>
            <w:r w:rsidRPr="00A06AD1">
              <w:rPr>
                <w:rFonts w:ascii="Garamond" w:eastAsia="Calibri" w:hAnsi="Garamond" w:cstheme="minorHAnsi"/>
                <w:spacing w:val="-1"/>
                <w:sz w:val="18"/>
                <w:szCs w:val="18"/>
              </w:rPr>
              <w:t>ll</w:t>
            </w:r>
            <w:r w:rsidRPr="00A06AD1">
              <w:rPr>
                <w:rFonts w:ascii="Garamond" w:eastAsia="Calibri" w:hAnsi="Garamond" w:cstheme="minorHAnsi"/>
                <w:spacing w:val="1"/>
                <w:sz w:val="18"/>
                <w:szCs w:val="18"/>
              </w:rPr>
              <w:t>’</w:t>
            </w:r>
            <w:r w:rsidRPr="00A06AD1">
              <w:rPr>
                <w:rFonts w:ascii="Garamond" w:eastAsia="Calibri" w:hAnsi="Garamond" w:cstheme="minorHAnsi"/>
                <w:sz w:val="18"/>
                <w:szCs w:val="18"/>
              </w:rPr>
              <w:t>a</w:t>
            </w:r>
            <w:r w:rsidRPr="00A06AD1">
              <w:rPr>
                <w:rFonts w:ascii="Garamond" w:eastAsia="Calibri" w:hAnsi="Garamond" w:cstheme="minorHAnsi"/>
                <w:spacing w:val="-1"/>
                <w:sz w:val="18"/>
                <w:szCs w:val="18"/>
              </w:rPr>
              <w:t>n</w:t>
            </w:r>
            <w:r w:rsidRPr="00A06AD1">
              <w:rPr>
                <w:rFonts w:ascii="Garamond" w:eastAsia="Calibri" w:hAnsi="Garamond" w:cstheme="minorHAnsi"/>
                <w:spacing w:val="1"/>
                <w:sz w:val="18"/>
                <w:szCs w:val="18"/>
              </w:rPr>
              <w:t>co</w:t>
            </w:r>
            <w:r w:rsidRPr="00A06AD1">
              <w:rPr>
                <w:rFonts w:ascii="Garamond" w:eastAsia="Calibri" w:hAnsi="Garamond" w:cstheme="minorHAnsi"/>
                <w:sz w:val="18"/>
                <w:szCs w:val="18"/>
              </w:rPr>
              <w:t>ra</w:t>
            </w:r>
            <w:proofErr w:type="spellEnd"/>
            <w:r w:rsidRPr="00A06AD1">
              <w:rPr>
                <w:rFonts w:ascii="Garamond" w:eastAsia="Arial" w:hAnsi="Garamond" w:cstheme="minorHAnsi"/>
                <w:i/>
                <w:iCs/>
                <w:sz w:val="18"/>
                <w:szCs w:val="18"/>
              </w:rPr>
              <w:t xml:space="preserve"> /</w:t>
            </w:r>
            <w:r w:rsidR="00BC5D39" w:rsidRPr="00A06AD1">
              <w:rPr>
                <w:rFonts w:ascii="Garamond" w:eastAsia="Arial" w:hAnsi="Garamond" w:cstheme="minorHAnsi"/>
                <w:i/>
                <w:iCs/>
                <w:sz w:val="18"/>
                <w:szCs w:val="18"/>
              </w:rPr>
              <w:t>At</w:t>
            </w:r>
            <w:r w:rsidR="00BC5D39" w:rsidRPr="00A06AD1">
              <w:rPr>
                <w:rFonts w:ascii="Garamond" w:eastAsia="Arial" w:hAnsi="Garamond" w:cstheme="minorHAnsi"/>
                <w:i/>
                <w:iCs/>
                <w:spacing w:val="29"/>
                <w:sz w:val="18"/>
                <w:szCs w:val="18"/>
              </w:rPr>
              <w:t xml:space="preserve"> </w:t>
            </w:r>
            <w:r w:rsidR="00BC5D39" w:rsidRPr="00A06AD1">
              <w:rPr>
                <w:rFonts w:ascii="Garamond" w:eastAsia="Arial" w:hAnsi="Garamond" w:cstheme="minorHAnsi"/>
                <w:i/>
                <w:iCs/>
                <w:w w:val="105"/>
                <w:sz w:val="18"/>
                <w:szCs w:val="18"/>
              </w:rPr>
              <w:t>anchor</w:t>
            </w:r>
          </w:p>
        </w:tc>
        <w:tc>
          <w:tcPr>
            <w:tcW w:w="750" w:type="dxa"/>
            <w:tcBorders>
              <w:top w:val="single" w:sz="4" w:space="0" w:color="00457E"/>
              <w:left w:val="single" w:sz="4" w:space="0" w:color="00457E"/>
              <w:bottom w:val="single" w:sz="4" w:space="0" w:color="00457E"/>
              <w:right w:val="single" w:sz="4" w:space="0" w:color="00457E"/>
            </w:tcBorders>
          </w:tcPr>
          <w:p w14:paraId="34FD13BE" w14:textId="77777777" w:rsidR="00BC5D39" w:rsidRPr="00A06AD1" w:rsidRDefault="00BC5D39" w:rsidP="00BC5D39">
            <w:pPr>
              <w:rPr>
                <w:rFonts w:ascii="Garamond" w:hAnsi="Garamond" w:cstheme="minorHAnsi"/>
                <w:sz w:val="16"/>
                <w:szCs w:val="16"/>
                <w:lang w:val="it-IT"/>
              </w:rPr>
            </w:pPr>
          </w:p>
        </w:tc>
        <w:tc>
          <w:tcPr>
            <w:tcW w:w="1135" w:type="dxa"/>
            <w:gridSpan w:val="2"/>
            <w:tcBorders>
              <w:top w:val="single" w:sz="4" w:space="0" w:color="00457E"/>
              <w:left w:val="single" w:sz="4" w:space="0" w:color="00457E"/>
              <w:bottom w:val="single" w:sz="4" w:space="0" w:color="00457E"/>
              <w:right w:val="single" w:sz="4" w:space="0" w:color="00457E"/>
            </w:tcBorders>
          </w:tcPr>
          <w:p w14:paraId="6BEB2C86" w14:textId="77777777" w:rsidR="00BC5D39" w:rsidRPr="00A06AD1" w:rsidRDefault="00BC5D39" w:rsidP="00BC5D39">
            <w:pPr>
              <w:rPr>
                <w:rFonts w:ascii="Garamond" w:hAnsi="Garamond" w:cstheme="minorHAnsi"/>
                <w:sz w:val="16"/>
                <w:szCs w:val="16"/>
                <w:lang w:val="it-IT"/>
              </w:rPr>
            </w:pPr>
          </w:p>
        </w:tc>
        <w:tc>
          <w:tcPr>
            <w:tcW w:w="4677" w:type="dxa"/>
            <w:tcBorders>
              <w:left w:val="single" w:sz="4" w:space="0" w:color="00457E"/>
              <w:right w:val="single" w:sz="4" w:space="0" w:color="00457E"/>
            </w:tcBorders>
          </w:tcPr>
          <w:p w14:paraId="3817FBFA" w14:textId="77777777" w:rsidR="00BC5D39" w:rsidRPr="00A06AD1" w:rsidRDefault="00BC5D39" w:rsidP="00BC5D39">
            <w:pPr>
              <w:rPr>
                <w:rFonts w:ascii="Garamond" w:hAnsi="Garamond" w:cstheme="minorHAnsi"/>
                <w:sz w:val="16"/>
                <w:szCs w:val="16"/>
                <w:lang w:val="it-IT"/>
              </w:rPr>
            </w:pPr>
          </w:p>
        </w:tc>
        <w:tc>
          <w:tcPr>
            <w:tcW w:w="1134" w:type="dxa"/>
            <w:tcBorders>
              <w:top w:val="single" w:sz="4" w:space="0" w:color="00457E"/>
              <w:left w:val="single" w:sz="4" w:space="0" w:color="00457E"/>
              <w:bottom w:val="single" w:sz="4" w:space="0" w:color="00457E"/>
              <w:right w:val="single" w:sz="4" w:space="0" w:color="00457E"/>
            </w:tcBorders>
          </w:tcPr>
          <w:p w14:paraId="0B2A83DC" w14:textId="77777777" w:rsidR="00BC5D39" w:rsidRPr="00A06AD1" w:rsidRDefault="00BC5D39" w:rsidP="00BC5D39">
            <w:pPr>
              <w:rPr>
                <w:rFonts w:ascii="Garamond" w:hAnsi="Garamond" w:cstheme="minorHAnsi"/>
                <w:sz w:val="16"/>
                <w:szCs w:val="16"/>
                <w:lang w:val="it-IT"/>
              </w:rPr>
            </w:pPr>
          </w:p>
        </w:tc>
        <w:tc>
          <w:tcPr>
            <w:tcW w:w="1944" w:type="dxa"/>
            <w:gridSpan w:val="2"/>
            <w:tcBorders>
              <w:top w:val="single" w:sz="4" w:space="0" w:color="00457E"/>
              <w:left w:val="single" w:sz="4" w:space="0" w:color="00457E"/>
              <w:bottom w:val="single" w:sz="4" w:space="0" w:color="00457E"/>
              <w:right w:val="single" w:sz="4" w:space="0" w:color="00457E"/>
            </w:tcBorders>
          </w:tcPr>
          <w:p w14:paraId="791140D2" w14:textId="77777777" w:rsidR="00BC5D39" w:rsidRPr="00A06AD1" w:rsidRDefault="00BC5D39" w:rsidP="00BC5D39">
            <w:pPr>
              <w:rPr>
                <w:rFonts w:ascii="Garamond" w:hAnsi="Garamond" w:cstheme="minorHAnsi"/>
                <w:sz w:val="16"/>
                <w:szCs w:val="16"/>
                <w:lang w:val="it-IT"/>
              </w:rPr>
            </w:pPr>
          </w:p>
        </w:tc>
      </w:tr>
      <w:tr w:rsidR="00EE1A66" w:rsidRPr="00A06AD1" w14:paraId="5D966775" w14:textId="77777777" w:rsidTr="00EE1A66">
        <w:trPr>
          <w:trHeight w:hRule="exact" w:val="715"/>
          <w:jc w:val="center"/>
        </w:trPr>
        <w:tc>
          <w:tcPr>
            <w:tcW w:w="566" w:type="dxa"/>
            <w:tcBorders>
              <w:top w:val="single" w:sz="4" w:space="0" w:color="00457E"/>
              <w:left w:val="single" w:sz="4" w:space="0" w:color="00457E"/>
              <w:bottom w:val="single" w:sz="4" w:space="0" w:color="00457E"/>
              <w:right w:val="single" w:sz="4" w:space="0" w:color="00457E"/>
            </w:tcBorders>
          </w:tcPr>
          <w:p w14:paraId="6E0BEE02" w14:textId="77777777" w:rsidR="00BC5D39" w:rsidRPr="00A06AD1" w:rsidRDefault="00BC5D39" w:rsidP="00BC5D39">
            <w:pPr>
              <w:spacing w:before="5" w:after="0"/>
              <w:jc w:val="center"/>
              <w:rPr>
                <w:rFonts w:ascii="Garamond" w:hAnsi="Garamond" w:cstheme="minorHAnsi"/>
                <w:sz w:val="19"/>
                <w:szCs w:val="19"/>
              </w:rPr>
            </w:pPr>
          </w:p>
          <w:p w14:paraId="7924BB14" w14:textId="5AB6C241" w:rsidR="00BC5D39" w:rsidRPr="00A06AD1" w:rsidRDefault="00BC5D39" w:rsidP="00BC5D39">
            <w:pPr>
              <w:spacing w:after="0"/>
              <w:jc w:val="center"/>
              <w:rPr>
                <w:rFonts w:ascii="Garamond" w:hAnsi="Garamond" w:cstheme="minorHAnsi"/>
                <w:sz w:val="12"/>
                <w:szCs w:val="12"/>
              </w:rPr>
            </w:pPr>
            <w:r w:rsidRPr="00A06AD1">
              <w:rPr>
                <w:rFonts w:ascii="Garamond" w:eastAsia="Arial" w:hAnsi="Garamond" w:cstheme="minorHAnsi"/>
                <w:sz w:val="18"/>
                <w:szCs w:val="18"/>
              </w:rPr>
              <w:t>.3</w:t>
            </w:r>
          </w:p>
        </w:tc>
        <w:tc>
          <w:tcPr>
            <w:tcW w:w="5629" w:type="dxa"/>
            <w:tcBorders>
              <w:top w:val="single" w:sz="4" w:space="0" w:color="00457E"/>
              <w:left w:val="single" w:sz="4" w:space="0" w:color="00457E"/>
              <w:bottom w:val="single" w:sz="4" w:space="0" w:color="00457E"/>
              <w:right w:val="single" w:sz="4" w:space="0" w:color="00457E"/>
            </w:tcBorders>
          </w:tcPr>
          <w:p w14:paraId="6C9BB7DC" w14:textId="0749488C" w:rsidR="008C04A4" w:rsidRPr="00A06AD1" w:rsidRDefault="008C04A4" w:rsidP="008C04A4">
            <w:pPr>
              <w:spacing w:after="0" w:line="218" w:lineRule="exact"/>
              <w:ind w:left="102" w:right="-20"/>
              <w:rPr>
                <w:rFonts w:ascii="Garamond" w:eastAsia="Arial" w:hAnsi="Garamond" w:cstheme="minorHAnsi"/>
                <w:i/>
                <w:iCs/>
                <w:w w:val="108"/>
                <w:sz w:val="18"/>
                <w:szCs w:val="18"/>
                <w:lang w:val="it-IT"/>
              </w:rPr>
            </w:pPr>
            <w:r w:rsidRPr="00A06AD1">
              <w:rPr>
                <w:rFonts w:ascii="Garamond" w:eastAsia="Calibri" w:hAnsi="Garamond" w:cstheme="minorHAnsi"/>
                <w:spacing w:val="-1"/>
                <w:sz w:val="18"/>
                <w:szCs w:val="18"/>
                <w:lang w:val="it-IT"/>
              </w:rPr>
              <w:t>A</w:t>
            </w:r>
            <w:r w:rsidRPr="00A06AD1">
              <w:rPr>
                <w:rFonts w:ascii="Garamond" w:eastAsia="Calibri" w:hAnsi="Garamond" w:cstheme="minorHAnsi"/>
                <w:spacing w:val="1"/>
                <w:sz w:val="18"/>
                <w:szCs w:val="18"/>
                <w:lang w:val="it-IT"/>
              </w:rPr>
              <w:t>cco</w:t>
            </w:r>
            <w:r w:rsidRPr="00A06AD1">
              <w:rPr>
                <w:rFonts w:ascii="Garamond" w:eastAsia="Calibri" w:hAnsi="Garamond" w:cstheme="minorHAnsi"/>
                <w:sz w:val="18"/>
                <w:szCs w:val="18"/>
                <w:lang w:val="it-IT"/>
              </w:rPr>
              <w:t>m</w:t>
            </w:r>
            <w:r w:rsidRPr="00A06AD1">
              <w:rPr>
                <w:rFonts w:ascii="Garamond" w:eastAsia="Calibri" w:hAnsi="Garamond" w:cstheme="minorHAnsi"/>
                <w:spacing w:val="-1"/>
                <w:sz w:val="18"/>
                <w:szCs w:val="18"/>
                <w:lang w:val="it-IT"/>
              </w:rPr>
              <w:t>p</w:t>
            </w:r>
            <w:r w:rsidRPr="00A06AD1">
              <w:rPr>
                <w:rFonts w:ascii="Garamond" w:eastAsia="Calibri" w:hAnsi="Garamond" w:cstheme="minorHAnsi"/>
                <w:sz w:val="18"/>
                <w:szCs w:val="18"/>
                <w:lang w:val="it-IT"/>
              </w:rPr>
              <w:t>a</w:t>
            </w:r>
            <w:r w:rsidRPr="00A06AD1">
              <w:rPr>
                <w:rFonts w:ascii="Garamond" w:eastAsia="Calibri" w:hAnsi="Garamond" w:cstheme="minorHAnsi"/>
                <w:spacing w:val="-1"/>
                <w:sz w:val="18"/>
                <w:szCs w:val="18"/>
                <w:lang w:val="it-IT"/>
              </w:rPr>
              <w:t>gn</w:t>
            </w:r>
            <w:r w:rsidRPr="00A06AD1">
              <w:rPr>
                <w:rFonts w:ascii="Garamond" w:eastAsia="Calibri" w:hAnsi="Garamond" w:cstheme="minorHAnsi"/>
                <w:sz w:val="18"/>
                <w:szCs w:val="18"/>
                <w:lang w:val="it-IT"/>
              </w:rPr>
              <w:t>a</w:t>
            </w:r>
            <w:r w:rsidRPr="00A06AD1">
              <w:rPr>
                <w:rFonts w:ascii="Garamond" w:eastAsia="Calibri" w:hAnsi="Garamond" w:cstheme="minorHAnsi"/>
                <w:spacing w:val="-5"/>
                <w:sz w:val="18"/>
                <w:szCs w:val="18"/>
                <w:lang w:val="it-IT"/>
              </w:rPr>
              <w:t xml:space="preserve"> </w:t>
            </w:r>
            <w:r w:rsidRPr="00A06AD1">
              <w:rPr>
                <w:rFonts w:ascii="Garamond" w:eastAsia="Calibri" w:hAnsi="Garamond" w:cstheme="minorHAnsi"/>
                <w:spacing w:val="-1"/>
                <w:sz w:val="18"/>
                <w:szCs w:val="18"/>
                <w:lang w:val="it-IT"/>
              </w:rPr>
              <w:t>u</w:t>
            </w:r>
            <w:r w:rsidRPr="00A06AD1">
              <w:rPr>
                <w:rFonts w:ascii="Garamond" w:eastAsia="Calibri" w:hAnsi="Garamond" w:cstheme="minorHAnsi"/>
                <w:sz w:val="18"/>
                <w:szCs w:val="18"/>
                <w:lang w:val="it-IT"/>
              </w:rPr>
              <w:t>n</w:t>
            </w:r>
            <w:r w:rsidRPr="00A06AD1">
              <w:rPr>
                <w:rFonts w:ascii="Garamond" w:eastAsia="Calibri" w:hAnsi="Garamond" w:cstheme="minorHAnsi"/>
                <w:spacing w:val="-1"/>
                <w:sz w:val="18"/>
                <w:szCs w:val="18"/>
                <w:lang w:val="it-IT"/>
              </w:rPr>
              <w:t xml:space="preserve"> u</w:t>
            </w:r>
            <w:r w:rsidRPr="00A06AD1">
              <w:rPr>
                <w:rFonts w:ascii="Garamond" w:eastAsia="Calibri" w:hAnsi="Garamond" w:cstheme="minorHAnsi"/>
                <w:sz w:val="18"/>
                <w:szCs w:val="18"/>
                <w:lang w:val="it-IT"/>
              </w:rPr>
              <w:t>ff</w:t>
            </w:r>
            <w:r w:rsidRPr="00A06AD1">
              <w:rPr>
                <w:rFonts w:ascii="Garamond" w:eastAsia="Calibri" w:hAnsi="Garamond" w:cstheme="minorHAnsi"/>
                <w:spacing w:val="-1"/>
                <w:sz w:val="18"/>
                <w:szCs w:val="18"/>
                <w:lang w:val="it-IT"/>
              </w:rPr>
              <w:t>i</w:t>
            </w:r>
            <w:r w:rsidRPr="00A06AD1">
              <w:rPr>
                <w:rFonts w:ascii="Garamond" w:eastAsia="Calibri" w:hAnsi="Garamond" w:cstheme="minorHAnsi"/>
                <w:spacing w:val="1"/>
                <w:sz w:val="18"/>
                <w:szCs w:val="18"/>
                <w:lang w:val="it-IT"/>
              </w:rPr>
              <w:t>c</w:t>
            </w:r>
            <w:r w:rsidRPr="00A06AD1">
              <w:rPr>
                <w:rFonts w:ascii="Garamond" w:eastAsia="Calibri" w:hAnsi="Garamond" w:cstheme="minorHAnsi"/>
                <w:spacing w:val="-1"/>
                <w:sz w:val="18"/>
                <w:szCs w:val="18"/>
                <w:lang w:val="it-IT"/>
              </w:rPr>
              <w:t>i</w:t>
            </w:r>
            <w:r w:rsidRPr="00A06AD1">
              <w:rPr>
                <w:rFonts w:ascii="Garamond" w:eastAsia="Calibri" w:hAnsi="Garamond" w:cstheme="minorHAnsi"/>
                <w:sz w:val="18"/>
                <w:szCs w:val="18"/>
                <w:lang w:val="it-IT"/>
              </w:rPr>
              <w:t>a</w:t>
            </w:r>
            <w:r w:rsidRPr="00A06AD1">
              <w:rPr>
                <w:rFonts w:ascii="Garamond" w:eastAsia="Calibri" w:hAnsi="Garamond" w:cstheme="minorHAnsi"/>
                <w:spacing w:val="2"/>
                <w:sz w:val="18"/>
                <w:szCs w:val="18"/>
                <w:lang w:val="it-IT"/>
              </w:rPr>
              <w:t>l</w:t>
            </w:r>
            <w:r w:rsidRPr="00A06AD1">
              <w:rPr>
                <w:rFonts w:ascii="Garamond" w:eastAsia="Calibri" w:hAnsi="Garamond" w:cstheme="minorHAnsi"/>
                <w:sz w:val="18"/>
                <w:szCs w:val="18"/>
                <w:lang w:val="it-IT"/>
              </w:rPr>
              <w:t>e</w:t>
            </w:r>
            <w:r w:rsidRPr="00A06AD1">
              <w:rPr>
                <w:rFonts w:ascii="Garamond" w:eastAsia="Calibri" w:hAnsi="Garamond" w:cstheme="minorHAnsi"/>
                <w:spacing w:val="-3"/>
                <w:sz w:val="18"/>
                <w:szCs w:val="18"/>
                <w:lang w:val="it-IT"/>
              </w:rPr>
              <w:t xml:space="preserve"> </w:t>
            </w:r>
            <w:r w:rsidRPr="00A06AD1">
              <w:rPr>
                <w:rFonts w:ascii="Garamond" w:eastAsia="Calibri" w:hAnsi="Garamond" w:cstheme="minorHAnsi"/>
                <w:spacing w:val="-1"/>
                <w:sz w:val="18"/>
                <w:szCs w:val="18"/>
                <w:lang w:val="it-IT"/>
              </w:rPr>
              <w:t>n</w:t>
            </w:r>
            <w:r w:rsidRPr="00A06AD1">
              <w:rPr>
                <w:rFonts w:ascii="Garamond" w:eastAsia="Calibri" w:hAnsi="Garamond" w:cstheme="minorHAnsi"/>
                <w:spacing w:val="2"/>
                <w:sz w:val="18"/>
                <w:szCs w:val="18"/>
                <w:lang w:val="it-IT"/>
              </w:rPr>
              <w:t>e</w:t>
            </w:r>
            <w:r w:rsidRPr="00A06AD1">
              <w:rPr>
                <w:rFonts w:ascii="Garamond" w:eastAsia="Calibri" w:hAnsi="Garamond" w:cstheme="minorHAnsi"/>
                <w:spacing w:val="-1"/>
                <w:sz w:val="18"/>
                <w:szCs w:val="18"/>
                <w:lang w:val="it-IT"/>
              </w:rPr>
              <w:t>ll</w:t>
            </w:r>
            <w:r w:rsidRPr="00A06AD1">
              <w:rPr>
                <w:rFonts w:ascii="Garamond" w:eastAsia="Calibri" w:hAnsi="Garamond" w:cstheme="minorHAnsi"/>
                <w:sz w:val="18"/>
                <w:szCs w:val="18"/>
                <w:lang w:val="it-IT"/>
              </w:rPr>
              <w:t>e</w:t>
            </w:r>
            <w:r w:rsidRPr="00A06AD1">
              <w:rPr>
                <w:rFonts w:ascii="Garamond" w:eastAsia="Calibri" w:hAnsi="Garamond" w:cstheme="minorHAnsi"/>
                <w:spacing w:val="-4"/>
                <w:sz w:val="18"/>
                <w:szCs w:val="18"/>
                <w:lang w:val="it-IT"/>
              </w:rPr>
              <w:t xml:space="preserve"> </w:t>
            </w:r>
            <w:r w:rsidRPr="00A06AD1">
              <w:rPr>
                <w:rFonts w:ascii="Garamond" w:eastAsia="Calibri" w:hAnsi="Garamond" w:cstheme="minorHAnsi"/>
                <w:spacing w:val="1"/>
                <w:sz w:val="18"/>
                <w:szCs w:val="18"/>
                <w:lang w:val="it-IT"/>
              </w:rPr>
              <w:t>op</w:t>
            </w:r>
            <w:r w:rsidRPr="00A06AD1">
              <w:rPr>
                <w:rFonts w:ascii="Garamond" w:eastAsia="Calibri" w:hAnsi="Garamond" w:cstheme="minorHAnsi"/>
                <w:spacing w:val="-1"/>
                <w:sz w:val="18"/>
                <w:szCs w:val="18"/>
                <w:lang w:val="it-IT"/>
              </w:rPr>
              <w:t>e</w:t>
            </w:r>
            <w:r w:rsidRPr="00A06AD1">
              <w:rPr>
                <w:rFonts w:ascii="Garamond" w:eastAsia="Calibri" w:hAnsi="Garamond" w:cstheme="minorHAnsi"/>
                <w:sz w:val="18"/>
                <w:szCs w:val="18"/>
                <w:lang w:val="it-IT"/>
              </w:rPr>
              <w:t>ra</w:t>
            </w:r>
            <w:r w:rsidRPr="00A06AD1">
              <w:rPr>
                <w:rFonts w:ascii="Garamond" w:eastAsia="Calibri" w:hAnsi="Garamond" w:cstheme="minorHAnsi"/>
                <w:spacing w:val="1"/>
                <w:sz w:val="18"/>
                <w:szCs w:val="18"/>
                <w:lang w:val="it-IT"/>
              </w:rPr>
              <w:t>z</w:t>
            </w:r>
            <w:r w:rsidRPr="00A06AD1">
              <w:rPr>
                <w:rFonts w:ascii="Garamond" w:eastAsia="Calibri" w:hAnsi="Garamond" w:cstheme="minorHAnsi"/>
                <w:spacing w:val="-1"/>
                <w:sz w:val="18"/>
                <w:szCs w:val="18"/>
                <w:lang w:val="it-IT"/>
              </w:rPr>
              <w:t>i</w:t>
            </w:r>
            <w:r w:rsidRPr="00A06AD1">
              <w:rPr>
                <w:rFonts w:ascii="Garamond" w:eastAsia="Calibri" w:hAnsi="Garamond" w:cstheme="minorHAnsi"/>
                <w:spacing w:val="1"/>
                <w:sz w:val="18"/>
                <w:szCs w:val="18"/>
                <w:lang w:val="it-IT"/>
              </w:rPr>
              <w:t>o</w:t>
            </w:r>
            <w:r w:rsidRPr="00A06AD1">
              <w:rPr>
                <w:rFonts w:ascii="Garamond" w:eastAsia="Calibri" w:hAnsi="Garamond" w:cstheme="minorHAnsi"/>
                <w:spacing w:val="-1"/>
                <w:sz w:val="18"/>
                <w:szCs w:val="18"/>
                <w:lang w:val="it-IT"/>
              </w:rPr>
              <w:t>n</w:t>
            </w:r>
            <w:r w:rsidRPr="00A06AD1">
              <w:rPr>
                <w:rFonts w:ascii="Garamond" w:eastAsia="Calibri" w:hAnsi="Garamond" w:cstheme="minorHAnsi"/>
                <w:sz w:val="18"/>
                <w:szCs w:val="18"/>
                <w:lang w:val="it-IT"/>
              </w:rPr>
              <w:t>i</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pacing w:val="-1"/>
                <w:sz w:val="18"/>
                <w:szCs w:val="18"/>
                <w:lang w:val="it-IT"/>
              </w:rPr>
              <w:t>d</w:t>
            </w:r>
            <w:r w:rsidRPr="00A06AD1">
              <w:rPr>
                <w:rFonts w:ascii="Garamond" w:eastAsia="Calibri" w:hAnsi="Garamond" w:cstheme="minorHAnsi"/>
                <w:sz w:val="18"/>
                <w:szCs w:val="18"/>
                <w:lang w:val="it-IT"/>
              </w:rPr>
              <w:t xml:space="preserve">i </w:t>
            </w:r>
            <w:r w:rsidRPr="00A06AD1">
              <w:rPr>
                <w:rFonts w:ascii="Garamond" w:eastAsia="Calibri" w:hAnsi="Garamond" w:cstheme="minorHAnsi"/>
                <w:spacing w:val="1"/>
                <w:sz w:val="18"/>
                <w:szCs w:val="18"/>
                <w:lang w:val="it-IT"/>
              </w:rPr>
              <w:t>o</w:t>
            </w:r>
            <w:r w:rsidRPr="00A06AD1">
              <w:rPr>
                <w:rFonts w:ascii="Garamond" w:eastAsia="Calibri" w:hAnsi="Garamond" w:cstheme="minorHAnsi"/>
                <w:sz w:val="18"/>
                <w:szCs w:val="18"/>
                <w:lang w:val="it-IT"/>
              </w:rPr>
              <w:t>rm</w:t>
            </w:r>
            <w:r w:rsidRPr="00A06AD1">
              <w:rPr>
                <w:rFonts w:ascii="Garamond" w:eastAsia="Calibri" w:hAnsi="Garamond" w:cstheme="minorHAnsi"/>
                <w:spacing w:val="-1"/>
                <w:sz w:val="18"/>
                <w:szCs w:val="18"/>
                <w:lang w:val="it-IT"/>
              </w:rPr>
              <w:t>eg</w:t>
            </w:r>
            <w:r w:rsidRPr="00A06AD1">
              <w:rPr>
                <w:rFonts w:ascii="Garamond" w:eastAsia="Calibri" w:hAnsi="Garamond" w:cstheme="minorHAnsi"/>
                <w:spacing w:val="2"/>
                <w:sz w:val="18"/>
                <w:szCs w:val="18"/>
                <w:lang w:val="it-IT"/>
              </w:rPr>
              <w:t>g</w:t>
            </w:r>
            <w:r w:rsidRPr="00A06AD1">
              <w:rPr>
                <w:rFonts w:ascii="Garamond" w:eastAsia="Calibri" w:hAnsi="Garamond" w:cstheme="minorHAnsi"/>
                <w:spacing w:val="-1"/>
                <w:sz w:val="18"/>
                <w:szCs w:val="18"/>
                <w:lang w:val="it-IT"/>
              </w:rPr>
              <w:t>i</w:t>
            </w:r>
            <w:r w:rsidRPr="00A06AD1">
              <w:rPr>
                <w:rFonts w:ascii="Garamond" w:eastAsia="Calibri" w:hAnsi="Garamond" w:cstheme="minorHAnsi"/>
                <w:spacing w:val="1"/>
                <w:sz w:val="18"/>
                <w:szCs w:val="18"/>
                <w:lang w:val="it-IT"/>
              </w:rPr>
              <w:t>o</w:t>
            </w:r>
            <w:r w:rsidRPr="00A06AD1">
              <w:rPr>
                <w:rFonts w:ascii="Garamond" w:eastAsia="Calibri" w:hAnsi="Garamond" w:cstheme="minorHAnsi"/>
                <w:sz w:val="18"/>
                <w:szCs w:val="18"/>
                <w:lang w:val="it-IT"/>
              </w:rPr>
              <w:t>: /</w:t>
            </w:r>
            <w:r w:rsidRPr="00A06AD1">
              <w:rPr>
                <w:rFonts w:ascii="Garamond" w:eastAsia="Arial" w:hAnsi="Garamond" w:cstheme="minorHAnsi"/>
                <w:i/>
                <w:iCs/>
                <w:sz w:val="18"/>
                <w:szCs w:val="18"/>
                <w:lang w:val="it-IT"/>
              </w:rPr>
              <w:t xml:space="preserve"> </w:t>
            </w:r>
            <w:proofErr w:type="spellStart"/>
            <w:r w:rsidR="00BC5D39" w:rsidRPr="00A06AD1">
              <w:rPr>
                <w:rFonts w:ascii="Garamond" w:eastAsia="Arial" w:hAnsi="Garamond" w:cstheme="minorHAnsi"/>
                <w:i/>
                <w:iCs/>
                <w:sz w:val="18"/>
                <w:szCs w:val="18"/>
                <w:lang w:val="it-IT"/>
              </w:rPr>
              <w:t>Accompany</w:t>
            </w:r>
            <w:proofErr w:type="spellEnd"/>
            <w:r w:rsidR="00BC5D39" w:rsidRPr="00A06AD1">
              <w:rPr>
                <w:rFonts w:ascii="Garamond" w:eastAsia="Arial" w:hAnsi="Garamond" w:cstheme="minorHAnsi"/>
                <w:i/>
                <w:iCs/>
                <w:spacing w:val="28"/>
                <w:sz w:val="18"/>
                <w:szCs w:val="18"/>
                <w:lang w:val="it-IT"/>
              </w:rPr>
              <w:t xml:space="preserve"> </w:t>
            </w:r>
            <w:r w:rsidR="00BC5D39" w:rsidRPr="00A06AD1">
              <w:rPr>
                <w:rFonts w:ascii="Garamond" w:eastAsia="Arial" w:hAnsi="Garamond" w:cstheme="minorHAnsi"/>
                <w:i/>
                <w:iCs/>
                <w:sz w:val="18"/>
                <w:szCs w:val="18"/>
                <w:lang w:val="it-IT"/>
              </w:rPr>
              <w:t>an</w:t>
            </w:r>
            <w:r w:rsidR="00BC5D39" w:rsidRPr="00A06AD1">
              <w:rPr>
                <w:rFonts w:ascii="Garamond" w:eastAsia="Arial" w:hAnsi="Garamond" w:cstheme="minorHAnsi"/>
                <w:i/>
                <w:iCs/>
                <w:spacing w:val="8"/>
                <w:sz w:val="18"/>
                <w:szCs w:val="18"/>
                <w:lang w:val="it-IT"/>
              </w:rPr>
              <w:t xml:space="preserve"> </w:t>
            </w:r>
            <w:proofErr w:type="spellStart"/>
            <w:r w:rsidRPr="00A06AD1">
              <w:rPr>
                <w:rFonts w:ascii="Garamond" w:eastAsia="Arial" w:hAnsi="Garamond" w:cstheme="minorHAnsi"/>
                <w:i/>
                <w:iCs/>
                <w:sz w:val="18"/>
                <w:szCs w:val="18"/>
                <w:lang w:val="it-IT"/>
              </w:rPr>
              <w:t>o</w:t>
            </w:r>
            <w:r w:rsidRPr="00A06AD1">
              <w:rPr>
                <w:rFonts w:ascii="Garamond" w:eastAsia="Arial" w:hAnsi="Garamond" w:cstheme="minorHAnsi"/>
                <w:i/>
                <w:iCs/>
                <w:spacing w:val="-3"/>
                <w:sz w:val="18"/>
                <w:szCs w:val="18"/>
                <w:lang w:val="it-IT"/>
              </w:rPr>
              <w:t>f</w:t>
            </w:r>
            <w:r w:rsidRPr="00A06AD1">
              <w:rPr>
                <w:rFonts w:ascii="Garamond" w:eastAsia="Arial" w:hAnsi="Garamond" w:cstheme="minorHAnsi"/>
                <w:i/>
                <w:iCs/>
                <w:sz w:val="18"/>
                <w:szCs w:val="18"/>
                <w:lang w:val="it-IT"/>
              </w:rPr>
              <w:t>ficer</w:t>
            </w:r>
            <w:proofErr w:type="spellEnd"/>
            <w:r w:rsidRPr="00A06AD1">
              <w:rPr>
                <w:rFonts w:ascii="Garamond" w:eastAsia="Arial" w:hAnsi="Garamond" w:cstheme="minorHAnsi"/>
                <w:i/>
                <w:iCs/>
                <w:sz w:val="18"/>
                <w:szCs w:val="18"/>
                <w:lang w:val="it-IT"/>
              </w:rPr>
              <w:t xml:space="preserve"> </w:t>
            </w:r>
            <w:r w:rsidRPr="00A06AD1">
              <w:rPr>
                <w:rFonts w:ascii="Garamond" w:eastAsia="Arial" w:hAnsi="Garamond" w:cstheme="minorHAnsi"/>
                <w:i/>
                <w:iCs/>
                <w:spacing w:val="6"/>
                <w:sz w:val="18"/>
                <w:szCs w:val="18"/>
                <w:lang w:val="it-IT"/>
              </w:rPr>
              <w:t>on</w:t>
            </w:r>
            <w:r w:rsidR="00BC5D39" w:rsidRPr="00A06AD1">
              <w:rPr>
                <w:rFonts w:ascii="Garamond" w:eastAsia="Arial" w:hAnsi="Garamond" w:cstheme="minorHAnsi"/>
                <w:i/>
                <w:iCs/>
                <w:spacing w:val="18"/>
                <w:sz w:val="18"/>
                <w:szCs w:val="18"/>
                <w:lang w:val="it-IT"/>
              </w:rPr>
              <w:t xml:space="preserve"> </w:t>
            </w:r>
            <w:proofErr w:type="spellStart"/>
            <w:r w:rsidR="00BC5D39" w:rsidRPr="00A06AD1">
              <w:rPr>
                <w:rFonts w:ascii="Garamond" w:eastAsia="Arial" w:hAnsi="Garamond" w:cstheme="minorHAnsi"/>
                <w:i/>
                <w:iCs/>
                <w:w w:val="108"/>
                <w:sz w:val="18"/>
                <w:szCs w:val="18"/>
                <w:lang w:val="it-IT"/>
              </w:rPr>
              <w:t>mooring</w:t>
            </w:r>
            <w:proofErr w:type="spellEnd"/>
            <w:r w:rsidR="00BC5D39" w:rsidRPr="00A06AD1">
              <w:rPr>
                <w:rFonts w:ascii="Garamond" w:eastAsia="Arial" w:hAnsi="Garamond" w:cstheme="minorHAnsi"/>
                <w:i/>
                <w:iCs/>
                <w:spacing w:val="9"/>
                <w:w w:val="108"/>
                <w:sz w:val="18"/>
                <w:szCs w:val="18"/>
                <w:lang w:val="it-IT"/>
              </w:rPr>
              <w:t xml:space="preserve"> </w:t>
            </w:r>
            <w:proofErr w:type="spellStart"/>
            <w:r w:rsidR="00BC5D39" w:rsidRPr="00A06AD1">
              <w:rPr>
                <w:rFonts w:ascii="Garamond" w:eastAsia="Arial" w:hAnsi="Garamond" w:cstheme="minorHAnsi"/>
                <w:i/>
                <w:iCs/>
                <w:w w:val="108"/>
                <w:sz w:val="18"/>
                <w:szCs w:val="18"/>
                <w:lang w:val="it-IT"/>
              </w:rPr>
              <w:t>operations</w:t>
            </w:r>
            <w:proofErr w:type="spellEnd"/>
            <w:r w:rsidR="00BC5D39" w:rsidRPr="00A06AD1">
              <w:rPr>
                <w:rFonts w:ascii="Garamond" w:eastAsia="Arial" w:hAnsi="Garamond" w:cstheme="minorHAnsi"/>
                <w:i/>
                <w:iCs/>
                <w:w w:val="108"/>
                <w:sz w:val="18"/>
                <w:szCs w:val="18"/>
                <w:lang w:val="it-IT"/>
              </w:rPr>
              <w:t>:</w:t>
            </w:r>
          </w:p>
          <w:p w14:paraId="1129D871" w14:textId="785BE851" w:rsidR="00BC5D39" w:rsidRPr="00A06AD1" w:rsidRDefault="008C04A4" w:rsidP="008C04A4">
            <w:pPr>
              <w:spacing w:after="0" w:line="218" w:lineRule="exact"/>
              <w:ind w:left="102" w:right="-20"/>
              <w:rPr>
                <w:rFonts w:ascii="Garamond" w:hAnsi="Garamond" w:cstheme="minorHAnsi"/>
                <w:i/>
                <w:iCs/>
                <w:sz w:val="12"/>
                <w:szCs w:val="12"/>
              </w:rPr>
            </w:pPr>
            <w:proofErr w:type="spellStart"/>
            <w:r w:rsidRPr="00A06AD1">
              <w:rPr>
                <w:rFonts w:ascii="Garamond" w:eastAsia="Calibri" w:hAnsi="Garamond" w:cstheme="minorHAnsi"/>
                <w:spacing w:val="-1"/>
                <w:sz w:val="18"/>
                <w:szCs w:val="18"/>
              </w:rPr>
              <w:t>su</w:t>
            </w:r>
            <w:r w:rsidRPr="00A06AD1">
              <w:rPr>
                <w:rFonts w:ascii="Garamond" w:eastAsia="Calibri" w:hAnsi="Garamond" w:cstheme="minorHAnsi"/>
                <w:sz w:val="18"/>
                <w:szCs w:val="18"/>
              </w:rPr>
              <w:t>l</w:t>
            </w:r>
            <w:proofErr w:type="spellEnd"/>
            <w:r w:rsidRPr="00A06AD1">
              <w:rPr>
                <w:rFonts w:ascii="Garamond" w:eastAsia="Calibri" w:hAnsi="Garamond" w:cstheme="minorHAnsi"/>
                <w:sz w:val="18"/>
                <w:szCs w:val="18"/>
              </w:rPr>
              <w:t xml:space="preserve"> </w:t>
            </w:r>
            <w:proofErr w:type="spellStart"/>
            <w:r w:rsidRPr="00A06AD1">
              <w:rPr>
                <w:rFonts w:ascii="Garamond" w:eastAsia="Calibri" w:hAnsi="Garamond" w:cstheme="minorHAnsi"/>
                <w:spacing w:val="-1"/>
                <w:sz w:val="18"/>
                <w:szCs w:val="18"/>
              </w:rPr>
              <w:t>p</w:t>
            </w:r>
            <w:r w:rsidRPr="00A06AD1">
              <w:rPr>
                <w:rFonts w:ascii="Garamond" w:eastAsia="Calibri" w:hAnsi="Garamond" w:cstheme="minorHAnsi"/>
                <w:spacing w:val="1"/>
                <w:sz w:val="18"/>
                <w:szCs w:val="18"/>
              </w:rPr>
              <w:t>o</w:t>
            </w:r>
            <w:r w:rsidRPr="00A06AD1">
              <w:rPr>
                <w:rFonts w:ascii="Garamond" w:eastAsia="Calibri" w:hAnsi="Garamond" w:cstheme="minorHAnsi"/>
                <w:spacing w:val="-1"/>
                <w:sz w:val="18"/>
                <w:szCs w:val="18"/>
              </w:rPr>
              <w:t>n</w:t>
            </w:r>
            <w:r w:rsidRPr="00A06AD1">
              <w:rPr>
                <w:rFonts w:ascii="Garamond" w:eastAsia="Calibri" w:hAnsi="Garamond" w:cstheme="minorHAnsi"/>
                <w:spacing w:val="2"/>
                <w:sz w:val="18"/>
                <w:szCs w:val="18"/>
              </w:rPr>
              <w:t>t</w:t>
            </w:r>
            <w:r w:rsidRPr="00A06AD1">
              <w:rPr>
                <w:rFonts w:ascii="Garamond" w:eastAsia="Calibri" w:hAnsi="Garamond" w:cstheme="minorHAnsi"/>
                <w:sz w:val="18"/>
                <w:szCs w:val="18"/>
              </w:rPr>
              <w:t>e</w:t>
            </w:r>
            <w:proofErr w:type="spellEnd"/>
            <w:r w:rsidRPr="00A06AD1">
              <w:rPr>
                <w:rFonts w:ascii="Garamond" w:eastAsia="Calibri" w:hAnsi="Garamond" w:cstheme="minorHAnsi"/>
                <w:sz w:val="18"/>
                <w:szCs w:val="18"/>
              </w:rPr>
              <w:t xml:space="preserve"> /</w:t>
            </w:r>
            <w:r w:rsidR="00BC5D39" w:rsidRPr="00A06AD1">
              <w:rPr>
                <w:rFonts w:ascii="Garamond" w:eastAsia="Arial" w:hAnsi="Garamond" w:cstheme="minorHAnsi"/>
                <w:i/>
                <w:iCs/>
                <w:w w:val="108"/>
                <w:sz w:val="18"/>
                <w:szCs w:val="18"/>
              </w:rPr>
              <w:t xml:space="preserve"> </w:t>
            </w:r>
            <w:r w:rsidR="00BC5D39" w:rsidRPr="00A06AD1">
              <w:rPr>
                <w:rFonts w:ascii="Garamond" w:eastAsia="Arial" w:hAnsi="Garamond" w:cstheme="minorHAnsi"/>
                <w:i/>
                <w:iCs/>
                <w:sz w:val="18"/>
                <w:szCs w:val="18"/>
              </w:rPr>
              <w:t>On</w:t>
            </w:r>
            <w:r w:rsidR="00BC5D39" w:rsidRPr="00A06AD1">
              <w:rPr>
                <w:rFonts w:ascii="Garamond" w:eastAsia="Arial" w:hAnsi="Garamond" w:cstheme="minorHAnsi"/>
                <w:i/>
                <w:iCs/>
                <w:spacing w:val="10"/>
                <w:sz w:val="18"/>
                <w:szCs w:val="18"/>
              </w:rPr>
              <w:t xml:space="preserve"> </w:t>
            </w:r>
            <w:r w:rsidR="00BC5D39" w:rsidRPr="00A06AD1">
              <w:rPr>
                <w:rFonts w:ascii="Garamond" w:eastAsia="Arial" w:hAnsi="Garamond" w:cstheme="minorHAnsi"/>
                <w:i/>
                <w:iCs/>
                <w:sz w:val="18"/>
                <w:szCs w:val="18"/>
              </w:rPr>
              <w:t>the</w:t>
            </w:r>
            <w:r w:rsidR="00BC5D39" w:rsidRPr="00A06AD1">
              <w:rPr>
                <w:rFonts w:ascii="Garamond" w:eastAsia="Arial" w:hAnsi="Garamond" w:cstheme="minorHAnsi"/>
                <w:i/>
                <w:iCs/>
                <w:spacing w:val="28"/>
                <w:sz w:val="18"/>
                <w:szCs w:val="18"/>
              </w:rPr>
              <w:t xml:space="preserve"> </w:t>
            </w:r>
            <w:r w:rsidR="00BC5D39" w:rsidRPr="00A06AD1">
              <w:rPr>
                <w:rFonts w:ascii="Garamond" w:eastAsia="Arial" w:hAnsi="Garamond" w:cstheme="minorHAnsi"/>
                <w:i/>
                <w:iCs/>
                <w:w w:val="109"/>
                <w:sz w:val="18"/>
                <w:szCs w:val="18"/>
              </w:rPr>
              <w:t>bridge</w:t>
            </w:r>
          </w:p>
        </w:tc>
        <w:tc>
          <w:tcPr>
            <w:tcW w:w="750" w:type="dxa"/>
            <w:tcBorders>
              <w:top w:val="single" w:sz="4" w:space="0" w:color="00457E"/>
              <w:left w:val="single" w:sz="4" w:space="0" w:color="00457E"/>
              <w:bottom w:val="single" w:sz="4" w:space="0" w:color="00457E"/>
              <w:right w:val="single" w:sz="4" w:space="0" w:color="00457E"/>
            </w:tcBorders>
          </w:tcPr>
          <w:p w14:paraId="0D61295E" w14:textId="77777777" w:rsidR="00BC5D39" w:rsidRPr="00A06AD1" w:rsidRDefault="00BC5D39" w:rsidP="00BC5D39">
            <w:pPr>
              <w:rPr>
                <w:rFonts w:ascii="Garamond" w:hAnsi="Garamond" w:cstheme="minorHAnsi"/>
                <w:sz w:val="16"/>
                <w:szCs w:val="16"/>
                <w:lang w:val="en-GB"/>
              </w:rPr>
            </w:pPr>
          </w:p>
        </w:tc>
        <w:tc>
          <w:tcPr>
            <w:tcW w:w="1135" w:type="dxa"/>
            <w:gridSpan w:val="2"/>
            <w:tcBorders>
              <w:top w:val="single" w:sz="4" w:space="0" w:color="00457E"/>
              <w:left w:val="single" w:sz="4" w:space="0" w:color="00457E"/>
              <w:bottom w:val="single" w:sz="4" w:space="0" w:color="00457E"/>
              <w:right w:val="single" w:sz="4" w:space="0" w:color="00457E"/>
            </w:tcBorders>
          </w:tcPr>
          <w:p w14:paraId="637CA51B" w14:textId="77777777" w:rsidR="00BC5D39" w:rsidRPr="00A06AD1" w:rsidRDefault="00BC5D39" w:rsidP="00BC5D39">
            <w:pPr>
              <w:rPr>
                <w:rFonts w:ascii="Garamond" w:hAnsi="Garamond" w:cstheme="minorHAnsi"/>
                <w:sz w:val="16"/>
                <w:szCs w:val="16"/>
                <w:lang w:val="en-GB"/>
              </w:rPr>
            </w:pPr>
          </w:p>
        </w:tc>
        <w:tc>
          <w:tcPr>
            <w:tcW w:w="4677" w:type="dxa"/>
            <w:tcBorders>
              <w:left w:val="single" w:sz="4" w:space="0" w:color="00457E"/>
              <w:right w:val="single" w:sz="4" w:space="0" w:color="00457E"/>
            </w:tcBorders>
          </w:tcPr>
          <w:p w14:paraId="3FD6F239" w14:textId="77777777" w:rsidR="00BC5D39" w:rsidRPr="00A06AD1" w:rsidRDefault="00BC5D39" w:rsidP="00BC5D39">
            <w:pPr>
              <w:rPr>
                <w:rFonts w:ascii="Garamond" w:hAnsi="Garamond" w:cstheme="minorHAnsi"/>
                <w:sz w:val="16"/>
                <w:szCs w:val="16"/>
                <w:lang w:val="en-GB"/>
              </w:rPr>
            </w:pPr>
          </w:p>
        </w:tc>
        <w:tc>
          <w:tcPr>
            <w:tcW w:w="1134" w:type="dxa"/>
            <w:tcBorders>
              <w:top w:val="single" w:sz="4" w:space="0" w:color="00457E"/>
              <w:left w:val="single" w:sz="4" w:space="0" w:color="00457E"/>
              <w:bottom w:val="single" w:sz="4" w:space="0" w:color="00457E"/>
              <w:right w:val="single" w:sz="4" w:space="0" w:color="00457E"/>
            </w:tcBorders>
          </w:tcPr>
          <w:p w14:paraId="34174063" w14:textId="77777777" w:rsidR="00BC5D39" w:rsidRPr="00A06AD1" w:rsidRDefault="00BC5D39" w:rsidP="00BC5D39">
            <w:pPr>
              <w:rPr>
                <w:rFonts w:ascii="Garamond" w:hAnsi="Garamond" w:cstheme="minorHAnsi"/>
                <w:sz w:val="16"/>
                <w:szCs w:val="16"/>
                <w:lang w:val="en-GB"/>
              </w:rPr>
            </w:pPr>
          </w:p>
        </w:tc>
        <w:tc>
          <w:tcPr>
            <w:tcW w:w="1944" w:type="dxa"/>
            <w:gridSpan w:val="2"/>
            <w:tcBorders>
              <w:top w:val="single" w:sz="4" w:space="0" w:color="00457E"/>
              <w:left w:val="single" w:sz="4" w:space="0" w:color="00457E"/>
              <w:bottom w:val="single" w:sz="4" w:space="0" w:color="00457E"/>
              <w:right w:val="single" w:sz="4" w:space="0" w:color="00457E"/>
            </w:tcBorders>
          </w:tcPr>
          <w:p w14:paraId="7B0DDAF8" w14:textId="77777777" w:rsidR="00BC5D39" w:rsidRPr="00A06AD1" w:rsidRDefault="00BC5D39" w:rsidP="00BC5D39">
            <w:pPr>
              <w:rPr>
                <w:rFonts w:ascii="Garamond" w:hAnsi="Garamond" w:cstheme="minorHAnsi"/>
                <w:sz w:val="16"/>
                <w:szCs w:val="16"/>
                <w:lang w:val="en-GB"/>
              </w:rPr>
            </w:pPr>
          </w:p>
        </w:tc>
      </w:tr>
      <w:tr w:rsidR="00EE1A66" w:rsidRPr="00A06AD1" w14:paraId="63F4F5BA" w14:textId="77777777" w:rsidTr="00EE1A66">
        <w:trPr>
          <w:trHeight w:hRule="exact" w:val="283"/>
          <w:jc w:val="center"/>
        </w:trPr>
        <w:tc>
          <w:tcPr>
            <w:tcW w:w="566" w:type="dxa"/>
            <w:tcBorders>
              <w:top w:val="single" w:sz="4" w:space="0" w:color="00457E"/>
              <w:left w:val="single" w:sz="4" w:space="0" w:color="00457E"/>
              <w:bottom w:val="single" w:sz="4" w:space="0" w:color="00457E"/>
              <w:right w:val="single" w:sz="4" w:space="0" w:color="00457E"/>
            </w:tcBorders>
          </w:tcPr>
          <w:p w14:paraId="585F41FC" w14:textId="2567AABD" w:rsidR="00BC5D39" w:rsidRPr="00A06AD1" w:rsidRDefault="00BC5D39" w:rsidP="00BC5D39">
            <w:pPr>
              <w:spacing w:before="5" w:after="0"/>
              <w:jc w:val="center"/>
              <w:rPr>
                <w:rFonts w:ascii="Garamond" w:hAnsi="Garamond" w:cstheme="minorHAnsi"/>
                <w:sz w:val="19"/>
                <w:szCs w:val="19"/>
              </w:rPr>
            </w:pPr>
            <w:r w:rsidRPr="00A06AD1">
              <w:rPr>
                <w:rFonts w:ascii="Garamond" w:eastAsia="Arial" w:hAnsi="Garamond" w:cstheme="minorHAnsi"/>
                <w:sz w:val="18"/>
                <w:szCs w:val="18"/>
              </w:rPr>
              <w:t>.4</w:t>
            </w:r>
          </w:p>
        </w:tc>
        <w:tc>
          <w:tcPr>
            <w:tcW w:w="5629" w:type="dxa"/>
            <w:tcBorders>
              <w:top w:val="single" w:sz="4" w:space="0" w:color="00457E"/>
              <w:left w:val="single" w:sz="4" w:space="0" w:color="00457E"/>
              <w:bottom w:val="single" w:sz="4" w:space="0" w:color="00457E"/>
              <w:right w:val="single" w:sz="4" w:space="0" w:color="00457E"/>
            </w:tcBorders>
          </w:tcPr>
          <w:p w14:paraId="597340C1" w14:textId="3F23F143" w:rsidR="00BC5D39" w:rsidRPr="00A06AD1" w:rsidRDefault="008C04A4" w:rsidP="00BC5D39">
            <w:pPr>
              <w:spacing w:after="0"/>
              <w:ind w:left="126" w:right="96"/>
              <w:jc w:val="both"/>
              <w:rPr>
                <w:rFonts w:ascii="Garamond" w:eastAsia="Arial" w:hAnsi="Garamond" w:cstheme="minorHAnsi"/>
                <w:i/>
                <w:iCs/>
                <w:sz w:val="18"/>
                <w:szCs w:val="18"/>
              </w:rPr>
            </w:pPr>
            <w:proofErr w:type="spellStart"/>
            <w:r w:rsidRPr="00A06AD1">
              <w:rPr>
                <w:rFonts w:ascii="Garamond" w:eastAsia="Calibri" w:hAnsi="Garamond" w:cstheme="minorHAnsi"/>
                <w:sz w:val="18"/>
                <w:szCs w:val="18"/>
              </w:rPr>
              <w:t>a</w:t>
            </w:r>
            <w:r w:rsidRPr="00A06AD1">
              <w:rPr>
                <w:rFonts w:ascii="Garamond" w:eastAsia="Calibri" w:hAnsi="Garamond" w:cstheme="minorHAnsi"/>
                <w:spacing w:val="-1"/>
                <w:sz w:val="18"/>
                <w:szCs w:val="18"/>
              </w:rPr>
              <w:t>ll</w:t>
            </w:r>
            <w:r w:rsidRPr="00A06AD1">
              <w:rPr>
                <w:rFonts w:ascii="Garamond" w:eastAsia="Calibri" w:hAnsi="Garamond" w:cstheme="minorHAnsi"/>
                <w:spacing w:val="1"/>
                <w:sz w:val="18"/>
                <w:szCs w:val="18"/>
              </w:rPr>
              <w:t>’</w:t>
            </w:r>
            <w:r w:rsidRPr="00A06AD1">
              <w:rPr>
                <w:rFonts w:ascii="Garamond" w:eastAsia="Calibri" w:hAnsi="Garamond" w:cstheme="minorHAnsi"/>
                <w:sz w:val="18"/>
                <w:szCs w:val="18"/>
              </w:rPr>
              <w:t>a</w:t>
            </w:r>
            <w:r w:rsidRPr="00A06AD1">
              <w:rPr>
                <w:rFonts w:ascii="Garamond" w:eastAsia="Calibri" w:hAnsi="Garamond" w:cstheme="minorHAnsi"/>
                <w:spacing w:val="-1"/>
                <w:sz w:val="18"/>
                <w:szCs w:val="18"/>
              </w:rPr>
              <w:t>n</w:t>
            </w:r>
            <w:r w:rsidRPr="00A06AD1">
              <w:rPr>
                <w:rFonts w:ascii="Garamond" w:eastAsia="Calibri" w:hAnsi="Garamond" w:cstheme="minorHAnsi"/>
                <w:spacing w:val="1"/>
                <w:sz w:val="18"/>
                <w:szCs w:val="18"/>
              </w:rPr>
              <w:t>co</w:t>
            </w:r>
            <w:r w:rsidRPr="00A06AD1">
              <w:rPr>
                <w:rFonts w:ascii="Garamond" w:eastAsia="Calibri" w:hAnsi="Garamond" w:cstheme="minorHAnsi"/>
                <w:sz w:val="18"/>
                <w:szCs w:val="18"/>
              </w:rPr>
              <w:t>ra</w:t>
            </w:r>
            <w:r w:rsidRPr="00A06AD1">
              <w:rPr>
                <w:rFonts w:ascii="Garamond" w:eastAsia="Calibri" w:hAnsi="Garamond" w:cstheme="minorHAnsi"/>
                <w:spacing w:val="-1"/>
                <w:sz w:val="18"/>
                <w:szCs w:val="18"/>
              </w:rPr>
              <w:t>ggi</w:t>
            </w:r>
            <w:r w:rsidRPr="00A06AD1">
              <w:rPr>
                <w:rFonts w:ascii="Garamond" w:eastAsia="Calibri" w:hAnsi="Garamond" w:cstheme="minorHAnsi"/>
                <w:sz w:val="18"/>
                <w:szCs w:val="18"/>
              </w:rPr>
              <w:t>o</w:t>
            </w:r>
            <w:proofErr w:type="spellEnd"/>
            <w:r w:rsidRPr="00A06AD1">
              <w:rPr>
                <w:rFonts w:ascii="Garamond" w:eastAsia="Arial" w:hAnsi="Garamond" w:cstheme="minorHAnsi"/>
                <w:i/>
                <w:iCs/>
                <w:w w:val="108"/>
                <w:sz w:val="18"/>
                <w:szCs w:val="18"/>
              </w:rPr>
              <w:t xml:space="preserve"> /</w:t>
            </w:r>
            <w:r w:rsidR="00BC5D39" w:rsidRPr="00A06AD1">
              <w:rPr>
                <w:rFonts w:ascii="Garamond" w:eastAsia="Arial" w:hAnsi="Garamond" w:cstheme="minorHAnsi"/>
                <w:i/>
                <w:iCs/>
                <w:w w:val="108"/>
                <w:sz w:val="18"/>
                <w:szCs w:val="18"/>
              </w:rPr>
              <w:t>Anchoring</w:t>
            </w:r>
          </w:p>
        </w:tc>
        <w:tc>
          <w:tcPr>
            <w:tcW w:w="750" w:type="dxa"/>
            <w:tcBorders>
              <w:top w:val="single" w:sz="4" w:space="0" w:color="00457E"/>
              <w:left w:val="single" w:sz="4" w:space="0" w:color="00457E"/>
              <w:bottom w:val="single" w:sz="4" w:space="0" w:color="00457E"/>
              <w:right w:val="single" w:sz="4" w:space="0" w:color="00457E"/>
            </w:tcBorders>
          </w:tcPr>
          <w:p w14:paraId="35881A1C" w14:textId="77777777" w:rsidR="00BC5D39" w:rsidRPr="00A06AD1" w:rsidRDefault="00BC5D39" w:rsidP="00BC5D39">
            <w:pPr>
              <w:rPr>
                <w:rFonts w:ascii="Garamond" w:hAnsi="Garamond" w:cstheme="minorHAnsi"/>
                <w:sz w:val="16"/>
                <w:szCs w:val="16"/>
                <w:lang w:val="it-IT"/>
              </w:rPr>
            </w:pPr>
          </w:p>
        </w:tc>
        <w:tc>
          <w:tcPr>
            <w:tcW w:w="1135" w:type="dxa"/>
            <w:gridSpan w:val="2"/>
            <w:tcBorders>
              <w:top w:val="single" w:sz="4" w:space="0" w:color="00457E"/>
              <w:left w:val="single" w:sz="4" w:space="0" w:color="00457E"/>
              <w:bottom w:val="single" w:sz="4" w:space="0" w:color="00457E"/>
              <w:right w:val="single" w:sz="4" w:space="0" w:color="00457E"/>
            </w:tcBorders>
          </w:tcPr>
          <w:p w14:paraId="415E7086" w14:textId="77777777" w:rsidR="00BC5D39" w:rsidRPr="00A06AD1" w:rsidRDefault="00BC5D39" w:rsidP="00BC5D39">
            <w:pPr>
              <w:rPr>
                <w:rFonts w:ascii="Garamond" w:hAnsi="Garamond" w:cstheme="minorHAnsi"/>
                <w:sz w:val="16"/>
                <w:szCs w:val="16"/>
                <w:lang w:val="it-IT"/>
              </w:rPr>
            </w:pPr>
          </w:p>
        </w:tc>
        <w:tc>
          <w:tcPr>
            <w:tcW w:w="4677" w:type="dxa"/>
            <w:tcBorders>
              <w:left w:val="single" w:sz="4" w:space="0" w:color="00457E"/>
              <w:right w:val="single" w:sz="4" w:space="0" w:color="00457E"/>
            </w:tcBorders>
          </w:tcPr>
          <w:p w14:paraId="5F0FA20A" w14:textId="77777777" w:rsidR="00BC5D39" w:rsidRPr="00A06AD1" w:rsidRDefault="00BC5D39" w:rsidP="00BC5D39">
            <w:pPr>
              <w:rPr>
                <w:rFonts w:ascii="Garamond" w:hAnsi="Garamond" w:cstheme="minorHAnsi"/>
                <w:sz w:val="16"/>
                <w:szCs w:val="16"/>
                <w:lang w:val="it-IT"/>
              </w:rPr>
            </w:pPr>
          </w:p>
        </w:tc>
        <w:tc>
          <w:tcPr>
            <w:tcW w:w="1134" w:type="dxa"/>
            <w:tcBorders>
              <w:top w:val="single" w:sz="4" w:space="0" w:color="00457E"/>
              <w:left w:val="single" w:sz="4" w:space="0" w:color="00457E"/>
              <w:bottom w:val="single" w:sz="4" w:space="0" w:color="00457E"/>
              <w:right w:val="single" w:sz="4" w:space="0" w:color="00457E"/>
            </w:tcBorders>
          </w:tcPr>
          <w:p w14:paraId="75C83FE8" w14:textId="77777777" w:rsidR="00BC5D39" w:rsidRPr="00A06AD1" w:rsidRDefault="00BC5D39" w:rsidP="00BC5D39">
            <w:pPr>
              <w:rPr>
                <w:rFonts w:ascii="Garamond" w:hAnsi="Garamond" w:cstheme="minorHAnsi"/>
                <w:sz w:val="16"/>
                <w:szCs w:val="16"/>
                <w:lang w:val="it-IT"/>
              </w:rPr>
            </w:pPr>
          </w:p>
        </w:tc>
        <w:tc>
          <w:tcPr>
            <w:tcW w:w="1944" w:type="dxa"/>
            <w:gridSpan w:val="2"/>
            <w:tcBorders>
              <w:top w:val="single" w:sz="4" w:space="0" w:color="00457E"/>
              <w:left w:val="single" w:sz="4" w:space="0" w:color="00457E"/>
              <w:bottom w:val="single" w:sz="4" w:space="0" w:color="00457E"/>
              <w:right w:val="single" w:sz="4" w:space="0" w:color="00457E"/>
            </w:tcBorders>
          </w:tcPr>
          <w:p w14:paraId="1E48A52A" w14:textId="77777777" w:rsidR="00BC5D39" w:rsidRPr="00A06AD1" w:rsidRDefault="00BC5D39" w:rsidP="00BC5D39">
            <w:pPr>
              <w:rPr>
                <w:rFonts w:ascii="Garamond" w:hAnsi="Garamond" w:cstheme="minorHAnsi"/>
                <w:sz w:val="16"/>
                <w:szCs w:val="16"/>
                <w:lang w:val="it-IT"/>
              </w:rPr>
            </w:pPr>
          </w:p>
        </w:tc>
      </w:tr>
      <w:tr w:rsidR="00EE1A66" w:rsidRPr="00366F3C" w14:paraId="34F1DD7C" w14:textId="77777777" w:rsidTr="00EE1A66">
        <w:trPr>
          <w:trHeight w:hRule="exact" w:val="287"/>
          <w:jc w:val="center"/>
        </w:trPr>
        <w:tc>
          <w:tcPr>
            <w:tcW w:w="566" w:type="dxa"/>
            <w:tcBorders>
              <w:top w:val="single" w:sz="4" w:space="0" w:color="00457E"/>
              <w:left w:val="single" w:sz="4" w:space="0" w:color="00457E"/>
              <w:bottom w:val="single" w:sz="4" w:space="0" w:color="00457E"/>
              <w:right w:val="single" w:sz="4" w:space="0" w:color="00457E"/>
            </w:tcBorders>
          </w:tcPr>
          <w:p w14:paraId="74C9863D" w14:textId="25310ED0" w:rsidR="00BC5D39" w:rsidRPr="00A06AD1" w:rsidRDefault="00BC5D39" w:rsidP="00BC5D39">
            <w:pPr>
              <w:spacing w:after="0"/>
              <w:jc w:val="center"/>
              <w:rPr>
                <w:rFonts w:ascii="Garamond" w:hAnsi="Garamond" w:cstheme="minorHAnsi"/>
                <w:sz w:val="12"/>
                <w:szCs w:val="12"/>
              </w:rPr>
            </w:pPr>
            <w:r w:rsidRPr="00A06AD1">
              <w:rPr>
                <w:rFonts w:ascii="Garamond" w:eastAsia="Arial" w:hAnsi="Garamond" w:cstheme="minorHAnsi"/>
                <w:sz w:val="18"/>
                <w:szCs w:val="18"/>
              </w:rPr>
              <w:t>.5</w:t>
            </w:r>
          </w:p>
        </w:tc>
        <w:tc>
          <w:tcPr>
            <w:tcW w:w="5629" w:type="dxa"/>
            <w:tcBorders>
              <w:top w:val="single" w:sz="4" w:space="0" w:color="00457E"/>
              <w:left w:val="single" w:sz="4" w:space="0" w:color="00457E"/>
              <w:bottom w:val="single" w:sz="4" w:space="0" w:color="00457E"/>
              <w:right w:val="single" w:sz="4" w:space="0" w:color="00457E"/>
            </w:tcBorders>
          </w:tcPr>
          <w:p w14:paraId="722FC8C5" w14:textId="1D32D24F" w:rsidR="00BC5D39" w:rsidRPr="00A06AD1" w:rsidRDefault="008C04A4" w:rsidP="00BC5D39">
            <w:pPr>
              <w:spacing w:after="0"/>
              <w:ind w:left="126" w:right="96"/>
              <w:jc w:val="both"/>
              <w:rPr>
                <w:rFonts w:ascii="Garamond" w:hAnsi="Garamond" w:cstheme="minorHAnsi"/>
                <w:i/>
                <w:iCs/>
                <w:sz w:val="12"/>
                <w:szCs w:val="12"/>
                <w:lang w:val="it-IT"/>
              </w:rPr>
            </w:pPr>
            <w:r w:rsidRPr="00A06AD1">
              <w:rPr>
                <w:rFonts w:ascii="Garamond" w:eastAsia="Calibri" w:hAnsi="Garamond" w:cstheme="minorHAnsi"/>
                <w:spacing w:val="-1"/>
                <w:sz w:val="18"/>
                <w:szCs w:val="18"/>
                <w:lang w:val="it-IT"/>
              </w:rPr>
              <w:t>ne</w:t>
            </w:r>
            <w:r w:rsidRPr="00A06AD1">
              <w:rPr>
                <w:rFonts w:ascii="Garamond" w:eastAsia="Calibri" w:hAnsi="Garamond" w:cstheme="minorHAnsi"/>
                <w:sz w:val="18"/>
                <w:szCs w:val="18"/>
                <w:lang w:val="it-IT"/>
              </w:rPr>
              <w:t>l</w:t>
            </w:r>
            <w:r w:rsidRPr="00A06AD1">
              <w:rPr>
                <w:rFonts w:ascii="Garamond" w:eastAsia="Calibri" w:hAnsi="Garamond" w:cstheme="minorHAnsi"/>
                <w:spacing w:val="-1"/>
                <w:sz w:val="18"/>
                <w:szCs w:val="18"/>
                <w:lang w:val="it-IT"/>
              </w:rPr>
              <w:t xml:space="preserve"> d</w:t>
            </w:r>
            <w:r w:rsidRPr="00A06AD1">
              <w:rPr>
                <w:rFonts w:ascii="Garamond" w:eastAsia="Calibri" w:hAnsi="Garamond" w:cstheme="minorHAnsi"/>
                <w:sz w:val="18"/>
                <w:szCs w:val="18"/>
                <w:lang w:val="it-IT"/>
              </w:rPr>
              <w:t>ar</w:t>
            </w:r>
            <w:r w:rsidRPr="00A06AD1">
              <w:rPr>
                <w:rFonts w:ascii="Garamond" w:eastAsia="Calibri" w:hAnsi="Garamond" w:cstheme="minorHAnsi"/>
                <w:spacing w:val="-1"/>
                <w:sz w:val="18"/>
                <w:szCs w:val="18"/>
                <w:lang w:val="it-IT"/>
              </w:rPr>
              <w:t xml:space="preserve"> </w:t>
            </w:r>
            <w:r w:rsidRPr="00A06AD1">
              <w:rPr>
                <w:rFonts w:ascii="Garamond" w:eastAsia="Calibri" w:hAnsi="Garamond" w:cstheme="minorHAnsi"/>
                <w:sz w:val="18"/>
                <w:szCs w:val="18"/>
                <w:lang w:val="it-IT"/>
              </w:rPr>
              <w:t>v</w:t>
            </w:r>
            <w:r w:rsidRPr="00A06AD1">
              <w:rPr>
                <w:rFonts w:ascii="Garamond" w:eastAsia="Calibri" w:hAnsi="Garamond" w:cstheme="minorHAnsi"/>
                <w:spacing w:val="1"/>
                <w:sz w:val="18"/>
                <w:szCs w:val="18"/>
                <w:lang w:val="it-IT"/>
              </w:rPr>
              <w:t>o</w:t>
            </w:r>
            <w:r w:rsidRPr="00A06AD1">
              <w:rPr>
                <w:rFonts w:ascii="Garamond" w:eastAsia="Calibri" w:hAnsi="Garamond" w:cstheme="minorHAnsi"/>
                <w:sz w:val="18"/>
                <w:szCs w:val="18"/>
                <w:lang w:val="it-IT"/>
              </w:rPr>
              <w:t>lta</w:t>
            </w:r>
            <w:r w:rsidRPr="00A06AD1">
              <w:rPr>
                <w:rFonts w:ascii="Garamond" w:eastAsia="Calibri" w:hAnsi="Garamond" w:cstheme="minorHAnsi"/>
                <w:spacing w:val="-1"/>
                <w:sz w:val="18"/>
                <w:szCs w:val="18"/>
                <w:lang w:val="it-IT"/>
              </w:rPr>
              <w:t xml:space="preserve"> </w:t>
            </w:r>
            <w:r w:rsidRPr="00A06AD1">
              <w:rPr>
                <w:rFonts w:ascii="Garamond" w:eastAsia="Calibri" w:hAnsi="Garamond" w:cstheme="minorHAnsi"/>
                <w:spacing w:val="1"/>
                <w:sz w:val="18"/>
                <w:szCs w:val="18"/>
                <w:lang w:val="it-IT"/>
              </w:rPr>
              <w:t>u</w:t>
            </w:r>
            <w:r w:rsidRPr="00A06AD1">
              <w:rPr>
                <w:rFonts w:ascii="Garamond" w:eastAsia="Calibri" w:hAnsi="Garamond" w:cstheme="minorHAnsi"/>
                <w:sz w:val="18"/>
                <w:szCs w:val="18"/>
                <w:lang w:val="it-IT"/>
              </w:rPr>
              <w:t>n</w:t>
            </w:r>
            <w:r w:rsidRPr="00A06AD1">
              <w:rPr>
                <w:rFonts w:ascii="Garamond" w:eastAsia="Calibri" w:hAnsi="Garamond" w:cstheme="minorHAnsi"/>
                <w:spacing w:val="-1"/>
                <w:sz w:val="18"/>
                <w:szCs w:val="18"/>
                <w:lang w:val="it-IT"/>
              </w:rPr>
              <w:t xml:space="preserve"> </w:t>
            </w:r>
            <w:r w:rsidRPr="00A06AD1">
              <w:rPr>
                <w:rFonts w:ascii="Garamond" w:eastAsia="Calibri" w:hAnsi="Garamond" w:cstheme="minorHAnsi"/>
                <w:spacing w:val="1"/>
                <w:sz w:val="18"/>
                <w:szCs w:val="18"/>
                <w:lang w:val="it-IT"/>
              </w:rPr>
              <w:t>c</w:t>
            </w:r>
            <w:r w:rsidRPr="00A06AD1">
              <w:rPr>
                <w:rFonts w:ascii="Garamond" w:eastAsia="Calibri" w:hAnsi="Garamond" w:cstheme="minorHAnsi"/>
                <w:sz w:val="18"/>
                <w:szCs w:val="18"/>
                <w:lang w:val="it-IT"/>
              </w:rPr>
              <w:t>avo</w:t>
            </w:r>
            <w:r w:rsidRPr="00A06AD1">
              <w:rPr>
                <w:rFonts w:ascii="Garamond" w:eastAsia="Calibri" w:hAnsi="Garamond" w:cstheme="minorHAnsi"/>
                <w:spacing w:val="-1"/>
                <w:sz w:val="18"/>
                <w:szCs w:val="18"/>
                <w:lang w:val="it-IT"/>
              </w:rPr>
              <w:t xml:space="preserve"> de</w:t>
            </w:r>
            <w:r w:rsidRPr="00A06AD1">
              <w:rPr>
                <w:rFonts w:ascii="Garamond" w:eastAsia="Calibri" w:hAnsi="Garamond" w:cstheme="minorHAnsi"/>
                <w:sz w:val="18"/>
                <w:szCs w:val="18"/>
                <w:lang w:val="it-IT"/>
              </w:rPr>
              <w:t>l</w:t>
            </w:r>
            <w:r w:rsidRPr="00A06AD1">
              <w:rPr>
                <w:rFonts w:ascii="Garamond" w:eastAsia="Calibri" w:hAnsi="Garamond" w:cstheme="minorHAnsi"/>
                <w:spacing w:val="-1"/>
                <w:sz w:val="18"/>
                <w:szCs w:val="18"/>
                <w:lang w:val="it-IT"/>
              </w:rPr>
              <w:t xml:space="preserve"> </w:t>
            </w:r>
            <w:r w:rsidRPr="00A06AD1">
              <w:rPr>
                <w:rFonts w:ascii="Garamond" w:eastAsia="Calibri" w:hAnsi="Garamond" w:cstheme="minorHAnsi"/>
                <w:sz w:val="18"/>
                <w:szCs w:val="18"/>
                <w:lang w:val="it-IT"/>
              </w:rPr>
              <w:t>rim</w:t>
            </w:r>
            <w:r w:rsidRPr="00A06AD1">
              <w:rPr>
                <w:rFonts w:ascii="Garamond" w:eastAsia="Calibri" w:hAnsi="Garamond" w:cstheme="minorHAnsi"/>
                <w:spacing w:val="1"/>
                <w:sz w:val="18"/>
                <w:szCs w:val="18"/>
                <w:lang w:val="it-IT"/>
              </w:rPr>
              <w:t>o</w:t>
            </w:r>
            <w:r w:rsidRPr="00A06AD1">
              <w:rPr>
                <w:rFonts w:ascii="Garamond" w:eastAsia="Calibri" w:hAnsi="Garamond" w:cstheme="minorHAnsi"/>
                <w:sz w:val="18"/>
                <w:szCs w:val="18"/>
                <w:lang w:val="it-IT"/>
              </w:rPr>
              <w:t>r</w:t>
            </w:r>
            <w:r w:rsidRPr="00A06AD1">
              <w:rPr>
                <w:rFonts w:ascii="Garamond" w:eastAsia="Calibri" w:hAnsi="Garamond" w:cstheme="minorHAnsi"/>
                <w:spacing w:val="1"/>
                <w:sz w:val="18"/>
                <w:szCs w:val="18"/>
                <w:lang w:val="it-IT"/>
              </w:rPr>
              <w:t>c</w:t>
            </w:r>
            <w:r w:rsidRPr="00A06AD1">
              <w:rPr>
                <w:rFonts w:ascii="Garamond" w:eastAsia="Calibri" w:hAnsi="Garamond" w:cstheme="minorHAnsi"/>
                <w:spacing w:val="-1"/>
                <w:sz w:val="18"/>
                <w:szCs w:val="18"/>
                <w:lang w:val="it-IT"/>
              </w:rPr>
              <w:t>h</w:t>
            </w:r>
            <w:r w:rsidRPr="00A06AD1">
              <w:rPr>
                <w:rFonts w:ascii="Garamond" w:eastAsia="Calibri" w:hAnsi="Garamond" w:cstheme="minorHAnsi"/>
                <w:sz w:val="18"/>
                <w:szCs w:val="18"/>
                <w:lang w:val="it-IT"/>
              </w:rPr>
              <w:t>iat</w:t>
            </w:r>
            <w:r w:rsidRPr="00A06AD1">
              <w:rPr>
                <w:rFonts w:ascii="Garamond" w:eastAsia="Calibri" w:hAnsi="Garamond" w:cstheme="minorHAnsi"/>
                <w:spacing w:val="1"/>
                <w:sz w:val="18"/>
                <w:szCs w:val="18"/>
                <w:lang w:val="it-IT"/>
              </w:rPr>
              <w:t>o</w:t>
            </w:r>
            <w:r w:rsidRPr="00A06AD1">
              <w:rPr>
                <w:rFonts w:ascii="Garamond" w:eastAsia="Calibri" w:hAnsi="Garamond" w:cstheme="minorHAnsi"/>
                <w:sz w:val="18"/>
                <w:szCs w:val="18"/>
                <w:lang w:val="it-IT"/>
              </w:rPr>
              <w:t>re</w:t>
            </w:r>
            <w:r w:rsidRPr="00A06AD1">
              <w:rPr>
                <w:rFonts w:ascii="Garamond" w:eastAsia="Arial" w:hAnsi="Garamond" w:cstheme="minorHAnsi"/>
                <w:i/>
                <w:iCs/>
                <w:sz w:val="18"/>
                <w:szCs w:val="18"/>
                <w:lang w:val="it-IT"/>
              </w:rPr>
              <w:t xml:space="preserve"> /</w:t>
            </w:r>
            <w:proofErr w:type="spellStart"/>
            <w:r w:rsidR="00BC5D39" w:rsidRPr="00A06AD1">
              <w:rPr>
                <w:rFonts w:ascii="Garamond" w:eastAsia="Arial" w:hAnsi="Garamond" w:cstheme="minorHAnsi"/>
                <w:i/>
                <w:iCs/>
                <w:sz w:val="18"/>
                <w:szCs w:val="18"/>
                <w:lang w:val="it-IT"/>
              </w:rPr>
              <w:t>Securing</w:t>
            </w:r>
            <w:proofErr w:type="spellEnd"/>
            <w:r w:rsidR="00BC5D39" w:rsidRPr="00A06AD1">
              <w:rPr>
                <w:rFonts w:ascii="Garamond" w:eastAsia="Arial" w:hAnsi="Garamond" w:cstheme="minorHAnsi"/>
                <w:i/>
                <w:iCs/>
                <w:spacing w:val="7"/>
                <w:sz w:val="18"/>
                <w:szCs w:val="18"/>
                <w:lang w:val="it-IT"/>
              </w:rPr>
              <w:t xml:space="preserve"> </w:t>
            </w:r>
            <w:proofErr w:type="spellStart"/>
            <w:r w:rsidR="00BC5D39" w:rsidRPr="00A06AD1">
              <w:rPr>
                <w:rFonts w:ascii="Garamond" w:eastAsia="Arial" w:hAnsi="Garamond" w:cstheme="minorHAnsi"/>
                <w:i/>
                <w:iCs/>
                <w:w w:val="105"/>
                <w:sz w:val="18"/>
                <w:szCs w:val="18"/>
                <w:lang w:val="it-IT"/>
              </w:rPr>
              <w:t>tugs</w:t>
            </w:r>
            <w:proofErr w:type="spellEnd"/>
          </w:p>
        </w:tc>
        <w:tc>
          <w:tcPr>
            <w:tcW w:w="750" w:type="dxa"/>
            <w:tcBorders>
              <w:top w:val="single" w:sz="4" w:space="0" w:color="00457E"/>
              <w:left w:val="single" w:sz="4" w:space="0" w:color="00457E"/>
              <w:bottom w:val="single" w:sz="4" w:space="0" w:color="00457E"/>
              <w:right w:val="single" w:sz="4" w:space="0" w:color="00457E"/>
            </w:tcBorders>
          </w:tcPr>
          <w:p w14:paraId="2E361C16" w14:textId="77777777" w:rsidR="00BC5D39" w:rsidRPr="00A06AD1" w:rsidRDefault="00BC5D39" w:rsidP="00BC5D39">
            <w:pPr>
              <w:rPr>
                <w:rFonts w:ascii="Garamond" w:hAnsi="Garamond" w:cstheme="minorHAnsi"/>
                <w:sz w:val="16"/>
                <w:szCs w:val="16"/>
                <w:lang w:val="it-IT"/>
              </w:rPr>
            </w:pPr>
          </w:p>
        </w:tc>
        <w:tc>
          <w:tcPr>
            <w:tcW w:w="1135" w:type="dxa"/>
            <w:gridSpan w:val="2"/>
            <w:tcBorders>
              <w:top w:val="single" w:sz="4" w:space="0" w:color="00457E"/>
              <w:left w:val="single" w:sz="4" w:space="0" w:color="00457E"/>
              <w:bottom w:val="single" w:sz="4" w:space="0" w:color="00457E"/>
              <w:right w:val="single" w:sz="4" w:space="0" w:color="00457E"/>
            </w:tcBorders>
          </w:tcPr>
          <w:p w14:paraId="6CE04ED5" w14:textId="77777777" w:rsidR="00BC5D39" w:rsidRPr="00A06AD1" w:rsidRDefault="00BC5D39" w:rsidP="00BC5D39">
            <w:pPr>
              <w:rPr>
                <w:rFonts w:ascii="Garamond" w:hAnsi="Garamond" w:cstheme="minorHAnsi"/>
                <w:sz w:val="16"/>
                <w:szCs w:val="16"/>
                <w:lang w:val="it-IT"/>
              </w:rPr>
            </w:pPr>
          </w:p>
        </w:tc>
        <w:tc>
          <w:tcPr>
            <w:tcW w:w="4677" w:type="dxa"/>
            <w:tcBorders>
              <w:left w:val="single" w:sz="4" w:space="0" w:color="00457E"/>
              <w:right w:val="single" w:sz="4" w:space="0" w:color="00457E"/>
            </w:tcBorders>
          </w:tcPr>
          <w:p w14:paraId="743D2F39" w14:textId="77777777" w:rsidR="00BC5D39" w:rsidRPr="00A06AD1" w:rsidRDefault="00BC5D39" w:rsidP="00BC5D39">
            <w:pPr>
              <w:rPr>
                <w:rFonts w:ascii="Garamond" w:hAnsi="Garamond" w:cstheme="minorHAnsi"/>
                <w:sz w:val="16"/>
                <w:szCs w:val="16"/>
                <w:lang w:val="it-IT"/>
              </w:rPr>
            </w:pPr>
          </w:p>
        </w:tc>
        <w:tc>
          <w:tcPr>
            <w:tcW w:w="1134" w:type="dxa"/>
            <w:tcBorders>
              <w:top w:val="single" w:sz="4" w:space="0" w:color="00457E"/>
              <w:left w:val="single" w:sz="4" w:space="0" w:color="00457E"/>
              <w:bottom w:val="single" w:sz="4" w:space="0" w:color="00457E"/>
              <w:right w:val="single" w:sz="4" w:space="0" w:color="00457E"/>
            </w:tcBorders>
          </w:tcPr>
          <w:p w14:paraId="6A4982A2" w14:textId="77777777" w:rsidR="00BC5D39" w:rsidRPr="00A06AD1" w:rsidRDefault="00BC5D39" w:rsidP="00BC5D39">
            <w:pPr>
              <w:rPr>
                <w:rFonts w:ascii="Garamond" w:hAnsi="Garamond" w:cstheme="minorHAnsi"/>
                <w:sz w:val="16"/>
                <w:szCs w:val="16"/>
                <w:lang w:val="it-IT"/>
              </w:rPr>
            </w:pPr>
          </w:p>
        </w:tc>
        <w:tc>
          <w:tcPr>
            <w:tcW w:w="1944" w:type="dxa"/>
            <w:gridSpan w:val="2"/>
            <w:tcBorders>
              <w:top w:val="single" w:sz="4" w:space="0" w:color="00457E"/>
              <w:left w:val="single" w:sz="4" w:space="0" w:color="00457E"/>
              <w:bottom w:val="single" w:sz="4" w:space="0" w:color="00457E"/>
              <w:right w:val="single" w:sz="4" w:space="0" w:color="00457E"/>
            </w:tcBorders>
          </w:tcPr>
          <w:p w14:paraId="21257478" w14:textId="77777777" w:rsidR="00BC5D39" w:rsidRPr="00A06AD1" w:rsidRDefault="00BC5D39" w:rsidP="00BC5D39">
            <w:pPr>
              <w:rPr>
                <w:rFonts w:ascii="Garamond" w:hAnsi="Garamond" w:cstheme="minorHAnsi"/>
                <w:sz w:val="16"/>
                <w:szCs w:val="16"/>
                <w:lang w:val="it-IT"/>
              </w:rPr>
            </w:pPr>
          </w:p>
        </w:tc>
      </w:tr>
      <w:tr w:rsidR="00EE1A66" w:rsidRPr="00A06AD1" w14:paraId="36EA71D8" w14:textId="77777777" w:rsidTr="00EE1A66">
        <w:trPr>
          <w:trHeight w:hRule="exact" w:val="978"/>
          <w:jc w:val="center"/>
        </w:trPr>
        <w:tc>
          <w:tcPr>
            <w:tcW w:w="566" w:type="dxa"/>
            <w:tcBorders>
              <w:top w:val="single" w:sz="4" w:space="0" w:color="00457E"/>
              <w:left w:val="single" w:sz="4" w:space="0" w:color="00457E"/>
              <w:bottom w:val="single" w:sz="4" w:space="0" w:color="00457E"/>
              <w:right w:val="single" w:sz="4" w:space="0" w:color="00457E"/>
            </w:tcBorders>
          </w:tcPr>
          <w:p w14:paraId="5B1E4C46" w14:textId="77777777" w:rsidR="00BC5D39" w:rsidRPr="00A06AD1" w:rsidRDefault="00BC5D39" w:rsidP="00BC5D39">
            <w:pPr>
              <w:spacing w:before="5" w:after="0"/>
              <w:jc w:val="center"/>
              <w:rPr>
                <w:rFonts w:ascii="Garamond" w:hAnsi="Garamond" w:cstheme="minorHAnsi"/>
                <w:sz w:val="19"/>
                <w:szCs w:val="19"/>
                <w:lang w:val="it-IT"/>
              </w:rPr>
            </w:pPr>
          </w:p>
          <w:p w14:paraId="29F7A805" w14:textId="34610D58" w:rsidR="00BC5D39" w:rsidRPr="00A06AD1" w:rsidRDefault="00BC5D39" w:rsidP="00BC5D39">
            <w:pPr>
              <w:spacing w:after="0"/>
              <w:jc w:val="center"/>
              <w:rPr>
                <w:rFonts w:ascii="Garamond" w:hAnsi="Garamond" w:cstheme="minorHAnsi"/>
                <w:sz w:val="12"/>
                <w:szCs w:val="12"/>
              </w:rPr>
            </w:pPr>
            <w:r w:rsidRPr="00A06AD1">
              <w:rPr>
                <w:rFonts w:ascii="Garamond" w:eastAsia="Arial" w:hAnsi="Garamond" w:cstheme="minorHAnsi"/>
                <w:sz w:val="18"/>
                <w:szCs w:val="18"/>
              </w:rPr>
              <w:t>.6</w:t>
            </w:r>
          </w:p>
        </w:tc>
        <w:tc>
          <w:tcPr>
            <w:tcW w:w="5629" w:type="dxa"/>
            <w:tcBorders>
              <w:top w:val="single" w:sz="4" w:space="0" w:color="00457E"/>
              <w:left w:val="single" w:sz="4" w:space="0" w:color="00457E"/>
              <w:bottom w:val="single" w:sz="4" w:space="0" w:color="00457E"/>
              <w:right w:val="single" w:sz="4" w:space="0" w:color="00457E"/>
            </w:tcBorders>
          </w:tcPr>
          <w:p w14:paraId="1CF588A2" w14:textId="24E624E3" w:rsidR="00BC5D39" w:rsidRPr="00A06AD1" w:rsidRDefault="008C04A4" w:rsidP="008C04A4">
            <w:pPr>
              <w:spacing w:after="0" w:line="218" w:lineRule="exact"/>
              <w:ind w:left="102" w:right="238"/>
              <w:jc w:val="both"/>
              <w:rPr>
                <w:rFonts w:ascii="Garamond" w:hAnsi="Garamond" w:cstheme="minorHAnsi"/>
                <w:i/>
                <w:iCs/>
                <w:sz w:val="12"/>
                <w:szCs w:val="12"/>
              </w:rPr>
            </w:pPr>
            <w:proofErr w:type="spellStart"/>
            <w:r w:rsidRPr="00A06AD1">
              <w:rPr>
                <w:rFonts w:ascii="Garamond" w:eastAsia="Calibri" w:hAnsi="Garamond" w:cstheme="minorHAnsi"/>
                <w:spacing w:val="-1"/>
                <w:sz w:val="18"/>
                <w:szCs w:val="18"/>
              </w:rPr>
              <w:t>Aiu</w:t>
            </w:r>
            <w:r w:rsidRPr="00A06AD1">
              <w:rPr>
                <w:rFonts w:ascii="Garamond" w:eastAsia="Calibri" w:hAnsi="Garamond" w:cstheme="minorHAnsi"/>
                <w:sz w:val="18"/>
                <w:szCs w:val="18"/>
              </w:rPr>
              <w:t>ta</w:t>
            </w:r>
            <w:proofErr w:type="spellEnd"/>
            <w:r w:rsidRPr="00A06AD1">
              <w:rPr>
                <w:rFonts w:ascii="Garamond" w:eastAsia="Calibri" w:hAnsi="Garamond" w:cstheme="minorHAnsi"/>
                <w:spacing w:val="-1"/>
                <w:sz w:val="18"/>
                <w:szCs w:val="18"/>
              </w:rPr>
              <w:t xml:space="preserve"> </w:t>
            </w:r>
            <w:proofErr w:type="spellStart"/>
            <w:r w:rsidRPr="00A06AD1">
              <w:rPr>
                <w:rFonts w:ascii="Garamond" w:eastAsia="Calibri" w:hAnsi="Garamond" w:cstheme="minorHAnsi"/>
                <w:spacing w:val="1"/>
                <w:sz w:val="18"/>
                <w:szCs w:val="18"/>
              </w:rPr>
              <w:t>n</w:t>
            </w:r>
            <w:r w:rsidRPr="00A06AD1">
              <w:rPr>
                <w:rFonts w:ascii="Garamond" w:eastAsia="Calibri" w:hAnsi="Garamond" w:cstheme="minorHAnsi"/>
                <w:spacing w:val="-1"/>
                <w:sz w:val="18"/>
                <w:szCs w:val="18"/>
              </w:rPr>
              <w:t>e</w:t>
            </w:r>
            <w:r w:rsidRPr="00A06AD1">
              <w:rPr>
                <w:rFonts w:ascii="Garamond" w:eastAsia="Calibri" w:hAnsi="Garamond" w:cstheme="minorHAnsi"/>
                <w:sz w:val="18"/>
                <w:szCs w:val="18"/>
              </w:rPr>
              <w:t>l</w:t>
            </w:r>
            <w:r w:rsidRPr="00A06AD1">
              <w:rPr>
                <w:rFonts w:ascii="Garamond" w:eastAsia="Calibri" w:hAnsi="Garamond" w:cstheme="minorHAnsi"/>
                <w:spacing w:val="-1"/>
                <w:sz w:val="18"/>
                <w:szCs w:val="18"/>
              </w:rPr>
              <w:t>l</w:t>
            </w:r>
            <w:r w:rsidRPr="00A06AD1">
              <w:rPr>
                <w:rFonts w:ascii="Garamond" w:eastAsia="Calibri" w:hAnsi="Garamond" w:cstheme="minorHAnsi"/>
                <w:spacing w:val="1"/>
                <w:sz w:val="18"/>
                <w:szCs w:val="18"/>
              </w:rPr>
              <w:t>’</w:t>
            </w:r>
            <w:r w:rsidRPr="00A06AD1">
              <w:rPr>
                <w:rFonts w:ascii="Garamond" w:eastAsia="Calibri" w:hAnsi="Garamond" w:cstheme="minorHAnsi"/>
                <w:spacing w:val="-1"/>
                <w:sz w:val="18"/>
                <w:szCs w:val="18"/>
              </w:rPr>
              <w:t>i</w:t>
            </w:r>
            <w:r w:rsidRPr="00A06AD1">
              <w:rPr>
                <w:rFonts w:ascii="Garamond" w:eastAsia="Calibri" w:hAnsi="Garamond" w:cstheme="minorHAnsi"/>
                <w:spacing w:val="2"/>
                <w:sz w:val="18"/>
                <w:szCs w:val="18"/>
              </w:rPr>
              <w:t>s</w:t>
            </w:r>
            <w:r w:rsidRPr="00A06AD1">
              <w:rPr>
                <w:rFonts w:ascii="Garamond" w:eastAsia="Calibri" w:hAnsi="Garamond" w:cstheme="minorHAnsi"/>
                <w:spacing w:val="-1"/>
                <w:sz w:val="18"/>
                <w:szCs w:val="18"/>
              </w:rPr>
              <w:t>pe</w:t>
            </w:r>
            <w:r w:rsidRPr="00A06AD1">
              <w:rPr>
                <w:rFonts w:ascii="Garamond" w:eastAsia="Calibri" w:hAnsi="Garamond" w:cstheme="minorHAnsi"/>
                <w:spacing w:val="1"/>
                <w:sz w:val="18"/>
                <w:szCs w:val="18"/>
              </w:rPr>
              <w:t>z</w:t>
            </w:r>
            <w:r w:rsidRPr="00A06AD1">
              <w:rPr>
                <w:rFonts w:ascii="Garamond" w:eastAsia="Calibri" w:hAnsi="Garamond" w:cstheme="minorHAnsi"/>
                <w:spacing w:val="-1"/>
                <w:sz w:val="18"/>
                <w:szCs w:val="18"/>
              </w:rPr>
              <w:t>i</w:t>
            </w:r>
            <w:r w:rsidRPr="00A06AD1">
              <w:rPr>
                <w:rFonts w:ascii="Garamond" w:eastAsia="Calibri" w:hAnsi="Garamond" w:cstheme="minorHAnsi"/>
                <w:spacing w:val="1"/>
                <w:sz w:val="18"/>
                <w:szCs w:val="18"/>
              </w:rPr>
              <w:t>o</w:t>
            </w:r>
            <w:r w:rsidRPr="00A06AD1">
              <w:rPr>
                <w:rFonts w:ascii="Garamond" w:eastAsia="Calibri" w:hAnsi="Garamond" w:cstheme="minorHAnsi"/>
                <w:spacing w:val="-1"/>
                <w:sz w:val="18"/>
                <w:szCs w:val="18"/>
              </w:rPr>
              <w:t>n</w:t>
            </w:r>
            <w:r w:rsidRPr="00A06AD1">
              <w:rPr>
                <w:rFonts w:ascii="Garamond" w:eastAsia="Calibri" w:hAnsi="Garamond" w:cstheme="minorHAnsi"/>
                <w:sz w:val="18"/>
                <w:szCs w:val="18"/>
              </w:rPr>
              <w:t>e</w:t>
            </w:r>
            <w:proofErr w:type="spellEnd"/>
            <w:r w:rsidRPr="00A06AD1">
              <w:rPr>
                <w:rFonts w:ascii="Garamond" w:eastAsia="Calibri" w:hAnsi="Garamond" w:cstheme="minorHAnsi"/>
                <w:spacing w:val="-3"/>
                <w:sz w:val="18"/>
                <w:szCs w:val="18"/>
              </w:rPr>
              <w:t xml:space="preserve"> </w:t>
            </w:r>
            <w:proofErr w:type="spellStart"/>
            <w:r w:rsidRPr="00A06AD1">
              <w:rPr>
                <w:rFonts w:ascii="Garamond" w:eastAsia="Calibri" w:hAnsi="Garamond" w:cstheme="minorHAnsi"/>
                <w:spacing w:val="-1"/>
                <w:sz w:val="18"/>
                <w:szCs w:val="18"/>
              </w:rPr>
              <w:t>de</w:t>
            </w:r>
            <w:r w:rsidRPr="00A06AD1">
              <w:rPr>
                <w:rFonts w:ascii="Garamond" w:eastAsia="Calibri" w:hAnsi="Garamond" w:cstheme="minorHAnsi"/>
                <w:sz w:val="18"/>
                <w:szCs w:val="18"/>
              </w:rPr>
              <w:t>l</w:t>
            </w:r>
            <w:r w:rsidRPr="00A06AD1">
              <w:rPr>
                <w:rFonts w:ascii="Garamond" w:eastAsia="Calibri" w:hAnsi="Garamond" w:cstheme="minorHAnsi"/>
                <w:spacing w:val="-1"/>
                <w:sz w:val="18"/>
                <w:szCs w:val="18"/>
              </w:rPr>
              <w:t>l</w:t>
            </w:r>
            <w:r w:rsidRPr="00A06AD1">
              <w:rPr>
                <w:rFonts w:ascii="Garamond" w:eastAsia="Calibri" w:hAnsi="Garamond" w:cstheme="minorHAnsi"/>
                <w:sz w:val="18"/>
                <w:szCs w:val="18"/>
              </w:rPr>
              <w:t>a</w:t>
            </w:r>
            <w:proofErr w:type="spellEnd"/>
            <w:r w:rsidRPr="00A06AD1">
              <w:rPr>
                <w:rFonts w:ascii="Garamond" w:eastAsia="Calibri" w:hAnsi="Garamond" w:cstheme="minorHAnsi"/>
                <w:spacing w:val="3"/>
                <w:sz w:val="18"/>
                <w:szCs w:val="18"/>
              </w:rPr>
              <w:t xml:space="preserve"> </w:t>
            </w:r>
            <w:r w:rsidRPr="00A06AD1">
              <w:rPr>
                <w:rFonts w:ascii="Garamond" w:eastAsia="Calibri" w:hAnsi="Garamond" w:cstheme="minorHAnsi"/>
                <w:spacing w:val="-1"/>
                <w:sz w:val="18"/>
                <w:szCs w:val="18"/>
              </w:rPr>
              <w:t>n</w:t>
            </w:r>
            <w:r w:rsidRPr="00A06AD1">
              <w:rPr>
                <w:rFonts w:ascii="Garamond" w:eastAsia="Calibri" w:hAnsi="Garamond" w:cstheme="minorHAnsi"/>
                <w:sz w:val="18"/>
                <w:szCs w:val="18"/>
              </w:rPr>
              <w:t>ave</w:t>
            </w:r>
            <w:r w:rsidRPr="00A06AD1">
              <w:rPr>
                <w:rFonts w:ascii="Garamond" w:eastAsia="Calibri" w:hAnsi="Garamond" w:cstheme="minorHAnsi"/>
                <w:spacing w:val="-3"/>
                <w:sz w:val="18"/>
                <w:szCs w:val="18"/>
              </w:rPr>
              <w:t xml:space="preserve"> </w:t>
            </w:r>
            <w:r w:rsidRPr="00A06AD1">
              <w:rPr>
                <w:rFonts w:ascii="Garamond" w:eastAsia="Calibri" w:hAnsi="Garamond" w:cstheme="minorHAnsi"/>
                <w:spacing w:val="1"/>
                <w:sz w:val="18"/>
                <w:szCs w:val="18"/>
              </w:rPr>
              <w:t>p</w:t>
            </w:r>
            <w:r w:rsidRPr="00A06AD1">
              <w:rPr>
                <w:rFonts w:ascii="Garamond" w:eastAsia="Calibri" w:hAnsi="Garamond" w:cstheme="minorHAnsi"/>
                <w:spacing w:val="2"/>
                <w:sz w:val="18"/>
                <w:szCs w:val="18"/>
              </w:rPr>
              <w:t>e</w:t>
            </w:r>
            <w:r w:rsidRPr="00A06AD1">
              <w:rPr>
                <w:rFonts w:ascii="Garamond" w:eastAsia="Calibri" w:hAnsi="Garamond" w:cstheme="minorHAnsi"/>
                <w:sz w:val="18"/>
                <w:szCs w:val="18"/>
              </w:rPr>
              <w:t>r</w:t>
            </w:r>
            <w:r w:rsidRPr="00A06AD1">
              <w:rPr>
                <w:rFonts w:ascii="Garamond" w:eastAsia="Calibri" w:hAnsi="Garamond" w:cstheme="minorHAnsi"/>
                <w:spacing w:val="-2"/>
                <w:sz w:val="18"/>
                <w:szCs w:val="18"/>
              </w:rPr>
              <w:t xml:space="preserve"> </w:t>
            </w:r>
            <w:proofErr w:type="spellStart"/>
            <w:r w:rsidRPr="00A06AD1">
              <w:rPr>
                <w:rFonts w:ascii="Garamond" w:eastAsia="Calibri" w:hAnsi="Garamond" w:cstheme="minorHAnsi"/>
                <w:spacing w:val="-1"/>
                <w:sz w:val="18"/>
                <w:szCs w:val="18"/>
              </w:rPr>
              <w:t>g</w:t>
            </w:r>
            <w:r w:rsidRPr="00A06AD1">
              <w:rPr>
                <w:rFonts w:ascii="Garamond" w:eastAsia="Calibri" w:hAnsi="Garamond" w:cstheme="minorHAnsi"/>
                <w:sz w:val="18"/>
                <w:szCs w:val="18"/>
              </w:rPr>
              <w:t>ara</w:t>
            </w:r>
            <w:r w:rsidRPr="00A06AD1">
              <w:rPr>
                <w:rFonts w:ascii="Garamond" w:eastAsia="Calibri" w:hAnsi="Garamond" w:cstheme="minorHAnsi"/>
                <w:spacing w:val="-1"/>
                <w:sz w:val="18"/>
                <w:szCs w:val="18"/>
              </w:rPr>
              <w:t>n</w:t>
            </w:r>
            <w:r w:rsidRPr="00A06AD1">
              <w:rPr>
                <w:rFonts w:ascii="Garamond" w:eastAsia="Calibri" w:hAnsi="Garamond" w:cstheme="minorHAnsi"/>
                <w:sz w:val="18"/>
                <w:szCs w:val="18"/>
              </w:rPr>
              <w:t>t</w:t>
            </w:r>
            <w:r w:rsidRPr="00A06AD1">
              <w:rPr>
                <w:rFonts w:ascii="Garamond" w:eastAsia="Calibri" w:hAnsi="Garamond" w:cstheme="minorHAnsi"/>
                <w:spacing w:val="-1"/>
                <w:sz w:val="18"/>
                <w:szCs w:val="18"/>
              </w:rPr>
              <w:t>i</w:t>
            </w:r>
            <w:r w:rsidRPr="00A06AD1">
              <w:rPr>
                <w:rFonts w:ascii="Garamond" w:eastAsia="Calibri" w:hAnsi="Garamond" w:cstheme="minorHAnsi"/>
                <w:spacing w:val="2"/>
                <w:sz w:val="18"/>
                <w:szCs w:val="18"/>
              </w:rPr>
              <w:t>r</w:t>
            </w:r>
            <w:r w:rsidRPr="00A06AD1">
              <w:rPr>
                <w:rFonts w:ascii="Garamond" w:eastAsia="Calibri" w:hAnsi="Garamond" w:cstheme="minorHAnsi"/>
                <w:sz w:val="18"/>
                <w:szCs w:val="18"/>
              </w:rPr>
              <w:t>e</w:t>
            </w:r>
            <w:proofErr w:type="spellEnd"/>
            <w:r w:rsidRPr="00A06AD1">
              <w:rPr>
                <w:rFonts w:ascii="Garamond" w:eastAsia="Calibri" w:hAnsi="Garamond" w:cstheme="minorHAnsi"/>
                <w:spacing w:val="-4"/>
                <w:sz w:val="18"/>
                <w:szCs w:val="18"/>
              </w:rPr>
              <w:t xml:space="preserve"> </w:t>
            </w:r>
            <w:proofErr w:type="spellStart"/>
            <w:r w:rsidRPr="00A06AD1">
              <w:rPr>
                <w:rFonts w:ascii="Garamond" w:eastAsia="Calibri" w:hAnsi="Garamond" w:cstheme="minorHAnsi"/>
                <w:spacing w:val="1"/>
                <w:sz w:val="18"/>
                <w:szCs w:val="18"/>
              </w:rPr>
              <w:t>c</w:t>
            </w:r>
            <w:r w:rsidRPr="00A06AD1">
              <w:rPr>
                <w:rFonts w:ascii="Garamond" w:eastAsia="Calibri" w:hAnsi="Garamond" w:cstheme="minorHAnsi"/>
                <w:spacing w:val="-1"/>
                <w:sz w:val="18"/>
                <w:szCs w:val="18"/>
              </w:rPr>
              <w:t>h</w:t>
            </w:r>
            <w:r w:rsidRPr="00A06AD1">
              <w:rPr>
                <w:rFonts w:ascii="Garamond" w:eastAsia="Calibri" w:hAnsi="Garamond" w:cstheme="minorHAnsi"/>
                <w:sz w:val="18"/>
                <w:szCs w:val="18"/>
              </w:rPr>
              <w:t>e</w:t>
            </w:r>
            <w:proofErr w:type="spellEnd"/>
            <w:r w:rsidRPr="00A06AD1">
              <w:rPr>
                <w:rFonts w:ascii="Garamond" w:eastAsia="Calibri" w:hAnsi="Garamond" w:cstheme="minorHAnsi"/>
                <w:spacing w:val="-4"/>
                <w:sz w:val="18"/>
                <w:szCs w:val="18"/>
              </w:rPr>
              <w:t xml:space="preserve"> </w:t>
            </w:r>
            <w:r w:rsidRPr="00A06AD1">
              <w:rPr>
                <w:rFonts w:ascii="Garamond" w:eastAsia="Calibri" w:hAnsi="Garamond" w:cstheme="minorHAnsi"/>
                <w:spacing w:val="-1"/>
                <w:sz w:val="18"/>
                <w:szCs w:val="18"/>
              </w:rPr>
              <w:t>l</w:t>
            </w:r>
            <w:r w:rsidRPr="00A06AD1">
              <w:rPr>
                <w:rFonts w:ascii="Garamond" w:eastAsia="Calibri" w:hAnsi="Garamond" w:cstheme="minorHAnsi"/>
                <w:sz w:val="18"/>
                <w:szCs w:val="18"/>
              </w:rPr>
              <w:t xml:space="preserve">a </w:t>
            </w:r>
            <w:r w:rsidRPr="00A06AD1">
              <w:rPr>
                <w:rFonts w:ascii="Garamond" w:eastAsia="Calibri" w:hAnsi="Garamond" w:cstheme="minorHAnsi"/>
                <w:spacing w:val="-1"/>
                <w:sz w:val="18"/>
                <w:szCs w:val="18"/>
              </w:rPr>
              <w:t>n</w:t>
            </w:r>
            <w:r w:rsidRPr="00A06AD1">
              <w:rPr>
                <w:rFonts w:ascii="Garamond" w:eastAsia="Calibri" w:hAnsi="Garamond" w:cstheme="minorHAnsi"/>
                <w:sz w:val="18"/>
                <w:szCs w:val="18"/>
              </w:rPr>
              <w:t>a</w:t>
            </w:r>
            <w:r w:rsidRPr="00A06AD1">
              <w:rPr>
                <w:rFonts w:ascii="Garamond" w:eastAsia="Calibri" w:hAnsi="Garamond" w:cstheme="minorHAnsi"/>
                <w:spacing w:val="3"/>
                <w:sz w:val="18"/>
                <w:szCs w:val="18"/>
              </w:rPr>
              <w:t>v</w:t>
            </w:r>
            <w:r w:rsidRPr="00A06AD1">
              <w:rPr>
                <w:rFonts w:ascii="Garamond" w:eastAsia="Calibri" w:hAnsi="Garamond" w:cstheme="minorHAnsi"/>
                <w:sz w:val="18"/>
                <w:szCs w:val="18"/>
              </w:rPr>
              <w:t>e</w:t>
            </w:r>
            <w:r w:rsidRPr="00A06AD1">
              <w:rPr>
                <w:rFonts w:ascii="Garamond" w:eastAsia="Calibri" w:hAnsi="Garamond" w:cstheme="minorHAnsi"/>
                <w:spacing w:val="-3"/>
                <w:sz w:val="18"/>
                <w:szCs w:val="18"/>
              </w:rPr>
              <w:t xml:space="preserve"> </w:t>
            </w:r>
            <w:proofErr w:type="spellStart"/>
            <w:r w:rsidRPr="00A06AD1">
              <w:rPr>
                <w:rFonts w:ascii="Garamond" w:eastAsia="Calibri" w:hAnsi="Garamond" w:cstheme="minorHAnsi"/>
                <w:spacing w:val="-1"/>
                <w:sz w:val="18"/>
                <w:szCs w:val="18"/>
              </w:rPr>
              <w:t>si</w:t>
            </w:r>
            <w:r w:rsidRPr="00A06AD1">
              <w:rPr>
                <w:rFonts w:ascii="Garamond" w:eastAsia="Calibri" w:hAnsi="Garamond" w:cstheme="minorHAnsi"/>
                <w:sz w:val="18"/>
                <w:szCs w:val="18"/>
              </w:rPr>
              <w:t>a</w:t>
            </w:r>
            <w:proofErr w:type="spellEnd"/>
            <w:r w:rsidRPr="00A06AD1">
              <w:rPr>
                <w:rFonts w:ascii="Garamond" w:eastAsia="Calibri" w:hAnsi="Garamond" w:cstheme="minorHAnsi"/>
                <w:sz w:val="18"/>
                <w:szCs w:val="18"/>
              </w:rPr>
              <w:t xml:space="preserve"> </w:t>
            </w:r>
            <w:r w:rsidRPr="00A06AD1">
              <w:rPr>
                <w:rFonts w:ascii="Garamond" w:eastAsia="Calibri" w:hAnsi="Garamond" w:cstheme="minorHAnsi"/>
                <w:spacing w:val="2"/>
                <w:sz w:val="18"/>
                <w:szCs w:val="18"/>
              </w:rPr>
              <w:t>i</w:t>
            </w:r>
            <w:r w:rsidRPr="00A06AD1">
              <w:rPr>
                <w:rFonts w:ascii="Garamond" w:eastAsia="Calibri" w:hAnsi="Garamond" w:cstheme="minorHAnsi"/>
                <w:sz w:val="18"/>
                <w:szCs w:val="18"/>
              </w:rPr>
              <w:t xml:space="preserve">n </w:t>
            </w:r>
            <w:proofErr w:type="spellStart"/>
            <w:r w:rsidRPr="00A06AD1">
              <w:rPr>
                <w:rFonts w:ascii="Garamond" w:eastAsia="Calibri" w:hAnsi="Garamond" w:cstheme="minorHAnsi"/>
                <w:sz w:val="18"/>
                <w:szCs w:val="18"/>
              </w:rPr>
              <w:t>t</w:t>
            </w:r>
            <w:r w:rsidRPr="00A06AD1">
              <w:rPr>
                <w:rFonts w:ascii="Garamond" w:eastAsia="Calibri" w:hAnsi="Garamond" w:cstheme="minorHAnsi"/>
                <w:spacing w:val="-1"/>
                <w:sz w:val="18"/>
                <w:szCs w:val="18"/>
              </w:rPr>
              <w:t>u</w:t>
            </w:r>
            <w:r w:rsidRPr="00A06AD1">
              <w:rPr>
                <w:rFonts w:ascii="Garamond" w:eastAsia="Calibri" w:hAnsi="Garamond" w:cstheme="minorHAnsi"/>
                <w:sz w:val="18"/>
                <w:szCs w:val="18"/>
              </w:rPr>
              <w:t>tta</w:t>
            </w:r>
            <w:proofErr w:type="spellEnd"/>
            <w:r w:rsidRPr="00A06AD1">
              <w:rPr>
                <w:rFonts w:ascii="Garamond" w:eastAsia="Calibri" w:hAnsi="Garamond" w:cstheme="minorHAnsi"/>
                <w:spacing w:val="-1"/>
                <w:sz w:val="18"/>
                <w:szCs w:val="18"/>
              </w:rPr>
              <w:t xml:space="preserve"> </w:t>
            </w:r>
            <w:proofErr w:type="spellStart"/>
            <w:r w:rsidRPr="00A06AD1">
              <w:rPr>
                <w:rFonts w:ascii="Garamond" w:eastAsia="Calibri" w:hAnsi="Garamond" w:cstheme="minorHAnsi"/>
                <w:spacing w:val="-1"/>
                <w:sz w:val="18"/>
                <w:szCs w:val="18"/>
              </w:rPr>
              <w:t>si</w:t>
            </w:r>
            <w:r w:rsidRPr="00A06AD1">
              <w:rPr>
                <w:rFonts w:ascii="Garamond" w:eastAsia="Calibri" w:hAnsi="Garamond" w:cstheme="minorHAnsi"/>
                <w:spacing w:val="1"/>
                <w:sz w:val="18"/>
                <w:szCs w:val="18"/>
              </w:rPr>
              <w:t>c</w:t>
            </w:r>
            <w:r w:rsidRPr="00A06AD1">
              <w:rPr>
                <w:rFonts w:ascii="Garamond" w:eastAsia="Calibri" w:hAnsi="Garamond" w:cstheme="minorHAnsi"/>
                <w:spacing w:val="-1"/>
                <w:sz w:val="18"/>
                <w:szCs w:val="18"/>
              </w:rPr>
              <w:t>u</w:t>
            </w:r>
            <w:r w:rsidRPr="00A06AD1">
              <w:rPr>
                <w:rFonts w:ascii="Garamond" w:eastAsia="Calibri" w:hAnsi="Garamond" w:cstheme="minorHAnsi"/>
                <w:spacing w:val="2"/>
                <w:sz w:val="18"/>
                <w:szCs w:val="18"/>
              </w:rPr>
              <w:t>r</w:t>
            </w:r>
            <w:r w:rsidRPr="00A06AD1">
              <w:rPr>
                <w:rFonts w:ascii="Garamond" w:eastAsia="Calibri" w:hAnsi="Garamond" w:cstheme="minorHAnsi"/>
                <w:spacing w:val="-1"/>
                <w:sz w:val="18"/>
                <w:szCs w:val="18"/>
              </w:rPr>
              <w:t>e</w:t>
            </w:r>
            <w:r w:rsidRPr="00A06AD1">
              <w:rPr>
                <w:rFonts w:ascii="Garamond" w:eastAsia="Calibri" w:hAnsi="Garamond" w:cstheme="minorHAnsi"/>
                <w:spacing w:val="1"/>
                <w:sz w:val="18"/>
                <w:szCs w:val="18"/>
              </w:rPr>
              <w:t>zz</w:t>
            </w:r>
            <w:r w:rsidRPr="00A06AD1">
              <w:rPr>
                <w:rFonts w:ascii="Garamond" w:eastAsia="Calibri" w:hAnsi="Garamond" w:cstheme="minorHAnsi"/>
                <w:sz w:val="18"/>
                <w:szCs w:val="18"/>
              </w:rPr>
              <w:t>a</w:t>
            </w:r>
            <w:proofErr w:type="spellEnd"/>
            <w:r w:rsidRPr="00A06AD1">
              <w:rPr>
                <w:rFonts w:ascii="Garamond" w:eastAsia="Calibri" w:hAnsi="Garamond" w:cstheme="minorHAnsi"/>
                <w:spacing w:val="-2"/>
                <w:sz w:val="18"/>
                <w:szCs w:val="18"/>
              </w:rPr>
              <w:t xml:space="preserve"> </w:t>
            </w:r>
            <w:r w:rsidRPr="00A06AD1">
              <w:rPr>
                <w:rFonts w:ascii="Garamond" w:eastAsia="Calibri" w:hAnsi="Garamond" w:cstheme="minorHAnsi"/>
                <w:spacing w:val="-1"/>
                <w:sz w:val="18"/>
                <w:szCs w:val="18"/>
              </w:rPr>
              <w:t>p</w:t>
            </w:r>
            <w:r w:rsidRPr="00A06AD1">
              <w:rPr>
                <w:rFonts w:ascii="Garamond" w:eastAsia="Calibri" w:hAnsi="Garamond" w:cstheme="minorHAnsi"/>
                <w:sz w:val="18"/>
                <w:szCs w:val="18"/>
              </w:rPr>
              <w:t>r</w:t>
            </w:r>
            <w:r w:rsidRPr="00A06AD1">
              <w:rPr>
                <w:rFonts w:ascii="Garamond" w:eastAsia="Calibri" w:hAnsi="Garamond" w:cstheme="minorHAnsi"/>
                <w:spacing w:val="-1"/>
                <w:sz w:val="18"/>
                <w:szCs w:val="18"/>
              </w:rPr>
              <w:t>i</w:t>
            </w:r>
            <w:r w:rsidRPr="00A06AD1">
              <w:rPr>
                <w:rFonts w:ascii="Garamond" w:eastAsia="Calibri" w:hAnsi="Garamond" w:cstheme="minorHAnsi"/>
                <w:sz w:val="18"/>
                <w:szCs w:val="18"/>
              </w:rPr>
              <w:t>ma</w:t>
            </w:r>
            <w:r w:rsidRPr="00A06AD1">
              <w:rPr>
                <w:rFonts w:ascii="Garamond" w:eastAsia="Calibri" w:hAnsi="Garamond" w:cstheme="minorHAnsi"/>
                <w:spacing w:val="-1"/>
                <w:sz w:val="18"/>
                <w:szCs w:val="18"/>
              </w:rPr>
              <w:t xml:space="preserve"> d</w:t>
            </w:r>
            <w:r w:rsidRPr="00A06AD1">
              <w:rPr>
                <w:rFonts w:ascii="Garamond" w:eastAsia="Calibri" w:hAnsi="Garamond" w:cstheme="minorHAnsi"/>
                <w:sz w:val="18"/>
                <w:szCs w:val="18"/>
              </w:rPr>
              <w:t>i</w:t>
            </w:r>
            <w:r w:rsidRPr="00A06AD1">
              <w:rPr>
                <w:rFonts w:ascii="Garamond" w:eastAsia="Calibri" w:hAnsi="Garamond" w:cstheme="minorHAnsi"/>
                <w:spacing w:val="2"/>
                <w:sz w:val="18"/>
                <w:szCs w:val="18"/>
              </w:rPr>
              <w:t xml:space="preserve"> </w:t>
            </w:r>
            <w:proofErr w:type="spellStart"/>
            <w:r w:rsidRPr="00A06AD1">
              <w:rPr>
                <w:rFonts w:ascii="Garamond" w:eastAsia="Calibri" w:hAnsi="Garamond" w:cstheme="minorHAnsi"/>
                <w:spacing w:val="-1"/>
                <w:sz w:val="18"/>
                <w:szCs w:val="18"/>
              </w:rPr>
              <w:t>p</w:t>
            </w:r>
            <w:r w:rsidRPr="00A06AD1">
              <w:rPr>
                <w:rFonts w:ascii="Garamond" w:eastAsia="Calibri" w:hAnsi="Garamond" w:cstheme="minorHAnsi"/>
                <w:sz w:val="18"/>
                <w:szCs w:val="18"/>
              </w:rPr>
              <w:t>r</w:t>
            </w:r>
            <w:r w:rsidRPr="00A06AD1">
              <w:rPr>
                <w:rFonts w:ascii="Garamond" w:eastAsia="Calibri" w:hAnsi="Garamond" w:cstheme="minorHAnsi"/>
                <w:spacing w:val="1"/>
                <w:sz w:val="18"/>
                <w:szCs w:val="18"/>
              </w:rPr>
              <w:t>oc</w:t>
            </w:r>
            <w:r w:rsidRPr="00A06AD1">
              <w:rPr>
                <w:rFonts w:ascii="Garamond" w:eastAsia="Calibri" w:hAnsi="Garamond" w:cstheme="minorHAnsi"/>
                <w:spacing w:val="-1"/>
                <w:sz w:val="18"/>
                <w:szCs w:val="18"/>
              </w:rPr>
              <w:t>ede</w:t>
            </w:r>
            <w:r w:rsidRPr="00A06AD1">
              <w:rPr>
                <w:rFonts w:ascii="Garamond" w:eastAsia="Calibri" w:hAnsi="Garamond" w:cstheme="minorHAnsi"/>
                <w:spacing w:val="2"/>
                <w:sz w:val="18"/>
                <w:szCs w:val="18"/>
              </w:rPr>
              <w:t>r</w:t>
            </w:r>
            <w:r w:rsidRPr="00A06AD1">
              <w:rPr>
                <w:rFonts w:ascii="Garamond" w:eastAsia="Calibri" w:hAnsi="Garamond" w:cstheme="minorHAnsi"/>
                <w:sz w:val="18"/>
                <w:szCs w:val="18"/>
              </w:rPr>
              <w:t>e</w:t>
            </w:r>
            <w:proofErr w:type="spellEnd"/>
            <w:r w:rsidRPr="00A06AD1">
              <w:rPr>
                <w:rFonts w:ascii="Garamond" w:eastAsia="Calibri" w:hAnsi="Garamond" w:cstheme="minorHAnsi"/>
                <w:spacing w:val="-6"/>
                <w:sz w:val="18"/>
                <w:szCs w:val="18"/>
              </w:rPr>
              <w:t xml:space="preserve"> </w:t>
            </w:r>
            <w:r w:rsidRPr="00A06AD1">
              <w:rPr>
                <w:rFonts w:ascii="Garamond" w:eastAsia="Calibri" w:hAnsi="Garamond" w:cstheme="minorHAnsi"/>
                <w:spacing w:val="-1"/>
                <w:sz w:val="18"/>
                <w:szCs w:val="18"/>
              </w:rPr>
              <w:t>pe</w:t>
            </w:r>
            <w:r w:rsidRPr="00A06AD1">
              <w:rPr>
                <w:rFonts w:ascii="Garamond" w:eastAsia="Calibri" w:hAnsi="Garamond" w:cstheme="minorHAnsi"/>
                <w:sz w:val="18"/>
                <w:szCs w:val="18"/>
              </w:rPr>
              <w:t>r</w:t>
            </w:r>
            <w:r w:rsidRPr="00A06AD1">
              <w:rPr>
                <w:rFonts w:ascii="Garamond" w:eastAsia="Calibri" w:hAnsi="Garamond" w:cstheme="minorHAnsi"/>
                <w:spacing w:val="-2"/>
                <w:sz w:val="18"/>
                <w:szCs w:val="18"/>
              </w:rPr>
              <w:t xml:space="preserve"> </w:t>
            </w:r>
            <w:r w:rsidRPr="00A06AD1">
              <w:rPr>
                <w:rFonts w:ascii="Garamond" w:eastAsia="Calibri" w:hAnsi="Garamond" w:cstheme="minorHAnsi"/>
                <w:spacing w:val="-1"/>
                <w:sz w:val="18"/>
                <w:szCs w:val="18"/>
              </w:rPr>
              <w:t>l</w:t>
            </w:r>
            <w:r w:rsidRPr="00A06AD1">
              <w:rPr>
                <w:rFonts w:ascii="Garamond" w:eastAsia="Calibri" w:hAnsi="Garamond" w:cstheme="minorHAnsi"/>
                <w:sz w:val="18"/>
                <w:szCs w:val="18"/>
              </w:rPr>
              <w:t>a</w:t>
            </w:r>
            <w:r w:rsidRPr="00A06AD1">
              <w:rPr>
                <w:rFonts w:ascii="Garamond" w:eastAsia="Calibri" w:hAnsi="Garamond" w:cstheme="minorHAnsi"/>
                <w:spacing w:val="3"/>
                <w:sz w:val="18"/>
                <w:szCs w:val="18"/>
              </w:rPr>
              <w:t xml:space="preserve"> </w:t>
            </w:r>
            <w:proofErr w:type="spellStart"/>
            <w:r w:rsidRPr="00A06AD1">
              <w:rPr>
                <w:rFonts w:ascii="Garamond" w:eastAsia="Calibri" w:hAnsi="Garamond" w:cstheme="minorHAnsi"/>
                <w:spacing w:val="-1"/>
                <w:sz w:val="18"/>
                <w:szCs w:val="18"/>
              </w:rPr>
              <w:t>n</w:t>
            </w:r>
            <w:r w:rsidRPr="00A06AD1">
              <w:rPr>
                <w:rFonts w:ascii="Garamond" w:eastAsia="Calibri" w:hAnsi="Garamond" w:cstheme="minorHAnsi"/>
                <w:sz w:val="18"/>
                <w:szCs w:val="18"/>
              </w:rPr>
              <w:t>av</w:t>
            </w:r>
            <w:r w:rsidRPr="00A06AD1">
              <w:rPr>
                <w:rFonts w:ascii="Garamond" w:eastAsia="Calibri" w:hAnsi="Garamond" w:cstheme="minorHAnsi"/>
                <w:spacing w:val="-1"/>
                <w:sz w:val="18"/>
                <w:szCs w:val="18"/>
              </w:rPr>
              <w:t>ig</w:t>
            </w:r>
            <w:r w:rsidRPr="00A06AD1">
              <w:rPr>
                <w:rFonts w:ascii="Garamond" w:eastAsia="Calibri" w:hAnsi="Garamond" w:cstheme="minorHAnsi"/>
                <w:sz w:val="18"/>
                <w:szCs w:val="18"/>
              </w:rPr>
              <w:t>a</w:t>
            </w:r>
            <w:r w:rsidRPr="00A06AD1">
              <w:rPr>
                <w:rFonts w:ascii="Garamond" w:eastAsia="Calibri" w:hAnsi="Garamond" w:cstheme="minorHAnsi"/>
                <w:spacing w:val="1"/>
                <w:sz w:val="18"/>
                <w:szCs w:val="18"/>
              </w:rPr>
              <w:t>z</w:t>
            </w:r>
            <w:r w:rsidRPr="00A06AD1">
              <w:rPr>
                <w:rFonts w:ascii="Garamond" w:eastAsia="Calibri" w:hAnsi="Garamond" w:cstheme="minorHAnsi"/>
                <w:spacing w:val="-1"/>
                <w:sz w:val="18"/>
                <w:szCs w:val="18"/>
              </w:rPr>
              <w:t>i</w:t>
            </w:r>
            <w:r w:rsidRPr="00A06AD1">
              <w:rPr>
                <w:rFonts w:ascii="Garamond" w:eastAsia="Calibri" w:hAnsi="Garamond" w:cstheme="minorHAnsi"/>
                <w:spacing w:val="1"/>
                <w:sz w:val="18"/>
                <w:szCs w:val="18"/>
              </w:rPr>
              <w:t>o</w:t>
            </w:r>
            <w:r w:rsidRPr="00A06AD1">
              <w:rPr>
                <w:rFonts w:ascii="Garamond" w:eastAsia="Calibri" w:hAnsi="Garamond" w:cstheme="minorHAnsi"/>
                <w:spacing w:val="-1"/>
                <w:sz w:val="18"/>
                <w:szCs w:val="18"/>
              </w:rPr>
              <w:t>ne</w:t>
            </w:r>
            <w:proofErr w:type="spellEnd"/>
            <w:r w:rsidRPr="00A06AD1">
              <w:rPr>
                <w:rFonts w:ascii="Garamond" w:eastAsia="Arial" w:hAnsi="Garamond" w:cstheme="minorHAnsi"/>
                <w:i/>
                <w:iCs/>
                <w:w w:val="95"/>
                <w:sz w:val="18"/>
                <w:szCs w:val="18"/>
              </w:rPr>
              <w:t xml:space="preserve"> </w:t>
            </w:r>
            <w:r w:rsidR="00BC5D39" w:rsidRPr="00A06AD1">
              <w:rPr>
                <w:rFonts w:ascii="Garamond" w:eastAsia="Arial" w:hAnsi="Garamond" w:cstheme="minorHAnsi"/>
                <w:i/>
                <w:iCs/>
                <w:w w:val="95"/>
                <w:sz w:val="18"/>
                <w:szCs w:val="18"/>
              </w:rPr>
              <w:t>Assist</w:t>
            </w:r>
            <w:r w:rsidR="00BC5D39" w:rsidRPr="00A06AD1">
              <w:rPr>
                <w:rFonts w:ascii="Garamond" w:eastAsia="Arial" w:hAnsi="Garamond" w:cstheme="minorHAnsi"/>
                <w:i/>
                <w:iCs/>
                <w:spacing w:val="3"/>
                <w:w w:val="95"/>
                <w:sz w:val="18"/>
                <w:szCs w:val="18"/>
              </w:rPr>
              <w:t xml:space="preserve"> </w:t>
            </w:r>
            <w:r w:rsidRPr="00A06AD1">
              <w:rPr>
                <w:rFonts w:ascii="Garamond" w:eastAsia="Arial" w:hAnsi="Garamond" w:cstheme="minorHAnsi"/>
                <w:i/>
                <w:iCs/>
                <w:sz w:val="18"/>
                <w:szCs w:val="18"/>
              </w:rPr>
              <w:t xml:space="preserve">with </w:t>
            </w:r>
            <w:r w:rsidRPr="00A06AD1">
              <w:rPr>
                <w:rFonts w:ascii="Garamond" w:eastAsia="Arial" w:hAnsi="Garamond" w:cstheme="minorHAnsi"/>
                <w:i/>
                <w:iCs/>
                <w:spacing w:val="8"/>
                <w:sz w:val="18"/>
                <w:szCs w:val="18"/>
              </w:rPr>
              <w:t>inspecting</w:t>
            </w:r>
            <w:r w:rsidR="00BC5D39" w:rsidRPr="00A06AD1">
              <w:rPr>
                <w:rFonts w:ascii="Garamond" w:eastAsia="Arial" w:hAnsi="Garamond" w:cstheme="minorHAnsi"/>
                <w:i/>
                <w:iCs/>
                <w:spacing w:val="49"/>
                <w:sz w:val="18"/>
                <w:szCs w:val="18"/>
              </w:rPr>
              <w:t xml:space="preserve"> </w:t>
            </w:r>
            <w:r w:rsidR="00BC5D39" w:rsidRPr="00A06AD1">
              <w:rPr>
                <w:rFonts w:ascii="Garamond" w:eastAsia="Arial" w:hAnsi="Garamond" w:cstheme="minorHAnsi"/>
                <w:i/>
                <w:iCs/>
                <w:sz w:val="18"/>
                <w:szCs w:val="18"/>
              </w:rPr>
              <w:t>the</w:t>
            </w:r>
            <w:r w:rsidR="00BC5D39" w:rsidRPr="00A06AD1">
              <w:rPr>
                <w:rFonts w:ascii="Garamond" w:eastAsia="Arial" w:hAnsi="Garamond" w:cstheme="minorHAnsi"/>
                <w:i/>
                <w:iCs/>
                <w:spacing w:val="28"/>
                <w:sz w:val="18"/>
                <w:szCs w:val="18"/>
              </w:rPr>
              <w:t xml:space="preserve"> </w:t>
            </w:r>
            <w:r w:rsidR="00BC5D39" w:rsidRPr="00A06AD1">
              <w:rPr>
                <w:rFonts w:ascii="Garamond" w:eastAsia="Arial" w:hAnsi="Garamond" w:cstheme="minorHAnsi"/>
                <w:i/>
                <w:iCs/>
                <w:sz w:val="18"/>
                <w:szCs w:val="18"/>
              </w:rPr>
              <w:t>ship</w:t>
            </w:r>
            <w:r w:rsidR="00BC5D39" w:rsidRPr="00A06AD1">
              <w:rPr>
                <w:rFonts w:ascii="Garamond" w:eastAsia="Arial" w:hAnsi="Garamond" w:cstheme="minorHAnsi"/>
                <w:i/>
                <w:iCs/>
                <w:spacing w:val="7"/>
                <w:sz w:val="18"/>
                <w:szCs w:val="18"/>
              </w:rPr>
              <w:t xml:space="preserve"> </w:t>
            </w:r>
            <w:r w:rsidR="00BC5D39" w:rsidRPr="00A06AD1">
              <w:rPr>
                <w:rFonts w:ascii="Garamond" w:eastAsia="Arial" w:hAnsi="Garamond" w:cstheme="minorHAnsi"/>
                <w:i/>
                <w:iCs/>
                <w:sz w:val="18"/>
                <w:szCs w:val="18"/>
              </w:rPr>
              <w:t>prior</w:t>
            </w:r>
            <w:r w:rsidR="00BC5D39" w:rsidRPr="00A06AD1">
              <w:rPr>
                <w:rFonts w:ascii="Garamond" w:eastAsia="Arial" w:hAnsi="Garamond" w:cstheme="minorHAnsi"/>
                <w:i/>
                <w:iCs/>
                <w:spacing w:val="47"/>
                <w:sz w:val="18"/>
                <w:szCs w:val="18"/>
              </w:rPr>
              <w:t xml:space="preserve"> </w:t>
            </w:r>
            <w:r w:rsidR="00BC5D39" w:rsidRPr="00A06AD1">
              <w:rPr>
                <w:rFonts w:ascii="Garamond" w:eastAsia="Arial" w:hAnsi="Garamond" w:cstheme="minorHAnsi"/>
                <w:i/>
                <w:iCs/>
                <w:sz w:val="18"/>
                <w:szCs w:val="18"/>
              </w:rPr>
              <w:t>to</w:t>
            </w:r>
            <w:r w:rsidR="00BC5D39" w:rsidRPr="00A06AD1">
              <w:rPr>
                <w:rFonts w:ascii="Garamond" w:eastAsia="Arial" w:hAnsi="Garamond" w:cstheme="minorHAnsi"/>
                <w:i/>
                <w:iCs/>
                <w:spacing w:val="29"/>
                <w:sz w:val="18"/>
                <w:szCs w:val="18"/>
              </w:rPr>
              <w:t xml:space="preserve"> </w:t>
            </w:r>
            <w:r w:rsidR="00BC5D39" w:rsidRPr="00A06AD1">
              <w:rPr>
                <w:rFonts w:ascii="Garamond" w:eastAsia="Arial" w:hAnsi="Garamond" w:cstheme="minorHAnsi"/>
                <w:i/>
                <w:iCs/>
                <w:sz w:val="18"/>
                <w:szCs w:val="18"/>
              </w:rPr>
              <w:t>sailing</w:t>
            </w:r>
            <w:r w:rsidR="00BC5D39" w:rsidRPr="00A06AD1">
              <w:rPr>
                <w:rFonts w:ascii="Garamond" w:eastAsia="Arial" w:hAnsi="Garamond" w:cstheme="minorHAnsi"/>
                <w:i/>
                <w:iCs/>
                <w:spacing w:val="25"/>
                <w:sz w:val="18"/>
                <w:szCs w:val="18"/>
              </w:rPr>
              <w:t xml:space="preserve"> </w:t>
            </w:r>
            <w:r w:rsidR="00BC5D39" w:rsidRPr="00A06AD1">
              <w:rPr>
                <w:rFonts w:ascii="Garamond" w:eastAsia="Arial" w:hAnsi="Garamond" w:cstheme="minorHAnsi"/>
                <w:i/>
                <w:iCs/>
                <w:sz w:val="18"/>
                <w:szCs w:val="18"/>
              </w:rPr>
              <w:t>to</w:t>
            </w:r>
            <w:r w:rsidR="00BC5D39" w:rsidRPr="00A06AD1">
              <w:rPr>
                <w:rFonts w:ascii="Garamond" w:eastAsia="Arial" w:hAnsi="Garamond" w:cstheme="minorHAnsi"/>
                <w:i/>
                <w:iCs/>
                <w:spacing w:val="29"/>
                <w:sz w:val="18"/>
                <w:szCs w:val="18"/>
              </w:rPr>
              <w:t xml:space="preserve"> </w:t>
            </w:r>
            <w:r w:rsidR="00BC5D39" w:rsidRPr="00A06AD1">
              <w:rPr>
                <w:rFonts w:ascii="Garamond" w:eastAsia="Arial" w:hAnsi="Garamond" w:cstheme="minorHAnsi"/>
                <w:i/>
                <w:iCs/>
                <w:sz w:val="18"/>
                <w:szCs w:val="18"/>
              </w:rPr>
              <w:t>ensure</w:t>
            </w:r>
            <w:r w:rsidR="00BC5D39" w:rsidRPr="00A06AD1">
              <w:rPr>
                <w:rFonts w:ascii="Garamond" w:eastAsia="Arial" w:hAnsi="Garamond" w:cstheme="minorHAnsi"/>
                <w:i/>
                <w:iCs/>
                <w:spacing w:val="5"/>
                <w:sz w:val="18"/>
                <w:szCs w:val="18"/>
              </w:rPr>
              <w:t xml:space="preserve"> </w:t>
            </w:r>
            <w:r w:rsidR="00BC5D39" w:rsidRPr="00A06AD1">
              <w:rPr>
                <w:rFonts w:ascii="Garamond" w:eastAsia="Arial" w:hAnsi="Garamond" w:cstheme="minorHAnsi"/>
                <w:i/>
                <w:iCs/>
                <w:w w:val="111"/>
                <w:sz w:val="18"/>
                <w:szCs w:val="18"/>
              </w:rPr>
              <w:t xml:space="preserve">the </w:t>
            </w:r>
            <w:r w:rsidR="00BC5D39" w:rsidRPr="00A06AD1">
              <w:rPr>
                <w:rFonts w:ascii="Garamond" w:eastAsia="Arial" w:hAnsi="Garamond" w:cstheme="minorHAnsi"/>
                <w:i/>
                <w:iCs/>
                <w:sz w:val="18"/>
                <w:szCs w:val="18"/>
              </w:rPr>
              <w:t>ship</w:t>
            </w:r>
            <w:r w:rsidR="00BC5D39" w:rsidRPr="00A06AD1">
              <w:rPr>
                <w:rFonts w:ascii="Garamond" w:eastAsia="Arial" w:hAnsi="Garamond" w:cstheme="minorHAnsi"/>
                <w:i/>
                <w:iCs/>
                <w:spacing w:val="7"/>
                <w:sz w:val="18"/>
                <w:szCs w:val="18"/>
              </w:rPr>
              <w:t xml:space="preserve"> </w:t>
            </w:r>
            <w:r w:rsidR="00BC5D39" w:rsidRPr="00A06AD1">
              <w:rPr>
                <w:rFonts w:ascii="Garamond" w:eastAsia="Arial" w:hAnsi="Garamond" w:cstheme="minorHAnsi"/>
                <w:i/>
                <w:iCs/>
                <w:sz w:val="18"/>
                <w:szCs w:val="18"/>
              </w:rPr>
              <w:t>is</w:t>
            </w:r>
            <w:r w:rsidR="00BC5D39" w:rsidRPr="00A06AD1">
              <w:rPr>
                <w:rFonts w:ascii="Garamond" w:eastAsia="Arial" w:hAnsi="Garamond" w:cstheme="minorHAnsi"/>
                <w:i/>
                <w:iCs/>
                <w:spacing w:val="-10"/>
                <w:sz w:val="18"/>
                <w:szCs w:val="18"/>
              </w:rPr>
              <w:t xml:space="preserve"> </w:t>
            </w:r>
            <w:r w:rsidR="00BC5D39" w:rsidRPr="00A06AD1">
              <w:rPr>
                <w:rFonts w:ascii="Garamond" w:eastAsia="Arial" w:hAnsi="Garamond" w:cstheme="minorHAnsi"/>
                <w:i/>
                <w:iCs/>
                <w:sz w:val="18"/>
                <w:szCs w:val="18"/>
              </w:rPr>
              <w:t>all</w:t>
            </w:r>
            <w:r w:rsidR="00BC5D39" w:rsidRPr="00A06AD1">
              <w:rPr>
                <w:rFonts w:ascii="Garamond" w:eastAsia="Arial" w:hAnsi="Garamond" w:cstheme="minorHAnsi"/>
                <w:i/>
                <w:iCs/>
                <w:spacing w:val="20"/>
                <w:sz w:val="18"/>
                <w:szCs w:val="18"/>
              </w:rPr>
              <w:t xml:space="preserve"> </w:t>
            </w:r>
            <w:r w:rsidR="00BC5D39" w:rsidRPr="00A06AD1">
              <w:rPr>
                <w:rFonts w:ascii="Garamond" w:eastAsia="Arial" w:hAnsi="Garamond" w:cstheme="minorHAnsi"/>
                <w:i/>
                <w:iCs/>
                <w:sz w:val="18"/>
                <w:szCs w:val="18"/>
              </w:rPr>
              <w:t>secure</w:t>
            </w:r>
            <w:r w:rsidR="00BC5D39" w:rsidRPr="00A06AD1">
              <w:rPr>
                <w:rFonts w:ascii="Garamond" w:eastAsia="Arial" w:hAnsi="Garamond" w:cstheme="minorHAnsi"/>
                <w:i/>
                <w:iCs/>
                <w:spacing w:val="-11"/>
                <w:sz w:val="18"/>
                <w:szCs w:val="18"/>
              </w:rPr>
              <w:t xml:space="preserve"> </w:t>
            </w:r>
            <w:r w:rsidR="00BC5D39" w:rsidRPr="00A06AD1">
              <w:rPr>
                <w:rFonts w:ascii="Garamond" w:eastAsia="Arial" w:hAnsi="Garamond" w:cstheme="minorHAnsi"/>
                <w:i/>
                <w:iCs/>
                <w:sz w:val="18"/>
                <w:szCs w:val="18"/>
              </w:rPr>
              <w:t>to</w:t>
            </w:r>
            <w:r w:rsidR="00BC5D39" w:rsidRPr="00A06AD1">
              <w:rPr>
                <w:rFonts w:ascii="Garamond" w:eastAsia="Arial" w:hAnsi="Garamond" w:cstheme="minorHAnsi"/>
                <w:i/>
                <w:iCs/>
                <w:spacing w:val="29"/>
                <w:sz w:val="18"/>
                <w:szCs w:val="18"/>
              </w:rPr>
              <w:t xml:space="preserve"> </w:t>
            </w:r>
            <w:r w:rsidR="00BC5D39" w:rsidRPr="00A06AD1">
              <w:rPr>
                <w:rFonts w:ascii="Garamond" w:eastAsia="Arial" w:hAnsi="Garamond" w:cstheme="minorHAnsi"/>
                <w:i/>
                <w:iCs/>
                <w:sz w:val="18"/>
                <w:szCs w:val="18"/>
              </w:rPr>
              <w:t>proceed</w:t>
            </w:r>
            <w:r w:rsidR="00BC5D39" w:rsidRPr="00A06AD1">
              <w:rPr>
                <w:rFonts w:ascii="Garamond" w:eastAsia="Arial" w:hAnsi="Garamond" w:cstheme="minorHAnsi"/>
                <w:i/>
                <w:iCs/>
                <w:spacing w:val="26"/>
                <w:sz w:val="18"/>
                <w:szCs w:val="18"/>
              </w:rPr>
              <w:t xml:space="preserve"> </w:t>
            </w:r>
            <w:r w:rsidR="00BC5D39" w:rsidRPr="00A06AD1">
              <w:rPr>
                <w:rFonts w:ascii="Garamond" w:eastAsia="Arial" w:hAnsi="Garamond" w:cstheme="minorHAnsi"/>
                <w:i/>
                <w:iCs/>
                <w:sz w:val="18"/>
                <w:szCs w:val="18"/>
              </w:rPr>
              <w:t>to</w:t>
            </w:r>
            <w:r w:rsidR="00BC5D39" w:rsidRPr="00A06AD1">
              <w:rPr>
                <w:rFonts w:ascii="Garamond" w:eastAsia="Arial" w:hAnsi="Garamond" w:cstheme="minorHAnsi"/>
                <w:i/>
                <w:iCs/>
                <w:spacing w:val="29"/>
                <w:sz w:val="18"/>
                <w:szCs w:val="18"/>
              </w:rPr>
              <w:t xml:space="preserve"> </w:t>
            </w:r>
            <w:r w:rsidR="00BC5D39" w:rsidRPr="00A06AD1">
              <w:rPr>
                <w:rFonts w:ascii="Garamond" w:eastAsia="Arial" w:hAnsi="Garamond" w:cstheme="minorHAnsi"/>
                <w:i/>
                <w:iCs/>
                <w:sz w:val="18"/>
                <w:szCs w:val="18"/>
              </w:rPr>
              <w:t>sea</w:t>
            </w:r>
          </w:p>
        </w:tc>
        <w:tc>
          <w:tcPr>
            <w:tcW w:w="750" w:type="dxa"/>
            <w:tcBorders>
              <w:top w:val="single" w:sz="4" w:space="0" w:color="00457E"/>
              <w:left w:val="single" w:sz="4" w:space="0" w:color="00457E"/>
              <w:bottom w:val="single" w:sz="4" w:space="0" w:color="00457E"/>
              <w:right w:val="single" w:sz="4" w:space="0" w:color="00457E"/>
            </w:tcBorders>
          </w:tcPr>
          <w:p w14:paraId="128766E7" w14:textId="77777777" w:rsidR="00BC5D39" w:rsidRPr="00A06AD1" w:rsidRDefault="00BC5D39" w:rsidP="00BC5D39">
            <w:pPr>
              <w:rPr>
                <w:rFonts w:ascii="Garamond" w:hAnsi="Garamond" w:cstheme="minorHAnsi"/>
                <w:sz w:val="16"/>
                <w:szCs w:val="16"/>
              </w:rPr>
            </w:pPr>
          </w:p>
        </w:tc>
        <w:tc>
          <w:tcPr>
            <w:tcW w:w="1135" w:type="dxa"/>
            <w:gridSpan w:val="2"/>
            <w:tcBorders>
              <w:top w:val="single" w:sz="4" w:space="0" w:color="00457E"/>
              <w:left w:val="single" w:sz="4" w:space="0" w:color="00457E"/>
              <w:bottom w:val="single" w:sz="4" w:space="0" w:color="00457E"/>
              <w:right w:val="single" w:sz="4" w:space="0" w:color="00457E"/>
            </w:tcBorders>
          </w:tcPr>
          <w:p w14:paraId="6F835A4C" w14:textId="77777777" w:rsidR="00BC5D39" w:rsidRPr="00A06AD1" w:rsidRDefault="00BC5D39" w:rsidP="00BC5D39">
            <w:pPr>
              <w:rPr>
                <w:rFonts w:ascii="Garamond" w:hAnsi="Garamond" w:cstheme="minorHAnsi"/>
                <w:sz w:val="16"/>
                <w:szCs w:val="16"/>
              </w:rPr>
            </w:pPr>
          </w:p>
        </w:tc>
        <w:tc>
          <w:tcPr>
            <w:tcW w:w="4677" w:type="dxa"/>
            <w:tcBorders>
              <w:left w:val="single" w:sz="4" w:space="0" w:color="00457E"/>
              <w:right w:val="single" w:sz="4" w:space="0" w:color="00457E"/>
            </w:tcBorders>
          </w:tcPr>
          <w:p w14:paraId="1D2C0029" w14:textId="77777777" w:rsidR="00BC5D39" w:rsidRPr="00A06AD1" w:rsidRDefault="00BC5D39" w:rsidP="00BC5D39">
            <w:pPr>
              <w:rPr>
                <w:rFonts w:ascii="Garamond" w:hAnsi="Garamond" w:cstheme="minorHAnsi"/>
                <w:sz w:val="16"/>
                <w:szCs w:val="16"/>
              </w:rPr>
            </w:pPr>
          </w:p>
        </w:tc>
        <w:tc>
          <w:tcPr>
            <w:tcW w:w="1134" w:type="dxa"/>
            <w:tcBorders>
              <w:top w:val="single" w:sz="4" w:space="0" w:color="00457E"/>
              <w:left w:val="single" w:sz="4" w:space="0" w:color="00457E"/>
              <w:bottom w:val="single" w:sz="4" w:space="0" w:color="00457E"/>
              <w:right w:val="single" w:sz="4" w:space="0" w:color="00457E"/>
            </w:tcBorders>
          </w:tcPr>
          <w:p w14:paraId="3C0EE3C3" w14:textId="77777777" w:rsidR="00BC5D39" w:rsidRPr="00A06AD1" w:rsidRDefault="00BC5D39" w:rsidP="00BC5D39">
            <w:pPr>
              <w:rPr>
                <w:rFonts w:ascii="Garamond" w:hAnsi="Garamond" w:cstheme="minorHAnsi"/>
                <w:sz w:val="16"/>
                <w:szCs w:val="16"/>
              </w:rPr>
            </w:pPr>
          </w:p>
        </w:tc>
        <w:tc>
          <w:tcPr>
            <w:tcW w:w="1944" w:type="dxa"/>
            <w:gridSpan w:val="2"/>
            <w:tcBorders>
              <w:top w:val="single" w:sz="4" w:space="0" w:color="00457E"/>
              <w:left w:val="single" w:sz="4" w:space="0" w:color="00457E"/>
              <w:bottom w:val="single" w:sz="4" w:space="0" w:color="00457E"/>
              <w:right w:val="single" w:sz="4" w:space="0" w:color="00457E"/>
            </w:tcBorders>
          </w:tcPr>
          <w:p w14:paraId="22447287" w14:textId="77777777" w:rsidR="00BC5D39" w:rsidRPr="00A06AD1" w:rsidRDefault="00BC5D39" w:rsidP="00BC5D39">
            <w:pPr>
              <w:rPr>
                <w:rFonts w:ascii="Garamond" w:hAnsi="Garamond" w:cstheme="minorHAnsi"/>
                <w:sz w:val="16"/>
                <w:szCs w:val="16"/>
              </w:rPr>
            </w:pPr>
          </w:p>
        </w:tc>
      </w:tr>
      <w:tr w:rsidR="00EE1A66" w:rsidRPr="00366F3C" w14:paraId="531EC052" w14:textId="77777777" w:rsidTr="00EE1A66">
        <w:trPr>
          <w:trHeight w:hRule="exact" w:val="291"/>
          <w:jc w:val="center"/>
        </w:trPr>
        <w:tc>
          <w:tcPr>
            <w:tcW w:w="566" w:type="dxa"/>
            <w:tcBorders>
              <w:top w:val="single" w:sz="4" w:space="0" w:color="00457E"/>
              <w:left w:val="single" w:sz="4" w:space="0" w:color="00457E"/>
              <w:bottom w:val="single" w:sz="4" w:space="0" w:color="00457E"/>
              <w:right w:val="single" w:sz="4" w:space="0" w:color="00457E"/>
            </w:tcBorders>
          </w:tcPr>
          <w:p w14:paraId="5BFFAB37" w14:textId="63C81B65" w:rsidR="00BC5D39" w:rsidRPr="00A06AD1" w:rsidRDefault="00BC5D39" w:rsidP="00BC5D39">
            <w:pPr>
              <w:spacing w:before="5" w:after="0"/>
              <w:jc w:val="center"/>
              <w:rPr>
                <w:rFonts w:ascii="Garamond" w:hAnsi="Garamond" w:cstheme="minorHAnsi"/>
                <w:sz w:val="19"/>
                <w:szCs w:val="19"/>
              </w:rPr>
            </w:pPr>
            <w:r w:rsidRPr="00A06AD1">
              <w:rPr>
                <w:rFonts w:ascii="Garamond" w:eastAsia="Arial" w:hAnsi="Garamond" w:cstheme="minorHAnsi"/>
                <w:sz w:val="18"/>
                <w:szCs w:val="18"/>
              </w:rPr>
              <w:t>.7</w:t>
            </w:r>
          </w:p>
        </w:tc>
        <w:tc>
          <w:tcPr>
            <w:tcW w:w="5629" w:type="dxa"/>
            <w:tcBorders>
              <w:top w:val="single" w:sz="4" w:space="0" w:color="00457E"/>
              <w:left w:val="single" w:sz="4" w:space="0" w:color="00457E"/>
              <w:bottom w:val="single" w:sz="4" w:space="0" w:color="00457E"/>
              <w:right w:val="single" w:sz="4" w:space="0" w:color="00457E"/>
            </w:tcBorders>
          </w:tcPr>
          <w:p w14:paraId="7A583E02" w14:textId="6E43F90A" w:rsidR="00BC5D39" w:rsidRPr="00A06AD1" w:rsidRDefault="008C04A4" w:rsidP="008C04A4">
            <w:pPr>
              <w:spacing w:after="0"/>
              <w:ind w:left="126" w:right="96"/>
              <w:jc w:val="both"/>
              <w:rPr>
                <w:rFonts w:ascii="Garamond" w:eastAsia="Arial" w:hAnsi="Garamond" w:cstheme="minorHAnsi"/>
                <w:i/>
                <w:iCs/>
                <w:w w:val="95"/>
                <w:sz w:val="18"/>
                <w:szCs w:val="18"/>
                <w:lang w:val="it-IT"/>
              </w:rPr>
            </w:pPr>
            <w:r w:rsidRPr="00A06AD1">
              <w:rPr>
                <w:rFonts w:ascii="Garamond" w:eastAsia="Calibri" w:hAnsi="Garamond" w:cstheme="minorHAnsi"/>
                <w:spacing w:val="-1"/>
                <w:sz w:val="18"/>
                <w:szCs w:val="18"/>
                <w:lang w:val="it-IT"/>
              </w:rPr>
              <w:t>Aiu</w:t>
            </w:r>
            <w:r w:rsidRPr="00A06AD1">
              <w:rPr>
                <w:rFonts w:ascii="Garamond" w:eastAsia="Calibri" w:hAnsi="Garamond" w:cstheme="minorHAnsi"/>
                <w:sz w:val="18"/>
                <w:szCs w:val="18"/>
                <w:lang w:val="it-IT"/>
              </w:rPr>
              <w:t>ta</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pacing w:val="1"/>
                <w:sz w:val="18"/>
                <w:szCs w:val="18"/>
                <w:lang w:val="it-IT"/>
              </w:rPr>
              <w:t>n</w:t>
            </w:r>
            <w:r w:rsidRPr="00A06AD1">
              <w:rPr>
                <w:rFonts w:ascii="Garamond" w:eastAsia="Calibri" w:hAnsi="Garamond" w:cstheme="minorHAnsi"/>
                <w:spacing w:val="-1"/>
                <w:sz w:val="18"/>
                <w:szCs w:val="18"/>
                <w:lang w:val="it-IT"/>
              </w:rPr>
              <w:t>ell</w:t>
            </w:r>
            <w:r w:rsidRPr="00A06AD1">
              <w:rPr>
                <w:rFonts w:ascii="Garamond" w:eastAsia="Calibri" w:hAnsi="Garamond" w:cstheme="minorHAnsi"/>
                <w:sz w:val="18"/>
                <w:szCs w:val="18"/>
                <w:lang w:val="it-IT"/>
              </w:rPr>
              <w:t>a</w:t>
            </w:r>
            <w:r w:rsidRPr="00A06AD1">
              <w:rPr>
                <w:rFonts w:ascii="Garamond" w:eastAsia="Calibri" w:hAnsi="Garamond" w:cstheme="minorHAnsi"/>
                <w:spacing w:val="-1"/>
                <w:sz w:val="18"/>
                <w:szCs w:val="18"/>
                <w:lang w:val="it-IT"/>
              </w:rPr>
              <w:t xml:space="preserve"> </w:t>
            </w:r>
            <w:r w:rsidRPr="00A06AD1">
              <w:rPr>
                <w:rFonts w:ascii="Garamond" w:eastAsia="Calibri" w:hAnsi="Garamond" w:cstheme="minorHAnsi"/>
                <w:sz w:val="18"/>
                <w:szCs w:val="18"/>
                <w:lang w:val="it-IT"/>
              </w:rPr>
              <w:t>r</w:t>
            </w:r>
            <w:r w:rsidRPr="00A06AD1">
              <w:rPr>
                <w:rFonts w:ascii="Garamond" w:eastAsia="Calibri" w:hAnsi="Garamond" w:cstheme="minorHAnsi"/>
                <w:spacing w:val="-1"/>
                <w:sz w:val="18"/>
                <w:szCs w:val="18"/>
                <w:lang w:val="it-IT"/>
              </w:rPr>
              <w:t>i</w:t>
            </w:r>
            <w:r w:rsidRPr="00A06AD1">
              <w:rPr>
                <w:rFonts w:ascii="Garamond" w:eastAsia="Calibri" w:hAnsi="Garamond" w:cstheme="minorHAnsi"/>
                <w:spacing w:val="1"/>
                <w:sz w:val="18"/>
                <w:szCs w:val="18"/>
                <w:lang w:val="it-IT"/>
              </w:rPr>
              <w:t>c</w:t>
            </w:r>
            <w:r w:rsidRPr="00A06AD1">
              <w:rPr>
                <w:rFonts w:ascii="Garamond" w:eastAsia="Calibri" w:hAnsi="Garamond" w:cstheme="minorHAnsi"/>
                <w:spacing w:val="2"/>
                <w:sz w:val="18"/>
                <w:szCs w:val="18"/>
                <w:lang w:val="it-IT"/>
              </w:rPr>
              <w:t>e</w:t>
            </w:r>
            <w:r w:rsidRPr="00A06AD1">
              <w:rPr>
                <w:rFonts w:ascii="Garamond" w:eastAsia="Calibri" w:hAnsi="Garamond" w:cstheme="minorHAnsi"/>
                <w:sz w:val="18"/>
                <w:szCs w:val="18"/>
                <w:lang w:val="it-IT"/>
              </w:rPr>
              <w:t>r</w:t>
            </w:r>
            <w:r w:rsidRPr="00A06AD1">
              <w:rPr>
                <w:rFonts w:ascii="Garamond" w:eastAsia="Calibri" w:hAnsi="Garamond" w:cstheme="minorHAnsi"/>
                <w:spacing w:val="1"/>
                <w:sz w:val="18"/>
                <w:szCs w:val="18"/>
                <w:lang w:val="it-IT"/>
              </w:rPr>
              <w:t>c</w:t>
            </w:r>
            <w:r w:rsidRPr="00A06AD1">
              <w:rPr>
                <w:rFonts w:ascii="Garamond" w:eastAsia="Calibri" w:hAnsi="Garamond" w:cstheme="minorHAnsi"/>
                <w:sz w:val="18"/>
                <w:szCs w:val="18"/>
                <w:lang w:val="it-IT"/>
              </w:rPr>
              <w:t>a</w:t>
            </w:r>
            <w:r w:rsidRPr="00A06AD1">
              <w:rPr>
                <w:rFonts w:ascii="Garamond" w:eastAsia="Calibri" w:hAnsi="Garamond" w:cstheme="minorHAnsi"/>
                <w:spacing w:val="-4"/>
                <w:sz w:val="18"/>
                <w:szCs w:val="18"/>
                <w:lang w:val="it-IT"/>
              </w:rPr>
              <w:t xml:space="preserve"> </w:t>
            </w:r>
            <w:r w:rsidRPr="00A06AD1">
              <w:rPr>
                <w:rFonts w:ascii="Garamond" w:eastAsia="Calibri" w:hAnsi="Garamond" w:cstheme="minorHAnsi"/>
                <w:spacing w:val="-1"/>
                <w:sz w:val="18"/>
                <w:szCs w:val="18"/>
                <w:lang w:val="it-IT"/>
              </w:rPr>
              <w:t>d</w:t>
            </w:r>
            <w:r w:rsidRPr="00A06AD1">
              <w:rPr>
                <w:rFonts w:ascii="Garamond" w:eastAsia="Calibri" w:hAnsi="Garamond" w:cstheme="minorHAnsi"/>
                <w:sz w:val="18"/>
                <w:szCs w:val="18"/>
                <w:lang w:val="it-IT"/>
              </w:rPr>
              <w:t xml:space="preserve">i </w:t>
            </w:r>
            <w:r w:rsidRPr="00A06AD1">
              <w:rPr>
                <w:rFonts w:ascii="Garamond" w:eastAsia="Calibri" w:hAnsi="Garamond" w:cstheme="minorHAnsi"/>
                <w:spacing w:val="1"/>
                <w:sz w:val="18"/>
                <w:szCs w:val="18"/>
                <w:lang w:val="it-IT"/>
              </w:rPr>
              <w:t>clandestini /</w:t>
            </w:r>
            <w:r w:rsidR="00BC5D39" w:rsidRPr="00A06AD1">
              <w:rPr>
                <w:rFonts w:ascii="Garamond" w:eastAsia="Arial" w:hAnsi="Garamond" w:cstheme="minorHAnsi"/>
                <w:i/>
                <w:iCs/>
                <w:w w:val="95"/>
                <w:sz w:val="18"/>
                <w:szCs w:val="18"/>
                <w:lang w:val="it-IT"/>
              </w:rPr>
              <w:t>Assist</w:t>
            </w:r>
            <w:r w:rsidR="00BC5D39" w:rsidRPr="00A06AD1">
              <w:rPr>
                <w:rFonts w:ascii="Garamond" w:eastAsia="Arial" w:hAnsi="Garamond" w:cstheme="minorHAnsi"/>
                <w:i/>
                <w:iCs/>
                <w:spacing w:val="3"/>
                <w:w w:val="95"/>
                <w:sz w:val="18"/>
                <w:szCs w:val="18"/>
                <w:lang w:val="it-IT"/>
              </w:rPr>
              <w:t xml:space="preserve"> </w:t>
            </w:r>
            <w:r w:rsidRPr="00A06AD1">
              <w:rPr>
                <w:rFonts w:ascii="Garamond" w:eastAsia="Arial" w:hAnsi="Garamond" w:cstheme="minorHAnsi"/>
                <w:i/>
                <w:iCs/>
                <w:sz w:val="18"/>
                <w:szCs w:val="18"/>
                <w:lang w:val="it-IT"/>
              </w:rPr>
              <w:t xml:space="preserve">with </w:t>
            </w:r>
            <w:proofErr w:type="spellStart"/>
            <w:r w:rsidRPr="00A06AD1">
              <w:rPr>
                <w:rFonts w:ascii="Garamond" w:eastAsia="Arial" w:hAnsi="Garamond" w:cstheme="minorHAnsi"/>
                <w:i/>
                <w:iCs/>
                <w:spacing w:val="8"/>
                <w:sz w:val="18"/>
                <w:szCs w:val="18"/>
                <w:lang w:val="it-IT"/>
              </w:rPr>
              <w:t>searches</w:t>
            </w:r>
            <w:proofErr w:type="spellEnd"/>
            <w:r w:rsidR="00BC5D39" w:rsidRPr="00A06AD1">
              <w:rPr>
                <w:rFonts w:ascii="Garamond" w:eastAsia="Arial" w:hAnsi="Garamond" w:cstheme="minorHAnsi"/>
                <w:i/>
                <w:iCs/>
                <w:spacing w:val="3"/>
                <w:w w:val="95"/>
                <w:sz w:val="18"/>
                <w:szCs w:val="18"/>
                <w:lang w:val="it-IT"/>
              </w:rPr>
              <w:t xml:space="preserve"> </w:t>
            </w:r>
            <w:r w:rsidR="00BC5D39" w:rsidRPr="00A06AD1">
              <w:rPr>
                <w:rFonts w:ascii="Garamond" w:eastAsia="Arial" w:hAnsi="Garamond" w:cstheme="minorHAnsi"/>
                <w:i/>
                <w:iCs/>
                <w:sz w:val="18"/>
                <w:szCs w:val="18"/>
                <w:lang w:val="it-IT"/>
              </w:rPr>
              <w:t>for</w:t>
            </w:r>
            <w:r w:rsidR="00BC5D39" w:rsidRPr="00A06AD1">
              <w:rPr>
                <w:rFonts w:ascii="Garamond" w:eastAsia="Arial" w:hAnsi="Garamond" w:cstheme="minorHAnsi"/>
                <w:i/>
                <w:iCs/>
                <w:spacing w:val="40"/>
                <w:sz w:val="18"/>
                <w:szCs w:val="18"/>
                <w:lang w:val="it-IT"/>
              </w:rPr>
              <w:t xml:space="preserve"> </w:t>
            </w:r>
            <w:proofErr w:type="spellStart"/>
            <w:r w:rsidR="00BC5D39" w:rsidRPr="00A06AD1">
              <w:rPr>
                <w:rFonts w:ascii="Garamond" w:eastAsia="Arial" w:hAnsi="Garamond" w:cstheme="minorHAnsi"/>
                <w:i/>
                <w:iCs/>
                <w:w w:val="103"/>
                <w:sz w:val="18"/>
                <w:szCs w:val="18"/>
                <w:lang w:val="it-IT"/>
              </w:rPr>
              <w:t>stowaways</w:t>
            </w:r>
            <w:proofErr w:type="spellEnd"/>
          </w:p>
        </w:tc>
        <w:tc>
          <w:tcPr>
            <w:tcW w:w="750" w:type="dxa"/>
            <w:tcBorders>
              <w:top w:val="single" w:sz="4" w:space="0" w:color="00457E"/>
              <w:left w:val="single" w:sz="4" w:space="0" w:color="00457E"/>
              <w:bottom w:val="single" w:sz="4" w:space="0" w:color="00457E"/>
              <w:right w:val="single" w:sz="4" w:space="0" w:color="00457E"/>
            </w:tcBorders>
          </w:tcPr>
          <w:p w14:paraId="264FDB8C" w14:textId="77777777" w:rsidR="00BC5D39" w:rsidRPr="00A06AD1" w:rsidRDefault="00BC5D39" w:rsidP="00BC5D39">
            <w:pPr>
              <w:rPr>
                <w:rFonts w:ascii="Garamond" w:hAnsi="Garamond" w:cstheme="minorHAnsi"/>
                <w:sz w:val="16"/>
                <w:szCs w:val="16"/>
                <w:lang w:val="it-IT"/>
              </w:rPr>
            </w:pPr>
          </w:p>
        </w:tc>
        <w:tc>
          <w:tcPr>
            <w:tcW w:w="1135" w:type="dxa"/>
            <w:gridSpan w:val="2"/>
            <w:tcBorders>
              <w:top w:val="single" w:sz="4" w:space="0" w:color="00457E"/>
              <w:left w:val="single" w:sz="4" w:space="0" w:color="00457E"/>
              <w:bottom w:val="single" w:sz="4" w:space="0" w:color="00457E"/>
              <w:right w:val="single" w:sz="4" w:space="0" w:color="00457E"/>
            </w:tcBorders>
          </w:tcPr>
          <w:p w14:paraId="60A65769" w14:textId="77777777" w:rsidR="00BC5D39" w:rsidRPr="00A06AD1" w:rsidRDefault="00BC5D39" w:rsidP="00BC5D39">
            <w:pPr>
              <w:rPr>
                <w:rFonts w:ascii="Garamond" w:hAnsi="Garamond" w:cstheme="minorHAnsi"/>
                <w:sz w:val="16"/>
                <w:szCs w:val="16"/>
                <w:lang w:val="it-IT"/>
              </w:rPr>
            </w:pPr>
          </w:p>
        </w:tc>
        <w:tc>
          <w:tcPr>
            <w:tcW w:w="4677" w:type="dxa"/>
            <w:tcBorders>
              <w:left w:val="single" w:sz="4" w:space="0" w:color="00457E"/>
              <w:right w:val="single" w:sz="4" w:space="0" w:color="00457E"/>
            </w:tcBorders>
          </w:tcPr>
          <w:p w14:paraId="687430E8" w14:textId="77777777" w:rsidR="00BC5D39" w:rsidRPr="00A06AD1" w:rsidRDefault="00BC5D39" w:rsidP="00BC5D39">
            <w:pPr>
              <w:rPr>
                <w:rFonts w:ascii="Garamond" w:hAnsi="Garamond" w:cstheme="minorHAnsi"/>
                <w:sz w:val="16"/>
                <w:szCs w:val="16"/>
                <w:lang w:val="it-IT"/>
              </w:rPr>
            </w:pPr>
          </w:p>
        </w:tc>
        <w:tc>
          <w:tcPr>
            <w:tcW w:w="1134" w:type="dxa"/>
            <w:tcBorders>
              <w:top w:val="single" w:sz="4" w:space="0" w:color="00457E"/>
              <w:left w:val="single" w:sz="4" w:space="0" w:color="00457E"/>
              <w:bottom w:val="single" w:sz="4" w:space="0" w:color="00457E"/>
              <w:right w:val="single" w:sz="4" w:space="0" w:color="00457E"/>
            </w:tcBorders>
          </w:tcPr>
          <w:p w14:paraId="4C852559" w14:textId="77777777" w:rsidR="00BC5D39" w:rsidRPr="00A06AD1" w:rsidRDefault="00BC5D39" w:rsidP="00BC5D39">
            <w:pPr>
              <w:rPr>
                <w:rFonts w:ascii="Garamond" w:hAnsi="Garamond" w:cstheme="minorHAnsi"/>
                <w:sz w:val="16"/>
                <w:szCs w:val="16"/>
                <w:lang w:val="it-IT"/>
              </w:rPr>
            </w:pPr>
          </w:p>
        </w:tc>
        <w:tc>
          <w:tcPr>
            <w:tcW w:w="1944" w:type="dxa"/>
            <w:gridSpan w:val="2"/>
            <w:tcBorders>
              <w:top w:val="single" w:sz="4" w:space="0" w:color="00457E"/>
              <w:left w:val="single" w:sz="4" w:space="0" w:color="00457E"/>
              <w:bottom w:val="single" w:sz="4" w:space="0" w:color="00457E"/>
              <w:right w:val="single" w:sz="4" w:space="0" w:color="00457E"/>
            </w:tcBorders>
          </w:tcPr>
          <w:p w14:paraId="2AF6A4D8" w14:textId="77777777" w:rsidR="00BC5D39" w:rsidRPr="00A06AD1" w:rsidRDefault="00BC5D39" w:rsidP="00BC5D39">
            <w:pPr>
              <w:rPr>
                <w:rFonts w:ascii="Garamond" w:hAnsi="Garamond" w:cstheme="minorHAnsi"/>
                <w:sz w:val="16"/>
                <w:szCs w:val="16"/>
                <w:lang w:val="it-IT"/>
              </w:rPr>
            </w:pPr>
          </w:p>
        </w:tc>
      </w:tr>
      <w:tr w:rsidR="00EE1A66" w:rsidRPr="00366F3C" w14:paraId="4F0C3C86" w14:textId="77777777" w:rsidTr="00EE1A66">
        <w:trPr>
          <w:trHeight w:hRule="exact" w:val="848"/>
          <w:jc w:val="center"/>
        </w:trPr>
        <w:tc>
          <w:tcPr>
            <w:tcW w:w="566" w:type="dxa"/>
            <w:tcBorders>
              <w:top w:val="single" w:sz="4" w:space="0" w:color="00457E"/>
              <w:left w:val="single" w:sz="4" w:space="0" w:color="00457E"/>
              <w:bottom w:val="single" w:sz="4" w:space="0" w:color="00457E"/>
              <w:right w:val="single" w:sz="4" w:space="0" w:color="00457E"/>
            </w:tcBorders>
          </w:tcPr>
          <w:p w14:paraId="237ABE6B" w14:textId="77777777" w:rsidR="00BC5D39" w:rsidRPr="00A06AD1" w:rsidRDefault="00BC5D39" w:rsidP="00BC5D39">
            <w:pPr>
              <w:spacing w:before="5" w:after="0"/>
              <w:jc w:val="center"/>
              <w:rPr>
                <w:rFonts w:ascii="Garamond" w:hAnsi="Garamond" w:cstheme="minorHAnsi"/>
                <w:sz w:val="19"/>
                <w:szCs w:val="19"/>
                <w:lang w:val="it-IT"/>
              </w:rPr>
            </w:pPr>
          </w:p>
          <w:p w14:paraId="218392E3" w14:textId="36E7CB44" w:rsidR="00BC5D39" w:rsidRPr="00A06AD1" w:rsidRDefault="00BC5D39" w:rsidP="00BC5D39">
            <w:pPr>
              <w:spacing w:after="0"/>
              <w:jc w:val="center"/>
              <w:rPr>
                <w:rFonts w:ascii="Garamond" w:hAnsi="Garamond" w:cstheme="minorHAnsi"/>
                <w:sz w:val="12"/>
                <w:szCs w:val="12"/>
              </w:rPr>
            </w:pPr>
            <w:r w:rsidRPr="00A06AD1">
              <w:rPr>
                <w:rFonts w:ascii="Garamond" w:eastAsia="Arial" w:hAnsi="Garamond" w:cstheme="minorHAnsi"/>
                <w:sz w:val="18"/>
                <w:szCs w:val="18"/>
              </w:rPr>
              <w:t>.8</w:t>
            </w:r>
          </w:p>
        </w:tc>
        <w:tc>
          <w:tcPr>
            <w:tcW w:w="5629" w:type="dxa"/>
            <w:tcBorders>
              <w:top w:val="single" w:sz="4" w:space="0" w:color="00457E"/>
              <w:left w:val="single" w:sz="4" w:space="0" w:color="00457E"/>
              <w:bottom w:val="single" w:sz="4" w:space="0" w:color="00457E"/>
              <w:right w:val="single" w:sz="4" w:space="0" w:color="00457E"/>
            </w:tcBorders>
          </w:tcPr>
          <w:p w14:paraId="4FA6DB0A" w14:textId="6187B068" w:rsidR="00BC5D39" w:rsidRPr="00A06AD1" w:rsidRDefault="008C04A4" w:rsidP="00BC5D39">
            <w:pPr>
              <w:spacing w:after="0"/>
              <w:ind w:left="126" w:right="96"/>
              <w:jc w:val="both"/>
              <w:rPr>
                <w:rFonts w:ascii="Garamond" w:hAnsi="Garamond" w:cstheme="minorHAnsi"/>
                <w:i/>
                <w:iCs/>
                <w:sz w:val="12"/>
                <w:szCs w:val="12"/>
                <w:lang w:val="it-IT"/>
              </w:rPr>
            </w:pPr>
            <w:r w:rsidRPr="00A06AD1">
              <w:rPr>
                <w:rFonts w:ascii="Garamond" w:eastAsia="Calibri" w:hAnsi="Garamond" w:cstheme="minorHAnsi"/>
                <w:spacing w:val="-1"/>
                <w:sz w:val="18"/>
                <w:szCs w:val="18"/>
                <w:lang w:val="it-IT"/>
              </w:rPr>
              <w:t>S</w:t>
            </w:r>
            <w:r w:rsidRPr="00A06AD1">
              <w:rPr>
                <w:rFonts w:ascii="Garamond" w:eastAsia="Calibri" w:hAnsi="Garamond" w:cstheme="minorHAnsi"/>
                <w:spacing w:val="1"/>
                <w:sz w:val="18"/>
                <w:szCs w:val="18"/>
                <w:lang w:val="it-IT"/>
              </w:rPr>
              <w:t>o</w:t>
            </w:r>
            <w:r w:rsidRPr="00A06AD1">
              <w:rPr>
                <w:rFonts w:ascii="Garamond" w:eastAsia="Calibri" w:hAnsi="Garamond" w:cstheme="minorHAnsi"/>
                <w:sz w:val="18"/>
                <w:szCs w:val="18"/>
                <w:lang w:val="it-IT"/>
              </w:rPr>
              <w:t xml:space="preserve">tto </w:t>
            </w:r>
            <w:r w:rsidRPr="00A06AD1">
              <w:rPr>
                <w:rFonts w:ascii="Garamond" w:eastAsia="Calibri" w:hAnsi="Garamond" w:cstheme="minorHAnsi"/>
                <w:spacing w:val="-1"/>
                <w:sz w:val="18"/>
                <w:szCs w:val="18"/>
                <w:lang w:val="it-IT"/>
              </w:rPr>
              <w:t>l</w:t>
            </w:r>
            <w:r w:rsidRPr="00A06AD1">
              <w:rPr>
                <w:rFonts w:ascii="Garamond" w:eastAsia="Calibri" w:hAnsi="Garamond" w:cstheme="minorHAnsi"/>
                <w:sz w:val="18"/>
                <w:szCs w:val="18"/>
                <w:lang w:val="it-IT"/>
              </w:rPr>
              <w:t xml:space="preserve">a </w:t>
            </w:r>
            <w:r w:rsidRPr="00A06AD1">
              <w:rPr>
                <w:rFonts w:ascii="Garamond" w:eastAsia="Calibri" w:hAnsi="Garamond" w:cstheme="minorHAnsi"/>
                <w:spacing w:val="-1"/>
                <w:sz w:val="18"/>
                <w:szCs w:val="18"/>
                <w:lang w:val="it-IT"/>
              </w:rPr>
              <w:t>supe</w:t>
            </w:r>
            <w:r w:rsidRPr="00A06AD1">
              <w:rPr>
                <w:rFonts w:ascii="Garamond" w:eastAsia="Calibri" w:hAnsi="Garamond" w:cstheme="minorHAnsi"/>
                <w:sz w:val="18"/>
                <w:szCs w:val="18"/>
                <w:lang w:val="it-IT"/>
              </w:rPr>
              <w:t>r</w:t>
            </w:r>
            <w:r w:rsidRPr="00A06AD1">
              <w:rPr>
                <w:rFonts w:ascii="Garamond" w:eastAsia="Calibri" w:hAnsi="Garamond" w:cstheme="minorHAnsi"/>
                <w:spacing w:val="3"/>
                <w:sz w:val="18"/>
                <w:szCs w:val="18"/>
                <w:lang w:val="it-IT"/>
              </w:rPr>
              <w:t>v</w:t>
            </w:r>
            <w:r w:rsidRPr="00A06AD1">
              <w:rPr>
                <w:rFonts w:ascii="Garamond" w:eastAsia="Calibri" w:hAnsi="Garamond" w:cstheme="minorHAnsi"/>
                <w:spacing w:val="-1"/>
                <w:sz w:val="18"/>
                <w:szCs w:val="18"/>
                <w:lang w:val="it-IT"/>
              </w:rPr>
              <w:t>isi</w:t>
            </w:r>
            <w:r w:rsidRPr="00A06AD1">
              <w:rPr>
                <w:rFonts w:ascii="Garamond" w:eastAsia="Calibri" w:hAnsi="Garamond" w:cstheme="minorHAnsi"/>
                <w:spacing w:val="1"/>
                <w:sz w:val="18"/>
                <w:szCs w:val="18"/>
                <w:lang w:val="it-IT"/>
              </w:rPr>
              <w:t>o</w:t>
            </w:r>
            <w:r w:rsidRPr="00A06AD1">
              <w:rPr>
                <w:rFonts w:ascii="Garamond" w:eastAsia="Calibri" w:hAnsi="Garamond" w:cstheme="minorHAnsi"/>
                <w:spacing w:val="-1"/>
                <w:sz w:val="18"/>
                <w:szCs w:val="18"/>
                <w:lang w:val="it-IT"/>
              </w:rPr>
              <w:t>n</w:t>
            </w:r>
            <w:r w:rsidRPr="00A06AD1">
              <w:rPr>
                <w:rFonts w:ascii="Garamond" w:eastAsia="Calibri" w:hAnsi="Garamond" w:cstheme="minorHAnsi"/>
                <w:sz w:val="18"/>
                <w:szCs w:val="18"/>
                <w:lang w:val="it-IT"/>
              </w:rPr>
              <w:t>e</w:t>
            </w:r>
            <w:r w:rsidRPr="00A06AD1">
              <w:rPr>
                <w:rFonts w:ascii="Garamond" w:eastAsia="Calibri" w:hAnsi="Garamond" w:cstheme="minorHAnsi"/>
                <w:spacing w:val="-1"/>
                <w:sz w:val="18"/>
                <w:szCs w:val="18"/>
                <w:lang w:val="it-IT"/>
              </w:rPr>
              <w:t xml:space="preserve"> d</w:t>
            </w:r>
            <w:r w:rsidRPr="00A06AD1">
              <w:rPr>
                <w:rFonts w:ascii="Garamond" w:eastAsia="Calibri" w:hAnsi="Garamond" w:cstheme="minorHAnsi"/>
                <w:sz w:val="18"/>
                <w:szCs w:val="18"/>
                <w:lang w:val="it-IT"/>
              </w:rPr>
              <w:t xml:space="preserve">i </w:t>
            </w:r>
            <w:r w:rsidRPr="00A06AD1">
              <w:rPr>
                <w:rFonts w:ascii="Garamond" w:eastAsia="Calibri" w:hAnsi="Garamond" w:cstheme="minorHAnsi"/>
                <w:spacing w:val="1"/>
                <w:sz w:val="18"/>
                <w:szCs w:val="18"/>
                <w:lang w:val="it-IT"/>
              </w:rPr>
              <w:t>u</w:t>
            </w:r>
            <w:r w:rsidRPr="00A06AD1">
              <w:rPr>
                <w:rFonts w:ascii="Garamond" w:eastAsia="Calibri" w:hAnsi="Garamond" w:cstheme="minorHAnsi"/>
                <w:sz w:val="18"/>
                <w:szCs w:val="18"/>
                <w:lang w:val="it-IT"/>
              </w:rPr>
              <w:t>n</w:t>
            </w:r>
            <w:r w:rsidRPr="00A06AD1">
              <w:rPr>
                <w:rFonts w:ascii="Garamond" w:eastAsia="Calibri" w:hAnsi="Garamond" w:cstheme="minorHAnsi"/>
                <w:spacing w:val="-1"/>
                <w:sz w:val="18"/>
                <w:szCs w:val="18"/>
                <w:lang w:val="it-IT"/>
              </w:rPr>
              <w:t xml:space="preserve"> u</w:t>
            </w:r>
            <w:r w:rsidRPr="00A06AD1">
              <w:rPr>
                <w:rFonts w:ascii="Garamond" w:eastAsia="Calibri" w:hAnsi="Garamond" w:cstheme="minorHAnsi"/>
                <w:sz w:val="18"/>
                <w:szCs w:val="18"/>
                <w:lang w:val="it-IT"/>
              </w:rPr>
              <w:t>ff</w:t>
            </w:r>
            <w:r w:rsidRPr="00A06AD1">
              <w:rPr>
                <w:rFonts w:ascii="Garamond" w:eastAsia="Calibri" w:hAnsi="Garamond" w:cstheme="minorHAnsi"/>
                <w:spacing w:val="-1"/>
                <w:sz w:val="18"/>
                <w:szCs w:val="18"/>
                <w:lang w:val="it-IT"/>
              </w:rPr>
              <w:t>i</w:t>
            </w:r>
            <w:r w:rsidRPr="00A06AD1">
              <w:rPr>
                <w:rFonts w:ascii="Garamond" w:eastAsia="Calibri" w:hAnsi="Garamond" w:cstheme="minorHAnsi"/>
                <w:spacing w:val="1"/>
                <w:sz w:val="18"/>
                <w:szCs w:val="18"/>
                <w:lang w:val="it-IT"/>
              </w:rPr>
              <w:t>c</w:t>
            </w:r>
            <w:r w:rsidRPr="00A06AD1">
              <w:rPr>
                <w:rFonts w:ascii="Garamond" w:eastAsia="Calibri" w:hAnsi="Garamond" w:cstheme="minorHAnsi"/>
                <w:spacing w:val="-1"/>
                <w:sz w:val="18"/>
                <w:szCs w:val="18"/>
                <w:lang w:val="it-IT"/>
              </w:rPr>
              <w:t>i</w:t>
            </w:r>
            <w:r w:rsidRPr="00A06AD1">
              <w:rPr>
                <w:rFonts w:ascii="Garamond" w:eastAsia="Calibri" w:hAnsi="Garamond" w:cstheme="minorHAnsi"/>
                <w:spacing w:val="3"/>
                <w:sz w:val="18"/>
                <w:szCs w:val="18"/>
                <w:lang w:val="it-IT"/>
              </w:rPr>
              <w:t>a</w:t>
            </w:r>
            <w:r w:rsidRPr="00A06AD1">
              <w:rPr>
                <w:rFonts w:ascii="Garamond" w:eastAsia="Calibri" w:hAnsi="Garamond" w:cstheme="minorHAnsi"/>
                <w:spacing w:val="-1"/>
                <w:sz w:val="18"/>
                <w:szCs w:val="18"/>
                <w:lang w:val="it-IT"/>
              </w:rPr>
              <w:t>l</w:t>
            </w:r>
            <w:r w:rsidRPr="00A06AD1">
              <w:rPr>
                <w:rFonts w:ascii="Garamond" w:eastAsia="Calibri" w:hAnsi="Garamond" w:cstheme="minorHAnsi"/>
                <w:sz w:val="18"/>
                <w:szCs w:val="18"/>
                <w:lang w:val="it-IT"/>
              </w:rPr>
              <w:t>e</w:t>
            </w:r>
            <w:r w:rsidRPr="00A06AD1">
              <w:rPr>
                <w:rFonts w:ascii="Garamond" w:eastAsia="Calibri" w:hAnsi="Garamond" w:cstheme="minorHAnsi"/>
                <w:spacing w:val="-3"/>
                <w:sz w:val="18"/>
                <w:szCs w:val="18"/>
                <w:lang w:val="it-IT"/>
              </w:rPr>
              <w:t xml:space="preserve"> </w:t>
            </w:r>
            <w:r w:rsidRPr="00A06AD1">
              <w:rPr>
                <w:rFonts w:ascii="Garamond" w:eastAsia="Calibri" w:hAnsi="Garamond" w:cstheme="minorHAnsi"/>
                <w:sz w:val="18"/>
                <w:szCs w:val="18"/>
                <w:lang w:val="it-IT"/>
              </w:rPr>
              <w:t>arma</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pacing w:val="-1"/>
                <w:sz w:val="18"/>
                <w:szCs w:val="18"/>
                <w:lang w:val="it-IT"/>
              </w:rPr>
              <w:t>l</w:t>
            </w:r>
            <w:r w:rsidRPr="00A06AD1">
              <w:rPr>
                <w:rFonts w:ascii="Garamond" w:eastAsia="Calibri" w:hAnsi="Garamond" w:cstheme="minorHAnsi"/>
                <w:sz w:val="18"/>
                <w:szCs w:val="18"/>
                <w:lang w:val="it-IT"/>
              </w:rPr>
              <w:t>e</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pacing w:val="-1"/>
                <w:sz w:val="18"/>
                <w:szCs w:val="18"/>
                <w:lang w:val="it-IT"/>
              </w:rPr>
              <w:t>s</w:t>
            </w:r>
            <w:r w:rsidRPr="00A06AD1">
              <w:rPr>
                <w:rFonts w:ascii="Garamond" w:eastAsia="Calibri" w:hAnsi="Garamond" w:cstheme="minorHAnsi"/>
                <w:spacing w:val="1"/>
                <w:sz w:val="18"/>
                <w:szCs w:val="18"/>
                <w:lang w:val="it-IT"/>
              </w:rPr>
              <w:t>c</w:t>
            </w:r>
            <w:r w:rsidRPr="00A06AD1">
              <w:rPr>
                <w:rFonts w:ascii="Garamond" w:eastAsia="Calibri" w:hAnsi="Garamond" w:cstheme="minorHAnsi"/>
                <w:sz w:val="18"/>
                <w:szCs w:val="18"/>
                <w:lang w:val="it-IT"/>
              </w:rPr>
              <w:t>a</w:t>
            </w:r>
            <w:r w:rsidRPr="00A06AD1">
              <w:rPr>
                <w:rFonts w:ascii="Garamond" w:eastAsia="Calibri" w:hAnsi="Garamond" w:cstheme="minorHAnsi"/>
                <w:spacing w:val="-1"/>
                <w:sz w:val="18"/>
                <w:szCs w:val="18"/>
                <w:lang w:val="it-IT"/>
              </w:rPr>
              <w:t>l</w:t>
            </w:r>
            <w:r w:rsidRPr="00A06AD1">
              <w:rPr>
                <w:rFonts w:ascii="Garamond" w:eastAsia="Calibri" w:hAnsi="Garamond" w:cstheme="minorHAnsi"/>
                <w:sz w:val="18"/>
                <w:szCs w:val="18"/>
                <w:lang w:val="it-IT"/>
              </w:rPr>
              <w:t xml:space="preserve">e </w:t>
            </w:r>
            <w:r w:rsidRPr="00A06AD1">
              <w:rPr>
                <w:rFonts w:ascii="Garamond" w:eastAsia="Calibri" w:hAnsi="Garamond" w:cstheme="minorHAnsi"/>
                <w:spacing w:val="-1"/>
                <w:sz w:val="18"/>
                <w:szCs w:val="18"/>
                <w:lang w:val="it-IT"/>
              </w:rPr>
              <w:t>pe</w:t>
            </w:r>
            <w:r w:rsidRPr="00A06AD1">
              <w:rPr>
                <w:rFonts w:ascii="Garamond" w:eastAsia="Calibri" w:hAnsi="Garamond" w:cstheme="minorHAnsi"/>
                <w:sz w:val="18"/>
                <w:szCs w:val="18"/>
                <w:lang w:val="it-IT"/>
              </w:rPr>
              <w:t>r</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pacing w:val="2"/>
                <w:sz w:val="18"/>
                <w:szCs w:val="18"/>
                <w:lang w:val="it-IT"/>
              </w:rPr>
              <w:t>i</w:t>
            </w:r>
            <w:r w:rsidRPr="00A06AD1">
              <w:rPr>
                <w:rFonts w:ascii="Garamond" w:eastAsia="Calibri" w:hAnsi="Garamond" w:cstheme="minorHAnsi"/>
                <w:sz w:val="18"/>
                <w:szCs w:val="18"/>
                <w:lang w:val="it-IT"/>
              </w:rPr>
              <w:t xml:space="preserve">l </w:t>
            </w:r>
            <w:r w:rsidRPr="00A06AD1">
              <w:rPr>
                <w:rFonts w:ascii="Garamond" w:eastAsia="Calibri" w:hAnsi="Garamond" w:cstheme="minorHAnsi"/>
                <w:spacing w:val="-1"/>
                <w:sz w:val="18"/>
                <w:szCs w:val="18"/>
                <w:lang w:val="it-IT"/>
              </w:rPr>
              <w:t>pil</w:t>
            </w:r>
            <w:r w:rsidRPr="00A06AD1">
              <w:rPr>
                <w:rFonts w:ascii="Garamond" w:eastAsia="Calibri" w:hAnsi="Garamond" w:cstheme="minorHAnsi"/>
                <w:spacing w:val="1"/>
                <w:sz w:val="18"/>
                <w:szCs w:val="18"/>
                <w:lang w:val="it-IT"/>
              </w:rPr>
              <w:t>o</w:t>
            </w:r>
            <w:r w:rsidRPr="00A06AD1">
              <w:rPr>
                <w:rFonts w:ascii="Garamond" w:eastAsia="Calibri" w:hAnsi="Garamond" w:cstheme="minorHAnsi"/>
                <w:sz w:val="18"/>
                <w:szCs w:val="18"/>
                <w:lang w:val="it-IT"/>
              </w:rPr>
              <w:t xml:space="preserve">ta </w:t>
            </w:r>
            <w:r w:rsidRPr="00A06AD1">
              <w:rPr>
                <w:rFonts w:ascii="Garamond" w:eastAsia="Calibri" w:hAnsi="Garamond" w:cstheme="minorHAnsi"/>
                <w:spacing w:val="-1"/>
                <w:sz w:val="18"/>
                <w:szCs w:val="18"/>
                <w:lang w:val="it-IT"/>
              </w:rPr>
              <w:t>in</w:t>
            </w:r>
            <w:r w:rsidRPr="00A06AD1">
              <w:rPr>
                <w:rFonts w:ascii="Garamond" w:eastAsia="Calibri" w:hAnsi="Garamond" w:cstheme="minorHAnsi"/>
                <w:spacing w:val="1"/>
                <w:sz w:val="18"/>
                <w:szCs w:val="18"/>
                <w:lang w:val="it-IT"/>
              </w:rPr>
              <w:t>c</w:t>
            </w:r>
            <w:r w:rsidRPr="00A06AD1">
              <w:rPr>
                <w:rFonts w:ascii="Garamond" w:eastAsia="Calibri" w:hAnsi="Garamond" w:cstheme="minorHAnsi"/>
                <w:spacing w:val="-1"/>
                <w:sz w:val="18"/>
                <w:szCs w:val="18"/>
                <w:lang w:val="it-IT"/>
              </w:rPr>
              <w:t>lus</w:t>
            </w:r>
            <w:r w:rsidRPr="00A06AD1">
              <w:rPr>
                <w:rFonts w:ascii="Garamond" w:eastAsia="Calibri" w:hAnsi="Garamond" w:cstheme="minorHAnsi"/>
                <w:sz w:val="18"/>
                <w:szCs w:val="18"/>
                <w:lang w:val="it-IT"/>
              </w:rPr>
              <w:t xml:space="preserve">o </w:t>
            </w:r>
            <w:r w:rsidRPr="00A06AD1">
              <w:rPr>
                <w:rFonts w:ascii="Garamond" w:eastAsia="Calibri" w:hAnsi="Garamond" w:cstheme="minorHAnsi"/>
                <w:spacing w:val="-1"/>
                <w:sz w:val="18"/>
                <w:szCs w:val="18"/>
                <w:lang w:val="it-IT"/>
              </w:rPr>
              <w:t>i</w:t>
            </w:r>
            <w:r w:rsidRPr="00A06AD1">
              <w:rPr>
                <w:rFonts w:ascii="Garamond" w:eastAsia="Calibri" w:hAnsi="Garamond" w:cstheme="minorHAnsi"/>
                <w:sz w:val="18"/>
                <w:szCs w:val="18"/>
                <w:lang w:val="it-IT"/>
              </w:rPr>
              <w:t>l</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pacing w:val="-1"/>
                <w:sz w:val="18"/>
                <w:szCs w:val="18"/>
                <w:lang w:val="it-IT"/>
              </w:rPr>
              <w:t>sis</w:t>
            </w:r>
            <w:r w:rsidRPr="00A06AD1">
              <w:rPr>
                <w:rFonts w:ascii="Garamond" w:eastAsia="Calibri" w:hAnsi="Garamond" w:cstheme="minorHAnsi"/>
                <w:spacing w:val="2"/>
                <w:sz w:val="18"/>
                <w:szCs w:val="18"/>
                <w:lang w:val="it-IT"/>
              </w:rPr>
              <w:t>t</w:t>
            </w:r>
            <w:r w:rsidRPr="00A06AD1">
              <w:rPr>
                <w:rFonts w:ascii="Garamond" w:eastAsia="Calibri" w:hAnsi="Garamond" w:cstheme="minorHAnsi"/>
                <w:spacing w:val="-1"/>
                <w:sz w:val="18"/>
                <w:szCs w:val="18"/>
                <w:lang w:val="it-IT"/>
              </w:rPr>
              <w:t>e</w:t>
            </w:r>
            <w:r w:rsidRPr="00A06AD1">
              <w:rPr>
                <w:rFonts w:ascii="Garamond" w:eastAsia="Calibri" w:hAnsi="Garamond" w:cstheme="minorHAnsi"/>
                <w:sz w:val="18"/>
                <w:szCs w:val="18"/>
                <w:lang w:val="it-IT"/>
              </w:rPr>
              <w:t>ma</w:t>
            </w:r>
            <w:r w:rsidRPr="00A06AD1">
              <w:rPr>
                <w:rFonts w:ascii="Garamond" w:eastAsia="Calibri" w:hAnsi="Garamond" w:cstheme="minorHAnsi"/>
                <w:spacing w:val="-3"/>
                <w:sz w:val="18"/>
                <w:szCs w:val="18"/>
                <w:lang w:val="it-IT"/>
              </w:rPr>
              <w:t xml:space="preserve"> </w:t>
            </w:r>
            <w:r w:rsidRPr="00A06AD1">
              <w:rPr>
                <w:rFonts w:ascii="Garamond" w:eastAsia="Calibri" w:hAnsi="Garamond" w:cstheme="minorHAnsi"/>
                <w:sz w:val="18"/>
                <w:szCs w:val="18"/>
                <w:lang w:val="it-IT"/>
              </w:rPr>
              <w:t>a</w:t>
            </w:r>
            <w:r w:rsidRPr="00A06AD1">
              <w:rPr>
                <w:rFonts w:ascii="Garamond" w:eastAsia="Calibri" w:hAnsi="Garamond" w:cstheme="minorHAnsi"/>
                <w:spacing w:val="-1"/>
                <w:sz w:val="18"/>
                <w:szCs w:val="18"/>
                <w:lang w:val="it-IT"/>
              </w:rPr>
              <w:t>u</w:t>
            </w:r>
            <w:r w:rsidRPr="00A06AD1">
              <w:rPr>
                <w:rFonts w:ascii="Garamond" w:eastAsia="Calibri" w:hAnsi="Garamond" w:cstheme="minorHAnsi"/>
                <w:sz w:val="18"/>
                <w:szCs w:val="18"/>
                <w:lang w:val="it-IT"/>
              </w:rPr>
              <w:t>t</w:t>
            </w:r>
            <w:r w:rsidRPr="00A06AD1">
              <w:rPr>
                <w:rFonts w:ascii="Garamond" w:eastAsia="Calibri" w:hAnsi="Garamond" w:cstheme="minorHAnsi"/>
                <w:spacing w:val="1"/>
                <w:sz w:val="18"/>
                <w:szCs w:val="18"/>
                <w:lang w:val="it-IT"/>
              </w:rPr>
              <w:t>o</w:t>
            </w:r>
            <w:r w:rsidRPr="00A06AD1">
              <w:rPr>
                <w:rFonts w:ascii="Garamond" w:eastAsia="Calibri" w:hAnsi="Garamond" w:cstheme="minorHAnsi"/>
                <w:sz w:val="18"/>
                <w:szCs w:val="18"/>
                <w:lang w:val="it-IT"/>
              </w:rPr>
              <w:t>mat</w:t>
            </w:r>
            <w:r w:rsidRPr="00A06AD1">
              <w:rPr>
                <w:rFonts w:ascii="Garamond" w:eastAsia="Calibri" w:hAnsi="Garamond" w:cstheme="minorHAnsi"/>
                <w:spacing w:val="-1"/>
                <w:sz w:val="18"/>
                <w:szCs w:val="18"/>
                <w:lang w:val="it-IT"/>
              </w:rPr>
              <w:t>i</w:t>
            </w:r>
            <w:r w:rsidRPr="00A06AD1">
              <w:rPr>
                <w:rFonts w:ascii="Garamond" w:eastAsia="Calibri" w:hAnsi="Garamond" w:cstheme="minorHAnsi"/>
                <w:spacing w:val="1"/>
                <w:sz w:val="18"/>
                <w:szCs w:val="18"/>
                <w:lang w:val="it-IT"/>
              </w:rPr>
              <w:t>c</w:t>
            </w:r>
            <w:r w:rsidRPr="00A06AD1">
              <w:rPr>
                <w:rFonts w:ascii="Garamond" w:eastAsia="Calibri" w:hAnsi="Garamond" w:cstheme="minorHAnsi"/>
                <w:sz w:val="18"/>
                <w:szCs w:val="18"/>
                <w:lang w:val="it-IT"/>
              </w:rPr>
              <w:t>o</w:t>
            </w:r>
            <w:r w:rsidRPr="00A06AD1">
              <w:rPr>
                <w:rFonts w:ascii="Garamond" w:eastAsia="Calibri" w:hAnsi="Garamond" w:cstheme="minorHAnsi"/>
                <w:spacing w:val="38"/>
                <w:sz w:val="18"/>
                <w:szCs w:val="18"/>
                <w:lang w:val="it-IT"/>
              </w:rPr>
              <w:t xml:space="preserve"> </w:t>
            </w:r>
            <w:r w:rsidRPr="00A06AD1">
              <w:rPr>
                <w:rFonts w:ascii="Garamond" w:eastAsia="Calibri" w:hAnsi="Garamond" w:cstheme="minorHAnsi"/>
                <w:spacing w:val="1"/>
                <w:sz w:val="18"/>
                <w:szCs w:val="18"/>
                <w:lang w:val="it-IT"/>
              </w:rPr>
              <w:t>(</w:t>
            </w:r>
            <w:r w:rsidRPr="00A06AD1">
              <w:rPr>
                <w:rFonts w:ascii="Garamond" w:eastAsia="Calibri" w:hAnsi="Garamond" w:cstheme="minorHAnsi"/>
                <w:spacing w:val="-1"/>
                <w:sz w:val="18"/>
                <w:szCs w:val="18"/>
                <w:lang w:val="it-IT"/>
              </w:rPr>
              <w:t>s</w:t>
            </w:r>
            <w:r w:rsidRPr="00A06AD1">
              <w:rPr>
                <w:rFonts w:ascii="Garamond" w:eastAsia="Calibri" w:hAnsi="Garamond" w:cstheme="minorHAnsi"/>
                <w:sz w:val="18"/>
                <w:szCs w:val="18"/>
                <w:lang w:val="it-IT"/>
              </w:rPr>
              <w:t>e</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pacing w:val="-1"/>
                <w:sz w:val="18"/>
                <w:szCs w:val="18"/>
                <w:lang w:val="it-IT"/>
              </w:rPr>
              <w:t>ins</w:t>
            </w:r>
            <w:r w:rsidRPr="00A06AD1">
              <w:rPr>
                <w:rFonts w:ascii="Garamond" w:eastAsia="Calibri" w:hAnsi="Garamond" w:cstheme="minorHAnsi"/>
                <w:sz w:val="18"/>
                <w:szCs w:val="18"/>
                <w:lang w:val="it-IT"/>
              </w:rPr>
              <w:t>ta</w:t>
            </w:r>
            <w:r w:rsidRPr="00A06AD1">
              <w:rPr>
                <w:rFonts w:ascii="Garamond" w:eastAsia="Calibri" w:hAnsi="Garamond" w:cstheme="minorHAnsi"/>
                <w:spacing w:val="-1"/>
                <w:sz w:val="18"/>
                <w:szCs w:val="18"/>
                <w:lang w:val="it-IT"/>
              </w:rPr>
              <w:t>ll</w:t>
            </w:r>
            <w:r w:rsidRPr="00A06AD1">
              <w:rPr>
                <w:rFonts w:ascii="Garamond" w:eastAsia="Calibri" w:hAnsi="Garamond" w:cstheme="minorHAnsi"/>
                <w:sz w:val="18"/>
                <w:szCs w:val="18"/>
                <w:lang w:val="it-IT"/>
              </w:rPr>
              <w:t>at</w:t>
            </w:r>
            <w:r w:rsidRPr="00A06AD1">
              <w:rPr>
                <w:rFonts w:ascii="Garamond" w:eastAsia="Calibri" w:hAnsi="Garamond" w:cstheme="minorHAnsi"/>
                <w:spacing w:val="1"/>
                <w:sz w:val="18"/>
                <w:szCs w:val="18"/>
                <w:lang w:val="it-IT"/>
              </w:rPr>
              <w:t>o</w:t>
            </w:r>
            <w:r w:rsidRPr="00A06AD1">
              <w:rPr>
                <w:rFonts w:ascii="Garamond" w:eastAsia="Calibri" w:hAnsi="Garamond" w:cstheme="minorHAnsi"/>
                <w:sz w:val="18"/>
                <w:szCs w:val="18"/>
                <w:lang w:val="it-IT"/>
              </w:rPr>
              <w:t>) /</w:t>
            </w:r>
            <w:r w:rsidR="00BC5D39" w:rsidRPr="00A06AD1">
              <w:rPr>
                <w:rFonts w:ascii="Garamond" w:eastAsia="Arial" w:hAnsi="Garamond" w:cstheme="minorHAnsi"/>
                <w:i/>
                <w:iCs/>
                <w:sz w:val="18"/>
                <w:szCs w:val="18"/>
                <w:lang w:val="it-IT"/>
              </w:rPr>
              <w:t>Under</w:t>
            </w:r>
            <w:r w:rsidR="00BC5D39" w:rsidRPr="00A06AD1">
              <w:rPr>
                <w:rFonts w:ascii="Garamond" w:eastAsia="Arial" w:hAnsi="Garamond" w:cstheme="minorHAnsi"/>
                <w:i/>
                <w:iCs/>
                <w:spacing w:val="29"/>
                <w:sz w:val="18"/>
                <w:szCs w:val="18"/>
                <w:lang w:val="it-IT"/>
              </w:rPr>
              <w:t xml:space="preserve"> </w:t>
            </w:r>
            <w:r w:rsidR="00BC5D39" w:rsidRPr="00A06AD1">
              <w:rPr>
                <w:rFonts w:ascii="Garamond" w:eastAsia="Arial" w:hAnsi="Garamond" w:cstheme="minorHAnsi"/>
                <w:i/>
                <w:iCs/>
                <w:sz w:val="18"/>
                <w:szCs w:val="18"/>
                <w:lang w:val="it-IT"/>
              </w:rPr>
              <w:t>the</w:t>
            </w:r>
            <w:r w:rsidR="00BC5D39" w:rsidRPr="00A06AD1">
              <w:rPr>
                <w:rFonts w:ascii="Garamond" w:eastAsia="Arial" w:hAnsi="Garamond" w:cstheme="minorHAnsi"/>
                <w:i/>
                <w:iCs/>
                <w:spacing w:val="28"/>
                <w:sz w:val="18"/>
                <w:szCs w:val="18"/>
                <w:lang w:val="it-IT"/>
              </w:rPr>
              <w:t xml:space="preserve"> </w:t>
            </w:r>
            <w:proofErr w:type="spellStart"/>
            <w:r w:rsidR="00BC5D39" w:rsidRPr="00A06AD1">
              <w:rPr>
                <w:rFonts w:ascii="Garamond" w:eastAsia="Arial" w:hAnsi="Garamond" w:cstheme="minorHAnsi"/>
                <w:i/>
                <w:iCs/>
                <w:sz w:val="18"/>
                <w:szCs w:val="18"/>
                <w:lang w:val="it-IT"/>
              </w:rPr>
              <w:t>supervision</w:t>
            </w:r>
            <w:proofErr w:type="spellEnd"/>
            <w:r w:rsidR="00BC5D39" w:rsidRPr="00A06AD1">
              <w:rPr>
                <w:rFonts w:ascii="Garamond" w:eastAsia="Arial" w:hAnsi="Garamond" w:cstheme="minorHAnsi"/>
                <w:i/>
                <w:iCs/>
                <w:spacing w:val="27"/>
                <w:sz w:val="18"/>
                <w:szCs w:val="18"/>
                <w:lang w:val="it-IT"/>
              </w:rPr>
              <w:t xml:space="preserve"> </w:t>
            </w:r>
            <w:r w:rsidR="00BC5D39" w:rsidRPr="00A06AD1">
              <w:rPr>
                <w:rFonts w:ascii="Garamond" w:eastAsia="Arial" w:hAnsi="Garamond" w:cstheme="minorHAnsi"/>
                <w:i/>
                <w:iCs/>
                <w:sz w:val="18"/>
                <w:szCs w:val="18"/>
                <w:lang w:val="it-IT"/>
              </w:rPr>
              <w:t>of</w:t>
            </w:r>
            <w:r w:rsidR="00BC5D39" w:rsidRPr="00A06AD1">
              <w:rPr>
                <w:rFonts w:ascii="Garamond" w:eastAsia="Arial" w:hAnsi="Garamond" w:cstheme="minorHAnsi"/>
                <w:i/>
                <w:iCs/>
                <w:spacing w:val="29"/>
                <w:sz w:val="18"/>
                <w:szCs w:val="18"/>
                <w:lang w:val="it-IT"/>
              </w:rPr>
              <w:t xml:space="preserve"> </w:t>
            </w:r>
            <w:r w:rsidR="00BC5D39" w:rsidRPr="00A06AD1">
              <w:rPr>
                <w:rFonts w:ascii="Garamond" w:eastAsia="Arial" w:hAnsi="Garamond" w:cstheme="minorHAnsi"/>
                <w:i/>
                <w:iCs/>
                <w:sz w:val="18"/>
                <w:szCs w:val="18"/>
                <w:lang w:val="it-IT"/>
              </w:rPr>
              <w:t>an</w:t>
            </w:r>
            <w:r w:rsidR="00BC5D39" w:rsidRPr="00A06AD1">
              <w:rPr>
                <w:rFonts w:ascii="Garamond" w:eastAsia="Arial" w:hAnsi="Garamond" w:cstheme="minorHAnsi"/>
                <w:i/>
                <w:iCs/>
                <w:spacing w:val="8"/>
                <w:sz w:val="18"/>
                <w:szCs w:val="18"/>
                <w:lang w:val="it-IT"/>
              </w:rPr>
              <w:t xml:space="preserve"> </w:t>
            </w:r>
            <w:proofErr w:type="spellStart"/>
            <w:r w:rsidRPr="00A06AD1">
              <w:rPr>
                <w:rFonts w:ascii="Garamond" w:eastAsia="Arial" w:hAnsi="Garamond" w:cstheme="minorHAnsi"/>
                <w:i/>
                <w:iCs/>
                <w:sz w:val="18"/>
                <w:szCs w:val="18"/>
                <w:lang w:val="it-IT"/>
              </w:rPr>
              <w:t>o</w:t>
            </w:r>
            <w:r w:rsidRPr="00A06AD1">
              <w:rPr>
                <w:rFonts w:ascii="Garamond" w:eastAsia="Arial" w:hAnsi="Garamond" w:cstheme="minorHAnsi"/>
                <w:i/>
                <w:iCs/>
                <w:spacing w:val="-3"/>
                <w:sz w:val="18"/>
                <w:szCs w:val="18"/>
                <w:lang w:val="it-IT"/>
              </w:rPr>
              <w:t>f</w:t>
            </w:r>
            <w:r w:rsidRPr="00A06AD1">
              <w:rPr>
                <w:rFonts w:ascii="Garamond" w:eastAsia="Arial" w:hAnsi="Garamond" w:cstheme="minorHAnsi"/>
                <w:i/>
                <w:iCs/>
                <w:sz w:val="18"/>
                <w:szCs w:val="18"/>
                <w:lang w:val="it-IT"/>
              </w:rPr>
              <w:t>ficer</w:t>
            </w:r>
            <w:proofErr w:type="spellEnd"/>
            <w:r w:rsidRPr="00A06AD1">
              <w:rPr>
                <w:rFonts w:ascii="Garamond" w:eastAsia="Arial" w:hAnsi="Garamond" w:cstheme="minorHAnsi"/>
                <w:i/>
                <w:iCs/>
                <w:sz w:val="18"/>
                <w:szCs w:val="18"/>
                <w:lang w:val="it-IT"/>
              </w:rPr>
              <w:t xml:space="preserve"> </w:t>
            </w:r>
            <w:proofErr w:type="spellStart"/>
            <w:r w:rsidRPr="00A06AD1">
              <w:rPr>
                <w:rFonts w:ascii="Garamond" w:eastAsia="Arial" w:hAnsi="Garamond" w:cstheme="minorHAnsi"/>
                <w:i/>
                <w:iCs/>
                <w:spacing w:val="6"/>
                <w:sz w:val="18"/>
                <w:szCs w:val="18"/>
                <w:lang w:val="it-IT"/>
              </w:rPr>
              <w:t>rig</w:t>
            </w:r>
            <w:proofErr w:type="spellEnd"/>
            <w:r w:rsidR="00BC5D39" w:rsidRPr="00A06AD1">
              <w:rPr>
                <w:rFonts w:ascii="Garamond" w:eastAsia="Arial" w:hAnsi="Garamond" w:cstheme="minorHAnsi"/>
                <w:i/>
                <w:iCs/>
                <w:spacing w:val="30"/>
                <w:sz w:val="18"/>
                <w:szCs w:val="18"/>
                <w:lang w:val="it-IT"/>
              </w:rPr>
              <w:t xml:space="preserve"> </w:t>
            </w:r>
            <w:r w:rsidRPr="00A06AD1">
              <w:rPr>
                <w:rFonts w:ascii="Garamond" w:eastAsia="Arial" w:hAnsi="Garamond" w:cstheme="minorHAnsi"/>
                <w:i/>
                <w:iCs/>
                <w:sz w:val="18"/>
                <w:szCs w:val="18"/>
                <w:lang w:val="it-IT"/>
              </w:rPr>
              <w:t xml:space="preserve">pilot </w:t>
            </w:r>
            <w:proofErr w:type="spellStart"/>
            <w:r w:rsidRPr="00A06AD1">
              <w:rPr>
                <w:rFonts w:ascii="Garamond" w:eastAsia="Arial" w:hAnsi="Garamond" w:cstheme="minorHAnsi"/>
                <w:i/>
                <w:iCs/>
                <w:spacing w:val="9"/>
                <w:sz w:val="18"/>
                <w:szCs w:val="18"/>
                <w:lang w:val="it-IT"/>
              </w:rPr>
              <w:t>ladders</w:t>
            </w:r>
            <w:proofErr w:type="spellEnd"/>
            <w:r w:rsidR="00BC5D39" w:rsidRPr="00A06AD1">
              <w:rPr>
                <w:rFonts w:ascii="Garamond" w:eastAsia="Arial" w:hAnsi="Garamond" w:cstheme="minorHAnsi"/>
                <w:i/>
                <w:iCs/>
                <w:w w:val="103"/>
                <w:sz w:val="18"/>
                <w:szCs w:val="18"/>
                <w:lang w:val="it-IT"/>
              </w:rPr>
              <w:t xml:space="preserve">, </w:t>
            </w:r>
            <w:proofErr w:type="spellStart"/>
            <w:r w:rsidR="00BC5D39" w:rsidRPr="00A06AD1">
              <w:rPr>
                <w:rFonts w:ascii="Garamond" w:eastAsia="Arial" w:hAnsi="Garamond" w:cstheme="minorHAnsi"/>
                <w:i/>
                <w:iCs/>
                <w:w w:val="109"/>
                <w:sz w:val="18"/>
                <w:szCs w:val="18"/>
                <w:lang w:val="it-IT"/>
              </w:rPr>
              <w:t>including</w:t>
            </w:r>
            <w:proofErr w:type="spellEnd"/>
            <w:r w:rsidR="00BC5D39" w:rsidRPr="00A06AD1">
              <w:rPr>
                <w:rFonts w:ascii="Garamond" w:eastAsia="Arial" w:hAnsi="Garamond" w:cstheme="minorHAnsi"/>
                <w:i/>
                <w:iCs/>
                <w:spacing w:val="-4"/>
                <w:w w:val="109"/>
                <w:sz w:val="18"/>
                <w:szCs w:val="18"/>
                <w:lang w:val="it-IT"/>
              </w:rPr>
              <w:t xml:space="preserve"> </w:t>
            </w:r>
            <w:r w:rsidR="00375215" w:rsidRPr="00A06AD1">
              <w:rPr>
                <w:rFonts w:ascii="Garamond" w:eastAsia="Arial" w:hAnsi="Garamond" w:cstheme="minorHAnsi"/>
                <w:i/>
                <w:iCs/>
                <w:sz w:val="18"/>
                <w:szCs w:val="18"/>
                <w:lang w:val="it-IT"/>
              </w:rPr>
              <w:t xml:space="preserve">pilot </w:t>
            </w:r>
            <w:proofErr w:type="spellStart"/>
            <w:r w:rsidR="00375215" w:rsidRPr="00A06AD1">
              <w:rPr>
                <w:rFonts w:ascii="Garamond" w:eastAsia="Arial" w:hAnsi="Garamond" w:cstheme="minorHAnsi"/>
                <w:i/>
                <w:iCs/>
                <w:spacing w:val="9"/>
                <w:sz w:val="18"/>
                <w:szCs w:val="18"/>
                <w:lang w:val="it-IT"/>
              </w:rPr>
              <w:t>hoists</w:t>
            </w:r>
            <w:proofErr w:type="spellEnd"/>
            <w:r w:rsidR="00BC5D39" w:rsidRPr="00A06AD1">
              <w:rPr>
                <w:rFonts w:ascii="Garamond" w:eastAsia="Arial" w:hAnsi="Garamond" w:cstheme="minorHAnsi"/>
                <w:i/>
                <w:iCs/>
                <w:spacing w:val="9"/>
                <w:sz w:val="18"/>
                <w:szCs w:val="18"/>
                <w:lang w:val="it-IT"/>
              </w:rPr>
              <w:t xml:space="preserve"> </w:t>
            </w:r>
            <w:r w:rsidR="00BC5D39" w:rsidRPr="00A06AD1">
              <w:rPr>
                <w:rFonts w:ascii="Garamond" w:eastAsia="Arial" w:hAnsi="Garamond" w:cstheme="minorHAnsi"/>
                <w:i/>
                <w:iCs/>
                <w:sz w:val="18"/>
                <w:szCs w:val="18"/>
                <w:lang w:val="it-IT"/>
              </w:rPr>
              <w:t>(</w:t>
            </w:r>
            <w:proofErr w:type="spellStart"/>
            <w:r w:rsidR="00BC5D39" w:rsidRPr="00A06AD1">
              <w:rPr>
                <w:rFonts w:ascii="Garamond" w:eastAsia="Arial" w:hAnsi="Garamond" w:cstheme="minorHAnsi"/>
                <w:i/>
                <w:iCs/>
                <w:sz w:val="18"/>
                <w:szCs w:val="18"/>
                <w:lang w:val="it-IT"/>
              </w:rPr>
              <w:t>if</w:t>
            </w:r>
            <w:proofErr w:type="spellEnd"/>
            <w:r w:rsidR="00BC5D39" w:rsidRPr="00A06AD1">
              <w:rPr>
                <w:rFonts w:ascii="Garamond" w:eastAsia="Arial" w:hAnsi="Garamond" w:cstheme="minorHAnsi"/>
                <w:i/>
                <w:iCs/>
                <w:spacing w:val="30"/>
                <w:sz w:val="18"/>
                <w:szCs w:val="18"/>
                <w:lang w:val="it-IT"/>
              </w:rPr>
              <w:t xml:space="preserve"> </w:t>
            </w:r>
            <w:proofErr w:type="spellStart"/>
            <w:r w:rsidR="00BC5D39" w:rsidRPr="00A06AD1">
              <w:rPr>
                <w:rFonts w:ascii="Garamond" w:eastAsia="Arial" w:hAnsi="Garamond" w:cstheme="minorHAnsi"/>
                <w:i/>
                <w:iCs/>
                <w:w w:val="117"/>
                <w:sz w:val="18"/>
                <w:szCs w:val="18"/>
                <w:lang w:val="it-IT"/>
              </w:rPr>
              <w:t>fitted</w:t>
            </w:r>
            <w:proofErr w:type="spellEnd"/>
            <w:r w:rsidR="00BC5D39" w:rsidRPr="00A06AD1">
              <w:rPr>
                <w:rFonts w:ascii="Garamond" w:eastAsia="Arial" w:hAnsi="Garamond" w:cstheme="minorHAnsi"/>
                <w:i/>
                <w:iCs/>
                <w:w w:val="117"/>
                <w:sz w:val="18"/>
                <w:szCs w:val="18"/>
                <w:lang w:val="it-IT"/>
              </w:rPr>
              <w:t>)</w:t>
            </w:r>
          </w:p>
        </w:tc>
        <w:tc>
          <w:tcPr>
            <w:tcW w:w="750" w:type="dxa"/>
            <w:tcBorders>
              <w:top w:val="single" w:sz="4" w:space="0" w:color="00457E"/>
              <w:left w:val="single" w:sz="4" w:space="0" w:color="00457E"/>
              <w:bottom w:val="single" w:sz="4" w:space="0" w:color="00457E"/>
              <w:right w:val="single" w:sz="4" w:space="0" w:color="00457E"/>
            </w:tcBorders>
          </w:tcPr>
          <w:p w14:paraId="4F2E00E6" w14:textId="77777777" w:rsidR="00BC5D39" w:rsidRPr="00A06AD1" w:rsidRDefault="00BC5D39" w:rsidP="00BC5D39">
            <w:pPr>
              <w:rPr>
                <w:rFonts w:ascii="Garamond" w:hAnsi="Garamond" w:cstheme="minorHAnsi"/>
                <w:sz w:val="16"/>
                <w:szCs w:val="16"/>
                <w:lang w:val="it-IT"/>
              </w:rPr>
            </w:pPr>
          </w:p>
        </w:tc>
        <w:tc>
          <w:tcPr>
            <w:tcW w:w="1135" w:type="dxa"/>
            <w:gridSpan w:val="2"/>
            <w:tcBorders>
              <w:top w:val="single" w:sz="4" w:space="0" w:color="00457E"/>
              <w:left w:val="single" w:sz="4" w:space="0" w:color="00457E"/>
              <w:bottom w:val="single" w:sz="4" w:space="0" w:color="00457E"/>
              <w:right w:val="single" w:sz="4" w:space="0" w:color="00457E"/>
            </w:tcBorders>
          </w:tcPr>
          <w:p w14:paraId="32E55178" w14:textId="77777777" w:rsidR="00BC5D39" w:rsidRPr="00A06AD1" w:rsidRDefault="00BC5D39" w:rsidP="00BC5D39">
            <w:pPr>
              <w:rPr>
                <w:rFonts w:ascii="Garamond" w:hAnsi="Garamond" w:cstheme="minorHAnsi"/>
                <w:sz w:val="16"/>
                <w:szCs w:val="16"/>
                <w:lang w:val="it-IT"/>
              </w:rPr>
            </w:pPr>
          </w:p>
        </w:tc>
        <w:tc>
          <w:tcPr>
            <w:tcW w:w="4677" w:type="dxa"/>
            <w:tcBorders>
              <w:left w:val="single" w:sz="4" w:space="0" w:color="00457E"/>
              <w:right w:val="single" w:sz="4" w:space="0" w:color="00457E"/>
            </w:tcBorders>
          </w:tcPr>
          <w:p w14:paraId="2273413C" w14:textId="77777777" w:rsidR="00BC5D39" w:rsidRPr="00A06AD1" w:rsidRDefault="00BC5D39" w:rsidP="00BC5D39">
            <w:pPr>
              <w:rPr>
                <w:rFonts w:ascii="Garamond" w:hAnsi="Garamond" w:cstheme="minorHAnsi"/>
                <w:sz w:val="16"/>
                <w:szCs w:val="16"/>
                <w:lang w:val="it-IT"/>
              </w:rPr>
            </w:pPr>
          </w:p>
        </w:tc>
        <w:tc>
          <w:tcPr>
            <w:tcW w:w="1134" w:type="dxa"/>
            <w:tcBorders>
              <w:top w:val="single" w:sz="4" w:space="0" w:color="00457E"/>
              <w:left w:val="single" w:sz="4" w:space="0" w:color="00457E"/>
              <w:bottom w:val="single" w:sz="4" w:space="0" w:color="00457E"/>
              <w:right w:val="single" w:sz="4" w:space="0" w:color="00457E"/>
            </w:tcBorders>
          </w:tcPr>
          <w:p w14:paraId="3A9A7011" w14:textId="77777777" w:rsidR="00BC5D39" w:rsidRPr="00A06AD1" w:rsidRDefault="00BC5D39" w:rsidP="00BC5D39">
            <w:pPr>
              <w:rPr>
                <w:rFonts w:ascii="Garamond" w:hAnsi="Garamond" w:cstheme="minorHAnsi"/>
                <w:sz w:val="16"/>
                <w:szCs w:val="16"/>
                <w:lang w:val="it-IT"/>
              </w:rPr>
            </w:pPr>
          </w:p>
        </w:tc>
        <w:tc>
          <w:tcPr>
            <w:tcW w:w="1944" w:type="dxa"/>
            <w:gridSpan w:val="2"/>
            <w:tcBorders>
              <w:top w:val="single" w:sz="4" w:space="0" w:color="00457E"/>
              <w:left w:val="single" w:sz="4" w:space="0" w:color="00457E"/>
              <w:bottom w:val="single" w:sz="4" w:space="0" w:color="00457E"/>
              <w:right w:val="single" w:sz="4" w:space="0" w:color="00457E"/>
            </w:tcBorders>
          </w:tcPr>
          <w:p w14:paraId="51CA0AC6" w14:textId="77777777" w:rsidR="00BC5D39" w:rsidRPr="00A06AD1" w:rsidRDefault="00BC5D39" w:rsidP="00BC5D39">
            <w:pPr>
              <w:rPr>
                <w:rFonts w:ascii="Garamond" w:hAnsi="Garamond" w:cstheme="minorHAnsi"/>
                <w:sz w:val="16"/>
                <w:szCs w:val="16"/>
                <w:lang w:val="it-IT"/>
              </w:rPr>
            </w:pPr>
          </w:p>
        </w:tc>
      </w:tr>
      <w:tr w:rsidR="00EE1A66" w:rsidRPr="00A06AD1" w14:paraId="07784CE9" w14:textId="77777777" w:rsidTr="00EE1A66">
        <w:trPr>
          <w:trHeight w:hRule="exact" w:val="562"/>
          <w:jc w:val="center"/>
        </w:trPr>
        <w:tc>
          <w:tcPr>
            <w:tcW w:w="566" w:type="dxa"/>
            <w:tcBorders>
              <w:top w:val="single" w:sz="4" w:space="0" w:color="00457E"/>
              <w:left w:val="single" w:sz="4" w:space="0" w:color="00457E"/>
              <w:bottom w:val="single" w:sz="4" w:space="0" w:color="00457E"/>
              <w:right w:val="single" w:sz="4" w:space="0" w:color="00457E"/>
            </w:tcBorders>
          </w:tcPr>
          <w:p w14:paraId="2D2B3135" w14:textId="77777777" w:rsidR="00BC5D39" w:rsidRPr="00A06AD1" w:rsidRDefault="00BC5D39" w:rsidP="00BC5D39">
            <w:pPr>
              <w:spacing w:after="0"/>
              <w:jc w:val="center"/>
              <w:rPr>
                <w:rFonts w:ascii="Garamond" w:hAnsi="Garamond" w:cstheme="minorHAnsi"/>
                <w:sz w:val="12"/>
                <w:szCs w:val="12"/>
                <w:lang w:val="it-IT"/>
              </w:rPr>
            </w:pPr>
          </w:p>
          <w:p w14:paraId="316EFE94" w14:textId="6D0B7852" w:rsidR="00BC5D39" w:rsidRPr="00A06AD1" w:rsidRDefault="00BC5D39" w:rsidP="00BC5D39">
            <w:pPr>
              <w:spacing w:before="5" w:after="0"/>
              <w:jc w:val="center"/>
              <w:rPr>
                <w:rFonts w:ascii="Garamond" w:hAnsi="Garamond" w:cstheme="minorHAnsi"/>
                <w:sz w:val="19"/>
                <w:szCs w:val="19"/>
              </w:rPr>
            </w:pPr>
            <w:r w:rsidRPr="00A06AD1">
              <w:rPr>
                <w:rFonts w:ascii="Garamond" w:eastAsia="Arial" w:hAnsi="Garamond" w:cstheme="minorHAnsi"/>
                <w:sz w:val="18"/>
                <w:szCs w:val="18"/>
              </w:rPr>
              <w:t>.9</w:t>
            </w:r>
          </w:p>
        </w:tc>
        <w:tc>
          <w:tcPr>
            <w:tcW w:w="5629" w:type="dxa"/>
            <w:tcBorders>
              <w:top w:val="single" w:sz="4" w:space="0" w:color="00457E"/>
              <w:left w:val="single" w:sz="4" w:space="0" w:color="00457E"/>
              <w:bottom w:val="single" w:sz="4" w:space="0" w:color="00457E"/>
              <w:right w:val="single" w:sz="4" w:space="0" w:color="00457E"/>
            </w:tcBorders>
          </w:tcPr>
          <w:p w14:paraId="0A2945F7" w14:textId="180A8856" w:rsidR="00BC5D39" w:rsidRPr="00A06AD1" w:rsidRDefault="008C04A4" w:rsidP="008C04A4">
            <w:pPr>
              <w:spacing w:after="0"/>
              <w:ind w:left="126" w:right="96"/>
              <w:jc w:val="both"/>
              <w:rPr>
                <w:rFonts w:ascii="Garamond" w:eastAsia="Calibri" w:hAnsi="Garamond" w:cstheme="minorHAnsi"/>
                <w:spacing w:val="-1"/>
                <w:sz w:val="18"/>
                <w:szCs w:val="18"/>
                <w:lang w:val="it-IT"/>
              </w:rPr>
            </w:pPr>
            <w:r w:rsidRPr="00A06AD1">
              <w:rPr>
                <w:rFonts w:ascii="Garamond" w:eastAsia="Calibri" w:hAnsi="Garamond" w:cstheme="minorHAnsi"/>
                <w:spacing w:val="-1"/>
                <w:sz w:val="18"/>
                <w:szCs w:val="18"/>
                <w:lang w:val="it-IT"/>
              </w:rPr>
              <w:t>Aiuta l’ufficiale nei compiti di guardia all’ancora /</w:t>
            </w:r>
            <w:r w:rsidR="00BC5D39" w:rsidRPr="00A06AD1">
              <w:rPr>
                <w:rFonts w:ascii="Garamond" w:eastAsia="Calibri" w:hAnsi="Garamond" w:cstheme="minorHAnsi"/>
                <w:spacing w:val="-1"/>
                <w:sz w:val="18"/>
                <w:szCs w:val="18"/>
                <w:lang w:val="it-IT"/>
              </w:rPr>
              <w:t xml:space="preserve">Assist </w:t>
            </w:r>
            <w:proofErr w:type="spellStart"/>
            <w:r w:rsidRPr="00A06AD1">
              <w:rPr>
                <w:rFonts w:ascii="Garamond" w:eastAsia="Calibri" w:hAnsi="Garamond" w:cstheme="minorHAnsi"/>
                <w:spacing w:val="-1"/>
                <w:sz w:val="18"/>
                <w:szCs w:val="18"/>
                <w:lang w:val="it-IT"/>
              </w:rPr>
              <w:t>officer</w:t>
            </w:r>
            <w:proofErr w:type="spellEnd"/>
            <w:r w:rsidRPr="00A06AD1">
              <w:rPr>
                <w:rFonts w:ascii="Garamond" w:eastAsia="Calibri" w:hAnsi="Garamond" w:cstheme="minorHAnsi"/>
                <w:spacing w:val="-1"/>
                <w:sz w:val="18"/>
                <w:szCs w:val="18"/>
                <w:lang w:val="it-IT"/>
              </w:rPr>
              <w:t xml:space="preserve"> of</w:t>
            </w:r>
            <w:r w:rsidR="00BC5D39" w:rsidRPr="00A06AD1">
              <w:rPr>
                <w:rFonts w:ascii="Garamond" w:eastAsia="Calibri" w:hAnsi="Garamond" w:cstheme="minorHAnsi"/>
                <w:spacing w:val="-1"/>
                <w:sz w:val="18"/>
                <w:szCs w:val="18"/>
                <w:lang w:val="it-IT"/>
              </w:rPr>
              <w:t xml:space="preserve"> the </w:t>
            </w:r>
            <w:proofErr w:type="spellStart"/>
            <w:r w:rsidR="00BC5D39" w:rsidRPr="00A06AD1">
              <w:rPr>
                <w:rFonts w:ascii="Garamond" w:eastAsia="Calibri" w:hAnsi="Garamond" w:cstheme="minorHAnsi"/>
                <w:spacing w:val="-1"/>
                <w:sz w:val="18"/>
                <w:szCs w:val="18"/>
                <w:lang w:val="it-IT"/>
              </w:rPr>
              <w:t>watch</w:t>
            </w:r>
            <w:proofErr w:type="spellEnd"/>
            <w:r w:rsidR="00BC5D39" w:rsidRPr="00A06AD1">
              <w:rPr>
                <w:rFonts w:ascii="Garamond" w:eastAsia="Calibri" w:hAnsi="Garamond" w:cstheme="minorHAnsi"/>
                <w:spacing w:val="-1"/>
                <w:sz w:val="18"/>
                <w:szCs w:val="18"/>
                <w:lang w:val="it-IT"/>
              </w:rPr>
              <w:t xml:space="preserve"> in anchor watch duties</w:t>
            </w:r>
          </w:p>
        </w:tc>
        <w:tc>
          <w:tcPr>
            <w:tcW w:w="750" w:type="dxa"/>
            <w:tcBorders>
              <w:top w:val="single" w:sz="4" w:space="0" w:color="00457E"/>
              <w:left w:val="single" w:sz="4" w:space="0" w:color="00457E"/>
              <w:bottom w:val="single" w:sz="4" w:space="0" w:color="00457E"/>
              <w:right w:val="single" w:sz="4" w:space="0" w:color="00457E"/>
            </w:tcBorders>
          </w:tcPr>
          <w:p w14:paraId="6C6DD22B" w14:textId="77777777" w:rsidR="00BC5D39" w:rsidRPr="00A06AD1" w:rsidRDefault="00BC5D39" w:rsidP="00BC5D39">
            <w:pPr>
              <w:rPr>
                <w:rFonts w:ascii="Garamond" w:hAnsi="Garamond" w:cstheme="minorHAnsi"/>
                <w:sz w:val="16"/>
                <w:szCs w:val="16"/>
                <w:lang w:val="it-IT"/>
              </w:rPr>
            </w:pPr>
          </w:p>
        </w:tc>
        <w:tc>
          <w:tcPr>
            <w:tcW w:w="1135" w:type="dxa"/>
            <w:gridSpan w:val="2"/>
            <w:tcBorders>
              <w:top w:val="single" w:sz="4" w:space="0" w:color="00457E"/>
              <w:left w:val="single" w:sz="4" w:space="0" w:color="00457E"/>
              <w:bottom w:val="single" w:sz="4" w:space="0" w:color="00457E"/>
              <w:right w:val="single" w:sz="4" w:space="0" w:color="00457E"/>
            </w:tcBorders>
          </w:tcPr>
          <w:p w14:paraId="4C24B9BA" w14:textId="77777777" w:rsidR="00BC5D39" w:rsidRPr="00A06AD1" w:rsidRDefault="00BC5D39" w:rsidP="00BC5D39">
            <w:pPr>
              <w:rPr>
                <w:rFonts w:ascii="Garamond" w:hAnsi="Garamond" w:cstheme="minorHAnsi"/>
                <w:sz w:val="16"/>
                <w:szCs w:val="16"/>
                <w:lang w:val="it-IT"/>
              </w:rPr>
            </w:pPr>
          </w:p>
        </w:tc>
        <w:tc>
          <w:tcPr>
            <w:tcW w:w="4677" w:type="dxa"/>
            <w:tcBorders>
              <w:left w:val="single" w:sz="4" w:space="0" w:color="00457E"/>
              <w:bottom w:val="single" w:sz="4" w:space="0" w:color="auto"/>
              <w:right w:val="single" w:sz="4" w:space="0" w:color="00457E"/>
            </w:tcBorders>
          </w:tcPr>
          <w:p w14:paraId="37F5E305" w14:textId="77777777" w:rsidR="00BC5D39" w:rsidRPr="00A06AD1" w:rsidRDefault="00BC5D39" w:rsidP="00BC5D39">
            <w:pPr>
              <w:rPr>
                <w:rFonts w:ascii="Garamond" w:hAnsi="Garamond" w:cstheme="minorHAnsi"/>
                <w:sz w:val="16"/>
                <w:szCs w:val="16"/>
                <w:lang w:val="it-IT"/>
              </w:rPr>
            </w:pPr>
          </w:p>
        </w:tc>
        <w:tc>
          <w:tcPr>
            <w:tcW w:w="1134" w:type="dxa"/>
            <w:tcBorders>
              <w:top w:val="single" w:sz="4" w:space="0" w:color="00457E"/>
              <w:left w:val="single" w:sz="4" w:space="0" w:color="00457E"/>
              <w:bottom w:val="single" w:sz="4" w:space="0" w:color="00457E"/>
              <w:right w:val="single" w:sz="4" w:space="0" w:color="00457E"/>
            </w:tcBorders>
          </w:tcPr>
          <w:p w14:paraId="6F131779" w14:textId="77777777" w:rsidR="00BC5D39" w:rsidRPr="00A06AD1" w:rsidRDefault="00BC5D39" w:rsidP="00BC5D39">
            <w:pPr>
              <w:rPr>
                <w:rFonts w:ascii="Garamond" w:hAnsi="Garamond" w:cstheme="minorHAnsi"/>
                <w:sz w:val="16"/>
                <w:szCs w:val="16"/>
                <w:lang w:val="it-IT"/>
              </w:rPr>
            </w:pPr>
          </w:p>
        </w:tc>
        <w:tc>
          <w:tcPr>
            <w:tcW w:w="1944" w:type="dxa"/>
            <w:gridSpan w:val="2"/>
            <w:tcBorders>
              <w:top w:val="single" w:sz="4" w:space="0" w:color="00457E"/>
              <w:left w:val="single" w:sz="4" w:space="0" w:color="00457E"/>
              <w:bottom w:val="single" w:sz="4" w:space="0" w:color="00457E"/>
              <w:right w:val="single" w:sz="4" w:space="0" w:color="00457E"/>
            </w:tcBorders>
          </w:tcPr>
          <w:p w14:paraId="4A7862EF" w14:textId="77777777" w:rsidR="00BC5D39" w:rsidRPr="00A06AD1" w:rsidRDefault="00BC5D39" w:rsidP="00BC5D39">
            <w:pPr>
              <w:rPr>
                <w:rFonts w:ascii="Garamond" w:hAnsi="Garamond" w:cstheme="minorHAnsi"/>
                <w:sz w:val="16"/>
                <w:szCs w:val="16"/>
                <w:lang w:val="it-IT"/>
              </w:rPr>
            </w:pPr>
          </w:p>
        </w:tc>
      </w:tr>
      <w:tr w:rsidR="00F00948" w:rsidRPr="00366F3C" w14:paraId="46B1A826" w14:textId="77777777" w:rsidTr="00F00948">
        <w:trPr>
          <w:trHeight w:hRule="exact" w:val="864"/>
          <w:jc w:val="center"/>
        </w:trPr>
        <w:tc>
          <w:tcPr>
            <w:tcW w:w="566" w:type="dxa"/>
            <w:tcBorders>
              <w:top w:val="single" w:sz="4" w:space="0" w:color="00457E"/>
              <w:left w:val="single" w:sz="4" w:space="0" w:color="00457E"/>
              <w:bottom w:val="single" w:sz="4" w:space="0" w:color="00457E"/>
              <w:right w:val="single" w:sz="4" w:space="0" w:color="00457E"/>
            </w:tcBorders>
          </w:tcPr>
          <w:p w14:paraId="12BCF483" w14:textId="77777777" w:rsidR="00F00948" w:rsidRPr="00A06AD1" w:rsidRDefault="00F00948" w:rsidP="00F00948">
            <w:pPr>
              <w:spacing w:before="5" w:after="0"/>
              <w:jc w:val="center"/>
              <w:rPr>
                <w:rFonts w:ascii="Garamond" w:eastAsia="Arial" w:hAnsi="Garamond" w:cstheme="minorHAnsi"/>
                <w:sz w:val="18"/>
                <w:szCs w:val="18"/>
              </w:rPr>
            </w:pPr>
          </w:p>
          <w:p w14:paraId="75FD093F" w14:textId="77777777" w:rsidR="00F00948" w:rsidRPr="00A06AD1" w:rsidRDefault="00F00948" w:rsidP="00F00948">
            <w:pPr>
              <w:spacing w:before="5" w:after="0"/>
              <w:jc w:val="center"/>
              <w:rPr>
                <w:rFonts w:ascii="Garamond" w:eastAsia="Arial" w:hAnsi="Garamond" w:cstheme="minorHAnsi"/>
                <w:sz w:val="18"/>
                <w:szCs w:val="18"/>
              </w:rPr>
            </w:pPr>
            <w:r w:rsidRPr="00A06AD1">
              <w:rPr>
                <w:rFonts w:ascii="Garamond" w:eastAsia="Arial" w:hAnsi="Garamond" w:cstheme="minorHAnsi"/>
                <w:sz w:val="18"/>
                <w:szCs w:val="18"/>
              </w:rPr>
              <w:t>.10</w:t>
            </w:r>
          </w:p>
        </w:tc>
        <w:tc>
          <w:tcPr>
            <w:tcW w:w="5629" w:type="dxa"/>
            <w:tcBorders>
              <w:top w:val="single" w:sz="4" w:space="0" w:color="00457E"/>
              <w:left w:val="single" w:sz="4" w:space="0" w:color="00457E"/>
              <w:bottom w:val="single" w:sz="4" w:space="0" w:color="00457E"/>
              <w:right w:val="single" w:sz="4" w:space="0" w:color="00457E"/>
            </w:tcBorders>
          </w:tcPr>
          <w:p w14:paraId="0758B6EB" w14:textId="77777777" w:rsidR="00F00948" w:rsidRPr="00A06AD1" w:rsidRDefault="00F00948" w:rsidP="00F00948">
            <w:pPr>
              <w:spacing w:after="0"/>
              <w:ind w:left="126" w:right="96"/>
              <w:jc w:val="both"/>
              <w:rPr>
                <w:rFonts w:ascii="Garamond" w:eastAsia="Calibri" w:hAnsi="Garamond" w:cstheme="minorHAnsi"/>
                <w:spacing w:val="-1"/>
                <w:sz w:val="18"/>
                <w:szCs w:val="18"/>
                <w:lang w:val="it-IT"/>
              </w:rPr>
            </w:pPr>
            <w:r w:rsidRPr="00A06AD1">
              <w:rPr>
                <w:rFonts w:ascii="Garamond" w:eastAsia="Calibri" w:hAnsi="Garamond" w:cstheme="minorHAnsi"/>
                <w:spacing w:val="-1"/>
                <w:sz w:val="18"/>
                <w:szCs w:val="18"/>
                <w:lang w:val="it-IT"/>
              </w:rPr>
              <w:t xml:space="preserve">Aiuta nella preparazione per l’ormeggio: cavi, bozze, telefoni, luci, segnali, parabordi, </w:t>
            </w:r>
            <w:proofErr w:type="spellStart"/>
            <w:proofErr w:type="gramStart"/>
            <w:r w:rsidRPr="00A06AD1">
              <w:rPr>
                <w:rFonts w:ascii="Garamond" w:eastAsia="Calibri" w:hAnsi="Garamond" w:cstheme="minorHAnsi"/>
                <w:spacing w:val="-1"/>
                <w:sz w:val="18"/>
                <w:szCs w:val="18"/>
                <w:lang w:val="it-IT"/>
              </w:rPr>
              <w:t>ecc</w:t>
            </w:r>
            <w:proofErr w:type="spellEnd"/>
            <w:r w:rsidRPr="00A06AD1">
              <w:rPr>
                <w:rFonts w:ascii="Garamond" w:eastAsia="Calibri" w:hAnsi="Garamond" w:cstheme="minorHAnsi"/>
                <w:spacing w:val="-1"/>
                <w:sz w:val="18"/>
                <w:szCs w:val="18"/>
                <w:lang w:val="it-IT"/>
              </w:rPr>
              <w:t xml:space="preserve">  /</w:t>
            </w:r>
            <w:proofErr w:type="gramEnd"/>
            <w:r w:rsidRPr="00A06AD1">
              <w:rPr>
                <w:rFonts w:ascii="Garamond" w:eastAsia="Calibri" w:hAnsi="Garamond" w:cstheme="minorHAnsi"/>
                <w:spacing w:val="-1"/>
                <w:sz w:val="18"/>
                <w:szCs w:val="18"/>
                <w:lang w:val="it-IT"/>
              </w:rPr>
              <w:t xml:space="preserve">Assist in </w:t>
            </w:r>
            <w:proofErr w:type="spellStart"/>
            <w:r w:rsidRPr="00A06AD1">
              <w:rPr>
                <w:rFonts w:ascii="Garamond" w:eastAsia="Calibri" w:hAnsi="Garamond" w:cstheme="minorHAnsi"/>
                <w:spacing w:val="-1"/>
                <w:sz w:val="18"/>
                <w:szCs w:val="18"/>
                <w:lang w:val="it-IT"/>
              </w:rPr>
              <w:t>preparing</w:t>
            </w:r>
            <w:proofErr w:type="spellEnd"/>
            <w:r w:rsidRPr="00A06AD1">
              <w:rPr>
                <w:rFonts w:ascii="Garamond" w:eastAsia="Calibri" w:hAnsi="Garamond" w:cstheme="minorHAnsi"/>
                <w:spacing w:val="-1"/>
                <w:sz w:val="18"/>
                <w:szCs w:val="18"/>
                <w:lang w:val="it-IT"/>
              </w:rPr>
              <w:t xml:space="preserve"> for </w:t>
            </w:r>
            <w:proofErr w:type="spellStart"/>
            <w:r w:rsidRPr="00A06AD1">
              <w:rPr>
                <w:rFonts w:ascii="Garamond" w:eastAsia="Calibri" w:hAnsi="Garamond" w:cstheme="minorHAnsi"/>
                <w:spacing w:val="-1"/>
                <w:sz w:val="18"/>
                <w:szCs w:val="18"/>
                <w:lang w:val="it-IT"/>
              </w:rPr>
              <w:t>mooring</w:t>
            </w:r>
            <w:proofErr w:type="spellEnd"/>
            <w:r w:rsidRPr="00A06AD1">
              <w:rPr>
                <w:rFonts w:ascii="Garamond" w:eastAsia="Calibri" w:hAnsi="Garamond" w:cstheme="minorHAnsi"/>
                <w:spacing w:val="-1"/>
                <w:sz w:val="18"/>
                <w:szCs w:val="18"/>
                <w:lang w:val="it-IT"/>
              </w:rPr>
              <w:t xml:space="preserve">: </w:t>
            </w:r>
            <w:proofErr w:type="spellStart"/>
            <w:r w:rsidRPr="00A06AD1">
              <w:rPr>
                <w:rFonts w:ascii="Garamond" w:eastAsia="Calibri" w:hAnsi="Garamond" w:cstheme="minorHAnsi"/>
                <w:spacing w:val="-1"/>
                <w:sz w:val="18"/>
                <w:szCs w:val="18"/>
                <w:lang w:val="it-IT"/>
              </w:rPr>
              <w:t>ropes</w:t>
            </w:r>
            <w:proofErr w:type="spellEnd"/>
            <w:r w:rsidRPr="00A06AD1">
              <w:rPr>
                <w:rFonts w:ascii="Garamond" w:eastAsia="Calibri" w:hAnsi="Garamond" w:cstheme="minorHAnsi"/>
                <w:spacing w:val="-1"/>
                <w:sz w:val="18"/>
                <w:szCs w:val="18"/>
                <w:lang w:val="it-IT"/>
              </w:rPr>
              <w:t xml:space="preserve">, </w:t>
            </w:r>
            <w:proofErr w:type="spellStart"/>
            <w:r w:rsidRPr="00A06AD1">
              <w:rPr>
                <w:rFonts w:ascii="Garamond" w:eastAsia="Calibri" w:hAnsi="Garamond" w:cstheme="minorHAnsi"/>
                <w:spacing w:val="-1"/>
                <w:sz w:val="18"/>
                <w:szCs w:val="18"/>
                <w:lang w:val="it-IT"/>
              </w:rPr>
              <w:t>wires</w:t>
            </w:r>
            <w:proofErr w:type="spellEnd"/>
            <w:r w:rsidRPr="00A06AD1">
              <w:rPr>
                <w:rFonts w:ascii="Garamond" w:eastAsia="Calibri" w:hAnsi="Garamond" w:cstheme="minorHAnsi"/>
                <w:spacing w:val="-1"/>
                <w:sz w:val="18"/>
                <w:szCs w:val="18"/>
                <w:lang w:val="it-IT"/>
              </w:rPr>
              <w:t xml:space="preserve">, stoppers, phones, </w:t>
            </w:r>
            <w:proofErr w:type="spellStart"/>
            <w:r w:rsidRPr="00A06AD1">
              <w:rPr>
                <w:rFonts w:ascii="Garamond" w:eastAsia="Calibri" w:hAnsi="Garamond" w:cstheme="minorHAnsi"/>
                <w:spacing w:val="-1"/>
                <w:sz w:val="18"/>
                <w:szCs w:val="18"/>
                <w:lang w:val="it-IT"/>
              </w:rPr>
              <w:t>lights</w:t>
            </w:r>
            <w:proofErr w:type="spellEnd"/>
            <w:r w:rsidRPr="00A06AD1">
              <w:rPr>
                <w:rFonts w:ascii="Garamond" w:eastAsia="Calibri" w:hAnsi="Garamond" w:cstheme="minorHAnsi"/>
                <w:spacing w:val="-1"/>
                <w:sz w:val="18"/>
                <w:szCs w:val="18"/>
                <w:lang w:val="it-IT"/>
              </w:rPr>
              <w:t xml:space="preserve">, </w:t>
            </w:r>
            <w:proofErr w:type="spellStart"/>
            <w:r w:rsidRPr="00A06AD1">
              <w:rPr>
                <w:rFonts w:ascii="Garamond" w:eastAsia="Calibri" w:hAnsi="Garamond" w:cstheme="minorHAnsi"/>
                <w:spacing w:val="-1"/>
                <w:sz w:val="18"/>
                <w:szCs w:val="18"/>
                <w:lang w:val="it-IT"/>
              </w:rPr>
              <w:t>signals</w:t>
            </w:r>
            <w:proofErr w:type="spellEnd"/>
            <w:r w:rsidRPr="00A06AD1">
              <w:rPr>
                <w:rFonts w:ascii="Garamond" w:eastAsia="Calibri" w:hAnsi="Garamond" w:cstheme="minorHAnsi"/>
                <w:spacing w:val="-1"/>
                <w:sz w:val="18"/>
                <w:szCs w:val="18"/>
                <w:lang w:val="it-IT"/>
              </w:rPr>
              <w:t xml:space="preserve">, </w:t>
            </w:r>
            <w:proofErr w:type="spellStart"/>
            <w:r w:rsidRPr="00A06AD1">
              <w:rPr>
                <w:rFonts w:ascii="Garamond" w:eastAsia="Calibri" w:hAnsi="Garamond" w:cstheme="minorHAnsi"/>
                <w:spacing w:val="-1"/>
                <w:sz w:val="18"/>
                <w:szCs w:val="18"/>
                <w:lang w:val="it-IT"/>
              </w:rPr>
              <w:t>fenders</w:t>
            </w:r>
            <w:proofErr w:type="spellEnd"/>
            <w:r w:rsidRPr="00A06AD1">
              <w:rPr>
                <w:rFonts w:ascii="Garamond" w:eastAsia="Calibri" w:hAnsi="Garamond" w:cstheme="minorHAnsi"/>
                <w:spacing w:val="-1"/>
                <w:sz w:val="18"/>
                <w:szCs w:val="18"/>
                <w:lang w:val="it-IT"/>
              </w:rPr>
              <w:t xml:space="preserve"> etc.</w:t>
            </w:r>
          </w:p>
        </w:tc>
        <w:tc>
          <w:tcPr>
            <w:tcW w:w="750" w:type="dxa"/>
            <w:tcBorders>
              <w:top w:val="single" w:sz="4" w:space="0" w:color="00457E"/>
              <w:left w:val="single" w:sz="4" w:space="0" w:color="00457E"/>
              <w:bottom w:val="single" w:sz="4" w:space="0" w:color="00457E"/>
              <w:right w:val="single" w:sz="4" w:space="0" w:color="00457E"/>
            </w:tcBorders>
          </w:tcPr>
          <w:p w14:paraId="716E00C0" w14:textId="77777777" w:rsidR="00F00948" w:rsidRPr="00A06AD1" w:rsidRDefault="00F00948" w:rsidP="00F00948">
            <w:pPr>
              <w:spacing w:before="5" w:after="0"/>
              <w:jc w:val="center"/>
              <w:rPr>
                <w:rFonts w:ascii="Garamond" w:hAnsi="Garamond" w:cstheme="minorHAnsi"/>
                <w:sz w:val="19"/>
                <w:szCs w:val="19"/>
                <w:lang w:val="it-IT"/>
              </w:rPr>
            </w:pPr>
          </w:p>
        </w:tc>
        <w:tc>
          <w:tcPr>
            <w:tcW w:w="1135" w:type="dxa"/>
            <w:gridSpan w:val="2"/>
            <w:tcBorders>
              <w:top w:val="single" w:sz="4" w:space="0" w:color="00457E"/>
              <w:left w:val="single" w:sz="4" w:space="0" w:color="00457E"/>
              <w:bottom w:val="single" w:sz="4" w:space="0" w:color="00457E"/>
              <w:right w:val="single" w:sz="4" w:space="0" w:color="00457E"/>
            </w:tcBorders>
          </w:tcPr>
          <w:p w14:paraId="241FCC79" w14:textId="77777777" w:rsidR="00F00948" w:rsidRPr="00A06AD1" w:rsidRDefault="00F00948" w:rsidP="00F00948">
            <w:pPr>
              <w:spacing w:before="5" w:after="0"/>
              <w:jc w:val="center"/>
              <w:rPr>
                <w:rFonts w:ascii="Garamond" w:hAnsi="Garamond" w:cstheme="minorHAnsi"/>
                <w:sz w:val="19"/>
                <w:szCs w:val="19"/>
                <w:lang w:val="it-IT"/>
              </w:rPr>
            </w:pPr>
          </w:p>
        </w:tc>
        <w:tc>
          <w:tcPr>
            <w:tcW w:w="4677" w:type="dxa"/>
            <w:tcBorders>
              <w:left w:val="single" w:sz="4" w:space="0" w:color="00457E"/>
              <w:bottom w:val="single" w:sz="4" w:space="0" w:color="auto"/>
              <w:right w:val="single" w:sz="4" w:space="0" w:color="00457E"/>
            </w:tcBorders>
          </w:tcPr>
          <w:p w14:paraId="72F40835" w14:textId="77777777" w:rsidR="00F00948" w:rsidRPr="00A06AD1" w:rsidRDefault="00F00948" w:rsidP="00F00948">
            <w:pPr>
              <w:spacing w:before="5" w:after="0"/>
              <w:jc w:val="center"/>
              <w:rPr>
                <w:rFonts w:ascii="Garamond" w:hAnsi="Garamond" w:cstheme="minorHAnsi"/>
                <w:sz w:val="19"/>
                <w:szCs w:val="19"/>
                <w:lang w:val="it-IT"/>
              </w:rPr>
            </w:pPr>
          </w:p>
        </w:tc>
        <w:tc>
          <w:tcPr>
            <w:tcW w:w="1134" w:type="dxa"/>
            <w:tcBorders>
              <w:top w:val="single" w:sz="4" w:space="0" w:color="00457E"/>
              <w:left w:val="single" w:sz="4" w:space="0" w:color="00457E"/>
              <w:bottom w:val="single" w:sz="4" w:space="0" w:color="00457E"/>
              <w:right w:val="single" w:sz="4" w:space="0" w:color="00457E"/>
            </w:tcBorders>
          </w:tcPr>
          <w:p w14:paraId="16EBD9AF" w14:textId="77777777" w:rsidR="00F00948" w:rsidRPr="00A06AD1" w:rsidRDefault="00F00948" w:rsidP="00F00948">
            <w:pPr>
              <w:spacing w:before="5" w:after="0"/>
              <w:jc w:val="center"/>
              <w:rPr>
                <w:rFonts w:ascii="Garamond" w:hAnsi="Garamond" w:cstheme="minorHAnsi"/>
                <w:sz w:val="19"/>
                <w:szCs w:val="19"/>
                <w:lang w:val="it-IT"/>
              </w:rPr>
            </w:pPr>
          </w:p>
        </w:tc>
        <w:tc>
          <w:tcPr>
            <w:tcW w:w="1944" w:type="dxa"/>
            <w:gridSpan w:val="2"/>
            <w:tcBorders>
              <w:top w:val="single" w:sz="4" w:space="0" w:color="00457E"/>
              <w:left w:val="single" w:sz="4" w:space="0" w:color="00457E"/>
              <w:bottom w:val="single" w:sz="4" w:space="0" w:color="00457E"/>
              <w:right w:val="single" w:sz="4" w:space="0" w:color="00457E"/>
            </w:tcBorders>
          </w:tcPr>
          <w:p w14:paraId="710ACEEF" w14:textId="77777777" w:rsidR="00F00948" w:rsidRPr="00A06AD1" w:rsidRDefault="00F00948" w:rsidP="00F00948">
            <w:pPr>
              <w:spacing w:before="5" w:after="0"/>
              <w:jc w:val="center"/>
              <w:rPr>
                <w:rFonts w:ascii="Garamond" w:hAnsi="Garamond" w:cstheme="minorHAnsi"/>
                <w:sz w:val="19"/>
                <w:szCs w:val="19"/>
                <w:lang w:val="it-IT"/>
              </w:rPr>
            </w:pPr>
          </w:p>
        </w:tc>
      </w:tr>
      <w:tr w:rsidR="00F00948" w:rsidRPr="00A06AD1" w14:paraId="36B288A4" w14:textId="77777777" w:rsidTr="00F00948">
        <w:trPr>
          <w:trHeight w:hRule="exact" w:val="848"/>
          <w:jc w:val="center"/>
        </w:trPr>
        <w:tc>
          <w:tcPr>
            <w:tcW w:w="566" w:type="dxa"/>
            <w:tcBorders>
              <w:top w:val="single" w:sz="4" w:space="0" w:color="00457E"/>
              <w:left w:val="single" w:sz="4" w:space="0" w:color="00457E"/>
              <w:bottom w:val="single" w:sz="4" w:space="0" w:color="00457E"/>
              <w:right w:val="single" w:sz="4" w:space="0" w:color="00457E"/>
            </w:tcBorders>
          </w:tcPr>
          <w:p w14:paraId="288CA76D" w14:textId="77777777" w:rsidR="00F00948" w:rsidRPr="00A06AD1" w:rsidRDefault="00F00948" w:rsidP="00F00948">
            <w:pPr>
              <w:spacing w:before="5" w:after="0"/>
              <w:jc w:val="center"/>
              <w:rPr>
                <w:rFonts w:ascii="Garamond" w:eastAsia="Arial" w:hAnsi="Garamond" w:cstheme="minorHAnsi"/>
                <w:sz w:val="18"/>
                <w:szCs w:val="18"/>
              </w:rPr>
            </w:pPr>
            <w:r w:rsidRPr="00A06AD1">
              <w:rPr>
                <w:rFonts w:ascii="Garamond" w:eastAsia="Arial" w:hAnsi="Garamond" w:cstheme="minorHAnsi"/>
                <w:sz w:val="18"/>
                <w:szCs w:val="18"/>
              </w:rPr>
              <w:t>.11</w:t>
            </w:r>
          </w:p>
        </w:tc>
        <w:tc>
          <w:tcPr>
            <w:tcW w:w="5629" w:type="dxa"/>
            <w:tcBorders>
              <w:top w:val="single" w:sz="4" w:space="0" w:color="00457E"/>
              <w:left w:val="single" w:sz="4" w:space="0" w:color="00457E"/>
              <w:bottom w:val="single" w:sz="4" w:space="0" w:color="00457E"/>
              <w:right w:val="single" w:sz="4" w:space="0" w:color="00457E"/>
            </w:tcBorders>
          </w:tcPr>
          <w:p w14:paraId="36FFD079" w14:textId="77777777" w:rsidR="00F00948" w:rsidRPr="00A06AD1" w:rsidRDefault="00F00948" w:rsidP="00F00948">
            <w:pPr>
              <w:spacing w:after="0"/>
              <w:ind w:left="126" w:right="96"/>
              <w:jc w:val="both"/>
              <w:rPr>
                <w:rFonts w:ascii="Garamond" w:eastAsia="Calibri" w:hAnsi="Garamond" w:cstheme="minorHAnsi"/>
                <w:spacing w:val="-1"/>
                <w:sz w:val="18"/>
                <w:szCs w:val="18"/>
              </w:rPr>
            </w:pPr>
            <w:proofErr w:type="spellStart"/>
            <w:r w:rsidRPr="00A06AD1">
              <w:rPr>
                <w:rFonts w:ascii="Garamond" w:eastAsia="Calibri" w:hAnsi="Garamond" w:cstheme="minorHAnsi"/>
                <w:spacing w:val="-1"/>
                <w:sz w:val="18"/>
                <w:szCs w:val="18"/>
              </w:rPr>
              <w:t>Comprende</w:t>
            </w:r>
            <w:proofErr w:type="spellEnd"/>
            <w:r w:rsidRPr="00A06AD1">
              <w:rPr>
                <w:rFonts w:ascii="Garamond" w:eastAsia="Calibri" w:hAnsi="Garamond" w:cstheme="minorHAnsi"/>
                <w:spacing w:val="-1"/>
                <w:sz w:val="18"/>
                <w:szCs w:val="18"/>
              </w:rPr>
              <w:t xml:space="preserve"> le </w:t>
            </w:r>
            <w:proofErr w:type="spellStart"/>
            <w:r w:rsidRPr="00A06AD1">
              <w:rPr>
                <w:rFonts w:ascii="Garamond" w:eastAsia="Calibri" w:hAnsi="Garamond" w:cstheme="minorHAnsi"/>
                <w:spacing w:val="-1"/>
                <w:sz w:val="18"/>
                <w:szCs w:val="18"/>
              </w:rPr>
              <w:t>precauzioni</w:t>
            </w:r>
            <w:proofErr w:type="spellEnd"/>
            <w:r w:rsidRPr="00A06AD1">
              <w:rPr>
                <w:rFonts w:ascii="Garamond" w:eastAsia="Calibri" w:hAnsi="Garamond" w:cstheme="minorHAnsi"/>
                <w:spacing w:val="-1"/>
                <w:sz w:val="18"/>
                <w:szCs w:val="18"/>
              </w:rPr>
              <w:t xml:space="preserve"> per i </w:t>
            </w:r>
            <w:proofErr w:type="spellStart"/>
            <w:r w:rsidRPr="00A06AD1">
              <w:rPr>
                <w:rFonts w:ascii="Garamond" w:eastAsia="Calibri" w:hAnsi="Garamond" w:cstheme="minorHAnsi"/>
                <w:spacing w:val="-1"/>
                <w:sz w:val="18"/>
                <w:szCs w:val="18"/>
              </w:rPr>
              <w:t>climi</w:t>
            </w:r>
            <w:proofErr w:type="spellEnd"/>
            <w:r w:rsidRPr="00A06AD1">
              <w:rPr>
                <w:rFonts w:ascii="Garamond" w:eastAsia="Calibri" w:hAnsi="Garamond" w:cstheme="minorHAnsi"/>
                <w:spacing w:val="-1"/>
                <w:sz w:val="18"/>
                <w:szCs w:val="18"/>
              </w:rPr>
              <w:t xml:space="preserve"> </w:t>
            </w:r>
            <w:proofErr w:type="spellStart"/>
            <w:r w:rsidRPr="00A06AD1">
              <w:rPr>
                <w:rFonts w:ascii="Garamond" w:eastAsia="Calibri" w:hAnsi="Garamond" w:cstheme="minorHAnsi"/>
                <w:spacing w:val="-1"/>
                <w:sz w:val="18"/>
                <w:szCs w:val="18"/>
              </w:rPr>
              <w:t>freddi</w:t>
            </w:r>
            <w:proofErr w:type="spellEnd"/>
            <w:r w:rsidRPr="00A06AD1">
              <w:rPr>
                <w:rFonts w:ascii="Garamond" w:eastAsia="Calibri" w:hAnsi="Garamond" w:cstheme="minorHAnsi"/>
                <w:spacing w:val="-1"/>
                <w:sz w:val="18"/>
                <w:szCs w:val="18"/>
              </w:rPr>
              <w:t xml:space="preserve"> per le </w:t>
            </w:r>
            <w:proofErr w:type="spellStart"/>
            <w:r w:rsidRPr="00A06AD1">
              <w:rPr>
                <w:rFonts w:ascii="Garamond" w:eastAsia="Calibri" w:hAnsi="Garamond" w:cstheme="minorHAnsi"/>
                <w:spacing w:val="-1"/>
                <w:sz w:val="18"/>
                <w:szCs w:val="18"/>
              </w:rPr>
              <w:t>apparecchiature</w:t>
            </w:r>
            <w:proofErr w:type="spellEnd"/>
            <w:r w:rsidRPr="00A06AD1">
              <w:rPr>
                <w:rFonts w:ascii="Garamond" w:eastAsia="Calibri" w:hAnsi="Garamond" w:cstheme="minorHAnsi"/>
                <w:spacing w:val="-1"/>
                <w:sz w:val="18"/>
                <w:szCs w:val="18"/>
              </w:rPr>
              <w:t xml:space="preserve"> a </w:t>
            </w:r>
            <w:proofErr w:type="spellStart"/>
            <w:r w:rsidRPr="00A06AD1">
              <w:rPr>
                <w:rFonts w:ascii="Garamond" w:eastAsia="Calibri" w:hAnsi="Garamond" w:cstheme="minorHAnsi"/>
                <w:spacing w:val="-1"/>
                <w:sz w:val="18"/>
                <w:szCs w:val="18"/>
              </w:rPr>
              <w:t>vapore</w:t>
            </w:r>
            <w:proofErr w:type="spellEnd"/>
            <w:r w:rsidRPr="00A06AD1">
              <w:rPr>
                <w:rFonts w:ascii="Garamond" w:eastAsia="Calibri" w:hAnsi="Garamond" w:cstheme="minorHAnsi"/>
                <w:spacing w:val="-1"/>
                <w:sz w:val="18"/>
                <w:szCs w:val="18"/>
              </w:rPr>
              <w:t xml:space="preserve">, </w:t>
            </w:r>
            <w:proofErr w:type="spellStart"/>
            <w:r w:rsidRPr="00A06AD1">
              <w:rPr>
                <w:rFonts w:ascii="Garamond" w:eastAsia="Calibri" w:hAnsi="Garamond" w:cstheme="minorHAnsi"/>
                <w:spacing w:val="-1"/>
                <w:sz w:val="18"/>
                <w:szCs w:val="18"/>
              </w:rPr>
              <w:t>idrauliche</w:t>
            </w:r>
            <w:proofErr w:type="spellEnd"/>
            <w:r w:rsidRPr="00A06AD1">
              <w:rPr>
                <w:rFonts w:ascii="Garamond" w:eastAsia="Calibri" w:hAnsi="Garamond" w:cstheme="minorHAnsi"/>
                <w:spacing w:val="-1"/>
                <w:sz w:val="18"/>
                <w:szCs w:val="18"/>
              </w:rPr>
              <w:t xml:space="preserve"> ed ad aria </w:t>
            </w:r>
            <w:proofErr w:type="spellStart"/>
            <w:r w:rsidRPr="00A06AD1">
              <w:rPr>
                <w:rFonts w:ascii="Garamond" w:eastAsia="Calibri" w:hAnsi="Garamond" w:cstheme="minorHAnsi"/>
                <w:spacing w:val="-1"/>
                <w:sz w:val="18"/>
                <w:szCs w:val="18"/>
              </w:rPr>
              <w:t>compressa</w:t>
            </w:r>
            <w:proofErr w:type="spellEnd"/>
            <w:r w:rsidRPr="00A06AD1">
              <w:rPr>
                <w:rFonts w:ascii="Garamond" w:eastAsia="Calibri" w:hAnsi="Garamond" w:cstheme="minorHAnsi"/>
                <w:spacing w:val="-1"/>
                <w:sz w:val="18"/>
                <w:szCs w:val="18"/>
              </w:rPr>
              <w:t xml:space="preserve"> Understand cold weather precautions for steam, hydraulic and compressed air appliances</w:t>
            </w:r>
          </w:p>
        </w:tc>
        <w:tc>
          <w:tcPr>
            <w:tcW w:w="750" w:type="dxa"/>
            <w:tcBorders>
              <w:top w:val="single" w:sz="4" w:space="0" w:color="00457E"/>
              <w:left w:val="single" w:sz="4" w:space="0" w:color="00457E"/>
              <w:bottom w:val="single" w:sz="4" w:space="0" w:color="00457E"/>
              <w:right w:val="single" w:sz="4" w:space="0" w:color="00457E"/>
            </w:tcBorders>
          </w:tcPr>
          <w:p w14:paraId="0EED7D90" w14:textId="77777777" w:rsidR="00F00948" w:rsidRPr="00A06AD1" w:rsidRDefault="00F00948" w:rsidP="00F00948">
            <w:pPr>
              <w:spacing w:before="5" w:after="0"/>
              <w:jc w:val="center"/>
              <w:rPr>
                <w:rFonts w:ascii="Garamond" w:hAnsi="Garamond" w:cstheme="minorHAnsi"/>
                <w:sz w:val="19"/>
                <w:szCs w:val="19"/>
              </w:rPr>
            </w:pPr>
          </w:p>
        </w:tc>
        <w:tc>
          <w:tcPr>
            <w:tcW w:w="1135" w:type="dxa"/>
            <w:gridSpan w:val="2"/>
            <w:tcBorders>
              <w:top w:val="single" w:sz="4" w:space="0" w:color="00457E"/>
              <w:left w:val="single" w:sz="4" w:space="0" w:color="00457E"/>
              <w:bottom w:val="single" w:sz="4" w:space="0" w:color="00457E"/>
              <w:right w:val="single" w:sz="4" w:space="0" w:color="00457E"/>
            </w:tcBorders>
          </w:tcPr>
          <w:p w14:paraId="47F6BB5A" w14:textId="77777777" w:rsidR="00F00948" w:rsidRPr="00A06AD1" w:rsidRDefault="00F00948" w:rsidP="00F00948">
            <w:pPr>
              <w:spacing w:before="5" w:after="0"/>
              <w:jc w:val="center"/>
              <w:rPr>
                <w:rFonts w:ascii="Garamond" w:hAnsi="Garamond" w:cstheme="minorHAnsi"/>
                <w:sz w:val="19"/>
                <w:szCs w:val="19"/>
              </w:rPr>
            </w:pPr>
          </w:p>
        </w:tc>
        <w:tc>
          <w:tcPr>
            <w:tcW w:w="4677" w:type="dxa"/>
            <w:tcBorders>
              <w:left w:val="single" w:sz="4" w:space="0" w:color="00457E"/>
              <w:bottom w:val="single" w:sz="4" w:space="0" w:color="auto"/>
              <w:right w:val="single" w:sz="4" w:space="0" w:color="00457E"/>
            </w:tcBorders>
          </w:tcPr>
          <w:p w14:paraId="5F7E54D1" w14:textId="77777777" w:rsidR="00F00948" w:rsidRPr="00A06AD1" w:rsidRDefault="00F00948" w:rsidP="00F00948">
            <w:pPr>
              <w:spacing w:before="5" w:after="0"/>
              <w:jc w:val="center"/>
              <w:rPr>
                <w:rFonts w:ascii="Garamond" w:hAnsi="Garamond" w:cstheme="minorHAnsi"/>
                <w:sz w:val="19"/>
                <w:szCs w:val="19"/>
              </w:rPr>
            </w:pPr>
          </w:p>
        </w:tc>
        <w:tc>
          <w:tcPr>
            <w:tcW w:w="1134" w:type="dxa"/>
            <w:tcBorders>
              <w:top w:val="single" w:sz="4" w:space="0" w:color="00457E"/>
              <w:left w:val="single" w:sz="4" w:space="0" w:color="00457E"/>
              <w:bottom w:val="single" w:sz="4" w:space="0" w:color="00457E"/>
              <w:right w:val="single" w:sz="4" w:space="0" w:color="00457E"/>
            </w:tcBorders>
          </w:tcPr>
          <w:p w14:paraId="0C88D010" w14:textId="77777777" w:rsidR="00F00948" w:rsidRPr="00A06AD1" w:rsidRDefault="00F00948" w:rsidP="00F00948">
            <w:pPr>
              <w:spacing w:before="5" w:after="0"/>
              <w:jc w:val="center"/>
              <w:rPr>
                <w:rFonts w:ascii="Garamond" w:hAnsi="Garamond" w:cstheme="minorHAnsi"/>
                <w:sz w:val="19"/>
                <w:szCs w:val="19"/>
              </w:rPr>
            </w:pPr>
          </w:p>
        </w:tc>
        <w:tc>
          <w:tcPr>
            <w:tcW w:w="1944" w:type="dxa"/>
            <w:gridSpan w:val="2"/>
            <w:tcBorders>
              <w:top w:val="single" w:sz="4" w:space="0" w:color="00457E"/>
              <w:left w:val="single" w:sz="4" w:space="0" w:color="00457E"/>
              <w:bottom w:val="single" w:sz="4" w:space="0" w:color="00457E"/>
              <w:right w:val="single" w:sz="4" w:space="0" w:color="00457E"/>
            </w:tcBorders>
          </w:tcPr>
          <w:p w14:paraId="77A2AC22" w14:textId="77777777" w:rsidR="00F00948" w:rsidRPr="00A06AD1" w:rsidRDefault="00F00948" w:rsidP="00F00948">
            <w:pPr>
              <w:spacing w:before="5" w:after="0"/>
              <w:jc w:val="center"/>
              <w:rPr>
                <w:rFonts w:ascii="Garamond" w:hAnsi="Garamond" w:cstheme="minorHAnsi"/>
                <w:sz w:val="19"/>
                <w:szCs w:val="19"/>
              </w:rPr>
            </w:pPr>
          </w:p>
        </w:tc>
      </w:tr>
    </w:tbl>
    <w:p w14:paraId="17E8BBA0" w14:textId="77777777" w:rsidR="00316065" w:rsidRPr="00A06AD1" w:rsidRDefault="00316065" w:rsidP="00316065">
      <w:pPr>
        <w:spacing w:line="240" w:lineRule="auto"/>
        <w:ind w:left="426"/>
        <w:jc w:val="both"/>
        <w:rPr>
          <w:rFonts w:ascii="Garamond" w:eastAsia="Calibri" w:hAnsi="Garamond" w:cs="Calibri"/>
          <w:b/>
          <w:bCs/>
          <w:sz w:val="18"/>
          <w:szCs w:val="18"/>
        </w:rPr>
      </w:pPr>
    </w:p>
    <w:p w14:paraId="06A0C99A" w14:textId="77777777" w:rsidR="00316065" w:rsidRDefault="00316065" w:rsidP="00316065">
      <w:pPr>
        <w:spacing w:line="240" w:lineRule="auto"/>
        <w:ind w:left="426"/>
        <w:jc w:val="both"/>
        <w:rPr>
          <w:rFonts w:ascii="Garamond" w:eastAsia="Calibri" w:hAnsi="Garamond" w:cs="Calibri"/>
          <w:b/>
          <w:bCs/>
          <w:sz w:val="18"/>
          <w:szCs w:val="18"/>
        </w:rPr>
      </w:pPr>
    </w:p>
    <w:p w14:paraId="554D477B" w14:textId="77777777" w:rsidR="00BF4D44" w:rsidRPr="00A06AD1" w:rsidRDefault="00BF4D44" w:rsidP="00316065">
      <w:pPr>
        <w:spacing w:line="240" w:lineRule="auto"/>
        <w:ind w:left="426"/>
        <w:jc w:val="both"/>
        <w:rPr>
          <w:rFonts w:ascii="Garamond" w:eastAsia="Calibri" w:hAnsi="Garamond" w:cs="Calibri"/>
          <w:b/>
          <w:bCs/>
          <w:sz w:val="18"/>
          <w:szCs w:val="18"/>
        </w:rPr>
      </w:pPr>
    </w:p>
    <w:p w14:paraId="7FDD971A" w14:textId="5672A13F" w:rsidR="00316065" w:rsidRPr="00A06AD1" w:rsidRDefault="00316065" w:rsidP="00316065">
      <w:pPr>
        <w:spacing w:line="240" w:lineRule="auto"/>
        <w:ind w:left="426"/>
        <w:jc w:val="both"/>
        <w:rPr>
          <w:rFonts w:ascii="Garamond" w:eastAsia="Calibri" w:hAnsi="Garamond" w:cs="Calibri"/>
          <w:b/>
          <w:bCs/>
          <w:sz w:val="18"/>
          <w:szCs w:val="18"/>
          <w:lang w:val="it-IT"/>
        </w:rPr>
      </w:pPr>
      <w:r w:rsidRPr="00A06AD1">
        <w:rPr>
          <w:rFonts w:ascii="Garamond" w:eastAsia="Calibri" w:hAnsi="Garamond" w:cs="Calibri"/>
          <w:b/>
          <w:bCs/>
          <w:sz w:val="18"/>
          <w:szCs w:val="18"/>
          <w:lang w:val="it-IT"/>
        </w:rPr>
        <w:t>FU</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ZIO</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E:</w:t>
      </w:r>
      <w:r w:rsidRPr="00A06AD1">
        <w:rPr>
          <w:rFonts w:ascii="Garamond" w:eastAsia="Calibri" w:hAnsi="Garamond" w:cs="Calibri"/>
          <w:b/>
          <w:bCs/>
          <w:spacing w:val="-8"/>
          <w:sz w:val="18"/>
          <w:szCs w:val="18"/>
          <w:lang w:val="it-IT"/>
        </w:rPr>
        <w:t xml:space="preserve"> </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A</w:t>
      </w:r>
      <w:r w:rsidRPr="00A06AD1">
        <w:rPr>
          <w:rFonts w:ascii="Garamond" w:eastAsia="Calibri" w:hAnsi="Garamond" w:cs="Calibri"/>
          <w:b/>
          <w:bCs/>
          <w:spacing w:val="1"/>
          <w:sz w:val="18"/>
          <w:szCs w:val="18"/>
          <w:lang w:val="it-IT"/>
        </w:rPr>
        <w:t>V</w:t>
      </w:r>
      <w:r w:rsidRPr="00A06AD1">
        <w:rPr>
          <w:rFonts w:ascii="Garamond" w:eastAsia="Calibri" w:hAnsi="Garamond" w:cs="Calibri"/>
          <w:b/>
          <w:bCs/>
          <w:sz w:val="18"/>
          <w:szCs w:val="18"/>
          <w:lang w:val="it-IT"/>
        </w:rPr>
        <w:t>IGAZIO</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E</w:t>
      </w:r>
      <w:r w:rsidRPr="00A06AD1">
        <w:rPr>
          <w:rFonts w:ascii="Garamond" w:eastAsia="Calibri" w:hAnsi="Garamond" w:cs="Calibri"/>
          <w:b/>
          <w:bCs/>
          <w:spacing w:val="-9"/>
          <w:sz w:val="18"/>
          <w:szCs w:val="18"/>
          <w:lang w:val="it-IT"/>
        </w:rPr>
        <w:t xml:space="preserve"> </w:t>
      </w:r>
      <w:r w:rsidRPr="00A06AD1">
        <w:rPr>
          <w:rFonts w:ascii="Garamond" w:eastAsia="Calibri" w:hAnsi="Garamond" w:cs="Calibri"/>
          <w:b/>
          <w:bCs/>
          <w:sz w:val="18"/>
          <w:szCs w:val="18"/>
          <w:lang w:val="it-IT"/>
        </w:rPr>
        <w:t>A LI</w:t>
      </w:r>
      <w:r w:rsidRPr="00A06AD1">
        <w:rPr>
          <w:rFonts w:ascii="Garamond" w:eastAsia="Calibri" w:hAnsi="Garamond" w:cs="Calibri"/>
          <w:b/>
          <w:bCs/>
          <w:spacing w:val="1"/>
          <w:sz w:val="18"/>
          <w:szCs w:val="18"/>
          <w:lang w:val="it-IT"/>
        </w:rPr>
        <w:t>V</w:t>
      </w:r>
      <w:r w:rsidRPr="00A06AD1">
        <w:rPr>
          <w:rFonts w:ascii="Garamond" w:eastAsia="Calibri" w:hAnsi="Garamond" w:cs="Calibri"/>
          <w:b/>
          <w:bCs/>
          <w:sz w:val="18"/>
          <w:szCs w:val="18"/>
          <w:lang w:val="it-IT"/>
        </w:rPr>
        <w:t>ELLO</w:t>
      </w:r>
      <w:r w:rsidRPr="00A06AD1">
        <w:rPr>
          <w:rFonts w:ascii="Garamond" w:eastAsia="Calibri" w:hAnsi="Garamond" w:cs="Calibri"/>
          <w:b/>
          <w:bCs/>
          <w:spacing w:val="-2"/>
          <w:sz w:val="18"/>
          <w:szCs w:val="18"/>
          <w:lang w:val="it-IT"/>
        </w:rPr>
        <w:t xml:space="preserve"> </w:t>
      </w:r>
      <w:r w:rsidRPr="00A06AD1">
        <w:rPr>
          <w:rFonts w:ascii="Garamond" w:eastAsia="Calibri" w:hAnsi="Garamond" w:cs="Calibri"/>
          <w:b/>
          <w:bCs/>
          <w:spacing w:val="1"/>
          <w:sz w:val="18"/>
          <w:szCs w:val="18"/>
          <w:lang w:val="it-IT"/>
        </w:rPr>
        <w:t>D</w:t>
      </w:r>
      <w:r w:rsidRPr="00A06AD1">
        <w:rPr>
          <w:rFonts w:ascii="Garamond" w:eastAsia="Calibri" w:hAnsi="Garamond" w:cs="Calibri"/>
          <w:b/>
          <w:bCs/>
          <w:sz w:val="18"/>
          <w:szCs w:val="18"/>
          <w:lang w:val="it-IT"/>
        </w:rPr>
        <w:t>I</w:t>
      </w:r>
      <w:r w:rsidRPr="00A06AD1">
        <w:rPr>
          <w:rFonts w:ascii="Garamond" w:eastAsia="Calibri" w:hAnsi="Garamond" w:cs="Calibri"/>
          <w:b/>
          <w:bCs/>
          <w:spacing w:val="-1"/>
          <w:sz w:val="18"/>
          <w:szCs w:val="18"/>
          <w:lang w:val="it-IT"/>
        </w:rPr>
        <w:t xml:space="preserve"> </w:t>
      </w:r>
      <w:r w:rsidRPr="00A06AD1">
        <w:rPr>
          <w:rFonts w:ascii="Garamond" w:eastAsia="Calibri" w:hAnsi="Garamond" w:cs="Calibri"/>
          <w:b/>
          <w:bCs/>
          <w:sz w:val="18"/>
          <w:szCs w:val="18"/>
          <w:lang w:val="it-IT"/>
        </w:rPr>
        <w:t>SU</w:t>
      </w:r>
      <w:r w:rsidRPr="00A06AD1">
        <w:rPr>
          <w:rFonts w:ascii="Garamond" w:eastAsia="Calibri" w:hAnsi="Garamond" w:cs="Calibri"/>
          <w:b/>
          <w:bCs/>
          <w:spacing w:val="-1"/>
          <w:sz w:val="18"/>
          <w:szCs w:val="18"/>
          <w:lang w:val="it-IT"/>
        </w:rPr>
        <w:t>P</w:t>
      </w:r>
      <w:r w:rsidRPr="00A06AD1">
        <w:rPr>
          <w:rFonts w:ascii="Garamond" w:eastAsia="Calibri" w:hAnsi="Garamond" w:cs="Calibri"/>
          <w:b/>
          <w:bCs/>
          <w:spacing w:val="1"/>
          <w:sz w:val="18"/>
          <w:szCs w:val="18"/>
          <w:lang w:val="it-IT"/>
        </w:rPr>
        <w:t>P</w:t>
      </w:r>
      <w:r w:rsidRPr="00A06AD1">
        <w:rPr>
          <w:rFonts w:ascii="Garamond" w:eastAsia="Calibri" w:hAnsi="Garamond" w:cs="Calibri"/>
          <w:b/>
          <w:bCs/>
          <w:sz w:val="18"/>
          <w:szCs w:val="18"/>
          <w:lang w:val="it-IT"/>
        </w:rPr>
        <w:t>O</w:t>
      </w:r>
      <w:r w:rsidRPr="00A06AD1">
        <w:rPr>
          <w:rFonts w:ascii="Garamond" w:eastAsia="Calibri" w:hAnsi="Garamond" w:cs="Calibri"/>
          <w:b/>
          <w:bCs/>
          <w:spacing w:val="-1"/>
          <w:sz w:val="18"/>
          <w:szCs w:val="18"/>
          <w:lang w:val="it-IT"/>
        </w:rPr>
        <w:t>R</w:t>
      </w:r>
      <w:r w:rsidRPr="00A06AD1">
        <w:rPr>
          <w:rFonts w:ascii="Garamond" w:eastAsia="Calibri" w:hAnsi="Garamond" w:cs="Calibri"/>
          <w:b/>
          <w:bCs/>
          <w:spacing w:val="1"/>
          <w:sz w:val="18"/>
          <w:szCs w:val="18"/>
          <w:lang w:val="it-IT"/>
        </w:rPr>
        <w:t>T</w:t>
      </w:r>
      <w:r w:rsidRPr="00A06AD1">
        <w:rPr>
          <w:rFonts w:ascii="Garamond" w:eastAsia="Calibri" w:hAnsi="Garamond" w:cs="Calibri"/>
          <w:b/>
          <w:bCs/>
          <w:sz w:val="18"/>
          <w:szCs w:val="18"/>
          <w:lang w:val="it-IT"/>
        </w:rPr>
        <w:t>O</w:t>
      </w:r>
      <w:r w:rsidRPr="00A06AD1">
        <w:rPr>
          <w:rFonts w:ascii="Garamond" w:eastAsia="Calibri" w:hAnsi="Garamond" w:cs="Calibri"/>
          <w:b/>
          <w:bCs/>
          <w:spacing w:val="-4"/>
          <w:sz w:val="18"/>
          <w:szCs w:val="18"/>
          <w:lang w:val="it-IT"/>
        </w:rPr>
        <w:t xml:space="preserve"> </w:t>
      </w:r>
      <w:r w:rsidRPr="00A06AD1">
        <w:rPr>
          <w:rFonts w:ascii="Garamond" w:eastAsia="Calibri" w:hAnsi="Garamond" w:cs="Calibri"/>
          <w:b/>
          <w:bCs/>
          <w:spacing w:val="1"/>
          <w:sz w:val="18"/>
          <w:szCs w:val="18"/>
          <w:lang w:val="it-IT"/>
        </w:rPr>
        <w:t>P</w:t>
      </w:r>
      <w:r w:rsidRPr="00A06AD1">
        <w:rPr>
          <w:rFonts w:ascii="Garamond" w:eastAsia="Calibri" w:hAnsi="Garamond" w:cs="Calibri"/>
          <w:b/>
          <w:bCs/>
          <w:sz w:val="18"/>
          <w:szCs w:val="18"/>
          <w:lang w:val="it-IT"/>
        </w:rPr>
        <w:t>ER</w:t>
      </w:r>
      <w:r w:rsidRPr="00A06AD1">
        <w:rPr>
          <w:rFonts w:ascii="Garamond" w:eastAsia="Calibri" w:hAnsi="Garamond" w:cs="Calibri"/>
          <w:b/>
          <w:bCs/>
          <w:spacing w:val="-3"/>
          <w:sz w:val="18"/>
          <w:szCs w:val="18"/>
          <w:lang w:val="it-IT"/>
        </w:rPr>
        <w:t xml:space="preserve"> </w:t>
      </w:r>
      <w:r w:rsidRPr="00A06AD1">
        <w:rPr>
          <w:rFonts w:ascii="Garamond" w:eastAsia="Calibri" w:hAnsi="Garamond" w:cs="Calibri"/>
          <w:b/>
          <w:bCs/>
          <w:spacing w:val="-1"/>
          <w:sz w:val="18"/>
          <w:szCs w:val="18"/>
          <w:lang w:val="it-IT"/>
        </w:rPr>
        <w:t>C</w:t>
      </w:r>
      <w:r w:rsidRPr="00A06AD1">
        <w:rPr>
          <w:rFonts w:ascii="Garamond" w:eastAsia="Calibri" w:hAnsi="Garamond" w:cs="Calibri"/>
          <w:b/>
          <w:bCs/>
          <w:sz w:val="18"/>
          <w:szCs w:val="18"/>
          <w:lang w:val="it-IT"/>
        </w:rPr>
        <w:t>O</w:t>
      </w:r>
      <w:r w:rsidRPr="00A06AD1">
        <w:rPr>
          <w:rFonts w:ascii="Garamond" w:eastAsia="Calibri" w:hAnsi="Garamond" w:cs="Calibri"/>
          <w:b/>
          <w:bCs/>
          <w:spacing w:val="1"/>
          <w:sz w:val="18"/>
          <w:szCs w:val="18"/>
          <w:lang w:val="it-IT"/>
        </w:rPr>
        <w:t>M</w:t>
      </w:r>
      <w:r w:rsidRPr="00A06AD1">
        <w:rPr>
          <w:rFonts w:ascii="Garamond" w:eastAsia="Calibri" w:hAnsi="Garamond" w:cs="Calibri"/>
          <w:b/>
          <w:bCs/>
          <w:sz w:val="18"/>
          <w:szCs w:val="18"/>
          <w:lang w:val="it-IT"/>
        </w:rPr>
        <w:t>U</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I</w:t>
      </w:r>
      <w:r w:rsidRPr="00A06AD1">
        <w:rPr>
          <w:rFonts w:ascii="Garamond" w:eastAsia="Calibri" w:hAnsi="Garamond" w:cs="Calibri"/>
          <w:b/>
          <w:bCs/>
          <w:spacing w:val="-4"/>
          <w:sz w:val="18"/>
          <w:szCs w:val="18"/>
          <w:lang w:val="it-IT"/>
        </w:rPr>
        <w:t xml:space="preserve"> </w:t>
      </w:r>
      <w:r w:rsidRPr="00A06AD1">
        <w:rPr>
          <w:rFonts w:ascii="Garamond" w:eastAsia="Calibri" w:hAnsi="Garamond" w:cs="Calibri"/>
          <w:b/>
          <w:bCs/>
          <w:sz w:val="18"/>
          <w:szCs w:val="18"/>
          <w:lang w:val="it-IT"/>
        </w:rPr>
        <w:t>FA</w:t>
      </w:r>
      <w:r w:rsidRPr="00A06AD1">
        <w:rPr>
          <w:rFonts w:ascii="Garamond" w:eastAsia="Calibri" w:hAnsi="Garamond" w:cs="Calibri"/>
          <w:b/>
          <w:bCs/>
          <w:spacing w:val="-1"/>
          <w:sz w:val="18"/>
          <w:szCs w:val="18"/>
          <w:lang w:val="it-IT"/>
        </w:rPr>
        <w:t>C</w:t>
      </w:r>
      <w:r w:rsidRPr="00A06AD1">
        <w:rPr>
          <w:rFonts w:ascii="Garamond" w:eastAsia="Calibri" w:hAnsi="Garamond" w:cs="Calibri"/>
          <w:b/>
          <w:bCs/>
          <w:spacing w:val="-2"/>
          <w:sz w:val="18"/>
          <w:szCs w:val="18"/>
          <w:lang w:val="it-IT"/>
        </w:rPr>
        <w:t>E</w:t>
      </w:r>
      <w:r w:rsidRPr="00A06AD1">
        <w:rPr>
          <w:rFonts w:ascii="Garamond" w:eastAsia="Calibri" w:hAnsi="Garamond" w:cs="Calibri"/>
          <w:b/>
          <w:bCs/>
          <w:spacing w:val="1"/>
          <w:sz w:val="18"/>
          <w:szCs w:val="18"/>
          <w:lang w:val="it-IT"/>
        </w:rPr>
        <w:t>NT</w:t>
      </w:r>
      <w:r w:rsidRPr="00A06AD1">
        <w:rPr>
          <w:rFonts w:ascii="Garamond" w:eastAsia="Calibri" w:hAnsi="Garamond" w:cs="Calibri"/>
          <w:b/>
          <w:bCs/>
          <w:sz w:val="18"/>
          <w:szCs w:val="18"/>
          <w:lang w:val="it-IT"/>
        </w:rPr>
        <w:t>I</w:t>
      </w:r>
      <w:r w:rsidRPr="00A06AD1">
        <w:rPr>
          <w:rFonts w:ascii="Garamond" w:eastAsia="Calibri" w:hAnsi="Garamond" w:cs="Calibri"/>
          <w:b/>
          <w:bCs/>
          <w:spacing w:val="-6"/>
          <w:sz w:val="18"/>
          <w:szCs w:val="18"/>
          <w:lang w:val="it-IT"/>
        </w:rPr>
        <w:t xml:space="preserve"> </w:t>
      </w:r>
      <w:r w:rsidRPr="00A06AD1">
        <w:rPr>
          <w:rFonts w:ascii="Garamond" w:eastAsia="Calibri" w:hAnsi="Garamond" w:cs="Calibri"/>
          <w:b/>
          <w:bCs/>
          <w:spacing w:val="1"/>
          <w:sz w:val="18"/>
          <w:szCs w:val="18"/>
          <w:lang w:val="it-IT"/>
        </w:rPr>
        <w:t>P</w:t>
      </w:r>
      <w:r w:rsidRPr="00A06AD1">
        <w:rPr>
          <w:rFonts w:ascii="Garamond" w:eastAsia="Calibri" w:hAnsi="Garamond" w:cs="Calibri"/>
          <w:b/>
          <w:bCs/>
          <w:sz w:val="18"/>
          <w:szCs w:val="18"/>
          <w:lang w:val="it-IT"/>
        </w:rPr>
        <w:t>A</w:t>
      </w:r>
      <w:r w:rsidRPr="00A06AD1">
        <w:rPr>
          <w:rFonts w:ascii="Garamond" w:eastAsia="Calibri" w:hAnsi="Garamond" w:cs="Calibri"/>
          <w:b/>
          <w:bCs/>
          <w:spacing w:val="-1"/>
          <w:sz w:val="18"/>
          <w:szCs w:val="18"/>
          <w:lang w:val="it-IT"/>
        </w:rPr>
        <w:t>R</w:t>
      </w:r>
      <w:r w:rsidRPr="00A06AD1">
        <w:rPr>
          <w:rFonts w:ascii="Garamond" w:eastAsia="Calibri" w:hAnsi="Garamond" w:cs="Calibri"/>
          <w:b/>
          <w:bCs/>
          <w:spacing w:val="1"/>
          <w:sz w:val="18"/>
          <w:szCs w:val="18"/>
          <w:lang w:val="it-IT"/>
        </w:rPr>
        <w:t>T</w:t>
      </w:r>
      <w:r w:rsidRPr="00A06AD1">
        <w:rPr>
          <w:rFonts w:ascii="Garamond" w:eastAsia="Calibri" w:hAnsi="Garamond" w:cs="Calibri"/>
          <w:b/>
          <w:bCs/>
          <w:sz w:val="18"/>
          <w:szCs w:val="18"/>
          <w:lang w:val="it-IT"/>
        </w:rPr>
        <w:t>E</w:t>
      </w:r>
      <w:r w:rsidRPr="00A06AD1">
        <w:rPr>
          <w:rFonts w:ascii="Garamond" w:eastAsia="Calibri" w:hAnsi="Garamond" w:cs="Calibri"/>
          <w:b/>
          <w:bCs/>
          <w:spacing w:val="-3"/>
          <w:sz w:val="18"/>
          <w:szCs w:val="18"/>
          <w:lang w:val="it-IT"/>
        </w:rPr>
        <w:t xml:space="preserve"> </w:t>
      </w:r>
      <w:r w:rsidRPr="00A06AD1">
        <w:rPr>
          <w:rFonts w:ascii="Garamond" w:eastAsia="Calibri" w:hAnsi="Garamond" w:cs="Calibri"/>
          <w:b/>
          <w:bCs/>
          <w:spacing w:val="1"/>
          <w:sz w:val="18"/>
          <w:szCs w:val="18"/>
          <w:lang w:val="it-IT"/>
        </w:rPr>
        <w:t>D</w:t>
      </w:r>
      <w:r w:rsidRPr="00A06AD1">
        <w:rPr>
          <w:rFonts w:ascii="Garamond" w:eastAsia="Calibri" w:hAnsi="Garamond" w:cs="Calibri"/>
          <w:b/>
          <w:bCs/>
          <w:sz w:val="18"/>
          <w:szCs w:val="18"/>
          <w:lang w:val="it-IT"/>
        </w:rPr>
        <w:t>I</w:t>
      </w:r>
      <w:r w:rsidRPr="00A06AD1">
        <w:rPr>
          <w:rFonts w:ascii="Garamond" w:eastAsia="Calibri" w:hAnsi="Garamond" w:cs="Calibri"/>
          <w:b/>
          <w:bCs/>
          <w:spacing w:val="-3"/>
          <w:sz w:val="18"/>
          <w:szCs w:val="18"/>
          <w:lang w:val="it-IT"/>
        </w:rPr>
        <w:t xml:space="preserve"> </w:t>
      </w:r>
      <w:r w:rsidRPr="00A06AD1">
        <w:rPr>
          <w:rFonts w:ascii="Garamond" w:eastAsia="Calibri" w:hAnsi="Garamond" w:cs="Calibri"/>
          <w:b/>
          <w:bCs/>
          <w:sz w:val="18"/>
          <w:szCs w:val="18"/>
          <w:lang w:val="it-IT"/>
        </w:rPr>
        <w:t>U</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A</w:t>
      </w:r>
      <w:r w:rsidRPr="00A06AD1">
        <w:rPr>
          <w:rFonts w:ascii="Garamond" w:eastAsia="Calibri" w:hAnsi="Garamond" w:cs="Calibri"/>
          <w:b/>
          <w:bCs/>
          <w:spacing w:val="-3"/>
          <w:sz w:val="18"/>
          <w:szCs w:val="18"/>
          <w:lang w:val="it-IT"/>
        </w:rPr>
        <w:t xml:space="preserve"> </w:t>
      </w:r>
      <w:r w:rsidRPr="00A06AD1">
        <w:rPr>
          <w:rFonts w:ascii="Garamond" w:eastAsia="Calibri" w:hAnsi="Garamond" w:cs="Calibri"/>
          <w:b/>
          <w:bCs/>
          <w:sz w:val="18"/>
          <w:szCs w:val="18"/>
          <w:lang w:val="it-IT"/>
        </w:rPr>
        <w:t>GUA</w:t>
      </w:r>
      <w:r w:rsidRPr="00A06AD1">
        <w:rPr>
          <w:rFonts w:ascii="Garamond" w:eastAsia="Calibri" w:hAnsi="Garamond" w:cs="Calibri"/>
          <w:b/>
          <w:bCs/>
          <w:spacing w:val="-3"/>
          <w:sz w:val="18"/>
          <w:szCs w:val="18"/>
          <w:lang w:val="it-IT"/>
        </w:rPr>
        <w:t>R</w:t>
      </w:r>
      <w:r w:rsidRPr="00A06AD1">
        <w:rPr>
          <w:rFonts w:ascii="Garamond" w:eastAsia="Calibri" w:hAnsi="Garamond" w:cs="Calibri"/>
          <w:b/>
          <w:bCs/>
          <w:spacing w:val="1"/>
          <w:sz w:val="18"/>
          <w:szCs w:val="18"/>
          <w:lang w:val="it-IT"/>
        </w:rPr>
        <w:t>D</w:t>
      </w:r>
      <w:r w:rsidRPr="00A06AD1">
        <w:rPr>
          <w:rFonts w:ascii="Garamond" w:eastAsia="Calibri" w:hAnsi="Garamond" w:cs="Calibri"/>
          <w:b/>
          <w:bCs/>
          <w:sz w:val="18"/>
          <w:szCs w:val="18"/>
          <w:lang w:val="it-IT"/>
        </w:rPr>
        <w:t>IA</w:t>
      </w:r>
      <w:r w:rsidRPr="00A06AD1">
        <w:rPr>
          <w:rFonts w:ascii="Garamond" w:eastAsia="Calibri" w:hAnsi="Garamond" w:cs="Calibri"/>
          <w:b/>
          <w:bCs/>
          <w:spacing w:val="-9"/>
          <w:sz w:val="18"/>
          <w:szCs w:val="18"/>
          <w:lang w:val="it-IT"/>
        </w:rPr>
        <w:t xml:space="preserve"> </w:t>
      </w:r>
      <w:r w:rsidRPr="00A06AD1">
        <w:rPr>
          <w:rFonts w:ascii="Garamond" w:eastAsia="Calibri" w:hAnsi="Garamond" w:cs="Calibri"/>
          <w:b/>
          <w:bCs/>
          <w:spacing w:val="1"/>
          <w:sz w:val="18"/>
          <w:szCs w:val="18"/>
          <w:lang w:val="it-IT"/>
        </w:rPr>
        <w:t>D</w:t>
      </w:r>
      <w:r w:rsidRPr="00A06AD1">
        <w:rPr>
          <w:rFonts w:ascii="Garamond" w:eastAsia="Calibri" w:hAnsi="Garamond" w:cs="Calibri"/>
          <w:b/>
          <w:bCs/>
          <w:sz w:val="18"/>
          <w:szCs w:val="18"/>
          <w:lang w:val="it-IT"/>
        </w:rPr>
        <w:t>I</w:t>
      </w:r>
      <w:r w:rsidRPr="00A06AD1">
        <w:rPr>
          <w:rFonts w:ascii="Garamond" w:eastAsia="Calibri" w:hAnsi="Garamond" w:cs="Calibri"/>
          <w:b/>
          <w:bCs/>
          <w:spacing w:val="-1"/>
          <w:sz w:val="18"/>
          <w:szCs w:val="18"/>
          <w:lang w:val="it-IT"/>
        </w:rPr>
        <w:t xml:space="preserve"> </w:t>
      </w:r>
      <w:r w:rsidRPr="00A06AD1">
        <w:rPr>
          <w:rFonts w:ascii="Garamond" w:eastAsia="Calibri" w:hAnsi="Garamond" w:cs="Calibri"/>
          <w:b/>
          <w:bCs/>
          <w:spacing w:val="1"/>
          <w:sz w:val="18"/>
          <w:szCs w:val="18"/>
          <w:lang w:val="it-IT"/>
        </w:rPr>
        <w:t>N</w:t>
      </w:r>
      <w:r w:rsidRPr="00A06AD1">
        <w:rPr>
          <w:rFonts w:ascii="Garamond" w:eastAsia="Calibri" w:hAnsi="Garamond" w:cs="Calibri"/>
          <w:b/>
          <w:bCs/>
          <w:spacing w:val="-2"/>
          <w:sz w:val="18"/>
          <w:szCs w:val="18"/>
          <w:lang w:val="it-IT"/>
        </w:rPr>
        <w:t>A</w:t>
      </w:r>
      <w:r w:rsidRPr="00A06AD1">
        <w:rPr>
          <w:rFonts w:ascii="Garamond" w:eastAsia="Calibri" w:hAnsi="Garamond" w:cs="Calibri"/>
          <w:b/>
          <w:bCs/>
          <w:spacing w:val="1"/>
          <w:sz w:val="18"/>
          <w:szCs w:val="18"/>
          <w:lang w:val="it-IT"/>
        </w:rPr>
        <w:t>V</w:t>
      </w:r>
      <w:r w:rsidRPr="00A06AD1">
        <w:rPr>
          <w:rFonts w:ascii="Garamond" w:eastAsia="Calibri" w:hAnsi="Garamond" w:cs="Calibri"/>
          <w:b/>
          <w:bCs/>
          <w:sz w:val="18"/>
          <w:szCs w:val="18"/>
          <w:lang w:val="it-IT"/>
        </w:rPr>
        <w:t>IGAZIO</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E</w:t>
      </w:r>
    </w:p>
    <w:tbl>
      <w:tblPr>
        <w:tblW w:w="15835" w:type="dxa"/>
        <w:jc w:val="center"/>
        <w:tblLayout w:type="fixed"/>
        <w:tblCellMar>
          <w:left w:w="0" w:type="dxa"/>
          <w:right w:w="0" w:type="dxa"/>
        </w:tblCellMar>
        <w:tblLook w:val="01E0" w:firstRow="1" w:lastRow="1" w:firstColumn="1" w:lastColumn="1" w:noHBand="0" w:noVBand="0"/>
      </w:tblPr>
      <w:tblGrid>
        <w:gridCol w:w="566"/>
        <w:gridCol w:w="5629"/>
        <w:gridCol w:w="750"/>
        <w:gridCol w:w="1081"/>
        <w:gridCol w:w="54"/>
        <w:gridCol w:w="4677"/>
        <w:gridCol w:w="1134"/>
        <w:gridCol w:w="1932"/>
        <w:gridCol w:w="12"/>
      </w:tblGrid>
      <w:tr w:rsidR="00BF4D44" w:rsidRPr="00BF4D44" w14:paraId="327764F3" w14:textId="77777777" w:rsidTr="00BF4D44">
        <w:trPr>
          <w:gridAfter w:val="1"/>
          <w:wAfter w:w="12" w:type="dxa"/>
          <w:trHeight w:hRule="exact" w:val="559"/>
          <w:jc w:val="center"/>
        </w:trPr>
        <w:tc>
          <w:tcPr>
            <w:tcW w:w="566" w:type="dxa"/>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17CA5BF1" w14:textId="282C072E" w:rsidR="00F00948" w:rsidRPr="00BF4D44" w:rsidRDefault="00316065" w:rsidP="0026753A">
            <w:pPr>
              <w:spacing w:after="0" w:line="240" w:lineRule="auto"/>
              <w:ind w:left="62"/>
              <w:jc w:val="center"/>
              <w:rPr>
                <w:rFonts w:ascii="Garamond" w:eastAsia="Calibri" w:hAnsi="Garamond" w:cstheme="minorHAnsi"/>
                <w:sz w:val="20"/>
                <w:szCs w:val="20"/>
              </w:rPr>
            </w:pPr>
            <w:r w:rsidRPr="00BF4D44">
              <w:rPr>
                <w:rFonts w:ascii="Garamond" w:eastAsia="Calibri" w:hAnsi="Garamond" w:cstheme="minorHAnsi"/>
                <w:b/>
                <w:bCs/>
                <w:spacing w:val="-1"/>
                <w:sz w:val="20"/>
                <w:szCs w:val="20"/>
              </w:rPr>
              <w:t>R</w:t>
            </w:r>
            <w:r w:rsidR="00F00948" w:rsidRPr="00BF4D44">
              <w:rPr>
                <w:rFonts w:ascii="Garamond" w:eastAsia="Calibri" w:hAnsi="Garamond" w:cstheme="minorHAnsi"/>
                <w:b/>
                <w:bCs/>
                <w:spacing w:val="-1"/>
                <w:sz w:val="20"/>
                <w:szCs w:val="20"/>
              </w:rPr>
              <w:t>i</w:t>
            </w:r>
            <w:r w:rsidR="00F00948" w:rsidRPr="00BF4D44">
              <w:rPr>
                <w:rFonts w:ascii="Garamond" w:eastAsia="Calibri" w:hAnsi="Garamond" w:cstheme="minorHAnsi"/>
                <w:b/>
                <w:bCs/>
                <w:sz w:val="20"/>
                <w:szCs w:val="20"/>
              </w:rPr>
              <w:t>f.</w:t>
            </w:r>
          </w:p>
          <w:p w14:paraId="4935DD07" w14:textId="77777777" w:rsidR="00F00948" w:rsidRPr="00BF4D44" w:rsidRDefault="00F00948" w:rsidP="0026753A">
            <w:pPr>
              <w:spacing w:before="32" w:after="0" w:line="240" w:lineRule="auto"/>
              <w:ind w:left="62"/>
              <w:jc w:val="center"/>
              <w:rPr>
                <w:rFonts w:ascii="Garamond" w:eastAsia="Calibri" w:hAnsi="Garamond" w:cstheme="minorHAnsi"/>
                <w:b/>
                <w:bCs/>
                <w:sz w:val="20"/>
                <w:szCs w:val="20"/>
              </w:rPr>
            </w:pPr>
            <w:r w:rsidRPr="00BF4D44">
              <w:rPr>
                <w:rFonts w:ascii="Garamond" w:eastAsia="Calibri" w:hAnsi="Garamond" w:cstheme="minorHAnsi"/>
                <w:b/>
                <w:bCs/>
                <w:spacing w:val="-1"/>
                <w:sz w:val="20"/>
                <w:szCs w:val="20"/>
              </w:rPr>
              <w:t>N</w:t>
            </w:r>
            <w:r w:rsidRPr="00BF4D44">
              <w:rPr>
                <w:rFonts w:ascii="Garamond" w:eastAsia="Calibri" w:hAnsi="Garamond" w:cstheme="minorHAnsi"/>
                <w:b/>
                <w:bCs/>
                <w:spacing w:val="1"/>
                <w:sz w:val="20"/>
                <w:szCs w:val="20"/>
              </w:rPr>
              <w:t>r</w:t>
            </w:r>
            <w:r w:rsidRPr="00BF4D44">
              <w:rPr>
                <w:rFonts w:ascii="Garamond" w:eastAsia="Calibri" w:hAnsi="Garamond" w:cstheme="minorHAnsi"/>
                <w:b/>
                <w:bCs/>
                <w:sz w:val="20"/>
                <w:szCs w:val="20"/>
              </w:rPr>
              <w:t>.</w:t>
            </w:r>
          </w:p>
          <w:p w14:paraId="326D4364" w14:textId="77777777" w:rsidR="00F00948" w:rsidRPr="00BF4D44" w:rsidRDefault="00F00948" w:rsidP="0026753A">
            <w:pPr>
              <w:spacing w:before="32" w:after="0" w:line="240" w:lineRule="auto"/>
              <w:ind w:left="62"/>
              <w:jc w:val="center"/>
              <w:rPr>
                <w:rFonts w:ascii="Garamond" w:eastAsia="Calibri" w:hAnsi="Garamond" w:cstheme="minorHAnsi"/>
                <w:sz w:val="20"/>
                <w:szCs w:val="20"/>
              </w:rPr>
            </w:pPr>
          </w:p>
        </w:tc>
        <w:tc>
          <w:tcPr>
            <w:tcW w:w="7460" w:type="dxa"/>
            <w:gridSpan w:val="3"/>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24BF11BF" w14:textId="77777777" w:rsidR="00F00948" w:rsidRPr="00BF4D44" w:rsidRDefault="00F00948" w:rsidP="0026753A">
            <w:pPr>
              <w:spacing w:after="0" w:line="240" w:lineRule="auto"/>
              <w:ind w:left="102" w:right="220"/>
              <w:jc w:val="both"/>
              <w:rPr>
                <w:rFonts w:ascii="Garamond" w:eastAsia="Calibri" w:hAnsi="Garamond" w:cstheme="minorHAnsi"/>
                <w:b/>
                <w:bCs/>
                <w:spacing w:val="-1"/>
                <w:sz w:val="20"/>
                <w:szCs w:val="20"/>
              </w:rPr>
            </w:pPr>
          </w:p>
          <w:p w14:paraId="51188BA0" w14:textId="77777777" w:rsidR="00F00948" w:rsidRPr="00BF4D44" w:rsidRDefault="00F00948" w:rsidP="0026753A">
            <w:pPr>
              <w:spacing w:after="0" w:line="240" w:lineRule="auto"/>
              <w:ind w:left="102" w:right="-20"/>
              <w:rPr>
                <w:rFonts w:ascii="Garamond" w:eastAsia="Calibri" w:hAnsi="Garamond" w:cstheme="minorHAnsi"/>
                <w:sz w:val="20"/>
                <w:szCs w:val="20"/>
              </w:rPr>
            </w:pPr>
            <w:r w:rsidRPr="00BF4D44">
              <w:rPr>
                <w:rFonts w:ascii="Garamond" w:eastAsia="Calibri" w:hAnsi="Garamond" w:cstheme="minorHAnsi"/>
                <w:b/>
                <w:bCs/>
                <w:spacing w:val="-1"/>
                <w:sz w:val="20"/>
                <w:szCs w:val="20"/>
              </w:rPr>
              <w:t>ADD</w:t>
            </w:r>
            <w:r w:rsidRPr="00BF4D44">
              <w:rPr>
                <w:rFonts w:ascii="Garamond" w:eastAsia="Calibri" w:hAnsi="Garamond" w:cstheme="minorHAnsi"/>
                <w:b/>
                <w:bCs/>
                <w:sz w:val="20"/>
                <w:szCs w:val="20"/>
              </w:rPr>
              <w:t>EST</w:t>
            </w:r>
            <w:r w:rsidRPr="00BF4D44">
              <w:rPr>
                <w:rFonts w:ascii="Garamond" w:eastAsia="Calibri" w:hAnsi="Garamond" w:cstheme="minorHAnsi"/>
                <w:b/>
                <w:bCs/>
                <w:spacing w:val="1"/>
                <w:sz w:val="20"/>
                <w:szCs w:val="20"/>
              </w:rPr>
              <w:t>R</w:t>
            </w:r>
            <w:r w:rsidRPr="00BF4D44">
              <w:rPr>
                <w:rFonts w:ascii="Garamond" w:eastAsia="Calibri" w:hAnsi="Garamond" w:cstheme="minorHAnsi"/>
                <w:b/>
                <w:bCs/>
                <w:sz w:val="20"/>
                <w:szCs w:val="20"/>
              </w:rPr>
              <w:t>AME</w:t>
            </w:r>
            <w:r w:rsidRPr="00BF4D44">
              <w:rPr>
                <w:rFonts w:ascii="Garamond" w:eastAsia="Calibri" w:hAnsi="Garamond" w:cstheme="minorHAnsi"/>
                <w:b/>
                <w:bCs/>
                <w:spacing w:val="-1"/>
                <w:sz w:val="20"/>
                <w:szCs w:val="20"/>
              </w:rPr>
              <w:t>N</w:t>
            </w:r>
            <w:r w:rsidRPr="00BF4D44">
              <w:rPr>
                <w:rFonts w:ascii="Garamond" w:eastAsia="Calibri" w:hAnsi="Garamond" w:cstheme="minorHAnsi"/>
                <w:b/>
                <w:bCs/>
                <w:sz w:val="20"/>
                <w:szCs w:val="20"/>
              </w:rPr>
              <w:t>TO/TRAINING</w:t>
            </w:r>
          </w:p>
        </w:tc>
        <w:tc>
          <w:tcPr>
            <w:tcW w:w="4731" w:type="dxa"/>
            <w:gridSpan w:val="2"/>
            <w:vMerge w:val="restart"/>
            <w:tcBorders>
              <w:top w:val="single" w:sz="4" w:space="0" w:color="000000"/>
              <w:left w:val="single" w:sz="4" w:space="0" w:color="000000"/>
              <w:right w:val="single" w:sz="4" w:space="0" w:color="000000"/>
            </w:tcBorders>
            <w:shd w:val="clear" w:color="auto" w:fill="C6D9F1" w:themeFill="text2" w:themeFillTint="33"/>
          </w:tcPr>
          <w:p w14:paraId="35B15EA7" w14:textId="77777777" w:rsidR="00F00948" w:rsidRPr="00BF4D44" w:rsidRDefault="00F00948" w:rsidP="0026753A">
            <w:pPr>
              <w:spacing w:before="10" w:after="0" w:line="240" w:lineRule="auto"/>
              <w:rPr>
                <w:rFonts w:ascii="Garamond" w:hAnsi="Garamond" w:cstheme="minorHAnsi"/>
                <w:sz w:val="20"/>
                <w:szCs w:val="20"/>
                <w:lang w:val="it-IT"/>
              </w:rPr>
            </w:pPr>
          </w:p>
          <w:p w14:paraId="70890B3A" w14:textId="77777777" w:rsidR="00F00948" w:rsidRPr="00BF4D44" w:rsidRDefault="00F00948" w:rsidP="0026753A">
            <w:pPr>
              <w:spacing w:after="0" w:line="240" w:lineRule="auto"/>
              <w:ind w:left="84" w:right="-20"/>
              <w:jc w:val="center"/>
              <w:rPr>
                <w:rFonts w:ascii="Garamond" w:eastAsia="Calibri" w:hAnsi="Garamond" w:cstheme="minorHAnsi"/>
                <w:b/>
                <w:bCs/>
                <w:sz w:val="20"/>
                <w:szCs w:val="20"/>
                <w:lang w:val="it-IT"/>
              </w:rPr>
            </w:pPr>
            <w:r w:rsidRPr="00BF4D44">
              <w:rPr>
                <w:rFonts w:ascii="Garamond" w:eastAsia="Calibri" w:hAnsi="Garamond" w:cstheme="minorHAnsi"/>
                <w:b/>
                <w:bCs/>
                <w:sz w:val="20"/>
                <w:szCs w:val="20"/>
                <w:lang w:val="it-IT"/>
              </w:rPr>
              <w:t>c</w:t>
            </w:r>
            <w:r w:rsidRPr="00BF4D44">
              <w:rPr>
                <w:rFonts w:ascii="Garamond" w:eastAsia="Calibri" w:hAnsi="Garamond" w:cstheme="minorHAnsi"/>
                <w:b/>
                <w:bCs/>
                <w:spacing w:val="1"/>
                <w:sz w:val="20"/>
                <w:szCs w:val="20"/>
                <w:lang w:val="it-IT"/>
              </w:rPr>
              <w:t>r</w:t>
            </w:r>
            <w:r w:rsidRPr="00BF4D44">
              <w:rPr>
                <w:rFonts w:ascii="Garamond" w:eastAsia="Calibri" w:hAnsi="Garamond" w:cstheme="minorHAnsi"/>
                <w:b/>
                <w:bCs/>
                <w:spacing w:val="-1"/>
                <w:sz w:val="20"/>
                <w:szCs w:val="20"/>
                <w:lang w:val="it-IT"/>
              </w:rPr>
              <w:t>i</w:t>
            </w:r>
            <w:r w:rsidRPr="00BF4D44">
              <w:rPr>
                <w:rFonts w:ascii="Garamond" w:eastAsia="Calibri" w:hAnsi="Garamond" w:cstheme="minorHAnsi"/>
                <w:b/>
                <w:bCs/>
                <w:sz w:val="20"/>
                <w:szCs w:val="20"/>
                <w:lang w:val="it-IT"/>
              </w:rPr>
              <w:t>te</w:t>
            </w:r>
            <w:r w:rsidRPr="00BF4D44">
              <w:rPr>
                <w:rFonts w:ascii="Garamond" w:eastAsia="Calibri" w:hAnsi="Garamond" w:cstheme="minorHAnsi"/>
                <w:b/>
                <w:bCs/>
                <w:spacing w:val="1"/>
                <w:sz w:val="20"/>
                <w:szCs w:val="20"/>
                <w:lang w:val="it-IT"/>
              </w:rPr>
              <w:t>r</w:t>
            </w:r>
            <w:r w:rsidRPr="00BF4D44">
              <w:rPr>
                <w:rFonts w:ascii="Garamond" w:eastAsia="Calibri" w:hAnsi="Garamond" w:cstheme="minorHAnsi"/>
                <w:b/>
                <w:bCs/>
                <w:sz w:val="20"/>
                <w:szCs w:val="20"/>
                <w:lang w:val="it-IT"/>
              </w:rPr>
              <w:t>i</w:t>
            </w:r>
            <w:r w:rsidRPr="00BF4D44">
              <w:rPr>
                <w:rFonts w:ascii="Garamond" w:eastAsia="Calibri" w:hAnsi="Garamond" w:cstheme="minorHAnsi"/>
                <w:b/>
                <w:bCs/>
                <w:spacing w:val="-2"/>
                <w:sz w:val="20"/>
                <w:szCs w:val="20"/>
                <w:lang w:val="it-IT"/>
              </w:rPr>
              <w:t xml:space="preserve"> </w:t>
            </w:r>
            <w:r w:rsidRPr="00BF4D44">
              <w:rPr>
                <w:rFonts w:ascii="Garamond" w:eastAsia="Calibri" w:hAnsi="Garamond" w:cstheme="minorHAnsi"/>
                <w:b/>
                <w:bCs/>
                <w:sz w:val="20"/>
                <w:szCs w:val="20"/>
                <w:lang w:val="it-IT"/>
              </w:rPr>
              <w:t xml:space="preserve">per </w:t>
            </w:r>
            <w:r w:rsidRPr="00BF4D44">
              <w:rPr>
                <w:rFonts w:ascii="Garamond" w:eastAsia="Calibri" w:hAnsi="Garamond" w:cstheme="minorHAnsi"/>
                <w:b/>
                <w:bCs/>
                <w:spacing w:val="-1"/>
                <w:sz w:val="20"/>
                <w:szCs w:val="20"/>
                <w:lang w:val="it-IT"/>
              </w:rPr>
              <w:t>l</w:t>
            </w:r>
            <w:r w:rsidRPr="00BF4D44">
              <w:rPr>
                <w:rFonts w:ascii="Garamond" w:eastAsia="Calibri" w:hAnsi="Garamond" w:cstheme="minorHAnsi"/>
                <w:b/>
                <w:bCs/>
                <w:sz w:val="20"/>
                <w:szCs w:val="20"/>
                <w:lang w:val="it-IT"/>
              </w:rPr>
              <w:t>a</w:t>
            </w:r>
            <w:r w:rsidRPr="00BF4D44">
              <w:rPr>
                <w:rFonts w:ascii="Garamond" w:eastAsia="Calibri" w:hAnsi="Garamond" w:cstheme="minorHAnsi"/>
                <w:b/>
                <w:bCs/>
                <w:spacing w:val="-1"/>
                <w:sz w:val="20"/>
                <w:szCs w:val="20"/>
                <w:lang w:val="it-IT"/>
              </w:rPr>
              <w:t xml:space="preserve"> v</w:t>
            </w:r>
            <w:r w:rsidRPr="00BF4D44">
              <w:rPr>
                <w:rFonts w:ascii="Garamond" w:eastAsia="Calibri" w:hAnsi="Garamond" w:cstheme="minorHAnsi"/>
                <w:b/>
                <w:bCs/>
                <w:sz w:val="20"/>
                <w:szCs w:val="20"/>
                <w:lang w:val="it-IT"/>
              </w:rPr>
              <w:t>a</w:t>
            </w:r>
            <w:r w:rsidRPr="00BF4D44">
              <w:rPr>
                <w:rFonts w:ascii="Garamond" w:eastAsia="Calibri" w:hAnsi="Garamond" w:cstheme="minorHAnsi"/>
                <w:b/>
                <w:bCs/>
                <w:spacing w:val="-1"/>
                <w:sz w:val="20"/>
                <w:szCs w:val="20"/>
                <w:lang w:val="it-IT"/>
              </w:rPr>
              <w:t>lu</w:t>
            </w:r>
            <w:r w:rsidRPr="00BF4D44">
              <w:rPr>
                <w:rFonts w:ascii="Garamond" w:eastAsia="Calibri" w:hAnsi="Garamond" w:cstheme="minorHAnsi"/>
                <w:b/>
                <w:bCs/>
                <w:sz w:val="20"/>
                <w:szCs w:val="20"/>
                <w:lang w:val="it-IT"/>
              </w:rPr>
              <w:t>taz</w:t>
            </w:r>
            <w:r w:rsidRPr="00BF4D44">
              <w:rPr>
                <w:rFonts w:ascii="Garamond" w:eastAsia="Calibri" w:hAnsi="Garamond" w:cstheme="minorHAnsi"/>
                <w:b/>
                <w:bCs/>
                <w:spacing w:val="-1"/>
                <w:sz w:val="20"/>
                <w:szCs w:val="20"/>
                <w:lang w:val="it-IT"/>
              </w:rPr>
              <w:t>i</w:t>
            </w:r>
            <w:r w:rsidRPr="00BF4D44">
              <w:rPr>
                <w:rFonts w:ascii="Garamond" w:eastAsia="Calibri" w:hAnsi="Garamond" w:cstheme="minorHAnsi"/>
                <w:b/>
                <w:bCs/>
                <w:spacing w:val="2"/>
                <w:sz w:val="20"/>
                <w:szCs w:val="20"/>
                <w:lang w:val="it-IT"/>
              </w:rPr>
              <w:t>o</w:t>
            </w:r>
            <w:r w:rsidRPr="00BF4D44">
              <w:rPr>
                <w:rFonts w:ascii="Garamond" w:eastAsia="Calibri" w:hAnsi="Garamond" w:cstheme="minorHAnsi"/>
                <w:b/>
                <w:bCs/>
                <w:spacing w:val="-1"/>
                <w:sz w:val="20"/>
                <w:szCs w:val="20"/>
                <w:lang w:val="it-IT"/>
              </w:rPr>
              <w:t>n</w:t>
            </w:r>
            <w:r w:rsidRPr="00BF4D44">
              <w:rPr>
                <w:rFonts w:ascii="Garamond" w:eastAsia="Calibri" w:hAnsi="Garamond" w:cstheme="minorHAnsi"/>
                <w:b/>
                <w:bCs/>
                <w:sz w:val="20"/>
                <w:szCs w:val="20"/>
                <w:lang w:val="it-IT"/>
              </w:rPr>
              <w:t>e</w:t>
            </w:r>
          </w:p>
          <w:p w14:paraId="548092C0" w14:textId="77777777" w:rsidR="00F00948" w:rsidRPr="00BF4D44" w:rsidRDefault="00F00948" w:rsidP="0026753A">
            <w:pPr>
              <w:spacing w:after="0" w:line="240" w:lineRule="auto"/>
              <w:ind w:left="84" w:right="-20"/>
              <w:jc w:val="center"/>
              <w:rPr>
                <w:rFonts w:ascii="Garamond" w:eastAsia="Calibri" w:hAnsi="Garamond" w:cstheme="minorHAnsi"/>
                <w:sz w:val="20"/>
                <w:szCs w:val="20"/>
                <w:lang w:val="it-IT"/>
              </w:rPr>
            </w:pPr>
            <w:proofErr w:type="spellStart"/>
            <w:r w:rsidRPr="00BF4D44">
              <w:rPr>
                <w:rFonts w:ascii="Garamond" w:eastAsia="Arial" w:hAnsi="Garamond" w:cstheme="minorHAnsi"/>
                <w:b/>
                <w:bCs/>
                <w:w w:val="111"/>
                <w:sz w:val="20"/>
                <w:szCs w:val="20"/>
                <w:lang w:val="it-IT"/>
              </w:rPr>
              <w:lastRenderedPageBreak/>
              <w:t>criteria</w:t>
            </w:r>
            <w:proofErr w:type="spellEnd"/>
            <w:r w:rsidRPr="00BF4D44">
              <w:rPr>
                <w:rFonts w:ascii="Garamond" w:eastAsia="Arial" w:hAnsi="Garamond" w:cstheme="minorHAnsi"/>
                <w:b/>
                <w:bCs/>
                <w:w w:val="111"/>
                <w:sz w:val="20"/>
                <w:szCs w:val="20"/>
                <w:lang w:val="it-IT"/>
              </w:rPr>
              <w:t xml:space="preserve"> </w:t>
            </w:r>
            <w:r w:rsidRPr="00BF4D44">
              <w:rPr>
                <w:rFonts w:ascii="Garamond" w:eastAsia="Arial" w:hAnsi="Garamond" w:cstheme="minorHAnsi"/>
                <w:b/>
                <w:bCs/>
                <w:sz w:val="20"/>
                <w:szCs w:val="20"/>
                <w:lang w:val="it-IT"/>
              </w:rPr>
              <w:t>for</w:t>
            </w:r>
            <w:r w:rsidRPr="00BF4D44">
              <w:rPr>
                <w:rFonts w:ascii="Garamond" w:eastAsia="Arial" w:hAnsi="Garamond" w:cstheme="minorHAnsi"/>
                <w:b/>
                <w:bCs/>
                <w:spacing w:val="43"/>
                <w:sz w:val="20"/>
                <w:szCs w:val="20"/>
                <w:lang w:val="it-IT"/>
              </w:rPr>
              <w:t xml:space="preserve"> </w:t>
            </w:r>
            <w:proofErr w:type="spellStart"/>
            <w:r w:rsidRPr="00BF4D44">
              <w:rPr>
                <w:rFonts w:ascii="Garamond" w:eastAsia="Arial" w:hAnsi="Garamond" w:cstheme="minorHAnsi"/>
                <w:b/>
                <w:bCs/>
                <w:w w:val="109"/>
                <w:sz w:val="20"/>
                <w:szCs w:val="20"/>
                <w:lang w:val="it-IT"/>
              </w:rPr>
              <w:t>evaluation</w:t>
            </w:r>
            <w:proofErr w:type="spellEnd"/>
          </w:p>
        </w:tc>
        <w:tc>
          <w:tcPr>
            <w:tcW w:w="3066" w:type="dxa"/>
            <w:gridSpan w:val="2"/>
            <w:vMerge w:val="restart"/>
            <w:tcBorders>
              <w:top w:val="single" w:sz="4" w:space="0" w:color="000000"/>
              <w:left w:val="single" w:sz="4" w:space="0" w:color="000000"/>
              <w:right w:val="single" w:sz="4" w:space="0" w:color="000000"/>
            </w:tcBorders>
            <w:shd w:val="clear" w:color="auto" w:fill="C6D9F1" w:themeFill="text2" w:themeFillTint="33"/>
          </w:tcPr>
          <w:p w14:paraId="638AB221" w14:textId="77777777" w:rsidR="00F00948" w:rsidRPr="00BF4D44" w:rsidRDefault="00F00948" w:rsidP="0026753A">
            <w:pPr>
              <w:spacing w:after="0" w:line="240" w:lineRule="auto"/>
              <w:ind w:left="610" w:right="591"/>
              <w:jc w:val="center"/>
              <w:rPr>
                <w:rFonts w:ascii="Garamond" w:eastAsia="Calibri" w:hAnsi="Garamond" w:cstheme="minorHAnsi"/>
                <w:b/>
                <w:bCs/>
                <w:sz w:val="20"/>
                <w:szCs w:val="20"/>
                <w:lang w:val="it-IT"/>
              </w:rPr>
            </w:pPr>
          </w:p>
          <w:p w14:paraId="5AE088C8" w14:textId="77777777" w:rsidR="00F00948" w:rsidRPr="00BF4D44" w:rsidRDefault="00F00948" w:rsidP="0026753A">
            <w:pPr>
              <w:spacing w:after="0" w:line="240" w:lineRule="auto"/>
              <w:ind w:left="128" w:right="591"/>
              <w:jc w:val="center"/>
              <w:rPr>
                <w:rFonts w:ascii="Garamond" w:eastAsia="Calibri" w:hAnsi="Garamond" w:cstheme="minorHAnsi"/>
                <w:sz w:val="18"/>
                <w:szCs w:val="18"/>
              </w:rPr>
            </w:pPr>
            <w:r w:rsidRPr="00BF4D44">
              <w:rPr>
                <w:rFonts w:ascii="Garamond" w:eastAsia="Calibri" w:hAnsi="Garamond" w:cstheme="minorHAnsi"/>
                <w:b/>
                <w:bCs/>
                <w:sz w:val="18"/>
                <w:szCs w:val="18"/>
                <w:lang w:val="en-GB"/>
              </w:rPr>
              <w:t xml:space="preserve">Ufficiale </w:t>
            </w:r>
            <w:proofErr w:type="spellStart"/>
            <w:r w:rsidRPr="00BF4D44">
              <w:rPr>
                <w:rFonts w:ascii="Garamond" w:eastAsia="Calibri" w:hAnsi="Garamond" w:cstheme="minorHAnsi"/>
                <w:b/>
                <w:bCs/>
                <w:sz w:val="18"/>
                <w:szCs w:val="18"/>
                <w:lang w:val="en-GB"/>
              </w:rPr>
              <w:lastRenderedPageBreak/>
              <w:t>competente</w:t>
            </w:r>
            <w:proofErr w:type="spellEnd"/>
            <w:r w:rsidRPr="00BF4D44">
              <w:rPr>
                <w:rFonts w:ascii="Garamond" w:eastAsia="Calibri" w:hAnsi="Garamond" w:cstheme="minorHAnsi"/>
                <w:b/>
                <w:bCs/>
                <w:sz w:val="18"/>
                <w:szCs w:val="18"/>
                <w:lang w:val="en-GB"/>
              </w:rPr>
              <w:t>/D</w:t>
            </w:r>
            <w:proofErr w:type="spellStart"/>
            <w:r w:rsidRPr="00BF4D44">
              <w:rPr>
                <w:rFonts w:ascii="Garamond" w:eastAsia="Arial" w:hAnsi="Garamond" w:cstheme="minorHAnsi"/>
                <w:sz w:val="18"/>
                <w:szCs w:val="18"/>
              </w:rPr>
              <w:t>esignated</w:t>
            </w:r>
            <w:proofErr w:type="spellEnd"/>
            <w:r w:rsidRPr="00BF4D44">
              <w:rPr>
                <w:rFonts w:ascii="Garamond" w:eastAsia="Arial" w:hAnsi="Garamond" w:cstheme="minorHAnsi"/>
                <w:spacing w:val="32"/>
                <w:sz w:val="18"/>
                <w:szCs w:val="18"/>
              </w:rPr>
              <w:t xml:space="preserve"> </w:t>
            </w:r>
            <w:r w:rsidRPr="00BF4D44">
              <w:rPr>
                <w:rFonts w:ascii="Garamond" w:eastAsia="Arial" w:hAnsi="Garamond" w:cstheme="minorHAnsi"/>
                <w:spacing w:val="-12"/>
                <w:w w:val="90"/>
                <w:sz w:val="18"/>
                <w:szCs w:val="18"/>
              </w:rPr>
              <w:t>T</w:t>
            </w:r>
            <w:r w:rsidRPr="00BF4D44">
              <w:rPr>
                <w:rFonts w:ascii="Garamond" w:eastAsia="Arial" w:hAnsi="Garamond" w:cstheme="minorHAnsi"/>
                <w:w w:val="111"/>
                <w:sz w:val="18"/>
                <w:szCs w:val="18"/>
              </w:rPr>
              <w:t xml:space="preserve">raining </w:t>
            </w:r>
            <w:r w:rsidRPr="00BF4D44">
              <w:rPr>
                <w:rFonts w:ascii="Garamond" w:eastAsia="Arial" w:hAnsi="Garamond" w:cstheme="minorHAnsi"/>
                <w:sz w:val="18"/>
                <w:szCs w:val="18"/>
              </w:rPr>
              <w:t>O</w:t>
            </w:r>
            <w:r w:rsidRPr="00BF4D44">
              <w:rPr>
                <w:rFonts w:ascii="Garamond" w:eastAsia="Arial" w:hAnsi="Garamond" w:cstheme="minorHAnsi"/>
                <w:spacing w:val="-3"/>
                <w:sz w:val="18"/>
                <w:szCs w:val="18"/>
              </w:rPr>
              <w:t>f</w:t>
            </w:r>
            <w:r w:rsidRPr="00BF4D44">
              <w:rPr>
                <w:rFonts w:ascii="Garamond" w:eastAsia="Arial" w:hAnsi="Garamond" w:cstheme="minorHAnsi"/>
                <w:sz w:val="18"/>
                <w:szCs w:val="18"/>
              </w:rPr>
              <w:t>fice</w:t>
            </w:r>
          </w:p>
          <w:p w14:paraId="72EC56F7" w14:textId="77777777" w:rsidR="00F00948" w:rsidRPr="00BF4D44" w:rsidRDefault="00F00948" w:rsidP="0026753A">
            <w:pPr>
              <w:spacing w:before="12" w:after="0" w:line="240" w:lineRule="auto"/>
              <w:rPr>
                <w:rFonts w:ascii="Garamond" w:hAnsi="Garamond" w:cstheme="minorHAnsi"/>
                <w:sz w:val="20"/>
                <w:szCs w:val="20"/>
              </w:rPr>
            </w:pPr>
          </w:p>
          <w:p w14:paraId="6FD13AAA" w14:textId="77777777" w:rsidR="00F00948" w:rsidRPr="00BF4D44" w:rsidRDefault="00F00948" w:rsidP="0026753A">
            <w:pPr>
              <w:spacing w:before="12" w:after="0" w:line="240" w:lineRule="auto"/>
              <w:rPr>
                <w:rFonts w:ascii="Garamond" w:hAnsi="Garamond" w:cstheme="minorHAnsi"/>
                <w:sz w:val="20"/>
                <w:szCs w:val="20"/>
              </w:rPr>
            </w:pPr>
          </w:p>
          <w:p w14:paraId="48C46C31" w14:textId="77777777" w:rsidR="00F00948" w:rsidRPr="00BF4D44" w:rsidRDefault="00F00948" w:rsidP="0026753A">
            <w:pPr>
              <w:spacing w:after="0" w:line="240" w:lineRule="auto"/>
              <w:ind w:left="496" w:right="-20"/>
              <w:rPr>
                <w:rFonts w:ascii="Garamond" w:eastAsia="Calibri" w:hAnsi="Garamond" w:cstheme="minorHAnsi"/>
                <w:sz w:val="20"/>
                <w:szCs w:val="20"/>
              </w:rPr>
            </w:pPr>
          </w:p>
        </w:tc>
      </w:tr>
      <w:tr w:rsidR="00BF4D44" w:rsidRPr="00366F3C" w14:paraId="035EEB59" w14:textId="77777777" w:rsidTr="00BF4D44">
        <w:trPr>
          <w:gridAfter w:val="1"/>
          <w:wAfter w:w="12" w:type="dxa"/>
          <w:trHeight w:hRule="exact" w:val="753"/>
          <w:jc w:val="center"/>
        </w:trPr>
        <w:tc>
          <w:tcPr>
            <w:tcW w:w="566" w:type="dxa"/>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29688D41" w14:textId="77777777" w:rsidR="00F00948" w:rsidRPr="00BF4D44" w:rsidRDefault="00F00948" w:rsidP="0026753A">
            <w:pPr>
              <w:spacing w:after="0" w:line="240" w:lineRule="auto"/>
              <w:ind w:left="62"/>
              <w:jc w:val="center"/>
              <w:rPr>
                <w:rFonts w:ascii="Garamond" w:eastAsia="Calibri" w:hAnsi="Garamond" w:cstheme="minorHAnsi"/>
                <w:position w:val="1"/>
                <w:sz w:val="20"/>
                <w:szCs w:val="20"/>
              </w:rPr>
            </w:pPr>
          </w:p>
          <w:p w14:paraId="2AFFBB53" w14:textId="77777777" w:rsidR="00F00948" w:rsidRPr="00BF4D44" w:rsidRDefault="00F00948" w:rsidP="0026753A">
            <w:pPr>
              <w:spacing w:after="0" w:line="240" w:lineRule="auto"/>
              <w:ind w:left="62"/>
              <w:jc w:val="center"/>
              <w:rPr>
                <w:rFonts w:ascii="Garamond" w:eastAsia="Calibri" w:hAnsi="Garamond" w:cstheme="minorHAnsi"/>
                <w:sz w:val="20"/>
                <w:szCs w:val="20"/>
              </w:rPr>
            </w:pPr>
            <w:r w:rsidRPr="00BF4D44">
              <w:rPr>
                <w:rFonts w:ascii="Garamond" w:eastAsia="Calibri" w:hAnsi="Garamond" w:cstheme="minorHAnsi"/>
                <w:position w:val="1"/>
                <w:sz w:val="20"/>
                <w:szCs w:val="20"/>
              </w:rPr>
              <w:t>3.</w:t>
            </w:r>
          </w:p>
        </w:tc>
        <w:tc>
          <w:tcPr>
            <w:tcW w:w="7460" w:type="dxa"/>
            <w:gridSpan w:val="3"/>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2FC22849" w14:textId="77777777" w:rsidR="00F00948" w:rsidRPr="00BF4D44" w:rsidRDefault="00F00948" w:rsidP="0026753A">
            <w:pPr>
              <w:spacing w:after="0" w:line="240" w:lineRule="auto"/>
              <w:ind w:left="102" w:right="220"/>
              <w:rPr>
                <w:rFonts w:ascii="Garamond" w:eastAsia="Calibri" w:hAnsi="Garamond" w:cstheme="minorHAnsi"/>
                <w:sz w:val="20"/>
                <w:szCs w:val="20"/>
                <w:lang w:val="it-IT"/>
              </w:rPr>
            </w:pPr>
            <w:r w:rsidRPr="00BF4D44">
              <w:rPr>
                <w:rFonts w:ascii="Garamond" w:eastAsia="Calibri" w:hAnsi="Garamond" w:cstheme="minorHAnsi"/>
                <w:b/>
                <w:bCs/>
                <w:spacing w:val="1"/>
                <w:sz w:val="20"/>
                <w:szCs w:val="20"/>
                <w:lang w:val="it-IT"/>
              </w:rPr>
              <w:t>C</w:t>
            </w:r>
            <w:r w:rsidRPr="00BF4D44">
              <w:rPr>
                <w:rFonts w:ascii="Garamond" w:eastAsia="Calibri" w:hAnsi="Garamond" w:cstheme="minorHAnsi"/>
                <w:b/>
                <w:bCs/>
                <w:spacing w:val="-1"/>
                <w:sz w:val="20"/>
                <w:szCs w:val="20"/>
                <w:lang w:val="it-IT"/>
              </w:rPr>
              <w:t>o</w:t>
            </w:r>
            <w:r w:rsidRPr="00BF4D44">
              <w:rPr>
                <w:rFonts w:ascii="Garamond" w:eastAsia="Calibri" w:hAnsi="Garamond" w:cstheme="minorHAnsi"/>
                <w:b/>
                <w:bCs/>
                <w:sz w:val="20"/>
                <w:szCs w:val="20"/>
                <w:lang w:val="it-IT"/>
              </w:rPr>
              <w:t>m</w:t>
            </w:r>
            <w:r w:rsidRPr="00BF4D44">
              <w:rPr>
                <w:rFonts w:ascii="Garamond" w:eastAsia="Calibri" w:hAnsi="Garamond" w:cstheme="minorHAnsi"/>
                <w:b/>
                <w:bCs/>
                <w:spacing w:val="-1"/>
                <w:sz w:val="20"/>
                <w:szCs w:val="20"/>
                <w:lang w:val="it-IT"/>
              </w:rPr>
              <w:t>pe</w:t>
            </w:r>
            <w:r w:rsidRPr="00BF4D44">
              <w:rPr>
                <w:rFonts w:ascii="Garamond" w:eastAsia="Calibri" w:hAnsi="Garamond" w:cstheme="minorHAnsi"/>
                <w:b/>
                <w:bCs/>
                <w:sz w:val="20"/>
                <w:szCs w:val="20"/>
                <w:lang w:val="it-IT"/>
              </w:rPr>
              <w:t>t</w:t>
            </w:r>
            <w:r w:rsidRPr="00BF4D44">
              <w:rPr>
                <w:rFonts w:ascii="Garamond" w:eastAsia="Calibri" w:hAnsi="Garamond" w:cstheme="minorHAnsi"/>
                <w:b/>
                <w:bCs/>
                <w:spacing w:val="-1"/>
                <w:sz w:val="20"/>
                <w:szCs w:val="20"/>
                <w:lang w:val="it-IT"/>
              </w:rPr>
              <w:t>en</w:t>
            </w:r>
            <w:r w:rsidRPr="00BF4D44">
              <w:rPr>
                <w:rFonts w:ascii="Garamond" w:eastAsia="Calibri" w:hAnsi="Garamond" w:cstheme="minorHAnsi"/>
                <w:b/>
                <w:bCs/>
                <w:spacing w:val="1"/>
                <w:sz w:val="20"/>
                <w:szCs w:val="20"/>
                <w:lang w:val="it-IT"/>
              </w:rPr>
              <w:t>z</w:t>
            </w:r>
            <w:r w:rsidRPr="00BF4D44">
              <w:rPr>
                <w:rFonts w:ascii="Garamond" w:eastAsia="Calibri" w:hAnsi="Garamond" w:cstheme="minorHAnsi"/>
                <w:b/>
                <w:bCs/>
                <w:spacing w:val="-1"/>
                <w:sz w:val="20"/>
                <w:szCs w:val="20"/>
                <w:lang w:val="it-IT"/>
              </w:rPr>
              <w:t>a</w:t>
            </w:r>
            <w:r w:rsidRPr="00BF4D44">
              <w:rPr>
                <w:rFonts w:ascii="Garamond" w:eastAsia="Calibri" w:hAnsi="Garamond" w:cstheme="minorHAnsi"/>
                <w:b/>
                <w:bCs/>
                <w:sz w:val="20"/>
                <w:szCs w:val="20"/>
                <w:lang w:val="it-IT"/>
              </w:rPr>
              <w:t>: contribuisce</w:t>
            </w:r>
            <w:r w:rsidRPr="00BF4D44">
              <w:rPr>
                <w:rFonts w:ascii="Garamond" w:eastAsia="Calibri" w:hAnsi="Garamond" w:cstheme="minorHAnsi"/>
                <w:b/>
                <w:bCs/>
                <w:spacing w:val="-3"/>
                <w:sz w:val="20"/>
                <w:szCs w:val="20"/>
                <w:lang w:val="it-IT"/>
              </w:rPr>
              <w:t xml:space="preserve"> </w:t>
            </w:r>
            <w:r w:rsidRPr="00BF4D44">
              <w:rPr>
                <w:rFonts w:ascii="Garamond" w:eastAsia="Calibri" w:hAnsi="Garamond" w:cstheme="minorHAnsi"/>
                <w:b/>
                <w:bCs/>
                <w:spacing w:val="-1"/>
                <w:sz w:val="20"/>
                <w:szCs w:val="20"/>
                <w:lang w:val="it-IT"/>
              </w:rPr>
              <w:t>a</w:t>
            </w:r>
            <w:r w:rsidRPr="00BF4D44">
              <w:rPr>
                <w:rFonts w:ascii="Garamond" w:eastAsia="Calibri" w:hAnsi="Garamond" w:cstheme="minorHAnsi"/>
                <w:b/>
                <w:bCs/>
                <w:sz w:val="20"/>
                <w:szCs w:val="20"/>
                <w:lang w:val="it-IT"/>
              </w:rPr>
              <w:t>l</w:t>
            </w:r>
            <w:r w:rsidRPr="00BF4D44">
              <w:rPr>
                <w:rFonts w:ascii="Garamond" w:eastAsia="Calibri" w:hAnsi="Garamond" w:cstheme="minorHAnsi"/>
                <w:b/>
                <w:bCs/>
                <w:spacing w:val="2"/>
                <w:sz w:val="20"/>
                <w:szCs w:val="20"/>
                <w:lang w:val="it-IT"/>
              </w:rPr>
              <w:t xml:space="preserve"> </w:t>
            </w:r>
            <w:r w:rsidRPr="00BF4D44">
              <w:rPr>
                <w:rFonts w:ascii="Garamond" w:eastAsia="Calibri" w:hAnsi="Garamond" w:cstheme="minorHAnsi"/>
                <w:b/>
                <w:bCs/>
                <w:sz w:val="20"/>
                <w:szCs w:val="20"/>
                <w:lang w:val="it-IT"/>
              </w:rPr>
              <w:t>m</w:t>
            </w:r>
            <w:r w:rsidRPr="00BF4D44">
              <w:rPr>
                <w:rFonts w:ascii="Garamond" w:eastAsia="Calibri" w:hAnsi="Garamond" w:cstheme="minorHAnsi"/>
                <w:b/>
                <w:bCs/>
                <w:spacing w:val="-1"/>
                <w:sz w:val="20"/>
                <w:szCs w:val="20"/>
                <w:lang w:val="it-IT"/>
              </w:rPr>
              <w:t>on</w:t>
            </w:r>
            <w:r w:rsidRPr="00BF4D44">
              <w:rPr>
                <w:rFonts w:ascii="Garamond" w:eastAsia="Calibri" w:hAnsi="Garamond" w:cstheme="minorHAnsi"/>
                <w:b/>
                <w:bCs/>
                <w:spacing w:val="1"/>
                <w:sz w:val="20"/>
                <w:szCs w:val="20"/>
                <w:lang w:val="it-IT"/>
              </w:rPr>
              <w:t>i</w:t>
            </w:r>
            <w:r w:rsidRPr="00BF4D44">
              <w:rPr>
                <w:rFonts w:ascii="Garamond" w:eastAsia="Calibri" w:hAnsi="Garamond" w:cstheme="minorHAnsi"/>
                <w:b/>
                <w:bCs/>
                <w:sz w:val="20"/>
                <w:szCs w:val="20"/>
                <w:lang w:val="it-IT"/>
              </w:rPr>
              <w:t>t</w:t>
            </w:r>
            <w:r w:rsidRPr="00BF4D44">
              <w:rPr>
                <w:rFonts w:ascii="Garamond" w:eastAsia="Calibri" w:hAnsi="Garamond" w:cstheme="minorHAnsi"/>
                <w:b/>
                <w:bCs/>
                <w:spacing w:val="-3"/>
                <w:sz w:val="20"/>
                <w:szCs w:val="20"/>
                <w:lang w:val="it-IT"/>
              </w:rPr>
              <w:t>o</w:t>
            </w:r>
            <w:r w:rsidRPr="00BF4D44">
              <w:rPr>
                <w:rFonts w:ascii="Garamond" w:eastAsia="Calibri" w:hAnsi="Garamond" w:cstheme="minorHAnsi"/>
                <w:b/>
                <w:bCs/>
                <w:spacing w:val="1"/>
                <w:sz w:val="20"/>
                <w:szCs w:val="20"/>
                <w:lang w:val="it-IT"/>
              </w:rPr>
              <w:t>r</w:t>
            </w:r>
            <w:r w:rsidRPr="00BF4D44">
              <w:rPr>
                <w:rFonts w:ascii="Garamond" w:eastAsia="Calibri" w:hAnsi="Garamond" w:cstheme="minorHAnsi"/>
                <w:b/>
                <w:bCs/>
                <w:spacing w:val="-1"/>
                <w:sz w:val="20"/>
                <w:szCs w:val="20"/>
                <w:lang w:val="it-IT"/>
              </w:rPr>
              <w:t>a</w:t>
            </w:r>
            <w:r w:rsidRPr="00BF4D44">
              <w:rPr>
                <w:rFonts w:ascii="Garamond" w:eastAsia="Calibri" w:hAnsi="Garamond" w:cstheme="minorHAnsi"/>
                <w:b/>
                <w:bCs/>
                <w:spacing w:val="1"/>
                <w:sz w:val="20"/>
                <w:szCs w:val="20"/>
                <w:lang w:val="it-IT"/>
              </w:rPr>
              <w:t>g</w:t>
            </w:r>
            <w:r w:rsidRPr="00BF4D44">
              <w:rPr>
                <w:rFonts w:ascii="Garamond" w:eastAsia="Calibri" w:hAnsi="Garamond" w:cstheme="minorHAnsi"/>
                <w:b/>
                <w:bCs/>
                <w:spacing w:val="-1"/>
                <w:sz w:val="20"/>
                <w:szCs w:val="20"/>
                <w:lang w:val="it-IT"/>
              </w:rPr>
              <w:t>g</w:t>
            </w:r>
            <w:r w:rsidRPr="00BF4D44">
              <w:rPr>
                <w:rFonts w:ascii="Garamond" w:eastAsia="Calibri" w:hAnsi="Garamond" w:cstheme="minorHAnsi"/>
                <w:b/>
                <w:bCs/>
                <w:spacing w:val="1"/>
                <w:sz w:val="20"/>
                <w:szCs w:val="20"/>
                <w:lang w:val="it-IT"/>
              </w:rPr>
              <w:t>i</w:t>
            </w:r>
            <w:r w:rsidRPr="00BF4D44">
              <w:rPr>
                <w:rFonts w:ascii="Garamond" w:eastAsia="Calibri" w:hAnsi="Garamond" w:cstheme="minorHAnsi"/>
                <w:b/>
                <w:bCs/>
                <w:sz w:val="20"/>
                <w:szCs w:val="20"/>
                <w:lang w:val="it-IT"/>
              </w:rPr>
              <w:t>o e</w:t>
            </w:r>
            <w:r w:rsidRPr="00BF4D44">
              <w:rPr>
                <w:rFonts w:ascii="Garamond" w:eastAsia="Calibri" w:hAnsi="Garamond" w:cstheme="minorHAnsi"/>
                <w:b/>
                <w:bCs/>
                <w:spacing w:val="-2"/>
                <w:sz w:val="20"/>
                <w:szCs w:val="20"/>
                <w:lang w:val="it-IT"/>
              </w:rPr>
              <w:t xml:space="preserve"> </w:t>
            </w:r>
            <w:r w:rsidRPr="00BF4D44">
              <w:rPr>
                <w:rFonts w:ascii="Garamond" w:eastAsia="Calibri" w:hAnsi="Garamond" w:cstheme="minorHAnsi"/>
                <w:b/>
                <w:bCs/>
                <w:spacing w:val="1"/>
                <w:sz w:val="20"/>
                <w:szCs w:val="20"/>
                <w:lang w:val="it-IT"/>
              </w:rPr>
              <w:t>c</w:t>
            </w:r>
            <w:r w:rsidRPr="00BF4D44">
              <w:rPr>
                <w:rFonts w:ascii="Garamond" w:eastAsia="Calibri" w:hAnsi="Garamond" w:cstheme="minorHAnsi"/>
                <w:b/>
                <w:bCs/>
                <w:spacing w:val="-1"/>
                <w:sz w:val="20"/>
                <w:szCs w:val="20"/>
                <w:lang w:val="it-IT"/>
              </w:rPr>
              <w:t>on</w:t>
            </w:r>
            <w:r w:rsidRPr="00BF4D44">
              <w:rPr>
                <w:rFonts w:ascii="Garamond" w:eastAsia="Calibri" w:hAnsi="Garamond" w:cstheme="minorHAnsi"/>
                <w:b/>
                <w:bCs/>
                <w:sz w:val="20"/>
                <w:szCs w:val="20"/>
                <w:lang w:val="it-IT"/>
              </w:rPr>
              <w:t>t</w:t>
            </w:r>
            <w:r w:rsidRPr="00BF4D44">
              <w:rPr>
                <w:rFonts w:ascii="Garamond" w:eastAsia="Calibri" w:hAnsi="Garamond" w:cstheme="minorHAnsi"/>
                <w:b/>
                <w:bCs/>
                <w:spacing w:val="1"/>
                <w:sz w:val="20"/>
                <w:szCs w:val="20"/>
                <w:lang w:val="it-IT"/>
              </w:rPr>
              <w:t>r</w:t>
            </w:r>
            <w:r w:rsidRPr="00BF4D44">
              <w:rPr>
                <w:rFonts w:ascii="Garamond" w:eastAsia="Calibri" w:hAnsi="Garamond" w:cstheme="minorHAnsi"/>
                <w:b/>
                <w:bCs/>
                <w:spacing w:val="-1"/>
                <w:sz w:val="20"/>
                <w:szCs w:val="20"/>
                <w:lang w:val="it-IT"/>
              </w:rPr>
              <w:t>o</w:t>
            </w:r>
            <w:r w:rsidRPr="00BF4D44">
              <w:rPr>
                <w:rFonts w:ascii="Garamond" w:eastAsia="Calibri" w:hAnsi="Garamond" w:cstheme="minorHAnsi"/>
                <w:b/>
                <w:bCs/>
                <w:spacing w:val="1"/>
                <w:sz w:val="20"/>
                <w:szCs w:val="20"/>
                <w:lang w:val="it-IT"/>
              </w:rPr>
              <w:t>l</w:t>
            </w:r>
            <w:r w:rsidRPr="00BF4D44">
              <w:rPr>
                <w:rFonts w:ascii="Garamond" w:eastAsia="Calibri" w:hAnsi="Garamond" w:cstheme="minorHAnsi"/>
                <w:b/>
                <w:bCs/>
                <w:spacing w:val="-1"/>
                <w:sz w:val="20"/>
                <w:szCs w:val="20"/>
                <w:lang w:val="it-IT"/>
              </w:rPr>
              <w:t>l</w:t>
            </w:r>
            <w:r w:rsidRPr="00BF4D44">
              <w:rPr>
                <w:rFonts w:ascii="Garamond" w:eastAsia="Calibri" w:hAnsi="Garamond" w:cstheme="minorHAnsi"/>
                <w:b/>
                <w:bCs/>
                <w:sz w:val="20"/>
                <w:szCs w:val="20"/>
                <w:lang w:val="it-IT"/>
              </w:rPr>
              <w:t xml:space="preserve">o </w:t>
            </w:r>
            <w:r w:rsidRPr="00BF4D44">
              <w:rPr>
                <w:rFonts w:ascii="Garamond" w:eastAsia="Calibri" w:hAnsi="Garamond" w:cstheme="minorHAnsi"/>
                <w:b/>
                <w:bCs/>
                <w:spacing w:val="-1"/>
                <w:sz w:val="20"/>
                <w:szCs w:val="20"/>
                <w:lang w:val="it-IT"/>
              </w:rPr>
              <w:t>d</w:t>
            </w:r>
            <w:r w:rsidRPr="00BF4D44">
              <w:rPr>
                <w:rFonts w:ascii="Garamond" w:eastAsia="Calibri" w:hAnsi="Garamond" w:cstheme="minorHAnsi"/>
                <w:b/>
                <w:bCs/>
                <w:sz w:val="20"/>
                <w:szCs w:val="20"/>
                <w:lang w:val="it-IT"/>
              </w:rPr>
              <w:t>i</w:t>
            </w:r>
            <w:r w:rsidRPr="00BF4D44">
              <w:rPr>
                <w:rFonts w:ascii="Garamond" w:eastAsia="Calibri" w:hAnsi="Garamond" w:cstheme="minorHAnsi"/>
                <w:b/>
                <w:bCs/>
                <w:spacing w:val="2"/>
                <w:sz w:val="20"/>
                <w:szCs w:val="20"/>
                <w:lang w:val="it-IT"/>
              </w:rPr>
              <w:t xml:space="preserve"> </w:t>
            </w:r>
            <w:r w:rsidRPr="00BF4D44">
              <w:rPr>
                <w:rFonts w:ascii="Garamond" w:eastAsia="Calibri" w:hAnsi="Garamond" w:cstheme="minorHAnsi"/>
                <w:b/>
                <w:bCs/>
                <w:spacing w:val="-1"/>
                <w:sz w:val="20"/>
                <w:szCs w:val="20"/>
                <w:lang w:val="it-IT"/>
              </w:rPr>
              <w:t>un</w:t>
            </w:r>
            <w:r w:rsidRPr="00BF4D44">
              <w:rPr>
                <w:rFonts w:ascii="Garamond" w:eastAsia="Calibri" w:hAnsi="Garamond" w:cstheme="minorHAnsi"/>
                <w:b/>
                <w:bCs/>
                <w:sz w:val="20"/>
                <w:szCs w:val="20"/>
                <w:lang w:val="it-IT"/>
              </w:rPr>
              <w:t xml:space="preserve">a </w:t>
            </w:r>
            <w:r w:rsidRPr="00BF4D44">
              <w:rPr>
                <w:rFonts w:ascii="Garamond" w:eastAsia="Calibri" w:hAnsi="Garamond" w:cstheme="minorHAnsi"/>
                <w:b/>
                <w:bCs/>
                <w:spacing w:val="1"/>
                <w:sz w:val="20"/>
                <w:szCs w:val="20"/>
                <w:lang w:val="it-IT"/>
              </w:rPr>
              <w:t>g</w:t>
            </w:r>
            <w:r w:rsidRPr="00BF4D44">
              <w:rPr>
                <w:rFonts w:ascii="Garamond" w:eastAsia="Calibri" w:hAnsi="Garamond" w:cstheme="minorHAnsi"/>
                <w:b/>
                <w:bCs/>
                <w:spacing w:val="-1"/>
                <w:sz w:val="20"/>
                <w:szCs w:val="20"/>
                <w:lang w:val="it-IT"/>
              </w:rPr>
              <w:t>ua</w:t>
            </w:r>
            <w:r w:rsidRPr="00BF4D44">
              <w:rPr>
                <w:rFonts w:ascii="Garamond" w:eastAsia="Calibri" w:hAnsi="Garamond" w:cstheme="minorHAnsi"/>
                <w:b/>
                <w:bCs/>
                <w:spacing w:val="1"/>
                <w:sz w:val="20"/>
                <w:szCs w:val="20"/>
                <w:lang w:val="it-IT"/>
              </w:rPr>
              <w:t>r</w:t>
            </w:r>
            <w:r w:rsidRPr="00BF4D44">
              <w:rPr>
                <w:rFonts w:ascii="Garamond" w:eastAsia="Calibri" w:hAnsi="Garamond" w:cstheme="minorHAnsi"/>
                <w:b/>
                <w:bCs/>
                <w:spacing w:val="-1"/>
                <w:sz w:val="20"/>
                <w:szCs w:val="20"/>
                <w:lang w:val="it-IT"/>
              </w:rPr>
              <w:t>d</w:t>
            </w:r>
            <w:r w:rsidRPr="00BF4D44">
              <w:rPr>
                <w:rFonts w:ascii="Garamond" w:eastAsia="Calibri" w:hAnsi="Garamond" w:cstheme="minorHAnsi"/>
                <w:b/>
                <w:bCs/>
                <w:spacing w:val="1"/>
                <w:sz w:val="20"/>
                <w:szCs w:val="20"/>
                <w:lang w:val="it-IT"/>
              </w:rPr>
              <w:t>i</w:t>
            </w:r>
            <w:r w:rsidRPr="00BF4D44">
              <w:rPr>
                <w:rFonts w:ascii="Garamond" w:eastAsia="Calibri" w:hAnsi="Garamond" w:cstheme="minorHAnsi"/>
                <w:b/>
                <w:bCs/>
                <w:sz w:val="20"/>
                <w:szCs w:val="20"/>
                <w:lang w:val="it-IT"/>
              </w:rPr>
              <w:t xml:space="preserve">a </w:t>
            </w:r>
            <w:r w:rsidRPr="00BF4D44">
              <w:rPr>
                <w:rFonts w:ascii="Garamond" w:eastAsia="Calibri" w:hAnsi="Garamond" w:cstheme="minorHAnsi"/>
                <w:b/>
                <w:bCs/>
                <w:spacing w:val="-2"/>
                <w:sz w:val="20"/>
                <w:szCs w:val="20"/>
                <w:lang w:val="it-IT"/>
              </w:rPr>
              <w:t>s</w:t>
            </w:r>
            <w:r w:rsidRPr="00BF4D44">
              <w:rPr>
                <w:rFonts w:ascii="Garamond" w:eastAsia="Calibri" w:hAnsi="Garamond" w:cstheme="minorHAnsi"/>
                <w:b/>
                <w:bCs/>
                <w:spacing w:val="-1"/>
                <w:sz w:val="20"/>
                <w:szCs w:val="20"/>
                <w:lang w:val="it-IT"/>
              </w:rPr>
              <w:t>i</w:t>
            </w:r>
            <w:r w:rsidRPr="00BF4D44">
              <w:rPr>
                <w:rFonts w:ascii="Garamond" w:eastAsia="Calibri" w:hAnsi="Garamond" w:cstheme="minorHAnsi"/>
                <w:b/>
                <w:bCs/>
                <w:spacing w:val="1"/>
                <w:sz w:val="20"/>
                <w:szCs w:val="20"/>
                <w:lang w:val="it-IT"/>
              </w:rPr>
              <w:t>c</w:t>
            </w:r>
            <w:r w:rsidRPr="00BF4D44">
              <w:rPr>
                <w:rFonts w:ascii="Garamond" w:eastAsia="Calibri" w:hAnsi="Garamond" w:cstheme="minorHAnsi"/>
                <w:b/>
                <w:bCs/>
                <w:spacing w:val="-1"/>
                <w:sz w:val="20"/>
                <w:szCs w:val="20"/>
                <w:lang w:val="it-IT"/>
              </w:rPr>
              <w:t>u</w:t>
            </w:r>
            <w:r w:rsidRPr="00BF4D44">
              <w:rPr>
                <w:rFonts w:ascii="Garamond" w:eastAsia="Calibri" w:hAnsi="Garamond" w:cstheme="minorHAnsi"/>
                <w:b/>
                <w:bCs/>
                <w:spacing w:val="1"/>
                <w:sz w:val="20"/>
                <w:szCs w:val="20"/>
                <w:lang w:val="it-IT"/>
              </w:rPr>
              <w:t>r</w:t>
            </w:r>
            <w:r w:rsidRPr="00BF4D44">
              <w:rPr>
                <w:rFonts w:ascii="Garamond" w:eastAsia="Calibri" w:hAnsi="Garamond" w:cstheme="minorHAnsi"/>
                <w:b/>
                <w:bCs/>
                <w:sz w:val="20"/>
                <w:szCs w:val="20"/>
                <w:lang w:val="it-IT"/>
              </w:rPr>
              <w:t>a /</w:t>
            </w:r>
            <w:r w:rsidRPr="00BF4D44">
              <w:rPr>
                <w:rFonts w:ascii="Garamond" w:eastAsia="Arial" w:hAnsi="Garamond" w:cstheme="minorHAnsi"/>
                <w:i/>
                <w:iCs/>
                <w:w w:val="108"/>
                <w:sz w:val="20"/>
                <w:szCs w:val="20"/>
                <w:lang w:val="it-IT"/>
              </w:rPr>
              <w:t>Competence:</w:t>
            </w:r>
            <w:r w:rsidRPr="00BF4D44">
              <w:rPr>
                <w:rFonts w:ascii="Garamond" w:eastAsia="Arial" w:hAnsi="Garamond" w:cstheme="minorHAnsi"/>
                <w:i/>
                <w:iCs/>
                <w:spacing w:val="33"/>
                <w:w w:val="108"/>
                <w:sz w:val="20"/>
                <w:szCs w:val="20"/>
                <w:lang w:val="it-IT"/>
              </w:rPr>
              <w:t xml:space="preserve"> </w:t>
            </w:r>
            <w:proofErr w:type="spellStart"/>
            <w:r w:rsidRPr="00BF4D44">
              <w:rPr>
                <w:rFonts w:ascii="Garamond" w:eastAsia="Arial" w:hAnsi="Garamond" w:cstheme="minorHAnsi"/>
                <w:i/>
                <w:iCs/>
                <w:w w:val="108"/>
                <w:sz w:val="20"/>
                <w:szCs w:val="20"/>
                <w:lang w:val="it-IT"/>
              </w:rPr>
              <w:t>Contribute</w:t>
            </w:r>
            <w:proofErr w:type="spellEnd"/>
            <w:r w:rsidRPr="00BF4D44">
              <w:rPr>
                <w:rFonts w:ascii="Garamond" w:eastAsia="Arial" w:hAnsi="Garamond" w:cstheme="minorHAnsi"/>
                <w:i/>
                <w:iCs/>
                <w:spacing w:val="28"/>
                <w:w w:val="108"/>
                <w:sz w:val="20"/>
                <w:szCs w:val="20"/>
                <w:lang w:val="it-IT"/>
              </w:rPr>
              <w:t xml:space="preserve"> </w:t>
            </w:r>
            <w:r w:rsidRPr="00BF4D44">
              <w:rPr>
                <w:rFonts w:ascii="Garamond" w:eastAsia="Arial" w:hAnsi="Garamond" w:cstheme="minorHAnsi"/>
                <w:i/>
                <w:iCs/>
                <w:sz w:val="20"/>
                <w:szCs w:val="20"/>
                <w:lang w:val="it-IT"/>
              </w:rPr>
              <w:t>to</w:t>
            </w:r>
            <w:r w:rsidRPr="00BF4D44">
              <w:rPr>
                <w:rFonts w:ascii="Garamond" w:eastAsia="Arial" w:hAnsi="Garamond" w:cstheme="minorHAnsi"/>
                <w:i/>
                <w:iCs/>
                <w:spacing w:val="34"/>
                <w:sz w:val="20"/>
                <w:szCs w:val="20"/>
                <w:lang w:val="it-IT"/>
              </w:rPr>
              <w:t xml:space="preserve"> </w:t>
            </w:r>
            <w:r w:rsidRPr="00BF4D44">
              <w:rPr>
                <w:rFonts w:ascii="Garamond" w:eastAsia="Arial" w:hAnsi="Garamond" w:cstheme="minorHAnsi"/>
                <w:i/>
                <w:iCs/>
                <w:w w:val="112"/>
                <w:sz w:val="20"/>
                <w:szCs w:val="20"/>
                <w:lang w:val="it-IT"/>
              </w:rPr>
              <w:t>monitoring</w:t>
            </w:r>
            <w:r w:rsidRPr="00BF4D44">
              <w:rPr>
                <w:rFonts w:ascii="Garamond" w:eastAsia="Arial" w:hAnsi="Garamond" w:cstheme="minorHAnsi"/>
                <w:i/>
                <w:iCs/>
                <w:spacing w:val="-1"/>
                <w:w w:val="112"/>
                <w:sz w:val="20"/>
                <w:szCs w:val="20"/>
                <w:lang w:val="it-IT"/>
              </w:rPr>
              <w:t xml:space="preserve"> </w:t>
            </w:r>
            <w:r w:rsidRPr="00BF4D44">
              <w:rPr>
                <w:rFonts w:ascii="Garamond" w:eastAsia="Arial" w:hAnsi="Garamond" w:cstheme="minorHAnsi"/>
                <w:i/>
                <w:iCs/>
                <w:sz w:val="20"/>
                <w:szCs w:val="20"/>
                <w:lang w:val="it-IT"/>
              </w:rPr>
              <w:t>and</w:t>
            </w:r>
            <w:r w:rsidRPr="00BF4D44">
              <w:rPr>
                <w:rFonts w:ascii="Garamond" w:eastAsia="Arial" w:hAnsi="Garamond" w:cstheme="minorHAnsi"/>
                <w:i/>
                <w:iCs/>
                <w:spacing w:val="34"/>
                <w:sz w:val="20"/>
                <w:szCs w:val="20"/>
                <w:lang w:val="it-IT"/>
              </w:rPr>
              <w:t xml:space="preserve"> </w:t>
            </w:r>
            <w:proofErr w:type="spellStart"/>
            <w:r w:rsidRPr="00BF4D44">
              <w:rPr>
                <w:rFonts w:ascii="Garamond" w:eastAsia="Arial" w:hAnsi="Garamond" w:cstheme="minorHAnsi"/>
                <w:i/>
                <w:iCs/>
                <w:w w:val="110"/>
                <w:sz w:val="20"/>
                <w:szCs w:val="20"/>
                <w:lang w:val="it-IT"/>
              </w:rPr>
              <w:t>cont</w:t>
            </w:r>
            <w:r w:rsidRPr="00BF4D44">
              <w:rPr>
                <w:rFonts w:ascii="Garamond" w:eastAsia="Arial" w:hAnsi="Garamond" w:cstheme="minorHAnsi"/>
                <w:i/>
                <w:iCs/>
                <w:spacing w:val="-3"/>
                <w:w w:val="110"/>
                <w:sz w:val="20"/>
                <w:szCs w:val="20"/>
                <w:lang w:val="it-IT"/>
              </w:rPr>
              <w:t>r</w:t>
            </w:r>
            <w:r w:rsidRPr="00BF4D44">
              <w:rPr>
                <w:rFonts w:ascii="Garamond" w:eastAsia="Arial" w:hAnsi="Garamond" w:cstheme="minorHAnsi"/>
                <w:i/>
                <w:iCs/>
                <w:w w:val="110"/>
                <w:sz w:val="20"/>
                <w:szCs w:val="20"/>
                <w:lang w:val="it-IT"/>
              </w:rPr>
              <w:t>olling</w:t>
            </w:r>
            <w:proofErr w:type="spellEnd"/>
            <w:r w:rsidRPr="00BF4D44">
              <w:rPr>
                <w:rFonts w:ascii="Garamond" w:eastAsia="Arial" w:hAnsi="Garamond" w:cstheme="minorHAnsi"/>
                <w:i/>
                <w:iCs/>
                <w:spacing w:val="1"/>
                <w:w w:val="110"/>
                <w:sz w:val="20"/>
                <w:szCs w:val="20"/>
                <w:lang w:val="it-IT"/>
              </w:rPr>
              <w:t xml:space="preserve"> </w:t>
            </w:r>
            <w:r w:rsidRPr="00BF4D44">
              <w:rPr>
                <w:rFonts w:ascii="Garamond" w:eastAsia="Arial" w:hAnsi="Garamond" w:cstheme="minorHAnsi"/>
                <w:i/>
                <w:iCs/>
                <w:sz w:val="20"/>
                <w:szCs w:val="20"/>
                <w:lang w:val="it-IT"/>
              </w:rPr>
              <w:t>a</w:t>
            </w:r>
            <w:r w:rsidRPr="00BF4D44">
              <w:rPr>
                <w:rFonts w:ascii="Garamond" w:eastAsia="Arial" w:hAnsi="Garamond" w:cstheme="minorHAnsi"/>
                <w:i/>
                <w:iCs/>
                <w:spacing w:val="14"/>
                <w:sz w:val="20"/>
                <w:szCs w:val="20"/>
                <w:lang w:val="it-IT"/>
              </w:rPr>
              <w:t xml:space="preserve"> </w:t>
            </w:r>
            <w:r w:rsidRPr="00BF4D44">
              <w:rPr>
                <w:rFonts w:ascii="Garamond" w:eastAsia="Arial" w:hAnsi="Garamond" w:cstheme="minorHAnsi"/>
                <w:i/>
                <w:iCs/>
                <w:sz w:val="20"/>
                <w:szCs w:val="20"/>
                <w:lang w:val="it-IT"/>
              </w:rPr>
              <w:t>safe</w:t>
            </w:r>
            <w:r w:rsidRPr="00BF4D44">
              <w:rPr>
                <w:rFonts w:ascii="Garamond" w:eastAsia="Arial" w:hAnsi="Garamond" w:cstheme="minorHAnsi"/>
                <w:i/>
                <w:iCs/>
                <w:spacing w:val="34"/>
                <w:sz w:val="20"/>
                <w:szCs w:val="20"/>
                <w:lang w:val="it-IT"/>
              </w:rPr>
              <w:t xml:space="preserve"> </w:t>
            </w:r>
            <w:proofErr w:type="spellStart"/>
            <w:r w:rsidRPr="00BF4D44">
              <w:rPr>
                <w:rFonts w:ascii="Garamond" w:eastAsia="Arial" w:hAnsi="Garamond" w:cstheme="minorHAnsi"/>
                <w:i/>
                <w:iCs/>
                <w:w w:val="111"/>
                <w:sz w:val="20"/>
                <w:szCs w:val="20"/>
                <w:lang w:val="it-IT"/>
              </w:rPr>
              <w:t>watch</w:t>
            </w:r>
            <w:proofErr w:type="spellEnd"/>
          </w:p>
        </w:tc>
        <w:tc>
          <w:tcPr>
            <w:tcW w:w="4731" w:type="dxa"/>
            <w:gridSpan w:val="2"/>
            <w:vMerge/>
            <w:tcBorders>
              <w:left w:val="single" w:sz="4" w:space="0" w:color="000000"/>
              <w:bottom w:val="single" w:sz="4" w:space="0" w:color="000000"/>
              <w:right w:val="single" w:sz="4" w:space="0" w:color="000000"/>
            </w:tcBorders>
            <w:shd w:val="clear" w:color="auto" w:fill="C6D9F1" w:themeFill="text2" w:themeFillTint="33"/>
          </w:tcPr>
          <w:p w14:paraId="469036C9" w14:textId="77777777" w:rsidR="00F00948" w:rsidRPr="00BF4D44" w:rsidRDefault="00F00948" w:rsidP="0026753A">
            <w:pPr>
              <w:spacing w:line="240" w:lineRule="auto"/>
              <w:rPr>
                <w:rFonts w:ascii="Garamond" w:hAnsi="Garamond" w:cstheme="minorHAnsi"/>
                <w:sz w:val="20"/>
                <w:szCs w:val="20"/>
                <w:lang w:val="it-IT"/>
              </w:rPr>
            </w:pPr>
          </w:p>
        </w:tc>
        <w:tc>
          <w:tcPr>
            <w:tcW w:w="3066" w:type="dxa"/>
            <w:gridSpan w:val="2"/>
            <w:vMerge/>
            <w:tcBorders>
              <w:left w:val="single" w:sz="4" w:space="0" w:color="000000"/>
              <w:right w:val="single" w:sz="4" w:space="0" w:color="000000"/>
            </w:tcBorders>
            <w:shd w:val="clear" w:color="auto" w:fill="C6D9F1" w:themeFill="text2" w:themeFillTint="33"/>
          </w:tcPr>
          <w:p w14:paraId="259294B0" w14:textId="77777777" w:rsidR="00F00948" w:rsidRPr="00BF4D44" w:rsidRDefault="00F00948" w:rsidP="0026753A">
            <w:pPr>
              <w:spacing w:after="0" w:line="240" w:lineRule="auto"/>
              <w:ind w:left="496" w:right="-20"/>
              <w:rPr>
                <w:rFonts w:ascii="Garamond" w:hAnsi="Garamond" w:cstheme="minorHAnsi"/>
                <w:sz w:val="20"/>
                <w:szCs w:val="20"/>
                <w:lang w:val="it-IT"/>
              </w:rPr>
            </w:pPr>
          </w:p>
        </w:tc>
      </w:tr>
      <w:tr w:rsidR="00F00948" w:rsidRPr="00A06AD1" w14:paraId="5C67A910" w14:textId="77777777" w:rsidTr="00BF4D44">
        <w:trPr>
          <w:trHeight w:hRule="exact" w:val="1013"/>
          <w:jc w:val="center"/>
        </w:trPr>
        <w:tc>
          <w:tcPr>
            <w:tcW w:w="6195"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6B776CC7" w14:textId="77777777" w:rsidR="00F00948" w:rsidRPr="00BF4D44" w:rsidRDefault="00F00948" w:rsidP="0026753A">
            <w:pPr>
              <w:spacing w:before="9" w:after="0" w:line="240" w:lineRule="auto"/>
              <w:ind w:left="139" w:right="136"/>
              <w:jc w:val="center"/>
              <w:rPr>
                <w:rFonts w:ascii="Garamond" w:hAnsi="Garamond" w:cstheme="minorHAnsi"/>
                <w:sz w:val="16"/>
                <w:szCs w:val="16"/>
              </w:rPr>
            </w:pPr>
            <w:proofErr w:type="spellStart"/>
            <w:r w:rsidRPr="00BF4D44">
              <w:rPr>
                <w:rFonts w:ascii="Garamond" w:eastAsia="Calibri" w:hAnsi="Garamond" w:cstheme="minorHAnsi"/>
                <w:b/>
                <w:bCs/>
                <w:sz w:val="16"/>
                <w:szCs w:val="16"/>
              </w:rPr>
              <w:t>C</w:t>
            </w:r>
            <w:r w:rsidRPr="00BF4D44">
              <w:rPr>
                <w:rFonts w:ascii="Garamond" w:eastAsia="Calibri" w:hAnsi="Garamond" w:cstheme="minorHAnsi"/>
                <w:b/>
                <w:bCs/>
                <w:spacing w:val="1"/>
                <w:sz w:val="16"/>
                <w:szCs w:val="16"/>
              </w:rPr>
              <w:t>omp</w:t>
            </w:r>
            <w:r w:rsidRPr="00BF4D44">
              <w:rPr>
                <w:rFonts w:ascii="Garamond" w:eastAsia="Calibri" w:hAnsi="Garamond" w:cstheme="minorHAnsi"/>
                <w:b/>
                <w:bCs/>
                <w:spacing w:val="-1"/>
                <w:sz w:val="16"/>
                <w:szCs w:val="16"/>
              </w:rPr>
              <w:t>i</w:t>
            </w:r>
            <w:r w:rsidRPr="00BF4D44">
              <w:rPr>
                <w:rFonts w:ascii="Garamond" w:eastAsia="Calibri" w:hAnsi="Garamond" w:cstheme="minorHAnsi"/>
                <w:b/>
                <w:bCs/>
                <w:sz w:val="16"/>
                <w:szCs w:val="16"/>
              </w:rPr>
              <w:t>t</w:t>
            </w:r>
            <w:r w:rsidRPr="00BF4D44">
              <w:rPr>
                <w:rFonts w:ascii="Garamond" w:eastAsia="Calibri" w:hAnsi="Garamond" w:cstheme="minorHAnsi"/>
                <w:b/>
                <w:bCs/>
                <w:spacing w:val="1"/>
                <w:sz w:val="16"/>
                <w:szCs w:val="16"/>
              </w:rPr>
              <w:t>o</w:t>
            </w:r>
            <w:proofErr w:type="spellEnd"/>
            <w:r w:rsidRPr="00BF4D44">
              <w:rPr>
                <w:rFonts w:ascii="Garamond" w:eastAsia="Calibri" w:hAnsi="Garamond" w:cstheme="minorHAnsi"/>
                <w:b/>
                <w:bCs/>
                <w:spacing w:val="1"/>
                <w:sz w:val="16"/>
                <w:szCs w:val="16"/>
              </w:rPr>
              <w:t>/</w:t>
            </w:r>
            <w:proofErr w:type="spellStart"/>
            <w:r w:rsidRPr="00BF4D44">
              <w:rPr>
                <w:rFonts w:ascii="Garamond" w:eastAsia="Calibri" w:hAnsi="Garamond" w:cstheme="minorHAnsi"/>
                <w:b/>
                <w:bCs/>
                <w:spacing w:val="-1"/>
                <w:sz w:val="16"/>
                <w:szCs w:val="16"/>
              </w:rPr>
              <w:t>i</w:t>
            </w:r>
            <w:r w:rsidRPr="00BF4D44">
              <w:rPr>
                <w:rFonts w:ascii="Garamond" w:eastAsia="Calibri" w:hAnsi="Garamond" w:cstheme="minorHAnsi"/>
                <w:b/>
                <w:bCs/>
                <w:spacing w:val="1"/>
                <w:sz w:val="16"/>
                <w:szCs w:val="16"/>
              </w:rPr>
              <w:t>nc</w:t>
            </w:r>
            <w:r w:rsidRPr="00BF4D44">
              <w:rPr>
                <w:rFonts w:ascii="Garamond" w:eastAsia="Calibri" w:hAnsi="Garamond" w:cstheme="minorHAnsi"/>
                <w:b/>
                <w:bCs/>
                <w:sz w:val="16"/>
                <w:szCs w:val="16"/>
              </w:rPr>
              <w:t>a</w:t>
            </w:r>
            <w:r w:rsidRPr="00BF4D44">
              <w:rPr>
                <w:rFonts w:ascii="Garamond" w:eastAsia="Calibri" w:hAnsi="Garamond" w:cstheme="minorHAnsi"/>
                <w:b/>
                <w:bCs/>
                <w:spacing w:val="1"/>
                <w:sz w:val="16"/>
                <w:szCs w:val="16"/>
              </w:rPr>
              <w:t>r</w:t>
            </w:r>
            <w:r w:rsidRPr="00BF4D44">
              <w:rPr>
                <w:rFonts w:ascii="Garamond" w:eastAsia="Calibri" w:hAnsi="Garamond" w:cstheme="minorHAnsi"/>
                <w:b/>
                <w:bCs/>
                <w:spacing w:val="-1"/>
                <w:sz w:val="16"/>
                <w:szCs w:val="16"/>
              </w:rPr>
              <w:t>i</w:t>
            </w:r>
            <w:r w:rsidRPr="00BF4D44">
              <w:rPr>
                <w:rFonts w:ascii="Garamond" w:eastAsia="Calibri" w:hAnsi="Garamond" w:cstheme="minorHAnsi"/>
                <w:b/>
                <w:bCs/>
                <w:spacing w:val="1"/>
                <w:sz w:val="16"/>
                <w:szCs w:val="16"/>
              </w:rPr>
              <w:t>c</w:t>
            </w:r>
            <w:r w:rsidRPr="00BF4D44">
              <w:rPr>
                <w:rFonts w:ascii="Garamond" w:eastAsia="Calibri" w:hAnsi="Garamond" w:cstheme="minorHAnsi"/>
                <w:b/>
                <w:bCs/>
                <w:sz w:val="16"/>
                <w:szCs w:val="16"/>
              </w:rPr>
              <w:t>o</w:t>
            </w:r>
            <w:proofErr w:type="spellEnd"/>
          </w:p>
          <w:p w14:paraId="5F94F804" w14:textId="77777777" w:rsidR="00F00948" w:rsidRPr="00BF4D44" w:rsidRDefault="00F00948" w:rsidP="0026753A">
            <w:pPr>
              <w:spacing w:after="0" w:line="240" w:lineRule="auto"/>
              <w:ind w:left="139" w:right="136"/>
              <w:jc w:val="center"/>
              <w:rPr>
                <w:rFonts w:ascii="Garamond" w:eastAsia="Arial" w:hAnsi="Garamond" w:cstheme="minorHAnsi"/>
                <w:sz w:val="16"/>
                <w:szCs w:val="16"/>
              </w:rPr>
            </w:pPr>
            <w:r w:rsidRPr="00BF4D44">
              <w:rPr>
                <w:rFonts w:ascii="Garamond" w:eastAsia="Arial" w:hAnsi="Garamond" w:cstheme="minorHAnsi"/>
                <w:b/>
                <w:bCs/>
                <w:spacing w:val="-18"/>
                <w:w w:val="90"/>
                <w:sz w:val="16"/>
                <w:szCs w:val="16"/>
              </w:rPr>
              <w:t>T</w:t>
            </w:r>
            <w:r w:rsidRPr="00BF4D44">
              <w:rPr>
                <w:rFonts w:ascii="Garamond" w:eastAsia="Arial" w:hAnsi="Garamond" w:cstheme="minorHAnsi"/>
                <w:b/>
                <w:bCs/>
                <w:w w:val="107"/>
                <w:sz w:val="16"/>
                <w:szCs w:val="16"/>
              </w:rPr>
              <w:t>ask/Duty</w:t>
            </w:r>
          </w:p>
        </w:tc>
        <w:tc>
          <w:tcPr>
            <w:tcW w:w="1885"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70FB96AE" w14:textId="77777777" w:rsidR="00F00948" w:rsidRPr="00BF4D44" w:rsidRDefault="00F00948" w:rsidP="0026753A">
            <w:pPr>
              <w:spacing w:before="74" w:after="0" w:line="240" w:lineRule="auto"/>
              <w:ind w:left="207" w:right="187"/>
              <w:jc w:val="center"/>
              <w:rPr>
                <w:rFonts w:ascii="Garamond" w:eastAsia="Calibri" w:hAnsi="Garamond" w:cstheme="minorHAnsi"/>
                <w:b/>
                <w:bCs/>
                <w:sz w:val="16"/>
                <w:szCs w:val="16"/>
                <w:lang w:val="it-IT"/>
              </w:rPr>
            </w:pPr>
            <w:r w:rsidRPr="00BF4D44">
              <w:rPr>
                <w:rFonts w:ascii="Garamond" w:eastAsia="Calibri" w:hAnsi="Garamond" w:cstheme="minorHAnsi"/>
                <w:b/>
                <w:bCs/>
                <w:sz w:val="16"/>
                <w:szCs w:val="16"/>
                <w:lang w:val="it-IT"/>
              </w:rPr>
              <w:t>Comandante (sigla/data)</w:t>
            </w:r>
          </w:p>
          <w:p w14:paraId="7ED07A42" w14:textId="77777777" w:rsidR="00F00948" w:rsidRPr="00BF4D44" w:rsidRDefault="00F00948" w:rsidP="0026753A">
            <w:pPr>
              <w:spacing w:before="74" w:after="0" w:line="240" w:lineRule="auto"/>
              <w:ind w:left="207" w:right="187"/>
              <w:jc w:val="center"/>
              <w:rPr>
                <w:rFonts w:ascii="Garamond" w:eastAsia="Arial" w:hAnsi="Garamond" w:cstheme="minorHAnsi"/>
                <w:sz w:val="16"/>
                <w:szCs w:val="16"/>
                <w:lang w:val="it-IT"/>
              </w:rPr>
            </w:pPr>
            <w:r w:rsidRPr="00BF4D44">
              <w:rPr>
                <w:rFonts w:ascii="Garamond" w:eastAsia="Calibri" w:hAnsi="Garamond" w:cstheme="minorHAnsi"/>
                <w:b/>
                <w:bCs/>
                <w:sz w:val="16"/>
                <w:szCs w:val="16"/>
                <w:lang w:val="it-IT"/>
              </w:rPr>
              <w:t>Master (</w:t>
            </w:r>
            <w:proofErr w:type="spellStart"/>
            <w:r w:rsidRPr="00BF4D44">
              <w:rPr>
                <w:rFonts w:ascii="Garamond" w:eastAsia="Calibri" w:hAnsi="Garamond" w:cstheme="minorHAnsi"/>
                <w:b/>
                <w:bCs/>
                <w:sz w:val="16"/>
                <w:szCs w:val="16"/>
                <w:lang w:val="it-IT"/>
              </w:rPr>
              <w:t>initials</w:t>
            </w:r>
            <w:proofErr w:type="spellEnd"/>
            <w:r w:rsidRPr="00BF4D44">
              <w:rPr>
                <w:rFonts w:ascii="Garamond" w:eastAsia="Calibri" w:hAnsi="Garamond" w:cstheme="minorHAnsi"/>
                <w:b/>
                <w:bCs/>
                <w:sz w:val="16"/>
                <w:szCs w:val="16"/>
                <w:lang w:val="it-IT"/>
              </w:rPr>
              <w:t>/date)</w:t>
            </w:r>
          </w:p>
        </w:tc>
        <w:tc>
          <w:tcPr>
            <w:tcW w:w="4677" w:type="dxa"/>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1EEF294B" w14:textId="77777777" w:rsidR="00F00948" w:rsidRPr="00BF4D44" w:rsidRDefault="00F00948" w:rsidP="0026753A">
            <w:pPr>
              <w:spacing w:before="9" w:after="0" w:line="240" w:lineRule="auto"/>
              <w:ind w:left="136" w:right="135"/>
              <w:jc w:val="center"/>
              <w:rPr>
                <w:rFonts w:ascii="Garamond" w:eastAsia="Arial" w:hAnsi="Garamond" w:cstheme="minorHAnsi"/>
                <w:sz w:val="16"/>
                <w:szCs w:val="16"/>
                <w:lang w:val="it-IT"/>
              </w:rPr>
            </w:pPr>
            <w:r w:rsidRPr="00BF4D44">
              <w:rPr>
                <w:rFonts w:ascii="Garamond" w:eastAsia="Calibri" w:hAnsi="Garamond" w:cstheme="minorHAnsi"/>
                <w:b/>
                <w:bCs/>
                <w:spacing w:val="1"/>
                <w:sz w:val="16"/>
                <w:szCs w:val="16"/>
                <w:lang w:val="it-IT"/>
              </w:rPr>
              <w:t>Pareri su aree da migliorare/</w:t>
            </w:r>
            <w:proofErr w:type="spellStart"/>
            <w:r w:rsidRPr="00BF4D44">
              <w:rPr>
                <w:rFonts w:ascii="Garamond" w:eastAsia="Arial" w:hAnsi="Garamond" w:cstheme="minorHAnsi"/>
                <w:b/>
                <w:bCs/>
                <w:sz w:val="16"/>
                <w:szCs w:val="16"/>
                <w:lang w:val="it-IT"/>
              </w:rPr>
              <w:t>Advice</w:t>
            </w:r>
            <w:proofErr w:type="spellEnd"/>
            <w:r w:rsidRPr="00BF4D44">
              <w:rPr>
                <w:rFonts w:ascii="Garamond" w:eastAsia="Arial" w:hAnsi="Garamond" w:cstheme="minorHAnsi"/>
                <w:b/>
                <w:bCs/>
                <w:spacing w:val="40"/>
                <w:sz w:val="16"/>
                <w:szCs w:val="16"/>
                <w:lang w:val="it-IT"/>
              </w:rPr>
              <w:t xml:space="preserve"> </w:t>
            </w:r>
            <w:r w:rsidRPr="00BF4D44">
              <w:rPr>
                <w:rFonts w:ascii="Garamond" w:eastAsia="Arial" w:hAnsi="Garamond" w:cstheme="minorHAnsi"/>
                <w:b/>
                <w:bCs/>
                <w:sz w:val="16"/>
                <w:szCs w:val="16"/>
                <w:lang w:val="it-IT"/>
              </w:rPr>
              <w:t>on</w:t>
            </w:r>
            <w:r w:rsidRPr="00BF4D44">
              <w:rPr>
                <w:rFonts w:ascii="Garamond" w:eastAsia="Arial" w:hAnsi="Garamond" w:cstheme="minorHAnsi"/>
                <w:b/>
                <w:bCs/>
                <w:spacing w:val="25"/>
                <w:sz w:val="16"/>
                <w:szCs w:val="16"/>
                <w:lang w:val="it-IT"/>
              </w:rPr>
              <w:t xml:space="preserve"> </w:t>
            </w:r>
            <w:proofErr w:type="spellStart"/>
            <w:r w:rsidRPr="00BF4D44">
              <w:rPr>
                <w:rFonts w:ascii="Garamond" w:eastAsia="Arial" w:hAnsi="Garamond" w:cstheme="minorHAnsi"/>
                <w:b/>
                <w:bCs/>
                <w:sz w:val="16"/>
                <w:szCs w:val="16"/>
                <w:lang w:val="it-IT"/>
              </w:rPr>
              <w:t>A</w:t>
            </w:r>
            <w:r w:rsidRPr="00BF4D44">
              <w:rPr>
                <w:rFonts w:ascii="Garamond" w:eastAsia="Arial" w:hAnsi="Garamond" w:cstheme="minorHAnsi"/>
                <w:b/>
                <w:bCs/>
                <w:spacing w:val="-3"/>
                <w:sz w:val="16"/>
                <w:szCs w:val="16"/>
                <w:lang w:val="it-IT"/>
              </w:rPr>
              <w:t>r</w:t>
            </w:r>
            <w:r w:rsidRPr="00BF4D44">
              <w:rPr>
                <w:rFonts w:ascii="Garamond" w:eastAsia="Arial" w:hAnsi="Garamond" w:cstheme="minorHAnsi"/>
                <w:b/>
                <w:bCs/>
                <w:sz w:val="16"/>
                <w:szCs w:val="16"/>
                <w:lang w:val="it-IT"/>
              </w:rPr>
              <w:t>eas</w:t>
            </w:r>
            <w:proofErr w:type="spellEnd"/>
            <w:r w:rsidRPr="00BF4D44">
              <w:rPr>
                <w:rFonts w:ascii="Garamond" w:eastAsia="Arial" w:hAnsi="Garamond" w:cstheme="minorHAnsi"/>
                <w:b/>
                <w:bCs/>
                <w:spacing w:val="32"/>
                <w:sz w:val="16"/>
                <w:szCs w:val="16"/>
                <w:lang w:val="it-IT"/>
              </w:rPr>
              <w:t xml:space="preserve"> </w:t>
            </w:r>
            <w:r w:rsidRPr="00BF4D44">
              <w:rPr>
                <w:rFonts w:ascii="Garamond" w:eastAsia="Arial" w:hAnsi="Garamond" w:cstheme="minorHAnsi"/>
                <w:b/>
                <w:bCs/>
                <w:sz w:val="16"/>
                <w:szCs w:val="16"/>
                <w:lang w:val="it-IT"/>
              </w:rPr>
              <w:t>for</w:t>
            </w:r>
            <w:r w:rsidRPr="00BF4D44">
              <w:rPr>
                <w:rFonts w:ascii="Garamond" w:eastAsia="Arial" w:hAnsi="Garamond" w:cstheme="minorHAnsi"/>
                <w:b/>
                <w:bCs/>
                <w:spacing w:val="43"/>
                <w:sz w:val="16"/>
                <w:szCs w:val="16"/>
                <w:lang w:val="it-IT"/>
              </w:rPr>
              <w:t xml:space="preserve"> </w:t>
            </w:r>
            <w:proofErr w:type="spellStart"/>
            <w:r w:rsidRPr="00BF4D44">
              <w:rPr>
                <w:rFonts w:ascii="Garamond" w:eastAsia="Arial" w:hAnsi="Garamond" w:cstheme="minorHAnsi"/>
                <w:b/>
                <w:bCs/>
                <w:w w:val="112"/>
                <w:sz w:val="16"/>
                <w:szCs w:val="16"/>
                <w:lang w:val="it-IT"/>
              </w:rPr>
              <w:t>Imp</w:t>
            </w:r>
            <w:r w:rsidRPr="00BF4D44">
              <w:rPr>
                <w:rFonts w:ascii="Garamond" w:eastAsia="Arial" w:hAnsi="Garamond" w:cstheme="minorHAnsi"/>
                <w:b/>
                <w:bCs/>
                <w:spacing w:val="-3"/>
                <w:w w:val="112"/>
                <w:sz w:val="16"/>
                <w:szCs w:val="16"/>
                <w:lang w:val="it-IT"/>
              </w:rPr>
              <w:t>r</w:t>
            </w:r>
            <w:r w:rsidRPr="00BF4D44">
              <w:rPr>
                <w:rFonts w:ascii="Garamond" w:eastAsia="Arial" w:hAnsi="Garamond" w:cstheme="minorHAnsi"/>
                <w:b/>
                <w:bCs/>
                <w:w w:val="112"/>
                <w:sz w:val="16"/>
                <w:szCs w:val="16"/>
                <w:lang w:val="it-IT"/>
              </w:rPr>
              <w:t>ovement</w:t>
            </w:r>
            <w:proofErr w:type="spellEnd"/>
          </w:p>
        </w:tc>
        <w:tc>
          <w:tcPr>
            <w:tcW w:w="3078"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580FEAB3" w14:textId="77777777" w:rsidR="00F00948" w:rsidRPr="00BF4D44" w:rsidRDefault="00F00948" w:rsidP="0026753A">
            <w:pPr>
              <w:spacing w:before="74" w:after="0" w:line="240" w:lineRule="auto"/>
              <w:ind w:left="207" w:right="187"/>
              <w:jc w:val="center"/>
              <w:rPr>
                <w:rFonts w:ascii="Garamond" w:eastAsia="Calibri" w:hAnsi="Garamond" w:cstheme="minorHAnsi"/>
                <w:sz w:val="16"/>
                <w:szCs w:val="16"/>
                <w:lang w:val="it-IT"/>
              </w:rPr>
            </w:pPr>
            <w:r w:rsidRPr="00BF4D44">
              <w:rPr>
                <w:rFonts w:ascii="Garamond" w:eastAsia="Calibri" w:hAnsi="Garamond" w:cstheme="minorHAnsi"/>
                <w:b/>
                <w:bCs/>
                <w:sz w:val="16"/>
                <w:szCs w:val="16"/>
                <w:lang w:val="it-IT"/>
              </w:rPr>
              <w:t>C</w:t>
            </w:r>
            <w:r w:rsidRPr="00BF4D44">
              <w:rPr>
                <w:rFonts w:ascii="Garamond" w:eastAsia="Calibri" w:hAnsi="Garamond" w:cstheme="minorHAnsi"/>
                <w:b/>
                <w:bCs/>
                <w:spacing w:val="-1"/>
                <w:sz w:val="16"/>
                <w:szCs w:val="16"/>
                <w:lang w:val="it-IT"/>
              </w:rPr>
              <w:t>o</w:t>
            </w:r>
            <w:r w:rsidRPr="00BF4D44">
              <w:rPr>
                <w:rFonts w:ascii="Garamond" w:eastAsia="Calibri" w:hAnsi="Garamond" w:cstheme="minorHAnsi"/>
                <w:b/>
                <w:bCs/>
                <w:sz w:val="16"/>
                <w:szCs w:val="16"/>
                <w:lang w:val="it-IT"/>
              </w:rPr>
              <w:t>m</w:t>
            </w:r>
            <w:r w:rsidRPr="00BF4D44">
              <w:rPr>
                <w:rFonts w:ascii="Garamond" w:eastAsia="Calibri" w:hAnsi="Garamond" w:cstheme="minorHAnsi"/>
                <w:b/>
                <w:bCs/>
                <w:spacing w:val="-1"/>
                <w:sz w:val="16"/>
                <w:szCs w:val="16"/>
                <w:lang w:val="it-IT"/>
              </w:rPr>
              <w:t>pi</w:t>
            </w:r>
            <w:r w:rsidRPr="00BF4D44">
              <w:rPr>
                <w:rFonts w:ascii="Garamond" w:eastAsia="Calibri" w:hAnsi="Garamond" w:cstheme="minorHAnsi"/>
                <w:b/>
                <w:bCs/>
                <w:sz w:val="16"/>
                <w:szCs w:val="16"/>
                <w:lang w:val="it-IT"/>
              </w:rPr>
              <w:t>to</w:t>
            </w:r>
            <w:r w:rsidRPr="00BF4D44">
              <w:rPr>
                <w:rFonts w:ascii="Garamond" w:eastAsia="Calibri" w:hAnsi="Garamond" w:cstheme="minorHAnsi"/>
                <w:b/>
                <w:bCs/>
                <w:spacing w:val="-4"/>
                <w:sz w:val="16"/>
                <w:szCs w:val="16"/>
                <w:lang w:val="it-IT"/>
              </w:rPr>
              <w:t xml:space="preserve"> </w:t>
            </w:r>
            <w:r w:rsidRPr="00BF4D44">
              <w:rPr>
                <w:rFonts w:ascii="Garamond" w:eastAsia="Calibri" w:hAnsi="Garamond" w:cstheme="minorHAnsi"/>
                <w:b/>
                <w:bCs/>
                <w:spacing w:val="1"/>
                <w:sz w:val="16"/>
                <w:szCs w:val="16"/>
                <w:lang w:val="it-IT"/>
              </w:rPr>
              <w:t>c</w:t>
            </w:r>
            <w:r w:rsidRPr="00BF4D44">
              <w:rPr>
                <w:rFonts w:ascii="Garamond" w:eastAsia="Calibri" w:hAnsi="Garamond" w:cstheme="minorHAnsi"/>
                <w:b/>
                <w:bCs/>
                <w:spacing w:val="-1"/>
                <w:sz w:val="16"/>
                <w:szCs w:val="16"/>
                <w:lang w:val="it-IT"/>
              </w:rPr>
              <w:t>o</w:t>
            </w:r>
            <w:r w:rsidRPr="00BF4D44">
              <w:rPr>
                <w:rFonts w:ascii="Garamond" w:eastAsia="Calibri" w:hAnsi="Garamond" w:cstheme="minorHAnsi"/>
                <w:b/>
                <w:bCs/>
                <w:sz w:val="16"/>
                <w:szCs w:val="16"/>
                <w:lang w:val="it-IT"/>
              </w:rPr>
              <w:t>m</w:t>
            </w:r>
            <w:r w:rsidRPr="00BF4D44">
              <w:rPr>
                <w:rFonts w:ascii="Garamond" w:eastAsia="Calibri" w:hAnsi="Garamond" w:cstheme="minorHAnsi"/>
                <w:b/>
                <w:bCs/>
                <w:spacing w:val="-1"/>
                <w:sz w:val="16"/>
                <w:szCs w:val="16"/>
                <w:lang w:val="it-IT"/>
              </w:rPr>
              <w:t>pl</w:t>
            </w:r>
            <w:r w:rsidRPr="00BF4D44">
              <w:rPr>
                <w:rFonts w:ascii="Garamond" w:eastAsia="Calibri" w:hAnsi="Garamond" w:cstheme="minorHAnsi"/>
                <w:b/>
                <w:bCs/>
                <w:sz w:val="16"/>
                <w:szCs w:val="16"/>
                <w:lang w:val="it-IT"/>
              </w:rPr>
              <w:t>eta</w:t>
            </w:r>
            <w:r w:rsidRPr="00BF4D44">
              <w:rPr>
                <w:rFonts w:ascii="Garamond" w:eastAsia="Calibri" w:hAnsi="Garamond" w:cstheme="minorHAnsi"/>
                <w:b/>
                <w:bCs/>
                <w:spacing w:val="2"/>
                <w:sz w:val="16"/>
                <w:szCs w:val="16"/>
                <w:lang w:val="it-IT"/>
              </w:rPr>
              <w:t>t</w:t>
            </w:r>
            <w:r w:rsidRPr="00BF4D44">
              <w:rPr>
                <w:rFonts w:ascii="Garamond" w:eastAsia="Calibri" w:hAnsi="Garamond" w:cstheme="minorHAnsi"/>
                <w:b/>
                <w:bCs/>
                <w:sz w:val="16"/>
                <w:szCs w:val="16"/>
                <w:lang w:val="it-IT"/>
              </w:rPr>
              <w:t xml:space="preserve">o </w:t>
            </w:r>
            <w:r w:rsidRPr="00BF4D44">
              <w:rPr>
                <w:rFonts w:ascii="Garamond" w:eastAsia="Calibri" w:hAnsi="Garamond" w:cstheme="minorHAnsi"/>
                <w:sz w:val="16"/>
                <w:szCs w:val="16"/>
                <w:lang w:val="it-IT"/>
              </w:rPr>
              <w:t>Ufficiale</w:t>
            </w:r>
            <w:r w:rsidRPr="00BF4D44">
              <w:rPr>
                <w:rFonts w:ascii="Garamond" w:eastAsia="Calibri" w:hAnsi="Garamond" w:cstheme="minorHAnsi"/>
                <w:spacing w:val="-2"/>
                <w:sz w:val="16"/>
                <w:szCs w:val="16"/>
                <w:lang w:val="it-IT"/>
              </w:rPr>
              <w:t xml:space="preserve"> </w:t>
            </w:r>
            <w:r w:rsidRPr="00BF4D44">
              <w:rPr>
                <w:rFonts w:ascii="Garamond" w:eastAsia="Calibri" w:hAnsi="Garamond" w:cstheme="minorHAnsi"/>
                <w:spacing w:val="-1"/>
                <w:sz w:val="16"/>
                <w:szCs w:val="16"/>
                <w:lang w:val="it-IT"/>
              </w:rPr>
              <w:t>s</w:t>
            </w:r>
            <w:r w:rsidRPr="00BF4D44">
              <w:rPr>
                <w:rFonts w:ascii="Garamond" w:eastAsia="Calibri" w:hAnsi="Garamond" w:cstheme="minorHAnsi"/>
                <w:spacing w:val="1"/>
                <w:sz w:val="16"/>
                <w:szCs w:val="16"/>
                <w:lang w:val="it-IT"/>
              </w:rPr>
              <w:t>u</w:t>
            </w:r>
            <w:r w:rsidRPr="00BF4D44">
              <w:rPr>
                <w:rFonts w:ascii="Garamond" w:eastAsia="Calibri" w:hAnsi="Garamond" w:cstheme="minorHAnsi"/>
                <w:spacing w:val="-1"/>
                <w:sz w:val="16"/>
                <w:szCs w:val="16"/>
                <w:lang w:val="it-IT"/>
              </w:rPr>
              <w:t>pe</w:t>
            </w:r>
            <w:r w:rsidRPr="00BF4D44">
              <w:rPr>
                <w:rFonts w:ascii="Garamond" w:eastAsia="Calibri" w:hAnsi="Garamond" w:cstheme="minorHAnsi"/>
                <w:sz w:val="16"/>
                <w:szCs w:val="16"/>
                <w:lang w:val="it-IT"/>
              </w:rPr>
              <w:t>rv</w:t>
            </w:r>
            <w:r w:rsidRPr="00BF4D44">
              <w:rPr>
                <w:rFonts w:ascii="Garamond" w:eastAsia="Calibri" w:hAnsi="Garamond" w:cstheme="minorHAnsi"/>
                <w:spacing w:val="2"/>
                <w:sz w:val="16"/>
                <w:szCs w:val="16"/>
                <w:lang w:val="it-IT"/>
              </w:rPr>
              <w:t>i</w:t>
            </w:r>
            <w:r w:rsidRPr="00BF4D44">
              <w:rPr>
                <w:rFonts w:ascii="Garamond" w:eastAsia="Calibri" w:hAnsi="Garamond" w:cstheme="minorHAnsi"/>
                <w:spacing w:val="-1"/>
                <w:sz w:val="16"/>
                <w:szCs w:val="16"/>
                <w:lang w:val="it-IT"/>
              </w:rPr>
              <w:t>s</w:t>
            </w:r>
            <w:r w:rsidRPr="00BF4D44">
              <w:rPr>
                <w:rFonts w:ascii="Garamond" w:eastAsia="Calibri" w:hAnsi="Garamond" w:cstheme="minorHAnsi"/>
                <w:spacing w:val="1"/>
                <w:sz w:val="16"/>
                <w:szCs w:val="16"/>
                <w:lang w:val="it-IT"/>
              </w:rPr>
              <w:t>o</w:t>
            </w:r>
            <w:r w:rsidRPr="00BF4D44">
              <w:rPr>
                <w:rFonts w:ascii="Garamond" w:eastAsia="Calibri" w:hAnsi="Garamond" w:cstheme="minorHAnsi"/>
                <w:sz w:val="16"/>
                <w:szCs w:val="16"/>
                <w:lang w:val="it-IT"/>
              </w:rPr>
              <w:t>r</w:t>
            </w:r>
            <w:r w:rsidRPr="00BF4D44">
              <w:rPr>
                <w:rFonts w:ascii="Garamond" w:eastAsia="Calibri" w:hAnsi="Garamond" w:cstheme="minorHAnsi"/>
                <w:spacing w:val="-1"/>
                <w:sz w:val="16"/>
                <w:szCs w:val="16"/>
                <w:lang w:val="it-IT"/>
              </w:rPr>
              <w:t>e</w:t>
            </w:r>
            <w:r w:rsidRPr="00BF4D44">
              <w:rPr>
                <w:rFonts w:ascii="Garamond" w:eastAsia="Calibri" w:hAnsi="Garamond" w:cstheme="minorHAnsi"/>
                <w:sz w:val="16"/>
                <w:szCs w:val="16"/>
                <w:lang w:val="it-IT"/>
              </w:rPr>
              <w:t>/ I</w:t>
            </w:r>
            <w:r w:rsidRPr="00BF4D44">
              <w:rPr>
                <w:rFonts w:ascii="Garamond" w:eastAsia="Calibri" w:hAnsi="Garamond" w:cstheme="minorHAnsi"/>
                <w:spacing w:val="-1"/>
                <w:sz w:val="16"/>
                <w:szCs w:val="16"/>
                <w:lang w:val="it-IT"/>
              </w:rPr>
              <w:t>s</w:t>
            </w:r>
            <w:r w:rsidRPr="00BF4D44">
              <w:rPr>
                <w:rFonts w:ascii="Garamond" w:eastAsia="Calibri" w:hAnsi="Garamond" w:cstheme="minorHAnsi"/>
                <w:sz w:val="16"/>
                <w:szCs w:val="16"/>
                <w:lang w:val="it-IT"/>
              </w:rPr>
              <w:t>t</w:t>
            </w:r>
            <w:r w:rsidRPr="00BF4D44">
              <w:rPr>
                <w:rFonts w:ascii="Garamond" w:eastAsia="Calibri" w:hAnsi="Garamond" w:cstheme="minorHAnsi"/>
                <w:spacing w:val="-1"/>
                <w:sz w:val="16"/>
                <w:szCs w:val="16"/>
                <w:lang w:val="it-IT"/>
              </w:rPr>
              <w:t>ru</w:t>
            </w:r>
            <w:r w:rsidRPr="00BF4D44">
              <w:rPr>
                <w:rFonts w:ascii="Garamond" w:eastAsia="Calibri" w:hAnsi="Garamond" w:cstheme="minorHAnsi"/>
                <w:sz w:val="16"/>
                <w:szCs w:val="16"/>
                <w:lang w:val="it-IT"/>
              </w:rPr>
              <w:t>t</w:t>
            </w:r>
            <w:r w:rsidRPr="00BF4D44">
              <w:rPr>
                <w:rFonts w:ascii="Garamond" w:eastAsia="Calibri" w:hAnsi="Garamond" w:cstheme="minorHAnsi"/>
                <w:spacing w:val="-1"/>
                <w:sz w:val="16"/>
                <w:szCs w:val="16"/>
                <w:lang w:val="it-IT"/>
              </w:rPr>
              <w:t>t</w:t>
            </w:r>
            <w:r w:rsidRPr="00BF4D44">
              <w:rPr>
                <w:rFonts w:ascii="Garamond" w:eastAsia="Calibri" w:hAnsi="Garamond" w:cstheme="minorHAnsi"/>
                <w:spacing w:val="1"/>
                <w:sz w:val="16"/>
                <w:szCs w:val="16"/>
                <w:lang w:val="it-IT"/>
              </w:rPr>
              <w:t>o</w:t>
            </w:r>
            <w:r w:rsidRPr="00BF4D44">
              <w:rPr>
                <w:rFonts w:ascii="Garamond" w:eastAsia="Calibri" w:hAnsi="Garamond" w:cstheme="minorHAnsi"/>
                <w:sz w:val="16"/>
                <w:szCs w:val="16"/>
                <w:lang w:val="it-IT"/>
              </w:rPr>
              <w:t>re</w:t>
            </w:r>
            <w:r w:rsidRPr="00BF4D44">
              <w:rPr>
                <w:rFonts w:ascii="Garamond" w:eastAsia="Calibri" w:hAnsi="Garamond" w:cstheme="minorHAnsi"/>
                <w:spacing w:val="-5"/>
                <w:sz w:val="16"/>
                <w:szCs w:val="16"/>
                <w:lang w:val="it-IT"/>
              </w:rPr>
              <w:t xml:space="preserve"> </w:t>
            </w:r>
            <w:r w:rsidRPr="00BF4D44">
              <w:rPr>
                <w:rFonts w:ascii="Garamond" w:eastAsia="Calibri" w:hAnsi="Garamond" w:cstheme="minorHAnsi"/>
                <w:sz w:val="16"/>
                <w:szCs w:val="16"/>
                <w:lang w:val="it-IT"/>
              </w:rPr>
              <w:t>(I</w:t>
            </w:r>
            <w:r w:rsidRPr="00BF4D44">
              <w:rPr>
                <w:rFonts w:ascii="Garamond" w:eastAsia="Calibri" w:hAnsi="Garamond" w:cstheme="minorHAnsi"/>
                <w:spacing w:val="-1"/>
                <w:sz w:val="16"/>
                <w:szCs w:val="16"/>
                <w:lang w:val="it-IT"/>
              </w:rPr>
              <w:t>n</w:t>
            </w:r>
            <w:r w:rsidRPr="00BF4D44">
              <w:rPr>
                <w:rFonts w:ascii="Garamond" w:eastAsia="Calibri" w:hAnsi="Garamond" w:cstheme="minorHAnsi"/>
                <w:sz w:val="16"/>
                <w:szCs w:val="16"/>
                <w:lang w:val="it-IT"/>
              </w:rPr>
              <w:t>i</w:t>
            </w:r>
            <w:r w:rsidRPr="00BF4D44">
              <w:rPr>
                <w:rFonts w:ascii="Garamond" w:eastAsia="Calibri" w:hAnsi="Garamond" w:cstheme="minorHAnsi"/>
                <w:spacing w:val="1"/>
                <w:sz w:val="16"/>
                <w:szCs w:val="16"/>
                <w:lang w:val="it-IT"/>
              </w:rPr>
              <w:t>z</w:t>
            </w:r>
            <w:r w:rsidRPr="00BF4D44">
              <w:rPr>
                <w:rFonts w:ascii="Garamond" w:eastAsia="Calibri" w:hAnsi="Garamond" w:cstheme="minorHAnsi"/>
                <w:sz w:val="16"/>
                <w:szCs w:val="16"/>
                <w:lang w:val="it-IT"/>
              </w:rPr>
              <w:t>ia</w:t>
            </w:r>
            <w:r w:rsidRPr="00BF4D44">
              <w:rPr>
                <w:rFonts w:ascii="Garamond" w:eastAsia="Calibri" w:hAnsi="Garamond" w:cstheme="minorHAnsi"/>
                <w:spacing w:val="2"/>
                <w:sz w:val="16"/>
                <w:szCs w:val="16"/>
                <w:lang w:val="it-IT"/>
              </w:rPr>
              <w:t>l</w:t>
            </w:r>
            <w:r w:rsidRPr="00BF4D44">
              <w:rPr>
                <w:rFonts w:ascii="Garamond" w:eastAsia="Calibri" w:hAnsi="Garamond" w:cstheme="minorHAnsi"/>
                <w:sz w:val="16"/>
                <w:szCs w:val="16"/>
                <w:lang w:val="it-IT"/>
              </w:rPr>
              <w:t>i/Data)</w:t>
            </w:r>
          </w:p>
          <w:p w14:paraId="75ABC7AA" w14:textId="77777777" w:rsidR="00F00948" w:rsidRPr="00BF4D44" w:rsidRDefault="00F00948" w:rsidP="0026753A">
            <w:pPr>
              <w:spacing w:before="74" w:after="0" w:line="240" w:lineRule="auto"/>
              <w:ind w:left="233" w:right="213"/>
              <w:jc w:val="center"/>
              <w:rPr>
                <w:rFonts w:ascii="Garamond" w:eastAsia="Arial" w:hAnsi="Garamond" w:cstheme="minorHAnsi"/>
                <w:w w:val="105"/>
                <w:sz w:val="16"/>
                <w:szCs w:val="16"/>
              </w:rPr>
            </w:pPr>
            <w:r w:rsidRPr="00BF4D44">
              <w:rPr>
                <w:rFonts w:ascii="Garamond" w:eastAsia="Arial" w:hAnsi="Garamond" w:cstheme="minorHAnsi"/>
                <w:b/>
                <w:bCs/>
                <w:spacing w:val="-18"/>
                <w:sz w:val="16"/>
                <w:szCs w:val="16"/>
              </w:rPr>
              <w:t>T</w:t>
            </w:r>
            <w:r w:rsidRPr="00BF4D44">
              <w:rPr>
                <w:rFonts w:ascii="Garamond" w:eastAsia="Arial" w:hAnsi="Garamond" w:cstheme="minorHAnsi"/>
                <w:b/>
                <w:bCs/>
                <w:sz w:val="16"/>
                <w:szCs w:val="16"/>
              </w:rPr>
              <w:t>ask</w:t>
            </w:r>
            <w:r w:rsidRPr="00BF4D44">
              <w:rPr>
                <w:rFonts w:ascii="Garamond" w:eastAsia="Arial" w:hAnsi="Garamond" w:cstheme="minorHAnsi"/>
                <w:b/>
                <w:bCs/>
                <w:spacing w:val="3"/>
                <w:sz w:val="16"/>
                <w:szCs w:val="16"/>
              </w:rPr>
              <w:t xml:space="preserve"> </w:t>
            </w:r>
            <w:r w:rsidRPr="00BF4D44">
              <w:rPr>
                <w:rFonts w:ascii="Garamond" w:eastAsia="Arial" w:hAnsi="Garamond" w:cstheme="minorHAnsi"/>
                <w:b/>
                <w:bCs/>
                <w:w w:val="109"/>
                <w:sz w:val="16"/>
                <w:szCs w:val="16"/>
              </w:rPr>
              <w:t xml:space="preserve">Completed </w:t>
            </w:r>
            <w:r w:rsidRPr="00BF4D44">
              <w:rPr>
                <w:rFonts w:ascii="Garamond" w:eastAsia="Arial" w:hAnsi="Garamond" w:cstheme="minorHAnsi"/>
                <w:sz w:val="16"/>
                <w:szCs w:val="16"/>
              </w:rPr>
              <w:t>Supervising</w:t>
            </w:r>
            <w:r w:rsidRPr="00BF4D44">
              <w:rPr>
                <w:rFonts w:ascii="Garamond" w:eastAsia="Arial" w:hAnsi="Garamond" w:cstheme="minorHAnsi"/>
                <w:spacing w:val="17"/>
                <w:sz w:val="16"/>
                <w:szCs w:val="16"/>
              </w:rPr>
              <w:t xml:space="preserve"> </w:t>
            </w:r>
            <w:r w:rsidRPr="00BF4D44">
              <w:rPr>
                <w:rFonts w:ascii="Garamond" w:eastAsia="Arial" w:hAnsi="Garamond" w:cstheme="minorHAnsi"/>
                <w:w w:val="110"/>
                <w:sz w:val="16"/>
                <w:szCs w:val="16"/>
              </w:rPr>
              <w:t>O</w:t>
            </w:r>
            <w:r w:rsidRPr="00BF4D44">
              <w:rPr>
                <w:rFonts w:ascii="Garamond" w:eastAsia="Arial" w:hAnsi="Garamond" w:cstheme="minorHAnsi"/>
                <w:spacing w:val="-3"/>
                <w:w w:val="110"/>
                <w:sz w:val="16"/>
                <w:szCs w:val="16"/>
              </w:rPr>
              <w:t>f</w:t>
            </w:r>
            <w:r w:rsidRPr="00BF4D44">
              <w:rPr>
                <w:rFonts w:ascii="Garamond" w:eastAsia="Arial" w:hAnsi="Garamond" w:cstheme="minorHAnsi"/>
                <w:w w:val="107"/>
                <w:sz w:val="16"/>
                <w:szCs w:val="16"/>
              </w:rPr>
              <w:t xml:space="preserve">ficer/ </w:t>
            </w:r>
            <w:proofErr w:type="gramStart"/>
            <w:r w:rsidRPr="00BF4D44">
              <w:rPr>
                <w:rFonts w:ascii="Garamond" w:eastAsia="Arial" w:hAnsi="Garamond" w:cstheme="minorHAnsi"/>
                <w:sz w:val="16"/>
                <w:szCs w:val="16"/>
              </w:rPr>
              <w:t xml:space="preserve">Instructor </w:t>
            </w:r>
            <w:r w:rsidRPr="00BF4D44">
              <w:rPr>
                <w:rFonts w:ascii="Garamond" w:eastAsia="Arial" w:hAnsi="Garamond" w:cstheme="minorHAnsi"/>
                <w:spacing w:val="2"/>
                <w:sz w:val="16"/>
                <w:szCs w:val="16"/>
              </w:rPr>
              <w:t xml:space="preserve"> </w:t>
            </w:r>
            <w:r w:rsidRPr="00BF4D44">
              <w:rPr>
                <w:rFonts w:ascii="Garamond" w:eastAsia="Arial" w:hAnsi="Garamond" w:cstheme="minorHAnsi"/>
                <w:w w:val="105"/>
                <w:sz w:val="16"/>
                <w:szCs w:val="16"/>
              </w:rPr>
              <w:t>(</w:t>
            </w:r>
            <w:proofErr w:type="gramEnd"/>
            <w:r w:rsidRPr="00BF4D44">
              <w:rPr>
                <w:rFonts w:ascii="Garamond" w:eastAsia="Arial" w:hAnsi="Garamond" w:cstheme="minorHAnsi"/>
                <w:w w:val="105"/>
                <w:sz w:val="16"/>
                <w:szCs w:val="16"/>
              </w:rPr>
              <w:t>Initials/Date)</w:t>
            </w:r>
          </w:p>
          <w:p w14:paraId="5A17C183" w14:textId="77777777" w:rsidR="00F00948" w:rsidRPr="00BF4D44" w:rsidRDefault="00F00948" w:rsidP="0026753A">
            <w:pPr>
              <w:spacing w:before="74" w:after="0" w:line="240" w:lineRule="auto"/>
              <w:ind w:left="233" w:right="213"/>
              <w:jc w:val="center"/>
              <w:rPr>
                <w:rFonts w:ascii="Garamond" w:eastAsia="Arial" w:hAnsi="Garamond" w:cstheme="minorHAnsi"/>
                <w:sz w:val="16"/>
                <w:szCs w:val="16"/>
              </w:rPr>
            </w:pPr>
          </w:p>
        </w:tc>
      </w:tr>
      <w:tr w:rsidR="00F00948" w:rsidRPr="00A06AD1" w14:paraId="744F0362" w14:textId="77777777" w:rsidTr="00316065">
        <w:trPr>
          <w:trHeight w:hRule="exact" w:val="549"/>
          <w:jc w:val="center"/>
        </w:trPr>
        <w:tc>
          <w:tcPr>
            <w:tcW w:w="566" w:type="dxa"/>
            <w:tcBorders>
              <w:top w:val="single" w:sz="4" w:space="0" w:color="00457E"/>
              <w:left w:val="single" w:sz="4" w:space="0" w:color="00457E"/>
              <w:bottom w:val="single" w:sz="4" w:space="0" w:color="00457E"/>
              <w:right w:val="single" w:sz="4" w:space="0" w:color="00457E"/>
            </w:tcBorders>
          </w:tcPr>
          <w:p w14:paraId="451023AB" w14:textId="77777777" w:rsidR="00F00948" w:rsidRPr="00A06AD1" w:rsidRDefault="00F00948" w:rsidP="00316065">
            <w:pPr>
              <w:spacing w:before="5" w:after="0"/>
              <w:jc w:val="center"/>
              <w:rPr>
                <w:rFonts w:ascii="Garamond" w:eastAsia="Arial" w:hAnsi="Garamond" w:cstheme="minorHAnsi"/>
                <w:sz w:val="18"/>
                <w:szCs w:val="18"/>
              </w:rPr>
            </w:pPr>
            <w:r w:rsidRPr="00A06AD1">
              <w:rPr>
                <w:rFonts w:ascii="Garamond" w:eastAsia="Arial" w:hAnsi="Garamond" w:cstheme="minorHAnsi"/>
                <w:sz w:val="18"/>
                <w:szCs w:val="18"/>
              </w:rPr>
              <w:t>.12</w:t>
            </w:r>
          </w:p>
        </w:tc>
        <w:tc>
          <w:tcPr>
            <w:tcW w:w="5629" w:type="dxa"/>
            <w:tcBorders>
              <w:top w:val="single" w:sz="4" w:space="0" w:color="00457E"/>
              <w:left w:val="single" w:sz="4" w:space="0" w:color="00457E"/>
              <w:bottom w:val="single" w:sz="4" w:space="0" w:color="00457E"/>
              <w:right w:val="single" w:sz="4" w:space="0" w:color="00457E"/>
            </w:tcBorders>
          </w:tcPr>
          <w:p w14:paraId="17353D1A" w14:textId="77777777" w:rsidR="00F00948" w:rsidRPr="00A06AD1" w:rsidRDefault="00F00948" w:rsidP="0026753A">
            <w:pPr>
              <w:spacing w:after="0"/>
              <w:ind w:left="126" w:right="96"/>
              <w:jc w:val="both"/>
              <w:rPr>
                <w:rFonts w:ascii="Garamond" w:eastAsia="Calibri" w:hAnsi="Garamond" w:cstheme="minorHAnsi"/>
                <w:spacing w:val="-1"/>
                <w:sz w:val="18"/>
                <w:szCs w:val="18"/>
                <w:lang w:val="it-IT"/>
              </w:rPr>
            </w:pPr>
            <w:r w:rsidRPr="00A06AD1">
              <w:rPr>
                <w:rFonts w:ascii="Garamond" w:eastAsia="Calibri" w:hAnsi="Garamond" w:cstheme="minorHAnsi"/>
                <w:spacing w:val="-1"/>
                <w:sz w:val="18"/>
                <w:szCs w:val="18"/>
                <w:lang w:val="it-IT"/>
              </w:rPr>
              <w:t xml:space="preserve">Sotto supervisione avvia/aziona verricelli e argani /Under </w:t>
            </w:r>
            <w:proofErr w:type="spellStart"/>
            <w:r w:rsidRPr="00A06AD1">
              <w:rPr>
                <w:rFonts w:ascii="Garamond" w:eastAsia="Calibri" w:hAnsi="Garamond" w:cstheme="minorHAnsi"/>
                <w:spacing w:val="-1"/>
                <w:sz w:val="18"/>
                <w:szCs w:val="18"/>
                <w:lang w:val="it-IT"/>
              </w:rPr>
              <w:t>supervision</w:t>
            </w:r>
            <w:proofErr w:type="spellEnd"/>
            <w:r w:rsidRPr="00A06AD1">
              <w:rPr>
                <w:rFonts w:ascii="Garamond" w:eastAsia="Calibri" w:hAnsi="Garamond" w:cstheme="minorHAnsi"/>
                <w:spacing w:val="-1"/>
                <w:sz w:val="18"/>
                <w:szCs w:val="18"/>
                <w:lang w:val="it-IT"/>
              </w:rPr>
              <w:t xml:space="preserve"> start/operate winches and </w:t>
            </w:r>
            <w:proofErr w:type="spellStart"/>
            <w:r w:rsidRPr="00A06AD1">
              <w:rPr>
                <w:rFonts w:ascii="Garamond" w:eastAsia="Calibri" w:hAnsi="Garamond" w:cstheme="minorHAnsi"/>
                <w:spacing w:val="-1"/>
                <w:sz w:val="18"/>
                <w:szCs w:val="18"/>
                <w:lang w:val="it-IT"/>
              </w:rPr>
              <w:t>windlass</w:t>
            </w:r>
            <w:proofErr w:type="spellEnd"/>
          </w:p>
        </w:tc>
        <w:tc>
          <w:tcPr>
            <w:tcW w:w="750" w:type="dxa"/>
            <w:tcBorders>
              <w:top w:val="single" w:sz="4" w:space="0" w:color="00457E"/>
              <w:left w:val="single" w:sz="4" w:space="0" w:color="00457E"/>
              <w:bottom w:val="single" w:sz="4" w:space="0" w:color="00457E"/>
              <w:right w:val="single" w:sz="4" w:space="0" w:color="00457E"/>
            </w:tcBorders>
          </w:tcPr>
          <w:p w14:paraId="7075CA16" w14:textId="77777777" w:rsidR="00F00948" w:rsidRPr="00A06AD1" w:rsidRDefault="00F00948" w:rsidP="0026753A">
            <w:pPr>
              <w:spacing w:before="5" w:after="0"/>
              <w:jc w:val="center"/>
              <w:rPr>
                <w:rFonts w:ascii="Garamond" w:hAnsi="Garamond" w:cstheme="minorHAnsi"/>
                <w:sz w:val="19"/>
                <w:szCs w:val="19"/>
                <w:lang w:val="it-IT"/>
              </w:rPr>
            </w:pPr>
          </w:p>
        </w:tc>
        <w:tc>
          <w:tcPr>
            <w:tcW w:w="1135" w:type="dxa"/>
            <w:gridSpan w:val="2"/>
            <w:tcBorders>
              <w:top w:val="single" w:sz="4" w:space="0" w:color="00457E"/>
              <w:left w:val="single" w:sz="4" w:space="0" w:color="00457E"/>
              <w:bottom w:val="single" w:sz="4" w:space="0" w:color="00457E"/>
              <w:right w:val="single" w:sz="4" w:space="0" w:color="00457E"/>
            </w:tcBorders>
          </w:tcPr>
          <w:p w14:paraId="71D69E4F" w14:textId="77777777" w:rsidR="00F00948" w:rsidRPr="00A06AD1" w:rsidRDefault="00F00948" w:rsidP="0026753A">
            <w:pPr>
              <w:spacing w:before="5" w:after="0"/>
              <w:jc w:val="center"/>
              <w:rPr>
                <w:rFonts w:ascii="Garamond" w:hAnsi="Garamond" w:cstheme="minorHAnsi"/>
                <w:sz w:val="19"/>
                <w:szCs w:val="19"/>
                <w:lang w:val="it-IT"/>
              </w:rPr>
            </w:pPr>
          </w:p>
        </w:tc>
        <w:tc>
          <w:tcPr>
            <w:tcW w:w="4677" w:type="dxa"/>
            <w:tcBorders>
              <w:left w:val="single" w:sz="4" w:space="0" w:color="00457E"/>
              <w:bottom w:val="single" w:sz="4" w:space="0" w:color="auto"/>
              <w:right w:val="single" w:sz="4" w:space="0" w:color="00457E"/>
            </w:tcBorders>
          </w:tcPr>
          <w:p w14:paraId="51842154" w14:textId="77777777" w:rsidR="00F00948" w:rsidRPr="00A06AD1" w:rsidRDefault="00F00948" w:rsidP="0026753A">
            <w:pPr>
              <w:spacing w:before="5" w:after="0"/>
              <w:jc w:val="center"/>
              <w:rPr>
                <w:rFonts w:ascii="Garamond" w:hAnsi="Garamond" w:cstheme="minorHAnsi"/>
                <w:sz w:val="19"/>
                <w:szCs w:val="19"/>
                <w:lang w:val="it-IT"/>
              </w:rPr>
            </w:pPr>
          </w:p>
        </w:tc>
        <w:tc>
          <w:tcPr>
            <w:tcW w:w="1134" w:type="dxa"/>
            <w:tcBorders>
              <w:top w:val="single" w:sz="4" w:space="0" w:color="00457E"/>
              <w:left w:val="single" w:sz="4" w:space="0" w:color="00457E"/>
              <w:bottom w:val="single" w:sz="4" w:space="0" w:color="00457E"/>
              <w:right w:val="single" w:sz="4" w:space="0" w:color="00457E"/>
            </w:tcBorders>
          </w:tcPr>
          <w:p w14:paraId="54FF6B41" w14:textId="77777777" w:rsidR="00F00948" w:rsidRPr="00A06AD1" w:rsidRDefault="00F00948" w:rsidP="0026753A">
            <w:pPr>
              <w:spacing w:before="5" w:after="0"/>
              <w:jc w:val="center"/>
              <w:rPr>
                <w:rFonts w:ascii="Garamond" w:hAnsi="Garamond" w:cstheme="minorHAnsi"/>
                <w:sz w:val="19"/>
                <w:szCs w:val="19"/>
                <w:lang w:val="it-IT"/>
              </w:rPr>
            </w:pPr>
          </w:p>
        </w:tc>
        <w:tc>
          <w:tcPr>
            <w:tcW w:w="1944" w:type="dxa"/>
            <w:gridSpan w:val="2"/>
            <w:tcBorders>
              <w:top w:val="single" w:sz="4" w:space="0" w:color="00457E"/>
              <w:left w:val="single" w:sz="4" w:space="0" w:color="00457E"/>
              <w:bottom w:val="single" w:sz="4" w:space="0" w:color="00457E"/>
              <w:right w:val="single" w:sz="4" w:space="0" w:color="00457E"/>
            </w:tcBorders>
          </w:tcPr>
          <w:p w14:paraId="65C29159" w14:textId="77777777" w:rsidR="00F00948" w:rsidRPr="00A06AD1" w:rsidRDefault="00F00948" w:rsidP="0026753A">
            <w:pPr>
              <w:spacing w:before="5" w:after="0"/>
              <w:jc w:val="center"/>
              <w:rPr>
                <w:rFonts w:ascii="Garamond" w:hAnsi="Garamond" w:cstheme="minorHAnsi"/>
                <w:sz w:val="19"/>
                <w:szCs w:val="19"/>
                <w:lang w:val="it-IT"/>
              </w:rPr>
            </w:pPr>
          </w:p>
        </w:tc>
      </w:tr>
      <w:tr w:rsidR="00EE1A66" w:rsidRPr="00366F3C" w14:paraId="694A7E12" w14:textId="77777777" w:rsidTr="00316065">
        <w:trPr>
          <w:trHeight w:hRule="exact" w:val="575"/>
          <w:jc w:val="center"/>
        </w:trPr>
        <w:tc>
          <w:tcPr>
            <w:tcW w:w="566" w:type="dxa"/>
            <w:tcBorders>
              <w:top w:val="single" w:sz="4" w:space="0" w:color="00457E"/>
              <w:left w:val="single" w:sz="4" w:space="0" w:color="00457E"/>
              <w:bottom w:val="single" w:sz="4" w:space="0" w:color="00457E"/>
              <w:right w:val="single" w:sz="4" w:space="0" w:color="00457E"/>
            </w:tcBorders>
          </w:tcPr>
          <w:p w14:paraId="124FF5F0" w14:textId="49F4D17C" w:rsidR="00BB3BB0" w:rsidRPr="00A06AD1" w:rsidRDefault="00BB3BB0" w:rsidP="00316065">
            <w:pPr>
              <w:spacing w:before="5" w:after="0"/>
              <w:jc w:val="center"/>
              <w:rPr>
                <w:rFonts w:ascii="Garamond" w:hAnsi="Garamond" w:cstheme="minorHAnsi"/>
                <w:sz w:val="19"/>
                <w:szCs w:val="19"/>
              </w:rPr>
            </w:pPr>
            <w:r w:rsidRPr="00A06AD1">
              <w:rPr>
                <w:rFonts w:ascii="Garamond" w:eastAsia="Arial" w:hAnsi="Garamond" w:cstheme="minorHAnsi"/>
                <w:sz w:val="18"/>
                <w:szCs w:val="18"/>
              </w:rPr>
              <w:t>.13</w:t>
            </w:r>
          </w:p>
        </w:tc>
        <w:tc>
          <w:tcPr>
            <w:tcW w:w="5629" w:type="dxa"/>
            <w:tcBorders>
              <w:top w:val="single" w:sz="4" w:space="0" w:color="00457E"/>
              <w:left w:val="single" w:sz="4" w:space="0" w:color="00457E"/>
              <w:bottom w:val="single" w:sz="4" w:space="0" w:color="00457E"/>
              <w:right w:val="single" w:sz="4" w:space="0" w:color="00457E"/>
            </w:tcBorders>
          </w:tcPr>
          <w:p w14:paraId="209AB482" w14:textId="0D5E513A" w:rsidR="00BB3BB0" w:rsidRPr="00A06AD1" w:rsidRDefault="00D15894" w:rsidP="00D15894">
            <w:pPr>
              <w:spacing w:after="0" w:line="218" w:lineRule="exact"/>
              <w:ind w:left="105" w:right="96"/>
              <w:jc w:val="both"/>
              <w:rPr>
                <w:rFonts w:ascii="Garamond" w:eastAsia="Arial" w:hAnsi="Garamond" w:cstheme="minorHAnsi"/>
                <w:i/>
                <w:iCs/>
                <w:sz w:val="18"/>
                <w:szCs w:val="18"/>
                <w:lang w:val="it-IT"/>
              </w:rPr>
            </w:pPr>
            <w:r w:rsidRPr="00A06AD1">
              <w:rPr>
                <w:rFonts w:ascii="Garamond" w:eastAsia="Calibri" w:hAnsi="Garamond" w:cs="Calibri"/>
                <w:spacing w:val="-1"/>
                <w:sz w:val="18"/>
                <w:szCs w:val="18"/>
                <w:lang w:val="it-IT"/>
              </w:rPr>
              <w:t>S</w:t>
            </w:r>
            <w:r w:rsidRPr="00A06AD1">
              <w:rPr>
                <w:rFonts w:ascii="Garamond" w:eastAsia="Calibri" w:hAnsi="Garamond" w:cs="Calibri"/>
                <w:spacing w:val="1"/>
                <w:sz w:val="18"/>
                <w:szCs w:val="18"/>
                <w:lang w:val="it-IT"/>
              </w:rPr>
              <w:t>o</w:t>
            </w:r>
            <w:r w:rsidRPr="00A06AD1">
              <w:rPr>
                <w:rFonts w:ascii="Garamond" w:eastAsia="Calibri" w:hAnsi="Garamond" w:cs="Calibri"/>
                <w:sz w:val="18"/>
                <w:szCs w:val="18"/>
                <w:lang w:val="it-IT"/>
              </w:rPr>
              <w:t xml:space="preserve">tto </w:t>
            </w:r>
            <w:r w:rsidRPr="00A06AD1">
              <w:rPr>
                <w:rFonts w:ascii="Garamond" w:eastAsia="Calibri" w:hAnsi="Garamond" w:cs="Calibri"/>
                <w:spacing w:val="-1"/>
                <w:sz w:val="18"/>
                <w:szCs w:val="18"/>
                <w:lang w:val="it-IT"/>
              </w:rPr>
              <w:t>supe</w:t>
            </w:r>
            <w:r w:rsidRPr="00A06AD1">
              <w:rPr>
                <w:rFonts w:ascii="Garamond" w:eastAsia="Calibri" w:hAnsi="Garamond" w:cs="Calibri"/>
                <w:sz w:val="18"/>
                <w:szCs w:val="18"/>
                <w:lang w:val="it-IT"/>
              </w:rPr>
              <w:t>rv</w:t>
            </w:r>
            <w:r w:rsidRPr="00A06AD1">
              <w:rPr>
                <w:rFonts w:ascii="Garamond" w:eastAsia="Calibri" w:hAnsi="Garamond" w:cs="Calibri"/>
                <w:spacing w:val="2"/>
                <w:sz w:val="18"/>
                <w:szCs w:val="18"/>
                <w:lang w:val="it-IT"/>
              </w:rPr>
              <w:t>i</w:t>
            </w:r>
            <w:r w:rsidRPr="00A06AD1">
              <w:rPr>
                <w:rFonts w:ascii="Garamond" w:eastAsia="Calibri" w:hAnsi="Garamond" w:cs="Calibri"/>
                <w:spacing w:val="-1"/>
                <w:sz w:val="18"/>
                <w:szCs w:val="18"/>
                <w:lang w:val="it-IT"/>
              </w:rPr>
              <w:t>si</w:t>
            </w:r>
            <w:r w:rsidRPr="00A06AD1">
              <w:rPr>
                <w:rFonts w:ascii="Garamond" w:eastAsia="Calibri" w:hAnsi="Garamond" w:cs="Calibri"/>
                <w:spacing w:val="1"/>
                <w:sz w:val="18"/>
                <w:szCs w:val="18"/>
                <w:lang w:val="it-IT"/>
              </w:rPr>
              <w:t>o</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e</w:t>
            </w:r>
            <w:r w:rsidRPr="00A06AD1">
              <w:rPr>
                <w:rFonts w:ascii="Garamond" w:eastAsia="Calibri" w:hAnsi="Garamond" w:cs="Calibri"/>
                <w:spacing w:val="-3"/>
                <w:sz w:val="18"/>
                <w:szCs w:val="18"/>
                <w:lang w:val="it-IT"/>
              </w:rPr>
              <w:t xml:space="preserve"> </w:t>
            </w:r>
            <w:r w:rsidRPr="00A06AD1">
              <w:rPr>
                <w:rFonts w:ascii="Garamond" w:eastAsia="Calibri" w:hAnsi="Garamond" w:cs="Calibri"/>
                <w:sz w:val="18"/>
                <w:szCs w:val="18"/>
                <w:lang w:val="it-IT"/>
              </w:rPr>
              <w:t>f</w:t>
            </w:r>
            <w:r w:rsidRPr="00A06AD1">
              <w:rPr>
                <w:rFonts w:ascii="Garamond" w:eastAsia="Calibri" w:hAnsi="Garamond" w:cs="Calibri"/>
                <w:spacing w:val="2"/>
                <w:sz w:val="18"/>
                <w:szCs w:val="18"/>
                <w:lang w:val="it-IT"/>
              </w:rPr>
              <w:t>i</w:t>
            </w:r>
            <w:r w:rsidRPr="00A06AD1">
              <w:rPr>
                <w:rFonts w:ascii="Garamond" w:eastAsia="Calibri" w:hAnsi="Garamond" w:cs="Calibri"/>
                <w:spacing w:val="-1"/>
                <w:sz w:val="18"/>
                <w:szCs w:val="18"/>
                <w:lang w:val="it-IT"/>
              </w:rPr>
              <w:t>l</w:t>
            </w:r>
            <w:r w:rsidRPr="00A06AD1">
              <w:rPr>
                <w:rFonts w:ascii="Garamond" w:eastAsia="Calibri" w:hAnsi="Garamond" w:cs="Calibri"/>
                <w:sz w:val="18"/>
                <w:szCs w:val="18"/>
                <w:lang w:val="it-IT"/>
              </w:rPr>
              <w:t xml:space="preserve">a, </w:t>
            </w:r>
            <w:r w:rsidRPr="00A06AD1">
              <w:rPr>
                <w:rFonts w:ascii="Garamond" w:eastAsia="Calibri" w:hAnsi="Garamond" w:cs="Calibri"/>
                <w:spacing w:val="-1"/>
                <w:sz w:val="18"/>
                <w:szCs w:val="18"/>
                <w:lang w:val="it-IT"/>
              </w:rPr>
              <w:t>iss</w:t>
            </w:r>
            <w:r w:rsidRPr="00A06AD1">
              <w:rPr>
                <w:rFonts w:ascii="Garamond" w:eastAsia="Calibri" w:hAnsi="Garamond" w:cs="Calibri"/>
                <w:sz w:val="18"/>
                <w:szCs w:val="18"/>
                <w:lang w:val="it-IT"/>
              </w:rPr>
              <w:t>a, a</w:t>
            </w:r>
            <w:r w:rsidRPr="00A06AD1">
              <w:rPr>
                <w:rFonts w:ascii="Garamond" w:eastAsia="Calibri" w:hAnsi="Garamond" w:cs="Calibri"/>
                <w:spacing w:val="-1"/>
                <w:sz w:val="18"/>
                <w:szCs w:val="18"/>
                <w:lang w:val="it-IT"/>
              </w:rPr>
              <w:t>bb</w:t>
            </w:r>
            <w:r w:rsidRPr="00A06AD1">
              <w:rPr>
                <w:rFonts w:ascii="Garamond" w:eastAsia="Calibri" w:hAnsi="Garamond" w:cs="Calibri"/>
                <w:spacing w:val="3"/>
                <w:sz w:val="18"/>
                <w:szCs w:val="18"/>
                <w:lang w:val="it-IT"/>
              </w:rPr>
              <w:t>o</w:t>
            </w:r>
            <w:r w:rsidRPr="00A06AD1">
              <w:rPr>
                <w:rFonts w:ascii="Garamond" w:eastAsia="Calibri" w:hAnsi="Garamond" w:cs="Calibri"/>
                <w:spacing w:val="1"/>
                <w:sz w:val="18"/>
                <w:szCs w:val="18"/>
                <w:lang w:val="it-IT"/>
              </w:rPr>
              <w:t>zz</w:t>
            </w:r>
            <w:r w:rsidRPr="00A06AD1">
              <w:rPr>
                <w:rFonts w:ascii="Garamond" w:eastAsia="Calibri" w:hAnsi="Garamond" w:cs="Calibri"/>
                <w:sz w:val="18"/>
                <w:szCs w:val="18"/>
                <w:lang w:val="it-IT"/>
              </w:rPr>
              <w:t>a e</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d</w:t>
            </w:r>
            <w:r w:rsidRPr="00A06AD1">
              <w:rPr>
                <w:rFonts w:ascii="Garamond" w:eastAsia="Calibri" w:hAnsi="Garamond" w:cs="Calibri"/>
                <w:sz w:val="18"/>
                <w:szCs w:val="18"/>
                <w:lang w:val="it-IT"/>
              </w:rPr>
              <w:t>a v</w:t>
            </w:r>
            <w:r w:rsidRPr="00A06AD1">
              <w:rPr>
                <w:rFonts w:ascii="Garamond" w:eastAsia="Calibri" w:hAnsi="Garamond" w:cs="Calibri"/>
                <w:spacing w:val="1"/>
                <w:sz w:val="18"/>
                <w:szCs w:val="18"/>
                <w:lang w:val="it-IT"/>
              </w:rPr>
              <w:t>o</w:t>
            </w:r>
            <w:r w:rsidRPr="00A06AD1">
              <w:rPr>
                <w:rFonts w:ascii="Garamond" w:eastAsia="Calibri" w:hAnsi="Garamond" w:cs="Calibri"/>
                <w:spacing w:val="-1"/>
                <w:sz w:val="18"/>
                <w:szCs w:val="18"/>
                <w:lang w:val="it-IT"/>
              </w:rPr>
              <w:t>l</w:t>
            </w:r>
            <w:r w:rsidRPr="00A06AD1">
              <w:rPr>
                <w:rFonts w:ascii="Garamond" w:eastAsia="Calibri" w:hAnsi="Garamond" w:cs="Calibri"/>
                <w:sz w:val="18"/>
                <w:szCs w:val="18"/>
                <w:lang w:val="it-IT"/>
              </w:rPr>
              <w:t>ta</w:t>
            </w:r>
            <w:r w:rsidRPr="00A06AD1">
              <w:rPr>
                <w:rFonts w:ascii="Garamond" w:eastAsia="Calibri" w:hAnsi="Garamond" w:cs="Calibri"/>
                <w:spacing w:val="-1"/>
                <w:sz w:val="18"/>
                <w:szCs w:val="18"/>
                <w:lang w:val="it-IT"/>
              </w:rPr>
              <w:t xml:space="preserve"> </w:t>
            </w:r>
            <w:r w:rsidRPr="00A06AD1">
              <w:rPr>
                <w:rFonts w:ascii="Garamond" w:eastAsia="Calibri" w:hAnsi="Garamond" w:cs="Calibri"/>
                <w:sz w:val="18"/>
                <w:szCs w:val="18"/>
                <w:lang w:val="it-IT"/>
              </w:rPr>
              <w:t xml:space="preserve">ai </w:t>
            </w:r>
            <w:r w:rsidRPr="00A06AD1">
              <w:rPr>
                <w:rFonts w:ascii="Garamond" w:eastAsia="Calibri" w:hAnsi="Garamond" w:cs="Calibri"/>
                <w:spacing w:val="1"/>
                <w:sz w:val="18"/>
                <w:szCs w:val="18"/>
                <w:lang w:val="it-IT"/>
              </w:rPr>
              <w:t>c</w:t>
            </w:r>
            <w:r w:rsidRPr="00A06AD1">
              <w:rPr>
                <w:rFonts w:ascii="Garamond" w:eastAsia="Calibri" w:hAnsi="Garamond" w:cs="Calibri"/>
                <w:sz w:val="18"/>
                <w:szCs w:val="18"/>
                <w:lang w:val="it-IT"/>
              </w:rPr>
              <w:t>avi</w:t>
            </w:r>
            <w:r w:rsidRPr="00A06AD1">
              <w:rPr>
                <w:rFonts w:ascii="Garamond" w:eastAsia="Calibri" w:hAnsi="Garamond" w:cs="Calibri"/>
                <w:spacing w:val="-1"/>
                <w:sz w:val="18"/>
                <w:szCs w:val="18"/>
                <w:lang w:val="it-IT"/>
              </w:rPr>
              <w:t xml:space="preserve"> d</w:t>
            </w:r>
            <w:r w:rsidRPr="00A06AD1">
              <w:rPr>
                <w:rFonts w:ascii="Garamond" w:eastAsia="Calibri" w:hAnsi="Garamond" w:cs="Calibri"/>
                <w:sz w:val="18"/>
                <w:szCs w:val="18"/>
                <w:lang w:val="it-IT"/>
              </w:rPr>
              <w:t xml:space="preserve">i </w:t>
            </w:r>
            <w:r w:rsidRPr="00A06AD1">
              <w:rPr>
                <w:rFonts w:ascii="Garamond" w:eastAsia="Calibri" w:hAnsi="Garamond" w:cs="Calibri"/>
                <w:spacing w:val="1"/>
                <w:sz w:val="18"/>
                <w:szCs w:val="18"/>
                <w:lang w:val="it-IT"/>
              </w:rPr>
              <w:t>o</w:t>
            </w:r>
            <w:r w:rsidRPr="00A06AD1">
              <w:rPr>
                <w:rFonts w:ascii="Garamond" w:eastAsia="Calibri" w:hAnsi="Garamond" w:cs="Calibri"/>
                <w:sz w:val="18"/>
                <w:szCs w:val="18"/>
                <w:lang w:val="it-IT"/>
              </w:rPr>
              <w:t>rm</w:t>
            </w:r>
            <w:r w:rsidRPr="00A06AD1">
              <w:rPr>
                <w:rFonts w:ascii="Garamond" w:eastAsia="Calibri" w:hAnsi="Garamond" w:cs="Calibri"/>
                <w:spacing w:val="-1"/>
                <w:sz w:val="18"/>
                <w:szCs w:val="18"/>
                <w:lang w:val="it-IT"/>
              </w:rPr>
              <w:t>egg</w:t>
            </w:r>
            <w:r w:rsidRPr="00A06AD1">
              <w:rPr>
                <w:rFonts w:ascii="Garamond" w:eastAsia="Calibri" w:hAnsi="Garamond" w:cs="Calibri"/>
                <w:sz w:val="18"/>
                <w:szCs w:val="18"/>
                <w:lang w:val="it-IT"/>
              </w:rPr>
              <w:t>io /</w:t>
            </w:r>
            <w:r w:rsidR="00BB3BB0" w:rsidRPr="00A06AD1">
              <w:rPr>
                <w:rFonts w:ascii="Garamond" w:eastAsia="Arial" w:hAnsi="Garamond" w:cstheme="minorHAnsi"/>
                <w:i/>
                <w:iCs/>
                <w:sz w:val="18"/>
                <w:szCs w:val="18"/>
                <w:lang w:val="it-IT"/>
              </w:rPr>
              <w:t>Under</w:t>
            </w:r>
            <w:r w:rsidR="00BB3BB0" w:rsidRPr="00A06AD1">
              <w:rPr>
                <w:rFonts w:ascii="Garamond" w:eastAsia="Arial" w:hAnsi="Garamond" w:cstheme="minorHAnsi"/>
                <w:i/>
                <w:iCs/>
                <w:spacing w:val="29"/>
                <w:sz w:val="18"/>
                <w:szCs w:val="18"/>
                <w:lang w:val="it-IT"/>
              </w:rPr>
              <w:t xml:space="preserve"> </w:t>
            </w:r>
            <w:proofErr w:type="spellStart"/>
            <w:r w:rsidR="00BB3BB0" w:rsidRPr="00A06AD1">
              <w:rPr>
                <w:rFonts w:ascii="Garamond" w:eastAsia="Arial" w:hAnsi="Garamond" w:cstheme="minorHAnsi"/>
                <w:i/>
                <w:iCs/>
                <w:sz w:val="18"/>
                <w:szCs w:val="18"/>
                <w:lang w:val="it-IT"/>
              </w:rPr>
              <w:t>supervision</w:t>
            </w:r>
            <w:proofErr w:type="spellEnd"/>
            <w:r w:rsidR="00BB3BB0" w:rsidRPr="00A06AD1">
              <w:rPr>
                <w:rFonts w:ascii="Garamond" w:eastAsia="Arial" w:hAnsi="Garamond" w:cstheme="minorHAnsi"/>
                <w:i/>
                <w:iCs/>
                <w:spacing w:val="27"/>
                <w:sz w:val="18"/>
                <w:szCs w:val="18"/>
                <w:lang w:val="it-IT"/>
              </w:rPr>
              <w:t xml:space="preserve"> </w:t>
            </w:r>
            <w:proofErr w:type="spellStart"/>
            <w:r w:rsidR="00BB3BB0" w:rsidRPr="00A06AD1">
              <w:rPr>
                <w:rFonts w:ascii="Garamond" w:eastAsia="Arial" w:hAnsi="Garamond" w:cstheme="minorHAnsi"/>
                <w:i/>
                <w:iCs/>
                <w:sz w:val="18"/>
                <w:szCs w:val="18"/>
                <w:lang w:val="it-IT"/>
              </w:rPr>
              <w:t>run</w:t>
            </w:r>
            <w:proofErr w:type="spellEnd"/>
            <w:r w:rsidR="00BB3BB0" w:rsidRPr="00A06AD1">
              <w:rPr>
                <w:rFonts w:ascii="Garamond" w:eastAsia="Arial" w:hAnsi="Garamond" w:cstheme="minorHAnsi"/>
                <w:i/>
                <w:iCs/>
                <w:sz w:val="18"/>
                <w:szCs w:val="18"/>
                <w:lang w:val="it-IT"/>
              </w:rPr>
              <w:t>,</w:t>
            </w:r>
            <w:r w:rsidR="00BB3BB0" w:rsidRPr="00A06AD1">
              <w:rPr>
                <w:rFonts w:ascii="Garamond" w:eastAsia="Arial" w:hAnsi="Garamond" w:cstheme="minorHAnsi"/>
                <w:i/>
                <w:iCs/>
                <w:spacing w:val="28"/>
                <w:sz w:val="18"/>
                <w:szCs w:val="18"/>
                <w:lang w:val="it-IT"/>
              </w:rPr>
              <w:t xml:space="preserve"> </w:t>
            </w:r>
            <w:proofErr w:type="spellStart"/>
            <w:r w:rsidR="00BB3BB0" w:rsidRPr="00A06AD1">
              <w:rPr>
                <w:rFonts w:ascii="Garamond" w:eastAsia="Arial" w:hAnsi="Garamond" w:cstheme="minorHAnsi"/>
                <w:i/>
                <w:iCs/>
                <w:sz w:val="18"/>
                <w:szCs w:val="18"/>
                <w:lang w:val="it-IT"/>
              </w:rPr>
              <w:t>heave</w:t>
            </w:r>
            <w:proofErr w:type="spellEnd"/>
            <w:r w:rsidR="00BB3BB0" w:rsidRPr="00A06AD1">
              <w:rPr>
                <w:rFonts w:ascii="Garamond" w:eastAsia="Arial" w:hAnsi="Garamond" w:cstheme="minorHAnsi"/>
                <w:i/>
                <w:iCs/>
                <w:sz w:val="18"/>
                <w:szCs w:val="18"/>
                <w:lang w:val="it-IT"/>
              </w:rPr>
              <w:t>,</w:t>
            </w:r>
            <w:r w:rsidR="00BB3BB0" w:rsidRPr="00A06AD1">
              <w:rPr>
                <w:rFonts w:ascii="Garamond" w:eastAsia="Arial" w:hAnsi="Garamond" w:cstheme="minorHAnsi"/>
                <w:i/>
                <w:iCs/>
                <w:spacing w:val="5"/>
                <w:sz w:val="18"/>
                <w:szCs w:val="18"/>
                <w:lang w:val="it-IT"/>
              </w:rPr>
              <w:t xml:space="preserve"> </w:t>
            </w:r>
            <w:r w:rsidR="00BB3BB0" w:rsidRPr="00A06AD1">
              <w:rPr>
                <w:rFonts w:ascii="Garamond" w:eastAsia="Arial" w:hAnsi="Garamond" w:cstheme="minorHAnsi"/>
                <w:i/>
                <w:iCs/>
                <w:sz w:val="18"/>
                <w:szCs w:val="18"/>
                <w:lang w:val="it-IT"/>
              </w:rPr>
              <w:t>stopper</w:t>
            </w:r>
            <w:r w:rsidR="00BB3BB0" w:rsidRPr="00A06AD1">
              <w:rPr>
                <w:rFonts w:ascii="Garamond" w:eastAsia="Arial" w:hAnsi="Garamond" w:cstheme="minorHAnsi"/>
                <w:i/>
                <w:iCs/>
                <w:spacing w:val="36"/>
                <w:sz w:val="18"/>
                <w:szCs w:val="18"/>
                <w:lang w:val="it-IT"/>
              </w:rPr>
              <w:t xml:space="preserve"> </w:t>
            </w:r>
            <w:r w:rsidR="00BB3BB0" w:rsidRPr="00A06AD1">
              <w:rPr>
                <w:rFonts w:ascii="Garamond" w:eastAsia="Arial" w:hAnsi="Garamond" w:cstheme="minorHAnsi"/>
                <w:i/>
                <w:iCs/>
                <w:sz w:val="18"/>
                <w:szCs w:val="18"/>
                <w:lang w:val="it-IT"/>
              </w:rPr>
              <w:t>and</w:t>
            </w:r>
            <w:r w:rsidR="00BB3BB0" w:rsidRPr="00A06AD1">
              <w:rPr>
                <w:rFonts w:ascii="Garamond" w:eastAsia="Arial" w:hAnsi="Garamond" w:cstheme="minorHAnsi"/>
                <w:i/>
                <w:iCs/>
                <w:spacing w:val="18"/>
                <w:sz w:val="18"/>
                <w:szCs w:val="18"/>
                <w:lang w:val="it-IT"/>
              </w:rPr>
              <w:t xml:space="preserve"> </w:t>
            </w:r>
            <w:r w:rsidR="00BB3BB0" w:rsidRPr="00A06AD1">
              <w:rPr>
                <w:rFonts w:ascii="Garamond" w:eastAsia="Arial" w:hAnsi="Garamond" w:cstheme="minorHAnsi"/>
                <w:i/>
                <w:iCs/>
                <w:sz w:val="18"/>
                <w:szCs w:val="18"/>
                <w:lang w:val="it-IT"/>
              </w:rPr>
              <w:t>turn</w:t>
            </w:r>
            <w:r w:rsidR="00BB3BB0" w:rsidRPr="00A06AD1">
              <w:rPr>
                <w:rFonts w:ascii="Garamond" w:eastAsia="Arial" w:hAnsi="Garamond" w:cstheme="minorHAnsi"/>
                <w:i/>
                <w:iCs/>
                <w:spacing w:val="50"/>
                <w:sz w:val="18"/>
                <w:szCs w:val="18"/>
                <w:lang w:val="it-IT"/>
              </w:rPr>
              <w:t xml:space="preserve"> </w:t>
            </w:r>
            <w:r w:rsidR="00BB3BB0" w:rsidRPr="00A06AD1">
              <w:rPr>
                <w:rFonts w:ascii="Garamond" w:eastAsia="Arial" w:hAnsi="Garamond" w:cstheme="minorHAnsi"/>
                <w:i/>
                <w:iCs/>
                <w:w w:val="109"/>
                <w:sz w:val="18"/>
                <w:szCs w:val="18"/>
                <w:lang w:val="it-IT"/>
              </w:rPr>
              <w:t xml:space="preserve">up </w:t>
            </w:r>
            <w:proofErr w:type="spellStart"/>
            <w:r w:rsidR="00BB3BB0" w:rsidRPr="00A06AD1">
              <w:rPr>
                <w:rFonts w:ascii="Garamond" w:eastAsia="Arial" w:hAnsi="Garamond" w:cstheme="minorHAnsi"/>
                <w:i/>
                <w:iCs/>
                <w:w w:val="106"/>
                <w:sz w:val="18"/>
                <w:szCs w:val="18"/>
                <w:lang w:val="it-IT"/>
              </w:rPr>
              <w:t>mooring</w:t>
            </w:r>
            <w:proofErr w:type="spellEnd"/>
            <w:r w:rsidR="00BB3BB0" w:rsidRPr="00A06AD1">
              <w:rPr>
                <w:rFonts w:ascii="Garamond" w:eastAsia="Arial" w:hAnsi="Garamond" w:cstheme="minorHAnsi"/>
                <w:i/>
                <w:iCs/>
                <w:spacing w:val="23"/>
                <w:w w:val="106"/>
                <w:sz w:val="18"/>
                <w:szCs w:val="18"/>
                <w:lang w:val="it-IT"/>
              </w:rPr>
              <w:t xml:space="preserve"> </w:t>
            </w:r>
            <w:r w:rsidR="00BB3BB0" w:rsidRPr="00A06AD1">
              <w:rPr>
                <w:rFonts w:ascii="Garamond" w:eastAsia="Arial" w:hAnsi="Garamond" w:cstheme="minorHAnsi"/>
                <w:i/>
                <w:iCs/>
                <w:w w:val="106"/>
                <w:sz w:val="18"/>
                <w:szCs w:val="18"/>
                <w:lang w:val="it-IT"/>
              </w:rPr>
              <w:t>lines</w:t>
            </w:r>
          </w:p>
        </w:tc>
        <w:tc>
          <w:tcPr>
            <w:tcW w:w="750" w:type="dxa"/>
            <w:tcBorders>
              <w:top w:val="single" w:sz="4" w:space="0" w:color="00457E"/>
              <w:left w:val="single" w:sz="4" w:space="0" w:color="00457E"/>
              <w:bottom w:val="single" w:sz="4" w:space="0" w:color="00457E"/>
              <w:right w:val="single" w:sz="4" w:space="0" w:color="00457E"/>
            </w:tcBorders>
          </w:tcPr>
          <w:p w14:paraId="6A0B9B2B" w14:textId="77777777" w:rsidR="00BB3BB0" w:rsidRPr="00A06AD1" w:rsidRDefault="00BB3BB0" w:rsidP="00BB3BB0">
            <w:pPr>
              <w:rPr>
                <w:rFonts w:ascii="Garamond" w:hAnsi="Garamond" w:cstheme="minorHAnsi"/>
                <w:sz w:val="16"/>
                <w:szCs w:val="16"/>
                <w:lang w:val="it-IT"/>
              </w:rPr>
            </w:pPr>
          </w:p>
        </w:tc>
        <w:tc>
          <w:tcPr>
            <w:tcW w:w="1135" w:type="dxa"/>
            <w:gridSpan w:val="2"/>
            <w:tcBorders>
              <w:top w:val="single" w:sz="4" w:space="0" w:color="00457E"/>
              <w:left w:val="single" w:sz="4" w:space="0" w:color="00457E"/>
              <w:bottom w:val="single" w:sz="4" w:space="0" w:color="00457E"/>
              <w:right w:val="single" w:sz="4" w:space="0" w:color="00457E"/>
            </w:tcBorders>
          </w:tcPr>
          <w:p w14:paraId="5A4CA673" w14:textId="77777777" w:rsidR="00BB3BB0" w:rsidRPr="00A06AD1" w:rsidRDefault="00BB3BB0" w:rsidP="00BB3BB0">
            <w:pPr>
              <w:rPr>
                <w:rFonts w:ascii="Garamond" w:hAnsi="Garamond" w:cstheme="minorHAnsi"/>
                <w:sz w:val="16"/>
                <w:szCs w:val="16"/>
                <w:lang w:val="it-IT"/>
              </w:rPr>
            </w:pPr>
          </w:p>
        </w:tc>
        <w:tc>
          <w:tcPr>
            <w:tcW w:w="4677" w:type="dxa"/>
            <w:tcBorders>
              <w:left w:val="single" w:sz="4" w:space="0" w:color="00457E"/>
              <w:right w:val="single" w:sz="4" w:space="0" w:color="00457E"/>
            </w:tcBorders>
          </w:tcPr>
          <w:p w14:paraId="499A5DD9" w14:textId="77777777" w:rsidR="00BB3BB0" w:rsidRPr="00A06AD1" w:rsidRDefault="00BB3BB0" w:rsidP="00BB3BB0">
            <w:pPr>
              <w:rPr>
                <w:rFonts w:ascii="Garamond" w:hAnsi="Garamond" w:cstheme="minorHAnsi"/>
                <w:sz w:val="16"/>
                <w:szCs w:val="16"/>
                <w:lang w:val="it-IT"/>
              </w:rPr>
            </w:pPr>
          </w:p>
        </w:tc>
        <w:tc>
          <w:tcPr>
            <w:tcW w:w="1134" w:type="dxa"/>
            <w:tcBorders>
              <w:top w:val="single" w:sz="4" w:space="0" w:color="00457E"/>
              <w:left w:val="single" w:sz="4" w:space="0" w:color="00457E"/>
              <w:bottom w:val="single" w:sz="4" w:space="0" w:color="00457E"/>
              <w:right w:val="single" w:sz="4" w:space="0" w:color="00457E"/>
            </w:tcBorders>
          </w:tcPr>
          <w:p w14:paraId="420F2007" w14:textId="77777777" w:rsidR="00BB3BB0" w:rsidRPr="00A06AD1" w:rsidRDefault="00BB3BB0" w:rsidP="00BB3BB0">
            <w:pPr>
              <w:rPr>
                <w:rFonts w:ascii="Garamond" w:hAnsi="Garamond" w:cstheme="minorHAnsi"/>
                <w:sz w:val="16"/>
                <w:szCs w:val="16"/>
                <w:lang w:val="it-IT"/>
              </w:rPr>
            </w:pPr>
          </w:p>
        </w:tc>
        <w:tc>
          <w:tcPr>
            <w:tcW w:w="1944" w:type="dxa"/>
            <w:gridSpan w:val="2"/>
            <w:tcBorders>
              <w:top w:val="single" w:sz="4" w:space="0" w:color="00457E"/>
              <w:left w:val="single" w:sz="4" w:space="0" w:color="00457E"/>
              <w:bottom w:val="single" w:sz="4" w:space="0" w:color="00457E"/>
              <w:right w:val="single" w:sz="4" w:space="0" w:color="00457E"/>
            </w:tcBorders>
          </w:tcPr>
          <w:p w14:paraId="594C9059" w14:textId="77777777" w:rsidR="00BB3BB0" w:rsidRPr="00A06AD1" w:rsidRDefault="00BB3BB0" w:rsidP="00BB3BB0">
            <w:pPr>
              <w:rPr>
                <w:rFonts w:ascii="Garamond" w:hAnsi="Garamond" w:cstheme="minorHAnsi"/>
                <w:sz w:val="16"/>
                <w:szCs w:val="16"/>
                <w:lang w:val="it-IT"/>
              </w:rPr>
            </w:pPr>
          </w:p>
        </w:tc>
      </w:tr>
      <w:tr w:rsidR="00EE1A66" w:rsidRPr="00366F3C" w14:paraId="3E7F6DB4" w14:textId="77777777" w:rsidTr="00316065">
        <w:trPr>
          <w:trHeight w:hRule="exact" w:val="977"/>
          <w:jc w:val="center"/>
        </w:trPr>
        <w:tc>
          <w:tcPr>
            <w:tcW w:w="566" w:type="dxa"/>
            <w:tcBorders>
              <w:top w:val="single" w:sz="4" w:space="0" w:color="00457E"/>
              <w:left w:val="single" w:sz="4" w:space="0" w:color="00457E"/>
              <w:bottom w:val="single" w:sz="4" w:space="0" w:color="00457E"/>
              <w:right w:val="single" w:sz="4" w:space="0" w:color="00457E"/>
            </w:tcBorders>
          </w:tcPr>
          <w:p w14:paraId="69D36D46" w14:textId="0E73C474" w:rsidR="00BB3BB0" w:rsidRPr="00A06AD1" w:rsidRDefault="00BB3BB0" w:rsidP="00316065">
            <w:pPr>
              <w:spacing w:after="0"/>
              <w:jc w:val="center"/>
              <w:rPr>
                <w:rFonts w:ascii="Garamond" w:hAnsi="Garamond" w:cstheme="minorHAnsi"/>
                <w:sz w:val="12"/>
                <w:szCs w:val="12"/>
              </w:rPr>
            </w:pPr>
            <w:r w:rsidRPr="00A06AD1">
              <w:rPr>
                <w:rFonts w:ascii="Garamond" w:eastAsia="Arial" w:hAnsi="Garamond" w:cstheme="minorHAnsi"/>
                <w:sz w:val="18"/>
                <w:szCs w:val="18"/>
              </w:rPr>
              <w:t>.14</w:t>
            </w:r>
          </w:p>
        </w:tc>
        <w:tc>
          <w:tcPr>
            <w:tcW w:w="5629" w:type="dxa"/>
            <w:tcBorders>
              <w:top w:val="single" w:sz="4" w:space="0" w:color="00457E"/>
              <w:left w:val="single" w:sz="4" w:space="0" w:color="00457E"/>
              <w:bottom w:val="single" w:sz="4" w:space="0" w:color="00457E"/>
              <w:right w:val="single" w:sz="4" w:space="0" w:color="00457E"/>
            </w:tcBorders>
          </w:tcPr>
          <w:p w14:paraId="6F14167B" w14:textId="65ED1E36" w:rsidR="00BB3BB0" w:rsidRPr="00A06AD1" w:rsidRDefault="00D15894" w:rsidP="00D15894">
            <w:pPr>
              <w:spacing w:after="0" w:line="218" w:lineRule="exact"/>
              <w:ind w:left="105" w:right="238"/>
              <w:jc w:val="both"/>
              <w:rPr>
                <w:rFonts w:ascii="Garamond" w:hAnsi="Garamond" w:cstheme="minorHAnsi"/>
                <w:i/>
                <w:iCs/>
                <w:sz w:val="12"/>
                <w:szCs w:val="12"/>
                <w:lang w:val="it-IT"/>
              </w:rPr>
            </w:pPr>
            <w:r w:rsidRPr="00A06AD1">
              <w:rPr>
                <w:rFonts w:ascii="Garamond" w:eastAsia="Calibri" w:hAnsi="Garamond" w:cs="Calibri"/>
                <w:sz w:val="18"/>
                <w:szCs w:val="18"/>
                <w:lang w:val="it-IT"/>
              </w:rPr>
              <w:t>D</w:t>
            </w:r>
            <w:r w:rsidRPr="00A06AD1">
              <w:rPr>
                <w:rFonts w:ascii="Garamond" w:eastAsia="Calibri" w:hAnsi="Garamond" w:cs="Calibri"/>
                <w:spacing w:val="-1"/>
                <w:sz w:val="18"/>
                <w:szCs w:val="18"/>
                <w:lang w:val="it-IT"/>
              </w:rPr>
              <w:t>i</w:t>
            </w:r>
            <w:r w:rsidRPr="00A06AD1">
              <w:rPr>
                <w:rFonts w:ascii="Garamond" w:eastAsia="Calibri" w:hAnsi="Garamond" w:cs="Calibri"/>
                <w:sz w:val="18"/>
                <w:szCs w:val="18"/>
                <w:lang w:val="it-IT"/>
              </w:rPr>
              <w:t>m</w:t>
            </w:r>
            <w:r w:rsidRPr="00A06AD1">
              <w:rPr>
                <w:rFonts w:ascii="Garamond" w:eastAsia="Calibri" w:hAnsi="Garamond" w:cs="Calibri"/>
                <w:spacing w:val="1"/>
                <w:sz w:val="18"/>
                <w:szCs w:val="18"/>
                <w:lang w:val="it-IT"/>
              </w:rPr>
              <w:t>o</w:t>
            </w:r>
            <w:r w:rsidRPr="00A06AD1">
              <w:rPr>
                <w:rFonts w:ascii="Garamond" w:eastAsia="Calibri" w:hAnsi="Garamond" w:cs="Calibri"/>
                <w:spacing w:val="-1"/>
                <w:sz w:val="18"/>
                <w:szCs w:val="18"/>
                <w:lang w:val="it-IT"/>
              </w:rPr>
              <w:t>s</w:t>
            </w:r>
            <w:r w:rsidRPr="00A06AD1">
              <w:rPr>
                <w:rFonts w:ascii="Garamond" w:eastAsia="Calibri" w:hAnsi="Garamond" w:cs="Calibri"/>
                <w:sz w:val="18"/>
                <w:szCs w:val="18"/>
                <w:lang w:val="it-IT"/>
              </w:rPr>
              <w:t>tra</w:t>
            </w:r>
            <w:r w:rsidRPr="00A06AD1">
              <w:rPr>
                <w:rFonts w:ascii="Garamond" w:eastAsia="Calibri" w:hAnsi="Garamond" w:cs="Calibri"/>
                <w:spacing w:val="-3"/>
                <w:sz w:val="18"/>
                <w:szCs w:val="18"/>
                <w:lang w:val="it-IT"/>
              </w:rPr>
              <w:t xml:space="preserve"> </w:t>
            </w:r>
            <w:r w:rsidRPr="00A06AD1">
              <w:rPr>
                <w:rFonts w:ascii="Garamond" w:eastAsia="Calibri" w:hAnsi="Garamond" w:cs="Calibri"/>
                <w:spacing w:val="-1"/>
                <w:sz w:val="18"/>
                <w:szCs w:val="18"/>
                <w:lang w:val="it-IT"/>
              </w:rPr>
              <w:t>i</w:t>
            </w:r>
            <w:r w:rsidRPr="00A06AD1">
              <w:rPr>
                <w:rFonts w:ascii="Garamond" w:eastAsia="Calibri" w:hAnsi="Garamond" w:cs="Calibri"/>
                <w:sz w:val="18"/>
                <w:szCs w:val="18"/>
                <w:lang w:val="it-IT"/>
              </w:rPr>
              <w:t xml:space="preserve">l </w:t>
            </w:r>
            <w:r w:rsidRPr="00A06AD1">
              <w:rPr>
                <w:rFonts w:ascii="Garamond" w:eastAsia="Calibri" w:hAnsi="Garamond" w:cs="Calibri"/>
                <w:spacing w:val="-1"/>
                <w:sz w:val="18"/>
                <w:szCs w:val="18"/>
                <w:lang w:val="it-IT"/>
              </w:rPr>
              <w:t>si</w:t>
            </w:r>
            <w:r w:rsidRPr="00A06AD1">
              <w:rPr>
                <w:rFonts w:ascii="Garamond" w:eastAsia="Calibri" w:hAnsi="Garamond" w:cs="Calibri"/>
                <w:spacing w:val="1"/>
                <w:sz w:val="18"/>
                <w:szCs w:val="18"/>
                <w:lang w:val="it-IT"/>
              </w:rPr>
              <w:t>cu</w:t>
            </w:r>
            <w:r w:rsidRPr="00A06AD1">
              <w:rPr>
                <w:rFonts w:ascii="Garamond" w:eastAsia="Calibri" w:hAnsi="Garamond" w:cs="Calibri"/>
                <w:sz w:val="18"/>
                <w:szCs w:val="18"/>
                <w:lang w:val="it-IT"/>
              </w:rPr>
              <w:t>ro ma</w:t>
            </w:r>
            <w:r w:rsidRPr="00A06AD1">
              <w:rPr>
                <w:rFonts w:ascii="Garamond" w:eastAsia="Calibri" w:hAnsi="Garamond" w:cs="Calibri"/>
                <w:spacing w:val="-1"/>
                <w:sz w:val="18"/>
                <w:szCs w:val="18"/>
                <w:lang w:val="it-IT"/>
              </w:rPr>
              <w:t>neggi</w:t>
            </w:r>
            <w:r w:rsidRPr="00A06AD1">
              <w:rPr>
                <w:rFonts w:ascii="Garamond" w:eastAsia="Calibri" w:hAnsi="Garamond" w:cs="Calibri"/>
                <w:sz w:val="18"/>
                <w:szCs w:val="18"/>
                <w:lang w:val="it-IT"/>
              </w:rPr>
              <w:t>o</w:t>
            </w:r>
            <w:r w:rsidRPr="00A06AD1">
              <w:rPr>
                <w:rFonts w:ascii="Garamond" w:eastAsia="Calibri" w:hAnsi="Garamond" w:cs="Calibri"/>
                <w:spacing w:val="-3"/>
                <w:sz w:val="18"/>
                <w:szCs w:val="18"/>
                <w:lang w:val="it-IT"/>
              </w:rPr>
              <w:t xml:space="preserve"> </w:t>
            </w:r>
            <w:r w:rsidRPr="00A06AD1">
              <w:rPr>
                <w:rFonts w:ascii="Garamond" w:eastAsia="Calibri" w:hAnsi="Garamond" w:cs="Calibri"/>
                <w:spacing w:val="1"/>
                <w:sz w:val="18"/>
                <w:szCs w:val="18"/>
                <w:lang w:val="it-IT"/>
              </w:rPr>
              <w:t>d</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i</w:t>
            </w:r>
            <w:r w:rsidRPr="00A06AD1">
              <w:rPr>
                <w:rFonts w:ascii="Garamond" w:eastAsia="Calibri" w:hAnsi="Garamond" w:cs="Calibri"/>
                <w:spacing w:val="-1"/>
                <w:sz w:val="18"/>
                <w:szCs w:val="18"/>
                <w:lang w:val="it-IT"/>
              </w:rPr>
              <w:t xml:space="preserve"> </w:t>
            </w:r>
            <w:r w:rsidRPr="00A06AD1">
              <w:rPr>
                <w:rFonts w:ascii="Garamond" w:eastAsia="Calibri" w:hAnsi="Garamond" w:cs="Calibri"/>
                <w:spacing w:val="3"/>
                <w:sz w:val="18"/>
                <w:szCs w:val="18"/>
                <w:lang w:val="it-IT"/>
              </w:rPr>
              <w:t>c</w:t>
            </w:r>
            <w:r w:rsidRPr="00A06AD1">
              <w:rPr>
                <w:rFonts w:ascii="Garamond" w:eastAsia="Calibri" w:hAnsi="Garamond" w:cs="Calibri"/>
                <w:sz w:val="18"/>
                <w:szCs w:val="18"/>
                <w:lang w:val="it-IT"/>
              </w:rPr>
              <w:t>av</w:t>
            </w:r>
            <w:r w:rsidRPr="00A06AD1">
              <w:rPr>
                <w:rFonts w:ascii="Garamond" w:eastAsia="Calibri" w:hAnsi="Garamond" w:cs="Calibri"/>
                <w:spacing w:val="-1"/>
                <w:sz w:val="18"/>
                <w:szCs w:val="18"/>
                <w:lang w:val="it-IT"/>
              </w:rPr>
              <w:t>i</w:t>
            </w:r>
            <w:r w:rsidRPr="00A06AD1">
              <w:rPr>
                <w:rFonts w:ascii="Garamond" w:eastAsia="Calibri" w:hAnsi="Garamond" w:cs="Calibri"/>
                <w:sz w:val="18"/>
                <w:szCs w:val="18"/>
                <w:lang w:val="it-IT"/>
              </w:rPr>
              <w:t>,</w:t>
            </w:r>
            <w:r w:rsidRPr="00A06AD1">
              <w:rPr>
                <w:rFonts w:ascii="Garamond" w:eastAsia="Calibri" w:hAnsi="Garamond" w:cs="Calibri"/>
                <w:spacing w:val="-1"/>
                <w:sz w:val="18"/>
                <w:szCs w:val="18"/>
                <w:lang w:val="it-IT"/>
              </w:rPr>
              <w:t xml:space="preserve"> </w:t>
            </w:r>
            <w:r w:rsidRPr="00A06AD1">
              <w:rPr>
                <w:rFonts w:ascii="Garamond" w:eastAsia="Calibri" w:hAnsi="Garamond" w:cs="Calibri"/>
                <w:spacing w:val="1"/>
                <w:sz w:val="18"/>
                <w:szCs w:val="18"/>
                <w:lang w:val="it-IT"/>
              </w:rPr>
              <w:t>co</w:t>
            </w:r>
            <w:r w:rsidRPr="00A06AD1">
              <w:rPr>
                <w:rFonts w:ascii="Garamond" w:eastAsia="Calibri" w:hAnsi="Garamond" w:cs="Calibri"/>
                <w:sz w:val="18"/>
                <w:szCs w:val="18"/>
                <w:lang w:val="it-IT"/>
              </w:rPr>
              <w:t>n</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p</w:t>
            </w:r>
            <w:r w:rsidRPr="00A06AD1">
              <w:rPr>
                <w:rFonts w:ascii="Garamond" w:eastAsia="Calibri" w:hAnsi="Garamond" w:cs="Calibri"/>
                <w:sz w:val="18"/>
                <w:szCs w:val="18"/>
                <w:lang w:val="it-IT"/>
              </w:rPr>
              <w:t>art</w:t>
            </w:r>
            <w:r w:rsidRPr="00A06AD1">
              <w:rPr>
                <w:rFonts w:ascii="Garamond" w:eastAsia="Calibri" w:hAnsi="Garamond" w:cs="Calibri"/>
                <w:spacing w:val="-1"/>
                <w:sz w:val="18"/>
                <w:szCs w:val="18"/>
                <w:lang w:val="it-IT"/>
              </w:rPr>
              <w:t>i</w:t>
            </w:r>
            <w:r w:rsidRPr="00A06AD1">
              <w:rPr>
                <w:rFonts w:ascii="Garamond" w:eastAsia="Calibri" w:hAnsi="Garamond" w:cs="Calibri"/>
                <w:spacing w:val="1"/>
                <w:sz w:val="18"/>
                <w:szCs w:val="18"/>
                <w:lang w:val="it-IT"/>
              </w:rPr>
              <w:t>co</w:t>
            </w:r>
            <w:r w:rsidRPr="00A06AD1">
              <w:rPr>
                <w:rFonts w:ascii="Garamond" w:eastAsia="Calibri" w:hAnsi="Garamond" w:cs="Calibri"/>
                <w:spacing w:val="-1"/>
                <w:sz w:val="18"/>
                <w:szCs w:val="18"/>
                <w:lang w:val="it-IT"/>
              </w:rPr>
              <w:t>l</w:t>
            </w:r>
            <w:r w:rsidRPr="00A06AD1">
              <w:rPr>
                <w:rFonts w:ascii="Garamond" w:eastAsia="Calibri" w:hAnsi="Garamond" w:cs="Calibri"/>
                <w:sz w:val="18"/>
                <w:szCs w:val="18"/>
                <w:lang w:val="it-IT"/>
              </w:rPr>
              <w:t>are att</w:t>
            </w:r>
            <w:r w:rsidRPr="00A06AD1">
              <w:rPr>
                <w:rFonts w:ascii="Garamond" w:eastAsia="Calibri" w:hAnsi="Garamond" w:cs="Calibri"/>
                <w:spacing w:val="-1"/>
                <w:sz w:val="18"/>
                <w:szCs w:val="18"/>
                <w:lang w:val="it-IT"/>
              </w:rPr>
              <w:t>en</w:t>
            </w:r>
            <w:r w:rsidRPr="00A06AD1">
              <w:rPr>
                <w:rFonts w:ascii="Garamond" w:eastAsia="Calibri" w:hAnsi="Garamond" w:cs="Calibri"/>
                <w:spacing w:val="1"/>
                <w:sz w:val="18"/>
                <w:szCs w:val="18"/>
                <w:lang w:val="it-IT"/>
              </w:rPr>
              <w:t>z</w:t>
            </w:r>
            <w:r w:rsidRPr="00A06AD1">
              <w:rPr>
                <w:rFonts w:ascii="Garamond" w:eastAsia="Calibri" w:hAnsi="Garamond" w:cs="Calibri"/>
                <w:spacing w:val="-1"/>
                <w:sz w:val="18"/>
                <w:szCs w:val="18"/>
                <w:lang w:val="it-IT"/>
              </w:rPr>
              <w:t>i</w:t>
            </w:r>
            <w:r w:rsidRPr="00A06AD1">
              <w:rPr>
                <w:rFonts w:ascii="Garamond" w:eastAsia="Calibri" w:hAnsi="Garamond" w:cs="Calibri"/>
                <w:spacing w:val="1"/>
                <w:sz w:val="18"/>
                <w:szCs w:val="18"/>
                <w:lang w:val="it-IT"/>
              </w:rPr>
              <w:t>o</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e</w:t>
            </w:r>
            <w:r w:rsidRPr="00A06AD1">
              <w:rPr>
                <w:rFonts w:ascii="Garamond" w:eastAsia="Calibri" w:hAnsi="Garamond" w:cs="Calibri"/>
                <w:spacing w:val="-4"/>
                <w:sz w:val="18"/>
                <w:szCs w:val="18"/>
                <w:lang w:val="it-IT"/>
              </w:rPr>
              <w:t xml:space="preserve"> </w:t>
            </w:r>
            <w:r w:rsidRPr="00A06AD1">
              <w:rPr>
                <w:rFonts w:ascii="Garamond" w:eastAsia="Calibri" w:hAnsi="Garamond" w:cs="Calibri"/>
                <w:sz w:val="18"/>
                <w:szCs w:val="18"/>
                <w:lang w:val="it-IT"/>
              </w:rPr>
              <w:t xml:space="preserve">a </w:t>
            </w:r>
            <w:r w:rsidRPr="00A06AD1">
              <w:rPr>
                <w:rFonts w:ascii="Garamond" w:eastAsia="Calibri" w:hAnsi="Garamond" w:cs="Calibri"/>
                <w:spacing w:val="1"/>
                <w:sz w:val="18"/>
                <w:szCs w:val="18"/>
                <w:lang w:val="it-IT"/>
              </w:rPr>
              <w:t>q</w:t>
            </w:r>
            <w:r w:rsidRPr="00A06AD1">
              <w:rPr>
                <w:rFonts w:ascii="Garamond" w:eastAsia="Calibri" w:hAnsi="Garamond" w:cs="Calibri"/>
                <w:spacing w:val="-1"/>
                <w:sz w:val="18"/>
                <w:szCs w:val="18"/>
                <w:lang w:val="it-IT"/>
              </w:rPr>
              <w:t>uel</w:t>
            </w:r>
            <w:r w:rsidRPr="00A06AD1">
              <w:rPr>
                <w:rFonts w:ascii="Garamond" w:eastAsia="Calibri" w:hAnsi="Garamond" w:cs="Calibri"/>
                <w:spacing w:val="2"/>
                <w:sz w:val="18"/>
                <w:szCs w:val="18"/>
                <w:lang w:val="it-IT"/>
              </w:rPr>
              <w:t>l</w:t>
            </w:r>
            <w:r w:rsidRPr="00A06AD1">
              <w:rPr>
                <w:rFonts w:ascii="Garamond" w:eastAsia="Calibri" w:hAnsi="Garamond" w:cs="Calibri"/>
                <w:sz w:val="18"/>
                <w:szCs w:val="18"/>
                <w:lang w:val="it-IT"/>
              </w:rPr>
              <w:t>i</w:t>
            </w:r>
            <w:r w:rsidRPr="00A06AD1">
              <w:rPr>
                <w:rFonts w:ascii="Garamond" w:eastAsia="Calibri" w:hAnsi="Garamond" w:cs="Calibri"/>
                <w:spacing w:val="-1"/>
                <w:sz w:val="18"/>
                <w:szCs w:val="18"/>
                <w:lang w:val="it-IT"/>
              </w:rPr>
              <w:t xml:space="preserve"> i</w:t>
            </w:r>
            <w:r w:rsidRPr="00A06AD1">
              <w:rPr>
                <w:rFonts w:ascii="Garamond" w:eastAsia="Calibri" w:hAnsi="Garamond" w:cs="Calibri"/>
                <w:sz w:val="18"/>
                <w:szCs w:val="18"/>
                <w:lang w:val="it-IT"/>
              </w:rPr>
              <w:t>n</w:t>
            </w:r>
            <w:r w:rsidRPr="00A06AD1">
              <w:rPr>
                <w:rFonts w:ascii="Garamond" w:eastAsia="Calibri" w:hAnsi="Garamond" w:cs="Calibri"/>
                <w:spacing w:val="-1"/>
                <w:sz w:val="18"/>
                <w:szCs w:val="18"/>
                <w:lang w:val="it-IT"/>
              </w:rPr>
              <w:t xml:space="preserve"> </w:t>
            </w:r>
            <w:r w:rsidRPr="00A06AD1">
              <w:rPr>
                <w:rFonts w:ascii="Garamond" w:eastAsia="Calibri" w:hAnsi="Garamond" w:cs="Calibri"/>
                <w:sz w:val="18"/>
                <w:szCs w:val="18"/>
                <w:lang w:val="it-IT"/>
              </w:rPr>
              <w:t>f</w:t>
            </w:r>
            <w:r w:rsidRPr="00A06AD1">
              <w:rPr>
                <w:rFonts w:ascii="Garamond" w:eastAsia="Calibri" w:hAnsi="Garamond" w:cs="Calibri"/>
                <w:spacing w:val="2"/>
                <w:sz w:val="18"/>
                <w:szCs w:val="18"/>
                <w:lang w:val="it-IT"/>
              </w:rPr>
              <w:t>i</w:t>
            </w:r>
            <w:r w:rsidRPr="00A06AD1">
              <w:rPr>
                <w:rFonts w:ascii="Garamond" w:eastAsia="Calibri" w:hAnsi="Garamond" w:cs="Calibri"/>
                <w:spacing w:val="-1"/>
                <w:sz w:val="18"/>
                <w:szCs w:val="18"/>
                <w:lang w:val="it-IT"/>
              </w:rPr>
              <w:t>b</w:t>
            </w:r>
            <w:r w:rsidRPr="00A06AD1">
              <w:rPr>
                <w:rFonts w:ascii="Garamond" w:eastAsia="Calibri" w:hAnsi="Garamond" w:cs="Calibri"/>
                <w:sz w:val="18"/>
                <w:szCs w:val="18"/>
                <w:lang w:val="it-IT"/>
              </w:rPr>
              <w:t>ra</w:t>
            </w:r>
            <w:r w:rsidRPr="00A06AD1">
              <w:rPr>
                <w:rFonts w:ascii="Garamond" w:eastAsia="Calibri" w:hAnsi="Garamond" w:cs="Calibri"/>
                <w:spacing w:val="-1"/>
                <w:sz w:val="18"/>
                <w:szCs w:val="18"/>
                <w:lang w:val="it-IT"/>
              </w:rPr>
              <w:t xml:space="preserve"> s</w:t>
            </w:r>
            <w:r w:rsidRPr="00A06AD1">
              <w:rPr>
                <w:rFonts w:ascii="Garamond" w:eastAsia="Calibri" w:hAnsi="Garamond" w:cs="Calibri"/>
                <w:spacing w:val="2"/>
                <w:sz w:val="18"/>
                <w:szCs w:val="18"/>
                <w:lang w:val="it-IT"/>
              </w:rPr>
              <w:t>i</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t</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t</w:t>
            </w:r>
            <w:r w:rsidRPr="00A06AD1">
              <w:rPr>
                <w:rFonts w:ascii="Garamond" w:eastAsia="Calibri" w:hAnsi="Garamond" w:cs="Calibri"/>
                <w:spacing w:val="2"/>
                <w:sz w:val="18"/>
                <w:szCs w:val="18"/>
                <w:lang w:val="it-IT"/>
              </w:rPr>
              <w:t>i</w:t>
            </w:r>
            <w:r w:rsidRPr="00A06AD1">
              <w:rPr>
                <w:rFonts w:ascii="Garamond" w:eastAsia="Calibri" w:hAnsi="Garamond" w:cs="Calibri"/>
                <w:spacing w:val="1"/>
                <w:sz w:val="18"/>
                <w:szCs w:val="18"/>
                <w:lang w:val="it-IT"/>
              </w:rPr>
              <w:t>c</w:t>
            </w:r>
            <w:r w:rsidRPr="00A06AD1">
              <w:rPr>
                <w:rFonts w:ascii="Garamond" w:eastAsia="Calibri" w:hAnsi="Garamond" w:cs="Calibri"/>
                <w:sz w:val="18"/>
                <w:szCs w:val="18"/>
                <w:lang w:val="it-IT"/>
              </w:rPr>
              <w:t>a</w:t>
            </w:r>
            <w:r w:rsidRPr="00A06AD1">
              <w:rPr>
                <w:rFonts w:ascii="Garamond" w:eastAsia="Calibri" w:hAnsi="Garamond" w:cs="Calibri"/>
                <w:spacing w:val="-3"/>
                <w:sz w:val="18"/>
                <w:szCs w:val="18"/>
                <w:lang w:val="it-IT"/>
              </w:rPr>
              <w:t xml:space="preserve"> </w:t>
            </w:r>
            <w:r w:rsidRPr="00A06AD1">
              <w:rPr>
                <w:rFonts w:ascii="Garamond" w:eastAsia="Calibri" w:hAnsi="Garamond" w:cs="Calibri"/>
                <w:sz w:val="18"/>
                <w:szCs w:val="18"/>
                <w:lang w:val="it-IT"/>
              </w:rPr>
              <w:t>e</w:t>
            </w:r>
            <w:r w:rsidRPr="00A06AD1">
              <w:rPr>
                <w:rFonts w:ascii="Garamond" w:eastAsia="Calibri" w:hAnsi="Garamond" w:cs="Calibri"/>
                <w:spacing w:val="-2"/>
                <w:sz w:val="18"/>
                <w:szCs w:val="18"/>
                <w:lang w:val="it-IT"/>
              </w:rPr>
              <w:t xml:space="preserve"> </w:t>
            </w:r>
            <w:r w:rsidRPr="00A06AD1">
              <w:rPr>
                <w:rFonts w:ascii="Garamond" w:eastAsia="Calibri" w:hAnsi="Garamond" w:cs="Calibri"/>
                <w:sz w:val="18"/>
                <w:szCs w:val="18"/>
                <w:lang w:val="it-IT"/>
              </w:rPr>
              <w:t>i v</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rr</w:t>
            </w:r>
            <w:r w:rsidRPr="00A06AD1">
              <w:rPr>
                <w:rFonts w:ascii="Garamond" w:eastAsia="Calibri" w:hAnsi="Garamond" w:cs="Calibri"/>
                <w:spacing w:val="-1"/>
                <w:sz w:val="18"/>
                <w:szCs w:val="18"/>
                <w:lang w:val="it-IT"/>
              </w:rPr>
              <w:t>i</w:t>
            </w:r>
            <w:r w:rsidRPr="00A06AD1">
              <w:rPr>
                <w:rFonts w:ascii="Garamond" w:eastAsia="Calibri" w:hAnsi="Garamond" w:cs="Calibri"/>
                <w:spacing w:val="1"/>
                <w:sz w:val="18"/>
                <w:szCs w:val="18"/>
                <w:lang w:val="it-IT"/>
              </w:rPr>
              <w:t>c</w:t>
            </w:r>
            <w:r w:rsidRPr="00A06AD1">
              <w:rPr>
                <w:rFonts w:ascii="Garamond" w:eastAsia="Calibri" w:hAnsi="Garamond" w:cs="Calibri"/>
                <w:spacing w:val="-1"/>
                <w:sz w:val="18"/>
                <w:szCs w:val="18"/>
                <w:lang w:val="it-IT"/>
              </w:rPr>
              <w:t>ell</w:t>
            </w:r>
            <w:r w:rsidRPr="00A06AD1">
              <w:rPr>
                <w:rFonts w:ascii="Garamond" w:eastAsia="Calibri" w:hAnsi="Garamond" w:cs="Calibri"/>
                <w:sz w:val="18"/>
                <w:szCs w:val="18"/>
                <w:lang w:val="it-IT"/>
              </w:rPr>
              <w:t>i</w:t>
            </w:r>
            <w:r w:rsidRPr="00A06AD1">
              <w:rPr>
                <w:rFonts w:ascii="Garamond" w:eastAsia="Calibri" w:hAnsi="Garamond" w:cs="Calibri"/>
                <w:spacing w:val="-5"/>
                <w:sz w:val="18"/>
                <w:szCs w:val="18"/>
                <w:lang w:val="it-IT"/>
              </w:rPr>
              <w:t xml:space="preserve"> </w:t>
            </w:r>
            <w:r w:rsidRPr="00A06AD1">
              <w:rPr>
                <w:rFonts w:ascii="Garamond" w:eastAsia="Calibri" w:hAnsi="Garamond" w:cs="Calibri"/>
                <w:spacing w:val="3"/>
                <w:sz w:val="18"/>
                <w:szCs w:val="18"/>
                <w:lang w:val="it-IT"/>
              </w:rPr>
              <w:t>a</w:t>
            </w:r>
            <w:r w:rsidRPr="00A06AD1">
              <w:rPr>
                <w:rFonts w:ascii="Garamond" w:eastAsia="Calibri" w:hAnsi="Garamond" w:cs="Calibri"/>
                <w:spacing w:val="-1"/>
                <w:sz w:val="18"/>
                <w:szCs w:val="18"/>
                <w:lang w:val="it-IT"/>
              </w:rPr>
              <w:t>u</w:t>
            </w:r>
            <w:r w:rsidRPr="00A06AD1">
              <w:rPr>
                <w:rFonts w:ascii="Garamond" w:eastAsia="Calibri" w:hAnsi="Garamond" w:cs="Calibri"/>
                <w:sz w:val="18"/>
                <w:szCs w:val="18"/>
                <w:lang w:val="it-IT"/>
              </w:rPr>
              <w:t xml:space="preserve">to </w:t>
            </w:r>
            <w:r w:rsidRPr="00A06AD1">
              <w:rPr>
                <w:rFonts w:ascii="Garamond" w:eastAsia="Calibri" w:hAnsi="Garamond" w:cs="Calibri"/>
                <w:spacing w:val="1"/>
                <w:sz w:val="18"/>
                <w:szCs w:val="18"/>
                <w:lang w:val="it-IT"/>
              </w:rPr>
              <w:t>o</w:t>
            </w:r>
            <w:r w:rsidRPr="00A06AD1">
              <w:rPr>
                <w:rFonts w:ascii="Garamond" w:eastAsia="Calibri" w:hAnsi="Garamond" w:cs="Calibri"/>
                <w:sz w:val="18"/>
                <w:szCs w:val="18"/>
                <w:lang w:val="it-IT"/>
              </w:rPr>
              <w:t>rm</w:t>
            </w:r>
            <w:r w:rsidRPr="00A06AD1">
              <w:rPr>
                <w:rFonts w:ascii="Garamond" w:eastAsia="Calibri" w:hAnsi="Garamond" w:cs="Calibri"/>
                <w:spacing w:val="-1"/>
                <w:sz w:val="18"/>
                <w:szCs w:val="18"/>
                <w:lang w:val="it-IT"/>
              </w:rPr>
              <w:t>egg</w:t>
            </w:r>
            <w:r w:rsidRPr="00A06AD1">
              <w:rPr>
                <w:rFonts w:ascii="Garamond" w:eastAsia="Calibri" w:hAnsi="Garamond" w:cs="Calibri"/>
                <w:sz w:val="18"/>
                <w:szCs w:val="18"/>
                <w:lang w:val="it-IT"/>
              </w:rPr>
              <w:t>ia</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ti</w:t>
            </w:r>
            <w:r w:rsidRPr="00A06AD1">
              <w:rPr>
                <w:rFonts w:ascii="Garamond" w:eastAsia="Arial" w:hAnsi="Garamond" w:cstheme="minorHAnsi"/>
                <w:i/>
                <w:iCs/>
                <w:sz w:val="18"/>
                <w:szCs w:val="18"/>
                <w:lang w:val="it-IT"/>
              </w:rPr>
              <w:t xml:space="preserve"> /</w:t>
            </w:r>
            <w:proofErr w:type="spellStart"/>
            <w:r w:rsidRPr="00A06AD1">
              <w:rPr>
                <w:rFonts w:ascii="Garamond" w:eastAsia="Arial" w:hAnsi="Garamond" w:cstheme="minorHAnsi"/>
                <w:i/>
                <w:iCs/>
                <w:sz w:val="18"/>
                <w:szCs w:val="18"/>
                <w:lang w:val="it-IT"/>
              </w:rPr>
              <w:t>Demonstrate</w:t>
            </w:r>
            <w:proofErr w:type="spellEnd"/>
            <w:r w:rsidRPr="00A06AD1">
              <w:rPr>
                <w:rFonts w:ascii="Garamond" w:eastAsia="Arial" w:hAnsi="Garamond" w:cstheme="minorHAnsi"/>
                <w:i/>
                <w:iCs/>
                <w:sz w:val="18"/>
                <w:szCs w:val="18"/>
                <w:lang w:val="it-IT"/>
              </w:rPr>
              <w:t xml:space="preserve"> </w:t>
            </w:r>
            <w:r w:rsidRPr="00A06AD1">
              <w:rPr>
                <w:rFonts w:ascii="Garamond" w:eastAsia="Arial" w:hAnsi="Garamond" w:cstheme="minorHAnsi"/>
                <w:i/>
                <w:iCs/>
                <w:spacing w:val="1"/>
                <w:sz w:val="18"/>
                <w:szCs w:val="18"/>
                <w:lang w:val="it-IT"/>
              </w:rPr>
              <w:t>safe</w:t>
            </w:r>
            <w:r w:rsidR="00BB3BB0" w:rsidRPr="00A06AD1">
              <w:rPr>
                <w:rFonts w:ascii="Garamond" w:eastAsia="Arial" w:hAnsi="Garamond" w:cstheme="minorHAnsi"/>
                <w:i/>
                <w:iCs/>
                <w:sz w:val="18"/>
                <w:szCs w:val="18"/>
                <w:lang w:val="it-IT"/>
              </w:rPr>
              <w:t xml:space="preserve"> </w:t>
            </w:r>
            <w:proofErr w:type="spellStart"/>
            <w:r w:rsidR="00BB3BB0" w:rsidRPr="00A06AD1">
              <w:rPr>
                <w:rFonts w:ascii="Garamond" w:eastAsia="Arial" w:hAnsi="Garamond" w:cstheme="minorHAnsi"/>
                <w:i/>
                <w:iCs/>
                <w:w w:val="110"/>
                <w:sz w:val="18"/>
                <w:szCs w:val="18"/>
                <w:lang w:val="it-IT"/>
              </w:rPr>
              <w:t>handling</w:t>
            </w:r>
            <w:proofErr w:type="spellEnd"/>
            <w:r w:rsidR="00BB3BB0" w:rsidRPr="00A06AD1">
              <w:rPr>
                <w:rFonts w:ascii="Garamond" w:eastAsia="Arial" w:hAnsi="Garamond" w:cstheme="minorHAnsi"/>
                <w:i/>
                <w:iCs/>
                <w:spacing w:val="-5"/>
                <w:w w:val="110"/>
                <w:sz w:val="18"/>
                <w:szCs w:val="18"/>
                <w:lang w:val="it-IT"/>
              </w:rPr>
              <w:t xml:space="preserve"> </w:t>
            </w:r>
            <w:r w:rsidR="00BB3BB0" w:rsidRPr="00A06AD1">
              <w:rPr>
                <w:rFonts w:ascii="Garamond" w:eastAsia="Arial" w:hAnsi="Garamond" w:cstheme="minorHAnsi"/>
                <w:i/>
                <w:iCs/>
                <w:sz w:val="18"/>
                <w:szCs w:val="18"/>
                <w:lang w:val="it-IT"/>
              </w:rPr>
              <w:t>of</w:t>
            </w:r>
            <w:r w:rsidR="00BB3BB0" w:rsidRPr="00A06AD1">
              <w:rPr>
                <w:rFonts w:ascii="Garamond" w:eastAsia="Arial" w:hAnsi="Garamond" w:cstheme="minorHAnsi"/>
                <w:i/>
                <w:iCs/>
                <w:spacing w:val="29"/>
                <w:sz w:val="18"/>
                <w:szCs w:val="18"/>
                <w:lang w:val="it-IT"/>
              </w:rPr>
              <w:t xml:space="preserve"> </w:t>
            </w:r>
            <w:proofErr w:type="spellStart"/>
            <w:r w:rsidR="00BB3BB0" w:rsidRPr="00A06AD1">
              <w:rPr>
                <w:rFonts w:ascii="Garamond" w:eastAsia="Arial" w:hAnsi="Garamond" w:cstheme="minorHAnsi"/>
                <w:i/>
                <w:iCs/>
                <w:sz w:val="18"/>
                <w:szCs w:val="18"/>
                <w:lang w:val="it-IT"/>
              </w:rPr>
              <w:t>moorings</w:t>
            </w:r>
            <w:proofErr w:type="spellEnd"/>
            <w:r w:rsidR="00BB3BB0" w:rsidRPr="00A06AD1">
              <w:rPr>
                <w:rFonts w:ascii="Garamond" w:eastAsia="Arial" w:hAnsi="Garamond" w:cstheme="minorHAnsi"/>
                <w:i/>
                <w:iCs/>
                <w:sz w:val="18"/>
                <w:szCs w:val="18"/>
                <w:lang w:val="it-IT"/>
              </w:rPr>
              <w:t>,</w:t>
            </w:r>
            <w:r w:rsidR="00BB3BB0" w:rsidRPr="00A06AD1">
              <w:rPr>
                <w:rFonts w:ascii="Garamond" w:eastAsia="Arial" w:hAnsi="Garamond" w:cstheme="minorHAnsi"/>
                <w:i/>
                <w:iCs/>
                <w:spacing w:val="47"/>
                <w:sz w:val="18"/>
                <w:szCs w:val="18"/>
                <w:lang w:val="it-IT"/>
              </w:rPr>
              <w:t xml:space="preserve"> </w:t>
            </w:r>
            <w:r w:rsidRPr="00A06AD1">
              <w:rPr>
                <w:rFonts w:ascii="Garamond" w:eastAsia="Arial" w:hAnsi="Garamond" w:cstheme="minorHAnsi"/>
                <w:i/>
                <w:iCs/>
                <w:sz w:val="18"/>
                <w:szCs w:val="18"/>
                <w:lang w:val="it-IT"/>
              </w:rPr>
              <w:t xml:space="preserve">with </w:t>
            </w:r>
            <w:proofErr w:type="spellStart"/>
            <w:r w:rsidRPr="00A06AD1">
              <w:rPr>
                <w:rFonts w:ascii="Garamond" w:eastAsia="Arial" w:hAnsi="Garamond" w:cstheme="minorHAnsi"/>
                <w:i/>
                <w:iCs/>
                <w:spacing w:val="8"/>
                <w:sz w:val="18"/>
                <w:szCs w:val="18"/>
                <w:lang w:val="it-IT"/>
              </w:rPr>
              <w:t>particular</w:t>
            </w:r>
            <w:proofErr w:type="spellEnd"/>
            <w:r w:rsidR="00BB3BB0" w:rsidRPr="00A06AD1">
              <w:rPr>
                <w:rFonts w:ascii="Garamond" w:eastAsia="Arial" w:hAnsi="Garamond" w:cstheme="minorHAnsi"/>
                <w:i/>
                <w:iCs/>
                <w:w w:val="109"/>
                <w:sz w:val="18"/>
                <w:szCs w:val="18"/>
                <w:lang w:val="it-IT"/>
              </w:rPr>
              <w:t xml:space="preserve"> </w:t>
            </w:r>
            <w:proofErr w:type="spellStart"/>
            <w:r w:rsidR="00BB3BB0" w:rsidRPr="00A06AD1">
              <w:rPr>
                <w:rFonts w:ascii="Garamond" w:eastAsia="Arial" w:hAnsi="Garamond" w:cstheme="minorHAnsi"/>
                <w:i/>
                <w:iCs/>
                <w:sz w:val="18"/>
                <w:szCs w:val="18"/>
                <w:lang w:val="it-IT"/>
              </w:rPr>
              <w:t>reference</w:t>
            </w:r>
            <w:proofErr w:type="spellEnd"/>
            <w:r w:rsidR="00BB3BB0" w:rsidRPr="00A06AD1">
              <w:rPr>
                <w:rFonts w:ascii="Garamond" w:eastAsia="Arial" w:hAnsi="Garamond" w:cstheme="minorHAnsi"/>
                <w:i/>
                <w:iCs/>
                <w:spacing w:val="38"/>
                <w:sz w:val="18"/>
                <w:szCs w:val="18"/>
                <w:lang w:val="it-IT"/>
              </w:rPr>
              <w:t xml:space="preserve"> </w:t>
            </w:r>
            <w:r w:rsidR="00BB3BB0" w:rsidRPr="00A06AD1">
              <w:rPr>
                <w:rFonts w:ascii="Garamond" w:eastAsia="Arial" w:hAnsi="Garamond" w:cstheme="minorHAnsi"/>
                <w:i/>
                <w:iCs/>
                <w:sz w:val="18"/>
                <w:szCs w:val="18"/>
                <w:lang w:val="it-IT"/>
              </w:rPr>
              <w:t>to</w:t>
            </w:r>
            <w:r w:rsidR="00BB3BB0" w:rsidRPr="00A06AD1">
              <w:rPr>
                <w:rFonts w:ascii="Garamond" w:eastAsia="Arial" w:hAnsi="Garamond" w:cstheme="minorHAnsi"/>
                <w:i/>
                <w:iCs/>
                <w:spacing w:val="29"/>
                <w:sz w:val="18"/>
                <w:szCs w:val="18"/>
                <w:lang w:val="it-IT"/>
              </w:rPr>
              <w:t xml:space="preserve"> </w:t>
            </w:r>
            <w:proofErr w:type="spellStart"/>
            <w:r w:rsidR="00BB3BB0" w:rsidRPr="00A06AD1">
              <w:rPr>
                <w:rFonts w:ascii="Garamond" w:eastAsia="Arial" w:hAnsi="Garamond" w:cstheme="minorHAnsi"/>
                <w:i/>
                <w:iCs/>
                <w:sz w:val="18"/>
                <w:szCs w:val="18"/>
                <w:lang w:val="it-IT"/>
              </w:rPr>
              <w:t>synthetic</w:t>
            </w:r>
            <w:proofErr w:type="spellEnd"/>
            <w:r w:rsidR="00BB3BB0" w:rsidRPr="00A06AD1">
              <w:rPr>
                <w:rFonts w:ascii="Garamond" w:eastAsia="Arial" w:hAnsi="Garamond" w:cstheme="minorHAnsi"/>
                <w:i/>
                <w:iCs/>
                <w:spacing w:val="36"/>
                <w:sz w:val="18"/>
                <w:szCs w:val="18"/>
                <w:lang w:val="it-IT"/>
              </w:rPr>
              <w:t xml:space="preserve"> </w:t>
            </w:r>
            <w:r w:rsidR="00BB3BB0" w:rsidRPr="00A06AD1">
              <w:rPr>
                <w:rFonts w:ascii="Garamond" w:eastAsia="Arial" w:hAnsi="Garamond" w:cstheme="minorHAnsi"/>
                <w:i/>
                <w:iCs/>
                <w:sz w:val="18"/>
                <w:szCs w:val="18"/>
                <w:lang w:val="it-IT"/>
              </w:rPr>
              <w:t>fibre</w:t>
            </w:r>
            <w:r w:rsidR="00BB3BB0" w:rsidRPr="00A06AD1">
              <w:rPr>
                <w:rFonts w:ascii="Garamond" w:eastAsia="Arial" w:hAnsi="Garamond" w:cstheme="minorHAnsi"/>
                <w:i/>
                <w:iCs/>
                <w:spacing w:val="49"/>
                <w:sz w:val="18"/>
                <w:szCs w:val="18"/>
                <w:lang w:val="it-IT"/>
              </w:rPr>
              <w:t xml:space="preserve"> </w:t>
            </w:r>
            <w:proofErr w:type="spellStart"/>
            <w:r w:rsidR="00BB3BB0" w:rsidRPr="00A06AD1">
              <w:rPr>
                <w:rFonts w:ascii="Garamond" w:eastAsia="Arial" w:hAnsi="Garamond" w:cstheme="minorHAnsi"/>
                <w:i/>
                <w:iCs/>
                <w:sz w:val="18"/>
                <w:szCs w:val="18"/>
                <w:lang w:val="it-IT"/>
              </w:rPr>
              <w:t>ropes</w:t>
            </w:r>
            <w:proofErr w:type="spellEnd"/>
            <w:r w:rsidR="00BB3BB0" w:rsidRPr="00A06AD1">
              <w:rPr>
                <w:rFonts w:ascii="Garamond" w:eastAsia="Arial" w:hAnsi="Garamond" w:cstheme="minorHAnsi"/>
                <w:i/>
                <w:iCs/>
                <w:spacing w:val="9"/>
                <w:sz w:val="18"/>
                <w:szCs w:val="18"/>
                <w:lang w:val="it-IT"/>
              </w:rPr>
              <w:t xml:space="preserve"> </w:t>
            </w:r>
            <w:r w:rsidR="00BB3BB0" w:rsidRPr="00A06AD1">
              <w:rPr>
                <w:rFonts w:ascii="Garamond" w:eastAsia="Arial" w:hAnsi="Garamond" w:cstheme="minorHAnsi"/>
                <w:i/>
                <w:iCs/>
                <w:sz w:val="18"/>
                <w:szCs w:val="18"/>
                <w:lang w:val="it-IT"/>
              </w:rPr>
              <w:t>and</w:t>
            </w:r>
            <w:r w:rsidR="00BB3BB0" w:rsidRPr="00A06AD1">
              <w:rPr>
                <w:rFonts w:ascii="Garamond" w:eastAsia="Arial" w:hAnsi="Garamond" w:cstheme="minorHAnsi"/>
                <w:i/>
                <w:iCs/>
                <w:spacing w:val="18"/>
                <w:sz w:val="18"/>
                <w:szCs w:val="18"/>
                <w:lang w:val="it-IT"/>
              </w:rPr>
              <w:t xml:space="preserve"> </w:t>
            </w:r>
            <w:r w:rsidR="00BB3BB0" w:rsidRPr="00A06AD1">
              <w:rPr>
                <w:rFonts w:ascii="Garamond" w:eastAsia="Arial" w:hAnsi="Garamond" w:cstheme="minorHAnsi"/>
                <w:i/>
                <w:iCs/>
                <w:w w:val="106"/>
                <w:sz w:val="18"/>
                <w:szCs w:val="18"/>
                <w:lang w:val="it-IT"/>
              </w:rPr>
              <w:t>self-</w:t>
            </w:r>
            <w:proofErr w:type="spellStart"/>
            <w:r w:rsidR="00BB3BB0" w:rsidRPr="00A06AD1">
              <w:rPr>
                <w:rFonts w:ascii="Garamond" w:eastAsia="Arial" w:hAnsi="Garamond" w:cstheme="minorHAnsi"/>
                <w:i/>
                <w:iCs/>
                <w:w w:val="106"/>
                <w:sz w:val="18"/>
                <w:szCs w:val="18"/>
                <w:lang w:val="it-IT"/>
              </w:rPr>
              <w:t>tensioning</w:t>
            </w:r>
            <w:proofErr w:type="spellEnd"/>
            <w:r w:rsidR="00BB3BB0" w:rsidRPr="00A06AD1">
              <w:rPr>
                <w:rFonts w:ascii="Garamond" w:eastAsia="Arial" w:hAnsi="Garamond" w:cstheme="minorHAnsi"/>
                <w:i/>
                <w:iCs/>
                <w:w w:val="106"/>
                <w:sz w:val="18"/>
                <w:szCs w:val="18"/>
                <w:lang w:val="it-IT"/>
              </w:rPr>
              <w:t xml:space="preserve"> </w:t>
            </w:r>
            <w:r w:rsidR="00BB3BB0" w:rsidRPr="00A06AD1">
              <w:rPr>
                <w:rFonts w:ascii="Garamond" w:eastAsia="Arial" w:hAnsi="Garamond" w:cstheme="minorHAnsi"/>
                <w:i/>
                <w:iCs/>
                <w:w w:val="103"/>
                <w:sz w:val="18"/>
                <w:szCs w:val="18"/>
                <w:lang w:val="it-IT"/>
              </w:rPr>
              <w:t>winches</w:t>
            </w:r>
          </w:p>
        </w:tc>
        <w:tc>
          <w:tcPr>
            <w:tcW w:w="750" w:type="dxa"/>
            <w:tcBorders>
              <w:top w:val="single" w:sz="4" w:space="0" w:color="00457E"/>
              <w:left w:val="single" w:sz="4" w:space="0" w:color="00457E"/>
              <w:bottom w:val="single" w:sz="4" w:space="0" w:color="00457E"/>
              <w:right w:val="single" w:sz="4" w:space="0" w:color="00457E"/>
            </w:tcBorders>
          </w:tcPr>
          <w:p w14:paraId="70AF56C8" w14:textId="77777777" w:rsidR="00BB3BB0" w:rsidRPr="00A06AD1" w:rsidRDefault="00BB3BB0" w:rsidP="00BB3BB0">
            <w:pPr>
              <w:rPr>
                <w:rFonts w:ascii="Garamond" w:hAnsi="Garamond" w:cstheme="minorHAnsi"/>
                <w:sz w:val="16"/>
                <w:szCs w:val="16"/>
                <w:lang w:val="it-IT"/>
              </w:rPr>
            </w:pPr>
          </w:p>
        </w:tc>
        <w:tc>
          <w:tcPr>
            <w:tcW w:w="1135" w:type="dxa"/>
            <w:gridSpan w:val="2"/>
            <w:tcBorders>
              <w:top w:val="single" w:sz="4" w:space="0" w:color="00457E"/>
              <w:left w:val="single" w:sz="4" w:space="0" w:color="00457E"/>
              <w:bottom w:val="single" w:sz="4" w:space="0" w:color="00457E"/>
              <w:right w:val="single" w:sz="4" w:space="0" w:color="00457E"/>
            </w:tcBorders>
          </w:tcPr>
          <w:p w14:paraId="11A1184A" w14:textId="77777777" w:rsidR="00BB3BB0" w:rsidRPr="00A06AD1" w:rsidRDefault="00BB3BB0" w:rsidP="00BB3BB0">
            <w:pPr>
              <w:rPr>
                <w:rFonts w:ascii="Garamond" w:hAnsi="Garamond" w:cstheme="minorHAnsi"/>
                <w:sz w:val="16"/>
                <w:szCs w:val="16"/>
                <w:lang w:val="it-IT"/>
              </w:rPr>
            </w:pPr>
          </w:p>
        </w:tc>
        <w:tc>
          <w:tcPr>
            <w:tcW w:w="4677" w:type="dxa"/>
            <w:tcBorders>
              <w:left w:val="single" w:sz="4" w:space="0" w:color="00457E"/>
              <w:right w:val="single" w:sz="4" w:space="0" w:color="00457E"/>
            </w:tcBorders>
          </w:tcPr>
          <w:p w14:paraId="6C2D9C6E" w14:textId="77777777" w:rsidR="00BB3BB0" w:rsidRPr="00A06AD1" w:rsidRDefault="00BB3BB0" w:rsidP="00BB3BB0">
            <w:pPr>
              <w:rPr>
                <w:rFonts w:ascii="Garamond" w:hAnsi="Garamond" w:cstheme="minorHAnsi"/>
                <w:sz w:val="16"/>
                <w:szCs w:val="16"/>
                <w:lang w:val="it-IT"/>
              </w:rPr>
            </w:pPr>
          </w:p>
        </w:tc>
        <w:tc>
          <w:tcPr>
            <w:tcW w:w="1134" w:type="dxa"/>
            <w:tcBorders>
              <w:top w:val="single" w:sz="4" w:space="0" w:color="00457E"/>
              <w:left w:val="single" w:sz="4" w:space="0" w:color="00457E"/>
              <w:bottom w:val="single" w:sz="4" w:space="0" w:color="00457E"/>
              <w:right w:val="single" w:sz="4" w:space="0" w:color="00457E"/>
            </w:tcBorders>
          </w:tcPr>
          <w:p w14:paraId="2CD72817" w14:textId="77777777" w:rsidR="00BB3BB0" w:rsidRPr="00A06AD1" w:rsidRDefault="00BB3BB0" w:rsidP="00BB3BB0">
            <w:pPr>
              <w:rPr>
                <w:rFonts w:ascii="Garamond" w:hAnsi="Garamond" w:cstheme="minorHAnsi"/>
                <w:sz w:val="16"/>
                <w:szCs w:val="16"/>
                <w:lang w:val="it-IT"/>
              </w:rPr>
            </w:pPr>
          </w:p>
        </w:tc>
        <w:tc>
          <w:tcPr>
            <w:tcW w:w="1944" w:type="dxa"/>
            <w:gridSpan w:val="2"/>
            <w:tcBorders>
              <w:top w:val="single" w:sz="4" w:space="0" w:color="00457E"/>
              <w:left w:val="single" w:sz="4" w:space="0" w:color="00457E"/>
              <w:bottom w:val="single" w:sz="4" w:space="0" w:color="00457E"/>
              <w:right w:val="single" w:sz="4" w:space="0" w:color="00457E"/>
            </w:tcBorders>
          </w:tcPr>
          <w:p w14:paraId="5529C535" w14:textId="77777777" w:rsidR="00BB3BB0" w:rsidRPr="00A06AD1" w:rsidRDefault="00BB3BB0" w:rsidP="00BB3BB0">
            <w:pPr>
              <w:rPr>
                <w:rFonts w:ascii="Garamond" w:hAnsi="Garamond" w:cstheme="minorHAnsi"/>
                <w:sz w:val="16"/>
                <w:szCs w:val="16"/>
                <w:lang w:val="it-IT"/>
              </w:rPr>
            </w:pPr>
          </w:p>
        </w:tc>
      </w:tr>
      <w:tr w:rsidR="00EE1A66" w:rsidRPr="00366F3C" w14:paraId="1AC9401E" w14:textId="77777777" w:rsidTr="00316065">
        <w:trPr>
          <w:trHeight w:hRule="exact" w:val="722"/>
          <w:jc w:val="center"/>
        </w:trPr>
        <w:tc>
          <w:tcPr>
            <w:tcW w:w="566" w:type="dxa"/>
            <w:tcBorders>
              <w:top w:val="single" w:sz="4" w:space="0" w:color="00457E"/>
              <w:left w:val="single" w:sz="4" w:space="0" w:color="00457E"/>
              <w:bottom w:val="single" w:sz="4" w:space="0" w:color="00457E"/>
              <w:right w:val="single" w:sz="4" w:space="0" w:color="00457E"/>
            </w:tcBorders>
          </w:tcPr>
          <w:p w14:paraId="39A05800" w14:textId="77777777" w:rsidR="00BB3BB0" w:rsidRPr="00A06AD1" w:rsidRDefault="00BB3BB0" w:rsidP="00316065">
            <w:pPr>
              <w:spacing w:before="5" w:after="0"/>
              <w:jc w:val="center"/>
              <w:rPr>
                <w:rFonts w:ascii="Garamond" w:hAnsi="Garamond" w:cstheme="minorHAnsi"/>
                <w:sz w:val="19"/>
                <w:szCs w:val="19"/>
                <w:lang w:val="it-IT"/>
              </w:rPr>
            </w:pPr>
          </w:p>
          <w:p w14:paraId="575CC806" w14:textId="7A4C4B98" w:rsidR="00BB3BB0" w:rsidRPr="00A06AD1" w:rsidRDefault="00BB3BB0" w:rsidP="00316065">
            <w:pPr>
              <w:spacing w:after="0"/>
              <w:jc w:val="center"/>
              <w:rPr>
                <w:rFonts w:ascii="Garamond" w:hAnsi="Garamond" w:cstheme="minorHAnsi"/>
                <w:sz w:val="12"/>
                <w:szCs w:val="12"/>
              </w:rPr>
            </w:pPr>
            <w:r w:rsidRPr="00A06AD1">
              <w:rPr>
                <w:rFonts w:ascii="Garamond" w:eastAsia="Arial" w:hAnsi="Garamond" w:cstheme="minorHAnsi"/>
                <w:sz w:val="18"/>
                <w:szCs w:val="18"/>
              </w:rPr>
              <w:t>.15</w:t>
            </w:r>
          </w:p>
        </w:tc>
        <w:tc>
          <w:tcPr>
            <w:tcW w:w="5629" w:type="dxa"/>
            <w:tcBorders>
              <w:top w:val="single" w:sz="4" w:space="0" w:color="00457E"/>
              <w:left w:val="single" w:sz="4" w:space="0" w:color="00457E"/>
              <w:bottom w:val="single" w:sz="4" w:space="0" w:color="00457E"/>
              <w:right w:val="single" w:sz="4" w:space="0" w:color="00457E"/>
            </w:tcBorders>
          </w:tcPr>
          <w:p w14:paraId="1D7267B9" w14:textId="0CAAF477" w:rsidR="00BB3BB0" w:rsidRPr="00A06AD1" w:rsidRDefault="00D15894" w:rsidP="00D15894">
            <w:pPr>
              <w:spacing w:after="0" w:line="218" w:lineRule="exact"/>
              <w:ind w:left="105" w:right="238"/>
              <w:jc w:val="both"/>
              <w:rPr>
                <w:rFonts w:ascii="Garamond" w:hAnsi="Garamond" w:cstheme="minorHAnsi"/>
                <w:i/>
                <w:iCs/>
                <w:sz w:val="12"/>
                <w:szCs w:val="12"/>
                <w:lang w:val="it-IT"/>
              </w:rPr>
            </w:pPr>
            <w:r w:rsidRPr="00A06AD1">
              <w:rPr>
                <w:rFonts w:ascii="Garamond" w:eastAsia="Calibri" w:hAnsi="Garamond" w:cs="Calibri"/>
                <w:sz w:val="18"/>
                <w:szCs w:val="18"/>
                <w:lang w:val="it-IT"/>
              </w:rPr>
              <w:t>Dim</w:t>
            </w:r>
            <w:r w:rsidRPr="00A06AD1">
              <w:rPr>
                <w:rFonts w:ascii="Garamond" w:eastAsia="Calibri" w:hAnsi="Garamond" w:cs="Calibri"/>
                <w:spacing w:val="1"/>
                <w:sz w:val="18"/>
                <w:szCs w:val="18"/>
                <w:lang w:val="it-IT"/>
              </w:rPr>
              <w:t>o</w:t>
            </w:r>
            <w:r w:rsidRPr="00A06AD1">
              <w:rPr>
                <w:rFonts w:ascii="Garamond" w:eastAsia="Calibri" w:hAnsi="Garamond" w:cs="Calibri"/>
                <w:spacing w:val="-1"/>
                <w:sz w:val="18"/>
                <w:szCs w:val="18"/>
                <w:lang w:val="it-IT"/>
              </w:rPr>
              <w:t>s</w:t>
            </w:r>
            <w:r w:rsidRPr="00A06AD1">
              <w:rPr>
                <w:rFonts w:ascii="Garamond" w:eastAsia="Calibri" w:hAnsi="Garamond" w:cs="Calibri"/>
                <w:sz w:val="18"/>
                <w:szCs w:val="18"/>
                <w:lang w:val="it-IT"/>
              </w:rPr>
              <w:t>tra</w:t>
            </w:r>
            <w:r w:rsidRPr="00A06AD1">
              <w:rPr>
                <w:rFonts w:ascii="Garamond" w:eastAsia="Calibri" w:hAnsi="Garamond" w:cs="Calibri"/>
                <w:spacing w:val="-2"/>
                <w:sz w:val="18"/>
                <w:szCs w:val="18"/>
                <w:lang w:val="it-IT"/>
              </w:rPr>
              <w:t xml:space="preserve"> </w:t>
            </w:r>
            <w:r w:rsidRPr="00A06AD1">
              <w:rPr>
                <w:rFonts w:ascii="Garamond" w:eastAsia="Calibri" w:hAnsi="Garamond" w:cs="Calibri"/>
                <w:sz w:val="18"/>
                <w:szCs w:val="18"/>
                <w:lang w:val="it-IT"/>
              </w:rPr>
              <w:t xml:space="preserve">la </w:t>
            </w:r>
            <w:r w:rsidRPr="00A06AD1">
              <w:rPr>
                <w:rFonts w:ascii="Garamond" w:eastAsia="Calibri" w:hAnsi="Garamond" w:cs="Calibri"/>
                <w:spacing w:val="-1"/>
                <w:sz w:val="18"/>
                <w:szCs w:val="18"/>
                <w:lang w:val="it-IT"/>
              </w:rPr>
              <w:t>p</w:t>
            </w:r>
            <w:r w:rsidRPr="00A06AD1">
              <w:rPr>
                <w:rFonts w:ascii="Garamond" w:eastAsia="Calibri" w:hAnsi="Garamond" w:cs="Calibri"/>
                <w:sz w:val="18"/>
                <w:szCs w:val="18"/>
                <w:lang w:val="it-IT"/>
              </w:rPr>
              <w:t>r</w:t>
            </w:r>
            <w:r w:rsidRPr="00A06AD1">
              <w:rPr>
                <w:rFonts w:ascii="Garamond" w:eastAsia="Calibri" w:hAnsi="Garamond" w:cs="Calibri"/>
                <w:spacing w:val="1"/>
                <w:sz w:val="18"/>
                <w:szCs w:val="18"/>
                <w:lang w:val="it-IT"/>
              </w:rPr>
              <w:t>oc</w:t>
            </w:r>
            <w:r w:rsidRPr="00A06AD1">
              <w:rPr>
                <w:rFonts w:ascii="Garamond" w:eastAsia="Calibri" w:hAnsi="Garamond" w:cs="Calibri"/>
                <w:spacing w:val="-1"/>
                <w:sz w:val="18"/>
                <w:szCs w:val="18"/>
                <w:lang w:val="it-IT"/>
              </w:rPr>
              <w:t>ed</w:t>
            </w:r>
            <w:r w:rsidRPr="00A06AD1">
              <w:rPr>
                <w:rFonts w:ascii="Garamond" w:eastAsia="Calibri" w:hAnsi="Garamond" w:cs="Calibri"/>
                <w:spacing w:val="1"/>
                <w:sz w:val="18"/>
                <w:szCs w:val="18"/>
                <w:lang w:val="it-IT"/>
              </w:rPr>
              <w:t>u</w:t>
            </w:r>
            <w:r w:rsidRPr="00A06AD1">
              <w:rPr>
                <w:rFonts w:ascii="Garamond" w:eastAsia="Calibri" w:hAnsi="Garamond" w:cs="Calibri"/>
                <w:sz w:val="18"/>
                <w:szCs w:val="18"/>
                <w:lang w:val="it-IT"/>
              </w:rPr>
              <w:t>ra</w:t>
            </w:r>
            <w:r w:rsidRPr="00A06AD1">
              <w:rPr>
                <w:rFonts w:ascii="Garamond" w:eastAsia="Calibri" w:hAnsi="Garamond" w:cs="Calibri"/>
                <w:spacing w:val="-5"/>
                <w:sz w:val="18"/>
                <w:szCs w:val="18"/>
                <w:lang w:val="it-IT"/>
              </w:rPr>
              <w:t xml:space="preserve"> </w:t>
            </w:r>
            <w:r w:rsidRPr="00A06AD1">
              <w:rPr>
                <w:rFonts w:ascii="Garamond" w:eastAsia="Calibri" w:hAnsi="Garamond" w:cs="Calibri"/>
                <w:spacing w:val="1"/>
                <w:sz w:val="18"/>
                <w:szCs w:val="18"/>
                <w:lang w:val="it-IT"/>
              </w:rPr>
              <w:t>co</w:t>
            </w:r>
            <w:r w:rsidRPr="00A06AD1">
              <w:rPr>
                <w:rFonts w:ascii="Garamond" w:eastAsia="Calibri" w:hAnsi="Garamond" w:cs="Calibri"/>
                <w:sz w:val="18"/>
                <w:szCs w:val="18"/>
                <w:lang w:val="it-IT"/>
              </w:rPr>
              <w:t>rr</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tta</w:t>
            </w:r>
            <w:r w:rsidRPr="00A06AD1">
              <w:rPr>
                <w:rFonts w:ascii="Garamond" w:eastAsia="Calibri" w:hAnsi="Garamond" w:cs="Calibri"/>
                <w:spacing w:val="-5"/>
                <w:sz w:val="18"/>
                <w:szCs w:val="18"/>
                <w:lang w:val="it-IT"/>
              </w:rPr>
              <w:t xml:space="preserve"> </w:t>
            </w:r>
            <w:r w:rsidRPr="00A06AD1">
              <w:rPr>
                <w:rFonts w:ascii="Garamond" w:eastAsia="Calibri" w:hAnsi="Garamond" w:cs="Calibri"/>
                <w:spacing w:val="1"/>
                <w:sz w:val="18"/>
                <w:szCs w:val="18"/>
                <w:lang w:val="it-IT"/>
              </w:rPr>
              <w:t>p</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r</w:t>
            </w:r>
            <w:r w:rsidRPr="00A06AD1">
              <w:rPr>
                <w:rFonts w:ascii="Garamond" w:eastAsia="Calibri" w:hAnsi="Garamond" w:cs="Calibri"/>
                <w:spacing w:val="-2"/>
                <w:sz w:val="18"/>
                <w:szCs w:val="18"/>
                <w:lang w:val="it-IT"/>
              </w:rPr>
              <w:t xml:space="preserve"> </w:t>
            </w:r>
            <w:r w:rsidRPr="00A06AD1">
              <w:rPr>
                <w:rFonts w:ascii="Garamond" w:eastAsia="Calibri" w:hAnsi="Garamond" w:cs="Calibri"/>
                <w:sz w:val="18"/>
                <w:szCs w:val="18"/>
                <w:lang w:val="it-IT"/>
              </w:rPr>
              <w:t>il</w:t>
            </w:r>
            <w:r w:rsidRPr="00A06AD1">
              <w:rPr>
                <w:rFonts w:ascii="Garamond" w:eastAsia="Calibri" w:hAnsi="Garamond" w:cs="Calibri"/>
                <w:spacing w:val="-1"/>
                <w:sz w:val="18"/>
                <w:szCs w:val="18"/>
                <w:lang w:val="it-IT"/>
              </w:rPr>
              <w:t xml:space="preserve"> </w:t>
            </w:r>
            <w:r w:rsidRPr="00A06AD1">
              <w:rPr>
                <w:rFonts w:ascii="Garamond" w:eastAsia="Calibri" w:hAnsi="Garamond" w:cs="Calibri"/>
                <w:sz w:val="18"/>
                <w:szCs w:val="18"/>
                <w:lang w:val="it-IT"/>
              </w:rPr>
              <w:t>r</w:t>
            </w:r>
            <w:r w:rsidRPr="00A06AD1">
              <w:rPr>
                <w:rFonts w:ascii="Garamond" w:eastAsia="Calibri" w:hAnsi="Garamond" w:cs="Calibri"/>
                <w:spacing w:val="-1"/>
                <w:sz w:val="18"/>
                <w:szCs w:val="18"/>
                <w:lang w:val="it-IT"/>
              </w:rPr>
              <w:t>i</w:t>
            </w:r>
            <w:r w:rsidRPr="00A06AD1">
              <w:rPr>
                <w:rFonts w:ascii="Garamond" w:eastAsia="Calibri" w:hAnsi="Garamond" w:cs="Calibri"/>
                <w:spacing w:val="2"/>
                <w:sz w:val="18"/>
                <w:szCs w:val="18"/>
                <w:lang w:val="it-IT"/>
              </w:rPr>
              <w:t>l</w:t>
            </w:r>
            <w:r w:rsidRPr="00A06AD1">
              <w:rPr>
                <w:rFonts w:ascii="Garamond" w:eastAsia="Calibri" w:hAnsi="Garamond" w:cs="Calibri"/>
                <w:spacing w:val="-1"/>
                <w:sz w:val="18"/>
                <w:szCs w:val="18"/>
                <w:lang w:val="it-IT"/>
              </w:rPr>
              <w:t>ie</w:t>
            </w:r>
            <w:r w:rsidRPr="00A06AD1">
              <w:rPr>
                <w:rFonts w:ascii="Garamond" w:eastAsia="Calibri" w:hAnsi="Garamond" w:cs="Calibri"/>
                <w:sz w:val="18"/>
                <w:szCs w:val="18"/>
                <w:lang w:val="it-IT"/>
              </w:rPr>
              <w:t>vo</w:t>
            </w:r>
            <w:r w:rsidRPr="00A06AD1">
              <w:rPr>
                <w:rFonts w:ascii="Garamond" w:eastAsia="Calibri" w:hAnsi="Garamond" w:cs="Calibri"/>
                <w:spacing w:val="-1"/>
                <w:sz w:val="18"/>
                <w:szCs w:val="18"/>
                <w:lang w:val="it-IT"/>
              </w:rPr>
              <w:t xml:space="preserve"> </w:t>
            </w:r>
            <w:r w:rsidRPr="00A06AD1">
              <w:rPr>
                <w:rFonts w:ascii="Garamond" w:eastAsia="Calibri" w:hAnsi="Garamond" w:cs="Calibri"/>
                <w:sz w:val="18"/>
                <w:szCs w:val="18"/>
                <w:lang w:val="it-IT"/>
              </w:rPr>
              <w:t>e</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l</w:t>
            </w:r>
            <w:r w:rsidRPr="00A06AD1">
              <w:rPr>
                <w:rFonts w:ascii="Garamond" w:eastAsia="Calibri" w:hAnsi="Garamond" w:cs="Calibri"/>
                <w:sz w:val="18"/>
                <w:szCs w:val="18"/>
                <w:lang w:val="it-IT"/>
              </w:rPr>
              <w:t xml:space="preserve">a </w:t>
            </w:r>
            <w:r w:rsidRPr="00A06AD1">
              <w:rPr>
                <w:rFonts w:ascii="Garamond" w:eastAsia="Calibri" w:hAnsi="Garamond" w:cs="Calibri"/>
                <w:spacing w:val="1"/>
                <w:sz w:val="18"/>
                <w:szCs w:val="18"/>
                <w:lang w:val="it-IT"/>
              </w:rPr>
              <w:t>c</w:t>
            </w:r>
            <w:r w:rsidRPr="00A06AD1">
              <w:rPr>
                <w:rFonts w:ascii="Garamond" w:eastAsia="Calibri" w:hAnsi="Garamond" w:cs="Calibri"/>
                <w:spacing w:val="-1"/>
                <w:sz w:val="18"/>
                <w:szCs w:val="18"/>
                <w:lang w:val="it-IT"/>
              </w:rPr>
              <w:t>es</w:t>
            </w:r>
            <w:r w:rsidRPr="00A06AD1">
              <w:rPr>
                <w:rFonts w:ascii="Garamond" w:eastAsia="Calibri" w:hAnsi="Garamond" w:cs="Calibri"/>
                <w:spacing w:val="2"/>
                <w:sz w:val="18"/>
                <w:szCs w:val="18"/>
                <w:lang w:val="it-IT"/>
              </w:rPr>
              <w:t>s</w:t>
            </w:r>
            <w:r w:rsidRPr="00A06AD1">
              <w:rPr>
                <w:rFonts w:ascii="Garamond" w:eastAsia="Calibri" w:hAnsi="Garamond" w:cs="Calibri"/>
                <w:spacing w:val="-1"/>
                <w:sz w:val="18"/>
                <w:szCs w:val="18"/>
                <w:lang w:val="it-IT"/>
              </w:rPr>
              <w:t>i</w:t>
            </w:r>
            <w:r w:rsidRPr="00A06AD1">
              <w:rPr>
                <w:rFonts w:ascii="Garamond" w:eastAsia="Calibri" w:hAnsi="Garamond" w:cs="Calibri"/>
                <w:spacing w:val="1"/>
                <w:sz w:val="18"/>
                <w:szCs w:val="18"/>
                <w:lang w:val="it-IT"/>
              </w:rPr>
              <w:t>o</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e</w:t>
            </w:r>
            <w:r w:rsidRPr="00A06AD1">
              <w:rPr>
                <w:rFonts w:ascii="Garamond" w:eastAsia="Calibri" w:hAnsi="Garamond" w:cs="Calibri"/>
                <w:spacing w:val="-4"/>
                <w:sz w:val="18"/>
                <w:szCs w:val="18"/>
                <w:lang w:val="it-IT"/>
              </w:rPr>
              <w:t xml:space="preserve"> </w:t>
            </w:r>
            <w:r w:rsidRPr="00A06AD1">
              <w:rPr>
                <w:rFonts w:ascii="Garamond" w:eastAsia="Calibri" w:hAnsi="Garamond" w:cs="Calibri"/>
                <w:spacing w:val="-1"/>
                <w:sz w:val="18"/>
                <w:szCs w:val="18"/>
                <w:lang w:val="it-IT"/>
              </w:rPr>
              <w:t>d</w:t>
            </w:r>
            <w:r w:rsidRPr="00A06AD1">
              <w:rPr>
                <w:rFonts w:ascii="Garamond" w:eastAsia="Calibri" w:hAnsi="Garamond" w:cs="Calibri"/>
                <w:sz w:val="18"/>
                <w:szCs w:val="18"/>
                <w:lang w:val="it-IT"/>
              </w:rPr>
              <w:t xml:space="preserve">i </w:t>
            </w:r>
            <w:r w:rsidRPr="00A06AD1">
              <w:rPr>
                <w:rFonts w:ascii="Garamond" w:eastAsia="Calibri" w:hAnsi="Garamond" w:cs="Calibri"/>
                <w:spacing w:val="-1"/>
                <w:sz w:val="18"/>
                <w:szCs w:val="18"/>
                <w:lang w:val="it-IT"/>
              </w:rPr>
              <w:t>un</w:t>
            </w:r>
            <w:r w:rsidRPr="00A06AD1">
              <w:rPr>
                <w:rFonts w:ascii="Garamond" w:eastAsia="Calibri" w:hAnsi="Garamond" w:cs="Calibri"/>
                <w:sz w:val="18"/>
                <w:szCs w:val="18"/>
                <w:lang w:val="it-IT"/>
              </w:rPr>
              <w:t xml:space="preserve">a </w:t>
            </w:r>
            <w:r w:rsidRPr="00A06AD1">
              <w:rPr>
                <w:rFonts w:ascii="Garamond" w:eastAsia="Calibri" w:hAnsi="Garamond" w:cs="Calibri"/>
                <w:spacing w:val="-1"/>
                <w:sz w:val="18"/>
                <w:szCs w:val="18"/>
                <w:lang w:val="it-IT"/>
              </w:rPr>
              <w:t>gu</w:t>
            </w:r>
            <w:r w:rsidRPr="00A06AD1">
              <w:rPr>
                <w:rFonts w:ascii="Garamond" w:eastAsia="Calibri" w:hAnsi="Garamond" w:cs="Calibri"/>
                <w:sz w:val="18"/>
                <w:szCs w:val="18"/>
                <w:lang w:val="it-IT"/>
              </w:rPr>
              <w:t>a</w:t>
            </w:r>
            <w:r w:rsidRPr="00A06AD1">
              <w:rPr>
                <w:rFonts w:ascii="Garamond" w:eastAsia="Calibri" w:hAnsi="Garamond" w:cs="Calibri"/>
                <w:spacing w:val="2"/>
                <w:sz w:val="18"/>
                <w:szCs w:val="18"/>
                <w:lang w:val="it-IT"/>
              </w:rPr>
              <w:t>r</w:t>
            </w:r>
            <w:r w:rsidRPr="00A06AD1">
              <w:rPr>
                <w:rFonts w:ascii="Garamond" w:eastAsia="Calibri" w:hAnsi="Garamond" w:cs="Calibri"/>
                <w:spacing w:val="-1"/>
                <w:sz w:val="18"/>
                <w:szCs w:val="18"/>
                <w:lang w:val="it-IT"/>
              </w:rPr>
              <w:t>di</w:t>
            </w:r>
            <w:r w:rsidRPr="00A06AD1">
              <w:rPr>
                <w:rFonts w:ascii="Garamond" w:eastAsia="Calibri" w:hAnsi="Garamond" w:cs="Calibri"/>
                <w:sz w:val="18"/>
                <w:szCs w:val="18"/>
                <w:lang w:val="it-IT"/>
              </w:rPr>
              <w:t>a</w:t>
            </w:r>
            <w:r w:rsidRPr="00A06AD1">
              <w:rPr>
                <w:rFonts w:ascii="Garamond" w:eastAsia="Arial" w:hAnsi="Garamond" w:cstheme="minorHAnsi"/>
                <w:i/>
                <w:iCs/>
                <w:sz w:val="18"/>
                <w:szCs w:val="18"/>
                <w:lang w:val="it-IT"/>
              </w:rPr>
              <w:t xml:space="preserve"> /</w:t>
            </w:r>
            <w:proofErr w:type="spellStart"/>
            <w:r w:rsidRPr="00A06AD1">
              <w:rPr>
                <w:rFonts w:ascii="Garamond" w:eastAsia="Arial" w:hAnsi="Garamond" w:cstheme="minorHAnsi"/>
                <w:i/>
                <w:iCs/>
                <w:sz w:val="18"/>
                <w:szCs w:val="18"/>
                <w:lang w:val="it-IT"/>
              </w:rPr>
              <w:t>Demonstrate</w:t>
            </w:r>
            <w:proofErr w:type="spellEnd"/>
            <w:r w:rsidRPr="00A06AD1">
              <w:rPr>
                <w:rFonts w:ascii="Garamond" w:eastAsia="Arial" w:hAnsi="Garamond" w:cstheme="minorHAnsi"/>
                <w:i/>
                <w:iCs/>
                <w:sz w:val="18"/>
                <w:szCs w:val="18"/>
                <w:lang w:val="it-IT"/>
              </w:rPr>
              <w:t xml:space="preserve"> </w:t>
            </w:r>
            <w:r w:rsidRPr="00A06AD1">
              <w:rPr>
                <w:rFonts w:ascii="Garamond" w:eastAsia="Arial" w:hAnsi="Garamond" w:cstheme="minorHAnsi"/>
                <w:i/>
                <w:iCs/>
                <w:spacing w:val="1"/>
                <w:sz w:val="18"/>
                <w:szCs w:val="18"/>
                <w:lang w:val="it-IT"/>
              </w:rPr>
              <w:t>the</w:t>
            </w:r>
            <w:r w:rsidR="00BB3BB0" w:rsidRPr="00A06AD1">
              <w:rPr>
                <w:rFonts w:ascii="Garamond" w:eastAsia="Arial" w:hAnsi="Garamond" w:cstheme="minorHAnsi"/>
                <w:i/>
                <w:iCs/>
                <w:spacing w:val="28"/>
                <w:sz w:val="18"/>
                <w:szCs w:val="18"/>
                <w:lang w:val="it-IT"/>
              </w:rPr>
              <w:t xml:space="preserve"> </w:t>
            </w:r>
            <w:proofErr w:type="spellStart"/>
            <w:r w:rsidR="00BB3BB0" w:rsidRPr="00A06AD1">
              <w:rPr>
                <w:rFonts w:ascii="Garamond" w:eastAsia="Arial" w:hAnsi="Garamond" w:cstheme="minorHAnsi"/>
                <w:i/>
                <w:iCs/>
                <w:sz w:val="18"/>
                <w:szCs w:val="18"/>
                <w:lang w:val="it-IT"/>
              </w:rPr>
              <w:t>correct</w:t>
            </w:r>
            <w:proofErr w:type="spellEnd"/>
            <w:r w:rsidR="00BB3BB0" w:rsidRPr="00A06AD1">
              <w:rPr>
                <w:rFonts w:ascii="Garamond" w:eastAsia="Arial" w:hAnsi="Garamond" w:cstheme="minorHAnsi"/>
                <w:i/>
                <w:iCs/>
                <w:spacing w:val="28"/>
                <w:sz w:val="18"/>
                <w:szCs w:val="18"/>
                <w:lang w:val="it-IT"/>
              </w:rPr>
              <w:t xml:space="preserve"> </w:t>
            </w:r>
            <w:r w:rsidR="00BB3BB0" w:rsidRPr="00A06AD1">
              <w:rPr>
                <w:rFonts w:ascii="Garamond" w:eastAsia="Arial" w:hAnsi="Garamond" w:cstheme="minorHAnsi"/>
                <w:i/>
                <w:iCs/>
                <w:sz w:val="18"/>
                <w:szCs w:val="18"/>
                <w:lang w:val="it-IT"/>
              </w:rPr>
              <w:t>procedure</w:t>
            </w:r>
            <w:r w:rsidR="00BB3BB0" w:rsidRPr="00A06AD1">
              <w:rPr>
                <w:rFonts w:ascii="Garamond" w:eastAsia="Arial" w:hAnsi="Garamond" w:cstheme="minorHAnsi"/>
                <w:i/>
                <w:iCs/>
                <w:spacing w:val="49"/>
                <w:sz w:val="18"/>
                <w:szCs w:val="18"/>
                <w:lang w:val="it-IT"/>
              </w:rPr>
              <w:t xml:space="preserve"> </w:t>
            </w:r>
            <w:r w:rsidR="00BB3BB0" w:rsidRPr="00A06AD1">
              <w:rPr>
                <w:rFonts w:ascii="Garamond" w:eastAsia="Arial" w:hAnsi="Garamond" w:cstheme="minorHAnsi"/>
                <w:i/>
                <w:iCs/>
                <w:sz w:val="18"/>
                <w:szCs w:val="18"/>
                <w:lang w:val="it-IT"/>
              </w:rPr>
              <w:t>for</w:t>
            </w:r>
            <w:r w:rsidR="00BB3BB0" w:rsidRPr="00A06AD1">
              <w:rPr>
                <w:rFonts w:ascii="Garamond" w:eastAsia="Arial" w:hAnsi="Garamond" w:cstheme="minorHAnsi"/>
                <w:i/>
                <w:iCs/>
                <w:spacing w:val="40"/>
                <w:sz w:val="18"/>
                <w:szCs w:val="18"/>
                <w:lang w:val="it-IT"/>
              </w:rPr>
              <w:t xml:space="preserve"> </w:t>
            </w:r>
            <w:r w:rsidR="00BB3BB0" w:rsidRPr="00A06AD1">
              <w:rPr>
                <w:rFonts w:ascii="Garamond" w:eastAsia="Arial" w:hAnsi="Garamond" w:cstheme="minorHAnsi"/>
                <w:i/>
                <w:iCs/>
                <w:sz w:val="18"/>
                <w:szCs w:val="18"/>
                <w:lang w:val="it-IT"/>
              </w:rPr>
              <w:t>the</w:t>
            </w:r>
            <w:r w:rsidR="00BB3BB0" w:rsidRPr="00A06AD1">
              <w:rPr>
                <w:rFonts w:ascii="Garamond" w:eastAsia="Arial" w:hAnsi="Garamond" w:cstheme="minorHAnsi"/>
                <w:i/>
                <w:iCs/>
                <w:spacing w:val="28"/>
                <w:sz w:val="18"/>
                <w:szCs w:val="18"/>
                <w:lang w:val="it-IT"/>
              </w:rPr>
              <w:t xml:space="preserve"> </w:t>
            </w:r>
            <w:proofErr w:type="spellStart"/>
            <w:r w:rsidR="00BB3BB0" w:rsidRPr="00A06AD1">
              <w:rPr>
                <w:rFonts w:ascii="Garamond" w:eastAsia="Arial" w:hAnsi="Garamond" w:cstheme="minorHAnsi"/>
                <w:i/>
                <w:iCs/>
                <w:sz w:val="18"/>
                <w:szCs w:val="18"/>
                <w:lang w:val="it-IT"/>
              </w:rPr>
              <w:t>relief</w:t>
            </w:r>
            <w:proofErr w:type="spellEnd"/>
            <w:r w:rsidR="00BB3BB0" w:rsidRPr="00A06AD1">
              <w:rPr>
                <w:rFonts w:ascii="Garamond" w:eastAsia="Arial" w:hAnsi="Garamond" w:cstheme="minorHAnsi"/>
                <w:i/>
                <w:iCs/>
                <w:spacing w:val="47"/>
                <w:sz w:val="18"/>
                <w:szCs w:val="18"/>
                <w:lang w:val="it-IT"/>
              </w:rPr>
              <w:t xml:space="preserve"> </w:t>
            </w:r>
            <w:r w:rsidR="00BB3BB0" w:rsidRPr="00A06AD1">
              <w:rPr>
                <w:rFonts w:ascii="Garamond" w:eastAsia="Arial" w:hAnsi="Garamond" w:cstheme="minorHAnsi"/>
                <w:i/>
                <w:iCs/>
                <w:w w:val="106"/>
                <w:sz w:val="18"/>
                <w:szCs w:val="18"/>
                <w:lang w:val="it-IT"/>
              </w:rPr>
              <w:t xml:space="preserve">and </w:t>
            </w:r>
            <w:proofErr w:type="spellStart"/>
            <w:r w:rsidRPr="00A06AD1">
              <w:rPr>
                <w:rFonts w:ascii="Garamond" w:eastAsia="Arial" w:hAnsi="Garamond" w:cstheme="minorHAnsi"/>
                <w:i/>
                <w:iCs/>
                <w:sz w:val="18"/>
                <w:szCs w:val="18"/>
                <w:lang w:val="it-IT"/>
              </w:rPr>
              <w:t>handing</w:t>
            </w:r>
            <w:proofErr w:type="spellEnd"/>
            <w:r w:rsidRPr="00A06AD1">
              <w:rPr>
                <w:rFonts w:ascii="Garamond" w:eastAsia="Arial" w:hAnsi="Garamond" w:cstheme="minorHAnsi"/>
                <w:i/>
                <w:iCs/>
                <w:sz w:val="18"/>
                <w:szCs w:val="18"/>
                <w:lang w:val="it-IT"/>
              </w:rPr>
              <w:t xml:space="preserve"> </w:t>
            </w:r>
            <w:r w:rsidRPr="00A06AD1">
              <w:rPr>
                <w:rFonts w:ascii="Garamond" w:eastAsia="Arial" w:hAnsi="Garamond" w:cstheme="minorHAnsi"/>
                <w:i/>
                <w:iCs/>
                <w:spacing w:val="8"/>
                <w:sz w:val="18"/>
                <w:szCs w:val="18"/>
                <w:lang w:val="it-IT"/>
              </w:rPr>
              <w:t>over</w:t>
            </w:r>
            <w:r w:rsidR="00BB3BB0" w:rsidRPr="00A06AD1">
              <w:rPr>
                <w:rFonts w:ascii="Garamond" w:eastAsia="Arial" w:hAnsi="Garamond" w:cstheme="minorHAnsi"/>
                <w:i/>
                <w:iCs/>
                <w:spacing w:val="18"/>
                <w:sz w:val="18"/>
                <w:szCs w:val="18"/>
                <w:lang w:val="it-IT"/>
              </w:rPr>
              <w:t xml:space="preserve"> </w:t>
            </w:r>
            <w:r w:rsidR="00BB3BB0" w:rsidRPr="00A06AD1">
              <w:rPr>
                <w:rFonts w:ascii="Garamond" w:eastAsia="Arial" w:hAnsi="Garamond" w:cstheme="minorHAnsi"/>
                <w:i/>
                <w:iCs/>
                <w:sz w:val="18"/>
                <w:szCs w:val="18"/>
                <w:lang w:val="it-IT"/>
              </w:rPr>
              <w:t>of</w:t>
            </w:r>
            <w:r w:rsidR="00BB3BB0" w:rsidRPr="00A06AD1">
              <w:rPr>
                <w:rFonts w:ascii="Garamond" w:eastAsia="Arial" w:hAnsi="Garamond" w:cstheme="minorHAnsi"/>
                <w:i/>
                <w:iCs/>
                <w:spacing w:val="29"/>
                <w:sz w:val="18"/>
                <w:szCs w:val="18"/>
                <w:lang w:val="it-IT"/>
              </w:rPr>
              <w:t xml:space="preserve"> </w:t>
            </w:r>
            <w:r w:rsidR="00BB3BB0" w:rsidRPr="00A06AD1">
              <w:rPr>
                <w:rFonts w:ascii="Garamond" w:eastAsia="Arial" w:hAnsi="Garamond" w:cstheme="minorHAnsi"/>
                <w:i/>
                <w:iCs/>
                <w:sz w:val="18"/>
                <w:szCs w:val="18"/>
                <w:lang w:val="it-IT"/>
              </w:rPr>
              <w:t xml:space="preserve">a </w:t>
            </w:r>
            <w:proofErr w:type="spellStart"/>
            <w:r w:rsidR="00BB3BB0" w:rsidRPr="00A06AD1">
              <w:rPr>
                <w:rFonts w:ascii="Garamond" w:eastAsia="Arial" w:hAnsi="Garamond" w:cstheme="minorHAnsi"/>
                <w:i/>
                <w:iCs/>
                <w:w w:val="108"/>
                <w:sz w:val="18"/>
                <w:szCs w:val="18"/>
                <w:lang w:val="it-IT"/>
              </w:rPr>
              <w:t>watch</w:t>
            </w:r>
            <w:proofErr w:type="spellEnd"/>
          </w:p>
        </w:tc>
        <w:tc>
          <w:tcPr>
            <w:tcW w:w="750" w:type="dxa"/>
            <w:tcBorders>
              <w:top w:val="single" w:sz="4" w:space="0" w:color="00457E"/>
              <w:left w:val="single" w:sz="4" w:space="0" w:color="00457E"/>
              <w:bottom w:val="single" w:sz="4" w:space="0" w:color="00457E"/>
              <w:right w:val="single" w:sz="4" w:space="0" w:color="00457E"/>
            </w:tcBorders>
          </w:tcPr>
          <w:p w14:paraId="4901DA01" w14:textId="77777777" w:rsidR="00BB3BB0" w:rsidRPr="00A06AD1" w:rsidRDefault="00BB3BB0" w:rsidP="00BB3BB0">
            <w:pPr>
              <w:rPr>
                <w:rFonts w:ascii="Garamond" w:hAnsi="Garamond" w:cstheme="minorHAnsi"/>
                <w:sz w:val="16"/>
                <w:szCs w:val="16"/>
                <w:lang w:val="it-IT"/>
              </w:rPr>
            </w:pPr>
          </w:p>
        </w:tc>
        <w:tc>
          <w:tcPr>
            <w:tcW w:w="1135" w:type="dxa"/>
            <w:gridSpan w:val="2"/>
            <w:tcBorders>
              <w:top w:val="single" w:sz="4" w:space="0" w:color="00457E"/>
              <w:left w:val="single" w:sz="4" w:space="0" w:color="00457E"/>
              <w:bottom w:val="single" w:sz="4" w:space="0" w:color="00457E"/>
              <w:right w:val="single" w:sz="4" w:space="0" w:color="00457E"/>
            </w:tcBorders>
          </w:tcPr>
          <w:p w14:paraId="6715423C" w14:textId="77777777" w:rsidR="00BB3BB0" w:rsidRPr="00A06AD1" w:rsidRDefault="00BB3BB0" w:rsidP="00BB3BB0">
            <w:pPr>
              <w:rPr>
                <w:rFonts w:ascii="Garamond" w:hAnsi="Garamond" w:cstheme="minorHAnsi"/>
                <w:sz w:val="16"/>
                <w:szCs w:val="16"/>
                <w:lang w:val="it-IT"/>
              </w:rPr>
            </w:pPr>
          </w:p>
        </w:tc>
        <w:tc>
          <w:tcPr>
            <w:tcW w:w="4677" w:type="dxa"/>
            <w:tcBorders>
              <w:left w:val="single" w:sz="4" w:space="0" w:color="00457E"/>
              <w:right w:val="single" w:sz="4" w:space="0" w:color="00457E"/>
            </w:tcBorders>
          </w:tcPr>
          <w:p w14:paraId="359AEAE3" w14:textId="77777777" w:rsidR="00BB3BB0" w:rsidRPr="00A06AD1" w:rsidRDefault="00BB3BB0" w:rsidP="00BB3BB0">
            <w:pPr>
              <w:rPr>
                <w:rFonts w:ascii="Garamond" w:hAnsi="Garamond" w:cstheme="minorHAnsi"/>
                <w:sz w:val="16"/>
                <w:szCs w:val="16"/>
                <w:lang w:val="it-IT"/>
              </w:rPr>
            </w:pPr>
          </w:p>
        </w:tc>
        <w:tc>
          <w:tcPr>
            <w:tcW w:w="1134" w:type="dxa"/>
            <w:tcBorders>
              <w:top w:val="single" w:sz="4" w:space="0" w:color="00457E"/>
              <w:left w:val="single" w:sz="4" w:space="0" w:color="00457E"/>
              <w:bottom w:val="single" w:sz="4" w:space="0" w:color="00457E"/>
              <w:right w:val="single" w:sz="4" w:space="0" w:color="00457E"/>
            </w:tcBorders>
          </w:tcPr>
          <w:p w14:paraId="1331E04F" w14:textId="77777777" w:rsidR="00BB3BB0" w:rsidRPr="00A06AD1" w:rsidRDefault="00BB3BB0" w:rsidP="00BB3BB0">
            <w:pPr>
              <w:rPr>
                <w:rFonts w:ascii="Garamond" w:hAnsi="Garamond" w:cstheme="minorHAnsi"/>
                <w:sz w:val="16"/>
                <w:szCs w:val="16"/>
                <w:lang w:val="it-IT"/>
              </w:rPr>
            </w:pPr>
          </w:p>
        </w:tc>
        <w:tc>
          <w:tcPr>
            <w:tcW w:w="1944" w:type="dxa"/>
            <w:gridSpan w:val="2"/>
            <w:tcBorders>
              <w:top w:val="single" w:sz="4" w:space="0" w:color="00457E"/>
              <w:left w:val="single" w:sz="4" w:space="0" w:color="00457E"/>
              <w:bottom w:val="single" w:sz="4" w:space="0" w:color="00457E"/>
              <w:right w:val="single" w:sz="4" w:space="0" w:color="00457E"/>
            </w:tcBorders>
          </w:tcPr>
          <w:p w14:paraId="7B76E201" w14:textId="77777777" w:rsidR="00BB3BB0" w:rsidRPr="00A06AD1" w:rsidRDefault="00BB3BB0" w:rsidP="00BB3BB0">
            <w:pPr>
              <w:rPr>
                <w:rFonts w:ascii="Garamond" w:hAnsi="Garamond" w:cstheme="minorHAnsi"/>
                <w:sz w:val="16"/>
                <w:szCs w:val="16"/>
                <w:lang w:val="it-IT"/>
              </w:rPr>
            </w:pPr>
          </w:p>
        </w:tc>
      </w:tr>
      <w:tr w:rsidR="00EE1A66" w:rsidRPr="00A06AD1" w14:paraId="560061E6" w14:textId="77777777" w:rsidTr="00316065">
        <w:trPr>
          <w:trHeight w:hRule="exact" w:val="574"/>
          <w:jc w:val="center"/>
        </w:trPr>
        <w:tc>
          <w:tcPr>
            <w:tcW w:w="566" w:type="dxa"/>
            <w:tcBorders>
              <w:top w:val="single" w:sz="4" w:space="0" w:color="00457E"/>
              <w:left w:val="single" w:sz="4" w:space="0" w:color="00457E"/>
              <w:bottom w:val="single" w:sz="4" w:space="0" w:color="00457E"/>
              <w:right w:val="single" w:sz="4" w:space="0" w:color="00457E"/>
            </w:tcBorders>
          </w:tcPr>
          <w:p w14:paraId="35AD8D33" w14:textId="521C58D8" w:rsidR="00BB3BB0" w:rsidRPr="00A06AD1" w:rsidRDefault="00BB3BB0" w:rsidP="00316065">
            <w:pPr>
              <w:spacing w:before="5" w:after="0"/>
              <w:jc w:val="center"/>
              <w:rPr>
                <w:rFonts w:ascii="Garamond" w:hAnsi="Garamond" w:cstheme="minorHAnsi"/>
                <w:sz w:val="19"/>
                <w:szCs w:val="19"/>
              </w:rPr>
            </w:pPr>
            <w:r w:rsidRPr="00A06AD1">
              <w:rPr>
                <w:rFonts w:ascii="Garamond" w:eastAsia="Arial" w:hAnsi="Garamond" w:cstheme="minorHAnsi"/>
                <w:sz w:val="18"/>
                <w:szCs w:val="18"/>
              </w:rPr>
              <w:t>.16</w:t>
            </w:r>
          </w:p>
        </w:tc>
        <w:tc>
          <w:tcPr>
            <w:tcW w:w="5629" w:type="dxa"/>
            <w:tcBorders>
              <w:top w:val="single" w:sz="4" w:space="0" w:color="00457E"/>
              <w:left w:val="single" w:sz="4" w:space="0" w:color="00457E"/>
              <w:bottom w:val="single" w:sz="4" w:space="0" w:color="00457E"/>
              <w:right w:val="single" w:sz="4" w:space="0" w:color="00457E"/>
            </w:tcBorders>
          </w:tcPr>
          <w:p w14:paraId="5E0EB03F" w14:textId="6F214A65" w:rsidR="00BB3BB0" w:rsidRPr="00A06AD1" w:rsidRDefault="00D15894" w:rsidP="00D15894">
            <w:pPr>
              <w:spacing w:after="0"/>
              <w:ind w:left="142" w:right="96"/>
              <w:jc w:val="both"/>
              <w:rPr>
                <w:rFonts w:ascii="Garamond" w:eastAsia="Arial" w:hAnsi="Garamond" w:cstheme="minorHAnsi"/>
                <w:i/>
                <w:iCs/>
                <w:w w:val="95"/>
                <w:sz w:val="18"/>
                <w:szCs w:val="18"/>
              </w:rPr>
            </w:pPr>
            <w:proofErr w:type="spellStart"/>
            <w:r w:rsidRPr="00A06AD1">
              <w:rPr>
                <w:rFonts w:ascii="Garamond" w:eastAsia="Calibri" w:hAnsi="Garamond" w:cs="Calibri"/>
                <w:spacing w:val="-1"/>
                <w:sz w:val="18"/>
                <w:szCs w:val="18"/>
              </w:rPr>
              <w:t>Aiu</w:t>
            </w:r>
            <w:r w:rsidRPr="00A06AD1">
              <w:rPr>
                <w:rFonts w:ascii="Garamond" w:eastAsia="Calibri" w:hAnsi="Garamond" w:cs="Calibri"/>
                <w:sz w:val="18"/>
                <w:szCs w:val="18"/>
              </w:rPr>
              <w:t>ta</w:t>
            </w:r>
            <w:proofErr w:type="spellEnd"/>
            <w:r w:rsidRPr="00A06AD1">
              <w:rPr>
                <w:rFonts w:ascii="Garamond" w:eastAsia="Calibri" w:hAnsi="Garamond" w:cs="Calibri"/>
                <w:spacing w:val="-1"/>
                <w:sz w:val="18"/>
                <w:szCs w:val="18"/>
              </w:rPr>
              <w:t xml:space="preserve"> </w:t>
            </w:r>
            <w:proofErr w:type="spellStart"/>
            <w:r w:rsidRPr="00A06AD1">
              <w:rPr>
                <w:rFonts w:ascii="Garamond" w:eastAsia="Calibri" w:hAnsi="Garamond" w:cs="Calibri"/>
                <w:spacing w:val="1"/>
                <w:sz w:val="18"/>
                <w:szCs w:val="18"/>
              </w:rPr>
              <w:t>n</w:t>
            </w:r>
            <w:r w:rsidRPr="00A06AD1">
              <w:rPr>
                <w:rFonts w:ascii="Garamond" w:eastAsia="Calibri" w:hAnsi="Garamond" w:cs="Calibri"/>
                <w:spacing w:val="-1"/>
                <w:sz w:val="18"/>
                <w:szCs w:val="18"/>
              </w:rPr>
              <w:t>e</w:t>
            </w:r>
            <w:r w:rsidRPr="00A06AD1">
              <w:rPr>
                <w:rFonts w:ascii="Garamond" w:eastAsia="Calibri" w:hAnsi="Garamond" w:cs="Calibri"/>
                <w:sz w:val="18"/>
                <w:szCs w:val="18"/>
              </w:rPr>
              <w:t>l</w:t>
            </w:r>
            <w:r w:rsidRPr="00A06AD1">
              <w:rPr>
                <w:rFonts w:ascii="Garamond" w:eastAsia="Calibri" w:hAnsi="Garamond" w:cs="Calibri"/>
                <w:spacing w:val="2"/>
                <w:sz w:val="18"/>
                <w:szCs w:val="18"/>
              </w:rPr>
              <w:t>l</w:t>
            </w:r>
            <w:r w:rsidRPr="00A06AD1">
              <w:rPr>
                <w:rFonts w:ascii="Garamond" w:eastAsia="Calibri" w:hAnsi="Garamond" w:cs="Calibri"/>
                <w:sz w:val="18"/>
                <w:szCs w:val="18"/>
              </w:rPr>
              <w:t>e</w:t>
            </w:r>
            <w:proofErr w:type="spellEnd"/>
            <w:r w:rsidRPr="00A06AD1">
              <w:rPr>
                <w:rFonts w:ascii="Garamond" w:eastAsia="Calibri" w:hAnsi="Garamond" w:cs="Calibri"/>
                <w:spacing w:val="-2"/>
                <w:sz w:val="18"/>
                <w:szCs w:val="18"/>
              </w:rPr>
              <w:t xml:space="preserve"> </w:t>
            </w:r>
            <w:proofErr w:type="spellStart"/>
            <w:r w:rsidRPr="00A06AD1">
              <w:rPr>
                <w:rFonts w:ascii="Garamond" w:eastAsia="Calibri" w:hAnsi="Garamond" w:cs="Calibri"/>
                <w:spacing w:val="-1"/>
                <w:sz w:val="18"/>
                <w:szCs w:val="18"/>
              </w:rPr>
              <w:t>gu</w:t>
            </w:r>
            <w:r w:rsidRPr="00A06AD1">
              <w:rPr>
                <w:rFonts w:ascii="Garamond" w:eastAsia="Calibri" w:hAnsi="Garamond" w:cs="Calibri"/>
                <w:sz w:val="18"/>
                <w:szCs w:val="18"/>
              </w:rPr>
              <w:t>a</w:t>
            </w:r>
            <w:r w:rsidRPr="00A06AD1">
              <w:rPr>
                <w:rFonts w:ascii="Garamond" w:eastAsia="Calibri" w:hAnsi="Garamond" w:cs="Calibri"/>
                <w:spacing w:val="2"/>
                <w:sz w:val="18"/>
                <w:szCs w:val="18"/>
              </w:rPr>
              <w:t>r</w:t>
            </w:r>
            <w:r w:rsidRPr="00A06AD1">
              <w:rPr>
                <w:rFonts w:ascii="Garamond" w:eastAsia="Calibri" w:hAnsi="Garamond" w:cs="Calibri"/>
                <w:spacing w:val="-1"/>
                <w:sz w:val="18"/>
                <w:szCs w:val="18"/>
              </w:rPr>
              <w:t>di</w:t>
            </w:r>
            <w:r w:rsidRPr="00A06AD1">
              <w:rPr>
                <w:rFonts w:ascii="Garamond" w:eastAsia="Calibri" w:hAnsi="Garamond" w:cs="Calibri"/>
                <w:sz w:val="18"/>
                <w:szCs w:val="18"/>
              </w:rPr>
              <w:t>e</w:t>
            </w:r>
            <w:proofErr w:type="spellEnd"/>
            <w:r w:rsidRPr="00A06AD1">
              <w:rPr>
                <w:rFonts w:ascii="Garamond" w:eastAsia="Calibri" w:hAnsi="Garamond" w:cs="Calibri"/>
                <w:sz w:val="18"/>
                <w:szCs w:val="18"/>
              </w:rPr>
              <w:t xml:space="preserve"> </w:t>
            </w:r>
            <w:r w:rsidRPr="00A06AD1">
              <w:rPr>
                <w:rFonts w:ascii="Garamond" w:eastAsia="Calibri" w:hAnsi="Garamond" w:cs="Calibri"/>
                <w:spacing w:val="-1"/>
                <w:sz w:val="18"/>
                <w:szCs w:val="18"/>
              </w:rPr>
              <w:t>d</w:t>
            </w:r>
            <w:r w:rsidRPr="00A06AD1">
              <w:rPr>
                <w:rFonts w:ascii="Garamond" w:eastAsia="Calibri" w:hAnsi="Garamond" w:cs="Calibri"/>
                <w:sz w:val="18"/>
                <w:szCs w:val="18"/>
              </w:rPr>
              <w:t xml:space="preserve">i </w:t>
            </w:r>
            <w:proofErr w:type="spellStart"/>
            <w:r w:rsidRPr="00A06AD1">
              <w:rPr>
                <w:rFonts w:ascii="Garamond" w:eastAsia="Calibri" w:hAnsi="Garamond" w:cs="Calibri"/>
                <w:spacing w:val="-1"/>
                <w:sz w:val="18"/>
                <w:szCs w:val="18"/>
              </w:rPr>
              <w:t>si</w:t>
            </w:r>
            <w:r w:rsidRPr="00A06AD1">
              <w:rPr>
                <w:rFonts w:ascii="Garamond" w:eastAsia="Calibri" w:hAnsi="Garamond" w:cs="Calibri"/>
                <w:spacing w:val="1"/>
                <w:sz w:val="18"/>
                <w:szCs w:val="18"/>
              </w:rPr>
              <w:t>cu</w:t>
            </w:r>
            <w:r w:rsidRPr="00A06AD1">
              <w:rPr>
                <w:rFonts w:ascii="Garamond" w:eastAsia="Calibri" w:hAnsi="Garamond" w:cs="Calibri"/>
                <w:sz w:val="18"/>
                <w:szCs w:val="18"/>
              </w:rPr>
              <w:t>r</w:t>
            </w:r>
            <w:r w:rsidRPr="00A06AD1">
              <w:rPr>
                <w:rFonts w:ascii="Garamond" w:eastAsia="Calibri" w:hAnsi="Garamond" w:cs="Calibri"/>
                <w:spacing w:val="-1"/>
                <w:sz w:val="18"/>
                <w:szCs w:val="18"/>
              </w:rPr>
              <w:t>e</w:t>
            </w:r>
            <w:r w:rsidRPr="00A06AD1">
              <w:rPr>
                <w:rFonts w:ascii="Garamond" w:eastAsia="Calibri" w:hAnsi="Garamond" w:cs="Calibri"/>
                <w:spacing w:val="1"/>
                <w:sz w:val="18"/>
                <w:szCs w:val="18"/>
              </w:rPr>
              <w:t>zz</w:t>
            </w:r>
            <w:r w:rsidRPr="00A06AD1">
              <w:rPr>
                <w:rFonts w:ascii="Garamond" w:eastAsia="Calibri" w:hAnsi="Garamond" w:cs="Calibri"/>
                <w:sz w:val="18"/>
                <w:szCs w:val="18"/>
              </w:rPr>
              <w:t>a</w:t>
            </w:r>
            <w:proofErr w:type="spellEnd"/>
            <w:r w:rsidRPr="00A06AD1">
              <w:rPr>
                <w:rFonts w:ascii="Garamond" w:eastAsia="Calibri" w:hAnsi="Garamond" w:cs="Calibri"/>
                <w:spacing w:val="-3"/>
                <w:sz w:val="18"/>
                <w:szCs w:val="18"/>
              </w:rPr>
              <w:t xml:space="preserve"> </w:t>
            </w:r>
            <w:r w:rsidRPr="00A06AD1">
              <w:rPr>
                <w:rFonts w:ascii="Garamond" w:eastAsia="Calibri" w:hAnsi="Garamond" w:cs="Calibri"/>
                <w:spacing w:val="-1"/>
                <w:sz w:val="18"/>
                <w:szCs w:val="18"/>
              </w:rPr>
              <w:t>i</w:t>
            </w:r>
            <w:r w:rsidRPr="00A06AD1">
              <w:rPr>
                <w:rFonts w:ascii="Garamond" w:eastAsia="Calibri" w:hAnsi="Garamond" w:cs="Calibri"/>
                <w:sz w:val="18"/>
                <w:szCs w:val="18"/>
              </w:rPr>
              <w:t>n</w:t>
            </w:r>
            <w:r w:rsidRPr="00A06AD1">
              <w:rPr>
                <w:rFonts w:ascii="Garamond" w:eastAsia="Calibri" w:hAnsi="Garamond" w:cs="Calibri"/>
                <w:spacing w:val="2"/>
                <w:sz w:val="18"/>
                <w:szCs w:val="18"/>
              </w:rPr>
              <w:t xml:space="preserve"> </w:t>
            </w:r>
            <w:proofErr w:type="spellStart"/>
            <w:r w:rsidRPr="00A06AD1">
              <w:rPr>
                <w:rFonts w:ascii="Garamond" w:eastAsia="Calibri" w:hAnsi="Garamond" w:cs="Calibri"/>
                <w:spacing w:val="-1"/>
                <w:sz w:val="18"/>
                <w:szCs w:val="18"/>
              </w:rPr>
              <w:t>p</w:t>
            </w:r>
            <w:r w:rsidRPr="00A06AD1">
              <w:rPr>
                <w:rFonts w:ascii="Garamond" w:eastAsia="Calibri" w:hAnsi="Garamond" w:cs="Calibri"/>
                <w:spacing w:val="1"/>
                <w:sz w:val="18"/>
                <w:szCs w:val="18"/>
              </w:rPr>
              <w:t>o</w:t>
            </w:r>
            <w:r w:rsidRPr="00A06AD1">
              <w:rPr>
                <w:rFonts w:ascii="Garamond" w:eastAsia="Calibri" w:hAnsi="Garamond" w:cs="Calibri"/>
                <w:sz w:val="18"/>
                <w:szCs w:val="18"/>
              </w:rPr>
              <w:t>rto</w:t>
            </w:r>
            <w:proofErr w:type="spellEnd"/>
            <w:r w:rsidRPr="00A06AD1">
              <w:rPr>
                <w:rFonts w:ascii="Garamond" w:eastAsia="Calibri" w:hAnsi="Garamond" w:cs="Calibri"/>
                <w:sz w:val="18"/>
                <w:szCs w:val="18"/>
              </w:rPr>
              <w:t xml:space="preserve"> </w:t>
            </w:r>
            <w:r w:rsidRPr="00A06AD1">
              <w:rPr>
                <w:rFonts w:ascii="Garamond" w:eastAsia="Calibri" w:hAnsi="Garamond" w:cs="Calibri"/>
                <w:spacing w:val="-1"/>
                <w:sz w:val="18"/>
                <w:szCs w:val="18"/>
              </w:rPr>
              <w:t>e</w:t>
            </w:r>
            <w:r w:rsidRPr="00A06AD1">
              <w:rPr>
                <w:rFonts w:ascii="Garamond" w:eastAsia="Calibri" w:hAnsi="Garamond" w:cs="Calibri"/>
                <w:sz w:val="18"/>
                <w:szCs w:val="18"/>
              </w:rPr>
              <w:t>d</w:t>
            </w:r>
            <w:r w:rsidRPr="00A06AD1">
              <w:rPr>
                <w:rFonts w:ascii="Garamond" w:eastAsia="Calibri" w:hAnsi="Garamond" w:cs="Calibri"/>
                <w:spacing w:val="-3"/>
                <w:sz w:val="18"/>
                <w:szCs w:val="18"/>
              </w:rPr>
              <w:t xml:space="preserve"> </w:t>
            </w:r>
            <w:r w:rsidRPr="00A06AD1">
              <w:rPr>
                <w:rFonts w:ascii="Garamond" w:eastAsia="Calibri" w:hAnsi="Garamond" w:cs="Calibri"/>
                <w:spacing w:val="-1"/>
                <w:sz w:val="18"/>
                <w:szCs w:val="18"/>
              </w:rPr>
              <w:t>i</w:t>
            </w:r>
            <w:r w:rsidRPr="00A06AD1">
              <w:rPr>
                <w:rFonts w:ascii="Garamond" w:eastAsia="Calibri" w:hAnsi="Garamond" w:cs="Calibri"/>
                <w:sz w:val="18"/>
                <w:szCs w:val="18"/>
              </w:rPr>
              <w:t>n</w:t>
            </w:r>
            <w:r w:rsidRPr="00A06AD1">
              <w:rPr>
                <w:rFonts w:ascii="Garamond" w:eastAsia="Calibri" w:hAnsi="Garamond" w:cs="Calibri"/>
                <w:spacing w:val="-1"/>
                <w:sz w:val="18"/>
                <w:szCs w:val="18"/>
              </w:rPr>
              <w:t xml:space="preserve"> </w:t>
            </w:r>
            <w:proofErr w:type="spellStart"/>
            <w:r w:rsidRPr="00A06AD1">
              <w:rPr>
                <w:rFonts w:ascii="Garamond" w:eastAsia="Calibri" w:hAnsi="Garamond" w:cs="Calibri"/>
                <w:spacing w:val="-1"/>
                <w:sz w:val="18"/>
                <w:szCs w:val="18"/>
              </w:rPr>
              <w:t>n</w:t>
            </w:r>
            <w:r w:rsidRPr="00A06AD1">
              <w:rPr>
                <w:rFonts w:ascii="Garamond" w:eastAsia="Calibri" w:hAnsi="Garamond" w:cs="Calibri"/>
                <w:sz w:val="18"/>
                <w:szCs w:val="18"/>
              </w:rPr>
              <w:t>av</w:t>
            </w:r>
            <w:r w:rsidRPr="00A06AD1">
              <w:rPr>
                <w:rFonts w:ascii="Garamond" w:eastAsia="Calibri" w:hAnsi="Garamond" w:cs="Calibri"/>
                <w:spacing w:val="2"/>
                <w:sz w:val="18"/>
                <w:szCs w:val="18"/>
              </w:rPr>
              <w:t>i</w:t>
            </w:r>
            <w:r w:rsidRPr="00A06AD1">
              <w:rPr>
                <w:rFonts w:ascii="Garamond" w:eastAsia="Calibri" w:hAnsi="Garamond" w:cs="Calibri"/>
                <w:spacing w:val="-1"/>
                <w:sz w:val="18"/>
                <w:szCs w:val="18"/>
              </w:rPr>
              <w:t>g</w:t>
            </w:r>
            <w:r w:rsidRPr="00A06AD1">
              <w:rPr>
                <w:rFonts w:ascii="Garamond" w:eastAsia="Calibri" w:hAnsi="Garamond" w:cs="Calibri"/>
                <w:sz w:val="18"/>
                <w:szCs w:val="18"/>
              </w:rPr>
              <w:t>a</w:t>
            </w:r>
            <w:r w:rsidRPr="00A06AD1">
              <w:rPr>
                <w:rFonts w:ascii="Garamond" w:eastAsia="Calibri" w:hAnsi="Garamond" w:cs="Calibri"/>
                <w:spacing w:val="1"/>
                <w:sz w:val="18"/>
                <w:szCs w:val="18"/>
              </w:rPr>
              <w:t>z</w:t>
            </w:r>
            <w:r w:rsidRPr="00A06AD1">
              <w:rPr>
                <w:rFonts w:ascii="Garamond" w:eastAsia="Calibri" w:hAnsi="Garamond" w:cs="Calibri"/>
                <w:spacing w:val="-1"/>
                <w:sz w:val="18"/>
                <w:szCs w:val="18"/>
              </w:rPr>
              <w:t>i</w:t>
            </w:r>
            <w:r w:rsidRPr="00A06AD1">
              <w:rPr>
                <w:rFonts w:ascii="Garamond" w:eastAsia="Calibri" w:hAnsi="Garamond" w:cs="Calibri"/>
                <w:spacing w:val="1"/>
                <w:sz w:val="18"/>
                <w:szCs w:val="18"/>
              </w:rPr>
              <w:t>o</w:t>
            </w:r>
            <w:r w:rsidRPr="00A06AD1">
              <w:rPr>
                <w:rFonts w:ascii="Garamond" w:eastAsia="Calibri" w:hAnsi="Garamond" w:cs="Calibri"/>
                <w:spacing w:val="-1"/>
                <w:sz w:val="18"/>
                <w:szCs w:val="18"/>
              </w:rPr>
              <w:t>ne</w:t>
            </w:r>
            <w:proofErr w:type="spellEnd"/>
            <w:r w:rsidRPr="00A06AD1">
              <w:rPr>
                <w:rFonts w:ascii="Garamond" w:eastAsia="Calibri" w:hAnsi="Garamond" w:cs="Calibri"/>
                <w:spacing w:val="-1"/>
                <w:sz w:val="18"/>
                <w:szCs w:val="18"/>
              </w:rPr>
              <w:t xml:space="preserve"> /</w:t>
            </w:r>
            <w:r w:rsidR="00BB3BB0" w:rsidRPr="00A06AD1">
              <w:rPr>
                <w:rFonts w:ascii="Garamond" w:eastAsia="Arial" w:hAnsi="Garamond" w:cstheme="minorHAnsi"/>
                <w:i/>
                <w:iCs/>
                <w:w w:val="95"/>
                <w:sz w:val="18"/>
                <w:szCs w:val="18"/>
              </w:rPr>
              <w:t>Assist</w:t>
            </w:r>
            <w:r w:rsidR="00BB3BB0" w:rsidRPr="00A06AD1">
              <w:rPr>
                <w:rFonts w:ascii="Garamond" w:eastAsia="Arial" w:hAnsi="Garamond" w:cstheme="minorHAnsi"/>
                <w:i/>
                <w:iCs/>
                <w:spacing w:val="3"/>
                <w:w w:val="95"/>
                <w:sz w:val="18"/>
                <w:szCs w:val="18"/>
              </w:rPr>
              <w:t xml:space="preserve"> </w:t>
            </w:r>
            <w:r w:rsidRPr="00A06AD1">
              <w:rPr>
                <w:rFonts w:ascii="Garamond" w:eastAsia="Arial" w:hAnsi="Garamond" w:cstheme="minorHAnsi"/>
                <w:i/>
                <w:iCs/>
                <w:sz w:val="18"/>
                <w:szCs w:val="18"/>
              </w:rPr>
              <w:t xml:space="preserve">with </w:t>
            </w:r>
            <w:r w:rsidRPr="00A06AD1">
              <w:rPr>
                <w:rFonts w:ascii="Garamond" w:eastAsia="Arial" w:hAnsi="Garamond" w:cstheme="minorHAnsi"/>
                <w:i/>
                <w:iCs/>
                <w:spacing w:val="8"/>
                <w:sz w:val="18"/>
                <w:szCs w:val="18"/>
              </w:rPr>
              <w:t>ship</w:t>
            </w:r>
            <w:r w:rsidR="00BB3BB0" w:rsidRPr="00A06AD1">
              <w:rPr>
                <w:rFonts w:ascii="Garamond" w:eastAsia="Arial" w:hAnsi="Garamond" w:cstheme="minorHAnsi"/>
                <w:i/>
                <w:iCs/>
                <w:spacing w:val="7"/>
                <w:sz w:val="18"/>
                <w:szCs w:val="18"/>
              </w:rPr>
              <w:t xml:space="preserve"> </w:t>
            </w:r>
            <w:r w:rsidR="00BB3BB0" w:rsidRPr="00A06AD1">
              <w:rPr>
                <w:rFonts w:ascii="Garamond" w:eastAsia="Arial" w:hAnsi="Garamond" w:cstheme="minorHAnsi"/>
                <w:i/>
                <w:iCs/>
                <w:sz w:val="18"/>
                <w:szCs w:val="18"/>
              </w:rPr>
              <w:t>security</w:t>
            </w:r>
            <w:r w:rsidR="00BB3BB0" w:rsidRPr="00A06AD1">
              <w:rPr>
                <w:rFonts w:ascii="Garamond" w:eastAsia="Arial" w:hAnsi="Garamond" w:cstheme="minorHAnsi"/>
                <w:i/>
                <w:iCs/>
                <w:spacing w:val="19"/>
                <w:sz w:val="18"/>
                <w:szCs w:val="18"/>
              </w:rPr>
              <w:t xml:space="preserve"> </w:t>
            </w:r>
            <w:r w:rsidR="00BB3BB0" w:rsidRPr="00A06AD1">
              <w:rPr>
                <w:rFonts w:ascii="Garamond" w:eastAsia="Arial" w:hAnsi="Garamond" w:cstheme="minorHAnsi"/>
                <w:i/>
                <w:iCs/>
                <w:sz w:val="18"/>
                <w:szCs w:val="18"/>
              </w:rPr>
              <w:t>watches</w:t>
            </w:r>
            <w:r w:rsidR="00BB3BB0" w:rsidRPr="00A06AD1">
              <w:rPr>
                <w:rFonts w:ascii="Garamond" w:eastAsia="Arial" w:hAnsi="Garamond" w:cstheme="minorHAnsi"/>
                <w:i/>
                <w:iCs/>
                <w:spacing w:val="13"/>
                <w:sz w:val="18"/>
                <w:szCs w:val="18"/>
              </w:rPr>
              <w:t xml:space="preserve"> </w:t>
            </w:r>
            <w:r w:rsidR="00BB3BB0" w:rsidRPr="00A06AD1">
              <w:rPr>
                <w:rFonts w:ascii="Garamond" w:eastAsia="Arial" w:hAnsi="Garamond" w:cstheme="minorHAnsi"/>
                <w:i/>
                <w:iCs/>
                <w:sz w:val="18"/>
                <w:szCs w:val="18"/>
              </w:rPr>
              <w:t>in</w:t>
            </w:r>
            <w:r w:rsidR="00BB3BB0" w:rsidRPr="00A06AD1">
              <w:rPr>
                <w:rFonts w:ascii="Garamond" w:eastAsia="Arial" w:hAnsi="Garamond" w:cstheme="minorHAnsi"/>
                <w:i/>
                <w:iCs/>
                <w:spacing w:val="20"/>
                <w:sz w:val="18"/>
                <w:szCs w:val="18"/>
              </w:rPr>
              <w:t xml:space="preserve"> </w:t>
            </w:r>
            <w:r w:rsidR="00BB3BB0" w:rsidRPr="00A06AD1">
              <w:rPr>
                <w:rFonts w:ascii="Garamond" w:eastAsia="Arial" w:hAnsi="Garamond" w:cstheme="minorHAnsi"/>
                <w:i/>
                <w:iCs/>
                <w:sz w:val="18"/>
                <w:szCs w:val="18"/>
              </w:rPr>
              <w:t>port</w:t>
            </w:r>
            <w:r w:rsidR="00BB3BB0" w:rsidRPr="00A06AD1">
              <w:rPr>
                <w:rFonts w:ascii="Garamond" w:eastAsia="Arial" w:hAnsi="Garamond" w:cstheme="minorHAnsi"/>
                <w:i/>
                <w:iCs/>
                <w:spacing w:val="50"/>
                <w:sz w:val="18"/>
                <w:szCs w:val="18"/>
              </w:rPr>
              <w:t xml:space="preserve"> </w:t>
            </w:r>
            <w:r w:rsidR="00BB3BB0" w:rsidRPr="00A06AD1">
              <w:rPr>
                <w:rFonts w:ascii="Garamond" w:eastAsia="Arial" w:hAnsi="Garamond" w:cstheme="minorHAnsi"/>
                <w:i/>
                <w:iCs/>
                <w:sz w:val="18"/>
                <w:szCs w:val="18"/>
              </w:rPr>
              <w:t>and</w:t>
            </w:r>
            <w:r w:rsidR="00BB3BB0" w:rsidRPr="00A06AD1">
              <w:rPr>
                <w:rFonts w:ascii="Garamond" w:eastAsia="Arial" w:hAnsi="Garamond" w:cstheme="minorHAnsi"/>
                <w:i/>
                <w:iCs/>
                <w:spacing w:val="18"/>
                <w:sz w:val="18"/>
                <w:szCs w:val="18"/>
              </w:rPr>
              <w:t xml:space="preserve"> </w:t>
            </w:r>
            <w:r w:rsidR="00BB3BB0" w:rsidRPr="00A06AD1">
              <w:rPr>
                <w:rFonts w:ascii="Garamond" w:eastAsia="Arial" w:hAnsi="Garamond" w:cstheme="minorHAnsi"/>
                <w:i/>
                <w:iCs/>
                <w:sz w:val="18"/>
                <w:szCs w:val="18"/>
              </w:rPr>
              <w:t>at</w:t>
            </w:r>
            <w:r w:rsidR="00BB3BB0" w:rsidRPr="00A06AD1">
              <w:rPr>
                <w:rFonts w:ascii="Garamond" w:eastAsia="Arial" w:hAnsi="Garamond" w:cstheme="minorHAnsi"/>
                <w:i/>
                <w:iCs/>
                <w:spacing w:val="20"/>
                <w:sz w:val="18"/>
                <w:szCs w:val="18"/>
              </w:rPr>
              <w:t xml:space="preserve"> </w:t>
            </w:r>
            <w:r w:rsidR="00BB3BB0" w:rsidRPr="00A06AD1">
              <w:rPr>
                <w:rFonts w:ascii="Garamond" w:eastAsia="Arial" w:hAnsi="Garamond" w:cstheme="minorHAnsi"/>
                <w:i/>
                <w:iCs/>
                <w:sz w:val="18"/>
                <w:szCs w:val="18"/>
              </w:rPr>
              <w:t>sea</w:t>
            </w:r>
          </w:p>
        </w:tc>
        <w:tc>
          <w:tcPr>
            <w:tcW w:w="750" w:type="dxa"/>
            <w:tcBorders>
              <w:top w:val="single" w:sz="4" w:space="0" w:color="00457E"/>
              <w:left w:val="single" w:sz="4" w:space="0" w:color="00457E"/>
              <w:bottom w:val="single" w:sz="4" w:space="0" w:color="00457E"/>
              <w:right w:val="single" w:sz="4" w:space="0" w:color="00457E"/>
            </w:tcBorders>
          </w:tcPr>
          <w:p w14:paraId="748C4F1A" w14:textId="77777777" w:rsidR="00BB3BB0" w:rsidRPr="00A06AD1" w:rsidRDefault="00BB3BB0" w:rsidP="00BB3BB0">
            <w:pPr>
              <w:rPr>
                <w:rFonts w:ascii="Garamond" w:hAnsi="Garamond" w:cstheme="minorHAnsi"/>
                <w:sz w:val="16"/>
                <w:szCs w:val="16"/>
              </w:rPr>
            </w:pPr>
          </w:p>
        </w:tc>
        <w:tc>
          <w:tcPr>
            <w:tcW w:w="1135" w:type="dxa"/>
            <w:gridSpan w:val="2"/>
            <w:tcBorders>
              <w:top w:val="single" w:sz="4" w:space="0" w:color="00457E"/>
              <w:left w:val="single" w:sz="4" w:space="0" w:color="00457E"/>
              <w:bottom w:val="single" w:sz="4" w:space="0" w:color="00457E"/>
              <w:right w:val="single" w:sz="4" w:space="0" w:color="00457E"/>
            </w:tcBorders>
          </w:tcPr>
          <w:p w14:paraId="45C3A011" w14:textId="77777777" w:rsidR="00BB3BB0" w:rsidRPr="00A06AD1" w:rsidRDefault="00BB3BB0" w:rsidP="00BB3BB0">
            <w:pPr>
              <w:rPr>
                <w:rFonts w:ascii="Garamond" w:hAnsi="Garamond" w:cstheme="minorHAnsi"/>
                <w:sz w:val="16"/>
                <w:szCs w:val="16"/>
              </w:rPr>
            </w:pPr>
          </w:p>
        </w:tc>
        <w:tc>
          <w:tcPr>
            <w:tcW w:w="4677" w:type="dxa"/>
            <w:tcBorders>
              <w:left w:val="single" w:sz="4" w:space="0" w:color="00457E"/>
              <w:bottom w:val="single" w:sz="4" w:space="0" w:color="auto"/>
              <w:right w:val="single" w:sz="4" w:space="0" w:color="00457E"/>
            </w:tcBorders>
          </w:tcPr>
          <w:p w14:paraId="7CE07D52" w14:textId="77777777" w:rsidR="00BB3BB0" w:rsidRPr="00A06AD1" w:rsidRDefault="00BB3BB0" w:rsidP="00BB3BB0">
            <w:pPr>
              <w:rPr>
                <w:rFonts w:ascii="Garamond" w:hAnsi="Garamond" w:cstheme="minorHAnsi"/>
                <w:sz w:val="16"/>
                <w:szCs w:val="16"/>
              </w:rPr>
            </w:pPr>
          </w:p>
        </w:tc>
        <w:tc>
          <w:tcPr>
            <w:tcW w:w="1134" w:type="dxa"/>
            <w:tcBorders>
              <w:top w:val="single" w:sz="4" w:space="0" w:color="00457E"/>
              <w:left w:val="single" w:sz="4" w:space="0" w:color="00457E"/>
              <w:bottom w:val="single" w:sz="4" w:space="0" w:color="00457E"/>
              <w:right w:val="single" w:sz="4" w:space="0" w:color="00457E"/>
            </w:tcBorders>
          </w:tcPr>
          <w:p w14:paraId="4B34A820" w14:textId="77777777" w:rsidR="00BB3BB0" w:rsidRPr="00A06AD1" w:rsidRDefault="00BB3BB0" w:rsidP="00BB3BB0">
            <w:pPr>
              <w:rPr>
                <w:rFonts w:ascii="Garamond" w:hAnsi="Garamond" w:cstheme="minorHAnsi"/>
                <w:sz w:val="16"/>
                <w:szCs w:val="16"/>
              </w:rPr>
            </w:pPr>
          </w:p>
        </w:tc>
        <w:tc>
          <w:tcPr>
            <w:tcW w:w="1944" w:type="dxa"/>
            <w:gridSpan w:val="2"/>
            <w:tcBorders>
              <w:top w:val="single" w:sz="4" w:space="0" w:color="00457E"/>
              <w:left w:val="single" w:sz="4" w:space="0" w:color="00457E"/>
              <w:bottom w:val="single" w:sz="4" w:space="0" w:color="00457E"/>
              <w:right w:val="single" w:sz="4" w:space="0" w:color="00457E"/>
            </w:tcBorders>
          </w:tcPr>
          <w:p w14:paraId="3E22BED9" w14:textId="77777777" w:rsidR="00BB3BB0" w:rsidRPr="00A06AD1" w:rsidRDefault="00BB3BB0" w:rsidP="00BB3BB0">
            <w:pPr>
              <w:rPr>
                <w:rFonts w:ascii="Garamond" w:hAnsi="Garamond" w:cstheme="minorHAnsi"/>
                <w:sz w:val="16"/>
                <w:szCs w:val="16"/>
              </w:rPr>
            </w:pPr>
          </w:p>
        </w:tc>
      </w:tr>
      <w:tr w:rsidR="00EE1A66" w:rsidRPr="00A06AD1" w14:paraId="59B7EEF0" w14:textId="77777777" w:rsidTr="00316065">
        <w:trPr>
          <w:trHeight w:hRule="exact" w:val="1112"/>
          <w:jc w:val="center"/>
        </w:trPr>
        <w:tc>
          <w:tcPr>
            <w:tcW w:w="566" w:type="dxa"/>
            <w:tcBorders>
              <w:top w:val="single" w:sz="4" w:space="0" w:color="00457E"/>
              <w:left w:val="single" w:sz="4" w:space="0" w:color="00457E"/>
              <w:bottom w:val="single" w:sz="4" w:space="0" w:color="00457E"/>
              <w:right w:val="single" w:sz="4" w:space="0" w:color="00457E"/>
            </w:tcBorders>
          </w:tcPr>
          <w:p w14:paraId="67B890F0" w14:textId="6FC5B659" w:rsidR="00BB3BB0" w:rsidRPr="00A06AD1" w:rsidRDefault="00BB3BB0" w:rsidP="00316065">
            <w:pPr>
              <w:spacing w:before="5" w:after="0"/>
              <w:jc w:val="center"/>
              <w:rPr>
                <w:rFonts w:ascii="Garamond" w:hAnsi="Garamond" w:cstheme="minorHAnsi"/>
                <w:sz w:val="19"/>
                <w:szCs w:val="19"/>
              </w:rPr>
            </w:pPr>
          </w:p>
          <w:p w14:paraId="2E9D45F8" w14:textId="5C4D036E" w:rsidR="00BB3BB0" w:rsidRPr="00A06AD1" w:rsidRDefault="00BB3BB0" w:rsidP="00316065">
            <w:pPr>
              <w:spacing w:after="0"/>
              <w:jc w:val="center"/>
              <w:rPr>
                <w:rFonts w:ascii="Garamond" w:hAnsi="Garamond" w:cstheme="minorHAnsi"/>
                <w:sz w:val="12"/>
                <w:szCs w:val="12"/>
              </w:rPr>
            </w:pPr>
            <w:r w:rsidRPr="00A06AD1">
              <w:rPr>
                <w:rFonts w:ascii="Garamond" w:eastAsia="Arial" w:hAnsi="Garamond" w:cstheme="minorHAnsi"/>
                <w:sz w:val="18"/>
                <w:szCs w:val="18"/>
              </w:rPr>
              <w:t>.17</w:t>
            </w:r>
          </w:p>
        </w:tc>
        <w:tc>
          <w:tcPr>
            <w:tcW w:w="5629" w:type="dxa"/>
            <w:tcBorders>
              <w:top w:val="single" w:sz="4" w:space="0" w:color="00457E"/>
              <w:left w:val="single" w:sz="4" w:space="0" w:color="00457E"/>
              <w:bottom w:val="single" w:sz="4" w:space="0" w:color="00457E"/>
              <w:right w:val="single" w:sz="4" w:space="0" w:color="00457E"/>
            </w:tcBorders>
          </w:tcPr>
          <w:p w14:paraId="6291FB75" w14:textId="4D2DE806" w:rsidR="00BB3BB0" w:rsidRPr="00A06AD1" w:rsidRDefault="00D15894" w:rsidP="00F00948">
            <w:pPr>
              <w:spacing w:after="0"/>
              <w:ind w:left="142" w:right="238"/>
              <w:jc w:val="both"/>
              <w:rPr>
                <w:rFonts w:ascii="Garamond" w:hAnsi="Garamond" w:cstheme="minorHAnsi"/>
                <w:i/>
                <w:iCs/>
                <w:sz w:val="12"/>
                <w:szCs w:val="12"/>
              </w:rPr>
            </w:pPr>
            <w:proofErr w:type="spellStart"/>
            <w:r w:rsidRPr="00A06AD1">
              <w:rPr>
                <w:rFonts w:ascii="Garamond" w:eastAsia="Calibri" w:hAnsi="Garamond" w:cs="Calibri"/>
                <w:spacing w:val="-1"/>
                <w:sz w:val="18"/>
                <w:szCs w:val="18"/>
              </w:rPr>
              <w:t>Aiu</w:t>
            </w:r>
            <w:r w:rsidRPr="00A06AD1">
              <w:rPr>
                <w:rFonts w:ascii="Garamond" w:eastAsia="Calibri" w:hAnsi="Garamond" w:cs="Calibri"/>
                <w:sz w:val="18"/>
                <w:szCs w:val="18"/>
              </w:rPr>
              <w:t>ta</w:t>
            </w:r>
            <w:proofErr w:type="spellEnd"/>
            <w:r w:rsidRPr="00A06AD1">
              <w:rPr>
                <w:rFonts w:ascii="Garamond" w:eastAsia="Calibri" w:hAnsi="Garamond" w:cs="Calibri"/>
                <w:spacing w:val="-2"/>
                <w:sz w:val="18"/>
                <w:szCs w:val="18"/>
              </w:rPr>
              <w:t xml:space="preserve"> </w:t>
            </w:r>
            <w:proofErr w:type="spellStart"/>
            <w:r w:rsidRPr="00A06AD1">
              <w:rPr>
                <w:rFonts w:ascii="Garamond" w:eastAsia="Calibri" w:hAnsi="Garamond" w:cs="Calibri"/>
                <w:spacing w:val="1"/>
                <w:sz w:val="18"/>
                <w:szCs w:val="18"/>
              </w:rPr>
              <w:t>n</w:t>
            </w:r>
            <w:r w:rsidRPr="00A06AD1">
              <w:rPr>
                <w:rFonts w:ascii="Garamond" w:eastAsia="Calibri" w:hAnsi="Garamond" w:cs="Calibri"/>
                <w:spacing w:val="-1"/>
                <w:sz w:val="18"/>
                <w:szCs w:val="18"/>
              </w:rPr>
              <w:t>e</w:t>
            </w:r>
            <w:r w:rsidRPr="00A06AD1">
              <w:rPr>
                <w:rFonts w:ascii="Garamond" w:eastAsia="Calibri" w:hAnsi="Garamond" w:cs="Calibri"/>
                <w:sz w:val="18"/>
                <w:szCs w:val="18"/>
              </w:rPr>
              <w:t>l</w:t>
            </w:r>
            <w:proofErr w:type="spellEnd"/>
            <w:r w:rsidRPr="00A06AD1">
              <w:rPr>
                <w:rFonts w:ascii="Garamond" w:eastAsia="Calibri" w:hAnsi="Garamond" w:cs="Calibri"/>
                <w:spacing w:val="-1"/>
                <w:sz w:val="18"/>
                <w:szCs w:val="18"/>
              </w:rPr>
              <w:t xml:space="preserve"> </w:t>
            </w:r>
            <w:proofErr w:type="spellStart"/>
            <w:r w:rsidRPr="00A06AD1">
              <w:rPr>
                <w:rFonts w:ascii="Garamond" w:eastAsia="Calibri" w:hAnsi="Garamond" w:cs="Calibri"/>
                <w:spacing w:val="1"/>
                <w:sz w:val="18"/>
                <w:szCs w:val="18"/>
              </w:rPr>
              <w:t>co</w:t>
            </w:r>
            <w:r w:rsidRPr="00A06AD1">
              <w:rPr>
                <w:rFonts w:ascii="Garamond" w:eastAsia="Calibri" w:hAnsi="Garamond" w:cs="Calibri"/>
                <w:spacing w:val="-1"/>
                <w:sz w:val="18"/>
                <w:szCs w:val="18"/>
              </w:rPr>
              <w:t>n</w:t>
            </w:r>
            <w:r w:rsidRPr="00A06AD1">
              <w:rPr>
                <w:rFonts w:ascii="Garamond" w:eastAsia="Calibri" w:hAnsi="Garamond" w:cs="Calibri"/>
                <w:sz w:val="18"/>
                <w:szCs w:val="18"/>
              </w:rPr>
              <w:t>tr</w:t>
            </w:r>
            <w:r w:rsidRPr="00A06AD1">
              <w:rPr>
                <w:rFonts w:ascii="Garamond" w:eastAsia="Calibri" w:hAnsi="Garamond" w:cs="Calibri"/>
                <w:spacing w:val="1"/>
                <w:sz w:val="18"/>
                <w:szCs w:val="18"/>
              </w:rPr>
              <w:t>o</w:t>
            </w:r>
            <w:r w:rsidRPr="00A06AD1">
              <w:rPr>
                <w:rFonts w:ascii="Garamond" w:eastAsia="Calibri" w:hAnsi="Garamond" w:cs="Calibri"/>
                <w:spacing w:val="-1"/>
                <w:sz w:val="18"/>
                <w:szCs w:val="18"/>
              </w:rPr>
              <w:t>ll</w:t>
            </w:r>
            <w:r w:rsidRPr="00A06AD1">
              <w:rPr>
                <w:rFonts w:ascii="Garamond" w:eastAsia="Calibri" w:hAnsi="Garamond" w:cs="Calibri"/>
                <w:sz w:val="18"/>
                <w:szCs w:val="18"/>
              </w:rPr>
              <w:t>are</w:t>
            </w:r>
            <w:proofErr w:type="spellEnd"/>
            <w:r w:rsidRPr="00A06AD1">
              <w:rPr>
                <w:rFonts w:ascii="Garamond" w:eastAsia="Calibri" w:hAnsi="Garamond" w:cs="Calibri"/>
                <w:spacing w:val="-5"/>
                <w:sz w:val="18"/>
                <w:szCs w:val="18"/>
              </w:rPr>
              <w:t xml:space="preserve"> </w:t>
            </w:r>
            <w:r w:rsidRPr="00A06AD1">
              <w:rPr>
                <w:rFonts w:ascii="Garamond" w:eastAsia="Calibri" w:hAnsi="Garamond" w:cs="Calibri"/>
                <w:spacing w:val="-1"/>
                <w:sz w:val="18"/>
                <w:szCs w:val="18"/>
              </w:rPr>
              <w:t>l</w:t>
            </w:r>
            <w:r w:rsidRPr="00A06AD1">
              <w:rPr>
                <w:rFonts w:ascii="Garamond" w:eastAsia="Calibri" w:hAnsi="Garamond" w:cs="Calibri"/>
                <w:sz w:val="18"/>
                <w:szCs w:val="18"/>
              </w:rPr>
              <w:t>a</w:t>
            </w:r>
            <w:r w:rsidRPr="00A06AD1">
              <w:rPr>
                <w:rFonts w:ascii="Garamond" w:eastAsia="Calibri" w:hAnsi="Garamond" w:cs="Calibri"/>
                <w:spacing w:val="3"/>
                <w:sz w:val="18"/>
                <w:szCs w:val="18"/>
              </w:rPr>
              <w:t xml:space="preserve"> </w:t>
            </w:r>
            <w:proofErr w:type="spellStart"/>
            <w:r w:rsidRPr="00A06AD1">
              <w:rPr>
                <w:rFonts w:ascii="Garamond" w:eastAsia="Calibri" w:hAnsi="Garamond" w:cs="Calibri"/>
                <w:spacing w:val="-1"/>
                <w:sz w:val="18"/>
                <w:szCs w:val="18"/>
              </w:rPr>
              <w:t>si</w:t>
            </w:r>
            <w:r w:rsidRPr="00A06AD1">
              <w:rPr>
                <w:rFonts w:ascii="Garamond" w:eastAsia="Calibri" w:hAnsi="Garamond" w:cs="Calibri"/>
                <w:spacing w:val="1"/>
                <w:sz w:val="18"/>
                <w:szCs w:val="18"/>
              </w:rPr>
              <w:t>c</w:t>
            </w:r>
            <w:r w:rsidRPr="00A06AD1">
              <w:rPr>
                <w:rFonts w:ascii="Garamond" w:eastAsia="Calibri" w:hAnsi="Garamond" w:cs="Calibri"/>
                <w:spacing w:val="-1"/>
                <w:sz w:val="18"/>
                <w:szCs w:val="18"/>
              </w:rPr>
              <w:t>u</w:t>
            </w:r>
            <w:r w:rsidRPr="00A06AD1">
              <w:rPr>
                <w:rFonts w:ascii="Garamond" w:eastAsia="Calibri" w:hAnsi="Garamond" w:cs="Calibri"/>
                <w:sz w:val="18"/>
                <w:szCs w:val="18"/>
              </w:rPr>
              <w:t>r</w:t>
            </w:r>
            <w:r w:rsidRPr="00A06AD1">
              <w:rPr>
                <w:rFonts w:ascii="Garamond" w:eastAsia="Calibri" w:hAnsi="Garamond" w:cs="Calibri"/>
                <w:spacing w:val="-1"/>
                <w:sz w:val="18"/>
                <w:szCs w:val="18"/>
              </w:rPr>
              <w:t>e</w:t>
            </w:r>
            <w:r w:rsidRPr="00A06AD1">
              <w:rPr>
                <w:rFonts w:ascii="Garamond" w:eastAsia="Calibri" w:hAnsi="Garamond" w:cs="Calibri"/>
                <w:spacing w:val="1"/>
                <w:sz w:val="18"/>
                <w:szCs w:val="18"/>
              </w:rPr>
              <w:t>zz</w:t>
            </w:r>
            <w:r w:rsidRPr="00A06AD1">
              <w:rPr>
                <w:rFonts w:ascii="Garamond" w:eastAsia="Calibri" w:hAnsi="Garamond" w:cs="Calibri"/>
                <w:sz w:val="18"/>
                <w:szCs w:val="18"/>
              </w:rPr>
              <w:t>a</w:t>
            </w:r>
            <w:proofErr w:type="spellEnd"/>
            <w:r w:rsidRPr="00A06AD1">
              <w:rPr>
                <w:rFonts w:ascii="Garamond" w:eastAsia="Calibri" w:hAnsi="Garamond" w:cs="Calibri"/>
                <w:spacing w:val="1"/>
                <w:sz w:val="18"/>
                <w:szCs w:val="18"/>
              </w:rPr>
              <w:t xml:space="preserve"> </w:t>
            </w:r>
            <w:proofErr w:type="spellStart"/>
            <w:r w:rsidRPr="00A06AD1">
              <w:rPr>
                <w:rFonts w:ascii="Garamond" w:eastAsia="Calibri" w:hAnsi="Garamond" w:cs="Calibri"/>
                <w:spacing w:val="-1"/>
                <w:sz w:val="18"/>
                <w:szCs w:val="18"/>
              </w:rPr>
              <w:t>dell</w:t>
            </w:r>
            <w:r w:rsidRPr="00A06AD1">
              <w:rPr>
                <w:rFonts w:ascii="Garamond" w:eastAsia="Calibri" w:hAnsi="Garamond" w:cs="Calibri"/>
                <w:sz w:val="18"/>
                <w:szCs w:val="18"/>
              </w:rPr>
              <w:t>e</w:t>
            </w:r>
            <w:proofErr w:type="spellEnd"/>
            <w:r w:rsidRPr="00A06AD1">
              <w:rPr>
                <w:rFonts w:ascii="Garamond" w:eastAsia="Calibri" w:hAnsi="Garamond" w:cs="Calibri"/>
                <w:sz w:val="18"/>
                <w:szCs w:val="18"/>
              </w:rPr>
              <w:t xml:space="preserve"> </w:t>
            </w:r>
            <w:proofErr w:type="spellStart"/>
            <w:r w:rsidRPr="00A06AD1">
              <w:rPr>
                <w:rFonts w:ascii="Garamond" w:eastAsia="Calibri" w:hAnsi="Garamond" w:cs="Calibri"/>
                <w:spacing w:val="-1"/>
                <w:sz w:val="18"/>
                <w:szCs w:val="18"/>
              </w:rPr>
              <w:t>p</w:t>
            </w:r>
            <w:r w:rsidRPr="00A06AD1">
              <w:rPr>
                <w:rFonts w:ascii="Garamond" w:eastAsia="Calibri" w:hAnsi="Garamond" w:cs="Calibri"/>
                <w:sz w:val="18"/>
                <w:szCs w:val="18"/>
              </w:rPr>
              <w:t>a</w:t>
            </w:r>
            <w:r w:rsidRPr="00A06AD1">
              <w:rPr>
                <w:rFonts w:ascii="Garamond" w:eastAsia="Calibri" w:hAnsi="Garamond" w:cs="Calibri"/>
                <w:spacing w:val="-1"/>
                <w:sz w:val="18"/>
                <w:szCs w:val="18"/>
              </w:rPr>
              <w:t>s</w:t>
            </w:r>
            <w:r w:rsidRPr="00A06AD1">
              <w:rPr>
                <w:rFonts w:ascii="Garamond" w:eastAsia="Calibri" w:hAnsi="Garamond" w:cs="Calibri"/>
                <w:spacing w:val="2"/>
                <w:sz w:val="18"/>
                <w:szCs w:val="18"/>
              </w:rPr>
              <w:t>s</w:t>
            </w:r>
            <w:r w:rsidRPr="00A06AD1">
              <w:rPr>
                <w:rFonts w:ascii="Garamond" w:eastAsia="Calibri" w:hAnsi="Garamond" w:cs="Calibri"/>
                <w:spacing w:val="-1"/>
                <w:sz w:val="18"/>
                <w:szCs w:val="18"/>
              </w:rPr>
              <w:t>e</w:t>
            </w:r>
            <w:r w:rsidRPr="00A06AD1">
              <w:rPr>
                <w:rFonts w:ascii="Garamond" w:eastAsia="Calibri" w:hAnsi="Garamond" w:cs="Calibri"/>
                <w:sz w:val="18"/>
                <w:szCs w:val="18"/>
              </w:rPr>
              <w:t>r</w:t>
            </w:r>
            <w:r w:rsidRPr="00A06AD1">
              <w:rPr>
                <w:rFonts w:ascii="Garamond" w:eastAsia="Calibri" w:hAnsi="Garamond" w:cs="Calibri"/>
                <w:spacing w:val="-1"/>
                <w:sz w:val="18"/>
                <w:szCs w:val="18"/>
              </w:rPr>
              <w:t>e</w:t>
            </w:r>
            <w:r w:rsidRPr="00A06AD1">
              <w:rPr>
                <w:rFonts w:ascii="Garamond" w:eastAsia="Calibri" w:hAnsi="Garamond" w:cs="Calibri"/>
                <w:spacing w:val="2"/>
                <w:sz w:val="18"/>
                <w:szCs w:val="18"/>
              </w:rPr>
              <w:t>l</w:t>
            </w:r>
            <w:r w:rsidRPr="00A06AD1">
              <w:rPr>
                <w:rFonts w:ascii="Garamond" w:eastAsia="Calibri" w:hAnsi="Garamond" w:cs="Calibri"/>
                <w:spacing w:val="-1"/>
                <w:sz w:val="18"/>
                <w:szCs w:val="18"/>
              </w:rPr>
              <w:t>le</w:t>
            </w:r>
            <w:proofErr w:type="spellEnd"/>
            <w:r w:rsidRPr="00A06AD1">
              <w:rPr>
                <w:rFonts w:ascii="Garamond" w:eastAsia="Calibri" w:hAnsi="Garamond" w:cs="Calibri"/>
                <w:sz w:val="18"/>
                <w:szCs w:val="18"/>
              </w:rPr>
              <w:t>,</w:t>
            </w:r>
            <w:r w:rsidRPr="00A06AD1">
              <w:rPr>
                <w:rFonts w:ascii="Garamond" w:eastAsia="Calibri" w:hAnsi="Garamond" w:cs="Calibri"/>
                <w:spacing w:val="-3"/>
                <w:sz w:val="18"/>
                <w:szCs w:val="18"/>
              </w:rPr>
              <w:t xml:space="preserve"> </w:t>
            </w:r>
            <w:r w:rsidRPr="00A06AD1">
              <w:rPr>
                <w:rFonts w:ascii="Garamond" w:eastAsia="Calibri" w:hAnsi="Garamond" w:cs="Calibri"/>
                <w:spacing w:val="-1"/>
                <w:sz w:val="18"/>
                <w:szCs w:val="18"/>
              </w:rPr>
              <w:t>s</w:t>
            </w:r>
            <w:r w:rsidRPr="00A06AD1">
              <w:rPr>
                <w:rFonts w:ascii="Garamond" w:eastAsia="Calibri" w:hAnsi="Garamond" w:cs="Calibri"/>
                <w:spacing w:val="1"/>
                <w:sz w:val="18"/>
                <w:szCs w:val="18"/>
              </w:rPr>
              <w:t>c</w:t>
            </w:r>
            <w:r w:rsidRPr="00A06AD1">
              <w:rPr>
                <w:rFonts w:ascii="Garamond" w:eastAsia="Calibri" w:hAnsi="Garamond" w:cs="Calibri"/>
                <w:sz w:val="18"/>
                <w:szCs w:val="18"/>
              </w:rPr>
              <w:t>a</w:t>
            </w:r>
            <w:r w:rsidRPr="00A06AD1">
              <w:rPr>
                <w:rFonts w:ascii="Garamond" w:eastAsia="Calibri" w:hAnsi="Garamond" w:cs="Calibri"/>
                <w:spacing w:val="-1"/>
                <w:sz w:val="18"/>
                <w:szCs w:val="18"/>
              </w:rPr>
              <w:t>le</w:t>
            </w:r>
            <w:r w:rsidRPr="00A06AD1">
              <w:rPr>
                <w:rFonts w:ascii="Garamond" w:eastAsia="Calibri" w:hAnsi="Garamond" w:cs="Calibri"/>
                <w:sz w:val="18"/>
                <w:szCs w:val="18"/>
              </w:rPr>
              <w:t xml:space="preserve">, </w:t>
            </w:r>
            <w:proofErr w:type="spellStart"/>
            <w:r w:rsidRPr="00A06AD1">
              <w:rPr>
                <w:rFonts w:ascii="Garamond" w:eastAsia="Calibri" w:hAnsi="Garamond" w:cs="Calibri"/>
                <w:spacing w:val="1"/>
                <w:sz w:val="18"/>
                <w:szCs w:val="18"/>
              </w:rPr>
              <w:t>co</w:t>
            </w:r>
            <w:r w:rsidRPr="00A06AD1">
              <w:rPr>
                <w:rFonts w:ascii="Garamond" w:eastAsia="Calibri" w:hAnsi="Garamond" w:cs="Calibri"/>
                <w:sz w:val="18"/>
                <w:szCs w:val="18"/>
              </w:rPr>
              <w:t>rrima</w:t>
            </w:r>
            <w:r w:rsidRPr="00A06AD1">
              <w:rPr>
                <w:rFonts w:ascii="Garamond" w:eastAsia="Calibri" w:hAnsi="Garamond" w:cs="Calibri"/>
                <w:spacing w:val="-1"/>
                <w:sz w:val="18"/>
                <w:szCs w:val="18"/>
              </w:rPr>
              <w:t>n</w:t>
            </w:r>
            <w:r w:rsidRPr="00A06AD1">
              <w:rPr>
                <w:rFonts w:ascii="Garamond" w:eastAsia="Calibri" w:hAnsi="Garamond" w:cs="Calibri"/>
                <w:sz w:val="18"/>
                <w:szCs w:val="18"/>
              </w:rPr>
              <w:t>i</w:t>
            </w:r>
            <w:proofErr w:type="spellEnd"/>
            <w:r w:rsidRPr="00A06AD1">
              <w:rPr>
                <w:rFonts w:ascii="Garamond" w:eastAsia="Calibri" w:hAnsi="Garamond" w:cs="Calibri"/>
                <w:sz w:val="18"/>
                <w:szCs w:val="18"/>
              </w:rPr>
              <w:t>,</w:t>
            </w:r>
            <w:r w:rsidRPr="00A06AD1">
              <w:rPr>
                <w:rFonts w:ascii="Garamond" w:eastAsia="Calibri" w:hAnsi="Garamond" w:cs="Calibri"/>
                <w:spacing w:val="-3"/>
                <w:sz w:val="18"/>
                <w:szCs w:val="18"/>
              </w:rPr>
              <w:t xml:space="preserve"> </w:t>
            </w:r>
            <w:proofErr w:type="spellStart"/>
            <w:r w:rsidRPr="00A06AD1">
              <w:rPr>
                <w:rFonts w:ascii="Garamond" w:eastAsia="Calibri" w:hAnsi="Garamond" w:cs="Calibri"/>
                <w:spacing w:val="-1"/>
                <w:sz w:val="18"/>
                <w:szCs w:val="18"/>
              </w:rPr>
              <w:t>sg</w:t>
            </w:r>
            <w:r w:rsidRPr="00A06AD1">
              <w:rPr>
                <w:rFonts w:ascii="Garamond" w:eastAsia="Calibri" w:hAnsi="Garamond" w:cs="Calibri"/>
                <w:sz w:val="18"/>
                <w:szCs w:val="18"/>
              </w:rPr>
              <w:t>a</w:t>
            </w:r>
            <w:r w:rsidRPr="00A06AD1">
              <w:rPr>
                <w:rFonts w:ascii="Garamond" w:eastAsia="Calibri" w:hAnsi="Garamond" w:cs="Calibri"/>
                <w:spacing w:val="-1"/>
                <w:sz w:val="18"/>
                <w:szCs w:val="18"/>
              </w:rPr>
              <w:t>be</w:t>
            </w:r>
            <w:r w:rsidRPr="00A06AD1">
              <w:rPr>
                <w:rFonts w:ascii="Garamond" w:eastAsia="Calibri" w:hAnsi="Garamond" w:cs="Calibri"/>
                <w:spacing w:val="2"/>
                <w:sz w:val="18"/>
                <w:szCs w:val="18"/>
              </w:rPr>
              <w:t>l</w:t>
            </w:r>
            <w:r w:rsidRPr="00A06AD1">
              <w:rPr>
                <w:rFonts w:ascii="Garamond" w:eastAsia="Calibri" w:hAnsi="Garamond" w:cs="Calibri"/>
                <w:sz w:val="18"/>
                <w:szCs w:val="18"/>
              </w:rPr>
              <w:t>li</w:t>
            </w:r>
            <w:proofErr w:type="spellEnd"/>
            <w:r w:rsidRPr="00A06AD1">
              <w:rPr>
                <w:rFonts w:ascii="Garamond" w:eastAsia="Calibri" w:hAnsi="Garamond" w:cs="Calibri"/>
                <w:spacing w:val="-2"/>
                <w:sz w:val="18"/>
                <w:szCs w:val="18"/>
              </w:rPr>
              <w:t xml:space="preserve"> </w:t>
            </w:r>
            <w:r w:rsidRPr="00A06AD1">
              <w:rPr>
                <w:rFonts w:ascii="Garamond" w:eastAsia="Calibri" w:hAnsi="Garamond" w:cs="Calibri"/>
                <w:spacing w:val="1"/>
                <w:sz w:val="18"/>
                <w:szCs w:val="18"/>
              </w:rPr>
              <w:t>p</w:t>
            </w:r>
            <w:r w:rsidRPr="00A06AD1">
              <w:rPr>
                <w:rFonts w:ascii="Garamond" w:eastAsia="Calibri" w:hAnsi="Garamond" w:cs="Calibri"/>
                <w:spacing w:val="-1"/>
                <w:sz w:val="18"/>
                <w:szCs w:val="18"/>
              </w:rPr>
              <w:t>e</w:t>
            </w:r>
            <w:r w:rsidRPr="00A06AD1">
              <w:rPr>
                <w:rFonts w:ascii="Garamond" w:eastAsia="Calibri" w:hAnsi="Garamond" w:cs="Calibri"/>
                <w:sz w:val="18"/>
                <w:szCs w:val="18"/>
              </w:rPr>
              <w:t>r</w:t>
            </w:r>
            <w:r w:rsidRPr="00A06AD1">
              <w:rPr>
                <w:rFonts w:ascii="Garamond" w:eastAsia="Calibri" w:hAnsi="Garamond" w:cs="Calibri"/>
                <w:spacing w:val="-2"/>
                <w:sz w:val="18"/>
                <w:szCs w:val="18"/>
              </w:rPr>
              <w:t xml:space="preserve"> </w:t>
            </w:r>
            <w:r w:rsidRPr="00A06AD1">
              <w:rPr>
                <w:rFonts w:ascii="Garamond" w:eastAsia="Calibri" w:hAnsi="Garamond" w:cs="Calibri"/>
                <w:spacing w:val="1"/>
                <w:sz w:val="18"/>
                <w:szCs w:val="18"/>
              </w:rPr>
              <w:t>co</w:t>
            </w:r>
            <w:r w:rsidRPr="00A06AD1">
              <w:rPr>
                <w:rFonts w:ascii="Garamond" w:eastAsia="Calibri" w:hAnsi="Garamond" w:cs="Calibri"/>
                <w:spacing w:val="-1"/>
                <w:sz w:val="18"/>
                <w:szCs w:val="18"/>
              </w:rPr>
              <w:t>n</w:t>
            </w:r>
            <w:r w:rsidRPr="00A06AD1">
              <w:rPr>
                <w:rFonts w:ascii="Garamond" w:eastAsia="Calibri" w:hAnsi="Garamond" w:cs="Calibri"/>
                <w:sz w:val="18"/>
                <w:szCs w:val="18"/>
              </w:rPr>
              <w:t>tai</w:t>
            </w:r>
            <w:r w:rsidRPr="00A06AD1">
              <w:rPr>
                <w:rFonts w:ascii="Garamond" w:eastAsia="Calibri" w:hAnsi="Garamond" w:cs="Calibri"/>
                <w:spacing w:val="-1"/>
                <w:sz w:val="18"/>
                <w:szCs w:val="18"/>
              </w:rPr>
              <w:t>ne</w:t>
            </w:r>
            <w:r w:rsidRPr="00A06AD1">
              <w:rPr>
                <w:rFonts w:ascii="Garamond" w:eastAsia="Calibri" w:hAnsi="Garamond" w:cs="Calibri"/>
                <w:spacing w:val="2"/>
                <w:sz w:val="18"/>
                <w:szCs w:val="18"/>
              </w:rPr>
              <w:t>r</w:t>
            </w:r>
            <w:r w:rsidRPr="00A06AD1">
              <w:rPr>
                <w:rFonts w:ascii="Garamond" w:eastAsia="Calibri" w:hAnsi="Garamond" w:cs="Calibri"/>
                <w:sz w:val="18"/>
                <w:szCs w:val="18"/>
              </w:rPr>
              <w:t>s</w:t>
            </w:r>
            <w:r w:rsidRPr="00A06AD1">
              <w:rPr>
                <w:rFonts w:ascii="Garamond" w:eastAsia="Calibri" w:hAnsi="Garamond" w:cs="Calibri"/>
                <w:spacing w:val="-2"/>
                <w:sz w:val="18"/>
                <w:szCs w:val="18"/>
              </w:rPr>
              <w:t xml:space="preserve"> </w:t>
            </w:r>
            <w:r w:rsidRPr="00A06AD1">
              <w:rPr>
                <w:rFonts w:ascii="Garamond" w:eastAsia="Calibri" w:hAnsi="Garamond" w:cs="Calibri"/>
                <w:spacing w:val="-1"/>
                <w:sz w:val="18"/>
                <w:szCs w:val="18"/>
              </w:rPr>
              <w:t>e</w:t>
            </w:r>
            <w:r w:rsidRPr="00A06AD1">
              <w:rPr>
                <w:rFonts w:ascii="Garamond" w:eastAsia="Calibri" w:hAnsi="Garamond" w:cs="Calibri"/>
                <w:sz w:val="18"/>
                <w:szCs w:val="18"/>
              </w:rPr>
              <w:t>d</w:t>
            </w:r>
            <w:r w:rsidRPr="00A06AD1">
              <w:rPr>
                <w:rFonts w:ascii="Garamond" w:eastAsia="Calibri" w:hAnsi="Garamond" w:cs="Calibri"/>
                <w:spacing w:val="-2"/>
                <w:sz w:val="18"/>
                <w:szCs w:val="18"/>
              </w:rPr>
              <w:t xml:space="preserve"> </w:t>
            </w:r>
            <w:proofErr w:type="spellStart"/>
            <w:r w:rsidRPr="00A06AD1">
              <w:rPr>
                <w:rFonts w:ascii="Garamond" w:eastAsia="Calibri" w:hAnsi="Garamond" w:cs="Calibri"/>
                <w:sz w:val="18"/>
                <w:szCs w:val="18"/>
              </w:rPr>
              <w:t>altre</w:t>
            </w:r>
            <w:proofErr w:type="spellEnd"/>
            <w:r w:rsidRPr="00A06AD1">
              <w:rPr>
                <w:rFonts w:ascii="Garamond" w:eastAsia="Calibri" w:hAnsi="Garamond" w:cs="Calibri"/>
                <w:spacing w:val="-4"/>
                <w:sz w:val="18"/>
                <w:szCs w:val="18"/>
              </w:rPr>
              <w:t xml:space="preserve"> </w:t>
            </w:r>
            <w:proofErr w:type="spellStart"/>
            <w:r w:rsidRPr="00A06AD1">
              <w:rPr>
                <w:rFonts w:ascii="Garamond" w:eastAsia="Calibri" w:hAnsi="Garamond" w:cs="Calibri"/>
                <w:sz w:val="18"/>
                <w:szCs w:val="18"/>
              </w:rPr>
              <w:t>a</w:t>
            </w:r>
            <w:r w:rsidRPr="00A06AD1">
              <w:rPr>
                <w:rFonts w:ascii="Garamond" w:eastAsia="Calibri" w:hAnsi="Garamond" w:cs="Calibri"/>
                <w:spacing w:val="2"/>
                <w:sz w:val="18"/>
                <w:szCs w:val="18"/>
              </w:rPr>
              <w:t>t</w:t>
            </w:r>
            <w:r w:rsidRPr="00A06AD1">
              <w:rPr>
                <w:rFonts w:ascii="Garamond" w:eastAsia="Calibri" w:hAnsi="Garamond" w:cs="Calibri"/>
                <w:sz w:val="18"/>
                <w:szCs w:val="18"/>
              </w:rPr>
              <w:t>tr</w:t>
            </w:r>
            <w:r w:rsidRPr="00A06AD1">
              <w:rPr>
                <w:rFonts w:ascii="Garamond" w:eastAsia="Calibri" w:hAnsi="Garamond" w:cs="Calibri"/>
                <w:spacing w:val="-1"/>
                <w:sz w:val="18"/>
                <w:szCs w:val="18"/>
              </w:rPr>
              <w:t>e</w:t>
            </w:r>
            <w:r w:rsidRPr="00A06AD1">
              <w:rPr>
                <w:rFonts w:ascii="Garamond" w:eastAsia="Calibri" w:hAnsi="Garamond" w:cs="Calibri"/>
                <w:spacing w:val="1"/>
                <w:sz w:val="18"/>
                <w:szCs w:val="18"/>
              </w:rPr>
              <w:t>zz</w:t>
            </w:r>
            <w:r w:rsidRPr="00A06AD1">
              <w:rPr>
                <w:rFonts w:ascii="Garamond" w:eastAsia="Calibri" w:hAnsi="Garamond" w:cs="Calibri"/>
                <w:sz w:val="18"/>
                <w:szCs w:val="18"/>
              </w:rPr>
              <w:t>at</w:t>
            </w:r>
            <w:r w:rsidRPr="00A06AD1">
              <w:rPr>
                <w:rFonts w:ascii="Garamond" w:eastAsia="Calibri" w:hAnsi="Garamond" w:cs="Calibri"/>
                <w:spacing w:val="-1"/>
                <w:sz w:val="18"/>
                <w:szCs w:val="18"/>
              </w:rPr>
              <w:t>u</w:t>
            </w:r>
            <w:r w:rsidRPr="00A06AD1">
              <w:rPr>
                <w:rFonts w:ascii="Garamond" w:eastAsia="Calibri" w:hAnsi="Garamond" w:cs="Calibri"/>
                <w:sz w:val="18"/>
                <w:szCs w:val="18"/>
              </w:rPr>
              <w:t>re</w:t>
            </w:r>
            <w:proofErr w:type="spellEnd"/>
            <w:r w:rsidRPr="00A06AD1">
              <w:rPr>
                <w:rFonts w:ascii="Garamond" w:eastAsia="Calibri" w:hAnsi="Garamond" w:cs="Calibri"/>
                <w:spacing w:val="-2"/>
                <w:sz w:val="18"/>
                <w:szCs w:val="18"/>
              </w:rPr>
              <w:t xml:space="preserve"> </w:t>
            </w:r>
            <w:r w:rsidRPr="00A06AD1">
              <w:rPr>
                <w:rFonts w:ascii="Garamond" w:eastAsia="Calibri" w:hAnsi="Garamond" w:cs="Calibri"/>
                <w:spacing w:val="-1"/>
                <w:sz w:val="18"/>
                <w:szCs w:val="18"/>
              </w:rPr>
              <w:t>pe</w:t>
            </w:r>
            <w:r w:rsidRPr="00A06AD1">
              <w:rPr>
                <w:rFonts w:ascii="Garamond" w:eastAsia="Calibri" w:hAnsi="Garamond" w:cs="Calibri"/>
                <w:sz w:val="18"/>
                <w:szCs w:val="18"/>
              </w:rPr>
              <w:t>r</w:t>
            </w:r>
            <w:r w:rsidRPr="00A06AD1">
              <w:rPr>
                <w:rFonts w:ascii="Garamond" w:eastAsia="Calibri" w:hAnsi="Garamond" w:cs="Calibri"/>
                <w:spacing w:val="-2"/>
                <w:sz w:val="18"/>
                <w:szCs w:val="18"/>
              </w:rPr>
              <w:t xml:space="preserve"> </w:t>
            </w:r>
            <w:r w:rsidRPr="00A06AD1">
              <w:rPr>
                <w:rFonts w:ascii="Garamond" w:eastAsia="Calibri" w:hAnsi="Garamond" w:cs="Calibri"/>
                <w:sz w:val="18"/>
                <w:szCs w:val="18"/>
              </w:rPr>
              <w:t xml:space="preserve">i </w:t>
            </w:r>
            <w:r w:rsidR="00BF4D44" w:rsidRPr="00A06AD1">
              <w:rPr>
                <w:rFonts w:ascii="Garamond" w:eastAsia="Calibri" w:hAnsi="Garamond" w:cs="Calibri"/>
                <w:spacing w:val="1"/>
                <w:sz w:val="18"/>
                <w:szCs w:val="18"/>
              </w:rPr>
              <w:t>co</w:t>
            </w:r>
            <w:r w:rsidR="00BF4D44" w:rsidRPr="00A06AD1">
              <w:rPr>
                <w:rFonts w:ascii="Garamond" w:eastAsia="Calibri" w:hAnsi="Garamond" w:cs="Calibri"/>
                <w:spacing w:val="-1"/>
                <w:sz w:val="18"/>
                <w:szCs w:val="18"/>
              </w:rPr>
              <w:t>n</w:t>
            </w:r>
            <w:r w:rsidR="00BF4D44" w:rsidRPr="00A06AD1">
              <w:rPr>
                <w:rFonts w:ascii="Garamond" w:eastAsia="Calibri" w:hAnsi="Garamond" w:cs="Calibri"/>
                <w:sz w:val="18"/>
                <w:szCs w:val="18"/>
              </w:rPr>
              <w:t>ta</w:t>
            </w:r>
            <w:r w:rsidR="00BF4D44" w:rsidRPr="00A06AD1">
              <w:rPr>
                <w:rFonts w:ascii="Garamond" w:eastAsia="Calibri" w:hAnsi="Garamond" w:cs="Calibri"/>
                <w:spacing w:val="-1"/>
                <w:sz w:val="18"/>
                <w:szCs w:val="18"/>
              </w:rPr>
              <w:t>ine</w:t>
            </w:r>
            <w:r w:rsidR="00BF4D44" w:rsidRPr="00A06AD1">
              <w:rPr>
                <w:rFonts w:ascii="Garamond" w:eastAsia="Calibri" w:hAnsi="Garamond" w:cs="Calibri"/>
                <w:sz w:val="18"/>
                <w:szCs w:val="18"/>
              </w:rPr>
              <w:t>rs</w:t>
            </w:r>
            <w:r w:rsidR="00BF4D44" w:rsidRPr="00A06AD1">
              <w:rPr>
                <w:rFonts w:ascii="Garamond" w:eastAsia="Arial" w:hAnsi="Garamond" w:cstheme="minorHAnsi"/>
                <w:i/>
                <w:iCs/>
                <w:w w:val="95"/>
                <w:sz w:val="18"/>
                <w:szCs w:val="18"/>
              </w:rPr>
              <w:t xml:space="preserve"> /</w:t>
            </w:r>
            <w:r w:rsidR="00BB3BB0" w:rsidRPr="00A06AD1">
              <w:rPr>
                <w:rFonts w:ascii="Garamond" w:eastAsia="Arial" w:hAnsi="Garamond" w:cstheme="minorHAnsi"/>
                <w:i/>
                <w:iCs/>
                <w:w w:val="95"/>
                <w:sz w:val="18"/>
                <w:szCs w:val="18"/>
              </w:rPr>
              <w:t>Assist</w:t>
            </w:r>
            <w:r w:rsidR="00BB3BB0" w:rsidRPr="00A06AD1">
              <w:rPr>
                <w:rFonts w:ascii="Garamond" w:eastAsia="Arial" w:hAnsi="Garamond" w:cstheme="minorHAnsi"/>
                <w:i/>
                <w:iCs/>
                <w:spacing w:val="3"/>
                <w:w w:val="95"/>
                <w:sz w:val="18"/>
                <w:szCs w:val="18"/>
              </w:rPr>
              <w:t xml:space="preserve"> </w:t>
            </w:r>
            <w:r w:rsidR="00BB3BB0" w:rsidRPr="00A06AD1">
              <w:rPr>
                <w:rFonts w:ascii="Garamond" w:eastAsia="Arial" w:hAnsi="Garamond" w:cstheme="minorHAnsi"/>
                <w:i/>
                <w:iCs/>
                <w:sz w:val="18"/>
                <w:szCs w:val="18"/>
              </w:rPr>
              <w:t>in</w:t>
            </w:r>
            <w:r w:rsidR="00BB3BB0" w:rsidRPr="00A06AD1">
              <w:rPr>
                <w:rFonts w:ascii="Garamond" w:eastAsia="Arial" w:hAnsi="Garamond" w:cstheme="minorHAnsi"/>
                <w:i/>
                <w:iCs/>
                <w:spacing w:val="20"/>
                <w:sz w:val="18"/>
                <w:szCs w:val="18"/>
              </w:rPr>
              <w:t xml:space="preserve"> </w:t>
            </w:r>
            <w:r w:rsidR="00BB3BB0" w:rsidRPr="00A06AD1">
              <w:rPr>
                <w:rFonts w:ascii="Garamond" w:eastAsia="Arial" w:hAnsi="Garamond" w:cstheme="minorHAnsi"/>
                <w:i/>
                <w:iCs/>
                <w:sz w:val="18"/>
                <w:szCs w:val="18"/>
              </w:rPr>
              <w:t>checking</w:t>
            </w:r>
            <w:r w:rsidR="00BB3BB0" w:rsidRPr="00A06AD1">
              <w:rPr>
                <w:rFonts w:ascii="Garamond" w:eastAsia="Arial" w:hAnsi="Garamond" w:cstheme="minorHAnsi"/>
                <w:i/>
                <w:iCs/>
                <w:spacing w:val="28"/>
                <w:sz w:val="18"/>
                <w:szCs w:val="18"/>
              </w:rPr>
              <w:t xml:space="preserve"> </w:t>
            </w:r>
            <w:r w:rsidR="00BB3BB0" w:rsidRPr="00A06AD1">
              <w:rPr>
                <w:rFonts w:ascii="Garamond" w:eastAsia="Arial" w:hAnsi="Garamond" w:cstheme="minorHAnsi"/>
                <w:i/>
                <w:iCs/>
                <w:sz w:val="18"/>
                <w:szCs w:val="18"/>
              </w:rPr>
              <w:t>the</w:t>
            </w:r>
            <w:r w:rsidR="00BB3BB0" w:rsidRPr="00A06AD1">
              <w:rPr>
                <w:rFonts w:ascii="Garamond" w:eastAsia="Arial" w:hAnsi="Garamond" w:cstheme="minorHAnsi"/>
                <w:i/>
                <w:iCs/>
                <w:spacing w:val="28"/>
                <w:sz w:val="18"/>
                <w:szCs w:val="18"/>
              </w:rPr>
              <w:t xml:space="preserve"> </w:t>
            </w:r>
            <w:r w:rsidR="00BB3BB0" w:rsidRPr="00A06AD1">
              <w:rPr>
                <w:rFonts w:ascii="Garamond" w:eastAsia="Arial" w:hAnsi="Garamond" w:cstheme="minorHAnsi"/>
                <w:i/>
                <w:iCs/>
                <w:sz w:val="18"/>
                <w:szCs w:val="18"/>
              </w:rPr>
              <w:t>safety</w:t>
            </w:r>
            <w:r w:rsidR="00BB3BB0" w:rsidRPr="00A06AD1">
              <w:rPr>
                <w:rFonts w:ascii="Garamond" w:eastAsia="Arial" w:hAnsi="Garamond" w:cstheme="minorHAnsi"/>
                <w:i/>
                <w:iCs/>
                <w:spacing w:val="19"/>
                <w:sz w:val="18"/>
                <w:szCs w:val="18"/>
              </w:rPr>
              <w:t xml:space="preserve"> </w:t>
            </w:r>
            <w:r w:rsidR="00BB3BB0" w:rsidRPr="00A06AD1">
              <w:rPr>
                <w:rFonts w:ascii="Garamond" w:eastAsia="Arial" w:hAnsi="Garamond" w:cstheme="minorHAnsi"/>
                <w:i/>
                <w:iCs/>
                <w:sz w:val="18"/>
                <w:szCs w:val="18"/>
              </w:rPr>
              <w:t>of</w:t>
            </w:r>
            <w:r w:rsidR="00BB3BB0" w:rsidRPr="00A06AD1">
              <w:rPr>
                <w:rFonts w:ascii="Garamond" w:eastAsia="Arial" w:hAnsi="Garamond" w:cstheme="minorHAnsi"/>
                <w:i/>
                <w:iCs/>
                <w:spacing w:val="29"/>
                <w:sz w:val="18"/>
                <w:szCs w:val="18"/>
              </w:rPr>
              <w:t xml:space="preserve"> </w:t>
            </w:r>
            <w:r w:rsidR="00BB3BB0" w:rsidRPr="00A06AD1">
              <w:rPr>
                <w:rFonts w:ascii="Garamond" w:eastAsia="Arial" w:hAnsi="Garamond" w:cstheme="minorHAnsi"/>
                <w:i/>
                <w:iCs/>
                <w:sz w:val="18"/>
                <w:szCs w:val="18"/>
              </w:rPr>
              <w:t>walkways,</w:t>
            </w:r>
            <w:r w:rsidR="00BB3BB0" w:rsidRPr="00A06AD1">
              <w:rPr>
                <w:rFonts w:ascii="Garamond" w:eastAsia="Arial" w:hAnsi="Garamond" w:cstheme="minorHAnsi"/>
                <w:i/>
                <w:iCs/>
                <w:spacing w:val="33"/>
                <w:sz w:val="18"/>
                <w:szCs w:val="18"/>
              </w:rPr>
              <w:t xml:space="preserve"> </w:t>
            </w:r>
            <w:r w:rsidR="00BB3BB0" w:rsidRPr="00A06AD1">
              <w:rPr>
                <w:rFonts w:ascii="Garamond" w:eastAsia="Arial" w:hAnsi="Garamond" w:cstheme="minorHAnsi"/>
                <w:i/>
                <w:iCs/>
                <w:w w:val="103"/>
                <w:sz w:val="18"/>
                <w:szCs w:val="18"/>
              </w:rPr>
              <w:t xml:space="preserve">ladders, </w:t>
            </w:r>
            <w:r w:rsidR="00BB3BB0" w:rsidRPr="00A06AD1">
              <w:rPr>
                <w:rFonts w:ascii="Garamond" w:eastAsia="Arial" w:hAnsi="Garamond" w:cstheme="minorHAnsi"/>
                <w:i/>
                <w:iCs/>
                <w:sz w:val="18"/>
                <w:szCs w:val="18"/>
              </w:rPr>
              <w:t>handrails,</w:t>
            </w:r>
            <w:r w:rsidR="00BB3BB0" w:rsidRPr="00A06AD1">
              <w:rPr>
                <w:rFonts w:ascii="Garamond" w:eastAsia="Arial" w:hAnsi="Garamond" w:cstheme="minorHAnsi"/>
                <w:i/>
                <w:iCs/>
                <w:spacing w:val="39"/>
                <w:sz w:val="18"/>
                <w:szCs w:val="18"/>
              </w:rPr>
              <w:t xml:space="preserve"> </w:t>
            </w:r>
            <w:proofErr w:type="gramStart"/>
            <w:r w:rsidR="00BB3BB0" w:rsidRPr="00A06AD1">
              <w:rPr>
                <w:rFonts w:ascii="Garamond" w:eastAsia="Arial" w:hAnsi="Garamond" w:cstheme="minorHAnsi"/>
                <w:i/>
                <w:iCs/>
                <w:sz w:val="18"/>
                <w:szCs w:val="18"/>
              </w:rPr>
              <w:t xml:space="preserve">container </w:t>
            </w:r>
            <w:r w:rsidR="00BB3BB0" w:rsidRPr="00A06AD1">
              <w:rPr>
                <w:rFonts w:ascii="Garamond" w:eastAsia="Arial" w:hAnsi="Garamond" w:cstheme="minorHAnsi"/>
                <w:i/>
                <w:iCs/>
                <w:spacing w:val="9"/>
                <w:sz w:val="18"/>
                <w:szCs w:val="18"/>
              </w:rPr>
              <w:t xml:space="preserve"> </w:t>
            </w:r>
            <w:r w:rsidR="00BB3BB0" w:rsidRPr="00A06AD1">
              <w:rPr>
                <w:rFonts w:ascii="Garamond" w:eastAsia="Arial" w:hAnsi="Garamond" w:cstheme="minorHAnsi"/>
                <w:i/>
                <w:iCs/>
                <w:sz w:val="18"/>
                <w:szCs w:val="18"/>
              </w:rPr>
              <w:t>stools</w:t>
            </w:r>
            <w:proofErr w:type="gramEnd"/>
            <w:r w:rsidR="00BB3BB0" w:rsidRPr="00A06AD1">
              <w:rPr>
                <w:rFonts w:ascii="Garamond" w:eastAsia="Arial" w:hAnsi="Garamond" w:cstheme="minorHAnsi"/>
                <w:i/>
                <w:iCs/>
                <w:spacing w:val="9"/>
                <w:sz w:val="18"/>
                <w:szCs w:val="18"/>
              </w:rPr>
              <w:t xml:space="preserve"> </w:t>
            </w:r>
            <w:r w:rsidR="00BB3BB0" w:rsidRPr="00A06AD1">
              <w:rPr>
                <w:rFonts w:ascii="Garamond" w:eastAsia="Arial" w:hAnsi="Garamond" w:cstheme="minorHAnsi"/>
                <w:i/>
                <w:iCs/>
                <w:sz w:val="18"/>
                <w:szCs w:val="18"/>
              </w:rPr>
              <w:t>and</w:t>
            </w:r>
            <w:r w:rsidR="00BB3BB0" w:rsidRPr="00A06AD1">
              <w:rPr>
                <w:rFonts w:ascii="Garamond" w:eastAsia="Arial" w:hAnsi="Garamond" w:cstheme="minorHAnsi"/>
                <w:i/>
                <w:iCs/>
                <w:spacing w:val="18"/>
                <w:sz w:val="18"/>
                <w:szCs w:val="18"/>
              </w:rPr>
              <w:t xml:space="preserve"> </w:t>
            </w:r>
            <w:r w:rsidR="00BB3BB0" w:rsidRPr="00A06AD1">
              <w:rPr>
                <w:rFonts w:ascii="Garamond" w:eastAsia="Arial" w:hAnsi="Garamond" w:cstheme="minorHAnsi"/>
                <w:i/>
                <w:iCs/>
                <w:sz w:val="18"/>
                <w:szCs w:val="18"/>
              </w:rPr>
              <w:t>other</w:t>
            </w:r>
            <w:r w:rsidR="00BB3BB0" w:rsidRPr="00A06AD1">
              <w:rPr>
                <w:rFonts w:ascii="Garamond" w:eastAsia="Arial" w:hAnsi="Garamond" w:cstheme="minorHAnsi"/>
                <w:i/>
                <w:iCs/>
                <w:spacing w:val="49"/>
                <w:sz w:val="18"/>
                <w:szCs w:val="18"/>
              </w:rPr>
              <w:t xml:space="preserve"> </w:t>
            </w:r>
            <w:r w:rsidR="00BB3BB0" w:rsidRPr="00A06AD1">
              <w:rPr>
                <w:rFonts w:ascii="Garamond" w:eastAsia="Arial" w:hAnsi="Garamond" w:cstheme="minorHAnsi"/>
                <w:i/>
                <w:iCs/>
                <w:sz w:val="18"/>
                <w:szCs w:val="18"/>
              </w:rPr>
              <w:t xml:space="preserve">container </w:t>
            </w:r>
            <w:r w:rsidR="00BB3BB0" w:rsidRPr="00A06AD1">
              <w:rPr>
                <w:rFonts w:ascii="Garamond" w:eastAsia="Arial" w:hAnsi="Garamond" w:cstheme="minorHAnsi"/>
                <w:i/>
                <w:iCs/>
                <w:spacing w:val="9"/>
                <w:sz w:val="18"/>
                <w:szCs w:val="18"/>
              </w:rPr>
              <w:t xml:space="preserve"> </w:t>
            </w:r>
            <w:r w:rsidR="00BB3BB0" w:rsidRPr="00A06AD1">
              <w:rPr>
                <w:rFonts w:ascii="Garamond" w:eastAsia="Arial" w:hAnsi="Garamond" w:cstheme="minorHAnsi"/>
                <w:i/>
                <w:iCs/>
                <w:w w:val="115"/>
                <w:sz w:val="18"/>
                <w:szCs w:val="18"/>
              </w:rPr>
              <w:t>fittings</w:t>
            </w:r>
          </w:p>
        </w:tc>
        <w:tc>
          <w:tcPr>
            <w:tcW w:w="750" w:type="dxa"/>
            <w:tcBorders>
              <w:top w:val="single" w:sz="4" w:space="0" w:color="00457E"/>
              <w:left w:val="single" w:sz="4" w:space="0" w:color="00457E"/>
              <w:bottom w:val="single" w:sz="4" w:space="0" w:color="00457E"/>
              <w:right w:val="single" w:sz="4" w:space="0" w:color="00457E"/>
            </w:tcBorders>
          </w:tcPr>
          <w:p w14:paraId="15689278" w14:textId="77777777" w:rsidR="00BB3BB0" w:rsidRPr="00A06AD1" w:rsidRDefault="00BB3BB0" w:rsidP="00F00948">
            <w:pPr>
              <w:jc w:val="both"/>
              <w:rPr>
                <w:rFonts w:ascii="Garamond" w:hAnsi="Garamond" w:cstheme="minorHAnsi"/>
                <w:sz w:val="16"/>
                <w:szCs w:val="16"/>
              </w:rPr>
            </w:pPr>
          </w:p>
        </w:tc>
        <w:tc>
          <w:tcPr>
            <w:tcW w:w="1135" w:type="dxa"/>
            <w:gridSpan w:val="2"/>
            <w:tcBorders>
              <w:top w:val="single" w:sz="4" w:space="0" w:color="00457E"/>
              <w:left w:val="single" w:sz="4" w:space="0" w:color="00457E"/>
              <w:bottom w:val="single" w:sz="4" w:space="0" w:color="00457E"/>
              <w:right w:val="single" w:sz="4" w:space="0" w:color="00457E"/>
            </w:tcBorders>
          </w:tcPr>
          <w:p w14:paraId="67C7CCB3" w14:textId="77777777" w:rsidR="00BB3BB0" w:rsidRPr="00A06AD1" w:rsidRDefault="00BB3BB0" w:rsidP="00F00948">
            <w:pPr>
              <w:jc w:val="both"/>
              <w:rPr>
                <w:rFonts w:ascii="Garamond" w:hAnsi="Garamond" w:cstheme="minorHAnsi"/>
                <w:sz w:val="16"/>
                <w:szCs w:val="16"/>
              </w:rPr>
            </w:pPr>
          </w:p>
        </w:tc>
        <w:tc>
          <w:tcPr>
            <w:tcW w:w="4677" w:type="dxa"/>
            <w:tcBorders>
              <w:left w:val="single" w:sz="4" w:space="0" w:color="00457E"/>
              <w:right w:val="single" w:sz="4" w:space="0" w:color="00457E"/>
            </w:tcBorders>
          </w:tcPr>
          <w:p w14:paraId="7704D753" w14:textId="77777777" w:rsidR="00BB3BB0" w:rsidRPr="00A06AD1" w:rsidRDefault="00BB3BB0" w:rsidP="00F00948">
            <w:pPr>
              <w:jc w:val="both"/>
              <w:rPr>
                <w:rFonts w:ascii="Garamond" w:hAnsi="Garamond" w:cstheme="minorHAnsi"/>
                <w:sz w:val="16"/>
                <w:szCs w:val="16"/>
              </w:rPr>
            </w:pPr>
          </w:p>
        </w:tc>
        <w:tc>
          <w:tcPr>
            <w:tcW w:w="1134" w:type="dxa"/>
            <w:tcBorders>
              <w:top w:val="single" w:sz="4" w:space="0" w:color="00457E"/>
              <w:left w:val="single" w:sz="4" w:space="0" w:color="00457E"/>
              <w:bottom w:val="single" w:sz="4" w:space="0" w:color="00457E"/>
              <w:right w:val="single" w:sz="4" w:space="0" w:color="00457E"/>
            </w:tcBorders>
          </w:tcPr>
          <w:p w14:paraId="0FC5855D" w14:textId="77777777" w:rsidR="00BB3BB0" w:rsidRPr="00A06AD1" w:rsidRDefault="00BB3BB0" w:rsidP="00F00948">
            <w:pPr>
              <w:jc w:val="both"/>
              <w:rPr>
                <w:rFonts w:ascii="Garamond" w:hAnsi="Garamond" w:cstheme="minorHAnsi"/>
                <w:sz w:val="16"/>
                <w:szCs w:val="16"/>
              </w:rPr>
            </w:pPr>
          </w:p>
        </w:tc>
        <w:tc>
          <w:tcPr>
            <w:tcW w:w="1944" w:type="dxa"/>
            <w:gridSpan w:val="2"/>
            <w:tcBorders>
              <w:top w:val="single" w:sz="4" w:space="0" w:color="00457E"/>
              <w:left w:val="single" w:sz="4" w:space="0" w:color="00457E"/>
              <w:bottom w:val="single" w:sz="4" w:space="0" w:color="00457E"/>
              <w:right w:val="single" w:sz="4" w:space="0" w:color="00457E"/>
            </w:tcBorders>
          </w:tcPr>
          <w:p w14:paraId="2799FE27" w14:textId="77777777" w:rsidR="00BB3BB0" w:rsidRPr="00A06AD1" w:rsidRDefault="00BB3BB0" w:rsidP="00F00948">
            <w:pPr>
              <w:jc w:val="both"/>
              <w:rPr>
                <w:rFonts w:ascii="Garamond" w:hAnsi="Garamond" w:cstheme="minorHAnsi"/>
                <w:sz w:val="16"/>
                <w:szCs w:val="16"/>
              </w:rPr>
            </w:pPr>
          </w:p>
        </w:tc>
      </w:tr>
      <w:tr w:rsidR="00EE1A66" w:rsidRPr="00366F3C" w14:paraId="23BF6BB0" w14:textId="77777777" w:rsidTr="00316065">
        <w:trPr>
          <w:trHeight w:hRule="exact" w:val="547"/>
          <w:jc w:val="center"/>
        </w:trPr>
        <w:tc>
          <w:tcPr>
            <w:tcW w:w="566" w:type="dxa"/>
            <w:tcBorders>
              <w:top w:val="single" w:sz="4" w:space="0" w:color="00457E"/>
              <w:left w:val="single" w:sz="4" w:space="0" w:color="00457E"/>
              <w:bottom w:val="single" w:sz="4" w:space="0" w:color="00457E"/>
              <w:right w:val="single" w:sz="4" w:space="0" w:color="00457E"/>
            </w:tcBorders>
          </w:tcPr>
          <w:p w14:paraId="0D95B3AD" w14:textId="5EF20973" w:rsidR="00BB3BB0" w:rsidRPr="00A06AD1" w:rsidRDefault="00BB3BB0" w:rsidP="00316065">
            <w:pPr>
              <w:spacing w:before="5" w:after="0"/>
              <w:jc w:val="center"/>
              <w:rPr>
                <w:rFonts w:ascii="Garamond" w:hAnsi="Garamond" w:cstheme="minorHAnsi"/>
                <w:sz w:val="19"/>
                <w:szCs w:val="19"/>
              </w:rPr>
            </w:pPr>
            <w:r w:rsidRPr="00A06AD1">
              <w:rPr>
                <w:rFonts w:ascii="Garamond" w:eastAsia="Arial" w:hAnsi="Garamond" w:cstheme="minorHAnsi"/>
                <w:sz w:val="18"/>
                <w:szCs w:val="18"/>
              </w:rPr>
              <w:t>.18</w:t>
            </w:r>
          </w:p>
        </w:tc>
        <w:tc>
          <w:tcPr>
            <w:tcW w:w="5629" w:type="dxa"/>
            <w:tcBorders>
              <w:top w:val="single" w:sz="4" w:space="0" w:color="00457E"/>
              <w:left w:val="single" w:sz="4" w:space="0" w:color="00457E"/>
              <w:bottom w:val="single" w:sz="4" w:space="0" w:color="00457E"/>
              <w:right w:val="single" w:sz="4" w:space="0" w:color="00457E"/>
            </w:tcBorders>
          </w:tcPr>
          <w:p w14:paraId="431ABB1B" w14:textId="035185B0" w:rsidR="00BB3BB0" w:rsidRPr="00A06AD1" w:rsidRDefault="00D15894" w:rsidP="00F00948">
            <w:pPr>
              <w:spacing w:after="0"/>
              <w:ind w:left="142" w:right="238"/>
              <w:jc w:val="both"/>
              <w:rPr>
                <w:rFonts w:ascii="Garamond" w:eastAsia="Arial" w:hAnsi="Garamond" w:cstheme="minorHAnsi"/>
                <w:i/>
                <w:iCs/>
                <w:sz w:val="18"/>
                <w:szCs w:val="18"/>
                <w:lang w:val="it-IT"/>
              </w:rPr>
            </w:pPr>
            <w:r w:rsidRPr="00A06AD1">
              <w:rPr>
                <w:rFonts w:ascii="Garamond" w:eastAsia="Calibri" w:hAnsi="Garamond" w:cs="Calibri"/>
                <w:spacing w:val="-1"/>
                <w:sz w:val="18"/>
                <w:szCs w:val="18"/>
                <w:lang w:val="it-IT"/>
              </w:rPr>
              <w:t>Aiu</w:t>
            </w:r>
            <w:r w:rsidRPr="00A06AD1">
              <w:rPr>
                <w:rFonts w:ascii="Garamond" w:eastAsia="Calibri" w:hAnsi="Garamond" w:cs="Calibri"/>
                <w:sz w:val="18"/>
                <w:szCs w:val="18"/>
                <w:lang w:val="it-IT"/>
              </w:rPr>
              <w:t>ta</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n</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l</w:t>
            </w:r>
            <w:r w:rsidRPr="00A06AD1">
              <w:rPr>
                <w:rFonts w:ascii="Garamond" w:eastAsia="Calibri" w:hAnsi="Garamond" w:cs="Calibri"/>
                <w:spacing w:val="-1"/>
                <w:sz w:val="18"/>
                <w:szCs w:val="18"/>
                <w:lang w:val="it-IT"/>
              </w:rPr>
              <w:t xml:space="preserve"> </w:t>
            </w:r>
            <w:r w:rsidRPr="00A06AD1">
              <w:rPr>
                <w:rFonts w:ascii="Garamond" w:eastAsia="Calibri" w:hAnsi="Garamond" w:cs="Calibri"/>
                <w:spacing w:val="1"/>
                <w:sz w:val="18"/>
                <w:szCs w:val="18"/>
                <w:lang w:val="it-IT"/>
              </w:rPr>
              <w:t>co</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tr</w:t>
            </w:r>
            <w:r w:rsidRPr="00A06AD1">
              <w:rPr>
                <w:rFonts w:ascii="Garamond" w:eastAsia="Calibri" w:hAnsi="Garamond" w:cs="Calibri"/>
                <w:spacing w:val="1"/>
                <w:sz w:val="18"/>
                <w:szCs w:val="18"/>
                <w:lang w:val="it-IT"/>
              </w:rPr>
              <w:t>o</w:t>
            </w:r>
            <w:r w:rsidRPr="00A06AD1">
              <w:rPr>
                <w:rFonts w:ascii="Garamond" w:eastAsia="Calibri" w:hAnsi="Garamond" w:cs="Calibri"/>
                <w:spacing w:val="-1"/>
                <w:sz w:val="18"/>
                <w:szCs w:val="18"/>
                <w:lang w:val="it-IT"/>
              </w:rPr>
              <w:t>ll</w:t>
            </w:r>
            <w:r w:rsidRPr="00A06AD1">
              <w:rPr>
                <w:rFonts w:ascii="Garamond" w:eastAsia="Calibri" w:hAnsi="Garamond" w:cs="Calibri"/>
                <w:sz w:val="18"/>
                <w:szCs w:val="18"/>
                <w:lang w:val="it-IT"/>
              </w:rPr>
              <w:t>o</w:t>
            </w:r>
            <w:r w:rsidRPr="00A06AD1">
              <w:rPr>
                <w:rFonts w:ascii="Garamond" w:eastAsia="Calibri" w:hAnsi="Garamond" w:cs="Calibri"/>
                <w:spacing w:val="-1"/>
                <w:sz w:val="18"/>
                <w:szCs w:val="18"/>
                <w:lang w:val="it-IT"/>
              </w:rPr>
              <w:t xml:space="preserve"> de</w:t>
            </w:r>
            <w:r w:rsidRPr="00A06AD1">
              <w:rPr>
                <w:rFonts w:ascii="Garamond" w:eastAsia="Calibri" w:hAnsi="Garamond" w:cs="Calibri"/>
                <w:spacing w:val="2"/>
                <w:sz w:val="18"/>
                <w:szCs w:val="18"/>
                <w:lang w:val="it-IT"/>
              </w:rPr>
              <w:t>l</w:t>
            </w:r>
            <w:r w:rsidRPr="00A06AD1">
              <w:rPr>
                <w:rFonts w:ascii="Garamond" w:eastAsia="Calibri" w:hAnsi="Garamond" w:cs="Calibri"/>
                <w:spacing w:val="-1"/>
                <w:sz w:val="18"/>
                <w:szCs w:val="18"/>
                <w:lang w:val="it-IT"/>
              </w:rPr>
              <w:t>l</w:t>
            </w:r>
            <w:r w:rsidRPr="00A06AD1">
              <w:rPr>
                <w:rFonts w:ascii="Garamond" w:eastAsia="Calibri" w:hAnsi="Garamond" w:cs="Calibri"/>
                <w:sz w:val="18"/>
                <w:szCs w:val="18"/>
                <w:lang w:val="it-IT"/>
              </w:rPr>
              <w:t>e</w:t>
            </w:r>
            <w:r w:rsidRPr="00A06AD1">
              <w:rPr>
                <w:rFonts w:ascii="Garamond" w:eastAsia="Calibri" w:hAnsi="Garamond" w:cs="Calibri"/>
                <w:spacing w:val="-3"/>
                <w:sz w:val="18"/>
                <w:szCs w:val="18"/>
                <w:lang w:val="it-IT"/>
              </w:rPr>
              <w:t xml:space="preserve"> </w:t>
            </w:r>
            <w:r w:rsidRPr="00A06AD1">
              <w:rPr>
                <w:rFonts w:ascii="Garamond" w:eastAsia="Calibri" w:hAnsi="Garamond" w:cs="Calibri"/>
                <w:sz w:val="18"/>
                <w:szCs w:val="18"/>
                <w:lang w:val="it-IT"/>
              </w:rPr>
              <w:t>r</w:t>
            </w:r>
            <w:r w:rsidRPr="00A06AD1">
              <w:rPr>
                <w:rFonts w:ascii="Garamond" w:eastAsia="Calibri" w:hAnsi="Garamond" w:cs="Calibri"/>
                <w:spacing w:val="-1"/>
                <w:sz w:val="18"/>
                <w:szCs w:val="18"/>
                <w:lang w:val="it-IT"/>
              </w:rPr>
              <w:t>i</w:t>
            </w:r>
            <w:r w:rsidRPr="00A06AD1">
              <w:rPr>
                <w:rFonts w:ascii="Garamond" w:eastAsia="Calibri" w:hAnsi="Garamond" w:cs="Calibri"/>
                <w:spacing w:val="1"/>
                <w:sz w:val="18"/>
                <w:szCs w:val="18"/>
                <w:lang w:val="it-IT"/>
              </w:rPr>
              <w:t>zz</w:t>
            </w:r>
            <w:r w:rsidRPr="00A06AD1">
              <w:rPr>
                <w:rFonts w:ascii="Garamond" w:eastAsia="Calibri" w:hAnsi="Garamond" w:cs="Calibri"/>
                <w:sz w:val="18"/>
                <w:szCs w:val="18"/>
                <w:lang w:val="it-IT"/>
              </w:rPr>
              <w:t>e</w:t>
            </w:r>
            <w:r w:rsidRPr="00A06AD1">
              <w:rPr>
                <w:rFonts w:ascii="Garamond" w:eastAsia="Calibri" w:hAnsi="Garamond" w:cs="Calibri"/>
                <w:spacing w:val="-3"/>
                <w:sz w:val="18"/>
                <w:szCs w:val="18"/>
                <w:lang w:val="it-IT"/>
              </w:rPr>
              <w:t xml:space="preserve"> </w:t>
            </w:r>
            <w:r w:rsidRPr="00A06AD1">
              <w:rPr>
                <w:rFonts w:ascii="Garamond" w:eastAsia="Calibri" w:hAnsi="Garamond" w:cs="Calibri"/>
                <w:spacing w:val="-1"/>
                <w:sz w:val="18"/>
                <w:szCs w:val="18"/>
                <w:lang w:val="it-IT"/>
              </w:rPr>
              <w:t>d</w:t>
            </w:r>
            <w:r w:rsidRPr="00A06AD1">
              <w:rPr>
                <w:rFonts w:ascii="Garamond" w:eastAsia="Calibri" w:hAnsi="Garamond" w:cs="Calibri"/>
                <w:spacing w:val="2"/>
                <w:sz w:val="18"/>
                <w:szCs w:val="18"/>
                <w:lang w:val="it-IT"/>
              </w:rPr>
              <w:t>e</w:t>
            </w:r>
            <w:r w:rsidRPr="00A06AD1">
              <w:rPr>
                <w:rFonts w:ascii="Garamond" w:eastAsia="Calibri" w:hAnsi="Garamond" w:cs="Calibri"/>
                <w:sz w:val="18"/>
                <w:szCs w:val="18"/>
                <w:lang w:val="it-IT"/>
              </w:rPr>
              <w:t>l</w:t>
            </w:r>
            <w:r w:rsidRPr="00A06AD1">
              <w:rPr>
                <w:rFonts w:ascii="Garamond" w:eastAsia="Calibri" w:hAnsi="Garamond" w:cs="Calibri"/>
                <w:spacing w:val="1"/>
                <w:sz w:val="18"/>
                <w:szCs w:val="18"/>
                <w:lang w:val="it-IT"/>
              </w:rPr>
              <w:t xml:space="preserve"> c</w:t>
            </w:r>
            <w:r w:rsidRPr="00A06AD1">
              <w:rPr>
                <w:rFonts w:ascii="Garamond" w:eastAsia="Calibri" w:hAnsi="Garamond" w:cs="Calibri"/>
                <w:sz w:val="18"/>
                <w:szCs w:val="18"/>
                <w:lang w:val="it-IT"/>
              </w:rPr>
              <w:t>ar</w:t>
            </w:r>
            <w:r w:rsidRPr="00A06AD1">
              <w:rPr>
                <w:rFonts w:ascii="Garamond" w:eastAsia="Calibri" w:hAnsi="Garamond" w:cs="Calibri"/>
                <w:spacing w:val="-1"/>
                <w:sz w:val="18"/>
                <w:szCs w:val="18"/>
                <w:lang w:val="it-IT"/>
              </w:rPr>
              <w:t>i</w:t>
            </w:r>
            <w:r w:rsidRPr="00A06AD1">
              <w:rPr>
                <w:rFonts w:ascii="Garamond" w:eastAsia="Calibri" w:hAnsi="Garamond" w:cs="Calibri"/>
                <w:spacing w:val="1"/>
                <w:sz w:val="18"/>
                <w:szCs w:val="18"/>
                <w:lang w:val="it-IT"/>
              </w:rPr>
              <w:t>c</w:t>
            </w:r>
            <w:r w:rsidRPr="00A06AD1">
              <w:rPr>
                <w:rFonts w:ascii="Garamond" w:eastAsia="Calibri" w:hAnsi="Garamond" w:cs="Calibri"/>
                <w:sz w:val="18"/>
                <w:szCs w:val="18"/>
                <w:lang w:val="it-IT"/>
              </w:rPr>
              <w:t>o /</w:t>
            </w:r>
            <w:r w:rsidR="00BB3BB0" w:rsidRPr="00A06AD1">
              <w:rPr>
                <w:rFonts w:ascii="Garamond" w:eastAsia="Arial" w:hAnsi="Garamond" w:cstheme="minorHAnsi"/>
                <w:i/>
                <w:iCs/>
                <w:w w:val="95"/>
                <w:sz w:val="18"/>
                <w:szCs w:val="18"/>
                <w:lang w:val="it-IT"/>
              </w:rPr>
              <w:t>Assist</w:t>
            </w:r>
            <w:r w:rsidR="00BB3BB0" w:rsidRPr="00A06AD1">
              <w:rPr>
                <w:rFonts w:ascii="Garamond" w:eastAsia="Arial" w:hAnsi="Garamond" w:cstheme="minorHAnsi"/>
                <w:i/>
                <w:iCs/>
                <w:spacing w:val="3"/>
                <w:w w:val="95"/>
                <w:sz w:val="18"/>
                <w:szCs w:val="18"/>
                <w:lang w:val="it-IT"/>
              </w:rPr>
              <w:t xml:space="preserve"> </w:t>
            </w:r>
            <w:r w:rsidR="00BB3BB0" w:rsidRPr="00A06AD1">
              <w:rPr>
                <w:rFonts w:ascii="Garamond" w:eastAsia="Arial" w:hAnsi="Garamond" w:cstheme="minorHAnsi"/>
                <w:i/>
                <w:iCs/>
                <w:sz w:val="18"/>
                <w:szCs w:val="18"/>
                <w:lang w:val="it-IT"/>
              </w:rPr>
              <w:t>in</w:t>
            </w:r>
            <w:r w:rsidR="00BB3BB0" w:rsidRPr="00A06AD1">
              <w:rPr>
                <w:rFonts w:ascii="Garamond" w:eastAsia="Arial" w:hAnsi="Garamond" w:cstheme="minorHAnsi"/>
                <w:i/>
                <w:iCs/>
                <w:spacing w:val="20"/>
                <w:sz w:val="18"/>
                <w:szCs w:val="18"/>
                <w:lang w:val="it-IT"/>
              </w:rPr>
              <w:t xml:space="preserve"> </w:t>
            </w:r>
            <w:r w:rsidR="00BB3BB0" w:rsidRPr="00A06AD1">
              <w:rPr>
                <w:rFonts w:ascii="Garamond" w:eastAsia="Arial" w:hAnsi="Garamond" w:cstheme="minorHAnsi"/>
                <w:i/>
                <w:iCs/>
                <w:sz w:val="18"/>
                <w:szCs w:val="18"/>
                <w:lang w:val="it-IT"/>
              </w:rPr>
              <w:t>checking</w:t>
            </w:r>
            <w:r w:rsidR="00BB3BB0" w:rsidRPr="00A06AD1">
              <w:rPr>
                <w:rFonts w:ascii="Garamond" w:eastAsia="Arial" w:hAnsi="Garamond" w:cstheme="minorHAnsi"/>
                <w:i/>
                <w:iCs/>
                <w:spacing w:val="28"/>
                <w:sz w:val="18"/>
                <w:szCs w:val="18"/>
                <w:lang w:val="it-IT"/>
              </w:rPr>
              <w:t xml:space="preserve"> </w:t>
            </w:r>
            <w:r w:rsidR="00BB3BB0" w:rsidRPr="00A06AD1">
              <w:rPr>
                <w:rFonts w:ascii="Garamond" w:eastAsia="Arial" w:hAnsi="Garamond" w:cstheme="minorHAnsi"/>
                <w:i/>
                <w:iCs/>
                <w:sz w:val="18"/>
                <w:szCs w:val="18"/>
                <w:lang w:val="it-IT"/>
              </w:rPr>
              <w:t>cargo</w:t>
            </w:r>
            <w:r w:rsidR="00BB3BB0" w:rsidRPr="00A06AD1">
              <w:rPr>
                <w:rFonts w:ascii="Garamond" w:eastAsia="Arial" w:hAnsi="Garamond" w:cstheme="minorHAnsi"/>
                <w:i/>
                <w:iCs/>
                <w:spacing w:val="18"/>
                <w:sz w:val="18"/>
                <w:szCs w:val="18"/>
                <w:lang w:val="it-IT"/>
              </w:rPr>
              <w:t xml:space="preserve"> </w:t>
            </w:r>
            <w:proofErr w:type="spellStart"/>
            <w:r w:rsidR="00BB3BB0" w:rsidRPr="00A06AD1">
              <w:rPr>
                <w:rFonts w:ascii="Garamond" w:eastAsia="Arial" w:hAnsi="Garamond" w:cstheme="minorHAnsi"/>
                <w:i/>
                <w:iCs/>
                <w:w w:val="101"/>
                <w:sz w:val="18"/>
                <w:szCs w:val="18"/>
                <w:lang w:val="it-IT"/>
              </w:rPr>
              <w:t>lashings</w:t>
            </w:r>
            <w:proofErr w:type="spellEnd"/>
          </w:p>
        </w:tc>
        <w:tc>
          <w:tcPr>
            <w:tcW w:w="750" w:type="dxa"/>
            <w:tcBorders>
              <w:top w:val="single" w:sz="4" w:space="0" w:color="00457E"/>
              <w:left w:val="single" w:sz="4" w:space="0" w:color="00457E"/>
              <w:bottom w:val="single" w:sz="4" w:space="0" w:color="00457E"/>
              <w:right w:val="single" w:sz="4" w:space="0" w:color="00457E"/>
            </w:tcBorders>
          </w:tcPr>
          <w:p w14:paraId="7388D90C" w14:textId="77777777" w:rsidR="00BB3BB0" w:rsidRPr="00A06AD1" w:rsidRDefault="00BB3BB0" w:rsidP="00F00948">
            <w:pPr>
              <w:jc w:val="both"/>
              <w:rPr>
                <w:rFonts w:ascii="Garamond" w:hAnsi="Garamond" w:cstheme="minorHAnsi"/>
                <w:sz w:val="16"/>
                <w:szCs w:val="16"/>
                <w:lang w:val="it-IT"/>
              </w:rPr>
            </w:pPr>
          </w:p>
        </w:tc>
        <w:tc>
          <w:tcPr>
            <w:tcW w:w="1135" w:type="dxa"/>
            <w:gridSpan w:val="2"/>
            <w:tcBorders>
              <w:top w:val="single" w:sz="4" w:space="0" w:color="00457E"/>
              <w:left w:val="single" w:sz="4" w:space="0" w:color="00457E"/>
              <w:bottom w:val="single" w:sz="4" w:space="0" w:color="00457E"/>
              <w:right w:val="single" w:sz="4" w:space="0" w:color="00457E"/>
            </w:tcBorders>
          </w:tcPr>
          <w:p w14:paraId="63FB9665" w14:textId="77777777" w:rsidR="00BB3BB0" w:rsidRPr="00A06AD1" w:rsidRDefault="00BB3BB0" w:rsidP="00F00948">
            <w:pPr>
              <w:jc w:val="both"/>
              <w:rPr>
                <w:rFonts w:ascii="Garamond" w:hAnsi="Garamond" w:cstheme="minorHAnsi"/>
                <w:sz w:val="16"/>
                <w:szCs w:val="16"/>
                <w:lang w:val="it-IT"/>
              </w:rPr>
            </w:pPr>
          </w:p>
        </w:tc>
        <w:tc>
          <w:tcPr>
            <w:tcW w:w="4677" w:type="dxa"/>
            <w:tcBorders>
              <w:left w:val="single" w:sz="4" w:space="0" w:color="00457E"/>
              <w:bottom w:val="single" w:sz="4" w:space="0" w:color="auto"/>
              <w:right w:val="single" w:sz="4" w:space="0" w:color="00457E"/>
            </w:tcBorders>
          </w:tcPr>
          <w:p w14:paraId="45C59667" w14:textId="77777777" w:rsidR="00BB3BB0" w:rsidRPr="00A06AD1" w:rsidRDefault="00BB3BB0" w:rsidP="00F00948">
            <w:pPr>
              <w:jc w:val="both"/>
              <w:rPr>
                <w:rFonts w:ascii="Garamond" w:hAnsi="Garamond" w:cstheme="minorHAnsi"/>
                <w:sz w:val="16"/>
                <w:szCs w:val="16"/>
                <w:lang w:val="it-IT"/>
              </w:rPr>
            </w:pPr>
          </w:p>
        </w:tc>
        <w:tc>
          <w:tcPr>
            <w:tcW w:w="1134" w:type="dxa"/>
            <w:tcBorders>
              <w:top w:val="single" w:sz="4" w:space="0" w:color="00457E"/>
              <w:left w:val="single" w:sz="4" w:space="0" w:color="00457E"/>
              <w:bottom w:val="single" w:sz="4" w:space="0" w:color="00457E"/>
              <w:right w:val="single" w:sz="4" w:space="0" w:color="00457E"/>
            </w:tcBorders>
          </w:tcPr>
          <w:p w14:paraId="4827D4F8" w14:textId="77777777" w:rsidR="00BB3BB0" w:rsidRPr="00A06AD1" w:rsidRDefault="00BB3BB0" w:rsidP="00F00948">
            <w:pPr>
              <w:jc w:val="both"/>
              <w:rPr>
                <w:rFonts w:ascii="Garamond" w:hAnsi="Garamond" w:cstheme="minorHAnsi"/>
                <w:sz w:val="16"/>
                <w:szCs w:val="16"/>
                <w:lang w:val="it-IT"/>
              </w:rPr>
            </w:pPr>
          </w:p>
        </w:tc>
        <w:tc>
          <w:tcPr>
            <w:tcW w:w="1944" w:type="dxa"/>
            <w:gridSpan w:val="2"/>
            <w:tcBorders>
              <w:top w:val="single" w:sz="4" w:space="0" w:color="00457E"/>
              <w:left w:val="single" w:sz="4" w:space="0" w:color="00457E"/>
              <w:bottom w:val="single" w:sz="4" w:space="0" w:color="00457E"/>
              <w:right w:val="single" w:sz="4" w:space="0" w:color="00457E"/>
            </w:tcBorders>
          </w:tcPr>
          <w:p w14:paraId="3B2208FB" w14:textId="77777777" w:rsidR="00BB3BB0" w:rsidRPr="00A06AD1" w:rsidRDefault="00BB3BB0" w:rsidP="00F00948">
            <w:pPr>
              <w:jc w:val="both"/>
              <w:rPr>
                <w:rFonts w:ascii="Garamond" w:hAnsi="Garamond" w:cstheme="minorHAnsi"/>
                <w:sz w:val="16"/>
                <w:szCs w:val="16"/>
                <w:lang w:val="it-IT"/>
              </w:rPr>
            </w:pPr>
          </w:p>
        </w:tc>
      </w:tr>
      <w:tr w:rsidR="00EE1A66" w:rsidRPr="00A06AD1" w14:paraId="765617B7" w14:textId="77777777" w:rsidTr="00316065">
        <w:trPr>
          <w:trHeight w:hRule="exact" w:val="1150"/>
          <w:jc w:val="center"/>
        </w:trPr>
        <w:tc>
          <w:tcPr>
            <w:tcW w:w="566" w:type="dxa"/>
            <w:tcBorders>
              <w:top w:val="single" w:sz="4" w:space="0" w:color="00457E"/>
              <w:left w:val="single" w:sz="4" w:space="0" w:color="00457E"/>
              <w:bottom w:val="single" w:sz="4" w:space="0" w:color="00457E"/>
              <w:right w:val="single" w:sz="4" w:space="0" w:color="00457E"/>
            </w:tcBorders>
          </w:tcPr>
          <w:p w14:paraId="7AAE8BA2" w14:textId="77777777" w:rsidR="00BB3BB0" w:rsidRPr="00A06AD1" w:rsidRDefault="00BB3BB0" w:rsidP="00316065">
            <w:pPr>
              <w:spacing w:before="5" w:after="0"/>
              <w:jc w:val="center"/>
              <w:rPr>
                <w:rFonts w:ascii="Garamond" w:eastAsia="Arial" w:hAnsi="Garamond" w:cstheme="minorHAnsi"/>
                <w:sz w:val="18"/>
                <w:szCs w:val="18"/>
                <w:lang w:val="it-IT"/>
              </w:rPr>
            </w:pPr>
          </w:p>
          <w:p w14:paraId="6486625E" w14:textId="0D802C8B" w:rsidR="00BB3BB0" w:rsidRPr="00A06AD1" w:rsidRDefault="00BB3BB0" w:rsidP="00316065">
            <w:pPr>
              <w:spacing w:before="5" w:after="0"/>
              <w:jc w:val="center"/>
              <w:rPr>
                <w:rFonts w:ascii="Garamond" w:eastAsia="Arial" w:hAnsi="Garamond" w:cstheme="minorHAnsi"/>
                <w:sz w:val="18"/>
                <w:szCs w:val="18"/>
              </w:rPr>
            </w:pPr>
            <w:r w:rsidRPr="00A06AD1">
              <w:rPr>
                <w:rFonts w:ascii="Garamond" w:eastAsia="Arial" w:hAnsi="Garamond" w:cstheme="minorHAnsi"/>
                <w:sz w:val="18"/>
                <w:szCs w:val="18"/>
              </w:rPr>
              <w:t>.19</w:t>
            </w:r>
          </w:p>
        </w:tc>
        <w:tc>
          <w:tcPr>
            <w:tcW w:w="5629" w:type="dxa"/>
            <w:tcBorders>
              <w:top w:val="single" w:sz="4" w:space="0" w:color="00457E"/>
              <w:left w:val="single" w:sz="4" w:space="0" w:color="00457E"/>
              <w:bottom w:val="single" w:sz="4" w:space="0" w:color="00457E"/>
              <w:right w:val="single" w:sz="4" w:space="0" w:color="00457E"/>
            </w:tcBorders>
          </w:tcPr>
          <w:p w14:paraId="12788CEA" w14:textId="5903F34A" w:rsidR="00BB3BB0" w:rsidRPr="00A06AD1" w:rsidRDefault="00D15894" w:rsidP="00F00948">
            <w:pPr>
              <w:spacing w:after="0" w:line="218" w:lineRule="exact"/>
              <w:ind w:left="142" w:right="238"/>
              <w:jc w:val="both"/>
              <w:rPr>
                <w:rFonts w:ascii="Garamond" w:hAnsi="Garamond" w:cstheme="minorHAnsi"/>
                <w:i/>
                <w:iCs/>
                <w:sz w:val="12"/>
                <w:szCs w:val="12"/>
              </w:rPr>
            </w:pPr>
            <w:proofErr w:type="spellStart"/>
            <w:r w:rsidRPr="00A06AD1">
              <w:rPr>
                <w:rFonts w:ascii="Garamond" w:eastAsia="Calibri" w:hAnsi="Garamond" w:cs="Calibri"/>
                <w:sz w:val="18"/>
                <w:szCs w:val="18"/>
              </w:rPr>
              <w:t>C</w:t>
            </w:r>
            <w:r w:rsidRPr="00A06AD1">
              <w:rPr>
                <w:rFonts w:ascii="Garamond" w:eastAsia="Calibri" w:hAnsi="Garamond" w:cs="Calibri"/>
                <w:spacing w:val="1"/>
                <w:sz w:val="18"/>
                <w:szCs w:val="18"/>
              </w:rPr>
              <w:t>o</w:t>
            </w:r>
            <w:r w:rsidRPr="00A06AD1">
              <w:rPr>
                <w:rFonts w:ascii="Garamond" w:eastAsia="Calibri" w:hAnsi="Garamond" w:cs="Calibri"/>
                <w:sz w:val="18"/>
                <w:szCs w:val="18"/>
              </w:rPr>
              <w:t>m</w:t>
            </w:r>
            <w:r w:rsidRPr="00A06AD1">
              <w:rPr>
                <w:rFonts w:ascii="Garamond" w:eastAsia="Calibri" w:hAnsi="Garamond" w:cs="Calibri"/>
                <w:spacing w:val="-1"/>
                <w:sz w:val="18"/>
                <w:szCs w:val="18"/>
              </w:rPr>
              <w:t>p</w:t>
            </w:r>
            <w:r w:rsidRPr="00A06AD1">
              <w:rPr>
                <w:rFonts w:ascii="Garamond" w:eastAsia="Calibri" w:hAnsi="Garamond" w:cs="Calibri"/>
                <w:sz w:val="18"/>
                <w:szCs w:val="18"/>
              </w:rPr>
              <w:t>r</w:t>
            </w:r>
            <w:r w:rsidRPr="00A06AD1">
              <w:rPr>
                <w:rFonts w:ascii="Garamond" w:eastAsia="Calibri" w:hAnsi="Garamond" w:cs="Calibri"/>
                <w:spacing w:val="-1"/>
                <w:sz w:val="18"/>
                <w:szCs w:val="18"/>
              </w:rPr>
              <w:t>end</w:t>
            </w:r>
            <w:r w:rsidRPr="00A06AD1">
              <w:rPr>
                <w:rFonts w:ascii="Garamond" w:eastAsia="Calibri" w:hAnsi="Garamond" w:cs="Calibri"/>
                <w:sz w:val="18"/>
                <w:szCs w:val="18"/>
              </w:rPr>
              <w:t>e</w:t>
            </w:r>
            <w:proofErr w:type="spellEnd"/>
            <w:r w:rsidRPr="00A06AD1">
              <w:rPr>
                <w:rFonts w:ascii="Garamond" w:eastAsia="Calibri" w:hAnsi="Garamond" w:cs="Calibri"/>
                <w:spacing w:val="-3"/>
                <w:sz w:val="18"/>
                <w:szCs w:val="18"/>
              </w:rPr>
              <w:t xml:space="preserve"> </w:t>
            </w:r>
            <w:r w:rsidRPr="00A06AD1">
              <w:rPr>
                <w:rFonts w:ascii="Garamond" w:eastAsia="Calibri" w:hAnsi="Garamond" w:cs="Calibri"/>
                <w:spacing w:val="-1"/>
                <w:sz w:val="18"/>
                <w:szCs w:val="18"/>
              </w:rPr>
              <w:t>l</w:t>
            </w:r>
            <w:r w:rsidRPr="00A06AD1">
              <w:rPr>
                <w:rFonts w:ascii="Garamond" w:eastAsia="Calibri" w:hAnsi="Garamond" w:cs="Calibri"/>
                <w:sz w:val="18"/>
                <w:szCs w:val="18"/>
              </w:rPr>
              <w:t>e</w:t>
            </w:r>
            <w:r w:rsidRPr="00A06AD1">
              <w:rPr>
                <w:rFonts w:ascii="Garamond" w:eastAsia="Calibri" w:hAnsi="Garamond" w:cs="Calibri"/>
                <w:spacing w:val="-2"/>
                <w:sz w:val="18"/>
                <w:szCs w:val="18"/>
              </w:rPr>
              <w:t xml:space="preserve"> </w:t>
            </w:r>
            <w:proofErr w:type="spellStart"/>
            <w:r w:rsidRPr="00A06AD1">
              <w:rPr>
                <w:rFonts w:ascii="Garamond" w:eastAsia="Calibri" w:hAnsi="Garamond" w:cs="Calibri"/>
                <w:spacing w:val="2"/>
                <w:sz w:val="18"/>
                <w:szCs w:val="18"/>
              </w:rPr>
              <w:t>i</w:t>
            </w:r>
            <w:r w:rsidRPr="00A06AD1">
              <w:rPr>
                <w:rFonts w:ascii="Garamond" w:eastAsia="Calibri" w:hAnsi="Garamond" w:cs="Calibri"/>
                <w:spacing w:val="-1"/>
                <w:sz w:val="18"/>
                <w:szCs w:val="18"/>
              </w:rPr>
              <w:t>n</w:t>
            </w:r>
            <w:r w:rsidRPr="00A06AD1">
              <w:rPr>
                <w:rFonts w:ascii="Garamond" w:eastAsia="Calibri" w:hAnsi="Garamond" w:cs="Calibri"/>
                <w:sz w:val="18"/>
                <w:szCs w:val="18"/>
              </w:rPr>
              <w:t>f</w:t>
            </w:r>
            <w:r w:rsidRPr="00A06AD1">
              <w:rPr>
                <w:rFonts w:ascii="Garamond" w:eastAsia="Calibri" w:hAnsi="Garamond" w:cs="Calibri"/>
                <w:spacing w:val="1"/>
                <w:sz w:val="18"/>
                <w:szCs w:val="18"/>
              </w:rPr>
              <w:t>o</w:t>
            </w:r>
            <w:r w:rsidRPr="00A06AD1">
              <w:rPr>
                <w:rFonts w:ascii="Garamond" w:eastAsia="Calibri" w:hAnsi="Garamond" w:cs="Calibri"/>
                <w:sz w:val="18"/>
                <w:szCs w:val="18"/>
              </w:rPr>
              <w:t>rma</w:t>
            </w:r>
            <w:r w:rsidRPr="00A06AD1">
              <w:rPr>
                <w:rFonts w:ascii="Garamond" w:eastAsia="Calibri" w:hAnsi="Garamond" w:cs="Calibri"/>
                <w:spacing w:val="1"/>
                <w:sz w:val="18"/>
                <w:szCs w:val="18"/>
              </w:rPr>
              <w:t>z</w:t>
            </w:r>
            <w:r w:rsidRPr="00A06AD1">
              <w:rPr>
                <w:rFonts w:ascii="Garamond" w:eastAsia="Calibri" w:hAnsi="Garamond" w:cs="Calibri"/>
                <w:spacing w:val="-1"/>
                <w:sz w:val="18"/>
                <w:szCs w:val="18"/>
              </w:rPr>
              <w:t>i</w:t>
            </w:r>
            <w:r w:rsidRPr="00A06AD1">
              <w:rPr>
                <w:rFonts w:ascii="Garamond" w:eastAsia="Calibri" w:hAnsi="Garamond" w:cs="Calibri"/>
                <w:spacing w:val="1"/>
                <w:sz w:val="18"/>
                <w:szCs w:val="18"/>
              </w:rPr>
              <w:t>o</w:t>
            </w:r>
            <w:r w:rsidRPr="00A06AD1">
              <w:rPr>
                <w:rFonts w:ascii="Garamond" w:eastAsia="Calibri" w:hAnsi="Garamond" w:cs="Calibri"/>
                <w:spacing w:val="-1"/>
                <w:sz w:val="18"/>
                <w:szCs w:val="18"/>
              </w:rPr>
              <w:t>n</w:t>
            </w:r>
            <w:r w:rsidRPr="00A06AD1">
              <w:rPr>
                <w:rFonts w:ascii="Garamond" w:eastAsia="Calibri" w:hAnsi="Garamond" w:cs="Calibri"/>
                <w:sz w:val="18"/>
                <w:szCs w:val="18"/>
              </w:rPr>
              <w:t>i</w:t>
            </w:r>
            <w:proofErr w:type="spellEnd"/>
            <w:r w:rsidRPr="00A06AD1">
              <w:rPr>
                <w:rFonts w:ascii="Garamond" w:eastAsia="Calibri" w:hAnsi="Garamond" w:cs="Calibri"/>
                <w:spacing w:val="-2"/>
                <w:sz w:val="18"/>
                <w:szCs w:val="18"/>
              </w:rPr>
              <w:t xml:space="preserve"> </w:t>
            </w:r>
            <w:proofErr w:type="spellStart"/>
            <w:r w:rsidRPr="00A06AD1">
              <w:rPr>
                <w:rFonts w:ascii="Garamond" w:eastAsia="Calibri" w:hAnsi="Garamond" w:cs="Calibri"/>
                <w:sz w:val="18"/>
                <w:szCs w:val="18"/>
              </w:rPr>
              <w:t>r</w:t>
            </w:r>
            <w:r w:rsidRPr="00A06AD1">
              <w:rPr>
                <w:rFonts w:ascii="Garamond" w:eastAsia="Calibri" w:hAnsi="Garamond" w:cs="Calibri"/>
                <w:spacing w:val="-1"/>
                <w:sz w:val="18"/>
                <w:szCs w:val="18"/>
              </w:rPr>
              <w:t>i</w:t>
            </w:r>
            <w:r w:rsidRPr="00A06AD1">
              <w:rPr>
                <w:rFonts w:ascii="Garamond" w:eastAsia="Calibri" w:hAnsi="Garamond" w:cs="Calibri"/>
                <w:spacing w:val="1"/>
                <w:sz w:val="18"/>
                <w:szCs w:val="18"/>
              </w:rPr>
              <w:t>c</w:t>
            </w:r>
            <w:r w:rsidRPr="00A06AD1">
              <w:rPr>
                <w:rFonts w:ascii="Garamond" w:eastAsia="Calibri" w:hAnsi="Garamond" w:cs="Calibri"/>
                <w:spacing w:val="-1"/>
                <w:sz w:val="18"/>
                <w:szCs w:val="18"/>
              </w:rPr>
              <w:t>hi</w:t>
            </w:r>
            <w:r w:rsidRPr="00A06AD1">
              <w:rPr>
                <w:rFonts w:ascii="Garamond" w:eastAsia="Calibri" w:hAnsi="Garamond" w:cs="Calibri"/>
                <w:spacing w:val="2"/>
                <w:sz w:val="18"/>
                <w:szCs w:val="18"/>
              </w:rPr>
              <w:t>e</w:t>
            </w:r>
            <w:r w:rsidRPr="00A06AD1">
              <w:rPr>
                <w:rFonts w:ascii="Garamond" w:eastAsia="Calibri" w:hAnsi="Garamond" w:cs="Calibri"/>
                <w:spacing w:val="-1"/>
                <w:sz w:val="18"/>
                <w:szCs w:val="18"/>
              </w:rPr>
              <w:t>s</w:t>
            </w:r>
            <w:r w:rsidRPr="00A06AD1">
              <w:rPr>
                <w:rFonts w:ascii="Garamond" w:eastAsia="Calibri" w:hAnsi="Garamond" w:cs="Calibri"/>
                <w:sz w:val="18"/>
                <w:szCs w:val="18"/>
              </w:rPr>
              <w:t>te</w:t>
            </w:r>
            <w:proofErr w:type="spellEnd"/>
            <w:r w:rsidRPr="00A06AD1">
              <w:rPr>
                <w:rFonts w:ascii="Garamond" w:eastAsia="Calibri" w:hAnsi="Garamond" w:cs="Calibri"/>
                <w:spacing w:val="-5"/>
                <w:sz w:val="18"/>
                <w:szCs w:val="18"/>
              </w:rPr>
              <w:t xml:space="preserve"> </w:t>
            </w:r>
            <w:r w:rsidRPr="00A06AD1">
              <w:rPr>
                <w:rFonts w:ascii="Garamond" w:eastAsia="Calibri" w:hAnsi="Garamond" w:cs="Calibri"/>
                <w:spacing w:val="-1"/>
                <w:sz w:val="18"/>
                <w:szCs w:val="18"/>
              </w:rPr>
              <w:t>p</w:t>
            </w:r>
            <w:r w:rsidRPr="00A06AD1">
              <w:rPr>
                <w:rFonts w:ascii="Garamond" w:eastAsia="Calibri" w:hAnsi="Garamond" w:cs="Calibri"/>
                <w:spacing w:val="2"/>
                <w:sz w:val="18"/>
                <w:szCs w:val="18"/>
              </w:rPr>
              <w:t>e</w:t>
            </w:r>
            <w:r w:rsidRPr="00A06AD1">
              <w:rPr>
                <w:rFonts w:ascii="Garamond" w:eastAsia="Calibri" w:hAnsi="Garamond" w:cs="Calibri"/>
                <w:sz w:val="18"/>
                <w:szCs w:val="18"/>
              </w:rPr>
              <w:t>r</w:t>
            </w:r>
            <w:r w:rsidRPr="00A06AD1">
              <w:rPr>
                <w:rFonts w:ascii="Garamond" w:eastAsia="Calibri" w:hAnsi="Garamond" w:cs="Calibri"/>
                <w:spacing w:val="-2"/>
                <w:sz w:val="18"/>
                <w:szCs w:val="18"/>
              </w:rPr>
              <w:t xml:space="preserve"> </w:t>
            </w:r>
            <w:proofErr w:type="spellStart"/>
            <w:r w:rsidRPr="00A06AD1">
              <w:rPr>
                <w:rFonts w:ascii="Garamond" w:eastAsia="Calibri" w:hAnsi="Garamond" w:cs="Calibri"/>
                <w:sz w:val="18"/>
                <w:szCs w:val="18"/>
              </w:rPr>
              <w:t>ma</w:t>
            </w:r>
            <w:r w:rsidRPr="00A06AD1">
              <w:rPr>
                <w:rFonts w:ascii="Garamond" w:eastAsia="Calibri" w:hAnsi="Garamond" w:cs="Calibri"/>
                <w:spacing w:val="-1"/>
                <w:sz w:val="18"/>
                <w:szCs w:val="18"/>
              </w:rPr>
              <w:t>n</w:t>
            </w:r>
            <w:r w:rsidRPr="00A06AD1">
              <w:rPr>
                <w:rFonts w:ascii="Garamond" w:eastAsia="Calibri" w:hAnsi="Garamond" w:cs="Calibri"/>
                <w:sz w:val="18"/>
                <w:szCs w:val="18"/>
              </w:rPr>
              <w:t>t</w:t>
            </w:r>
            <w:r w:rsidRPr="00A06AD1">
              <w:rPr>
                <w:rFonts w:ascii="Garamond" w:eastAsia="Calibri" w:hAnsi="Garamond" w:cs="Calibri"/>
                <w:spacing w:val="2"/>
                <w:sz w:val="18"/>
                <w:szCs w:val="18"/>
              </w:rPr>
              <w:t>e</w:t>
            </w:r>
            <w:r w:rsidRPr="00A06AD1">
              <w:rPr>
                <w:rFonts w:ascii="Garamond" w:eastAsia="Calibri" w:hAnsi="Garamond" w:cs="Calibri"/>
                <w:spacing w:val="-1"/>
                <w:sz w:val="18"/>
                <w:szCs w:val="18"/>
              </w:rPr>
              <w:t>ne</w:t>
            </w:r>
            <w:r w:rsidRPr="00A06AD1">
              <w:rPr>
                <w:rFonts w:ascii="Garamond" w:eastAsia="Calibri" w:hAnsi="Garamond" w:cs="Calibri"/>
                <w:sz w:val="18"/>
                <w:szCs w:val="18"/>
              </w:rPr>
              <w:t>re</w:t>
            </w:r>
            <w:proofErr w:type="spellEnd"/>
            <w:r w:rsidRPr="00A06AD1">
              <w:rPr>
                <w:rFonts w:ascii="Garamond" w:eastAsia="Calibri" w:hAnsi="Garamond" w:cs="Calibri"/>
                <w:spacing w:val="-4"/>
                <w:sz w:val="18"/>
                <w:szCs w:val="18"/>
              </w:rPr>
              <w:t xml:space="preserve"> </w:t>
            </w:r>
            <w:proofErr w:type="spellStart"/>
            <w:r w:rsidRPr="00A06AD1">
              <w:rPr>
                <w:rFonts w:ascii="Garamond" w:eastAsia="Calibri" w:hAnsi="Garamond" w:cs="Calibri"/>
                <w:spacing w:val="-1"/>
                <w:sz w:val="18"/>
                <w:szCs w:val="18"/>
              </w:rPr>
              <w:t>una</w:t>
            </w:r>
            <w:proofErr w:type="spellEnd"/>
            <w:r w:rsidRPr="00A06AD1">
              <w:rPr>
                <w:rFonts w:ascii="Garamond" w:eastAsia="Calibri" w:hAnsi="Garamond" w:cs="Calibri"/>
                <w:spacing w:val="-1"/>
                <w:sz w:val="18"/>
                <w:szCs w:val="18"/>
              </w:rPr>
              <w:t xml:space="preserve"> </w:t>
            </w:r>
            <w:proofErr w:type="spellStart"/>
            <w:r w:rsidRPr="00A06AD1">
              <w:rPr>
                <w:rFonts w:ascii="Garamond" w:eastAsia="Calibri" w:hAnsi="Garamond" w:cs="Calibri"/>
                <w:spacing w:val="-1"/>
                <w:sz w:val="18"/>
                <w:szCs w:val="18"/>
              </w:rPr>
              <w:t>si</w:t>
            </w:r>
            <w:r w:rsidRPr="00A06AD1">
              <w:rPr>
                <w:rFonts w:ascii="Garamond" w:eastAsia="Calibri" w:hAnsi="Garamond" w:cs="Calibri"/>
                <w:spacing w:val="1"/>
                <w:sz w:val="18"/>
                <w:szCs w:val="18"/>
              </w:rPr>
              <w:t>c</w:t>
            </w:r>
            <w:r w:rsidRPr="00A06AD1">
              <w:rPr>
                <w:rFonts w:ascii="Garamond" w:eastAsia="Calibri" w:hAnsi="Garamond" w:cs="Calibri"/>
                <w:spacing w:val="-1"/>
                <w:sz w:val="18"/>
                <w:szCs w:val="18"/>
              </w:rPr>
              <w:t>u</w:t>
            </w:r>
            <w:r w:rsidRPr="00A06AD1">
              <w:rPr>
                <w:rFonts w:ascii="Garamond" w:eastAsia="Calibri" w:hAnsi="Garamond" w:cs="Calibri"/>
                <w:sz w:val="18"/>
                <w:szCs w:val="18"/>
              </w:rPr>
              <w:t>ra</w:t>
            </w:r>
            <w:proofErr w:type="spellEnd"/>
            <w:r w:rsidRPr="00A06AD1">
              <w:rPr>
                <w:rFonts w:ascii="Garamond" w:eastAsia="Calibri" w:hAnsi="Garamond" w:cs="Calibri"/>
                <w:spacing w:val="-1"/>
                <w:sz w:val="18"/>
                <w:szCs w:val="18"/>
              </w:rPr>
              <w:t xml:space="preserve"> </w:t>
            </w:r>
            <w:proofErr w:type="spellStart"/>
            <w:r w:rsidRPr="00A06AD1">
              <w:rPr>
                <w:rFonts w:ascii="Garamond" w:eastAsia="Calibri" w:hAnsi="Garamond" w:cs="Calibri"/>
                <w:spacing w:val="-1"/>
                <w:sz w:val="18"/>
                <w:szCs w:val="18"/>
              </w:rPr>
              <w:t>gu</w:t>
            </w:r>
            <w:r w:rsidRPr="00A06AD1">
              <w:rPr>
                <w:rFonts w:ascii="Garamond" w:eastAsia="Calibri" w:hAnsi="Garamond" w:cs="Calibri"/>
                <w:sz w:val="18"/>
                <w:szCs w:val="18"/>
              </w:rPr>
              <w:t>a</w:t>
            </w:r>
            <w:r w:rsidRPr="00A06AD1">
              <w:rPr>
                <w:rFonts w:ascii="Garamond" w:eastAsia="Calibri" w:hAnsi="Garamond" w:cs="Calibri"/>
                <w:spacing w:val="2"/>
                <w:sz w:val="18"/>
                <w:szCs w:val="18"/>
              </w:rPr>
              <w:t>r</w:t>
            </w:r>
            <w:r w:rsidRPr="00A06AD1">
              <w:rPr>
                <w:rFonts w:ascii="Garamond" w:eastAsia="Calibri" w:hAnsi="Garamond" w:cs="Calibri"/>
                <w:spacing w:val="-1"/>
                <w:sz w:val="18"/>
                <w:szCs w:val="18"/>
              </w:rPr>
              <w:t>di</w:t>
            </w:r>
            <w:r w:rsidRPr="00A06AD1">
              <w:rPr>
                <w:rFonts w:ascii="Garamond" w:eastAsia="Calibri" w:hAnsi="Garamond" w:cs="Calibri"/>
                <w:sz w:val="18"/>
                <w:szCs w:val="18"/>
              </w:rPr>
              <w:t>a</w:t>
            </w:r>
            <w:proofErr w:type="spellEnd"/>
            <w:r w:rsidRPr="00A06AD1">
              <w:rPr>
                <w:rFonts w:ascii="Garamond" w:eastAsia="Calibri" w:hAnsi="Garamond" w:cs="Calibri"/>
                <w:sz w:val="18"/>
                <w:szCs w:val="18"/>
              </w:rPr>
              <w:t>,</w:t>
            </w:r>
            <w:r w:rsidRPr="00A06AD1">
              <w:rPr>
                <w:rFonts w:ascii="Garamond" w:eastAsia="Calibri" w:hAnsi="Garamond" w:cs="Calibri"/>
                <w:spacing w:val="-3"/>
                <w:sz w:val="18"/>
                <w:szCs w:val="18"/>
              </w:rPr>
              <w:t xml:space="preserve"> </w:t>
            </w:r>
            <w:r w:rsidRPr="00A06AD1">
              <w:rPr>
                <w:rFonts w:ascii="Garamond" w:eastAsia="Calibri" w:hAnsi="Garamond" w:cs="Calibri"/>
                <w:spacing w:val="1"/>
                <w:sz w:val="18"/>
                <w:szCs w:val="18"/>
              </w:rPr>
              <w:t>co</w:t>
            </w:r>
            <w:r w:rsidRPr="00A06AD1">
              <w:rPr>
                <w:rFonts w:ascii="Garamond" w:eastAsia="Calibri" w:hAnsi="Garamond" w:cs="Calibri"/>
                <w:sz w:val="18"/>
                <w:szCs w:val="18"/>
              </w:rPr>
              <w:t>me</w:t>
            </w:r>
            <w:r w:rsidRPr="00A06AD1">
              <w:rPr>
                <w:rFonts w:ascii="Garamond" w:eastAsia="Calibri" w:hAnsi="Garamond" w:cs="Calibri"/>
                <w:spacing w:val="-4"/>
                <w:sz w:val="18"/>
                <w:szCs w:val="18"/>
              </w:rPr>
              <w:t xml:space="preserve"> </w:t>
            </w:r>
            <w:proofErr w:type="spellStart"/>
            <w:r w:rsidRPr="00A06AD1">
              <w:rPr>
                <w:rFonts w:ascii="Garamond" w:eastAsia="Calibri" w:hAnsi="Garamond" w:cs="Calibri"/>
                <w:sz w:val="18"/>
                <w:szCs w:val="18"/>
              </w:rPr>
              <w:t>ra</w:t>
            </w:r>
            <w:r w:rsidRPr="00A06AD1">
              <w:rPr>
                <w:rFonts w:ascii="Garamond" w:eastAsia="Calibri" w:hAnsi="Garamond" w:cs="Calibri"/>
                <w:spacing w:val="1"/>
                <w:sz w:val="18"/>
                <w:szCs w:val="18"/>
              </w:rPr>
              <w:t>cco</w:t>
            </w:r>
            <w:r w:rsidRPr="00A06AD1">
              <w:rPr>
                <w:rFonts w:ascii="Garamond" w:eastAsia="Calibri" w:hAnsi="Garamond" w:cs="Calibri"/>
                <w:sz w:val="18"/>
                <w:szCs w:val="18"/>
              </w:rPr>
              <w:t>ma</w:t>
            </w:r>
            <w:r w:rsidRPr="00A06AD1">
              <w:rPr>
                <w:rFonts w:ascii="Garamond" w:eastAsia="Calibri" w:hAnsi="Garamond" w:cs="Calibri"/>
                <w:spacing w:val="-1"/>
                <w:sz w:val="18"/>
                <w:szCs w:val="18"/>
              </w:rPr>
              <w:t>nd</w:t>
            </w:r>
            <w:r w:rsidRPr="00A06AD1">
              <w:rPr>
                <w:rFonts w:ascii="Garamond" w:eastAsia="Calibri" w:hAnsi="Garamond" w:cs="Calibri"/>
                <w:sz w:val="18"/>
                <w:szCs w:val="18"/>
              </w:rPr>
              <w:t>ato</w:t>
            </w:r>
            <w:proofErr w:type="spellEnd"/>
            <w:r w:rsidRPr="00A06AD1">
              <w:rPr>
                <w:rFonts w:ascii="Garamond" w:eastAsia="Calibri" w:hAnsi="Garamond" w:cs="Calibri"/>
                <w:spacing w:val="-3"/>
                <w:sz w:val="18"/>
                <w:szCs w:val="18"/>
              </w:rPr>
              <w:t xml:space="preserve"> </w:t>
            </w:r>
            <w:proofErr w:type="spellStart"/>
            <w:r w:rsidRPr="00A06AD1">
              <w:rPr>
                <w:rFonts w:ascii="Garamond" w:eastAsia="Calibri" w:hAnsi="Garamond" w:cs="Calibri"/>
                <w:spacing w:val="-1"/>
                <w:sz w:val="18"/>
                <w:szCs w:val="18"/>
              </w:rPr>
              <w:t>ne</w:t>
            </w:r>
            <w:r w:rsidRPr="00A06AD1">
              <w:rPr>
                <w:rFonts w:ascii="Garamond" w:eastAsia="Calibri" w:hAnsi="Garamond" w:cs="Calibri"/>
                <w:sz w:val="18"/>
                <w:szCs w:val="18"/>
              </w:rPr>
              <w:t>l</w:t>
            </w:r>
            <w:proofErr w:type="spellEnd"/>
            <w:r w:rsidRPr="00A06AD1">
              <w:rPr>
                <w:rFonts w:ascii="Garamond" w:eastAsia="Calibri" w:hAnsi="Garamond" w:cs="Calibri"/>
                <w:spacing w:val="-1"/>
                <w:sz w:val="18"/>
                <w:szCs w:val="18"/>
              </w:rPr>
              <w:t xml:space="preserve"> </w:t>
            </w:r>
            <w:r w:rsidRPr="00A06AD1">
              <w:rPr>
                <w:rFonts w:ascii="Garamond" w:eastAsia="Calibri" w:hAnsi="Garamond" w:cs="Calibri"/>
                <w:sz w:val="18"/>
                <w:szCs w:val="18"/>
              </w:rPr>
              <w:t>ICS</w:t>
            </w:r>
            <w:r w:rsidRPr="00A06AD1">
              <w:rPr>
                <w:rFonts w:ascii="Garamond" w:eastAsia="Calibri" w:hAnsi="Garamond" w:cs="Calibri"/>
                <w:spacing w:val="-1"/>
                <w:sz w:val="18"/>
                <w:szCs w:val="18"/>
              </w:rPr>
              <w:t xml:space="preserve"> </w:t>
            </w:r>
            <w:r w:rsidRPr="00A06AD1">
              <w:rPr>
                <w:rFonts w:ascii="Garamond" w:eastAsia="Calibri" w:hAnsi="Garamond" w:cs="Calibri"/>
                <w:sz w:val="18"/>
                <w:szCs w:val="18"/>
              </w:rPr>
              <w:t>Br</w:t>
            </w:r>
            <w:r w:rsidRPr="00A06AD1">
              <w:rPr>
                <w:rFonts w:ascii="Garamond" w:eastAsia="Calibri" w:hAnsi="Garamond" w:cs="Calibri"/>
                <w:spacing w:val="-1"/>
                <w:sz w:val="18"/>
                <w:szCs w:val="18"/>
              </w:rPr>
              <w:t>i</w:t>
            </w:r>
            <w:r w:rsidRPr="00A06AD1">
              <w:rPr>
                <w:rFonts w:ascii="Garamond" w:eastAsia="Calibri" w:hAnsi="Garamond" w:cs="Calibri"/>
                <w:spacing w:val="1"/>
                <w:sz w:val="18"/>
                <w:szCs w:val="18"/>
              </w:rPr>
              <w:t>d</w:t>
            </w:r>
            <w:r w:rsidRPr="00A06AD1">
              <w:rPr>
                <w:rFonts w:ascii="Garamond" w:eastAsia="Calibri" w:hAnsi="Garamond" w:cs="Calibri"/>
                <w:spacing w:val="-1"/>
                <w:sz w:val="18"/>
                <w:szCs w:val="18"/>
              </w:rPr>
              <w:t>g</w:t>
            </w:r>
            <w:r w:rsidRPr="00A06AD1">
              <w:rPr>
                <w:rFonts w:ascii="Garamond" w:eastAsia="Calibri" w:hAnsi="Garamond" w:cs="Calibri"/>
                <w:sz w:val="18"/>
                <w:szCs w:val="18"/>
              </w:rPr>
              <w:t>e</w:t>
            </w:r>
            <w:r w:rsidR="0040793B" w:rsidRPr="00A06AD1">
              <w:rPr>
                <w:rFonts w:ascii="Garamond" w:eastAsia="Calibri" w:hAnsi="Garamond" w:cs="Calibri"/>
                <w:sz w:val="18"/>
                <w:szCs w:val="18"/>
              </w:rPr>
              <w:t xml:space="preserve"> /</w:t>
            </w:r>
            <w:r w:rsidRPr="00A06AD1">
              <w:rPr>
                <w:rFonts w:ascii="Garamond" w:eastAsia="Calibri" w:hAnsi="Garamond" w:cs="Calibri"/>
                <w:spacing w:val="1"/>
                <w:sz w:val="18"/>
                <w:szCs w:val="18"/>
              </w:rPr>
              <w:t>P</w:t>
            </w:r>
            <w:r w:rsidRPr="00A06AD1">
              <w:rPr>
                <w:rFonts w:ascii="Garamond" w:eastAsia="Calibri" w:hAnsi="Garamond" w:cs="Calibri"/>
                <w:sz w:val="18"/>
                <w:szCs w:val="18"/>
              </w:rPr>
              <w:t>r</w:t>
            </w:r>
            <w:r w:rsidRPr="00A06AD1">
              <w:rPr>
                <w:rFonts w:ascii="Garamond" w:eastAsia="Calibri" w:hAnsi="Garamond" w:cs="Calibri"/>
                <w:spacing w:val="1"/>
                <w:sz w:val="18"/>
                <w:szCs w:val="18"/>
              </w:rPr>
              <w:t>oc</w:t>
            </w:r>
            <w:r w:rsidRPr="00A06AD1">
              <w:rPr>
                <w:rFonts w:ascii="Garamond" w:eastAsia="Calibri" w:hAnsi="Garamond" w:cs="Calibri"/>
                <w:spacing w:val="-1"/>
                <w:sz w:val="18"/>
                <w:szCs w:val="18"/>
              </w:rPr>
              <w:t>edu</w:t>
            </w:r>
            <w:r w:rsidRPr="00A06AD1">
              <w:rPr>
                <w:rFonts w:ascii="Garamond" w:eastAsia="Calibri" w:hAnsi="Garamond" w:cs="Calibri"/>
                <w:sz w:val="18"/>
                <w:szCs w:val="18"/>
              </w:rPr>
              <w:t>r</w:t>
            </w:r>
            <w:r w:rsidRPr="00A06AD1">
              <w:rPr>
                <w:rFonts w:ascii="Garamond" w:eastAsia="Calibri" w:hAnsi="Garamond" w:cs="Calibri"/>
                <w:spacing w:val="-1"/>
                <w:sz w:val="18"/>
                <w:szCs w:val="18"/>
              </w:rPr>
              <w:t>e</w:t>
            </w:r>
            <w:r w:rsidRPr="00A06AD1">
              <w:rPr>
                <w:rFonts w:ascii="Garamond" w:eastAsia="Calibri" w:hAnsi="Garamond" w:cs="Calibri"/>
                <w:sz w:val="18"/>
                <w:szCs w:val="18"/>
              </w:rPr>
              <w:t>s</w:t>
            </w:r>
            <w:r w:rsidRPr="00A06AD1">
              <w:rPr>
                <w:rFonts w:ascii="Garamond" w:eastAsia="Calibri" w:hAnsi="Garamond" w:cs="Calibri"/>
                <w:spacing w:val="-8"/>
                <w:sz w:val="18"/>
                <w:szCs w:val="18"/>
              </w:rPr>
              <w:t xml:space="preserve"> </w:t>
            </w:r>
            <w:r w:rsidRPr="00A06AD1">
              <w:rPr>
                <w:rFonts w:ascii="Garamond" w:eastAsia="Calibri" w:hAnsi="Garamond" w:cs="Calibri"/>
                <w:spacing w:val="2"/>
                <w:sz w:val="18"/>
                <w:szCs w:val="18"/>
              </w:rPr>
              <w:t>G</w:t>
            </w:r>
            <w:r w:rsidRPr="00A06AD1">
              <w:rPr>
                <w:rFonts w:ascii="Garamond" w:eastAsia="Calibri" w:hAnsi="Garamond" w:cs="Calibri"/>
                <w:spacing w:val="-1"/>
                <w:sz w:val="18"/>
                <w:szCs w:val="18"/>
              </w:rPr>
              <w:t>ui</w:t>
            </w:r>
            <w:r w:rsidRPr="00A06AD1">
              <w:rPr>
                <w:rFonts w:ascii="Garamond" w:eastAsia="Calibri" w:hAnsi="Garamond" w:cs="Calibri"/>
                <w:spacing w:val="1"/>
                <w:sz w:val="18"/>
                <w:szCs w:val="18"/>
              </w:rPr>
              <w:t>d</w:t>
            </w:r>
            <w:r w:rsidRPr="00A06AD1">
              <w:rPr>
                <w:rFonts w:ascii="Garamond" w:eastAsia="Calibri" w:hAnsi="Garamond" w:cs="Calibri"/>
                <w:sz w:val="18"/>
                <w:szCs w:val="18"/>
              </w:rPr>
              <w:t>e</w:t>
            </w:r>
            <w:r w:rsidRPr="00A06AD1">
              <w:rPr>
                <w:rFonts w:ascii="Garamond" w:eastAsia="Arial" w:hAnsi="Garamond" w:cstheme="minorHAnsi"/>
                <w:i/>
                <w:iCs/>
                <w:sz w:val="18"/>
                <w:szCs w:val="18"/>
              </w:rPr>
              <w:t xml:space="preserve"> </w:t>
            </w:r>
            <w:r w:rsidR="00BB3BB0" w:rsidRPr="00A06AD1">
              <w:rPr>
                <w:rFonts w:ascii="Garamond" w:eastAsia="Arial" w:hAnsi="Garamond" w:cstheme="minorHAnsi"/>
                <w:i/>
                <w:iCs/>
                <w:sz w:val="18"/>
                <w:szCs w:val="18"/>
              </w:rPr>
              <w:t>Understand</w:t>
            </w:r>
            <w:r w:rsidR="00BB3BB0" w:rsidRPr="00A06AD1">
              <w:rPr>
                <w:rFonts w:ascii="Garamond" w:eastAsia="Arial" w:hAnsi="Garamond" w:cstheme="minorHAnsi"/>
                <w:i/>
                <w:iCs/>
                <w:spacing w:val="47"/>
                <w:sz w:val="18"/>
                <w:szCs w:val="18"/>
              </w:rPr>
              <w:t xml:space="preserve"> </w:t>
            </w:r>
            <w:r w:rsidR="00BB3BB0" w:rsidRPr="00A06AD1">
              <w:rPr>
                <w:rFonts w:ascii="Garamond" w:eastAsia="Arial" w:hAnsi="Garamond" w:cstheme="minorHAnsi"/>
                <w:i/>
                <w:iCs/>
                <w:w w:val="113"/>
                <w:sz w:val="18"/>
                <w:szCs w:val="18"/>
              </w:rPr>
              <w:t>information</w:t>
            </w:r>
            <w:r w:rsidR="00BB3BB0" w:rsidRPr="00A06AD1">
              <w:rPr>
                <w:rFonts w:ascii="Garamond" w:eastAsia="Arial" w:hAnsi="Garamond" w:cstheme="minorHAnsi"/>
                <w:i/>
                <w:iCs/>
                <w:spacing w:val="-7"/>
                <w:w w:val="113"/>
                <w:sz w:val="18"/>
                <w:szCs w:val="18"/>
              </w:rPr>
              <w:t xml:space="preserve"> </w:t>
            </w:r>
            <w:proofErr w:type="gramStart"/>
            <w:r w:rsidR="00BB3BB0" w:rsidRPr="00A06AD1">
              <w:rPr>
                <w:rFonts w:ascii="Garamond" w:eastAsia="Arial" w:hAnsi="Garamond" w:cstheme="minorHAnsi"/>
                <w:i/>
                <w:iCs/>
                <w:sz w:val="18"/>
                <w:szCs w:val="18"/>
              </w:rPr>
              <w:t xml:space="preserve">required </w:t>
            </w:r>
            <w:r w:rsidR="00BB3BB0" w:rsidRPr="00A06AD1">
              <w:rPr>
                <w:rFonts w:ascii="Garamond" w:eastAsia="Arial" w:hAnsi="Garamond" w:cstheme="minorHAnsi"/>
                <w:i/>
                <w:iCs/>
                <w:spacing w:val="9"/>
                <w:sz w:val="18"/>
                <w:szCs w:val="18"/>
              </w:rPr>
              <w:t xml:space="preserve"> </w:t>
            </w:r>
            <w:r w:rsidR="00BB3BB0" w:rsidRPr="00A06AD1">
              <w:rPr>
                <w:rFonts w:ascii="Garamond" w:eastAsia="Arial" w:hAnsi="Garamond" w:cstheme="minorHAnsi"/>
                <w:i/>
                <w:iCs/>
                <w:sz w:val="18"/>
                <w:szCs w:val="18"/>
              </w:rPr>
              <w:t>to</w:t>
            </w:r>
            <w:proofErr w:type="gramEnd"/>
            <w:r w:rsidR="00BB3BB0" w:rsidRPr="00A06AD1">
              <w:rPr>
                <w:rFonts w:ascii="Garamond" w:eastAsia="Arial" w:hAnsi="Garamond" w:cstheme="minorHAnsi"/>
                <w:i/>
                <w:iCs/>
                <w:spacing w:val="29"/>
                <w:sz w:val="18"/>
                <w:szCs w:val="18"/>
              </w:rPr>
              <w:t xml:space="preserve"> </w:t>
            </w:r>
            <w:r w:rsidR="00BB3BB0" w:rsidRPr="00A06AD1">
              <w:rPr>
                <w:rFonts w:ascii="Garamond" w:eastAsia="Arial" w:hAnsi="Garamond" w:cstheme="minorHAnsi"/>
                <w:i/>
                <w:iCs/>
                <w:w w:val="110"/>
                <w:sz w:val="18"/>
                <w:szCs w:val="18"/>
              </w:rPr>
              <w:t>maintain</w:t>
            </w:r>
            <w:r w:rsidR="00BB3BB0" w:rsidRPr="00A06AD1">
              <w:rPr>
                <w:rFonts w:ascii="Garamond" w:eastAsia="Arial" w:hAnsi="Garamond" w:cstheme="minorHAnsi"/>
                <w:i/>
                <w:iCs/>
                <w:spacing w:val="-5"/>
                <w:w w:val="110"/>
                <w:sz w:val="18"/>
                <w:szCs w:val="18"/>
              </w:rPr>
              <w:t xml:space="preserve"> </w:t>
            </w:r>
            <w:r w:rsidR="00BB3BB0" w:rsidRPr="00A06AD1">
              <w:rPr>
                <w:rFonts w:ascii="Garamond" w:eastAsia="Arial" w:hAnsi="Garamond" w:cstheme="minorHAnsi"/>
                <w:i/>
                <w:iCs/>
                <w:sz w:val="18"/>
                <w:szCs w:val="18"/>
              </w:rPr>
              <w:t xml:space="preserve">a safe </w:t>
            </w:r>
            <w:r w:rsidR="00BB3BB0" w:rsidRPr="00A06AD1">
              <w:rPr>
                <w:rFonts w:ascii="Garamond" w:eastAsia="Arial" w:hAnsi="Garamond" w:cstheme="minorHAnsi"/>
                <w:i/>
                <w:iCs/>
                <w:w w:val="107"/>
                <w:sz w:val="18"/>
                <w:szCs w:val="18"/>
              </w:rPr>
              <w:t xml:space="preserve">watch, </w:t>
            </w:r>
            <w:r w:rsidR="00BB3BB0" w:rsidRPr="00A06AD1">
              <w:rPr>
                <w:rFonts w:ascii="Garamond" w:eastAsia="Arial" w:hAnsi="Garamond" w:cstheme="minorHAnsi"/>
                <w:i/>
                <w:iCs/>
                <w:w w:val="89"/>
                <w:sz w:val="18"/>
                <w:szCs w:val="18"/>
              </w:rPr>
              <w:t>as</w:t>
            </w:r>
            <w:r w:rsidR="00BB3BB0" w:rsidRPr="00A06AD1">
              <w:rPr>
                <w:rFonts w:ascii="Garamond" w:eastAsia="Arial" w:hAnsi="Garamond" w:cstheme="minorHAnsi"/>
                <w:i/>
                <w:iCs/>
                <w:spacing w:val="5"/>
                <w:w w:val="89"/>
                <w:sz w:val="18"/>
                <w:szCs w:val="18"/>
              </w:rPr>
              <w:t xml:space="preserve"> </w:t>
            </w:r>
            <w:r w:rsidR="00BB3BB0" w:rsidRPr="00A06AD1">
              <w:rPr>
                <w:rFonts w:ascii="Garamond" w:eastAsia="Arial" w:hAnsi="Garamond" w:cstheme="minorHAnsi"/>
                <w:i/>
                <w:iCs/>
                <w:sz w:val="18"/>
                <w:szCs w:val="18"/>
              </w:rPr>
              <w:t xml:space="preserve">recommended </w:t>
            </w:r>
            <w:r w:rsidR="00BB3BB0" w:rsidRPr="00A06AD1">
              <w:rPr>
                <w:rFonts w:ascii="Garamond" w:eastAsia="Arial" w:hAnsi="Garamond" w:cstheme="minorHAnsi"/>
                <w:i/>
                <w:iCs/>
                <w:spacing w:val="7"/>
                <w:sz w:val="18"/>
                <w:szCs w:val="18"/>
              </w:rPr>
              <w:t xml:space="preserve"> </w:t>
            </w:r>
            <w:r w:rsidR="00BB3BB0" w:rsidRPr="00A06AD1">
              <w:rPr>
                <w:rFonts w:ascii="Garamond" w:eastAsia="Arial" w:hAnsi="Garamond" w:cstheme="minorHAnsi"/>
                <w:i/>
                <w:iCs/>
                <w:sz w:val="18"/>
                <w:szCs w:val="18"/>
              </w:rPr>
              <w:t>in</w:t>
            </w:r>
            <w:r w:rsidR="00BB3BB0" w:rsidRPr="00A06AD1">
              <w:rPr>
                <w:rFonts w:ascii="Garamond" w:eastAsia="Arial" w:hAnsi="Garamond" w:cstheme="minorHAnsi"/>
                <w:i/>
                <w:iCs/>
                <w:spacing w:val="20"/>
                <w:sz w:val="18"/>
                <w:szCs w:val="18"/>
              </w:rPr>
              <w:t xml:space="preserve"> </w:t>
            </w:r>
            <w:r w:rsidR="00BB3BB0" w:rsidRPr="00A06AD1">
              <w:rPr>
                <w:rFonts w:ascii="Garamond" w:eastAsia="Arial" w:hAnsi="Garamond" w:cstheme="minorHAnsi"/>
                <w:i/>
                <w:iCs/>
                <w:sz w:val="18"/>
                <w:szCs w:val="18"/>
              </w:rPr>
              <w:t>the</w:t>
            </w:r>
            <w:r w:rsidR="00BB3BB0" w:rsidRPr="00A06AD1">
              <w:rPr>
                <w:rFonts w:ascii="Garamond" w:eastAsia="Arial" w:hAnsi="Garamond" w:cstheme="minorHAnsi"/>
                <w:i/>
                <w:iCs/>
                <w:spacing w:val="28"/>
                <w:sz w:val="18"/>
                <w:szCs w:val="18"/>
              </w:rPr>
              <w:t xml:space="preserve"> </w:t>
            </w:r>
            <w:r w:rsidR="00BB3BB0" w:rsidRPr="00A06AD1">
              <w:rPr>
                <w:rFonts w:ascii="Garamond" w:eastAsia="Arial" w:hAnsi="Garamond" w:cstheme="minorHAnsi"/>
                <w:i/>
                <w:iCs/>
                <w:w w:val="83"/>
                <w:sz w:val="18"/>
                <w:szCs w:val="18"/>
              </w:rPr>
              <w:t>ICS</w:t>
            </w:r>
            <w:r w:rsidR="00BB3BB0" w:rsidRPr="00A06AD1">
              <w:rPr>
                <w:rFonts w:ascii="Garamond" w:eastAsia="Arial" w:hAnsi="Garamond" w:cstheme="minorHAnsi"/>
                <w:i/>
                <w:iCs/>
                <w:spacing w:val="8"/>
                <w:w w:val="83"/>
                <w:sz w:val="18"/>
                <w:szCs w:val="18"/>
              </w:rPr>
              <w:t xml:space="preserve"> </w:t>
            </w:r>
            <w:r w:rsidR="00BB3BB0" w:rsidRPr="00A06AD1">
              <w:rPr>
                <w:rFonts w:ascii="Garamond" w:eastAsia="Arial" w:hAnsi="Garamond" w:cstheme="minorHAnsi"/>
                <w:i/>
                <w:iCs/>
                <w:sz w:val="18"/>
                <w:szCs w:val="18"/>
              </w:rPr>
              <w:t>Bridge</w:t>
            </w:r>
            <w:r w:rsidR="00BB3BB0" w:rsidRPr="00A06AD1">
              <w:rPr>
                <w:rFonts w:ascii="Garamond" w:eastAsia="Arial" w:hAnsi="Garamond" w:cstheme="minorHAnsi"/>
                <w:i/>
                <w:iCs/>
                <w:spacing w:val="26"/>
                <w:sz w:val="18"/>
                <w:szCs w:val="18"/>
              </w:rPr>
              <w:t xml:space="preserve"> </w:t>
            </w:r>
            <w:r w:rsidR="00BB3BB0" w:rsidRPr="00A06AD1">
              <w:rPr>
                <w:rFonts w:ascii="Garamond" w:eastAsia="Arial" w:hAnsi="Garamond" w:cstheme="minorHAnsi"/>
                <w:i/>
                <w:iCs/>
                <w:sz w:val="18"/>
                <w:szCs w:val="18"/>
              </w:rPr>
              <w:t>Procedures</w:t>
            </w:r>
            <w:r w:rsidR="00BB3BB0" w:rsidRPr="00A06AD1">
              <w:rPr>
                <w:rFonts w:ascii="Garamond" w:eastAsia="Arial" w:hAnsi="Garamond" w:cstheme="minorHAnsi"/>
                <w:i/>
                <w:iCs/>
                <w:spacing w:val="-9"/>
                <w:sz w:val="18"/>
                <w:szCs w:val="18"/>
              </w:rPr>
              <w:t xml:space="preserve"> </w:t>
            </w:r>
            <w:r w:rsidR="00BB3BB0" w:rsidRPr="00A06AD1">
              <w:rPr>
                <w:rFonts w:ascii="Garamond" w:eastAsia="Arial" w:hAnsi="Garamond" w:cstheme="minorHAnsi"/>
                <w:i/>
                <w:iCs/>
                <w:w w:val="104"/>
                <w:sz w:val="18"/>
                <w:szCs w:val="18"/>
              </w:rPr>
              <w:t>Guide</w:t>
            </w:r>
          </w:p>
        </w:tc>
        <w:tc>
          <w:tcPr>
            <w:tcW w:w="750" w:type="dxa"/>
            <w:tcBorders>
              <w:top w:val="single" w:sz="4" w:space="0" w:color="00457E"/>
              <w:left w:val="single" w:sz="4" w:space="0" w:color="00457E"/>
              <w:bottom w:val="single" w:sz="4" w:space="0" w:color="00457E"/>
              <w:right w:val="single" w:sz="4" w:space="0" w:color="00457E"/>
            </w:tcBorders>
          </w:tcPr>
          <w:p w14:paraId="35C29B8A" w14:textId="77777777" w:rsidR="00BB3BB0" w:rsidRPr="00A06AD1" w:rsidRDefault="00BB3BB0" w:rsidP="00F00948">
            <w:pPr>
              <w:jc w:val="both"/>
              <w:rPr>
                <w:rFonts w:ascii="Garamond" w:hAnsi="Garamond" w:cstheme="minorHAnsi"/>
                <w:sz w:val="16"/>
                <w:szCs w:val="16"/>
              </w:rPr>
            </w:pPr>
          </w:p>
        </w:tc>
        <w:tc>
          <w:tcPr>
            <w:tcW w:w="1135" w:type="dxa"/>
            <w:gridSpan w:val="2"/>
            <w:tcBorders>
              <w:top w:val="single" w:sz="4" w:space="0" w:color="00457E"/>
              <w:left w:val="single" w:sz="4" w:space="0" w:color="00457E"/>
              <w:bottom w:val="single" w:sz="4" w:space="0" w:color="00457E"/>
              <w:right w:val="single" w:sz="4" w:space="0" w:color="00457E"/>
            </w:tcBorders>
          </w:tcPr>
          <w:p w14:paraId="05D5CF42" w14:textId="77777777" w:rsidR="00BB3BB0" w:rsidRPr="00A06AD1" w:rsidRDefault="00BB3BB0" w:rsidP="00F00948">
            <w:pPr>
              <w:jc w:val="both"/>
              <w:rPr>
                <w:rFonts w:ascii="Garamond" w:hAnsi="Garamond" w:cstheme="minorHAnsi"/>
                <w:sz w:val="16"/>
                <w:szCs w:val="16"/>
              </w:rPr>
            </w:pPr>
          </w:p>
        </w:tc>
        <w:tc>
          <w:tcPr>
            <w:tcW w:w="4677" w:type="dxa"/>
            <w:tcBorders>
              <w:left w:val="single" w:sz="4" w:space="0" w:color="00457E"/>
              <w:bottom w:val="single" w:sz="4" w:space="0" w:color="auto"/>
              <w:right w:val="single" w:sz="4" w:space="0" w:color="00457E"/>
            </w:tcBorders>
          </w:tcPr>
          <w:p w14:paraId="767CCD72" w14:textId="77777777" w:rsidR="00BB3BB0" w:rsidRPr="00A06AD1" w:rsidRDefault="00BB3BB0" w:rsidP="00F00948">
            <w:pPr>
              <w:jc w:val="both"/>
              <w:rPr>
                <w:rFonts w:ascii="Garamond" w:hAnsi="Garamond" w:cstheme="minorHAnsi"/>
                <w:sz w:val="16"/>
                <w:szCs w:val="16"/>
              </w:rPr>
            </w:pPr>
          </w:p>
        </w:tc>
        <w:tc>
          <w:tcPr>
            <w:tcW w:w="1134" w:type="dxa"/>
            <w:tcBorders>
              <w:top w:val="single" w:sz="4" w:space="0" w:color="00457E"/>
              <w:left w:val="single" w:sz="4" w:space="0" w:color="00457E"/>
              <w:bottom w:val="single" w:sz="4" w:space="0" w:color="00457E"/>
              <w:right w:val="single" w:sz="4" w:space="0" w:color="00457E"/>
            </w:tcBorders>
          </w:tcPr>
          <w:p w14:paraId="2CE290A4" w14:textId="77777777" w:rsidR="00BB3BB0" w:rsidRPr="00A06AD1" w:rsidRDefault="00BB3BB0" w:rsidP="00F00948">
            <w:pPr>
              <w:jc w:val="both"/>
              <w:rPr>
                <w:rFonts w:ascii="Garamond" w:hAnsi="Garamond" w:cstheme="minorHAnsi"/>
                <w:sz w:val="16"/>
                <w:szCs w:val="16"/>
              </w:rPr>
            </w:pPr>
          </w:p>
        </w:tc>
        <w:tc>
          <w:tcPr>
            <w:tcW w:w="1944" w:type="dxa"/>
            <w:gridSpan w:val="2"/>
            <w:tcBorders>
              <w:top w:val="single" w:sz="4" w:space="0" w:color="00457E"/>
              <w:left w:val="single" w:sz="4" w:space="0" w:color="00457E"/>
              <w:bottom w:val="single" w:sz="4" w:space="0" w:color="00457E"/>
              <w:right w:val="single" w:sz="4" w:space="0" w:color="00457E"/>
            </w:tcBorders>
          </w:tcPr>
          <w:p w14:paraId="0AD3B1BB" w14:textId="77777777" w:rsidR="00BB3BB0" w:rsidRPr="00A06AD1" w:rsidRDefault="00BB3BB0" w:rsidP="00F00948">
            <w:pPr>
              <w:jc w:val="both"/>
              <w:rPr>
                <w:rFonts w:ascii="Garamond" w:hAnsi="Garamond" w:cstheme="minorHAnsi"/>
                <w:sz w:val="16"/>
                <w:szCs w:val="16"/>
              </w:rPr>
            </w:pPr>
          </w:p>
        </w:tc>
      </w:tr>
    </w:tbl>
    <w:p w14:paraId="53B4F712" w14:textId="77777777" w:rsidR="00316065" w:rsidRPr="00A06AD1" w:rsidRDefault="00316065" w:rsidP="00316065">
      <w:pPr>
        <w:spacing w:line="240" w:lineRule="auto"/>
        <w:ind w:left="426"/>
        <w:jc w:val="both"/>
        <w:rPr>
          <w:rFonts w:ascii="Garamond" w:eastAsia="Calibri" w:hAnsi="Garamond" w:cs="Calibri"/>
          <w:b/>
          <w:bCs/>
          <w:sz w:val="18"/>
          <w:szCs w:val="18"/>
          <w:lang w:val="it-IT"/>
        </w:rPr>
      </w:pPr>
      <w:r w:rsidRPr="00366F3C">
        <w:rPr>
          <w:rFonts w:ascii="Garamond" w:hAnsi="Garamond"/>
          <w:lang w:val="it-IT"/>
        </w:rPr>
        <w:br w:type="page"/>
      </w:r>
      <w:r w:rsidRPr="00A06AD1">
        <w:rPr>
          <w:rFonts w:ascii="Garamond" w:eastAsia="Calibri" w:hAnsi="Garamond" w:cs="Calibri"/>
          <w:b/>
          <w:bCs/>
          <w:sz w:val="18"/>
          <w:szCs w:val="18"/>
          <w:lang w:val="it-IT"/>
        </w:rPr>
        <w:lastRenderedPageBreak/>
        <w:t>FU</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ZIO</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E:</w:t>
      </w:r>
      <w:r w:rsidRPr="00A06AD1">
        <w:rPr>
          <w:rFonts w:ascii="Garamond" w:eastAsia="Calibri" w:hAnsi="Garamond" w:cs="Calibri"/>
          <w:b/>
          <w:bCs/>
          <w:spacing w:val="-8"/>
          <w:sz w:val="18"/>
          <w:szCs w:val="18"/>
          <w:lang w:val="it-IT"/>
        </w:rPr>
        <w:t xml:space="preserve"> </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A</w:t>
      </w:r>
      <w:r w:rsidRPr="00A06AD1">
        <w:rPr>
          <w:rFonts w:ascii="Garamond" w:eastAsia="Calibri" w:hAnsi="Garamond" w:cs="Calibri"/>
          <w:b/>
          <w:bCs/>
          <w:spacing w:val="1"/>
          <w:sz w:val="18"/>
          <w:szCs w:val="18"/>
          <w:lang w:val="it-IT"/>
        </w:rPr>
        <w:t>V</w:t>
      </w:r>
      <w:r w:rsidRPr="00A06AD1">
        <w:rPr>
          <w:rFonts w:ascii="Garamond" w:eastAsia="Calibri" w:hAnsi="Garamond" w:cs="Calibri"/>
          <w:b/>
          <w:bCs/>
          <w:sz w:val="18"/>
          <w:szCs w:val="18"/>
          <w:lang w:val="it-IT"/>
        </w:rPr>
        <w:t>IGAZIO</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E</w:t>
      </w:r>
      <w:r w:rsidRPr="00A06AD1">
        <w:rPr>
          <w:rFonts w:ascii="Garamond" w:eastAsia="Calibri" w:hAnsi="Garamond" w:cs="Calibri"/>
          <w:b/>
          <w:bCs/>
          <w:spacing w:val="-9"/>
          <w:sz w:val="18"/>
          <w:szCs w:val="18"/>
          <w:lang w:val="it-IT"/>
        </w:rPr>
        <w:t xml:space="preserve"> </w:t>
      </w:r>
      <w:r w:rsidRPr="00A06AD1">
        <w:rPr>
          <w:rFonts w:ascii="Garamond" w:eastAsia="Calibri" w:hAnsi="Garamond" w:cs="Calibri"/>
          <w:b/>
          <w:bCs/>
          <w:sz w:val="18"/>
          <w:szCs w:val="18"/>
          <w:lang w:val="it-IT"/>
        </w:rPr>
        <w:t>A LI</w:t>
      </w:r>
      <w:r w:rsidRPr="00A06AD1">
        <w:rPr>
          <w:rFonts w:ascii="Garamond" w:eastAsia="Calibri" w:hAnsi="Garamond" w:cs="Calibri"/>
          <w:b/>
          <w:bCs/>
          <w:spacing w:val="1"/>
          <w:sz w:val="18"/>
          <w:szCs w:val="18"/>
          <w:lang w:val="it-IT"/>
        </w:rPr>
        <w:t>V</w:t>
      </w:r>
      <w:r w:rsidRPr="00A06AD1">
        <w:rPr>
          <w:rFonts w:ascii="Garamond" w:eastAsia="Calibri" w:hAnsi="Garamond" w:cs="Calibri"/>
          <w:b/>
          <w:bCs/>
          <w:sz w:val="18"/>
          <w:szCs w:val="18"/>
          <w:lang w:val="it-IT"/>
        </w:rPr>
        <w:t>ELLO</w:t>
      </w:r>
      <w:r w:rsidRPr="00A06AD1">
        <w:rPr>
          <w:rFonts w:ascii="Garamond" w:eastAsia="Calibri" w:hAnsi="Garamond" w:cs="Calibri"/>
          <w:b/>
          <w:bCs/>
          <w:spacing w:val="-2"/>
          <w:sz w:val="18"/>
          <w:szCs w:val="18"/>
          <w:lang w:val="it-IT"/>
        </w:rPr>
        <w:t xml:space="preserve"> </w:t>
      </w:r>
      <w:r w:rsidRPr="00A06AD1">
        <w:rPr>
          <w:rFonts w:ascii="Garamond" w:eastAsia="Calibri" w:hAnsi="Garamond" w:cs="Calibri"/>
          <w:b/>
          <w:bCs/>
          <w:spacing w:val="1"/>
          <w:sz w:val="18"/>
          <w:szCs w:val="18"/>
          <w:lang w:val="it-IT"/>
        </w:rPr>
        <w:t>D</w:t>
      </w:r>
      <w:r w:rsidRPr="00A06AD1">
        <w:rPr>
          <w:rFonts w:ascii="Garamond" w:eastAsia="Calibri" w:hAnsi="Garamond" w:cs="Calibri"/>
          <w:b/>
          <w:bCs/>
          <w:sz w:val="18"/>
          <w:szCs w:val="18"/>
          <w:lang w:val="it-IT"/>
        </w:rPr>
        <w:t>I</w:t>
      </w:r>
      <w:r w:rsidRPr="00A06AD1">
        <w:rPr>
          <w:rFonts w:ascii="Garamond" w:eastAsia="Calibri" w:hAnsi="Garamond" w:cs="Calibri"/>
          <w:b/>
          <w:bCs/>
          <w:spacing w:val="-1"/>
          <w:sz w:val="18"/>
          <w:szCs w:val="18"/>
          <w:lang w:val="it-IT"/>
        </w:rPr>
        <w:t xml:space="preserve"> </w:t>
      </w:r>
      <w:r w:rsidRPr="00A06AD1">
        <w:rPr>
          <w:rFonts w:ascii="Garamond" w:eastAsia="Calibri" w:hAnsi="Garamond" w:cs="Calibri"/>
          <w:b/>
          <w:bCs/>
          <w:sz w:val="18"/>
          <w:szCs w:val="18"/>
          <w:lang w:val="it-IT"/>
        </w:rPr>
        <w:t>SU</w:t>
      </w:r>
      <w:r w:rsidRPr="00A06AD1">
        <w:rPr>
          <w:rFonts w:ascii="Garamond" w:eastAsia="Calibri" w:hAnsi="Garamond" w:cs="Calibri"/>
          <w:b/>
          <w:bCs/>
          <w:spacing w:val="-1"/>
          <w:sz w:val="18"/>
          <w:szCs w:val="18"/>
          <w:lang w:val="it-IT"/>
        </w:rPr>
        <w:t>P</w:t>
      </w:r>
      <w:r w:rsidRPr="00A06AD1">
        <w:rPr>
          <w:rFonts w:ascii="Garamond" w:eastAsia="Calibri" w:hAnsi="Garamond" w:cs="Calibri"/>
          <w:b/>
          <w:bCs/>
          <w:spacing w:val="1"/>
          <w:sz w:val="18"/>
          <w:szCs w:val="18"/>
          <w:lang w:val="it-IT"/>
        </w:rPr>
        <w:t>P</w:t>
      </w:r>
      <w:r w:rsidRPr="00A06AD1">
        <w:rPr>
          <w:rFonts w:ascii="Garamond" w:eastAsia="Calibri" w:hAnsi="Garamond" w:cs="Calibri"/>
          <w:b/>
          <w:bCs/>
          <w:sz w:val="18"/>
          <w:szCs w:val="18"/>
          <w:lang w:val="it-IT"/>
        </w:rPr>
        <w:t>O</w:t>
      </w:r>
      <w:r w:rsidRPr="00A06AD1">
        <w:rPr>
          <w:rFonts w:ascii="Garamond" w:eastAsia="Calibri" w:hAnsi="Garamond" w:cs="Calibri"/>
          <w:b/>
          <w:bCs/>
          <w:spacing w:val="-1"/>
          <w:sz w:val="18"/>
          <w:szCs w:val="18"/>
          <w:lang w:val="it-IT"/>
        </w:rPr>
        <w:t>R</w:t>
      </w:r>
      <w:r w:rsidRPr="00A06AD1">
        <w:rPr>
          <w:rFonts w:ascii="Garamond" w:eastAsia="Calibri" w:hAnsi="Garamond" w:cs="Calibri"/>
          <w:b/>
          <w:bCs/>
          <w:spacing w:val="1"/>
          <w:sz w:val="18"/>
          <w:szCs w:val="18"/>
          <w:lang w:val="it-IT"/>
        </w:rPr>
        <w:t>T</w:t>
      </w:r>
      <w:r w:rsidRPr="00A06AD1">
        <w:rPr>
          <w:rFonts w:ascii="Garamond" w:eastAsia="Calibri" w:hAnsi="Garamond" w:cs="Calibri"/>
          <w:b/>
          <w:bCs/>
          <w:sz w:val="18"/>
          <w:szCs w:val="18"/>
          <w:lang w:val="it-IT"/>
        </w:rPr>
        <w:t>O</w:t>
      </w:r>
      <w:r w:rsidRPr="00A06AD1">
        <w:rPr>
          <w:rFonts w:ascii="Garamond" w:eastAsia="Calibri" w:hAnsi="Garamond" w:cs="Calibri"/>
          <w:b/>
          <w:bCs/>
          <w:spacing w:val="-4"/>
          <w:sz w:val="18"/>
          <w:szCs w:val="18"/>
          <w:lang w:val="it-IT"/>
        </w:rPr>
        <w:t xml:space="preserve"> </w:t>
      </w:r>
      <w:r w:rsidRPr="00A06AD1">
        <w:rPr>
          <w:rFonts w:ascii="Garamond" w:eastAsia="Calibri" w:hAnsi="Garamond" w:cs="Calibri"/>
          <w:b/>
          <w:bCs/>
          <w:spacing w:val="1"/>
          <w:sz w:val="18"/>
          <w:szCs w:val="18"/>
          <w:lang w:val="it-IT"/>
        </w:rPr>
        <w:t>P</w:t>
      </w:r>
      <w:r w:rsidRPr="00A06AD1">
        <w:rPr>
          <w:rFonts w:ascii="Garamond" w:eastAsia="Calibri" w:hAnsi="Garamond" w:cs="Calibri"/>
          <w:b/>
          <w:bCs/>
          <w:sz w:val="18"/>
          <w:szCs w:val="18"/>
          <w:lang w:val="it-IT"/>
        </w:rPr>
        <w:t>ER</w:t>
      </w:r>
      <w:r w:rsidRPr="00A06AD1">
        <w:rPr>
          <w:rFonts w:ascii="Garamond" w:eastAsia="Calibri" w:hAnsi="Garamond" w:cs="Calibri"/>
          <w:b/>
          <w:bCs/>
          <w:spacing w:val="-3"/>
          <w:sz w:val="18"/>
          <w:szCs w:val="18"/>
          <w:lang w:val="it-IT"/>
        </w:rPr>
        <w:t xml:space="preserve"> </w:t>
      </w:r>
      <w:r w:rsidRPr="00A06AD1">
        <w:rPr>
          <w:rFonts w:ascii="Garamond" w:eastAsia="Calibri" w:hAnsi="Garamond" w:cs="Calibri"/>
          <w:b/>
          <w:bCs/>
          <w:spacing w:val="-1"/>
          <w:sz w:val="18"/>
          <w:szCs w:val="18"/>
          <w:lang w:val="it-IT"/>
        </w:rPr>
        <w:t>C</w:t>
      </w:r>
      <w:r w:rsidRPr="00A06AD1">
        <w:rPr>
          <w:rFonts w:ascii="Garamond" w:eastAsia="Calibri" w:hAnsi="Garamond" w:cs="Calibri"/>
          <w:b/>
          <w:bCs/>
          <w:sz w:val="18"/>
          <w:szCs w:val="18"/>
          <w:lang w:val="it-IT"/>
        </w:rPr>
        <w:t>O</w:t>
      </w:r>
      <w:r w:rsidRPr="00A06AD1">
        <w:rPr>
          <w:rFonts w:ascii="Garamond" w:eastAsia="Calibri" w:hAnsi="Garamond" w:cs="Calibri"/>
          <w:b/>
          <w:bCs/>
          <w:spacing w:val="1"/>
          <w:sz w:val="18"/>
          <w:szCs w:val="18"/>
          <w:lang w:val="it-IT"/>
        </w:rPr>
        <w:t>M</w:t>
      </w:r>
      <w:r w:rsidRPr="00A06AD1">
        <w:rPr>
          <w:rFonts w:ascii="Garamond" w:eastAsia="Calibri" w:hAnsi="Garamond" w:cs="Calibri"/>
          <w:b/>
          <w:bCs/>
          <w:sz w:val="18"/>
          <w:szCs w:val="18"/>
          <w:lang w:val="it-IT"/>
        </w:rPr>
        <w:t>U</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I</w:t>
      </w:r>
      <w:r w:rsidRPr="00A06AD1">
        <w:rPr>
          <w:rFonts w:ascii="Garamond" w:eastAsia="Calibri" w:hAnsi="Garamond" w:cs="Calibri"/>
          <w:b/>
          <w:bCs/>
          <w:spacing w:val="-4"/>
          <w:sz w:val="18"/>
          <w:szCs w:val="18"/>
          <w:lang w:val="it-IT"/>
        </w:rPr>
        <w:t xml:space="preserve"> </w:t>
      </w:r>
      <w:r w:rsidRPr="00A06AD1">
        <w:rPr>
          <w:rFonts w:ascii="Garamond" w:eastAsia="Calibri" w:hAnsi="Garamond" w:cs="Calibri"/>
          <w:b/>
          <w:bCs/>
          <w:sz w:val="18"/>
          <w:szCs w:val="18"/>
          <w:lang w:val="it-IT"/>
        </w:rPr>
        <w:t>FA</w:t>
      </w:r>
      <w:r w:rsidRPr="00A06AD1">
        <w:rPr>
          <w:rFonts w:ascii="Garamond" w:eastAsia="Calibri" w:hAnsi="Garamond" w:cs="Calibri"/>
          <w:b/>
          <w:bCs/>
          <w:spacing w:val="-1"/>
          <w:sz w:val="18"/>
          <w:szCs w:val="18"/>
          <w:lang w:val="it-IT"/>
        </w:rPr>
        <w:t>C</w:t>
      </w:r>
      <w:r w:rsidRPr="00A06AD1">
        <w:rPr>
          <w:rFonts w:ascii="Garamond" w:eastAsia="Calibri" w:hAnsi="Garamond" w:cs="Calibri"/>
          <w:b/>
          <w:bCs/>
          <w:spacing w:val="-2"/>
          <w:sz w:val="18"/>
          <w:szCs w:val="18"/>
          <w:lang w:val="it-IT"/>
        </w:rPr>
        <w:t>E</w:t>
      </w:r>
      <w:r w:rsidRPr="00A06AD1">
        <w:rPr>
          <w:rFonts w:ascii="Garamond" w:eastAsia="Calibri" w:hAnsi="Garamond" w:cs="Calibri"/>
          <w:b/>
          <w:bCs/>
          <w:spacing w:val="1"/>
          <w:sz w:val="18"/>
          <w:szCs w:val="18"/>
          <w:lang w:val="it-IT"/>
        </w:rPr>
        <w:t>NT</w:t>
      </w:r>
      <w:r w:rsidRPr="00A06AD1">
        <w:rPr>
          <w:rFonts w:ascii="Garamond" w:eastAsia="Calibri" w:hAnsi="Garamond" w:cs="Calibri"/>
          <w:b/>
          <w:bCs/>
          <w:sz w:val="18"/>
          <w:szCs w:val="18"/>
          <w:lang w:val="it-IT"/>
        </w:rPr>
        <w:t>I</w:t>
      </w:r>
      <w:r w:rsidRPr="00A06AD1">
        <w:rPr>
          <w:rFonts w:ascii="Garamond" w:eastAsia="Calibri" w:hAnsi="Garamond" w:cs="Calibri"/>
          <w:b/>
          <w:bCs/>
          <w:spacing w:val="-6"/>
          <w:sz w:val="18"/>
          <w:szCs w:val="18"/>
          <w:lang w:val="it-IT"/>
        </w:rPr>
        <w:t xml:space="preserve"> </w:t>
      </w:r>
      <w:r w:rsidRPr="00A06AD1">
        <w:rPr>
          <w:rFonts w:ascii="Garamond" w:eastAsia="Calibri" w:hAnsi="Garamond" w:cs="Calibri"/>
          <w:b/>
          <w:bCs/>
          <w:spacing w:val="1"/>
          <w:sz w:val="18"/>
          <w:szCs w:val="18"/>
          <w:lang w:val="it-IT"/>
        </w:rPr>
        <w:t>P</w:t>
      </w:r>
      <w:r w:rsidRPr="00A06AD1">
        <w:rPr>
          <w:rFonts w:ascii="Garamond" w:eastAsia="Calibri" w:hAnsi="Garamond" w:cs="Calibri"/>
          <w:b/>
          <w:bCs/>
          <w:sz w:val="18"/>
          <w:szCs w:val="18"/>
          <w:lang w:val="it-IT"/>
        </w:rPr>
        <w:t>A</w:t>
      </w:r>
      <w:r w:rsidRPr="00A06AD1">
        <w:rPr>
          <w:rFonts w:ascii="Garamond" w:eastAsia="Calibri" w:hAnsi="Garamond" w:cs="Calibri"/>
          <w:b/>
          <w:bCs/>
          <w:spacing w:val="-1"/>
          <w:sz w:val="18"/>
          <w:szCs w:val="18"/>
          <w:lang w:val="it-IT"/>
        </w:rPr>
        <w:t>R</w:t>
      </w:r>
      <w:r w:rsidRPr="00A06AD1">
        <w:rPr>
          <w:rFonts w:ascii="Garamond" w:eastAsia="Calibri" w:hAnsi="Garamond" w:cs="Calibri"/>
          <w:b/>
          <w:bCs/>
          <w:spacing w:val="1"/>
          <w:sz w:val="18"/>
          <w:szCs w:val="18"/>
          <w:lang w:val="it-IT"/>
        </w:rPr>
        <w:t>T</w:t>
      </w:r>
      <w:r w:rsidRPr="00A06AD1">
        <w:rPr>
          <w:rFonts w:ascii="Garamond" w:eastAsia="Calibri" w:hAnsi="Garamond" w:cs="Calibri"/>
          <w:b/>
          <w:bCs/>
          <w:sz w:val="18"/>
          <w:szCs w:val="18"/>
          <w:lang w:val="it-IT"/>
        </w:rPr>
        <w:t>E</w:t>
      </w:r>
      <w:r w:rsidRPr="00A06AD1">
        <w:rPr>
          <w:rFonts w:ascii="Garamond" w:eastAsia="Calibri" w:hAnsi="Garamond" w:cs="Calibri"/>
          <w:b/>
          <w:bCs/>
          <w:spacing w:val="-3"/>
          <w:sz w:val="18"/>
          <w:szCs w:val="18"/>
          <w:lang w:val="it-IT"/>
        </w:rPr>
        <w:t xml:space="preserve"> </w:t>
      </w:r>
      <w:r w:rsidRPr="00A06AD1">
        <w:rPr>
          <w:rFonts w:ascii="Garamond" w:eastAsia="Calibri" w:hAnsi="Garamond" w:cs="Calibri"/>
          <w:b/>
          <w:bCs/>
          <w:spacing w:val="1"/>
          <w:sz w:val="18"/>
          <w:szCs w:val="18"/>
          <w:lang w:val="it-IT"/>
        </w:rPr>
        <w:t>D</w:t>
      </w:r>
      <w:r w:rsidRPr="00A06AD1">
        <w:rPr>
          <w:rFonts w:ascii="Garamond" w:eastAsia="Calibri" w:hAnsi="Garamond" w:cs="Calibri"/>
          <w:b/>
          <w:bCs/>
          <w:sz w:val="18"/>
          <w:szCs w:val="18"/>
          <w:lang w:val="it-IT"/>
        </w:rPr>
        <w:t>I</w:t>
      </w:r>
      <w:r w:rsidRPr="00A06AD1">
        <w:rPr>
          <w:rFonts w:ascii="Garamond" w:eastAsia="Calibri" w:hAnsi="Garamond" w:cs="Calibri"/>
          <w:b/>
          <w:bCs/>
          <w:spacing w:val="-3"/>
          <w:sz w:val="18"/>
          <w:szCs w:val="18"/>
          <w:lang w:val="it-IT"/>
        </w:rPr>
        <w:t xml:space="preserve"> </w:t>
      </w:r>
      <w:r w:rsidRPr="00A06AD1">
        <w:rPr>
          <w:rFonts w:ascii="Garamond" w:eastAsia="Calibri" w:hAnsi="Garamond" w:cs="Calibri"/>
          <w:b/>
          <w:bCs/>
          <w:sz w:val="18"/>
          <w:szCs w:val="18"/>
          <w:lang w:val="it-IT"/>
        </w:rPr>
        <w:t>U</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A</w:t>
      </w:r>
      <w:r w:rsidRPr="00A06AD1">
        <w:rPr>
          <w:rFonts w:ascii="Garamond" w:eastAsia="Calibri" w:hAnsi="Garamond" w:cs="Calibri"/>
          <w:b/>
          <w:bCs/>
          <w:spacing w:val="-3"/>
          <w:sz w:val="18"/>
          <w:szCs w:val="18"/>
          <w:lang w:val="it-IT"/>
        </w:rPr>
        <w:t xml:space="preserve"> </w:t>
      </w:r>
      <w:r w:rsidRPr="00A06AD1">
        <w:rPr>
          <w:rFonts w:ascii="Garamond" w:eastAsia="Calibri" w:hAnsi="Garamond" w:cs="Calibri"/>
          <w:b/>
          <w:bCs/>
          <w:sz w:val="18"/>
          <w:szCs w:val="18"/>
          <w:lang w:val="it-IT"/>
        </w:rPr>
        <w:t>GUA</w:t>
      </w:r>
      <w:r w:rsidRPr="00A06AD1">
        <w:rPr>
          <w:rFonts w:ascii="Garamond" w:eastAsia="Calibri" w:hAnsi="Garamond" w:cs="Calibri"/>
          <w:b/>
          <w:bCs/>
          <w:spacing w:val="-3"/>
          <w:sz w:val="18"/>
          <w:szCs w:val="18"/>
          <w:lang w:val="it-IT"/>
        </w:rPr>
        <w:t>R</w:t>
      </w:r>
      <w:r w:rsidRPr="00A06AD1">
        <w:rPr>
          <w:rFonts w:ascii="Garamond" w:eastAsia="Calibri" w:hAnsi="Garamond" w:cs="Calibri"/>
          <w:b/>
          <w:bCs/>
          <w:spacing w:val="1"/>
          <w:sz w:val="18"/>
          <w:szCs w:val="18"/>
          <w:lang w:val="it-IT"/>
        </w:rPr>
        <w:t>D</w:t>
      </w:r>
      <w:r w:rsidRPr="00A06AD1">
        <w:rPr>
          <w:rFonts w:ascii="Garamond" w:eastAsia="Calibri" w:hAnsi="Garamond" w:cs="Calibri"/>
          <w:b/>
          <w:bCs/>
          <w:sz w:val="18"/>
          <w:szCs w:val="18"/>
          <w:lang w:val="it-IT"/>
        </w:rPr>
        <w:t>IA</w:t>
      </w:r>
      <w:r w:rsidRPr="00A06AD1">
        <w:rPr>
          <w:rFonts w:ascii="Garamond" w:eastAsia="Calibri" w:hAnsi="Garamond" w:cs="Calibri"/>
          <w:b/>
          <w:bCs/>
          <w:spacing w:val="-9"/>
          <w:sz w:val="18"/>
          <w:szCs w:val="18"/>
          <w:lang w:val="it-IT"/>
        </w:rPr>
        <w:t xml:space="preserve"> </w:t>
      </w:r>
      <w:r w:rsidRPr="00A06AD1">
        <w:rPr>
          <w:rFonts w:ascii="Garamond" w:eastAsia="Calibri" w:hAnsi="Garamond" w:cs="Calibri"/>
          <w:b/>
          <w:bCs/>
          <w:spacing w:val="1"/>
          <w:sz w:val="18"/>
          <w:szCs w:val="18"/>
          <w:lang w:val="it-IT"/>
        </w:rPr>
        <w:t>D</w:t>
      </w:r>
      <w:r w:rsidRPr="00A06AD1">
        <w:rPr>
          <w:rFonts w:ascii="Garamond" w:eastAsia="Calibri" w:hAnsi="Garamond" w:cs="Calibri"/>
          <w:b/>
          <w:bCs/>
          <w:sz w:val="18"/>
          <w:szCs w:val="18"/>
          <w:lang w:val="it-IT"/>
        </w:rPr>
        <w:t>I</w:t>
      </w:r>
      <w:r w:rsidRPr="00A06AD1">
        <w:rPr>
          <w:rFonts w:ascii="Garamond" w:eastAsia="Calibri" w:hAnsi="Garamond" w:cs="Calibri"/>
          <w:b/>
          <w:bCs/>
          <w:spacing w:val="-1"/>
          <w:sz w:val="18"/>
          <w:szCs w:val="18"/>
          <w:lang w:val="it-IT"/>
        </w:rPr>
        <w:t xml:space="preserve"> </w:t>
      </w:r>
      <w:r w:rsidRPr="00A06AD1">
        <w:rPr>
          <w:rFonts w:ascii="Garamond" w:eastAsia="Calibri" w:hAnsi="Garamond" w:cs="Calibri"/>
          <w:b/>
          <w:bCs/>
          <w:spacing w:val="1"/>
          <w:sz w:val="18"/>
          <w:szCs w:val="18"/>
          <w:lang w:val="it-IT"/>
        </w:rPr>
        <w:t>N</w:t>
      </w:r>
      <w:r w:rsidRPr="00A06AD1">
        <w:rPr>
          <w:rFonts w:ascii="Garamond" w:eastAsia="Calibri" w:hAnsi="Garamond" w:cs="Calibri"/>
          <w:b/>
          <w:bCs/>
          <w:spacing w:val="-2"/>
          <w:sz w:val="18"/>
          <w:szCs w:val="18"/>
          <w:lang w:val="it-IT"/>
        </w:rPr>
        <w:t>A</w:t>
      </w:r>
      <w:r w:rsidRPr="00A06AD1">
        <w:rPr>
          <w:rFonts w:ascii="Garamond" w:eastAsia="Calibri" w:hAnsi="Garamond" w:cs="Calibri"/>
          <w:b/>
          <w:bCs/>
          <w:spacing w:val="1"/>
          <w:sz w:val="18"/>
          <w:szCs w:val="18"/>
          <w:lang w:val="it-IT"/>
        </w:rPr>
        <w:t>V</w:t>
      </w:r>
      <w:r w:rsidRPr="00A06AD1">
        <w:rPr>
          <w:rFonts w:ascii="Garamond" w:eastAsia="Calibri" w:hAnsi="Garamond" w:cs="Calibri"/>
          <w:b/>
          <w:bCs/>
          <w:sz w:val="18"/>
          <w:szCs w:val="18"/>
          <w:lang w:val="it-IT"/>
        </w:rPr>
        <w:t>IGAZIO</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E</w:t>
      </w:r>
    </w:p>
    <w:tbl>
      <w:tblPr>
        <w:tblW w:w="15835" w:type="dxa"/>
        <w:jc w:val="center"/>
        <w:tblLayout w:type="fixed"/>
        <w:tblCellMar>
          <w:left w:w="0" w:type="dxa"/>
          <w:right w:w="0" w:type="dxa"/>
        </w:tblCellMar>
        <w:tblLook w:val="01E0" w:firstRow="1" w:lastRow="1" w:firstColumn="1" w:lastColumn="1" w:noHBand="0" w:noVBand="0"/>
      </w:tblPr>
      <w:tblGrid>
        <w:gridCol w:w="566"/>
        <w:gridCol w:w="5629"/>
        <w:gridCol w:w="750"/>
        <w:gridCol w:w="1081"/>
        <w:gridCol w:w="54"/>
        <w:gridCol w:w="4677"/>
        <w:gridCol w:w="1134"/>
        <w:gridCol w:w="1893"/>
        <w:gridCol w:w="39"/>
        <w:gridCol w:w="12"/>
      </w:tblGrid>
      <w:tr w:rsidR="00316065" w:rsidRPr="00A06AD1" w14:paraId="3161C4A5" w14:textId="77777777" w:rsidTr="00BF4D44">
        <w:trPr>
          <w:gridAfter w:val="1"/>
          <w:wAfter w:w="12" w:type="dxa"/>
          <w:trHeight w:hRule="exact" w:val="559"/>
          <w:jc w:val="center"/>
        </w:trPr>
        <w:tc>
          <w:tcPr>
            <w:tcW w:w="566" w:type="dxa"/>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60774AC0" w14:textId="77777777" w:rsidR="00316065" w:rsidRPr="00BF4D44" w:rsidRDefault="00316065" w:rsidP="0026753A">
            <w:pPr>
              <w:spacing w:after="0" w:line="240" w:lineRule="auto"/>
              <w:ind w:left="62"/>
              <w:jc w:val="center"/>
              <w:rPr>
                <w:rFonts w:ascii="Garamond" w:eastAsia="Calibri" w:hAnsi="Garamond" w:cstheme="minorHAnsi"/>
                <w:sz w:val="20"/>
                <w:szCs w:val="20"/>
              </w:rPr>
            </w:pPr>
            <w:r w:rsidRPr="00BF4D44">
              <w:rPr>
                <w:rFonts w:ascii="Garamond" w:eastAsia="Calibri" w:hAnsi="Garamond" w:cstheme="minorHAnsi"/>
                <w:b/>
                <w:bCs/>
                <w:spacing w:val="-1"/>
                <w:sz w:val="20"/>
                <w:szCs w:val="20"/>
              </w:rPr>
              <w:t>Ri</w:t>
            </w:r>
            <w:r w:rsidRPr="00BF4D44">
              <w:rPr>
                <w:rFonts w:ascii="Garamond" w:eastAsia="Calibri" w:hAnsi="Garamond" w:cstheme="minorHAnsi"/>
                <w:b/>
                <w:bCs/>
                <w:sz w:val="20"/>
                <w:szCs w:val="20"/>
              </w:rPr>
              <w:t>f.</w:t>
            </w:r>
          </w:p>
          <w:p w14:paraId="5B7B8017" w14:textId="77777777" w:rsidR="00316065" w:rsidRPr="00BF4D44" w:rsidRDefault="00316065" w:rsidP="0026753A">
            <w:pPr>
              <w:spacing w:before="32" w:after="0" w:line="240" w:lineRule="auto"/>
              <w:ind w:left="62"/>
              <w:jc w:val="center"/>
              <w:rPr>
                <w:rFonts w:ascii="Garamond" w:eastAsia="Calibri" w:hAnsi="Garamond" w:cstheme="minorHAnsi"/>
                <w:b/>
                <w:bCs/>
                <w:sz w:val="20"/>
                <w:szCs w:val="20"/>
              </w:rPr>
            </w:pPr>
            <w:r w:rsidRPr="00BF4D44">
              <w:rPr>
                <w:rFonts w:ascii="Garamond" w:eastAsia="Calibri" w:hAnsi="Garamond" w:cstheme="minorHAnsi"/>
                <w:b/>
                <w:bCs/>
                <w:spacing w:val="-1"/>
                <w:sz w:val="20"/>
                <w:szCs w:val="20"/>
              </w:rPr>
              <w:t>N</w:t>
            </w:r>
            <w:r w:rsidRPr="00BF4D44">
              <w:rPr>
                <w:rFonts w:ascii="Garamond" w:eastAsia="Calibri" w:hAnsi="Garamond" w:cstheme="minorHAnsi"/>
                <w:b/>
                <w:bCs/>
                <w:spacing w:val="1"/>
                <w:sz w:val="20"/>
                <w:szCs w:val="20"/>
              </w:rPr>
              <w:t>r</w:t>
            </w:r>
            <w:r w:rsidRPr="00BF4D44">
              <w:rPr>
                <w:rFonts w:ascii="Garamond" w:eastAsia="Calibri" w:hAnsi="Garamond" w:cstheme="minorHAnsi"/>
                <w:b/>
                <w:bCs/>
                <w:sz w:val="20"/>
                <w:szCs w:val="20"/>
              </w:rPr>
              <w:t>.</w:t>
            </w:r>
          </w:p>
          <w:p w14:paraId="2BEDD21E" w14:textId="77777777" w:rsidR="00316065" w:rsidRPr="00BF4D44" w:rsidRDefault="00316065" w:rsidP="0026753A">
            <w:pPr>
              <w:spacing w:before="32" w:after="0" w:line="240" w:lineRule="auto"/>
              <w:ind w:left="62"/>
              <w:jc w:val="center"/>
              <w:rPr>
                <w:rFonts w:ascii="Garamond" w:eastAsia="Calibri" w:hAnsi="Garamond" w:cstheme="minorHAnsi"/>
                <w:sz w:val="20"/>
                <w:szCs w:val="20"/>
              </w:rPr>
            </w:pPr>
          </w:p>
        </w:tc>
        <w:tc>
          <w:tcPr>
            <w:tcW w:w="7460" w:type="dxa"/>
            <w:gridSpan w:val="3"/>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5DA2819E" w14:textId="77777777" w:rsidR="00316065" w:rsidRPr="00BF4D44" w:rsidRDefault="00316065" w:rsidP="0026753A">
            <w:pPr>
              <w:spacing w:after="0" w:line="240" w:lineRule="auto"/>
              <w:ind w:left="102" w:right="220"/>
              <w:jc w:val="both"/>
              <w:rPr>
                <w:rFonts w:ascii="Garamond" w:eastAsia="Calibri" w:hAnsi="Garamond" w:cstheme="minorHAnsi"/>
                <w:b/>
                <w:bCs/>
                <w:spacing w:val="-1"/>
                <w:sz w:val="20"/>
                <w:szCs w:val="20"/>
              </w:rPr>
            </w:pPr>
          </w:p>
          <w:p w14:paraId="3E53777F" w14:textId="77777777" w:rsidR="00316065" w:rsidRPr="00BF4D44" w:rsidRDefault="00316065" w:rsidP="0026753A">
            <w:pPr>
              <w:spacing w:after="0" w:line="240" w:lineRule="auto"/>
              <w:ind w:left="102" w:right="-20"/>
              <w:rPr>
                <w:rFonts w:ascii="Garamond" w:eastAsia="Calibri" w:hAnsi="Garamond" w:cstheme="minorHAnsi"/>
                <w:sz w:val="20"/>
                <w:szCs w:val="20"/>
              </w:rPr>
            </w:pPr>
            <w:r w:rsidRPr="00BF4D44">
              <w:rPr>
                <w:rFonts w:ascii="Garamond" w:eastAsia="Calibri" w:hAnsi="Garamond" w:cstheme="minorHAnsi"/>
                <w:b/>
                <w:bCs/>
                <w:spacing w:val="-1"/>
                <w:sz w:val="20"/>
                <w:szCs w:val="20"/>
              </w:rPr>
              <w:t>ADD</w:t>
            </w:r>
            <w:r w:rsidRPr="00BF4D44">
              <w:rPr>
                <w:rFonts w:ascii="Garamond" w:eastAsia="Calibri" w:hAnsi="Garamond" w:cstheme="minorHAnsi"/>
                <w:b/>
                <w:bCs/>
                <w:sz w:val="20"/>
                <w:szCs w:val="20"/>
              </w:rPr>
              <w:t>EST</w:t>
            </w:r>
            <w:r w:rsidRPr="00BF4D44">
              <w:rPr>
                <w:rFonts w:ascii="Garamond" w:eastAsia="Calibri" w:hAnsi="Garamond" w:cstheme="minorHAnsi"/>
                <w:b/>
                <w:bCs/>
                <w:spacing w:val="1"/>
                <w:sz w:val="20"/>
                <w:szCs w:val="20"/>
              </w:rPr>
              <w:t>R</w:t>
            </w:r>
            <w:r w:rsidRPr="00BF4D44">
              <w:rPr>
                <w:rFonts w:ascii="Garamond" w:eastAsia="Calibri" w:hAnsi="Garamond" w:cstheme="minorHAnsi"/>
                <w:b/>
                <w:bCs/>
                <w:sz w:val="20"/>
                <w:szCs w:val="20"/>
              </w:rPr>
              <w:t>AME</w:t>
            </w:r>
            <w:r w:rsidRPr="00BF4D44">
              <w:rPr>
                <w:rFonts w:ascii="Garamond" w:eastAsia="Calibri" w:hAnsi="Garamond" w:cstheme="minorHAnsi"/>
                <w:b/>
                <w:bCs/>
                <w:spacing w:val="-1"/>
                <w:sz w:val="20"/>
                <w:szCs w:val="20"/>
              </w:rPr>
              <w:t>N</w:t>
            </w:r>
            <w:r w:rsidRPr="00BF4D44">
              <w:rPr>
                <w:rFonts w:ascii="Garamond" w:eastAsia="Calibri" w:hAnsi="Garamond" w:cstheme="minorHAnsi"/>
                <w:b/>
                <w:bCs/>
                <w:sz w:val="20"/>
                <w:szCs w:val="20"/>
              </w:rPr>
              <w:t>TO/TRAINING</w:t>
            </w:r>
          </w:p>
        </w:tc>
        <w:tc>
          <w:tcPr>
            <w:tcW w:w="4731" w:type="dxa"/>
            <w:gridSpan w:val="2"/>
            <w:vMerge w:val="restart"/>
            <w:tcBorders>
              <w:top w:val="single" w:sz="4" w:space="0" w:color="000000"/>
              <w:left w:val="single" w:sz="4" w:space="0" w:color="000000"/>
              <w:right w:val="single" w:sz="4" w:space="0" w:color="000000"/>
            </w:tcBorders>
            <w:shd w:val="clear" w:color="auto" w:fill="C6D9F1" w:themeFill="text2" w:themeFillTint="33"/>
          </w:tcPr>
          <w:p w14:paraId="231C0899" w14:textId="77777777" w:rsidR="00316065" w:rsidRPr="00BF4D44" w:rsidRDefault="00316065" w:rsidP="0026753A">
            <w:pPr>
              <w:spacing w:before="10" w:after="0" w:line="240" w:lineRule="auto"/>
              <w:rPr>
                <w:rFonts w:ascii="Garamond" w:hAnsi="Garamond" w:cstheme="minorHAnsi"/>
                <w:sz w:val="20"/>
                <w:szCs w:val="20"/>
                <w:lang w:val="it-IT"/>
              </w:rPr>
            </w:pPr>
          </w:p>
          <w:p w14:paraId="058297AC" w14:textId="77777777" w:rsidR="00316065" w:rsidRPr="00BF4D44" w:rsidRDefault="00316065" w:rsidP="0026753A">
            <w:pPr>
              <w:spacing w:after="0" w:line="240" w:lineRule="auto"/>
              <w:ind w:left="84" w:right="-20"/>
              <w:jc w:val="center"/>
              <w:rPr>
                <w:rFonts w:ascii="Garamond" w:eastAsia="Calibri" w:hAnsi="Garamond" w:cstheme="minorHAnsi"/>
                <w:b/>
                <w:bCs/>
                <w:sz w:val="20"/>
                <w:szCs w:val="20"/>
                <w:lang w:val="it-IT"/>
              </w:rPr>
            </w:pPr>
            <w:r w:rsidRPr="00BF4D44">
              <w:rPr>
                <w:rFonts w:ascii="Garamond" w:eastAsia="Calibri" w:hAnsi="Garamond" w:cstheme="minorHAnsi"/>
                <w:b/>
                <w:bCs/>
                <w:sz w:val="20"/>
                <w:szCs w:val="20"/>
                <w:lang w:val="it-IT"/>
              </w:rPr>
              <w:t>c</w:t>
            </w:r>
            <w:r w:rsidRPr="00BF4D44">
              <w:rPr>
                <w:rFonts w:ascii="Garamond" w:eastAsia="Calibri" w:hAnsi="Garamond" w:cstheme="minorHAnsi"/>
                <w:b/>
                <w:bCs/>
                <w:spacing w:val="1"/>
                <w:sz w:val="20"/>
                <w:szCs w:val="20"/>
                <w:lang w:val="it-IT"/>
              </w:rPr>
              <w:t>r</w:t>
            </w:r>
            <w:r w:rsidRPr="00BF4D44">
              <w:rPr>
                <w:rFonts w:ascii="Garamond" w:eastAsia="Calibri" w:hAnsi="Garamond" w:cstheme="minorHAnsi"/>
                <w:b/>
                <w:bCs/>
                <w:spacing w:val="-1"/>
                <w:sz w:val="20"/>
                <w:szCs w:val="20"/>
                <w:lang w:val="it-IT"/>
              </w:rPr>
              <w:t>i</w:t>
            </w:r>
            <w:r w:rsidRPr="00BF4D44">
              <w:rPr>
                <w:rFonts w:ascii="Garamond" w:eastAsia="Calibri" w:hAnsi="Garamond" w:cstheme="minorHAnsi"/>
                <w:b/>
                <w:bCs/>
                <w:sz w:val="20"/>
                <w:szCs w:val="20"/>
                <w:lang w:val="it-IT"/>
              </w:rPr>
              <w:t>te</w:t>
            </w:r>
            <w:r w:rsidRPr="00BF4D44">
              <w:rPr>
                <w:rFonts w:ascii="Garamond" w:eastAsia="Calibri" w:hAnsi="Garamond" w:cstheme="minorHAnsi"/>
                <w:b/>
                <w:bCs/>
                <w:spacing w:val="1"/>
                <w:sz w:val="20"/>
                <w:szCs w:val="20"/>
                <w:lang w:val="it-IT"/>
              </w:rPr>
              <w:t>r</w:t>
            </w:r>
            <w:r w:rsidRPr="00BF4D44">
              <w:rPr>
                <w:rFonts w:ascii="Garamond" w:eastAsia="Calibri" w:hAnsi="Garamond" w:cstheme="minorHAnsi"/>
                <w:b/>
                <w:bCs/>
                <w:sz w:val="20"/>
                <w:szCs w:val="20"/>
                <w:lang w:val="it-IT"/>
              </w:rPr>
              <w:t>i</w:t>
            </w:r>
            <w:r w:rsidRPr="00BF4D44">
              <w:rPr>
                <w:rFonts w:ascii="Garamond" w:eastAsia="Calibri" w:hAnsi="Garamond" w:cstheme="minorHAnsi"/>
                <w:b/>
                <w:bCs/>
                <w:spacing w:val="-2"/>
                <w:sz w:val="20"/>
                <w:szCs w:val="20"/>
                <w:lang w:val="it-IT"/>
              </w:rPr>
              <w:t xml:space="preserve"> </w:t>
            </w:r>
            <w:r w:rsidRPr="00BF4D44">
              <w:rPr>
                <w:rFonts w:ascii="Garamond" w:eastAsia="Calibri" w:hAnsi="Garamond" w:cstheme="minorHAnsi"/>
                <w:b/>
                <w:bCs/>
                <w:sz w:val="20"/>
                <w:szCs w:val="20"/>
                <w:lang w:val="it-IT"/>
              </w:rPr>
              <w:t xml:space="preserve">per </w:t>
            </w:r>
            <w:r w:rsidRPr="00BF4D44">
              <w:rPr>
                <w:rFonts w:ascii="Garamond" w:eastAsia="Calibri" w:hAnsi="Garamond" w:cstheme="minorHAnsi"/>
                <w:b/>
                <w:bCs/>
                <w:spacing w:val="-1"/>
                <w:sz w:val="20"/>
                <w:szCs w:val="20"/>
                <w:lang w:val="it-IT"/>
              </w:rPr>
              <w:t>l</w:t>
            </w:r>
            <w:r w:rsidRPr="00BF4D44">
              <w:rPr>
                <w:rFonts w:ascii="Garamond" w:eastAsia="Calibri" w:hAnsi="Garamond" w:cstheme="minorHAnsi"/>
                <w:b/>
                <w:bCs/>
                <w:sz w:val="20"/>
                <w:szCs w:val="20"/>
                <w:lang w:val="it-IT"/>
              </w:rPr>
              <w:t>a</w:t>
            </w:r>
            <w:r w:rsidRPr="00BF4D44">
              <w:rPr>
                <w:rFonts w:ascii="Garamond" w:eastAsia="Calibri" w:hAnsi="Garamond" w:cstheme="minorHAnsi"/>
                <w:b/>
                <w:bCs/>
                <w:spacing w:val="-1"/>
                <w:sz w:val="20"/>
                <w:szCs w:val="20"/>
                <w:lang w:val="it-IT"/>
              </w:rPr>
              <w:t xml:space="preserve"> v</w:t>
            </w:r>
            <w:r w:rsidRPr="00BF4D44">
              <w:rPr>
                <w:rFonts w:ascii="Garamond" w:eastAsia="Calibri" w:hAnsi="Garamond" w:cstheme="minorHAnsi"/>
                <w:b/>
                <w:bCs/>
                <w:sz w:val="20"/>
                <w:szCs w:val="20"/>
                <w:lang w:val="it-IT"/>
              </w:rPr>
              <w:t>a</w:t>
            </w:r>
            <w:r w:rsidRPr="00BF4D44">
              <w:rPr>
                <w:rFonts w:ascii="Garamond" w:eastAsia="Calibri" w:hAnsi="Garamond" w:cstheme="minorHAnsi"/>
                <w:b/>
                <w:bCs/>
                <w:spacing w:val="-1"/>
                <w:sz w:val="20"/>
                <w:szCs w:val="20"/>
                <w:lang w:val="it-IT"/>
              </w:rPr>
              <w:t>lu</w:t>
            </w:r>
            <w:r w:rsidRPr="00BF4D44">
              <w:rPr>
                <w:rFonts w:ascii="Garamond" w:eastAsia="Calibri" w:hAnsi="Garamond" w:cstheme="minorHAnsi"/>
                <w:b/>
                <w:bCs/>
                <w:sz w:val="20"/>
                <w:szCs w:val="20"/>
                <w:lang w:val="it-IT"/>
              </w:rPr>
              <w:t>taz</w:t>
            </w:r>
            <w:r w:rsidRPr="00BF4D44">
              <w:rPr>
                <w:rFonts w:ascii="Garamond" w:eastAsia="Calibri" w:hAnsi="Garamond" w:cstheme="minorHAnsi"/>
                <w:b/>
                <w:bCs/>
                <w:spacing w:val="-1"/>
                <w:sz w:val="20"/>
                <w:szCs w:val="20"/>
                <w:lang w:val="it-IT"/>
              </w:rPr>
              <w:t>i</w:t>
            </w:r>
            <w:r w:rsidRPr="00BF4D44">
              <w:rPr>
                <w:rFonts w:ascii="Garamond" w:eastAsia="Calibri" w:hAnsi="Garamond" w:cstheme="minorHAnsi"/>
                <w:b/>
                <w:bCs/>
                <w:spacing w:val="2"/>
                <w:sz w:val="20"/>
                <w:szCs w:val="20"/>
                <w:lang w:val="it-IT"/>
              </w:rPr>
              <w:t>o</w:t>
            </w:r>
            <w:r w:rsidRPr="00BF4D44">
              <w:rPr>
                <w:rFonts w:ascii="Garamond" w:eastAsia="Calibri" w:hAnsi="Garamond" w:cstheme="minorHAnsi"/>
                <w:b/>
                <w:bCs/>
                <w:spacing w:val="-1"/>
                <w:sz w:val="20"/>
                <w:szCs w:val="20"/>
                <w:lang w:val="it-IT"/>
              </w:rPr>
              <w:t>n</w:t>
            </w:r>
            <w:r w:rsidRPr="00BF4D44">
              <w:rPr>
                <w:rFonts w:ascii="Garamond" w:eastAsia="Calibri" w:hAnsi="Garamond" w:cstheme="minorHAnsi"/>
                <w:b/>
                <w:bCs/>
                <w:sz w:val="20"/>
                <w:szCs w:val="20"/>
                <w:lang w:val="it-IT"/>
              </w:rPr>
              <w:t>e</w:t>
            </w:r>
          </w:p>
          <w:p w14:paraId="7E015CE6" w14:textId="77777777" w:rsidR="00316065" w:rsidRPr="00BF4D44" w:rsidRDefault="00316065" w:rsidP="0026753A">
            <w:pPr>
              <w:spacing w:after="0" w:line="240" w:lineRule="auto"/>
              <w:ind w:left="84" w:right="-20"/>
              <w:jc w:val="center"/>
              <w:rPr>
                <w:rFonts w:ascii="Garamond" w:eastAsia="Calibri" w:hAnsi="Garamond" w:cstheme="minorHAnsi"/>
                <w:sz w:val="20"/>
                <w:szCs w:val="20"/>
                <w:lang w:val="it-IT"/>
              </w:rPr>
            </w:pPr>
            <w:proofErr w:type="spellStart"/>
            <w:r w:rsidRPr="00BF4D44">
              <w:rPr>
                <w:rFonts w:ascii="Garamond" w:eastAsia="Arial" w:hAnsi="Garamond" w:cstheme="minorHAnsi"/>
                <w:b/>
                <w:bCs/>
                <w:w w:val="111"/>
                <w:sz w:val="20"/>
                <w:szCs w:val="20"/>
                <w:lang w:val="it-IT"/>
              </w:rPr>
              <w:t>criteria</w:t>
            </w:r>
            <w:proofErr w:type="spellEnd"/>
            <w:r w:rsidRPr="00BF4D44">
              <w:rPr>
                <w:rFonts w:ascii="Garamond" w:eastAsia="Arial" w:hAnsi="Garamond" w:cstheme="minorHAnsi"/>
                <w:b/>
                <w:bCs/>
                <w:w w:val="111"/>
                <w:sz w:val="20"/>
                <w:szCs w:val="20"/>
                <w:lang w:val="it-IT"/>
              </w:rPr>
              <w:t xml:space="preserve"> </w:t>
            </w:r>
            <w:r w:rsidRPr="00BF4D44">
              <w:rPr>
                <w:rFonts w:ascii="Garamond" w:eastAsia="Arial" w:hAnsi="Garamond" w:cstheme="minorHAnsi"/>
                <w:b/>
                <w:bCs/>
                <w:sz w:val="20"/>
                <w:szCs w:val="20"/>
                <w:lang w:val="it-IT"/>
              </w:rPr>
              <w:t>for</w:t>
            </w:r>
            <w:r w:rsidRPr="00BF4D44">
              <w:rPr>
                <w:rFonts w:ascii="Garamond" w:eastAsia="Arial" w:hAnsi="Garamond" w:cstheme="minorHAnsi"/>
                <w:b/>
                <w:bCs/>
                <w:spacing w:val="43"/>
                <w:sz w:val="20"/>
                <w:szCs w:val="20"/>
                <w:lang w:val="it-IT"/>
              </w:rPr>
              <w:t xml:space="preserve"> </w:t>
            </w:r>
            <w:proofErr w:type="spellStart"/>
            <w:r w:rsidRPr="00BF4D44">
              <w:rPr>
                <w:rFonts w:ascii="Garamond" w:eastAsia="Arial" w:hAnsi="Garamond" w:cstheme="minorHAnsi"/>
                <w:b/>
                <w:bCs/>
                <w:w w:val="109"/>
                <w:sz w:val="20"/>
                <w:szCs w:val="20"/>
                <w:lang w:val="it-IT"/>
              </w:rPr>
              <w:t>evaluation</w:t>
            </w:r>
            <w:proofErr w:type="spellEnd"/>
          </w:p>
        </w:tc>
        <w:tc>
          <w:tcPr>
            <w:tcW w:w="3066" w:type="dxa"/>
            <w:gridSpan w:val="3"/>
            <w:vMerge w:val="restart"/>
            <w:tcBorders>
              <w:top w:val="single" w:sz="4" w:space="0" w:color="000000"/>
              <w:left w:val="single" w:sz="4" w:space="0" w:color="000000"/>
              <w:right w:val="single" w:sz="4" w:space="0" w:color="000000"/>
            </w:tcBorders>
            <w:shd w:val="clear" w:color="auto" w:fill="C6D9F1" w:themeFill="text2" w:themeFillTint="33"/>
          </w:tcPr>
          <w:p w14:paraId="1555E555" w14:textId="77777777" w:rsidR="00316065" w:rsidRPr="00BF4D44" w:rsidRDefault="00316065" w:rsidP="0026753A">
            <w:pPr>
              <w:spacing w:after="0" w:line="240" w:lineRule="auto"/>
              <w:ind w:left="610" w:right="591"/>
              <w:jc w:val="center"/>
              <w:rPr>
                <w:rFonts w:ascii="Garamond" w:eastAsia="Calibri" w:hAnsi="Garamond" w:cstheme="minorHAnsi"/>
                <w:b/>
                <w:bCs/>
                <w:sz w:val="20"/>
                <w:szCs w:val="20"/>
                <w:lang w:val="it-IT"/>
              </w:rPr>
            </w:pPr>
          </w:p>
          <w:p w14:paraId="1B4BB86F" w14:textId="77777777" w:rsidR="00316065" w:rsidRPr="00BF4D44" w:rsidRDefault="00316065" w:rsidP="0026753A">
            <w:pPr>
              <w:spacing w:after="0" w:line="240" w:lineRule="auto"/>
              <w:ind w:left="128" w:right="591"/>
              <w:jc w:val="center"/>
              <w:rPr>
                <w:rFonts w:ascii="Garamond" w:eastAsia="Calibri" w:hAnsi="Garamond" w:cstheme="minorHAnsi"/>
                <w:sz w:val="18"/>
                <w:szCs w:val="18"/>
              </w:rPr>
            </w:pPr>
            <w:r w:rsidRPr="00BF4D44">
              <w:rPr>
                <w:rFonts w:ascii="Garamond" w:eastAsia="Calibri" w:hAnsi="Garamond" w:cstheme="minorHAnsi"/>
                <w:b/>
                <w:bCs/>
                <w:sz w:val="18"/>
                <w:szCs w:val="18"/>
                <w:lang w:val="en-GB"/>
              </w:rPr>
              <w:t xml:space="preserve">Ufficiale </w:t>
            </w:r>
            <w:proofErr w:type="spellStart"/>
            <w:r w:rsidRPr="00BF4D44">
              <w:rPr>
                <w:rFonts w:ascii="Garamond" w:eastAsia="Calibri" w:hAnsi="Garamond" w:cstheme="minorHAnsi"/>
                <w:b/>
                <w:bCs/>
                <w:sz w:val="18"/>
                <w:szCs w:val="18"/>
                <w:lang w:val="en-GB"/>
              </w:rPr>
              <w:t>competente</w:t>
            </w:r>
            <w:proofErr w:type="spellEnd"/>
            <w:r w:rsidRPr="00BF4D44">
              <w:rPr>
                <w:rFonts w:ascii="Garamond" w:eastAsia="Calibri" w:hAnsi="Garamond" w:cstheme="minorHAnsi"/>
                <w:b/>
                <w:bCs/>
                <w:sz w:val="18"/>
                <w:szCs w:val="18"/>
                <w:lang w:val="en-GB"/>
              </w:rPr>
              <w:t>/D</w:t>
            </w:r>
            <w:proofErr w:type="spellStart"/>
            <w:r w:rsidRPr="00BF4D44">
              <w:rPr>
                <w:rFonts w:ascii="Garamond" w:eastAsia="Arial" w:hAnsi="Garamond" w:cstheme="minorHAnsi"/>
                <w:sz w:val="18"/>
                <w:szCs w:val="18"/>
              </w:rPr>
              <w:t>esignated</w:t>
            </w:r>
            <w:proofErr w:type="spellEnd"/>
            <w:r w:rsidRPr="00BF4D44">
              <w:rPr>
                <w:rFonts w:ascii="Garamond" w:eastAsia="Arial" w:hAnsi="Garamond" w:cstheme="minorHAnsi"/>
                <w:spacing w:val="32"/>
                <w:sz w:val="18"/>
                <w:szCs w:val="18"/>
              </w:rPr>
              <w:t xml:space="preserve"> </w:t>
            </w:r>
            <w:r w:rsidRPr="00BF4D44">
              <w:rPr>
                <w:rFonts w:ascii="Garamond" w:eastAsia="Arial" w:hAnsi="Garamond" w:cstheme="minorHAnsi"/>
                <w:spacing w:val="-12"/>
                <w:w w:val="90"/>
                <w:sz w:val="18"/>
                <w:szCs w:val="18"/>
              </w:rPr>
              <w:t>T</w:t>
            </w:r>
            <w:r w:rsidRPr="00BF4D44">
              <w:rPr>
                <w:rFonts w:ascii="Garamond" w:eastAsia="Arial" w:hAnsi="Garamond" w:cstheme="minorHAnsi"/>
                <w:w w:val="111"/>
                <w:sz w:val="18"/>
                <w:szCs w:val="18"/>
              </w:rPr>
              <w:t xml:space="preserve">raining </w:t>
            </w:r>
            <w:r w:rsidRPr="00BF4D44">
              <w:rPr>
                <w:rFonts w:ascii="Garamond" w:eastAsia="Arial" w:hAnsi="Garamond" w:cstheme="minorHAnsi"/>
                <w:sz w:val="18"/>
                <w:szCs w:val="18"/>
              </w:rPr>
              <w:t>O</w:t>
            </w:r>
            <w:r w:rsidRPr="00BF4D44">
              <w:rPr>
                <w:rFonts w:ascii="Garamond" w:eastAsia="Arial" w:hAnsi="Garamond" w:cstheme="minorHAnsi"/>
                <w:spacing w:val="-3"/>
                <w:sz w:val="18"/>
                <w:szCs w:val="18"/>
              </w:rPr>
              <w:t>f</w:t>
            </w:r>
            <w:r w:rsidRPr="00BF4D44">
              <w:rPr>
                <w:rFonts w:ascii="Garamond" w:eastAsia="Arial" w:hAnsi="Garamond" w:cstheme="minorHAnsi"/>
                <w:sz w:val="18"/>
                <w:szCs w:val="18"/>
              </w:rPr>
              <w:t>fice</w:t>
            </w:r>
          </w:p>
          <w:p w14:paraId="42EF49E6" w14:textId="77777777" w:rsidR="00316065" w:rsidRPr="00BF4D44" w:rsidRDefault="00316065" w:rsidP="0026753A">
            <w:pPr>
              <w:spacing w:before="12" w:after="0" w:line="240" w:lineRule="auto"/>
              <w:rPr>
                <w:rFonts w:ascii="Garamond" w:hAnsi="Garamond" w:cstheme="minorHAnsi"/>
                <w:sz w:val="20"/>
                <w:szCs w:val="20"/>
              </w:rPr>
            </w:pPr>
          </w:p>
          <w:p w14:paraId="70F2D2A5" w14:textId="77777777" w:rsidR="00316065" w:rsidRPr="00BF4D44" w:rsidRDefault="00316065" w:rsidP="0026753A">
            <w:pPr>
              <w:spacing w:before="12" w:after="0" w:line="240" w:lineRule="auto"/>
              <w:rPr>
                <w:rFonts w:ascii="Garamond" w:hAnsi="Garamond" w:cstheme="minorHAnsi"/>
                <w:sz w:val="20"/>
                <w:szCs w:val="20"/>
              </w:rPr>
            </w:pPr>
          </w:p>
          <w:p w14:paraId="2E87F8D5" w14:textId="77777777" w:rsidR="00316065" w:rsidRPr="00BF4D44" w:rsidRDefault="00316065" w:rsidP="0026753A">
            <w:pPr>
              <w:spacing w:after="0" w:line="240" w:lineRule="auto"/>
              <w:ind w:left="496" w:right="-20"/>
              <w:rPr>
                <w:rFonts w:ascii="Garamond" w:eastAsia="Calibri" w:hAnsi="Garamond" w:cstheme="minorHAnsi"/>
                <w:sz w:val="20"/>
                <w:szCs w:val="20"/>
              </w:rPr>
            </w:pPr>
          </w:p>
        </w:tc>
      </w:tr>
      <w:tr w:rsidR="00316065" w:rsidRPr="00366F3C" w14:paraId="5DA3CFEC" w14:textId="77777777" w:rsidTr="00BD4670">
        <w:trPr>
          <w:gridAfter w:val="1"/>
          <w:wAfter w:w="12" w:type="dxa"/>
          <w:trHeight w:hRule="exact" w:val="616"/>
          <w:jc w:val="center"/>
        </w:trPr>
        <w:tc>
          <w:tcPr>
            <w:tcW w:w="566" w:type="dxa"/>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0EC1A970" w14:textId="77777777" w:rsidR="00316065" w:rsidRPr="00BF4D44" w:rsidRDefault="00316065" w:rsidP="0026753A">
            <w:pPr>
              <w:spacing w:after="0" w:line="240" w:lineRule="auto"/>
              <w:ind w:left="62"/>
              <w:jc w:val="center"/>
              <w:rPr>
                <w:rFonts w:ascii="Garamond" w:eastAsia="Calibri" w:hAnsi="Garamond" w:cstheme="minorHAnsi"/>
                <w:position w:val="1"/>
                <w:sz w:val="20"/>
                <w:szCs w:val="20"/>
              </w:rPr>
            </w:pPr>
          </w:p>
          <w:p w14:paraId="368DE9B5" w14:textId="77777777" w:rsidR="00316065" w:rsidRPr="00BF4D44" w:rsidRDefault="00316065" w:rsidP="0026753A">
            <w:pPr>
              <w:spacing w:after="0" w:line="240" w:lineRule="auto"/>
              <w:ind w:left="62"/>
              <w:jc w:val="center"/>
              <w:rPr>
                <w:rFonts w:ascii="Garamond" w:eastAsia="Calibri" w:hAnsi="Garamond" w:cstheme="minorHAnsi"/>
                <w:sz w:val="20"/>
                <w:szCs w:val="20"/>
              </w:rPr>
            </w:pPr>
            <w:r w:rsidRPr="00BF4D44">
              <w:rPr>
                <w:rFonts w:ascii="Garamond" w:eastAsia="Calibri" w:hAnsi="Garamond" w:cstheme="minorHAnsi"/>
                <w:position w:val="1"/>
                <w:sz w:val="20"/>
                <w:szCs w:val="20"/>
              </w:rPr>
              <w:t>3.</w:t>
            </w:r>
          </w:p>
        </w:tc>
        <w:tc>
          <w:tcPr>
            <w:tcW w:w="7460" w:type="dxa"/>
            <w:gridSpan w:val="3"/>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7D4B8B2F" w14:textId="77777777" w:rsidR="00316065" w:rsidRPr="00BF4D44" w:rsidRDefault="00316065" w:rsidP="0026753A">
            <w:pPr>
              <w:spacing w:after="0" w:line="240" w:lineRule="auto"/>
              <w:ind w:left="102" w:right="220"/>
              <w:rPr>
                <w:rFonts w:ascii="Garamond" w:eastAsia="Calibri" w:hAnsi="Garamond" w:cstheme="minorHAnsi"/>
                <w:sz w:val="20"/>
                <w:szCs w:val="20"/>
                <w:lang w:val="it-IT"/>
              </w:rPr>
            </w:pPr>
            <w:r w:rsidRPr="00BF4D44">
              <w:rPr>
                <w:rFonts w:ascii="Garamond" w:eastAsia="Calibri" w:hAnsi="Garamond" w:cstheme="minorHAnsi"/>
                <w:b/>
                <w:bCs/>
                <w:spacing w:val="1"/>
                <w:sz w:val="20"/>
                <w:szCs w:val="20"/>
                <w:lang w:val="it-IT"/>
              </w:rPr>
              <w:t>C</w:t>
            </w:r>
            <w:r w:rsidRPr="00BF4D44">
              <w:rPr>
                <w:rFonts w:ascii="Garamond" w:eastAsia="Calibri" w:hAnsi="Garamond" w:cstheme="minorHAnsi"/>
                <w:b/>
                <w:bCs/>
                <w:spacing w:val="-1"/>
                <w:sz w:val="20"/>
                <w:szCs w:val="20"/>
                <w:lang w:val="it-IT"/>
              </w:rPr>
              <w:t>o</w:t>
            </w:r>
            <w:r w:rsidRPr="00BF4D44">
              <w:rPr>
                <w:rFonts w:ascii="Garamond" w:eastAsia="Calibri" w:hAnsi="Garamond" w:cstheme="minorHAnsi"/>
                <w:b/>
                <w:bCs/>
                <w:sz w:val="20"/>
                <w:szCs w:val="20"/>
                <w:lang w:val="it-IT"/>
              </w:rPr>
              <w:t>m</w:t>
            </w:r>
            <w:r w:rsidRPr="00BF4D44">
              <w:rPr>
                <w:rFonts w:ascii="Garamond" w:eastAsia="Calibri" w:hAnsi="Garamond" w:cstheme="minorHAnsi"/>
                <w:b/>
                <w:bCs/>
                <w:spacing w:val="-1"/>
                <w:sz w:val="20"/>
                <w:szCs w:val="20"/>
                <w:lang w:val="it-IT"/>
              </w:rPr>
              <w:t>pe</w:t>
            </w:r>
            <w:r w:rsidRPr="00BF4D44">
              <w:rPr>
                <w:rFonts w:ascii="Garamond" w:eastAsia="Calibri" w:hAnsi="Garamond" w:cstheme="minorHAnsi"/>
                <w:b/>
                <w:bCs/>
                <w:sz w:val="20"/>
                <w:szCs w:val="20"/>
                <w:lang w:val="it-IT"/>
              </w:rPr>
              <w:t>t</w:t>
            </w:r>
            <w:r w:rsidRPr="00BF4D44">
              <w:rPr>
                <w:rFonts w:ascii="Garamond" w:eastAsia="Calibri" w:hAnsi="Garamond" w:cstheme="minorHAnsi"/>
                <w:b/>
                <w:bCs/>
                <w:spacing w:val="-1"/>
                <w:sz w:val="20"/>
                <w:szCs w:val="20"/>
                <w:lang w:val="it-IT"/>
              </w:rPr>
              <w:t>en</w:t>
            </w:r>
            <w:r w:rsidRPr="00BF4D44">
              <w:rPr>
                <w:rFonts w:ascii="Garamond" w:eastAsia="Calibri" w:hAnsi="Garamond" w:cstheme="minorHAnsi"/>
                <w:b/>
                <w:bCs/>
                <w:spacing w:val="1"/>
                <w:sz w:val="20"/>
                <w:szCs w:val="20"/>
                <w:lang w:val="it-IT"/>
              </w:rPr>
              <w:t>z</w:t>
            </w:r>
            <w:r w:rsidRPr="00BF4D44">
              <w:rPr>
                <w:rFonts w:ascii="Garamond" w:eastAsia="Calibri" w:hAnsi="Garamond" w:cstheme="minorHAnsi"/>
                <w:b/>
                <w:bCs/>
                <w:spacing w:val="-1"/>
                <w:sz w:val="20"/>
                <w:szCs w:val="20"/>
                <w:lang w:val="it-IT"/>
              </w:rPr>
              <w:t>a</w:t>
            </w:r>
            <w:r w:rsidRPr="00BF4D44">
              <w:rPr>
                <w:rFonts w:ascii="Garamond" w:eastAsia="Calibri" w:hAnsi="Garamond" w:cstheme="minorHAnsi"/>
                <w:b/>
                <w:bCs/>
                <w:sz w:val="20"/>
                <w:szCs w:val="20"/>
                <w:lang w:val="it-IT"/>
              </w:rPr>
              <w:t>: contribuisce</w:t>
            </w:r>
            <w:r w:rsidRPr="00BF4D44">
              <w:rPr>
                <w:rFonts w:ascii="Garamond" w:eastAsia="Calibri" w:hAnsi="Garamond" w:cstheme="minorHAnsi"/>
                <w:b/>
                <w:bCs/>
                <w:spacing w:val="-3"/>
                <w:sz w:val="20"/>
                <w:szCs w:val="20"/>
                <w:lang w:val="it-IT"/>
              </w:rPr>
              <w:t xml:space="preserve"> </w:t>
            </w:r>
            <w:r w:rsidRPr="00BF4D44">
              <w:rPr>
                <w:rFonts w:ascii="Garamond" w:eastAsia="Calibri" w:hAnsi="Garamond" w:cstheme="minorHAnsi"/>
                <w:b/>
                <w:bCs/>
                <w:spacing w:val="-1"/>
                <w:sz w:val="20"/>
                <w:szCs w:val="20"/>
                <w:lang w:val="it-IT"/>
              </w:rPr>
              <w:t>a</w:t>
            </w:r>
            <w:r w:rsidRPr="00BF4D44">
              <w:rPr>
                <w:rFonts w:ascii="Garamond" w:eastAsia="Calibri" w:hAnsi="Garamond" w:cstheme="minorHAnsi"/>
                <w:b/>
                <w:bCs/>
                <w:sz w:val="20"/>
                <w:szCs w:val="20"/>
                <w:lang w:val="it-IT"/>
              </w:rPr>
              <w:t>l</w:t>
            </w:r>
            <w:r w:rsidRPr="00BF4D44">
              <w:rPr>
                <w:rFonts w:ascii="Garamond" w:eastAsia="Calibri" w:hAnsi="Garamond" w:cstheme="minorHAnsi"/>
                <w:b/>
                <w:bCs/>
                <w:spacing w:val="2"/>
                <w:sz w:val="20"/>
                <w:szCs w:val="20"/>
                <w:lang w:val="it-IT"/>
              </w:rPr>
              <w:t xml:space="preserve"> </w:t>
            </w:r>
            <w:r w:rsidRPr="00BF4D44">
              <w:rPr>
                <w:rFonts w:ascii="Garamond" w:eastAsia="Calibri" w:hAnsi="Garamond" w:cstheme="minorHAnsi"/>
                <w:b/>
                <w:bCs/>
                <w:sz w:val="20"/>
                <w:szCs w:val="20"/>
                <w:lang w:val="it-IT"/>
              </w:rPr>
              <w:t>m</w:t>
            </w:r>
            <w:r w:rsidRPr="00BF4D44">
              <w:rPr>
                <w:rFonts w:ascii="Garamond" w:eastAsia="Calibri" w:hAnsi="Garamond" w:cstheme="minorHAnsi"/>
                <w:b/>
                <w:bCs/>
                <w:spacing w:val="-1"/>
                <w:sz w:val="20"/>
                <w:szCs w:val="20"/>
                <w:lang w:val="it-IT"/>
              </w:rPr>
              <w:t>on</w:t>
            </w:r>
            <w:r w:rsidRPr="00BF4D44">
              <w:rPr>
                <w:rFonts w:ascii="Garamond" w:eastAsia="Calibri" w:hAnsi="Garamond" w:cstheme="minorHAnsi"/>
                <w:b/>
                <w:bCs/>
                <w:spacing w:val="1"/>
                <w:sz w:val="20"/>
                <w:szCs w:val="20"/>
                <w:lang w:val="it-IT"/>
              </w:rPr>
              <w:t>i</w:t>
            </w:r>
            <w:r w:rsidRPr="00BF4D44">
              <w:rPr>
                <w:rFonts w:ascii="Garamond" w:eastAsia="Calibri" w:hAnsi="Garamond" w:cstheme="minorHAnsi"/>
                <w:b/>
                <w:bCs/>
                <w:sz w:val="20"/>
                <w:szCs w:val="20"/>
                <w:lang w:val="it-IT"/>
              </w:rPr>
              <w:t>t</w:t>
            </w:r>
            <w:r w:rsidRPr="00BF4D44">
              <w:rPr>
                <w:rFonts w:ascii="Garamond" w:eastAsia="Calibri" w:hAnsi="Garamond" w:cstheme="minorHAnsi"/>
                <w:b/>
                <w:bCs/>
                <w:spacing w:val="-3"/>
                <w:sz w:val="20"/>
                <w:szCs w:val="20"/>
                <w:lang w:val="it-IT"/>
              </w:rPr>
              <w:t>o</w:t>
            </w:r>
            <w:r w:rsidRPr="00BF4D44">
              <w:rPr>
                <w:rFonts w:ascii="Garamond" w:eastAsia="Calibri" w:hAnsi="Garamond" w:cstheme="minorHAnsi"/>
                <w:b/>
                <w:bCs/>
                <w:spacing w:val="1"/>
                <w:sz w:val="20"/>
                <w:szCs w:val="20"/>
                <w:lang w:val="it-IT"/>
              </w:rPr>
              <w:t>r</w:t>
            </w:r>
            <w:r w:rsidRPr="00BF4D44">
              <w:rPr>
                <w:rFonts w:ascii="Garamond" w:eastAsia="Calibri" w:hAnsi="Garamond" w:cstheme="minorHAnsi"/>
                <w:b/>
                <w:bCs/>
                <w:spacing w:val="-1"/>
                <w:sz w:val="20"/>
                <w:szCs w:val="20"/>
                <w:lang w:val="it-IT"/>
              </w:rPr>
              <w:t>a</w:t>
            </w:r>
            <w:r w:rsidRPr="00BF4D44">
              <w:rPr>
                <w:rFonts w:ascii="Garamond" w:eastAsia="Calibri" w:hAnsi="Garamond" w:cstheme="minorHAnsi"/>
                <w:b/>
                <w:bCs/>
                <w:spacing w:val="1"/>
                <w:sz w:val="20"/>
                <w:szCs w:val="20"/>
                <w:lang w:val="it-IT"/>
              </w:rPr>
              <w:t>g</w:t>
            </w:r>
            <w:r w:rsidRPr="00BF4D44">
              <w:rPr>
                <w:rFonts w:ascii="Garamond" w:eastAsia="Calibri" w:hAnsi="Garamond" w:cstheme="minorHAnsi"/>
                <w:b/>
                <w:bCs/>
                <w:spacing w:val="-1"/>
                <w:sz w:val="20"/>
                <w:szCs w:val="20"/>
                <w:lang w:val="it-IT"/>
              </w:rPr>
              <w:t>g</w:t>
            </w:r>
            <w:r w:rsidRPr="00BF4D44">
              <w:rPr>
                <w:rFonts w:ascii="Garamond" w:eastAsia="Calibri" w:hAnsi="Garamond" w:cstheme="minorHAnsi"/>
                <w:b/>
                <w:bCs/>
                <w:spacing w:val="1"/>
                <w:sz w:val="20"/>
                <w:szCs w:val="20"/>
                <w:lang w:val="it-IT"/>
              </w:rPr>
              <w:t>i</w:t>
            </w:r>
            <w:r w:rsidRPr="00BF4D44">
              <w:rPr>
                <w:rFonts w:ascii="Garamond" w:eastAsia="Calibri" w:hAnsi="Garamond" w:cstheme="minorHAnsi"/>
                <w:b/>
                <w:bCs/>
                <w:sz w:val="20"/>
                <w:szCs w:val="20"/>
                <w:lang w:val="it-IT"/>
              </w:rPr>
              <w:t>o e</w:t>
            </w:r>
            <w:r w:rsidRPr="00BF4D44">
              <w:rPr>
                <w:rFonts w:ascii="Garamond" w:eastAsia="Calibri" w:hAnsi="Garamond" w:cstheme="minorHAnsi"/>
                <w:b/>
                <w:bCs/>
                <w:spacing w:val="-2"/>
                <w:sz w:val="20"/>
                <w:szCs w:val="20"/>
                <w:lang w:val="it-IT"/>
              </w:rPr>
              <w:t xml:space="preserve"> </w:t>
            </w:r>
            <w:r w:rsidRPr="00BF4D44">
              <w:rPr>
                <w:rFonts w:ascii="Garamond" w:eastAsia="Calibri" w:hAnsi="Garamond" w:cstheme="minorHAnsi"/>
                <w:b/>
                <w:bCs/>
                <w:spacing w:val="1"/>
                <w:sz w:val="20"/>
                <w:szCs w:val="20"/>
                <w:lang w:val="it-IT"/>
              </w:rPr>
              <w:t>c</w:t>
            </w:r>
            <w:r w:rsidRPr="00BF4D44">
              <w:rPr>
                <w:rFonts w:ascii="Garamond" w:eastAsia="Calibri" w:hAnsi="Garamond" w:cstheme="minorHAnsi"/>
                <w:b/>
                <w:bCs/>
                <w:spacing w:val="-1"/>
                <w:sz w:val="20"/>
                <w:szCs w:val="20"/>
                <w:lang w:val="it-IT"/>
              </w:rPr>
              <w:t>on</w:t>
            </w:r>
            <w:r w:rsidRPr="00BF4D44">
              <w:rPr>
                <w:rFonts w:ascii="Garamond" w:eastAsia="Calibri" w:hAnsi="Garamond" w:cstheme="minorHAnsi"/>
                <w:b/>
                <w:bCs/>
                <w:sz w:val="20"/>
                <w:szCs w:val="20"/>
                <w:lang w:val="it-IT"/>
              </w:rPr>
              <w:t>t</w:t>
            </w:r>
            <w:r w:rsidRPr="00BF4D44">
              <w:rPr>
                <w:rFonts w:ascii="Garamond" w:eastAsia="Calibri" w:hAnsi="Garamond" w:cstheme="minorHAnsi"/>
                <w:b/>
                <w:bCs/>
                <w:spacing w:val="1"/>
                <w:sz w:val="20"/>
                <w:szCs w:val="20"/>
                <w:lang w:val="it-IT"/>
              </w:rPr>
              <w:t>r</w:t>
            </w:r>
            <w:r w:rsidRPr="00BF4D44">
              <w:rPr>
                <w:rFonts w:ascii="Garamond" w:eastAsia="Calibri" w:hAnsi="Garamond" w:cstheme="minorHAnsi"/>
                <w:b/>
                <w:bCs/>
                <w:spacing w:val="-1"/>
                <w:sz w:val="20"/>
                <w:szCs w:val="20"/>
                <w:lang w:val="it-IT"/>
              </w:rPr>
              <w:t>o</w:t>
            </w:r>
            <w:r w:rsidRPr="00BF4D44">
              <w:rPr>
                <w:rFonts w:ascii="Garamond" w:eastAsia="Calibri" w:hAnsi="Garamond" w:cstheme="minorHAnsi"/>
                <w:b/>
                <w:bCs/>
                <w:spacing w:val="1"/>
                <w:sz w:val="20"/>
                <w:szCs w:val="20"/>
                <w:lang w:val="it-IT"/>
              </w:rPr>
              <w:t>l</w:t>
            </w:r>
            <w:r w:rsidRPr="00BF4D44">
              <w:rPr>
                <w:rFonts w:ascii="Garamond" w:eastAsia="Calibri" w:hAnsi="Garamond" w:cstheme="minorHAnsi"/>
                <w:b/>
                <w:bCs/>
                <w:spacing w:val="-1"/>
                <w:sz w:val="20"/>
                <w:szCs w:val="20"/>
                <w:lang w:val="it-IT"/>
              </w:rPr>
              <w:t>l</w:t>
            </w:r>
            <w:r w:rsidRPr="00BF4D44">
              <w:rPr>
                <w:rFonts w:ascii="Garamond" w:eastAsia="Calibri" w:hAnsi="Garamond" w:cstheme="minorHAnsi"/>
                <w:b/>
                <w:bCs/>
                <w:sz w:val="20"/>
                <w:szCs w:val="20"/>
                <w:lang w:val="it-IT"/>
              </w:rPr>
              <w:t xml:space="preserve">o </w:t>
            </w:r>
            <w:r w:rsidRPr="00BF4D44">
              <w:rPr>
                <w:rFonts w:ascii="Garamond" w:eastAsia="Calibri" w:hAnsi="Garamond" w:cstheme="minorHAnsi"/>
                <w:b/>
                <w:bCs/>
                <w:spacing w:val="-1"/>
                <w:sz w:val="20"/>
                <w:szCs w:val="20"/>
                <w:lang w:val="it-IT"/>
              </w:rPr>
              <w:t>d</w:t>
            </w:r>
            <w:r w:rsidRPr="00BF4D44">
              <w:rPr>
                <w:rFonts w:ascii="Garamond" w:eastAsia="Calibri" w:hAnsi="Garamond" w:cstheme="minorHAnsi"/>
                <w:b/>
                <w:bCs/>
                <w:sz w:val="20"/>
                <w:szCs w:val="20"/>
                <w:lang w:val="it-IT"/>
              </w:rPr>
              <w:t>i</w:t>
            </w:r>
            <w:r w:rsidRPr="00BF4D44">
              <w:rPr>
                <w:rFonts w:ascii="Garamond" w:eastAsia="Calibri" w:hAnsi="Garamond" w:cstheme="minorHAnsi"/>
                <w:b/>
                <w:bCs/>
                <w:spacing w:val="2"/>
                <w:sz w:val="20"/>
                <w:szCs w:val="20"/>
                <w:lang w:val="it-IT"/>
              </w:rPr>
              <w:t xml:space="preserve"> </w:t>
            </w:r>
            <w:r w:rsidRPr="00BF4D44">
              <w:rPr>
                <w:rFonts w:ascii="Garamond" w:eastAsia="Calibri" w:hAnsi="Garamond" w:cstheme="minorHAnsi"/>
                <w:b/>
                <w:bCs/>
                <w:spacing w:val="-1"/>
                <w:sz w:val="20"/>
                <w:szCs w:val="20"/>
                <w:lang w:val="it-IT"/>
              </w:rPr>
              <w:t>un</w:t>
            </w:r>
            <w:r w:rsidRPr="00BF4D44">
              <w:rPr>
                <w:rFonts w:ascii="Garamond" w:eastAsia="Calibri" w:hAnsi="Garamond" w:cstheme="minorHAnsi"/>
                <w:b/>
                <w:bCs/>
                <w:sz w:val="20"/>
                <w:szCs w:val="20"/>
                <w:lang w:val="it-IT"/>
              </w:rPr>
              <w:t xml:space="preserve">a </w:t>
            </w:r>
            <w:r w:rsidRPr="00BF4D44">
              <w:rPr>
                <w:rFonts w:ascii="Garamond" w:eastAsia="Calibri" w:hAnsi="Garamond" w:cstheme="minorHAnsi"/>
                <w:b/>
                <w:bCs/>
                <w:spacing w:val="1"/>
                <w:sz w:val="20"/>
                <w:szCs w:val="20"/>
                <w:lang w:val="it-IT"/>
              </w:rPr>
              <w:t>g</w:t>
            </w:r>
            <w:r w:rsidRPr="00BF4D44">
              <w:rPr>
                <w:rFonts w:ascii="Garamond" w:eastAsia="Calibri" w:hAnsi="Garamond" w:cstheme="minorHAnsi"/>
                <w:b/>
                <w:bCs/>
                <w:spacing w:val="-1"/>
                <w:sz w:val="20"/>
                <w:szCs w:val="20"/>
                <w:lang w:val="it-IT"/>
              </w:rPr>
              <w:t>ua</w:t>
            </w:r>
            <w:r w:rsidRPr="00BF4D44">
              <w:rPr>
                <w:rFonts w:ascii="Garamond" w:eastAsia="Calibri" w:hAnsi="Garamond" w:cstheme="minorHAnsi"/>
                <w:b/>
                <w:bCs/>
                <w:spacing w:val="1"/>
                <w:sz w:val="20"/>
                <w:szCs w:val="20"/>
                <w:lang w:val="it-IT"/>
              </w:rPr>
              <w:t>r</w:t>
            </w:r>
            <w:r w:rsidRPr="00BF4D44">
              <w:rPr>
                <w:rFonts w:ascii="Garamond" w:eastAsia="Calibri" w:hAnsi="Garamond" w:cstheme="minorHAnsi"/>
                <w:b/>
                <w:bCs/>
                <w:spacing w:val="-1"/>
                <w:sz w:val="20"/>
                <w:szCs w:val="20"/>
                <w:lang w:val="it-IT"/>
              </w:rPr>
              <w:t>d</w:t>
            </w:r>
            <w:r w:rsidRPr="00BF4D44">
              <w:rPr>
                <w:rFonts w:ascii="Garamond" w:eastAsia="Calibri" w:hAnsi="Garamond" w:cstheme="minorHAnsi"/>
                <w:b/>
                <w:bCs/>
                <w:spacing w:val="1"/>
                <w:sz w:val="20"/>
                <w:szCs w:val="20"/>
                <w:lang w:val="it-IT"/>
              </w:rPr>
              <w:t>i</w:t>
            </w:r>
            <w:r w:rsidRPr="00BF4D44">
              <w:rPr>
                <w:rFonts w:ascii="Garamond" w:eastAsia="Calibri" w:hAnsi="Garamond" w:cstheme="minorHAnsi"/>
                <w:b/>
                <w:bCs/>
                <w:sz w:val="20"/>
                <w:szCs w:val="20"/>
                <w:lang w:val="it-IT"/>
              </w:rPr>
              <w:t xml:space="preserve">a </w:t>
            </w:r>
            <w:r w:rsidRPr="00BF4D44">
              <w:rPr>
                <w:rFonts w:ascii="Garamond" w:eastAsia="Calibri" w:hAnsi="Garamond" w:cstheme="minorHAnsi"/>
                <w:b/>
                <w:bCs/>
                <w:spacing w:val="-2"/>
                <w:sz w:val="20"/>
                <w:szCs w:val="20"/>
                <w:lang w:val="it-IT"/>
              </w:rPr>
              <w:t>s</w:t>
            </w:r>
            <w:r w:rsidRPr="00BF4D44">
              <w:rPr>
                <w:rFonts w:ascii="Garamond" w:eastAsia="Calibri" w:hAnsi="Garamond" w:cstheme="minorHAnsi"/>
                <w:b/>
                <w:bCs/>
                <w:spacing w:val="-1"/>
                <w:sz w:val="20"/>
                <w:szCs w:val="20"/>
                <w:lang w:val="it-IT"/>
              </w:rPr>
              <w:t>i</w:t>
            </w:r>
            <w:r w:rsidRPr="00BF4D44">
              <w:rPr>
                <w:rFonts w:ascii="Garamond" w:eastAsia="Calibri" w:hAnsi="Garamond" w:cstheme="minorHAnsi"/>
                <w:b/>
                <w:bCs/>
                <w:spacing w:val="1"/>
                <w:sz w:val="20"/>
                <w:szCs w:val="20"/>
                <w:lang w:val="it-IT"/>
              </w:rPr>
              <w:t>c</w:t>
            </w:r>
            <w:r w:rsidRPr="00BF4D44">
              <w:rPr>
                <w:rFonts w:ascii="Garamond" w:eastAsia="Calibri" w:hAnsi="Garamond" w:cstheme="minorHAnsi"/>
                <w:b/>
                <w:bCs/>
                <w:spacing w:val="-1"/>
                <w:sz w:val="20"/>
                <w:szCs w:val="20"/>
                <w:lang w:val="it-IT"/>
              </w:rPr>
              <w:t>u</w:t>
            </w:r>
            <w:r w:rsidRPr="00BF4D44">
              <w:rPr>
                <w:rFonts w:ascii="Garamond" w:eastAsia="Calibri" w:hAnsi="Garamond" w:cstheme="minorHAnsi"/>
                <w:b/>
                <w:bCs/>
                <w:spacing w:val="1"/>
                <w:sz w:val="20"/>
                <w:szCs w:val="20"/>
                <w:lang w:val="it-IT"/>
              </w:rPr>
              <w:t>r</w:t>
            </w:r>
            <w:r w:rsidRPr="00BF4D44">
              <w:rPr>
                <w:rFonts w:ascii="Garamond" w:eastAsia="Calibri" w:hAnsi="Garamond" w:cstheme="minorHAnsi"/>
                <w:b/>
                <w:bCs/>
                <w:sz w:val="20"/>
                <w:szCs w:val="20"/>
                <w:lang w:val="it-IT"/>
              </w:rPr>
              <w:t>a /</w:t>
            </w:r>
            <w:r w:rsidRPr="00BF4D44">
              <w:rPr>
                <w:rFonts w:ascii="Garamond" w:eastAsia="Arial" w:hAnsi="Garamond" w:cstheme="minorHAnsi"/>
                <w:i/>
                <w:iCs/>
                <w:w w:val="108"/>
                <w:sz w:val="20"/>
                <w:szCs w:val="20"/>
                <w:lang w:val="it-IT"/>
              </w:rPr>
              <w:t>Competence:</w:t>
            </w:r>
            <w:r w:rsidRPr="00BF4D44">
              <w:rPr>
                <w:rFonts w:ascii="Garamond" w:eastAsia="Arial" w:hAnsi="Garamond" w:cstheme="minorHAnsi"/>
                <w:i/>
                <w:iCs/>
                <w:spacing w:val="33"/>
                <w:w w:val="108"/>
                <w:sz w:val="20"/>
                <w:szCs w:val="20"/>
                <w:lang w:val="it-IT"/>
              </w:rPr>
              <w:t xml:space="preserve"> </w:t>
            </w:r>
            <w:proofErr w:type="spellStart"/>
            <w:r w:rsidRPr="00BF4D44">
              <w:rPr>
                <w:rFonts w:ascii="Garamond" w:eastAsia="Arial" w:hAnsi="Garamond" w:cstheme="minorHAnsi"/>
                <w:i/>
                <w:iCs/>
                <w:w w:val="108"/>
                <w:sz w:val="20"/>
                <w:szCs w:val="20"/>
                <w:lang w:val="it-IT"/>
              </w:rPr>
              <w:t>Contribute</w:t>
            </w:r>
            <w:proofErr w:type="spellEnd"/>
            <w:r w:rsidRPr="00BF4D44">
              <w:rPr>
                <w:rFonts w:ascii="Garamond" w:eastAsia="Arial" w:hAnsi="Garamond" w:cstheme="minorHAnsi"/>
                <w:i/>
                <w:iCs/>
                <w:spacing w:val="28"/>
                <w:w w:val="108"/>
                <w:sz w:val="20"/>
                <w:szCs w:val="20"/>
                <w:lang w:val="it-IT"/>
              </w:rPr>
              <w:t xml:space="preserve"> </w:t>
            </w:r>
            <w:r w:rsidRPr="00BF4D44">
              <w:rPr>
                <w:rFonts w:ascii="Garamond" w:eastAsia="Arial" w:hAnsi="Garamond" w:cstheme="minorHAnsi"/>
                <w:i/>
                <w:iCs/>
                <w:sz w:val="20"/>
                <w:szCs w:val="20"/>
                <w:lang w:val="it-IT"/>
              </w:rPr>
              <w:t>to</w:t>
            </w:r>
            <w:r w:rsidRPr="00BF4D44">
              <w:rPr>
                <w:rFonts w:ascii="Garamond" w:eastAsia="Arial" w:hAnsi="Garamond" w:cstheme="minorHAnsi"/>
                <w:i/>
                <w:iCs/>
                <w:spacing w:val="34"/>
                <w:sz w:val="20"/>
                <w:szCs w:val="20"/>
                <w:lang w:val="it-IT"/>
              </w:rPr>
              <w:t xml:space="preserve"> </w:t>
            </w:r>
            <w:r w:rsidRPr="00BF4D44">
              <w:rPr>
                <w:rFonts w:ascii="Garamond" w:eastAsia="Arial" w:hAnsi="Garamond" w:cstheme="minorHAnsi"/>
                <w:i/>
                <w:iCs/>
                <w:w w:val="112"/>
                <w:sz w:val="20"/>
                <w:szCs w:val="20"/>
                <w:lang w:val="it-IT"/>
              </w:rPr>
              <w:t>monitoring</w:t>
            </w:r>
            <w:r w:rsidRPr="00BF4D44">
              <w:rPr>
                <w:rFonts w:ascii="Garamond" w:eastAsia="Arial" w:hAnsi="Garamond" w:cstheme="minorHAnsi"/>
                <w:i/>
                <w:iCs/>
                <w:spacing w:val="-1"/>
                <w:w w:val="112"/>
                <w:sz w:val="20"/>
                <w:szCs w:val="20"/>
                <w:lang w:val="it-IT"/>
              </w:rPr>
              <w:t xml:space="preserve"> </w:t>
            </w:r>
            <w:r w:rsidRPr="00BF4D44">
              <w:rPr>
                <w:rFonts w:ascii="Garamond" w:eastAsia="Arial" w:hAnsi="Garamond" w:cstheme="minorHAnsi"/>
                <w:i/>
                <w:iCs/>
                <w:sz w:val="20"/>
                <w:szCs w:val="20"/>
                <w:lang w:val="it-IT"/>
              </w:rPr>
              <w:t>and</w:t>
            </w:r>
            <w:r w:rsidRPr="00BF4D44">
              <w:rPr>
                <w:rFonts w:ascii="Garamond" w:eastAsia="Arial" w:hAnsi="Garamond" w:cstheme="minorHAnsi"/>
                <w:i/>
                <w:iCs/>
                <w:spacing w:val="34"/>
                <w:sz w:val="20"/>
                <w:szCs w:val="20"/>
                <w:lang w:val="it-IT"/>
              </w:rPr>
              <w:t xml:space="preserve"> </w:t>
            </w:r>
            <w:proofErr w:type="spellStart"/>
            <w:r w:rsidRPr="00BF4D44">
              <w:rPr>
                <w:rFonts w:ascii="Garamond" w:eastAsia="Arial" w:hAnsi="Garamond" w:cstheme="minorHAnsi"/>
                <w:i/>
                <w:iCs/>
                <w:w w:val="110"/>
                <w:sz w:val="20"/>
                <w:szCs w:val="20"/>
                <w:lang w:val="it-IT"/>
              </w:rPr>
              <w:t>cont</w:t>
            </w:r>
            <w:r w:rsidRPr="00BF4D44">
              <w:rPr>
                <w:rFonts w:ascii="Garamond" w:eastAsia="Arial" w:hAnsi="Garamond" w:cstheme="minorHAnsi"/>
                <w:i/>
                <w:iCs/>
                <w:spacing w:val="-3"/>
                <w:w w:val="110"/>
                <w:sz w:val="20"/>
                <w:szCs w:val="20"/>
                <w:lang w:val="it-IT"/>
              </w:rPr>
              <w:t>r</w:t>
            </w:r>
            <w:r w:rsidRPr="00BF4D44">
              <w:rPr>
                <w:rFonts w:ascii="Garamond" w:eastAsia="Arial" w:hAnsi="Garamond" w:cstheme="minorHAnsi"/>
                <w:i/>
                <w:iCs/>
                <w:w w:val="110"/>
                <w:sz w:val="20"/>
                <w:szCs w:val="20"/>
                <w:lang w:val="it-IT"/>
              </w:rPr>
              <w:t>olling</w:t>
            </w:r>
            <w:proofErr w:type="spellEnd"/>
            <w:r w:rsidRPr="00BF4D44">
              <w:rPr>
                <w:rFonts w:ascii="Garamond" w:eastAsia="Arial" w:hAnsi="Garamond" w:cstheme="minorHAnsi"/>
                <w:i/>
                <w:iCs/>
                <w:spacing w:val="1"/>
                <w:w w:val="110"/>
                <w:sz w:val="20"/>
                <w:szCs w:val="20"/>
                <w:lang w:val="it-IT"/>
              </w:rPr>
              <w:t xml:space="preserve"> </w:t>
            </w:r>
            <w:r w:rsidRPr="00BF4D44">
              <w:rPr>
                <w:rFonts w:ascii="Garamond" w:eastAsia="Arial" w:hAnsi="Garamond" w:cstheme="minorHAnsi"/>
                <w:i/>
                <w:iCs/>
                <w:sz w:val="20"/>
                <w:szCs w:val="20"/>
                <w:lang w:val="it-IT"/>
              </w:rPr>
              <w:t>a</w:t>
            </w:r>
            <w:r w:rsidRPr="00BF4D44">
              <w:rPr>
                <w:rFonts w:ascii="Garamond" w:eastAsia="Arial" w:hAnsi="Garamond" w:cstheme="minorHAnsi"/>
                <w:i/>
                <w:iCs/>
                <w:spacing w:val="14"/>
                <w:sz w:val="20"/>
                <w:szCs w:val="20"/>
                <w:lang w:val="it-IT"/>
              </w:rPr>
              <w:t xml:space="preserve"> </w:t>
            </w:r>
            <w:r w:rsidRPr="00BF4D44">
              <w:rPr>
                <w:rFonts w:ascii="Garamond" w:eastAsia="Arial" w:hAnsi="Garamond" w:cstheme="minorHAnsi"/>
                <w:i/>
                <w:iCs/>
                <w:sz w:val="20"/>
                <w:szCs w:val="20"/>
                <w:lang w:val="it-IT"/>
              </w:rPr>
              <w:t>safe</w:t>
            </w:r>
            <w:r w:rsidRPr="00BF4D44">
              <w:rPr>
                <w:rFonts w:ascii="Garamond" w:eastAsia="Arial" w:hAnsi="Garamond" w:cstheme="minorHAnsi"/>
                <w:i/>
                <w:iCs/>
                <w:spacing w:val="34"/>
                <w:sz w:val="20"/>
                <w:szCs w:val="20"/>
                <w:lang w:val="it-IT"/>
              </w:rPr>
              <w:t xml:space="preserve"> </w:t>
            </w:r>
            <w:proofErr w:type="spellStart"/>
            <w:r w:rsidRPr="00BF4D44">
              <w:rPr>
                <w:rFonts w:ascii="Garamond" w:eastAsia="Arial" w:hAnsi="Garamond" w:cstheme="minorHAnsi"/>
                <w:i/>
                <w:iCs/>
                <w:w w:val="111"/>
                <w:sz w:val="20"/>
                <w:szCs w:val="20"/>
                <w:lang w:val="it-IT"/>
              </w:rPr>
              <w:t>watch</w:t>
            </w:r>
            <w:proofErr w:type="spellEnd"/>
          </w:p>
        </w:tc>
        <w:tc>
          <w:tcPr>
            <w:tcW w:w="4731" w:type="dxa"/>
            <w:gridSpan w:val="2"/>
            <w:vMerge/>
            <w:tcBorders>
              <w:left w:val="single" w:sz="4" w:space="0" w:color="000000"/>
              <w:bottom w:val="single" w:sz="4" w:space="0" w:color="000000"/>
              <w:right w:val="single" w:sz="4" w:space="0" w:color="000000"/>
            </w:tcBorders>
            <w:shd w:val="clear" w:color="auto" w:fill="C6D9F1" w:themeFill="text2" w:themeFillTint="33"/>
          </w:tcPr>
          <w:p w14:paraId="56278063" w14:textId="77777777" w:rsidR="00316065" w:rsidRPr="00BF4D44" w:rsidRDefault="00316065" w:rsidP="0026753A">
            <w:pPr>
              <w:spacing w:line="240" w:lineRule="auto"/>
              <w:rPr>
                <w:rFonts w:ascii="Garamond" w:hAnsi="Garamond" w:cstheme="minorHAnsi"/>
                <w:sz w:val="20"/>
                <w:szCs w:val="20"/>
                <w:lang w:val="it-IT"/>
              </w:rPr>
            </w:pPr>
          </w:p>
        </w:tc>
        <w:tc>
          <w:tcPr>
            <w:tcW w:w="3066" w:type="dxa"/>
            <w:gridSpan w:val="3"/>
            <w:vMerge/>
            <w:tcBorders>
              <w:left w:val="single" w:sz="4" w:space="0" w:color="000000"/>
              <w:right w:val="single" w:sz="4" w:space="0" w:color="000000"/>
            </w:tcBorders>
            <w:shd w:val="clear" w:color="auto" w:fill="C6D9F1" w:themeFill="text2" w:themeFillTint="33"/>
          </w:tcPr>
          <w:p w14:paraId="4475289C" w14:textId="77777777" w:rsidR="00316065" w:rsidRPr="00BF4D44" w:rsidRDefault="00316065" w:rsidP="0026753A">
            <w:pPr>
              <w:spacing w:after="0" w:line="240" w:lineRule="auto"/>
              <w:ind w:left="496" w:right="-20"/>
              <w:rPr>
                <w:rFonts w:ascii="Garamond" w:hAnsi="Garamond" w:cstheme="minorHAnsi"/>
                <w:sz w:val="20"/>
                <w:szCs w:val="20"/>
                <w:lang w:val="it-IT"/>
              </w:rPr>
            </w:pPr>
          </w:p>
        </w:tc>
      </w:tr>
      <w:tr w:rsidR="00316065" w:rsidRPr="00A06AD1" w14:paraId="216F5FF2" w14:textId="77777777" w:rsidTr="00BF4D44">
        <w:trPr>
          <w:gridAfter w:val="2"/>
          <w:wAfter w:w="51" w:type="dxa"/>
          <w:trHeight w:hRule="exact" w:val="1013"/>
          <w:jc w:val="center"/>
        </w:trPr>
        <w:tc>
          <w:tcPr>
            <w:tcW w:w="6195"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706C761C" w14:textId="77777777" w:rsidR="00316065" w:rsidRPr="00BF4D44" w:rsidRDefault="00316065" w:rsidP="0026753A">
            <w:pPr>
              <w:spacing w:before="9" w:after="0" w:line="240" w:lineRule="auto"/>
              <w:ind w:left="139" w:right="136"/>
              <w:jc w:val="center"/>
              <w:rPr>
                <w:rFonts w:ascii="Garamond" w:hAnsi="Garamond" w:cstheme="minorHAnsi"/>
                <w:sz w:val="16"/>
                <w:szCs w:val="16"/>
              </w:rPr>
            </w:pPr>
            <w:proofErr w:type="spellStart"/>
            <w:r w:rsidRPr="00BF4D44">
              <w:rPr>
                <w:rFonts w:ascii="Garamond" w:eastAsia="Calibri" w:hAnsi="Garamond" w:cstheme="minorHAnsi"/>
                <w:b/>
                <w:bCs/>
                <w:sz w:val="16"/>
                <w:szCs w:val="16"/>
              </w:rPr>
              <w:t>C</w:t>
            </w:r>
            <w:r w:rsidRPr="00BF4D44">
              <w:rPr>
                <w:rFonts w:ascii="Garamond" w:eastAsia="Calibri" w:hAnsi="Garamond" w:cstheme="minorHAnsi"/>
                <w:b/>
                <w:bCs/>
                <w:spacing w:val="1"/>
                <w:sz w:val="16"/>
                <w:szCs w:val="16"/>
              </w:rPr>
              <w:t>omp</w:t>
            </w:r>
            <w:r w:rsidRPr="00BF4D44">
              <w:rPr>
                <w:rFonts w:ascii="Garamond" w:eastAsia="Calibri" w:hAnsi="Garamond" w:cstheme="minorHAnsi"/>
                <w:b/>
                <w:bCs/>
                <w:spacing w:val="-1"/>
                <w:sz w:val="16"/>
                <w:szCs w:val="16"/>
              </w:rPr>
              <w:t>i</w:t>
            </w:r>
            <w:r w:rsidRPr="00BF4D44">
              <w:rPr>
                <w:rFonts w:ascii="Garamond" w:eastAsia="Calibri" w:hAnsi="Garamond" w:cstheme="minorHAnsi"/>
                <w:b/>
                <w:bCs/>
                <w:sz w:val="16"/>
                <w:szCs w:val="16"/>
              </w:rPr>
              <w:t>t</w:t>
            </w:r>
            <w:r w:rsidRPr="00BF4D44">
              <w:rPr>
                <w:rFonts w:ascii="Garamond" w:eastAsia="Calibri" w:hAnsi="Garamond" w:cstheme="minorHAnsi"/>
                <w:b/>
                <w:bCs/>
                <w:spacing w:val="1"/>
                <w:sz w:val="16"/>
                <w:szCs w:val="16"/>
              </w:rPr>
              <w:t>o</w:t>
            </w:r>
            <w:proofErr w:type="spellEnd"/>
            <w:r w:rsidRPr="00BF4D44">
              <w:rPr>
                <w:rFonts w:ascii="Garamond" w:eastAsia="Calibri" w:hAnsi="Garamond" w:cstheme="minorHAnsi"/>
                <w:b/>
                <w:bCs/>
                <w:spacing w:val="1"/>
                <w:sz w:val="16"/>
                <w:szCs w:val="16"/>
              </w:rPr>
              <w:t>/</w:t>
            </w:r>
            <w:proofErr w:type="spellStart"/>
            <w:r w:rsidRPr="00BF4D44">
              <w:rPr>
                <w:rFonts w:ascii="Garamond" w:eastAsia="Calibri" w:hAnsi="Garamond" w:cstheme="minorHAnsi"/>
                <w:b/>
                <w:bCs/>
                <w:spacing w:val="-1"/>
                <w:sz w:val="16"/>
                <w:szCs w:val="16"/>
              </w:rPr>
              <w:t>i</w:t>
            </w:r>
            <w:r w:rsidRPr="00BF4D44">
              <w:rPr>
                <w:rFonts w:ascii="Garamond" w:eastAsia="Calibri" w:hAnsi="Garamond" w:cstheme="minorHAnsi"/>
                <w:b/>
                <w:bCs/>
                <w:spacing w:val="1"/>
                <w:sz w:val="16"/>
                <w:szCs w:val="16"/>
              </w:rPr>
              <w:t>nc</w:t>
            </w:r>
            <w:r w:rsidRPr="00BF4D44">
              <w:rPr>
                <w:rFonts w:ascii="Garamond" w:eastAsia="Calibri" w:hAnsi="Garamond" w:cstheme="minorHAnsi"/>
                <w:b/>
                <w:bCs/>
                <w:sz w:val="16"/>
                <w:szCs w:val="16"/>
              </w:rPr>
              <w:t>a</w:t>
            </w:r>
            <w:r w:rsidRPr="00BF4D44">
              <w:rPr>
                <w:rFonts w:ascii="Garamond" w:eastAsia="Calibri" w:hAnsi="Garamond" w:cstheme="minorHAnsi"/>
                <w:b/>
                <w:bCs/>
                <w:spacing w:val="1"/>
                <w:sz w:val="16"/>
                <w:szCs w:val="16"/>
              </w:rPr>
              <w:t>r</w:t>
            </w:r>
            <w:r w:rsidRPr="00BF4D44">
              <w:rPr>
                <w:rFonts w:ascii="Garamond" w:eastAsia="Calibri" w:hAnsi="Garamond" w:cstheme="minorHAnsi"/>
                <w:b/>
                <w:bCs/>
                <w:spacing w:val="-1"/>
                <w:sz w:val="16"/>
                <w:szCs w:val="16"/>
              </w:rPr>
              <w:t>i</w:t>
            </w:r>
            <w:r w:rsidRPr="00BF4D44">
              <w:rPr>
                <w:rFonts w:ascii="Garamond" w:eastAsia="Calibri" w:hAnsi="Garamond" w:cstheme="minorHAnsi"/>
                <w:b/>
                <w:bCs/>
                <w:spacing w:val="1"/>
                <w:sz w:val="16"/>
                <w:szCs w:val="16"/>
              </w:rPr>
              <w:t>c</w:t>
            </w:r>
            <w:r w:rsidRPr="00BF4D44">
              <w:rPr>
                <w:rFonts w:ascii="Garamond" w:eastAsia="Calibri" w:hAnsi="Garamond" w:cstheme="minorHAnsi"/>
                <w:b/>
                <w:bCs/>
                <w:sz w:val="16"/>
                <w:szCs w:val="16"/>
              </w:rPr>
              <w:t>o</w:t>
            </w:r>
            <w:proofErr w:type="spellEnd"/>
          </w:p>
          <w:p w14:paraId="0BFC0729" w14:textId="77777777" w:rsidR="00316065" w:rsidRPr="00BF4D44" w:rsidRDefault="00316065" w:rsidP="0026753A">
            <w:pPr>
              <w:spacing w:after="0" w:line="240" w:lineRule="auto"/>
              <w:ind w:left="139" w:right="136"/>
              <w:jc w:val="center"/>
              <w:rPr>
                <w:rFonts w:ascii="Garamond" w:eastAsia="Arial" w:hAnsi="Garamond" w:cstheme="minorHAnsi"/>
                <w:sz w:val="16"/>
                <w:szCs w:val="16"/>
              </w:rPr>
            </w:pPr>
            <w:r w:rsidRPr="00BF4D44">
              <w:rPr>
                <w:rFonts w:ascii="Garamond" w:eastAsia="Arial" w:hAnsi="Garamond" w:cstheme="minorHAnsi"/>
                <w:b/>
                <w:bCs/>
                <w:spacing w:val="-18"/>
                <w:w w:val="90"/>
                <w:sz w:val="16"/>
                <w:szCs w:val="16"/>
              </w:rPr>
              <w:t>T</w:t>
            </w:r>
            <w:r w:rsidRPr="00BF4D44">
              <w:rPr>
                <w:rFonts w:ascii="Garamond" w:eastAsia="Arial" w:hAnsi="Garamond" w:cstheme="minorHAnsi"/>
                <w:b/>
                <w:bCs/>
                <w:w w:val="107"/>
                <w:sz w:val="16"/>
                <w:szCs w:val="16"/>
              </w:rPr>
              <w:t>ask/Duty</w:t>
            </w:r>
          </w:p>
        </w:tc>
        <w:tc>
          <w:tcPr>
            <w:tcW w:w="1885"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5EAB7474" w14:textId="77777777" w:rsidR="00316065" w:rsidRPr="00BF4D44" w:rsidRDefault="00316065" w:rsidP="0026753A">
            <w:pPr>
              <w:spacing w:before="74" w:after="0" w:line="240" w:lineRule="auto"/>
              <w:ind w:left="207" w:right="187"/>
              <w:jc w:val="center"/>
              <w:rPr>
                <w:rFonts w:ascii="Garamond" w:eastAsia="Calibri" w:hAnsi="Garamond" w:cstheme="minorHAnsi"/>
                <w:b/>
                <w:bCs/>
                <w:sz w:val="16"/>
                <w:szCs w:val="16"/>
                <w:lang w:val="it-IT"/>
              </w:rPr>
            </w:pPr>
            <w:r w:rsidRPr="00BF4D44">
              <w:rPr>
                <w:rFonts w:ascii="Garamond" w:eastAsia="Calibri" w:hAnsi="Garamond" w:cstheme="minorHAnsi"/>
                <w:b/>
                <w:bCs/>
                <w:sz w:val="16"/>
                <w:szCs w:val="16"/>
                <w:lang w:val="it-IT"/>
              </w:rPr>
              <w:t>Comandante (sigla/data)</w:t>
            </w:r>
          </w:p>
          <w:p w14:paraId="729F67B2" w14:textId="77777777" w:rsidR="00316065" w:rsidRPr="00BF4D44" w:rsidRDefault="00316065" w:rsidP="0026753A">
            <w:pPr>
              <w:spacing w:before="74" w:after="0" w:line="240" w:lineRule="auto"/>
              <w:ind w:left="207" w:right="187"/>
              <w:jc w:val="center"/>
              <w:rPr>
                <w:rFonts w:ascii="Garamond" w:eastAsia="Arial" w:hAnsi="Garamond" w:cstheme="minorHAnsi"/>
                <w:sz w:val="16"/>
                <w:szCs w:val="16"/>
                <w:lang w:val="it-IT"/>
              </w:rPr>
            </w:pPr>
            <w:r w:rsidRPr="00BF4D44">
              <w:rPr>
                <w:rFonts w:ascii="Garamond" w:eastAsia="Calibri" w:hAnsi="Garamond" w:cstheme="minorHAnsi"/>
                <w:b/>
                <w:bCs/>
                <w:sz w:val="16"/>
                <w:szCs w:val="16"/>
                <w:lang w:val="it-IT"/>
              </w:rPr>
              <w:t>Master (</w:t>
            </w:r>
            <w:proofErr w:type="spellStart"/>
            <w:r w:rsidRPr="00BF4D44">
              <w:rPr>
                <w:rFonts w:ascii="Garamond" w:eastAsia="Calibri" w:hAnsi="Garamond" w:cstheme="minorHAnsi"/>
                <w:b/>
                <w:bCs/>
                <w:sz w:val="16"/>
                <w:szCs w:val="16"/>
                <w:lang w:val="it-IT"/>
              </w:rPr>
              <w:t>initials</w:t>
            </w:r>
            <w:proofErr w:type="spellEnd"/>
            <w:r w:rsidRPr="00BF4D44">
              <w:rPr>
                <w:rFonts w:ascii="Garamond" w:eastAsia="Calibri" w:hAnsi="Garamond" w:cstheme="minorHAnsi"/>
                <w:b/>
                <w:bCs/>
                <w:sz w:val="16"/>
                <w:szCs w:val="16"/>
                <w:lang w:val="it-IT"/>
              </w:rPr>
              <w:t>/date)</w:t>
            </w:r>
          </w:p>
        </w:tc>
        <w:tc>
          <w:tcPr>
            <w:tcW w:w="4677" w:type="dxa"/>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685A0488" w14:textId="77777777" w:rsidR="00316065" w:rsidRPr="00BF4D44" w:rsidRDefault="00316065" w:rsidP="0026753A">
            <w:pPr>
              <w:spacing w:before="9" w:after="0" w:line="240" w:lineRule="auto"/>
              <w:ind w:left="136" w:right="135"/>
              <w:jc w:val="center"/>
              <w:rPr>
                <w:rFonts w:ascii="Garamond" w:eastAsia="Arial" w:hAnsi="Garamond" w:cstheme="minorHAnsi"/>
                <w:sz w:val="16"/>
                <w:szCs w:val="16"/>
                <w:lang w:val="it-IT"/>
              </w:rPr>
            </w:pPr>
            <w:r w:rsidRPr="00BF4D44">
              <w:rPr>
                <w:rFonts w:ascii="Garamond" w:eastAsia="Calibri" w:hAnsi="Garamond" w:cstheme="minorHAnsi"/>
                <w:b/>
                <w:bCs/>
                <w:spacing w:val="1"/>
                <w:sz w:val="16"/>
                <w:szCs w:val="16"/>
                <w:lang w:val="it-IT"/>
              </w:rPr>
              <w:t>Pareri su aree da migliorare/</w:t>
            </w:r>
            <w:proofErr w:type="spellStart"/>
            <w:r w:rsidRPr="00BF4D44">
              <w:rPr>
                <w:rFonts w:ascii="Garamond" w:eastAsia="Arial" w:hAnsi="Garamond" w:cstheme="minorHAnsi"/>
                <w:b/>
                <w:bCs/>
                <w:sz w:val="16"/>
                <w:szCs w:val="16"/>
                <w:lang w:val="it-IT"/>
              </w:rPr>
              <w:t>Advice</w:t>
            </w:r>
            <w:proofErr w:type="spellEnd"/>
            <w:r w:rsidRPr="00BF4D44">
              <w:rPr>
                <w:rFonts w:ascii="Garamond" w:eastAsia="Arial" w:hAnsi="Garamond" w:cstheme="minorHAnsi"/>
                <w:b/>
                <w:bCs/>
                <w:spacing w:val="40"/>
                <w:sz w:val="16"/>
                <w:szCs w:val="16"/>
                <w:lang w:val="it-IT"/>
              </w:rPr>
              <w:t xml:space="preserve"> </w:t>
            </w:r>
            <w:r w:rsidRPr="00BF4D44">
              <w:rPr>
                <w:rFonts w:ascii="Garamond" w:eastAsia="Arial" w:hAnsi="Garamond" w:cstheme="minorHAnsi"/>
                <w:b/>
                <w:bCs/>
                <w:sz w:val="16"/>
                <w:szCs w:val="16"/>
                <w:lang w:val="it-IT"/>
              </w:rPr>
              <w:t>on</w:t>
            </w:r>
            <w:r w:rsidRPr="00BF4D44">
              <w:rPr>
                <w:rFonts w:ascii="Garamond" w:eastAsia="Arial" w:hAnsi="Garamond" w:cstheme="minorHAnsi"/>
                <w:b/>
                <w:bCs/>
                <w:spacing w:val="25"/>
                <w:sz w:val="16"/>
                <w:szCs w:val="16"/>
                <w:lang w:val="it-IT"/>
              </w:rPr>
              <w:t xml:space="preserve"> </w:t>
            </w:r>
            <w:proofErr w:type="spellStart"/>
            <w:r w:rsidRPr="00BF4D44">
              <w:rPr>
                <w:rFonts w:ascii="Garamond" w:eastAsia="Arial" w:hAnsi="Garamond" w:cstheme="minorHAnsi"/>
                <w:b/>
                <w:bCs/>
                <w:sz w:val="16"/>
                <w:szCs w:val="16"/>
                <w:lang w:val="it-IT"/>
              </w:rPr>
              <w:t>A</w:t>
            </w:r>
            <w:r w:rsidRPr="00BF4D44">
              <w:rPr>
                <w:rFonts w:ascii="Garamond" w:eastAsia="Arial" w:hAnsi="Garamond" w:cstheme="minorHAnsi"/>
                <w:b/>
                <w:bCs/>
                <w:spacing w:val="-3"/>
                <w:sz w:val="16"/>
                <w:szCs w:val="16"/>
                <w:lang w:val="it-IT"/>
              </w:rPr>
              <w:t>r</w:t>
            </w:r>
            <w:r w:rsidRPr="00BF4D44">
              <w:rPr>
                <w:rFonts w:ascii="Garamond" w:eastAsia="Arial" w:hAnsi="Garamond" w:cstheme="minorHAnsi"/>
                <w:b/>
                <w:bCs/>
                <w:sz w:val="16"/>
                <w:szCs w:val="16"/>
                <w:lang w:val="it-IT"/>
              </w:rPr>
              <w:t>eas</w:t>
            </w:r>
            <w:proofErr w:type="spellEnd"/>
            <w:r w:rsidRPr="00BF4D44">
              <w:rPr>
                <w:rFonts w:ascii="Garamond" w:eastAsia="Arial" w:hAnsi="Garamond" w:cstheme="minorHAnsi"/>
                <w:b/>
                <w:bCs/>
                <w:spacing w:val="32"/>
                <w:sz w:val="16"/>
                <w:szCs w:val="16"/>
                <w:lang w:val="it-IT"/>
              </w:rPr>
              <w:t xml:space="preserve"> </w:t>
            </w:r>
            <w:r w:rsidRPr="00BF4D44">
              <w:rPr>
                <w:rFonts w:ascii="Garamond" w:eastAsia="Arial" w:hAnsi="Garamond" w:cstheme="minorHAnsi"/>
                <w:b/>
                <w:bCs/>
                <w:sz w:val="16"/>
                <w:szCs w:val="16"/>
                <w:lang w:val="it-IT"/>
              </w:rPr>
              <w:t>for</w:t>
            </w:r>
            <w:r w:rsidRPr="00BF4D44">
              <w:rPr>
                <w:rFonts w:ascii="Garamond" w:eastAsia="Arial" w:hAnsi="Garamond" w:cstheme="minorHAnsi"/>
                <w:b/>
                <w:bCs/>
                <w:spacing w:val="43"/>
                <w:sz w:val="16"/>
                <w:szCs w:val="16"/>
                <w:lang w:val="it-IT"/>
              </w:rPr>
              <w:t xml:space="preserve"> </w:t>
            </w:r>
            <w:proofErr w:type="spellStart"/>
            <w:r w:rsidRPr="00BF4D44">
              <w:rPr>
                <w:rFonts w:ascii="Garamond" w:eastAsia="Arial" w:hAnsi="Garamond" w:cstheme="minorHAnsi"/>
                <w:b/>
                <w:bCs/>
                <w:w w:val="112"/>
                <w:sz w:val="16"/>
                <w:szCs w:val="16"/>
                <w:lang w:val="it-IT"/>
              </w:rPr>
              <w:t>Imp</w:t>
            </w:r>
            <w:r w:rsidRPr="00BF4D44">
              <w:rPr>
                <w:rFonts w:ascii="Garamond" w:eastAsia="Arial" w:hAnsi="Garamond" w:cstheme="minorHAnsi"/>
                <w:b/>
                <w:bCs/>
                <w:spacing w:val="-3"/>
                <w:w w:val="112"/>
                <w:sz w:val="16"/>
                <w:szCs w:val="16"/>
                <w:lang w:val="it-IT"/>
              </w:rPr>
              <w:t>r</w:t>
            </w:r>
            <w:r w:rsidRPr="00BF4D44">
              <w:rPr>
                <w:rFonts w:ascii="Garamond" w:eastAsia="Arial" w:hAnsi="Garamond" w:cstheme="minorHAnsi"/>
                <w:b/>
                <w:bCs/>
                <w:w w:val="112"/>
                <w:sz w:val="16"/>
                <w:szCs w:val="16"/>
                <w:lang w:val="it-IT"/>
              </w:rPr>
              <w:t>ovement</w:t>
            </w:r>
            <w:proofErr w:type="spellEnd"/>
          </w:p>
        </w:tc>
        <w:tc>
          <w:tcPr>
            <w:tcW w:w="3027"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606CD2C2" w14:textId="77777777" w:rsidR="00316065" w:rsidRPr="00BF4D44" w:rsidRDefault="00316065" w:rsidP="0026753A">
            <w:pPr>
              <w:spacing w:before="74" w:after="0" w:line="240" w:lineRule="auto"/>
              <w:ind w:left="207" w:right="187"/>
              <w:jc w:val="center"/>
              <w:rPr>
                <w:rFonts w:ascii="Garamond" w:eastAsia="Calibri" w:hAnsi="Garamond" w:cstheme="minorHAnsi"/>
                <w:sz w:val="16"/>
                <w:szCs w:val="16"/>
                <w:lang w:val="it-IT"/>
              </w:rPr>
            </w:pPr>
            <w:r w:rsidRPr="00BF4D44">
              <w:rPr>
                <w:rFonts w:ascii="Garamond" w:eastAsia="Calibri" w:hAnsi="Garamond" w:cstheme="minorHAnsi"/>
                <w:b/>
                <w:bCs/>
                <w:sz w:val="16"/>
                <w:szCs w:val="16"/>
                <w:lang w:val="it-IT"/>
              </w:rPr>
              <w:t>C</w:t>
            </w:r>
            <w:r w:rsidRPr="00BF4D44">
              <w:rPr>
                <w:rFonts w:ascii="Garamond" w:eastAsia="Calibri" w:hAnsi="Garamond" w:cstheme="minorHAnsi"/>
                <w:b/>
                <w:bCs/>
                <w:spacing w:val="-1"/>
                <w:sz w:val="16"/>
                <w:szCs w:val="16"/>
                <w:lang w:val="it-IT"/>
              </w:rPr>
              <w:t>o</w:t>
            </w:r>
            <w:r w:rsidRPr="00BF4D44">
              <w:rPr>
                <w:rFonts w:ascii="Garamond" w:eastAsia="Calibri" w:hAnsi="Garamond" w:cstheme="minorHAnsi"/>
                <w:b/>
                <w:bCs/>
                <w:sz w:val="16"/>
                <w:szCs w:val="16"/>
                <w:lang w:val="it-IT"/>
              </w:rPr>
              <w:t>m</w:t>
            </w:r>
            <w:r w:rsidRPr="00BF4D44">
              <w:rPr>
                <w:rFonts w:ascii="Garamond" w:eastAsia="Calibri" w:hAnsi="Garamond" w:cstheme="minorHAnsi"/>
                <w:b/>
                <w:bCs/>
                <w:spacing w:val="-1"/>
                <w:sz w:val="16"/>
                <w:szCs w:val="16"/>
                <w:lang w:val="it-IT"/>
              </w:rPr>
              <w:t>pi</w:t>
            </w:r>
            <w:r w:rsidRPr="00BF4D44">
              <w:rPr>
                <w:rFonts w:ascii="Garamond" w:eastAsia="Calibri" w:hAnsi="Garamond" w:cstheme="minorHAnsi"/>
                <w:b/>
                <w:bCs/>
                <w:sz w:val="16"/>
                <w:szCs w:val="16"/>
                <w:lang w:val="it-IT"/>
              </w:rPr>
              <w:t>to</w:t>
            </w:r>
            <w:r w:rsidRPr="00BF4D44">
              <w:rPr>
                <w:rFonts w:ascii="Garamond" w:eastAsia="Calibri" w:hAnsi="Garamond" w:cstheme="minorHAnsi"/>
                <w:b/>
                <w:bCs/>
                <w:spacing w:val="-4"/>
                <w:sz w:val="16"/>
                <w:szCs w:val="16"/>
                <w:lang w:val="it-IT"/>
              </w:rPr>
              <w:t xml:space="preserve"> </w:t>
            </w:r>
            <w:r w:rsidRPr="00BF4D44">
              <w:rPr>
                <w:rFonts w:ascii="Garamond" w:eastAsia="Calibri" w:hAnsi="Garamond" w:cstheme="minorHAnsi"/>
                <w:b/>
                <w:bCs/>
                <w:spacing w:val="1"/>
                <w:sz w:val="16"/>
                <w:szCs w:val="16"/>
                <w:lang w:val="it-IT"/>
              </w:rPr>
              <w:t>c</w:t>
            </w:r>
            <w:r w:rsidRPr="00BF4D44">
              <w:rPr>
                <w:rFonts w:ascii="Garamond" w:eastAsia="Calibri" w:hAnsi="Garamond" w:cstheme="minorHAnsi"/>
                <w:b/>
                <w:bCs/>
                <w:spacing w:val="-1"/>
                <w:sz w:val="16"/>
                <w:szCs w:val="16"/>
                <w:lang w:val="it-IT"/>
              </w:rPr>
              <w:t>o</w:t>
            </w:r>
            <w:r w:rsidRPr="00BF4D44">
              <w:rPr>
                <w:rFonts w:ascii="Garamond" w:eastAsia="Calibri" w:hAnsi="Garamond" w:cstheme="minorHAnsi"/>
                <w:b/>
                <w:bCs/>
                <w:sz w:val="16"/>
                <w:szCs w:val="16"/>
                <w:lang w:val="it-IT"/>
              </w:rPr>
              <w:t>m</w:t>
            </w:r>
            <w:r w:rsidRPr="00BF4D44">
              <w:rPr>
                <w:rFonts w:ascii="Garamond" w:eastAsia="Calibri" w:hAnsi="Garamond" w:cstheme="minorHAnsi"/>
                <w:b/>
                <w:bCs/>
                <w:spacing w:val="-1"/>
                <w:sz w:val="16"/>
                <w:szCs w:val="16"/>
                <w:lang w:val="it-IT"/>
              </w:rPr>
              <w:t>pl</w:t>
            </w:r>
            <w:r w:rsidRPr="00BF4D44">
              <w:rPr>
                <w:rFonts w:ascii="Garamond" w:eastAsia="Calibri" w:hAnsi="Garamond" w:cstheme="minorHAnsi"/>
                <w:b/>
                <w:bCs/>
                <w:sz w:val="16"/>
                <w:szCs w:val="16"/>
                <w:lang w:val="it-IT"/>
              </w:rPr>
              <w:t>eta</w:t>
            </w:r>
            <w:r w:rsidRPr="00BF4D44">
              <w:rPr>
                <w:rFonts w:ascii="Garamond" w:eastAsia="Calibri" w:hAnsi="Garamond" w:cstheme="minorHAnsi"/>
                <w:b/>
                <w:bCs/>
                <w:spacing w:val="2"/>
                <w:sz w:val="16"/>
                <w:szCs w:val="16"/>
                <w:lang w:val="it-IT"/>
              </w:rPr>
              <w:t>t</w:t>
            </w:r>
            <w:r w:rsidRPr="00BF4D44">
              <w:rPr>
                <w:rFonts w:ascii="Garamond" w:eastAsia="Calibri" w:hAnsi="Garamond" w:cstheme="minorHAnsi"/>
                <w:b/>
                <w:bCs/>
                <w:sz w:val="16"/>
                <w:szCs w:val="16"/>
                <w:lang w:val="it-IT"/>
              </w:rPr>
              <w:t xml:space="preserve">o </w:t>
            </w:r>
            <w:r w:rsidRPr="00BF4D44">
              <w:rPr>
                <w:rFonts w:ascii="Garamond" w:eastAsia="Calibri" w:hAnsi="Garamond" w:cstheme="minorHAnsi"/>
                <w:sz w:val="16"/>
                <w:szCs w:val="16"/>
                <w:lang w:val="it-IT"/>
              </w:rPr>
              <w:t>Ufficiale</w:t>
            </w:r>
            <w:r w:rsidRPr="00BF4D44">
              <w:rPr>
                <w:rFonts w:ascii="Garamond" w:eastAsia="Calibri" w:hAnsi="Garamond" w:cstheme="minorHAnsi"/>
                <w:spacing w:val="-2"/>
                <w:sz w:val="16"/>
                <w:szCs w:val="16"/>
                <w:lang w:val="it-IT"/>
              </w:rPr>
              <w:t xml:space="preserve"> </w:t>
            </w:r>
            <w:r w:rsidRPr="00BF4D44">
              <w:rPr>
                <w:rFonts w:ascii="Garamond" w:eastAsia="Calibri" w:hAnsi="Garamond" w:cstheme="minorHAnsi"/>
                <w:spacing w:val="-1"/>
                <w:sz w:val="16"/>
                <w:szCs w:val="16"/>
                <w:lang w:val="it-IT"/>
              </w:rPr>
              <w:t>s</w:t>
            </w:r>
            <w:r w:rsidRPr="00BF4D44">
              <w:rPr>
                <w:rFonts w:ascii="Garamond" w:eastAsia="Calibri" w:hAnsi="Garamond" w:cstheme="minorHAnsi"/>
                <w:spacing w:val="1"/>
                <w:sz w:val="16"/>
                <w:szCs w:val="16"/>
                <w:lang w:val="it-IT"/>
              </w:rPr>
              <w:t>u</w:t>
            </w:r>
            <w:r w:rsidRPr="00BF4D44">
              <w:rPr>
                <w:rFonts w:ascii="Garamond" w:eastAsia="Calibri" w:hAnsi="Garamond" w:cstheme="minorHAnsi"/>
                <w:spacing w:val="-1"/>
                <w:sz w:val="16"/>
                <w:szCs w:val="16"/>
                <w:lang w:val="it-IT"/>
              </w:rPr>
              <w:t>pe</w:t>
            </w:r>
            <w:r w:rsidRPr="00BF4D44">
              <w:rPr>
                <w:rFonts w:ascii="Garamond" w:eastAsia="Calibri" w:hAnsi="Garamond" w:cstheme="minorHAnsi"/>
                <w:sz w:val="16"/>
                <w:szCs w:val="16"/>
                <w:lang w:val="it-IT"/>
              </w:rPr>
              <w:t>rv</w:t>
            </w:r>
            <w:r w:rsidRPr="00BF4D44">
              <w:rPr>
                <w:rFonts w:ascii="Garamond" w:eastAsia="Calibri" w:hAnsi="Garamond" w:cstheme="minorHAnsi"/>
                <w:spacing w:val="2"/>
                <w:sz w:val="16"/>
                <w:szCs w:val="16"/>
                <w:lang w:val="it-IT"/>
              </w:rPr>
              <w:t>i</w:t>
            </w:r>
            <w:r w:rsidRPr="00BF4D44">
              <w:rPr>
                <w:rFonts w:ascii="Garamond" w:eastAsia="Calibri" w:hAnsi="Garamond" w:cstheme="minorHAnsi"/>
                <w:spacing w:val="-1"/>
                <w:sz w:val="16"/>
                <w:szCs w:val="16"/>
                <w:lang w:val="it-IT"/>
              </w:rPr>
              <w:t>s</w:t>
            </w:r>
            <w:r w:rsidRPr="00BF4D44">
              <w:rPr>
                <w:rFonts w:ascii="Garamond" w:eastAsia="Calibri" w:hAnsi="Garamond" w:cstheme="minorHAnsi"/>
                <w:spacing w:val="1"/>
                <w:sz w:val="16"/>
                <w:szCs w:val="16"/>
                <w:lang w:val="it-IT"/>
              </w:rPr>
              <w:t>o</w:t>
            </w:r>
            <w:r w:rsidRPr="00BF4D44">
              <w:rPr>
                <w:rFonts w:ascii="Garamond" w:eastAsia="Calibri" w:hAnsi="Garamond" w:cstheme="minorHAnsi"/>
                <w:sz w:val="16"/>
                <w:szCs w:val="16"/>
                <w:lang w:val="it-IT"/>
              </w:rPr>
              <w:t>r</w:t>
            </w:r>
            <w:r w:rsidRPr="00BF4D44">
              <w:rPr>
                <w:rFonts w:ascii="Garamond" w:eastAsia="Calibri" w:hAnsi="Garamond" w:cstheme="minorHAnsi"/>
                <w:spacing w:val="-1"/>
                <w:sz w:val="16"/>
                <w:szCs w:val="16"/>
                <w:lang w:val="it-IT"/>
              </w:rPr>
              <w:t>e</w:t>
            </w:r>
            <w:r w:rsidRPr="00BF4D44">
              <w:rPr>
                <w:rFonts w:ascii="Garamond" w:eastAsia="Calibri" w:hAnsi="Garamond" w:cstheme="minorHAnsi"/>
                <w:sz w:val="16"/>
                <w:szCs w:val="16"/>
                <w:lang w:val="it-IT"/>
              </w:rPr>
              <w:t>/ I</w:t>
            </w:r>
            <w:r w:rsidRPr="00BF4D44">
              <w:rPr>
                <w:rFonts w:ascii="Garamond" w:eastAsia="Calibri" w:hAnsi="Garamond" w:cstheme="minorHAnsi"/>
                <w:spacing w:val="-1"/>
                <w:sz w:val="16"/>
                <w:szCs w:val="16"/>
                <w:lang w:val="it-IT"/>
              </w:rPr>
              <w:t>s</w:t>
            </w:r>
            <w:r w:rsidRPr="00BF4D44">
              <w:rPr>
                <w:rFonts w:ascii="Garamond" w:eastAsia="Calibri" w:hAnsi="Garamond" w:cstheme="minorHAnsi"/>
                <w:sz w:val="16"/>
                <w:szCs w:val="16"/>
                <w:lang w:val="it-IT"/>
              </w:rPr>
              <w:t>t</w:t>
            </w:r>
            <w:r w:rsidRPr="00BF4D44">
              <w:rPr>
                <w:rFonts w:ascii="Garamond" w:eastAsia="Calibri" w:hAnsi="Garamond" w:cstheme="minorHAnsi"/>
                <w:spacing w:val="-1"/>
                <w:sz w:val="16"/>
                <w:szCs w:val="16"/>
                <w:lang w:val="it-IT"/>
              </w:rPr>
              <w:t>ru</w:t>
            </w:r>
            <w:r w:rsidRPr="00BF4D44">
              <w:rPr>
                <w:rFonts w:ascii="Garamond" w:eastAsia="Calibri" w:hAnsi="Garamond" w:cstheme="minorHAnsi"/>
                <w:sz w:val="16"/>
                <w:szCs w:val="16"/>
                <w:lang w:val="it-IT"/>
              </w:rPr>
              <w:t>t</w:t>
            </w:r>
            <w:r w:rsidRPr="00BF4D44">
              <w:rPr>
                <w:rFonts w:ascii="Garamond" w:eastAsia="Calibri" w:hAnsi="Garamond" w:cstheme="minorHAnsi"/>
                <w:spacing w:val="-1"/>
                <w:sz w:val="16"/>
                <w:szCs w:val="16"/>
                <w:lang w:val="it-IT"/>
              </w:rPr>
              <w:t>t</w:t>
            </w:r>
            <w:r w:rsidRPr="00BF4D44">
              <w:rPr>
                <w:rFonts w:ascii="Garamond" w:eastAsia="Calibri" w:hAnsi="Garamond" w:cstheme="minorHAnsi"/>
                <w:spacing w:val="1"/>
                <w:sz w:val="16"/>
                <w:szCs w:val="16"/>
                <w:lang w:val="it-IT"/>
              </w:rPr>
              <w:t>o</w:t>
            </w:r>
            <w:r w:rsidRPr="00BF4D44">
              <w:rPr>
                <w:rFonts w:ascii="Garamond" w:eastAsia="Calibri" w:hAnsi="Garamond" w:cstheme="minorHAnsi"/>
                <w:sz w:val="16"/>
                <w:szCs w:val="16"/>
                <w:lang w:val="it-IT"/>
              </w:rPr>
              <w:t>re</w:t>
            </w:r>
            <w:r w:rsidRPr="00BF4D44">
              <w:rPr>
                <w:rFonts w:ascii="Garamond" w:eastAsia="Calibri" w:hAnsi="Garamond" w:cstheme="minorHAnsi"/>
                <w:spacing w:val="-5"/>
                <w:sz w:val="16"/>
                <w:szCs w:val="16"/>
                <w:lang w:val="it-IT"/>
              </w:rPr>
              <w:t xml:space="preserve"> </w:t>
            </w:r>
            <w:r w:rsidRPr="00BF4D44">
              <w:rPr>
                <w:rFonts w:ascii="Garamond" w:eastAsia="Calibri" w:hAnsi="Garamond" w:cstheme="minorHAnsi"/>
                <w:sz w:val="16"/>
                <w:szCs w:val="16"/>
                <w:lang w:val="it-IT"/>
              </w:rPr>
              <w:t>(I</w:t>
            </w:r>
            <w:r w:rsidRPr="00BF4D44">
              <w:rPr>
                <w:rFonts w:ascii="Garamond" w:eastAsia="Calibri" w:hAnsi="Garamond" w:cstheme="minorHAnsi"/>
                <w:spacing w:val="-1"/>
                <w:sz w:val="16"/>
                <w:szCs w:val="16"/>
                <w:lang w:val="it-IT"/>
              </w:rPr>
              <w:t>n</w:t>
            </w:r>
            <w:r w:rsidRPr="00BF4D44">
              <w:rPr>
                <w:rFonts w:ascii="Garamond" w:eastAsia="Calibri" w:hAnsi="Garamond" w:cstheme="minorHAnsi"/>
                <w:sz w:val="16"/>
                <w:szCs w:val="16"/>
                <w:lang w:val="it-IT"/>
              </w:rPr>
              <w:t>i</w:t>
            </w:r>
            <w:r w:rsidRPr="00BF4D44">
              <w:rPr>
                <w:rFonts w:ascii="Garamond" w:eastAsia="Calibri" w:hAnsi="Garamond" w:cstheme="minorHAnsi"/>
                <w:spacing w:val="1"/>
                <w:sz w:val="16"/>
                <w:szCs w:val="16"/>
                <w:lang w:val="it-IT"/>
              </w:rPr>
              <w:t>z</w:t>
            </w:r>
            <w:r w:rsidRPr="00BF4D44">
              <w:rPr>
                <w:rFonts w:ascii="Garamond" w:eastAsia="Calibri" w:hAnsi="Garamond" w:cstheme="minorHAnsi"/>
                <w:sz w:val="16"/>
                <w:szCs w:val="16"/>
                <w:lang w:val="it-IT"/>
              </w:rPr>
              <w:t>ia</w:t>
            </w:r>
            <w:r w:rsidRPr="00BF4D44">
              <w:rPr>
                <w:rFonts w:ascii="Garamond" w:eastAsia="Calibri" w:hAnsi="Garamond" w:cstheme="minorHAnsi"/>
                <w:spacing w:val="2"/>
                <w:sz w:val="16"/>
                <w:szCs w:val="16"/>
                <w:lang w:val="it-IT"/>
              </w:rPr>
              <w:t>l</w:t>
            </w:r>
            <w:r w:rsidRPr="00BF4D44">
              <w:rPr>
                <w:rFonts w:ascii="Garamond" w:eastAsia="Calibri" w:hAnsi="Garamond" w:cstheme="minorHAnsi"/>
                <w:sz w:val="16"/>
                <w:szCs w:val="16"/>
                <w:lang w:val="it-IT"/>
              </w:rPr>
              <w:t>i/Data)</w:t>
            </w:r>
          </w:p>
          <w:p w14:paraId="49DE5842" w14:textId="77777777" w:rsidR="00316065" w:rsidRPr="00BF4D44" w:rsidRDefault="00316065" w:rsidP="0026753A">
            <w:pPr>
              <w:spacing w:before="74" w:after="0" w:line="240" w:lineRule="auto"/>
              <w:ind w:left="233" w:right="213"/>
              <w:jc w:val="center"/>
              <w:rPr>
                <w:rFonts w:ascii="Garamond" w:eastAsia="Arial" w:hAnsi="Garamond" w:cstheme="minorHAnsi"/>
                <w:w w:val="105"/>
                <w:sz w:val="16"/>
                <w:szCs w:val="16"/>
              </w:rPr>
            </w:pPr>
            <w:r w:rsidRPr="00BF4D44">
              <w:rPr>
                <w:rFonts w:ascii="Garamond" w:eastAsia="Arial" w:hAnsi="Garamond" w:cstheme="minorHAnsi"/>
                <w:b/>
                <w:bCs/>
                <w:spacing w:val="-18"/>
                <w:sz w:val="16"/>
                <w:szCs w:val="16"/>
              </w:rPr>
              <w:t>T</w:t>
            </w:r>
            <w:r w:rsidRPr="00BF4D44">
              <w:rPr>
                <w:rFonts w:ascii="Garamond" w:eastAsia="Arial" w:hAnsi="Garamond" w:cstheme="minorHAnsi"/>
                <w:b/>
                <w:bCs/>
                <w:sz w:val="16"/>
                <w:szCs w:val="16"/>
              </w:rPr>
              <w:t>ask</w:t>
            </w:r>
            <w:r w:rsidRPr="00BF4D44">
              <w:rPr>
                <w:rFonts w:ascii="Garamond" w:eastAsia="Arial" w:hAnsi="Garamond" w:cstheme="minorHAnsi"/>
                <w:b/>
                <w:bCs/>
                <w:spacing w:val="3"/>
                <w:sz w:val="16"/>
                <w:szCs w:val="16"/>
              </w:rPr>
              <w:t xml:space="preserve"> </w:t>
            </w:r>
            <w:r w:rsidRPr="00BF4D44">
              <w:rPr>
                <w:rFonts w:ascii="Garamond" w:eastAsia="Arial" w:hAnsi="Garamond" w:cstheme="minorHAnsi"/>
                <w:b/>
                <w:bCs/>
                <w:w w:val="109"/>
                <w:sz w:val="16"/>
                <w:szCs w:val="16"/>
              </w:rPr>
              <w:t xml:space="preserve">Completed </w:t>
            </w:r>
            <w:r w:rsidRPr="00BF4D44">
              <w:rPr>
                <w:rFonts w:ascii="Garamond" w:eastAsia="Arial" w:hAnsi="Garamond" w:cstheme="minorHAnsi"/>
                <w:sz w:val="16"/>
                <w:szCs w:val="16"/>
              </w:rPr>
              <w:t>Supervising</w:t>
            </w:r>
            <w:r w:rsidRPr="00BF4D44">
              <w:rPr>
                <w:rFonts w:ascii="Garamond" w:eastAsia="Arial" w:hAnsi="Garamond" w:cstheme="minorHAnsi"/>
                <w:spacing w:val="17"/>
                <w:sz w:val="16"/>
                <w:szCs w:val="16"/>
              </w:rPr>
              <w:t xml:space="preserve"> </w:t>
            </w:r>
            <w:r w:rsidRPr="00BF4D44">
              <w:rPr>
                <w:rFonts w:ascii="Garamond" w:eastAsia="Arial" w:hAnsi="Garamond" w:cstheme="minorHAnsi"/>
                <w:w w:val="110"/>
                <w:sz w:val="16"/>
                <w:szCs w:val="16"/>
              </w:rPr>
              <w:t>O</w:t>
            </w:r>
            <w:r w:rsidRPr="00BF4D44">
              <w:rPr>
                <w:rFonts w:ascii="Garamond" w:eastAsia="Arial" w:hAnsi="Garamond" w:cstheme="minorHAnsi"/>
                <w:spacing w:val="-3"/>
                <w:w w:val="110"/>
                <w:sz w:val="16"/>
                <w:szCs w:val="16"/>
              </w:rPr>
              <w:t>f</w:t>
            </w:r>
            <w:r w:rsidRPr="00BF4D44">
              <w:rPr>
                <w:rFonts w:ascii="Garamond" w:eastAsia="Arial" w:hAnsi="Garamond" w:cstheme="minorHAnsi"/>
                <w:w w:val="107"/>
                <w:sz w:val="16"/>
                <w:szCs w:val="16"/>
              </w:rPr>
              <w:t xml:space="preserve">ficer/ </w:t>
            </w:r>
            <w:proofErr w:type="gramStart"/>
            <w:r w:rsidRPr="00BF4D44">
              <w:rPr>
                <w:rFonts w:ascii="Garamond" w:eastAsia="Arial" w:hAnsi="Garamond" w:cstheme="minorHAnsi"/>
                <w:sz w:val="16"/>
                <w:szCs w:val="16"/>
              </w:rPr>
              <w:t xml:space="preserve">Instructor </w:t>
            </w:r>
            <w:r w:rsidRPr="00BF4D44">
              <w:rPr>
                <w:rFonts w:ascii="Garamond" w:eastAsia="Arial" w:hAnsi="Garamond" w:cstheme="minorHAnsi"/>
                <w:spacing w:val="2"/>
                <w:sz w:val="16"/>
                <w:szCs w:val="16"/>
              </w:rPr>
              <w:t xml:space="preserve"> </w:t>
            </w:r>
            <w:r w:rsidRPr="00BF4D44">
              <w:rPr>
                <w:rFonts w:ascii="Garamond" w:eastAsia="Arial" w:hAnsi="Garamond" w:cstheme="minorHAnsi"/>
                <w:w w:val="105"/>
                <w:sz w:val="16"/>
                <w:szCs w:val="16"/>
              </w:rPr>
              <w:t>(</w:t>
            </w:r>
            <w:proofErr w:type="gramEnd"/>
            <w:r w:rsidRPr="00BF4D44">
              <w:rPr>
                <w:rFonts w:ascii="Garamond" w:eastAsia="Arial" w:hAnsi="Garamond" w:cstheme="minorHAnsi"/>
                <w:w w:val="105"/>
                <w:sz w:val="16"/>
                <w:szCs w:val="16"/>
              </w:rPr>
              <w:t>Initials/Date)</w:t>
            </w:r>
          </w:p>
          <w:p w14:paraId="71ECB883" w14:textId="77777777" w:rsidR="00316065" w:rsidRPr="00BF4D44" w:rsidRDefault="00316065" w:rsidP="0026753A">
            <w:pPr>
              <w:spacing w:before="74" w:after="0" w:line="240" w:lineRule="auto"/>
              <w:ind w:left="233" w:right="213"/>
              <w:jc w:val="center"/>
              <w:rPr>
                <w:rFonts w:ascii="Garamond" w:eastAsia="Arial" w:hAnsi="Garamond" w:cstheme="minorHAnsi"/>
                <w:sz w:val="16"/>
                <w:szCs w:val="16"/>
              </w:rPr>
            </w:pPr>
          </w:p>
        </w:tc>
      </w:tr>
      <w:tr w:rsidR="00EE1A66" w:rsidRPr="00366F3C" w14:paraId="08066F84" w14:textId="77777777" w:rsidTr="00316065">
        <w:trPr>
          <w:trHeight w:hRule="exact" w:val="680"/>
          <w:jc w:val="center"/>
        </w:trPr>
        <w:tc>
          <w:tcPr>
            <w:tcW w:w="566" w:type="dxa"/>
            <w:tcBorders>
              <w:top w:val="single" w:sz="4" w:space="0" w:color="00457E"/>
              <w:left w:val="single" w:sz="4" w:space="0" w:color="00457E"/>
              <w:bottom w:val="single" w:sz="4" w:space="0" w:color="00457E"/>
              <w:right w:val="single" w:sz="4" w:space="0" w:color="00457E"/>
            </w:tcBorders>
          </w:tcPr>
          <w:p w14:paraId="3355A179" w14:textId="77777777" w:rsidR="0040793B" w:rsidRPr="00A06AD1" w:rsidRDefault="0040793B" w:rsidP="0040793B">
            <w:pPr>
              <w:spacing w:after="0"/>
              <w:jc w:val="center"/>
              <w:rPr>
                <w:rFonts w:ascii="Garamond" w:hAnsi="Garamond" w:cstheme="minorHAnsi"/>
                <w:sz w:val="12"/>
                <w:szCs w:val="12"/>
              </w:rPr>
            </w:pPr>
          </w:p>
          <w:p w14:paraId="2E886D7C" w14:textId="77777777" w:rsidR="0040793B" w:rsidRPr="00A06AD1" w:rsidRDefault="0040793B" w:rsidP="0040793B">
            <w:pPr>
              <w:spacing w:before="5" w:after="0"/>
              <w:jc w:val="center"/>
              <w:rPr>
                <w:rFonts w:ascii="Garamond" w:hAnsi="Garamond" w:cstheme="minorHAnsi"/>
                <w:sz w:val="12"/>
                <w:szCs w:val="12"/>
              </w:rPr>
            </w:pPr>
            <w:r w:rsidRPr="00A06AD1">
              <w:rPr>
                <w:rFonts w:ascii="Garamond" w:hAnsi="Garamond" w:cstheme="minorHAnsi"/>
                <w:sz w:val="12"/>
                <w:szCs w:val="12"/>
              </w:rPr>
              <w:t>.</w:t>
            </w:r>
            <w:r w:rsidRPr="00A06AD1">
              <w:rPr>
                <w:rFonts w:ascii="Garamond" w:hAnsi="Garamond" w:cstheme="minorHAnsi"/>
                <w:sz w:val="20"/>
                <w:szCs w:val="20"/>
              </w:rPr>
              <w:t>1</w:t>
            </w:r>
          </w:p>
          <w:p w14:paraId="44B3ED23" w14:textId="70B017A8" w:rsidR="0040793B" w:rsidRPr="00A06AD1" w:rsidRDefault="0040793B" w:rsidP="0040793B">
            <w:pPr>
              <w:spacing w:after="0"/>
              <w:rPr>
                <w:rFonts w:ascii="Garamond" w:hAnsi="Garamond" w:cstheme="minorHAnsi"/>
                <w:sz w:val="12"/>
                <w:szCs w:val="12"/>
              </w:rPr>
            </w:pPr>
          </w:p>
        </w:tc>
        <w:tc>
          <w:tcPr>
            <w:tcW w:w="5629" w:type="dxa"/>
            <w:tcBorders>
              <w:top w:val="single" w:sz="4" w:space="0" w:color="00457E"/>
              <w:left w:val="single" w:sz="4" w:space="0" w:color="00457E"/>
              <w:bottom w:val="single" w:sz="4" w:space="0" w:color="00457E"/>
              <w:right w:val="single" w:sz="4" w:space="0" w:color="00457E"/>
            </w:tcBorders>
          </w:tcPr>
          <w:p w14:paraId="459D29FC" w14:textId="6A33D5FA" w:rsidR="0040793B" w:rsidRPr="00A06AD1" w:rsidRDefault="0040793B" w:rsidP="00262348">
            <w:pPr>
              <w:spacing w:after="0" w:line="218" w:lineRule="exact"/>
              <w:ind w:left="102" w:right="96"/>
              <w:jc w:val="both"/>
              <w:rPr>
                <w:rFonts w:ascii="Garamond" w:hAnsi="Garamond" w:cstheme="minorHAnsi"/>
                <w:i/>
                <w:iCs/>
                <w:sz w:val="18"/>
                <w:szCs w:val="18"/>
                <w:lang w:val="it-IT"/>
              </w:rPr>
            </w:pPr>
            <w:r w:rsidRPr="00A06AD1">
              <w:rPr>
                <w:rFonts w:ascii="Garamond" w:eastAsia="Calibri" w:hAnsi="Garamond" w:cs="Calibri"/>
                <w:spacing w:val="1"/>
                <w:sz w:val="18"/>
                <w:szCs w:val="18"/>
                <w:lang w:val="it-IT"/>
              </w:rPr>
              <w:t>P</w:t>
            </w:r>
            <w:r w:rsidRPr="00A06AD1">
              <w:rPr>
                <w:rFonts w:ascii="Garamond" w:eastAsia="Calibri" w:hAnsi="Garamond" w:cs="Calibri"/>
                <w:sz w:val="18"/>
                <w:szCs w:val="18"/>
                <w:lang w:val="it-IT"/>
              </w:rPr>
              <w:t>art</w:t>
            </w:r>
            <w:r w:rsidRPr="00A06AD1">
              <w:rPr>
                <w:rFonts w:ascii="Garamond" w:eastAsia="Calibri" w:hAnsi="Garamond" w:cs="Calibri"/>
                <w:spacing w:val="-1"/>
                <w:sz w:val="18"/>
                <w:szCs w:val="18"/>
                <w:lang w:val="it-IT"/>
              </w:rPr>
              <w:t>e</w:t>
            </w:r>
            <w:r w:rsidRPr="00A06AD1">
              <w:rPr>
                <w:rFonts w:ascii="Garamond" w:eastAsia="Calibri" w:hAnsi="Garamond" w:cs="Calibri"/>
                <w:spacing w:val="1"/>
                <w:sz w:val="18"/>
                <w:szCs w:val="18"/>
                <w:lang w:val="it-IT"/>
              </w:rPr>
              <w:t>c</w:t>
            </w:r>
            <w:r w:rsidRPr="00A06AD1">
              <w:rPr>
                <w:rFonts w:ascii="Garamond" w:eastAsia="Calibri" w:hAnsi="Garamond" w:cs="Calibri"/>
                <w:spacing w:val="-1"/>
                <w:sz w:val="18"/>
                <w:szCs w:val="18"/>
                <w:lang w:val="it-IT"/>
              </w:rPr>
              <w:t>ip</w:t>
            </w:r>
            <w:r w:rsidRPr="00A06AD1">
              <w:rPr>
                <w:rFonts w:ascii="Garamond" w:eastAsia="Calibri" w:hAnsi="Garamond" w:cs="Calibri"/>
                <w:sz w:val="18"/>
                <w:szCs w:val="18"/>
                <w:lang w:val="it-IT"/>
              </w:rPr>
              <w:t>a</w:t>
            </w:r>
            <w:r w:rsidRPr="00A06AD1">
              <w:rPr>
                <w:rFonts w:ascii="Garamond" w:eastAsia="Calibri" w:hAnsi="Garamond" w:cs="Calibri"/>
                <w:spacing w:val="-4"/>
                <w:sz w:val="18"/>
                <w:szCs w:val="18"/>
                <w:lang w:val="it-IT"/>
              </w:rPr>
              <w:t xml:space="preserve"> </w:t>
            </w:r>
            <w:r w:rsidRPr="00A06AD1">
              <w:rPr>
                <w:rFonts w:ascii="Garamond" w:eastAsia="Calibri" w:hAnsi="Garamond" w:cs="Calibri"/>
                <w:sz w:val="18"/>
                <w:szCs w:val="18"/>
                <w:lang w:val="it-IT"/>
              </w:rPr>
              <w:t>ad</w:t>
            </w:r>
            <w:r w:rsidRPr="00A06AD1">
              <w:rPr>
                <w:rFonts w:ascii="Garamond" w:eastAsia="Calibri" w:hAnsi="Garamond" w:cs="Calibri"/>
                <w:spacing w:val="-1"/>
                <w:sz w:val="18"/>
                <w:szCs w:val="18"/>
                <w:lang w:val="it-IT"/>
              </w:rPr>
              <w:t xml:space="preserve"> </w:t>
            </w:r>
            <w:r w:rsidRPr="00A06AD1">
              <w:rPr>
                <w:rFonts w:ascii="Garamond" w:eastAsia="Calibri" w:hAnsi="Garamond" w:cs="Calibri"/>
                <w:spacing w:val="1"/>
                <w:sz w:val="18"/>
                <w:szCs w:val="18"/>
                <w:lang w:val="it-IT"/>
              </w:rPr>
              <w:t>u</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 xml:space="preserve">a </w:t>
            </w:r>
            <w:r w:rsidRPr="00A06AD1">
              <w:rPr>
                <w:rFonts w:ascii="Garamond" w:eastAsia="Calibri" w:hAnsi="Garamond" w:cs="Calibri"/>
                <w:spacing w:val="-1"/>
                <w:sz w:val="18"/>
                <w:szCs w:val="18"/>
                <w:lang w:val="it-IT"/>
              </w:rPr>
              <w:t>es</w:t>
            </w:r>
            <w:r w:rsidRPr="00A06AD1">
              <w:rPr>
                <w:rFonts w:ascii="Garamond" w:eastAsia="Calibri" w:hAnsi="Garamond" w:cs="Calibri"/>
                <w:spacing w:val="2"/>
                <w:sz w:val="18"/>
                <w:szCs w:val="18"/>
                <w:lang w:val="it-IT"/>
              </w:rPr>
              <w:t>e</w:t>
            </w:r>
            <w:r w:rsidRPr="00A06AD1">
              <w:rPr>
                <w:rFonts w:ascii="Garamond" w:eastAsia="Calibri" w:hAnsi="Garamond" w:cs="Calibri"/>
                <w:sz w:val="18"/>
                <w:szCs w:val="18"/>
                <w:lang w:val="it-IT"/>
              </w:rPr>
              <w:t>r</w:t>
            </w:r>
            <w:r w:rsidRPr="00A06AD1">
              <w:rPr>
                <w:rFonts w:ascii="Garamond" w:eastAsia="Calibri" w:hAnsi="Garamond" w:cs="Calibri"/>
                <w:spacing w:val="1"/>
                <w:sz w:val="18"/>
                <w:szCs w:val="18"/>
                <w:lang w:val="it-IT"/>
              </w:rPr>
              <w:t>c</w:t>
            </w:r>
            <w:r w:rsidRPr="00A06AD1">
              <w:rPr>
                <w:rFonts w:ascii="Garamond" w:eastAsia="Calibri" w:hAnsi="Garamond" w:cs="Calibri"/>
                <w:spacing w:val="-1"/>
                <w:sz w:val="18"/>
                <w:szCs w:val="18"/>
                <w:lang w:val="it-IT"/>
              </w:rPr>
              <w:t>i</w:t>
            </w:r>
            <w:r w:rsidRPr="00A06AD1">
              <w:rPr>
                <w:rFonts w:ascii="Garamond" w:eastAsia="Calibri" w:hAnsi="Garamond" w:cs="Calibri"/>
                <w:sz w:val="18"/>
                <w:szCs w:val="18"/>
                <w:lang w:val="it-IT"/>
              </w:rPr>
              <w:t>ta</w:t>
            </w:r>
            <w:r w:rsidRPr="00A06AD1">
              <w:rPr>
                <w:rFonts w:ascii="Garamond" w:eastAsia="Calibri" w:hAnsi="Garamond" w:cs="Calibri"/>
                <w:spacing w:val="1"/>
                <w:sz w:val="18"/>
                <w:szCs w:val="18"/>
                <w:lang w:val="it-IT"/>
              </w:rPr>
              <w:t>z</w:t>
            </w:r>
            <w:r w:rsidRPr="00A06AD1">
              <w:rPr>
                <w:rFonts w:ascii="Garamond" w:eastAsia="Calibri" w:hAnsi="Garamond" w:cs="Calibri"/>
                <w:spacing w:val="-1"/>
                <w:sz w:val="18"/>
                <w:szCs w:val="18"/>
                <w:lang w:val="it-IT"/>
              </w:rPr>
              <w:t>i</w:t>
            </w:r>
            <w:r w:rsidRPr="00A06AD1">
              <w:rPr>
                <w:rFonts w:ascii="Garamond" w:eastAsia="Calibri" w:hAnsi="Garamond" w:cs="Calibri"/>
                <w:spacing w:val="1"/>
                <w:sz w:val="18"/>
                <w:szCs w:val="18"/>
                <w:lang w:val="it-IT"/>
              </w:rPr>
              <w:t>o</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e</w:t>
            </w:r>
            <w:r w:rsidRPr="00A06AD1">
              <w:rPr>
                <w:rFonts w:ascii="Garamond" w:eastAsia="Calibri" w:hAnsi="Garamond" w:cs="Calibri"/>
                <w:spacing w:val="-6"/>
                <w:sz w:val="18"/>
                <w:szCs w:val="18"/>
                <w:lang w:val="it-IT"/>
              </w:rPr>
              <w:t xml:space="preserve"> </w:t>
            </w:r>
            <w:r w:rsidRPr="00A06AD1">
              <w:rPr>
                <w:rFonts w:ascii="Garamond" w:eastAsia="Calibri" w:hAnsi="Garamond" w:cs="Calibri"/>
                <w:spacing w:val="-1"/>
                <w:sz w:val="18"/>
                <w:szCs w:val="18"/>
                <w:lang w:val="it-IT"/>
              </w:rPr>
              <w:t>d</w:t>
            </w:r>
            <w:r w:rsidRPr="00A06AD1">
              <w:rPr>
                <w:rFonts w:ascii="Garamond" w:eastAsia="Calibri" w:hAnsi="Garamond" w:cs="Calibri"/>
                <w:sz w:val="18"/>
                <w:szCs w:val="18"/>
                <w:lang w:val="it-IT"/>
              </w:rPr>
              <w:t>i</w:t>
            </w:r>
            <w:r w:rsidRPr="00A06AD1">
              <w:rPr>
                <w:rFonts w:ascii="Garamond" w:eastAsia="Calibri" w:hAnsi="Garamond" w:cs="Calibri"/>
                <w:spacing w:val="2"/>
                <w:sz w:val="18"/>
                <w:szCs w:val="18"/>
                <w:lang w:val="it-IT"/>
              </w:rPr>
              <w:t xml:space="preserve"> </w:t>
            </w:r>
            <w:r w:rsidRPr="00A06AD1">
              <w:rPr>
                <w:rFonts w:ascii="Garamond" w:eastAsia="Calibri" w:hAnsi="Garamond" w:cs="Calibri"/>
                <w:sz w:val="18"/>
                <w:szCs w:val="18"/>
                <w:lang w:val="it-IT"/>
              </w:rPr>
              <w:t>r</w:t>
            </w:r>
            <w:r w:rsidRPr="00A06AD1">
              <w:rPr>
                <w:rFonts w:ascii="Garamond" w:eastAsia="Calibri" w:hAnsi="Garamond" w:cs="Calibri"/>
                <w:spacing w:val="-1"/>
                <w:sz w:val="18"/>
                <w:szCs w:val="18"/>
                <w:lang w:val="it-IT"/>
              </w:rPr>
              <w:t>isp</w:t>
            </w:r>
            <w:r w:rsidRPr="00A06AD1">
              <w:rPr>
                <w:rFonts w:ascii="Garamond" w:eastAsia="Calibri" w:hAnsi="Garamond" w:cs="Calibri"/>
                <w:spacing w:val="1"/>
                <w:sz w:val="18"/>
                <w:szCs w:val="18"/>
                <w:lang w:val="it-IT"/>
              </w:rPr>
              <w:t>o</w:t>
            </w:r>
            <w:r w:rsidRPr="00A06AD1">
              <w:rPr>
                <w:rFonts w:ascii="Garamond" w:eastAsia="Calibri" w:hAnsi="Garamond" w:cs="Calibri"/>
                <w:spacing w:val="-1"/>
                <w:sz w:val="18"/>
                <w:szCs w:val="18"/>
                <w:lang w:val="it-IT"/>
              </w:rPr>
              <w:t>s</w:t>
            </w:r>
            <w:r w:rsidRPr="00A06AD1">
              <w:rPr>
                <w:rFonts w:ascii="Garamond" w:eastAsia="Calibri" w:hAnsi="Garamond" w:cs="Calibri"/>
                <w:sz w:val="18"/>
                <w:szCs w:val="18"/>
                <w:lang w:val="it-IT"/>
              </w:rPr>
              <w:t>ta</w:t>
            </w:r>
            <w:r w:rsidRPr="00A06AD1">
              <w:rPr>
                <w:rFonts w:ascii="Garamond" w:eastAsia="Calibri" w:hAnsi="Garamond" w:cs="Calibri"/>
                <w:spacing w:val="-1"/>
                <w:sz w:val="18"/>
                <w:szCs w:val="18"/>
                <w:lang w:val="it-IT"/>
              </w:rPr>
              <w:t xml:space="preserve"> </w:t>
            </w:r>
            <w:r w:rsidRPr="00A06AD1">
              <w:rPr>
                <w:rFonts w:ascii="Garamond" w:eastAsia="Calibri" w:hAnsi="Garamond" w:cs="Calibri"/>
                <w:sz w:val="18"/>
                <w:szCs w:val="18"/>
                <w:lang w:val="it-IT"/>
              </w:rPr>
              <w:t>a</w:t>
            </w:r>
            <w:r w:rsidRPr="00A06AD1">
              <w:rPr>
                <w:rFonts w:ascii="Garamond" w:eastAsia="Calibri" w:hAnsi="Garamond" w:cs="Calibri"/>
                <w:spacing w:val="-1"/>
                <w:sz w:val="18"/>
                <w:szCs w:val="18"/>
                <w:lang w:val="it-IT"/>
              </w:rPr>
              <w:t>ll</w:t>
            </w:r>
            <w:r w:rsidRPr="00A06AD1">
              <w:rPr>
                <w:rFonts w:ascii="Garamond" w:eastAsia="Calibri" w:hAnsi="Garamond" w:cs="Calibri"/>
                <w:spacing w:val="1"/>
                <w:sz w:val="18"/>
                <w:szCs w:val="18"/>
                <w:lang w:val="it-IT"/>
              </w:rPr>
              <w:t>’</w:t>
            </w:r>
            <w:r w:rsidRPr="00A06AD1">
              <w:rPr>
                <w:rFonts w:ascii="Garamond" w:eastAsia="Calibri" w:hAnsi="Garamond" w:cs="Calibri"/>
                <w:spacing w:val="-1"/>
                <w:sz w:val="18"/>
                <w:szCs w:val="18"/>
                <w:lang w:val="it-IT"/>
              </w:rPr>
              <w:t>e</w:t>
            </w:r>
            <w:r w:rsidRPr="00A06AD1">
              <w:rPr>
                <w:rFonts w:ascii="Garamond" w:eastAsia="Calibri" w:hAnsi="Garamond" w:cs="Calibri"/>
                <w:spacing w:val="3"/>
                <w:sz w:val="18"/>
                <w:szCs w:val="18"/>
                <w:lang w:val="it-IT"/>
              </w:rPr>
              <w:t>m</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r</w:t>
            </w:r>
            <w:r w:rsidRPr="00A06AD1">
              <w:rPr>
                <w:rFonts w:ascii="Garamond" w:eastAsia="Calibri" w:hAnsi="Garamond" w:cs="Calibri"/>
                <w:spacing w:val="-1"/>
                <w:sz w:val="18"/>
                <w:szCs w:val="18"/>
                <w:lang w:val="it-IT"/>
              </w:rPr>
              <w:t>g</w:t>
            </w:r>
            <w:r w:rsidRPr="00A06AD1">
              <w:rPr>
                <w:rFonts w:ascii="Garamond" w:eastAsia="Calibri" w:hAnsi="Garamond" w:cs="Calibri"/>
                <w:spacing w:val="2"/>
                <w:sz w:val="18"/>
                <w:szCs w:val="18"/>
                <w:lang w:val="it-IT"/>
              </w:rPr>
              <w:t>e</w:t>
            </w:r>
            <w:r w:rsidRPr="00A06AD1">
              <w:rPr>
                <w:rFonts w:ascii="Garamond" w:eastAsia="Calibri" w:hAnsi="Garamond" w:cs="Calibri"/>
                <w:spacing w:val="-1"/>
                <w:sz w:val="18"/>
                <w:szCs w:val="18"/>
                <w:lang w:val="it-IT"/>
              </w:rPr>
              <w:t>n</w:t>
            </w:r>
            <w:r w:rsidRPr="00A06AD1">
              <w:rPr>
                <w:rFonts w:ascii="Garamond" w:eastAsia="Calibri" w:hAnsi="Garamond" w:cs="Calibri"/>
                <w:spacing w:val="1"/>
                <w:sz w:val="18"/>
                <w:szCs w:val="18"/>
                <w:lang w:val="it-IT"/>
              </w:rPr>
              <w:t>z</w:t>
            </w:r>
            <w:r w:rsidRPr="00A06AD1">
              <w:rPr>
                <w:rFonts w:ascii="Garamond" w:eastAsia="Calibri" w:hAnsi="Garamond" w:cs="Calibri"/>
                <w:sz w:val="18"/>
                <w:szCs w:val="18"/>
                <w:lang w:val="it-IT"/>
              </w:rPr>
              <w:t>a</w:t>
            </w:r>
            <w:r w:rsidRPr="00A06AD1">
              <w:rPr>
                <w:rFonts w:ascii="Garamond" w:eastAsia="Calibri" w:hAnsi="Garamond" w:cs="Calibri"/>
                <w:spacing w:val="-6"/>
                <w:sz w:val="18"/>
                <w:szCs w:val="18"/>
                <w:lang w:val="it-IT"/>
              </w:rPr>
              <w:t xml:space="preserve"> </w:t>
            </w:r>
            <w:r w:rsidRPr="00A06AD1">
              <w:rPr>
                <w:rFonts w:ascii="Garamond" w:eastAsia="Calibri" w:hAnsi="Garamond" w:cs="Calibri"/>
                <w:spacing w:val="-1"/>
                <w:sz w:val="18"/>
                <w:szCs w:val="18"/>
                <w:lang w:val="it-IT"/>
              </w:rPr>
              <w:t>i</w:t>
            </w:r>
            <w:r w:rsidRPr="00A06AD1">
              <w:rPr>
                <w:rFonts w:ascii="Garamond" w:eastAsia="Calibri" w:hAnsi="Garamond" w:cs="Calibri"/>
                <w:sz w:val="18"/>
                <w:szCs w:val="18"/>
                <w:lang w:val="it-IT"/>
              </w:rPr>
              <w:t>n</w:t>
            </w:r>
            <w:r w:rsidR="00262348" w:rsidRPr="00A06AD1">
              <w:rPr>
                <w:rFonts w:ascii="Garamond" w:eastAsia="Calibri" w:hAnsi="Garamond" w:cs="Calibri"/>
                <w:sz w:val="18"/>
                <w:szCs w:val="18"/>
                <w:lang w:val="it-IT"/>
              </w:rPr>
              <w:t xml:space="preserve"> </w:t>
            </w:r>
            <w:r w:rsidRPr="00A06AD1">
              <w:rPr>
                <w:rFonts w:ascii="Garamond" w:eastAsia="Calibri" w:hAnsi="Garamond" w:cs="Calibri"/>
                <w:spacing w:val="-1"/>
                <w:sz w:val="18"/>
                <w:szCs w:val="18"/>
                <w:lang w:val="it-IT"/>
              </w:rPr>
              <w:t>p</w:t>
            </w:r>
            <w:r w:rsidRPr="00A06AD1">
              <w:rPr>
                <w:rFonts w:ascii="Garamond" w:eastAsia="Calibri" w:hAnsi="Garamond" w:cs="Calibri"/>
                <w:spacing w:val="1"/>
                <w:sz w:val="18"/>
                <w:szCs w:val="18"/>
                <w:lang w:val="it-IT"/>
              </w:rPr>
              <w:t>o</w:t>
            </w:r>
            <w:r w:rsidRPr="00A06AD1">
              <w:rPr>
                <w:rFonts w:ascii="Garamond" w:eastAsia="Calibri" w:hAnsi="Garamond" w:cs="Calibri"/>
                <w:sz w:val="18"/>
                <w:szCs w:val="18"/>
                <w:lang w:val="it-IT"/>
              </w:rPr>
              <w:t xml:space="preserve">rto </w:t>
            </w:r>
            <w:r w:rsidRPr="00A06AD1">
              <w:rPr>
                <w:rFonts w:ascii="Garamond" w:eastAsia="Calibri" w:hAnsi="Garamond" w:cs="Calibri"/>
                <w:spacing w:val="-1"/>
                <w:sz w:val="18"/>
                <w:szCs w:val="18"/>
                <w:lang w:val="it-IT"/>
              </w:rPr>
              <w:t>pe</w:t>
            </w:r>
            <w:r w:rsidRPr="00A06AD1">
              <w:rPr>
                <w:rFonts w:ascii="Garamond" w:eastAsia="Calibri" w:hAnsi="Garamond" w:cs="Calibri"/>
                <w:sz w:val="18"/>
                <w:szCs w:val="18"/>
                <w:lang w:val="it-IT"/>
              </w:rPr>
              <w:t>r</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u</w:t>
            </w:r>
            <w:r w:rsidRPr="00A06AD1">
              <w:rPr>
                <w:rFonts w:ascii="Garamond" w:eastAsia="Calibri" w:hAnsi="Garamond" w:cs="Calibri"/>
                <w:sz w:val="18"/>
                <w:szCs w:val="18"/>
                <w:lang w:val="it-IT"/>
              </w:rPr>
              <w:t>n</w:t>
            </w:r>
            <w:r w:rsidRPr="00A06AD1">
              <w:rPr>
                <w:rFonts w:ascii="Garamond" w:eastAsia="Calibri" w:hAnsi="Garamond" w:cs="Calibri"/>
                <w:spacing w:val="1"/>
                <w:sz w:val="18"/>
                <w:szCs w:val="18"/>
                <w:lang w:val="it-IT"/>
              </w:rPr>
              <w:t xml:space="preserve"> </w:t>
            </w:r>
            <w:r w:rsidRPr="00A06AD1">
              <w:rPr>
                <w:rFonts w:ascii="Garamond" w:eastAsia="Calibri" w:hAnsi="Garamond" w:cs="Calibri"/>
                <w:spacing w:val="-1"/>
                <w:sz w:val="18"/>
                <w:szCs w:val="18"/>
                <w:lang w:val="it-IT"/>
              </w:rPr>
              <w:t>in</w:t>
            </w:r>
            <w:r w:rsidRPr="00A06AD1">
              <w:rPr>
                <w:rFonts w:ascii="Garamond" w:eastAsia="Calibri" w:hAnsi="Garamond" w:cs="Calibri"/>
                <w:spacing w:val="1"/>
                <w:sz w:val="18"/>
                <w:szCs w:val="18"/>
                <w:lang w:val="it-IT"/>
              </w:rPr>
              <w:t>c</w:t>
            </w:r>
            <w:r w:rsidRPr="00A06AD1">
              <w:rPr>
                <w:rFonts w:ascii="Garamond" w:eastAsia="Calibri" w:hAnsi="Garamond" w:cs="Calibri"/>
                <w:spacing w:val="-1"/>
                <w:sz w:val="18"/>
                <w:szCs w:val="18"/>
                <w:lang w:val="it-IT"/>
              </w:rPr>
              <w:t>i</w:t>
            </w:r>
            <w:r w:rsidRPr="00A06AD1">
              <w:rPr>
                <w:rFonts w:ascii="Garamond" w:eastAsia="Calibri" w:hAnsi="Garamond" w:cs="Calibri"/>
                <w:spacing w:val="1"/>
                <w:sz w:val="18"/>
                <w:szCs w:val="18"/>
                <w:lang w:val="it-IT"/>
              </w:rPr>
              <w:t>d</w:t>
            </w:r>
            <w:r w:rsidRPr="00A06AD1">
              <w:rPr>
                <w:rFonts w:ascii="Garamond" w:eastAsia="Calibri" w:hAnsi="Garamond" w:cs="Calibri"/>
                <w:spacing w:val="-1"/>
                <w:sz w:val="18"/>
                <w:szCs w:val="18"/>
                <w:lang w:val="it-IT"/>
              </w:rPr>
              <w:t>en</w:t>
            </w:r>
            <w:r w:rsidRPr="00A06AD1">
              <w:rPr>
                <w:rFonts w:ascii="Garamond" w:eastAsia="Calibri" w:hAnsi="Garamond" w:cs="Calibri"/>
                <w:sz w:val="18"/>
                <w:szCs w:val="18"/>
                <w:lang w:val="it-IT"/>
              </w:rPr>
              <w:t>te</w:t>
            </w:r>
            <w:r w:rsidRPr="00A06AD1">
              <w:rPr>
                <w:rFonts w:ascii="Garamond" w:eastAsia="Calibri" w:hAnsi="Garamond" w:cs="Calibri"/>
                <w:spacing w:val="-1"/>
                <w:sz w:val="18"/>
                <w:szCs w:val="18"/>
                <w:lang w:val="it-IT"/>
              </w:rPr>
              <w:t xml:space="preserve"> d</w:t>
            </w:r>
            <w:r w:rsidRPr="00A06AD1">
              <w:rPr>
                <w:rFonts w:ascii="Garamond" w:eastAsia="Calibri" w:hAnsi="Garamond" w:cs="Calibri"/>
                <w:sz w:val="18"/>
                <w:szCs w:val="18"/>
                <w:lang w:val="it-IT"/>
              </w:rPr>
              <w:t xml:space="preserve">i </w:t>
            </w:r>
            <w:r w:rsidRPr="00A06AD1">
              <w:rPr>
                <w:rFonts w:ascii="Garamond" w:eastAsia="Calibri" w:hAnsi="Garamond" w:cs="Calibri"/>
                <w:spacing w:val="2"/>
                <w:sz w:val="18"/>
                <w:szCs w:val="18"/>
                <w:lang w:val="it-IT"/>
              </w:rPr>
              <w:t>i</w:t>
            </w:r>
            <w:r w:rsidRPr="00A06AD1">
              <w:rPr>
                <w:rFonts w:ascii="Garamond" w:eastAsia="Calibri" w:hAnsi="Garamond" w:cs="Calibri"/>
                <w:spacing w:val="-1"/>
                <w:sz w:val="18"/>
                <w:szCs w:val="18"/>
                <w:lang w:val="it-IT"/>
              </w:rPr>
              <w:t>nq</w:t>
            </w:r>
            <w:r w:rsidRPr="00A06AD1">
              <w:rPr>
                <w:rFonts w:ascii="Garamond" w:eastAsia="Calibri" w:hAnsi="Garamond" w:cs="Calibri"/>
                <w:spacing w:val="1"/>
                <w:sz w:val="18"/>
                <w:szCs w:val="18"/>
                <w:lang w:val="it-IT"/>
              </w:rPr>
              <w:t>u</w:t>
            </w:r>
            <w:r w:rsidRPr="00A06AD1">
              <w:rPr>
                <w:rFonts w:ascii="Garamond" w:eastAsia="Calibri" w:hAnsi="Garamond" w:cs="Calibri"/>
                <w:spacing w:val="-1"/>
                <w:sz w:val="18"/>
                <w:szCs w:val="18"/>
                <w:lang w:val="it-IT"/>
              </w:rPr>
              <w:t>in</w:t>
            </w:r>
            <w:r w:rsidRPr="00A06AD1">
              <w:rPr>
                <w:rFonts w:ascii="Garamond" w:eastAsia="Calibri" w:hAnsi="Garamond" w:cs="Calibri"/>
                <w:spacing w:val="3"/>
                <w:sz w:val="18"/>
                <w:szCs w:val="18"/>
                <w:lang w:val="it-IT"/>
              </w:rPr>
              <w:t>a</w:t>
            </w:r>
            <w:r w:rsidRPr="00A06AD1">
              <w:rPr>
                <w:rFonts w:ascii="Garamond" w:eastAsia="Calibri" w:hAnsi="Garamond" w:cs="Calibri"/>
                <w:sz w:val="18"/>
                <w:szCs w:val="18"/>
                <w:lang w:val="it-IT"/>
              </w:rPr>
              <w:t>m</w:t>
            </w:r>
            <w:r w:rsidRPr="00A06AD1">
              <w:rPr>
                <w:rFonts w:ascii="Garamond" w:eastAsia="Calibri" w:hAnsi="Garamond" w:cs="Calibri"/>
                <w:spacing w:val="-1"/>
                <w:sz w:val="18"/>
                <w:szCs w:val="18"/>
                <w:lang w:val="it-IT"/>
              </w:rPr>
              <w:t>en</w:t>
            </w:r>
            <w:r w:rsidRPr="00A06AD1">
              <w:rPr>
                <w:rFonts w:ascii="Garamond" w:eastAsia="Calibri" w:hAnsi="Garamond" w:cs="Calibri"/>
                <w:sz w:val="18"/>
                <w:szCs w:val="18"/>
                <w:lang w:val="it-IT"/>
              </w:rPr>
              <w:t>to</w:t>
            </w:r>
            <w:r w:rsidRPr="00A06AD1">
              <w:rPr>
                <w:rFonts w:ascii="Garamond" w:eastAsia="Arial" w:hAnsi="Garamond" w:cstheme="minorHAnsi"/>
                <w:i/>
                <w:iCs/>
                <w:sz w:val="18"/>
                <w:szCs w:val="18"/>
                <w:lang w:val="it-IT"/>
              </w:rPr>
              <w:t xml:space="preserve"> </w:t>
            </w:r>
            <w:r w:rsidR="00262348" w:rsidRPr="00A06AD1">
              <w:rPr>
                <w:rFonts w:ascii="Garamond" w:eastAsia="Arial" w:hAnsi="Garamond" w:cstheme="minorHAnsi"/>
                <w:i/>
                <w:iCs/>
                <w:sz w:val="18"/>
                <w:szCs w:val="18"/>
                <w:lang w:val="it-IT"/>
              </w:rPr>
              <w:t>/</w:t>
            </w:r>
            <w:proofErr w:type="spellStart"/>
            <w:r w:rsidRPr="00A06AD1">
              <w:rPr>
                <w:rFonts w:ascii="Garamond" w:eastAsia="Arial" w:hAnsi="Garamond" w:cstheme="minorHAnsi"/>
                <w:i/>
                <w:iCs/>
                <w:sz w:val="18"/>
                <w:szCs w:val="18"/>
                <w:lang w:val="it-IT"/>
              </w:rPr>
              <w:t>Participate</w:t>
            </w:r>
            <w:proofErr w:type="spellEnd"/>
            <w:r w:rsidRPr="00A06AD1">
              <w:rPr>
                <w:rFonts w:ascii="Garamond" w:eastAsia="Arial" w:hAnsi="Garamond" w:cstheme="minorHAnsi"/>
                <w:i/>
                <w:iCs/>
                <w:spacing w:val="43"/>
                <w:sz w:val="18"/>
                <w:szCs w:val="18"/>
                <w:lang w:val="it-IT"/>
              </w:rPr>
              <w:t xml:space="preserve"> </w:t>
            </w:r>
            <w:r w:rsidRPr="00A06AD1">
              <w:rPr>
                <w:rFonts w:ascii="Garamond" w:eastAsia="Arial" w:hAnsi="Garamond" w:cstheme="minorHAnsi"/>
                <w:i/>
                <w:iCs/>
                <w:sz w:val="18"/>
                <w:szCs w:val="18"/>
                <w:lang w:val="it-IT"/>
              </w:rPr>
              <w:t>in</w:t>
            </w:r>
            <w:r w:rsidRPr="00A06AD1">
              <w:rPr>
                <w:rFonts w:ascii="Garamond" w:eastAsia="Arial" w:hAnsi="Garamond" w:cstheme="minorHAnsi"/>
                <w:i/>
                <w:iCs/>
                <w:spacing w:val="20"/>
                <w:sz w:val="18"/>
                <w:szCs w:val="18"/>
                <w:lang w:val="it-IT"/>
              </w:rPr>
              <w:t xml:space="preserve"> </w:t>
            </w:r>
            <w:r w:rsidRPr="00A06AD1">
              <w:rPr>
                <w:rFonts w:ascii="Garamond" w:eastAsia="Arial" w:hAnsi="Garamond" w:cstheme="minorHAnsi"/>
                <w:i/>
                <w:iCs/>
                <w:sz w:val="18"/>
                <w:szCs w:val="18"/>
                <w:lang w:val="it-IT"/>
              </w:rPr>
              <w:t>an</w:t>
            </w:r>
            <w:r w:rsidRPr="00A06AD1">
              <w:rPr>
                <w:rFonts w:ascii="Garamond" w:eastAsia="Arial" w:hAnsi="Garamond" w:cstheme="minorHAnsi"/>
                <w:i/>
                <w:iCs/>
                <w:spacing w:val="8"/>
                <w:sz w:val="18"/>
                <w:szCs w:val="18"/>
                <w:lang w:val="it-IT"/>
              </w:rPr>
              <w:t xml:space="preserve"> </w:t>
            </w:r>
            <w:proofErr w:type="spellStart"/>
            <w:r w:rsidRPr="00A06AD1">
              <w:rPr>
                <w:rFonts w:ascii="Garamond" w:eastAsia="Arial" w:hAnsi="Garamond" w:cstheme="minorHAnsi"/>
                <w:i/>
                <w:iCs/>
                <w:sz w:val="18"/>
                <w:szCs w:val="18"/>
                <w:lang w:val="it-IT"/>
              </w:rPr>
              <w:t>emergency</w:t>
            </w:r>
            <w:proofErr w:type="spellEnd"/>
            <w:r w:rsidRPr="00A06AD1">
              <w:rPr>
                <w:rFonts w:ascii="Garamond" w:eastAsia="Arial" w:hAnsi="Garamond" w:cstheme="minorHAnsi"/>
                <w:i/>
                <w:iCs/>
                <w:spacing w:val="27"/>
                <w:sz w:val="18"/>
                <w:szCs w:val="18"/>
                <w:lang w:val="it-IT"/>
              </w:rPr>
              <w:t xml:space="preserve"> </w:t>
            </w:r>
            <w:proofErr w:type="spellStart"/>
            <w:r w:rsidRPr="00A06AD1">
              <w:rPr>
                <w:rFonts w:ascii="Garamond" w:eastAsia="Arial" w:hAnsi="Garamond" w:cstheme="minorHAnsi"/>
                <w:i/>
                <w:iCs/>
                <w:sz w:val="18"/>
                <w:szCs w:val="18"/>
                <w:lang w:val="it-IT"/>
              </w:rPr>
              <w:t>response</w:t>
            </w:r>
            <w:proofErr w:type="spellEnd"/>
            <w:r w:rsidRPr="00A06AD1">
              <w:rPr>
                <w:rFonts w:ascii="Garamond" w:eastAsia="Arial" w:hAnsi="Garamond" w:cstheme="minorHAnsi"/>
                <w:i/>
                <w:iCs/>
                <w:spacing w:val="-7"/>
                <w:sz w:val="18"/>
                <w:szCs w:val="18"/>
                <w:lang w:val="it-IT"/>
              </w:rPr>
              <w:t xml:space="preserve"> </w:t>
            </w:r>
            <w:proofErr w:type="spellStart"/>
            <w:r w:rsidRPr="00A06AD1">
              <w:rPr>
                <w:rFonts w:ascii="Garamond" w:eastAsia="Arial" w:hAnsi="Garamond" w:cstheme="minorHAnsi"/>
                <w:i/>
                <w:iCs/>
                <w:sz w:val="18"/>
                <w:szCs w:val="18"/>
                <w:lang w:val="it-IT"/>
              </w:rPr>
              <w:t>exercise</w:t>
            </w:r>
            <w:proofErr w:type="spellEnd"/>
            <w:r w:rsidRPr="00A06AD1">
              <w:rPr>
                <w:rFonts w:ascii="Garamond" w:eastAsia="Arial" w:hAnsi="Garamond" w:cstheme="minorHAnsi"/>
                <w:i/>
                <w:iCs/>
                <w:spacing w:val="-13"/>
                <w:sz w:val="18"/>
                <w:szCs w:val="18"/>
                <w:lang w:val="it-IT"/>
              </w:rPr>
              <w:t xml:space="preserve"> </w:t>
            </w:r>
            <w:r w:rsidRPr="00A06AD1">
              <w:rPr>
                <w:rFonts w:ascii="Garamond" w:eastAsia="Arial" w:hAnsi="Garamond" w:cstheme="minorHAnsi"/>
                <w:i/>
                <w:iCs/>
                <w:sz w:val="18"/>
                <w:szCs w:val="18"/>
                <w:lang w:val="it-IT"/>
              </w:rPr>
              <w:t>in</w:t>
            </w:r>
            <w:r w:rsidRPr="00A06AD1">
              <w:rPr>
                <w:rFonts w:ascii="Garamond" w:eastAsia="Arial" w:hAnsi="Garamond" w:cstheme="minorHAnsi"/>
                <w:i/>
                <w:iCs/>
                <w:spacing w:val="20"/>
                <w:sz w:val="18"/>
                <w:szCs w:val="18"/>
                <w:lang w:val="it-IT"/>
              </w:rPr>
              <w:t xml:space="preserve"> </w:t>
            </w:r>
            <w:r w:rsidRPr="00A06AD1">
              <w:rPr>
                <w:rFonts w:ascii="Garamond" w:eastAsia="Arial" w:hAnsi="Garamond" w:cstheme="minorHAnsi"/>
                <w:i/>
                <w:iCs/>
                <w:sz w:val="18"/>
                <w:szCs w:val="18"/>
                <w:lang w:val="it-IT"/>
              </w:rPr>
              <w:t>port</w:t>
            </w:r>
            <w:r w:rsidRPr="00A06AD1">
              <w:rPr>
                <w:rFonts w:ascii="Garamond" w:eastAsia="Arial" w:hAnsi="Garamond" w:cstheme="minorHAnsi"/>
                <w:i/>
                <w:iCs/>
                <w:spacing w:val="50"/>
                <w:sz w:val="18"/>
                <w:szCs w:val="18"/>
                <w:lang w:val="it-IT"/>
              </w:rPr>
              <w:t xml:space="preserve"> </w:t>
            </w:r>
            <w:r w:rsidRPr="00A06AD1">
              <w:rPr>
                <w:rFonts w:ascii="Garamond" w:eastAsia="Arial" w:hAnsi="Garamond" w:cstheme="minorHAnsi"/>
                <w:i/>
                <w:iCs/>
                <w:sz w:val="18"/>
                <w:szCs w:val="18"/>
                <w:lang w:val="it-IT"/>
              </w:rPr>
              <w:t>for</w:t>
            </w:r>
            <w:r w:rsidRPr="00A06AD1">
              <w:rPr>
                <w:rFonts w:ascii="Garamond" w:eastAsia="Arial" w:hAnsi="Garamond" w:cstheme="minorHAnsi"/>
                <w:i/>
                <w:iCs/>
                <w:spacing w:val="40"/>
                <w:sz w:val="18"/>
                <w:szCs w:val="18"/>
                <w:lang w:val="it-IT"/>
              </w:rPr>
              <w:t xml:space="preserve"> </w:t>
            </w:r>
            <w:r w:rsidRPr="00A06AD1">
              <w:rPr>
                <w:rFonts w:ascii="Garamond" w:eastAsia="Arial" w:hAnsi="Garamond" w:cstheme="minorHAnsi"/>
                <w:i/>
                <w:iCs/>
                <w:sz w:val="18"/>
                <w:szCs w:val="18"/>
                <w:lang w:val="it-IT"/>
              </w:rPr>
              <w:t xml:space="preserve">a </w:t>
            </w:r>
            <w:proofErr w:type="spellStart"/>
            <w:r w:rsidRPr="00A06AD1">
              <w:rPr>
                <w:rFonts w:ascii="Garamond" w:eastAsia="Arial" w:hAnsi="Garamond" w:cstheme="minorHAnsi"/>
                <w:i/>
                <w:iCs/>
                <w:w w:val="111"/>
                <w:sz w:val="18"/>
                <w:szCs w:val="18"/>
                <w:lang w:val="it-IT"/>
              </w:rPr>
              <w:t>pollution</w:t>
            </w:r>
            <w:proofErr w:type="spellEnd"/>
            <w:r w:rsidRPr="00A06AD1">
              <w:rPr>
                <w:rFonts w:ascii="Garamond" w:eastAsia="Arial" w:hAnsi="Garamond" w:cstheme="minorHAnsi"/>
                <w:i/>
                <w:iCs/>
                <w:spacing w:val="15"/>
                <w:w w:val="111"/>
                <w:sz w:val="18"/>
                <w:szCs w:val="18"/>
                <w:lang w:val="it-IT"/>
              </w:rPr>
              <w:t xml:space="preserve"> </w:t>
            </w:r>
            <w:proofErr w:type="spellStart"/>
            <w:r w:rsidRPr="00A06AD1">
              <w:rPr>
                <w:rFonts w:ascii="Garamond" w:eastAsia="Arial" w:hAnsi="Garamond" w:cstheme="minorHAnsi"/>
                <w:i/>
                <w:iCs/>
                <w:w w:val="111"/>
                <w:sz w:val="18"/>
                <w:szCs w:val="18"/>
                <w:lang w:val="it-IT"/>
              </w:rPr>
              <w:t>incident</w:t>
            </w:r>
            <w:proofErr w:type="spellEnd"/>
          </w:p>
        </w:tc>
        <w:tc>
          <w:tcPr>
            <w:tcW w:w="750" w:type="dxa"/>
            <w:tcBorders>
              <w:top w:val="single" w:sz="4" w:space="0" w:color="00457E"/>
              <w:left w:val="single" w:sz="4" w:space="0" w:color="00457E"/>
              <w:bottom w:val="single" w:sz="4" w:space="0" w:color="00457E"/>
              <w:right w:val="single" w:sz="4" w:space="0" w:color="00457E"/>
            </w:tcBorders>
          </w:tcPr>
          <w:p w14:paraId="39609352" w14:textId="77777777" w:rsidR="0040793B" w:rsidRPr="00A06AD1" w:rsidRDefault="0040793B" w:rsidP="0040793B">
            <w:pPr>
              <w:rPr>
                <w:rFonts w:ascii="Garamond" w:hAnsi="Garamond" w:cstheme="minorHAnsi"/>
                <w:sz w:val="16"/>
                <w:szCs w:val="16"/>
                <w:lang w:val="it-IT"/>
              </w:rPr>
            </w:pPr>
          </w:p>
        </w:tc>
        <w:tc>
          <w:tcPr>
            <w:tcW w:w="1135" w:type="dxa"/>
            <w:gridSpan w:val="2"/>
            <w:tcBorders>
              <w:top w:val="single" w:sz="4" w:space="0" w:color="00457E"/>
              <w:left w:val="single" w:sz="4" w:space="0" w:color="00457E"/>
              <w:bottom w:val="single" w:sz="4" w:space="0" w:color="00457E"/>
              <w:right w:val="single" w:sz="4" w:space="0" w:color="00457E"/>
            </w:tcBorders>
          </w:tcPr>
          <w:p w14:paraId="49008469" w14:textId="77777777" w:rsidR="0040793B" w:rsidRPr="00A06AD1" w:rsidRDefault="0040793B" w:rsidP="0040793B">
            <w:pPr>
              <w:rPr>
                <w:rFonts w:ascii="Garamond" w:hAnsi="Garamond" w:cstheme="minorHAnsi"/>
                <w:sz w:val="16"/>
                <w:szCs w:val="16"/>
                <w:lang w:val="it-IT"/>
              </w:rPr>
            </w:pPr>
          </w:p>
        </w:tc>
        <w:tc>
          <w:tcPr>
            <w:tcW w:w="4677" w:type="dxa"/>
            <w:tcBorders>
              <w:left w:val="single" w:sz="4" w:space="0" w:color="00457E"/>
              <w:right w:val="single" w:sz="4" w:space="0" w:color="00457E"/>
            </w:tcBorders>
          </w:tcPr>
          <w:p w14:paraId="33E47EE5" w14:textId="77777777" w:rsidR="0040793B" w:rsidRPr="00A06AD1" w:rsidRDefault="0040793B" w:rsidP="0040793B">
            <w:pPr>
              <w:rPr>
                <w:rFonts w:ascii="Garamond" w:hAnsi="Garamond" w:cstheme="minorHAnsi"/>
                <w:sz w:val="16"/>
                <w:szCs w:val="16"/>
                <w:lang w:val="it-IT"/>
              </w:rPr>
            </w:pPr>
          </w:p>
        </w:tc>
        <w:tc>
          <w:tcPr>
            <w:tcW w:w="1134" w:type="dxa"/>
            <w:tcBorders>
              <w:top w:val="single" w:sz="4" w:space="0" w:color="00457E"/>
              <w:left w:val="single" w:sz="4" w:space="0" w:color="00457E"/>
              <w:bottom w:val="single" w:sz="4" w:space="0" w:color="00457E"/>
              <w:right w:val="single" w:sz="4" w:space="0" w:color="00457E"/>
            </w:tcBorders>
          </w:tcPr>
          <w:p w14:paraId="5FE4ED5B" w14:textId="77777777" w:rsidR="0040793B" w:rsidRPr="00A06AD1" w:rsidRDefault="0040793B" w:rsidP="0040793B">
            <w:pPr>
              <w:rPr>
                <w:rFonts w:ascii="Garamond" w:hAnsi="Garamond" w:cstheme="minorHAnsi"/>
                <w:sz w:val="16"/>
                <w:szCs w:val="16"/>
                <w:lang w:val="it-IT"/>
              </w:rPr>
            </w:pPr>
          </w:p>
        </w:tc>
        <w:tc>
          <w:tcPr>
            <w:tcW w:w="1944" w:type="dxa"/>
            <w:gridSpan w:val="3"/>
            <w:tcBorders>
              <w:top w:val="single" w:sz="4" w:space="0" w:color="00457E"/>
              <w:left w:val="single" w:sz="4" w:space="0" w:color="00457E"/>
              <w:bottom w:val="single" w:sz="4" w:space="0" w:color="00457E"/>
              <w:right w:val="single" w:sz="4" w:space="0" w:color="00457E"/>
            </w:tcBorders>
          </w:tcPr>
          <w:p w14:paraId="6C72B7EA" w14:textId="77777777" w:rsidR="0040793B" w:rsidRPr="00A06AD1" w:rsidRDefault="0040793B" w:rsidP="0040793B">
            <w:pPr>
              <w:rPr>
                <w:rFonts w:ascii="Garamond" w:hAnsi="Garamond" w:cstheme="minorHAnsi"/>
                <w:sz w:val="16"/>
                <w:szCs w:val="16"/>
                <w:lang w:val="it-IT"/>
              </w:rPr>
            </w:pPr>
          </w:p>
        </w:tc>
      </w:tr>
      <w:tr w:rsidR="00EE1A66" w:rsidRPr="00366F3C" w14:paraId="670D3BA1" w14:textId="77777777" w:rsidTr="00316065">
        <w:trPr>
          <w:trHeight w:hRule="exact" w:val="568"/>
          <w:jc w:val="center"/>
        </w:trPr>
        <w:tc>
          <w:tcPr>
            <w:tcW w:w="566" w:type="dxa"/>
            <w:tcBorders>
              <w:top w:val="single" w:sz="4" w:space="0" w:color="00457E"/>
              <w:left w:val="single" w:sz="4" w:space="0" w:color="00457E"/>
              <w:bottom w:val="single" w:sz="4" w:space="0" w:color="00457E"/>
              <w:right w:val="single" w:sz="4" w:space="0" w:color="00457E"/>
            </w:tcBorders>
          </w:tcPr>
          <w:p w14:paraId="5F00D635" w14:textId="77777777" w:rsidR="0040793B" w:rsidRPr="00A06AD1" w:rsidRDefault="0040793B" w:rsidP="0040793B">
            <w:pPr>
              <w:spacing w:before="5" w:after="0"/>
              <w:jc w:val="center"/>
              <w:rPr>
                <w:rFonts w:ascii="Garamond" w:hAnsi="Garamond" w:cstheme="minorHAnsi"/>
                <w:sz w:val="20"/>
                <w:szCs w:val="20"/>
              </w:rPr>
            </w:pPr>
            <w:r w:rsidRPr="00A06AD1">
              <w:rPr>
                <w:rFonts w:ascii="Garamond" w:hAnsi="Garamond" w:cstheme="minorHAnsi"/>
                <w:sz w:val="20"/>
                <w:szCs w:val="20"/>
              </w:rPr>
              <w:t>.2</w:t>
            </w:r>
          </w:p>
          <w:p w14:paraId="6C2338D0" w14:textId="77777777" w:rsidR="0040793B" w:rsidRPr="00A06AD1" w:rsidRDefault="0040793B" w:rsidP="0040793B">
            <w:pPr>
              <w:spacing w:before="5" w:after="0"/>
              <w:jc w:val="center"/>
              <w:rPr>
                <w:rFonts w:ascii="Garamond" w:hAnsi="Garamond" w:cstheme="minorHAnsi"/>
                <w:sz w:val="20"/>
                <w:szCs w:val="20"/>
              </w:rPr>
            </w:pPr>
          </w:p>
          <w:p w14:paraId="79F0D6D1" w14:textId="3E26A8B7" w:rsidR="0040793B" w:rsidRPr="00A06AD1" w:rsidRDefault="0040793B" w:rsidP="0040793B">
            <w:pPr>
              <w:spacing w:before="5" w:after="0"/>
              <w:jc w:val="center"/>
              <w:rPr>
                <w:rFonts w:ascii="Garamond" w:hAnsi="Garamond" w:cstheme="minorHAnsi"/>
                <w:sz w:val="20"/>
                <w:szCs w:val="20"/>
              </w:rPr>
            </w:pPr>
          </w:p>
        </w:tc>
        <w:tc>
          <w:tcPr>
            <w:tcW w:w="5629" w:type="dxa"/>
            <w:tcBorders>
              <w:top w:val="single" w:sz="4" w:space="0" w:color="00457E"/>
              <w:left w:val="single" w:sz="4" w:space="0" w:color="00457E"/>
              <w:bottom w:val="single" w:sz="4" w:space="0" w:color="00457E"/>
              <w:right w:val="single" w:sz="4" w:space="0" w:color="00457E"/>
            </w:tcBorders>
          </w:tcPr>
          <w:p w14:paraId="276E1526" w14:textId="67638F3F" w:rsidR="0040793B" w:rsidRPr="00A06AD1" w:rsidRDefault="00262348" w:rsidP="00262348">
            <w:pPr>
              <w:spacing w:after="0" w:line="218" w:lineRule="exact"/>
              <w:ind w:left="102" w:right="238"/>
              <w:jc w:val="both"/>
              <w:rPr>
                <w:rFonts w:ascii="Garamond" w:eastAsia="Arial" w:hAnsi="Garamond" w:cstheme="minorHAnsi"/>
                <w:i/>
                <w:iCs/>
                <w:sz w:val="18"/>
                <w:szCs w:val="18"/>
                <w:lang w:val="it-IT"/>
              </w:rPr>
            </w:pPr>
            <w:r w:rsidRPr="00A06AD1">
              <w:rPr>
                <w:rFonts w:ascii="Garamond" w:eastAsia="Calibri" w:hAnsi="Garamond" w:cs="Calibri"/>
                <w:sz w:val="18"/>
                <w:szCs w:val="18"/>
                <w:lang w:val="it-IT"/>
              </w:rPr>
              <w:t>Dim</w:t>
            </w:r>
            <w:r w:rsidRPr="00A06AD1">
              <w:rPr>
                <w:rFonts w:ascii="Garamond" w:eastAsia="Calibri" w:hAnsi="Garamond" w:cs="Calibri"/>
                <w:spacing w:val="1"/>
                <w:sz w:val="18"/>
                <w:szCs w:val="18"/>
                <w:lang w:val="it-IT"/>
              </w:rPr>
              <w:t>o</w:t>
            </w:r>
            <w:r w:rsidRPr="00A06AD1">
              <w:rPr>
                <w:rFonts w:ascii="Garamond" w:eastAsia="Calibri" w:hAnsi="Garamond" w:cs="Calibri"/>
                <w:spacing w:val="-1"/>
                <w:sz w:val="18"/>
                <w:szCs w:val="18"/>
                <w:lang w:val="it-IT"/>
              </w:rPr>
              <w:t>s</w:t>
            </w:r>
            <w:r w:rsidRPr="00A06AD1">
              <w:rPr>
                <w:rFonts w:ascii="Garamond" w:eastAsia="Calibri" w:hAnsi="Garamond" w:cs="Calibri"/>
                <w:sz w:val="18"/>
                <w:szCs w:val="18"/>
                <w:lang w:val="it-IT"/>
              </w:rPr>
              <w:t>tra</w:t>
            </w:r>
            <w:r w:rsidRPr="00A06AD1">
              <w:rPr>
                <w:rFonts w:ascii="Garamond" w:eastAsia="Calibri" w:hAnsi="Garamond" w:cs="Calibri"/>
                <w:spacing w:val="-2"/>
                <w:sz w:val="18"/>
                <w:szCs w:val="18"/>
                <w:lang w:val="it-IT"/>
              </w:rPr>
              <w:t xml:space="preserve"> </w:t>
            </w:r>
            <w:r w:rsidRPr="00A06AD1">
              <w:rPr>
                <w:rFonts w:ascii="Garamond" w:eastAsia="Calibri" w:hAnsi="Garamond" w:cs="Calibri"/>
                <w:sz w:val="18"/>
                <w:szCs w:val="18"/>
                <w:lang w:val="it-IT"/>
              </w:rPr>
              <w:t xml:space="preserve">la </w:t>
            </w:r>
            <w:r w:rsidRPr="00A06AD1">
              <w:rPr>
                <w:rFonts w:ascii="Garamond" w:eastAsia="Calibri" w:hAnsi="Garamond" w:cs="Calibri"/>
                <w:spacing w:val="-1"/>
                <w:sz w:val="18"/>
                <w:szCs w:val="18"/>
                <w:lang w:val="it-IT"/>
              </w:rPr>
              <w:t>p</w:t>
            </w:r>
            <w:r w:rsidRPr="00A06AD1">
              <w:rPr>
                <w:rFonts w:ascii="Garamond" w:eastAsia="Calibri" w:hAnsi="Garamond" w:cs="Calibri"/>
                <w:sz w:val="18"/>
                <w:szCs w:val="18"/>
                <w:lang w:val="it-IT"/>
              </w:rPr>
              <w:t>r</w:t>
            </w:r>
            <w:r w:rsidRPr="00A06AD1">
              <w:rPr>
                <w:rFonts w:ascii="Garamond" w:eastAsia="Calibri" w:hAnsi="Garamond" w:cs="Calibri"/>
                <w:spacing w:val="1"/>
                <w:sz w:val="18"/>
                <w:szCs w:val="18"/>
                <w:lang w:val="it-IT"/>
              </w:rPr>
              <w:t>oc</w:t>
            </w:r>
            <w:r w:rsidRPr="00A06AD1">
              <w:rPr>
                <w:rFonts w:ascii="Garamond" w:eastAsia="Calibri" w:hAnsi="Garamond" w:cs="Calibri"/>
                <w:spacing w:val="-1"/>
                <w:sz w:val="18"/>
                <w:szCs w:val="18"/>
                <w:lang w:val="it-IT"/>
              </w:rPr>
              <w:t>ed</w:t>
            </w:r>
            <w:r w:rsidRPr="00A06AD1">
              <w:rPr>
                <w:rFonts w:ascii="Garamond" w:eastAsia="Calibri" w:hAnsi="Garamond" w:cs="Calibri"/>
                <w:spacing w:val="1"/>
                <w:sz w:val="18"/>
                <w:szCs w:val="18"/>
                <w:lang w:val="it-IT"/>
              </w:rPr>
              <w:t>u</w:t>
            </w:r>
            <w:r w:rsidRPr="00A06AD1">
              <w:rPr>
                <w:rFonts w:ascii="Garamond" w:eastAsia="Calibri" w:hAnsi="Garamond" w:cs="Calibri"/>
                <w:sz w:val="18"/>
                <w:szCs w:val="18"/>
                <w:lang w:val="it-IT"/>
              </w:rPr>
              <w:t>ra</w:t>
            </w:r>
            <w:r w:rsidRPr="00A06AD1">
              <w:rPr>
                <w:rFonts w:ascii="Garamond" w:eastAsia="Calibri" w:hAnsi="Garamond" w:cs="Calibri"/>
                <w:spacing w:val="-5"/>
                <w:sz w:val="18"/>
                <w:szCs w:val="18"/>
                <w:lang w:val="it-IT"/>
              </w:rPr>
              <w:t xml:space="preserve"> </w:t>
            </w:r>
            <w:r w:rsidRPr="00A06AD1">
              <w:rPr>
                <w:rFonts w:ascii="Garamond" w:eastAsia="Calibri" w:hAnsi="Garamond" w:cs="Calibri"/>
                <w:spacing w:val="-1"/>
                <w:sz w:val="18"/>
                <w:szCs w:val="18"/>
                <w:lang w:val="it-IT"/>
              </w:rPr>
              <w:t>pe</w:t>
            </w:r>
            <w:r w:rsidRPr="00A06AD1">
              <w:rPr>
                <w:rFonts w:ascii="Garamond" w:eastAsia="Calibri" w:hAnsi="Garamond" w:cs="Calibri"/>
                <w:sz w:val="18"/>
                <w:szCs w:val="18"/>
                <w:lang w:val="it-IT"/>
              </w:rPr>
              <w:t>r</w:t>
            </w:r>
            <w:r w:rsidRPr="00A06AD1">
              <w:rPr>
                <w:rFonts w:ascii="Garamond" w:eastAsia="Calibri" w:hAnsi="Garamond" w:cs="Calibri"/>
                <w:spacing w:val="-2"/>
                <w:sz w:val="18"/>
                <w:szCs w:val="18"/>
                <w:lang w:val="it-IT"/>
              </w:rPr>
              <w:t xml:space="preserve"> </w:t>
            </w:r>
            <w:r w:rsidRPr="00A06AD1">
              <w:rPr>
                <w:rFonts w:ascii="Garamond" w:eastAsia="Calibri" w:hAnsi="Garamond" w:cs="Calibri"/>
                <w:sz w:val="18"/>
                <w:szCs w:val="18"/>
                <w:lang w:val="it-IT"/>
              </w:rPr>
              <w:t>a</w:t>
            </w:r>
            <w:r w:rsidRPr="00A06AD1">
              <w:rPr>
                <w:rFonts w:ascii="Garamond" w:eastAsia="Calibri" w:hAnsi="Garamond" w:cs="Calibri"/>
                <w:spacing w:val="2"/>
                <w:sz w:val="18"/>
                <w:szCs w:val="18"/>
                <w:lang w:val="it-IT"/>
              </w:rPr>
              <w:t>l</w:t>
            </w:r>
            <w:r w:rsidRPr="00A06AD1">
              <w:rPr>
                <w:rFonts w:ascii="Garamond" w:eastAsia="Calibri" w:hAnsi="Garamond" w:cs="Calibri"/>
                <w:sz w:val="18"/>
                <w:szCs w:val="18"/>
                <w:lang w:val="it-IT"/>
              </w:rPr>
              <w:t>l</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rt</w:t>
            </w:r>
            <w:r w:rsidRPr="00A06AD1">
              <w:rPr>
                <w:rFonts w:ascii="Garamond" w:eastAsia="Calibri" w:hAnsi="Garamond" w:cs="Calibri"/>
                <w:spacing w:val="3"/>
                <w:sz w:val="18"/>
                <w:szCs w:val="18"/>
                <w:lang w:val="it-IT"/>
              </w:rPr>
              <w:t>a</w:t>
            </w:r>
            <w:r w:rsidRPr="00A06AD1">
              <w:rPr>
                <w:rFonts w:ascii="Garamond" w:eastAsia="Calibri" w:hAnsi="Garamond" w:cs="Calibri"/>
                <w:sz w:val="18"/>
                <w:szCs w:val="18"/>
                <w:lang w:val="it-IT"/>
              </w:rPr>
              <w:t>re</w:t>
            </w:r>
            <w:r w:rsidRPr="00A06AD1">
              <w:rPr>
                <w:rFonts w:ascii="Garamond" w:eastAsia="Calibri" w:hAnsi="Garamond" w:cs="Calibri"/>
                <w:spacing w:val="-5"/>
                <w:sz w:val="18"/>
                <w:szCs w:val="18"/>
                <w:lang w:val="it-IT"/>
              </w:rPr>
              <w:t xml:space="preserve"> </w:t>
            </w:r>
            <w:r w:rsidRPr="00A06AD1">
              <w:rPr>
                <w:rFonts w:ascii="Garamond" w:eastAsia="Calibri" w:hAnsi="Garamond" w:cs="Calibri"/>
                <w:sz w:val="18"/>
                <w:szCs w:val="18"/>
                <w:lang w:val="it-IT"/>
              </w:rPr>
              <w:t xml:space="preserve">i </w:t>
            </w:r>
            <w:r w:rsidRPr="00A06AD1">
              <w:rPr>
                <w:rFonts w:ascii="Garamond" w:eastAsia="Calibri" w:hAnsi="Garamond" w:cs="Calibri"/>
                <w:spacing w:val="-1"/>
                <w:sz w:val="18"/>
                <w:szCs w:val="18"/>
                <w:lang w:val="it-IT"/>
              </w:rPr>
              <w:t>se</w:t>
            </w:r>
            <w:r w:rsidRPr="00A06AD1">
              <w:rPr>
                <w:rFonts w:ascii="Garamond" w:eastAsia="Calibri" w:hAnsi="Garamond" w:cs="Calibri"/>
                <w:sz w:val="18"/>
                <w:szCs w:val="18"/>
                <w:lang w:val="it-IT"/>
              </w:rPr>
              <w:t>rvi</w:t>
            </w:r>
            <w:r w:rsidRPr="00A06AD1">
              <w:rPr>
                <w:rFonts w:ascii="Garamond" w:eastAsia="Calibri" w:hAnsi="Garamond" w:cs="Calibri"/>
                <w:spacing w:val="1"/>
                <w:sz w:val="18"/>
                <w:szCs w:val="18"/>
                <w:lang w:val="it-IT"/>
              </w:rPr>
              <w:t>z</w:t>
            </w:r>
            <w:r w:rsidRPr="00A06AD1">
              <w:rPr>
                <w:rFonts w:ascii="Garamond" w:eastAsia="Calibri" w:hAnsi="Garamond" w:cs="Calibri"/>
                <w:sz w:val="18"/>
                <w:szCs w:val="18"/>
                <w:lang w:val="it-IT"/>
              </w:rPr>
              <w:t xml:space="preserve">i </w:t>
            </w:r>
            <w:r w:rsidRPr="00A06AD1">
              <w:rPr>
                <w:rFonts w:ascii="Garamond" w:eastAsia="Calibri" w:hAnsi="Garamond" w:cs="Calibri"/>
                <w:spacing w:val="-1"/>
                <w:sz w:val="18"/>
                <w:szCs w:val="18"/>
                <w:lang w:val="it-IT"/>
              </w:rPr>
              <w:t>d</w:t>
            </w:r>
            <w:r w:rsidRPr="00A06AD1">
              <w:rPr>
                <w:rFonts w:ascii="Garamond" w:eastAsia="Calibri" w:hAnsi="Garamond" w:cs="Calibri"/>
                <w:sz w:val="18"/>
                <w:szCs w:val="18"/>
                <w:lang w:val="it-IT"/>
              </w:rPr>
              <w:t xml:space="preserve">i </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m</w:t>
            </w:r>
            <w:r w:rsidRPr="00A06AD1">
              <w:rPr>
                <w:rFonts w:ascii="Garamond" w:eastAsia="Calibri" w:hAnsi="Garamond" w:cs="Calibri"/>
                <w:spacing w:val="2"/>
                <w:sz w:val="18"/>
                <w:szCs w:val="18"/>
                <w:lang w:val="it-IT"/>
              </w:rPr>
              <w:t>e</w:t>
            </w:r>
            <w:r w:rsidRPr="00A06AD1">
              <w:rPr>
                <w:rFonts w:ascii="Garamond" w:eastAsia="Calibri" w:hAnsi="Garamond" w:cs="Calibri"/>
                <w:sz w:val="18"/>
                <w:szCs w:val="18"/>
                <w:lang w:val="it-IT"/>
              </w:rPr>
              <w:t>r</w:t>
            </w:r>
            <w:r w:rsidRPr="00A06AD1">
              <w:rPr>
                <w:rFonts w:ascii="Garamond" w:eastAsia="Calibri" w:hAnsi="Garamond" w:cs="Calibri"/>
                <w:spacing w:val="-1"/>
                <w:sz w:val="18"/>
                <w:szCs w:val="18"/>
                <w:lang w:val="it-IT"/>
              </w:rPr>
              <w:t>g</w:t>
            </w:r>
            <w:r w:rsidRPr="00A06AD1">
              <w:rPr>
                <w:rFonts w:ascii="Garamond" w:eastAsia="Calibri" w:hAnsi="Garamond" w:cs="Calibri"/>
                <w:spacing w:val="2"/>
                <w:sz w:val="18"/>
                <w:szCs w:val="18"/>
                <w:lang w:val="it-IT"/>
              </w:rPr>
              <w:t>e</w:t>
            </w:r>
            <w:r w:rsidRPr="00A06AD1">
              <w:rPr>
                <w:rFonts w:ascii="Garamond" w:eastAsia="Calibri" w:hAnsi="Garamond" w:cs="Calibri"/>
                <w:spacing w:val="-1"/>
                <w:sz w:val="18"/>
                <w:szCs w:val="18"/>
                <w:lang w:val="it-IT"/>
              </w:rPr>
              <w:t>n</w:t>
            </w:r>
            <w:r w:rsidRPr="00A06AD1">
              <w:rPr>
                <w:rFonts w:ascii="Garamond" w:eastAsia="Calibri" w:hAnsi="Garamond" w:cs="Calibri"/>
                <w:spacing w:val="1"/>
                <w:sz w:val="18"/>
                <w:szCs w:val="18"/>
                <w:lang w:val="it-IT"/>
              </w:rPr>
              <w:t>z</w:t>
            </w:r>
            <w:r w:rsidRPr="00A06AD1">
              <w:rPr>
                <w:rFonts w:ascii="Garamond" w:eastAsia="Calibri" w:hAnsi="Garamond" w:cs="Calibri"/>
                <w:sz w:val="18"/>
                <w:szCs w:val="18"/>
                <w:lang w:val="it-IT"/>
              </w:rPr>
              <w:t xml:space="preserve">a </w:t>
            </w:r>
            <w:r w:rsidRPr="00A06AD1">
              <w:rPr>
                <w:rFonts w:ascii="Garamond" w:eastAsia="Calibri" w:hAnsi="Garamond" w:cs="Calibri"/>
                <w:spacing w:val="-1"/>
                <w:sz w:val="18"/>
                <w:szCs w:val="18"/>
                <w:lang w:val="it-IT"/>
              </w:rPr>
              <w:t>p</w:t>
            </w:r>
            <w:r w:rsidRPr="00A06AD1">
              <w:rPr>
                <w:rFonts w:ascii="Garamond" w:eastAsia="Calibri" w:hAnsi="Garamond" w:cs="Calibri"/>
                <w:spacing w:val="1"/>
                <w:sz w:val="18"/>
                <w:szCs w:val="18"/>
                <w:lang w:val="it-IT"/>
              </w:rPr>
              <w:t>o</w:t>
            </w:r>
            <w:r w:rsidRPr="00A06AD1">
              <w:rPr>
                <w:rFonts w:ascii="Garamond" w:eastAsia="Calibri" w:hAnsi="Garamond" w:cs="Calibri"/>
                <w:sz w:val="18"/>
                <w:szCs w:val="18"/>
                <w:lang w:val="it-IT"/>
              </w:rPr>
              <w:t>rt</w:t>
            </w:r>
            <w:r w:rsidRPr="00A06AD1">
              <w:rPr>
                <w:rFonts w:ascii="Garamond" w:eastAsia="Calibri" w:hAnsi="Garamond" w:cs="Calibri"/>
                <w:spacing w:val="-1"/>
                <w:sz w:val="18"/>
                <w:szCs w:val="18"/>
                <w:lang w:val="it-IT"/>
              </w:rPr>
              <w:t>u</w:t>
            </w:r>
            <w:r w:rsidRPr="00A06AD1">
              <w:rPr>
                <w:rFonts w:ascii="Garamond" w:eastAsia="Calibri" w:hAnsi="Garamond" w:cs="Calibri"/>
                <w:sz w:val="18"/>
                <w:szCs w:val="18"/>
                <w:lang w:val="it-IT"/>
              </w:rPr>
              <w:t>a</w:t>
            </w:r>
            <w:r w:rsidRPr="00A06AD1">
              <w:rPr>
                <w:rFonts w:ascii="Garamond" w:eastAsia="Calibri" w:hAnsi="Garamond" w:cs="Calibri"/>
                <w:spacing w:val="-1"/>
                <w:sz w:val="18"/>
                <w:szCs w:val="18"/>
                <w:lang w:val="it-IT"/>
              </w:rPr>
              <w:t>l</w:t>
            </w:r>
            <w:r w:rsidRPr="00A06AD1">
              <w:rPr>
                <w:rFonts w:ascii="Garamond" w:eastAsia="Calibri" w:hAnsi="Garamond" w:cs="Calibri"/>
                <w:sz w:val="18"/>
                <w:szCs w:val="18"/>
                <w:lang w:val="it-IT"/>
              </w:rPr>
              <w:t>i</w:t>
            </w:r>
            <w:r w:rsidRPr="00A06AD1">
              <w:rPr>
                <w:rFonts w:ascii="Garamond" w:eastAsia="Arial" w:hAnsi="Garamond" w:cstheme="minorHAnsi"/>
                <w:i/>
                <w:iCs/>
                <w:sz w:val="18"/>
                <w:szCs w:val="18"/>
                <w:lang w:val="it-IT"/>
              </w:rPr>
              <w:t xml:space="preserve"> /</w:t>
            </w:r>
            <w:proofErr w:type="spellStart"/>
            <w:r w:rsidRPr="00A06AD1">
              <w:rPr>
                <w:rFonts w:ascii="Garamond" w:eastAsia="Arial" w:hAnsi="Garamond" w:cstheme="minorHAnsi"/>
                <w:i/>
                <w:iCs/>
                <w:sz w:val="18"/>
                <w:szCs w:val="18"/>
                <w:lang w:val="it-IT"/>
              </w:rPr>
              <w:t>Demonstrate</w:t>
            </w:r>
            <w:proofErr w:type="spellEnd"/>
            <w:r w:rsidRPr="00A06AD1">
              <w:rPr>
                <w:rFonts w:ascii="Garamond" w:eastAsia="Arial" w:hAnsi="Garamond" w:cstheme="minorHAnsi"/>
                <w:i/>
                <w:iCs/>
                <w:sz w:val="18"/>
                <w:szCs w:val="18"/>
                <w:lang w:val="it-IT"/>
              </w:rPr>
              <w:t xml:space="preserve"> </w:t>
            </w:r>
            <w:r w:rsidRPr="00A06AD1">
              <w:rPr>
                <w:rFonts w:ascii="Garamond" w:eastAsia="Arial" w:hAnsi="Garamond" w:cstheme="minorHAnsi"/>
                <w:i/>
                <w:iCs/>
                <w:spacing w:val="1"/>
                <w:sz w:val="18"/>
                <w:szCs w:val="18"/>
                <w:lang w:val="it-IT"/>
              </w:rPr>
              <w:t>the</w:t>
            </w:r>
            <w:r w:rsidR="0040793B" w:rsidRPr="00A06AD1">
              <w:rPr>
                <w:rFonts w:ascii="Garamond" w:eastAsia="Arial" w:hAnsi="Garamond" w:cstheme="minorHAnsi"/>
                <w:i/>
                <w:iCs/>
                <w:spacing w:val="28"/>
                <w:sz w:val="18"/>
                <w:szCs w:val="18"/>
                <w:lang w:val="it-IT"/>
              </w:rPr>
              <w:t xml:space="preserve"> </w:t>
            </w:r>
            <w:r w:rsidR="0040793B" w:rsidRPr="00A06AD1">
              <w:rPr>
                <w:rFonts w:ascii="Garamond" w:eastAsia="Arial" w:hAnsi="Garamond" w:cstheme="minorHAnsi"/>
                <w:i/>
                <w:iCs/>
                <w:sz w:val="18"/>
                <w:szCs w:val="18"/>
                <w:lang w:val="it-IT"/>
              </w:rPr>
              <w:t>procedure</w:t>
            </w:r>
            <w:r w:rsidR="0040793B" w:rsidRPr="00A06AD1">
              <w:rPr>
                <w:rFonts w:ascii="Garamond" w:eastAsia="Arial" w:hAnsi="Garamond" w:cstheme="minorHAnsi"/>
                <w:i/>
                <w:iCs/>
                <w:spacing w:val="49"/>
                <w:sz w:val="18"/>
                <w:szCs w:val="18"/>
                <w:lang w:val="it-IT"/>
              </w:rPr>
              <w:t xml:space="preserve"> </w:t>
            </w:r>
            <w:r w:rsidR="0040793B" w:rsidRPr="00A06AD1">
              <w:rPr>
                <w:rFonts w:ascii="Garamond" w:eastAsia="Arial" w:hAnsi="Garamond" w:cstheme="minorHAnsi"/>
                <w:i/>
                <w:iCs/>
                <w:sz w:val="18"/>
                <w:szCs w:val="18"/>
                <w:lang w:val="it-IT"/>
              </w:rPr>
              <w:t>for</w:t>
            </w:r>
            <w:r w:rsidR="0040793B" w:rsidRPr="00A06AD1">
              <w:rPr>
                <w:rFonts w:ascii="Garamond" w:eastAsia="Arial" w:hAnsi="Garamond" w:cstheme="minorHAnsi"/>
                <w:i/>
                <w:iCs/>
                <w:spacing w:val="40"/>
                <w:sz w:val="18"/>
                <w:szCs w:val="18"/>
                <w:lang w:val="it-IT"/>
              </w:rPr>
              <w:t xml:space="preserve"> </w:t>
            </w:r>
            <w:proofErr w:type="spellStart"/>
            <w:r w:rsidR="0040793B" w:rsidRPr="00A06AD1">
              <w:rPr>
                <w:rFonts w:ascii="Garamond" w:eastAsia="Arial" w:hAnsi="Garamond" w:cstheme="minorHAnsi"/>
                <w:i/>
                <w:iCs/>
                <w:w w:val="111"/>
                <w:sz w:val="18"/>
                <w:szCs w:val="18"/>
                <w:lang w:val="it-IT"/>
              </w:rPr>
              <w:t>alerting</w:t>
            </w:r>
            <w:proofErr w:type="spellEnd"/>
            <w:r w:rsidR="0040793B" w:rsidRPr="00A06AD1">
              <w:rPr>
                <w:rFonts w:ascii="Garamond" w:eastAsia="Arial" w:hAnsi="Garamond" w:cstheme="minorHAnsi"/>
                <w:i/>
                <w:iCs/>
                <w:spacing w:val="-5"/>
                <w:w w:val="111"/>
                <w:sz w:val="18"/>
                <w:szCs w:val="18"/>
                <w:lang w:val="it-IT"/>
              </w:rPr>
              <w:t xml:space="preserve"> </w:t>
            </w:r>
            <w:r w:rsidR="0040793B" w:rsidRPr="00A06AD1">
              <w:rPr>
                <w:rFonts w:ascii="Garamond" w:eastAsia="Arial" w:hAnsi="Garamond" w:cstheme="minorHAnsi"/>
                <w:i/>
                <w:iCs/>
                <w:sz w:val="18"/>
                <w:szCs w:val="18"/>
                <w:lang w:val="it-IT"/>
              </w:rPr>
              <w:t>port</w:t>
            </w:r>
            <w:r w:rsidR="0040793B" w:rsidRPr="00A06AD1">
              <w:rPr>
                <w:rFonts w:ascii="Garamond" w:eastAsia="Arial" w:hAnsi="Garamond" w:cstheme="minorHAnsi"/>
                <w:i/>
                <w:iCs/>
                <w:spacing w:val="50"/>
                <w:sz w:val="18"/>
                <w:szCs w:val="18"/>
                <w:lang w:val="it-IT"/>
              </w:rPr>
              <w:t xml:space="preserve"> </w:t>
            </w:r>
            <w:proofErr w:type="spellStart"/>
            <w:r w:rsidR="0040793B" w:rsidRPr="00A06AD1">
              <w:rPr>
                <w:rFonts w:ascii="Garamond" w:eastAsia="Arial" w:hAnsi="Garamond" w:cstheme="minorHAnsi"/>
                <w:i/>
                <w:iCs/>
                <w:w w:val="103"/>
                <w:sz w:val="18"/>
                <w:szCs w:val="18"/>
                <w:lang w:val="it-IT"/>
              </w:rPr>
              <w:t>emergency</w:t>
            </w:r>
            <w:proofErr w:type="spellEnd"/>
            <w:r w:rsidR="0040793B" w:rsidRPr="00A06AD1">
              <w:rPr>
                <w:rFonts w:ascii="Garamond" w:eastAsia="Arial" w:hAnsi="Garamond" w:cstheme="minorHAnsi"/>
                <w:i/>
                <w:iCs/>
                <w:w w:val="103"/>
                <w:sz w:val="18"/>
                <w:szCs w:val="18"/>
                <w:lang w:val="it-IT"/>
              </w:rPr>
              <w:t xml:space="preserve"> </w:t>
            </w:r>
            <w:r w:rsidR="0040793B" w:rsidRPr="00A06AD1">
              <w:rPr>
                <w:rFonts w:ascii="Garamond" w:eastAsia="Arial" w:hAnsi="Garamond" w:cstheme="minorHAnsi"/>
                <w:i/>
                <w:iCs/>
                <w:sz w:val="18"/>
                <w:szCs w:val="18"/>
                <w:lang w:val="it-IT"/>
              </w:rPr>
              <w:t>services</w:t>
            </w:r>
          </w:p>
        </w:tc>
        <w:tc>
          <w:tcPr>
            <w:tcW w:w="750" w:type="dxa"/>
            <w:tcBorders>
              <w:top w:val="single" w:sz="4" w:space="0" w:color="00457E"/>
              <w:left w:val="single" w:sz="4" w:space="0" w:color="00457E"/>
              <w:bottom w:val="single" w:sz="4" w:space="0" w:color="00457E"/>
              <w:right w:val="single" w:sz="4" w:space="0" w:color="00457E"/>
            </w:tcBorders>
          </w:tcPr>
          <w:p w14:paraId="452E2B25" w14:textId="77777777" w:rsidR="0040793B" w:rsidRPr="00A06AD1" w:rsidRDefault="0040793B" w:rsidP="0040793B">
            <w:pPr>
              <w:rPr>
                <w:rFonts w:ascii="Garamond" w:hAnsi="Garamond" w:cstheme="minorHAnsi"/>
                <w:sz w:val="16"/>
                <w:szCs w:val="16"/>
                <w:lang w:val="it-IT"/>
              </w:rPr>
            </w:pPr>
          </w:p>
        </w:tc>
        <w:tc>
          <w:tcPr>
            <w:tcW w:w="1135" w:type="dxa"/>
            <w:gridSpan w:val="2"/>
            <w:tcBorders>
              <w:top w:val="single" w:sz="4" w:space="0" w:color="00457E"/>
              <w:left w:val="single" w:sz="4" w:space="0" w:color="00457E"/>
              <w:bottom w:val="single" w:sz="4" w:space="0" w:color="00457E"/>
              <w:right w:val="single" w:sz="4" w:space="0" w:color="00457E"/>
            </w:tcBorders>
          </w:tcPr>
          <w:p w14:paraId="173A0A34" w14:textId="77777777" w:rsidR="0040793B" w:rsidRPr="00A06AD1" w:rsidRDefault="0040793B" w:rsidP="0040793B">
            <w:pPr>
              <w:rPr>
                <w:rFonts w:ascii="Garamond" w:hAnsi="Garamond" w:cstheme="minorHAnsi"/>
                <w:sz w:val="16"/>
                <w:szCs w:val="16"/>
                <w:lang w:val="it-IT"/>
              </w:rPr>
            </w:pPr>
          </w:p>
        </w:tc>
        <w:tc>
          <w:tcPr>
            <w:tcW w:w="4677" w:type="dxa"/>
            <w:tcBorders>
              <w:left w:val="single" w:sz="4" w:space="0" w:color="00457E"/>
              <w:bottom w:val="single" w:sz="4" w:space="0" w:color="auto"/>
              <w:right w:val="single" w:sz="4" w:space="0" w:color="00457E"/>
            </w:tcBorders>
          </w:tcPr>
          <w:p w14:paraId="28A6259D" w14:textId="77777777" w:rsidR="0040793B" w:rsidRPr="00A06AD1" w:rsidRDefault="0040793B" w:rsidP="0040793B">
            <w:pPr>
              <w:rPr>
                <w:rFonts w:ascii="Garamond" w:hAnsi="Garamond" w:cstheme="minorHAnsi"/>
                <w:sz w:val="16"/>
                <w:szCs w:val="16"/>
                <w:lang w:val="it-IT"/>
              </w:rPr>
            </w:pPr>
          </w:p>
        </w:tc>
        <w:tc>
          <w:tcPr>
            <w:tcW w:w="1134" w:type="dxa"/>
            <w:tcBorders>
              <w:top w:val="single" w:sz="4" w:space="0" w:color="00457E"/>
              <w:left w:val="single" w:sz="4" w:space="0" w:color="00457E"/>
              <w:bottom w:val="single" w:sz="4" w:space="0" w:color="00457E"/>
              <w:right w:val="single" w:sz="4" w:space="0" w:color="00457E"/>
            </w:tcBorders>
          </w:tcPr>
          <w:p w14:paraId="08FDBEC5" w14:textId="77777777" w:rsidR="0040793B" w:rsidRPr="00A06AD1" w:rsidRDefault="0040793B" w:rsidP="0040793B">
            <w:pPr>
              <w:rPr>
                <w:rFonts w:ascii="Garamond" w:hAnsi="Garamond" w:cstheme="minorHAnsi"/>
                <w:sz w:val="16"/>
                <w:szCs w:val="16"/>
                <w:lang w:val="it-IT"/>
              </w:rPr>
            </w:pPr>
          </w:p>
        </w:tc>
        <w:tc>
          <w:tcPr>
            <w:tcW w:w="1944" w:type="dxa"/>
            <w:gridSpan w:val="3"/>
            <w:tcBorders>
              <w:top w:val="single" w:sz="4" w:space="0" w:color="00457E"/>
              <w:left w:val="single" w:sz="4" w:space="0" w:color="00457E"/>
              <w:bottom w:val="single" w:sz="4" w:space="0" w:color="00457E"/>
              <w:right w:val="single" w:sz="4" w:space="0" w:color="00457E"/>
            </w:tcBorders>
          </w:tcPr>
          <w:p w14:paraId="098C5107" w14:textId="77777777" w:rsidR="0040793B" w:rsidRPr="00A06AD1" w:rsidRDefault="0040793B" w:rsidP="0040793B">
            <w:pPr>
              <w:rPr>
                <w:rFonts w:ascii="Garamond" w:hAnsi="Garamond" w:cstheme="minorHAnsi"/>
                <w:sz w:val="16"/>
                <w:szCs w:val="16"/>
                <w:lang w:val="it-IT"/>
              </w:rPr>
            </w:pPr>
          </w:p>
        </w:tc>
      </w:tr>
      <w:tr w:rsidR="00EE1A66" w:rsidRPr="00366F3C" w14:paraId="4BEF1C78" w14:textId="77777777" w:rsidTr="00316065">
        <w:trPr>
          <w:trHeight w:hRule="exact" w:val="1150"/>
          <w:jc w:val="center"/>
        </w:trPr>
        <w:tc>
          <w:tcPr>
            <w:tcW w:w="566" w:type="dxa"/>
            <w:tcBorders>
              <w:top w:val="single" w:sz="4" w:space="0" w:color="00457E"/>
              <w:left w:val="single" w:sz="4" w:space="0" w:color="00457E"/>
              <w:bottom w:val="single" w:sz="4" w:space="0" w:color="00457E"/>
              <w:right w:val="single" w:sz="4" w:space="0" w:color="00457E"/>
            </w:tcBorders>
          </w:tcPr>
          <w:p w14:paraId="28C73F7B" w14:textId="369CDEB6" w:rsidR="0040793B" w:rsidRPr="00A06AD1" w:rsidRDefault="0040793B" w:rsidP="0040793B">
            <w:pPr>
              <w:spacing w:before="5" w:after="0"/>
              <w:jc w:val="center"/>
              <w:rPr>
                <w:rFonts w:ascii="Garamond" w:hAnsi="Garamond" w:cstheme="minorHAnsi"/>
                <w:sz w:val="20"/>
                <w:szCs w:val="20"/>
              </w:rPr>
            </w:pPr>
            <w:r w:rsidRPr="00A06AD1">
              <w:rPr>
                <w:rFonts w:ascii="Garamond" w:hAnsi="Garamond" w:cstheme="minorHAnsi"/>
                <w:sz w:val="20"/>
                <w:szCs w:val="20"/>
              </w:rPr>
              <w:t>.3</w:t>
            </w:r>
          </w:p>
        </w:tc>
        <w:tc>
          <w:tcPr>
            <w:tcW w:w="5629" w:type="dxa"/>
            <w:tcBorders>
              <w:top w:val="single" w:sz="4" w:space="0" w:color="00457E"/>
              <w:left w:val="single" w:sz="4" w:space="0" w:color="00457E"/>
              <w:bottom w:val="single" w:sz="4" w:space="0" w:color="00457E"/>
              <w:right w:val="single" w:sz="4" w:space="0" w:color="00457E"/>
            </w:tcBorders>
          </w:tcPr>
          <w:p w14:paraId="7EDB1C3C" w14:textId="1BD0FBF7" w:rsidR="0040793B" w:rsidRPr="00A06AD1" w:rsidRDefault="00262348" w:rsidP="00262348">
            <w:pPr>
              <w:spacing w:after="0" w:line="218" w:lineRule="exact"/>
              <w:ind w:left="102" w:right="96"/>
              <w:jc w:val="both"/>
              <w:rPr>
                <w:rFonts w:ascii="Garamond" w:hAnsi="Garamond" w:cstheme="minorHAnsi"/>
                <w:i/>
                <w:iCs/>
                <w:sz w:val="18"/>
                <w:szCs w:val="18"/>
                <w:lang w:val="it-IT"/>
              </w:rPr>
            </w:pPr>
            <w:r w:rsidRPr="00A06AD1">
              <w:rPr>
                <w:rFonts w:ascii="Garamond" w:eastAsia="Calibri" w:hAnsi="Garamond" w:cs="Calibri"/>
                <w:sz w:val="18"/>
                <w:szCs w:val="18"/>
                <w:lang w:val="it-IT"/>
              </w:rPr>
              <w:t>D</w:t>
            </w:r>
            <w:r w:rsidRPr="00A06AD1">
              <w:rPr>
                <w:rFonts w:ascii="Garamond" w:eastAsia="Calibri" w:hAnsi="Garamond" w:cs="Calibri"/>
                <w:spacing w:val="-1"/>
                <w:sz w:val="18"/>
                <w:szCs w:val="18"/>
                <w:lang w:val="it-IT"/>
              </w:rPr>
              <w:t>i</w:t>
            </w:r>
            <w:r w:rsidRPr="00A06AD1">
              <w:rPr>
                <w:rFonts w:ascii="Garamond" w:eastAsia="Calibri" w:hAnsi="Garamond" w:cs="Calibri"/>
                <w:sz w:val="18"/>
                <w:szCs w:val="18"/>
                <w:lang w:val="it-IT"/>
              </w:rPr>
              <w:t>m</w:t>
            </w:r>
            <w:r w:rsidRPr="00A06AD1">
              <w:rPr>
                <w:rFonts w:ascii="Garamond" w:eastAsia="Calibri" w:hAnsi="Garamond" w:cs="Calibri"/>
                <w:spacing w:val="1"/>
                <w:sz w:val="18"/>
                <w:szCs w:val="18"/>
                <w:lang w:val="it-IT"/>
              </w:rPr>
              <w:t>o</w:t>
            </w:r>
            <w:r w:rsidRPr="00A06AD1">
              <w:rPr>
                <w:rFonts w:ascii="Garamond" w:eastAsia="Calibri" w:hAnsi="Garamond" w:cs="Calibri"/>
                <w:spacing w:val="-1"/>
                <w:sz w:val="18"/>
                <w:szCs w:val="18"/>
                <w:lang w:val="it-IT"/>
              </w:rPr>
              <w:t>s</w:t>
            </w:r>
            <w:r w:rsidRPr="00A06AD1">
              <w:rPr>
                <w:rFonts w:ascii="Garamond" w:eastAsia="Calibri" w:hAnsi="Garamond" w:cs="Calibri"/>
                <w:sz w:val="18"/>
                <w:szCs w:val="18"/>
                <w:lang w:val="it-IT"/>
              </w:rPr>
              <w:t>tra</w:t>
            </w:r>
            <w:r w:rsidRPr="00A06AD1">
              <w:rPr>
                <w:rFonts w:ascii="Garamond" w:eastAsia="Calibri" w:hAnsi="Garamond" w:cs="Calibri"/>
                <w:spacing w:val="-3"/>
                <w:sz w:val="18"/>
                <w:szCs w:val="18"/>
                <w:lang w:val="it-IT"/>
              </w:rPr>
              <w:t xml:space="preserve"> </w:t>
            </w:r>
            <w:r w:rsidRPr="00A06AD1">
              <w:rPr>
                <w:rFonts w:ascii="Garamond" w:eastAsia="Calibri" w:hAnsi="Garamond" w:cs="Calibri"/>
                <w:spacing w:val="-1"/>
                <w:sz w:val="18"/>
                <w:szCs w:val="18"/>
                <w:lang w:val="it-IT"/>
              </w:rPr>
              <w:t>un</w:t>
            </w:r>
            <w:r w:rsidRPr="00A06AD1">
              <w:rPr>
                <w:rFonts w:ascii="Garamond" w:eastAsia="Calibri" w:hAnsi="Garamond" w:cs="Calibri"/>
                <w:sz w:val="18"/>
                <w:szCs w:val="18"/>
                <w:lang w:val="it-IT"/>
              </w:rPr>
              <w:t xml:space="preserve">a </w:t>
            </w:r>
            <w:r w:rsidRPr="00A06AD1">
              <w:rPr>
                <w:rFonts w:ascii="Garamond" w:eastAsia="Calibri" w:hAnsi="Garamond" w:cs="Calibri"/>
                <w:spacing w:val="1"/>
                <w:sz w:val="18"/>
                <w:szCs w:val="18"/>
                <w:lang w:val="it-IT"/>
              </w:rPr>
              <w:t>co</w:t>
            </w:r>
            <w:r w:rsidRPr="00A06AD1">
              <w:rPr>
                <w:rFonts w:ascii="Garamond" w:eastAsia="Calibri" w:hAnsi="Garamond" w:cs="Calibri"/>
                <w:spacing w:val="-1"/>
                <w:sz w:val="18"/>
                <w:szCs w:val="18"/>
                <w:lang w:val="it-IT"/>
              </w:rPr>
              <w:t>n</w:t>
            </w:r>
            <w:r w:rsidRPr="00A06AD1">
              <w:rPr>
                <w:rFonts w:ascii="Garamond" w:eastAsia="Calibri" w:hAnsi="Garamond" w:cs="Calibri"/>
                <w:spacing w:val="1"/>
                <w:sz w:val="18"/>
                <w:szCs w:val="18"/>
                <w:lang w:val="it-IT"/>
              </w:rPr>
              <w:t>o</w:t>
            </w:r>
            <w:r w:rsidRPr="00A06AD1">
              <w:rPr>
                <w:rFonts w:ascii="Garamond" w:eastAsia="Calibri" w:hAnsi="Garamond" w:cs="Calibri"/>
                <w:spacing w:val="-1"/>
                <w:sz w:val="18"/>
                <w:szCs w:val="18"/>
                <w:lang w:val="it-IT"/>
              </w:rPr>
              <w:t>s</w:t>
            </w:r>
            <w:r w:rsidRPr="00A06AD1">
              <w:rPr>
                <w:rFonts w:ascii="Garamond" w:eastAsia="Calibri" w:hAnsi="Garamond" w:cs="Calibri"/>
                <w:spacing w:val="1"/>
                <w:sz w:val="18"/>
                <w:szCs w:val="18"/>
                <w:lang w:val="it-IT"/>
              </w:rPr>
              <w:t>c</w:t>
            </w:r>
            <w:r w:rsidRPr="00A06AD1">
              <w:rPr>
                <w:rFonts w:ascii="Garamond" w:eastAsia="Calibri" w:hAnsi="Garamond" w:cs="Calibri"/>
                <w:spacing w:val="-1"/>
                <w:sz w:val="18"/>
                <w:szCs w:val="18"/>
                <w:lang w:val="it-IT"/>
              </w:rPr>
              <w:t>en</w:t>
            </w:r>
            <w:r w:rsidRPr="00A06AD1">
              <w:rPr>
                <w:rFonts w:ascii="Garamond" w:eastAsia="Calibri" w:hAnsi="Garamond" w:cs="Calibri"/>
                <w:spacing w:val="1"/>
                <w:sz w:val="18"/>
                <w:szCs w:val="18"/>
                <w:lang w:val="it-IT"/>
              </w:rPr>
              <w:t>z</w:t>
            </w:r>
            <w:r w:rsidRPr="00A06AD1">
              <w:rPr>
                <w:rFonts w:ascii="Garamond" w:eastAsia="Calibri" w:hAnsi="Garamond" w:cs="Calibri"/>
                <w:sz w:val="18"/>
                <w:szCs w:val="18"/>
                <w:lang w:val="it-IT"/>
              </w:rPr>
              <w:t>a</w:t>
            </w:r>
            <w:r w:rsidRPr="00A06AD1">
              <w:rPr>
                <w:rFonts w:ascii="Garamond" w:eastAsia="Calibri" w:hAnsi="Garamond" w:cs="Calibri"/>
                <w:spacing w:val="-4"/>
                <w:sz w:val="18"/>
                <w:szCs w:val="18"/>
                <w:lang w:val="it-IT"/>
              </w:rPr>
              <w:t xml:space="preserve"> </w:t>
            </w:r>
            <w:r w:rsidRPr="00A06AD1">
              <w:rPr>
                <w:rFonts w:ascii="Garamond" w:eastAsia="Calibri" w:hAnsi="Garamond" w:cs="Calibri"/>
                <w:spacing w:val="-1"/>
                <w:sz w:val="18"/>
                <w:szCs w:val="18"/>
                <w:lang w:val="it-IT"/>
              </w:rPr>
              <w:t>de</w:t>
            </w:r>
            <w:r w:rsidRPr="00A06AD1">
              <w:rPr>
                <w:rFonts w:ascii="Garamond" w:eastAsia="Calibri" w:hAnsi="Garamond" w:cs="Calibri"/>
                <w:sz w:val="18"/>
                <w:szCs w:val="18"/>
                <w:lang w:val="it-IT"/>
              </w:rPr>
              <w:t>l</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pi</w:t>
            </w:r>
            <w:r w:rsidRPr="00A06AD1">
              <w:rPr>
                <w:rFonts w:ascii="Garamond" w:eastAsia="Calibri" w:hAnsi="Garamond" w:cs="Calibri"/>
                <w:spacing w:val="3"/>
                <w:sz w:val="18"/>
                <w:szCs w:val="18"/>
                <w:lang w:val="it-IT"/>
              </w:rPr>
              <w:t>a</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o</w:t>
            </w:r>
            <w:r w:rsidRPr="00A06AD1">
              <w:rPr>
                <w:rFonts w:ascii="Garamond" w:eastAsia="Calibri" w:hAnsi="Garamond" w:cs="Calibri"/>
                <w:spacing w:val="1"/>
                <w:sz w:val="18"/>
                <w:szCs w:val="18"/>
                <w:lang w:val="it-IT"/>
              </w:rPr>
              <w:t xml:space="preserve"> </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ave</w:t>
            </w:r>
            <w:r w:rsidRPr="00A06AD1">
              <w:rPr>
                <w:rFonts w:ascii="Garamond" w:eastAsia="Calibri" w:hAnsi="Garamond" w:cs="Calibri"/>
                <w:spacing w:val="-3"/>
                <w:sz w:val="18"/>
                <w:szCs w:val="18"/>
                <w:lang w:val="it-IT"/>
              </w:rPr>
              <w:t xml:space="preserve"> </w:t>
            </w:r>
            <w:r w:rsidRPr="00A06AD1">
              <w:rPr>
                <w:rFonts w:ascii="Garamond" w:eastAsia="Calibri" w:hAnsi="Garamond" w:cs="Calibri"/>
                <w:spacing w:val="-1"/>
                <w:sz w:val="18"/>
                <w:szCs w:val="18"/>
                <w:lang w:val="it-IT"/>
              </w:rPr>
              <w:t>d</w:t>
            </w:r>
            <w:r w:rsidRPr="00A06AD1">
              <w:rPr>
                <w:rFonts w:ascii="Garamond" w:eastAsia="Calibri" w:hAnsi="Garamond" w:cs="Calibri"/>
                <w:sz w:val="18"/>
                <w:szCs w:val="18"/>
                <w:lang w:val="it-IT"/>
              </w:rPr>
              <w:t xml:space="preserve">i </w:t>
            </w:r>
            <w:r w:rsidRPr="00A06AD1">
              <w:rPr>
                <w:rFonts w:ascii="Garamond" w:eastAsia="Calibri" w:hAnsi="Garamond" w:cs="Calibri"/>
                <w:spacing w:val="-1"/>
                <w:sz w:val="18"/>
                <w:szCs w:val="18"/>
                <w:lang w:val="it-IT"/>
              </w:rPr>
              <w:t>e</w:t>
            </w:r>
            <w:r w:rsidRPr="00A06AD1">
              <w:rPr>
                <w:rFonts w:ascii="Garamond" w:eastAsia="Calibri" w:hAnsi="Garamond" w:cs="Calibri"/>
                <w:spacing w:val="3"/>
                <w:sz w:val="18"/>
                <w:szCs w:val="18"/>
                <w:lang w:val="it-IT"/>
              </w:rPr>
              <w:t>m</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r</w:t>
            </w:r>
            <w:r w:rsidRPr="00A06AD1">
              <w:rPr>
                <w:rFonts w:ascii="Garamond" w:eastAsia="Calibri" w:hAnsi="Garamond" w:cs="Calibri"/>
                <w:spacing w:val="-1"/>
                <w:sz w:val="18"/>
                <w:szCs w:val="18"/>
                <w:lang w:val="it-IT"/>
              </w:rPr>
              <w:t>g</w:t>
            </w:r>
            <w:r w:rsidRPr="00A06AD1">
              <w:rPr>
                <w:rFonts w:ascii="Garamond" w:eastAsia="Calibri" w:hAnsi="Garamond" w:cs="Calibri"/>
                <w:spacing w:val="2"/>
                <w:sz w:val="18"/>
                <w:szCs w:val="18"/>
                <w:lang w:val="it-IT"/>
              </w:rPr>
              <w:t>e</w:t>
            </w:r>
            <w:r w:rsidRPr="00A06AD1">
              <w:rPr>
                <w:rFonts w:ascii="Garamond" w:eastAsia="Calibri" w:hAnsi="Garamond" w:cs="Calibri"/>
                <w:spacing w:val="-1"/>
                <w:sz w:val="18"/>
                <w:szCs w:val="18"/>
                <w:lang w:val="it-IT"/>
              </w:rPr>
              <w:t>n</w:t>
            </w:r>
            <w:r w:rsidRPr="00A06AD1">
              <w:rPr>
                <w:rFonts w:ascii="Garamond" w:eastAsia="Calibri" w:hAnsi="Garamond" w:cs="Calibri"/>
                <w:spacing w:val="1"/>
                <w:sz w:val="18"/>
                <w:szCs w:val="18"/>
                <w:lang w:val="it-IT"/>
              </w:rPr>
              <w:t>z</w:t>
            </w:r>
            <w:r w:rsidRPr="00A06AD1">
              <w:rPr>
                <w:rFonts w:ascii="Garamond" w:eastAsia="Calibri" w:hAnsi="Garamond" w:cs="Calibri"/>
                <w:sz w:val="18"/>
                <w:szCs w:val="18"/>
                <w:lang w:val="it-IT"/>
              </w:rPr>
              <w:t>a</w:t>
            </w:r>
            <w:r w:rsidRPr="00A06AD1">
              <w:rPr>
                <w:rFonts w:ascii="Garamond" w:eastAsia="Calibri" w:hAnsi="Garamond" w:cs="Calibri"/>
                <w:spacing w:val="-6"/>
                <w:sz w:val="18"/>
                <w:szCs w:val="18"/>
                <w:lang w:val="it-IT"/>
              </w:rPr>
              <w:t xml:space="preserve"> </w:t>
            </w:r>
            <w:r w:rsidRPr="00A06AD1">
              <w:rPr>
                <w:rFonts w:ascii="Garamond" w:eastAsia="Calibri" w:hAnsi="Garamond" w:cs="Calibri"/>
                <w:spacing w:val="-1"/>
                <w:sz w:val="18"/>
                <w:szCs w:val="18"/>
                <w:lang w:val="it-IT"/>
              </w:rPr>
              <w:t>per l</w:t>
            </w:r>
            <w:r w:rsidRPr="00A06AD1">
              <w:rPr>
                <w:rFonts w:ascii="Garamond" w:eastAsia="Calibri" w:hAnsi="Garamond" w:cs="Calibri"/>
                <w:spacing w:val="1"/>
                <w:sz w:val="18"/>
                <w:szCs w:val="18"/>
                <w:lang w:val="it-IT"/>
              </w:rPr>
              <w:t>’</w:t>
            </w:r>
            <w:r w:rsidRPr="00A06AD1">
              <w:rPr>
                <w:rFonts w:ascii="Garamond" w:eastAsia="Calibri" w:hAnsi="Garamond" w:cs="Calibri"/>
                <w:spacing w:val="-1"/>
                <w:sz w:val="18"/>
                <w:szCs w:val="18"/>
                <w:lang w:val="it-IT"/>
              </w:rPr>
              <w:t>inq</w:t>
            </w:r>
            <w:r w:rsidRPr="00A06AD1">
              <w:rPr>
                <w:rFonts w:ascii="Garamond" w:eastAsia="Calibri" w:hAnsi="Garamond" w:cs="Calibri"/>
                <w:spacing w:val="1"/>
                <w:sz w:val="18"/>
                <w:szCs w:val="18"/>
                <w:lang w:val="it-IT"/>
              </w:rPr>
              <w:t>u</w:t>
            </w:r>
            <w:r w:rsidRPr="00A06AD1">
              <w:rPr>
                <w:rFonts w:ascii="Garamond" w:eastAsia="Calibri" w:hAnsi="Garamond" w:cs="Calibri"/>
                <w:spacing w:val="-1"/>
                <w:sz w:val="18"/>
                <w:szCs w:val="18"/>
                <w:lang w:val="it-IT"/>
              </w:rPr>
              <w:t>in</w:t>
            </w:r>
            <w:r w:rsidRPr="00A06AD1">
              <w:rPr>
                <w:rFonts w:ascii="Garamond" w:eastAsia="Calibri" w:hAnsi="Garamond" w:cs="Calibri"/>
                <w:sz w:val="18"/>
                <w:szCs w:val="18"/>
                <w:lang w:val="it-IT"/>
              </w:rPr>
              <w:t>am</w:t>
            </w:r>
            <w:r w:rsidRPr="00A06AD1">
              <w:rPr>
                <w:rFonts w:ascii="Garamond" w:eastAsia="Calibri" w:hAnsi="Garamond" w:cs="Calibri"/>
                <w:spacing w:val="2"/>
                <w:sz w:val="18"/>
                <w:szCs w:val="18"/>
                <w:lang w:val="it-IT"/>
              </w:rPr>
              <w:t>e</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to</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d</w:t>
            </w:r>
            <w:r w:rsidRPr="00A06AD1">
              <w:rPr>
                <w:rFonts w:ascii="Garamond" w:eastAsia="Calibri" w:hAnsi="Garamond" w:cs="Calibri"/>
                <w:sz w:val="18"/>
                <w:szCs w:val="18"/>
                <w:lang w:val="it-IT"/>
              </w:rPr>
              <w:t xml:space="preserve">i </w:t>
            </w:r>
            <w:r w:rsidRPr="00A06AD1">
              <w:rPr>
                <w:rFonts w:ascii="Garamond" w:eastAsia="Calibri" w:hAnsi="Garamond" w:cs="Calibri"/>
                <w:spacing w:val="-1"/>
                <w:sz w:val="18"/>
                <w:szCs w:val="18"/>
                <w:lang w:val="it-IT"/>
              </w:rPr>
              <w:t>i</w:t>
            </w:r>
            <w:r w:rsidRPr="00A06AD1">
              <w:rPr>
                <w:rFonts w:ascii="Garamond" w:eastAsia="Calibri" w:hAnsi="Garamond" w:cs="Calibri"/>
                <w:spacing w:val="1"/>
                <w:sz w:val="18"/>
                <w:szCs w:val="18"/>
                <w:lang w:val="it-IT"/>
              </w:rPr>
              <w:t>d</w:t>
            </w:r>
            <w:r w:rsidRPr="00A06AD1">
              <w:rPr>
                <w:rFonts w:ascii="Garamond" w:eastAsia="Calibri" w:hAnsi="Garamond" w:cs="Calibri"/>
                <w:sz w:val="18"/>
                <w:szCs w:val="18"/>
                <w:lang w:val="it-IT"/>
              </w:rPr>
              <w:t>r</w:t>
            </w:r>
            <w:r w:rsidRPr="00A06AD1">
              <w:rPr>
                <w:rFonts w:ascii="Garamond" w:eastAsia="Calibri" w:hAnsi="Garamond" w:cs="Calibri"/>
                <w:spacing w:val="1"/>
                <w:sz w:val="18"/>
                <w:szCs w:val="18"/>
                <w:lang w:val="it-IT"/>
              </w:rPr>
              <w:t>oc</w:t>
            </w:r>
            <w:r w:rsidRPr="00A06AD1">
              <w:rPr>
                <w:rFonts w:ascii="Garamond" w:eastAsia="Calibri" w:hAnsi="Garamond" w:cs="Calibri"/>
                <w:sz w:val="18"/>
                <w:szCs w:val="18"/>
                <w:lang w:val="it-IT"/>
              </w:rPr>
              <w:t>ar</w:t>
            </w:r>
            <w:r w:rsidRPr="00A06AD1">
              <w:rPr>
                <w:rFonts w:ascii="Garamond" w:eastAsia="Calibri" w:hAnsi="Garamond" w:cs="Calibri"/>
                <w:spacing w:val="-1"/>
                <w:sz w:val="18"/>
                <w:szCs w:val="18"/>
                <w:lang w:val="it-IT"/>
              </w:rPr>
              <w:t xml:space="preserve">buri - </w:t>
            </w:r>
            <w:r w:rsidRPr="00A06AD1">
              <w:rPr>
                <w:rFonts w:ascii="Garamond" w:eastAsia="Calibri" w:hAnsi="Garamond" w:cs="Calibri"/>
                <w:spacing w:val="1"/>
                <w:sz w:val="18"/>
                <w:szCs w:val="18"/>
                <w:lang w:val="it-IT"/>
              </w:rPr>
              <w:t>p</w:t>
            </w:r>
            <w:r w:rsidRPr="00A06AD1">
              <w:rPr>
                <w:rFonts w:ascii="Garamond" w:eastAsia="Calibri" w:hAnsi="Garamond" w:cs="Calibri"/>
                <w:spacing w:val="-1"/>
                <w:sz w:val="18"/>
                <w:szCs w:val="18"/>
                <w:lang w:val="it-IT"/>
              </w:rPr>
              <w:t>i</w:t>
            </w:r>
            <w:r w:rsidRPr="00A06AD1">
              <w:rPr>
                <w:rFonts w:ascii="Garamond" w:eastAsia="Calibri" w:hAnsi="Garamond" w:cs="Calibri"/>
                <w:spacing w:val="3"/>
                <w:sz w:val="18"/>
                <w:szCs w:val="18"/>
                <w:lang w:val="it-IT"/>
              </w:rPr>
              <w:t>a</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o</w:t>
            </w:r>
            <w:r w:rsidRPr="00A06AD1">
              <w:rPr>
                <w:rFonts w:ascii="Garamond" w:eastAsia="Calibri" w:hAnsi="Garamond" w:cs="Calibri"/>
                <w:spacing w:val="-1"/>
                <w:sz w:val="18"/>
                <w:szCs w:val="18"/>
                <w:lang w:val="it-IT"/>
              </w:rPr>
              <w:t xml:space="preserve"> n</w:t>
            </w:r>
            <w:r w:rsidRPr="00A06AD1">
              <w:rPr>
                <w:rFonts w:ascii="Garamond" w:eastAsia="Calibri" w:hAnsi="Garamond" w:cs="Calibri"/>
                <w:sz w:val="18"/>
                <w:szCs w:val="18"/>
                <w:lang w:val="it-IT"/>
              </w:rPr>
              <w:t>ave</w:t>
            </w:r>
            <w:r w:rsidRPr="00A06AD1">
              <w:rPr>
                <w:rFonts w:ascii="Garamond" w:eastAsia="Calibri" w:hAnsi="Garamond" w:cs="Calibri"/>
                <w:spacing w:val="-3"/>
                <w:sz w:val="18"/>
                <w:szCs w:val="18"/>
                <w:lang w:val="it-IT"/>
              </w:rPr>
              <w:t xml:space="preserve"> </w:t>
            </w:r>
            <w:r w:rsidRPr="00A06AD1">
              <w:rPr>
                <w:rFonts w:ascii="Garamond" w:eastAsia="Calibri" w:hAnsi="Garamond" w:cs="Calibri"/>
                <w:spacing w:val="-1"/>
                <w:sz w:val="18"/>
                <w:szCs w:val="18"/>
                <w:lang w:val="it-IT"/>
              </w:rPr>
              <w:t>d</w:t>
            </w:r>
            <w:r w:rsidRPr="00A06AD1">
              <w:rPr>
                <w:rFonts w:ascii="Garamond" w:eastAsia="Calibri" w:hAnsi="Garamond" w:cs="Calibri"/>
                <w:sz w:val="18"/>
                <w:szCs w:val="18"/>
                <w:lang w:val="it-IT"/>
              </w:rPr>
              <w:t xml:space="preserve">i </w:t>
            </w:r>
            <w:r w:rsidRPr="00A06AD1">
              <w:rPr>
                <w:rFonts w:ascii="Garamond" w:eastAsia="Calibri" w:hAnsi="Garamond" w:cs="Calibri"/>
                <w:spacing w:val="-1"/>
                <w:sz w:val="18"/>
                <w:szCs w:val="18"/>
                <w:lang w:val="it-IT"/>
              </w:rPr>
              <w:t>e</w:t>
            </w:r>
            <w:r w:rsidRPr="00A06AD1">
              <w:rPr>
                <w:rFonts w:ascii="Garamond" w:eastAsia="Calibri" w:hAnsi="Garamond" w:cs="Calibri"/>
                <w:spacing w:val="3"/>
                <w:sz w:val="18"/>
                <w:szCs w:val="18"/>
                <w:lang w:val="it-IT"/>
              </w:rPr>
              <w:t>m</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r</w:t>
            </w:r>
            <w:r w:rsidRPr="00A06AD1">
              <w:rPr>
                <w:rFonts w:ascii="Garamond" w:eastAsia="Calibri" w:hAnsi="Garamond" w:cs="Calibri"/>
                <w:spacing w:val="-1"/>
                <w:sz w:val="18"/>
                <w:szCs w:val="18"/>
                <w:lang w:val="it-IT"/>
              </w:rPr>
              <w:t>g</w:t>
            </w:r>
            <w:r w:rsidRPr="00A06AD1">
              <w:rPr>
                <w:rFonts w:ascii="Garamond" w:eastAsia="Calibri" w:hAnsi="Garamond" w:cs="Calibri"/>
                <w:spacing w:val="2"/>
                <w:sz w:val="18"/>
                <w:szCs w:val="18"/>
                <w:lang w:val="it-IT"/>
              </w:rPr>
              <w:t>e</w:t>
            </w:r>
            <w:r w:rsidRPr="00A06AD1">
              <w:rPr>
                <w:rFonts w:ascii="Garamond" w:eastAsia="Calibri" w:hAnsi="Garamond" w:cs="Calibri"/>
                <w:spacing w:val="-1"/>
                <w:sz w:val="18"/>
                <w:szCs w:val="18"/>
                <w:lang w:val="it-IT"/>
              </w:rPr>
              <w:t>n</w:t>
            </w:r>
            <w:r w:rsidRPr="00A06AD1">
              <w:rPr>
                <w:rFonts w:ascii="Garamond" w:eastAsia="Calibri" w:hAnsi="Garamond" w:cs="Calibri"/>
                <w:spacing w:val="1"/>
                <w:sz w:val="18"/>
                <w:szCs w:val="18"/>
                <w:lang w:val="it-IT"/>
              </w:rPr>
              <w:t>z</w:t>
            </w:r>
            <w:r w:rsidRPr="00A06AD1">
              <w:rPr>
                <w:rFonts w:ascii="Garamond" w:eastAsia="Calibri" w:hAnsi="Garamond" w:cs="Calibri"/>
                <w:sz w:val="18"/>
                <w:szCs w:val="18"/>
                <w:lang w:val="it-IT"/>
              </w:rPr>
              <w:t>a</w:t>
            </w:r>
            <w:r w:rsidRPr="00A06AD1">
              <w:rPr>
                <w:rFonts w:ascii="Garamond" w:eastAsia="Calibri" w:hAnsi="Garamond" w:cs="Calibri"/>
                <w:spacing w:val="-6"/>
                <w:sz w:val="18"/>
                <w:szCs w:val="18"/>
                <w:lang w:val="it-IT"/>
              </w:rPr>
              <w:t xml:space="preserve"> </w:t>
            </w:r>
            <w:r w:rsidRPr="00A06AD1">
              <w:rPr>
                <w:rFonts w:ascii="Garamond" w:eastAsia="Calibri" w:hAnsi="Garamond" w:cs="Calibri"/>
                <w:spacing w:val="-1"/>
                <w:sz w:val="18"/>
                <w:szCs w:val="18"/>
                <w:lang w:val="it-IT"/>
              </w:rPr>
              <w:t>per l</w:t>
            </w:r>
            <w:r w:rsidRPr="00A06AD1">
              <w:rPr>
                <w:rFonts w:ascii="Garamond" w:eastAsia="Calibri" w:hAnsi="Garamond" w:cs="Calibri"/>
                <w:spacing w:val="1"/>
                <w:sz w:val="18"/>
                <w:szCs w:val="18"/>
                <w:lang w:val="it-IT"/>
              </w:rPr>
              <w:t>’</w:t>
            </w:r>
            <w:r w:rsidRPr="00A06AD1">
              <w:rPr>
                <w:rFonts w:ascii="Garamond" w:eastAsia="Calibri" w:hAnsi="Garamond" w:cs="Calibri"/>
                <w:spacing w:val="-1"/>
                <w:sz w:val="18"/>
                <w:szCs w:val="18"/>
                <w:lang w:val="it-IT"/>
              </w:rPr>
              <w:t>inq</w:t>
            </w:r>
            <w:r w:rsidRPr="00A06AD1">
              <w:rPr>
                <w:rFonts w:ascii="Garamond" w:eastAsia="Calibri" w:hAnsi="Garamond" w:cs="Calibri"/>
                <w:spacing w:val="1"/>
                <w:sz w:val="18"/>
                <w:szCs w:val="18"/>
                <w:lang w:val="it-IT"/>
              </w:rPr>
              <w:t>u</w:t>
            </w:r>
            <w:r w:rsidRPr="00A06AD1">
              <w:rPr>
                <w:rFonts w:ascii="Garamond" w:eastAsia="Calibri" w:hAnsi="Garamond" w:cs="Calibri"/>
                <w:spacing w:val="-1"/>
                <w:sz w:val="18"/>
                <w:szCs w:val="18"/>
                <w:lang w:val="it-IT"/>
              </w:rPr>
              <w:t>in</w:t>
            </w:r>
            <w:r w:rsidRPr="00A06AD1">
              <w:rPr>
                <w:rFonts w:ascii="Garamond" w:eastAsia="Calibri" w:hAnsi="Garamond" w:cs="Calibri"/>
                <w:sz w:val="18"/>
                <w:szCs w:val="18"/>
                <w:lang w:val="it-IT"/>
              </w:rPr>
              <w:t>am</w:t>
            </w:r>
            <w:r w:rsidRPr="00A06AD1">
              <w:rPr>
                <w:rFonts w:ascii="Garamond" w:eastAsia="Calibri" w:hAnsi="Garamond" w:cs="Calibri"/>
                <w:spacing w:val="2"/>
                <w:sz w:val="18"/>
                <w:szCs w:val="18"/>
                <w:lang w:val="it-IT"/>
              </w:rPr>
              <w:t>e</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to</w:t>
            </w:r>
            <w:r w:rsidRPr="00A06AD1">
              <w:rPr>
                <w:rFonts w:ascii="Garamond" w:eastAsia="Calibri" w:hAnsi="Garamond" w:cs="Calibri"/>
                <w:spacing w:val="-2"/>
                <w:sz w:val="18"/>
                <w:szCs w:val="18"/>
                <w:lang w:val="it-IT"/>
              </w:rPr>
              <w:t xml:space="preserve"> </w:t>
            </w:r>
            <w:r w:rsidRPr="00A06AD1">
              <w:rPr>
                <w:rFonts w:ascii="Garamond" w:eastAsia="Calibri" w:hAnsi="Garamond" w:cs="Calibri"/>
                <w:sz w:val="18"/>
                <w:szCs w:val="18"/>
                <w:lang w:val="it-IT"/>
              </w:rPr>
              <w:t>mar</w:t>
            </w:r>
            <w:r w:rsidRPr="00A06AD1">
              <w:rPr>
                <w:rFonts w:ascii="Garamond" w:eastAsia="Calibri" w:hAnsi="Garamond" w:cs="Calibri"/>
                <w:spacing w:val="-1"/>
                <w:sz w:val="18"/>
                <w:szCs w:val="18"/>
                <w:lang w:val="it-IT"/>
              </w:rPr>
              <w:t>ino /</w:t>
            </w:r>
            <w:r w:rsidRPr="00A06AD1">
              <w:rPr>
                <w:rFonts w:ascii="Garamond" w:eastAsia="Arial" w:hAnsi="Garamond" w:cstheme="minorHAnsi"/>
                <w:i/>
                <w:iCs/>
                <w:sz w:val="18"/>
                <w:szCs w:val="18"/>
                <w:lang w:val="it-IT"/>
              </w:rPr>
              <w:t xml:space="preserve"> </w:t>
            </w:r>
            <w:proofErr w:type="spellStart"/>
            <w:r w:rsidRPr="00A06AD1">
              <w:rPr>
                <w:rFonts w:ascii="Garamond" w:eastAsia="Arial" w:hAnsi="Garamond" w:cstheme="minorHAnsi"/>
                <w:i/>
                <w:iCs/>
                <w:sz w:val="18"/>
                <w:szCs w:val="18"/>
                <w:lang w:val="it-IT"/>
              </w:rPr>
              <w:t>Demonstrate</w:t>
            </w:r>
            <w:proofErr w:type="spellEnd"/>
            <w:r w:rsidRPr="00A06AD1">
              <w:rPr>
                <w:rFonts w:ascii="Garamond" w:eastAsia="Arial" w:hAnsi="Garamond" w:cstheme="minorHAnsi"/>
                <w:i/>
                <w:iCs/>
                <w:sz w:val="18"/>
                <w:szCs w:val="18"/>
                <w:lang w:val="it-IT"/>
              </w:rPr>
              <w:t xml:space="preserve"> </w:t>
            </w:r>
            <w:r w:rsidRPr="00A06AD1">
              <w:rPr>
                <w:rFonts w:ascii="Garamond" w:eastAsia="Arial" w:hAnsi="Garamond" w:cstheme="minorHAnsi"/>
                <w:i/>
                <w:iCs/>
                <w:spacing w:val="1"/>
                <w:sz w:val="18"/>
                <w:szCs w:val="18"/>
                <w:lang w:val="it-IT"/>
              </w:rPr>
              <w:t>a</w:t>
            </w:r>
            <w:r w:rsidR="0040793B" w:rsidRPr="00A06AD1">
              <w:rPr>
                <w:rFonts w:ascii="Garamond" w:eastAsia="Arial" w:hAnsi="Garamond" w:cstheme="minorHAnsi"/>
                <w:i/>
                <w:iCs/>
                <w:sz w:val="18"/>
                <w:szCs w:val="18"/>
                <w:lang w:val="it-IT"/>
              </w:rPr>
              <w:t xml:space="preserve"> </w:t>
            </w:r>
            <w:r w:rsidR="0040793B" w:rsidRPr="00A06AD1">
              <w:rPr>
                <w:rFonts w:ascii="Garamond" w:eastAsia="Arial" w:hAnsi="Garamond" w:cstheme="minorHAnsi"/>
                <w:i/>
                <w:iCs/>
                <w:w w:val="109"/>
                <w:sz w:val="18"/>
                <w:szCs w:val="18"/>
                <w:lang w:val="it-IT"/>
              </w:rPr>
              <w:t>knowledge</w:t>
            </w:r>
            <w:r w:rsidR="0040793B" w:rsidRPr="00A06AD1">
              <w:rPr>
                <w:rFonts w:ascii="Garamond" w:eastAsia="Arial" w:hAnsi="Garamond" w:cstheme="minorHAnsi"/>
                <w:i/>
                <w:iCs/>
                <w:spacing w:val="-4"/>
                <w:w w:val="109"/>
                <w:sz w:val="18"/>
                <w:szCs w:val="18"/>
                <w:lang w:val="it-IT"/>
              </w:rPr>
              <w:t xml:space="preserve"> </w:t>
            </w:r>
            <w:r w:rsidR="0040793B" w:rsidRPr="00A06AD1">
              <w:rPr>
                <w:rFonts w:ascii="Garamond" w:eastAsia="Arial" w:hAnsi="Garamond" w:cstheme="minorHAnsi"/>
                <w:i/>
                <w:iCs/>
                <w:sz w:val="18"/>
                <w:szCs w:val="18"/>
                <w:lang w:val="it-IT"/>
              </w:rPr>
              <w:t>of</w:t>
            </w:r>
            <w:r w:rsidR="0040793B" w:rsidRPr="00A06AD1">
              <w:rPr>
                <w:rFonts w:ascii="Garamond" w:eastAsia="Arial" w:hAnsi="Garamond" w:cstheme="minorHAnsi"/>
                <w:i/>
                <w:iCs/>
                <w:spacing w:val="29"/>
                <w:sz w:val="18"/>
                <w:szCs w:val="18"/>
                <w:lang w:val="it-IT"/>
              </w:rPr>
              <w:t xml:space="preserve"> </w:t>
            </w:r>
            <w:proofErr w:type="spellStart"/>
            <w:r w:rsidR="0040793B" w:rsidRPr="00A06AD1">
              <w:rPr>
                <w:rFonts w:ascii="Garamond" w:eastAsia="Arial" w:hAnsi="Garamond" w:cstheme="minorHAnsi"/>
                <w:i/>
                <w:iCs/>
                <w:w w:val="96"/>
                <w:sz w:val="18"/>
                <w:szCs w:val="18"/>
                <w:lang w:val="it-IT"/>
              </w:rPr>
              <w:t>vessel</w:t>
            </w:r>
            <w:r w:rsidR="0040793B" w:rsidRPr="00A06AD1">
              <w:rPr>
                <w:rFonts w:ascii="Garamond" w:eastAsia="Arial" w:hAnsi="Garamond" w:cstheme="minorHAnsi"/>
                <w:i/>
                <w:iCs/>
                <w:spacing w:val="-10"/>
                <w:w w:val="96"/>
                <w:sz w:val="18"/>
                <w:szCs w:val="18"/>
                <w:lang w:val="it-IT"/>
              </w:rPr>
              <w:t>’</w:t>
            </w:r>
            <w:r w:rsidR="0040793B" w:rsidRPr="00A06AD1">
              <w:rPr>
                <w:rFonts w:ascii="Garamond" w:eastAsia="Arial" w:hAnsi="Garamond" w:cstheme="minorHAnsi"/>
                <w:i/>
                <w:iCs/>
                <w:w w:val="77"/>
                <w:sz w:val="18"/>
                <w:szCs w:val="18"/>
                <w:lang w:val="it-IT"/>
              </w:rPr>
              <w:t>s</w:t>
            </w:r>
            <w:proofErr w:type="spellEnd"/>
            <w:r w:rsidR="0040793B" w:rsidRPr="00A06AD1">
              <w:rPr>
                <w:rFonts w:ascii="Garamond" w:eastAsia="Arial" w:hAnsi="Garamond" w:cstheme="minorHAnsi"/>
                <w:i/>
                <w:iCs/>
                <w:sz w:val="18"/>
                <w:szCs w:val="18"/>
                <w:lang w:val="it-IT"/>
              </w:rPr>
              <w:t xml:space="preserve"> </w:t>
            </w:r>
            <w:proofErr w:type="spellStart"/>
            <w:r w:rsidR="0040793B" w:rsidRPr="00A06AD1">
              <w:rPr>
                <w:rFonts w:ascii="Garamond" w:eastAsia="Arial" w:hAnsi="Garamond" w:cstheme="minorHAnsi"/>
                <w:i/>
                <w:iCs/>
                <w:sz w:val="18"/>
                <w:szCs w:val="18"/>
                <w:lang w:val="it-IT"/>
              </w:rPr>
              <w:t>shipboard</w:t>
            </w:r>
            <w:proofErr w:type="spellEnd"/>
            <w:r w:rsidR="0040793B" w:rsidRPr="00A06AD1">
              <w:rPr>
                <w:rFonts w:ascii="Garamond" w:eastAsia="Arial" w:hAnsi="Garamond" w:cstheme="minorHAnsi"/>
                <w:i/>
                <w:iCs/>
                <w:spacing w:val="47"/>
                <w:sz w:val="18"/>
                <w:szCs w:val="18"/>
                <w:lang w:val="it-IT"/>
              </w:rPr>
              <w:t xml:space="preserve"> </w:t>
            </w:r>
            <w:r w:rsidR="0040793B" w:rsidRPr="00A06AD1">
              <w:rPr>
                <w:rFonts w:ascii="Garamond" w:eastAsia="Arial" w:hAnsi="Garamond" w:cstheme="minorHAnsi"/>
                <w:i/>
                <w:iCs/>
                <w:w w:val="116"/>
                <w:sz w:val="18"/>
                <w:szCs w:val="18"/>
                <w:lang w:val="it-IT"/>
              </w:rPr>
              <w:t xml:space="preserve">oil </w:t>
            </w:r>
            <w:proofErr w:type="spellStart"/>
            <w:r w:rsidR="0040793B" w:rsidRPr="00A06AD1">
              <w:rPr>
                <w:rFonts w:ascii="Garamond" w:eastAsia="Arial" w:hAnsi="Garamond" w:cstheme="minorHAnsi"/>
                <w:i/>
                <w:iCs/>
                <w:w w:val="114"/>
                <w:sz w:val="18"/>
                <w:szCs w:val="18"/>
                <w:lang w:val="it-IT"/>
              </w:rPr>
              <w:t>pollution</w:t>
            </w:r>
            <w:proofErr w:type="spellEnd"/>
            <w:r w:rsidR="0040793B" w:rsidRPr="00A06AD1">
              <w:rPr>
                <w:rFonts w:ascii="Garamond" w:eastAsia="Arial" w:hAnsi="Garamond" w:cstheme="minorHAnsi"/>
                <w:i/>
                <w:iCs/>
                <w:spacing w:val="-7"/>
                <w:w w:val="114"/>
                <w:sz w:val="18"/>
                <w:szCs w:val="18"/>
                <w:lang w:val="it-IT"/>
              </w:rPr>
              <w:t xml:space="preserve"> </w:t>
            </w:r>
            <w:proofErr w:type="spellStart"/>
            <w:r w:rsidR="0040793B" w:rsidRPr="00A06AD1">
              <w:rPr>
                <w:rFonts w:ascii="Garamond" w:eastAsia="Arial" w:hAnsi="Garamond" w:cstheme="minorHAnsi"/>
                <w:i/>
                <w:iCs/>
                <w:sz w:val="18"/>
                <w:szCs w:val="18"/>
                <w:lang w:val="it-IT"/>
              </w:rPr>
              <w:t>emergency</w:t>
            </w:r>
            <w:proofErr w:type="spellEnd"/>
            <w:r w:rsidR="0040793B" w:rsidRPr="00A06AD1">
              <w:rPr>
                <w:rFonts w:ascii="Garamond" w:eastAsia="Arial" w:hAnsi="Garamond" w:cstheme="minorHAnsi"/>
                <w:i/>
                <w:iCs/>
                <w:spacing w:val="27"/>
                <w:sz w:val="18"/>
                <w:szCs w:val="18"/>
                <w:lang w:val="it-IT"/>
              </w:rPr>
              <w:t xml:space="preserve"> </w:t>
            </w:r>
            <w:r w:rsidR="0040793B" w:rsidRPr="00A06AD1">
              <w:rPr>
                <w:rFonts w:ascii="Garamond" w:eastAsia="Arial" w:hAnsi="Garamond" w:cstheme="minorHAnsi"/>
                <w:i/>
                <w:iCs/>
                <w:w w:val="106"/>
                <w:sz w:val="18"/>
                <w:szCs w:val="18"/>
                <w:lang w:val="it-IT"/>
              </w:rPr>
              <w:t>plan/</w:t>
            </w:r>
            <w:proofErr w:type="spellStart"/>
            <w:r w:rsidR="0040793B" w:rsidRPr="00A06AD1">
              <w:rPr>
                <w:rFonts w:ascii="Garamond" w:eastAsia="Arial" w:hAnsi="Garamond" w:cstheme="minorHAnsi"/>
                <w:i/>
                <w:iCs/>
                <w:w w:val="106"/>
                <w:sz w:val="18"/>
                <w:szCs w:val="18"/>
                <w:lang w:val="it-IT"/>
              </w:rPr>
              <w:t>shipboard</w:t>
            </w:r>
            <w:proofErr w:type="spellEnd"/>
            <w:r w:rsidR="0040793B" w:rsidRPr="00A06AD1">
              <w:rPr>
                <w:rFonts w:ascii="Garamond" w:eastAsia="Arial" w:hAnsi="Garamond" w:cstheme="minorHAnsi"/>
                <w:i/>
                <w:iCs/>
                <w:spacing w:val="-3"/>
                <w:w w:val="106"/>
                <w:sz w:val="18"/>
                <w:szCs w:val="18"/>
                <w:lang w:val="it-IT"/>
              </w:rPr>
              <w:t xml:space="preserve"> </w:t>
            </w:r>
            <w:r w:rsidR="0040793B" w:rsidRPr="00A06AD1">
              <w:rPr>
                <w:rFonts w:ascii="Garamond" w:eastAsia="Arial" w:hAnsi="Garamond" w:cstheme="minorHAnsi"/>
                <w:i/>
                <w:iCs/>
                <w:sz w:val="18"/>
                <w:szCs w:val="18"/>
                <w:lang w:val="it-IT"/>
              </w:rPr>
              <w:t>marine</w:t>
            </w:r>
            <w:r w:rsidR="0040793B" w:rsidRPr="00A06AD1">
              <w:rPr>
                <w:rFonts w:ascii="Garamond" w:eastAsia="Arial" w:hAnsi="Garamond" w:cstheme="minorHAnsi"/>
                <w:i/>
                <w:iCs/>
                <w:spacing w:val="38"/>
                <w:sz w:val="18"/>
                <w:szCs w:val="18"/>
                <w:lang w:val="it-IT"/>
              </w:rPr>
              <w:t xml:space="preserve"> </w:t>
            </w:r>
            <w:proofErr w:type="spellStart"/>
            <w:r w:rsidR="0040793B" w:rsidRPr="00A06AD1">
              <w:rPr>
                <w:rFonts w:ascii="Garamond" w:eastAsia="Arial" w:hAnsi="Garamond" w:cstheme="minorHAnsi"/>
                <w:i/>
                <w:iCs/>
                <w:w w:val="114"/>
                <w:sz w:val="18"/>
                <w:szCs w:val="18"/>
                <w:lang w:val="it-IT"/>
              </w:rPr>
              <w:t>pollution</w:t>
            </w:r>
            <w:proofErr w:type="spellEnd"/>
            <w:r w:rsidR="0040793B" w:rsidRPr="00A06AD1">
              <w:rPr>
                <w:rFonts w:ascii="Garamond" w:eastAsia="Arial" w:hAnsi="Garamond" w:cstheme="minorHAnsi"/>
                <w:i/>
                <w:iCs/>
                <w:w w:val="114"/>
                <w:sz w:val="18"/>
                <w:szCs w:val="18"/>
                <w:lang w:val="it-IT"/>
              </w:rPr>
              <w:t xml:space="preserve"> </w:t>
            </w:r>
            <w:proofErr w:type="spellStart"/>
            <w:r w:rsidR="0040793B" w:rsidRPr="00A06AD1">
              <w:rPr>
                <w:rFonts w:ascii="Garamond" w:eastAsia="Arial" w:hAnsi="Garamond" w:cstheme="minorHAnsi"/>
                <w:i/>
                <w:iCs/>
                <w:sz w:val="18"/>
                <w:szCs w:val="18"/>
                <w:lang w:val="it-IT"/>
              </w:rPr>
              <w:t>emergency</w:t>
            </w:r>
            <w:proofErr w:type="spellEnd"/>
            <w:r w:rsidR="0040793B" w:rsidRPr="00A06AD1">
              <w:rPr>
                <w:rFonts w:ascii="Garamond" w:eastAsia="Arial" w:hAnsi="Garamond" w:cstheme="minorHAnsi"/>
                <w:i/>
                <w:iCs/>
                <w:spacing w:val="27"/>
                <w:sz w:val="18"/>
                <w:szCs w:val="18"/>
                <w:lang w:val="it-IT"/>
              </w:rPr>
              <w:t xml:space="preserve"> </w:t>
            </w:r>
            <w:r w:rsidR="0040793B" w:rsidRPr="00A06AD1">
              <w:rPr>
                <w:rFonts w:ascii="Garamond" w:eastAsia="Arial" w:hAnsi="Garamond" w:cstheme="minorHAnsi"/>
                <w:i/>
                <w:iCs/>
                <w:w w:val="108"/>
                <w:sz w:val="18"/>
                <w:szCs w:val="18"/>
                <w:lang w:val="it-IT"/>
              </w:rPr>
              <w:t>plan</w:t>
            </w:r>
          </w:p>
        </w:tc>
        <w:tc>
          <w:tcPr>
            <w:tcW w:w="750" w:type="dxa"/>
            <w:tcBorders>
              <w:top w:val="single" w:sz="4" w:space="0" w:color="00457E"/>
              <w:left w:val="single" w:sz="4" w:space="0" w:color="00457E"/>
              <w:bottom w:val="single" w:sz="4" w:space="0" w:color="00457E"/>
              <w:right w:val="single" w:sz="4" w:space="0" w:color="00457E"/>
            </w:tcBorders>
          </w:tcPr>
          <w:p w14:paraId="36D736BD" w14:textId="77777777" w:rsidR="0040793B" w:rsidRPr="00A06AD1" w:rsidRDefault="0040793B" w:rsidP="0040793B">
            <w:pPr>
              <w:rPr>
                <w:rFonts w:ascii="Garamond" w:hAnsi="Garamond" w:cstheme="minorHAnsi"/>
                <w:sz w:val="16"/>
                <w:szCs w:val="16"/>
                <w:lang w:val="it-IT"/>
              </w:rPr>
            </w:pPr>
          </w:p>
        </w:tc>
        <w:tc>
          <w:tcPr>
            <w:tcW w:w="1135" w:type="dxa"/>
            <w:gridSpan w:val="2"/>
            <w:tcBorders>
              <w:top w:val="single" w:sz="4" w:space="0" w:color="00457E"/>
              <w:left w:val="single" w:sz="4" w:space="0" w:color="00457E"/>
              <w:bottom w:val="single" w:sz="4" w:space="0" w:color="00457E"/>
              <w:right w:val="single" w:sz="4" w:space="0" w:color="00457E"/>
            </w:tcBorders>
          </w:tcPr>
          <w:p w14:paraId="795BBDC2" w14:textId="77777777" w:rsidR="0040793B" w:rsidRPr="00A06AD1" w:rsidRDefault="0040793B" w:rsidP="0040793B">
            <w:pPr>
              <w:rPr>
                <w:rFonts w:ascii="Garamond" w:hAnsi="Garamond" w:cstheme="minorHAnsi"/>
                <w:sz w:val="16"/>
                <w:szCs w:val="16"/>
                <w:lang w:val="it-IT"/>
              </w:rPr>
            </w:pPr>
          </w:p>
        </w:tc>
        <w:tc>
          <w:tcPr>
            <w:tcW w:w="4677" w:type="dxa"/>
            <w:tcBorders>
              <w:left w:val="single" w:sz="4" w:space="0" w:color="00457E"/>
              <w:bottom w:val="single" w:sz="4" w:space="0" w:color="auto"/>
              <w:right w:val="single" w:sz="4" w:space="0" w:color="00457E"/>
            </w:tcBorders>
          </w:tcPr>
          <w:p w14:paraId="4F8BB828" w14:textId="77777777" w:rsidR="0040793B" w:rsidRPr="00A06AD1" w:rsidRDefault="0040793B" w:rsidP="0040793B">
            <w:pPr>
              <w:rPr>
                <w:rFonts w:ascii="Garamond" w:hAnsi="Garamond" w:cstheme="minorHAnsi"/>
                <w:sz w:val="16"/>
                <w:szCs w:val="16"/>
                <w:lang w:val="it-IT"/>
              </w:rPr>
            </w:pPr>
          </w:p>
        </w:tc>
        <w:tc>
          <w:tcPr>
            <w:tcW w:w="1134" w:type="dxa"/>
            <w:tcBorders>
              <w:top w:val="single" w:sz="4" w:space="0" w:color="00457E"/>
              <w:left w:val="single" w:sz="4" w:space="0" w:color="00457E"/>
              <w:bottom w:val="single" w:sz="4" w:space="0" w:color="00457E"/>
              <w:right w:val="single" w:sz="4" w:space="0" w:color="00457E"/>
            </w:tcBorders>
          </w:tcPr>
          <w:p w14:paraId="3E24B9F6" w14:textId="77777777" w:rsidR="0040793B" w:rsidRPr="00A06AD1" w:rsidRDefault="0040793B" w:rsidP="0040793B">
            <w:pPr>
              <w:rPr>
                <w:rFonts w:ascii="Garamond" w:hAnsi="Garamond" w:cstheme="minorHAnsi"/>
                <w:sz w:val="16"/>
                <w:szCs w:val="16"/>
                <w:lang w:val="it-IT"/>
              </w:rPr>
            </w:pPr>
          </w:p>
        </w:tc>
        <w:tc>
          <w:tcPr>
            <w:tcW w:w="1944" w:type="dxa"/>
            <w:gridSpan w:val="3"/>
            <w:tcBorders>
              <w:top w:val="single" w:sz="4" w:space="0" w:color="00457E"/>
              <w:left w:val="single" w:sz="4" w:space="0" w:color="00457E"/>
              <w:bottom w:val="single" w:sz="4" w:space="0" w:color="00457E"/>
              <w:right w:val="single" w:sz="4" w:space="0" w:color="00457E"/>
            </w:tcBorders>
          </w:tcPr>
          <w:p w14:paraId="21FEEDA2" w14:textId="77777777" w:rsidR="0040793B" w:rsidRPr="00A06AD1" w:rsidRDefault="0040793B" w:rsidP="0040793B">
            <w:pPr>
              <w:rPr>
                <w:rFonts w:ascii="Garamond" w:hAnsi="Garamond" w:cstheme="minorHAnsi"/>
                <w:sz w:val="16"/>
                <w:szCs w:val="16"/>
                <w:lang w:val="it-IT"/>
              </w:rPr>
            </w:pPr>
          </w:p>
        </w:tc>
      </w:tr>
      <w:tr w:rsidR="00EE1A66" w:rsidRPr="00366F3C" w14:paraId="4A124674" w14:textId="77777777" w:rsidTr="00316065">
        <w:trPr>
          <w:trHeight w:hRule="exact" w:val="409"/>
          <w:jc w:val="center"/>
        </w:trPr>
        <w:tc>
          <w:tcPr>
            <w:tcW w:w="566" w:type="dxa"/>
            <w:tcBorders>
              <w:top w:val="single" w:sz="4" w:space="0" w:color="00457E"/>
              <w:left w:val="single" w:sz="4" w:space="0" w:color="00457E"/>
              <w:bottom w:val="single" w:sz="4" w:space="0" w:color="00457E"/>
              <w:right w:val="single" w:sz="4" w:space="0" w:color="00457E"/>
            </w:tcBorders>
          </w:tcPr>
          <w:p w14:paraId="0C085F03" w14:textId="40DF34A2" w:rsidR="0040793B" w:rsidRPr="00A06AD1" w:rsidRDefault="0040793B" w:rsidP="0040793B">
            <w:pPr>
              <w:spacing w:before="5" w:after="0"/>
              <w:jc w:val="center"/>
              <w:rPr>
                <w:rFonts w:ascii="Garamond" w:hAnsi="Garamond" w:cstheme="minorHAnsi"/>
                <w:sz w:val="20"/>
                <w:szCs w:val="20"/>
              </w:rPr>
            </w:pPr>
            <w:r w:rsidRPr="00A06AD1">
              <w:rPr>
                <w:rFonts w:ascii="Garamond" w:hAnsi="Garamond" w:cstheme="minorHAnsi"/>
                <w:sz w:val="20"/>
                <w:szCs w:val="20"/>
              </w:rPr>
              <w:t>.4</w:t>
            </w:r>
          </w:p>
        </w:tc>
        <w:tc>
          <w:tcPr>
            <w:tcW w:w="5629" w:type="dxa"/>
            <w:tcBorders>
              <w:top w:val="single" w:sz="4" w:space="0" w:color="00457E"/>
              <w:left w:val="single" w:sz="4" w:space="0" w:color="00457E"/>
              <w:bottom w:val="single" w:sz="4" w:space="0" w:color="00457E"/>
              <w:right w:val="single" w:sz="4" w:space="0" w:color="00457E"/>
            </w:tcBorders>
          </w:tcPr>
          <w:p w14:paraId="3831B8A1" w14:textId="34857C40" w:rsidR="0040793B" w:rsidRPr="00A06AD1" w:rsidRDefault="00262348" w:rsidP="00262348">
            <w:pPr>
              <w:spacing w:after="0"/>
              <w:ind w:left="102" w:right="96"/>
              <w:jc w:val="both"/>
              <w:rPr>
                <w:rFonts w:ascii="Garamond" w:eastAsia="Arial" w:hAnsi="Garamond" w:cstheme="minorHAnsi"/>
                <w:i/>
                <w:iCs/>
                <w:sz w:val="18"/>
                <w:szCs w:val="18"/>
                <w:lang w:val="it-IT"/>
              </w:rPr>
            </w:pPr>
            <w:r w:rsidRPr="00A06AD1">
              <w:rPr>
                <w:rFonts w:ascii="Garamond" w:eastAsia="Calibri" w:hAnsi="Garamond" w:cs="Calibri"/>
                <w:spacing w:val="1"/>
                <w:sz w:val="18"/>
                <w:szCs w:val="18"/>
                <w:lang w:val="it-IT"/>
              </w:rPr>
              <w:t>T</w:t>
            </w:r>
            <w:r w:rsidRPr="00A06AD1">
              <w:rPr>
                <w:rFonts w:ascii="Garamond" w:eastAsia="Calibri" w:hAnsi="Garamond" w:cs="Calibri"/>
                <w:sz w:val="18"/>
                <w:szCs w:val="18"/>
                <w:lang w:val="it-IT"/>
              </w:rPr>
              <w:t>a</w:t>
            </w:r>
            <w:r w:rsidRPr="00A06AD1">
              <w:rPr>
                <w:rFonts w:ascii="Garamond" w:eastAsia="Calibri" w:hAnsi="Garamond" w:cs="Calibri"/>
                <w:spacing w:val="-1"/>
                <w:sz w:val="18"/>
                <w:szCs w:val="18"/>
                <w:lang w:val="it-IT"/>
              </w:rPr>
              <w:t>pp</w:t>
            </w:r>
            <w:r w:rsidRPr="00A06AD1">
              <w:rPr>
                <w:rFonts w:ascii="Garamond" w:eastAsia="Calibri" w:hAnsi="Garamond" w:cs="Calibri"/>
                <w:sz w:val="18"/>
                <w:szCs w:val="18"/>
                <w:lang w:val="it-IT"/>
              </w:rPr>
              <w:t>a e</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c</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m</w:t>
            </w:r>
            <w:r w:rsidRPr="00A06AD1">
              <w:rPr>
                <w:rFonts w:ascii="Garamond" w:eastAsia="Calibri" w:hAnsi="Garamond" w:cs="Calibri"/>
                <w:spacing w:val="-1"/>
                <w:sz w:val="18"/>
                <w:szCs w:val="18"/>
                <w:lang w:val="it-IT"/>
              </w:rPr>
              <w:t>en</w:t>
            </w:r>
            <w:r w:rsidRPr="00A06AD1">
              <w:rPr>
                <w:rFonts w:ascii="Garamond" w:eastAsia="Calibri" w:hAnsi="Garamond" w:cs="Calibri"/>
                <w:sz w:val="18"/>
                <w:szCs w:val="18"/>
                <w:lang w:val="it-IT"/>
              </w:rPr>
              <w:t>ta</w:t>
            </w:r>
            <w:r w:rsidRPr="00A06AD1">
              <w:rPr>
                <w:rFonts w:ascii="Garamond" w:eastAsia="Calibri" w:hAnsi="Garamond" w:cs="Calibri"/>
                <w:spacing w:val="-6"/>
                <w:sz w:val="18"/>
                <w:szCs w:val="18"/>
                <w:lang w:val="it-IT"/>
              </w:rPr>
              <w:t xml:space="preserve"> </w:t>
            </w:r>
            <w:r w:rsidRPr="00A06AD1">
              <w:rPr>
                <w:rFonts w:ascii="Garamond" w:eastAsia="Calibri" w:hAnsi="Garamond" w:cs="Calibri"/>
                <w:spacing w:val="2"/>
                <w:sz w:val="18"/>
                <w:szCs w:val="18"/>
                <w:lang w:val="it-IT"/>
              </w:rPr>
              <w:t>g</w:t>
            </w:r>
            <w:r w:rsidRPr="00A06AD1">
              <w:rPr>
                <w:rFonts w:ascii="Garamond" w:eastAsia="Calibri" w:hAnsi="Garamond" w:cs="Calibri"/>
                <w:spacing w:val="-1"/>
                <w:sz w:val="18"/>
                <w:szCs w:val="18"/>
                <w:lang w:val="it-IT"/>
              </w:rPr>
              <w:t>l</w:t>
            </w:r>
            <w:r w:rsidRPr="00A06AD1">
              <w:rPr>
                <w:rFonts w:ascii="Garamond" w:eastAsia="Calibri" w:hAnsi="Garamond" w:cs="Calibri"/>
                <w:sz w:val="18"/>
                <w:szCs w:val="18"/>
                <w:lang w:val="it-IT"/>
              </w:rPr>
              <w:t>i</w:t>
            </w:r>
            <w:r w:rsidRPr="00A06AD1">
              <w:rPr>
                <w:rFonts w:ascii="Garamond" w:eastAsia="Calibri" w:hAnsi="Garamond" w:cs="Calibri"/>
                <w:spacing w:val="-1"/>
                <w:sz w:val="18"/>
                <w:szCs w:val="18"/>
                <w:lang w:val="it-IT"/>
              </w:rPr>
              <w:t xml:space="preserve"> </w:t>
            </w:r>
            <w:r w:rsidRPr="00A06AD1">
              <w:rPr>
                <w:rFonts w:ascii="Garamond" w:eastAsia="Calibri" w:hAnsi="Garamond" w:cs="Calibri"/>
                <w:spacing w:val="1"/>
                <w:sz w:val="18"/>
                <w:szCs w:val="18"/>
                <w:lang w:val="it-IT"/>
              </w:rPr>
              <w:t>o</w:t>
            </w:r>
            <w:r w:rsidRPr="00A06AD1">
              <w:rPr>
                <w:rFonts w:ascii="Garamond" w:eastAsia="Calibri" w:hAnsi="Garamond" w:cs="Calibri"/>
                <w:sz w:val="18"/>
                <w:szCs w:val="18"/>
                <w:lang w:val="it-IT"/>
              </w:rPr>
              <w:t>m</w:t>
            </w:r>
            <w:r w:rsidRPr="00A06AD1">
              <w:rPr>
                <w:rFonts w:ascii="Garamond" w:eastAsia="Calibri" w:hAnsi="Garamond" w:cs="Calibri"/>
                <w:spacing w:val="-1"/>
                <w:sz w:val="18"/>
                <w:szCs w:val="18"/>
                <w:lang w:val="it-IT"/>
              </w:rPr>
              <w:t>b</w:t>
            </w:r>
            <w:r w:rsidRPr="00A06AD1">
              <w:rPr>
                <w:rFonts w:ascii="Garamond" w:eastAsia="Calibri" w:hAnsi="Garamond" w:cs="Calibri"/>
                <w:sz w:val="18"/>
                <w:szCs w:val="18"/>
                <w:lang w:val="it-IT"/>
              </w:rPr>
              <w:t>r</w:t>
            </w:r>
            <w:r w:rsidRPr="00A06AD1">
              <w:rPr>
                <w:rFonts w:ascii="Garamond" w:eastAsia="Calibri" w:hAnsi="Garamond" w:cs="Calibri"/>
                <w:spacing w:val="-1"/>
                <w:sz w:val="18"/>
                <w:szCs w:val="18"/>
                <w:lang w:val="it-IT"/>
              </w:rPr>
              <w:t>in</w:t>
            </w:r>
            <w:r w:rsidRPr="00A06AD1">
              <w:rPr>
                <w:rFonts w:ascii="Garamond" w:eastAsia="Calibri" w:hAnsi="Garamond" w:cs="Calibri"/>
                <w:spacing w:val="3"/>
                <w:sz w:val="18"/>
                <w:szCs w:val="18"/>
                <w:lang w:val="it-IT"/>
              </w:rPr>
              <w:t>a</w:t>
            </w:r>
            <w:r w:rsidRPr="00A06AD1">
              <w:rPr>
                <w:rFonts w:ascii="Garamond" w:eastAsia="Calibri" w:hAnsi="Garamond" w:cs="Calibri"/>
                <w:spacing w:val="-1"/>
                <w:sz w:val="18"/>
                <w:szCs w:val="18"/>
                <w:lang w:val="it-IT"/>
              </w:rPr>
              <w:t>l</w:t>
            </w:r>
            <w:r w:rsidRPr="00A06AD1">
              <w:rPr>
                <w:rFonts w:ascii="Garamond" w:eastAsia="Calibri" w:hAnsi="Garamond" w:cs="Calibri"/>
                <w:sz w:val="18"/>
                <w:szCs w:val="18"/>
                <w:lang w:val="it-IT"/>
              </w:rPr>
              <w:t>i /</w:t>
            </w:r>
            <w:r w:rsidR="0040793B" w:rsidRPr="00A06AD1">
              <w:rPr>
                <w:rFonts w:ascii="Garamond" w:eastAsia="Arial" w:hAnsi="Garamond" w:cstheme="minorHAnsi"/>
                <w:i/>
                <w:iCs/>
                <w:sz w:val="18"/>
                <w:szCs w:val="18"/>
                <w:lang w:val="it-IT"/>
              </w:rPr>
              <w:t>Plug</w:t>
            </w:r>
            <w:r w:rsidR="0040793B" w:rsidRPr="00A06AD1">
              <w:rPr>
                <w:rFonts w:ascii="Garamond" w:eastAsia="Arial" w:hAnsi="Garamond" w:cstheme="minorHAnsi"/>
                <w:i/>
                <w:iCs/>
                <w:spacing w:val="7"/>
                <w:sz w:val="18"/>
                <w:szCs w:val="18"/>
                <w:lang w:val="it-IT"/>
              </w:rPr>
              <w:t xml:space="preserve"> </w:t>
            </w:r>
            <w:r w:rsidR="0040793B" w:rsidRPr="00A06AD1">
              <w:rPr>
                <w:rFonts w:ascii="Garamond" w:eastAsia="Arial" w:hAnsi="Garamond" w:cstheme="minorHAnsi"/>
                <w:i/>
                <w:iCs/>
                <w:sz w:val="18"/>
                <w:szCs w:val="18"/>
                <w:lang w:val="it-IT"/>
              </w:rPr>
              <w:t>and</w:t>
            </w:r>
            <w:r w:rsidR="0040793B" w:rsidRPr="00A06AD1">
              <w:rPr>
                <w:rFonts w:ascii="Garamond" w:eastAsia="Arial" w:hAnsi="Garamond" w:cstheme="minorHAnsi"/>
                <w:i/>
                <w:iCs/>
                <w:spacing w:val="18"/>
                <w:sz w:val="18"/>
                <w:szCs w:val="18"/>
                <w:lang w:val="it-IT"/>
              </w:rPr>
              <w:t xml:space="preserve"> </w:t>
            </w:r>
            <w:r w:rsidR="0040793B" w:rsidRPr="00A06AD1">
              <w:rPr>
                <w:rFonts w:ascii="Garamond" w:eastAsia="Arial" w:hAnsi="Garamond" w:cstheme="minorHAnsi"/>
                <w:i/>
                <w:iCs/>
                <w:sz w:val="18"/>
                <w:szCs w:val="18"/>
                <w:lang w:val="it-IT"/>
              </w:rPr>
              <w:t>cement</w:t>
            </w:r>
            <w:r w:rsidR="0040793B" w:rsidRPr="00A06AD1">
              <w:rPr>
                <w:rFonts w:ascii="Garamond" w:eastAsia="Arial" w:hAnsi="Garamond" w:cstheme="minorHAnsi"/>
                <w:i/>
                <w:iCs/>
                <w:spacing w:val="29"/>
                <w:sz w:val="18"/>
                <w:szCs w:val="18"/>
                <w:lang w:val="it-IT"/>
              </w:rPr>
              <w:t xml:space="preserve"> </w:t>
            </w:r>
            <w:r w:rsidR="0040793B" w:rsidRPr="00A06AD1">
              <w:rPr>
                <w:rFonts w:ascii="Garamond" w:eastAsia="Arial" w:hAnsi="Garamond" w:cstheme="minorHAnsi"/>
                <w:i/>
                <w:iCs/>
                <w:sz w:val="18"/>
                <w:szCs w:val="18"/>
                <w:lang w:val="it-IT"/>
              </w:rPr>
              <w:t>deck</w:t>
            </w:r>
            <w:r w:rsidR="0040793B" w:rsidRPr="00A06AD1">
              <w:rPr>
                <w:rFonts w:ascii="Garamond" w:eastAsia="Arial" w:hAnsi="Garamond" w:cstheme="minorHAnsi"/>
                <w:i/>
                <w:iCs/>
                <w:spacing w:val="8"/>
                <w:sz w:val="18"/>
                <w:szCs w:val="18"/>
                <w:lang w:val="it-IT"/>
              </w:rPr>
              <w:t xml:space="preserve"> </w:t>
            </w:r>
            <w:proofErr w:type="spellStart"/>
            <w:r w:rsidR="0040793B" w:rsidRPr="00A06AD1">
              <w:rPr>
                <w:rFonts w:ascii="Garamond" w:eastAsia="Arial" w:hAnsi="Garamond" w:cstheme="minorHAnsi"/>
                <w:i/>
                <w:iCs/>
                <w:sz w:val="18"/>
                <w:szCs w:val="18"/>
                <w:lang w:val="it-IT"/>
              </w:rPr>
              <w:t>scuppers</w:t>
            </w:r>
            <w:proofErr w:type="spellEnd"/>
          </w:p>
        </w:tc>
        <w:tc>
          <w:tcPr>
            <w:tcW w:w="750" w:type="dxa"/>
            <w:tcBorders>
              <w:top w:val="single" w:sz="4" w:space="0" w:color="00457E"/>
              <w:left w:val="single" w:sz="4" w:space="0" w:color="00457E"/>
              <w:bottom w:val="single" w:sz="4" w:space="0" w:color="00457E"/>
              <w:right w:val="single" w:sz="4" w:space="0" w:color="00457E"/>
            </w:tcBorders>
          </w:tcPr>
          <w:p w14:paraId="6684B75A" w14:textId="77777777" w:rsidR="0040793B" w:rsidRPr="00A06AD1" w:rsidRDefault="0040793B" w:rsidP="0040793B">
            <w:pPr>
              <w:rPr>
                <w:rFonts w:ascii="Garamond" w:hAnsi="Garamond" w:cstheme="minorHAnsi"/>
                <w:sz w:val="16"/>
                <w:szCs w:val="16"/>
                <w:lang w:val="it-IT"/>
              </w:rPr>
            </w:pPr>
          </w:p>
        </w:tc>
        <w:tc>
          <w:tcPr>
            <w:tcW w:w="1135" w:type="dxa"/>
            <w:gridSpan w:val="2"/>
            <w:tcBorders>
              <w:top w:val="single" w:sz="4" w:space="0" w:color="00457E"/>
              <w:left w:val="single" w:sz="4" w:space="0" w:color="00457E"/>
              <w:bottom w:val="single" w:sz="4" w:space="0" w:color="00457E"/>
              <w:right w:val="single" w:sz="4" w:space="0" w:color="00457E"/>
            </w:tcBorders>
          </w:tcPr>
          <w:p w14:paraId="0C7AE0C0" w14:textId="77777777" w:rsidR="0040793B" w:rsidRPr="00A06AD1" w:rsidRDefault="0040793B" w:rsidP="0040793B">
            <w:pPr>
              <w:rPr>
                <w:rFonts w:ascii="Garamond" w:hAnsi="Garamond" w:cstheme="minorHAnsi"/>
                <w:sz w:val="16"/>
                <w:szCs w:val="16"/>
                <w:lang w:val="it-IT"/>
              </w:rPr>
            </w:pPr>
          </w:p>
        </w:tc>
        <w:tc>
          <w:tcPr>
            <w:tcW w:w="4677" w:type="dxa"/>
            <w:tcBorders>
              <w:left w:val="single" w:sz="4" w:space="0" w:color="00457E"/>
              <w:bottom w:val="single" w:sz="4" w:space="0" w:color="auto"/>
              <w:right w:val="single" w:sz="4" w:space="0" w:color="00457E"/>
            </w:tcBorders>
          </w:tcPr>
          <w:p w14:paraId="610CCC30" w14:textId="77777777" w:rsidR="0040793B" w:rsidRPr="00A06AD1" w:rsidRDefault="0040793B" w:rsidP="0040793B">
            <w:pPr>
              <w:rPr>
                <w:rFonts w:ascii="Garamond" w:hAnsi="Garamond" w:cstheme="minorHAnsi"/>
                <w:sz w:val="16"/>
                <w:szCs w:val="16"/>
                <w:lang w:val="it-IT"/>
              </w:rPr>
            </w:pPr>
          </w:p>
        </w:tc>
        <w:tc>
          <w:tcPr>
            <w:tcW w:w="1134" w:type="dxa"/>
            <w:tcBorders>
              <w:top w:val="single" w:sz="4" w:space="0" w:color="00457E"/>
              <w:left w:val="single" w:sz="4" w:space="0" w:color="00457E"/>
              <w:bottom w:val="single" w:sz="4" w:space="0" w:color="00457E"/>
              <w:right w:val="single" w:sz="4" w:space="0" w:color="00457E"/>
            </w:tcBorders>
          </w:tcPr>
          <w:p w14:paraId="43022E3F" w14:textId="77777777" w:rsidR="0040793B" w:rsidRPr="00A06AD1" w:rsidRDefault="0040793B" w:rsidP="0040793B">
            <w:pPr>
              <w:rPr>
                <w:rFonts w:ascii="Garamond" w:hAnsi="Garamond" w:cstheme="minorHAnsi"/>
                <w:sz w:val="16"/>
                <w:szCs w:val="16"/>
                <w:lang w:val="it-IT"/>
              </w:rPr>
            </w:pPr>
          </w:p>
        </w:tc>
        <w:tc>
          <w:tcPr>
            <w:tcW w:w="1944" w:type="dxa"/>
            <w:gridSpan w:val="3"/>
            <w:tcBorders>
              <w:top w:val="single" w:sz="4" w:space="0" w:color="00457E"/>
              <w:left w:val="single" w:sz="4" w:space="0" w:color="00457E"/>
              <w:bottom w:val="single" w:sz="4" w:space="0" w:color="00457E"/>
              <w:right w:val="single" w:sz="4" w:space="0" w:color="00457E"/>
            </w:tcBorders>
          </w:tcPr>
          <w:p w14:paraId="45B4F470" w14:textId="77777777" w:rsidR="0040793B" w:rsidRPr="00A06AD1" w:rsidRDefault="0040793B" w:rsidP="0040793B">
            <w:pPr>
              <w:rPr>
                <w:rFonts w:ascii="Garamond" w:hAnsi="Garamond" w:cstheme="minorHAnsi"/>
                <w:sz w:val="16"/>
                <w:szCs w:val="16"/>
                <w:lang w:val="it-IT"/>
              </w:rPr>
            </w:pPr>
          </w:p>
        </w:tc>
      </w:tr>
      <w:tr w:rsidR="00EE1A66" w:rsidRPr="00366F3C" w14:paraId="6DDE7032" w14:textId="77777777" w:rsidTr="00316065">
        <w:trPr>
          <w:trHeight w:hRule="exact" w:val="570"/>
          <w:jc w:val="center"/>
        </w:trPr>
        <w:tc>
          <w:tcPr>
            <w:tcW w:w="566" w:type="dxa"/>
            <w:tcBorders>
              <w:top w:val="single" w:sz="4" w:space="0" w:color="00457E"/>
              <w:left w:val="single" w:sz="4" w:space="0" w:color="00457E"/>
              <w:bottom w:val="single" w:sz="4" w:space="0" w:color="00457E"/>
              <w:right w:val="single" w:sz="4" w:space="0" w:color="00457E"/>
            </w:tcBorders>
          </w:tcPr>
          <w:p w14:paraId="6560D305" w14:textId="7DDFB94A" w:rsidR="0040793B" w:rsidRPr="00A06AD1" w:rsidRDefault="0040793B" w:rsidP="0040793B">
            <w:pPr>
              <w:spacing w:before="5" w:after="0"/>
              <w:jc w:val="center"/>
              <w:rPr>
                <w:rFonts w:ascii="Garamond" w:hAnsi="Garamond" w:cstheme="minorHAnsi"/>
                <w:sz w:val="20"/>
                <w:szCs w:val="20"/>
              </w:rPr>
            </w:pPr>
            <w:r w:rsidRPr="00A06AD1">
              <w:rPr>
                <w:rFonts w:ascii="Garamond" w:hAnsi="Garamond" w:cstheme="minorHAnsi"/>
                <w:sz w:val="20"/>
                <w:szCs w:val="20"/>
              </w:rPr>
              <w:t>.5</w:t>
            </w:r>
          </w:p>
        </w:tc>
        <w:tc>
          <w:tcPr>
            <w:tcW w:w="5629" w:type="dxa"/>
            <w:tcBorders>
              <w:top w:val="single" w:sz="4" w:space="0" w:color="00457E"/>
              <w:left w:val="single" w:sz="4" w:space="0" w:color="00457E"/>
              <w:bottom w:val="single" w:sz="4" w:space="0" w:color="00457E"/>
              <w:right w:val="single" w:sz="4" w:space="0" w:color="00457E"/>
            </w:tcBorders>
          </w:tcPr>
          <w:p w14:paraId="4E8C5B67" w14:textId="74E582B2" w:rsidR="0040793B" w:rsidRPr="00A06AD1" w:rsidRDefault="00262348" w:rsidP="00262348">
            <w:pPr>
              <w:spacing w:after="0"/>
              <w:ind w:left="142" w:right="238"/>
              <w:jc w:val="both"/>
              <w:rPr>
                <w:rFonts w:ascii="Garamond" w:hAnsi="Garamond" w:cstheme="minorHAnsi"/>
                <w:i/>
                <w:iCs/>
                <w:sz w:val="18"/>
                <w:szCs w:val="18"/>
                <w:lang w:val="it-IT"/>
              </w:rPr>
            </w:pPr>
            <w:r w:rsidRPr="00A06AD1">
              <w:rPr>
                <w:rFonts w:ascii="Garamond" w:eastAsia="Calibri" w:hAnsi="Garamond" w:cs="Calibri"/>
                <w:spacing w:val="1"/>
                <w:sz w:val="18"/>
                <w:szCs w:val="18"/>
                <w:lang w:val="it-IT"/>
              </w:rPr>
              <w:t>P</w:t>
            </w:r>
            <w:r w:rsidRPr="00A06AD1">
              <w:rPr>
                <w:rFonts w:ascii="Garamond" w:eastAsia="Calibri" w:hAnsi="Garamond" w:cs="Calibri"/>
                <w:sz w:val="18"/>
                <w:szCs w:val="18"/>
                <w:lang w:val="it-IT"/>
              </w:rPr>
              <w:t>art</w:t>
            </w:r>
            <w:r w:rsidRPr="00A06AD1">
              <w:rPr>
                <w:rFonts w:ascii="Garamond" w:eastAsia="Calibri" w:hAnsi="Garamond" w:cs="Calibri"/>
                <w:spacing w:val="-1"/>
                <w:sz w:val="18"/>
                <w:szCs w:val="18"/>
                <w:lang w:val="it-IT"/>
              </w:rPr>
              <w:t>e</w:t>
            </w:r>
            <w:r w:rsidRPr="00A06AD1">
              <w:rPr>
                <w:rFonts w:ascii="Garamond" w:eastAsia="Calibri" w:hAnsi="Garamond" w:cs="Calibri"/>
                <w:spacing w:val="1"/>
                <w:sz w:val="18"/>
                <w:szCs w:val="18"/>
                <w:lang w:val="it-IT"/>
              </w:rPr>
              <w:t>c</w:t>
            </w:r>
            <w:r w:rsidRPr="00A06AD1">
              <w:rPr>
                <w:rFonts w:ascii="Garamond" w:eastAsia="Calibri" w:hAnsi="Garamond" w:cs="Calibri"/>
                <w:spacing w:val="-1"/>
                <w:sz w:val="18"/>
                <w:szCs w:val="18"/>
                <w:lang w:val="it-IT"/>
              </w:rPr>
              <w:t>ip</w:t>
            </w:r>
            <w:r w:rsidRPr="00A06AD1">
              <w:rPr>
                <w:rFonts w:ascii="Garamond" w:eastAsia="Calibri" w:hAnsi="Garamond" w:cs="Calibri"/>
                <w:sz w:val="18"/>
                <w:szCs w:val="18"/>
                <w:lang w:val="it-IT"/>
              </w:rPr>
              <w:t>a</w:t>
            </w:r>
            <w:r w:rsidRPr="00A06AD1">
              <w:rPr>
                <w:rFonts w:ascii="Garamond" w:eastAsia="Calibri" w:hAnsi="Garamond" w:cs="Calibri"/>
                <w:spacing w:val="-4"/>
                <w:sz w:val="18"/>
                <w:szCs w:val="18"/>
                <w:lang w:val="it-IT"/>
              </w:rPr>
              <w:t xml:space="preserve"> </w:t>
            </w:r>
            <w:r w:rsidRPr="00A06AD1">
              <w:rPr>
                <w:rFonts w:ascii="Garamond" w:eastAsia="Calibri" w:hAnsi="Garamond" w:cs="Calibri"/>
                <w:sz w:val="18"/>
                <w:szCs w:val="18"/>
                <w:lang w:val="it-IT"/>
              </w:rPr>
              <w:t>a</w:t>
            </w:r>
            <w:r w:rsidRPr="00A06AD1">
              <w:rPr>
                <w:rFonts w:ascii="Garamond" w:eastAsia="Calibri" w:hAnsi="Garamond" w:cs="Calibri"/>
                <w:spacing w:val="-1"/>
                <w:sz w:val="18"/>
                <w:szCs w:val="18"/>
                <w:lang w:val="it-IT"/>
              </w:rPr>
              <w:t>ll</w:t>
            </w:r>
            <w:r w:rsidRPr="00A06AD1">
              <w:rPr>
                <w:rFonts w:ascii="Garamond" w:eastAsia="Calibri" w:hAnsi="Garamond" w:cs="Calibri"/>
                <w:sz w:val="18"/>
                <w:szCs w:val="18"/>
                <w:lang w:val="it-IT"/>
              </w:rPr>
              <w:t>e</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o</w:t>
            </w:r>
            <w:r w:rsidRPr="00A06AD1">
              <w:rPr>
                <w:rFonts w:ascii="Garamond" w:eastAsia="Calibri" w:hAnsi="Garamond" w:cs="Calibri"/>
                <w:spacing w:val="-1"/>
                <w:sz w:val="18"/>
                <w:szCs w:val="18"/>
                <w:lang w:val="it-IT"/>
              </w:rPr>
              <w:t>p</w:t>
            </w:r>
            <w:r w:rsidRPr="00A06AD1">
              <w:rPr>
                <w:rFonts w:ascii="Garamond" w:eastAsia="Calibri" w:hAnsi="Garamond" w:cs="Calibri"/>
                <w:spacing w:val="2"/>
                <w:sz w:val="18"/>
                <w:szCs w:val="18"/>
                <w:lang w:val="it-IT"/>
              </w:rPr>
              <w:t>e</w:t>
            </w:r>
            <w:r w:rsidRPr="00A06AD1">
              <w:rPr>
                <w:rFonts w:ascii="Garamond" w:eastAsia="Calibri" w:hAnsi="Garamond" w:cs="Calibri"/>
                <w:sz w:val="18"/>
                <w:szCs w:val="18"/>
                <w:lang w:val="it-IT"/>
              </w:rPr>
              <w:t>ra</w:t>
            </w:r>
            <w:r w:rsidRPr="00A06AD1">
              <w:rPr>
                <w:rFonts w:ascii="Garamond" w:eastAsia="Calibri" w:hAnsi="Garamond" w:cs="Calibri"/>
                <w:spacing w:val="1"/>
                <w:sz w:val="18"/>
                <w:szCs w:val="18"/>
                <w:lang w:val="it-IT"/>
              </w:rPr>
              <w:t>z</w:t>
            </w:r>
            <w:r w:rsidRPr="00A06AD1">
              <w:rPr>
                <w:rFonts w:ascii="Garamond" w:eastAsia="Calibri" w:hAnsi="Garamond" w:cs="Calibri"/>
                <w:spacing w:val="-1"/>
                <w:sz w:val="18"/>
                <w:szCs w:val="18"/>
                <w:lang w:val="it-IT"/>
              </w:rPr>
              <w:t>i</w:t>
            </w:r>
            <w:r w:rsidRPr="00A06AD1">
              <w:rPr>
                <w:rFonts w:ascii="Garamond" w:eastAsia="Calibri" w:hAnsi="Garamond" w:cs="Calibri"/>
                <w:spacing w:val="1"/>
                <w:sz w:val="18"/>
                <w:szCs w:val="18"/>
                <w:lang w:val="it-IT"/>
              </w:rPr>
              <w:t>o</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i</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d</w:t>
            </w:r>
            <w:r w:rsidRPr="00A06AD1">
              <w:rPr>
                <w:rFonts w:ascii="Garamond" w:eastAsia="Calibri" w:hAnsi="Garamond" w:cs="Calibri"/>
                <w:sz w:val="18"/>
                <w:szCs w:val="18"/>
                <w:lang w:val="it-IT"/>
              </w:rPr>
              <w:t xml:space="preserve">i </w:t>
            </w:r>
            <w:r w:rsidRPr="00A06AD1">
              <w:rPr>
                <w:rFonts w:ascii="Garamond" w:eastAsia="Calibri" w:hAnsi="Garamond" w:cs="Calibri"/>
                <w:spacing w:val="1"/>
                <w:sz w:val="18"/>
                <w:szCs w:val="18"/>
                <w:lang w:val="it-IT"/>
              </w:rPr>
              <w:t>b</w:t>
            </w:r>
            <w:r w:rsidRPr="00A06AD1">
              <w:rPr>
                <w:rFonts w:ascii="Garamond" w:eastAsia="Calibri" w:hAnsi="Garamond" w:cs="Calibri"/>
                <w:spacing w:val="-1"/>
                <w:sz w:val="18"/>
                <w:szCs w:val="18"/>
                <w:lang w:val="it-IT"/>
              </w:rPr>
              <w:t>un</w:t>
            </w:r>
            <w:r w:rsidRPr="00A06AD1">
              <w:rPr>
                <w:rFonts w:ascii="Garamond" w:eastAsia="Calibri" w:hAnsi="Garamond" w:cs="Calibri"/>
                <w:spacing w:val="2"/>
                <w:sz w:val="18"/>
                <w:szCs w:val="18"/>
                <w:lang w:val="it-IT"/>
              </w:rPr>
              <w:t>k</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ra</w:t>
            </w:r>
            <w:r w:rsidRPr="00A06AD1">
              <w:rPr>
                <w:rFonts w:ascii="Garamond" w:eastAsia="Calibri" w:hAnsi="Garamond" w:cs="Calibri"/>
                <w:spacing w:val="-1"/>
                <w:sz w:val="18"/>
                <w:szCs w:val="18"/>
                <w:lang w:val="it-IT"/>
              </w:rPr>
              <w:t>ggi</w:t>
            </w:r>
            <w:r w:rsidRPr="00A06AD1">
              <w:rPr>
                <w:rFonts w:ascii="Garamond" w:eastAsia="Calibri" w:hAnsi="Garamond" w:cs="Calibri"/>
                <w:sz w:val="18"/>
                <w:szCs w:val="18"/>
                <w:lang w:val="it-IT"/>
              </w:rPr>
              <w:t>o /</w:t>
            </w:r>
            <w:proofErr w:type="spellStart"/>
            <w:r w:rsidR="0040793B" w:rsidRPr="00A06AD1">
              <w:rPr>
                <w:rFonts w:ascii="Garamond" w:eastAsia="Arial" w:hAnsi="Garamond" w:cstheme="minorHAnsi"/>
                <w:i/>
                <w:iCs/>
                <w:sz w:val="18"/>
                <w:szCs w:val="18"/>
                <w:lang w:val="it-IT"/>
              </w:rPr>
              <w:t>Participate</w:t>
            </w:r>
            <w:proofErr w:type="spellEnd"/>
            <w:r w:rsidR="0040793B" w:rsidRPr="00A06AD1">
              <w:rPr>
                <w:rFonts w:ascii="Garamond" w:eastAsia="Arial" w:hAnsi="Garamond" w:cstheme="minorHAnsi"/>
                <w:i/>
                <w:iCs/>
                <w:spacing w:val="43"/>
                <w:sz w:val="18"/>
                <w:szCs w:val="18"/>
                <w:lang w:val="it-IT"/>
              </w:rPr>
              <w:t xml:space="preserve"> </w:t>
            </w:r>
            <w:r w:rsidR="0040793B" w:rsidRPr="00A06AD1">
              <w:rPr>
                <w:rFonts w:ascii="Garamond" w:eastAsia="Arial" w:hAnsi="Garamond" w:cstheme="minorHAnsi"/>
                <w:i/>
                <w:iCs/>
                <w:sz w:val="18"/>
                <w:szCs w:val="18"/>
                <w:lang w:val="it-IT"/>
              </w:rPr>
              <w:t>in</w:t>
            </w:r>
            <w:r w:rsidR="0040793B" w:rsidRPr="00A06AD1">
              <w:rPr>
                <w:rFonts w:ascii="Garamond" w:eastAsia="Arial" w:hAnsi="Garamond" w:cstheme="minorHAnsi"/>
                <w:i/>
                <w:iCs/>
                <w:spacing w:val="20"/>
                <w:sz w:val="18"/>
                <w:szCs w:val="18"/>
                <w:lang w:val="it-IT"/>
              </w:rPr>
              <w:t xml:space="preserve"> </w:t>
            </w:r>
            <w:proofErr w:type="spellStart"/>
            <w:r w:rsidR="0040793B" w:rsidRPr="00A06AD1">
              <w:rPr>
                <w:rFonts w:ascii="Garamond" w:eastAsia="Arial" w:hAnsi="Garamond" w:cstheme="minorHAnsi"/>
                <w:i/>
                <w:iCs/>
                <w:w w:val="108"/>
                <w:sz w:val="18"/>
                <w:szCs w:val="18"/>
                <w:lang w:val="it-IT"/>
              </w:rPr>
              <w:t>bunkering</w:t>
            </w:r>
            <w:proofErr w:type="spellEnd"/>
            <w:r w:rsidR="0040793B" w:rsidRPr="00A06AD1">
              <w:rPr>
                <w:rFonts w:ascii="Garamond" w:eastAsia="Arial" w:hAnsi="Garamond" w:cstheme="minorHAnsi"/>
                <w:i/>
                <w:iCs/>
                <w:spacing w:val="12"/>
                <w:w w:val="108"/>
                <w:sz w:val="18"/>
                <w:szCs w:val="18"/>
                <w:lang w:val="it-IT"/>
              </w:rPr>
              <w:t xml:space="preserve"> </w:t>
            </w:r>
            <w:proofErr w:type="spellStart"/>
            <w:r w:rsidR="0040793B" w:rsidRPr="00A06AD1">
              <w:rPr>
                <w:rFonts w:ascii="Garamond" w:eastAsia="Arial" w:hAnsi="Garamond" w:cstheme="minorHAnsi"/>
                <w:i/>
                <w:iCs/>
                <w:w w:val="108"/>
                <w:sz w:val="18"/>
                <w:szCs w:val="18"/>
                <w:lang w:val="it-IT"/>
              </w:rPr>
              <w:t>operations</w:t>
            </w:r>
            <w:proofErr w:type="spellEnd"/>
          </w:p>
        </w:tc>
        <w:tc>
          <w:tcPr>
            <w:tcW w:w="750" w:type="dxa"/>
            <w:tcBorders>
              <w:top w:val="single" w:sz="4" w:space="0" w:color="00457E"/>
              <w:left w:val="single" w:sz="4" w:space="0" w:color="00457E"/>
              <w:bottom w:val="single" w:sz="4" w:space="0" w:color="00457E"/>
              <w:right w:val="single" w:sz="4" w:space="0" w:color="00457E"/>
            </w:tcBorders>
          </w:tcPr>
          <w:p w14:paraId="799B7088" w14:textId="77777777" w:rsidR="0040793B" w:rsidRPr="00A06AD1" w:rsidRDefault="0040793B" w:rsidP="0040793B">
            <w:pPr>
              <w:rPr>
                <w:rFonts w:ascii="Garamond" w:hAnsi="Garamond" w:cstheme="minorHAnsi"/>
                <w:sz w:val="16"/>
                <w:szCs w:val="16"/>
                <w:lang w:val="it-IT"/>
              </w:rPr>
            </w:pPr>
          </w:p>
        </w:tc>
        <w:tc>
          <w:tcPr>
            <w:tcW w:w="1135" w:type="dxa"/>
            <w:gridSpan w:val="2"/>
            <w:tcBorders>
              <w:top w:val="single" w:sz="4" w:space="0" w:color="00457E"/>
              <w:left w:val="single" w:sz="4" w:space="0" w:color="00457E"/>
              <w:bottom w:val="single" w:sz="4" w:space="0" w:color="00457E"/>
              <w:right w:val="single" w:sz="4" w:space="0" w:color="00457E"/>
            </w:tcBorders>
          </w:tcPr>
          <w:p w14:paraId="5B3903BF" w14:textId="77777777" w:rsidR="0040793B" w:rsidRPr="00A06AD1" w:rsidRDefault="0040793B" w:rsidP="0040793B">
            <w:pPr>
              <w:rPr>
                <w:rFonts w:ascii="Garamond" w:hAnsi="Garamond" w:cstheme="minorHAnsi"/>
                <w:sz w:val="16"/>
                <w:szCs w:val="16"/>
                <w:lang w:val="it-IT"/>
              </w:rPr>
            </w:pPr>
          </w:p>
        </w:tc>
        <w:tc>
          <w:tcPr>
            <w:tcW w:w="4677" w:type="dxa"/>
            <w:tcBorders>
              <w:left w:val="single" w:sz="4" w:space="0" w:color="00457E"/>
              <w:bottom w:val="single" w:sz="4" w:space="0" w:color="auto"/>
              <w:right w:val="single" w:sz="4" w:space="0" w:color="00457E"/>
            </w:tcBorders>
          </w:tcPr>
          <w:p w14:paraId="3551976B" w14:textId="77777777" w:rsidR="0040793B" w:rsidRPr="00A06AD1" w:rsidRDefault="0040793B" w:rsidP="0040793B">
            <w:pPr>
              <w:rPr>
                <w:rFonts w:ascii="Garamond" w:hAnsi="Garamond" w:cstheme="minorHAnsi"/>
                <w:sz w:val="16"/>
                <w:szCs w:val="16"/>
                <w:lang w:val="it-IT"/>
              </w:rPr>
            </w:pPr>
          </w:p>
        </w:tc>
        <w:tc>
          <w:tcPr>
            <w:tcW w:w="1134" w:type="dxa"/>
            <w:tcBorders>
              <w:top w:val="single" w:sz="4" w:space="0" w:color="00457E"/>
              <w:left w:val="single" w:sz="4" w:space="0" w:color="00457E"/>
              <w:bottom w:val="single" w:sz="4" w:space="0" w:color="00457E"/>
              <w:right w:val="single" w:sz="4" w:space="0" w:color="00457E"/>
            </w:tcBorders>
          </w:tcPr>
          <w:p w14:paraId="162AC654" w14:textId="77777777" w:rsidR="0040793B" w:rsidRPr="00A06AD1" w:rsidRDefault="0040793B" w:rsidP="0040793B">
            <w:pPr>
              <w:rPr>
                <w:rFonts w:ascii="Garamond" w:hAnsi="Garamond" w:cstheme="minorHAnsi"/>
                <w:sz w:val="16"/>
                <w:szCs w:val="16"/>
                <w:lang w:val="it-IT"/>
              </w:rPr>
            </w:pPr>
          </w:p>
        </w:tc>
        <w:tc>
          <w:tcPr>
            <w:tcW w:w="1944" w:type="dxa"/>
            <w:gridSpan w:val="3"/>
            <w:tcBorders>
              <w:top w:val="single" w:sz="4" w:space="0" w:color="00457E"/>
              <w:left w:val="single" w:sz="4" w:space="0" w:color="00457E"/>
              <w:bottom w:val="single" w:sz="4" w:space="0" w:color="00457E"/>
              <w:right w:val="single" w:sz="4" w:space="0" w:color="00457E"/>
            </w:tcBorders>
          </w:tcPr>
          <w:p w14:paraId="020751EC" w14:textId="77777777" w:rsidR="0040793B" w:rsidRPr="00A06AD1" w:rsidRDefault="0040793B" w:rsidP="0040793B">
            <w:pPr>
              <w:rPr>
                <w:rFonts w:ascii="Garamond" w:hAnsi="Garamond" w:cstheme="minorHAnsi"/>
                <w:sz w:val="16"/>
                <w:szCs w:val="16"/>
                <w:lang w:val="it-IT"/>
              </w:rPr>
            </w:pPr>
          </w:p>
        </w:tc>
      </w:tr>
      <w:tr w:rsidR="00EE1A66" w:rsidRPr="00366F3C" w14:paraId="1C2D863F" w14:textId="77777777" w:rsidTr="00316065">
        <w:trPr>
          <w:trHeight w:hRule="exact" w:val="575"/>
          <w:jc w:val="center"/>
        </w:trPr>
        <w:tc>
          <w:tcPr>
            <w:tcW w:w="566" w:type="dxa"/>
            <w:tcBorders>
              <w:top w:val="single" w:sz="4" w:space="0" w:color="00457E"/>
              <w:left w:val="single" w:sz="4" w:space="0" w:color="00457E"/>
              <w:bottom w:val="single" w:sz="4" w:space="0" w:color="00457E"/>
              <w:right w:val="single" w:sz="4" w:space="0" w:color="00457E"/>
            </w:tcBorders>
          </w:tcPr>
          <w:p w14:paraId="060E23C1" w14:textId="0DC55653" w:rsidR="0040793B" w:rsidRPr="00A06AD1" w:rsidRDefault="0040793B" w:rsidP="0040793B">
            <w:pPr>
              <w:spacing w:before="5" w:after="0"/>
              <w:jc w:val="center"/>
              <w:rPr>
                <w:rFonts w:ascii="Garamond" w:hAnsi="Garamond" w:cstheme="minorHAnsi"/>
                <w:sz w:val="20"/>
                <w:szCs w:val="20"/>
              </w:rPr>
            </w:pPr>
            <w:r w:rsidRPr="00A06AD1">
              <w:rPr>
                <w:rFonts w:ascii="Garamond" w:hAnsi="Garamond" w:cstheme="minorHAnsi"/>
                <w:sz w:val="20"/>
                <w:szCs w:val="20"/>
              </w:rPr>
              <w:t>.6</w:t>
            </w:r>
          </w:p>
        </w:tc>
        <w:tc>
          <w:tcPr>
            <w:tcW w:w="5629" w:type="dxa"/>
            <w:tcBorders>
              <w:top w:val="single" w:sz="4" w:space="0" w:color="00457E"/>
              <w:left w:val="single" w:sz="4" w:space="0" w:color="00457E"/>
              <w:bottom w:val="single" w:sz="4" w:space="0" w:color="00457E"/>
              <w:right w:val="single" w:sz="4" w:space="0" w:color="00457E"/>
            </w:tcBorders>
          </w:tcPr>
          <w:p w14:paraId="677E62CD" w14:textId="74BB8B34" w:rsidR="0040793B" w:rsidRPr="00A06AD1" w:rsidRDefault="00262348" w:rsidP="00262348">
            <w:pPr>
              <w:spacing w:after="0"/>
              <w:ind w:left="142" w:right="238"/>
              <w:jc w:val="both"/>
              <w:rPr>
                <w:rFonts w:ascii="Garamond" w:hAnsi="Garamond" w:cstheme="minorHAnsi"/>
                <w:i/>
                <w:iCs/>
                <w:sz w:val="18"/>
                <w:szCs w:val="18"/>
                <w:lang w:val="it-IT"/>
              </w:rPr>
            </w:pPr>
            <w:r w:rsidRPr="00A06AD1">
              <w:rPr>
                <w:rFonts w:ascii="Garamond" w:eastAsia="Calibri" w:hAnsi="Garamond" w:cs="Calibri"/>
                <w:sz w:val="18"/>
                <w:szCs w:val="18"/>
                <w:lang w:val="it-IT"/>
              </w:rPr>
              <w:t>D</w:t>
            </w:r>
            <w:r w:rsidRPr="00A06AD1">
              <w:rPr>
                <w:rFonts w:ascii="Garamond" w:eastAsia="Calibri" w:hAnsi="Garamond" w:cs="Calibri"/>
                <w:spacing w:val="-1"/>
                <w:sz w:val="18"/>
                <w:szCs w:val="18"/>
                <w:lang w:val="it-IT"/>
              </w:rPr>
              <w:t>i</w:t>
            </w:r>
            <w:r w:rsidRPr="00A06AD1">
              <w:rPr>
                <w:rFonts w:ascii="Garamond" w:eastAsia="Calibri" w:hAnsi="Garamond" w:cs="Calibri"/>
                <w:sz w:val="18"/>
                <w:szCs w:val="18"/>
                <w:lang w:val="it-IT"/>
              </w:rPr>
              <w:t>m</w:t>
            </w:r>
            <w:r w:rsidRPr="00A06AD1">
              <w:rPr>
                <w:rFonts w:ascii="Garamond" w:eastAsia="Calibri" w:hAnsi="Garamond" w:cs="Calibri"/>
                <w:spacing w:val="1"/>
                <w:sz w:val="18"/>
                <w:szCs w:val="18"/>
                <w:lang w:val="it-IT"/>
              </w:rPr>
              <w:t>o</w:t>
            </w:r>
            <w:r w:rsidRPr="00A06AD1">
              <w:rPr>
                <w:rFonts w:ascii="Garamond" w:eastAsia="Calibri" w:hAnsi="Garamond" w:cs="Calibri"/>
                <w:spacing w:val="-1"/>
                <w:sz w:val="18"/>
                <w:szCs w:val="18"/>
                <w:lang w:val="it-IT"/>
              </w:rPr>
              <w:t>s</w:t>
            </w:r>
            <w:r w:rsidRPr="00A06AD1">
              <w:rPr>
                <w:rFonts w:ascii="Garamond" w:eastAsia="Calibri" w:hAnsi="Garamond" w:cs="Calibri"/>
                <w:sz w:val="18"/>
                <w:szCs w:val="18"/>
                <w:lang w:val="it-IT"/>
              </w:rPr>
              <w:t>tra</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l</w:t>
            </w:r>
            <w:r w:rsidRPr="00A06AD1">
              <w:rPr>
                <w:rFonts w:ascii="Garamond" w:eastAsia="Calibri" w:hAnsi="Garamond" w:cs="Calibri"/>
                <w:sz w:val="18"/>
                <w:szCs w:val="18"/>
                <w:lang w:val="it-IT"/>
              </w:rPr>
              <w:t xml:space="preserve">a </w:t>
            </w:r>
            <w:r w:rsidRPr="00A06AD1">
              <w:rPr>
                <w:rFonts w:ascii="Garamond" w:eastAsia="Calibri" w:hAnsi="Garamond" w:cs="Calibri"/>
                <w:spacing w:val="-1"/>
                <w:sz w:val="18"/>
                <w:szCs w:val="18"/>
                <w:lang w:val="it-IT"/>
              </w:rPr>
              <w:t>p</w:t>
            </w:r>
            <w:r w:rsidRPr="00A06AD1">
              <w:rPr>
                <w:rFonts w:ascii="Garamond" w:eastAsia="Calibri" w:hAnsi="Garamond" w:cs="Calibri"/>
                <w:sz w:val="18"/>
                <w:szCs w:val="18"/>
                <w:lang w:val="it-IT"/>
              </w:rPr>
              <w:t>r</w:t>
            </w:r>
            <w:r w:rsidRPr="00A06AD1">
              <w:rPr>
                <w:rFonts w:ascii="Garamond" w:eastAsia="Calibri" w:hAnsi="Garamond" w:cs="Calibri"/>
                <w:spacing w:val="1"/>
                <w:sz w:val="18"/>
                <w:szCs w:val="18"/>
                <w:lang w:val="it-IT"/>
              </w:rPr>
              <w:t>oc</w:t>
            </w:r>
            <w:r w:rsidRPr="00A06AD1">
              <w:rPr>
                <w:rFonts w:ascii="Garamond" w:eastAsia="Calibri" w:hAnsi="Garamond" w:cs="Calibri"/>
                <w:spacing w:val="-1"/>
                <w:sz w:val="18"/>
                <w:szCs w:val="18"/>
                <w:lang w:val="it-IT"/>
              </w:rPr>
              <w:t>ed</w:t>
            </w:r>
            <w:r w:rsidRPr="00A06AD1">
              <w:rPr>
                <w:rFonts w:ascii="Garamond" w:eastAsia="Calibri" w:hAnsi="Garamond" w:cs="Calibri"/>
                <w:spacing w:val="1"/>
                <w:sz w:val="18"/>
                <w:szCs w:val="18"/>
                <w:lang w:val="it-IT"/>
              </w:rPr>
              <w:t>u</w:t>
            </w:r>
            <w:r w:rsidRPr="00A06AD1">
              <w:rPr>
                <w:rFonts w:ascii="Garamond" w:eastAsia="Calibri" w:hAnsi="Garamond" w:cs="Calibri"/>
                <w:sz w:val="18"/>
                <w:szCs w:val="18"/>
                <w:lang w:val="it-IT"/>
              </w:rPr>
              <w:t>ra</w:t>
            </w:r>
            <w:r w:rsidRPr="00A06AD1">
              <w:rPr>
                <w:rFonts w:ascii="Garamond" w:eastAsia="Calibri" w:hAnsi="Garamond" w:cs="Calibri"/>
                <w:spacing w:val="-3"/>
                <w:sz w:val="18"/>
                <w:szCs w:val="18"/>
                <w:lang w:val="it-IT"/>
              </w:rPr>
              <w:t xml:space="preserve"> </w:t>
            </w:r>
            <w:r w:rsidRPr="00A06AD1">
              <w:rPr>
                <w:rFonts w:ascii="Garamond" w:eastAsia="Calibri" w:hAnsi="Garamond" w:cs="Calibri"/>
                <w:spacing w:val="-1"/>
                <w:sz w:val="18"/>
                <w:szCs w:val="18"/>
                <w:lang w:val="it-IT"/>
              </w:rPr>
              <w:t>d</w:t>
            </w:r>
            <w:r w:rsidRPr="00A06AD1">
              <w:rPr>
                <w:rFonts w:ascii="Garamond" w:eastAsia="Calibri" w:hAnsi="Garamond" w:cs="Calibri"/>
                <w:sz w:val="18"/>
                <w:szCs w:val="18"/>
                <w:lang w:val="it-IT"/>
              </w:rPr>
              <w:t>i ar</w:t>
            </w:r>
            <w:r w:rsidRPr="00A06AD1">
              <w:rPr>
                <w:rFonts w:ascii="Garamond" w:eastAsia="Calibri" w:hAnsi="Garamond" w:cs="Calibri"/>
                <w:spacing w:val="2"/>
                <w:sz w:val="18"/>
                <w:szCs w:val="18"/>
                <w:lang w:val="it-IT"/>
              </w:rPr>
              <w:t>r</w:t>
            </w:r>
            <w:r w:rsidRPr="00A06AD1">
              <w:rPr>
                <w:rFonts w:ascii="Garamond" w:eastAsia="Calibri" w:hAnsi="Garamond" w:cs="Calibri"/>
                <w:spacing w:val="-1"/>
                <w:sz w:val="18"/>
                <w:szCs w:val="18"/>
                <w:lang w:val="it-IT"/>
              </w:rPr>
              <w:t>es</w:t>
            </w:r>
            <w:r w:rsidRPr="00A06AD1">
              <w:rPr>
                <w:rFonts w:ascii="Garamond" w:eastAsia="Calibri" w:hAnsi="Garamond" w:cs="Calibri"/>
                <w:sz w:val="18"/>
                <w:szCs w:val="18"/>
                <w:lang w:val="it-IT"/>
              </w:rPr>
              <w:t>to</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d</w:t>
            </w:r>
            <w:r w:rsidRPr="00A06AD1">
              <w:rPr>
                <w:rFonts w:ascii="Garamond" w:eastAsia="Calibri" w:hAnsi="Garamond" w:cs="Calibri"/>
                <w:sz w:val="18"/>
                <w:szCs w:val="18"/>
                <w:lang w:val="it-IT"/>
              </w:rPr>
              <w:t xml:space="preserve">i </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m</w:t>
            </w:r>
            <w:r w:rsidRPr="00A06AD1">
              <w:rPr>
                <w:rFonts w:ascii="Garamond" w:eastAsia="Calibri" w:hAnsi="Garamond" w:cs="Calibri"/>
                <w:spacing w:val="-1"/>
                <w:sz w:val="18"/>
                <w:szCs w:val="18"/>
                <w:lang w:val="it-IT"/>
              </w:rPr>
              <w:t>e</w:t>
            </w:r>
            <w:r w:rsidRPr="00A06AD1">
              <w:rPr>
                <w:rFonts w:ascii="Garamond" w:eastAsia="Calibri" w:hAnsi="Garamond" w:cs="Calibri"/>
                <w:spacing w:val="2"/>
                <w:sz w:val="18"/>
                <w:szCs w:val="18"/>
                <w:lang w:val="it-IT"/>
              </w:rPr>
              <w:t>r</w:t>
            </w:r>
            <w:r w:rsidRPr="00A06AD1">
              <w:rPr>
                <w:rFonts w:ascii="Garamond" w:eastAsia="Calibri" w:hAnsi="Garamond" w:cs="Calibri"/>
                <w:spacing w:val="-1"/>
                <w:sz w:val="18"/>
                <w:szCs w:val="18"/>
                <w:lang w:val="it-IT"/>
              </w:rPr>
              <w:t>gen</w:t>
            </w:r>
            <w:r w:rsidRPr="00A06AD1">
              <w:rPr>
                <w:rFonts w:ascii="Garamond" w:eastAsia="Calibri" w:hAnsi="Garamond" w:cs="Calibri"/>
                <w:spacing w:val="1"/>
                <w:sz w:val="18"/>
                <w:szCs w:val="18"/>
                <w:lang w:val="it-IT"/>
              </w:rPr>
              <w:t>z</w:t>
            </w:r>
            <w:r w:rsidRPr="00A06AD1">
              <w:rPr>
                <w:rFonts w:ascii="Garamond" w:eastAsia="Calibri" w:hAnsi="Garamond" w:cs="Calibri"/>
                <w:sz w:val="18"/>
                <w:szCs w:val="18"/>
                <w:lang w:val="it-IT"/>
              </w:rPr>
              <w:t>a /</w:t>
            </w:r>
            <w:proofErr w:type="spellStart"/>
            <w:r w:rsidRPr="00A06AD1">
              <w:rPr>
                <w:rFonts w:ascii="Garamond" w:eastAsia="Arial" w:hAnsi="Garamond" w:cstheme="minorHAnsi"/>
                <w:i/>
                <w:iCs/>
                <w:sz w:val="18"/>
                <w:szCs w:val="18"/>
                <w:lang w:val="it-IT"/>
              </w:rPr>
              <w:t>Demonstrate</w:t>
            </w:r>
            <w:proofErr w:type="spellEnd"/>
            <w:r w:rsidRPr="00A06AD1">
              <w:rPr>
                <w:rFonts w:ascii="Garamond" w:eastAsia="Arial" w:hAnsi="Garamond" w:cstheme="minorHAnsi"/>
                <w:i/>
                <w:iCs/>
                <w:sz w:val="18"/>
                <w:szCs w:val="18"/>
                <w:lang w:val="it-IT"/>
              </w:rPr>
              <w:t xml:space="preserve"> </w:t>
            </w:r>
            <w:r w:rsidRPr="00A06AD1">
              <w:rPr>
                <w:rFonts w:ascii="Garamond" w:eastAsia="Arial" w:hAnsi="Garamond" w:cstheme="minorHAnsi"/>
                <w:i/>
                <w:iCs/>
                <w:spacing w:val="1"/>
                <w:sz w:val="18"/>
                <w:szCs w:val="18"/>
                <w:lang w:val="it-IT"/>
              </w:rPr>
              <w:t>the</w:t>
            </w:r>
            <w:r w:rsidR="0040793B" w:rsidRPr="00A06AD1">
              <w:rPr>
                <w:rFonts w:ascii="Garamond" w:eastAsia="Arial" w:hAnsi="Garamond" w:cstheme="minorHAnsi"/>
                <w:i/>
                <w:iCs/>
                <w:spacing w:val="28"/>
                <w:sz w:val="18"/>
                <w:szCs w:val="18"/>
                <w:lang w:val="it-IT"/>
              </w:rPr>
              <w:t xml:space="preserve"> </w:t>
            </w:r>
            <w:proofErr w:type="spellStart"/>
            <w:r w:rsidR="0040793B" w:rsidRPr="00A06AD1">
              <w:rPr>
                <w:rFonts w:ascii="Garamond" w:eastAsia="Arial" w:hAnsi="Garamond" w:cstheme="minorHAnsi"/>
                <w:i/>
                <w:iCs/>
                <w:sz w:val="18"/>
                <w:szCs w:val="18"/>
                <w:lang w:val="it-IT"/>
              </w:rPr>
              <w:t>emergency</w:t>
            </w:r>
            <w:proofErr w:type="spellEnd"/>
            <w:r w:rsidR="0040793B" w:rsidRPr="00A06AD1">
              <w:rPr>
                <w:rFonts w:ascii="Garamond" w:eastAsia="Arial" w:hAnsi="Garamond" w:cstheme="minorHAnsi"/>
                <w:i/>
                <w:iCs/>
                <w:spacing w:val="27"/>
                <w:sz w:val="18"/>
                <w:szCs w:val="18"/>
                <w:lang w:val="it-IT"/>
              </w:rPr>
              <w:t xml:space="preserve"> </w:t>
            </w:r>
            <w:proofErr w:type="spellStart"/>
            <w:r w:rsidR="0040793B" w:rsidRPr="00A06AD1">
              <w:rPr>
                <w:rFonts w:ascii="Garamond" w:eastAsia="Arial" w:hAnsi="Garamond" w:cstheme="minorHAnsi"/>
                <w:i/>
                <w:iCs/>
                <w:sz w:val="18"/>
                <w:szCs w:val="18"/>
                <w:lang w:val="it-IT"/>
              </w:rPr>
              <w:t>shut</w:t>
            </w:r>
            <w:proofErr w:type="spellEnd"/>
            <w:r w:rsidR="0040793B" w:rsidRPr="00A06AD1">
              <w:rPr>
                <w:rFonts w:ascii="Garamond" w:eastAsia="Arial" w:hAnsi="Garamond" w:cstheme="minorHAnsi"/>
                <w:i/>
                <w:iCs/>
                <w:spacing w:val="17"/>
                <w:sz w:val="18"/>
                <w:szCs w:val="18"/>
                <w:lang w:val="it-IT"/>
              </w:rPr>
              <w:t xml:space="preserve"> </w:t>
            </w:r>
            <w:r w:rsidR="0040793B" w:rsidRPr="00A06AD1">
              <w:rPr>
                <w:rFonts w:ascii="Garamond" w:eastAsia="Arial" w:hAnsi="Garamond" w:cstheme="minorHAnsi"/>
                <w:i/>
                <w:iCs/>
                <w:sz w:val="18"/>
                <w:szCs w:val="18"/>
                <w:lang w:val="it-IT"/>
              </w:rPr>
              <w:t>down</w:t>
            </w:r>
            <w:r w:rsidR="0040793B" w:rsidRPr="00A06AD1">
              <w:rPr>
                <w:rFonts w:ascii="Garamond" w:eastAsia="Arial" w:hAnsi="Garamond" w:cstheme="minorHAnsi"/>
                <w:i/>
                <w:iCs/>
                <w:spacing w:val="47"/>
                <w:sz w:val="18"/>
                <w:szCs w:val="18"/>
                <w:lang w:val="it-IT"/>
              </w:rPr>
              <w:t xml:space="preserve"> </w:t>
            </w:r>
            <w:r w:rsidR="0040793B" w:rsidRPr="00A06AD1">
              <w:rPr>
                <w:rFonts w:ascii="Garamond" w:eastAsia="Arial" w:hAnsi="Garamond" w:cstheme="minorHAnsi"/>
                <w:i/>
                <w:iCs/>
                <w:w w:val="106"/>
                <w:sz w:val="18"/>
                <w:szCs w:val="18"/>
                <w:lang w:val="it-IT"/>
              </w:rPr>
              <w:t>procedure</w:t>
            </w:r>
          </w:p>
        </w:tc>
        <w:tc>
          <w:tcPr>
            <w:tcW w:w="750" w:type="dxa"/>
            <w:tcBorders>
              <w:top w:val="single" w:sz="4" w:space="0" w:color="00457E"/>
              <w:left w:val="single" w:sz="4" w:space="0" w:color="00457E"/>
              <w:bottom w:val="single" w:sz="4" w:space="0" w:color="00457E"/>
              <w:right w:val="single" w:sz="4" w:space="0" w:color="00457E"/>
            </w:tcBorders>
          </w:tcPr>
          <w:p w14:paraId="76A13B72" w14:textId="77777777" w:rsidR="0040793B" w:rsidRPr="00A06AD1" w:rsidRDefault="0040793B" w:rsidP="0040793B">
            <w:pPr>
              <w:rPr>
                <w:rFonts w:ascii="Garamond" w:hAnsi="Garamond" w:cstheme="minorHAnsi"/>
                <w:sz w:val="16"/>
                <w:szCs w:val="16"/>
                <w:lang w:val="it-IT"/>
              </w:rPr>
            </w:pPr>
          </w:p>
        </w:tc>
        <w:tc>
          <w:tcPr>
            <w:tcW w:w="1135" w:type="dxa"/>
            <w:gridSpan w:val="2"/>
            <w:tcBorders>
              <w:top w:val="single" w:sz="4" w:space="0" w:color="00457E"/>
              <w:left w:val="single" w:sz="4" w:space="0" w:color="00457E"/>
              <w:bottom w:val="single" w:sz="4" w:space="0" w:color="00457E"/>
              <w:right w:val="single" w:sz="4" w:space="0" w:color="00457E"/>
            </w:tcBorders>
          </w:tcPr>
          <w:p w14:paraId="2272709D" w14:textId="77777777" w:rsidR="0040793B" w:rsidRPr="00A06AD1" w:rsidRDefault="0040793B" w:rsidP="0040793B">
            <w:pPr>
              <w:rPr>
                <w:rFonts w:ascii="Garamond" w:hAnsi="Garamond" w:cstheme="minorHAnsi"/>
                <w:sz w:val="16"/>
                <w:szCs w:val="16"/>
                <w:lang w:val="it-IT"/>
              </w:rPr>
            </w:pPr>
          </w:p>
        </w:tc>
        <w:tc>
          <w:tcPr>
            <w:tcW w:w="4677" w:type="dxa"/>
            <w:tcBorders>
              <w:left w:val="single" w:sz="4" w:space="0" w:color="00457E"/>
              <w:bottom w:val="single" w:sz="4" w:space="0" w:color="auto"/>
              <w:right w:val="single" w:sz="4" w:space="0" w:color="00457E"/>
            </w:tcBorders>
          </w:tcPr>
          <w:p w14:paraId="1B56F59A" w14:textId="77777777" w:rsidR="0040793B" w:rsidRPr="00A06AD1" w:rsidRDefault="0040793B" w:rsidP="0040793B">
            <w:pPr>
              <w:rPr>
                <w:rFonts w:ascii="Garamond" w:hAnsi="Garamond" w:cstheme="minorHAnsi"/>
                <w:sz w:val="16"/>
                <w:szCs w:val="16"/>
                <w:lang w:val="it-IT"/>
              </w:rPr>
            </w:pPr>
          </w:p>
        </w:tc>
        <w:tc>
          <w:tcPr>
            <w:tcW w:w="1134" w:type="dxa"/>
            <w:tcBorders>
              <w:top w:val="single" w:sz="4" w:space="0" w:color="00457E"/>
              <w:left w:val="single" w:sz="4" w:space="0" w:color="00457E"/>
              <w:bottom w:val="single" w:sz="4" w:space="0" w:color="00457E"/>
              <w:right w:val="single" w:sz="4" w:space="0" w:color="00457E"/>
            </w:tcBorders>
          </w:tcPr>
          <w:p w14:paraId="7218E21E" w14:textId="77777777" w:rsidR="0040793B" w:rsidRPr="00A06AD1" w:rsidRDefault="0040793B" w:rsidP="0040793B">
            <w:pPr>
              <w:rPr>
                <w:rFonts w:ascii="Garamond" w:hAnsi="Garamond" w:cstheme="minorHAnsi"/>
                <w:sz w:val="16"/>
                <w:szCs w:val="16"/>
                <w:lang w:val="it-IT"/>
              </w:rPr>
            </w:pPr>
          </w:p>
        </w:tc>
        <w:tc>
          <w:tcPr>
            <w:tcW w:w="1944" w:type="dxa"/>
            <w:gridSpan w:val="3"/>
            <w:tcBorders>
              <w:top w:val="single" w:sz="4" w:space="0" w:color="00457E"/>
              <w:left w:val="single" w:sz="4" w:space="0" w:color="00457E"/>
              <w:bottom w:val="single" w:sz="4" w:space="0" w:color="00457E"/>
              <w:right w:val="single" w:sz="4" w:space="0" w:color="00457E"/>
            </w:tcBorders>
          </w:tcPr>
          <w:p w14:paraId="3FA79C8C" w14:textId="77777777" w:rsidR="0040793B" w:rsidRPr="00A06AD1" w:rsidRDefault="0040793B" w:rsidP="0040793B">
            <w:pPr>
              <w:rPr>
                <w:rFonts w:ascii="Garamond" w:hAnsi="Garamond" w:cstheme="minorHAnsi"/>
                <w:sz w:val="16"/>
                <w:szCs w:val="16"/>
                <w:lang w:val="it-IT"/>
              </w:rPr>
            </w:pPr>
          </w:p>
        </w:tc>
      </w:tr>
      <w:tr w:rsidR="00EE1A66" w:rsidRPr="00366F3C" w14:paraId="6A43A63D" w14:textId="77777777" w:rsidTr="00316065">
        <w:trPr>
          <w:trHeight w:hRule="exact" w:val="714"/>
          <w:jc w:val="center"/>
        </w:trPr>
        <w:tc>
          <w:tcPr>
            <w:tcW w:w="566" w:type="dxa"/>
            <w:tcBorders>
              <w:top w:val="single" w:sz="4" w:space="0" w:color="00457E"/>
              <w:left w:val="single" w:sz="4" w:space="0" w:color="00457E"/>
              <w:bottom w:val="single" w:sz="4" w:space="0" w:color="00457E"/>
              <w:right w:val="single" w:sz="4" w:space="0" w:color="00457E"/>
            </w:tcBorders>
          </w:tcPr>
          <w:p w14:paraId="46C317E3" w14:textId="5B7F3149" w:rsidR="0040793B" w:rsidRPr="00A06AD1" w:rsidRDefault="0040793B" w:rsidP="0040793B">
            <w:pPr>
              <w:spacing w:before="5" w:after="0"/>
              <w:jc w:val="center"/>
              <w:rPr>
                <w:rFonts w:ascii="Garamond" w:hAnsi="Garamond" w:cstheme="minorHAnsi"/>
                <w:sz w:val="20"/>
                <w:szCs w:val="20"/>
              </w:rPr>
            </w:pPr>
            <w:r w:rsidRPr="00A06AD1">
              <w:rPr>
                <w:rFonts w:ascii="Garamond" w:hAnsi="Garamond" w:cstheme="minorHAnsi"/>
                <w:sz w:val="20"/>
                <w:szCs w:val="20"/>
              </w:rPr>
              <w:t>.7</w:t>
            </w:r>
          </w:p>
        </w:tc>
        <w:tc>
          <w:tcPr>
            <w:tcW w:w="5629" w:type="dxa"/>
            <w:tcBorders>
              <w:top w:val="single" w:sz="4" w:space="0" w:color="00457E"/>
              <w:left w:val="single" w:sz="4" w:space="0" w:color="00457E"/>
              <w:bottom w:val="single" w:sz="4" w:space="0" w:color="00457E"/>
              <w:right w:val="single" w:sz="4" w:space="0" w:color="00457E"/>
            </w:tcBorders>
          </w:tcPr>
          <w:p w14:paraId="45784B70" w14:textId="2D3794CC" w:rsidR="0040793B" w:rsidRPr="00A06AD1" w:rsidRDefault="00262348" w:rsidP="00262348">
            <w:pPr>
              <w:spacing w:after="0" w:line="218" w:lineRule="exact"/>
              <w:ind w:left="102" w:right="96"/>
              <w:jc w:val="both"/>
              <w:rPr>
                <w:rFonts w:ascii="Garamond" w:hAnsi="Garamond" w:cstheme="minorHAnsi"/>
                <w:i/>
                <w:iCs/>
                <w:sz w:val="18"/>
                <w:szCs w:val="18"/>
                <w:lang w:val="it-IT"/>
              </w:rPr>
            </w:pPr>
            <w:r w:rsidRPr="00A06AD1">
              <w:rPr>
                <w:rFonts w:ascii="Garamond" w:eastAsia="Calibri" w:hAnsi="Garamond" w:cs="Calibri"/>
                <w:spacing w:val="1"/>
                <w:sz w:val="18"/>
                <w:szCs w:val="18"/>
                <w:lang w:val="it-IT"/>
              </w:rPr>
              <w:t>P</w:t>
            </w:r>
            <w:r w:rsidRPr="00A06AD1">
              <w:rPr>
                <w:rFonts w:ascii="Garamond" w:eastAsia="Calibri" w:hAnsi="Garamond" w:cs="Calibri"/>
                <w:sz w:val="18"/>
                <w:szCs w:val="18"/>
                <w:lang w:val="it-IT"/>
              </w:rPr>
              <w:t>art</w:t>
            </w:r>
            <w:r w:rsidRPr="00A06AD1">
              <w:rPr>
                <w:rFonts w:ascii="Garamond" w:eastAsia="Calibri" w:hAnsi="Garamond" w:cs="Calibri"/>
                <w:spacing w:val="-1"/>
                <w:sz w:val="18"/>
                <w:szCs w:val="18"/>
                <w:lang w:val="it-IT"/>
              </w:rPr>
              <w:t>e</w:t>
            </w:r>
            <w:r w:rsidRPr="00A06AD1">
              <w:rPr>
                <w:rFonts w:ascii="Garamond" w:eastAsia="Calibri" w:hAnsi="Garamond" w:cs="Calibri"/>
                <w:spacing w:val="1"/>
                <w:sz w:val="18"/>
                <w:szCs w:val="18"/>
                <w:lang w:val="it-IT"/>
              </w:rPr>
              <w:t>c</w:t>
            </w:r>
            <w:r w:rsidRPr="00A06AD1">
              <w:rPr>
                <w:rFonts w:ascii="Garamond" w:eastAsia="Calibri" w:hAnsi="Garamond" w:cs="Calibri"/>
                <w:spacing w:val="-1"/>
                <w:sz w:val="18"/>
                <w:szCs w:val="18"/>
                <w:lang w:val="it-IT"/>
              </w:rPr>
              <w:t>ip</w:t>
            </w:r>
            <w:r w:rsidRPr="00A06AD1">
              <w:rPr>
                <w:rFonts w:ascii="Garamond" w:eastAsia="Calibri" w:hAnsi="Garamond" w:cs="Calibri"/>
                <w:sz w:val="18"/>
                <w:szCs w:val="18"/>
                <w:lang w:val="it-IT"/>
              </w:rPr>
              <w:t>a</w:t>
            </w:r>
            <w:r w:rsidRPr="00A06AD1">
              <w:rPr>
                <w:rFonts w:ascii="Garamond" w:eastAsia="Calibri" w:hAnsi="Garamond" w:cs="Calibri"/>
                <w:spacing w:val="-4"/>
                <w:sz w:val="18"/>
                <w:szCs w:val="18"/>
                <w:lang w:val="it-IT"/>
              </w:rPr>
              <w:t xml:space="preserve"> </w:t>
            </w:r>
            <w:r w:rsidRPr="00A06AD1">
              <w:rPr>
                <w:rFonts w:ascii="Garamond" w:eastAsia="Calibri" w:hAnsi="Garamond" w:cs="Calibri"/>
                <w:sz w:val="18"/>
                <w:szCs w:val="18"/>
                <w:lang w:val="it-IT"/>
              </w:rPr>
              <w:t>ad</w:t>
            </w:r>
            <w:r w:rsidRPr="00A06AD1">
              <w:rPr>
                <w:rFonts w:ascii="Garamond" w:eastAsia="Calibri" w:hAnsi="Garamond" w:cs="Calibri"/>
                <w:spacing w:val="-1"/>
                <w:sz w:val="18"/>
                <w:szCs w:val="18"/>
                <w:lang w:val="it-IT"/>
              </w:rPr>
              <w:t xml:space="preserve"> </w:t>
            </w:r>
            <w:r w:rsidRPr="00A06AD1">
              <w:rPr>
                <w:rFonts w:ascii="Garamond" w:eastAsia="Calibri" w:hAnsi="Garamond" w:cs="Calibri"/>
                <w:spacing w:val="1"/>
                <w:sz w:val="18"/>
                <w:szCs w:val="18"/>
                <w:lang w:val="it-IT"/>
              </w:rPr>
              <w:t>u</w:t>
            </w:r>
            <w:r w:rsidRPr="00A06AD1">
              <w:rPr>
                <w:rFonts w:ascii="Garamond" w:eastAsia="Calibri" w:hAnsi="Garamond" w:cs="Calibri"/>
                <w:sz w:val="18"/>
                <w:szCs w:val="18"/>
                <w:lang w:val="it-IT"/>
              </w:rPr>
              <w:t>n</w:t>
            </w:r>
            <w:r w:rsidRPr="00A06AD1">
              <w:rPr>
                <w:rFonts w:ascii="Garamond" w:eastAsia="Calibri" w:hAnsi="Garamond" w:cs="Calibri"/>
                <w:spacing w:val="-1"/>
                <w:sz w:val="18"/>
                <w:szCs w:val="18"/>
                <w:lang w:val="it-IT"/>
              </w:rPr>
              <w:t xml:space="preserve"> e</w:t>
            </w:r>
            <w:r w:rsidRPr="00A06AD1">
              <w:rPr>
                <w:rFonts w:ascii="Garamond" w:eastAsia="Calibri" w:hAnsi="Garamond" w:cs="Calibri"/>
                <w:spacing w:val="2"/>
                <w:sz w:val="18"/>
                <w:szCs w:val="18"/>
                <w:lang w:val="it-IT"/>
              </w:rPr>
              <w:t>s</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r</w:t>
            </w:r>
            <w:r w:rsidRPr="00A06AD1">
              <w:rPr>
                <w:rFonts w:ascii="Garamond" w:eastAsia="Calibri" w:hAnsi="Garamond" w:cs="Calibri"/>
                <w:spacing w:val="1"/>
                <w:sz w:val="18"/>
                <w:szCs w:val="18"/>
                <w:lang w:val="it-IT"/>
              </w:rPr>
              <w:t>c</w:t>
            </w:r>
            <w:r w:rsidRPr="00A06AD1">
              <w:rPr>
                <w:rFonts w:ascii="Garamond" w:eastAsia="Calibri" w:hAnsi="Garamond" w:cs="Calibri"/>
                <w:spacing w:val="-1"/>
                <w:sz w:val="18"/>
                <w:szCs w:val="18"/>
                <w:lang w:val="it-IT"/>
              </w:rPr>
              <w:t>i</w:t>
            </w:r>
            <w:r w:rsidRPr="00A06AD1">
              <w:rPr>
                <w:rFonts w:ascii="Garamond" w:eastAsia="Calibri" w:hAnsi="Garamond" w:cs="Calibri"/>
                <w:spacing w:val="1"/>
                <w:sz w:val="18"/>
                <w:szCs w:val="18"/>
                <w:lang w:val="it-IT"/>
              </w:rPr>
              <w:t>z</w:t>
            </w:r>
            <w:r w:rsidRPr="00A06AD1">
              <w:rPr>
                <w:rFonts w:ascii="Garamond" w:eastAsia="Calibri" w:hAnsi="Garamond" w:cs="Calibri"/>
                <w:spacing w:val="-1"/>
                <w:sz w:val="18"/>
                <w:szCs w:val="18"/>
                <w:lang w:val="it-IT"/>
              </w:rPr>
              <w:t>i</w:t>
            </w:r>
            <w:r w:rsidRPr="00A06AD1">
              <w:rPr>
                <w:rFonts w:ascii="Garamond" w:eastAsia="Calibri" w:hAnsi="Garamond" w:cs="Calibri"/>
                <w:sz w:val="18"/>
                <w:szCs w:val="18"/>
                <w:lang w:val="it-IT"/>
              </w:rPr>
              <w:t>o</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d</w:t>
            </w:r>
            <w:r w:rsidRPr="00A06AD1">
              <w:rPr>
                <w:rFonts w:ascii="Garamond" w:eastAsia="Calibri" w:hAnsi="Garamond" w:cs="Calibri"/>
                <w:sz w:val="18"/>
                <w:szCs w:val="18"/>
                <w:lang w:val="it-IT"/>
              </w:rPr>
              <w:t>i r</w:t>
            </w:r>
            <w:r w:rsidRPr="00A06AD1">
              <w:rPr>
                <w:rFonts w:ascii="Garamond" w:eastAsia="Calibri" w:hAnsi="Garamond" w:cs="Calibri"/>
                <w:spacing w:val="-1"/>
                <w:sz w:val="18"/>
                <w:szCs w:val="18"/>
                <w:lang w:val="it-IT"/>
              </w:rPr>
              <w:t>i</w:t>
            </w:r>
            <w:r w:rsidRPr="00A06AD1">
              <w:rPr>
                <w:rFonts w:ascii="Garamond" w:eastAsia="Calibri" w:hAnsi="Garamond" w:cs="Calibri"/>
                <w:spacing w:val="2"/>
                <w:sz w:val="18"/>
                <w:szCs w:val="18"/>
                <w:lang w:val="it-IT"/>
              </w:rPr>
              <w:t>s</w:t>
            </w:r>
            <w:r w:rsidRPr="00A06AD1">
              <w:rPr>
                <w:rFonts w:ascii="Garamond" w:eastAsia="Calibri" w:hAnsi="Garamond" w:cs="Calibri"/>
                <w:spacing w:val="-1"/>
                <w:sz w:val="18"/>
                <w:szCs w:val="18"/>
                <w:lang w:val="it-IT"/>
              </w:rPr>
              <w:t>p</w:t>
            </w:r>
            <w:r w:rsidRPr="00A06AD1">
              <w:rPr>
                <w:rFonts w:ascii="Garamond" w:eastAsia="Calibri" w:hAnsi="Garamond" w:cs="Calibri"/>
                <w:spacing w:val="1"/>
                <w:sz w:val="18"/>
                <w:szCs w:val="18"/>
                <w:lang w:val="it-IT"/>
              </w:rPr>
              <w:t>o</w:t>
            </w:r>
            <w:r w:rsidRPr="00A06AD1">
              <w:rPr>
                <w:rFonts w:ascii="Garamond" w:eastAsia="Calibri" w:hAnsi="Garamond" w:cs="Calibri"/>
                <w:spacing w:val="-1"/>
                <w:sz w:val="18"/>
                <w:szCs w:val="18"/>
                <w:lang w:val="it-IT"/>
              </w:rPr>
              <w:t>s</w:t>
            </w:r>
            <w:r w:rsidRPr="00A06AD1">
              <w:rPr>
                <w:rFonts w:ascii="Garamond" w:eastAsia="Calibri" w:hAnsi="Garamond" w:cs="Calibri"/>
                <w:sz w:val="18"/>
                <w:szCs w:val="18"/>
                <w:lang w:val="it-IT"/>
              </w:rPr>
              <w:t>ta</w:t>
            </w:r>
            <w:r w:rsidRPr="00A06AD1">
              <w:rPr>
                <w:rFonts w:ascii="Garamond" w:eastAsia="Calibri" w:hAnsi="Garamond" w:cs="Calibri"/>
                <w:spacing w:val="-1"/>
                <w:sz w:val="18"/>
                <w:szCs w:val="18"/>
                <w:lang w:val="it-IT"/>
              </w:rPr>
              <w:t xml:space="preserve"> </w:t>
            </w:r>
            <w:r w:rsidRPr="00A06AD1">
              <w:rPr>
                <w:rFonts w:ascii="Garamond" w:eastAsia="Calibri" w:hAnsi="Garamond" w:cs="Calibri"/>
                <w:sz w:val="18"/>
                <w:szCs w:val="18"/>
                <w:lang w:val="it-IT"/>
              </w:rPr>
              <w:t>a</w:t>
            </w:r>
            <w:r w:rsidRPr="00A06AD1">
              <w:rPr>
                <w:rFonts w:ascii="Garamond" w:eastAsia="Calibri" w:hAnsi="Garamond" w:cs="Calibri"/>
                <w:spacing w:val="-1"/>
                <w:sz w:val="18"/>
                <w:szCs w:val="18"/>
                <w:lang w:val="it-IT"/>
              </w:rPr>
              <w:t>ll</w:t>
            </w:r>
            <w:r w:rsidRPr="00A06AD1">
              <w:rPr>
                <w:rFonts w:ascii="Garamond" w:eastAsia="Calibri" w:hAnsi="Garamond" w:cs="Calibri"/>
                <w:spacing w:val="1"/>
                <w:sz w:val="18"/>
                <w:szCs w:val="18"/>
                <w:lang w:val="it-IT"/>
              </w:rPr>
              <w:t>’</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m</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r</w:t>
            </w:r>
            <w:r w:rsidRPr="00A06AD1">
              <w:rPr>
                <w:rFonts w:ascii="Garamond" w:eastAsia="Calibri" w:hAnsi="Garamond" w:cs="Calibri"/>
                <w:spacing w:val="2"/>
                <w:sz w:val="18"/>
                <w:szCs w:val="18"/>
                <w:lang w:val="it-IT"/>
              </w:rPr>
              <w:t>g</w:t>
            </w:r>
            <w:r w:rsidRPr="00A06AD1">
              <w:rPr>
                <w:rFonts w:ascii="Garamond" w:eastAsia="Calibri" w:hAnsi="Garamond" w:cs="Calibri"/>
                <w:spacing w:val="-1"/>
                <w:sz w:val="18"/>
                <w:szCs w:val="18"/>
                <w:lang w:val="it-IT"/>
              </w:rPr>
              <w:t>en</w:t>
            </w:r>
            <w:r w:rsidRPr="00A06AD1">
              <w:rPr>
                <w:rFonts w:ascii="Garamond" w:eastAsia="Calibri" w:hAnsi="Garamond" w:cs="Calibri"/>
                <w:spacing w:val="1"/>
                <w:sz w:val="18"/>
                <w:szCs w:val="18"/>
                <w:lang w:val="it-IT"/>
              </w:rPr>
              <w:t>z</w:t>
            </w:r>
            <w:r w:rsidRPr="00A06AD1">
              <w:rPr>
                <w:rFonts w:ascii="Garamond" w:eastAsia="Calibri" w:hAnsi="Garamond" w:cs="Calibri"/>
                <w:sz w:val="18"/>
                <w:szCs w:val="18"/>
                <w:lang w:val="it-IT"/>
              </w:rPr>
              <w:t>a</w:t>
            </w:r>
            <w:r w:rsidRPr="00A06AD1">
              <w:rPr>
                <w:rFonts w:ascii="Garamond" w:eastAsia="Calibri" w:hAnsi="Garamond" w:cs="Calibri"/>
                <w:spacing w:val="-6"/>
                <w:sz w:val="18"/>
                <w:szCs w:val="18"/>
                <w:lang w:val="it-IT"/>
              </w:rPr>
              <w:t xml:space="preserve"> </w:t>
            </w:r>
            <w:r w:rsidRPr="00A06AD1">
              <w:rPr>
                <w:rFonts w:ascii="Garamond" w:eastAsia="Calibri" w:hAnsi="Garamond" w:cs="Calibri"/>
                <w:spacing w:val="-1"/>
                <w:sz w:val="18"/>
                <w:szCs w:val="18"/>
                <w:lang w:val="it-IT"/>
              </w:rPr>
              <w:t>p</w:t>
            </w:r>
            <w:r w:rsidRPr="00A06AD1">
              <w:rPr>
                <w:rFonts w:ascii="Garamond" w:eastAsia="Calibri" w:hAnsi="Garamond" w:cs="Calibri"/>
                <w:spacing w:val="2"/>
                <w:sz w:val="18"/>
                <w:szCs w:val="18"/>
                <w:lang w:val="it-IT"/>
              </w:rPr>
              <w:t>e</w:t>
            </w:r>
            <w:r w:rsidRPr="00A06AD1">
              <w:rPr>
                <w:rFonts w:ascii="Garamond" w:eastAsia="Calibri" w:hAnsi="Garamond" w:cs="Calibri"/>
                <w:sz w:val="18"/>
                <w:szCs w:val="18"/>
                <w:lang w:val="it-IT"/>
              </w:rPr>
              <w:t>r</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i</w:t>
            </w:r>
            <w:r w:rsidRPr="00A06AD1">
              <w:rPr>
                <w:rFonts w:ascii="Garamond" w:eastAsia="Calibri" w:hAnsi="Garamond" w:cs="Calibri"/>
                <w:sz w:val="18"/>
                <w:szCs w:val="18"/>
                <w:lang w:val="it-IT"/>
              </w:rPr>
              <w:t xml:space="preserve">l </w:t>
            </w:r>
            <w:r w:rsidRPr="00A06AD1">
              <w:rPr>
                <w:rFonts w:ascii="Garamond" w:eastAsia="Calibri" w:hAnsi="Garamond" w:cs="Calibri"/>
                <w:spacing w:val="1"/>
                <w:sz w:val="18"/>
                <w:szCs w:val="18"/>
                <w:lang w:val="it-IT"/>
              </w:rPr>
              <w:t>co</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tr</w:t>
            </w:r>
            <w:r w:rsidRPr="00A06AD1">
              <w:rPr>
                <w:rFonts w:ascii="Garamond" w:eastAsia="Calibri" w:hAnsi="Garamond" w:cs="Calibri"/>
                <w:spacing w:val="1"/>
                <w:sz w:val="18"/>
                <w:szCs w:val="18"/>
                <w:lang w:val="it-IT"/>
              </w:rPr>
              <w:t>o</w:t>
            </w:r>
            <w:r w:rsidRPr="00A06AD1">
              <w:rPr>
                <w:rFonts w:ascii="Garamond" w:eastAsia="Calibri" w:hAnsi="Garamond" w:cs="Calibri"/>
                <w:spacing w:val="-1"/>
                <w:sz w:val="18"/>
                <w:szCs w:val="18"/>
                <w:lang w:val="it-IT"/>
              </w:rPr>
              <w:t>ll</w:t>
            </w:r>
            <w:r w:rsidRPr="00A06AD1">
              <w:rPr>
                <w:rFonts w:ascii="Garamond" w:eastAsia="Calibri" w:hAnsi="Garamond" w:cs="Calibri"/>
                <w:sz w:val="18"/>
                <w:szCs w:val="18"/>
                <w:lang w:val="it-IT"/>
              </w:rPr>
              <w:t xml:space="preserve">o </w:t>
            </w:r>
            <w:r w:rsidRPr="00A06AD1">
              <w:rPr>
                <w:rFonts w:ascii="Garamond" w:eastAsia="Calibri" w:hAnsi="Garamond" w:cs="Calibri"/>
                <w:spacing w:val="-1"/>
                <w:sz w:val="18"/>
                <w:szCs w:val="18"/>
                <w:lang w:val="it-IT"/>
              </w:rPr>
              <w:t>d</w:t>
            </w:r>
            <w:r w:rsidRPr="00A06AD1">
              <w:rPr>
                <w:rFonts w:ascii="Garamond" w:eastAsia="Calibri" w:hAnsi="Garamond" w:cs="Calibri"/>
                <w:sz w:val="18"/>
                <w:szCs w:val="18"/>
                <w:lang w:val="it-IT"/>
              </w:rPr>
              <w:t xml:space="preserve">i </w:t>
            </w:r>
            <w:r w:rsidRPr="00A06AD1">
              <w:rPr>
                <w:rFonts w:ascii="Garamond" w:eastAsia="Calibri" w:hAnsi="Garamond" w:cs="Calibri"/>
                <w:spacing w:val="-1"/>
                <w:sz w:val="18"/>
                <w:szCs w:val="18"/>
                <w:lang w:val="it-IT"/>
              </w:rPr>
              <w:t>un</w:t>
            </w:r>
            <w:r w:rsidRPr="00A06AD1">
              <w:rPr>
                <w:rFonts w:ascii="Garamond" w:eastAsia="Calibri" w:hAnsi="Garamond" w:cs="Calibri"/>
                <w:sz w:val="18"/>
                <w:szCs w:val="18"/>
                <w:lang w:val="it-IT"/>
              </w:rPr>
              <w:t>o</w:t>
            </w:r>
            <w:r w:rsidRPr="00A06AD1">
              <w:rPr>
                <w:rFonts w:ascii="Garamond" w:eastAsia="Calibri" w:hAnsi="Garamond" w:cs="Calibri"/>
                <w:spacing w:val="1"/>
                <w:sz w:val="18"/>
                <w:szCs w:val="18"/>
                <w:lang w:val="it-IT"/>
              </w:rPr>
              <w:t xml:space="preserve"> </w:t>
            </w:r>
            <w:r w:rsidRPr="00A06AD1">
              <w:rPr>
                <w:rFonts w:ascii="Garamond" w:eastAsia="Calibri" w:hAnsi="Garamond" w:cs="Calibri"/>
                <w:spacing w:val="-1"/>
                <w:sz w:val="18"/>
                <w:szCs w:val="18"/>
                <w:lang w:val="it-IT"/>
              </w:rPr>
              <w:t>s</w:t>
            </w:r>
            <w:r w:rsidRPr="00A06AD1">
              <w:rPr>
                <w:rFonts w:ascii="Garamond" w:eastAsia="Calibri" w:hAnsi="Garamond" w:cs="Calibri"/>
                <w:sz w:val="18"/>
                <w:szCs w:val="18"/>
                <w:lang w:val="it-IT"/>
              </w:rPr>
              <w:t>v</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r</w:t>
            </w:r>
            <w:r w:rsidRPr="00A06AD1">
              <w:rPr>
                <w:rFonts w:ascii="Garamond" w:eastAsia="Calibri" w:hAnsi="Garamond" w:cs="Calibri"/>
                <w:spacing w:val="-1"/>
                <w:sz w:val="18"/>
                <w:szCs w:val="18"/>
                <w:lang w:val="it-IT"/>
              </w:rPr>
              <w:t>s</w:t>
            </w:r>
            <w:r w:rsidRPr="00A06AD1">
              <w:rPr>
                <w:rFonts w:ascii="Garamond" w:eastAsia="Calibri" w:hAnsi="Garamond" w:cs="Calibri"/>
                <w:sz w:val="18"/>
                <w:szCs w:val="18"/>
                <w:lang w:val="it-IT"/>
              </w:rPr>
              <w:t>a</w:t>
            </w:r>
            <w:r w:rsidRPr="00A06AD1">
              <w:rPr>
                <w:rFonts w:ascii="Garamond" w:eastAsia="Calibri" w:hAnsi="Garamond" w:cs="Calibri"/>
                <w:spacing w:val="3"/>
                <w:sz w:val="18"/>
                <w:szCs w:val="18"/>
                <w:lang w:val="it-IT"/>
              </w:rPr>
              <w:t>m</w:t>
            </w:r>
            <w:r w:rsidRPr="00A06AD1">
              <w:rPr>
                <w:rFonts w:ascii="Garamond" w:eastAsia="Calibri" w:hAnsi="Garamond" w:cs="Calibri"/>
                <w:spacing w:val="-1"/>
                <w:sz w:val="18"/>
                <w:szCs w:val="18"/>
                <w:lang w:val="it-IT"/>
              </w:rPr>
              <w:t>en</w:t>
            </w:r>
            <w:r w:rsidRPr="00A06AD1">
              <w:rPr>
                <w:rFonts w:ascii="Garamond" w:eastAsia="Calibri" w:hAnsi="Garamond" w:cs="Calibri"/>
                <w:sz w:val="18"/>
                <w:szCs w:val="18"/>
                <w:lang w:val="it-IT"/>
              </w:rPr>
              <w:t>to</w:t>
            </w:r>
            <w:r w:rsidRPr="00A06AD1">
              <w:rPr>
                <w:rFonts w:ascii="Garamond" w:eastAsia="Calibri" w:hAnsi="Garamond" w:cs="Calibri"/>
                <w:spacing w:val="-5"/>
                <w:sz w:val="18"/>
                <w:szCs w:val="18"/>
                <w:lang w:val="it-IT"/>
              </w:rPr>
              <w:t xml:space="preserve"> </w:t>
            </w:r>
            <w:r w:rsidRPr="00A06AD1">
              <w:rPr>
                <w:rFonts w:ascii="Garamond" w:eastAsia="Calibri" w:hAnsi="Garamond" w:cs="Calibri"/>
                <w:spacing w:val="-1"/>
                <w:sz w:val="18"/>
                <w:szCs w:val="18"/>
                <w:lang w:val="it-IT"/>
              </w:rPr>
              <w:t>d</w:t>
            </w:r>
            <w:r w:rsidRPr="00A06AD1">
              <w:rPr>
                <w:rFonts w:ascii="Garamond" w:eastAsia="Calibri" w:hAnsi="Garamond" w:cs="Calibri"/>
                <w:sz w:val="18"/>
                <w:szCs w:val="18"/>
                <w:lang w:val="it-IT"/>
              </w:rPr>
              <w:t xml:space="preserve">i </w:t>
            </w:r>
            <w:r w:rsidRPr="00A06AD1">
              <w:rPr>
                <w:rFonts w:ascii="Garamond" w:eastAsia="Calibri" w:hAnsi="Garamond" w:cs="Calibri"/>
                <w:spacing w:val="2"/>
                <w:sz w:val="18"/>
                <w:szCs w:val="18"/>
                <w:lang w:val="it-IT"/>
              </w:rPr>
              <w:t>i</w:t>
            </w:r>
            <w:r w:rsidRPr="00A06AD1">
              <w:rPr>
                <w:rFonts w:ascii="Garamond" w:eastAsia="Calibri" w:hAnsi="Garamond" w:cs="Calibri"/>
                <w:spacing w:val="-1"/>
                <w:sz w:val="18"/>
                <w:szCs w:val="18"/>
                <w:lang w:val="it-IT"/>
              </w:rPr>
              <w:t>d</w:t>
            </w:r>
            <w:r w:rsidRPr="00A06AD1">
              <w:rPr>
                <w:rFonts w:ascii="Garamond" w:eastAsia="Calibri" w:hAnsi="Garamond" w:cs="Calibri"/>
                <w:sz w:val="18"/>
                <w:szCs w:val="18"/>
                <w:lang w:val="it-IT"/>
              </w:rPr>
              <w:t>r</w:t>
            </w:r>
            <w:r w:rsidRPr="00A06AD1">
              <w:rPr>
                <w:rFonts w:ascii="Garamond" w:eastAsia="Calibri" w:hAnsi="Garamond" w:cs="Calibri"/>
                <w:spacing w:val="1"/>
                <w:sz w:val="18"/>
                <w:szCs w:val="18"/>
                <w:lang w:val="it-IT"/>
              </w:rPr>
              <w:t>oc</w:t>
            </w:r>
            <w:r w:rsidRPr="00A06AD1">
              <w:rPr>
                <w:rFonts w:ascii="Garamond" w:eastAsia="Calibri" w:hAnsi="Garamond" w:cs="Calibri"/>
                <w:sz w:val="18"/>
                <w:szCs w:val="18"/>
                <w:lang w:val="it-IT"/>
              </w:rPr>
              <w:t>ar</w:t>
            </w:r>
            <w:r w:rsidRPr="00A06AD1">
              <w:rPr>
                <w:rFonts w:ascii="Garamond" w:eastAsia="Calibri" w:hAnsi="Garamond" w:cs="Calibri"/>
                <w:spacing w:val="-1"/>
                <w:sz w:val="18"/>
                <w:szCs w:val="18"/>
                <w:lang w:val="it-IT"/>
              </w:rPr>
              <w:t>bu</w:t>
            </w:r>
            <w:r w:rsidRPr="00A06AD1">
              <w:rPr>
                <w:rFonts w:ascii="Garamond" w:eastAsia="Calibri" w:hAnsi="Garamond" w:cs="Calibri"/>
                <w:sz w:val="18"/>
                <w:szCs w:val="18"/>
                <w:lang w:val="it-IT"/>
              </w:rPr>
              <w:t>ri</w:t>
            </w:r>
            <w:r w:rsidRPr="00A06AD1">
              <w:rPr>
                <w:rFonts w:ascii="Garamond" w:eastAsia="Calibri" w:hAnsi="Garamond" w:cs="Calibri"/>
                <w:spacing w:val="-1"/>
                <w:sz w:val="18"/>
                <w:szCs w:val="18"/>
                <w:lang w:val="it-IT"/>
              </w:rPr>
              <w:t xml:space="preserve"> </w:t>
            </w:r>
            <w:r w:rsidRPr="00A06AD1">
              <w:rPr>
                <w:rFonts w:ascii="Garamond" w:eastAsia="Calibri" w:hAnsi="Garamond" w:cs="Calibri"/>
                <w:sz w:val="18"/>
                <w:szCs w:val="18"/>
                <w:lang w:val="it-IT"/>
              </w:rPr>
              <w:t xml:space="preserve">a </w:t>
            </w:r>
            <w:r w:rsidRPr="00A06AD1">
              <w:rPr>
                <w:rFonts w:ascii="Garamond" w:eastAsia="Calibri" w:hAnsi="Garamond" w:cs="Calibri"/>
                <w:spacing w:val="-1"/>
                <w:sz w:val="18"/>
                <w:szCs w:val="18"/>
                <w:lang w:val="it-IT"/>
              </w:rPr>
              <w:t>b</w:t>
            </w:r>
            <w:r w:rsidRPr="00A06AD1">
              <w:rPr>
                <w:rFonts w:ascii="Garamond" w:eastAsia="Calibri" w:hAnsi="Garamond" w:cs="Calibri"/>
                <w:spacing w:val="1"/>
                <w:sz w:val="18"/>
                <w:szCs w:val="18"/>
                <w:lang w:val="it-IT"/>
              </w:rPr>
              <w:t>o</w:t>
            </w:r>
            <w:r w:rsidRPr="00A06AD1">
              <w:rPr>
                <w:rFonts w:ascii="Garamond" w:eastAsia="Calibri" w:hAnsi="Garamond" w:cs="Calibri"/>
                <w:sz w:val="18"/>
                <w:szCs w:val="18"/>
                <w:lang w:val="it-IT"/>
              </w:rPr>
              <w:t>r</w:t>
            </w:r>
            <w:r w:rsidRPr="00A06AD1">
              <w:rPr>
                <w:rFonts w:ascii="Garamond" w:eastAsia="Calibri" w:hAnsi="Garamond" w:cs="Calibri"/>
                <w:spacing w:val="-1"/>
                <w:sz w:val="18"/>
                <w:szCs w:val="18"/>
                <w:lang w:val="it-IT"/>
              </w:rPr>
              <w:t>do /</w:t>
            </w:r>
            <w:proofErr w:type="spellStart"/>
            <w:r w:rsidR="0040793B" w:rsidRPr="00A06AD1">
              <w:rPr>
                <w:rFonts w:ascii="Garamond" w:eastAsia="Arial" w:hAnsi="Garamond" w:cstheme="minorHAnsi"/>
                <w:i/>
                <w:iCs/>
                <w:sz w:val="18"/>
                <w:szCs w:val="18"/>
                <w:lang w:val="it-IT"/>
              </w:rPr>
              <w:t>Participate</w:t>
            </w:r>
            <w:proofErr w:type="spellEnd"/>
            <w:r w:rsidR="0040793B" w:rsidRPr="00A06AD1">
              <w:rPr>
                <w:rFonts w:ascii="Garamond" w:eastAsia="Arial" w:hAnsi="Garamond" w:cstheme="minorHAnsi"/>
                <w:i/>
                <w:iCs/>
                <w:spacing w:val="43"/>
                <w:sz w:val="18"/>
                <w:szCs w:val="18"/>
                <w:lang w:val="it-IT"/>
              </w:rPr>
              <w:t xml:space="preserve"> </w:t>
            </w:r>
            <w:r w:rsidR="0040793B" w:rsidRPr="00A06AD1">
              <w:rPr>
                <w:rFonts w:ascii="Garamond" w:eastAsia="Arial" w:hAnsi="Garamond" w:cstheme="minorHAnsi"/>
                <w:i/>
                <w:iCs/>
                <w:sz w:val="18"/>
                <w:szCs w:val="18"/>
                <w:lang w:val="it-IT"/>
              </w:rPr>
              <w:t>in</w:t>
            </w:r>
            <w:r w:rsidR="0040793B" w:rsidRPr="00A06AD1">
              <w:rPr>
                <w:rFonts w:ascii="Garamond" w:eastAsia="Arial" w:hAnsi="Garamond" w:cstheme="minorHAnsi"/>
                <w:i/>
                <w:iCs/>
                <w:spacing w:val="20"/>
                <w:sz w:val="18"/>
                <w:szCs w:val="18"/>
                <w:lang w:val="it-IT"/>
              </w:rPr>
              <w:t xml:space="preserve"> </w:t>
            </w:r>
            <w:r w:rsidR="0040793B" w:rsidRPr="00A06AD1">
              <w:rPr>
                <w:rFonts w:ascii="Garamond" w:eastAsia="Arial" w:hAnsi="Garamond" w:cstheme="minorHAnsi"/>
                <w:i/>
                <w:iCs/>
                <w:sz w:val="18"/>
                <w:szCs w:val="18"/>
                <w:lang w:val="it-IT"/>
              </w:rPr>
              <w:t>an</w:t>
            </w:r>
            <w:r w:rsidR="0040793B" w:rsidRPr="00A06AD1">
              <w:rPr>
                <w:rFonts w:ascii="Garamond" w:eastAsia="Arial" w:hAnsi="Garamond" w:cstheme="minorHAnsi"/>
                <w:i/>
                <w:iCs/>
                <w:spacing w:val="8"/>
                <w:sz w:val="18"/>
                <w:szCs w:val="18"/>
                <w:lang w:val="it-IT"/>
              </w:rPr>
              <w:t xml:space="preserve"> </w:t>
            </w:r>
            <w:proofErr w:type="spellStart"/>
            <w:r w:rsidR="0040793B" w:rsidRPr="00A06AD1">
              <w:rPr>
                <w:rFonts w:ascii="Garamond" w:eastAsia="Arial" w:hAnsi="Garamond" w:cstheme="minorHAnsi"/>
                <w:i/>
                <w:iCs/>
                <w:sz w:val="18"/>
                <w:szCs w:val="18"/>
                <w:lang w:val="it-IT"/>
              </w:rPr>
              <w:t>emergency</w:t>
            </w:r>
            <w:proofErr w:type="spellEnd"/>
            <w:r w:rsidR="0040793B" w:rsidRPr="00A06AD1">
              <w:rPr>
                <w:rFonts w:ascii="Garamond" w:eastAsia="Arial" w:hAnsi="Garamond" w:cstheme="minorHAnsi"/>
                <w:i/>
                <w:iCs/>
                <w:spacing w:val="27"/>
                <w:sz w:val="18"/>
                <w:szCs w:val="18"/>
                <w:lang w:val="it-IT"/>
              </w:rPr>
              <w:t xml:space="preserve"> </w:t>
            </w:r>
            <w:proofErr w:type="spellStart"/>
            <w:r w:rsidR="0040793B" w:rsidRPr="00A06AD1">
              <w:rPr>
                <w:rFonts w:ascii="Garamond" w:eastAsia="Arial" w:hAnsi="Garamond" w:cstheme="minorHAnsi"/>
                <w:i/>
                <w:iCs/>
                <w:sz w:val="18"/>
                <w:szCs w:val="18"/>
                <w:lang w:val="it-IT"/>
              </w:rPr>
              <w:t>response</w:t>
            </w:r>
            <w:proofErr w:type="spellEnd"/>
            <w:r w:rsidR="0040793B" w:rsidRPr="00A06AD1">
              <w:rPr>
                <w:rFonts w:ascii="Garamond" w:eastAsia="Arial" w:hAnsi="Garamond" w:cstheme="minorHAnsi"/>
                <w:i/>
                <w:iCs/>
                <w:spacing w:val="-7"/>
                <w:sz w:val="18"/>
                <w:szCs w:val="18"/>
                <w:lang w:val="it-IT"/>
              </w:rPr>
              <w:t xml:space="preserve"> </w:t>
            </w:r>
            <w:proofErr w:type="spellStart"/>
            <w:r w:rsidR="0040793B" w:rsidRPr="00A06AD1">
              <w:rPr>
                <w:rFonts w:ascii="Garamond" w:eastAsia="Arial" w:hAnsi="Garamond" w:cstheme="minorHAnsi"/>
                <w:i/>
                <w:iCs/>
                <w:sz w:val="18"/>
                <w:szCs w:val="18"/>
                <w:lang w:val="it-IT"/>
              </w:rPr>
              <w:t>exercise</w:t>
            </w:r>
            <w:proofErr w:type="spellEnd"/>
            <w:r w:rsidR="0040793B" w:rsidRPr="00A06AD1">
              <w:rPr>
                <w:rFonts w:ascii="Garamond" w:eastAsia="Arial" w:hAnsi="Garamond" w:cstheme="minorHAnsi"/>
                <w:i/>
                <w:iCs/>
                <w:spacing w:val="-13"/>
                <w:sz w:val="18"/>
                <w:szCs w:val="18"/>
                <w:lang w:val="it-IT"/>
              </w:rPr>
              <w:t xml:space="preserve"> </w:t>
            </w:r>
            <w:r w:rsidR="0040793B" w:rsidRPr="00A06AD1">
              <w:rPr>
                <w:rFonts w:ascii="Garamond" w:eastAsia="Arial" w:hAnsi="Garamond" w:cstheme="minorHAnsi"/>
                <w:i/>
                <w:iCs/>
                <w:w w:val="119"/>
                <w:sz w:val="18"/>
                <w:szCs w:val="18"/>
                <w:lang w:val="it-IT"/>
              </w:rPr>
              <w:t xml:space="preserve">for </w:t>
            </w:r>
            <w:proofErr w:type="spellStart"/>
            <w:r w:rsidR="0040793B" w:rsidRPr="00A06AD1">
              <w:rPr>
                <w:rFonts w:ascii="Garamond" w:eastAsia="Arial" w:hAnsi="Garamond" w:cstheme="minorHAnsi"/>
                <w:i/>
                <w:iCs/>
                <w:w w:val="112"/>
                <w:sz w:val="18"/>
                <w:szCs w:val="18"/>
                <w:lang w:val="it-IT"/>
              </w:rPr>
              <w:t>controlling</w:t>
            </w:r>
            <w:proofErr w:type="spellEnd"/>
            <w:r w:rsidR="0040793B" w:rsidRPr="00A06AD1">
              <w:rPr>
                <w:rFonts w:ascii="Garamond" w:eastAsia="Arial" w:hAnsi="Garamond" w:cstheme="minorHAnsi"/>
                <w:i/>
                <w:iCs/>
                <w:spacing w:val="-6"/>
                <w:w w:val="112"/>
                <w:sz w:val="18"/>
                <w:szCs w:val="18"/>
                <w:lang w:val="it-IT"/>
              </w:rPr>
              <w:t xml:space="preserve"> </w:t>
            </w:r>
            <w:proofErr w:type="spellStart"/>
            <w:r w:rsidR="0040793B" w:rsidRPr="00A06AD1">
              <w:rPr>
                <w:rFonts w:ascii="Garamond" w:eastAsia="Arial" w:hAnsi="Garamond" w:cstheme="minorHAnsi"/>
                <w:i/>
                <w:iCs/>
                <w:sz w:val="18"/>
                <w:szCs w:val="18"/>
                <w:lang w:val="it-IT"/>
              </w:rPr>
              <w:t>spillage</w:t>
            </w:r>
            <w:proofErr w:type="spellEnd"/>
            <w:r w:rsidR="0040793B" w:rsidRPr="00A06AD1">
              <w:rPr>
                <w:rFonts w:ascii="Garamond" w:eastAsia="Arial" w:hAnsi="Garamond" w:cstheme="minorHAnsi"/>
                <w:i/>
                <w:iCs/>
                <w:spacing w:val="24"/>
                <w:sz w:val="18"/>
                <w:szCs w:val="18"/>
                <w:lang w:val="it-IT"/>
              </w:rPr>
              <w:t xml:space="preserve"> </w:t>
            </w:r>
            <w:r w:rsidR="0040793B" w:rsidRPr="00A06AD1">
              <w:rPr>
                <w:rFonts w:ascii="Garamond" w:eastAsia="Arial" w:hAnsi="Garamond" w:cstheme="minorHAnsi"/>
                <w:i/>
                <w:iCs/>
                <w:sz w:val="18"/>
                <w:szCs w:val="18"/>
                <w:lang w:val="it-IT"/>
              </w:rPr>
              <w:t>of</w:t>
            </w:r>
            <w:r w:rsidR="0040793B" w:rsidRPr="00A06AD1">
              <w:rPr>
                <w:rFonts w:ascii="Garamond" w:eastAsia="Arial" w:hAnsi="Garamond" w:cstheme="minorHAnsi"/>
                <w:i/>
                <w:iCs/>
                <w:spacing w:val="29"/>
                <w:sz w:val="18"/>
                <w:szCs w:val="18"/>
                <w:lang w:val="it-IT"/>
              </w:rPr>
              <w:t xml:space="preserve"> </w:t>
            </w:r>
            <w:r w:rsidR="0040793B" w:rsidRPr="00A06AD1">
              <w:rPr>
                <w:rFonts w:ascii="Garamond" w:eastAsia="Arial" w:hAnsi="Garamond" w:cstheme="minorHAnsi"/>
                <w:i/>
                <w:iCs/>
                <w:sz w:val="18"/>
                <w:szCs w:val="18"/>
                <w:lang w:val="it-IT"/>
              </w:rPr>
              <w:t>oil</w:t>
            </w:r>
            <w:r w:rsidR="0040793B" w:rsidRPr="00A06AD1">
              <w:rPr>
                <w:rFonts w:ascii="Garamond" w:eastAsia="Arial" w:hAnsi="Garamond" w:cstheme="minorHAnsi"/>
                <w:i/>
                <w:iCs/>
                <w:spacing w:val="29"/>
                <w:sz w:val="18"/>
                <w:szCs w:val="18"/>
                <w:lang w:val="it-IT"/>
              </w:rPr>
              <w:t xml:space="preserve"> </w:t>
            </w:r>
            <w:r w:rsidR="0040793B" w:rsidRPr="00A06AD1">
              <w:rPr>
                <w:rFonts w:ascii="Garamond" w:eastAsia="Arial" w:hAnsi="Garamond" w:cstheme="minorHAnsi"/>
                <w:i/>
                <w:iCs/>
                <w:sz w:val="18"/>
                <w:szCs w:val="18"/>
                <w:lang w:val="it-IT"/>
              </w:rPr>
              <w:t>on</w:t>
            </w:r>
            <w:r w:rsidR="0040793B" w:rsidRPr="00A06AD1">
              <w:rPr>
                <w:rFonts w:ascii="Garamond" w:eastAsia="Arial" w:hAnsi="Garamond" w:cstheme="minorHAnsi"/>
                <w:i/>
                <w:iCs/>
                <w:spacing w:val="18"/>
                <w:sz w:val="18"/>
                <w:szCs w:val="18"/>
                <w:lang w:val="it-IT"/>
              </w:rPr>
              <w:t xml:space="preserve"> </w:t>
            </w:r>
            <w:r w:rsidR="0040793B" w:rsidRPr="00A06AD1">
              <w:rPr>
                <w:rFonts w:ascii="Garamond" w:eastAsia="Arial" w:hAnsi="Garamond" w:cstheme="minorHAnsi"/>
                <w:i/>
                <w:iCs/>
                <w:w w:val="108"/>
                <w:sz w:val="18"/>
                <w:szCs w:val="18"/>
                <w:lang w:val="it-IT"/>
              </w:rPr>
              <w:t>board</w:t>
            </w:r>
          </w:p>
        </w:tc>
        <w:tc>
          <w:tcPr>
            <w:tcW w:w="750" w:type="dxa"/>
            <w:tcBorders>
              <w:top w:val="single" w:sz="4" w:space="0" w:color="00457E"/>
              <w:left w:val="single" w:sz="4" w:space="0" w:color="00457E"/>
              <w:bottom w:val="single" w:sz="4" w:space="0" w:color="00457E"/>
              <w:right w:val="single" w:sz="4" w:space="0" w:color="00457E"/>
            </w:tcBorders>
          </w:tcPr>
          <w:p w14:paraId="32F2D7B6" w14:textId="77777777" w:rsidR="0040793B" w:rsidRPr="00A06AD1" w:rsidRDefault="0040793B" w:rsidP="0040793B">
            <w:pPr>
              <w:rPr>
                <w:rFonts w:ascii="Garamond" w:hAnsi="Garamond" w:cstheme="minorHAnsi"/>
                <w:sz w:val="16"/>
                <w:szCs w:val="16"/>
                <w:lang w:val="it-IT"/>
              </w:rPr>
            </w:pPr>
          </w:p>
        </w:tc>
        <w:tc>
          <w:tcPr>
            <w:tcW w:w="1135" w:type="dxa"/>
            <w:gridSpan w:val="2"/>
            <w:tcBorders>
              <w:top w:val="single" w:sz="4" w:space="0" w:color="00457E"/>
              <w:left w:val="single" w:sz="4" w:space="0" w:color="00457E"/>
              <w:bottom w:val="single" w:sz="4" w:space="0" w:color="00457E"/>
              <w:right w:val="single" w:sz="4" w:space="0" w:color="00457E"/>
            </w:tcBorders>
          </w:tcPr>
          <w:p w14:paraId="294A3AA9" w14:textId="77777777" w:rsidR="0040793B" w:rsidRPr="00A06AD1" w:rsidRDefault="0040793B" w:rsidP="0040793B">
            <w:pPr>
              <w:rPr>
                <w:rFonts w:ascii="Garamond" w:hAnsi="Garamond" w:cstheme="minorHAnsi"/>
                <w:sz w:val="16"/>
                <w:szCs w:val="16"/>
                <w:lang w:val="it-IT"/>
              </w:rPr>
            </w:pPr>
          </w:p>
        </w:tc>
        <w:tc>
          <w:tcPr>
            <w:tcW w:w="4677" w:type="dxa"/>
            <w:tcBorders>
              <w:left w:val="single" w:sz="4" w:space="0" w:color="00457E"/>
              <w:bottom w:val="single" w:sz="4" w:space="0" w:color="auto"/>
              <w:right w:val="single" w:sz="4" w:space="0" w:color="00457E"/>
            </w:tcBorders>
          </w:tcPr>
          <w:p w14:paraId="1FB91B32" w14:textId="77777777" w:rsidR="0040793B" w:rsidRPr="00A06AD1" w:rsidRDefault="0040793B" w:rsidP="0040793B">
            <w:pPr>
              <w:rPr>
                <w:rFonts w:ascii="Garamond" w:hAnsi="Garamond" w:cstheme="minorHAnsi"/>
                <w:sz w:val="16"/>
                <w:szCs w:val="16"/>
                <w:lang w:val="it-IT"/>
              </w:rPr>
            </w:pPr>
          </w:p>
        </w:tc>
        <w:tc>
          <w:tcPr>
            <w:tcW w:w="1134" w:type="dxa"/>
            <w:tcBorders>
              <w:top w:val="single" w:sz="4" w:space="0" w:color="00457E"/>
              <w:left w:val="single" w:sz="4" w:space="0" w:color="00457E"/>
              <w:bottom w:val="single" w:sz="4" w:space="0" w:color="00457E"/>
              <w:right w:val="single" w:sz="4" w:space="0" w:color="00457E"/>
            </w:tcBorders>
          </w:tcPr>
          <w:p w14:paraId="1B5510AD" w14:textId="77777777" w:rsidR="0040793B" w:rsidRPr="00A06AD1" w:rsidRDefault="0040793B" w:rsidP="0040793B">
            <w:pPr>
              <w:rPr>
                <w:rFonts w:ascii="Garamond" w:hAnsi="Garamond" w:cstheme="minorHAnsi"/>
                <w:sz w:val="16"/>
                <w:szCs w:val="16"/>
                <w:lang w:val="it-IT"/>
              </w:rPr>
            </w:pPr>
          </w:p>
        </w:tc>
        <w:tc>
          <w:tcPr>
            <w:tcW w:w="1944" w:type="dxa"/>
            <w:gridSpan w:val="3"/>
            <w:tcBorders>
              <w:top w:val="single" w:sz="4" w:space="0" w:color="00457E"/>
              <w:left w:val="single" w:sz="4" w:space="0" w:color="00457E"/>
              <w:bottom w:val="single" w:sz="4" w:space="0" w:color="00457E"/>
              <w:right w:val="single" w:sz="4" w:space="0" w:color="00457E"/>
            </w:tcBorders>
          </w:tcPr>
          <w:p w14:paraId="296D8993" w14:textId="77777777" w:rsidR="0040793B" w:rsidRPr="00A06AD1" w:rsidRDefault="0040793B" w:rsidP="0040793B">
            <w:pPr>
              <w:rPr>
                <w:rFonts w:ascii="Garamond" w:hAnsi="Garamond" w:cstheme="minorHAnsi"/>
                <w:sz w:val="16"/>
                <w:szCs w:val="16"/>
                <w:lang w:val="it-IT"/>
              </w:rPr>
            </w:pPr>
          </w:p>
        </w:tc>
      </w:tr>
      <w:tr w:rsidR="00EE1A66" w:rsidRPr="00366F3C" w14:paraId="2CE9CC69" w14:textId="77777777" w:rsidTr="00316065">
        <w:trPr>
          <w:trHeight w:hRule="exact" w:val="832"/>
          <w:jc w:val="center"/>
        </w:trPr>
        <w:tc>
          <w:tcPr>
            <w:tcW w:w="566" w:type="dxa"/>
            <w:tcBorders>
              <w:top w:val="single" w:sz="4" w:space="0" w:color="00457E"/>
              <w:left w:val="single" w:sz="4" w:space="0" w:color="00457E"/>
              <w:bottom w:val="single" w:sz="4" w:space="0" w:color="00457E"/>
              <w:right w:val="single" w:sz="4" w:space="0" w:color="00457E"/>
            </w:tcBorders>
          </w:tcPr>
          <w:p w14:paraId="5D055106" w14:textId="48C54A95" w:rsidR="0040793B" w:rsidRPr="00A06AD1" w:rsidRDefault="0040793B" w:rsidP="0040793B">
            <w:pPr>
              <w:spacing w:before="5" w:after="0"/>
              <w:jc w:val="center"/>
              <w:rPr>
                <w:rFonts w:ascii="Garamond" w:hAnsi="Garamond" w:cstheme="minorHAnsi"/>
                <w:sz w:val="20"/>
                <w:szCs w:val="20"/>
              </w:rPr>
            </w:pPr>
            <w:r w:rsidRPr="00A06AD1">
              <w:rPr>
                <w:rFonts w:ascii="Garamond" w:hAnsi="Garamond" w:cstheme="minorHAnsi"/>
                <w:sz w:val="20"/>
                <w:szCs w:val="20"/>
              </w:rPr>
              <w:t>.8</w:t>
            </w:r>
          </w:p>
        </w:tc>
        <w:tc>
          <w:tcPr>
            <w:tcW w:w="5629" w:type="dxa"/>
            <w:tcBorders>
              <w:top w:val="single" w:sz="4" w:space="0" w:color="00457E"/>
              <w:left w:val="single" w:sz="4" w:space="0" w:color="00457E"/>
              <w:bottom w:val="single" w:sz="4" w:space="0" w:color="00457E"/>
              <w:right w:val="single" w:sz="4" w:space="0" w:color="00457E"/>
            </w:tcBorders>
          </w:tcPr>
          <w:p w14:paraId="30023423" w14:textId="0DF8E763" w:rsidR="0040793B" w:rsidRPr="00A06AD1" w:rsidRDefault="00262348" w:rsidP="00262348">
            <w:pPr>
              <w:spacing w:after="0"/>
              <w:ind w:left="142" w:right="238"/>
              <w:jc w:val="both"/>
              <w:rPr>
                <w:rFonts w:ascii="Garamond" w:eastAsia="Arial" w:hAnsi="Garamond" w:cstheme="minorHAnsi"/>
                <w:i/>
                <w:iCs/>
                <w:sz w:val="18"/>
                <w:szCs w:val="18"/>
                <w:lang w:val="it-IT"/>
              </w:rPr>
            </w:pPr>
            <w:r w:rsidRPr="00A06AD1">
              <w:rPr>
                <w:rFonts w:ascii="Garamond" w:eastAsia="Calibri" w:hAnsi="Garamond" w:cs="Calibri"/>
                <w:spacing w:val="1"/>
                <w:sz w:val="18"/>
                <w:szCs w:val="18"/>
                <w:lang w:val="it-IT"/>
              </w:rPr>
              <w:t>P</w:t>
            </w:r>
            <w:r w:rsidRPr="00A06AD1">
              <w:rPr>
                <w:rFonts w:ascii="Garamond" w:eastAsia="Calibri" w:hAnsi="Garamond" w:cs="Calibri"/>
                <w:sz w:val="18"/>
                <w:szCs w:val="18"/>
                <w:lang w:val="it-IT"/>
              </w:rPr>
              <w:t>art</w:t>
            </w:r>
            <w:r w:rsidRPr="00A06AD1">
              <w:rPr>
                <w:rFonts w:ascii="Garamond" w:eastAsia="Calibri" w:hAnsi="Garamond" w:cs="Calibri"/>
                <w:spacing w:val="-1"/>
                <w:sz w:val="18"/>
                <w:szCs w:val="18"/>
                <w:lang w:val="it-IT"/>
              </w:rPr>
              <w:t>e</w:t>
            </w:r>
            <w:r w:rsidRPr="00A06AD1">
              <w:rPr>
                <w:rFonts w:ascii="Garamond" w:eastAsia="Calibri" w:hAnsi="Garamond" w:cs="Calibri"/>
                <w:spacing w:val="1"/>
                <w:sz w:val="18"/>
                <w:szCs w:val="18"/>
                <w:lang w:val="it-IT"/>
              </w:rPr>
              <w:t>c</w:t>
            </w:r>
            <w:r w:rsidRPr="00A06AD1">
              <w:rPr>
                <w:rFonts w:ascii="Garamond" w:eastAsia="Calibri" w:hAnsi="Garamond" w:cs="Calibri"/>
                <w:spacing w:val="-1"/>
                <w:sz w:val="18"/>
                <w:szCs w:val="18"/>
                <w:lang w:val="it-IT"/>
              </w:rPr>
              <w:t>ip</w:t>
            </w:r>
            <w:r w:rsidRPr="00A06AD1">
              <w:rPr>
                <w:rFonts w:ascii="Garamond" w:eastAsia="Calibri" w:hAnsi="Garamond" w:cs="Calibri"/>
                <w:sz w:val="18"/>
                <w:szCs w:val="18"/>
                <w:lang w:val="it-IT"/>
              </w:rPr>
              <w:t>a</w:t>
            </w:r>
            <w:r w:rsidRPr="00A06AD1">
              <w:rPr>
                <w:rFonts w:ascii="Garamond" w:eastAsia="Calibri" w:hAnsi="Garamond" w:cs="Calibri"/>
                <w:spacing w:val="-5"/>
                <w:sz w:val="18"/>
                <w:szCs w:val="18"/>
                <w:lang w:val="it-IT"/>
              </w:rPr>
              <w:t xml:space="preserve"> </w:t>
            </w:r>
            <w:r w:rsidRPr="00A06AD1">
              <w:rPr>
                <w:rFonts w:ascii="Garamond" w:eastAsia="Calibri" w:hAnsi="Garamond" w:cs="Calibri"/>
                <w:sz w:val="18"/>
                <w:szCs w:val="18"/>
                <w:lang w:val="it-IT"/>
              </w:rPr>
              <w:t>ad</w:t>
            </w:r>
            <w:r w:rsidRPr="00A06AD1">
              <w:rPr>
                <w:rFonts w:ascii="Garamond" w:eastAsia="Calibri" w:hAnsi="Garamond" w:cs="Calibri"/>
                <w:spacing w:val="-1"/>
                <w:sz w:val="18"/>
                <w:szCs w:val="18"/>
                <w:lang w:val="it-IT"/>
              </w:rPr>
              <w:t xml:space="preserve"> </w:t>
            </w:r>
            <w:r w:rsidRPr="00A06AD1">
              <w:rPr>
                <w:rFonts w:ascii="Garamond" w:eastAsia="Calibri" w:hAnsi="Garamond" w:cs="Calibri"/>
                <w:spacing w:val="1"/>
                <w:sz w:val="18"/>
                <w:szCs w:val="18"/>
                <w:lang w:val="it-IT"/>
              </w:rPr>
              <w:t>u</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 xml:space="preserve">a </w:t>
            </w:r>
            <w:r w:rsidRPr="00A06AD1">
              <w:rPr>
                <w:rFonts w:ascii="Garamond" w:eastAsia="Calibri" w:hAnsi="Garamond" w:cs="Calibri"/>
                <w:spacing w:val="-1"/>
                <w:sz w:val="18"/>
                <w:szCs w:val="18"/>
                <w:lang w:val="it-IT"/>
              </w:rPr>
              <w:t>es</w:t>
            </w:r>
            <w:r w:rsidRPr="00A06AD1">
              <w:rPr>
                <w:rFonts w:ascii="Garamond" w:eastAsia="Calibri" w:hAnsi="Garamond" w:cs="Calibri"/>
                <w:spacing w:val="2"/>
                <w:sz w:val="18"/>
                <w:szCs w:val="18"/>
                <w:lang w:val="it-IT"/>
              </w:rPr>
              <w:t>e</w:t>
            </w:r>
            <w:r w:rsidRPr="00A06AD1">
              <w:rPr>
                <w:rFonts w:ascii="Garamond" w:eastAsia="Calibri" w:hAnsi="Garamond" w:cs="Calibri"/>
                <w:sz w:val="18"/>
                <w:szCs w:val="18"/>
                <w:lang w:val="it-IT"/>
              </w:rPr>
              <w:t>r</w:t>
            </w:r>
            <w:r w:rsidRPr="00A06AD1">
              <w:rPr>
                <w:rFonts w:ascii="Garamond" w:eastAsia="Calibri" w:hAnsi="Garamond" w:cs="Calibri"/>
                <w:spacing w:val="1"/>
                <w:sz w:val="18"/>
                <w:szCs w:val="18"/>
                <w:lang w:val="it-IT"/>
              </w:rPr>
              <w:t>c</w:t>
            </w:r>
            <w:r w:rsidRPr="00A06AD1">
              <w:rPr>
                <w:rFonts w:ascii="Garamond" w:eastAsia="Calibri" w:hAnsi="Garamond" w:cs="Calibri"/>
                <w:spacing w:val="-1"/>
                <w:sz w:val="18"/>
                <w:szCs w:val="18"/>
                <w:lang w:val="it-IT"/>
              </w:rPr>
              <w:t>i</w:t>
            </w:r>
            <w:r w:rsidRPr="00A06AD1">
              <w:rPr>
                <w:rFonts w:ascii="Garamond" w:eastAsia="Calibri" w:hAnsi="Garamond" w:cs="Calibri"/>
                <w:sz w:val="18"/>
                <w:szCs w:val="18"/>
                <w:lang w:val="it-IT"/>
              </w:rPr>
              <w:t>ta</w:t>
            </w:r>
            <w:r w:rsidRPr="00A06AD1">
              <w:rPr>
                <w:rFonts w:ascii="Garamond" w:eastAsia="Calibri" w:hAnsi="Garamond" w:cs="Calibri"/>
                <w:spacing w:val="1"/>
                <w:sz w:val="18"/>
                <w:szCs w:val="18"/>
                <w:lang w:val="it-IT"/>
              </w:rPr>
              <w:t>z</w:t>
            </w:r>
            <w:r w:rsidRPr="00A06AD1">
              <w:rPr>
                <w:rFonts w:ascii="Garamond" w:eastAsia="Calibri" w:hAnsi="Garamond" w:cs="Calibri"/>
                <w:spacing w:val="-1"/>
                <w:sz w:val="18"/>
                <w:szCs w:val="18"/>
                <w:lang w:val="it-IT"/>
              </w:rPr>
              <w:t>i</w:t>
            </w:r>
            <w:r w:rsidRPr="00A06AD1">
              <w:rPr>
                <w:rFonts w:ascii="Garamond" w:eastAsia="Calibri" w:hAnsi="Garamond" w:cs="Calibri"/>
                <w:spacing w:val="1"/>
                <w:sz w:val="18"/>
                <w:szCs w:val="18"/>
                <w:lang w:val="it-IT"/>
              </w:rPr>
              <w:t>o</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e</w:t>
            </w:r>
            <w:r w:rsidRPr="00A06AD1">
              <w:rPr>
                <w:rFonts w:ascii="Garamond" w:eastAsia="Calibri" w:hAnsi="Garamond" w:cs="Calibri"/>
                <w:spacing w:val="-6"/>
                <w:sz w:val="18"/>
                <w:szCs w:val="18"/>
                <w:lang w:val="it-IT"/>
              </w:rPr>
              <w:t xml:space="preserve"> </w:t>
            </w:r>
            <w:r w:rsidRPr="00A06AD1">
              <w:rPr>
                <w:rFonts w:ascii="Garamond" w:eastAsia="Calibri" w:hAnsi="Garamond" w:cs="Calibri"/>
                <w:spacing w:val="-1"/>
                <w:sz w:val="18"/>
                <w:szCs w:val="18"/>
                <w:lang w:val="it-IT"/>
              </w:rPr>
              <w:t>d</w:t>
            </w:r>
            <w:r w:rsidRPr="00A06AD1">
              <w:rPr>
                <w:rFonts w:ascii="Garamond" w:eastAsia="Calibri" w:hAnsi="Garamond" w:cs="Calibri"/>
                <w:sz w:val="18"/>
                <w:szCs w:val="18"/>
                <w:lang w:val="it-IT"/>
              </w:rPr>
              <w:t>i</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puli</w:t>
            </w:r>
            <w:r w:rsidRPr="00A06AD1">
              <w:rPr>
                <w:rFonts w:ascii="Garamond" w:eastAsia="Calibri" w:hAnsi="Garamond" w:cs="Calibri"/>
                <w:spacing w:val="1"/>
                <w:sz w:val="18"/>
                <w:szCs w:val="18"/>
                <w:lang w:val="it-IT"/>
              </w:rPr>
              <w:t>z</w:t>
            </w:r>
            <w:r w:rsidRPr="00A06AD1">
              <w:rPr>
                <w:rFonts w:ascii="Garamond" w:eastAsia="Calibri" w:hAnsi="Garamond" w:cs="Calibri"/>
                <w:spacing w:val="-1"/>
                <w:sz w:val="18"/>
                <w:szCs w:val="18"/>
                <w:lang w:val="it-IT"/>
              </w:rPr>
              <w:t>i</w:t>
            </w:r>
            <w:r w:rsidRPr="00A06AD1">
              <w:rPr>
                <w:rFonts w:ascii="Garamond" w:eastAsia="Calibri" w:hAnsi="Garamond" w:cs="Calibri"/>
                <w:sz w:val="18"/>
                <w:szCs w:val="18"/>
                <w:lang w:val="it-IT"/>
              </w:rPr>
              <w:t xml:space="preserve">a </w:t>
            </w:r>
            <w:r w:rsidRPr="00A06AD1">
              <w:rPr>
                <w:rFonts w:ascii="Garamond" w:eastAsia="Calibri" w:hAnsi="Garamond" w:cs="Calibri"/>
                <w:spacing w:val="1"/>
                <w:sz w:val="18"/>
                <w:szCs w:val="18"/>
                <w:lang w:val="it-IT"/>
              </w:rPr>
              <w:t>d</w:t>
            </w:r>
            <w:r w:rsidRPr="00A06AD1">
              <w:rPr>
                <w:rFonts w:ascii="Garamond" w:eastAsia="Calibri" w:hAnsi="Garamond" w:cs="Calibri"/>
                <w:sz w:val="18"/>
                <w:szCs w:val="18"/>
                <w:lang w:val="it-IT"/>
              </w:rPr>
              <w:t xml:space="preserve">i </w:t>
            </w:r>
            <w:r w:rsidRPr="00A06AD1">
              <w:rPr>
                <w:rFonts w:ascii="Garamond" w:eastAsia="Calibri" w:hAnsi="Garamond" w:cs="Calibri"/>
                <w:spacing w:val="-1"/>
                <w:sz w:val="18"/>
                <w:szCs w:val="18"/>
                <w:lang w:val="it-IT"/>
              </w:rPr>
              <w:t>un</w:t>
            </w:r>
            <w:r w:rsidRPr="00A06AD1">
              <w:rPr>
                <w:rFonts w:ascii="Garamond" w:eastAsia="Calibri" w:hAnsi="Garamond" w:cs="Calibri"/>
                <w:sz w:val="18"/>
                <w:szCs w:val="18"/>
                <w:lang w:val="it-IT"/>
              </w:rPr>
              <w:t>o</w:t>
            </w:r>
            <w:r w:rsidRPr="00A06AD1">
              <w:rPr>
                <w:rFonts w:ascii="Garamond" w:eastAsia="Calibri" w:hAnsi="Garamond" w:cs="Calibri"/>
                <w:spacing w:val="1"/>
                <w:sz w:val="18"/>
                <w:szCs w:val="18"/>
                <w:lang w:val="it-IT"/>
              </w:rPr>
              <w:t xml:space="preserve"> </w:t>
            </w:r>
            <w:r w:rsidRPr="00A06AD1">
              <w:rPr>
                <w:rFonts w:ascii="Garamond" w:eastAsia="Calibri" w:hAnsi="Garamond" w:cs="Calibri"/>
                <w:spacing w:val="-1"/>
                <w:sz w:val="18"/>
                <w:szCs w:val="18"/>
                <w:lang w:val="it-IT"/>
              </w:rPr>
              <w:t>s</w:t>
            </w:r>
            <w:r w:rsidRPr="00A06AD1">
              <w:rPr>
                <w:rFonts w:ascii="Garamond" w:eastAsia="Calibri" w:hAnsi="Garamond" w:cs="Calibri"/>
                <w:sz w:val="18"/>
                <w:szCs w:val="18"/>
                <w:lang w:val="it-IT"/>
              </w:rPr>
              <w:t>v</w:t>
            </w:r>
            <w:r w:rsidRPr="00A06AD1">
              <w:rPr>
                <w:rFonts w:ascii="Garamond" w:eastAsia="Calibri" w:hAnsi="Garamond" w:cs="Calibri"/>
                <w:spacing w:val="2"/>
                <w:sz w:val="18"/>
                <w:szCs w:val="18"/>
                <w:lang w:val="it-IT"/>
              </w:rPr>
              <w:t>e</w:t>
            </w:r>
            <w:r w:rsidRPr="00A06AD1">
              <w:rPr>
                <w:rFonts w:ascii="Garamond" w:eastAsia="Calibri" w:hAnsi="Garamond" w:cs="Calibri"/>
                <w:sz w:val="18"/>
                <w:szCs w:val="18"/>
                <w:lang w:val="it-IT"/>
              </w:rPr>
              <w:t>r</w:t>
            </w:r>
            <w:r w:rsidRPr="00A06AD1">
              <w:rPr>
                <w:rFonts w:ascii="Garamond" w:eastAsia="Calibri" w:hAnsi="Garamond" w:cs="Calibri"/>
                <w:spacing w:val="-1"/>
                <w:sz w:val="18"/>
                <w:szCs w:val="18"/>
                <w:lang w:val="it-IT"/>
              </w:rPr>
              <w:t>s</w:t>
            </w:r>
            <w:r w:rsidRPr="00A06AD1">
              <w:rPr>
                <w:rFonts w:ascii="Garamond" w:eastAsia="Calibri" w:hAnsi="Garamond" w:cs="Calibri"/>
                <w:sz w:val="18"/>
                <w:szCs w:val="18"/>
                <w:lang w:val="it-IT"/>
              </w:rPr>
              <w:t>am</w:t>
            </w:r>
            <w:r w:rsidRPr="00A06AD1">
              <w:rPr>
                <w:rFonts w:ascii="Garamond" w:eastAsia="Calibri" w:hAnsi="Garamond" w:cs="Calibri"/>
                <w:spacing w:val="-1"/>
                <w:sz w:val="18"/>
                <w:szCs w:val="18"/>
                <w:lang w:val="it-IT"/>
              </w:rPr>
              <w:t>e</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to</w:t>
            </w:r>
            <w:r w:rsidRPr="00A06AD1">
              <w:rPr>
                <w:rFonts w:ascii="Garamond" w:eastAsia="Calibri" w:hAnsi="Garamond" w:cs="Calibri"/>
                <w:spacing w:val="-4"/>
                <w:sz w:val="18"/>
                <w:szCs w:val="18"/>
                <w:lang w:val="it-IT"/>
              </w:rPr>
              <w:t xml:space="preserve"> </w:t>
            </w:r>
            <w:r w:rsidRPr="00A06AD1">
              <w:rPr>
                <w:rFonts w:ascii="Garamond" w:eastAsia="Calibri" w:hAnsi="Garamond" w:cs="Calibri"/>
                <w:spacing w:val="-1"/>
                <w:sz w:val="18"/>
                <w:szCs w:val="18"/>
                <w:lang w:val="it-IT"/>
              </w:rPr>
              <w:t>d</w:t>
            </w:r>
            <w:r w:rsidRPr="00A06AD1">
              <w:rPr>
                <w:rFonts w:ascii="Garamond" w:eastAsia="Calibri" w:hAnsi="Garamond" w:cs="Calibri"/>
                <w:sz w:val="18"/>
                <w:szCs w:val="18"/>
                <w:lang w:val="it-IT"/>
              </w:rPr>
              <w:t xml:space="preserve">i </w:t>
            </w:r>
            <w:r w:rsidRPr="00A06AD1">
              <w:rPr>
                <w:rFonts w:ascii="Garamond" w:eastAsia="Calibri" w:hAnsi="Garamond" w:cs="Calibri"/>
                <w:spacing w:val="1"/>
                <w:sz w:val="18"/>
                <w:szCs w:val="18"/>
                <w:lang w:val="it-IT"/>
              </w:rPr>
              <w:t>c</w:t>
            </w:r>
            <w:r w:rsidRPr="00A06AD1">
              <w:rPr>
                <w:rFonts w:ascii="Garamond" w:eastAsia="Calibri" w:hAnsi="Garamond" w:cs="Calibri"/>
                <w:sz w:val="18"/>
                <w:szCs w:val="18"/>
                <w:lang w:val="it-IT"/>
              </w:rPr>
              <w:t>ar</w:t>
            </w:r>
            <w:r w:rsidRPr="00A06AD1">
              <w:rPr>
                <w:rFonts w:ascii="Garamond" w:eastAsia="Calibri" w:hAnsi="Garamond" w:cs="Calibri"/>
                <w:spacing w:val="-1"/>
                <w:sz w:val="18"/>
                <w:szCs w:val="18"/>
                <w:lang w:val="it-IT"/>
              </w:rPr>
              <w:t>i</w:t>
            </w:r>
            <w:r w:rsidRPr="00A06AD1">
              <w:rPr>
                <w:rFonts w:ascii="Garamond" w:eastAsia="Calibri" w:hAnsi="Garamond" w:cs="Calibri"/>
                <w:spacing w:val="1"/>
                <w:sz w:val="18"/>
                <w:szCs w:val="18"/>
                <w:lang w:val="it-IT"/>
              </w:rPr>
              <w:t>c</w:t>
            </w:r>
            <w:r w:rsidRPr="00A06AD1">
              <w:rPr>
                <w:rFonts w:ascii="Garamond" w:eastAsia="Calibri" w:hAnsi="Garamond" w:cs="Calibri"/>
                <w:sz w:val="18"/>
                <w:szCs w:val="18"/>
                <w:lang w:val="it-IT"/>
              </w:rPr>
              <w:t>o</w:t>
            </w:r>
            <w:r w:rsidRPr="00A06AD1">
              <w:rPr>
                <w:rFonts w:ascii="Garamond" w:eastAsia="Calibri" w:hAnsi="Garamond" w:cs="Calibri"/>
                <w:spacing w:val="-1"/>
                <w:sz w:val="18"/>
                <w:szCs w:val="18"/>
                <w:lang w:val="it-IT"/>
              </w:rPr>
              <w:t xml:space="preserve"> pe</w:t>
            </w:r>
            <w:r w:rsidRPr="00A06AD1">
              <w:rPr>
                <w:rFonts w:ascii="Garamond" w:eastAsia="Calibri" w:hAnsi="Garamond" w:cs="Calibri"/>
                <w:sz w:val="18"/>
                <w:szCs w:val="18"/>
                <w:lang w:val="it-IT"/>
              </w:rPr>
              <w:t>r</w:t>
            </w:r>
            <w:r w:rsidRPr="00A06AD1">
              <w:rPr>
                <w:rFonts w:ascii="Garamond" w:eastAsia="Calibri" w:hAnsi="Garamond" w:cs="Calibri"/>
                <w:spacing w:val="-1"/>
                <w:sz w:val="18"/>
                <w:szCs w:val="18"/>
                <w:lang w:val="it-IT"/>
              </w:rPr>
              <w:t>i</w:t>
            </w:r>
            <w:r w:rsidRPr="00A06AD1">
              <w:rPr>
                <w:rFonts w:ascii="Garamond" w:eastAsia="Calibri" w:hAnsi="Garamond" w:cs="Calibri"/>
                <w:spacing w:val="1"/>
                <w:sz w:val="18"/>
                <w:szCs w:val="18"/>
                <w:lang w:val="it-IT"/>
              </w:rPr>
              <w:t>co</w:t>
            </w:r>
            <w:r w:rsidRPr="00A06AD1">
              <w:rPr>
                <w:rFonts w:ascii="Garamond" w:eastAsia="Calibri" w:hAnsi="Garamond" w:cs="Calibri"/>
                <w:spacing w:val="-1"/>
                <w:sz w:val="18"/>
                <w:szCs w:val="18"/>
                <w:lang w:val="it-IT"/>
              </w:rPr>
              <w:t>l</w:t>
            </w:r>
            <w:r w:rsidRPr="00A06AD1">
              <w:rPr>
                <w:rFonts w:ascii="Garamond" w:eastAsia="Calibri" w:hAnsi="Garamond" w:cs="Calibri"/>
                <w:spacing w:val="1"/>
                <w:sz w:val="18"/>
                <w:szCs w:val="18"/>
                <w:lang w:val="it-IT"/>
              </w:rPr>
              <w:t>o</w:t>
            </w:r>
            <w:r w:rsidRPr="00A06AD1">
              <w:rPr>
                <w:rFonts w:ascii="Garamond" w:eastAsia="Calibri" w:hAnsi="Garamond" w:cs="Calibri"/>
                <w:spacing w:val="-1"/>
                <w:sz w:val="18"/>
                <w:szCs w:val="18"/>
                <w:lang w:val="it-IT"/>
              </w:rPr>
              <w:t>s</w:t>
            </w:r>
            <w:r w:rsidRPr="00A06AD1">
              <w:rPr>
                <w:rFonts w:ascii="Garamond" w:eastAsia="Calibri" w:hAnsi="Garamond" w:cs="Calibri"/>
                <w:sz w:val="18"/>
                <w:szCs w:val="18"/>
                <w:lang w:val="it-IT"/>
              </w:rPr>
              <w:t>o /</w:t>
            </w:r>
            <w:r w:rsidR="0040793B" w:rsidRPr="00A06AD1">
              <w:rPr>
                <w:rFonts w:ascii="Garamond" w:eastAsia="Arial" w:hAnsi="Garamond" w:cstheme="minorHAnsi"/>
                <w:i/>
                <w:iCs/>
                <w:sz w:val="18"/>
                <w:szCs w:val="18"/>
                <w:lang w:val="it-IT"/>
              </w:rPr>
              <w:t>Participate</w:t>
            </w:r>
            <w:r w:rsidR="0040793B" w:rsidRPr="00A06AD1">
              <w:rPr>
                <w:rFonts w:ascii="Garamond" w:eastAsia="Arial" w:hAnsi="Garamond" w:cstheme="minorHAnsi"/>
                <w:i/>
                <w:iCs/>
                <w:spacing w:val="43"/>
                <w:sz w:val="18"/>
                <w:szCs w:val="18"/>
                <w:lang w:val="it-IT"/>
              </w:rPr>
              <w:t xml:space="preserve"> </w:t>
            </w:r>
            <w:r w:rsidR="0040793B" w:rsidRPr="00A06AD1">
              <w:rPr>
                <w:rFonts w:ascii="Garamond" w:eastAsia="Arial" w:hAnsi="Garamond" w:cstheme="minorHAnsi"/>
                <w:i/>
                <w:iCs/>
                <w:sz w:val="18"/>
                <w:szCs w:val="18"/>
                <w:lang w:val="it-IT"/>
              </w:rPr>
              <w:t>in</w:t>
            </w:r>
            <w:r w:rsidR="0040793B" w:rsidRPr="00A06AD1">
              <w:rPr>
                <w:rFonts w:ascii="Garamond" w:eastAsia="Arial" w:hAnsi="Garamond" w:cstheme="minorHAnsi"/>
                <w:i/>
                <w:iCs/>
                <w:spacing w:val="20"/>
                <w:sz w:val="18"/>
                <w:szCs w:val="18"/>
                <w:lang w:val="it-IT"/>
              </w:rPr>
              <w:t xml:space="preserve"> </w:t>
            </w:r>
            <w:r w:rsidR="0040793B" w:rsidRPr="00A06AD1">
              <w:rPr>
                <w:rFonts w:ascii="Garamond" w:eastAsia="Arial" w:hAnsi="Garamond" w:cstheme="minorHAnsi"/>
                <w:i/>
                <w:iCs/>
                <w:sz w:val="18"/>
                <w:szCs w:val="18"/>
                <w:lang w:val="it-IT"/>
              </w:rPr>
              <w:t>drill</w:t>
            </w:r>
            <w:r w:rsidR="0040793B" w:rsidRPr="00A06AD1">
              <w:rPr>
                <w:rFonts w:ascii="Garamond" w:eastAsia="Arial" w:hAnsi="Garamond" w:cstheme="minorHAnsi"/>
                <w:i/>
                <w:iCs/>
                <w:spacing w:val="48"/>
                <w:sz w:val="18"/>
                <w:szCs w:val="18"/>
                <w:lang w:val="it-IT"/>
              </w:rPr>
              <w:t xml:space="preserve"> </w:t>
            </w:r>
            <w:r w:rsidR="0040793B" w:rsidRPr="00A06AD1">
              <w:rPr>
                <w:rFonts w:ascii="Garamond" w:eastAsia="Arial" w:hAnsi="Garamond" w:cstheme="minorHAnsi"/>
                <w:i/>
                <w:iCs/>
                <w:sz w:val="18"/>
                <w:szCs w:val="18"/>
                <w:lang w:val="it-IT"/>
              </w:rPr>
              <w:t>for</w:t>
            </w:r>
            <w:r w:rsidR="0040793B" w:rsidRPr="00A06AD1">
              <w:rPr>
                <w:rFonts w:ascii="Garamond" w:eastAsia="Arial" w:hAnsi="Garamond" w:cstheme="minorHAnsi"/>
                <w:i/>
                <w:iCs/>
                <w:spacing w:val="40"/>
                <w:sz w:val="18"/>
                <w:szCs w:val="18"/>
                <w:lang w:val="it-IT"/>
              </w:rPr>
              <w:t xml:space="preserve"> </w:t>
            </w:r>
            <w:proofErr w:type="spellStart"/>
            <w:r w:rsidR="0040793B" w:rsidRPr="00A06AD1">
              <w:rPr>
                <w:rFonts w:ascii="Garamond" w:eastAsia="Arial" w:hAnsi="Garamond" w:cstheme="minorHAnsi"/>
                <w:i/>
                <w:iCs/>
                <w:sz w:val="18"/>
                <w:szCs w:val="18"/>
                <w:lang w:val="it-IT"/>
              </w:rPr>
              <w:t>clean</w:t>
            </w:r>
            <w:proofErr w:type="spellEnd"/>
            <w:r w:rsidR="0040793B" w:rsidRPr="00A06AD1">
              <w:rPr>
                <w:rFonts w:ascii="Garamond" w:eastAsia="Arial" w:hAnsi="Garamond" w:cstheme="minorHAnsi"/>
                <w:i/>
                <w:iCs/>
                <w:sz w:val="18"/>
                <w:szCs w:val="18"/>
                <w:lang w:val="it-IT"/>
              </w:rPr>
              <w:t>-up</w:t>
            </w:r>
            <w:r w:rsidR="0040793B" w:rsidRPr="00A06AD1">
              <w:rPr>
                <w:rFonts w:ascii="Garamond" w:eastAsia="Arial" w:hAnsi="Garamond" w:cstheme="minorHAnsi"/>
                <w:i/>
                <w:iCs/>
                <w:spacing w:val="28"/>
                <w:sz w:val="18"/>
                <w:szCs w:val="18"/>
                <w:lang w:val="it-IT"/>
              </w:rPr>
              <w:t xml:space="preserve"> </w:t>
            </w:r>
            <w:r w:rsidR="0040793B" w:rsidRPr="00A06AD1">
              <w:rPr>
                <w:rFonts w:ascii="Garamond" w:eastAsia="Arial" w:hAnsi="Garamond" w:cstheme="minorHAnsi"/>
                <w:i/>
                <w:iCs/>
                <w:sz w:val="18"/>
                <w:szCs w:val="18"/>
                <w:lang w:val="it-IT"/>
              </w:rPr>
              <w:t>of</w:t>
            </w:r>
            <w:r w:rsidR="0040793B" w:rsidRPr="00A06AD1">
              <w:rPr>
                <w:rFonts w:ascii="Garamond" w:eastAsia="Arial" w:hAnsi="Garamond" w:cstheme="minorHAnsi"/>
                <w:i/>
                <w:iCs/>
                <w:spacing w:val="29"/>
                <w:sz w:val="18"/>
                <w:szCs w:val="18"/>
                <w:lang w:val="it-IT"/>
              </w:rPr>
              <w:t xml:space="preserve"> </w:t>
            </w:r>
            <w:proofErr w:type="spellStart"/>
            <w:r w:rsidR="0040793B" w:rsidRPr="00A06AD1">
              <w:rPr>
                <w:rFonts w:ascii="Garamond" w:eastAsia="Arial" w:hAnsi="Garamond" w:cstheme="minorHAnsi"/>
                <w:i/>
                <w:iCs/>
                <w:sz w:val="18"/>
                <w:szCs w:val="18"/>
                <w:lang w:val="it-IT"/>
              </w:rPr>
              <w:t>hazardous</w:t>
            </w:r>
            <w:proofErr w:type="spellEnd"/>
            <w:r w:rsidR="0040793B" w:rsidRPr="00A06AD1">
              <w:rPr>
                <w:rFonts w:ascii="Garamond" w:eastAsia="Arial" w:hAnsi="Garamond" w:cstheme="minorHAnsi"/>
                <w:i/>
                <w:iCs/>
                <w:spacing w:val="25"/>
                <w:sz w:val="18"/>
                <w:szCs w:val="18"/>
                <w:lang w:val="it-IT"/>
              </w:rPr>
              <w:t xml:space="preserve"> </w:t>
            </w:r>
            <w:r w:rsidR="0040793B" w:rsidRPr="00A06AD1">
              <w:rPr>
                <w:rFonts w:ascii="Garamond" w:eastAsia="Arial" w:hAnsi="Garamond" w:cstheme="minorHAnsi"/>
                <w:i/>
                <w:iCs/>
                <w:sz w:val="18"/>
                <w:szCs w:val="18"/>
                <w:lang w:val="it-IT"/>
              </w:rPr>
              <w:t>cargo</w:t>
            </w:r>
            <w:r w:rsidR="0040793B" w:rsidRPr="00A06AD1">
              <w:rPr>
                <w:rFonts w:ascii="Garamond" w:eastAsia="Arial" w:hAnsi="Garamond" w:cstheme="minorHAnsi"/>
                <w:i/>
                <w:iCs/>
                <w:spacing w:val="18"/>
                <w:sz w:val="18"/>
                <w:szCs w:val="18"/>
                <w:lang w:val="it-IT"/>
              </w:rPr>
              <w:t xml:space="preserve"> </w:t>
            </w:r>
            <w:proofErr w:type="spellStart"/>
            <w:r w:rsidR="0040793B" w:rsidRPr="00A06AD1">
              <w:rPr>
                <w:rFonts w:ascii="Garamond" w:eastAsia="Arial" w:hAnsi="Garamond" w:cstheme="minorHAnsi"/>
                <w:i/>
                <w:iCs/>
                <w:w w:val="104"/>
                <w:sz w:val="18"/>
                <w:szCs w:val="18"/>
                <w:lang w:val="it-IT"/>
              </w:rPr>
              <w:t>spillage</w:t>
            </w:r>
            <w:proofErr w:type="spellEnd"/>
          </w:p>
        </w:tc>
        <w:tc>
          <w:tcPr>
            <w:tcW w:w="750" w:type="dxa"/>
            <w:tcBorders>
              <w:top w:val="single" w:sz="4" w:space="0" w:color="00457E"/>
              <w:left w:val="single" w:sz="4" w:space="0" w:color="00457E"/>
              <w:bottom w:val="single" w:sz="4" w:space="0" w:color="00457E"/>
              <w:right w:val="single" w:sz="4" w:space="0" w:color="00457E"/>
            </w:tcBorders>
          </w:tcPr>
          <w:p w14:paraId="5F96FE33" w14:textId="77777777" w:rsidR="0040793B" w:rsidRPr="00A06AD1" w:rsidRDefault="0040793B" w:rsidP="0040793B">
            <w:pPr>
              <w:rPr>
                <w:rFonts w:ascii="Garamond" w:hAnsi="Garamond" w:cstheme="minorHAnsi"/>
                <w:sz w:val="16"/>
                <w:szCs w:val="16"/>
                <w:lang w:val="it-IT"/>
              </w:rPr>
            </w:pPr>
          </w:p>
        </w:tc>
        <w:tc>
          <w:tcPr>
            <w:tcW w:w="1135" w:type="dxa"/>
            <w:gridSpan w:val="2"/>
            <w:tcBorders>
              <w:top w:val="single" w:sz="4" w:space="0" w:color="00457E"/>
              <w:left w:val="single" w:sz="4" w:space="0" w:color="00457E"/>
              <w:bottom w:val="single" w:sz="4" w:space="0" w:color="00457E"/>
              <w:right w:val="single" w:sz="4" w:space="0" w:color="00457E"/>
            </w:tcBorders>
          </w:tcPr>
          <w:p w14:paraId="3EA2E26A" w14:textId="77777777" w:rsidR="0040793B" w:rsidRPr="00A06AD1" w:rsidRDefault="0040793B" w:rsidP="0040793B">
            <w:pPr>
              <w:rPr>
                <w:rFonts w:ascii="Garamond" w:hAnsi="Garamond" w:cstheme="minorHAnsi"/>
                <w:sz w:val="16"/>
                <w:szCs w:val="16"/>
                <w:lang w:val="it-IT"/>
              </w:rPr>
            </w:pPr>
          </w:p>
        </w:tc>
        <w:tc>
          <w:tcPr>
            <w:tcW w:w="4677" w:type="dxa"/>
            <w:tcBorders>
              <w:left w:val="single" w:sz="4" w:space="0" w:color="00457E"/>
              <w:bottom w:val="single" w:sz="4" w:space="0" w:color="auto"/>
              <w:right w:val="single" w:sz="4" w:space="0" w:color="00457E"/>
            </w:tcBorders>
          </w:tcPr>
          <w:p w14:paraId="09D4C7F7" w14:textId="77777777" w:rsidR="0040793B" w:rsidRPr="00A06AD1" w:rsidRDefault="0040793B" w:rsidP="0040793B">
            <w:pPr>
              <w:rPr>
                <w:rFonts w:ascii="Garamond" w:hAnsi="Garamond" w:cstheme="minorHAnsi"/>
                <w:sz w:val="16"/>
                <w:szCs w:val="16"/>
                <w:lang w:val="it-IT"/>
              </w:rPr>
            </w:pPr>
          </w:p>
        </w:tc>
        <w:tc>
          <w:tcPr>
            <w:tcW w:w="1134" w:type="dxa"/>
            <w:tcBorders>
              <w:top w:val="single" w:sz="4" w:space="0" w:color="00457E"/>
              <w:left w:val="single" w:sz="4" w:space="0" w:color="00457E"/>
              <w:bottom w:val="single" w:sz="4" w:space="0" w:color="00457E"/>
              <w:right w:val="single" w:sz="4" w:space="0" w:color="00457E"/>
            </w:tcBorders>
          </w:tcPr>
          <w:p w14:paraId="4307FED6" w14:textId="77777777" w:rsidR="0040793B" w:rsidRPr="00A06AD1" w:rsidRDefault="0040793B" w:rsidP="0040793B">
            <w:pPr>
              <w:rPr>
                <w:rFonts w:ascii="Garamond" w:hAnsi="Garamond" w:cstheme="minorHAnsi"/>
                <w:sz w:val="16"/>
                <w:szCs w:val="16"/>
                <w:lang w:val="it-IT"/>
              </w:rPr>
            </w:pPr>
          </w:p>
        </w:tc>
        <w:tc>
          <w:tcPr>
            <w:tcW w:w="1944" w:type="dxa"/>
            <w:gridSpan w:val="3"/>
            <w:tcBorders>
              <w:top w:val="single" w:sz="4" w:space="0" w:color="00457E"/>
              <w:left w:val="single" w:sz="4" w:space="0" w:color="00457E"/>
              <w:bottom w:val="single" w:sz="4" w:space="0" w:color="00457E"/>
              <w:right w:val="single" w:sz="4" w:space="0" w:color="00457E"/>
            </w:tcBorders>
          </w:tcPr>
          <w:p w14:paraId="24C822BF" w14:textId="77777777" w:rsidR="0040793B" w:rsidRPr="00A06AD1" w:rsidRDefault="0040793B" w:rsidP="0040793B">
            <w:pPr>
              <w:rPr>
                <w:rFonts w:ascii="Garamond" w:hAnsi="Garamond" w:cstheme="minorHAnsi"/>
                <w:sz w:val="16"/>
                <w:szCs w:val="16"/>
                <w:lang w:val="it-IT"/>
              </w:rPr>
            </w:pPr>
          </w:p>
        </w:tc>
      </w:tr>
      <w:tr w:rsidR="00EE1A66" w:rsidRPr="00A06AD1" w14:paraId="661BB565" w14:textId="77777777" w:rsidTr="00316065">
        <w:trPr>
          <w:trHeight w:hRule="exact" w:val="844"/>
          <w:jc w:val="center"/>
        </w:trPr>
        <w:tc>
          <w:tcPr>
            <w:tcW w:w="566" w:type="dxa"/>
            <w:tcBorders>
              <w:top w:val="single" w:sz="4" w:space="0" w:color="00457E"/>
              <w:left w:val="single" w:sz="4" w:space="0" w:color="00457E"/>
              <w:bottom w:val="single" w:sz="4" w:space="0" w:color="00457E"/>
              <w:right w:val="single" w:sz="4" w:space="0" w:color="00457E"/>
            </w:tcBorders>
          </w:tcPr>
          <w:p w14:paraId="33DB2F70" w14:textId="32A5F272" w:rsidR="0040793B" w:rsidRPr="00A06AD1" w:rsidRDefault="0040793B" w:rsidP="0040793B">
            <w:pPr>
              <w:spacing w:before="5" w:after="0"/>
              <w:jc w:val="center"/>
              <w:rPr>
                <w:rFonts w:ascii="Garamond" w:hAnsi="Garamond" w:cstheme="minorHAnsi"/>
                <w:sz w:val="20"/>
                <w:szCs w:val="20"/>
              </w:rPr>
            </w:pPr>
            <w:r w:rsidRPr="00A06AD1">
              <w:rPr>
                <w:rFonts w:ascii="Garamond" w:hAnsi="Garamond" w:cstheme="minorHAnsi"/>
                <w:sz w:val="20"/>
                <w:szCs w:val="20"/>
              </w:rPr>
              <w:t>.9</w:t>
            </w:r>
          </w:p>
        </w:tc>
        <w:tc>
          <w:tcPr>
            <w:tcW w:w="5629" w:type="dxa"/>
            <w:tcBorders>
              <w:top w:val="single" w:sz="4" w:space="0" w:color="00457E"/>
              <w:left w:val="single" w:sz="4" w:space="0" w:color="00457E"/>
              <w:bottom w:val="single" w:sz="4" w:space="0" w:color="00457E"/>
              <w:right w:val="single" w:sz="4" w:space="0" w:color="00457E"/>
            </w:tcBorders>
          </w:tcPr>
          <w:p w14:paraId="7AB7A3C4" w14:textId="306F78AD" w:rsidR="0040793B" w:rsidRPr="00A06AD1" w:rsidRDefault="00262348" w:rsidP="00262348">
            <w:pPr>
              <w:spacing w:after="0" w:line="218" w:lineRule="exact"/>
              <w:ind w:left="142" w:right="238"/>
              <w:jc w:val="both"/>
              <w:rPr>
                <w:rFonts w:ascii="Garamond" w:hAnsi="Garamond" w:cstheme="minorHAnsi"/>
                <w:i/>
                <w:iCs/>
                <w:sz w:val="18"/>
                <w:szCs w:val="18"/>
              </w:rPr>
            </w:pPr>
            <w:proofErr w:type="spellStart"/>
            <w:r w:rsidRPr="00A06AD1">
              <w:rPr>
                <w:rFonts w:ascii="Garamond" w:eastAsia="Calibri" w:hAnsi="Garamond" w:cs="Calibri"/>
                <w:spacing w:val="-1"/>
                <w:sz w:val="18"/>
                <w:szCs w:val="18"/>
              </w:rPr>
              <w:t>Sep</w:t>
            </w:r>
            <w:r w:rsidRPr="00A06AD1">
              <w:rPr>
                <w:rFonts w:ascii="Garamond" w:eastAsia="Calibri" w:hAnsi="Garamond" w:cs="Calibri"/>
                <w:sz w:val="18"/>
                <w:szCs w:val="18"/>
              </w:rPr>
              <w:t>ara</w:t>
            </w:r>
            <w:proofErr w:type="spellEnd"/>
            <w:r w:rsidRPr="00A06AD1">
              <w:rPr>
                <w:rFonts w:ascii="Garamond" w:eastAsia="Calibri" w:hAnsi="Garamond" w:cs="Calibri"/>
                <w:spacing w:val="-2"/>
                <w:sz w:val="18"/>
                <w:szCs w:val="18"/>
              </w:rPr>
              <w:t xml:space="preserve"> </w:t>
            </w:r>
            <w:r w:rsidRPr="00A06AD1">
              <w:rPr>
                <w:rFonts w:ascii="Garamond" w:eastAsia="Calibri" w:hAnsi="Garamond" w:cs="Calibri"/>
                <w:spacing w:val="2"/>
                <w:sz w:val="18"/>
                <w:szCs w:val="18"/>
              </w:rPr>
              <w:t>e</w:t>
            </w:r>
            <w:r w:rsidRPr="00A06AD1">
              <w:rPr>
                <w:rFonts w:ascii="Garamond" w:eastAsia="Calibri" w:hAnsi="Garamond" w:cs="Calibri"/>
                <w:sz w:val="18"/>
                <w:szCs w:val="18"/>
              </w:rPr>
              <w:t>d</w:t>
            </w:r>
            <w:r w:rsidRPr="00A06AD1">
              <w:rPr>
                <w:rFonts w:ascii="Garamond" w:eastAsia="Calibri" w:hAnsi="Garamond" w:cs="Calibri"/>
                <w:spacing w:val="-2"/>
                <w:sz w:val="18"/>
                <w:szCs w:val="18"/>
              </w:rPr>
              <w:t xml:space="preserve"> </w:t>
            </w:r>
            <w:proofErr w:type="spellStart"/>
            <w:r w:rsidRPr="00A06AD1">
              <w:rPr>
                <w:rFonts w:ascii="Garamond" w:eastAsia="Calibri" w:hAnsi="Garamond" w:cs="Calibri"/>
                <w:spacing w:val="-1"/>
                <w:sz w:val="18"/>
                <w:szCs w:val="18"/>
              </w:rPr>
              <w:t>e</w:t>
            </w:r>
            <w:r w:rsidRPr="00A06AD1">
              <w:rPr>
                <w:rFonts w:ascii="Garamond" w:eastAsia="Calibri" w:hAnsi="Garamond" w:cs="Calibri"/>
                <w:spacing w:val="2"/>
                <w:sz w:val="18"/>
                <w:szCs w:val="18"/>
              </w:rPr>
              <w:t>l</w:t>
            </w:r>
            <w:r w:rsidRPr="00A06AD1">
              <w:rPr>
                <w:rFonts w:ascii="Garamond" w:eastAsia="Calibri" w:hAnsi="Garamond" w:cs="Calibri"/>
                <w:spacing w:val="-1"/>
                <w:sz w:val="18"/>
                <w:szCs w:val="18"/>
              </w:rPr>
              <w:t>i</w:t>
            </w:r>
            <w:r w:rsidRPr="00A06AD1">
              <w:rPr>
                <w:rFonts w:ascii="Garamond" w:eastAsia="Calibri" w:hAnsi="Garamond" w:cs="Calibri"/>
                <w:sz w:val="18"/>
                <w:szCs w:val="18"/>
              </w:rPr>
              <w:t>mi</w:t>
            </w:r>
            <w:r w:rsidRPr="00A06AD1">
              <w:rPr>
                <w:rFonts w:ascii="Garamond" w:eastAsia="Calibri" w:hAnsi="Garamond" w:cs="Calibri"/>
                <w:spacing w:val="-1"/>
                <w:sz w:val="18"/>
                <w:szCs w:val="18"/>
              </w:rPr>
              <w:t>n</w:t>
            </w:r>
            <w:r w:rsidRPr="00A06AD1">
              <w:rPr>
                <w:rFonts w:ascii="Garamond" w:eastAsia="Calibri" w:hAnsi="Garamond" w:cs="Calibri"/>
                <w:sz w:val="18"/>
                <w:szCs w:val="18"/>
              </w:rPr>
              <w:t>a</w:t>
            </w:r>
            <w:proofErr w:type="spellEnd"/>
            <w:r w:rsidRPr="00A06AD1">
              <w:rPr>
                <w:rFonts w:ascii="Garamond" w:eastAsia="Calibri" w:hAnsi="Garamond" w:cs="Calibri"/>
                <w:spacing w:val="-1"/>
                <w:sz w:val="18"/>
                <w:szCs w:val="18"/>
              </w:rPr>
              <w:t xml:space="preserve"> </w:t>
            </w:r>
            <w:proofErr w:type="spellStart"/>
            <w:r w:rsidRPr="00A06AD1">
              <w:rPr>
                <w:rFonts w:ascii="Garamond" w:eastAsia="Calibri" w:hAnsi="Garamond" w:cs="Calibri"/>
                <w:spacing w:val="-1"/>
                <w:sz w:val="18"/>
                <w:szCs w:val="18"/>
              </w:rPr>
              <w:t>l</w:t>
            </w:r>
            <w:r w:rsidRPr="00A06AD1">
              <w:rPr>
                <w:rFonts w:ascii="Garamond" w:eastAsia="Calibri" w:hAnsi="Garamond" w:cs="Calibri"/>
                <w:spacing w:val="1"/>
                <w:sz w:val="18"/>
                <w:szCs w:val="18"/>
              </w:rPr>
              <w:t>’</w:t>
            </w:r>
            <w:r w:rsidRPr="00A06AD1">
              <w:rPr>
                <w:rFonts w:ascii="Garamond" w:eastAsia="Calibri" w:hAnsi="Garamond" w:cs="Calibri"/>
                <w:spacing w:val="-1"/>
                <w:sz w:val="18"/>
                <w:szCs w:val="18"/>
              </w:rPr>
              <w:t>i</w:t>
            </w:r>
            <w:r w:rsidRPr="00A06AD1">
              <w:rPr>
                <w:rFonts w:ascii="Garamond" w:eastAsia="Calibri" w:hAnsi="Garamond" w:cs="Calibri"/>
                <w:sz w:val="18"/>
                <w:szCs w:val="18"/>
              </w:rPr>
              <w:t>mm</w:t>
            </w:r>
            <w:r w:rsidRPr="00A06AD1">
              <w:rPr>
                <w:rFonts w:ascii="Garamond" w:eastAsia="Calibri" w:hAnsi="Garamond" w:cs="Calibri"/>
                <w:spacing w:val="1"/>
                <w:sz w:val="18"/>
                <w:szCs w:val="18"/>
              </w:rPr>
              <w:t>o</w:t>
            </w:r>
            <w:r w:rsidRPr="00A06AD1">
              <w:rPr>
                <w:rFonts w:ascii="Garamond" w:eastAsia="Calibri" w:hAnsi="Garamond" w:cs="Calibri"/>
                <w:spacing w:val="-1"/>
                <w:sz w:val="18"/>
                <w:szCs w:val="18"/>
              </w:rPr>
              <w:t>n</w:t>
            </w:r>
            <w:r w:rsidRPr="00A06AD1">
              <w:rPr>
                <w:rFonts w:ascii="Garamond" w:eastAsia="Calibri" w:hAnsi="Garamond" w:cs="Calibri"/>
                <w:spacing w:val="1"/>
                <w:sz w:val="18"/>
                <w:szCs w:val="18"/>
              </w:rPr>
              <w:t>d</w:t>
            </w:r>
            <w:r w:rsidRPr="00A06AD1">
              <w:rPr>
                <w:rFonts w:ascii="Garamond" w:eastAsia="Calibri" w:hAnsi="Garamond" w:cs="Calibri"/>
                <w:spacing w:val="-1"/>
                <w:sz w:val="18"/>
                <w:szCs w:val="18"/>
              </w:rPr>
              <w:t>i</w:t>
            </w:r>
            <w:r w:rsidRPr="00A06AD1">
              <w:rPr>
                <w:rFonts w:ascii="Garamond" w:eastAsia="Calibri" w:hAnsi="Garamond" w:cs="Calibri"/>
                <w:spacing w:val="1"/>
                <w:sz w:val="18"/>
                <w:szCs w:val="18"/>
              </w:rPr>
              <w:t>z</w:t>
            </w:r>
            <w:r w:rsidRPr="00A06AD1">
              <w:rPr>
                <w:rFonts w:ascii="Garamond" w:eastAsia="Calibri" w:hAnsi="Garamond" w:cs="Calibri"/>
                <w:spacing w:val="-1"/>
                <w:sz w:val="18"/>
                <w:szCs w:val="18"/>
              </w:rPr>
              <w:t>i</w:t>
            </w:r>
            <w:r w:rsidRPr="00A06AD1">
              <w:rPr>
                <w:rFonts w:ascii="Garamond" w:eastAsia="Calibri" w:hAnsi="Garamond" w:cs="Calibri"/>
                <w:sz w:val="18"/>
                <w:szCs w:val="18"/>
              </w:rPr>
              <w:t>a</w:t>
            </w:r>
            <w:proofErr w:type="spellEnd"/>
            <w:r w:rsidRPr="00A06AD1">
              <w:rPr>
                <w:rFonts w:ascii="Garamond" w:eastAsia="Calibri" w:hAnsi="Garamond" w:cs="Calibri"/>
                <w:sz w:val="18"/>
                <w:szCs w:val="18"/>
              </w:rPr>
              <w:t xml:space="preserve"> </w:t>
            </w:r>
            <w:r w:rsidRPr="00A06AD1">
              <w:rPr>
                <w:rFonts w:ascii="Garamond" w:eastAsia="Calibri" w:hAnsi="Garamond" w:cs="Calibri"/>
                <w:spacing w:val="2"/>
                <w:sz w:val="18"/>
                <w:szCs w:val="18"/>
              </w:rPr>
              <w:t>i</w:t>
            </w:r>
            <w:r w:rsidRPr="00A06AD1">
              <w:rPr>
                <w:rFonts w:ascii="Garamond" w:eastAsia="Calibri" w:hAnsi="Garamond" w:cs="Calibri"/>
                <w:sz w:val="18"/>
                <w:szCs w:val="18"/>
              </w:rPr>
              <w:t>n</w:t>
            </w:r>
            <w:r w:rsidRPr="00A06AD1">
              <w:rPr>
                <w:rFonts w:ascii="Garamond" w:eastAsia="Calibri" w:hAnsi="Garamond" w:cs="Calibri"/>
                <w:spacing w:val="-1"/>
                <w:sz w:val="18"/>
                <w:szCs w:val="18"/>
              </w:rPr>
              <w:t xml:space="preserve"> </w:t>
            </w:r>
            <w:r w:rsidRPr="00A06AD1">
              <w:rPr>
                <w:rFonts w:ascii="Garamond" w:eastAsia="Calibri" w:hAnsi="Garamond" w:cs="Calibri"/>
                <w:sz w:val="18"/>
                <w:szCs w:val="18"/>
              </w:rPr>
              <w:t>mare</w:t>
            </w:r>
            <w:r w:rsidRPr="00A06AD1">
              <w:rPr>
                <w:rFonts w:ascii="Garamond" w:eastAsia="Calibri" w:hAnsi="Garamond" w:cs="Calibri"/>
                <w:spacing w:val="-5"/>
                <w:sz w:val="18"/>
                <w:szCs w:val="18"/>
              </w:rPr>
              <w:t xml:space="preserve"> </w:t>
            </w:r>
            <w:r w:rsidRPr="00A06AD1">
              <w:rPr>
                <w:rFonts w:ascii="Garamond" w:eastAsia="Calibri" w:hAnsi="Garamond" w:cs="Calibri"/>
                <w:sz w:val="18"/>
                <w:szCs w:val="18"/>
              </w:rPr>
              <w:t>o</w:t>
            </w:r>
            <w:r w:rsidRPr="00A06AD1">
              <w:rPr>
                <w:rFonts w:ascii="Garamond" w:eastAsia="Calibri" w:hAnsi="Garamond" w:cs="Calibri"/>
                <w:spacing w:val="1"/>
                <w:sz w:val="18"/>
                <w:szCs w:val="18"/>
              </w:rPr>
              <w:t xml:space="preserve"> </w:t>
            </w:r>
            <w:r w:rsidRPr="00A06AD1">
              <w:rPr>
                <w:rFonts w:ascii="Garamond" w:eastAsia="Calibri" w:hAnsi="Garamond" w:cs="Calibri"/>
                <w:spacing w:val="-1"/>
                <w:sz w:val="18"/>
                <w:szCs w:val="18"/>
              </w:rPr>
              <w:t>i</w:t>
            </w:r>
            <w:r w:rsidRPr="00A06AD1">
              <w:rPr>
                <w:rFonts w:ascii="Garamond" w:eastAsia="Calibri" w:hAnsi="Garamond" w:cs="Calibri"/>
                <w:sz w:val="18"/>
                <w:szCs w:val="18"/>
              </w:rPr>
              <w:t>n</w:t>
            </w:r>
            <w:r w:rsidRPr="00A06AD1">
              <w:rPr>
                <w:rFonts w:ascii="Garamond" w:eastAsia="Calibri" w:hAnsi="Garamond" w:cs="Calibri"/>
                <w:spacing w:val="-1"/>
                <w:sz w:val="18"/>
                <w:szCs w:val="18"/>
              </w:rPr>
              <w:t xml:space="preserve"> </w:t>
            </w:r>
            <w:proofErr w:type="spellStart"/>
            <w:r w:rsidRPr="00A06AD1">
              <w:rPr>
                <w:rFonts w:ascii="Garamond" w:eastAsia="Calibri" w:hAnsi="Garamond" w:cs="Calibri"/>
                <w:spacing w:val="-1"/>
                <w:sz w:val="18"/>
                <w:szCs w:val="18"/>
              </w:rPr>
              <w:t>p</w:t>
            </w:r>
            <w:r w:rsidRPr="00A06AD1">
              <w:rPr>
                <w:rFonts w:ascii="Garamond" w:eastAsia="Calibri" w:hAnsi="Garamond" w:cs="Calibri"/>
                <w:spacing w:val="1"/>
                <w:sz w:val="18"/>
                <w:szCs w:val="18"/>
              </w:rPr>
              <w:t>o</w:t>
            </w:r>
            <w:r w:rsidRPr="00A06AD1">
              <w:rPr>
                <w:rFonts w:ascii="Garamond" w:eastAsia="Calibri" w:hAnsi="Garamond" w:cs="Calibri"/>
                <w:sz w:val="18"/>
                <w:szCs w:val="18"/>
              </w:rPr>
              <w:t>rto</w:t>
            </w:r>
            <w:proofErr w:type="spellEnd"/>
            <w:r w:rsidRPr="00A06AD1">
              <w:rPr>
                <w:rFonts w:ascii="Garamond" w:eastAsia="Calibri" w:hAnsi="Garamond" w:cs="Calibri"/>
                <w:sz w:val="18"/>
                <w:szCs w:val="18"/>
              </w:rPr>
              <w:t xml:space="preserve"> </w:t>
            </w:r>
            <w:r w:rsidRPr="00A06AD1">
              <w:rPr>
                <w:rFonts w:ascii="Garamond" w:eastAsia="Calibri" w:hAnsi="Garamond" w:cs="Calibri"/>
                <w:spacing w:val="-1"/>
                <w:sz w:val="18"/>
                <w:szCs w:val="18"/>
              </w:rPr>
              <w:t>i</w:t>
            </w:r>
            <w:r w:rsidRPr="00A06AD1">
              <w:rPr>
                <w:rFonts w:ascii="Garamond" w:eastAsia="Calibri" w:hAnsi="Garamond" w:cs="Calibri"/>
                <w:sz w:val="18"/>
                <w:szCs w:val="18"/>
              </w:rPr>
              <w:t xml:space="preserve">n </w:t>
            </w:r>
            <w:proofErr w:type="spellStart"/>
            <w:r w:rsidRPr="00A06AD1">
              <w:rPr>
                <w:rFonts w:ascii="Garamond" w:eastAsia="Calibri" w:hAnsi="Garamond" w:cs="Calibri"/>
                <w:spacing w:val="1"/>
                <w:sz w:val="18"/>
                <w:szCs w:val="18"/>
              </w:rPr>
              <w:t>co</w:t>
            </w:r>
            <w:r w:rsidRPr="00A06AD1">
              <w:rPr>
                <w:rFonts w:ascii="Garamond" w:eastAsia="Calibri" w:hAnsi="Garamond" w:cs="Calibri"/>
                <w:spacing w:val="-1"/>
                <w:sz w:val="18"/>
                <w:szCs w:val="18"/>
              </w:rPr>
              <w:t>n</w:t>
            </w:r>
            <w:r w:rsidRPr="00A06AD1">
              <w:rPr>
                <w:rFonts w:ascii="Garamond" w:eastAsia="Calibri" w:hAnsi="Garamond" w:cs="Calibri"/>
                <w:sz w:val="18"/>
                <w:szCs w:val="18"/>
              </w:rPr>
              <w:t>f</w:t>
            </w:r>
            <w:r w:rsidRPr="00A06AD1">
              <w:rPr>
                <w:rFonts w:ascii="Garamond" w:eastAsia="Calibri" w:hAnsi="Garamond" w:cs="Calibri"/>
                <w:spacing w:val="1"/>
                <w:sz w:val="18"/>
                <w:szCs w:val="18"/>
              </w:rPr>
              <w:t>o</w:t>
            </w:r>
            <w:r w:rsidRPr="00A06AD1">
              <w:rPr>
                <w:rFonts w:ascii="Garamond" w:eastAsia="Calibri" w:hAnsi="Garamond" w:cs="Calibri"/>
                <w:sz w:val="18"/>
                <w:szCs w:val="18"/>
              </w:rPr>
              <w:t>rm</w:t>
            </w:r>
            <w:r w:rsidRPr="00A06AD1">
              <w:rPr>
                <w:rFonts w:ascii="Garamond" w:eastAsia="Calibri" w:hAnsi="Garamond" w:cs="Calibri"/>
                <w:spacing w:val="-1"/>
                <w:sz w:val="18"/>
                <w:szCs w:val="18"/>
              </w:rPr>
              <w:t>i</w:t>
            </w:r>
            <w:r w:rsidRPr="00A06AD1">
              <w:rPr>
                <w:rFonts w:ascii="Garamond" w:eastAsia="Calibri" w:hAnsi="Garamond" w:cs="Calibri"/>
                <w:sz w:val="18"/>
                <w:szCs w:val="18"/>
              </w:rPr>
              <w:t>tà</w:t>
            </w:r>
            <w:proofErr w:type="spellEnd"/>
            <w:r w:rsidRPr="00A06AD1">
              <w:rPr>
                <w:rFonts w:ascii="Garamond" w:eastAsia="Calibri" w:hAnsi="Garamond" w:cs="Calibri"/>
                <w:spacing w:val="-3"/>
                <w:sz w:val="18"/>
                <w:szCs w:val="18"/>
              </w:rPr>
              <w:t xml:space="preserve"> </w:t>
            </w:r>
            <w:r w:rsidRPr="00A06AD1">
              <w:rPr>
                <w:rFonts w:ascii="Garamond" w:eastAsia="Calibri" w:hAnsi="Garamond" w:cs="Calibri"/>
                <w:spacing w:val="1"/>
                <w:sz w:val="18"/>
                <w:szCs w:val="18"/>
              </w:rPr>
              <w:t>co</w:t>
            </w:r>
            <w:r w:rsidRPr="00A06AD1">
              <w:rPr>
                <w:rFonts w:ascii="Garamond" w:eastAsia="Calibri" w:hAnsi="Garamond" w:cs="Calibri"/>
                <w:sz w:val="18"/>
                <w:szCs w:val="18"/>
              </w:rPr>
              <w:t>n</w:t>
            </w:r>
            <w:r w:rsidRPr="00A06AD1">
              <w:rPr>
                <w:rFonts w:ascii="Garamond" w:eastAsia="Calibri" w:hAnsi="Garamond" w:cs="Calibri"/>
                <w:spacing w:val="-2"/>
                <w:sz w:val="18"/>
                <w:szCs w:val="18"/>
              </w:rPr>
              <w:t xml:space="preserve"> </w:t>
            </w:r>
            <w:r w:rsidRPr="00A06AD1">
              <w:rPr>
                <w:rFonts w:ascii="Garamond" w:eastAsia="Calibri" w:hAnsi="Garamond" w:cs="Calibri"/>
                <w:spacing w:val="-1"/>
                <w:sz w:val="18"/>
                <w:szCs w:val="18"/>
              </w:rPr>
              <w:t>l</w:t>
            </w:r>
            <w:r w:rsidRPr="00A06AD1">
              <w:rPr>
                <w:rFonts w:ascii="Garamond" w:eastAsia="Calibri" w:hAnsi="Garamond" w:cs="Calibri"/>
                <w:sz w:val="18"/>
                <w:szCs w:val="18"/>
              </w:rPr>
              <w:t>a M</w:t>
            </w:r>
            <w:r w:rsidRPr="00A06AD1">
              <w:rPr>
                <w:rFonts w:ascii="Garamond" w:eastAsia="Calibri" w:hAnsi="Garamond" w:cs="Calibri"/>
                <w:spacing w:val="-1"/>
                <w:sz w:val="18"/>
                <w:szCs w:val="18"/>
              </w:rPr>
              <w:t>A</w:t>
            </w:r>
            <w:r w:rsidRPr="00A06AD1">
              <w:rPr>
                <w:rFonts w:ascii="Garamond" w:eastAsia="Calibri" w:hAnsi="Garamond" w:cs="Calibri"/>
                <w:spacing w:val="1"/>
                <w:sz w:val="18"/>
                <w:szCs w:val="18"/>
              </w:rPr>
              <w:t>RP</w:t>
            </w:r>
            <w:r w:rsidRPr="00A06AD1">
              <w:rPr>
                <w:rFonts w:ascii="Garamond" w:eastAsia="Calibri" w:hAnsi="Garamond" w:cs="Calibri"/>
                <w:spacing w:val="-2"/>
                <w:sz w:val="18"/>
                <w:szCs w:val="18"/>
              </w:rPr>
              <w:t>O</w:t>
            </w:r>
            <w:r w:rsidRPr="00A06AD1">
              <w:rPr>
                <w:rFonts w:ascii="Garamond" w:eastAsia="Calibri" w:hAnsi="Garamond" w:cs="Calibri"/>
                <w:sz w:val="18"/>
                <w:szCs w:val="18"/>
              </w:rPr>
              <w:t>L</w:t>
            </w:r>
            <w:r w:rsidRPr="00A06AD1">
              <w:rPr>
                <w:rFonts w:ascii="Garamond" w:eastAsia="Arial" w:hAnsi="Garamond" w:cstheme="minorHAnsi"/>
                <w:i/>
                <w:iCs/>
                <w:sz w:val="18"/>
                <w:szCs w:val="18"/>
              </w:rPr>
              <w:t xml:space="preserve"> /</w:t>
            </w:r>
            <w:r w:rsidR="0040793B" w:rsidRPr="00A06AD1">
              <w:rPr>
                <w:rFonts w:ascii="Garamond" w:eastAsia="Arial" w:hAnsi="Garamond" w:cstheme="minorHAnsi"/>
                <w:i/>
                <w:iCs/>
                <w:sz w:val="18"/>
                <w:szCs w:val="18"/>
              </w:rPr>
              <w:t>Separate</w:t>
            </w:r>
            <w:r w:rsidR="0040793B" w:rsidRPr="00A06AD1">
              <w:rPr>
                <w:rFonts w:ascii="Garamond" w:eastAsia="Arial" w:hAnsi="Garamond" w:cstheme="minorHAnsi"/>
                <w:i/>
                <w:iCs/>
                <w:spacing w:val="7"/>
                <w:sz w:val="18"/>
                <w:szCs w:val="18"/>
              </w:rPr>
              <w:t xml:space="preserve"> </w:t>
            </w:r>
            <w:r w:rsidR="0040793B" w:rsidRPr="00A06AD1">
              <w:rPr>
                <w:rFonts w:ascii="Garamond" w:eastAsia="Arial" w:hAnsi="Garamond" w:cstheme="minorHAnsi"/>
                <w:i/>
                <w:iCs/>
                <w:sz w:val="18"/>
                <w:szCs w:val="18"/>
              </w:rPr>
              <w:t>and</w:t>
            </w:r>
            <w:r w:rsidR="0040793B" w:rsidRPr="00A06AD1">
              <w:rPr>
                <w:rFonts w:ascii="Garamond" w:eastAsia="Arial" w:hAnsi="Garamond" w:cstheme="minorHAnsi"/>
                <w:i/>
                <w:iCs/>
                <w:spacing w:val="18"/>
                <w:sz w:val="18"/>
                <w:szCs w:val="18"/>
              </w:rPr>
              <w:t xml:space="preserve"> </w:t>
            </w:r>
            <w:r w:rsidR="0040793B" w:rsidRPr="00A06AD1">
              <w:rPr>
                <w:rFonts w:ascii="Garamond" w:eastAsia="Arial" w:hAnsi="Garamond" w:cstheme="minorHAnsi"/>
                <w:i/>
                <w:iCs/>
                <w:sz w:val="18"/>
                <w:szCs w:val="18"/>
              </w:rPr>
              <w:t>dispose</w:t>
            </w:r>
            <w:r w:rsidR="0040793B" w:rsidRPr="00A06AD1">
              <w:rPr>
                <w:rFonts w:ascii="Garamond" w:eastAsia="Arial" w:hAnsi="Garamond" w:cstheme="minorHAnsi"/>
                <w:i/>
                <w:iCs/>
                <w:spacing w:val="-6"/>
                <w:sz w:val="18"/>
                <w:szCs w:val="18"/>
              </w:rPr>
              <w:t xml:space="preserve"> </w:t>
            </w:r>
            <w:r w:rsidR="0040793B" w:rsidRPr="00A06AD1">
              <w:rPr>
                <w:rFonts w:ascii="Garamond" w:eastAsia="Arial" w:hAnsi="Garamond" w:cstheme="minorHAnsi"/>
                <w:i/>
                <w:iCs/>
                <w:sz w:val="18"/>
                <w:szCs w:val="18"/>
              </w:rPr>
              <w:t>of</w:t>
            </w:r>
            <w:r w:rsidR="0040793B" w:rsidRPr="00A06AD1">
              <w:rPr>
                <w:rFonts w:ascii="Garamond" w:eastAsia="Arial" w:hAnsi="Garamond" w:cstheme="minorHAnsi"/>
                <w:i/>
                <w:iCs/>
                <w:spacing w:val="29"/>
                <w:sz w:val="18"/>
                <w:szCs w:val="18"/>
              </w:rPr>
              <w:t xml:space="preserve"> </w:t>
            </w:r>
            <w:r w:rsidR="0040793B" w:rsidRPr="00A06AD1">
              <w:rPr>
                <w:rFonts w:ascii="Garamond" w:eastAsia="Arial" w:hAnsi="Garamond" w:cstheme="minorHAnsi"/>
                <w:i/>
                <w:iCs/>
                <w:sz w:val="18"/>
                <w:szCs w:val="18"/>
              </w:rPr>
              <w:t>garbage</w:t>
            </w:r>
            <w:r w:rsidR="0040793B" w:rsidRPr="00A06AD1">
              <w:rPr>
                <w:rFonts w:ascii="Garamond" w:eastAsia="Arial" w:hAnsi="Garamond" w:cstheme="minorHAnsi"/>
                <w:i/>
                <w:iCs/>
                <w:spacing w:val="40"/>
                <w:sz w:val="18"/>
                <w:szCs w:val="18"/>
              </w:rPr>
              <w:t xml:space="preserve"> </w:t>
            </w:r>
            <w:r w:rsidR="0040793B" w:rsidRPr="00A06AD1">
              <w:rPr>
                <w:rFonts w:ascii="Garamond" w:eastAsia="Arial" w:hAnsi="Garamond" w:cstheme="minorHAnsi"/>
                <w:i/>
                <w:iCs/>
                <w:sz w:val="18"/>
                <w:szCs w:val="18"/>
              </w:rPr>
              <w:t>at</w:t>
            </w:r>
            <w:r w:rsidR="0040793B" w:rsidRPr="00A06AD1">
              <w:rPr>
                <w:rFonts w:ascii="Garamond" w:eastAsia="Arial" w:hAnsi="Garamond" w:cstheme="minorHAnsi"/>
                <w:i/>
                <w:iCs/>
                <w:spacing w:val="20"/>
                <w:sz w:val="18"/>
                <w:szCs w:val="18"/>
              </w:rPr>
              <w:t xml:space="preserve"> </w:t>
            </w:r>
            <w:r w:rsidR="0040793B" w:rsidRPr="00A06AD1">
              <w:rPr>
                <w:rFonts w:ascii="Garamond" w:eastAsia="Arial" w:hAnsi="Garamond" w:cstheme="minorHAnsi"/>
                <w:i/>
                <w:iCs/>
                <w:w w:val="93"/>
                <w:sz w:val="18"/>
                <w:szCs w:val="18"/>
              </w:rPr>
              <w:t>sea</w:t>
            </w:r>
            <w:r w:rsidR="0040793B" w:rsidRPr="00A06AD1">
              <w:rPr>
                <w:rFonts w:ascii="Garamond" w:eastAsia="Arial" w:hAnsi="Garamond" w:cstheme="minorHAnsi"/>
                <w:i/>
                <w:iCs/>
                <w:spacing w:val="3"/>
                <w:w w:val="93"/>
                <w:sz w:val="18"/>
                <w:szCs w:val="18"/>
              </w:rPr>
              <w:t xml:space="preserve"> </w:t>
            </w:r>
            <w:r w:rsidR="0040793B" w:rsidRPr="00A06AD1">
              <w:rPr>
                <w:rFonts w:ascii="Garamond" w:eastAsia="Arial" w:hAnsi="Garamond" w:cstheme="minorHAnsi"/>
                <w:i/>
                <w:iCs/>
                <w:sz w:val="18"/>
                <w:szCs w:val="18"/>
              </w:rPr>
              <w:t>or</w:t>
            </w:r>
            <w:r w:rsidR="0040793B" w:rsidRPr="00A06AD1">
              <w:rPr>
                <w:rFonts w:ascii="Garamond" w:eastAsia="Arial" w:hAnsi="Garamond" w:cstheme="minorHAnsi"/>
                <w:i/>
                <w:iCs/>
                <w:spacing w:val="19"/>
                <w:sz w:val="18"/>
                <w:szCs w:val="18"/>
              </w:rPr>
              <w:t xml:space="preserve"> </w:t>
            </w:r>
            <w:r w:rsidR="0040793B" w:rsidRPr="00A06AD1">
              <w:rPr>
                <w:rFonts w:ascii="Garamond" w:eastAsia="Arial" w:hAnsi="Garamond" w:cstheme="minorHAnsi"/>
                <w:i/>
                <w:iCs/>
                <w:sz w:val="18"/>
                <w:szCs w:val="18"/>
              </w:rPr>
              <w:t>ashore</w:t>
            </w:r>
            <w:r w:rsidR="0040793B" w:rsidRPr="00A06AD1">
              <w:rPr>
                <w:rFonts w:ascii="Garamond" w:eastAsia="Arial" w:hAnsi="Garamond" w:cstheme="minorHAnsi"/>
                <w:i/>
                <w:iCs/>
                <w:spacing w:val="5"/>
                <w:sz w:val="18"/>
                <w:szCs w:val="18"/>
              </w:rPr>
              <w:t xml:space="preserve"> </w:t>
            </w:r>
            <w:r w:rsidR="0040793B" w:rsidRPr="00A06AD1">
              <w:rPr>
                <w:rFonts w:ascii="Garamond" w:eastAsia="Arial" w:hAnsi="Garamond" w:cstheme="minorHAnsi"/>
                <w:i/>
                <w:iCs/>
                <w:w w:val="114"/>
                <w:sz w:val="18"/>
                <w:szCs w:val="18"/>
              </w:rPr>
              <w:t xml:space="preserve">in </w:t>
            </w:r>
            <w:r w:rsidR="0040793B" w:rsidRPr="00A06AD1">
              <w:rPr>
                <w:rFonts w:ascii="Garamond" w:eastAsia="Arial" w:hAnsi="Garamond" w:cstheme="minorHAnsi"/>
                <w:i/>
                <w:iCs/>
                <w:sz w:val="18"/>
                <w:szCs w:val="18"/>
              </w:rPr>
              <w:t>compliance</w:t>
            </w:r>
            <w:r w:rsidR="0040793B" w:rsidRPr="00A06AD1">
              <w:rPr>
                <w:rFonts w:ascii="Garamond" w:eastAsia="Arial" w:hAnsi="Garamond" w:cstheme="minorHAnsi"/>
                <w:i/>
                <w:iCs/>
                <w:spacing w:val="36"/>
                <w:sz w:val="18"/>
                <w:szCs w:val="18"/>
              </w:rPr>
              <w:t xml:space="preserve"> </w:t>
            </w:r>
            <w:r w:rsidRPr="00A06AD1">
              <w:rPr>
                <w:rFonts w:ascii="Garamond" w:eastAsia="Arial" w:hAnsi="Garamond" w:cstheme="minorHAnsi"/>
                <w:i/>
                <w:iCs/>
                <w:sz w:val="18"/>
                <w:szCs w:val="18"/>
              </w:rPr>
              <w:t xml:space="preserve">with </w:t>
            </w:r>
            <w:r w:rsidRPr="00A06AD1">
              <w:rPr>
                <w:rFonts w:ascii="Garamond" w:eastAsia="Arial" w:hAnsi="Garamond" w:cstheme="minorHAnsi"/>
                <w:i/>
                <w:iCs/>
                <w:spacing w:val="8"/>
                <w:sz w:val="18"/>
                <w:szCs w:val="18"/>
              </w:rPr>
              <w:t>MARPOL</w:t>
            </w:r>
          </w:p>
        </w:tc>
        <w:tc>
          <w:tcPr>
            <w:tcW w:w="750" w:type="dxa"/>
            <w:tcBorders>
              <w:top w:val="single" w:sz="4" w:space="0" w:color="00457E"/>
              <w:left w:val="single" w:sz="4" w:space="0" w:color="00457E"/>
              <w:bottom w:val="single" w:sz="4" w:space="0" w:color="00457E"/>
              <w:right w:val="single" w:sz="4" w:space="0" w:color="00457E"/>
            </w:tcBorders>
          </w:tcPr>
          <w:p w14:paraId="72128C5D" w14:textId="77777777" w:rsidR="0040793B" w:rsidRPr="00A06AD1" w:rsidRDefault="0040793B" w:rsidP="0040793B">
            <w:pPr>
              <w:rPr>
                <w:rFonts w:ascii="Garamond" w:hAnsi="Garamond" w:cstheme="minorHAnsi"/>
                <w:sz w:val="16"/>
                <w:szCs w:val="16"/>
              </w:rPr>
            </w:pPr>
          </w:p>
        </w:tc>
        <w:tc>
          <w:tcPr>
            <w:tcW w:w="1135" w:type="dxa"/>
            <w:gridSpan w:val="2"/>
            <w:tcBorders>
              <w:top w:val="single" w:sz="4" w:space="0" w:color="00457E"/>
              <w:left w:val="single" w:sz="4" w:space="0" w:color="00457E"/>
              <w:bottom w:val="single" w:sz="4" w:space="0" w:color="00457E"/>
              <w:right w:val="single" w:sz="4" w:space="0" w:color="00457E"/>
            </w:tcBorders>
          </w:tcPr>
          <w:p w14:paraId="4C9FB6DB" w14:textId="77777777" w:rsidR="0040793B" w:rsidRPr="00A06AD1" w:rsidRDefault="0040793B" w:rsidP="0040793B">
            <w:pPr>
              <w:rPr>
                <w:rFonts w:ascii="Garamond" w:hAnsi="Garamond" w:cstheme="minorHAnsi"/>
                <w:sz w:val="16"/>
                <w:szCs w:val="16"/>
              </w:rPr>
            </w:pPr>
          </w:p>
        </w:tc>
        <w:tc>
          <w:tcPr>
            <w:tcW w:w="4677" w:type="dxa"/>
            <w:tcBorders>
              <w:left w:val="single" w:sz="4" w:space="0" w:color="00457E"/>
              <w:bottom w:val="single" w:sz="4" w:space="0" w:color="auto"/>
              <w:right w:val="single" w:sz="4" w:space="0" w:color="00457E"/>
            </w:tcBorders>
          </w:tcPr>
          <w:p w14:paraId="2636DF21" w14:textId="77777777" w:rsidR="0040793B" w:rsidRPr="00A06AD1" w:rsidRDefault="0040793B" w:rsidP="0040793B">
            <w:pPr>
              <w:rPr>
                <w:rFonts w:ascii="Garamond" w:hAnsi="Garamond" w:cstheme="minorHAnsi"/>
                <w:sz w:val="16"/>
                <w:szCs w:val="16"/>
              </w:rPr>
            </w:pPr>
          </w:p>
        </w:tc>
        <w:tc>
          <w:tcPr>
            <w:tcW w:w="1134" w:type="dxa"/>
            <w:tcBorders>
              <w:top w:val="single" w:sz="4" w:space="0" w:color="00457E"/>
              <w:left w:val="single" w:sz="4" w:space="0" w:color="00457E"/>
              <w:bottom w:val="single" w:sz="4" w:space="0" w:color="00457E"/>
              <w:right w:val="single" w:sz="4" w:space="0" w:color="00457E"/>
            </w:tcBorders>
          </w:tcPr>
          <w:p w14:paraId="221ABA39" w14:textId="77777777" w:rsidR="0040793B" w:rsidRPr="00A06AD1" w:rsidRDefault="0040793B" w:rsidP="0040793B">
            <w:pPr>
              <w:rPr>
                <w:rFonts w:ascii="Garamond" w:hAnsi="Garamond" w:cstheme="minorHAnsi"/>
                <w:sz w:val="16"/>
                <w:szCs w:val="16"/>
              </w:rPr>
            </w:pPr>
          </w:p>
        </w:tc>
        <w:tc>
          <w:tcPr>
            <w:tcW w:w="1944" w:type="dxa"/>
            <w:gridSpan w:val="3"/>
            <w:tcBorders>
              <w:top w:val="single" w:sz="4" w:space="0" w:color="00457E"/>
              <w:left w:val="single" w:sz="4" w:space="0" w:color="00457E"/>
              <w:bottom w:val="single" w:sz="4" w:space="0" w:color="00457E"/>
              <w:right w:val="single" w:sz="4" w:space="0" w:color="00457E"/>
            </w:tcBorders>
          </w:tcPr>
          <w:p w14:paraId="7666F040" w14:textId="77777777" w:rsidR="0040793B" w:rsidRPr="00A06AD1" w:rsidRDefault="0040793B" w:rsidP="0040793B">
            <w:pPr>
              <w:rPr>
                <w:rFonts w:ascii="Garamond" w:hAnsi="Garamond" w:cstheme="minorHAnsi"/>
                <w:sz w:val="16"/>
                <w:szCs w:val="16"/>
              </w:rPr>
            </w:pPr>
          </w:p>
        </w:tc>
      </w:tr>
    </w:tbl>
    <w:p w14:paraId="363F0EA7" w14:textId="77777777" w:rsidR="00316065" w:rsidRPr="00A06AD1" w:rsidRDefault="00316065">
      <w:pPr>
        <w:rPr>
          <w:rFonts w:ascii="Garamond" w:hAnsi="Garamond"/>
        </w:rPr>
      </w:pPr>
      <w:r w:rsidRPr="00A06AD1">
        <w:rPr>
          <w:rFonts w:ascii="Garamond" w:hAnsi="Garamond"/>
        </w:rPr>
        <w:br w:type="page"/>
      </w:r>
    </w:p>
    <w:p w14:paraId="1A96FFFF" w14:textId="77777777" w:rsidR="00316065" w:rsidRPr="00A06AD1" w:rsidRDefault="00316065" w:rsidP="00316065">
      <w:pPr>
        <w:spacing w:line="240" w:lineRule="auto"/>
        <w:ind w:left="426"/>
        <w:jc w:val="both"/>
        <w:rPr>
          <w:rFonts w:ascii="Garamond" w:eastAsia="Calibri" w:hAnsi="Garamond" w:cs="Calibri"/>
          <w:b/>
          <w:bCs/>
          <w:sz w:val="18"/>
          <w:szCs w:val="18"/>
          <w:lang w:val="it-IT"/>
        </w:rPr>
      </w:pPr>
      <w:r w:rsidRPr="00A06AD1">
        <w:rPr>
          <w:rFonts w:ascii="Garamond" w:eastAsia="Calibri" w:hAnsi="Garamond" w:cs="Calibri"/>
          <w:b/>
          <w:bCs/>
          <w:sz w:val="18"/>
          <w:szCs w:val="18"/>
          <w:lang w:val="it-IT"/>
        </w:rPr>
        <w:lastRenderedPageBreak/>
        <w:t>FU</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ZIO</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E:</w:t>
      </w:r>
      <w:r w:rsidRPr="00A06AD1">
        <w:rPr>
          <w:rFonts w:ascii="Garamond" w:eastAsia="Calibri" w:hAnsi="Garamond" w:cs="Calibri"/>
          <w:b/>
          <w:bCs/>
          <w:spacing w:val="-8"/>
          <w:sz w:val="18"/>
          <w:szCs w:val="18"/>
          <w:lang w:val="it-IT"/>
        </w:rPr>
        <w:t xml:space="preserve"> </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A</w:t>
      </w:r>
      <w:r w:rsidRPr="00A06AD1">
        <w:rPr>
          <w:rFonts w:ascii="Garamond" w:eastAsia="Calibri" w:hAnsi="Garamond" w:cs="Calibri"/>
          <w:b/>
          <w:bCs/>
          <w:spacing w:val="1"/>
          <w:sz w:val="18"/>
          <w:szCs w:val="18"/>
          <w:lang w:val="it-IT"/>
        </w:rPr>
        <w:t>V</w:t>
      </w:r>
      <w:r w:rsidRPr="00A06AD1">
        <w:rPr>
          <w:rFonts w:ascii="Garamond" w:eastAsia="Calibri" w:hAnsi="Garamond" w:cs="Calibri"/>
          <w:b/>
          <w:bCs/>
          <w:sz w:val="18"/>
          <w:szCs w:val="18"/>
          <w:lang w:val="it-IT"/>
        </w:rPr>
        <w:t>IGAZIO</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E</w:t>
      </w:r>
      <w:r w:rsidRPr="00A06AD1">
        <w:rPr>
          <w:rFonts w:ascii="Garamond" w:eastAsia="Calibri" w:hAnsi="Garamond" w:cs="Calibri"/>
          <w:b/>
          <w:bCs/>
          <w:spacing w:val="-9"/>
          <w:sz w:val="18"/>
          <w:szCs w:val="18"/>
          <w:lang w:val="it-IT"/>
        </w:rPr>
        <w:t xml:space="preserve"> </w:t>
      </w:r>
      <w:r w:rsidRPr="00A06AD1">
        <w:rPr>
          <w:rFonts w:ascii="Garamond" w:eastAsia="Calibri" w:hAnsi="Garamond" w:cs="Calibri"/>
          <w:b/>
          <w:bCs/>
          <w:sz w:val="18"/>
          <w:szCs w:val="18"/>
          <w:lang w:val="it-IT"/>
        </w:rPr>
        <w:t>A LI</w:t>
      </w:r>
      <w:r w:rsidRPr="00A06AD1">
        <w:rPr>
          <w:rFonts w:ascii="Garamond" w:eastAsia="Calibri" w:hAnsi="Garamond" w:cs="Calibri"/>
          <w:b/>
          <w:bCs/>
          <w:spacing w:val="1"/>
          <w:sz w:val="18"/>
          <w:szCs w:val="18"/>
          <w:lang w:val="it-IT"/>
        </w:rPr>
        <w:t>V</w:t>
      </w:r>
      <w:r w:rsidRPr="00A06AD1">
        <w:rPr>
          <w:rFonts w:ascii="Garamond" w:eastAsia="Calibri" w:hAnsi="Garamond" w:cs="Calibri"/>
          <w:b/>
          <w:bCs/>
          <w:sz w:val="18"/>
          <w:szCs w:val="18"/>
          <w:lang w:val="it-IT"/>
        </w:rPr>
        <w:t>ELLO</w:t>
      </w:r>
      <w:r w:rsidRPr="00A06AD1">
        <w:rPr>
          <w:rFonts w:ascii="Garamond" w:eastAsia="Calibri" w:hAnsi="Garamond" w:cs="Calibri"/>
          <w:b/>
          <w:bCs/>
          <w:spacing w:val="-2"/>
          <w:sz w:val="18"/>
          <w:szCs w:val="18"/>
          <w:lang w:val="it-IT"/>
        </w:rPr>
        <w:t xml:space="preserve"> </w:t>
      </w:r>
      <w:r w:rsidRPr="00A06AD1">
        <w:rPr>
          <w:rFonts w:ascii="Garamond" w:eastAsia="Calibri" w:hAnsi="Garamond" w:cs="Calibri"/>
          <w:b/>
          <w:bCs/>
          <w:spacing w:val="1"/>
          <w:sz w:val="18"/>
          <w:szCs w:val="18"/>
          <w:lang w:val="it-IT"/>
        </w:rPr>
        <w:t>D</w:t>
      </w:r>
      <w:r w:rsidRPr="00A06AD1">
        <w:rPr>
          <w:rFonts w:ascii="Garamond" w:eastAsia="Calibri" w:hAnsi="Garamond" w:cs="Calibri"/>
          <w:b/>
          <w:bCs/>
          <w:sz w:val="18"/>
          <w:szCs w:val="18"/>
          <w:lang w:val="it-IT"/>
        </w:rPr>
        <w:t>I</w:t>
      </w:r>
      <w:r w:rsidRPr="00A06AD1">
        <w:rPr>
          <w:rFonts w:ascii="Garamond" w:eastAsia="Calibri" w:hAnsi="Garamond" w:cs="Calibri"/>
          <w:b/>
          <w:bCs/>
          <w:spacing w:val="-1"/>
          <w:sz w:val="18"/>
          <w:szCs w:val="18"/>
          <w:lang w:val="it-IT"/>
        </w:rPr>
        <w:t xml:space="preserve"> </w:t>
      </w:r>
      <w:r w:rsidRPr="00A06AD1">
        <w:rPr>
          <w:rFonts w:ascii="Garamond" w:eastAsia="Calibri" w:hAnsi="Garamond" w:cs="Calibri"/>
          <w:b/>
          <w:bCs/>
          <w:sz w:val="18"/>
          <w:szCs w:val="18"/>
          <w:lang w:val="it-IT"/>
        </w:rPr>
        <w:t>SU</w:t>
      </w:r>
      <w:r w:rsidRPr="00A06AD1">
        <w:rPr>
          <w:rFonts w:ascii="Garamond" w:eastAsia="Calibri" w:hAnsi="Garamond" w:cs="Calibri"/>
          <w:b/>
          <w:bCs/>
          <w:spacing w:val="-1"/>
          <w:sz w:val="18"/>
          <w:szCs w:val="18"/>
          <w:lang w:val="it-IT"/>
        </w:rPr>
        <w:t>P</w:t>
      </w:r>
      <w:r w:rsidRPr="00A06AD1">
        <w:rPr>
          <w:rFonts w:ascii="Garamond" w:eastAsia="Calibri" w:hAnsi="Garamond" w:cs="Calibri"/>
          <w:b/>
          <w:bCs/>
          <w:spacing w:val="1"/>
          <w:sz w:val="18"/>
          <w:szCs w:val="18"/>
          <w:lang w:val="it-IT"/>
        </w:rPr>
        <w:t>P</w:t>
      </w:r>
      <w:r w:rsidRPr="00A06AD1">
        <w:rPr>
          <w:rFonts w:ascii="Garamond" w:eastAsia="Calibri" w:hAnsi="Garamond" w:cs="Calibri"/>
          <w:b/>
          <w:bCs/>
          <w:sz w:val="18"/>
          <w:szCs w:val="18"/>
          <w:lang w:val="it-IT"/>
        </w:rPr>
        <w:t>O</w:t>
      </w:r>
      <w:r w:rsidRPr="00A06AD1">
        <w:rPr>
          <w:rFonts w:ascii="Garamond" w:eastAsia="Calibri" w:hAnsi="Garamond" w:cs="Calibri"/>
          <w:b/>
          <w:bCs/>
          <w:spacing w:val="-1"/>
          <w:sz w:val="18"/>
          <w:szCs w:val="18"/>
          <w:lang w:val="it-IT"/>
        </w:rPr>
        <w:t>R</w:t>
      </w:r>
      <w:r w:rsidRPr="00A06AD1">
        <w:rPr>
          <w:rFonts w:ascii="Garamond" w:eastAsia="Calibri" w:hAnsi="Garamond" w:cs="Calibri"/>
          <w:b/>
          <w:bCs/>
          <w:spacing w:val="1"/>
          <w:sz w:val="18"/>
          <w:szCs w:val="18"/>
          <w:lang w:val="it-IT"/>
        </w:rPr>
        <w:t>T</w:t>
      </w:r>
      <w:r w:rsidRPr="00A06AD1">
        <w:rPr>
          <w:rFonts w:ascii="Garamond" w:eastAsia="Calibri" w:hAnsi="Garamond" w:cs="Calibri"/>
          <w:b/>
          <w:bCs/>
          <w:sz w:val="18"/>
          <w:szCs w:val="18"/>
          <w:lang w:val="it-IT"/>
        </w:rPr>
        <w:t>O</w:t>
      </w:r>
      <w:r w:rsidRPr="00A06AD1">
        <w:rPr>
          <w:rFonts w:ascii="Garamond" w:eastAsia="Calibri" w:hAnsi="Garamond" w:cs="Calibri"/>
          <w:b/>
          <w:bCs/>
          <w:spacing w:val="-4"/>
          <w:sz w:val="18"/>
          <w:szCs w:val="18"/>
          <w:lang w:val="it-IT"/>
        </w:rPr>
        <w:t xml:space="preserve"> </w:t>
      </w:r>
      <w:r w:rsidRPr="00A06AD1">
        <w:rPr>
          <w:rFonts w:ascii="Garamond" w:eastAsia="Calibri" w:hAnsi="Garamond" w:cs="Calibri"/>
          <w:b/>
          <w:bCs/>
          <w:spacing w:val="1"/>
          <w:sz w:val="18"/>
          <w:szCs w:val="18"/>
          <w:lang w:val="it-IT"/>
        </w:rPr>
        <w:t>P</w:t>
      </w:r>
      <w:r w:rsidRPr="00A06AD1">
        <w:rPr>
          <w:rFonts w:ascii="Garamond" w:eastAsia="Calibri" w:hAnsi="Garamond" w:cs="Calibri"/>
          <w:b/>
          <w:bCs/>
          <w:sz w:val="18"/>
          <w:szCs w:val="18"/>
          <w:lang w:val="it-IT"/>
        </w:rPr>
        <w:t>ER</w:t>
      </w:r>
      <w:r w:rsidRPr="00A06AD1">
        <w:rPr>
          <w:rFonts w:ascii="Garamond" w:eastAsia="Calibri" w:hAnsi="Garamond" w:cs="Calibri"/>
          <w:b/>
          <w:bCs/>
          <w:spacing w:val="-3"/>
          <w:sz w:val="18"/>
          <w:szCs w:val="18"/>
          <w:lang w:val="it-IT"/>
        </w:rPr>
        <w:t xml:space="preserve"> </w:t>
      </w:r>
      <w:r w:rsidRPr="00A06AD1">
        <w:rPr>
          <w:rFonts w:ascii="Garamond" w:eastAsia="Calibri" w:hAnsi="Garamond" w:cs="Calibri"/>
          <w:b/>
          <w:bCs/>
          <w:spacing w:val="-1"/>
          <w:sz w:val="18"/>
          <w:szCs w:val="18"/>
          <w:lang w:val="it-IT"/>
        </w:rPr>
        <w:t>C</w:t>
      </w:r>
      <w:r w:rsidRPr="00A06AD1">
        <w:rPr>
          <w:rFonts w:ascii="Garamond" w:eastAsia="Calibri" w:hAnsi="Garamond" w:cs="Calibri"/>
          <w:b/>
          <w:bCs/>
          <w:sz w:val="18"/>
          <w:szCs w:val="18"/>
          <w:lang w:val="it-IT"/>
        </w:rPr>
        <w:t>O</w:t>
      </w:r>
      <w:r w:rsidRPr="00A06AD1">
        <w:rPr>
          <w:rFonts w:ascii="Garamond" w:eastAsia="Calibri" w:hAnsi="Garamond" w:cs="Calibri"/>
          <w:b/>
          <w:bCs/>
          <w:spacing w:val="1"/>
          <w:sz w:val="18"/>
          <w:szCs w:val="18"/>
          <w:lang w:val="it-IT"/>
        </w:rPr>
        <w:t>M</w:t>
      </w:r>
      <w:r w:rsidRPr="00A06AD1">
        <w:rPr>
          <w:rFonts w:ascii="Garamond" w:eastAsia="Calibri" w:hAnsi="Garamond" w:cs="Calibri"/>
          <w:b/>
          <w:bCs/>
          <w:sz w:val="18"/>
          <w:szCs w:val="18"/>
          <w:lang w:val="it-IT"/>
        </w:rPr>
        <w:t>U</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I</w:t>
      </w:r>
      <w:r w:rsidRPr="00A06AD1">
        <w:rPr>
          <w:rFonts w:ascii="Garamond" w:eastAsia="Calibri" w:hAnsi="Garamond" w:cs="Calibri"/>
          <w:b/>
          <w:bCs/>
          <w:spacing w:val="-4"/>
          <w:sz w:val="18"/>
          <w:szCs w:val="18"/>
          <w:lang w:val="it-IT"/>
        </w:rPr>
        <w:t xml:space="preserve"> </w:t>
      </w:r>
      <w:r w:rsidRPr="00A06AD1">
        <w:rPr>
          <w:rFonts w:ascii="Garamond" w:eastAsia="Calibri" w:hAnsi="Garamond" w:cs="Calibri"/>
          <w:b/>
          <w:bCs/>
          <w:sz w:val="18"/>
          <w:szCs w:val="18"/>
          <w:lang w:val="it-IT"/>
        </w:rPr>
        <w:t>FA</w:t>
      </w:r>
      <w:r w:rsidRPr="00A06AD1">
        <w:rPr>
          <w:rFonts w:ascii="Garamond" w:eastAsia="Calibri" w:hAnsi="Garamond" w:cs="Calibri"/>
          <w:b/>
          <w:bCs/>
          <w:spacing w:val="-1"/>
          <w:sz w:val="18"/>
          <w:szCs w:val="18"/>
          <w:lang w:val="it-IT"/>
        </w:rPr>
        <w:t>C</w:t>
      </w:r>
      <w:r w:rsidRPr="00A06AD1">
        <w:rPr>
          <w:rFonts w:ascii="Garamond" w:eastAsia="Calibri" w:hAnsi="Garamond" w:cs="Calibri"/>
          <w:b/>
          <w:bCs/>
          <w:spacing w:val="-2"/>
          <w:sz w:val="18"/>
          <w:szCs w:val="18"/>
          <w:lang w:val="it-IT"/>
        </w:rPr>
        <w:t>E</w:t>
      </w:r>
      <w:r w:rsidRPr="00A06AD1">
        <w:rPr>
          <w:rFonts w:ascii="Garamond" w:eastAsia="Calibri" w:hAnsi="Garamond" w:cs="Calibri"/>
          <w:b/>
          <w:bCs/>
          <w:spacing w:val="1"/>
          <w:sz w:val="18"/>
          <w:szCs w:val="18"/>
          <w:lang w:val="it-IT"/>
        </w:rPr>
        <w:t>NT</w:t>
      </w:r>
      <w:r w:rsidRPr="00A06AD1">
        <w:rPr>
          <w:rFonts w:ascii="Garamond" w:eastAsia="Calibri" w:hAnsi="Garamond" w:cs="Calibri"/>
          <w:b/>
          <w:bCs/>
          <w:sz w:val="18"/>
          <w:szCs w:val="18"/>
          <w:lang w:val="it-IT"/>
        </w:rPr>
        <w:t>I</w:t>
      </w:r>
      <w:r w:rsidRPr="00A06AD1">
        <w:rPr>
          <w:rFonts w:ascii="Garamond" w:eastAsia="Calibri" w:hAnsi="Garamond" w:cs="Calibri"/>
          <w:b/>
          <w:bCs/>
          <w:spacing w:val="-6"/>
          <w:sz w:val="18"/>
          <w:szCs w:val="18"/>
          <w:lang w:val="it-IT"/>
        </w:rPr>
        <w:t xml:space="preserve"> </w:t>
      </w:r>
      <w:r w:rsidRPr="00A06AD1">
        <w:rPr>
          <w:rFonts w:ascii="Garamond" w:eastAsia="Calibri" w:hAnsi="Garamond" w:cs="Calibri"/>
          <w:b/>
          <w:bCs/>
          <w:spacing w:val="1"/>
          <w:sz w:val="18"/>
          <w:szCs w:val="18"/>
          <w:lang w:val="it-IT"/>
        </w:rPr>
        <w:t>P</w:t>
      </w:r>
      <w:r w:rsidRPr="00A06AD1">
        <w:rPr>
          <w:rFonts w:ascii="Garamond" w:eastAsia="Calibri" w:hAnsi="Garamond" w:cs="Calibri"/>
          <w:b/>
          <w:bCs/>
          <w:sz w:val="18"/>
          <w:szCs w:val="18"/>
          <w:lang w:val="it-IT"/>
        </w:rPr>
        <w:t>A</w:t>
      </w:r>
      <w:r w:rsidRPr="00A06AD1">
        <w:rPr>
          <w:rFonts w:ascii="Garamond" w:eastAsia="Calibri" w:hAnsi="Garamond" w:cs="Calibri"/>
          <w:b/>
          <w:bCs/>
          <w:spacing w:val="-1"/>
          <w:sz w:val="18"/>
          <w:szCs w:val="18"/>
          <w:lang w:val="it-IT"/>
        </w:rPr>
        <w:t>R</w:t>
      </w:r>
      <w:r w:rsidRPr="00A06AD1">
        <w:rPr>
          <w:rFonts w:ascii="Garamond" w:eastAsia="Calibri" w:hAnsi="Garamond" w:cs="Calibri"/>
          <w:b/>
          <w:bCs/>
          <w:spacing w:val="1"/>
          <w:sz w:val="18"/>
          <w:szCs w:val="18"/>
          <w:lang w:val="it-IT"/>
        </w:rPr>
        <w:t>T</w:t>
      </w:r>
      <w:r w:rsidRPr="00A06AD1">
        <w:rPr>
          <w:rFonts w:ascii="Garamond" w:eastAsia="Calibri" w:hAnsi="Garamond" w:cs="Calibri"/>
          <w:b/>
          <w:bCs/>
          <w:sz w:val="18"/>
          <w:szCs w:val="18"/>
          <w:lang w:val="it-IT"/>
        </w:rPr>
        <w:t>E</w:t>
      </w:r>
      <w:r w:rsidRPr="00A06AD1">
        <w:rPr>
          <w:rFonts w:ascii="Garamond" w:eastAsia="Calibri" w:hAnsi="Garamond" w:cs="Calibri"/>
          <w:b/>
          <w:bCs/>
          <w:spacing w:val="-3"/>
          <w:sz w:val="18"/>
          <w:szCs w:val="18"/>
          <w:lang w:val="it-IT"/>
        </w:rPr>
        <w:t xml:space="preserve"> </w:t>
      </w:r>
      <w:r w:rsidRPr="00A06AD1">
        <w:rPr>
          <w:rFonts w:ascii="Garamond" w:eastAsia="Calibri" w:hAnsi="Garamond" w:cs="Calibri"/>
          <w:b/>
          <w:bCs/>
          <w:spacing w:val="1"/>
          <w:sz w:val="18"/>
          <w:szCs w:val="18"/>
          <w:lang w:val="it-IT"/>
        </w:rPr>
        <w:t>D</w:t>
      </w:r>
      <w:r w:rsidRPr="00A06AD1">
        <w:rPr>
          <w:rFonts w:ascii="Garamond" w:eastAsia="Calibri" w:hAnsi="Garamond" w:cs="Calibri"/>
          <w:b/>
          <w:bCs/>
          <w:sz w:val="18"/>
          <w:szCs w:val="18"/>
          <w:lang w:val="it-IT"/>
        </w:rPr>
        <w:t>I</w:t>
      </w:r>
      <w:r w:rsidRPr="00A06AD1">
        <w:rPr>
          <w:rFonts w:ascii="Garamond" w:eastAsia="Calibri" w:hAnsi="Garamond" w:cs="Calibri"/>
          <w:b/>
          <w:bCs/>
          <w:spacing w:val="-3"/>
          <w:sz w:val="18"/>
          <w:szCs w:val="18"/>
          <w:lang w:val="it-IT"/>
        </w:rPr>
        <w:t xml:space="preserve"> </w:t>
      </w:r>
      <w:r w:rsidRPr="00A06AD1">
        <w:rPr>
          <w:rFonts w:ascii="Garamond" w:eastAsia="Calibri" w:hAnsi="Garamond" w:cs="Calibri"/>
          <w:b/>
          <w:bCs/>
          <w:sz w:val="18"/>
          <w:szCs w:val="18"/>
          <w:lang w:val="it-IT"/>
        </w:rPr>
        <w:t>U</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A</w:t>
      </w:r>
      <w:r w:rsidRPr="00A06AD1">
        <w:rPr>
          <w:rFonts w:ascii="Garamond" w:eastAsia="Calibri" w:hAnsi="Garamond" w:cs="Calibri"/>
          <w:b/>
          <w:bCs/>
          <w:spacing w:val="-3"/>
          <w:sz w:val="18"/>
          <w:szCs w:val="18"/>
          <w:lang w:val="it-IT"/>
        </w:rPr>
        <w:t xml:space="preserve"> </w:t>
      </w:r>
      <w:r w:rsidRPr="00A06AD1">
        <w:rPr>
          <w:rFonts w:ascii="Garamond" w:eastAsia="Calibri" w:hAnsi="Garamond" w:cs="Calibri"/>
          <w:b/>
          <w:bCs/>
          <w:sz w:val="18"/>
          <w:szCs w:val="18"/>
          <w:lang w:val="it-IT"/>
        </w:rPr>
        <w:t>GUA</w:t>
      </w:r>
      <w:r w:rsidRPr="00A06AD1">
        <w:rPr>
          <w:rFonts w:ascii="Garamond" w:eastAsia="Calibri" w:hAnsi="Garamond" w:cs="Calibri"/>
          <w:b/>
          <w:bCs/>
          <w:spacing w:val="-3"/>
          <w:sz w:val="18"/>
          <w:szCs w:val="18"/>
          <w:lang w:val="it-IT"/>
        </w:rPr>
        <w:t>R</w:t>
      </w:r>
      <w:r w:rsidRPr="00A06AD1">
        <w:rPr>
          <w:rFonts w:ascii="Garamond" w:eastAsia="Calibri" w:hAnsi="Garamond" w:cs="Calibri"/>
          <w:b/>
          <w:bCs/>
          <w:spacing w:val="1"/>
          <w:sz w:val="18"/>
          <w:szCs w:val="18"/>
          <w:lang w:val="it-IT"/>
        </w:rPr>
        <w:t>D</w:t>
      </w:r>
      <w:r w:rsidRPr="00A06AD1">
        <w:rPr>
          <w:rFonts w:ascii="Garamond" w:eastAsia="Calibri" w:hAnsi="Garamond" w:cs="Calibri"/>
          <w:b/>
          <w:bCs/>
          <w:sz w:val="18"/>
          <w:szCs w:val="18"/>
          <w:lang w:val="it-IT"/>
        </w:rPr>
        <w:t>IA</w:t>
      </w:r>
      <w:r w:rsidRPr="00A06AD1">
        <w:rPr>
          <w:rFonts w:ascii="Garamond" w:eastAsia="Calibri" w:hAnsi="Garamond" w:cs="Calibri"/>
          <w:b/>
          <w:bCs/>
          <w:spacing w:val="-9"/>
          <w:sz w:val="18"/>
          <w:szCs w:val="18"/>
          <w:lang w:val="it-IT"/>
        </w:rPr>
        <w:t xml:space="preserve"> </w:t>
      </w:r>
      <w:r w:rsidRPr="00A06AD1">
        <w:rPr>
          <w:rFonts w:ascii="Garamond" w:eastAsia="Calibri" w:hAnsi="Garamond" w:cs="Calibri"/>
          <w:b/>
          <w:bCs/>
          <w:spacing w:val="1"/>
          <w:sz w:val="18"/>
          <w:szCs w:val="18"/>
          <w:lang w:val="it-IT"/>
        </w:rPr>
        <w:t>D</w:t>
      </w:r>
      <w:r w:rsidRPr="00A06AD1">
        <w:rPr>
          <w:rFonts w:ascii="Garamond" w:eastAsia="Calibri" w:hAnsi="Garamond" w:cs="Calibri"/>
          <w:b/>
          <w:bCs/>
          <w:sz w:val="18"/>
          <w:szCs w:val="18"/>
          <w:lang w:val="it-IT"/>
        </w:rPr>
        <w:t>I</w:t>
      </w:r>
      <w:r w:rsidRPr="00A06AD1">
        <w:rPr>
          <w:rFonts w:ascii="Garamond" w:eastAsia="Calibri" w:hAnsi="Garamond" w:cs="Calibri"/>
          <w:b/>
          <w:bCs/>
          <w:spacing w:val="-1"/>
          <w:sz w:val="18"/>
          <w:szCs w:val="18"/>
          <w:lang w:val="it-IT"/>
        </w:rPr>
        <w:t xml:space="preserve"> </w:t>
      </w:r>
      <w:r w:rsidRPr="00A06AD1">
        <w:rPr>
          <w:rFonts w:ascii="Garamond" w:eastAsia="Calibri" w:hAnsi="Garamond" w:cs="Calibri"/>
          <w:b/>
          <w:bCs/>
          <w:spacing w:val="1"/>
          <w:sz w:val="18"/>
          <w:szCs w:val="18"/>
          <w:lang w:val="it-IT"/>
        </w:rPr>
        <w:t>N</w:t>
      </w:r>
      <w:r w:rsidRPr="00A06AD1">
        <w:rPr>
          <w:rFonts w:ascii="Garamond" w:eastAsia="Calibri" w:hAnsi="Garamond" w:cs="Calibri"/>
          <w:b/>
          <w:bCs/>
          <w:spacing w:val="-2"/>
          <w:sz w:val="18"/>
          <w:szCs w:val="18"/>
          <w:lang w:val="it-IT"/>
        </w:rPr>
        <w:t>A</w:t>
      </w:r>
      <w:r w:rsidRPr="00A06AD1">
        <w:rPr>
          <w:rFonts w:ascii="Garamond" w:eastAsia="Calibri" w:hAnsi="Garamond" w:cs="Calibri"/>
          <w:b/>
          <w:bCs/>
          <w:spacing w:val="1"/>
          <w:sz w:val="18"/>
          <w:szCs w:val="18"/>
          <w:lang w:val="it-IT"/>
        </w:rPr>
        <w:t>V</w:t>
      </w:r>
      <w:r w:rsidRPr="00A06AD1">
        <w:rPr>
          <w:rFonts w:ascii="Garamond" w:eastAsia="Calibri" w:hAnsi="Garamond" w:cs="Calibri"/>
          <w:b/>
          <w:bCs/>
          <w:sz w:val="18"/>
          <w:szCs w:val="18"/>
          <w:lang w:val="it-IT"/>
        </w:rPr>
        <w:t>IGAZIO</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E</w:t>
      </w:r>
    </w:p>
    <w:tbl>
      <w:tblPr>
        <w:tblW w:w="15835" w:type="dxa"/>
        <w:jc w:val="center"/>
        <w:tblLayout w:type="fixed"/>
        <w:tblCellMar>
          <w:left w:w="0" w:type="dxa"/>
          <w:right w:w="0" w:type="dxa"/>
        </w:tblCellMar>
        <w:tblLook w:val="01E0" w:firstRow="1" w:lastRow="1" w:firstColumn="1" w:lastColumn="1" w:noHBand="0" w:noVBand="0"/>
      </w:tblPr>
      <w:tblGrid>
        <w:gridCol w:w="566"/>
        <w:gridCol w:w="5629"/>
        <w:gridCol w:w="750"/>
        <w:gridCol w:w="1081"/>
        <w:gridCol w:w="54"/>
        <w:gridCol w:w="142"/>
        <w:gridCol w:w="4535"/>
        <w:gridCol w:w="142"/>
        <w:gridCol w:w="1134"/>
        <w:gridCol w:w="1751"/>
        <w:gridCol w:w="51"/>
      </w:tblGrid>
      <w:tr w:rsidR="00BD4670" w:rsidRPr="00BD4670" w14:paraId="407200BA" w14:textId="77777777" w:rsidTr="00BD4670">
        <w:trPr>
          <w:trHeight w:hRule="exact" w:val="559"/>
          <w:jc w:val="center"/>
        </w:trPr>
        <w:tc>
          <w:tcPr>
            <w:tcW w:w="566" w:type="dxa"/>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2DE79D00" w14:textId="77777777" w:rsidR="00316065" w:rsidRPr="00BD4670" w:rsidRDefault="00316065" w:rsidP="0026753A">
            <w:pPr>
              <w:spacing w:after="0" w:line="240" w:lineRule="auto"/>
              <w:ind w:left="62"/>
              <w:jc w:val="center"/>
              <w:rPr>
                <w:rFonts w:ascii="Garamond" w:eastAsia="Calibri" w:hAnsi="Garamond" w:cstheme="minorHAnsi"/>
                <w:sz w:val="20"/>
                <w:szCs w:val="20"/>
              </w:rPr>
            </w:pPr>
            <w:r w:rsidRPr="00BD4670">
              <w:rPr>
                <w:rFonts w:ascii="Garamond" w:eastAsia="Calibri" w:hAnsi="Garamond" w:cstheme="minorHAnsi"/>
                <w:b/>
                <w:bCs/>
                <w:spacing w:val="-1"/>
                <w:sz w:val="20"/>
                <w:szCs w:val="20"/>
              </w:rPr>
              <w:t>Ri</w:t>
            </w:r>
            <w:r w:rsidRPr="00BD4670">
              <w:rPr>
                <w:rFonts w:ascii="Garamond" w:eastAsia="Calibri" w:hAnsi="Garamond" w:cstheme="minorHAnsi"/>
                <w:b/>
                <w:bCs/>
                <w:sz w:val="20"/>
                <w:szCs w:val="20"/>
              </w:rPr>
              <w:t>f.</w:t>
            </w:r>
          </w:p>
          <w:p w14:paraId="297EC7CB" w14:textId="77777777" w:rsidR="00316065" w:rsidRPr="00BD4670" w:rsidRDefault="00316065" w:rsidP="0026753A">
            <w:pPr>
              <w:spacing w:before="32" w:after="0" w:line="240" w:lineRule="auto"/>
              <w:ind w:left="62"/>
              <w:jc w:val="center"/>
              <w:rPr>
                <w:rFonts w:ascii="Garamond" w:eastAsia="Calibri" w:hAnsi="Garamond" w:cstheme="minorHAnsi"/>
                <w:b/>
                <w:bCs/>
                <w:sz w:val="20"/>
                <w:szCs w:val="20"/>
              </w:rPr>
            </w:pPr>
            <w:r w:rsidRPr="00BD4670">
              <w:rPr>
                <w:rFonts w:ascii="Garamond" w:eastAsia="Calibri" w:hAnsi="Garamond" w:cstheme="minorHAnsi"/>
                <w:b/>
                <w:bCs/>
                <w:spacing w:val="-1"/>
                <w:sz w:val="20"/>
                <w:szCs w:val="20"/>
              </w:rPr>
              <w:t>N</w:t>
            </w:r>
            <w:r w:rsidRPr="00BD4670">
              <w:rPr>
                <w:rFonts w:ascii="Garamond" w:eastAsia="Calibri" w:hAnsi="Garamond" w:cstheme="minorHAnsi"/>
                <w:b/>
                <w:bCs/>
                <w:spacing w:val="1"/>
                <w:sz w:val="20"/>
                <w:szCs w:val="20"/>
              </w:rPr>
              <w:t>r</w:t>
            </w:r>
            <w:r w:rsidRPr="00BD4670">
              <w:rPr>
                <w:rFonts w:ascii="Garamond" w:eastAsia="Calibri" w:hAnsi="Garamond" w:cstheme="minorHAnsi"/>
                <w:b/>
                <w:bCs/>
                <w:sz w:val="20"/>
                <w:szCs w:val="20"/>
              </w:rPr>
              <w:t>.</w:t>
            </w:r>
          </w:p>
          <w:p w14:paraId="7FC37276" w14:textId="77777777" w:rsidR="00316065" w:rsidRPr="00BD4670" w:rsidRDefault="00316065" w:rsidP="0026753A">
            <w:pPr>
              <w:spacing w:before="32" w:after="0" w:line="240" w:lineRule="auto"/>
              <w:ind w:left="62"/>
              <w:jc w:val="center"/>
              <w:rPr>
                <w:rFonts w:ascii="Garamond" w:eastAsia="Calibri" w:hAnsi="Garamond" w:cstheme="minorHAnsi"/>
                <w:sz w:val="20"/>
                <w:szCs w:val="20"/>
              </w:rPr>
            </w:pPr>
          </w:p>
        </w:tc>
        <w:tc>
          <w:tcPr>
            <w:tcW w:w="7460" w:type="dxa"/>
            <w:gridSpan w:val="3"/>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080B1028" w14:textId="77777777" w:rsidR="00316065" w:rsidRPr="00BD4670" w:rsidRDefault="00316065" w:rsidP="0026753A">
            <w:pPr>
              <w:spacing w:after="0" w:line="240" w:lineRule="auto"/>
              <w:ind w:left="102" w:right="220"/>
              <w:jc w:val="both"/>
              <w:rPr>
                <w:rFonts w:ascii="Garamond" w:eastAsia="Calibri" w:hAnsi="Garamond" w:cstheme="minorHAnsi"/>
                <w:b/>
                <w:bCs/>
                <w:spacing w:val="-1"/>
                <w:sz w:val="20"/>
                <w:szCs w:val="20"/>
              </w:rPr>
            </w:pPr>
          </w:p>
          <w:p w14:paraId="2B77889A" w14:textId="77777777" w:rsidR="00316065" w:rsidRPr="00BD4670" w:rsidRDefault="00316065" w:rsidP="0026753A">
            <w:pPr>
              <w:spacing w:after="0" w:line="240" w:lineRule="auto"/>
              <w:ind w:left="102" w:right="-20"/>
              <w:rPr>
                <w:rFonts w:ascii="Garamond" w:eastAsia="Calibri" w:hAnsi="Garamond" w:cstheme="minorHAnsi"/>
                <w:sz w:val="20"/>
                <w:szCs w:val="20"/>
              </w:rPr>
            </w:pPr>
            <w:r w:rsidRPr="00BD4670">
              <w:rPr>
                <w:rFonts w:ascii="Garamond" w:eastAsia="Calibri" w:hAnsi="Garamond" w:cstheme="minorHAnsi"/>
                <w:b/>
                <w:bCs/>
                <w:spacing w:val="-1"/>
                <w:sz w:val="20"/>
                <w:szCs w:val="20"/>
              </w:rPr>
              <w:t>ADD</w:t>
            </w:r>
            <w:r w:rsidRPr="00BD4670">
              <w:rPr>
                <w:rFonts w:ascii="Garamond" w:eastAsia="Calibri" w:hAnsi="Garamond" w:cstheme="minorHAnsi"/>
                <w:b/>
                <w:bCs/>
                <w:sz w:val="20"/>
                <w:szCs w:val="20"/>
              </w:rPr>
              <w:t>EST</w:t>
            </w:r>
            <w:r w:rsidRPr="00BD4670">
              <w:rPr>
                <w:rFonts w:ascii="Garamond" w:eastAsia="Calibri" w:hAnsi="Garamond" w:cstheme="minorHAnsi"/>
                <w:b/>
                <w:bCs/>
                <w:spacing w:val="1"/>
                <w:sz w:val="20"/>
                <w:szCs w:val="20"/>
              </w:rPr>
              <w:t>R</w:t>
            </w:r>
            <w:r w:rsidRPr="00BD4670">
              <w:rPr>
                <w:rFonts w:ascii="Garamond" w:eastAsia="Calibri" w:hAnsi="Garamond" w:cstheme="minorHAnsi"/>
                <w:b/>
                <w:bCs/>
                <w:sz w:val="20"/>
                <w:szCs w:val="20"/>
              </w:rPr>
              <w:t>AME</w:t>
            </w:r>
            <w:r w:rsidRPr="00BD4670">
              <w:rPr>
                <w:rFonts w:ascii="Garamond" w:eastAsia="Calibri" w:hAnsi="Garamond" w:cstheme="minorHAnsi"/>
                <w:b/>
                <w:bCs/>
                <w:spacing w:val="-1"/>
                <w:sz w:val="20"/>
                <w:szCs w:val="20"/>
              </w:rPr>
              <w:t>N</w:t>
            </w:r>
            <w:r w:rsidRPr="00BD4670">
              <w:rPr>
                <w:rFonts w:ascii="Garamond" w:eastAsia="Calibri" w:hAnsi="Garamond" w:cstheme="minorHAnsi"/>
                <w:b/>
                <w:bCs/>
                <w:sz w:val="20"/>
                <w:szCs w:val="20"/>
              </w:rPr>
              <w:t>TO/TRAINING</w:t>
            </w:r>
          </w:p>
        </w:tc>
        <w:tc>
          <w:tcPr>
            <w:tcW w:w="4731" w:type="dxa"/>
            <w:gridSpan w:val="3"/>
            <w:vMerge w:val="restart"/>
            <w:tcBorders>
              <w:top w:val="single" w:sz="4" w:space="0" w:color="000000"/>
              <w:left w:val="single" w:sz="4" w:space="0" w:color="000000"/>
              <w:right w:val="single" w:sz="4" w:space="0" w:color="000000"/>
            </w:tcBorders>
            <w:shd w:val="clear" w:color="auto" w:fill="C6D9F1" w:themeFill="text2" w:themeFillTint="33"/>
          </w:tcPr>
          <w:p w14:paraId="23C04D05" w14:textId="77777777" w:rsidR="00316065" w:rsidRPr="00BD4670" w:rsidRDefault="00316065" w:rsidP="0026753A">
            <w:pPr>
              <w:spacing w:before="10" w:after="0" w:line="240" w:lineRule="auto"/>
              <w:rPr>
                <w:rFonts w:ascii="Garamond" w:hAnsi="Garamond" w:cstheme="minorHAnsi"/>
                <w:sz w:val="20"/>
                <w:szCs w:val="20"/>
                <w:lang w:val="it-IT"/>
              </w:rPr>
            </w:pPr>
          </w:p>
          <w:p w14:paraId="235780D3" w14:textId="77777777" w:rsidR="00316065" w:rsidRPr="00BD4670" w:rsidRDefault="00316065" w:rsidP="0026753A">
            <w:pPr>
              <w:spacing w:after="0" w:line="240" w:lineRule="auto"/>
              <w:ind w:left="84" w:right="-20"/>
              <w:jc w:val="center"/>
              <w:rPr>
                <w:rFonts w:ascii="Garamond" w:eastAsia="Calibri" w:hAnsi="Garamond" w:cstheme="minorHAnsi"/>
                <w:b/>
                <w:bCs/>
                <w:sz w:val="20"/>
                <w:szCs w:val="20"/>
                <w:lang w:val="it-IT"/>
              </w:rPr>
            </w:pPr>
            <w:r w:rsidRPr="00BD4670">
              <w:rPr>
                <w:rFonts w:ascii="Garamond" w:eastAsia="Calibri" w:hAnsi="Garamond" w:cstheme="minorHAnsi"/>
                <w:b/>
                <w:bCs/>
                <w:sz w:val="20"/>
                <w:szCs w:val="20"/>
                <w:lang w:val="it-IT"/>
              </w:rPr>
              <w:t>c</w:t>
            </w:r>
            <w:r w:rsidRPr="00BD4670">
              <w:rPr>
                <w:rFonts w:ascii="Garamond" w:eastAsia="Calibri" w:hAnsi="Garamond" w:cstheme="minorHAnsi"/>
                <w:b/>
                <w:bCs/>
                <w:spacing w:val="1"/>
                <w:sz w:val="20"/>
                <w:szCs w:val="20"/>
                <w:lang w:val="it-IT"/>
              </w:rPr>
              <w:t>r</w:t>
            </w:r>
            <w:r w:rsidRPr="00BD4670">
              <w:rPr>
                <w:rFonts w:ascii="Garamond" w:eastAsia="Calibri" w:hAnsi="Garamond" w:cstheme="minorHAnsi"/>
                <w:b/>
                <w:bCs/>
                <w:spacing w:val="-1"/>
                <w:sz w:val="20"/>
                <w:szCs w:val="20"/>
                <w:lang w:val="it-IT"/>
              </w:rPr>
              <w:t>i</w:t>
            </w:r>
            <w:r w:rsidRPr="00BD4670">
              <w:rPr>
                <w:rFonts w:ascii="Garamond" w:eastAsia="Calibri" w:hAnsi="Garamond" w:cstheme="minorHAnsi"/>
                <w:b/>
                <w:bCs/>
                <w:sz w:val="20"/>
                <w:szCs w:val="20"/>
                <w:lang w:val="it-IT"/>
              </w:rPr>
              <w:t>te</w:t>
            </w:r>
            <w:r w:rsidRPr="00BD4670">
              <w:rPr>
                <w:rFonts w:ascii="Garamond" w:eastAsia="Calibri" w:hAnsi="Garamond" w:cstheme="minorHAnsi"/>
                <w:b/>
                <w:bCs/>
                <w:spacing w:val="1"/>
                <w:sz w:val="20"/>
                <w:szCs w:val="20"/>
                <w:lang w:val="it-IT"/>
              </w:rPr>
              <w:t>r</w:t>
            </w:r>
            <w:r w:rsidRPr="00BD4670">
              <w:rPr>
                <w:rFonts w:ascii="Garamond" w:eastAsia="Calibri" w:hAnsi="Garamond" w:cstheme="minorHAnsi"/>
                <w:b/>
                <w:bCs/>
                <w:sz w:val="20"/>
                <w:szCs w:val="20"/>
                <w:lang w:val="it-IT"/>
              </w:rPr>
              <w:t>i</w:t>
            </w:r>
            <w:r w:rsidRPr="00BD4670">
              <w:rPr>
                <w:rFonts w:ascii="Garamond" w:eastAsia="Calibri" w:hAnsi="Garamond" w:cstheme="minorHAnsi"/>
                <w:b/>
                <w:bCs/>
                <w:spacing w:val="-2"/>
                <w:sz w:val="20"/>
                <w:szCs w:val="20"/>
                <w:lang w:val="it-IT"/>
              </w:rPr>
              <w:t xml:space="preserve"> </w:t>
            </w:r>
            <w:r w:rsidRPr="00BD4670">
              <w:rPr>
                <w:rFonts w:ascii="Garamond" w:eastAsia="Calibri" w:hAnsi="Garamond" w:cstheme="minorHAnsi"/>
                <w:b/>
                <w:bCs/>
                <w:sz w:val="20"/>
                <w:szCs w:val="20"/>
                <w:lang w:val="it-IT"/>
              </w:rPr>
              <w:t xml:space="preserve">per </w:t>
            </w:r>
            <w:r w:rsidRPr="00BD4670">
              <w:rPr>
                <w:rFonts w:ascii="Garamond" w:eastAsia="Calibri" w:hAnsi="Garamond" w:cstheme="minorHAnsi"/>
                <w:b/>
                <w:bCs/>
                <w:spacing w:val="-1"/>
                <w:sz w:val="20"/>
                <w:szCs w:val="20"/>
                <w:lang w:val="it-IT"/>
              </w:rPr>
              <w:t>l</w:t>
            </w:r>
            <w:r w:rsidRPr="00BD4670">
              <w:rPr>
                <w:rFonts w:ascii="Garamond" w:eastAsia="Calibri" w:hAnsi="Garamond" w:cstheme="minorHAnsi"/>
                <w:b/>
                <w:bCs/>
                <w:sz w:val="20"/>
                <w:szCs w:val="20"/>
                <w:lang w:val="it-IT"/>
              </w:rPr>
              <w:t>a</w:t>
            </w:r>
            <w:r w:rsidRPr="00BD4670">
              <w:rPr>
                <w:rFonts w:ascii="Garamond" w:eastAsia="Calibri" w:hAnsi="Garamond" w:cstheme="minorHAnsi"/>
                <w:b/>
                <w:bCs/>
                <w:spacing w:val="-1"/>
                <w:sz w:val="20"/>
                <w:szCs w:val="20"/>
                <w:lang w:val="it-IT"/>
              </w:rPr>
              <w:t xml:space="preserve"> v</w:t>
            </w:r>
            <w:r w:rsidRPr="00BD4670">
              <w:rPr>
                <w:rFonts w:ascii="Garamond" w:eastAsia="Calibri" w:hAnsi="Garamond" w:cstheme="minorHAnsi"/>
                <w:b/>
                <w:bCs/>
                <w:sz w:val="20"/>
                <w:szCs w:val="20"/>
                <w:lang w:val="it-IT"/>
              </w:rPr>
              <w:t>a</w:t>
            </w:r>
            <w:r w:rsidRPr="00BD4670">
              <w:rPr>
                <w:rFonts w:ascii="Garamond" w:eastAsia="Calibri" w:hAnsi="Garamond" w:cstheme="minorHAnsi"/>
                <w:b/>
                <w:bCs/>
                <w:spacing w:val="-1"/>
                <w:sz w:val="20"/>
                <w:szCs w:val="20"/>
                <w:lang w:val="it-IT"/>
              </w:rPr>
              <w:t>lu</w:t>
            </w:r>
            <w:r w:rsidRPr="00BD4670">
              <w:rPr>
                <w:rFonts w:ascii="Garamond" w:eastAsia="Calibri" w:hAnsi="Garamond" w:cstheme="minorHAnsi"/>
                <w:b/>
                <w:bCs/>
                <w:sz w:val="20"/>
                <w:szCs w:val="20"/>
                <w:lang w:val="it-IT"/>
              </w:rPr>
              <w:t>taz</w:t>
            </w:r>
            <w:r w:rsidRPr="00BD4670">
              <w:rPr>
                <w:rFonts w:ascii="Garamond" w:eastAsia="Calibri" w:hAnsi="Garamond" w:cstheme="minorHAnsi"/>
                <w:b/>
                <w:bCs/>
                <w:spacing w:val="-1"/>
                <w:sz w:val="20"/>
                <w:szCs w:val="20"/>
                <w:lang w:val="it-IT"/>
              </w:rPr>
              <w:t>i</w:t>
            </w:r>
            <w:r w:rsidRPr="00BD4670">
              <w:rPr>
                <w:rFonts w:ascii="Garamond" w:eastAsia="Calibri" w:hAnsi="Garamond" w:cstheme="minorHAnsi"/>
                <w:b/>
                <w:bCs/>
                <w:spacing w:val="2"/>
                <w:sz w:val="20"/>
                <w:szCs w:val="20"/>
                <w:lang w:val="it-IT"/>
              </w:rPr>
              <w:t>o</w:t>
            </w:r>
            <w:r w:rsidRPr="00BD4670">
              <w:rPr>
                <w:rFonts w:ascii="Garamond" w:eastAsia="Calibri" w:hAnsi="Garamond" w:cstheme="minorHAnsi"/>
                <w:b/>
                <w:bCs/>
                <w:spacing w:val="-1"/>
                <w:sz w:val="20"/>
                <w:szCs w:val="20"/>
                <w:lang w:val="it-IT"/>
              </w:rPr>
              <w:t>n</w:t>
            </w:r>
            <w:r w:rsidRPr="00BD4670">
              <w:rPr>
                <w:rFonts w:ascii="Garamond" w:eastAsia="Calibri" w:hAnsi="Garamond" w:cstheme="minorHAnsi"/>
                <w:b/>
                <w:bCs/>
                <w:sz w:val="20"/>
                <w:szCs w:val="20"/>
                <w:lang w:val="it-IT"/>
              </w:rPr>
              <w:t>e</w:t>
            </w:r>
          </w:p>
          <w:p w14:paraId="6EF5E77B" w14:textId="77777777" w:rsidR="00316065" w:rsidRPr="00BD4670" w:rsidRDefault="00316065" w:rsidP="0026753A">
            <w:pPr>
              <w:spacing w:after="0" w:line="240" w:lineRule="auto"/>
              <w:ind w:left="84" w:right="-20"/>
              <w:jc w:val="center"/>
              <w:rPr>
                <w:rFonts w:ascii="Garamond" w:eastAsia="Calibri" w:hAnsi="Garamond" w:cstheme="minorHAnsi"/>
                <w:sz w:val="20"/>
                <w:szCs w:val="20"/>
                <w:lang w:val="it-IT"/>
              </w:rPr>
            </w:pPr>
            <w:proofErr w:type="spellStart"/>
            <w:r w:rsidRPr="00BD4670">
              <w:rPr>
                <w:rFonts w:ascii="Garamond" w:eastAsia="Arial" w:hAnsi="Garamond" w:cstheme="minorHAnsi"/>
                <w:b/>
                <w:bCs/>
                <w:w w:val="111"/>
                <w:sz w:val="20"/>
                <w:szCs w:val="20"/>
                <w:lang w:val="it-IT"/>
              </w:rPr>
              <w:t>criteria</w:t>
            </w:r>
            <w:proofErr w:type="spellEnd"/>
            <w:r w:rsidRPr="00BD4670">
              <w:rPr>
                <w:rFonts w:ascii="Garamond" w:eastAsia="Arial" w:hAnsi="Garamond" w:cstheme="minorHAnsi"/>
                <w:b/>
                <w:bCs/>
                <w:w w:val="111"/>
                <w:sz w:val="20"/>
                <w:szCs w:val="20"/>
                <w:lang w:val="it-IT"/>
              </w:rPr>
              <w:t xml:space="preserve"> </w:t>
            </w:r>
            <w:r w:rsidRPr="00BD4670">
              <w:rPr>
                <w:rFonts w:ascii="Garamond" w:eastAsia="Arial" w:hAnsi="Garamond" w:cstheme="minorHAnsi"/>
                <w:b/>
                <w:bCs/>
                <w:sz w:val="20"/>
                <w:szCs w:val="20"/>
                <w:lang w:val="it-IT"/>
              </w:rPr>
              <w:t>for</w:t>
            </w:r>
            <w:r w:rsidRPr="00BD4670">
              <w:rPr>
                <w:rFonts w:ascii="Garamond" w:eastAsia="Arial" w:hAnsi="Garamond" w:cstheme="minorHAnsi"/>
                <w:b/>
                <w:bCs/>
                <w:spacing w:val="43"/>
                <w:sz w:val="20"/>
                <w:szCs w:val="20"/>
                <w:lang w:val="it-IT"/>
              </w:rPr>
              <w:t xml:space="preserve"> </w:t>
            </w:r>
            <w:proofErr w:type="spellStart"/>
            <w:r w:rsidRPr="00BD4670">
              <w:rPr>
                <w:rFonts w:ascii="Garamond" w:eastAsia="Arial" w:hAnsi="Garamond" w:cstheme="minorHAnsi"/>
                <w:b/>
                <w:bCs/>
                <w:w w:val="109"/>
                <w:sz w:val="20"/>
                <w:szCs w:val="20"/>
                <w:lang w:val="it-IT"/>
              </w:rPr>
              <w:t>evaluation</w:t>
            </w:r>
            <w:proofErr w:type="spellEnd"/>
          </w:p>
        </w:tc>
        <w:tc>
          <w:tcPr>
            <w:tcW w:w="3078" w:type="dxa"/>
            <w:gridSpan w:val="4"/>
            <w:vMerge w:val="restart"/>
            <w:tcBorders>
              <w:top w:val="single" w:sz="4" w:space="0" w:color="000000"/>
              <w:left w:val="single" w:sz="4" w:space="0" w:color="000000"/>
              <w:right w:val="single" w:sz="4" w:space="0" w:color="000000"/>
            </w:tcBorders>
            <w:shd w:val="clear" w:color="auto" w:fill="C6D9F1" w:themeFill="text2" w:themeFillTint="33"/>
          </w:tcPr>
          <w:p w14:paraId="6ABE48CD" w14:textId="77777777" w:rsidR="00316065" w:rsidRPr="00BD4670" w:rsidRDefault="00316065" w:rsidP="0026753A">
            <w:pPr>
              <w:spacing w:after="0" w:line="240" w:lineRule="auto"/>
              <w:ind w:left="610" w:right="591"/>
              <w:jc w:val="center"/>
              <w:rPr>
                <w:rFonts w:ascii="Garamond" w:eastAsia="Calibri" w:hAnsi="Garamond" w:cstheme="minorHAnsi"/>
                <w:b/>
                <w:bCs/>
                <w:sz w:val="20"/>
                <w:szCs w:val="20"/>
                <w:lang w:val="it-IT"/>
              </w:rPr>
            </w:pPr>
          </w:p>
          <w:p w14:paraId="20FBC8B3" w14:textId="77777777" w:rsidR="00316065" w:rsidRPr="00BD4670" w:rsidRDefault="00316065" w:rsidP="0026753A">
            <w:pPr>
              <w:spacing w:after="0" w:line="240" w:lineRule="auto"/>
              <w:ind w:left="128" w:right="591"/>
              <w:jc w:val="center"/>
              <w:rPr>
                <w:rFonts w:ascii="Garamond" w:eastAsia="Calibri" w:hAnsi="Garamond" w:cstheme="minorHAnsi"/>
                <w:sz w:val="18"/>
                <w:szCs w:val="18"/>
              </w:rPr>
            </w:pPr>
            <w:r w:rsidRPr="00BD4670">
              <w:rPr>
                <w:rFonts w:ascii="Garamond" w:eastAsia="Calibri" w:hAnsi="Garamond" w:cstheme="minorHAnsi"/>
                <w:b/>
                <w:bCs/>
                <w:sz w:val="18"/>
                <w:szCs w:val="18"/>
                <w:lang w:val="en-GB"/>
              </w:rPr>
              <w:t xml:space="preserve">Ufficiale </w:t>
            </w:r>
            <w:proofErr w:type="spellStart"/>
            <w:r w:rsidRPr="00BD4670">
              <w:rPr>
                <w:rFonts w:ascii="Garamond" w:eastAsia="Calibri" w:hAnsi="Garamond" w:cstheme="minorHAnsi"/>
                <w:b/>
                <w:bCs/>
                <w:sz w:val="18"/>
                <w:szCs w:val="18"/>
                <w:lang w:val="en-GB"/>
              </w:rPr>
              <w:t>competente</w:t>
            </w:r>
            <w:proofErr w:type="spellEnd"/>
            <w:r w:rsidRPr="00BD4670">
              <w:rPr>
                <w:rFonts w:ascii="Garamond" w:eastAsia="Calibri" w:hAnsi="Garamond" w:cstheme="minorHAnsi"/>
                <w:b/>
                <w:bCs/>
                <w:sz w:val="18"/>
                <w:szCs w:val="18"/>
                <w:lang w:val="en-GB"/>
              </w:rPr>
              <w:t>/D</w:t>
            </w:r>
            <w:proofErr w:type="spellStart"/>
            <w:r w:rsidRPr="00BD4670">
              <w:rPr>
                <w:rFonts w:ascii="Garamond" w:eastAsia="Arial" w:hAnsi="Garamond" w:cstheme="minorHAnsi"/>
                <w:sz w:val="18"/>
                <w:szCs w:val="18"/>
              </w:rPr>
              <w:t>esignated</w:t>
            </w:r>
            <w:proofErr w:type="spellEnd"/>
            <w:r w:rsidRPr="00BD4670">
              <w:rPr>
                <w:rFonts w:ascii="Garamond" w:eastAsia="Arial" w:hAnsi="Garamond" w:cstheme="minorHAnsi"/>
                <w:spacing w:val="32"/>
                <w:sz w:val="18"/>
                <w:szCs w:val="18"/>
              </w:rPr>
              <w:t xml:space="preserve"> </w:t>
            </w:r>
            <w:r w:rsidRPr="00BD4670">
              <w:rPr>
                <w:rFonts w:ascii="Garamond" w:eastAsia="Arial" w:hAnsi="Garamond" w:cstheme="minorHAnsi"/>
                <w:spacing w:val="-12"/>
                <w:w w:val="90"/>
                <w:sz w:val="18"/>
                <w:szCs w:val="18"/>
              </w:rPr>
              <w:t>T</w:t>
            </w:r>
            <w:r w:rsidRPr="00BD4670">
              <w:rPr>
                <w:rFonts w:ascii="Garamond" w:eastAsia="Arial" w:hAnsi="Garamond" w:cstheme="minorHAnsi"/>
                <w:w w:val="111"/>
                <w:sz w:val="18"/>
                <w:szCs w:val="18"/>
              </w:rPr>
              <w:t xml:space="preserve">raining </w:t>
            </w:r>
            <w:r w:rsidRPr="00BD4670">
              <w:rPr>
                <w:rFonts w:ascii="Garamond" w:eastAsia="Arial" w:hAnsi="Garamond" w:cstheme="minorHAnsi"/>
                <w:sz w:val="18"/>
                <w:szCs w:val="18"/>
              </w:rPr>
              <w:t>O</w:t>
            </w:r>
            <w:r w:rsidRPr="00BD4670">
              <w:rPr>
                <w:rFonts w:ascii="Garamond" w:eastAsia="Arial" w:hAnsi="Garamond" w:cstheme="minorHAnsi"/>
                <w:spacing w:val="-3"/>
                <w:sz w:val="18"/>
                <w:szCs w:val="18"/>
              </w:rPr>
              <w:t>f</w:t>
            </w:r>
            <w:r w:rsidRPr="00BD4670">
              <w:rPr>
                <w:rFonts w:ascii="Garamond" w:eastAsia="Arial" w:hAnsi="Garamond" w:cstheme="minorHAnsi"/>
                <w:sz w:val="18"/>
                <w:szCs w:val="18"/>
              </w:rPr>
              <w:t>fice</w:t>
            </w:r>
          </w:p>
          <w:p w14:paraId="764F47E7" w14:textId="77777777" w:rsidR="00316065" w:rsidRPr="00BD4670" w:rsidRDefault="00316065" w:rsidP="0026753A">
            <w:pPr>
              <w:spacing w:before="12" w:after="0" w:line="240" w:lineRule="auto"/>
              <w:rPr>
                <w:rFonts w:ascii="Garamond" w:hAnsi="Garamond" w:cstheme="minorHAnsi"/>
                <w:sz w:val="20"/>
                <w:szCs w:val="20"/>
              </w:rPr>
            </w:pPr>
          </w:p>
          <w:p w14:paraId="5A8650B1" w14:textId="77777777" w:rsidR="00316065" w:rsidRPr="00BD4670" w:rsidRDefault="00316065" w:rsidP="0026753A">
            <w:pPr>
              <w:spacing w:before="12" w:after="0" w:line="240" w:lineRule="auto"/>
              <w:rPr>
                <w:rFonts w:ascii="Garamond" w:hAnsi="Garamond" w:cstheme="minorHAnsi"/>
                <w:sz w:val="20"/>
                <w:szCs w:val="20"/>
              </w:rPr>
            </w:pPr>
          </w:p>
          <w:p w14:paraId="6DD2862B" w14:textId="77777777" w:rsidR="00316065" w:rsidRPr="00BD4670" w:rsidRDefault="00316065" w:rsidP="0026753A">
            <w:pPr>
              <w:spacing w:after="0" w:line="240" w:lineRule="auto"/>
              <w:ind w:left="496" w:right="-20"/>
              <w:rPr>
                <w:rFonts w:ascii="Garamond" w:eastAsia="Calibri" w:hAnsi="Garamond" w:cstheme="minorHAnsi"/>
                <w:sz w:val="20"/>
                <w:szCs w:val="20"/>
              </w:rPr>
            </w:pPr>
          </w:p>
        </w:tc>
      </w:tr>
      <w:tr w:rsidR="00BD4670" w:rsidRPr="00366F3C" w14:paraId="5D67B428" w14:textId="77777777" w:rsidTr="00BD4670">
        <w:trPr>
          <w:trHeight w:hRule="exact" w:val="1037"/>
          <w:jc w:val="center"/>
        </w:trPr>
        <w:tc>
          <w:tcPr>
            <w:tcW w:w="566" w:type="dxa"/>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59DE9EEE" w14:textId="77777777" w:rsidR="00316065" w:rsidRPr="00BD4670" w:rsidRDefault="00316065" w:rsidP="00316065">
            <w:pPr>
              <w:spacing w:after="0" w:line="172" w:lineRule="exact"/>
              <w:ind w:left="62"/>
              <w:jc w:val="center"/>
              <w:rPr>
                <w:rFonts w:ascii="Garamond" w:eastAsia="Calibri" w:hAnsi="Garamond" w:cstheme="minorHAnsi"/>
                <w:position w:val="1"/>
                <w:sz w:val="20"/>
                <w:szCs w:val="20"/>
              </w:rPr>
            </w:pPr>
          </w:p>
          <w:p w14:paraId="4A35A7EB" w14:textId="4C8404F9" w:rsidR="00316065" w:rsidRPr="00BD4670" w:rsidRDefault="00316065" w:rsidP="00316065">
            <w:pPr>
              <w:spacing w:after="0" w:line="240" w:lineRule="auto"/>
              <w:ind w:left="62"/>
              <w:jc w:val="center"/>
              <w:rPr>
                <w:rFonts w:ascii="Garamond" w:eastAsia="Calibri" w:hAnsi="Garamond" w:cstheme="minorHAnsi"/>
                <w:sz w:val="20"/>
                <w:szCs w:val="20"/>
              </w:rPr>
            </w:pPr>
            <w:r w:rsidRPr="00BD4670">
              <w:rPr>
                <w:rFonts w:ascii="Garamond" w:eastAsia="Calibri" w:hAnsi="Garamond" w:cstheme="minorHAnsi"/>
                <w:b/>
                <w:bCs/>
                <w:position w:val="1"/>
                <w:sz w:val="20"/>
                <w:szCs w:val="20"/>
              </w:rPr>
              <w:t>4.</w:t>
            </w:r>
          </w:p>
        </w:tc>
        <w:tc>
          <w:tcPr>
            <w:tcW w:w="7460" w:type="dxa"/>
            <w:gridSpan w:val="3"/>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0777AEBA" w14:textId="77C09D67" w:rsidR="00316065" w:rsidRPr="00BD4670" w:rsidRDefault="00316065" w:rsidP="00316065">
            <w:pPr>
              <w:spacing w:after="0" w:line="240" w:lineRule="auto"/>
              <w:ind w:left="102" w:right="220"/>
              <w:rPr>
                <w:rFonts w:ascii="Garamond" w:eastAsia="Calibri" w:hAnsi="Garamond" w:cstheme="minorHAnsi"/>
                <w:sz w:val="20"/>
                <w:szCs w:val="20"/>
                <w:lang w:val="it-IT"/>
              </w:rPr>
            </w:pPr>
            <w:r w:rsidRPr="00BD4670">
              <w:rPr>
                <w:rFonts w:ascii="Garamond" w:eastAsia="Calibri" w:hAnsi="Garamond" w:cs="Calibri"/>
                <w:b/>
                <w:bCs/>
                <w:spacing w:val="1"/>
                <w:sz w:val="20"/>
                <w:szCs w:val="20"/>
                <w:lang w:val="it-IT"/>
              </w:rPr>
              <w:t>C</w:t>
            </w:r>
            <w:r w:rsidRPr="00BD4670">
              <w:rPr>
                <w:rFonts w:ascii="Garamond" w:eastAsia="Calibri" w:hAnsi="Garamond" w:cs="Calibri"/>
                <w:b/>
                <w:bCs/>
                <w:spacing w:val="-1"/>
                <w:sz w:val="20"/>
                <w:szCs w:val="20"/>
                <w:lang w:val="it-IT"/>
              </w:rPr>
              <w:t>o</w:t>
            </w:r>
            <w:r w:rsidRPr="00BD4670">
              <w:rPr>
                <w:rFonts w:ascii="Garamond" w:eastAsia="Calibri" w:hAnsi="Garamond" w:cs="Calibri"/>
                <w:b/>
                <w:bCs/>
                <w:sz w:val="20"/>
                <w:szCs w:val="20"/>
                <w:lang w:val="it-IT"/>
              </w:rPr>
              <w:t>m</w:t>
            </w:r>
            <w:r w:rsidRPr="00BD4670">
              <w:rPr>
                <w:rFonts w:ascii="Garamond" w:eastAsia="Calibri" w:hAnsi="Garamond" w:cs="Calibri"/>
                <w:b/>
                <w:bCs/>
                <w:spacing w:val="-1"/>
                <w:sz w:val="20"/>
                <w:szCs w:val="20"/>
                <w:lang w:val="it-IT"/>
              </w:rPr>
              <w:t>pe</w:t>
            </w:r>
            <w:r w:rsidRPr="00BD4670">
              <w:rPr>
                <w:rFonts w:ascii="Garamond" w:eastAsia="Calibri" w:hAnsi="Garamond" w:cs="Calibri"/>
                <w:b/>
                <w:bCs/>
                <w:sz w:val="20"/>
                <w:szCs w:val="20"/>
                <w:lang w:val="it-IT"/>
              </w:rPr>
              <w:t>t</w:t>
            </w:r>
            <w:r w:rsidRPr="00BD4670">
              <w:rPr>
                <w:rFonts w:ascii="Garamond" w:eastAsia="Calibri" w:hAnsi="Garamond" w:cs="Calibri"/>
                <w:b/>
                <w:bCs/>
                <w:spacing w:val="-1"/>
                <w:sz w:val="20"/>
                <w:szCs w:val="20"/>
                <w:lang w:val="it-IT"/>
              </w:rPr>
              <w:t>en</w:t>
            </w:r>
            <w:r w:rsidRPr="00BD4670">
              <w:rPr>
                <w:rFonts w:ascii="Garamond" w:eastAsia="Calibri" w:hAnsi="Garamond" w:cs="Calibri"/>
                <w:b/>
                <w:bCs/>
                <w:spacing w:val="1"/>
                <w:sz w:val="20"/>
                <w:szCs w:val="20"/>
                <w:lang w:val="it-IT"/>
              </w:rPr>
              <w:t>z</w:t>
            </w:r>
            <w:r w:rsidRPr="00BD4670">
              <w:rPr>
                <w:rFonts w:ascii="Garamond" w:eastAsia="Calibri" w:hAnsi="Garamond" w:cs="Calibri"/>
                <w:b/>
                <w:bCs/>
                <w:spacing w:val="-1"/>
                <w:sz w:val="20"/>
                <w:szCs w:val="20"/>
                <w:lang w:val="it-IT"/>
              </w:rPr>
              <w:t>a</w:t>
            </w:r>
            <w:r w:rsidRPr="00BD4670">
              <w:rPr>
                <w:rFonts w:ascii="Garamond" w:eastAsia="Calibri" w:hAnsi="Garamond" w:cs="Calibri"/>
                <w:b/>
                <w:bCs/>
                <w:sz w:val="20"/>
                <w:szCs w:val="20"/>
                <w:lang w:val="it-IT"/>
              </w:rPr>
              <w:t>: fa f</w:t>
            </w:r>
            <w:r w:rsidRPr="00BD4670">
              <w:rPr>
                <w:rFonts w:ascii="Garamond" w:eastAsia="Calibri" w:hAnsi="Garamond" w:cs="Calibri"/>
                <w:b/>
                <w:bCs/>
                <w:spacing w:val="-1"/>
                <w:sz w:val="20"/>
                <w:szCs w:val="20"/>
                <w:lang w:val="it-IT"/>
              </w:rPr>
              <w:t>un</w:t>
            </w:r>
            <w:r w:rsidRPr="00BD4670">
              <w:rPr>
                <w:rFonts w:ascii="Garamond" w:eastAsia="Calibri" w:hAnsi="Garamond" w:cs="Calibri"/>
                <w:b/>
                <w:bCs/>
                <w:spacing w:val="1"/>
                <w:sz w:val="20"/>
                <w:szCs w:val="20"/>
                <w:lang w:val="it-IT"/>
              </w:rPr>
              <w:t>zi</w:t>
            </w:r>
            <w:r w:rsidRPr="00BD4670">
              <w:rPr>
                <w:rFonts w:ascii="Garamond" w:eastAsia="Calibri" w:hAnsi="Garamond" w:cs="Calibri"/>
                <w:b/>
                <w:bCs/>
                <w:spacing w:val="-1"/>
                <w:sz w:val="20"/>
                <w:szCs w:val="20"/>
                <w:lang w:val="it-IT"/>
              </w:rPr>
              <w:t>ona</w:t>
            </w:r>
            <w:r w:rsidRPr="00BD4670">
              <w:rPr>
                <w:rFonts w:ascii="Garamond" w:eastAsia="Calibri" w:hAnsi="Garamond" w:cs="Calibri"/>
                <w:b/>
                <w:bCs/>
                <w:spacing w:val="-2"/>
                <w:sz w:val="20"/>
                <w:szCs w:val="20"/>
                <w:lang w:val="it-IT"/>
              </w:rPr>
              <w:t>r</w:t>
            </w:r>
            <w:r w:rsidRPr="00BD4670">
              <w:rPr>
                <w:rFonts w:ascii="Garamond" w:eastAsia="Calibri" w:hAnsi="Garamond" w:cs="Calibri"/>
                <w:b/>
                <w:bCs/>
                <w:sz w:val="20"/>
                <w:szCs w:val="20"/>
                <w:lang w:val="it-IT"/>
              </w:rPr>
              <w:t xml:space="preserve">e </w:t>
            </w:r>
            <w:r w:rsidRPr="00BD4670">
              <w:rPr>
                <w:rFonts w:ascii="Garamond" w:eastAsia="Calibri" w:hAnsi="Garamond" w:cs="Calibri"/>
                <w:b/>
                <w:bCs/>
                <w:spacing w:val="1"/>
                <w:sz w:val="20"/>
                <w:szCs w:val="20"/>
                <w:lang w:val="it-IT"/>
              </w:rPr>
              <w:t>l’</w:t>
            </w:r>
            <w:r w:rsidRPr="00BD4670">
              <w:rPr>
                <w:rFonts w:ascii="Garamond" w:eastAsia="Calibri" w:hAnsi="Garamond" w:cs="Calibri"/>
                <w:b/>
                <w:bCs/>
                <w:spacing w:val="-1"/>
                <w:sz w:val="20"/>
                <w:szCs w:val="20"/>
                <w:lang w:val="it-IT"/>
              </w:rPr>
              <w:t>a</w:t>
            </w:r>
            <w:r w:rsidRPr="00BD4670">
              <w:rPr>
                <w:rFonts w:ascii="Garamond" w:eastAsia="Calibri" w:hAnsi="Garamond" w:cs="Calibri"/>
                <w:b/>
                <w:bCs/>
                <w:sz w:val="20"/>
                <w:szCs w:val="20"/>
                <w:lang w:val="it-IT"/>
              </w:rPr>
              <w:t>t</w:t>
            </w:r>
            <w:r w:rsidRPr="00BD4670">
              <w:rPr>
                <w:rFonts w:ascii="Garamond" w:eastAsia="Calibri" w:hAnsi="Garamond" w:cs="Calibri"/>
                <w:b/>
                <w:bCs/>
                <w:spacing w:val="-2"/>
                <w:sz w:val="20"/>
                <w:szCs w:val="20"/>
                <w:lang w:val="it-IT"/>
              </w:rPr>
              <w:t>t</w:t>
            </w:r>
            <w:r w:rsidRPr="00BD4670">
              <w:rPr>
                <w:rFonts w:ascii="Garamond" w:eastAsia="Calibri" w:hAnsi="Garamond" w:cs="Calibri"/>
                <w:b/>
                <w:bCs/>
                <w:spacing w:val="1"/>
                <w:sz w:val="20"/>
                <w:szCs w:val="20"/>
                <w:lang w:val="it-IT"/>
              </w:rPr>
              <w:t>r</w:t>
            </w:r>
            <w:r w:rsidRPr="00BD4670">
              <w:rPr>
                <w:rFonts w:ascii="Garamond" w:eastAsia="Calibri" w:hAnsi="Garamond" w:cs="Calibri"/>
                <w:b/>
                <w:bCs/>
                <w:spacing w:val="-1"/>
                <w:sz w:val="20"/>
                <w:szCs w:val="20"/>
                <w:lang w:val="it-IT"/>
              </w:rPr>
              <w:t>ez</w:t>
            </w:r>
            <w:r w:rsidRPr="00BD4670">
              <w:rPr>
                <w:rFonts w:ascii="Garamond" w:eastAsia="Calibri" w:hAnsi="Garamond" w:cs="Calibri"/>
                <w:b/>
                <w:bCs/>
                <w:spacing w:val="1"/>
                <w:sz w:val="20"/>
                <w:szCs w:val="20"/>
                <w:lang w:val="it-IT"/>
              </w:rPr>
              <w:t>z</w:t>
            </w:r>
            <w:r w:rsidRPr="00BD4670">
              <w:rPr>
                <w:rFonts w:ascii="Garamond" w:eastAsia="Calibri" w:hAnsi="Garamond" w:cs="Calibri"/>
                <w:b/>
                <w:bCs/>
                <w:spacing w:val="-1"/>
                <w:sz w:val="20"/>
                <w:szCs w:val="20"/>
                <w:lang w:val="it-IT"/>
              </w:rPr>
              <w:t>a</w:t>
            </w:r>
            <w:r w:rsidRPr="00BD4670">
              <w:rPr>
                <w:rFonts w:ascii="Garamond" w:eastAsia="Calibri" w:hAnsi="Garamond" w:cs="Calibri"/>
                <w:b/>
                <w:bCs/>
                <w:sz w:val="20"/>
                <w:szCs w:val="20"/>
                <w:lang w:val="it-IT"/>
              </w:rPr>
              <w:t>t</w:t>
            </w:r>
            <w:r w:rsidRPr="00BD4670">
              <w:rPr>
                <w:rFonts w:ascii="Garamond" w:eastAsia="Calibri" w:hAnsi="Garamond" w:cs="Calibri"/>
                <w:b/>
                <w:bCs/>
                <w:spacing w:val="-1"/>
                <w:sz w:val="20"/>
                <w:szCs w:val="20"/>
                <w:lang w:val="it-IT"/>
              </w:rPr>
              <w:t>u</w:t>
            </w:r>
            <w:r w:rsidRPr="00BD4670">
              <w:rPr>
                <w:rFonts w:ascii="Garamond" w:eastAsia="Calibri" w:hAnsi="Garamond" w:cs="Calibri"/>
                <w:b/>
                <w:bCs/>
                <w:spacing w:val="1"/>
                <w:sz w:val="20"/>
                <w:szCs w:val="20"/>
                <w:lang w:val="it-IT"/>
              </w:rPr>
              <w:t>r</w:t>
            </w:r>
            <w:r w:rsidRPr="00BD4670">
              <w:rPr>
                <w:rFonts w:ascii="Garamond" w:eastAsia="Calibri" w:hAnsi="Garamond" w:cs="Calibri"/>
                <w:b/>
                <w:bCs/>
                <w:sz w:val="20"/>
                <w:szCs w:val="20"/>
                <w:lang w:val="it-IT"/>
              </w:rPr>
              <w:t xml:space="preserve">a </w:t>
            </w:r>
            <w:r w:rsidRPr="00BD4670">
              <w:rPr>
                <w:rFonts w:ascii="Garamond" w:eastAsia="Calibri" w:hAnsi="Garamond" w:cs="Calibri"/>
                <w:b/>
                <w:bCs/>
                <w:spacing w:val="-1"/>
                <w:sz w:val="20"/>
                <w:szCs w:val="20"/>
                <w:lang w:val="it-IT"/>
              </w:rPr>
              <w:t>d</w:t>
            </w:r>
            <w:r w:rsidRPr="00BD4670">
              <w:rPr>
                <w:rFonts w:ascii="Garamond" w:eastAsia="Calibri" w:hAnsi="Garamond" w:cs="Calibri"/>
                <w:b/>
                <w:bCs/>
                <w:sz w:val="20"/>
                <w:szCs w:val="20"/>
                <w:lang w:val="it-IT"/>
              </w:rPr>
              <w:t>i</w:t>
            </w:r>
            <w:r w:rsidRPr="00BD4670">
              <w:rPr>
                <w:rFonts w:ascii="Garamond" w:eastAsia="Calibri" w:hAnsi="Garamond" w:cs="Calibri"/>
                <w:b/>
                <w:bCs/>
                <w:spacing w:val="2"/>
                <w:sz w:val="20"/>
                <w:szCs w:val="20"/>
                <w:lang w:val="it-IT"/>
              </w:rPr>
              <w:t xml:space="preserve"> </w:t>
            </w:r>
            <w:r w:rsidRPr="00BD4670">
              <w:rPr>
                <w:rFonts w:ascii="Garamond" w:eastAsia="Calibri" w:hAnsi="Garamond" w:cs="Calibri"/>
                <w:b/>
                <w:bCs/>
                <w:spacing w:val="-3"/>
                <w:sz w:val="20"/>
                <w:szCs w:val="20"/>
                <w:lang w:val="it-IT"/>
              </w:rPr>
              <w:t>e</w:t>
            </w:r>
            <w:r w:rsidRPr="00BD4670">
              <w:rPr>
                <w:rFonts w:ascii="Garamond" w:eastAsia="Calibri" w:hAnsi="Garamond" w:cs="Calibri"/>
                <w:b/>
                <w:bCs/>
                <w:sz w:val="20"/>
                <w:szCs w:val="20"/>
                <w:lang w:val="it-IT"/>
              </w:rPr>
              <w:t>m</w:t>
            </w:r>
            <w:r w:rsidRPr="00BD4670">
              <w:rPr>
                <w:rFonts w:ascii="Garamond" w:eastAsia="Calibri" w:hAnsi="Garamond" w:cs="Calibri"/>
                <w:b/>
                <w:bCs/>
                <w:spacing w:val="-1"/>
                <w:sz w:val="20"/>
                <w:szCs w:val="20"/>
                <w:lang w:val="it-IT"/>
              </w:rPr>
              <w:t>e</w:t>
            </w:r>
            <w:r w:rsidRPr="00BD4670">
              <w:rPr>
                <w:rFonts w:ascii="Garamond" w:eastAsia="Calibri" w:hAnsi="Garamond" w:cs="Calibri"/>
                <w:b/>
                <w:bCs/>
                <w:spacing w:val="1"/>
                <w:sz w:val="20"/>
                <w:szCs w:val="20"/>
                <w:lang w:val="it-IT"/>
              </w:rPr>
              <w:t>rg</w:t>
            </w:r>
            <w:r w:rsidRPr="00BD4670">
              <w:rPr>
                <w:rFonts w:ascii="Garamond" w:eastAsia="Calibri" w:hAnsi="Garamond" w:cs="Calibri"/>
                <w:b/>
                <w:bCs/>
                <w:spacing w:val="-3"/>
                <w:sz w:val="20"/>
                <w:szCs w:val="20"/>
                <w:lang w:val="it-IT"/>
              </w:rPr>
              <w:t>e</w:t>
            </w:r>
            <w:r w:rsidRPr="00BD4670">
              <w:rPr>
                <w:rFonts w:ascii="Garamond" w:eastAsia="Calibri" w:hAnsi="Garamond" w:cs="Calibri"/>
                <w:b/>
                <w:bCs/>
                <w:spacing w:val="-1"/>
                <w:sz w:val="20"/>
                <w:szCs w:val="20"/>
                <w:lang w:val="it-IT"/>
              </w:rPr>
              <w:t>n</w:t>
            </w:r>
            <w:r w:rsidRPr="00BD4670">
              <w:rPr>
                <w:rFonts w:ascii="Garamond" w:eastAsia="Calibri" w:hAnsi="Garamond" w:cs="Calibri"/>
                <w:b/>
                <w:bCs/>
                <w:spacing w:val="1"/>
                <w:sz w:val="20"/>
                <w:szCs w:val="20"/>
                <w:lang w:val="it-IT"/>
              </w:rPr>
              <w:t>z</w:t>
            </w:r>
            <w:r w:rsidRPr="00BD4670">
              <w:rPr>
                <w:rFonts w:ascii="Garamond" w:eastAsia="Calibri" w:hAnsi="Garamond" w:cs="Calibri"/>
                <w:b/>
                <w:bCs/>
                <w:sz w:val="20"/>
                <w:szCs w:val="20"/>
                <w:lang w:val="it-IT"/>
              </w:rPr>
              <w:t xml:space="preserve">a </w:t>
            </w:r>
            <w:r w:rsidRPr="00BD4670">
              <w:rPr>
                <w:rFonts w:ascii="Garamond" w:eastAsia="Calibri" w:hAnsi="Garamond" w:cs="Calibri"/>
                <w:b/>
                <w:bCs/>
                <w:spacing w:val="-1"/>
                <w:sz w:val="20"/>
                <w:szCs w:val="20"/>
                <w:lang w:val="it-IT"/>
              </w:rPr>
              <w:t>e</w:t>
            </w:r>
            <w:r w:rsidRPr="00BD4670">
              <w:rPr>
                <w:rFonts w:ascii="Garamond" w:eastAsia="Calibri" w:hAnsi="Garamond" w:cs="Calibri"/>
                <w:b/>
                <w:bCs/>
                <w:sz w:val="20"/>
                <w:szCs w:val="20"/>
                <w:lang w:val="it-IT"/>
              </w:rPr>
              <w:t xml:space="preserve">d </w:t>
            </w:r>
            <w:r w:rsidRPr="00BD4670">
              <w:rPr>
                <w:rFonts w:ascii="Garamond" w:eastAsia="Calibri" w:hAnsi="Garamond" w:cs="Calibri"/>
                <w:b/>
                <w:bCs/>
                <w:spacing w:val="-1"/>
                <w:sz w:val="20"/>
                <w:szCs w:val="20"/>
                <w:lang w:val="it-IT"/>
              </w:rPr>
              <w:t>app</w:t>
            </w:r>
            <w:r w:rsidRPr="00BD4670">
              <w:rPr>
                <w:rFonts w:ascii="Garamond" w:eastAsia="Calibri" w:hAnsi="Garamond" w:cs="Calibri"/>
                <w:b/>
                <w:bCs/>
                <w:spacing w:val="1"/>
                <w:sz w:val="20"/>
                <w:szCs w:val="20"/>
                <w:lang w:val="it-IT"/>
              </w:rPr>
              <w:t>lic</w:t>
            </w:r>
            <w:r w:rsidRPr="00BD4670">
              <w:rPr>
                <w:rFonts w:ascii="Garamond" w:eastAsia="Calibri" w:hAnsi="Garamond" w:cs="Calibri"/>
                <w:b/>
                <w:bCs/>
                <w:sz w:val="20"/>
                <w:szCs w:val="20"/>
                <w:lang w:val="it-IT"/>
              </w:rPr>
              <w:t>a</w:t>
            </w:r>
            <w:r w:rsidRPr="00BD4670">
              <w:rPr>
                <w:rFonts w:ascii="Garamond" w:eastAsia="Calibri" w:hAnsi="Garamond" w:cs="Calibri"/>
                <w:b/>
                <w:bCs/>
                <w:spacing w:val="-3"/>
                <w:sz w:val="20"/>
                <w:szCs w:val="20"/>
                <w:lang w:val="it-IT"/>
              </w:rPr>
              <w:t xml:space="preserve"> </w:t>
            </w:r>
            <w:r w:rsidRPr="00BD4670">
              <w:rPr>
                <w:rFonts w:ascii="Garamond" w:eastAsia="Calibri" w:hAnsi="Garamond" w:cs="Calibri"/>
                <w:b/>
                <w:bCs/>
                <w:spacing w:val="1"/>
                <w:sz w:val="20"/>
                <w:szCs w:val="20"/>
                <w:lang w:val="it-IT"/>
              </w:rPr>
              <w:t>l</w:t>
            </w:r>
            <w:r w:rsidRPr="00BD4670">
              <w:rPr>
                <w:rFonts w:ascii="Garamond" w:eastAsia="Calibri" w:hAnsi="Garamond" w:cs="Calibri"/>
                <w:b/>
                <w:bCs/>
                <w:sz w:val="20"/>
                <w:szCs w:val="20"/>
                <w:lang w:val="it-IT"/>
              </w:rPr>
              <w:t xml:space="preserve">e </w:t>
            </w:r>
            <w:r w:rsidRPr="00BD4670">
              <w:rPr>
                <w:rFonts w:ascii="Garamond" w:eastAsia="Calibri" w:hAnsi="Garamond" w:cs="Calibri"/>
                <w:b/>
                <w:bCs/>
                <w:spacing w:val="-1"/>
                <w:sz w:val="20"/>
                <w:szCs w:val="20"/>
                <w:lang w:val="it-IT"/>
              </w:rPr>
              <w:t>p</w:t>
            </w:r>
            <w:r w:rsidRPr="00BD4670">
              <w:rPr>
                <w:rFonts w:ascii="Garamond" w:eastAsia="Calibri" w:hAnsi="Garamond" w:cs="Calibri"/>
                <w:b/>
                <w:bCs/>
                <w:spacing w:val="1"/>
                <w:sz w:val="20"/>
                <w:szCs w:val="20"/>
                <w:lang w:val="it-IT"/>
              </w:rPr>
              <w:t>r</w:t>
            </w:r>
            <w:r w:rsidRPr="00BD4670">
              <w:rPr>
                <w:rFonts w:ascii="Garamond" w:eastAsia="Calibri" w:hAnsi="Garamond" w:cs="Calibri"/>
                <w:b/>
                <w:bCs/>
                <w:spacing w:val="-1"/>
                <w:sz w:val="20"/>
                <w:szCs w:val="20"/>
                <w:lang w:val="it-IT"/>
              </w:rPr>
              <w:t>o</w:t>
            </w:r>
            <w:r w:rsidRPr="00BD4670">
              <w:rPr>
                <w:rFonts w:ascii="Garamond" w:eastAsia="Calibri" w:hAnsi="Garamond" w:cs="Calibri"/>
                <w:b/>
                <w:bCs/>
                <w:spacing w:val="1"/>
                <w:sz w:val="20"/>
                <w:szCs w:val="20"/>
                <w:lang w:val="it-IT"/>
              </w:rPr>
              <w:t>c</w:t>
            </w:r>
            <w:r w:rsidRPr="00BD4670">
              <w:rPr>
                <w:rFonts w:ascii="Garamond" w:eastAsia="Calibri" w:hAnsi="Garamond" w:cs="Calibri"/>
                <w:b/>
                <w:bCs/>
                <w:spacing w:val="-1"/>
                <w:sz w:val="20"/>
                <w:szCs w:val="20"/>
                <w:lang w:val="it-IT"/>
              </w:rPr>
              <w:t>edu</w:t>
            </w:r>
            <w:r w:rsidRPr="00BD4670">
              <w:rPr>
                <w:rFonts w:ascii="Garamond" w:eastAsia="Calibri" w:hAnsi="Garamond" w:cs="Calibri"/>
                <w:b/>
                <w:bCs/>
                <w:spacing w:val="1"/>
                <w:sz w:val="20"/>
                <w:szCs w:val="20"/>
                <w:lang w:val="it-IT"/>
              </w:rPr>
              <w:t>r</w:t>
            </w:r>
            <w:r w:rsidRPr="00BD4670">
              <w:rPr>
                <w:rFonts w:ascii="Garamond" w:eastAsia="Calibri" w:hAnsi="Garamond" w:cs="Calibri"/>
                <w:b/>
                <w:bCs/>
                <w:sz w:val="20"/>
                <w:szCs w:val="20"/>
                <w:lang w:val="it-IT"/>
              </w:rPr>
              <w:t xml:space="preserve">e </w:t>
            </w:r>
            <w:r w:rsidRPr="00BD4670">
              <w:rPr>
                <w:rFonts w:ascii="Garamond" w:eastAsia="Calibri" w:hAnsi="Garamond" w:cs="Calibri"/>
                <w:b/>
                <w:bCs/>
                <w:spacing w:val="-1"/>
                <w:sz w:val="20"/>
                <w:szCs w:val="20"/>
                <w:lang w:val="it-IT"/>
              </w:rPr>
              <w:t>d</w:t>
            </w:r>
            <w:r w:rsidRPr="00BD4670">
              <w:rPr>
                <w:rFonts w:ascii="Garamond" w:eastAsia="Calibri" w:hAnsi="Garamond" w:cs="Calibri"/>
                <w:b/>
                <w:bCs/>
                <w:sz w:val="20"/>
                <w:szCs w:val="20"/>
                <w:lang w:val="it-IT"/>
              </w:rPr>
              <w:t>i</w:t>
            </w:r>
            <w:r w:rsidRPr="00BD4670">
              <w:rPr>
                <w:rFonts w:ascii="Garamond" w:eastAsia="Calibri" w:hAnsi="Garamond" w:cs="Calibri"/>
                <w:b/>
                <w:bCs/>
                <w:spacing w:val="2"/>
                <w:sz w:val="20"/>
                <w:szCs w:val="20"/>
                <w:lang w:val="it-IT"/>
              </w:rPr>
              <w:t xml:space="preserve"> </w:t>
            </w:r>
            <w:r w:rsidRPr="00BD4670">
              <w:rPr>
                <w:rFonts w:ascii="Garamond" w:eastAsia="Calibri" w:hAnsi="Garamond" w:cs="Calibri"/>
                <w:b/>
                <w:bCs/>
                <w:spacing w:val="-1"/>
                <w:sz w:val="20"/>
                <w:szCs w:val="20"/>
                <w:lang w:val="it-IT"/>
              </w:rPr>
              <w:t>e</w:t>
            </w:r>
            <w:r w:rsidRPr="00BD4670">
              <w:rPr>
                <w:rFonts w:ascii="Garamond" w:eastAsia="Calibri" w:hAnsi="Garamond" w:cs="Calibri"/>
                <w:b/>
                <w:bCs/>
                <w:sz w:val="20"/>
                <w:szCs w:val="20"/>
                <w:lang w:val="it-IT"/>
              </w:rPr>
              <w:t>m</w:t>
            </w:r>
            <w:r w:rsidRPr="00BD4670">
              <w:rPr>
                <w:rFonts w:ascii="Garamond" w:eastAsia="Calibri" w:hAnsi="Garamond" w:cs="Calibri"/>
                <w:b/>
                <w:bCs/>
                <w:spacing w:val="-3"/>
                <w:sz w:val="20"/>
                <w:szCs w:val="20"/>
                <w:lang w:val="it-IT"/>
              </w:rPr>
              <w:t>e</w:t>
            </w:r>
            <w:r w:rsidRPr="00BD4670">
              <w:rPr>
                <w:rFonts w:ascii="Garamond" w:eastAsia="Calibri" w:hAnsi="Garamond" w:cs="Calibri"/>
                <w:b/>
                <w:bCs/>
                <w:spacing w:val="1"/>
                <w:sz w:val="20"/>
                <w:szCs w:val="20"/>
                <w:lang w:val="it-IT"/>
              </w:rPr>
              <w:t>rg</w:t>
            </w:r>
            <w:r w:rsidRPr="00BD4670">
              <w:rPr>
                <w:rFonts w:ascii="Garamond" w:eastAsia="Calibri" w:hAnsi="Garamond" w:cs="Calibri"/>
                <w:b/>
                <w:bCs/>
                <w:spacing w:val="-1"/>
                <w:sz w:val="20"/>
                <w:szCs w:val="20"/>
                <w:lang w:val="it-IT"/>
              </w:rPr>
              <w:t>en</w:t>
            </w:r>
            <w:r w:rsidRPr="00BD4670">
              <w:rPr>
                <w:rFonts w:ascii="Garamond" w:eastAsia="Calibri" w:hAnsi="Garamond" w:cs="Calibri"/>
                <w:b/>
                <w:bCs/>
                <w:spacing w:val="1"/>
                <w:sz w:val="20"/>
                <w:szCs w:val="20"/>
                <w:lang w:val="it-IT"/>
              </w:rPr>
              <w:t>z</w:t>
            </w:r>
            <w:r w:rsidRPr="00BD4670">
              <w:rPr>
                <w:rFonts w:ascii="Garamond" w:eastAsia="Calibri" w:hAnsi="Garamond" w:cs="Calibri"/>
                <w:b/>
                <w:bCs/>
                <w:sz w:val="20"/>
                <w:szCs w:val="20"/>
                <w:lang w:val="it-IT"/>
              </w:rPr>
              <w:t>a</w:t>
            </w:r>
            <w:r w:rsidRPr="00BD4670">
              <w:rPr>
                <w:rFonts w:ascii="Garamond" w:eastAsia="Arial" w:hAnsi="Garamond" w:cstheme="minorHAnsi"/>
                <w:i/>
                <w:iCs/>
                <w:w w:val="109"/>
                <w:sz w:val="20"/>
                <w:szCs w:val="20"/>
                <w:lang w:val="it-IT"/>
              </w:rPr>
              <w:t xml:space="preserve"> /Competence:</w:t>
            </w:r>
            <w:r w:rsidRPr="00BD4670">
              <w:rPr>
                <w:rFonts w:ascii="Garamond" w:eastAsia="Arial" w:hAnsi="Garamond" w:cstheme="minorHAnsi"/>
                <w:i/>
                <w:iCs/>
                <w:spacing w:val="21"/>
                <w:w w:val="109"/>
                <w:sz w:val="20"/>
                <w:szCs w:val="20"/>
                <w:lang w:val="it-IT"/>
              </w:rPr>
              <w:t xml:space="preserve"> </w:t>
            </w:r>
            <w:r w:rsidRPr="00BD4670">
              <w:rPr>
                <w:rFonts w:ascii="Garamond" w:eastAsia="Arial" w:hAnsi="Garamond" w:cstheme="minorHAnsi"/>
                <w:i/>
                <w:iCs/>
                <w:w w:val="109"/>
                <w:sz w:val="20"/>
                <w:szCs w:val="20"/>
                <w:lang w:val="it-IT"/>
              </w:rPr>
              <w:t>Operate</w:t>
            </w:r>
            <w:r w:rsidRPr="00BD4670">
              <w:rPr>
                <w:rFonts w:ascii="Garamond" w:eastAsia="Arial" w:hAnsi="Garamond" w:cstheme="minorHAnsi"/>
                <w:i/>
                <w:iCs/>
                <w:spacing w:val="7"/>
                <w:w w:val="109"/>
                <w:sz w:val="20"/>
                <w:szCs w:val="20"/>
                <w:lang w:val="it-IT"/>
              </w:rPr>
              <w:t xml:space="preserve"> </w:t>
            </w:r>
            <w:proofErr w:type="spellStart"/>
            <w:r w:rsidRPr="00BD4670">
              <w:rPr>
                <w:rFonts w:ascii="Garamond" w:eastAsia="Arial" w:hAnsi="Garamond" w:cstheme="minorHAnsi"/>
                <w:i/>
                <w:iCs/>
                <w:w w:val="109"/>
                <w:sz w:val="20"/>
                <w:szCs w:val="20"/>
                <w:lang w:val="it-IT"/>
              </w:rPr>
              <w:t>emergency</w:t>
            </w:r>
            <w:proofErr w:type="spellEnd"/>
            <w:r w:rsidRPr="00BD4670">
              <w:rPr>
                <w:rFonts w:ascii="Garamond" w:eastAsia="Arial" w:hAnsi="Garamond" w:cstheme="minorHAnsi"/>
                <w:i/>
                <w:iCs/>
                <w:spacing w:val="-9"/>
                <w:w w:val="109"/>
                <w:sz w:val="20"/>
                <w:szCs w:val="20"/>
                <w:lang w:val="it-IT"/>
              </w:rPr>
              <w:t xml:space="preserve"> </w:t>
            </w:r>
            <w:proofErr w:type="spellStart"/>
            <w:r w:rsidRPr="00BD4670">
              <w:rPr>
                <w:rFonts w:ascii="Garamond" w:eastAsia="Arial" w:hAnsi="Garamond" w:cstheme="minorHAnsi"/>
                <w:i/>
                <w:iCs/>
                <w:w w:val="109"/>
                <w:sz w:val="20"/>
                <w:szCs w:val="20"/>
                <w:lang w:val="it-IT"/>
              </w:rPr>
              <w:t>equipment</w:t>
            </w:r>
            <w:proofErr w:type="spellEnd"/>
            <w:r w:rsidRPr="00BD4670">
              <w:rPr>
                <w:rFonts w:ascii="Garamond" w:eastAsia="Arial" w:hAnsi="Garamond" w:cstheme="minorHAnsi"/>
                <w:i/>
                <w:iCs/>
                <w:spacing w:val="28"/>
                <w:w w:val="109"/>
                <w:sz w:val="20"/>
                <w:szCs w:val="20"/>
                <w:lang w:val="it-IT"/>
              </w:rPr>
              <w:t xml:space="preserve"> </w:t>
            </w:r>
            <w:r w:rsidRPr="00BD4670">
              <w:rPr>
                <w:rFonts w:ascii="Garamond" w:eastAsia="Arial" w:hAnsi="Garamond" w:cstheme="minorHAnsi"/>
                <w:i/>
                <w:iCs/>
                <w:sz w:val="20"/>
                <w:szCs w:val="20"/>
                <w:lang w:val="it-IT"/>
              </w:rPr>
              <w:t>and</w:t>
            </w:r>
            <w:r w:rsidRPr="00BD4670">
              <w:rPr>
                <w:rFonts w:ascii="Garamond" w:eastAsia="Arial" w:hAnsi="Garamond" w:cstheme="minorHAnsi"/>
                <w:i/>
                <w:iCs/>
                <w:spacing w:val="34"/>
                <w:sz w:val="20"/>
                <w:szCs w:val="20"/>
                <w:lang w:val="it-IT"/>
              </w:rPr>
              <w:t xml:space="preserve"> </w:t>
            </w:r>
            <w:proofErr w:type="spellStart"/>
            <w:r w:rsidRPr="00BD4670">
              <w:rPr>
                <w:rFonts w:ascii="Garamond" w:eastAsia="Arial" w:hAnsi="Garamond" w:cstheme="minorHAnsi"/>
                <w:i/>
                <w:iCs/>
                <w:sz w:val="20"/>
                <w:szCs w:val="20"/>
                <w:lang w:val="it-IT"/>
              </w:rPr>
              <w:t>apply</w:t>
            </w:r>
            <w:proofErr w:type="spellEnd"/>
            <w:r w:rsidRPr="00BD4670">
              <w:rPr>
                <w:rFonts w:ascii="Garamond" w:eastAsia="Arial" w:hAnsi="Garamond" w:cstheme="minorHAnsi"/>
                <w:i/>
                <w:iCs/>
                <w:sz w:val="20"/>
                <w:szCs w:val="20"/>
                <w:lang w:val="it-IT"/>
              </w:rPr>
              <w:t xml:space="preserve"> </w:t>
            </w:r>
            <w:proofErr w:type="spellStart"/>
            <w:r w:rsidRPr="00BD4670">
              <w:rPr>
                <w:rFonts w:ascii="Garamond" w:eastAsia="Arial" w:hAnsi="Garamond" w:cstheme="minorHAnsi"/>
                <w:i/>
                <w:iCs/>
                <w:spacing w:val="2"/>
                <w:sz w:val="20"/>
                <w:szCs w:val="20"/>
                <w:lang w:val="it-IT"/>
              </w:rPr>
              <w:t>emergency</w:t>
            </w:r>
            <w:proofErr w:type="spellEnd"/>
            <w:r w:rsidRPr="00BD4670">
              <w:rPr>
                <w:rFonts w:ascii="Garamond" w:eastAsia="Arial" w:hAnsi="Garamond" w:cstheme="minorHAnsi"/>
                <w:i/>
                <w:iCs/>
                <w:w w:val="108"/>
                <w:sz w:val="20"/>
                <w:szCs w:val="20"/>
                <w:lang w:val="it-IT"/>
              </w:rPr>
              <w:t xml:space="preserve"> </w:t>
            </w:r>
            <w:proofErr w:type="spellStart"/>
            <w:r w:rsidRPr="00BD4670">
              <w:rPr>
                <w:rFonts w:ascii="Garamond" w:eastAsia="Arial" w:hAnsi="Garamond" w:cstheme="minorHAnsi"/>
                <w:i/>
                <w:iCs/>
                <w:w w:val="111"/>
                <w:sz w:val="20"/>
                <w:szCs w:val="20"/>
                <w:lang w:val="it-IT"/>
              </w:rPr>
              <w:t>p</w:t>
            </w:r>
            <w:r w:rsidRPr="00BD4670">
              <w:rPr>
                <w:rFonts w:ascii="Garamond" w:eastAsia="Arial" w:hAnsi="Garamond" w:cstheme="minorHAnsi"/>
                <w:i/>
                <w:iCs/>
                <w:spacing w:val="-3"/>
                <w:w w:val="111"/>
                <w:sz w:val="20"/>
                <w:szCs w:val="20"/>
                <w:lang w:val="it-IT"/>
              </w:rPr>
              <w:t>r</w:t>
            </w:r>
            <w:r w:rsidRPr="00BD4670">
              <w:rPr>
                <w:rFonts w:ascii="Garamond" w:eastAsia="Arial" w:hAnsi="Garamond" w:cstheme="minorHAnsi"/>
                <w:i/>
                <w:iCs/>
                <w:w w:val="106"/>
                <w:sz w:val="20"/>
                <w:szCs w:val="20"/>
                <w:lang w:val="it-IT"/>
              </w:rPr>
              <w:t>ocedu</w:t>
            </w:r>
            <w:r w:rsidRPr="00BD4670">
              <w:rPr>
                <w:rFonts w:ascii="Garamond" w:eastAsia="Arial" w:hAnsi="Garamond" w:cstheme="minorHAnsi"/>
                <w:i/>
                <w:iCs/>
                <w:spacing w:val="-3"/>
                <w:w w:val="106"/>
                <w:sz w:val="20"/>
                <w:szCs w:val="20"/>
                <w:lang w:val="it-IT"/>
              </w:rPr>
              <w:t>r</w:t>
            </w:r>
            <w:r w:rsidRPr="00BD4670">
              <w:rPr>
                <w:rFonts w:ascii="Garamond" w:eastAsia="Arial" w:hAnsi="Garamond" w:cstheme="minorHAnsi"/>
                <w:i/>
                <w:iCs/>
                <w:w w:val="99"/>
                <w:sz w:val="20"/>
                <w:szCs w:val="20"/>
                <w:lang w:val="it-IT"/>
              </w:rPr>
              <w:t>es</w:t>
            </w:r>
            <w:proofErr w:type="spellEnd"/>
          </w:p>
        </w:tc>
        <w:tc>
          <w:tcPr>
            <w:tcW w:w="4731" w:type="dxa"/>
            <w:gridSpan w:val="3"/>
            <w:vMerge/>
            <w:tcBorders>
              <w:left w:val="single" w:sz="4" w:space="0" w:color="000000"/>
              <w:bottom w:val="single" w:sz="4" w:space="0" w:color="000000"/>
              <w:right w:val="single" w:sz="4" w:space="0" w:color="000000"/>
            </w:tcBorders>
            <w:shd w:val="clear" w:color="auto" w:fill="C6D9F1" w:themeFill="text2" w:themeFillTint="33"/>
          </w:tcPr>
          <w:p w14:paraId="1576CC92" w14:textId="77777777" w:rsidR="00316065" w:rsidRPr="00BD4670" w:rsidRDefault="00316065" w:rsidP="00316065">
            <w:pPr>
              <w:spacing w:line="240" w:lineRule="auto"/>
              <w:rPr>
                <w:rFonts w:ascii="Garamond" w:hAnsi="Garamond" w:cstheme="minorHAnsi"/>
                <w:sz w:val="20"/>
                <w:szCs w:val="20"/>
                <w:lang w:val="it-IT"/>
              </w:rPr>
            </w:pPr>
          </w:p>
        </w:tc>
        <w:tc>
          <w:tcPr>
            <w:tcW w:w="3078" w:type="dxa"/>
            <w:gridSpan w:val="4"/>
            <w:vMerge/>
            <w:tcBorders>
              <w:left w:val="single" w:sz="4" w:space="0" w:color="000000"/>
              <w:right w:val="single" w:sz="4" w:space="0" w:color="000000"/>
            </w:tcBorders>
            <w:shd w:val="clear" w:color="auto" w:fill="C6D9F1" w:themeFill="text2" w:themeFillTint="33"/>
          </w:tcPr>
          <w:p w14:paraId="0992BCF5" w14:textId="77777777" w:rsidR="00316065" w:rsidRPr="00BD4670" w:rsidRDefault="00316065" w:rsidP="00316065">
            <w:pPr>
              <w:spacing w:after="0" w:line="240" w:lineRule="auto"/>
              <w:ind w:left="496" w:right="-20"/>
              <w:rPr>
                <w:rFonts w:ascii="Garamond" w:hAnsi="Garamond" w:cstheme="minorHAnsi"/>
                <w:sz w:val="20"/>
                <w:szCs w:val="20"/>
                <w:lang w:val="it-IT"/>
              </w:rPr>
            </w:pPr>
          </w:p>
        </w:tc>
      </w:tr>
      <w:tr w:rsidR="00BD4670" w:rsidRPr="00BD4670" w14:paraId="623A2E73" w14:textId="77777777" w:rsidTr="00BD4670">
        <w:trPr>
          <w:gridAfter w:val="1"/>
          <w:wAfter w:w="51" w:type="dxa"/>
          <w:trHeight w:hRule="exact" w:val="1013"/>
          <w:jc w:val="center"/>
        </w:trPr>
        <w:tc>
          <w:tcPr>
            <w:tcW w:w="6195"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6E77425D" w14:textId="77777777" w:rsidR="00316065" w:rsidRPr="00BD4670" w:rsidRDefault="00316065" w:rsidP="0026753A">
            <w:pPr>
              <w:spacing w:before="9" w:after="0" w:line="240" w:lineRule="auto"/>
              <w:ind w:left="139" w:right="136"/>
              <w:jc w:val="center"/>
              <w:rPr>
                <w:rFonts w:ascii="Garamond" w:hAnsi="Garamond" w:cstheme="minorHAnsi"/>
                <w:sz w:val="16"/>
                <w:szCs w:val="16"/>
              </w:rPr>
            </w:pPr>
            <w:proofErr w:type="spellStart"/>
            <w:r w:rsidRPr="00BD4670">
              <w:rPr>
                <w:rFonts w:ascii="Garamond" w:eastAsia="Calibri" w:hAnsi="Garamond" w:cstheme="minorHAnsi"/>
                <w:b/>
                <w:bCs/>
                <w:sz w:val="16"/>
                <w:szCs w:val="16"/>
              </w:rPr>
              <w:t>C</w:t>
            </w:r>
            <w:r w:rsidRPr="00BD4670">
              <w:rPr>
                <w:rFonts w:ascii="Garamond" w:eastAsia="Calibri" w:hAnsi="Garamond" w:cstheme="minorHAnsi"/>
                <w:b/>
                <w:bCs/>
                <w:spacing w:val="1"/>
                <w:sz w:val="16"/>
                <w:szCs w:val="16"/>
              </w:rPr>
              <w:t>omp</w:t>
            </w:r>
            <w:r w:rsidRPr="00BD4670">
              <w:rPr>
                <w:rFonts w:ascii="Garamond" w:eastAsia="Calibri" w:hAnsi="Garamond" w:cstheme="minorHAnsi"/>
                <w:b/>
                <w:bCs/>
                <w:spacing w:val="-1"/>
                <w:sz w:val="16"/>
                <w:szCs w:val="16"/>
              </w:rPr>
              <w:t>i</w:t>
            </w:r>
            <w:r w:rsidRPr="00BD4670">
              <w:rPr>
                <w:rFonts w:ascii="Garamond" w:eastAsia="Calibri" w:hAnsi="Garamond" w:cstheme="minorHAnsi"/>
                <w:b/>
                <w:bCs/>
                <w:sz w:val="16"/>
                <w:szCs w:val="16"/>
              </w:rPr>
              <w:t>t</w:t>
            </w:r>
            <w:r w:rsidRPr="00BD4670">
              <w:rPr>
                <w:rFonts w:ascii="Garamond" w:eastAsia="Calibri" w:hAnsi="Garamond" w:cstheme="minorHAnsi"/>
                <w:b/>
                <w:bCs/>
                <w:spacing w:val="1"/>
                <w:sz w:val="16"/>
                <w:szCs w:val="16"/>
              </w:rPr>
              <w:t>o</w:t>
            </w:r>
            <w:proofErr w:type="spellEnd"/>
            <w:r w:rsidRPr="00BD4670">
              <w:rPr>
                <w:rFonts w:ascii="Garamond" w:eastAsia="Calibri" w:hAnsi="Garamond" w:cstheme="minorHAnsi"/>
                <w:b/>
                <w:bCs/>
                <w:spacing w:val="1"/>
                <w:sz w:val="16"/>
                <w:szCs w:val="16"/>
              </w:rPr>
              <w:t>/</w:t>
            </w:r>
            <w:proofErr w:type="spellStart"/>
            <w:r w:rsidRPr="00BD4670">
              <w:rPr>
                <w:rFonts w:ascii="Garamond" w:eastAsia="Calibri" w:hAnsi="Garamond" w:cstheme="minorHAnsi"/>
                <w:b/>
                <w:bCs/>
                <w:spacing w:val="-1"/>
                <w:sz w:val="16"/>
                <w:szCs w:val="16"/>
              </w:rPr>
              <w:t>i</w:t>
            </w:r>
            <w:r w:rsidRPr="00BD4670">
              <w:rPr>
                <w:rFonts w:ascii="Garamond" w:eastAsia="Calibri" w:hAnsi="Garamond" w:cstheme="minorHAnsi"/>
                <w:b/>
                <w:bCs/>
                <w:spacing w:val="1"/>
                <w:sz w:val="16"/>
                <w:szCs w:val="16"/>
              </w:rPr>
              <w:t>nc</w:t>
            </w:r>
            <w:r w:rsidRPr="00BD4670">
              <w:rPr>
                <w:rFonts w:ascii="Garamond" w:eastAsia="Calibri" w:hAnsi="Garamond" w:cstheme="minorHAnsi"/>
                <w:b/>
                <w:bCs/>
                <w:sz w:val="16"/>
                <w:szCs w:val="16"/>
              </w:rPr>
              <w:t>a</w:t>
            </w:r>
            <w:r w:rsidRPr="00BD4670">
              <w:rPr>
                <w:rFonts w:ascii="Garamond" w:eastAsia="Calibri" w:hAnsi="Garamond" w:cstheme="minorHAnsi"/>
                <w:b/>
                <w:bCs/>
                <w:spacing w:val="1"/>
                <w:sz w:val="16"/>
                <w:szCs w:val="16"/>
              </w:rPr>
              <w:t>r</w:t>
            </w:r>
            <w:r w:rsidRPr="00BD4670">
              <w:rPr>
                <w:rFonts w:ascii="Garamond" w:eastAsia="Calibri" w:hAnsi="Garamond" w:cstheme="minorHAnsi"/>
                <w:b/>
                <w:bCs/>
                <w:spacing w:val="-1"/>
                <w:sz w:val="16"/>
                <w:szCs w:val="16"/>
              </w:rPr>
              <w:t>i</w:t>
            </w:r>
            <w:r w:rsidRPr="00BD4670">
              <w:rPr>
                <w:rFonts w:ascii="Garamond" w:eastAsia="Calibri" w:hAnsi="Garamond" w:cstheme="minorHAnsi"/>
                <w:b/>
                <w:bCs/>
                <w:spacing w:val="1"/>
                <w:sz w:val="16"/>
                <w:szCs w:val="16"/>
              </w:rPr>
              <w:t>c</w:t>
            </w:r>
            <w:r w:rsidRPr="00BD4670">
              <w:rPr>
                <w:rFonts w:ascii="Garamond" w:eastAsia="Calibri" w:hAnsi="Garamond" w:cstheme="minorHAnsi"/>
                <w:b/>
                <w:bCs/>
                <w:sz w:val="16"/>
                <w:szCs w:val="16"/>
              </w:rPr>
              <w:t>o</w:t>
            </w:r>
            <w:proofErr w:type="spellEnd"/>
          </w:p>
          <w:p w14:paraId="7039CFD6" w14:textId="77777777" w:rsidR="00316065" w:rsidRPr="00BD4670" w:rsidRDefault="00316065" w:rsidP="0026753A">
            <w:pPr>
              <w:spacing w:after="0" w:line="240" w:lineRule="auto"/>
              <w:ind w:left="139" w:right="136"/>
              <w:jc w:val="center"/>
              <w:rPr>
                <w:rFonts w:ascii="Garamond" w:eastAsia="Arial" w:hAnsi="Garamond" w:cstheme="minorHAnsi"/>
                <w:sz w:val="16"/>
                <w:szCs w:val="16"/>
              </w:rPr>
            </w:pPr>
            <w:r w:rsidRPr="00BD4670">
              <w:rPr>
                <w:rFonts w:ascii="Garamond" w:eastAsia="Arial" w:hAnsi="Garamond" w:cstheme="minorHAnsi"/>
                <w:b/>
                <w:bCs/>
                <w:spacing w:val="-18"/>
                <w:w w:val="90"/>
                <w:sz w:val="16"/>
                <w:szCs w:val="16"/>
              </w:rPr>
              <w:t>T</w:t>
            </w:r>
            <w:r w:rsidRPr="00BD4670">
              <w:rPr>
                <w:rFonts w:ascii="Garamond" w:eastAsia="Arial" w:hAnsi="Garamond" w:cstheme="minorHAnsi"/>
                <w:b/>
                <w:bCs/>
                <w:w w:val="107"/>
                <w:sz w:val="16"/>
                <w:szCs w:val="16"/>
              </w:rPr>
              <w:t>ask/Duty</w:t>
            </w:r>
          </w:p>
        </w:tc>
        <w:tc>
          <w:tcPr>
            <w:tcW w:w="1885"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74E72DDD" w14:textId="77777777" w:rsidR="00316065" w:rsidRPr="00BD4670" w:rsidRDefault="00316065" w:rsidP="0026753A">
            <w:pPr>
              <w:spacing w:before="74" w:after="0" w:line="240" w:lineRule="auto"/>
              <w:ind w:left="207" w:right="187"/>
              <w:jc w:val="center"/>
              <w:rPr>
                <w:rFonts w:ascii="Garamond" w:eastAsia="Calibri" w:hAnsi="Garamond" w:cstheme="minorHAnsi"/>
                <w:b/>
                <w:bCs/>
                <w:sz w:val="16"/>
                <w:szCs w:val="16"/>
                <w:lang w:val="it-IT"/>
              </w:rPr>
            </w:pPr>
            <w:r w:rsidRPr="00BD4670">
              <w:rPr>
                <w:rFonts w:ascii="Garamond" w:eastAsia="Calibri" w:hAnsi="Garamond" w:cstheme="minorHAnsi"/>
                <w:b/>
                <w:bCs/>
                <w:sz w:val="16"/>
                <w:szCs w:val="16"/>
                <w:lang w:val="it-IT"/>
              </w:rPr>
              <w:t>Comandante (sigla/data)</w:t>
            </w:r>
          </w:p>
          <w:p w14:paraId="63D7717E" w14:textId="77777777" w:rsidR="00316065" w:rsidRPr="00BD4670" w:rsidRDefault="00316065" w:rsidP="0026753A">
            <w:pPr>
              <w:spacing w:before="74" w:after="0" w:line="240" w:lineRule="auto"/>
              <w:ind w:left="207" w:right="187"/>
              <w:jc w:val="center"/>
              <w:rPr>
                <w:rFonts w:ascii="Garamond" w:eastAsia="Arial" w:hAnsi="Garamond" w:cstheme="minorHAnsi"/>
                <w:sz w:val="16"/>
                <w:szCs w:val="16"/>
                <w:lang w:val="it-IT"/>
              </w:rPr>
            </w:pPr>
            <w:r w:rsidRPr="00BD4670">
              <w:rPr>
                <w:rFonts w:ascii="Garamond" w:eastAsia="Calibri" w:hAnsi="Garamond" w:cstheme="minorHAnsi"/>
                <w:b/>
                <w:bCs/>
                <w:sz w:val="16"/>
                <w:szCs w:val="16"/>
                <w:lang w:val="it-IT"/>
              </w:rPr>
              <w:t>Master (</w:t>
            </w:r>
            <w:proofErr w:type="spellStart"/>
            <w:r w:rsidRPr="00BD4670">
              <w:rPr>
                <w:rFonts w:ascii="Garamond" w:eastAsia="Calibri" w:hAnsi="Garamond" w:cstheme="minorHAnsi"/>
                <w:b/>
                <w:bCs/>
                <w:sz w:val="16"/>
                <w:szCs w:val="16"/>
                <w:lang w:val="it-IT"/>
              </w:rPr>
              <w:t>initials</w:t>
            </w:r>
            <w:proofErr w:type="spellEnd"/>
            <w:r w:rsidRPr="00BD4670">
              <w:rPr>
                <w:rFonts w:ascii="Garamond" w:eastAsia="Calibri" w:hAnsi="Garamond" w:cstheme="minorHAnsi"/>
                <w:b/>
                <w:bCs/>
                <w:sz w:val="16"/>
                <w:szCs w:val="16"/>
                <w:lang w:val="it-IT"/>
              </w:rPr>
              <w:t>/date)</w:t>
            </w:r>
          </w:p>
        </w:tc>
        <w:tc>
          <w:tcPr>
            <w:tcW w:w="4677"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5B29D280" w14:textId="77777777" w:rsidR="00316065" w:rsidRPr="00BD4670" w:rsidRDefault="00316065" w:rsidP="0026753A">
            <w:pPr>
              <w:spacing w:before="9" w:after="0" w:line="240" w:lineRule="auto"/>
              <w:ind w:left="136" w:right="135"/>
              <w:jc w:val="center"/>
              <w:rPr>
                <w:rFonts w:ascii="Garamond" w:eastAsia="Arial" w:hAnsi="Garamond" w:cstheme="minorHAnsi"/>
                <w:sz w:val="16"/>
                <w:szCs w:val="16"/>
                <w:lang w:val="it-IT"/>
              </w:rPr>
            </w:pPr>
            <w:r w:rsidRPr="00BD4670">
              <w:rPr>
                <w:rFonts w:ascii="Garamond" w:eastAsia="Calibri" w:hAnsi="Garamond" w:cstheme="minorHAnsi"/>
                <w:b/>
                <w:bCs/>
                <w:spacing w:val="1"/>
                <w:sz w:val="16"/>
                <w:szCs w:val="16"/>
                <w:lang w:val="it-IT"/>
              </w:rPr>
              <w:t>Pareri su aree da migliorare/</w:t>
            </w:r>
            <w:proofErr w:type="spellStart"/>
            <w:r w:rsidRPr="00BD4670">
              <w:rPr>
                <w:rFonts w:ascii="Garamond" w:eastAsia="Arial" w:hAnsi="Garamond" w:cstheme="minorHAnsi"/>
                <w:b/>
                <w:bCs/>
                <w:sz w:val="16"/>
                <w:szCs w:val="16"/>
                <w:lang w:val="it-IT"/>
              </w:rPr>
              <w:t>Advice</w:t>
            </w:r>
            <w:proofErr w:type="spellEnd"/>
            <w:r w:rsidRPr="00BD4670">
              <w:rPr>
                <w:rFonts w:ascii="Garamond" w:eastAsia="Arial" w:hAnsi="Garamond" w:cstheme="minorHAnsi"/>
                <w:b/>
                <w:bCs/>
                <w:spacing w:val="40"/>
                <w:sz w:val="16"/>
                <w:szCs w:val="16"/>
                <w:lang w:val="it-IT"/>
              </w:rPr>
              <w:t xml:space="preserve"> </w:t>
            </w:r>
            <w:r w:rsidRPr="00BD4670">
              <w:rPr>
                <w:rFonts w:ascii="Garamond" w:eastAsia="Arial" w:hAnsi="Garamond" w:cstheme="minorHAnsi"/>
                <w:b/>
                <w:bCs/>
                <w:sz w:val="16"/>
                <w:szCs w:val="16"/>
                <w:lang w:val="it-IT"/>
              </w:rPr>
              <w:t>on</w:t>
            </w:r>
            <w:r w:rsidRPr="00BD4670">
              <w:rPr>
                <w:rFonts w:ascii="Garamond" w:eastAsia="Arial" w:hAnsi="Garamond" w:cstheme="minorHAnsi"/>
                <w:b/>
                <w:bCs/>
                <w:spacing w:val="25"/>
                <w:sz w:val="16"/>
                <w:szCs w:val="16"/>
                <w:lang w:val="it-IT"/>
              </w:rPr>
              <w:t xml:space="preserve"> </w:t>
            </w:r>
            <w:proofErr w:type="spellStart"/>
            <w:r w:rsidRPr="00BD4670">
              <w:rPr>
                <w:rFonts w:ascii="Garamond" w:eastAsia="Arial" w:hAnsi="Garamond" w:cstheme="minorHAnsi"/>
                <w:b/>
                <w:bCs/>
                <w:sz w:val="16"/>
                <w:szCs w:val="16"/>
                <w:lang w:val="it-IT"/>
              </w:rPr>
              <w:t>A</w:t>
            </w:r>
            <w:r w:rsidRPr="00BD4670">
              <w:rPr>
                <w:rFonts w:ascii="Garamond" w:eastAsia="Arial" w:hAnsi="Garamond" w:cstheme="minorHAnsi"/>
                <w:b/>
                <w:bCs/>
                <w:spacing w:val="-3"/>
                <w:sz w:val="16"/>
                <w:szCs w:val="16"/>
                <w:lang w:val="it-IT"/>
              </w:rPr>
              <w:t>r</w:t>
            </w:r>
            <w:r w:rsidRPr="00BD4670">
              <w:rPr>
                <w:rFonts w:ascii="Garamond" w:eastAsia="Arial" w:hAnsi="Garamond" w:cstheme="minorHAnsi"/>
                <w:b/>
                <w:bCs/>
                <w:sz w:val="16"/>
                <w:szCs w:val="16"/>
                <w:lang w:val="it-IT"/>
              </w:rPr>
              <w:t>eas</w:t>
            </w:r>
            <w:proofErr w:type="spellEnd"/>
            <w:r w:rsidRPr="00BD4670">
              <w:rPr>
                <w:rFonts w:ascii="Garamond" w:eastAsia="Arial" w:hAnsi="Garamond" w:cstheme="minorHAnsi"/>
                <w:b/>
                <w:bCs/>
                <w:spacing w:val="32"/>
                <w:sz w:val="16"/>
                <w:szCs w:val="16"/>
                <w:lang w:val="it-IT"/>
              </w:rPr>
              <w:t xml:space="preserve"> </w:t>
            </w:r>
            <w:r w:rsidRPr="00BD4670">
              <w:rPr>
                <w:rFonts w:ascii="Garamond" w:eastAsia="Arial" w:hAnsi="Garamond" w:cstheme="minorHAnsi"/>
                <w:b/>
                <w:bCs/>
                <w:sz w:val="16"/>
                <w:szCs w:val="16"/>
                <w:lang w:val="it-IT"/>
              </w:rPr>
              <w:t>for</w:t>
            </w:r>
            <w:r w:rsidRPr="00BD4670">
              <w:rPr>
                <w:rFonts w:ascii="Garamond" w:eastAsia="Arial" w:hAnsi="Garamond" w:cstheme="minorHAnsi"/>
                <w:b/>
                <w:bCs/>
                <w:spacing w:val="43"/>
                <w:sz w:val="16"/>
                <w:szCs w:val="16"/>
                <w:lang w:val="it-IT"/>
              </w:rPr>
              <w:t xml:space="preserve"> </w:t>
            </w:r>
            <w:proofErr w:type="spellStart"/>
            <w:r w:rsidRPr="00BD4670">
              <w:rPr>
                <w:rFonts w:ascii="Garamond" w:eastAsia="Arial" w:hAnsi="Garamond" w:cstheme="minorHAnsi"/>
                <w:b/>
                <w:bCs/>
                <w:w w:val="112"/>
                <w:sz w:val="16"/>
                <w:szCs w:val="16"/>
                <w:lang w:val="it-IT"/>
              </w:rPr>
              <w:t>Imp</w:t>
            </w:r>
            <w:r w:rsidRPr="00BD4670">
              <w:rPr>
                <w:rFonts w:ascii="Garamond" w:eastAsia="Arial" w:hAnsi="Garamond" w:cstheme="minorHAnsi"/>
                <w:b/>
                <w:bCs/>
                <w:spacing w:val="-3"/>
                <w:w w:val="112"/>
                <w:sz w:val="16"/>
                <w:szCs w:val="16"/>
                <w:lang w:val="it-IT"/>
              </w:rPr>
              <w:t>r</w:t>
            </w:r>
            <w:r w:rsidRPr="00BD4670">
              <w:rPr>
                <w:rFonts w:ascii="Garamond" w:eastAsia="Arial" w:hAnsi="Garamond" w:cstheme="minorHAnsi"/>
                <w:b/>
                <w:bCs/>
                <w:w w:val="112"/>
                <w:sz w:val="16"/>
                <w:szCs w:val="16"/>
                <w:lang w:val="it-IT"/>
              </w:rPr>
              <w:t>ovement</w:t>
            </w:r>
            <w:proofErr w:type="spellEnd"/>
          </w:p>
        </w:tc>
        <w:tc>
          <w:tcPr>
            <w:tcW w:w="3027"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6E7D6FA2" w14:textId="77777777" w:rsidR="00316065" w:rsidRPr="00BD4670" w:rsidRDefault="00316065" w:rsidP="0026753A">
            <w:pPr>
              <w:spacing w:before="74" w:after="0" w:line="240" w:lineRule="auto"/>
              <w:ind w:left="207" w:right="187"/>
              <w:jc w:val="center"/>
              <w:rPr>
                <w:rFonts w:ascii="Garamond" w:eastAsia="Calibri" w:hAnsi="Garamond" w:cstheme="minorHAnsi"/>
                <w:sz w:val="16"/>
                <w:szCs w:val="16"/>
                <w:lang w:val="it-IT"/>
              </w:rPr>
            </w:pPr>
            <w:r w:rsidRPr="00BD4670">
              <w:rPr>
                <w:rFonts w:ascii="Garamond" w:eastAsia="Calibri" w:hAnsi="Garamond" w:cstheme="minorHAnsi"/>
                <w:b/>
                <w:bCs/>
                <w:sz w:val="16"/>
                <w:szCs w:val="16"/>
                <w:lang w:val="it-IT"/>
              </w:rPr>
              <w:t>C</w:t>
            </w:r>
            <w:r w:rsidRPr="00BD4670">
              <w:rPr>
                <w:rFonts w:ascii="Garamond" w:eastAsia="Calibri" w:hAnsi="Garamond" w:cstheme="minorHAnsi"/>
                <w:b/>
                <w:bCs/>
                <w:spacing w:val="-1"/>
                <w:sz w:val="16"/>
                <w:szCs w:val="16"/>
                <w:lang w:val="it-IT"/>
              </w:rPr>
              <w:t>o</w:t>
            </w:r>
            <w:r w:rsidRPr="00BD4670">
              <w:rPr>
                <w:rFonts w:ascii="Garamond" w:eastAsia="Calibri" w:hAnsi="Garamond" w:cstheme="minorHAnsi"/>
                <w:b/>
                <w:bCs/>
                <w:sz w:val="16"/>
                <w:szCs w:val="16"/>
                <w:lang w:val="it-IT"/>
              </w:rPr>
              <w:t>m</w:t>
            </w:r>
            <w:r w:rsidRPr="00BD4670">
              <w:rPr>
                <w:rFonts w:ascii="Garamond" w:eastAsia="Calibri" w:hAnsi="Garamond" w:cstheme="minorHAnsi"/>
                <w:b/>
                <w:bCs/>
                <w:spacing w:val="-1"/>
                <w:sz w:val="16"/>
                <w:szCs w:val="16"/>
                <w:lang w:val="it-IT"/>
              </w:rPr>
              <w:t>pi</w:t>
            </w:r>
            <w:r w:rsidRPr="00BD4670">
              <w:rPr>
                <w:rFonts w:ascii="Garamond" w:eastAsia="Calibri" w:hAnsi="Garamond" w:cstheme="minorHAnsi"/>
                <w:b/>
                <w:bCs/>
                <w:sz w:val="16"/>
                <w:szCs w:val="16"/>
                <w:lang w:val="it-IT"/>
              </w:rPr>
              <w:t>to</w:t>
            </w:r>
            <w:r w:rsidRPr="00BD4670">
              <w:rPr>
                <w:rFonts w:ascii="Garamond" w:eastAsia="Calibri" w:hAnsi="Garamond" w:cstheme="minorHAnsi"/>
                <w:b/>
                <w:bCs/>
                <w:spacing w:val="-4"/>
                <w:sz w:val="16"/>
                <w:szCs w:val="16"/>
                <w:lang w:val="it-IT"/>
              </w:rPr>
              <w:t xml:space="preserve"> </w:t>
            </w:r>
            <w:r w:rsidRPr="00BD4670">
              <w:rPr>
                <w:rFonts w:ascii="Garamond" w:eastAsia="Calibri" w:hAnsi="Garamond" w:cstheme="minorHAnsi"/>
                <w:b/>
                <w:bCs/>
                <w:spacing w:val="1"/>
                <w:sz w:val="16"/>
                <w:szCs w:val="16"/>
                <w:lang w:val="it-IT"/>
              </w:rPr>
              <w:t>c</w:t>
            </w:r>
            <w:r w:rsidRPr="00BD4670">
              <w:rPr>
                <w:rFonts w:ascii="Garamond" w:eastAsia="Calibri" w:hAnsi="Garamond" w:cstheme="minorHAnsi"/>
                <w:b/>
                <w:bCs/>
                <w:spacing w:val="-1"/>
                <w:sz w:val="16"/>
                <w:szCs w:val="16"/>
                <w:lang w:val="it-IT"/>
              </w:rPr>
              <w:t>o</w:t>
            </w:r>
            <w:r w:rsidRPr="00BD4670">
              <w:rPr>
                <w:rFonts w:ascii="Garamond" w:eastAsia="Calibri" w:hAnsi="Garamond" w:cstheme="minorHAnsi"/>
                <w:b/>
                <w:bCs/>
                <w:sz w:val="16"/>
                <w:szCs w:val="16"/>
                <w:lang w:val="it-IT"/>
              </w:rPr>
              <w:t>m</w:t>
            </w:r>
            <w:r w:rsidRPr="00BD4670">
              <w:rPr>
                <w:rFonts w:ascii="Garamond" w:eastAsia="Calibri" w:hAnsi="Garamond" w:cstheme="minorHAnsi"/>
                <w:b/>
                <w:bCs/>
                <w:spacing w:val="-1"/>
                <w:sz w:val="16"/>
                <w:szCs w:val="16"/>
                <w:lang w:val="it-IT"/>
              </w:rPr>
              <w:t>pl</w:t>
            </w:r>
            <w:r w:rsidRPr="00BD4670">
              <w:rPr>
                <w:rFonts w:ascii="Garamond" w:eastAsia="Calibri" w:hAnsi="Garamond" w:cstheme="minorHAnsi"/>
                <w:b/>
                <w:bCs/>
                <w:sz w:val="16"/>
                <w:szCs w:val="16"/>
                <w:lang w:val="it-IT"/>
              </w:rPr>
              <w:t>eta</w:t>
            </w:r>
            <w:r w:rsidRPr="00BD4670">
              <w:rPr>
                <w:rFonts w:ascii="Garamond" w:eastAsia="Calibri" w:hAnsi="Garamond" w:cstheme="minorHAnsi"/>
                <w:b/>
                <w:bCs/>
                <w:spacing w:val="2"/>
                <w:sz w:val="16"/>
                <w:szCs w:val="16"/>
                <w:lang w:val="it-IT"/>
              </w:rPr>
              <w:t>t</w:t>
            </w:r>
            <w:r w:rsidRPr="00BD4670">
              <w:rPr>
                <w:rFonts w:ascii="Garamond" w:eastAsia="Calibri" w:hAnsi="Garamond" w:cstheme="minorHAnsi"/>
                <w:b/>
                <w:bCs/>
                <w:sz w:val="16"/>
                <w:szCs w:val="16"/>
                <w:lang w:val="it-IT"/>
              </w:rPr>
              <w:t xml:space="preserve">o </w:t>
            </w:r>
            <w:r w:rsidRPr="00BD4670">
              <w:rPr>
                <w:rFonts w:ascii="Garamond" w:eastAsia="Calibri" w:hAnsi="Garamond" w:cstheme="minorHAnsi"/>
                <w:sz w:val="16"/>
                <w:szCs w:val="16"/>
                <w:lang w:val="it-IT"/>
              </w:rPr>
              <w:t>Ufficiale</w:t>
            </w:r>
            <w:r w:rsidRPr="00BD4670">
              <w:rPr>
                <w:rFonts w:ascii="Garamond" w:eastAsia="Calibri" w:hAnsi="Garamond" w:cstheme="minorHAnsi"/>
                <w:spacing w:val="-2"/>
                <w:sz w:val="16"/>
                <w:szCs w:val="16"/>
                <w:lang w:val="it-IT"/>
              </w:rPr>
              <w:t xml:space="preserve"> </w:t>
            </w:r>
            <w:r w:rsidRPr="00BD4670">
              <w:rPr>
                <w:rFonts w:ascii="Garamond" w:eastAsia="Calibri" w:hAnsi="Garamond" w:cstheme="minorHAnsi"/>
                <w:spacing w:val="-1"/>
                <w:sz w:val="16"/>
                <w:szCs w:val="16"/>
                <w:lang w:val="it-IT"/>
              </w:rPr>
              <w:t>s</w:t>
            </w:r>
            <w:r w:rsidRPr="00BD4670">
              <w:rPr>
                <w:rFonts w:ascii="Garamond" w:eastAsia="Calibri" w:hAnsi="Garamond" w:cstheme="minorHAnsi"/>
                <w:spacing w:val="1"/>
                <w:sz w:val="16"/>
                <w:szCs w:val="16"/>
                <w:lang w:val="it-IT"/>
              </w:rPr>
              <w:t>u</w:t>
            </w:r>
            <w:r w:rsidRPr="00BD4670">
              <w:rPr>
                <w:rFonts w:ascii="Garamond" w:eastAsia="Calibri" w:hAnsi="Garamond" w:cstheme="minorHAnsi"/>
                <w:spacing w:val="-1"/>
                <w:sz w:val="16"/>
                <w:szCs w:val="16"/>
                <w:lang w:val="it-IT"/>
              </w:rPr>
              <w:t>pe</w:t>
            </w:r>
            <w:r w:rsidRPr="00BD4670">
              <w:rPr>
                <w:rFonts w:ascii="Garamond" w:eastAsia="Calibri" w:hAnsi="Garamond" w:cstheme="minorHAnsi"/>
                <w:sz w:val="16"/>
                <w:szCs w:val="16"/>
                <w:lang w:val="it-IT"/>
              </w:rPr>
              <w:t>rv</w:t>
            </w:r>
            <w:r w:rsidRPr="00BD4670">
              <w:rPr>
                <w:rFonts w:ascii="Garamond" w:eastAsia="Calibri" w:hAnsi="Garamond" w:cstheme="minorHAnsi"/>
                <w:spacing w:val="2"/>
                <w:sz w:val="16"/>
                <w:szCs w:val="16"/>
                <w:lang w:val="it-IT"/>
              </w:rPr>
              <w:t>i</w:t>
            </w:r>
            <w:r w:rsidRPr="00BD4670">
              <w:rPr>
                <w:rFonts w:ascii="Garamond" w:eastAsia="Calibri" w:hAnsi="Garamond" w:cstheme="minorHAnsi"/>
                <w:spacing w:val="-1"/>
                <w:sz w:val="16"/>
                <w:szCs w:val="16"/>
                <w:lang w:val="it-IT"/>
              </w:rPr>
              <w:t>s</w:t>
            </w:r>
            <w:r w:rsidRPr="00BD4670">
              <w:rPr>
                <w:rFonts w:ascii="Garamond" w:eastAsia="Calibri" w:hAnsi="Garamond" w:cstheme="minorHAnsi"/>
                <w:spacing w:val="1"/>
                <w:sz w:val="16"/>
                <w:szCs w:val="16"/>
                <w:lang w:val="it-IT"/>
              </w:rPr>
              <w:t>o</w:t>
            </w:r>
            <w:r w:rsidRPr="00BD4670">
              <w:rPr>
                <w:rFonts w:ascii="Garamond" w:eastAsia="Calibri" w:hAnsi="Garamond" w:cstheme="minorHAnsi"/>
                <w:sz w:val="16"/>
                <w:szCs w:val="16"/>
                <w:lang w:val="it-IT"/>
              </w:rPr>
              <w:t>r</w:t>
            </w:r>
            <w:r w:rsidRPr="00BD4670">
              <w:rPr>
                <w:rFonts w:ascii="Garamond" w:eastAsia="Calibri" w:hAnsi="Garamond" w:cstheme="minorHAnsi"/>
                <w:spacing w:val="-1"/>
                <w:sz w:val="16"/>
                <w:szCs w:val="16"/>
                <w:lang w:val="it-IT"/>
              </w:rPr>
              <w:t>e</w:t>
            </w:r>
            <w:r w:rsidRPr="00BD4670">
              <w:rPr>
                <w:rFonts w:ascii="Garamond" w:eastAsia="Calibri" w:hAnsi="Garamond" w:cstheme="minorHAnsi"/>
                <w:sz w:val="16"/>
                <w:szCs w:val="16"/>
                <w:lang w:val="it-IT"/>
              </w:rPr>
              <w:t>/ I</w:t>
            </w:r>
            <w:r w:rsidRPr="00BD4670">
              <w:rPr>
                <w:rFonts w:ascii="Garamond" w:eastAsia="Calibri" w:hAnsi="Garamond" w:cstheme="minorHAnsi"/>
                <w:spacing w:val="-1"/>
                <w:sz w:val="16"/>
                <w:szCs w:val="16"/>
                <w:lang w:val="it-IT"/>
              </w:rPr>
              <w:t>s</w:t>
            </w:r>
            <w:r w:rsidRPr="00BD4670">
              <w:rPr>
                <w:rFonts w:ascii="Garamond" w:eastAsia="Calibri" w:hAnsi="Garamond" w:cstheme="minorHAnsi"/>
                <w:sz w:val="16"/>
                <w:szCs w:val="16"/>
                <w:lang w:val="it-IT"/>
              </w:rPr>
              <w:t>t</w:t>
            </w:r>
            <w:r w:rsidRPr="00BD4670">
              <w:rPr>
                <w:rFonts w:ascii="Garamond" w:eastAsia="Calibri" w:hAnsi="Garamond" w:cstheme="minorHAnsi"/>
                <w:spacing w:val="-1"/>
                <w:sz w:val="16"/>
                <w:szCs w:val="16"/>
                <w:lang w:val="it-IT"/>
              </w:rPr>
              <w:t>ru</w:t>
            </w:r>
            <w:r w:rsidRPr="00BD4670">
              <w:rPr>
                <w:rFonts w:ascii="Garamond" w:eastAsia="Calibri" w:hAnsi="Garamond" w:cstheme="minorHAnsi"/>
                <w:sz w:val="16"/>
                <w:szCs w:val="16"/>
                <w:lang w:val="it-IT"/>
              </w:rPr>
              <w:t>t</w:t>
            </w:r>
            <w:r w:rsidRPr="00BD4670">
              <w:rPr>
                <w:rFonts w:ascii="Garamond" w:eastAsia="Calibri" w:hAnsi="Garamond" w:cstheme="minorHAnsi"/>
                <w:spacing w:val="-1"/>
                <w:sz w:val="16"/>
                <w:szCs w:val="16"/>
                <w:lang w:val="it-IT"/>
              </w:rPr>
              <w:t>t</w:t>
            </w:r>
            <w:r w:rsidRPr="00BD4670">
              <w:rPr>
                <w:rFonts w:ascii="Garamond" w:eastAsia="Calibri" w:hAnsi="Garamond" w:cstheme="minorHAnsi"/>
                <w:spacing w:val="1"/>
                <w:sz w:val="16"/>
                <w:szCs w:val="16"/>
                <w:lang w:val="it-IT"/>
              </w:rPr>
              <w:t>o</w:t>
            </w:r>
            <w:r w:rsidRPr="00BD4670">
              <w:rPr>
                <w:rFonts w:ascii="Garamond" w:eastAsia="Calibri" w:hAnsi="Garamond" w:cstheme="minorHAnsi"/>
                <w:sz w:val="16"/>
                <w:szCs w:val="16"/>
                <w:lang w:val="it-IT"/>
              </w:rPr>
              <w:t>re</w:t>
            </w:r>
            <w:r w:rsidRPr="00BD4670">
              <w:rPr>
                <w:rFonts w:ascii="Garamond" w:eastAsia="Calibri" w:hAnsi="Garamond" w:cstheme="minorHAnsi"/>
                <w:spacing w:val="-5"/>
                <w:sz w:val="16"/>
                <w:szCs w:val="16"/>
                <w:lang w:val="it-IT"/>
              </w:rPr>
              <w:t xml:space="preserve"> </w:t>
            </w:r>
            <w:r w:rsidRPr="00BD4670">
              <w:rPr>
                <w:rFonts w:ascii="Garamond" w:eastAsia="Calibri" w:hAnsi="Garamond" w:cstheme="minorHAnsi"/>
                <w:sz w:val="16"/>
                <w:szCs w:val="16"/>
                <w:lang w:val="it-IT"/>
              </w:rPr>
              <w:t>(I</w:t>
            </w:r>
            <w:r w:rsidRPr="00BD4670">
              <w:rPr>
                <w:rFonts w:ascii="Garamond" w:eastAsia="Calibri" w:hAnsi="Garamond" w:cstheme="minorHAnsi"/>
                <w:spacing w:val="-1"/>
                <w:sz w:val="16"/>
                <w:szCs w:val="16"/>
                <w:lang w:val="it-IT"/>
              </w:rPr>
              <w:t>n</w:t>
            </w:r>
            <w:r w:rsidRPr="00BD4670">
              <w:rPr>
                <w:rFonts w:ascii="Garamond" w:eastAsia="Calibri" w:hAnsi="Garamond" w:cstheme="minorHAnsi"/>
                <w:sz w:val="16"/>
                <w:szCs w:val="16"/>
                <w:lang w:val="it-IT"/>
              </w:rPr>
              <w:t>i</w:t>
            </w:r>
            <w:r w:rsidRPr="00BD4670">
              <w:rPr>
                <w:rFonts w:ascii="Garamond" w:eastAsia="Calibri" w:hAnsi="Garamond" w:cstheme="minorHAnsi"/>
                <w:spacing w:val="1"/>
                <w:sz w:val="16"/>
                <w:szCs w:val="16"/>
                <w:lang w:val="it-IT"/>
              </w:rPr>
              <w:t>z</w:t>
            </w:r>
            <w:r w:rsidRPr="00BD4670">
              <w:rPr>
                <w:rFonts w:ascii="Garamond" w:eastAsia="Calibri" w:hAnsi="Garamond" w:cstheme="minorHAnsi"/>
                <w:sz w:val="16"/>
                <w:szCs w:val="16"/>
                <w:lang w:val="it-IT"/>
              </w:rPr>
              <w:t>ia</w:t>
            </w:r>
            <w:r w:rsidRPr="00BD4670">
              <w:rPr>
                <w:rFonts w:ascii="Garamond" w:eastAsia="Calibri" w:hAnsi="Garamond" w:cstheme="minorHAnsi"/>
                <w:spacing w:val="2"/>
                <w:sz w:val="16"/>
                <w:szCs w:val="16"/>
                <w:lang w:val="it-IT"/>
              </w:rPr>
              <w:t>l</w:t>
            </w:r>
            <w:r w:rsidRPr="00BD4670">
              <w:rPr>
                <w:rFonts w:ascii="Garamond" w:eastAsia="Calibri" w:hAnsi="Garamond" w:cstheme="minorHAnsi"/>
                <w:sz w:val="16"/>
                <w:szCs w:val="16"/>
                <w:lang w:val="it-IT"/>
              </w:rPr>
              <w:t>i/Data)</w:t>
            </w:r>
          </w:p>
          <w:p w14:paraId="5D3092B6" w14:textId="77777777" w:rsidR="00316065" w:rsidRPr="00BD4670" w:rsidRDefault="00316065" w:rsidP="0026753A">
            <w:pPr>
              <w:spacing w:before="74" w:after="0" w:line="240" w:lineRule="auto"/>
              <w:ind w:left="233" w:right="213"/>
              <w:jc w:val="center"/>
              <w:rPr>
                <w:rFonts w:ascii="Garamond" w:eastAsia="Arial" w:hAnsi="Garamond" w:cstheme="minorHAnsi"/>
                <w:w w:val="105"/>
                <w:sz w:val="16"/>
                <w:szCs w:val="16"/>
              </w:rPr>
            </w:pPr>
            <w:r w:rsidRPr="00BD4670">
              <w:rPr>
                <w:rFonts w:ascii="Garamond" w:eastAsia="Arial" w:hAnsi="Garamond" w:cstheme="minorHAnsi"/>
                <w:b/>
                <w:bCs/>
                <w:spacing w:val="-18"/>
                <w:sz w:val="16"/>
                <w:szCs w:val="16"/>
              </w:rPr>
              <w:t>T</w:t>
            </w:r>
            <w:r w:rsidRPr="00BD4670">
              <w:rPr>
                <w:rFonts w:ascii="Garamond" w:eastAsia="Arial" w:hAnsi="Garamond" w:cstheme="minorHAnsi"/>
                <w:b/>
                <w:bCs/>
                <w:sz w:val="16"/>
                <w:szCs w:val="16"/>
              </w:rPr>
              <w:t>ask</w:t>
            </w:r>
            <w:r w:rsidRPr="00BD4670">
              <w:rPr>
                <w:rFonts w:ascii="Garamond" w:eastAsia="Arial" w:hAnsi="Garamond" w:cstheme="minorHAnsi"/>
                <w:b/>
                <w:bCs/>
                <w:spacing w:val="3"/>
                <w:sz w:val="16"/>
                <w:szCs w:val="16"/>
              </w:rPr>
              <w:t xml:space="preserve"> </w:t>
            </w:r>
            <w:r w:rsidRPr="00BD4670">
              <w:rPr>
                <w:rFonts w:ascii="Garamond" w:eastAsia="Arial" w:hAnsi="Garamond" w:cstheme="minorHAnsi"/>
                <w:b/>
                <w:bCs/>
                <w:w w:val="109"/>
                <w:sz w:val="16"/>
                <w:szCs w:val="16"/>
              </w:rPr>
              <w:t xml:space="preserve">Completed </w:t>
            </w:r>
            <w:r w:rsidRPr="00BD4670">
              <w:rPr>
                <w:rFonts w:ascii="Garamond" w:eastAsia="Arial" w:hAnsi="Garamond" w:cstheme="minorHAnsi"/>
                <w:sz w:val="16"/>
                <w:szCs w:val="16"/>
              </w:rPr>
              <w:t>Supervising</w:t>
            </w:r>
            <w:r w:rsidRPr="00BD4670">
              <w:rPr>
                <w:rFonts w:ascii="Garamond" w:eastAsia="Arial" w:hAnsi="Garamond" w:cstheme="minorHAnsi"/>
                <w:spacing w:val="17"/>
                <w:sz w:val="16"/>
                <w:szCs w:val="16"/>
              </w:rPr>
              <w:t xml:space="preserve"> </w:t>
            </w:r>
            <w:r w:rsidRPr="00BD4670">
              <w:rPr>
                <w:rFonts w:ascii="Garamond" w:eastAsia="Arial" w:hAnsi="Garamond" w:cstheme="minorHAnsi"/>
                <w:w w:val="110"/>
                <w:sz w:val="16"/>
                <w:szCs w:val="16"/>
              </w:rPr>
              <w:t>O</w:t>
            </w:r>
            <w:r w:rsidRPr="00BD4670">
              <w:rPr>
                <w:rFonts w:ascii="Garamond" w:eastAsia="Arial" w:hAnsi="Garamond" w:cstheme="minorHAnsi"/>
                <w:spacing w:val="-3"/>
                <w:w w:val="110"/>
                <w:sz w:val="16"/>
                <w:szCs w:val="16"/>
              </w:rPr>
              <w:t>f</w:t>
            </w:r>
            <w:r w:rsidRPr="00BD4670">
              <w:rPr>
                <w:rFonts w:ascii="Garamond" w:eastAsia="Arial" w:hAnsi="Garamond" w:cstheme="minorHAnsi"/>
                <w:w w:val="107"/>
                <w:sz w:val="16"/>
                <w:szCs w:val="16"/>
              </w:rPr>
              <w:t xml:space="preserve">ficer/ </w:t>
            </w:r>
            <w:proofErr w:type="gramStart"/>
            <w:r w:rsidRPr="00BD4670">
              <w:rPr>
                <w:rFonts w:ascii="Garamond" w:eastAsia="Arial" w:hAnsi="Garamond" w:cstheme="minorHAnsi"/>
                <w:sz w:val="16"/>
                <w:szCs w:val="16"/>
              </w:rPr>
              <w:t xml:space="preserve">Instructor </w:t>
            </w:r>
            <w:r w:rsidRPr="00BD4670">
              <w:rPr>
                <w:rFonts w:ascii="Garamond" w:eastAsia="Arial" w:hAnsi="Garamond" w:cstheme="minorHAnsi"/>
                <w:spacing w:val="2"/>
                <w:sz w:val="16"/>
                <w:szCs w:val="16"/>
              </w:rPr>
              <w:t xml:space="preserve"> </w:t>
            </w:r>
            <w:r w:rsidRPr="00BD4670">
              <w:rPr>
                <w:rFonts w:ascii="Garamond" w:eastAsia="Arial" w:hAnsi="Garamond" w:cstheme="minorHAnsi"/>
                <w:w w:val="105"/>
                <w:sz w:val="16"/>
                <w:szCs w:val="16"/>
              </w:rPr>
              <w:t>(</w:t>
            </w:r>
            <w:proofErr w:type="gramEnd"/>
            <w:r w:rsidRPr="00BD4670">
              <w:rPr>
                <w:rFonts w:ascii="Garamond" w:eastAsia="Arial" w:hAnsi="Garamond" w:cstheme="minorHAnsi"/>
                <w:w w:val="105"/>
                <w:sz w:val="16"/>
                <w:szCs w:val="16"/>
              </w:rPr>
              <w:t>Initials/Date)</w:t>
            </w:r>
          </w:p>
          <w:p w14:paraId="2B792982" w14:textId="77777777" w:rsidR="00316065" w:rsidRPr="00BD4670" w:rsidRDefault="00316065" w:rsidP="0026753A">
            <w:pPr>
              <w:spacing w:before="74" w:after="0" w:line="240" w:lineRule="auto"/>
              <w:ind w:left="233" w:right="213"/>
              <w:jc w:val="center"/>
              <w:rPr>
                <w:rFonts w:ascii="Garamond" w:eastAsia="Arial" w:hAnsi="Garamond" w:cstheme="minorHAnsi"/>
                <w:sz w:val="16"/>
                <w:szCs w:val="16"/>
              </w:rPr>
            </w:pPr>
          </w:p>
        </w:tc>
      </w:tr>
      <w:tr w:rsidR="00EE1A66" w:rsidRPr="00366F3C" w14:paraId="1436C679" w14:textId="77777777" w:rsidTr="00316065">
        <w:trPr>
          <w:gridAfter w:val="1"/>
          <w:wAfter w:w="51" w:type="dxa"/>
          <w:trHeight w:hRule="exact" w:val="526"/>
          <w:jc w:val="center"/>
        </w:trPr>
        <w:tc>
          <w:tcPr>
            <w:tcW w:w="566" w:type="dxa"/>
            <w:tcBorders>
              <w:top w:val="single" w:sz="4" w:space="0" w:color="00457E"/>
              <w:left w:val="single" w:sz="4" w:space="0" w:color="00457E"/>
              <w:bottom w:val="single" w:sz="4" w:space="0" w:color="00457E"/>
              <w:right w:val="single" w:sz="4" w:space="0" w:color="00457E"/>
            </w:tcBorders>
          </w:tcPr>
          <w:p w14:paraId="76A4D736" w14:textId="77777777" w:rsidR="000B103D" w:rsidRPr="00A06AD1" w:rsidRDefault="000B103D" w:rsidP="000B103D">
            <w:pPr>
              <w:spacing w:before="5" w:after="0"/>
              <w:jc w:val="center"/>
              <w:rPr>
                <w:rFonts w:ascii="Garamond" w:hAnsi="Garamond" w:cstheme="minorHAnsi"/>
                <w:i/>
                <w:iCs/>
                <w:sz w:val="18"/>
                <w:szCs w:val="18"/>
              </w:rPr>
            </w:pPr>
            <w:r w:rsidRPr="00A06AD1">
              <w:rPr>
                <w:rFonts w:ascii="Garamond" w:hAnsi="Garamond" w:cstheme="minorHAnsi"/>
                <w:i/>
                <w:iCs/>
                <w:sz w:val="18"/>
                <w:szCs w:val="18"/>
              </w:rPr>
              <w:t>.1</w:t>
            </w:r>
          </w:p>
          <w:p w14:paraId="2CE122DC" w14:textId="77777777" w:rsidR="000B103D" w:rsidRPr="00A06AD1" w:rsidRDefault="000B103D" w:rsidP="000B103D">
            <w:pPr>
              <w:spacing w:after="0"/>
              <w:rPr>
                <w:rFonts w:ascii="Garamond" w:hAnsi="Garamond" w:cstheme="minorHAnsi"/>
                <w:i/>
                <w:iCs/>
                <w:sz w:val="18"/>
                <w:szCs w:val="18"/>
              </w:rPr>
            </w:pPr>
          </w:p>
        </w:tc>
        <w:tc>
          <w:tcPr>
            <w:tcW w:w="5629" w:type="dxa"/>
            <w:tcBorders>
              <w:top w:val="single" w:sz="4" w:space="0" w:color="00457E"/>
              <w:left w:val="single" w:sz="4" w:space="0" w:color="00457E"/>
              <w:bottom w:val="single" w:sz="4" w:space="0" w:color="00457E"/>
              <w:right w:val="single" w:sz="4" w:space="0" w:color="00457E"/>
            </w:tcBorders>
          </w:tcPr>
          <w:p w14:paraId="54032FA8" w14:textId="74E23405" w:rsidR="000B103D" w:rsidRPr="00A06AD1" w:rsidRDefault="00923DB4" w:rsidP="00266305">
            <w:pPr>
              <w:spacing w:before="8" w:after="0"/>
              <w:ind w:left="198" w:right="181"/>
              <w:jc w:val="both"/>
              <w:rPr>
                <w:rFonts w:ascii="Garamond" w:hAnsi="Garamond" w:cstheme="minorHAnsi"/>
                <w:i/>
                <w:iCs/>
                <w:sz w:val="18"/>
                <w:szCs w:val="18"/>
                <w:lang w:val="it-IT"/>
              </w:rPr>
            </w:pPr>
            <w:r w:rsidRPr="00A06AD1">
              <w:rPr>
                <w:rFonts w:ascii="Garamond" w:eastAsia="Calibri" w:hAnsi="Garamond" w:cs="Calibri"/>
                <w:spacing w:val="1"/>
                <w:sz w:val="18"/>
                <w:szCs w:val="18"/>
                <w:lang w:val="it-IT"/>
              </w:rPr>
              <w:t>P</w:t>
            </w:r>
            <w:r w:rsidRPr="00A06AD1">
              <w:rPr>
                <w:rFonts w:ascii="Garamond" w:eastAsia="Calibri" w:hAnsi="Garamond" w:cs="Calibri"/>
                <w:sz w:val="18"/>
                <w:szCs w:val="18"/>
                <w:lang w:val="it-IT"/>
              </w:rPr>
              <w:t>art</w:t>
            </w:r>
            <w:r w:rsidRPr="00A06AD1">
              <w:rPr>
                <w:rFonts w:ascii="Garamond" w:eastAsia="Calibri" w:hAnsi="Garamond" w:cs="Calibri"/>
                <w:spacing w:val="-1"/>
                <w:sz w:val="18"/>
                <w:szCs w:val="18"/>
                <w:lang w:val="it-IT"/>
              </w:rPr>
              <w:t>e</w:t>
            </w:r>
            <w:r w:rsidRPr="00A06AD1">
              <w:rPr>
                <w:rFonts w:ascii="Garamond" w:eastAsia="Calibri" w:hAnsi="Garamond" w:cs="Calibri"/>
                <w:spacing w:val="1"/>
                <w:sz w:val="18"/>
                <w:szCs w:val="18"/>
                <w:lang w:val="it-IT"/>
              </w:rPr>
              <w:t>c</w:t>
            </w:r>
            <w:r w:rsidRPr="00A06AD1">
              <w:rPr>
                <w:rFonts w:ascii="Garamond" w:eastAsia="Calibri" w:hAnsi="Garamond" w:cs="Calibri"/>
                <w:spacing w:val="-1"/>
                <w:sz w:val="18"/>
                <w:szCs w:val="18"/>
                <w:lang w:val="it-IT"/>
              </w:rPr>
              <w:t>ip</w:t>
            </w:r>
            <w:r w:rsidRPr="00A06AD1">
              <w:rPr>
                <w:rFonts w:ascii="Garamond" w:eastAsia="Calibri" w:hAnsi="Garamond" w:cs="Calibri"/>
                <w:sz w:val="18"/>
                <w:szCs w:val="18"/>
                <w:lang w:val="it-IT"/>
              </w:rPr>
              <w:t>a</w:t>
            </w:r>
            <w:r w:rsidRPr="00A06AD1">
              <w:rPr>
                <w:rFonts w:ascii="Garamond" w:eastAsia="Calibri" w:hAnsi="Garamond" w:cs="Calibri"/>
                <w:spacing w:val="-4"/>
                <w:sz w:val="18"/>
                <w:szCs w:val="18"/>
                <w:lang w:val="it-IT"/>
              </w:rPr>
              <w:t xml:space="preserve"> </w:t>
            </w:r>
            <w:r w:rsidRPr="00A06AD1">
              <w:rPr>
                <w:rFonts w:ascii="Garamond" w:eastAsia="Calibri" w:hAnsi="Garamond" w:cs="Calibri"/>
                <w:sz w:val="18"/>
                <w:szCs w:val="18"/>
                <w:lang w:val="it-IT"/>
              </w:rPr>
              <w:t>ad</w:t>
            </w:r>
            <w:r w:rsidRPr="00A06AD1">
              <w:rPr>
                <w:rFonts w:ascii="Garamond" w:eastAsia="Calibri" w:hAnsi="Garamond" w:cs="Calibri"/>
                <w:spacing w:val="-1"/>
                <w:sz w:val="18"/>
                <w:szCs w:val="18"/>
                <w:lang w:val="it-IT"/>
              </w:rPr>
              <w:t xml:space="preserve"> </w:t>
            </w:r>
            <w:r w:rsidRPr="00A06AD1">
              <w:rPr>
                <w:rFonts w:ascii="Garamond" w:eastAsia="Calibri" w:hAnsi="Garamond" w:cs="Calibri"/>
                <w:spacing w:val="1"/>
                <w:sz w:val="18"/>
                <w:szCs w:val="18"/>
                <w:lang w:val="it-IT"/>
              </w:rPr>
              <w:t>u</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 xml:space="preserve">a </w:t>
            </w:r>
            <w:r w:rsidRPr="00A06AD1">
              <w:rPr>
                <w:rFonts w:ascii="Garamond" w:eastAsia="Calibri" w:hAnsi="Garamond" w:cs="Calibri"/>
                <w:spacing w:val="-1"/>
                <w:sz w:val="18"/>
                <w:szCs w:val="18"/>
                <w:lang w:val="it-IT"/>
              </w:rPr>
              <w:t>es</w:t>
            </w:r>
            <w:r w:rsidRPr="00A06AD1">
              <w:rPr>
                <w:rFonts w:ascii="Garamond" w:eastAsia="Calibri" w:hAnsi="Garamond" w:cs="Calibri"/>
                <w:spacing w:val="2"/>
                <w:sz w:val="18"/>
                <w:szCs w:val="18"/>
                <w:lang w:val="it-IT"/>
              </w:rPr>
              <w:t>e</w:t>
            </w:r>
            <w:r w:rsidRPr="00A06AD1">
              <w:rPr>
                <w:rFonts w:ascii="Garamond" w:eastAsia="Calibri" w:hAnsi="Garamond" w:cs="Calibri"/>
                <w:sz w:val="18"/>
                <w:szCs w:val="18"/>
                <w:lang w:val="it-IT"/>
              </w:rPr>
              <w:t>r</w:t>
            </w:r>
            <w:r w:rsidRPr="00A06AD1">
              <w:rPr>
                <w:rFonts w:ascii="Garamond" w:eastAsia="Calibri" w:hAnsi="Garamond" w:cs="Calibri"/>
                <w:spacing w:val="1"/>
                <w:sz w:val="18"/>
                <w:szCs w:val="18"/>
                <w:lang w:val="it-IT"/>
              </w:rPr>
              <w:t>c</w:t>
            </w:r>
            <w:r w:rsidRPr="00A06AD1">
              <w:rPr>
                <w:rFonts w:ascii="Garamond" w:eastAsia="Calibri" w:hAnsi="Garamond" w:cs="Calibri"/>
                <w:spacing w:val="-1"/>
                <w:sz w:val="18"/>
                <w:szCs w:val="18"/>
                <w:lang w:val="it-IT"/>
              </w:rPr>
              <w:t>i</w:t>
            </w:r>
            <w:r w:rsidRPr="00A06AD1">
              <w:rPr>
                <w:rFonts w:ascii="Garamond" w:eastAsia="Calibri" w:hAnsi="Garamond" w:cs="Calibri"/>
                <w:sz w:val="18"/>
                <w:szCs w:val="18"/>
                <w:lang w:val="it-IT"/>
              </w:rPr>
              <w:t>ta</w:t>
            </w:r>
            <w:r w:rsidRPr="00A06AD1">
              <w:rPr>
                <w:rFonts w:ascii="Garamond" w:eastAsia="Calibri" w:hAnsi="Garamond" w:cs="Calibri"/>
                <w:spacing w:val="1"/>
                <w:sz w:val="18"/>
                <w:szCs w:val="18"/>
                <w:lang w:val="it-IT"/>
              </w:rPr>
              <w:t>z</w:t>
            </w:r>
            <w:r w:rsidRPr="00A06AD1">
              <w:rPr>
                <w:rFonts w:ascii="Garamond" w:eastAsia="Calibri" w:hAnsi="Garamond" w:cs="Calibri"/>
                <w:spacing w:val="-1"/>
                <w:sz w:val="18"/>
                <w:szCs w:val="18"/>
                <w:lang w:val="it-IT"/>
              </w:rPr>
              <w:t>i</w:t>
            </w:r>
            <w:r w:rsidRPr="00A06AD1">
              <w:rPr>
                <w:rFonts w:ascii="Garamond" w:eastAsia="Calibri" w:hAnsi="Garamond" w:cs="Calibri"/>
                <w:spacing w:val="1"/>
                <w:sz w:val="18"/>
                <w:szCs w:val="18"/>
                <w:lang w:val="it-IT"/>
              </w:rPr>
              <w:t>o</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e</w:t>
            </w:r>
            <w:r w:rsidRPr="00A06AD1">
              <w:rPr>
                <w:rFonts w:ascii="Garamond" w:eastAsia="Calibri" w:hAnsi="Garamond" w:cs="Calibri"/>
                <w:spacing w:val="-7"/>
                <w:sz w:val="18"/>
                <w:szCs w:val="18"/>
                <w:lang w:val="it-IT"/>
              </w:rPr>
              <w:t xml:space="preserve"> </w:t>
            </w:r>
            <w:r w:rsidRPr="00A06AD1">
              <w:rPr>
                <w:rFonts w:ascii="Garamond" w:eastAsia="Calibri" w:hAnsi="Garamond" w:cs="Calibri"/>
                <w:spacing w:val="3"/>
                <w:sz w:val="18"/>
                <w:szCs w:val="18"/>
                <w:lang w:val="it-IT"/>
              </w:rPr>
              <w:t>a</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t</w:t>
            </w:r>
            <w:r w:rsidRPr="00A06AD1">
              <w:rPr>
                <w:rFonts w:ascii="Garamond" w:eastAsia="Calibri" w:hAnsi="Garamond" w:cs="Calibri"/>
                <w:spacing w:val="-1"/>
                <w:sz w:val="18"/>
                <w:szCs w:val="18"/>
                <w:lang w:val="it-IT"/>
              </w:rPr>
              <w:t>in</w:t>
            </w:r>
            <w:r w:rsidRPr="00A06AD1">
              <w:rPr>
                <w:rFonts w:ascii="Garamond" w:eastAsia="Calibri" w:hAnsi="Garamond" w:cs="Calibri"/>
                <w:spacing w:val="1"/>
                <w:sz w:val="18"/>
                <w:szCs w:val="18"/>
                <w:lang w:val="it-IT"/>
              </w:rPr>
              <w:t>c</w:t>
            </w:r>
            <w:r w:rsidRPr="00A06AD1">
              <w:rPr>
                <w:rFonts w:ascii="Garamond" w:eastAsia="Calibri" w:hAnsi="Garamond" w:cs="Calibri"/>
                <w:spacing w:val="2"/>
                <w:sz w:val="18"/>
                <w:szCs w:val="18"/>
                <w:lang w:val="it-IT"/>
              </w:rPr>
              <w:t>e</w:t>
            </w:r>
            <w:r w:rsidRPr="00A06AD1">
              <w:rPr>
                <w:rFonts w:ascii="Garamond" w:eastAsia="Calibri" w:hAnsi="Garamond" w:cs="Calibri"/>
                <w:spacing w:val="-1"/>
                <w:sz w:val="18"/>
                <w:szCs w:val="18"/>
                <w:lang w:val="it-IT"/>
              </w:rPr>
              <w:t>ndi</w:t>
            </w:r>
            <w:r w:rsidRPr="00A06AD1">
              <w:rPr>
                <w:rFonts w:ascii="Garamond" w:eastAsia="Calibri" w:hAnsi="Garamond" w:cs="Calibri"/>
                <w:sz w:val="18"/>
                <w:szCs w:val="18"/>
                <w:lang w:val="it-IT"/>
              </w:rPr>
              <w:t xml:space="preserve">o </w:t>
            </w:r>
            <w:r w:rsidRPr="00A06AD1">
              <w:rPr>
                <w:rFonts w:ascii="Garamond" w:eastAsia="Calibri" w:hAnsi="Garamond" w:cs="Calibri"/>
                <w:spacing w:val="-1"/>
                <w:sz w:val="18"/>
                <w:szCs w:val="18"/>
                <w:lang w:val="it-IT"/>
              </w:rPr>
              <w:t>i</w:t>
            </w:r>
            <w:r w:rsidRPr="00A06AD1">
              <w:rPr>
                <w:rFonts w:ascii="Garamond" w:eastAsia="Calibri" w:hAnsi="Garamond" w:cs="Calibri"/>
                <w:sz w:val="18"/>
                <w:szCs w:val="18"/>
                <w:lang w:val="it-IT"/>
              </w:rPr>
              <w:t>n</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av</w:t>
            </w:r>
            <w:r w:rsidRPr="00A06AD1">
              <w:rPr>
                <w:rFonts w:ascii="Garamond" w:eastAsia="Calibri" w:hAnsi="Garamond" w:cs="Calibri"/>
                <w:spacing w:val="-1"/>
                <w:sz w:val="18"/>
                <w:szCs w:val="18"/>
                <w:lang w:val="it-IT"/>
              </w:rPr>
              <w:t>ig</w:t>
            </w:r>
            <w:r w:rsidRPr="00A06AD1">
              <w:rPr>
                <w:rFonts w:ascii="Garamond" w:eastAsia="Calibri" w:hAnsi="Garamond" w:cs="Calibri"/>
                <w:sz w:val="18"/>
                <w:szCs w:val="18"/>
                <w:lang w:val="it-IT"/>
              </w:rPr>
              <w:t>a</w:t>
            </w:r>
            <w:r w:rsidRPr="00A06AD1">
              <w:rPr>
                <w:rFonts w:ascii="Garamond" w:eastAsia="Calibri" w:hAnsi="Garamond" w:cs="Calibri"/>
                <w:spacing w:val="1"/>
                <w:sz w:val="18"/>
                <w:szCs w:val="18"/>
                <w:lang w:val="it-IT"/>
              </w:rPr>
              <w:t>z</w:t>
            </w:r>
            <w:r w:rsidRPr="00A06AD1">
              <w:rPr>
                <w:rFonts w:ascii="Garamond" w:eastAsia="Calibri" w:hAnsi="Garamond" w:cs="Calibri"/>
                <w:spacing w:val="-1"/>
                <w:sz w:val="18"/>
                <w:szCs w:val="18"/>
                <w:lang w:val="it-IT"/>
              </w:rPr>
              <w:t>i</w:t>
            </w:r>
            <w:r w:rsidRPr="00A06AD1">
              <w:rPr>
                <w:rFonts w:ascii="Garamond" w:eastAsia="Calibri" w:hAnsi="Garamond" w:cs="Calibri"/>
                <w:spacing w:val="1"/>
                <w:sz w:val="18"/>
                <w:szCs w:val="18"/>
                <w:lang w:val="it-IT"/>
              </w:rPr>
              <w:t>o</w:t>
            </w:r>
            <w:r w:rsidRPr="00A06AD1">
              <w:rPr>
                <w:rFonts w:ascii="Garamond" w:eastAsia="Calibri" w:hAnsi="Garamond" w:cs="Calibri"/>
                <w:spacing w:val="-1"/>
                <w:sz w:val="18"/>
                <w:szCs w:val="18"/>
                <w:lang w:val="it-IT"/>
              </w:rPr>
              <w:t>ne. /</w:t>
            </w:r>
            <w:proofErr w:type="spellStart"/>
            <w:r w:rsidR="000B103D" w:rsidRPr="00A06AD1">
              <w:rPr>
                <w:rFonts w:ascii="Garamond" w:eastAsia="Arial" w:hAnsi="Garamond" w:cstheme="minorHAnsi"/>
                <w:i/>
                <w:iCs/>
                <w:sz w:val="18"/>
                <w:szCs w:val="18"/>
                <w:lang w:val="it-IT"/>
              </w:rPr>
              <w:t>Participate</w:t>
            </w:r>
            <w:proofErr w:type="spellEnd"/>
            <w:r w:rsidR="000B103D" w:rsidRPr="00A06AD1">
              <w:rPr>
                <w:rFonts w:ascii="Garamond" w:eastAsia="Arial" w:hAnsi="Garamond" w:cstheme="minorHAnsi"/>
                <w:i/>
                <w:iCs/>
                <w:spacing w:val="43"/>
                <w:sz w:val="18"/>
                <w:szCs w:val="18"/>
                <w:lang w:val="it-IT"/>
              </w:rPr>
              <w:t xml:space="preserve"> </w:t>
            </w:r>
            <w:proofErr w:type="gramStart"/>
            <w:r w:rsidR="000B103D" w:rsidRPr="00A06AD1">
              <w:rPr>
                <w:rFonts w:ascii="Garamond" w:eastAsia="Arial" w:hAnsi="Garamond" w:cstheme="minorHAnsi"/>
                <w:i/>
                <w:iCs/>
                <w:sz w:val="18"/>
                <w:szCs w:val="18"/>
                <w:lang w:val="it-IT"/>
              </w:rPr>
              <w:t>in</w:t>
            </w:r>
            <w:r w:rsidR="000B103D" w:rsidRPr="00A06AD1">
              <w:rPr>
                <w:rFonts w:ascii="Garamond" w:eastAsia="Arial" w:hAnsi="Garamond" w:cstheme="minorHAnsi"/>
                <w:i/>
                <w:iCs/>
                <w:spacing w:val="20"/>
                <w:sz w:val="18"/>
                <w:szCs w:val="18"/>
                <w:lang w:val="it-IT"/>
              </w:rPr>
              <w:t xml:space="preserve"> </w:t>
            </w:r>
            <w:r w:rsidR="000B103D" w:rsidRPr="00A06AD1">
              <w:rPr>
                <w:rFonts w:ascii="Garamond" w:eastAsia="Arial" w:hAnsi="Garamond" w:cstheme="minorHAnsi"/>
                <w:i/>
                <w:iCs/>
                <w:sz w:val="18"/>
                <w:szCs w:val="18"/>
                <w:lang w:val="it-IT"/>
              </w:rPr>
              <w:t>a</w:t>
            </w:r>
            <w:proofErr w:type="gramEnd"/>
            <w:r w:rsidR="000B103D" w:rsidRPr="00A06AD1">
              <w:rPr>
                <w:rFonts w:ascii="Garamond" w:eastAsia="Arial" w:hAnsi="Garamond" w:cstheme="minorHAnsi"/>
                <w:i/>
                <w:iCs/>
                <w:sz w:val="18"/>
                <w:szCs w:val="18"/>
                <w:lang w:val="it-IT"/>
              </w:rPr>
              <w:t xml:space="preserve"> </w:t>
            </w:r>
            <w:proofErr w:type="spellStart"/>
            <w:r w:rsidR="000B103D" w:rsidRPr="00A06AD1">
              <w:rPr>
                <w:rFonts w:ascii="Garamond" w:eastAsia="Arial" w:hAnsi="Garamond" w:cstheme="minorHAnsi"/>
                <w:i/>
                <w:iCs/>
                <w:sz w:val="18"/>
                <w:szCs w:val="18"/>
                <w:lang w:val="it-IT"/>
              </w:rPr>
              <w:t>fire</w:t>
            </w:r>
            <w:proofErr w:type="spellEnd"/>
            <w:r w:rsidR="000B103D" w:rsidRPr="00A06AD1">
              <w:rPr>
                <w:rFonts w:ascii="Garamond" w:eastAsia="Arial" w:hAnsi="Garamond" w:cstheme="minorHAnsi"/>
                <w:i/>
                <w:iCs/>
                <w:spacing w:val="40"/>
                <w:sz w:val="18"/>
                <w:szCs w:val="18"/>
                <w:lang w:val="it-IT"/>
              </w:rPr>
              <w:t xml:space="preserve"> </w:t>
            </w:r>
            <w:r w:rsidR="000B103D" w:rsidRPr="00A06AD1">
              <w:rPr>
                <w:rFonts w:ascii="Garamond" w:eastAsia="Arial" w:hAnsi="Garamond" w:cstheme="minorHAnsi"/>
                <w:i/>
                <w:iCs/>
                <w:sz w:val="18"/>
                <w:szCs w:val="18"/>
                <w:lang w:val="it-IT"/>
              </w:rPr>
              <w:t>drill</w:t>
            </w:r>
            <w:r w:rsidR="000B103D" w:rsidRPr="00A06AD1">
              <w:rPr>
                <w:rFonts w:ascii="Garamond" w:eastAsia="Arial" w:hAnsi="Garamond" w:cstheme="minorHAnsi"/>
                <w:i/>
                <w:iCs/>
                <w:spacing w:val="48"/>
                <w:sz w:val="18"/>
                <w:szCs w:val="18"/>
                <w:lang w:val="it-IT"/>
              </w:rPr>
              <w:t xml:space="preserve"> </w:t>
            </w:r>
            <w:proofErr w:type="spellStart"/>
            <w:r w:rsidR="000B103D" w:rsidRPr="00A06AD1">
              <w:rPr>
                <w:rFonts w:ascii="Garamond" w:eastAsia="Arial" w:hAnsi="Garamond" w:cstheme="minorHAnsi"/>
                <w:i/>
                <w:iCs/>
                <w:sz w:val="18"/>
                <w:szCs w:val="18"/>
                <w:lang w:val="it-IT"/>
              </w:rPr>
              <w:t>at</w:t>
            </w:r>
            <w:proofErr w:type="spellEnd"/>
            <w:r w:rsidR="000B103D" w:rsidRPr="00A06AD1">
              <w:rPr>
                <w:rFonts w:ascii="Garamond" w:eastAsia="Arial" w:hAnsi="Garamond" w:cstheme="minorHAnsi"/>
                <w:i/>
                <w:iCs/>
                <w:spacing w:val="20"/>
                <w:sz w:val="18"/>
                <w:szCs w:val="18"/>
                <w:lang w:val="it-IT"/>
              </w:rPr>
              <w:t xml:space="preserve"> </w:t>
            </w:r>
            <w:proofErr w:type="spellStart"/>
            <w:r w:rsidR="000B103D" w:rsidRPr="00A06AD1">
              <w:rPr>
                <w:rFonts w:ascii="Garamond" w:eastAsia="Arial" w:hAnsi="Garamond" w:cstheme="minorHAnsi"/>
                <w:i/>
                <w:iCs/>
                <w:sz w:val="18"/>
                <w:szCs w:val="18"/>
                <w:lang w:val="it-IT"/>
              </w:rPr>
              <w:t>sea</w:t>
            </w:r>
            <w:proofErr w:type="spellEnd"/>
          </w:p>
        </w:tc>
        <w:tc>
          <w:tcPr>
            <w:tcW w:w="750" w:type="dxa"/>
            <w:tcBorders>
              <w:top w:val="single" w:sz="4" w:space="0" w:color="00457E"/>
              <w:left w:val="single" w:sz="4" w:space="0" w:color="00457E"/>
              <w:bottom w:val="single" w:sz="4" w:space="0" w:color="00457E"/>
              <w:right w:val="single" w:sz="4" w:space="0" w:color="00457E"/>
            </w:tcBorders>
          </w:tcPr>
          <w:p w14:paraId="194822CA" w14:textId="77777777" w:rsidR="000B103D" w:rsidRPr="00A06AD1" w:rsidRDefault="000B103D" w:rsidP="000B103D">
            <w:pPr>
              <w:rPr>
                <w:rFonts w:ascii="Garamond" w:hAnsi="Garamond" w:cstheme="minorHAnsi"/>
                <w:i/>
                <w:iCs/>
                <w:sz w:val="18"/>
                <w:szCs w:val="18"/>
                <w:lang w:val="it-IT"/>
              </w:rPr>
            </w:pPr>
          </w:p>
        </w:tc>
        <w:tc>
          <w:tcPr>
            <w:tcW w:w="1277" w:type="dxa"/>
            <w:gridSpan w:val="3"/>
            <w:tcBorders>
              <w:top w:val="single" w:sz="4" w:space="0" w:color="00457E"/>
              <w:left w:val="single" w:sz="4" w:space="0" w:color="00457E"/>
              <w:bottom w:val="single" w:sz="4" w:space="0" w:color="00457E"/>
              <w:right w:val="single" w:sz="4" w:space="0" w:color="00457E"/>
            </w:tcBorders>
          </w:tcPr>
          <w:p w14:paraId="7F6B624A" w14:textId="77777777" w:rsidR="000B103D" w:rsidRPr="00A06AD1" w:rsidRDefault="000B103D" w:rsidP="000B103D">
            <w:pPr>
              <w:rPr>
                <w:rFonts w:ascii="Garamond" w:hAnsi="Garamond" w:cstheme="minorHAnsi"/>
                <w:i/>
                <w:iCs/>
                <w:sz w:val="18"/>
                <w:szCs w:val="18"/>
                <w:lang w:val="it-IT"/>
              </w:rPr>
            </w:pPr>
          </w:p>
        </w:tc>
        <w:tc>
          <w:tcPr>
            <w:tcW w:w="4677" w:type="dxa"/>
            <w:gridSpan w:val="2"/>
            <w:tcBorders>
              <w:left w:val="single" w:sz="4" w:space="0" w:color="00457E"/>
              <w:right w:val="single" w:sz="4" w:space="0" w:color="00457E"/>
            </w:tcBorders>
          </w:tcPr>
          <w:p w14:paraId="55A6B8F4" w14:textId="77777777" w:rsidR="000B103D" w:rsidRPr="00A06AD1" w:rsidRDefault="000B103D" w:rsidP="000B103D">
            <w:pPr>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78123D15" w14:textId="77777777" w:rsidR="000B103D" w:rsidRPr="00A06AD1" w:rsidRDefault="000B103D" w:rsidP="000B103D">
            <w:pPr>
              <w:rPr>
                <w:rFonts w:ascii="Garamond" w:hAnsi="Garamond" w:cstheme="minorHAnsi"/>
                <w:i/>
                <w:iCs/>
                <w:sz w:val="18"/>
                <w:szCs w:val="18"/>
                <w:lang w:val="it-IT"/>
              </w:rPr>
            </w:pPr>
          </w:p>
        </w:tc>
        <w:tc>
          <w:tcPr>
            <w:tcW w:w="1751" w:type="dxa"/>
            <w:tcBorders>
              <w:top w:val="single" w:sz="4" w:space="0" w:color="00457E"/>
              <w:left w:val="single" w:sz="4" w:space="0" w:color="00457E"/>
              <w:bottom w:val="single" w:sz="4" w:space="0" w:color="00457E"/>
              <w:right w:val="single" w:sz="4" w:space="0" w:color="00457E"/>
            </w:tcBorders>
          </w:tcPr>
          <w:p w14:paraId="6EBE43AA" w14:textId="77777777" w:rsidR="000B103D" w:rsidRPr="00A06AD1" w:rsidRDefault="000B103D" w:rsidP="000B103D">
            <w:pPr>
              <w:rPr>
                <w:rFonts w:ascii="Garamond" w:hAnsi="Garamond" w:cstheme="minorHAnsi"/>
                <w:i/>
                <w:iCs/>
                <w:sz w:val="18"/>
                <w:szCs w:val="18"/>
                <w:lang w:val="it-IT"/>
              </w:rPr>
            </w:pPr>
          </w:p>
        </w:tc>
      </w:tr>
      <w:tr w:rsidR="00EE1A66" w:rsidRPr="00366F3C" w14:paraId="4F4FA15A" w14:textId="77777777" w:rsidTr="00316065">
        <w:trPr>
          <w:gridAfter w:val="1"/>
          <w:wAfter w:w="51" w:type="dxa"/>
          <w:trHeight w:hRule="exact" w:val="860"/>
          <w:jc w:val="center"/>
        </w:trPr>
        <w:tc>
          <w:tcPr>
            <w:tcW w:w="566" w:type="dxa"/>
            <w:tcBorders>
              <w:top w:val="single" w:sz="4" w:space="0" w:color="00457E"/>
              <w:left w:val="single" w:sz="4" w:space="0" w:color="00457E"/>
              <w:bottom w:val="single" w:sz="4" w:space="0" w:color="00457E"/>
              <w:right w:val="single" w:sz="4" w:space="0" w:color="00457E"/>
            </w:tcBorders>
          </w:tcPr>
          <w:p w14:paraId="1468D139" w14:textId="77777777" w:rsidR="000B103D" w:rsidRPr="00A06AD1" w:rsidRDefault="000B103D" w:rsidP="000B103D">
            <w:pPr>
              <w:spacing w:before="5" w:after="0"/>
              <w:jc w:val="center"/>
              <w:rPr>
                <w:rFonts w:ascii="Garamond" w:hAnsi="Garamond" w:cstheme="minorHAnsi"/>
                <w:i/>
                <w:iCs/>
                <w:sz w:val="18"/>
                <w:szCs w:val="18"/>
              </w:rPr>
            </w:pPr>
            <w:r w:rsidRPr="00A06AD1">
              <w:rPr>
                <w:rFonts w:ascii="Garamond" w:hAnsi="Garamond" w:cstheme="minorHAnsi"/>
                <w:i/>
                <w:iCs/>
                <w:sz w:val="18"/>
                <w:szCs w:val="18"/>
              </w:rPr>
              <w:t>.2</w:t>
            </w:r>
          </w:p>
          <w:p w14:paraId="142F3334" w14:textId="77777777" w:rsidR="000B103D" w:rsidRPr="00A06AD1" w:rsidRDefault="000B103D" w:rsidP="000B103D">
            <w:pPr>
              <w:spacing w:before="5" w:after="0"/>
              <w:jc w:val="center"/>
              <w:rPr>
                <w:rFonts w:ascii="Garamond" w:hAnsi="Garamond" w:cstheme="minorHAnsi"/>
                <w:i/>
                <w:iCs/>
                <w:sz w:val="18"/>
                <w:szCs w:val="18"/>
              </w:rPr>
            </w:pPr>
          </w:p>
          <w:p w14:paraId="71CC0DE8" w14:textId="77777777" w:rsidR="000B103D" w:rsidRPr="00A06AD1" w:rsidRDefault="000B103D" w:rsidP="000B103D">
            <w:pPr>
              <w:spacing w:before="5" w:after="0"/>
              <w:jc w:val="center"/>
              <w:rPr>
                <w:rFonts w:ascii="Garamond" w:hAnsi="Garamond" w:cstheme="minorHAnsi"/>
                <w:i/>
                <w:iCs/>
                <w:sz w:val="18"/>
                <w:szCs w:val="18"/>
              </w:rPr>
            </w:pPr>
          </w:p>
        </w:tc>
        <w:tc>
          <w:tcPr>
            <w:tcW w:w="5629" w:type="dxa"/>
            <w:tcBorders>
              <w:top w:val="single" w:sz="4" w:space="0" w:color="00457E"/>
              <w:left w:val="single" w:sz="4" w:space="0" w:color="00457E"/>
              <w:bottom w:val="single" w:sz="4" w:space="0" w:color="00457E"/>
              <w:right w:val="single" w:sz="4" w:space="0" w:color="00457E"/>
            </w:tcBorders>
          </w:tcPr>
          <w:p w14:paraId="3D82058D" w14:textId="165AE2E0" w:rsidR="00923DB4" w:rsidRPr="00A06AD1" w:rsidRDefault="00923DB4" w:rsidP="00266305">
            <w:pPr>
              <w:tabs>
                <w:tab w:val="left" w:pos="4380"/>
              </w:tabs>
              <w:spacing w:after="0" w:line="218" w:lineRule="exact"/>
              <w:ind w:left="198" w:right="181"/>
              <w:jc w:val="both"/>
              <w:rPr>
                <w:rFonts w:ascii="Garamond" w:eastAsia="Arial" w:hAnsi="Garamond" w:cstheme="minorHAnsi"/>
                <w:i/>
                <w:iCs/>
                <w:w w:val="115"/>
                <w:sz w:val="18"/>
                <w:szCs w:val="18"/>
                <w:lang w:val="it-IT"/>
              </w:rPr>
            </w:pPr>
            <w:r w:rsidRPr="00A06AD1">
              <w:rPr>
                <w:rFonts w:ascii="Garamond" w:eastAsia="Calibri" w:hAnsi="Garamond" w:cs="Calibri"/>
                <w:spacing w:val="1"/>
                <w:sz w:val="18"/>
                <w:szCs w:val="18"/>
                <w:lang w:val="it-IT"/>
              </w:rPr>
              <w:t>P</w:t>
            </w:r>
            <w:r w:rsidRPr="00A06AD1">
              <w:rPr>
                <w:rFonts w:ascii="Garamond" w:eastAsia="Calibri" w:hAnsi="Garamond" w:cs="Calibri"/>
                <w:sz w:val="18"/>
                <w:szCs w:val="18"/>
                <w:lang w:val="it-IT"/>
              </w:rPr>
              <w:t>art</w:t>
            </w:r>
            <w:r w:rsidRPr="00A06AD1">
              <w:rPr>
                <w:rFonts w:ascii="Garamond" w:eastAsia="Calibri" w:hAnsi="Garamond" w:cs="Calibri"/>
                <w:spacing w:val="-1"/>
                <w:sz w:val="18"/>
                <w:szCs w:val="18"/>
                <w:lang w:val="it-IT"/>
              </w:rPr>
              <w:t>e</w:t>
            </w:r>
            <w:r w:rsidRPr="00A06AD1">
              <w:rPr>
                <w:rFonts w:ascii="Garamond" w:eastAsia="Calibri" w:hAnsi="Garamond" w:cs="Calibri"/>
                <w:spacing w:val="1"/>
                <w:sz w:val="18"/>
                <w:szCs w:val="18"/>
                <w:lang w:val="it-IT"/>
              </w:rPr>
              <w:t>c</w:t>
            </w:r>
            <w:r w:rsidRPr="00A06AD1">
              <w:rPr>
                <w:rFonts w:ascii="Garamond" w:eastAsia="Calibri" w:hAnsi="Garamond" w:cs="Calibri"/>
                <w:spacing w:val="-1"/>
                <w:sz w:val="18"/>
                <w:szCs w:val="18"/>
                <w:lang w:val="it-IT"/>
              </w:rPr>
              <w:t>ip</w:t>
            </w:r>
            <w:r w:rsidRPr="00A06AD1">
              <w:rPr>
                <w:rFonts w:ascii="Garamond" w:eastAsia="Calibri" w:hAnsi="Garamond" w:cs="Calibri"/>
                <w:sz w:val="18"/>
                <w:szCs w:val="18"/>
                <w:lang w:val="it-IT"/>
              </w:rPr>
              <w:t>a</w:t>
            </w:r>
            <w:r w:rsidRPr="00A06AD1">
              <w:rPr>
                <w:rFonts w:ascii="Garamond" w:eastAsia="Calibri" w:hAnsi="Garamond" w:cs="Calibri"/>
                <w:spacing w:val="-4"/>
                <w:sz w:val="18"/>
                <w:szCs w:val="18"/>
                <w:lang w:val="it-IT"/>
              </w:rPr>
              <w:t xml:space="preserve"> </w:t>
            </w:r>
            <w:r w:rsidRPr="00A06AD1">
              <w:rPr>
                <w:rFonts w:ascii="Garamond" w:eastAsia="Calibri" w:hAnsi="Garamond" w:cs="Calibri"/>
                <w:sz w:val="18"/>
                <w:szCs w:val="18"/>
                <w:lang w:val="it-IT"/>
              </w:rPr>
              <w:t>ad</w:t>
            </w:r>
            <w:r w:rsidRPr="00A06AD1">
              <w:rPr>
                <w:rFonts w:ascii="Garamond" w:eastAsia="Calibri" w:hAnsi="Garamond" w:cs="Calibri"/>
                <w:spacing w:val="-1"/>
                <w:sz w:val="18"/>
                <w:szCs w:val="18"/>
                <w:lang w:val="it-IT"/>
              </w:rPr>
              <w:t xml:space="preserve"> </w:t>
            </w:r>
            <w:r w:rsidRPr="00A06AD1">
              <w:rPr>
                <w:rFonts w:ascii="Garamond" w:eastAsia="Calibri" w:hAnsi="Garamond" w:cs="Calibri"/>
                <w:spacing w:val="1"/>
                <w:sz w:val="18"/>
                <w:szCs w:val="18"/>
                <w:lang w:val="it-IT"/>
              </w:rPr>
              <w:t>u</w:t>
            </w:r>
            <w:r w:rsidRPr="00A06AD1">
              <w:rPr>
                <w:rFonts w:ascii="Garamond" w:eastAsia="Calibri" w:hAnsi="Garamond" w:cs="Calibri"/>
                <w:sz w:val="18"/>
                <w:szCs w:val="18"/>
                <w:lang w:val="it-IT"/>
              </w:rPr>
              <w:t>n</w:t>
            </w:r>
            <w:r w:rsidRPr="00A06AD1">
              <w:rPr>
                <w:rFonts w:ascii="Garamond" w:eastAsia="Calibri" w:hAnsi="Garamond" w:cs="Calibri"/>
                <w:spacing w:val="-1"/>
                <w:sz w:val="18"/>
                <w:szCs w:val="18"/>
                <w:lang w:val="it-IT"/>
              </w:rPr>
              <w:t xml:space="preserve"> e</w:t>
            </w:r>
            <w:r w:rsidRPr="00A06AD1">
              <w:rPr>
                <w:rFonts w:ascii="Garamond" w:eastAsia="Calibri" w:hAnsi="Garamond" w:cs="Calibri"/>
                <w:spacing w:val="2"/>
                <w:sz w:val="18"/>
                <w:szCs w:val="18"/>
                <w:lang w:val="it-IT"/>
              </w:rPr>
              <w:t>s</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r</w:t>
            </w:r>
            <w:r w:rsidRPr="00A06AD1">
              <w:rPr>
                <w:rFonts w:ascii="Garamond" w:eastAsia="Calibri" w:hAnsi="Garamond" w:cs="Calibri"/>
                <w:spacing w:val="1"/>
                <w:sz w:val="18"/>
                <w:szCs w:val="18"/>
                <w:lang w:val="it-IT"/>
              </w:rPr>
              <w:t>c</w:t>
            </w:r>
            <w:r w:rsidRPr="00A06AD1">
              <w:rPr>
                <w:rFonts w:ascii="Garamond" w:eastAsia="Calibri" w:hAnsi="Garamond" w:cs="Calibri"/>
                <w:spacing w:val="-1"/>
                <w:sz w:val="18"/>
                <w:szCs w:val="18"/>
                <w:lang w:val="it-IT"/>
              </w:rPr>
              <w:t>i</w:t>
            </w:r>
            <w:r w:rsidRPr="00A06AD1">
              <w:rPr>
                <w:rFonts w:ascii="Garamond" w:eastAsia="Calibri" w:hAnsi="Garamond" w:cs="Calibri"/>
                <w:spacing w:val="1"/>
                <w:sz w:val="18"/>
                <w:szCs w:val="18"/>
                <w:lang w:val="it-IT"/>
              </w:rPr>
              <w:t>z</w:t>
            </w:r>
            <w:r w:rsidRPr="00A06AD1">
              <w:rPr>
                <w:rFonts w:ascii="Garamond" w:eastAsia="Calibri" w:hAnsi="Garamond" w:cs="Calibri"/>
                <w:spacing w:val="-1"/>
                <w:sz w:val="18"/>
                <w:szCs w:val="18"/>
                <w:lang w:val="it-IT"/>
              </w:rPr>
              <w:t>i</w:t>
            </w:r>
            <w:r w:rsidRPr="00A06AD1">
              <w:rPr>
                <w:rFonts w:ascii="Garamond" w:eastAsia="Calibri" w:hAnsi="Garamond" w:cs="Calibri"/>
                <w:sz w:val="18"/>
                <w:szCs w:val="18"/>
                <w:lang w:val="it-IT"/>
              </w:rPr>
              <w:t>o</w:t>
            </w:r>
            <w:r w:rsidRPr="00A06AD1">
              <w:rPr>
                <w:rFonts w:ascii="Garamond" w:eastAsia="Calibri" w:hAnsi="Garamond" w:cs="Calibri"/>
                <w:spacing w:val="-3"/>
                <w:sz w:val="18"/>
                <w:szCs w:val="18"/>
                <w:lang w:val="it-IT"/>
              </w:rPr>
              <w:t xml:space="preserve"> </w:t>
            </w:r>
            <w:r w:rsidRPr="00A06AD1">
              <w:rPr>
                <w:rFonts w:ascii="Garamond" w:eastAsia="Calibri" w:hAnsi="Garamond" w:cs="Calibri"/>
                <w:spacing w:val="-1"/>
                <w:sz w:val="18"/>
                <w:szCs w:val="18"/>
                <w:lang w:val="it-IT"/>
              </w:rPr>
              <w:t>d</w:t>
            </w:r>
            <w:r w:rsidRPr="00A06AD1">
              <w:rPr>
                <w:rFonts w:ascii="Garamond" w:eastAsia="Calibri" w:hAnsi="Garamond" w:cs="Calibri"/>
                <w:sz w:val="18"/>
                <w:szCs w:val="18"/>
                <w:lang w:val="it-IT"/>
              </w:rPr>
              <w:t>i r</w:t>
            </w:r>
            <w:r w:rsidRPr="00A06AD1">
              <w:rPr>
                <w:rFonts w:ascii="Garamond" w:eastAsia="Calibri" w:hAnsi="Garamond" w:cs="Calibri"/>
                <w:spacing w:val="-1"/>
                <w:sz w:val="18"/>
                <w:szCs w:val="18"/>
                <w:lang w:val="it-IT"/>
              </w:rPr>
              <w:t>i</w:t>
            </w:r>
            <w:r w:rsidRPr="00A06AD1">
              <w:rPr>
                <w:rFonts w:ascii="Garamond" w:eastAsia="Calibri" w:hAnsi="Garamond" w:cs="Calibri"/>
                <w:spacing w:val="2"/>
                <w:sz w:val="18"/>
                <w:szCs w:val="18"/>
                <w:lang w:val="it-IT"/>
              </w:rPr>
              <w:t>s</w:t>
            </w:r>
            <w:r w:rsidRPr="00A06AD1">
              <w:rPr>
                <w:rFonts w:ascii="Garamond" w:eastAsia="Calibri" w:hAnsi="Garamond" w:cs="Calibri"/>
                <w:spacing w:val="-1"/>
                <w:sz w:val="18"/>
                <w:szCs w:val="18"/>
                <w:lang w:val="it-IT"/>
              </w:rPr>
              <w:t>p</w:t>
            </w:r>
            <w:r w:rsidRPr="00A06AD1">
              <w:rPr>
                <w:rFonts w:ascii="Garamond" w:eastAsia="Calibri" w:hAnsi="Garamond" w:cs="Calibri"/>
                <w:spacing w:val="1"/>
                <w:sz w:val="18"/>
                <w:szCs w:val="18"/>
                <w:lang w:val="it-IT"/>
              </w:rPr>
              <w:t>o</w:t>
            </w:r>
            <w:r w:rsidRPr="00A06AD1">
              <w:rPr>
                <w:rFonts w:ascii="Garamond" w:eastAsia="Calibri" w:hAnsi="Garamond" w:cs="Calibri"/>
                <w:spacing w:val="-1"/>
                <w:sz w:val="18"/>
                <w:szCs w:val="18"/>
                <w:lang w:val="it-IT"/>
              </w:rPr>
              <w:t>s</w:t>
            </w:r>
            <w:r w:rsidRPr="00A06AD1">
              <w:rPr>
                <w:rFonts w:ascii="Garamond" w:eastAsia="Calibri" w:hAnsi="Garamond" w:cs="Calibri"/>
                <w:sz w:val="18"/>
                <w:szCs w:val="18"/>
                <w:lang w:val="it-IT"/>
              </w:rPr>
              <w:t>ta</w:t>
            </w:r>
            <w:r w:rsidRPr="00A06AD1">
              <w:rPr>
                <w:rFonts w:ascii="Garamond" w:eastAsia="Calibri" w:hAnsi="Garamond" w:cs="Calibri"/>
                <w:spacing w:val="-1"/>
                <w:sz w:val="18"/>
                <w:szCs w:val="18"/>
                <w:lang w:val="it-IT"/>
              </w:rPr>
              <w:t xml:space="preserve"> </w:t>
            </w:r>
            <w:r w:rsidRPr="00A06AD1">
              <w:rPr>
                <w:rFonts w:ascii="Garamond" w:eastAsia="Calibri" w:hAnsi="Garamond" w:cs="Calibri"/>
                <w:sz w:val="18"/>
                <w:szCs w:val="18"/>
                <w:lang w:val="it-IT"/>
              </w:rPr>
              <w:t>ad</w:t>
            </w:r>
            <w:r w:rsidRPr="00A06AD1">
              <w:rPr>
                <w:rFonts w:ascii="Garamond" w:eastAsia="Calibri" w:hAnsi="Garamond" w:cs="Calibri"/>
                <w:spacing w:val="-1"/>
                <w:sz w:val="18"/>
                <w:szCs w:val="18"/>
                <w:lang w:val="it-IT"/>
              </w:rPr>
              <w:t xml:space="preserve"> un</w:t>
            </w:r>
            <w:r w:rsidRPr="00A06AD1">
              <w:rPr>
                <w:rFonts w:ascii="Garamond" w:eastAsia="Calibri" w:hAnsi="Garamond" w:cs="Calibri"/>
                <w:sz w:val="18"/>
                <w:szCs w:val="18"/>
                <w:lang w:val="it-IT"/>
              </w:rPr>
              <w:t>a</w:t>
            </w:r>
            <w:r w:rsidRPr="00A06AD1">
              <w:rPr>
                <w:rFonts w:ascii="Garamond" w:eastAsia="Calibri" w:hAnsi="Garamond" w:cs="Calibri"/>
                <w:spacing w:val="3"/>
                <w:sz w:val="18"/>
                <w:szCs w:val="18"/>
                <w:lang w:val="it-IT"/>
              </w:rPr>
              <w:t xml:space="preserve"> </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m</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r</w:t>
            </w:r>
            <w:r w:rsidRPr="00A06AD1">
              <w:rPr>
                <w:rFonts w:ascii="Garamond" w:eastAsia="Calibri" w:hAnsi="Garamond" w:cs="Calibri"/>
                <w:spacing w:val="2"/>
                <w:sz w:val="18"/>
                <w:szCs w:val="18"/>
                <w:lang w:val="it-IT"/>
              </w:rPr>
              <w:t>g</w:t>
            </w:r>
            <w:r w:rsidRPr="00A06AD1">
              <w:rPr>
                <w:rFonts w:ascii="Garamond" w:eastAsia="Calibri" w:hAnsi="Garamond" w:cs="Calibri"/>
                <w:spacing w:val="-1"/>
                <w:sz w:val="18"/>
                <w:szCs w:val="18"/>
                <w:lang w:val="it-IT"/>
              </w:rPr>
              <w:t>en</w:t>
            </w:r>
            <w:r w:rsidRPr="00A06AD1">
              <w:rPr>
                <w:rFonts w:ascii="Garamond" w:eastAsia="Calibri" w:hAnsi="Garamond" w:cs="Calibri"/>
                <w:spacing w:val="1"/>
                <w:sz w:val="18"/>
                <w:szCs w:val="18"/>
                <w:lang w:val="it-IT"/>
              </w:rPr>
              <w:t>z</w:t>
            </w:r>
            <w:r w:rsidRPr="00A06AD1">
              <w:rPr>
                <w:rFonts w:ascii="Garamond" w:eastAsia="Calibri" w:hAnsi="Garamond" w:cs="Calibri"/>
                <w:sz w:val="18"/>
                <w:szCs w:val="18"/>
                <w:lang w:val="it-IT"/>
              </w:rPr>
              <w:t>a</w:t>
            </w:r>
            <w:r w:rsidRPr="00A06AD1">
              <w:rPr>
                <w:rFonts w:ascii="Garamond" w:eastAsia="Calibri" w:hAnsi="Garamond" w:cs="Calibri"/>
                <w:spacing w:val="-7"/>
                <w:sz w:val="18"/>
                <w:szCs w:val="18"/>
                <w:lang w:val="it-IT"/>
              </w:rPr>
              <w:t xml:space="preserve"> </w:t>
            </w:r>
            <w:r w:rsidRPr="00A06AD1">
              <w:rPr>
                <w:rFonts w:ascii="Garamond" w:eastAsia="Calibri" w:hAnsi="Garamond" w:cs="Calibri"/>
                <w:spacing w:val="-1"/>
                <w:sz w:val="18"/>
                <w:szCs w:val="18"/>
                <w:lang w:val="it-IT"/>
              </w:rPr>
              <w:t>pe</w:t>
            </w:r>
            <w:r w:rsidRPr="00A06AD1">
              <w:rPr>
                <w:rFonts w:ascii="Garamond" w:eastAsia="Calibri" w:hAnsi="Garamond" w:cs="Calibri"/>
                <w:spacing w:val="2"/>
                <w:sz w:val="18"/>
                <w:szCs w:val="18"/>
                <w:lang w:val="it-IT"/>
              </w:rPr>
              <w:t>r</w:t>
            </w:r>
            <w:r w:rsidRPr="00A06AD1">
              <w:rPr>
                <w:rFonts w:ascii="Garamond" w:eastAsia="Calibri" w:hAnsi="Garamond" w:cs="Calibri"/>
                <w:sz w:val="18"/>
                <w:szCs w:val="18"/>
                <w:lang w:val="it-IT"/>
              </w:rPr>
              <w:t>: /</w:t>
            </w:r>
            <w:proofErr w:type="spellStart"/>
            <w:r w:rsidR="000B103D" w:rsidRPr="00A06AD1">
              <w:rPr>
                <w:rFonts w:ascii="Garamond" w:eastAsia="Arial" w:hAnsi="Garamond" w:cstheme="minorHAnsi"/>
                <w:i/>
                <w:iCs/>
                <w:sz w:val="18"/>
                <w:szCs w:val="18"/>
                <w:lang w:val="it-IT"/>
              </w:rPr>
              <w:t>Participate</w:t>
            </w:r>
            <w:proofErr w:type="spellEnd"/>
            <w:r w:rsidR="000B103D" w:rsidRPr="00A06AD1">
              <w:rPr>
                <w:rFonts w:ascii="Garamond" w:eastAsia="Arial" w:hAnsi="Garamond" w:cstheme="minorHAnsi"/>
                <w:i/>
                <w:iCs/>
                <w:spacing w:val="43"/>
                <w:sz w:val="18"/>
                <w:szCs w:val="18"/>
                <w:lang w:val="it-IT"/>
              </w:rPr>
              <w:t xml:space="preserve"> </w:t>
            </w:r>
            <w:r w:rsidR="000B103D" w:rsidRPr="00A06AD1">
              <w:rPr>
                <w:rFonts w:ascii="Garamond" w:eastAsia="Arial" w:hAnsi="Garamond" w:cstheme="minorHAnsi"/>
                <w:i/>
                <w:iCs/>
                <w:sz w:val="18"/>
                <w:szCs w:val="18"/>
                <w:lang w:val="it-IT"/>
              </w:rPr>
              <w:t>in</w:t>
            </w:r>
            <w:r w:rsidR="000B103D" w:rsidRPr="00A06AD1">
              <w:rPr>
                <w:rFonts w:ascii="Garamond" w:eastAsia="Arial" w:hAnsi="Garamond" w:cstheme="minorHAnsi"/>
                <w:i/>
                <w:iCs/>
                <w:spacing w:val="20"/>
                <w:sz w:val="18"/>
                <w:szCs w:val="18"/>
                <w:lang w:val="it-IT"/>
              </w:rPr>
              <w:t xml:space="preserve"> </w:t>
            </w:r>
            <w:r w:rsidR="000B103D" w:rsidRPr="00A06AD1">
              <w:rPr>
                <w:rFonts w:ascii="Garamond" w:eastAsia="Arial" w:hAnsi="Garamond" w:cstheme="minorHAnsi"/>
                <w:i/>
                <w:iCs/>
                <w:sz w:val="18"/>
                <w:szCs w:val="18"/>
                <w:lang w:val="it-IT"/>
              </w:rPr>
              <w:t>an</w:t>
            </w:r>
            <w:r w:rsidR="000B103D" w:rsidRPr="00A06AD1">
              <w:rPr>
                <w:rFonts w:ascii="Garamond" w:eastAsia="Arial" w:hAnsi="Garamond" w:cstheme="minorHAnsi"/>
                <w:i/>
                <w:iCs/>
                <w:spacing w:val="8"/>
                <w:sz w:val="18"/>
                <w:szCs w:val="18"/>
                <w:lang w:val="it-IT"/>
              </w:rPr>
              <w:t xml:space="preserve"> </w:t>
            </w:r>
            <w:proofErr w:type="spellStart"/>
            <w:r w:rsidR="000B103D" w:rsidRPr="00A06AD1">
              <w:rPr>
                <w:rFonts w:ascii="Garamond" w:eastAsia="Arial" w:hAnsi="Garamond" w:cstheme="minorHAnsi"/>
                <w:i/>
                <w:iCs/>
                <w:sz w:val="18"/>
                <w:szCs w:val="18"/>
                <w:lang w:val="it-IT"/>
              </w:rPr>
              <w:t>emergency</w:t>
            </w:r>
            <w:proofErr w:type="spellEnd"/>
            <w:r w:rsidR="000B103D" w:rsidRPr="00A06AD1">
              <w:rPr>
                <w:rFonts w:ascii="Garamond" w:eastAsia="Arial" w:hAnsi="Garamond" w:cstheme="minorHAnsi"/>
                <w:i/>
                <w:iCs/>
                <w:spacing w:val="27"/>
                <w:sz w:val="18"/>
                <w:szCs w:val="18"/>
                <w:lang w:val="it-IT"/>
              </w:rPr>
              <w:t xml:space="preserve"> </w:t>
            </w:r>
            <w:proofErr w:type="spellStart"/>
            <w:r w:rsidR="000B103D" w:rsidRPr="00A06AD1">
              <w:rPr>
                <w:rFonts w:ascii="Garamond" w:eastAsia="Arial" w:hAnsi="Garamond" w:cstheme="minorHAnsi"/>
                <w:i/>
                <w:iCs/>
                <w:sz w:val="18"/>
                <w:szCs w:val="18"/>
                <w:lang w:val="it-IT"/>
              </w:rPr>
              <w:t>response</w:t>
            </w:r>
            <w:proofErr w:type="spellEnd"/>
            <w:r w:rsidR="000B103D" w:rsidRPr="00A06AD1">
              <w:rPr>
                <w:rFonts w:ascii="Garamond" w:eastAsia="Arial" w:hAnsi="Garamond" w:cstheme="minorHAnsi"/>
                <w:i/>
                <w:iCs/>
                <w:spacing w:val="-7"/>
                <w:sz w:val="18"/>
                <w:szCs w:val="18"/>
                <w:lang w:val="it-IT"/>
              </w:rPr>
              <w:t xml:space="preserve"> </w:t>
            </w:r>
            <w:proofErr w:type="spellStart"/>
            <w:r w:rsidR="000B103D" w:rsidRPr="00A06AD1">
              <w:rPr>
                <w:rFonts w:ascii="Garamond" w:eastAsia="Arial" w:hAnsi="Garamond" w:cstheme="minorHAnsi"/>
                <w:i/>
                <w:iCs/>
                <w:sz w:val="18"/>
                <w:szCs w:val="18"/>
                <w:lang w:val="it-IT"/>
              </w:rPr>
              <w:t>exercise</w:t>
            </w:r>
            <w:proofErr w:type="spellEnd"/>
            <w:r w:rsidR="000B103D" w:rsidRPr="00A06AD1">
              <w:rPr>
                <w:rFonts w:ascii="Garamond" w:eastAsia="Arial" w:hAnsi="Garamond" w:cstheme="minorHAnsi"/>
                <w:i/>
                <w:iCs/>
                <w:spacing w:val="-13"/>
                <w:sz w:val="18"/>
                <w:szCs w:val="18"/>
                <w:lang w:val="it-IT"/>
              </w:rPr>
              <w:t xml:space="preserve"> </w:t>
            </w:r>
            <w:r w:rsidR="000B103D" w:rsidRPr="00A06AD1">
              <w:rPr>
                <w:rFonts w:ascii="Garamond" w:eastAsia="Arial" w:hAnsi="Garamond" w:cstheme="minorHAnsi"/>
                <w:i/>
                <w:iCs/>
                <w:w w:val="115"/>
                <w:sz w:val="18"/>
                <w:szCs w:val="18"/>
                <w:lang w:val="it-IT"/>
              </w:rPr>
              <w:t xml:space="preserve">for: </w:t>
            </w:r>
          </w:p>
          <w:p w14:paraId="3C3E6A14" w14:textId="53A4D0FD" w:rsidR="000B103D" w:rsidRPr="00A06AD1" w:rsidRDefault="00923DB4" w:rsidP="00266305">
            <w:pPr>
              <w:spacing w:after="0"/>
              <w:ind w:left="198" w:right="181"/>
              <w:jc w:val="both"/>
              <w:rPr>
                <w:rFonts w:ascii="Garamond" w:eastAsia="Arial" w:hAnsi="Garamond" w:cstheme="minorHAnsi"/>
                <w:i/>
                <w:iCs/>
                <w:sz w:val="18"/>
                <w:szCs w:val="18"/>
                <w:lang w:val="it-IT"/>
              </w:rPr>
            </w:pPr>
            <w:r w:rsidRPr="00A06AD1">
              <w:rPr>
                <w:rFonts w:ascii="Garamond" w:eastAsia="Calibri" w:hAnsi="Garamond" w:cs="Calibri"/>
                <w:sz w:val="18"/>
                <w:szCs w:val="18"/>
                <w:lang w:val="it-IT"/>
              </w:rPr>
              <w:t>Da</w:t>
            </w:r>
            <w:r w:rsidRPr="00A06AD1">
              <w:rPr>
                <w:rFonts w:ascii="Garamond" w:eastAsia="Calibri" w:hAnsi="Garamond" w:cs="Calibri"/>
                <w:spacing w:val="-1"/>
                <w:sz w:val="18"/>
                <w:szCs w:val="18"/>
                <w:lang w:val="it-IT"/>
              </w:rPr>
              <w:t>nn</w:t>
            </w:r>
            <w:r w:rsidRPr="00A06AD1">
              <w:rPr>
                <w:rFonts w:ascii="Garamond" w:eastAsia="Calibri" w:hAnsi="Garamond" w:cs="Calibri"/>
                <w:sz w:val="18"/>
                <w:szCs w:val="18"/>
                <w:lang w:val="it-IT"/>
              </w:rPr>
              <w:t xml:space="preserve">i </w:t>
            </w:r>
            <w:r w:rsidRPr="00A06AD1">
              <w:rPr>
                <w:rFonts w:ascii="Garamond" w:eastAsia="Calibri" w:hAnsi="Garamond" w:cs="Calibri"/>
                <w:spacing w:val="-1"/>
                <w:sz w:val="18"/>
                <w:szCs w:val="18"/>
                <w:lang w:val="it-IT"/>
              </w:rPr>
              <w:t>d</w:t>
            </w:r>
            <w:r w:rsidRPr="00A06AD1">
              <w:rPr>
                <w:rFonts w:ascii="Garamond" w:eastAsia="Calibri" w:hAnsi="Garamond" w:cs="Calibri"/>
                <w:spacing w:val="1"/>
                <w:sz w:val="18"/>
                <w:szCs w:val="18"/>
                <w:lang w:val="it-IT"/>
              </w:rPr>
              <w:t>o</w:t>
            </w:r>
            <w:r w:rsidRPr="00A06AD1">
              <w:rPr>
                <w:rFonts w:ascii="Garamond" w:eastAsia="Calibri" w:hAnsi="Garamond" w:cs="Calibri"/>
                <w:sz w:val="18"/>
                <w:szCs w:val="18"/>
                <w:lang w:val="it-IT"/>
              </w:rPr>
              <w:t>v</w:t>
            </w:r>
            <w:r w:rsidRPr="00A06AD1">
              <w:rPr>
                <w:rFonts w:ascii="Garamond" w:eastAsia="Calibri" w:hAnsi="Garamond" w:cs="Calibri"/>
                <w:spacing w:val="-1"/>
                <w:sz w:val="18"/>
                <w:szCs w:val="18"/>
                <w:lang w:val="it-IT"/>
              </w:rPr>
              <w:t>u</w:t>
            </w:r>
            <w:r w:rsidRPr="00A06AD1">
              <w:rPr>
                <w:rFonts w:ascii="Garamond" w:eastAsia="Calibri" w:hAnsi="Garamond" w:cs="Calibri"/>
                <w:sz w:val="18"/>
                <w:szCs w:val="18"/>
                <w:lang w:val="it-IT"/>
              </w:rPr>
              <w:t>ti</w:t>
            </w:r>
            <w:r w:rsidRPr="00A06AD1">
              <w:rPr>
                <w:rFonts w:ascii="Garamond" w:eastAsia="Calibri" w:hAnsi="Garamond" w:cs="Calibri"/>
                <w:spacing w:val="-1"/>
                <w:sz w:val="18"/>
                <w:szCs w:val="18"/>
                <w:lang w:val="it-IT"/>
              </w:rPr>
              <w:t xml:space="preserve"> </w:t>
            </w:r>
            <w:r w:rsidRPr="00A06AD1">
              <w:rPr>
                <w:rFonts w:ascii="Garamond" w:eastAsia="Calibri" w:hAnsi="Garamond" w:cs="Calibri"/>
                <w:sz w:val="18"/>
                <w:szCs w:val="18"/>
                <w:lang w:val="it-IT"/>
              </w:rPr>
              <w:t xml:space="preserve">al </w:t>
            </w:r>
            <w:r w:rsidRPr="00A06AD1">
              <w:rPr>
                <w:rFonts w:ascii="Garamond" w:eastAsia="Calibri" w:hAnsi="Garamond" w:cs="Calibri"/>
                <w:spacing w:val="1"/>
                <w:sz w:val="18"/>
                <w:szCs w:val="18"/>
                <w:lang w:val="it-IT"/>
              </w:rPr>
              <w:t>c</w:t>
            </w:r>
            <w:r w:rsidRPr="00A06AD1">
              <w:rPr>
                <w:rFonts w:ascii="Garamond" w:eastAsia="Calibri" w:hAnsi="Garamond" w:cs="Calibri"/>
                <w:sz w:val="18"/>
                <w:szCs w:val="18"/>
                <w:lang w:val="it-IT"/>
              </w:rPr>
              <w:t>at</w:t>
            </w:r>
            <w:r w:rsidRPr="00A06AD1">
              <w:rPr>
                <w:rFonts w:ascii="Garamond" w:eastAsia="Calibri" w:hAnsi="Garamond" w:cs="Calibri"/>
                <w:spacing w:val="2"/>
                <w:sz w:val="18"/>
                <w:szCs w:val="18"/>
                <w:lang w:val="it-IT"/>
              </w:rPr>
              <w:t>t</w:t>
            </w:r>
            <w:r w:rsidRPr="00A06AD1">
              <w:rPr>
                <w:rFonts w:ascii="Garamond" w:eastAsia="Calibri" w:hAnsi="Garamond" w:cs="Calibri"/>
                <w:spacing w:val="-1"/>
                <w:sz w:val="18"/>
                <w:szCs w:val="18"/>
                <w:lang w:val="it-IT"/>
              </w:rPr>
              <w:t>i</w:t>
            </w:r>
            <w:r w:rsidRPr="00A06AD1">
              <w:rPr>
                <w:rFonts w:ascii="Garamond" w:eastAsia="Calibri" w:hAnsi="Garamond" w:cs="Calibri"/>
                <w:sz w:val="18"/>
                <w:szCs w:val="18"/>
                <w:lang w:val="it-IT"/>
              </w:rPr>
              <w:t>vo</w:t>
            </w:r>
            <w:r w:rsidRPr="00A06AD1">
              <w:rPr>
                <w:rFonts w:ascii="Garamond" w:eastAsia="Calibri" w:hAnsi="Garamond" w:cs="Calibri"/>
                <w:spacing w:val="-2"/>
                <w:sz w:val="18"/>
                <w:szCs w:val="18"/>
                <w:lang w:val="it-IT"/>
              </w:rPr>
              <w:t xml:space="preserve"> </w:t>
            </w:r>
            <w:r w:rsidRPr="00A06AD1">
              <w:rPr>
                <w:rFonts w:ascii="Garamond" w:eastAsia="Calibri" w:hAnsi="Garamond" w:cs="Calibri"/>
                <w:sz w:val="18"/>
                <w:szCs w:val="18"/>
                <w:lang w:val="it-IT"/>
              </w:rPr>
              <w:t>t</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m</w:t>
            </w:r>
            <w:r w:rsidRPr="00A06AD1">
              <w:rPr>
                <w:rFonts w:ascii="Garamond" w:eastAsia="Calibri" w:hAnsi="Garamond" w:cs="Calibri"/>
                <w:spacing w:val="-1"/>
                <w:sz w:val="18"/>
                <w:szCs w:val="18"/>
                <w:lang w:val="it-IT"/>
              </w:rPr>
              <w:t>po</w:t>
            </w:r>
            <w:r w:rsidRPr="00A06AD1">
              <w:rPr>
                <w:rFonts w:ascii="Garamond" w:eastAsia="Arial" w:hAnsi="Garamond" w:cstheme="minorHAnsi"/>
                <w:i/>
                <w:iCs/>
                <w:sz w:val="18"/>
                <w:szCs w:val="18"/>
                <w:lang w:val="it-IT"/>
              </w:rPr>
              <w:t xml:space="preserve"> /</w:t>
            </w:r>
            <w:r w:rsidR="000B103D" w:rsidRPr="00A06AD1">
              <w:rPr>
                <w:rFonts w:ascii="Garamond" w:eastAsia="Arial" w:hAnsi="Garamond" w:cstheme="minorHAnsi"/>
                <w:i/>
                <w:iCs/>
                <w:sz w:val="18"/>
                <w:szCs w:val="18"/>
                <w:lang w:val="it-IT"/>
              </w:rPr>
              <w:t xml:space="preserve">Heavy </w:t>
            </w:r>
            <w:proofErr w:type="spellStart"/>
            <w:r w:rsidR="000B103D" w:rsidRPr="00A06AD1">
              <w:rPr>
                <w:rFonts w:ascii="Garamond" w:eastAsia="Arial" w:hAnsi="Garamond" w:cstheme="minorHAnsi"/>
                <w:i/>
                <w:iCs/>
                <w:sz w:val="18"/>
                <w:szCs w:val="18"/>
                <w:lang w:val="it-IT"/>
              </w:rPr>
              <w:t>weather</w:t>
            </w:r>
            <w:proofErr w:type="spellEnd"/>
            <w:r w:rsidR="000B103D" w:rsidRPr="00A06AD1">
              <w:rPr>
                <w:rFonts w:ascii="Garamond" w:eastAsia="Arial" w:hAnsi="Garamond" w:cstheme="minorHAnsi"/>
                <w:i/>
                <w:iCs/>
                <w:sz w:val="18"/>
                <w:szCs w:val="18"/>
                <w:lang w:val="it-IT"/>
              </w:rPr>
              <w:t xml:space="preserve"> </w:t>
            </w:r>
            <w:proofErr w:type="spellStart"/>
            <w:r w:rsidR="000B103D" w:rsidRPr="00A06AD1">
              <w:rPr>
                <w:rFonts w:ascii="Garamond" w:eastAsia="Arial" w:hAnsi="Garamond" w:cstheme="minorHAnsi"/>
                <w:i/>
                <w:iCs/>
                <w:w w:val="104"/>
                <w:sz w:val="18"/>
                <w:szCs w:val="18"/>
                <w:lang w:val="it-IT"/>
              </w:rPr>
              <w:t>damage</w:t>
            </w:r>
            <w:proofErr w:type="spellEnd"/>
          </w:p>
        </w:tc>
        <w:tc>
          <w:tcPr>
            <w:tcW w:w="750" w:type="dxa"/>
            <w:tcBorders>
              <w:top w:val="single" w:sz="4" w:space="0" w:color="00457E"/>
              <w:left w:val="single" w:sz="4" w:space="0" w:color="00457E"/>
              <w:bottom w:val="single" w:sz="4" w:space="0" w:color="00457E"/>
              <w:right w:val="single" w:sz="4" w:space="0" w:color="00457E"/>
            </w:tcBorders>
          </w:tcPr>
          <w:p w14:paraId="41785137" w14:textId="77777777" w:rsidR="000B103D" w:rsidRPr="00A06AD1" w:rsidRDefault="000B103D" w:rsidP="000B103D">
            <w:pPr>
              <w:rPr>
                <w:rFonts w:ascii="Garamond" w:hAnsi="Garamond" w:cstheme="minorHAnsi"/>
                <w:i/>
                <w:iCs/>
                <w:sz w:val="18"/>
                <w:szCs w:val="18"/>
                <w:lang w:val="it-IT"/>
              </w:rPr>
            </w:pPr>
          </w:p>
        </w:tc>
        <w:tc>
          <w:tcPr>
            <w:tcW w:w="1277" w:type="dxa"/>
            <w:gridSpan w:val="3"/>
            <w:tcBorders>
              <w:top w:val="single" w:sz="4" w:space="0" w:color="00457E"/>
              <w:left w:val="single" w:sz="4" w:space="0" w:color="00457E"/>
              <w:bottom w:val="single" w:sz="4" w:space="0" w:color="00457E"/>
              <w:right w:val="single" w:sz="4" w:space="0" w:color="00457E"/>
            </w:tcBorders>
          </w:tcPr>
          <w:p w14:paraId="3FD07D8D" w14:textId="77777777" w:rsidR="000B103D" w:rsidRPr="00A06AD1" w:rsidRDefault="000B103D" w:rsidP="000B103D">
            <w:pPr>
              <w:rPr>
                <w:rFonts w:ascii="Garamond" w:hAnsi="Garamond" w:cstheme="minorHAnsi"/>
                <w:i/>
                <w:iCs/>
                <w:sz w:val="18"/>
                <w:szCs w:val="18"/>
                <w:lang w:val="it-IT"/>
              </w:rPr>
            </w:pPr>
          </w:p>
        </w:tc>
        <w:tc>
          <w:tcPr>
            <w:tcW w:w="4677" w:type="dxa"/>
            <w:gridSpan w:val="2"/>
            <w:tcBorders>
              <w:left w:val="single" w:sz="4" w:space="0" w:color="00457E"/>
              <w:bottom w:val="single" w:sz="4" w:space="0" w:color="auto"/>
              <w:right w:val="single" w:sz="4" w:space="0" w:color="00457E"/>
            </w:tcBorders>
          </w:tcPr>
          <w:p w14:paraId="3C6D6A82" w14:textId="77777777" w:rsidR="000B103D" w:rsidRPr="00A06AD1" w:rsidRDefault="000B103D" w:rsidP="000B103D">
            <w:pPr>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4C9BC05D" w14:textId="77777777" w:rsidR="000B103D" w:rsidRPr="00A06AD1" w:rsidRDefault="000B103D" w:rsidP="000B103D">
            <w:pPr>
              <w:rPr>
                <w:rFonts w:ascii="Garamond" w:hAnsi="Garamond" w:cstheme="minorHAnsi"/>
                <w:i/>
                <w:iCs/>
                <w:sz w:val="18"/>
                <w:szCs w:val="18"/>
                <w:lang w:val="it-IT"/>
              </w:rPr>
            </w:pPr>
          </w:p>
        </w:tc>
        <w:tc>
          <w:tcPr>
            <w:tcW w:w="1751" w:type="dxa"/>
            <w:tcBorders>
              <w:top w:val="single" w:sz="4" w:space="0" w:color="00457E"/>
              <w:left w:val="single" w:sz="4" w:space="0" w:color="00457E"/>
              <w:bottom w:val="single" w:sz="4" w:space="0" w:color="00457E"/>
              <w:right w:val="single" w:sz="4" w:space="0" w:color="00457E"/>
            </w:tcBorders>
          </w:tcPr>
          <w:p w14:paraId="0E2F8009" w14:textId="77777777" w:rsidR="000B103D" w:rsidRPr="00A06AD1" w:rsidRDefault="000B103D" w:rsidP="000B103D">
            <w:pPr>
              <w:rPr>
                <w:rFonts w:ascii="Garamond" w:hAnsi="Garamond" w:cstheme="minorHAnsi"/>
                <w:i/>
                <w:iCs/>
                <w:sz w:val="18"/>
                <w:szCs w:val="18"/>
                <w:lang w:val="it-IT"/>
              </w:rPr>
            </w:pPr>
          </w:p>
        </w:tc>
      </w:tr>
      <w:tr w:rsidR="00EE1A66" w:rsidRPr="00A06AD1" w14:paraId="29054AF3" w14:textId="77777777" w:rsidTr="00316065">
        <w:trPr>
          <w:gridAfter w:val="1"/>
          <w:wAfter w:w="51" w:type="dxa"/>
          <w:trHeight w:hRule="exact" w:val="277"/>
          <w:jc w:val="center"/>
        </w:trPr>
        <w:tc>
          <w:tcPr>
            <w:tcW w:w="566" w:type="dxa"/>
            <w:tcBorders>
              <w:top w:val="single" w:sz="4" w:space="0" w:color="00457E"/>
              <w:left w:val="single" w:sz="4" w:space="0" w:color="00457E"/>
              <w:bottom w:val="single" w:sz="4" w:space="0" w:color="00457E"/>
              <w:right w:val="single" w:sz="4" w:space="0" w:color="00457E"/>
            </w:tcBorders>
          </w:tcPr>
          <w:p w14:paraId="3CEDC97F" w14:textId="77777777" w:rsidR="000B103D" w:rsidRPr="00A06AD1" w:rsidRDefault="000B103D" w:rsidP="000B103D">
            <w:pPr>
              <w:spacing w:before="5" w:after="0"/>
              <w:jc w:val="center"/>
              <w:rPr>
                <w:rFonts w:ascii="Garamond" w:hAnsi="Garamond" w:cstheme="minorHAnsi"/>
                <w:i/>
                <w:iCs/>
                <w:sz w:val="18"/>
                <w:szCs w:val="18"/>
              </w:rPr>
            </w:pPr>
            <w:r w:rsidRPr="00A06AD1">
              <w:rPr>
                <w:rFonts w:ascii="Garamond" w:hAnsi="Garamond" w:cstheme="minorHAnsi"/>
                <w:i/>
                <w:iCs/>
                <w:sz w:val="18"/>
                <w:szCs w:val="18"/>
              </w:rPr>
              <w:t>.3</w:t>
            </w:r>
          </w:p>
        </w:tc>
        <w:tc>
          <w:tcPr>
            <w:tcW w:w="5629" w:type="dxa"/>
            <w:tcBorders>
              <w:top w:val="single" w:sz="4" w:space="0" w:color="00457E"/>
              <w:left w:val="single" w:sz="4" w:space="0" w:color="00457E"/>
              <w:bottom w:val="single" w:sz="4" w:space="0" w:color="00457E"/>
              <w:right w:val="single" w:sz="4" w:space="0" w:color="00457E"/>
            </w:tcBorders>
          </w:tcPr>
          <w:p w14:paraId="0957D1C6" w14:textId="17124914" w:rsidR="000B103D" w:rsidRPr="00A06AD1" w:rsidRDefault="00923DB4" w:rsidP="00266305">
            <w:pPr>
              <w:spacing w:after="0"/>
              <w:ind w:left="198" w:right="181"/>
              <w:jc w:val="both"/>
              <w:rPr>
                <w:rFonts w:ascii="Garamond" w:hAnsi="Garamond" w:cstheme="minorHAnsi"/>
                <w:i/>
                <w:iCs/>
                <w:sz w:val="18"/>
                <w:szCs w:val="18"/>
              </w:rPr>
            </w:pPr>
            <w:proofErr w:type="spellStart"/>
            <w:r w:rsidRPr="00A06AD1">
              <w:rPr>
                <w:rFonts w:ascii="Garamond" w:eastAsia="Calibri" w:hAnsi="Garamond" w:cs="Calibri"/>
                <w:sz w:val="18"/>
                <w:szCs w:val="18"/>
              </w:rPr>
              <w:t>C</w:t>
            </w:r>
            <w:r w:rsidRPr="00A06AD1">
              <w:rPr>
                <w:rFonts w:ascii="Garamond" w:eastAsia="Calibri" w:hAnsi="Garamond" w:cs="Calibri"/>
                <w:spacing w:val="1"/>
                <w:sz w:val="18"/>
                <w:szCs w:val="18"/>
              </w:rPr>
              <w:t>o</w:t>
            </w:r>
            <w:r w:rsidRPr="00A06AD1">
              <w:rPr>
                <w:rFonts w:ascii="Garamond" w:eastAsia="Calibri" w:hAnsi="Garamond" w:cs="Calibri"/>
                <w:spacing w:val="-1"/>
                <w:sz w:val="18"/>
                <w:szCs w:val="18"/>
              </w:rPr>
              <w:t>llisi</w:t>
            </w:r>
            <w:r w:rsidRPr="00A06AD1">
              <w:rPr>
                <w:rFonts w:ascii="Garamond" w:eastAsia="Calibri" w:hAnsi="Garamond" w:cs="Calibri"/>
                <w:spacing w:val="1"/>
                <w:sz w:val="18"/>
                <w:szCs w:val="18"/>
              </w:rPr>
              <w:t>o</w:t>
            </w:r>
            <w:r w:rsidRPr="00A06AD1">
              <w:rPr>
                <w:rFonts w:ascii="Garamond" w:eastAsia="Calibri" w:hAnsi="Garamond" w:cs="Calibri"/>
                <w:spacing w:val="-1"/>
                <w:sz w:val="18"/>
                <w:szCs w:val="18"/>
              </w:rPr>
              <w:t>n</w:t>
            </w:r>
            <w:r w:rsidRPr="00A06AD1">
              <w:rPr>
                <w:rFonts w:ascii="Garamond" w:eastAsia="Calibri" w:hAnsi="Garamond" w:cs="Calibri"/>
                <w:sz w:val="18"/>
                <w:szCs w:val="18"/>
              </w:rPr>
              <w:t>e</w:t>
            </w:r>
            <w:proofErr w:type="spellEnd"/>
            <w:r w:rsidRPr="00A06AD1">
              <w:rPr>
                <w:rFonts w:ascii="Garamond" w:eastAsia="Calibri" w:hAnsi="Garamond" w:cs="Calibri"/>
                <w:sz w:val="18"/>
                <w:szCs w:val="18"/>
              </w:rPr>
              <w:t xml:space="preserve"> /</w:t>
            </w:r>
            <w:r w:rsidR="000B103D" w:rsidRPr="00A06AD1">
              <w:rPr>
                <w:rFonts w:ascii="Garamond" w:eastAsia="Arial" w:hAnsi="Garamond" w:cstheme="minorHAnsi"/>
                <w:i/>
                <w:iCs/>
                <w:w w:val="104"/>
                <w:sz w:val="18"/>
                <w:szCs w:val="18"/>
              </w:rPr>
              <w:t>Collision</w:t>
            </w:r>
          </w:p>
        </w:tc>
        <w:tc>
          <w:tcPr>
            <w:tcW w:w="750" w:type="dxa"/>
            <w:tcBorders>
              <w:top w:val="single" w:sz="4" w:space="0" w:color="00457E"/>
              <w:left w:val="single" w:sz="4" w:space="0" w:color="00457E"/>
              <w:bottom w:val="single" w:sz="4" w:space="0" w:color="00457E"/>
              <w:right w:val="single" w:sz="4" w:space="0" w:color="00457E"/>
            </w:tcBorders>
          </w:tcPr>
          <w:p w14:paraId="09175B18" w14:textId="77777777" w:rsidR="000B103D" w:rsidRPr="00A06AD1" w:rsidRDefault="000B103D" w:rsidP="000B103D">
            <w:pPr>
              <w:rPr>
                <w:rFonts w:ascii="Garamond" w:hAnsi="Garamond" w:cstheme="minorHAnsi"/>
                <w:i/>
                <w:iCs/>
                <w:sz w:val="18"/>
                <w:szCs w:val="18"/>
                <w:lang w:val="it-IT"/>
              </w:rPr>
            </w:pPr>
          </w:p>
        </w:tc>
        <w:tc>
          <w:tcPr>
            <w:tcW w:w="1277" w:type="dxa"/>
            <w:gridSpan w:val="3"/>
            <w:tcBorders>
              <w:top w:val="single" w:sz="4" w:space="0" w:color="00457E"/>
              <w:left w:val="single" w:sz="4" w:space="0" w:color="00457E"/>
              <w:bottom w:val="single" w:sz="4" w:space="0" w:color="00457E"/>
              <w:right w:val="single" w:sz="4" w:space="0" w:color="00457E"/>
            </w:tcBorders>
          </w:tcPr>
          <w:p w14:paraId="600E6A1B" w14:textId="77777777" w:rsidR="000B103D" w:rsidRPr="00A06AD1" w:rsidRDefault="000B103D" w:rsidP="000B103D">
            <w:pPr>
              <w:rPr>
                <w:rFonts w:ascii="Garamond" w:hAnsi="Garamond" w:cstheme="minorHAnsi"/>
                <w:i/>
                <w:iCs/>
                <w:sz w:val="18"/>
                <w:szCs w:val="18"/>
                <w:lang w:val="it-IT"/>
              </w:rPr>
            </w:pPr>
          </w:p>
        </w:tc>
        <w:tc>
          <w:tcPr>
            <w:tcW w:w="4677" w:type="dxa"/>
            <w:gridSpan w:val="2"/>
            <w:tcBorders>
              <w:left w:val="single" w:sz="4" w:space="0" w:color="00457E"/>
              <w:bottom w:val="single" w:sz="4" w:space="0" w:color="auto"/>
              <w:right w:val="single" w:sz="4" w:space="0" w:color="00457E"/>
            </w:tcBorders>
          </w:tcPr>
          <w:p w14:paraId="2409651A" w14:textId="77777777" w:rsidR="000B103D" w:rsidRPr="00A06AD1" w:rsidRDefault="000B103D" w:rsidP="000B103D">
            <w:pPr>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17786160" w14:textId="77777777" w:rsidR="000B103D" w:rsidRPr="00A06AD1" w:rsidRDefault="000B103D" w:rsidP="000B103D">
            <w:pPr>
              <w:rPr>
                <w:rFonts w:ascii="Garamond" w:hAnsi="Garamond" w:cstheme="minorHAnsi"/>
                <w:i/>
                <w:iCs/>
                <w:sz w:val="18"/>
                <w:szCs w:val="18"/>
                <w:lang w:val="it-IT"/>
              </w:rPr>
            </w:pPr>
          </w:p>
        </w:tc>
        <w:tc>
          <w:tcPr>
            <w:tcW w:w="1751" w:type="dxa"/>
            <w:tcBorders>
              <w:top w:val="single" w:sz="4" w:space="0" w:color="00457E"/>
              <w:left w:val="single" w:sz="4" w:space="0" w:color="00457E"/>
              <w:bottom w:val="single" w:sz="4" w:space="0" w:color="00457E"/>
              <w:right w:val="single" w:sz="4" w:space="0" w:color="00457E"/>
            </w:tcBorders>
          </w:tcPr>
          <w:p w14:paraId="003C6BEE" w14:textId="77777777" w:rsidR="000B103D" w:rsidRPr="00A06AD1" w:rsidRDefault="000B103D" w:rsidP="000B103D">
            <w:pPr>
              <w:rPr>
                <w:rFonts w:ascii="Garamond" w:hAnsi="Garamond" w:cstheme="minorHAnsi"/>
                <w:i/>
                <w:iCs/>
                <w:sz w:val="18"/>
                <w:szCs w:val="18"/>
                <w:lang w:val="it-IT"/>
              </w:rPr>
            </w:pPr>
          </w:p>
        </w:tc>
      </w:tr>
      <w:tr w:rsidR="00EE1A66" w:rsidRPr="00A06AD1" w14:paraId="009C9137" w14:textId="77777777" w:rsidTr="00316065">
        <w:trPr>
          <w:gridAfter w:val="1"/>
          <w:wAfter w:w="51" w:type="dxa"/>
          <w:trHeight w:hRule="exact" w:val="295"/>
          <w:jc w:val="center"/>
        </w:trPr>
        <w:tc>
          <w:tcPr>
            <w:tcW w:w="566" w:type="dxa"/>
            <w:tcBorders>
              <w:top w:val="single" w:sz="4" w:space="0" w:color="00457E"/>
              <w:left w:val="single" w:sz="4" w:space="0" w:color="00457E"/>
              <w:bottom w:val="single" w:sz="4" w:space="0" w:color="00457E"/>
              <w:right w:val="single" w:sz="4" w:space="0" w:color="00457E"/>
            </w:tcBorders>
          </w:tcPr>
          <w:p w14:paraId="4B191CAD" w14:textId="77777777" w:rsidR="000B103D" w:rsidRPr="00A06AD1" w:rsidRDefault="000B103D" w:rsidP="000B103D">
            <w:pPr>
              <w:spacing w:before="5" w:after="0"/>
              <w:jc w:val="center"/>
              <w:rPr>
                <w:rFonts w:ascii="Garamond" w:hAnsi="Garamond" w:cstheme="minorHAnsi"/>
                <w:i/>
                <w:iCs/>
                <w:sz w:val="18"/>
                <w:szCs w:val="18"/>
              </w:rPr>
            </w:pPr>
            <w:r w:rsidRPr="00A06AD1">
              <w:rPr>
                <w:rFonts w:ascii="Garamond" w:hAnsi="Garamond" w:cstheme="minorHAnsi"/>
                <w:i/>
                <w:iCs/>
                <w:sz w:val="18"/>
                <w:szCs w:val="18"/>
              </w:rPr>
              <w:t>.4</w:t>
            </w:r>
          </w:p>
        </w:tc>
        <w:tc>
          <w:tcPr>
            <w:tcW w:w="5629" w:type="dxa"/>
            <w:tcBorders>
              <w:top w:val="single" w:sz="4" w:space="0" w:color="00457E"/>
              <w:left w:val="single" w:sz="4" w:space="0" w:color="00457E"/>
              <w:bottom w:val="single" w:sz="4" w:space="0" w:color="00457E"/>
              <w:right w:val="single" w:sz="4" w:space="0" w:color="00457E"/>
            </w:tcBorders>
          </w:tcPr>
          <w:p w14:paraId="1D6DFD41" w14:textId="0DC7338B" w:rsidR="000B103D" w:rsidRPr="00A06AD1" w:rsidRDefault="00923DB4" w:rsidP="00266305">
            <w:pPr>
              <w:spacing w:after="0"/>
              <w:ind w:left="198" w:right="181"/>
              <w:jc w:val="both"/>
              <w:rPr>
                <w:rFonts w:ascii="Garamond" w:eastAsia="Arial" w:hAnsi="Garamond" w:cstheme="minorHAnsi"/>
                <w:i/>
                <w:iCs/>
                <w:sz w:val="18"/>
                <w:szCs w:val="18"/>
              </w:rPr>
            </w:pPr>
            <w:proofErr w:type="spellStart"/>
            <w:r w:rsidRPr="00A06AD1">
              <w:rPr>
                <w:rFonts w:ascii="Garamond" w:eastAsia="Calibri" w:hAnsi="Garamond" w:cs="Calibri"/>
                <w:sz w:val="18"/>
                <w:szCs w:val="18"/>
              </w:rPr>
              <w:t>I</w:t>
            </w:r>
            <w:r w:rsidRPr="00A06AD1">
              <w:rPr>
                <w:rFonts w:ascii="Garamond" w:eastAsia="Calibri" w:hAnsi="Garamond" w:cs="Calibri"/>
                <w:spacing w:val="-1"/>
                <w:sz w:val="18"/>
                <w:szCs w:val="18"/>
              </w:rPr>
              <w:t>n</w:t>
            </w:r>
            <w:r w:rsidRPr="00A06AD1">
              <w:rPr>
                <w:rFonts w:ascii="Garamond" w:eastAsia="Calibri" w:hAnsi="Garamond" w:cs="Calibri"/>
                <w:spacing w:val="1"/>
                <w:sz w:val="18"/>
                <w:szCs w:val="18"/>
              </w:rPr>
              <w:t>c</w:t>
            </w:r>
            <w:r w:rsidRPr="00A06AD1">
              <w:rPr>
                <w:rFonts w:ascii="Garamond" w:eastAsia="Calibri" w:hAnsi="Garamond" w:cs="Calibri"/>
                <w:sz w:val="18"/>
                <w:szCs w:val="18"/>
              </w:rPr>
              <w:t>a</w:t>
            </w:r>
            <w:r w:rsidRPr="00A06AD1">
              <w:rPr>
                <w:rFonts w:ascii="Garamond" w:eastAsia="Calibri" w:hAnsi="Garamond" w:cs="Calibri"/>
                <w:spacing w:val="-1"/>
                <w:sz w:val="18"/>
                <w:szCs w:val="18"/>
              </w:rPr>
              <w:t>gli</w:t>
            </w:r>
            <w:r w:rsidRPr="00A06AD1">
              <w:rPr>
                <w:rFonts w:ascii="Garamond" w:eastAsia="Calibri" w:hAnsi="Garamond" w:cs="Calibri"/>
                <w:sz w:val="18"/>
                <w:szCs w:val="18"/>
              </w:rPr>
              <w:t>o</w:t>
            </w:r>
            <w:proofErr w:type="spellEnd"/>
            <w:r w:rsidRPr="00A06AD1">
              <w:rPr>
                <w:rFonts w:ascii="Garamond" w:eastAsia="Calibri" w:hAnsi="Garamond" w:cs="Calibri"/>
                <w:sz w:val="18"/>
                <w:szCs w:val="18"/>
              </w:rPr>
              <w:t xml:space="preserve"> /</w:t>
            </w:r>
            <w:r w:rsidR="000B103D" w:rsidRPr="00A06AD1">
              <w:rPr>
                <w:rFonts w:ascii="Garamond" w:eastAsia="Arial" w:hAnsi="Garamond" w:cstheme="minorHAnsi"/>
                <w:i/>
                <w:iCs/>
                <w:w w:val="108"/>
                <w:sz w:val="18"/>
                <w:szCs w:val="18"/>
              </w:rPr>
              <w:t>Grounding</w:t>
            </w:r>
          </w:p>
        </w:tc>
        <w:tc>
          <w:tcPr>
            <w:tcW w:w="750" w:type="dxa"/>
            <w:tcBorders>
              <w:top w:val="single" w:sz="4" w:space="0" w:color="00457E"/>
              <w:left w:val="single" w:sz="4" w:space="0" w:color="00457E"/>
              <w:bottom w:val="single" w:sz="4" w:space="0" w:color="00457E"/>
              <w:right w:val="single" w:sz="4" w:space="0" w:color="00457E"/>
            </w:tcBorders>
          </w:tcPr>
          <w:p w14:paraId="1F996960" w14:textId="77777777" w:rsidR="000B103D" w:rsidRPr="00A06AD1" w:rsidRDefault="000B103D" w:rsidP="000B103D">
            <w:pPr>
              <w:rPr>
                <w:rFonts w:ascii="Garamond" w:hAnsi="Garamond" w:cstheme="minorHAnsi"/>
                <w:i/>
                <w:iCs/>
                <w:sz w:val="18"/>
                <w:szCs w:val="18"/>
                <w:lang w:val="it-IT"/>
              </w:rPr>
            </w:pPr>
          </w:p>
        </w:tc>
        <w:tc>
          <w:tcPr>
            <w:tcW w:w="1277" w:type="dxa"/>
            <w:gridSpan w:val="3"/>
            <w:tcBorders>
              <w:top w:val="single" w:sz="4" w:space="0" w:color="00457E"/>
              <w:left w:val="single" w:sz="4" w:space="0" w:color="00457E"/>
              <w:bottom w:val="single" w:sz="4" w:space="0" w:color="00457E"/>
              <w:right w:val="single" w:sz="4" w:space="0" w:color="00457E"/>
            </w:tcBorders>
          </w:tcPr>
          <w:p w14:paraId="5B6C5BA5" w14:textId="77777777" w:rsidR="000B103D" w:rsidRPr="00A06AD1" w:rsidRDefault="000B103D" w:rsidP="000B103D">
            <w:pPr>
              <w:rPr>
                <w:rFonts w:ascii="Garamond" w:hAnsi="Garamond" w:cstheme="minorHAnsi"/>
                <w:i/>
                <w:iCs/>
                <w:sz w:val="18"/>
                <w:szCs w:val="18"/>
                <w:lang w:val="it-IT"/>
              </w:rPr>
            </w:pPr>
          </w:p>
        </w:tc>
        <w:tc>
          <w:tcPr>
            <w:tcW w:w="4677" w:type="dxa"/>
            <w:gridSpan w:val="2"/>
            <w:tcBorders>
              <w:left w:val="single" w:sz="4" w:space="0" w:color="00457E"/>
              <w:bottom w:val="single" w:sz="4" w:space="0" w:color="auto"/>
              <w:right w:val="single" w:sz="4" w:space="0" w:color="00457E"/>
            </w:tcBorders>
          </w:tcPr>
          <w:p w14:paraId="6704A5A0" w14:textId="77777777" w:rsidR="000B103D" w:rsidRPr="00A06AD1" w:rsidRDefault="000B103D" w:rsidP="000B103D">
            <w:pPr>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3852DF6A" w14:textId="77777777" w:rsidR="000B103D" w:rsidRPr="00A06AD1" w:rsidRDefault="000B103D" w:rsidP="000B103D">
            <w:pPr>
              <w:rPr>
                <w:rFonts w:ascii="Garamond" w:hAnsi="Garamond" w:cstheme="minorHAnsi"/>
                <w:i/>
                <w:iCs/>
                <w:sz w:val="18"/>
                <w:szCs w:val="18"/>
                <w:lang w:val="it-IT"/>
              </w:rPr>
            </w:pPr>
          </w:p>
        </w:tc>
        <w:tc>
          <w:tcPr>
            <w:tcW w:w="1751" w:type="dxa"/>
            <w:tcBorders>
              <w:top w:val="single" w:sz="4" w:space="0" w:color="00457E"/>
              <w:left w:val="single" w:sz="4" w:space="0" w:color="00457E"/>
              <w:bottom w:val="single" w:sz="4" w:space="0" w:color="00457E"/>
              <w:right w:val="single" w:sz="4" w:space="0" w:color="00457E"/>
            </w:tcBorders>
          </w:tcPr>
          <w:p w14:paraId="5E51BBC0" w14:textId="77777777" w:rsidR="000B103D" w:rsidRPr="00A06AD1" w:rsidRDefault="000B103D" w:rsidP="000B103D">
            <w:pPr>
              <w:rPr>
                <w:rFonts w:ascii="Garamond" w:hAnsi="Garamond" w:cstheme="minorHAnsi"/>
                <w:i/>
                <w:iCs/>
                <w:sz w:val="18"/>
                <w:szCs w:val="18"/>
                <w:lang w:val="it-IT"/>
              </w:rPr>
            </w:pPr>
          </w:p>
        </w:tc>
      </w:tr>
      <w:tr w:rsidR="00EE1A66" w:rsidRPr="00A06AD1" w14:paraId="05A3CE24" w14:textId="77777777" w:rsidTr="00316065">
        <w:trPr>
          <w:gridAfter w:val="1"/>
          <w:wAfter w:w="51" w:type="dxa"/>
          <w:trHeight w:hRule="exact" w:val="285"/>
          <w:jc w:val="center"/>
        </w:trPr>
        <w:tc>
          <w:tcPr>
            <w:tcW w:w="566" w:type="dxa"/>
            <w:tcBorders>
              <w:top w:val="single" w:sz="4" w:space="0" w:color="00457E"/>
              <w:left w:val="single" w:sz="4" w:space="0" w:color="00457E"/>
              <w:bottom w:val="single" w:sz="4" w:space="0" w:color="00457E"/>
              <w:right w:val="single" w:sz="4" w:space="0" w:color="00457E"/>
            </w:tcBorders>
          </w:tcPr>
          <w:p w14:paraId="117BA401" w14:textId="77777777" w:rsidR="000B103D" w:rsidRPr="00A06AD1" w:rsidRDefault="000B103D" w:rsidP="000B103D">
            <w:pPr>
              <w:spacing w:before="5" w:after="0"/>
              <w:jc w:val="center"/>
              <w:rPr>
                <w:rFonts w:ascii="Garamond" w:hAnsi="Garamond" w:cstheme="minorHAnsi"/>
                <w:i/>
                <w:iCs/>
                <w:sz w:val="18"/>
                <w:szCs w:val="18"/>
              </w:rPr>
            </w:pPr>
            <w:r w:rsidRPr="00A06AD1">
              <w:rPr>
                <w:rFonts w:ascii="Garamond" w:hAnsi="Garamond" w:cstheme="minorHAnsi"/>
                <w:i/>
                <w:iCs/>
                <w:sz w:val="18"/>
                <w:szCs w:val="18"/>
              </w:rPr>
              <w:t>.5</w:t>
            </w:r>
          </w:p>
        </w:tc>
        <w:tc>
          <w:tcPr>
            <w:tcW w:w="5629" w:type="dxa"/>
            <w:tcBorders>
              <w:top w:val="single" w:sz="4" w:space="0" w:color="00457E"/>
              <w:left w:val="single" w:sz="4" w:space="0" w:color="00457E"/>
              <w:bottom w:val="single" w:sz="4" w:space="0" w:color="00457E"/>
              <w:right w:val="single" w:sz="4" w:space="0" w:color="00457E"/>
            </w:tcBorders>
          </w:tcPr>
          <w:p w14:paraId="4F4F769B" w14:textId="4F576281" w:rsidR="000B103D" w:rsidRPr="00A06AD1" w:rsidRDefault="00923DB4" w:rsidP="00266305">
            <w:pPr>
              <w:spacing w:after="0"/>
              <w:ind w:left="198" w:right="181"/>
              <w:jc w:val="both"/>
              <w:rPr>
                <w:rFonts w:ascii="Garamond" w:hAnsi="Garamond" w:cstheme="minorHAnsi"/>
                <w:i/>
                <w:iCs/>
                <w:sz w:val="18"/>
                <w:szCs w:val="18"/>
                <w:lang w:val="it-IT"/>
              </w:rPr>
            </w:pPr>
            <w:r w:rsidRPr="00A06AD1">
              <w:rPr>
                <w:rFonts w:ascii="Garamond" w:eastAsia="Calibri" w:hAnsi="Garamond" w:cs="Calibri"/>
                <w:spacing w:val="1"/>
                <w:sz w:val="18"/>
                <w:szCs w:val="18"/>
                <w:lang w:val="it-IT"/>
              </w:rPr>
              <w:t>R</w:t>
            </w:r>
            <w:r w:rsidRPr="00A06AD1">
              <w:rPr>
                <w:rFonts w:ascii="Garamond" w:eastAsia="Calibri" w:hAnsi="Garamond" w:cs="Calibri"/>
                <w:spacing w:val="-1"/>
                <w:sz w:val="18"/>
                <w:szCs w:val="18"/>
                <w:lang w:val="it-IT"/>
              </w:rPr>
              <w:t>i</w:t>
            </w:r>
            <w:r w:rsidRPr="00A06AD1">
              <w:rPr>
                <w:rFonts w:ascii="Garamond" w:eastAsia="Calibri" w:hAnsi="Garamond" w:cs="Calibri"/>
                <w:spacing w:val="1"/>
                <w:sz w:val="18"/>
                <w:szCs w:val="18"/>
                <w:lang w:val="it-IT"/>
              </w:rPr>
              <w:t>c</w:t>
            </w:r>
            <w:r w:rsidRPr="00A06AD1">
              <w:rPr>
                <w:rFonts w:ascii="Garamond" w:eastAsia="Calibri" w:hAnsi="Garamond" w:cs="Calibri"/>
                <w:spacing w:val="-1"/>
                <w:sz w:val="18"/>
                <w:szCs w:val="18"/>
                <w:lang w:val="it-IT"/>
              </w:rPr>
              <w:t>upe</w:t>
            </w:r>
            <w:r w:rsidRPr="00A06AD1">
              <w:rPr>
                <w:rFonts w:ascii="Garamond" w:eastAsia="Calibri" w:hAnsi="Garamond" w:cs="Calibri"/>
                <w:sz w:val="18"/>
                <w:szCs w:val="18"/>
                <w:lang w:val="it-IT"/>
              </w:rPr>
              <w:t>ro</w:t>
            </w:r>
            <w:r w:rsidRPr="00A06AD1">
              <w:rPr>
                <w:rFonts w:ascii="Garamond" w:eastAsia="Calibri" w:hAnsi="Garamond" w:cs="Calibri"/>
                <w:spacing w:val="-4"/>
                <w:sz w:val="18"/>
                <w:szCs w:val="18"/>
                <w:lang w:val="it-IT"/>
              </w:rPr>
              <w:t xml:space="preserve"> </w:t>
            </w:r>
            <w:r w:rsidRPr="00A06AD1">
              <w:rPr>
                <w:rFonts w:ascii="Garamond" w:eastAsia="Calibri" w:hAnsi="Garamond" w:cs="Calibri"/>
                <w:spacing w:val="-1"/>
                <w:sz w:val="18"/>
                <w:szCs w:val="18"/>
                <w:lang w:val="it-IT"/>
              </w:rPr>
              <w:t>d</w:t>
            </w:r>
            <w:r w:rsidRPr="00A06AD1">
              <w:rPr>
                <w:rFonts w:ascii="Garamond" w:eastAsia="Calibri" w:hAnsi="Garamond" w:cs="Calibri"/>
                <w:sz w:val="18"/>
                <w:szCs w:val="18"/>
                <w:lang w:val="it-IT"/>
              </w:rPr>
              <w:t xml:space="preserve">i </w:t>
            </w:r>
            <w:r w:rsidRPr="00A06AD1">
              <w:rPr>
                <w:rFonts w:ascii="Garamond" w:eastAsia="Calibri" w:hAnsi="Garamond" w:cs="Calibri"/>
                <w:spacing w:val="-1"/>
                <w:sz w:val="18"/>
                <w:szCs w:val="18"/>
                <w:lang w:val="it-IT"/>
              </w:rPr>
              <w:t>n</w:t>
            </w:r>
            <w:r w:rsidRPr="00A06AD1">
              <w:rPr>
                <w:rFonts w:ascii="Garamond" w:eastAsia="Calibri" w:hAnsi="Garamond" w:cs="Calibri"/>
                <w:spacing w:val="3"/>
                <w:sz w:val="18"/>
                <w:szCs w:val="18"/>
                <w:lang w:val="it-IT"/>
              </w:rPr>
              <w:t>a</w:t>
            </w:r>
            <w:r w:rsidRPr="00A06AD1">
              <w:rPr>
                <w:rFonts w:ascii="Garamond" w:eastAsia="Calibri" w:hAnsi="Garamond" w:cs="Calibri"/>
                <w:spacing w:val="-1"/>
                <w:sz w:val="18"/>
                <w:szCs w:val="18"/>
                <w:lang w:val="it-IT"/>
              </w:rPr>
              <w:t>u</w:t>
            </w:r>
            <w:r w:rsidRPr="00A06AD1">
              <w:rPr>
                <w:rFonts w:ascii="Garamond" w:eastAsia="Calibri" w:hAnsi="Garamond" w:cs="Calibri"/>
                <w:sz w:val="18"/>
                <w:szCs w:val="18"/>
                <w:lang w:val="it-IT"/>
              </w:rPr>
              <w:t>fra</w:t>
            </w:r>
            <w:r w:rsidRPr="00A06AD1">
              <w:rPr>
                <w:rFonts w:ascii="Garamond" w:eastAsia="Calibri" w:hAnsi="Garamond" w:cs="Calibri"/>
                <w:spacing w:val="-1"/>
                <w:sz w:val="18"/>
                <w:szCs w:val="18"/>
                <w:lang w:val="it-IT"/>
              </w:rPr>
              <w:t>ghi /</w:t>
            </w:r>
            <w:r w:rsidR="000B103D" w:rsidRPr="00A06AD1">
              <w:rPr>
                <w:rFonts w:ascii="Garamond" w:eastAsia="Arial" w:hAnsi="Garamond" w:cstheme="minorHAnsi"/>
                <w:i/>
                <w:iCs/>
                <w:w w:val="93"/>
                <w:sz w:val="18"/>
                <w:szCs w:val="18"/>
                <w:lang w:val="it-IT"/>
              </w:rPr>
              <w:t>Rescue</w:t>
            </w:r>
            <w:r w:rsidR="000B103D" w:rsidRPr="00A06AD1">
              <w:rPr>
                <w:rFonts w:ascii="Garamond" w:eastAsia="Arial" w:hAnsi="Garamond" w:cstheme="minorHAnsi"/>
                <w:i/>
                <w:iCs/>
                <w:spacing w:val="3"/>
                <w:w w:val="93"/>
                <w:sz w:val="18"/>
                <w:szCs w:val="18"/>
                <w:lang w:val="it-IT"/>
              </w:rPr>
              <w:t xml:space="preserve"> </w:t>
            </w:r>
            <w:r w:rsidR="000B103D" w:rsidRPr="00A06AD1">
              <w:rPr>
                <w:rFonts w:ascii="Garamond" w:eastAsia="Arial" w:hAnsi="Garamond" w:cstheme="minorHAnsi"/>
                <w:i/>
                <w:iCs/>
                <w:sz w:val="18"/>
                <w:szCs w:val="18"/>
                <w:lang w:val="it-IT"/>
              </w:rPr>
              <w:t>of</w:t>
            </w:r>
            <w:r w:rsidR="000B103D" w:rsidRPr="00A06AD1">
              <w:rPr>
                <w:rFonts w:ascii="Garamond" w:eastAsia="Arial" w:hAnsi="Garamond" w:cstheme="minorHAnsi"/>
                <w:i/>
                <w:iCs/>
                <w:spacing w:val="29"/>
                <w:sz w:val="18"/>
                <w:szCs w:val="18"/>
                <w:lang w:val="it-IT"/>
              </w:rPr>
              <w:t xml:space="preserve"> </w:t>
            </w:r>
            <w:proofErr w:type="spellStart"/>
            <w:r w:rsidR="000B103D" w:rsidRPr="00A06AD1">
              <w:rPr>
                <w:rFonts w:ascii="Garamond" w:eastAsia="Arial" w:hAnsi="Garamond" w:cstheme="minorHAnsi"/>
                <w:i/>
                <w:iCs/>
                <w:w w:val="101"/>
                <w:sz w:val="18"/>
                <w:szCs w:val="18"/>
                <w:lang w:val="it-IT"/>
              </w:rPr>
              <w:t>survivors</w:t>
            </w:r>
            <w:proofErr w:type="spellEnd"/>
          </w:p>
        </w:tc>
        <w:tc>
          <w:tcPr>
            <w:tcW w:w="750" w:type="dxa"/>
            <w:tcBorders>
              <w:top w:val="single" w:sz="4" w:space="0" w:color="00457E"/>
              <w:left w:val="single" w:sz="4" w:space="0" w:color="00457E"/>
              <w:bottom w:val="single" w:sz="4" w:space="0" w:color="00457E"/>
              <w:right w:val="single" w:sz="4" w:space="0" w:color="00457E"/>
            </w:tcBorders>
          </w:tcPr>
          <w:p w14:paraId="3685FF26" w14:textId="77777777" w:rsidR="000B103D" w:rsidRPr="00A06AD1" w:rsidRDefault="000B103D" w:rsidP="000B103D">
            <w:pPr>
              <w:rPr>
                <w:rFonts w:ascii="Garamond" w:hAnsi="Garamond" w:cstheme="minorHAnsi"/>
                <w:i/>
                <w:iCs/>
                <w:sz w:val="18"/>
                <w:szCs w:val="18"/>
                <w:lang w:val="it-IT"/>
              </w:rPr>
            </w:pPr>
          </w:p>
        </w:tc>
        <w:tc>
          <w:tcPr>
            <w:tcW w:w="1277" w:type="dxa"/>
            <w:gridSpan w:val="3"/>
            <w:tcBorders>
              <w:top w:val="single" w:sz="4" w:space="0" w:color="00457E"/>
              <w:left w:val="single" w:sz="4" w:space="0" w:color="00457E"/>
              <w:bottom w:val="single" w:sz="4" w:space="0" w:color="00457E"/>
              <w:right w:val="single" w:sz="4" w:space="0" w:color="00457E"/>
            </w:tcBorders>
          </w:tcPr>
          <w:p w14:paraId="4D9A2713" w14:textId="77777777" w:rsidR="000B103D" w:rsidRPr="00A06AD1" w:rsidRDefault="000B103D" w:rsidP="000B103D">
            <w:pPr>
              <w:rPr>
                <w:rFonts w:ascii="Garamond" w:hAnsi="Garamond" w:cstheme="minorHAnsi"/>
                <w:i/>
                <w:iCs/>
                <w:sz w:val="18"/>
                <w:szCs w:val="18"/>
                <w:lang w:val="it-IT"/>
              </w:rPr>
            </w:pPr>
          </w:p>
        </w:tc>
        <w:tc>
          <w:tcPr>
            <w:tcW w:w="4677" w:type="dxa"/>
            <w:gridSpan w:val="2"/>
            <w:tcBorders>
              <w:left w:val="single" w:sz="4" w:space="0" w:color="00457E"/>
              <w:bottom w:val="single" w:sz="4" w:space="0" w:color="auto"/>
              <w:right w:val="single" w:sz="4" w:space="0" w:color="00457E"/>
            </w:tcBorders>
          </w:tcPr>
          <w:p w14:paraId="2DD9EEAD" w14:textId="77777777" w:rsidR="000B103D" w:rsidRPr="00A06AD1" w:rsidRDefault="000B103D" w:rsidP="000B103D">
            <w:pPr>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1CA63678" w14:textId="77777777" w:rsidR="000B103D" w:rsidRPr="00A06AD1" w:rsidRDefault="000B103D" w:rsidP="000B103D">
            <w:pPr>
              <w:rPr>
                <w:rFonts w:ascii="Garamond" w:hAnsi="Garamond" w:cstheme="minorHAnsi"/>
                <w:i/>
                <w:iCs/>
                <w:sz w:val="18"/>
                <w:szCs w:val="18"/>
                <w:lang w:val="it-IT"/>
              </w:rPr>
            </w:pPr>
          </w:p>
        </w:tc>
        <w:tc>
          <w:tcPr>
            <w:tcW w:w="1751" w:type="dxa"/>
            <w:tcBorders>
              <w:top w:val="single" w:sz="4" w:space="0" w:color="00457E"/>
              <w:left w:val="single" w:sz="4" w:space="0" w:color="00457E"/>
              <w:bottom w:val="single" w:sz="4" w:space="0" w:color="00457E"/>
              <w:right w:val="single" w:sz="4" w:space="0" w:color="00457E"/>
            </w:tcBorders>
          </w:tcPr>
          <w:p w14:paraId="2F846858" w14:textId="77777777" w:rsidR="000B103D" w:rsidRPr="00A06AD1" w:rsidRDefault="000B103D" w:rsidP="000B103D">
            <w:pPr>
              <w:rPr>
                <w:rFonts w:ascii="Garamond" w:hAnsi="Garamond" w:cstheme="minorHAnsi"/>
                <w:i/>
                <w:iCs/>
                <w:sz w:val="18"/>
                <w:szCs w:val="18"/>
                <w:lang w:val="it-IT"/>
              </w:rPr>
            </w:pPr>
          </w:p>
        </w:tc>
      </w:tr>
      <w:tr w:rsidR="00EE1A66" w:rsidRPr="00366F3C" w14:paraId="11E003EC" w14:textId="77777777" w:rsidTr="00316065">
        <w:trPr>
          <w:gridAfter w:val="1"/>
          <w:wAfter w:w="51" w:type="dxa"/>
          <w:trHeight w:hRule="exact" w:val="575"/>
          <w:jc w:val="center"/>
        </w:trPr>
        <w:tc>
          <w:tcPr>
            <w:tcW w:w="566" w:type="dxa"/>
            <w:tcBorders>
              <w:top w:val="single" w:sz="4" w:space="0" w:color="00457E"/>
              <w:left w:val="single" w:sz="4" w:space="0" w:color="00457E"/>
              <w:bottom w:val="single" w:sz="4" w:space="0" w:color="00457E"/>
              <w:right w:val="single" w:sz="4" w:space="0" w:color="00457E"/>
            </w:tcBorders>
          </w:tcPr>
          <w:p w14:paraId="7827EA34" w14:textId="77777777" w:rsidR="000B103D" w:rsidRPr="00A06AD1" w:rsidRDefault="000B103D" w:rsidP="000B103D">
            <w:pPr>
              <w:spacing w:before="5" w:after="0"/>
              <w:jc w:val="center"/>
              <w:rPr>
                <w:rFonts w:ascii="Garamond" w:hAnsi="Garamond" w:cstheme="minorHAnsi"/>
                <w:i/>
                <w:iCs/>
                <w:sz w:val="18"/>
                <w:szCs w:val="18"/>
              </w:rPr>
            </w:pPr>
            <w:r w:rsidRPr="00A06AD1">
              <w:rPr>
                <w:rFonts w:ascii="Garamond" w:hAnsi="Garamond" w:cstheme="minorHAnsi"/>
                <w:i/>
                <w:iCs/>
                <w:sz w:val="18"/>
                <w:szCs w:val="18"/>
              </w:rPr>
              <w:t>.6</w:t>
            </w:r>
          </w:p>
        </w:tc>
        <w:tc>
          <w:tcPr>
            <w:tcW w:w="5629" w:type="dxa"/>
            <w:tcBorders>
              <w:top w:val="single" w:sz="4" w:space="0" w:color="00457E"/>
              <w:left w:val="single" w:sz="4" w:space="0" w:color="00457E"/>
              <w:bottom w:val="single" w:sz="4" w:space="0" w:color="00457E"/>
              <w:right w:val="single" w:sz="4" w:space="0" w:color="00457E"/>
            </w:tcBorders>
          </w:tcPr>
          <w:p w14:paraId="2E50D6C3" w14:textId="7B060BB7" w:rsidR="000B103D" w:rsidRPr="00A06AD1" w:rsidRDefault="007B62C2" w:rsidP="00266305">
            <w:pPr>
              <w:spacing w:after="0"/>
              <w:ind w:left="198" w:right="181"/>
              <w:jc w:val="both"/>
              <w:rPr>
                <w:rFonts w:ascii="Garamond" w:hAnsi="Garamond" w:cstheme="minorHAnsi"/>
                <w:i/>
                <w:iCs/>
                <w:sz w:val="18"/>
                <w:szCs w:val="18"/>
                <w:lang w:val="it-IT"/>
              </w:rPr>
            </w:pPr>
            <w:r w:rsidRPr="00A06AD1">
              <w:rPr>
                <w:rFonts w:ascii="Garamond" w:eastAsia="Calibri" w:hAnsi="Garamond" w:cs="Calibri"/>
                <w:spacing w:val="1"/>
                <w:sz w:val="18"/>
                <w:szCs w:val="18"/>
                <w:lang w:val="it-IT"/>
              </w:rPr>
              <w:t>P</w:t>
            </w:r>
            <w:r w:rsidRPr="00A06AD1">
              <w:rPr>
                <w:rFonts w:ascii="Garamond" w:eastAsia="Calibri" w:hAnsi="Garamond" w:cs="Calibri"/>
                <w:sz w:val="18"/>
                <w:szCs w:val="18"/>
                <w:lang w:val="it-IT"/>
              </w:rPr>
              <w:t>art</w:t>
            </w:r>
            <w:r w:rsidRPr="00A06AD1">
              <w:rPr>
                <w:rFonts w:ascii="Garamond" w:eastAsia="Calibri" w:hAnsi="Garamond" w:cs="Calibri"/>
                <w:spacing w:val="-1"/>
                <w:sz w:val="18"/>
                <w:szCs w:val="18"/>
                <w:lang w:val="it-IT"/>
              </w:rPr>
              <w:t>e</w:t>
            </w:r>
            <w:r w:rsidRPr="00A06AD1">
              <w:rPr>
                <w:rFonts w:ascii="Garamond" w:eastAsia="Calibri" w:hAnsi="Garamond" w:cs="Calibri"/>
                <w:spacing w:val="1"/>
                <w:sz w:val="18"/>
                <w:szCs w:val="18"/>
                <w:lang w:val="it-IT"/>
              </w:rPr>
              <w:t>c</w:t>
            </w:r>
            <w:r w:rsidRPr="00A06AD1">
              <w:rPr>
                <w:rFonts w:ascii="Garamond" w:eastAsia="Calibri" w:hAnsi="Garamond" w:cs="Calibri"/>
                <w:spacing w:val="-1"/>
                <w:sz w:val="18"/>
                <w:szCs w:val="18"/>
                <w:lang w:val="it-IT"/>
              </w:rPr>
              <w:t>ip</w:t>
            </w:r>
            <w:r w:rsidRPr="00A06AD1">
              <w:rPr>
                <w:rFonts w:ascii="Garamond" w:eastAsia="Calibri" w:hAnsi="Garamond" w:cs="Calibri"/>
                <w:sz w:val="18"/>
                <w:szCs w:val="18"/>
                <w:lang w:val="it-IT"/>
              </w:rPr>
              <w:t>a</w:t>
            </w:r>
            <w:r w:rsidRPr="00A06AD1">
              <w:rPr>
                <w:rFonts w:ascii="Garamond" w:eastAsia="Calibri" w:hAnsi="Garamond" w:cs="Calibri"/>
                <w:spacing w:val="-4"/>
                <w:sz w:val="18"/>
                <w:szCs w:val="18"/>
                <w:lang w:val="it-IT"/>
              </w:rPr>
              <w:t xml:space="preserve"> </w:t>
            </w:r>
            <w:r w:rsidRPr="00A06AD1">
              <w:rPr>
                <w:rFonts w:ascii="Garamond" w:eastAsia="Calibri" w:hAnsi="Garamond" w:cs="Calibri"/>
                <w:sz w:val="18"/>
                <w:szCs w:val="18"/>
                <w:lang w:val="it-IT"/>
              </w:rPr>
              <w:t>ad</w:t>
            </w:r>
            <w:r w:rsidRPr="00A06AD1">
              <w:rPr>
                <w:rFonts w:ascii="Garamond" w:eastAsia="Calibri" w:hAnsi="Garamond" w:cs="Calibri"/>
                <w:spacing w:val="-1"/>
                <w:sz w:val="18"/>
                <w:szCs w:val="18"/>
                <w:lang w:val="it-IT"/>
              </w:rPr>
              <w:t xml:space="preserve"> </w:t>
            </w:r>
            <w:r w:rsidRPr="00A06AD1">
              <w:rPr>
                <w:rFonts w:ascii="Garamond" w:eastAsia="Calibri" w:hAnsi="Garamond" w:cs="Calibri"/>
                <w:spacing w:val="1"/>
                <w:sz w:val="18"/>
                <w:szCs w:val="18"/>
                <w:lang w:val="it-IT"/>
              </w:rPr>
              <w:t>u</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 xml:space="preserve">a </w:t>
            </w:r>
            <w:r w:rsidRPr="00A06AD1">
              <w:rPr>
                <w:rFonts w:ascii="Garamond" w:eastAsia="Calibri" w:hAnsi="Garamond" w:cs="Calibri"/>
                <w:spacing w:val="-1"/>
                <w:sz w:val="18"/>
                <w:szCs w:val="18"/>
                <w:lang w:val="it-IT"/>
              </w:rPr>
              <w:t>es</w:t>
            </w:r>
            <w:r w:rsidRPr="00A06AD1">
              <w:rPr>
                <w:rFonts w:ascii="Garamond" w:eastAsia="Calibri" w:hAnsi="Garamond" w:cs="Calibri"/>
                <w:spacing w:val="2"/>
                <w:sz w:val="18"/>
                <w:szCs w:val="18"/>
                <w:lang w:val="it-IT"/>
              </w:rPr>
              <w:t>e</w:t>
            </w:r>
            <w:r w:rsidRPr="00A06AD1">
              <w:rPr>
                <w:rFonts w:ascii="Garamond" w:eastAsia="Calibri" w:hAnsi="Garamond" w:cs="Calibri"/>
                <w:sz w:val="18"/>
                <w:szCs w:val="18"/>
                <w:lang w:val="it-IT"/>
              </w:rPr>
              <w:t>r</w:t>
            </w:r>
            <w:r w:rsidRPr="00A06AD1">
              <w:rPr>
                <w:rFonts w:ascii="Garamond" w:eastAsia="Calibri" w:hAnsi="Garamond" w:cs="Calibri"/>
                <w:spacing w:val="1"/>
                <w:sz w:val="18"/>
                <w:szCs w:val="18"/>
                <w:lang w:val="it-IT"/>
              </w:rPr>
              <w:t>c</w:t>
            </w:r>
            <w:r w:rsidRPr="00A06AD1">
              <w:rPr>
                <w:rFonts w:ascii="Garamond" w:eastAsia="Calibri" w:hAnsi="Garamond" w:cs="Calibri"/>
                <w:spacing w:val="-1"/>
                <w:sz w:val="18"/>
                <w:szCs w:val="18"/>
                <w:lang w:val="it-IT"/>
              </w:rPr>
              <w:t>i</w:t>
            </w:r>
            <w:r w:rsidRPr="00A06AD1">
              <w:rPr>
                <w:rFonts w:ascii="Garamond" w:eastAsia="Calibri" w:hAnsi="Garamond" w:cs="Calibri"/>
                <w:sz w:val="18"/>
                <w:szCs w:val="18"/>
                <w:lang w:val="it-IT"/>
              </w:rPr>
              <w:t>ta</w:t>
            </w:r>
            <w:r w:rsidRPr="00A06AD1">
              <w:rPr>
                <w:rFonts w:ascii="Garamond" w:eastAsia="Calibri" w:hAnsi="Garamond" w:cs="Calibri"/>
                <w:spacing w:val="1"/>
                <w:sz w:val="18"/>
                <w:szCs w:val="18"/>
                <w:lang w:val="it-IT"/>
              </w:rPr>
              <w:t>z</w:t>
            </w:r>
            <w:r w:rsidRPr="00A06AD1">
              <w:rPr>
                <w:rFonts w:ascii="Garamond" w:eastAsia="Calibri" w:hAnsi="Garamond" w:cs="Calibri"/>
                <w:spacing w:val="-1"/>
                <w:sz w:val="18"/>
                <w:szCs w:val="18"/>
                <w:lang w:val="it-IT"/>
              </w:rPr>
              <w:t>i</w:t>
            </w:r>
            <w:r w:rsidRPr="00A06AD1">
              <w:rPr>
                <w:rFonts w:ascii="Garamond" w:eastAsia="Calibri" w:hAnsi="Garamond" w:cs="Calibri"/>
                <w:spacing w:val="1"/>
                <w:sz w:val="18"/>
                <w:szCs w:val="18"/>
                <w:lang w:val="it-IT"/>
              </w:rPr>
              <w:t>o</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e</w:t>
            </w:r>
            <w:r w:rsidRPr="00A06AD1">
              <w:rPr>
                <w:rFonts w:ascii="Garamond" w:eastAsia="Calibri" w:hAnsi="Garamond" w:cs="Calibri"/>
                <w:spacing w:val="-7"/>
                <w:sz w:val="18"/>
                <w:szCs w:val="18"/>
                <w:lang w:val="it-IT"/>
              </w:rPr>
              <w:t xml:space="preserve"> </w:t>
            </w:r>
            <w:r w:rsidRPr="00A06AD1">
              <w:rPr>
                <w:rFonts w:ascii="Garamond" w:eastAsia="Calibri" w:hAnsi="Garamond" w:cs="Calibri"/>
                <w:spacing w:val="-1"/>
                <w:sz w:val="18"/>
                <w:szCs w:val="18"/>
                <w:lang w:val="it-IT"/>
              </w:rPr>
              <w:t>l</w:t>
            </w:r>
            <w:r w:rsidRPr="00A06AD1">
              <w:rPr>
                <w:rFonts w:ascii="Garamond" w:eastAsia="Calibri" w:hAnsi="Garamond" w:cs="Calibri"/>
                <w:spacing w:val="3"/>
                <w:sz w:val="18"/>
                <w:szCs w:val="18"/>
                <w:lang w:val="it-IT"/>
              </w:rPr>
              <w:t>a</w:t>
            </w:r>
            <w:r w:rsidRPr="00A06AD1">
              <w:rPr>
                <w:rFonts w:ascii="Garamond" w:eastAsia="Calibri" w:hAnsi="Garamond" w:cs="Calibri"/>
                <w:spacing w:val="-1"/>
                <w:sz w:val="18"/>
                <w:szCs w:val="18"/>
                <w:lang w:val="it-IT"/>
              </w:rPr>
              <w:t>n</w:t>
            </w:r>
            <w:r w:rsidRPr="00A06AD1">
              <w:rPr>
                <w:rFonts w:ascii="Garamond" w:eastAsia="Calibri" w:hAnsi="Garamond" w:cs="Calibri"/>
                <w:spacing w:val="1"/>
                <w:sz w:val="18"/>
                <w:szCs w:val="18"/>
                <w:lang w:val="it-IT"/>
              </w:rPr>
              <w:t>c</w:t>
            </w:r>
            <w:r w:rsidRPr="00A06AD1">
              <w:rPr>
                <w:rFonts w:ascii="Garamond" w:eastAsia="Calibri" w:hAnsi="Garamond" w:cs="Calibri"/>
                <w:sz w:val="18"/>
                <w:szCs w:val="18"/>
                <w:lang w:val="it-IT"/>
              </w:rPr>
              <w:t>e</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pe</w:t>
            </w:r>
            <w:r w:rsidRPr="00A06AD1">
              <w:rPr>
                <w:rFonts w:ascii="Garamond" w:eastAsia="Calibri" w:hAnsi="Garamond" w:cs="Calibri"/>
                <w:sz w:val="18"/>
                <w:szCs w:val="18"/>
                <w:lang w:val="it-IT"/>
              </w:rPr>
              <w:t>r</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3"/>
                <w:sz w:val="18"/>
                <w:szCs w:val="18"/>
                <w:lang w:val="it-IT"/>
              </w:rPr>
              <w:t>a</w:t>
            </w:r>
            <w:r w:rsidRPr="00A06AD1">
              <w:rPr>
                <w:rFonts w:ascii="Garamond" w:eastAsia="Calibri" w:hAnsi="Garamond" w:cs="Calibri"/>
                <w:spacing w:val="-1"/>
                <w:sz w:val="18"/>
                <w:szCs w:val="18"/>
                <w:lang w:val="it-IT"/>
              </w:rPr>
              <w:t>bb</w:t>
            </w:r>
            <w:r w:rsidRPr="00A06AD1">
              <w:rPr>
                <w:rFonts w:ascii="Garamond" w:eastAsia="Calibri" w:hAnsi="Garamond" w:cs="Calibri"/>
                <w:sz w:val="18"/>
                <w:szCs w:val="18"/>
                <w:lang w:val="it-IT"/>
              </w:rPr>
              <w:t>a</w:t>
            </w:r>
            <w:r w:rsidRPr="00A06AD1">
              <w:rPr>
                <w:rFonts w:ascii="Garamond" w:eastAsia="Calibri" w:hAnsi="Garamond" w:cs="Calibri"/>
                <w:spacing w:val="1"/>
                <w:sz w:val="18"/>
                <w:szCs w:val="18"/>
                <w:lang w:val="it-IT"/>
              </w:rPr>
              <w:t>n</w:t>
            </w:r>
            <w:r w:rsidRPr="00A06AD1">
              <w:rPr>
                <w:rFonts w:ascii="Garamond" w:eastAsia="Calibri" w:hAnsi="Garamond" w:cs="Calibri"/>
                <w:spacing w:val="-1"/>
                <w:sz w:val="18"/>
                <w:szCs w:val="18"/>
                <w:lang w:val="it-IT"/>
              </w:rPr>
              <w:t>d</w:t>
            </w:r>
            <w:r w:rsidRPr="00A06AD1">
              <w:rPr>
                <w:rFonts w:ascii="Garamond" w:eastAsia="Calibri" w:hAnsi="Garamond" w:cs="Calibri"/>
                <w:spacing w:val="1"/>
                <w:sz w:val="18"/>
                <w:szCs w:val="18"/>
                <w:lang w:val="it-IT"/>
              </w:rPr>
              <w:t>o</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o</w:t>
            </w:r>
            <w:r w:rsidRPr="00A06AD1">
              <w:rPr>
                <w:rFonts w:ascii="Garamond" w:eastAsia="Calibri" w:hAnsi="Garamond" w:cs="Calibri"/>
                <w:spacing w:val="1"/>
                <w:sz w:val="18"/>
                <w:szCs w:val="18"/>
                <w:lang w:val="it-IT"/>
              </w:rPr>
              <w:t xml:space="preserve"> </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ave. /</w:t>
            </w:r>
            <w:r w:rsidR="000B103D" w:rsidRPr="00A06AD1">
              <w:rPr>
                <w:rFonts w:ascii="Garamond" w:eastAsia="Arial" w:hAnsi="Garamond" w:cstheme="minorHAnsi"/>
                <w:i/>
                <w:iCs/>
                <w:sz w:val="18"/>
                <w:szCs w:val="18"/>
                <w:lang w:val="it-IT"/>
              </w:rPr>
              <w:t>Participate</w:t>
            </w:r>
            <w:r w:rsidR="000B103D" w:rsidRPr="00A06AD1">
              <w:rPr>
                <w:rFonts w:ascii="Garamond" w:eastAsia="Arial" w:hAnsi="Garamond" w:cstheme="minorHAnsi"/>
                <w:i/>
                <w:iCs/>
                <w:spacing w:val="43"/>
                <w:sz w:val="18"/>
                <w:szCs w:val="18"/>
                <w:lang w:val="it-IT"/>
              </w:rPr>
              <w:t xml:space="preserve"> </w:t>
            </w:r>
            <w:proofErr w:type="gramStart"/>
            <w:r w:rsidR="000B103D" w:rsidRPr="00A06AD1">
              <w:rPr>
                <w:rFonts w:ascii="Garamond" w:eastAsia="Arial" w:hAnsi="Garamond" w:cstheme="minorHAnsi"/>
                <w:i/>
                <w:iCs/>
                <w:sz w:val="18"/>
                <w:szCs w:val="18"/>
                <w:lang w:val="it-IT"/>
              </w:rPr>
              <w:t>in</w:t>
            </w:r>
            <w:r w:rsidR="000B103D" w:rsidRPr="00A06AD1">
              <w:rPr>
                <w:rFonts w:ascii="Garamond" w:eastAsia="Arial" w:hAnsi="Garamond" w:cstheme="minorHAnsi"/>
                <w:i/>
                <w:iCs/>
                <w:spacing w:val="20"/>
                <w:sz w:val="18"/>
                <w:szCs w:val="18"/>
                <w:lang w:val="it-IT"/>
              </w:rPr>
              <w:t xml:space="preserve"> </w:t>
            </w:r>
            <w:r w:rsidR="000B103D" w:rsidRPr="00A06AD1">
              <w:rPr>
                <w:rFonts w:ascii="Garamond" w:eastAsia="Arial" w:hAnsi="Garamond" w:cstheme="minorHAnsi"/>
                <w:i/>
                <w:iCs/>
                <w:sz w:val="18"/>
                <w:szCs w:val="18"/>
                <w:lang w:val="it-IT"/>
              </w:rPr>
              <w:t>a</w:t>
            </w:r>
            <w:proofErr w:type="gramEnd"/>
            <w:r w:rsidR="000B103D" w:rsidRPr="00A06AD1">
              <w:rPr>
                <w:rFonts w:ascii="Garamond" w:eastAsia="Arial" w:hAnsi="Garamond" w:cstheme="minorHAnsi"/>
                <w:i/>
                <w:iCs/>
                <w:sz w:val="18"/>
                <w:szCs w:val="18"/>
                <w:lang w:val="it-IT"/>
              </w:rPr>
              <w:t xml:space="preserve"> </w:t>
            </w:r>
            <w:r w:rsidR="000B103D" w:rsidRPr="00A06AD1">
              <w:rPr>
                <w:rFonts w:ascii="Garamond" w:eastAsia="Arial" w:hAnsi="Garamond" w:cstheme="minorHAnsi"/>
                <w:i/>
                <w:iCs/>
                <w:w w:val="113"/>
                <w:sz w:val="18"/>
                <w:szCs w:val="18"/>
                <w:lang w:val="it-IT"/>
              </w:rPr>
              <w:t>lifeboat</w:t>
            </w:r>
            <w:r w:rsidR="000B103D" w:rsidRPr="00A06AD1">
              <w:rPr>
                <w:rFonts w:ascii="Garamond" w:eastAsia="Arial" w:hAnsi="Garamond" w:cstheme="minorHAnsi"/>
                <w:i/>
                <w:iCs/>
                <w:spacing w:val="-7"/>
                <w:w w:val="113"/>
                <w:sz w:val="18"/>
                <w:szCs w:val="18"/>
                <w:lang w:val="it-IT"/>
              </w:rPr>
              <w:t xml:space="preserve"> </w:t>
            </w:r>
            <w:r w:rsidR="000B103D" w:rsidRPr="00A06AD1">
              <w:rPr>
                <w:rFonts w:ascii="Garamond" w:eastAsia="Arial" w:hAnsi="Garamond" w:cstheme="minorHAnsi"/>
                <w:i/>
                <w:iCs/>
                <w:sz w:val="18"/>
                <w:szCs w:val="18"/>
                <w:lang w:val="it-IT"/>
              </w:rPr>
              <w:t>drill</w:t>
            </w:r>
            <w:r w:rsidR="000B103D" w:rsidRPr="00A06AD1">
              <w:rPr>
                <w:rFonts w:ascii="Garamond" w:eastAsia="Arial" w:hAnsi="Garamond" w:cstheme="minorHAnsi"/>
                <w:i/>
                <w:iCs/>
                <w:spacing w:val="48"/>
                <w:sz w:val="18"/>
                <w:szCs w:val="18"/>
                <w:lang w:val="it-IT"/>
              </w:rPr>
              <w:t xml:space="preserve"> </w:t>
            </w:r>
            <w:r w:rsidR="000B103D" w:rsidRPr="00A06AD1">
              <w:rPr>
                <w:rFonts w:ascii="Garamond" w:eastAsia="Arial" w:hAnsi="Garamond" w:cstheme="minorHAnsi"/>
                <w:i/>
                <w:iCs/>
                <w:sz w:val="18"/>
                <w:szCs w:val="18"/>
                <w:lang w:val="it-IT"/>
              </w:rPr>
              <w:t>for</w:t>
            </w:r>
            <w:r w:rsidR="000B103D" w:rsidRPr="00A06AD1">
              <w:rPr>
                <w:rFonts w:ascii="Garamond" w:eastAsia="Arial" w:hAnsi="Garamond" w:cstheme="minorHAnsi"/>
                <w:i/>
                <w:iCs/>
                <w:spacing w:val="40"/>
                <w:sz w:val="18"/>
                <w:szCs w:val="18"/>
                <w:lang w:val="it-IT"/>
              </w:rPr>
              <w:t xml:space="preserve"> </w:t>
            </w:r>
            <w:proofErr w:type="spellStart"/>
            <w:r w:rsidR="000B103D" w:rsidRPr="00A06AD1">
              <w:rPr>
                <w:rFonts w:ascii="Garamond" w:eastAsia="Arial" w:hAnsi="Garamond" w:cstheme="minorHAnsi"/>
                <w:i/>
                <w:iCs/>
                <w:sz w:val="18"/>
                <w:szCs w:val="18"/>
                <w:lang w:val="it-IT"/>
              </w:rPr>
              <w:t>abandon</w:t>
            </w:r>
            <w:proofErr w:type="spellEnd"/>
            <w:r w:rsidR="000B103D" w:rsidRPr="00A06AD1">
              <w:rPr>
                <w:rFonts w:ascii="Garamond" w:eastAsia="Arial" w:hAnsi="Garamond" w:cstheme="minorHAnsi"/>
                <w:i/>
                <w:iCs/>
                <w:spacing w:val="49"/>
                <w:sz w:val="18"/>
                <w:szCs w:val="18"/>
                <w:lang w:val="it-IT"/>
              </w:rPr>
              <w:t xml:space="preserve"> </w:t>
            </w:r>
            <w:proofErr w:type="spellStart"/>
            <w:r w:rsidR="000B103D" w:rsidRPr="00A06AD1">
              <w:rPr>
                <w:rFonts w:ascii="Garamond" w:eastAsia="Arial" w:hAnsi="Garamond" w:cstheme="minorHAnsi"/>
                <w:i/>
                <w:iCs/>
                <w:w w:val="102"/>
                <w:sz w:val="18"/>
                <w:szCs w:val="18"/>
                <w:lang w:val="it-IT"/>
              </w:rPr>
              <w:t>ship</w:t>
            </w:r>
            <w:proofErr w:type="spellEnd"/>
          </w:p>
        </w:tc>
        <w:tc>
          <w:tcPr>
            <w:tcW w:w="750" w:type="dxa"/>
            <w:tcBorders>
              <w:top w:val="single" w:sz="4" w:space="0" w:color="00457E"/>
              <w:left w:val="single" w:sz="4" w:space="0" w:color="00457E"/>
              <w:bottom w:val="single" w:sz="4" w:space="0" w:color="00457E"/>
              <w:right w:val="single" w:sz="4" w:space="0" w:color="00457E"/>
            </w:tcBorders>
          </w:tcPr>
          <w:p w14:paraId="6E4BB2B4" w14:textId="77777777" w:rsidR="000B103D" w:rsidRPr="00A06AD1" w:rsidRDefault="000B103D" w:rsidP="000B103D">
            <w:pPr>
              <w:rPr>
                <w:rFonts w:ascii="Garamond" w:hAnsi="Garamond" w:cstheme="minorHAnsi"/>
                <w:i/>
                <w:iCs/>
                <w:sz w:val="18"/>
                <w:szCs w:val="18"/>
                <w:lang w:val="it-IT"/>
              </w:rPr>
            </w:pPr>
          </w:p>
        </w:tc>
        <w:tc>
          <w:tcPr>
            <w:tcW w:w="1277" w:type="dxa"/>
            <w:gridSpan w:val="3"/>
            <w:tcBorders>
              <w:top w:val="single" w:sz="4" w:space="0" w:color="00457E"/>
              <w:left w:val="single" w:sz="4" w:space="0" w:color="00457E"/>
              <w:bottom w:val="single" w:sz="4" w:space="0" w:color="00457E"/>
              <w:right w:val="single" w:sz="4" w:space="0" w:color="00457E"/>
            </w:tcBorders>
          </w:tcPr>
          <w:p w14:paraId="6913A89C" w14:textId="77777777" w:rsidR="000B103D" w:rsidRPr="00A06AD1" w:rsidRDefault="000B103D" w:rsidP="000B103D">
            <w:pPr>
              <w:rPr>
                <w:rFonts w:ascii="Garamond" w:hAnsi="Garamond" w:cstheme="minorHAnsi"/>
                <w:i/>
                <w:iCs/>
                <w:sz w:val="18"/>
                <w:szCs w:val="18"/>
                <w:lang w:val="it-IT"/>
              </w:rPr>
            </w:pPr>
          </w:p>
        </w:tc>
        <w:tc>
          <w:tcPr>
            <w:tcW w:w="4677" w:type="dxa"/>
            <w:gridSpan w:val="2"/>
            <w:tcBorders>
              <w:left w:val="single" w:sz="4" w:space="0" w:color="00457E"/>
              <w:bottom w:val="single" w:sz="4" w:space="0" w:color="auto"/>
              <w:right w:val="single" w:sz="4" w:space="0" w:color="00457E"/>
            </w:tcBorders>
          </w:tcPr>
          <w:p w14:paraId="32386760" w14:textId="77777777" w:rsidR="000B103D" w:rsidRPr="00A06AD1" w:rsidRDefault="000B103D" w:rsidP="000B103D">
            <w:pPr>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38E2ADA2" w14:textId="77777777" w:rsidR="000B103D" w:rsidRPr="00A06AD1" w:rsidRDefault="000B103D" w:rsidP="000B103D">
            <w:pPr>
              <w:rPr>
                <w:rFonts w:ascii="Garamond" w:hAnsi="Garamond" w:cstheme="minorHAnsi"/>
                <w:i/>
                <w:iCs/>
                <w:sz w:val="18"/>
                <w:szCs w:val="18"/>
                <w:lang w:val="it-IT"/>
              </w:rPr>
            </w:pPr>
          </w:p>
        </w:tc>
        <w:tc>
          <w:tcPr>
            <w:tcW w:w="1751" w:type="dxa"/>
            <w:tcBorders>
              <w:top w:val="single" w:sz="4" w:space="0" w:color="00457E"/>
              <w:left w:val="single" w:sz="4" w:space="0" w:color="00457E"/>
              <w:bottom w:val="single" w:sz="4" w:space="0" w:color="00457E"/>
              <w:right w:val="single" w:sz="4" w:space="0" w:color="00457E"/>
            </w:tcBorders>
          </w:tcPr>
          <w:p w14:paraId="6B2BFEEF" w14:textId="77777777" w:rsidR="000B103D" w:rsidRPr="00A06AD1" w:rsidRDefault="000B103D" w:rsidP="000B103D">
            <w:pPr>
              <w:rPr>
                <w:rFonts w:ascii="Garamond" w:hAnsi="Garamond" w:cstheme="minorHAnsi"/>
                <w:i/>
                <w:iCs/>
                <w:sz w:val="18"/>
                <w:szCs w:val="18"/>
                <w:lang w:val="it-IT"/>
              </w:rPr>
            </w:pPr>
          </w:p>
        </w:tc>
      </w:tr>
      <w:tr w:rsidR="00EE1A66" w:rsidRPr="00366F3C" w14:paraId="554D4174" w14:textId="77777777" w:rsidTr="00316065">
        <w:trPr>
          <w:gridAfter w:val="1"/>
          <w:wAfter w:w="51" w:type="dxa"/>
          <w:trHeight w:hRule="exact" w:val="714"/>
          <w:jc w:val="center"/>
        </w:trPr>
        <w:tc>
          <w:tcPr>
            <w:tcW w:w="566" w:type="dxa"/>
            <w:tcBorders>
              <w:top w:val="single" w:sz="4" w:space="0" w:color="00457E"/>
              <w:left w:val="single" w:sz="4" w:space="0" w:color="00457E"/>
              <w:bottom w:val="single" w:sz="4" w:space="0" w:color="00457E"/>
              <w:right w:val="single" w:sz="4" w:space="0" w:color="00457E"/>
            </w:tcBorders>
          </w:tcPr>
          <w:p w14:paraId="5A033A31" w14:textId="77777777" w:rsidR="000B103D" w:rsidRPr="00A06AD1" w:rsidRDefault="000B103D" w:rsidP="000B103D">
            <w:pPr>
              <w:spacing w:before="5" w:after="0"/>
              <w:jc w:val="center"/>
              <w:rPr>
                <w:rFonts w:ascii="Garamond" w:hAnsi="Garamond" w:cstheme="minorHAnsi"/>
                <w:i/>
                <w:iCs/>
                <w:sz w:val="18"/>
                <w:szCs w:val="18"/>
              </w:rPr>
            </w:pPr>
            <w:r w:rsidRPr="00A06AD1">
              <w:rPr>
                <w:rFonts w:ascii="Garamond" w:hAnsi="Garamond" w:cstheme="minorHAnsi"/>
                <w:i/>
                <w:iCs/>
                <w:sz w:val="18"/>
                <w:szCs w:val="18"/>
              </w:rPr>
              <w:t>.7</w:t>
            </w:r>
          </w:p>
        </w:tc>
        <w:tc>
          <w:tcPr>
            <w:tcW w:w="5629" w:type="dxa"/>
            <w:tcBorders>
              <w:top w:val="single" w:sz="4" w:space="0" w:color="00457E"/>
              <w:left w:val="single" w:sz="4" w:space="0" w:color="00457E"/>
              <w:bottom w:val="single" w:sz="4" w:space="0" w:color="00457E"/>
              <w:right w:val="single" w:sz="4" w:space="0" w:color="00457E"/>
            </w:tcBorders>
          </w:tcPr>
          <w:p w14:paraId="48DC5240" w14:textId="105874DB" w:rsidR="000B103D" w:rsidRPr="00A06AD1" w:rsidRDefault="007B62C2" w:rsidP="00266305">
            <w:pPr>
              <w:tabs>
                <w:tab w:val="left" w:pos="4380"/>
              </w:tabs>
              <w:spacing w:after="0" w:line="218" w:lineRule="exact"/>
              <w:ind w:left="198" w:right="181"/>
              <w:jc w:val="both"/>
              <w:rPr>
                <w:rFonts w:ascii="Garamond" w:hAnsi="Garamond" w:cstheme="minorHAnsi"/>
                <w:i/>
                <w:iCs/>
                <w:sz w:val="18"/>
                <w:szCs w:val="18"/>
                <w:lang w:val="it-IT"/>
              </w:rPr>
            </w:pPr>
            <w:r w:rsidRPr="00A06AD1">
              <w:rPr>
                <w:rFonts w:ascii="Garamond" w:eastAsia="Calibri" w:hAnsi="Garamond" w:cs="Calibri"/>
                <w:spacing w:val="1"/>
                <w:sz w:val="18"/>
                <w:szCs w:val="18"/>
                <w:lang w:val="it-IT"/>
              </w:rPr>
              <w:t>P</w:t>
            </w:r>
            <w:r w:rsidRPr="00A06AD1">
              <w:rPr>
                <w:rFonts w:ascii="Garamond" w:eastAsia="Calibri" w:hAnsi="Garamond" w:cs="Calibri"/>
                <w:sz w:val="18"/>
                <w:szCs w:val="18"/>
                <w:lang w:val="it-IT"/>
              </w:rPr>
              <w:t>art</w:t>
            </w:r>
            <w:r w:rsidRPr="00A06AD1">
              <w:rPr>
                <w:rFonts w:ascii="Garamond" w:eastAsia="Calibri" w:hAnsi="Garamond" w:cs="Calibri"/>
                <w:spacing w:val="-1"/>
                <w:sz w:val="18"/>
                <w:szCs w:val="18"/>
                <w:lang w:val="it-IT"/>
              </w:rPr>
              <w:t>e</w:t>
            </w:r>
            <w:r w:rsidRPr="00A06AD1">
              <w:rPr>
                <w:rFonts w:ascii="Garamond" w:eastAsia="Calibri" w:hAnsi="Garamond" w:cs="Calibri"/>
                <w:spacing w:val="1"/>
                <w:sz w:val="18"/>
                <w:szCs w:val="18"/>
                <w:lang w:val="it-IT"/>
              </w:rPr>
              <w:t>c</w:t>
            </w:r>
            <w:r w:rsidRPr="00A06AD1">
              <w:rPr>
                <w:rFonts w:ascii="Garamond" w:eastAsia="Calibri" w:hAnsi="Garamond" w:cs="Calibri"/>
                <w:spacing w:val="-1"/>
                <w:sz w:val="18"/>
                <w:szCs w:val="18"/>
                <w:lang w:val="it-IT"/>
              </w:rPr>
              <w:t>ip</w:t>
            </w:r>
            <w:r w:rsidRPr="00A06AD1">
              <w:rPr>
                <w:rFonts w:ascii="Garamond" w:eastAsia="Calibri" w:hAnsi="Garamond" w:cs="Calibri"/>
                <w:sz w:val="18"/>
                <w:szCs w:val="18"/>
                <w:lang w:val="it-IT"/>
              </w:rPr>
              <w:t>a</w:t>
            </w:r>
            <w:r w:rsidRPr="00A06AD1">
              <w:rPr>
                <w:rFonts w:ascii="Garamond" w:eastAsia="Calibri" w:hAnsi="Garamond" w:cs="Calibri"/>
                <w:spacing w:val="-4"/>
                <w:sz w:val="18"/>
                <w:szCs w:val="18"/>
                <w:lang w:val="it-IT"/>
              </w:rPr>
              <w:t xml:space="preserve"> </w:t>
            </w:r>
            <w:r w:rsidRPr="00A06AD1">
              <w:rPr>
                <w:rFonts w:ascii="Garamond" w:eastAsia="Calibri" w:hAnsi="Garamond" w:cs="Calibri"/>
                <w:sz w:val="18"/>
                <w:szCs w:val="18"/>
                <w:lang w:val="it-IT"/>
              </w:rPr>
              <w:t>ad</w:t>
            </w:r>
            <w:r w:rsidRPr="00A06AD1">
              <w:rPr>
                <w:rFonts w:ascii="Garamond" w:eastAsia="Calibri" w:hAnsi="Garamond" w:cs="Calibri"/>
                <w:spacing w:val="-1"/>
                <w:sz w:val="18"/>
                <w:szCs w:val="18"/>
                <w:lang w:val="it-IT"/>
              </w:rPr>
              <w:t xml:space="preserve"> </w:t>
            </w:r>
            <w:r w:rsidRPr="00A06AD1">
              <w:rPr>
                <w:rFonts w:ascii="Garamond" w:eastAsia="Calibri" w:hAnsi="Garamond" w:cs="Calibri"/>
                <w:spacing w:val="1"/>
                <w:sz w:val="18"/>
                <w:szCs w:val="18"/>
                <w:lang w:val="it-IT"/>
              </w:rPr>
              <w:t>u</w:t>
            </w:r>
            <w:r w:rsidRPr="00A06AD1">
              <w:rPr>
                <w:rFonts w:ascii="Garamond" w:eastAsia="Calibri" w:hAnsi="Garamond" w:cs="Calibri"/>
                <w:sz w:val="18"/>
                <w:szCs w:val="18"/>
                <w:lang w:val="it-IT"/>
              </w:rPr>
              <w:t>n</w:t>
            </w:r>
            <w:r w:rsidRPr="00A06AD1">
              <w:rPr>
                <w:rFonts w:ascii="Garamond" w:eastAsia="Calibri" w:hAnsi="Garamond" w:cs="Calibri"/>
                <w:spacing w:val="-1"/>
                <w:sz w:val="18"/>
                <w:szCs w:val="18"/>
                <w:lang w:val="it-IT"/>
              </w:rPr>
              <w:t xml:space="preserve"> e</w:t>
            </w:r>
            <w:r w:rsidRPr="00A06AD1">
              <w:rPr>
                <w:rFonts w:ascii="Garamond" w:eastAsia="Calibri" w:hAnsi="Garamond" w:cs="Calibri"/>
                <w:spacing w:val="2"/>
                <w:sz w:val="18"/>
                <w:szCs w:val="18"/>
                <w:lang w:val="it-IT"/>
              </w:rPr>
              <w:t>s</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r</w:t>
            </w:r>
            <w:r w:rsidRPr="00A06AD1">
              <w:rPr>
                <w:rFonts w:ascii="Garamond" w:eastAsia="Calibri" w:hAnsi="Garamond" w:cs="Calibri"/>
                <w:spacing w:val="1"/>
                <w:sz w:val="18"/>
                <w:szCs w:val="18"/>
                <w:lang w:val="it-IT"/>
              </w:rPr>
              <w:t>c</w:t>
            </w:r>
            <w:r w:rsidRPr="00A06AD1">
              <w:rPr>
                <w:rFonts w:ascii="Garamond" w:eastAsia="Calibri" w:hAnsi="Garamond" w:cs="Calibri"/>
                <w:spacing w:val="-1"/>
                <w:sz w:val="18"/>
                <w:szCs w:val="18"/>
                <w:lang w:val="it-IT"/>
              </w:rPr>
              <w:t>i</w:t>
            </w:r>
            <w:r w:rsidRPr="00A06AD1">
              <w:rPr>
                <w:rFonts w:ascii="Garamond" w:eastAsia="Calibri" w:hAnsi="Garamond" w:cs="Calibri"/>
                <w:spacing w:val="1"/>
                <w:sz w:val="18"/>
                <w:szCs w:val="18"/>
                <w:lang w:val="it-IT"/>
              </w:rPr>
              <w:t>z</w:t>
            </w:r>
            <w:r w:rsidRPr="00A06AD1">
              <w:rPr>
                <w:rFonts w:ascii="Garamond" w:eastAsia="Calibri" w:hAnsi="Garamond" w:cs="Calibri"/>
                <w:spacing w:val="-1"/>
                <w:sz w:val="18"/>
                <w:szCs w:val="18"/>
                <w:lang w:val="it-IT"/>
              </w:rPr>
              <w:t>i</w:t>
            </w:r>
            <w:r w:rsidRPr="00A06AD1">
              <w:rPr>
                <w:rFonts w:ascii="Garamond" w:eastAsia="Calibri" w:hAnsi="Garamond" w:cs="Calibri"/>
                <w:sz w:val="18"/>
                <w:szCs w:val="18"/>
                <w:lang w:val="it-IT"/>
              </w:rPr>
              <w:t>o</w:t>
            </w:r>
            <w:r w:rsidRPr="00A06AD1">
              <w:rPr>
                <w:rFonts w:ascii="Garamond" w:eastAsia="Calibri" w:hAnsi="Garamond" w:cs="Calibri"/>
                <w:spacing w:val="-3"/>
                <w:sz w:val="18"/>
                <w:szCs w:val="18"/>
                <w:lang w:val="it-IT"/>
              </w:rPr>
              <w:t xml:space="preserve"> </w:t>
            </w:r>
            <w:r w:rsidRPr="00A06AD1">
              <w:rPr>
                <w:rFonts w:ascii="Garamond" w:eastAsia="Calibri" w:hAnsi="Garamond" w:cs="Calibri"/>
                <w:spacing w:val="-1"/>
                <w:sz w:val="18"/>
                <w:szCs w:val="18"/>
                <w:lang w:val="it-IT"/>
              </w:rPr>
              <w:t>d</w:t>
            </w:r>
            <w:r w:rsidRPr="00A06AD1">
              <w:rPr>
                <w:rFonts w:ascii="Garamond" w:eastAsia="Calibri" w:hAnsi="Garamond" w:cs="Calibri"/>
                <w:sz w:val="18"/>
                <w:szCs w:val="18"/>
                <w:lang w:val="it-IT"/>
              </w:rPr>
              <w:t>i r</w:t>
            </w:r>
            <w:r w:rsidRPr="00A06AD1">
              <w:rPr>
                <w:rFonts w:ascii="Garamond" w:eastAsia="Calibri" w:hAnsi="Garamond" w:cs="Calibri"/>
                <w:spacing w:val="-1"/>
                <w:sz w:val="18"/>
                <w:szCs w:val="18"/>
                <w:lang w:val="it-IT"/>
              </w:rPr>
              <w:t>i</w:t>
            </w:r>
            <w:r w:rsidRPr="00A06AD1">
              <w:rPr>
                <w:rFonts w:ascii="Garamond" w:eastAsia="Calibri" w:hAnsi="Garamond" w:cs="Calibri"/>
                <w:spacing w:val="2"/>
                <w:sz w:val="18"/>
                <w:szCs w:val="18"/>
                <w:lang w:val="it-IT"/>
              </w:rPr>
              <w:t>s</w:t>
            </w:r>
            <w:r w:rsidRPr="00A06AD1">
              <w:rPr>
                <w:rFonts w:ascii="Garamond" w:eastAsia="Calibri" w:hAnsi="Garamond" w:cs="Calibri"/>
                <w:spacing w:val="-1"/>
                <w:sz w:val="18"/>
                <w:szCs w:val="18"/>
                <w:lang w:val="it-IT"/>
              </w:rPr>
              <w:t>p</w:t>
            </w:r>
            <w:r w:rsidRPr="00A06AD1">
              <w:rPr>
                <w:rFonts w:ascii="Garamond" w:eastAsia="Calibri" w:hAnsi="Garamond" w:cs="Calibri"/>
                <w:spacing w:val="1"/>
                <w:sz w:val="18"/>
                <w:szCs w:val="18"/>
                <w:lang w:val="it-IT"/>
              </w:rPr>
              <w:t>o</w:t>
            </w:r>
            <w:r w:rsidRPr="00A06AD1">
              <w:rPr>
                <w:rFonts w:ascii="Garamond" w:eastAsia="Calibri" w:hAnsi="Garamond" w:cs="Calibri"/>
                <w:spacing w:val="-1"/>
                <w:sz w:val="18"/>
                <w:szCs w:val="18"/>
                <w:lang w:val="it-IT"/>
              </w:rPr>
              <w:t>s</w:t>
            </w:r>
            <w:r w:rsidRPr="00A06AD1">
              <w:rPr>
                <w:rFonts w:ascii="Garamond" w:eastAsia="Calibri" w:hAnsi="Garamond" w:cs="Calibri"/>
                <w:sz w:val="18"/>
                <w:szCs w:val="18"/>
                <w:lang w:val="it-IT"/>
              </w:rPr>
              <w:t>ta</w:t>
            </w:r>
            <w:r w:rsidRPr="00A06AD1">
              <w:rPr>
                <w:rFonts w:ascii="Garamond" w:eastAsia="Calibri" w:hAnsi="Garamond" w:cs="Calibri"/>
                <w:spacing w:val="-1"/>
                <w:sz w:val="18"/>
                <w:szCs w:val="18"/>
                <w:lang w:val="it-IT"/>
              </w:rPr>
              <w:t xml:space="preserve"> </w:t>
            </w:r>
            <w:r w:rsidRPr="00A06AD1">
              <w:rPr>
                <w:rFonts w:ascii="Garamond" w:eastAsia="Calibri" w:hAnsi="Garamond" w:cs="Calibri"/>
                <w:sz w:val="18"/>
                <w:szCs w:val="18"/>
                <w:lang w:val="it-IT"/>
              </w:rPr>
              <w:t>ad</w:t>
            </w:r>
            <w:r w:rsidRPr="00A06AD1">
              <w:rPr>
                <w:rFonts w:ascii="Garamond" w:eastAsia="Calibri" w:hAnsi="Garamond" w:cs="Calibri"/>
                <w:spacing w:val="-1"/>
                <w:sz w:val="18"/>
                <w:szCs w:val="18"/>
                <w:lang w:val="it-IT"/>
              </w:rPr>
              <w:t xml:space="preserve"> un</w:t>
            </w:r>
            <w:r w:rsidRPr="00A06AD1">
              <w:rPr>
                <w:rFonts w:ascii="Garamond" w:eastAsia="Calibri" w:hAnsi="Garamond" w:cs="Calibri"/>
                <w:sz w:val="18"/>
                <w:szCs w:val="18"/>
                <w:lang w:val="it-IT"/>
              </w:rPr>
              <w:t>a</w:t>
            </w:r>
            <w:r w:rsidRPr="00A06AD1">
              <w:rPr>
                <w:rFonts w:ascii="Garamond" w:eastAsia="Calibri" w:hAnsi="Garamond" w:cs="Calibri"/>
                <w:spacing w:val="3"/>
                <w:sz w:val="18"/>
                <w:szCs w:val="18"/>
                <w:lang w:val="it-IT"/>
              </w:rPr>
              <w:t xml:space="preserve"> </w:t>
            </w:r>
            <w:r w:rsidRPr="00A06AD1">
              <w:rPr>
                <w:rFonts w:ascii="Garamond" w:eastAsia="Calibri" w:hAnsi="Garamond" w:cs="Calibri"/>
                <w:spacing w:val="-1"/>
                <w:sz w:val="18"/>
                <w:szCs w:val="18"/>
                <w:lang w:val="it-IT"/>
              </w:rPr>
              <w:t>i</w:t>
            </w:r>
            <w:r w:rsidRPr="00A06AD1">
              <w:rPr>
                <w:rFonts w:ascii="Garamond" w:eastAsia="Calibri" w:hAnsi="Garamond" w:cs="Calibri"/>
                <w:sz w:val="18"/>
                <w:szCs w:val="18"/>
                <w:lang w:val="it-IT"/>
              </w:rPr>
              <w:t>m</w:t>
            </w:r>
            <w:r w:rsidRPr="00A06AD1">
              <w:rPr>
                <w:rFonts w:ascii="Garamond" w:eastAsia="Calibri" w:hAnsi="Garamond" w:cs="Calibri"/>
                <w:spacing w:val="-1"/>
                <w:sz w:val="18"/>
                <w:szCs w:val="18"/>
                <w:lang w:val="it-IT"/>
              </w:rPr>
              <w:t>p</w:t>
            </w:r>
            <w:r w:rsidRPr="00A06AD1">
              <w:rPr>
                <w:rFonts w:ascii="Garamond" w:eastAsia="Calibri" w:hAnsi="Garamond" w:cs="Calibri"/>
                <w:sz w:val="18"/>
                <w:szCs w:val="18"/>
                <w:lang w:val="it-IT"/>
              </w:rPr>
              <w:t>r</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v</w:t>
            </w:r>
            <w:r w:rsidRPr="00A06AD1">
              <w:rPr>
                <w:rFonts w:ascii="Garamond" w:eastAsia="Calibri" w:hAnsi="Garamond" w:cs="Calibri"/>
                <w:spacing w:val="2"/>
                <w:sz w:val="18"/>
                <w:szCs w:val="18"/>
                <w:lang w:val="it-IT"/>
              </w:rPr>
              <w:t>i</w:t>
            </w:r>
            <w:r w:rsidRPr="00A06AD1">
              <w:rPr>
                <w:rFonts w:ascii="Garamond" w:eastAsia="Calibri" w:hAnsi="Garamond" w:cs="Calibri"/>
                <w:spacing w:val="-1"/>
                <w:sz w:val="18"/>
                <w:szCs w:val="18"/>
                <w:lang w:val="it-IT"/>
              </w:rPr>
              <w:t>s</w:t>
            </w:r>
            <w:r w:rsidRPr="00A06AD1">
              <w:rPr>
                <w:rFonts w:ascii="Garamond" w:eastAsia="Calibri" w:hAnsi="Garamond" w:cs="Calibri"/>
                <w:sz w:val="18"/>
                <w:szCs w:val="18"/>
                <w:lang w:val="it-IT"/>
              </w:rPr>
              <w:t xml:space="preserve">ta </w:t>
            </w:r>
            <w:r w:rsidRPr="00A06AD1">
              <w:rPr>
                <w:rFonts w:ascii="Garamond" w:eastAsia="Calibri" w:hAnsi="Garamond" w:cs="Calibri"/>
                <w:spacing w:val="-1"/>
                <w:sz w:val="18"/>
                <w:szCs w:val="18"/>
                <w:lang w:val="it-IT"/>
              </w:rPr>
              <w:t>si</w:t>
            </w:r>
            <w:r w:rsidRPr="00A06AD1">
              <w:rPr>
                <w:rFonts w:ascii="Garamond" w:eastAsia="Calibri" w:hAnsi="Garamond" w:cs="Calibri"/>
                <w:sz w:val="18"/>
                <w:szCs w:val="18"/>
                <w:lang w:val="it-IT"/>
              </w:rPr>
              <w:t>t</w:t>
            </w:r>
            <w:r w:rsidRPr="00A06AD1">
              <w:rPr>
                <w:rFonts w:ascii="Garamond" w:eastAsia="Calibri" w:hAnsi="Garamond" w:cs="Calibri"/>
                <w:spacing w:val="-1"/>
                <w:sz w:val="18"/>
                <w:szCs w:val="18"/>
                <w:lang w:val="it-IT"/>
              </w:rPr>
              <w:t>u</w:t>
            </w:r>
            <w:r w:rsidRPr="00A06AD1">
              <w:rPr>
                <w:rFonts w:ascii="Garamond" w:eastAsia="Calibri" w:hAnsi="Garamond" w:cs="Calibri"/>
                <w:sz w:val="18"/>
                <w:szCs w:val="18"/>
                <w:lang w:val="it-IT"/>
              </w:rPr>
              <w:t>a</w:t>
            </w:r>
            <w:r w:rsidRPr="00A06AD1">
              <w:rPr>
                <w:rFonts w:ascii="Garamond" w:eastAsia="Calibri" w:hAnsi="Garamond" w:cs="Calibri"/>
                <w:spacing w:val="1"/>
                <w:sz w:val="18"/>
                <w:szCs w:val="18"/>
                <w:lang w:val="it-IT"/>
              </w:rPr>
              <w:t>z</w:t>
            </w:r>
            <w:r w:rsidRPr="00A06AD1">
              <w:rPr>
                <w:rFonts w:ascii="Garamond" w:eastAsia="Calibri" w:hAnsi="Garamond" w:cs="Calibri"/>
                <w:spacing w:val="-1"/>
                <w:sz w:val="18"/>
                <w:szCs w:val="18"/>
                <w:lang w:val="it-IT"/>
              </w:rPr>
              <w:t>i</w:t>
            </w:r>
            <w:r w:rsidRPr="00A06AD1">
              <w:rPr>
                <w:rFonts w:ascii="Garamond" w:eastAsia="Calibri" w:hAnsi="Garamond" w:cs="Calibri"/>
                <w:spacing w:val="1"/>
                <w:sz w:val="18"/>
                <w:szCs w:val="18"/>
                <w:lang w:val="it-IT"/>
              </w:rPr>
              <w:t>o</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e</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d</w:t>
            </w:r>
            <w:r w:rsidRPr="00A06AD1">
              <w:rPr>
                <w:rFonts w:ascii="Garamond" w:eastAsia="Calibri" w:hAnsi="Garamond" w:cs="Calibri"/>
                <w:sz w:val="18"/>
                <w:szCs w:val="18"/>
                <w:lang w:val="it-IT"/>
              </w:rPr>
              <w:t xml:space="preserve">i </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m</w:t>
            </w:r>
            <w:r w:rsidRPr="00A06AD1">
              <w:rPr>
                <w:rFonts w:ascii="Garamond" w:eastAsia="Calibri" w:hAnsi="Garamond" w:cs="Calibri"/>
                <w:spacing w:val="-1"/>
                <w:sz w:val="18"/>
                <w:szCs w:val="18"/>
                <w:lang w:val="it-IT"/>
              </w:rPr>
              <w:t>e</w:t>
            </w:r>
            <w:r w:rsidRPr="00A06AD1">
              <w:rPr>
                <w:rFonts w:ascii="Garamond" w:eastAsia="Calibri" w:hAnsi="Garamond" w:cs="Calibri"/>
                <w:spacing w:val="2"/>
                <w:sz w:val="18"/>
                <w:szCs w:val="18"/>
                <w:lang w:val="it-IT"/>
              </w:rPr>
              <w:t>r</w:t>
            </w:r>
            <w:r w:rsidRPr="00A06AD1">
              <w:rPr>
                <w:rFonts w:ascii="Garamond" w:eastAsia="Calibri" w:hAnsi="Garamond" w:cs="Calibri"/>
                <w:spacing w:val="-1"/>
                <w:sz w:val="18"/>
                <w:szCs w:val="18"/>
                <w:lang w:val="it-IT"/>
              </w:rPr>
              <w:t>gen</w:t>
            </w:r>
            <w:r w:rsidRPr="00A06AD1">
              <w:rPr>
                <w:rFonts w:ascii="Garamond" w:eastAsia="Calibri" w:hAnsi="Garamond" w:cs="Calibri"/>
                <w:spacing w:val="1"/>
                <w:sz w:val="18"/>
                <w:szCs w:val="18"/>
                <w:lang w:val="it-IT"/>
              </w:rPr>
              <w:t>z</w:t>
            </w:r>
            <w:r w:rsidRPr="00A06AD1">
              <w:rPr>
                <w:rFonts w:ascii="Garamond" w:eastAsia="Calibri" w:hAnsi="Garamond" w:cs="Calibri"/>
                <w:sz w:val="18"/>
                <w:szCs w:val="18"/>
                <w:lang w:val="it-IT"/>
              </w:rPr>
              <w:t>a. /</w:t>
            </w:r>
            <w:proofErr w:type="spellStart"/>
            <w:r w:rsidR="000B103D" w:rsidRPr="00A06AD1">
              <w:rPr>
                <w:rFonts w:ascii="Garamond" w:eastAsia="Arial" w:hAnsi="Garamond" w:cstheme="minorHAnsi"/>
                <w:i/>
                <w:iCs/>
                <w:sz w:val="18"/>
                <w:szCs w:val="18"/>
                <w:lang w:val="it-IT"/>
              </w:rPr>
              <w:t>Participate</w:t>
            </w:r>
            <w:proofErr w:type="spellEnd"/>
            <w:r w:rsidR="000B103D" w:rsidRPr="00A06AD1">
              <w:rPr>
                <w:rFonts w:ascii="Garamond" w:eastAsia="Arial" w:hAnsi="Garamond" w:cstheme="minorHAnsi"/>
                <w:i/>
                <w:iCs/>
                <w:spacing w:val="43"/>
                <w:sz w:val="18"/>
                <w:szCs w:val="18"/>
                <w:lang w:val="it-IT"/>
              </w:rPr>
              <w:t xml:space="preserve"> </w:t>
            </w:r>
            <w:proofErr w:type="gramStart"/>
            <w:r w:rsidR="000B103D" w:rsidRPr="00A06AD1">
              <w:rPr>
                <w:rFonts w:ascii="Garamond" w:eastAsia="Arial" w:hAnsi="Garamond" w:cstheme="minorHAnsi"/>
                <w:i/>
                <w:iCs/>
                <w:sz w:val="18"/>
                <w:szCs w:val="18"/>
                <w:lang w:val="it-IT"/>
              </w:rPr>
              <w:t>in</w:t>
            </w:r>
            <w:r w:rsidR="000B103D" w:rsidRPr="00A06AD1">
              <w:rPr>
                <w:rFonts w:ascii="Garamond" w:eastAsia="Arial" w:hAnsi="Garamond" w:cstheme="minorHAnsi"/>
                <w:i/>
                <w:iCs/>
                <w:spacing w:val="20"/>
                <w:sz w:val="18"/>
                <w:szCs w:val="18"/>
                <w:lang w:val="it-IT"/>
              </w:rPr>
              <w:t xml:space="preserve"> </w:t>
            </w:r>
            <w:r w:rsidR="000B103D" w:rsidRPr="00A06AD1">
              <w:rPr>
                <w:rFonts w:ascii="Garamond" w:eastAsia="Arial" w:hAnsi="Garamond" w:cstheme="minorHAnsi"/>
                <w:i/>
                <w:iCs/>
                <w:sz w:val="18"/>
                <w:szCs w:val="18"/>
                <w:lang w:val="it-IT"/>
              </w:rPr>
              <w:t>a</w:t>
            </w:r>
            <w:proofErr w:type="gramEnd"/>
            <w:r w:rsidR="000B103D" w:rsidRPr="00A06AD1">
              <w:rPr>
                <w:rFonts w:ascii="Garamond" w:eastAsia="Arial" w:hAnsi="Garamond" w:cstheme="minorHAnsi"/>
                <w:i/>
                <w:iCs/>
                <w:sz w:val="18"/>
                <w:szCs w:val="18"/>
                <w:lang w:val="it-IT"/>
              </w:rPr>
              <w:t xml:space="preserve"> </w:t>
            </w:r>
            <w:proofErr w:type="spellStart"/>
            <w:r w:rsidR="000B103D" w:rsidRPr="00A06AD1">
              <w:rPr>
                <w:rFonts w:ascii="Garamond" w:eastAsia="Arial" w:hAnsi="Garamond" w:cstheme="minorHAnsi"/>
                <w:i/>
                <w:iCs/>
                <w:sz w:val="18"/>
                <w:szCs w:val="18"/>
                <w:lang w:val="it-IT"/>
              </w:rPr>
              <w:t>response</w:t>
            </w:r>
            <w:proofErr w:type="spellEnd"/>
            <w:r w:rsidR="000B103D" w:rsidRPr="00A06AD1">
              <w:rPr>
                <w:rFonts w:ascii="Garamond" w:eastAsia="Arial" w:hAnsi="Garamond" w:cstheme="minorHAnsi"/>
                <w:i/>
                <w:iCs/>
                <w:spacing w:val="-7"/>
                <w:sz w:val="18"/>
                <w:szCs w:val="18"/>
                <w:lang w:val="it-IT"/>
              </w:rPr>
              <w:t xml:space="preserve"> </w:t>
            </w:r>
            <w:proofErr w:type="spellStart"/>
            <w:r w:rsidR="000B103D" w:rsidRPr="00A06AD1">
              <w:rPr>
                <w:rFonts w:ascii="Garamond" w:eastAsia="Arial" w:hAnsi="Garamond" w:cstheme="minorHAnsi"/>
                <w:i/>
                <w:iCs/>
                <w:sz w:val="18"/>
                <w:szCs w:val="18"/>
                <w:lang w:val="it-IT"/>
              </w:rPr>
              <w:t>exercise</w:t>
            </w:r>
            <w:proofErr w:type="spellEnd"/>
            <w:r w:rsidR="000B103D" w:rsidRPr="00A06AD1">
              <w:rPr>
                <w:rFonts w:ascii="Garamond" w:eastAsia="Arial" w:hAnsi="Garamond" w:cstheme="minorHAnsi"/>
                <w:i/>
                <w:iCs/>
                <w:spacing w:val="-13"/>
                <w:sz w:val="18"/>
                <w:szCs w:val="18"/>
                <w:lang w:val="it-IT"/>
              </w:rPr>
              <w:t xml:space="preserve"> </w:t>
            </w:r>
            <w:r w:rsidR="000B103D" w:rsidRPr="00A06AD1">
              <w:rPr>
                <w:rFonts w:ascii="Garamond" w:eastAsia="Arial" w:hAnsi="Garamond" w:cstheme="minorHAnsi"/>
                <w:i/>
                <w:iCs/>
                <w:sz w:val="18"/>
                <w:szCs w:val="18"/>
                <w:lang w:val="it-IT"/>
              </w:rPr>
              <w:t>for</w:t>
            </w:r>
            <w:r w:rsidR="000B103D" w:rsidRPr="00A06AD1">
              <w:rPr>
                <w:rFonts w:ascii="Garamond" w:eastAsia="Arial" w:hAnsi="Garamond" w:cstheme="minorHAnsi"/>
                <w:i/>
                <w:iCs/>
                <w:spacing w:val="40"/>
                <w:sz w:val="18"/>
                <w:szCs w:val="18"/>
                <w:lang w:val="it-IT"/>
              </w:rPr>
              <w:t xml:space="preserve"> </w:t>
            </w:r>
            <w:r w:rsidR="000B103D" w:rsidRPr="00A06AD1">
              <w:rPr>
                <w:rFonts w:ascii="Garamond" w:eastAsia="Arial" w:hAnsi="Garamond" w:cstheme="minorHAnsi"/>
                <w:i/>
                <w:iCs/>
                <w:sz w:val="18"/>
                <w:szCs w:val="18"/>
                <w:lang w:val="it-IT"/>
              </w:rPr>
              <w:t>an</w:t>
            </w:r>
            <w:r w:rsidR="000B103D" w:rsidRPr="00A06AD1">
              <w:rPr>
                <w:rFonts w:ascii="Garamond" w:eastAsia="Arial" w:hAnsi="Garamond" w:cstheme="minorHAnsi"/>
                <w:i/>
                <w:iCs/>
                <w:spacing w:val="8"/>
                <w:sz w:val="18"/>
                <w:szCs w:val="18"/>
                <w:lang w:val="it-IT"/>
              </w:rPr>
              <w:t xml:space="preserve"> </w:t>
            </w:r>
            <w:proofErr w:type="spellStart"/>
            <w:r w:rsidR="000B103D" w:rsidRPr="00A06AD1">
              <w:rPr>
                <w:rFonts w:ascii="Garamond" w:eastAsia="Arial" w:hAnsi="Garamond" w:cstheme="minorHAnsi"/>
                <w:i/>
                <w:iCs/>
                <w:w w:val="105"/>
                <w:sz w:val="18"/>
                <w:szCs w:val="18"/>
                <w:lang w:val="it-IT"/>
              </w:rPr>
              <w:t>unspecified</w:t>
            </w:r>
            <w:proofErr w:type="spellEnd"/>
            <w:r w:rsidR="000B103D" w:rsidRPr="00A06AD1">
              <w:rPr>
                <w:rFonts w:ascii="Garamond" w:eastAsia="Arial" w:hAnsi="Garamond" w:cstheme="minorHAnsi"/>
                <w:i/>
                <w:iCs/>
                <w:w w:val="105"/>
                <w:sz w:val="18"/>
                <w:szCs w:val="18"/>
                <w:lang w:val="it-IT"/>
              </w:rPr>
              <w:t xml:space="preserve"> </w:t>
            </w:r>
            <w:proofErr w:type="spellStart"/>
            <w:r w:rsidRPr="00A06AD1">
              <w:rPr>
                <w:rFonts w:ascii="Garamond" w:eastAsia="Arial" w:hAnsi="Garamond" w:cstheme="minorHAnsi"/>
                <w:i/>
                <w:iCs/>
                <w:sz w:val="18"/>
                <w:szCs w:val="18"/>
                <w:lang w:val="it-IT"/>
              </w:rPr>
              <w:t>emergency</w:t>
            </w:r>
            <w:proofErr w:type="spellEnd"/>
          </w:p>
        </w:tc>
        <w:tc>
          <w:tcPr>
            <w:tcW w:w="750" w:type="dxa"/>
            <w:tcBorders>
              <w:top w:val="single" w:sz="4" w:space="0" w:color="00457E"/>
              <w:left w:val="single" w:sz="4" w:space="0" w:color="00457E"/>
              <w:bottom w:val="single" w:sz="4" w:space="0" w:color="00457E"/>
              <w:right w:val="single" w:sz="4" w:space="0" w:color="00457E"/>
            </w:tcBorders>
          </w:tcPr>
          <w:p w14:paraId="474C4308" w14:textId="77777777" w:rsidR="000B103D" w:rsidRPr="00A06AD1" w:rsidRDefault="000B103D" w:rsidP="000B103D">
            <w:pPr>
              <w:rPr>
                <w:rFonts w:ascii="Garamond" w:hAnsi="Garamond" w:cstheme="minorHAnsi"/>
                <w:i/>
                <w:iCs/>
                <w:sz w:val="18"/>
                <w:szCs w:val="18"/>
                <w:lang w:val="it-IT"/>
              </w:rPr>
            </w:pPr>
          </w:p>
        </w:tc>
        <w:tc>
          <w:tcPr>
            <w:tcW w:w="1277" w:type="dxa"/>
            <w:gridSpan w:val="3"/>
            <w:tcBorders>
              <w:top w:val="single" w:sz="4" w:space="0" w:color="00457E"/>
              <w:left w:val="single" w:sz="4" w:space="0" w:color="00457E"/>
              <w:bottom w:val="single" w:sz="4" w:space="0" w:color="00457E"/>
              <w:right w:val="single" w:sz="4" w:space="0" w:color="00457E"/>
            </w:tcBorders>
          </w:tcPr>
          <w:p w14:paraId="53B46551" w14:textId="77777777" w:rsidR="000B103D" w:rsidRPr="00A06AD1" w:rsidRDefault="000B103D" w:rsidP="000B103D">
            <w:pPr>
              <w:rPr>
                <w:rFonts w:ascii="Garamond" w:hAnsi="Garamond" w:cstheme="minorHAnsi"/>
                <w:i/>
                <w:iCs/>
                <w:sz w:val="18"/>
                <w:szCs w:val="18"/>
                <w:lang w:val="it-IT"/>
              </w:rPr>
            </w:pPr>
          </w:p>
        </w:tc>
        <w:tc>
          <w:tcPr>
            <w:tcW w:w="4677" w:type="dxa"/>
            <w:gridSpan w:val="2"/>
            <w:tcBorders>
              <w:left w:val="single" w:sz="4" w:space="0" w:color="00457E"/>
              <w:bottom w:val="single" w:sz="4" w:space="0" w:color="auto"/>
              <w:right w:val="single" w:sz="4" w:space="0" w:color="00457E"/>
            </w:tcBorders>
          </w:tcPr>
          <w:p w14:paraId="4A9FC558" w14:textId="77777777" w:rsidR="000B103D" w:rsidRPr="00A06AD1" w:rsidRDefault="000B103D" w:rsidP="000B103D">
            <w:pPr>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6E62908A" w14:textId="77777777" w:rsidR="000B103D" w:rsidRPr="00A06AD1" w:rsidRDefault="000B103D" w:rsidP="000B103D">
            <w:pPr>
              <w:rPr>
                <w:rFonts w:ascii="Garamond" w:hAnsi="Garamond" w:cstheme="minorHAnsi"/>
                <w:i/>
                <w:iCs/>
                <w:sz w:val="18"/>
                <w:szCs w:val="18"/>
                <w:lang w:val="it-IT"/>
              </w:rPr>
            </w:pPr>
          </w:p>
        </w:tc>
        <w:tc>
          <w:tcPr>
            <w:tcW w:w="1751" w:type="dxa"/>
            <w:tcBorders>
              <w:top w:val="single" w:sz="4" w:space="0" w:color="00457E"/>
              <w:left w:val="single" w:sz="4" w:space="0" w:color="00457E"/>
              <w:bottom w:val="single" w:sz="4" w:space="0" w:color="00457E"/>
              <w:right w:val="single" w:sz="4" w:space="0" w:color="00457E"/>
            </w:tcBorders>
          </w:tcPr>
          <w:p w14:paraId="564FFA96" w14:textId="77777777" w:rsidR="000B103D" w:rsidRPr="00A06AD1" w:rsidRDefault="000B103D" w:rsidP="000B103D">
            <w:pPr>
              <w:rPr>
                <w:rFonts w:ascii="Garamond" w:hAnsi="Garamond" w:cstheme="minorHAnsi"/>
                <w:i/>
                <w:iCs/>
                <w:sz w:val="18"/>
                <w:szCs w:val="18"/>
                <w:lang w:val="it-IT"/>
              </w:rPr>
            </w:pPr>
          </w:p>
        </w:tc>
      </w:tr>
      <w:tr w:rsidR="00EE1A66" w:rsidRPr="00366F3C" w14:paraId="4B1344E6" w14:textId="77777777" w:rsidTr="00316065">
        <w:trPr>
          <w:gridAfter w:val="1"/>
          <w:wAfter w:w="51" w:type="dxa"/>
          <w:trHeight w:hRule="exact" w:val="549"/>
          <w:jc w:val="center"/>
        </w:trPr>
        <w:tc>
          <w:tcPr>
            <w:tcW w:w="566" w:type="dxa"/>
            <w:tcBorders>
              <w:top w:val="single" w:sz="4" w:space="0" w:color="00457E"/>
              <w:left w:val="single" w:sz="4" w:space="0" w:color="00457E"/>
              <w:bottom w:val="single" w:sz="4" w:space="0" w:color="00457E"/>
              <w:right w:val="single" w:sz="4" w:space="0" w:color="00457E"/>
            </w:tcBorders>
          </w:tcPr>
          <w:p w14:paraId="0FD4EDBD" w14:textId="77777777" w:rsidR="000B103D" w:rsidRPr="00A06AD1" w:rsidRDefault="000B103D" w:rsidP="000B103D">
            <w:pPr>
              <w:spacing w:before="5" w:after="0"/>
              <w:jc w:val="center"/>
              <w:rPr>
                <w:rFonts w:ascii="Garamond" w:hAnsi="Garamond" w:cstheme="minorHAnsi"/>
                <w:i/>
                <w:iCs/>
                <w:sz w:val="18"/>
                <w:szCs w:val="18"/>
              </w:rPr>
            </w:pPr>
            <w:r w:rsidRPr="00A06AD1">
              <w:rPr>
                <w:rFonts w:ascii="Garamond" w:hAnsi="Garamond" w:cstheme="minorHAnsi"/>
                <w:i/>
                <w:iCs/>
                <w:sz w:val="18"/>
                <w:szCs w:val="18"/>
              </w:rPr>
              <w:t>.8</w:t>
            </w:r>
          </w:p>
        </w:tc>
        <w:tc>
          <w:tcPr>
            <w:tcW w:w="5629" w:type="dxa"/>
            <w:tcBorders>
              <w:top w:val="single" w:sz="4" w:space="0" w:color="00457E"/>
              <w:left w:val="single" w:sz="4" w:space="0" w:color="00457E"/>
              <w:bottom w:val="single" w:sz="4" w:space="0" w:color="00457E"/>
              <w:right w:val="single" w:sz="4" w:space="0" w:color="00457E"/>
            </w:tcBorders>
          </w:tcPr>
          <w:p w14:paraId="76B12307" w14:textId="69E7ED18" w:rsidR="000B103D" w:rsidRPr="00A06AD1" w:rsidRDefault="007B62C2" w:rsidP="00266305">
            <w:pPr>
              <w:tabs>
                <w:tab w:val="left" w:pos="4380"/>
              </w:tabs>
              <w:spacing w:after="0" w:line="218" w:lineRule="exact"/>
              <w:ind w:left="198" w:right="181"/>
              <w:jc w:val="both"/>
              <w:rPr>
                <w:rFonts w:ascii="Garamond" w:eastAsia="Arial" w:hAnsi="Garamond" w:cstheme="minorHAnsi"/>
                <w:i/>
                <w:iCs/>
                <w:sz w:val="18"/>
                <w:szCs w:val="18"/>
                <w:lang w:val="it-IT"/>
              </w:rPr>
            </w:pPr>
            <w:r w:rsidRPr="00A06AD1">
              <w:rPr>
                <w:rFonts w:ascii="Garamond" w:eastAsia="Calibri" w:hAnsi="Garamond" w:cs="Calibri"/>
                <w:spacing w:val="1"/>
                <w:sz w:val="18"/>
                <w:szCs w:val="18"/>
                <w:lang w:val="it-IT"/>
              </w:rPr>
              <w:t>P</w:t>
            </w:r>
            <w:r w:rsidRPr="00A06AD1">
              <w:rPr>
                <w:rFonts w:ascii="Garamond" w:eastAsia="Calibri" w:hAnsi="Garamond" w:cs="Calibri"/>
                <w:sz w:val="18"/>
                <w:szCs w:val="18"/>
                <w:lang w:val="it-IT"/>
              </w:rPr>
              <w:t>art</w:t>
            </w:r>
            <w:r w:rsidRPr="00A06AD1">
              <w:rPr>
                <w:rFonts w:ascii="Garamond" w:eastAsia="Calibri" w:hAnsi="Garamond" w:cs="Calibri"/>
                <w:spacing w:val="-1"/>
                <w:sz w:val="18"/>
                <w:szCs w:val="18"/>
                <w:lang w:val="it-IT"/>
              </w:rPr>
              <w:t>e</w:t>
            </w:r>
            <w:r w:rsidRPr="00A06AD1">
              <w:rPr>
                <w:rFonts w:ascii="Garamond" w:eastAsia="Calibri" w:hAnsi="Garamond" w:cs="Calibri"/>
                <w:spacing w:val="1"/>
                <w:sz w:val="18"/>
                <w:szCs w:val="18"/>
                <w:lang w:val="it-IT"/>
              </w:rPr>
              <w:t>c</w:t>
            </w:r>
            <w:r w:rsidRPr="00A06AD1">
              <w:rPr>
                <w:rFonts w:ascii="Garamond" w:eastAsia="Calibri" w:hAnsi="Garamond" w:cs="Calibri"/>
                <w:spacing w:val="-1"/>
                <w:sz w:val="18"/>
                <w:szCs w:val="18"/>
                <w:lang w:val="it-IT"/>
              </w:rPr>
              <w:t>ip</w:t>
            </w:r>
            <w:r w:rsidRPr="00A06AD1">
              <w:rPr>
                <w:rFonts w:ascii="Garamond" w:eastAsia="Calibri" w:hAnsi="Garamond" w:cs="Calibri"/>
                <w:sz w:val="18"/>
                <w:szCs w:val="18"/>
                <w:lang w:val="it-IT"/>
              </w:rPr>
              <w:t>a</w:t>
            </w:r>
            <w:r w:rsidRPr="00A06AD1">
              <w:rPr>
                <w:rFonts w:ascii="Garamond" w:eastAsia="Calibri" w:hAnsi="Garamond" w:cs="Calibri"/>
                <w:spacing w:val="-4"/>
                <w:sz w:val="18"/>
                <w:szCs w:val="18"/>
                <w:lang w:val="it-IT"/>
              </w:rPr>
              <w:t xml:space="preserve"> </w:t>
            </w:r>
            <w:r w:rsidRPr="00A06AD1">
              <w:rPr>
                <w:rFonts w:ascii="Garamond" w:eastAsia="Calibri" w:hAnsi="Garamond" w:cs="Calibri"/>
                <w:sz w:val="18"/>
                <w:szCs w:val="18"/>
                <w:lang w:val="it-IT"/>
              </w:rPr>
              <w:t>ad</w:t>
            </w:r>
            <w:r w:rsidRPr="00A06AD1">
              <w:rPr>
                <w:rFonts w:ascii="Garamond" w:eastAsia="Calibri" w:hAnsi="Garamond" w:cs="Calibri"/>
                <w:spacing w:val="-1"/>
                <w:sz w:val="18"/>
                <w:szCs w:val="18"/>
                <w:lang w:val="it-IT"/>
              </w:rPr>
              <w:t xml:space="preserve"> </w:t>
            </w:r>
            <w:r w:rsidRPr="00A06AD1">
              <w:rPr>
                <w:rFonts w:ascii="Garamond" w:eastAsia="Calibri" w:hAnsi="Garamond" w:cs="Calibri"/>
                <w:spacing w:val="1"/>
                <w:sz w:val="18"/>
                <w:szCs w:val="18"/>
                <w:lang w:val="it-IT"/>
              </w:rPr>
              <w:t>u</w:t>
            </w:r>
            <w:r w:rsidRPr="00A06AD1">
              <w:rPr>
                <w:rFonts w:ascii="Garamond" w:eastAsia="Calibri" w:hAnsi="Garamond" w:cs="Calibri"/>
                <w:sz w:val="18"/>
                <w:szCs w:val="18"/>
                <w:lang w:val="it-IT"/>
              </w:rPr>
              <w:t>n</w:t>
            </w:r>
            <w:r w:rsidRPr="00A06AD1">
              <w:rPr>
                <w:rFonts w:ascii="Garamond" w:eastAsia="Calibri" w:hAnsi="Garamond" w:cs="Calibri"/>
                <w:spacing w:val="-1"/>
                <w:sz w:val="18"/>
                <w:szCs w:val="18"/>
                <w:lang w:val="it-IT"/>
              </w:rPr>
              <w:t xml:space="preserve"> e</w:t>
            </w:r>
            <w:r w:rsidRPr="00A06AD1">
              <w:rPr>
                <w:rFonts w:ascii="Garamond" w:eastAsia="Calibri" w:hAnsi="Garamond" w:cs="Calibri"/>
                <w:spacing w:val="2"/>
                <w:sz w:val="18"/>
                <w:szCs w:val="18"/>
                <w:lang w:val="it-IT"/>
              </w:rPr>
              <w:t>s</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r</w:t>
            </w:r>
            <w:r w:rsidRPr="00A06AD1">
              <w:rPr>
                <w:rFonts w:ascii="Garamond" w:eastAsia="Calibri" w:hAnsi="Garamond" w:cs="Calibri"/>
                <w:spacing w:val="1"/>
                <w:sz w:val="18"/>
                <w:szCs w:val="18"/>
                <w:lang w:val="it-IT"/>
              </w:rPr>
              <w:t>c</w:t>
            </w:r>
            <w:r w:rsidRPr="00A06AD1">
              <w:rPr>
                <w:rFonts w:ascii="Garamond" w:eastAsia="Calibri" w:hAnsi="Garamond" w:cs="Calibri"/>
                <w:spacing w:val="-1"/>
                <w:sz w:val="18"/>
                <w:szCs w:val="18"/>
                <w:lang w:val="it-IT"/>
              </w:rPr>
              <w:t>i</w:t>
            </w:r>
            <w:r w:rsidRPr="00A06AD1">
              <w:rPr>
                <w:rFonts w:ascii="Garamond" w:eastAsia="Calibri" w:hAnsi="Garamond" w:cs="Calibri"/>
                <w:spacing w:val="1"/>
                <w:sz w:val="18"/>
                <w:szCs w:val="18"/>
                <w:lang w:val="it-IT"/>
              </w:rPr>
              <w:t>z</w:t>
            </w:r>
            <w:r w:rsidRPr="00A06AD1">
              <w:rPr>
                <w:rFonts w:ascii="Garamond" w:eastAsia="Calibri" w:hAnsi="Garamond" w:cs="Calibri"/>
                <w:spacing w:val="-1"/>
                <w:sz w:val="18"/>
                <w:szCs w:val="18"/>
                <w:lang w:val="it-IT"/>
              </w:rPr>
              <w:t>i</w:t>
            </w:r>
            <w:r w:rsidRPr="00A06AD1">
              <w:rPr>
                <w:rFonts w:ascii="Garamond" w:eastAsia="Calibri" w:hAnsi="Garamond" w:cs="Calibri"/>
                <w:sz w:val="18"/>
                <w:szCs w:val="18"/>
                <w:lang w:val="it-IT"/>
              </w:rPr>
              <w:t>o</w:t>
            </w:r>
            <w:r w:rsidRPr="00A06AD1">
              <w:rPr>
                <w:rFonts w:ascii="Garamond" w:eastAsia="Calibri" w:hAnsi="Garamond" w:cs="Calibri"/>
                <w:spacing w:val="-3"/>
                <w:sz w:val="18"/>
                <w:szCs w:val="18"/>
                <w:lang w:val="it-IT"/>
              </w:rPr>
              <w:t xml:space="preserve"> </w:t>
            </w:r>
            <w:r w:rsidRPr="00A06AD1">
              <w:rPr>
                <w:rFonts w:ascii="Garamond" w:eastAsia="Calibri" w:hAnsi="Garamond" w:cs="Calibri"/>
                <w:spacing w:val="-1"/>
                <w:sz w:val="18"/>
                <w:szCs w:val="18"/>
                <w:lang w:val="it-IT"/>
              </w:rPr>
              <w:t>d</w:t>
            </w:r>
            <w:r w:rsidRPr="00A06AD1">
              <w:rPr>
                <w:rFonts w:ascii="Garamond" w:eastAsia="Calibri" w:hAnsi="Garamond" w:cs="Calibri"/>
                <w:sz w:val="18"/>
                <w:szCs w:val="18"/>
                <w:lang w:val="it-IT"/>
              </w:rPr>
              <w:t>i r</w:t>
            </w:r>
            <w:r w:rsidRPr="00A06AD1">
              <w:rPr>
                <w:rFonts w:ascii="Garamond" w:eastAsia="Calibri" w:hAnsi="Garamond" w:cs="Calibri"/>
                <w:spacing w:val="-1"/>
                <w:sz w:val="18"/>
                <w:szCs w:val="18"/>
                <w:lang w:val="it-IT"/>
              </w:rPr>
              <w:t>i</w:t>
            </w:r>
            <w:r w:rsidRPr="00A06AD1">
              <w:rPr>
                <w:rFonts w:ascii="Garamond" w:eastAsia="Calibri" w:hAnsi="Garamond" w:cs="Calibri"/>
                <w:spacing w:val="2"/>
                <w:sz w:val="18"/>
                <w:szCs w:val="18"/>
                <w:lang w:val="it-IT"/>
              </w:rPr>
              <w:t>s</w:t>
            </w:r>
            <w:r w:rsidRPr="00A06AD1">
              <w:rPr>
                <w:rFonts w:ascii="Garamond" w:eastAsia="Calibri" w:hAnsi="Garamond" w:cs="Calibri"/>
                <w:spacing w:val="-1"/>
                <w:sz w:val="18"/>
                <w:szCs w:val="18"/>
                <w:lang w:val="it-IT"/>
              </w:rPr>
              <w:t>p</w:t>
            </w:r>
            <w:r w:rsidRPr="00A06AD1">
              <w:rPr>
                <w:rFonts w:ascii="Garamond" w:eastAsia="Calibri" w:hAnsi="Garamond" w:cs="Calibri"/>
                <w:spacing w:val="1"/>
                <w:sz w:val="18"/>
                <w:szCs w:val="18"/>
                <w:lang w:val="it-IT"/>
              </w:rPr>
              <w:t>o</w:t>
            </w:r>
            <w:r w:rsidRPr="00A06AD1">
              <w:rPr>
                <w:rFonts w:ascii="Garamond" w:eastAsia="Calibri" w:hAnsi="Garamond" w:cs="Calibri"/>
                <w:spacing w:val="-1"/>
                <w:sz w:val="18"/>
                <w:szCs w:val="18"/>
                <w:lang w:val="it-IT"/>
              </w:rPr>
              <w:t>s</w:t>
            </w:r>
            <w:r w:rsidRPr="00A06AD1">
              <w:rPr>
                <w:rFonts w:ascii="Garamond" w:eastAsia="Calibri" w:hAnsi="Garamond" w:cs="Calibri"/>
                <w:sz w:val="18"/>
                <w:szCs w:val="18"/>
                <w:lang w:val="it-IT"/>
              </w:rPr>
              <w:t>ta</w:t>
            </w:r>
            <w:r w:rsidRPr="00A06AD1">
              <w:rPr>
                <w:rFonts w:ascii="Garamond" w:eastAsia="Calibri" w:hAnsi="Garamond" w:cs="Calibri"/>
                <w:spacing w:val="-1"/>
                <w:sz w:val="18"/>
                <w:szCs w:val="18"/>
                <w:lang w:val="it-IT"/>
              </w:rPr>
              <w:t xml:space="preserve"> </w:t>
            </w:r>
            <w:r w:rsidRPr="00A06AD1">
              <w:rPr>
                <w:rFonts w:ascii="Garamond" w:eastAsia="Calibri" w:hAnsi="Garamond" w:cs="Calibri"/>
                <w:sz w:val="18"/>
                <w:szCs w:val="18"/>
                <w:lang w:val="it-IT"/>
              </w:rPr>
              <w:t>ad</w:t>
            </w:r>
            <w:r w:rsidRPr="00A06AD1">
              <w:rPr>
                <w:rFonts w:ascii="Garamond" w:eastAsia="Calibri" w:hAnsi="Garamond" w:cs="Calibri"/>
                <w:spacing w:val="-1"/>
                <w:sz w:val="18"/>
                <w:szCs w:val="18"/>
                <w:lang w:val="it-IT"/>
              </w:rPr>
              <w:t xml:space="preserve"> un</w:t>
            </w:r>
            <w:r w:rsidRPr="00A06AD1">
              <w:rPr>
                <w:rFonts w:ascii="Garamond" w:eastAsia="Calibri" w:hAnsi="Garamond" w:cs="Calibri"/>
                <w:sz w:val="18"/>
                <w:szCs w:val="18"/>
                <w:lang w:val="it-IT"/>
              </w:rPr>
              <w:t>a</w:t>
            </w:r>
            <w:r w:rsidRPr="00A06AD1">
              <w:rPr>
                <w:rFonts w:ascii="Garamond" w:eastAsia="Calibri" w:hAnsi="Garamond" w:cs="Calibri"/>
                <w:spacing w:val="3"/>
                <w:sz w:val="18"/>
                <w:szCs w:val="18"/>
                <w:lang w:val="it-IT"/>
              </w:rPr>
              <w:t xml:space="preserve"> </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m</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r</w:t>
            </w:r>
            <w:r w:rsidRPr="00A06AD1">
              <w:rPr>
                <w:rFonts w:ascii="Garamond" w:eastAsia="Calibri" w:hAnsi="Garamond" w:cs="Calibri"/>
                <w:spacing w:val="2"/>
                <w:sz w:val="18"/>
                <w:szCs w:val="18"/>
                <w:lang w:val="it-IT"/>
              </w:rPr>
              <w:t>g</w:t>
            </w:r>
            <w:r w:rsidRPr="00A06AD1">
              <w:rPr>
                <w:rFonts w:ascii="Garamond" w:eastAsia="Calibri" w:hAnsi="Garamond" w:cs="Calibri"/>
                <w:spacing w:val="-1"/>
                <w:sz w:val="18"/>
                <w:szCs w:val="18"/>
                <w:lang w:val="it-IT"/>
              </w:rPr>
              <w:t>en</w:t>
            </w:r>
            <w:r w:rsidRPr="00A06AD1">
              <w:rPr>
                <w:rFonts w:ascii="Garamond" w:eastAsia="Calibri" w:hAnsi="Garamond" w:cs="Calibri"/>
                <w:spacing w:val="1"/>
                <w:sz w:val="18"/>
                <w:szCs w:val="18"/>
                <w:lang w:val="it-IT"/>
              </w:rPr>
              <w:t>z</w:t>
            </w:r>
            <w:r w:rsidRPr="00A06AD1">
              <w:rPr>
                <w:rFonts w:ascii="Garamond" w:eastAsia="Calibri" w:hAnsi="Garamond" w:cs="Calibri"/>
                <w:sz w:val="18"/>
                <w:szCs w:val="18"/>
                <w:lang w:val="it-IT"/>
              </w:rPr>
              <w:t>a</w:t>
            </w:r>
            <w:r w:rsidRPr="00A06AD1">
              <w:rPr>
                <w:rFonts w:ascii="Garamond" w:eastAsia="Calibri" w:hAnsi="Garamond" w:cs="Calibri"/>
                <w:spacing w:val="-7"/>
                <w:sz w:val="18"/>
                <w:szCs w:val="18"/>
                <w:lang w:val="it-IT"/>
              </w:rPr>
              <w:t xml:space="preserve"> </w:t>
            </w:r>
            <w:r w:rsidRPr="00A06AD1">
              <w:rPr>
                <w:rFonts w:ascii="Garamond" w:eastAsia="Calibri" w:hAnsi="Garamond" w:cs="Calibri"/>
                <w:spacing w:val="-1"/>
                <w:sz w:val="18"/>
                <w:szCs w:val="18"/>
                <w:lang w:val="it-IT"/>
              </w:rPr>
              <w:t>di in</w:t>
            </w:r>
            <w:r w:rsidRPr="00A06AD1">
              <w:rPr>
                <w:rFonts w:ascii="Garamond" w:eastAsia="Calibri" w:hAnsi="Garamond" w:cs="Calibri"/>
                <w:spacing w:val="1"/>
                <w:sz w:val="18"/>
                <w:szCs w:val="18"/>
                <w:lang w:val="it-IT"/>
              </w:rPr>
              <w:t>c</w:t>
            </w:r>
            <w:r w:rsidRPr="00A06AD1">
              <w:rPr>
                <w:rFonts w:ascii="Garamond" w:eastAsia="Calibri" w:hAnsi="Garamond" w:cs="Calibri"/>
                <w:spacing w:val="-1"/>
                <w:sz w:val="18"/>
                <w:szCs w:val="18"/>
                <w:lang w:val="it-IT"/>
              </w:rPr>
              <w:t>en</w:t>
            </w:r>
            <w:r w:rsidRPr="00A06AD1">
              <w:rPr>
                <w:rFonts w:ascii="Garamond" w:eastAsia="Calibri" w:hAnsi="Garamond" w:cs="Calibri"/>
                <w:spacing w:val="1"/>
                <w:sz w:val="18"/>
                <w:szCs w:val="18"/>
                <w:lang w:val="it-IT"/>
              </w:rPr>
              <w:t>d</w:t>
            </w:r>
            <w:r w:rsidRPr="00A06AD1">
              <w:rPr>
                <w:rFonts w:ascii="Garamond" w:eastAsia="Calibri" w:hAnsi="Garamond" w:cs="Calibri"/>
                <w:spacing w:val="-1"/>
                <w:sz w:val="18"/>
                <w:szCs w:val="18"/>
                <w:lang w:val="it-IT"/>
              </w:rPr>
              <w:t>i</w:t>
            </w:r>
            <w:r w:rsidRPr="00A06AD1">
              <w:rPr>
                <w:rFonts w:ascii="Garamond" w:eastAsia="Calibri" w:hAnsi="Garamond" w:cs="Calibri"/>
                <w:sz w:val="18"/>
                <w:szCs w:val="18"/>
                <w:lang w:val="it-IT"/>
              </w:rPr>
              <w:t>o</w:t>
            </w:r>
            <w:r w:rsidRPr="00A06AD1">
              <w:rPr>
                <w:rFonts w:ascii="Garamond" w:eastAsia="Calibri" w:hAnsi="Garamond" w:cs="Calibri"/>
                <w:spacing w:val="1"/>
                <w:sz w:val="18"/>
                <w:szCs w:val="18"/>
                <w:lang w:val="it-IT"/>
              </w:rPr>
              <w:t xml:space="preserve"> </w:t>
            </w:r>
            <w:r w:rsidRPr="00A06AD1">
              <w:rPr>
                <w:rFonts w:ascii="Garamond" w:eastAsia="Calibri" w:hAnsi="Garamond" w:cs="Calibri"/>
                <w:spacing w:val="-1"/>
                <w:sz w:val="18"/>
                <w:szCs w:val="18"/>
                <w:lang w:val="it-IT"/>
              </w:rPr>
              <w:t>i</w:t>
            </w:r>
            <w:r w:rsidRPr="00A06AD1">
              <w:rPr>
                <w:rFonts w:ascii="Garamond" w:eastAsia="Calibri" w:hAnsi="Garamond" w:cs="Calibri"/>
                <w:sz w:val="18"/>
                <w:szCs w:val="18"/>
                <w:lang w:val="it-IT"/>
              </w:rPr>
              <w:t>n</w:t>
            </w:r>
            <w:r w:rsidRPr="00A06AD1">
              <w:rPr>
                <w:rFonts w:ascii="Garamond" w:eastAsia="Calibri" w:hAnsi="Garamond" w:cs="Calibri"/>
                <w:spacing w:val="-1"/>
                <w:sz w:val="18"/>
                <w:szCs w:val="18"/>
                <w:lang w:val="it-IT"/>
              </w:rPr>
              <w:t xml:space="preserve"> p</w:t>
            </w:r>
            <w:r w:rsidRPr="00A06AD1">
              <w:rPr>
                <w:rFonts w:ascii="Garamond" w:eastAsia="Calibri" w:hAnsi="Garamond" w:cs="Calibri"/>
                <w:spacing w:val="1"/>
                <w:sz w:val="18"/>
                <w:szCs w:val="18"/>
                <w:lang w:val="it-IT"/>
              </w:rPr>
              <w:t>o</w:t>
            </w:r>
            <w:r w:rsidRPr="00A06AD1">
              <w:rPr>
                <w:rFonts w:ascii="Garamond" w:eastAsia="Calibri" w:hAnsi="Garamond" w:cs="Calibri"/>
                <w:sz w:val="18"/>
                <w:szCs w:val="18"/>
                <w:lang w:val="it-IT"/>
              </w:rPr>
              <w:t>rto. /</w:t>
            </w:r>
            <w:proofErr w:type="spellStart"/>
            <w:r w:rsidR="000B103D" w:rsidRPr="00A06AD1">
              <w:rPr>
                <w:rFonts w:ascii="Garamond" w:eastAsia="Arial" w:hAnsi="Garamond" w:cstheme="minorHAnsi"/>
                <w:i/>
                <w:iCs/>
                <w:spacing w:val="-2"/>
                <w:sz w:val="18"/>
                <w:szCs w:val="18"/>
                <w:lang w:val="it-IT"/>
              </w:rPr>
              <w:t>Participat</w:t>
            </w:r>
            <w:r w:rsidR="000B103D" w:rsidRPr="00A06AD1">
              <w:rPr>
                <w:rFonts w:ascii="Garamond" w:eastAsia="Arial" w:hAnsi="Garamond" w:cstheme="minorHAnsi"/>
                <w:i/>
                <w:iCs/>
                <w:sz w:val="18"/>
                <w:szCs w:val="18"/>
                <w:lang w:val="it-IT"/>
              </w:rPr>
              <w:t>e</w:t>
            </w:r>
            <w:proofErr w:type="spellEnd"/>
            <w:r w:rsidR="000B103D" w:rsidRPr="00A06AD1">
              <w:rPr>
                <w:rFonts w:ascii="Garamond" w:eastAsia="Arial" w:hAnsi="Garamond" w:cstheme="minorHAnsi"/>
                <w:i/>
                <w:iCs/>
                <w:spacing w:val="39"/>
                <w:sz w:val="18"/>
                <w:szCs w:val="18"/>
                <w:lang w:val="it-IT"/>
              </w:rPr>
              <w:t xml:space="preserve"> </w:t>
            </w:r>
            <w:r w:rsidR="000B103D" w:rsidRPr="00A06AD1">
              <w:rPr>
                <w:rFonts w:ascii="Garamond" w:eastAsia="Arial" w:hAnsi="Garamond" w:cstheme="minorHAnsi"/>
                <w:i/>
                <w:iCs/>
                <w:spacing w:val="-2"/>
                <w:sz w:val="18"/>
                <w:szCs w:val="18"/>
                <w:lang w:val="it-IT"/>
              </w:rPr>
              <w:t>i</w:t>
            </w:r>
            <w:r w:rsidR="000B103D" w:rsidRPr="00A06AD1">
              <w:rPr>
                <w:rFonts w:ascii="Garamond" w:eastAsia="Arial" w:hAnsi="Garamond" w:cstheme="minorHAnsi"/>
                <w:i/>
                <w:iCs/>
                <w:sz w:val="18"/>
                <w:szCs w:val="18"/>
                <w:lang w:val="it-IT"/>
              </w:rPr>
              <w:t>n</w:t>
            </w:r>
            <w:r w:rsidR="000B103D" w:rsidRPr="00A06AD1">
              <w:rPr>
                <w:rFonts w:ascii="Garamond" w:eastAsia="Arial" w:hAnsi="Garamond" w:cstheme="minorHAnsi"/>
                <w:i/>
                <w:iCs/>
                <w:spacing w:val="16"/>
                <w:sz w:val="18"/>
                <w:szCs w:val="18"/>
                <w:lang w:val="it-IT"/>
              </w:rPr>
              <w:t xml:space="preserve"> </w:t>
            </w:r>
            <w:r w:rsidR="000B103D" w:rsidRPr="00A06AD1">
              <w:rPr>
                <w:rFonts w:ascii="Garamond" w:eastAsia="Arial" w:hAnsi="Garamond" w:cstheme="minorHAnsi"/>
                <w:i/>
                <w:iCs/>
                <w:spacing w:val="-2"/>
                <w:sz w:val="18"/>
                <w:szCs w:val="18"/>
                <w:lang w:val="it-IT"/>
              </w:rPr>
              <w:t>a</w:t>
            </w:r>
            <w:r w:rsidR="000B103D" w:rsidRPr="00A06AD1">
              <w:rPr>
                <w:rFonts w:ascii="Garamond" w:eastAsia="Arial" w:hAnsi="Garamond" w:cstheme="minorHAnsi"/>
                <w:i/>
                <w:iCs/>
                <w:sz w:val="18"/>
                <w:szCs w:val="18"/>
                <w:lang w:val="it-IT"/>
              </w:rPr>
              <w:t>n</w:t>
            </w:r>
            <w:r w:rsidR="000B103D" w:rsidRPr="00A06AD1">
              <w:rPr>
                <w:rFonts w:ascii="Garamond" w:eastAsia="Arial" w:hAnsi="Garamond" w:cstheme="minorHAnsi"/>
                <w:i/>
                <w:iCs/>
                <w:spacing w:val="4"/>
                <w:sz w:val="18"/>
                <w:szCs w:val="18"/>
                <w:lang w:val="it-IT"/>
              </w:rPr>
              <w:t xml:space="preserve"> </w:t>
            </w:r>
            <w:proofErr w:type="spellStart"/>
            <w:r w:rsidR="000B103D" w:rsidRPr="00A06AD1">
              <w:rPr>
                <w:rFonts w:ascii="Garamond" w:eastAsia="Arial" w:hAnsi="Garamond" w:cstheme="minorHAnsi"/>
                <w:i/>
                <w:iCs/>
                <w:spacing w:val="-2"/>
                <w:sz w:val="18"/>
                <w:szCs w:val="18"/>
                <w:lang w:val="it-IT"/>
              </w:rPr>
              <w:t>emergenc</w:t>
            </w:r>
            <w:r w:rsidR="000B103D" w:rsidRPr="00A06AD1">
              <w:rPr>
                <w:rFonts w:ascii="Garamond" w:eastAsia="Arial" w:hAnsi="Garamond" w:cstheme="minorHAnsi"/>
                <w:i/>
                <w:iCs/>
                <w:sz w:val="18"/>
                <w:szCs w:val="18"/>
                <w:lang w:val="it-IT"/>
              </w:rPr>
              <w:t>y</w:t>
            </w:r>
            <w:proofErr w:type="spellEnd"/>
            <w:r w:rsidR="000B103D" w:rsidRPr="00A06AD1">
              <w:rPr>
                <w:rFonts w:ascii="Garamond" w:eastAsia="Arial" w:hAnsi="Garamond" w:cstheme="minorHAnsi"/>
                <w:i/>
                <w:iCs/>
                <w:spacing w:val="23"/>
                <w:sz w:val="18"/>
                <w:szCs w:val="18"/>
                <w:lang w:val="it-IT"/>
              </w:rPr>
              <w:t xml:space="preserve"> </w:t>
            </w:r>
            <w:proofErr w:type="spellStart"/>
            <w:r w:rsidR="000B103D" w:rsidRPr="00A06AD1">
              <w:rPr>
                <w:rFonts w:ascii="Garamond" w:eastAsia="Arial" w:hAnsi="Garamond" w:cstheme="minorHAnsi"/>
                <w:i/>
                <w:iCs/>
                <w:spacing w:val="-2"/>
                <w:sz w:val="18"/>
                <w:szCs w:val="18"/>
                <w:lang w:val="it-IT"/>
              </w:rPr>
              <w:t>respons</w:t>
            </w:r>
            <w:r w:rsidR="000B103D" w:rsidRPr="00A06AD1">
              <w:rPr>
                <w:rFonts w:ascii="Garamond" w:eastAsia="Arial" w:hAnsi="Garamond" w:cstheme="minorHAnsi"/>
                <w:i/>
                <w:iCs/>
                <w:sz w:val="18"/>
                <w:szCs w:val="18"/>
                <w:lang w:val="it-IT"/>
              </w:rPr>
              <w:t>e</w:t>
            </w:r>
            <w:proofErr w:type="spellEnd"/>
            <w:r w:rsidR="000B103D" w:rsidRPr="00A06AD1">
              <w:rPr>
                <w:rFonts w:ascii="Garamond" w:eastAsia="Arial" w:hAnsi="Garamond" w:cstheme="minorHAnsi"/>
                <w:i/>
                <w:iCs/>
                <w:spacing w:val="-11"/>
                <w:sz w:val="18"/>
                <w:szCs w:val="18"/>
                <w:lang w:val="it-IT"/>
              </w:rPr>
              <w:t xml:space="preserve"> </w:t>
            </w:r>
            <w:proofErr w:type="spellStart"/>
            <w:r w:rsidR="000B103D" w:rsidRPr="00A06AD1">
              <w:rPr>
                <w:rFonts w:ascii="Garamond" w:eastAsia="Arial" w:hAnsi="Garamond" w:cstheme="minorHAnsi"/>
                <w:i/>
                <w:iCs/>
                <w:spacing w:val="-2"/>
                <w:sz w:val="18"/>
                <w:szCs w:val="18"/>
                <w:lang w:val="it-IT"/>
              </w:rPr>
              <w:t>exercis</w:t>
            </w:r>
            <w:r w:rsidR="000B103D" w:rsidRPr="00A06AD1">
              <w:rPr>
                <w:rFonts w:ascii="Garamond" w:eastAsia="Arial" w:hAnsi="Garamond" w:cstheme="minorHAnsi"/>
                <w:i/>
                <w:iCs/>
                <w:sz w:val="18"/>
                <w:szCs w:val="18"/>
                <w:lang w:val="it-IT"/>
              </w:rPr>
              <w:t>e</w:t>
            </w:r>
            <w:proofErr w:type="spellEnd"/>
            <w:r w:rsidR="000B103D" w:rsidRPr="00A06AD1">
              <w:rPr>
                <w:rFonts w:ascii="Garamond" w:eastAsia="Arial" w:hAnsi="Garamond" w:cstheme="minorHAnsi"/>
                <w:i/>
                <w:iCs/>
                <w:spacing w:val="-17"/>
                <w:sz w:val="18"/>
                <w:szCs w:val="18"/>
                <w:lang w:val="it-IT"/>
              </w:rPr>
              <w:t xml:space="preserve"> </w:t>
            </w:r>
            <w:r w:rsidR="000B103D" w:rsidRPr="00A06AD1">
              <w:rPr>
                <w:rFonts w:ascii="Garamond" w:eastAsia="Arial" w:hAnsi="Garamond" w:cstheme="minorHAnsi"/>
                <w:i/>
                <w:iCs/>
                <w:spacing w:val="-2"/>
                <w:sz w:val="18"/>
                <w:szCs w:val="18"/>
                <w:lang w:val="it-IT"/>
              </w:rPr>
              <w:t>i</w:t>
            </w:r>
            <w:r w:rsidR="000B103D" w:rsidRPr="00A06AD1">
              <w:rPr>
                <w:rFonts w:ascii="Garamond" w:eastAsia="Arial" w:hAnsi="Garamond" w:cstheme="minorHAnsi"/>
                <w:i/>
                <w:iCs/>
                <w:sz w:val="18"/>
                <w:szCs w:val="18"/>
                <w:lang w:val="it-IT"/>
              </w:rPr>
              <w:t>n</w:t>
            </w:r>
            <w:r w:rsidR="000B103D" w:rsidRPr="00A06AD1">
              <w:rPr>
                <w:rFonts w:ascii="Garamond" w:eastAsia="Arial" w:hAnsi="Garamond" w:cstheme="minorHAnsi"/>
                <w:i/>
                <w:iCs/>
                <w:spacing w:val="16"/>
                <w:sz w:val="18"/>
                <w:szCs w:val="18"/>
                <w:lang w:val="it-IT"/>
              </w:rPr>
              <w:t xml:space="preserve"> </w:t>
            </w:r>
            <w:r w:rsidR="000B103D" w:rsidRPr="00A06AD1">
              <w:rPr>
                <w:rFonts w:ascii="Garamond" w:eastAsia="Arial" w:hAnsi="Garamond" w:cstheme="minorHAnsi"/>
                <w:i/>
                <w:iCs/>
                <w:spacing w:val="-2"/>
                <w:sz w:val="18"/>
                <w:szCs w:val="18"/>
                <w:lang w:val="it-IT"/>
              </w:rPr>
              <w:t>por</w:t>
            </w:r>
            <w:r w:rsidR="000B103D" w:rsidRPr="00A06AD1">
              <w:rPr>
                <w:rFonts w:ascii="Garamond" w:eastAsia="Arial" w:hAnsi="Garamond" w:cstheme="minorHAnsi"/>
                <w:i/>
                <w:iCs/>
                <w:sz w:val="18"/>
                <w:szCs w:val="18"/>
                <w:lang w:val="it-IT"/>
              </w:rPr>
              <w:t>t</w:t>
            </w:r>
            <w:r w:rsidR="000B103D" w:rsidRPr="00A06AD1">
              <w:rPr>
                <w:rFonts w:ascii="Garamond" w:eastAsia="Arial" w:hAnsi="Garamond" w:cstheme="minorHAnsi"/>
                <w:i/>
                <w:iCs/>
                <w:spacing w:val="46"/>
                <w:sz w:val="18"/>
                <w:szCs w:val="18"/>
                <w:lang w:val="it-IT"/>
              </w:rPr>
              <w:t xml:space="preserve"> </w:t>
            </w:r>
            <w:r w:rsidR="000B103D" w:rsidRPr="00A06AD1">
              <w:rPr>
                <w:rFonts w:ascii="Garamond" w:eastAsia="Arial" w:hAnsi="Garamond" w:cstheme="minorHAnsi"/>
                <w:i/>
                <w:iCs/>
                <w:spacing w:val="-2"/>
                <w:sz w:val="18"/>
                <w:szCs w:val="18"/>
                <w:lang w:val="it-IT"/>
              </w:rPr>
              <w:t>fo</w:t>
            </w:r>
            <w:r w:rsidR="000B103D" w:rsidRPr="00A06AD1">
              <w:rPr>
                <w:rFonts w:ascii="Garamond" w:eastAsia="Arial" w:hAnsi="Garamond" w:cstheme="minorHAnsi"/>
                <w:i/>
                <w:iCs/>
                <w:sz w:val="18"/>
                <w:szCs w:val="18"/>
                <w:lang w:val="it-IT"/>
              </w:rPr>
              <w:t>r</w:t>
            </w:r>
            <w:r w:rsidR="000B103D" w:rsidRPr="00A06AD1">
              <w:rPr>
                <w:rFonts w:ascii="Garamond" w:eastAsia="Arial" w:hAnsi="Garamond" w:cstheme="minorHAnsi"/>
                <w:i/>
                <w:iCs/>
                <w:spacing w:val="36"/>
                <w:sz w:val="18"/>
                <w:szCs w:val="18"/>
                <w:lang w:val="it-IT"/>
              </w:rPr>
              <w:t xml:space="preserve"> </w:t>
            </w:r>
            <w:proofErr w:type="spellStart"/>
            <w:r w:rsidR="000B103D" w:rsidRPr="00A06AD1">
              <w:rPr>
                <w:rFonts w:ascii="Garamond" w:eastAsia="Arial" w:hAnsi="Garamond" w:cstheme="minorHAnsi"/>
                <w:i/>
                <w:iCs/>
                <w:spacing w:val="-2"/>
                <w:w w:val="116"/>
                <w:sz w:val="18"/>
                <w:szCs w:val="18"/>
                <w:lang w:val="it-IT"/>
              </w:rPr>
              <w:t>fire</w:t>
            </w:r>
            <w:proofErr w:type="spellEnd"/>
          </w:p>
        </w:tc>
        <w:tc>
          <w:tcPr>
            <w:tcW w:w="750" w:type="dxa"/>
            <w:tcBorders>
              <w:top w:val="single" w:sz="4" w:space="0" w:color="00457E"/>
              <w:left w:val="single" w:sz="4" w:space="0" w:color="00457E"/>
              <w:bottom w:val="single" w:sz="4" w:space="0" w:color="00457E"/>
              <w:right w:val="single" w:sz="4" w:space="0" w:color="00457E"/>
            </w:tcBorders>
          </w:tcPr>
          <w:p w14:paraId="0499CCAA" w14:textId="77777777" w:rsidR="000B103D" w:rsidRPr="00A06AD1" w:rsidRDefault="000B103D" w:rsidP="000B103D">
            <w:pPr>
              <w:rPr>
                <w:rFonts w:ascii="Garamond" w:hAnsi="Garamond" w:cstheme="minorHAnsi"/>
                <w:i/>
                <w:iCs/>
                <w:sz w:val="18"/>
                <w:szCs w:val="18"/>
                <w:lang w:val="it-IT"/>
              </w:rPr>
            </w:pPr>
          </w:p>
        </w:tc>
        <w:tc>
          <w:tcPr>
            <w:tcW w:w="1277" w:type="dxa"/>
            <w:gridSpan w:val="3"/>
            <w:tcBorders>
              <w:top w:val="single" w:sz="4" w:space="0" w:color="00457E"/>
              <w:left w:val="single" w:sz="4" w:space="0" w:color="00457E"/>
              <w:bottom w:val="single" w:sz="4" w:space="0" w:color="00457E"/>
              <w:right w:val="single" w:sz="4" w:space="0" w:color="00457E"/>
            </w:tcBorders>
          </w:tcPr>
          <w:p w14:paraId="1B4D58D2" w14:textId="77777777" w:rsidR="000B103D" w:rsidRPr="00A06AD1" w:rsidRDefault="000B103D" w:rsidP="000B103D">
            <w:pPr>
              <w:rPr>
                <w:rFonts w:ascii="Garamond" w:hAnsi="Garamond" w:cstheme="minorHAnsi"/>
                <w:i/>
                <w:iCs/>
                <w:sz w:val="18"/>
                <w:szCs w:val="18"/>
                <w:lang w:val="it-IT"/>
              </w:rPr>
            </w:pPr>
          </w:p>
        </w:tc>
        <w:tc>
          <w:tcPr>
            <w:tcW w:w="4677" w:type="dxa"/>
            <w:gridSpan w:val="2"/>
            <w:tcBorders>
              <w:left w:val="single" w:sz="4" w:space="0" w:color="00457E"/>
              <w:bottom w:val="single" w:sz="4" w:space="0" w:color="auto"/>
              <w:right w:val="single" w:sz="4" w:space="0" w:color="00457E"/>
            </w:tcBorders>
          </w:tcPr>
          <w:p w14:paraId="01553993" w14:textId="77777777" w:rsidR="000B103D" w:rsidRPr="00A06AD1" w:rsidRDefault="000B103D" w:rsidP="000B103D">
            <w:pPr>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3D8E623E" w14:textId="77777777" w:rsidR="000B103D" w:rsidRPr="00A06AD1" w:rsidRDefault="000B103D" w:rsidP="000B103D">
            <w:pPr>
              <w:rPr>
                <w:rFonts w:ascii="Garamond" w:hAnsi="Garamond" w:cstheme="minorHAnsi"/>
                <w:i/>
                <w:iCs/>
                <w:sz w:val="18"/>
                <w:szCs w:val="18"/>
                <w:lang w:val="it-IT"/>
              </w:rPr>
            </w:pPr>
          </w:p>
        </w:tc>
        <w:tc>
          <w:tcPr>
            <w:tcW w:w="1751" w:type="dxa"/>
            <w:tcBorders>
              <w:top w:val="single" w:sz="4" w:space="0" w:color="00457E"/>
              <w:left w:val="single" w:sz="4" w:space="0" w:color="00457E"/>
              <w:bottom w:val="single" w:sz="4" w:space="0" w:color="00457E"/>
              <w:right w:val="single" w:sz="4" w:space="0" w:color="00457E"/>
            </w:tcBorders>
          </w:tcPr>
          <w:p w14:paraId="1A5BB3F4" w14:textId="77777777" w:rsidR="000B103D" w:rsidRPr="00A06AD1" w:rsidRDefault="000B103D" w:rsidP="000B103D">
            <w:pPr>
              <w:rPr>
                <w:rFonts w:ascii="Garamond" w:hAnsi="Garamond" w:cstheme="minorHAnsi"/>
                <w:i/>
                <w:iCs/>
                <w:sz w:val="18"/>
                <w:szCs w:val="18"/>
                <w:lang w:val="it-IT"/>
              </w:rPr>
            </w:pPr>
          </w:p>
        </w:tc>
      </w:tr>
      <w:tr w:rsidR="00EE1A66" w:rsidRPr="00366F3C" w14:paraId="45DDD112" w14:textId="77777777" w:rsidTr="00316065">
        <w:trPr>
          <w:gridAfter w:val="1"/>
          <w:wAfter w:w="51" w:type="dxa"/>
          <w:trHeight w:hRule="exact" w:val="557"/>
          <w:jc w:val="center"/>
        </w:trPr>
        <w:tc>
          <w:tcPr>
            <w:tcW w:w="566" w:type="dxa"/>
            <w:tcBorders>
              <w:top w:val="single" w:sz="4" w:space="0" w:color="00457E"/>
              <w:left w:val="single" w:sz="4" w:space="0" w:color="00457E"/>
              <w:bottom w:val="single" w:sz="4" w:space="0" w:color="00457E"/>
              <w:right w:val="single" w:sz="4" w:space="0" w:color="00457E"/>
            </w:tcBorders>
          </w:tcPr>
          <w:p w14:paraId="3D46FA4E" w14:textId="77777777" w:rsidR="000B103D" w:rsidRPr="00A06AD1" w:rsidRDefault="000B103D" w:rsidP="000B103D">
            <w:pPr>
              <w:spacing w:before="5" w:after="0"/>
              <w:jc w:val="center"/>
              <w:rPr>
                <w:rFonts w:ascii="Garamond" w:hAnsi="Garamond" w:cstheme="minorHAnsi"/>
                <w:i/>
                <w:iCs/>
                <w:sz w:val="18"/>
                <w:szCs w:val="18"/>
              </w:rPr>
            </w:pPr>
            <w:r w:rsidRPr="00A06AD1">
              <w:rPr>
                <w:rFonts w:ascii="Garamond" w:hAnsi="Garamond" w:cstheme="minorHAnsi"/>
                <w:i/>
                <w:iCs/>
                <w:sz w:val="18"/>
                <w:szCs w:val="18"/>
              </w:rPr>
              <w:t>.9</w:t>
            </w:r>
          </w:p>
        </w:tc>
        <w:tc>
          <w:tcPr>
            <w:tcW w:w="5629" w:type="dxa"/>
            <w:tcBorders>
              <w:top w:val="single" w:sz="4" w:space="0" w:color="00457E"/>
              <w:left w:val="single" w:sz="4" w:space="0" w:color="00457E"/>
              <w:bottom w:val="single" w:sz="4" w:space="0" w:color="00457E"/>
              <w:right w:val="single" w:sz="4" w:space="0" w:color="00457E"/>
            </w:tcBorders>
          </w:tcPr>
          <w:p w14:paraId="66FD5880" w14:textId="1FC28678" w:rsidR="000B103D" w:rsidRPr="00A06AD1" w:rsidRDefault="007B62C2" w:rsidP="00266305">
            <w:pPr>
              <w:spacing w:after="0"/>
              <w:ind w:left="198" w:right="181"/>
              <w:jc w:val="both"/>
              <w:rPr>
                <w:rFonts w:ascii="Garamond" w:hAnsi="Garamond" w:cstheme="minorHAnsi"/>
                <w:i/>
                <w:iCs/>
                <w:sz w:val="18"/>
                <w:szCs w:val="18"/>
                <w:lang w:val="it-IT"/>
              </w:rPr>
            </w:pPr>
            <w:r w:rsidRPr="00A06AD1">
              <w:rPr>
                <w:rFonts w:ascii="Garamond" w:eastAsia="Calibri" w:hAnsi="Garamond" w:cs="Calibri"/>
                <w:spacing w:val="1"/>
                <w:sz w:val="18"/>
                <w:szCs w:val="18"/>
                <w:lang w:val="it-IT"/>
              </w:rPr>
              <w:t>P</w:t>
            </w:r>
            <w:r w:rsidRPr="00A06AD1">
              <w:rPr>
                <w:rFonts w:ascii="Garamond" w:eastAsia="Calibri" w:hAnsi="Garamond" w:cs="Calibri"/>
                <w:sz w:val="18"/>
                <w:szCs w:val="18"/>
                <w:lang w:val="it-IT"/>
              </w:rPr>
              <w:t>art</w:t>
            </w:r>
            <w:r w:rsidRPr="00A06AD1">
              <w:rPr>
                <w:rFonts w:ascii="Garamond" w:eastAsia="Calibri" w:hAnsi="Garamond" w:cs="Calibri"/>
                <w:spacing w:val="-1"/>
                <w:sz w:val="18"/>
                <w:szCs w:val="18"/>
                <w:lang w:val="it-IT"/>
              </w:rPr>
              <w:t>e</w:t>
            </w:r>
            <w:r w:rsidRPr="00A06AD1">
              <w:rPr>
                <w:rFonts w:ascii="Garamond" w:eastAsia="Calibri" w:hAnsi="Garamond" w:cs="Calibri"/>
                <w:spacing w:val="1"/>
                <w:sz w:val="18"/>
                <w:szCs w:val="18"/>
                <w:lang w:val="it-IT"/>
              </w:rPr>
              <w:t>c</w:t>
            </w:r>
            <w:r w:rsidRPr="00A06AD1">
              <w:rPr>
                <w:rFonts w:ascii="Garamond" w:eastAsia="Calibri" w:hAnsi="Garamond" w:cs="Calibri"/>
                <w:spacing w:val="-1"/>
                <w:sz w:val="18"/>
                <w:szCs w:val="18"/>
                <w:lang w:val="it-IT"/>
              </w:rPr>
              <w:t>ip</w:t>
            </w:r>
            <w:r w:rsidRPr="00A06AD1">
              <w:rPr>
                <w:rFonts w:ascii="Garamond" w:eastAsia="Calibri" w:hAnsi="Garamond" w:cs="Calibri"/>
                <w:sz w:val="18"/>
                <w:szCs w:val="18"/>
                <w:lang w:val="it-IT"/>
              </w:rPr>
              <w:t>a</w:t>
            </w:r>
            <w:r w:rsidRPr="00A06AD1">
              <w:rPr>
                <w:rFonts w:ascii="Garamond" w:eastAsia="Calibri" w:hAnsi="Garamond" w:cs="Calibri"/>
                <w:spacing w:val="-5"/>
                <w:sz w:val="18"/>
                <w:szCs w:val="18"/>
                <w:lang w:val="it-IT"/>
              </w:rPr>
              <w:t xml:space="preserve"> </w:t>
            </w:r>
            <w:r w:rsidRPr="00A06AD1">
              <w:rPr>
                <w:rFonts w:ascii="Garamond" w:eastAsia="Calibri" w:hAnsi="Garamond" w:cs="Calibri"/>
                <w:sz w:val="18"/>
                <w:szCs w:val="18"/>
                <w:lang w:val="it-IT"/>
              </w:rPr>
              <w:t>ad</w:t>
            </w:r>
            <w:r w:rsidRPr="00A06AD1">
              <w:rPr>
                <w:rFonts w:ascii="Garamond" w:eastAsia="Calibri" w:hAnsi="Garamond" w:cs="Calibri"/>
                <w:spacing w:val="-1"/>
                <w:sz w:val="18"/>
                <w:szCs w:val="18"/>
                <w:lang w:val="it-IT"/>
              </w:rPr>
              <w:t xml:space="preserve"> </w:t>
            </w:r>
            <w:r w:rsidRPr="00A06AD1">
              <w:rPr>
                <w:rFonts w:ascii="Garamond" w:eastAsia="Calibri" w:hAnsi="Garamond" w:cs="Calibri"/>
                <w:spacing w:val="1"/>
                <w:sz w:val="18"/>
                <w:szCs w:val="18"/>
                <w:lang w:val="it-IT"/>
              </w:rPr>
              <w:t>u</w:t>
            </w:r>
            <w:r w:rsidRPr="00A06AD1">
              <w:rPr>
                <w:rFonts w:ascii="Garamond" w:eastAsia="Calibri" w:hAnsi="Garamond" w:cs="Calibri"/>
                <w:sz w:val="18"/>
                <w:szCs w:val="18"/>
                <w:lang w:val="it-IT"/>
              </w:rPr>
              <w:t>n</w:t>
            </w:r>
            <w:r w:rsidRPr="00A06AD1">
              <w:rPr>
                <w:rFonts w:ascii="Garamond" w:eastAsia="Calibri" w:hAnsi="Garamond" w:cs="Calibri"/>
                <w:spacing w:val="-1"/>
                <w:sz w:val="18"/>
                <w:szCs w:val="18"/>
                <w:lang w:val="it-IT"/>
              </w:rPr>
              <w:t xml:space="preserve"> e</w:t>
            </w:r>
            <w:r w:rsidRPr="00A06AD1">
              <w:rPr>
                <w:rFonts w:ascii="Garamond" w:eastAsia="Calibri" w:hAnsi="Garamond" w:cs="Calibri"/>
                <w:spacing w:val="2"/>
                <w:sz w:val="18"/>
                <w:szCs w:val="18"/>
                <w:lang w:val="it-IT"/>
              </w:rPr>
              <w:t>s</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r</w:t>
            </w:r>
            <w:r w:rsidRPr="00A06AD1">
              <w:rPr>
                <w:rFonts w:ascii="Garamond" w:eastAsia="Calibri" w:hAnsi="Garamond" w:cs="Calibri"/>
                <w:spacing w:val="1"/>
                <w:sz w:val="18"/>
                <w:szCs w:val="18"/>
                <w:lang w:val="it-IT"/>
              </w:rPr>
              <w:t>c</w:t>
            </w:r>
            <w:r w:rsidRPr="00A06AD1">
              <w:rPr>
                <w:rFonts w:ascii="Garamond" w:eastAsia="Calibri" w:hAnsi="Garamond" w:cs="Calibri"/>
                <w:spacing w:val="-1"/>
                <w:sz w:val="18"/>
                <w:szCs w:val="18"/>
                <w:lang w:val="it-IT"/>
              </w:rPr>
              <w:t>i</w:t>
            </w:r>
            <w:r w:rsidRPr="00A06AD1">
              <w:rPr>
                <w:rFonts w:ascii="Garamond" w:eastAsia="Calibri" w:hAnsi="Garamond" w:cs="Calibri"/>
                <w:spacing w:val="1"/>
                <w:sz w:val="18"/>
                <w:szCs w:val="18"/>
                <w:lang w:val="it-IT"/>
              </w:rPr>
              <w:t>z</w:t>
            </w:r>
            <w:r w:rsidRPr="00A06AD1">
              <w:rPr>
                <w:rFonts w:ascii="Garamond" w:eastAsia="Calibri" w:hAnsi="Garamond" w:cs="Calibri"/>
                <w:spacing w:val="-1"/>
                <w:sz w:val="18"/>
                <w:szCs w:val="18"/>
                <w:lang w:val="it-IT"/>
              </w:rPr>
              <w:t>i</w:t>
            </w:r>
            <w:r w:rsidRPr="00A06AD1">
              <w:rPr>
                <w:rFonts w:ascii="Garamond" w:eastAsia="Calibri" w:hAnsi="Garamond" w:cs="Calibri"/>
                <w:sz w:val="18"/>
                <w:szCs w:val="18"/>
                <w:lang w:val="it-IT"/>
              </w:rPr>
              <w:t>o</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d</w:t>
            </w:r>
            <w:r w:rsidRPr="00A06AD1">
              <w:rPr>
                <w:rFonts w:ascii="Garamond" w:eastAsia="Calibri" w:hAnsi="Garamond" w:cs="Calibri"/>
                <w:sz w:val="18"/>
                <w:szCs w:val="18"/>
                <w:lang w:val="it-IT"/>
              </w:rPr>
              <w:t xml:space="preserve">i </w:t>
            </w:r>
            <w:r w:rsidRPr="00A06AD1">
              <w:rPr>
                <w:rFonts w:ascii="Garamond" w:eastAsia="Calibri" w:hAnsi="Garamond" w:cs="Calibri"/>
                <w:spacing w:val="-1"/>
                <w:sz w:val="18"/>
                <w:szCs w:val="18"/>
                <w:lang w:val="it-IT"/>
              </w:rPr>
              <w:t>u</w:t>
            </w:r>
            <w:r w:rsidRPr="00A06AD1">
              <w:rPr>
                <w:rFonts w:ascii="Garamond" w:eastAsia="Calibri" w:hAnsi="Garamond" w:cs="Calibri"/>
                <w:spacing w:val="1"/>
                <w:sz w:val="18"/>
                <w:szCs w:val="18"/>
                <w:lang w:val="it-IT"/>
              </w:rPr>
              <w:t>o</w:t>
            </w:r>
            <w:r w:rsidRPr="00A06AD1">
              <w:rPr>
                <w:rFonts w:ascii="Garamond" w:eastAsia="Calibri" w:hAnsi="Garamond" w:cs="Calibri"/>
                <w:sz w:val="18"/>
                <w:szCs w:val="18"/>
                <w:lang w:val="it-IT"/>
              </w:rPr>
              <w:t>mo</w:t>
            </w:r>
            <w:r w:rsidRPr="00A06AD1">
              <w:rPr>
                <w:rFonts w:ascii="Garamond" w:eastAsia="Calibri" w:hAnsi="Garamond" w:cs="Calibri"/>
                <w:spacing w:val="1"/>
                <w:sz w:val="18"/>
                <w:szCs w:val="18"/>
                <w:lang w:val="it-IT"/>
              </w:rPr>
              <w:t xml:space="preserve"> </w:t>
            </w:r>
            <w:r w:rsidRPr="00A06AD1">
              <w:rPr>
                <w:rFonts w:ascii="Garamond" w:eastAsia="Calibri" w:hAnsi="Garamond" w:cs="Calibri"/>
                <w:sz w:val="18"/>
                <w:szCs w:val="18"/>
                <w:lang w:val="it-IT"/>
              </w:rPr>
              <w:t>a mare. /</w:t>
            </w:r>
            <w:r w:rsidR="000B103D" w:rsidRPr="00A06AD1">
              <w:rPr>
                <w:rFonts w:ascii="Garamond" w:eastAsia="Arial" w:hAnsi="Garamond" w:cstheme="minorHAnsi"/>
                <w:i/>
                <w:iCs/>
                <w:sz w:val="18"/>
                <w:szCs w:val="18"/>
                <w:lang w:val="it-IT"/>
              </w:rPr>
              <w:t>Participate</w:t>
            </w:r>
            <w:r w:rsidR="000B103D" w:rsidRPr="00A06AD1">
              <w:rPr>
                <w:rFonts w:ascii="Garamond" w:eastAsia="Arial" w:hAnsi="Garamond" w:cstheme="minorHAnsi"/>
                <w:i/>
                <w:iCs/>
                <w:spacing w:val="43"/>
                <w:sz w:val="18"/>
                <w:szCs w:val="18"/>
                <w:lang w:val="it-IT"/>
              </w:rPr>
              <w:t xml:space="preserve"> </w:t>
            </w:r>
            <w:proofErr w:type="gramStart"/>
            <w:r w:rsidR="000B103D" w:rsidRPr="00A06AD1">
              <w:rPr>
                <w:rFonts w:ascii="Garamond" w:eastAsia="Arial" w:hAnsi="Garamond" w:cstheme="minorHAnsi"/>
                <w:i/>
                <w:iCs/>
                <w:sz w:val="18"/>
                <w:szCs w:val="18"/>
                <w:lang w:val="it-IT"/>
              </w:rPr>
              <w:t>in</w:t>
            </w:r>
            <w:r w:rsidR="000B103D" w:rsidRPr="00A06AD1">
              <w:rPr>
                <w:rFonts w:ascii="Garamond" w:eastAsia="Arial" w:hAnsi="Garamond" w:cstheme="minorHAnsi"/>
                <w:i/>
                <w:iCs/>
                <w:spacing w:val="20"/>
                <w:sz w:val="18"/>
                <w:szCs w:val="18"/>
                <w:lang w:val="it-IT"/>
              </w:rPr>
              <w:t xml:space="preserve"> </w:t>
            </w:r>
            <w:r w:rsidR="000B103D" w:rsidRPr="00A06AD1">
              <w:rPr>
                <w:rFonts w:ascii="Garamond" w:eastAsia="Arial" w:hAnsi="Garamond" w:cstheme="minorHAnsi"/>
                <w:i/>
                <w:iCs/>
                <w:sz w:val="18"/>
                <w:szCs w:val="18"/>
                <w:lang w:val="it-IT"/>
              </w:rPr>
              <w:t>a</w:t>
            </w:r>
            <w:proofErr w:type="gramEnd"/>
            <w:r w:rsidR="000B103D" w:rsidRPr="00A06AD1">
              <w:rPr>
                <w:rFonts w:ascii="Garamond" w:eastAsia="Arial" w:hAnsi="Garamond" w:cstheme="minorHAnsi"/>
                <w:i/>
                <w:iCs/>
                <w:sz w:val="18"/>
                <w:szCs w:val="18"/>
                <w:lang w:val="it-IT"/>
              </w:rPr>
              <w:t xml:space="preserve"> man</w:t>
            </w:r>
            <w:r w:rsidR="000B103D" w:rsidRPr="00A06AD1">
              <w:rPr>
                <w:rFonts w:ascii="Garamond" w:eastAsia="Arial" w:hAnsi="Garamond" w:cstheme="minorHAnsi"/>
                <w:i/>
                <w:iCs/>
                <w:spacing w:val="18"/>
                <w:sz w:val="18"/>
                <w:szCs w:val="18"/>
                <w:lang w:val="it-IT"/>
              </w:rPr>
              <w:t xml:space="preserve"> </w:t>
            </w:r>
            <w:proofErr w:type="spellStart"/>
            <w:r w:rsidRPr="00A06AD1">
              <w:rPr>
                <w:rFonts w:ascii="Garamond" w:eastAsia="Arial" w:hAnsi="Garamond" w:cstheme="minorHAnsi"/>
                <w:i/>
                <w:iCs/>
                <w:sz w:val="18"/>
                <w:szCs w:val="18"/>
                <w:lang w:val="it-IT"/>
              </w:rPr>
              <w:t>overboard</w:t>
            </w:r>
            <w:proofErr w:type="spellEnd"/>
            <w:r w:rsidRPr="00A06AD1">
              <w:rPr>
                <w:rFonts w:ascii="Garamond" w:eastAsia="Arial" w:hAnsi="Garamond" w:cstheme="minorHAnsi"/>
                <w:i/>
                <w:iCs/>
                <w:sz w:val="18"/>
                <w:szCs w:val="18"/>
                <w:lang w:val="it-IT"/>
              </w:rPr>
              <w:t xml:space="preserve"> </w:t>
            </w:r>
            <w:proofErr w:type="spellStart"/>
            <w:r w:rsidRPr="00A06AD1">
              <w:rPr>
                <w:rFonts w:ascii="Garamond" w:eastAsia="Arial" w:hAnsi="Garamond" w:cstheme="minorHAnsi"/>
                <w:i/>
                <w:iCs/>
                <w:spacing w:val="7"/>
                <w:sz w:val="18"/>
                <w:szCs w:val="18"/>
                <w:lang w:val="it-IT"/>
              </w:rPr>
              <w:t>exercise</w:t>
            </w:r>
            <w:proofErr w:type="spellEnd"/>
          </w:p>
        </w:tc>
        <w:tc>
          <w:tcPr>
            <w:tcW w:w="750" w:type="dxa"/>
            <w:tcBorders>
              <w:top w:val="single" w:sz="4" w:space="0" w:color="00457E"/>
              <w:left w:val="single" w:sz="4" w:space="0" w:color="00457E"/>
              <w:bottom w:val="single" w:sz="4" w:space="0" w:color="00457E"/>
              <w:right w:val="single" w:sz="4" w:space="0" w:color="00457E"/>
            </w:tcBorders>
          </w:tcPr>
          <w:p w14:paraId="2039225C" w14:textId="77777777" w:rsidR="000B103D" w:rsidRPr="00A06AD1" w:rsidRDefault="000B103D" w:rsidP="000B103D">
            <w:pPr>
              <w:rPr>
                <w:rFonts w:ascii="Garamond" w:hAnsi="Garamond" w:cstheme="minorHAnsi"/>
                <w:i/>
                <w:iCs/>
                <w:sz w:val="18"/>
                <w:szCs w:val="18"/>
                <w:lang w:val="it-IT"/>
              </w:rPr>
            </w:pPr>
          </w:p>
        </w:tc>
        <w:tc>
          <w:tcPr>
            <w:tcW w:w="1277" w:type="dxa"/>
            <w:gridSpan w:val="3"/>
            <w:tcBorders>
              <w:top w:val="single" w:sz="4" w:space="0" w:color="00457E"/>
              <w:left w:val="single" w:sz="4" w:space="0" w:color="00457E"/>
              <w:bottom w:val="single" w:sz="4" w:space="0" w:color="00457E"/>
              <w:right w:val="single" w:sz="4" w:space="0" w:color="00457E"/>
            </w:tcBorders>
          </w:tcPr>
          <w:p w14:paraId="4AE7E090" w14:textId="77777777" w:rsidR="000B103D" w:rsidRPr="00A06AD1" w:rsidRDefault="000B103D" w:rsidP="000B103D">
            <w:pPr>
              <w:rPr>
                <w:rFonts w:ascii="Garamond" w:hAnsi="Garamond" w:cstheme="minorHAnsi"/>
                <w:i/>
                <w:iCs/>
                <w:sz w:val="18"/>
                <w:szCs w:val="18"/>
                <w:lang w:val="it-IT"/>
              </w:rPr>
            </w:pPr>
          </w:p>
        </w:tc>
        <w:tc>
          <w:tcPr>
            <w:tcW w:w="4677" w:type="dxa"/>
            <w:gridSpan w:val="2"/>
            <w:tcBorders>
              <w:left w:val="single" w:sz="4" w:space="0" w:color="00457E"/>
              <w:bottom w:val="single" w:sz="4" w:space="0" w:color="auto"/>
              <w:right w:val="single" w:sz="4" w:space="0" w:color="00457E"/>
            </w:tcBorders>
          </w:tcPr>
          <w:p w14:paraId="3C9ED68B" w14:textId="77777777" w:rsidR="000B103D" w:rsidRPr="00A06AD1" w:rsidRDefault="000B103D" w:rsidP="000B103D">
            <w:pPr>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3499715B" w14:textId="77777777" w:rsidR="000B103D" w:rsidRPr="00A06AD1" w:rsidRDefault="000B103D" w:rsidP="000B103D">
            <w:pPr>
              <w:rPr>
                <w:rFonts w:ascii="Garamond" w:hAnsi="Garamond" w:cstheme="minorHAnsi"/>
                <w:i/>
                <w:iCs/>
                <w:sz w:val="18"/>
                <w:szCs w:val="18"/>
                <w:lang w:val="it-IT"/>
              </w:rPr>
            </w:pPr>
          </w:p>
        </w:tc>
        <w:tc>
          <w:tcPr>
            <w:tcW w:w="1751" w:type="dxa"/>
            <w:tcBorders>
              <w:top w:val="single" w:sz="4" w:space="0" w:color="00457E"/>
              <w:left w:val="single" w:sz="4" w:space="0" w:color="00457E"/>
              <w:bottom w:val="single" w:sz="4" w:space="0" w:color="00457E"/>
              <w:right w:val="single" w:sz="4" w:space="0" w:color="00457E"/>
            </w:tcBorders>
          </w:tcPr>
          <w:p w14:paraId="7D9E883F" w14:textId="77777777" w:rsidR="000B103D" w:rsidRPr="00A06AD1" w:rsidRDefault="000B103D" w:rsidP="000B103D">
            <w:pPr>
              <w:rPr>
                <w:rFonts w:ascii="Garamond" w:hAnsi="Garamond" w:cstheme="minorHAnsi"/>
                <w:i/>
                <w:iCs/>
                <w:sz w:val="18"/>
                <w:szCs w:val="18"/>
                <w:lang w:val="it-IT"/>
              </w:rPr>
            </w:pPr>
          </w:p>
        </w:tc>
      </w:tr>
      <w:tr w:rsidR="00EE1A66" w:rsidRPr="00A06AD1" w14:paraId="5D46B934" w14:textId="77777777" w:rsidTr="00316065">
        <w:trPr>
          <w:gridAfter w:val="1"/>
          <w:wAfter w:w="51" w:type="dxa"/>
          <w:trHeight w:hRule="exact" w:val="844"/>
          <w:jc w:val="center"/>
        </w:trPr>
        <w:tc>
          <w:tcPr>
            <w:tcW w:w="566" w:type="dxa"/>
            <w:tcBorders>
              <w:top w:val="single" w:sz="4" w:space="0" w:color="00457E"/>
              <w:left w:val="single" w:sz="4" w:space="0" w:color="00457E"/>
              <w:bottom w:val="single" w:sz="4" w:space="0" w:color="00457E"/>
              <w:right w:val="single" w:sz="4" w:space="0" w:color="00457E"/>
            </w:tcBorders>
          </w:tcPr>
          <w:p w14:paraId="079D7197" w14:textId="46FC86C8" w:rsidR="000B103D" w:rsidRPr="00A06AD1" w:rsidRDefault="00923DB4" w:rsidP="000B103D">
            <w:pPr>
              <w:spacing w:before="5" w:after="0"/>
              <w:jc w:val="center"/>
              <w:rPr>
                <w:rFonts w:ascii="Garamond" w:hAnsi="Garamond" w:cstheme="minorHAnsi"/>
                <w:i/>
                <w:iCs/>
                <w:sz w:val="18"/>
                <w:szCs w:val="18"/>
              </w:rPr>
            </w:pPr>
            <w:r w:rsidRPr="00A06AD1">
              <w:rPr>
                <w:rFonts w:ascii="Garamond" w:hAnsi="Garamond" w:cstheme="minorHAnsi"/>
                <w:i/>
                <w:iCs/>
                <w:sz w:val="18"/>
                <w:szCs w:val="18"/>
              </w:rPr>
              <w:t>.10</w:t>
            </w:r>
          </w:p>
        </w:tc>
        <w:tc>
          <w:tcPr>
            <w:tcW w:w="5629" w:type="dxa"/>
            <w:tcBorders>
              <w:top w:val="single" w:sz="4" w:space="0" w:color="00457E"/>
              <w:left w:val="single" w:sz="4" w:space="0" w:color="00457E"/>
              <w:bottom w:val="single" w:sz="4" w:space="0" w:color="00457E"/>
              <w:right w:val="single" w:sz="4" w:space="0" w:color="00457E"/>
            </w:tcBorders>
          </w:tcPr>
          <w:p w14:paraId="3E1B709E" w14:textId="6C4DC2AD" w:rsidR="000B103D" w:rsidRPr="00A06AD1" w:rsidRDefault="007B62C2" w:rsidP="00266305">
            <w:pPr>
              <w:tabs>
                <w:tab w:val="left" w:pos="4380"/>
              </w:tabs>
              <w:spacing w:after="0" w:line="218" w:lineRule="exact"/>
              <w:ind w:left="198" w:right="181"/>
              <w:jc w:val="both"/>
              <w:rPr>
                <w:rFonts w:ascii="Garamond" w:hAnsi="Garamond" w:cstheme="minorHAnsi"/>
                <w:i/>
                <w:iCs/>
                <w:sz w:val="18"/>
                <w:szCs w:val="18"/>
              </w:rPr>
            </w:pPr>
            <w:proofErr w:type="spellStart"/>
            <w:r w:rsidRPr="00A06AD1">
              <w:rPr>
                <w:rFonts w:ascii="Garamond" w:eastAsia="Calibri" w:hAnsi="Garamond" w:cs="Calibri"/>
                <w:spacing w:val="-1"/>
                <w:sz w:val="18"/>
                <w:szCs w:val="18"/>
              </w:rPr>
              <w:t>Aiu</w:t>
            </w:r>
            <w:r w:rsidRPr="00A06AD1">
              <w:rPr>
                <w:rFonts w:ascii="Garamond" w:eastAsia="Calibri" w:hAnsi="Garamond" w:cs="Calibri"/>
                <w:sz w:val="18"/>
                <w:szCs w:val="18"/>
              </w:rPr>
              <w:t>ta</w:t>
            </w:r>
            <w:proofErr w:type="spellEnd"/>
            <w:r w:rsidRPr="00A06AD1">
              <w:rPr>
                <w:rFonts w:ascii="Garamond" w:eastAsia="Calibri" w:hAnsi="Garamond" w:cs="Calibri"/>
                <w:spacing w:val="-1"/>
                <w:sz w:val="18"/>
                <w:szCs w:val="18"/>
              </w:rPr>
              <w:t xml:space="preserve"> </w:t>
            </w:r>
            <w:proofErr w:type="spellStart"/>
            <w:r w:rsidRPr="00A06AD1">
              <w:rPr>
                <w:rFonts w:ascii="Garamond" w:eastAsia="Calibri" w:hAnsi="Garamond" w:cs="Calibri"/>
                <w:spacing w:val="1"/>
                <w:sz w:val="18"/>
                <w:szCs w:val="18"/>
              </w:rPr>
              <w:t>n</w:t>
            </w:r>
            <w:r w:rsidRPr="00A06AD1">
              <w:rPr>
                <w:rFonts w:ascii="Garamond" w:eastAsia="Calibri" w:hAnsi="Garamond" w:cs="Calibri"/>
                <w:spacing w:val="-1"/>
                <w:sz w:val="18"/>
                <w:szCs w:val="18"/>
              </w:rPr>
              <w:t>e</w:t>
            </w:r>
            <w:r w:rsidRPr="00A06AD1">
              <w:rPr>
                <w:rFonts w:ascii="Garamond" w:eastAsia="Calibri" w:hAnsi="Garamond" w:cs="Calibri"/>
                <w:sz w:val="18"/>
                <w:szCs w:val="18"/>
              </w:rPr>
              <w:t>l</w:t>
            </w:r>
            <w:proofErr w:type="spellEnd"/>
            <w:r w:rsidRPr="00A06AD1">
              <w:rPr>
                <w:rFonts w:ascii="Garamond" w:eastAsia="Calibri" w:hAnsi="Garamond" w:cs="Calibri"/>
                <w:sz w:val="18"/>
                <w:szCs w:val="18"/>
              </w:rPr>
              <w:t xml:space="preserve"> </w:t>
            </w:r>
            <w:proofErr w:type="spellStart"/>
            <w:r w:rsidRPr="00A06AD1">
              <w:rPr>
                <w:rFonts w:ascii="Garamond" w:eastAsia="Calibri" w:hAnsi="Garamond" w:cs="Calibri"/>
                <w:spacing w:val="-1"/>
                <w:sz w:val="18"/>
                <w:szCs w:val="18"/>
              </w:rPr>
              <w:t>s</w:t>
            </w:r>
            <w:r w:rsidRPr="00A06AD1">
              <w:rPr>
                <w:rFonts w:ascii="Garamond" w:eastAsia="Calibri" w:hAnsi="Garamond" w:cs="Calibri"/>
                <w:spacing w:val="1"/>
                <w:sz w:val="18"/>
                <w:szCs w:val="18"/>
              </w:rPr>
              <w:t>on</w:t>
            </w:r>
            <w:r w:rsidRPr="00A06AD1">
              <w:rPr>
                <w:rFonts w:ascii="Garamond" w:eastAsia="Calibri" w:hAnsi="Garamond" w:cs="Calibri"/>
                <w:spacing w:val="-1"/>
                <w:sz w:val="18"/>
                <w:szCs w:val="18"/>
              </w:rPr>
              <w:t>d</w:t>
            </w:r>
            <w:r w:rsidRPr="00A06AD1">
              <w:rPr>
                <w:rFonts w:ascii="Garamond" w:eastAsia="Calibri" w:hAnsi="Garamond" w:cs="Calibri"/>
                <w:sz w:val="18"/>
                <w:szCs w:val="18"/>
              </w:rPr>
              <w:t>a</w:t>
            </w:r>
            <w:r w:rsidRPr="00A06AD1">
              <w:rPr>
                <w:rFonts w:ascii="Garamond" w:eastAsia="Calibri" w:hAnsi="Garamond" w:cs="Calibri"/>
                <w:spacing w:val="-1"/>
                <w:sz w:val="18"/>
                <w:szCs w:val="18"/>
              </w:rPr>
              <w:t>ggi</w:t>
            </w:r>
            <w:r w:rsidRPr="00A06AD1">
              <w:rPr>
                <w:rFonts w:ascii="Garamond" w:eastAsia="Calibri" w:hAnsi="Garamond" w:cs="Calibri"/>
                <w:sz w:val="18"/>
                <w:szCs w:val="18"/>
              </w:rPr>
              <w:t>o</w:t>
            </w:r>
            <w:proofErr w:type="spellEnd"/>
            <w:r w:rsidRPr="00A06AD1">
              <w:rPr>
                <w:rFonts w:ascii="Garamond" w:eastAsia="Calibri" w:hAnsi="Garamond" w:cs="Calibri"/>
                <w:spacing w:val="-1"/>
                <w:sz w:val="18"/>
                <w:szCs w:val="18"/>
              </w:rPr>
              <w:t xml:space="preserve"> </w:t>
            </w:r>
            <w:proofErr w:type="spellStart"/>
            <w:r w:rsidRPr="00A06AD1">
              <w:rPr>
                <w:rFonts w:ascii="Garamond" w:eastAsia="Calibri" w:hAnsi="Garamond" w:cs="Calibri"/>
                <w:spacing w:val="1"/>
                <w:sz w:val="18"/>
                <w:szCs w:val="18"/>
              </w:rPr>
              <w:t>d</w:t>
            </w:r>
            <w:r w:rsidRPr="00A06AD1">
              <w:rPr>
                <w:rFonts w:ascii="Garamond" w:eastAsia="Calibri" w:hAnsi="Garamond" w:cs="Calibri"/>
                <w:spacing w:val="-1"/>
                <w:sz w:val="18"/>
                <w:szCs w:val="18"/>
              </w:rPr>
              <w:t>e</w:t>
            </w:r>
            <w:r w:rsidRPr="00A06AD1">
              <w:rPr>
                <w:rFonts w:ascii="Garamond" w:eastAsia="Calibri" w:hAnsi="Garamond" w:cs="Calibri"/>
                <w:sz w:val="18"/>
                <w:szCs w:val="18"/>
              </w:rPr>
              <w:t>l</w:t>
            </w:r>
            <w:r w:rsidRPr="00A06AD1">
              <w:rPr>
                <w:rFonts w:ascii="Garamond" w:eastAsia="Calibri" w:hAnsi="Garamond" w:cs="Calibri"/>
                <w:spacing w:val="-1"/>
                <w:sz w:val="18"/>
                <w:szCs w:val="18"/>
              </w:rPr>
              <w:t>l</w:t>
            </w:r>
            <w:r w:rsidRPr="00A06AD1">
              <w:rPr>
                <w:rFonts w:ascii="Garamond" w:eastAsia="Calibri" w:hAnsi="Garamond" w:cs="Calibri"/>
                <w:sz w:val="18"/>
                <w:szCs w:val="18"/>
              </w:rPr>
              <w:t>e</w:t>
            </w:r>
            <w:proofErr w:type="spellEnd"/>
            <w:r w:rsidRPr="00A06AD1">
              <w:rPr>
                <w:rFonts w:ascii="Garamond" w:eastAsia="Calibri" w:hAnsi="Garamond" w:cs="Calibri"/>
                <w:spacing w:val="1"/>
                <w:sz w:val="18"/>
                <w:szCs w:val="18"/>
              </w:rPr>
              <w:t xml:space="preserve"> </w:t>
            </w:r>
            <w:proofErr w:type="spellStart"/>
            <w:r w:rsidRPr="00A06AD1">
              <w:rPr>
                <w:rFonts w:ascii="Garamond" w:eastAsia="Calibri" w:hAnsi="Garamond" w:cs="Calibri"/>
                <w:spacing w:val="-1"/>
                <w:sz w:val="18"/>
                <w:szCs w:val="18"/>
              </w:rPr>
              <w:t>se</w:t>
            </w:r>
            <w:r w:rsidRPr="00A06AD1">
              <w:rPr>
                <w:rFonts w:ascii="Garamond" w:eastAsia="Calibri" w:hAnsi="Garamond" w:cs="Calibri"/>
                <w:spacing w:val="2"/>
                <w:sz w:val="18"/>
                <w:szCs w:val="18"/>
              </w:rPr>
              <w:t>n</w:t>
            </w:r>
            <w:r w:rsidRPr="00A06AD1">
              <w:rPr>
                <w:rFonts w:ascii="Garamond" w:eastAsia="Calibri" w:hAnsi="Garamond" w:cs="Calibri"/>
                <w:sz w:val="18"/>
                <w:szCs w:val="18"/>
              </w:rPr>
              <w:t>t</w:t>
            </w:r>
            <w:r w:rsidRPr="00A06AD1">
              <w:rPr>
                <w:rFonts w:ascii="Garamond" w:eastAsia="Calibri" w:hAnsi="Garamond" w:cs="Calibri"/>
                <w:spacing w:val="-1"/>
                <w:sz w:val="18"/>
                <w:szCs w:val="18"/>
              </w:rPr>
              <w:t>in</w:t>
            </w:r>
            <w:r w:rsidRPr="00A06AD1">
              <w:rPr>
                <w:rFonts w:ascii="Garamond" w:eastAsia="Calibri" w:hAnsi="Garamond" w:cs="Calibri"/>
                <w:spacing w:val="2"/>
                <w:sz w:val="18"/>
                <w:szCs w:val="18"/>
              </w:rPr>
              <w:t>e</w:t>
            </w:r>
            <w:proofErr w:type="spellEnd"/>
            <w:r w:rsidRPr="00A06AD1">
              <w:rPr>
                <w:rFonts w:ascii="Garamond" w:eastAsia="Calibri" w:hAnsi="Garamond" w:cs="Calibri"/>
                <w:sz w:val="18"/>
                <w:szCs w:val="18"/>
              </w:rPr>
              <w:t>,</w:t>
            </w:r>
            <w:r w:rsidRPr="00A06AD1">
              <w:rPr>
                <w:rFonts w:ascii="Garamond" w:eastAsia="Calibri" w:hAnsi="Garamond" w:cs="Calibri"/>
                <w:spacing w:val="-4"/>
                <w:sz w:val="18"/>
                <w:szCs w:val="18"/>
              </w:rPr>
              <w:t xml:space="preserve"> </w:t>
            </w:r>
            <w:proofErr w:type="spellStart"/>
            <w:r w:rsidRPr="00A06AD1">
              <w:rPr>
                <w:rFonts w:ascii="Garamond" w:eastAsia="Calibri" w:hAnsi="Garamond" w:cs="Calibri"/>
                <w:spacing w:val="-1"/>
                <w:sz w:val="18"/>
                <w:szCs w:val="18"/>
              </w:rPr>
              <w:t>g</w:t>
            </w:r>
            <w:r w:rsidRPr="00A06AD1">
              <w:rPr>
                <w:rFonts w:ascii="Garamond" w:eastAsia="Calibri" w:hAnsi="Garamond" w:cs="Calibri"/>
                <w:sz w:val="18"/>
                <w:szCs w:val="18"/>
              </w:rPr>
              <w:t>av</w:t>
            </w:r>
            <w:r w:rsidRPr="00A06AD1">
              <w:rPr>
                <w:rFonts w:ascii="Garamond" w:eastAsia="Calibri" w:hAnsi="Garamond" w:cs="Calibri"/>
                <w:spacing w:val="1"/>
                <w:sz w:val="18"/>
                <w:szCs w:val="18"/>
              </w:rPr>
              <w:t>o</w:t>
            </w:r>
            <w:r w:rsidRPr="00A06AD1">
              <w:rPr>
                <w:rFonts w:ascii="Garamond" w:eastAsia="Calibri" w:hAnsi="Garamond" w:cs="Calibri"/>
                <w:spacing w:val="-1"/>
                <w:sz w:val="18"/>
                <w:szCs w:val="18"/>
              </w:rPr>
              <w:t>ni</w:t>
            </w:r>
            <w:proofErr w:type="spellEnd"/>
            <w:r w:rsidRPr="00A06AD1">
              <w:rPr>
                <w:rFonts w:ascii="Garamond" w:eastAsia="Calibri" w:hAnsi="Garamond" w:cs="Calibri"/>
                <w:sz w:val="18"/>
                <w:szCs w:val="18"/>
              </w:rPr>
              <w:t>,</w:t>
            </w:r>
            <w:r w:rsidRPr="00A06AD1">
              <w:rPr>
                <w:rFonts w:ascii="Garamond" w:eastAsia="Calibri" w:hAnsi="Garamond" w:cs="Calibri"/>
                <w:spacing w:val="-1"/>
                <w:sz w:val="18"/>
                <w:szCs w:val="18"/>
              </w:rPr>
              <w:t xml:space="preserve"> </w:t>
            </w:r>
            <w:proofErr w:type="spellStart"/>
            <w:r w:rsidRPr="00A06AD1">
              <w:rPr>
                <w:rFonts w:ascii="Garamond" w:eastAsia="Calibri" w:hAnsi="Garamond" w:cs="Calibri"/>
                <w:spacing w:val="-1"/>
                <w:sz w:val="18"/>
                <w:szCs w:val="18"/>
              </w:rPr>
              <w:t>d</w:t>
            </w:r>
            <w:r w:rsidRPr="00A06AD1">
              <w:rPr>
                <w:rFonts w:ascii="Garamond" w:eastAsia="Calibri" w:hAnsi="Garamond" w:cs="Calibri"/>
                <w:spacing w:val="1"/>
                <w:sz w:val="18"/>
                <w:szCs w:val="18"/>
              </w:rPr>
              <w:t>o</w:t>
            </w:r>
            <w:r w:rsidRPr="00A06AD1">
              <w:rPr>
                <w:rFonts w:ascii="Garamond" w:eastAsia="Calibri" w:hAnsi="Garamond" w:cs="Calibri"/>
                <w:spacing w:val="-1"/>
                <w:sz w:val="18"/>
                <w:szCs w:val="18"/>
              </w:rPr>
              <w:t>pp</w:t>
            </w:r>
            <w:r w:rsidRPr="00A06AD1">
              <w:rPr>
                <w:rFonts w:ascii="Garamond" w:eastAsia="Calibri" w:hAnsi="Garamond" w:cs="Calibri"/>
                <w:sz w:val="18"/>
                <w:szCs w:val="18"/>
              </w:rPr>
              <w:t>i</w:t>
            </w:r>
            <w:proofErr w:type="spellEnd"/>
            <w:r w:rsidRPr="00A06AD1">
              <w:rPr>
                <w:rFonts w:ascii="Garamond" w:eastAsia="Calibri" w:hAnsi="Garamond" w:cs="Calibri"/>
                <w:sz w:val="18"/>
                <w:szCs w:val="18"/>
              </w:rPr>
              <w:t xml:space="preserve"> </w:t>
            </w:r>
            <w:proofErr w:type="spellStart"/>
            <w:r w:rsidRPr="00A06AD1">
              <w:rPr>
                <w:rFonts w:ascii="Garamond" w:eastAsia="Calibri" w:hAnsi="Garamond" w:cs="Calibri"/>
                <w:sz w:val="18"/>
                <w:szCs w:val="18"/>
              </w:rPr>
              <w:t>f</w:t>
            </w:r>
            <w:r w:rsidRPr="00A06AD1">
              <w:rPr>
                <w:rFonts w:ascii="Garamond" w:eastAsia="Calibri" w:hAnsi="Garamond" w:cs="Calibri"/>
                <w:spacing w:val="1"/>
                <w:sz w:val="18"/>
                <w:szCs w:val="18"/>
              </w:rPr>
              <w:t>o</w:t>
            </w:r>
            <w:r w:rsidRPr="00A06AD1">
              <w:rPr>
                <w:rFonts w:ascii="Garamond" w:eastAsia="Calibri" w:hAnsi="Garamond" w:cs="Calibri"/>
                <w:spacing w:val="-1"/>
                <w:sz w:val="18"/>
                <w:szCs w:val="18"/>
              </w:rPr>
              <w:t>nd</w:t>
            </w:r>
            <w:r w:rsidRPr="00A06AD1">
              <w:rPr>
                <w:rFonts w:ascii="Garamond" w:eastAsia="Calibri" w:hAnsi="Garamond" w:cs="Calibri"/>
                <w:sz w:val="18"/>
                <w:szCs w:val="18"/>
              </w:rPr>
              <w:t>i</w:t>
            </w:r>
            <w:proofErr w:type="spellEnd"/>
            <w:r w:rsidRPr="00A06AD1">
              <w:rPr>
                <w:rFonts w:ascii="Garamond" w:eastAsia="Calibri" w:hAnsi="Garamond" w:cs="Calibri"/>
                <w:sz w:val="18"/>
                <w:szCs w:val="18"/>
              </w:rPr>
              <w:t xml:space="preserve"> </w:t>
            </w:r>
            <w:r w:rsidRPr="00A06AD1">
              <w:rPr>
                <w:rFonts w:ascii="Garamond" w:eastAsia="Calibri" w:hAnsi="Garamond" w:cs="Calibri"/>
                <w:spacing w:val="2"/>
                <w:sz w:val="18"/>
                <w:szCs w:val="18"/>
              </w:rPr>
              <w:t>e</w:t>
            </w:r>
            <w:r w:rsidRPr="00A06AD1">
              <w:rPr>
                <w:rFonts w:ascii="Garamond" w:eastAsia="Calibri" w:hAnsi="Garamond" w:cs="Calibri"/>
                <w:sz w:val="18"/>
                <w:szCs w:val="18"/>
              </w:rPr>
              <w:t xml:space="preserve">d </w:t>
            </w:r>
            <w:proofErr w:type="spellStart"/>
            <w:r w:rsidRPr="00A06AD1">
              <w:rPr>
                <w:rFonts w:ascii="Garamond" w:eastAsia="Calibri" w:hAnsi="Garamond" w:cs="Calibri"/>
                <w:sz w:val="18"/>
                <w:szCs w:val="18"/>
              </w:rPr>
              <w:t>a</w:t>
            </w:r>
            <w:r w:rsidRPr="00A06AD1">
              <w:rPr>
                <w:rFonts w:ascii="Garamond" w:eastAsia="Calibri" w:hAnsi="Garamond" w:cs="Calibri"/>
                <w:spacing w:val="-1"/>
                <w:sz w:val="18"/>
                <w:szCs w:val="18"/>
              </w:rPr>
              <w:t>l</w:t>
            </w:r>
            <w:r w:rsidRPr="00A06AD1">
              <w:rPr>
                <w:rFonts w:ascii="Garamond" w:eastAsia="Calibri" w:hAnsi="Garamond" w:cs="Calibri"/>
                <w:sz w:val="18"/>
                <w:szCs w:val="18"/>
              </w:rPr>
              <w:t>tre</w:t>
            </w:r>
            <w:proofErr w:type="spellEnd"/>
            <w:r w:rsidRPr="00A06AD1">
              <w:rPr>
                <w:rFonts w:ascii="Garamond" w:eastAsia="Calibri" w:hAnsi="Garamond" w:cs="Calibri"/>
                <w:spacing w:val="-3"/>
                <w:sz w:val="18"/>
                <w:szCs w:val="18"/>
              </w:rPr>
              <w:t xml:space="preserve"> </w:t>
            </w:r>
            <w:proofErr w:type="spellStart"/>
            <w:r w:rsidRPr="00A06AD1">
              <w:rPr>
                <w:rFonts w:ascii="Garamond" w:eastAsia="Calibri" w:hAnsi="Garamond" w:cs="Calibri"/>
                <w:spacing w:val="1"/>
                <w:sz w:val="18"/>
                <w:szCs w:val="18"/>
              </w:rPr>
              <w:t>c</w:t>
            </w:r>
            <w:r w:rsidRPr="00A06AD1">
              <w:rPr>
                <w:rFonts w:ascii="Garamond" w:eastAsia="Calibri" w:hAnsi="Garamond" w:cs="Calibri"/>
                <w:spacing w:val="-1"/>
                <w:sz w:val="18"/>
                <w:szCs w:val="18"/>
              </w:rPr>
              <w:t>is</w:t>
            </w:r>
            <w:r w:rsidRPr="00A06AD1">
              <w:rPr>
                <w:rFonts w:ascii="Garamond" w:eastAsia="Calibri" w:hAnsi="Garamond" w:cs="Calibri"/>
                <w:sz w:val="18"/>
                <w:szCs w:val="18"/>
              </w:rPr>
              <w:t>t</w:t>
            </w:r>
            <w:r w:rsidRPr="00A06AD1">
              <w:rPr>
                <w:rFonts w:ascii="Garamond" w:eastAsia="Calibri" w:hAnsi="Garamond" w:cs="Calibri"/>
                <w:spacing w:val="2"/>
                <w:sz w:val="18"/>
                <w:szCs w:val="18"/>
              </w:rPr>
              <w:t>e</w:t>
            </w:r>
            <w:r w:rsidRPr="00A06AD1">
              <w:rPr>
                <w:rFonts w:ascii="Garamond" w:eastAsia="Calibri" w:hAnsi="Garamond" w:cs="Calibri"/>
                <w:sz w:val="18"/>
                <w:szCs w:val="18"/>
              </w:rPr>
              <w:t>r</w:t>
            </w:r>
            <w:r w:rsidRPr="00A06AD1">
              <w:rPr>
                <w:rFonts w:ascii="Garamond" w:eastAsia="Calibri" w:hAnsi="Garamond" w:cs="Calibri"/>
                <w:spacing w:val="-1"/>
                <w:sz w:val="18"/>
                <w:szCs w:val="18"/>
              </w:rPr>
              <w:t>n</w:t>
            </w:r>
            <w:r w:rsidRPr="00A06AD1">
              <w:rPr>
                <w:rFonts w:ascii="Garamond" w:eastAsia="Calibri" w:hAnsi="Garamond" w:cs="Calibri"/>
                <w:sz w:val="18"/>
                <w:szCs w:val="18"/>
              </w:rPr>
              <w:t>e</w:t>
            </w:r>
            <w:proofErr w:type="spellEnd"/>
            <w:r w:rsidRPr="00A06AD1">
              <w:rPr>
                <w:rFonts w:ascii="Garamond" w:eastAsia="Calibri" w:hAnsi="Garamond" w:cs="Calibri"/>
                <w:spacing w:val="-1"/>
                <w:sz w:val="18"/>
                <w:szCs w:val="18"/>
              </w:rPr>
              <w:t xml:space="preserve"> </w:t>
            </w:r>
            <w:r w:rsidRPr="00A06AD1">
              <w:rPr>
                <w:rFonts w:ascii="Garamond" w:eastAsia="Calibri" w:hAnsi="Garamond" w:cs="Calibri"/>
                <w:sz w:val="18"/>
                <w:szCs w:val="18"/>
              </w:rPr>
              <w:t>e</w:t>
            </w:r>
            <w:r w:rsidRPr="00A06AD1">
              <w:rPr>
                <w:rFonts w:ascii="Garamond" w:eastAsia="Calibri" w:hAnsi="Garamond" w:cs="Calibri"/>
                <w:spacing w:val="-2"/>
                <w:sz w:val="18"/>
                <w:szCs w:val="18"/>
              </w:rPr>
              <w:t xml:space="preserve"> </w:t>
            </w:r>
            <w:proofErr w:type="spellStart"/>
            <w:r w:rsidRPr="00A06AD1">
              <w:rPr>
                <w:rFonts w:ascii="Garamond" w:eastAsia="Calibri" w:hAnsi="Garamond" w:cs="Calibri"/>
                <w:sz w:val="18"/>
                <w:szCs w:val="18"/>
              </w:rPr>
              <w:t>r</w:t>
            </w:r>
            <w:r w:rsidRPr="00A06AD1">
              <w:rPr>
                <w:rFonts w:ascii="Garamond" w:eastAsia="Calibri" w:hAnsi="Garamond" w:cs="Calibri"/>
                <w:spacing w:val="-1"/>
                <w:sz w:val="18"/>
                <w:szCs w:val="18"/>
              </w:rPr>
              <w:t>eg</w:t>
            </w:r>
            <w:r w:rsidRPr="00A06AD1">
              <w:rPr>
                <w:rFonts w:ascii="Garamond" w:eastAsia="Calibri" w:hAnsi="Garamond" w:cs="Calibri"/>
                <w:spacing w:val="2"/>
                <w:sz w:val="18"/>
                <w:szCs w:val="18"/>
              </w:rPr>
              <w:t>i</w:t>
            </w:r>
            <w:r w:rsidRPr="00A06AD1">
              <w:rPr>
                <w:rFonts w:ascii="Garamond" w:eastAsia="Calibri" w:hAnsi="Garamond" w:cs="Calibri"/>
                <w:spacing w:val="-1"/>
                <w:sz w:val="18"/>
                <w:szCs w:val="18"/>
              </w:rPr>
              <w:t>s</w:t>
            </w:r>
            <w:r w:rsidRPr="00A06AD1">
              <w:rPr>
                <w:rFonts w:ascii="Garamond" w:eastAsia="Calibri" w:hAnsi="Garamond" w:cs="Calibri"/>
                <w:sz w:val="18"/>
                <w:szCs w:val="18"/>
              </w:rPr>
              <w:t>tra</w:t>
            </w:r>
            <w:proofErr w:type="spellEnd"/>
            <w:r w:rsidRPr="00A06AD1">
              <w:rPr>
                <w:rFonts w:ascii="Garamond" w:eastAsia="Calibri" w:hAnsi="Garamond" w:cs="Calibri"/>
                <w:spacing w:val="-2"/>
                <w:sz w:val="18"/>
                <w:szCs w:val="18"/>
              </w:rPr>
              <w:t xml:space="preserve"> </w:t>
            </w:r>
            <w:r w:rsidRPr="00A06AD1">
              <w:rPr>
                <w:rFonts w:ascii="Garamond" w:eastAsia="Calibri" w:hAnsi="Garamond" w:cs="Calibri"/>
                <w:spacing w:val="2"/>
                <w:sz w:val="18"/>
                <w:szCs w:val="18"/>
              </w:rPr>
              <w:t>l</w:t>
            </w:r>
            <w:r w:rsidRPr="00A06AD1">
              <w:rPr>
                <w:rFonts w:ascii="Garamond" w:eastAsia="Calibri" w:hAnsi="Garamond" w:cs="Calibri"/>
                <w:sz w:val="18"/>
                <w:szCs w:val="18"/>
              </w:rPr>
              <w:t>e</w:t>
            </w:r>
            <w:r w:rsidRPr="00A06AD1">
              <w:rPr>
                <w:rFonts w:ascii="Garamond" w:eastAsia="Calibri" w:hAnsi="Garamond" w:cs="Calibri"/>
                <w:spacing w:val="-2"/>
                <w:sz w:val="18"/>
                <w:szCs w:val="18"/>
              </w:rPr>
              <w:t xml:space="preserve"> </w:t>
            </w:r>
            <w:proofErr w:type="spellStart"/>
            <w:r w:rsidRPr="00A06AD1">
              <w:rPr>
                <w:rFonts w:ascii="Garamond" w:eastAsia="Calibri" w:hAnsi="Garamond" w:cs="Calibri"/>
                <w:spacing w:val="-1"/>
                <w:sz w:val="18"/>
                <w:szCs w:val="18"/>
              </w:rPr>
              <w:t>in</w:t>
            </w:r>
            <w:r w:rsidRPr="00A06AD1">
              <w:rPr>
                <w:rFonts w:ascii="Garamond" w:eastAsia="Calibri" w:hAnsi="Garamond" w:cs="Calibri"/>
                <w:sz w:val="18"/>
                <w:szCs w:val="18"/>
              </w:rPr>
              <w:t>f</w:t>
            </w:r>
            <w:r w:rsidRPr="00A06AD1">
              <w:rPr>
                <w:rFonts w:ascii="Garamond" w:eastAsia="Calibri" w:hAnsi="Garamond" w:cs="Calibri"/>
                <w:spacing w:val="1"/>
                <w:sz w:val="18"/>
                <w:szCs w:val="18"/>
              </w:rPr>
              <w:t>o</w:t>
            </w:r>
            <w:r w:rsidRPr="00A06AD1">
              <w:rPr>
                <w:rFonts w:ascii="Garamond" w:eastAsia="Calibri" w:hAnsi="Garamond" w:cs="Calibri"/>
                <w:sz w:val="18"/>
                <w:szCs w:val="18"/>
              </w:rPr>
              <w:t>r</w:t>
            </w:r>
            <w:r w:rsidRPr="00A06AD1">
              <w:rPr>
                <w:rFonts w:ascii="Garamond" w:eastAsia="Calibri" w:hAnsi="Garamond" w:cs="Calibri"/>
                <w:spacing w:val="3"/>
                <w:sz w:val="18"/>
                <w:szCs w:val="18"/>
              </w:rPr>
              <w:t>m</w:t>
            </w:r>
            <w:r w:rsidRPr="00A06AD1">
              <w:rPr>
                <w:rFonts w:ascii="Garamond" w:eastAsia="Calibri" w:hAnsi="Garamond" w:cs="Calibri"/>
                <w:sz w:val="18"/>
                <w:szCs w:val="18"/>
              </w:rPr>
              <w:t>a</w:t>
            </w:r>
            <w:r w:rsidRPr="00A06AD1">
              <w:rPr>
                <w:rFonts w:ascii="Garamond" w:eastAsia="Calibri" w:hAnsi="Garamond" w:cs="Calibri"/>
                <w:spacing w:val="1"/>
                <w:sz w:val="18"/>
                <w:szCs w:val="18"/>
              </w:rPr>
              <w:t>z</w:t>
            </w:r>
            <w:r w:rsidRPr="00A06AD1">
              <w:rPr>
                <w:rFonts w:ascii="Garamond" w:eastAsia="Calibri" w:hAnsi="Garamond" w:cs="Calibri"/>
                <w:spacing w:val="-1"/>
                <w:sz w:val="18"/>
                <w:szCs w:val="18"/>
              </w:rPr>
              <w:t>i</w:t>
            </w:r>
            <w:r w:rsidRPr="00A06AD1">
              <w:rPr>
                <w:rFonts w:ascii="Garamond" w:eastAsia="Calibri" w:hAnsi="Garamond" w:cs="Calibri"/>
                <w:spacing w:val="1"/>
                <w:sz w:val="18"/>
                <w:szCs w:val="18"/>
              </w:rPr>
              <w:t>o</w:t>
            </w:r>
            <w:r w:rsidRPr="00A06AD1">
              <w:rPr>
                <w:rFonts w:ascii="Garamond" w:eastAsia="Calibri" w:hAnsi="Garamond" w:cs="Calibri"/>
                <w:spacing w:val="-1"/>
                <w:sz w:val="18"/>
                <w:szCs w:val="18"/>
              </w:rPr>
              <w:t>n</w:t>
            </w:r>
            <w:r w:rsidRPr="00A06AD1">
              <w:rPr>
                <w:rFonts w:ascii="Garamond" w:eastAsia="Calibri" w:hAnsi="Garamond" w:cs="Calibri"/>
                <w:sz w:val="18"/>
                <w:szCs w:val="18"/>
              </w:rPr>
              <w:t>i</w:t>
            </w:r>
            <w:proofErr w:type="spellEnd"/>
            <w:r w:rsidRPr="00A06AD1">
              <w:rPr>
                <w:rFonts w:ascii="Garamond" w:eastAsia="Calibri" w:hAnsi="Garamond" w:cs="Calibri"/>
                <w:sz w:val="18"/>
                <w:szCs w:val="18"/>
              </w:rPr>
              <w:t>. /</w:t>
            </w:r>
            <w:r w:rsidRPr="00A06AD1">
              <w:rPr>
                <w:rFonts w:ascii="Garamond" w:eastAsia="Arial" w:hAnsi="Garamond" w:cstheme="minorHAnsi"/>
                <w:i/>
                <w:iCs/>
                <w:w w:val="95"/>
                <w:sz w:val="18"/>
                <w:szCs w:val="18"/>
              </w:rPr>
              <w:t xml:space="preserve"> </w:t>
            </w:r>
            <w:r w:rsidR="000B103D" w:rsidRPr="00A06AD1">
              <w:rPr>
                <w:rFonts w:ascii="Garamond" w:eastAsia="Arial" w:hAnsi="Garamond" w:cstheme="minorHAnsi"/>
                <w:i/>
                <w:iCs/>
                <w:w w:val="95"/>
                <w:sz w:val="18"/>
                <w:szCs w:val="18"/>
              </w:rPr>
              <w:t>Assist</w:t>
            </w:r>
            <w:r w:rsidR="000B103D" w:rsidRPr="00A06AD1">
              <w:rPr>
                <w:rFonts w:ascii="Garamond" w:eastAsia="Arial" w:hAnsi="Garamond" w:cstheme="minorHAnsi"/>
                <w:i/>
                <w:iCs/>
                <w:spacing w:val="3"/>
                <w:w w:val="95"/>
                <w:sz w:val="18"/>
                <w:szCs w:val="18"/>
              </w:rPr>
              <w:t xml:space="preserve"> </w:t>
            </w:r>
            <w:r w:rsidRPr="00A06AD1">
              <w:rPr>
                <w:rFonts w:ascii="Garamond" w:eastAsia="Arial" w:hAnsi="Garamond" w:cstheme="minorHAnsi"/>
                <w:i/>
                <w:iCs/>
                <w:sz w:val="18"/>
                <w:szCs w:val="18"/>
              </w:rPr>
              <w:t xml:space="preserve">with </w:t>
            </w:r>
            <w:r w:rsidRPr="00A06AD1">
              <w:rPr>
                <w:rFonts w:ascii="Garamond" w:eastAsia="Arial" w:hAnsi="Garamond" w:cstheme="minorHAnsi"/>
                <w:i/>
                <w:iCs/>
                <w:spacing w:val="8"/>
                <w:sz w:val="18"/>
                <w:szCs w:val="18"/>
              </w:rPr>
              <w:t>soundings</w:t>
            </w:r>
            <w:r w:rsidR="000B103D" w:rsidRPr="00A06AD1">
              <w:rPr>
                <w:rFonts w:ascii="Garamond" w:eastAsia="Arial" w:hAnsi="Garamond" w:cstheme="minorHAnsi"/>
                <w:i/>
                <w:iCs/>
                <w:spacing w:val="25"/>
                <w:sz w:val="18"/>
                <w:szCs w:val="18"/>
              </w:rPr>
              <w:t xml:space="preserve"> </w:t>
            </w:r>
            <w:r w:rsidR="000B103D" w:rsidRPr="00A06AD1">
              <w:rPr>
                <w:rFonts w:ascii="Garamond" w:eastAsia="Arial" w:hAnsi="Garamond" w:cstheme="minorHAnsi"/>
                <w:i/>
                <w:iCs/>
                <w:sz w:val="18"/>
                <w:szCs w:val="18"/>
              </w:rPr>
              <w:t>of</w:t>
            </w:r>
            <w:r w:rsidR="000B103D" w:rsidRPr="00A06AD1">
              <w:rPr>
                <w:rFonts w:ascii="Garamond" w:eastAsia="Arial" w:hAnsi="Garamond" w:cstheme="minorHAnsi"/>
                <w:i/>
                <w:iCs/>
                <w:spacing w:val="29"/>
                <w:sz w:val="18"/>
                <w:szCs w:val="18"/>
              </w:rPr>
              <w:t xml:space="preserve"> </w:t>
            </w:r>
            <w:r w:rsidR="000B103D" w:rsidRPr="00A06AD1">
              <w:rPr>
                <w:rFonts w:ascii="Garamond" w:eastAsia="Arial" w:hAnsi="Garamond" w:cstheme="minorHAnsi"/>
                <w:i/>
                <w:iCs/>
                <w:sz w:val="18"/>
                <w:szCs w:val="18"/>
              </w:rPr>
              <w:t>bilges,</w:t>
            </w:r>
            <w:r w:rsidR="000B103D" w:rsidRPr="00A06AD1">
              <w:rPr>
                <w:rFonts w:ascii="Garamond" w:eastAsia="Arial" w:hAnsi="Garamond" w:cstheme="minorHAnsi"/>
                <w:i/>
                <w:iCs/>
                <w:spacing w:val="16"/>
                <w:sz w:val="18"/>
                <w:szCs w:val="18"/>
              </w:rPr>
              <w:t xml:space="preserve"> </w:t>
            </w:r>
            <w:r w:rsidR="000B103D" w:rsidRPr="00A06AD1">
              <w:rPr>
                <w:rFonts w:ascii="Garamond" w:eastAsia="Arial" w:hAnsi="Garamond" w:cstheme="minorHAnsi"/>
                <w:i/>
                <w:iCs/>
                <w:sz w:val="18"/>
                <w:szCs w:val="18"/>
              </w:rPr>
              <w:t>peak</w:t>
            </w:r>
            <w:r w:rsidR="000B103D" w:rsidRPr="00A06AD1">
              <w:rPr>
                <w:rFonts w:ascii="Garamond" w:eastAsia="Arial" w:hAnsi="Garamond" w:cstheme="minorHAnsi"/>
                <w:i/>
                <w:iCs/>
                <w:spacing w:val="20"/>
                <w:sz w:val="18"/>
                <w:szCs w:val="18"/>
              </w:rPr>
              <w:t xml:space="preserve"> </w:t>
            </w:r>
            <w:r w:rsidR="000B103D" w:rsidRPr="00A06AD1">
              <w:rPr>
                <w:rFonts w:ascii="Garamond" w:eastAsia="Arial" w:hAnsi="Garamond" w:cstheme="minorHAnsi"/>
                <w:i/>
                <w:iCs/>
                <w:sz w:val="18"/>
                <w:szCs w:val="18"/>
              </w:rPr>
              <w:t>tanks,</w:t>
            </w:r>
            <w:r w:rsidR="000B103D" w:rsidRPr="00A06AD1">
              <w:rPr>
                <w:rFonts w:ascii="Garamond" w:eastAsia="Arial" w:hAnsi="Garamond" w:cstheme="minorHAnsi"/>
                <w:i/>
                <w:iCs/>
                <w:spacing w:val="19"/>
                <w:sz w:val="18"/>
                <w:szCs w:val="18"/>
              </w:rPr>
              <w:t xml:space="preserve"> </w:t>
            </w:r>
            <w:r w:rsidR="000B103D" w:rsidRPr="00A06AD1">
              <w:rPr>
                <w:rFonts w:ascii="Garamond" w:eastAsia="Arial" w:hAnsi="Garamond" w:cstheme="minorHAnsi"/>
                <w:i/>
                <w:iCs/>
                <w:sz w:val="18"/>
                <w:szCs w:val="18"/>
              </w:rPr>
              <w:t>double</w:t>
            </w:r>
            <w:r w:rsidR="000B103D" w:rsidRPr="00A06AD1">
              <w:rPr>
                <w:rFonts w:ascii="Garamond" w:eastAsia="Arial" w:hAnsi="Garamond" w:cstheme="minorHAnsi"/>
                <w:i/>
                <w:iCs/>
                <w:spacing w:val="49"/>
                <w:sz w:val="18"/>
                <w:szCs w:val="18"/>
              </w:rPr>
              <w:t xml:space="preserve"> </w:t>
            </w:r>
            <w:r w:rsidR="000B103D" w:rsidRPr="00A06AD1">
              <w:rPr>
                <w:rFonts w:ascii="Garamond" w:eastAsia="Arial" w:hAnsi="Garamond" w:cstheme="minorHAnsi"/>
                <w:i/>
                <w:iCs/>
                <w:w w:val="114"/>
                <w:sz w:val="18"/>
                <w:szCs w:val="18"/>
              </w:rPr>
              <w:t xml:space="preserve">bottom </w:t>
            </w:r>
            <w:r w:rsidR="000B103D" w:rsidRPr="00A06AD1">
              <w:rPr>
                <w:rFonts w:ascii="Garamond" w:eastAsia="Arial" w:hAnsi="Garamond" w:cstheme="minorHAnsi"/>
                <w:i/>
                <w:iCs/>
                <w:sz w:val="18"/>
                <w:szCs w:val="18"/>
              </w:rPr>
              <w:t>and</w:t>
            </w:r>
            <w:r w:rsidR="000B103D" w:rsidRPr="00A06AD1">
              <w:rPr>
                <w:rFonts w:ascii="Garamond" w:eastAsia="Arial" w:hAnsi="Garamond" w:cstheme="minorHAnsi"/>
                <w:i/>
                <w:iCs/>
                <w:spacing w:val="18"/>
                <w:sz w:val="18"/>
                <w:szCs w:val="18"/>
              </w:rPr>
              <w:t xml:space="preserve"> </w:t>
            </w:r>
            <w:r w:rsidR="000B103D" w:rsidRPr="00A06AD1">
              <w:rPr>
                <w:rFonts w:ascii="Garamond" w:eastAsia="Arial" w:hAnsi="Garamond" w:cstheme="minorHAnsi"/>
                <w:i/>
                <w:iCs/>
                <w:sz w:val="18"/>
                <w:szCs w:val="18"/>
              </w:rPr>
              <w:t>other</w:t>
            </w:r>
            <w:r w:rsidR="000B103D" w:rsidRPr="00A06AD1">
              <w:rPr>
                <w:rFonts w:ascii="Garamond" w:eastAsia="Arial" w:hAnsi="Garamond" w:cstheme="minorHAnsi"/>
                <w:i/>
                <w:iCs/>
                <w:spacing w:val="49"/>
                <w:sz w:val="18"/>
                <w:szCs w:val="18"/>
              </w:rPr>
              <w:t xml:space="preserve"> </w:t>
            </w:r>
            <w:r w:rsidR="000B103D" w:rsidRPr="00A06AD1">
              <w:rPr>
                <w:rFonts w:ascii="Garamond" w:eastAsia="Arial" w:hAnsi="Garamond" w:cstheme="minorHAnsi"/>
                <w:i/>
                <w:iCs/>
                <w:sz w:val="18"/>
                <w:szCs w:val="18"/>
              </w:rPr>
              <w:t>tanks,</w:t>
            </w:r>
            <w:r w:rsidR="000B103D" w:rsidRPr="00A06AD1">
              <w:rPr>
                <w:rFonts w:ascii="Garamond" w:eastAsia="Arial" w:hAnsi="Garamond" w:cstheme="minorHAnsi"/>
                <w:i/>
                <w:iCs/>
                <w:spacing w:val="19"/>
                <w:sz w:val="18"/>
                <w:szCs w:val="18"/>
              </w:rPr>
              <w:t xml:space="preserve"> </w:t>
            </w:r>
            <w:r w:rsidR="000B103D" w:rsidRPr="00A06AD1">
              <w:rPr>
                <w:rFonts w:ascii="Garamond" w:eastAsia="Arial" w:hAnsi="Garamond" w:cstheme="minorHAnsi"/>
                <w:i/>
                <w:iCs/>
                <w:sz w:val="18"/>
                <w:szCs w:val="18"/>
              </w:rPr>
              <w:t>and</w:t>
            </w:r>
            <w:r w:rsidR="000B103D" w:rsidRPr="00A06AD1">
              <w:rPr>
                <w:rFonts w:ascii="Garamond" w:eastAsia="Arial" w:hAnsi="Garamond" w:cstheme="minorHAnsi"/>
                <w:i/>
                <w:iCs/>
                <w:spacing w:val="18"/>
                <w:sz w:val="18"/>
                <w:szCs w:val="18"/>
              </w:rPr>
              <w:t xml:space="preserve"> </w:t>
            </w:r>
            <w:r w:rsidR="000B103D" w:rsidRPr="00A06AD1">
              <w:rPr>
                <w:rFonts w:ascii="Garamond" w:eastAsia="Arial" w:hAnsi="Garamond" w:cstheme="minorHAnsi"/>
                <w:i/>
                <w:iCs/>
                <w:sz w:val="18"/>
                <w:szCs w:val="18"/>
              </w:rPr>
              <w:t>record</w:t>
            </w:r>
            <w:r w:rsidR="000B103D" w:rsidRPr="00A06AD1">
              <w:rPr>
                <w:rFonts w:ascii="Garamond" w:eastAsia="Arial" w:hAnsi="Garamond" w:cstheme="minorHAnsi"/>
                <w:i/>
                <w:iCs/>
                <w:spacing w:val="25"/>
                <w:sz w:val="18"/>
                <w:szCs w:val="18"/>
              </w:rPr>
              <w:t xml:space="preserve"> </w:t>
            </w:r>
            <w:r w:rsidR="000B103D" w:rsidRPr="00A06AD1">
              <w:rPr>
                <w:rFonts w:ascii="Garamond" w:eastAsia="Arial" w:hAnsi="Garamond" w:cstheme="minorHAnsi"/>
                <w:i/>
                <w:iCs/>
                <w:w w:val="113"/>
                <w:sz w:val="18"/>
                <w:szCs w:val="18"/>
              </w:rPr>
              <w:t>information</w:t>
            </w:r>
          </w:p>
        </w:tc>
        <w:tc>
          <w:tcPr>
            <w:tcW w:w="750" w:type="dxa"/>
            <w:tcBorders>
              <w:top w:val="single" w:sz="4" w:space="0" w:color="00457E"/>
              <w:left w:val="single" w:sz="4" w:space="0" w:color="00457E"/>
              <w:bottom w:val="single" w:sz="4" w:space="0" w:color="00457E"/>
              <w:right w:val="single" w:sz="4" w:space="0" w:color="00457E"/>
            </w:tcBorders>
          </w:tcPr>
          <w:p w14:paraId="3DBC312B" w14:textId="77777777" w:rsidR="000B103D" w:rsidRPr="00A06AD1" w:rsidRDefault="000B103D" w:rsidP="000B103D">
            <w:pPr>
              <w:rPr>
                <w:rFonts w:ascii="Garamond" w:hAnsi="Garamond" w:cstheme="minorHAnsi"/>
                <w:i/>
                <w:iCs/>
                <w:sz w:val="18"/>
                <w:szCs w:val="18"/>
              </w:rPr>
            </w:pPr>
          </w:p>
        </w:tc>
        <w:tc>
          <w:tcPr>
            <w:tcW w:w="1277" w:type="dxa"/>
            <w:gridSpan w:val="3"/>
            <w:tcBorders>
              <w:top w:val="single" w:sz="4" w:space="0" w:color="00457E"/>
              <w:left w:val="single" w:sz="4" w:space="0" w:color="00457E"/>
              <w:bottom w:val="single" w:sz="4" w:space="0" w:color="00457E"/>
              <w:right w:val="single" w:sz="4" w:space="0" w:color="00457E"/>
            </w:tcBorders>
          </w:tcPr>
          <w:p w14:paraId="77B71B4E" w14:textId="77777777" w:rsidR="000B103D" w:rsidRPr="00A06AD1" w:rsidRDefault="000B103D" w:rsidP="000B103D">
            <w:pPr>
              <w:rPr>
                <w:rFonts w:ascii="Garamond" w:hAnsi="Garamond" w:cstheme="minorHAnsi"/>
                <w:i/>
                <w:iCs/>
                <w:sz w:val="18"/>
                <w:szCs w:val="18"/>
              </w:rPr>
            </w:pPr>
          </w:p>
        </w:tc>
        <w:tc>
          <w:tcPr>
            <w:tcW w:w="4677" w:type="dxa"/>
            <w:gridSpan w:val="2"/>
            <w:tcBorders>
              <w:left w:val="single" w:sz="4" w:space="0" w:color="00457E"/>
              <w:bottom w:val="single" w:sz="4" w:space="0" w:color="auto"/>
              <w:right w:val="single" w:sz="4" w:space="0" w:color="00457E"/>
            </w:tcBorders>
          </w:tcPr>
          <w:p w14:paraId="469F73A0" w14:textId="77777777" w:rsidR="000B103D" w:rsidRPr="00A06AD1" w:rsidRDefault="000B103D" w:rsidP="000B103D">
            <w:pPr>
              <w:rPr>
                <w:rFonts w:ascii="Garamond" w:hAnsi="Garamond" w:cstheme="minorHAnsi"/>
                <w:i/>
                <w:iCs/>
                <w:sz w:val="18"/>
                <w:szCs w:val="18"/>
              </w:rPr>
            </w:pPr>
          </w:p>
        </w:tc>
        <w:tc>
          <w:tcPr>
            <w:tcW w:w="1134" w:type="dxa"/>
            <w:tcBorders>
              <w:top w:val="single" w:sz="4" w:space="0" w:color="00457E"/>
              <w:left w:val="single" w:sz="4" w:space="0" w:color="00457E"/>
              <w:bottom w:val="single" w:sz="4" w:space="0" w:color="00457E"/>
              <w:right w:val="single" w:sz="4" w:space="0" w:color="00457E"/>
            </w:tcBorders>
          </w:tcPr>
          <w:p w14:paraId="6E23975D" w14:textId="77777777" w:rsidR="000B103D" w:rsidRPr="00A06AD1" w:rsidRDefault="000B103D" w:rsidP="000B103D">
            <w:pPr>
              <w:rPr>
                <w:rFonts w:ascii="Garamond" w:hAnsi="Garamond" w:cstheme="minorHAnsi"/>
                <w:i/>
                <w:iCs/>
                <w:sz w:val="18"/>
                <w:szCs w:val="18"/>
              </w:rPr>
            </w:pPr>
          </w:p>
        </w:tc>
        <w:tc>
          <w:tcPr>
            <w:tcW w:w="1751" w:type="dxa"/>
            <w:tcBorders>
              <w:top w:val="single" w:sz="4" w:space="0" w:color="00457E"/>
              <w:left w:val="single" w:sz="4" w:space="0" w:color="00457E"/>
              <w:bottom w:val="single" w:sz="4" w:space="0" w:color="00457E"/>
              <w:right w:val="single" w:sz="4" w:space="0" w:color="00457E"/>
            </w:tcBorders>
          </w:tcPr>
          <w:p w14:paraId="6672CD9C" w14:textId="77777777" w:rsidR="000B103D" w:rsidRPr="00A06AD1" w:rsidRDefault="000B103D" w:rsidP="000B103D">
            <w:pPr>
              <w:rPr>
                <w:rFonts w:ascii="Garamond" w:hAnsi="Garamond" w:cstheme="minorHAnsi"/>
                <w:i/>
                <w:iCs/>
                <w:sz w:val="18"/>
                <w:szCs w:val="18"/>
              </w:rPr>
            </w:pPr>
          </w:p>
        </w:tc>
      </w:tr>
    </w:tbl>
    <w:p w14:paraId="5B0130F8" w14:textId="77777777" w:rsidR="00316065" w:rsidRPr="00A06AD1" w:rsidRDefault="00316065">
      <w:pPr>
        <w:rPr>
          <w:rFonts w:ascii="Garamond" w:hAnsi="Garamond"/>
        </w:rPr>
      </w:pPr>
    </w:p>
    <w:p w14:paraId="0C96F039" w14:textId="77777777" w:rsidR="00316065" w:rsidRPr="00A06AD1" w:rsidRDefault="00316065">
      <w:pPr>
        <w:rPr>
          <w:rFonts w:ascii="Garamond" w:hAnsi="Garamond"/>
        </w:rPr>
      </w:pPr>
    </w:p>
    <w:p w14:paraId="158A8437" w14:textId="77777777" w:rsidR="00316065" w:rsidRPr="00A06AD1" w:rsidRDefault="00316065" w:rsidP="00316065">
      <w:pPr>
        <w:spacing w:line="240" w:lineRule="auto"/>
        <w:ind w:left="426"/>
        <w:jc w:val="both"/>
        <w:rPr>
          <w:rFonts w:ascii="Garamond" w:eastAsia="Calibri" w:hAnsi="Garamond" w:cs="Calibri"/>
          <w:b/>
          <w:bCs/>
          <w:sz w:val="18"/>
          <w:szCs w:val="18"/>
          <w:lang w:val="it-IT"/>
        </w:rPr>
      </w:pPr>
      <w:r w:rsidRPr="00A06AD1">
        <w:rPr>
          <w:rFonts w:ascii="Garamond" w:eastAsia="Calibri" w:hAnsi="Garamond" w:cs="Calibri"/>
          <w:b/>
          <w:bCs/>
          <w:sz w:val="18"/>
          <w:szCs w:val="18"/>
          <w:lang w:val="it-IT"/>
        </w:rPr>
        <w:t>FU</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ZIO</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E:</w:t>
      </w:r>
      <w:r w:rsidRPr="00A06AD1">
        <w:rPr>
          <w:rFonts w:ascii="Garamond" w:eastAsia="Calibri" w:hAnsi="Garamond" w:cs="Calibri"/>
          <w:b/>
          <w:bCs/>
          <w:spacing w:val="-8"/>
          <w:sz w:val="18"/>
          <w:szCs w:val="18"/>
          <w:lang w:val="it-IT"/>
        </w:rPr>
        <w:t xml:space="preserve"> </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A</w:t>
      </w:r>
      <w:r w:rsidRPr="00A06AD1">
        <w:rPr>
          <w:rFonts w:ascii="Garamond" w:eastAsia="Calibri" w:hAnsi="Garamond" w:cs="Calibri"/>
          <w:b/>
          <w:bCs/>
          <w:spacing w:val="1"/>
          <w:sz w:val="18"/>
          <w:szCs w:val="18"/>
          <w:lang w:val="it-IT"/>
        </w:rPr>
        <w:t>V</w:t>
      </w:r>
      <w:r w:rsidRPr="00A06AD1">
        <w:rPr>
          <w:rFonts w:ascii="Garamond" w:eastAsia="Calibri" w:hAnsi="Garamond" w:cs="Calibri"/>
          <w:b/>
          <w:bCs/>
          <w:sz w:val="18"/>
          <w:szCs w:val="18"/>
          <w:lang w:val="it-IT"/>
        </w:rPr>
        <w:t>IGAZIO</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E</w:t>
      </w:r>
      <w:r w:rsidRPr="00A06AD1">
        <w:rPr>
          <w:rFonts w:ascii="Garamond" w:eastAsia="Calibri" w:hAnsi="Garamond" w:cs="Calibri"/>
          <w:b/>
          <w:bCs/>
          <w:spacing w:val="-9"/>
          <w:sz w:val="18"/>
          <w:szCs w:val="18"/>
          <w:lang w:val="it-IT"/>
        </w:rPr>
        <w:t xml:space="preserve"> </w:t>
      </w:r>
      <w:r w:rsidRPr="00A06AD1">
        <w:rPr>
          <w:rFonts w:ascii="Garamond" w:eastAsia="Calibri" w:hAnsi="Garamond" w:cs="Calibri"/>
          <w:b/>
          <w:bCs/>
          <w:sz w:val="18"/>
          <w:szCs w:val="18"/>
          <w:lang w:val="it-IT"/>
        </w:rPr>
        <w:t>A LI</w:t>
      </w:r>
      <w:r w:rsidRPr="00A06AD1">
        <w:rPr>
          <w:rFonts w:ascii="Garamond" w:eastAsia="Calibri" w:hAnsi="Garamond" w:cs="Calibri"/>
          <w:b/>
          <w:bCs/>
          <w:spacing w:val="1"/>
          <w:sz w:val="18"/>
          <w:szCs w:val="18"/>
          <w:lang w:val="it-IT"/>
        </w:rPr>
        <w:t>V</w:t>
      </w:r>
      <w:r w:rsidRPr="00A06AD1">
        <w:rPr>
          <w:rFonts w:ascii="Garamond" w:eastAsia="Calibri" w:hAnsi="Garamond" w:cs="Calibri"/>
          <w:b/>
          <w:bCs/>
          <w:sz w:val="18"/>
          <w:szCs w:val="18"/>
          <w:lang w:val="it-IT"/>
        </w:rPr>
        <w:t>ELLO</w:t>
      </w:r>
      <w:r w:rsidRPr="00A06AD1">
        <w:rPr>
          <w:rFonts w:ascii="Garamond" w:eastAsia="Calibri" w:hAnsi="Garamond" w:cs="Calibri"/>
          <w:b/>
          <w:bCs/>
          <w:spacing w:val="-2"/>
          <w:sz w:val="18"/>
          <w:szCs w:val="18"/>
          <w:lang w:val="it-IT"/>
        </w:rPr>
        <w:t xml:space="preserve"> </w:t>
      </w:r>
      <w:r w:rsidRPr="00A06AD1">
        <w:rPr>
          <w:rFonts w:ascii="Garamond" w:eastAsia="Calibri" w:hAnsi="Garamond" w:cs="Calibri"/>
          <w:b/>
          <w:bCs/>
          <w:spacing w:val="1"/>
          <w:sz w:val="18"/>
          <w:szCs w:val="18"/>
          <w:lang w:val="it-IT"/>
        </w:rPr>
        <w:t>D</w:t>
      </w:r>
      <w:r w:rsidRPr="00A06AD1">
        <w:rPr>
          <w:rFonts w:ascii="Garamond" w:eastAsia="Calibri" w:hAnsi="Garamond" w:cs="Calibri"/>
          <w:b/>
          <w:bCs/>
          <w:sz w:val="18"/>
          <w:szCs w:val="18"/>
          <w:lang w:val="it-IT"/>
        </w:rPr>
        <w:t>I</w:t>
      </w:r>
      <w:r w:rsidRPr="00A06AD1">
        <w:rPr>
          <w:rFonts w:ascii="Garamond" w:eastAsia="Calibri" w:hAnsi="Garamond" w:cs="Calibri"/>
          <w:b/>
          <w:bCs/>
          <w:spacing w:val="-1"/>
          <w:sz w:val="18"/>
          <w:szCs w:val="18"/>
          <w:lang w:val="it-IT"/>
        </w:rPr>
        <w:t xml:space="preserve"> </w:t>
      </w:r>
      <w:r w:rsidRPr="00A06AD1">
        <w:rPr>
          <w:rFonts w:ascii="Garamond" w:eastAsia="Calibri" w:hAnsi="Garamond" w:cs="Calibri"/>
          <w:b/>
          <w:bCs/>
          <w:sz w:val="18"/>
          <w:szCs w:val="18"/>
          <w:lang w:val="it-IT"/>
        </w:rPr>
        <w:t>SU</w:t>
      </w:r>
      <w:r w:rsidRPr="00A06AD1">
        <w:rPr>
          <w:rFonts w:ascii="Garamond" w:eastAsia="Calibri" w:hAnsi="Garamond" w:cs="Calibri"/>
          <w:b/>
          <w:bCs/>
          <w:spacing w:val="-1"/>
          <w:sz w:val="18"/>
          <w:szCs w:val="18"/>
          <w:lang w:val="it-IT"/>
        </w:rPr>
        <w:t>P</w:t>
      </w:r>
      <w:r w:rsidRPr="00A06AD1">
        <w:rPr>
          <w:rFonts w:ascii="Garamond" w:eastAsia="Calibri" w:hAnsi="Garamond" w:cs="Calibri"/>
          <w:b/>
          <w:bCs/>
          <w:spacing w:val="1"/>
          <w:sz w:val="18"/>
          <w:szCs w:val="18"/>
          <w:lang w:val="it-IT"/>
        </w:rPr>
        <w:t>P</w:t>
      </w:r>
      <w:r w:rsidRPr="00A06AD1">
        <w:rPr>
          <w:rFonts w:ascii="Garamond" w:eastAsia="Calibri" w:hAnsi="Garamond" w:cs="Calibri"/>
          <w:b/>
          <w:bCs/>
          <w:sz w:val="18"/>
          <w:szCs w:val="18"/>
          <w:lang w:val="it-IT"/>
        </w:rPr>
        <w:t>O</w:t>
      </w:r>
      <w:r w:rsidRPr="00A06AD1">
        <w:rPr>
          <w:rFonts w:ascii="Garamond" w:eastAsia="Calibri" w:hAnsi="Garamond" w:cs="Calibri"/>
          <w:b/>
          <w:bCs/>
          <w:spacing w:val="-1"/>
          <w:sz w:val="18"/>
          <w:szCs w:val="18"/>
          <w:lang w:val="it-IT"/>
        </w:rPr>
        <w:t>R</w:t>
      </w:r>
      <w:r w:rsidRPr="00A06AD1">
        <w:rPr>
          <w:rFonts w:ascii="Garamond" w:eastAsia="Calibri" w:hAnsi="Garamond" w:cs="Calibri"/>
          <w:b/>
          <w:bCs/>
          <w:spacing w:val="1"/>
          <w:sz w:val="18"/>
          <w:szCs w:val="18"/>
          <w:lang w:val="it-IT"/>
        </w:rPr>
        <w:t>T</w:t>
      </w:r>
      <w:r w:rsidRPr="00A06AD1">
        <w:rPr>
          <w:rFonts w:ascii="Garamond" w:eastAsia="Calibri" w:hAnsi="Garamond" w:cs="Calibri"/>
          <w:b/>
          <w:bCs/>
          <w:sz w:val="18"/>
          <w:szCs w:val="18"/>
          <w:lang w:val="it-IT"/>
        </w:rPr>
        <w:t>O</w:t>
      </w:r>
      <w:r w:rsidRPr="00A06AD1">
        <w:rPr>
          <w:rFonts w:ascii="Garamond" w:eastAsia="Calibri" w:hAnsi="Garamond" w:cs="Calibri"/>
          <w:b/>
          <w:bCs/>
          <w:spacing w:val="-4"/>
          <w:sz w:val="18"/>
          <w:szCs w:val="18"/>
          <w:lang w:val="it-IT"/>
        </w:rPr>
        <w:t xml:space="preserve"> </w:t>
      </w:r>
      <w:r w:rsidRPr="00A06AD1">
        <w:rPr>
          <w:rFonts w:ascii="Garamond" w:eastAsia="Calibri" w:hAnsi="Garamond" w:cs="Calibri"/>
          <w:b/>
          <w:bCs/>
          <w:spacing w:val="1"/>
          <w:sz w:val="18"/>
          <w:szCs w:val="18"/>
          <w:lang w:val="it-IT"/>
        </w:rPr>
        <w:t>P</w:t>
      </w:r>
      <w:r w:rsidRPr="00A06AD1">
        <w:rPr>
          <w:rFonts w:ascii="Garamond" w:eastAsia="Calibri" w:hAnsi="Garamond" w:cs="Calibri"/>
          <w:b/>
          <w:bCs/>
          <w:sz w:val="18"/>
          <w:szCs w:val="18"/>
          <w:lang w:val="it-IT"/>
        </w:rPr>
        <w:t>ER</w:t>
      </w:r>
      <w:r w:rsidRPr="00A06AD1">
        <w:rPr>
          <w:rFonts w:ascii="Garamond" w:eastAsia="Calibri" w:hAnsi="Garamond" w:cs="Calibri"/>
          <w:b/>
          <w:bCs/>
          <w:spacing w:val="-3"/>
          <w:sz w:val="18"/>
          <w:szCs w:val="18"/>
          <w:lang w:val="it-IT"/>
        </w:rPr>
        <w:t xml:space="preserve"> </w:t>
      </w:r>
      <w:r w:rsidRPr="00A06AD1">
        <w:rPr>
          <w:rFonts w:ascii="Garamond" w:eastAsia="Calibri" w:hAnsi="Garamond" w:cs="Calibri"/>
          <w:b/>
          <w:bCs/>
          <w:spacing w:val="-1"/>
          <w:sz w:val="18"/>
          <w:szCs w:val="18"/>
          <w:lang w:val="it-IT"/>
        </w:rPr>
        <w:t>C</w:t>
      </w:r>
      <w:r w:rsidRPr="00A06AD1">
        <w:rPr>
          <w:rFonts w:ascii="Garamond" w:eastAsia="Calibri" w:hAnsi="Garamond" w:cs="Calibri"/>
          <w:b/>
          <w:bCs/>
          <w:sz w:val="18"/>
          <w:szCs w:val="18"/>
          <w:lang w:val="it-IT"/>
        </w:rPr>
        <w:t>O</w:t>
      </w:r>
      <w:r w:rsidRPr="00A06AD1">
        <w:rPr>
          <w:rFonts w:ascii="Garamond" w:eastAsia="Calibri" w:hAnsi="Garamond" w:cs="Calibri"/>
          <w:b/>
          <w:bCs/>
          <w:spacing w:val="1"/>
          <w:sz w:val="18"/>
          <w:szCs w:val="18"/>
          <w:lang w:val="it-IT"/>
        </w:rPr>
        <w:t>M</w:t>
      </w:r>
      <w:r w:rsidRPr="00A06AD1">
        <w:rPr>
          <w:rFonts w:ascii="Garamond" w:eastAsia="Calibri" w:hAnsi="Garamond" w:cs="Calibri"/>
          <w:b/>
          <w:bCs/>
          <w:sz w:val="18"/>
          <w:szCs w:val="18"/>
          <w:lang w:val="it-IT"/>
        </w:rPr>
        <w:t>U</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I</w:t>
      </w:r>
      <w:r w:rsidRPr="00A06AD1">
        <w:rPr>
          <w:rFonts w:ascii="Garamond" w:eastAsia="Calibri" w:hAnsi="Garamond" w:cs="Calibri"/>
          <w:b/>
          <w:bCs/>
          <w:spacing w:val="-4"/>
          <w:sz w:val="18"/>
          <w:szCs w:val="18"/>
          <w:lang w:val="it-IT"/>
        </w:rPr>
        <w:t xml:space="preserve"> </w:t>
      </w:r>
      <w:r w:rsidRPr="00A06AD1">
        <w:rPr>
          <w:rFonts w:ascii="Garamond" w:eastAsia="Calibri" w:hAnsi="Garamond" w:cs="Calibri"/>
          <w:b/>
          <w:bCs/>
          <w:sz w:val="18"/>
          <w:szCs w:val="18"/>
          <w:lang w:val="it-IT"/>
        </w:rPr>
        <w:t>FA</w:t>
      </w:r>
      <w:r w:rsidRPr="00A06AD1">
        <w:rPr>
          <w:rFonts w:ascii="Garamond" w:eastAsia="Calibri" w:hAnsi="Garamond" w:cs="Calibri"/>
          <w:b/>
          <w:bCs/>
          <w:spacing w:val="-1"/>
          <w:sz w:val="18"/>
          <w:szCs w:val="18"/>
          <w:lang w:val="it-IT"/>
        </w:rPr>
        <w:t>C</w:t>
      </w:r>
      <w:r w:rsidRPr="00A06AD1">
        <w:rPr>
          <w:rFonts w:ascii="Garamond" w:eastAsia="Calibri" w:hAnsi="Garamond" w:cs="Calibri"/>
          <w:b/>
          <w:bCs/>
          <w:spacing w:val="-2"/>
          <w:sz w:val="18"/>
          <w:szCs w:val="18"/>
          <w:lang w:val="it-IT"/>
        </w:rPr>
        <w:t>E</w:t>
      </w:r>
      <w:r w:rsidRPr="00A06AD1">
        <w:rPr>
          <w:rFonts w:ascii="Garamond" w:eastAsia="Calibri" w:hAnsi="Garamond" w:cs="Calibri"/>
          <w:b/>
          <w:bCs/>
          <w:spacing w:val="1"/>
          <w:sz w:val="18"/>
          <w:szCs w:val="18"/>
          <w:lang w:val="it-IT"/>
        </w:rPr>
        <w:t>NT</w:t>
      </w:r>
      <w:r w:rsidRPr="00A06AD1">
        <w:rPr>
          <w:rFonts w:ascii="Garamond" w:eastAsia="Calibri" w:hAnsi="Garamond" w:cs="Calibri"/>
          <w:b/>
          <w:bCs/>
          <w:sz w:val="18"/>
          <w:szCs w:val="18"/>
          <w:lang w:val="it-IT"/>
        </w:rPr>
        <w:t>I</w:t>
      </w:r>
      <w:r w:rsidRPr="00A06AD1">
        <w:rPr>
          <w:rFonts w:ascii="Garamond" w:eastAsia="Calibri" w:hAnsi="Garamond" w:cs="Calibri"/>
          <w:b/>
          <w:bCs/>
          <w:spacing w:val="-6"/>
          <w:sz w:val="18"/>
          <w:szCs w:val="18"/>
          <w:lang w:val="it-IT"/>
        </w:rPr>
        <w:t xml:space="preserve"> </w:t>
      </w:r>
      <w:r w:rsidRPr="00A06AD1">
        <w:rPr>
          <w:rFonts w:ascii="Garamond" w:eastAsia="Calibri" w:hAnsi="Garamond" w:cs="Calibri"/>
          <w:b/>
          <w:bCs/>
          <w:spacing w:val="1"/>
          <w:sz w:val="18"/>
          <w:szCs w:val="18"/>
          <w:lang w:val="it-IT"/>
        </w:rPr>
        <w:t>P</w:t>
      </w:r>
      <w:r w:rsidRPr="00A06AD1">
        <w:rPr>
          <w:rFonts w:ascii="Garamond" w:eastAsia="Calibri" w:hAnsi="Garamond" w:cs="Calibri"/>
          <w:b/>
          <w:bCs/>
          <w:sz w:val="18"/>
          <w:szCs w:val="18"/>
          <w:lang w:val="it-IT"/>
        </w:rPr>
        <w:t>A</w:t>
      </w:r>
      <w:r w:rsidRPr="00A06AD1">
        <w:rPr>
          <w:rFonts w:ascii="Garamond" w:eastAsia="Calibri" w:hAnsi="Garamond" w:cs="Calibri"/>
          <w:b/>
          <w:bCs/>
          <w:spacing w:val="-1"/>
          <w:sz w:val="18"/>
          <w:szCs w:val="18"/>
          <w:lang w:val="it-IT"/>
        </w:rPr>
        <w:t>R</w:t>
      </w:r>
      <w:r w:rsidRPr="00A06AD1">
        <w:rPr>
          <w:rFonts w:ascii="Garamond" w:eastAsia="Calibri" w:hAnsi="Garamond" w:cs="Calibri"/>
          <w:b/>
          <w:bCs/>
          <w:spacing w:val="1"/>
          <w:sz w:val="18"/>
          <w:szCs w:val="18"/>
          <w:lang w:val="it-IT"/>
        </w:rPr>
        <w:t>T</w:t>
      </w:r>
      <w:r w:rsidRPr="00A06AD1">
        <w:rPr>
          <w:rFonts w:ascii="Garamond" w:eastAsia="Calibri" w:hAnsi="Garamond" w:cs="Calibri"/>
          <w:b/>
          <w:bCs/>
          <w:sz w:val="18"/>
          <w:szCs w:val="18"/>
          <w:lang w:val="it-IT"/>
        </w:rPr>
        <w:t>E</w:t>
      </w:r>
      <w:r w:rsidRPr="00A06AD1">
        <w:rPr>
          <w:rFonts w:ascii="Garamond" w:eastAsia="Calibri" w:hAnsi="Garamond" w:cs="Calibri"/>
          <w:b/>
          <w:bCs/>
          <w:spacing w:val="-3"/>
          <w:sz w:val="18"/>
          <w:szCs w:val="18"/>
          <w:lang w:val="it-IT"/>
        </w:rPr>
        <w:t xml:space="preserve"> </w:t>
      </w:r>
      <w:r w:rsidRPr="00A06AD1">
        <w:rPr>
          <w:rFonts w:ascii="Garamond" w:eastAsia="Calibri" w:hAnsi="Garamond" w:cs="Calibri"/>
          <w:b/>
          <w:bCs/>
          <w:spacing w:val="1"/>
          <w:sz w:val="18"/>
          <w:szCs w:val="18"/>
          <w:lang w:val="it-IT"/>
        </w:rPr>
        <w:t>D</w:t>
      </w:r>
      <w:r w:rsidRPr="00A06AD1">
        <w:rPr>
          <w:rFonts w:ascii="Garamond" w:eastAsia="Calibri" w:hAnsi="Garamond" w:cs="Calibri"/>
          <w:b/>
          <w:bCs/>
          <w:sz w:val="18"/>
          <w:szCs w:val="18"/>
          <w:lang w:val="it-IT"/>
        </w:rPr>
        <w:t>I</w:t>
      </w:r>
      <w:r w:rsidRPr="00A06AD1">
        <w:rPr>
          <w:rFonts w:ascii="Garamond" w:eastAsia="Calibri" w:hAnsi="Garamond" w:cs="Calibri"/>
          <w:b/>
          <w:bCs/>
          <w:spacing w:val="-3"/>
          <w:sz w:val="18"/>
          <w:szCs w:val="18"/>
          <w:lang w:val="it-IT"/>
        </w:rPr>
        <w:t xml:space="preserve"> </w:t>
      </w:r>
      <w:r w:rsidRPr="00A06AD1">
        <w:rPr>
          <w:rFonts w:ascii="Garamond" w:eastAsia="Calibri" w:hAnsi="Garamond" w:cs="Calibri"/>
          <w:b/>
          <w:bCs/>
          <w:sz w:val="18"/>
          <w:szCs w:val="18"/>
          <w:lang w:val="it-IT"/>
        </w:rPr>
        <w:t>U</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A</w:t>
      </w:r>
      <w:r w:rsidRPr="00A06AD1">
        <w:rPr>
          <w:rFonts w:ascii="Garamond" w:eastAsia="Calibri" w:hAnsi="Garamond" w:cs="Calibri"/>
          <w:b/>
          <w:bCs/>
          <w:spacing w:val="-3"/>
          <w:sz w:val="18"/>
          <w:szCs w:val="18"/>
          <w:lang w:val="it-IT"/>
        </w:rPr>
        <w:t xml:space="preserve"> </w:t>
      </w:r>
      <w:r w:rsidRPr="00A06AD1">
        <w:rPr>
          <w:rFonts w:ascii="Garamond" w:eastAsia="Calibri" w:hAnsi="Garamond" w:cs="Calibri"/>
          <w:b/>
          <w:bCs/>
          <w:sz w:val="18"/>
          <w:szCs w:val="18"/>
          <w:lang w:val="it-IT"/>
        </w:rPr>
        <w:t>GUA</w:t>
      </w:r>
      <w:r w:rsidRPr="00A06AD1">
        <w:rPr>
          <w:rFonts w:ascii="Garamond" w:eastAsia="Calibri" w:hAnsi="Garamond" w:cs="Calibri"/>
          <w:b/>
          <w:bCs/>
          <w:spacing w:val="-3"/>
          <w:sz w:val="18"/>
          <w:szCs w:val="18"/>
          <w:lang w:val="it-IT"/>
        </w:rPr>
        <w:t>R</w:t>
      </w:r>
      <w:r w:rsidRPr="00A06AD1">
        <w:rPr>
          <w:rFonts w:ascii="Garamond" w:eastAsia="Calibri" w:hAnsi="Garamond" w:cs="Calibri"/>
          <w:b/>
          <w:bCs/>
          <w:spacing w:val="1"/>
          <w:sz w:val="18"/>
          <w:szCs w:val="18"/>
          <w:lang w:val="it-IT"/>
        </w:rPr>
        <w:t>D</w:t>
      </w:r>
      <w:r w:rsidRPr="00A06AD1">
        <w:rPr>
          <w:rFonts w:ascii="Garamond" w:eastAsia="Calibri" w:hAnsi="Garamond" w:cs="Calibri"/>
          <w:b/>
          <w:bCs/>
          <w:sz w:val="18"/>
          <w:szCs w:val="18"/>
          <w:lang w:val="it-IT"/>
        </w:rPr>
        <w:t>IA</w:t>
      </w:r>
      <w:r w:rsidRPr="00A06AD1">
        <w:rPr>
          <w:rFonts w:ascii="Garamond" w:eastAsia="Calibri" w:hAnsi="Garamond" w:cs="Calibri"/>
          <w:b/>
          <w:bCs/>
          <w:spacing w:val="-9"/>
          <w:sz w:val="18"/>
          <w:szCs w:val="18"/>
          <w:lang w:val="it-IT"/>
        </w:rPr>
        <w:t xml:space="preserve"> </w:t>
      </w:r>
      <w:r w:rsidRPr="00A06AD1">
        <w:rPr>
          <w:rFonts w:ascii="Garamond" w:eastAsia="Calibri" w:hAnsi="Garamond" w:cs="Calibri"/>
          <w:b/>
          <w:bCs/>
          <w:spacing w:val="1"/>
          <w:sz w:val="18"/>
          <w:szCs w:val="18"/>
          <w:lang w:val="it-IT"/>
        </w:rPr>
        <w:t>D</w:t>
      </w:r>
      <w:r w:rsidRPr="00A06AD1">
        <w:rPr>
          <w:rFonts w:ascii="Garamond" w:eastAsia="Calibri" w:hAnsi="Garamond" w:cs="Calibri"/>
          <w:b/>
          <w:bCs/>
          <w:sz w:val="18"/>
          <w:szCs w:val="18"/>
          <w:lang w:val="it-IT"/>
        </w:rPr>
        <w:t>I</w:t>
      </w:r>
      <w:r w:rsidRPr="00A06AD1">
        <w:rPr>
          <w:rFonts w:ascii="Garamond" w:eastAsia="Calibri" w:hAnsi="Garamond" w:cs="Calibri"/>
          <w:b/>
          <w:bCs/>
          <w:spacing w:val="-1"/>
          <w:sz w:val="18"/>
          <w:szCs w:val="18"/>
          <w:lang w:val="it-IT"/>
        </w:rPr>
        <w:t xml:space="preserve"> </w:t>
      </w:r>
      <w:r w:rsidRPr="00A06AD1">
        <w:rPr>
          <w:rFonts w:ascii="Garamond" w:eastAsia="Calibri" w:hAnsi="Garamond" w:cs="Calibri"/>
          <w:b/>
          <w:bCs/>
          <w:spacing w:val="1"/>
          <w:sz w:val="18"/>
          <w:szCs w:val="18"/>
          <w:lang w:val="it-IT"/>
        </w:rPr>
        <w:t>N</w:t>
      </w:r>
      <w:r w:rsidRPr="00A06AD1">
        <w:rPr>
          <w:rFonts w:ascii="Garamond" w:eastAsia="Calibri" w:hAnsi="Garamond" w:cs="Calibri"/>
          <w:b/>
          <w:bCs/>
          <w:spacing w:val="-2"/>
          <w:sz w:val="18"/>
          <w:szCs w:val="18"/>
          <w:lang w:val="it-IT"/>
        </w:rPr>
        <w:t>A</w:t>
      </w:r>
      <w:r w:rsidRPr="00A06AD1">
        <w:rPr>
          <w:rFonts w:ascii="Garamond" w:eastAsia="Calibri" w:hAnsi="Garamond" w:cs="Calibri"/>
          <w:b/>
          <w:bCs/>
          <w:spacing w:val="1"/>
          <w:sz w:val="18"/>
          <w:szCs w:val="18"/>
          <w:lang w:val="it-IT"/>
        </w:rPr>
        <w:t>V</w:t>
      </w:r>
      <w:r w:rsidRPr="00A06AD1">
        <w:rPr>
          <w:rFonts w:ascii="Garamond" w:eastAsia="Calibri" w:hAnsi="Garamond" w:cs="Calibri"/>
          <w:b/>
          <w:bCs/>
          <w:sz w:val="18"/>
          <w:szCs w:val="18"/>
          <w:lang w:val="it-IT"/>
        </w:rPr>
        <w:t>IGAZIO</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E</w:t>
      </w:r>
    </w:p>
    <w:tbl>
      <w:tblPr>
        <w:tblW w:w="15835" w:type="dxa"/>
        <w:jc w:val="center"/>
        <w:tblLayout w:type="fixed"/>
        <w:tblCellMar>
          <w:left w:w="0" w:type="dxa"/>
          <w:right w:w="0" w:type="dxa"/>
        </w:tblCellMar>
        <w:tblLook w:val="01E0" w:firstRow="1" w:lastRow="1" w:firstColumn="1" w:lastColumn="1" w:noHBand="0" w:noVBand="0"/>
      </w:tblPr>
      <w:tblGrid>
        <w:gridCol w:w="566"/>
        <w:gridCol w:w="5629"/>
        <w:gridCol w:w="750"/>
        <w:gridCol w:w="1081"/>
        <w:gridCol w:w="54"/>
        <w:gridCol w:w="142"/>
        <w:gridCol w:w="4535"/>
        <w:gridCol w:w="142"/>
        <w:gridCol w:w="1134"/>
        <w:gridCol w:w="1751"/>
        <w:gridCol w:w="51"/>
      </w:tblGrid>
      <w:tr w:rsidR="00BD4670" w:rsidRPr="00BD4670" w14:paraId="2CDBA607" w14:textId="77777777" w:rsidTr="00BD4670">
        <w:trPr>
          <w:trHeight w:hRule="exact" w:val="559"/>
          <w:jc w:val="center"/>
        </w:trPr>
        <w:tc>
          <w:tcPr>
            <w:tcW w:w="566" w:type="dxa"/>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7DFEECB9" w14:textId="77777777" w:rsidR="00316065" w:rsidRPr="00BD4670" w:rsidRDefault="00316065" w:rsidP="0026753A">
            <w:pPr>
              <w:spacing w:after="0" w:line="240" w:lineRule="auto"/>
              <w:ind w:left="62"/>
              <w:jc w:val="center"/>
              <w:rPr>
                <w:rFonts w:ascii="Garamond" w:eastAsia="Calibri" w:hAnsi="Garamond" w:cstheme="minorHAnsi"/>
                <w:sz w:val="20"/>
                <w:szCs w:val="20"/>
              </w:rPr>
            </w:pPr>
            <w:r w:rsidRPr="00BD4670">
              <w:rPr>
                <w:rFonts w:ascii="Garamond" w:eastAsia="Calibri" w:hAnsi="Garamond" w:cstheme="minorHAnsi"/>
                <w:b/>
                <w:bCs/>
                <w:spacing w:val="-1"/>
                <w:sz w:val="20"/>
                <w:szCs w:val="20"/>
              </w:rPr>
              <w:lastRenderedPageBreak/>
              <w:t>Ri</w:t>
            </w:r>
            <w:r w:rsidRPr="00BD4670">
              <w:rPr>
                <w:rFonts w:ascii="Garamond" w:eastAsia="Calibri" w:hAnsi="Garamond" w:cstheme="minorHAnsi"/>
                <w:b/>
                <w:bCs/>
                <w:sz w:val="20"/>
                <w:szCs w:val="20"/>
              </w:rPr>
              <w:t>f.</w:t>
            </w:r>
          </w:p>
          <w:p w14:paraId="37CC5EA2" w14:textId="77777777" w:rsidR="00316065" w:rsidRPr="00BD4670" w:rsidRDefault="00316065" w:rsidP="0026753A">
            <w:pPr>
              <w:spacing w:before="32" w:after="0" w:line="240" w:lineRule="auto"/>
              <w:ind w:left="62"/>
              <w:jc w:val="center"/>
              <w:rPr>
                <w:rFonts w:ascii="Garamond" w:eastAsia="Calibri" w:hAnsi="Garamond" w:cstheme="minorHAnsi"/>
                <w:b/>
                <w:bCs/>
                <w:sz w:val="20"/>
                <w:szCs w:val="20"/>
              </w:rPr>
            </w:pPr>
            <w:r w:rsidRPr="00BD4670">
              <w:rPr>
                <w:rFonts w:ascii="Garamond" w:eastAsia="Calibri" w:hAnsi="Garamond" w:cstheme="minorHAnsi"/>
                <w:b/>
                <w:bCs/>
                <w:spacing w:val="-1"/>
                <w:sz w:val="20"/>
                <w:szCs w:val="20"/>
              </w:rPr>
              <w:t>N</w:t>
            </w:r>
            <w:r w:rsidRPr="00BD4670">
              <w:rPr>
                <w:rFonts w:ascii="Garamond" w:eastAsia="Calibri" w:hAnsi="Garamond" w:cstheme="minorHAnsi"/>
                <w:b/>
                <w:bCs/>
                <w:spacing w:val="1"/>
                <w:sz w:val="20"/>
                <w:szCs w:val="20"/>
              </w:rPr>
              <w:t>r</w:t>
            </w:r>
            <w:r w:rsidRPr="00BD4670">
              <w:rPr>
                <w:rFonts w:ascii="Garamond" w:eastAsia="Calibri" w:hAnsi="Garamond" w:cstheme="minorHAnsi"/>
                <w:b/>
                <w:bCs/>
                <w:sz w:val="20"/>
                <w:szCs w:val="20"/>
              </w:rPr>
              <w:t>.</w:t>
            </w:r>
          </w:p>
          <w:p w14:paraId="36573635" w14:textId="77777777" w:rsidR="00316065" w:rsidRPr="00BD4670" w:rsidRDefault="00316065" w:rsidP="0026753A">
            <w:pPr>
              <w:spacing w:before="32" w:after="0" w:line="240" w:lineRule="auto"/>
              <w:ind w:left="62"/>
              <w:jc w:val="center"/>
              <w:rPr>
                <w:rFonts w:ascii="Garamond" w:eastAsia="Calibri" w:hAnsi="Garamond" w:cstheme="minorHAnsi"/>
                <w:sz w:val="20"/>
                <w:szCs w:val="20"/>
              </w:rPr>
            </w:pPr>
          </w:p>
        </w:tc>
        <w:tc>
          <w:tcPr>
            <w:tcW w:w="7460" w:type="dxa"/>
            <w:gridSpan w:val="3"/>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4AC7626D" w14:textId="77777777" w:rsidR="00316065" w:rsidRPr="00BD4670" w:rsidRDefault="00316065" w:rsidP="0026753A">
            <w:pPr>
              <w:spacing w:after="0" w:line="240" w:lineRule="auto"/>
              <w:ind w:left="102" w:right="220"/>
              <w:jc w:val="both"/>
              <w:rPr>
                <w:rFonts w:ascii="Garamond" w:eastAsia="Calibri" w:hAnsi="Garamond" w:cstheme="minorHAnsi"/>
                <w:b/>
                <w:bCs/>
                <w:spacing w:val="-1"/>
                <w:sz w:val="20"/>
                <w:szCs w:val="20"/>
              </w:rPr>
            </w:pPr>
          </w:p>
          <w:p w14:paraId="5E17BAE6" w14:textId="77777777" w:rsidR="00316065" w:rsidRPr="00BD4670" w:rsidRDefault="00316065" w:rsidP="0026753A">
            <w:pPr>
              <w:spacing w:after="0" w:line="240" w:lineRule="auto"/>
              <w:ind w:left="102" w:right="-20"/>
              <w:rPr>
                <w:rFonts w:ascii="Garamond" w:eastAsia="Calibri" w:hAnsi="Garamond" w:cstheme="minorHAnsi"/>
                <w:sz w:val="20"/>
                <w:szCs w:val="20"/>
              </w:rPr>
            </w:pPr>
            <w:r w:rsidRPr="00BD4670">
              <w:rPr>
                <w:rFonts w:ascii="Garamond" w:eastAsia="Calibri" w:hAnsi="Garamond" w:cstheme="minorHAnsi"/>
                <w:b/>
                <w:bCs/>
                <w:spacing w:val="-1"/>
                <w:sz w:val="20"/>
                <w:szCs w:val="20"/>
              </w:rPr>
              <w:t>ADD</w:t>
            </w:r>
            <w:r w:rsidRPr="00BD4670">
              <w:rPr>
                <w:rFonts w:ascii="Garamond" w:eastAsia="Calibri" w:hAnsi="Garamond" w:cstheme="minorHAnsi"/>
                <w:b/>
                <w:bCs/>
                <w:sz w:val="20"/>
                <w:szCs w:val="20"/>
              </w:rPr>
              <w:t>EST</w:t>
            </w:r>
            <w:r w:rsidRPr="00BD4670">
              <w:rPr>
                <w:rFonts w:ascii="Garamond" w:eastAsia="Calibri" w:hAnsi="Garamond" w:cstheme="minorHAnsi"/>
                <w:b/>
                <w:bCs/>
                <w:spacing w:val="1"/>
                <w:sz w:val="20"/>
                <w:szCs w:val="20"/>
              </w:rPr>
              <w:t>R</w:t>
            </w:r>
            <w:r w:rsidRPr="00BD4670">
              <w:rPr>
                <w:rFonts w:ascii="Garamond" w:eastAsia="Calibri" w:hAnsi="Garamond" w:cstheme="minorHAnsi"/>
                <w:b/>
                <w:bCs/>
                <w:sz w:val="20"/>
                <w:szCs w:val="20"/>
              </w:rPr>
              <w:t>AME</w:t>
            </w:r>
            <w:r w:rsidRPr="00BD4670">
              <w:rPr>
                <w:rFonts w:ascii="Garamond" w:eastAsia="Calibri" w:hAnsi="Garamond" w:cstheme="minorHAnsi"/>
                <w:b/>
                <w:bCs/>
                <w:spacing w:val="-1"/>
                <w:sz w:val="20"/>
                <w:szCs w:val="20"/>
              </w:rPr>
              <w:t>N</w:t>
            </w:r>
            <w:r w:rsidRPr="00BD4670">
              <w:rPr>
                <w:rFonts w:ascii="Garamond" w:eastAsia="Calibri" w:hAnsi="Garamond" w:cstheme="minorHAnsi"/>
                <w:b/>
                <w:bCs/>
                <w:sz w:val="20"/>
                <w:szCs w:val="20"/>
              </w:rPr>
              <w:t>TO/TRAINING</w:t>
            </w:r>
          </w:p>
        </w:tc>
        <w:tc>
          <w:tcPr>
            <w:tcW w:w="4731" w:type="dxa"/>
            <w:gridSpan w:val="3"/>
            <w:vMerge w:val="restart"/>
            <w:tcBorders>
              <w:top w:val="single" w:sz="4" w:space="0" w:color="000000"/>
              <w:left w:val="single" w:sz="4" w:space="0" w:color="000000"/>
              <w:right w:val="single" w:sz="4" w:space="0" w:color="000000"/>
            </w:tcBorders>
            <w:shd w:val="clear" w:color="auto" w:fill="C6D9F1" w:themeFill="text2" w:themeFillTint="33"/>
          </w:tcPr>
          <w:p w14:paraId="4F69F873" w14:textId="77777777" w:rsidR="00316065" w:rsidRPr="00BD4670" w:rsidRDefault="00316065" w:rsidP="0026753A">
            <w:pPr>
              <w:spacing w:before="10" w:after="0" w:line="240" w:lineRule="auto"/>
              <w:rPr>
                <w:rFonts w:ascii="Garamond" w:hAnsi="Garamond" w:cstheme="minorHAnsi"/>
                <w:sz w:val="20"/>
                <w:szCs w:val="20"/>
                <w:lang w:val="it-IT"/>
              </w:rPr>
            </w:pPr>
          </w:p>
          <w:p w14:paraId="2F6D2706" w14:textId="77777777" w:rsidR="00316065" w:rsidRPr="00BD4670" w:rsidRDefault="00316065" w:rsidP="0026753A">
            <w:pPr>
              <w:spacing w:after="0" w:line="240" w:lineRule="auto"/>
              <w:ind w:left="84" w:right="-20"/>
              <w:jc w:val="center"/>
              <w:rPr>
                <w:rFonts w:ascii="Garamond" w:eastAsia="Calibri" w:hAnsi="Garamond" w:cstheme="minorHAnsi"/>
                <w:b/>
                <w:bCs/>
                <w:sz w:val="20"/>
                <w:szCs w:val="20"/>
                <w:lang w:val="it-IT"/>
              </w:rPr>
            </w:pPr>
            <w:r w:rsidRPr="00BD4670">
              <w:rPr>
                <w:rFonts w:ascii="Garamond" w:eastAsia="Calibri" w:hAnsi="Garamond" w:cstheme="minorHAnsi"/>
                <w:b/>
                <w:bCs/>
                <w:sz w:val="20"/>
                <w:szCs w:val="20"/>
                <w:lang w:val="it-IT"/>
              </w:rPr>
              <w:t>c</w:t>
            </w:r>
            <w:r w:rsidRPr="00BD4670">
              <w:rPr>
                <w:rFonts w:ascii="Garamond" w:eastAsia="Calibri" w:hAnsi="Garamond" w:cstheme="minorHAnsi"/>
                <w:b/>
                <w:bCs/>
                <w:spacing w:val="1"/>
                <w:sz w:val="20"/>
                <w:szCs w:val="20"/>
                <w:lang w:val="it-IT"/>
              </w:rPr>
              <w:t>r</w:t>
            </w:r>
            <w:r w:rsidRPr="00BD4670">
              <w:rPr>
                <w:rFonts w:ascii="Garamond" w:eastAsia="Calibri" w:hAnsi="Garamond" w:cstheme="minorHAnsi"/>
                <w:b/>
                <w:bCs/>
                <w:spacing w:val="-1"/>
                <w:sz w:val="20"/>
                <w:szCs w:val="20"/>
                <w:lang w:val="it-IT"/>
              </w:rPr>
              <w:t>i</w:t>
            </w:r>
            <w:r w:rsidRPr="00BD4670">
              <w:rPr>
                <w:rFonts w:ascii="Garamond" w:eastAsia="Calibri" w:hAnsi="Garamond" w:cstheme="minorHAnsi"/>
                <w:b/>
                <w:bCs/>
                <w:sz w:val="20"/>
                <w:szCs w:val="20"/>
                <w:lang w:val="it-IT"/>
              </w:rPr>
              <w:t>te</w:t>
            </w:r>
            <w:r w:rsidRPr="00BD4670">
              <w:rPr>
                <w:rFonts w:ascii="Garamond" w:eastAsia="Calibri" w:hAnsi="Garamond" w:cstheme="minorHAnsi"/>
                <w:b/>
                <w:bCs/>
                <w:spacing w:val="1"/>
                <w:sz w:val="20"/>
                <w:szCs w:val="20"/>
                <w:lang w:val="it-IT"/>
              </w:rPr>
              <w:t>r</w:t>
            </w:r>
            <w:r w:rsidRPr="00BD4670">
              <w:rPr>
                <w:rFonts w:ascii="Garamond" w:eastAsia="Calibri" w:hAnsi="Garamond" w:cstheme="minorHAnsi"/>
                <w:b/>
                <w:bCs/>
                <w:sz w:val="20"/>
                <w:szCs w:val="20"/>
                <w:lang w:val="it-IT"/>
              </w:rPr>
              <w:t>i</w:t>
            </w:r>
            <w:r w:rsidRPr="00BD4670">
              <w:rPr>
                <w:rFonts w:ascii="Garamond" w:eastAsia="Calibri" w:hAnsi="Garamond" w:cstheme="minorHAnsi"/>
                <w:b/>
                <w:bCs/>
                <w:spacing w:val="-2"/>
                <w:sz w:val="20"/>
                <w:szCs w:val="20"/>
                <w:lang w:val="it-IT"/>
              </w:rPr>
              <w:t xml:space="preserve"> </w:t>
            </w:r>
            <w:r w:rsidRPr="00BD4670">
              <w:rPr>
                <w:rFonts w:ascii="Garamond" w:eastAsia="Calibri" w:hAnsi="Garamond" w:cstheme="minorHAnsi"/>
                <w:b/>
                <w:bCs/>
                <w:sz w:val="20"/>
                <w:szCs w:val="20"/>
                <w:lang w:val="it-IT"/>
              </w:rPr>
              <w:t xml:space="preserve">per </w:t>
            </w:r>
            <w:r w:rsidRPr="00BD4670">
              <w:rPr>
                <w:rFonts w:ascii="Garamond" w:eastAsia="Calibri" w:hAnsi="Garamond" w:cstheme="minorHAnsi"/>
                <w:b/>
                <w:bCs/>
                <w:spacing w:val="-1"/>
                <w:sz w:val="20"/>
                <w:szCs w:val="20"/>
                <w:lang w:val="it-IT"/>
              </w:rPr>
              <w:t>l</w:t>
            </w:r>
            <w:r w:rsidRPr="00BD4670">
              <w:rPr>
                <w:rFonts w:ascii="Garamond" w:eastAsia="Calibri" w:hAnsi="Garamond" w:cstheme="minorHAnsi"/>
                <w:b/>
                <w:bCs/>
                <w:sz w:val="20"/>
                <w:szCs w:val="20"/>
                <w:lang w:val="it-IT"/>
              </w:rPr>
              <w:t>a</w:t>
            </w:r>
            <w:r w:rsidRPr="00BD4670">
              <w:rPr>
                <w:rFonts w:ascii="Garamond" w:eastAsia="Calibri" w:hAnsi="Garamond" w:cstheme="minorHAnsi"/>
                <w:b/>
                <w:bCs/>
                <w:spacing w:val="-1"/>
                <w:sz w:val="20"/>
                <w:szCs w:val="20"/>
                <w:lang w:val="it-IT"/>
              </w:rPr>
              <w:t xml:space="preserve"> v</w:t>
            </w:r>
            <w:r w:rsidRPr="00BD4670">
              <w:rPr>
                <w:rFonts w:ascii="Garamond" w:eastAsia="Calibri" w:hAnsi="Garamond" w:cstheme="minorHAnsi"/>
                <w:b/>
                <w:bCs/>
                <w:sz w:val="20"/>
                <w:szCs w:val="20"/>
                <w:lang w:val="it-IT"/>
              </w:rPr>
              <w:t>a</w:t>
            </w:r>
            <w:r w:rsidRPr="00BD4670">
              <w:rPr>
                <w:rFonts w:ascii="Garamond" w:eastAsia="Calibri" w:hAnsi="Garamond" w:cstheme="minorHAnsi"/>
                <w:b/>
                <w:bCs/>
                <w:spacing w:val="-1"/>
                <w:sz w:val="20"/>
                <w:szCs w:val="20"/>
                <w:lang w:val="it-IT"/>
              </w:rPr>
              <w:t>lu</w:t>
            </w:r>
            <w:r w:rsidRPr="00BD4670">
              <w:rPr>
                <w:rFonts w:ascii="Garamond" w:eastAsia="Calibri" w:hAnsi="Garamond" w:cstheme="minorHAnsi"/>
                <w:b/>
                <w:bCs/>
                <w:sz w:val="20"/>
                <w:szCs w:val="20"/>
                <w:lang w:val="it-IT"/>
              </w:rPr>
              <w:t>taz</w:t>
            </w:r>
            <w:r w:rsidRPr="00BD4670">
              <w:rPr>
                <w:rFonts w:ascii="Garamond" w:eastAsia="Calibri" w:hAnsi="Garamond" w:cstheme="minorHAnsi"/>
                <w:b/>
                <w:bCs/>
                <w:spacing w:val="-1"/>
                <w:sz w:val="20"/>
                <w:szCs w:val="20"/>
                <w:lang w:val="it-IT"/>
              </w:rPr>
              <w:t>i</w:t>
            </w:r>
            <w:r w:rsidRPr="00BD4670">
              <w:rPr>
                <w:rFonts w:ascii="Garamond" w:eastAsia="Calibri" w:hAnsi="Garamond" w:cstheme="minorHAnsi"/>
                <w:b/>
                <w:bCs/>
                <w:spacing w:val="2"/>
                <w:sz w:val="20"/>
                <w:szCs w:val="20"/>
                <w:lang w:val="it-IT"/>
              </w:rPr>
              <w:t>o</w:t>
            </w:r>
            <w:r w:rsidRPr="00BD4670">
              <w:rPr>
                <w:rFonts w:ascii="Garamond" w:eastAsia="Calibri" w:hAnsi="Garamond" w:cstheme="minorHAnsi"/>
                <w:b/>
                <w:bCs/>
                <w:spacing w:val="-1"/>
                <w:sz w:val="20"/>
                <w:szCs w:val="20"/>
                <w:lang w:val="it-IT"/>
              </w:rPr>
              <w:t>n</w:t>
            </w:r>
            <w:r w:rsidRPr="00BD4670">
              <w:rPr>
                <w:rFonts w:ascii="Garamond" w:eastAsia="Calibri" w:hAnsi="Garamond" w:cstheme="minorHAnsi"/>
                <w:b/>
                <w:bCs/>
                <w:sz w:val="20"/>
                <w:szCs w:val="20"/>
                <w:lang w:val="it-IT"/>
              </w:rPr>
              <w:t>e</w:t>
            </w:r>
          </w:p>
          <w:p w14:paraId="097EE374" w14:textId="77777777" w:rsidR="00316065" w:rsidRPr="00BD4670" w:rsidRDefault="00316065" w:rsidP="0026753A">
            <w:pPr>
              <w:spacing w:after="0" w:line="240" w:lineRule="auto"/>
              <w:ind w:left="84" w:right="-20"/>
              <w:jc w:val="center"/>
              <w:rPr>
                <w:rFonts w:ascii="Garamond" w:eastAsia="Calibri" w:hAnsi="Garamond" w:cstheme="minorHAnsi"/>
                <w:sz w:val="20"/>
                <w:szCs w:val="20"/>
                <w:lang w:val="it-IT"/>
              </w:rPr>
            </w:pPr>
            <w:proofErr w:type="spellStart"/>
            <w:r w:rsidRPr="00BD4670">
              <w:rPr>
                <w:rFonts w:ascii="Garamond" w:eastAsia="Arial" w:hAnsi="Garamond" w:cstheme="minorHAnsi"/>
                <w:b/>
                <w:bCs/>
                <w:w w:val="111"/>
                <w:sz w:val="20"/>
                <w:szCs w:val="20"/>
                <w:lang w:val="it-IT"/>
              </w:rPr>
              <w:t>criteria</w:t>
            </w:r>
            <w:proofErr w:type="spellEnd"/>
            <w:r w:rsidRPr="00BD4670">
              <w:rPr>
                <w:rFonts w:ascii="Garamond" w:eastAsia="Arial" w:hAnsi="Garamond" w:cstheme="minorHAnsi"/>
                <w:b/>
                <w:bCs/>
                <w:w w:val="111"/>
                <w:sz w:val="20"/>
                <w:szCs w:val="20"/>
                <w:lang w:val="it-IT"/>
              </w:rPr>
              <w:t xml:space="preserve"> </w:t>
            </w:r>
            <w:r w:rsidRPr="00BD4670">
              <w:rPr>
                <w:rFonts w:ascii="Garamond" w:eastAsia="Arial" w:hAnsi="Garamond" w:cstheme="minorHAnsi"/>
                <w:b/>
                <w:bCs/>
                <w:sz w:val="20"/>
                <w:szCs w:val="20"/>
                <w:lang w:val="it-IT"/>
              </w:rPr>
              <w:t>for</w:t>
            </w:r>
            <w:r w:rsidRPr="00BD4670">
              <w:rPr>
                <w:rFonts w:ascii="Garamond" w:eastAsia="Arial" w:hAnsi="Garamond" w:cstheme="minorHAnsi"/>
                <w:b/>
                <w:bCs/>
                <w:spacing w:val="43"/>
                <w:sz w:val="20"/>
                <w:szCs w:val="20"/>
                <w:lang w:val="it-IT"/>
              </w:rPr>
              <w:t xml:space="preserve"> </w:t>
            </w:r>
            <w:proofErr w:type="spellStart"/>
            <w:r w:rsidRPr="00BD4670">
              <w:rPr>
                <w:rFonts w:ascii="Garamond" w:eastAsia="Arial" w:hAnsi="Garamond" w:cstheme="minorHAnsi"/>
                <w:b/>
                <w:bCs/>
                <w:w w:val="109"/>
                <w:sz w:val="20"/>
                <w:szCs w:val="20"/>
                <w:lang w:val="it-IT"/>
              </w:rPr>
              <w:t>evaluation</w:t>
            </w:r>
            <w:proofErr w:type="spellEnd"/>
          </w:p>
        </w:tc>
        <w:tc>
          <w:tcPr>
            <w:tcW w:w="3078" w:type="dxa"/>
            <w:gridSpan w:val="4"/>
            <w:vMerge w:val="restart"/>
            <w:tcBorders>
              <w:top w:val="single" w:sz="4" w:space="0" w:color="000000"/>
              <w:left w:val="single" w:sz="4" w:space="0" w:color="000000"/>
              <w:right w:val="single" w:sz="4" w:space="0" w:color="000000"/>
            </w:tcBorders>
            <w:shd w:val="clear" w:color="auto" w:fill="C6D9F1" w:themeFill="text2" w:themeFillTint="33"/>
          </w:tcPr>
          <w:p w14:paraId="63E89D8C" w14:textId="77777777" w:rsidR="00316065" w:rsidRPr="00BD4670" w:rsidRDefault="00316065" w:rsidP="0026753A">
            <w:pPr>
              <w:spacing w:after="0" w:line="240" w:lineRule="auto"/>
              <w:ind w:left="610" w:right="591"/>
              <w:jc w:val="center"/>
              <w:rPr>
                <w:rFonts w:ascii="Garamond" w:eastAsia="Calibri" w:hAnsi="Garamond" w:cstheme="minorHAnsi"/>
                <w:b/>
                <w:bCs/>
                <w:sz w:val="20"/>
                <w:szCs w:val="20"/>
                <w:lang w:val="it-IT"/>
              </w:rPr>
            </w:pPr>
          </w:p>
          <w:p w14:paraId="6DF0FDD7" w14:textId="77777777" w:rsidR="00316065" w:rsidRPr="00BD4670" w:rsidRDefault="00316065" w:rsidP="0026753A">
            <w:pPr>
              <w:spacing w:after="0" w:line="240" w:lineRule="auto"/>
              <w:ind w:left="128" w:right="591"/>
              <w:jc w:val="center"/>
              <w:rPr>
                <w:rFonts w:ascii="Garamond" w:eastAsia="Calibri" w:hAnsi="Garamond" w:cstheme="minorHAnsi"/>
                <w:sz w:val="18"/>
                <w:szCs w:val="18"/>
              </w:rPr>
            </w:pPr>
            <w:r w:rsidRPr="00BD4670">
              <w:rPr>
                <w:rFonts w:ascii="Garamond" w:eastAsia="Calibri" w:hAnsi="Garamond" w:cstheme="minorHAnsi"/>
                <w:b/>
                <w:bCs/>
                <w:sz w:val="18"/>
                <w:szCs w:val="18"/>
                <w:lang w:val="en-GB"/>
              </w:rPr>
              <w:t xml:space="preserve">Ufficiale </w:t>
            </w:r>
            <w:proofErr w:type="spellStart"/>
            <w:r w:rsidRPr="00BD4670">
              <w:rPr>
                <w:rFonts w:ascii="Garamond" w:eastAsia="Calibri" w:hAnsi="Garamond" w:cstheme="minorHAnsi"/>
                <w:b/>
                <w:bCs/>
                <w:sz w:val="18"/>
                <w:szCs w:val="18"/>
                <w:lang w:val="en-GB"/>
              </w:rPr>
              <w:t>competente</w:t>
            </w:r>
            <w:proofErr w:type="spellEnd"/>
            <w:r w:rsidRPr="00BD4670">
              <w:rPr>
                <w:rFonts w:ascii="Garamond" w:eastAsia="Calibri" w:hAnsi="Garamond" w:cstheme="minorHAnsi"/>
                <w:b/>
                <w:bCs/>
                <w:sz w:val="18"/>
                <w:szCs w:val="18"/>
                <w:lang w:val="en-GB"/>
              </w:rPr>
              <w:t>/D</w:t>
            </w:r>
            <w:proofErr w:type="spellStart"/>
            <w:r w:rsidRPr="00BD4670">
              <w:rPr>
                <w:rFonts w:ascii="Garamond" w:eastAsia="Arial" w:hAnsi="Garamond" w:cstheme="minorHAnsi"/>
                <w:sz w:val="18"/>
                <w:szCs w:val="18"/>
              </w:rPr>
              <w:t>esignated</w:t>
            </w:r>
            <w:proofErr w:type="spellEnd"/>
            <w:r w:rsidRPr="00BD4670">
              <w:rPr>
                <w:rFonts w:ascii="Garamond" w:eastAsia="Arial" w:hAnsi="Garamond" w:cstheme="minorHAnsi"/>
                <w:spacing w:val="32"/>
                <w:sz w:val="18"/>
                <w:szCs w:val="18"/>
              </w:rPr>
              <w:t xml:space="preserve"> </w:t>
            </w:r>
            <w:r w:rsidRPr="00BD4670">
              <w:rPr>
                <w:rFonts w:ascii="Garamond" w:eastAsia="Arial" w:hAnsi="Garamond" w:cstheme="minorHAnsi"/>
                <w:spacing w:val="-12"/>
                <w:w w:val="90"/>
                <w:sz w:val="18"/>
                <w:szCs w:val="18"/>
              </w:rPr>
              <w:t>T</w:t>
            </w:r>
            <w:r w:rsidRPr="00BD4670">
              <w:rPr>
                <w:rFonts w:ascii="Garamond" w:eastAsia="Arial" w:hAnsi="Garamond" w:cstheme="minorHAnsi"/>
                <w:w w:val="111"/>
                <w:sz w:val="18"/>
                <w:szCs w:val="18"/>
              </w:rPr>
              <w:t xml:space="preserve">raining </w:t>
            </w:r>
            <w:r w:rsidRPr="00BD4670">
              <w:rPr>
                <w:rFonts w:ascii="Garamond" w:eastAsia="Arial" w:hAnsi="Garamond" w:cstheme="minorHAnsi"/>
                <w:sz w:val="18"/>
                <w:szCs w:val="18"/>
              </w:rPr>
              <w:t>O</w:t>
            </w:r>
            <w:r w:rsidRPr="00BD4670">
              <w:rPr>
                <w:rFonts w:ascii="Garamond" w:eastAsia="Arial" w:hAnsi="Garamond" w:cstheme="minorHAnsi"/>
                <w:spacing w:val="-3"/>
                <w:sz w:val="18"/>
                <w:szCs w:val="18"/>
              </w:rPr>
              <w:t>f</w:t>
            </w:r>
            <w:r w:rsidRPr="00BD4670">
              <w:rPr>
                <w:rFonts w:ascii="Garamond" w:eastAsia="Arial" w:hAnsi="Garamond" w:cstheme="minorHAnsi"/>
                <w:sz w:val="18"/>
                <w:szCs w:val="18"/>
              </w:rPr>
              <w:t>fice</w:t>
            </w:r>
          </w:p>
          <w:p w14:paraId="51471638" w14:textId="77777777" w:rsidR="00316065" w:rsidRPr="00BD4670" w:rsidRDefault="00316065" w:rsidP="0026753A">
            <w:pPr>
              <w:spacing w:before="12" w:after="0" w:line="240" w:lineRule="auto"/>
              <w:rPr>
                <w:rFonts w:ascii="Garamond" w:hAnsi="Garamond" w:cstheme="minorHAnsi"/>
                <w:sz w:val="20"/>
                <w:szCs w:val="20"/>
              </w:rPr>
            </w:pPr>
          </w:p>
          <w:p w14:paraId="2F2C3896" w14:textId="77777777" w:rsidR="00316065" w:rsidRPr="00BD4670" w:rsidRDefault="00316065" w:rsidP="0026753A">
            <w:pPr>
              <w:spacing w:before="12" w:after="0" w:line="240" w:lineRule="auto"/>
              <w:rPr>
                <w:rFonts w:ascii="Garamond" w:hAnsi="Garamond" w:cstheme="minorHAnsi"/>
                <w:sz w:val="20"/>
                <w:szCs w:val="20"/>
              </w:rPr>
            </w:pPr>
          </w:p>
          <w:p w14:paraId="4E83AEF4" w14:textId="77777777" w:rsidR="00316065" w:rsidRPr="00BD4670" w:rsidRDefault="00316065" w:rsidP="0026753A">
            <w:pPr>
              <w:spacing w:after="0" w:line="240" w:lineRule="auto"/>
              <w:ind w:left="496" w:right="-20"/>
              <w:rPr>
                <w:rFonts w:ascii="Garamond" w:eastAsia="Calibri" w:hAnsi="Garamond" w:cstheme="minorHAnsi"/>
                <w:sz w:val="20"/>
                <w:szCs w:val="20"/>
              </w:rPr>
            </w:pPr>
          </w:p>
        </w:tc>
      </w:tr>
      <w:tr w:rsidR="00BD4670" w:rsidRPr="00366F3C" w14:paraId="5FA578F5" w14:textId="77777777" w:rsidTr="00BD4670">
        <w:trPr>
          <w:trHeight w:hRule="exact" w:val="1037"/>
          <w:jc w:val="center"/>
        </w:trPr>
        <w:tc>
          <w:tcPr>
            <w:tcW w:w="566" w:type="dxa"/>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017D16CA" w14:textId="77777777" w:rsidR="00316065" w:rsidRPr="00BD4670" w:rsidRDefault="00316065" w:rsidP="0026753A">
            <w:pPr>
              <w:spacing w:after="0" w:line="172" w:lineRule="exact"/>
              <w:ind w:left="62"/>
              <w:jc w:val="center"/>
              <w:rPr>
                <w:rFonts w:ascii="Garamond" w:eastAsia="Calibri" w:hAnsi="Garamond" w:cstheme="minorHAnsi"/>
                <w:position w:val="1"/>
                <w:sz w:val="20"/>
                <w:szCs w:val="20"/>
              </w:rPr>
            </w:pPr>
          </w:p>
          <w:p w14:paraId="36DFF85C" w14:textId="77777777" w:rsidR="00316065" w:rsidRPr="00BD4670" w:rsidRDefault="00316065" w:rsidP="0026753A">
            <w:pPr>
              <w:spacing w:after="0" w:line="240" w:lineRule="auto"/>
              <w:ind w:left="62"/>
              <w:jc w:val="center"/>
              <w:rPr>
                <w:rFonts w:ascii="Garamond" w:eastAsia="Calibri" w:hAnsi="Garamond" w:cstheme="minorHAnsi"/>
                <w:sz w:val="20"/>
                <w:szCs w:val="20"/>
              </w:rPr>
            </w:pPr>
            <w:r w:rsidRPr="00BD4670">
              <w:rPr>
                <w:rFonts w:ascii="Garamond" w:eastAsia="Calibri" w:hAnsi="Garamond" w:cstheme="minorHAnsi"/>
                <w:b/>
                <w:bCs/>
                <w:position w:val="1"/>
                <w:sz w:val="20"/>
                <w:szCs w:val="20"/>
              </w:rPr>
              <w:t>4.</w:t>
            </w:r>
          </w:p>
        </w:tc>
        <w:tc>
          <w:tcPr>
            <w:tcW w:w="7460" w:type="dxa"/>
            <w:gridSpan w:val="3"/>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4947A502" w14:textId="77777777" w:rsidR="00316065" w:rsidRPr="00BD4670" w:rsidRDefault="00316065" w:rsidP="0026753A">
            <w:pPr>
              <w:spacing w:after="0" w:line="240" w:lineRule="auto"/>
              <w:ind w:left="102" w:right="220"/>
              <w:rPr>
                <w:rFonts w:ascii="Garamond" w:eastAsia="Calibri" w:hAnsi="Garamond" w:cstheme="minorHAnsi"/>
                <w:sz w:val="20"/>
                <w:szCs w:val="20"/>
                <w:lang w:val="it-IT"/>
              </w:rPr>
            </w:pPr>
            <w:r w:rsidRPr="00BD4670">
              <w:rPr>
                <w:rFonts w:ascii="Garamond" w:eastAsia="Calibri" w:hAnsi="Garamond" w:cs="Calibri"/>
                <w:b/>
                <w:bCs/>
                <w:spacing w:val="1"/>
                <w:sz w:val="20"/>
                <w:szCs w:val="20"/>
                <w:lang w:val="it-IT"/>
              </w:rPr>
              <w:t>C</w:t>
            </w:r>
            <w:r w:rsidRPr="00BD4670">
              <w:rPr>
                <w:rFonts w:ascii="Garamond" w:eastAsia="Calibri" w:hAnsi="Garamond" w:cs="Calibri"/>
                <w:b/>
                <w:bCs/>
                <w:spacing w:val="-1"/>
                <w:sz w:val="20"/>
                <w:szCs w:val="20"/>
                <w:lang w:val="it-IT"/>
              </w:rPr>
              <w:t>o</w:t>
            </w:r>
            <w:r w:rsidRPr="00BD4670">
              <w:rPr>
                <w:rFonts w:ascii="Garamond" w:eastAsia="Calibri" w:hAnsi="Garamond" w:cs="Calibri"/>
                <w:b/>
                <w:bCs/>
                <w:sz w:val="20"/>
                <w:szCs w:val="20"/>
                <w:lang w:val="it-IT"/>
              </w:rPr>
              <w:t>m</w:t>
            </w:r>
            <w:r w:rsidRPr="00BD4670">
              <w:rPr>
                <w:rFonts w:ascii="Garamond" w:eastAsia="Calibri" w:hAnsi="Garamond" w:cs="Calibri"/>
                <w:b/>
                <w:bCs/>
                <w:spacing w:val="-1"/>
                <w:sz w:val="20"/>
                <w:szCs w:val="20"/>
                <w:lang w:val="it-IT"/>
              </w:rPr>
              <w:t>pe</w:t>
            </w:r>
            <w:r w:rsidRPr="00BD4670">
              <w:rPr>
                <w:rFonts w:ascii="Garamond" w:eastAsia="Calibri" w:hAnsi="Garamond" w:cs="Calibri"/>
                <w:b/>
                <w:bCs/>
                <w:sz w:val="20"/>
                <w:szCs w:val="20"/>
                <w:lang w:val="it-IT"/>
              </w:rPr>
              <w:t>t</w:t>
            </w:r>
            <w:r w:rsidRPr="00BD4670">
              <w:rPr>
                <w:rFonts w:ascii="Garamond" w:eastAsia="Calibri" w:hAnsi="Garamond" w:cs="Calibri"/>
                <w:b/>
                <w:bCs/>
                <w:spacing w:val="-1"/>
                <w:sz w:val="20"/>
                <w:szCs w:val="20"/>
                <w:lang w:val="it-IT"/>
              </w:rPr>
              <w:t>en</w:t>
            </w:r>
            <w:r w:rsidRPr="00BD4670">
              <w:rPr>
                <w:rFonts w:ascii="Garamond" w:eastAsia="Calibri" w:hAnsi="Garamond" w:cs="Calibri"/>
                <w:b/>
                <w:bCs/>
                <w:spacing w:val="1"/>
                <w:sz w:val="20"/>
                <w:szCs w:val="20"/>
                <w:lang w:val="it-IT"/>
              </w:rPr>
              <w:t>z</w:t>
            </w:r>
            <w:r w:rsidRPr="00BD4670">
              <w:rPr>
                <w:rFonts w:ascii="Garamond" w:eastAsia="Calibri" w:hAnsi="Garamond" w:cs="Calibri"/>
                <w:b/>
                <w:bCs/>
                <w:spacing w:val="-1"/>
                <w:sz w:val="20"/>
                <w:szCs w:val="20"/>
                <w:lang w:val="it-IT"/>
              </w:rPr>
              <w:t>a</w:t>
            </w:r>
            <w:r w:rsidRPr="00BD4670">
              <w:rPr>
                <w:rFonts w:ascii="Garamond" w:eastAsia="Calibri" w:hAnsi="Garamond" w:cs="Calibri"/>
                <w:b/>
                <w:bCs/>
                <w:sz w:val="20"/>
                <w:szCs w:val="20"/>
                <w:lang w:val="it-IT"/>
              </w:rPr>
              <w:t>: fa f</w:t>
            </w:r>
            <w:r w:rsidRPr="00BD4670">
              <w:rPr>
                <w:rFonts w:ascii="Garamond" w:eastAsia="Calibri" w:hAnsi="Garamond" w:cs="Calibri"/>
                <w:b/>
                <w:bCs/>
                <w:spacing w:val="-1"/>
                <w:sz w:val="20"/>
                <w:szCs w:val="20"/>
                <w:lang w:val="it-IT"/>
              </w:rPr>
              <w:t>un</w:t>
            </w:r>
            <w:r w:rsidRPr="00BD4670">
              <w:rPr>
                <w:rFonts w:ascii="Garamond" w:eastAsia="Calibri" w:hAnsi="Garamond" w:cs="Calibri"/>
                <w:b/>
                <w:bCs/>
                <w:spacing w:val="1"/>
                <w:sz w:val="20"/>
                <w:szCs w:val="20"/>
                <w:lang w:val="it-IT"/>
              </w:rPr>
              <w:t>zi</w:t>
            </w:r>
            <w:r w:rsidRPr="00BD4670">
              <w:rPr>
                <w:rFonts w:ascii="Garamond" w:eastAsia="Calibri" w:hAnsi="Garamond" w:cs="Calibri"/>
                <w:b/>
                <w:bCs/>
                <w:spacing w:val="-1"/>
                <w:sz w:val="20"/>
                <w:szCs w:val="20"/>
                <w:lang w:val="it-IT"/>
              </w:rPr>
              <w:t>ona</w:t>
            </w:r>
            <w:r w:rsidRPr="00BD4670">
              <w:rPr>
                <w:rFonts w:ascii="Garamond" w:eastAsia="Calibri" w:hAnsi="Garamond" w:cs="Calibri"/>
                <w:b/>
                <w:bCs/>
                <w:spacing w:val="-2"/>
                <w:sz w:val="20"/>
                <w:szCs w:val="20"/>
                <w:lang w:val="it-IT"/>
              </w:rPr>
              <w:t>r</w:t>
            </w:r>
            <w:r w:rsidRPr="00BD4670">
              <w:rPr>
                <w:rFonts w:ascii="Garamond" w:eastAsia="Calibri" w:hAnsi="Garamond" w:cs="Calibri"/>
                <w:b/>
                <w:bCs/>
                <w:sz w:val="20"/>
                <w:szCs w:val="20"/>
                <w:lang w:val="it-IT"/>
              </w:rPr>
              <w:t xml:space="preserve">e </w:t>
            </w:r>
            <w:r w:rsidRPr="00BD4670">
              <w:rPr>
                <w:rFonts w:ascii="Garamond" w:eastAsia="Calibri" w:hAnsi="Garamond" w:cs="Calibri"/>
                <w:b/>
                <w:bCs/>
                <w:spacing w:val="1"/>
                <w:sz w:val="20"/>
                <w:szCs w:val="20"/>
                <w:lang w:val="it-IT"/>
              </w:rPr>
              <w:t>l’</w:t>
            </w:r>
            <w:r w:rsidRPr="00BD4670">
              <w:rPr>
                <w:rFonts w:ascii="Garamond" w:eastAsia="Calibri" w:hAnsi="Garamond" w:cs="Calibri"/>
                <w:b/>
                <w:bCs/>
                <w:spacing w:val="-1"/>
                <w:sz w:val="20"/>
                <w:szCs w:val="20"/>
                <w:lang w:val="it-IT"/>
              </w:rPr>
              <w:t>a</w:t>
            </w:r>
            <w:r w:rsidRPr="00BD4670">
              <w:rPr>
                <w:rFonts w:ascii="Garamond" w:eastAsia="Calibri" w:hAnsi="Garamond" w:cs="Calibri"/>
                <w:b/>
                <w:bCs/>
                <w:sz w:val="20"/>
                <w:szCs w:val="20"/>
                <w:lang w:val="it-IT"/>
              </w:rPr>
              <w:t>t</w:t>
            </w:r>
            <w:r w:rsidRPr="00BD4670">
              <w:rPr>
                <w:rFonts w:ascii="Garamond" w:eastAsia="Calibri" w:hAnsi="Garamond" w:cs="Calibri"/>
                <w:b/>
                <w:bCs/>
                <w:spacing w:val="-2"/>
                <w:sz w:val="20"/>
                <w:szCs w:val="20"/>
                <w:lang w:val="it-IT"/>
              </w:rPr>
              <w:t>t</w:t>
            </w:r>
            <w:r w:rsidRPr="00BD4670">
              <w:rPr>
                <w:rFonts w:ascii="Garamond" w:eastAsia="Calibri" w:hAnsi="Garamond" w:cs="Calibri"/>
                <w:b/>
                <w:bCs/>
                <w:spacing w:val="1"/>
                <w:sz w:val="20"/>
                <w:szCs w:val="20"/>
                <w:lang w:val="it-IT"/>
              </w:rPr>
              <w:t>r</w:t>
            </w:r>
            <w:r w:rsidRPr="00BD4670">
              <w:rPr>
                <w:rFonts w:ascii="Garamond" w:eastAsia="Calibri" w:hAnsi="Garamond" w:cs="Calibri"/>
                <w:b/>
                <w:bCs/>
                <w:spacing w:val="-1"/>
                <w:sz w:val="20"/>
                <w:szCs w:val="20"/>
                <w:lang w:val="it-IT"/>
              </w:rPr>
              <w:t>ez</w:t>
            </w:r>
            <w:r w:rsidRPr="00BD4670">
              <w:rPr>
                <w:rFonts w:ascii="Garamond" w:eastAsia="Calibri" w:hAnsi="Garamond" w:cs="Calibri"/>
                <w:b/>
                <w:bCs/>
                <w:spacing w:val="1"/>
                <w:sz w:val="20"/>
                <w:szCs w:val="20"/>
                <w:lang w:val="it-IT"/>
              </w:rPr>
              <w:t>z</w:t>
            </w:r>
            <w:r w:rsidRPr="00BD4670">
              <w:rPr>
                <w:rFonts w:ascii="Garamond" w:eastAsia="Calibri" w:hAnsi="Garamond" w:cs="Calibri"/>
                <w:b/>
                <w:bCs/>
                <w:spacing w:val="-1"/>
                <w:sz w:val="20"/>
                <w:szCs w:val="20"/>
                <w:lang w:val="it-IT"/>
              </w:rPr>
              <w:t>a</w:t>
            </w:r>
            <w:r w:rsidRPr="00BD4670">
              <w:rPr>
                <w:rFonts w:ascii="Garamond" w:eastAsia="Calibri" w:hAnsi="Garamond" w:cs="Calibri"/>
                <w:b/>
                <w:bCs/>
                <w:sz w:val="20"/>
                <w:szCs w:val="20"/>
                <w:lang w:val="it-IT"/>
              </w:rPr>
              <w:t>t</w:t>
            </w:r>
            <w:r w:rsidRPr="00BD4670">
              <w:rPr>
                <w:rFonts w:ascii="Garamond" w:eastAsia="Calibri" w:hAnsi="Garamond" w:cs="Calibri"/>
                <w:b/>
                <w:bCs/>
                <w:spacing w:val="-1"/>
                <w:sz w:val="20"/>
                <w:szCs w:val="20"/>
                <w:lang w:val="it-IT"/>
              </w:rPr>
              <w:t>u</w:t>
            </w:r>
            <w:r w:rsidRPr="00BD4670">
              <w:rPr>
                <w:rFonts w:ascii="Garamond" w:eastAsia="Calibri" w:hAnsi="Garamond" w:cs="Calibri"/>
                <w:b/>
                <w:bCs/>
                <w:spacing w:val="1"/>
                <w:sz w:val="20"/>
                <w:szCs w:val="20"/>
                <w:lang w:val="it-IT"/>
              </w:rPr>
              <w:t>r</w:t>
            </w:r>
            <w:r w:rsidRPr="00BD4670">
              <w:rPr>
                <w:rFonts w:ascii="Garamond" w:eastAsia="Calibri" w:hAnsi="Garamond" w:cs="Calibri"/>
                <w:b/>
                <w:bCs/>
                <w:sz w:val="20"/>
                <w:szCs w:val="20"/>
                <w:lang w:val="it-IT"/>
              </w:rPr>
              <w:t xml:space="preserve">a </w:t>
            </w:r>
            <w:r w:rsidRPr="00BD4670">
              <w:rPr>
                <w:rFonts w:ascii="Garamond" w:eastAsia="Calibri" w:hAnsi="Garamond" w:cs="Calibri"/>
                <w:b/>
                <w:bCs/>
                <w:spacing w:val="-1"/>
                <w:sz w:val="20"/>
                <w:szCs w:val="20"/>
                <w:lang w:val="it-IT"/>
              </w:rPr>
              <w:t>d</w:t>
            </w:r>
            <w:r w:rsidRPr="00BD4670">
              <w:rPr>
                <w:rFonts w:ascii="Garamond" w:eastAsia="Calibri" w:hAnsi="Garamond" w:cs="Calibri"/>
                <w:b/>
                <w:bCs/>
                <w:sz w:val="20"/>
                <w:szCs w:val="20"/>
                <w:lang w:val="it-IT"/>
              </w:rPr>
              <w:t>i</w:t>
            </w:r>
            <w:r w:rsidRPr="00BD4670">
              <w:rPr>
                <w:rFonts w:ascii="Garamond" w:eastAsia="Calibri" w:hAnsi="Garamond" w:cs="Calibri"/>
                <w:b/>
                <w:bCs/>
                <w:spacing w:val="2"/>
                <w:sz w:val="20"/>
                <w:szCs w:val="20"/>
                <w:lang w:val="it-IT"/>
              </w:rPr>
              <w:t xml:space="preserve"> </w:t>
            </w:r>
            <w:r w:rsidRPr="00BD4670">
              <w:rPr>
                <w:rFonts w:ascii="Garamond" w:eastAsia="Calibri" w:hAnsi="Garamond" w:cs="Calibri"/>
                <w:b/>
                <w:bCs/>
                <w:spacing w:val="-3"/>
                <w:sz w:val="20"/>
                <w:szCs w:val="20"/>
                <w:lang w:val="it-IT"/>
              </w:rPr>
              <w:t>e</w:t>
            </w:r>
            <w:r w:rsidRPr="00BD4670">
              <w:rPr>
                <w:rFonts w:ascii="Garamond" w:eastAsia="Calibri" w:hAnsi="Garamond" w:cs="Calibri"/>
                <w:b/>
                <w:bCs/>
                <w:sz w:val="20"/>
                <w:szCs w:val="20"/>
                <w:lang w:val="it-IT"/>
              </w:rPr>
              <w:t>m</w:t>
            </w:r>
            <w:r w:rsidRPr="00BD4670">
              <w:rPr>
                <w:rFonts w:ascii="Garamond" w:eastAsia="Calibri" w:hAnsi="Garamond" w:cs="Calibri"/>
                <w:b/>
                <w:bCs/>
                <w:spacing w:val="-1"/>
                <w:sz w:val="20"/>
                <w:szCs w:val="20"/>
                <w:lang w:val="it-IT"/>
              </w:rPr>
              <w:t>e</w:t>
            </w:r>
            <w:r w:rsidRPr="00BD4670">
              <w:rPr>
                <w:rFonts w:ascii="Garamond" w:eastAsia="Calibri" w:hAnsi="Garamond" w:cs="Calibri"/>
                <w:b/>
                <w:bCs/>
                <w:spacing w:val="1"/>
                <w:sz w:val="20"/>
                <w:szCs w:val="20"/>
                <w:lang w:val="it-IT"/>
              </w:rPr>
              <w:t>rg</w:t>
            </w:r>
            <w:r w:rsidRPr="00BD4670">
              <w:rPr>
                <w:rFonts w:ascii="Garamond" w:eastAsia="Calibri" w:hAnsi="Garamond" w:cs="Calibri"/>
                <w:b/>
                <w:bCs/>
                <w:spacing w:val="-3"/>
                <w:sz w:val="20"/>
                <w:szCs w:val="20"/>
                <w:lang w:val="it-IT"/>
              </w:rPr>
              <w:t>e</w:t>
            </w:r>
            <w:r w:rsidRPr="00BD4670">
              <w:rPr>
                <w:rFonts w:ascii="Garamond" w:eastAsia="Calibri" w:hAnsi="Garamond" w:cs="Calibri"/>
                <w:b/>
                <w:bCs/>
                <w:spacing w:val="-1"/>
                <w:sz w:val="20"/>
                <w:szCs w:val="20"/>
                <w:lang w:val="it-IT"/>
              </w:rPr>
              <w:t>n</w:t>
            </w:r>
            <w:r w:rsidRPr="00BD4670">
              <w:rPr>
                <w:rFonts w:ascii="Garamond" w:eastAsia="Calibri" w:hAnsi="Garamond" w:cs="Calibri"/>
                <w:b/>
                <w:bCs/>
                <w:spacing w:val="1"/>
                <w:sz w:val="20"/>
                <w:szCs w:val="20"/>
                <w:lang w:val="it-IT"/>
              </w:rPr>
              <w:t>z</w:t>
            </w:r>
            <w:r w:rsidRPr="00BD4670">
              <w:rPr>
                <w:rFonts w:ascii="Garamond" w:eastAsia="Calibri" w:hAnsi="Garamond" w:cs="Calibri"/>
                <w:b/>
                <w:bCs/>
                <w:sz w:val="20"/>
                <w:szCs w:val="20"/>
                <w:lang w:val="it-IT"/>
              </w:rPr>
              <w:t xml:space="preserve">a </w:t>
            </w:r>
            <w:r w:rsidRPr="00BD4670">
              <w:rPr>
                <w:rFonts w:ascii="Garamond" w:eastAsia="Calibri" w:hAnsi="Garamond" w:cs="Calibri"/>
                <w:b/>
                <w:bCs/>
                <w:spacing w:val="-1"/>
                <w:sz w:val="20"/>
                <w:szCs w:val="20"/>
                <w:lang w:val="it-IT"/>
              </w:rPr>
              <w:t>e</w:t>
            </w:r>
            <w:r w:rsidRPr="00BD4670">
              <w:rPr>
                <w:rFonts w:ascii="Garamond" w:eastAsia="Calibri" w:hAnsi="Garamond" w:cs="Calibri"/>
                <w:b/>
                <w:bCs/>
                <w:sz w:val="20"/>
                <w:szCs w:val="20"/>
                <w:lang w:val="it-IT"/>
              </w:rPr>
              <w:t xml:space="preserve">d </w:t>
            </w:r>
            <w:r w:rsidRPr="00BD4670">
              <w:rPr>
                <w:rFonts w:ascii="Garamond" w:eastAsia="Calibri" w:hAnsi="Garamond" w:cs="Calibri"/>
                <w:b/>
                <w:bCs/>
                <w:spacing w:val="-1"/>
                <w:sz w:val="20"/>
                <w:szCs w:val="20"/>
                <w:lang w:val="it-IT"/>
              </w:rPr>
              <w:t>app</w:t>
            </w:r>
            <w:r w:rsidRPr="00BD4670">
              <w:rPr>
                <w:rFonts w:ascii="Garamond" w:eastAsia="Calibri" w:hAnsi="Garamond" w:cs="Calibri"/>
                <w:b/>
                <w:bCs/>
                <w:spacing w:val="1"/>
                <w:sz w:val="20"/>
                <w:szCs w:val="20"/>
                <w:lang w:val="it-IT"/>
              </w:rPr>
              <w:t>lic</w:t>
            </w:r>
            <w:r w:rsidRPr="00BD4670">
              <w:rPr>
                <w:rFonts w:ascii="Garamond" w:eastAsia="Calibri" w:hAnsi="Garamond" w:cs="Calibri"/>
                <w:b/>
                <w:bCs/>
                <w:sz w:val="20"/>
                <w:szCs w:val="20"/>
                <w:lang w:val="it-IT"/>
              </w:rPr>
              <w:t>a</w:t>
            </w:r>
            <w:r w:rsidRPr="00BD4670">
              <w:rPr>
                <w:rFonts w:ascii="Garamond" w:eastAsia="Calibri" w:hAnsi="Garamond" w:cs="Calibri"/>
                <w:b/>
                <w:bCs/>
                <w:spacing w:val="-3"/>
                <w:sz w:val="20"/>
                <w:szCs w:val="20"/>
                <w:lang w:val="it-IT"/>
              </w:rPr>
              <w:t xml:space="preserve"> </w:t>
            </w:r>
            <w:r w:rsidRPr="00BD4670">
              <w:rPr>
                <w:rFonts w:ascii="Garamond" w:eastAsia="Calibri" w:hAnsi="Garamond" w:cs="Calibri"/>
                <w:b/>
                <w:bCs/>
                <w:spacing w:val="1"/>
                <w:sz w:val="20"/>
                <w:szCs w:val="20"/>
                <w:lang w:val="it-IT"/>
              </w:rPr>
              <w:t>l</w:t>
            </w:r>
            <w:r w:rsidRPr="00BD4670">
              <w:rPr>
                <w:rFonts w:ascii="Garamond" w:eastAsia="Calibri" w:hAnsi="Garamond" w:cs="Calibri"/>
                <w:b/>
                <w:bCs/>
                <w:sz w:val="20"/>
                <w:szCs w:val="20"/>
                <w:lang w:val="it-IT"/>
              </w:rPr>
              <w:t xml:space="preserve">e </w:t>
            </w:r>
            <w:r w:rsidRPr="00BD4670">
              <w:rPr>
                <w:rFonts w:ascii="Garamond" w:eastAsia="Calibri" w:hAnsi="Garamond" w:cs="Calibri"/>
                <w:b/>
                <w:bCs/>
                <w:spacing w:val="-1"/>
                <w:sz w:val="20"/>
                <w:szCs w:val="20"/>
                <w:lang w:val="it-IT"/>
              </w:rPr>
              <w:t>p</w:t>
            </w:r>
            <w:r w:rsidRPr="00BD4670">
              <w:rPr>
                <w:rFonts w:ascii="Garamond" w:eastAsia="Calibri" w:hAnsi="Garamond" w:cs="Calibri"/>
                <w:b/>
                <w:bCs/>
                <w:spacing w:val="1"/>
                <w:sz w:val="20"/>
                <w:szCs w:val="20"/>
                <w:lang w:val="it-IT"/>
              </w:rPr>
              <w:t>r</w:t>
            </w:r>
            <w:r w:rsidRPr="00BD4670">
              <w:rPr>
                <w:rFonts w:ascii="Garamond" w:eastAsia="Calibri" w:hAnsi="Garamond" w:cs="Calibri"/>
                <w:b/>
                <w:bCs/>
                <w:spacing w:val="-1"/>
                <w:sz w:val="20"/>
                <w:szCs w:val="20"/>
                <w:lang w:val="it-IT"/>
              </w:rPr>
              <w:t>o</w:t>
            </w:r>
            <w:r w:rsidRPr="00BD4670">
              <w:rPr>
                <w:rFonts w:ascii="Garamond" w:eastAsia="Calibri" w:hAnsi="Garamond" w:cs="Calibri"/>
                <w:b/>
                <w:bCs/>
                <w:spacing w:val="1"/>
                <w:sz w:val="20"/>
                <w:szCs w:val="20"/>
                <w:lang w:val="it-IT"/>
              </w:rPr>
              <w:t>c</w:t>
            </w:r>
            <w:r w:rsidRPr="00BD4670">
              <w:rPr>
                <w:rFonts w:ascii="Garamond" w:eastAsia="Calibri" w:hAnsi="Garamond" w:cs="Calibri"/>
                <w:b/>
                <w:bCs/>
                <w:spacing w:val="-1"/>
                <w:sz w:val="20"/>
                <w:szCs w:val="20"/>
                <w:lang w:val="it-IT"/>
              </w:rPr>
              <w:t>edu</w:t>
            </w:r>
            <w:r w:rsidRPr="00BD4670">
              <w:rPr>
                <w:rFonts w:ascii="Garamond" w:eastAsia="Calibri" w:hAnsi="Garamond" w:cs="Calibri"/>
                <w:b/>
                <w:bCs/>
                <w:spacing w:val="1"/>
                <w:sz w:val="20"/>
                <w:szCs w:val="20"/>
                <w:lang w:val="it-IT"/>
              </w:rPr>
              <w:t>r</w:t>
            </w:r>
            <w:r w:rsidRPr="00BD4670">
              <w:rPr>
                <w:rFonts w:ascii="Garamond" w:eastAsia="Calibri" w:hAnsi="Garamond" w:cs="Calibri"/>
                <w:b/>
                <w:bCs/>
                <w:sz w:val="20"/>
                <w:szCs w:val="20"/>
                <w:lang w:val="it-IT"/>
              </w:rPr>
              <w:t xml:space="preserve">e </w:t>
            </w:r>
            <w:r w:rsidRPr="00BD4670">
              <w:rPr>
                <w:rFonts w:ascii="Garamond" w:eastAsia="Calibri" w:hAnsi="Garamond" w:cs="Calibri"/>
                <w:b/>
                <w:bCs/>
                <w:spacing w:val="-1"/>
                <w:sz w:val="20"/>
                <w:szCs w:val="20"/>
                <w:lang w:val="it-IT"/>
              </w:rPr>
              <w:t>d</w:t>
            </w:r>
            <w:r w:rsidRPr="00BD4670">
              <w:rPr>
                <w:rFonts w:ascii="Garamond" w:eastAsia="Calibri" w:hAnsi="Garamond" w:cs="Calibri"/>
                <w:b/>
                <w:bCs/>
                <w:sz w:val="20"/>
                <w:szCs w:val="20"/>
                <w:lang w:val="it-IT"/>
              </w:rPr>
              <w:t>i</w:t>
            </w:r>
            <w:r w:rsidRPr="00BD4670">
              <w:rPr>
                <w:rFonts w:ascii="Garamond" w:eastAsia="Calibri" w:hAnsi="Garamond" w:cs="Calibri"/>
                <w:b/>
                <w:bCs/>
                <w:spacing w:val="2"/>
                <w:sz w:val="20"/>
                <w:szCs w:val="20"/>
                <w:lang w:val="it-IT"/>
              </w:rPr>
              <w:t xml:space="preserve"> </w:t>
            </w:r>
            <w:r w:rsidRPr="00BD4670">
              <w:rPr>
                <w:rFonts w:ascii="Garamond" w:eastAsia="Calibri" w:hAnsi="Garamond" w:cs="Calibri"/>
                <w:b/>
                <w:bCs/>
                <w:spacing w:val="-1"/>
                <w:sz w:val="20"/>
                <w:szCs w:val="20"/>
                <w:lang w:val="it-IT"/>
              </w:rPr>
              <w:t>e</w:t>
            </w:r>
            <w:r w:rsidRPr="00BD4670">
              <w:rPr>
                <w:rFonts w:ascii="Garamond" w:eastAsia="Calibri" w:hAnsi="Garamond" w:cs="Calibri"/>
                <w:b/>
                <w:bCs/>
                <w:sz w:val="20"/>
                <w:szCs w:val="20"/>
                <w:lang w:val="it-IT"/>
              </w:rPr>
              <w:t>m</w:t>
            </w:r>
            <w:r w:rsidRPr="00BD4670">
              <w:rPr>
                <w:rFonts w:ascii="Garamond" w:eastAsia="Calibri" w:hAnsi="Garamond" w:cs="Calibri"/>
                <w:b/>
                <w:bCs/>
                <w:spacing w:val="-3"/>
                <w:sz w:val="20"/>
                <w:szCs w:val="20"/>
                <w:lang w:val="it-IT"/>
              </w:rPr>
              <w:t>e</w:t>
            </w:r>
            <w:r w:rsidRPr="00BD4670">
              <w:rPr>
                <w:rFonts w:ascii="Garamond" w:eastAsia="Calibri" w:hAnsi="Garamond" w:cs="Calibri"/>
                <w:b/>
                <w:bCs/>
                <w:spacing w:val="1"/>
                <w:sz w:val="20"/>
                <w:szCs w:val="20"/>
                <w:lang w:val="it-IT"/>
              </w:rPr>
              <w:t>rg</w:t>
            </w:r>
            <w:r w:rsidRPr="00BD4670">
              <w:rPr>
                <w:rFonts w:ascii="Garamond" w:eastAsia="Calibri" w:hAnsi="Garamond" w:cs="Calibri"/>
                <w:b/>
                <w:bCs/>
                <w:spacing w:val="-1"/>
                <w:sz w:val="20"/>
                <w:szCs w:val="20"/>
                <w:lang w:val="it-IT"/>
              </w:rPr>
              <w:t>en</w:t>
            </w:r>
            <w:r w:rsidRPr="00BD4670">
              <w:rPr>
                <w:rFonts w:ascii="Garamond" w:eastAsia="Calibri" w:hAnsi="Garamond" w:cs="Calibri"/>
                <w:b/>
                <w:bCs/>
                <w:spacing w:val="1"/>
                <w:sz w:val="20"/>
                <w:szCs w:val="20"/>
                <w:lang w:val="it-IT"/>
              </w:rPr>
              <w:t>z</w:t>
            </w:r>
            <w:r w:rsidRPr="00BD4670">
              <w:rPr>
                <w:rFonts w:ascii="Garamond" w:eastAsia="Calibri" w:hAnsi="Garamond" w:cs="Calibri"/>
                <w:b/>
                <w:bCs/>
                <w:sz w:val="20"/>
                <w:szCs w:val="20"/>
                <w:lang w:val="it-IT"/>
              </w:rPr>
              <w:t>a</w:t>
            </w:r>
            <w:r w:rsidRPr="00BD4670">
              <w:rPr>
                <w:rFonts w:ascii="Garamond" w:eastAsia="Arial" w:hAnsi="Garamond" w:cstheme="minorHAnsi"/>
                <w:i/>
                <w:iCs/>
                <w:w w:val="109"/>
                <w:sz w:val="20"/>
                <w:szCs w:val="20"/>
                <w:lang w:val="it-IT"/>
              </w:rPr>
              <w:t xml:space="preserve"> /Competence:</w:t>
            </w:r>
            <w:r w:rsidRPr="00BD4670">
              <w:rPr>
                <w:rFonts w:ascii="Garamond" w:eastAsia="Arial" w:hAnsi="Garamond" w:cstheme="minorHAnsi"/>
                <w:i/>
                <w:iCs/>
                <w:spacing w:val="21"/>
                <w:w w:val="109"/>
                <w:sz w:val="20"/>
                <w:szCs w:val="20"/>
                <w:lang w:val="it-IT"/>
              </w:rPr>
              <w:t xml:space="preserve"> </w:t>
            </w:r>
            <w:r w:rsidRPr="00BD4670">
              <w:rPr>
                <w:rFonts w:ascii="Garamond" w:eastAsia="Arial" w:hAnsi="Garamond" w:cstheme="minorHAnsi"/>
                <w:i/>
                <w:iCs/>
                <w:w w:val="109"/>
                <w:sz w:val="20"/>
                <w:szCs w:val="20"/>
                <w:lang w:val="it-IT"/>
              </w:rPr>
              <w:t>Operate</w:t>
            </w:r>
            <w:r w:rsidRPr="00BD4670">
              <w:rPr>
                <w:rFonts w:ascii="Garamond" w:eastAsia="Arial" w:hAnsi="Garamond" w:cstheme="minorHAnsi"/>
                <w:i/>
                <w:iCs/>
                <w:spacing w:val="7"/>
                <w:w w:val="109"/>
                <w:sz w:val="20"/>
                <w:szCs w:val="20"/>
                <w:lang w:val="it-IT"/>
              </w:rPr>
              <w:t xml:space="preserve"> </w:t>
            </w:r>
            <w:proofErr w:type="spellStart"/>
            <w:r w:rsidRPr="00BD4670">
              <w:rPr>
                <w:rFonts w:ascii="Garamond" w:eastAsia="Arial" w:hAnsi="Garamond" w:cstheme="minorHAnsi"/>
                <w:i/>
                <w:iCs/>
                <w:w w:val="109"/>
                <w:sz w:val="20"/>
                <w:szCs w:val="20"/>
                <w:lang w:val="it-IT"/>
              </w:rPr>
              <w:t>emergency</w:t>
            </w:r>
            <w:proofErr w:type="spellEnd"/>
            <w:r w:rsidRPr="00BD4670">
              <w:rPr>
                <w:rFonts w:ascii="Garamond" w:eastAsia="Arial" w:hAnsi="Garamond" w:cstheme="minorHAnsi"/>
                <w:i/>
                <w:iCs/>
                <w:spacing w:val="-9"/>
                <w:w w:val="109"/>
                <w:sz w:val="20"/>
                <w:szCs w:val="20"/>
                <w:lang w:val="it-IT"/>
              </w:rPr>
              <w:t xml:space="preserve"> </w:t>
            </w:r>
            <w:proofErr w:type="spellStart"/>
            <w:r w:rsidRPr="00BD4670">
              <w:rPr>
                <w:rFonts w:ascii="Garamond" w:eastAsia="Arial" w:hAnsi="Garamond" w:cstheme="minorHAnsi"/>
                <w:i/>
                <w:iCs/>
                <w:w w:val="109"/>
                <w:sz w:val="20"/>
                <w:szCs w:val="20"/>
                <w:lang w:val="it-IT"/>
              </w:rPr>
              <w:t>equipment</w:t>
            </w:r>
            <w:proofErr w:type="spellEnd"/>
            <w:r w:rsidRPr="00BD4670">
              <w:rPr>
                <w:rFonts w:ascii="Garamond" w:eastAsia="Arial" w:hAnsi="Garamond" w:cstheme="minorHAnsi"/>
                <w:i/>
                <w:iCs/>
                <w:spacing w:val="28"/>
                <w:w w:val="109"/>
                <w:sz w:val="20"/>
                <w:szCs w:val="20"/>
                <w:lang w:val="it-IT"/>
              </w:rPr>
              <w:t xml:space="preserve"> </w:t>
            </w:r>
            <w:r w:rsidRPr="00BD4670">
              <w:rPr>
                <w:rFonts w:ascii="Garamond" w:eastAsia="Arial" w:hAnsi="Garamond" w:cstheme="minorHAnsi"/>
                <w:i/>
                <w:iCs/>
                <w:sz w:val="20"/>
                <w:szCs w:val="20"/>
                <w:lang w:val="it-IT"/>
              </w:rPr>
              <w:t>and</w:t>
            </w:r>
            <w:r w:rsidRPr="00BD4670">
              <w:rPr>
                <w:rFonts w:ascii="Garamond" w:eastAsia="Arial" w:hAnsi="Garamond" w:cstheme="minorHAnsi"/>
                <w:i/>
                <w:iCs/>
                <w:spacing w:val="34"/>
                <w:sz w:val="20"/>
                <w:szCs w:val="20"/>
                <w:lang w:val="it-IT"/>
              </w:rPr>
              <w:t xml:space="preserve"> </w:t>
            </w:r>
            <w:proofErr w:type="spellStart"/>
            <w:r w:rsidRPr="00BD4670">
              <w:rPr>
                <w:rFonts w:ascii="Garamond" w:eastAsia="Arial" w:hAnsi="Garamond" w:cstheme="minorHAnsi"/>
                <w:i/>
                <w:iCs/>
                <w:sz w:val="20"/>
                <w:szCs w:val="20"/>
                <w:lang w:val="it-IT"/>
              </w:rPr>
              <w:t>apply</w:t>
            </w:r>
            <w:proofErr w:type="spellEnd"/>
            <w:r w:rsidRPr="00BD4670">
              <w:rPr>
                <w:rFonts w:ascii="Garamond" w:eastAsia="Arial" w:hAnsi="Garamond" w:cstheme="minorHAnsi"/>
                <w:i/>
                <w:iCs/>
                <w:sz w:val="20"/>
                <w:szCs w:val="20"/>
                <w:lang w:val="it-IT"/>
              </w:rPr>
              <w:t xml:space="preserve"> </w:t>
            </w:r>
            <w:proofErr w:type="spellStart"/>
            <w:r w:rsidRPr="00BD4670">
              <w:rPr>
                <w:rFonts w:ascii="Garamond" w:eastAsia="Arial" w:hAnsi="Garamond" w:cstheme="minorHAnsi"/>
                <w:i/>
                <w:iCs/>
                <w:spacing w:val="2"/>
                <w:sz w:val="20"/>
                <w:szCs w:val="20"/>
                <w:lang w:val="it-IT"/>
              </w:rPr>
              <w:t>emergency</w:t>
            </w:r>
            <w:proofErr w:type="spellEnd"/>
            <w:r w:rsidRPr="00BD4670">
              <w:rPr>
                <w:rFonts w:ascii="Garamond" w:eastAsia="Arial" w:hAnsi="Garamond" w:cstheme="minorHAnsi"/>
                <w:i/>
                <w:iCs/>
                <w:w w:val="108"/>
                <w:sz w:val="20"/>
                <w:szCs w:val="20"/>
                <w:lang w:val="it-IT"/>
              </w:rPr>
              <w:t xml:space="preserve"> </w:t>
            </w:r>
            <w:proofErr w:type="spellStart"/>
            <w:r w:rsidRPr="00BD4670">
              <w:rPr>
                <w:rFonts w:ascii="Garamond" w:eastAsia="Arial" w:hAnsi="Garamond" w:cstheme="minorHAnsi"/>
                <w:i/>
                <w:iCs/>
                <w:w w:val="111"/>
                <w:sz w:val="20"/>
                <w:szCs w:val="20"/>
                <w:lang w:val="it-IT"/>
              </w:rPr>
              <w:t>p</w:t>
            </w:r>
            <w:r w:rsidRPr="00BD4670">
              <w:rPr>
                <w:rFonts w:ascii="Garamond" w:eastAsia="Arial" w:hAnsi="Garamond" w:cstheme="minorHAnsi"/>
                <w:i/>
                <w:iCs/>
                <w:spacing w:val="-3"/>
                <w:w w:val="111"/>
                <w:sz w:val="20"/>
                <w:szCs w:val="20"/>
                <w:lang w:val="it-IT"/>
              </w:rPr>
              <w:t>r</w:t>
            </w:r>
            <w:r w:rsidRPr="00BD4670">
              <w:rPr>
                <w:rFonts w:ascii="Garamond" w:eastAsia="Arial" w:hAnsi="Garamond" w:cstheme="minorHAnsi"/>
                <w:i/>
                <w:iCs/>
                <w:w w:val="106"/>
                <w:sz w:val="20"/>
                <w:szCs w:val="20"/>
                <w:lang w:val="it-IT"/>
              </w:rPr>
              <w:t>ocedu</w:t>
            </w:r>
            <w:r w:rsidRPr="00BD4670">
              <w:rPr>
                <w:rFonts w:ascii="Garamond" w:eastAsia="Arial" w:hAnsi="Garamond" w:cstheme="minorHAnsi"/>
                <w:i/>
                <w:iCs/>
                <w:spacing w:val="-3"/>
                <w:w w:val="106"/>
                <w:sz w:val="20"/>
                <w:szCs w:val="20"/>
                <w:lang w:val="it-IT"/>
              </w:rPr>
              <w:t>r</w:t>
            </w:r>
            <w:r w:rsidRPr="00BD4670">
              <w:rPr>
                <w:rFonts w:ascii="Garamond" w:eastAsia="Arial" w:hAnsi="Garamond" w:cstheme="minorHAnsi"/>
                <w:i/>
                <w:iCs/>
                <w:w w:val="99"/>
                <w:sz w:val="20"/>
                <w:szCs w:val="20"/>
                <w:lang w:val="it-IT"/>
              </w:rPr>
              <w:t>es</w:t>
            </w:r>
            <w:proofErr w:type="spellEnd"/>
          </w:p>
        </w:tc>
        <w:tc>
          <w:tcPr>
            <w:tcW w:w="4731" w:type="dxa"/>
            <w:gridSpan w:val="3"/>
            <w:vMerge/>
            <w:tcBorders>
              <w:left w:val="single" w:sz="4" w:space="0" w:color="000000"/>
              <w:bottom w:val="single" w:sz="4" w:space="0" w:color="000000"/>
              <w:right w:val="single" w:sz="4" w:space="0" w:color="000000"/>
            </w:tcBorders>
            <w:shd w:val="clear" w:color="auto" w:fill="C6D9F1" w:themeFill="text2" w:themeFillTint="33"/>
          </w:tcPr>
          <w:p w14:paraId="5C921CE2" w14:textId="77777777" w:rsidR="00316065" w:rsidRPr="00BD4670" w:rsidRDefault="00316065" w:rsidP="0026753A">
            <w:pPr>
              <w:spacing w:line="240" w:lineRule="auto"/>
              <w:rPr>
                <w:rFonts w:ascii="Garamond" w:hAnsi="Garamond" w:cstheme="minorHAnsi"/>
                <w:sz w:val="20"/>
                <w:szCs w:val="20"/>
                <w:lang w:val="it-IT"/>
              </w:rPr>
            </w:pPr>
          </w:p>
        </w:tc>
        <w:tc>
          <w:tcPr>
            <w:tcW w:w="3078" w:type="dxa"/>
            <w:gridSpan w:val="4"/>
            <w:vMerge/>
            <w:tcBorders>
              <w:left w:val="single" w:sz="4" w:space="0" w:color="000000"/>
              <w:right w:val="single" w:sz="4" w:space="0" w:color="000000"/>
            </w:tcBorders>
            <w:shd w:val="clear" w:color="auto" w:fill="C6D9F1" w:themeFill="text2" w:themeFillTint="33"/>
          </w:tcPr>
          <w:p w14:paraId="6C6AFE2A" w14:textId="77777777" w:rsidR="00316065" w:rsidRPr="00BD4670" w:rsidRDefault="00316065" w:rsidP="0026753A">
            <w:pPr>
              <w:spacing w:after="0" w:line="240" w:lineRule="auto"/>
              <w:ind w:left="496" w:right="-20"/>
              <w:rPr>
                <w:rFonts w:ascii="Garamond" w:hAnsi="Garamond" w:cstheme="minorHAnsi"/>
                <w:sz w:val="20"/>
                <w:szCs w:val="20"/>
                <w:lang w:val="it-IT"/>
              </w:rPr>
            </w:pPr>
          </w:p>
        </w:tc>
      </w:tr>
      <w:tr w:rsidR="00BD4670" w:rsidRPr="00BD4670" w14:paraId="01271BB5" w14:textId="77777777" w:rsidTr="00BD4670">
        <w:trPr>
          <w:gridAfter w:val="1"/>
          <w:wAfter w:w="51" w:type="dxa"/>
          <w:trHeight w:hRule="exact" w:val="1013"/>
          <w:jc w:val="center"/>
        </w:trPr>
        <w:tc>
          <w:tcPr>
            <w:tcW w:w="6195"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6A1E37D4" w14:textId="77777777" w:rsidR="00316065" w:rsidRPr="00BD4670" w:rsidRDefault="00316065" w:rsidP="0026753A">
            <w:pPr>
              <w:spacing w:before="9" w:after="0" w:line="240" w:lineRule="auto"/>
              <w:ind w:left="139" w:right="136"/>
              <w:jc w:val="center"/>
              <w:rPr>
                <w:rFonts w:ascii="Garamond" w:hAnsi="Garamond" w:cstheme="minorHAnsi"/>
                <w:sz w:val="16"/>
                <w:szCs w:val="16"/>
              </w:rPr>
            </w:pPr>
            <w:proofErr w:type="spellStart"/>
            <w:r w:rsidRPr="00BD4670">
              <w:rPr>
                <w:rFonts w:ascii="Garamond" w:eastAsia="Calibri" w:hAnsi="Garamond" w:cstheme="minorHAnsi"/>
                <w:b/>
                <w:bCs/>
                <w:sz w:val="16"/>
                <w:szCs w:val="16"/>
              </w:rPr>
              <w:t>C</w:t>
            </w:r>
            <w:r w:rsidRPr="00BD4670">
              <w:rPr>
                <w:rFonts w:ascii="Garamond" w:eastAsia="Calibri" w:hAnsi="Garamond" w:cstheme="minorHAnsi"/>
                <w:b/>
                <w:bCs/>
                <w:spacing w:val="1"/>
                <w:sz w:val="16"/>
                <w:szCs w:val="16"/>
              </w:rPr>
              <w:t>omp</w:t>
            </w:r>
            <w:r w:rsidRPr="00BD4670">
              <w:rPr>
                <w:rFonts w:ascii="Garamond" w:eastAsia="Calibri" w:hAnsi="Garamond" w:cstheme="minorHAnsi"/>
                <w:b/>
                <w:bCs/>
                <w:spacing w:val="-1"/>
                <w:sz w:val="16"/>
                <w:szCs w:val="16"/>
              </w:rPr>
              <w:t>i</w:t>
            </w:r>
            <w:r w:rsidRPr="00BD4670">
              <w:rPr>
                <w:rFonts w:ascii="Garamond" w:eastAsia="Calibri" w:hAnsi="Garamond" w:cstheme="minorHAnsi"/>
                <w:b/>
                <w:bCs/>
                <w:sz w:val="16"/>
                <w:szCs w:val="16"/>
              </w:rPr>
              <w:t>t</w:t>
            </w:r>
            <w:r w:rsidRPr="00BD4670">
              <w:rPr>
                <w:rFonts w:ascii="Garamond" w:eastAsia="Calibri" w:hAnsi="Garamond" w:cstheme="minorHAnsi"/>
                <w:b/>
                <w:bCs/>
                <w:spacing w:val="1"/>
                <w:sz w:val="16"/>
                <w:szCs w:val="16"/>
              </w:rPr>
              <w:t>o</w:t>
            </w:r>
            <w:proofErr w:type="spellEnd"/>
            <w:r w:rsidRPr="00BD4670">
              <w:rPr>
                <w:rFonts w:ascii="Garamond" w:eastAsia="Calibri" w:hAnsi="Garamond" w:cstheme="minorHAnsi"/>
                <w:b/>
                <w:bCs/>
                <w:spacing w:val="1"/>
                <w:sz w:val="16"/>
                <w:szCs w:val="16"/>
              </w:rPr>
              <w:t>/</w:t>
            </w:r>
            <w:proofErr w:type="spellStart"/>
            <w:r w:rsidRPr="00BD4670">
              <w:rPr>
                <w:rFonts w:ascii="Garamond" w:eastAsia="Calibri" w:hAnsi="Garamond" w:cstheme="minorHAnsi"/>
                <w:b/>
                <w:bCs/>
                <w:spacing w:val="-1"/>
                <w:sz w:val="16"/>
                <w:szCs w:val="16"/>
              </w:rPr>
              <w:t>i</w:t>
            </w:r>
            <w:r w:rsidRPr="00BD4670">
              <w:rPr>
                <w:rFonts w:ascii="Garamond" w:eastAsia="Calibri" w:hAnsi="Garamond" w:cstheme="minorHAnsi"/>
                <w:b/>
                <w:bCs/>
                <w:spacing w:val="1"/>
                <w:sz w:val="16"/>
                <w:szCs w:val="16"/>
              </w:rPr>
              <w:t>nc</w:t>
            </w:r>
            <w:r w:rsidRPr="00BD4670">
              <w:rPr>
                <w:rFonts w:ascii="Garamond" w:eastAsia="Calibri" w:hAnsi="Garamond" w:cstheme="minorHAnsi"/>
                <w:b/>
                <w:bCs/>
                <w:sz w:val="16"/>
                <w:szCs w:val="16"/>
              </w:rPr>
              <w:t>a</w:t>
            </w:r>
            <w:r w:rsidRPr="00BD4670">
              <w:rPr>
                <w:rFonts w:ascii="Garamond" w:eastAsia="Calibri" w:hAnsi="Garamond" w:cstheme="minorHAnsi"/>
                <w:b/>
                <w:bCs/>
                <w:spacing w:val="1"/>
                <w:sz w:val="16"/>
                <w:szCs w:val="16"/>
              </w:rPr>
              <w:t>r</w:t>
            </w:r>
            <w:r w:rsidRPr="00BD4670">
              <w:rPr>
                <w:rFonts w:ascii="Garamond" w:eastAsia="Calibri" w:hAnsi="Garamond" w:cstheme="minorHAnsi"/>
                <w:b/>
                <w:bCs/>
                <w:spacing w:val="-1"/>
                <w:sz w:val="16"/>
                <w:szCs w:val="16"/>
              </w:rPr>
              <w:t>i</w:t>
            </w:r>
            <w:r w:rsidRPr="00BD4670">
              <w:rPr>
                <w:rFonts w:ascii="Garamond" w:eastAsia="Calibri" w:hAnsi="Garamond" w:cstheme="minorHAnsi"/>
                <w:b/>
                <w:bCs/>
                <w:spacing w:val="1"/>
                <w:sz w:val="16"/>
                <w:szCs w:val="16"/>
              </w:rPr>
              <w:t>c</w:t>
            </w:r>
            <w:r w:rsidRPr="00BD4670">
              <w:rPr>
                <w:rFonts w:ascii="Garamond" w:eastAsia="Calibri" w:hAnsi="Garamond" w:cstheme="minorHAnsi"/>
                <w:b/>
                <w:bCs/>
                <w:sz w:val="16"/>
                <w:szCs w:val="16"/>
              </w:rPr>
              <w:t>o</w:t>
            </w:r>
            <w:proofErr w:type="spellEnd"/>
          </w:p>
          <w:p w14:paraId="24509E47" w14:textId="77777777" w:rsidR="00316065" w:rsidRPr="00BD4670" w:rsidRDefault="00316065" w:rsidP="0026753A">
            <w:pPr>
              <w:spacing w:after="0" w:line="240" w:lineRule="auto"/>
              <w:ind w:left="139" w:right="136"/>
              <w:jc w:val="center"/>
              <w:rPr>
                <w:rFonts w:ascii="Garamond" w:eastAsia="Arial" w:hAnsi="Garamond" w:cstheme="minorHAnsi"/>
                <w:sz w:val="16"/>
                <w:szCs w:val="16"/>
              </w:rPr>
            </w:pPr>
            <w:r w:rsidRPr="00BD4670">
              <w:rPr>
                <w:rFonts w:ascii="Garamond" w:eastAsia="Arial" w:hAnsi="Garamond" w:cstheme="minorHAnsi"/>
                <w:b/>
                <w:bCs/>
                <w:spacing w:val="-18"/>
                <w:w w:val="90"/>
                <w:sz w:val="16"/>
                <w:szCs w:val="16"/>
              </w:rPr>
              <w:t>T</w:t>
            </w:r>
            <w:r w:rsidRPr="00BD4670">
              <w:rPr>
                <w:rFonts w:ascii="Garamond" w:eastAsia="Arial" w:hAnsi="Garamond" w:cstheme="minorHAnsi"/>
                <w:b/>
                <w:bCs/>
                <w:w w:val="107"/>
                <w:sz w:val="16"/>
                <w:szCs w:val="16"/>
              </w:rPr>
              <w:t>ask/Duty</w:t>
            </w:r>
          </w:p>
        </w:tc>
        <w:tc>
          <w:tcPr>
            <w:tcW w:w="1885"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43D4D09A" w14:textId="77777777" w:rsidR="00316065" w:rsidRPr="00BD4670" w:rsidRDefault="00316065" w:rsidP="0026753A">
            <w:pPr>
              <w:spacing w:before="74" w:after="0" w:line="240" w:lineRule="auto"/>
              <w:ind w:left="207" w:right="187"/>
              <w:jc w:val="center"/>
              <w:rPr>
                <w:rFonts w:ascii="Garamond" w:eastAsia="Calibri" w:hAnsi="Garamond" w:cstheme="minorHAnsi"/>
                <w:b/>
                <w:bCs/>
                <w:sz w:val="16"/>
                <w:szCs w:val="16"/>
                <w:lang w:val="it-IT"/>
              </w:rPr>
            </w:pPr>
            <w:r w:rsidRPr="00BD4670">
              <w:rPr>
                <w:rFonts w:ascii="Garamond" w:eastAsia="Calibri" w:hAnsi="Garamond" w:cstheme="minorHAnsi"/>
                <w:b/>
                <w:bCs/>
                <w:sz w:val="16"/>
                <w:szCs w:val="16"/>
                <w:lang w:val="it-IT"/>
              </w:rPr>
              <w:t>Comandante (sigla/data)</w:t>
            </w:r>
          </w:p>
          <w:p w14:paraId="5653705F" w14:textId="77777777" w:rsidR="00316065" w:rsidRPr="00BD4670" w:rsidRDefault="00316065" w:rsidP="0026753A">
            <w:pPr>
              <w:spacing w:before="74" w:after="0" w:line="240" w:lineRule="auto"/>
              <w:ind w:left="207" w:right="187"/>
              <w:jc w:val="center"/>
              <w:rPr>
                <w:rFonts w:ascii="Garamond" w:eastAsia="Arial" w:hAnsi="Garamond" w:cstheme="minorHAnsi"/>
                <w:sz w:val="16"/>
                <w:szCs w:val="16"/>
                <w:lang w:val="it-IT"/>
              </w:rPr>
            </w:pPr>
            <w:r w:rsidRPr="00BD4670">
              <w:rPr>
                <w:rFonts w:ascii="Garamond" w:eastAsia="Calibri" w:hAnsi="Garamond" w:cstheme="minorHAnsi"/>
                <w:b/>
                <w:bCs/>
                <w:sz w:val="16"/>
                <w:szCs w:val="16"/>
                <w:lang w:val="it-IT"/>
              </w:rPr>
              <w:t>Master (</w:t>
            </w:r>
            <w:proofErr w:type="spellStart"/>
            <w:r w:rsidRPr="00BD4670">
              <w:rPr>
                <w:rFonts w:ascii="Garamond" w:eastAsia="Calibri" w:hAnsi="Garamond" w:cstheme="minorHAnsi"/>
                <w:b/>
                <w:bCs/>
                <w:sz w:val="16"/>
                <w:szCs w:val="16"/>
                <w:lang w:val="it-IT"/>
              </w:rPr>
              <w:t>initials</w:t>
            </w:r>
            <w:proofErr w:type="spellEnd"/>
            <w:r w:rsidRPr="00BD4670">
              <w:rPr>
                <w:rFonts w:ascii="Garamond" w:eastAsia="Calibri" w:hAnsi="Garamond" w:cstheme="minorHAnsi"/>
                <w:b/>
                <w:bCs/>
                <w:sz w:val="16"/>
                <w:szCs w:val="16"/>
                <w:lang w:val="it-IT"/>
              </w:rPr>
              <w:t>/date)</w:t>
            </w:r>
          </w:p>
        </w:tc>
        <w:tc>
          <w:tcPr>
            <w:tcW w:w="4677"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5A0AD0D7" w14:textId="77777777" w:rsidR="00316065" w:rsidRPr="00BD4670" w:rsidRDefault="00316065" w:rsidP="0026753A">
            <w:pPr>
              <w:spacing w:before="9" w:after="0" w:line="240" w:lineRule="auto"/>
              <w:ind w:left="136" w:right="135"/>
              <w:jc w:val="center"/>
              <w:rPr>
                <w:rFonts w:ascii="Garamond" w:eastAsia="Arial" w:hAnsi="Garamond" w:cstheme="minorHAnsi"/>
                <w:sz w:val="16"/>
                <w:szCs w:val="16"/>
                <w:lang w:val="it-IT"/>
              </w:rPr>
            </w:pPr>
            <w:r w:rsidRPr="00BD4670">
              <w:rPr>
                <w:rFonts w:ascii="Garamond" w:eastAsia="Calibri" w:hAnsi="Garamond" w:cstheme="minorHAnsi"/>
                <w:b/>
                <w:bCs/>
                <w:spacing w:val="1"/>
                <w:sz w:val="16"/>
                <w:szCs w:val="16"/>
                <w:lang w:val="it-IT"/>
              </w:rPr>
              <w:t>Pareri su aree da migliorare/</w:t>
            </w:r>
            <w:proofErr w:type="spellStart"/>
            <w:r w:rsidRPr="00BD4670">
              <w:rPr>
                <w:rFonts w:ascii="Garamond" w:eastAsia="Arial" w:hAnsi="Garamond" w:cstheme="minorHAnsi"/>
                <w:b/>
                <w:bCs/>
                <w:sz w:val="16"/>
                <w:szCs w:val="16"/>
                <w:lang w:val="it-IT"/>
              </w:rPr>
              <w:t>Advice</w:t>
            </w:r>
            <w:proofErr w:type="spellEnd"/>
            <w:r w:rsidRPr="00BD4670">
              <w:rPr>
                <w:rFonts w:ascii="Garamond" w:eastAsia="Arial" w:hAnsi="Garamond" w:cstheme="minorHAnsi"/>
                <w:b/>
                <w:bCs/>
                <w:spacing w:val="40"/>
                <w:sz w:val="16"/>
                <w:szCs w:val="16"/>
                <w:lang w:val="it-IT"/>
              </w:rPr>
              <w:t xml:space="preserve"> </w:t>
            </w:r>
            <w:r w:rsidRPr="00BD4670">
              <w:rPr>
                <w:rFonts w:ascii="Garamond" w:eastAsia="Arial" w:hAnsi="Garamond" w:cstheme="minorHAnsi"/>
                <w:b/>
                <w:bCs/>
                <w:sz w:val="16"/>
                <w:szCs w:val="16"/>
                <w:lang w:val="it-IT"/>
              </w:rPr>
              <w:t>on</w:t>
            </w:r>
            <w:r w:rsidRPr="00BD4670">
              <w:rPr>
                <w:rFonts w:ascii="Garamond" w:eastAsia="Arial" w:hAnsi="Garamond" w:cstheme="minorHAnsi"/>
                <w:b/>
                <w:bCs/>
                <w:spacing w:val="25"/>
                <w:sz w:val="16"/>
                <w:szCs w:val="16"/>
                <w:lang w:val="it-IT"/>
              </w:rPr>
              <w:t xml:space="preserve"> </w:t>
            </w:r>
            <w:proofErr w:type="spellStart"/>
            <w:r w:rsidRPr="00BD4670">
              <w:rPr>
                <w:rFonts w:ascii="Garamond" w:eastAsia="Arial" w:hAnsi="Garamond" w:cstheme="minorHAnsi"/>
                <w:b/>
                <w:bCs/>
                <w:sz w:val="16"/>
                <w:szCs w:val="16"/>
                <w:lang w:val="it-IT"/>
              </w:rPr>
              <w:t>A</w:t>
            </w:r>
            <w:r w:rsidRPr="00BD4670">
              <w:rPr>
                <w:rFonts w:ascii="Garamond" w:eastAsia="Arial" w:hAnsi="Garamond" w:cstheme="minorHAnsi"/>
                <w:b/>
                <w:bCs/>
                <w:spacing w:val="-3"/>
                <w:sz w:val="16"/>
                <w:szCs w:val="16"/>
                <w:lang w:val="it-IT"/>
              </w:rPr>
              <w:t>r</w:t>
            </w:r>
            <w:r w:rsidRPr="00BD4670">
              <w:rPr>
                <w:rFonts w:ascii="Garamond" w:eastAsia="Arial" w:hAnsi="Garamond" w:cstheme="minorHAnsi"/>
                <w:b/>
                <w:bCs/>
                <w:sz w:val="16"/>
                <w:szCs w:val="16"/>
                <w:lang w:val="it-IT"/>
              </w:rPr>
              <w:t>eas</w:t>
            </w:r>
            <w:proofErr w:type="spellEnd"/>
            <w:r w:rsidRPr="00BD4670">
              <w:rPr>
                <w:rFonts w:ascii="Garamond" w:eastAsia="Arial" w:hAnsi="Garamond" w:cstheme="minorHAnsi"/>
                <w:b/>
                <w:bCs/>
                <w:spacing w:val="32"/>
                <w:sz w:val="16"/>
                <w:szCs w:val="16"/>
                <w:lang w:val="it-IT"/>
              </w:rPr>
              <w:t xml:space="preserve"> </w:t>
            </w:r>
            <w:r w:rsidRPr="00BD4670">
              <w:rPr>
                <w:rFonts w:ascii="Garamond" w:eastAsia="Arial" w:hAnsi="Garamond" w:cstheme="minorHAnsi"/>
                <w:b/>
                <w:bCs/>
                <w:sz w:val="16"/>
                <w:szCs w:val="16"/>
                <w:lang w:val="it-IT"/>
              </w:rPr>
              <w:t>for</w:t>
            </w:r>
            <w:r w:rsidRPr="00BD4670">
              <w:rPr>
                <w:rFonts w:ascii="Garamond" w:eastAsia="Arial" w:hAnsi="Garamond" w:cstheme="minorHAnsi"/>
                <w:b/>
                <w:bCs/>
                <w:spacing w:val="43"/>
                <w:sz w:val="16"/>
                <w:szCs w:val="16"/>
                <w:lang w:val="it-IT"/>
              </w:rPr>
              <w:t xml:space="preserve"> </w:t>
            </w:r>
            <w:proofErr w:type="spellStart"/>
            <w:r w:rsidRPr="00BD4670">
              <w:rPr>
                <w:rFonts w:ascii="Garamond" w:eastAsia="Arial" w:hAnsi="Garamond" w:cstheme="minorHAnsi"/>
                <w:b/>
                <w:bCs/>
                <w:w w:val="112"/>
                <w:sz w:val="16"/>
                <w:szCs w:val="16"/>
                <w:lang w:val="it-IT"/>
              </w:rPr>
              <w:t>Imp</w:t>
            </w:r>
            <w:r w:rsidRPr="00BD4670">
              <w:rPr>
                <w:rFonts w:ascii="Garamond" w:eastAsia="Arial" w:hAnsi="Garamond" w:cstheme="minorHAnsi"/>
                <w:b/>
                <w:bCs/>
                <w:spacing w:val="-3"/>
                <w:w w:val="112"/>
                <w:sz w:val="16"/>
                <w:szCs w:val="16"/>
                <w:lang w:val="it-IT"/>
              </w:rPr>
              <w:t>r</w:t>
            </w:r>
            <w:r w:rsidRPr="00BD4670">
              <w:rPr>
                <w:rFonts w:ascii="Garamond" w:eastAsia="Arial" w:hAnsi="Garamond" w:cstheme="minorHAnsi"/>
                <w:b/>
                <w:bCs/>
                <w:w w:val="112"/>
                <w:sz w:val="16"/>
                <w:szCs w:val="16"/>
                <w:lang w:val="it-IT"/>
              </w:rPr>
              <w:t>ovement</w:t>
            </w:r>
            <w:proofErr w:type="spellEnd"/>
          </w:p>
        </w:tc>
        <w:tc>
          <w:tcPr>
            <w:tcW w:w="3027"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6BFAAA42" w14:textId="77777777" w:rsidR="00316065" w:rsidRPr="00BD4670" w:rsidRDefault="00316065" w:rsidP="0026753A">
            <w:pPr>
              <w:spacing w:before="74" w:after="0" w:line="240" w:lineRule="auto"/>
              <w:ind w:left="207" w:right="187"/>
              <w:jc w:val="center"/>
              <w:rPr>
                <w:rFonts w:ascii="Garamond" w:eastAsia="Calibri" w:hAnsi="Garamond" w:cstheme="minorHAnsi"/>
                <w:sz w:val="16"/>
                <w:szCs w:val="16"/>
                <w:lang w:val="it-IT"/>
              </w:rPr>
            </w:pPr>
            <w:r w:rsidRPr="00BD4670">
              <w:rPr>
                <w:rFonts w:ascii="Garamond" w:eastAsia="Calibri" w:hAnsi="Garamond" w:cstheme="minorHAnsi"/>
                <w:b/>
                <w:bCs/>
                <w:sz w:val="16"/>
                <w:szCs w:val="16"/>
                <w:lang w:val="it-IT"/>
              </w:rPr>
              <w:t>C</w:t>
            </w:r>
            <w:r w:rsidRPr="00BD4670">
              <w:rPr>
                <w:rFonts w:ascii="Garamond" w:eastAsia="Calibri" w:hAnsi="Garamond" w:cstheme="minorHAnsi"/>
                <w:b/>
                <w:bCs/>
                <w:spacing w:val="-1"/>
                <w:sz w:val="16"/>
                <w:szCs w:val="16"/>
                <w:lang w:val="it-IT"/>
              </w:rPr>
              <w:t>o</w:t>
            </w:r>
            <w:r w:rsidRPr="00BD4670">
              <w:rPr>
                <w:rFonts w:ascii="Garamond" w:eastAsia="Calibri" w:hAnsi="Garamond" w:cstheme="minorHAnsi"/>
                <w:b/>
                <w:bCs/>
                <w:sz w:val="16"/>
                <w:szCs w:val="16"/>
                <w:lang w:val="it-IT"/>
              </w:rPr>
              <w:t>m</w:t>
            </w:r>
            <w:r w:rsidRPr="00BD4670">
              <w:rPr>
                <w:rFonts w:ascii="Garamond" w:eastAsia="Calibri" w:hAnsi="Garamond" w:cstheme="minorHAnsi"/>
                <w:b/>
                <w:bCs/>
                <w:spacing w:val="-1"/>
                <w:sz w:val="16"/>
                <w:szCs w:val="16"/>
                <w:lang w:val="it-IT"/>
              </w:rPr>
              <w:t>pi</w:t>
            </w:r>
            <w:r w:rsidRPr="00BD4670">
              <w:rPr>
                <w:rFonts w:ascii="Garamond" w:eastAsia="Calibri" w:hAnsi="Garamond" w:cstheme="minorHAnsi"/>
                <w:b/>
                <w:bCs/>
                <w:sz w:val="16"/>
                <w:szCs w:val="16"/>
                <w:lang w:val="it-IT"/>
              </w:rPr>
              <w:t>to</w:t>
            </w:r>
            <w:r w:rsidRPr="00BD4670">
              <w:rPr>
                <w:rFonts w:ascii="Garamond" w:eastAsia="Calibri" w:hAnsi="Garamond" w:cstheme="minorHAnsi"/>
                <w:b/>
                <w:bCs/>
                <w:spacing w:val="-4"/>
                <w:sz w:val="16"/>
                <w:szCs w:val="16"/>
                <w:lang w:val="it-IT"/>
              </w:rPr>
              <w:t xml:space="preserve"> </w:t>
            </w:r>
            <w:r w:rsidRPr="00BD4670">
              <w:rPr>
                <w:rFonts w:ascii="Garamond" w:eastAsia="Calibri" w:hAnsi="Garamond" w:cstheme="minorHAnsi"/>
                <w:b/>
                <w:bCs/>
                <w:spacing w:val="1"/>
                <w:sz w:val="16"/>
                <w:szCs w:val="16"/>
                <w:lang w:val="it-IT"/>
              </w:rPr>
              <w:t>c</w:t>
            </w:r>
            <w:r w:rsidRPr="00BD4670">
              <w:rPr>
                <w:rFonts w:ascii="Garamond" w:eastAsia="Calibri" w:hAnsi="Garamond" w:cstheme="minorHAnsi"/>
                <w:b/>
                <w:bCs/>
                <w:spacing w:val="-1"/>
                <w:sz w:val="16"/>
                <w:szCs w:val="16"/>
                <w:lang w:val="it-IT"/>
              </w:rPr>
              <w:t>o</w:t>
            </w:r>
            <w:r w:rsidRPr="00BD4670">
              <w:rPr>
                <w:rFonts w:ascii="Garamond" w:eastAsia="Calibri" w:hAnsi="Garamond" w:cstheme="minorHAnsi"/>
                <w:b/>
                <w:bCs/>
                <w:sz w:val="16"/>
                <w:szCs w:val="16"/>
                <w:lang w:val="it-IT"/>
              </w:rPr>
              <w:t>m</w:t>
            </w:r>
            <w:r w:rsidRPr="00BD4670">
              <w:rPr>
                <w:rFonts w:ascii="Garamond" w:eastAsia="Calibri" w:hAnsi="Garamond" w:cstheme="minorHAnsi"/>
                <w:b/>
                <w:bCs/>
                <w:spacing w:val="-1"/>
                <w:sz w:val="16"/>
                <w:szCs w:val="16"/>
                <w:lang w:val="it-IT"/>
              </w:rPr>
              <w:t>pl</w:t>
            </w:r>
            <w:r w:rsidRPr="00BD4670">
              <w:rPr>
                <w:rFonts w:ascii="Garamond" w:eastAsia="Calibri" w:hAnsi="Garamond" w:cstheme="minorHAnsi"/>
                <w:b/>
                <w:bCs/>
                <w:sz w:val="16"/>
                <w:szCs w:val="16"/>
                <w:lang w:val="it-IT"/>
              </w:rPr>
              <w:t>eta</w:t>
            </w:r>
            <w:r w:rsidRPr="00BD4670">
              <w:rPr>
                <w:rFonts w:ascii="Garamond" w:eastAsia="Calibri" w:hAnsi="Garamond" w:cstheme="minorHAnsi"/>
                <w:b/>
                <w:bCs/>
                <w:spacing w:val="2"/>
                <w:sz w:val="16"/>
                <w:szCs w:val="16"/>
                <w:lang w:val="it-IT"/>
              </w:rPr>
              <w:t>t</w:t>
            </w:r>
            <w:r w:rsidRPr="00BD4670">
              <w:rPr>
                <w:rFonts w:ascii="Garamond" w:eastAsia="Calibri" w:hAnsi="Garamond" w:cstheme="minorHAnsi"/>
                <w:b/>
                <w:bCs/>
                <w:sz w:val="16"/>
                <w:szCs w:val="16"/>
                <w:lang w:val="it-IT"/>
              </w:rPr>
              <w:t xml:space="preserve">o </w:t>
            </w:r>
            <w:r w:rsidRPr="00BD4670">
              <w:rPr>
                <w:rFonts w:ascii="Garamond" w:eastAsia="Calibri" w:hAnsi="Garamond" w:cstheme="minorHAnsi"/>
                <w:sz w:val="16"/>
                <w:szCs w:val="16"/>
                <w:lang w:val="it-IT"/>
              </w:rPr>
              <w:t>Ufficiale</w:t>
            </w:r>
            <w:r w:rsidRPr="00BD4670">
              <w:rPr>
                <w:rFonts w:ascii="Garamond" w:eastAsia="Calibri" w:hAnsi="Garamond" w:cstheme="minorHAnsi"/>
                <w:spacing w:val="-2"/>
                <w:sz w:val="16"/>
                <w:szCs w:val="16"/>
                <w:lang w:val="it-IT"/>
              </w:rPr>
              <w:t xml:space="preserve"> </w:t>
            </w:r>
            <w:r w:rsidRPr="00BD4670">
              <w:rPr>
                <w:rFonts w:ascii="Garamond" w:eastAsia="Calibri" w:hAnsi="Garamond" w:cstheme="minorHAnsi"/>
                <w:spacing w:val="-1"/>
                <w:sz w:val="16"/>
                <w:szCs w:val="16"/>
                <w:lang w:val="it-IT"/>
              </w:rPr>
              <w:t>s</w:t>
            </w:r>
            <w:r w:rsidRPr="00BD4670">
              <w:rPr>
                <w:rFonts w:ascii="Garamond" w:eastAsia="Calibri" w:hAnsi="Garamond" w:cstheme="minorHAnsi"/>
                <w:spacing w:val="1"/>
                <w:sz w:val="16"/>
                <w:szCs w:val="16"/>
                <w:lang w:val="it-IT"/>
              </w:rPr>
              <w:t>u</w:t>
            </w:r>
            <w:r w:rsidRPr="00BD4670">
              <w:rPr>
                <w:rFonts w:ascii="Garamond" w:eastAsia="Calibri" w:hAnsi="Garamond" w:cstheme="minorHAnsi"/>
                <w:spacing w:val="-1"/>
                <w:sz w:val="16"/>
                <w:szCs w:val="16"/>
                <w:lang w:val="it-IT"/>
              </w:rPr>
              <w:t>pe</w:t>
            </w:r>
            <w:r w:rsidRPr="00BD4670">
              <w:rPr>
                <w:rFonts w:ascii="Garamond" w:eastAsia="Calibri" w:hAnsi="Garamond" w:cstheme="minorHAnsi"/>
                <w:sz w:val="16"/>
                <w:szCs w:val="16"/>
                <w:lang w:val="it-IT"/>
              </w:rPr>
              <w:t>rv</w:t>
            </w:r>
            <w:r w:rsidRPr="00BD4670">
              <w:rPr>
                <w:rFonts w:ascii="Garamond" w:eastAsia="Calibri" w:hAnsi="Garamond" w:cstheme="minorHAnsi"/>
                <w:spacing w:val="2"/>
                <w:sz w:val="16"/>
                <w:szCs w:val="16"/>
                <w:lang w:val="it-IT"/>
              </w:rPr>
              <w:t>i</w:t>
            </w:r>
            <w:r w:rsidRPr="00BD4670">
              <w:rPr>
                <w:rFonts w:ascii="Garamond" w:eastAsia="Calibri" w:hAnsi="Garamond" w:cstheme="minorHAnsi"/>
                <w:spacing w:val="-1"/>
                <w:sz w:val="16"/>
                <w:szCs w:val="16"/>
                <w:lang w:val="it-IT"/>
              </w:rPr>
              <w:t>s</w:t>
            </w:r>
            <w:r w:rsidRPr="00BD4670">
              <w:rPr>
                <w:rFonts w:ascii="Garamond" w:eastAsia="Calibri" w:hAnsi="Garamond" w:cstheme="minorHAnsi"/>
                <w:spacing w:val="1"/>
                <w:sz w:val="16"/>
                <w:szCs w:val="16"/>
                <w:lang w:val="it-IT"/>
              </w:rPr>
              <w:t>o</w:t>
            </w:r>
            <w:r w:rsidRPr="00BD4670">
              <w:rPr>
                <w:rFonts w:ascii="Garamond" w:eastAsia="Calibri" w:hAnsi="Garamond" w:cstheme="minorHAnsi"/>
                <w:sz w:val="16"/>
                <w:szCs w:val="16"/>
                <w:lang w:val="it-IT"/>
              </w:rPr>
              <w:t>r</w:t>
            </w:r>
            <w:r w:rsidRPr="00BD4670">
              <w:rPr>
                <w:rFonts w:ascii="Garamond" w:eastAsia="Calibri" w:hAnsi="Garamond" w:cstheme="minorHAnsi"/>
                <w:spacing w:val="-1"/>
                <w:sz w:val="16"/>
                <w:szCs w:val="16"/>
                <w:lang w:val="it-IT"/>
              </w:rPr>
              <w:t>e</w:t>
            </w:r>
            <w:r w:rsidRPr="00BD4670">
              <w:rPr>
                <w:rFonts w:ascii="Garamond" w:eastAsia="Calibri" w:hAnsi="Garamond" w:cstheme="minorHAnsi"/>
                <w:sz w:val="16"/>
                <w:szCs w:val="16"/>
                <w:lang w:val="it-IT"/>
              </w:rPr>
              <w:t>/ I</w:t>
            </w:r>
            <w:r w:rsidRPr="00BD4670">
              <w:rPr>
                <w:rFonts w:ascii="Garamond" w:eastAsia="Calibri" w:hAnsi="Garamond" w:cstheme="minorHAnsi"/>
                <w:spacing w:val="-1"/>
                <w:sz w:val="16"/>
                <w:szCs w:val="16"/>
                <w:lang w:val="it-IT"/>
              </w:rPr>
              <w:t>s</w:t>
            </w:r>
            <w:r w:rsidRPr="00BD4670">
              <w:rPr>
                <w:rFonts w:ascii="Garamond" w:eastAsia="Calibri" w:hAnsi="Garamond" w:cstheme="minorHAnsi"/>
                <w:sz w:val="16"/>
                <w:szCs w:val="16"/>
                <w:lang w:val="it-IT"/>
              </w:rPr>
              <w:t>t</w:t>
            </w:r>
            <w:r w:rsidRPr="00BD4670">
              <w:rPr>
                <w:rFonts w:ascii="Garamond" w:eastAsia="Calibri" w:hAnsi="Garamond" w:cstheme="minorHAnsi"/>
                <w:spacing w:val="-1"/>
                <w:sz w:val="16"/>
                <w:szCs w:val="16"/>
                <w:lang w:val="it-IT"/>
              </w:rPr>
              <w:t>ru</w:t>
            </w:r>
            <w:r w:rsidRPr="00BD4670">
              <w:rPr>
                <w:rFonts w:ascii="Garamond" w:eastAsia="Calibri" w:hAnsi="Garamond" w:cstheme="minorHAnsi"/>
                <w:sz w:val="16"/>
                <w:szCs w:val="16"/>
                <w:lang w:val="it-IT"/>
              </w:rPr>
              <w:t>t</w:t>
            </w:r>
            <w:r w:rsidRPr="00BD4670">
              <w:rPr>
                <w:rFonts w:ascii="Garamond" w:eastAsia="Calibri" w:hAnsi="Garamond" w:cstheme="minorHAnsi"/>
                <w:spacing w:val="-1"/>
                <w:sz w:val="16"/>
                <w:szCs w:val="16"/>
                <w:lang w:val="it-IT"/>
              </w:rPr>
              <w:t>t</w:t>
            </w:r>
            <w:r w:rsidRPr="00BD4670">
              <w:rPr>
                <w:rFonts w:ascii="Garamond" w:eastAsia="Calibri" w:hAnsi="Garamond" w:cstheme="minorHAnsi"/>
                <w:spacing w:val="1"/>
                <w:sz w:val="16"/>
                <w:szCs w:val="16"/>
                <w:lang w:val="it-IT"/>
              </w:rPr>
              <w:t>o</w:t>
            </w:r>
            <w:r w:rsidRPr="00BD4670">
              <w:rPr>
                <w:rFonts w:ascii="Garamond" w:eastAsia="Calibri" w:hAnsi="Garamond" w:cstheme="minorHAnsi"/>
                <w:sz w:val="16"/>
                <w:szCs w:val="16"/>
                <w:lang w:val="it-IT"/>
              </w:rPr>
              <w:t>re</w:t>
            </w:r>
            <w:r w:rsidRPr="00BD4670">
              <w:rPr>
                <w:rFonts w:ascii="Garamond" w:eastAsia="Calibri" w:hAnsi="Garamond" w:cstheme="minorHAnsi"/>
                <w:spacing w:val="-5"/>
                <w:sz w:val="16"/>
                <w:szCs w:val="16"/>
                <w:lang w:val="it-IT"/>
              </w:rPr>
              <w:t xml:space="preserve"> </w:t>
            </w:r>
            <w:r w:rsidRPr="00BD4670">
              <w:rPr>
                <w:rFonts w:ascii="Garamond" w:eastAsia="Calibri" w:hAnsi="Garamond" w:cstheme="minorHAnsi"/>
                <w:sz w:val="16"/>
                <w:szCs w:val="16"/>
                <w:lang w:val="it-IT"/>
              </w:rPr>
              <w:t>(I</w:t>
            </w:r>
            <w:r w:rsidRPr="00BD4670">
              <w:rPr>
                <w:rFonts w:ascii="Garamond" w:eastAsia="Calibri" w:hAnsi="Garamond" w:cstheme="minorHAnsi"/>
                <w:spacing w:val="-1"/>
                <w:sz w:val="16"/>
                <w:szCs w:val="16"/>
                <w:lang w:val="it-IT"/>
              </w:rPr>
              <w:t>n</w:t>
            </w:r>
            <w:r w:rsidRPr="00BD4670">
              <w:rPr>
                <w:rFonts w:ascii="Garamond" w:eastAsia="Calibri" w:hAnsi="Garamond" w:cstheme="minorHAnsi"/>
                <w:sz w:val="16"/>
                <w:szCs w:val="16"/>
                <w:lang w:val="it-IT"/>
              </w:rPr>
              <w:t>i</w:t>
            </w:r>
            <w:r w:rsidRPr="00BD4670">
              <w:rPr>
                <w:rFonts w:ascii="Garamond" w:eastAsia="Calibri" w:hAnsi="Garamond" w:cstheme="minorHAnsi"/>
                <w:spacing w:val="1"/>
                <w:sz w:val="16"/>
                <w:szCs w:val="16"/>
                <w:lang w:val="it-IT"/>
              </w:rPr>
              <w:t>z</w:t>
            </w:r>
            <w:r w:rsidRPr="00BD4670">
              <w:rPr>
                <w:rFonts w:ascii="Garamond" w:eastAsia="Calibri" w:hAnsi="Garamond" w:cstheme="minorHAnsi"/>
                <w:sz w:val="16"/>
                <w:szCs w:val="16"/>
                <w:lang w:val="it-IT"/>
              </w:rPr>
              <w:t>ia</w:t>
            </w:r>
            <w:r w:rsidRPr="00BD4670">
              <w:rPr>
                <w:rFonts w:ascii="Garamond" w:eastAsia="Calibri" w:hAnsi="Garamond" w:cstheme="minorHAnsi"/>
                <w:spacing w:val="2"/>
                <w:sz w:val="16"/>
                <w:szCs w:val="16"/>
                <w:lang w:val="it-IT"/>
              </w:rPr>
              <w:t>l</w:t>
            </w:r>
            <w:r w:rsidRPr="00BD4670">
              <w:rPr>
                <w:rFonts w:ascii="Garamond" w:eastAsia="Calibri" w:hAnsi="Garamond" w:cstheme="minorHAnsi"/>
                <w:sz w:val="16"/>
                <w:szCs w:val="16"/>
                <w:lang w:val="it-IT"/>
              </w:rPr>
              <w:t>i/Data)</w:t>
            </w:r>
          </w:p>
          <w:p w14:paraId="0A62A43C" w14:textId="77777777" w:rsidR="00316065" w:rsidRPr="00BD4670" w:rsidRDefault="00316065" w:rsidP="0026753A">
            <w:pPr>
              <w:spacing w:before="74" w:after="0" w:line="240" w:lineRule="auto"/>
              <w:ind w:left="233" w:right="213"/>
              <w:jc w:val="center"/>
              <w:rPr>
                <w:rFonts w:ascii="Garamond" w:eastAsia="Arial" w:hAnsi="Garamond" w:cstheme="minorHAnsi"/>
                <w:w w:val="105"/>
                <w:sz w:val="16"/>
                <w:szCs w:val="16"/>
              </w:rPr>
            </w:pPr>
            <w:r w:rsidRPr="00BD4670">
              <w:rPr>
                <w:rFonts w:ascii="Garamond" w:eastAsia="Arial" w:hAnsi="Garamond" w:cstheme="minorHAnsi"/>
                <w:b/>
                <w:bCs/>
                <w:spacing w:val="-18"/>
                <w:sz w:val="16"/>
                <w:szCs w:val="16"/>
              </w:rPr>
              <w:t>T</w:t>
            </w:r>
            <w:r w:rsidRPr="00BD4670">
              <w:rPr>
                <w:rFonts w:ascii="Garamond" w:eastAsia="Arial" w:hAnsi="Garamond" w:cstheme="minorHAnsi"/>
                <w:b/>
                <w:bCs/>
                <w:sz w:val="16"/>
                <w:szCs w:val="16"/>
              </w:rPr>
              <w:t>ask</w:t>
            </w:r>
            <w:r w:rsidRPr="00BD4670">
              <w:rPr>
                <w:rFonts w:ascii="Garamond" w:eastAsia="Arial" w:hAnsi="Garamond" w:cstheme="minorHAnsi"/>
                <w:b/>
                <w:bCs/>
                <w:spacing w:val="3"/>
                <w:sz w:val="16"/>
                <w:szCs w:val="16"/>
              </w:rPr>
              <w:t xml:space="preserve"> </w:t>
            </w:r>
            <w:r w:rsidRPr="00BD4670">
              <w:rPr>
                <w:rFonts w:ascii="Garamond" w:eastAsia="Arial" w:hAnsi="Garamond" w:cstheme="minorHAnsi"/>
                <w:b/>
                <w:bCs/>
                <w:w w:val="109"/>
                <w:sz w:val="16"/>
                <w:szCs w:val="16"/>
              </w:rPr>
              <w:t xml:space="preserve">Completed </w:t>
            </w:r>
            <w:r w:rsidRPr="00BD4670">
              <w:rPr>
                <w:rFonts w:ascii="Garamond" w:eastAsia="Arial" w:hAnsi="Garamond" w:cstheme="minorHAnsi"/>
                <w:sz w:val="16"/>
                <w:szCs w:val="16"/>
              </w:rPr>
              <w:t>Supervising</w:t>
            </w:r>
            <w:r w:rsidRPr="00BD4670">
              <w:rPr>
                <w:rFonts w:ascii="Garamond" w:eastAsia="Arial" w:hAnsi="Garamond" w:cstheme="minorHAnsi"/>
                <w:spacing w:val="17"/>
                <w:sz w:val="16"/>
                <w:szCs w:val="16"/>
              </w:rPr>
              <w:t xml:space="preserve"> </w:t>
            </w:r>
            <w:r w:rsidRPr="00BD4670">
              <w:rPr>
                <w:rFonts w:ascii="Garamond" w:eastAsia="Arial" w:hAnsi="Garamond" w:cstheme="minorHAnsi"/>
                <w:w w:val="110"/>
                <w:sz w:val="16"/>
                <w:szCs w:val="16"/>
              </w:rPr>
              <w:t>O</w:t>
            </w:r>
            <w:r w:rsidRPr="00BD4670">
              <w:rPr>
                <w:rFonts w:ascii="Garamond" w:eastAsia="Arial" w:hAnsi="Garamond" w:cstheme="minorHAnsi"/>
                <w:spacing w:val="-3"/>
                <w:w w:val="110"/>
                <w:sz w:val="16"/>
                <w:szCs w:val="16"/>
              </w:rPr>
              <w:t>f</w:t>
            </w:r>
            <w:r w:rsidRPr="00BD4670">
              <w:rPr>
                <w:rFonts w:ascii="Garamond" w:eastAsia="Arial" w:hAnsi="Garamond" w:cstheme="minorHAnsi"/>
                <w:w w:val="107"/>
                <w:sz w:val="16"/>
                <w:szCs w:val="16"/>
              </w:rPr>
              <w:t xml:space="preserve">ficer/ </w:t>
            </w:r>
            <w:proofErr w:type="gramStart"/>
            <w:r w:rsidRPr="00BD4670">
              <w:rPr>
                <w:rFonts w:ascii="Garamond" w:eastAsia="Arial" w:hAnsi="Garamond" w:cstheme="minorHAnsi"/>
                <w:sz w:val="16"/>
                <w:szCs w:val="16"/>
              </w:rPr>
              <w:t xml:space="preserve">Instructor </w:t>
            </w:r>
            <w:r w:rsidRPr="00BD4670">
              <w:rPr>
                <w:rFonts w:ascii="Garamond" w:eastAsia="Arial" w:hAnsi="Garamond" w:cstheme="minorHAnsi"/>
                <w:spacing w:val="2"/>
                <w:sz w:val="16"/>
                <w:szCs w:val="16"/>
              </w:rPr>
              <w:t xml:space="preserve"> </w:t>
            </w:r>
            <w:r w:rsidRPr="00BD4670">
              <w:rPr>
                <w:rFonts w:ascii="Garamond" w:eastAsia="Arial" w:hAnsi="Garamond" w:cstheme="minorHAnsi"/>
                <w:w w:val="105"/>
                <w:sz w:val="16"/>
                <w:szCs w:val="16"/>
              </w:rPr>
              <w:t>(</w:t>
            </w:r>
            <w:proofErr w:type="gramEnd"/>
            <w:r w:rsidRPr="00BD4670">
              <w:rPr>
                <w:rFonts w:ascii="Garamond" w:eastAsia="Arial" w:hAnsi="Garamond" w:cstheme="minorHAnsi"/>
                <w:w w:val="105"/>
                <w:sz w:val="16"/>
                <w:szCs w:val="16"/>
              </w:rPr>
              <w:t>Initials/Date)</w:t>
            </w:r>
          </w:p>
          <w:p w14:paraId="054347D3" w14:textId="77777777" w:rsidR="00316065" w:rsidRPr="00BD4670" w:rsidRDefault="00316065" w:rsidP="0026753A">
            <w:pPr>
              <w:spacing w:before="74" w:after="0" w:line="240" w:lineRule="auto"/>
              <w:ind w:left="233" w:right="213"/>
              <w:jc w:val="center"/>
              <w:rPr>
                <w:rFonts w:ascii="Garamond" w:eastAsia="Arial" w:hAnsi="Garamond" w:cstheme="minorHAnsi"/>
                <w:sz w:val="16"/>
                <w:szCs w:val="16"/>
              </w:rPr>
            </w:pPr>
          </w:p>
        </w:tc>
      </w:tr>
      <w:tr w:rsidR="00EE1A66" w:rsidRPr="00A06AD1" w14:paraId="43186C3E" w14:textId="77777777" w:rsidTr="00316065">
        <w:trPr>
          <w:gridAfter w:val="1"/>
          <w:wAfter w:w="51" w:type="dxa"/>
          <w:trHeight w:hRule="exact" w:val="678"/>
          <w:jc w:val="center"/>
        </w:trPr>
        <w:tc>
          <w:tcPr>
            <w:tcW w:w="566" w:type="dxa"/>
            <w:tcBorders>
              <w:top w:val="single" w:sz="4" w:space="0" w:color="00457E"/>
              <w:left w:val="single" w:sz="4" w:space="0" w:color="00457E"/>
              <w:bottom w:val="single" w:sz="4" w:space="0" w:color="00457E"/>
              <w:right w:val="single" w:sz="4" w:space="0" w:color="00457E"/>
            </w:tcBorders>
          </w:tcPr>
          <w:p w14:paraId="27775234" w14:textId="7E3244F4" w:rsidR="000B103D" w:rsidRPr="00A06AD1" w:rsidRDefault="00923DB4" w:rsidP="000B103D">
            <w:pPr>
              <w:spacing w:before="5" w:after="0"/>
              <w:jc w:val="center"/>
              <w:rPr>
                <w:rFonts w:ascii="Garamond" w:hAnsi="Garamond" w:cstheme="minorHAnsi"/>
                <w:i/>
                <w:iCs/>
                <w:sz w:val="18"/>
                <w:szCs w:val="18"/>
              </w:rPr>
            </w:pPr>
            <w:r w:rsidRPr="00A06AD1">
              <w:rPr>
                <w:rFonts w:ascii="Garamond" w:hAnsi="Garamond" w:cstheme="minorHAnsi"/>
                <w:i/>
                <w:iCs/>
                <w:sz w:val="18"/>
                <w:szCs w:val="18"/>
              </w:rPr>
              <w:t>.11</w:t>
            </w:r>
          </w:p>
        </w:tc>
        <w:tc>
          <w:tcPr>
            <w:tcW w:w="5629" w:type="dxa"/>
            <w:tcBorders>
              <w:top w:val="single" w:sz="4" w:space="0" w:color="00457E"/>
              <w:left w:val="single" w:sz="4" w:space="0" w:color="00457E"/>
              <w:bottom w:val="single" w:sz="4" w:space="0" w:color="00457E"/>
              <w:right w:val="single" w:sz="4" w:space="0" w:color="00457E"/>
            </w:tcBorders>
          </w:tcPr>
          <w:p w14:paraId="27996105" w14:textId="6F12E41B" w:rsidR="000B103D" w:rsidRPr="00A06AD1" w:rsidRDefault="00266305" w:rsidP="00C26F7E">
            <w:pPr>
              <w:tabs>
                <w:tab w:val="left" w:pos="4380"/>
              </w:tabs>
              <w:spacing w:after="0" w:line="218" w:lineRule="exact"/>
              <w:ind w:left="105" w:right="185"/>
              <w:jc w:val="both"/>
              <w:rPr>
                <w:rFonts w:ascii="Garamond" w:eastAsia="Arial" w:hAnsi="Garamond" w:cstheme="minorHAnsi"/>
                <w:i/>
                <w:iCs/>
                <w:w w:val="95"/>
                <w:sz w:val="18"/>
                <w:szCs w:val="18"/>
              </w:rPr>
            </w:pPr>
            <w:proofErr w:type="spellStart"/>
            <w:r w:rsidRPr="00A06AD1">
              <w:rPr>
                <w:rFonts w:ascii="Garamond" w:eastAsia="Calibri" w:hAnsi="Garamond" w:cs="Calibri"/>
                <w:sz w:val="18"/>
                <w:szCs w:val="18"/>
              </w:rPr>
              <w:t>D</w:t>
            </w:r>
            <w:r w:rsidRPr="00A06AD1">
              <w:rPr>
                <w:rFonts w:ascii="Garamond" w:eastAsia="Calibri" w:hAnsi="Garamond" w:cs="Calibri"/>
                <w:spacing w:val="-1"/>
                <w:sz w:val="18"/>
                <w:szCs w:val="18"/>
              </w:rPr>
              <w:t>i</w:t>
            </w:r>
            <w:r w:rsidRPr="00A06AD1">
              <w:rPr>
                <w:rFonts w:ascii="Garamond" w:eastAsia="Calibri" w:hAnsi="Garamond" w:cs="Calibri"/>
                <w:sz w:val="18"/>
                <w:szCs w:val="18"/>
              </w:rPr>
              <w:t>m</w:t>
            </w:r>
            <w:r w:rsidRPr="00A06AD1">
              <w:rPr>
                <w:rFonts w:ascii="Garamond" w:eastAsia="Calibri" w:hAnsi="Garamond" w:cs="Calibri"/>
                <w:spacing w:val="1"/>
                <w:sz w:val="18"/>
                <w:szCs w:val="18"/>
              </w:rPr>
              <w:t>o</w:t>
            </w:r>
            <w:r w:rsidRPr="00A06AD1">
              <w:rPr>
                <w:rFonts w:ascii="Garamond" w:eastAsia="Calibri" w:hAnsi="Garamond" w:cs="Calibri"/>
                <w:spacing w:val="-1"/>
                <w:sz w:val="18"/>
                <w:szCs w:val="18"/>
              </w:rPr>
              <w:t>s</w:t>
            </w:r>
            <w:r w:rsidRPr="00A06AD1">
              <w:rPr>
                <w:rFonts w:ascii="Garamond" w:eastAsia="Calibri" w:hAnsi="Garamond" w:cs="Calibri"/>
                <w:sz w:val="18"/>
                <w:szCs w:val="18"/>
              </w:rPr>
              <w:t>tra</w:t>
            </w:r>
            <w:proofErr w:type="spellEnd"/>
            <w:r w:rsidRPr="00A06AD1">
              <w:rPr>
                <w:rFonts w:ascii="Garamond" w:eastAsia="Calibri" w:hAnsi="Garamond" w:cs="Calibri"/>
                <w:spacing w:val="-3"/>
                <w:sz w:val="18"/>
                <w:szCs w:val="18"/>
              </w:rPr>
              <w:t xml:space="preserve"> </w:t>
            </w:r>
            <w:proofErr w:type="spellStart"/>
            <w:r w:rsidRPr="00A06AD1">
              <w:rPr>
                <w:rFonts w:ascii="Garamond" w:eastAsia="Calibri" w:hAnsi="Garamond" w:cs="Calibri"/>
                <w:spacing w:val="-1"/>
                <w:sz w:val="18"/>
                <w:szCs w:val="18"/>
              </w:rPr>
              <w:t>un</w:t>
            </w:r>
            <w:r w:rsidRPr="00A06AD1">
              <w:rPr>
                <w:rFonts w:ascii="Garamond" w:eastAsia="Calibri" w:hAnsi="Garamond" w:cs="Calibri"/>
                <w:sz w:val="18"/>
                <w:szCs w:val="18"/>
              </w:rPr>
              <w:t>a</w:t>
            </w:r>
            <w:proofErr w:type="spellEnd"/>
            <w:r w:rsidRPr="00A06AD1">
              <w:rPr>
                <w:rFonts w:ascii="Garamond" w:eastAsia="Calibri" w:hAnsi="Garamond" w:cs="Calibri"/>
                <w:sz w:val="18"/>
                <w:szCs w:val="18"/>
              </w:rPr>
              <w:t xml:space="preserve"> </w:t>
            </w:r>
            <w:proofErr w:type="spellStart"/>
            <w:r w:rsidRPr="00A06AD1">
              <w:rPr>
                <w:rFonts w:ascii="Garamond" w:eastAsia="Calibri" w:hAnsi="Garamond" w:cs="Calibri"/>
                <w:spacing w:val="1"/>
                <w:sz w:val="18"/>
                <w:szCs w:val="18"/>
              </w:rPr>
              <w:t>co</w:t>
            </w:r>
            <w:r w:rsidRPr="00A06AD1">
              <w:rPr>
                <w:rFonts w:ascii="Garamond" w:eastAsia="Calibri" w:hAnsi="Garamond" w:cs="Calibri"/>
                <w:sz w:val="18"/>
                <w:szCs w:val="18"/>
              </w:rPr>
              <w:t>m</w:t>
            </w:r>
            <w:r w:rsidRPr="00A06AD1">
              <w:rPr>
                <w:rFonts w:ascii="Garamond" w:eastAsia="Calibri" w:hAnsi="Garamond" w:cs="Calibri"/>
                <w:spacing w:val="-1"/>
                <w:sz w:val="18"/>
                <w:szCs w:val="18"/>
              </w:rPr>
              <w:t>p</w:t>
            </w:r>
            <w:r w:rsidRPr="00A06AD1">
              <w:rPr>
                <w:rFonts w:ascii="Garamond" w:eastAsia="Calibri" w:hAnsi="Garamond" w:cs="Calibri"/>
                <w:sz w:val="18"/>
                <w:szCs w:val="18"/>
              </w:rPr>
              <w:t>r</w:t>
            </w:r>
            <w:r w:rsidRPr="00A06AD1">
              <w:rPr>
                <w:rFonts w:ascii="Garamond" w:eastAsia="Calibri" w:hAnsi="Garamond" w:cs="Calibri"/>
                <w:spacing w:val="-1"/>
                <w:sz w:val="18"/>
                <w:szCs w:val="18"/>
              </w:rPr>
              <w:t>e</w:t>
            </w:r>
            <w:r w:rsidRPr="00A06AD1">
              <w:rPr>
                <w:rFonts w:ascii="Garamond" w:eastAsia="Calibri" w:hAnsi="Garamond" w:cs="Calibri"/>
                <w:spacing w:val="2"/>
                <w:sz w:val="18"/>
                <w:szCs w:val="18"/>
              </w:rPr>
              <w:t>n</w:t>
            </w:r>
            <w:r w:rsidRPr="00A06AD1">
              <w:rPr>
                <w:rFonts w:ascii="Garamond" w:eastAsia="Calibri" w:hAnsi="Garamond" w:cs="Calibri"/>
                <w:spacing w:val="-1"/>
                <w:sz w:val="18"/>
                <w:szCs w:val="18"/>
              </w:rPr>
              <w:t>si</w:t>
            </w:r>
            <w:r w:rsidRPr="00A06AD1">
              <w:rPr>
                <w:rFonts w:ascii="Garamond" w:eastAsia="Calibri" w:hAnsi="Garamond" w:cs="Calibri"/>
                <w:spacing w:val="1"/>
                <w:sz w:val="18"/>
                <w:szCs w:val="18"/>
              </w:rPr>
              <w:t>o</w:t>
            </w:r>
            <w:r w:rsidRPr="00A06AD1">
              <w:rPr>
                <w:rFonts w:ascii="Garamond" w:eastAsia="Calibri" w:hAnsi="Garamond" w:cs="Calibri"/>
                <w:spacing w:val="-1"/>
                <w:sz w:val="18"/>
                <w:szCs w:val="18"/>
              </w:rPr>
              <w:t>n</w:t>
            </w:r>
            <w:r w:rsidRPr="00A06AD1">
              <w:rPr>
                <w:rFonts w:ascii="Garamond" w:eastAsia="Calibri" w:hAnsi="Garamond" w:cs="Calibri"/>
                <w:sz w:val="18"/>
                <w:szCs w:val="18"/>
              </w:rPr>
              <w:t>e</w:t>
            </w:r>
            <w:proofErr w:type="spellEnd"/>
            <w:r w:rsidRPr="00A06AD1">
              <w:rPr>
                <w:rFonts w:ascii="Garamond" w:eastAsia="Calibri" w:hAnsi="Garamond" w:cs="Calibri"/>
                <w:spacing w:val="-4"/>
                <w:sz w:val="18"/>
                <w:szCs w:val="18"/>
              </w:rPr>
              <w:t xml:space="preserve"> </w:t>
            </w:r>
            <w:proofErr w:type="spellStart"/>
            <w:r w:rsidRPr="00A06AD1">
              <w:rPr>
                <w:rFonts w:ascii="Garamond" w:eastAsia="Calibri" w:hAnsi="Garamond" w:cs="Calibri"/>
                <w:spacing w:val="-1"/>
                <w:sz w:val="18"/>
                <w:szCs w:val="18"/>
              </w:rPr>
              <w:t>de</w:t>
            </w:r>
            <w:r w:rsidRPr="00A06AD1">
              <w:rPr>
                <w:rFonts w:ascii="Garamond" w:eastAsia="Calibri" w:hAnsi="Garamond" w:cs="Calibri"/>
                <w:sz w:val="18"/>
                <w:szCs w:val="18"/>
              </w:rPr>
              <w:t>l</w:t>
            </w:r>
            <w:r w:rsidRPr="00A06AD1">
              <w:rPr>
                <w:rFonts w:ascii="Garamond" w:eastAsia="Calibri" w:hAnsi="Garamond" w:cs="Calibri"/>
                <w:spacing w:val="2"/>
                <w:sz w:val="18"/>
                <w:szCs w:val="18"/>
              </w:rPr>
              <w:t>l</w:t>
            </w:r>
            <w:r w:rsidRPr="00A06AD1">
              <w:rPr>
                <w:rFonts w:ascii="Garamond" w:eastAsia="Calibri" w:hAnsi="Garamond" w:cs="Calibri"/>
                <w:sz w:val="18"/>
                <w:szCs w:val="18"/>
              </w:rPr>
              <w:t>e</w:t>
            </w:r>
            <w:proofErr w:type="spellEnd"/>
            <w:r w:rsidRPr="00A06AD1">
              <w:rPr>
                <w:rFonts w:ascii="Garamond" w:eastAsia="Calibri" w:hAnsi="Garamond" w:cs="Calibri"/>
                <w:spacing w:val="-2"/>
                <w:sz w:val="18"/>
                <w:szCs w:val="18"/>
              </w:rPr>
              <w:t xml:space="preserve"> </w:t>
            </w:r>
            <w:proofErr w:type="spellStart"/>
            <w:r w:rsidRPr="00A06AD1">
              <w:rPr>
                <w:rFonts w:ascii="Garamond" w:eastAsia="Calibri" w:hAnsi="Garamond" w:cs="Calibri"/>
                <w:spacing w:val="-1"/>
                <w:sz w:val="18"/>
                <w:szCs w:val="18"/>
              </w:rPr>
              <w:t>p</w:t>
            </w:r>
            <w:r w:rsidRPr="00A06AD1">
              <w:rPr>
                <w:rFonts w:ascii="Garamond" w:eastAsia="Calibri" w:hAnsi="Garamond" w:cs="Calibri"/>
                <w:sz w:val="18"/>
                <w:szCs w:val="18"/>
              </w:rPr>
              <w:t>r</w:t>
            </w:r>
            <w:r w:rsidRPr="00A06AD1">
              <w:rPr>
                <w:rFonts w:ascii="Garamond" w:eastAsia="Calibri" w:hAnsi="Garamond" w:cs="Calibri"/>
                <w:spacing w:val="-1"/>
                <w:sz w:val="18"/>
                <w:szCs w:val="18"/>
              </w:rPr>
              <w:t>e</w:t>
            </w:r>
            <w:r w:rsidRPr="00A06AD1">
              <w:rPr>
                <w:rFonts w:ascii="Garamond" w:eastAsia="Calibri" w:hAnsi="Garamond" w:cs="Calibri"/>
                <w:spacing w:val="1"/>
                <w:sz w:val="18"/>
                <w:szCs w:val="18"/>
              </w:rPr>
              <w:t>c</w:t>
            </w:r>
            <w:r w:rsidRPr="00A06AD1">
              <w:rPr>
                <w:rFonts w:ascii="Garamond" w:eastAsia="Calibri" w:hAnsi="Garamond" w:cs="Calibri"/>
                <w:sz w:val="18"/>
                <w:szCs w:val="18"/>
              </w:rPr>
              <w:t>a</w:t>
            </w:r>
            <w:r w:rsidRPr="00A06AD1">
              <w:rPr>
                <w:rFonts w:ascii="Garamond" w:eastAsia="Calibri" w:hAnsi="Garamond" w:cs="Calibri"/>
                <w:spacing w:val="-1"/>
                <w:sz w:val="18"/>
                <w:szCs w:val="18"/>
              </w:rPr>
              <w:t>u</w:t>
            </w:r>
            <w:r w:rsidRPr="00A06AD1">
              <w:rPr>
                <w:rFonts w:ascii="Garamond" w:eastAsia="Calibri" w:hAnsi="Garamond" w:cs="Calibri"/>
                <w:spacing w:val="1"/>
                <w:sz w:val="18"/>
                <w:szCs w:val="18"/>
              </w:rPr>
              <w:t>z</w:t>
            </w:r>
            <w:r w:rsidRPr="00A06AD1">
              <w:rPr>
                <w:rFonts w:ascii="Garamond" w:eastAsia="Calibri" w:hAnsi="Garamond" w:cs="Calibri"/>
                <w:spacing w:val="-1"/>
                <w:sz w:val="18"/>
                <w:szCs w:val="18"/>
              </w:rPr>
              <w:t>i</w:t>
            </w:r>
            <w:r w:rsidRPr="00A06AD1">
              <w:rPr>
                <w:rFonts w:ascii="Garamond" w:eastAsia="Calibri" w:hAnsi="Garamond" w:cs="Calibri"/>
                <w:spacing w:val="1"/>
                <w:sz w:val="18"/>
                <w:szCs w:val="18"/>
              </w:rPr>
              <w:t>o</w:t>
            </w:r>
            <w:r w:rsidRPr="00A06AD1">
              <w:rPr>
                <w:rFonts w:ascii="Garamond" w:eastAsia="Calibri" w:hAnsi="Garamond" w:cs="Calibri"/>
                <w:spacing w:val="-1"/>
                <w:sz w:val="18"/>
                <w:szCs w:val="18"/>
              </w:rPr>
              <w:t>n</w:t>
            </w:r>
            <w:r w:rsidRPr="00A06AD1">
              <w:rPr>
                <w:rFonts w:ascii="Garamond" w:eastAsia="Calibri" w:hAnsi="Garamond" w:cs="Calibri"/>
                <w:sz w:val="18"/>
                <w:szCs w:val="18"/>
              </w:rPr>
              <w:t>i</w:t>
            </w:r>
            <w:proofErr w:type="spellEnd"/>
            <w:r w:rsidRPr="00A06AD1">
              <w:rPr>
                <w:rFonts w:ascii="Garamond" w:eastAsia="Calibri" w:hAnsi="Garamond" w:cs="Calibri"/>
                <w:spacing w:val="-2"/>
                <w:sz w:val="18"/>
                <w:szCs w:val="18"/>
              </w:rPr>
              <w:t xml:space="preserve"> </w:t>
            </w:r>
            <w:proofErr w:type="spellStart"/>
            <w:r w:rsidRPr="00A06AD1">
              <w:rPr>
                <w:rFonts w:ascii="Garamond" w:eastAsia="Calibri" w:hAnsi="Garamond" w:cs="Calibri"/>
                <w:spacing w:val="2"/>
                <w:sz w:val="18"/>
                <w:szCs w:val="18"/>
              </w:rPr>
              <w:t>r</w:t>
            </w:r>
            <w:r w:rsidRPr="00A06AD1">
              <w:rPr>
                <w:rFonts w:ascii="Garamond" w:eastAsia="Calibri" w:hAnsi="Garamond" w:cs="Calibri"/>
                <w:spacing w:val="-1"/>
                <w:sz w:val="18"/>
                <w:szCs w:val="18"/>
              </w:rPr>
              <w:t>i</w:t>
            </w:r>
            <w:r w:rsidRPr="00A06AD1">
              <w:rPr>
                <w:rFonts w:ascii="Garamond" w:eastAsia="Calibri" w:hAnsi="Garamond" w:cs="Calibri"/>
                <w:spacing w:val="1"/>
                <w:sz w:val="18"/>
                <w:szCs w:val="18"/>
              </w:rPr>
              <w:t>c</w:t>
            </w:r>
            <w:r w:rsidRPr="00A06AD1">
              <w:rPr>
                <w:rFonts w:ascii="Garamond" w:eastAsia="Calibri" w:hAnsi="Garamond" w:cs="Calibri"/>
                <w:spacing w:val="-1"/>
                <w:sz w:val="18"/>
                <w:szCs w:val="18"/>
              </w:rPr>
              <w:t>hi</w:t>
            </w:r>
            <w:r w:rsidRPr="00A06AD1">
              <w:rPr>
                <w:rFonts w:ascii="Garamond" w:eastAsia="Calibri" w:hAnsi="Garamond" w:cs="Calibri"/>
                <w:spacing w:val="2"/>
                <w:sz w:val="18"/>
                <w:szCs w:val="18"/>
              </w:rPr>
              <w:t>e</w:t>
            </w:r>
            <w:r w:rsidRPr="00A06AD1">
              <w:rPr>
                <w:rFonts w:ascii="Garamond" w:eastAsia="Calibri" w:hAnsi="Garamond" w:cs="Calibri"/>
                <w:spacing w:val="-1"/>
                <w:sz w:val="18"/>
                <w:szCs w:val="18"/>
              </w:rPr>
              <w:t>s</w:t>
            </w:r>
            <w:r w:rsidRPr="00A06AD1">
              <w:rPr>
                <w:rFonts w:ascii="Garamond" w:eastAsia="Calibri" w:hAnsi="Garamond" w:cs="Calibri"/>
                <w:sz w:val="18"/>
                <w:szCs w:val="18"/>
              </w:rPr>
              <w:t>te</w:t>
            </w:r>
            <w:proofErr w:type="spellEnd"/>
            <w:r w:rsidRPr="00A06AD1">
              <w:rPr>
                <w:rFonts w:ascii="Garamond" w:eastAsia="Calibri" w:hAnsi="Garamond" w:cs="Calibri"/>
                <w:spacing w:val="-4"/>
                <w:sz w:val="18"/>
                <w:szCs w:val="18"/>
              </w:rPr>
              <w:t xml:space="preserve"> </w:t>
            </w:r>
            <w:r w:rsidRPr="00A06AD1">
              <w:rPr>
                <w:rFonts w:ascii="Garamond" w:eastAsia="Calibri" w:hAnsi="Garamond" w:cs="Calibri"/>
                <w:spacing w:val="1"/>
                <w:sz w:val="18"/>
                <w:szCs w:val="18"/>
              </w:rPr>
              <w:t>p</w:t>
            </w:r>
            <w:r w:rsidRPr="00A06AD1">
              <w:rPr>
                <w:rFonts w:ascii="Garamond" w:eastAsia="Calibri" w:hAnsi="Garamond" w:cs="Calibri"/>
                <w:spacing w:val="-1"/>
                <w:sz w:val="18"/>
                <w:szCs w:val="18"/>
              </w:rPr>
              <w:t>e</w:t>
            </w:r>
            <w:r w:rsidRPr="00A06AD1">
              <w:rPr>
                <w:rFonts w:ascii="Garamond" w:eastAsia="Calibri" w:hAnsi="Garamond" w:cs="Calibri"/>
                <w:sz w:val="18"/>
                <w:szCs w:val="18"/>
              </w:rPr>
              <w:t xml:space="preserve">r </w:t>
            </w:r>
            <w:proofErr w:type="spellStart"/>
            <w:r w:rsidRPr="00A06AD1">
              <w:rPr>
                <w:rFonts w:ascii="Garamond" w:eastAsia="Calibri" w:hAnsi="Garamond" w:cs="Calibri"/>
                <w:spacing w:val="-1"/>
                <w:sz w:val="18"/>
                <w:szCs w:val="18"/>
              </w:rPr>
              <w:t>en</w:t>
            </w:r>
            <w:r w:rsidRPr="00A06AD1">
              <w:rPr>
                <w:rFonts w:ascii="Garamond" w:eastAsia="Calibri" w:hAnsi="Garamond" w:cs="Calibri"/>
                <w:sz w:val="18"/>
                <w:szCs w:val="18"/>
              </w:rPr>
              <w:t>trare</w:t>
            </w:r>
            <w:proofErr w:type="spellEnd"/>
            <w:r w:rsidRPr="00A06AD1">
              <w:rPr>
                <w:rFonts w:ascii="Garamond" w:eastAsia="Calibri" w:hAnsi="Garamond" w:cs="Calibri"/>
                <w:spacing w:val="-3"/>
                <w:sz w:val="18"/>
                <w:szCs w:val="18"/>
              </w:rPr>
              <w:t xml:space="preserve"> </w:t>
            </w:r>
            <w:r w:rsidRPr="00A06AD1">
              <w:rPr>
                <w:rFonts w:ascii="Garamond" w:eastAsia="Calibri" w:hAnsi="Garamond" w:cs="Calibri"/>
                <w:spacing w:val="-1"/>
                <w:sz w:val="18"/>
                <w:szCs w:val="18"/>
              </w:rPr>
              <w:t>i</w:t>
            </w:r>
            <w:r w:rsidRPr="00A06AD1">
              <w:rPr>
                <w:rFonts w:ascii="Garamond" w:eastAsia="Calibri" w:hAnsi="Garamond" w:cs="Calibri"/>
                <w:sz w:val="18"/>
                <w:szCs w:val="18"/>
              </w:rPr>
              <w:t>n</w:t>
            </w:r>
            <w:r w:rsidRPr="00A06AD1">
              <w:rPr>
                <w:rFonts w:ascii="Garamond" w:eastAsia="Calibri" w:hAnsi="Garamond" w:cs="Calibri"/>
                <w:spacing w:val="-1"/>
                <w:sz w:val="18"/>
                <w:szCs w:val="18"/>
              </w:rPr>
              <w:t xml:space="preserve"> </w:t>
            </w:r>
            <w:proofErr w:type="spellStart"/>
            <w:r w:rsidRPr="00A06AD1">
              <w:rPr>
                <w:rFonts w:ascii="Garamond" w:eastAsia="Calibri" w:hAnsi="Garamond" w:cs="Calibri"/>
                <w:spacing w:val="2"/>
                <w:sz w:val="18"/>
                <w:szCs w:val="18"/>
              </w:rPr>
              <w:t>s</w:t>
            </w:r>
            <w:r w:rsidRPr="00A06AD1">
              <w:rPr>
                <w:rFonts w:ascii="Garamond" w:eastAsia="Calibri" w:hAnsi="Garamond" w:cs="Calibri"/>
                <w:spacing w:val="-1"/>
                <w:sz w:val="18"/>
                <w:szCs w:val="18"/>
              </w:rPr>
              <w:t>p</w:t>
            </w:r>
            <w:r w:rsidRPr="00A06AD1">
              <w:rPr>
                <w:rFonts w:ascii="Garamond" w:eastAsia="Calibri" w:hAnsi="Garamond" w:cs="Calibri"/>
                <w:sz w:val="18"/>
                <w:szCs w:val="18"/>
              </w:rPr>
              <w:t>a</w:t>
            </w:r>
            <w:r w:rsidRPr="00A06AD1">
              <w:rPr>
                <w:rFonts w:ascii="Garamond" w:eastAsia="Calibri" w:hAnsi="Garamond" w:cs="Calibri"/>
                <w:spacing w:val="1"/>
                <w:sz w:val="18"/>
                <w:szCs w:val="18"/>
              </w:rPr>
              <w:t>z</w:t>
            </w:r>
            <w:r w:rsidRPr="00A06AD1">
              <w:rPr>
                <w:rFonts w:ascii="Garamond" w:eastAsia="Calibri" w:hAnsi="Garamond" w:cs="Calibri"/>
                <w:sz w:val="18"/>
                <w:szCs w:val="18"/>
              </w:rPr>
              <w:t>i</w:t>
            </w:r>
            <w:proofErr w:type="spellEnd"/>
            <w:r w:rsidRPr="00A06AD1">
              <w:rPr>
                <w:rFonts w:ascii="Garamond" w:eastAsia="Calibri" w:hAnsi="Garamond" w:cs="Calibri"/>
                <w:sz w:val="18"/>
                <w:szCs w:val="18"/>
              </w:rPr>
              <w:t xml:space="preserve"> </w:t>
            </w:r>
            <w:proofErr w:type="spellStart"/>
            <w:r w:rsidRPr="00A06AD1">
              <w:rPr>
                <w:rFonts w:ascii="Garamond" w:eastAsia="Calibri" w:hAnsi="Garamond" w:cs="Calibri"/>
                <w:spacing w:val="1"/>
                <w:sz w:val="18"/>
                <w:szCs w:val="18"/>
              </w:rPr>
              <w:t>c</w:t>
            </w:r>
            <w:r w:rsidRPr="00A06AD1">
              <w:rPr>
                <w:rFonts w:ascii="Garamond" w:eastAsia="Calibri" w:hAnsi="Garamond" w:cs="Calibri"/>
                <w:spacing w:val="-1"/>
                <w:sz w:val="18"/>
                <w:szCs w:val="18"/>
              </w:rPr>
              <w:t>hiu</w:t>
            </w:r>
            <w:r w:rsidRPr="00A06AD1">
              <w:rPr>
                <w:rFonts w:ascii="Garamond" w:eastAsia="Calibri" w:hAnsi="Garamond" w:cs="Calibri"/>
                <w:spacing w:val="2"/>
                <w:sz w:val="18"/>
                <w:szCs w:val="18"/>
              </w:rPr>
              <w:t>s</w:t>
            </w:r>
            <w:r w:rsidRPr="00A06AD1">
              <w:rPr>
                <w:rFonts w:ascii="Garamond" w:eastAsia="Calibri" w:hAnsi="Garamond" w:cs="Calibri"/>
                <w:sz w:val="18"/>
                <w:szCs w:val="18"/>
              </w:rPr>
              <w:t>i</w:t>
            </w:r>
            <w:proofErr w:type="spellEnd"/>
            <w:r w:rsidRPr="00A06AD1">
              <w:rPr>
                <w:rFonts w:ascii="Garamond" w:eastAsia="Calibri" w:hAnsi="Garamond" w:cs="Calibri"/>
                <w:sz w:val="18"/>
                <w:szCs w:val="18"/>
              </w:rPr>
              <w:t>. /</w:t>
            </w:r>
            <w:r w:rsidR="000B103D" w:rsidRPr="00A06AD1">
              <w:rPr>
                <w:rFonts w:ascii="Garamond" w:eastAsia="Arial" w:hAnsi="Garamond" w:cstheme="minorHAnsi"/>
                <w:i/>
                <w:iCs/>
                <w:sz w:val="18"/>
                <w:szCs w:val="18"/>
              </w:rPr>
              <w:t>Demonstrate an</w:t>
            </w:r>
            <w:r w:rsidR="000B103D" w:rsidRPr="00A06AD1">
              <w:rPr>
                <w:rFonts w:ascii="Garamond" w:eastAsia="Arial" w:hAnsi="Garamond" w:cstheme="minorHAnsi"/>
                <w:i/>
                <w:iCs/>
                <w:spacing w:val="8"/>
                <w:sz w:val="18"/>
                <w:szCs w:val="18"/>
              </w:rPr>
              <w:t xml:space="preserve"> </w:t>
            </w:r>
            <w:r w:rsidR="000B103D" w:rsidRPr="00A06AD1">
              <w:rPr>
                <w:rFonts w:ascii="Garamond" w:eastAsia="Arial" w:hAnsi="Garamond" w:cstheme="minorHAnsi"/>
                <w:i/>
                <w:iCs/>
                <w:w w:val="107"/>
                <w:sz w:val="18"/>
                <w:szCs w:val="18"/>
              </w:rPr>
              <w:t>understanding</w:t>
            </w:r>
            <w:r w:rsidR="000B103D" w:rsidRPr="00A06AD1">
              <w:rPr>
                <w:rFonts w:ascii="Garamond" w:eastAsia="Arial" w:hAnsi="Garamond" w:cstheme="minorHAnsi"/>
                <w:i/>
                <w:iCs/>
                <w:spacing w:val="-3"/>
                <w:w w:val="107"/>
                <w:sz w:val="18"/>
                <w:szCs w:val="18"/>
              </w:rPr>
              <w:t xml:space="preserve"> </w:t>
            </w:r>
            <w:r w:rsidR="000B103D" w:rsidRPr="00A06AD1">
              <w:rPr>
                <w:rFonts w:ascii="Garamond" w:eastAsia="Arial" w:hAnsi="Garamond" w:cstheme="minorHAnsi"/>
                <w:i/>
                <w:iCs/>
                <w:sz w:val="18"/>
                <w:szCs w:val="18"/>
              </w:rPr>
              <w:t>of</w:t>
            </w:r>
            <w:r w:rsidR="000B103D" w:rsidRPr="00A06AD1">
              <w:rPr>
                <w:rFonts w:ascii="Garamond" w:eastAsia="Arial" w:hAnsi="Garamond" w:cstheme="minorHAnsi"/>
                <w:i/>
                <w:iCs/>
                <w:spacing w:val="29"/>
                <w:sz w:val="18"/>
                <w:szCs w:val="18"/>
              </w:rPr>
              <w:t xml:space="preserve"> </w:t>
            </w:r>
            <w:r w:rsidR="000B103D" w:rsidRPr="00A06AD1">
              <w:rPr>
                <w:rFonts w:ascii="Garamond" w:eastAsia="Arial" w:hAnsi="Garamond" w:cstheme="minorHAnsi"/>
                <w:i/>
                <w:iCs/>
                <w:sz w:val="18"/>
                <w:szCs w:val="18"/>
              </w:rPr>
              <w:t>the</w:t>
            </w:r>
            <w:r w:rsidR="000B103D" w:rsidRPr="00A06AD1">
              <w:rPr>
                <w:rFonts w:ascii="Garamond" w:eastAsia="Arial" w:hAnsi="Garamond" w:cstheme="minorHAnsi"/>
                <w:i/>
                <w:iCs/>
                <w:spacing w:val="28"/>
                <w:sz w:val="18"/>
                <w:szCs w:val="18"/>
              </w:rPr>
              <w:t xml:space="preserve"> </w:t>
            </w:r>
            <w:r w:rsidR="000B103D" w:rsidRPr="00A06AD1">
              <w:rPr>
                <w:rFonts w:ascii="Garamond" w:eastAsia="Arial" w:hAnsi="Garamond" w:cstheme="minorHAnsi"/>
                <w:i/>
                <w:iCs/>
                <w:sz w:val="18"/>
                <w:szCs w:val="18"/>
              </w:rPr>
              <w:t>precautions</w:t>
            </w:r>
            <w:r w:rsidR="000B103D" w:rsidRPr="00A06AD1">
              <w:rPr>
                <w:rFonts w:ascii="Garamond" w:eastAsia="Arial" w:hAnsi="Garamond" w:cstheme="minorHAnsi"/>
                <w:i/>
                <w:iCs/>
                <w:spacing w:val="47"/>
                <w:sz w:val="18"/>
                <w:szCs w:val="18"/>
              </w:rPr>
              <w:t xml:space="preserve"> </w:t>
            </w:r>
            <w:r w:rsidR="000B103D" w:rsidRPr="00A06AD1">
              <w:rPr>
                <w:rFonts w:ascii="Garamond" w:eastAsia="Arial" w:hAnsi="Garamond" w:cstheme="minorHAnsi"/>
                <w:i/>
                <w:iCs/>
                <w:w w:val="109"/>
                <w:sz w:val="18"/>
                <w:szCs w:val="18"/>
              </w:rPr>
              <w:t xml:space="preserve">required </w:t>
            </w:r>
            <w:r w:rsidR="000B103D" w:rsidRPr="00A06AD1">
              <w:rPr>
                <w:rFonts w:ascii="Garamond" w:eastAsia="Arial" w:hAnsi="Garamond" w:cstheme="minorHAnsi"/>
                <w:i/>
                <w:iCs/>
                <w:sz w:val="18"/>
                <w:szCs w:val="18"/>
              </w:rPr>
              <w:t>for</w:t>
            </w:r>
            <w:r w:rsidR="000B103D" w:rsidRPr="00A06AD1">
              <w:rPr>
                <w:rFonts w:ascii="Garamond" w:eastAsia="Arial" w:hAnsi="Garamond" w:cstheme="minorHAnsi"/>
                <w:i/>
                <w:iCs/>
                <w:spacing w:val="40"/>
                <w:sz w:val="18"/>
                <w:szCs w:val="18"/>
              </w:rPr>
              <w:t xml:space="preserve"> </w:t>
            </w:r>
            <w:r w:rsidR="000B103D" w:rsidRPr="00A06AD1">
              <w:rPr>
                <w:rFonts w:ascii="Garamond" w:eastAsia="Arial" w:hAnsi="Garamond" w:cstheme="minorHAnsi"/>
                <w:i/>
                <w:iCs/>
                <w:sz w:val="18"/>
                <w:szCs w:val="18"/>
              </w:rPr>
              <w:t>entry</w:t>
            </w:r>
            <w:r w:rsidR="000B103D" w:rsidRPr="00A06AD1">
              <w:rPr>
                <w:rFonts w:ascii="Garamond" w:eastAsia="Arial" w:hAnsi="Garamond" w:cstheme="minorHAnsi"/>
                <w:i/>
                <w:iCs/>
                <w:spacing w:val="36"/>
                <w:sz w:val="18"/>
                <w:szCs w:val="18"/>
              </w:rPr>
              <w:t xml:space="preserve"> </w:t>
            </w:r>
            <w:r w:rsidR="000B103D" w:rsidRPr="00A06AD1">
              <w:rPr>
                <w:rFonts w:ascii="Garamond" w:eastAsia="Arial" w:hAnsi="Garamond" w:cstheme="minorHAnsi"/>
                <w:i/>
                <w:iCs/>
                <w:sz w:val="18"/>
                <w:szCs w:val="18"/>
              </w:rPr>
              <w:t>into</w:t>
            </w:r>
            <w:r w:rsidR="000B103D" w:rsidRPr="00A06AD1">
              <w:rPr>
                <w:rFonts w:ascii="Garamond" w:eastAsia="Arial" w:hAnsi="Garamond" w:cstheme="minorHAnsi"/>
                <w:i/>
                <w:iCs/>
                <w:spacing w:val="49"/>
                <w:sz w:val="18"/>
                <w:szCs w:val="18"/>
              </w:rPr>
              <w:t xml:space="preserve"> </w:t>
            </w:r>
            <w:r w:rsidR="000B103D" w:rsidRPr="00A06AD1">
              <w:rPr>
                <w:rFonts w:ascii="Garamond" w:eastAsia="Arial" w:hAnsi="Garamond" w:cstheme="minorHAnsi"/>
                <w:i/>
                <w:iCs/>
                <w:sz w:val="18"/>
                <w:szCs w:val="18"/>
              </w:rPr>
              <w:t>enclosed</w:t>
            </w:r>
            <w:r w:rsidR="000B103D" w:rsidRPr="00A06AD1">
              <w:rPr>
                <w:rFonts w:ascii="Garamond" w:eastAsia="Arial" w:hAnsi="Garamond" w:cstheme="minorHAnsi"/>
                <w:i/>
                <w:iCs/>
                <w:spacing w:val="7"/>
                <w:sz w:val="18"/>
                <w:szCs w:val="18"/>
              </w:rPr>
              <w:t xml:space="preserve"> </w:t>
            </w:r>
            <w:r w:rsidR="000B103D" w:rsidRPr="00A06AD1">
              <w:rPr>
                <w:rFonts w:ascii="Garamond" w:eastAsia="Arial" w:hAnsi="Garamond" w:cstheme="minorHAnsi"/>
                <w:i/>
                <w:iCs/>
                <w:sz w:val="18"/>
                <w:szCs w:val="18"/>
              </w:rPr>
              <w:t>spaces</w:t>
            </w:r>
          </w:p>
        </w:tc>
        <w:tc>
          <w:tcPr>
            <w:tcW w:w="750" w:type="dxa"/>
            <w:tcBorders>
              <w:top w:val="single" w:sz="4" w:space="0" w:color="00457E"/>
              <w:left w:val="single" w:sz="4" w:space="0" w:color="00457E"/>
              <w:bottom w:val="single" w:sz="4" w:space="0" w:color="00457E"/>
              <w:right w:val="single" w:sz="4" w:space="0" w:color="00457E"/>
            </w:tcBorders>
          </w:tcPr>
          <w:p w14:paraId="422BC546" w14:textId="77777777" w:rsidR="000B103D" w:rsidRPr="00A06AD1" w:rsidRDefault="000B103D" w:rsidP="000B103D">
            <w:pPr>
              <w:rPr>
                <w:rFonts w:ascii="Garamond" w:hAnsi="Garamond" w:cstheme="minorHAnsi"/>
                <w:i/>
                <w:iCs/>
                <w:sz w:val="18"/>
                <w:szCs w:val="18"/>
              </w:rPr>
            </w:pPr>
          </w:p>
        </w:tc>
        <w:tc>
          <w:tcPr>
            <w:tcW w:w="1277" w:type="dxa"/>
            <w:gridSpan w:val="3"/>
            <w:tcBorders>
              <w:top w:val="single" w:sz="4" w:space="0" w:color="00457E"/>
              <w:left w:val="single" w:sz="4" w:space="0" w:color="00457E"/>
              <w:bottom w:val="single" w:sz="4" w:space="0" w:color="00457E"/>
              <w:right w:val="single" w:sz="4" w:space="0" w:color="00457E"/>
            </w:tcBorders>
          </w:tcPr>
          <w:p w14:paraId="243BDAB5" w14:textId="77777777" w:rsidR="000B103D" w:rsidRPr="00A06AD1" w:rsidRDefault="000B103D" w:rsidP="000B103D">
            <w:pPr>
              <w:rPr>
                <w:rFonts w:ascii="Garamond" w:hAnsi="Garamond" w:cstheme="minorHAnsi"/>
                <w:i/>
                <w:iCs/>
                <w:sz w:val="18"/>
                <w:szCs w:val="18"/>
              </w:rPr>
            </w:pPr>
          </w:p>
        </w:tc>
        <w:tc>
          <w:tcPr>
            <w:tcW w:w="4677" w:type="dxa"/>
            <w:gridSpan w:val="2"/>
            <w:tcBorders>
              <w:left w:val="single" w:sz="4" w:space="0" w:color="00457E"/>
              <w:bottom w:val="single" w:sz="4" w:space="0" w:color="auto"/>
              <w:right w:val="single" w:sz="4" w:space="0" w:color="00457E"/>
            </w:tcBorders>
          </w:tcPr>
          <w:p w14:paraId="27422826" w14:textId="77777777" w:rsidR="000B103D" w:rsidRPr="00A06AD1" w:rsidRDefault="000B103D" w:rsidP="000B103D">
            <w:pPr>
              <w:rPr>
                <w:rFonts w:ascii="Garamond" w:hAnsi="Garamond" w:cstheme="minorHAnsi"/>
                <w:i/>
                <w:iCs/>
                <w:sz w:val="18"/>
                <w:szCs w:val="18"/>
              </w:rPr>
            </w:pPr>
          </w:p>
        </w:tc>
        <w:tc>
          <w:tcPr>
            <w:tcW w:w="1134" w:type="dxa"/>
            <w:tcBorders>
              <w:top w:val="single" w:sz="4" w:space="0" w:color="00457E"/>
              <w:left w:val="single" w:sz="4" w:space="0" w:color="00457E"/>
              <w:bottom w:val="single" w:sz="4" w:space="0" w:color="00457E"/>
              <w:right w:val="single" w:sz="4" w:space="0" w:color="00457E"/>
            </w:tcBorders>
          </w:tcPr>
          <w:p w14:paraId="300AFDD7" w14:textId="77777777" w:rsidR="000B103D" w:rsidRPr="00A06AD1" w:rsidRDefault="000B103D" w:rsidP="000B103D">
            <w:pPr>
              <w:rPr>
                <w:rFonts w:ascii="Garamond" w:hAnsi="Garamond" w:cstheme="minorHAnsi"/>
                <w:i/>
                <w:iCs/>
                <w:sz w:val="18"/>
                <w:szCs w:val="18"/>
              </w:rPr>
            </w:pPr>
          </w:p>
        </w:tc>
        <w:tc>
          <w:tcPr>
            <w:tcW w:w="1751" w:type="dxa"/>
            <w:tcBorders>
              <w:top w:val="single" w:sz="4" w:space="0" w:color="00457E"/>
              <w:left w:val="single" w:sz="4" w:space="0" w:color="00457E"/>
              <w:bottom w:val="single" w:sz="4" w:space="0" w:color="00457E"/>
              <w:right w:val="single" w:sz="4" w:space="0" w:color="00457E"/>
            </w:tcBorders>
          </w:tcPr>
          <w:p w14:paraId="30B8F840" w14:textId="77777777" w:rsidR="000B103D" w:rsidRPr="00A06AD1" w:rsidRDefault="000B103D" w:rsidP="000B103D">
            <w:pPr>
              <w:rPr>
                <w:rFonts w:ascii="Garamond" w:hAnsi="Garamond" w:cstheme="minorHAnsi"/>
                <w:i/>
                <w:iCs/>
                <w:sz w:val="18"/>
                <w:szCs w:val="18"/>
              </w:rPr>
            </w:pPr>
          </w:p>
        </w:tc>
      </w:tr>
      <w:tr w:rsidR="00EE1A66" w:rsidRPr="00366F3C" w14:paraId="70FA1262" w14:textId="77777777" w:rsidTr="00316065">
        <w:trPr>
          <w:gridAfter w:val="1"/>
          <w:wAfter w:w="51" w:type="dxa"/>
          <w:trHeight w:hRule="exact" w:val="567"/>
          <w:jc w:val="center"/>
        </w:trPr>
        <w:tc>
          <w:tcPr>
            <w:tcW w:w="566" w:type="dxa"/>
            <w:tcBorders>
              <w:top w:val="single" w:sz="4" w:space="0" w:color="00457E"/>
              <w:left w:val="single" w:sz="4" w:space="0" w:color="00457E"/>
              <w:bottom w:val="single" w:sz="4" w:space="0" w:color="00457E"/>
              <w:right w:val="single" w:sz="4" w:space="0" w:color="00457E"/>
            </w:tcBorders>
          </w:tcPr>
          <w:p w14:paraId="766F189C" w14:textId="1F7D1188" w:rsidR="000B103D" w:rsidRPr="00A06AD1" w:rsidRDefault="00923DB4" w:rsidP="000B103D">
            <w:pPr>
              <w:spacing w:before="5" w:after="0"/>
              <w:jc w:val="center"/>
              <w:rPr>
                <w:rFonts w:ascii="Garamond" w:hAnsi="Garamond" w:cstheme="minorHAnsi"/>
                <w:i/>
                <w:iCs/>
                <w:sz w:val="18"/>
                <w:szCs w:val="18"/>
              </w:rPr>
            </w:pPr>
            <w:r w:rsidRPr="00A06AD1">
              <w:rPr>
                <w:rFonts w:ascii="Garamond" w:hAnsi="Garamond" w:cstheme="minorHAnsi"/>
                <w:i/>
                <w:iCs/>
                <w:sz w:val="18"/>
                <w:szCs w:val="18"/>
              </w:rPr>
              <w:t>.12</w:t>
            </w:r>
          </w:p>
        </w:tc>
        <w:tc>
          <w:tcPr>
            <w:tcW w:w="5629" w:type="dxa"/>
            <w:tcBorders>
              <w:top w:val="single" w:sz="4" w:space="0" w:color="00457E"/>
              <w:left w:val="single" w:sz="4" w:space="0" w:color="00457E"/>
              <w:bottom w:val="single" w:sz="4" w:space="0" w:color="00457E"/>
              <w:right w:val="single" w:sz="4" w:space="0" w:color="00457E"/>
            </w:tcBorders>
          </w:tcPr>
          <w:p w14:paraId="1F1004B9" w14:textId="6AD1C1C4" w:rsidR="000B103D" w:rsidRPr="00A06AD1" w:rsidRDefault="00266305" w:rsidP="00C26F7E">
            <w:pPr>
              <w:tabs>
                <w:tab w:val="left" w:pos="4380"/>
              </w:tabs>
              <w:spacing w:after="0" w:line="218" w:lineRule="exact"/>
              <w:ind w:left="105" w:right="185"/>
              <w:jc w:val="both"/>
              <w:rPr>
                <w:rFonts w:ascii="Garamond" w:eastAsia="Arial" w:hAnsi="Garamond" w:cstheme="minorHAnsi"/>
                <w:i/>
                <w:iCs/>
                <w:sz w:val="18"/>
                <w:szCs w:val="18"/>
                <w:lang w:val="it-IT"/>
              </w:rPr>
            </w:pPr>
            <w:r w:rsidRPr="00A06AD1">
              <w:rPr>
                <w:rFonts w:ascii="Garamond" w:eastAsia="Calibri" w:hAnsi="Garamond" w:cs="Calibri"/>
                <w:spacing w:val="1"/>
                <w:sz w:val="18"/>
                <w:szCs w:val="18"/>
                <w:lang w:val="it-IT"/>
              </w:rPr>
              <w:t>P</w:t>
            </w:r>
            <w:r w:rsidRPr="00A06AD1">
              <w:rPr>
                <w:rFonts w:ascii="Garamond" w:eastAsia="Calibri" w:hAnsi="Garamond" w:cs="Calibri"/>
                <w:sz w:val="18"/>
                <w:szCs w:val="18"/>
                <w:lang w:val="it-IT"/>
              </w:rPr>
              <w:t>art</w:t>
            </w:r>
            <w:r w:rsidRPr="00A06AD1">
              <w:rPr>
                <w:rFonts w:ascii="Garamond" w:eastAsia="Calibri" w:hAnsi="Garamond" w:cs="Calibri"/>
                <w:spacing w:val="-1"/>
                <w:sz w:val="18"/>
                <w:szCs w:val="18"/>
                <w:lang w:val="it-IT"/>
              </w:rPr>
              <w:t>e</w:t>
            </w:r>
            <w:r w:rsidRPr="00A06AD1">
              <w:rPr>
                <w:rFonts w:ascii="Garamond" w:eastAsia="Calibri" w:hAnsi="Garamond" w:cs="Calibri"/>
                <w:spacing w:val="1"/>
                <w:sz w:val="18"/>
                <w:szCs w:val="18"/>
                <w:lang w:val="it-IT"/>
              </w:rPr>
              <w:t>c</w:t>
            </w:r>
            <w:r w:rsidRPr="00A06AD1">
              <w:rPr>
                <w:rFonts w:ascii="Garamond" w:eastAsia="Calibri" w:hAnsi="Garamond" w:cs="Calibri"/>
                <w:spacing w:val="-1"/>
                <w:sz w:val="18"/>
                <w:szCs w:val="18"/>
                <w:lang w:val="it-IT"/>
              </w:rPr>
              <w:t>ip</w:t>
            </w:r>
            <w:r w:rsidRPr="00A06AD1">
              <w:rPr>
                <w:rFonts w:ascii="Garamond" w:eastAsia="Calibri" w:hAnsi="Garamond" w:cs="Calibri"/>
                <w:sz w:val="18"/>
                <w:szCs w:val="18"/>
                <w:lang w:val="it-IT"/>
              </w:rPr>
              <w:t>a</w:t>
            </w:r>
            <w:r w:rsidRPr="00A06AD1">
              <w:rPr>
                <w:rFonts w:ascii="Garamond" w:eastAsia="Calibri" w:hAnsi="Garamond" w:cs="Calibri"/>
                <w:spacing w:val="-4"/>
                <w:sz w:val="18"/>
                <w:szCs w:val="18"/>
                <w:lang w:val="it-IT"/>
              </w:rPr>
              <w:t xml:space="preserve"> </w:t>
            </w:r>
            <w:r w:rsidRPr="00A06AD1">
              <w:rPr>
                <w:rFonts w:ascii="Garamond" w:eastAsia="Calibri" w:hAnsi="Garamond" w:cs="Calibri"/>
                <w:sz w:val="18"/>
                <w:szCs w:val="18"/>
                <w:lang w:val="it-IT"/>
              </w:rPr>
              <w:t>ad</w:t>
            </w:r>
            <w:r w:rsidRPr="00A06AD1">
              <w:rPr>
                <w:rFonts w:ascii="Garamond" w:eastAsia="Calibri" w:hAnsi="Garamond" w:cs="Calibri"/>
                <w:spacing w:val="-1"/>
                <w:sz w:val="18"/>
                <w:szCs w:val="18"/>
                <w:lang w:val="it-IT"/>
              </w:rPr>
              <w:t xml:space="preserve"> </w:t>
            </w:r>
            <w:r w:rsidRPr="00A06AD1">
              <w:rPr>
                <w:rFonts w:ascii="Garamond" w:eastAsia="Calibri" w:hAnsi="Garamond" w:cs="Calibri"/>
                <w:spacing w:val="1"/>
                <w:sz w:val="18"/>
                <w:szCs w:val="18"/>
                <w:lang w:val="it-IT"/>
              </w:rPr>
              <w:t>u</w:t>
            </w:r>
            <w:r w:rsidRPr="00A06AD1">
              <w:rPr>
                <w:rFonts w:ascii="Garamond" w:eastAsia="Calibri" w:hAnsi="Garamond" w:cs="Calibri"/>
                <w:sz w:val="18"/>
                <w:szCs w:val="18"/>
                <w:lang w:val="it-IT"/>
              </w:rPr>
              <w:t>n</w:t>
            </w:r>
            <w:r w:rsidRPr="00A06AD1">
              <w:rPr>
                <w:rFonts w:ascii="Garamond" w:eastAsia="Calibri" w:hAnsi="Garamond" w:cs="Calibri"/>
                <w:spacing w:val="-1"/>
                <w:sz w:val="18"/>
                <w:szCs w:val="18"/>
                <w:lang w:val="it-IT"/>
              </w:rPr>
              <w:t xml:space="preserve"> e</w:t>
            </w:r>
            <w:r w:rsidRPr="00A06AD1">
              <w:rPr>
                <w:rFonts w:ascii="Garamond" w:eastAsia="Calibri" w:hAnsi="Garamond" w:cs="Calibri"/>
                <w:spacing w:val="2"/>
                <w:sz w:val="18"/>
                <w:szCs w:val="18"/>
                <w:lang w:val="it-IT"/>
              </w:rPr>
              <w:t>s</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r</w:t>
            </w:r>
            <w:r w:rsidRPr="00A06AD1">
              <w:rPr>
                <w:rFonts w:ascii="Garamond" w:eastAsia="Calibri" w:hAnsi="Garamond" w:cs="Calibri"/>
                <w:spacing w:val="1"/>
                <w:sz w:val="18"/>
                <w:szCs w:val="18"/>
                <w:lang w:val="it-IT"/>
              </w:rPr>
              <w:t>c</w:t>
            </w:r>
            <w:r w:rsidRPr="00A06AD1">
              <w:rPr>
                <w:rFonts w:ascii="Garamond" w:eastAsia="Calibri" w:hAnsi="Garamond" w:cs="Calibri"/>
                <w:spacing w:val="-1"/>
                <w:sz w:val="18"/>
                <w:szCs w:val="18"/>
                <w:lang w:val="it-IT"/>
              </w:rPr>
              <w:t>i</w:t>
            </w:r>
            <w:r w:rsidRPr="00A06AD1">
              <w:rPr>
                <w:rFonts w:ascii="Garamond" w:eastAsia="Calibri" w:hAnsi="Garamond" w:cs="Calibri"/>
                <w:spacing w:val="1"/>
                <w:sz w:val="18"/>
                <w:szCs w:val="18"/>
                <w:lang w:val="it-IT"/>
              </w:rPr>
              <w:t>z</w:t>
            </w:r>
            <w:r w:rsidRPr="00A06AD1">
              <w:rPr>
                <w:rFonts w:ascii="Garamond" w:eastAsia="Calibri" w:hAnsi="Garamond" w:cs="Calibri"/>
                <w:spacing w:val="-1"/>
                <w:sz w:val="18"/>
                <w:szCs w:val="18"/>
                <w:lang w:val="it-IT"/>
              </w:rPr>
              <w:t>i</w:t>
            </w:r>
            <w:r w:rsidRPr="00A06AD1">
              <w:rPr>
                <w:rFonts w:ascii="Garamond" w:eastAsia="Calibri" w:hAnsi="Garamond" w:cs="Calibri"/>
                <w:sz w:val="18"/>
                <w:szCs w:val="18"/>
                <w:lang w:val="it-IT"/>
              </w:rPr>
              <w:t>o</w:t>
            </w:r>
            <w:r w:rsidRPr="00A06AD1">
              <w:rPr>
                <w:rFonts w:ascii="Garamond" w:eastAsia="Calibri" w:hAnsi="Garamond" w:cs="Calibri"/>
                <w:spacing w:val="-3"/>
                <w:sz w:val="18"/>
                <w:szCs w:val="18"/>
                <w:lang w:val="it-IT"/>
              </w:rPr>
              <w:t xml:space="preserve"> </w:t>
            </w:r>
            <w:r w:rsidRPr="00A06AD1">
              <w:rPr>
                <w:rFonts w:ascii="Garamond" w:eastAsia="Calibri" w:hAnsi="Garamond" w:cs="Calibri"/>
                <w:spacing w:val="-1"/>
                <w:sz w:val="18"/>
                <w:szCs w:val="18"/>
                <w:lang w:val="it-IT"/>
              </w:rPr>
              <w:t>d</w:t>
            </w:r>
            <w:r w:rsidRPr="00A06AD1">
              <w:rPr>
                <w:rFonts w:ascii="Garamond" w:eastAsia="Calibri" w:hAnsi="Garamond" w:cs="Calibri"/>
                <w:sz w:val="18"/>
                <w:szCs w:val="18"/>
                <w:lang w:val="it-IT"/>
              </w:rPr>
              <w:t>i r</w:t>
            </w:r>
            <w:r w:rsidRPr="00A06AD1">
              <w:rPr>
                <w:rFonts w:ascii="Garamond" w:eastAsia="Calibri" w:hAnsi="Garamond" w:cs="Calibri"/>
                <w:spacing w:val="-1"/>
                <w:sz w:val="18"/>
                <w:szCs w:val="18"/>
                <w:lang w:val="it-IT"/>
              </w:rPr>
              <w:t>i</w:t>
            </w:r>
            <w:r w:rsidRPr="00A06AD1">
              <w:rPr>
                <w:rFonts w:ascii="Garamond" w:eastAsia="Calibri" w:hAnsi="Garamond" w:cs="Calibri"/>
                <w:spacing w:val="1"/>
                <w:sz w:val="18"/>
                <w:szCs w:val="18"/>
                <w:lang w:val="it-IT"/>
              </w:rPr>
              <w:t>c</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r</w:t>
            </w:r>
            <w:r w:rsidRPr="00A06AD1">
              <w:rPr>
                <w:rFonts w:ascii="Garamond" w:eastAsia="Calibri" w:hAnsi="Garamond" w:cs="Calibri"/>
                <w:spacing w:val="3"/>
                <w:sz w:val="18"/>
                <w:szCs w:val="18"/>
                <w:lang w:val="it-IT"/>
              </w:rPr>
              <w:t>c</w:t>
            </w:r>
            <w:r w:rsidRPr="00A06AD1">
              <w:rPr>
                <w:rFonts w:ascii="Garamond" w:eastAsia="Calibri" w:hAnsi="Garamond" w:cs="Calibri"/>
                <w:sz w:val="18"/>
                <w:szCs w:val="18"/>
                <w:lang w:val="it-IT"/>
              </w:rPr>
              <w:t>a</w:t>
            </w:r>
            <w:r w:rsidRPr="00A06AD1">
              <w:rPr>
                <w:rFonts w:ascii="Garamond" w:eastAsia="Calibri" w:hAnsi="Garamond" w:cs="Calibri"/>
                <w:spacing w:val="-4"/>
                <w:sz w:val="18"/>
                <w:szCs w:val="18"/>
                <w:lang w:val="it-IT"/>
              </w:rPr>
              <w:t xml:space="preserve"> </w:t>
            </w:r>
            <w:r w:rsidRPr="00A06AD1">
              <w:rPr>
                <w:rFonts w:ascii="Garamond" w:eastAsia="Calibri" w:hAnsi="Garamond" w:cs="Calibri"/>
                <w:sz w:val="18"/>
                <w:szCs w:val="18"/>
                <w:lang w:val="it-IT"/>
              </w:rPr>
              <w:t>e</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s</w:t>
            </w:r>
            <w:r w:rsidRPr="00A06AD1">
              <w:rPr>
                <w:rFonts w:ascii="Garamond" w:eastAsia="Calibri" w:hAnsi="Garamond" w:cs="Calibri"/>
                <w:spacing w:val="1"/>
                <w:sz w:val="18"/>
                <w:szCs w:val="18"/>
                <w:lang w:val="it-IT"/>
              </w:rPr>
              <w:t>occo</w:t>
            </w:r>
            <w:r w:rsidRPr="00A06AD1">
              <w:rPr>
                <w:rFonts w:ascii="Garamond" w:eastAsia="Calibri" w:hAnsi="Garamond" w:cs="Calibri"/>
                <w:sz w:val="18"/>
                <w:szCs w:val="18"/>
                <w:lang w:val="it-IT"/>
              </w:rPr>
              <w:t>r</w:t>
            </w:r>
            <w:r w:rsidRPr="00A06AD1">
              <w:rPr>
                <w:rFonts w:ascii="Garamond" w:eastAsia="Calibri" w:hAnsi="Garamond" w:cs="Calibri"/>
                <w:spacing w:val="-1"/>
                <w:sz w:val="18"/>
                <w:szCs w:val="18"/>
                <w:lang w:val="it-IT"/>
              </w:rPr>
              <w:t>s</w:t>
            </w:r>
            <w:r w:rsidRPr="00A06AD1">
              <w:rPr>
                <w:rFonts w:ascii="Garamond" w:eastAsia="Calibri" w:hAnsi="Garamond" w:cs="Calibri"/>
                <w:sz w:val="18"/>
                <w:szCs w:val="18"/>
                <w:lang w:val="it-IT"/>
              </w:rPr>
              <w:t>o</w:t>
            </w:r>
            <w:r w:rsidRPr="00A06AD1">
              <w:rPr>
                <w:rFonts w:ascii="Garamond" w:eastAsia="Calibri" w:hAnsi="Garamond" w:cs="Calibri"/>
                <w:spacing w:val="-1"/>
                <w:sz w:val="18"/>
                <w:szCs w:val="18"/>
                <w:lang w:val="it-IT"/>
              </w:rPr>
              <w:t xml:space="preserve"> d</w:t>
            </w:r>
            <w:r w:rsidRPr="00A06AD1">
              <w:rPr>
                <w:rFonts w:ascii="Garamond" w:eastAsia="Calibri" w:hAnsi="Garamond" w:cs="Calibri"/>
                <w:sz w:val="18"/>
                <w:szCs w:val="18"/>
                <w:lang w:val="it-IT"/>
              </w:rPr>
              <w:t xml:space="preserve">a </w:t>
            </w:r>
            <w:r w:rsidRPr="00A06AD1">
              <w:rPr>
                <w:rFonts w:ascii="Garamond" w:eastAsia="Calibri" w:hAnsi="Garamond" w:cs="Calibri"/>
                <w:spacing w:val="-1"/>
                <w:sz w:val="18"/>
                <w:szCs w:val="18"/>
                <w:lang w:val="it-IT"/>
              </w:rPr>
              <w:t>un</w:t>
            </w:r>
            <w:r w:rsidRPr="00A06AD1">
              <w:rPr>
                <w:rFonts w:ascii="Garamond" w:eastAsia="Calibri" w:hAnsi="Garamond" w:cs="Calibri"/>
                <w:sz w:val="18"/>
                <w:szCs w:val="18"/>
                <w:lang w:val="it-IT"/>
              </w:rPr>
              <w:t>o</w:t>
            </w:r>
            <w:r w:rsidRPr="00A06AD1">
              <w:rPr>
                <w:rFonts w:ascii="Garamond" w:eastAsia="Calibri" w:hAnsi="Garamond" w:cs="Calibri"/>
                <w:spacing w:val="1"/>
                <w:sz w:val="18"/>
                <w:szCs w:val="18"/>
                <w:lang w:val="it-IT"/>
              </w:rPr>
              <w:t xml:space="preserve"> </w:t>
            </w:r>
            <w:r w:rsidRPr="00A06AD1">
              <w:rPr>
                <w:rFonts w:ascii="Garamond" w:eastAsia="Calibri" w:hAnsi="Garamond" w:cs="Calibri"/>
                <w:spacing w:val="-1"/>
                <w:sz w:val="18"/>
                <w:szCs w:val="18"/>
                <w:lang w:val="it-IT"/>
              </w:rPr>
              <w:t>sp</w:t>
            </w:r>
            <w:r w:rsidRPr="00A06AD1">
              <w:rPr>
                <w:rFonts w:ascii="Garamond" w:eastAsia="Calibri" w:hAnsi="Garamond" w:cs="Calibri"/>
                <w:sz w:val="18"/>
                <w:szCs w:val="18"/>
                <w:lang w:val="it-IT"/>
              </w:rPr>
              <w:t>a</w:t>
            </w:r>
            <w:r w:rsidRPr="00A06AD1">
              <w:rPr>
                <w:rFonts w:ascii="Garamond" w:eastAsia="Calibri" w:hAnsi="Garamond" w:cs="Calibri"/>
                <w:spacing w:val="1"/>
                <w:sz w:val="18"/>
                <w:szCs w:val="18"/>
                <w:lang w:val="it-IT"/>
              </w:rPr>
              <w:t>z</w:t>
            </w:r>
            <w:r w:rsidRPr="00A06AD1">
              <w:rPr>
                <w:rFonts w:ascii="Garamond" w:eastAsia="Calibri" w:hAnsi="Garamond" w:cs="Calibri"/>
                <w:spacing w:val="-1"/>
                <w:sz w:val="18"/>
                <w:szCs w:val="18"/>
                <w:lang w:val="it-IT"/>
              </w:rPr>
              <w:t>i</w:t>
            </w:r>
            <w:r w:rsidRPr="00A06AD1">
              <w:rPr>
                <w:rFonts w:ascii="Garamond" w:eastAsia="Calibri" w:hAnsi="Garamond" w:cs="Calibri"/>
                <w:sz w:val="18"/>
                <w:szCs w:val="18"/>
                <w:lang w:val="it-IT"/>
              </w:rPr>
              <w:t xml:space="preserve">o </w:t>
            </w:r>
            <w:r w:rsidRPr="00A06AD1">
              <w:rPr>
                <w:rFonts w:ascii="Garamond" w:eastAsia="Calibri" w:hAnsi="Garamond" w:cs="Calibri"/>
                <w:spacing w:val="1"/>
                <w:sz w:val="18"/>
                <w:szCs w:val="18"/>
                <w:lang w:val="it-IT"/>
              </w:rPr>
              <w:t>c</w:t>
            </w:r>
            <w:r w:rsidRPr="00A06AD1">
              <w:rPr>
                <w:rFonts w:ascii="Garamond" w:eastAsia="Calibri" w:hAnsi="Garamond" w:cs="Calibri"/>
                <w:spacing w:val="-1"/>
                <w:sz w:val="18"/>
                <w:szCs w:val="18"/>
                <w:lang w:val="it-IT"/>
              </w:rPr>
              <w:t>hius</w:t>
            </w:r>
            <w:r w:rsidRPr="00A06AD1">
              <w:rPr>
                <w:rFonts w:ascii="Garamond" w:eastAsia="Calibri" w:hAnsi="Garamond" w:cs="Calibri"/>
                <w:sz w:val="18"/>
                <w:szCs w:val="18"/>
                <w:lang w:val="it-IT"/>
              </w:rPr>
              <w:t xml:space="preserve">o/ </w:t>
            </w:r>
            <w:proofErr w:type="spellStart"/>
            <w:r w:rsidR="000B103D" w:rsidRPr="00A06AD1">
              <w:rPr>
                <w:rFonts w:ascii="Garamond" w:eastAsia="Arial" w:hAnsi="Garamond" w:cstheme="minorHAnsi"/>
                <w:i/>
                <w:iCs/>
                <w:spacing w:val="-4"/>
                <w:sz w:val="18"/>
                <w:szCs w:val="18"/>
                <w:lang w:val="it-IT"/>
              </w:rPr>
              <w:t>Participat</w:t>
            </w:r>
            <w:r w:rsidR="000B103D" w:rsidRPr="00A06AD1">
              <w:rPr>
                <w:rFonts w:ascii="Garamond" w:eastAsia="Arial" w:hAnsi="Garamond" w:cstheme="minorHAnsi"/>
                <w:i/>
                <w:iCs/>
                <w:sz w:val="18"/>
                <w:szCs w:val="18"/>
                <w:lang w:val="it-IT"/>
              </w:rPr>
              <w:t>e</w:t>
            </w:r>
            <w:proofErr w:type="spellEnd"/>
            <w:r w:rsidR="000B103D" w:rsidRPr="00A06AD1">
              <w:rPr>
                <w:rFonts w:ascii="Garamond" w:eastAsia="Arial" w:hAnsi="Garamond" w:cstheme="minorHAnsi"/>
                <w:i/>
                <w:iCs/>
                <w:spacing w:val="36"/>
                <w:sz w:val="18"/>
                <w:szCs w:val="18"/>
                <w:lang w:val="it-IT"/>
              </w:rPr>
              <w:t xml:space="preserve"> </w:t>
            </w:r>
            <w:proofErr w:type="gramStart"/>
            <w:r w:rsidR="000B103D" w:rsidRPr="00A06AD1">
              <w:rPr>
                <w:rFonts w:ascii="Garamond" w:eastAsia="Arial" w:hAnsi="Garamond" w:cstheme="minorHAnsi"/>
                <w:i/>
                <w:iCs/>
                <w:spacing w:val="-4"/>
                <w:sz w:val="18"/>
                <w:szCs w:val="18"/>
                <w:lang w:val="it-IT"/>
              </w:rPr>
              <w:t>i</w:t>
            </w:r>
            <w:r w:rsidR="000B103D" w:rsidRPr="00A06AD1">
              <w:rPr>
                <w:rFonts w:ascii="Garamond" w:eastAsia="Arial" w:hAnsi="Garamond" w:cstheme="minorHAnsi"/>
                <w:i/>
                <w:iCs/>
                <w:sz w:val="18"/>
                <w:szCs w:val="18"/>
                <w:lang w:val="it-IT"/>
              </w:rPr>
              <w:t>n</w:t>
            </w:r>
            <w:r w:rsidR="000B103D" w:rsidRPr="00A06AD1">
              <w:rPr>
                <w:rFonts w:ascii="Garamond" w:eastAsia="Arial" w:hAnsi="Garamond" w:cstheme="minorHAnsi"/>
                <w:i/>
                <w:iCs/>
                <w:spacing w:val="13"/>
                <w:sz w:val="18"/>
                <w:szCs w:val="18"/>
                <w:lang w:val="it-IT"/>
              </w:rPr>
              <w:t xml:space="preserve"> </w:t>
            </w:r>
            <w:r w:rsidR="000B103D" w:rsidRPr="00A06AD1">
              <w:rPr>
                <w:rFonts w:ascii="Garamond" w:eastAsia="Arial" w:hAnsi="Garamond" w:cstheme="minorHAnsi"/>
                <w:i/>
                <w:iCs/>
                <w:sz w:val="18"/>
                <w:szCs w:val="18"/>
                <w:lang w:val="it-IT"/>
              </w:rPr>
              <w:t>a</w:t>
            </w:r>
            <w:proofErr w:type="gramEnd"/>
            <w:r w:rsidR="000B103D" w:rsidRPr="00A06AD1">
              <w:rPr>
                <w:rFonts w:ascii="Garamond" w:eastAsia="Arial" w:hAnsi="Garamond" w:cstheme="minorHAnsi"/>
                <w:i/>
                <w:iCs/>
                <w:spacing w:val="-7"/>
                <w:sz w:val="18"/>
                <w:szCs w:val="18"/>
                <w:lang w:val="it-IT"/>
              </w:rPr>
              <w:t xml:space="preserve"> </w:t>
            </w:r>
            <w:proofErr w:type="spellStart"/>
            <w:r w:rsidR="000B103D" w:rsidRPr="00A06AD1">
              <w:rPr>
                <w:rFonts w:ascii="Garamond" w:eastAsia="Arial" w:hAnsi="Garamond" w:cstheme="minorHAnsi"/>
                <w:i/>
                <w:iCs/>
                <w:spacing w:val="-4"/>
                <w:sz w:val="18"/>
                <w:szCs w:val="18"/>
                <w:lang w:val="it-IT"/>
              </w:rPr>
              <w:t>searc</w:t>
            </w:r>
            <w:r w:rsidR="000B103D" w:rsidRPr="00A06AD1">
              <w:rPr>
                <w:rFonts w:ascii="Garamond" w:eastAsia="Arial" w:hAnsi="Garamond" w:cstheme="minorHAnsi"/>
                <w:i/>
                <w:iCs/>
                <w:sz w:val="18"/>
                <w:szCs w:val="18"/>
                <w:lang w:val="it-IT"/>
              </w:rPr>
              <w:t>h</w:t>
            </w:r>
            <w:proofErr w:type="spellEnd"/>
            <w:r w:rsidR="000B103D" w:rsidRPr="00A06AD1">
              <w:rPr>
                <w:rFonts w:ascii="Garamond" w:eastAsia="Arial" w:hAnsi="Garamond" w:cstheme="minorHAnsi"/>
                <w:i/>
                <w:iCs/>
                <w:spacing w:val="-18"/>
                <w:sz w:val="18"/>
                <w:szCs w:val="18"/>
                <w:lang w:val="it-IT"/>
              </w:rPr>
              <w:t xml:space="preserve"> </w:t>
            </w:r>
            <w:r w:rsidR="000B103D" w:rsidRPr="00A06AD1">
              <w:rPr>
                <w:rFonts w:ascii="Garamond" w:eastAsia="Arial" w:hAnsi="Garamond" w:cstheme="minorHAnsi"/>
                <w:i/>
                <w:iCs/>
                <w:spacing w:val="-4"/>
                <w:sz w:val="18"/>
                <w:szCs w:val="18"/>
                <w:lang w:val="it-IT"/>
              </w:rPr>
              <w:t>an</w:t>
            </w:r>
            <w:r w:rsidR="000B103D" w:rsidRPr="00A06AD1">
              <w:rPr>
                <w:rFonts w:ascii="Garamond" w:eastAsia="Arial" w:hAnsi="Garamond" w:cstheme="minorHAnsi"/>
                <w:i/>
                <w:iCs/>
                <w:sz w:val="18"/>
                <w:szCs w:val="18"/>
                <w:lang w:val="it-IT"/>
              </w:rPr>
              <w:t>d</w:t>
            </w:r>
            <w:r w:rsidR="000B103D" w:rsidRPr="00A06AD1">
              <w:rPr>
                <w:rFonts w:ascii="Garamond" w:eastAsia="Arial" w:hAnsi="Garamond" w:cstheme="minorHAnsi"/>
                <w:i/>
                <w:iCs/>
                <w:spacing w:val="11"/>
                <w:sz w:val="18"/>
                <w:szCs w:val="18"/>
                <w:lang w:val="it-IT"/>
              </w:rPr>
              <w:t xml:space="preserve"> </w:t>
            </w:r>
            <w:r w:rsidR="000B103D" w:rsidRPr="00A06AD1">
              <w:rPr>
                <w:rFonts w:ascii="Garamond" w:eastAsia="Arial" w:hAnsi="Garamond" w:cstheme="minorHAnsi"/>
                <w:i/>
                <w:iCs/>
                <w:spacing w:val="-4"/>
                <w:sz w:val="18"/>
                <w:szCs w:val="18"/>
                <w:lang w:val="it-IT"/>
              </w:rPr>
              <w:t>rescu</w:t>
            </w:r>
            <w:r w:rsidR="000B103D" w:rsidRPr="00A06AD1">
              <w:rPr>
                <w:rFonts w:ascii="Garamond" w:eastAsia="Arial" w:hAnsi="Garamond" w:cstheme="minorHAnsi"/>
                <w:i/>
                <w:iCs/>
                <w:sz w:val="18"/>
                <w:szCs w:val="18"/>
                <w:lang w:val="it-IT"/>
              </w:rPr>
              <w:t>e</w:t>
            </w:r>
            <w:r w:rsidR="000B103D" w:rsidRPr="00A06AD1">
              <w:rPr>
                <w:rFonts w:ascii="Garamond" w:eastAsia="Arial" w:hAnsi="Garamond" w:cstheme="minorHAnsi"/>
                <w:i/>
                <w:iCs/>
                <w:spacing w:val="-18"/>
                <w:sz w:val="18"/>
                <w:szCs w:val="18"/>
                <w:lang w:val="it-IT"/>
              </w:rPr>
              <w:t xml:space="preserve"> </w:t>
            </w:r>
            <w:r w:rsidR="000B103D" w:rsidRPr="00A06AD1">
              <w:rPr>
                <w:rFonts w:ascii="Garamond" w:eastAsia="Arial" w:hAnsi="Garamond" w:cstheme="minorHAnsi"/>
                <w:i/>
                <w:iCs/>
                <w:spacing w:val="-4"/>
                <w:sz w:val="18"/>
                <w:szCs w:val="18"/>
                <w:lang w:val="it-IT"/>
              </w:rPr>
              <w:t>dril</w:t>
            </w:r>
            <w:r w:rsidR="000B103D" w:rsidRPr="00A06AD1">
              <w:rPr>
                <w:rFonts w:ascii="Garamond" w:eastAsia="Arial" w:hAnsi="Garamond" w:cstheme="minorHAnsi"/>
                <w:i/>
                <w:iCs/>
                <w:sz w:val="18"/>
                <w:szCs w:val="18"/>
                <w:lang w:val="it-IT"/>
              </w:rPr>
              <w:t>l</w:t>
            </w:r>
            <w:r w:rsidR="000B103D" w:rsidRPr="00A06AD1">
              <w:rPr>
                <w:rFonts w:ascii="Garamond" w:eastAsia="Arial" w:hAnsi="Garamond" w:cstheme="minorHAnsi"/>
                <w:i/>
                <w:iCs/>
                <w:spacing w:val="41"/>
                <w:sz w:val="18"/>
                <w:szCs w:val="18"/>
                <w:lang w:val="it-IT"/>
              </w:rPr>
              <w:t xml:space="preserve"> </w:t>
            </w:r>
            <w:r w:rsidR="000B103D" w:rsidRPr="00A06AD1">
              <w:rPr>
                <w:rFonts w:ascii="Garamond" w:eastAsia="Arial" w:hAnsi="Garamond" w:cstheme="minorHAnsi"/>
                <w:i/>
                <w:iCs/>
                <w:spacing w:val="-4"/>
                <w:sz w:val="18"/>
                <w:szCs w:val="18"/>
                <w:lang w:val="it-IT"/>
              </w:rPr>
              <w:t>fro</w:t>
            </w:r>
            <w:r w:rsidR="000B103D" w:rsidRPr="00A06AD1">
              <w:rPr>
                <w:rFonts w:ascii="Garamond" w:eastAsia="Arial" w:hAnsi="Garamond" w:cstheme="minorHAnsi"/>
                <w:i/>
                <w:iCs/>
                <w:sz w:val="18"/>
                <w:szCs w:val="18"/>
                <w:lang w:val="it-IT"/>
              </w:rPr>
              <w:t>m</w:t>
            </w:r>
            <w:r w:rsidR="000B103D" w:rsidRPr="00A06AD1">
              <w:rPr>
                <w:rFonts w:ascii="Garamond" w:eastAsia="Arial" w:hAnsi="Garamond" w:cstheme="minorHAnsi"/>
                <w:i/>
                <w:iCs/>
                <w:spacing w:val="40"/>
                <w:sz w:val="18"/>
                <w:szCs w:val="18"/>
                <w:lang w:val="it-IT"/>
              </w:rPr>
              <w:t xml:space="preserve"> </w:t>
            </w:r>
            <w:r w:rsidR="000B103D" w:rsidRPr="00A06AD1">
              <w:rPr>
                <w:rFonts w:ascii="Garamond" w:eastAsia="Arial" w:hAnsi="Garamond" w:cstheme="minorHAnsi"/>
                <w:i/>
                <w:iCs/>
                <w:spacing w:val="-4"/>
                <w:sz w:val="18"/>
                <w:szCs w:val="18"/>
                <w:lang w:val="it-IT"/>
              </w:rPr>
              <w:t>a</w:t>
            </w:r>
            <w:r w:rsidR="000B103D" w:rsidRPr="00A06AD1">
              <w:rPr>
                <w:rFonts w:ascii="Garamond" w:eastAsia="Arial" w:hAnsi="Garamond" w:cstheme="minorHAnsi"/>
                <w:i/>
                <w:iCs/>
                <w:sz w:val="18"/>
                <w:szCs w:val="18"/>
                <w:lang w:val="it-IT"/>
              </w:rPr>
              <w:t>n</w:t>
            </w:r>
            <w:r w:rsidR="000B103D" w:rsidRPr="00A06AD1">
              <w:rPr>
                <w:rFonts w:ascii="Garamond" w:eastAsia="Arial" w:hAnsi="Garamond" w:cstheme="minorHAnsi"/>
                <w:i/>
                <w:iCs/>
                <w:spacing w:val="1"/>
                <w:sz w:val="18"/>
                <w:szCs w:val="18"/>
                <w:lang w:val="it-IT"/>
              </w:rPr>
              <w:t xml:space="preserve"> </w:t>
            </w:r>
            <w:proofErr w:type="spellStart"/>
            <w:r w:rsidR="000B103D" w:rsidRPr="00A06AD1">
              <w:rPr>
                <w:rFonts w:ascii="Garamond" w:eastAsia="Arial" w:hAnsi="Garamond" w:cstheme="minorHAnsi"/>
                <w:i/>
                <w:iCs/>
                <w:spacing w:val="-4"/>
                <w:sz w:val="18"/>
                <w:szCs w:val="18"/>
                <w:lang w:val="it-IT"/>
              </w:rPr>
              <w:t>enclose</w:t>
            </w:r>
            <w:r w:rsidR="000B103D" w:rsidRPr="00A06AD1">
              <w:rPr>
                <w:rFonts w:ascii="Garamond" w:eastAsia="Arial" w:hAnsi="Garamond" w:cstheme="minorHAnsi"/>
                <w:i/>
                <w:iCs/>
                <w:sz w:val="18"/>
                <w:szCs w:val="18"/>
                <w:lang w:val="it-IT"/>
              </w:rPr>
              <w:t>d</w:t>
            </w:r>
            <w:proofErr w:type="spellEnd"/>
            <w:r w:rsidR="000B103D" w:rsidRPr="00A06AD1">
              <w:rPr>
                <w:rFonts w:ascii="Garamond" w:eastAsia="Arial" w:hAnsi="Garamond" w:cstheme="minorHAnsi"/>
                <w:i/>
                <w:iCs/>
                <w:sz w:val="18"/>
                <w:szCs w:val="18"/>
                <w:lang w:val="it-IT"/>
              </w:rPr>
              <w:t xml:space="preserve"> </w:t>
            </w:r>
            <w:proofErr w:type="spellStart"/>
            <w:r w:rsidR="000B103D" w:rsidRPr="00A06AD1">
              <w:rPr>
                <w:rFonts w:ascii="Garamond" w:eastAsia="Arial" w:hAnsi="Garamond" w:cstheme="minorHAnsi"/>
                <w:i/>
                <w:iCs/>
                <w:spacing w:val="-4"/>
                <w:sz w:val="18"/>
                <w:szCs w:val="18"/>
                <w:lang w:val="it-IT"/>
              </w:rPr>
              <w:t>space</w:t>
            </w:r>
            <w:proofErr w:type="spellEnd"/>
          </w:p>
        </w:tc>
        <w:tc>
          <w:tcPr>
            <w:tcW w:w="750" w:type="dxa"/>
            <w:tcBorders>
              <w:top w:val="single" w:sz="4" w:space="0" w:color="00457E"/>
              <w:left w:val="single" w:sz="4" w:space="0" w:color="00457E"/>
              <w:bottom w:val="single" w:sz="4" w:space="0" w:color="00457E"/>
              <w:right w:val="single" w:sz="4" w:space="0" w:color="00457E"/>
            </w:tcBorders>
          </w:tcPr>
          <w:p w14:paraId="4491DDFC" w14:textId="77777777" w:rsidR="000B103D" w:rsidRPr="00A06AD1" w:rsidRDefault="000B103D" w:rsidP="000B103D">
            <w:pPr>
              <w:rPr>
                <w:rFonts w:ascii="Garamond" w:hAnsi="Garamond" w:cstheme="minorHAnsi"/>
                <w:i/>
                <w:iCs/>
                <w:sz w:val="18"/>
                <w:szCs w:val="18"/>
                <w:lang w:val="it-IT"/>
              </w:rPr>
            </w:pPr>
          </w:p>
        </w:tc>
        <w:tc>
          <w:tcPr>
            <w:tcW w:w="1277" w:type="dxa"/>
            <w:gridSpan w:val="3"/>
            <w:tcBorders>
              <w:top w:val="single" w:sz="4" w:space="0" w:color="00457E"/>
              <w:left w:val="single" w:sz="4" w:space="0" w:color="00457E"/>
              <w:bottom w:val="single" w:sz="4" w:space="0" w:color="00457E"/>
              <w:right w:val="single" w:sz="4" w:space="0" w:color="00457E"/>
            </w:tcBorders>
          </w:tcPr>
          <w:p w14:paraId="2AFDEFE7" w14:textId="77777777" w:rsidR="000B103D" w:rsidRPr="00A06AD1" w:rsidRDefault="000B103D" w:rsidP="000B103D">
            <w:pPr>
              <w:rPr>
                <w:rFonts w:ascii="Garamond" w:hAnsi="Garamond" w:cstheme="minorHAnsi"/>
                <w:i/>
                <w:iCs/>
                <w:sz w:val="18"/>
                <w:szCs w:val="18"/>
                <w:lang w:val="it-IT"/>
              </w:rPr>
            </w:pPr>
          </w:p>
        </w:tc>
        <w:tc>
          <w:tcPr>
            <w:tcW w:w="4677" w:type="dxa"/>
            <w:gridSpan w:val="2"/>
            <w:tcBorders>
              <w:left w:val="single" w:sz="4" w:space="0" w:color="00457E"/>
              <w:bottom w:val="single" w:sz="4" w:space="0" w:color="auto"/>
              <w:right w:val="single" w:sz="4" w:space="0" w:color="00457E"/>
            </w:tcBorders>
          </w:tcPr>
          <w:p w14:paraId="6AE94536" w14:textId="77777777" w:rsidR="000B103D" w:rsidRPr="00A06AD1" w:rsidRDefault="000B103D" w:rsidP="000B103D">
            <w:pPr>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12110FB9" w14:textId="77777777" w:rsidR="000B103D" w:rsidRPr="00A06AD1" w:rsidRDefault="000B103D" w:rsidP="000B103D">
            <w:pPr>
              <w:rPr>
                <w:rFonts w:ascii="Garamond" w:hAnsi="Garamond" w:cstheme="minorHAnsi"/>
                <w:i/>
                <w:iCs/>
                <w:sz w:val="18"/>
                <w:szCs w:val="18"/>
                <w:lang w:val="it-IT"/>
              </w:rPr>
            </w:pPr>
          </w:p>
        </w:tc>
        <w:tc>
          <w:tcPr>
            <w:tcW w:w="1751" w:type="dxa"/>
            <w:tcBorders>
              <w:top w:val="single" w:sz="4" w:space="0" w:color="00457E"/>
              <w:left w:val="single" w:sz="4" w:space="0" w:color="00457E"/>
              <w:bottom w:val="single" w:sz="4" w:space="0" w:color="00457E"/>
              <w:right w:val="single" w:sz="4" w:space="0" w:color="00457E"/>
            </w:tcBorders>
          </w:tcPr>
          <w:p w14:paraId="3394DD49" w14:textId="77777777" w:rsidR="000B103D" w:rsidRPr="00A06AD1" w:rsidRDefault="000B103D" w:rsidP="000B103D">
            <w:pPr>
              <w:rPr>
                <w:rFonts w:ascii="Garamond" w:hAnsi="Garamond" w:cstheme="minorHAnsi"/>
                <w:i/>
                <w:iCs/>
                <w:sz w:val="18"/>
                <w:szCs w:val="18"/>
                <w:lang w:val="it-IT"/>
              </w:rPr>
            </w:pPr>
          </w:p>
        </w:tc>
      </w:tr>
      <w:tr w:rsidR="00EE1A66" w:rsidRPr="00A06AD1" w14:paraId="1D5D5AF9" w14:textId="77777777" w:rsidTr="00316065">
        <w:trPr>
          <w:gridAfter w:val="1"/>
          <w:wAfter w:w="51" w:type="dxa"/>
          <w:trHeight w:hRule="exact" w:val="575"/>
          <w:jc w:val="center"/>
        </w:trPr>
        <w:tc>
          <w:tcPr>
            <w:tcW w:w="566" w:type="dxa"/>
            <w:tcBorders>
              <w:top w:val="single" w:sz="4" w:space="0" w:color="00457E"/>
              <w:left w:val="single" w:sz="4" w:space="0" w:color="00457E"/>
              <w:bottom w:val="single" w:sz="4" w:space="0" w:color="00457E"/>
              <w:right w:val="single" w:sz="4" w:space="0" w:color="00457E"/>
            </w:tcBorders>
          </w:tcPr>
          <w:p w14:paraId="7443407D" w14:textId="66A33ACE" w:rsidR="000B103D" w:rsidRPr="00A06AD1" w:rsidRDefault="00923DB4" w:rsidP="000B103D">
            <w:pPr>
              <w:spacing w:before="5" w:after="0"/>
              <w:jc w:val="center"/>
              <w:rPr>
                <w:rFonts w:ascii="Garamond" w:hAnsi="Garamond" w:cstheme="minorHAnsi"/>
                <w:i/>
                <w:iCs/>
                <w:sz w:val="18"/>
                <w:szCs w:val="18"/>
              </w:rPr>
            </w:pPr>
            <w:r w:rsidRPr="00A06AD1">
              <w:rPr>
                <w:rFonts w:ascii="Garamond" w:hAnsi="Garamond" w:cstheme="minorHAnsi"/>
                <w:i/>
                <w:iCs/>
                <w:sz w:val="18"/>
                <w:szCs w:val="18"/>
              </w:rPr>
              <w:t>.13</w:t>
            </w:r>
          </w:p>
        </w:tc>
        <w:tc>
          <w:tcPr>
            <w:tcW w:w="5629" w:type="dxa"/>
            <w:tcBorders>
              <w:top w:val="single" w:sz="4" w:space="0" w:color="00457E"/>
              <w:left w:val="single" w:sz="4" w:space="0" w:color="00457E"/>
              <w:bottom w:val="single" w:sz="4" w:space="0" w:color="00457E"/>
              <w:right w:val="single" w:sz="4" w:space="0" w:color="00457E"/>
            </w:tcBorders>
          </w:tcPr>
          <w:p w14:paraId="530DF65E" w14:textId="6EC35688" w:rsidR="000B103D" w:rsidRPr="00A06AD1" w:rsidRDefault="00266305" w:rsidP="00C26F7E">
            <w:pPr>
              <w:spacing w:after="0"/>
              <w:ind w:left="105" w:right="185"/>
              <w:jc w:val="both"/>
              <w:rPr>
                <w:rFonts w:ascii="Garamond" w:hAnsi="Garamond" w:cstheme="minorHAnsi"/>
                <w:i/>
                <w:iCs/>
                <w:sz w:val="18"/>
                <w:szCs w:val="18"/>
              </w:rPr>
            </w:pPr>
            <w:proofErr w:type="spellStart"/>
            <w:r w:rsidRPr="00A06AD1">
              <w:rPr>
                <w:rFonts w:ascii="Garamond" w:eastAsia="Calibri" w:hAnsi="Garamond" w:cs="Calibri"/>
                <w:spacing w:val="-1"/>
                <w:sz w:val="18"/>
                <w:szCs w:val="18"/>
              </w:rPr>
              <w:t>Aiu</w:t>
            </w:r>
            <w:r w:rsidRPr="00A06AD1">
              <w:rPr>
                <w:rFonts w:ascii="Garamond" w:eastAsia="Calibri" w:hAnsi="Garamond" w:cs="Calibri"/>
                <w:sz w:val="18"/>
                <w:szCs w:val="18"/>
              </w:rPr>
              <w:t>ta</w:t>
            </w:r>
            <w:proofErr w:type="spellEnd"/>
            <w:r w:rsidRPr="00A06AD1">
              <w:rPr>
                <w:rFonts w:ascii="Garamond" w:eastAsia="Calibri" w:hAnsi="Garamond" w:cs="Calibri"/>
                <w:spacing w:val="-1"/>
                <w:sz w:val="18"/>
                <w:szCs w:val="18"/>
              </w:rPr>
              <w:t xml:space="preserve"> </w:t>
            </w:r>
            <w:proofErr w:type="spellStart"/>
            <w:r w:rsidRPr="00A06AD1">
              <w:rPr>
                <w:rFonts w:ascii="Garamond" w:eastAsia="Calibri" w:hAnsi="Garamond" w:cs="Calibri"/>
                <w:spacing w:val="1"/>
                <w:sz w:val="18"/>
                <w:szCs w:val="18"/>
              </w:rPr>
              <w:t>n</w:t>
            </w:r>
            <w:r w:rsidRPr="00A06AD1">
              <w:rPr>
                <w:rFonts w:ascii="Garamond" w:eastAsia="Calibri" w:hAnsi="Garamond" w:cs="Calibri"/>
                <w:spacing w:val="-1"/>
                <w:sz w:val="18"/>
                <w:szCs w:val="18"/>
              </w:rPr>
              <w:t>e</w:t>
            </w:r>
            <w:r w:rsidRPr="00A06AD1">
              <w:rPr>
                <w:rFonts w:ascii="Garamond" w:eastAsia="Calibri" w:hAnsi="Garamond" w:cs="Calibri"/>
                <w:sz w:val="18"/>
                <w:szCs w:val="18"/>
              </w:rPr>
              <w:t>l</w:t>
            </w:r>
            <w:r w:rsidRPr="00A06AD1">
              <w:rPr>
                <w:rFonts w:ascii="Garamond" w:eastAsia="Calibri" w:hAnsi="Garamond" w:cs="Calibri"/>
                <w:spacing w:val="-1"/>
                <w:sz w:val="18"/>
                <w:szCs w:val="18"/>
              </w:rPr>
              <w:t>l</w:t>
            </w:r>
            <w:r w:rsidRPr="00A06AD1">
              <w:rPr>
                <w:rFonts w:ascii="Garamond" w:eastAsia="Calibri" w:hAnsi="Garamond" w:cs="Calibri"/>
                <w:sz w:val="18"/>
                <w:szCs w:val="18"/>
              </w:rPr>
              <w:t>a</w:t>
            </w:r>
            <w:proofErr w:type="spellEnd"/>
            <w:r w:rsidRPr="00A06AD1">
              <w:rPr>
                <w:rFonts w:ascii="Garamond" w:eastAsia="Calibri" w:hAnsi="Garamond" w:cs="Calibri"/>
                <w:sz w:val="18"/>
                <w:szCs w:val="18"/>
              </w:rPr>
              <w:t xml:space="preserve"> </w:t>
            </w:r>
            <w:proofErr w:type="spellStart"/>
            <w:r w:rsidRPr="00A06AD1">
              <w:rPr>
                <w:rFonts w:ascii="Garamond" w:eastAsia="Calibri" w:hAnsi="Garamond" w:cs="Calibri"/>
                <w:sz w:val="18"/>
                <w:szCs w:val="18"/>
              </w:rPr>
              <w:t>ma</w:t>
            </w:r>
            <w:r w:rsidRPr="00A06AD1">
              <w:rPr>
                <w:rFonts w:ascii="Garamond" w:eastAsia="Calibri" w:hAnsi="Garamond" w:cs="Calibri"/>
                <w:spacing w:val="1"/>
                <w:sz w:val="18"/>
                <w:szCs w:val="18"/>
              </w:rPr>
              <w:t>n</w:t>
            </w:r>
            <w:r w:rsidRPr="00A06AD1">
              <w:rPr>
                <w:rFonts w:ascii="Garamond" w:eastAsia="Calibri" w:hAnsi="Garamond" w:cs="Calibri"/>
                <w:spacing w:val="-1"/>
                <w:sz w:val="18"/>
                <w:szCs w:val="18"/>
              </w:rPr>
              <w:t>u</w:t>
            </w:r>
            <w:r w:rsidRPr="00A06AD1">
              <w:rPr>
                <w:rFonts w:ascii="Garamond" w:eastAsia="Calibri" w:hAnsi="Garamond" w:cs="Calibri"/>
                <w:sz w:val="18"/>
                <w:szCs w:val="18"/>
              </w:rPr>
              <w:t>t</w:t>
            </w:r>
            <w:r w:rsidRPr="00A06AD1">
              <w:rPr>
                <w:rFonts w:ascii="Garamond" w:eastAsia="Calibri" w:hAnsi="Garamond" w:cs="Calibri"/>
                <w:spacing w:val="2"/>
                <w:sz w:val="18"/>
                <w:szCs w:val="18"/>
              </w:rPr>
              <w:t>e</w:t>
            </w:r>
            <w:r w:rsidRPr="00A06AD1">
              <w:rPr>
                <w:rFonts w:ascii="Garamond" w:eastAsia="Calibri" w:hAnsi="Garamond" w:cs="Calibri"/>
                <w:spacing w:val="-1"/>
                <w:sz w:val="18"/>
                <w:szCs w:val="18"/>
              </w:rPr>
              <w:t>n</w:t>
            </w:r>
            <w:r w:rsidRPr="00A06AD1">
              <w:rPr>
                <w:rFonts w:ascii="Garamond" w:eastAsia="Calibri" w:hAnsi="Garamond" w:cs="Calibri"/>
                <w:spacing w:val="1"/>
                <w:sz w:val="18"/>
                <w:szCs w:val="18"/>
              </w:rPr>
              <w:t>z</w:t>
            </w:r>
            <w:r w:rsidRPr="00A06AD1">
              <w:rPr>
                <w:rFonts w:ascii="Garamond" w:eastAsia="Calibri" w:hAnsi="Garamond" w:cs="Calibri"/>
                <w:spacing w:val="-1"/>
                <w:sz w:val="18"/>
                <w:szCs w:val="18"/>
              </w:rPr>
              <w:t>i</w:t>
            </w:r>
            <w:r w:rsidRPr="00A06AD1">
              <w:rPr>
                <w:rFonts w:ascii="Garamond" w:eastAsia="Calibri" w:hAnsi="Garamond" w:cs="Calibri"/>
                <w:spacing w:val="1"/>
                <w:sz w:val="18"/>
                <w:szCs w:val="18"/>
              </w:rPr>
              <w:t>o</w:t>
            </w:r>
            <w:r w:rsidRPr="00A06AD1">
              <w:rPr>
                <w:rFonts w:ascii="Garamond" w:eastAsia="Calibri" w:hAnsi="Garamond" w:cs="Calibri"/>
                <w:spacing w:val="-1"/>
                <w:sz w:val="18"/>
                <w:szCs w:val="18"/>
              </w:rPr>
              <w:t>n</w:t>
            </w:r>
            <w:r w:rsidRPr="00A06AD1">
              <w:rPr>
                <w:rFonts w:ascii="Garamond" w:eastAsia="Calibri" w:hAnsi="Garamond" w:cs="Calibri"/>
                <w:sz w:val="18"/>
                <w:szCs w:val="18"/>
              </w:rPr>
              <w:t>e</w:t>
            </w:r>
            <w:proofErr w:type="spellEnd"/>
            <w:r w:rsidRPr="00A06AD1">
              <w:rPr>
                <w:rFonts w:ascii="Garamond" w:eastAsia="Calibri" w:hAnsi="Garamond" w:cs="Calibri"/>
                <w:spacing w:val="-5"/>
                <w:sz w:val="18"/>
                <w:szCs w:val="18"/>
              </w:rPr>
              <w:t xml:space="preserve"> </w:t>
            </w:r>
            <w:proofErr w:type="spellStart"/>
            <w:r w:rsidRPr="00A06AD1">
              <w:rPr>
                <w:rFonts w:ascii="Garamond" w:eastAsia="Calibri" w:hAnsi="Garamond" w:cs="Calibri"/>
                <w:spacing w:val="-1"/>
                <w:sz w:val="18"/>
                <w:szCs w:val="18"/>
              </w:rPr>
              <w:t>d</w:t>
            </w:r>
            <w:r w:rsidRPr="00A06AD1">
              <w:rPr>
                <w:rFonts w:ascii="Garamond" w:eastAsia="Calibri" w:hAnsi="Garamond" w:cs="Calibri"/>
                <w:spacing w:val="2"/>
                <w:sz w:val="18"/>
                <w:szCs w:val="18"/>
              </w:rPr>
              <w:t>e</w:t>
            </w:r>
            <w:r w:rsidRPr="00A06AD1">
              <w:rPr>
                <w:rFonts w:ascii="Garamond" w:eastAsia="Calibri" w:hAnsi="Garamond" w:cs="Calibri"/>
                <w:spacing w:val="-1"/>
                <w:sz w:val="18"/>
                <w:szCs w:val="18"/>
              </w:rPr>
              <w:t>ll</w:t>
            </w:r>
            <w:r w:rsidRPr="00A06AD1">
              <w:rPr>
                <w:rFonts w:ascii="Garamond" w:eastAsia="Calibri" w:hAnsi="Garamond" w:cs="Calibri"/>
                <w:sz w:val="18"/>
                <w:szCs w:val="18"/>
              </w:rPr>
              <w:t>e</w:t>
            </w:r>
            <w:proofErr w:type="spellEnd"/>
            <w:r w:rsidRPr="00A06AD1">
              <w:rPr>
                <w:rFonts w:ascii="Garamond" w:eastAsia="Calibri" w:hAnsi="Garamond" w:cs="Calibri"/>
                <w:spacing w:val="-4"/>
                <w:sz w:val="18"/>
                <w:szCs w:val="18"/>
              </w:rPr>
              <w:t xml:space="preserve"> </w:t>
            </w:r>
            <w:proofErr w:type="spellStart"/>
            <w:r w:rsidRPr="00A06AD1">
              <w:rPr>
                <w:rFonts w:ascii="Garamond" w:eastAsia="Calibri" w:hAnsi="Garamond" w:cs="Calibri"/>
                <w:spacing w:val="1"/>
                <w:sz w:val="18"/>
                <w:szCs w:val="18"/>
              </w:rPr>
              <w:t>po</w:t>
            </w:r>
            <w:r w:rsidRPr="00A06AD1">
              <w:rPr>
                <w:rFonts w:ascii="Garamond" w:eastAsia="Calibri" w:hAnsi="Garamond" w:cs="Calibri"/>
                <w:sz w:val="18"/>
                <w:szCs w:val="18"/>
              </w:rPr>
              <w:t>rte</w:t>
            </w:r>
            <w:proofErr w:type="spellEnd"/>
            <w:r w:rsidRPr="00A06AD1">
              <w:rPr>
                <w:rFonts w:ascii="Garamond" w:eastAsia="Calibri" w:hAnsi="Garamond" w:cs="Calibri"/>
                <w:spacing w:val="-3"/>
                <w:sz w:val="18"/>
                <w:szCs w:val="18"/>
              </w:rPr>
              <w:t xml:space="preserve"> </w:t>
            </w:r>
            <w:proofErr w:type="spellStart"/>
            <w:r w:rsidRPr="00A06AD1">
              <w:rPr>
                <w:rFonts w:ascii="Garamond" w:eastAsia="Calibri" w:hAnsi="Garamond" w:cs="Calibri"/>
                <w:spacing w:val="-1"/>
                <w:sz w:val="18"/>
                <w:szCs w:val="18"/>
              </w:rPr>
              <w:t>s</w:t>
            </w:r>
            <w:r w:rsidRPr="00A06AD1">
              <w:rPr>
                <w:rFonts w:ascii="Garamond" w:eastAsia="Calibri" w:hAnsi="Garamond" w:cs="Calibri"/>
                <w:sz w:val="18"/>
                <w:szCs w:val="18"/>
              </w:rPr>
              <w:t>ta</w:t>
            </w:r>
            <w:r w:rsidRPr="00A06AD1">
              <w:rPr>
                <w:rFonts w:ascii="Garamond" w:eastAsia="Calibri" w:hAnsi="Garamond" w:cs="Calibri"/>
                <w:spacing w:val="-1"/>
                <w:sz w:val="18"/>
                <w:szCs w:val="18"/>
              </w:rPr>
              <w:t>g</w:t>
            </w:r>
            <w:r w:rsidRPr="00A06AD1">
              <w:rPr>
                <w:rFonts w:ascii="Garamond" w:eastAsia="Calibri" w:hAnsi="Garamond" w:cs="Calibri"/>
                <w:spacing w:val="1"/>
                <w:sz w:val="18"/>
                <w:szCs w:val="18"/>
              </w:rPr>
              <w:t>n</w:t>
            </w:r>
            <w:r w:rsidRPr="00A06AD1">
              <w:rPr>
                <w:rFonts w:ascii="Garamond" w:eastAsia="Calibri" w:hAnsi="Garamond" w:cs="Calibri"/>
                <w:sz w:val="18"/>
                <w:szCs w:val="18"/>
              </w:rPr>
              <w:t>e</w:t>
            </w:r>
            <w:proofErr w:type="spellEnd"/>
            <w:r w:rsidRPr="00A06AD1">
              <w:rPr>
                <w:rFonts w:ascii="Garamond" w:eastAsia="Calibri" w:hAnsi="Garamond" w:cs="Calibri"/>
                <w:spacing w:val="-3"/>
                <w:sz w:val="18"/>
                <w:szCs w:val="18"/>
              </w:rPr>
              <w:t xml:space="preserve"> </w:t>
            </w:r>
            <w:r w:rsidRPr="00A06AD1">
              <w:rPr>
                <w:rFonts w:ascii="Garamond" w:eastAsia="Calibri" w:hAnsi="Garamond" w:cs="Calibri"/>
                <w:sz w:val="18"/>
                <w:szCs w:val="18"/>
              </w:rPr>
              <w:t>e</w:t>
            </w:r>
            <w:r w:rsidRPr="00A06AD1">
              <w:rPr>
                <w:rFonts w:ascii="Garamond" w:eastAsia="Calibri" w:hAnsi="Garamond" w:cs="Calibri"/>
                <w:spacing w:val="-2"/>
                <w:sz w:val="18"/>
                <w:szCs w:val="18"/>
              </w:rPr>
              <w:t xml:space="preserve"> </w:t>
            </w:r>
            <w:proofErr w:type="spellStart"/>
            <w:r w:rsidRPr="00A06AD1">
              <w:rPr>
                <w:rFonts w:ascii="Garamond" w:eastAsia="Calibri" w:hAnsi="Garamond" w:cs="Calibri"/>
                <w:spacing w:val="-1"/>
                <w:sz w:val="18"/>
                <w:szCs w:val="18"/>
              </w:rPr>
              <w:t>p</w:t>
            </w:r>
            <w:r w:rsidRPr="00A06AD1">
              <w:rPr>
                <w:rFonts w:ascii="Garamond" w:eastAsia="Calibri" w:hAnsi="Garamond" w:cs="Calibri"/>
                <w:spacing w:val="1"/>
                <w:sz w:val="18"/>
                <w:szCs w:val="18"/>
              </w:rPr>
              <w:t>o</w:t>
            </w:r>
            <w:r w:rsidRPr="00A06AD1">
              <w:rPr>
                <w:rFonts w:ascii="Garamond" w:eastAsia="Calibri" w:hAnsi="Garamond" w:cs="Calibri"/>
                <w:sz w:val="18"/>
                <w:szCs w:val="18"/>
              </w:rPr>
              <w:t>rt</w:t>
            </w:r>
            <w:r w:rsidRPr="00A06AD1">
              <w:rPr>
                <w:rFonts w:ascii="Garamond" w:eastAsia="Calibri" w:hAnsi="Garamond" w:cs="Calibri"/>
                <w:spacing w:val="2"/>
                <w:sz w:val="18"/>
                <w:szCs w:val="18"/>
              </w:rPr>
              <w:t>e</w:t>
            </w:r>
            <w:r w:rsidRPr="00A06AD1">
              <w:rPr>
                <w:rFonts w:ascii="Garamond" w:eastAsia="Calibri" w:hAnsi="Garamond" w:cs="Calibri"/>
                <w:spacing w:val="-1"/>
                <w:sz w:val="18"/>
                <w:szCs w:val="18"/>
              </w:rPr>
              <w:t>ll</w:t>
            </w:r>
            <w:r w:rsidRPr="00A06AD1">
              <w:rPr>
                <w:rFonts w:ascii="Garamond" w:eastAsia="Calibri" w:hAnsi="Garamond" w:cs="Calibri"/>
                <w:spacing w:val="1"/>
                <w:sz w:val="18"/>
                <w:szCs w:val="18"/>
              </w:rPr>
              <w:t>o</w:t>
            </w:r>
            <w:r w:rsidRPr="00A06AD1">
              <w:rPr>
                <w:rFonts w:ascii="Garamond" w:eastAsia="Calibri" w:hAnsi="Garamond" w:cs="Calibri"/>
                <w:spacing w:val="-1"/>
                <w:sz w:val="18"/>
                <w:szCs w:val="18"/>
              </w:rPr>
              <w:t>ni</w:t>
            </w:r>
            <w:proofErr w:type="spellEnd"/>
            <w:r w:rsidRPr="00A06AD1">
              <w:rPr>
                <w:rFonts w:ascii="Garamond" w:eastAsia="Calibri" w:hAnsi="Garamond" w:cs="Calibri"/>
                <w:spacing w:val="-1"/>
                <w:sz w:val="18"/>
                <w:szCs w:val="18"/>
              </w:rPr>
              <w:t xml:space="preserve"> /</w:t>
            </w:r>
            <w:r w:rsidR="000B103D" w:rsidRPr="00A06AD1">
              <w:rPr>
                <w:rFonts w:ascii="Garamond" w:eastAsia="Arial" w:hAnsi="Garamond" w:cstheme="minorHAnsi"/>
                <w:i/>
                <w:iCs/>
                <w:spacing w:val="-4"/>
                <w:w w:val="94"/>
                <w:sz w:val="18"/>
                <w:szCs w:val="18"/>
              </w:rPr>
              <w:t>Assis</w:t>
            </w:r>
            <w:r w:rsidR="000B103D" w:rsidRPr="00A06AD1">
              <w:rPr>
                <w:rFonts w:ascii="Garamond" w:eastAsia="Arial" w:hAnsi="Garamond" w:cstheme="minorHAnsi"/>
                <w:i/>
                <w:iCs/>
                <w:w w:val="94"/>
                <w:sz w:val="18"/>
                <w:szCs w:val="18"/>
              </w:rPr>
              <w:t xml:space="preserve">t </w:t>
            </w:r>
            <w:r w:rsidRPr="00A06AD1">
              <w:rPr>
                <w:rFonts w:ascii="Garamond" w:eastAsia="Arial" w:hAnsi="Garamond" w:cstheme="minorHAnsi"/>
                <w:i/>
                <w:iCs/>
                <w:spacing w:val="-4"/>
                <w:sz w:val="18"/>
                <w:szCs w:val="18"/>
              </w:rPr>
              <w:t>wit</w:t>
            </w:r>
            <w:r w:rsidRPr="00A06AD1">
              <w:rPr>
                <w:rFonts w:ascii="Garamond" w:eastAsia="Arial" w:hAnsi="Garamond" w:cstheme="minorHAnsi"/>
                <w:i/>
                <w:iCs/>
                <w:sz w:val="18"/>
                <w:szCs w:val="18"/>
              </w:rPr>
              <w:t xml:space="preserve">h </w:t>
            </w:r>
            <w:r w:rsidRPr="00A06AD1">
              <w:rPr>
                <w:rFonts w:ascii="Garamond" w:eastAsia="Arial" w:hAnsi="Garamond" w:cstheme="minorHAnsi"/>
                <w:i/>
                <w:iCs/>
                <w:spacing w:val="1"/>
                <w:sz w:val="18"/>
                <w:szCs w:val="18"/>
              </w:rPr>
              <w:t>the</w:t>
            </w:r>
            <w:r w:rsidR="000B103D" w:rsidRPr="00A06AD1">
              <w:rPr>
                <w:rFonts w:ascii="Garamond" w:eastAsia="Arial" w:hAnsi="Garamond" w:cstheme="minorHAnsi"/>
                <w:i/>
                <w:iCs/>
                <w:spacing w:val="21"/>
                <w:sz w:val="18"/>
                <w:szCs w:val="18"/>
              </w:rPr>
              <w:t xml:space="preserve"> </w:t>
            </w:r>
            <w:r w:rsidR="000B103D" w:rsidRPr="00A06AD1">
              <w:rPr>
                <w:rFonts w:ascii="Garamond" w:eastAsia="Arial" w:hAnsi="Garamond" w:cstheme="minorHAnsi"/>
                <w:i/>
                <w:iCs/>
                <w:spacing w:val="-4"/>
                <w:sz w:val="18"/>
                <w:szCs w:val="18"/>
              </w:rPr>
              <w:t>maintenanc</w:t>
            </w:r>
            <w:r w:rsidR="000B103D" w:rsidRPr="00A06AD1">
              <w:rPr>
                <w:rFonts w:ascii="Garamond" w:eastAsia="Arial" w:hAnsi="Garamond" w:cstheme="minorHAnsi"/>
                <w:i/>
                <w:iCs/>
                <w:sz w:val="18"/>
                <w:szCs w:val="18"/>
              </w:rPr>
              <w:t>e</w:t>
            </w:r>
            <w:r w:rsidR="000B103D" w:rsidRPr="00A06AD1">
              <w:rPr>
                <w:rFonts w:ascii="Garamond" w:eastAsia="Arial" w:hAnsi="Garamond" w:cstheme="minorHAnsi"/>
                <w:i/>
                <w:iCs/>
                <w:spacing w:val="45"/>
                <w:sz w:val="18"/>
                <w:szCs w:val="18"/>
              </w:rPr>
              <w:t xml:space="preserve"> </w:t>
            </w:r>
            <w:r w:rsidR="000B103D" w:rsidRPr="00A06AD1">
              <w:rPr>
                <w:rFonts w:ascii="Garamond" w:eastAsia="Arial" w:hAnsi="Garamond" w:cstheme="minorHAnsi"/>
                <w:i/>
                <w:iCs/>
                <w:spacing w:val="-4"/>
                <w:sz w:val="18"/>
                <w:szCs w:val="18"/>
              </w:rPr>
              <w:t>o</w:t>
            </w:r>
            <w:r w:rsidR="000B103D" w:rsidRPr="00A06AD1">
              <w:rPr>
                <w:rFonts w:ascii="Garamond" w:eastAsia="Arial" w:hAnsi="Garamond" w:cstheme="minorHAnsi"/>
                <w:i/>
                <w:iCs/>
                <w:sz w:val="18"/>
                <w:szCs w:val="18"/>
              </w:rPr>
              <w:t>f</w:t>
            </w:r>
            <w:r w:rsidR="000B103D" w:rsidRPr="00A06AD1">
              <w:rPr>
                <w:rFonts w:ascii="Garamond" w:eastAsia="Arial" w:hAnsi="Garamond" w:cstheme="minorHAnsi"/>
                <w:i/>
                <w:iCs/>
                <w:spacing w:val="22"/>
                <w:sz w:val="18"/>
                <w:szCs w:val="18"/>
              </w:rPr>
              <w:t xml:space="preserve"> </w:t>
            </w:r>
            <w:r w:rsidR="000B103D" w:rsidRPr="00A06AD1">
              <w:rPr>
                <w:rFonts w:ascii="Garamond" w:eastAsia="Arial" w:hAnsi="Garamond" w:cstheme="minorHAnsi"/>
                <w:i/>
                <w:iCs/>
                <w:spacing w:val="-5"/>
                <w:w w:val="115"/>
                <w:sz w:val="18"/>
                <w:szCs w:val="18"/>
              </w:rPr>
              <w:t>watertigh</w:t>
            </w:r>
            <w:r w:rsidR="000B103D" w:rsidRPr="00A06AD1">
              <w:rPr>
                <w:rFonts w:ascii="Garamond" w:eastAsia="Arial" w:hAnsi="Garamond" w:cstheme="minorHAnsi"/>
                <w:i/>
                <w:iCs/>
                <w:w w:val="115"/>
                <w:sz w:val="18"/>
                <w:szCs w:val="18"/>
              </w:rPr>
              <w:t>t</w:t>
            </w:r>
            <w:r w:rsidR="000B103D" w:rsidRPr="00A06AD1">
              <w:rPr>
                <w:rFonts w:ascii="Garamond" w:eastAsia="Arial" w:hAnsi="Garamond" w:cstheme="minorHAnsi"/>
                <w:i/>
                <w:iCs/>
                <w:spacing w:val="-9"/>
                <w:w w:val="115"/>
                <w:sz w:val="18"/>
                <w:szCs w:val="18"/>
              </w:rPr>
              <w:t xml:space="preserve"> </w:t>
            </w:r>
            <w:r w:rsidR="000B103D" w:rsidRPr="00A06AD1">
              <w:rPr>
                <w:rFonts w:ascii="Garamond" w:eastAsia="Arial" w:hAnsi="Garamond" w:cstheme="minorHAnsi"/>
                <w:i/>
                <w:iCs/>
                <w:spacing w:val="-4"/>
                <w:sz w:val="18"/>
                <w:szCs w:val="18"/>
              </w:rPr>
              <w:t>door</w:t>
            </w:r>
            <w:r w:rsidR="000B103D" w:rsidRPr="00A06AD1">
              <w:rPr>
                <w:rFonts w:ascii="Garamond" w:eastAsia="Arial" w:hAnsi="Garamond" w:cstheme="minorHAnsi"/>
                <w:i/>
                <w:iCs/>
                <w:sz w:val="18"/>
                <w:szCs w:val="18"/>
              </w:rPr>
              <w:t>s</w:t>
            </w:r>
            <w:r w:rsidR="000B103D" w:rsidRPr="00A06AD1">
              <w:rPr>
                <w:rFonts w:ascii="Garamond" w:eastAsia="Arial" w:hAnsi="Garamond" w:cstheme="minorHAnsi"/>
                <w:i/>
                <w:iCs/>
                <w:spacing w:val="11"/>
                <w:sz w:val="18"/>
                <w:szCs w:val="18"/>
              </w:rPr>
              <w:t xml:space="preserve"> </w:t>
            </w:r>
            <w:r w:rsidR="000B103D" w:rsidRPr="00A06AD1">
              <w:rPr>
                <w:rFonts w:ascii="Garamond" w:eastAsia="Arial" w:hAnsi="Garamond" w:cstheme="minorHAnsi"/>
                <w:i/>
                <w:iCs/>
                <w:spacing w:val="-4"/>
                <w:sz w:val="18"/>
                <w:szCs w:val="18"/>
              </w:rPr>
              <w:t>an</w:t>
            </w:r>
            <w:r w:rsidR="000B103D" w:rsidRPr="00A06AD1">
              <w:rPr>
                <w:rFonts w:ascii="Garamond" w:eastAsia="Arial" w:hAnsi="Garamond" w:cstheme="minorHAnsi"/>
                <w:i/>
                <w:iCs/>
                <w:sz w:val="18"/>
                <w:szCs w:val="18"/>
              </w:rPr>
              <w:t>d</w:t>
            </w:r>
            <w:r w:rsidR="000B103D" w:rsidRPr="00A06AD1">
              <w:rPr>
                <w:rFonts w:ascii="Garamond" w:eastAsia="Arial" w:hAnsi="Garamond" w:cstheme="minorHAnsi"/>
                <w:i/>
                <w:iCs/>
                <w:spacing w:val="11"/>
                <w:sz w:val="18"/>
                <w:szCs w:val="18"/>
              </w:rPr>
              <w:t xml:space="preserve"> </w:t>
            </w:r>
            <w:r w:rsidR="000B103D" w:rsidRPr="00A06AD1">
              <w:rPr>
                <w:rFonts w:ascii="Garamond" w:eastAsia="Arial" w:hAnsi="Garamond" w:cstheme="minorHAnsi"/>
                <w:i/>
                <w:iCs/>
                <w:spacing w:val="-4"/>
                <w:w w:val="101"/>
                <w:sz w:val="18"/>
                <w:szCs w:val="18"/>
              </w:rPr>
              <w:t>hatches</w:t>
            </w:r>
          </w:p>
        </w:tc>
        <w:tc>
          <w:tcPr>
            <w:tcW w:w="750" w:type="dxa"/>
            <w:tcBorders>
              <w:top w:val="single" w:sz="4" w:space="0" w:color="00457E"/>
              <w:left w:val="single" w:sz="4" w:space="0" w:color="00457E"/>
              <w:bottom w:val="single" w:sz="4" w:space="0" w:color="00457E"/>
              <w:right w:val="single" w:sz="4" w:space="0" w:color="00457E"/>
            </w:tcBorders>
          </w:tcPr>
          <w:p w14:paraId="59B150D5" w14:textId="77777777" w:rsidR="000B103D" w:rsidRPr="00A06AD1" w:rsidRDefault="000B103D" w:rsidP="000B103D">
            <w:pPr>
              <w:rPr>
                <w:rFonts w:ascii="Garamond" w:hAnsi="Garamond" w:cstheme="minorHAnsi"/>
                <w:i/>
                <w:iCs/>
                <w:sz w:val="18"/>
                <w:szCs w:val="18"/>
                <w:lang w:val="en-GB"/>
              </w:rPr>
            </w:pPr>
          </w:p>
        </w:tc>
        <w:tc>
          <w:tcPr>
            <w:tcW w:w="1277" w:type="dxa"/>
            <w:gridSpan w:val="3"/>
            <w:tcBorders>
              <w:top w:val="single" w:sz="4" w:space="0" w:color="00457E"/>
              <w:left w:val="single" w:sz="4" w:space="0" w:color="00457E"/>
              <w:bottom w:val="single" w:sz="4" w:space="0" w:color="00457E"/>
              <w:right w:val="single" w:sz="4" w:space="0" w:color="00457E"/>
            </w:tcBorders>
          </w:tcPr>
          <w:p w14:paraId="0276EFAC" w14:textId="77777777" w:rsidR="000B103D" w:rsidRPr="00A06AD1" w:rsidRDefault="000B103D" w:rsidP="000B103D">
            <w:pPr>
              <w:rPr>
                <w:rFonts w:ascii="Garamond" w:hAnsi="Garamond" w:cstheme="minorHAnsi"/>
                <w:i/>
                <w:iCs/>
                <w:sz w:val="18"/>
                <w:szCs w:val="18"/>
                <w:lang w:val="en-GB"/>
              </w:rPr>
            </w:pPr>
          </w:p>
        </w:tc>
        <w:tc>
          <w:tcPr>
            <w:tcW w:w="4677" w:type="dxa"/>
            <w:gridSpan w:val="2"/>
            <w:tcBorders>
              <w:left w:val="single" w:sz="4" w:space="0" w:color="00457E"/>
              <w:bottom w:val="single" w:sz="4" w:space="0" w:color="auto"/>
              <w:right w:val="single" w:sz="4" w:space="0" w:color="00457E"/>
            </w:tcBorders>
          </w:tcPr>
          <w:p w14:paraId="27D5495E" w14:textId="77777777" w:rsidR="000B103D" w:rsidRPr="00A06AD1" w:rsidRDefault="000B103D" w:rsidP="000B103D">
            <w:pPr>
              <w:rPr>
                <w:rFonts w:ascii="Garamond" w:hAnsi="Garamond" w:cstheme="minorHAnsi"/>
                <w:i/>
                <w:iCs/>
                <w:sz w:val="18"/>
                <w:szCs w:val="18"/>
                <w:lang w:val="en-GB"/>
              </w:rPr>
            </w:pPr>
          </w:p>
        </w:tc>
        <w:tc>
          <w:tcPr>
            <w:tcW w:w="1134" w:type="dxa"/>
            <w:tcBorders>
              <w:top w:val="single" w:sz="4" w:space="0" w:color="00457E"/>
              <w:left w:val="single" w:sz="4" w:space="0" w:color="00457E"/>
              <w:bottom w:val="single" w:sz="4" w:space="0" w:color="00457E"/>
              <w:right w:val="single" w:sz="4" w:space="0" w:color="00457E"/>
            </w:tcBorders>
          </w:tcPr>
          <w:p w14:paraId="3C6C5140" w14:textId="77777777" w:rsidR="000B103D" w:rsidRPr="00A06AD1" w:rsidRDefault="000B103D" w:rsidP="000B103D">
            <w:pPr>
              <w:rPr>
                <w:rFonts w:ascii="Garamond" w:hAnsi="Garamond" w:cstheme="minorHAnsi"/>
                <w:i/>
                <w:iCs/>
                <w:sz w:val="18"/>
                <w:szCs w:val="18"/>
                <w:lang w:val="en-GB"/>
              </w:rPr>
            </w:pPr>
          </w:p>
        </w:tc>
        <w:tc>
          <w:tcPr>
            <w:tcW w:w="1751" w:type="dxa"/>
            <w:tcBorders>
              <w:top w:val="single" w:sz="4" w:space="0" w:color="00457E"/>
              <w:left w:val="single" w:sz="4" w:space="0" w:color="00457E"/>
              <w:bottom w:val="single" w:sz="4" w:space="0" w:color="00457E"/>
              <w:right w:val="single" w:sz="4" w:space="0" w:color="00457E"/>
            </w:tcBorders>
          </w:tcPr>
          <w:p w14:paraId="2275D447" w14:textId="77777777" w:rsidR="000B103D" w:rsidRPr="00A06AD1" w:rsidRDefault="000B103D" w:rsidP="000B103D">
            <w:pPr>
              <w:rPr>
                <w:rFonts w:ascii="Garamond" w:hAnsi="Garamond" w:cstheme="minorHAnsi"/>
                <w:i/>
                <w:iCs/>
                <w:sz w:val="18"/>
                <w:szCs w:val="18"/>
                <w:lang w:val="en-GB"/>
              </w:rPr>
            </w:pPr>
          </w:p>
        </w:tc>
      </w:tr>
      <w:tr w:rsidR="00EE1A66" w:rsidRPr="00366F3C" w14:paraId="659C21BA" w14:textId="77777777" w:rsidTr="00316065">
        <w:trPr>
          <w:gridAfter w:val="1"/>
          <w:wAfter w:w="51" w:type="dxa"/>
          <w:trHeight w:hRule="exact" w:val="844"/>
          <w:jc w:val="center"/>
        </w:trPr>
        <w:tc>
          <w:tcPr>
            <w:tcW w:w="566" w:type="dxa"/>
            <w:tcBorders>
              <w:top w:val="single" w:sz="4" w:space="0" w:color="00457E"/>
              <w:left w:val="single" w:sz="4" w:space="0" w:color="00457E"/>
              <w:bottom w:val="single" w:sz="4" w:space="0" w:color="00457E"/>
              <w:right w:val="single" w:sz="4" w:space="0" w:color="00457E"/>
            </w:tcBorders>
          </w:tcPr>
          <w:p w14:paraId="6CBAD51C" w14:textId="0881AA03" w:rsidR="000B103D" w:rsidRPr="00A06AD1" w:rsidRDefault="00923DB4" w:rsidP="000B103D">
            <w:pPr>
              <w:spacing w:before="5" w:after="0"/>
              <w:jc w:val="center"/>
              <w:rPr>
                <w:rFonts w:ascii="Garamond" w:hAnsi="Garamond" w:cstheme="minorHAnsi"/>
                <w:i/>
                <w:iCs/>
                <w:sz w:val="18"/>
                <w:szCs w:val="18"/>
              </w:rPr>
            </w:pPr>
            <w:r w:rsidRPr="00A06AD1">
              <w:rPr>
                <w:rFonts w:ascii="Garamond" w:hAnsi="Garamond" w:cstheme="minorHAnsi"/>
                <w:i/>
                <w:iCs/>
                <w:sz w:val="18"/>
                <w:szCs w:val="18"/>
              </w:rPr>
              <w:t>.14</w:t>
            </w:r>
          </w:p>
        </w:tc>
        <w:tc>
          <w:tcPr>
            <w:tcW w:w="5629" w:type="dxa"/>
            <w:tcBorders>
              <w:top w:val="single" w:sz="4" w:space="0" w:color="00457E"/>
              <w:left w:val="single" w:sz="4" w:space="0" w:color="00457E"/>
              <w:bottom w:val="single" w:sz="4" w:space="0" w:color="00457E"/>
              <w:right w:val="single" w:sz="4" w:space="0" w:color="00457E"/>
            </w:tcBorders>
          </w:tcPr>
          <w:p w14:paraId="568E8E0E" w14:textId="5E4ED7A3" w:rsidR="000B103D" w:rsidRPr="00A06AD1" w:rsidRDefault="00266305" w:rsidP="00C26F7E">
            <w:pPr>
              <w:tabs>
                <w:tab w:val="left" w:pos="4380"/>
              </w:tabs>
              <w:spacing w:after="0" w:line="218" w:lineRule="exact"/>
              <w:ind w:left="105" w:right="185"/>
              <w:jc w:val="both"/>
              <w:rPr>
                <w:rFonts w:ascii="Garamond" w:hAnsi="Garamond" w:cstheme="minorHAnsi"/>
                <w:i/>
                <w:iCs/>
                <w:sz w:val="18"/>
                <w:szCs w:val="18"/>
                <w:lang w:val="it-IT"/>
              </w:rPr>
            </w:pPr>
            <w:r w:rsidRPr="00A06AD1">
              <w:rPr>
                <w:rFonts w:ascii="Garamond" w:eastAsia="Calibri" w:hAnsi="Garamond" w:cs="Calibri"/>
                <w:sz w:val="18"/>
                <w:szCs w:val="18"/>
                <w:lang w:val="it-IT"/>
              </w:rPr>
              <w:t>C</w:t>
            </w:r>
            <w:r w:rsidRPr="00A06AD1">
              <w:rPr>
                <w:rFonts w:ascii="Garamond" w:eastAsia="Calibri" w:hAnsi="Garamond" w:cs="Calibri"/>
                <w:spacing w:val="1"/>
                <w:sz w:val="18"/>
                <w:szCs w:val="18"/>
                <w:lang w:val="it-IT"/>
              </w:rPr>
              <w:t>o</w:t>
            </w:r>
            <w:r w:rsidRPr="00A06AD1">
              <w:rPr>
                <w:rFonts w:ascii="Garamond" w:eastAsia="Calibri" w:hAnsi="Garamond" w:cs="Calibri"/>
                <w:sz w:val="18"/>
                <w:szCs w:val="18"/>
                <w:lang w:val="it-IT"/>
              </w:rPr>
              <w:t>m</w:t>
            </w:r>
            <w:r w:rsidRPr="00A06AD1">
              <w:rPr>
                <w:rFonts w:ascii="Garamond" w:eastAsia="Calibri" w:hAnsi="Garamond" w:cs="Calibri"/>
                <w:spacing w:val="-1"/>
                <w:sz w:val="18"/>
                <w:szCs w:val="18"/>
                <w:lang w:val="it-IT"/>
              </w:rPr>
              <w:t>p</w:t>
            </w:r>
            <w:r w:rsidRPr="00A06AD1">
              <w:rPr>
                <w:rFonts w:ascii="Garamond" w:eastAsia="Calibri" w:hAnsi="Garamond" w:cs="Calibri"/>
                <w:sz w:val="18"/>
                <w:szCs w:val="18"/>
                <w:lang w:val="it-IT"/>
              </w:rPr>
              <w:t>r</w:t>
            </w:r>
            <w:r w:rsidRPr="00A06AD1">
              <w:rPr>
                <w:rFonts w:ascii="Garamond" w:eastAsia="Calibri" w:hAnsi="Garamond" w:cs="Calibri"/>
                <w:spacing w:val="-1"/>
                <w:sz w:val="18"/>
                <w:szCs w:val="18"/>
                <w:lang w:val="it-IT"/>
              </w:rPr>
              <w:t>end</w:t>
            </w:r>
            <w:r w:rsidRPr="00A06AD1">
              <w:rPr>
                <w:rFonts w:ascii="Garamond" w:eastAsia="Calibri" w:hAnsi="Garamond" w:cs="Calibri"/>
                <w:sz w:val="18"/>
                <w:szCs w:val="18"/>
                <w:lang w:val="it-IT"/>
              </w:rPr>
              <w:t>e</w:t>
            </w:r>
            <w:r w:rsidRPr="00A06AD1">
              <w:rPr>
                <w:rFonts w:ascii="Garamond" w:eastAsia="Calibri" w:hAnsi="Garamond" w:cs="Calibri"/>
                <w:spacing w:val="-3"/>
                <w:sz w:val="18"/>
                <w:szCs w:val="18"/>
                <w:lang w:val="it-IT"/>
              </w:rPr>
              <w:t xml:space="preserve"> </w:t>
            </w:r>
            <w:r w:rsidRPr="00A06AD1">
              <w:rPr>
                <w:rFonts w:ascii="Garamond" w:eastAsia="Calibri" w:hAnsi="Garamond" w:cs="Calibri"/>
                <w:spacing w:val="-1"/>
                <w:sz w:val="18"/>
                <w:szCs w:val="18"/>
                <w:lang w:val="it-IT"/>
              </w:rPr>
              <w:t>l</w:t>
            </w:r>
            <w:r w:rsidRPr="00A06AD1">
              <w:rPr>
                <w:rFonts w:ascii="Garamond" w:eastAsia="Calibri" w:hAnsi="Garamond" w:cs="Calibri"/>
                <w:spacing w:val="1"/>
                <w:sz w:val="18"/>
                <w:szCs w:val="18"/>
                <w:lang w:val="it-IT"/>
              </w:rPr>
              <w:t>’</w:t>
            </w:r>
            <w:r w:rsidRPr="00A06AD1">
              <w:rPr>
                <w:rFonts w:ascii="Garamond" w:eastAsia="Calibri" w:hAnsi="Garamond" w:cs="Calibri"/>
                <w:spacing w:val="-1"/>
                <w:sz w:val="18"/>
                <w:szCs w:val="18"/>
                <w:lang w:val="it-IT"/>
              </w:rPr>
              <w:t>us</w:t>
            </w:r>
            <w:r w:rsidRPr="00A06AD1">
              <w:rPr>
                <w:rFonts w:ascii="Garamond" w:eastAsia="Calibri" w:hAnsi="Garamond" w:cs="Calibri"/>
                <w:sz w:val="18"/>
                <w:szCs w:val="18"/>
                <w:lang w:val="it-IT"/>
              </w:rPr>
              <w:t>o</w:t>
            </w:r>
            <w:r w:rsidRPr="00A06AD1">
              <w:rPr>
                <w:rFonts w:ascii="Garamond" w:eastAsia="Calibri" w:hAnsi="Garamond" w:cs="Calibri"/>
                <w:spacing w:val="1"/>
                <w:sz w:val="18"/>
                <w:szCs w:val="18"/>
                <w:lang w:val="it-IT"/>
              </w:rPr>
              <w:t xml:space="preserve"> </w:t>
            </w:r>
            <w:r w:rsidRPr="00A06AD1">
              <w:rPr>
                <w:rFonts w:ascii="Garamond" w:eastAsia="Calibri" w:hAnsi="Garamond" w:cs="Calibri"/>
                <w:sz w:val="18"/>
                <w:szCs w:val="18"/>
                <w:lang w:val="it-IT"/>
              </w:rPr>
              <w:t>e</w:t>
            </w:r>
            <w:r w:rsidRPr="00A06AD1">
              <w:rPr>
                <w:rFonts w:ascii="Garamond" w:eastAsia="Calibri" w:hAnsi="Garamond" w:cs="Calibri"/>
                <w:spacing w:val="-2"/>
                <w:sz w:val="18"/>
                <w:szCs w:val="18"/>
                <w:lang w:val="it-IT"/>
              </w:rPr>
              <w:t xml:space="preserve"> </w:t>
            </w:r>
            <w:r w:rsidRPr="00A06AD1">
              <w:rPr>
                <w:rFonts w:ascii="Garamond" w:eastAsia="Calibri" w:hAnsi="Garamond" w:cs="Calibri"/>
                <w:sz w:val="18"/>
                <w:szCs w:val="18"/>
                <w:lang w:val="it-IT"/>
              </w:rPr>
              <w:t>a</w:t>
            </w:r>
            <w:r w:rsidRPr="00A06AD1">
              <w:rPr>
                <w:rFonts w:ascii="Garamond" w:eastAsia="Calibri" w:hAnsi="Garamond" w:cs="Calibri"/>
                <w:spacing w:val="-1"/>
                <w:sz w:val="18"/>
                <w:szCs w:val="18"/>
                <w:lang w:val="it-IT"/>
              </w:rPr>
              <w:t>i</w:t>
            </w:r>
            <w:r w:rsidRPr="00A06AD1">
              <w:rPr>
                <w:rFonts w:ascii="Garamond" w:eastAsia="Calibri" w:hAnsi="Garamond" w:cs="Calibri"/>
                <w:spacing w:val="1"/>
                <w:sz w:val="18"/>
                <w:szCs w:val="18"/>
                <w:lang w:val="it-IT"/>
              </w:rPr>
              <w:t>u</w:t>
            </w:r>
            <w:r w:rsidRPr="00A06AD1">
              <w:rPr>
                <w:rFonts w:ascii="Garamond" w:eastAsia="Calibri" w:hAnsi="Garamond" w:cs="Calibri"/>
                <w:sz w:val="18"/>
                <w:szCs w:val="18"/>
                <w:lang w:val="it-IT"/>
              </w:rPr>
              <w:t>ta</w:t>
            </w:r>
            <w:r w:rsidRPr="00A06AD1">
              <w:rPr>
                <w:rFonts w:ascii="Garamond" w:eastAsia="Calibri" w:hAnsi="Garamond" w:cs="Calibri"/>
                <w:spacing w:val="-1"/>
                <w:sz w:val="18"/>
                <w:szCs w:val="18"/>
                <w:lang w:val="it-IT"/>
              </w:rPr>
              <w:t xml:space="preserve"> ne</w:t>
            </w:r>
            <w:r w:rsidRPr="00A06AD1">
              <w:rPr>
                <w:rFonts w:ascii="Garamond" w:eastAsia="Calibri" w:hAnsi="Garamond" w:cs="Calibri"/>
                <w:spacing w:val="2"/>
                <w:sz w:val="18"/>
                <w:szCs w:val="18"/>
                <w:lang w:val="it-IT"/>
              </w:rPr>
              <w:t>l</w:t>
            </w:r>
            <w:r w:rsidRPr="00A06AD1">
              <w:rPr>
                <w:rFonts w:ascii="Garamond" w:eastAsia="Calibri" w:hAnsi="Garamond" w:cs="Calibri"/>
                <w:spacing w:val="-1"/>
                <w:sz w:val="18"/>
                <w:szCs w:val="18"/>
                <w:lang w:val="it-IT"/>
              </w:rPr>
              <w:t>l</w:t>
            </w:r>
            <w:r w:rsidRPr="00A06AD1">
              <w:rPr>
                <w:rFonts w:ascii="Garamond" w:eastAsia="Calibri" w:hAnsi="Garamond" w:cs="Calibri"/>
                <w:sz w:val="18"/>
                <w:szCs w:val="18"/>
                <w:lang w:val="it-IT"/>
              </w:rPr>
              <w:t>a ma</w:t>
            </w:r>
            <w:r w:rsidRPr="00A06AD1">
              <w:rPr>
                <w:rFonts w:ascii="Garamond" w:eastAsia="Calibri" w:hAnsi="Garamond" w:cs="Calibri"/>
                <w:spacing w:val="-1"/>
                <w:sz w:val="18"/>
                <w:szCs w:val="18"/>
                <w:lang w:val="it-IT"/>
              </w:rPr>
              <w:t>nu</w:t>
            </w:r>
            <w:r w:rsidRPr="00A06AD1">
              <w:rPr>
                <w:rFonts w:ascii="Garamond" w:eastAsia="Calibri" w:hAnsi="Garamond" w:cs="Calibri"/>
                <w:sz w:val="18"/>
                <w:szCs w:val="18"/>
                <w:lang w:val="it-IT"/>
              </w:rPr>
              <w:t>t</w:t>
            </w:r>
            <w:r w:rsidRPr="00A06AD1">
              <w:rPr>
                <w:rFonts w:ascii="Garamond" w:eastAsia="Calibri" w:hAnsi="Garamond" w:cs="Calibri"/>
                <w:spacing w:val="2"/>
                <w:sz w:val="18"/>
                <w:szCs w:val="18"/>
                <w:lang w:val="it-IT"/>
              </w:rPr>
              <w:t>e</w:t>
            </w:r>
            <w:r w:rsidRPr="00A06AD1">
              <w:rPr>
                <w:rFonts w:ascii="Garamond" w:eastAsia="Calibri" w:hAnsi="Garamond" w:cs="Calibri"/>
                <w:spacing w:val="-1"/>
                <w:sz w:val="18"/>
                <w:szCs w:val="18"/>
                <w:lang w:val="it-IT"/>
              </w:rPr>
              <w:t>n</w:t>
            </w:r>
            <w:r w:rsidRPr="00A06AD1">
              <w:rPr>
                <w:rFonts w:ascii="Garamond" w:eastAsia="Calibri" w:hAnsi="Garamond" w:cs="Calibri"/>
                <w:spacing w:val="1"/>
                <w:sz w:val="18"/>
                <w:szCs w:val="18"/>
                <w:lang w:val="it-IT"/>
              </w:rPr>
              <w:t>z</w:t>
            </w:r>
            <w:r w:rsidRPr="00A06AD1">
              <w:rPr>
                <w:rFonts w:ascii="Garamond" w:eastAsia="Calibri" w:hAnsi="Garamond" w:cs="Calibri"/>
                <w:spacing w:val="-1"/>
                <w:sz w:val="18"/>
                <w:szCs w:val="18"/>
                <w:lang w:val="it-IT"/>
              </w:rPr>
              <w:t>i</w:t>
            </w:r>
            <w:r w:rsidRPr="00A06AD1">
              <w:rPr>
                <w:rFonts w:ascii="Garamond" w:eastAsia="Calibri" w:hAnsi="Garamond" w:cs="Calibri"/>
                <w:spacing w:val="1"/>
                <w:sz w:val="18"/>
                <w:szCs w:val="18"/>
                <w:lang w:val="it-IT"/>
              </w:rPr>
              <w:t>o</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e</w:t>
            </w:r>
            <w:r w:rsidRPr="00A06AD1">
              <w:rPr>
                <w:rFonts w:ascii="Garamond" w:eastAsia="Calibri" w:hAnsi="Garamond" w:cs="Calibri"/>
                <w:spacing w:val="-5"/>
                <w:sz w:val="18"/>
                <w:szCs w:val="18"/>
                <w:lang w:val="it-IT"/>
              </w:rPr>
              <w:t xml:space="preserve"> </w:t>
            </w:r>
            <w:r w:rsidRPr="00A06AD1">
              <w:rPr>
                <w:rFonts w:ascii="Garamond" w:eastAsia="Calibri" w:hAnsi="Garamond" w:cs="Calibri"/>
                <w:spacing w:val="-1"/>
                <w:sz w:val="18"/>
                <w:szCs w:val="18"/>
                <w:lang w:val="it-IT"/>
              </w:rPr>
              <w:t>d</w:t>
            </w:r>
            <w:r w:rsidRPr="00A06AD1">
              <w:rPr>
                <w:rFonts w:ascii="Garamond" w:eastAsia="Calibri" w:hAnsi="Garamond" w:cs="Calibri"/>
                <w:spacing w:val="2"/>
                <w:sz w:val="18"/>
                <w:szCs w:val="18"/>
                <w:lang w:val="it-IT"/>
              </w:rPr>
              <w:t>e</w:t>
            </w:r>
            <w:r w:rsidRPr="00A06AD1">
              <w:rPr>
                <w:rFonts w:ascii="Garamond" w:eastAsia="Calibri" w:hAnsi="Garamond" w:cs="Calibri"/>
                <w:spacing w:val="-1"/>
                <w:sz w:val="18"/>
                <w:szCs w:val="18"/>
                <w:lang w:val="it-IT"/>
              </w:rPr>
              <w:t>gl</w:t>
            </w:r>
            <w:r w:rsidRPr="00A06AD1">
              <w:rPr>
                <w:rFonts w:ascii="Garamond" w:eastAsia="Calibri" w:hAnsi="Garamond" w:cs="Calibri"/>
                <w:sz w:val="18"/>
                <w:szCs w:val="18"/>
                <w:lang w:val="it-IT"/>
              </w:rPr>
              <w:t>i</w:t>
            </w:r>
            <w:r w:rsidRPr="00A06AD1">
              <w:rPr>
                <w:rFonts w:ascii="Garamond" w:eastAsia="Calibri" w:hAnsi="Garamond" w:cs="Calibri"/>
                <w:spacing w:val="-3"/>
                <w:sz w:val="18"/>
                <w:szCs w:val="18"/>
                <w:lang w:val="it-IT"/>
              </w:rPr>
              <w:t xml:space="preserve"> </w:t>
            </w:r>
            <w:r w:rsidRPr="00A06AD1">
              <w:rPr>
                <w:rFonts w:ascii="Garamond" w:eastAsia="Calibri" w:hAnsi="Garamond" w:cs="Calibri"/>
                <w:spacing w:val="2"/>
                <w:sz w:val="18"/>
                <w:szCs w:val="18"/>
                <w:lang w:val="it-IT"/>
              </w:rPr>
              <w:t>e</w:t>
            </w:r>
            <w:r w:rsidRPr="00A06AD1">
              <w:rPr>
                <w:rFonts w:ascii="Garamond" w:eastAsia="Calibri" w:hAnsi="Garamond" w:cs="Calibri"/>
                <w:spacing w:val="-1"/>
                <w:sz w:val="18"/>
                <w:szCs w:val="18"/>
                <w:lang w:val="it-IT"/>
              </w:rPr>
              <w:t>s</w:t>
            </w:r>
            <w:r w:rsidRPr="00A06AD1">
              <w:rPr>
                <w:rFonts w:ascii="Garamond" w:eastAsia="Calibri" w:hAnsi="Garamond" w:cs="Calibri"/>
                <w:sz w:val="18"/>
                <w:szCs w:val="18"/>
                <w:lang w:val="it-IT"/>
              </w:rPr>
              <w:t>t</w:t>
            </w:r>
            <w:r w:rsidRPr="00A06AD1">
              <w:rPr>
                <w:rFonts w:ascii="Garamond" w:eastAsia="Calibri" w:hAnsi="Garamond" w:cs="Calibri"/>
                <w:spacing w:val="2"/>
                <w:sz w:val="18"/>
                <w:szCs w:val="18"/>
                <w:lang w:val="it-IT"/>
              </w:rPr>
              <w:t>i</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t</w:t>
            </w:r>
            <w:r w:rsidRPr="00A06AD1">
              <w:rPr>
                <w:rFonts w:ascii="Garamond" w:eastAsia="Calibri" w:hAnsi="Garamond" w:cs="Calibri"/>
                <w:spacing w:val="1"/>
                <w:sz w:val="18"/>
                <w:szCs w:val="18"/>
                <w:lang w:val="it-IT"/>
              </w:rPr>
              <w:t>o</w:t>
            </w:r>
            <w:r w:rsidRPr="00A06AD1">
              <w:rPr>
                <w:rFonts w:ascii="Garamond" w:eastAsia="Calibri" w:hAnsi="Garamond" w:cs="Calibri"/>
                <w:sz w:val="18"/>
                <w:szCs w:val="18"/>
                <w:lang w:val="it-IT"/>
              </w:rPr>
              <w:t xml:space="preserve">ri </w:t>
            </w:r>
            <w:r w:rsidRPr="00A06AD1">
              <w:rPr>
                <w:rFonts w:ascii="Garamond" w:eastAsia="Calibri" w:hAnsi="Garamond" w:cs="Calibri"/>
                <w:spacing w:val="-1"/>
                <w:sz w:val="18"/>
                <w:szCs w:val="18"/>
                <w:lang w:val="it-IT"/>
              </w:rPr>
              <w:t>p</w:t>
            </w:r>
            <w:r w:rsidRPr="00A06AD1">
              <w:rPr>
                <w:rFonts w:ascii="Garamond" w:eastAsia="Calibri" w:hAnsi="Garamond" w:cs="Calibri"/>
                <w:spacing w:val="1"/>
                <w:sz w:val="18"/>
                <w:szCs w:val="18"/>
                <w:lang w:val="it-IT"/>
              </w:rPr>
              <w:t>o</w:t>
            </w:r>
            <w:r w:rsidRPr="00A06AD1">
              <w:rPr>
                <w:rFonts w:ascii="Garamond" w:eastAsia="Calibri" w:hAnsi="Garamond" w:cs="Calibri"/>
                <w:sz w:val="18"/>
                <w:szCs w:val="18"/>
                <w:lang w:val="it-IT"/>
              </w:rPr>
              <w:t>rtat</w:t>
            </w:r>
            <w:r w:rsidRPr="00A06AD1">
              <w:rPr>
                <w:rFonts w:ascii="Garamond" w:eastAsia="Calibri" w:hAnsi="Garamond" w:cs="Calibri"/>
                <w:spacing w:val="-1"/>
                <w:sz w:val="18"/>
                <w:szCs w:val="18"/>
                <w:lang w:val="it-IT"/>
              </w:rPr>
              <w:t>il</w:t>
            </w:r>
            <w:r w:rsidRPr="00A06AD1">
              <w:rPr>
                <w:rFonts w:ascii="Garamond" w:eastAsia="Calibri" w:hAnsi="Garamond" w:cs="Calibri"/>
                <w:sz w:val="18"/>
                <w:szCs w:val="18"/>
                <w:lang w:val="it-IT"/>
              </w:rPr>
              <w:t>i</w:t>
            </w:r>
            <w:r w:rsidRPr="00A06AD1">
              <w:rPr>
                <w:rFonts w:ascii="Garamond" w:eastAsia="Calibri" w:hAnsi="Garamond" w:cs="Calibri"/>
                <w:spacing w:val="-2"/>
                <w:sz w:val="18"/>
                <w:szCs w:val="18"/>
                <w:lang w:val="it-IT"/>
              </w:rPr>
              <w:t xml:space="preserve"> </w:t>
            </w:r>
            <w:r w:rsidRPr="00A06AD1">
              <w:rPr>
                <w:rFonts w:ascii="Garamond" w:eastAsia="Calibri" w:hAnsi="Garamond" w:cs="Calibri"/>
                <w:sz w:val="18"/>
                <w:szCs w:val="18"/>
                <w:lang w:val="it-IT"/>
              </w:rPr>
              <w:t xml:space="preserve">a </w:t>
            </w:r>
            <w:r w:rsidRPr="00A06AD1">
              <w:rPr>
                <w:rFonts w:ascii="Garamond" w:eastAsia="Calibri" w:hAnsi="Garamond" w:cs="Calibri"/>
                <w:spacing w:val="-1"/>
                <w:sz w:val="18"/>
                <w:szCs w:val="18"/>
                <w:lang w:val="it-IT"/>
              </w:rPr>
              <w:t>s</w:t>
            </w:r>
            <w:r w:rsidRPr="00A06AD1">
              <w:rPr>
                <w:rFonts w:ascii="Garamond" w:eastAsia="Calibri" w:hAnsi="Garamond" w:cs="Calibri"/>
                <w:spacing w:val="1"/>
                <w:sz w:val="18"/>
                <w:szCs w:val="18"/>
                <w:lang w:val="it-IT"/>
              </w:rPr>
              <w:t>c</w:t>
            </w:r>
            <w:r w:rsidRPr="00A06AD1">
              <w:rPr>
                <w:rFonts w:ascii="Garamond" w:eastAsia="Calibri" w:hAnsi="Garamond" w:cs="Calibri"/>
                <w:spacing w:val="-1"/>
                <w:sz w:val="18"/>
                <w:szCs w:val="18"/>
                <w:lang w:val="it-IT"/>
              </w:rPr>
              <w:t>h</w:t>
            </w:r>
            <w:r w:rsidRPr="00A06AD1">
              <w:rPr>
                <w:rFonts w:ascii="Garamond" w:eastAsia="Calibri" w:hAnsi="Garamond" w:cs="Calibri"/>
                <w:spacing w:val="2"/>
                <w:sz w:val="18"/>
                <w:szCs w:val="18"/>
                <w:lang w:val="it-IT"/>
              </w:rPr>
              <w:t>i</w:t>
            </w:r>
            <w:r w:rsidRPr="00A06AD1">
              <w:rPr>
                <w:rFonts w:ascii="Garamond" w:eastAsia="Calibri" w:hAnsi="Garamond" w:cs="Calibri"/>
                <w:spacing w:val="-1"/>
                <w:sz w:val="18"/>
                <w:szCs w:val="18"/>
                <w:lang w:val="it-IT"/>
              </w:rPr>
              <w:t>u</w:t>
            </w:r>
            <w:r w:rsidRPr="00A06AD1">
              <w:rPr>
                <w:rFonts w:ascii="Garamond" w:eastAsia="Calibri" w:hAnsi="Garamond" w:cs="Calibri"/>
                <w:sz w:val="18"/>
                <w:szCs w:val="18"/>
                <w:lang w:val="it-IT"/>
              </w:rPr>
              <w:t>ma</w:t>
            </w:r>
            <w:r w:rsidRPr="00A06AD1">
              <w:rPr>
                <w:rFonts w:ascii="Garamond" w:eastAsia="Arial" w:hAnsi="Garamond" w:cstheme="minorHAnsi"/>
                <w:i/>
                <w:iCs/>
                <w:sz w:val="18"/>
                <w:szCs w:val="18"/>
                <w:lang w:val="it-IT"/>
              </w:rPr>
              <w:t>. /</w:t>
            </w:r>
            <w:proofErr w:type="spellStart"/>
            <w:r w:rsidR="000B103D" w:rsidRPr="00A06AD1">
              <w:rPr>
                <w:rFonts w:ascii="Garamond" w:eastAsia="Arial" w:hAnsi="Garamond" w:cstheme="minorHAnsi"/>
                <w:i/>
                <w:iCs/>
                <w:sz w:val="18"/>
                <w:szCs w:val="18"/>
                <w:lang w:val="it-IT"/>
              </w:rPr>
              <w:t>Understand</w:t>
            </w:r>
            <w:proofErr w:type="spellEnd"/>
            <w:r w:rsidR="000B103D" w:rsidRPr="00A06AD1">
              <w:rPr>
                <w:rFonts w:ascii="Garamond" w:eastAsia="Arial" w:hAnsi="Garamond" w:cstheme="minorHAnsi"/>
                <w:i/>
                <w:iCs/>
                <w:spacing w:val="47"/>
                <w:sz w:val="18"/>
                <w:szCs w:val="18"/>
                <w:lang w:val="it-IT"/>
              </w:rPr>
              <w:t xml:space="preserve"> </w:t>
            </w:r>
            <w:r w:rsidR="000B103D" w:rsidRPr="00A06AD1">
              <w:rPr>
                <w:rFonts w:ascii="Garamond" w:eastAsia="Arial" w:hAnsi="Garamond" w:cstheme="minorHAnsi"/>
                <w:i/>
                <w:iCs/>
                <w:sz w:val="18"/>
                <w:szCs w:val="18"/>
                <w:lang w:val="it-IT"/>
              </w:rPr>
              <w:t>use</w:t>
            </w:r>
            <w:r w:rsidR="000B103D" w:rsidRPr="00A06AD1">
              <w:rPr>
                <w:rFonts w:ascii="Garamond" w:eastAsia="Arial" w:hAnsi="Garamond" w:cstheme="minorHAnsi"/>
                <w:i/>
                <w:iCs/>
                <w:spacing w:val="-12"/>
                <w:sz w:val="18"/>
                <w:szCs w:val="18"/>
                <w:lang w:val="it-IT"/>
              </w:rPr>
              <w:t xml:space="preserve"> </w:t>
            </w:r>
            <w:r w:rsidR="000B103D" w:rsidRPr="00A06AD1">
              <w:rPr>
                <w:rFonts w:ascii="Garamond" w:eastAsia="Arial" w:hAnsi="Garamond" w:cstheme="minorHAnsi"/>
                <w:i/>
                <w:iCs/>
                <w:sz w:val="18"/>
                <w:szCs w:val="18"/>
                <w:lang w:val="it-IT"/>
              </w:rPr>
              <w:t>and</w:t>
            </w:r>
            <w:r w:rsidR="000B103D" w:rsidRPr="00A06AD1">
              <w:rPr>
                <w:rFonts w:ascii="Garamond" w:eastAsia="Arial" w:hAnsi="Garamond" w:cstheme="minorHAnsi"/>
                <w:i/>
                <w:iCs/>
                <w:spacing w:val="18"/>
                <w:sz w:val="18"/>
                <w:szCs w:val="18"/>
                <w:lang w:val="it-IT"/>
              </w:rPr>
              <w:t xml:space="preserve"> </w:t>
            </w:r>
            <w:r w:rsidR="000B103D" w:rsidRPr="00A06AD1">
              <w:rPr>
                <w:rFonts w:ascii="Garamond" w:eastAsia="Arial" w:hAnsi="Garamond" w:cstheme="minorHAnsi"/>
                <w:i/>
                <w:iCs/>
                <w:w w:val="93"/>
                <w:sz w:val="18"/>
                <w:szCs w:val="18"/>
                <w:lang w:val="it-IT"/>
              </w:rPr>
              <w:t>assist</w:t>
            </w:r>
            <w:r w:rsidR="000B103D" w:rsidRPr="00A06AD1">
              <w:rPr>
                <w:rFonts w:ascii="Garamond" w:eastAsia="Arial" w:hAnsi="Garamond" w:cstheme="minorHAnsi"/>
                <w:i/>
                <w:iCs/>
                <w:spacing w:val="3"/>
                <w:w w:val="93"/>
                <w:sz w:val="18"/>
                <w:szCs w:val="18"/>
                <w:lang w:val="it-IT"/>
              </w:rPr>
              <w:t xml:space="preserve"> </w:t>
            </w:r>
            <w:r w:rsidR="000B103D" w:rsidRPr="00A06AD1">
              <w:rPr>
                <w:rFonts w:ascii="Garamond" w:eastAsia="Arial" w:hAnsi="Garamond" w:cstheme="minorHAnsi"/>
                <w:i/>
                <w:iCs/>
                <w:sz w:val="18"/>
                <w:szCs w:val="18"/>
                <w:lang w:val="it-IT"/>
              </w:rPr>
              <w:t>in</w:t>
            </w:r>
            <w:r w:rsidR="000B103D" w:rsidRPr="00A06AD1">
              <w:rPr>
                <w:rFonts w:ascii="Garamond" w:eastAsia="Arial" w:hAnsi="Garamond" w:cstheme="minorHAnsi"/>
                <w:i/>
                <w:iCs/>
                <w:spacing w:val="20"/>
                <w:sz w:val="18"/>
                <w:szCs w:val="18"/>
                <w:lang w:val="it-IT"/>
              </w:rPr>
              <w:t xml:space="preserve"> </w:t>
            </w:r>
            <w:r w:rsidR="000B103D" w:rsidRPr="00A06AD1">
              <w:rPr>
                <w:rFonts w:ascii="Garamond" w:eastAsia="Arial" w:hAnsi="Garamond" w:cstheme="minorHAnsi"/>
                <w:i/>
                <w:iCs/>
                <w:sz w:val="18"/>
                <w:szCs w:val="18"/>
                <w:lang w:val="it-IT"/>
              </w:rPr>
              <w:t>the</w:t>
            </w:r>
            <w:r w:rsidR="000B103D" w:rsidRPr="00A06AD1">
              <w:rPr>
                <w:rFonts w:ascii="Garamond" w:eastAsia="Arial" w:hAnsi="Garamond" w:cstheme="minorHAnsi"/>
                <w:i/>
                <w:iCs/>
                <w:spacing w:val="28"/>
                <w:sz w:val="18"/>
                <w:szCs w:val="18"/>
                <w:lang w:val="it-IT"/>
              </w:rPr>
              <w:t xml:space="preserve"> </w:t>
            </w:r>
            <w:proofErr w:type="spellStart"/>
            <w:r w:rsidRPr="00A06AD1">
              <w:rPr>
                <w:rFonts w:ascii="Garamond" w:eastAsia="Arial" w:hAnsi="Garamond" w:cstheme="minorHAnsi"/>
                <w:i/>
                <w:iCs/>
                <w:sz w:val="18"/>
                <w:szCs w:val="18"/>
                <w:lang w:val="it-IT"/>
              </w:rPr>
              <w:t>maintenance</w:t>
            </w:r>
            <w:proofErr w:type="spellEnd"/>
            <w:r w:rsidRPr="00A06AD1">
              <w:rPr>
                <w:rFonts w:ascii="Garamond" w:eastAsia="Arial" w:hAnsi="Garamond" w:cstheme="minorHAnsi"/>
                <w:i/>
                <w:iCs/>
                <w:sz w:val="18"/>
                <w:szCs w:val="18"/>
                <w:lang w:val="it-IT"/>
              </w:rPr>
              <w:t xml:space="preserve"> </w:t>
            </w:r>
            <w:r w:rsidRPr="00A06AD1">
              <w:rPr>
                <w:rFonts w:ascii="Garamond" w:eastAsia="Arial" w:hAnsi="Garamond" w:cstheme="minorHAnsi"/>
                <w:i/>
                <w:iCs/>
                <w:spacing w:val="1"/>
                <w:sz w:val="18"/>
                <w:szCs w:val="18"/>
                <w:lang w:val="it-IT"/>
              </w:rPr>
              <w:t>of</w:t>
            </w:r>
            <w:r w:rsidR="000B103D" w:rsidRPr="00A06AD1">
              <w:rPr>
                <w:rFonts w:ascii="Garamond" w:eastAsia="Arial" w:hAnsi="Garamond" w:cstheme="minorHAnsi"/>
                <w:i/>
                <w:iCs/>
                <w:w w:val="114"/>
                <w:sz w:val="18"/>
                <w:szCs w:val="18"/>
                <w:lang w:val="it-IT"/>
              </w:rPr>
              <w:t xml:space="preserve"> </w:t>
            </w:r>
            <w:proofErr w:type="spellStart"/>
            <w:r w:rsidR="000B103D" w:rsidRPr="00A06AD1">
              <w:rPr>
                <w:rFonts w:ascii="Garamond" w:eastAsia="Arial" w:hAnsi="Garamond" w:cstheme="minorHAnsi"/>
                <w:i/>
                <w:iCs/>
                <w:sz w:val="18"/>
                <w:szCs w:val="18"/>
                <w:lang w:val="it-IT"/>
              </w:rPr>
              <w:t>Portable</w:t>
            </w:r>
            <w:proofErr w:type="spellEnd"/>
            <w:r w:rsidR="000B103D" w:rsidRPr="00A06AD1">
              <w:rPr>
                <w:rFonts w:ascii="Garamond" w:eastAsia="Arial" w:hAnsi="Garamond" w:cstheme="minorHAnsi"/>
                <w:i/>
                <w:iCs/>
                <w:spacing w:val="34"/>
                <w:sz w:val="18"/>
                <w:szCs w:val="18"/>
                <w:lang w:val="it-IT"/>
              </w:rPr>
              <w:t xml:space="preserve"> </w:t>
            </w:r>
            <w:proofErr w:type="spellStart"/>
            <w:r w:rsidR="000B103D" w:rsidRPr="00A06AD1">
              <w:rPr>
                <w:rFonts w:ascii="Garamond" w:eastAsia="Arial" w:hAnsi="Garamond" w:cstheme="minorHAnsi"/>
                <w:i/>
                <w:iCs/>
                <w:sz w:val="18"/>
                <w:szCs w:val="18"/>
                <w:lang w:val="it-IT"/>
              </w:rPr>
              <w:t>foam</w:t>
            </w:r>
            <w:proofErr w:type="spellEnd"/>
            <w:r w:rsidR="000B103D" w:rsidRPr="00A06AD1">
              <w:rPr>
                <w:rFonts w:ascii="Garamond" w:eastAsia="Arial" w:hAnsi="Garamond" w:cstheme="minorHAnsi"/>
                <w:i/>
                <w:iCs/>
                <w:spacing w:val="36"/>
                <w:sz w:val="18"/>
                <w:szCs w:val="18"/>
                <w:lang w:val="it-IT"/>
              </w:rPr>
              <w:t xml:space="preserve"> </w:t>
            </w:r>
            <w:proofErr w:type="spellStart"/>
            <w:r w:rsidR="000B103D" w:rsidRPr="00A06AD1">
              <w:rPr>
                <w:rFonts w:ascii="Garamond" w:eastAsia="Arial" w:hAnsi="Garamond" w:cstheme="minorHAnsi"/>
                <w:i/>
                <w:iCs/>
                <w:w w:val="107"/>
                <w:sz w:val="18"/>
                <w:szCs w:val="18"/>
                <w:lang w:val="it-IT"/>
              </w:rPr>
              <w:t>extinguisher</w:t>
            </w:r>
            <w:proofErr w:type="spellEnd"/>
          </w:p>
        </w:tc>
        <w:tc>
          <w:tcPr>
            <w:tcW w:w="750" w:type="dxa"/>
            <w:tcBorders>
              <w:top w:val="single" w:sz="4" w:space="0" w:color="00457E"/>
              <w:left w:val="single" w:sz="4" w:space="0" w:color="00457E"/>
              <w:bottom w:val="single" w:sz="4" w:space="0" w:color="00457E"/>
              <w:right w:val="single" w:sz="4" w:space="0" w:color="00457E"/>
            </w:tcBorders>
          </w:tcPr>
          <w:p w14:paraId="35EC84BB" w14:textId="77777777" w:rsidR="000B103D" w:rsidRPr="00A06AD1" w:rsidRDefault="000B103D" w:rsidP="000B103D">
            <w:pPr>
              <w:rPr>
                <w:rFonts w:ascii="Garamond" w:hAnsi="Garamond" w:cstheme="minorHAnsi"/>
                <w:i/>
                <w:iCs/>
                <w:sz w:val="18"/>
                <w:szCs w:val="18"/>
                <w:lang w:val="it-IT"/>
              </w:rPr>
            </w:pPr>
          </w:p>
        </w:tc>
        <w:tc>
          <w:tcPr>
            <w:tcW w:w="1277" w:type="dxa"/>
            <w:gridSpan w:val="3"/>
            <w:tcBorders>
              <w:top w:val="single" w:sz="4" w:space="0" w:color="00457E"/>
              <w:left w:val="single" w:sz="4" w:space="0" w:color="00457E"/>
              <w:bottom w:val="single" w:sz="4" w:space="0" w:color="00457E"/>
              <w:right w:val="single" w:sz="4" w:space="0" w:color="00457E"/>
            </w:tcBorders>
          </w:tcPr>
          <w:p w14:paraId="4DACC503" w14:textId="77777777" w:rsidR="000B103D" w:rsidRPr="00A06AD1" w:rsidRDefault="000B103D" w:rsidP="000B103D">
            <w:pPr>
              <w:rPr>
                <w:rFonts w:ascii="Garamond" w:hAnsi="Garamond" w:cstheme="minorHAnsi"/>
                <w:i/>
                <w:iCs/>
                <w:sz w:val="18"/>
                <w:szCs w:val="18"/>
                <w:lang w:val="it-IT"/>
              </w:rPr>
            </w:pPr>
          </w:p>
        </w:tc>
        <w:tc>
          <w:tcPr>
            <w:tcW w:w="4677" w:type="dxa"/>
            <w:gridSpan w:val="2"/>
            <w:tcBorders>
              <w:left w:val="single" w:sz="4" w:space="0" w:color="00457E"/>
              <w:right w:val="single" w:sz="4" w:space="0" w:color="00457E"/>
            </w:tcBorders>
          </w:tcPr>
          <w:p w14:paraId="780EDE13" w14:textId="77777777" w:rsidR="000B103D" w:rsidRPr="00A06AD1" w:rsidRDefault="000B103D" w:rsidP="000B103D">
            <w:pPr>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6D6A84DF" w14:textId="77777777" w:rsidR="000B103D" w:rsidRPr="00A06AD1" w:rsidRDefault="000B103D" w:rsidP="000B103D">
            <w:pPr>
              <w:rPr>
                <w:rFonts w:ascii="Garamond" w:hAnsi="Garamond" w:cstheme="minorHAnsi"/>
                <w:i/>
                <w:iCs/>
                <w:sz w:val="18"/>
                <w:szCs w:val="18"/>
                <w:lang w:val="it-IT"/>
              </w:rPr>
            </w:pPr>
          </w:p>
        </w:tc>
        <w:tc>
          <w:tcPr>
            <w:tcW w:w="1751" w:type="dxa"/>
            <w:tcBorders>
              <w:top w:val="single" w:sz="4" w:space="0" w:color="00457E"/>
              <w:left w:val="single" w:sz="4" w:space="0" w:color="00457E"/>
              <w:bottom w:val="single" w:sz="4" w:space="0" w:color="00457E"/>
              <w:right w:val="single" w:sz="4" w:space="0" w:color="00457E"/>
            </w:tcBorders>
          </w:tcPr>
          <w:p w14:paraId="2A785686" w14:textId="77777777" w:rsidR="000B103D" w:rsidRPr="00A06AD1" w:rsidRDefault="000B103D" w:rsidP="000B103D">
            <w:pPr>
              <w:rPr>
                <w:rFonts w:ascii="Garamond" w:hAnsi="Garamond" w:cstheme="minorHAnsi"/>
                <w:i/>
                <w:iCs/>
                <w:sz w:val="18"/>
                <w:szCs w:val="18"/>
                <w:lang w:val="it-IT"/>
              </w:rPr>
            </w:pPr>
          </w:p>
        </w:tc>
      </w:tr>
      <w:tr w:rsidR="00EE1A66" w:rsidRPr="00A06AD1" w14:paraId="7C78B120" w14:textId="77777777" w:rsidTr="00316065">
        <w:trPr>
          <w:gridAfter w:val="1"/>
          <w:wAfter w:w="51" w:type="dxa"/>
          <w:trHeight w:hRule="exact" w:val="439"/>
          <w:jc w:val="center"/>
        </w:trPr>
        <w:tc>
          <w:tcPr>
            <w:tcW w:w="566" w:type="dxa"/>
            <w:tcBorders>
              <w:top w:val="single" w:sz="4" w:space="0" w:color="00457E"/>
              <w:left w:val="single" w:sz="4" w:space="0" w:color="00457E"/>
              <w:bottom w:val="single" w:sz="4" w:space="0" w:color="00457E"/>
              <w:right w:val="single" w:sz="4" w:space="0" w:color="00457E"/>
            </w:tcBorders>
          </w:tcPr>
          <w:p w14:paraId="325D2D23" w14:textId="5B92063A" w:rsidR="00266305" w:rsidRPr="00A06AD1" w:rsidRDefault="00266305" w:rsidP="00266305">
            <w:pPr>
              <w:spacing w:before="5" w:after="0"/>
              <w:jc w:val="center"/>
              <w:rPr>
                <w:rFonts w:ascii="Garamond" w:hAnsi="Garamond" w:cstheme="minorHAnsi"/>
                <w:i/>
                <w:iCs/>
                <w:sz w:val="18"/>
                <w:szCs w:val="18"/>
              </w:rPr>
            </w:pPr>
            <w:r w:rsidRPr="00A06AD1">
              <w:rPr>
                <w:rFonts w:ascii="Garamond" w:hAnsi="Garamond" w:cstheme="minorHAnsi"/>
                <w:i/>
                <w:iCs/>
                <w:sz w:val="18"/>
                <w:szCs w:val="18"/>
              </w:rPr>
              <w:t>.15</w:t>
            </w:r>
          </w:p>
        </w:tc>
        <w:tc>
          <w:tcPr>
            <w:tcW w:w="5629" w:type="dxa"/>
            <w:tcBorders>
              <w:top w:val="single" w:sz="4" w:space="0" w:color="00457E"/>
              <w:left w:val="single" w:sz="4" w:space="0" w:color="00457E"/>
              <w:bottom w:val="single" w:sz="4" w:space="0" w:color="00457E"/>
              <w:right w:val="single" w:sz="4" w:space="0" w:color="00457E"/>
            </w:tcBorders>
          </w:tcPr>
          <w:p w14:paraId="3B996531" w14:textId="6D060953" w:rsidR="00266305" w:rsidRPr="00A06AD1" w:rsidRDefault="00E67804" w:rsidP="00C26F7E">
            <w:pPr>
              <w:tabs>
                <w:tab w:val="left" w:pos="5430"/>
              </w:tabs>
              <w:spacing w:before="6" w:after="0"/>
              <w:ind w:left="105" w:right="185"/>
              <w:jc w:val="both"/>
              <w:rPr>
                <w:rFonts w:ascii="Garamond" w:eastAsia="Calibri" w:hAnsi="Garamond" w:cs="Calibri"/>
                <w:sz w:val="18"/>
                <w:szCs w:val="18"/>
              </w:rPr>
            </w:pPr>
            <w:proofErr w:type="spellStart"/>
            <w:r w:rsidRPr="00A06AD1">
              <w:rPr>
                <w:rFonts w:ascii="Garamond" w:eastAsia="Calibri" w:hAnsi="Garamond" w:cs="Calibri"/>
                <w:spacing w:val="1"/>
                <w:sz w:val="18"/>
                <w:szCs w:val="18"/>
              </w:rPr>
              <w:t>E</w:t>
            </w:r>
            <w:r w:rsidRPr="00A06AD1">
              <w:rPr>
                <w:rFonts w:ascii="Garamond" w:eastAsia="Calibri" w:hAnsi="Garamond" w:cs="Calibri"/>
                <w:spacing w:val="-1"/>
                <w:sz w:val="18"/>
                <w:szCs w:val="18"/>
              </w:rPr>
              <w:t>s</w:t>
            </w:r>
            <w:r w:rsidRPr="00A06AD1">
              <w:rPr>
                <w:rFonts w:ascii="Garamond" w:eastAsia="Calibri" w:hAnsi="Garamond" w:cs="Calibri"/>
                <w:sz w:val="18"/>
                <w:szCs w:val="18"/>
              </w:rPr>
              <w:t>ti</w:t>
            </w:r>
            <w:r w:rsidRPr="00A06AD1">
              <w:rPr>
                <w:rFonts w:ascii="Garamond" w:eastAsia="Calibri" w:hAnsi="Garamond" w:cs="Calibri"/>
                <w:spacing w:val="-1"/>
                <w:sz w:val="18"/>
                <w:szCs w:val="18"/>
              </w:rPr>
              <w:t>n</w:t>
            </w:r>
            <w:r w:rsidRPr="00A06AD1">
              <w:rPr>
                <w:rFonts w:ascii="Garamond" w:eastAsia="Calibri" w:hAnsi="Garamond" w:cs="Calibri"/>
                <w:sz w:val="18"/>
                <w:szCs w:val="18"/>
              </w:rPr>
              <w:t>t</w:t>
            </w:r>
            <w:r w:rsidRPr="00A06AD1">
              <w:rPr>
                <w:rFonts w:ascii="Garamond" w:eastAsia="Calibri" w:hAnsi="Garamond" w:cs="Calibri"/>
                <w:spacing w:val="1"/>
                <w:sz w:val="18"/>
                <w:szCs w:val="18"/>
              </w:rPr>
              <w:t>o</w:t>
            </w:r>
            <w:r w:rsidRPr="00A06AD1">
              <w:rPr>
                <w:rFonts w:ascii="Garamond" w:eastAsia="Calibri" w:hAnsi="Garamond" w:cs="Calibri"/>
                <w:sz w:val="18"/>
                <w:szCs w:val="18"/>
              </w:rPr>
              <w:t>ri</w:t>
            </w:r>
            <w:proofErr w:type="spellEnd"/>
            <w:r w:rsidRPr="00A06AD1">
              <w:rPr>
                <w:rFonts w:ascii="Garamond" w:eastAsia="Calibri" w:hAnsi="Garamond" w:cs="Calibri"/>
                <w:sz w:val="18"/>
                <w:szCs w:val="18"/>
              </w:rPr>
              <w:t xml:space="preserve"> </w:t>
            </w:r>
            <w:proofErr w:type="spellStart"/>
            <w:r w:rsidRPr="00A06AD1">
              <w:rPr>
                <w:rFonts w:ascii="Garamond" w:eastAsia="Calibri" w:hAnsi="Garamond" w:cs="Calibri"/>
                <w:spacing w:val="-1"/>
                <w:sz w:val="18"/>
                <w:szCs w:val="18"/>
              </w:rPr>
              <w:t>p</w:t>
            </w:r>
            <w:r w:rsidRPr="00A06AD1">
              <w:rPr>
                <w:rFonts w:ascii="Garamond" w:eastAsia="Calibri" w:hAnsi="Garamond" w:cs="Calibri"/>
                <w:spacing w:val="1"/>
                <w:sz w:val="18"/>
                <w:szCs w:val="18"/>
              </w:rPr>
              <w:t>o</w:t>
            </w:r>
            <w:r w:rsidRPr="00A06AD1">
              <w:rPr>
                <w:rFonts w:ascii="Garamond" w:eastAsia="Calibri" w:hAnsi="Garamond" w:cs="Calibri"/>
                <w:sz w:val="18"/>
                <w:szCs w:val="18"/>
              </w:rPr>
              <w:t>rtati</w:t>
            </w:r>
            <w:r w:rsidRPr="00A06AD1">
              <w:rPr>
                <w:rFonts w:ascii="Garamond" w:eastAsia="Calibri" w:hAnsi="Garamond" w:cs="Calibri"/>
                <w:spacing w:val="2"/>
                <w:sz w:val="18"/>
                <w:szCs w:val="18"/>
              </w:rPr>
              <w:t>l</w:t>
            </w:r>
            <w:r w:rsidRPr="00A06AD1">
              <w:rPr>
                <w:rFonts w:ascii="Garamond" w:eastAsia="Calibri" w:hAnsi="Garamond" w:cs="Calibri"/>
                <w:sz w:val="18"/>
                <w:szCs w:val="18"/>
              </w:rPr>
              <w:t>i</w:t>
            </w:r>
            <w:proofErr w:type="spellEnd"/>
            <w:r w:rsidRPr="00A06AD1">
              <w:rPr>
                <w:rFonts w:ascii="Garamond" w:eastAsia="Calibri" w:hAnsi="Garamond" w:cs="Calibri"/>
                <w:spacing w:val="-2"/>
                <w:sz w:val="18"/>
                <w:szCs w:val="18"/>
              </w:rPr>
              <w:t xml:space="preserve"> </w:t>
            </w:r>
            <w:r w:rsidRPr="00A06AD1">
              <w:rPr>
                <w:rFonts w:ascii="Garamond" w:eastAsia="Calibri" w:hAnsi="Garamond" w:cs="Calibri"/>
                <w:sz w:val="18"/>
                <w:szCs w:val="18"/>
              </w:rPr>
              <w:t>a C</w:t>
            </w:r>
            <w:r w:rsidRPr="00A06AD1">
              <w:rPr>
                <w:rFonts w:ascii="Garamond" w:eastAsia="Calibri" w:hAnsi="Garamond" w:cs="Calibri"/>
                <w:spacing w:val="1"/>
                <w:sz w:val="18"/>
                <w:szCs w:val="18"/>
              </w:rPr>
              <w:t>O</w:t>
            </w:r>
            <w:r w:rsidRPr="00A06AD1">
              <w:rPr>
                <w:rFonts w:ascii="Garamond" w:eastAsia="Calibri" w:hAnsi="Garamond" w:cs="Calibri"/>
                <w:sz w:val="18"/>
                <w:szCs w:val="18"/>
              </w:rPr>
              <w:t>2 /</w:t>
            </w:r>
            <w:r w:rsidR="00266305" w:rsidRPr="00A06AD1">
              <w:rPr>
                <w:rFonts w:ascii="Garamond" w:eastAsia="Arial" w:hAnsi="Garamond" w:cstheme="minorHAnsi"/>
                <w:i/>
                <w:iCs/>
                <w:sz w:val="18"/>
                <w:szCs w:val="18"/>
              </w:rPr>
              <w:t>Portable</w:t>
            </w:r>
            <w:r w:rsidR="00266305" w:rsidRPr="00A06AD1">
              <w:rPr>
                <w:rFonts w:ascii="Garamond" w:eastAsia="Arial" w:hAnsi="Garamond" w:cstheme="minorHAnsi"/>
                <w:i/>
                <w:iCs/>
                <w:spacing w:val="34"/>
                <w:sz w:val="18"/>
                <w:szCs w:val="18"/>
              </w:rPr>
              <w:t xml:space="preserve"> </w:t>
            </w:r>
            <w:r w:rsidR="00266305" w:rsidRPr="00A06AD1">
              <w:rPr>
                <w:rFonts w:ascii="Garamond" w:eastAsia="Arial" w:hAnsi="Garamond" w:cstheme="minorHAnsi"/>
                <w:i/>
                <w:iCs/>
                <w:sz w:val="18"/>
                <w:szCs w:val="18"/>
              </w:rPr>
              <w:t>CO</w:t>
            </w:r>
            <w:r w:rsidR="00266305" w:rsidRPr="00A06AD1">
              <w:rPr>
                <w:rFonts w:ascii="Garamond" w:eastAsia="Arial" w:hAnsi="Garamond" w:cstheme="minorHAnsi"/>
                <w:i/>
                <w:iCs/>
                <w:position w:val="-6"/>
                <w:sz w:val="18"/>
                <w:szCs w:val="18"/>
              </w:rPr>
              <w:t>2</w:t>
            </w:r>
            <w:r w:rsidR="00266305" w:rsidRPr="00A06AD1">
              <w:rPr>
                <w:rFonts w:ascii="Garamond" w:eastAsia="Arial" w:hAnsi="Garamond" w:cstheme="minorHAnsi"/>
                <w:i/>
                <w:iCs/>
                <w:spacing w:val="2"/>
                <w:position w:val="-6"/>
                <w:sz w:val="18"/>
                <w:szCs w:val="18"/>
              </w:rPr>
              <w:t xml:space="preserve"> </w:t>
            </w:r>
            <w:r w:rsidR="00266305" w:rsidRPr="00A06AD1">
              <w:rPr>
                <w:rFonts w:ascii="Garamond" w:eastAsia="Arial" w:hAnsi="Garamond" w:cstheme="minorHAnsi"/>
                <w:i/>
                <w:iCs/>
                <w:w w:val="107"/>
                <w:sz w:val="18"/>
                <w:szCs w:val="18"/>
              </w:rPr>
              <w:t>extinguisher</w:t>
            </w:r>
          </w:p>
        </w:tc>
        <w:tc>
          <w:tcPr>
            <w:tcW w:w="750" w:type="dxa"/>
            <w:tcBorders>
              <w:top w:val="single" w:sz="4" w:space="0" w:color="00457E"/>
              <w:left w:val="single" w:sz="4" w:space="0" w:color="00457E"/>
              <w:bottom w:val="single" w:sz="4" w:space="0" w:color="00457E"/>
              <w:right w:val="single" w:sz="4" w:space="0" w:color="00457E"/>
            </w:tcBorders>
          </w:tcPr>
          <w:p w14:paraId="06CBDB9A" w14:textId="77777777" w:rsidR="00266305" w:rsidRPr="00A06AD1" w:rsidRDefault="00266305" w:rsidP="00266305">
            <w:pPr>
              <w:rPr>
                <w:rFonts w:ascii="Garamond" w:hAnsi="Garamond" w:cstheme="minorHAnsi"/>
                <w:i/>
                <w:iCs/>
                <w:sz w:val="18"/>
                <w:szCs w:val="18"/>
                <w:lang w:val="it-IT"/>
              </w:rPr>
            </w:pPr>
          </w:p>
        </w:tc>
        <w:tc>
          <w:tcPr>
            <w:tcW w:w="1277" w:type="dxa"/>
            <w:gridSpan w:val="3"/>
            <w:tcBorders>
              <w:top w:val="single" w:sz="4" w:space="0" w:color="00457E"/>
              <w:left w:val="single" w:sz="4" w:space="0" w:color="00457E"/>
              <w:bottom w:val="single" w:sz="4" w:space="0" w:color="00457E"/>
              <w:right w:val="single" w:sz="4" w:space="0" w:color="00457E"/>
            </w:tcBorders>
          </w:tcPr>
          <w:p w14:paraId="55B44B68" w14:textId="77777777" w:rsidR="00266305" w:rsidRPr="00A06AD1" w:rsidRDefault="00266305" w:rsidP="00266305">
            <w:pPr>
              <w:rPr>
                <w:rFonts w:ascii="Garamond" w:hAnsi="Garamond" w:cstheme="minorHAnsi"/>
                <w:i/>
                <w:iCs/>
                <w:sz w:val="18"/>
                <w:szCs w:val="18"/>
                <w:lang w:val="it-IT"/>
              </w:rPr>
            </w:pPr>
          </w:p>
        </w:tc>
        <w:tc>
          <w:tcPr>
            <w:tcW w:w="4677" w:type="dxa"/>
            <w:gridSpan w:val="2"/>
            <w:tcBorders>
              <w:left w:val="single" w:sz="4" w:space="0" w:color="00457E"/>
              <w:bottom w:val="single" w:sz="4" w:space="0" w:color="auto"/>
              <w:right w:val="single" w:sz="4" w:space="0" w:color="00457E"/>
            </w:tcBorders>
          </w:tcPr>
          <w:p w14:paraId="00BDB1EC" w14:textId="77777777" w:rsidR="00266305" w:rsidRPr="00A06AD1" w:rsidRDefault="00266305" w:rsidP="00266305">
            <w:pPr>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085F55BF" w14:textId="77777777" w:rsidR="00266305" w:rsidRPr="00A06AD1" w:rsidRDefault="00266305" w:rsidP="00266305">
            <w:pPr>
              <w:rPr>
                <w:rFonts w:ascii="Garamond" w:hAnsi="Garamond" w:cstheme="minorHAnsi"/>
                <w:i/>
                <w:iCs/>
                <w:sz w:val="18"/>
                <w:szCs w:val="18"/>
                <w:lang w:val="it-IT"/>
              </w:rPr>
            </w:pPr>
          </w:p>
        </w:tc>
        <w:tc>
          <w:tcPr>
            <w:tcW w:w="1751" w:type="dxa"/>
            <w:tcBorders>
              <w:top w:val="single" w:sz="4" w:space="0" w:color="00457E"/>
              <w:left w:val="single" w:sz="4" w:space="0" w:color="00457E"/>
              <w:bottom w:val="single" w:sz="4" w:space="0" w:color="00457E"/>
              <w:right w:val="single" w:sz="4" w:space="0" w:color="00457E"/>
            </w:tcBorders>
          </w:tcPr>
          <w:p w14:paraId="4C693DE7" w14:textId="77777777" w:rsidR="00266305" w:rsidRPr="00A06AD1" w:rsidRDefault="00266305" w:rsidP="00266305">
            <w:pPr>
              <w:rPr>
                <w:rFonts w:ascii="Garamond" w:hAnsi="Garamond" w:cstheme="minorHAnsi"/>
                <w:i/>
                <w:iCs/>
                <w:sz w:val="18"/>
                <w:szCs w:val="18"/>
                <w:lang w:val="it-IT"/>
              </w:rPr>
            </w:pPr>
          </w:p>
        </w:tc>
      </w:tr>
      <w:tr w:rsidR="00EE1A66" w:rsidRPr="00366F3C" w14:paraId="2C30C129" w14:textId="77777777" w:rsidTr="00316065">
        <w:trPr>
          <w:gridAfter w:val="1"/>
          <w:wAfter w:w="51" w:type="dxa"/>
          <w:trHeight w:hRule="exact" w:val="417"/>
          <w:jc w:val="center"/>
        </w:trPr>
        <w:tc>
          <w:tcPr>
            <w:tcW w:w="566" w:type="dxa"/>
            <w:tcBorders>
              <w:top w:val="single" w:sz="4" w:space="0" w:color="00457E"/>
              <w:left w:val="single" w:sz="4" w:space="0" w:color="00457E"/>
              <w:bottom w:val="single" w:sz="4" w:space="0" w:color="00457E"/>
              <w:right w:val="single" w:sz="4" w:space="0" w:color="00457E"/>
            </w:tcBorders>
          </w:tcPr>
          <w:p w14:paraId="71B234F1" w14:textId="54BF376C" w:rsidR="00266305" w:rsidRPr="00A06AD1" w:rsidRDefault="00266305" w:rsidP="00266305">
            <w:pPr>
              <w:spacing w:before="5" w:after="0"/>
              <w:jc w:val="center"/>
              <w:rPr>
                <w:rFonts w:ascii="Garamond" w:hAnsi="Garamond" w:cstheme="minorHAnsi"/>
                <w:i/>
                <w:iCs/>
                <w:sz w:val="18"/>
                <w:szCs w:val="18"/>
              </w:rPr>
            </w:pPr>
            <w:r w:rsidRPr="00A06AD1">
              <w:rPr>
                <w:rFonts w:ascii="Garamond" w:hAnsi="Garamond" w:cstheme="minorHAnsi"/>
                <w:i/>
                <w:iCs/>
                <w:sz w:val="18"/>
                <w:szCs w:val="18"/>
              </w:rPr>
              <w:t>.16</w:t>
            </w:r>
          </w:p>
        </w:tc>
        <w:tc>
          <w:tcPr>
            <w:tcW w:w="5629" w:type="dxa"/>
            <w:tcBorders>
              <w:top w:val="single" w:sz="4" w:space="0" w:color="00457E"/>
              <w:left w:val="single" w:sz="4" w:space="0" w:color="00457E"/>
              <w:bottom w:val="single" w:sz="4" w:space="0" w:color="00457E"/>
              <w:right w:val="single" w:sz="4" w:space="0" w:color="00457E"/>
            </w:tcBorders>
          </w:tcPr>
          <w:p w14:paraId="5CA60054" w14:textId="15BBA106" w:rsidR="00266305" w:rsidRPr="00A06AD1" w:rsidRDefault="00E67804" w:rsidP="00C26F7E">
            <w:pPr>
              <w:tabs>
                <w:tab w:val="left" w:pos="5430"/>
              </w:tabs>
              <w:spacing w:after="0"/>
              <w:ind w:left="105" w:right="185"/>
              <w:jc w:val="both"/>
              <w:rPr>
                <w:rFonts w:ascii="Garamond" w:hAnsi="Garamond" w:cstheme="minorHAnsi"/>
                <w:i/>
                <w:iCs/>
                <w:sz w:val="18"/>
                <w:szCs w:val="18"/>
                <w:lang w:val="it-IT"/>
              </w:rPr>
            </w:pPr>
            <w:r w:rsidRPr="00A06AD1">
              <w:rPr>
                <w:rFonts w:ascii="Garamond" w:hAnsi="Garamond" w:cstheme="minorHAnsi"/>
                <w:sz w:val="18"/>
                <w:szCs w:val="18"/>
                <w:lang w:val="it-IT"/>
              </w:rPr>
              <w:t>Estintori portatili a polvere.</w:t>
            </w:r>
            <w:r w:rsidRPr="00A06AD1">
              <w:rPr>
                <w:rFonts w:ascii="Garamond" w:hAnsi="Garamond" w:cstheme="minorHAnsi"/>
                <w:i/>
                <w:iCs/>
                <w:sz w:val="18"/>
                <w:szCs w:val="18"/>
                <w:lang w:val="it-IT"/>
              </w:rPr>
              <w:t xml:space="preserve"> /</w:t>
            </w:r>
            <w:proofErr w:type="spellStart"/>
            <w:r w:rsidR="00266305" w:rsidRPr="00A06AD1">
              <w:rPr>
                <w:rFonts w:ascii="Garamond" w:eastAsia="Arial" w:hAnsi="Garamond" w:cstheme="minorHAnsi"/>
                <w:i/>
                <w:iCs/>
                <w:sz w:val="18"/>
                <w:szCs w:val="18"/>
                <w:lang w:val="it-IT"/>
              </w:rPr>
              <w:t>Portable</w:t>
            </w:r>
            <w:proofErr w:type="spellEnd"/>
            <w:r w:rsidR="00266305" w:rsidRPr="00A06AD1">
              <w:rPr>
                <w:rFonts w:ascii="Garamond" w:eastAsia="Arial" w:hAnsi="Garamond" w:cstheme="minorHAnsi"/>
                <w:i/>
                <w:iCs/>
                <w:spacing w:val="34"/>
                <w:sz w:val="18"/>
                <w:szCs w:val="18"/>
                <w:lang w:val="it-IT"/>
              </w:rPr>
              <w:t xml:space="preserve"> </w:t>
            </w:r>
            <w:r w:rsidR="00266305" w:rsidRPr="00A06AD1">
              <w:rPr>
                <w:rFonts w:ascii="Garamond" w:eastAsia="Arial" w:hAnsi="Garamond" w:cstheme="minorHAnsi"/>
                <w:i/>
                <w:iCs/>
                <w:sz w:val="18"/>
                <w:szCs w:val="18"/>
                <w:lang w:val="it-IT"/>
              </w:rPr>
              <w:t>dry</w:t>
            </w:r>
            <w:r w:rsidR="00266305" w:rsidRPr="00A06AD1">
              <w:rPr>
                <w:rFonts w:ascii="Garamond" w:eastAsia="Arial" w:hAnsi="Garamond" w:cstheme="minorHAnsi"/>
                <w:i/>
                <w:iCs/>
                <w:spacing w:val="18"/>
                <w:sz w:val="18"/>
                <w:szCs w:val="18"/>
                <w:lang w:val="it-IT"/>
              </w:rPr>
              <w:t xml:space="preserve"> </w:t>
            </w:r>
            <w:proofErr w:type="spellStart"/>
            <w:r w:rsidRPr="00A06AD1">
              <w:rPr>
                <w:rFonts w:ascii="Garamond" w:eastAsia="Arial" w:hAnsi="Garamond" w:cstheme="minorHAnsi"/>
                <w:i/>
                <w:iCs/>
                <w:sz w:val="18"/>
                <w:szCs w:val="18"/>
                <w:lang w:val="it-IT"/>
              </w:rPr>
              <w:t>powder</w:t>
            </w:r>
            <w:proofErr w:type="spellEnd"/>
            <w:r w:rsidRPr="00A06AD1">
              <w:rPr>
                <w:rFonts w:ascii="Garamond" w:eastAsia="Arial" w:hAnsi="Garamond" w:cstheme="minorHAnsi"/>
                <w:i/>
                <w:iCs/>
                <w:sz w:val="18"/>
                <w:szCs w:val="18"/>
                <w:lang w:val="it-IT"/>
              </w:rPr>
              <w:t xml:space="preserve"> </w:t>
            </w:r>
            <w:proofErr w:type="spellStart"/>
            <w:r w:rsidRPr="00A06AD1">
              <w:rPr>
                <w:rFonts w:ascii="Garamond" w:eastAsia="Arial" w:hAnsi="Garamond" w:cstheme="minorHAnsi"/>
                <w:i/>
                <w:iCs/>
                <w:spacing w:val="9"/>
                <w:sz w:val="18"/>
                <w:szCs w:val="18"/>
                <w:lang w:val="it-IT"/>
              </w:rPr>
              <w:t>extinguisher</w:t>
            </w:r>
            <w:proofErr w:type="spellEnd"/>
          </w:p>
        </w:tc>
        <w:tc>
          <w:tcPr>
            <w:tcW w:w="750" w:type="dxa"/>
            <w:tcBorders>
              <w:top w:val="single" w:sz="4" w:space="0" w:color="00457E"/>
              <w:left w:val="single" w:sz="4" w:space="0" w:color="00457E"/>
              <w:bottom w:val="single" w:sz="4" w:space="0" w:color="00457E"/>
              <w:right w:val="single" w:sz="4" w:space="0" w:color="00457E"/>
            </w:tcBorders>
          </w:tcPr>
          <w:p w14:paraId="67677D3D" w14:textId="77777777" w:rsidR="00266305" w:rsidRPr="00A06AD1" w:rsidRDefault="00266305" w:rsidP="00266305">
            <w:pPr>
              <w:rPr>
                <w:rFonts w:ascii="Garamond" w:hAnsi="Garamond" w:cstheme="minorHAnsi"/>
                <w:i/>
                <w:iCs/>
                <w:sz w:val="18"/>
                <w:szCs w:val="18"/>
                <w:lang w:val="it-IT"/>
              </w:rPr>
            </w:pPr>
          </w:p>
        </w:tc>
        <w:tc>
          <w:tcPr>
            <w:tcW w:w="1277" w:type="dxa"/>
            <w:gridSpan w:val="3"/>
            <w:tcBorders>
              <w:top w:val="single" w:sz="4" w:space="0" w:color="00457E"/>
              <w:left w:val="single" w:sz="4" w:space="0" w:color="00457E"/>
              <w:bottom w:val="single" w:sz="4" w:space="0" w:color="00457E"/>
              <w:right w:val="single" w:sz="4" w:space="0" w:color="00457E"/>
            </w:tcBorders>
          </w:tcPr>
          <w:p w14:paraId="083C8E7D" w14:textId="77777777" w:rsidR="00266305" w:rsidRPr="00A06AD1" w:rsidRDefault="00266305" w:rsidP="00266305">
            <w:pPr>
              <w:rPr>
                <w:rFonts w:ascii="Garamond" w:hAnsi="Garamond" w:cstheme="minorHAnsi"/>
                <w:i/>
                <w:iCs/>
                <w:sz w:val="18"/>
                <w:szCs w:val="18"/>
                <w:lang w:val="it-IT"/>
              </w:rPr>
            </w:pPr>
          </w:p>
        </w:tc>
        <w:tc>
          <w:tcPr>
            <w:tcW w:w="4677" w:type="dxa"/>
            <w:gridSpan w:val="2"/>
            <w:tcBorders>
              <w:left w:val="single" w:sz="4" w:space="0" w:color="00457E"/>
              <w:bottom w:val="single" w:sz="4" w:space="0" w:color="auto"/>
              <w:right w:val="single" w:sz="4" w:space="0" w:color="00457E"/>
            </w:tcBorders>
          </w:tcPr>
          <w:p w14:paraId="16331885" w14:textId="77777777" w:rsidR="00266305" w:rsidRPr="00A06AD1" w:rsidRDefault="00266305" w:rsidP="00266305">
            <w:pPr>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41406841" w14:textId="77777777" w:rsidR="00266305" w:rsidRPr="00A06AD1" w:rsidRDefault="00266305" w:rsidP="00266305">
            <w:pPr>
              <w:rPr>
                <w:rFonts w:ascii="Garamond" w:hAnsi="Garamond" w:cstheme="minorHAnsi"/>
                <w:i/>
                <w:iCs/>
                <w:sz w:val="18"/>
                <w:szCs w:val="18"/>
                <w:lang w:val="it-IT"/>
              </w:rPr>
            </w:pPr>
          </w:p>
        </w:tc>
        <w:tc>
          <w:tcPr>
            <w:tcW w:w="1751" w:type="dxa"/>
            <w:tcBorders>
              <w:top w:val="single" w:sz="4" w:space="0" w:color="00457E"/>
              <w:left w:val="single" w:sz="4" w:space="0" w:color="00457E"/>
              <w:bottom w:val="single" w:sz="4" w:space="0" w:color="00457E"/>
              <w:right w:val="single" w:sz="4" w:space="0" w:color="00457E"/>
            </w:tcBorders>
          </w:tcPr>
          <w:p w14:paraId="5EEC5975" w14:textId="77777777" w:rsidR="00266305" w:rsidRPr="00A06AD1" w:rsidRDefault="00266305" w:rsidP="00266305">
            <w:pPr>
              <w:rPr>
                <w:rFonts w:ascii="Garamond" w:hAnsi="Garamond" w:cstheme="minorHAnsi"/>
                <w:i/>
                <w:iCs/>
                <w:sz w:val="18"/>
                <w:szCs w:val="18"/>
                <w:lang w:val="it-IT"/>
              </w:rPr>
            </w:pPr>
          </w:p>
        </w:tc>
      </w:tr>
      <w:tr w:rsidR="00EE1A66" w:rsidRPr="00366F3C" w14:paraId="4E4CB6FD" w14:textId="77777777" w:rsidTr="00316065">
        <w:trPr>
          <w:gridAfter w:val="1"/>
          <w:wAfter w:w="51" w:type="dxa"/>
          <w:trHeight w:hRule="exact" w:val="423"/>
          <w:jc w:val="center"/>
        </w:trPr>
        <w:tc>
          <w:tcPr>
            <w:tcW w:w="566" w:type="dxa"/>
            <w:tcBorders>
              <w:top w:val="single" w:sz="4" w:space="0" w:color="00457E"/>
              <w:left w:val="single" w:sz="4" w:space="0" w:color="00457E"/>
              <w:bottom w:val="single" w:sz="4" w:space="0" w:color="00457E"/>
              <w:right w:val="single" w:sz="4" w:space="0" w:color="00457E"/>
            </w:tcBorders>
          </w:tcPr>
          <w:p w14:paraId="094251E5" w14:textId="426EA2B7" w:rsidR="00266305" w:rsidRPr="00A06AD1" w:rsidRDefault="00266305" w:rsidP="00266305">
            <w:pPr>
              <w:spacing w:before="5" w:after="0"/>
              <w:jc w:val="center"/>
              <w:rPr>
                <w:rFonts w:ascii="Garamond" w:hAnsi="Garamond" w:cstheme="minorHAnsi"/>
                <w:i/>
                <w:iCs/>
                <w:sz w:val="18"/>
                <w:szCs w:val="18"/>
              </w:rPr>
            </w:pPr>
            <w:r w:rsidRPr="00A06AD1">
              <w:rPr>
                <w:rFonts w:ascii="Garamond" w:hAnsi="Garamond" w:cstheme="minorHAnsi"/>
                <w:i/>
                <w:iCs/>
                <w:sz w:val="18"/>
                <w:szCs w:val="18"/>
              </w:rPr>
              <w:t>.17</w:t>
            </w:r>
          </w:p>
        </w:tc>
        <w:tc>
          <w:tcPr>
            <w:tcW w:w="5629" w:type="dxa"/>
            <w:tcBorders>
              <w:top w:val="single" w:sz="4" w:space="0" w:color="00457E"/>
              <w:left w:val="single" w:sz="4" w:space="0" w:color="00457E"/>
              <w:bottom w:val="single" w:sz="4" w:space="0" w:color="00457E"/>
              <w:right w:val="single" w:sz="4" w:space="0" w:color="00457E"/>
            </w:tcBorders>
          </w:tcPr>
          <w:p w14:paraId="504C648E" w14:textId="7A3106BC" w:rsidR="00266305" w:rsidRPr="00A06AD1" w:rsidRDefault="00E67804" w:rsidP="00C26F7E">
            <w:pPr>
              <w:tabs>
                <w:tab w:val="left" w:pos="5430"/>
              </w:tabs>
              <w:spacing w:after="0"/>
              <w:ind w:left="105" w:right="185"/>
              <w:jc w:val="both"/>
              <w:rPr>
                <w:rFonts w:ascii="Garamond" w:hAnsi="Garamond" w:cstheme="minorHAnsi"/>
                <w:i/>
                <w:iCs/>
                <w:sz w:val="18"/>
                <w:szCs w:val="18"/>
                <w:lang w:val="it-IT"/>
              </w:rPr>
            </w:pPr>
            <w:r w:rsidRPr="00A06AD1">
              <w:rPr>
                <w:rFonts w:ascii="Garamond" w:hAnsi="Garamond" w:cstheme="minorHAnsi"/>
                <w:sz w:val="18"/>
                <w:szCs w:val="18"/>
                <w:lang w:val="it-IT"/>
              </w:rPr>
              <w:t>Estintori portatili ad acqua. /</w:t>
            </w:r>
            <w:proofErr w:type="spellStart"/>
            <w:r w:rsidR="00266305" w:rsidRPr="00A06AD1">
              <w:rPr>
                <w:rFonts w:ascii="Garamond" w:eastAsia="Arial" w:hAnsi="Garamond" w:cstheme="minorHAnsi"/>
                <w:i/>
                <w:iCs/>
                <w:sz w:val="18"/>
                <w:szCs w:val="18"/>
                <w:lang w:val="it-IT"/>
              </w:rPr>
              <w:t>Portable</w:t>
            </w:r>
            <w:proofErr w:type="spellEnd"/>
            <w:r w:rsidR="00266305" w:rsidRPr="00A06AD1">
              <w:rPr>
                <w:rFonts w:ascii="Garamond" w:eastAsia="Arial" w:hAnsi="Garamond" w:cstheme="minorHAnsi"/>
                <w:i/>
                <w:iCs/>
                <w:spacing w:val="34"/>
                <w:sz w:val="18"/>
                <w:szCs w:val="18"/>
                <w:lang w:val="it-IT"/>
              </w:rPr>
              <w:t xml:space="preserve"> </w:t>
            </w:r>
            <w:r w:rsidR="00266305" w:rsidRPr="00A06AD1">
              <w:rPr>
                <w:rFonts w:ascii="Garamond" w:eastAsia="Arial" w:hAnsi="Garamond" w:cstheme="minorHAnsi"/>
                <w:i/>
                <w:iCs/>
                <w:sz w:val="18"/>
                <w:szCs w:val="18"/>
                <w:lang w:val="it-IT"/>
              </w:rPr>
              <w:t>water</w:t>
            </w:r>
            <w:r w:rsidR="00266305" w:rsidRPr="00A06AD1">
              <w:rPr>
                <w:rFonts w:ascii="Garamond" w:eastAsia="Arial" w:hAnsi="Garamond" w:cstheme="minorHAnsi"/>
                <w:i/>
                <w:iCs/>
                <w:spacing w:val="48"/>
                <w:sz w:val="18"/>
                <w:szCs w:val="18"/>
                <w:lang w:val="it-IT"/>
              </w:rPr>
              <w:t xml:space="preserve"> </w:t>
            </w:r>
            <w:proofErr w:type="spellStart"/>
            <w:r w:rsidR="00266305" w:rsidRPr="00A06AD1">
              <w:rPr>
                <w:rFonts w:ascii="Garamond" w:eastAsia="Arial" w:hAnsi="Garamond" w:cstheme="minorHAnsi"/>
                <w:i/>
                <w:iCs/>
                <w:w w:val="107"/>
                <w:sz w:val="18"/>
                <w:szCs w:val="18"/>
                <w:lang w:val="it-IT"/>
              </w:rPr>
              <w:t>extinguisher</w:t>
            </w:r>
            <w:proofErr w:type="spellEnd"/>
          </w:p>
        </w:tc>
        <w:tc>
          <w:tcPr>
            <w:tcW w:w="750" w:type="dxa"/>
            <w:tcBorders>
              <w:top w:val="single" w:sz="4" w:space="0" w:color="00457E"/>
              <w:left w:val="single" w:sz="4" w:space="0" w:color="00457E"/>
              <w:bottom w:val="single" w:sz="4" w:space="0" w:color="00457E"/>
              <w:right w:val="single" w:sz="4" w:space="0" w:color="00457E"/>
            </w:tcBorders>
          </w:tcPr>
          <w:p w14:paraId="1DBA756D" w14:textId="77777777" w:rsidR="00266305" w:rsidRPr="00A06AD1" w:rsidRDefault="00266305" w:rsidP="00266305">
            <w:pPr>
              <w:rPr>
                <w:rFonts w:ascii="Garamond" w:hAnsi="Garamond" w:cstheme="minorHAnsi"/>
                <w:i/>
                <w:iCs/>
                <w:sz w:val="18"/>
                <w:szCs w:val="18"/>
                <w:lang w:val="it-IT"/>
              </w:rPr>
            </w:pPr>
          </w:p>
        </w:tc>
        <w:tc>
          <w:tcPr>
            <w:tcW w:w="1277" w:type="dxa"/>
            <w:gridSpan w:val="3"/>
            <w:tcBorders>
              <w:top w:val="single" w:sz="4" w:space="0" w:color="00457E"/>
              <w:left w:val="single" w:sz="4" w:space="0" w:color="00457E"/>
              <w:bottom w:val="single" w:sz="4" w:space="0" w:color="00457E"/>
              <w:right w:val="single" w:sz="4" w:space="0" w:color="00457E"/>
            </w:tcBorders>
          </w:tcPr>
          <w:p w14:paraId="1537A846" w14:textId="77777777" w:rsidR="00266305" w:rsidRPr="00A06AD1" w:rsidRDefault="00266305" w:rsidP="00266305">
            <w:pPr>
              <w:rPr>
                <w:rFonts w:ascii="Garamond" w:hAnsi="Garamond" w:cstheme="minorHAnsi"/>
                <w:i/>
                <w:iCs/>
                <w:sz w:val="18"/>
                <w:szCs w:val="18"/>
                <w:lang w:val="it-IT"/>
              </w:rPr>
            </w:pPr>
          </w:p>
        </w:tc>
        <w:tc>
          <w:tcPr>
            <w:tcW w:w="4677" w:type="dxa"/>
            <w:gridSpan w:val="2"/>
            <w:tcBorders>
              <w:left w:val="single" w:sz="4" w:space="0" w:color="00457E"/>
              <w:bottom w:val="single" w:sz="4" w:space="0" w:color="auto"/>
              <w:right w:val="single" w:sz="4" w:space="0" w:color="00457E"/>
            </w:tcBorders>
          </w:tcPr>
          <w:p w14:paraId="133F3875" w14:textId="77777777" w:rsidR="00266305" w:rsidRPr="00A06AD1" w:rsidRDefault="00266305" w:rsidP="00266305">
            <w:pPr>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7B65AEBA" w14:textId="77777777" w:rsidR="00266305" w:rsidRPr="00A06AD1" w:rsidRDefault="00266305" w:rsidP="00266305">
            <w:pPr>
              <w:rPr>
                <w:rFonts w:ascii="Garamond" w:hAnsi="Garamond" w:cstheme="minorHAnsi"/>
                <w:i/>
                <w:iCs/>
                <w:sz w:val="18"/>
                <w:szCs w:val="18"/>
                <w:lang w:val="it-IT"/>
              </w:rPr>
            </w:pPr>
          </w:p>
        </w:tc>
        <w:tc>
          <w:tcPr>
            <w:tcW w:w="1751" w:type="dxa"/>
            <w:tcBorders>
              <w:top w:val="single" w:sz="4" w:space="0" w:color="00457E"/>
              <w:left w:val="single" w:sz="4" w:space="0" w:color="00457E"/>
              <w:bottom w:val="single" w:sz="4" w:space="0" w:color="00457E"/>
              <w:right w:val="single" w:sz="4" w:space="0" w:color="00457E"/>
            </w:tcBorders>
          </w:tcPr>
          <w:p w14:paraId="06ED07B1" w14:textId="77777777" w:rsidR="00266305" w:rsidRPr="00A06AD1" w:rsidRDefault="00266305" w:rsidP="00266305">
            <w:pPr>
              <w:rPr>
                <w:rFonts w:ascii="Garamond" w:hAnsi="Garamond" w:cstheme="minorHAnsi"/>
                <w:i/>
                <w:iCs/>
                <w:sz w:val="18"/>
                <w:szCs w:val="18"/>
                <w:lang w:val="it-IT"/>
              </w:rPr>
            </w:pPr>
          </w:p>
        </w:tc>
      </w:tr>
      <w:tr w:rsidR="00EE1A66" w:rsidRPr="00A06AD1" w14:paraId="672E117E" w14:textId="77777777" w:rsidTr="00316065">
        <w:trPr>
          <w:gridAfter w:val="1"/>
          <w:wAfter w:w="51" w:type="dxa"/>
          <w:trHeight w:hRule="exact" w:val="571"/>
          <w:jc w:val="center"/>
        </w:trPr>
        <w:tc>
          <w:tcPr>
            <w:tcW w:w="566" w:type="dxa"/>
            <w:tcBorders>
              <w:top w:val="single" w:sz="4" w:space="0" w:color="00457E"/>
              <w:left w:val="single" w:sz="4" w:space="0" w:color="00457E"/>
              <w:bottom w:val="single" w:sz="4" w:space="0" w:color="00457E"/>
              <w:right w:val="single" w:sz="4" w:space="0" w:color="00457E"/>
            </w:tcBorders>
          </w:tcPr>
          <w:p w14:paraId="3FFA0634" w14:textId="61371E1D" w:rsidR="00266305" w:rsidRPr="00A06AD1" w:rsidRDefault="00266305" w:rsidP="00266305">
            <w:pPr>
              <w:spacing w:before="5" w:after="0"/>
              <w:jc w:val="center"/>
              <w:rPr>
                <w:rFonts w:ascii="Garamond" w:hAnsi="Garamond" w:cstheme="minorHAnsi"/>
                <w:i/>
                <w:iCs/>
                <w:sz w:val="18"/>
                <w:szCs w:val="18"/>
              </w:rPr>
            </w:pPr>
            <w:r w:rsidRPr="00A06AD1">
              <w:rPr>
                <w:rFonts w:ascii="Garamond" w:hAnsi="Garamond" w:cstheme="minorHAnsi"/>
                <w:i/>
                <w:iCs/>
                <w:sz w:val="18"/>
                <w:szCs w:val="18"/>
              </w:rPr>
              <w:t>.18</w:t>
            </w:r>
          </w:p>
        </w:tc>
        <w:tc>
          <w:tcPr>
            <w:tcW w:w="5629" w:type="dxa"/>
            <w:tcBorders>
              <w:top w:val="single" w:sz="4" w:space="0" w:color="00457E"/>
              <w:left w:val="single" w:sz="4" w:space="0" w:color="00457E"/>
              <w:bottom w:val="single" w:sz="4" w:space="0" w:color="00457E"/>
              <w:right w:val="single" w:sz="4" w:space="0" w:color="00457E"/>
            </w:tcBorders>
          </w:tcPr>
          <w:p w14:paraId="75CCC9CF" w14:textId="12E37F8F" w:rsidR="00266305" w:rsidRPr="00A06AD1" w:rsidRDefault="00E67804" w:rsidP="00C26F7E">
            <w:pPr>
              <w:tabs>
                <w:tab w:val="left" w:pos="5430"/>
              </w:tabs>
              <w:spacing w:after="0"/>
              <w:ind w:left="105" w:right="185"/>
              <w:jc w:val="both"/>
              <w:rPr>
                <w:rFonts w:ascii="Garamond" w:hAnsi="Garamond" w:cstheme="minorHAnsi"/>
                <w:i/>
                <w:iCs/>
                <w:sz w:val="18"/>
                <w:szCs w:val="18"/>
              </w:rPr>
            </w:pPr>
            <w:proofErr w:type="spellStart"/>
            <w:r w:rsidRPr="00A06AD1">
              <w:rPr>
                <w:rFonts w:ascii="Garamond" w:hAnsi="Garamond" w:cstheme="minorHAnsi"/>
                <w:sz w:val="18"/>
                <w:szCs w:val="18"/>
              </w:rPr>
              <w:t>Dimostra</w:t>
            </w:r>
            <w:proofErr w:type="spellEnd"/>
            <w:r w:rsidRPr="00A06AD1">
              <w:rPr>
                <w:rFonts w:ascii="Garamond" w:hAnsi="Garamond" w:cstheme="minorHAnsi"/>
                <w:sz w:val="18"/>
                <w:szCs w:val="18"/>
              </w:rPr>
              <w:t xml:space="preserve"> </w:t>
            </w:r>
            <w:proofErr w:type="spellStart"/>
            <w:r w:rsidRPr="00A06AD1">
              <w:rPr>
                <w:rFonts w:ascii="Garamond" w:hAnsi="Garamond" w:cstheme="minorHAnsi"/>
                <w:sz w:val="18"/>
                <w:szCs w:val="18"/>
              </w:rPr>
              <w:t>l’uso</w:t>
            </w:r>
            <w:proofErr w:type="spellEnd"/>
            <w:r w:rsidRPr="00A06AD1">
              <w:rPr>
                <w:rFonts w:ascii="Garamond" w:hAnsi="Garamond" w:cstheme="minorHAnsi"/>
                <w:sz w:val="18"/>
                <w:szCs w:val="18"/>
              </w:rPr>
              <w:t xml:space="preserve"> </w:t>
            </w:r>
            <w:proofErr w:type="spellStart"/>
            <w:r w:rsidRPr="00A06AD1">
              <w:rPr>
                <w:rFonts w:ascii="Garamond" w:hAnsi="Garamond" w:cstheme="minorHAnsi"/>
                <w:sz w:val="18"/>
                <w:szCs w:val="18"/>
              </w:rPr>
              <w:t>dell’imbracatura</w:t>
            </w:r>
            <w:proofErr w:type="spellEnd"/>
            <w:r w:rsidRPr="00A06AD1">
              <w:rPr>
                <w:rFonts w:ascii="Garamond" w:hAnsi="Garamond" w:cstheme="minorHAnsi"/>
                <w:sz w:val="18"/>
                <w:szCs w:val="18"/>
              </w:rPr>
              <w:t xml:space="preserve"> a </w:t>
            </w:r>
            <w:proofErr w:type="spellStart"/>
            <w:r w:rsidRPr="00A06AD1">
              <w:rPr>
                <w:rFonts w:ascii="Garamond" w:hAnsi="Garamond" w:cstheme="minorHAnsi"/>
                <w:sz w:val="18"/>
                <w:szCs w:val="18"/>
              </w:rPr>
              <w:t>sagola</w:t>
            </w:r>
            <w:proofErr w:type="spellEnd"/>
            <w:r w:rsidRPr="00A06AD1">
              <w:rPr>
                <w:rFonts w:ascii="Garamond" w:hAnsi="Garamond" w:cstheme="minorHAnsi"/>
                <w:sz w:val="18"/>
                <w:szCs w:val="18"/>
              </w:rPr>
              <w:t xml:space="preserve"> di </w:t>
            </w:r>
            <w:proofErr w:type="spellStart"/>
            <w:r w:rsidRPr="00A06AD1">
              <w:rPr>
                <w:rFonts w:ascii="Garamond" w:hAnsi="Garamond" w:cstheme="minorHAnsi"/>
                <w:sz w:val="18"/>
                <w:szCs w:val="18"/>
              </w:rPr>
              <w:t>sicurezza</w:t>
            </w:r>
            <w:proofErr w:type="spellEnd"/>
            <w:r w:rsidRPr="00A06AD1">
              <w:rPr>
                <w:rFonts w:ascii="Garamond" w:hAnsi="Garamond" w:cstheme="minorHAnsi"/>
                <w:sz w:val="18"/>
                <w:szCs w:val="18"/>
              </w:rPr>
              <w:t>. /</w:t>
            </w:r>
            <w:r w:rsidRPr="00A06AD1">
              <w:rPr>
                <w:rFonts w:ascii="Garamond" w:eastAsia="Arial" w:hAnsi="Garamond" w:cstheme="minorHAnsi"/>
                <w:i/>
                <w:iCs/>
                <w:sz w:val="18"/>
                <w:szCs w:val="18"/>
              </w:rPr>
              <w:t xml:space="preserve">Demonstrate </w:t>
            </w:r>
            <w:r w:rsidRPr="00A06AD1">
              <w:rPr>
                <w:rFonts w:ascii="Garamond" w:eastAsia="Arial" w:hAnsi="Garamond" w:cstheme="minorHAnsi"/>
                <w:i/>
                <w:iCs/>
                <w:spacing w:val="1"/>
                <w:sz w:val="18"/>
                <w:szCs w:val="18"/>
              </w:rPr>
              <w:t>use</w:t>
            </w:r>
            <w:r w:rsidR="00266305" w:rsidRPr="00A06AD1">
              <w:rPr>
                <w:rFonts w:ascii="Garamond" w:eastAsia="Arial" w:hAnsi="Garamond" w:cstheme="minorHAnsi"/>
                <w:i/>
                <w:iCs/>
                <w:spacing w:val="-12"/>
                <w:sz w:val="18"/>
                <w:szCs w:val="18"/>
              </w:rPr>
              <w:t xml:space="preserve"> </w:t>
            </w:r>
            <w:r w:rsidR="00266305" w:rsidRPr="00A06AD1">
              <w:rPr>
                <w:rFonts w:ascii="Garamond" w:eastAsia="Arial" w:hAnsi="Garamond" w:cstheme="minorHAnsi"/>
                <w:i/>
                <w:iCs/>
                <w:sz w:val="18"/>
                <w:szCs w:val="18"/>
              </w:rPr>
              <w:t>of</w:t>
            </w:r>
            <w:r w:rsidR="00266305" w:rsidRPr="00A06AD1">
              <w:rPr>
                <w:rFonts w:ascii="Garamond" w:eastAsia="Arial" w:hAnsi="Garamond" w:cstheme="minorHAnsi"/>
                <w:i/>
                <w:iCs/>
                <w:spacing w:val="29"/>
                <w:sz w:val="18"/>
                <w:szCs w:val="18"/>
              </w:rPr>
              <w:t xml:space="preserve"> </w:t>
            </w:r>
            <w:r w:rsidR="00266305" w:rsidRPr="00A06AD1">
              <w:rPr>
                <w:rFonts w:ascii="Garamond" w:eastAsia="Arial" w:hAnsi="Garamond" w:cstheme="minorHAnsi"/>
                <w:i/>
                <w:iCs/>
                <w:sz w:val="18"/>
                <w:szCs w:val="18"/>
              </w:rPr>
              <w:t>safety</w:t>
            </w:r>
            <w:r w:rsidR="00266305" w:rsidRPr="00A06AD1">
              <w:rPr>
                <w:rFonts w:ascii="Garamond" w:eastAsia="Arial" w:hAnsi="Garamond" w:cstheme="minorHAnsi"/>
                <w:i/>
                <w:iCs/>
                <w:spacing w:val="19"/>
                <w:sz w:val="18"/>
                <w:szCs w:val="18"/>
              </w:rPr>
              <w:t xml:space="preserve"> </w:t>
            </w:r>
            <w:r w:rsidR="00266305" w:rsidRPr="00A06AD1">
              <w:rPr>
                <w:rFonts w:ascii="Garamond" w:eastAsia="Arial" w:hAnsi="Garamond" w:cstheme="minorHAnsi"/>
                <w:i/>
                <w:iCs/>
                <w:sz w:val="18"/>
                <w:szCs w:val="18"/>
              </w:rPr>
              <w:t>harness</w:t>
            </w:r>
            <w:r w:rsidR="00266305" w:rsidRPr="00A06AD1">
              <w:rPr>
                <w:rFonts w:ascii="Garamond" w:eastAsia="Arial" w:hAnsi="Garamond" w:cstheme="minorHAnsi"/>
                <w:i/>
                <w:iCs/>
                <w:spacing w:val="-13"/>
                <w:sz w:val="18"/>
                <w:szCs w:val="18"/>
              </w:rPr>
              <w:t xml:space="preserve"> </w:t>
            </w:r>
            <w:r w:rsidR="00266305" w:rsidRPr="00A06AD1">
              <w:rPr>
                <w:rFonts w:ascii="Garamond" w:eastAsia="Arial" w:hAnsi="Garamond" w:cstheme="minorHAnsi"/>
                <w:i/>
                <w:iCs/>
                <w:sz w:val="18"/>
                <w:szCs w:val="18"/>
              </w:rPr>
              <w:t>and</w:t>
            </w:r>
            <w:r w:rsidR="00266305" w:rsidRPr="00A06AD1">
              <w:rPr>
                <w:rFonts w:ascii="Garamond" w:eastAsia="Arial" w:hAnsi="Garamond" w:cstheme="minorHAnsi"/>
                <w:i/>
                <w:iCs/>
                <w:spacing w:val="18"/>
                <w:sz w:val="18"/>
                <w:szCs w:val="18"/>
              </w:rPr>
              <w:t xml:space="preserve"> </w:t>
            </w:r>
            <w:r w:rsidR="00266305" w:rsidRPr="00A06AD1">
              <w:rPr>
                <w:rFonts w:ascii="Garamond" w:eastAsia="Arial" w:hAnsi="Garamond" w:cstheme="minorHAnsi"/>
                <w:i/>
                <w:iCs/>
                <w:w w:val="110"/>
                <w:sz w:val="18"/>
                <w:szCs w:val="18"/>
              </w:rPr>
              <w:t>line</w:t>
            </w:r>
          </w:p>
        </w:tc>
        <w:tc>
          <w:tcPr>
            <w:tcW w:w="750" w:type="dxa"/>
            <w:tcBorders>
              <w:top w:val="single" w:sz="4" w:space="0" w:color="00457E"/>
              <w:left w:val="single" w:sz="4" w:space="0" w:color="00457E"/>
              <w:bottom w:val="single" w:sz="4" w:space="0" w:color="00457E"/>
              <w:right w:val="single" w:sz="4" w:space="0" w:color="00457E"/>
            </w:tcBorders>
          </w:tcPr>
          <w:p w14:paraId="4C6710FF" w14:textId="77777777" w:rsidR="00266305" w:rsidRPr="00A06AD1" w:rsidRDefault="00266305" w:rsidP="00266305">
            <w:pPr>
              <w:rPr>
                <w:rFonts w:ascii="Garamond" w:hAnsi="Garamond" w:cstheme="minorHAnsi"/>
                <w:i/>
                <w:iCs/>
                <w:sz w:val="18"/>
                <w:szCs w:val="18"/>
                <w:lang w:val="it-IT"/>
              </w:rPr>
            </w:pPr>
          </w:p>
        </w:tc>
        <w:tc>
          <w:tcPr>
            <w:tcW w:w="1277" w:type="dxa"/>
            <w:gridSpan w:val="3"/>
            <w:tcBorders>
              <w:top w:val="single" w:sz="4" w:space="0" w:color="00457E"/>
              <w:left w:val="single" w:sz="4" w:space="0" w:color="00457E"/>
              <w:bottom w:val="single" w:sz="4" w:space="0" w:color="00457E"/>
              <w:right w:val="single" w:sz="4" w:space="0" w:color="00457E"/>
            </w:tcBorders>
          </w:tcPr>
          <w:p w14:paraId="2903D7C9" w14:textId="77777777" w:rsidR="00266305" w:rsidRPr="00A06AD1" w:rsidRDefault="00266305" w:rsidP="00266305">
            <w:pPr>
              <w:rPr>
                <w:rFonts w:ascii="Garamond" w:hAnsi="Garamond" w:cstheme="minorHAnsi"/>
                <w:i/>
                <w:iCs/>
                <w:sz w:val="18"/>
                <w:szCs w:val="18"/>
                <w:lang w:val="it-IT"/>
              </w:rPr>
            </w:pPr>
          </w:p>
        </w:tc>
        <w:tc>
          <w:tcPr>
            <w:tcW w:w="4677" w:type="dxa"/>
            <w:gridSpan w:val="2"/>
            <w:tcBorders>
              <w:left w:val="single" w:sz="4" w:space="0" w:color="00457E"/>
              <w:bottom w:val="single" w:sz="4" w:space="0" w:color="auto"/>
              <w:right w:val="single" w:sz="4" w:space="0" w:color="00457E"/>
            </w:tcBorders>
          </w:tcPr>
          <w:p w14:paraId="137A08FF" w14:textId="77777777" w:rsidR="00266305" w:rsidRPr="00A06AD1" w:rsidRDefault="00266305" w:rsidP="00266305">
            <w:pPr>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4BB7E358" w14:textId="77777777" w:rsidR="00266305" w:rsidRPr="00A06AD1" w:rsidRDefault="00266305" w:rsidP="00266305">
            <w:pPr>
              <w:rPr>
                <w:rFonts w:ascii="Garamond" w:hAnsi="Garamond" w:cstheme="minorHAnsi"/>
                <w:i/>
                <w:iCs/>
                <w:sz w:val="18"/>
                <w:szCs w:val="18"/>
                <w:lang w:val="it-IT"/>
              </w:rPr>
            </w:pPr>
          </w:p>
        </w:tc>
        <w:tc>
          <w:tcPr>
            <w:tcW w:w="1751" w:type="dxa"/>
            <w:tcBorders>
              <w:top w:val="single" w:sz="4" w:space="0" w:color="00457E"/>
              <w:left w:val="single" w:sz="4" w:space="0" w:color="00457E"/>
              <w:bottom w:val="single" w:sz="4" w:space="0" w:color="00457E"/>
              <w:right w:val="single" w:sz="4" w:space="0" w:color="00457E"/>
            </w:tcBorders>
          </w:tcPr>
          <w:p w14:paraId="68999676" w14:textId="77777777" w:rsidR="00266305" w:rsidRPr="00A06AD1" w:rsidRDefault="00266305" w:rsidP="00266305">
            <w:pPr>
              <w:rPr>
                <w:rFonts w:ascii="Garamond" w:hAnsi="Garamond" w:cstheme="minorHAnsi"/>
                <w:i/>
                <w:iCs/>
                <w:sz w:val="18"/>
                <w:szCs w:val="18"/>
                <w:lang w:val="it-IT"/>
              </w:rPr>
            </w:pPr>
          </w:p>
        </w:tc>
      </w:tr>
      <w:tr w:rsidR="00EE1A66" w:rsidRPr="00A06AD1" w14:paraId="3C7EA796" w14:textId="77777777" w:rsidTr="00316065">
        <w:trPr>
          <w:gridAfter w:val="1"/>
          <w:wAfter w:w="51" w:type="dxa"/>
          <w:trHeight w:hRule="exact" w:val="844"/>
          <w:jc w:val="center"/>
        </w:trPr>
        <w:tc>
          <w:tcPr>
            <w:tcW w:w="566" w:type="dxa"/>
            <w:tcBorders>
              <w:top w:val="single" w:sz="4" w:space="0" w:color="00457E"/>
              <w:left w:val="single" w:sz="4" w:space="0" w:color="00457E"/>
              <w:bottom w:val="single" w:sz="4" w:space="0" w:color="00457E"/>
              <w:right w:val="single" w:sz="4" w:space="0" w:color="00457E"/>
            </w:tcBorders>
          </w:tcPr>
          <w:p w14:paraId="154B97E3" w14:textId="385DB0D1" w:rsidR="00266305" w:rsidRPr="00A06AD1" w:rsidRDefault="00266305" w:rsidP="00266305">
            <w:pPr>
              <w:spacing w:before="5" w:after="0"/>
              <w:jc w:val="center"/>
              <w:rPr>
                <w:rFonts w:ascii="Garamond" w:hAnsi="Garamond" w:cstheme="minorHAnsi"/>
                <w:i/>
                <w:iCs/>
                <w:sz w:val="18"/>
                <w:szCs w:val="18"/>
              </w:rPr>
            </w:pPr>
            <w:r w:rsidRPr="00A06AD1">
              <w:rPr>
                <w:rFonts w:ascii="Garamond" w:hAnsi="Garamond" w:cstheme="minorHAnsi"/>
                <w:i/>
                <w:iCs/>
                <w:sz w:val="18"/>
                <w:szCs w:val="18"/>
              </w:rPr>
              <w:t>.19</w:t>
            </w:r>
          </w:p>
        </w:tc>
        <w:tc>
          <w:tcPr>
            <w:tcW w:w="5629" w:type="dxa"/>
            <w:tcBorders>
              <w:top w:val="single" w:sz="4" w:space="0" w:color="00457E"/>
              <w:left w:val="single" w:sz="4" w:space="0" w:color="00457E"/>
              <w:bottom w:val="single" w:sz="4" w:space="0" w:color="00457E"/>
              <w:right w:val="single" w:sz="4" w:space="0" w:color="00457E"/>
            </w:tcBorders>
          </w:tcPr>
          <w:p w14:paraId="100E8E00" w14:textId="0B719E5B" w:rsidR="00266305" w:rsidRPr="00A06AD1" w:rsidRDefault="00E67804" w:rsidP="00C26F7E">
            <w:pPr>
              <w:tabs>
                <w:tab w:val="left" w:pos="5430"/>
              </w:tabs>
              <w:spacing w:after="0"/>
              <w:ind w:left="105" w:right="185"/>
              <w:jc w:val="both"/>
              <w:rPr>
                <w:rFonts w:ascii="Garamond" w:hAnsi="Garamond" w:cstheme="minorHAnsi"/>
                <w:i/>
                <w:iCs/>
                <w:sz w:val="18"/>
                <w:szCs w:val="18"/>
              </w:rPr>
            </w:pPr>
            <w:proofErr w:type="spellStart"/>
            <w:r w:rsidRPr="00A06AD1">
              <w:rPr>
                <w:rFonts w:ascii="Garamond" w:eastAsia="Arial" w:hAnsi="Garamond" w:cstheme="minorHAnsi"/>
                <w:w w:val="95"/>
                <w:sz w:val="18"/>
                <w:szCs w:val="18"/>
              </w:rPr>
              <w:t>Aiuta</w:t>
            </w:r>
            <w:proofErr w:type="spellEnd"/>
            <w:r w:rsidRPr="00A06AD1">
              <w:rPr>
                <w:rFonts w:ascii="Garamond" w:eastAsia="Arial" w:hAnsi="Garamond" w:cstheme="minorHAnsi"/>
                <w:w w:val="95"/>
                <w:sz w:val="18"/>
                <w:szCs w:val="18"/>
              </w:rPr>
              <w:t xml:space="preserve"> </w:t>
            </w:r>
            <w:proofErr w:type="spellStart"/>
            <w:r w:rsidRPr="00A06AD1">
              <w:rPr>
                <w:rFonts w:ascii="Garamond" w:eastAsia="Arial" w:hAnsi="Garamond" w:cstheme="minorHAnsi"/>
                <w:w w:val="95"/>
                <w:sz w:val="18"/>
                <w:szCs w:val="18"/>
              </w:rPr>
              <w:t>nella</w:t>
            </w:r>
            <w:proofErr w:type="spellEnd"/>
            <w:r w:rsidRPr="00A06AD1">
              <w:rPr>
                <w:rFonts w:ascii="Garamond" w:eastAsia="Arial" w:hAnsi="Garamond" w:cstheme="minorHAnsi"/>
                <w:w w:val="95"/>
                <w:sz w:val="18"/>
                <w:szCs w:val="18"/>
              </w:rPr>
              <w:t xml:space="preserve"> </w:t>
            </w:r>
            <w:proofErr w:type="spellStart"/>
            <w:r w:rsidRPr="00A06AD1">
              <w:rPr>
                <w:rFonts w:ascii="Garamond" w:eastAsia="Arial" w:hAnsi="Garamond" w:cstheme="minorHAnsi"/>
                <w:w w:val="95"/>
                <w:sz w:val="18"/>
                <w:szCs w:val="18"/>
              </w:rPr>
              <w:t>preparazione</w:t>
            </w:r>
            <w:proofErr w:type="spellEnd"/>
            <w:r w:rsidRPr="00A06AD1">
              <w:rPr>
                <w:rFonts w:ascii="Garamond" w:eastAsia="Arial" w:hAnsi="Garamond" w:cstheme="minorHAnsi"/>
                <w:w w:val="95"/>
                <w:sz w:val="18"/>
                <w:szCs w:val="18"/>
              </w:rPr>
              <w:t xml:space="preserve"> e </w:t>
            </w:r>
            <w:proofErr w:type="spellStart"/>
            <w:r w:rsidRPr="00A06AD1">
              <w:rPr>
                <w:rFonts w:ascii="Garamond" w:eastAsia="Arial" w:hAnsi="Garamond" w:cstheme="minorHAnsi"/>
                <w:w w:val="95"/>
                <w:sz w:val="18"/>
                <w:szCs w:val="18"/>
              </w:rPr>
              <w:t>sbraccio</w:t>
            </w:r>
            <w:proofErr w:type="spellEnd"/>
            <w:r w:rsidRPr="00A06AD1">
              <w:rPr>
                <w:rFonts w:ascii="Garamond" w:eastAsia="Arial" w:hAnsi="Garamond" w:cstheme="minorHAnsi"/>
                <w:w w:val="95"/>
                <w:sz w:val="18"/>
                <w:szCs w:val="18"/>
              </w:rPr>
              <w:t xml:space="preserve"> </w:t>
            </w:r>
            <w:proofErr w:type="spellStart"/>
            <w:r w:rsidRPr="00A06AD1">
              <w:rPr>
                <w:rFonts w:ascii="Garamond" w:eastAsia="Arial" w:hAnsi="Garamond" w:cstheme="minorHAnsi"/>
                <w:w w:val="95"/>
                <w:sz w:val="18"/>
                <w:szCs w:val="18"/>
              </w:rPr>
              <w:t>delle</w:t>
            </w:r>
            <w:proofErr w:type="spellEnd"/>
            <w:r w:rsidRPr="00A06AD1">
              <w:rPr>
                <w:rFonts w:ascii="Garamond" w:eastAsia="Arial" w:hAnsi="Garamond" w:cstheme="minorHAnsi"/>
                <w:w w:val="95"/>
                <w:sz w:val="18"/>
                <w:szCs w:val="18"/>
              </w:rPr>
              <w:t xml:space="preserve"> lance di </w:t>
            </w:r>
            <w:proofErr w:type="spellStart"/>
            <w:r w:rsidRPr="00A06AD1">
              <w:rPr>
                <w:rFonts w:ascii="Garamond" w:eastAsia="Arial" w:hAnsi="Garamond" w:cstheme="minorHAnsi"/>
                <w:w w:val="95"/>
                <w:sz w:val="18"/>
                <w:szCs w:val="18"/>
              </w:rPr>
              <w:t>salvataggio</w:t>
            </w:r>
            <w:proofErr w:type="spellEnd"/>
            <w:r w:rsidRPr="00A06AD1">
              <w:rPr>
                <w:rFonts w:ascii="Garamond" w:eastAsia="Arial" w:hAnsi="Garamond" w:cstheme="minorHAnsi"/>
                <w:w w:val="95"/>
                <w:sz w:val="18"/>
                <w:szCs w:val="18"/>
              </w:rPr>
              <w:t xml:space="preserve"> ed è </w:t>
            </w:r>
            <w:proofErr w:type="spellStart"/>
            <w:r w:rsidRPr="00A06AD1">
              <w:rPr>
                <w:rFonts w:ascii="Garamond" w:eastAsia="Arial" w:hAnsi="Garamond" w:cstheme="minorHAnsi"/>
                <w:w w:val="95"/>
                <w:sz w:val="18"/>
                <w:szCs w:val="18"/>
              </w:rPr>
              <w:t>consapevole</w:t>
            </w:r>
            <w:proofErr w:type="spellEnd"/>
            <w:r w:rsidRPr="00A06AD1">
              <w:rPr>
                <w:rFonts w:ascii="Garamond" w:eastAsia="Arial" w:hAnsi="Garamond" w:cstheme="minorHAnsi"/>
                <w:w w:val="95"/>
                <w:sz w:val="18"/>
                <w:szCs w:val="18"/>
              </w:rPr>
              <w:t xml:space="preserve"> </w:t>
            </w:r>
            <w:proofErr w:type="spellStart"/>
            <w:r w:rsidRPr="00A06AD1">
              <w:rPr>
                <w:rFonts w:ascii="Garamond" w:eastAsia="Arial" w:hAnsi="Garamond" w:cstheme="minorHAnsi"/>
                <w:w w:val="95"/>
                <w:sz w:val="18"/>
                <w:szCs w:val="18"/>
              </w:rPr>
              <w:t>dei</w:t>
            </w:r>
            <w:proofErr w:type="spellEnd"/>
            <w:r w:rsidRPr="00A06AD1">
              <w:rPr>
                <w:rFonts w:ascii="Garamond" w:eastAsia="Arial" w:hAnsi="Garamond" w:cstheme="minorHAnsi"/>
                <w:w w:val="95"/>
                <w:sz w:val="18"/>
                <w:szCs w:val="18"/>
              </w:rPr>
              <w:t xml:space="preserve"> pericolic </w:t>
            </w:r>
            <w:proofErr w:type="spellStart"/>
            <w:r w:rsidRPr="00A06AD1">
              <w:rPr>
                <w:rFonts w:ascii="Garamond" w:eastAsia="Arial" w:hAnsi="Garamond" w:cstheme="minorHAnsi"/>
                <w:w w:val="95"/>
                <w:sz w:val="18"/>
                <w:szCs w:val="18"/>
              </w:rPr>
              <w:t>connessi</w:t>
            </w:r>
            <w:proofErr w:type="spellEnd"/>
            <w:r w:rsidRPr="00A06AD1">
              <w:rPr>
                <w:rFonts w:ascii="Garamond" w:eastAsia="Arial" w:hAnsi="Garamond" w:cstheme="minorHAnsi"/>
                <w:w w:val="95"/>
                <w:sz w:val="18"/>
                <w:szCs w:val="18"/>
              </w:rPr>
              <w:t>. //</w:t>
            </w:r>
            <w:r w:rsidR="00266305" w:rsidRPr="00A06AD1">
              <w:rPr>
                <w:rFonts w:ascii="Garamond" w:eastAsia="Arial" w:hAnsi="Garamond" w:cstheme="minorHAnsi"/>
                <w:i/>
                <w:iCs/>
                <w:w w:val="95"/>
                <w:sz w:val="18"/>
                <w:szCs w:val="18"/>
              </w:rPr>
              <w:t>Assist</w:t>
            </w:r>
            <w:r w:rsidR="00266305" w:rsidRPr="00A06AD1">
              <w:rPr>
                <w:rFonts w:ascii="Garamond" w:eastAsia="Arial" w:hAnsi="Garamond" w:cstheme="minorHAnsi"/>
                <w:i/>
                <w:iCs/>
                <w:spacing w:val="3"/>
                <w:w w:val="95"/>
                <w:sz w:val="18"/>
                <w:szCs w:val="18"/>
              </w:rPr>
              <w:t xml:space="preserve"> </w:t>
            </w:r>
            <w:r w:rsidRPr="00A06AD1">
              <w:rPr>
                <w:rFonts w:ascii="Garamond" w:eastAsia="Arial" w:hAnsi="Garamond" w:cstheme="minorHAnsi"/>
                <w:i/>
                <w:iCs/>
                <w:sz w:val="18"/>
                <w:szCs w:val="18"/>
              </w:rPr>
              <w:t xml:space="preserve">with </w:t>
            </w:r>
            <w:r w:rsidRPr="00A06AD1">
              <w:rPr>
                <w:rFonts w:ascii="Garamond" w:eastAsia="Arial" w:hAnsi="Garamond" w:cstheme="minorHAnsi"/>
                <w:i/>
                <w:iCs/>
                <w:spacing w:val="8"/>
                <w:sz w:val="18"/>
                <w:szCs w:val="18"/>
              </w:rPr>
              <w:t>preparation</w:t>
            </w:r>
            <w:r w:rsidR="00266305" w:rsidRPr="00A06AD1">
              <w:rPr>
                <w:rFonts w:ascii="Garamond" w:eastAsia="Arial" w:hAnsi="Garamond" w:cstheme="minorHAnsi"/>
                <w:i/>
                <w:iCs/>
                <w:spacing w:val="-4"/>
                <w:w w:val="109"/>
                <w:sz w:val="18"/>
                <w:szCs w:val="18"/>
              </w:rPr>
              <w:t xml:space="preserve"> </w:t>
            </w:r>
            <w:r w:rsidR="00266305" w:rsidRPr="00A06AD1">
              <w:rPr>
                <w:rFonts w:ascii="Garamond" w:eastAsia="Arial" w:hAnsi="Garamond" w:cstheme="minorHAnsi"/>
                <w:i/>
                <w:iCs/>
                <w:sz w:val="18"/>
                <w:szCs w:val="18"/>
              </w:rPr>
              <w:t>and</w:t>
            </w:r>
            <w:r w:rsidR="00266305" w:rsidRPr="00A06AD1">
              <w:rPr>
                <w:rFonts w:ascii="Garamond" w:eastAsia="Arial" w:hAnsi="Garamond" w:cstheme="minorHAnsi"/>
                <w:i/>
                <w:iCs/>
                <w:spacing w:val="18"/>
                <w:sz w:val="18"/>
                <w:szCs w:val="18"/>
              </w:rPr>
              <w:t xml:space="preserve"> </w:t>
            </w:r>
            <w:r w:rsidRPr="00A06AD1">
              <w:rPr>
                <w:rFonts w:ascii="Garamond" w:eastAsia="Arial" w:hAnsi="Garamond" w:cstheme="minorHAnsi"/>
                <w:i/>
                <w:iCs/>
                <w:sz w:val="18"/>
                <w:szCs w:val="18"/>
              </w:rPr>
              <w:t xml:space="preserve">swinging </w:t>
            </w:r>
            <w:r w:rsidRPr="00A06AD1">
              <w:rPr>
                <w:rFonts w:ascii="Garamond" w:eastAsia="Arial" w:hAnsi="Garamond" w:cstheme="minorHAnsi"/>
                <w:i/>
                <w:iCs/>
                <w:spacing w:val="6"/>
                <w:sz w:val="18"/>
                <w:szCs w:val="18"/>
              </w:rPr>
              <w:t>out</w:t>
            </w:r>
            <w:r w:rsidR="00266305" w:rsidRPr="00A06AD1">
              <w:rPr>
                <w:rFonts w:ascii="Garamond" w:eastAsia="Arial" w:hAnsi="Garamond" w:cstheme="minorHAnsi"/>
                <w:i/>
                <w:iCs/>
                <w:spacing w:val="38"/>
                <w:sz w:val="18"/>
                <w:szCs w:val="18"/>
              </w:rPr>
              <w:t xml:space="preserve"> </w:t>
            </w:r>
            <w:r w:rsidR="00266305" w:rsidRPr="00A06AD1">
              <w:rPr>
                <w:rFonts w:ascii="Garamond" w:eastAsia="Arial" w:hAnsi="Garamond" w:cstheme="minorHAnsi"/>
                <w:i/>
                <w:iCs/>
                <w:sz w:val="18"/>
                <w:szCs w:val="18"/>
              </w:rPr>
              <w:t>of</w:t>
            </w:r>
            <w:r w:rsidR="00266305" w:rsidRPr="00A06AD1">
              <w:rPr>
                <w:rFonts w:ascii="Garamond" w:eastAsia="Arial" w:hAnsi="Garamond" w:cstheme="minorHAnsi"/>
                <w:i/>
                <w:iCs/>
                <w:spacing w:val="29"/>
                <w:sz w:val="18"/>
                <w:szCs w:val="18"/>
              </w:rPr>
              <w:t xml:space="preserve"> </w:t>
            </w:r>
            <w:r w:rsidR="00C26F7E" w:rsidRPr="00A06AD1">
              <w:rPr>
                <w:rFonts w:ascii="Garamond" w:eastAsia="Arial" w:hAnsi="Garamond" w:cstheme="minorHAnsi"/>
                <w:i/>
                <w:iCs/>
                <w:sz w:val="18"/>
                <w:szCs w:val="18"/>
              </w:rPr>
              <w:t xml:space="preserve">lifeboats </w:t>
            </w:r>
            <w:r w:rsidR="00C26F7E" w:rsidRPr="00A06AD1">
              <w:rPr>
                <w:rFonts w:ascii="Garamond" w:eastAsia="Arial" w:hAnsi="Garamond" w:cstheme="minorHAnsi"/>
                <w:i/>
                <w:iCs/>
                <w:spacing w:val="4"/>
                <w:sz w:val="18"/>
                <w:szCs w:val="18"/>
              </w:rPr>
              <w:t>and</w:t>
            </w:r>
            <w:r w:rsidR="00266305" w:rsidRPr="00A06AD1">
              <w:rPr>
                <w:rFonts w:ascii="Garamond" w:eastAsia="Arial" w:hAnsi="Garamond" w:cstheme="minorHAnsi"/>
                <w:i/>
                <w:iCs/>
                <w:w w:val="106"/>
                <w:sz w:val="18"/>
                <w:szCs w:val="18"/>
              </w:rPr>
              <w:t xml:space="preserve"> </w:t>
            </w:r>
            <w:r w:rsidR="00266305" w:rsidRPr="00A06AD1">
              <w:rPr>
                <w:rFonts w:ascii="Garamond" w:eastAsia="Arial" w:hAnsi="Garamond" w:cstheme="minorHAnsi"/>
                <w:i/>
                <w:iCs/>
                <w:sz w:val="18"/>
                <w:szCs w:val="18"/>
              </w:rPr>
              <w:t>be</w:t>
            </w:r>
            <w:r w:rsidR="00266305" w:rsidRPr="00A06AD1">
              <w:rPr>
                <w:rFonts w:ascii="Garamond" w:eastAsia="Arial" w:hAnsi="Garamond" w:cstheme="minorHAnsi"/>
                <w:i/>
                <w:iCs/>
                <w:spacing w:val="8"/>
                <w:sz w:val="18"/>
                <w:szCs w:val="18"/>
              </w:rPr>
              <w:t xml:space="preserve"> </w:t>
            </w:r>
            <w:r w:rsidR="00266305" w:rsidRPr="00A06AD1">
              <w:rPr>
                <w:rFonts w:ascii="Garamond" w:eastAsia="Arial" w:hAnsi="Garamond" w:cstheme="minorHAnsi"/>
                <w:i/>
                <w:iCs/>
                <w:sz w:val="18"/>
                <w:szCs w:val="18"/>
              </w:rPr>
              <w:t>aware</w:t>
            </w:r>
            <w:r w:rsidR="00266305" w:rsidRPr="00A06AD1">
              <w:rPr>
                <w:rFonts w:ascii="Garamond" w:eastAsia="Arial" w:hAnsi="Garamond" w:cstheme="minorHAnsi"/>
                <w:i/>
                <w:iCs/>
                <w:spacing w:val="29"/>
                <w:sz w:val="18"/>
                <w:szCs w:val="18"/>
              </w:rPr>
              <w:t xml:space="preserve"> </w:t>
            </w:r>
            <w:r w:rsidR="00266305" w:rsidRPr="00A06AD1">
              <w:rPr>
                <w:rFonts w:ascii="Garamond" w:eastAsia="Arial" w:hAnsi="Garamond" w:cstheme="minorHAnsi"/>
                <w:i/>
                <w:iCs/>
                <w:sz w:val="18"/>
                <w:szCs w:val="18"/>
              </w:rPr>
              <w:t>of</w:t>
            </w:r>
            <w:r w:rsidR="00266305" w:rsidRPr="00A06AD1">
              <w:rPr>
                <w:rFonts w:ascii="Garamond" w:eastAsia="Arial" w:hAnsi="Garamond" w:cstheme="minorHAnsi"/>
                <w:i/>
                <w:iCs/>
                <w:spacing w:val="29"/>
                <w:sz w:val="18"/>
                <w:szCs w:val="18"/>
              </w:rPr>
              <w:t xml:space="preserve"> </w:t>
            </w:r>
            <w:r w:rsidR="00266305" w:rsidRPr="00A06AD1">
              <w:rPr>
                <w:rFonts w:ascii="Garamond" w:eastAsia="Arial" w:hAnsi="Garamond" w:cstheme="minorHAnsi"/>
                <w:i/>
                <w:iCs/>
                <w:w w:val="107"/>
                <w:sz w:val="18"/>
                <w:szCs w:val="18"/>
              </w:rPr>
              <w:t>attendant</w:t>
            </w:r>
            <w:r w:rsidR="00266305" w:rsidRPr="00A06AD1">
              <w:rPr>
                <w:rFonts w:ascii="Garamond" w:eastAsia="Arial" w:hAnsi="Garamond" w:cstheme="minorHAnsi"/>
                <w:i/>
                <w:iCs/>
                <w:spacing w:val="27"/>
                <w:w w:val="107"/>
                <w:sz w:val="18"/>
                <w:szCs w:val="18"/>
              </w:rPr>
              <w:t xml:space="preserve"> </w:t>
            </w:r>
            <w:r w:rsidR="00266305" w:rsidRPr="00A06AD1">
              <w:rPr>
                <w:rFonts w:ascii="Garamond" w:eastAsia="Arial" w:hAnsi="Garamond" w:cstheme="minorHAnsi"/>
                <w:i/>
                <w:iCs/>
                <w:w w:val="107"/>
                <w:sz w:val="18"/>
                <w:szCs w:val="18"/>
              </w:rPr>
              <w:t>dangers</w:t>
            </w:r>
          </w:p>
        </w:tc>
        <w:tc>
          <w:tcPr>
            <w:tcW w:w="750" w:type="dxa"/>
            <w:tcBorders>
              <w:top w:val="single" w:sz="4" w:space="0" w:color="00457E"/>
              <w:left w:val="single" w:sz="4" w:space="0" w:color="00457E"/>
              <w:bottom w:val="single" w:sz="4" w:space="0" w:color="00457E"/>
              <w:right w:val="single" w:sz="4" w:space="0" w:color="00457E"/>
            </w:tcBorders>
          </w:tcPr>
          <w:p w14:paraId="196A41C3" w14:textId="77777777" w:rsidR="00266305" w:rsidRPr="00A06AD1" w:rsidRDefault="00266305" w:rsidP="00266305">
            <w:pPr>
              <w:rPr>
                <w:rFonts w:ascii="Garamond" w:hAnsi="Garamond" w:cstheme="minorHAnsi"/>
                <w:i/>
                <w:iCs/>
                <w:sz w:val="18"/>
                <w:szCs w:val="18"/>
              </w:rPr>
            </w:pPr>
          </w:p>
        </w:tc>
        <w:tc>
          <w:tcPr>
            <w:tcW w:w="1277" w:type="dxa"/>
            <w:gridSpan w:val="3"/>
            <w:tcBorders>
              <w:top w:val="single" w:sz="4" w:space="0" w:color="00457E"/>
              <w:left w:val="single" w:sz="4" w:space="0" w:color="00457E"/>
              <w:bottom w:val="single" w:sz="4" w:space="0" w:color="00457E"/>
              <w:right w:val="single" w:sz="4" w:space="0" w:color="00457E"/>
            </w:tcBorders>
          </w:tcPr>
          <w:p w14:paraId="1C698C51" w14:textId="77777777" w:rsidR="00266305" w:rsidRPr="00A06AD1" w:rsidRDefault="00266305" w:rsidP="00266305">
            <w:pPr>
              <w:rPr>
                <w:rFonts w:ascii="Garamond" w:hAnsi="Garamond" w:cstheme="minorHAnsi"/>
                <w:i/>
                <w:iCs/>
                <w:sz w:val="18"/>
                <w:szCs w:val="18"/>
              </w:rPr>
            </w:pPr>
          </w:p>
        </w:tc>
        <w:tc>
          <w:tcPr>
            <w:tcW w:w="4677" w:type="dxa"/>
            <w:gridSpan w:val="2"/>
            <w:tcBorders>
              <w:left w:val="single" w:sz="4" w:space="0" w:color="00457E"/>
              <w:bottom w:val="single" w:sz="4" w:space="0" w:color="auto"/>
              <w:right w:val="single" w:sz="4" w:space="0" w:color="00457E"/>
            </w:tcBorders>
          </w:tcPr>
          <w:p w14:paraId="1838B4ED" w14:textId="77777777" w:rsidR="00266305" w:rsidRPr="00A06AD1" w:rsidRDefault="00266305" w:rsidP="00266305">
            <w:pPr>
              <w:rPr>
                <w:rFonts w:ascii="Garamond" w:hAnsi="Garamond" w:cstheme="minorHAnsi"/>
                <w:i/>
                <w:iCs/>
                <w:sz w:val="18"/>
                <w:szCs w:val="18"/>
              </w:rPr>
            </w:pPr>
          </w:p>
        </w:tc>
        <w:tc>
          <w:tcPr>
            <w:tcW w:w="1134" w:type="dxa"/>
            <w:tcBorders>
              <w:top w:val="single" w:sz="4" w:space="0" w:color="00457E"/>
              <w:left w:val="single" w:sz="4" w:space="0" w:color="00457E"/>
              <w:bottom w:val="single" w:sz="4" w:space="0" w:color="00457E"/>
              <w:right w:val="single" w:sz="4" w:space="0" w:color="00457E"/>
            </w:tcBorders>
          </w:tcPr>
          <w:p w14:paraId="5281B619" w14:textId="77777777" w:rsidR="00266305" w:rsidRPr="00A06AD1" w:rsidRDefault="00266305" w:rsidP="00266305">
            <w:pPr>
              <w:rPr>
                <w:rFonts w:ascii="Garamond" w:hAnsi="Garamond" w:cstheme="minorHAnsi"/>
                <w:i/>
                <w:iCs/>
                <w:sz w:val="18"/>
                <w:szCs w:val="18"/>
              </w:rPr>
            </w:pPr>
          </w:p>
        </w:tc>
        <w:tc>
          <w:tcPr>
            <w:tcW w:w="1751" w:type="dxa"/>
            <w:tcBorders>
              <w:top w:val="single" w:sz="4" w:space="0" w:color="00457E"/>
              <w:left w:val="single" w:sz="4" w:space="0" w:color="00457E"/>
              <w:bottom w:val="single" w:sz="4" w:space="0" w:color="00457E"/>
              <w:right w:val="single" w:sz="4" w:space="0" w:color="00457E"/>
            </w:tcBorders>
          </w:tcPr>
          <w:p w14:paraId="5533BA4B" w14:textId="77777777" w:rsidR="00266305" w:rsidRPr="00A06AD1" w:rsidRDefault="00266305" w:rsidP="00266305">
            <w:pPr>
              <w:rPr>
                <w:rFonts w:ascii="Garamond" w:hAnsi="Garamond" w:cstheme="minorHAnsi"/>
                <w:i/>
                <w:iCs/>
                <w:sz w:val="18"/>
                <w:szCs w:val="18"/>
              </w:rPr>
            </w:pPr>
          </w:p>
        </w:tc>
      </w:tr>
    </w:tbl>
    <w:p w14:paraId="2CFBD61E" w14:textId="77777777" w:rsidR="00A54D00" w:rsidRPr="00A06AD1" w:rsidRDefault="00A54D00">
      <w:pPr>
        <w:rPr>
          <w:rFonts w:ascii="Garamond" w:hAnsi="Garamond"/>
        </w:rPr>
      </w:pPr>
    </w:p>
    <w:p w14:paraId="6B3C6DF8" w14:textId="77777777" w:rsidR="00A54D00" w:rsidRPr="00A06AD1" w:rsidRDefault="00A54D00">
      <w:pPr>
        <w:rPr>
          <w:rFonts w:ascii="Garamond" w:hAnsi="Garamond"/>
        </w:rPr>
      </w:pPr>
    </w:p>
    <w:p w14:paraId="0E7E231F" w14:textId="77777777" w:rsidR="00A54D00" w:rsidRPr="00A06AD1" w:rsidRDefault="00A54D00">
      <w:pPr>
        <w:rPr>
          <w:rFonts w:ascii="Garamond" w:hAnsi="Garamond"/>
        </w:rPr>
      </w:pPr>
    </w:p>
    <w:p w14:paraId="21D6B24A" w14:textId="77777777" w:rsidR="00A54D00" w:rsidRPr="00A06AD1" w:rsidRDefault="00A54D00">
      <w:pPr>
        <w:rPr>
          <w:rFonts w:ascii="Garamond" w:hAnsi="Garamond"/>
        </w:rPr>
      </w:pPr>
    </w:p>
    <w:p w14:paraId="44829301" w14:textId="77777777" w:rsidR="00A54D00" w:rsidRPr="00A06AD1" w:rsidRDefault="00A54D00" w:rsidP="00A54D00">
      <w:pPr>
        <w:spacing w:line="240" w:lineRule="auto"/>
        <w:ind w:left="426"/>
        <w:jc w:val="both"/>
        <w:rPr>
          <w:rFonts w:ascii="Garamond" w:eastAsia="Calibri" w:hAnsi="Garamond" w:cs="Calibri"/>
          <w:b/>
          <w:bCs/>
          <w:sz w:val="18"/>
          <w:szCs w:val="18"/>
          <w:lang w:val="it-IT"/>
        </w:rPr>
      </w:pPr>
      <w:r w:rsidRPr="00A06AD1">
        <w:rPr>
          <w:rFonts w:ascii="Garamond" w:eastAsia="Calibri" w:hAnsi="Garamond" w:cs="Calibri"/>
          <w:b/>
          <w:bCs/>
          <w:sz w:val="18"/>
          <w:szCs w:val="18"/>
          <w:lang w:val="it-IT"/>
        </w:rPr>
        <w:t>FU</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ZIO</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E:</w:t>
      </w:r>
      <w:r w:rsidRPr="00A06AD1">
        <w:rPr>
          <w:rFonts w:ascii="Garamond" w:eastAsia="Calibri" w:hAnsi="Garamond" w:cs="Calibri"/>
          <w:b/>
          <w:bCs/>
          <w:spacing w:val="-8"/>
          <w:sz w:val="18"/>
          <w:szCs w:val="18"/>
          <w:lang w:val="it-IT"/>
        </w:rPr>
        <w:t xml:space="preserve"> </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A</w:t>
      </w:r>
      <w:r w:rsidRPr="00A06AD1">
        <w:rPr>
          <w:rFonts w:ascii="Garamond" w:eastAsia="Calibri" w:hAnsi="Garamond" w:cs="Calibri"/>
          <w:b/>
          <w:bCs/>
          <w:spacing w:val="1"/>
          <w:sz w:val="18"/>
          <w:szCs w:val="18"/>
          <w:lang w:val="it-IT"/>
        </w:rPr>
        <w:t>V</w:t>
      </w:r>
      <w:r w:rsidRPr="00A06AD1">
        <w:rPr>
          <w:rFonts w:ascii="Garamond" w:eastAsia="Calibri" w:hAnsi="Garamond" w:cs="Calibri"/>
          <w:b/>
          <w:bCs/>
          <w:sz w:val="18"/>
          <w:szCs w:val="18"/>
          <w:lang w:val="it-IT"/>
        </w:rPr>
        <w:t>IGAZIO</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E</w:t>
      </w:r>
      <w:r w:rsidRPr="00A06AD1">
        <w:rPr>
          <w:rFonts w:ascii="Garamond" w:eastAsia="Calibri" w:hAnsi="Garamond" w:cs="Calibri"/>
          <w:b/>
          <w:bCs/>
          <w:spacing w:val="-9"/>
          <w:sz w:val="18"/>
          <w:szCs w:val="18"/>
          <w:lang w:val="it-IT"/>
        </w:rPr>
        <w:t xml:space="preserve"> </w:t>
      </w:r>
      <w:r w:rsidRPr="00A06AD1">
        <w:rPr>
          <w:rFonts w:ascii="Garamond" w:eastAsia="Calibri" w:hAnsi="Garamond" w:cs="Calibri"/>
          <w:b/>
          <w:bCs/>
          <w:sz w:val="18"/>
          <w:szCs w:val="18"/>
          <w:lang w:val="it-IT"/>
        </w:rPr>
        <w:t>A LI</w:t>
      </w:r>
      <w:r w:rsidRPr="00A06AD1">
        <w:rPr>
          <w:rFonts w:ascii="Garamond" w:eastAsia="Calibri" w:hAnsi="Garamond" w:cs="Calibri"/>
          <w:b/>
          <w:bCs/>
          <w:spacing w:val="1"/>
          <w:sz w:val="18"/>
          <w:szCs w:val="18"/>
          <w:lang w:val="it-IT"/>
        </w:rPr>
        <w:t>V</w:t>
      </w:r>
      <w:r w:rsidRPr="00A06AD1">
        <w:rPr>
          <w:rFonts w:ascii="Garamond" w:eastAsia="Calibri" w:hAnsi="Garamond" w:cs="Calibri"/>
          <w:b/>
          <w:bCs/>
          <w:sz w:val="18"/>
          <w:szCs w:val="18"/>
          <w:lang w:val="it-IT"/>
        </w:rPr>
        <w:t>ELLO</w:t>
      </w:r>
      <w:r w:rsidRPr="00A06AD1">
        <w:rPr>
          <w:rFonts w:ascii="Garamond" w:eastAsia="Calibri" w:hAnsi="Garamond" w:cs="Calibri"/>
          <w:b/>
          <w:bCs/>
          <w:spacing w:val="-2"/>
          <w:sz w:val="18"/>
          <w:szCs w:val="18"/>
          <w:lang w:val="it-IT"/>
        </w:rPr>
        <w:t xml:space="preserve"> </w:t>
      </w:r>
      <w:r w:rsidRPr="00A06AD1">
        <w:rPr>
          <w:rFonts w:ascii="Garamond" w:eastAsia="Calibri" w:hAnsi="Garamond" w:cs="Calibri"/>
          <w:b/>
          <w:bCs/>
          <w:spacing w:val="1"/>
          <w:sz w:val="18"/>
          <w:szCs w:val="18"/>
          <w:lang w:val="it-IT"/>
        </w:rPr>
        <w:t>D</w:t>
      </w:r>
      <w:r w:rsidRPr="00A06AD1">
        <w:rPr>
          <w:rFonts w:ascii="Garamond" w:eastAsia="Calibri" w:hAnsi="Garamond" w:cs="Calibri"/>
          <w:b/>
          <w:bCs/>
          <w:sz w:val="18"/>
          <w:szCs w:val="18"/>
          <w:lang w:val="it-IT"/>
        </w:rPr>
        <w:t>I</w:t>
      </w:r>
      <w:r w:rsidRPr="00A06AD1">
        <w:rPr>
          <w:rFonts w:ascii="Garamond" w:eastAsia="Calibri" w:hAnsi="Garamond" w:cs="Calibri"/>
          <w:b/>
          <w:bCs/>
          <w:spacing w:val="-1"/>
          <w:sz w:val="18"/>
          <w:szCs w:val="18"/>
          <w:lang w:val="it-IT"/>
        </w:rPr>
        <w:t xml:space="preserve"> </w:t>
      </w:r>
      <w:r w:rsidRPr="00A06AD1">
        <w:rPr>
          <w:rFonts w:ascii="Garamond" w:eastAsia="Calibri" w:hAnsi="Garamond" w:cs="Calibri"/>
          <w:b/>
          <w:bCs/>
          <w:sz w:val="18"/>
          <w:szCs w:val="18"/>
          <w:lang w:val="it-IT"/>
        </w:rPr>
        <w:t>SU</w:t>
      </w:r>
      <w:r w:rsidRPr="00A06AD1">
        <w:rPr>
          <w:rFonts w:ascii="Garamond" w:eastAsia="Calibri" w:hAnsi="Garamond" w:cs="Calibri"/>
          <w:b/>
          <w:bCs/>
          <w:spacing w:val="-1"/>
          <w:sz w:val="18"/>
          <w:szCs w:val="18"/>
          <w:lang w:val="it-IT"/>
        </w:rPr>
        <w:t>P</w:t>
      </w:r>
      <w:r w:rsidRPr="00A06AD1">
        <w:rPr>
          <w:rFonts w:ascii="Garamond" w:eastAsia="Calibri" w:hAnsi="Garamond" w:cs="Calibri"/>
          <w:b/>
          <w:bCs/>
          <w:spacing w:val="1"/>
          <w:sz w:val="18"/>
          <w:szCs w:val="18"/>
          <w:lang w:val="it-IT"/>
        </w:rPr>
        <w:t>P</w:t>
      </w:r>
      <w:r w:rsidRPr="00A06AD1">
        <w:rPr>
          <w:rFonts w:ascii="Garamond" w:eastAsia="Calibri" w:hAnsi="Garamond" w:cs="Calibri"/>
          <w:b/>
          <w:bCs/>
          <w:sz w:val="18"/>
          <w:szCs w:val="18"/>
          <w:lang w:val="it-IT"/>
        </w:rPr>
        <w:t>O</w:t>
      </w:r>
      <w:r w:rsidRPr="00A06AD1">
        <w:rPr>
          <w:rFonts w:ascii="Garamond" w:eastAsia="Calibri" w:hAnsi="Garamond" w:cs="Calibri"/>
          <w:b/>
          <w:bCs/>
          <w:spacing w:val="-1"/>
          <w:sz w:val="18"/>
          <w:szCs w:val="18"/>
          <w:lang w:val="it-IT"/>
        </w:rPr>
        <w:t>R</w:t>
      </w:r>
      <w:r w:rsidRPr="00A06AD1">
        <w:rPr>
          <w:rFonts w:ascii="Garamond" w:eastAsia="Calibri" w:hAnsi="Garamond" w:cs="Calibri"/>
          <w:b/>
          <w:bCs/>
          <w:spacing w:val="1"/>
          <w:sz w:val="18"/>
          <w:szCs w:val="18"/>
          <w:lang w:val="it-IT"/>
        </w:rPr>
        <w:t>T</w:t>
      </w:r>
      <w:r w:rsidRPr="00A06AD1">
        <w:rPr>
          <w:rFonts w:ascii="Garamond" w:eastAsia="Calibri" w:hAnsi="Garamond" w:cs="Calibri"/>
          <w:b/>
          <w:bCs/>
          <w:sz w:val="18"/>
          <w:szCs w:val="18"/>
          <w:lang w:val="it-IT"/>
        </w:rPr>
        <w:t>O</w:t>
      </w:r>
      <w:r w:rsidRPr="00A06AD1">
        <w:rPr>
          <w:rFonts w:ascii="Garamond" w:eastAsia="Calibri" w:hAnsi="Garamond" w:cs="Calibri"/>
          <w:b/>
          <w:bCs/>
          <w:spacing w:val="-4"/>
          <w:sz w:val="18"/>
          <w:szCs w:val="18"/>
          <w:lang w:val="it-IT"/>
        </w:rPr>
        <w:t xml:space="preserve"> </w:t>
      </w:r>
      <w:r w:rsidRPr="00A06AD1">
        <w:rPr>
          <w:rFonts w:ascii="Garamond" w:eastAsia="Calibri" w:hAnsi="Garamond" w:cs="Calibri"/>
          <w:b/>
          <w:bCs/>
          <w:spacing w:val="1"/>
          <w:sz w:val="18"/>
          <w:szCs w:val="18"/>
          <w:lang w:val="it-IT"/>
        </w:rPr>
        <w:t>P</w:t>
      </w:r>
      <w:r w:rsidRPr="00A06AD1">
        <w:rPr>
          <w:rFonts w:ascii="Garamond" w:eastAsia="Calibri" w:hAnsi="Garamond" w:cs="Calibri"/>
          <w:b/>
          <w:bCs/>
          <w:sz w:val="18"/>
          <w:szCs w:val="18"/>
          <w:lang w:val="it-IT"/>
        </w:rPr>
        <w:t>ER</w:t>
      </w:r>
      <w:r w:rsidRPr="00A06AD1">
        <w:rPr>
          <w:rFonts w:ascii="Garamond" w:eastAsia="Calibri" w:hAnsi="Garamond" w:cs="Calibri"/>
          <w:b/>
          <w:bCs/>
          <w:spacing w:val="-3"/>
          <w:sz w:val="18"/>
          <w:szCs w:val="18"/>
          <w:lang w:val="it-IT"/>
        </w:rPr>
        <w:t xml:space="preserve"> </w:t>
      </w:r>
      <w:r w:rsidRPr="00A06AD1">
        <w:rPr>
          <w:rFonts w:ascii="Garamond" w:eastAsia="Calibri" w:hAnsi="Garamond" w:cs="Calibri"/>
          <w:b/>
          <w:bCs/>
          <w:spacing w:val="-1"/>
          <w:sz w:val="18"/>
          <w:szCs w:val="18"/>
          <w:lang w:val="it-IT"/>
        </w:rPr>
        <w:t>C</w:t>
      </w:r>
      <w:r w:rsidRPr="00A06AD1">
        <w:rPr>
          <w:rFonts w:ascii="Garamond" w:eastAsia="Calibri" w:hAnsi="Garamond" w:cs="Calibri"/>
          <w:b/>
          <w:bCs/>
          <w:sz w:val="18"/>
          <w:szCs w:val="18"/>
          <w:lang w:val="it-IT"/>
        </w:rPr>
        <w:t>O</w:t>
      </w:r>
      <w:r w:rsidRPr="00A06AD1">
        <w:rPr>
          <w:rFonts w:ascii="Garamond" w:eastAsia="Calibri" w:hAnsi="Garamond" w:cs="Calibri"/>
          <w:b/>
          <w:bCs/>
          <w:spacing w:val="1"/>
          <w:sz w:val="18"/>
          <w:szCs w:val="18"/>
          <w:lang w:val="it-IT"/>
        </w:rPr>
        <w:t>M</w:t>
      </w:r>
      <w:r w:rsidRPr="00A06AD1">
        <w:rPr>
          <w:rFonts w:ascii="Garamond" w:eastAsia="Calibri" w:hAnsi="Garamond" w:cs="Calibri"/>
          <w:b/>
          <w:bCs/>
          <w:sz w:val="18"/>
          <w:szCs w:val="18"/>
          <w:lang w:val="it-IT"/>
        </w:rPr>
        <w:t>U</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I</w:t>
      </w:r>
      <w:r w:rsidRPr="00A06AD1">
        <w:rPr>
          <w:rFonts w:ascii="Garamond" w:eastAsia="Calibri" w:hAnsi="Garamond" w:cs="Calibri"/>
          <w:b/>
          <w:bCs/>
          <w:spacing w:val="-4"/>
          <w:sz w:val="18"/>
          <w:szCs w:val="18"/>
          <w:lang w:val="it-IT"/>
        </w:rPr>
        <w:t xml:space="preserve"> </w:t>
      </w:r>
      <w:r w:rsidRPr="00A06AD1">
        <w:rPr>
          <w:rFonts w:ascii="Garamond" w:eastAsia="Calibri" w:hAnsi="Garamond" w:cs="Calibri"/>
          <w:b/>
          <w:bCs/>
          <w:sz w:val="18"/>
          <w:szCs w:val="18"/>
          <w:lang w:val="it-IT"/>
        </w:rPr>
        <w:t>FA</w:t>
      </w:r>
      <w:r w:rsidRPr="00A06AD1">
        <w:rPr>
          <w:rFonts w:ascii="Garamond" w:eastAsia="Calibri" w:hAnsi="Garamond" w:cs="Calibri"/>
          <w:b/>
          <w:bCs/>
          <w:spacing w:val="-1"/>
          <w:sz w:val="18"/>
          <w:szCs w:val="18"/>
          <w:lang w:val="it-IT"/>
        </w:rPr>
        <w:t>C</w:t>
      </w:r>
      <w:r w:rsidRPr="00A06AD1">
        <w:rPr>
          <w:rFonts w:ascii="Garamond" w:eastAsia="Calibri" w:hAnsi="Garamond" w:cs="Calibri"/>
          <w:b/>
          <w:bCs/>
          <w:spacing w:val="-2"/>
          <w:sz w:val="18"/>
          <w:szCs w:val="18"/>
          <w:lang w:val="it-IT"/>
        </w:rPr>
        <w:t>E</w:t>
      </w:r>
      <w:r w:rsidRPr="00A06AD1">
        <w:rPr>
          <w:rFonts w:ascii="Garamond" w:eastAsia="Calibri" w:hAnsi="Garamond" w:cs="Calibri"/>
          <w:b/>
          <w:bCs/>
          <w:spacing w:val="1"/>
          <w:sz w:val="18"/>
          <w:szCs w:val="18"/>
          <w:lang w:val="it-IT"/>
        </w:rPr>
        <w:t>NT</w:t>
      </w:r>
      <w:r w:rsidRPr="00A06AD1">
        <w:rPr>
          <w:rFonts w:ascii="Garamond" w:eastAsia="Calibri" w:hAnsi="Garamond" w:cs="Calibri"/>
          <w:b/>
          <w:bCs/>
          <w:sz w:val="18"/>
          <w:szCs w:val="18"/>
          <w:lang w:val="it-IT"/>
        </w:rPr>
        <w:t>I</w:t>
      </w:r>
      <w:r w:rsidRPr="00A06AD1">
        <w:rPr>
          <w:rFonts w:ascii="Garamond" w:eastAsia="Calibri" w:hAnsi="Garamond" w:cs="Calibri"/>
          <w:b/>
          <w:bCs/>
          <w:spacing w:val="-6"/>
          <w:sz w:val="18"/>
          <w:szCs w:val="18"/>
          <w:lang w:val="it-IT"/>
        </w:rPr>
        <w:t xml:space="preserve"> </w:t>
      </w:r>
      <w:r w:rsidRPr="00A06AD1">
        <w:rPr>
          <w:rFonts w:ascii="Garamond" w:eastAsia="Calibri" w:hAnsi="Garamond" w:cs="Calibri"/>
          <w:b/>
          <w:bCs/>
          <w:spacing w:val="1"/>
          <w:sz w:val="18"/>
          <w:szCs w:val="18"/>
          <w:lang w:val="it-IT"/>
        </w:rPr>
        <w:t>P</w:t>
      </w:r>
      <w:r w:rsidRPr="00A06AD1">
        <w:rPr>
          <w:rFonts w:ascii="Garamond" w:eastAsia="Calibri" w:hAnsi="Garamond" w:cs="Calibri"/>
          <w:b/>
          <w:bCs/>
          <w:sz w:val="18"/>
          <w:szCs w:val="18"/>
          <w:lang w:val="it-IT"/>
        </w:rPr>
        <w:t>A</w:t>
      </w:r>
      <w:r w:rsidRPr="00A06AD1">
        <w:rPr>
          <w:rFonts w:ascii="Garamond" w:eastAsia="Calibri" w:hAnsi="Garamond" w:cs="Calibri"/>
          <w:b/>
          <w:bCs/>
          <w:spacing w:val="-1"/>
          <w:sz w:val="18"/>
          <w:szCs w:val="18"/>
          <w:lang w:val="it-IT"/>
        </w:rPr>
        <w:t>R</w:t>
      </w:r>
      <w:r w:rsidRPr="00A06AD1">
        <w:rPr>
          <w:rFonts w:ascii="Garamond" w:eastAsia="Calibri" w:hAnsi="Garamond" w:cs="Calibri"/>
          <w:b/>
          <w:bCs/>
          <w:spacing w:val="1"/>
          <w:sz w:val="18"/>
          <w:szCs w:val="18"/>
          <w:lang w:val="it-IT"/>
        </w:rPr>
        <w:t>T</w:t>
      </w:r>
      <w:r w:rsidRPr="00A06AD1">
        <w:rPr>
          <w:rFonts w:ascii="Garamond" w:eastAsia="Calibri" w:hAnsi="Garamond" w:cs="Calibri"/>
          <w:b/>
          <w:bCs/>
          <w:sz w:val="18"/>
          <w:szCs w:val="18"/>
          <w:lang w:val="it-IT"/>
        </w:rPr>
        <w:t>E</w:t>
      </w:r>
      <w:r w:rsidRPr="00A06AD1">
        <w:rPr>
          <w:rFonts w:ascii="Garamond" w:eastAsia="Calibri" w:hAnsi="Garamond" w:cs="Calibri"/>
          <w:b/>
          <w:bCs/>
          <w:spacing w:val="-3"/>
          <w:sz w:val="18"/>
          <w:szCs w:val="18"/>
          <w:lang w:val="it-IT"/>
        </w:rPr>
        <w:t xml:space="preserve"> </w:t>
      </w:r>
      <w:r w:rsidRPr="00A06AD1">
        <w:rPr>
          <w:rFonts w:ascii="Garamond" w:eastAsia="Calibri" w:hAnsi="Garamond" w:cs="Calibri"/>
          <w:b/>
          <w:bCs/>
          <w:spacing w:val="1"/>
          <w:sz w:val="18"/>
          <w:szCs w:val="18"/>
          <w:lang w:val="it-IT"/>
        </w:rPr>
        <w:t>D</w:t>
      </w:r>
      <w:r w:rsidRPr="00A06AD1">
        <w:rPr>
          <w:rFonts w:ascii="Garamond" w:eastAsia="Calibri" w:hAnsi="Garamond" w:cs="Calibri"/>
          <w:b/>
          <w:bCs/>
          <w:sz w:val="18"/>
          <w:szCs w:val="18"/>
          <w:lang w:val="it-IT"/>
        </w:rPr>
        <w:t>I</w:t>
      </w:r>
      <w:r w:rsidRPr="00A06AD1">
        <w:rPr>
          <w:rFonts w:ascii="Garamond" w:eastAsia="Calibri" w:hAnsi="Garamond" w:cs="Calibri"/>
          <w:b/>
          <w:bCs/>
          <w:spacing w:val="-3"/>
          <w:sz w:val="18"/>
          <w:szCs w:val="18"/>
          <w:lang w:val="it-IT"/>
        </w:rPr>
        <w:t xml:space="preserve"> </w:t>
      </w:r>
      <w:r w:rsidRPr="00A06AD1">
        <w:rPr>
          <w:rFonts w:ascii="Garamond" w:eastAsia="Calibri" w:hAnsi="Garamond" w:cs="Calibri"/>
          <w:b/>
          <w:bCs/>
          <w:sz w:val="18"/>
          <w:szCs w:val="18"/>
          <w:lang w:val="it-IT"/>
        </w:rPr>
        <w:t>U</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A</w:t>
      </w:r>
      <w:r w:rsidRPr="00A06AD1">
        <w:rPr>
          <w:rFonts w:ascii="Garamond" w:eastAsia="Calibri" w:hAnsi="Garamond" w:cs="Calibri"/>
          <w:b/>
          <w:bCs/>
          <w:spacing w:val="-3"/>
          <w:sz w:val="18"/>
          <w:szCs w:val="18"/>
          <w:lang w:val="it-IT"/>
        </w:rPr>
        <w:t xml:space="preserve"> </w:t>
      </w:r>
      <w:r w:rsidRPr="00A06AD1">
        <w:rPr>
          <w:rFonts w:ascii="Garamond" w:eastAsia="Calibri" w:hAnsi="Garamond" w:cs="Calibri"/>
          <w:b/>
          <w:bCs/>
          <w:sz w:val="18"/>
          <w:szCs w:val="18"/>
          <w:lang w:val="it-IT"/>
        </w:rPr>
        <w:t>GUA</w:t>
      </w:r>
      <w:r w:rsidRPr="00A06AD1">
        <w:rPr>
          <w:rFonts w:ascii="Garamond" w:eastAsia="Calibri" w:hAnsi="Garamond" w:cs="Calibri"/>
          <w:b/>
          <w:bCs/>
          <w:spacing w:val="-3"/>
          <w:sz w:val="18"/>
          <w:szCs w:val="18"/>
          <w:lang w:val="it-IT"/>
        </w:rPr>
        <w:t>R</w:t>
      </w:r>
      <w:r w:rsidRPr="00A06AD1">
        <w:rPr>
          <w:rFonts w:ascii="Garamond" w:eastAsia="Calibri" w:hAnsi="Garamond" w:cs="Calibri"/>
          <w:b/>
          <w:bCs/>
          <w:spacing w:val="1"/>
          <w:sz w:val="18"/>
          <w:szCs w:val="18"/>
          <w:lang w:val="it-IT"/>
        </w:rPr>
        <w:t>D</w:t>
      </w:r>
      <w:r w:rsidRPr="00A06AD1">
        <w:rPr>
          <w:rFonts w:ascii="Garamond" w:eastAsia="Calibri" w:hAnsi="Garamond" w:cs="Calibri"/>
          <w:b/>
          <w:bCs/>
          <w:sz w:val="18"/>
          <w:szCs w:val="18"/>
          <w:lang w:val="it-IT"/>
        </w:rPr>
        <w:t>IA</w:t>
      </w:r>
      <w:r w:rsidRPr="00A06AD1">
        <w:rPr>
          <w:rFonts w:ascii="Garamond" w:eastAsia="Calibri" w:hAnsi="Garamond" w:cs="Calibri"/>
          <w:b/>
          <w:bCs/>
          <w:spacing w:val="-9"/>
          <w:sz w:val="18"/>
          <w:szCs w:val="18"/>
          <w:lang w:val="it-IT"/>
        </w:rPr>
        <w:t xml:space="preserve"> </w:t>
      </w:r>
      <w:r w:rsidRPr="00A06AD1">
        <w:rPr>
          <w:rFonts w:ascii="Garamond" w:eastAsia="Calibri" w:hAnsi="Garamond" w:cs="Calibri"/>
          <w:b/>
          <w:bCs/>
          <w:spacing w:val="1"/>
          <w:sz w:val="18"/>
          <w:szCs w:val="18"/>
          <w:lang w:val="it-IT"/>
        </w:rPr>
        <w:t>D</w:t>
      </w:r>
      <w:r w:rsidRPr="00A06AD1">
        <w:rPr>
          <w:rFonts w:ascii="Garamond" w:eastAsia="Calibri" w:hAnsi="Garamond" w:cs="Calibri"/>
          <w:b/>
          <w:bCs/>
          <w:sz w:val="18"/>
          <w:szCs w:val="18"/>
          <w:lang w:val="it-IT"/>
        </w:rPr>
        <w:t>I</w:t>
      </w:r>
      <w:r w:rsidRPr="00A06AD1">
        <w:rPr>
          <w:rFonts w:ascii="Garamond" w:eastAsia="Calibri" w:hAnsi="Garamond" w:cs="Calibri"/>
          <w:b/>
          <w:bCs/>
          <w:spacing w:val="-1"/>
          <w:sz w:val="18"/>
          <w:szCs w:val="18"/>
          <w:lang w:val="it-IT"/>
        </w:rPr>
        <w:t xml:space="preserve"> </w:t>
      </w:r>
      <w:r w:rsidRPr="00A06AD1">
        <w:rPr>
          <w:rFonts w:ascii="Garamond" w:eastAsia="Calibri" w:hAnsi="Garamond" w:cs="Calibri"/>
          <w:b/>
          <w:bCs/>
          <w:spacing w:val="1"/>
          <w:sz w:val="18"/>
          <w:szCs w:val="18"/>
          <w:lang w:val="it-IT"/>
        </w:rPr>
        <w:t>N</w:t>
      </w:r>
      <w:r w:rsidRPr="00A06AD1">
        <w:rPr>
          <w:rFonts w:ascii="Garamond" w:eastAsia="Calibri" w:hAnsi="Garamond" w:cs="Calibri"/>
          <w:b/>
          <w:bCs/>
          <w:spacing w:val="-2"/>
          <w:sz w:val="18"/>
          <w:szCs w:val="18"/>
          <w:lang w:val="it-IT"/>
        </w:rPr>
        <w:t>A</w:t>
      </w:r>
      <w:r w:rsidRPr="00A06AD1">
        <w:rPr>
          <w:rFonts w:ascii="Garamond" w:eastAsia="Calibri" w:hAnsi="Garamond" w:cs="Calibri"/>
          <w:b/>
          <w:bCs/>
          <w:spacing w:val="1"/>
          <w:sz w:val="18"/>
          <w:szCs w:val="18"/>
          <w:lang w:val="it-IT"/>
        </w:rPr>
        <w:t>V</w:t>
      </w:r>
      <w:r w:rsidRPr="00A06AD1">
        <w:rPr>
          <w:rFonts w:ascii="Garamond" w:eastAsia="Calibri" w:hAnsi="Garamond" w:cs="Calibri"/>
          <w:b/>
          <w:bCs/>
          <w:sz w:val="18"/>
          <w:szCs w:val="18"/>
          <w:lang w:val="it-IT"/>
        </w:rPr>
        <w:t>IGAZIO</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E</w:t>
      </w:r>
    </w:p>
    <w:tbl>
      <w:tblPr>
        <w:tblW w:w="15835" w:type="dxa"/>
        <w:jc w:val="center"/>
        <w:tblLayout w:type="fixed"/>
        <w:tblCellMar>
          <w:left w:w="0" w:type="dxa"/>
          <w:right w:w="0" w:type="dxa"/>
        </w:tblCellMar>
        <w:tblLook w:val="01E0" w:firstRow="1" w:lastRow="1" w:firstColumn="1" w:lastColumn="1" w:noHBand="0" w:noVBand="0"/>
      </w:tblPr>
      <w:tblGrid>
        <w:gridCol w:w="566"/>
        <w:gridCol w:w="5629"/>
        <w:gridCol w:w="750"/>
        <w:gridCol w:w="1081"/>
        <w:gridCol w:w="54"/>
        <w:gridCol w:w="142"/>
        <w:gridCol w:w="4535"/>
        <w:gridCol w:w="142"/>
        <w:gridCol w:w="1134"/>
        <w:gridCol w:w="1751"/>
        <w:gridCol w:w="51"/>
      </w:tblGrid>
      <w:tr w:rsidR="00A54D00" w:rsidRPr="00A06AD1" w14:paraId="3DC8603C" w14:textId="77777777" w:rsidTr="00BD4670">
        <w:trPr>
          <w:trHeight w:hRule="exact" w:val="559"/>
          <w:jc w:val="center"/>
        </w:trPr>
        <w:tc>
          <w:tcPr>
            <w:tcW w:w="566" w:type="dxa"/>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604E6A33" w14:textId="77777777" w:rsidR="00A54D00" w:rsidRPr="00BD4670" w:rsidRDefault="00A54D00" w:rsidP="0026753A">
            <w:pPr>
              <w:spacing w:after="0" w:line="240" w:lineRule="auto"/>
              <w:ind w:left="62"/>
              <w:jc w:val="center"/>
              <w:rPr>
                <w:rFonts w:ascii="Garamond" w:eastAsia="Calibri" w:hAnsi="Garamond" w:cstheme="minorHAnsi"/>
                <w:sz w:val="20"/>
                <w:szCs w:val="20"/>
              </w:rPr>
            </w:pPr>
            <w:r w:rsidRPr="00BD4670">
              <w:rPr>
                <w:rFonts w:ascii="Garamond" w:eastAsia="Calibri" w:hAnsi="Garamond" w:cstheme="minorHAnsi"/>
                <w:b/>
                <w:bCs/>
                <w:spacing w:val="-1"/>
                <w:sz w:val="20"/>
                <w:szCs w:val="20"/>
              </w:rPr>
              <w:lastRenderedPageBreak/>
              <w:t>Ri</w:t>
            </w:r>
            <w:r w:rsidRPr="00BD4670">
              <w:rPr>
                <w:rFonts w:ascii="Garamond" w:eastAsia="Calibri" w:hAnsi="Garamond" w:cstheme="minorHAnsi"/>
                <w:b/>
                <w:bCs/>
                <w:sz w:val="20"/>
                <w:szCs w:val="20"/>
              </w:rPr>
              <w:t>f.</w:t>
            </w:r>
          </w:p>
          <w:p w14:paraId="3B4D0264" w14:textId="77777777" w:rsidR="00A54D00" w:rsidRPr="00BD4670" w:rsidRDefault="00A54D00" w:rsidP="0026753A">
            <w:pPr>
              <w:spacing w:before="32" w:after="0" w:line="240" w:lineRule="auto"/>
              <w:ind w:left="62"/>
              <w:jc w:val="center"/>
              <w:rPr>
                <w:rFonts w:ascii="Garamond" w:eastAsia="Calibri" w:hAnsi="Garamond" w:cstheme="minorHAnsi"/>
                <w:b/>
                <w:bCs/>
                <w:sz w:val="20"/>
                <w:szCs w:val="20"/>
              </w:rPr>
            </w:pPr>
            <w:r w:rsidRPr="00BD4670">
              <w:rPr>
                <w:rFonts w:ascii="Garamond" w:eastAsia="Calibri" w:hAnsi="Garamond" w:cstheme="minorHAnsi"/>
                <w:b/>
                <w:bCs/>
                <w:spacing w:val="-1"/>
                <w:sz w:val="20"/>
                <w:szCs w:val="20"/>
              </w:rPr>
              <w:t>N</w:t>
            </w:r>
            <w:r w:rsidRPr="00BD4670">
              <w:rPr>
                <w:rFonts w:ascii="Garamond" w:eastAsia="Calibri" w:hAnsi="Garamond" w:cstheme="minorHAnsi"/>
                <w:b/>
                <w:bCs/>
                <w:spacing w:val="1"/>
                <w:sz w:val="20"/>
                <w:szCs w:val="20"/>
              </w:rPr>
              <w:t>r</w:t>
            </w:r>
            <w:r w:rsidRPr="00BD4670">
              <w:rPr>
                <w:rFonts w:ascii="Garamond" w:eastAsia="Calibri" w:hAnsi="Garamond" w:cstheme="minorHAnsi"/>
                <w:b/>
                <w:bCs/>
                <w:sz w:val="20"/>
                <w:szCs w:val="20"/>
              </w:rPr>
              <w:t>.</w:t>
            </w:r>
          </w:p>
          <w:p w14:paraId="14618455" w14:textId="77777777" w:rsidR="00A54D00" w:rsidRPr="00BD4670" w:rsidRDefault="00A54D00" w:rsidP="0026753A">
            <w:pPr>
              <w:spacing w:before="32" w:after="0" w:line="240" w:lineRule="auto"/>
              <w:ind w:left="62"/>
              <w:jc w:val="center"/>
              <w:rPr>
                <w:rFonts w:ascii="Garamond" w:eastAsia="Calibri" w:hAnsi="Garamond" w:cstheme="minorHAnsi"/>
                <w:sz w:val="20"/>
                <w:szCs w:val="20"/>
              </w:rPr>
            </w:pPr>
          </w:p>
        </w:tc>
        <w:tc>
          <w:tcPr>
            <w:tcW w:w="7460" w:type="dxa"/>
            <w:gridSpan w:val="3"/>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7C1E67B9" w14:textId="77777777" w:rsidR="00A54D00" w:rsidRPr="00BD4670" w:rsidRDefault="00A54D00" w:rsidP="0026753A">
            <w:pPr>
              <w:spacing w:after="0" w:line="240" w:lineRule="auto"/>
              <w:ind w:left="102" w:right="220"/>
              <w:jc w:val="both"/>
              <w:rPr>
                <w:rFonts w:ascii="Garamond" w:eastAsia="Calibri" w:hAnsi="Garamond" w:cstheme="minorHAnsi"/>
                <w:b/>
                <w:bCs/>
                <w:spacing w:val="-1"/>
                <w:sz w:val="20"/>
                <w:szCs w:val="20"/>
              </w:rPr>
            </w:pPr>
          </w:p>
          <w:p w14:paraId="357E22E9" w14:textId="77777777" w:rsidR="00A54D00" w:rsidRPr="00BD4670" w:rsidRDefault="00A54D00" w:rsidP="0026753A">
            <w:pPr>
              <w:spacing w:after="0" w:line="240" w:lineRule="auto"/>
              <w:ind w:left="102" w:right="-20"/>
              <w:rPr>
                <w:rFonts w:ascii="Garamond" w:eastAsia="Calibri" w:hAnsi="Garamond" w:cstheme="minorHAnsi"/>
                <w:sz w:val="20"/>
                <w:szCs w:val="20"/>
              </w:rPr>
            </w:pPr>
            <w:r w:rsidRPr="00BD4670">
              <w:rPr>
                <w:rFonts w:ascii="Garamond" w:eastAsia="Calibri" w:hAnsi="Garamond" w:cstheme="minorHAnsi"/>
                <w:b/>
                <w:bCs/>
                <w:spacing w:val="-1"/>
                <w:sz w:val="20"/>
                <w:szCs w:val="20"/>
              </w:rPr>
              <w:t>ADD</w:t>
            </w:r>
            <w:r w:rsidRPr="00BD4670">
              <w:rPr>
                <w:rFonts w:ascii="Garamond" w:eastAsia="Calibri" w:hAnsi="Garamond" w:cstheme="minorHAnsi"/>
                <w:b/>
                <w:bCs/>
                <w:sz w:val="20"/>
                <w:szCs w:val="20"/>
              </w:rPr>
              <w:t>EST</w:t>
            </w:r>
            <w:r w:rsidRPr="00BD4670">
              <w:rPr>
                <w:rFonts w:ascii="Garamond" w:eastAsia="Calibri" w:hAnsi="Garamond" w:cstheme="minorHAnsi"/>
                <w:b/>
                <w:bCs/>
                <w:spacing w:val="1"/>
                <w:sz w:val="20"/>
                <w:szCs w:val="20"/>
              </w:rPr>
              <w:t>R</w:t>
            </w:r>
            <w:r w:rsidRPr="00BD4670">
              <w:rPr>
                <w:rFonts w:ascii="Garamond" w:eastAsia="Calibri" w:hAnsi="Garamond" w:cstheme="minorHAnsi"/>
                <w:b/>
                <w:bCs/>
                <w:sz w:val="20"/>
                <w:szCs w:val="20"/>
              </w:rPr>
              <w:t>AME</w:t>
            </w:r>
            <w:r w:rsidRPr="00BD4670">
              <w:rPr>
                <w:rFonts w:ascii="Garamond" w:eastAsia="Calibri" w:hAnsi="Garamond" w:cstheme="minorHAnsi"/>
                <w:b/>
                <w:bCs/>
                <w:spacing w:val="-1"/>
                <w:sz w:val="20"/>
                <w:szCs w:val="20"/>
              </w:rPr>
              <w:t>N</w:t>
            </w:r>
            <w:r w:rsidRPr="00BD4670">
              <w:rPr>
                <w:rFonts w:ascii="Garamond" w:eastAsia="Calibri" w:hAnsi="Garamond" w:cstheme="minorHAnsi"/>
                <w:b/>
                <w:bCs/>
                <w:sz w:val="20"/>
                <w:szCs w:val="20"/>
              </w:rPr>
              <w:t>TO/TRAINING</w:t>
            </w:r>
          </w:p>
        </w:tc>
        <w:tc>
          <w:tcPr>
            <w:tcW w:w="4731" w:type="dxa"/>
            <w:gridSpan w:val="3"/>
            <w:vMerge w:val="restart"/>
            <w:tcBorders>
              <w:top w:val="single" w:sz="4" w:space="0" w:color="000000"/>
              <w:left w:val="single" w:sz="4" w:space="0" w:color="000000"/>
              <w:right w:val="single" w:sz="4" w:space="0" w:color="000000"/>
            </w:tcBorders>
            <w:shd w:val="clear" w:color="auto" w:fill="C6D9F1" w:themeFill="text2" w:themeFillTint="33"/>
          </w:tcPr>
          <w:p w14:paraId="430E247A" w14:textId="77777777" w:rsidR="00A54D00" w:rsidRPr="00BD4670" w:rsidRDefault="00A54D00" w:rsidP="0026753A">
            <w:pPr>
              <w:spacing w:before="10" w:after="0" w:line="240" w:lineRule="auto"/>
              <w:rPr>
                <w:rFonts w:ascii="Garamond" w:hAnsi="Garamond" w:cstheme="minorHAnsi"/>
                <w:sz w:val="20"/>
                <w:szCs w:val="20"/>
                <w:lang w:val="it-IT"/>
              </w:rPr>
            </w:pPr>
          </w:p>
          <w:p w14:paraId="109A4260" w14:textId="77777777" w:rsidR="00A54D00" w:rsidRPr="00BD4670" w:rsidRDefault="00A54D00" w:rsidP="0026753A">
            <w:pPr>
              <w:spacing w:after="0" w:line="240" w:lineRule="auto"/>
              <w:ind w:left="84" w:right="-20"/>
              <w:jc w:val="center"/>
              <w:rPr>
                <w:rFonts w:ascii="Garamond" w:eastAsia="Calibri" w:hAnsi="Garamond" w:cstheme="minorHAnsi"/>
                <w:b/>
                <w:bCs/>
                <w:sz w:val="20"/>
                <w:szCs w:val="20"/>
                <w:lang w:val="it-IT"/>
              </w:rPr>
            </w:pPr>
            <w:r w:rsidRPr="00BD4670">
              <w:rPr>
                <w:rFonts w:ascii="Garamond" w:eastAsia="Calibri" w:hAnsi="Garamond" w:cstheme="minorHAnsi"/>
                <w:b/>
                <w:bCs/>
                <w:sz w:val="20"/>
                <w:szCs w:val="20"/>
                <w:lang w:val="it-IT"/>
              </w:rPr>
              <w:t>c</w:t>
            </w:r>
            <w:r w:rsidRPr="00BD4670">
              <w:rPr>
                <w:rFonts w:ascii="Garamond" w:eastAsia="Calibri" w:hAnsi="Garamond" w:cstheme="minorHAnsi"/>
                <w:b/>
                <w:bCs/>
                <w:spacing w:val="1"/>
                <w:sz w:val="20"/>
                <w:szCs w:val="20"/>
                <w:lang w:val="it-IT"/>
              </w:rPr>
              <w:t>r</w:t>
            </w:r>
            <w:r w:rsidRPr="00BD4670">
              <w:rPr>
                <w:rFonts w:ascii="Garamond" w:eastAsia="Calibri" w:hAnsi="Garamond" w:cstheme="minorHAnsi"/>
                <w:b/>
                <w:bCs/>
                <w:spacing w:val="-1"/>
                <w:sz w:val="20"/>
                <w:szCs w:val="20"/>
                <w:lang w:val="it-IT"/>
              </w:rPr>
              <w:t>i</w:t>
            </w:r>
            <w:r w:rsidRPr="00BD4670">
              <w:rPr>
                <w:rFonts w:ascii="Garamond" w:eastAsia="Calibri" w:hAnsi="Garamond" w:cstheme="minorHAnsi"/>
                <w:b/>
                <w:bCs/>
                <w:sz w:val="20"/>
                <w:szCs w:val="20"/>
                <w:lang w:val="it-IT"/>
              </w:rPr>
              <w:t>te</w:t>
            </w:r>
            <w:r w:rsidRPr="00BD4670">
              <w:rPr>
                <w:rFonts w:ascii="Garamond" w:eastAsia="Calibri" w:hAnsi="Garamond" w:cstheme="minorHAnsi"/>
                <w:b/>
                <w:bCs/>
                <w:spacing w:val="1"/>
                <w:sz w:val="20"/>
                <w:szCs w:val="20"/>
                <w:lang w:val="it-IT"/>
              </w:rPr>
              <w:t>r</w:t>
            </w:r>
            <w:r w:rsidRPr="00BD4670">
              <w:rPr>
                <w:rFonts w:ascii="Garamond" w:eastAsia="Calibri" w:hAnsi="Garamond" w:cstheme="minorHAnsi"/>
                <w:b/>
                <w:bCs/>
                <w:sz w:val="20"/>
                <w:szCs w:val="20"/>
                <w:lang w:val="it-IT"/>
              </w:rPr>
              <w:t>i</w:t>
            </w:r>
            <w:r w:rsidRPr="00BD4670">
              <w:rPr>
                <w:rFonts w:ascii="Garamond" w:eastAsia="Calibri" w:hAnsi="Garamond" w:cstheme="minorHAnsi"/>
                <w:b/>
                <w:bCs/>
                <w:spacing w:val="-2"/>
                <w:sz w:val="20"/>
                <w:szCs w:val="20"/>
                <w:lang w:val="it-IT"/>
              </w:rPr>
              <w:t xml:space="preserve"> </w:t>
            </w:r>
            <w:r w:rsidRPr="00BD4670">
              <w:rPr>
                <w:rFonts w:ascii="Garamond" w:eastAsia="Calibri" w:hAnsi="Garamond" w:cstheme="minorHAnsi"/>
                <w:b/>
                <w:bCs/>
                <w:sz w:val="20"/>
                <w:szCs w:val="20"/>
                <w:lang w:val="it-IT"/>
              </w:rPr>
              <w:t xml:space="preserve">per </w:t>
            </w:r>
            <w:r w:rsidRPr="00BD4670">
              <w:rPr>
                <w:rFonts w:ascii="Garamond" w:eastAsia="Calibri" w:hAnsi="Garamond" w:cstheme="minorHAnsi"/>
                <w:b/>
                <w:bCs/>
                <w:spacing w:val="-1"/>
                <w:sz w:val="20"/>
                <w:szCs w:val="20"/>
                <w:lang w:val="it-IT"/>
              </w:rPr>
              <w:t>l</w:t>
            </w:r>
            <w:r w:rsidRPr="00BD4670">
              <w:rPr>
                <w:rFonts w:ascii="Garamond" w:eastAsia="Calibri" w:hAnsi="Garamond" w:cstheme="minorHAnsi"/>
                <w:b/>
                <w:bCs/>
                <w:sz w:val="20"/>
                <w:szCs w:val="20"/>
                <w:lang w:val="it-IT"/>
              </w:rPr>
              <w:t>a</w:t>
            </w:r>
            <w:r w:rsidRPr="00BD4670">
              <w:rPr>
                <w:rFonts w:ascii="Garamond" w:eastAsia="Calibri" w:hAnsi="Garamond" w:cstheme="minorHAnsi"/>
                <w:b/>
                <w:bCs/>
                <w:spacing w:val="-1"/>
                <w:sz w:val="20"/>
                <w:szCs w:val="20"/>
                <w:lang w:val="it-IT"/>
              </w:rPr>
              <w:t xml:space="preserve"> v</w:t>
            </w:r>
            <w:r w:rsidRPr="00BD4670">
              <w:rPr>
                <w:rFonts w:ascii="Garamond" w:eastAsia="Calibri" w:hAnsi="Garamond" w:cstheme="minorHAnsi"/>
                <w:b/>
                <w:bCs/>
                <w:sz w:val="20"/>
                <w:szCs w:val="20"/>
                <w:lang w:val="it-IT"/>
              </w:rPr>
              <w:t>a</w:t>
            </w:r>
            <w:r w:rsidRPr="00BD4670">
              <w:rPr>
                <w:rFonts w:ascii="Garamond" w:eastAsia="Calibri" w:hAnsi="Garamond" w:cstheme="minorHAnsi"/>
                <w:b/>
                <w:bCs/>
                <w:spacing w:val="-1"/>
                <w:sz w:val="20"/>
                <w:szCs w:val="20"/>
                <w:lang w:val="it-IT"/>
              </w:rPr>
              <w:t>lu</w:t>
            </w:r>
            <w:r w:rsidRPr="00BD4670">
              <w:rPr>
                <w:rFonts w:ascii="Garamond" w:eastAsia="Calibri" w:hAnsi="Garamond" w:cstheme="minorHAnsi"/>
                <w:b/>
                <w:bCs/>
                <w:sz w:val="20"/>
                <w:szCs w:val="20"/>
                <w:lang w:val="it-IT"/>
              </w:rPr>
              <w:t>taz</w:t>
            </w:r>
            <w:r w:rsidRPr="00BD4670">
              <w:rPr>
                <w:rFonts w:ascii="Garamond" w:eastAsia="Calibri" w:hAnsi="Garamond" w:cstheme="minorHAnsi"/>
                <w:b/>
                <w:bCs/>
                <w:spacing w:val="-1"/>
                <w:sz w:val="20"/>
                <w:szCs w:val="20"/>
                <w:lang w:val="it-IT"/>
              </w:rPr>
              <w:t>i</w:t>
            </w:r>
            <w:r w:rsidRPr="00BD4670">
              <w:rPr>
                <w:rFonts w:ascii="Garamond" w:eastAsia="Calibri" w:hAnsi="Garamond" w:cstheme="minorHAnsi"/>
                <w:b/>
                <w:bCs/>
                <w:spacing w:val="2"/>
                <w:sz w:val="20"/>
                <w:szCs w:val="20"/>
                <w:lang w:val="it-IT"/>
              </w:rPr>
              <w:t>o</w:t>
            </w:r>
            <w:r w:rsidRPr="00BD4670">
              <w:rPr>
                <w:rFonts w:ascii="Garamond" w:eastAsia="Calibri" w:hAnsi="Garamond" w:cstheme="minorHAnsi"/>
                <w:b/>
                <w:bCs/>
                <w:spacing w:val="-1"/>
                <w:sz w:val="20"/>
                <w:szCs w:val="20"/>
                <w:lang w:val="it-IT"/>
              </w:rPr>
              <w:t>n</w:t>
            </w:r>
            <w:r w:rsidRPr="00BD4670">
              <w:rPr>
                <w:rFonts w:ascii="Garamond" w:eastAsia="Calibri" w:hAnsi="Garamond" w:cstheme="minorHAnsi"/>
                <w:b/>
                <w:bCs/>
                <w:sz w:val="20"/>
                <w:szCs w:val="20"/>
                <w:lang w:val="it-IT"/>
              </w:rPr>
              <w:t>e</w:t>
            </w:r>
          </w:p>
          <w:p w14:paraId="08F11F7D" w14:textId="77777777" w:rsidR="00A54D00" w:rsidRPr="00BD4670" w:rsidRDefault="00A54D00" w:rsidP="0026753A">
            <w:pPr>
              <w:spacing w:after="0" w:line="240" w:lineRule="auto"/>
              <w:ind w:left="84" w:right="-20"/>
              <w:jc w:val="center"/>
              <w:rPr>
                <w:rFonts w:ascii="Garamond" w:eastAsia="Calibri" w:hAnsi="Garamond" w:cstheme="minorHAnsi"/>
                <w:sz w:val="20"/>
                <w:szCs w:val="20"/>
                <w:lang w:val="it-IT"/>
              </w:rPr>
            </w:pPr>
            <w:proofErr w:type="spellStart"/>
            <w:r w:rsidRPr="00BD4670">
              <w:rPr>
                <w:rFonts w:ascii="Garamond" w:eastAsia="Arial" w:hAnsi="Garamond" w:cstheme="minorHAnsi"/>
                <w:b/>
                <w:bCs/>
                <w:w w:val="111"/>
                <w:sz w:val="20"/>
                <w:szCs w:val="20"/>
                <w:lang w:val="it-IT"/>
              </w:rPr>
              <w:t>criteria</w:t>
            </w:r>
            <w:proofErr w:type="spellEnd"/>
            <w:r w:rsidRPr="00BD4670">
              <w:rPr>
                <w:rFonts w:ascii="Garamond" w:eastAsia="Arial" w:hAnsi="Garamond" w:cstheme="minorHAnsi"/>
                <w:b/>
                <w:bCs/>
                <w:w w:val="111"/>
                <w:sz w:val="20"/>
                <w:szCs w:val="20"/>
                <w:lang w:val="it-IT"/>
              </w:rPr>
              <w:t xml:space="preserve"> </w:t>
            </w:r>
            <w:r w:rsidRPr="00BD4670">
              <w:rPr>
                <w:rFonts w:ascii="Garamond" w:eastAsia="Arial" w:hAnsi="Garamond" w:cstheme="minorHAnsi"/>
                <w:b/>
                <w:bCs/>
                <w:sz w:val="20"/>
                <w:szCs w:val="20"/>
                <w:lang w:val="it-IT"/>
              </w:rPr>
              <w:t>for</w:t>
            </w:r>
            <w:r w:rsidRPr="00BD4670">
              <w:rPr>
                <w:rFonts w:ascii="Garamond" w:eastAsia="Arial" w:hAnsi="Garamond" w:cstheme="minorHAnsi"/>
                <w:b/>
                <w:bCs/>
                <w:spacing w:val="43"/>
                <w:sz w:val="20"/>
                <w:szCs w:val="20"/>
                <w:lang w:val="it-IT"/>
              </w:rPr>
              <w:t xml:space="preserve"> </w:t>
            </w:r>
            <w:proofErr w:type="spellStart"/>
            <w:r w:rsidRPr="00BD4670">
              <w:rPr>
                <w:rFonts w:ascii="Garamond" w:eastAsia="Arial" w:hAnsi="Garamond" w:cstheme="minorHAnsi"/>
                <w:b/>
                <w:bCs/>
                <w:w w:val="109"/>
                <w:sz w:val="20"/>
                <w:szCs w:val="20"/>
                <w:lang w:val="it-IT"/>
              </w:rPr>
              <w:t>evaluation</w:t>
            </w:r>
            <w:proofErr w:type="spellEnd"/>
          </w:p>
        </w:tc>
        <w:tc>
          <w:tcPr>
            <w:tcW w:w="3078" w:type="dxa"/>
            <w:gridSpan w:val="4"/>
            <w:vMerge w:val="restart"/>
            <w:tcBorders>
              <w:top w:val="single" w:sz="4" w:space="0" w:color="000000"/>
              <w:left w:val="single" w:sz="4" w:space="0" w:color="000000"/>
              <w:right w:val="single" w:sz="4" w:space="0" w:color="000000"/>
            </w:tcBorders>
            <w:shd w:val="clear" w:color="auto" w:fill="C6D9F1" w:themeFill="text2" w:themeFillTint="33"/>
          </w:tcPr>
          <w:p w14:paraId="2551C43F" w14:textId="77777777" w:rsidR="00A54D00" w:rsidRPr="00BD4670" w:rsidRDefault="00A54D00" w:rsidP="0026753A">
            <w:pPr>
              <w:spacing w:after="0" w:line="240" w:lineRule="auto"/>
              <w:ind w:left="610" w:right="591"/>
              <w:jc w:val="center"/>
              <w:rPr>
                <w:rFonts w:ascii="Garamond" w:eastAsia="Calibri" w:hAnsi="Garamond" w:cstheme="minorHAnsi"/>
                <w:b/>
                <w:bCs/>
                <w:sz w:val="20"/>
                <w:szCs w:val="20"/>
                <w:lang w:val="it-IT"/>
              </w:rPr>
            </w:pPr>
          </w:p>
          <w:p w14:paraId="4CE26374" w14:textId="77777777" w:rsidR="00A54D00" w:rsidRPr="00BD4670" w:rsidRDefault="00A54D00" w:rsidP="0026753A">
            <w:pPr>
              <w:spacing w:after="0" w:line="240" w:lineRule="auto"/>
              <w:ind w:left="128" w:right="591"/>
              <w:jc w:val="center"/>
              <w:rPr>
                <w:rFonts w:ascii="Garamond" w:eastAsia="Calibri" w:hAnsi="Garamond" w:cstheme="minorHAnsi"/>
                <w:sz w:val="18"/>
                <w:szCs w:val="18"/>
              </w:rPr>
            </w:pPr>
            <w:r w:rsidRPr="00BD4670">
              <w:rPr>
                <w:rFonts w:ascii="Garamond" w:eastAsia="Calibri" w:hAnsi="Garamond" w:cstheme="minorHAnsi"/>
                <w:b/>
                <w:bCs/>
                <w:sz w:val="18"/>
                <w:szCs w:val="18"/>
                <w:lang w:val="en-GB"/>
              </w:rPr>
              <w:t xml:space="preserve">Ufficiale </w:t>
            </w:r>
            <w:proofErr w:type="spellStart"/>
            <w:r w:rsidRPr="00BD4670">
              <w:rPr>
                <w:rFonts w:ascii="Garamond" w:eastAsia="Calibri" w:hAnsi="Garamond" w:cstheme="minorHAnsi"/>
                <w:b/>
                <w:bCs/>
                <w:sz w:val="18"/>
                <w:szCs w:val="18"/>
                <w:lang w:val="en-GB"/>
              </w:rPr>
              <w:t>competente</w:t>
            </w:r>
            <w:proofErr w:type="spellEnd"/>
            <w:r w:rsidRPr="00BD4670">
              <w:rPr>
                <w:rFonts w:ascii="Garamond" w:eastAsia="Calibri" w:hAnsi="Garamond" w:cstheme="minorHAnsi"/>
                <w:b/>
                <w:bCs/>
                <w:sz w:val="18"/>
                <w:szCs w:val="18"/>
                <w:lang w:val="en-GB"/>
              </w:rPr>
              <w:t>/D</w:t>
            </w:r>
            <w:proofErr w:type="spellStart"/>
            <w:r w:rsidRPr="00BD4670">
              <w:rPr>
                <w:rFonts w:ascii="Garamond" w:eastAsia="Arial" w:hAnsi="Garamond" w:cstheme="minorHAnsi"/>
                <w:sz w:val="18"/>
                <w:szCs w:val="18"/>
              </w:rPr>
              <w:t>esignated</w:t>
            </w:r>
            <w:proofErr w:type="spellEnd"/>
            <w:r w:rsidRPr="00BD4670">
              <w:rPr>
                <w:rFonts w:ascii="Garamond" w:eastAsia="Arial" w:hAnsi="Garamond" w:cstheme="minorHAnsi"/>
                <w:spacing w:val="32"/>
                <w:sz w:val="18"/>
                <w:szCs w:val="18"/>
              </w:rPr>
              <w:t xml:space="preserve"> </w:t>
            </w:r>
            <w:r w:rsidRPr="00BD4670">
              <w:rPr>
                <w:rFonts w:ascii="Garamond" w:eastAsia="Arial" w:hAnsi="Garamond" w:cstheme="minorHAnsi"/>
                <w:spacing w:val="-12"/>
                <w:w w:val="90"/>
                <w:sz w:val="18"/>
                <w:szCs w:val="18"/>
              </w:rPr>
              <w:t>T</w:t>
            </w:r>
            <w:r w:rsidRPr="00BD4670">
              <w:rPr>
                <w:rFonts w:ascii="Garamond" w:eastAsia="Arial" w:hAnsi="Garamond" w:cstheme="minorHAnsi"/>
                <w:w w:val="111"/>
                <w:sz w:val="18"/>
                <w:szCs w:val="18"/>
              </w:rPr>
              <w:t xml:space="preserve">raining </w:t>
            </w:r>
            <w:r w:rsidRPr="00BD4670">
              <w:rPr>
                <w:rFonts w:ascii="Garamond" w:eastAsia="Arial" w:hAnsi="Garamond" w:cstheme="minorHAnsi"/>
                <w:sz w:val="18"/>
                <w:szCs w:val="18"/>
              </w:rPr>
              <w:t>O</w:t>
            </w:r>
            <w:r w:rsidRPr="00BD4670">
              <w:rPr>
                <w:rFonts w:ascii="Garamond" w:eastAsia="Arial" w:hAnsi="Garamond" w:cstheme="minorHAnsi"/>
                <w:spacing w:val="-3"/>
                <w:sz w:val="18"/>
                <w:szCs w:val="18"/>
              </w:rPr>
              <w:t>f</w:t>
            </w:r>
            <w:r w:rsidRPr="00BD4670">
              <w:rPr>
                <w:rFonts w:ascii="Garamond" w:eastAsia="Arial" w:hAnsi="Garamond" w:cstheme="minorHAnsi"/>
                <w:sz w:val="18"/>
                <w:szCs w:val="18"/>
              </w:rPr>
              <w:t>fice</w:t>
            </w:r>
          </w:p>
          <w:p w14:paraId="240E2652" w14:textId="77777777" w:rsidR="00A54D00" w:rsidRPr="00BD4670" w:rsidRDefault="00A54D00" w:rsidP="0026753A">
            <w:pPr>
              <w:spacing w:before="12" w:after="0" w:line="240" w:lineRule="auto"/>
              <w:rPr>
                <w:rFonts w:ascii="Garamond" w:hAnsi="Garamond" w:cstheme="minorHAnsi"/>
                <w:sz w:val="20"/>
                <w:szCs w:val="20"/>
              </w:rPr>
            </w:pPr>
          </w:p>
          <w:p w14:paraId="4DE0CEB6" w14:textId="77777777" w:rsidR="00A54D00" w:rsidRPr="00BD4670" w:rsidRDefault="00A54D00" w:rsidP="0026753A">
            <w:pPr>
              <w:spacing w:before="12" w:after="0" w:line="240" w:lineRule="auto"/>
              <w:rPr>
                <w:rFonts w:ascii="Garamond" w:hAnsi="Garamond" w:cstheme="minorHAnsi"/>
                <w:sz w:val="20"/>
                <w:szCs w:val="20"/>
              </w:rPr>
            </w:pPr>
          </w:p>
          <w:p w14:paraId="4466FB6D" w14:textId="77777777" w:rsidR="00A54D00" w:rsidRPr="00BD4670" w:rsidRDefault="00A54D00" w:rsidP="0026753A">
            <w:pPr>
              <w:spacing w:after="0" w:line="240" w:lineRule="auto"/>
              <w:ind w:left="496" w:right="-20"/>
              <w:rPr>
                <w:rFonts w:ascii="Garamond" w:eastAsia="Calibri" w:hAnsi="Garamond" w:cstheme="minorHAnsi"/>
                <w:sz w:val="20"/>
                <w:szCs w:val="20"/>
              </w:rPr>
            </w:pPr>
          </w:p>
        </w:tc>
      </w:tr>
      <w:tr w:rsidR="00A54D00" w:rsidRPr="00366F3C" w14:paraId="5B4424C2" w14:textId="77777777" w:rsidTr="00BD4670">
        <w:trPr>
          <w:trHeight w:hRule="exact" w:val="1037"/>
          <w:jc w:val="center"/>
        </w:trPr>
        <w:tc>
          <w:tcPr>
            <w:tcW w:w="566" w:type="dxa"/>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4B20BD41" w14:textId="77777777" w:rsidR="00A54D00" w:rsidRPr="00BD4670" w:rsidRDefault="00A54D00" w:rsidP="0026753A">
            <w:pPr>
              <w:spacing w:after="0" w:line="172" w:lineRule="exact"/>
              <w:ind w:left="62"/>
              <w:jc w:val="center"/>
              <w:rPr>
                <w:rFonts w:ascii="Garamond" w:eastAsia="Calibri" w:hAnsi="Garamond" w:cstheme="minorHAnsi"/>
                <w:position w:val="1"/>
                <w:sz w:val="20"/>
                <w:szCs w:val="20"/>
              </w:rPr>
            </w:pPr>
          </w:p>
          <w:p w14:paraId="42095030" w14:textId="77777777" w:rsidR="00A54D00" w:rsidRPr="00BD4670" w:rsidRDefault="00A54D00" w:rsidP="0026753A">
            <w:pPr>
              <w:spacing w:after="0" w:line="240" w:lineRule="auto"/>
              <w:ind w:left="62"/>
              <w:jc w:val="center"/>
              <w:rPr>
                <w:rFonts w:ascii="Garamond" w:eastAsia="Calibri" w:hAnsi="Garamond" w:cstheme="minorHAnsi"/>
                <w:sz w:val="20"/>
                <w:szCs w:val="20"/>
              </w:rPr>
            </w:pPr>
            <w:r w:rsidRPr="00BD4670">
              <w:rPr>
                <w:rFonts w:ascii="Garamond" w:eastAsia="Calibri" w:hAnsi="Garamond" w:cstheme="minorHAnsi"/>
                <w:b/>
                <w:bCs/>
                <w:position w:val="1"/>
                <w:sz w:val="20"/>
                <w:szCs w:val="20"/>
              </w:rPr>
              <w:t>4.</w:t>
            </w:r>
          </w:p>
        </w:tc>
        <w:tc>
          <w:tcPr>
            <w:tcW w:w="7460" w:type="dxa"/>
            <w:gridSpan w:val="3"/>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7A5618A7" w14:textId="77777777" w:rsidR="00A54D00" w:rsidRPr="00BD4670" w:rsidRDefault="00A54D00" w:rsidP="0026753A">
            <w:pPr>
              <w:spacing w:after="0" w:line="240" w:lineRule="auto"/>
              <w:ind w:left="102" w:right="220"/>
              <w:rPr>
                <w:rFonts w:ascii="Garamond" w:eastAsia="Calibri" w:hAnsi="Garamond" w:cstheme="minorHAnsi"/>
                <w:sz w:val="20"/>
                <w:szCs w:val="20"/>
                <w:lang w:val="it-IT"/>
              </w:rPr>
            </w:pPr>
            <w:r w:rsidRPr="00BD4670">
              <w:rPr>
                <w:rFonts w:ascii="Garamond" w:eastAsia="Calibri" w:hAnsi="Garamond" w:cs="Calibri"/>
                <w:b/>
                <w:bCs/>
                <w:spacing w:val="1"/>
                <w:sz w:val="20"/>
                <w:szCs w:val="20"/>
                <w:lang w:val="it-IT"/>
              </w:rPr>
              <w:t>C</w:t>
            </w:r>
            <w:r w:rsidRPr="00BD4670">
              <w:rPr>
                <w:rFonts w:ascii="Garamond" w:eastAsia="Calibri" w:hAnsi="Garamond" w:cs="Calibri"/>
                <w:b/>
                <w:bCs/>
                <w:spacing w:val="-1"/>
                <w:sz w:val="20"/>
                <w:szCs w:val="20"/>
                <w:lang w:val="it-IT"/>
              </w:rPr>
              <w:t>o</w:t>
            </w:r>
            <w:r w:rsidRPr="00BD4670">
              <w:rPr>
                <w:rFonts w:ascii="Garamond" w:eastAsia="Calibri" w:hAnsi="Garamond" w:cs="Calibri"/>
                <w:b/>
                <w:bCs/>
                <w:sz w:val="20"/>
                <w:szCs w:val="20"/>
                <w:lang w:val="it-IT"/>
              </w:rPr>
              <w:t>m</w:t>
            </w:r>
            <w:r w:rsidRPr="00BD4670">
              <w:rPr>
                <w:rFonts w:ascii="Garamond" w:eastAsia="Calibri" w:hAnsi="Garamond" w:cs="Calibri"/>
                <w:b/>
                <w:bCs/>
                <w:spacing w:val="-1"/>
                <w:sz w:val="20"/>
                <w:szCs w:val="20"/>
                <w:lang w:val="it-IT"/>
              </w:rPr>
              <w:t>pe</w:t>
            </w:r>
            <w:r w:rsidRPr="00BD4670">
              <w:rPr>
                <w:rFonts w:ascii="Garamond" w:eastAsia="Calibri" w:hAnsi="Garamond" w:cs="Calibri"/>
                <w:b/>
                <w:bCs/>
                <w:sz w:val="20"/>
                <w:szCs w:val="20"/>
                <w:lang w:val="it-IT"/>
              </w:rPr>
              <w:t>t</w:t>
            </w:r>
            <w:r w:rsidRPr="00BD4670">
              <w:rPr>
                <w:rFonts w:ascii="Garamond" w:eastAsia="Calibri" w:hAnsi="Garamond" w:cs="Calibri"/>
                <w:b/>
                <w:bCs/>
                <w:spacing w:val="-1"/>
                <w:sz w:val="20"/>
                <w:szCs w:val="20"/>
                <w:lang w:val="it-IT"/>
              </w:rPr>
              <w:t>en</w:t>
            </w:r>
            <w:r w:rsidRPr="00BD4670">
              <w:rPr>
                <w:rFonts w:ascii="Garamond" w:eastAsia="Calibri" w:hAnsi="Garamond" w:cs="Calibri"/>
                <w:b/>
                <w:bCs/>
                <w:spacing w:val="1"/>
                <w:sz w:val="20"/>
                <w:szCs w:val="20"/>
                <w:lang w:val="it-IT"/>
              </w:rPr>
              <w:t>z</w:t>
            </w:r>
            <w:r w:rsidRPr="00BD4670">
              <w:rPr>
                <w:rFonts w:ascii="Garamond" w:eastAsia="Calibri" w:hAnsi="Garamond" w:cs="Calibri"/>
                <w:b/>
                <w:bCs/>
                <w:spacing w:val="-1"/>
                <w:sz w:val="20"/>
                <w:szCs w:val="20"/>
                <w:lang w:val="it-IT"/>
              </w:rPr>
              <w:t>a</w:t>
            </w:r>
            <w:r w:rsidRPr="00BD4670">
              <w:rPr>
                <w:rFonts w:ascii="Garamond" w:eastAsia="Calibri" w:hAnsi="Garamond" w:cs="Calibri"/>
                <w:b/>
                <w:bCs/>
                <w:sz w:val="20"/>
                <w:szCs w:val="20"/>
                <w:lang w:val="it-IT"/>
              </w:rPr>
              <w:t>: fa f</w:t>
            </w:r>
            <w:r w:rsidRPr="00BD4670">
              <w:rPr>
                <w:rFonts w:ascii="Garamond" w:eastAsia="Calibri" w:hAnsi="Garamond" w:cs="Calibri"/>
                <w:b/>
                <w:bCs/>
                <w:spacing w:val="-1"/>
                <w:sz w:val="20"/>
                <w:szCs w:val="20"/>
                <w:lang w:val="it-IT"/>
              </w:rPr>
              <w:t>un</w:t>
            </w:r>
            <w:r w:rsidRPr="00BD4670">
              <w:rPr>
                <w:rFonts w:ascii="Garamond" w:eastAsia="Calibri" w:hAnsi="Garamond" w:cs="Calibri"/>
                <w:b/>
                <w:bCs/>
                <w:spacing w:val="1"/>
                <w:sz w:val="20"/>
                <w:szCs w:val="20"/>
                <w:lang w:val="it-IT"/>
              </w:rPr>
              <w:t>zi</w:t>
            </w:r>
            <w:r w:rsidRPr="00BD4670">
              <w:rPr>
                <w:rFonts w:ascii="Garamond" w:eastAsia="Calibri" w:hAnsi="Garamond" w:cs="Calibri"/>
                <w:b/>
                <w:bCs/>
                <w:spacing w:val="-1"/>
                <w:sz w:val="20"/>
                <w:szCs w:val="20"/>
                <w:lang w:val="it-IT"/>
              </w:rPr>
              <w:t>ona</w:t>
            </w:r>
            <w:r w:rsidRPr="00BD4670">
              <w:rPr>
                <w:rFonts w:ascii="Garamond" w:eastAsia="Calibri" w:hAnsi="Garamond" w:cs="Calibri"/>
                <w:b/>
                <w:bCs/>
                <w:spacing w:val="-2"/>
                <w:sz w:val="20"/>
                <w:szCs w:val="20"/>
                <w:lang w:val="it-IT"/>
              </w:rPr>
              <w:t>r</w:t>
            </w:r>
            <w:r w:rsidRPr="00BD4670">
              <w:rPr>
                <w:rFonts w:ascii="Garamond" w:eastAsia="Calibri" w:hAnsi="Garamond" w:cs="Calibri"/>
                <w:b/>
                <w:bCs/>
                <w:sz w:val="20"/>
                <w:szCs w:val="20"/>
                <w:lang w:val="it-IT"/>
              </w:rPr>
              <w:t xml:space="preserve">e </w:t>
            </w:r>
            <w:r w:rsidRPr="00BD4670">
              <w:rPr>
                <w:rFonts w:ascii="Garamond" w:eastAsia="Calibri" w:hAnsi="Garamond" w:cs="Calibri"/>
                <w:b/>
                <w:bCs/>
                <w:spacing w:val="1"/>
                <w:sz w:val="20"/>
                <w:szCs w:val="20"/>
                <w:lang w:val="it-IT"/>
              </w:rPr>
              <w:t>l’</w:t>
            </w:r>
            <w:r w:rsidRPr="00BD4670">
              <w:rPr>
                <w:rFonts w:ascii="Garamond" w:eastAsia="Calibri" w:hAnsi="Garamond" w:cs="Calibri"/>
                <w:b/>
                <w:bCs/>
                <w:spacing w:val="-1"/>
                <w:sz w:val="20"/>
                <w:szCs w:val="20"/>
                <w:lang w:val="it-IT"/>
              </w:rPr>
              <w:t>a</w:t>
            </w:r>
            <w:r w:rsidRPr="00BD4670">
              <w:rPr>
                <w:rFonts w:ascii="Garamond" w:eastAsia="Calibri" w:hAnsi="Garamond" w:cs="Calibri"/>
                <w:b/>
                <w:bCs/>
                <w:sz w:val="20"/>
                <w:szCs w:val="20"/>
                <w:lang w:val="it-IT"/>
              </w:rPr>
              <w:t>t</w:t>
            </w:r>
            <w:r w:rsidRPr="00BD4670">
              <w:rPr>
                <w:rFonts w:ascii="Garamond" w:eastAsia="Calibri" w:hAnsi="Garamond" w:cs="Calibri"/>
                <w:b/>
                <w:bCs/>
                <w:spacing w:val="-2"/>
                <w:sz w:val="20"/>
                <w:szCs w:val="20"/>
                <w:lang w:val="it-IT"/>
              </w:rPr>
              <w:t>t</w:t>
            </w:r>
            <w:r w:rsidRPr="00BD4670">
              <w:rPr>
                <w:rFonts w:ascii="Garamond" w:eastAsia="Calibri" w:hAnsi="Garamond" w:cs="Calibri"/>
                <w:b/>
                <w:bCs/>
                <w:spacing w:val="1"/>
                <w:sz w:val="20"/>
                <w:szCs w:val="20"/>
                <w:lang w:val="it-IT"/>
              </w:rPr>
              <w:t>r</w:t>
            </w:r>
            <w:r w:rsidRPr="00BD4670">
              <w:rPr>
                <w:rFonts w:ascii="Garamond" w:eastAsia="Calibri" w:hAnsi="Garamond" w:cs="Calibri"/>
                <w:b/>
                <w:bCs/>
                <w:spacing w:val="-1"/>
                <w:sz w:val="20"/>
                <w:szCs w:val="20"/>
                <w:lang w:val="it-IT"/>
              </w:rPr>
              <w:t>ez</w:t>
            </w:r>
            <w:r w:rsidRPr="00BD4670">
              <w:rPr>
                <w:rFonts w:ascii="Garamond" w:eastAsia="Calibri" w:hAnsi="Garamond" w:cs="Calibri"/>
                <w:b/>
                <w:bCs/>
                <w:spacing w:val="1"/>
                <w:sz w:val="20"/>
                <w:szCs w:val="20"/>
                <w:lang w:val="it-IT"/>
              </w:rPr>
              <w:t>z</w:t>
            </w:r>
            <w:r w:rsidRPr="00BD4670">
              <w:rPr>
                <w:rFonts w:ascii="Garamond" w:eastAsia="Calibri" w:hAnsi="Garamond" w:cs="Calibri"/>
                <w:b/>
                <w:bCs/>
                <w:spacing w:val="-1"/>
                <w:sz w:val="20"/>
                <w:szCs w:val="20"/>
                <w:lang w:val="it-IT"/>
              </w:rPr>
              <w:t>a</w:t>
            </w:r>
            <w:r w:rsidRPr="00BD4670">
              <w:rPr>
                <w:rFonts w:ascii="Garamond" w:eastAsia="Calibri" w:hAnsi="Garamond" w:cs="Calibri"/>
                <w:b/>
                <w:bCs/>
                <w:sz w:val="20"/>
                <w:szCs w:val="20"/>
                <w:lang w:val="it-IT"/>
              </w:rPr>
              <w:t>t</w:t>
            </w:r>
            <w:r w:rsidRPr="00BD4670">
              <w:rPr>
                <w:rFonts w:ascii="Garamond" w:eastAsia="Calibri" w:hAnsi="Garamond" w:cs="Calibri"/>
                <w:b/>
                <w:bCs/>
                <w:spacing w:val="-1"/>
                <w:sz w:val="20"/>
                <w:szCs w:val="20"/>
                <w:lang w:val="it-IT"/>
              </w:rPr>
              <w:t>u</w:t>
            </w:r>
            <w:r w:rsidRPr="00BD4670">
              <w:rPr>
                <w:rFonts w:ascii="Garamond" w:eastAsia="Calibri" w:hAnsi="Garamond" w:cs="Calibri"/>
                <w:b/>
                <w:bCs/>
                <w:spacing w:val="1"/>
                <w:sz w:val="20"/>
                <w:szCs w:val="20"/>
                <w:lang w:val="it-IT"/>
              </w:rPr>
              <w:t>r</w:t>
            </w:r>
            <w:r w:rsidRPr="00BD4670">
              <w:rPr>
                <w:rFonts w:ascii="Garamond" w:eastAsia="Calibri" w:hAnsi="Garamond" w:cs="Calibri"/>
                <w:b/>
                <w:bCs/>
                <w:sz w:val="20"/>
                <w:szCs w:val="20"/>
                <w:lang w:val="it-IT"/>
              </w:rPr>
              <w:t xml:space="preserve">a </w:t>
            </w:r>
            <w:r w:rsidRPr="00BD4670">
              <w:rPr>
                <w:rFonts w:ascii="Garamond" w:eastAsia="Calibri" w:hAnsi="Garamond" w:cs="Calibri"/>
                <w:b/>
                <w:bCs/>
                <w:spacing w:val="-1"/>
                <w:sz w:val="20"/>
                <w:szCs w:val="20"/>
                <w:lang w:val="it-IT"/>
              </w:rPr>
              <w:t>d</w:t>
            </w:r>
            <w:r w:rsidRPr="00BD4670">
              <w:rPr>
                <w:rFonts w:ascii="Garamond" w:eastAsia="Calibri" w:hAnsi="Garamond" w:cs="Calibri"/>
                <w:b/>
                <w:bCs/>
                <w:sz w:val="20"/>
                <w:szCs w:val="20"/>
                <w:lang w:val="it-IT"/>
              </w:rPr>
              <w:t>i</w:t>
            </w:r>
            <w:r w:rsidRPr="00BD4670">
              <w:rPr>
                <w:rFonts w:ascii="Garamond" w:eastAsia="Calibri" w:hAnsi="Garamond" w:cs="Calibri"/>
                <w:b/>
                <w:bCs/>
                <w:spacing w:val="2"/>
                <w:sz w:val="20"/>
                <w:szCs w:val="20"/>
                <w:lang w:val="it-IT"/>
              </w:rPr>
              <w:t xml:space="preserve"> </w:t>
            </w:r>
            <w:r w:rsidRPr="00BD4670">
              <w:rPr>
                <w:rFonts w:ascii="Garamond" w:eastAsia="Calibri" w:hAnsi="Garamond" w:cs="Calibri"/>
                <w:b/>
                <w:bCs/>
                <w:spacing w:val="-3"/>
                <w:sz w:val="20"/>
                <w:szCs w:val="20"/>
                <w:lang w:val="it-IT"/>
              </w:rPr>
              <w:t>e</w:t>
            </w:r>
            <w:r w:rsidRPr="00BD4670">
              <w:rPr>
                <w:rFonts w:ascii="Garamond" w:eastAsia="Calibri" w:hAnsi="Garamond" w:cs="Calibri"/>
                <w:b/>
                <w:bCs/>
                <w:sz w:val="20"/>
                <w:szCs w:val="20"/>
                <w:lang w:val="it-IT"/>
              </w:rPr>
              <w:t>m</w:t>
            </w:r>
            <w:r w:rsidRPr="00BD4670">
              <w:rPr>
                <w:rFonts w:ascii="Garamond" w:eastAsia="Calibri" w:hAnsi="Garamond" w:cs="Calibri"/>
                <w:b/>
                <w:bCs/>
                <w:spacing w:val="-1"/>
                <w:sz w:val="20"/>
                <w:szCs w:val="20"/>
                <w:lang w:val="it-IT"/>
              </w:rPr>
              <w:t>e</w:t>
            </w:r>
            <w:r w:rsidRPr="00BD4670">
              <w:rPr>
                <w:rFonts w:ascii="Garamond" w:eastAsia="Calibri" w:hAnsi="Garamond" w:cs="Calibri"/>
                <w:b/>
                <w:bCs/>
                <w:spacing w:val="1"/>
                <w:sz w:val="20"/>
                <w:szCs w:val="20"/>
                <w:lang w:val="it-IT"/>
              </w:rPr>
              <w:t>rg</w:t>
            </w:r>
            <w:r w:rsidRPr="00BD4670">
              <w:rPr>
                <w:rFonts w:ascii="Garamond" w:eastAsia="Calibri" w:hAnsi="Garamond" w:cs="Calibri"/>
                <w:b/>
                <w:bCs/>
                <w:spacing w:val="-3"/>
                <w:sz w:val="20"/>
                <w:szCs w:val="20"/>
                <w:lang w:val="it-IT"/>
              </w:rPr>
              <w:t>e</w:t>
            </w:r>
            <w:r w:rsidRPr="00BD4670">
              <w:rPr>
                <w:rFonts w:ascii="Garamond" w:eastAsia="Calibri" w:hAnsi="Garamond" w:cs="Calibri"/>
                <w:b/>
                <w:bCs/>
                <w:spacing w:val="-1"/>
                <w:sz w:val="20"/>
                <w:szCs w:val="20"/>
                <w:lang w:val="it-IT"/>
              </w:rPr>
              <w:t>n</w:t>
            </w:r>
            <w:r w:rsidRPr="00BD4670">
              <w:rPr>
                <w:rFonts w:ascii="Garamond" w:eastAsia="Calibri" w:hAnsi="Garamond" w:cs="Calibri"/>
                <w:b/>
                <w:bCs/>
                <w:spacing w:val="1"/>
                <w:sz w:val="20"/>
                <w:szCs w:val="20"/>
                <w:lang w:val="it-IT"/>
              </w:rPr>
              <w:t>z</w:t>
            </w:r>
            <w:r w:rsidRPr="00BD4670">
              <w:rPr>
                <w:rFonts w:ascii="Garamond" w:eastAsia="Calibri" w:hAnsi="Garamond" w:cs="Calibri"/>
                <w:b/>
                <w:bCs/>
                <w:sz w:val="20"/>
                <w:szCs w:val="20"/>
                <w:lang w:val="it-IT"/>
              </w:rPr>
              <w:t xml:space="preserve">a </w:t>
            </w:r>
            <w:r w:rsidRPr="00BD4670">
              <w:rPr>
                <w:rFonts w:ascii="Garamond" w:eastAsia="Calibri" w:hAnsi="Garamond" w:cs="Calibri"/>
                <w:b/>
                <w:bCs/>
                <w:spacing w:val="-1"/>
                <w:sz w:val="20"/>
                <w:szCs w:val="20"/>
                <w:lang w:val="it-IT"/>
              </w:rPr>
              <w:t>e</w:t>
            </w:r>
            <w:r w:rsidRPr="00BD4670">
              <w:rPr>
                <w:rFonts w:ascii="Garamond" w:eastAsia="Calibri" w:hAnsi="Garamond" w:cs="Calibri"/>
                <w:b/>
                <w:bCs/>
                <w:sz w:val="20"/>
                <w:szCs w:val="20"/>
                <w:lang w:val="it-IT"/>
              </w:rPr>
              <w:t xml:space="preserve">d </w:t>
            </w:r>
            <w:r w:rsidRPr="00BD4670">
              <w:rPr>
                <w:rFonts w:ascii="Garamond" w:eastAsia="Calibri" w:hAnsi="Garamond" w:cs="Calibri"/>
                <w:b/>
                <w:bCs/>
                <w:spacing w:val="-1"/>
                <w:sz w:val="20"/>
                <w:szCs w:val="20"/>
                <w:lang w:val="it-IT"/>
              </w:rPr>
              <w:t>app</w:t>
            </w:r>
            <w:r w:rsidRPr="00BD4670">
              <w:rPr>
                <w:rFonts w:ascii="Garamond" w:eastAsia="Calibri" w:hAnsi="Garamond" w:cs="Calibri"/>
                <w:b/>
                <w:bCs/>
                <w:spacing w:val="1"/>
                <w:sz w:val="20"/>
                <w:szCs w:val="20"/>
                <w:lang w:val="it-IT"/>
              </w:rPr>
              <w:t>lic</w:t>
            </w:r>
            <w:r w:rsidRPr="00BD4670">
              <w:rPr>
                <w:rFonts w:ascii="Garamond" w:eastAsia="Calibri" w:hAnsi="Garamond" w:cs="Calibri"/>
                <w:b/>
                <w:bCs/>
                <w:sz w:val="20"/>
                <w:szCs w:val="20"/>
                <w:lang w:val="it-IT"/>
              </w:rPr>
              <w:t>a</w:t>
            </w:r>
            <w:r w:rsidRPr="00BD4670">
              <w:rPr>
                <w:rFonts w:ascii="Garamond" w:eastAsia="Calibri" w:hAnsi="Garamond" w:cs="Calibri"/>
                <w:b/>
                <w:bCs/>
                <w:spacing w:val="-3"/>
                <w:sz w:val="20"/>
                <w:szCs w:val="20"/>
                <w:lang w:val="it-IT"/>
              </w:rPr>
              <w:t xml:space="preserve"> </w:t>
            </w:r>
            <w:r w:rsidRPr="00BD4670">
              <w:rPr>
                <w:rFonts w:ascii="Garamond" w:eastAsia="Calibri" w:hAnsi="Garamond" w:cs="Calibri"/>
                <w:b/>
                <w:bCs/>
                <w:spacing w:val="1"/>
                <w:sz w:val="20"/>
                <w:szCs w:val="20"/>
                <w:lang w:val="it-IT"/>
              </w:rPr>
              <w:t>l</w:t>
            </w:r>
            <w:r w:rsidRPr="00BD4670">
              <w:rPr>
                <w:rFonts w:ascii="Garamond" w:eastAsia="Calibri" w:hAnsi="Garamond" w:cs="Calibri"/>
                <w:b/>
                <w:bCs/>
                <w:sz w:val="20"/>
                <w:szCs w:val="20"/>
                <w:lang w:val="it-IT"/>
              </w:rPr>
              <w:t xml:space="preserve">e </w:t>
            </w:r>
            <w:r w:rsidRPr="00BD4670">
              <w:rPr>
                <w:rFonts w:ascii="Garamond" w:eastAsia="Calibri" w:hAnsi="Garamond" w:cs="Calibri"/>
                <w:b/>
                <w:bCs/>
                <w:spacing w:val="-1"/>
                <w:sz w:val="20"/>
                <w:szCs w:val="20"/>
                <w:lang w:val="it-IT"/>
              </w:rPr>
              <w:t>p</w:t>
            </w:r>
            <w:r w:rsidRPr="00BD4670">
              <w:rPr>
                <w:rFonts w:ascii="Garamond" w:eastAsia="Calibri" w:hAnsi="Garamond" w:cs="Calibri"/>
                <w:b/>
                <w:bCs/>
                <w:spacing w:val="1"/>
                <w:sz w:val="20"/>
                <w:szCs w:val="20"/>
                <w:lang w:val="it-IT"/>
              </w:rPr>
              <w:t>r</w:t>
            </w:r>
            <w:r w:rsidRPr="00BD4670">
              <w:rPr>
                <w:rFonts w:ascii="Garamond" w:eastAsia="Calibri" w:hAnsi="Garamond" w:cs="Calibri"/>
                <w:b/>
                <w:bCs/>
                <w:spacing w:val="-1"/>
                <w:sz w:val="20"/>
                <w:szCs w:val="20"/>
                <w:lang w:val="it-IT"/>
              </w:rPr>
              <w:t>o</w:t>
            </w:r>
            <w:r w:rsidRPr="00BD4670">
              <w:rPr>
                <w:rFonts w:ascii="Garamond" w:eastAsia="Calibri" w:hAnsi="Garamond" w:cs="Calibri"/>
                <w:b/>
                <w:bCs/>
                <w:spacing w:val="1"/>
                <w:sz w:val="20"/>
                <w:szCs w:val="20"/>
                <w:lang w:val="it-IT"/>
              </w:rPr>
              <w:t>c</w:t>
            </w:r>
            <w:r w:rsidRPr="00BD4670">
              <w:rPr>
                <w:rFonts w:ascii="Garamond" w:eastAsia="Calibri" w:hAnsi="Garamond" w:cs="Calibri"/>
                <w:b/>
                <w:bCs/>
                <w:spacing w:val="-1"/>
                <w:sz w:val="20"/>
                <w:szCs w:val="20"/>
                <w:lang w:val="it-IT"/>
              </w:rPr>
              <w:t>edu</w:t>
            </w:r>
            <w:r w:rsidRPr="00BD4670">
              <w:rPr>
                <w:rFonts w:ascii="Garamond" w:eastAsia="Calibri" w:hAnsi="Garamond" w:cs="Calibri"/>
                <w:b/>
                <w:bCs/>
                <w:spacing w:val="1"/>
                <w:sz w:val="20"/>
                <w:szCs w:val="20"/>
                <w:lang w:val="it-IT"/>
              </w:rPr>
              <w:t>r</w:t>
            </w:r>
            <w:r w:rsidRPr="00BD4670">
              <w:rPr>
                <w:rFonts w:ascii="Garamond" w:eastAsia="Calibri" w:hAnsi="Garamond" w:cs="Calibri"/>
                <w:b/>
                <w:bCs/>
                <w:sz w:val="20"/>
                <w:szCs w:val="20"/>
                <w:lang w:val="it-IT"/>
              </w:rPr>
              <w:t xml:space="preserve">e </w:t>
            </w:r>
            <w:r w:rsidRPr="00BD4670">
              <w:rPr>
                <w:rFonts w:ascii="Garamond" w:eastAsia="Calibri" w:hAnsi="Garamond" w:cs="Calibri"/>
                <w:b/>
                <w:bCs/>
                <w:spacing w:val="-1"/>
                <w:sz w:val="20"/>
                <w:szCs w:val="20"/>
                <w:lang w:val="it-IT"/>
              </w:rPr>
              <w:t>d</w:t>
            </w:r>
            <w:r w:rsidRPr="00BD4670">
              <w:rPr>
                <w:rFonts w:ascii="Garamond" w:eastAsia="Calibri" w:hAnsi="Garamond" w:cs="Calibri"/>
                <w:b/>
                <w:bCs/>
                <w:sz w:val="20"/>
                <w:szCs w:val="20"/>
                <w:lang w:val="it-IT"/>
              </w:rPr>
              <w:t>i</w:t>
            </w:r>
            <w:r w:rsidRPr="00BD4670">
              <w:rPr>
                <w:rFonts w:ascii="Garamond" w:eastAsia="Calibri" w:hAnsi="Garamond" w:cs="Calibri"/>
                <w:b/>
                <w:bCs/>
                <w:spacing w:val="2"/>
                <w:sz w:val="20"/>
                <w:szCs w:val="20"/>
                <w:lang w:val="it-IT"/>
              </w:rPr>
              <w:t xml:space="preserve"> </w:t>
            </w:r>
            <w:r w:rsidRPr="00BD4670">
              <w:rPr>
                <w:rFonts w:ascii="Garamond" w:eastAsia="Calibri" w:hAnsi="Garamond" w:cs="Calibri"/>
                <w:b/>
                <w:bCs/>
                <w:spacing w:val="-1"/>
                <w:sz w:val="20"/>
                <w:szCs w:val="20"/>
                <w:lang w:val="it-IT"/>
              </w:rPr>
              <w:t>e</w:t>
            </w:r>
            <w:r w:rsidRPr="00BD4670">
              <w:rPr>
                <w:rFonts w:ascii="Garamond" w:eastAsia="Calibri" w:hAnsi="Garamond" w:cs="Calibri"/>
                <w:b/>
                <w:bCs/>
                <w:sz w:val="20"/>
                <w:szCs w:val="20"/>
                <w:lang w:val="it-IT"/>
              </w:rPr>
              <w:t>m</w:t>
            </w:r>
            <w:r w:rsidRPr="00BD4670">
              <w:rPr>
                <w:rFonts w:ascii="Garamond" w:eastAsia="Calibri" w:hAnsi="Garamond" w:cs="Calibri"/>
                <w:b/>
                <w:bCs/>
                <w:spacing w:val="-3"/>
                <w:sz w:val="20"/>
                <w:szCs w:val="20"/>
                <w:lang w:val="it-IT"/>
              </w:rPr>
              <w:t>e</w:t>
            </w:r>
            <w:r w:rsidRPr="00BD4670">
              <w:rPr>
                <w:rFonts w:ascii="Garamond" w:eastAsia="Calibri" w:hAnsi="Garamond" w:cs="Calibri"/>
                <w:b/>
                <w:bCs/>
                <w:spacing w:val="1"/>
                <w:sz w:val="20"/>
                <w:szCs w:val="20"/>
                <w:lang w:val="it-IT"/>
              </w:rPr>
              <w:t>rg</w:t>
            </w:r>
            <w:r w:rsidRPr="00BD4670">
              <w:rPr>
                <w:rFonts w:ascii="Garamond" w:eastAsia="Calibri" w:hAnsi="Garamond" w:cs="Calibri"/>
                <w:b/>
                <w:bCs/>
                <w:spacing w:val="-1"/>
                <w:sz w:val="20"/>
                <w:szCs w:val="20"/>
                <w:lang w:val="it-IT"/>
              </w:rPr>
              <w:t>en</w:t>
            </w:r>
            <w:r w:rsidRPr="00BD4670">
              <w:rPr>
                <w:rFonts w:ascii="Garamond" w:eastAsia="Calibri" w:hAnsi="Garamond" w:cs="Calibri"/>
                <w:b/>
                <w:bCs/>
                <w:spacing w:val="1"/>
                <w:sz w:val="20"/>
                <w:szCs w:val="20"/>
                <w:lang w:val="it-IT"/>
              </w:rPr>
              <w:t>z</w:t>
            </w:r>
            <w:r w:rsidRPr="00BD4670">
              <w:rPr>
                <w:rFonts w:ascii="Garamond" w:eastAsia="Calibri" w:hAnsi="Garamond" w:cs="Calibri"/>
                <w:b/>
                <w:bCs/>
                <w:sz w:val="20"/>
                <w:szCs w:val="20"/>
                <w:lang w:val="it-IT"/>
              </w:rPr>
              <w:t>a</w:t>
            </w:r>
            <w:r w:rsidRPr="00BD4670">
              <w:rPr>
                <w:rFonts w:ascii="Garamond" w:eastAsia="Arial" w:hAnsi="Garamond" w:cstheme="minorHAnsi"/>
                <w:i/>
                <w:iCs/>
                <w:w w:val="109"/>
                <w:sz w:val="20"/>
                <w:szCs w:val="20"/>
                <w:lang w:val="it-IT"/>
              </w:rPr>
              <w:t xml:space="preserve"> /Competence:</w:t>
            </w:r>
            <w:r w:rsidRPr="00BD4670">
              <w:rPr>
                <w:rFonts w:ascii="Garamond" w:eastAsia="Arial" w:hAnsi="Garamond" w:cstheme="minorHAnsi"/>
                <w:i/>
                <w:iCs/>
                <w:spacing w:val="21"/>
                <w:w w:val="109"/>
                <w:sz w:val="20"/>
                <w:szCs w:val="20"/>
                <w:lang w:val="it-IT"/>
              </w:rPr>
              <w:t xml:space="preserve"> </w:t>
            </w:r>
            <w:r w:rsidRPr="00BD4670">
              <w:rPr>
                <w:rFonts w:ascii="Garamond" w:eastAsia="Arial" w:hAnsi="Garamond" w:cstheme="minorHAnsi"/>
                <w:i/>
                <w:iCs/>
                <w:w w:val="109"/>
                <w:sz w:val="20"/>
                <w:szCs w:val="20"/>
                <w:lang w:val="it-IT"/>
              </w:rPr>
              <w:t>Operate</w:t>
            </w:r>
            <w:r w:rsidRPr="00BD4670">
              <w:rPr>
                <w:rFonts w:ascii="Garamond" w:eastAsia="Arial" w:hAnsi="Garamond" w:cstheme="minorHAnsi"/>
                <w:i/>
                <w:iCs/>
                <w:spacing w:val="7"/>
                <w:w w:val="109"/>
                <w:sz w:val="20"/>
                <w:szCs w:val="20"/>
                <w:lang w:val="it-IT"/>
              </w:rPr>
              <w:t xml:space="preserve"> </w:t>
            </w:r>
            <w:proofErr w:type="spellStart"/>
            <w:r w:rsidRPr="00BD4670">
              <w:rPr>
                <w:rFonts w:ascii="Garamond" w:eastAsia="Arial" w:hAnsi="Garamond" w:cstheme="minorHAnsi"/>
                <w:i/>
                <w:iCs/>
                <w:w w:val="109"/>
                <w:sz w:val="20"/>
                <w:szCs w:val="20"/>
                <w:lang w:val="it-IT"/>
              </w:rPr>
              <w:t>emergency</w:t>
            </w:r>
            <w:proofErr w:type="spellEnd"/>
            <w:r w:rsidRPr="00BD4670">
              <w:rPr>
                <w:rFonts w:ascii="Garamond" w:eastAsia="Arial" w:hAnsi="Garamond" w:cstheme="minorHAnsi"/>
                <w:i/>
                <w:iCs/>
                <w:spacing w:val="-9"/>
                <w:w w:val="109"/>
                <w:sz w:val="20"/>
                <w:szCs w:val="20"/>
                <w:lang w:val="it-IT"/>
              </w:rPr>
              <w:t xml:space="preserve"> </w:t>
            </w:r>
            <w:proofErr w:type="spellStart"/>
            <w:r w:rsidRPr="00BD4670">
              <w:rPr>
                <w:rFonts w:ascii="Garamond" w:eastAsia="Arial" w:hAnsi="Garamond" w:cstheme="minorHAnsi"/>
                <w:i/>
                <w:iCs/>
                <w:w w:val="109"/>
                <w:sz w:val="20"/>
                <w:szCs w:val="20"/>
                <w:lang w:val="it-IT"/>
              </w:rPr>
              <w:t>equipment</w:t>
            </w:r>
            <w:proofErr w:type="spellEnd"/>
            <w:r w:rsidRPr="00BD4670">
              <w:rPr>
                <w:rFonts w:ascii="Garamond" w:eastAsia="Arial" w:hAnsi="Garamond" w:cstheme="minorHAnsi"/>
                <w:i/>
                <w:iCs/>
                <w:spacing w:val="28"/>
                <w:w w:val="109"/>
                <w:sz w:val="20"/>
                <w:szCs w:val="20"/>
                <w:lang w:val="it-IT"/>
              </w:rPr>
              <w:t xml:space="preserve"> </w:t>
            </w:r>
            <w:r w:rsidRPr="00BD4670">
              <w:rPr>
                <w:rFonts w:ascii="Garamond" w:eastAsia="Arial" w:hAnsi="Garamond" w:cstheme="minorHAnsi"/>
                <w:i/>
                <w:iCs/>
                <w:sz w:val="20"/>
                <w:szCs w:val="20"/>
                <w:lang w:val="it-IT"/>
              </w:rPr>
              <w:t>and</w:t>
            </w:r>
            <w:r w:rsidRPr="00BD4670">
              <w:rPr>
                <w:rFonts w:ascii="Garamond" w:eastAsia="Arial" w:hAnsi="Garamond" w:cstheme="minorHAnsi"/>
                <w:i/>
                <w:iCs/>
                <w:spacing w:val="34"/>
                <w:sz w:val="20"/>
                <w:szCs w:val="20"/>
                <w:lang w:val="it-IT"/>
              </w:rPr>
              <w:t xml:space="preserve"> </w:t>
            </w:r>
            <w:proofErr w:type="spellStart"/>
            <w:r w:rsidRPr="00BD4670">
              <w:rPr>
                <w:rFonts w:ascii="Garamond" w:eastAsia="Arial" w:hAnsi="Garamond" w:cstheme="minorHAnsi"/>
                <w:i/>
                <w:iCs/>
                <w:sz w:val="20"/>
                <w:szCs w:val="20"/>
                <w:lang w:val="it-IT"/>
              </w:rPr>
              <w:t>apply</w:t>
            </w:r>
            <w:proofErr w:type="spellEnd"/>
            <w:r w:rsidRPr="00BD4670">
              <w:rPr>
                <w:rFonts w:ascii="Garamond" w:eastAsia="Arial" w:hAnsi="Garamond" w:cstheme="minorHAnsi"/>
                <w:i/>
                <w:iCs/>
                <w:sz w:val="20"/>
                <w:szCs w:val="20"/>
                <w:lang w:val="it-IT"/>
              </w:rPr>
              <w:t xml:space="preserve"> </w:t>
            </w:r>
            <w:proofErr w:type="spellStart"/>
            <w:r w:rsidRPr="00BD4670">
              <w:rPr>
                <w:rFonts w:ascii="Garamond" w:eastAsia="Arial" w:hAnsi="Garamond" w:cstheme="minorHAnsi"/>
                <w:i/>
                <w:iCs/>
                <w:spacing w:val="2"/>
                <w:sz w:val="20"/>
                <w:szCs w:val="20"/>
                <w:lang w:val="it-IT"/>
              </w:rPr>
              <w:t>emergency</w:t>
            </w:r>
            <w:proofErr w:type="spellEnd"/>
            <w:r w:rsidRPr="00BD4670">
              <w:rPr>
                <w:rFonts w:ascii="Garamond" w:eastAsia="Arial" w:hAnsi="Garamond" w:cstheme="minorHAnsi"/>
                <w:i/>
                <w:iCs/>
                <w:w w:val="108"/>
                <w:sz w:val="20"/>
                <w:szCs w:val="20"/>
                <w:lang w:val="it-IT"/>
              </w:rPr>
              <w:t xml:space="preserve"> </w:t>
            </w:r>
            <w:proofErr w:type="spellStart"/>
            <w:r w:rsidRPr="00BD4670">
              <w:rPr>
                <w:rFonts w:ascii="Garamond" w:eastAsia="Arial" w:hAnsi="Garamond" w:cstheme="minorHAnsi"/>
                <w:i/>
                <w:iCs/>
                <w:w w:val="111"/>
                <w:sz w:val="20"/>
                <w:szCs w:val="20"/>
                <w:lang w:val="it-IT"/>
              </w:rPr>
              <w:t>p</w:t>
            </w:r>
            <w:r w:rsidRPr="00BD4670">
              <w:rPr>
                <w:rFonts w:ascii="Garamond" w:eastAsia="Arial" w:hAnsi="Garamond" w:cstheme="minorHAnsi"/>
                <w:i/>
                <w:iCs/>
                <w:spacing w:val="-3"/>
                <w:w w:val="111"/>
                <w:sz w:val="20"/>
                <w:szCs w:val="20"/>
                <w:lang w:val="it-IT"/>
              </w:rPr>
              <w:t>r</w:t>
            </w:r>
            <w:r w:rsidRPr="00BD4670">
              <w:rPr>
                <w:rFonts w:ascii="Garamond" w:eastAsia="Arial" w:hAnsi="Garamond" w:cstheme="minorHAnsi"/>
                <w:i/>
                <w:iCs/>
                <w:w w:val="106"/>
                <w:sz w:val="20"/>
                <w:szCs w:val="20"/>
                <w:lang w:val="it-IT"/>
              </w:rPr>
              <w:t>ocedu</w:t>
            </w:r>
            <w:r w:rsidRPr="00BD4670">
              <w:rPr>
                <w:rFonts w:ascii="Garamond" w:eastAsia="Arial" w:hAnsi="Garamond" w:cstheme="minorHAnsi"/>
                <w:i/>
                <w:iCs/>
                <w:spacing w:val="-3"/>
                <w:w w:val="106"/>
                <w:sz w:val="20"/>
                <w:szCs w:val="20"/>
                <w:lang w:val="it-IT"/>
              </w:rPr>
              <w:t>r</w:t>
            </w:r>
            <w:r w:rsidRPr="00BD4670">
              <w:rPr>
                <w:rFonts w:ascii="Garamond" w:eastAsia="Arial" w:hAnsi="Garamond" w:cstheme="minorHAnsi"/>
                <w:i/>
                <w:iCs/>
                <w:w w:val="99"/>
                <w:sz w:val="20"/>
                <w:szCs w:val="20"/>
                <w:lang w:val="it-IT"/>
              </w:rPr>
              <w:t>es</w:t>
            </w:r>
            <w:proofErr w:type="spellEnd"/>
          </w:p>
        </w:tc>
        <w:tc>
          <w:tcPr>
            <w:tcW w:w="4731" w:type="dxa"/>
            <w:gridSpan w:val="3"/>
            <w:vMerge/>
            <w:tcBorders>
              <w:left w:val="single" w:sz="4" w:space="0" w:color="000000"/>
              <w:bottom w:val="single" w:sz="4" w:space="0" w:color="000000"/>
              <w:right w:val="single" w:sz="4" w:space="0" w:color="000000"/>
            </w:tcBorders>
            <w:shd w:val="clear" w:color="auto" w:fill="C6D9F1" w:themeFill="text2" w:themeFillTint="33"/>
          </w:tcPr>
          <w:p w14:paraId="53FCA8FE" w14:textId="77777777" w:rsidR="00A54D00" w:rsidRPr="00BD4670" w:rsidRDefault="00A54D00" w:rsidP="0026753A">
            <w:pPr>
              <w:spacing w:line="240" w:lineRule="auto"/>
              <w:rPr>
                <w:rFonts w:ascii="Garamond" w:hAnsi="Garamond" w:cstheme="minorHAnsi"/>
                <w:sz w:val="20"/>
                <w:szCs w:val="20"/>
                <w:lang w:val="it-IT"/>
              </w:rPr>
            </w:pPr>
          </w:p>
        </w:tc>
        <w:tc>
          <w:tcPr>
            <w:tcW w:w="3078" w:type="dxa"/>
            <w:gridSpan w:val="4"/>
            <w:vMerge/>
            <w:tcBorders>
              <w:left w:val="single" w:sz="4" w:space="0" w:color="000000"/>
              <w:right w:val="single" w:sz="4" w:space="0" w:color="000000"/>
            </w:tcBorders>
            <w:shd w:val="clear" w:color="auto" w:fill="C6D9F1" w:themeFill="text2" w:themeFillTint="33"/>
          </w:tcPr>
          <w:p w14:paraId="1EEBE886" w14:textId="77777777" w:rsidR="00A54D00" w:rsidRPr="00BD4670" w:rsidRDefault="00A54D00" w:rsidP="0026753A">
            <w:pPr>
              <w:spacing w:after="0" w:line="240" w:lineRule="auto"/>
              <w:ind w:left="496" w:right="-20"/>
              <w:rPr>
                <w:rFonts w:ascii="Garamond" w:hAnsi="Garamond" w:cstheme="minorHAnsi"/>
                <w:sz w:val="20"/>
                <w:szCs w:val="20"/>
                <w:lang w:val="it-IT"/>
              </w:rPr>
            </w:pPr>
          </w:p>
        </w:tc>
      </w:tr>
      <w:tr w:rsidR="00A54D00" w:rsidRPr="00A06AD1" w14:paraId="6812EF38" w14:textId="77777777" w:rsidTr="00BD4670">
        <w:trPr>
          <w:gridAfter w:val="1"/>
          <w:wAfter w:w="51" w:type="dxa"/>
          <w:trHeight w:hRule="exact" w:val="1013"/>
          <w:jc w:val="center"/>
        </w:trPr>
        <w:tc>
          <w:tcPr>
            <w:tcW w:w="6195"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60431CA3" w14:textId="77777777" w:rsidR="00A54D00" w:rsidRPr="00BD4670" w:rsidRDefault="00A54D00" w:rsidP="0026753A">
            <w:pPr>
              <w:spacing w:before="9" w:after="0" w:line="240" w:lineRule="auto"/>
              <w:ind w:left="139" w:right="136"/>
              <w:jc w:val="center"/>
              <w:rPr>
                <w:rFonts w:ascii="Garamond" w:hAnsi="Garamond" w:cstheme="minorHAnsi"/>
                <w:sz w:val="16"/>
                <w:szCs w:val="16"/>
              </w:rPr>
            </w:pPr>
            <w:proofErr w:type="spellStart"/>
            <w:r w:rsidRPr="00BD4670">
              <w:rPr>
                <w:rFonts w:ascii="Garamond" w:eastAsia="Calibri" w:hAnsi="Garamond" w:cstheme="minorHAnsi"/>
                <w:b/>
                <w:bCs/>
                <w:sz w:val="16"/>
                <w:szCs w:val="16"/>
              </w:rPr>
              <w:t>C</w:t>
            </w:r>
            <w:r w:rsidRPr="00BD4670">
              <w:rPr>
                <w:rFonts w:ascii="Garamond" w:eastAsia="Calibri" w:hAnsi="Garamond" w:cstheme="minorHAnsi"/>
                <w:b/>
                <w:bCs/>
                <w:spacing w:val="1"/>
                <w:sz w:val="16"/>
                <w:szCs w:val="16"/>
              </w:rPr>
              <w:t>omp</w:t>
            </w:r>
            <w:r w:rsidRPr="00BD4670">
              <w:rPr>
                <w:rFonts w:ascii="Garamond" w:eastAsia="Calibri" w:hAnsi="Garamond" w:cstheme="minorHAnsi"/>
                <w:b/>
                <w:bCs/>
                <w:spacing w:val="-1"/>
                <w:sz w:val="16"/>
                <w:szCs w:val="16"/>
              </w:rPr>
              <w:t>i</w:t>
            </w:r>
            <w:r w:rsidRPr="00BD4670">
              <w:rPr>
                <w:rFonts w:ascii="Garamond" w:eastAsia="Calibri" w:hAnsi="Garamond" w:cstheme="minorHAnsi"/>
                <w:b/>
                <w:bCs/>
                <w:sz w:val="16"/>
                <w:szCs w:val="16"/>
              </w:rPr>
              <w:t>t</w:t>
            </w:r>
            <w:r w:rsidRPr="00BD4670">
              <w:rPr>
                <w:rFonts w:ascii="Garamond" w:eastAsia="Calibri" w:hAnsi="Garamond" w:cstheme="minorHAnsi"/>
                <w:b/>
                <w:bCs/>
                <w:spacing w:val="1"/>
                <w:sz w:val="16"/>
                <w:szCs w:val="16"/>
              </w:rPr>
              <w:t>o</w:t>
            </w:r>
            <w:proofErr w:type="spellEnd"/>
            <w:r w:rsidRPr="00BD4670">
              <w:rPr>
                <w:rFonts w:ascii="Garamond" w:eastAsia="Calibri" w:hAnsi="Garamond" w:cstheme="minorHAnsi"/>
                <w:b/>
                <w:bCs/>
                <w:spacing w:val="1"/>
                <w:sz w:val="16"/>
                <w:szCs w:val="16"/>
              </w:rPr>
              <w:t>/</w:t>
            </w:r>
            <w:proofErr w:type="spellStart"/>
            <w:r w:rsidRPr="00BD4670">
              <w:rPr>
                <w:rFonts w:ascii="Garamond" w:eastAsia="Calibri" w:hAnsi="Garamond" w:cstheme="minorHAnsi"/>
                <w:b/>
                <w:bCs/>
                <w:spacing w:val="-1"/>
                <w:sz w:val="16"/>
                <w:szCs w:val="16"/>
              </w:rPr>
              <w:t>i</w:t>
            </w:r>
            <w:r w:rsidRPr="00BD4670">
              <w:rPr>
                <w:rFonts w:ascii="Garamond" w:eastAsia="Calibri" w:hAnsi="Garamond" w:cstheme="minorHAnsi"/>
                <w:b/>
                <w:bCs/>
                <w:spacing w:val="1"/>
                <w:sz w:val="16"/>
                <w:szCs w:val="16"/>
              </w:rPr>
              <w:t>nc</w:t>
            </w:r>
            <w:r w:rsidRPr="00BD4670">
              <w:rPr>
                <w:rFonts w:ascii="Garamond" w:eastAsia="Calibri" w:hAnsi="Garamond" w:cstheme="minorHAnsi"/>
                <w:b/>
                <w:bCs/>
                <w:sz w:val="16"/>
                <w:szCs w:val="16"/>
              </w:rPr>
              <w:t>a</w:t>
            </w:r>
            <w:r w:rsidRPr="00BD4670">
              <w:rPr>
                <w:rFonts w:ascii="Garamond" w:eastAsia="Calibri" w:hAnsi="Garamond" w:cstheme="minorHAnsi"/>
                <w:b/>
                <w:bCs/>
                <w:spacing w:val="1"/>
                <w:sz w:val="16"/>
                <w:szCs w:val="16"/>
              </w:rPr>
              <w:t>r</w:t>
            </w:r>
            <w:r w:rsidRPr="00BD4670">
              <w:rPr>
                <w:rFonts w:ascii="Garamond" w:eastAsia="Calibri" w:hAnsi="Garamond" w:cstheme="minorHAnsi"/>
                <w:b/>
                <w:bCs/>
                <w:spacing w:val="-1"/>
                <w:sz w:val="16"/>
                <w:szCs w:val="16"/>
              </w:rPr>
              <w:t>i</w:t>
            </w:r>
            <w:r w:rsidRPr="00BD4670">
              <w:rPr>
                <w:rFonts w:ascii="Garamond" w:eastAsia="Calibri" w:hAnsi="Garamond" w:cstheme="minorHAnsi"/>
                <w:b/>
                <w:bCs/>
                <w:spacing w:val="1"/>
                <w:sz w:val="16"/>
                <w:szCs w:val="16"/>
              </w:rPr>
              <w:t>c</w:t>
            </w:r>
            <w:r w:rsidRPr="00BD4670">
              <w:rPr>
                <w:rFonts w:ascii="Garamond" w:eastAsia="Calibri" w:hAnsi="Garamond" w:cstheme="minorHAnsi"/>
                <w:b/>
                <w:bCs/>
                <w:sz w:val="16"/>
                <w:szCs w:val="16"/>
              </w:rPr>
              <w:t>o</w:t>
            </w:r>
            <w:proofErr w:type="spellEnd"/>
          </w:p>
          <w:p w14:paraId="09AE8437" w14:textId="77777777" w:rsidR="00A54D00" w:rsidRPr="00BD4670" w:rsidRDefault="00A54D00" w:rsidP="0026753A">
            <w:pPr>
              <w:spacing w:after="0" w:line="240" w:lineRule="auto"/>
              <w:ind w:left="139" w:right="136"/>
              <w:jc w:val="center"/>
              <w:rPr>
                <w:rFonts w:ascii="Garamond" w:eastAsia="Arial" w:hAnsi="Garamond" w:cstheme="minorHAnsi"/>
                <w:sz w:val="16"/>
                <w:szCs w:val="16"/>
              </w:rPr>
            </w:pPr>
            <w:r w:rsidRPr="00BD4670">
              <w:rPr>
                <w:rFonts w:ascii="Garamond" w:eastAsia="Arial" w:hAnsi="Garamond" w:cstheme="minorHAnsi"/>
                <w:b/>
                <w:bCs/>
                <w:spacing w:val="-18"/>
                <w:w w:val="90"/>
                <w:sz w:val="16"/>
                <w:szCs w:val="16"/>
              </w:rPr>
              <w:t>T</w:t>
            </w:r>
            <w:r w:rsidRPr="00BD4670">
              <w:rPr>
                <w:rFonts w:ascii="Garamond" w:eastAsia="Arial" w:hAnsi="Garamond" w:cstheme="minorHAnsi"/>
                <w:b/>
                <w:bCs/>
                <w:w w:val="107"/>
                <w:sz w:val="16"/>
                <w:szCs w:val="16"/>
              </w:rPr>
              <w:t>ask/Duty</w:t>
            </w:r>
          </w:p>
        </w:tc>
        <w:tc>
          <w:tcPr>
            <w:tcW w:w="1885"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0712F425" w14:textId="77777777" w:rsidR="00A54D00" w:rsidRPr="00BD4670" w:rsidRDefault="00A54D00" w:rsidP="0026753A">
            <w:pPr>
              <w:spacing w:before="74" w:after="0" w:line="240" w:lineRule="auto"/>
              <w:ind w:left="207" w:right="187"/>
              <w:jc w:val="center"/>
              <w:rPr>
                <w:rFonts w:ascii="Garamond" w:eastAsia="Calibri" w:hAnsi="Garamond" w:cstheme="minorHAnsi"/>
                <w:b/>
                <w:bCs/>
                <w:sz w:val="16"/>
                <w:szCs w:val="16"/>
                <w:lang w:val="it-IT"/>
              </w:rPr>
            </w:pPr>
            <w:r w:rsidRPr="00BD4670">
              <w:rPr>
                <w:rFonts w:ascii="Garamond" w:eastAsia="Calibri" w:hAnsi="Garamond" w:cstheme="minorHAnsi"/>
                <w:b/>
                <w:bCs/>
                <w:sz w:val="16"/>
                <w:szCs w:val="16"/>
                <w:lang w:val="it-IT"/>
              </w:rPr>
              <w:t>Comandante (sigla/data)</w:t>
            </w:r>
          </w:p>
          <w:p w14:paraId="7D2CF1D3" w14:textId="77777777" w:rsidR="00A54D00" w:rsidRPr="00BD4670" w:rsidRDefault="00A54D00" w:rsidP="0026753A">
            <w:pPr>
              <w:spacing w:before="74" w:after="0" w:line="240" w:lineRule="auto"/>
              <w:ind w:left="207" w:right="187"/>
              <w:jc w:val="center"/>
              <w:rPr>
                <w:rFonts w:ascii="Garamond" w:eastAsia="Arial" w:hAnsi="Garamond" w:cstheme="minorHAnsi"/>
                <w:sz w:val="16"/>
                <w:szCs w:val="16"/>
                <w:lang w:val="it-IT"/>
              </w:rPr>
            </w:pPr>
            <w:r w:rsidRPr="00BD4670">
              <w:rPr>
                <w:rFonts w:ascii="Garamond" w:eastAsia="Calibri" w:hAnsi="Garamond" w:cstheme="minorHAnsi"/>
                <w:b/>
                <w:bCs/>
                <w:sz w:val="16"/>
                <w:szCs w:val="16"/>
                <w:lang w:val="it-IT"/>
              </w:rPr>
              <w:t>Master (</w:t>
            </w:r>
            <w:proofErr w:type="spellStart"/>
            <w:r w:rsidRPr="00BD4670">
              <w:rPr>
                <w:rFonts w:ascii="Garamond" w:eastAsia="Calibri" w:hAnsi="Garamond" w:cstheme="minorHAnsi"/>
                <w:b/>
                <w:bCs/>
                <w:sz w:val="16"/>
                <w:szCs w:val="16"/>
                <w:lang w:val="it-IT"/>
              </w:rPr>
              <w:t>initials</w:t>
            </w:r>
            <w:proofErr w:type="spellEnd"/>
            <w:r w:rsidRPr="00BD4670">
              <w:rPr>
                <w:rFonts w:ascii="Garamond" w:eastAsia="Calibri" w:hAnsi="Garamond" w:cstheme="minorHAnsi"/>
                <w:b/>
                <w:bCs/>
                <w:sz w:val="16"/>
                <w:szCs w:val="16"/>
                <w:lang w:val="it-IT"/>
              </w:rPr>
              <w:t>/date)</w:t>
            </w:r>
          </w:p>
        </w:tc>
        <w:tc>
          <w:tcPr>
            <w:tcW w:w="4677"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4046294F" w14:textId="77777777" w:rsidR="00A54D00" w:rsidRPr="00BD4670" w:rsidRDefault="00A54D00" w:rsidP="0026753A">
            <w:pPr>
              <w:spacing w:before="9" w:after="0" w:line="240" w:lineRule="auto"/>
              <w:ind w:left="136" w:right="135"/>
              <w:jc w:val="center"/>
              <w:rPr>
                <w:rFonts w:ascii="Garamond" w:eastAsia="Arial" w:hAnsi="Garamond" w:cstheme="minorHAnsi"/>
                <w:sz w:val="16"/>
                <w:szCs w:val="16"/>
                <w:lang w:val="it-IT"/>
              </w:rPr>
            </w:pPr>
            <w:r w:rsidRPr="00BD4670">
              <w:rPr>
                <w:rFonts w:ascii="Garamond" w:eastAsia="Calibri" w:hAnsi="Garamond" w:cstheme="minorHAnsi"/>
                <w:b/>
                <w:bCs/>
                <w:spacing w:val="1"/>
                <w:sz w:val="16"/>
                <w:szCs w:val="16"/>
                <w:lang w:val="it-IT"/>
              </w:rPr>
              <w:t>Pareri su aree da migliorare/</w:t>
            </w:r>
            <w:proofErr w:type="spellStart"/>
            <w:r w:rsidRPr="00BD4670">
              <w:rPr>
                <w:rFonts w:ascii="Garamond" w:eastAsia="Arial" w:hAnsi="Garamond" w:cstheme="minorHAnsi"/>
                <w:b/>
                <w:bCs/>
                <w:sz w:val="16"/>
                <w:szCs w:val="16"/>
                <w:lang w:val="it-IT"/>
              </w:rPr>
              <w:t>Advice</w:t>
            </w:r>
            <w:proofErr w:type="spellEnd"/>
            <w:r w:rsidRPr="00BD4670">
              <w:rPr>
                <w:rFonts w:ascii="Garamond" w:eastAsia="Arial" w:hAnsi="Garamond" w:cstheme="minorHAnsi"/>
                <w:b/>
                <w:bCs/>
                <w:spacing w:val="40"/>
                <w:sz w:val="16"/>
                <w:szCs w:val="16"/>
                <w:lang w:val="it-IT"/>
              </w:rPr>
              <w:t xml:space="preserve"> </w:t>
            </w:r>
            <w:r w:rsidRPr="00BD4670">
              <w:rPr>
                <w:rFonts w:ascii="Garamond" w:eastAsia="Arial" w:hAnsi="Garamond" w:cstheme="minorHAnsi"/>
                <w:b/>
                <w:bCs/>
                <w:sz w:val="16"/>
                <w:szCs w:val="16"/>
                <w:lang w:val="it-IT"/>
              </w:rPr>
              <w:t>on</w:t>
            </w:r>
            <w:r w:rsidRPr="00BD4670">
              <w:rPr>
                <w:rFonts w:ascii="Garamond" w:eastAsia="Arial" w:hAnsi="Garamond" w:cstheme="minorHAnsi"/>
                <w:b/>
                <w:bCs/>
                <w:spacing w:val="25"/>
                <w:sz w:val="16"/>
                <w:szCs w:val="16"/>
                <w:lang w:val="it-IT"/>
              </w:rPr>
              <w:t xml:space="preserve"> </w:t>
            </w:r>
            <w:proofErr w:type="spellStart"/>
            <w:r w:rsidRPr="00BD4670">
              <w:rPr>
                <w:rFonts w:ascii="Garamond" w:eastAsia="Arial" w:hAnsi="Garamond" w:cstheme="minorHAnsi"/>
                <w:b/>
                <w:bCs/>
                <w:sz w:val="16"/>
                <w:szCs w:val="16"/>
                <w:lang w:val="it-IT"/>
              </w:rPr>
              <w:t>A</w:t>
            </w:r>
            <w:r w:rsidRPr="00BD4670">
              <w:rPr>
                <w:rFonts w:ascii="Garamond" w:eastAsia="Arial" w:hAnsi="Garamond" w:cstheme="minorHAnsi"/>
                <w:b/>
                <w:bCs/>
                <w:spacing w:val="-3"/>
                <w:sz w:val="16"/>
                <w:szCs w:val="16"/>
                <w:lang w:val="it-IT"/>
              </w:rPr>
              <w:t>r</w:t>
            </w:r>
            <w:r w:rsidRPr="00BD4670">
              <w:rPr>
                <w:rFonts w:ascii="Garamond" w:eastAsia="Arial" w:hAnsi="Garamond" w:cstheme="minorHAnsi"/>
                <w:b/>
                <w:bCs/>
                <w:sz w:val="16"/>
                <w:szCs w:val="16"/>
                <w:lang w:val="it-IT"/>
              </w:rPr>
              <w:t>eas</w:t>
            </w:r>
            <w:proofErr w:type="spellEnd"/>
            <w:r w:rsidRPr="00BD4670">
              <w:rPr>
                <w:rFonts w:ascii="Garamond" w:eastAsia="Arial" w:hAnsi="Garamond" w:cstheme="minorHAnsi"/>
                <w:b/>
                <w:bCs/>
                <w:spacing w:val="32"/>
                <w:sz w:val="16"/>
                <w:szCs w:val="16"/>
                <w:lang w:val="it-IT"/>
              </w:rPr>
              <w:t xml:space="preserve"> </w:t>
            </w:r>
            <w:r w:rsidRPr="00BD4670">
              <w:rPr>
                <w:rFonts w:ascii="Garamond" w:eastAsia="Arial" w:hAnsi="Garamond" w:cstheme="minorHAnsi"/>
                <w:b/>
                <w:bCs/>
                <w:sz w:val="16"/>
                <w:szCs w:val="16"/>
                <w:lang w:val="it-IT"/>
              </w:rPr>
              <w:t>for</w:t>
            </w:r>
            <w:r w:rsidRPr="00BD4670">
              <w:rPr>
                <w:rFonts w:ascii="Garamond" w:eastAsia="Arial" w:hAnsi="Garamond" w:cstheme="minorHAnsi"/>
                <w:b/>
                <w:bCs/>
                <w:spacing w:val="43"/>
                <w:sz w:val="16"/>
                <w:szCs w:val="16"/>
                <w:lang w:val="it-IT"/>
              </w:rPr>
              <w:t xml:space="preserve"> </w:t>
            </w:r>
            <w:proofErr w:type="spellStart"/>
            <w:r w:rsidRPr="00BD4670">
              <w:rPr>
                <w:rFonts w:ascii="Garamond" w:eastAsia="Arial" w:hAnsi="Garamond" w:cstheme="minorHAnsi"/>
                <w:b/>
                <w:bCs/>
                <w:w w:val="112"/>
                <w:sz w:val="16"/>
                <w:szCs w:val="16"/>
                <w:lang w:val="it-IT"/>
              </w:rPr>
              <w:t>Imp</w:t>
            </w:r>
            <w:r w:rsidRPr="00BD4670">
              <w:rPr>
                <w:rFonts w:ascii="Garamond" w:eastAsia="Arial" w:hAnsi="Garamond" w:cstheme="minorHAnsi"/>
                <w:b/>
                <w:bCs/>
                <w:spacing w:val="-3"/>
                <w:w w:val="112"/>
                <w:sz w:val="16"/>
                <w:szCs w:val="16"/>
                <w:lang w:val="it-IT"/>
              </w:rPr>
              <w:t>r</w:t>
            </w:r>
            <w:r w:rsidRPr="00BD4670">
              <w:rPr>
                <w:rFonts w:ascii="Garamond" w:eastAsia="Arial" w:hAnsi="Garamond" w:cstheme="minorHAnsi"/>
                <w:b/>
                <w:bCs/>
                <w:w w:val="112"/>
                <w:sz w:val="16"/>
                <w:szCs w:val="16"/>
                <w:lang w:val="it-IT"/>
              </w:rPr>
              <w:t>ovement</w:t>
            </w:r>
            <w:proofErr w:type="spellEnd"/>
          </w:p>
        </w:tc>
        <w:tc>
          <w:tcPr>
            <w:tcW w:w="3027"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5EAB86B3" w14:textId="77777777" w:rsidR="00A54D00" w:rsidRPr="00BD4670" w:rsidRDefault="00A54D00" w:rsidP="0026753A">
            <w:pPr>
              <w:spacing w:before="74" w:after="0" w:line="240" w:lineRule="auto"/>
              <w:ind w:left="207" w:right="187"/>
              <w:jc w:val="center"/>
              <w:rPr>
                <w:rFonts w:ascii="Garamond" w:eastAsia="Calibri" w:hAnsi="Garamond" w:cstheme="minorHAnsi"/>
                <w:sz w:val="16"/>
                <w:szCs w:val="16"/>
                <w:lang w:val="it-IT"/>
              </w:rPr>
            </w:pPr>
            <w:r w:rsidRPr="00BD4670">
              <w:rPr>
                <w:rFonts w:ascii="Garamond" w:eastAsia="Calibri" w:hAnsi="Garamond" w:cstheme="minorHAnsi"/>
                <w:b/>
                <w:bCs/>
                <w:sz w:val="16"/>
                <w:szCs w:val="16"/>
                <w:lang w:val="it-IT"/>
              </w:rPr>
              <w:t>C</w:t>
            </w:r>
            <w:r w:rsidRPr="00BD4670">
              <w:rPr>
                <w:rFonts w:ascii="Garamond" w:eastAsia="Calibri" w:hAnsi="Garamond" w:cstheme="minorHAnsi"/>
                <w:b/>
                <w:bCs/>
                <w:spacing w:val="-1"/>
                <w:sz w:val="16"/>
                <w:szCs w:val="16"/>
                <w:lang w:val="it-IT"/>
              </w:rPr>
              <w:t>o</w:t>
            </w:r>
            <w:r w:rsidRPr="00BD4670">
              <w:rPr>
                <w:rFonts w:ascii="Garamond" w:eastAsia="Calibri" w:hAnsi="Garamond" w:cstheme="minorHAnsi"/>
                <w:b/>
                <w:bCs/>
                <w:sz w:val="16"/>
                <w:szCs w:val="16"/>
                <w:lang w:val="it-IT"/>
              </w:rPr>
              <w:t>m</w:t>
            </w:r>
            <w:r w:rsidRPr="00BD4670">
              <w:rPr>
                <w:rFonts w:ascii="Garamond" w:eastAsia="Calibri" w:hAnsi="Garamond" w:cstheme="minorHAnsi"/>
                <w:b/>
                <w:bCs/>
                <w:spacing w:val="-1"/>
                <w:sz w:val="16"/>
                <w:szCs w:val="16"/>
                <w:lang w:val="it-IT"/>
              </w:rPr>
              <w:t>pi</w:t>
            </w:r>
            <w:r w:rsidRPr="00BD4670">
              <w:rPr>
                <w:rFonts w:ascii="Garamond" w:eastAsia="Calibri" w:hAnsi="Garamond" w:cstheme="minorHAnsi"/>
                <w:b/>
                <w:bCs/>
                <w:sz w:val="16"/>
                <w:szCs w:val="16"/>
                <w:lang w:val="it-IT"/>
              </w:rPr>
              <w:t>to</w:t>
            </w:r>
            <w:r w:rsidRPr="00BD4670">
              <w:rPr>
                <w:rFonts w:ascii="Garamond" w:eastAsia="Calibri" w:hAnsi="Garamond" w:cstheme="minorHAnsi"/>
                <w:b/>
                <w:bCs/>
                <w:spacing w:val="-4"/>
                <w:sz w:val="16"/>
                <w:szCs w:val="16"/>
                <w:lang w:val="it-IT"/>
              </w:rPr>
              <w:t xml:space="preserve"> </w:t>
            </w:r>
            <w:r w:rsidRPr="00BD4670">
              <w:rPr>
                <w:rFonts w:ascii="Garamond" w:eastAsia="Calibri" w:hAnsi="Garamond" w:cstheme="minorHAnsi"/>
                <w:b/>
                <w:bCs/>
                <w:spacing w:val="1"/>
                <w:sz w:val="16"/>
                <w:szCs w:val="16"/>
                <w:lang w:val="it-IT"/>
              </w:rPr>
              <w:t>c</w:t>
            </w:r>
            <w:r w:rsidRPr="00BD4670">
              <w:rPr>
                <w:rFonts w:ascii="Garamond" w:eastAsia="Calibri" w:hAnsi="Garamond" w:cstheme="minorHAnsi"/>
                <w:b/>
                <w:bCs/>
                <w:spacing w:val="-1"/>
                <w:sz w:val="16"/>
                <w:szCs w:val="16"/>
                <w:lang w:val="it-IT"/>
              </w:rPr>
              <w:t>o</w:t>
            </w:r>
            <w:r w:rsidRPr="00BD4670">
              <w:rPr>
                <w:rFonts w:ascii="Garamond" w:eastAsia="Calibri" w:hAnsi="Garamond" w:cstheme="minorHAnsi"/>
                <w:b/>
                <w:bCs/>
                <w:sz w:val="16"/>
                <w:szCs w:val="16"/>
                <w:lang w:val="it-IT"/>
              </w:rPr>
              <w:t>m</w:t>
            </w:r>
            <w:r w:rsidRPr="00BD4670">
              <w:rPr>
                <w:rFonts w:ascii="Garamond" w:eastAsia="Calibri" w:hAnsi="Garamond" w:cstheme="minorHAnsi"/>
                <w:b/>
                <w:bCs/>
                <w:spacing w:val="-1"/>
                <w:sz w:val="16"/>
                <w:szCs w:val="16"/>
                <w:lang w:val="it-IT"/>
              </w:rPr>
              <w:t>pl</w:t>
            </w:r>
            <w:r w:rsidRPr="00BD4670">
              <w:rPr>
                <w:rFonts w:ascii="Garamond" w:eastAsia="Calibri" w:hAnsi="Garamond" w:cstheme="minorHAnsi"/>
                <w:b/>
                <w:bCs/>
                <w:sz w:val="16"/>
                <w:szCs w:val="16"/>
                <w:lang w:val="it-IT"/>
              </w:rPr>
              <w:t>eta</w:t>
            </w:r>
            <w:r w:rsidRPr="00BD4670">
              <w:rPr>
                <w:rFonts w:ascii="Garamond" w:eastAsia="Calibri" w:hAnsi="Garamond" w:cstheme="minorHAnsi"/>
                <w:b/>
                <w:bCs/>
                <w:spacing w:val="2"/>
                <w:sz w:val="16"/>
                <w:szCs w:val="16"/>
                <w:lang w:val="it-IT"/>
              </w:rPr>
              <w:t>t</w:t>
            </w:r>
            <w:r w:rsidRPr="00BD4670">
              <w:rPr>
                <w:rFonts w:ascii="Garamond" w:eastAsia="Calibri" w:hAnsi="Garamond" w:cstheme="minorHAnsi"/>
                <w:b/>
                <w:bCs/>
                <w:sz w:val="16"/>
                <w:szCs w:val="16"/>
                <w:lang w:val="it-IT"/>
              </w:rPr>
              <w:t xml:space="preserve">o </w:t>
            </w:r>
            <w:r w:rsidRPr="00BD4670">
              <w:rPr>
                <w:rFonts w:ascii="Garamond" w:eastAsia="Calibri" w:hAnsi="Garamond" w:cstheme="minorHAnsi"/>
                <w:sz w:val="16"/>
                <w:szCs w:val="16"/>
                <w:lang w:val="it-IT"/>
              </w:rPr>
              <w:t>Ufficiale</w:t>
            </w:r>
            <w:r w:rsidRPr="00BD4670">
              <w:rPr>
                <w:rFonts w:ascii="Garamond" w:eastAsia="Calibri" w:hAnsi="Garamond" w:cstheme="minorHAnsi"/>
                <w:spacing w:val="-2"/>
                <w:sz w:val="16"/>
                <w:szCs w:val="16"/>
                <w:lang w:val="it-IT"/>
              </w:rPr>
              <w:t xml:space="preserve"> </w:t>
            </w:r>
            <w:r w:rsidRPr="00BD4670">
              <w:rPr>
                <w:rFonts w:ascii="Garamond" w:eastAsia="Calibri" w:hAnsi="Garamond" w:cstheme="minorHAnsi"/>
                <w:spacing w:val="-1"/>
                <w:sz w:val="16"/>
                <w:szCs w:val="16"/>
                <w:lang w:val="it-IT"/>
              </w:rPr>
              <w:t>s</w:t>
            </w:r>
            <w:r w:rsidRPr="00BD4670">
              <w:rPr>
                <w:rFonts w:ascii="Garamond" w:eastAsia="Calibri" w:hAnsi="Garamond" w:cstheme="minorHAnsi"/>
                <w:spacing w:val="1"/>
                <w:sz w:val="16"/>
                <w:szCs w:val="16"/>
                <w:lang w:val="it-IT"/>
              </w:rPr>
              <w:t>u</w:t>
            </w:r>
            <w:r w:rsidRPr="00BD4670">
              <w:rPr>
                <w:rFonts w:ascii="Garamond" w:eastAsia="Calibri" w:hAnsi="Garamond" w:cstheme="minorHAnsi"/>
                <w:spacing w:val="-1"/>
                <w:sz w:val="16"/>
                <w:szCs w:val="16"/>
                <w:lang w:val="it-IT"/>
              </w:rPr>
              <w:t>pe</w:t>
            </w:r>
            <w:r w:rsidRPr="00BD4670">
              <w:rPr>
                <w:rFonts w:ascii="Garamond" w:eastAsia="Calibri" w:hAnsi="Garamond" w:cstheme="minorHAnsi"/>
                <w:sz w:val="16"/>
                <w:szCs w:val="16"/>
                <w:lang w:val="it-IT"/>
              </w:rPr>
              <w:t>rv</w:t>
            </w:r>
            <w:r w:rsidRPr="00BD4670">
              <w:rPr>
                <w:rFonts w:ascii="Garamond" w:eastAsia="Calibri" w:hAnsi="Garamond" w:cstheme="minorHAnsi"/>
                <w:spacing w:val="2"/>
                <w:sz w:val="16"/>
                <w:szCs w:val="16"/>
                <w:lang w:val="it-IT"/>
              </w:rPr>
              <w:t>i</w:t>
            </w:r>
            <w:r w:rsidRPr="00BD4670">
              <w:rPr>
                <w:rFonts w:ascii="Garamond" w:eastAsia="Calibri" w:hAnsi="Garamond" w:cstheme="minorHAnsi"/>
                <w:spacing w:val="-1"/>
                <w:sz w:val="16"/>
                <w:szCs w:val="16"/>
                <w:lang w:val="it-IT"/>
              </w:rPr>
              <w:t>s</w:t>
            </w:r>
            <w:r w:rsidRPr="00BD4670">
              <w:rPr>
                <w:rFonts w:ascii="Garamond" w:eastAsia="Calibri" w:hAnsi="Garamond" w:cstheme="minorHAnsi"/>
                <w:spacing w:val="1"/>
                <w:sz w:val="16"/>
                <w:szCs w:val="16"/>
                <w:lang w:val="it-IT"/>
              </w:rPr>
              <w:t>o</w:t>
            </w:r>
            <w:r w:rsidRPr="00BD4670">
              <w:rPr>
                <w:rFonts w:ascii="Garamond" w:eastAsia="Calibri" w:hAnsi="Garamond" w:cstheme="minorHAnsi"/>
                <w:sz w:val="16"/>
                <w:szCs w:val="16"/>
                <w:lang w:val="it-IT"/>
              </w:rPr>
              <w:t>r</w:t>
            </w:r>
            <w:r w:rsidRPr="00BD4670">
              <w:rPr>
                <w:rFonts w:ascii="Garamond" w:eastAsia="Calibri" w:hAnsi="Garamond" w:cstheme="minorHAnsi"/>
                <w:spacing w:val="-1"/>
                <w:sz w:val="16"/>
                <w:szCs w:val="16"/>
                <w:lang w:val="it-IT"/>
              </w:rPr>
              <w:t>e</w:t>
            </w:r>
            <w:r w:rsidRPr="00BD4670">
              <w:rPr>
                <w:rFonts w:ascii="Garamond" w:eastAsia="Calibri" w:hAnsi="Garamond" w:cstheme="minorHAnsi"/>
                <w:sz w:val="16"/>
                <w:szCs w:val="16"/>
                <w:lang w:val="it-IT"/>
              </w:rPr>
              <w:t>/ I</w:t>
            </w:r>
            <w:r w:rsidRPr="00BD4670">
              <w:rPr>
                <w:rFonts w:ascii="Garamond" w:eastAsia="Calibri" w:hAnsi="Garamond" w:cstheme="minorHAnsi"/>
                <w:spacing w:val="-1"/>
                <w:sz w:val="16"/>
                <w:szCs w:val="16"/>
                <w:lang w:val="it-IT"/>
              </w:rPr>
              <w:t>s</w:t>
            </w:r>
            <w:r w:rsidRPr="00BD4670">
              <w:rPr>
                <w:rFonts w:ascii="Garamond" w:eastAsia="Calibri" w:hAnsi="Garamond" w:cstheme="minorHAnsi"/>
                <w:sz w:val="16"/>
                <w:szCs w:val="16"/>
                <w:lang w:val="it-IT"/>
              </w:rPr>
              <w:t>t</w:t>
            </w:r>
            <w:r w:rsidRPr="00BD4670">
              <w:rPr>
                <w:rFonts w:ascii="Garamond" w:eastAsia="Calibri" w:hAnsi="Garamond" w:cstheme="minorHAnsi"/>
                <w:spacing w:val="-1"/>
                <w:sz w:val="16"/>
                <w:szCs w:val="16"/>
                <w:lang w:val="it-IT"/>
              </w:rPr>
              <w:t>ru</w:t>
            </w:r>
            <w:r w:rsidRPr="00BD4670">
              <w:rPr>
                <w:rFonts w:ascii="Garamond" w:eastAsia="Calibri" w:hAnsi="Garamond" w:cstheme="minorHAnsi"/>
                <w:sz w:val="16"/>
                <w:szCs w:val="16"/>
                <w:lang w:val="it-IT"/>
              </w:rPr>
              <w:t>t</w:t>
            </w:r>
            <w:r w:rsidRPr="00BD4670">
              <w:rPr>
                <w:rFonts w:ascii="Garamond" w:eastAsia="Calibri" w:hAnsi="Garamond" w:cstheme="minorHAnsi"/>
                <w:spacing w:val="-1"/>
                <w:sz w:val="16"/>
                <w:szCs w:val="16"/>
                <w:lang w:val="it-IT"/>
              </w:rPr>
              <w:t>t</w:t>
            </w:r>
            <w:r w:rsidRPr="00BD4670">
              <w:rPr>
                <w:rFonts w:ascii="Garamond" w:eastAsia="Calibri" w:hAnsi="Garamond" w:cstheme="minorHAnsi"/>
                <w:spacing w:val="1"/>
                <w:sz w:val="16"/>
                <w:szCs w:val="16"/>
                <w:lang w:val="it-IT"/>
              </w:rPr>
              <w:t>o</w:t>
            </w:r>
            <w:r w:rsidRPr="00BD4670">
              <w:rPr>
                <w:rFonts w:ascii="Garamond" w:eastAsia="Calibri" w:hAnsi="Garamond" w:cstheme="minorHAnsi"/>
                <w:sz w:val="16"/>
                <w:szCs w:val="16"/>
                <w:lang w:val="it-IT"/>
              </w:rPr>
              <w:t>re</w:t>
            </w:r>
            <w:r w:rsidRPr="00BD4670">
              <w:rPr>
                <w:rFonts w:ascii="Garamond" w:eastAsia="Calibri" w:hAnsi="Garamond" w:cstheme="minorHAnsi"/>
                <w:spacing w:val="-5"/>
                <w:sz w:val="16"/>
                <w:szCs w:val="16"/>
                <w:lang w:val="it-IT"/>
              </w:rPr>
              <w:t xml:space="preserve"> </w:t>
            </w:r>
            <w:r w:rsidRPr="00BD4670">
              <w:rPr>
                <w:rFonts w:ascii="Garamond" w:eastAsia="Calibri" w:hAnsi="Garamond" w:cstheme="minorHAnsi"/>
                <w:sz w:val="16"/>
                <w:szCs w:val="16"/>
                <w:lang w:val="it-IT"/>
              </w:rPr>
              <w:t>(I</w:t>
            </w:r>
            <w:r w:rsidRPr="00BD4670">
              <w:rPr>
                <w:rFonts w:ascii="Garamond" w:eastAsia="Calibri" w:hAnsi="Garamond" w:cstheme="minorHAnsi"/>
                <w:spacing w:val="-1"/>
                <w:sz w:val="16"/>
                <w:szCs w:val="16"/>
                <w:lang w:val="it-IT"/>
              </w:rPr>
              <w:t>n</w:t>
            </w:r>
            <w:r w:rsidRPr="00BD4670">
              <w:rPr>
                <w:rFonts w:ascii="Garamond" w:eastAsia="Calibri" w:hAnsi="Garamond" w:cstheme="minorHAnsi"/>
                <w:sz w:val="16"/>
                <w:szCs w:val="16"/>
                <w:lang w:val="it-IT"/>
              </w:rPr>
              <w:t>i</w:t>
            </w:r>
            <w:r w:rsidRPr="00BD4670">
              <w:rPr>
                <w:rFonts w:ascii="Garamond" w:eastAsia="Calibri" w:hAnsi="Garamond" w:cstheme="minorHAnsi"/>
                <w:spacing w:val="1"/>
                <w:sz w:val="16"/>
                <w:szCs w:val="16"/>
                <w:lang w:val="it-IT"/>
              </w:rPr>
              <w:t>z</w:t>
            </w:r>
            <w:r w:rsidRPr="00BD4670">
              <w:rPr>
                <w:rFonts w:ascii="Garamond" w:eastAsia="Calibri" w:hAnsi="Garamond" w:cstheme="minorHAnsi"/>
                <w:sz w:val="16"/>
                <w:szCs w:val="16"/>
                <w:lang w:val="it-IT"/>
              </w:rPr>
              <w:t>ia</w:t>
            </w:r>
            <w:r w:rsidRPr="00BD4670">
              <w:rPr>
                <w:rFonts w:ascii="Garamond" w:eastAsia="Calibri" w:hAnsi="Garamond" w:cstheme="minorHAnsi"/>
                <w:spacing w:val="2"/>
                <w:sz w:val="16"/>
                <w:szCs w:val="16"/>
                <w:lang w:val="it-IT"/>
              </w:rPr>
              <w:t>l</w:t>
            </w:r>
            <w:r w:rsidRPr="00BD4670">
              <w:rPr>
                <w:rFonts w:ascii="Garamond" w:eastAsia="Calibri" w:hAnsi="Garamond" w:cstheme="minorHAnsi"/>
                <w:sz w:val="16"/>
                <w:szCs w:val="16"/>
                <w:lang w:val="it-IT"/>
              </w:rPr>
              <w:t>i/Data)</w:t>
            </w:r>
          </w:p>
          <w:p w14:paraId="755B7A69" w14:textId="77777777" w:rsidR="00A54D00" w:rsidRPr="00BD4670" w:rsidRDefault="00A54D00" w:rsidP="0026753A">
            <w:pPr>
              <w:spacing w:before="74" w:after="0" w:line="240" w:lineRule="auto"/>
              <w:ind w:left="233" w:right="213"/>
              <w:jc w:val="center"/>
              <w:rPr>
                <w:rFonts w:ascii="Garamond" w:eastAsia="Arial" w:hAnsi="Garamond" w:cstheme="minorHAnsi"/>
                <w:w w:val="105"/>
                <w:sz w:val="16"/>
                <w:szCs w:val="16"/>
              </w:rPr>
            </w:pPr>
            <w:r w:rsidRPr="00BD4670">
              <w:rPr>
                <w:rFonts w:ascii="Garamond" w:eastAsia="Arial" w:hAnsi="Garamond" w:cstheme="minorHAnsi"/>
                <w:b/>
                <w:bCs/>
                <w:spacing w:val="-18"/>
                <w:sz w:val="16"/>
                <w:szCs w:val="16"/>
              </w:rPr>
              <w:t>T</w:t>
            </w:r>
            <w:r w:rsidRPr="00BD4670">
              <w:rPr>
                <w:rFonts w:ascii="Garamond" w:eastAsia="Arial" w:hAnsi="Garamond" w:cstheme="minorHAnsi"/>
                <w:b/>
                <w:bCs/>
                <w:sz w:val="16"/>
                <w:szCs w:val="16"/>
              </w:rPr>
              <w:t>ask</w:t>
            </w:r>
            <w:r w:rsidRPr="00BD4670">
              <w:rPr>
                <w:rFonts w:ascii="Garamond" w:eastAsia="Arial" w:hAnsi="Garamond" w:cstheme="minorHAnsi"/>
                <w:b/>
                <w:bCs/>
                <w:spacing w:val="3"/>
                <w:sz w:val="16"/>
                <w:szCs w:val="16"/>
              </w:rPr>
              <w:t xml:space="preserve"> </w:t>
            </w:r>
            <w:r w:rsidRPr="00BD4670">
              <w:rPr>
                <w:rFonts w:ascii="Garamond" w:eastAsia="Arial" w:hAnsi="Garamond" w:cstheme="minorHAnsi"/>
                <w:b/>
                <w:bCs/>
                <w:w w:val="109"/>
                <w:sz w:val="16"/>
                <w:szCs w:val="16"/>
              </w:rPr>
              <w:t xml:space="preserve">Completed </w:t>
            </w:r>
            <w:r w:rsidRPr="00BD4670">
              <w:rPr>
                <w:rFonts w:ascii="Garamond" w:eastAsia="Arial" w:hAnsi="Garamond" w:cstheme="minorHAnsi"/>
                <w:sz w:val="16"/>
                <w:szCs w:val="16"/>
              </w:rPr>
              <w:t>Supervising</w:t>
            </w:r>
            <w:r w:rsidRPr="00BD4670">
              <w:rPr>
                <w:rFonts w:ascii="Garamond" w:eastAsia="Arial" w:hAnsi="Garamond" w:cstheme="minorHAnsi"/>
                <w:spacing w:val="17"/>
                <w:sz w:val="16"/>
                <w:szCs w:val="16"/>
              </w:rPr>
              <w:t xml:space="preserve"> </w:t>
            </w:r>
            <w:r w:rsidRPr="00BD4670">
              <w:rPr>
                <w:rFonts w:ascii="Garamond" w:eastAsia="Arial" w:hAnsi="Garamond" w:cstheme="minorHAnsi"/>
                <w:w w:val="110"/>
                <w:sz w:val="16"/>
                <w:szCs w:val="16"/>
              </w:rPr>
              <w:t>O</w:t>
            </w:r>
            <w:r w:rsidRPr="00BD4670">
              <w:rPr>
                <w:rFonts w:ascii="Garamond" w:eastAsia="Arial" w:hAnsi="Garamond" w:cstheme="minorHAnsi"/>
                <w:spacing w:val="-3"/>
                <w:w w:val="110"/>
                <w:sz w:val="16"/>
                <w:szCs w:val="16"/>
              </w:rPr>
              <w:t>f</w:t>
            </w:r>
            <w:r w:rsidRPr="00BD4670">
              <w:rPr>
                <w:rFonts w:ascii="Garamond" w:eastAsia="Arial" w:hAnsi="Garamond" w:cstheme="minorHAnsi"/>
                <w:w w:val="107"/>
                <w:sz w:val="16"/>
                <w:szCs w:val="16"/>
              </w:rPr>
              <w:t xml:space="preserve">ficer/ </w:t>
            </w:r>
            <w:proofErr w:type="gramStart"/>
            <w:r w:rsidRPr="00BD4670">
              <w:rPr>
                <w:rFonts w:ascii="Garamond" w:eastAsia="Arial" w:hAnsi="Garamond" w:cstheme="minorHAnsi"/>
                <w:sz w:val="16"/>
                <w:szCs w:val="16"/>
              </w:rPr>
              <w:t xml:space="preserve">Instructor </w:t>
            </w:r>
            <w:r w:rsidRPr="00BD4670">
              <w:rPr>
                <w:rFonts w:ascii="Garamond" w:eastAsia="Arial" w:hAnsi="Garamond" w:cstheme="minorHAnsi"/>
                <w:spacing w:val="2"/>
                <w:sz w:val="16"/>
                <w:szCs w:val="16"/>
              </w:rPr>
              <w:t xml:space="preserve"> </w:t>
            </w:r>
            <w:r w:rsidRPr="00BD4670">
              <w:rPr>
                <w:rFonts w:ascii="Garamond" w:eastAsia="Arial" w:hAnsi="Garamond" w:cstheme="minorHAnsi"/>
                <w:w w:val="105"/>
                <w:sz w:val="16"/>
                <w:szCs w:val="16"/>
              </w:rPr>
              <w:t>(</w:t>
            </w:r>
            <w:proofErr w:type="gramEnd"/>
            <w:r w:rsidRPr="00BD4670">
              <w:rPr>
                <w:rFonts w:ascii="Garamond" w:eastAsia="Arial" w:hAnsi="Garamond" w:cstheme="minorHAnsi"/>
                <w:w w:val="105"/>
                <w:sz w:val="16"/>
                <w:szCs w:val="16"/>
              </w:rPr>
              <w:t>Initials/Date)</w:t>
            </w:r>
          </w:p>
          <w:p w14:paraId="5173F1E0" w14:textId="77777777" w:rsidR="00A54D00" w:rsidRPr="00BD4670" w:rsidRDefault="00A54D00" w:rsidP="0026753A">
            <w:pPr>
              <w:spacing w:before="74" w:after="0" w:line="240" w:lineRule="auto"/>
              <w:ind w:left="233" w:right="213"/>
              <w:jc w:val="center"/>
              <w:rPr>
                <w:rFonts w:ascii="Garamond" w:eastAsia="Arial" w:hAnsi="Garamond" w:cstheme="minorHAnsi"/>
                <w:sz w:val="16"/>
                <w:szCs w:val="16"/>
              </w:rPr>
            </w:pPr>
          </w:p>
        </w:tc>
      </w:tr>
      <w:tr w:rsidR="00EE1A66" w:rsidRPr="00366F3C" w14:paraId="13EFF2A3" w14:textId="77777777" w:rsidTr="00A54D00">
        <w:trPr>
          <w:gridAfter w:val="1"/>
          <w:wAfter w:w="51" w:type="dxa"/>
          <w:trHeight w:hRule="exact" w:val="844"/>
          <w:jc w:val="center"/>
        </w:trPr>
        <w:tc>
          <w:tcPr>
            <w:tcW w:w="566" w:type="dxa"/>
            <w:tcBorders>
              <w:top w:val="single" w:sz="4" w:space="0" w:color="00457E"/>
              <w:left w:val="single" w:sz="4" w:space="0" w:color="00457E"/>
              <w:bottom w:val="single" w:sz="4" w:space="0" w:color="00457E"/>
              <w:right w:val="single" w:sz="4" w:space="0" w:color="00457E"/>
            </w:tcBorders>
          </w:tcPr>
          <w:p w14:paraId="416B0A2A" w14:textId="31033C96" w:rsidR="00266305" w:rsidRPr="00A06AD1" w:rsidRDefault="00266305" w:rsidP="00266305">
            <w:pPr>
              <w:spacing w:before="5" w:after="0"/>
              <w:jc w:val="center"/>
              <w:rPr>
                <w:rFonts w:ascii="Garamond" w:hAnsi="Garamond" w:cstheme="minorHAnsi"/>
                <w:i/>
                <w:iCs/>
                <w:sz w:val="20"/>
                <w:szCs w:val="20"/>
              </w:rPr>
            </w:pPr>
          </w:p>
          <w:p w14:paraId="19A1FAEA" w14:textId="624F25F1" w:rsidR="00266305" w:rsidRPr="00A06AD1" w:rsidRDefault="00266305" w:rsidP="00266305">
            <w:pPr>
              <w:jc w:val="center"/>
              <w:rPr>
                <w:rFonts w:ascii="Garamond" w:hAnsi="Garamond" w:cstheme="minorHAnsi"/>
                <w:sz w:val="20"/>
                <w:szCs w:val="20"/>
              </w:rPr>
            </w:pPr>
            <w:r w:rsidRPr="00A06AD1">
              <w:rPr>
                <w:rFonts w:ascii="Garamond" w:hAnsi="Garamond" w:cstheme="minorHAnsi"/>
                <w:sz w:val="20"/>
                <w:szCs w:val="20"/>
              </w:rPr>
              <w:t>.20</w:t>
            </w:r>
          </w:p>
        </w:tc>
        <w:tc>
          <w:tcPr>
            <w:tcW w:w="5629" w:type="dxa"/>
            <w:tcBorders>
              <w:top w:val="single" w:sz="4" w:space="0" w:color="00457E"/>
              <w:left w:val="single" w:sz="4" w:space="0" w:color="00457E"/>
              <w:bottom w:val="single" w:sz="4" w:space="0" w:color="00457E"/>
              <w:right w:val="single" w:sz="4" w:space="0" w:color="00457E"/>
            </w:tcBorders>
          </w:tcPr>
          <w:p w14:paraId="762392BC" w14:textId="5259B9BE" w:rsidR="00266305" w:rsidRPr="00A06AD1" w:rsidRDefault="00E67804" w:rsidP="00266305">
            <w:pPr>
              <w:tabs>
                <w:tab w:val="left" w:pos="5430"/>
              </w:tabs>
              <w:spacing w:after="0"/>
              <w:ind w:left="142" w:right="340"/>
              <w:jc w:val="both"/>
              <w:rPr>
                <w:rFonts w:ascii="Garamond" w:eastAsia="Arial" w:hAnsi="Garamond" w:cstheme="minorHAnsi"/>
                <w:i/>
                <w:iCs/>
                <w:w w:val="95"/>
                <w:sz w:val="18"/>
                <w:szCs w:val="18"/>
                <w:lang w:val="it-IT"/>
              </w:rPr>
            </w:pPr>
            <w:r w:rsidRPr="00A06AD1">
              <w:rPr>
                <w:rFonts w:ascii="Garamond" w:eastAsia="Arial" w:hAnsi="Garamond" w:cstheme="minorHAnsi"/>
                <w:w w:val="95"/>
                <w:sz w:val="18"/>
                <w:szCs w:val="18"/>
                <w:lang w:val="it-IT"/>
              </w:rPr>
              <w:t>Aiuta nell’ammaino di una Lancia di salvataggio per allontanarsi dalla nave, stende l’ancora galleggiante. /</w:t>
            </w:r>
            <w:r w:rsidR="00266305" w:rsidRPr="00A06AD1">
              <w:rPr>
                <w:rFonts w:ascii="Garamond" w:eastAsia="Arial" w:hAnsi="Garamond" w:cstheme="minorHAnsi"/>
                <w:i/>
                <w:iCs/>
                <w:w w:val="95"/>
                <w:sz w:val="18"/>
                <w:szCs w:val="18"/>
                <w:lang w:val="it-IT"/>
              </w:rPr>
              <w:t>Assist</w:t>
            </w:r>
            <w:r w:rsidR="00266305" w:rsidRPr="00A06AD1">
              <w:rPr>
                <w:rFonts w:ascii="Garamond" w:eastAsia="Arial" w:hAnsi="Garamond" w:cstheme="minorHAnsi"/>
                <w:i/>
                <w:iCs/>
                <w:spacing w:val="3"/>
                <w:w w:val="95"/>
                <w:sz w:val="18"/>
                <w:szCs w:val="18"/>
                <w:lang w:val="it-IT"/>
              </w:rPr>
              <w:t xml:space="preserve"> </w:t>
            </w:r>
            <w:r w:rsidRPr="00A06AD1">
              <w:rPr>
                <w:rFonts w:ascii="Garamond" w:eastAsia="Arial" w:hAnsi="Garamond" w:cstheme="minorHAnsi"/>
                <w:i/>
                <w:iCs/>
                <w:sz w:val="18"/>
                <w:szCs w:val="18"/>
                <w:lang w:val="it-IT"/>
              </w:rPr>
              <w:t xml:space="preserve">with </w:t>
            </w:r>
            <w:proofErr w:type="spellStart"/>
            <w:r w:rsidRPr="00A06AD1">
              <w:rPr>
                <w:rFonts w:ascii="Garamond" w:eastAsia="Arial" w:hAnsi="Garamond" w:cstheme="minorHAnsi"/>
                <w:i/>
                <w:iCs/>
                <w:spacing w:val="8"/>
                <w:sz w:val="18"/>
                <w:szCs w:val="18"/>
                <w:lang w:val="it-IT"/>
              </w:rPr>
              <w:t>lowering</w:t>
            </w:r>
            <w:proofErr w:type="spellEnd"/>
            <w:r w:rsidR="00266305" w:rsidRPr="00A06AD1">
              <w:rPr>
                <w:rFonts w:ascii="Garamond" w:eastAsia="Arial" w:hAnsi="Garamond" w:cstheme="minorHAnsi"/>
                <w:i/>
                <w:iCs/>
                <w:spacing w:val="-5"/>
                <w:w w:val="111"/>
                <w:sz w:val="18"/>
                <w:szCs w:val="18"/>
                <w:lang w:val="it-IT"/>
              </w:rPr>
              <w:t xml:space="preserve"> </w:t>
            </w:r>
            <w:r w:rsidR="00266305" w:rsidRPr="00A06AD1">
              <w:rPr>
                <w:rFonts w:ascii="Garamond" w:eastAsia="Arial" w:hAnsi="Garamond" w:cstheme="minorHAnsi"/>
                <w:i/>
                <w:iCs/>
                <w:sz w:val="18"/>
                <w:szCs w:val="18"/>
                <w:lang w:val="it-IT"/>
              </w:rPr>
              <w:t xml:space="preserve">a </w:t>
            </w:r>
            <w:r w:rsidR="00266305" w:rsidRPr="00A06AD1">
              <w:rPr>
                <w:rFonts w:ascii="Garamond" w:eastAsia="Arial" w:hAnsi="Garamond" w:cstheme="minorHAnsi"/>
                <w:i/>
                <w:iCs/>
                <w:w w:val="113"/>
                <w:sz w:val="18"/>
                <w:szCs w:val="18"/>
                <w:lang w:val="it-IT"/>
              </w:rPr>
              <w:t>lifeboat</w:t>
            </w:r>
            <w:r w:rsidR="00266305" w:rsidRPr="00A06AD1">
              <w:rPr>
                <w:rFonts w:ascii="Garamond" w:eastAsia="Arial" w:hAnsi="Garamond" w:cstheme="minorHAnsi"/>
                <w:i/>
                <w:iCs/>
                <w:spacing w:val="-7"/>
                <w:w w:val="113"/>
                <w:sz w:val="18"/>
                <w:szCs w:val="18"/>
                <w:lang w:val="it-IT"/>
              </w:rPr>
              <w:t xml:space="preserve"> </w:t>
            </w:r>
            <w:r w:rsidR="00266305" w:rsidRPr="00A06AD1">
              <w:rPr>
                <w:rFonts w:ascii="Garamond" w:eastAsia="Arial" w:hAnsi="Garamond" w:cstheme="minorHAnsi"/>
                <w:i/>
                <w:iCs/>
                <w:sz w:val="18"/>
                <w:szCs w:val="18"/>
                <w:lang w:val="it-IT"/>
              </w:rPr>
              <w:t>to</w:t>
            </w:r>
            <w:r w:rsidR="00266305" w:rsidRPr="00A06AD1">
              <w:rPr>
                <w:rFonts w:ascii="Garamond" w:eastAsia="Arial" w:hAnsi="Garamond" w:cstheme="minorHAnsi"/>
                <w:i/>
                <w:iCs/>
                <w:spacing w:val="29"/>
                <w:sz w:val="18"/>
                <w:szCs w:val="18"/>
                <w:lang w:val="it-IT"/>
              </w:rPr>
              <w:t xml:space="preserve"> </w:t>
            </w:r>
            <w:r w:rsidR="00266305" w:rsidRPr="00A06AD1">
              <w:rPr>
                <w:rFonts w:ascii="Garamond" w:eastAsia="Arial" w:hAnsi="Garamond" w:cstheme="minorHAnsi"/>
                <w:i/>
                <w:iCs/>
                <w:sz w:val="18"/>
                <w:szCs w:val="18"/>
                <w:lang w:val="it-IT"/>
              </w:rPr>
              <w:t>clear</w:t>
            </w:r>
            <w:r w:rsidR="00266305" w:rsidRPr="00A06AD1">
              <w:rPr>
                <w:rFonts w:ascii="Garamond" w:eastAsia="Arial" w:hAnsi="Garamond" w:cstheme="minorHAnsi"/>
                <w:i/>
                <w:iCs/>
                <w:spacing w:val="8"/>
                <w:sz w:val="18"/>
                <w:szCs w:val="18"/>
                <w:lang w:val="it-IT"/>
              </w:rPr>
              <w:t xml:space="preserve"> </w:t>
            </w:r>
            <w:r w:rsidR="00266305" w:rsidRPr="00A06AD1">
              <w:rPr>
                <w:rFonts w:ascii="Garamond" w:eastAsia="Arial" w:hAnsi="Garamond" w:cstheme="minorHAnsi"/>
                <w:i/>
                <w:iCs/>
                <w:sz w:val="18"/>
                <w:szCs w:val="18"/>
                <w:lang w:val="it-IT"/>
              </w:rPr>
              <w:t>the</w:t>
            </w:r>
            <w:r w:rsidR="00266305" w:rsidRPr="00A06AD1">
              <w:rPr>
                <w:rFonts w:ascii="Garamond" w:eastAsia="Arial" w:hAnsi="Garamond" w:cstheme="minorHAnsi"/>
                <w:i/>
                <w:iCs/>
                <w:spacing w:val="28"/>
                <w:sz w:val="18"/>
                <w:szCs w:val="18"/>
                <w:lang w:val="it-IT"/>
              </w:rPr>
              <w:t xml:space="preserve"> </w:t>
            </w:r>
            <w:proofErr w:type="spellStart"/>
            <w:r w:rsidR="00266305" w:rsidRPr="00A06AD1">
              <w:rPr>
                <w:rFonts w:ascii="Garamond" w:eastAsia="Arial" w:hAnsi="Garamond" w:cstheme="minorHAnsi"/>
                <w:i/>
                <w:iCs/>
                <w:sz w:val="18"/>
                <w:szCs w:val="18"/>
                <w:lang w:val="it-IT"/>
              </w:rPr>
              <w:t>ship</w:t>
            </w:r>
            <w:proofErr w:type="spellEnd"/>
            <w:r w:rsidR="00266305" w:rsidRPr="00A06AD1">
              <w:rPr>
                <w:rFonts w:ascii="Garamond" w:eastAsia="Arial" w:hAnsi="Garamond" w:cstheme="minorHAnsi"/>
                <w:i/>
                <w:iCs/>
                <w:spacing w:val="7"/>
                <w:sz w:val="18"/>
                <w:szCs w:val="18"/>
                <w:lang w:val="it-IT"/>
              </w:rPr>
              <w:t xml:space="preserve"> </w:t>
            </w:r>
            <w:r w:rsidR="00266305" w:rsidRPr="00A06AD1">
              <w:rPr>
                <w:rFonts w:ascii="Garamond" w:eastAsia="Arial" w:hAnsi="Garamond" w:cstheme="minorHAnsi"/>
                <w:i/>
                <w:iCs/>
                <w:sz w:val="18"/>
                <w:szCs w:val="18"/>
                <w:lang w:val="it-IT"/>
              </w:rPr>
              <w:t>and</w:t>
            </w:r>
            <w:r w:rsidR="00266305" w:rsidRPr="00A06AD1">
              <w:rPr>
                <w:rFonts w:ascii="Garamond" w:eastAsia="Arial" w:hAnsi="Garamond" w:cstheme="minorHAnsi"/>
                <w:i/>
                <w:iCs/>
                <w:spacing w:val="18"/>
                <w:sz w:val="18"/>
                <w:szCs w:val="18"/>
                <w:lang w:val="it-IT"/>
              </w:rPr>
              <w:t xml:space="preserve"> </w:t>
            </w:r>
            <w:r w:rsidR="00266305" w:rsidRPr="00A06AD1">
              <w:rPr>
                <w:rFonts w:ascii="Garamond" w:eastAsia="Arial" w:hAnsi="Garamond" w:cstheme="minorHAnsi"/>
                <w:i/>
                <w:iCs/>
                <w:sz w:val="18"/>
                <w:szCs w:val="18"/>
                <w:lang w:val="it-IT"/>
              </w:rPr>
              <w:t>ride</w:t>
            </w:r>
            <w:r w:rsidR="00266305" w:rsidRPr="00A06AD1">
              <w:rPr>
                <w:rFonts w:ascii="Garamond" w:eastAsia="Arial" w:hAnsi="Garamond" w:cstheme="minorHAnsi"/>
                <w:i/>
                <w:iCs/>
                <w:spacing w:val="30"/>
                <w:sz w:val="18"/>
                <w:szCs w:val="18"/>
                <w:lang w:val="it-IT"/>
              </w:rPr>
              <w:t xml:space="preserve"> </w:t>
            </w:r>
            <w:r w:rsidR="00266305" w:rsidRPr="00A06AD1">
              <w:rPr>
                <w:rFonts w:ascii="Garamond" w:eastAsia="Arial" w:hAnsi="Garamond" w:cstheme="minorHAnsi"/>
                <w:i/>
                <w:iCs/>
                <w:w w:val="119"/>
                <w:sz w:val="18"/>
                <w:szCs w:val="18"/>
                <w:lang w:val="it-IT"/>
              </w:rPr>
              <w:t xml:space="preserve">to </w:t>
            </w:r>
            <w:r w:rsidR="00266305" w:rsidRPr="00A06AD1">
              <w:rPr>
                <w:rFonts w:ascii="Garamond" w:eastAsia="Arial" w:hAnsi="Garamond" w:cstheme="minorHAnsi"/>
                <w:i/>
                <w:iCs/>
                <w:sz w:val="18"/>
                <w:szCs w:val="18"/>
                <w:lang w:val="it-IT"/>
              </w:rPr>
              <w:t xml:space="preserve">a </w:t>
            </w:r>
            <w:proofErr w:type="spellStart"/>
            <w:r w:rsidR="00266305" w:rsidRPr="00A06AD1">
              <w:rPr>
                <w:rFonts w:ascii="Garamond" w:eastAsia="Arial" w:hAnsi="Garamond" w:cstheme="minorHAnsi"/>
                <w:i/>
                <w:iCs/>
                <w:w w:val="93"/>
                <w:sz w:val="18"/>
                <w:szCs w:val="18"/>
                <w:lang w:val="it-IT"/>
              </w:rPr>
              <w:t>sea</w:t>
            </w:r>
            <w:proofErr w:type="spellEnd"/>
            <w:r w:rsidR="00266305" w:rsidRPr="00A06AD1">
              <w:rPr>
                <w:rFonts w:ascii="Garamond" w:eastAsia="Arial" w:hAnsi="Garamond" w:cstheme="minorHAnsi"/>
                <w:i/>
                <w:iCs/>
                <w:spacing w:val="3"/>
                <w:w w:val="93"/>
                <w:sz w:val="18"/>
                <w:szCs w:val="18"/>
                <w:lang w:val="it-IT"/>
              </w:rPr>
              <w:t xml:space="preserve"> </w:t>
            </w:r>
            <w:r w:rsidR="00266305" w:rsidRPr="00A06AD1">
              <w:rPr>
                <w:rFonts w:ascii="Garamond" w:eastAsia="Arial" w:hAnsi="Garamond" w:cstheme="minorHAnsi"/>
                <w:i/>
                <w:iCs/>
                <w:w w:val="105"/>
                <w:sz w:val="18"/>
                <w:szCs w:val="18"/>
                <w:lang w:val="it-IT"/>
              </w:rPr>
              <w:t>anchor</w:t>
            </w:r>
          </w:p>
        </w:tc>
        <w:tc>
          <w:tcPr>
            <w:tcW w:w="750" w:type="dxa"/>
            <w:tcBorders>
              <w:top w:val="single" w:sz="4" w:space="0" w:color="00457E"/>
              <w:left w:val="single" w:sz="4" w:space="0" w:color="00457E"/>
              <w:bottom w:val="single" w:sz="4" w:space="0" w:color="00457E"/>
              <w:right w:val="single" w:sz="4" w:space="0" w:color="00457E"/>
            </w:tcBorders>
          </w:tcPr>
          <w:p w14:paraId="4DC12B2F" w14:textId="77777777" w:rsidR="00266305" w:rsidRPr="00A06AD1" w:rsidRDefault="00266305" w:rsidP="00266305">
            <w:pPr>
              <w:rPr>
                <w:rFonts w:ascii="Garamond" w:hAnsi="Garamond" w:cstheme="minorHAnsi"/>
                <w:i/>
                <w:iCs/>
                <w:sz w:val="18"/>
                <w:szCs w:val="18"/>
                <w:lang w:val="it-IT"/>
              </w:rPr>
            </w:pPr>
          </w:p>
        </w:tc>
        <w:tc>
          <w:tcPr>
            <w:tcW w:w="1277" w:type="dxa"/>
            <w:gridSpan w:val="3"/>
            <w:tcBorders>
              <w:top w:val="single" w:sz="4" w:space="0" w:color="00457E"/>
              <w:left w:val="single" w:sz="4" w:space="0" w:color="00457E"/>
              <w:bottom w:val="single" w:sz="4" w:space="0" w:color="00457E"/>
              <w:right w:val="single" w:sz="4" w:space="0" w:color="00457E"/>
            </w:tcBorders>
          </w:tcPr>
          <w:p w14:paraId="06A291B4" w14:textId="77777777" w:rsidR="00266305" w:rsidRPr="00A06AD1" w:rsidRDefault="00266305" w:rsidP="00266305">
            <w:pPr>
              <w:rPr>
                <w:rFonts w:ascii="Garamond" w:hAnsi="Garamond" w:cstheme="minorHAnsi"/>
                <w:i/>
                <w:iCs/>
                <w:sz w:val="18"/>
                <w:szCs w:val="18"/>
                <w:lang w:val="it-IT"/>
              </w:rPr>
            </w:pPr>
          </w:p>
        </w:tc>
        <w:tc>
          <w:tcPr>
            <w:tcW w:w="4677" w:type="dxa"/>
            <w:gridSpan w:val="2"/>
            <w:tcBorders>
              <w:left w:val="single" w:sz="4" w:space="0" w:color="00457E"/>
              <w:bottom w:val="single" w:sz="4" w:space="0" w:color="auto"/>
              <w:right w:val="single" w:sz="4" w:space="0" w:color="00457E"/>
            </w:tcBorders>
          </w:tcPr>
          <w:p w14:paraId="25BC61E3" w14:textId="77777777" w:rsidR="00266305" w:rsidRPr="00A06AD1" w:rsidRDefault="00266305" w:rsidP="00266305">
            <w:pPr>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4703FD7B" w14:textId="77777777" w:rsidR="00266305" w:rsidRPr="00A06AD1" w:rsidRDefault="00266305" w:rsidP="00266305">
            <w:pPr>
              <w:rPr>
                <w:rFonts w:ascii="Garamond" w:hAnsi="Garamond" w:cstheme="minorHAnsi"/>
                <w:i/>
                <w:iCs/>
                <w:sz w:val="18"/>
                <w:szCs w:val="18"/>
                <w:lang w:val="it-IT"/>
              </w:rPr>
            </w:pPr>
          </w:p>
        </w:tc>
        <w:tc>
          <w:tcPr>
            <w:tcW w:w="1751" w:type="dxa"/>
            <w:tcBorders>
              <w:top w:val="single" w:sz="4" w:space="0" w:color="00457E"/>
              <w:left w:val="single" w:sz="4" w:space="0" w:color="00457E"/>
              <w:bottom w:val="single" w:sz="4" w:space="0" w:color="00457E"/>
              <w:right w:val="single" w:sz="4" w:space="0" w:color="00457E"/>
            </w:tcBorders>
          </w:tcPr>
          <w:p w14:paraId="7F20447A" w14:textId="77777777" w:rsidR="00266305" w:rsidRPr="00A06AD1" w:rsidRDefault="00266305" w:rsidP="00266305">
            <w:pPr>
              <w:rPr>
                <w:rFonts w:ascii="Garamond" w:hAnsi="Garamond" w:cstheme="minorHAnsi"/>
                <w:i/>
                <w:iCs/>
                <w:sz w:val="18"/>
                <w:szCs w:val="18"/>
                <w:lang w:val="it-IT"/>
              </w:rPr>
            </w:pPr>
          </w:p>
        </w:tc>
      </w:tr>
      <w:tr w:rsidR="00EE1A66" w:rsidRPr="00366F3C" w14:paraId="7F6AAD62" w14:textId="77777777" w:rsidTr="00A54D00">
        <w:trPr>
          <w:gridAfter w:val="1"/>
          <w:wAfter w:w="51" w:type="dxa"/>
          <w:trHeight w:hRule="exact" w:val="681"/>
          <w:jc w:val="center"/>
        </w:trPr>
        <w:tc>
          <w:tcPr>
            <w:tcW w:w="566" w:type="dxa"/>
            <w:tcBorders>
              <w:top w:val="single" w:sz="4" w:space="0" w:color="00457E"/>
              <w:left w:val="single" w:sz="4" w:space="0" w:color="00457E"/>
              <w:bottom w:val="single" w:sz="4" w:space="0" w:color="00457E"/>
              <w:right w:val="single" w:sz="4" w:space="0" w:color="00457E"/>
            </w:tcBorders>
          </w:tcPr>
          <w:p w14:paraId="10FB79AA" w14:textId="38D963C7" w:rsidR="00266305" w:rsidRPr="00A06AD1" w:rsidRDefault="00266305" w:rsidP="00266305">
            <w:pPr>
              <w:spacing w:before="5" w:after="0"/>
              <w:jc w:val="center"/>
              <w:rPr>
                <w:rFonts w:ascii="Garamond" w:hAnsi="Garamond" w:cstheme="minorHAnsi"/>
                <w:i/>
                <w:iCs/>
                <w:sz w:val="20"/>
                <w:szCs w:val="20"/>
              </w:rPr>
            </w:pPr>
            <w:r w:rsidRPr="00A06AD1">
              <w:rPr>
                <w:rFonts w:ascii="Garamond" w:hAnsi="Garamond" w:cstheme="minorHAnsi"/>
                <w:i/>
                <w:iCs/>
                <w:sz w:val="20"/>
                <w:szCs w:val="20"/>
              </w:rPr>
              <w:t>.21</w:t>
            </w:r>
          </w:p>
        </w:tc>
        <w:tc>
          <w:tcPr>
            <w:tcW w:w="5629" w:type="dxa"/>
            <w:tcBorders>
              <w:top w:val="single" w:sz="4" w:space="0" w:color="00457E"/>
              <w:left w:val="single" w:sz="4" w:space="0" w:color="00457E"/>
              <w:bottom w:val="single" w:sz="4" w:space="0" w:color="00457E"/>
              <w:right w:val="single" w:sz="4" w:space="0" w:color="00457E"/>
            </w:tcBorders>
          </w:tcPr>
          <w:p w14:paraId="1A7728AE" w14:textId="6314B6B3" w:rsidR="00266305" w:rsidRPr="00A06AD1" w:rsidRDefault="00E67804" w:rsidP="00E67804">
            <w:pPr>
              <w:tabs>
                <w:tab w:val="left" w:pos="5430"/>
              </w:tabs>
              <w:spacing w:after="0"/>
              <w:ind w:left="142" w:right="340"/>
              <w:jc w:val="both"/>
              <w:rPr>
                <w:rFonts w:ascii="Garamond" w:eastAsia="Arial" w:hAnsi="Garamond" w:cstheme="minorHAnsi"/>
                <w:i/>
                <w:iCs/>
                <w:w w:val="95"/>
                <w:sz w:val="18"/>
                <w:szCs w:val="18"/>
                <w:lang w:val="it-IT"/>
              </w:rPr>
            </w:pPr>
            <w:r w:rsidRPr="00A06AD1">
              <w:rPr>
                <w:rFonts w:ascii="Garamond" w:hAnsi="Garamond" w:cstheme="minorHAnsi"/>
                <w:sz w:val="18"/>
                <w:szCs w:val="18"/>
                <w:lang w:val="it-IT"/>
              </w:rPr>
              <w:t>Aiuta nell’avvio e funzionamento del motore della Lancia di salvataggio.</w:t>
            </w:r>
            <w:r w:rsidRPr="00A06AD1">
              <w:rPr>
                <w:rFonts w:ascii="Garamond" w:hAnsi="Garamond" w:cstheme="minorHAnsi"/>
                <w:i/>
                <w:iCs/>
                <w:sz w:val="18"/>
                <w:szCs w:val="18"/>
                <w:lang w:val="it-IT"/>
              </w:rPr>
              <w:t xml:space="preserve"> /</w:t>
            </w:r>
            <w:r w:rsidR="00266305" w:rsidRPr="00A06AD1">
              <w:rPr>
                <w:rFonts w:ascii="Garamond" w:eastAsia="Arial" w:hAnsi="Garamond" w:cstheme="minorHAnsi"/>
                <w:i/>
                <w:iCs/>
                <w:w w:val="95"/>
                <w:sz w:val="18"/>
                <w:szCs w:val="18"/>
                <w:lang w:val="it-IT"/>
              </w:rPr>
              <w:t>Assist</w:t>
            </w:r>
            <w:r w:rsidR="00266305" w:rsidRPr="00A06AD1">
              <w:rPr>
                <w:rFonts w:ascii="Garamond" w:eastAsia="Arial" w:hAnsi="Garamond" w:cstheme="minorHAnsi"/>
                <w:i/>
                <w:iCs/>
                <w:spacing w:val="3"/>
                <w:w w:val="95"/>
                <w:sz w:val="18"/>
                <w:szCs w:val="18"/>
                <w:lang w:val="it-IT"/>
              </w:rPr>
              <w:t xml:space="preserve"> </w:t>
            </w:r>
            <w:r w:rsidRPr="00A06AD1">
              <w:rPr>
                <w:rFonts w:ascii="Garamond" w:eastAsia="Arial" w:hAnsi="Garamond" w:cstheme="minorHAnsi"/>
                <w:i/>
                <w:iCs/>
                <w:sz w:val="18"/>
                <w:szCs w:val="18"/>
                <w:lang w:val="it-IT"/>
              </w:rPr>
              <w:t xml:space="preserve">with </w:t>
            </w:r>
            <w:proofErr w:type="spellStart"/>
            <w:r w:rsidRPr="00A06AD1">
              <w:rPr>
                <w:rFonts w:ascii="Garamond" w:eastAsia="Arial" w:hAnsi="Garamond" w:cstheme="minorHAnsi"/>
                <w:i/>
                <w:iCs/>
                <w:spacing w:val="8"/>
                <w:sz w:val="18"/>
                <w:szCs w:val="18"/>
                <w:lang w:val="it-IT"/>
              </w:rPr>
              <w:t>starting</w:t>
            </w:r>
            <w:proofErr w:type="spellEnd"/>
            <w:r w:rsidRPr="00A06AD1">
              <w:rPr>
                <w:rFonts w:ascii="Garamond" w:eastAsia="Arial" w:hAnsi="Garamond" w:cstheme="minorHAnsi"/>
                <w:i/>
                <w:iCs/>
                <w:sz w:val="18"/>
                <w:szCs w:val="18"/>
                <w:lang w:val="it-IT"/>
              </w:rPr>
              <w:t xml:space="preserve"> </w:t>
            </w:r>
            <w:r w:rsidRPr="00A06AD1">
              <w:rPr>
                <w:rFonts w:ascii="Garamond" w:eastAsia="Arial" w:hAnsi="Garamond" w:cstheme="minorHAnsi"/>
                <w:i/>
                <w:iCs/>
                <w:spacing w:val="9"/>
                <w:sz w:val="18"/>
                <w:szCs w:val="18"/>
                <w:lang w:val="it-IT"/>
              </w:rPr>
              <w:t>and</w:t>
            </w:r>
            <w:r w:rsidR="00266305" w:rsidRPr="00A06AD1">
              <w:rPr>
                <w:rFonts w:ascii="Garamond" w:eastAsia="Arial" w:hAnsi="Garamond" w:cstheme="minorHAnsi"/>
                <w:i/>
                <w:iCs/>
                <w:spacing w:val="18"/>
                <w:sz w:val="18"/>
                <w:szCs w:val="18"/>
                <w:lang w:val="it-IT"/>
              </w:rPr>
              <w:t xml:space="preserve"> </w:t>
            </w:r>
            <w:proofErr w:type="spellStart"/>
            <w:r w:rsidR="00266305" w:rsidRPr="00A06AD1">
              <w:rPr>
                <w:rFonts w:ascii="Garamond" w:eastAsia="Arial" w:hAnsi="Garamond" w:cstheme="minorHAnsi"/>
                <w:i/>
                <w:iCs/>
                <w:w w:val="110"/>
                <w:sz w:val="18"/>
                <w:szCs w:val="18"/>
                <w:lang w:val="it-IT"/>
              </w:rPr>
              <w:t>operation</w:t>
            </w:r>
            <w:proofErr w:type="spellEnd"/>
            <w:r w:rsidR="00266305" w:rsidRPr="00A06AD1">
              <w:rPr>
                <w:rFonts w:ascii="Garamond" w:eastAsia="Arial" w:hAnsi="Garamond" w:cstheme="minorHAnsi"/>
                <w:i/>
                <w:iCs/>
                <w:spacing w:val="-5"/>
                <w:w w:val="110"/>
                <w:sz w:val="18"/>
                <w:szCs w:val="18"/>
                <w:lang w:val="it-IT"/>
              </w:rPr>
              <w:t xml:space="preserve"> </w:t>
            </w:r>
            <w:r w:rsidR="00266305" w:rsidRPr="00A06AD1">
              <w:rPr>
                <w:rFonts w:ascii="Garamond" w:eastAsia="Arial" w:hAnsi="Garamond" w:cstheme="minorHAnsi"/>
                <w:i/>
                <w:iCs/>
                <w:sz w:val="18"/>
                <w:szCs w:val="18"/>
                <w:lang w:val="it-IT"/>
              </w:rPr>
              <w:t>of</w:t>
            </w:r>
            <w:r w:rsidR="00266305" w:rsidRPr="00A06AD1">
              <w:rPr>
                <w:rFonts w:ascii="Garamond" w:eastAsia="Arial" w:hAnsi="Garamond" w:cstheme="minorHAnsi"/>
                <w:i/>
                <w:iCs/>
                <w:spacing w:val="29"/>
                <w:sz w:val="18"/>
                <w:szCs w:val="18"/>
                <w:lang w:val="it-IT"/>
              </w:rPr>
              <w:t xml:space="preserve"> </w:t>
            </w:r>
            <w:r w:rsidR="00266305" w:rsidRPr="00A06AD1">
              <w:rPr>
                <w:rFonts w:ascii="Garamond" w:eastAsia="Arial" w:hAnsi="Garamond" w:cstheme="minorHAnsi"/>
                <w:i/>
                <w:iCs/>
                <w:w w:val="110"/>
                <w:sz w:val="18"/>
                <w:szCs w:val="18"/>
                <w:lang w:val="it-IT"/>
              </w:rPr>
              <w:t>lifeboat</w:t>
            </w:r>
            <w:r w:rsidR="00266305" w:rsidRPr="00A06AD1">
              <w:rPr>
                <w:rFonts w:ascii="Garamond" w:eastAsia="Arial" w:hAnsi="Garamond" w:cstheme="minorHAnsi"/>
                <w:i/>
                <w:iCs/>
                <w:spacing w:val="12"/>
                <w:w w:val="110"/>
                <w:sz w:val="18"/>
                <w:szCs w:val="18"/>
                <w:lang w:val="it-IT"/>
              </w:rPr>
              <w:t xml:space="preserve"> </w:t>
            </w:r>
            <w:proofErr w:type="spellStart"/>
            <w:r w:rsidR="00266305" w:rsidRPr="00A06AD1">
              <w:rPr>
                <w:rFonts w:ascii="Garamond" w:eastAsia="Arial" w:hAnsi="Garamond" w:cstheme="minorHAnsi"/>
                <w:i/>
                <w:iCs/>
                <w:w w:val="110"/>
                <w:sz w:val="18"/>
                <w:szCs w:val="18"/>
                <w:lang w:val="it-IT"/>
              </w:rPr>
              <w:t>engine</w:t>
            </w:r>
            <w:proofErr w:type="spellEnd"/>
          </w:p>
        </w:tc>
        <w:tc>
          <w:tcPr>
            <w:tcW w:w="750" w:type="dxa"/>
            <w:tcBorders>
              <w:top w:val="single" w:sz="4" w:space="0" w:color="00457E"/>
              <w:left w:val="single" w:sz="4" w:space="0" w:color="00457E"/>
              <w:bottom w:val="single" w:sz="4" w:space="0" w:color="00457E"/>
              <w:right w:val="single" w:sz="4" w:space="0" w:color="00457E"/>
            </w:tcBorders>
          </w:tcPr>
          <w:p w14:paraId="68605E58" w14:textId="77777777" w:rsidR="00266305" w:rsidRPr="00A06AD1" w:rsidRDefault="00266305" w:rsidP="00266305">
            <w:pPr>
              <w:rPr>
                <w:rFonts w:ascii="Garamond" w:hAnsi="Garamond" w:cstheme="minorHAnsi"/>
                <w:i/>
                <w:iCs/>
                <w:sz w:val="18"/>
                <w:szCs w:val="18"/>
                <w:lang w:val="it-IT"/>
              </w:rPr>
            </w:pPr>
          </w:p>
        </w:tc>
        <w:tc>
          <w:tcPr>
            <w:tcW w:w="1277" w:type="dxa"/>
            <w:gridSpan w:val="3"/>
            <w:tcBorders>
              <w:top w:val="single" w:sz="4" w:space="0" w:color="00457E"/>
              <w:left w:val="single" w:sz="4" w:space="0" w:color="00457E"/>
              <w:bottom w:val="single" w:sz="4" w:space="0" w:color="00457E"/>
              <w:right w:val="single" w:sz="4" w:space="0" w:color="00457E"/>
            </w:tcBorders>
          </w:tcPr>
          <w:p w14:paraId="54104C94" w14:textId="77777777" w:rsidR="00266305" w:rsidRPr="00A06AD1" w:rsidRDefault="00266305" w:rsidP="00266305">
            <w:pPr>
              <w:rPr>
                <w:rFonts w:ascii="Garamond" w:hAnsi="Garamond" w:cstheme="minorHAnsi"/>
                <w:i/>
                <w:iCs/>
                <w:sz w:val="18"/>
                <w:szCs w:val="18"/>
                <w:lang w:val="it-IT"/>
              </w:rPr>
            </w:pPr>
          </w:p>
        </w:tc>
        <w:tc>
          <w:tcPr>
            <w:tcW w:w="4677" w:type="dxa"/>
            <w:gridSpan w:val="2"/>
            <w:tcBorders>
              <w:left w:val="single" w:sz="4" w:space="0" w:color="00457E"/>
              <w:bottom w:val="single" w:sz="4" w:space="0" w:color="auto"/>
              <w:right w:val="single" w:sz="4" w:space="0" w:color="00457E"/>
            </w:tcBorders>
          </w:tcPr>
          <w:p w14:paraId="1056B837" w14:textId="77777777" w:rsidR="00266305" w:rsidRPr="00A06AD1" w:rsidRDefault="00266305" w:rsidP="00266305">
            <w:pPr>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69E5BF6A" w14:textId="77777777" w:rsidR="00266305" w:rsidRPr="00A06AD1" w:rsidRDefault="00266305" w:rsidP="00266305">
            <w:pPr>
              <w:rPr>
                <w:rFonts w:ascii="Garamond" w:hAnsi="Garamond" w:cstheme="minorHAnsi"/>
                <w:i/>
                <w:iCs/>
                <w:sz w:val="18"/>
                <w:szCs w:val="18"/>
                <w:lang w:val="it-IT"/>
              </w:rPr>
            </w:pPr>
          </w:p>
        </w:tc>
        <w:tc>
          <w:tcPr>
            <w:tcW w:w="1751" w:type="dxa"/>
            <w:tcBorders>
              <w:top w:val="single" w:sz="4" w:space="0" w:color="00457E"/>
              <w:left w:val="single" w:sz="4" w:space="0" w:color="00457E"/>
              <w:bottom w:val="single" w:sz="4" w:space="0" w:color="00457E"/>
              <w:right w:val="single" w:sz="4" w:space="0" w:color="00457E"/>
            </w:tcBorders>
          </w:tcPr>
          <w:p w14:paraId="2DED3082" w14:textId="77777777" w:rsidR="00266305" w:rsidRPr="00A06AD1" w:rsidRDefault="00266305" w:rsidP="00266305">
            <w:pPr>
              <w:rPr>
                <w:rFonts w:ascii="Garamond" w:hAnsi="Garamond" w:cstheme="minorHAnsi"/>
                <w:i/>
                <w:iCs/>
                <w:sz w:val="18"/>
                <w:szCs w:val="18"/>
                <w:lang w:val="it-IT"/>
              </w:rPr>
            </w:pPr>
          </w:p>
        </w:tc>
      </w:tr>
      <w:tr w:rsidR="00EE1A66" w:rsidRPr="00366F3C" w14:paraId="63C1705F" w14:textId="77777777" w:rsidTr="00A54D00">
        <w:trPr>
          <w:gridAfter w:val="1"/>
          <w:wAfter w:w="51" w:type="dxa"/>
          <w:trHeight w:hRule="exact" w:val="577"/>
          <w:jc w:val="center"/>
        </w:trPr>
        <w:tc>
          <w:tcPr>
            <w:tcW w:w="566" w:type="dxa"/>
            <w:tcBorders>
              <w:top w:val="single" w:sz="4" w:space="0" w:color="00457E"/>
              <w:left w:val="single" w:sz="4" w:space="0" w:color="00457E"/>
              <w:bottom w:val="single" w:sz="4" w:space="0" w:color="00457E"/>
              <w:right w:val="single" w:sz="4" w:space="0" w:color="00457E"/>
            </w:tcBorders>
          </w:tcPr>
          <w:p w14:paraId="65198FA4" w14:textId="5EFA3592" w:rsidR="00266305" w:rsidRPr="00A06AD1" w:rsidRDefault="00266305" w:rsidP="00266305">
            <w:pPr>
              <w:spacing w:before="5" w:after="0"/>
              <w:jc w:val="center"/>
              <w:rPr>
                <w:rFonts w:ascii="Garamond" w:hAnsi="Garamond" w:cstheme="minorHAnsi"/>
                <w:i/>
                <w:iCs/>
                <w:sz w:val="20"/>
                <w:szCs w:val="20"/>
              </w:rPr>
            </w:pPr>
            <w:r w:rsidRPr="00A06AD1">
              <w:rPr>
                <w:rFonts w:ascii="Garamond" w:hAnsi="Garamond" w:cstheme="minorHAnsi"/>
                <w:i/>
                <w:iCs/>
                <w:sz w:val="20"/>
                <w:szCs w:val="20"/>
              </w:rPr>
              <w:t>.22</w:t>
            </w:r>
          </w:p>
        </w:tc>
        <w:tc>
          <w:tcPr>
            <w:tcW w:w="5629" w:type="dxa"/>
            <w:tcBorders>
              <w:top w:val="single" w:sz="4" w:space="0" w:color="00457E"/>
              <w:left w:val="single" w:sz="4" w:space="0" w:color="00457E"/>
              <w:bottom w:val="single" w:sz="4" w:space="0" w:color="00457E"/>
              <w:right w:val="single" w:sz="4" w:space="0" w:color="00457E"/>
            </w:tcBorders>
          </w:tcPr>
          <w:p w14:paraId="20A87E3E" w14:textId="380F6BE7" w:rsidR="00266305" w:rsidRPr="00A06AD1" w:rsidRDefault="00E67804" w:rsidP="00E67804">
            <w:pPr>
              <w:tabs>
                <w:tab w:val="left" w:pos="5430"/>
              </w:tabs>
              <w:spacing w:after="0"/>
              <w:ind w:left="142" w:right="340"/>
              <w:jc w:val="both"/>
              <w:rPr>
                <w:rFonts w:ascii="Garamond" w:hAnsi="Garamond" w:cstheme="minorHAnsi"/>
                <w:i/>
                <w:iCs/>
                <w:sz w:val="18"/>
                <w:szCs w:val="18"/>
                <w:lang w:val="it-IT"/>
              </w:rPr>
            </w:pPr>
            <w:r w:rsidRPr="00A06AD1">
              <w:rPr>
                <w:rFonts w:ascii="Garamond" w:hAnsi="Garamond" w:cstheme="minorHAnsi"/>
                <w:sz w:val="18"/>
                <w:szCs w:val="18"/>
                <w:lang w:val="it-IT"/>
              </w:rPr>
              <w:t>Partecipa ad un esercizio di primo soccorso in navigazione. /</w:t>
            </w:r>
            <w:proofErr w:type="spellStart"/>
            <w:r w:rsidR="00266305" w:rsidRPr="00A06AD1">
              <w:rPr>
                <w:rFonts w:ascii="Garamond" w:eastAsia="Arial" w:hAnsi="Garamond" w:cstheme="minorHAnsi"/>
                <w:i/>
                <w:iCs/>
                <w:sz w:val="18"/>
                <w:szCs w:val="18"/>
                <w:lang w:val="it-IT"/>
              </w:rPr>
              <w:t>Participate</w:t>
            </w:r>
            <w:proofErr w:type="spellEnd"/>
            <w:r w:rsidR="00266305" w:rsidRPr="00A06AD1">
              <w:rPr>
                <w:rFonts w:ascii="Garamond" w:eastAsia="Arial" w:hAnsi="Garamond" w:cstheme="minorHAnsi"/>
                <w:i/>
                <w:iCs/>
                <w:spacing w:val="43"/>
                <w:sz w:val="18"/>
                <w:szCs w:val="18"/>
                <w:lang w:val="it-IT"/>
              </w:rPr>
              <w:t xml:space="preserve"> </w:t>
            </w:r>
            <w:r w:rsidR="00266305" w:rsidRPr="00A06AD1">
              <w:rPr>
                <w:rFonts w:ascii="Garamond" w:eastAsia="Arial" w:hAnsi="Garamond" w:cstheme="minorHAnsi"/>
                <w:i/>
                <w:iCs/>
                <w:sz w:val="18"/>
                <w:szCs w:val="18"/>
                <w:lang w:val="it-IT"/>
              </w:rPr>
              <w:t>in</w:t>
            </w:r>
            <w:r w:rsidR="00266305" w:rsidRPr="00A06AD1">
              <w:rPr>
                <w:rFonts w:ascii="Garamond" w:eastAsia="Arial" w:hAnsi="Garamond" w:cstheme="minorHAnsi"/>
                <w:i/>
                <w:iCs/>
                <w:spacing w:val="20"/>
                <w:sz w:val="18"/>
                <w:szCs w:val="18"/>
                <w:lang w:val="it-IT"/>
              </w:rPr>
              <w:t xml:space="preserve"> </w:t>
            </w:r>
            <w:r w:rsidR="00266305" w:rsidRPr="00A06AD1">
              <w:rPr>
                <w:rFonts w:ascii="Garamond" w:eastAsia="Arial" w:hAnsi="Garamond" w:cstheme="minorHAnsi"/>
                <w:i/>
                <w:iCs/>
                <w:sz w:val="18"/>
                <w:szCs w:val="18"/>
                <w:lang w:val="it-IT"/>
              </w:rPr>
              <w:t>an</w:t>
            </w:r>
            <w:r w:rsidR="00266305" w:rsidRPr="00A06AD1">
              <w:rPr>
                <w:rFonts w:ascii="Garamond" w:eastAsia="Arial" w:hAnsi="Garamond" w:cstheme="minorHAnsi"/>
                <w:i/>
                <w:iCs/>
                <w:spacing w:val="8"/>
                <w:sz w:val="18"/>
                <w:szCs w:val="18"/>
                <w:lang w:val="it-IT"/>
              </w:rPr>
              <w:t xml:space="preserve"> </w:t>
            </w:r>
            <w:proofErr w:type="spellStart"/>
            <w:r w:rsidR="00266305" w:rsidRPr="00A06AD1">
              <w:rPr>
                <w:rFonts w:ascii="Garamond" w:eastAsia="Arial" w:hAnsi="Garamond" w:cstheme="minorHAnsi"/>
                <w:i/>
                <w:iCs/>
                <w:sz w:val="18"/>
                <w:szCs w:val="18"/>
                <w:lang w:val="it-IT"/>
              </w:rPr>
              <w:t>emergency</w:t>
            </w:r>
            <w:proofErr w:type="spellEnd"/>
            <w:r w:rsidR="00266305" w:rsidRPr="00A06AD1">
              <w:rPr>
                <w:rFonts w:ascii="Garamond" w:eastAsia="Arial" w:hAnsi="Garamond" w:cstheme="minorHAnsi"/>
                <w:i/>
                <w:iCs/>
                <w:spacing w:val="27"/>
                <w:sz w:val="18"/>
                <w:szCs w:val="18"/>
                <w:lang w:val="it-IT"/>
              </w:rPr>
              <w:t xml:space="preserve"> </w:t>
            </w:r>
            <w:r w:rsidR="00266305" w:rsidRPr="00A06AD1">
              <w:rPr>
                <w:rFonts w:ascii="Garamond" w:eastAsia="Arial" w:hAnsi="Garamond" w:cstheme="minorHAnsi"/>
                <w:i/>
                <w:iCs/>
                <w:sz w:val="18"/>
                <w:szCs w:val="18"/>
                <w:lang w:val="it-IT"/>
              </w:rPr>
              <w:t>first</w:t>
            </w:r>
            <w:r w:rsidR="00266305" w:rsidRPr="00A06AD1">
              <w:rPr>
                <w:rFonts w:ascii="Garamond" w:eastAsia="Arial" w:hAnsi="Garamond" w:cstheme="minorHAnsi"/>
                <w:i/>
                <w:iCs/>
                <w:spacing w:val="38"/>
                <w:sz w:val="18"/>
                <w:szCs w:val="18"/>
                <w:lang w:val="it-IT"/>
              </w:rPr>
              <w:t xml:space="preserve"> </w:t>
            </w:r>
            <w:proofErr w:type="spellStart"/>
            <w:r w:rsidR="00266305" w:rsidRPr="00A06AD1">
              <w:rPr>
                <w:rFonts w:ascii="Garamond" w:eastAsia="Arial" w:hAnsi="Garamond" w:cstheme="minorHAnsi"/>
                <w:i/>
                <w:iCs/>
                <w:sz w:val="18"/>
                <w:szCs w:val="18"/>
                <w:lang w:val="it-IT"/>
              </w:rPr>
              <w:t>aid</w:t>
            </w:r>
            <w:proofErr w:type="spellEnd"/>
            <w:r w:rsidR="00266305" w:rsidRPr="00A06AD1">
              <w:rPr>
                <w:rFonts w:ascii="Garamond" w:eastAsia="Arial" w:hAnsi="Garamond" w:cstheme="minorHAnsi"/>
                <w:i/>
                <w:iCs/>
                <w:spacing w:val="19"/>
                <w:sz w:val="18"/>
                <w:szCs w:val="18"/>
                <w:lang w:val="it-IT"/>
              </w:rPr>
              <w:t xml:space="preserve"> </w:t>
            </w:r>
            <w:r w:rsidR="00266305" w:rsidRPr="00A06AD1">
              <w:rPr>
                <w:rFonts w:ascii="Garamond" w:eastAsia="Arial" w:hAnsi="Garamond" w:cstheme="minorHAnsi"/>
                <w:i/>
                <w:iCs/>
                <w:sz w:val="18"/>
                <w:szCs w:val="18"/>
                <w:lang w:val="it-IT"/>
              </w:rPr>
              <w:t>drill</w:t>
            </w:r>
            <w:r w:rsidR="00266305" w:rsidRPr="00A06AD1">
              <w:rPr>
                <w:rFonts w:ascii="Garamond" w:eastAsia="Arial" w:hAnsi="Garamond" w:cstheme="minorHAnsi"/>
                <w:i/>
                <w:iCs/>
                <w:spacing w:val="48"/>
                <w:sz w:val="18"/>
                <w:szCs w:val="18"/>
                <w:lang w:val="it-IT"/>
              </w:rPr>
              <w:t xml:space="preserve"> </w:t>
            </w:r>
            <w:proofErr w:type="spellStart"/>
            <w:r w:rsidR="00266305" w:rsidRPr="00A06AD1">
              <w:rPr>
                <w:rFonts w:ascii="Garamond" w:eastAsia="Arial" w:hAnsi="Garamond" w:cstheme="minorHAnsi"/>
                <w:i/>
                <w:iCs/>
                <w:sz w:val="18"/>
                <w:szCs w:val="18"/>
                <w:lang w:val="it-IT"/>
              </w:rPr>
              <w:t>at</w:t>
            </w:r>
            <w:proofErr w:type="spellEnd"/>
            <w:r w:rsidR="00266305" w:rsidRPr="00A06AD1">
              <w:rPr>
                <w:rFonts w:ascii="Garamond" w:eastAsia="Arial" w:hAnsi="Garamond" w:cstheme="minorHAnsi"/>
                <w:i/>
                <w:iCs/>
                <w:spacing w:val="20"/>
                <w:sz w:val="18"/>
                <w:szCs w:val="18"/>
                <w:lang w:val="it-IT"/>
              </w:rPr>
              <w:t xml:space="preserve"> </w:t>
            </w:r>
            <w:proofErr w:type="spellStart"/>
            <w:r w:rsidR="00266305" w:rsidRPr="00A06AD1">
              <w:rPr>
                <w:rFonts w:ascii="Garamond" w:eastAsia="Arial" w:hAnsi="Garamond" w:cstheme="minorHAnsi"/>
                <w:i/>
                <w:iCs/>
                <w:sz w:val="18"/>
                <w:szCs w:val="18"/>
                <w:lang w:val="it-IT"/>
              </w:rPr>
              <w:t>sea</w:t>
            </w:r>
            <w:proofErr w:type="spellEnd"/>
          </w:p>
        </w:tc>
        <w:tc>
          <w:tcPr>
            <w:tcW w:w="750" w:type="dxa"/>
            <w:tcBorders>
              <w:top w:val="single" w:sz="4" w:space="0" w:color="00457E"/>
              <w:left w:val="single" w:sz="4" w:space="0" w:color="00457E"/>
              <w:bottom w:val="single" w:sz="4" w:space="0" w:color="00457E"/>
              <w:right w:val="single" w:sz="4" w:space="0" w:color="00457E"/>
            </w:tcBorders>
          </w:tcPr>
          <w:p w14:paraId="7AFFC711" w14:textId="77777777" w:rsidR="00266305" w:rsidRPr="00A06AD1" w:rsidRDefault="00266305" w:rsidP="00266305">
            <w:pPr>
              <w:rPr>
                <w:rFonts w:ascii="Garamond" w:hAnsi="Garamond" w:cstheme="minorHAnsi"/>
                <w:i/>
                <w:iCs/>
                <w:sz w:val="18"/>
                <w:szCs w:val="18"/>
                <w:lang w:val="it-IT"/>
              </w:rPr>
            </w:pPr>
          </w:p>
        </w:tc>
        <w:tc>
          <w:tcPr>
            <w:tcW w:w="1277" w:type="dxa"/>
            <w:gridSpan w:val="3"/>
            <w:tcBorders>
              <w:top w:val="single" w:sz="4" w:space="0" w:color="00457E"/>
              <w:left w:val="single" w:sz="4" w:space="0" w:color="00457E"/>
              <w:bottom w:val="single" w:sz="4" w:space="0" w:color="00457E"/>
              <w:right w:val="single" w:sz="4" w:space="0" w:color="00457E"/>
            </w:tcBorders>
          </w:tcPr>
          <w:p w14:paraId="4184E05F" w14:textId="77777777" w:rsidR="00266305" w:rsidRPr="00A06AD1" w:rsidRDefault="00266305" w:rsidP="00266305">
            <w:pPr>
              <w:rPr>
                <w:rFonts w:ascii="Garamond" w:hAnsi="Garamond" w:cstheme="minorHAnsi"/>
                <w:i/>
                <w:iCs/>
                <w:sz w:val="18"/>
                <w:szCs w:val="18"/>
                <w:lang w:val="it-IT"/>
              </w:rPr>
            </w:pPr>
          </w:p>
        </w:tc>
        <w:tc>
          <w:tcPr>
            <w:tcW w:w="4677" w:type="dxa"/>
            <w:gridSpan w:val="2"/>
            <w:tcBorders>
              <w:left w:val="single" w:sz="4" w:space="0" w:color="00457E"/>
              <w:bottom w:val="single" w:sz="4" w:space="0" w:color="auto"/>
              <w:right w:val="single" w:sz="4" w:space="0" w:color="00457E"/>
            </w:tcBorders>
          </w:tcPr>
          <w:p w14:paraId="21A06678" w14:textId="77777777" w:rsidR="00266305" w:rsidRPr="00A06AD1" w:rsidRDefault="00266305" w:rsidP="00266305">
            <w:pPr>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2187C7C9" w14:textId="77777777" w:rsidR="00266305" w:rsidRPr="00A06AD1" w:rsidRDefault="00266305" w:rsidP="00266305">
            <w:pPr>
              <w:rPr>
                <w:rFonts w:ascii="Garamond" w:hAnsi="Garamond" w:cstheme="minorHAnsi"/>
                <w:i/>
                <w:iCs/>
                <w:sz w:val="18"/>
                <w:szCs w:val="18"/>
                <w:lang w:val="it-IT"/>
              </w:rPr>
            </w:pPr>
          </w:p>
        </w:tc>
        <w:tc>
          <w:tcPr>
            <w:tcW w:w="1751" w:type="dxa"/>
            <w:tcBorders>
              <w:top w:val="single" w:sz="4" w:space="0" w:color="00457E"/>
              <w:left w:val="single" w:sz="4" w:space="0" w:color="00457E"/>
              <w:bottom w:val="single" w:sz="4" w:space="0" w:color="00457E"/>
              <w:right w:val="single" w:sz="4" w:space="0" w:color="00457E"/>
            </w:tcBorders>
          </w:tcPr>
          <w:p w14:paraId="71083AB7" w14:textId="77777777" w:rsidR="00266305" w:rsidRPr="00A06AD1" w:rsidRDefault="00266305" w:rsidP="00266305">
            <w:pPr>
              <w:rPr>
                <w:rFonts w:ascii="Garamond" w:hAnsi="Garamond" w:cstheme="minorHAnsi"/>
                <w:i/>
                <w:iCs/>
                <w:sz w:val="18"/>
                <w:szCs w:val="18"/>
                <w:lang w:val="it-IT"/>
              </w:rPr>
            </w:pPr>
          </w:p>
        </w:tc>
      </w:tr>
      <w:tr w:rsidR="00EE1A66" w:rsidRPr="00A06AD1" w14:paraId="1DA4C06A" w14:textId="77777777" w:rsidTr="00A54D00">
        <w:trPr>
          <w:gridAfter w:val="1"/>
          <w:wAfter w:w="51" w:type="dxa"/>
          <w:trHeight w:hRule="exact" w:val="844"/>
          <w:jc w:val="center"/>
        </w:trPr>
        <w:tc>
          <w:tcPr>
            <w:tcW w:w="566" w:type="dxa"/>
            <w:tcBorders>
              <w:top w:val="single" w:sz="4" w:space="0" w:color="00457E"/>
              <w:left w:val="single" w:sz="4" w:space="0" w:color="00457E"/>
              <w:bottom w:val="single" w:sz="4" w:space="0" w:color="00457E"/>
              <w:right w:val="single" w:sz="4" w:space="0" w:color="00457E"/>
            </w:tcBorders>
          </w:tcPr>
          <w:p w14:paraId="03D8F585" w14:textId="319DAD7F" w:rsidR="00266305" w:rsidRPr="00A06AD1" w:rsidRDefault="00266305" w:rsidP="00266305">
            <w:pPr>
              <w:spacing w:before="5" w:after="0"/>
              <w:jc w:val="center"/>
              <w:rPr>
                <w:rFonts w:ascii="Garamond" w:hAnsi="Garamond" w:cstheme="minorHAnsi"/>
                <w:i/>
                <w:iCs/>
                <w:sz w:val="20"/>
                <w:szCs w:val="20"/>
              </w:rPr>
            </w:pPr>
            <w:r w:rsidRPr="00A06AD1">
              <w:rPr>
                <w:rFonts w:ascii="Garamond" w:hAnsi="Garamond" w:cstheme="minorHAnsi"/>
                <w:i/>
                <w:iCs/>
                <w:sz w:val="20"/>
                <w:szCs w:val="20"/>
              </w:rPr>
              <w:t>.23</w:t>
            </w:r>
          </w:p>
        </w:tc>
        <w:tc>
          <w:tcPr>
            <w:tcW w:w="5629" w:type="dxa"/>
            <w:tcBorders>
              <w:top w:val="single" w:sz="4" w:space="0" w:color="00457E"/>
              <w:left w:val="single" w:sz="4" w:space="0" w:color="00457E"/>
              <w:bottom w:val="single" w:sz="4" w:space="0" w:color="00457E"/>
              <w:right w:val="single" w:sz="4" w:space="0" w:color="00457E"/>
            </w:tcBorders>
          </w:tcPr>
          <w:p w14:paraId="6DF15888" w14:textId="234B9D74" w:rsidR="00E67804" w:rsidRPr="00A06AD1" w:rsidRDefault="00E67804" w:rsidP="00266305">
            <w:pPr>
              <w:tabs>
                <w:tab w:val="left" w:pos="5430"/>
              </w:tabs>
              <w:spacing w:after="0"/>
              <w:ind w:left="142" w:right="340"/>
              <w:jc w:val="both"/>
              <w:rPr>
                <w:rFonts w:ascii="Garamond" w:eastAsia="Arial" w:hAnsi="Garamond" w:cstheme="minorHAnsi"/>
                <w:i/>
                <w:iCs/>
                <w:w w:val="104"/>
                <w:sz w:val="18"/>
                <w:szCs w:val="18"/>
                <w:lang w:val="it-IT"/>
              </w:rPr>
            </w:pPr>
            <w:r w:rsidRPr="00A06AD1">
              <w:rPr>
                <w:rFonts w:ascii="Garamond" w:eastAsia="Arial" w:hAnsi="Garamond" w:cstheme="minorHAnsi"/>
                <w:sz w:val="18"/>
                <w:szCs w:val="18"/>
                <w:lang w:val="it-IT"/>
              </w:rPr>
              <w:t>Dimostra una conoscenza dei principi basici di primo soccorso: /</w:t>
            </w:r>
            <w:proofErr w:type="spellStart"/>
            <w:r w:rsidRPr="00A06AD1">
              <w:rPr>
                <w:rFonts w:ascii="Garamond" w:eastAsia="Arial" w:hAnsi="Garamond" w:cstheme="minorHAnsi"/>
                <w:i/>
                <w:iCs/>
                <w:sz w:val="18"/>
                <w:szCs w:val="18"/>
                <w:lang w:val="it-IT"/>
              </w:rPr>
              <w:t>Demonstrate</w:t>
            </w:r>
            <w:proofErr w:type="spellEnd"/>
            <w:r w:rsidRPr="00A06AD1">
              <w:rPr>
                <w:rFonts w:ascii="Garamond" w:eastAsia="Arial" w:hAnsi="Garamond" w:cstheme="minorHAnsi"/>
                <w:i/>
                <w:iCs/>
                <w:sz w:val="18"/>
                <w:szCs w:val="18"/>
                <w:lang w:val="it-IT"/>
              </w:rPr>
              <w:t xml:space="preserve"> </w:t>
            </w:r>
            <w:r w:rsidRPr="00A06AD1">
              <w:rPr>
                <w:rFonts w:ascii="Garamond" w:eastAsia="Arial" w:hAnsi="Garamond" w:cstheme="minorHAnsi"/>
                <w:i/>
                <w:iCs/>
                <w:spacing w:val="1"/>
                <w:sz w:val="18"/>
                <w:szCs w:val="18"/>
                <w:lang w:val="it-IT"/>
              </w:rPr>
              <w:t>a</w:t>
            </w:r>
            <w:r w:rsidR="00266305" w:rsidRPr="00A06AD1">
              <w:rPr>
                <w:rFonts w:ascii="Garamond" w:eastAsia="Arial" w:hAnsi="Garamond" w:cstheme="minorHAnsi"/>
                <w:i/>
                <w:iCs/>
                <w:sz w:val="18"/>
                <w:szCs w:val="18"/>
                <w:lang w:val="it-IT"/>
              </w:rPr>
              <w:t xml:space="preserve"> </w:t>
            </w:r>
            <w:proofErr w:type="spellStart"/>
            <w:r w:rsidR="00266305" w:rsidRPr="00A06AD1">
              <w:rPr>
                <w:rFonts w:ascii="Garamond" w:eastAsia="Arial" w:hAnsi="Garamond" w:cstheme="minorHAnsi"/>
                <w:i/>
                <w:iCs/>
                <w:sz w:val="18"/>
                <w:szCs w:val="18"/>
                <w:lang w:val="it-IT"/>
              </w:rPr>
              <w:t>basic</w:t>
            </w:r>
            <w:proofErr w:type="spellEnd"/>
            <w:r w:rsidR="00266305" w:rsidRPr="00A06AD1">
              <w:rPr>
                <w:rFonts w:ascii="Garamond" w:eastAsia="Arial" w:hAnsi="Garamond" w:cstheme="minorHAnsi"/>
                <w:i/>
                <w:iCs/>
                <w:spacing w:val="-13"/>
                <w:sz w:val="18"/>
                <w:szCs w:val="18"/>
                <w:lang w:val="it-IT"/>
              </w:rPr>
              <w:t xml:space="preserve"> </w:t>
            </w:r>
            <w:proofErr w:type="spellStart"/>
            <w:r w:rsidR="00266305" w:rsidRPr="00A06AD1">
              <w:rPr>
                <w:rFonts w:ascii="Garamond" w:eastAsia="Arial" w:hAnsi="Garamond" w:cstheme="minorHAnsi"/>
                <w:i/>
                <w:iCs/>
                <w:w w:val="107"/>
                <w:sz w:val="18"/>
                <w:szCs w:val="18"/>
                <w:lang w:val="it-IT"/>
              </w:rPr>
              <w:t>understanding</w:t>
            </w:r>
            <w:proofErr w:type="spellEnd"/>
            <w:r w:rsidR="00266305" w:rsidRPr="00A06AD1">
              <w:rPr>
                <w:rFonts w:ascii="Garamond" w:eastAsia="Arial" w:hAnsi="Garamond" w:cstheme="minorHAnsi"/>
                <w:i/>
                <w:iCs/>
                <w:spacing w:val="-3"/>
                <w:w w:val="107"/>
                <w:sz w:val="18"/>
                <w:szCs w:val="18"/>
                <w:lang w:val="it-IT"/>
              </w:rPr>
              <w:t xml:space="preserve"> </w:t>
            </w:r>
            <w:r w:rsidR="00266305" w:rsidRPr="00A06AD1">
              <w:rPr>
                <w:rFonts w:ascii="Garamond" w:eastAsia="Arial" w:hAnsi="Garamond" w:cstheme="minorHAnsi"/>
                <w:i/>
                <w:iCs/>
                <w:sz w:val="18"/>
                <w:szCs w:val="18"/>
                <w:lang w:val="it-IT"/>
              </w:rPr>
              <w:t>of</w:t>
            </w:r>
            <w:r w:rsidR="00266305" w:rsidRPr="00A06AD1">
              <w:rPr>
                <w:rFonts w:ascii="Garamond" w:eastAsia="Arial" w:hAnsi="Garamond" w:cstheme="minorHAnsi"/>
                <w:i/>
                <w:iCs/>
                <w:spacing w:val="29"/>
                <w:sz w:val="18"/>
                <w:szCs w:val="18"/>
                <w:lang w:val="it-IT"/>
              </w:rPr>
              <w:t xml:space="preserve"> </w:t>
            </w:r>
            <w:r w:rsidR="00266305" w:rsidRPr="00A06AD1">
              <w:rPr>
                <w:rFonts w:ascii="Garamond" w:eastAsia="Arial" w:hAnsi="Garamond" w:cstheme="minorHAnsi"/>
                <w:i/>
                <w:iCs/>
                <w:sz w:val="18"/>
                <w:szCs w:val="18"/>
                <w:lang w:val="it-IT"/>
              </w:rPr>
              <w:t>first</w:t>
            </w:r>
            <w:r w:rsidR="00266305" w:rsidRPr="00A06AD1">
              <w:rPr>
                <w:rFonts w:ascii="Garamond" w:eastAsia="Arial" w:hAnsi="Garamond" w:cstheme="minorHAnsi"/>
                <w:i/>
                <w:iCs/>
                <w:spacing w:val="38"/>
                <w:sz w:val="18"/>
                <w:szCs w:val="18"/>
                <w:lang w:val="it-IT"/>
              </w:rPr>
              <w:t xml:space="preserve"> </w:t>
            </w:r>
            <w:proofErr w:type="spellStart"/>
            <w:r w:rsidR="00266305" w:rsidRPr="00A06AD1">
              <w:rPr>
                <w:rFonts w:ascii="Garamond" w:eastAsia="Arial" w:hAnsi="Garamond" w:cstheme="minorHAnsi"/>
                <w:i/>
                <w:iCs/>
                <w:sz w:val="18"/>
                <w:szCs w:val="18"/>
                <w:lang w:val="it-IT"/>
              </w:rPr>
              <w:t>aid</w:t>
            </w:r>
            <w:proofErr w:type="spellEnd"/>
            <w:r w:rsidR="00266305" w:rsidRPr="00A06AD1">
              <w:rPr>
                <w:rFonts w:ascii="Garamond" w:eastAsia="Arial" w:hAnsi="Garamond" w:cstheme="minorHAnsi"/>
                <w:i/>
                <w:iCs/>
                <w:spacing w:val="19"/>
                <w:sz w:val="18"/>
                <w:szCs w:val="18"/>
                <w:lang w:val="it-IT"/>
              </w:rPr>
              <w:t xml:space="preserve"> </w:t>
            </w:r>
            <w:proofErr w:type="spellStart"/>
            <w:r w:rsidR="00266305" w:rsidRPr="00A06AD1">
              <w:rPr>
                <w:rFonts w:ascii="Garamond" w:eastAsia="Arial" w:hAnsi="Garamond" w:cstheme="minorHAnsi"/>
                <w:i/>
                <w:iCs/>
                <w:w w:val="104"/>
                <w:sz w:val="18"/>
                <w:szCs w:val="18"/>
                <w:lang w:val="it-IT"/>
              </w:rPr>
              <w:t>principles</w:t>
            </w:r>
            <w:proofErr w:type="spellEnd"/>
            <w:r w:rsidR="00266305" w:rsidRPr="00A06AD1">
              <w:rPr>
                <w:rFonts w:ascii="Garamond" w:eastAsia="Arial" w:hAnsi="Garamond" w:cstheme="minorHAnsi"/>
                <w:i/>
                <w:iCs/>
                <w:w w:val="104"/>
                <w:sz w:val="18"/>
                <w:szCs w:val="18"/>
                <w:lang w:val="it-IT"/>
              </w:rPr>
              <w:t xml:space="preserve">: </w:t>
            </w:r>
          </w:p>
          <w:p w14:paraId="354FA3FE" w14:textId="4CD6BA76" w:rsidR="00266305" w:rsidRPr="00A06AD1" w:rsidRDefault="00E67804" w:rsidP="00266305">
            <w:pPr>
              <w:tabs>
                <w:tab w:val="left" w:pos="5430"/>
              </w:tabs>
              <w:spacing w:after="0"/>
              <w:ind w:left="142" w:right="340"/>
              <w:jc w:val="both"/>
              <w:rPr>
                <w:rFonts w:ascii="Garamond" w:hAnsi="Garamond" w:cstheme="minorHAnsi"/>
                <w:i/>
                <w:iCs/>
                <w:sz w:val="18"/>
                <w:szCs w:val="18"/>
              </w:rPr>
            </w:pPr>
            <w:r w:rsidRPr="00A06AD1">
              <w:rPr>
                <w:rFonts w:ascii="Garamond" w:eastAsia="Arial" w:hAnsi="Garamond" w:cstheme="minorHAnsi"/>
                <w:sz w:val="18"/>
                <w:szCs w:val="18"/>
              </w:rPr>
              <w:t xml:space="preserve">Fermare </w:t>
            </w:r>
            <w:proofErr w:type="spellStart"/>
            <w:r w:rsidRPr="00A06AD1">
              <w:rPr>
                <w:rFonts w:ascii="Garamond" w:eastAsia="Arial" w:hAnsi="Garamond" w:cstheme="minorHAnsi"/>
                <w:sz w:val="18"/>
                <w:szCs w:val="18"/>
              </w:rPr>
              <w:t>l’emorragia</w:t>
            </w:r>
            <w:proofErr w:type="spellEnd"/>
            <w:r w:rsidRPr="00A06AD1">
              <w:rPr>
                <w:rFonts w:ascii="Garamond" w:eastAsia="Arial" w:hAnsi="Garamond" w:cstheme="minorHAnsi"/>
                <w:sz w:val="18"/>
                <w:szCs w:val="18"/>
              </w:rPr>
              <w:t xml:space="preserve"> /</w:t>
            </w:r>
            <w:r w:rsidR="00266305" w:rsidRPr="00A06AD1">
              <w:rPr>
                <w:rFonts w:ascii="Garamond" w:eastAsia="Arial" w:hAnsi="Garamond" w:cstheme="minorHAnsi"/>
                <w:i/>
                <w:iCs/>
                <w:sz w:val="18"/>
                <w:szCs w:val="18"/>
              </w:rPr>
              <w:t>Stopping</w:t>
            </w:r>
            <w:r w:rsidR="00266305" w:rsidRPr="00A06AD1">
              <w:rPr>
                <w:rFonts w:ascii="Garamond" w:eastAsia="Arial" w:hAnsi="Garamond" w:cstheme="minorHAnsi"/>
                <w:i/>
                <w:iCs/>
                <w:spacing w:val="43"/>
                <w:sz w:val="18"/>
                <w:szCs w:val="18"/>
              </w:rPr>
              <w:t xml:space="preserve"> </w:t>
            </w:r>
            <w:r w:rsidR="00266305" w:rsidRPr="00A06AD1">
              <w:rPr>
                <w:rFonts w:ascii="Garamond" w:eastAsia="Arial" w:hAnsi="Garamond" w:cstheme="minorHAnsi"/>
                <w:i/>
                <w:iCs/>
                <w:w w:val="108"/>
                <w:sz w:val="18"/>
                <w:szCs w:val="18"/>
              </w:rPr>
              <w:t>bleeding</w:t>
            </w:r>
          </w:p>
        </w:tc>
        <w:tc>
          <w:tcPr>
            <w:tcW w:w="750" w:type="dxa"/>
            <w:tcBorders>
              <w:top w:val="single" w:sz="4" w:space="0" w:color="00457E"/>
              <w:left w:val="single" w:sz="4" w:space="0" w:color="00457E"/>
              <w:bottom w:val="single" w:sz="4" w:space="0" w:color="00457E"/>
              <w:right w:val="single" w:sz="4" w:space="0" w:color="00457E"/>
            </w:tcBorders>
          </w:tcPr>
          <w:p w14:paraId="4B531559" w14:textId="77777777" w:rsidR="00266305" w:rsidRPr="00A06AD1" w:rsidRDefault="00266305" w:rsidP="00266305">
            <w:pPr>
              <w:rPr>
                <w:rFonts w:ascii="Garamond" w:hAnsi="Garamond" w:cstheme="minorHAnsi"/>
                <w:i/>
                <w:iCs/>
                <w:sz w:val="18"/>
                <w:szCs w:val="18"/>
                <w:lang w:val="it-IT"/>
              </w:rPr>
            </w:pPr>
          </w:p>
        </w:tc>
        <w:tc>
          <w:tcPr>
            <w:tcW w:w="1277" w:type="dxa"/>
            <w:gridSpan w:val="3"/>
            <w:tcBorders>
              <w:top w:val="single" w:sz="4" w:space="0" w:color="00457E"/>
              <w:left w:val="single" w:sz="4" w:space="0" w:color="00457E"/>
              <w:bottom w:val="single" w:sz="4" w:space="0" w:color="00457E"/>
              <w:right w:val="single" w:sz="4" w:space="0" w:color="00457E"/>
            </w:tcBorders>
          </w:tcPr>
          <w:p w14:paraId="4D66DB83" w14:textId="77777777" w:rsidR="00266305" w:rsidRPr="00A06AD1" w:rsidRDefault="00266305" w:rsidP="00266305">
            <w:pPr>
              <w:rPr>
                <w:rFonts w:ascii="Garamond" w:hAnsi="Garamond" w:cstheme="minorHAnsi"/>
                <w:i/>
                <w:iCs/>
                <w:sz w:val="18"/>
                <w:szCs w:val="18"/>
                <w:lang w:val="it-IT"/>
              </w:rPr>
            </w:pPr>
          </w:p>
        </w:tc>
        <w:tc>
          <w:tcPr>
            <w:tcW w:w="4677" w:type="dxa"/>
            <w:gridSpan w:val="2"/>
            <w:tcBorders>
              <w:left w:val="single" w:sz="4" w:space="0" w:color="00457E"/>
              <w:bottom w:val="single" w:sz="4" w:space="0" w:color="auto"/>
              <w:right w:val="single" w:sz="4" w:space="0" w:color="00457E"/>
            </w:tcBorders>
          </w:tcPr>
          <w:p w14:paraId="7E0004CE" w14:textId="77777777" w:rsidR="00266305" w:rsidRPr="00A06AD1" w:rsidRDefault="00266305" w:rsidP="00266305">
            <w:pPr>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61C55955" w14:textId="77777777" w:rsidR="00266305" w:rsidRPr="00A06AD1" w:rsidRDefault="00266305" w:rsidP="00266305">
            <w:pPr>
              <w:rPr>
                <w:rFonts w:ascii="Garamond" w:hAnsi="Garamond" w:cstheme="minorHAnsi"/>
                <w:i/>
                <w:iCs/>
                <w:sz w:val="18"/>
                <w:szCs w:val="18"/>
                <w:lang w:val="it-IT"/>
              </w:rPr>
            </w:pPr>
          </w:p>
        </w:tc>
        <w:tc>
          <w:tcPr>
            <w:tcW w:w="1751" w:type="dxa"/>
            <w:tcBorders>
              <w:top w:val="single" w:sz="4" w:space="0" w:color="00457E"/>
              <w:left w:val="single" w:sz="4" w:space="0" w:color="00457E"/>
              <w:bottom w:val="single" w:sz="4" w:space="0" w:color="00457E"/>
              <w:right w:val="single" w:sz="4" w:space="0" w:color="00457E"/>
            </w:tcBorders>
          </w:tcPr>
          <w:p w14:paraId="6B00ED84" w14:textId="77777777" w:rsidR="00266305" w:rsidRPr="00A06AD1" w:rsidRDefault="00266305" w:rsidP="00266305">
            <w:pPr>
              <w:rPr>
                <w:rFonts w:ascii="Garamond" w:hAnsi="Garamond" w:cstheme="minorHAnsi"/>
                <w:i/>
                <w:iCs/>
                <w:sz w:val="18"/>
                <w:szCs w:val="18"/>
                <w:lang w:val="it-IT"/>
              </w:rPr>
            </w:pPr>
          </w:p>
        </w:tc>
      </w:tr>
      <w:tr w:rsidR="00EE1A66" w:rsidRPr="00A06AD1" w14:paraId="6D165FF1" w14:textId="77777777" w:rsidTr="00A54D00">
        <w:trPr>
          <w:gridAfter w:val="1"/>
          <w:wAfter w:w="51" w:type="dxa"/>
          <w:trHeight w:hRule="exact" w:val="711"/>
          <w:jc w:val="center"/>
        </w:trPr>
        <w:tc>
          <w:tcPr>
            <w:tcW w:w="566" w:type="dxa"/>
            <w:tcBorders>
              <w:top w:val="single" w:sz="4" w:space="0" w:color="00457E"/>
              <w:left w:val="single" w:sz="4" w:space="0" w:color="00457E"/>
              <w:bottom w:val="single" w:sz="4" w:space="0" w:color="00457E"/>
              <w:right w:val="single" w:sz="4" w:space="0" w:color="00457E"/>
            </w:tcBorders>
          </w:tcPr>
          <w:p w14:paraId="7A8DC50C" w14:textId="44A353A6" w:rsidR="00266305" w:rsidRPr="00A06AD1" w:rsidRDefault="00266305" w:rsidP="00266305">
            <w:pPr>
              <w:spacing w:before="5" w:after="0"/>
              <w:jc w:val="center"/>
              <w:rPr>
                <w:rFonts w:ascii="Garamond" w:hAnsi="Garamond" w:cstheme="minorHAnsi"/>
                <w:i/>
                <w:iCs/>
                <w:sz w:val="20"/>
                <w:szCs w:val="20"/>
              </w:rPr>
            </w:pPr>
            <w:r w:rsidRPr="00A06AD1">
              <w:rPr>
                <w:rFonts w:ascii="Garamond" w:hAnsi="Garamond" w:cstheme="minorHAnsi"/>
                <w:i/>
                <w:iCs/>
                <w:sz w:val="20"/>
                <w:szCs w:val="20"/>
              </w:rPr>
              <w:t>.24</w:t>
            </w:r>
          </w:p>
        </w:tc>
        <w:tc>
          <w:tcPr>
            <w:tcW w:w="5629" w:type="dxa"/>
            <w:tcBorders>
              <w:top w:val="single" w:sz="4" w:space="0" w:color="00457E"/>
              <w:left w:val="single" w:sz="4" w:space="0" w:color="00457E"/>
              <w:bottom w:val="single" w:sz="4" w:space="0" w:color="00457E"/>
              <w:right w:val="single" w:sz="4" w:space="0" w:color="00457E"/>
            </w:tcBorders>
          </w:tcPr>
          <w:p w14:paraId="2BCD4583" w14:textId="0CAC7F30" w:rsidR="00266305" w:rsidRPr="00A06AD1" w:rsidRDefault="00E67804" w:rsidP="00E67804">
            <w:pPr>
              <w:tabs>
                <w:tab w:val="left" w:pos="5430"/>
              </w:tabs>
              <w:spacing w:after="0"/>
              <w:ind w:left="142" w:right="340"/>
              <w:jc w:val="both"/>
              <w:rPr>
                <w:rFonts w:ascii="Garamond" w:eastAsia="Arial" w:hAnsi="Garamond" w:cstheme="minorHAnsi"/>
                <w:i/>
                <w:iCs/>
                <w:sz w:val="18"/>
                <w:szCs w:val="18"/>
              </w:rPr>
            </w:pPr>
            <w:r w:rsidRPr="00A06AD1">
              <w:rPr>
                <w:rFonts w:ascii="Garamond" w:hAnsi="Garamond" w:cstheme="minorHAnsi"/>
                <w:sz w:val="18"/>
                <w:szCs w:val="18"/>
              </w:rPr>
              <w:t xml:space="preserve">Cura per </w:t>
            </w:r>
            <w:proofErr w:type="spellStart"/>
            <w:r w:rsidRPr="00A06AD1">
              <w:rPr>
                <w:rFonts w:ascii="Garamond" w:hAnsi="Garamond" w:cstheme="minorHAnsi"/>
                <w:sz w:val="18"/>
                <w:szCs w:val="18"/>
              </w:rPr>
              <w:t>asfissia</w:t>
            </w:r>
            <w:proofErr w:type="spellEnd"/>
            <w:r w:rsidRPr="00A06AD1">
              <w:rPr>
                <w:rFonts w:ascii="Garamond" w:hAnsi="Garamond" w:cstheme="minorHAnsi"/>
                <w:sz w:val="18"/>
                <w:szCs w:val="18"/>
              </w:rPr>
              <w:t xml:space="preserve"> – </w:t>
            </w:r>
            <w:proofErr w:type="spellStart"/>
            <w:r w:rsidRPr="00A06AD1">
              <w:rPr>
                <w:rFonts w:ascii="Garamond" w:hAnsi="Garamond" w:cstheme="minorHAnsi"/>
                <w:sz w:val="18"/>
                <w:szCs w:val="18"/>
              </w:rPr>
              <w:t>annegamento</w:t>
            </w:r>
            <w:proofErr w:type="spellEnd"/>
            <w:r w:rsidRPr="00A06AD1">
              <w:rPr>
                <w:rFonts w:ascii="Garamond" w:hAnsi="Garamond" w:cstheme="minorHAnsi"/>
                <w:sz w:val="18"/>
                <w:szCs w:val="18"/>
              </w:rPr>
              <w:t xml:space="preserve"> /</w:t>
            </w:r>
            <w:r w:rsidRPr="00A06AD1">
              <w:rPr>
                <w:rFonts w:ascii="Garamond" w:eastAsia="Arial" w:hAnsi="Garamond" w:cstheme="minorHAnsi"/>
                <w:i/>
                <w:iCs/>
                <w:spacing w:val="-13"/>
                <w:sz w:val="18"/>
                <w:szCs w:val="18"/>
              </w:rPr>
              <w:t>T</w:t>
            </w:r>
            <w:r w:rsidRPr="00A06AD1">
              <w:rPr>
                <w:rFonts w:ascii="Garamond" w:eastAsia="Arial" w:hAnsi="Garamond" w:cstheme="minorHAnsi"/>
                <w:i/>
                <w:iCs/>
                <w:sz w:val="18"/>
                <w:szCs w:val="18"/>
              </w:rPr>
              <w:t xml:space="preserve">reatment </w:t>
            </w:r>
            <w:r w:rsidRPr="00A06AD1">
              <w:rPr>
                <w:rFonts w:ascii="Garamond" w:eastAsia="Arial" w:hAnsi="Garamond" w:cstheme="minorHAnsi"/>
                <w:i/>
                <w:iCs/>
                <w:spacing w:val="3"/>
                <w:sz w:val="18"/>
                <w:szCs w:val="18"/>
              </w:rPr>
              <w:t>of</w:t>
            </w:r>
            <w:r w:rsidR="00266305" w:rsidRPr="00A06AD1">
              <w:rPr>
                <w:rFonts w:ascii="Garamond" w:eastAsia="Arial" w:hAnsi="Garamond" w:cstheme="minorHAnsi"/>
                <w:i/>
                <w:iCs/>
                <w:spacing w:val="29"/>
                <w:sz w:val="18"/>
                <w:szCs w:val="18"/>
              </w:rPr>
              <w:t xml:space="preserve"> </w:t>
            </w:r>
            <w:r w:rsidR="00266305" w:rsidRPr="00A06AD1">
              <w:rPr>
                <w:rFonts w:ascii="Garamond" w:eastAsia="Arial" w:hAnsi="Garamond" w:cstheme="minorHAnsi"/>
                <w:i/>
                <w:iCs/>
                <w:w w:val="110"/>
                <w:sz w:val="18"/>
                <w:szCs w:val="18"/>
              </w:rPr>
              <w:t>su</w:t>
            </w:r>
            <w:r w:rsidR="00266305" w:rsidRPr="00A06AD1">
              <w:rPr>
                <w:rFonts w:ascii="Garamond" w:eastAsia="Arial" w:hAnsi="Garamond" w:cstheme="minorHAnsi"/>
                <w:i/>
                <w:iCs/>
                <w:spacing w:val="-3"/>
                <w:w w:val="110"/>
                <w:sz w:val="18"/>
                <w:szCs w:val="18"/>
              </w:rPr>
              <w:t>f</w:t>
            </w:r>
            <w:r w:rsidR="00266305" w:rsidRPr="00A06AD1">
              <w:rPr>
                <w:rFonts w:ascii="Garamond" w:eastAsia="Arial" w:hAnsi="Garamond" w:cstheme="minorHAnsi"/>
                <w:i/>
                <w:iCs/>
                <w:w w:val="110"/>
                <w:sz w:val="18"/>
                <w:szCs w:val="18"/>
              </w:rPr>
              <w:t>focation</w:t>
            </w:r>
            <w:r w:rsidRPr="00A06AD1">
              <w:rPr>
                <w:rFonts w:ascii="Garamond" w:eastAsia="Arial" w:hAnsi="Garamond" w:cstheme="minorHAnsi"/>
                <w:i/>
                <w:iCs/>
                <w:w w:val="110"/>
                <w:sz w:val="18"/>
                <w:szCs w:val="18"/>
              </w:rPr>
              <w:t xml:space="preserve">- </w:t>
            </w:r>
            <w:r w:rsidR="00266305" w:rsidRPr="00A06AD1">
              <w:rPr>
                <w:rFonts w:ascii="Garamond" w:eastAsia="Arial" w:hAnsi="Garamond" w:cstheme="minorHAnsi"/>
                <w:i/>
                <w:iCs/>
                <w:w w:val="110"/>
                <w:sz w:val="18"/>
                <w:szCs w:val="18"/>
              </w:rPr>
              <w:t>drowning</w:t>
            </w:r>
          </w:p>
        </w:tc>
        <w:tc>
          <w:tcPr>
            <w:tcW w:w="750" w:type="dxa"/>
            <w:tcBorders>
              <w:top w:val="single" w:sz="4" w:space="0" w:color="00457E"/>
              <w:left w:val="single" w:sz="4" w:space="0" w:color="00457E"/>
              <w:bottom w:val="single" w:sz="4" w:space="0" w:color="00457E"/>
              <w:right w:val="single" w:sz="4" w:space="0" w:color="00457E"/>
            </w:tcBorders>
          </w:tcPr>
          <w:p w14:paraId="7CF078A5" w14:textId="77777777" w:rsidR="00266305" w:rsidRPr="00A06AD1" w:rsidRDefault="00266305" w:rsidP="00266305">
            <w:pPr>
              <w:rPr>
                <w:rFonts w:ascii="Garamond" w:hAnsi="Garamond" w:cstheme="minorHAnsi"/>
                <w:i/>
                <w:iCs/>
                <w:sz w:val="18"/>
                <w:szCs w:val="18"/>
                <w:lang w:val="en-GB"/>
              </w:rPr>
            </w:pPr>
          </w:p>
        </w:tc>
        <w:tc>
          <w:tcPr>
            <w:tcW w:w="1277" w:type="dxa"/>
            <w:gridSpan w:val="3"/>
            <w:tcBorders>
              <w:top w:val="single" w:sz="4" w:space="0" w:color="00457E"/>
              <w:left w:val="single" w:sz="4" w:space="0" w:color="00457E"/>
              <w:bottom w:val="single" w:sz="4" w:space="0" w:color="00457E"/>
              <w:right w:val="single" w:sz="4" w:space="0" w:color="00457E"/>
            </w:tcBorders>
          </w:tcPr>
          <w:p w14:paraId="30514BC7" w14:textId="77777777" w:rsidR="00266305" w:rsidRPr="00A06AD1" w:rsidRDefault="00266305" w:rsidP="00266305">
            <w:pPr>
              <w:rPr>
                <w:rFonts w:ascii="Garamond" w:hAnsi="Garamond" w:cstheme="minorHAnsi"/>
                <w:i/>
                <w:iCs/>
                <w:sz w:val="18"/>
                <w:szCs w:val="18"/>
                <w:lang w:val="en-GB"/>
              </w:rPr>
            </w:pPr>
          </w:p>
        </w:tc>
        <w:tc>
          <w:tcPr>
            <w:tcW w:w="4677" w:type="dxa"/>
            <w:gridSpan w:val="2"/>
            <w:tcBorders>
              <w:left w:val="single" w:sz="4" w:space="0" w:color="00457E"/>
              <w:bottom w:val="single" w:sz="4" w:space="0" w:color="auto"/>
              <w:right w:val="single" w:sz="4" w:space="0" w:color="00457E"/>
            </w:tcBorders>
          </w:tcPr>
          <w:p w14:paraId="39D4D242" w14:textId="77777777" w:rsidR="00266305" w:rsidRPr="00A06AD1" w:rsidRDefault="00266305" w:rsidP="00266305">
            <w:pPr>
              <w:rPr>
                <w:rFonts w:ascii="Garamond" w:hAnsi="Garamond" w:cstheme="minorHAnsi"/>
                <w:i/>
                <w:iCs/>
                <w:sz w:val="18"/>
                <w:szCs w:val="18"/>
                <w:lang w:val="en-GB"/>
              </w:rPr>
            </w:pPr>
          </w:p>
        </w:tc>
        <w:tc>
          <w:tcPr>
            <w:tcW w:w="1134" w:type="dxa"/>
            <w:tcBorders>
              <w:top w:val="single" w:sz="4" w:space="0" w:color="00457E"/>
              <w:left w:val="single" w:sz="4" w:space="0" w:color="00457E"/>
              <w:bottom w:val="single" w:sz="4" w:space="0" w:color="00457E"/>
              <w:right w:val="single" w:sz="4" w:space="0" w:color="00457E"/>
            </w:tcBorders>
          </w:tcPr>
          <w:p w14:paraId="3492F3F6" w14:textId="77777777" w:rsidR="00266305" w:rsidRPr="00A06AD1" w:rsidRDefault="00266305" w:rsidP="00266305">
            <w:pPr>
              <w:rPr>
                <w:rFonts w:ascii="Garamond" w:hAnsi="Garamond" w:cstheme="minorHAnsi"/>
                <w:i/>
                <w:iCs/>
                <w:sz w:val="18"/>
                <w:szCs w:val="18"/>
                <w:lang w:val="en-GB"/>
              </w:rPr>
            </w:pPr>
          </w:p>
        </w:tc>
        <w:tc>
          <w:tcPr>
            <w:tcW w:w="1751" w:type="dxa"/>
            <w:tcBorders>
              <w:top w:val="single" w:sz="4" w:space="0" w:color="00457E"/>
              <w:left w:val="single" w:sz="4" w:space="0" w:color="00457E"/>
              <w:bottom w:val="single" w:sz="4" w:space="0" w:color="00457E"/>
              <w:right w:val="single" w:sz="4" w:space="0" w:color="00457E"/>
            </w:tcBorders>
          </w:tcPr>
          <w:p w14:paraId="04A5F0DF" w14:textId="77777777" w:rsidR="00266305" w:rsidRPr="00A06AD1" w:rsidRDefault="00266305" w:rsidP="00266305">
            <w:pPr>
              <w:rPr>
                <w:rFonts w:ascii="Garamond" w:hAnsi="Garamond" w:cstheme="minorHAnsi"/>
                <w:i/>
                <w:iCs/>
                <w:sz w:val="18"/>
                <w:szCs w:val="18"/>
                <w:lang w:val="en-GB"/>
              </w:rPr>
            </w:pPr>
          </w:p>
        </w:tc>
      </w:tr>
      <w:tr w:rsidR="00EE1A66" w:rsidRPr="00366F3C" w14:paraId="6E025C6F" w14:textId="77777777" w:rsidTr="00A54D00">
        <w:trPr>
          <w:gridAfter w:val="1"/>
          <w:wAfter w:w="51" w:type="dxa"/>
          <w:trHeight w:hRule="exact" w:val="844"/>
          <w:jc w:val="center"/>
        </w:trPr>
        <w:tc>
          <w:tcPr>
            <w:tcW w:w="566" w:type="dxa"/>
            <w:tcBorders>
              <w:top w:val="single" w:sz="4" w:space="0" w:color="00457E"/>
              <w:left w:val="single" w:sz="4" w:space="0" w:color="00457E"/>
              <w:bottom w:val="single" w:sz="4" w:space="0" w:color="00457E"/>
              <w:right w:val="single" w:sz="4" w:space="0" w:color="00457E"/>
            </w:tcBorders>
          </w:tcPr>
          <w:p w14:paraId="4B070E0F" w14:textId="3F19A762" w:rsidR="00266305" w:rsidRPr="00A06AD1" w:rsidRDefault="00266305" w:rsidP="00266305">
            <w:pPr>
              <w:spacing w:before="5" w:after="0"/>
              <w:jc w:val="center"/>
              <w:rPr>
                <w:rFonts w:ascii="Garamond" w:hAnsi="Garamond" w:cstheme="minorHAnsi"/>
                <w:i/>
                <w:iCs/>
                <w:sz w:val="20"/>
                <w:szCs w:val="20"/>
              </w:rPr>
            </w:pPr>
            <w:r w:rsidRPr="00A06AD1">
              <w:rPr>
                <w:rFonts w:ascii="Garamond" w:hAnsi="Garamond" w:cstheme="minorHAnsi"/>
                <w:i/>
                <w:iCs/>
                <w:sz w:val="20"/>
                <w:szCs w:val="20"/>
              </w:rPr>
              <w:t>.25</w:t>
            </w:r>
          </w:p>
        </w:tc>
        <w:tc>
          <w:tcPr>
            <w:tcW w:w="5629" w:type="dxa"/>
            <w:tcBorders>
              <w:top w:val="single" w:sz="4" w:space="0" w:color="00457E"/>
              <w:left w:val="single" w:sz="4" w:space="0" w:color="00457E"/>
              <w:bottom w:val="single" w:sz="4" w:space="0" w:color="00457E"/>
              <w:right w:val="single" w:sz="4" w:space="0" w:color="00457E"/>
            </w:tcBorders>
          </w:tcPr>
          <w:p w14:paraId="68B3259F" w14:textId="67241C7B" w:rsidR="00266305" w:rsidRPr="00A06AD1" w:rsidRDefault="00E67804" w:rsidP="00E67804">
            <w:pPr>
              <w:tabs>
                <w:tab w:val="left" w:pos="5430"/>
              </w:tabs>
              <w:spacing w:after="0"/>
              <w:ind w:left="142" w:right="340"/>
              <w:jc w:val="both"/>
              <w:rPr>
                <w:rFonts w:ascii="Garamond" w:hAnsi="Garamond" w:cstheme="minorHAnsi"/>
                <w:i/>
                <w:iCs/>
                <w:sz w:val="18"/>
                <w:szCs w:val="18"/>
                <w:lang w:val="it-IT"/>
              </w:rPr>
            </w:pPr>
            <w:r w:rsidRPr="00A06AD1">
              <w:rPr>
                <w:rFonts w:ascii="Garamond" w:hAnsi="Garamond" w:cstheme="minorHAnsi"/>
                <w:sz w:val="18"/>
                <w:szCs w:val="18"/>
                <w:lang w:val="it-IT"/>
              </w:rPr>
              <w:t>Posizionare l’infortunato in posizione di sicurezza. /</w:t>
            </w:r>
            <w:proofErr w:type="spellStart"/>
            <w:r w:rsidR="00266305" w:rsidRPr="00A06AD1">
              <w:rPr>
                <w:rFonts w:ascii="Garamond" w:eastAsia="Arial" w:hAnsi="Garamond" w:cstheme="minorHAnsi"/>
                <w:i/>
                <w:iCs/>
                <w:sz w:val="18"/>
                <w:szCs w:val="18"/>
                <w:lang w:val="it-IT"/>
              </w:rPr>
              <w:t>Placing</w:t>
            </w:r>
            <w:proofErr w:type="spellEnd"/>
            <w:r w:rsidR="00266305" w:rsidRPr="00A06AD1">
              <w:rPr>
                <w:rFonts w:ascii="Garamond" w:eastAsia="Arial" w:hAnsi="Garamond" w:cstheme="minorHAnsi"/>
                <w:i/>
                <w:iCs/>
                <w:spacing w:val="6"/>
                <w:sz w:val="18"/>
                <w:szCs w:val="18"/>
                <w:lang w:val="it-IT"/>
              </w:rPr>
              <w:t xml:space="preserve"> </w:t>
            </w:r>
            <w:proofErr w:type="spellStart"/>
            <w:r w:rsidR="00266305" w:rsidRPr="00A06AD1">
              <w:rPr>
                <w:rFonts w:ascii="Garamond" w:eastAsia="Arial" w:hAnsi="Garamond" w:cstheme="minorHAnsi"/>
                <w:i/>
                <w:iCs/>
                <w:sz w:val="18"/>
                <w:szCs w:val="18"/>
                <w:lang w:val="it-IT"/>
              </w:rPr>
              <w:t>casualty</w:t>
            </w:r>
            <w:proofErr w:type="spellEnd"/>
            <w:r w:rsidR="00266305" w:rsidRPr="00A06AD1">
              <w:rPr>
                <w:rFonts w:ascii="Garamond" w:eastAsia="Arial" w:hAnsi="Garamond" w:cstheme="minorHAnsi"/>
                <w:i/>
                <w:iCs/>
                <w:spacing w:val="7"/>
                <w:sz w:val="18"/>
                <w:szCs w:val="18"/>
                <w:lang w:val="it-IT"/>
              </w:rPr>
              <w:t xml:space="preserve"> </w:t>
            </w:r>
            <w:r w:rsidR="00266305" w:rsidRPr="00A06AD1">
              <w:rPr>
                <w:rFonts w:ascii="Garamond" w:eastAsia="Arial" w:hAnsi="Garamond" w:cstheme="minorHAnsi"/>
                <w:i/>
                <w:iCs/>
                <w:sz w:val="18"/>
                <w:szCs w:val="18"/>
                <w:lang w:val="it-IT"/>
              </w:rPr>
              <w:t>in</w:t>
            </w:r>
            <w:r w:rsidR="00266305" w:rsidRPr="00A06AD1">
              <w:rPr>
                <w:rFonts w:ascii="Garamond" w:eastAsia="Arial" w:hAnsi="Garamond" w:cstheme="minorHAnsi"/>
                <w:i/>
                <w:iCs/>
                <w:spacing w:val="20"/>
                <w:sz w:val="18"/>
                <w:szCs w:val="18"/>
                <w:lang w:val="it-IT"/>
              </w:rPr>
              <w:t xml:space="preserve"> </w:t>
            </w:r>
            <w:r w:rsidR="00266305" w:rsidRPr="00A06AD1">
              <w:rPr>
                <w:rFonts w:ascii="Garamond" w:eastAsia="Arial" w:hAnsi="Garamond" w:cstheme="minorHAnsi"/>
                <w:i/>
                <w:iCs/>
                <w:sz w:val="18"/>
                <w:szCs w:val="18"/>
                <w:lang w:val="it-IT"/>
              </w:rPr>
              <w:t>the</w:t>
            </w:r>
            <w:r w:rsidR="00266305" w:rsidRPr="00A06AD1">
              <w:rPr>
                <w:rFonts w:ascii="Garamond" w:eastAsia="Arial" w:hAnsi="Garamond" w:cstheme="minorHAnsi"/>
                <w:i/>
                <w:iCs/>
                <w:spacing w:val="28"/>
                <w:sz w:val="18"/>
                <w:szCs w:val="18"/>
                <w:lang w:val="it-IT"/>
              </w:rPr>
              <w:t xml:space="preserve"> </w:t>
            </w:r>
            <w:r w:rsidR="00266305" w:rsidRPr="00A06AD1">
              <w:rPr>
                <w:rFonts w:ascii="Garamond" w:eastAsia="Arial" w:hAnsi="Garamond" w:cstheme="minorHAnsi"/>
                <w:i/>
                <w:iCs/>
                <w:sz w:val="18"/>
                <w:szCs w:val="18"/>
                <w:lang w:val="it-IT"/>
              </w:rPr>
              <w:t>recovery</w:t>
            </w:r>
            <w:r w:rsidR="00266305" w:rsidRPr="00A06AD1">
              <w:rPr>
                <w:rFonts w:ascii="Garamond" w:eastAsia="Arial" w:hAnsi="Garamond" w:cstheme="minorHAnsi"/>
                <w:i/>
                <w:iCs/>
                <w:spacing w:val="14"/>
                <w:sz w:val="18"/>
                <w:szCs w:val="18"/>
                <w:lang w:val="it-IT"/>
              </w:rPr>
              <w:t xml:space="preserve"> </w:t>
            </w:r>
            <w:r w:rsidR="00266305" w:rsidRPr="00A06AD1">
              <w:rPr>
                <w:rFonts w:ascii="Garamond" w:eastAsia="Arial" w:hAnsi="Garamond" w:cstheme="minorHAnsi"/>
                <w:i/>
                <w:iCs/>
                <w:w w:val="109"/>
                <w:sz w:val="18"/>
                <w:szCs w:val="18"/>
                <w:lang w:val="it-IT"/>
              </w:rPr>
              <w:t>position</w:t>
            </w:r>
          </w:p>
        </w:tc>
        <w:tc>
          <w:tcPr>
            <w:tcW w:w="750" w:type="dxa"/>
            <w:tcBorders>
              <w:top w:val="single" w:sz="4" w:space="0" w:color="00457E"/>
              <w:left w:val="single" w:sz="4" w:space="0" w:color="00457E"/>
              <w:bottom w:val="single" w:sz="4" w:space="0" w:color="00457E"/>
              <w:right w:val="single" w:sz="4" w:space="0" w:color="00457E"/>
            </w:tcBorders>
          </w:tcPr>
          <w:p w14:paraId="3BB72C3D" w14:textId="77777777" w:rsidR="00266305" w:rsidRPr="00A06AD1" w:rsidRDefault="00266305" w:rsidP="00266305">
            <w:pPr>
              <w:rPr>
                <w:rFonts w:ascii="Garamond" w:hAnsi="Garamond" w:cstheme="minorHAnsi"/>
                <w:i/>
                <w:iCs/>
                <w:sz w:val="18"/>
                <w:szCs w:val="18"/>
                <w:lang w:val="it-IT"/>
              </w:rPr>
            </w:pPr>
          </w:p>
        </w:tc>
        <w:tc>
          <w:tcPr>
            <w:tcW w:w="1277" w:type="dxa"/>
            <w:gridSpan w:val="3"/>
            <w:tcBorders>
              <w:top w:val="single" w:sz="4" w:space="0" w:color="00457E"/>
              <w:left w:val="single" w:sz="4" w:space="0" w:color="00457E"/>
              <w:bottom w:val="single" w:sz="4" w:space="0" w:color="00457E"/>
              <w:right w:val="single" w:sz="4" w:space="0" w:color="00457E"/>
            </w:tcBorders>
          </w:tcPr>
          <w:p w14:paraId="7D28F414" w14:textId="77777777" w:rsidR="00266305" w:rsidRPr="00A06AD1" w:rsidRDefault="00266305" w:rsidP="00266305">
            <w:pPr>
              <w:rPr>
                <w:rFonts w:ascii="Garamond" w:hAnsi="Garamond" w:cstheme="minorHAnsi"/>
                <w:i/>
                <w:iCs/>
                <w:sz w:val="18"/>
                <w:szCs w:val="18"/>
                <w:lang w:val="it-IT"/>
              </w:rPr>
            </w:pPr>
          </w:p>
        </w:tc>
        <w:tc>
          <w:tcPr>
            <w:tcW w:w="4677" w:type="dxa"/>
            <w:gridSpan w:val="2"/>
            <w:tcBorders>
              <w:left w:val="single" w:sz="4" w:space="0" w:color="00457E"/>
              <w:bottom w:val="single" w:sz="4" w:space="0" w:color="auto"/>
              <w:right w:val="single" w:sz="4" w:space="0" w:color="00457E"/>
            </w:tcBorders>
          </w:tcPr>
          <w:p w14:paraId="27288DE4" w14:textId="77777777" w:rsidR="00266305" w:rsidRPr="00A06AD1" w:rsidRDefault="00266305" w:rsidP="00266305">
            <w:pPr>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59D82996" w14:textId="77777777" w:rsidR="00266305" w:rsidRPr="00A06AD1" w:rsidRDefault="00266305" w:rsidP="00266305">
            <w:pPr>
              <w:rPr>
                <w:rFonts w:ascii="Garamond" w:hAnsi="Garamond" w:cstheme="minorHAnsi"/>
                <w:i/>
                <w:iCs/>
                <w:sz w:val="18"/>
                <w:szCs w:val="18"/>
                <w:lang w:val="it-IT"/>
              </w:rPr>
            </w:pPr>
          </w:p>
        </w:tc>
        <w:tc>
          <w:tcPr>
            <w:tcW w:w="1751" w:type="dxa"/>
            <w:tcBorders>
              <w:top w:val="single" w:sz="4" w:space="0" w:color="00457E"/>
              <w:left w:val="single" w:sz="4" w:space="0" w:color="00457E"/>
              <w:bottom w:val="single" w:sz="4" w:space="0" w:color="00457E"/>
              <w:right w:val="single" w:sz="4" w:space="0" w:color="00457E"/>
            </w:tcBorders>
          </w:tcPr>
          <w:p w14:paraId="54C03D74" w14:textId="77777777" w:rsidR="00266305" w:rsidRPr="00A06AD1" w:rsidRDefault="00266305" w:rsidP="00266305">
            <w:pPr>
              <w:rPr>
                <w:rFonts w:ascii="Garamond" w:hAnsi="Garamond" w:cstheme="minorHAnsi"/>
                <w:i/>
                <w:iCs/>
                <w:sz w:val="18"/>
                <w:szCs w:val="18"/>
                <w:lang w:val="it-IT"/>
              </w:rPr>
            </w:pPr>
          </w:p>
        </w:tc>
      </w:tr>
    </w:tbl>
    <w:p w14:paraId="1ECC0A2F" w14:textId="77777777" w:rsidR="00BD4670" w:rsidRDefault="00BD4670" w:rsidP="000B103D">
      <w:pPr>
        <w:rPr>
          <w:rFonts w:ascii="Garamond" w:hAnsi="Garamond" w:cstheme="minorHAnsi"/>
          <w:i/>
          <w:iCs/>
          <w:sz w:val="18"/>
          <w:szCs w:val="18"/>
          <w:lang w:val="it-IT"/>
        </w:rPr>
      </w:pPr>
    </w:p>
    <w:p w14:paraId="2A50CDC8" w14:textId="77777777" w:rsidR="00BD4670" w:rsidRDefault="00BD4670" w:rsidP="000B103D">
      <w:pPr>
        <w:rPr>
          <w:rFonts w:ascii="Garamond" w:hAnsi="Garamond" w:cstheme="minorHAnsi"/>
          <w:i/>
          <w:iCs/>
          <w:sz w:val="18"/>
          <w:szCs w:val="18"/>
          <w:lang w:val="it-IT"/>
        </w:rPr>
      </w:pPr>
    </w:p>
    <w:p w14:paraId="23CD308D" w14:textId="77777777" w:rsidR="00BD4670" w:rsidRDefault="00BD4670" w:rsidP="000B103D">
      <w:pPr>
        <w:rPr>
          <w:rFonts w:ascii="Garamond" w:hAnsi="Garamond" w:cstheme="minorHAnsi"/>
          <w:i/>
          <w:iCs/>
          <w:sz w:val="18"/>
          <w:szCs w:val="18"/>
          <w:lang w:val="it-IT"/>
        </w:rPr>
      </w:pPr>
    </w:p>
    <w:p w14:paraId="661DC58F" w14:textId="77777777" w:rsidR="00BD4670" w:rsidRDefault="00BD4670" w:rsidP="000B103D">
      <w:pPr>
        <w:rPr>
          <w:rFonts w:ascii="Garamond" w:hAnsi="Garamond" w:cstheme="minorHAnsi"/>
          <w:i/>
          <w:iCs/>
          <w:sz w:val="18"/>
          <w:szCs w:val="18"/>
          <w:lang w:val="it-IT"/>
        </w:rPr>
      </w:pPr>
    </w:p>
    <w:p w14:paraId="307DC91B" w14:textId="77777777" w:rsidR="00BD4670" w:rsidRDefault="00BD4670" w:rsidP="000B103D">
      <w:pPr>
        <w:rPr>
          <w:rFonts w:ascii="Garamond" w:hAnsi="Garamond" w:cstheme="minorHAnsi"/>
          <w:i/>
          <w:iCs/>
          <w:sz w:val="18"/>
          <w:szCs w:val="18"/>
          <w:lang w:val="it-IT"/>
        </w:rPr>
      </w:pPr>
    </w:p>
    <w:p w14:paraId="146FDC56" w14:textId="77777777" w:rsidR="00A54D00" w:rsidRPr="00A06AD1" w:rsidRDefault="00A54D00" w:rsidP="00A54D00">
      <w:pPr>
        <w:spacing w:line="240" w:lineRule="auto"/>
        <w:ind w:left="426"/>
        <w:jc w:val="both"/>
        <w:rPr>
          <w:rFonts w:ascii="Garamond" w:eastAsia="Calibri" w:hAnsi="Garamond" w:cs="Calibri"/>
          <w:b/>
          <w:bCs/>
          <w:sz w:val="18"/>
          <w:szCs w:val="18"/>
          <w:lang w:val="it-IT"/>
        </w:rPr>
      </w:pPr>
      <w:r w:rsidRPr="00A06AD1">
        <w:rPr>
          <w:rFonts w:ascii="Garamond" w:eastAsia="Calibri" w:hAnsi="Garamond" w:cs="Calibri"/>
          <w:b/>
          <w:bCs/>
          <w:sz w:val="18"/>
          <w:szCs w:val="18"/>
          <w:lang w:val="it-IT"/>
        </w:rPr>
        <w:t>FU</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ZIO</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E:</w:t>
      </w:r>
      <w:r w:rsidRPr="00A06AD1">
        <w:rPr>
          <w:rFonts w:ascii="Garamond" w:eastAsia="Calibri" w:hAnsi="Garamond" w:cs="Calibri"/>
          <w:b/>
          <w:bCs/>
          <w:spacing w:val="-8"/>
          <w:sz w:val="18"/>
          <w:szCs w:val="18"/>
          <w:lang w:val="it-IT"/>
        </w:rPr>
        <w:t xml:space="preserve"> </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A</w:t>
      </w:r>
      <w:r w:rsidRPr="00A06AD1">
        <w:rPr>
          <w:rFonts w:ascii="Garamond" w:eastAsia="Calibri" w:hAnsi="Garamond" w:cs="Calibri"/>
          <w:b/>
          <w:bCs/>
          <w:spacing w:val="1"/>
          <w:sz w:val="18"/>
          <w:szCs w:val="18"/>
          <w:lang w:val="it-IT"/>
        </w:rPr>
        <w:t>V</w:t>
      </w:r>
      <w:r w:rsidRPr="00A06AD1">
        <w:rPr>
          <w:rFonts w:ascii="Garamond" w:eastAsia="Calibri" w:hAnsi="Garamond" w:cs="Calibri"/>
          <w:b/>
          <w:bCs/>
          <w:sz w:val="18"/>
          <w:szCs w:val="18"/>
          <w:lang w:val="it-IT"/>
        </w:rPr>
        <w:t>IGAZIO</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E</w:t>
      </w:r>
      <w:r w:rsidRPr="00A06AD1">
        <w:rPr>
          <w:rFonts w:ascii="Garamond" w:eastAsia="Calibri" w:hAnsi="Garamond" w:cs="Calibri"/>
          <w:b/>
          <w:bCs/>
          <w:spacing w:val="-9"/>
          <w:sz w:val="18"/>
          <w:szCs w:val="18"/>
          <w:lang w:val="it-IT"/>
        </w:rPr>
        <w:t xml:space="preserve"> </w:t>
      </w:r>
      <w:r w:rsidRPr="00A06AD1">
        <w:rPr>
          <w:rFonts w:ascii="Garamond" w:eastAsia="Calibri" w:hAnsi="Garamond" w:cs="Calibri"/>
          <w:b/>
          <w:bCs/>
          <w:sz w:val="18"/>
          <w:szCs w:val="18"/>
          <w:lang w:val="it-IT"/>
        </w:rPr>
        <w:t>A LI</w:t>
      </w:r>
      <w:r w:rsidRPr="00A06AD1">
        <w:rPr>
          <w:rFonts w:ascii="Garamond" w:eastAsia="Calibri" w:hAnsi="Garamond" w:cs="Calibri"/>
          <w:b/>
          <w:bCs/>
          <w:spacing w:val="1"/>
          <w:sz w:val="18"/>
          <w:szCs w:val="18"/>
          <w:lang w:val="it-IT"/>
        </w:rPr>
        <w:t>V</w:t>
      </w:r>
      <w:r w:rsidRPr="00A06AD1">
        <w:rPr>
          <w:rFonts w:ascii="Garamond" w:eastAsia="Calibri" w:hAnsi="Garamond" w:cs="Calibri"/>
          <w:b/>
          <w:bCs/>
          <w:sz w:val="18"/>
          <w:szCs w:val="18"/>
          <w:lang w:val="it-IT"/>
        </w:rPr>
        <w:t>ELLO</w:t>
      </w:r>
      <w:r w:rsidRPr="00A06AD1">
        <w:rPr>
          <w:rFonts w:ascii="Garamond" w:eastAsia="Calibri" w:hAnsi="Garamond" w:cs="Calibri"/>
          <w:b/>
          <w:bCs/>
          <w:spacing w:val="-2"/>
          <w:sz w:val="18"/>
          <w:szCs w:val="18"/>
          <w:lang w:val="it-IT"/>
        </w:rPr>
        <w:t xml:space="preserve"> </w:t>
      </w:r>
      <w:r w:rsidRPr="00A06AD1">
        <w:rPr>
          <w:rFonts w:ascii="Garamond" w:eastAsia="Calibri" w:hAnsi="Garamond" w:cs="Calibri"/>
          <w:b/>
          <w:bCs/>
          <w:spacing w:val="1"/>
          <w:sz w:val="18"/>
          <w:szCs w:val="18"/>
          <w:lang w:val="it-IT"/>
        </w:rPr>
        <w:t>D</w:t>
      </w:r>
      <w:r w:rsidRPr="00A06AD1">
        <w:rPr>
          <w:rFonts w:ascii="Garamond" w:eastAsia="Calibri" w:hAnsi="Garamond" w:cs="Calibri"/>
          <w:b/>
          <w:bCs/>
          <w:sz w:val="18"/>
          <w:szCs w:val="18"/>
          <w:lang w:val="it-IT"/>
        </w:rPr>
        <w:t>I</w:t>
      </w:r>
      <w:r w:rsidRPr="00A06AD1">
        <w:rPr>
          <w:rFonts w:ascii="Garamond" w:eastAsia="Calibri" w:hAnsi="Garamond" w:cs="Calibri"/>
          <w:b/>
          <w:bCs/>
          <w:spacing w:val="-1"/>
          <w:sz w:val="18"/>
          <w:szCs w:val="18"/>
          <w:lang w:val="it-IT"/>
        </w:rPr>
        <w:t xml:space="preserve"> </w:t>
      </w:r>
      <w:r w:rsidRPr="00A06AD1">
        <w:rPr>
          <w:rFonts w:ascii="Garamond" w:eastAsia="Calibri" w:hAnsi="Garamond" w:cs="Calibri"/>
          <w:b/>
          <w:bCs/>
          <w:sz w:val="18"/>
          <w:szCs w:val="18"/>
          <w:lang w:val="it-IT"/>
        </w:rPr>
        <w:t>SU</w:t>
      </w:r>
      <w:r w:rsidRPr="00A06AD1">
        <w:rPr>
          <w:rFonts w:ascii="Garamond" w:eastAsia="Calibri" w:hAnsi="Garamond" w:cs="Calibri"/>
          <w:b/>
          <w:bCs/>
          <w:spacing w:val="-1"/>
          <w:sz w:val="18"/>
          <w:szCs w:val="18"/>
          <w:lang w:val="it-IT"/>
        </w:rPr>
        <w:t>P</w:t>
      </w:r>
      <w:r w:rsidRPr="00A06AD1">
        <w:rPr>
          <w:rFonts w:ascii="Garamond" w:eastAsia="Calibri" w:hAnsi="Garamond" w:cs="Calibri"/>
          <w:b/>
          <w:bCs/>
          <w:spacing w:val="1"/>
          <w:sz w:val="18"/>
          <w:szCs w:val="18"/>
          <w:lang w:val="it-IT"/>
        </w:rPr>
        <w:t>P</w:t>
      </w:r>
      <w:r w:rsidRPr="00A06AD1">
        <w:rPr>
          <w:rFonts w:ascii="Garamond" w:eastAsia="Calibri" w:hAnsi="Garamond" w:cs="Calibri"/>
          <w:b/>
          <w:bCs/>
          <w:sz w:val="18"/>
          <w:szCs w:val="18"/>
          <w:lang w:val="it-IT"/>
        </w:rPr>
        <w:t>O</w:t>
      </w:r>
      <w:r w:rsidRPr="00A06AD1">
        <w:rPr>
          <w:rFonts w:ascii="Garamond" w:eastAsia="Calibri" w:hAnsi="Garamond" w:cs="Calibri"/>
          <w:b/>
          <w:bCs/>
          <w:spacing w:val="-1"/>
          <w:sz w:val="18"/>
          <w:szCs w:val="18"/>
          <w:lang w:val="it-IT"/>
        </w:rPr>
        <w:t>R</w:t>
      </w:r>
      <w:r w:rsidRPr="00A06AD1">
        <w:rPr>
          <w:rFonts w:ascii="Garamond" w:eastAsia="Calibri" w:hAnsi="Garamond" w:cs="Calibri"/>
          <w:b/>
          <w:bCs/>
          <w:spacing w:val="1"/>
          <w:sz w:val="18"/>
          <w:szCs w:val="18"/>
          <w:lang w:val="it-IT"/>
        </w:rPr>
        <w:t>T</w:t>
      </w:r>
      <w:r w:rsidRPr="00A06AD1">
        <w:rPr>
          <w:rFonts w:ascii="Garamond" w:eastAsia="Calibri" w:hAnsi="Garamond" w:cs="Calibri"/>
          <w:b/>
          <w:bCs/>
          <w:sz w:val="18"/>
          <w:szCs w:val="18"/>
          <w:lang w:val="it-IT"/>
        </w:rPr>
        <w:t>O</w:t>
      </w:r>
      <w:r w:rsidRPr="00A06AD1">
        <w:rPr>
          <w:rFonts w:ascii="Garamond" w:eastAsia="Calibri" w:hAnsi="Garamond" w:cs="Calibri"/>
          <w:b/>
          <w:bCs/>
          <w:spacing w:val="-4"/>
          <w:sz w:val="18"/>
          <w:szCs w:val="18"/>
          <w:lang w:val="it-IT"/>
        </w:rPr>
        <w:t xml:space="preserve"> </w:t>
      </w:r>
      <w:r w:rsidRPr="00A06AD1">
        <w:rPr>
          <w:rFonts w:ascii="Garamond" w:eastAsia="Calibri" w:hAnsi="Garamond" w:cs="Calibri"/>
          <w:b/>
          <w:bCs/>
          <w:spacing w:val="1"/>
          <w:sz w:val="18"/>
          <w:szCs w:val="18"/>
          <w:lang w:val="it-IT"/>
        </w:rPr>
        <w:t>P</w:t>
      </w:r>
      <w:r w:rsidRPr="00A06AD1">
        <w:rPr>
          <w:rFonts w:ascii="Garamond" w:eastAsia="Calibri" w:hAnsi="Garamond" w:cs="Calibri"/>
          <w:b/>
          <w:bCs/>
          <w:sz w:val="18"/>
          <w:szCs w:val="18"/>
          <w:lang w:val="it-IT"/>
        </w:rPr>
        <w:t>ER</w:t>
      </w:r>
      <w:r w:rsidRPr="00A06AD1">
        <w:rPr>
          <w:rFonts w:ascii="Garamond" w:eastAsia="Calibri" w:hAnsi="Garamond" w:cs="Calibri"/>
          <w:b/>
          <w:bCs/>
          <w:spacing w:val="-3"/>
          <w:sz w:val="18"/>
          <w:szCs w:val="18"/>
          <w:lang w:val="it-IT"/>
        </w:rPr>
        <w:t xml:space="preserve"> </w:t>
      </w:r>
      <w:r w:rsidRPr="00A06AD1">
        <w:rPr>
          <w:rFonts w:ascii="Garamond" w:eastAsia="Calibri" w:hAnsi="Garamond" w:cs="Calibri"/>
          <w:b/>
          <w:bCs/>
          <w:spacing w:val="-1"/>
          <w:sz w:val="18"/>
          <w:szCs w:val="18"/>
          <w:lang w:val="it-IT"/>
        </w:rPr>
        <w:t>C</w:t>
      </w:r>
      <w:r w:rsidRPr="00A06AD1">
        <w:rPr>
          <w:rFonts w:ascii="Garamond" w:eastAsia="Calibri" w:hAnsi="Garamond" w:cs="Calibri"/>
          <w:b/>
          <w:bCs/>
          <w:sz w:val="18"/>
          <w:szCs w:val="18"/>
          <w:lang w:val="it-IT"/>
        </w:rPr>
        <w:t>O</w:t>
      </w:r>
      <w:r w:rsidRPr="00A06AD1">
        <w:rPr>
          <w:rFonts w:ascii="Garamond" w:eastAsia="Calibri" w:hAnsi="Garamond" w:cs="Calibri"/>
          <w:b/>
          <w:bCs/>
          <w:spacing w:val="1"/>
          <w:sz w:val="18"/>
          <w:szCs w:val="18"/>
          <w:lang w:val="it-IT"/>
        </w:rPr>
        <w:t>M</w:t>
      </w:r>
      <w:r w:rsidRPr="00A06AD1">
        <w:rPr>
          <w:rFonts w:ascii="Garamond" w:eastAsia="Calibri" w:hAnsi="Garamond" w:cs="Calibri"/>
          <w:b/>
          <w:bCs/>
          <w:sz w:val="18"/>
          <w:szCs w:val="18"/>
          <w:lang w:val="it-IT"/>
        </w:rPr>
        <w:t>U</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I</w:t>
      </w:r>
      <w:r w:rsidRPr="00A06AD1">
        <w:rPr>
          <w:rFonts w:ascii="Garamond" w:eastAsia="Calibri" w:hAnsi="Garamond" w:cs="Calibri"/>
          <w:b/>
          <w:bCs/>
          <w:spacing w:val="-4"/>
          <w:sz w:val="18"/>
          <w:szCs w:val="18"/>
          <w:lang w:val="it-IT"/>
        </w:rPr>
        <w:t xml:space="preserve"> </w:t>
      </w:r>
      <w:r w:rsidRPr="00A06AD1">
        <w:rPr>
          <w:rFonts w:ascii="Garamond" w:eastAsia="Calibri" w:hAnsi="Garamond" w:cs="Calibri"/>
          <w:b/>
          <w:bCs/>
          <w:sz w:val="18"/>
          <w:szCs w:val="18"/>
          <w:lang w:val="it-IT"/>
        </w:rPr>
        <w:t>FA</w:t>
      </w:r>
      <w:r w:rsidRPr="00A06AD1">
        <w:rPr>
          <w:rFonts w:ascii="Garamond" w:eastAsia="Calibri" w:hAnsi="Garamond" w:cs="Calibri"/>
          <w:b/>
          <w:bCs/>
          <w:spacing w:val="-1"/>
          <w:sz w:val="18"/>
          <w:szCs w:val="18"/>
          <w:lang w:val="it-IT"/>
        </w:rPr>
        <w:t>C</w:t>
      </w:r>
      <w:r w:rsidRPr="00A06AD1">
        <w:rPr>
          <w:rFonts w:ascii="Garamond" w:eastAsia="Calibri" w:hAnsi="Garamond" w:cs="Calibri"/>
          <w:b/>
          <w:bCs/>
          <w:spacing w:val="-2"/>
          <w:sz w:val="18"/>
          <w:szCs w:val="18"/>
          <w:lang w:val="it-IT"/>
        </w:rPr>
        <w:t>E</w:t>
      </w:r>
      <w:r w:rsidRPr="00A06AD1">
        <w:rPr>
          <w:rFonts w:ascii="Garamond" w:eastAsia="Calibri" w:hAnsi="Garamond" w:cs="Calibri"/>
          <w:b/>
          <w:bCs/>
          <w:spacing w:val="1"/>
          <w:sz w:val="18"/>
          <w:szCs w:val="18"/>
          <w:lang w:val="it-IT"/>
        </w:rPr>
        <w:t>NT</w:t>
      </w:r>
      <w:r w:rsidRPr="00A06AD1">
        <w:rPr>
          <w:rFonts w:ascii="Garamond" w:eastAsia="Calibri" w:hAnsi="Garamond" w:cs="Calibri"/>
          <w:b/>
          <w:bCs/>
          <w:sz w:val="18"/>
          <w:szCs w:val="18"/>
          <w:lang w:val="it-IT"/>
        </w:rPr>
        <w:t>I</w:t>
      </w:r>
      <w:r w:rsidRPr="00A06AD1">
        <w:rPr>
          <w:rFonts w:ascii="Garamond" w:eastAsia="Calibri" w:hAnsi="Garamond" w:cs="Calibri"/>
          <w:b/>
          <w:bCs/>
          <w:spacing w:val="-6"/>
          <w:sz w:val="18"/>
          <w:szCs w:val="18"/>
          <w:lang w:val="it-IT"/>
        </w:rPr>
        <w:t xml:space="preserve"> </w:t>
      </w:r>
      <w:r w:rsidRPr="00A06AD1">
        <w:rPr>
          <w:rFonts w:ascii="Garamond" w:eastAsia="Calibri" w:hAnsi="Garamond" w:cs="Calibri"/>
          <w:b/>
          <w:bCs/>
          <w:spacing w:val="1"/>
          <w:sz w:val="18"/>
          <w:szCs w:val="18"/>
          <w:lang w:val="it-IT"/>
        </w:rPr>
        <w:t>P</w:t>
      </w:r>
      <w:r w:rsidRPr="00A06AD1">
        <w:rPr>
          <w:rFonts w:ascii="Garamond" w:eastAsia="Calibri" w:hAnsi="Garamond" w:cs="Calibri"/>
          <w:b/>
          <w:bCs/>
          <w:sz w:val="18"/>
          <w:szCs w:val="18"/>
          <w:lang w:val="it-IT"/>
        </w:rPr>
        <w:t>A</w:t>
      </w:r>
      <w:r w:rsidRPr="00A06AD1">
        <w:rPr>
          <w:rFonts w:ascii="Garamond" w:eastAsia="Calibri" w:hAnsi="Garamond" w:cs="Calibri"/>
          <w:b/>
          <w:bCs/>
          <w:spacing w:val="-1"/>
          <w:sz w:val="18"/>
          <w:szCs w:val="18"/>
          <w:lang w:val="it-IT"/>
        </w:rPr>
        <w:t>R</w:t>
      </w:r>
      <w:r w:rsidRPr="00A06AD1">
        <w:rPr>
          <w:rFonts w:ascii="Garamond" w:eastAsia="Calibri" w:hAnsi="Garamond" w:cs="Calibri"/>
          <w:b/>
          <w:bCs/>
          <w:spacing w:val="1"/>
          <w:sz w:val="18"/>
          <w:szCs w:val="18"/>
          <w:lang w:val="it-IT"/>
        </w:rPr>
        <w:t>T</w:t>
      </w:r>
      <w:r w:rsidRPr="00A06AD1">
        <w:rPr>
          <w:rFonts w:ascii="Garamond" w:eastAsia="Calibri" w:hAnsi="Garamond" w:cs="Calibri"/>
          <w:b/>
          <w:bCs/>
          <w:sz w:val="18"/>
          <w:szCs w:val="18"/>
          <w:lang w:val="it-IT"/>
        </w:rPr>
        <w:t>E</w:t>
      </w:r>
      <w:r w:rsidRPr="00A06AD1">
        <w:rPr>
          <w:rFonts w:ascii="Garamond" w:eastAsia="Calibri" w:hAnsi="Garamond" w:cs="Calibri"/>
          <w:b/>
          <w:bCs/>
          <w:spacing w:val="-3"/>
          <w:sz w:val="18"/>
          <w:szCs w:val="18"/>
          <w:lang w:val="it-IT"/>
        </w:rPr>
        <w:t xml:space="preserve"> </w:t>
      </w:r>
      <w:r w:rsidRPr="00A06AD1">
        <w:rPr>
          <w:rFonts w:ascii="Garamond" w:eastAsia="Calibri" w:hAnsi="Garamond" w:cs="Calibri"/>
          <w:b/>
          <w:bCs/>
          <w:spacing w:val="1"/>
          <w:sz w:val="18"/>
          <w:szCs w:val="18"/>
          <w:lang w:val="it-IT"/>
        </w:rPr>
        <w:t>D</w:t>
      </w:r>
      <w:r w:rsidRPr="00A06AD1">
        <w:rPr>
          <w:rFonts w:ascii="Garamond" w:eastAsia="Calibri" w:hAnsi="Garamond" w:cs="Calibri"/>
          <w:b/>
          <w:bCs/>
          <w:sz w:val="18"/>
          <w:szCs w:val="18"/>
          <w:lang w:val="it-IT"/>
        </w:rPr>
        <w:t>I</w:t>
      </w:r>
      <w:r w:rsidRPr="00A06AD1">
        <w:rPr>
          <w:rFonts w:ascii="Garamond" w:eastAsia="Calibri" w:hAnsi="Garamond" w:cs="Calibri"/>
          <w:b/>
          <w:bCs/>
          <w:spacing w:val="-3"/>
          <w:sz w:val="18"/>
          <w:szCs w:val="18"/>
          <w:lang w:val="it-IT"/>
        </w:rPr>
        <w:t xml:space="preserve"> </w:t>
      </w:r>
      <w:r w:rsidRPr="00A06AD1">
        <w:rPr>
          <w:rFonts w:ascii="Garamond" w:eastAsia="Calibri" w:hAnsi="Garamond" w:cs="Calibri"/>
          <w:b/>
          <w:bCs/>
          <w:sz w:val="18"/>
          <w:szCs w:val="18"/>
          <w:lang w:val="it-IT"/>
        </w:rPr>
        <w:t>U</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A</w:t>
      </w:r>
      <w:r w:rsidRPr="00A06AD1">
        <w:rPr>
          <w:rFonts w:ascii="Garamond" w:eastAsia="Calibri" w:hAnsi="Garamond" w:cs="Calibri"/>
          <w:b/>
          <w:bCs/>
          <w:spacing w:val="-3"/>
          <w:sz w:val="18"/>
          <w:szCs w:val="18"/>
          <w:lang w:val="it-IT"/>
        </w:rPr>
        <w:t xml:space="preserve"> </w:t>
      </w:r>
      <w:r w:rsidRPr="00A06AD1">
        <w:rPr>
          <w:rFonts w:ascii="Garamond" w:eastAsia="Calibri" w:hAnsi="Garamond" w:cs="Calibri"/>
          <w:b/>
          <w:bCs/>
          <w:sz w:val="18"/>
          <w:szCs w:val="18"/>
          <w:lang w:val="it-IT"/>
        </w:rPr>
        <w:t>GUA</w:t>
      </w:r>
      <w:r w:rsidRPr="00A06AD1">
        <w:rPr>
          <w:rFonts w:ascii="Garamond" w:eastAsia="Calibri" w:hAnsi="Garamond" w:cs="Calibri"/>
          <w:b/>
          <w:bCs/>
          <w:spacing w:val="-3"/>
          <w:sz w:val="18"/>
          <w:szCs w:val="18"/>
          <w:lang w:val="it-IT"/>
        </w:rPr>
        <w:t>R</w:t>
      </w:r>
      <w:r w:rsidRPr="00A06AD1">
        <w:rPr>
          <w:rFonts w:ascii="Garamond" w:eastAsia="Calibri" w:hAnsi="Garamond" w:cs="Calibri"/>
          <w:b/>
          <w:bCs/>
          <w:spacing w:val="1"/>
          <w:sz w:val="18"/>
          <w:szCs w:val="18"/>
          <w:lang w:val="it-IT"/>
        </w:rPr>
        <w:t>D</w:t>
      </w:r>
      <w:r w:rsidRPr="00A06AD1">
        <w:rPr>
          <w:rFonts w:ascii="Garamond" w:eastAsia="Calibri" w:hAnsi="Garamond" w:cs="Calibri"/>
          <w:b/>
          <w:bCs/>
          <w:sz w:val="18"/>
          <w:szCs w:val="18"/>
          <w:lang w:val="it-IT"/>
        </w:rPr>
        <w:t>IA</w:t>
      </w:r>
      <w:r w:rsidRPr="00A06AD1">
        <w:rPr>
          <w:rFonts w:ascii="Garamond" w:eastAsia="Calibri" w:hAnsi="Garamond" w:cs="Calibri"/>
          <w:b/>
          <w:bCs/>
          <w:spacing w:val="-9"/>
          <w:sz w:val="18"/>
          <w:szCs w:val="18"/>
          <w:lang w:val="it-IT"/>
        </w:rPr>
        <w:t xml:space="preserve"> </w:t>
      </w:r>
      <w:r w:rsidRPr="00A06AD1">
        <w:rPr>
          <w:rFonts w:ascii="Garamond" w:eastAsia="Calibri" w:hAnsi="Garamond" w:cs="Calibri"/>
          <w:b/>
          <w:bCs/>
          <w:spacing w:val="1"/>
          <w:sz w:val="18"/>
          <w:szCs w:val="18"/>
          <w:lang w:val="it-IT"/>
        </w:rPr>
        <w:t>D</w:t>
      </w:r>
      <w:r w:rsidRPr="00A06AD1">
        <w:rPr>
          <w:rFonts w:ascii="Garamond" w:eastAsia="Calibri" w:hAnsi="Garamond" w:cs="Calibri"/>
          <w:b/>
          <w:bCs/>
          <w:sz w:val="18"/>
          <w:szCs w:val="18"/>
          <w:lang w:val="it-IT"/>
        </w:rPr>
        <w:t>I</w:t>
      </w:r>
      <w:r w:rsidRPr="00A06AD1">
        <w:rPr>
          <w:rFonts w:ascii="Garamond" w:eastAsia="Calibri" w:hAnsi="Garamond" w:cs="Calibri"/>
          <w:b/>
          <w:bCs/>
          <w:spacing w:val="-1"/>
          <w:sz w:val="18"/>
          <w:szCs w:val="18"/>
          <w:lang w:val="it-IT"/>
        </w:rPr>
        <w:t xml:space="preserve"> </w:t>
      </w:r>
      <w:r w:rsidRPr="00A06AD1">
        <w:rPr>
          <w:rFonts w:ascii="Garamond" w:eastAsia="Calibri" w:hAnsi="Garamond" w:cs="Calibri"/>
          <w:b/>
          <w:bCs/>
          <w:spacing w:val="1"/>
          <w:sz w:val="18"/>
          <w:szCs w:val="18"/>
          <w:lang w:val="it-IT"/>
        </w:rPr>
        <w:t>N</w:t>
      </w:r>
      <w:r w:rsidRPr="00A06AD1">
        <w:rPr>
          <w:rFonts w:ascii="Garamond" w:eastAsia="Calibri" w:hAnsi="Garamond" w:cs="Calibri"/>
          <w:b/>
          <w:bCs/>
          <w:spacing w:val="-2"/>
          <w:sz w:val="18"/>
          <w:szCs w:val="18"/>
          <w:lang w:val="it-IT"/>
        </w:rPr>
        <w:t>A</w:t>
      </w:r>
      <w:r w:rsidRPr="00A06AD1">
        <w:rPr>
          <w:rFonts w:ascii="Garamond" w:eastAsia="Calibri" w:hAnsi="Garamond" w:cs="Calibri"/>
          <w:b/>
          <w:bCs/>
          <w:spacing w:val="1"/>
          <w:sz w:val="18"/>
          <w:szCs w:val="18"/>
          <w:lang w:val="it-IT"/>
        </w:rPr>
        <w:t>V</w:t>
      </w:r>
      <w:r w:rsidRPr="00A06AD1">
        <w:rPr>
          <w:rFonts w:ascii="Garamond" w:eastAsia="Calibri" w:hAnsi="Garamond" w:cs="Calibri"/>
          <w:b/>
          <w:bCs/>
          <w:sz w:val="18"/>
          <w:szCs w:val="18"/>
          <w:lang w:val="it-IT"/>
        </w:rPr>
        <w:t>IGAZIO</w:t>
      </w: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E</w:t>
      </w:r>
    </w:p>
    <w:tbl>
      <w:tblPr>
        <w:tblW w:w="15871" w:type="dxa"/>
        <w:jc w:val="center"/>
        <w:tblLayout w:type="fixed"/>
        <w:tblCellMar>
          <w:left w:w="0" w:type="dxa"/>
          <w:right w:w="0" w:type="dxa"/>
        </w:tblCellMar>
        <w:tblLook w:val="01E0" w:firstRow="1" w:lastRow="1" w:firstColumn="1" w:lastColumn="1" w:noHBand="0" w:noVBand="0"/>
      </w:tblPr>
      <w:tblGrid>
        <w:gridCol w:w="566"/>
        <w:gridCol w:w="5629"/>
        <w:gridCol w:w="750"/>
        <w:gridCol w:w="1081"/>
        <w:gridCol w:w="54"/>
        <w:gridCol w:w="142"/>
        <w:gridCol w:w="4535"/>
        <w:gridCol w:w="142"/>
        <w:gridCol w:w="1134"/>
        <w:gridCol w:w="1838"/>
      </w:tblGrid>
      <w:tr w:rsidR="00A54D00" w:rsidRPr="00A06AD1" w14:paraId="42748105" w14:textId="77777777" w:rsidTr="000C08B0">
        <w:trPr>
          <w:trHeight w:hRule="exact" w:val="559"/>
          <w:jc w:val="center"/>
        </w:trPr>
        <w:tc>
          <w:tcPr>
            <w:tcW w:w="566" w:type="dxa"/>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22649D19" w14:textId="77777777" w:rsidR="00A54D00" w:rsidRPr="00BD4670" w:rsidRDefault="00A54D00" w:rsidP="0026753A">
            <w:pPr>
              <w:spacing w:after="0" w:line="240" w:lineRule="auto"/>
              <w:ind w:left="62"/>
              <w:jc w:val="center"/>
              <w:rPr>
                <w:rFonts w:ascii="Garamond" w:eastAsia="Calibri" w:hAnsi="Garamond" w:cstheme="minorHAnsi"/>
                <w:sz w:val="20"/>
                <w:szCs w:val="20"/>
              </w:rPr>
            </w:pPr>
            <w:r w:rsidRPr="00BD4670">
              <w:rPr>
                <w:rFonts w:ascii="Garamond" w:eastAsia="Calibri" w:hAnsi="Garamond" w:cstheme="minorHAnsi"/>
                <w:b/>
                <w:bCs/>
                <w:spacing w:val="-1"/>
                <w:sz w:val="20"/>
                <w:szCs w:val="20"/>
              </w:rPr>
              <w:lastRenderedPageBreak/>
              <w:t>Ri</w:t>
            </w:r>
            <w:r w:rsidRPr="00BD4670">
              <w:rPr>
                <w:rFonts w:ascii="Garamond" w:eastAsia="Calibri" w:hAnsi="Garamond" w:cstheme="minorHAnsi"/>
                <w:b/>
                <w:bCs/>
                <w:sz w:val="20"/>
                <w:szCs w:val="20"/>
              </w:rPr>
              <w:t>f.</w:t>
            </w:r>
          </w:p>
          <w:p w14:paraId="08EB8800" w14:textId="77777777" w:rsidR="00A54D00" w:rsidRPr="00BD4670" w:rsidRDefault="00A54D00" w:rsidP="0026753A">
            <w:pPr>
              <w:spacing w:before="32" w:after="0" w:line="240" w:lineRule="auto"/>
              <w:ind w:left="62"/>
              <w:jc w:val="center"/>
              <w:rPr>
                <w:rFonts w:ascii="Garamond" w:eastAsia="Calibri" w:hAnsi="Garamond" w:cstheme="minorHAnsi"/>
                <w:b/>
                <w:bCs/>
                <w:sz w:val="20"/>
                <w:szCs w:val="20"/>
              </w:rPr>
            </w:pPr>
            <w:r w:rsidRPr="00BD4670">
              <w:rPr>
                <w:rFonts w:ascii="Garamond" w:eastAsia="Calibri" w:hAnsi="Garamond" w:cstheme="minorHAnsi"/>
                <w:b/>
                <w:bCs/>
                <w:spacing w:val="-1"/>
                <w:sz w:val="20"/>
                <w:szCs w:val="20"/>
              </w:rPr>
              <w:t>N</w:t>
            </w:r>
            <w:r w:rsidRPr="00BD4670">
              <w:rPr>
                <w:rFonts w:ascii="Garamond" w:eastAsia="Calibri" w:hAnsi="Garamond" w:cstheme="minorHAnsi"/>
                <w:b/>
                <w:bCs/>
                <w:spacing w:val="1"/>
                <w:sz w:val="20"/>
                <w:szCs w:val="20"/>
              </w:rPr>
              <w:t>r</w:t>
            </w:r>
            <w:r w:rsidRPr="00BD4670">
              <w:rPr>
                <w:rFonts w:ascii="Garamond" w:eastAsia="Calibri" w:hAnsi="Garamond" w:cstheme="minorHAnsi"/>
                <w:b/>
                <w:bCs/>
                <w:sz w:val="20"/>
                <w:szCs w:val="20"/>
              </w:rPr>
              <w:t>.</w:t>
            </w:r>
          </w:p>
          <w:p w14:paraId="4ECD1927" w14:textId="77777777" w:rsidR="00A54D00" w:rsidRPr="00BD4670" w:rsidRDefault="00A54D00" w:rsidP="0026753A">
            <w:pPr>
              <w:spacing w:before="32" w:after="0" w:line="240" w:lineRule="auto"/>
              <w:ind w:left="62"/>
              <w:jc w:val="center"/>
              <w:rPr>
                <w:rFonts w:ascii="Garamond" w:eastAsia="Calibri" w:hAnsi="Garamond" w:cstheme="minorHAnsi"/>
                <w:sz w:val="20"/>
                <w:szCs w:val="20"/>
              </w:rPr>
            </w:pPr>
          </w:p>
        </w:tc>
        <w:tc>
          <w:tcPr>
            <w:tcW w:w="7460" w:type="dxa"/>
            <w:gridSpan w:val="3"/>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2D4ACD01" w14:textId="77777777" w:rsidR="00A54D00" w:rsidRPr="00BD4670" w:rsidRDefault="00A54D00" w:rsidP="0026753A">
            <w:pPr>
              <w:spacing w:after="0" w:line="240" w:lineRule="auto"/>
              <w:ind w:left="102" w:right="220"/>
              <w:jc w:val="both"/>
              <w:rPr>
                <w:rFonts w:ascii="Garamond" w:eastAsia="Calibri" w:hAnsi="Garamond" w:cstheme="minorHAnsi"/>
                <w:b/>
                <w:bCs/>
                <w:spacing w:val="-1"/>
                <w:sz w:val="20"/>
                <w:szCs w:val="20"/>
              </w:rPr>
            </w:pPr>
          </w:p>
          <w:p w14:paraId="29A75F0E" w14:textId="77777777" w:rsidR="00A54D00" w:rsidRPr="00BD4670" w:rsidRDefault="00A54D00" w:rsidP="0026753A">
            <w:pPr>
              <w:spacing w:after="0" w:line="240" w:lineRule="auto"/>
              <w:ind w:left="102" w:right="-20"/>
              <w:rPr>
                <w:rFonts w:ascii="Garamond" w:eastAsia="Calibri" w:hAnsi="Garamond" w:cstheme="minorHAnsi"/>
                <w:sz w:val="20"/>
                <w:szCs w:val="20"/>
              </w:rPr>
            </w:pPr>
            <w:r w:rsidRPr="00BD4670">
              <w:rPr>
                <w:rFonts w:ascii="Garamond" w:eastAsia="Calibri" w:hAnsi="Garamond" w:cstheme="minorHAnsi"/>
                <w:b/>
                <w:bCs/>
                <w:spacing w:val="-1"/>
                <w:sz w:val="20"/>
                <w:szCs w:val="20"/>
              </w:rPr>
              <w:t>ADD</w:t>
            </w:r>
            <w:r w:rsidRPr="00BD4670">
              <w:rPr>
                <w:rFonts w:ascii="Garamond" w:eastAsia="Calibri" w:hAnsi="Garamond" w:cstheme="minorHAnsi"/>
                <w:b/>
                <w:bCs/>
                <w:sz w:val="20"/>
                <w:szCs w:val="20"/>
              </w:rPr>
              <w:t>EST</w:t>
            </w:r>
            <w:r w:rsidRPr="00BD4670">
              <w:rPr>
                <w:rFonts w:ascii="Garamond" w:eastAsia="Calibri" w:hAnsi="Garamond" w:cstheme="minorHAnsi"/>
                <w:b/>
                <w:bCs/>
                <w:spacing w:val="1"/>
                <w:sz w:val="20"/>
                <w:szCs w:val="20"/>
              </w:rPr>
              <w:t>R</w:t>
            </w:r>
            <w:r w:rsidRPr="00BD4670">
              <w:rPr>
                <w:rFonts w:ascii="Garamond" w:eastAsia="Calibri" w:hAnsi="Garamond" w:cstheme="minorHAnsi"/>
                <w:b/>
                <w:bCs/>
                <w:sz w:val="20"/>
                <w:szCs w:val="20"/>
              </w:rPr>
              <w:t>AME</w:t>
            </w:r>
            <w:r w:rsidRPr="00BD4670">
              <w:rPr>
                <w:rFonts w:ascii="Garamond" w:eastAsia="Calibri" w:hAnsi="Garamond" w:cstheme="minorHAnsi"/>
                <w:b/>
                <w:bCs/>
                <w:spacing w:val="-1"/>
                <w:sz w:val="20"/>
                <w:szCs w:val="20"/>
              </w:rPr>
              <w:t>N</w:t>
            </w:r>
            <w:r w:rsidRPr="00BD4670">
              <w:rPr>
                <w:rFonts w:ascii="Garamond" w:eastAsia="Calibri" w:hAnsi="Garamond" w:cstheme="minorHAnsi"/>
                <w:b/>
                <w:bCs/>
                <w:sz w:val="20"/>
                <w:szCs w:val="20"/>
              </w:rPr>
              <w:t>TO/TRAINING</w:t>
            </w:r>
          </w:p>
        </w:tc>
        <w:tc>
          <w:tcPr>
            <w:tcW w:w="4731" w:type="dxa"/>
            <w:gridSpan w:val="3"/>
            <w:vMerge w:val="restart"/>
            <w:tcBorders>
              <w:top w:val="single" w:sz="4" w:space="0" w:color="000000"/>
              <w:left w:val="single" w:sz="4" w:space="0" w:color="000000"/>
              <w:right w:val="single" w:sz="4" w:space="0" w:color="000000"/>
            </w:tcBorders>
            <w:shd w:val="clear" w:color="auto" w:fill="C6D9F1" w:themeFill="text2" w:themeFillTint="33"/>
          </w:tcPr>
          <w:p w14:paraId="14F65EB3" w14:textId="77777777" w:rsidR="00A54D00" w:rsidRPr="00BD4670" w:rsidRDefault="00A54D00" w:rsidP="0026753A">
            <w:pPr>
              <w:spacing w:before="10" w:after="0" w:line="240" w:lineRule="auto"/>
              <w:rPr>
                <w:rFonts w:ascii="Garamond" w:hAnsi="Garamond" w:cstheme="minorHAnsi"/>
                <w:sz w:val="20"/>
                <w:szCs w:val="20"/>
                <w:lang w:val="it-IT"/>
              </w:rPr>
            </w:pPr>
          </w:p>
          <w:p w14:paraId="4A9BBEDC" w14:textId="77777777" w:rsidR="00A54D00" w:rsidRPr="00BD4670" w:rsidRDefault="00A54D00" w:rsidP="0026753A">
            <w:pPr>
              <w:spacing w:after="0" w:line="240" w:lineRule="auto"/>
              <w:ind w:left="84" w:right="-20"/>
              <w:jc w:val="center"/>
              <w:rPr>
                <w:rFonts w:ascii="Garamond" w:eastAsia="Calibri" w:hAnsi="Garamond" w:cstheme="minorHAnsi"/>
                <w:b/>
                <w:bCs/>
                <w:sz w:val="20"/>
                <w:szCs w:val="20"/>
                <w:lang w:val="it-IT"/>
              </w:rPr>
            </w:pPr>
            <w:r w:rsidRPr="00BD4670">
              <w:rPr>
                <w:rFonts w:ascii="Garamond" w:eastAsia="Calibri" w:hAnsi="Garamond" w:cstheme="minorHAnsi"/>
                <w:b/>
                <w:bCs/>
                <w:sz w:val="20"/>
                <w:szCs w:val="20"/>
                <w:lang w:val="it-IT"/>
              </w:rPr>
              <w:t>c</w:t>
            </w:r>
            <w:r w:rsidRPr="00BD4670">
              <w:rPr>
                <w:rFonts w:ascii="Garamond" w:eastAsia="Calibri" w:hAnsi="Garamond" w:cstheme="minorHAnsi"/>
                <w:b/>
                <w:bCs/>
                <w:spacing w:val="1"/>
                <w:sz w:val="20"/>
                <w:szCs w:val="20"/>
                <w:lang w:val="it-IT"/>
              </w:rPr>
              <w:t>r</w:t>
            </w:r>
            <w:r w:rsidRPr="00BD4670">
              <w:rPr>
                <w:rFonts w:ascii="Garamond" w:eastAsia="Calibri" w:hAnsi="Garamond" w:cstheme="minorHAnsi"/>
                <w:b/>
                <w:bCs/>
                <w:spacing w:val="-1"/>
                <w:sz w:val="20"/>
                <w:szCs w:val="20"/>
                <w:lang w:val="it-IT"/>
              </w:rPr>
              <w:t>i</w:t>
            </w:r>
            <w:r w:rsidRPr="00BD4670">
              <w:rPr>
                <w:rFonts w:ascii="Garamond" w:eastAsia="Calibri" w:hAnsi="Garamond" w:cstheme="minorHAnsi"/>
                <w:b/>
                <w:bCs/>
                <w:sz w:val="20"/>
                <w:szCs w:val="20"/>
                <w:lang w:val="it-IT"/>
              </w:rPr>
              <w:t>te</w:t>
            </w:r>
            <w:r w:rsidRPr="00BD4670">
              <w:rPr>
                <w:rFonts w:ascii="Garamond" w:eastAsia="Calibri" w:hAnsi="Garamond" w:cstheme="minorHAnsi"/>
                <w:b/>
                <w:bCs/>
                <w:spacing w:val="1"/>
                <w:sz w:val="20"/>
                <w:szCs w:val="20"/>
                <w:lang w:val="it-IT"/>
              </w:rPr>
              <w:t>r</w:t>
            </w:r>
            <w:r w:rsidRPr="00BD4670">
              <w:rPr>
                <w:rFonts w:ascii="Garamond" w:eastAsia="Calibri" w:hAnsi="Garamond" w:cstheme="minorHAnsi"/>
                <w:b/>
                <w:bCs/>
                <w:sz w:val="20"/>
                <w:szCs w:val="20"/>
                <w:lang w:val="it-IT"/>
              </w:rPr>
              <w:t>i</w:t>
            </w:r>
            <w:r w:rsidRPr="00BD4670">
              <w:rPr>
                <w:rFonts w:ascii="Garamond" w:eastAsia="Calibri" w:hAnsi="Garamond" w:cstheme="minorHAnsi"/>
                <w:b/>
                <w:bCs/>
                <w:spacing w:val="-2"/>
                <w:sz w:val="20"/>
                <w:szCs w:val="20"/>
                <w:lang w:val="it-IT"/>
              </w:rPr>
              <w:t xml:space="preserve"> </w:t>
            </w:r>
            <w:r w:rsidRPr="00BD4670">
              <w:rPr>
                <w:rFonts w:ascii="Garamond" w:eastAsia="Calibri" w:hAnsi="Garamond" w:cstheme="minorHAnsi"/>
                <w:b/>
                <w:bCs/>
                <w:sz w:val="20"/>
                <w:szCs w:val="20"/>
                <w:lang w:val="it-IT"/>
              </w:rPr>
              <w:t xml:space="preserve">per </w:t>
            </w:r>
            <w:r w:rsidRPr="00BD4670">
              <w:rPr>
                <w:rFonts w:ascii="Garamond" w:eastAsia="Calibri" w:hAnsi="Garamond" w:cstheme="minorHAnsi"/>
                <w:b/>
                <w:bCs/>
                <w:spacing w:val="-1"/>
                <w:sz w:val="20"/>
                <w:szCs w:val="20"/>
                <w:lang w:val="it-IT"/>
              </w:rPr>
              <w:t>l</w:t>
            </w:r>
            <w:r w:rsidRPr="00BD4670">
              <w:rPr>
                <w:rFonts w:ascii="Garamond" w:eastAsia="Calibri" w:hAnsi="Garamond" w:cstheme="minorHAnsi"/>
                <w:b/>
                <w:bCs/>
                <w:sz w:val="20"/>
                <w:szCs w:val="20"/>
                <w:lang w:val="it-IT"/>
              </w:rPr>
              <w:t>a</w:t>
            </w:r>
            <w:r w:rsidRPr="00BD4670">
              <w:rPr>
                <w:rFonts w:ascii="Garamond" w:eastAsia="Calibri" w:hAnsi="Garamond" w:cstheme="minorHAnsi"/>
                <w:b/>
                <w:bCs/>
                <w:spacing w:val="-1"/>
                <w:sz w:val="20"/>
                <w:szCs w:val="20"/>
                <w:lang w:val="it-IT"/>
              </w:rPr>
              <w:t xml:space="preserve"> v</w:t>
            </w:r>
            <w:r w:rsidRPr="00BD4670">
              <w:rPr>
                <w:rFonts w:ascii="Garamond" w:eastAsia="Calibri" w:hAnsi="Garamond" w:cstheme="minorHAnsi"/>
                <w:b/>
                <w:bCs/>
                <w:sz w:val="20"/>
                <w:szCs w:val="20"/>
                <w:lang w:val="it-IT"/>
              </w:rPr>
              <w:t>a</w:t>
            </w:r>
            <w:r w:rsidRPr="00BD4670">
              <w:rPr>
                <w:rFonts w:ascii="Garamond" w:eastAsia="Calibri" w:hAnsi="Garamond" w:cstheme="minorHAnsi"/>
                <w:b/>
                <w:bCs/>
                <w:spacing w:val="-1"/>
                <w:sz w:val="20"/>
                <w:szCs w:val="20"/>
                <w:lang w:val="it-IT"/>
              </w:rPr>
              <w:t>lu</w:t>
            </w:r>
            <w:r w:rsidRPr="00BD4670">
              <w:rPr>
                <w:rFonts w:ascii="Garamond" w:eastAsia="Calibri" w:hAnsi="Garamond" w:cstheme="minorHAnsi"/>
                <w:b/>
                <w:bCs/>
                <w:sz w:val="20"/>
                <w:szCs w:val="20"/>
                <w:lang w:val="it-IT"/>
              </w:rPr>
              <w:t>taz</w:t>
            </w:r>
            <w:r w:rsidRPr="00BD4670">
              <w:rPr>
                <w:rFonts w:ascii="Garamond" w:eastAsia="Calibri" w:hAnsi="Garamond" w:cstheme="minorHAnsi"/>
                <w:b/>
                <w:bCs/>
                <w:spacing w:val="-1"/>
                <w:sz w:val="20"/>
                <w:szCs w:val="20"/>
                <w:lang w:val="it-IT"/>
              </w:rPr>
              <w:t>i</w:t>
            </w:r>
            <w:r w:rsidRPr="00BD4670">
              <w:rPr>
                <w:rFonts w:ascii="Garamond" w:eastAsia="Calibri" w:hAnsi="Garamond" w:cstheme="minorHAnsi"/>
                <w:b/>
                <w:bCs/>
                <w:spacing w:val="2"/>
                <w:sz w:val="20"/>
                <w:szCs w:val="20"/>
                <w:lang w:val="it-IT"/>
              </w:rPr>
              <w:t>o</w:t>
            </w:r>
            <w:r w:rsidRPr="00BD4670">
              <w:rPr>
                <w:rFonts w:ascii="Garamond" w:eastAsia="Calibri" w:hAnsi="Garamond" w:cstheme="minorHAnsi"/>
                <w:b/>
                <w:bCs/>
                <w:spacing w:val="-1"/>
                <w:sz w:val="20"/>
                <w:szCs w:val="20"/>
                <w:lang w:val="it-IT"/>
              </w:rPr>
              <w:t>n</w:t>
            </w:r>
            <w:r w:rsidRPr="00BD4670">
              <w:rPr>
                <w:rFonts w:ascii="Garamond" w:eastAsia="Calibri" w:hAnsi="Garamond" w:cstheme="minorHAnsi"/>
                <w:b/>
                <w:bCs/>
                <w:sz w:val="20"/>
                <w:szCs w:val="20"/>
                <w:lang w:val="it-IT"/>
              </w:rPr>
              <w:t>e</w:t>
            </w:r>
          </w:p>
          <w:p w14:paraId="53F5E2D9" w14:textId="77777777" w:rsidR="00A54D00" w:rsidRPr="00BD4670" w:rsidRDefault="00A54D00" w:rsidP="0026753A">
            <w:pPr>
              <w:spacing w:after="0" w:line="240" w:lineRule="auto"/>
              <w:ind w:left="84" w:right="-20"/>
              <w:jc w:val="center"/>
              <w:rPr>
                <w:rFonts w:ascii="Garamond" w:eastAsia="Calibri" w:hAnsi="Garamond" w:cstheme="minorHAnsi"/>
                <w:sz w:val="20"/>
                <w:szCs w:val="20"/>
                <w:lang w:val="it-IT"/>
              </w:rPr>
            </w:pPr>
            <w:proofErr w:type="spellStart"/>
            <w:r w:rsidRPr="00BD4670">
              <w:rPr>
                <w:rFonts w:ascii="Garamond" w:eastAsia="Arial" w:hAnsi="Garamond" w:cstheme="minorHAnsi"/>
                <w:b/>
                <w:bCs/>
                <w:w w:val="111"/>
                <w:sz w:val="20"/>
                <w:szCs w:val="20"/>
                <w:lang w:val="it-IT"/>
              </w:rPr>
              <w:t>criteria</w:t>
            </w:r>
            <w:proofErr w:type="spellEnd"/>
            <w:r w:rsidRPr="00BD4670">
              <w:rPr>
                <w:rFonts w:ascii="Garamond" w:eastAsia="Arial" w:hAnsi="Garamond" w:cstheme="minorHAnsi"/>
                <w:b/>
                <w:bCs/>
                <w:w w:val="111"/>
                <w:sz w:val="20"/>
                <w:szCs w:val="20"/>
                <w:lang w:val="it-IT"/>
              </w:rPr>
              <w:t xml:space="preserve"> </w:t>
            </w:r>
            <w:r w:rsidRPr="00BD4670">
              <w:rPr>
                <w:rFonts w:ascii="Garamond" w:eastAsia="Arial" w:hAnsi="Garamond" w:cstheme="minorHAnsi"/>
                <w:b/>
                <w:bCs/>
                <w:sz w:val="20"/>
                <w:szCs w:val="20"/>
                <w:lang w:val="it-IT"/>
              </w:rPr>
              <w:t>for</w:t>
            </w:r>
            <w:r w:rsidRPr="00BD4670">
              <w:rPr>
                <w:rFonts w:ascii="Garamond" w:eastAsia="Arial" w:hAnsi="Garamond" w:cstheme="minorHAnsi"/>
                <w:b/>
                <w:bCs/>
                <w:spacing w:val="43"/>
                <w:sz w:val="20"/>
                <w:szCs w:val="20"/>
                <w:lang w:val="it-IT"/>
              </w:rPr>
              <w:t xml:space="preserve"> </w:t>
            </w:r>
            <w:proofErr w:type="spellStart"/>
            <w:r w:rsidRPr="00BD4670">
              <w:rPr>
                <w:rFonts w:ascii="Garamond" w:eastAsia="Arial" w:hAnsi="Garamond" w:cstheme="minorHAnsi"/>
                <w:b/>
                <w:bCs/>
                <w:w w:val="109"/>
                <w:sz w:val="20"/>
                <w:szCs w:val="20"/>
                <w:lang w:val="it-IT"/>
              </w:rPr>
              <w:t>evaluation</w:t>
            </w:r>
            <w:proofErr w:type="spellEnd"/>
          </w:p>
        </w:tc>
        <w:tc>
          <w:tcPr>
            <w:tcW w:w="3114" w:type="dxa"/>
            <w:gridSpan w:val="3"/>
            <w:vMerge w:val="restart"/>
            <w:tcBorders>
              <w:top w:val="single" w:sz="4" w:space="0" w:color="000000"/>
              <w:left w:val="single" w:sz="4" w:space="0" w:color="000000"/>
              <w:right w:val="single" w:sz="4" w:space="0" w:color="000000"/>
            </w:tcBorders>
            <w:shd w:val="clear" w:color="auto" w:fill="C6D9F1" w:themeFill="text2" w:themeFillTint="33"/>
          </w:tcPr>
          <w:p w14:paraId="1B0C9260" w14:textId="77777777" w:rsidR="00A54D00" w:rsidRPr="00BD4670" w:rsidRDefault="00A54D00" w:rsidP="0026753A">
            <w:pPr>
              <w:spacing w:after="0" w:line="240" w:lineRule="auto"/>
              <w:ind w:left="610" w:right="591"/>
              <w:jc w:val="center"/>
              <w:rPr>
                <w:rFonts w:ascii="Garamond" w:eastAsia="Calibri" w:hAnsi="Garamond" w:cstheme="minorHAnsi"/>
                <w:b/>
                <w:bCs/>
                <w:sz w:val="20"/>
                <w:szCs w:val="20"/>
                <w:lang w:val="it-IT"/>
              </w:rPr>
            </w:pPr>
          </w:p>
          <w:p w14:paraId="4C5823CC" w14:textId="77777777" w:rsidR="00A54D00" w:rsidRPr="00BD4670" w:rsidRDefault="00A54D00" w:rsidP="0026753A">
            <w:pPr>
              <w:spacing w:after="0" w:line="240" w:lineRule="auto"/>
              <w:ind w:left="128" w:right="591"/>
              <w:jc w:val="center"/>
              <w:rPr>
                <w:rFonts w:ascii="Garamond" w:eastAsia="Calibri" w:hAnsi="Garamond" w:cstheme="minorHAnsi"/>
                <w:sz w:val="18"/>
                <w:szCs w:val="18"/>
              </w:rPr>
            </w:pPr>
            <w:r w:rsidRPr="00BD4670">
              <w:rPr>
                <w:rFonts w:ascii="Garamond" w:eastAsia="Calibri" w:hAnsi="Garamond" w:cstheme="minorHAnsi"/>
                <w:b/>
                <w:bCs/>
                <w:sz w:val="18"/>
                <w:szCs w:val="18"/>
                <w:lang w:val="en-GB"/>
              </w:rPr>
              <w:t xml:space="preserve">Ufficiale </w:t>
            </w:r>
            <w:proofErr w:type="spellStart"/>
            <w:r w:rsidRPr="00BD4670">
              <w:rPr>
                <w:rFonts w:ascii="Garamond" w:eastAsia="Calibri" w:hAnsi="Garamond" w:cstheme="minorHAnsi"/>
                <w:b/>
                <w:bCs/>
                <w:sz w:val="18"/>
                <w:szCs w:val="18"/>
                <w:lang w:val="en-GB"/>
              </w:rPr>
              <w:t>competente</w:t>
            </w:r>
            <w:proofErr w:type="spellEnd"/>
            <w:r w:rsidRPr="00BD4670">
              <w:rPr>
                <w:rFonts w:ascii="Garamond" w:eastAsia="Calibri" w:hAnsi="Garamond" w:cstheme="minorHAnsi"/>
                <w:b/>
                <w:bCs/>
                <w:sz w:val="18"/>
                <w:szCs w:val="18"/>
                <w:lang w:val="en-GB"/>
              </w:rPr>
              <w:t>/D</w:t>
            </w:r>
            <w:proofErr w:type="spellStart"/>
            <w:r w:rsidRPr="00BD4670">
              <w:rPr>
                <w:rFonts w:ascii="Garamond" w:eastAsia="Arial" w:hAnsi="Garamond" w:cstheme="minorHAnsi"/>
                <w:sz w:val="18"/>
                <w:szCs w:val="18"/>
              </w:rPr>
              <w:t>esignated</w:t>
            </w:r>
            <w:proofErr w:type="spellEnd"/>
            <w:r w:rsidRPr="00BD4670">
              <w:rPr>
                <w:rFonts w:ascii="Garamond" w:eastAsia="Arial" w:hAnsi="Garamond" w:cstheme="minorHAnsi"/>
                <w:spacing w:val="32"/>
                <w:sz w:val="18"/>
                <w:szCs w:val="18"/>
              </w:rPr>
              <w:t xml:space="preserve"> </w:t>
            </w:r>
            <w:r w:rsidRPr="00BD4670">
              <w:rPr>
                <w:rFonts w:ascii="Garamond" w:eastAsia="Arial" w:hAnsi="Garamond" w:cstheme="minorHAnsi"/>
                <w:spacing w:val="-12"/>
                <w:w w:val="90"/>
                <w:sz w:val="18"/>
                <w:szCs w:val="18"/>
              </w:rPr>
              <w:t>T</w:t>
            </w:r>
            <w:r w:rsidRPr="00BD4670">
              <w:rPr>
                <w:rFonts w:ascii="Garamond" w:eastAsia="Arial" w:hAnsi="Garamond" w:cstheme="minorHAnsi"/>
                <w:w w:val="111"/>
                <w:sz w:val="18"/>
                <w:szCs w:val="18"/>
              </w:rPr>
              <w:t xml:space="preserve">raining </w:t>
            </w:r>
            <w:r w:rsidRPr="00BD4670">
              <w:rPr>
                <w:rFonts w:ascii="Garamond" w:eastAsia="Arial" w:hAnsi="Garamond" w:cstheme="minorHAnsi"/>
                <w:sz w:val="18"/>
                <w:szCs w:val="18"/>
              </w:rPr>
              <w:t>O</w:t>
            </w:r>
            <w:r w:rsidRPr="00BD4670">
              <w:rPr>
                <w:rFonts w:ascii="Garamond" w:eastAsia="Arial" w:hAnsi="Garamond" w:cstheme="minorHAnsi"/>
                <w:spacing w:val="-3"/>
                <w:sz w:val="18"/>
                <w:szCs w:val="18"/>
              </w:rPr>
              <w:t>f</w:t>
            </w:r>
            <w:r w:rsidRPr="00BD4670">
              <w:rPr>
                <w:rFonts w:ascii="Garamond" w:eastAsia="Arial" w:hAnsi="Garamond" w:cstheme="minorHAnsi"/>
                <w:sz w:val="18"/>
                <w:szCs w:val="18"/>
              </w:rPr>
              <w:t>fice</w:t>
            </w:r>
          </w:p>
          <w:p w14:paraId="6C62286A" w14:textId="77777777" w:rsidR="00A54D00" w:rsidRPr="00BD4670" w:rsidRDefault="00A54D00" w:rsidP="0026753A">
            <w:pPr>
              <w:spacing w:before="12" w:after="0" w:line="240" w:lineRule="auto"/>
              <w:rPr>
                <w:rFonts w:ascii="Garamond" w:hAnsi="Garamond" w:cstheme="minorHAnsi"/>
                <w:sz w:val="20"/>
                <w:szCs w:val="20"/>
              </w:rPr>
            </w:pPr>
          </w:p>
          <w:p w14:paraId="0CB56C83" w14:textId="77777777" w:rsidR="00A54D00" w:rsidRPr="00BD4670" w:rsidRDefault="00A54D00" w:rsidP="0026753A">
            <w:pPr>
              <w:spacing w:before="12" w:after="0" w:line="240" w:lineRule="auto"/>
              <w:rPr>
                <w:rFonts w:ascii="Garamond" w:hAnsi="Garamond" w:cstheme="minorHAnsi"/>
                <w:sz w:val="20"/>
                <w:szCs w:val="20"/>
              </w:rPr>
            </w:pPr>
          </w:p>
          <w:p w14:paraId="271096C3" w14:textId="77777777" w:rsidR="00A54D00" w:rsidRPr="00BD4670" w:rsidRDefault="00A54D00" w:rsidP="0026753A">
            <w:pPr>
              <w:spacing w:after="0" w:line="240" w:lineRule="auto"/>
              <w:ind w:left="496" w:right="-20"/>
              <w:rPr>
                <w:rFonts w:ascii="Garamond" w:eastAsia="Calibri" w:hAnsi="Garamond" w:cstheme="minorHAnsi"/>
                <w:sz w:val="20"/>
                <w:szCs w:val="20"/>
              </w:rPr>
            </w:pPr>
          </w:p>
        </w:tc>
      </w:tr>
      <w:tr w:rsidR="00A54D00" w:rsidRPr="00A06AD1" w14:paraId="3537A8F5" w14:textId="77777777" w:rsidTr="000C08B0">
        <w:trPr>
          <w:trHeight w:hRule="exact" w:val="1037"/>
          <w:jc w:val="center"/>
        </w:trPr>
        <w:tc>
          <w:tcPr>
            <w:tcW w:w="566" w:type="dxa"/>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0A866FEA" w14:textId="77777777" w:rsidR="00A54D00" w:rsidRPr="00BD4670" w:rsidRDefault="00A54D00" w:rsidP="0026753A">
            <w:pPr>
              <w:spacing w:after="0" w:line="172" w:lineRule="exact"/>
              <w:ind w:left="62"/>
              <w:jc w:val="center"/>
              <w:rPr>
                <w:rFonts w:ascii="Garamond" w:eastAsia="Calibri" w:hAnsi="Garamond" w:cstheme="minorHAnsi"/>
                <w:position w:val="1"/>
                <w:sz w:val="20"/>
                <w:szCs w:val="20"/>
              </w:rPr>
            </w:pPr>
          </w:p>
          <w:p w14:paraId="62802857" w14:textId="170E76C5" w:rsidR="00A54D00" w:rsidRPr="00BD4670" w:rsidRDefault="00A54D00" w:rsidP="0026753A">
            <w:pPr>
              <w:spacing w:after="0" w:line="240" w:lineRule="auto"/>
              <w:ind w:left="62"/>
              <w:jc w:val="center"/>
              <w:rPr>
                <w:rFonts w:ascii="Garamond" w:eastAsia="Calibri" w:hAnsi="Garamond" w:cstheme="minorHAnsi"/>
                <w:sz w:val="20"/>
                <w:szCs w:val="20"/>
              </w:rPr>
            </w:pPr>
            <w:r w:rsidRPr="00BD4670">
              <w:rPr>
                <w:rFonts w:ascii="Garamond" w:eastAsia="Calibri" w:hAnsi="Garamond" w:cstheme="minorHAnsi"/>
                <w:b/>
                <w:bCs/>
                <w:position w:val="1"/>
                <w:sz w:val="20"/>
                <w:szCs w:val="20"/>
              </w:rPr>
              <w:t>5.</w:t>
            </w:r>
          </w:p>
        </w:tc>
        <w:tc>
          <w:tcPr>
            <w:tcW w:w="7460" w:type="dxa"/>
            <w:gridSpan w:val="3"/>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6998849E" w14:textId="5C74FA28" w:rsidR="00A54D00" w:rsidRPr="00BD4670" w:rsidRDefault="00A54D00" w:rsidP="0026753A">
            <w:pPr>
              <w:spacing w:after="0" w:line="240" w:lineRule="auto"/>
              <w:ind w:left="102" w:right="220"/>
              <w:rPr>
                <w:rFonts w:ascii="Garamond" w:eastAsia="Calibri" w:hAnsi="Garamond" w:cstheme="minorHAnsi"/>
                <w:sz w:val="20"/>
                <w:szCs w:val="20"/>
                <w:lang w:val="it-IT"/>
              </w:rPr>
            </w:pPr>
            <w:proofErr w:type="spellStart"/>
            <w:r w:rsidRPr="00BD4670">
              <w:rPr>
                <w:rFonts w:ascii="Garamond" w:eastAsia="Calibri" w:hAnsi="Garamond" w:cs="Calibri"/>
                <w:b/>
                <w:bCs/>
                <w:position w:val="1"/>
                <w:sz w:val="18"/>
                <w:szCs w:val="18"/>
              </w:rPr>
              <w:t>C</w:t>
            </w:r>
            <w:r w:rsidRPr="00BD4670">
              <w:rPr>
                <w:rFonts w:ascii="Garamond" w:eastAsia="Calibri" w:hAnsi="Garamond" w:cs="Calibri"/>
                <w:b/>
                <w:bCs/>
                <w:spacing w:val="1"/>
                <w:position w:val="1"/>
                <w:sz w:val="18"/>
                <w:szCs w:val="18"/>
              </w:rPr>
              <w:t>ono</w:t>
            </w:r>
            <w:r w:rsidRPr="00BD4670">
              <w:rPr>
                <w:rFonts w:ascii="Garamond" w:eastAsia="Calibri" w:hAnsi="Garamond" w:cs="Calibri"/>
                <w:b/>
                <w:bCs/>
                <w:position w:val="1"/>
                <w:sz w:val="18"/>
                <w:szCs w:val="18"/>
              </w:rPr>
              <w:t>s</w:t>
            </w:r>
            <w:r w:rsidRPr="00BD4670">
              <w:rPr>
                <w:rFonts w:ascii="Garamond" w:eastAsia="Calibri" w:hAnsi="Garamond" w:cs="Calibri"/>
                <w:b/>
                <w:bCs/>
                <w:spacing w:val="1"/>
                <w:position w:val="1"/>
                <w:sz w:val="18"/>
                <w:szCs w:val="18"/>
              </w:rPr>
              <w:t>cen</w:t>
            </w:r>
            <w:r w:rsidRPr="00BD4670">
              <w:rPr>
                <w:rFonts w:ascii="Garamond" w:eastAsia="Calibri" w:hAnsi="Garamond" w:cs="Calibri"/>
                <w:b/>
                <w:bCs/>
                <w:position w:val="1"/>
                <w:sz w:val="18"/>
                <w:szCs w:val="18"/>
              </w:rPr>
              <w:t>za</w:t>
            </w:r>
            <w:proofErr w:type="spellEnd"/>
            <w:r w:rsidRPr="00BD4670">
              <w:rPr>
                <w:rFonts w:ascii="Garamond" w:eastAsia="Calibri" w:hAnsi="Garamond" w:cs="Calibri"/>
                <w:b/>
                <w:bCs/>
                <w:spacing w:val="-10"/>
                <w:position w:val="1"/>
                <w:sz w:val="18"/>
                <w:szCs w:val="18"/>
              </w:rPr>
              <w:t xml:space="preserve"> </w:t>
            </w:r>
            <w:proofErr w:type="spellStart"/>
            <w:r w:rsidRPr="00BD4670">
              <w:rPr>
                <w:rFonts w:ascii="Garamond" w:eastAsia="Calibri" w:hAnsi="Garamond" w:cs="Calibri"/>
                <w:b/>
                <w:bCs/>
                <w:spacing w:val="1"/>
                <w:position w:val="1"/>
                <w:sz w:val="18"/>
                <w:szCs w:val="18"/>
              </w:rPr>
              <w:t>de</w:t>
            </w:r>
            <w:r w:rsidRPr="00BD4670">
              <w:rPr>
                <w:rFonts w:ascii="Garamond" w:eastAsia="Calibri" w:hAnsi="Garamond" w:cs="Calibri"/>
                <w:b/>
                <w:bCs/>
                <w:position w:val="1"/>
                <w:sz w:val="18"/>
                <w:szCs w:val="18"/>
              </w:rPr>
              <w:t>i</w:t>
            </w:r>
            <w:proofErr w:type="spellEnd"/>
            <w:r w:rsidRPr="00BD4670">
              <w:rPr>
                <w:rFonts w:ascii="Garamond" w:eastAsia="Calibri" w:hAnsi="Garamond" w:cs="Calibri"/>
                <w:b/>
                <w:bCs/>
                <w:spacing w:val="-4"/>
                <w:position w:val="1"/>
                <w:sz w:val="18"/>
                <w:szCs w:val="18"/>
              </w:rPr>
              <w:t xml:space="preserve"> </w:t>
            </w:r>
            <w:proofErr w:type="spellStart"/>
            <w:r w:rsidRPr="00BD4670">
              <w:rPr>
                <w:rFonts w:ascii="Garamond" w:eastAsia="Calibri" w:hAnsi="Garamond" w:cs="Calibri"/>
                <w:b/>
                <w:bCs/>
                <w:position w:val="1"/>
                <w:sz w:val="18"/>
                <w:szCs w:val="18"/>
              </w:rPr>
              <w:t>s</w:t>
            </w:r>
            <w:r w:rsidRPr="00BD4670">
              <w:rPr>
                <w:rFonts w:ascii="Garamond" w:eastAsia="Calibri" w:hAnsi="Garamond" w:cs="Calibri"/>
                <w:b/>
                <w:bCs/>
                <w:spacing w:val="1"/>
                <w:position w:val="1"/>
                <w:sz w:val="18"/>
                <w:szCs w:val="18"/>
              </w:rPr>
              <w:t>e</w:t>
            </w:r>
            <w:r w:rsidRPr="00BD4670">
              <w:rPr>
                <w:rFonts w:ascii="Garamond" w:eastAsia="Calibri" w:hAnsi="Garamond" w:cs="Calibri"/>
                <w:b/>
                <w:bCs/>
                <w:spacing w:val="-1"/>
                <w:position w:val="1"/>
                <w:sz w:val="18"/>
                <w:szCs w:val="18"/>
              </w:rPr>
              <w:t>g</w:t>
            </w:r>
            <w:r w:rsidRPr="00BD4670">
              <w:rPr>
                <w:rFonts w:ascii="Garamond" w:eastAsia="Calibri" w:hAnsi="Garamond" w:cs="Calibri"/>
                <w:b/>
                <w:bCs/>
                <w:spacing w:val="1"/>
                <w:position w:val="1"/>
                <w:sz w:val="18"/>
                <w:szCs w:val="18"/>
              </w:rPr>
              <w:t>n</w:t>
            </w:r>
            <w:r w:rsidRPr="00BD4670">
              <w:rPr>
                <w:rFonts w:ascii="Garamond" w:eastAsia="Calibri" w:hAnsi="Garamond" w:cs="Calibri"/>
                <w:b/>
                <w:bCs/>
                <w:position w:val="1"/>
                <w:sz w:val="18"/>
                <w:szCs w:val="18"/>
              </w:rPr>
              <w:t>a</w:t>
            </w:r>
            <w:r w:rsidRPr="00BD4670">
              <w:rPr>
                <w:rFonts w:ascii="Garamond" w:eastAsia="Calibri" w:hAnsi="Garamond" w:cs="Calibri"/>
                <w:b/>
                <w:bCs/>
                <w:spacing w:val="-1"/>
                <w:position w:val="1"/>
                <w:sz w:val="18"/>
                <w:szCs w:val="18"/>
              </w:rPr>
              <w:t>l</w:t>
            </w:r>
            <w:r w:rsidRPr="00BD4670">
              <w:rPr>
                <w:rFonts w:ascii="Garamond" w:eastAsia="Calibri" w:hAnsi="Garamond" w:cs="Calibri"/>
                <w:b/>
                <w:bCs/>
                <w:position w:val="1"/>
                <w:sz w:val="18"/>
                <w:szCs w:val="18"/>
              </w:rPr>
              <w:t>i</w:t>
            </w:r>
            <w:proofErr w:type="spellEnd"/>
            <w:r w:rsidRPr="00BD4670">
              <w:rPr>
                <w:rFonts w:ascii="Garamond" w:eastAsia="Calibri" w:hAnsi="Garamond" w:cs="Calibri"/>
                <w:b/>
                <w:bCs/>
                <w:spacing w:val="-7"/>
                <w:position w:val="1"/>
                <w:sz w:val="18"/>
                <w:szCs w:val="18"/>
              </w:rPr>
              <w:t xml:space="preserve"> </w:t>
            </w:r>
            <w:proofErr w:type="spellStart"/>
            <w:r w:rsidRPr="00BD4670">
              <w:rPr>
                <w:rFonts w:ascii="Garamond" w:eastAsia="Calibri" w:hAnsi="Garamond" w:cs="Calibri"/>
                <w:b/>
                <w:bCs/>
                <w:spacing w:val="1"/>
                <w:position w:val="1"/>
                <w:sz w:val="18"/>
                <w:szCs w:val="18"/>
              </w:rPr>
              <w:t>p</w:t>
            </w:r>
            <w:r w:rsidRPr="00BD4670">
              <w:rPr>
                <w:rFonts w:ascii="Garamond" w:eastAsia="Calibri" w:hAnsi="Garamond" w:cs="Calibri"/>
                <w:b/>
                <w:bCs/>
                <w:spacing w:val="-1"/>
                <w:position w:val="1"/>
                <w:sz w:val="18"/>
                <w:szCs w:val="18"/>
              </w:rPr>
              <w:t>i</w:t>
            </w:r>
            <w:r w:rsidRPr="00BD4670">
              <w:rPr>
                <w:rFonts w:ascii="Garamond" w:eastAsia="Calibri" w:hAnsi="Garamond" w:cs="Calibri"/>
                <w:b/>
                <w:bCs/>
                <w:spacing w:val="1"/>
                <w:position w:val="1"/>
                <w:sz w:val="18"/>
                <w:szCs w:val="18"/>
              </w:rPr>
              <w:t>rotecn</w:t>
            </w:r>
            <w:r w:rsidRPr="00BD4670">
              <w:rPr>
                <w:rFonts w:ascii="Garamond" w:eastAsia="Calibri" w:hAnsi="Garamond" w:cs="Calibri"/>
                <w:b/>
                <w:bCs/>
                <w:spacing w:val="-1"/>
                <w:position w:val="1"/>
                <w:sz w:val="18"/>
                <w:szCs w:val="18"/>
              </w:rPr>
              <w:t>i</w:t>
            </w:r>
            <w:r w:rsidRPr="00BD4670">
              <w:rPr>
                <w:rFonts w:ascii="Garamond" w:eastAsia="Calibri" w:hAnsi="Garamond" w:cs="Calibri"/>
                <w:b/>
                <w:bCs/>
                <w:spacing w:val="1"/>
                <w:position w:val="1"/>
                <w:sz w:val="18"/>
                <w:szCs w:val="18"/>
              </w:rPr>
              <w:t>c</w:t>
            </w:r>
            <w:r w:rsidRPr="00BD4670">
              <w:rPr>
                <w:rFonts w:ascii="Garamond" w:eastAsia="Calibri" w:hAnsi="Garamond" w:cs="Calibri"/>
                <w:b/>
                <w:bCs/>
                <w:spacing w:val="-1"/>
                <w:position w:val="1"/>
                <w:sz w:val="18"/>
                <w:szCs w:val="18"/>
              </w:rPr>
              <w:t>i</w:t>
            </w:r>
            <w:proofErr w:type="spellEnd"/>
            <w:r w:rsidRPr="00BD4670">
              <w:rPr>
                <w:rFonts w:ascii="Garamond" w:eastAsia="Calibri" w:hAnsi="Garamond" w:cs="Calibri"/>
                <w:b/>
                <w:bCs/>
                <w:position w:val="1"/>
                <w:sz w:val="18"/>
                <w:szCs w:val="18"/>
              </w:rPr>
              <w:t>,</w:t>
            </w:r>
            <w:r w:rsidRPr="00BD4670">
              <w:rPr>
                <w:rFonts w:ascii="Garamond" w:eastAsia="Calibri" w:hAnsi="Garamond" w:cs="Calibri"/>
                <w:b/>
                <w:bCs/>
                <w:spacing w:val="-10"/>
                <w:position w:val="1"/>
                <w:sz w:val="18"/>
                <w:szCs w:val="18"/>
              </w:rPr>
              <w:t xml:space="preserve"> </w:t>
            </w:r>
            <w:proofErr w:type="spellStart"/>
            <w:r w:rsidRPr="00BD4670">
              <w:rPr>
                <w:rFonts w:ascii="Garamond" w:eastAsia="Calibri" w:hAnsi="Garamond" w:cs="Calibri"/>
                <w:b/>
                <w:bCs/>
                <w:position w:val="1"/>
                <w:sz w:val="18"/>
                <w:szCs w:val="18"/>
              </w:rPr>
              <w:t>sa</w:t>
            </w:r>
            <w:r w:rsidRPr="00BD4670">
              <w:rPr>
                <w:rFonts w:ascii="Garamond" w:eastAsia="Calibri" w:hAnsi="Garamond" w:cs="Calibri"/>
                <w:b/>
                <w:bCs/>
                <w:spacing w:val="1"/>
                <w:position w:val="1"/>
                <w:sz w:val="18"/>
                <w:szCs w:val="18"/>
              </w:rPr>
              <w:t>tel</w:t>
            </w:r>
            <w:r w:rsidRPr="00BD4670">
              <w:rPr>
                <w:rFonts w:ascii="Garamond" w:eastAsia="Calibri" w:hAnsi="Garamond" w:cs="Calibri"/>
                <w:b/>
                <w:bCs/>
                <w:spacing w:val="-1"/>
                <w:position w:val="1"/>
                <w:sz w:val="18"/>
                <w:szCs w:val="18"/>
              </w:rPr>
              <w:t>li</w:t>
            </w:r>
            <w:r w:rsidRPr="00BD4670">
              <w:rPr>
                <w:rFonts w:ascii="Garamond" w:eastAsia="Calibri" w:hAnsi="Garamond" w:cs="Calibri"/>
                <w:b/>
                <w:bCs/>
                <w:spacing w:val="1"/>
                <w:position w:val="1"/>
                <w:sz w:val="18"/>
                <w:szCs w:val="18"/>
              </w:rPr>
              <w:t>t</w:t>
            </w:r>
            <w:r w:rsidRPr="00BD4670">
              <w:rPr>
                <w:rFonts w:ascii="Garamond" w:eastAsia="Calibri" w:hAnsi="Garamond" w:cs="Calibri"/>
                <w:b/>
                <w:bCs/>
                <w:position w:val="1"/>
                <w:sz w:val="18"/>
                <w:szCs w:val="18"/>
              </w:rPr>
              <w:t>a</w:t>
            </w:r>
            <w:r w:rsidRPr="00BD4670">
              <w:rPr>
                <w:rFonts w:ascii="Garamond" w:eastAsia="Calibri" w:hAnsi="Garamond" w:cs="Calibri"/>
                <w:b/>
                <w:bCs/>
                <w:spacing w:val="4"/>
                <w:position w:val="1"/>
                <w:sz w:val="18"/>
                <w:szCs w:val="18"/>
              </w:rPr>
              <w:t>r</w:t>
            </w:r>
            <w:r w:rsidRPr="00BD4670">
              <w:rPr>
                <w:rFonts w:ascii="Garamond" w:eastAsia="Calibri" w:hAnsi="Garamond" w:cs="Calibri"/>
                <w:b/>
                <w:bCs/>
                <w:position w:val="1"/>
                <w:sz w:val="18"/>
                <w:szCs w:val="18"/>
              </w:rPr>
              <w:t>i</w:t>
            </w:r>
            <w:proofErr w:type="spellEnd"/>
            <w:r w:rsidRPr="00BD4670">
              <w:rPr>
                <w:rFonts w:ascii="Garamond" w:eastAsia="Calibri" w:hAnsi="Garamond" w:cs="Calibri"/>
                <w:b/>
                <w:bCs/>
                <w:spacing w:val="-9"/>
                <w:position w:val="1"/>
                <w:sz w:val="18"/>
                <w:szCs w:val="18"/>
              </w:rPr>
              <w:t xml:space="preserve"> </w:t>
            </w:r>
            <w:r w:rsidRPr="00BD4670">
              <w:rPr>
                <w:rFonts w:ascii="Garamond" w:eastAsia="Calibri" w:hAnsi="Garamond" w:cs="Calibri"/>
                <w:b/>
                <w:bCs/>
                <w:spacing w:val="-1"/>
                <w:position w:val="1"/>
                <w:sz w:val="18"/>
                <w:szCs w:val="18"/>
              </w:rPr>
              <w:t>E</w:t>
            </w:r>
            <w:r w:rsidRPr="00BD4670">
              <w:rPr>
                <w:rFonts w:ascii="Garamond" w:eastAsia="Calibri" w:hAnsi="Garamond" w:cs="Calibri"/>
                <w:b/>
                <w:bCs/>
                <w:spacing w:val="2"/>
                <w:position w:val="1"/>
                <w:sz w:val="18"/>
                <w:szCs w:val="18"/>
              </w:rPr>
              <w:t>P</w:t>
            </w:r>
            <w:r w:rsidRPr="00BD4670">
              <w:rPr>
                <w:rFonts w:ascii="Garamond" w:eastAsia="Calibri" w:hAnsi="Garamond" w:cs="Calibri"/>
                <w:b/>
                <w:bCs/>
                <w:position w:val="1"/>
                <w:sz w:val="18"/>
                <w:szCs w:val="18"/>
              </w:rPr>
              <w:t>I</w:t>
            </w:r>
            <w:r w:rsidRPr="00BD4670">
              <w:rPr>
                <w:rFonts w:ascii="Garamond" w:eastAsia="Calibri" w:hAnsi="Garamond" w:cs="Calibri"/>
                <w:b/>
                <w:bCs/>
                <w:spacing w:val="1"/>
                <w:position w:val="1"/>
                <w:sz w:val="18"/>
                <w:szCs w:val="18"/>
              </w:rPr>
              <w:t>R</w:t>
            </w:r>
            <w:r w:rsidRPr="00BD4670">
              <w:rPr>
                <w:rFonts w:ascii="Garamond" w:eastAsia="Calibri" w:hAnsi="Garamond" w:cs="Calibri"/>
                <w:b/>
                <w:bCs/>
                <w:position w:val="1"/>
                <w:sz w:val="18"/>
                <w:szCs w:val="18"/>
              </w:rPr>
              <w:t>B</w:t>
            </w:r>
            <w:r w:rsidRPr="00BD4670">
              <w:rPr>
                <w:rFonts w:ascii="Garamond" w:eastAsia="Calibri" w:hAnsi="Garamond" w:cs="Calibri"/>
                <w:b/>
                <w:bCs/>
                <w:spacing w:val="-3"/>
                <w:position w:val="1"/>
                <w:sz w:val="18"/>
                <w:szCs w:val="18"/>
              </w:rPr>
              <w:t xml:space="preserve"> </w:t>
            </w:r>
            <w:r w:rsidRPr="00BD4670">
              <w:rPr>
                <w:rFonts w:ascii="Garamond" w:eastAsia="Calibri" w:hAnsi="Garamond" w:cs="Calibri"/>
                <w:b/>
                <w:bCs/>
                <w:position w:val="1"/>
                <w:sz w:val="18"/>
                <w:szCs w:val="18"/>
              </w:rPr>
              <w:t xml:space="preserve">e </w:t>
            </w:r>
            <w:r w:rsidRPr="00BD4670">
              <w:rPr>
                <w:rFonts w:ascii="Garamond" w:eastAsia="Calibri" w:hAnsi="Garamond" w:cs="Calibri"/>
                <w:b/>
                <w:bCs/>
                <w:spacing w:val="-1"/>
                <w:position w:val="1"/>
                <w:sz w:val="18"/>
                <w:szCs w:val="18"/>
              </w:rPr>
              <w:t>SA</w:t>
            </w:r>
            <w:r w:rsidRPr="00BD4670">
              <w:rPr>
                <w:rFonts w:ascii="Garamond" w:eastAsia="Calibri" w:hAnsi="Garamond" w:cs="Calibri"/>
                <w:b/>
                <w:bCs/>
                <w:spacing w:val="1"/>
                <w:position w:val="1"/>
                <w:sz w:val="18"/>
                <w:szCs w:val="18"/>
              </w:rPr>
              <w:t>RT</w:t>
            </w:r>
            <w:r w:rsidRPr="00BD4670">
              <w:rPr>
                <w:rFonts w:ascii="Garamond" w:eastAsia="Arial" w:hAnsi="Garamond" w:cstheme="minorHAnsi"/>
                <w:b/>
                <w:bCs/>
                <w:i/>
                <w:iCs/>
                <w:w w:val="110"/>
                <w:sz w:val="18"/>
                <w:szCs w:val="18"/>
              </w:rPr>
              <w:t xml:space="preserve"> /</w:t>
            </w:r>
            <w:r w:rsidRPr="00BD4670">
              <w:rPr>
                <w:rFonts w:ascii="Garamond" w:eastAsia="Arial" w:hAnsi="Garamond" w:cstheme="minorHAnsi"/>
                <w:i/>
                <w:iCs/>
                <w:w w:val="110"/>
                <w:sz w:val="18"/>
                <w:szCs w:val="18"/>
              </w:rPr>
              <w:t xml:space="preserve">Knowledge </w:t>
            </w:r>
            <w:r w:rsidRPr="00BD4670">
              <w:rPr>
                <w:rFonts w:ascii="Garamond" w:eastAsia="Arial" w:hAnsi="Garamond" w:cstheme="minorHAnsi"/>
                <w:i/>
                <w:iCs/>
                <w:sz w:val="18"/>
                <w:szCs w:val="18"/>
              </w:rPr>
              <w:t>of</w:t>
            </w:r>
            <w:r w:rsidRPr="00BD4670">
              <w:rPr>
                <w:rFonts w:ascii="Garamond" w:eastAsia="Arial" w:hAnsi="Garamond" w:cstheme="minorHAnsi"/>
                <w:i/>
                <w:iCs/>
                <w:spacing w:val="34"/>
                <w:sz w:val="18"/>
                <w:szCs w:val="18"/>
              </w:rPr>
              <w:t xml:space="preserve"> </w:t>
            </w:r>
            <w:r w:rsidRPr="00BD4670">
              <w:rPr>
                <w:rFonts w:ascii="Garamond" w:eastAsia="Arial" w:hAnsi="Garamond" w:cstheme="minorHAnsi"/>
                <w:i/>
                <w:iCs/>
                <w:w w:val="107"/>
                <w:sz w:val="18"/>
                <w:szCs w:val="18"/>
              </w:rPr>
              <w:t>py</w:t>
            </w:r>
            <w:r w:rsidRPr="00BD4670">
              <w:rPr>
                <w:rFonts w:ascii="Garamond" w:eastAsia="Arial" w:hAnsi="Garamond" w:cstheme="minorHAnsi"/>
                <w:i/>
                <w:iCs/>
                <w:spacing w:val="-3"/>
                <w:w w:val="107"/>
                <w:sz w:val="18"/>
                <w:szCs w:val="18"/>
              </w:rPr>
              <w:t>r</w:t>
            </w:r>
            <w:r w:rsidRPr="00BD4670">
              <w:rPr>
                <w:rFonts w:ascii="Garamond" w:eastAsia="Arial" w:hAnsi="Garamond" w:cstheme="minorHAnsi"/>
                <w:i/>
                <w:iCs/>
                <w:w w:val="107"/>
                <w:sz w:val="18"/>
                <w:szCs w:val="18"/>
              </w:rPr>
              <w:t>otechnic</w:t>
            </w:r>
            <w:r w:rsidRPr="00BD4670">
              <w:rPr>
                <w:rFonts w:ascii="Garamond" w:eastAsia="Arial" w:hAnsi="Garamond" w:cstheme="minorHAnsi"/>
                <w:i/>
                <w:iCs/>
                <w:spacing w:val="3"/>
                <w:w w:val="107"/>
                <w:sz w:val="18"/>
                <w:szCs w:val="18"/>
              </w:rPr>
              <w:t xml:space="preserve"> </w:t>
            </w:r>
            <w:r w:rsidRPr="00BD4670">
              <w:rPr>
                <w:rFonts w:ascii="Garamond" w:eastAsia="Arial" w:hAnsi="Garamond" w:cstheme="minorHAnsi"/>
                <w:i/>
                <w:iCs/>
                <w:sz w:val="18"/>
                <w:szCs w:val="18"/>
              </w:rPr>
              <w:t>dist</w:t>
            </w:r>
            <w:r w:rsidRPr="00BD4670">
              <w:rPr>
                <w:rFonts w:ascii="Garamond" w:eastAsia="Arial" w:hAnsi="Garamond" w:cstheme="minorHAnsi"/>
                <w:i/>
                <w:iCs/>
                <w:spacing w:val="-3"/>
                <w:sz w:val="18"/>
                <w:szCs w:val="18"/>
              </w:rPr>
              <w:t>r</w:t>
            </w:r>
            <w:r w:rsidRPr="00BD4670">
              <w:rPr>
                <w:rFonts w:ascii="Garamond" w:eastAsia="Arial" w:hAnsi="Garamond" w:cstheme="minorHAnsi"/>
                <w:i/>
                <w:iCs/>
                <w:sz w:val="18"/>
                <w:szCs w:val="18"/>
              </w:rPr>
              <w:t>ess</w:t>
            </w:r>
            <w:r w:rsidRPr="00BD4670">
              <w:rPr>
                <w:rFonts w:ascii="Garamond" w:eastAsia="Arial" w:hAnsi="Garamond" w:cstheme="minorHAnsi"/>
                <w:i/>
                <w:iCs/>
                <w:spacing w:val="32"/>
                <w:sz w:val="18"/>
                <w:szCs w:val="18"/>
              </w:rPr>
              <w:t xml:space="preserve"> </w:t>
            </w:r>
            <w:r w:rsidRPr="00BD4670">
              <w:rPr>
                <w:rFonts w:ascii="Garamond" w:eastAsia="Arial" w:hAnsi="Garamond" w:cstheme="minorHAnsi"/>
                <w:i/>
                <w:iCs/>
                <w:sz w:val="18"/>
                <w:szCs w:val="18"/>
              </w:rPr>
              <w:t>signals;</w:t>
            </w:r>
            <w:r w:rsidRPr="00BD4670">
              <w:rPr>
                <w:rFonts w:ascii="Garamond" w:eastAsia="Arial" w:hAnsi="Garamond" w:cstheme="minorHAnsi"/>
                <w:i/>
                <w:iCs/>
                <w:spacing w:val="25"/>
                <w:sz w:val="18"/>
                <w:szCs w:val="18"/>
              </w:rPr>
              <w:t xml:space="preserve"> </w:t>
            </w:r>
            <w:r w:rsidRPr="00BD4670">
              <w:rPr>
                <w:rFonts w:ascii="Garamond" w:eastAsia="Arial" w:hAnsi="Garamond" w:cstheme="minorHAnsi"/>
                <w:i/>
                <w:iCs/>
                <w:w w:val="113"/>
                <w:sz w:val="18"/>
                <w:szCs w:val="18"/>
              </w:rPr>
              <w:t>satellite</w:t>
            </w:r>
            <w:r w:rsidRPr="00BD4670">
              <w:rPr>
                <w:rFonts w:ascii="Garamond" w:eastAsia="Arial" w:hAnsi="Garamond" w:cstheme="minorHAnsi"/>
                <w:i/>
                <w:iCs/>
                <w:spacing w:val="-2"/>
                <w:w w:val="113"/>
                <w:sz w:val="18"/>
                <w:szCs w:val="18"/>
              </w:rPr>
              <w:t xml:space="preserve"> </w:t>
            </w:r>
            <w:r w:rsidRPr="00BD4670">
              <w:rPr>
                <w:rFonts w:ascii="Garamond" w:eastAsia="Arial" w:hAnsi="Garamond" w:cstheme="minorHAnsi"/>
                <w:i/>
                <w:iCs/>
                <w:w w:val="93"/>
                <w:sz w:val="18"/>
                <w:szCs w:val="18"/>
              </w:rPr>
              <w:t>EPIRBs</w:t>
            </w:r>
            <w:r w:rsidRPr="00BD4670">
              <w:rPr>
                <w:rFonts w:ascii="Garamond" w:eastAsia="Arial" w:hAnsi="Garamond" w:cstheme="minorHAnsi"/>
                <w:i/>
                <w:iCs/>
                <w:spacing w:val="8"/>
                <w:w w:val="93"/>
                <w:sz w:val="18"/>
                <w:szCs w:val="18"/>
              </w:rPr>
              <w:t xml:space="preserve"> </w:t>
            </w:r>
            <w:r w:rsidRPr="00BD4670">
              <w:rPr>
                <w:rFonts w:ascii="Garamond" w:eastAsia="Arial" w:hAnsi="Garamond" w:cstheme="minorHAnsi"/>
                <w:i/>
                <w:iCs/>
                <w:sz w:val="18"/>
                <w:szCs w:val="18"/>
              </w:rPr>
              <w:t>and</w:t>
            </w:r>
            <w:r w:rsidRPr="00BD4670">
              <w:rPr>
                <w:rFonts w:ascii="Garamond" w:eastAsia="Arial" w:hAnsi="Garamond" w:cstheme="minorHAnsi"/>
                <w:i/>
                <w:iCs/>
                <w:spacing w:val="34"/>
                <w:sz w:val="18"/>
                <w:szCs w:val="18"/>
              </w:rPr>
              <w:t xml:space="preserve"> </w:t>
            </w:r>
            <w:r w:rsidRPr="00BD4670">
              <w:rPr>
                <w:rFonts w:ascii="Garamond" w:eastAsia="Arial" w:hAnsi="Garamond" w:cstheme="minorHAnsi"/>
                <w:i/>
                <w:iCs/>
                <w:sz w:val="18"/>
                <w:szCs w:val="18"/>
              </w:rPr>
              <w:t>SA</w:t>
            </w:r>
            <w:r w:rsidRPr="00BD4670">
              <w:rPr>
                <w:rFonts w:ascii="Garamond" w:eastAsia="Arial" w:hAnsi="Garamond" w:cstheme="minorHAnsi"/>
                <w:i/>
                <w:iCs/>
                <w:spacing w:val="-3"/>
                <w:sz w:val="18"/>
                <w:szCs w:val="18"/>
              </w:rPr>
              <w:t>R</w:t>
            </w:r>
            <w:r w:rsidRPr="00BD4670">
              <w:rPr>
                <w:rFonts w:ascii="Garamond" w:eastAsia="Arial" w:hAnsi="Garamond" w:cstheme="minorHAnsi"/>
                <w:i/>
                <w:iCs/>
                <w:spacing w:val="-18"/>
                <w:sz w:val="18"/>
                <w:szCs w:val="18"/>
              </w:rPr>
              <w:t>T</w:t>
            </w:r>
            <w:r w:rsidRPr="00BD4670">
              <w:rPr>
                <w:rFonts w:ascii="Garamond" w:eastAsia="Arial" w:hAnsi="Garamond" w:cstheme="minorHAnsi"/>
                <w:i/>
                <w:iCs/>
                <w:sz w:val="18"/>
                <w:szCs w:val="18"/>
              </w:rPr>
              <w:t>s</w:t>
            </w:r>
          </w:p>
        </w:tc>
        <w:tc>
          <w:tcPr>
            <w:tcW w:w="4731" w:type="dxa"/>
            <w:gridSpan w:val="3"/>
            <w:vMerge/>
            <w:tcBorders>
              <w:left w:val="single" w:sz="4" w:space="0" w:color="000000"/>
              <w:bottom w:val="single" w:sz="4" w:space="0" w:color="000000"/>
              <w:right w:val="single" w:sz="4" w:space="0" w:color="000000"/>
            </w:tcBorders>
            <w:shd w:val="clear" w:color="auto" w:fill="C6D9F1" w:themeFill="text2" w:themeFillTint="33"/>
          </w:tcPr>
          <w:p w14:paraId="1B249AA3" w14:textId="77777777" w:rsidR="00A54D00" w:rsidRPr="00BD4670" w:rsidRDefault="00A54D00" w:rsidP="0026753A">
            <w:pPr>
              <w:spacing w:line="240" w:lineRule="auto"/>
              <w:rPr>
                <w:rFonts w:ascii="Garamond" w:hAnsi="Garamond" w:cstheme="minorHAnsi"/>
                <w:sz w:val="20"/>
                <w:szCs w:val="20"/>
                <w:lang w:val="it-IT"/>
              </w:rPr>
            </w:pPr>
          </w:p>
        </w:tc>
        <w:tc>
          <w:tcPr>
            <w:tcW w:w="3114" w:type="dxa"/>
            <w:gridSpan w:val="3"/>
            <w:vMerge/>
            <w:tcBorders>
              <w:left w:val="single" w:sz="4" w:space="0" w:color="000000"/>
              <w:right w:val="single" w:sz="4" w:space="0" w:color="000000"/>
            </w:tcBorders>
            <w:shd w:val="clear" w:color="auto" w:fill="C6D9F1" w:themeFill="text2" w:themeFillTint="33"/>
          </w:tcPr>
          <w:p w14:paraId="664D0EA4" w14:textId="77777777" w:rsidR="00A54D00" w:rsidRPr="00BD4670" w:rsidRDefault="00A54D00" w:rsidP="0026753A">
            <w:pPr>
              <w:spacing w:after="0" w:line="240" w:lineRule="auto"/>
              <w:ind w:left="496" w:right="-20"/>
              <w:rPr>
                <w:rFonts w:ascii="Garamond" w:hAnsi="Garamond" w:cstheme="minorHAnsi"/>
                <w:sz w:val="20"/>
                <w:szCs w:val="20"/>
                <w:lang w:val="it-IT"/>
              </w:rPr>
            </w:pPr>
          </w:p>
        </w:tc>
      </w:tr>
      <w:tr w:rsidR="00A54D00" w:rsidRPr="00A06AD1" w14:paraId="5641321A" w14:textId="77777777" w:rsidTr="000C08B0">
        <w:trPr>
          <w:trHeight w:hRule="exact" w:val="1013"/>
          <w:jc w:val="center"/>
        </w:trPr>
        <w:tc>
          <w:tcPr>
            <w:tcW w:w="6195"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335990C0" w14:textId="77777777" w:rsidR="00A54D00" w:rsidRPr="00BD4670" w:rsidRDefault="00A54D00" w:rsidP="0026753A">
            <w:pPr>
              <w:spacing w:before="9" w:after="0" w:line="240" w:lineRule="auto"/>
              <w:ind w:left="139" w:right="136"/>
              <w:jc w:val="center"/>
              <w:rPr>
                <w:rFonts w:ascii="Garamond" w:hAnsi="Garamond" w:cstheme="minorHAnsi"/>
                <w:sz w:val="16"/>
                <w:szCs w:val="16"/>
              </w:rPr>
            </w:pPr>
            <w:proofErr w:type="spellStart"/>
            <w:r w:rsidRPr="00BD4670">
              <w:rPr>
                <w:rFonts w:ascii="Garamond" w:eastAsia="Calibri" w:hAnsi="Garamond" w:cstheme="minorHAnsi"/>
                <w:b/>
                <w:bCs/>
                <w:sz w:val="16"/>
                <w:szCs w:val="16"/>
              </w:rPr>
              <w:t>C</w:t>
            </w:r>
            <w:r w:rsidRPr="00BD4670">
              <w:rPr>
                <w:rFonts w:ascii="Garamond" w:eastAsia="Calibri" w:hAnsi="Garamond" w:cstheme="minorHAnsi"/>
                <w:b/>
                <w:bCs/>
                <w:spacing w:val="1"/>
                <w:sz w:val="16"/>
                <w:szCs w:val="16"/>
              </w:rPr>
              <w:t>omp</w:t>
            </w:r>
            <w:r w:rsidRPr="00BD4670">
              <w:rPr>
                <w:rFonts w:ascii="Garamond" w:eastAsia="Calibri" w:hAnsi="Garamond" w:cstheme="minorHAnsi"/>
                <w:b/>
                <w:bCs/>
                <w:spacing w:val="-1"/>
                <w:sz w:val="16"/>
                <w:szCs w:val="16"/>
              </w:rPr>
              <w:t>i</w:t>
            </w:r>
            <w:r w:rsidRPr="00BD4670">
              <w:rPr>
                <w:rFonts w:ascii="Garamond" w:eastAsia="Calibri" w:hAnsi="Garamond" w:cstheme="minorHAnsi"/>
                <w:b/>
                <w:bCs/>
                <w:sz w:val="16"/>
                <w:szCs w:val="16"/>
              </w:rPr>
              <w:t>t</w:t>
            </w:r>
            <w:r w:rsidRPr="00BD4670">
              <w:rPr>
                <w:rFonts w:ascii="Garamond" w:eastAsia="Calibri" w:hAnsi="Garamond" w:cstheme="minorHAnsi"/>
                <w:b/>
                <w:bCs/>
                <w:spacing w:val="1"/>
                <w:sz w:val="16"/>
                <w:szCs w:val="16"/>
              </w:rPr>
              <w:t>o</w:t>
            </w:r>
            <w:proofErr w:type="spellEnd"/>
            <w:r w:rsidRPr="00BD4670">
              <w:rPr>
                <w:rFonts w:ascii="Garamond" w:eastAsia="Calibri" w:hAnsi="Garamond" w:cstheme="minorHAnsi"/>
                <w:b/>
                <w:bCs/>
                <w:spacing w:val="1"/>
                <w:sz w:val="16"/>
                <w:szCs w:val="16"/>
              </w:rPr>
              <w:t>/</w:t>
            </w:r>
            <w:proofErr w:type="spellStart"/>
            <w:r w:rsidRPr="00BD4670">
              <w:rPr>
                <w:rFonts w:ascii="Garamond" w:eastAsia="Calibri" w:hAnsi="Garamond" w:cstheme="minorHAnsi"/>
                <w:b/>
                <w:bCs/>
                <w:spacing w:val="-1"/>
                <w:sz w:val="16"/>
                <w:szCs w:val="16"/>
              </w:rPr>
              <w:t>i</w:t>
            </w:r>
            <w:r w:rsidRPr="00BD4670">
              <w:rPr>
                <w:rFonts w:ascii="Garamond" w:eastAsia="Calibri" w:hAnsi="Garamond" w:cstheme="minorHAnsi"/>
                <w:b/>
                <w:bCs/>
                <w:spacing w:val="1"/>
                <w:sz w:val="16"/>
                <w:szCs w:val="16"/>
              </w:rPr>
              <w:t>nc</w:t>
            </w:r>
            <w:r w:rsidRPr="00BD4670">
              <w:rPr>
                <w:rFonts w:ascii="Garamond" w:eastAsia="Calibri" w:hAnsi="Garamond" w:cstheme="minorHAnsi"/>
                <w:b/>
                <w:bCs/>
                <w:sz w:val="16"/>
                <w:szCs w:val="16"/>
              </w:rPr>
              <w:t>a</w:t>
            </w:r>
            <w:r w:rsidRPr="00BD4670">
              <w:rPr>
                <w:rFonts w:ascii="Garamond" w:eastAsia="Calibri" w:hAnsi="Garamond" w:cstheme="minorHAnsi"/>
                <w:b/>
                <w:bCs/>
                <w:spacing w:val="1"/>
                <w:sz w:val="16"/>
                <w:szCs w:val="16"/>
              </w:rPr>
              <w:t>r</w:t>
            </w:r>
            <w:r w:rsidRPr="00BD4670">
              <w:rPr>
                <w:rFonts w:ascii="Garamond" w:eastAsia="Calibri" w:hAnsi="Garamond" w:cstheme="minorHAnsi"/>
                <w:b/>
                <w:bCs/>
                <w:spacing w:val="-1"/>
                <w:sz w:val="16"/>
                <w:szCs w:val="16"/>
              </w:rPr>
              <w:t>i</w:t>
            </w:r>
            <w:r w:rsidRPr="00BD4670">
              <w:rPr>
                <w:rFonts w:ascii="Garamond" w:eastAsia="Calibri" w:hAnsi="Garamond" w:cstheme="minorHAnsi"/>
                <w:b/>
                <w:bCs/>
                <w:spacing w:val="1"/>
                <w:sz w:val="16"/>
                <w:szCs w:val="16"/>
              </w:rPr>
              <w:t>c</w:t>
            </w:r>
            <w:r w:rsidRPr="00BD4670">
              <w:rPr>
                <w:rFonts w:ascii="Garamond" w:eastAsia="Calibri" w:hAnsi="Garamond" w:cstheme="minorHAnsi"/>
                <w:b/>
                <w:bCs/>
                <w:sz w:val="16"/>
                <w:szCs w:val="16"/>
              </w:rPr>
              <w:t>o</w:t>
            </w:r>
            <w:proofErr w:type="spellEnd"/>
          </w:p>
          <w:p w14:paraId="0E12F61C" w14:textId="77777777" w:rsidR="00A54D00" w:rsidRPr="00BD4670" w:rsidRDefault="00A54D00" w:rsidP="0026753A">
            <w:pPr>
              <w:spacing w:after="0" w:line="240" w:lineRule="auto"/>
              <w:ind w:left="139" w:right="136"/>
              <w:jc w:val="center"/>
              <w:rPr>
                <w:rFonts w:ascii="Garamond" w:eastAsia="Arial" w:hAnsi="Garamond" w:cstheme="minorHAnsi"/>
                <w:sz w:val="16"/>
                <w:szCs w:val="16"/>
              </w:rPr>
            </w:pPr>
            <w:r w:rsidRPr="00BD4670">
              <w:rPr>
                <w:rFonts w:ascii="Garamond" w:eastAsia="Arial" w:hAnsi="Garamond" w:cstheme="minorHAnsi"/>
                <w:b/>
                <w:bCs/>
                <w:spacing w:val="-18"/>
                <w:w w:val="90"/>
                <w:sz w:val="16"/>
                <w:szCs w:val="16"/>
              </w:rPr>
              <w:t>T</w:t>
            </w:r>
            <w:r w:rsidRPr="00BD4670">
              <w:rPr>
                <w:rFonts w:ascii="Garamond" w:eastAsia="Arial" w:hAnsi="Garamond" w:cstheme="minorHAnsi"/>
                <w:b/>
                <w:bCs/>
                <w:w w:val="107"/>
                <w:sz w:val="16"/>
                <w:szCs w:val="16"/>
              </w:rPr>
              <w:t>ask/Duty</w:t>
            </w:r>
          </w:p>
        </w:tc>
        <w:tc>
          <w:tcPr>
            <w:tcW w:w="1885"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08785A48" w14:textId="77777777" w:rsidR="00A54D00" w:rsidRPr="00BD4670" w:rsidRDefault="00A54D00" w:rsidP="0026753A">
            <w:pPr>
              <w:spacing w:before="74" w:after="0" w:line="240" w:lineRule="auto"/>
              <w:ind w:left="207" w:right="187"/>
              <w:jc w:val="center"/>
              <w:rPr>
                <w:rFonts w:ascii="Garamond" w:eastAsia="Calibri" w:hAnsi="Garamond" w:cstheme="minorHAnsi"/>
                <w:b/>
                <w:bCs/>
                <w:sz w:val="16"/>
                <w:szCs w:val="16"/>
                <w:lang w:val="it-IT"/>
              </w:rPr>
            </w:pPr>
            <w:r w:rsidRPr="00BD4670">
              <w:rPr>
                <w:rFonts w:ascii="Garamond" w:eastAsia="Calibri" w:hAnsi="Garamond" w:cstheme="minorHAnsi"/>
                <w:b/>
                <w:bCs/>
                <w:sz w:val="16"/>
                <w:szCs w:val="16"/>
                <w:lang w:val="it-IT"/>
              </w:rPr>
              <w:t>Comandante (sigla/data)</w:t>
            </w:r>
          </w:p>
          <w:p w14:paraId="0C2C21EC" w14:textId="77777777" w:rsidR="00A54D00" w:rsidRPr="00BD4670" w:rsidRDefault="00A54D00" w:rsidP="0026753A">
            <w:pPr>
              <w:spacing w:before="74" w:after="0" w:line="240" w:lineRule="auto"/>
              <w:ind w:left="207" w:right="187"/>
              <w:jc w:val="center"/>
              <w:rPr>
                <w:rFonts w:ascii="Garamond" w:eastAsia="Arial" w:hAnsi="Garamond" w:cstheme="minorHAnsi"/>
                <w:sz w:val="16"/>
                <w:szCs w:val="16"/>
                <w:lang w:val="it-IT"/>
              </w:rPr>
            </w:pPr>
            <w:r w:rsidRPr="00BD4670">
              <w:rPr>
                <w:rFonts w:ascii="Garamond" w:eastAsia="Calibri" w:hAnsi="Garamond" w:cstheme="minorHAnsi"/>
                <w:b/>
                <w:bCs/>
                <w:sz w:val="16"/>
                <w:szCs w:val="16"/>
                <w:lang w:val="it-IT"/>
              </w:rPr>
              <w:t>Master (</w:t>
            </w:r>
            <w:proofErr w:type="spellStart"/>
            <w:r w:rsidRPr="00BD4670">
              <w:rPr>
                <w:rFonts w:ascii="Garamond" w:eastAsia="Calibri" w:hAnsi="Garamond" w:cstheme="minorHAnsi"/>
                <w:b/>
                <w:bCs/>
                <w:sz w:val="16"/>
                <w:szCs w:val="16"/>
                <w:lang w:val="it-IT"/>
              </w:rPr>
              <w:t>initials</w:t>
            </w:r>
            <w:proofErr w:type="spellEnd"/>
            <w:r w:rsidRPr="00BD4670">
              <w:rPr>
                <w:rFonts w:ascii="Garamond" w:eastAsia="Calibri" w:hAnsi="Garamond" w:cstheme="minorHAnsi"/>
                <w:b/>
                <w:bCs/>
                <w:sz w:val="16"/>
                <w:szCs w:val="16"/>
                <w:lang w:val="it-IT"/>
              </w:rPr>
              <w:t>/date)</w:t>
            </w:r>
          </w:p>
        </w:tc>
        <w:tc>
          <w:tcPr>
            <w:tcW w:w="4677"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141E2331" w14:textId="77777777" w:rsidR="00A54D00" w:rsidRPr="00BD4670" w:rsidRDefault="00A54D00" w:rsidP="0026753A">
            <w:pPr>
              <w:spacing w:before="9" w:after="0" w:line="240" w:lineRule="auto"/>
              <w:ind w:left="136" w:right="135"/>
              <w:jc w:val="center"/>
              <w:rPr>
                <w:rFonts w:ascii="Garamond" w:eastAsia="Arial" w:hAnsi="Garamond" w:cstheme="minorHAnsi"/>
                <w:sz w:val="16"/>
                <w:szCs w:val="16"/>
                <w:lang w:val="it-IT"/>
              </w:rPr>
            </w:pPr>
            <w:r w:rsidRPr="00BD4670">
              <w:rPr>
                <w:rFonts w:ascii="Garamond" w:eastAsia="Calibri" w:hAnsi="Garamond" w:cstheme="minorHAnsi"/>
                <w:b/>
                <w:bCs/>
                <w:spacing w:val="1"/>
                <w:sz w:val="16"/>
                <w:szCs w:val="16"/>
                <w:lang w:val="it-IT"/>
              </w:rPr>
              <w:t>Pareri su aree da migliorare/</w:t>
            </w:r>
            <w:proofErr w:type="spellStart"/>
            <w:r w:rsidRPr="00BD4670">
              <w:rPr>
                <w:rFonts w:ascii="Garamond" w:eastAsia="Arial" w:hAnsi="Garamond" w:cstheme="minorHAnsi"/>
                <w:b/>
                <w:bCs/>
                <w:sz w:val="16"/>
                <w:szCs w:val="16"/>
                <w:lang w:val="it-IT"/>
              </w:rPr>
              <w:t>Advice</w:t>
            </w:r>
            <w:proofErr w:type="spellEnd"/>
            <w:r w:rsidRPr="00BD4670">
              <w:rPr>
                <w:rFonts w:ascii="Garamond" w:eastAsia="Arial" w:hAnsi="Garamond" w:cstheme="minorHAnsi"/>
                <w:b/>
                <w:bCs/>
                <w:spacing w:val="40"/>
                <w:sz w:val="16"/>
                <w:szCs w:val="16"/>
                <w:lang w:val="it-IT"/>
              </w:rPr>
              <w:t xml:space="preserve"> </w:t>
            </w:r>
            <w:r w:rsidRPr="00BD4670">
              <w:rPr>
                <w:rFonts w:ascii="Garamond" w:eastAsia="Arial" w:hAnsi="Garamond" w:cstheme="minorHAnsi"/>
                <w:b/>
                <w:bCs/>
                <w:sz w:val="16"/>
                <w:szCs w:val="16"/>
                <w:lang w:val="it-IT"/>
              </w:rPr>
              <w:t>on</w:t>
            </w:r>
            <w:r w:rsidRPr="00BD4670">
              <w:rPr>
                <w:rFonts w:ascii="Garamond" w:eastAsia="Arial" w:hAnsi="Garamond" w:cstheme="minorHAnsi"/>
                <w:b/>
                <w:bCs/>
                <w:spacing w:val="25"/>
                <w:sz w:val="16"/>
                <w:szCs w:val="16"/>
                <w:lang w:val="it-IT"/>
              </w:rPr>
              <w:t xml:space="preserve"> </w:t>
            </w:r>
            <w:proofErr w:type="spellStart"/>
            <w:r w:rsidRPr="00BD4670">
              <w:rPr>
                <w:rFonts w:ascii="Garamond" w:eastAsia="Arial" w:hAnsi="Garamond" w:cstheme="minorHAnsi"/>
                <w:b/>
                <w:bCs/>
                <w:sz w:val="16"/>
                <w:szCs w:val="16"/>
                <w:lang w:val="it-IT"/>
              </w:rPr>
              <w:t>A</w:t>
            </w:r>
            <w:r w:rsidRPr="00BD4670">
              <w:rPr>
                <w:rFonts w:ascii="Garamond" w:eastAsia="Arial" w:hAnsi="Garamond" w:cstheme="minorHAnsi"/>
                <w:b/>
                <w:bCs/>
                <w:spacing w:val="-3"/>
                <w:sz w:val="16"/>
                <w:szCs w:val="16"/>
                <w:lang w:val="it-IT"/>
              </w:rPr>
              <w:t>r</w:t>
            </w:r>
            <w:r w:rsidRPr="00BD4670">
              <w:rPr>
                <w:rFonts w:ascii="Garamond" w:eastAsia="Arial" w:hAnsi="Garamond" w:cstheme="minorHAnsi"/>
                <w:b/>
                <w:bCs/>
                <w:sz w:val="16"/>
                <w:szCs w:val="16"/>
                <w:lang w:val="it-IT"/>
              </w:rPr>
              <w:t>eas</w:t>
            </w:r>
            <w:proofErr w:type="spellEnd"/>
            <w:r w:rsidRPr="00BD4670">
              <w:rPr>
                <w:rFonts w:ascii="Garamond" w:eastAsia="Arial" w:hAnsi="Garamond" w:cstheme="minorHAnsi"/>
                <w:b/>
                <w:bCs/>
                <w:spacing w:val="32"/>
                <w:sz w:val="16"/>
                <w:szCs w:val="16"/>
                <w:lang w:val="it-IT"/>
              </w:rPr>
              <w:t xml:space="preserve"> </w:t>
            </w:r>
            <w:r w:rsidRPr="00BD4670">
              <w:rPr>
                <w:rFonts w:ascii="Garamond" w:eastAsia="Arial" w:hAnsi="Garamond" w:cstheme="minorHAnsi"/>
                <w:b/>
                <w:bCs/>
                <w:sz w:val="16"/>
                <w:szCs w:val="16"/>
                <w:lang w:val="it-IT"/>
              </w:rPr>
              <w:t>for</w:t>
            </w:r>
            <w:r w:rsidRPr="00BD4670">
              <w:rPr>
                <w:rFonts w:ascii="Garamond" w:eastAsia="Arial" w:hAnsi="Garamond" w:cstheme="minorHAnsi"/>
                <w:b/>
                <w:bCs/>
                <w:spacing w:val="43"/>
                <w:sz w:val="16"/>
                <w:szCs w:val="16"/>
                <w:lang w:val="it-IT"/>
              </w:rPr>
              <w:t xml:space="preserve"> </w:t>
            </w:r>
            <w:proofErr w:type="spellStart"/>
            <w:r w:rsidRPr="00BD4670">
              <w:rPr>
                <w:rFonts w:ascii="Garamond" w:eastAsia="Arial" w:hAnsi="Garamond" w:cstheme="minorHAnsi"/>
                <w:b/>
                <w:bCs/>
                <w:w w:val="112"/>
                <w:sz w:val="16"/>
                <w:szCs w:val="16"/>
                <w:lang w:val="it-IT"/>
              </w:rPr>
              <w:t>Imp</w:t>
            </w:r>
            <w:r w:rsidRPr="00BD4670">
              <w:rPr>
                <w:rFonts w:ascii="Garamond" w:eastAsia="Arial" w:hAnsi="Garamond" w:cstheme="minorHAnsi"/>
                <w:b/>
                <w:bCs/>
                <w:spacing w:val="-3"/>
                <w:w w:val="112"/>
                <w:sz w:val="16"/>
                <w:szCs w:val="16"/>
                <w:lang w:val="it-IT"/>
              </w:rPr>
              <w:t>r</w:t>
            </w:r>
            <w:r w:rsidRPr="00BD4670">
              <w:rPr>
                <w:rFonts w:ascii="Garamond" w:eastAsia="Arial" w:hAnsi="Garamond" w:cstheme="minorHAnsi"/>
                <w:b/>
                <w:bCs/>
                <w:w w:val="112"/>
                <w:sz w:val="16"/>
                <w:szCs w:val="16"/>
                <w:lang w:val="it-IT"/>
              </w:rPr>
              <w:t>ovement</w:t>
            </w:r>
            <w:proofErr w:type="spellEnd"/>
          </w:p>
        </w:tc>
        <w:tc>
          <w:tcPr>
            <w:tcW w:w="3114"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6338DB13" w14:textId="77777777" w:rsidR="00A54D00" w:rsidRPr="00BD4670" w:rsidRDefault="00A54D00" w:rsidP="0026753A">
            <w:pPr>
              <w:spacing w:before="74" w:after="0" w:line="240" w:lineRule="auto"/>
              <w:ind w:left="207" w:right="187"/>
              <w:jc w:val="center"/>
              <w:rPr>
                <w:rFonts w:ascii="Garamond" w:eastAsia="Calibri" w:hAnsi="Garamond" w:cstheme="minorHAnsi"/>
                <w:sz w:val="16"/>
                <w:szCs w:val="16"/>
                <w:lang w:val="it-IT"/>
              </w:rPr>
            </w:pPr>
            <w:r w:rsidRPr="00BD4670">
              <w:rPr>
                <w:rFonts w:ascii="Garamond" w:eastAsia="Calibri" w:hAnsi="Garamond" w:cstheme="minorHAnsi"/>
                <w:b/>
                <w:bCs/>
                <w:sz w:val="16"/>
                <w:szCs w:val="16"/>
                <w:lang w:val="it-IT"/>
              </w:rPr>
              <w:t>C</w:t>
            </w:r>
            <w:r w:rsidRPr="00BD4670">
              <w:rPr>
                <w:rFonts w:ascii="Garamond" w:eastAsia="Calibri" w:hAnsi="Garamond" w:cstheme="minorHAnsi"/>
                <w:b/>
                <w:bCs/>
                <w:spacing w:val="-1"/>
                <w:sz w:val="16"/>
                <w:szCs w:val="16"/>
                <w:lang w:val="it-IT"/>
              </w:rPr>
              <w:t>o</w:t>
            </w:r>
            <w:r w:rsidRPr="00BD4670">
              <w:rPr>
                <w:rFonts w:ascii="Garamond" w:eastAsia="Calibri" w:hAnsi="Garamond" w:cstheme="minorHAnsi"/>
                <w:b/>
                <w:bCs/>
                <w:sz w:val="16"/>
                <w:szCs w:val="16"/>
                <w:lang w:val="it-IT"/>
              </w:rPr>
              <w:t>m</w:t>
            </w:r>
            <w:r w:rsidRPr="00BD4670">
              <w:rPr>
                <w:rFonts w:ascii="Garamond" w:eastAsia="Calibri" w:hAnsi="Garamond" w:cstheme="minorHAnsi"/>
                <w:b/>
                <w:bCs/>
                <w:spacing w:val="-1"/>
                <w:sz w:val="16"/>
                <w:szCs w:val="16"/>
                <w:lang w:val="it-IT"/>
              </w:rPr>
              <w:t>pi</w:t>
            </w:r>
            <w:r w:rsidRPr="00BD4670">
              <w:rPr>
                <w:rFonts w:ascii="Garamond" w:eastAsia="Calibri" w:hAnsi="Garamond" w:cstheme="minorHAnsi"/>
                <w:b/>
                <w:bCs/>
                <w:sz w:val="16"/>
                <w:szCs w:val="16"/>
                <w:lang w:val="it-IT"/>
              </w:rPr>
              <w:t>to</w:t>
            </w:r>
            <w:r w:rsidRPr="00BD4670">
              <w:rPr>
                <w:rFonts w:ascii="Garamond" w:eastAsia="Calibri" w:hAnsi="Garamond" w:cstheme="minorHAnsi"/>
                <w:b/>
                <w:bCs/>
                <w:spacing w:val="-4"/>
                <w:sz w:val="16"/>
                <w:szCs w:val="16"/>
                <w:lang w:val="it-IT"/>
              </w:rPr>
              <w:t xml:space="preserve"> </w:t>
            </w:r>
            <w:r w:rsidRPr="00BD4670">
              <w:rPr>
                <w:rFonts w:ascii="Garamond" w:eastAsia="Calibri" w:hAnsi="Garamond" w:cstheme="minorHAnsi"/>
                <w:b/>
                <w:bCs/>
                <w:spacing w:val="1"/>
                <w:sz w:val="16"/>
                <w:szCs w:val="16"/>
                <w:lang w:val="it-IT"/>
              </w:rPr>
              <w:t>c</w:t>
            </w:r>
            <w:r w:rsidRPr="00BD4670">
              <w:rPr>
                <w:rFonts w:ascii="Garamond" w:eastAsia="Calibri" w:hAnsi="Garamond" w:cstheme="minorHAnsi"/>
                <w:b/>
                <w:bCs/>
                <w:spacing w:val="-1"/>
                <w:sz w:val="16"/>
                <w:szCs w:val="16"/>
                <w:lang w:val="it-IT"/>
              </w:rPr>
              <w:t>o</w:t>
            </w:r>
            <w:r w:rsidRPr="00BD4670">
              <w:rPr>
                <w:rFonts w:ascii="Garamond" w:eastAsia="Calibri" w:hAnsi="Garamond" w:cstheme="minorHAnsi"/>
                <w:b/>
                <w:bCs/>
                <w:sz w:val="16"/>
                <w:szCs w:val="16"/>
                <w:lang w:val="it-IT"/>
              </w:rPr>
              <w:t>m</w:t>
            </w:r>
            <w:r w:rsidRPr="00BD4670">
              <w:rPr>
                <w:rFonts w:ascii="Garamond" w:eastAsia="Calibri" w:hAnsi="Garamond" w:cstheme="minorHAnsi"/>
                <w:b/>
                <w:bCs/>
                <w:spacing w:val="-1"/>
                <w:sz w:val="16"/>
                <w:szCs w:val="16"/>
                <w:lang w:val="it-IT"/>
              </w:rPr>
              <w:t>pl</w:t>
            </w:r>
            <w:r w:rsidRPr="00BD4670">
              <w:rPr>
                <w:rFonts w:ascii="Garamond" w:eastAsia="Calibri" w:hAnsi="Garamond" w:cstheme="minorHAnsi"/>
                <w:b/>
                <w:bCs/>
                <w:sz w:val="16"/>
                <w:szCs w:val="16"/>
                <w:lang w:val="it-IT"/>
              </w:rPr>
              <w:t>eta</w:t>
            </w:r>
            <w:r w:rsidRPr="00BD4670">
              <w:rPr>
                <w:rFonts w:ascii="Garamond" w:eastAsia="Calibri" w:hAnsi="Garamond" w:cstheme="minorHAnsi"/>
                <w:b/>
                <w:bCs/>
                <w:spacing w:val="2"/>
                <w:sz w:val="16"/>
                <w:szCs w:val="16"/>
                <w:lang w:val="it-IT"/>
              </w:rPr>
              <w:t>t</w:t>
            </w:r>
            <w:r w:rsidRPr="00BD4670">
              <w:rPr>
                <w:rFonts w:ascii="Garamond" w:eastAsia="Calibri" w:hAnsi="Garamond" w:cstheme="minorHAnsi"/>
                <w:b/>
                <w:bCs/>
                <w:sz w:val="16"/>
                <w:szCs w:val="16"/>
                <w:lang w:val="it-IT"/>
              </w:rPr>
              <w:t xml:space="preserve">o </w:t>
            </w:r>
            <w:r w:rsidRPr="00BD4670">
              <w:rPr>
                <w:rFonts w:ascii="Garamond" w:eastAsia="Calibri" w:hAnsi="Garamond" w:cstheme="minorHAnsi"/>
                <w:sz w:val="16"/>
                <w:szCs w:val="16"/>
                <w:lang w:val="it-IT"/>
              </w:rPr>
              <w:t>Ufficiale</w:t>
            </w:r>
            <w:r w:rsidRPr="00BD4670">
              <w:rPr>
                <w:rFonts w:ascii="Garamond" w:eastAsia="Calibri" w:hAnsi="Garamond" w:cstheme="minorHAnsi"/>
                <w:spacing w:val="-2"/>
                <w:sz w:val="16"/>
                <w:szCs w:val="16"/>
                <w:lang w:val="it-IT"/>
              </w:rPr>
              <w:t xml:space="preserve"> </w:t>
            </w:r>
            <w:r w:rsidRPr="00BD4670">
              <w:rPr>
                <w:rFonts w:ascii="Garamond" w:eastAsia="Calibri" w:hAnsi="Garamond" w:cstheme="minorHAnsi"/>
                <w:spacing w:val="-1"/>
                <w:sz w:val="16"/>
                <w:szCs w:val="16"/>
                <w:lang w:val="it-IT"/>
              </w:rPr>
              <w:t>s</w:t>
            </w:r>
            <w:r w:rsidRPr="00BD4670">
              <w:rPr>
                <w:rFonts w:ascii="Garamond" w:eastAsia="Calibri" w:hAnsi="Garamond" w:cstheme="minorHAnsi"/>
                <w:spacing w:val="1"/>
                <w:sz w:val="16"/>
                <w:szCs w:val="16"/>
                <w:lang w:val="it-IT"/>
              </w:rPr>
              <w:t>u</w:t>
            </w:r>
            <w:r w:rsidRPr="00BD4670">
              <w:rPr>
                <w:rFonts w:ascii="Garamond" w:eastAsia="Calibri" w:hAnsi="Garamond" w:cstheme="minorHAnsi"/>
                <w:spacing w:val="-1"/>
                <w:sz w:val="16"/>
                <w:szCs w:val="16"/>
                <w:lang w:val="it-IT"/>
              </w:rPr>
              <w:t>pe</w:t>
            </w:r>
            <w:r w:rsidRPr="00BD4670">
              <w:rPr>
                <w:rFonts w:ascii="Garamond" w:eastAsia="Calibri" w:hAnsi="Garamond" w:cstheme="minorHAnsi"/>
                <w:sz w:val="16"/>
                <w:szCs w:val="16"/>
                <w:lang w:val="it-IT"/>
              </w:rPr>
              <w:t>rv</w:t>
            </w:r>
            <w:r w:rsidRPr="00BD4670">
              <w:rPr>
                <w:rFonts w:ascii="Garamond" w:eastAsia="Calibri" w:hAnsi="Garamond" w:cstheme="minorHAnsi"/>
                <w:spacing w:val="2"/>
                <w:sz w:val="16"/>
                <w:szCs w:val="16"/>
                <w:lang w:val="it-IT"/>
              </w:rPr>
              <w:t>i</w:t>
            </w:r>
            <w:r w:rsidRPr="00BD4670">
              <w:rPr>
                <w:rFonts w:ascii="Garamond" w:eastAsia="Calibri" w:hAnsi="Garamond" w:cstheme="minorHAnsi"/>
                <w:spacing w:val="-1"/>
                <w:sz w:val="16"/>
                <w:szCs w:val="16"/>
                <w:lang w:val="it-IT"/>
              </w:rPr>
              <w:t>s</w:t>
            </w:r>
            <w:r w:rsidRPr="00BD4670">
              <w:rPr>
                <w:rFonts w:ascii="Garamond" w:eastAsia="Calibri" w:hAnsi="Garamond" w:cstheme="minorHAnsi"/>
                <w:spacing w:val="1"/>
                <w:sz w:val="16"/>
                <w:szCs w:val="16"/>
                <w:lang w:val="it-IT"/>
              </w:rPr>
              <w:t>o</w:t>
            </w:r>
            <w:r w:rsidRPr="00BD4670">
              <w:rPr>
                <w:rFonts w:ascii="Garamond" w:eastAsia="Calibri" w:hAnsi="Garamond" w:cstheme="minorHAnsi"/>
                <w:sz w:val="16"/>
                <w:szCs w:val="16"/>
                <w:lang w:val="it-IT"/>
              </w:rPr>
              <w:t>r</w:t>
            </w:r>
            <w:r w:rsidRPr="00BD4670">
              <w:rPr>
                <w:rFonts w:ascii="Garamond" w:eastAsia="Calibri" w:hAnsi="Garamond" w:cstheme="minorHAnsi"/>
                <w:spacing w:val="-1"/>
                <w:sz w:val="16"/>
                <w:szCs w:val="16"/>
                <w:lang w:val="it-IT"/>
              </w:rPr>
              <w:t>e</w:t>
            </w:r>
            <w:r w:rsidRPr="00BD4670">
              <w:rPr>
                <w:rFonts w:ascii="Garamond" w:eastAsia="Calibri" w:hAnsi="Garamond" w:cstheme="minorHAnsi"/>
                <w:sz w:val="16"/>
                <w:szCs w:val="16"/>
                <w:lang w:val="it-IT"/>
              </w:rPr>
              <w:t>/ I</w:t>
            </w:r>
            <w:r w:rsidRPr="00BD4670">
              <w:rPr>
                <w:rFonts w:ascii="Garamond" w:eastAsia="Calibri" w:hAnsi="Garamond" w:cstheme="minorHAnsi"/>
                <w:spacing w:val="-1"/>
                <w:sz w:val="16"/>
                <w:szCs w:val="16"/>
                <w:lang w:val="it-IT"/>
              </w:rPr>
              <w:t>s</w:t>
            </w:r>
            <w:r w:rsidRPr="00BD4670">
              <w:rPr>
                <w:rFonts w:ascii="Garamond" w:eastAsia="Calibri" w:hAnsi="Garamond" w:cstheme="minorHAnsi"/>
                <w:sz w:val="16"/>
                <w:szCs w:val="16"/>
                <w:lang w:val="it-IT"/>
              </w:rPr>
              <w:t>t</w:t>
            </w:r>
            <w:r w:rsidRPr="00BD4670">
              <w:rPr>
                <w:rFonts w:ascii="Garamond" w:eastAsia="Calibri" w:hAnsi="Garamond" w:cstheme="minorHAnsi"/>
                <w:spacing w:val="-1"/>
                <w:sz w:val="16"/>
                <w:szCs w:val="16"/>
                <w:lang w:val="it-IT"/>
              </w:rPr>
              <w:t>ru</w:t>
            </w:r>
            <w:r w:rsidRPr="00BD4670">
              <w:rPr>
                <w:rFonts w:ascii="Garamond" w:eastAsia="Calibri" w:hAnsi="Garamond" w:cstheme="minorHAnsi"/>
                <w:sz w:val="16"/>
                <w:szCs w:val="16"/>
                <w:lang w:val="it-IT"/>
              </w:rPr>
              <w:t>t</w:t>
            </w:r>
            <w:r w:rsidRPr="00BD4670">
              <w:rPr>
                <w:rFonts w:ascii="Garamond" w:eastAsia="Calibri" w:hAnsi="Garamond" w:cstheme="minorHAnsi"/>
                <w:spacing w:val="-1"/>
                <w:sz w:val="16"/>
                <w:szCs w:val="16"/>
                <w:lang w:val="it-IT"/>
              </w:rPr>
              <w:t>t</w:t>
            </w:r>
            <w:r w:rsidRPr="00BD4670">
              <w:rPr>
                <w:rFonts w:ascii="Garamond" w:eastAsia="Calibri" w:hAnsi="Garamond" w:cstheme="minorHAnsi"/>
                <w:spacing w:val="1"/>
                <w:sz w:val="16"/>
                <w:szCs w:val="16"/>
                <w:lang w:val="it-IT"/>
              </w:rPr>
              <w:t>o</w:t>
            </w:r>
            <w:r w:rsidRPr="00BD4670">
              <w:rPr>
                <w:rFonts w:ascii="Garamond" w:eastAsia="Calibri" w:hAnsi="Garamond" w:cstheme="minorHAnsi"/>
                <w:sz w:val="16"/>
                <w:szCs w:val="16"/>
                <w:lang w:val="it-IT"/>
              </w:rPr>
              <w:t>re</w:t>
            </w:r>
            <w:r w:rsidRPr="00BD4670">
              <w:rPr>
                <w:rFonts w:ascii="Garamond" w:eastAsia="Calibri" w:hAnsi="Garamond" w:cstheme="minorHAnsi"/>
                <w:spacing w:val="-5"/>
                <w:sz w:val="16"/>
                <w:szCs w:val="16"/>
                <w:lang w:val="it-IT"/>
              </w:rPr>
              <w:t xml:space="preserve"> </w:t>
            </w:r>
            <w:r w:rsidRPr="00BD4670">
              <w:rPr>
                <w:rFonts w:ascii="Garamond" w:eastAsia="Calibri" w:hAnsi="Garamond" w:cstheme="minorHAnsi"/>
                <w:sz w:val="16"/>
                <w:szCs w:val="16"/>
                <w:lang w:val="it-IT"/>
              </w:rPr>
              <w:t>(I</w:t>
            </w:r>
            <w:r w:rsidRPr="00BD4670">
              <w:rPr>
                <w:rFonts w:ascii="Garamond" w:eastAsia="Calibri" w:hAnsi="Garamond" w:cstheme="minorHAnsi"/>
                <w:spacing w:val="-1"/>
                <w:sz w:val="16"/>
                <w:szCs w:val="16"/>
                <w:lang w:val="it-IT"/>
              </w:rPr>
              <w:t>n</w:t>
            </w:r>
            <w:r w:rsidRPr="00BD4670">
              <w:rPr>
                <w:rFonts w:ascii="Garamond" w:eastAsia="Calibri" w:hAnsi="Garamond" w:cstheme="minorHAnsi"/>
                <w:sz w:val="16"/>
                <w:szCs w:val="16"/>
                <w:lang w:val="it-IT"/>
              </w:rPr>
              <w:t>i</w:t>
            </w:r>
            <w:r w:rsidRPr="00BD4670">
              <w:rPr>
                <w:rFonts w:ascii="Garamond" w:eastAsia="Calibri" w:hAnsi="Garamond" w:cstheme="minorHAnsi"/>
                <w:spacing w:val="1"/>
                <w:sz w:val="16"/>
                <w:szCs w:val="16"/>
                <w:lang w:val="it-IT"/>
              </w:rPr>
              <w:t>z</w:t>
            </w:r>
            <w:r w:rsidRPr="00BD4670">
              <w:rPr>
                <w:rFonts w:ascii="Garamond" w:eastAsia="Calibri" w:hAnsi="Garamond" w:cstheme="minorHAnsi"/>
                <w:sz w:val="16"/>
                <w:szCs w:val="16"/>
                <w:lang w:val="it-IT"/>
              </w:rPr>
              <w:t>ia</w:t>
            </w:r>
            <w:r w:rsidRPr="00BD4670">
              <w:rPr>
                <w:rFonts w:ascii="Garamond" w:eastAsia="Calibri" w:hAnsi="Garamond" w:cstheme="minorHAnsi"/>
                <w:spacing w:val="2"/>
                <w:sz w:val="16"/>
                <w:szCs w:val="16"/>
                <w:lang w:val="it-IT"/>
              </w:rPr>
              <w:t>l</w:t>
            </w:r>
            <w:r w:rsidRPr="00BD4670">
              <w:rPr>
                <w:rFonts w:ascii="Garamond" w:eastAsia="Calibri" w:hAnsi="Garamond" w:cstheme="minorHAnsi"/>
                <w:sz w:val="16"/>
                <w:szCs w:val="16"/>
                <w:lang w:val="it-IT"/>
              </w:rPr>
              <w:t>i/Data)</w:t>
            </w:r>
          </w:p>
          <w:p w14:paraId="173964A9" w14:textId="77777777" w:rsidR="00A54D00" w:rsidRPr="00BD4670" w:rsidRDefault="00A54D00" w:rsidP="0026753A">
            <w:pPr>
              <w:spacing w:before="74" w:after="0" w:line="240" w:lineRule="auto"/>
              <w:ind w:left="233" w:right="213"/>
              <w:jc w:val="center"/>
              <w:rPr>
                <w:rFonts w:ascii="Garamond" w:eastAsia="Arial" w:hAnsi="Garamond" w:cstheme="minorHAnsi"/>
                <w:w w:val="105"/>
                <w:sz w:val="16"/>
                <w:szCs w:val="16"/>
              </w:rPr>
            </w:pPr>
            <w:r w:rsidRPr="00BD4670">
              <w:rPr>
                <w:rFonts w:ascii="Garamond" w:eastAsia="Arial" w:hAnsi="Garamond" w:cstheme="minorHAnsi"/>
                <w:b/>
                <w:bCs/>
                <w:spacing w:val="-18"/>
                <w:sz w:val="16"/>
                <w:szCs w:val="16"/>
              </w:rPr>
              <w:t>T</w:t>
            </w:r>
            <w:r w:rsidRPr="00BD4670">
              <w:rPr>
                <w:rFonts w:ascii="Garamond" w:eastAsia="Arial" w:hAnsi="Garamond" w:cstheme="minorHAnsi"/>
                <w:b/>
                <w:bCs/>
                <w:sz w:val="16"/>
                <w:szCs w:val="16"/>
              </w:rPr>
              <w:t>ask</w:t>
            </w:r>
            <w:r w:rsidRPr="00BD4670">
              <w:rPr>
                <w:rFonts w:ascii="Garamond" w:eastAsia="Arial" w:hAnsi="Garamond" w:cstheme="minorHAnsi"/>
                <w:b/>
                <w:bCs/>
                <w:spacing w:val="3"/>
                <w:sz w:val="16"/>
                <w:szCs w:val="16"/>
              </w:rPr>
              <w:t xml:space="preserve"> </w:t>
            </w:r>
            <w:r w:rsidRPr="00BD4670">
              <w:rPr>
                <w:rFonts w:ascii="Garamond" w:eastAsia="Arial" w:hAnsi="Garamond" w:cstheme="minorHAnsi"/>
                <w:b/>
                <w:bCs/>
                <w:w w:val="109"/>
                <w:sz w:val="16"/>
                <w:szCs w:val="16"/>
              </w:rPr>
              <w:t xml:space="preserve">Completed </w:t>
            </w:r>
            <w:r w:rsidRPr="00BD4670">
              <w:rPr>
                <w:rFonts w:ascii="Garamond" w:eastAsia="Arial" w:hAnsi="Garamond" w:cstheme="minorHAnsi"/>
                <w:sz w:val="16"/>
                <w:szCs w:val="16"/>
              </w:rPr>
              <w:t>Supervising</w:t>
            </w:r>
            <w:r w:rsidRPr="00BD4670">
              <w:rPr>
                <w:rFonts w:ascii="Garamond" w:eastAsia="Arial" w:hAnsi="Garamond" w:cstheme="minorHAnsi"/>
                <w:spacing w:val="17"/>
                <w:sz w:val="16"/>
                <w:szCs w:val="16"/>
              </w:rPr>
              <w:t xml:space="preserve"> </w:t>
            </w:r>
            <w:r w:rsidRPr="00BD4670">
              <w:rPr>
                <w:rFonts w:ascii="Garamond" w:eastAsia="Arial" w:hAnsi="Garamond" w:cstheme="minorHAnsi"/>
                <w:w w:val="110"/>
                <w:sz w:val="16"/>
                <w:szCs w:val="16"/>
              </w:rPr>
              <w:t>O</w:t>
            </w:r>
            <w:r w:rsidRPr="00BD4670">
              <w:rPr>
                <w:rFonts w:ascii="Garamond" w:eastAsia="Arial" w:hAnsi="Garamond" w:cstheme="minorHAnsi"/>
                <w:spacing w:val="-3"/>
                <w:w w:val="110"/>
                <w:sz w:val="16"/>
                <w:szCs w:val="16"/>
              </w:rPr>
              <w:t>f</w:t>
            </w:r>
            <w:r w:rsidRPr="00BD4670">
              <w:rPr>
                <w:rFonts w:ascii="Garamond" w:eastAsia="Arial" w:hAnsi="Garamond" w:cstheme="minorHAnsi"/>
                <w:w w:val="107"/>
                <w:sz w:val="16"/>
                <w:szCs w:val="16"/>
              </w:rPr>
              <w:t xml:space="preserve">ficer/ </w:t>
            </w:r>
            <w:proofErr w:type="gramStart"/>
            <w:r w:rsidRPr="00BD4670">
              <w:rPr>
                <w:rFonts w:ascii="Garamond" w:eastAsia="Arial" w:hAnsi="Garamond" w:cstheme="minorHAnsi"/>
                <w:sz w:val="16"/>
                <w:szCs w:val="16"/>
              </w:rPr>
              <w:t xml:space="preserve">Instructor </w:t>
            </w:r>
            <w:r w:rsidRPr="00BD4670">
              <w:rPr>
                <w:rFonts w:ascii="Garamond" w:eastAsia="Arial" w:hAnsi="Garamond" w:cstheme="minorHAnsi"/>
                <w:spacing w:val="2"/>
                <w:sz w:val="16"/>
                <w:szCs w:val="16"/>
              </w:rPr>
              <w:t xml:space="preserve"> </w:t>
            </w:r>
            <w:r w:rsidRPr="00BD4670">
              <w:rPr>
                <w:rFonts w:ascii="Garamond" w:eastAsia="Arial" w:hAnsi="Garamond" w:cstheme="minorHAnsi"/>
                <w:w w:val="105"/>
                <w:sz w:val="16"/>
                <w:szCs w:val="16"/>
              </w:rPr>
              <w:t>(</w:t>
            </w:r>
            <w:proofErr w:type="gramEnd"/>
            <w:r w:rsidRPr="00BD4670">
              <w:rPr>
                <w:rFonts w:ascii="Garamond" w:eastAsia="Arial" w:hAnsi="Garamond" w:cstheme="minorHAnsi"/>
                <w:w w:val="105"/>
                <w:sz w:val="16"/>
                <w:szCs w:val="16"/>
              </w:rPr>
              <w:t>Initials/Date)</w:t>
            </w:r>
          </w:p>
          <w:p w14:paraId="0FD76B6F" w14:textId="77777777" w:rsidR="00A54D00" w:rsidRPr="00BD4670" w:rsidRDefault="00A54D00" w:rsidP="0026753A">
            <w:pPr>
              <w:spacing w:before="74" w:after="0" w:line="240" w:lineRule="auto"/>
              <w:ind w:left="233" w:right="213"/>
              <w:jc w:val="center"/>
              <w:rPr>
                <w:rFonts w:ascii="Garamond" w:eastAsia="Arial" w:hAnsi="Garamond" w:cstheme="minorHAnsi"/>
                <w:sz w:val="16"/>
                <w:szCs w:val="16"/>
              </w:rPr>
            </w:pPr>
          </w:p>
        </w:tc>
      </w:tr>
      <w:tr w:rsidR="00EE1A66" w:rsidRPr="00366F3C" w14:paraId="3240D491" w14:textId="77777777" w:rsidTr="000C08B0">
        <w:trPr>
          <w:trHeight w:hRule="exact" w:val="526"/>
          <w:jc w:val="center"/>
        </w:trPr>
        <w:tc>
          <w:tcPr>
            <w:tcW w:w="566" w:type="dxa"/>
            <w:tcBorders>
              <w:top w:val="single" w:sz="4" w:space="0" w:color="00457E"/>
              <w:left w:val="single" w:sz="4" w:space="0" w:color="00457E"/>
              <w:bottom w:val="single" w:sz="4" w:space="0" w:color="00457E"/>
              <w:right w:val="single" w:sz="4" w:space="0" w:color="00457E"/>
            </w:tcBorders>
          </w:tcPr>
          <w:p w14:paraId="44A7ED12" w14:textId="073BBA94" w:rsidR="001D29A8" w:rsidRPr="00A06AD1" w:rsidRDefault="001F3487" w:rsidP="001F3487">
            <w:pPr>
              <w:tabs>
                <w:tab w:val="left" w:pos="195"/>
                <w:tab w:val="center" w:pos="278"/>
              </w:tabs>
              <w:spacing w:before="5" w:after="0"/>
              <w:rPr>
                <w:rFonts w:ascii="Garamond" w:hAnsi="Garamond" w:cstheme="minorHAnsi"/>
                <w:i/>
                <w:iCs/>
                <w:sz w:val="18"/>
                <w:szCs w:val="18"/>
              </w:rPr>
            </w:pPr>
            <w:r w:rsidRPr="00A06AD1">
              <w:rPr>
                <w:rFonts w:ascii="Garamond" w:hAnsi="Garamond" w:cstheme="minorHAnsi"/>
                <w:i/>
                <w:iCs/>
                <w:sz w:val="18"/>
                <w:szCs w:val="18"/>
              </w:rPr>
              <w:tab/>
            </w:r>
            <w:r w:rsidRPr="00A06AD1">
              <w:rPr>
                <w:rFonts w:ascii="Garamond" w:hAnsi="Garamond" w:cstheme="minorHAnsi"/>
                <w:i/>
                <w:iCs/>
                <w:sz w:val="18"/>
                <w:szCs w:val="18"/>
              </w:rPr>
              <w:tab/>
            </w:r>
            <w:r w:rsidR="001D29A8" w:rsidRPr="00A06AD1">
              <w:rPr>
                <w:rFonts w:ascii="Garamond" w:hAnsi="Garamond" w:cstheme="minorHAnsi"/>
                <w:i/>
                <w:iCs/>
                <w:sz w:val="18"/>
                <w:szCs w:val="18"/>
              </w:rPr>
              <w:t>.1</w:t>
            </w:r>
          </w:p>
          <w:p w14:paraId="793EB123" w14:textId="77777777" w:rsidR="001D29A8" w:rsidRPr="00A06AD1" w:rsidRDefault="001D29A8" w:rsidP="001D29A8">
            <w:pPr>
              <w:spacing w:after="0"/>
              <w:rPr>
                <w:rFonts w:ascii="Garamond" w:hAnsi="Garamond" w:cstheme="minorHAnsi"/>
                <w:i/>
                <w:iCs/>
                <w:sz w:val="18"/>
                <w:szCs w:val="18"/>
              </w:rPr>
            </w:pPr>
          </w:p>
        </w:tc>
        <w:tc>
          <w:tcPr>
            <w:tcW w:w="5629" w:type="dxa"/>
            <w:tcBorders>
              <w:top w:val="single" w:sz="4" w:space="0" w:color="00457E"/>
              <w:left w:val="single" w:sz="4" w:space="0" w:color="00457E"/>
              <w:bottom w:val="single" w:sz="4" w:space="0" w:color="00457E"/>
              <w:right w:val="single" w:sz="4" w:space="0" w:color="00457E"/>
            </w:tcBorders>
          </w:tcPr>
          <w:p w14:paraId="751E979A" w14:textId="3CB8E4E3" w:rsidR="001D29A8" w:rsidRPr="00A06AD1" w:rsidRDefault="001D29A8" w:rsidP="008D4A1C">
            <w:pPr>
              <w:spacing w:before="8" w:after="0"/>
              <w:ind w:left="198" w:right="181"/>
              <w:jc w:val="both"/>
              <w:rPr>
                <w:rFonts w:ascii="Garamond" w:hAnsi="Garamond" w:cstheme="minorHAnsi"/>
                <w:i/>
                <w:iCs/>
                <w:sz w:val="18"/>
                <w:szCs w:val="18"/>
                <w:lang w:val="it-IT"/>
              </w:rPr>
            </w:pPr>
            <w:r w:rsidRPr="00A06AD1">
              <w:rPr>
                <w:rFonts w:ascii="Garamond" w:eastAsia="Calibri" w:hAnsi="Garamond" w:cs="Calibri"/>
                <w:sz w:val="18"/>
                <w:szCs w:val="18"/>
                <w:lang w:val="it-IT"/>
              </w:rPr>
              <w:t>I</w:t>
            </w:r>
            <w:r w:rsidRPr="00A06AD1">
              <w:rPr>
                <w:rFonts w:ascii="Garamond" w:eastAsia="Calibri" w:hAnsi="Garamond" w:cs="Calibri"/>
                <w:spacing w:val="-1"/>
                <w:sz w:val="18"/>
                <w:szCs w:val="18"/>
                <w:lang w:val="it-IT"/>
              </w:rPr>
              <w:t>ndi</w:t>
            </w:r>
            <w:r w:rsidRPr="00A06AD1">
              <w:rPr>
                <w:rFonts w:ascii="Garamond" w:eastAsia="Calibri" w:hAnsi="Garamond" w:cs="Calibri"/>
                <w:sz w:val="18"/>
                <w:szCs w:val="18"/>
                <w:lang w:val="it-IT"/>
              </w:rPr>
              <w:t>v</w:t>
            </w:r>
            <w:r w:rsidRPr="00A06AD1">
              <w:rPr>
                <w:rFonts w:ascii="Garamond" w:eastAsia="Calibri" w:hAnsi="Garamond" w:cs="Calibri"/>
                <w:spacing w:val="-1"/>
                <w:sz w:val="18"/>
                <w:szCs w:val="18"/>
                <w:lang w:val="it-IT"/>
              </w:rPr>
              <w:t>i</w:t>
            </w:r>
            <w:r w:rsidRPr="00A06AD1">
              <w:rPr>
                <w:rFonts w:ascii="Garamond" w:eastAsia="Calibri" w:hAnsi="Garamond" w:cs="Calibri"/>
                <w:spacing w:val="1"/>
                <w:sz w:val="18"/>
                <w:szCs w:val="18"/>
                <w:lang w:val="it-IT"/>
              </w:rPr>
              <w:t>d</w:t>
            </w:r>
            <w:r w:rsidRPr="00A06AD1">
              <w:rPr>
                <w:rFonts w:ascii="Garamond" w:eastAsia="Calibri" w:hAnsi="Garamond" w:cs="Calibri"/>
                <w:spacing w:val="-1"/>
                <w:sz w:val="18"/>
                <w:szCs w:val="18"/>
                <w:lang w:val="it-IT"/>
              </w:rPr>
              <w:t>u</w:t>
            </w:r>
            <w:r w:rsidRPr="00A06AD1">
              <w:rPr>
                <w:rFonts w:ascii="Garamond" w:eastAsia="Calibri" w:hAnsi="Garamond" w:cs="Calibri"/>
                <w:sz w:val="18"/>
                <w:szCs w:val="18"/>
                <w:lang w:val="it-IT"/>
              </w:rPr>
              <w:t>a</w:t>
            </w:r>
            <w:r w:rsidRPr="00A06AD1">
              <w:rPr>
                <w:rFonts w:ascii="Garamond" w:eastAsia="Calibri" w:hAnsi="Garamond" w:cs="Calibri"/>
                <w:spacing w:val="-1"/>
                <w:sz w:val="18"/>
                <w:szCs w:val="18"/>
                <w:lang w:val="it-IT"/>
              </w:rPr>
              <w:t xml:space="preserve"> </w:t>
            </w:r>
            <w:r w:rsidRPr="00A06AD1">
              <w:rPr>
                <w:rFonts w:ascii="Garamond" w:eastAsia="Calibri" w:hAnsi="Garamond" w:cs="Calibri"/>
                <w:sz w:val="18"/>
                <w:szCs w:val="18"/>
                <w:lang w:val="it-IT"/>
              </w:rPr>
              <w:t>e</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2"/>
                <w:sz w:val="18"/>
                <w:szCs w:val="18"/>
                <w:lang w:val="it-IT"/>
              </w:rPr>
              <w:t>s</w:t>
            </w:r>
            <w:r w:rsidRPr="00A06AD1">
              <w:rPr>
                <w:rFonts w:ascii="Garamond" w:eastAsia="Calibri" w:hAnsi="Garamond" w:cs="Calibri"/>
                <w:spacing w:val="-1"/>
                <w:sz w:val="18"/>
                <w:szCs w:val="18"/>
                <w:lang w:val="it-IT"/>
              </w:rPr>
              <w:t>pi</w:t>
            </w:r>
            <w:r w:rsidRPr="00A06AD1">
              <w:rPr>
                <w:rFonts w:ascii="Garamond" w:eastAsia="Calibri" w:hAnsi="Garamond" w:cs="Calibri"/>
                <w:spacing w:val="2"/>
                <w:sz w:val="18"/>
                <w:szCs w:val="18"/>
                <w:lang w:val="it-IT"/>
              </w:rPr>
              <w:t>e</w:t>
            </w:r>
            <w:r w:rsidRPr="00A06AD1">
              <w:rPr>
                <w:rFonts w:ascii="Garamond" w:eastAsia="Calibri" w:hAnsi="Garamond" w:cs="Calibri"/>
                <w:spacing w:val="-1"/>
                <w:sz w:val="18"/>
                <w:szCs w:val="18"/>
                <w:lang w:val="it-IT"/>
              </w:rPr>
              <w:t>g</w:t>
            </w:r>
            <w:r w:rsidRPr="00A06AD1">
              <w:rPr>
                <w:rFonts w:ascii="Garamond" w:eastAsia="Calibri" w:hAnsi="Garamond" w:cs="Calibri"/>
                <w:sz w:val="18"/>
                <w:szCs w:val="18"/>
                <w:lang w:val="it-IT"/>
              </w:rPr>
              <w:t>a</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i</w:t>
            </w:r>
            <w:r w:rsidRPr="00A06AD1">
              <w:rPr>
                <w:rFonts w:ascii="Garamond" w:eastAsia="Calibri" w:hAnsi="Garamond" w:cs="Calibri"/>
                <w:sz w:val="18"/>
                <w:szCs w:val="18"/>
                <w:lang w:val="it-IT"/>
              </w:rPr>
              <w:t>l f</w:t>
            </w:r>
            <w:r w:rsidRPr="00A06AD1">
              <w:rPr>
                <w:rFonts w:ascii="Garamond" w:eastAsia="Calibri" w:hAnsi="Garamond" w:cs="Calibri"/>
                <w:spacing w:val="1"/>
                <w:sz w:val="18"/>
                <w:szCs w:val="18"/>
                <w:lang w:val="it-IT"/>
              </w:rPr>
              <w:t>u</w:t>
            </w:r>
            <w:r w:rsidRPr="00A06AD1">
              <w:rPr>
                <w:rFonts w:ascii="Garamond" w:eastAsia="Calibri" w:hAnsi="Garamond" w:cs="Calibri"/>
                <w:spacing w:val="-1"/>
                <w:sz w:val="18"/>
                <w:szCs w:val="18"/>
                <w:lang w:val="it-IT"/>
              </w:rPr>
              <w:t>n</w:t>
            </w:r>
            <w:r w:rsidRPr="00A06AD1">
              <w:rPr>
                <w:rFonts w:ascii="Garamond" w:eastAsia="Calibri" w:hAnsi="Garamond" w:cs="Calibri"/>
                <w:spacing w:val="1"/>
                <w:sz w:val="18"/>
                <w:szCs w:val="18"/>
                <w:lang w:val="it-IT"/>
              </w:rPr>
              <w:t>z</w:t>
            </w:r>
            <w:r w:rsidRPr="00A06AD1">
              <w:rPr>
                <w:rFonts w:ascii="Garamond" w:eastAsia="Calibri" w:hAnsi="Garamond" w:cs="Calibri"/>
                <w:spacing w:val="-1"/>
                <w:sz w:val="18"/>
                <w:szCs w:val="18"/>
                <w:lang w:val="it-IT"/>
              </w:rPr>
              <w:t>i</w:t>
            </w:r>
            <w:r w:rsidRPr="00A06AD1">
              <w:rPr>
                <w:rFonts w:ascii="Garamond" w:eastAsia="Calibri" w:hAnsi="Garamond" w:cs="Calibri"/>
                <w:spacing w:val="1"/>
                <w:sz w:val="18"/>
                <w:szCs w:val="18"/>
                <w:lang w:val="it-IT"/>
              </w:rPr>
              <w:t>o</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am</w:t>
            </w:r>
            <w:r w:rsidRPr="00A06AD1">
              <w:rPr>
                <w:rFonts w:ascii="Garamond" w:eastAsia="Calibri" w:hAnsi="Garamond" w:cs="Calibri"/>
                <w:spacing w:val="-1"/>
                <w:sz w:val="18"/>
                <w:szCs w:val="18"/>
                <w:lang w:val="it-IT"/>
              </w:rPr>
              <w:t>e</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to</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degl</w:t>
            </w:r>
            <w:r w:rsidRPr="00A06AD1">
              <w:rPr>
                <w:rFonts w:ascii="Garamond" w:eastAsia="Calibri" w:hAnsi="Garamond" w:cs="Calibri"/>
                <w:sz w:val="18"/>
                <w:szCs w:val="18"/>
                <w:lang w:val="it-IT"/>
              </w:rPr>
              <w:t>i</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EP</w:t>
            </w:r>
            <w:r w:rsidRPr="00A06AD1">
              <w:rPr>
                <w:rFonts w:ascii="Garamond" w:eastAsia="Calibri" w:hAnsi="Garamond" w:cs="Calibri"/>
                <w:sz w:val="18"/>
                <w:szCs w:val="18"/>
                <w:lang w:val="it-IT"/>
              </w:rPr>
              <w:t>I</w:t>
            </w:r>
            <w:r w:rsidRPr="00A06AD1">
              <w:rPr>
                <w:rFonts w:ascii="Garamond" w:eastAsia="Calibri" w:hAnsi="Garamond" w:cs="Calibri"/>
                <w:spacing w:val="1"/>
                <w:sz w:val="18"/>
                <w:szCs w:val="18"/>
                <w:lang w:val="it-IT"/>
              </w:rPr>
              <w:t>R</w:t>
            </w:r>
            <w:r w:rsidRPr="00A06AD1">
              <w:rPr>
                <w:rFonts w:ascii="Garamond" w:eastAsia="Calibri" w:hAnsi="Garamond" w:cs="Calibri"/>
                <w:sz w:val="18"/>
                <w:szCs w:val="18"/>
                <w:lang w:val="it-IT"/>
              </w:rPr>
              <w:t>B</w:t>
            </w:r>
            <w:r w:rsidRPr="00A06AD1">
              <w:rPr>
                <w:rFonts w:ascii="Garamond" w:eastAsia="Calibri" w:hAnsi="Garamond" w:cs="Calibri"/>
                <w:spacing w:val="-2"/>
                <w:sz w:val="18"/>
                <w:szCs w:val="18"/>
                <w:lang w:val="it-IT"/>
              </w:rPr>
              <w:t xml:space="preserve"> </w:t>
            </w:r>
            <w:r w:rsidRPr="00A06AD1">
              <w:rPr>
                <w:rFonts w:ascii="Garamond" w:eastAsia="Calibri" w:hAnsi="Garamond" w:cs="Calibri"/>
                <w:sz w:val="18"/>
                <w:szCs w:val="18"/>
                <w:lang w:val="it-IT"/>
              </w:rPr>
              <w:t>e</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SA</w:t>
            </w:r>
            <w:r w:rsidRPr="00A06AD1">
              <w:rPr>
                <w:rFonts w:ascii="Garamond" w:eastAsia="Calibri" w:hAnsi="Garamond" w:cs="Calibri"/>
                <w:spacing w:val="1"/>
                <w:sz w:val="18"/>
                <w:szCs w:val="18"/>
                <w:lang w:val="it-IT"/>
              </w:rPr>
              <w:t>R</w:t>
            </w:r>
            <w:r w:rsidRPr="00A06AD1">
              <w:rPr>
                <w:rFonts w:ascii="Garamond" w:eastAsia="Calibri" w:hAnsi="Garamond" w:cs="Calibri"/>
                <w:sz w:val="18"/>
                <w:szCs w:val="18"/>
                <w:lang w:val="it-IT"/>
              </w:rPr>
              <w:t>T/</w:t>
            </w:r>
            <w:r w:rsidRPr="00A06AD1">
              <w:rPr>
                <w:rFonts w:ascii="Garamond" w:eastAsia="Arial" w:hAnsi="Garamond" w:cstheme="minorHAnsi"/>
                <w:i/>
                <w:iCs/>
                <w:spacing w:val="-2"/>
                <w:sz w:val="18"/>
                <w:szCs w:val="18"/>
                <w:lang w:val="it-IT"/>
              </w:rPr>
              <w:t xml:space="preserve"> Locat</w:t>
            </w:r>
            <w:r w:rsidRPr="00A06AD1">
              <w:rPr>
                <w:rFonts w:ascii="Garamond" w:eastAsia="Arial" w:hAnsi="Garamond" w:cstheme="minorHAnsi"/>
                <w:i/>
                <w:iCs/>
                <w:sz w:val="18"/>
                <w:szCs w:val="18"/>
                <w:lang w:val="it-IT"/>
              </w:rPr>
              <w:t>e</w:t>
            </w:r>
            <w:r w:rsidRPr="00A06AD1">
              <w:rPr>
                <w:rFonts w:ascii="Garamond" w:eastAsia="Arial" w:hAnsi="Garamond" w:cstheme="minorHAnsi"/>
                <w:i/>
                <w:iCs/>
                <w:spacing w:val="1"/>
                <w:sz w:val="18"/>
                <w:szCs w:val="18"/>
                <w:lang w:val="it-IT"/>
              </w:rPr>
              <w:t xml:space="preserve"> </w:t>
            </w:r>
            <w:r w:rsidRPr="00A06AD1">
              <w:rPr>
                <w:rFonts w:ascii="Garamond" w:eastAsia="Arial" w:hAnsi="Garamond" w:cstheme="minorHAnsi"/>
                <w:i/>
                <w:iCs/>
                <w:spacing w:val="-2"/>
                <w:sz w:val="18"/>
                <w:szCs w:val="18"/>
                <w:lang w:val="it-IT"/>
              </w:rPr>
              <w:t>an</w:t>
            </w:r>
            <w:r w:rsidRPr="00A06AD1">
              <w:rPr>
                <w:rFonts w:ascii="Garamond" w:eastAsia="Arial" w:hAnsi="Garamond" w:cstheme="minorHAnsi"/>
                <w:i/>
                <w:iCs/>
                <w:sz w:val="18"/>
                <w:szCs w:val="18"/>
                <w:lang w:val="it-IT"/>
              </w:rPr>
              <w:t>d</w:t>
            </w:r>
            <w:r w:rsidRPr="00A06AD1">
              <w:rPr>
                <w:rFonts w:ascii="Garamond" w:eastAsia="Arial" w:hAnsi="Garamond" w:cstheme="minorHAnsi"/>
                <w:i/>
                <w:iCs/>
                <w:spacing w:val="14"/>
                <w:sz w:val="18"/>
                <w:szCs w:val="18"/>
                <w:lang w:val="it-IT"/>
              </w:rPr>
              <w:t xml:space="preserve"> </w:t>
            </w:r>
            <w:r w:rsidRPr="00A06AD1">
              <w:rPr>
                <w:rFonts w:ascii="Garamond" w:eastAsia="Arial" w:hAnsi="Garamond" w:cstheme="minorHAnsi"/>
                <w:i/>
                <w:iCs/>
                <w:spacing w:val="-2"/>
                <w:sz w:val="18"/>
                <w:szCs w:val="18"/>
                <w:lang w:val="it-IT"/>
              </w:rPr>
              <w:t>stat</w:t>
            </w:r>
            <w:r w:rsidRPr="00A06AD1">
              <w:rPr>
                <w:rFonts w:ascii="Garamond" w:eastAsia="Arial" w:hAnsi="Garamond" w:cstheme="minorHAnsi"/>
                <w:i/>
                <w:iCs/>
                <w:sz w:val="18"/>
                <w:szCs w:val="18"/>
                <w:lang w:val="it-IT"/>
              </w:rPr>
              <w:t>e</w:t>
            </w:r>
            <w:r w:rsidRPr="00A06AD1">
              <w:rPr>
                <w:rFonts w:ascii="Garamond" w:eastAsia="Arial" w:hAnsi="Garamond" w:cstheme="minorHAnsi"/>
                <w:i/>
                <w:iCs/>
                <w:spacing w:val="16"/>
                <w:sz w:val="18"/>
                <w:szCs w:val="18"/>
                <w:lang w:val="it-IT"/>
              </w:rPr>
              <w:t xml:space="preserve"> </w:t>
            </w:r>
            <w:proofErr w:type="spellStart"/>
            <w:r w:rsidRPr="00A06AD1">
              <w:rPr>
                <w:rFonts w:ascii="Garamond" w:eastAsia="Arial" w:hAnsi="Garamond" w:cstheme="minorHAnsi"/>
                <w:i/>
                <w:iCs/>
                <w:spacing w:val="-2"/>
                <w:sz w:val="18"/>
                <w:szCs w:val="18"/>
                <w:lang w:val="it-IT"/>
              </w:rPr>
              <w:t>ho</w:t>
            </w:r>
            <w:r w:rsidRPr="00A06AD1">
              <w:rPr>
                <w:rFonts w:ascii="Garamond" w:eastAsia="Arial" w:hAnsi="Garamond" w:cstheme="minorHAnsi"/>
                <w:i/>
                <w:iCs/>
                <w:sz w:val="18"/>
                <w:szCs w:val="18"/>
                <w:lang w:val="it-IT"/>
              </w:rPr>
              <w:t>w</w:t>
            </w:r>
            <w:proofErr w:type="spellEnd"/>
            <w:r w:rsidRPr="00A06AD1">
              <w:rPr>
                <w:rFonts w:ascii="Garamond" w:eastAsia="Arial" w:hAnsi="Garamond" w:cstheme="minorHAnsi"/>
                <w:i/>
                <w:iCs/>
                <w:spacing w:val="36"/>
                <w:sz w:val="18"/>
                <w:szCs w:val="18"/>
                <w:lang w:val="it-IT"/>
              </w:rPr>
              <w:t xml:space="preserve"> </w:t>
            </w:r>
            <w:r w:rsidRPr="00A06AD1">
              <w:rPr>
                <w:rFonts w:ascii="Garamond" w:eastAsia="Arial" w:hAnsi="Garamond" w:cstheme="minorHAnsi"/>
                <w:i/>
                <w:iCs/>
                <w:spacing w:val="-2"/>
                <w:sz w:val="18"/>
                <w:szCs w:val="18"/>
                <w:lang w:val="it-IT"/>
              </w:rPr>
              <w:t>t</w:t>
            </w:r>
            <w:r w:rsidRPr="00A06AD1">
              <w:rPr>
                <w:rFonts w:ascii="Garamond" w:eastAsia="Arial" w:hAnsi="Garamond" w:cstheme="minorHAnsi"/>
                <w:i/>
                <w:iCs/>
                <w:sz w:val="18"/>
                <w:szCs w:val="18"/>
                <w:lang w:val="it-IT"/>
              </w:rPr>
              <w:t>o</w:t>
            </w:r>
            <w:r w:rsidRPr="00A06AD1">
              <w:rPr>
                <w:rFonts w:ascii="Garamond" w:eastAsia="Arial" w:hAnsi="Garamond" w:cstheme="minorHAnsi"/>
                <w:i/>
                <w:iCs/>
                <w:spacing w:val="25"/>
                <w:sz w:val="18"/>
                <w:szCs w:val="18"/>
                <w:lang w:val="it-IT"/>
              </w:rPr>
              <w:t xml:space="preserve"> </w:t>
            </w:r>
            <w:r w:rsidRPr="00A06AD1">
              <w:rPr>
                <w:rFonts w:ascii="Garamond" w:eastAsia="Arial" w:hAnsi="Garamond" w:cstheme="minorHAnsi"/>
                <w:i/>
                <w:iCs/>
                <w:spacing w:val="-2"/>
                <w:sz w:val="18"/>
                <w:szCs w:val="18"/>
                <w:lang w:val="it-IT"/>
              </w:rPr>
              <w:t>operat</w:t>
            </w:r>
            <w:r w:rsidRPr="00A06AD1">
              <w:rPr>
                <w:rFonts w:ascii="Garamond" w:eastAsia="Arial" w:hAnsi="Garamond" w:cstheme="minorHAnsi"/>
                <w:i/>
                <w:iCs/>
                <w:sz w:val="18"/>
                <w:szCs w:val="18"/>
                <w:lang w:val="it-IT"/>
              </w:rPr>
              <w:t>e</w:t>
            </w:r>
            <w:r w:rsidRPr="00A06AD1">
              <w:rPr>
                <w:rFonts w:ascii="Garamond" w:eastAsia="Arial" w:hAnsi="Garamond" w:cstheme="minorHAnsi"/>
                <w:i/>
                <w:iCs/>
                <w:spacing w:val="45"/>
                <w:sz w:val="18"/>
                <w:szCs w:val="18"/>
                <w:lang w:val="it-IT"/>
              </w:rPr>
              <w:t xml:space="preserve"> </w:t>
            </w:r>
            <w:proofErr w:type="spellStart"/>
            <w:r w:rsidRPr="00A06AD1">
              <w:rPr>
                <w:rFonts w:ascii="Garamond" w:eastAsia="Arial" w:hAnsi="Garamond" w:cstheme="minorHAnsi"/>
                <w:i/>
                <w:iCs/>
                <w:spacing w:val="-2"/>
                <w:w w:val="84"/>
                <w:sz w:val="18"/>
                <w:szCs w:val="18"/>
                <w:lang w:val="it-IT"/>
              </w:rPr>
              <w:t>EPIRB</w:t>
            </w:r>
            <w:r w:rsidRPr="00A06AD1">
              <w:rPr>
                <w:rFonts w:ascii="Garamond" w:eastAsia="Arial" w:hAnsi="Garamond" w:cstheme="minorHAnsi"/>
                <w:i/>
                <w:iCs/>
                <w:w w:val="84"/>
                <w:sz w:val="18"/>
                <w:szCs w:val="18"/>
                <w:lang w:val="it-IT"/>
              </w:rPr>
              <w:t>s</w:t>
            </w:r>
            <w:proofErr w:type="spellEnd"/>
            <w:r w:rsidRPr="00A06AD1">
              <w:rPr>
                <w:rFonts w:ascii="Garamond" w:eastAsia="Arial" w:hAnsi="Garamond" w:cstheme="minorHAnsi"/>
                <w:i/>
                <w:iCs/>
                <w:spacing w:val="9"/>
                <w:w w:val="84"/>
                <w:sz w:val="18"/>
                <w:szCs w:val="18"/>
                <w:lang w:val="it-IT"/>
              </w:rPr>
              <w:t xml:space="preserve"> </w:t>
            </w:r>
            <w:r w:rsidRPr="00A06AD1">
              <w:rPr>
                <w:rFonts w:ascii="Garamond" w:eastAsia="Arial" w:hAnsi="Garamond" w:cstheme="minorHAnsi"/>
                <w:i/>
                <w:iCs/>
                <w:spacing w:val="-2"/>
                <w:sz w:val="18"/>
                <w:szCs w:val="18"/>
                <w:lang w:val="it-IT"/>
              </w:rPr>
              <w:t>an</w:t>
            </w:r>
            <w:r w:rsidRPr="00A06AD1">
              <w:rPr>
                <w:rFonts w:ascii="Garamond" w:eastAsia="Arial" w:hAnsi="Garamond" w:cstheme="minorHAnsi"/>
                <w:i/>
                <w:iCs/>
                <w:sz w:val="18"/>
                <w:szCs w:val="18"/>
                <w:lang w:val="it-IT"/>
              </w:rPr>
              <w:t>d</w:t>
            </w:r>
            <w:r w:rsidRPr="00A06AD1">
              <w:rPr>
                <w:rFonts w:ascii="Garamond" w:eastAsia="Arial" w:hAnsi="Garamond" w:cstheme="minorHAnsi"/>
                <w:i/>
                <w:iCs/>
                <w:spacing w:val="14"/>
                <w:sz w:val="18"/>
                <w:szCs w:val="18"/>
                <w:lang w:val="it-IT"/>
              </w:rPr>
              <w:t xml:space="preserve"> </w:t>
            </w:r>
            <w:proofErr w:type="spellStart"/>
            <w:r w:rsidRPr="00A06AD1">
              <w:rPr>
                <w:rFonts w:ascii="Garamond" w:eastAsia="Arial" w:hAnsi="Garamond" w:cstheme="minorHAnsi"/>
                <w:i/>
                <w:iCs/>
                <w:spacing w:val="-2"/>
                <w:w w:val="89"/>
                <w:sz w:val="18"/>
                <w:szCs w:val="18"/>
                <w:lang w:val="it-IT"/>
              </w:rPr>
              <w:t>SA</w:t>
            </w:r>
            <w:r w:rsidRPr="00A06AD1">
              <w:rPr>
                <w:rFonts w:ascii="Garamond" w:eastAsia="Arial" w:hAnsi="Garamond" w:cstheme="minorHAnsi"/>
                <w:i/>
                <w:iCs/>
                <w:spacing w:val="-5"/>
                <w:w w:val="89"/>
                <w:sz w:val="18"/>
                <w:szCs w:val="18"/>
                <w:lang w:val="it-IT"/>
              </w:rPr>
              <w:t>R</w:t>
            </w:r>
            <w:r w:rsidRPr="00A06AD1">
              <w:rPr>
                <w:rFonts w:ascii="Garamond" w:eastAsia="Arial" w:hAnsi="Garamond" w:cstheme="minorHAnsi"/>
                <w:i/>
                <w:iCs/>
                <w:spacing w:val="-15"/>
                <w:w w:val="90"/>
                <w:sz w:val="18"/>
                <w:szCs w:val="18"/>
                <w:lang w:val="it-IT"/>
              </w:rPr>
              <w:t>T</w:t>
            </w:r>
            <w:r w:rsidRPr="00A06AD1">
              <w:rPr>
                <w:rFonts w:ascii="Garamond" w:eastAsia="Arial" w:hAnsi="Garamond" w:cstheme="minorHAnsi"/>
                <w:i/>
                <w:iCs/>
                <w:w w:val="77"/>
                <w:sz w:val="18"/>
                <w:szCs w:val="18"/>
                <w:lang w:val="it-IT"/>
              </w:rPr>
              <w:t>s</w:t>
            </w:r>
            <w:proofErr w:type="spellEnd"/>
          </w:p>
        </w:tc>
        <w:tc>
          <w:tcPr>
            <w:tcW w:w="750" w:type="dxa"/>
            <w:tcBorders>
              <w:top w:val="single" w:sz="4" w:space="0" w:color="00457E"/>
              <w:left w:val="single" w:sz="4" w:space="0" w:color="00457E"/>
              <w:bottom w:val="single" w:sz="4" w:space="0" w:color="00457E"/>
              <w:right w:val="single" w:sz="4" w:space="0" w:color="00457E"/>
            </w:tcBorders>
          </w:tcPr>
          <w:p w14:paraId="31AAF3F2" w14:textId="77777777" w:rsidR="001D29A8" w:rsidRPr="00A06AD1" w:rsidRDefault="001D29A8" w:rsidP="008D4A1C">
            <w:pPr>
              <w:ind w:left="198" w:right="181"/>
              <w:rPr>
                <w:rFonts w:ascii="Garamond" w:hAnsi="Garamond" w:cstheme="minorHAnsi"/>
                <w:i/>
                <w:iCs/>
                <w:sz w:val="18"/>
                <w:szCs w:val="18"/>
                <w:lang w:val="it-IT"/>
              </w:rPr>
            </w:pPr>
          </w:p>
        </w:tc>
        <w:tc>
          <w:tcPr>
            <w:tcW w:w="1277" w:type="dxa"/>
            <w:gridSpan w:val="3"/>
            <w:tcBorders>
              <w:top w:val="single" w:sz="4" w:space="0" w:color="00457E"/>
              <w:left w:val="single" w:sz="4" w:space="0" w:color="00457E"/>
              <w:bottom w:val="single" w:sz="4" w:space="0" w:color="00457E"/>
              <w:right w:val="single" w:sz="4" w:space="0" w:color="00457E"/>
            </w:tcBorders>
          </w:tcPr>
          <w:p w14:paraId="065D4E47" w14:textId="77777777" w:rsidR="001D29A8" w:rsidRPr="00A06AD1" w:rsidRDefault="001D29A8" w:rsidP="008D4A1C">
            <w:pPr>
              <w:ind w:left="198" w:right="181"/>
              <w:rPr>
                <w:rFonts w:ascii="Garamond" w:hAnsi="Garamond" w:cstheme="minorHAnsi"/>
                <w:i/>
                <w:iCs/>
                <w:sz w:val="18"/>
                <w:szCs w:val="18"/>
                <w:lang w:val="it-IT"/>
              </w:rPr>
            </w:pPr>
          </w:p>
        </w:tc>
        <w:tc>
          <w:tcPr>
            <w:tcW w:w="4677" w:type="dxa"/>
            <w:gridSpan w:val="2"/>
            <w:tcBorders>
              <w:left w:val="single" w:sz="4" w:space="0" w:color="00457E"/>
              <w:right w:val="single" w:sz="4" w:space="0" w:color="00457E"/>
            </w:tcBorders>
          </w:tcPr>
          <w:p w14:paraId="4490B895" w14:textId="77777777" w:rsidR="001D29A8" w:rsidRPr="00A06AD1" w:rsidRDefault="001D29A8" w:rsidP="001D29A8">
            <w:pPr>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7F060E35" w14:textId="77777777" w:rsidR="001D29A8" w:rsidRPr="00A06AD1" w:rsidRDefault="001D29A8" w:rsidP="001D29A8">
            <w:pPr>
              <w:rPr>
                <w:rFonts w:ascii="Garamond" w:hAnsi="Garamond" w:cstheme="minorHAnsi"/>
                <w:i/>
                <w:iCs/>
                <w:sz w:val="18"/>
                <w:szCs w:val="18"/>
                <w:lang w:val="it-IT"/>
              </w:rPr>
            </w:pPr>
          </w:p>
        </w:tc>
        <w:tc>
          <w:tcPr>
            <w:tcW w:w="1838" w:type="dxa"/>
            <w:tcBorders>
              <w:top w:val="single" w:sz="4" w:space="0" w:color="00457E"/>
              <w:left w:val="single" w:sz="4" w:space="0" w:color="00457E"/>
              <w:bottom w:val="single" w:sz="4" w:space="0" w:color="00457E"/>
              <w:right w:val="single" w:sz="4" w:space="0" w:color="00457E"/>
            </w:tcBorders>
          </w:tcPr>
          <w:p w14:paraId="265BFE8B" w14:textId="77777777" w:rsidR="001D29A8" w:rsidRPr="00A06AD1" w:rsidRDefault="001D29A8" w:rsidP="001D29A8">
            <w:pPr>
              <w:rPr>
                <w:rFonts w:ascii="Garamond" w:hAnsi="Garamond" w:cstheme="minorHAnsi"/>
                <w:i/>
                <w:iCs/>
                <w:sz w:val="18"/>
                <w:szCs w:val="18"/>
                <w:lang w:val="it-IT"/>
              </w:rPr>
            </w:pPr>
          </w:p>
        </w:tc>
      </w:tr>
      <w:tr w:rsidR="00EE1A66" w:rsidRPr="00366F3C" w14:paraId="7A37AD42" w14:textId="77777777" w:rsidTr="000C08B0">
        <w:trPr>
          <w:trHeight w:hRule="exact" w:val="860"/>
          <w:jc w:val="center"/>
        </w:trPr>
        <w:tc>
          <w:tcPr>
            <w:tcW w:w="566" w:type="dxa"/>
            <w:tcBorders>
              <w:top w:val="single" w:sz="4" w:space="0" w:color="00457E"/>
              <w:left w:val="single" w:sz="4" w:space="0" w:color="00457E"/>
              <w:bottom w:val="single" w:sz="4" w:space="0" w:color="00457E"/>
              <w:right w:val="single" w:sz="4" w:space="0" w:color="00457E"/>
            </w:tcBorders>
          </w:tcPr>
          <w:p w14:paraId="7C278FBF" w14:textId="77777777" w:rsidR="001D29A8" w:rsidRPr="00A06AD1" w:rsidRDefault="001D29A8" w:rsidP="001D29A8">
            <w:pPr>
              <w:spacing w:before="5" w:after="0"/>
              <w:jc w:val="center"/>
              <w:rPr>
                <w:rFonts w:ascii="Garamond" w:hAnsi="Garamond" w:cstheme="minorHAnsi"/>
                <w:i/>
                <w:iCs/>
                <w:sz w:val="18"/>
                <w:szCs w:val="18"/>
              </w:rPr>
            </w:pPr>
            <w:r w:rsidRPr="00A06AD1">
              <w:rPr>
                <w:rFonts w:ascii="Garamond" w:hAnsi="Garamond" w:cstheme="minorHAnsi"/>
                <w:i/>
                <w:iCs/>
                <w:sz w:val="18"/>
                <w:szCs w:val="18"/>
              </w:rPr>
              <w:t>.2</w:t>
            </w:r>
          </w:p>
          <w:p w14:paraId="14C280C2" w14:textId="77777777" w:rsidR="001D29A8" w:rsidRPr="00A06AD1" w:rsidRDefault="001D29A8" w:rsidP="001D29A8">
            <w:pPr>
              <w:spacing w:before="5" w:after="0"/>
              <w:jc w:val="center"/>
              <w:rPr>
                <w:rFonts w:ascii="Garamond" w:hAnsi="Garamond" w:cstheme="minorHAnsi"/>
                <w:i/>
                <w:iCs/>
                <w:sz w:val="18"/>
                <w:szCs w:val="18"/>
              </w:rPr>
            </w:pPr>
          </w:p>
          <w:p w14:paraId="04D25B63" w14:textId="77777777" w:rsidR="001D29A8" w:rsidRPr="00A06AD1" w:rsidRDefault="001D29A8" w:rsidP="001D29A8">
            <w:pPr>
              <w:spacing w:before="5" w:after="0"/>
              <w:jc w:val="center"/>
              <w:rPr>
                <w:rFonts w:ascii="Garamond" w:hAnsi="Garamond" w:cstheme="minorHAnsi"/>
                <w:i/>
                <w:iCs/>
                <w:sz w:val="18"/>
                <w:szCs w:val="18"/>
              </w:rPr>
            </w:pPr>
          </w:p>
        </w:tc>
        <w:tc>
          <w:tcPr>
            <w:tcW w:w="5629" w:type="dxa"/>
            <w:tcBorders>
              <w:top w:val="single" w:sz="4" w:space="0" w:color="00457E"/>
              <w:left w:val="single" w:sz="4" w:space="0" w:color="00457E"/>
              <w:bottom w:val="single" w:sz="4" w:space="0" w:color="00457E"/>
              <w:right w:val="single" w:sz="4" w:space="0" w:color="00457E"/>
            </w:tcBorders>
          </w:tcPr>
          <w:p w14:paraId="7AA61382" w14:textId="77777777" w:rsidR="001D29A8" w:rsidRPr="00A06AD1" w:rsidRDefault="001D29A8" w:rsidP="008D4A1C">
            <w:pPr>
              <w:spacing w:after="0" w:line="120" w:lineRule="exact"/>
              <w:ind w:left="198" w:right="181"/>
              <w:jc w:val="both"/>
              <w:rPr>
                <w:rFonts w:ascii="Garamond" w:hAnsi="Garamond" w:cstheme="minorHAnsi"/>
                <w:i/>
                <w:iCs/>
                <w:sz w:val="18"/>
                <w:szCs w:val="18"/>
                <w:lang w:val="it-IT"/>
              </w:rPr>
            </w:pPr>
          </w:p>
          <w:p w14:paraId="0448EA30" w14:textId="563B47C9" w:rsidR="001D29A8" w:rsidRPr="00A06AD1" w:rsidRDefault="001D29A8" w:rsidP="008D4A1C">
            <w:pPr>
              <w:spacing w:after="0" w:line="218" w:lineRule="exact"/>
              <w:ind w:left="198" w:right="181"/>
              <w:jc w:val="both"/>
              <w:rPr>
                <w:rFonts w:ascii="Garamond" w:eastAsia="Arial" w:hAnsi="Garamond" w:cstheme="minorHAnsi"/>
                <w:i/>
                <w:iCs/>
                <w:sz w:val="18"/>
                <w:szCs w:val="18"/>
                <w:lang w:val="it-IT"/>
              </w:rPr>
            </w:pPr>
            <w:r w:rsidRPr="00A06AD1">
              <w:rPr>
                <w:rFonts w:ascii="Garamond" w:eastAsia="Calibri" w:hAnsi="Garamond" w:cs="Calibri"/>
                <w:sz w:val="18"/>
                <w:szCs w:val="18"/>
                <w:lang w:val="it-IT"/>
              </w:rPr>
              <w:t>I</w:t>
            </w:r>
            <w:r w:rsidRPr="00A06AD1">
              <w:rPr>
                <w:rFonts w:ascii="Garamond" w:eastAsia="Calibri" w:hAnsi="Garamond" w:cs="Calibri"/>
                <w:spacing w:val="-1"/>
                <w:sz w:val="18"/>
                <w:szCs w:val="18"/>
                <w:lang w:val="it-IT"/>
              </w:rPr>
              <w:t>ndi</w:t>
            </w:r>
            <w:r w:rsidRPr="00A06AD1">
              <w:rPr>
                <w:rFonts w:ascii="Garamond" w:eastAsia="Calibri" w:hAnsi="Garamond" w:cs="Calibri"/>
                <w:sz w:val="18"/>
                <w:szCs w:val="18"/>
                <w:lang w:val="it-IT"/>
              </w:rPr>
              <w:t>v</w:t>
            </w:r>
            <w:r w:rsidRPr="00A06AD1">
              <w:rPr>
                <w:rFonts w:ascii="Garamond" w:eastAsia="Calibri" w:hAnsi="Garamond" w:cs="Calibri"/>
                <w:spacing w:val="-1"/>
                <w:sz w:val="18"/>
                <w:szCs w:val="18"/>
                <w:lang w:val="it-IT"/>
              </w:rPr>
              <w:t>i</w:t>
            </w:r>
            <w:r w:rsidRPr="00A06AD1">
              <w:rPr>
                <w:rFonts w:ascii="Garamond" w:eastAsia="Calibri" w:hAnsi="Garamond" w:cs="Calibri"/>
                <w:spacing w:val="1"/>
                <w:sz w:val="18"/>
                <w:szCs w:val="18"/>
                <w:lang w:val="it-IT"/>
              </w:rPr>
              <w:t>d</w:t>
            </w:r>
            <w:r w:rsidRPr="00A06AD1">
              <w:rPr>
                <w:rFonts w:ascii="Garamond" w:eastAsia="Calibri" w:hAnsi="Garamond" w:cs="Calibri"/>
                <w:spacing w:val="-1"/>
                <w:sz w:val="18"/>
                <w:szCs w:val="18"/>
                <w:lang w:val="it-IT"/>
              </w:rPr>
              <w:t>u</w:t>
            </w:r>
            <w:r w:rsidRPr="00A06AD1">
              <w:rPr>
                <w:rFonts w:ascii="Garamond" w:eastAsia="Calibri" w:hAnsi="Garamond" w:cs="Calibri"/>
                <w:sz w:val="18"/>
                <w:szCs w:val="18"/>
                <w:lang w:val="it-IT"/>
              </w:rPr>
              <w:t>a</w:t>
            </w:r>
            <w:r w:rsidRPr="00A06AD1">
              <w:rPr>
                <w:rFonts w:ascii="Garamond" w:eastAsia="Calibri" w:hAnsi="Garamond" w:cs="Calibri"/>
                <w:spacing w:val="-1"/>
                <w:sz w:val="18"/>
                <w:szCs w:val="18"/>
                <w:lang w:val="it-IT"/>
              </w:rPr>
              <w:t xml:space="preserve"> </w:t>
            </w:r>
            <w:r w:rsidRPr="00A06AD1">
              <w:rPr>
                <w:rFonts w:ascii="Garamond" w:eastAsia="Calibri" w:hAnsi="Garamond" w:cs="Calibri"/>
                <w:sz w:val="18"/>
                <w:szCs w:val="18"/>
                <w:lang w:val="it-IT"/>
              </w:rPr>
              <w:t>e</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2"/>
                <w:sz w:val="18"/>
                <w:szCs w:val="18"/>
                <w:lang w:val="it-IT"/>
              </w:rPr>
              <w:t>s</w:t>
            </w:r>
            <w:r w:rsidRPr="00A06AD1">
              <w:rPr>
                <w:rFonts w:ascii="Garamond" w:eastAsia="Calibri" w:hAnsi="Garamond" w:cs="Calibri"/>
                <w:spacing w:val="-1"/>
                <w:sz w:val="18"/>
                <w:szCs w:val="18"/>
                <w:lang w:val="it-IT"/>
              </w:rPr>
              <w:t>pi</w:t>
            </w:r>
            <w:r w:rsidRPr="00A06AD1">
              <w:rPr>
                <w:rFonts w:ascii="Garamond" w:eastAsia="Calibri" w:hAnsi="Garamond" w:cs="Calibri"/>
                <w:spacing w:val="2"/>
                <w:sz w:val="18"/>
                <w:szCs w:val="18"/>
                <w:lang w:val="it-IT"/>
              </w:rPr>
              <w:t>e</w:t>
            </w:r>
            <w:r w:rsidRPr="00A06AD1">
              <w:rPr>
                <w:rFonts w:ascii="Garamond" w:eastAsia="Calibri" w:hAnsi="Garamond" w:cs="Calibri"/>
                <w:spacing w:val="-1"/>
                <w:sz w:val="18"/>
                <w:szCs w:val="18"/>
                <w:lang w:val="it-IT"/>
              </w:rPr>
              <w:t>g</w:t>
            </w:r>
            <w:r w:rsidRPr="00A06AD1">
              <w:rPr>
                <w:rFonts w:ascii="Garamond" w:eastAsia="Calibri" w:hAnsi="Garamond" w:cs="Calibri"/>
                <w:sz w:val="18"/>
                <w:szCs w:val="18"/>
                <w:lang w:val="it-IT"/>
              </w:rPr>
              <w:t>a</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i</w:t>
            </w:r>
            <w:r w:rsidRPr="00A06AD1">
              <w:rPr>
                <w:rFonts w:ascii="Garamond" w:eastAsia="Calibri" w:hAnsi="Garamond" w:cs="Calibri"/>
                <w:sz w:val="18"/>
                <w:szCs w:val="18"/>
                <w:lang w:val="it-IT"/>
              </w:rPr>
              <w:t>l f</w:t>
            </w:r>
            <w:r w:rsidRPr="00A06AD1">
              <w:rPr>
                <w:rFonts w:ascii="Garamond" w:eastAsia="Calibri" w:hAnsi="Garamond" w:cs="Calibri"/>
                <w:spacing w:val="1"/>
                <w:sz w:val="18"/>
                <w:szCs w:val="18"/>
                <w:lang w:val="it-IT"/>
              </w:rPr>
              <w:t>u</w:t>
            </w:r>
            <w:r w:rsidRPr="00A06AD1">
              <w:rPr>
                <w:rFonts w:ascii="Garamond" w:eastAsia="Calibri" w:hAnsi="Garamond" w:cs="Calibri"/>
                <w:spacing w:val="-1"/>
                <w:sz w:val="18"/>
                <w:szCs w:val="18"/>
                <w:lang w:val="it-IT"/>
              </w:rPr>
              <w:t>n</w:t>
            </w:r>
            <w:r w:rsidRPr="00A06AD1">
              <w:rPr>
                <w:rFonts w:ascii="Garamond" w:eastAsia="Calibri" w:hAnsi="Garamond" w:cs="Calibri"/>
                <w:spacing w:val="1"/>
                <w:sz w:val="18"/>
                <w:szCs w:val="18"/>
                <w:lang w:val="it-IT"/>
              </w:rPr>
              <w:t>z</w:t>
            </w:r>
            <w:r w:rsidRPr="00A06AD1">
              <w:rPr>
                <w:rFonts w:ascii="Garamond" w:eastAsia="Calibri" w:hAnsi="Garamond" w:cs="Calibri"/>
                <w:spacing w:val="-1"/>
                <w:sz w:val="18"/>
                <w:szCs w:val="18"/>
                <w:lang w:val="it-IT"/>
              </w:rPr>
              <w:t>i</w:t>
            </w:r>
            <w:r w:rsidRPr="00A06AD1">
              <w:rPr>
                <w:rFonts w:ascii="Garamond" w:eastAsia="Calibri" w:hAnsi="Garamond" w:cs="Calibri"/>
                <w:spacing w:val="1"/>
                <w:sz w:val="18"/>
                <w:szCs w:val="18"/>
                <w:lang w:val="it-IT"/>
              </w:rPr>
              <w:t>o</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am</w:t>
            </w:r>
            <w:r w:rsidRPr="00A06AD1">
              <w:rPr>
                <w:rFonts w:ascii="Garamond" w:eastAsia="Calibri" w:hAnsi="Garamond" w:cs="Calibri"/>
                <w:spacing w:val="-1"/>
                <w:sz w:val="18"/>
                <w:szCs w:val="18"/>
                <w:lang w:val="it-IT"/>
              </w:rPr>
              <w:t>e</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to</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de</w:t>
            </w:r>
            <w:r w:rsidRPr="00A06AD1">
              <w:rPr>
                <w:rFonts w:ascii="Garamond" w:eastAsia="Calibri" w:hAnsi="Garamond" w:cs="Calibri"/>
                <w:sz w:val="18"/>
                <w:szCs w:val="18"/>
                <w:lang w:val="it-IT"/>
              </w:rPr>
              <w:t>i</w:t>
            </w:r>
            <w:r w:rsidRPr="00A06AD1">
              <w:rPr>
                <w:rFonts w:ascii="Garamond" w:eastAsia="Calibri" w:hAnsi="Garamond" w:cs="Calibri"/>
                <w:spacing w:val="-1"/>
                <w:sz w:val="18"/>
                <w:szCs w:val="18"/>
                <w:lang w:val="it-IT"/>
              </w:rPr>
              <w:t xml:space="preserve"> se</w:t>
            </w:r>
            <w:r w:rsidRPr="00A06AD1">
              <w:rPr>
                <w:rFonts w:ascii="Garamond" w:eastAsia="Calibri" w:hAnsi="Garamond" w:cs="Calibri"/>
                <w:spacing w:val="2"/>
                <w:sz w:val="18"/>
                <w:szCs w:val="18"/>
                <w:lang w:val="it-IT"/>
              </w:rPr>
              <w:t>g</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a</w:t>
            </w:r>
            <w:r w:rsidRPr="00A06AD1">
              <w:rPr>
                <w:rFonts w:ascii="Garamond" w:eastAsia="Calibri" w:hAnsi="Garamond" w:cs="Calibri"/>
                <w:spacing w:val="-1"/>
                <w:sz w:val="18"/>
                <w:szCs w:val="18"/>
                <w:lang w:val="it-IT"/>
              </w:rPr>
              <w:t>l</w:t>
            </w:r>
            <w:r w:rsidRPr="00A06AD1">
              <w:rPr>
                <w:rFonts w:ascii="Garamond" w:eastAsia="Calibri" w:hAnsi="Garamond" w:cs="Calibri"/>
                <w:sz w:val="18"/>
                <w:szCs w:val="18"/>
                <w:lang w:val="it-IT"/>
              </w:rPr>
              <w:t xml:space="preserve">i </w:t>
            </w:r>
            <w:r w:rsidRPr="00A06AD1">
              <w:rPr>
                <w:rFonts w:ascii="Garamond" w:eastAsia="Calibri" w:hAnsi="Garamond" w:cs="Calibri"/>
                <w:spacing w:val="-1"/>
                <w:sz w:val="18"/>
                <w:szCs w:val="18"/>
                <w:lang w:val="it-IT"/>
              </w:rPr>
              <w:t>pi</w:t>
            </w:r>
            <w:r w:rsidRPr="00A06AD1">
              <w:rPr>
                <w:rFonts w:ascii="Garamond" w:eastAsia="Calibri" w:hAnsi="Garamond" w:cs="Calibri"/>
                <w:sz w:val="18"/>
                <w:szCs w:val="18"/>
                <w:lang w:val="it-IT"/>
              </w:rPr>
              <w:t>r</w:t>
            </w:r>
            <w:r w:rsidRPr="00A06AD1">
              <w:rPr>
                <w:rFonts w:ascii="Garamond" w:eastAsia="Calibri" w:hAnsi="Garamond" w:cs="Calibri"/>
                <w:spacing w:val="1"/>
                <w:sz w:val="18"/>
                <w:szCs w:val="18"/>
                <w:lang w:val="it-IT"/>
              </w:rPr>
              <w:t>o</w:t>
            </w:r>
            <w:r w:rsidRPr="00A06AD1">
              <w:rPr>
                <w:rFonts w:ascii="Garamond" w:eastAsia="Calibri" w:hAnsi="Garamond" w:cs="Calibri"/>
                <w:sz w:val="18"/>
                <w:szCs w:val="18"/>
                <w:lang w:val="it-IT"/>
              </w:rPr>
              <w:t>t</w:t>
            </w:r>
            <w:r w:rsidRPr="00A06AD1">
              <w:rPr>
                <w:rFonts w:ascii="Garamond" w:eastAsia="Calibri" w:hAnsi="Garamond" w:cs="Calibri"/>
                <w:spacing w:val="-1"/>
                <w:sz w:val="18"/>
                <w:szCs w:val="18"/>
                <w:lang w:val="it-IT"/>
              </w:rPr>
              <w:t>e</w:t>
            </w:r>
            <w:r w:rsidRPr="00A06AD1">
              <w:rPr>
                <w:rFonts w:ascii="Garamond" w:eastAsia="Calibri" w:hAnsi="Garamond" w:cs="Calibri"/>
                <w:spacing w:val="1"/>
                <w:sz w:val="18"/>
                <w:szCs w:val="18"/>
                <w:lang w:val="it-IT"/>
              </w:rPr>
              <w:t>c</w:t>
            </w:r>
            <w:r w:rsidRPr="00A06AD1">
              <w:rPr>
                <w:rFonts w:ascii="Garamond" w:eastAsia="Calibri" w:hAnsi="Garamond" w:cs="Calibri"/>
                <w:spacing w:val="-1"/>
                <w:sz w:val="18"/>
                <w:szCs w:val="18"/>
                <w:lang w:val="it-IT"/>
              </w:rPr>
              <w:t>ni</w:t>
            </w:r>
            <w:r w:rsidRPr="00A06AD1">
              <w:rPr>
                <w:rFonts w:ascii="Garamond" w:eastAsia="Calibri" w:hAnsi="Garamond" w:cs="Calibri"/>
                <w:spacing w:val="1"/>
                <w:sz w:val="18"/>
                <w:szCs w:val="18"/>
                <w:lang w:val="it-IT"/>
              </w:rPr>
              <w:t>c</w:t>
            </w:r>
            <w:r w:rsidRPr="00A06AD1">
              <w:rPr>
                <w:rFonts w:ascii="Garamond" w:eastAsia="Calibri" w:hAnsi="Garamond" w:cs="Calibri"/>
                <w:sz w:val="18"/>
                <w:szCs w:val="18"/>
                <w:lang w:val="it-IT"/>
              </w:rPr>
              <w:t>i</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d</w:t>
            </w:r>
            <w:r w:rsidRPr="00A06AD1">
              <w:rPr>
                <w:rFonts w:ascii="Garamond" w:eastAsia="Calibri" w:hAnsi="Garamond" w:cs="Calibri"/>
                <w:sz w:val="18"/>
                <w:szCs w:val="18"/>
                <w:lang w:val="it-IT"/>
              </w:rPr>
              <w:t xml:space="preserve">i </w:t>
            </w:r>
            <w:r w:rsidRPr="00A06AD1">
              <w:rPr>
                <w:rFonts w:ascii="Garamond" w:eastAsia="Calibri" w:hAnsi="Garamond" w:cs="Calibri"/>
                <w:spacing w:val="-1"/>
                <w:sz w:val="18"/>
                <w:szCs w:val="18"/>
                <w:lang w:val="it-IT"/>
              </w:rPr>
              <w:t>s</w:t>
            </w:r>
            <w:r w:rsidRPr="00A06AD1">
              <w:rPr>
                <w:rFonts w:ascii="Garamond" w:eastAsia="Calibri" w:hAnsi="Garamond" w:cs="Calibri"/>
                <w:spacing w:val="1"/>
                <w:sz w:val="18"/>
                <w:szCs w:val="18"/>
                <w:lang w:val="it-IT"/>
              </w:rPr>
              <w:t>occo</w:t>
            </w:r>
            <w:r w:rsidRPr="00A06AD1">
              <w:rPr>
                <w:rFonts w:ascii="Garamond" w:eastAsia="Calibri" w:hAnsi="Garamond" w:cs="Calibri"/>
                <w:sz w:val="18"/>
                <w:szCs w:val="18"/>
                <w:lang w:val="it-IT"/>
              </w:rPr>
              <w:t>r</w:t>
            </w:r>
            <w:r w:rsidRPr="00A06AD1">
              <w:rPr>
                <w:rFonts w:ascii="Garamond" w:eastAsia="Calibri" w:hAnsi="Garamond" w:cs="Calibri"/>
                <w:spacing w:val="-1"/>
                <w:sz w:val="18"/>
                <w:szCs w:val="18"/>
                <w:lang w:val="it-IT"/>
              </w:rPr>
              <w:t>so</w:t>
            </w:r>
            <w:r w:rsidRPr="00A06AD1">
              <w:rPr>
                <w:rFonts w:ascii="Garamond" w:eastAsia="Arial" w:hAnsi="Garamond" w:cstheme="minorHAnsi"/>
                <w:i/>
                <w:iCs/>
                <w:spacing w:val="-2"/>
                <w:sz w:val="18"/>
                <w:szCs w:val="18"/>
                <w:lang w:val="it-IT"/>
              </w:rPr>
              <w:t xml:space="preserve"> / Locat</w:t>
            </w:r>
            <w:r w:rsidRPr="00A06AD1">
              <w:rPr>
                <w:rFonts w:ascii="Garamond" w:eastAsia="Arial" w:hAnsi="Garamond" w:cstheme="minorHAnsi"/>
                <w:i/>
                <w:iCs/>
                <w:sz w:val="18"/>
                <w:szCs w:val="18"/>
                <w:lang w:val="it-IT"/>
              </w:rPr>
              <w:t>e</w:t>
            </w:r>
            <w:r w:rsidRPr="00A06AD1">
              <w:rPr>
                <w:rFonts w:ascii="Garamond" w:eastAsia="Arial" w:hAnsi="Garamond" w:cstheme="minorHAnsi"/>
                <w:i/>
                <w:iCs/>
                <w:spacing w:val="1"/>
                <w:sz w:val="18"/>
                <w:szCs w:val="18"/>
                <w:lang w:val="it-IT"/>
              </w:rPr>
              <w:t xml:space="preserve"> </w:t>
            </w:r>
            <w:r w:rsidRPr="00A06AD1">
              <w:rPr>
                <w:rFonts w:ascii="Garamond" w:eastAsia="Arial" w:hAnsi="Garamond" w:cstheme="minorHAnsi"/>
                <w:i/>
                <w:iCs/>
                <w:spacing w:val="-2"/>
                <w:sz w:val="18"/>
                <w:szCs w:val="18"/>
                <w:lang w:val="it-IT"/>
              </w:rPr>
              <w:t>an</w:t>
            </w:r>
            <w:r w:rsidRPr="00A06AD1">
              <w:rPr>
                <w:rFonts w:ascii="Garamond" w:eastAsia="Arial" w:hAnsi="Garamond" w:cstheme="minorHAnsi"/>
                <w:i/>
                <w:iCs/>
                <w:sz w:val="18"/>
                <w:szCs w:val="18"/>
                <w:lang w:val="it-IT"/>
              </w:rPr>
              <w:t>d</w:t>
            </w:r>
            <w:r w:rsidRPr="00A06AD1">
              <w:rPr>
                <w:rFonts w:ascii="Garamond" w:eastAsia="Arial" w:hAnsi="Garamond" w:cstheme="minorHAnsi"/>
                <w:i/>
                <w:iCs/>
                <w:spacing w:val="14"/>
                <w:sz w:val="18"/>
                <w:szCs w:val="18"/>
                <w:lang w:val="it-IT"/>
              </w:rPr>
              <w:t xml:space="preserve"> </w:t>
            </w:r>
            <w:r w:rsidRPr="00A06AD1">
              <w:rPr>
                <w:rFonts w:ascii="Garamond" w:eastAsia="Arial" w:hAnsi="Garamond" w:cstheme="minorHAnsi"/>
                <w:i/>
                <w:iCs/>
                <w:spacing w:val="-2"/>
                <w:sz w:val="18"/>
                <w:szCs w:val="18"/>
                <w:lang w:val="it-IT"/>
              </w:rPr>
              <w:t>stat</w:t>
            </w:r>
            <w:r w:rsidRPr="00A06AD1">
              <w:rPr>
                <w:rFonts w:ascii="Garamond" w:eastAsia="Arial" w:hAnsi="Garamond" w:cstheme="minorHAnsi"/>
                <w:i/>
                <w:iCs/>
                <w:sz w:val="18"/>
                <w:szCs w:val="18"/>
                <w:lang w:val="it-IT"/>
              </w:rPr>
              <w:t>e</w:t>
            </w:r>
            <w:r w:rsidRPr="00A06AD1">
              <w:rPr>
                <w:rFonts w:ascii="Garamond" w:eastAsia="Arial" w:hAnsi="Garamond" w:cstheme="minorHAnsi"/>
                <w:i/>
                <w:iCs/>
                <w:spacing w:val="16"/>
                <w:sz w:val="18"/>
                <w:szCs w:val="18"/>
                <w:lang w:val="it-IT"/>
              </w:rPr>
              <w:t xml:space="preserve"> </w:t>
            </w:r>
            <w:proofErr w:type="spellStart"/>
            <w:r w:rsidRPr="00A06AD1">
              <w:rPr>
                <w:rFonts w:ascii="Garamond" w:eastAsia="Arial" w:hAnsi="Garamond" w:cstheme="minorHAnsi"/>
                <w:i/>
                <w:iCs/>
                <w:spacing w:val="-2"/>
                <w:sz w:val="18"/>
                <w:szCs w:val="18"/>
                <w:lang w:val="it-IT"/>
              </w:rPr>
              <w:t>ho</w:t>
            </w:r>
            <w:r w:rsidRPr="00A06AD1">
              <w:rPr>
                <w:rFonts w:ascii="Garamond" w:eastAsia="Arial" w:hAnsi="Garamond" w:cstheme="minorHAnsi"/>
                <w:i/>
                <w:iCs/>
                <w:sz w:val="18"/>
                <w:szCs w:val="18"/>
                <w:lang w:val="it-IT"/>
              </w:rPr>
              <w:t>w</w:t>
            </w:r>
            <w:proofErr w:type="spellEnd"/>
            <w:r w:rsidRPr="00A06AD1">
              <w:rPr>
                <w:rFonts w:ascii="Garamond" w:eastAsia="Arial" w:hAnsi="Garamond" w:cstheme="minorHAnsi"/>
                <w:i/>
                <w:iCs/>
                <w:spacing w:val="36"/>
                <w:sz w:val="18"/>
                <w:szCs w:val="18"/>
                <w:lang w:val="it-IT"/>
              </w:rPr>
              <w:t xml:space="preserve"> </w:t>
            </w:r>
            <w:r w:rsidRPr="00A06AD1">
              <w:rPr>
                <w:rFonts w:ascii="Garamond" w:eastAsia="Arial" w:hAnsi="Garamond" w:cstheme="minorHAnsi"/>
                <w:i/>
                <w:iCs/>
                <w:spacing w:val="-2"/>
                <w:sz w:val="18"/>
                <w:szCs w:val="18"/>
                <w:lang w:val="it-IT"/>
              </w:rPr>
              <w:t>t</w:t>
            </w:r>
            <w:r w:rsidRPr="00A06AD1">
              <w:rPr>
                <w:rFonts w:ascii="Garamond" w:eastAsia="Arial" w:hAnsi="Garamond" w:cstheme="minorHAnsi"/>
                <w:i/>
                <w:iCs/>
                <w:sz w:val="18"/>
                <w:szCs w:val="18"/>
                <w:lang w:val="it-IT"/>
              </w:rPr>
              <w:t>o</w:t>
            </w:r>
            <w:r w:rsidRPr="00A06AD1">
              <w:rPr>
                <w:rFonts w:ascii="Garamond" w:eastAsia="Arial" w:hAnsi="Garamond" w:cstheme="minorHAnsi"/>
                <w:i/>
                <w:iCs/>
                <w:spacing w:val="25"/>
                <w:sz w:val="18"/>
                <w:szCs w:val="18"/>
                <w:lang w:val="it-IT"/>
              </w:rPr>
              <w:t xml:space="preserve"> </w:t>
            </w:r>
            <w:r w:rsidRPr="00A06AD1">
              <w:rPr>
                <w:rFonts w:ascii="Garamond" w:eastAsia="Arial" w:hAnsi="Garamond" w:cstheme="minorHAnsi"/>
                <w:i/>
                <w:iCs/>
                <w:spacing w:val="-2"/>
                <w:sz w:val="18"/>
                <w:szCs w:val="18"/>
                <w:lang w:val="it-IT"/>
              </w:rPr>
              <w:t>operat</w:t>
            </w:r>
            <w:r w:rsidRPr="00A06AD1">
              <w:rPr>
                <w:rFonts w:ascii="Garamond" w:eastAsia="Arial" w:hAnsi="Garamond" w:cstheme="minorHAnsi"/>
                <w:i/>
                <w:iCs/>
                <w:sz w:val="18"/>
                <w:szCs w:val="18"/>
                <w:lang w:val="it-IT"/>
              </w:rPr>
              <w:t>e</w:t>
            </w:r>
            <w:r w:rsidRPr="00A06AD1">
              <w:rPr>
                <w:rFonts w:ascii="Garamond" w:eastAsia="Arial" w:hAnsi="Garamond" w:cstheme="minorHAnsi"/>
                <w:i/>
                <w:iCs/>
                <w:spacing w:val="45"/>
                <w:sz w:val="18"/>
                <w:szCs w:val="18"/>
                <w:lang w:val="it-IT"/>
              </w:rPr>
              <w:t xml:space="preserve"> </w:t>
            </w:r>
            <w:proofErr w:type="spellStart"/>
            <w:r w:rsidRPr="00A06AD1">
              <w:rPr>
                <w:rFonts w:ascii="Garamond" w:eastAsia="Arial" w:hAnsi="Garamond" w:cstheme="minorHAnsi"/>
                <w:i/>
                <w:iCs/>
                <w:spacing w:val="-2"/>
                <w:sz w:val="18"/>
                <w:szCs w:val="18"/>
                <w:lang w:val="it-IT"/>
              </w:rPr>
              <w:t>Pyrotechni</w:t>
            </w:r>
            <w:r w:rsidRPr="00A06AD1">
              <w:rPr>
                <w:rFonts w:ascii="Garamond" w:eastAsia="Arial" w:hAnsi="Garamond" w:cstheme="minorHAnsi"/>
                <w:i/>
                <w:iCs/>
                <w:sz w:val="18"/>
                <w:szCs w:val="18"/>
                <w:lang w:val="it-IT"/>
              </w:rPr>
              <w:t>c</w:t>
            </w:r>
            <w:proofErr w:type="spellEnd"/>
            <w:r w:rsidRPr="00A06AD1">
              <w:rPr>
                <w:rFonts w:ascii="Garamond" w:eastAsia="Arial" w:hAnsi="Garamond" w:cstheme="minorHAnsi"/>
                <w:i/>
                <w:iCs/>
                <w:spacing w:val="24"/>
                <w:sz w:val="18"/>
                <w:szCs w:val="18"/>
                <w:lang w:val="it-IT"/>
              </w:rPr>
              <w:t xml:space="preserve"> </w:t>
            </w:r>
            <w:r w:rsidRPr="00A06AD1">
              <w:rPr>
                <w:rFonts w:ascii="Garamond" w:eastAsia="Arial" w:hAnsi="Garamond" w:cstheme="minorHAnsi"/>
                <w:i/>
                <w:iCs/>
                <w:spacing w:val="-2"/>
                <w:sz w:val="18"/>
                <w:szCs w:val="18"/>
                <w:lang w:val="it-IT"/>
              </w:rPr>
              <w:t>distres</w:t>
            </w:r>
            <w:r w:rsidRPr="00A06AD1">
              <w:rPr>
                <w:rFonts w:ascii="Garamond" w:eastAsia="Arial" w:hAnsi="Garamond" w:cstheme="minorHAnsi"/>
                <w:i/>
                <w:iCs/>
                <w:sz w:val="18"/>
                <w:szCs w:val="18"/>
                <w:lang w:val="it-IT"/>
              </w:rPr>
              <w:t>s</w:t>
            </w:r>
            <w:r w:rsidRPr="00A06AD1">
              <w:rPr>
                <w:rFonts w:ascii="Garamond" w:eastAsia="Arial" w:hAnsi="Garamond" w:cstheme="minorHAnsi"/>
                <w:i/>
                <w:iCs/>
                <w:spacing w:val="-16"/>
                <w:sz w:val="18"/>
                <w:szCs w:val="18"/>
                <w:lang w:val="it-IT"/>
              </w:rPr>
              <w:t xml:space="preserve"> </w:t>
            </w:r>
            <w:proofErr w:type="spellStart"/>
            <w:r w:rsidRPr="00A06AD1">
              <w:rPr>
                <w:rFonts w:ascii="Garamond" w:eastAsia="Arial" w:hAnsi="Garamond" w:cstheme="minorHAnsi"/>
                <w:i/>
                <w:iCs/>
                <w:spacing w:val="-2"/>
                <w:sz w:val="18"/>
                <w:szCs w:val="18"/>
                <w:lang w:val="it-IT"/>
              </w:rPr>
              <w:t>signals</w:t>
            </w:r>
            <w:proofErr w:type="spellEnd"/>
          </w:p>
        </w:tc>
        <w:tc>
          <w:tcPr>
            <w:tcW w:w="750" w:type="dxa"/>
            <w:tcBorders>
              <w:top w:val="single" w:sz="4" w:space="0" w:color="00457E"/>
              <w:left w:val="single" w:sz="4" w:space="0" w:color="00457E"/>
              <w:bottom w:val="single" w:sz="4" w:space="0" w:color="00457E"/>
              <w:right w:val="single" w:sz="4" w:space="0" w:color="00457E"/>
            </w:tcBorders>
          </w:tcPr>
          <w:p w14:paraId="7C4CD35B" w14:textId="77777777" w:rsidR="001D29A8" w:rsidRPr="00A06AD1" w:rsidRDefault="001D29A8" w:rsidP="008D4A1C">
            <w:pPr>
              <w:ind w:left="198" w:right="181"/>
              <w:rPr>
                <w:rFonts w:ascii="Garamond" w:hAnsi="Garamond" w:cstheme="minorHAnsi"/>
                <w:i/>
                <w:iCs/>
                <w:sz w:val="18"/>
                <w:szCs w:val="18"/>
                <w:lang w:val="it-IT"/>
              </w:rPr>
            </w:pPr>
          </w:p>
        </w:tc>
        <w:tc>
          <w:tcPr>
            <w:tcW w:w="1277" w:type="dxa"/>
            <w:gridSpan w:val="3"/>
            <w:tcBorders>
              <w:top w:val="single" w:sz="4" w:space="0" w:color="00457E"/>
              <w:left w:val="single" w:sz="4" w:space="0" w:color="00457E"/>
              <w:bottom w:val="single" w:sz="4" w:space="0" w:color="00457E"/>
              <w:right w:val="single" w:sz="4" w:space="0" w:color="00457E"/>
            </w:tcBorders>
          </w:tcPr>
          <w:p w14:paraId="2A55326F" w14:textId="77777777" w:rsidR="001D29A8" w:rsidRPr="00A06AD1" w:rsidRDefault="001D29A8" w:rsidP="008D4A1C">
            <w:pPr>
              <w:ind w:left="198" w:right="181"/>
              <w:rPr>
                <w:rFonts w:ascii="Garamond" w:hAnsi="Garamond" w:cstheme="minorHAnsi"/>
                <w:i/>
                <w:iCs/>
                <w:sz w:val="18"/>
                <w:szCs w:val="18"/>
                <w:lang w:val="it-IT"/>
              </w:rPr>
            </w:pPr>
          </w:p>
        </w:tc>
        <w:tc>
          <w:tcPr>
            <w:tcW w:w="4677" w:type="dxa"/>
            <w:gridSpan w:val="2"/>
            <w:tcBorders>
              <w:left w:val="single" w:sz="4" w:space="0" w:color="00457E"/>
              <w:bottom w:val="single" w:sz="4" w:space="0" w:color="auto"/>
              <w:right w:val="single" w:sz="4" w:space="0" w:color="00457E"/>
            </w:tcBorders>
          </w:tcPr>
          <w:p w14:paraId="217CA737" w14:textId="77777777" w:rsidR="001D29A8" w:rsidRPr="00A06AD1" w:rsidRDefault="001D29A8" w:rsidP="001D29A8">
            <w:pPr>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4627A91E" w14:textId="77777777" w:rsidR="001D29A8" w:rsidRPr="00A06AD1" w:rsidRDefault="001D29A8" w:rsidP="001D29A8">
            <w:pPr>
              <w:rPr>
                <w:rFonts w:ascii="Garamond" w:hAnsi="Garamond" w:cstheme="minorHAnsi"/>
                <w:i/>
                <w:iCs/>
                <w:sz w:val="18"/>
                <w:szCs w:val="18"/>
                <w:lang w:val="it-IT"/>
              </w:rPr>
            </w:pPr>
          </w:p>
        </w:tc>
        <w:tc>
          <w:tcPr>
            <w:tcW w:w="1838" w:type="dxa"/>
            <w:tcBorders>
              <w:top w:val="single" w:sz="4" w:space="0" w:color="00457E"/>
              <w:left w:val="single" w:sz="4" w:space="0" w:color="00457E"/>
              <w:bottom w:val="single" w:sz="4" w:space="0" w:color="00457E"/>
              <w:right w:val="single" w:sz="4" w:space="0" w:color="00457E"/>
            </w:tcBorders>
          </w:tcPr>
          <w:p w14:paraId="7A8FD051" w14:textId="77777777" w:rsidR="001D29A8" w:rsidRPr="00A06AD1" w:rsidRDefault="001D29A8" w:rsidP="001D29A8">
            <w:pPr>
              <w:rPr>
                <w:rFonts w:ascii="Garamond" w:hAnsi="Garamond" w:cstheme="minorHAnsi"/>
                <w:i/>
                <w:iCs/>
                <w:sz w:val="18"/>
                <w:szCs w:val="18"/>
                <w:lang w:val="it-IT"/>
              </w:rPr>
            </w:pPr>
          </w:p>
        </w:tc>
      </w:tr>
      <w:tr w:rsidR="00EE1A66" w:rsidRPr="00A06AD1" w14:paraId="20C5E463" w14:textId="77777777" w:rsidTr="000C08B0">
        <w:trPr>
          <w:trHeight w:hRule="exact" w:val="561"/>
          <w:jc w:val="center"/>
        </w:trPr>
        <w:tc>
          <w:tcPr>
            <w:tcW w:w="566" w:type="dxa"/>
            <w:tcBorders>
              <w:top w:val="single" w:sz="4" w:space="0" w:color="00457E"/>
              <w:left w:val="single" w:sz="4" w:space="0" w:color="00457E"/>
              <w:bottom w:val="single" w:sz="4" w:space="0" w:color="00457E"/>
              <w:right w:val="single" w:sz="4" w:space="0" w:color="00457E"/>
            </w:tcBorders>
          </w:tcPr>
          <w:p w14:paraId="44FEA44D" w14:textId="77777777" w:rsidR="001D29A8" w:rsidRPr="00A06AD1" w:rsidRDefault="001D29A8" w:rsidP="001D29A8">
            <w:pPr>
              <w:spacing w:before="5" w:after="0"/>
              <w:jc w:val="center"/>
              <w:rPr>
                <w:rFonts w:ascii="Garamond" w:hAnsi="Garamond" w:cstheme="minorHAnsi"/>
                <w:i/>
                <w:iCs/>
                <w:sz w:val="18"/>
                <w:szCs w:val="18"/>
              </w:rPr>
            </w:pPr>
            <w:r w:rsidRPr="00A06AD1">
              <w:rPr>
                <w:rFonts w:ascii="Garamond" w:hAnsi="Garamond" w:cstheme="minorHAnsi"/>
                <w:i/>
                <w:iCs/>
                <w:sz w:val="18"/>
                <w:szCs w:val="18"/>
              </w:rPr>
              <w:t>.3</w:t>
            </w:r>
          </w:p>
        </w:tc>
        <w:tc>
          <w:tcPr>
            <w:tcW w:w="5629" w:type="dxa"/>
            <w:tcBorders>
              <w:top w:val="single" w:sz="4" w:space="0" w:color="00457E"/>
              <w:left w:val="single" w:sz="4" w:space="0" w:color="00457E"/>
              <w:bottom w:val="single" w:sz="4" w:space="0" w:color="00457E"/>
              <w:right w:val="single" w:sz="4" w:space="0" w:color="00457E"/>
            </w:tcBorders>
          </w:tcPr>
          <w:p w14:paraId="77F20A64" w14:textId="1913C7F4" w:rsidR="001D29A8" w:rsidRPr="00A06AD1" w:rsidRDefault="001F3487" w:rsidP="008D4A1C">
            <w:pPr>
              <w:spacing w:after="0"/>
              <w:ind w:left="198" w:right="181"/>
              <w:jc w:val="both"/>
              <w:rPr>
                <w:rFonts w:ascii="Garamond" w:hAnsi="Garamond" w:cstheme="minorHAnsi"/>
                <w:i/>
                <w:iCs/>
                <w:sz w:val="18"/>
                <w:szCs w:val="18"/>
              </w:rPr>
            </w:pPr>
            <w:proofErr w:type="spellStart"/>
            <w:r w:rsidRPr="00A06AD1">
              <w:rPr>
                <w:rFonts w:ascii="Garamond" w:eastAsia="Calibri" w:hAnsi="Garamond" w:cs="Calibri"/>
                <w:spacing w:val="-1"/>
                <w:sz w:val="18"/>
                <w:szCs w:val="18"/>
              </w:rPr>
              <w:t>Spi</w:t>
            </w:r>
            <w:r w:rsidRPr="00A06AD1">
              <w:rPr>
                <w:rFonts w:ascii="Garamond" w:eastAsia="Calibri" w:hAnsi="Garamond" w:cs="Calibri"/>
                <w:spacing w:val="2"/>
                <w:sz w:val="18"/>
                <w:szCs w:val="18"/>
              </w:rPr>
              <w:t>e</w:t>
            </w:r>
            <w:r w:rsidRPr="00A06AD1">
              <w:rPr>
                <w:rFonts w:ascii="Garamond" w:eastAsia="Calibri" w:hAnsi="Garamond" w:cs="Calibri"/>
                <w:spacing w:val="-1"/>
                <w:sz w:val="18"/>
                <w:szCs w:val="18"/>
              </w:rPr>
              <w:t>g</w:t>
            </w:r>
            <w:r w:rsidRPr="00A06AD1">
              <w:rPr>
                <w:rFonts w:ascii="Garamond" w:eastAsia="Calibri" w:hAnsi="Garamond" w:cs="Calibri"/>
                <w:sz w:val="18"/>
                <w:szCs w:val="18"/>
              </w:rPr>
              <w:t>a</w:t>
            </w:r>
            <w:proofErr w:type="spellEnd"/>
            <w:r w:rsidRPr="00A06AD1">
              <w:rPr>
                <w:rFonts w:ascii="Garamond" w:eastAsia="Calibri" w:hAnsi="Garamond" w:cs="Calibri"/>
                <w:spacing w:val="-2"/>
                <w:sz w:val="18"/>
                <w:szCs w:val="18"/>
              </w:rPr>
              <w:t xml:space="preserve"> </w:t>
            </w:r>
            <w:r w:rsidRPr="00A06AD1">
              <w:rPr>
                <w:rFonts w:ascii="Garamond" w:eastAsia="Calibri" w:hAnsi="Garamond" w:cs="Calibri"/>
                <w:spacing w:val="-1"/>
                <w:sz w:val="18"/>
                <w:szCs w:val="18"/>
              </w:rPr>
              <w:t>i</w:t>
            </w:r>
            <w:r w:rsidRPr="00A06AD1">
              <w:rPr>
                <w:rFonts w:ascii="Garamond" w:eastAsia="Calibri" w:hAnsi="Garamond" w:cs="Calibri"/>
                <w:sz w:val="18"/>
                <w:szCs w:val="18"/>
              </w:rPr>
              <w:t xml:space="preserve">l </w:t>
            </w:r>
            <w:proofErr w:type="spellStart"/>
            <w:r w:rsidRPr="00A06AD1">
              <w:rPr>
                <w:rFonts w:ascii="Garamond" w:eastAsia="Calibri" w:hAnsi="Garamond" w:cs="Calibri"/>
                <w:sz w:val="18"/>
                <w:szCs w:val="18"/>
              </w:rPr>
              <w:t>f</w:t>
            </w:r>
            <w:r w:rsidRPr="00A06AD1">
              <w:rPr>
                <w:rFonts w:ascii="Garamond" w:eastAsia="Calibri" w:hAnsi="Garamond" w:cs="Calibri"/>
                <w:spacing w:val="1"/>
                <w:sz w:val="18"/>
                <w:szCs w:val="18"/>
              </w:rPr>
              <w:t>u</w:t>
            </w:r>
            <w:r w:rsidRPr="00A06AD1">
              <w:rPr>
                <w:rFonts w:ascii="Garamond" w:eastAsia="Calibri" w:hAnsi="Garamond" w:cs="Calibri"/>
                <w:spacing w:val="-1"/>
                <w:sz w:val="18"/>
                <w:szCs w:val="18"/>
              </w:rPr>
              <w:t>n</w:t>
            </w:r>
            <w:r w:rsidRPr="00A06AD1">
              <w:rPr>
                <w:rFonts w:ascii="Garamond" w:eastAsia="Calibri" w:hAnsi="Garamond" w:cs="Calibri"/>
                <w:spacing w:val="1"/>
                <w:sz w:val="18"/>
                <w:szCs w:val="18"/>
              </w:rPr>
              <w:t>z</w:t>
            </w:r>
            <w:r w:rsidRPr="00A06AD1">
              <w:rPr>
                <w:rFonts w:ascii="Garamond" w:eastAsia="Calibri" w:hAnsi="Garamond" w:cs="Calibri"/>
                <w:spacing w:val="-1"/>
                <w:sz w:val="18"/>
                <w:szCs w:val="18"/>
              </w:rPr>
              <w:t>i</w:t>
            </w:r>
            <w:r w:rsidRPr="00A06AD1">
              <w:rPr>
                <w:rFonts w:ascii="Garamond" w:eastAsia="Calibri" w:hAnsi="Garamond" w:cs="Calibri"/>
                <w:spacing w:val="1"/>
                <w:sz w:val="18"/>
                <w:szCs w:val="18"/>
              </w:rPr>
              <w:t>o</w:t>
            </w:r>
            <w:r w:rsidRPr="00A06AD1">
              <w:rPr>
                <w:rFonts w:ascii="Garamond" w:eastAsia="Calibri" w:hAnsi="Garamond" w:cs="Calibri"/>
                <w:spacing w:val="-1"/>
                <w:sz w:val="18"/>
                <w:szCs w:val="18"/>
              </w:rPr>
              <w:t>n</w:t>
            </w:r>
            <w:r w:rsidRPr="00A06AD1">
              <w:rPr>
                <w:rFonts w:ascii="Garamond" w:eastAsia="Calibri" w:hAnsi="Garamond" w:cs="Calibri"/>
                <w:sz w:val="18"/>
                <w:szCs w:val="18"/>
              </w:rPr>
              <w:t>am</w:t>
            </w:r>
            <w:r w:rsidRPr="00A06AD1">
              <w:rPr>
                <w:rFonts w:ascii="Garamond" w:eastAsia="Calibri" w:hAnsi="Garamond" w:cs="Calibri"/>
                <w:spacing w:val="-1"/>
                <w:sz w:val="18"/>
                <w:szCs w:val="18"/>
              </w:rPr>
              <w:t>en</w:t>
            </w:r>
            <w:r w:rsidRPr="00A06AD1">
              <w:rPr>
                <w:rFonts w:ascii="Garamond" w:eastAsia="Calibri" w:hAnsi="Garamond" w:cs="Calibri"/>
                <w:sz w:val="18"/>
                <w:szCs w:val="18"/>
              </w:rPr>
              <w:t>to</w:t>
            </w:r>
            <w:proofErr w:type="spellEnd"/>
            <w:r w:rsidRPr="00A06AD1">
              <w:rPr>
                <w:rFonts w:ascii="Garamond" w:eastAsia="Calibri" w:hAnsi="Garamond" w:cs="Calibri"/>
                <w:spacing w:val="-2"/>
                <w:sz w:val="18"/>
                <w:szCs w:val="18"/>
              </w:rPr>
              <w:t xml:space="preserve"> </w:t>
            </w:r>
            <w:proofErr w:type="spellStart"/>
            <w:r w:rsidRPr="00A06AD1">
              <w:rPr>
                <w:rFonts w:ascii="Garamond" w:eastAsia="Calibri" w:hAnsi="Garamond" w:cs="Calibri"/>
                <w:spacing w:val="-1"/>
                <w:sz w:val="18"/>
                <w:szCs w:val="18"/>
              </w:rPr>
              <w:t>d</w:t>
            </w:r>
            <w:r w:rsidRPr="00A06AD1">
              <w:rPr>
                <w:rFonts w:ascii="Garamond" w:eastAsia="Calibri" w:hAnsi="Garamond" w:cs="Calibri"/>
                <w:spacing w:val="2"/>
                <w:sz w:val="18"/>
                <w:szCs w:val="18"/>
              </w:rPr>
              <w:t>e</w:t>
            </w:r>
            <w:r w:rsidRPr="00A06AD1">
              <w:rPr>
                <w:rFonts w:ascii="Garamond" w:eastAsia="Calibri" w:hAnsi="Garamond" w:cs="Calibri"/>
                <w:sz w:val="18"/>
                <w:szCs w:val="18"/>
              </w:rPr>
              <w:t>i</w:t>
            </w:r>
            <w:proofErr w:type="spellEnd"/>
            <w:r w:rsidRPr="00A06AD1">
              <w:rPr>
                <w:rFonts w:ascii="Garamond" w:eastAsia="Calibri" w:hAnsi="Garamond" w:cs="Calibri"/>
                <w:spacing w:val="-1"/>
                <w:sz w:val="18"/>
                <w:szCs w:val="18"/>
              </w:rPr>
              <w:t xml:space="preserve"> </w:t>
            </w:r>
            <w:proofErr w:type="spellStart"/>
            <w:r w:rsidRPr="00A06AD1">
              <w:rPr>
                <w:rFonts w:ascii="Garamond" w:eastAsia="Calibri" w:hAnsi="Garamond" w:cs="Calibri"/>
                <w:sz w:val="18"/>
                <w:szCs w:val="18"/>
              </w:rPr>
              <w:t>ra</w:t>
            </w:r>
            <w:r w:rsidRPr="00A06AD1">
              <w:rPr>
                <w:rFonts w:ascii="Garamond" w:eastAsia="Calibri" w:hAnsi="Garamond" w:cs="Calibri"/>
                <w:spacing w:val="1"/>
                <w:sz w:val="18"/>
                <w:szCs w:val="18"/>
              </w:rPr>
              <w:t>zz</w:t>
            </w:r>
            <w:r w:rsidRPr="00A06AD1">
              <w:rPr>
                <w:rFonts w:ascii="Garamond" w:eastAsia="Calibri" w:hAnsi="Garamond" w:cs="Calibri"/>
                <w:spacing w:val="-1"/>
                <w:sz w:val="18"/>
                <w:szCs w:val="18"/>
              </w:rPr>
              <w:t>i</w:t>
            </w:r>
            <w:proofErr w:type="spellEnd"/>
            <w:r w:rsidRPr="00A06AD1">
              <w:rPr>
                <w:rFonts w:ascii="Garamond" w:eastAsia="Calibri" w:hAnsi="Garamond" w:cs="Calibri"/>
                <w:sz w:val="18"/>
                <w:szCs w:val="18"/>
              </w:rPr>
              <w:t xml:space="preserve">, </w:t>
            </w:r>
            <w:proofErr w:type="spellStart"/>
            <w:r w:rsidRPr="00A06AD1">
              <w:rPr>
                <w:rFonts w:ascii="Garamond" w:eastAsia="Calibri" w:hAnsi="Garamond" w:cs="Calibri"/>
                <w:sz w:val="18"/>
                <w:szCs w:val="18"/>
              </w:rPr>
              <w:t>f</w:t>
            </w:r>
            <w:r w:rsidRPr="00A06AD1">
              <w:rPr>
                <w:rFonts w:ascii="Garamond" w:eastAsia="Calibri" w:hAnsi="Garamond" w:cs="Calibri"/>
                <w:spacing w:val="-1"/>
                <w:sz w:val="18"/>
                <w:szCs w:val="18"/>
              </w:rPr>
              <w:t>u</w:t>
            </w:r>
            <w:r w:rsidRPr="00A06AD1">
              <w:rPr>
                <w:rFonts w:ascii="Garamond" w:eastAsia="Calibri" w:hAnsi="Garamond" w:cs="Calibri"/>
                <w:spacing w:val="1"/>
                <w:sz w:val="18"/>
                <w:szCs w:val="18"/>
              </w:rPr>
              <w:t>oc</w:t>
            </w:r>
            <w:r w:rsidRPr="00A06AD1">
              <w:rPr>
                <w:rFonts w:ascii="Garamond" w:eastAsia="Calibri" w:hAnsi="Garamond" w:cs="Calibri"/>
                <w:spacing w:val="-1"/>
                <w:sz w:val="18"/>
                <w:szCs w:val="18"/>
              </w:rPr>
              <w:t>h</w:t>
            </w:r>
            <w:r w:rsidRPr="00A06AD1">
              <w:rPr>
                <w:rFonts w:ascii="Garamond" w:eastAsia="Calibri" w:hAnsi="Garamond" w:cs="Calibri"/>
                <w:sz w:val="18"/>
                <w:szCs w:val="18"/>
              </w:rPr>
              <w:t>i</w:t>
            </w:r>
            <w:proofErr w:type="spellEnd"/>
            <w:r w:rsidRPr="00A06AD1">
              <w:rPr>
                <w:rFonts w:ascii="Garamond" w:eastAsia="Calibri" w:hAnsi="Garamond" w:cs="Calibri"/>
                <w:spacing w:val="-1"/>
                <w:sz w:val="18"/>
                <w:szCs w:val="18"/>
              </w:rPr>
              <w:t xml:space="preserve"> </w:t>
            </w:r>
            <w:r w:rsidRPr="00A06AD1">
              <w:rPr>
                <w:rFonts w:ascii="Garamond" w:eastAsia="Calibri" w:hAnsi="Garamond" w:cs="Calibri"/>
                <w:sz w:val="18"/>
                <w:szCs w:val="18"/>
              </w:rPr>
              <w:t>e</w:t>
            </w:r>
            <w:r w:rsidRPr="00A06AD1">
              <w:rPr>
                <w:rFonts w:ascii="Garamond" w:eastAsia="Calibri" w:hAnsi="Garamond" w:cs="Calibri"/>
                <w:spacing w:val="-2"/>
                <w:sz w:val="18"/>
                <w:szCs w:val="18"/>
              </w:rPr>
              <w:t xml:space="preserve"> </w:t>
            </w:r>
            <w:proofErr w:type="spellStart"/>
            <w:r w:rsidRPr="00A06AD1">
              <w:rPr>
                <w:rFonts w:ascii="Garamond" w:eastAsia="Calibri" w:hAnsi="Garamond" w:cs="Calibri"/>
                <w:sz w:val="18"/>
                <w:szCs w:val="18"/>
              </w:rPr>
              <w:t>a</w:t>
            </w:r>
            <w:r w:rsidRPr="00A06AD1">
              <w:rPr>
                <w:rFonts w:ascii="Garamond" w:eastAsia="Calibri" w:hAnsi="Garamond" w:cs="Calibri"/>
                <w:spacing w:val="-1"/>
                <w:sz w:val="18"/>
                <w:szCs w:val="18"/>
              </w:rPr>
              <w:t>l</w:t>
            </w:r>
            <w:r w:rsidRPr="00A06AD1">
              <w:rPr>
                <w:rFonts w:ascii="Garamond" w:eastAsia="Calibri" w:hAnsi="Garamond" w:cs="Calibri"/>
                <w:sz w:val="18"/>
                <w:szCs w:val="18"/>
              </w:rPr>
              <w:t>tri</w:t>
            </w:r>
            <w:proofErr w:type="spellEnd"/>
            <w:r w:rsidRPr="00A06AD1">
              <w:rPr>
                <w:rFonts w:ascii="Garamond" w:eastAsia="Calibri" w:hAnsi="Garamond" w:cs="Calibri"/>
                <w:spacing w:val="-1"/>
                <w:sz w:val="18"/>
                <w:szCs w:val="18"/>
              </w:rPr>
              <w:t xml:space="preserve"> </w:t>
            </w:r>
            <w:proofErr w:type="spellStart"/>
            <w:r w:rsidRPr="00A06AD1">
              <w:rPr>
                <w:rFonts w:ascii="Garamond" w:eastAsia="Calibri" w:hAnsi="Garamond" w:cs="Calibri"/>
                <w:spacing w:val="1"/>
                <w:sz w:val="18"/>
                <w:szCs w:val="18"/>
              </w:rPr>
              <w:t>p</w:t>
            </w:r>
            <w:r w:rsidRPr="00A06AD1">
              <w:rPr>
                <w:rFonts w:ascii="Garamond" w:eastAsia="Calibri" w:hAnsi="Garamond" w:cs="Calibri"/>
                <w:spacing w:val="-1"/>
                <w:sz w:val="18"/>
                <w:szCs w:val="18"/>
              </w:rPr>
              <w:t>i</w:t>
            </w:r>
            <w:r w:rsidRPr="00A06AD1">
              <w:rPr>
                <w:rFonts w:ascii="Garamond" w:eastAsia="Calibri" w:hAnsi="Garamond" w:cs="Calibri"/>
                <w:sz w:val="18"/>
                <w:szCs w:val="18"/>
              </w:rPr>
              <w:t>r</w:t>
            </w:r>
            <w:r w:rsidRPr="00A06AD1">
              <w:rPr>
                <w:rFonts w:ascii="Garamond" w:eastAsia="Calibri" w:hAnsi="Garamond" w:cs="Calibri"/>
                <w:spacing w:val="1"/>
                <w:sz w:val="18"/>
                <w:szCs w:val="18"/>
              </w:rPr>
              <w:t>o</w:t>
            </w:r>
            <w:r w:rsidRPr="00A06AD1">
              <w:rPr>
                <w:rFonts w:ascii="Garamond" w:eastAsia="Calibri" w:hAnsi="Garamond" w:cs="Calibri"/>
                <w:sz w:val="18"/>
                <w:szCs w:val="18"/>
              </w:rPr>
              <w:t>t</w:t>
            </w:r>
            <w:r w:rsidRPr="00A06AD1">
              <w:rPr>
                <w:rFonts w:ascii="Garamond" w:eastAsia="Calibri" w:hAnsi="Garamond" w:cs="Calibri"/>
                <w:spacing w:val="-1"/>
                <w:sz w:val="18"/>
                <w:szCs w:val="18"/>
              </w:rPr>
              <w:t>e</w:t>
            </w:r>
            <w:r w:rsidRPr="00A06AD1">
              <w:rPr>
                <w:rFonts w:ascii="Garamond" w:eastAsia="Calibri" w:hAnsi="Garamond" w:cs="Calibri"/>
                <w:spacing w:val="1"/>
                <w:sz w:val="18"/>
                <w:szCs w:val="18"/>
              </w:rPr>
              <w:t>c</w:t>
            </w:r>
            <w:r w:rsidRPr="00A06AD1">
              <w:rPr>
                <w:rFonts w:ascii="Garamond" w:eastAsia="Calibri" w:hAnsi="Garamond" w:cs="Calibri"/>
                <w:spacing w:val="-1"/>
                <w:sz w:val="18"/>
                <w:szCs w:val="18"/>
              </w:rPr>
              <w:t>ni</w:t>
            </w:r>
            <w:r w:rsidRPr="00A06AD1">
              <w:rPr>
                <w:rFonts w:ascii="Garamond" w:eastAsia="Calibri" w:hAnsi="Garamond" w:cs="Calibri"/>
                <w:spacing w:val="1"/>
                <w:sz w:val="18"/>
                <w:szCs w:val="18"/>
              </w:rPr>
              <w:t>c</w:t>
            </w:r>
            <w:r w:rsidRPr="00A06AD1">
              <w:rPr>
                <w:rFonts w:ascii="Garamond" w:eastAsia="Calibri" w:hAnsi="Garamond" w:cs="Calibri"/>
                <w:sz w:val="18"/>
                <w:szCs w:val="18"/>
              </w:rPr>
              <w:t>i</w:t>
            </w:r>
            <w:proofErr w:type="spellEnd"/>
            <w:r w:rsidRPr="00A06AD1">
              <w:rPr>
                <w:rFonts w:ascii="Garamond" w:eastAsia="Arial" w:hAnsi="Garamond" w:cstheme="minorHAnsi"/>
                <w:i/>
                <w:iCs/>
                <w:sz w:val="18"/>
                <w:szCs w:val="18"/>
              </w:rPr>
              <w:t xml:space="preserve"> / </w:t>
            </w:r>
            <w:r w:rsidR="001D29A8" w:rsidRPr="00A06AD1">
              <w:rPr>
                <w:rFonts w:ascii="Garamond" w:eastAsia="Arial" w:hAnsi="Garamond" w:cstheme="minorHAnsi"/>
                <w:i/>
                <w:iCs/>
                <w:sz w:val="18"/>
                <w:szCs w:val="18"/>
              </w:rPr>
              <w:t>Explain</w:t>
            </w:r>
            <w:r w:rsidR="001D29A8" w:rsidRPr="00A06AD1">
              <w:rPr>
                <w:rFonts w:ascii="Garamond" w:eastAsia="Arial" w:hAnsi="Garamond" w:cstheme="minorHAnsi"/>
                <w:i/>
                <w:iCs/>
                <w:spacing w:val="18"/>
                <w:sz w:val="18"/>
                <w:szCs w:val="18"/>
              </w:rPr>
              <w:t xml:space="preserve"> </w:t>
            </w:r>
            <w:r w:rsidR="001D29A8" w:rsidRPr="00A06AD1">
              <w:rPr>
                <w:rFonts w:ascii="Garamond" w:eastAsia="Arial" w:hAnsi="Garamond" w:cstheme="minorHAnsi"/>
                <w:i/>
                <w:iCs/>
                <w:sz w:val="18"/>
                <w:szCs w:val="18"/>
              </w:rPr>
              <w:t>the</w:t>
            </w:r>
            <w:r w:rsidR="001D29A8" w:rsidRPr="00A06AD1">
              <w:rPr>
                <w:rFonts w:ascii="Garamond" w:eastAsia="Arial" w:hAnsi="Garamond" w:cstheme="minorHAnsi"/>
                <w:i/>
                <w:iCs/>
                <w:spacing w:val="28"/>
                <w:sz w:val="18"/>
                <w:szCs w:val="18"/>
              </w:rPr>
              <w:t xml:space="preserve"> </w:t>
            </w:r>
            <w:r w:rsidR="001D29A8" w:rsidRPr="00A06AD1">
              <w:rPr>
                <w:rFonts w:ascii="Garamond" w:eastAsia="Arial" w:hAnsi="Garamond" w:cstheme="minorHAnsi"/>
                <w:i/>
                <w:iCs/>
                <w:w w:val="110"/>
                <w:sz w:val="18"/>
                <w:szCs w:val="18"/>
              </w:rPr>
              <w:t>operation</w:t>
            </w:r>
            <w:r w:rsidR="001D29A8" w:rsidRPr="00A06AD1">
              <w:rPr>
                <w:rFonts w:ascii="Garamond" w:eastAsia="Arial" w:hAnsi="Garamond" w:cstheme="minorHAnsi"/>
                <w:i/>
                <w:iCs/>
                <w:spacing w:val="-5"/>
                <w:w w:val="110"/>
                <w:sz w:val="18"/>
                <w:szCs w:val="18"/>
              </w:rPr>
              <w:t xml:space="preserve"> </w:t>
            </w:r>
            <w:r w:rsidR="001D29A8" w:rsidRPr="00A06AD1">
              <w:rPr>
                <w:rFonts w:ascii="Garamond" w:eastAsia="Arial" w:hAnsi="Garamond" w:cstheme="minorHAnsi"/>
                <w:i/>
                <w:iCs/>
                <w:sz w:val="18"/>
                <w:szCs w:val="18"/>
              </w:rPr>
              <w:t>of</w:t>
            </w:r>
            <w:r w:rsidR="001D29A8" w:rsidRPr="00A06AD1">
              <w:rPr>
                <w:rFonts w:ascii="Garamond" w:eastAsia="Arial" w:hAnsi="Garamond" w:cstheme="minorHAnsi"/>
                <w:i/>
                <w:iCs/>
                <w:spacing w:val="29"/>
                <w:sz w:val="18"/>
                <w:szCs w:val="18"/>
              </w:rPr>
              <w:t xml:space="preserve"> </w:t>
            </w:r>
            <w:r w:rsidR="001D29A8" w:rsidRPr="00A06AD1">
              <w:rPr>
                <w:rFonts w:ascii="Garamond" w:eastAsia="Arial" w:hAnsi="Garamond" w:cstheme="minorHAnsi"/>
                <w:i/>
                <w:iCs/>
                <w:sz w:val="18"/>
                <w:szCs w:val="18"/>
              </w:rPr>
              <w:t>distress</w:t>
            </w:r>
            <w:r w:rsidR="001D29A8" w:rsidRPr="00A06AD1">
              <w:rPr>
                <w:rFonts w:ascii="Garamond" w:eastAsia="Arial" w:hAnsi="Garamond" w:cstheme="minorHAnsi"/>
                <w:i/>
                <w:iCs/>
                <w:spacing w:val="-12"/>
                <w:sz w:val="18"/>
                <w:szCs w:val="18"/>
              </w:rPr>
              <w:t xml:space="preserve"> </w:t>
            </w:r>
            <w:r w:rsidR="001D29A8" w:rsidRPr="00A06AD1">
              <w:rPr>
                <w:rFonts w:ascii="Garamond" w:eastAsia="Arial" w:hAnsi="Garamond" w:cstheme="minorHAnsi"/>
                <w:i/>
                <w:iCs/>
                <w:sz w:val="18"/>
                <w:szCs w:val="18"/>
              </w:rPr>
              <w:t>rockets,</w:t>
            </w:r>
            <w:r w:rsidR="001D29A8" w:rsidRPr="00A06AD1">
              <w:rPr>
                <w:rFonts w:ascii="Garamond" w:eastAsia="Arial" w:hAnsi="Garamond" w:cstheme="minorHAnsi"/>
                <w:i/>
                <w:iCs/>
                <w:spacing w:val="19"/>
                <w:sz w:val="18"/>
                <w:szCs w:val="18"/>
              </w:rPr>
              <w:t xml:space="preserve"> </w:t>
            </w:r>
            <w:r w:rsidR="001D29A8" w:rsidRPr="00A06AD1">
              <w:rPr>
                <w:rFonts w:ascii="Garamond" w:eastAsia="Arial" w:hAnsi="Garamond" w:cstheme="minorHAnsi"/>
                <w:i/>
                <w:iCs/>
                <w:sz w:val="18"/>
                <w:szCs w:val="18"/>
              </w:rPr>
              <w:t>flares</w:t>
            </w:r>
            <w:r w:rsidR="001D29A8" w:rsidRPr="00A06AD1">
              <w:rPr>
                <w:rFonts w:ascii="Garamond" w:eastAsia="Arial" w:hAnsi="Garamond" w:cstheme="minorHAnsi"/>
                <w:i/>
                <w:iCs/>
                <w:spacing w:val="18"/>
                <w:sz w:val="18"/>
                <w:szCs w:val="18"/>
              </w:rPr>
              <w:t xml:space="preserve"> </w:t>
            </w:r>
            <w:r w:rsidR="001D29A8" w:rsidRPr="00A06AD1">
              <w:rPr>
                <w:rFonts w:ascii="Garamond" w:eastAsia="Arial" w:hAnsi="Garamond" w:cstheme="minorHAnsi"/>
                <w:i/>
                <w:iCs/>
                <w:sz w:val="18"/>
                <w:szCs w:val="18"/>
              </w:rPr>
              <w:t>and</w:t>
            </w:r>
            <w:r w:rsidR="001D29A8" w:rsidRPr="00A06AD1">
              <w:rPr>
                <w:rFonts w:ascii="Garamond" w:eastAsia="Arial" w:hAnsi="Garamond" w:cstheme="minorHAnsi"/>
                <w:i/>
                <w:iCs/>
                <w:spacing w:val="18"/>
                <w:sz w:val="18"/>
                <w:szCs w:val="18"/>
              </w:rPr>
              <w:t xml:space="preserve"> </w:t>
            </w:r>
            <w:r w:rsidR="001D29A8" w:rsidRPr="00A06AD1">
              <w:rPr>
                <w:rFonts w:ascii="Garamond" w:eastAsia="Arial" w:hAnsi="Garamond" w:cstheme="minorHAnsi"/>
                <w:i/>
                <w:iCs/>
                <w:w w:val="112"/>
                <w:sz w:val="18"/>
                <w:szCs w:val="18"/>
              </w:rPr>
              <w:t xml:space="preserve">other </w:t>
            </w:r>
            <w:r w:rsidR="001D29A8" w:rsidRPr="00A06AD1">
              <w:rPr>
                <w:rFonts w:ascii="Garamond" w:eastAsia="Arial" w:hAnsi="Garamond" w:cstheme="minorHAnsi"/>
                <w:i/>
                <w:iCs/>
                <w:w w:val="103"/>
                <w:sz w:val="18"/>
                <w:szCs w:val="18"/>
              </w:rPr>
              <w:t>pyrotechnics</w:t>
            </w:r>
          </w:p>
        </w:tc>
        <w:tc>
          <w:tcPr>
            <w:tcW w:w="750" w:type="dxa"/>
            <w:tcBorders>
              <w:top w:val="single" w:sz="4" w:space="0" w:color="00457E"/>
              <w:left w:val="single" w:sz="4" w:space="0" w:color="00457E"/>
              <w:bottom w:val="single" w:sz="4" w:space="0" w:color="00457E"/>
              <w:right w:val="single" w:sz="4" w:space="0" w:color="00457E"/>
            </w:tcBorders>
          </w:tcPr>
          <w:p w14:paraId="1B85982A" w14:textId="77777777" w:rsidR="001D29A8" w:rsidRPr="00A06AD1" w:rsidRDefault="001D29A8" w:rsidP="008D4A1C">
            <w:pPr>
              <w:ind w:left="198" w:right="181"/>
              <w:rPr>
                <w:rFonts w:ascii="Garamond" w:hAnsi="Garamond" w:cstheme="minorHAnsi"/>
                <w:i/>
                <w:iCs/>
                <w:sz w:val="18"/>
                <w:szCs w:val="18"/>
                <w:lang w:val="it-IT"/>
              </w:rPr>
            </w:pPr>
          </w:p>
        </w:tc>
        <w:tc>
          <w:tcPr>
            <w:tcW w:w="1277" w:type="dxa"/>
            <w:gridSpan w:val="3"/>
            <w:tcBorders>
              <w:top w:val="single" w:sz="4" w:space="0" w:color="00457E"/>
              <w:left w:val="single" w:sz="4" w:space="0" w:color="00457E"/>
              <w:bottom w:val="single" w:sz="4" w:space="0" w:color="00457E"/>
              <w:right w:val="single" w:sz="4" w:space="0" w:color="00457E"/>
            </w:tcBorders>
          </w:tcPr>
          <w:p w14:paraId="6F2B4438" w14:textId="77777777" w:rsidR="001D29A8" w:rsidRPr="00A06AD1" w:rsidRDefault="001D29A8" w:rsidP="008D4A1C">
            <w:pPr>
              <w:ind w:left="198" w:right="181"/>
              <w:rPr>
                <w:rFonts w:ascii="Garamond" w:hAnsi="Garamond" w:cstheme="minorHAnsi"/>
                <w:i/>
                <w:iCs/>
                <w:sz w:val="18"/>
                <w:szCs w:val="18"/>
                <w:lang w:val="it-IT"/>
              </w:rPr>
            </w:pPr>
          </w:p>
        </w:tc>
        <w:tc>
          <w:tcPr>
            <w:tcW w:w="4677" w:type="dxa"/>
            <w:gridSpan w:val="2"/>
            <w:tcBorders>
              <w:left w:val="single" w:sz="4" w:space="0" w:color="00457E"/>
              <w:right w:val="single" w:sz="4" w:space="0" w:color="00457E"/>
            </w:tcBorders>
          </w:tcPr>
          <w:p w14:paraId="69E504B0" w14:textId="77777777" w:rsidR="001D29A8" w:rsidRPr="00A06AD1" w:rsidRDefault="001D29A8" w:rsidP="001D29A8">
            <w:pPr>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11F1C6F5" w14:textId="77777777" w:rsidR="001D29A8" w:rsidRPr="00A06AD1" w:rsidRDefault="001D29A8" w:rsidP="001D29A8">
            <w:pPr>
              <w:rPr>
                <w:rFonts w:ascii="Garamond" w:hAnsi="Garamond" w:cstheme="minorHAnsi"/>
                <w:i/>
                <w:iCs/>
                <w:sz w:val="18"/>
                <w:szCs w:val="18"/>
                <w:lang w:val="it-IT"/>
              </w:rPr>
            </w:pPr>
          </w:p>
        </w:tc>
        <w:tc>
          <w:tcPr>
            <w:tcW w:w="1838" w:type="dxa"/>
            <w:tcBorders>
              <w:top w:val="single" w:sz="4" w:space="0" w:color="00457E"/>
              <w:left w:val="single" w:sz="4" w:space="0" w:color="00457E"/>
              <w:bottom w:val="single" w:sz="4" w:space="0" w:color="00457E"/>
              <w:right w:val="single" w:sz="4" w:space="0" w:color="00457E"/>
            </w:tcBorders>
          </w:tcPr>
          <w:p w14:paraId="036A5184" w14:textId="77777777" w:rsidR="001D29A8" w:rsidRPr="00A06AD1" w:rsidRDefault="001D29A8" w:rsidP="001D29A8">
            <w:pPr>
              <w:rPr>
                <w:rFonts w:ascii="Garamond" w:hAnsi="Garamond" w:cstheme="minorHAnsi"/>
                <w:i/>
                <w:iCs/>
                <w:sz w:val="18"/>
                <w:szCs w:val="18"/>
                <w:lang w:val="it-IT"/>
              </w:rPr>
            </w:pPr>
          </w:p>
        </w:tc>
      </w:tr>
      <w:tr w:rsidR="00A54D00" w:rsidRPr="00366F3C" w14:paraId="721B739C" w14:textId="77777777" w:rsidTr="000C08B0">
        <w:trPr>
          <w:trHeight w:hRule="exact" w:val="708"/>
          <w:jc w:val="center"/>
        </w:trPr>
        <w:tc>
          <w:tcPr>
            <w:tcW w:w="5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52D314F0" w14:textId="77777777" w:rsidR="005E7F08" w:rsidRPr="00DE71C1" w:rsidRDefault="005E7F08" w:rsidP="001F3487">
            <w:pPr>
              <w:spacing w:after="0" w:line="218" w:lineRule="exact"/>
              <w:ind w:left="62"/>
              <w:jc w:val="center"/>
              <w:rPr>
                <w:rFonts w:ascii="Garamond" w:eastAsia="Calibri" w:hAnsi="Garamond" w:cstheme="minorHAnsi"/>
                <w:sz w:val="20"/>
                <w:szCs w:val="20"/>
              </w:rPr>
            </w:pPr>
          </w:p>
          <w:p w14:paraId="06D710FC" w14:textId="38C2A3FB" w:rsidR="005E7F08" w:rsidRPr="00DE71C1" w:rsidRDefault="00A54D00" w:rsidP="001F3487">
            <w:pPr>
              <w:spacing w:after="0" w:line="218" w:lineRule="exact"/>
              <w:ind w:left="62"/>
              <w:jc w:val="center"/>
              <w:rPr>
                <w:rFonts w:ascii="Garamond" w:eastAsia="Calibri" w:hAnsi="Garamond" w:cstheme="minorHAnsi"/>
                <w:sz w:val="20"/>
                <w:szCs w:val="20"/>
              </w:rPr>
            </w:pPr>
            <w:r w:rsidRPr="00DE71C1">
              <w:rPr>
                <w:rFonts w:ascii="Garamond" w:eastAsia="Calibri" w:hAnsi="Garamond" w:cstheme="minorHAnsi"/>
                <w:b/>
                <w:bCs/>
                <w:sz w:val="20"/>
                <w:szCs w:val="20"/>
              </w:rPr>
              <w:t>6</w:t>
            </w:r>
          </w:p>
        </w:tc>
        <w:tc>
          <w:tcPr>
            <w:tcW w:w="7656" w:type="dxa"/>
            <w:gridSpan w:val="5"/>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F98E447" w14:textId="23636745" w:rsidR="005E7F08" w:rsidRPr="00DE71C1" w:rsidRDefault="005E7F08" w:rsidP="008D4A1C">
            <w:pPr>
              <w:spacing w:before="7" w:after="0" w:line="260" w:lineRule="exact"/>
              <w:ind w:left="198" w:right="181"/>
              <w:jc w:val="both"/>
              <w:rPr>
                <w:rFonts w:ascii="Garamond" w:eastAsia="Calibri" w:hAnsi="Garamond" w:cstheme="minorHAnsi"/>
                <w:sz w:val="20"/>
                <w:szCs w:val="20"/>
                <w:lang w:val="it-IT"/>
              </w:rPr>
            </w:pPr>
            <w:r w:rsidRPr="00DE71C1">
              <w:rPr>
                <w:rFonts w:ascii="Garamond" w:eastAsia="Arial" w:hAnsi="Garamond" w:cstheme="minorHAnsi"/>
                <w:b/>
                <w:bCs/>
                <w:spacing w:val="-7"/>
                <w:w w:val="107"/>
                <w:sz w:val="18"/>
                <w:szCs w:val="18"/>
                <w:lang w:val="it-IT"/>
              </w:rPr>
              <w:t>Evitare I falsi segnali di soccorso e azione da effettuare in caso di attivazione accidentale.</w:t>
            </w:r>
            <w:r w:rsidRPr="00DE71C1">
              <w:rPr>
                <w:rFonts w:ascii="Garamond" w:eastAsia="Arial" w:hAnsi="Garamond" w:cstheme="minorHAnsi"/>
                <w:spacing w:val="-7"/>
                <w:w w:val="107"/>
                <w:sz w:val="18"/>
                <w:szCs w:val="18"/>
                <w:lang w:val="it-IT"/>
              </w:rPr>
              <w:t xml:space="preserve"> /</w:t>
            </w:r>
            <w:proofErr w:type="spellStart"/>
            <w:r w:rsidRPr="00DE71C1">
              <w:rPr>
                <w:rFonts w:ascii="Garamond" w:eastAsia="Arial" w:hAnsi="Garamond" w:cstheme="minorHAnsi"/>
                <w:i/>
                <w:iCs/>
                <w:spacing w:val="-7"/>
                <w:w w:val="107"/>
                <w:sz w:val="18"/>
                <w:szCs w:val="18"/>
                <w:lang w:val="it-IT"/>
              </w:rPr>
              <w:t>A</w:t>
            </w:r>
            <w:r w:rsidRPr="00DE71C1">
              <w:rPr>
                <w:rFonts w:ascii="Garamond" w:eastAsia="Arial" w:hAnsi="Garamond" w:cstheme="minorHAnsi"/>
                <w:i/>
                <w:iCs/>
                <w:w w:val="107"/>
                <w:sz w:val="18"/>
                <w:szCs w:val="18"/>
                <w:lang w:val="it-IT"/>
              </w:rPr>
              <w:t>voidance</w:t>
            </w:r>
            <w:proofErr w:type="spellEnd"/>
            <w:r w:rsidRPr="00DE71C1">
              <w:rPr>
                <w:rFonts w:ascii="Garamond" w:eastAsia="Arial" w:hAnsi="Garamond" w:cstheme="minorHAnsi"/>
                <w:i/>
                <w:iCs/>
                <w:spacing w:val="2"/>
                <w:w w:val="107"/>
                <w:sz w:val="18"/>
                <w:szCs w:val="18"/>
                <w:lang w:val="it-IT"/>
              </w:rPr>
              <w:t xml:space="preserve"> </w:t>
            </w:r>
            <w:r w:rsidRPr="00DE71C1">
              <w:rPr>
                <w:rFonts w:ascii="Garamond" w:eastAsia="Arial" w:hAnsi="Garamond" w:cstheme="minorHAnsi"/>
                <w:i/>
                <w:iCs/>
                <w:sz w:val="18"/>
                <w:szCs w:val="18"/>
                <w:lang w:val="it-IT"/>
              </w:rPr>
              <w:t>of</w:t>
            </w:r>
            <w:r w:rsidRPr="00DE71C1">
              <w:rPr>
                <w:rFonts w:ascii="Garamond" w:eastAsia="Arial" w:hAnsi="Garamond" w:cstheme="minorHAnsi"/>
                <w:i/>
                <w:iCs/>
                <w:spacing w:val="34"/>
                <w:sz w:val="18"/>
                <w:szCs w:val="18"/>
                <w:lang w:val="it-IT"/>
              </w:rPr>
              <w:t xml:space="preserve"> </w:t>
            </w:r>
            <w:r w:rsidRPr="00DE71C1">
              <w:rPr>
                <w:rFonts w:ascii="Garamond" w:eastAsia="Arial" w:hAnsi="Garamond" w:cstheme="minorHAnsi"/>
                <w:i/>
                <w:iCs/>
                <w:sz w:val="18"/>
                <w:szCs w:val="18"/>
                <w:lang w:val="it-IT"/>
              </w:rPr>
              <w:t>false</w:t>
            </w:r>
            <w:r w:rsidRPr="00DE71C1">
              <w:rPr>
                <w:rFonts w:ascii="Garamond" w:eastAsia="Arial" w:hAnsi="Garamond" w:cstheme="minorHAnsi"/>
                <w:i/>
                <w:iCs/>
                <w:spacing w:val="42"/>
                <w:sz w:val="18"/>
                <w:szCs w:val="18"/>
                <w:lang w:val="it-IT"/>
              </w:rPr>
              <w:t xml:space="preserve"> </w:t>
            </w:r>
            <w:r w:rsidRPr="00DE71C1">
              <w:rPr>
                <w:rFonts w:ascii="Garamond" w:eastAsia="Arial" w:hAnsi="Garamond" w:cstheme="minorHAnsi"/>
                <w:i/>
                <w:iCs/>
                <w:sz w:val="18"/>
                <w:szCs w:val="18"/>
                <w:lang w:val="it-IT"/>
              </w:rPr>
              <w:t>dist</w:t>
            </w:r>
            <w:r w:rsidRPr="00DE71C1">
              <w:rPr>
                <w:rFonts w:ascii="Garamond" w:eastAsia="Arial" w:hAnsi="Garamond" w:cstheme="minorHAnsi"/>
                <w:i/>
                <w:iCs/>
                <w:spacing w:val="-3"/>
                <w:sz w:val="18"/>
                <w:szCs w:val="18"/>
                <w:lang w:val="it-IT"/>
              </w:rPr>
              <w:t>r</w:t>
            </w:r>
            <w:r w:rsidRPr="00DE71C1">
              <w:rPr>
                <w:rFonts w:ascii="Garamond" w:eastAsia="Arial" w:hAnsi="Garamond" w:cstheme="minorHAnsi"/>
                <w:i/>
                <w:iCs/>
                <w:sz w:val="18"/>
                <w:szCs w:val="18"/>
                <w:lang w:val="it-IT"/>
              </w:rPr>
              <w:t>ess</w:t>
            </w:r>
            <w:r w:rsidRPr="00DE71C1">
              <w:rPr>
                <w:rFonts w:ascii="Garamond" w:eastAsia="Arial" w:hAnsi="Garamond" w:cstheme="minorHAnsi"/>
                <w:i/>
                <w:iCs/>
                <w:spacing w:val="32"/>
                <w:sz w:val="18"/>
                <w:szCs w:val="18"/>
                <w:lang w:val="it-IT"/>
              </w:rPr>
              <w:t xml:space="preserve"> </w:t>
            </w:r>
            <w:proofErr w:type="spellStart"/>
            <w:r w:rsidRPr="00DE71C1">
              <w:rPr>
                <w:rFonts w:ascii="Garamond" w:eastAsia="Arial" w:hAnsi="Garamond" w:cstheme="minorHAnsi"/>
                <w:i/>
                <w:iCs/>
                <w:sz w:val="18"/>
                <w:szCs w:val="18"/>
                <w:lang w:val="it-IT"/>
              </w:rPr>
              <w:t>alerts</w:t>
            </w:r>
            <w:proofErr w:type="spellEnd"/>
            <w:r w:rsidRPr="00DE71C1">
              <w:rPr>
                <w:rFonts w:ascii="Garamond" w:eastAsia="Arial" w:hAnsi="Garamond" w:cstheme="minorHAnsi"/>
                <w:i/>
                <w:iCs/>
                <w:sz w:val="18"/>
                <w:szCs w:val="18"/>
                <w:lang w:val="it-IT"/>
              </w:rPr>
              <w:t xml:space="preserve"> </w:t>
            </w:r>
            <w:r w:rsidRPr="00DE71C1">
              <w:rPr>
                <w:rFonts w:ascii="Garamond" w:eastAsia="Arial" w:hAnsi="Garamond" w:cstheme="minorHAnsi"/>
                <w:i/>
                <w:iCs/>
                <w:spacing w:val="3"/>
                <w:sz w:val="18"/>
                <w:szCs w:val="18"/>
                <w:lang w:val="it-IT"/>
              </w:rPr>
              <w:t>and</w:t>
            </w:r>
            <w:r w:rsidRPr="00DE71C1">
              <w:rPr>
                <w:rFonts w:ascii="Garamond" w:eastAsia="Arial" w:hAnsi="Garamond" w:cstheme="minorHAnsi"/>
                <w:i/>
                <w:iCs/>
                <w:spacing w:val="34"/>
                <w:sz w:val="18"/>
                <w:szCs w:val="18"/>
                <w:lang w:val="it-IT"/>
              </w:rPr>
              <w:t xml:space="preserve"> </w:t>
            </w:r>
            <w:r w:rsidRPr="00DE71C1">
              <w:rPr>
                <w:rFonts w:ascii="Garamond" w:eastAsia="Arial" w:hAnsi="Garamond" w:cstheme="minorHAnsi"/>
                <w:i/>
                <w:iCs/>
                <w:sz w:val="18"/>
                <w:szCs w:val="18"/>
                <w:lang w:val="it-IT"/>
              </w:rPr>
              <w:t xml:space="preserve">action </w:t>
            </w:r>
            <w:r w:rsidRPr="00DE71C1">
              <w:rPr>
                <w:rFonts w:ascii="Garamond" w:eastAsia="Arial" w:hAnsi="Garamond" w:cstheme="minorHAnsi"/>
                <w:i/>
                <w:iCs/>
                <w:spacing w:val="3"/>
                <w:sz w:val="18"/>
                <w:szCs w:val="18"/>
                <w:lang w:val="it-IT"/>
              </w:rPr>
              <w:t>to</w:t>
            </w:r>
            <w:r w:rsidRPr="00DE71C1">
              <w:rPr>
                <w:rFonts w:ascii="Garamond" w:eastAsia="Arial" w:hAnsi="Garamond" w:cstheme="minorHAnsi"/>
                <w:i/>
                <w:iCs/>
                <w:spacing w:val="34"/>
                <w:sz w:val="18"/>
                <w:szCs w:val="18"/>
                <w:lang w:val="it-IT"/>
              </w:rPr>
              <w:t xml:space="preserve"> </w:t>
            </w:r>
            <w:r w:rsidRPr="00DE71C1">
              <w:rPr>
                <w:rFonts w:ascii="Garamond" w:eastAsia="Arial" w:hAnsi="Garamond" w:cstheme="minorHAnsi"/>
                <w:i/>
                <w:iCs/>
                <w:sz w:val="18"/>
                <w:szCs w:val="18"/>
                <w:lang w:val="it-IT"/>
              </w:rPr>
              <w:t>be</w:t>
            </w:r>
            <w:r w:rsidRPr="00DE71C1">
              <w:rPr>
                <w:rFonts w:ascii="Garamond" w:eastAsia="Arial" w:hAnsi="Garamond" w:cstheme="minorHAnsi"/>
                <w:i/>
                <w:iCs/>
                <w:spacing w:val="24"/>
                <w:sz w:val="18"/>
                <w:szCs w:val="18"/>
                <w:lang w:val="it-IT"/>
              </w:rPr>
              <w:t xml:space="preserve"> </w:t>
            </w:r>
            <w:proofErr w:type="spellStart"/>
            <w:r w:rsidR="00C26F7E" w:rsidRPr="00DE71C1">
              <w:rPr>
                <w:rFonts w:ascii="Garamond" w:eastAsia="Arial" w:hAnsi="Garamond" w:cstheme="minorHAnsi"/>
                <w:i/>
                <w:iCs/>
                <w:sz w:val="18"/>
                <w:szCs w:val="18"/>
                <w:lang w:val="it-IT"/>
              </w:rPr>
              <w:t>taken</w:t>
            </w:r>
            <w:proofErr w:type="spellEnd"/>
            <w:r w:rsidR="00C26F7E" w:rsidRPr="00DE71C1">
              <w:rPr>
                <w:rFonts w:ascii="Garamond" w:eastAsia="Arial" w:hAnsi="Garamond" w:cstheme="minorHAnsi"/>
                <w:i/>
                <w:iCs/>
                <w:sz w:val="18"/>
                <w:szCs w:val="18"/>
                <w:lang w:val="it-IT"/>
              </w:rPr>
              <w:t xml:space="preserve"> </w:t>
            </w:r>
            <w:r w:rsidR="00C26F7E" w:rsidRPr="00DE71C1">
              <w:rPr>
                <w:rFonts w:ascii="Garamond" w:eastAsia="Arial" w:hAnsi="Garamond" w:cstheme="minorHAnsi"/>
                <w:i/>
                <w:iCs/>
                <w:spacing w:val="11"/>
                <w:sz w:val="18"/>
                <w:szCs w:val="18"/>
                <w:lang w:val="it-IT"/>
              </w:rPr>
              <w:t>in</w:t>
            </w:r>
            <w:r w:rsidRPr="00DE71C1">
              <w:rPr>
                <w:rFonts w:ascii="Garamond" w:eastAsia="Arial" w:hAnsi="Garamond" w:cstheme="minorHAnsi"/>
                <w:i/>
                <w:iCs/>
                <w:spacing w:val="24"/>
                <w:sz w:val="18"/>
                <w:szCs w:val="18"/>
                <w:lang w:val="it-IT"/>
              </w:rPr>
              <w:t xml:space="preserve"> </w:t>
            </w:r>
            <w:r w:rsidR="00C26F7E" w:rsidRPr="00DE71C1">
              <w:rPr>
                <w:rFonts w:ascii="Garamond" w:eastAsia="Arial" w:hAnsi="Garamond" w:cstheme="minorHAnsi"/>
                <w:i/>
                <w:iCs/>
                <w:sz w:val="18"/>
                <w:szCs w:val="18"/>
                <w:lang w:val="it-IT"/>
              </w:rPr>
              <w:t xml:space="preserve">event </w:t>
            </w:r>
            <w:r w:rsidR="00C26F7E" w:rsidRPr="00DE71C1">
              <w:rPr>
                <w:rFonts w:ascii="Garamond" w:eastAsia="Arial" w:hAnsi="Garamond" w:cstheme="minorHAnsi"/>
                <w:i/>
                <w:iCs/>
                <w:spacing w:val="11"/>
                <w:sz w:val="18"/>
                <w:szCs w:val="18"/>
                <w:lang w:val="it-IT"/>
              </w:rPr>
              <w:t>of</w:t>
            </w:r>
            <w:r w:rsidRPr="00DE71C1">
              <w:rPr>
                <w:rFonts w:ascii="Garamond" w:eastAsia="Arial" w:hAnsi="Garamond" w:cstheme="minorHAnsi"/>
                <w:i/>
                <w:iCs/>
                <w:w w:val="117"/>
                <w:sz w:val="18"/>
                <w:szCs w:val="18"/>
                <w:lang w:val="it-IT"/>
              </w:rPr>
              <w:t xml:space="preserve"> </w:t>
            </w:r>
            <w:proofErr w:type="spellStart"/>
            <w:r w:rsidRPr="00DE71C1">
              <w:rPr>
                <w:rFonts w:ascii="Garamond" w:eastAsia="Arial" w:hAnsi="Garamond" w:cstheme="minorHAnsi"/>
                <w:i/>
                <w:iCs/>
                <w:w w:val="107"/>
                <w:sz w:val="18"/>
                <w:szCs w:val="18"/>
                <w:lang w:val="it-IT"/>
              </w:rPr>
              <w:t>accidental</w:t>
            </w:r>
            <w:proofErr w:type="spellEnd"/>
            <w:r w:rsidRPr="00DE71C1">
              <w:rPr>
                <w:rFonts w:ascii="Garamond" w:eastAsia="Arial" w:hAnsi="Garamond" w:cstheme="minorHAnsi"/>
                <w:i/>
                <w:iCs/>
                <w:spacing w:val="1"/>
                <w:w w:val="107"/>
                <w:sz w:val="18"/>
                <w:szCs w:val="18"/>
                <w:lang w:val="it-IT"/>
              </w:rPr>
              <w:t xml:space="preserve"> </w:t>
            </w:r>
            <w:proofErr w:type="spellStart"/>
            <w:r w:rsidRPr="00DE71C1">
              <w:rPr>
                <w:rFonts w:ascii="Garamond" w:eastAsia="Arial" w:hAnsi="Garamond" w:cstheme="minorHAnsi"/>
                <w:i/>
                <w:iCs/>
                <w:w w:val="111"/>
                <w:sz w:val="18"/>
                <w:szCs w:val="18"/>
                <w:lang w:val="it-IT"/>
              </w:rPr>
              <w:t>activation</w:t>
            </w:r>
            <w:proofErr w:type="spellEnd"/>
          </w:p>
        </w:tc>
        <w:tc>
          <w:tcPr>
            <w:tcW w:w="7649" w:type="dxa"/>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495EDD9" w14:textId="77777777" w:rsidR="000C08B0" w:rsidRDefault="000C08B0" w:rsidP="000C08B0">
            <w:pPr>
              <w:spacing w:after="0" w:line="240" w:lineRule="auto"/>
              <w:ind w:left="134" w:right="277"/>
              <w:rPr>
                <w:rFonts w:ascii="Garamond" w:eastAsia="Calibri" w:hAnsi="Garamond" w:cs="Calibri"/>
                <w:b/>
                <w:bCs/>
                <w:iCs/>
                <w:spacing w:val="1"/>
                <w:sz w:val="18"/>
                <w:szCs w:val="18"/>
                <w:lang w:val="it-IT"/>
              </w:rPr>
            </w:pPr>
          </w:p>
          <w:p w14:paraId="25D4DC7D" w14:textId="2D85E459" w:rsidR="005E7F08" w:rsidRPr="00DE71C1" w:rsidRDefault="00C26F7E" w:rsidP="000C08B0">
            <w:pPr>
              <w:spacing w:after="0" w:line="240" w:lineRule="auto"/>
              <w:ind w:left="134" w:right="277"/>
              <w:rPr>
                <w:rFonts w:ascii="Garamond" w:eastAsia="Bradley Hand ITC" w:hAnsi="Garamond" w:cstheme="minorHAnsi"/>
                <w:sz w:val="20"/>
                <w:szCs w:val="20"/>
                <w:lang w:val="it-IT"/>
              </w:rPr>
            </w:pPr>
            <w:r w:rsidRPr="00DE71C1">
              <w:rPr>
                <w:rFonts w:ascii="Garamond" w:eastAsia="Calibri" w:hAnsi="Garamond" w:cs="Calibri"/>
                <w:b/>
                <w:bCs/>
                <w:iCs/>
                <w:spacing w:val="1"/>
                <w:sz w:val="18"/>
                <w:szCs w:val="18"/>
                <w:lang w:val="it-IT"/>
              </w:rPr>
              <w:t>È</w:t>
            </w:r>
            <w:r w:rsidR="005E7F08" w:rsidRPr="00DE71C1">
              <w:rPr>
                <w:rFonts w:ascii="Garamond" w:eastAsia="Calibri" w:hAnsi="Garamond" w:cs="Calibri"/>
                <w:b/>
                <w:bCs/>
                <w:iCs/>
                <w:spacing w:val="1"/>
                <w:sz w:val="18"/>
                <w:szCs w:val="18"/>
                <w:lang w:val="it-IT"/>
              </w:rPr>
              <w:t xml:space="preserve"> </w:t>
            </w:r>
            <w:r w:rsidR="005E7F08" w:rsidRPr="00DE71C1">
              <w:rPr>
                <w:rFonts w:ascii="Garamond" w:eastAsia="Calibri" w:hAnsi="Garamond" w:cs="Calibri"/>
                <w:b/>
                <w:bCs/>
                <w:iCs/>
                <w:sz w:val="18"/>
                <w:szCs w:val="18"/>
                <w:lang w:val="it-IT"/>
              </w:rPr>
              <w:t>sem</w:t>
            </w:r>
            <w:r w:rsidR="005E7F08" w:rsidRPr="00DE71C1">
              <w:rPr>
                <w:rFonts w:ascii="Garamond" w:eastAsia="Calibri" w:hAnsi="Garamond" w:cs="Calibri"/>
                <w:b/>
                <w:bCs/>
                <w:iCs/>
                <w:spacing w:val="-1"/>
                <w:sz w:val="18"/>
                <w:szCs w:val="18"/>
                <w:lang w:val="it-IT"/>
              </w:rPr>
              <w:t>p</w:t>
            </w:r>
            <w:r w:rsidR="005E7F08" w:rsidRPr="00DE71C1">
              <w:rPr>
                <w:rFonts w:ascii="Garamond" w:eastAsia="Calibri" w:hAnsi="Garamond" w:cs="Calibri"/>
                <w:b/>
                <w:bCs/>
                <w:iCs/>
                <w:sz w:val="18"/>
                <w:szCs w:val="18"/>
                <w:lang w:val="it-IT"/>
              </w:rPr>
              <w:t>re m</w:t>
            </w:r>
            <w:r w:rsidR="005E7F08" w:rsidRPr="00DE71C1">
              <w:rPr>
                <w:rFonts w:ascii="Garamond" w:eastAsia="Calibri" w:hAnsi="Garamond" w:cs="Calibri"/>
                <w:b/>
                <w:bCs/>
                <w:iCs/>
                <w:spacing w:val="-1"/>
                <w:sz w:val="18"/>
                <w:szCs w:val="18"/>
                <w:lang w:val="it-IT"/>
              </w:rPr>
              <w:t>ant</w:t>
            </w:r>
            <w:r w:rsidR="005E7F08" w:rsidRPr="00DE71C1">
              <w:rPr>
                <w:rFonts w:ascii="Garamond" w:eastAsia="Calibri" w:hAnsi="Garamond" w:cs="Calibri"/>
                <w:b/>
                <w:bCs/>
                <w:iCs/>
                <w:sz w:val="18"/>
                <w:szCs w:val="18"/>
                <w:lang w:val="it-IT"/>
              </w:rPr>
              <w:t>e</w:t>
            </w:r>
            <w:r w:rsidR="005E7F08" w:rsidRPr="00DE71C1">
              <w:rPr>
                <w:rFonts w:ascii="Garamond" w:eastAsia="Calibri" w:hAnsi="Garamond" w:cs="Calibri"/>
                <w:b/>
                <w:bCs/>
                <w:iCs/>
                <w:spacing w:val="-1"/>
                <w:sz w:val="18"/>
                <w:szCs w:val="18"/>
                <w:lang w:val="it-IT"/>
              </w:rPr>
              <w:t>nut</w:t>
            </w:r>
            <w:r w:rsidR="005E7F08" w:rsidRPr="00DE71C1">
              <w:rPr>
                <w:rFonts w:ascii="Garamond" w:eastAsia="Calibri" w:hAnsi="Garamond" w:cs="Calibri"/>
                <w:b/>
                <w:bCs/>
                <w:iCs/>
                <w:sz w:val="18"/>
                <w:szCs w:val="18"/>
                <w:lang w:val="it-IT"/>
              </w:rPr>
              <w:t>a</w:t>
            </w:r>
            <w:r w:rsidR="005E7F08" w:rsidRPr="00DE71C1">
              <w:rPr>
                <w:rFonts w:ascii="Garamond" w:eastAsia="Calibri" w:hAnsi="Garamond" w:cs="Calibri"/>
                <w:b/>
                <w:bCs/>
                <w:iCs/>
                <w:spacing w:val="-1"/>
                <w:sz w:val="18"/>
                <w:szCs w:val="18"/>
                <w:lang w:val="it-IT"/>
              </w:rPr>
              <w:t xml:space="preserve"> l</w:t>
            </w:r>
            <w:r w:rsidR="005E7F08" w:rsidRPr="00DE71C1">
              <w:rPr>
                <w:rFonts w:ascii="Garamond" w:eastAsia="Calibri" w:hAnsi="Garamond" w:cs="Calibri"/>
                <w:b/>
                <w:bCs/>
                <w:iCs/>
                <w:spacing w:val="1"/>
                <w:sz w:val="18"/>
                <w:szCs w:val="18"/>
                <w:lang w:val="it-IT"/>
              </w:rPr>
              <w:t>’</w:t>
            </w:r>
            <w:r w:rsidR="005E7F08" w:rsidRPr="00DE71C1">
              <w:rPr>
                <w:rFonts w:ascii="Garamond" w:eastAsia="Calibri" w:hAnsi="Garamond" w:cs="Calibri"/>
                <w:b/>
                <w:bCs/>
                <w:iCs/>
                <w:spacing w:val="-1"/>
                <w:sz w:val="18"/>
                <w:szCs w:val="18"/>
                <w:lang w:val="it-IT"/>
              </w:rPr>
              <w:t>int</w:t>
            </w:r>
            <w:r w:rsidR="005E7F08" w:rsidRPr="00DE71C1">
              <w:rPr>
                <w:rFonts w:ascii="Garamond" w:eastAsia="Calibri" w:hAnsi="Garamond" w:cs="Calibri"/>
                <w:b/>
                <w:bCs/>
                <w:iCs/>
                <w:spacing w:val="2"/>
                <w:sz w:val="18"/>
                <w:szCs w:val="18"/>
                <w:lang w:val="it-IT"/>
              </w:rPr>
              <w:t>e</w:t>
            </w:r>
            <w:r w:rsidR="005E7F08" w:rsidRPr="00DE71C1">
              <w:rPr>
                <w:rFonts w:ascii="Garamond" w:eastAsia="Calibri" w:hAnsi="Garamond" w:cs="Calibri"/>
                <w:b/>
                <w:bCs/>
                <w:iCs/>
                <w:spacing w:val="-1"/>
                <w:sz w:val="18"/>
                <w:szCs w:val="18"/>
                <w:lang w:val="it-IT"/>
              </w:rPr>
              <w:t>g</w:t>
            </w:r>
            <w:r w:rsidR="005E7F08" w:rsidRPr="00DE71C1">
              <w:rPr>
                <w:rFonts w:ascii="Garamond" w:eastAsia="Calibri" w:hAnsi="Garamond" w:cs="Calibri"/>
                <w:b/>
                <w:bCs/>
                <w:iCs/>
                <w:sz w:val="18"/>
                <w:szCs w:val="18"/>
                <w:lang w:val="it-IT"/>
              </w:rPr>
              <w:t>r</w:t>
            </w:r>
            <w:r w:rsidR="005E7F08" w:rsidRPr="00DE71C1">
              <w:rPr>
                <w:rFonts w:ascii="Garamond" w:eastAsia="Calibri" w:hAnsi="Garamond" w:cs="Calibri"/>
                <w:b/>
                <w:bCs/>
                <w:iCs/>
                <w:spacing w:val="-1"/>
                <w:sz w:val="18"/>
                <w:szCs w:val="18"/>
                <w:lang w:val="it-IT"/>
              </w:rPr>
              <w:t>it</w:t>
            </w:r>
            <w:r w:rsidR="005E7F08" w:rsidRPr="00DE71C1">
              <w:rPr>
                <w:rFonts w:ascii="Garamond" w:eastAsia="Calibri" w:hAnsi="Garamond" w:cs="Calibri"/>
                <w:b/>
                <w:bCs/>
                <w:iCs/>
                <w:sz w:val="18"/>
                <w:szCs w:val="18"/>
                <w:lang w:val="it-IT"/>
              </w:rPr>
              <w:t>à</w:t>
            </w:r>
            <w:r w:rsidR="005E7F08" w:rsidRPr="00DE71C1">
              <w:rPr>
                <w:rFonts w:ascii="Garamond" w:eastAsia="Calibri" w:hAnsi="Garamond" w:cs="Calibri"/>
                <w:b/>
                <w:bCs/>
                <w:iCs/>
                <w:spacing w:val="1"/>
                <w:sz w:val="18"/>
                <w:szCs w:val="18"/>
                <w:lang w:val="it-IT"/>
              </w:rPr>
              <w:t xml:space="preserve"> </w:t>
            </w:r>
            <w:r w:rsidR="005E7F08" w:rsidRPr="00DE71C1">
              <w:rPr>
                <w:rFonts w:ascii="Garamond" w:eastAsia="Calibri" w:hAnsi="Garamond" w:cs="Calibri"/>
                <w:b/>
                <w:bCs/>
                <w:iCs/>
                <w:spacing w:val="-1"/>
                <w:sz w:val="18"/>
                <w:szCs w:val="18"/>
                <w:lang w:val="it-IT"/>
              </w:rPr>
              <w:t>d</w:t>
            </w:r>
            <w:r w:rsidR="005E7F08" w:rsidRPr="00DE71C1">
              <w:rPr>
                <w:rFonts w:ascii="Garamond" w:eastAsia="Calibri" w:hAnsi="Garamond" w:cs="Calibri"/>
                <w:b/>
                <w:bCs/>
                <w:iCs/>
                <w:sz w:val="18"/>
                <w:szCs w:val="18"/>
                <w:lang w:val="it-IT"/>
              </w:rPr>
              <w:t>ei</w:t>
            </w:r>
            <w:r w:rsidR="005E7F08" w:rsidRPr="00DE71C1">
              <w:rPr>
                <w:rFonts w:ascii="Garamond" w:eastAsia="Calibri" w:hAnsi="Garamond" w:cs="Calibri"/>
                <w:b/>
                <w:bCs/>
                <w:iCs/>
                <w:spacing w:val="-1"/>
                <w:sz w:val="18"/>
                <w:szCs w:val="18"/>
                <w:lang w:val="it-IT"/>
              </w:rPr>
              <w:t xml:space="preserve"> </w:t>
            </w:r>
            <w:r w:rsidR="005E7F08" w:rsidRPr="00DE71C1">
              <w:rPr>
                <w:rFonts w:ascii="Garamond" w:eastAsia="Calibri" w:hAnsi="Garamond" w:cs="Calibri"/>
                <w:b/>
                <w:bCs/>
                <w:iCs/>
                <w:sz w:val="18"/>
                <w:szCs w:val="18"/>
                <w:lang w:val="it-IT"/>
              </w:rPr>
              <w:t>s</w:t>
            </w:r>
            <w:r w:rsidR="005E7F08" w:rsidRPr="00DE71C1">
              <w:rPr>
                <w:rFonts w:ascii="Garamond" w:eastAsia="Calibri" w:hAnsi="Garamond" w:cs="Calibri"/>
                <w:b/>
                <w:bCs/>
                <w:iCs/>
                <w:spacing w:val="1"/>
                <w:sz w:val="18"/>
                <w:szCs w:val="18"/>
                <w:lang w:val="it-IT"/>
              </w:rPr>
              <w:t>i</w:t>
            </w:r>
            <w:r w:rsidR="005E7F08" w:rsidRPr="00DE71C1">
              <w:rPr>
                <w:rFonts w:ascii="Garamond" w:eastAsia="Calibri" w:hAnsi="Garamond" w:cs="Calibri"/>
                <w:b/>
                <w:bCs/>
                <w:iCs/>
                <w:sz w:val="18"/>
                <w:szCs w:val="18"/>
                <w:lang w:val="it-IT"/>
              </w:rPr>
              <w:t>s</w:t>
            </w:r>
            <w:r w:rsidR="005E7F08" w:rsidRPr="00DE71C1">
              <w:rPr>
                <w:rFonts w:ascii="Garamond" w:eastAsia="Calibri" w:hAnsi="Garamond" w:cs="Calibri"/>
                <w:b/>
                <w:bCs/>
                <w:iCs/>
                <w:spacing w:val="-1"/>
                <w:sz w:val="18"/>
                <w:szCs w:val="18"/>
                <w:lang w:val="it-IT"/>
              </w:rPr>
              <w:t>t</w:t>
            </w:r>
            <w:r w:rsidR="005E7F08" w:rsidRPr="00DE71C1">
              <w:rPr>
                <w:rFonts w:ascii="Garamond" w:eastAsia="Calibri" w:hAnsi="Garamond" w:cs="Calibri"/>
                <w:b/>
                <w:bCs/>
                <w:iCs/>
                <w:sz w:val="18"/>
                <w:szCs w:val="18"/>
                <w:lang w:val="it-IT"/>
              </w:rPr>
              <w:t>emi</w:t>
            </w:r>
            <w:r w:rsidR="005E7F08" w:rsidRPr="00DE71C1">
              <w:rPr>
                <w:rFonts w:ascii="Garamond" w:eastAsia="Calibri" w:hAnsi="Garamond" w:cs="Calibri"/>
                <w:b/>
                <w:bCs/>
                <w:iCs/>
                <w:spacing w:val="-1"/>
                <w:sz w:val="18"/>
                <w:szCs w:val="18"/>
                <w:lang w:val="it-IT"/>
              </w:rPr>
              <w:t xml:space="preserve"> di </w:t>
            </w:r>
            <w:r w:rsidR="005E7F08" w:rsidRPr="00DE71C1">
              <w:rPr>
                <w:rFonts w:ascii="Garamond" w:eastAsia="Calibri" w:hAnsi="Garamond" w:cs="Calibri"/>
                <w:b/>
                <w:bCs/>
                <w:iCs/>
                <w:sz w:val="18"/>
                <w:szCs w:val="18"/>
                <w:lang w:val="it-IT"/>
              </w:rPr>
              <w:t>emer</w:t>
            </w:r>
            <w:r w:rsidR="005E7F08" w:rsidRPr="00DE71C1">
              <w:rPr>
                <w:rFonts w:ascii="Garamond" w:eastAsia="Calibri" w:hAnsi="Garamond" w:cs="Calibri"/>
                <w:b/>
                <w:bCs/>
                <w:iCs/>
                <w:spacing w:val="-1"/>
                <w:sz w:val="18"/>
                <w:szCs w:val="18"/>
                <w:lang w:val="it-IT"/>
              </w:rPr>
              <w:t>g</w:t>
            </w:r>
            <w:r w:rsidR="005E7F08" w:rsidRPr="00DE71C1">
              <w:rPr>
                <w:rFonts w:ascii="Garamond" w:eastAsia="Calibri" w:hAnsi="Garamond" w:cs="Calibri"/>
                <w:b/>
                <w:bCs/>
                <w:iCs/>
                <w:sz w:val="18"/>
                <w:szCs w:val="18"/>
                <w:lang w:val="it-IT"/>
              </w:rPr>
              <w:t>e</w:t>
            </w:r>
            <w:r w:rsidR="005E7F08" w:rsidRPr="00DE71C1">
              <w:rPr>
                <w:rFonts w:ascii="Garamond" w:eastAsia="Calibri" w:hAnsi="Garamond" w:cs="Calibri"/>
                <w:b/>
                <w:bCs/>
                <w:iCs/>
                <w:spacing w:val="-1"/>
                <w:sz w:val="18"/>
                <w:szCs w:val="18"/>
                <w:lang w:val="it-IT"/>
              </w:rPr>
              <w:t>nz</w:t>
            </w:r>
            <w:r w:rsidR="005E7F08" w:rsidRPr="00DE71C1">
              <w:rPr>
                <w:rFonts w:ascii="Garamond" w:eastAsia="Calibri" w:hAnsi="Garamond" w:cs="Calibri"/>
                <w:b/>
                <w:bCs/>
                <w:iCs/>
                <w:sz w:val="18"/>
                <w:szCs w:val="18"/>
                <w:lang w:val="it-IT"/>
              </w:rPr>
              <w:t>a</w:t>
            </w:r>
            <w:r w:rsidR="005E7F08" w:rsidRPr="00DE71C1">
              <w:rPr>
                <w:rFonts w:ascii="Garamond" w:eastAsia="Calibri" w:hAnsi="Garamond" w:cs="Calibri"/>
                <w:b/>
                <w:bCs/>
                <w:iCs/>
                <w:spacing w:val="-1"/>
                <w:sz w:val="18"/>
                <w:szCs w:val="18"/>
                <w:lang w:val="it-IT"/>
              </w:rPr>
              <w:t xml:space="preserve"> </w:t>
            </w:r>
            <w:r w:rsidR="005E7F08" w:rsidRPr="00DE71C1">
              <w:rPr>
                <w:rFonts w:ascii="Garamond" w:eastAsia="Calibri" w:hAnsi="Garamond" w:cs="Calibri"/>
                <w:b/>
                <w:bCs/>
                <w:iCs/>
                <w:sz w:val="18"/>
                <w:szCs w:val="18"/>
                <w:lang w:val="it-IT"/>
              </w:rPr>
              <w:t xml:space="preserve">e </w:t>
            </w:r>
            <w:r w:rsidR="005E7F08" w:rsidRPr="00DE71C1">
              <w:rPr>
                <w:rFonts w:ascii="Garamond" w:eastAsia="Calibri" w:hAnsi="Garamond" w:cs="Calibri"/>
                <w:b/>
                <w:bCs/>
                <w:iCs/>
                <w:spacing w:val="-1"/>
                <w:sz w:val="18"/>
                <w:szCs w:val="18"/>
                <w:lang w:val="it-IT"/>
              </w:rPr>
              <w:t>p</w:t>
            </w:r>
            <w:r w:rsidR="005E7F08" w:rsidRPr="00DE71C1">
              <w:rPr>
                <w:rFonts w:ascii="Garamond" w:eastAsia="Calibri" w:hAnsi="Garamond" w:cs="Calibri"/>
                <w:b/>
                <w:bCs/>
                <w:iCs/>
                <w:sz w:val="18"/>
                <w:szCs w:val="18"/>
                <w:lang w:val="it-IT"/>
              </w:rPr>
              <w:t>er</w:t>
            </w:r>
            <w:r w:rsidR="005E7F08" w:rsidRPr="00DE71C1">
              <w:rPr>
                <w:rFonts w:ascii="Garamond" w:eastAsia="Calibri" w:hAnsi="Garamond" w:cs="Calibri"/>
                <w:b/>
                <w:bCs/>
                <w:iCs/>
                <w:spacing w:val="-1"/>
                <w:sz w:val="18"/>
                <w:szCs w:val="18"/>
                <w:lang w:val="it-IT"/>
              </w:rPr>
              <w:t>i</w:t>
            </w:r>
            <w:r w:rsidR="005E7F08" w:rsidRPr="00DE71C1">
              <w:rPr>
                <w:rFonts w:ascii="Garamond" w:eastAsia="Calibri" w:hAnsi="Garamond" w:cs="Calibri"/>
                <w:b/>
                <w:bCs/>
                <w:iCs/>
                <w:sz w:val="18"/>
                <w:szCs w:val="18"/>
                <w:lang w:val="it-IT"/>
              </w:rPr>
              <w:t>c</w:t>
            </w:r>
            <w:r w:rsidR="005E7F08" w:rsidRPr="00DE71C1">
              <w:rPr>
                <w:rFonts w:ascii="Garamond" w:eastAsia="Calibri" w:hAnsi="Garamond" w:cs="Calibri"/>
                <w:b/>
                <w:bCs/>
                <w:iCs/>
                <w:spacing w:val="-1"/>
                <w:sz w:val="18"/>
                <w:szCs w:val="18"/>
                <w:lang w:val="it-IT"/>
              </w:rPr>
              <w:t>ol</w:t>
            </w:r>
            <w:r w:rsidR="005E7F08" w:rsidRPr="00DE71C1">
              <w:rPr>
                <w:rFonts w:ascii="Garamond" w:eastAsia="Calibri" w:hAnsi="Garamond" w:cs="Calibri"/>
                <w:b/>
                <w:bCs/>
                <w:iCs/>
                <w:sz w:val="18"/>
                <w:szCs w:val="18"/>
                <w:lang w:val="it-IT"/>
              </w:rPr>
              <w:t>o</w:t>
            </w:r>
            <w:r w:rsidR="005E7F08" w:rsidRPr="00DE71C1">
              <w:rPr>
                <w:rFonts w:ascii="Garamond" w:eastAsia="Arial" w:hAnsi="Garamond" w:cstheme="minorHAnsi"/>
                <w:b/>
                <w:bCs/>
                <w:iCs/>
                <w:sz w:val="18"/>
                <w:szCs w:val="18"/>
                <w:lang w:val="it-IT"/>
              </w:rPr>
              <w:t>.</w:t>
            </w:r>
            <w:r w:rsidR="005E7F08" w:rsidRPr="00DE71C1">
              <w:rPr>
                <w:rFonts w:ascii="Garamond" w:eastAsia="Arial" w:hAnsi="Garamond" w:cstheme="minorHAnsi"/>
                <w:i/>
                <w:iCs/>
                <w:sz w:val="18"/>
                <w:szCs w:val="18"/>
                <w:lang w:val="it-IT"/>
              </w:rPr>
              <w:t xml:space="preserve"> /The </w:t>
            </w:r>
            <w:proofErr w:type="spellStart"/>
            <w:r w:rsidR="005E7F08" w:rsidRPr="00DE71C1">
              <w:rPr>
                <w:rFonts w:ascii="Garamond" w:eastAsia="Arial" w:hAnsi="Garamond" w:cstheme="minorHAnsi"/>
                <w:i/>
                <w:iCs/>
                <w:w w:val="114"/>
                <w:sz w:val="18"/>
                <w:szCs w:val="18"/>
                <w:lang w:val="it-IT"/>
              </w:rPr>
              <w:t>integrity</w:t>
            </w:r>
            <w:proofErr w:type="spellEnd"/>
            <w:r w:rsidR="005E7F08" w:rsidRPr="00DE71C1">
              <w:rPr>
                <w:rFonts w:ascii="Garamond" w:eastAsia="Arial" w:hAnsi="Garamond" w:cstheme="minorHAnsi"/>
                <w:i/>
                <w:iCs/>
                <w:spacing w:val="-6"/>
                <w:w w:val="114"/>
                <w:sz w:val="18"/>
                <w:szCs w:val="18"/>
                <w:lang w:val="it-IT"/>
              </w:rPr>
              <w:t xml:space="preserve"> </w:t>
            </w:r>
            <w:r w:rsidR="005E7F08" w:rsidRPr="00DE71C1">
              <w:rPr>
                <w:rFonts w:ascii="Garamond" w:eastAsia="Arial" w:hAnsi="Garamond" w:cstheme="minorHAnsi"/>
                <w:i/>
                <w:iCs/>
                <w:sz w:val="18"/>
                <w:szCs w:val="18"/>
                <w:lang w:val="it-IT"/>
              </w:rPr>
              <w:t>of</w:t>
            </w:r>
            <w:r w:rsidR="005E7F08" w:rsidRPr="00DE71C1">
              <w:rPr>
                <w:rFonts w:ascii="Garamond" w:eastAsia="Arial" w:hAnsi="Garamond" w:cstheme="minorHAnsi"/>
                <w:i/>
                <w:iCs/>
                <w:spacing w:val="25"/>
                <w:sz w:val="18"/>
                <w:szCs w:val="18"/>
                <w:lang w:val="it-IT"/>
              </w:rPr>
              <w:t xml:space="preserve"> </w:t>
            </w:r>
            <w:proofErr w:type="spellStart"/>
            <w:r w:rsidR="005E7F08" w:rsidRPr="00DE71C1">
              <w:rPr>
                <w:rFonts w:ascii="Garamond" w:eastAsia="Arial" w:hAnsi="Garamond" w:cstheme="minorHAnsi"/>
                <w:i/>
                <w:iCs/>
                <w:sz w:val="18"/>
                <w:szCs w:val="18"/>
                <w:lang w:val="it-IT"/>
              </w:rPr>
              <w:t>emergency</w:t>
            </w:r>
            <w:proofErr w:type="spellEnd"/>
            <w:r w:rsidR="005E7F08" w:rsidRPr="00DE71C1">
              <w:rPr>
                <w:rFonts w:ascii="Garamond" w:eastAsia="Arial" w:hAnsi="Garamond" w:cstheme="minorHAnsi"/>
                <w:i/>
                <w:iCs/>
                <w:spacing w:val="24"/>
                <w:sz w:val="18"/>
                <w:szCs w:val="18"/>
                <w:lang w:val="it-IT"/>
              </w:rPr>
              <w:t xml:space="preserve"> </w:t>
            </w:r>
            <w:r w:rsidR="005E7F08" w:rsidRPr="00DE71C1">
              <w:rPr>
                <w:rFonts w:ascii="Garamond" w:eastAsia="Arial" w:hAnsi="Garamond" w:cstheme="minorHAnsi"/>
                <w:i/>
                <w:iCs/>
                <w:sz w:val="18"/>
                <w:szCs w:val="18"/>
                <w:lang w:val="it-IT"/>
              </w:rPr>
              <w:t>and</w:t>
            </w:r>
            <w:r w:rsidR="005E7F08" w:rsidRPr="00DE71C1">
              <w:rPr>
                <w:rFonts w:ascii="Garamond" w:eastAsia="Arial" w:hAnsi="Garamond" w:cstheme="minorHAnsi"/>
                <w:i/>
                <w:iCs/>
                <w:spacing w:val="16"/>
                <w:sz w:val="18"/>
                <w:szCs w:val="18"/>
                <w:lang w:val="it-IT"/>
              </w:rPr>
              <w:t xml:space="preserve"> </w:t>
            </w:r>
            <w:r w:rsidR="005E7F08" w:rsidRPr="00DE71C1">
              <w:rPr>
                <w:rFonts w:ascii="Garamond" w:eastAsia="Arial" w:hAnsi="Garamond" w:cstheme="minorHAnsi"/>
                <w:i/>
                <w:iCs/>
                <w:sz w:val="18"/>
                <w:szCs w:val="18"/>
                <w:lang w:val="it-IT"/>
              </w:rPr>
              <w:t>distress</w:t>
            </w:r>
            <w:r w:rsidR="005E7F08" w:rsidRPr="00DE71C1">
              <w:rPr>
                <w:rFonts w:ascii="Garamond" w:eastAsia="Arial" w:hAnsi="Garamond" w:cstheme="minorHAnsi"/>
                <w:i/>
                <w:iCs/>
                <w:spacing w:val="-11"/>
                <w:sz w:val="18"/>
                <w:szCs w:val="18"/>
                <w:lang w:val="it-IT"/>
              </w:rPr>
              <w:t xml:space="preserve"> </w:t>
            </w:r>
            <w:proofErr w:type="spellStart"/>
            <w:r w:rsidR="005E7F08" w:rsidRPr="00DE71C1">
              <w:rPr>
                <w:rFonts w:ascii="Garamond" w:eastAsia="Arial" w:hAnsi="Garamond" w:cstheme="minorHAnsi"/>
                <w:i/>
                <w:iCs/>
                <w:w w:val="111"/>
                <w:sz w:val="18"/>
                <w:szCs w:val="18"/>
                <w:lang w:val="it-IT"/>
              </w:rPr>
              <w:t>alerting</w:t>
            </w:r>
            <w:proofErr w:type="spellEnd"/>
            <w:r w:rsidR="005E7F08" w:rsidRPr="00DE71C1">
              <w:rPr>
                <w:rFonts w:ascii="Garamond" w:eastAsia="Arial" w:hAnsi="Garamond" w:cstheme="minorHAnsi"/>
                <w:i/>
                <w:iCs/>
                <w:w w:val="111"/>
                <w:sz w:val="18"/>
                <w:szCs w:val="18"/>
                <w:lang w:val="it-IT"/>
              </w:rPr>
              <w:t xml:space="preserve"> </w:t>
            </w:r>
            <w:r w:rsidR="005E7F08" w:rsidRPr="00DE71C1">
              <w:rPr>
                <w:rFonts w:ascii="Garamond" w:eastAsia="Arial" w:hAnsi="Garamond" w:cstheme="minorHAnsi"/>
                <w:i/>
                <w:iCs/>
                <w:w w:val="95"/>
                <w:sz w:val="18"/>
                <w:szCs w:val="18"/>
                <w:lang w:val="it-IT"/>
              </w:rPr>
              <w:t>systems</w:t>
            </w:r>
            <w:r w:rsidR="005E7F08" w:rsidRPr="00DE71C1">
              <w:rPr>
                <w:rFonts w:ascii="Garamond" w:eastAsia="Arial" w:hAnsi="Garamond" w:cstheme="minorHAnsi"/>
                <w:i/>
                <w:iCs/>
                <w:spacing w:val="2"/>
                <w:w w:val="95"/>
                <w:sz w:val="18"/>
                <w:szCs w:val="18"/>
                <w:lang w:val="it-IT"/>
              </w:rPr>
              <w:t xml:space="preserve"> </w:t>
            </w:r>
            <w:proofErr w:type="spellStart"/>
            <w:r w:rsidR="005E7F08" w:rsidRPr="00DE71C1">
              <w:rPr>
                <w:rFonts w:ascii="Garamond" w:eastAsia="Arial" w:hAnsi="Garamond" w:cstheme="minorHAnsi"/>
                <w:i/>
                <w:iCs/>
                <w:sz w:val="18"/>
                <w:szCs w:val="18"/>
                <w:lang w:val="it-IT"/>
              </w:rPr>
              <w:t>is</w:t>
            </w:r>
            <w:proofErr w:type="spellEnd"/>
            <w:r w:rsidR="005E7F08" w:rsidRPr="00DE71C1">
              <w:rPr>
                <w:rFonts w:ascii="Garamond" w:eastAsia="Arial" w:hAnsi="Garamond" w:cstheme="minorHAnsi"/>
                <w:i/>
                <w:iCs/>
                <w:spacing w:val="-9"/>
                <w:sz w:val="18"/>
                <w:szCs w:val="18"/>
                <w:lang w:val="it-IT"/>
              </w:rPr>
              <w:t xml:space="preserve"> </w:t>
            </w:r>
            <w:proofErr w:type="spellStart"/>
            <w:r w:rsidR="005E7F08" w:rsidRPr="00DE71C1">
              <w:rPr>
                <w:rFonts w:ascii="Garamond" w:eastAsia="Arial" w:hAnsi="Garamond" w:cstheme="minorHAnsi"/>
                <w:i/>
                <w:iCs/>
                <w:w w:val="109"/>
                <w:sz w:val="18"/>
                <w:szCs w:val="18"/>
                <w:lang w:val="it-IT"/>
              </w:rPr>
              <w:t>always</w:t>
            </w:r>
            <w:proofErr w:type="spellEnd"/>
            <w:r w:rsidR="005E7F08" w:rsidRPr="00DE71C1">
              <w:rPr>
                <w:rFonts w:ascii="Garamond" w:eastAsia="Arial" w:hAnsi="Garamond" w:cstheme="minorHAnsi"/>
                <w:i/>
                <w:iCs/>
                <w:w w:val="109"/>
                <w:sz w:val="18"/>
                <w:szCs w:val="18"/>
                <w:lang w:val="it-IT"/>
              </w:rPr>
              <w:t xml:space="preserve"> </w:t>
            </w:r>
            <w:proofErr w:type="spellStart"/>
            <w:r w:rsidR="005E7F08" w:rsidRPr="00DE71C1">
              <w:rPr>
                <w:rFonts w:ascii="Garamond" w:eastAsia="Arial" w:hAnsi="Garamond" w:cstheme="minorHAnsi"/>
                <w:i/>
                <w:iCs/>
                <w:w w:val="109"/>
                <w:sz w:val="18"/>
                <w:szCs w:val="18"/>
                <w:lang w:val="it-IT"/>
              </w:rPr>
              <w:t>maintained</w:t>
            </w:r>
            <w:proofErr w:type="spellEnd"/>
          </w:p>
        </w:tc>
      </w:tr>
      <w:tr w:rsidR="00EE1A66" w:rsidRPr="00366F3C" w14:paraId="6D014543" w14:textId="77777777" w:rsidTr="000C08B0">
        <w:trPr>
          <w:trHeight w:hRule="exact" w:val="860"/>
          <w:jc w:val="center"/>
        </w:trPr>
        <w:tc>
          <w:tcPr>
            <w:tcW w:w="566" w:type="dxa"/>
            <w:tcBorders>
              <w:top w:val="single" w:sz="4" w:space="0" w:color="00457E"/>
              <w:left w:val="single" w:sz="4" w:space="0" w:color="00457E"/>
              <w:bottom w:val="single" w:sz="4" w:space="0" w:color="00457E"/>
              <w:right w:val="single" w:sz="4" w:space="0" w:color="00457E"/>
            </w:tcBorders>
          </w:tcPr>
          <w:p w14:paraId="5227F724" w14:textId="77777777" w:rsidR="005E7F08" w:rsidRPr="00A06AD1" w:rsidRDefault="005E7F08" w:rsidP="00420B98">
            <w:pPr>
              <w:spacing w:before="5" w:after="0"/>
              <w:jc w:val="center"/>
              <w:rPr>
                <w:rFonts w:ascii="Garamond" w:hAnsi="Garamond" w:cstheme="minorHAnsi"/>
                <w:i/>
                <w:iCs/>
                <w:sz w:val="18"/>
                <w:szCs w:val="18"/>
                <w:lang w:val="it-IT"/>
              </w:rPr>
            </w:pPr>
          </w:p>
          <w:p w14:paraId="68574596" w14:textId="313D4C43" w:rsidR="005E7F08" w:rsidRPr="00A06AD1" w:rsidRDefault="005E7F08" w:rsidP="00420B98">
            <w:pPr>
              <w:spacing w:before="5" w:after="0"/>
              <w:jc w:val="center"/>
              <w:rPr>
                <w:rFonts w:ascii="Garamond" w:hAnsi="Garamond" w:cstheme="minorHAnsi"/>
                <w:i/>
                <w:iCs/>
                <w:sz w:val="18"/>
                <w:szCs w:val="18"/>
              </w:rPr>
            </w:pPr>
            <w:r w:rsidRPr="00A06AD1">
              <w:rPr>
                <w:rFonts w:ascii="Garamond" w:hAnsi="Garamond" w:cstheme="minorHAnsi"/>
                <w:i/>
                <w:iCs/>
                <w:sz w:val="18"/>
                <w:szCs w:val="18"/>
              </w:rPr>
              <w:t>.1</w:t>
            </w:r>
          </w:p>
          <w:p w14:paraId="77156A20" w14:textId="77777777" w:rsidR="005E7F08" w:rsidRPr="00A06AD1" w:rsidRDefault="005E7F08" w:rsidP="00420B98">
            <w:pPr>
              <w:spacing w:before="5" w:after="0"/>
              <w:jc w:val="center"/>
              <w:rPr>
                <w:rFonts w:ascii="Garamond" w:hAnsi="Garamond" w:cstheme="minorHAnsi"/>
                <w:i/>
                <w:iCs/>
                <w:sz w:val="18"/>
                <w:szCs w:val="18"/>
              </w:rPr>
            </w:pPr>
          </w:p>
          <w:p w14:paraId="0B953747" w14:textId="77777777" w:rsidR="005E7F08" w:rsidRPr="00A06AD1" w:rsidRDefault="005E7F08" w:rsidP="00420B98">
            <w:pPr>
              <w:spacing w:before="5" w:after="0"/>
              <w:jc w:val="center"/>
              <w:rPr>
                <w:rFonts w:ascii="Garamond" w:hAnsi="Garamond" w:cstheme="minorHAnsi"/>
                <w:i/>
                <w:iCs/>
                <w:sz w:val="18"/>
                <w:szCs w:val="18"/>
              </w:rPr>
            </w:pPr>
          </w:p>
        </w:tc>
        <w:tc>
          <w:tcPr>
            <w:tcW w:w="5629" w:type="dxa"/>
            <w:tcBorders>
              <w:top w:val="single" w:sz="4" w:space="0" w:color="00457E"/>
              <w:left w:val="single" w:sz="4" w:space="0" w:color="00457E"/>
              <w:bottom w:val="single" w:sz="4" w:space="0" w:color="00457E"/>
              <w:right w:val="single" w:sz="4" w:space="0" w:color="00457E"/>
            </w:tcBorders>
          </w:tcPr>
          <w:p w14:paraId="561B7599" w14:textId="3739AEFF" w:rsidR="005E7F08" w:rsidRPr="00A06AD1" w:rsidRDefault="005E7F08" w:rsidP="008D4A1C">
            <w:pPr>
              <w:spacing w:after="0" w:line="218" w:lineRule="exact"/>
              <w:ind w:left="198" w:right="181"/>
              <w:jc w:val="both"/>
              <w:rPr>
                <w:rFonts w:ascii="Garamond" w:eastAsia="Arial" w:hAnsi="Garamond" w:cstheme="minorHAnsi"/>
                <w:i/>
                <w:iCs/>
                <w:sz w:val="18"/>
                <w:szCs w:val="18"/>
                <w:lang w:val="it-IT"/>
              </w:rPr>
            </w:pPr>
            <w:r w:rsidRPr="00A06AD1">
              <w:rPr>
                <w:rFonts w:ascii="Garamond" w:eastAsia="Calibri" w:hAnsi="Garamond" w:cs="Calibri"/>
                <w:sz w:val="18"/>
                <w:szCs w:val="18"/>
                <w:lang w:val="it-IT"/>
              </w:rPr>
              <w:t>D</w:t>
            </w:r>
            <w:r w:rsidRPr="00A06AD1">
              <w:rPr>
                <w:rFonts w:ascii="Garamond" w:eastAsia="Calibri" w:hAnsi="Garamond" w:cs="Calibri"/>
                <w:spacing w:val="-1"/>
                <w:sz w:val="18"/>
                <w:szCs w:val="18"/>
                <w:lang w:val="it-IT"/>
              </w:rPr>
              <w:t>i</w:t>
            </w:r>
            <w:r w:rsidRPr="00A06AD1">
              <w:rPr>
                <w:rFonts w:ascii="Garamond" w:eastAsia="Calibri" w:hAnsi="Garamond" w:cs="Calibri"/>
                <w:sz w:val="18"/>
                <w:szCs w:val="18"/>
                <w:lang w:val="it-IT"/>
              </w:rPr>
              <w:t>m</w:t>
            </w:r>
            <w:r w:rsidRPr="00A06AD1">
              <w:rPr>
                <w:rFonts w:ascii="Garamond" w:eastAsia="Calibri" w:hAnsi="Garamond" w:cs="Calibri"/>
                <w:spacing w:val="1"/>
                <w:sz w:val="18"/>
                <w:szCs w:val="18"/>
                <w:lang w:val="it-IT"/>
              </w:rPr>
              <w:t>o</w:t>
            </w:r>
            <w:r w:rsidRPr="00A06AD1">
              <w:rPr>
                <w:rFonts w:ascii="Garamond" w:eastAsia="Calibri" w:hAnsi="Garamond" w:cs="Calibri"/>
                <w:spacing w:val="-1"/>
                <w:sz w:val="18"/>
                <w:szCs w:val="18"/>
                <w:lang w:val="it-IT"/>
              </w:rPr>
              <w:t>s</w:t>
            </w:r>
            <w:r w:rsidRPr="00A06AD1">
              <w:rPr>
                <w:rFonts w:ascii="Garamond" w:eastAsia="Calibri" w:hAnsi="Garamond" w:cs="Calibri"/>
                <w:sz w:val="18"/>
                <w:szCs w:val="18"/>
                <w:lang w:val="it-IT"/>
              </w:rPr>
              <w:t>tra</w:t>
            </w:r>
            <w:r w:rsidRPr="00A06AD1">
              <w:rPr>
                <w:rFonts w:ascii="Garamond" w:eastAsia="Calibri" w:hAnsi="Garamond" w:cs="Calibri"/>
                <w:spacing w:val="-3"/>
                <w:sz w:val="18"/>
                <w:szCs w:val="18"/>
                <w:lang w:val="it-IT"/>
              </w:rPr>
              <w:t xml:space="preserve"> </w:t>
            </w:r>
            <w:r w:rsidRPr="00A06AD1">
              <w:rPr>
                <w:rFonts w:ascii="Garamond" w:eastAsia="Calibri" w:hAnsi="Garamond" w:cs="Calibri"/>
                <w:spacing w:val="-1"/>
                <w:sz w:val="18"/>
                <w:szCs w:val="18"/>
                <w:lang w:val="it-IT"/>
              </w:rPr>
              <w:t>un</w:t>
            </w:r>
            <w:r w:rsidRPr="00A06AD1">
              <w:rPr>
                <w:rFonts w:ascii="Garamond" w:eastAsia="Calibri" w:hAnsi="Garamond" w:cs="Calibri"/>
                <w:sz w:val="18"/>
                <w:szCs w:val="18"/>
                <w:lang w:val="it-IT"/>
              </w:rPr>
              <w:t xml:space="preserve">a </w:t>
            </w:r>
            <w:r w:rsidRPr="00A06AD1">
              <w:rPr>
                <w:rFonts w:ascii="Garamond" w:eastAsia="Calibri" w:hAnsi="Garamond" w:cs="Calibri"/>
                <w:spacing w:val="1"/>
                <w:sz w:val="18"/>
                <w:szCs w:val="18"/>
                <w:lang w:val="it-IT"/>
              </w:rPr>
              <w:t>co</w:t>
            </w:r>
            <w:r w:rsidRPr="00A06AD1">
              <w:rPr>
                <w:rFonts w:ascii="Garamond" w:eastAsia="Calibri" w:hAnsi="Garamond" w:cs="Calibri"/>
                <w:sz w:val="18"/>
                <w:szCs w:val="18"/>
                <w:lang w:val="it-IT"/>
              </w:rPr>
              <w:t>m</w:t>
            </w:r>
            <w:r w:rsidRPr="00A06AD1">
              <w:rPr>
                <w:rFonts w:ascii="Garamond" w:eastAsia="Calibri" w:hAnsi="Garamond" w:cs="Calibri"/>
                <w:spacing w:val="-1"/>
                <w:sz w:val="18"/>
                <w:szCs w:val="18"/>
                <w:lang w:val="it-IT"/>
              </w:rPr>
              <w:t>p</w:t>
            </w:r>
            <w:r w:rsidRPr="00A06AD1">
              <w:rPr>
                <w:rFonts w:ascii="Garamond" w:eastAsia="Calibri" w:hAnsi="Garamond" w:cs="Calibri"/>
                <w:sz w:val="18"/>
                <w:szCs w:val="18"/>
                <w:lang w:val="it-IT"/>
              </w:rPr>
              <w:t>r</w:t>
            </w:r>
            <w:r w:rsidRPr="00A06AD1">
              <w:rPr>
                <w:rFonts w:ascii="Garamond" w:eastAsia="Calibri" w:hAnsi="Garamond" w:cs="Calibri"/>
                <w:spacing w:val="-1"/>
                <w:sz w:val="18"/>
                <w:szCs w:val="18"/>
                <w:lang w:val="it-IT"/>
              </w:rPr>
              <w:t>e</w:t>
            </w:r>
            <w:r w:rsidRPr="00A06AD1">
              <w:rPr>
                <w:rFonts w:ascii="Garamond" w:eastAsia="Calibri" w:hAnsi="Garamond" w:cs="Calibri"/>
                <w:spacing w:val="2"/>
                <w:sz w:val="18"/>
                <w:szCs w:val="18"/>
                <w:lang w:val="it-IT"/>
              </w:rPr>
              <w:t>n</w:t>
            </w:r>
            <w:r w:rsidRPr="00A06AD1">
              <w:rPr>
                <w:rFonts w:ascii="Garamond" w:eastAsia="Calibri" w:hAnsi="Garamond" w:cs="Calibri"/>
                <w:spacing w:val="-1"/>
                <w:sz w:val="18"/>
                <w:szCs w:val="18"/>
                <w:lang w:val="it-IT"/>
              </w:rPr>
              <w:t>si</w:t>
            </w:r>
            <w:r w:rsidRPr="00A06AD1">
              <w:rPr>
                <w:rFonts w:ascii="Garamond" w:eastAsia="Calibri" w:hAnsi="Garamond" w:cs="Calibri"/>
                <w:spacing w:val="1"/>
                <w:sz w:val="18"/>
                <w:szCs w:val="18"/>
                <w:lang w:val="it-IT"/>
              </w:rPr>
              <w:t>o</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e</w:t>
            </w:r>
            <w:r w:rsidRPr="00A06AD1">
              <w:rPr>
                <w:rFonts w:ascii="Garamond" w:eastAsia="Calibri" w:hAnsi="Garamond" w:cs="Calibri"/>
                <w:spacing w:val="-4"/>
                <w:sz w:val="18"/>
                <w:szCs w:val="18"/>
                <w:lang w:val="it-IT"/>
              </w:rPr>
              <w:t xml:space="preserve"> </w:t>
            </w:r>
            <w:r w:rsidRPr="00A06AD1">
              <w:rPr>
                <w:rFonts w:ascii="Garamond" w:eastAsia="Calibri" w:hAnsi="Garamond" w:cs="Calibri"/>
                <w:spacing w:val="-1"/>
                <w:sz w:val="18"/>
                <w:szCs w:val="18"/>
                <w:lang w:val="it-IT"/>
              </w:rPr>
              <w:t>de</w:t>
            </w:r>
            <w:r w:rsidRPr="00A06AD1">
              <w:rPr>
                <w:rFonts w:ascii="Garamond" w:eastAsia="Calibri" w:hAnsi="Garamond" w:cs="Calibri"/>
                <w:sz w:val="18"/>
                <w:szCs w:val="18"/>
                <w:lang w:val="it-IT"/>
              </w:rPr>
              <w:t>l</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co</w:t>
            </w:r>
            <w:r w:rsidRPr="00A06AD1">
              <w:rPr>
                <w:rFonts w:ascii="Garamond" w:eastAsia="Calibri" w:hAnsi="Garamond" w:cs="Calibri"/>
                <w:sz w:val="18"/>
                <w:szCs w:val="18"/>
                <w:lang w:val="it-IT"/>
              </w:rPr>
              <w:t>rr</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tto</w:t>
            </w:r>
            <w:r w:rsidRPr="00A06AD1">
              <w:rPr>
                <w:rFonts w:ascii="Garamond" w:eastAsia="Calibri" w:hAnsi="Garamond" w:cs="Calibri"/>
                <w:spacing w:val="-3"/>
                <w:sz w:val="18"/>
                <w:szCs w:val="18"/>
                <w:lang w:val="it-IT"/>
              </w:rPr>
              <w:t xml:space="preserve"> </w:t>
            </w:r>
            <w:r w:rsidRPr="00A06AD1">
              <w:rPr>
                <w:rFonts w:ascii="Garamond" w:eastAsia="Calibri" w:hAnsi="Garamond" w:cs="Calibri"/>
                <w:spacing w:val="-1"/>
                <w:sz w:val="18"/>
                <w:szCs w:val="18"/>
                <w:lang w:val="it-IT"/>
              </w:rPr>
              <w:t>us</w:t>
            </w:r>
            <w:r w:rsidRPr="00A06AD1">
              <w:rPr>
                <w:rFonts w:ascii="Garamond" w:eastAsia="Calibri" w:hAnsi="Garamond" w:cs="Calibri"/>
                <w:sz w:val="18"/>
                <w:szCs w:val="18"/>
                <w:lang w:val="it-IT"/>
              </w:rPr>
              <w:t>o</w:t>
            </w:r>
            <w:r w:rsidRPr="00A06AD1">
              <w:rPr>
                <w:rFonts w:ascii="Garamond" w:eastAsia="Calibri" w:hAnsi="Garamond" w:cs="Calibri"/>
                <w:spacing w:val="1"/>
                <w:sz w:val="18"/>
                <w:szCs w:val="18"/>
                <w:lang w:val="it-IT"/>
              </w:rPr>
              <w:t xml:space="preserve"> </w:t>
            </w:r>
            <w:r w:rsidRPr="00A06AD1">
              <w:rPr>
                <w:rFonts w:ascii="Garamond" w:eastAsia="Calibri" w:hAnsi="Garamond" w:cs="Calibri"/>
                <w:spacing w:val="-1"/>
                <w:sz w:val="18"/>
                <w:szCs w:val="18"/>
                <w:lang w:val="it-IT"/>
              </w:rPr>
              <w:t>de</w:t>
            </w:r>
            <w:r w:rsidRPr="00A06AD1">
              <w:rPr>
                <w:rFonts w:ascii="Garamond" w:eastAsia="Calibri" w:hAnsi="Garamond" w:cs="Calibri"/>
                <w:sz w:val="18"/>
                <w:szCs w:val="18"/>
                <w:lang w:val="it-IT"/>
              </w:rPr>
              <w:t>l</w:t>
            </w:r>
            <w:r w:rsidRPr="00A06AD1">
              <w:rPr>
                <w:rFonts w:ascii="Garamond" w:eastAsia="Calibri" w:hAnsi="Garamond" w:cs="Calibri"/>
                <w:spacing w:val="-1"/>
                <w:sz w:val="18"/>
                <w:szCs w:val="18"/>
                <w:lang w:val="it-IT"/>
              </w:rPr>
              <w:t>l</w:t>
            </w:r>
            <w:r w:rsidRPr="00A06AD1">
              <w:rPr>
                <w:rFonts w:ascii="Garamond" w:eastAsia="Calibri" w:hAnsi="Garamond" w:cs="Calibri"/>
                <w:sz w:val="18"/>
                <w:szCs w:val="18"/>
                <w:lang w:val="it-IT"/>
              </w:rPr>
              <w:t>e</w:t>
            </w:r>
            <w:r w:rsidRPr="00A06AD1">
              <w:rPr>
                <w:rFonts w:ascii="Garamond" w:eastAsia="Calibri" w:hAnsi="Garamond" w:cs="Calibri"/>
                <w:spacing w:val="1"/>
                <w:sz w:val="18"/>
                <w:szCs w:val="18"/>
                <w:lang w:val="it-IT"/>
              </w:rPr>
              <w:t xml:space="preserve"> </w:t>
            </w:r>
            <w:r w:rsidRPr="00A06AD1">
              <w:rPr>
                <w:rFonts w:ascii="Garamond" w:eastAsia="Calibri" w:hAnsi="Garamond" w:cs="Calibri"/>
                <w:spacing w:val="-1"/>
                <w:sz w:val="18"/>
                <w:szCs w:val="18"/>
                <w:lang w:val="it-IT"/>
              </w:rPr>
              <w:t>d</w:t>
            </w:r>
            <w:r w:rsidRPr="00A06AD1">
              <w:rPr>
                <w:rFonts w:ascii="Garamond" w:eastAsia="Calibri" w:hAnsi="Garamond" w:cs="Calibri"/>
                <w:spacing w:val="1"/>
                <w:sz w:val="18"/>
                <w:szCs w:val="18"/>
                <w:lang w:val="it-IT"/>
              </w:rPr>
              <w:t>o</w:t>
            </w:r>
            <w:r w:rsidRPr="00A06AD1">
              <w:rPr>
                <w:rFonts w:ascii="Garamond" w:eastAsia="Calibri" w:hAnsi="Garamond" w:cs="Calibri"/>
                <w:sz w:val="18"/>
                <w:szCs w:val="18"/>
                <w:lang w:val="it-IT"/>
              </w:rPr>
              <w:t>ta</w:t>
            </w:r>
            <w:r w:rsidRPr="00A06AD1">
              <w:rPr>
                <w:rFonts w:ascii="Garamond" w:eastAsia="Calibri" w:hAnsi="Garamond" w:cs="Calibri"/>
                <w:spacing w:val="1"/>
                <w:sz w:val="18"/>
                <w:szCs w:val="18"/>
                <w:lang w:val="it-IT"/>
              </w:rPr>
              <w:t>z</w:t>
            </w:r>
            <w:r w:rsidRPr="00A06AD1">
              <w:rPr>
                <w:rFonts w:ascii="Garamond" w:eastAsia="Calibri" w:hAnsi="Garamond" w:cs="Calibri"/>
                <w:spacing w:val="-1"/>
                <w:sz w:val="18"/>
                <w:szCs w:val="18"/>
                <w:lang w:val="it-IT"/>
              </w:rPr>
              <w:t>i</w:t>
            </w:r>
            <w:r w:rsidRPr="00A06AD1">
              <w:rPr>
                <w:rFonts w:ascii="Garamond" w:eastAsia="Calibri" w:hAnsi="Garamond" w:cs="Calibri"/>
                <w:spacing w:val="1"/>
                <w:sz w:val="18"/>
                <w:szCs w:val="18"/>
                <w:lang w:val="it-IT"/>
              </w:rPr>
              <w:t>o</w:t>
            </w:r>
            <w:r w:rsidRPr="00A06AD1">
              <w:rPr>
                <w:rFonts w:ascii="Garamond" w:eastAsia="Calibri" w:hAnsi="Garamond" w:cs="Calibri"/>
                <w:spacing w:val="-1"/>
                <w:sz w:val="18"/>
                <w:szCs w:val="18"/>
                <w:lang w:val="it-IT"/>
              </w:rPr>
              <w:t xml:space="preserve">ni </w:t>
            </w:r>
            <w:r w:rsidRPr="00A06AD1">
              <w:rPr>
                <w:rFonts w:ascii="Garamond" w:eastAsia="Calibri" w:hAnsi="Garamond" w:cs="Calibri"/>
                <w:sz w:val="18"/>
                <w:szCs w:val="18"/>
                <w:lang w:val="it-IT"/>
              </w:rPr>
              <w:t>r</w:t>
            </w:r>
            <w:r w:rsidRPr="00A06AD1">
              <w:rPr>
                <w:rFonts w:ascii="Garamond" w:eastAsia="Calibri" w:hAnsi="Garamond" w:cs="Calibri"/>
                <w:spacing w:val="-1"/>
                <w:sz w:val="18"/>
                <w:szCs w:val="18"/>
                <w:lang w:val="it-IT"/>
              </w:rPr>
              <w:t>i</w:t>
            </w:r>
            <w:r w:rsidRPr="00A06AD1">
              <w:rPr>
                <w:rFonts w:ascii="Garamond" w:eastAsia="Calibri" w:hAnsi="Garamond" w:cs="Calibri"/>
                <w:spacing w:val="1"/>
                <w:sz w:val="18"/>
                <w:szCs w:val="18"/>
                <w:lang w:val="it-IT"/>
              </w:rPr>
              <w:t>c</w:t>
            </w:r>
            <w:r w:rsidRPr="00A06AD1">
              <w:rPr>
                <w:rFonts w:ascii="Garamond" w:eastAsia="Calibri" w:hAnsi="Garamond" w:cs="Calibri"/>
                <w:spacing w:val="-1"/>
                <w:sz w:val="18"/>
                <w:szCs w:val="18"/>
                <w:lang w:val="it-IT"/>
              </w:rPr>
              <w:t>hies</w:t>
            </w:r>
            <w:r w:rsidRPr="00A06AD1">
              <w:rPr>
                <w:rFonts w:ascii="Garamond" w:eastAsia="Calibri" w:hAnsi="Garamond" w:cs="Calibri"/>
                <w:spacing w:val="2"/>
                <w:sz w:val="18"/>
                <w:szCs w:val="18"/>
                <w:lang w:val="it-IT"/>
              </w:rPr>
              <w:t>t</w:t>
            </w:r>
            <w:r w:rsidRPr="00A06AD1">
              <w:rPr>
                <w:rFonts w:ascii="Garamond" w:eastAsia="Calibri" w:hAnsi="Garamond" w:cs="Calibri"/>
                <w:sz w:val="18"/>
                <w:szCs w:val="18"/>
                <w:lang w:val="it-IT"/>
              </w:rPr>
              <w:t>e</w:t>
            </w:r>
            <w:r w:rsidRPr="00A06AD1">
              <w:rPr>
                <w:rFonts w:ascii="Garamond" w:eastAsia="Calibri" w:hAnsi="Garamond" w:cs="Calibri"/>
                <w:spacing w:val="-5"/>
                <w:sz w:val="18"/>
                <w:szCs w:val="18"/>
                <w:lang w:val="it-IT"/>
              </w:rPr>
              <w:t xml:space="preserve"> </w:t>
            </w:r>
            <w:r w:rsidRPr="00A06AD1">
              <w:rPr>
                <w:rFonts w:ascii="Garamond" w:eastAsia="Calibri" w:hAnsi="Garamond" w:cs="Calibri"/>
                <w:spacing w:val="-1"/>
                <w:sz w:val="18"/>
                <w:szCs w:val="18"/>
                <w:lang w:val="it-IT"/>
              </w:rPr>
              <w:t>i</w:t>
            </w:r>
            <w:r w:rsidRPr="00A06AD1">
              <w:rPr>
                <w:rFonts w:ascii="Garamond" w:eastAsia="Calibri" w:hAnsi="Garamond" w:cs="Calibri"/>
                <w:sz w:val="18"/>
                <w:szCs w:val="18"/>
                <w:lang w:val="it-IT"/>
              </w:rPr>
              <w:t>n</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u</w:t>
            </w:r>
            <w:r w:rsidRPr="00A06AD1">
              <w:rPr>
                <w:rFonts w:ascii="Garamond" w:eastAsia="Calibri" w:hAnsi="Garamond" w:cs="Calibri"/>
                <w:sz w:val="18"/>
                <w:szCs w:val="18"/>
                <w:lang w:val="it-IT"/>
              </w:rPr>
              <w:t>n</w:t>
            </w:r>
            <w:r w:rsidRPr="00A06AD1">
              <w:rPr>
                <w:rFonts w:ascii="Garamond" w:eastAsia="Calibri" w:hAnsi="Garamond" w:cs="Calibri"/>
                <w:spacing w:val="-1"/>
                <w:sz w:val="18"/>
                <w:szCs w:val="18"/>
                <w:lang w:val="it-IT"/>
              </w:rPr>
              <w:t xml:space="preserve"> </w:t>
            </w:r>
            <w:r w:rsidRPr="00A06AD1">
              <w:rPr>
                <w:rFonts w:ascii="Garamond" w:eastAsia="Calibri" w:hAnsi="Garamond" w:cs="Calibri"/>
                <w:sz w:val="18"/>
                <w:szCs w:val="18"/>
                <w:lang w:val="it-IT"/>
              </w:rPr>
              <w:t>m</w:t>
            </w:r>
            <w:r w:rsidRPr="00A06AD1">
              <w:rPr>
                <w:rFonts w:ascii="Garamond" w:eastAsia="Calibri" w:hAnsi="Garamond" w:cs="Calibri"/>
                <w:spacing w:val="-1"/>
                <w:sz w:val="18"/>
                <w:szCs w:val="18"/>
                <w:lang w:val="it-IT"/>
              </w:rPr>
              <w:t>e</w:t>
            </w:r>
            <w:r w:rsidRPr="00A06AD1">
              <w:rPr>
                <w:rFonts w:ascii="Garamond" w:eastAsia="Calibri" w:hAnsi="Garamond" w:cs="Calibri"/>
                <w:spacing w:val="1"/>
                <w:sz w:val="18"/>
                <w:szCs w:val="18"/>
                <w:lang w:val="it-IT"/>
              </w:rPr>
              <w:t>zz</w:t>
            </w:r>
            <w:r w:rsidRPr="00A06AD1">
              <w:rPr>
                <w:rFonts w:ascii="Garamond" w:eastAsia="Calibri" w:hAnsi="Garamond" w:cs="Calibri"/>
                <w:sz w:val="18"/>
                <w:szCs w:val="18"/>
                <w:lang w:val="it-IT"/>
              </w:rPr>
              <w:t>o</w:t>
            </w:r>
            <w:r w:rsidRPr="00A06AD1">
              <w:rPr>
                <w:rFonts w:ascii="Garamond" w:eastAsia="Calibri" w:hAnsi="Garamond" w:cs="Calibri"/>
                <w:spacing w:val="-1"/>
                <w:sz w:val="18"/>
                <w:szCs w:val="18"/>
                <w:lang w:val="it-IT"/>
              </w:rPr>
              <w:t xml:space="preserve"> d</w:t>
            </w:r>
            <w:r w:rsidRPr="00A06AD1">
              <w:rPr>
                <w:rFonts w:ascii="Garamond" w:eastAsia="Calibri" w:hAnsi="Garamond" w:cs="Calibri"/>
                <w:sz w:val="18"/>
                <w:szCs w:val="18"/>
                <w:lang w:val="it-IT"/>
              </w:rPr>
              <w:t xml:space="preserve">i </w:t>
            </w:r>
            <w:r w:rsidRPr="00A06AD1">
              <w:rPr>
                <w:rFonts w:ascii="Garamond" w:eastAsia="Calibri" w:hAnsi="Garamond" w:cs="Calibri"/>
                <w:spacing w:val="-1"/>
                <w:sz w:val="18"/>
                <w:szCs w:val="18"/>
                <w:lang w:val="it-IT"/>
              </w:rPr>
              <w:t>s</w:t>
            </w:r>
            <w:r w:rsidRPr="00A06AD1">
              <w:rPr>
                <w:rFonts w:ascii="Garamond" w:eastAsia="Calibri" w:hAnsi="Garamond" w:cs="Calibri"/>
                <w:sz w:val="18"/>
                <w:szCs w:val="18"/>
                <w:lang w:val="it-IT"/>
              </w:rPr>
              <w:t>a</w:t>
            </w:r>
            <w:r w:rsidRPr="00A06AD1">
              <w:rPr>
                <w:rFonts w:ascii="Garamond" w:eastAsia="Calibri" w:hAnsi="Garamond" w:cs="Calibri"/>
                <w:spacing w:val="-1"/>
                <w:sz w:val="18"/>
                <w:szCs w:val="18"/>
                <w:lang w:val="it-IT"/>
              </w:rPr>
              <w:t>l</w:t>
            </w:r>
            <w:r w:rsidRPr="00A06AD1">
              <w:rPr>
                <w:rFonts w:ascii="Garamond" w:eastAsia="Calibri" w:hAnsi="Garamond" w:cs="Calibri"/>
                <w:sz w:val="18"/>
                <w:szCs w:val="18"/>
                <w:lang w:val="it-IT"/>
              </w:rPr>
              <w:t>vata</w:t>
            </w:r>
            <w:r w:rsidRPr="00A06AD1">
              <w:rPr>
                <w:rFonts w:ascii="Garamond" w:eastAsia="Calibri" w:hAnsi="Garamond" w:cs="Calibri"/>
                <w:spacing w:val="2"/>
                <w:sz w:val="18"/>
                <w:szCs w:val="18"/>
                <w:lang w:val="it-IT"/>
              </w:rPr>
              <w:t>gg</w:t>
            </w:r>
            <w:r w:rsidRPr="00A06AD1">
              <w:rPr>
                <w:rFonts w:ascii="Garamond" w:eastAsia="Calibri" w:hAnsi="Garamond" w:cs="Calibri"/>
                <w:spacing w:val="-1"/>
                <w:sz w:val="18"/>
                <w:szCs w:val="18"/>
                <w:lang w:val="it-IT"/>
              </w:rPr>
              <w:t>i</w:t>
            </w:r>
            <w:r w:rsidRPr="00A06AD1">
              <w:rPr>
                <w:rFonts w:ascii="Garamond" w:eastAsia="Calibri" w:hAnsi="Garamond" w:cs="Calibri"/>
                <w:sz w:val="18"/>
                <w:szCs w:val="18"/>
                <w:lang w:val="it-IT"/>
              </w:rPr>
              <w:t>o. /</w:t>
            </w:r>
            <w:proofErr w:type="spellStart"/>
            <w:r w:rsidRPr="00A06AD1">
              <w:rPr>
                <w:rFonts w:ascii="Garamond" w:eastAsia="Calibri" w:hAnsi="Garamond" w:cs="Calibri"/>
                <w:i/>
                <w:iCs/>
                <w:sz w:val="18"/>
                <w:szCs w:val="18"/>
                <w:lang w:val="it-IT"/>
              </w:rPr>
              <w:t>Demonstrate</w:t>
            </w:r>
            <w:proofErr w:type="spellEnd"/>
            <w:r w:rsidRPr="00A06AD1">
              <w:rPr>
                <w:rFonts w:ascii="Garamond" w:eastAsia="Calibri" w:hAnsi="Garamond" w:cs="Calibri"/>
                <w:i/>
                <w:iCs/>
                <w:sz w:val="18"/>
                <w:szCs w:val="18"/>
                <w:lang w:val="it-IT"/>
              </w:rPr>
              <w:t xml:space="preserve"> an </w:t>
            </w:r>
            <w:proofErr w:type="spellStart"/>
            <w:r w:rsidRPr="00A06AD1">
              <w:rPr>
                <w:rFonts w:ascii="Garamond" w:eastAsia="Calibri" w:hAnsi="Garamond" w:cs="Calibri"/>
                <w:i/>
                <w:iCs/>
                <w:sz w:val="18"/>
                <w:szCs w:val="18"/>
                <w:lang w:val="it-IT"/>
              </w:rPr>
              <w:t>understanding</w:t>
            </w:r>
            <w:proofErr w:type="spellEnd"/>
            <w:r w:rsidRPr="00A06AD1">
              <w:rPr>
                <w:rFonts w:ascii="Garamond" w:eastAsia="Calibri" w:hAnsi="Garamond" w:cs="Calibri"/>
                <w:i/>
                <w:iCs/>
                <w:sz w:val="18"/>
                <w:szCs w:val="18"/>
                <w:lang w:val="it-IT"/>
              </w:rPr>
              <w:t xml:space="preserve"> of the </w:t>
            </w:r>
            <w:proofErr w:type="spellStart"/>
            <w:r w:rsidRPr="00A06AD1">
              <w:rPr>
                <w:rFonts w:ascii="Garamond" w:eastAsia="Calibri" w:hAnsi="Garamond" w:cs="Calibri"/>
                <w:i/>
                <w:iCs/>
                <w:sz w:val="18"/>
                <w:szCs w:val="18"/>
                <w:lang w:val="it-IT"/>
              </w:rPr>
              <w:t>correct</w:t>
            </w:r>
            <w:proofErr w:type="spellEnd"/>
            <w:r w:rsidRPr="00A06AD1">
              <w:rPr>
                <w:rFonts w:ascii="Garamond" w:eastAsia="Calibri" w:hAnsi="Garamond" w:cs="Calibri"/>
                <w:i/>
                <w:iCs/>
                <w:sz w:val="18"/>
                <w:szCs w:val="18"/>
                <w:lang w:val="it-IT"/>
              </w:rPr>
              <w:t xml:space="preserve"> use of the </w:t>
            </w:r>
            <w:proofErr w:type="spellStart"/>
            <w:r w:rsidRPr="00A06AD1">
              <w:rPr>
                <w:rFonts w:ascii="Garamond" w:eastAsia="Calibri" w:hAnsi="Garamond" w:cs="Calibri"/>
                <w:i/>
                <w:iCs/>
                <w:sz w:val="18"/>
                <w:szCs w:val="18"/>
                <w:lang w:val="it-IT"/>
              </w:rPr>
              <w:t>equipment</w:t>
            </w:r>
            <w:proofErr w:type="spellEnd"/>
            <w:r w:rsidRPr="00A06AD1">
              <w:rPr>
                <w:rFonts w:ascii="Garamond" w:eastAsia="Calibri" w:hAnsi="Garamond" w:cs="Calibri"/>
                <w:i/>
                <w:iCs/>
                <w:sz w:val="18"/>
                <w:szCs w:val="18"/>
                <w:lang w:val="it-IT"/>
              </w:rPr>
              <w:t xml:space="preserve"> </w:t>
            </w:r>
            <w:proofErr w:type="spellStart"/>
            <w:r w:rsidRPr="00A06AD1">
              <w:rPr>
                <w:rFonts w:ascii="Garamond" w:eastAsia="Calibri" w:hAnsi="Garamond" w:cs="Calibri"/>
                <w:i/>
                <w:iCs/>
                <w:sz w:val="18"/>
                <w:szCs w:val="18"/>
                <w:lang w:val="it-IT"/>
              </w:rPr>
              <w:t>required</w:t>
            </w:r>
            <w:proofErr w:type="spellEnd"/>
            <w:r w:rsidRPr="00A06AD1">
              <w:rPr>
                <w:rFonts w:ascii="Garamond" w:eastAsia="Calibri" w:hAnsi="Garamond" w:cs="Calibri"/>
                <w:i/>
                <w:iCs/>
                <w:sz w:val="18"/>
                <w:szCs w:val="18"/>
                <w:lang w:val="it-IT"/>
              </w:rPr>
              <w:t xml:space="preserve"> in survival </w:t>
            </w:r>
            <w:proofErr w:type="spellStart"/>
            <w:r w:rsidRPr="00A06AD1">
              <w:rPr>
                <w:rFonts w:ascii="Garamond" w:eastAsia="Calibri" w:hAnsi="Garamond" w:cs="Calibri"/>
                <w:i/>
                <w:iCs/>
                <w:sz w:val="18"/>
                <w:szCs w:val="18"/>
                <w:lang w:val="it-IT"/>
              </w:rPr>
              <w:t>craft</w:t>
            </w:r>
            <w:proofErr w:type="spellEnd"/>
          </w:p>
          <w:p w14:paraId="34EB6AFB" w14:textId="767B492B" w:rsidR="005E7F08" w:rsidRPr="00A06AD1" w:rsidRDefault="005E7F08" w:rsidP="008D4A1C">
            <w:pPr>
              <w:tabs>
                <w:tab w:val="left" w:pos="1050"/>
              </w:tabs>
              <w:ind w:left="198" w:right="181"/>
              <w:jc w:val="both"/>
              <w:rPr>
                <w:rFonts w:ascii="Garamond" w:eastAsia="Arial" w:hAnsi="Garamond" w:cstheme="minorHAnsi"/>
                <w:sz w:val="18"/>
                <w:szCs w:val="18"/>
                <w:lang w:val="it-IT"/>
              </w:rPr>
            </w:pPr>
            <w:r w:rsidRPr="00A06AD1">
              <w:rPr>
                <w:rFonts w:ascii="Garamond" w:eastAsia="Arial" w:hAnsi="Garamond" w:cstheme="minorHAnsi"/>
                <w:sz w:val="18"/>
                <w:szCs w:val="18"/>
                <w:lang w:val="it-IT"/>
              </w:rPr>
              <w:tab/>
            </w:r>
          </w:p>
        </w:tc>
        <w:tc>
          <w:tcPr>
            <w:tcW w:w="750" w:type="dxa"/>
            <w:tcBorders>
              <w:top w:val="single" w:sz="4" w:space="0" w:color="00457E"/>
              <w:left w:val="single" w:sz="4" w:space="0" w:color="00457E"/>
              <w:bottom w:val="single" w:sz="4" w:space="0" w:color="00457E"/>
              <w:right w:val="single" w:sz="4" w:space="0" w:color="00457E"/>
            </w:tcBorders>
          </w:tcPr>
          <w:p w14:paraId="4673E7A4" w14:textId="77777777" w:rsidR="005E7F08" w:rsidRPr="00A06AD1" w:rsidRDefault="005E7F08" w:rsidP="008D4A1C">
            <w:pPr>
              <w:ind w:left="198" w:right="181"/>
              <w:rPr>
                <w:rFonts w:ascii="Garamond" w:hAnsi="Garamond" w:cstheme="minorHAnsi"/>
                <w:i/>
                <w:iCs/>
                <w:sz w:val="18"/>
                <w:szCs w:val="18"/>
                <w:lang w:val="it-IT"/>
              </w:rPr>
            </w:pPr>
          </w:p>
        </w:tc>
        <w:tc>
          <w:tcPr>
            <w:tcW w:w="1277" w:type="dxa"/>
            <w:gridSpan w:val="3"/>
            <w:tcBorders>
              <w:top w:val="single" w:sz="4" w:space="0" w:color="00457E"/>
              <w:left w:val="single" w:sz="4" w:space="0" w:color="00457E"/>
              <w:bottom w:val="single" w:sz="4" w:space="0" w:color="00457E"/>
              <w:right w:val="single" w:sz="4" w:space="0" w:color="00457E"/>
            </w:tcBorders>
          </w:tcPr>
          <w:p w14:paraId="678A4ADA" w14:textId="77777777" w:rsidR="005E7F08" w:rsidRPr="00A06AD1" w:rsidRDefault="005E7F08" w:rsidP="008D4A1C">
            <w:pPr>
              <w:ind w:left="198" w:right="181"/>
              <w:rPr>
                <w:rFonts w:ascii="Garamond" w:hAnsi="Garamond" w:cstheme="minorHAnsi"/>
                <w:i/>
                <w:iCs/>
                <w:sz w:val="18"/>
                <w:szCs w:val="18"/>
                <w:lang w:val="it-IT"/>
              </w:rPr>
            </w:pPr>
          </w:p>
        </w:tc>
        <w:tc>
          <w:tcPr>
            <w:tcW w:w="4677" w:type="dxa"/>
            <w:gridSpan w:val="2"/>
            <w:tcBorders>
              <w:left w:val="single" w:sz="4" w:space="0" w:color="00457E"/>
              <w:right w:val="single" w:sz="4" w:space="0" w:color="00457E"/>
            </w:tcBorders>
          </w:tcPr>
          <w:p w14:paraId="3F6689F4" w14:textId="77777777" w:rsidR="005E7F08" w:rsidRPr="00A06AD1" w:rsidRDefault="005E7F08" w:rsidP="00420B98">
            <w:pPr>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5BC719AD" w14:textId="77777777" w:rsidR="005E7F08" w:rsidRPr="00A06AD1" w:rsidRDefault="005E7F08" w:rsidP="00420B98">
            <w:pPr>
              <w:rPr>
                <w:rFonts w:ascii="Garamond" w:hAnsi="Garamond" w:cstheme="minorHAnsi"/>
                <w:i/>
                <w:iCs/>
                <w:sz w:val="18"/>
                <w:szCs w:val="18"/>
                <w:lang w:val="it-IT"/>
              </w:rPr>
            </w:pPr>
          </w:p>
        </w:tc>
        <w:tc>
          <w:tcPr>
            <w:tcW w:w="1838" w:type="dxa"/>
            <w:tcBorders>
              <w:top w:val="single" w:sz="4" w:space="0" w:color="00457E"/>
              <w:left w:val="single" w:sz="4" w:space="0" w:color="00457E"/>
              <w:bottom w:val="single" w:sz="4" w:space="0" w:color="00457E"/>
              <w:right w:val="single" w:sz="4" w:space="0" w:color="00457E"/>
            </w:tcBorders>
          </w:tcPr>
          <w:p w14:paraId="0030D8FE" w14:textId="77777777" w:rsidR="005E7F08" w:rsidRPr="00A06AD1" w:rsidRDefault="005E7F08" w:rsidP="00420B98">
            <w:pPr>
              <w:rPr>
                <w:rFonts w:ascii="Garamond" w:hAnsi="Garamond" w:cstheme="minorHAnsi"/>
                <w:i/>
                <w:iCs/>
                <w:sz w:val="18"/>
                <w:szCs w:val="18"/>
                <w:lang w:val="it-IT"/>
              </w:rPr>
            </w:pPr>
          </w:p>
        </w:tc>
      </w:tr>
      <w:tr w:rsidR="00EE1A66" w:rsidRPr="00366F3C" w14:paraId="2B1DCC8F" w14:textId="77777777" w:rsidTr="000C08B0">
        <w:trPr>
          <w:trHeight w:hRule="exact" w:val="860"/>
          <w:jc w:val="center"/>
        </w:trPr>
        <w:tc>
          <w:tcPr>
            <w:tcW w:w="566" w:type="dxa"/>
            <w:tcBorders>
              <w:top w:val="single" w:sz="4" w:space="0" w:color="00457E"/>
              <w:left w:val="single" w:sz="4" w:space="0" w:color="00457E"/>
              <w:bottom w:val="single" w:sz="4" w:space="0" w:color="00457E"/>
              <w:right w:val="single" w:sz="4" w:space="0" w:color="00457E"/>
            </w:tcBorders>
          </w:tcPr>
          <w:p w14:paraId="2A3AF324" w14:textId="3390E2E6" w:rsidR="005E7F08" w:rsidRPr="00A06AD1" w:rsidRDefault="005E7F08" w:rsidP="005E7F08">
            <w:pPr>
              <w:jc w:val="center"/>
              <w:rPr>
                <w:rFonts w:ascii="Garamond" w:hAnsi="Garamond" w:cstheme="minorHAnsi"/>
                <w:sz w:val="18"/>
                <w:szCs w:val="18"/>
              </w:rPr>
            </w:pPr>
            <w:r w:rsidRPr="00A06AD1">
              <w:rPr>
                <w:rFonts w:ascii="Garamond" w:hAnsi="Garamond" w:cstheme="minorHAnsi"/>
                <w:sz w:val="18"/>
                <w:szCs w:val="18"/>
              </w:rPr>
              <w:t>.2</w:t>
            </w:r>
          </w:p>
        </w:tc>
        <w:tc>
          <w:tcPr>
            <w:tcW w:w="5629" w:type="dxa"/>
            <w:tcBorders>
              <w:top w:val="single" w:sz="4" w:space="0" w:color="00457E"/>
              <w:left w:val="single" w:sz="4" w:space="0" w:color="00457E"/>
              <w:bottom w:val="single" w:sz="4" w:space="0" w:color="00457E"/>
              <w:right w:val="single" w:sz="4" w:space="0" w:color="00457E"/>
            </w:tcBorders>
          </w:tcPr>
          <w:p w14:paraId="328E76A2" w14:textId="745E201C" w:rsidR="008D4A1C" w:rsidRPr="00A06AD1" w:rsidRDefault="008D4A1C" w:rsidP="008D4A1C">
            <w:pPr>
              <w:spacing w:after="0" w:line="218" w:lineRule="exact"/>
              <w:ind w:left="198" w:right="181"/>
              <w:rPr>
                <w:rFonts w:ascii="Garamond" w:eastAsia="Arial" w:hAnsi="Garamond" w:cstheme="minorHAnsi"/>
                <w:sz w:val="18"/>
                <w:szCs w:val="18"/>
                <w:lang w:val="it-IT"/>
              </w:rPr>
            </w:pPr>
            <w:r w:rsidRPr="00A06AD1">
              <w:rPr>
                <w:rFonts w:ascii="Garamond" w:eastAsia="Calibri" w:hAnsi="Garamond" w:cs="Calibri"/>
                <w:spacing w:val="-1"/>
                <w:sz w:val="18"/>
                <w:szCs w:val="18"/>
                <w:lang w:val="it-IT"/>
              </w:rPr>
              <w:t>Spi</w:t>
            </w:r>
            <w:r w:rsidRPr="00A06AD1">
              <w:rPr>
                <w:rFonts w:ascii="Garamond" w:eastAsia="Calibri" w:hAnsi="Garamond" w:cs="Calibri"/>
                <w:spacing w:val="2"/>
                <w:sz w:val="18"/>
                <w:szCs w:val="18"/>
                <w:lang w:val="it-IT"/>
              </w:rPr>
              <w:t>e</w:t>
            </w:r>
            <w:r w:rsidRPr="00A06AD1">
              <w:rPr>
                <w:rFonts w:ascii="Garamond" w:eastAsia="Calibri" w:hAnsi="Garamond" w:cs="Calibri"/>
                <w:spacing w:val="-1"/>
                <w:sz w:val="18"/>
                <w:szCs w:val="18"/>
                <w:lang w:val="it-IT"/>
              </w:rPr>
              <w:t>g</w:t>
            </w:r>
            <w:r w:rsidRPr="00A06AD1">
              <w:rPr>
                <w:rFonts w:ascii="Garamond" w:eastAsia="Calibri" w:hAnsi="Garamond" w:cs="Calibri"/>
                <w:sz w:val="18"/>
                <w:szCs w:val="18"/>
                <w:lang w:val="it-IT"/>
              </w:rPr>
              <w:t>a</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co</w:t>
            </w:r>
            <w:r w:rsidRPr="00A06AD1">
              <w:rPr>
                <w:rFonts w:ascii="Garamond" w:eastAsia="Calibri" w:hAnsi="Garamond" w:cs="Calibri"/>
                <w:sz w:val="18"/>
                <w:szCs w:val="18"/>
                <w:lang w:val="it-IT"/>
              </w:rPr>
              <w:t>me</w:t>
            </w:r>
            <w:r w:rsidRPr="00A06AD1">
              <w:rPr>
                <w:rFonts w:ascii="Garamond" w:eastAsia="Calibri" w:hAnsi="Garamond" w:cs="Calibri"/>
                <w:spacing w:val="-4"/>
                <w:sz w:val="18"/>
                <w:szCs w:val="18"/>
                <w:lang w:val="it-IT"/>
              </w:rPr>
              <w:t xml:space="preserve"> </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v</w:t>
            </w:r>
            <w:r w:rsidRPr="00A06AD1">
              <w:rPr>
                <w:rFonts w:ascii="Garamond" w:eastAsia="Calibri" w:hAnsi="Garamond" w:cs="Calibri"/>
                <w:spacing w:val="-1"/>
                <w:sz w:val="18"/>
                <w:szCs w:val="18"/>
                <w:lang w:val="it-IT"/>
              </w:rPr>
              <w:t>i</w:t>
            </w:r>
            <w:r w:rsidRPr="00A06AD1">
              <w:rPr>
                <w:rFonts w:ascii="Garamond" w:eastAsia="Calibri" w:hAnsi="Garamond" w:cs="Calibri"/>
                <w:sz w:val="18"/>
                <w:szCs w:val="18"/>
                <w:lang w:val="it-IT"/>
              </w:rPr>
              <w:t>tare</w:t>
            </w:r>
            <w:r w:rsidRPr="00A06AD1">
              <w:rPr>
                <w:rFonts w:ascii="Garamond" w:eastAsia="Calibri" w:hAnsi="Garamond" w:cs="Calibri"/>
                <w:spacing w:val="-5"/>
                <w:sz w:val="18"/>
                <w:szCs w:val="18"/>
                <w:lang w:val="it-IT"/>
              </w:rPr>
              <w:t xml:space="preserve"> </w:t>
            </w:r>
            <w:r w:rsidRPr="00A06AD1">
              <w:rPr>
                <w:rFonts w:ascii="Garamond" w:eastAsia="Calibri" w:hAnsi="Garamond" w:cs="Calibri"/>
                <w:sz w:val="18"/>
                <w:szCs w:val="18"/>
                <w:lang w:val="it-IT"/>
              </w:rPr>
              <w:t>fa</w:t>
            </w:r>
            <w:r w:rsidRPr="00A06AD1">
              <w:rPr>
                <w:rFonts w:ascii="Garamond" w:eastAsia="Calibri" w:hAnsi="Garamond" w:cs="Calibri"/>
                <w:spacing w:val="-1"/>
                <w:sz w:val="18"/>
                <w:szCs w:val="18"/>
                <w:lang w:val="it-IT"/>
              </w:rPr>
              <w:t>l</w:t>
            </w:r>
            <w:r w:rsidRPr="00A06AD1">
              <w:rPr>
                <w:rFonts w:ascii="Garamond" w:eastAsia="Calibri" w:hAnsi="Garamond" w:cs="Calibri"/>
                <w:spacing w:val="2"/>
                <w:sz w:val="18"/>
                <w:szCs w:val="18"/>
                <w:lang w:val="it-IT"/>
              </w:rPr>
              <w:t>s</w:t>
            </w:r>
            <w:r w:rsidRPr="00A06AD1">
              <w:rPr>
                <w:rFonts w:ascii="Garamond" w:eastAsia="Calibri" w:hAnsi="Garamond" w:cs="Calibri"/>
                <w:sz w:val="18"/>
                <w:szCs w:val="18"/>
                <w:lang w:val="it-IT"/>
              </w:rPr>
              <w:t>i a</w:t>
            </w:r>
            <w:r w:rsidRPr="00A06AD1">
              <w:rPr>
                <w:rFonts w:ascii="Garamond" w:eastAsia="Calibri" w:hAnsi="Garamond" w:cs="Calibri"/>
                <w:spacing w:val="-1"/>
                <w:sz w:val="18"/>
                <w:szCs w:val="18"/>
                <w:lang w:val="it-IT"/>
              </w:rPr>
              <w:t>ll</w:t>
            </w:r>
            <w:r w:rsidRPr="00A06AD1">
              <w:rPr>
                <w:rFonts w:ascii="Garamond" w:eastAsia="Calibri" w:hAnsi="Garamond" w:cs="Calibri"/>
                <w:sz w:val="18"/>
                <w:szCs w:val="18"/>
                <w:lang w:val="it-IT"/>
              </w:rPr>
              <w:t xml:space="preserve">armi </w:t>
            </w:r>
            <w:r w:rsidRPr="00A06AD1">
              <w:rPr>
                <w:rFonts w:ascii="Garamond" w:eastAsia="Calibri" w:hAnsi="Garamond" w:cs="Calibri"/>
                <w:spacing w:val="-1"/>
                <w:sz w:val="18"/>
                <w:szCs w:val="18"/>
                <w:lang w:val="it-IT"/>
              </w:rPr>
              <w:t>d</w:t>
            </w:r>
            <w:r w:rsidRPr="00A06AD1">
              <w:rPr>
                <w:rFonts w:ascii="Garamond" w:eastAsia="Calibri" w:hAnsi="Garamond" w:cs="Calibri"/>
                <w:sz w:val="18"/>
                <w:szCs w:val="18"/>
                <w:lang w:val="it-IT"/>
              </w:rPr>
              <w:t xml:space="preserve">i </w:t>
            </w:r>
            <w:r w:rsidRPr="00A06AD1">
              <w:rPr>
                <w:rFonts w:ascii="Garamond" w:eastAsia="Calibri" w:hAnsi="Garamond" w:cs="Calibri"/>
                <w:spacing w:val="-1"/>
                <w:sz w:val="18"/>
                <w:szCs w:val="18"/>
                <w:lang w:val="it-IT"/>
              </w:rPr>
              <w:t>s</w:t>
            </w:r>
            <w:r w:rsidRPr="00A06AD1">
              <w:rPr>
                <w:rFonts w:ascii="Garamond" w:eastAsia="Calibri" w:hAnsi="Garamond" w:cs="Calibri"/>
                <w:spacing w:val="1"/>
                <w:sz w:val="18"/>
                <w:szCs w:val="18"/>
                <w:lang w:val="it-IT"/>
              </w:rPr>
              <w:t>occo</w:t>
            </w:r>
            <w:r w:rsidRPr="00A06AD1">
              <w:rPr>
                <w:rFonts w:ascii="Garamond" w:eastAsia="Calibri" w:hAnsi="Garamond" w:cs="Calibri"/>
                <w:sz w:val="18"/>
                <w:szCs w:val="18"/>
                <w:lang w:val="it-IT"/>
              </w:rPr>
              <w:t>r</w:t>
            </w:r>
            <w:r w:rsidRPr="00A06AD1">
              <w:rPr>
                <w:rFonts w:ascii="Garamond" w:eastAsia="Calibri" w:hAnsi="Garamond" w:cs="Calibri"/>
                <w:spacing w:val="-1"/>
                <w:sz w:val="18"/>
                <w:szCs w:val="18"/>
                <w:lang w:val="it-IT"/>
              </w:rPr>
              <w:t>s</w:t>
            </w:r>
            <w:r w:rsidRPr="00A06AD1">
              <w:rPr>
                <w:rFonts w:ascii="Garamond" w:eastAsia="Calibri" w:hAnsi="Garamond" w:cs="Calibri"/>
                <w:sz w:val="18"/>
                <w:szCs w:val="18"/>
                <w:lang w:val="it-IT"/>
              </w:rPr>
              <w:t>o</w:t>
            </w:r>
            <w:r w:rsidRPr="00A06AD1">
              <w:rPr>
                <w:rFonts w:ascii="Garamond" w:eastAsia="Calibri" w:hAnsi="Garamond" w:cs="Calibri"/>
                <w:spacing w:val="-1"/>
                <w:sz w:val="18"/>
                <w:szCs w:val="18"/>
                <w:lang w:val="it-IT"/>
              </w:rPr>
              <w:t xml:space="preserve"> nell</w:t>
            </w:r>
            <w:r w:rsidRPr="00A06AD1">
              <w:rPr>
                <w:rFonts w:ascii="Garamond" w:eastAsia="Calibri" w:hAnsi="Garamond" w:cs="Calibri"/>
                <w:sz w:val="18"/>
                <w:szCs w:val="18"/>
                <w:lang w:val="it-IT"/>
              </w:rPr>
              <w:t>e a</w:t>
            </w:r>
            <w:r w:rsidRPr="00A06AD1">
              <w:rPr>
                <w:rFonts w:ascii="Garamond" w:eastAsia="Calibri" w:hAnsi="Garamond" w:cs="Calibri"/>
                <w:spacing w:val="-1"/>
                <w:sz w:val="18"/>
                <w:szCs w:val="18"/>
                <w:lang w:val="it-IT"/>
              </w:rPr>
              <w:t>pp</w:t>
            </w:r>
            <w:r w:rsidRPr="00A06AD1">
              <w:rPr>
                <w:rFonts w:ascii="Garamond" w:eastAsia="Calibri" w:hAnsi="Garamond" w:cs="Calibri"/>
                <w:sz w:val="18"/>
                <w:szCs w:val="18"/>
                <w:lang w:val="it-IT"/>
              </w:rPr>
              <w:t>ar</w:t>
            </w:r>
            <w:r w:rsidRPr="00A06AD1">
              <w:rPr>
                <w:rFonts w:ascii="Garamond" w:eastAsia="Calibri" w:hAnsi="Garamond" w:cs="Calibri"/>
                <w:spacing w:val="-1"/>
                <w:sz w:val="18"/>
                <w:szCs w:val="18"/>
                <w:lang w:val="it-IT"/>
              </w:rPr>
              <w:t>e</w:t>
            </w:r>
            <w:r w:rsidRPr="00A06AD1">
              <w:rPr>
                <w:rFonts w:ascii="Garamond" w:eastAsia="Calibri" w:hAnsi="Garamond" w:cs="Calibri"/>
                <w:spacing w:val="1"/>
                <w:sz w:val="18"/>
                <w:szCs w:val="18"/>
                <w:lang w:val="it-IT"/>
              </w:rPr>
              <w:t>cc</w:t>
            </w:r>
            <w:r w:rsidRPr="00A06AD1">
              <w:rPr>
                <w:rFonts w:ascii="Garamond" w:eastAsia="Calibri" w:hAnsi="Garamond" w:cs="Calibri"/>
                <w:spacing w:val="-1"/>
                <w:sz w:val="18"/>
                <w:szCs w:val="18"/>
                <w:lang w:val="it-IT"/>
              </w:rPr>
              <w:t>hi</w:t>
            </w:r>
            <w:r w:rsidRPr="00A06AD1">
              <w:rPr>
                <w:rFonts w:ascii="Garamond" w:eastAsia="Calibri" w:hAnsi="Garamond" w:cs="Calibri"/>
                <w:sz w:val="18"/>
                <w:szCs w:val="18"/>
                <w:lang w:val="it-IT"/>
              </w:rPr>
              <w:t>a</w:t>
            </w:r>
            <w:r w:rsidRPr="00A06AD1">
              <w:rPr>
                <w:rFonts w:ascii="Garamond" w:eastAsia="Calibri" w:hAnsi="Garamond" w:cs="Calibri"/>
                <w:spacing w:val="2"/>
                <w:sz w:val="18"/>
                <w:szCs w:val="18"/>
                <w:lang w:val="it-IT"/>
              </w:rPr>
              <w:t>t</w:t>
            </w:r>
            <w:r w:rsidRPr="00A06AD1">
              <w:rPr>
                <w:rFonts w:ascii="Garamond" w:eastAsia="Calibri" w:hAnsi="Garamond" w:cs="Calibri"/>
                <w:spacing w:val="-1"/>
                <w:sz w:val="18"/>
                <w:szCs w:val="18"/>
                <w:lang w:val="it-IT"/>
              </w:rPr>
              <w:t>u</w:t>
            </w:r>
            <w:r w:rsidRPr="00A06AD1">
              <w:rPr>
                <w:rFonts w:ascii="Garamond" w:eastAsia="Calibri" w:hAnsi="Garamond" w:cs="Calibri"/>
                <w:sz w:val="18"/>
                <w:szCs w:val="18"/>
                <w:lang w:val="it-IT"/>
              </w:rPr>
              <w:t>re</w:t>
            </w:r>
            <w:r w:rsidRPr="00A06AD1">
              <w:rPr>
                <w:rFonts w:ascii="Garamond" w:eastAsia="Calibri" w:hAnsi="Garamond" w:cs="Calibri"/>
                <w:spacing w:val="-6"/>
                <w:sz w:val="18"/>
                <w:szCs w:val="18"/>
                <w:lang w:val="it-IT"/>
              </w:rPr>
              <w:t xml:space="preserve"> </w:t>
            </w:r>
            <w:r w:rsidRPr="00A06AD1">
              <w:rPr>
                <w:rFonts w:ascii="Garamond" w:eastAsia="Calibri" w:hAnsi="Garamond" w:cs="Calibri"/>
                <w:spacing w:val="1"/>
                <w:sz w:val="18"/>
                <w:szCs w:val="18"/>
                <w:lang w:val="it-IT"/>
              </w:rPr>
              <w:t>d</w:t>
            </w:r>
            <w:r w:rsidRPr="00A06AD1">
              <w:rPr>
                <w:rFonts w:ascii="Garamond" w:eastAsia="Calibri" w:hAnsi="Garamond" w:cs="Calibri"/>
                <w:sz w:val="18"/>
                <w:szCs w:val="18"/>
                <w:lang w:val="it-IT"/>
              </w:rPr>
              <w:t xml:space="preserve">i </w:t>
            </w:r>
            <w:r w:rsidRPr="00A06AD1">
              <w:rPr>
                <w:rFonts w:ascii="Garamond" w:eastAsia="Calibri" w:hAnsi="Garamond" w:cs="Calibri"/>
                <w:spacing w:val="-1"/>
                <w:sz w:val="18"/>
                <w:szCs w:val="18"/>
                <w:lang w:val="it-IT"/>
              </w:rPr>
              <w:t>s</w:t>
            </w:r>
            <w:r w:rsidRPr="00A06AD1">
              <w:rPr>
                <w:rFonts w:ascii="Garamond" w:eastAsia="Calibri" w:hAnsi="Garamond" w:cs="Calibri"/>
                <w:spacing w:val="2"/>
                <w:sz w:val="18"/>
                <w:szCs w:val="18"/>
                <w:lang w:val="it-IT"/>
              </w:rPr>
              <w:t>e</w:t>
            </w:r>
            <w:r w:rsidRPr="00A06AD1">
              <w:rPr>
                <w:rFonts w:ascii="Garamond" w:eastAsia="Calibri" w:hAnsi="Garamond" w:cs="Calibri"/>
                <w:spacing w:val="-1"/>
                <w:sz w:val="18"/>
                <w:szCs w:val="18"/>
                <w:lang w:val="it-IT"/>
              </w:rPr>
              <w:t>gn</w:t>
            </w:r>
            <w:r w:rsidRPr="00A06AD1">
              <w:rPr>
                <w:rFonts w:ascii="Garamond" w:eastAsia="Calibri" w:hAnsi="Garamond" w:cs="Calibri"/>
                <w:sz w:val="18"/>
                <w:szCs w:val="18"/>
                <w:lang w:val="it-IT"/>
              </w:rPr>
              <w:t>a</w:t>
            </w:r>
            <w:r w:rsidRPr="00A06AD1">
              <w:rPr>
                <w:rFonts w:ascii="Garamond" w:eastAsia="Calibri" w:hAnsi="Garamond" w:cs="Calibri"/>
                <w:spacing w:val="-1"/>
                <w:sz w:val="18"/>
                <w:szCs w:val="18"/>
                <w:lang w:val="it-IT"/>
              </w:rPr>
              <w:t>l</w:t>
            </w:r>
            <w:r w:rsidRPr="00A06AD1">
              <w:rPr>
                <w:rFonts w:ascii="Garamond" w:eastAsia="Calibri" w:hAnsi="Garamond" w:cs="Calibri"/>
                <w:sz w:val="18"/>
                <w:szCs w:val="18"/>
                <w:lang w:val="it-IT"/>
              </w:rPr>
              <w:t>a</w:t>
            </w:r>
            <w:r w:rsidRPr="00A06AD1">
              <w:rPr>
                <w:rFonts w:ascii="Garamond" w:eastAsia="Calibri" w:hAnsi="Garamond" w:cs="Calibri"/>
                <w:spacing w:val="1"/>
                <w:sz w:val="18"/>
                <w:szCs w:val="18"/>
                <w:lang w:val="it-IT"/>
              </w:rPr>
              <w:t>z</w:t>
            </w:r>
            <w:r w:rsidRPr="00A06AD1">
              <w:rPr>
                <w:rFonts w:ascii="Garamond" w:eastAsia="Calibri" w:hAnsi="Garamond" w:cs="Calibri"/>
                <w:spacing w:val="-1"/>
                <w:sz w:val="18"/>
                <w:szCs w:val="18"/>
                <w:lang w:val="it-IT"/>
              </w:rPr>
              <w:t>i</w:t>
            </w:r>
            <w:r w:rsidRPr="00A06AD1">
              <w:rPr>
                <w:rFonts w:ascii="Garamond" w:eastAsia="Calibri" w:hAnsi="Garamond" w:cs="Calibri"/>
                <w:spacing w:val="1"/>
                <w:sz w:val="18"/>
                <w:szCs w:val="18"/>
                <w:lang w:val="it-IT"/>
              </w:rPr>
              <w:t>o</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e</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d</w:t>
            </w:r>
            <w:r w:rsidRPr="00A06AD1">
              <w:rPr>
                <w:rFonts w:ascii="Garamond" w:eastAsia="Calibri" w:hAnsi="Garamond" w:cs="Calibri"/>
                <w:sz w:val="18"/>
                <w:szCs w:val="18"/>
                <w:lang w:val="it-IT"/>
              </w:rPr>
              <w:t xml:space="preserve">i </w:t>
            </w:r>
            <w:r w:rsidRPr="00A06AD1">
              <w:rPr>
                <w:rFonts w:ascii="Garamond" w:eastAsia="Calibri" w:hAnsi="Garamond" w:cs="Calibri"/>
                <w:spacing w:val="-1"/>
                <w:sz w:val="18"/>
                <w:szCs w:val="18"/>
                <w:lang w:val="it-IT"/>
              </w:rPr>
              <w:t>pe</w:t>
            </w:r>
            <w:r w:rsidRPr="00A06AD1">
              <w:rPr>
                <w:rFonts w:ascii="Garamond" w:eastAsia="Calibri" w:hAnsi="Garamond" w:cs="Calibri"/>
                <w:spacing w:val="2"/>
                <w:sz w:val="18"/>
                <w:szCs w:val="18"/>
                <w:lang w:val="it-IT"/>
              </w:rPr>
              <w:t>r</w:t>
            </w:r>
            <w:r w:rsidRPr="00A06AD1">
              <w:rPr>
                <w:rFonts w:ascii="Garamond" w:eastAsia="Calibri" w:hAnsi="Garamond" w:cs="Calibri"/>
                <w:spacing w:val="-1"/>
                <w:sz w:val="18"/>
                <w:szCs w:val="18"/>
                <w:lang w:val="it-IT"/>
              </w:rPr>
              <w:t>i</w:t>
            </w:r>
            <w:r w:rsidRPr="00A06AD1">
              <w:rPr>
                <w:rFonts w:ascii="Garamond" w:eastAsia="Calibri" w:hAnsi="Garamond" w:cs="Calibri"/>
                <w:spacing w:val="1"/>
                <w:sz w:val="18"/>
                <w:szCs w:val="18"/>
                <w:lang w:val="it-IT"/>
              </w:rPr>
              <w:t>co</w:t>
            </w:r>
            <w:r w:rsidRPr="00A06AD1">
              <w:rPr>
                <w:rFonts w:ascii="Garamond" w:eastAsia="Calibri" w:hAnsi="Garamond" w:cs="Calibri"/>
                <w:spacing w:val="-1"/>
                <w:sz w:val="18"/>
                <w:szCs w:val="18"/>
                <w:lang w:val="it-IT"/>
              </w:rPr>
              <w:t>l</w:t>
            </w:r>
            <w:r w:rsidRPr="00A06AD1">
              <w:rPr>
                <w:rFonts w:ascii="Garamond" w:eastAsia="Calibri" w:hAnsi="Garamond" w:cs="Calibri"/>
                <w:sz w:val="18"/>
                <w:szCs w:val="18"/>
                <w:lang w:val="it-IT"/>
              </w:rPr>
              <w:t xml:space="preserve">o. / </w:t>
            </w:r>
            <w:r w:rsidRPr="00A06AD1">
              <w:rPr>
                <w:rFonts w:ascii="Garamond" w:eastAsia="Calibri" w:hAnsi="Garamond" w:cs="Calibri"/>
                <w:i/>
                <w:iCs/>
                <w:sz w:val="18"/>
                <w:szCs w:val="18"/>
                <w:lang w:val="it-IT"/>
              </w:rPr>
              <w:t xml:space="preserve">State </w:t>
            </w:r>
            <w:proofErr w:type="spellStart"/>
            <w:r w:rsidRPr="00A06AD1">
              <w:rPr>
                <w:rFonts w:ascii="Garamond" w:eastAsia="Calibri" w:hAnsi="Garamond" w:cs="Calibri"/>
                <w:i/>
                <w:iCs/>
                <w:sz w:val="18"/>
                <w:szCs w:val="18"/>
                <w:lang w:val="it-IT"/>
              </w:rPr>
              <w:t>how</w:t>
            </w:r>
            <w:proofErr w:type="spellEnd"/>
            <w:r w:rsidRPr="00A06AD1">
              <w:rPr>
                <w:rFonts w:ascii="Garamond" w:eastAsia="Calibri" w:hAnsi="Garamond" w:cs="Calibri"/>
                <w:i/>
                <w:iCs/>
                <w:sz w:val="18"/>
                <w:szCs w:val="18"/>
                <w:lang w:val="it-IT"/>
              </w:rPr>
              <w:t xml:space="preserve"> to </w:t>
            </w:r>
            <w:proofErr w:type="spellStart"/>
            <w:r w:rsidRPr="00A06AD1">
              <w:rPr>
                <w:rFonts w:ascii="Garamond" w:eastAsia="Calibri" w:hAnsi="Garamond" w:cs="Calibri"/>
                <w:i/>
                <w:iCs/>
                <w:sz w:val="18"/>
                <w:szCs w:val="18"/>
                <w:lang w:val="it-IT"/>
              </w:rPr>
              <w:t>avoid</w:t>
            </w:r>
            <w:proofErr w:type="spellEnd"/>
            <w:r w:rsidRPr="00A06AD1">
              <w:rPr>
                <w:rFonts w:ascii="Garamond" w:eastAsia="Calibri" w:hAnsi="Garamond" w:cs="Calibri"/>
                <w:i/>
                <w:iCs/>
                <w:sz w:val="18"/>
                <w:szCs w:val="18"/>
                <w:lang w:val="it-IT"/>
              </w:rPr>
              <w:t xml:space="preserve"> false distress </w:t>
            </w:r>
            <w:proofErr w:type="spellStart"/>
            <w:r w:rsidRPr="00A06AD1">
              <w:rPr>
                <w:rFonts w:ascii="Garamond" w:eastAsia="Calibri" w:hAnsi="Garamond" w:cs="Calibri"/>
                <w:i/>
                <w:iCs/>
                <w:sz w:val="18"/>
                <w:szCs w:val="18"/>
                <w:lang w:val="it-IT"/>
              </w:rPr>
              <w:t>alerts</w:t>
            </w:r>
            <w:proofErr w:type="spellEnd"/>
            <w:r w:rsidRPr="00A06AD1">
              <w:rPr>
                <w:rFonts w:ascii="Garamond" w:eastAsia="Calibri" w:hAnsi="Garamond" w:cs="Calibri"/>
                <w:i/>
                <w:iCs/>
                <w:sz w:val="18"/>
                <w:szCs w:val="18"/>
                <w:lang w:val="it-IT"/>
              </w:rPr>
              <w:t xml:space="preserve"> with distress </w:t>
            </w:r>
            <w:proofErr w:type="spellStart"/>
            <w:r w:rsidRPr="00A06AD1">
              <w:rPr>
                <w:rFonts w:ascii="Garamond" w:eastAsia="Calibri" w:hAnsi="Garamond" w:cs="Calibri"/>
                <w:i/>
                <w:iCs/>
                <w:sz w:val="18"/>
                <w:szCs w:val="18"/>
                <w:lang w:val="it-IT"/>
              </w:rPr>
              <w:t>signalling</w:t>
            </w:r>
            <w:proofErr w:type="spellEnd"/>
            <w:r w:rsidRPr="00A06AD1">
              <w:rPr>
                <w:rFonts w:ascii="Garamond" w:eastAsia="Calibri" w:hAnsi="Garamond" w:cs="Calibri"/>
                <w:i/>
                <w:iCs/>
                <w:sz w:val="18"/>
                <w:szCs w:val="18"/>
                <w:lang w:val="it-IT"/>
              </w:rPr>
              <w:t xml:space="preserve"> </w:t>
            </w:r>
            <w:proofErr w:type="spellStart"/>
            <w:r w:rsidRPr="00A06AD1">
              <w:rPr>
                <w:rFonts w:ascii="Garamond" w:eastAsia="Calibri" w:hAnsi="Garamond" w:cs="Calibri"/>
                <w:i/>
                <w:iCs/>
                <w:sz w:val="18"/>
                <w:szCs w:val="18"/>
                <w:lang w:val="it-IT"/>
              </w:rPr>
              <w:t>equipment</w:t>
            </w:r>
            <w:proofErr w:type="spellEnd"/>
            <w:r w:rsidRPr="00A06AD1">
              <w:rPr>
                <w:rFonts w:ascii="Garamond" w:eastAsia="Calibri" w:hAnsi="Garamond" w:cs="Calibri"/>
                <w:sz w:val="18"/>
                <w:szCs w:val="18"/>
                <w:lang w:val="it-IT"/>
              </w:rPr>
              <w:t xml:space="preserve"> </w:t>
            </w:r>
          </w:p>
        </w:tc>
        <w:tc>
          <w:tcPr>
            <w:tcW w:w="750" w:type="dxa"/>
            <w:tcBorders>
              <w:top w:val="single" w:sz="4" w:space="0" w:color="00457E"/>
              <w:left w:val="single" w:sz="4" w:space="0" w:color="00457E"/>
              <w:bottom w:val="single" w:sz="4" w:space="0" w:color="00457E"/>
              <w:right w:val="single" w:sz="4" w:space="0" w:color="00457E"/>
            </w:tcBorders>
          </w:tcPr>
          <w:p w14:paraId="1E69F46E" w14:textId="77777777" w:rsidR="005E7F08" w:rsidRPr="00A06AD1" w:rsidRDefault="005E7F08" w:rsidP="008D4A1C">
            <w:pPr>
              <w:ind w:left="198" w:right="181"/>
              <w:rPr>
                <w:rFonts w:ascii="Garamond" w:hAnsi="Garamond" w:cstheme="minorHAnsi"/>
                <w:i/>
                <w:iCs/>
                <w:sz w:val="18"/>
                <w:szCs w:val="18"/>
                <w:lang w:val="it-IT"/>
              </w:rPr>
            </w:pPr>
          </w:p>
        </w:tc>
        <w:tc>
          <w:tcPr>
            <w:tcW w:w="1277" w:type="dxa"/>
            <w:gridSpan w:val="3"/>
            <w:tcBorders>
              <w:top w:val="single" w:sz="4" w:space="0" w:color="00457E"/>
              <w:left w:val="single" w:sz="4" w:space="0" w:color="00457E"/>
              <w:bottom w:val="single" w:sz="4" w:space="0" w:color="00457E"/>
              <w:right w:val="single" w:sz="4" w:space="0" w:color="00457E"/>
            </w:tcBorders>
          </w:tcPr>
          <w:p w14:paraId="61D2CFB0" w14:textId="77777777" w:rsidR="005E7F08" w:rsidRPr="00A06AD1" w:rsidRDefault="005E7F08" w:rsidP="008D4A1C">
            <w:pPr>
              <w:ind w:left="198" w:right="181"/>
              <w:rPr>
                <w:rFonts w:ascii="Garamond" w:hAnsi="Garamond" w:cstheme="minorHAnsi"/>
                <w:i/>
                <w:iCs/>
                <w:sz w:val="18"/>
                <w:szCs w:val="18"/>
                <w:lang w:val="it-IT"/>
              </w:rPr>
            </w:pPr>
          </w:p>
        </w:tc>
        <w:tc>
          <w:tcPr>
            <w:tcW w:w="4677" w:type="dxa"/>
            <w:gridSpan w:val="2"/>
            <w:tcBorders>
              <w:left w:val="single" w:sz="4" w:space="0" w:color="00457E"/>
              <w:right w:val="single" w:sz="4" w:space="0" w:color="00457E"/>
            </w:tcBorders>
          </w:tcPr>
          <w:p w14:paraId="6F7687D3" w14:textId="77777777" w:rsidR="005E7F08" w:rsidRPr="00A06AD1" w:rsidRDefault="005E7F08" w:rsidP="00420B98">
            <w:pPr>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31459148" w14:textId="77777777" w:rsidR="005E7F08" w:rsidRPr="00A06AD1" w:rsidRDefault="005E7F08" w:rsidP="00420B98">
            <w:pPr>
              <w:rPr>
                <w:rFonts w:ascii="Garamond" w:hAnsi="Garamond" w:cstheme="minorHAnsi"/>
                <w:i/>
                <w:iCs/>
                <w:sz w:val="18"/>
                <w:szCs w:val="18"/>
                <w:lang w:val="it-IT"/>
              </w:rPr>
            </w:pPr>
          </w:p>
        </w:tc>
        <w:tc>
          <w:tcPr>
            <w:tcW w:w="1838" w:type="dxa"/>
            <w:tcBorders>
              <w:top w:val="single" w:sz="4" w:space="0" w:color="00457E"/>
              <w:left w:val="single" w:sz="4" w:space="0" w:color="00457E"/>
              <w:bottom w:val="single" w:sz="4" w:space="0" w:color="00457E"/>
              <w:right w:val="single" w:sz="4" w:space="0" w:color="00457E"/>
            </w:tcBorders>
          </w:tcPr>
          <w:p w14:paraId="54E332B9" w14:textId="77777777" w:rsidR="005E7F08" w:rsidRPr="00A06AD1" w:rsidRDefault="005E7F08" w:rsidP="00420B98">
            <w:pPr>
              <w:rPr>
                <w:rFonts w:ascii="Garamond" w:hAnsi="Garamond" w:cstheme="minorHAnsi"/>
                <w:i/>
                <w:iCs/>
                <w:sz w:val="18"/>
                <w:szCs w:val="18"/>
                <w:lang w:val="it-IT"/>
              </w:rPr>
            </w:pPr>
          </w:p>
        </w:tc>
      </w:tr>
      <w:tr w:rsidR="00EE1A66" w:rsidRPr="00366F3C" w14:paraId="10204E0A" w14:textId="77777777" w:rsidTr="000C08B0">
        <w:trPr>
          <w:trHeight w:hRule="exact" w:val="860"/>
          <w:jc w:val="center"/>
        </w:trPr>
        <w:tc>
          <w:tcPr>
            <w:tcW w:w="566" w:type="dxa"/>
            <w:tcBorders>
              <w:top w:val="single" w:sz="4" w:space="0" w:color="00457E"/>
              <w:left w:val="single" w:sz="4" w:space="0" w:color="00457E"/>
              <w:bottom w:val="single" w:sz="4" w:space="0" w:color="00457E"/>
              <w:right w:val="single" w:sz="4" w:space="0" w:color="00457E"/>
            </w:tcBorders>
          </w:tcPr>
          <w:p w14:paraId="411D7911" w14:textId="77777777" w:rsidR="005E7F08" w:rsidRPr="00A06AD1" w:rsidRDefault="005E7F08" w:rsidP="00420B98">
            <w:pPr>
              <w:spacing w:before="5" w:after="0"/>
              <w:jc w:val="center"/>
              <w:rPr>
                <w:rFonts w:ascii="Garamond" w:hAnsi="Garamond" w:cstheme="minorHAnsi"/>
                <w:i/>
                <w:iCs/>
                <w:sz w:val="18"/>
                <w:szCs w:val="18"/>
                <w:lang w:val="it-IT"/>
              </w:rPr>
            </w:pPr>
          </w:p>
          <w:p w14:paraId="3277453A" w14:textId="619601E2" w:rsidR="005E7F08" w:rsidRPr="00A06AD1" w:rsidRDefault="005E7F08" w:rsidP="00420B98">
            <w:pPr>
              <w:spacing w:before="5" w:after="0"/>
              <w:jc w:val="center"/>
              <w:rPr>
                <w:rFonts w:ascii="Garamond" w:hAnsi="Garamond" w:cstheme="minorHAnsi"/>
                <w:i/>
                <w:iCs/>
                <w:sz w:val="18"/>
                <w:szCs w:val="18"/>
              </w:rPr>
            </w:pPr>
            <w:r w:rsidRPr="00A06AD1">
              <w:rPr>
                <w:rFonts w:ascii="Garamond" w:hAnsi="Garamond" w:cstheme="minorHAnsi"/>
                <w:i/>
                <w:iCs/>
                <w:sz w:val="18"/>
                <w:szCs w:val="18"/>
              </w:rPr>
              <w:t>.3</w:t>
            </w:r>
          </w:p>
        </w:tc>
        <w:tc>
          <w:tcPr>
            <w:tcW w:w="5629" w:type="dxa"/>
            <w:tcBorders>
              <w:top w:val="single" w:sz="4" w:space="0" w:color="00457E"/>
              <w:left w:val="single" w:sz="4" w:space="0" w:color="00457E"/>
              <w:bottom w:val="single" w:sz="4" w:space="0" w:color="00457E"/>
              <w:right w:val="single" w:sz="4" w:space="0" w:color="00457E"/>
            </w:tcBorders>
          </w:tcPr>
          <w:p w14:paraId="24A78A87" w14:textId="57F052CC" w:rsidR="005E7F08" w:rsidRPr="00A06AD1" w:rsidRDefault="008D4A1C" w:rsidP="008D4A1C">
            <w:pPr>
              <w:spacing w:after="0" w:line="218" w:lineRule="exact"/>
              <w:ind w:left="105" w:right="-20"/>
              <w:rPr>
                <w:rFonts w:ascii="Garamond" w:eastAsia="Arial" w:hAnsi="Garamond" w:cstheme="minorHAnsi"/>
                <w:i/>
                <w:iCs/>
                <w:sz w:val="18"/>
                <w:szCs w:val="18"/>
                <w:lang w:val="it-IT"/>
              </w:rPr>
            </w:pPr>
            <w:r w:rsidRPr="00A06AD1">
              <w:rPr>
                <w:rFonts w:ascii="Garamond" w:eastAsia="Calibri" w:hAnsi="Garamond" w:cs="Calibri"/>
                <w:spacing w:val="-1"/>
                <w:sz w:val="18"/>
                <w:szCs w:val="18"/>
                <w:lang w:val="it-IT"/>
              </w:rPr>
              <w:t>Spi</w:t>
            </w:r>
            <w:r w:rsidRPr="00A06AD1">
              <w:rPr>
                <w:rFonts w:ascii="Garamond" w:eastAsia="Calibri" w:hAnsi="Garamond" w:cs="Calibri"/>
                <w:spacing w:val="2"/>
                <w:sz w:val="18"/>
                <w:szCs w:val="18"/>
                <w:lang w:val="it-IT"/>
              </w:rPr>
              <w:t>e</w:t>
            </w:r>
            <w:r w:rsidRPr="00A06AD1">
              <w:rPr>
                <w:rFonts w:ascii="Garamond" w:eastAsia="Calibri" w:hAnsi="Garamond" w:cs="Calibri"/>
                <w:spacing w:val="-1"/>
                <w:sz w:val="18"/>
                <w:szCs w:val="18"/>
                <w:lang w:val="it-IT"/>
              </w:rPr>
              <w:t>g</w:t>
            </w:r>
            <w:r w:rsidRPr="00A06AD1">
              <w:rPr>
                <w:rFonts w:ascii="Garamond" w:eastAsia="Calibri" w:hAnsi="Garamond" w:cs="Calibri"/>
                <w:sz w:val="18"/>
                <w:szCs w:val="18"/>
                <w:lang w:val="it-IT"/>
              </w:rPr>
              <w:t>a</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l</w:t>
            </w:r>
            <w:r w:rsidRPr="00A06AD1">
              <w:rPr>
                <w:rFonts w:ascii="Garamond" w:eastAsia="Calibri" w:hAnsi="Garamond" w:cs="Calibri"/>
                <w:spacing w:val="1"/>
                <w:sz w:val="18"/>
                <w:szCs w:val="18"/>
                <w:lang w:val="it-IT"/>
              </w:rPr>
              <w:t>’</w:t>
            </w:r>
            <w:r w:rsidRPr="00A06AD1">
              <w:rPr>
                <w:rFonts w:ascii="Garamond" w:eastAsia="Calibri" w:hAnsi="Garamond" w:cs="Calibri"/>
                <w:sz w:val="18"/>
                <w:szCs w:val="18"/>
                <w:lang w:val="it-IT"/>
              </w:rPr>
              <w:t>a</w:t>
            </w:r>
            <w:r w:rsidRPr="00A06AD1">
              <w:rPr>
                <w:rFonts w:ascii="Garamond" w:eastAsia="Calibri" w:hAnsi="Garamond" w:cs="Calibri"/>
                <w:spacing w:val="1"/>
                <w:sz w:val="18"/>
                <w:szCs w:val="18"/>
                <w:lang w:val="it-IT"/>
              </w:rPr>
              <w:t>z</w:t>
            </w:r>
            <w:r w:rsidRPr="00A06AD1">
              <w:rPr>
                <w:rFonts w:ascii="Garamond" w:eastAsia="Calibri" w:hAnsi="Garamond" w:cs="Calibri"/>
                <w:spacing w:val="-1"/>
                <w:sz w:val="18"/>
                <w:szCs w:val="18"/>
                <w:lang w:val="it-IT"/>
              </w:rPr>
              <w:t>i</w:t>
            </w:r>
            <w:r w:rsidRPr="00A06AD1">
              <w:rPr>
                <w:rFonts w:ascii="Garamond" w:eastAsia="Calibri" w:hAnsi="Garamond" w:cs="Calibri"/>
                <w:spacing w:val="1"/>
                <w:sz w:val="18"/>
                <w:szCs w:val="18"/>
                <w:lang w:val="it-IT"/>
              </w:rPr>
              <w:t>o</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e</w:t>
            </w:r>
            <w:r w:rsidRPr="00A06AD1">
              <w:rPr>
                <w:rFonts w:ascii="Garamond" w:eastAsia="Calibri" w:hAnsi="Garamond" w:cs="Calibri"/>
                <w:spacing w:val="-3"/>
                <w:sz w:val="18"/>
                <w:szCs w:val="18"/>
                <w:lang w:val="it-IT"/>
              </w:rPr>
              <w:t xml:space="preserve"> </w:t>
            </w:r>
            <w:r w:rsidRPr="00A06AD1">
              <w:rPr>
                <w:rFonts w:ascii="Garamond" w:eastAsia="Calibri" w:hAnsi="Garamond" w:cs="Calibri"/>
                <w:spacing w:val="-1"/>
                <w:sz w:val="18"/>
                <w:szCs w:val="18"/>
                <w:lang w:val="it-IT"/>
              </w:rPr>
              <w:t>d</w:t>
            </w:r>
            <w:r w:rsidRPr="00A06AD1">
              <w:rPr>
                <w:rFonts w:ascii="Garamond" w:eastAsia="Calibri" w:hAnsi="Garamond" w:cs="Calibri"/>
                <w:sz w:val="18"/>
                <w:szCs w:val="18"/>
                <w:lang w:val="it-IT"/>
              </w:rPr>
              <w:t xml:space="preserve">a </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ff</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t</w:t>
            </w:r>
            <w:r w:rsidRPr="00A06AD1">
              <w:rPr>
                <w:rFonts w:ascii="Garamond" w:eastAsia="Calibri" w:hAnsi="Garamond" w:cs="Calibri"/>
                <w:spacing w:val="2"/>
                <w:sz w:val="18"/>
                <w:szCs w:val="18"/>
                <w:lang w:val="it-IT"/>
              </w:rPr>
              <w:t>t</w:t>
            </w:r>
            <w:r w:rsidRPr="00A06AD1">
              <w:rPr>
                <w:rFonts w:ascii="Garamond" w:eastAsia="Calibri" w:hAnsi="Garamond" w:cs="Calibri"/>
                <w:spacing w:val="-1"/>
                <w:sz w:val="18"/>
                <w:szCs w:val="18"/>
                <w:lang w:val="it-IT"/>
              </w:rPr>
              <w:t>u</w:t>
            </w:r>
            <w:r w:rsidRPr="00A06AD1">
              <w:rPr>
                <w:rFonts w:ascii="Garamond" w:eastAsia="Calibri" w:hAnsi="Garamond" w:cs="Calibri"/>
                <w:sz w:val="18"/>
                <w:szCs w:val="18"/>
                <w:lang w:val="it-IT"/>
              </w:rPr>
              <w:t>are</w:t>
            </w:r>
            <w:r w:rsidRPr="00A06AD1">
              <w:rPr>
                <w:rFonts w:ascii="Garamond" w:eastAsia="Calibri" w:hAnsi="Garamond" w:cs="Calibri"/>
                <w:spacing w:val="-6"/>
                <w:sz w:val="18"/>
                <w:szCs w:val="18"/>
                <w:lang w:val="it-IT"/>
              </w:rPr>
              <w:t xml:space="preserve"> </w:t>
            </w:r>
            <w:r w:rsidRPr="00A06AD1">
              <w:rPr>
                <w:rFonts w:ascii="Garamond" w:eastAsia="Calibri" w:hAnsi="Garamond" w:cs="Calibri"/>
                <w:spacing w:val="2"/>
                <w:sz w:val="18"/>
                <w:szCs w:val="18"/>
                <w:lang w:val="it-IT"/>
              </w:rPr>
              <w:t>i</w:t>
            </w:r>
            <w:r w:rsidRPr="00A06AD1">
              <w:rPr>
                <w:rFonts w:ascii="Garamond" w:eastAsia="Calibri" w:hAnsi="Garamond" w:cs="Calibri"/>
                <w:sz w:val="18"/>
                <w:szCs w:val="18"/>
                <w:lang w:val="it-IT"/>
              </w:rPr>
              <w:t>n</w:t>
            </w:r>
            <w:r w:rsidRPr="00A06AD1">
              <w:rPr>
                <w:rFonts w:ascii="Garamond" w:eastAsia="Calibri" w:hAnsi="Garamond" w:cs="Calibri"/>
                <w:spacing w:val="-1"/>
                <w:sz w:val="18"/>
                <w:szCs w:val="18"/>
                <w:lang w:val="it-IT"/>
              </w:rPr>
              <w:t xml:space="preserve"> </w:t>
            </w:r>
            <w:r w:rsidRPr="00A06AD1">
              <w:rPr>
                <w:rFonts w:ascii="Garamond" w:eastAsia="Calibri" w:hAnsi="Garamond" w:cs="Calibri"/>
                <w:spacing w:val="3"/>
                <w:sz w:val="18"/>
                <w:szCs w:val="18"/>
                <w:lang w:val="it-IT"/>
              </w:rPr>
              <w:t>c</w:t>
            </w:r>
            <w:r w:rsidRPr="00A06AD1">
              <w:rPr>
                <w:rFonts w:ascii="Garamond" w:eastAsia="Calibri" w:hAnsi="Garamond" w:cs="Calibri"/>
                <w:sz w:val="18"/>
                <w:szCs w:val="18"/>
                <w:lang w:val="it-IT"/>
              </w:rPr>
              <w:t>a</w:t>
            </w:r>
            <w:r w:rsidRPr="00A06AD1">
              <w:rPr>
                <w:rFonts w:ascii="Garamond" w:eastAsia="Calibri" w:hAnsi="Garamond" w:cs="Calibri"/>
                <w:spacing w:val="-1"/>
                <w:sz w:val="18"/>
                <w:szCs w:val="18"/>
                <w:lang w:val="it-IT"/>
              </w:rPr>
              <w:t>s</w:t>
            </w:r>
            <w:r w:rsidRPr="00A06AD1">
              <w:rPr>
                <w:rFonts w:ascii="Garamond" w:eastAsia="Calibri" w:hAnsi="Garamond" w:cs="Calibri"/>
                <w:sz w:val="18"/>
                <w:szCs w:val="18"/>
                <w:lang w:val="it-IT"/>
              </w:rPr>
              <w:t xml:space="preserve">o </w:t>
            </w:r>
            <w:r w:rsidRPr="00A06AD1">
              <w:rPr>
                <w:rFonts w:ascii="Garamond" w:eastAsia="Calibri" w:hAnsi="Garamond" w:cs="Calibri"/>
                <w:spacing w:val="-1"/>
                <w:sz w:val="18"/>
                <w:szCs w:val="18"/>
                <w:lang w:val="it-IT"/>
              </w:rPr>
              <w:t>d</w:t>
            </w:r>
            <w:r w:rsidRPr="00A06AD1">
              <w:rPr>
                <w:rFonts w:ascii="Garamond" w:eastAsia="Calibri" w:hAnsi="Garamond" w:cs="Calibri"/>
                <w:sz w:val="18"/>
                <w:szCs w:val="18"/>
                <w:lang w:val="it-IT"/>
              </w:rPr>
              <w:t>i att</w:t>
            </w:r>
            <w:r w:rsidRPr="00A06AD1">
              <w:rPr>
                <w:rFonts w:ascii="Garamond" w:eastAsia="Calibri" w:hAnsi="Garamond" w:cs="Calibri"/>
                <w:spacing w:val="-1"/>
                <w:sz w:val="18"/>
                <w:szCs w:val="18"/>
                <w:lang w:val="it-IT"/>
              </w:rPr>
              <w:t>i</w:t>
            </w:r>
            <w:r w:rsidRPr="00A06AD1">
              <w:rPr>
                <w:rFonts w:ascii="Garamond" w:eastAsia="Calibri" w:hAnsi="Garamond" w:cs="Calibri"/>
                <w:sz w:val="18"/>
                <w:szCs w:val="18"/>
                <w:lang w:val="it-IT"/>
              </w:rPr>
              <w:t>va</w:t>
            </w:r>
            <w:r w:rsidRPr="00A06AD1">
              <w:rPr>
                <w:rFonts w:ascii="Garamond" w:eastAsia="Calibri" w:hAnsi="Garamond" w:cs="Calibri"/>
                <w:spacing w:val="1"/>
                <w:sz w:val="18"/>
                <w:szCs w:val="18"/>
                <w:lang w:val="it-IT"/>
              </w:rPr>
              <w:t>z</w:t>
            </w:r>
            <w:r w:rsidRPr="00A06AD1">
              <w:rPr>
                <w:rFonts w:ascii="Garamond" w:eastAsia="Calibri" w:hAnsi="Garamond" w:cs="Calibri"/>
                <w:spacing w:val="-1"/>
                <w:sz w:val="18"/>
                <w:szCs w:val="18"/>
                <w:lang w:val="it-IT"/>
              </w:rPr>
              <w:t>i</w:t>
            </w:r>
            <w:r w:rsidRPr="00A06AD1">
              <w:rPr>
                <w:rFonts w:ascii="Garamond" w:eastAsia="Calibri" w:hAnsi="Garamond" w:cs="Calibri"/>
                <w:spacing w:val="1"/>
                <w:sz w:val="18"/>
                <w:szCs w:val="18"/>
                <w:lang w:val="it-IT"/>
              </w:rPr>
              <w:t>o</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e a</w:t>
            </w:r>
            <w:r w:rsidRPr="00A06AD1">
              <w:rPr>
                <w:rFonts w:ascii="Garamond" w:eastAsia="Calibri" w:hAnsi="Garamond" w:cs="Calibri"/>
                <w:spacing w:val="1"/>
                <w:sz w:val="18"/>
                <w:szCs w:val="18"/>
                <w:lang w:val="it-IT"/>
              </w:rPr>
              <w:t>cc</w:t>
            </w:r>
            <w:r w:rsidRPr="00A06AD1">
              <w:rPr>
                <w:rFonts w:ascii="Garamond" w:eastAsia="Calibri" w:hAnsi="Garamond" w:cs="Calibri"/>
                <w:spacing w:val="-1"/>
                <w:sz w:val="18"/>
                <w:szCs w:val="18"/>
                <w:lang w:val="it-IT"/>
              </w:rPr>
              <w:t>iden</w:t>
            </w:r>
            <w:r w:rsidRPr="00A06AD1">
              <w:rPr>
                <w:rFonts w:ascii="Garamond" w:eastAsia="Calibri" w:hAnsi="Garamond" w:cs="Calibri"/>
                <w:sz w:val="18"/>
                <w:szCs w:val="18"/>
                <w:lang w:val="it-IT"/>
              </w:rPr>
              <w:t>ta</w:t>
            </w:r>
            <w:r w:rsidRPr="00A06AD1">
              <w:rPr>
                <w:rFonts w:ascii="Garamond" w:eastAsia="Calibri" w:hAnsi="Garamond" w:cs="Calibri"/>
                <w:spacing w:val="-1"/>
                <w:sz w:val="18"/>
                <w:szCs w:val="18"/>
                <w:lang w:val="it-IT"/>
              </w:rPr>
              <w:t>l</w:t>
            </w:r>
            <w:r w:rsidRPr="00A06AD1">
              <w:rPr>
                <w:rFonts w:ascii="Garamond" w:eastAsia="Calibri" w:hAnsi="Garamond" w:cs="Calibri"/>
                <w:sz w:val="18"/>
                <w:szCs w:val="18"/>
                <w:lang w:val="it-IT"/>
              </w:rPr>
              <w:t>e. /</w:t>
            </w:r>
            <w:r w:rsidRPr="00A06AD1">
              <w:rPr>
                <w:rFonts w:ascii="Garamond" w:eastAsia="Calibri" w:hAnsi="Garamond" w:cs="Calibri"/>
                <w:i/>
                <w:iCs/>
                <w:sz w:val="18"/>
                <w:szCs w:val="18"/>
                <w:lang w:val="it-IT"/>
              </w:rPr>
              <w:t xml:space="preserve">State action to be </w:t>
            </w:r>
            <w:proofErr w:type="spellStart"/>
            <w:r w:rsidRPr="00A06AD1">
              <w:rPr>
                <w:rFonts w:ascii="Garamond" w:eastAsia="Calibri" w:hAnsi="Garamond" w:cs="Calibri"/>
                <w:i/>
                <w:iCs/>
                <w:sz w:val="18"/>
                <w:szCs w:val="18"/>
                <w:lang w:val="it-IT"/>
              </w:rPr>
              <w:t>taken</w:t>
            </w:r>
            <w:proofErr w:type="spellEnd"/>
            <w:r w:rsidRPr="00A06AD1">
              <w:rPr>
                <w:rFonts w:ascii="Garamond" w:eastAsia="Calibri" w:hAnsi="Garamond" w:cs="Calibri"/>
                <w:i/>
                <w:iCs/>
                <w:sz w:val="18"/>
                <w:szCs w:val="18"/>
                <w:lang w:val="it-IT"/>
              </w:rPr>
              <w:t xml:space="preserve"> in event of </w:t>
            </w:r>
            <w:proofErr w:type="spellStart"/>
            <w:r w:rsidRPr="00A06AD1">
              <w:rPr>
                <w:rFonts w:ascii="Garamond" w:eastAsia="Calibri" w:hAnsi="Garamond" w:cs="Calibri"/>
                <w:i/>
                <w:iCs/>
                <w:sz w:val="18"/>
                <w:szCs w:val="18"/>
                <w:lang w:val="it-IT"/>
              </w:rPr>
              <w:t>accidental</w:t>
            </w:r>
            <w:proofErr w:type="spellEnd"/>
            <w:r w:rsidRPr="00A06AD1">
              <w:rPr>
                <w:rFonts w:ascii="Garamond" w:eastAsia="Calibri" w:hAnsi="Garamond" w:cs="Calibri"/>
                <w:i/>
                <w:iCs/>
                <w:sz w:val="18"/>
                <w:szCs w:val="18"/>
                <w:lang w:val="it-IT"/>
              </w:rPr>
              <w:t xml:space="preserve"> </w:t>
            </w:r>
            <w:proofErr w:type="spellStart"/>
            <w:r w:rsidRPr="00A06AD1">
              <w:rPr>
                <w:rFonts w:ascii="Garamond" w:eastAsia="Calibri" w:hAnsi="Garamond" w:cs="Calibri"/>
                <w:i/>
                <w:iCs/>
                <w:sz w:val="18"/>
                <w:szCs w:val="18"/>
                <w:lang w:val="it-IT"/>
              </w:rPr>
              <w:t>activation</w:t>
            </w:r>
            <w:proofErr w:type="spellEnd"/>
          </w:p>
        </w:tc>
        <w:tc>
          <w:tcPr>
            <w:tcW w:w="750" w:type="dxa"/>
            <w:tcBorders>
              <w:top w:val="single" w:sz="4" w:space="0" w:color="00457E"/>
              <w:left w:val="single" w:sz="4" w:space="0" w:color="00457E"/>
              <w:bottom w:val="single" w:sz="4" w:space="0" w:color="00457E"/>
              <w:right w:val="single" w:sz="4" w:space="0" w:color="00457E"/>
            </w:tcBorders>
          </w:tcPr>
          <w:p w14:paraId="4A7A2952" w14:textId="77777777" w:rsidR="005E7F08" w:rsidRPr="00A06AD1" w:rsidRDefault="005E7F08" w:rsidP="008D4A1C">
            <w:pPr>
              <w:ind w:left="198" w:right="181"/>
              <w:rPr>
                <w:rFonts w:ascii="Garamond" w:hAnsi="Garamond" w:cstheme="minorHAnsi"/>
                <w:i/>
                <w:iCs/>
                <w:sz w:val="18"/>
                <w:szCs w:val="18"/>
                <w:lang w:val="it-IT"/>
              </w:rPr>
            </w:pPr>
          </w:p>
        </w:tc>
        <w:tc>
          <w:tcPr>
            <w:tcW w:w="1277" w:type="dxa"/>
            <w:gridSpan w:val="3"/>
            <w:tcBorders>
              <w:top w:val="single" w:sz="4" w:space="0" w:color="00457E"/>
              <w:left w:val="single" w:sz="4" w:space="0" w:color="00457E"/>
              <w:bottom w:val="single" w:sz="4" w:space="0" w:color="00457E"/>
              <w:right w:val="single" w:sz="4" w:space="0" w:color="00457E"/>
            </w:tcBorders>
          </w:tcPr>
          <w:p w14:paraId="4B90052E" w14:textId="77777777" w:rsidR="005E7F08" w:rsidRPr="00A06AD1" w:rsidRDefault="005E7F08" w:rsidP="008D4A1C">
            <w:pPr>
              <w:ind w:left="198" w:right="181"/>
              <w:rPr>
                <w:rFonts w:ascii="Garamond" w:hAnsi="Garamond" w:cstheme="minorHAnsi"/>
                <w:i/>
                <w:iCs/>
                <w:sz w:val="18"/>
                <w:szCs w:val="18"/>
                <w:lang w:val="it-IT"/>
              </w:rPr>
            </w:pPr>
          </w:p>
        </w:tc>
        <w:tc>
          <w:tcPr>
            <w:tcW w:w="4677" w:type="dxa"/>
            <w:gridSpan w:val="2"/>
            <w:tcBorders>
              <w:left w:val="single" w:sz="4" w:space="0" w:color="00457E"/>
              <w:bottom w:val="single" w:sz="4" w:space="0" w:color="auto"/>
              <w:right w:val="single" w:sz="4" w:space="0" w:color="00457E"/>
            </w:tcBorders>
          </w:tcPr>
          <w:p w14:paraId="6F23A01B" w14:textId="77777777" w:rsidR="005E7F08" w:rsidRPr="00A06AD1" w:rsidRDefault="005E7F08" w:rsidP="00420B98">
            <w:pPr>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44C22950" w14:textId="77777777" w:rsidR="005E7F08" w:rsidRPr="00A06AD1" w:rsidRDefault="005E7F08" w:rsidP="00420B98">
            <w:pPr>
              <w:rPr>
                <w:rFonts w:ascii="Garamond" w:hAnsi="Garamond" w:cstheme="minorHAnsi"/>
                <w:i/>
                <w:iCs/>
                <w:sz w:val="18"/>
                <w:szCs w:val="18"/>
                <w:lang w:val="it-IT"/>
              </w:rPr>
            </w:pPr>
          </w:p>
        </w:tc>
        <w:tc>
          <w:tcPr>
            <w:tcW w:w="1838" w:type="dxa"/>
            <w:tcBorders>
              <w:top w:val="single" w:sz="4" w:space="0" w:color="00457E"/>
              <w:left w:val="single" w:sz="4" w:space="0" w:color="00457E"/>
              <w:bottom w:val="single" w:sz="4" w:space="0" w:color="00457E"/>
              <w:right w:val="single" w:sz="4" w:space="0" w:color="00457E"/>
            </w:tcBorders>
          </w:tcPr>
          <w:p w14:paraId="67B7C57E" w14:textId="77777777" w:rsidR="005E7F08" w:rsidRPr="00A06AD1" w:rsidRDefault="005E7F08" w:rsidP="00420B98">
            <w:pPr>
              <w:rPr>
                <w:rFonts w:ascii="Garamond" w:hAnsi="Garamond" w:cstheme="minorHAnsi"/>
                <w:i/>
                <w:iCs/>
                <w:sz w:val="18"/>
                <w:szCs w:val="18"/>
                <w:lang w:val="it-IT"/>
              </w:rPr>
            </w:pPr>
          </w:p>
        </w:tc>
      </w:tr>
    </w:tbl>
    <w:p w14:paraId="60E2B476" w14:textId="43538CB5" w:rsidR="00E67804" w:rsidRPr="00A06AD1" w:rsidRDefault="00E67804">
      <w:pPr>
        <w:rPr>
          <w:rFonts w:ascii="Garamond" w:hAnsi="Garamond"/>
          <w:sz w:val="20"/>
          <w:szCs w:val="20"/>
          <w:lang w:val="it-IT"/>
        </w:rPr>
      </w:pPr>
    </w:p>
    <w:p w14:paraId="644F7B4F" w14:textId="77777777" w:rsidR="006F26E8" w:rsidRPr="00A06AD1" w:rsidRDefault="006F26E8">
      <w:pPr>
        <w:rPr>
          <w:rFonts w:ascii="Garamond" w:hAnsi="Garamond"/>
          <w:sz w:val="20"/>
          <w:szCs w:val="20"/>
          <w:lang w:val="it-IT"/>
        </w:rPr>
      </w:pPr>
      <w:r w:rsidRPr="00A06AD1">
        <w:rPr>
          <w:rFonts w:ascii="Garamond" w:hAnsi="Garamond"/>
          <w:sz w:val="20"/>
          <w:szCs w:val="20"/>
          <w:lang w:val="it-IT"/>
        </w:rPr>
        <w:br w:type="page"/>
      </w:r>
    </w:p>
    <w:p w14:paraId="715279C6" w14:textId="75082582" w:rsidR="00DE71C1" w:rsidRPr="00076C1D" w:rsidRDefault="00DE71C1" w:rsidP="001B2287">
      <w:pPr>
        <w:spacing w:after="0" w:line="240" w:lineRule="auto"/>
        <w:ind w:left="360"/>
        <w:rPr>
          <w:rFonts w:ascii="Garamond" w:hAnsi="Garamond"/>
          <w:b/>
          <w:bCs/>
          <w:sz w:val="20"/>
          <w:szCs w:val="20"/>
          <w:lang w:val="it-IT"/>
        </w:rPr>
      </w:pPr>
      <w:r w:rsidRPr="00076C1D">
        <w:rPr>
          <w:rFonts w:ascii="Garamond" w:hAnsi="Garamond"/>
          <w:b/>
          <w:bCs/>
          <w:sz w:val="20"/>
          <w:szCs w:val="20"/>
          <w:lang w:val="it-IT"/>
        </w:rPr>
        <w:lastRenderedPageBreak/>
        <w:t>1</w:t>
      </w:r>
      <w:r>
        <w:rPr>
          <w:rFonts w:ascii="Garamond" w:hAnsi="Garamond"/>
          <w:b/>
          <w:bCs/>
          <w:sz w:val="20"/>
          <w:szCs w:val="20"/>
          <w:lang w:val="it-IT"/>
        </w:rPr>
        <w:t>4</w:t>
      </w:r>
      <w:r w:rsidRPr="00076C1D">
        <w:rPr>
          <w:rFonts w:ascii="Garamond" w:hAnsi="Garamond"/>
          <w:b/>
          <w:bCs/>
          <w:sz w:val="20"/>
          <w:szCs w:val="20"/>
          <w:lang w:val="it-IT"/>
        </w:rPr>
        <w:t>. COMPITI/</w:t>
      </w:r>
      <w:r w:rsidRPr="00076C1D">
        <w:rPr>
          <w:rFonts w:ascii="Garamond" w:hAnsi="Garamond"/>
          <w:b/>
          <w:bCs/>
          <w:i/>
          <w:sz w:val="20"/>
          <w:szCs w:val="20"/>
          <w:lang w:val="it-IT"/>
        </w:rPr>
        <w:t xml:space="preserve"> TASKS</w:t>
      </w:r>
    </w:p>
    <w:p w14:paraId="20BB4C52" w14:textId="601628A9" w:rsidR="000C08B0" w:rsidRPr="000C08B0" w:rsidRDefault="00DE71C1" w:rsidP="000C08B0">
      <w:pPr>
        <w:spacing w:after="0" w:line="240" w:lineRule="auto"/>
        <w:ind w:left="113" w:right="499"/>
        <w:jc w:val="both"/>
        <w:rPr>
          <w:rFonts w:ascii="Garamond" w:eastAsia="Calibri" w:hAnsi="Garamond" w:cstheme="minorHAnsi"/>
          <w:i/>
          <w:iCs/>
          <w:sz w:val="20"/>
          <w:szCs w:val="20"/>
          <w:lang w:val="it-IT"/>
        </w:rPr>
      </w:pPr>
      <w:r w:rsidRPr="00DF3DF4">
        <w:rPr>
          <w:rFonts w:ascii="Garamond" w:eastAsia="Calibri" w:hAnsi="Garamond" w:cs="Calibri"/>
          <w:spacing w:val="1"/>
          <w:sz w:val="20"/>
          <w:szCs w:val="20"/>
          <w:lang w:val="it-IT"/>
        </w:rPr>
        <w:t>L</w:t>
      </w:r>
      <w:r w:rsidRPr="00DF3DF4">
        <w:rPr>
          <w:rFonts w:ascii="Garamond" w:eastAsia="Calibri" w:hAnsi="Garamond" w:cs="Calibri"/>
          <w:sz w:val="20"/>
          <w:szCs w:val="20"/>
          <w:lang w:val="it-IT"/>
        </w:rPr>
        <w:t>’a</w:t>
      </w:r>
      <w:r w:rsidRPr="00DF3DF4">
        <w:rPr>
          <w:rFonts w:ascii="Garamond" w:eastAsia="Calibri" w:hAnsi="Garamond" w:cs="Calibri"/>
          <w:spacing w:val="-1"/>
          <w:sz w:val="20"/>
          <w:szCs w:val="20"/>
          <w:lang w:val="it-IT"/>
        </w:rPr>
        <w:t>dd</w:t>
      </w:r>
      <w:r w:rsidRPr="00DF3DF4">
        <w:rPr>
          <w:rFonts w:ascii="Garamond" w:eastAsia="Calibri" w:hAnsi="Garamond" w:cs="Calibri"/>
          <w:spacing w:val="1"/>
          <w:sz w:val="20"/>
          <w:szCs w:val="20"/>
          <w:lang w:val="it-IT"/>
        </w:rPr>
        <w:t>e</w:t>
      </w:r>
      <w:r w:rsidRPr="00DF3DF4">
        <w:rPr>
          <w:rFonts w:ascii="Garamond" w:eastAsia="Calibri" w:hAnsi="Garamond" w:cs="Calibri"/>
          <w:sz w:val="20"/>
          <w:szCs w:val="20"/>
          <w:lang w:val="it-IT"/>
        </w:rPr>
        <w:t>str</w:t>
      </w:r>
      <w:r w:rsidRPr="00DF3DF4">
        <w:rPr>
          <w:rFonts w:ascii="Garamond" w:eastAsia="Calibri" w:hAnsi="Garamond" w:cs="Calibri"/>
          <w:spacing w:val="-2"/>
          <w:sz w:val="20"/>
          <w:szCs w:val="20"/>
          <w:lang w:val="it-IT"/>
        </w:rPr>
        <w:t>a</w:t>
      </w:r>
      <w:r w:rsidRPr="00DF3DF4">
        <w:rPr>
          <w:rFonts w:ascii="Garamond" w:eastAsia="Calibri" w:hAnsi="Garamond" w:cs="Calibri"/>
          <w:spacing w:val="1"/>
          <w:sz w:val="20"/>
          <w:szCs w:val="20"/>
          <w:lang w:val="it-IT"/>
        </w:rPr>
        <w:t>me</w:t>
      </w:r>
      <w:r w:rsidRPr="00DF3DF4">
        <w:rPr>
          <w:rFonts w:ascii="Garamond" w:eastAsia="Calibri" w:hAnsi="Garamond" w:cs="Calibri"/>
          <w:spacing w:val="-3"/>
          <w:sz w:val="20"/>
          <w:szCs w:val="20"/>
          <w:lang w:val="it-IT"/>
        </w:rPr>
        <w:t>n</w:t>
      </w:r>
      <w:r w:rsidRPr="00DF3DF4">
        <w:rPr>
          <w:rFonts w:ascii="Garamond" w:eastAsia="Calibri" w:hAnsi="Garamond" w:cs="Calibri"/>
          <w:sz w:val="20"/>
          <w:szCs w:val="20"/>
          <w:lang w:val="it-IT"/>
        </w:rPr>
        <w:t>to</w:t>
      </w:r>
      <w:r w:rsidRPr="00DF3DF4">
        <w:rPr>
          <w:rFonts w:ascii="Garamond" w:eastAsia="Calibri" w:hAnsi="Garamond" w:cs="Calibri"/>
          <w:spacing w:val="-1"/>
          <w:sz w:val="20"/>
          <w:szCs w:val="20"/>
          <w:lang w:val="it-IT"/>
        </w:rPr>
        <w:t xml:space="preserve"> d</w:t>
      </w:r>
      <w:r w:rsidRPr="00DF3DF4">
        <w:rPr>
          <w:rFonts w:ascii="Garamond" w:eastAsia="Calibri" w:hAnsi="Garamond" w:cs="Calibri"/>
          <w:spacing w:val="1"/>
          <w:sz w:val="20"/>
          <w:szCs w:val="20"/>
          <w:lang w:val="it-IT"/>
        </w:rPr>
        <w:t>e</w:t>
      </w:r>
      <w:r w:rsidRPr="00DF3DF4">
        <w:rPr>
          <w:rFonts w:ascii="Garamond" w:eastAsia="Calibri" w:hAnsi="Garamond" w:cs="Calibri"/>
          <w:sz w:val="20"/>
          <w:szCs w:val="20"/>
          <w:lang w:val="it-IT"/>
        </w:rPr>
        <w:t>scri</w:t>
      </w:r>
      <w:r w:rsidRPr="00DF3DF4">
        <w:rPr>
          <w:rFonts w:ascii="Garamond" w:eastAsia="Calibri" w:hAnsi="Garamond" w:cs="Calibri"/>
          <w:spacing w:val="-2"/>
          <w:sz w:val="20"/>
          <w:szCs w:val="20"/>
          <w:lang w:val="it-IT"/>
        </w:rPr>
        <w:t>t</w:t>
      </w:r>
      <w:r w:rsidRPr="00DF3DF4">
        <w:rPr>
          <w:rFonts w:ascii="Garamond" w:eastAsia="Calibri" w:hAnsi="Garamond" w:cs="Calibri"/>
          <w:sz w:val="20"/>
          <w:szCs w:val="20"/>
          <w:lang w:val="it-IT"/>
        </w:rPr>
        <w:t>to</w:t>
      </w:r>
      <w:r w:rsidRPr="00DF3DF4">
        <w:rPr>
          <w:rFonts w:ascii="Garamond" w:eastAsia="Calibri" w:hAnsi="Garamond" w:cs="Calibri"/>
          <w:spacing w:val="-3"/>
          <w:sz w:val="20"/>
          <w:szCs w:val="20"/>
          <w:lang w:val="it-IT"/>
        </w:rPr>
        <w:t xml:space="preserve"> </w:t>
      </w:r>
      <w:r w:rsidRPr="00DF3DF4">
        <w:rPr>
          <w:rFonts w:ascii="Garamond" w:eastAsia="Calibri" w:hAnsi="Garamond" w:cs="Calibri"/>
          <w:sz w:val="20"/>
          <w:szCs w:val="20"/>
          <w:lang w:val="it-IT"/>
        </w:rPr>
        <w:t xml:space="preserve">in </w:t>
      </w:r>
      <w:r w:rsidRPr="00DF3DF4">
        <w:rPr>
          <w:rFonts w:ascii="Garamond" w:eastAsia="Calibri" w:hAnsi="Garamond" w:cs="Calibri"/>
          <w:spacing w:val="-1"/>
          <w:sz w:val="20"/>
          <w:szCs w:val="20"/>
          <w:lang w:val="it-IT"/>
        </w:rPr>
        <w:t>qu</w:t>
      </w:r>
      <w:r w:rsidRPr="00DF3DF4">
        <w:rPr>
          <w:rFonts w:ascii="Garamond" w:eastAsia="Calibri" w:hAnsi="Garamond" w:cs="Calibri"/>
          <w:spacing w:val="1"/>
          <w:sz w:val="20"/>
          <w:szCs w:val="20"/>
          <w:lang w:val="it-IT"/>
        </w:rPr>
        <w:t>e</w:t>
      </w:r>
      <w:r w:rsidRPr="00DF3DF4">
        <w:rPr>
          <w:rFonts w:ascii="Garamond" w:eastAsia="Calibri" w:hAnsi="Garamond" w:cs="Calibri"/>
          <w:sz w:val="20"/>
          <w:szCs w:val="20"/>
          <w:lang w:val="it-IT"/>
        </w:rPr>
        <w:t>sta s</w:t>
      </w:r>
      <w:r w:rsidRPr="00DF3DF4">
        <w:rPr>
          <w:rFonts w:ascii="Garamond" w:eastAsia="Calibri" w:hAnsi="Garamond" w:cs="Calibri"/>
          <w:spacing w:val="1"/>
          <w:sz w:val="20"/>
          <w:szCs w:val="20"/>
          <w:lang w:val="it-IT"/>
        </w:rPr>
        <w:t>e</w:t>
      </w:r>
      <w:r w:rsidRPr="00DF3DF4">
        <w:rPr>
          <w:rFonts w:ascii="Garamond" w:eastAsia="Calibri" w:hAnsi="Garamond" w:cs="Calibri"/>
          <w:spacing w:val="-1"/>
          <w:sz w:val="20"/>
          <w:szCs w:val="20"/>
          <w:lang w:val="it-IT"/>
        </w:rPr>
        <w:t>z</w:t>
      </w:r>
      <w:r w:rsidRPr="00DF3DF4">
        <w:rPr>
          <w:rFonts w:ascii="Garamond" w:eastAsia="Calibri" w:hAnsi="Garamond" w:cs="Calibri"/>
          <w:spacing w:val="-3"/>
          <w:sz w:val="20"/>
          <w:szCs w:val="20"/>
          <w:lang w:val="it-IT"/>
        </w:rPr>
        <w:t>i</w:t>
      </w:r>
      <w:r w:rsidRPr="00DF3DF4">
        <w:rPr>
          <w:rFonts w:ascii="Garamond" w:eastAsia="Calibri" w:hAnsi="Garamond" w:cs="Calibri"/>
          <w:spacing w:val="1"/>
          <w:sz w:val="20"/>
          <w:szCs w:val="20"/>
          <w:lang w:val="it-IT"/>
        </w:rPr>
        <w:t>o</w:t>
      </w:r>
      <w:r w:rsidRPr="00DF3DF4">
        <w:rPr>
          <w:rFonts w:ascii="Garamond" w:eastAsia="Calibri" w:hAnsi="Garamond" w:cs="Calibri"/>
          <w:spacing w:val="-1"/>
          <w:sz w:val="20"/>
          <w:szCs w:val="20"/>
          <w:lang w:val="it-IT"/>
        </w:rPr>
        <w:t>n</w:t>
      </w:r>
      <w:r w:rsidRPr="00DF3DF4">
        <w:rPr>
          <w:rFonts w:ascii="Garamond" w:eastAsia="Calibri" w:hAnsi="Garamond" w:cs="Calibri"/>
          <w:sz w:val="20"/>
          <w:szCs w:val="20"/>
          <w:lang w:val="it-IT"/>
        </w:rPr>
        <w:t>e</w:t>
      </w:r>
      <w:r w:rsidRPr="00DF3DF4">
        <w:rPr>
          <w:rFonts w:ascii="Garamond" w:eastAsia="Calibri" w:hAnsi="Garamond" w:cs="Calibri"/>
          <w:spacing w:val="1"/>
          <w:sz w:val="20"/>
          <w:szCs w:val="20"/>
          <w:lang w:val="it-IT"/>
        </w:rPr>
        <w:t xml:space="preserve"> </w:t>
      </w:r>
      <w:r w:rsidRPr="00DF3DF4">
        <w:rPr>
          <w:rFonts w:ascii="Garamond" w:eastAsia="Calibri" w:hAnsi="Garamond" w:cs="Calibri"/>
          <w:spacing w:val="-1"/>
          <w:sz w:val="20"/>
          <w:szCs w:val="20"/>
          <w:lang w:val="it-IT"/>
        </w:rPr>
        <w:t>d</w:t>
      </w:r>
      <w:r w:rsidRPr="00DF3DF4">
        <w:rPr>
          <w:rFonts w:ascii="Garamond" w:eastAsia="Calibri" w:hAnsi="Garamond" w:cs="Calibri"/>
          <w:sz w:val="20"/>
          <w:szCs w:val="20"/>
          <w:lang w:val="it-IT"/>
        </w:rPr>
        <w:t xml:space="preserve">i </w:t>
      </w:r>
      <w:r w:rsidRPr="00DF3DF4">
        <w:rPr>
          <w:rFonts w:ascii="Garamond" w:eastAsia="Calibri" w:hAnsi="Garamond" w:cs="Calibri"/>
          <w:spacing w:val="-1"/>
          <w:sz w:val="20"/>
          <w:szCs w:val="20"/>
          <w:lang w:val="it-IT"/>
        </w:rPr>
        <w:t>qu</w:t>
      </w:r>
      <w:r w:rsidRPr="00DF3DF4">
        <w:rPr>
          <w:rFonts w:ascii="Garamond" w:eastAsia="Calibri" w:hAnsi="Garamond" w:cs="Calibri"/>
          <w:spacing w:val="-2"/>
          <w:sz w:val="20"/>
          <w:szCs w:val="20"/>
          <w:lang w:val="it-IT"/>
        </w:rPr>
        <w:t>e</w:t>
      </w:r>
      <w:r w:rsidRPr="00DF3DF4">
        <w:rPr>
          <w:rFonts w:ascii="Garamond" w:eastAsia="Calibri" w:hAnsi="Garamond" w:cs="Calibri"/>
          <w:sz w:val="20"/>
          <w:szCs w:val="20"/>
          <w:lang w:val="it-IT"/>
        </w:rPr>
        <w:t>s</w:t>
      </w:r>
      <w:r w:rsidRPr="00DF3DF4">
        <w:rPr>
          <w:rFonts w:ascii="Garamond" w:eastAsia="Calibri" w:hAnsi="Garamond" w:cs="Calibri"/>
          <w:spacing w:val="-2"/>
          <w:sz w:val="20"/>
          <w:szCs w:val="20"/>
          <w:lang w:val="it-IT"/>
        </w:rPr>
        <w:t>t</w:t>
      </w:r>
      <w:r w:rsidRPr="00DF3DF4">
        <w:rPr>
          <w:rFonts w:ascii="Garamond" w:eastAsia="Calibri" w:hAnsi="Garamond" w:cs="Calibri"/>
          <w:sz w:val="20"/>
          <w:szCs w:val="20"/>
          <w:lang w:val="it-IT"/>
        </w:rPr>
        <w:t>o</w:t>
      </w:r>
      <w:r w:rsidRPr="00DF3DF4">
        <w:rPr>
          <w:rFonts w:ascii="Garamond" w:eastAsia="Calibri" w:hAnsi="Garamond" w:cs="Calibri"/>
          <w:spacing w:val="-1"/>
          <w:sz w:val="20"/>
          <w:szCs w:val="20"/>
          <w:lang w:val="it-IT"/>
        </w:rPr>
        <w:t xml:space="preserve"> </w:t>
      </w:r>
      <w:r w:rsidRPr="00DF3DF4">
        <w:rPr>
          <w:rFonts w:ascii="Garamond" w:eastAsia="Calibri" w:hAnsi="Garamond" w:cs="Calibri"/>
          <w:sz w:val="20"/>
          <w:szCs w:val="20"/>
          <w:lang w:val="it-IT"/>
        </w:rPr>
        <w:t>li</w:t>
      </w:r>
      <w:r w:rsidRPr="00DF3DF4">
        <w:rPr>
          <w:rFonts w:ascii="Garamond" w:eastAsia="Calibri" w:hAnsi="Garamond" w:cs="Calibri"/>
          <w:spacing w:val="-1"/>
          <w:sz w:val="20"/>
          <w:szCs w:val="20"/>
          <w:lang w:val="it-IT"/>
        </w:rPr>
        <w:t>b</w:t>
      </w:r>
      <w:r w:rsidRPr="00DF3DF4">
        <w:rPr>
          <w:rFonts w:ascii="Garamond" w:eastAsia="Calibri" w:hAnsi="Garamond" w:cs="Calibri"/>
          <w:sz w:val="20"/>
          <w:szCs w:val="20"/>
          <w:lang w:val="it-IT"/>
        </w:rPr>
        <w:t>r</w:t>
      </w:r>
      <w:r w:rsidRPr="00DF3DF4">
        <w:rPr>
          <w:rFonts w:ascii="Garamond" w:eastAsia="Calibri" w:hAnsi="Garamond" w:cs="Calibri"/>
          <w:spacing w:val="1"/>
          <w:sz w:val="20"/>
          <w:szCs w:val="20"/>
          <w:lang w:val="it-IT"/>
        </w:rPr>
        <w:t>e</w:t>
      </w:r>
      <w:r w:rsidRPr="00DF3DF4">
        <w:rPr>
          <w:rFonts w:ascii="Garamond" w:eastAsia="Calibri" w:hAnsi="Garamond" w:cs="Calibri"/>
          <w:sz w:val="20"/>
          <w:szCs w:val="20"/>
          <w:lang w:val="it-IT"/>
        </w:rPr>
        <w:t>t</w:t>
      </w:r>
      <w:r w:rsidRPr="00DF3DF4">
        <w:rPr>
          <w:rFonts w:ascii="Garamond" w:eastAsia="Calibri" w:hAnsi="Garamond" w:cs="Calibri"/>
          <w:spacing w:val="-2"/>
          <w:sz w:val="20"/>
          <w:szCs w:val="20"/>
          <w:lang w:val="it-IT"/>
        </w:rPr>
        <w:t>t</w:t>
      </w:r>
      <w:r w:rsidRPr="00DF3DF4">
        <w:rPr>
          <w:rFonts w:ascii="Garamond" w:eastAsia="Calibri" w:hAnsi="Garamond" w:cs="Calibri"/>
          <w:sz w:val="20"/>
          <w:szCs w:val="20"/>
          <w:lang w:val="it-IT"/>
        </w:rPr>
        <w:t>o</w:t>
      </w:r>
      <w:r w:rsidRPr="00DF3DF4">
        <w:rPr>
          <w:rFonts w:ascii="Garamond" w:eastAsia="Calibri" w:hAnsi="Garamond" w:cs="Calibri"/>
          <w:spacing w:val="2"/>
          <w:sz w:val="20"/>
          <w:szCs w:val="20"/>
          <w:lang w:val="it-IT"/>
        </w:rPr>
        <w:t xml:space="preserve"> </w:t>
      </w:r>
      <w:r w:rsidRPr="00DF3DF4">
        <w:rPr>
          <w:rFonts w:ascii="Garamond" w:eastAsia="Calibri" w:hAnsi="Garamond" w:cs="Calibri"/>
          <w:spacing w:val="-1"/>
          <w:sz w:val="20"/>
          <w:szCs w:val="20"/>
          <w:lang w:val="it-IT"/>
        </w:rPr>
        <w:t>d</w:t>
      </w:r>
      <w:r w:rsidRPr="00DF3DF4">
        <w:rPr>
          <w:rFonts w:ascii="Garamond" w:eastAsia="Calibri" w:hAnsi="Garamond" w:cs="Calibri"/>
          <w:sz w:val="20"/>
          <w:szCs w:val="20"/>
          <w:lang w:val="it-IT"/>
        </w:rPr>
        <w:t>i a</w:t>
      </w:r>
      <w:r w:rsidRPr="00DF3DF4">
        <w:rPr>
          <w:rFonts w:ascii="Garamond" w:eastAsia="Calibri" w:hAnsi="Garamond" w:cs="Calibri"/>
          <w:spacing w:val="-1"/>
          <w:sz w:val="20"/>
          <w:szCs w:val="20"/>
          <w:lang w:val="it-IT"/>
        </w:rPr>
        <w:t>dd</w:t>
      </w:r>
      <w:r w:rsidRPr="00DF3DF4">
        <w:rPr>
          <w:rFonts w:ascii="Garamond" w:eastAsia="Calibri" w:hAnsi="Garamond" w:cs="Calibri"/>
          <w:spacing w:val="1"/>
          <w:sz w:val="20"/>
          <w:szCs w:val="20"/>
          <w:lang w:val="it-IT"/>
        </w:rPr>
        <w:t>e</w:t>
      </w:r>
      <w:r w:rsidRPr="00DF3DF4">
        <w:rPr>
          <w:rFonts w:ascii="Garamond" w:eastAsia="Calibri" w:hAnsi="Garamond" w:cs="Calibri"/>
          <w:spacing w:val="-2"/>
          <w:sz w:val="20"/>
          <w:szCs w:val="20"/>
          <w:lang w:val="it-IT"/>
        </w:rPr>
        <w:t>s</w:t>
      </w:r>
      <w:r w:rsidRPr="00DF3DF4">
        <w:rPr>
          <w:rFonts w:ascii="Garamond" w:eastAsia="Calibri" w:hAnsi="Garamond" w:cs="Calibri"/>
          <w:sz w:val="20"/>
          <w:szCs w:val="20"/>
          <w:lang w:val="it-IT"/>
        </w:rPr>
        <w:t>tr</w:t>
      </w:r>
      <w:r w:rsidRPr="00DF3DF4">
        <w:rPr>
          <w:rFonts w:ascii="Garamond" w:eastAsia="Calibri" w:hAnsi="Garamond" w:cs="Calibri"/>
          <w:spacing w:val="-2"/>
          <w:sz w:val="20"/>
          <w:szCs w:val="20"/>
          <w:lang w:val="it-IT"/>
        </w:rPr>
        <w:t>a</w:t>
      </w:r>
      <w:r w:rsidRPr="00DF3DF4">
        <w:rPr>
          <w:rFonts w:ascii="Garamond" w:eastAsia="Calibri" w:hAnsi="Garamond" w:cs="Calibri"/>
          <w:spacing w:val="1"/>
          <w:sz w:val="20"/>
          <w:szCs w:val="20"/>
          <w:lang w:val="it-IT"/>
        </w:rPr>
        <w:t>me</w:t>
      </w:r>
      <w:r w:rsidRPr="00DF3DF4">
        <w:rPr>
          <w:rFonts w:ascii="Garamond" w:eastAsia="Calibri" w:hAnsi="Garamond" w:cs="Calibri"/>
          <w:spacing w:val="-1"/>
          <w:sz w:val="20"/>
          <w:szCs w:val="20"/>
          <w:lang w:val="it-IT"/>
        </w:rPr>
        <w:t>n</w:t>
      </w:r>
      <w:r w:rsidRPr="00DF3DF4">
        <w:rPr>
          <w:rFonts w:ascii="Garamond" w:eastAsia="Calibri" w:hAnsi="Garamond" w:cs="Calibri"/>
          <w:spacing w:val="-2"/>
          <w:sz w:val="20"/>
          <w:szCs w:val="20"/>
          <w:lang w:val="it-IT"/>
        </w:rPr>
        <w:t>t</w:t>
      </w:r>
      <w:r w:rsidRPr="00DF3DF4">
        <w:rPr>
          <w:rFonts w:ascii="Garamond" w:eastAsia="Calibri" w:hAnsi="Garamond" w:cs="Calibri"/>
          <w:sz w:val="20"/>
          <w:szCs w:val="20"/>
          <w:lang w:val="it-IT"/>
        </w:rPr>
        <w:t>o</w:t>
      </w:r>
      <w:r w:rsidRPr="00DF3DF4">
        <w:rPr>
          <w:rFonts w:ascii="Garamond" w:eastAsia="Calibri" w:hAnsi="Garamond" w:cs="Calibri"/>
          <w:spacing w:val="-1"/>
          <w:sz w:val="20"/>
          <w:szCs w:val="20"/>
          <w:lang w:val="it-IT"/>
        </w:rPr>
        <w:t xml:space="preserve"> è destinato a coloro che durante il periodo di navigazione vorranno accedere alla </w:t>
      </w:r>
      <w:r w:rsidRPr="00DF3DF4">
        <w:rPr>
          <w:rFonts w:ascii="Garamond" w:eastAsia="Calibri" w:hAnsi="Garamond" w:cs="Calibri"/>
          <w:sz w:val="20"/>
          <w:szCs w:val="20"/>
          <w:lang w:val="it-IT"/>
        </w:rPr>
        <w:t>c</w:t>
      </w:r>
      <w:r w:rsidRPr="00DF3DF4">
        <w:rPr>
          <w:rFonts w:ascii="Garamond" w:eastAsia="Calibri" w:hAnsi="Garamond" w:cs="Calibri"/>
          <w:spacing w:val="-2"/>
          <w:sz w:val="20"/>
          <w:szCs w:val="20"/>
          <w:lang w:val="it-IT"/>
        </w:rPr>
        <w:t>e</w:t>
      </w:r>
      <w:r w:rsidRPr="00DF3DF4">
        <w:rPr>
          <w:rFonts w:ascii="Garamond" w:eastAsia="Calibri" w:hAnsi="Garamond" w:cs="Calibri"/>
          <w:sz w:val="20"/>
          <w:szCs w:val="20"/>
          <w:lang w:val="it-IT"/>
        </w:rPr>
        <w:t>r</w:t>
      </w:r>
      <w:r w:rsidRPr="00DF3DF4">
        <w:rPr>
          <w:rFonts w:ascii="Garamond" w:eastAsia="Calibri" w:hAnsi="Garamond" w:cs="Calibri"/>
          <w:spacing w:val="1"/>
          <w:sz w:val="20"/>
          <w:szCs w:val="20"/>
          <w:lang w:val="it-IT"/>
        </w:rPr>
        <w:t>t</w:t>
      </w:r>
      <w:r w:rsidRPr="00DF3DF4">
        <w:rPr>
          <w:rFonts w:ascii="Garamond" w:eastAsia="Calibri" w:hAnsi="Garamond" w:cs="Calibri"/>
          <w:sz w:val="20"/>
          <w:szCs w:val="20"/>
          <w:lang w:val="it-IT"/>
        </w:rPr>
        <w:t>ifica</w:t>
      </w:r>
      <w:r w:rsidRPr="00DF3DF4">
        <w:rPr>
          <w:rFonts w:ascii="Garamond" w:eastAsia="Calibri" w:hAnsi="Garamond" w:cs="Calibri"/>
          <w:spacing w:val="-1"/>
          <w:sz w:val="20"/>
          <w:szCs w:val="20"/>
          <w:lang w:val="it-IT"/>
        </w:rPr>
        <w:t>z</w:t>
      </w:r>
      <w:r w:rsidRPr="00DF3DF4">
        <w:rPr>
          <w:rFonts w:ascii="Garamond" w:eastAsia="Calibri" w:hAnsi="Garamond" w:cs="Calibri"/>
          <w:sz w:val="20"/>
          <w:szCs w:val="20"/>
          <w:lang w:val="it-IT"/>
        </w:rPr>
        <w:t>i</w:t>
      </w:r>
      <w:r w:rsidRPr="00DF3DF4">
        <w:rPr>
          <w:rFonts w:ascii="Garamond" w:eastAsia="Calibri" w:hAnsi="Garamond" w:cs="Calibri"/>
          <w:spacing w:val="1"/>
          <w:sz w:val="20"/>
          <w:szCs w:val="20"/>
          <w:lang w:val="it-IT"/>
        </w:rPr>
        <w:t>o</w:t>
      </w:r>
      <w:r w:rsidRPr="00DF3DF4">
        <w:rPr>
          <w:rFonts w:ascii="Garamond" w:eastAsia="Calibri" w:hAnsi="Garamond" w:cs="Calibri"/>
          <w:spacing w:val="-1"/>
          <w:sz w:val="20"/>
          <w:szCs w:val="20"/>
          <w:lang w:val="it-IT"/>
        </w:rPr>
        <w:t>n</w:t>
      </w:r>
      <w:r w:rsidRPr="00DF3DF4">
        <w:rPr>
          <w:rFonts w:ascii="Garamond" w:eastAsia="Calibri" w:hAnsi="Garamond" w:cs="Calibri"/>
          <w:sz w:val="20"/>
          <w:szCs w:val="20"/>
          <w:lang w:val="it-IT"/>
        </w:rPr>
        <w:t>e</w:t>
      </w:r>
      <w:r w:rsidRPr="00DF3DF4">
        <w:rPr>
          <w:rFonts w:ascii="Garamond" w:eastAsia="Calibri" w:hAnsi="Garamond" w:cs="Calibri"/>
          <w:spacing w:val="-1"/>
          <w:sz w:val="20"/>
          <w:szCs w:val="20"/>
          <w:lang w:val="it-IT"/>
        </w:rPr>
        <w:t xml:space="preserve"> d</w:t>
      </w:r>
      <w:r w:rsidRPr="00DF3DF4">
        <w:rPr>
          <w:rFonts w:ascii="Garamond" w:eastAsia="Calibri" w:hAnsi="Garamond" w:cs="Calibri"/>
          <w:sz w:val="20"/>
          <w:szCs w:val="20"/>
          <w:lang w:val="it-IT"/>
        </w:rPr>
        <w:t>i Marittimo abilitato di coperta.</w:t>
      </w:r>
      <w:r w:rsidRPr="00DF3DF4">
        <w:rPr>
          <w:rFonts w:ascii="Garamond" w:eastAsia="Calibri" w:hAnsi="Garamond" w:cs="Calibri"/>
          <w:spacing w:val="-2"/>
          <w:sz w:val="20"/>
          <w:szCs w:val="20"/>
          <w:lang w:val="it-IT"/>
        </w:rPr>
        <w:t xml:space="preserve"> </w:t>
      </w:r>
      <w:r w:rsidR="00F36939" w:rsidRPr="00DF3DF4">
        <w:rPr>
          <w:rFonts w:ascii="Garamond" w:eastAsia="Calibri" w:hAnsi="Garamond" w:cstheme="minorHAnsi"/>
          <w:sz w:val="20"/>
          <w:szCs w:val="20"/>
          <w:lang w:val="it-IT"/>
        </w:rPr>
        <w:t>Gli sta</w:t>
      </w:r>
      <w:r w:rsidR="00F36939" w:rsidRPr="00DF3DF4">
        <w:rPr>
          <w:rFonts w:ascii="Garamond" w:eastAsia="Calibri" w:hAnsi="Garamond" w:cstheme="minorHAnsi"/>
          <w:spacing w:val="-1"/>
          <w:sz w:val="20"/>
          <w:szCs w:val="20"/>
          <w:lang w:val="it-IT"/>
        </w:rPr>
        <w:t>nd</w:t>
      </w:r>
      <w:r w:rsidR="00F36939" w:rsidRPr="00DF3DF4">
        <w:rPr>
          <w:rFonts w:ascii="Garamond" w:eastAsia="Calibri" w:hAnsi="Garamond" w:cstheme="minorHAnsi"/>
          <w:sz w:val="20"/>
          <w:szCs w:val="20"/>
          <w:lang w:val="it-IT"/>
        </w:rPr>
        <w:t>ar</w:t>
      </w:r>
      <w:r w:rsidR="00F36939" w:rsidRPr="00DF3DF4">
        <w:rPr>
          <w:rFonts w:ascii="Garamond" w:eastAsia="Calibri" w:hAnsi="Garamond" w:cstheme="minorHAnsi"/>
          <w:spacing w:val="-1"/>
          <w:sz w:val="20"/>
          <w:szCs w:val="20"/>
          <w:lang w:val="it-IT"/>
        </w:rPr>
        <w:t>d</w:t>
      </w:r>
      <w:r w:rsidR="00F36939" w:rsidRPr="00DF3DF4">
        <w:rPr>
          <w:rFonts w:ascii="Garamond" w:eastAsia="Calibri" w:hAnsi="Garamond" w:cstheme="minorHAnsi"/>
          <w:sz w:val="20"/>
          <w:szCs w:val="20"/>
          <w:lang w:val="it-IT"/>
        </w:rPr>
        <w:t>s</w:t>
      </w:r>
      <w:r w:rsidR="00F36939" w:rsidRPr="00DF3DF4">
        <w:rPr>
          <w:rFonts w:ascii="Garamond" w:eastAsia="Calibri" w:hAnsi="Garamond" w:cstheme="minorHAnsi"/>
          <w:spacing w:val="1"/>
          <w:sz w:val="20"/>
          <w:szCs w:val="20"/>
          <w:lang w:val="it-IT"/>
        </w:rPr>
        <w:t xml:space="preserve"> </w:t>
      </w:r>
      <w:r w:rsidR="00F36939" w:rsidRPr="00DF3DF4">
        <w:rPr>
          <w:rFonts w:ascii="Garamond" w:eastAsia="Calibri" w:hAnsi="Garamond" w:cstheme="minorHAnsi"/>
          <w:spacing w:val="-1"/>
          <w:sz w:val="20"/>
          <w:szCs w:val="20"/>
          <w:lang w:val="it-IT"/>
        </w:rPr>
        <w:t>d</w:t>
      </w:r>
      <w:r w:rsidR="00F36939" w:rsidRPr="00DF3DF4">
        <w:rPr>
          <w:rFonts w:ascii="Garamond" w:eastAsia="Calibri" w:hAnsi="Garamond" w:cstheme="minorHAnsi"/>
          <w:sz w:val="20"/>
          <w:szCs w:val="20"/>
          <w:lang w:val="it-IT"/>
        </w:rPr>
        <w:t xml:space="preserve">i </w:t>
      </w:r>
      <w:r w:rsidR="00F36939" w:rsidRPr="00DF3DF4">
        <w:rPr>
          <w:rFonts w:ascii="Garamond" w:eastAsia="Calibri" w:hAnsi="Garamond" w:cstheme="minorHAnsi"/>
          <w:spacing w:val="-2"/>
          <w:sz w:val="20"/>
          <w:szCs w:val="20"/>
          <w:lang w:val="it-IT"/>
        </w:rPr>
        <w:t>c</w:t>
      </w:r>
      <w:r w:rsidR="00F36939" w:rsidRPr="00DF3DF4">
        <w:rPr>
          <w:rFonts w:ascii="Garamond" w:eastAsia="Calibri" w:hAnsi="Garamond" w:cstheme="minorHAnsi"/>
          <w:spacing w:val="-1"/>
          <w:sz w:val="20"/>
          <w:szCs w:val="20"/>
          <w:lang w:val="it-IT"/>
        </w:rPr>
        <w:t>o</w:t>
      </w:r>
      <w:r w:rsidR="00F36939" w:rsidRPr="00DF3DF4">
        <w:rPr>
          <w:rFonts w:ascii="Garamond" w:eastAsia="Calibri" w:hAnsi="Garamond" w:cstheme="minorHAnsi"/>
          <w:spacing w:val="1"/>
          <w:sz w:val="20"/>
          <w:szCs w:val="20"/>
          <w:lang w:val="it-IT"/>
        </w:rPr>
        <w:t>m</w:t>
      </w:r>
      <w:r w:rsidR="00F36939" w:rsidRPr="00DF3DF4">
        <w:rPr>
          <w:rFonts w:ascii="Garamond" w:eastAsia="Calibri" w:hAnsi="Garamond" w:cstheme="minorHAnsi"/>
          <w:spacing w:val="-1"/>
          <w:sz w:val="20"/>
          <w:szCs w:val="20"/>
          <w:lang w:val="it-IT"/>
        </w:rPr>
        <w:t>p</w:t>
      </w:r>
      <w:r w:rsidR="00F36939" w:rsidRPr="00DF3DF4">
        <w:rPr>
          <w:rFonts w:ascii="Garamond" w:eastAsia="Calibri" w:hAnsi="Garamond" w:cstheme="minorHAnsi"/>
          <w:spacing w:val="1"/>
          <w:sz w:val="20"/>
          <w:szCs w:val="20"/>
          <w:lang w:val="it-IT"/>
        </w:rPr>
        <w:t>e</w:t>
      </w:r>
      <w:r w:rsidR="00F36939" w:rsidRPr="00DF3DF4">
        <w:rPr>
          <w:rFonts w:ascii="Garamond" w:eastAsia="Calibri" w:hAnsi="Garamond" w:cstheme="minorHAnsi"/>
          <w:spacing w:val="-2"/>
          <w:sz w:val="20"/>
          <w:szCs w:val="20"/>
          <w:lang w:val="it-IT"/>
        </w:rPr>
        <w:t>t</w:t>
      </w:r>
      <w:r w:rsidR="00F36939" w:rsidRPr="00DF3DF4">
        <w:rPr>
          <w:rFonts w:ascii="Garamond" w:eastAsia="Calibri" w:hAnsi="Garamond" w:cstheme="minorHAnsi"/>
          <w:spacing w:val="1"/>
          <w:sz w:val="20"/>
          <w:szCs w:val="20"/>
          <w:lang w:val="it-IT"/>
        </w:rPr>
        <w:t>e</w:t>
      </w:r>
      <w:r w:rsidR="00F36939" w:rsidRPr="00DF3DF4">
        <w:rPr>
          <w:rFonts w:ascii="Garamond" w:eastAsia="Calibri" w:hAnsi="Garamond" w:cstheme="minorHAnsi"/>
          <w:spacing w:val="-1"/>
          <w:sz w:val="20"/>
          <w:szCs w:val="20"/>
          <w:lang w:val="it-IT"/>
        </w:rPr>
        <w:t>nz</w:t>
      </w:r>
      <w:r w:rsidR="00F36939" w:rsidRPr="00DF3DF4">
        <w:rPr>
          <w:rFonts w:ascii="Garamond" w:eastAsia="Calibri" w:hAnsi="Garamond" w:cstheme="minorHAnsi"/>
          <w:sz w:val="20"/>
          <w:szCs w:val="20"/>
          <w:lang w:val="it-IT"/>
        </w:rPr>
        <w:t xml:space="preserve">a </w:t>
      </w:r>
      <w:r w:rsidR="00F36939" w:rsidRPr="00DF3DF4">
        <w:rPr>
          <w:rFonts w:ascii="Garamond" w:eastAsia="Calibri" w:hAnsi="Garamond" w:cstheme="minorHAnsi"/>
          <w:spacing w:val="-1"/>
          <w:sz w:val="20"/>
          <w:szCs w:val="20"/>
          <w:lang w:val="it-IT"/>
        </w:rPr>
        <w:t>d</w:t>
      </w:r>
      <w:r w:rsidR="00F36939" w:rsidRPr="00DF3DF4">
        <w:rPr>
          <w:rFonts w:ascii="Garamond" w:eastAsia="Calibri" w:hAnsi="Garamond" w:cstheme="minorHAnsi"/>
          <w:spacing w:val="1"/>
          <w:sz w:val="20"/>
          <w:szCs w:val="20"/>
          <w:lang w:val="it-IT"/>
        </w:rPr>
        <w:t>e</w:t>
      </w:r>
      <w:r w:rsidR="00F36939" w:rsidRPr="00DF3DF4">
        <w:rPr>
          <w:rFonts w:ascii="Garamond" w:eastAsia="Calibri" w:hAnsi="Garamond" w:cstheme="minorHAnsi"/>
          <w:sz w:val="20"/>
          <w:szCs w:val="20"/>
          <w:lang w:val="it-IT"/>
        </w:rPr>
        <w:t xml:space="preserve">lla </w:t>
      </w:r>
      <w:r w:rsidR="00F36939" w:rsidRPr="00DF3DF4">
        <w:rPr>
          <w:rFonts w:ascii="Garamond" w:eastAsia="Calibri" w:hAnsi="Garamond" w:cstheme="minorHAnsi"/>
          <w:spacing w:val="-1"/>
          <w:sz w:val="20"/>
          <w:szCs w:val="20"/>
          <w:lang w:val="it-IT"/>
        </w:rPr>
        <w:t>S</w:t>
      </w:r>
      <w:r w:rsidR="00F36939" w:rsidRPr="00DF3DF4">
        <w:rPr>
          <w:rFonts w:ascii="Garamond" w:eastAsia="Calibri" w:hAnsi="Garamond" w:cstheme="minorHAnsi"/>
          <w:sz w:val="20"/>
          <w:szCs w:val="20"/>
          <w:lang w:val="it-IT"/>
        </w:rPr>
        <w:t>T</w:t>
      </w:r>
      <w:r w:rsidR="00F36939" w:rsidRPr="00DF3DF4">
        <w:rPr>
          <w:rFonts w:ascii="Garamond" w:eastAsia="Calibri" w:hAnsi="Garamond" w:cstheme="minorHAnsi"/>
          <w:spacing w:val="-3"/>
          <w:sz w:val="20"/>
          <w:szCs w:val="20"/>
          <w:lang w:val="it-IT"/>
        </w:rPr>
        <w:t>C</w:t>
      </w:r>
      <w:r w:rsidR="00F36939" w:rsidRPr="00DF3DF4">
        <w:rPr>
          <w:rFonts w:ascii="Garamond" w:eastAsia="Calibri" w:hAnsi="Garamond" w:cstheme="minorHAnsi"/>
          <w:sz w:val="20"/>
          <w:szCs w:val="20"/>
          <w:lang w:val="it-IT"/>
        </w:rPr>
        <w:t>W</w:t>
      </w:r>
      <w:r w:rsidR="00F36939" w:rsidRPr="00DF3DF4">
        <w:rPr>
          <w:rFonts w:ascii="Garamond" w:eastAsia="Calibri" w:hAnsi="Garamond" w:cstheme="minorHAnsi"/>
          <w:spacing w:val="1"/>
          <w:sz w:val="20"/>
          <w:szCs w:val="20"/>
          <w:lang w:val="it-IT"/>
        </w:rPr>
        <w:t xml:space="preserve"> </w:t>
      </w:r>
      <w:r w:rsidR="00F36939" w:rsidRPr="00DF3DF4">
        <w:rPr>
          <w:rFonts w:ascii="Garamond" w:eastAsia="Calibri" w:hAnsi="Garamond" w:cstheme="minorHAnsi"/>
          <w:spacing w:val="-1"/>
          <w:sz w:val="20"/>
          <w:szCs w:val="20"/>
          <w:lang w:val="it-IT"/>
        </w:rPr>
        <w:t>p</w:t>
      </w:r>
      <w:r w:rsidR="00F36939" w:rsidRPr="00DF3DF4">
        <w:rPr>
          <w:rFonts w:ascii="Garamond" w:eastAsia="Calibri" w:hAnsi="Garamond" w:cstheme="minorHAnsi"/>
          <w:spacing w:val="1"/>
          <w:sz w:val="20"/>
          <w:szCs w:val="20"/>
          <w:lang w:val="it-IT"/>
        </w:rPr>
        <w:t>e</w:t>
      </w:r>
      <w:r w:rsidR="00F36939" w:rsidRPr="00DF3DF4">
        <w:rPr>
          <w:rFonts w:ascii="Garamond" w:eastAsia="Calibri" w:hAnsi="Garamond" w:cstheme="minorHAnsi"/>
          <w:sz w:val="20"/>
          <w:szCs w:val="20"/>
          <w:lang w:val="it-IT"/>
        </w:rPr>
        <w:t>r i</w:t>
      </w:r>
      <w:r w:rsidR="00F36939" w:rsidRPr="00DF3DF4">
        <w:rPr>
          <w:rFonts w:ascii="Garamond" w:eastAsia="Calibri" w:hAnsi="Garamond" w:cstheme="minorHAnsi"/>
          <w:spacing w:val="-2"/>
          <w:sz w:val="20"/>
          <w:szCs w:val="20"/>
          <w:lang w:val="it-IT"/>
        </w:rPr>
        <w:t xml:space="preserve"> </w:t>
      </w:r>
      <w:r w:rsidR="00F36939" w:rsidRPr="00DF3DF4">
        <w:rPr>
          <w:rFonts w:ascii="Garamond" w:eastAsia="Calibri" w:hAnsi="Garamond" w:cstheme="minorHAnsi"/>
          <w:spacing w:val="1"/>
          <w:sz w:val="20"/>
          <w:szCs w:val="20"/>
          <w:lang w:val="it-IT"/>
        </w:rPr>
        <w:t>M</w:t>
      </w:r>
      <w:r w:rsidR="00F36939" w:rsidRPr="00DF3DF4">
        <w:rPr>
          <w:rFonts w:ascii="Garamond" w:eastAsia="Calibri" w:hAnsi="Garamond" w:cstheme="minorHAnsi"/>
          <w:sz w:val="20"/>
          <w:szCs w:val="20"/>
          <w:lang w:val="it-IT"/>
        </w:rPr>
        <w:t>ar</w:t>
      </w:r>
      <w:r w:rsidR="00F36939" w:rsidRPr="00DF3DF4">
        <w:rPr>
          <w:rFonts w:ascii="Garamond" w:eastAsia="Calibri" w:hAnsi="Garamond" w:cstheme="minorHAnsi"/>
          <w:spacing w:val="-3"/>
          <w:sz w:val="20"/>
          <w:szCs w:val="20"/>
          <w:lang w:val="it-IT"/>
        </w:rPr>
        <w:t>i</w:t>
      </w:r>
      <w:r w:rsidR="00F36939" w:rsidRPr="00DF3DF4">
        <w:rPr>
          <w:rFonts w:ascii="Garamond" w:eastAsia="Calibri" w:hAnsi="Garamond" w:cstheme="minorHAnsi"/>
          <w:sz w:val="20"/>
          <w:szCs w:val="20"/>
          <w:lang w:val="it-IT"/>
        </w:rPr>
        <w:t>tt</w:t>
      </w:r>
      <w:r w:rsidR="00F36939" w:rsidRPr="00DF3DF4">
        <w:rPr>
          <w:rFonts w:ascii="Garamond" w:eastAsia="Calibri" w:hAnsi="Garamond" w:cstheme="minorHAnsi"/>
          <w:spacing w:val="-3"/>
          <w:sz w:val="20"/>
          <w:szCs w:val="20"/>
          <w:lang w:val="it-IT"/>
        </w:rPr>
        <w:t>i</w:t>
      </w:r>
      <w:r w:rsidR="00F36939" w:rsidRPr="00DF3DF4">
        <w:rPr>
          <w:rFonts w:ascii="Garamond" w:eastAsia="Calibri" w:hAnsi="Garamond" w:cstheme="minorHAnsi"/>
          <w:spacing w:val="-1"/>
          <w:sz w:val="20"/>
          <w:szCs w:val="20"/>
          <w:lang w:val="it-IT"/>
        </w:rPr>
        <w:t>m</w:t>
      </w:r>
      <w:r w:rsidR="00F36939" w:rsidRPr="00DF3DF4">
        <w:rPr>
          <w:rFonts w:ascii="Garamond" w:eastAsia="Calibri" w:hAnsi="Garamond" w:cstheme="minorHAnsi"/>
          <w:sz w:val="20"/>
          <w:szCs w:val="20"/>
          <w:lang w:val="it-IT"/>
        </w:rPr>
        <w:t>i Q</w:t>
      </w:r>
      <w:r w:rsidR="00F36939" w:rsidRPr="00DF3DF4">
        <w:rPr>
          <w:rFonts w:ascii="Garamond" w:eastAsia="Calibri" w:hAnsi="Garamond" w:cstheme="minorHAnsi"/>
          <w:spacing w:val="-1"/>
          <w:sz w:val="20"/>
          <w:szCs w:val="20"/>
          <w:lang w:val="it-IT"/>
        </w:rPr>
        <w:t>u</w:t>
      </w:r>
      <w:r w:rsidR="00F36939" w:rsidRPr="00DF3DF4">
        <w:rPr>
          <w:rFonts w:ascii="Garamond" w:eastAsia="Calibri" w:hAnsi="Garamond" w:cstheme="minorHAnsi"/>
          <w:sz w:val="20"/>
          <w:szCs w:val="20"/>
          <w:lang w:val="it-IT"/>
        </w:rPr>
        <w:t xml:space="preserve">alificati </w:t>
      </w:r>
      <w:r w:rsidR="00F36939" w:rsidRPr="00DF3DF4">
        <w:rPr>
          <w:rFonts w:ascii="Garamond" w:eastAsia="Calibri" w:hAnsi="Garamond" w:cstheme="minorHAnsi"/>
          <w:spacing w:val="-1"/>
          <w:sz w:val="20"/>
          <w:szCs w:val="20"/>
          <w:lang w:val="it-IT"/>
        </w:rPr>
        <w:t>d</w:t>
      </w:r>
      <w:r w:rsidR="00F36939" w:rsidRPr="00DF3DF4">
        <w:rPr>
          <w:rFonts w:ascii="Garamond" w:eastAsia="Calibri" w:hAnsi="Garamond" w:cstheme="minorHAnsi"/>
          <w:sz w:val="20"/>
          <w:szCs w:val="20"/>
          <w:lang w:val="it-IT"/>
        </w:rPr>
        <w:t xml:space="preserve">i </w:t>
      </w:r>
      <w:r w:rsidR="00F36939" w:rsidRPr="00DF3DF4">
        <w:rPr>
          <w:rFonts w:ascii="Garamond" w:eastAsia="Calibri" w:hAnsi="Garamond" w:cstheme="minorHAnsi"/>
          <w:spacing w:val="-3"/>
          <w:sz w:val="20"/>
          <w:szCs w:val="20"/>
          <w:lang w:val="it-IT"/>
        </w:rPr>
        <w:t>C</w:t>
      </w:r>
      <w:r w:rsidR="00F36939" w:rsidRPr="00DF3DF4">
        <w:rPr>
          <w:rFonts w:ascii="Garamond" w:eastAsia="Calibri" w:hAnsi="Garamond" w:cstheme="minorHAnsi"/>
          <w:spacing w:val="1"/>
          <w:sz w:val="20"/>
          <w:szCs w:val="20"/>
          <w:lang w:val="it-IT"/>
        </w:rPr>
        <w:t>o</w:t>
      </w:r>
      <w:r w:rsidR="00F36939" w:rsidRPr="00DF3DF4">
        <w:rPr>
          <w:rFonts w:ascii="Garamond" w:eastAsia="Calibri" w:hAnsi="Garamond" w:cstheme="minorHAnsi"/>
          <w:spacing w:val="-1"/>
          <w:sz w:val="20"/>
          <w:szCs w:val="20"/>
          <w:lang w:val="it-IT"/>
        </w:rPr>
        <w:t>p</w:t>
      </w:r>
      <w:r w:rsidR="00F36939" w:rsidRPr="00DF3DF4">
        <w:rPr>
          <w:rFonts w:ascii="Garamond" w:eastAsia="Calibri" w:hAnsi="Garamond" w:cstheme="minorHAnsi"/>
          <w:spacing w:val="1"/>
          <w:sz w:val="20"/>
          <w:szCs w:val="20"/>
          <w:lang w:val="it-IT"/>
        </w:rPr>
        <w:t>e</w:t>
      </w:r>
      <w:r w:rsidR="00F36939" w:rsidRPr="00DF3DF4">
        <w:rPr>
          <w:rFonts w:ascii="Garamond" w:eastAsia="Calibri" w:hAnsi="Garamond" w:cstheme="minorHAnsi"/>
          <w:spacing w:val="-3"/>
          <w:sz w:val="20"/>
          <w:szCs w:val="20"/>
          <w:lang w:val="it-IT"/>
        </w:rPr>
        <w:t>r</w:t>
      </w:r>
      <w:r w:rsidR="00F36939" w:rsidRPr="00DF3DF4">
        <w:rPr>
          <w:rFonts w:ascii="Garamond" w:eastAsia="Calibri" w:hAnsi="Garamond" w:cstheme="minorHAnsi"/>
          <w:sz w:val="20"/>
          <w:szCs w:val="20"/>
          <w:lang w:val="it-IT"/>
        </w:rPr>
        <w:t>ta rifl</w:t>
      </w:r>
      <w:r w:rsidR="00F36939" w:rsidRPr="00DF3DF4">
        <w:rPr>
          <w:rFonts w:ascii="Garamond" w:eastAsia="Calibri" w:hAnsi="Garamond" w:cstheme="minorHAnsi"/>
          <w:spacing w:val="-2"/>
          <w:sz w:val="20"/>
          <w:szCs w:val="20"/>
          <w:lang w:val="it-IT"/>
        </w:rPr>
        <w:t>e</w:t>
      </w:r>
      <w:r w:rsidR="00F36939" w:rsidRPr="00DF3DF4">
        <w:rPr>
          <w:rFonts w:ascii="Garamond" w:eastAsia="Calibri" w:hAnsi="Garamond" w:cstheme="minorHAnsi"/>
          <w:sz w:val="20"/>
          <w:szCs w:val="20"/>
          <w:lang w:val="it-IT"/>
        </w:rPr>
        <w:t>tt</w:t>
      </w:r>
      <w:r w:rsidR="00F36939" w:rsidRPr="00DF3DF4">
        <w:rPr>
          <w:rFonts w:ascii="Garamond" w:eastAsia="Calibri" w:hAnsi="Garamond" w:cstheme="minorHAnsi"/>
          <w:spacing w:val="1"/>
          <w:sz w:val="20"/>
          <w:szCs w:val="20"/>
          <w:lang w:val="it-IT"/>
        </w:rPr>
        <w:t>o</w:t>
      </w:r>
      <w:r w:rsidR="00F36939" w:rsidRPr="00DF3DF4">
        <w:rPr>
          <w:rFonts w:ascii="Garamond" w:eastAsia="Calibri" w:hAnsi="Garamond" w:cstheme="minorHAnsi"/>
          <w:spacing w:val="-3"/>
          <w:sz w:val="20"/>
          <w:szCs w:val="20"/>
          <w:lang w:val="it-IT"/>
        </w:rPr>
        <w:t>n</w:t>
      </w:r>
      <w:r w:rsidR="00F36939" w:rsidRPr="00DF3DF4">
        <w:rPr>
          <w:rFonts w:ascii="Garamond" w:eastAsia="Calibri" w:hAnsi="Garamond" w:cstheme="minorHAnsi"/>
          <w:sz w:val="20"/>
          <w:szCs w:val="20"/>
          <w:lang w:val="it-IT"/>
        </w:rPr>
        <w:t>o</w:t>
      </w:r>
      <w:r w:rsidR="00F36939" w:rsidRPr="00DF3DF4">
        <w:rPr>
          <w:rFonts w:ascii="Garamond" w:eastAsia="Calibri" w:hAnsi="Garamond" w:cstheme="minorHAnsi"/>
          <w:spacing w:val="2"/>
          <w:sz w:val="20"/>
          <w:szCs w:val="20"/>
          <w:lang w:val="it-IT"/>
        </w:rPr>
        <w:t xml:space="preserve"> </w:t>
      </w:r>
      <w:r w:rsidR="00F36939" w:rsidRPr="00DF3DF4">
        <w:rPr>
          <w:rFonts w:ascii="Garamond" w:eastAsia="Calibri" w:hAnsi="Garamond" w:cstheme="minorHAnsi"/>
          <w:sz w:val="20"/>
          <w:szCs w:val="20"/>
          <w:lang w:val="it-IT"/>
        </w:rPr>
        <w:t xml:space="preserve">il </w:t>
      </w:r>
      <w:r w:rsidR="00F36939" w:rsidRPr="00DF3DF4">
        <w:rPr>
          <w:rFonts w:ascii="Garamond" w:eastAsia="Calibri" w:hAnsi="Garamond" w:cstheme="minorHAnsi"/>
          <w:spacing w:val="-1"/>
          <w:sz w:val="20"/>
          <w:szCs w:val="20"/>
          <w:lang w:val="it-IT"/>
        </w:rPr>
        <w:t>p</w:t>
      </w:r>
      <w:r w:rsidR="00F36939" w:rsidRPr="00DF3DF4">
        <w:rPr>
          <w:rFonts w:ascii="Garamond" w:eastAsia="Calibri" w:hAnsi="Garamond" w:cstheme="minorHAnsi"/>
          <w:sz w:val="20"/>
          <w:szCs w:val="20"/>
          <w:lang w:val="it-IT"/>
        </w:rPr>
        <w:t xml:space="preserve">iù </w:t>
      </w:r>
      <w:r w:rsidR="00F36939" w:rsidRPr="00DF3DF4">
        <w:rPr>
          <w:rFonts w:ascii="Garamond" w:eastAsia="Calibri" w:hAnsi="Garamond" w:cstheme="minorHAnsi"/>
          <w:spacing w:val="-3"/>
          <w:sz w:val="20"/>
          <w:szCs w:val="20"/>
          <w:lang w:val="it-IT"/>
        </w:rPr>
        <w:t>a</w:t>
      </w:r>
      <w:r w:rsidR="00F36939" w:rsidRPr="00DF3DF4">
        <w:rPr>
          <w:rFonts w:ascii="Garamond" w:eastAsia="Calibri" w:hAnsi="Garamond" w:cstheme="minorHAnsi"/>
          <w:spacing w:val="1"/>
          <w:sz w:val="20"/>
          <w:szCs w:val="20"/>
          <w:lang w:val="it-IT"/>
        </w:rPr>
        <w:t>m</w:t>
      </w:r>
      <w:r w:rsidR="00F36939" w:rsidRPr="00DF3DF4">
        <w:rPr>
          <w:rFonts w:ascii="Garamond" w:eastAsia="Calibri" w:hAnsi="Garamond" w:cstheme="minorHAnsi"/>
          <w:spacing w:val="-1"/>
          <w:sz w:val="20"/>
          <w:szCs w:val="20"/>
          <w:lang w:val="it-IT"/>
        </w:rPr>
        <w:t>p</w:t>
      </w:r>
      <w:r w:rsidR="00F36939" w:rsidRPr="00DF3DF4">
        <w:rPr>
          <w:rFonts w:ascii="Garamond" w:eastAsia="Calibri" w:hAnsi="Garamond" w:cstheme="minorHAnsi"/>
          <w:sz w:val="20"/>
          <w:szCs w:val="20"/>
          <w:lang w:val="it-IT"/>
        </w:rPr>
        <w:t>io</w:t>
      </w:r>
      <w:r w:rsidR="00F36939" w:rsidRPr="00DF3DF4">
        <w:rPr>
          <w:rFonts w:ascii="Garamond" w:eastAsia="Calibri" w:hAnsi="Garamond" w:cstheme="minorHAnsi"/>
          <w:spacing w:val="-1"/>
          <w:sz w:val="20"/>
          <w:szCs w:val="20"/>
          <w:lang w:val="it-IT"/>
        </w:rPr>
        <w:t xml:space="preserve"> </w:t>
      </w:r>
      <w:r w:rsidR="00F36939" w:rsidRPr="00DF3DF4">
        <w:rPr>
          <w:rFonts w:ascii="Garamond" w:eastAsia="Calibri" w:hAnsi="Garamond" w:cstheme="minorHAnsi"/>
          <w:sz w:val="20"/>
          <w:szCs w:val="20"/>
          <w:lang w:val="it-IT"/>
        </w:rPr>
        <w:t>la</w:t>
      </w:r>
      <w:r w:rsidR="00F36939" w:rsidRPr="00DF3DF4">
        <w:rPr>
          <w:rFonts w:ascii="Garamond" w:eastAsia="Calibri" w:hAnsi="Garamond" w:cstheme="minorHAnsi"/>
          <w:spacing w:val="-1"/>
          <w:sz w:val="20"/>
          <w:szCs w:val="20"/>
          <w:lang w:val="it-IT"/>
        </w:rPr>
        <w:t>v</w:t>
      </w:r>
      <w:r w:rsidR="00F36939" w:rsidRPr="00DF3DF4">
        <w:rPr>
          <w:rFonts w:ascii="Garamond" w:eastAsia="Calibri" w:hAnsi="Garamond" w:cstheme="minorHAnsi"/>
          <w:spacing w:val="1"/>
          <w:sz w:val="20"/>
          <w:szCs w:val="20"/>
          <w:lang w:val="it-IT"/>
        </w:rPr>
        <w:t>o</w:t>
      </w:r>
      <w:r w:rsidR="00F36939" w:rsidRPr="00DF3DF4">
        <w:rPr>
          <w:rFonts w:ascii="Garamond" w:eastAsia="Calibri" w:hAnsi="Garamond" w:cstheme="minorHAnsi"/>
          <w:spacing w:val="-3"/>
          <w:sz w:val="20"/>
          <w:szCs w:val="20"/>
          <w:lang w:val="it-IT"/>
        </w:rPr>
        <w:t>r</w:t>
      </w:r>
      <w:r w:rsidR="00F36939" w:rsidRPr="00DF3DF4">
        <w:rPr>
          <w:rFonts w:ascii="Garamond" w:eastAsia="Calibri" w:hAnsi="Garamond" w:cstheme="minorHAnsi"/>
          <w:sz w:val="20"/>
          <w:szCs w:val="20"/>
          <w:lang w:val="it-IT"/>
        </w:rPr>
        <w:t>o</w:t>
      </w:r>
      <w:r w:rsidR="00F36939" w:rsidRPr="00DF3DF4">
        <w:rPr>
          <w:rFonts w:ascii="Garamond" w:eastAsia="Calibri" w:hAnsi="Garamond" w:cstheme="minorHAnsi"/>
          <w:spacing w:val="2"/>
          <w:sz w:val="20"/>
          <w:szCs w:val="20"/>
          <w:lang w:val="it-IT"/>
        </w:rPr>
        <w:t xml:space="preserve"> </w:t>
      </w:r>
      <w:r w:rsidR="00F36939" w:rsidRPr="00DF3DF4">
        <w:rPr>
          <w:rFonts w:ascii="Garamond" w:eastAsia="Calibri" w:hAnsi="Garamond" w:cstheme="minorHAnsi"/>
          <w:spacing w:val="-3"/>
          <w:sz w:val="20"/>
          <w:szCs w:val="20"/>
          <w:lang w:val="it-IT"/>
        </w:rPr>
        <w:t>d</w:t>
      </w:r>
      <w:r w:rsidR="00F36939" w:rsidRPr="00DF3DF4">
        <w:rPr>
          <w:rFonts w:ascii="Garamond" w:eastAsia="Calibri" w:hAnsi="Garamond" w:cstheme="minorHAnsi"/>
          <w:spacing w:val="1"/>
          <w:sz w:val="20"/>
          <w:szCs w:val="20"/>
          <w:lang w:val="it-IT"/>
        </w:rPr>
        <w:t>e</w:t>
      </w:r>
      <w:r w:rsidR="00F36939" w:rsidRPr="00DF3DF4">
        <w:rPr>
          <w:rFonts w:ascii="Garamond" w:eastAsia="Calibri" w:hAnsi="Garamond" w:cstheme="minorHAnsi"/>
          <w:sz w:val="20"/>
          <w:szCs w:val="20"/>
          <w:lang w:val="it-IT"/>
        </w:rPr>
        <w:t xml:space="preserve">i </w:t>
      </w:r>
      <w:r w:rsidR="00F36939" w:rsidRPr="00DF3DF4">
        <w:rPr>
          <w:rFonts w:ascii="Garamond" w:eastAsia="Calibri" w:hAnsi="Garamond" w:cstheme="minorHAnsi"/>
          <w:spacing w:val="-2"/>
          <w:sz w:val="20"/>
          <w:szCs w:val="20"/>
          <w:lang w:val="it-IT"/>
        </w:rPr>
        <w:t>c</w:t>
      </w:r>
      <w:r w:rsidR="00F36939" w:rsidRPr="00DF3DF4">
        <w:rPr>
          <w:rFonts w:ascii="Garamond" w:eastAsia="Calibri" w:hAnsi="Garamond" w:cstheme="minorHAnsi"/>
          <w:spacing w:val="1"/>
          <w:sz w:val="20"/>
          <w:szCs w:val="20"/>
          <w:lang w:val="it-IT"/>
        </w:rPr>
        <w:t>om</w:t>
      </w:r>
      <w:r w:rsidR="00F36939" w:rsidRPr="00DF3DF4">
        <w:rPr>
          <w:rFonts w:ascii="Garamond" w:eastAsia="Calibri" w:hAnsi="Garamond" w:cstheme="minorHAnsi"/>
          <w:spacing w:val="-1"/>
          <w:sz w:val="20"/>
          <w:szCs w:val="20"/>
          <w:lang w:val="it-IT"/>
        </w:rPr>
        <w:t>un</w:t>
      </w:r>
      <w:r w:rsidR="00F36939" w:rsidRPr="00DF3DF4">
        <w:rPr>
          <w:rFonts w:ascii="Garamond" w:eastAsia="Calibri" w:hAnsi="Garamond" w:cstheme="minorHAnsi"/>
          <w:sz w:val="20"/>
          <w:szCs w:val="20"/>
          <w:lang w:val="it-IT"/>
        </w:rPr>
        <w:t xml:space="preserve">i </w:t>
      </w:r>
      <w:r w:rsidR="00F36939" w:rsidRPr="00DF3DF4">
        <w:rPr>
          <w:rFonts w:ascii="Garamond" w:eastAsia="Calibri" w:hAnsi="Garamond" w:cstheme="minorHAnsi"/>
          <w:spacing w:val="-1"/>
          <w:sz w:val="20"/>
          <w:szCs w:val="20"/>
          <w:lang w:val="it-IT"/>
        </w:rPr>
        <w:t>d</w:t>
      </w:r>
      <w:r w:rsidR="00F36939" w:rsidRPr="00DF3DF4">
        <w:rPr>
          <w:rFonts w:ascii="Garamond" w:eastAsia="Calibri" w:hAnsi="Garamond" w:cstheme="minorHAnsi"/>
          <w:sz w:val="20"/>
          <w:szCs w:val="20"/>
          <w:lang w:val="it-IT"/>
        </w:rPr>
        <w:t xml:space="preserve">i </w:t>
      </w:r>
      <w:r w:rsidR="00F36939" w:rsidRPr="00DF3DF4">
        <w:rPr>
          <w:rFonts w:ascii="Garamond" w:eastAsia="Calibri" w:hAnsi="Garamond" w:cstheme="minorHAnsi"/>
          <w:spacing w:val="-2"/>
          <w:sz w:val="20"/>
          <w:szCs w:val="20"/>
          <w:lang w:val="it-IT"/>
        </w:rPr>
        <w:t>c</w:t>
      </w:r>
      <w:r w:rsidR="00F36939" w:rsidRPr="00DF3DF4">
        <w:rPr>
          <w:rFonts w:ascii="Garamond" w:eastAsia="Calibri" w:hAnsi="Garamond" w:cstheme="minorHAnsi"/>
          <w:spacing w:val="4"/>
          <w:sz w:val="20"/>
          <w:szCs w:val="20"/>
          <w:lang w:val="it-IT"/>
        </w:rPr>
        <w:t>o</w:t>
      </w:r>
      <w:r w:rsidR="00F36939" w:rsidRPr="00DF3DF4">
        <w:rPr>
          <w:rFonts w:ascii="Garamond" w:eastAsia="Calibri" w:hAnsi="Garamond" w:cstheme="minorHAnsi"/>
          <w:spacing w:val="-1"/>
          <w:sz w:val="20"/>
          <w:szCs w:val="20"/>
          <w:lang w:val="it-IT"/>
        </w:rPr>
        <w:t>p</w:t>
      </w:r>
      <w:r w:rsidR="00F36939" w:rsidRPr="00DF3DF4">
        <w:rPr>
          <w:rFonts w:ascii="Garamond" w:eastAsia="Calibri" w:hAnsi="Garamond" w:cstheme="minorHAnsi"/>
          <w:spacing w:val="1"/>
          <w:sz w:val="20"/>
          <w:szCs w:val="20"/>
          <w:lang w:val="it-IT"/>
        </w:rPr>
        <w:t>e</w:t>
      </w:r>
      <w:r w:rsidR="00F36939" w:rsidRPr="00DF3DF4">
        <w:rPr>
          <w:rFonts w:ascii="Garamond" w:eastAsia="Calibri" w:hAnsi="Garamond" w:cstheme="minorHAnsi"/>
          <w:spacing w:val="-3"/>
          <w:sz w:val="20"/>
          <w:szCs w:val="20"/>
          <w:lang w:val="it-IT"/>
        </w:rPr>
        <w:t>r</w:t>
      </w:r>
      <w:r w:rsidR="00F36939" w:rsidRPr="00DF3DF4">
        <w:rPr>
          <w:rFonts w:ascii="Garamond" w:eastAsia="Calibri" w:hAnsi="Garamond" w:cstheme="minorHAnsi"/>
          <w:sz w:val="20"/>
          <w:szCs w:val="20"/>
          <w:lang w:val="it-IT"/>
        </w:rPr>
        <w:t xml:space="preserve">ta </w:t>
      </w:r>
      <w:r w:rsidR="00F36939" w:rsidRPr="00DF3DF4">
        <w:rPr>
          <w:rFonts w:ascii="Garamond" w:eastAsia="Calibri" w:hAnsi="Garamond" w:cstheme="minorHAnsi"/>
          <w:spacing w:val="1"/>
          <w:sz w:val="20"/>
          <w:szCs w:val="20"/>
          <w:lang w:val="it-IT"/>
        </w:rPr>
        <w:t>e</w:t>
      </w:r>
      <w:r w:rsidR="00F36939" w:rsidRPr="00DF3DF4">
        <w:rPr>
          <w:rFonts w:ascii="Garamond" w:eastAsia="Calibri" w:hAnsi="Garamond" w:cstheme="minorHAnsi"/>
          <w:sz w:val="20"/>
          <w:szCs w:val="20"/>
          <w:lang w:val="it-IT"/>
        </w:rPr>
        <w:t>d</w:t>
      </w:r>
      <w:r w:rsidR="00F36939" w:rsidRPr="00DF3DF4">
        <w:rPr>
          <w:rFonts w:ascii="Garamond" w:eastAsia="Calibri" w:hAnsi="Garamond" w:cstheme="minorHAnsi"/>
          <w:spacing w:val="-3"/>
          <w:sz w:val="20"/>
          <w:szCs w:val="20"/>
          <w:lang w:val="it-IT"/>
        </w:rPr>
        <w:t xml:space="preserve"> </w:t>
      </w:r>
      <w:r w:rsidR="00F36939" w:rsidRPr="00DF3DF4">
        <w:rPr>
          <w:rFonts w:ascii="Garamond" w:eastAsia="Calibri" w:hAnsi="Garamond" w:cstheme="minorHAnsi"/>
          <w:sz w:val="20"/>
          <w:szCs w:val="20"/>
          <w:lang w:val="it-IT"/>
        </w:rPr>
        <w:t>i</w:t>
      </w:r>
      <w:r w:rsidR="00F36939" w:rsidRPr="00DF3DF4">
        <w:rPr>
          <w:rFonts w:ascii="Garamond" w:eastAsia="Calibri" w:hAnsi="Garamond" w:cstheme="minorHAnsi"/>
          <w:spacing w:val="-1"/>
          <w:sz w:val="20"/>
          <w:szCs w:val="20"/>
          <w:lang w:val="it-IT"/>
        </w:rPr>
        <w:t>n</w:t>
      </w:r>
      <w:r w:rsidR="00F36939" w:rsidRPr="00DF3DF4">
        <w:rPr>
          <w:rFonts w:ascii="Garamond" w:eastAsia="Calibri" w:hAnsi="Garamond" w:cstheme="minorHAnsi"/>
          <w:spacing w:val="-2"/>
          <w:sz w:val="20"/>
          <w:szCs w:val="20"/>
          <w:lang w:val="it-IT"/>
        </w:rPr>
        <w:t>c</w:t>
      </w:r>
      <w:r w:rsidR="00F36939" w:rsidRPr="00DF3DF4">
        <w:rPr>
          <w:rFonts w:ascii="Garamond" w:eastAsia="Calibri" w:hAnsi="Garamond" w:cstheme="minorHAnsi"/>
          <w:sz w:val="20"/>
          <w:szCs w:val="20"/>
          <w:lang w:val="it-IT"/>
        </w:rPr>
        <w:t>l</w:t>
      </w:r>
      <w:r w:rsidR="00F36939" w:rsidRPr="00DF3DF4">
        <w:rPr>
          <w:rFonts w:ascii="Garamond" w:eastAsia="Calibri" w:hAnsi="Garamond" w:cstheme="minorHAnsi"/>
          <w:spacing w:val="-1"/>
          <w:sz w:val="20"/>
          <w:szCs w:val="20"/>
          <w:lang w:val="it-IT"/>
        </w:rPr>
        <w:t>ud</w:t>
      </w:r>
      <w:r w:rsidR="00F36939" w:rsidRPr="00DF3DF4">
        <w:rPr>
          <w:rFonts w:ascii="Garamond" w:eastAsia="Calibri" w:hAnsi="Garamond" w:cstheme="minorHAnsi"/>
          <w:spacing w:val="1"/>
          <w:sz w:val="20"/>
          <w:szCs w:val="20"/>
          <w:lang w:val="it-IT"/>
        </w:rPr>
        <w:t>o</w:t>
      </w:r>
      <w:r w:rsidR="00F36939" w:rsidRPr="00DF3DF4">
        <w:rPr>
          <w:rFonts w:ascii="Garamond" w:eastAsia="Calibri" w:hAnsi="Garamond" w:cstheme="minorHAnsi"/>
          <w:spacing w:val="-1"/>
          <w:sz w:val="20"/>
          <w:szCs w:val="20"/>
          <w:lang w:val="it-IT"/>
        </w:rPr>
        <w:t>n</w:t>
      </w:r>
      <w:r w:rsidR="00F36939" w:rsidRPr="00DF3DF4">
        <w:rPr>
          <w:rFonts w:ascii="Garamond" w:eastAsia="Calibri" w:hAnsi="Garamond" w:cstheme="minorHAnsi"/>
          <w:sz w:val="20"/>
          <w:szCs w:val="20"/>
          <w:lang w:val="it-IT"/>
        </w:rPr>
        <w:t>o</w:t>
      </w:r>
      <w:r w:rsidR="00F36939" w:rsidRPr="00DF3DF4">
        <w:rPr>
          <w:rFonts w:ascii="Garamond" w:eastAsia="Calibri" w:hAnsi="Garamond" w:cstheme="minorHAnsi"/>
          <w:spacing w:val="2"/>
          <w:sz w:val="20"/>
          <w:szCs w:val="20"/>
          <w:lang w:val="it-IT"/>
        </w:rPr>
        <w:t xml:space="preserve"> </w:t>
      </w:r>
      <w:r w:rsidR="00F36939" w:rsidRPr="00DF3DF4">
        <w:rPr>
          <w:rFonts w:ascii="Garamond" w:eastAsia="Calibri" w:hAnsi="Garamond" w:cstheme="minorHAnsi"/>
          <w:spacing w:val="-2"/>
          <w:sz w:val="20"/>
          <w:szCs w:val="20"/>
          <w:lang w:val="it-IT"/>
        </w:rPr>
        <w:t>c</w:t>
      </w:r>
      <w:r w:rsidR="00F36939" w:rsidRPr="00DF3DF4">
        <w:rPr>
          <w:rFonts w:ascii="Garamond" w:eastAsia="Calibri" w:hAnsi="Garamond" w:cstheme="minorHAnsi"/>
          <w:spacing w:val="-1"/>
          <w:sz w:val="20"/>
          <w:szCs w:val="20"/>
          <w:lang w:val="it-IT"/>
        </w:rPr>
        <w:t>o</w:t>
      </w:r>
      <w:r w:rsidR="00F36939" w:rsidRPr="00DF3DF4">
        <w:rPr>
          <w:rFonts w:ascii="Garamond" w:eastAsia="Calibri" w:hAnsi="Garamond" w:cstheme="minorHAnsi"/>
          <w:spacing w:val="1"/>
          <w:sz w:val="20"/>
          <w:szCs w:val="20"/>
          <w:lang w:val="it-IT"/>
        </w:rPr>
        <w:t>m</w:t>
      </w:r>
      <w:r w:rsidR="00F36939" w:rsidRPr="00DF3DF4">
        <w:rPr>
          <w:rFonts w:ascii="Garamond" w:eastAsia="Calibri" w:hAnsi="Garamond" w:cstheme="minorHAnsi"/>
          <w:spacing w:val="-1"/>
          <w:sz w:val="20"/>
          <w:szCs w:val="20"/>
          <w:lang w:val="it-IT"/>
        </w:rPr>
        <w:t>p</w:t>
      </w:r>
      <w:r w:rsidR="00F36939" w:rsidRPr="00DF3DF4">
        <w:rPr>
          <w:rFonts w:ascii="Garamond" w:eastAsia="Calibri" w:hAnsi="Garamond" w:cstheme="minorHAnsi"/>
          <w:spacing w:val="1"/>
          <w:sz w:val="20"/>
          <w:szCs w:val="20"/>
          <w:lang w:val="it-IT"/>
        </w:rPr>
        <w:t>e</w:t>
      </w:r>
      <w:r w:rsidR="00F36939" w:rsidRPr="00DF3DF4">
        <w:rPr>
          <w:rFonts w:ascii="Garamond" w:eastAsia="Calibri" w:hAnsi="Garamond" w:cstheme="minorHAnsi"/>
          <w:spacing w:val="-2"/>
          <w:sz w:val="20"/>
          <w:szCs w:val="20"/>
          <w:lang w:val="it-IT"/>
        </w:rPr>
        <w:t>t</w:t>
      </w:r>
      <w:r w:rsidR="00F36939" w:rsidRPr="00DF3DF4">
        <w:rPr>
          <w:rFonts w:ascii="Garamond" w:eastAsia="Calibri" w:hAnsi="Garamond" w:cstheme="minorHAnsi"/>
          <w:spacing w:val="1"/>
          <w:sz w:val="20"/>
          <w:szCs w:val="20"/>
          <w:lang w:val="it-IT"/>
        </w:rPr>
        <w:t>e</w:t>
      </w:r>
      <w:r w:rsidR="00F36939" w:rsidRPr="00DF3DF4">
        <w:rPr>
          <w:rFonts w:ascii="Garamond" w:eastAsia="Calibri" w:hAnsi="Garamond" w:cstheme="minorHAnsi"/>
          <w:spacing w:val="-1"/>
          <w:sz w:val="20"/>
          <w:szCs w:val="20"/>
          <w:lang w:val="it-IT"/>
        </w:rPr>
        <w:t xml:space="preserve">nze </w:t>
      </w:r>
      <w:r w:rsidR="00F36939" w:rsidRPr="00DF3DF4">
        <w:rPr>
          <w:rFonts w:ascii="Garamond" w:eastAsia="Calibri" w:hAnsi="Garamond" w:cstheme="minorHAnsi"/>
          <w:sz w:val="20"/>
          <w:szCs w:val="20"/>
          <w:lang w:val="it-IT"/>
        </w:rPr>
        <w:t>a</w:t>
      </w:r>
      <w:r w:rsidR="00F36939" w:rsidRPr="00DF3DF4">
        <w:rPr>
          <w:rFonts w:ascii="Garamond" w:eastAsia="Calibri" w:hAnsi="Garamond" w:cstheme="minorHAnsi"/>
          <w:spacing w:val="-1"/>
          <w:sz w:val="20"/>
          <w:szCs w:val="20"/>
          <w:lang w:val="it-IT"/>
        </w:rPr>
        <w:t>dd</w:t>
      </w:r>
      <w:r w:rsidR="00F36939" w:rsidRPr="00DF3DF4">
        <w:rPr>
          <w:rFonts w:ascii="Garamond" w:eastAsia="Calibri" w:hAnsi="Garamond" w:cstheme="minorHAnsi"/>
          <w:sz w:val="20"/>
          <w:szCs w:val="20"/>
          <w:lang w:val="it-IT"/>
        </w:rPr>
        <w:t>i</w:t>
      </w:r>
      <w:r w:rsidR="00F36939" w:rsidRPr="00DF3DF4">
        <w:rPr>
          <w:rFonts w:ascii="Garamond" w:eastAsia="Calibri" w:hAnsi="Garamond" w:cstheme="minorHAnsi"/>
          <w:spacing w:val="-1"/>
          <w:sz w:val="20"/>
          <w:szCs w:val="20"/>
          <w:lang w:val="it-IT"/>
        </w:rPr>
        <w:t>z</w:t>
      </w:r>
      <w:r w:rsidR="00F36939" w:rsidRPr="00DF3DF4">
        <w:rPr>
          <w:rFonts w:ascii="Garamond" w:eastAsia="Calibri" w:hAnsi="Garamond" w:cstheme="minorHAnsi"/>
          <w:sz w:val="20"/>
          <w:szCs w:val="20"/>
          <w:lang w:val="it-IT"/>
        </w:rPr>
        <w:t>i</w:t>
      </w:r>
      <w:r w:rsidR="00F36939" w:rsidRPr="00DF3DF4">
        <w:rPr>
          <w:rFonts w:ascii="Garamond" w:eastAsia="Calibri" w:hAnsi="Garamond" w:cstheme="minorHAnsi"/>
          <w:spacing w:val="1"/>
          <w:sz w:val="20"/>
          <w:szCs w:val="20"/>
          <w:lang w:val="it-IT"/>
        </w:rPr>
        <w:t>o</w:t>
      </w:r>
      <w:r w:rsidR="00F36939" w:rsidRPr="00DF3DF4">
        <w:rPr>
          <w:rFonts w:ascii="Garamond" w:eastAsia="Calibri" w:hAnsi="Garamond" w:cstheme="minorHAnsi"/>
          <w:spacing w:val="-1"/>
          <w:sz w:val="20"/>
          <w:szCs w:val="20"/>
          <w:lang w:val="it-IT"/>
        </w:rPr>
        <w:t>n</w:t>
      </w:r>
      <w:r w:rsidR="00F36939" w:rsidRPr="00DF3DF4">
        <w:rPr>
          <w:rFonts w:ascii="Garamond" w:eastAsia="Calibri" w:hAnsi="Garamond" w:cstheme="minorHAnsi"/>
          <w:sz w:val="20"/>
          <w:szCs w:val="20"/>
          <w:lang w:val="it-IT"/>
        </w:rPr>
        <w:t>ali s</w:t>
      </w:r>
      <w:r w:rsidR="00F36939" w:rsidRPr="00DF3DF4">
        <w:rPr>
          <w:rFonts w:ascii="Garamond" w:eastAsia="Calibri" w:hAnsi="Garamond" w:cstheme="minorHAnsi"/>
          <w:spacing w:val="-1"/>
          <w:sz w:val="20"/>
          <w:szCs w:val="20"/>
          <w:lang w:val="it-IT"/>
        </w:rPr>
        <w:t>u</w:t>
      </w:r>
      <w:r w:rsidR="00F36939" w:rsidRPr="00DF3DF4">
        <w:rPr>
          <w:rFonts w:ascii="Garamond" w:eastAsia="Calibri" w:hAnsi="Garamond" w:cstheme="minorHAnsi"/>
          <w:sz w:val="20"/>
          <w:szCs w:val="20"/>
          <w:lang w:val="it-IT"/>
        </w:rPr>
        <w:t xml:space="preserve">lla </w:t>
      </w:r>
      <w:r w:rsidR="00F36939" w:rsidRPr="00DF3DF4">
        <w:rPr>
          <w:rFonts w:ascii="Garamond" w:eastAsia="Calibri" w:hAnsi="Garamond" w:cstheme="minorHAnsi"/>
          <w:spacing w:val="-1"/>
          <w:sz w:val="20"/>
          <w:szCs w:val="20"/>
          <w:lang w:val="it-IT"/>
        </w:rPr>
        <w:t>n</w:t>
      </w:r>
      <w:r w:rsidR="00F36939" w:rsidRPr="00DF3DF4">
        <w:rPr>
          <w:rFonts w:ascii="Garamond" w:eastAsia="Calibri" w:hAnsi="Garamond" w:cstheme="minorHAnsi"/>
          <w:sz w:val="20"/>
          <w:szCs w:val="20"/>
          <w:lang w:val="it-IT"/>
        </w:rPr>
        <w:t>a</w:t>
      </w:r>
      <w:r w:rsidR="00F36939" w:rsidRPr="00DF3DF4">
        <w:rPr>
          <w:rFonts w:ascii="Garamond" w:eastAsia="Calibri" w:hAnsi="Garamond" w:cstheme="minorHAnsi"/>
          <w:spacing w:val="1"/>
          <w:sz w:val="20"/>
          <w:szCs w:val="20"/>
          <w:lang w:val="it-IT"/>
        </w:rPr>
        <w:t>v</w:t>
      </w:r>
      <w:r w:rsidR="00F36939" w:rsidRPr="00DF3DF4">
        <w:rPr>
          <w:rFonts w:ascii="Garamond" w:eastAsia="Calibri" w:hAnsi="Garamond" w:cstheme="minorHAnsi"/>
          <w:sz w:val="20"/>
          <w:szCs w:val="20"/>
          <w:lang w:val="it-IT"/>
        </w:rPr>
        <w:t>i</w:t>
      </w:r>
      <w:r w:rsidR="00F36939" w:rsidRPr="00DF3DF4">
        <w:rPr>
          <w:rFonts w:ascii="Garamond" w:eastAsia="Calibri" w:hAnsi="Garamond" w:cstheme="minorHAnsi"/>
          <w:spacing w:val="-1"/>
          <w:sz w:val="20"/>
          <w:szCs w:val="20"/>
          <w:lang w:val="it-IT"/>
        </w:rPr>
        <w:t>g</w:t>
      </w:r>
      <w:r w:rsidR="00F36939" w:rsidRPr="00DF3DF4">
        <w:rPr>
          <w:rFonts w:ascii="Garamond" w:eastAsia="Calibri" w:hAnsi="Garamond" w:cstheme="minorHAnsi"/>
          <w:sz w:val="20"/>
          <w:szCs w:val="20"/>
          <w:lang w:val="it-IT"/>
        </w:rPr>
        <w:t>a</w:t>
      </w:r>
      <w:r w:rsidR="00F36939" w:rsidRPr="00DF3DF4">
        <w:rPr>
          <w:rFonts w:ascii="Garamond" w:eastAsia="Calibri" w:hAnsi="Garamond" w:cstheme="minorHAnsi"/>
          <w:spacing w:val="-1"/>
          <w:sz w:val="20"/>
          <w:szCs w:val="20"/>
          <w:lang w:val="it-IT"/>
        </w:rPr>
        <w:t>z</w:t>
      </w:r>
      <w:r w:rsidR="00F36939" w:rsidRPr="00DF3DF4">
        <w:rPr>
          <w:rFonts w:ascii="Garamond" w:eastAsia="Calibri" w:hAnsi="Garamond" w:cstheme="minorHAnsi"/>
          <w:sz w:val="20"/>
          <w:szCs w:val="20"/>
          <w:lang w:val="it-IT"/>
        </w:rPr>
        <w:t>i</w:t>
      </w:r>
      <w:r w:rsidR="00F36939" w:rsidRPr="00DF3DF4">
        <w:rPr>
          <w:rFonts w:ascii="Garamond" w:eastAsia="Calibri" w:hAnsi="Garamond" w:cstheme="minorHAnsi"/>
          <w:spacing w:val="1"/>
          <w:sz w:val="20"/>
          <w:szCs w:val="20"/>
          <w:lang w:val="it-IT"/>
        </w:rPr>
        <w:t>o</w:t>
      </w:r>
      <w:r w:rsidR="00F36939" w:rsidRPr="00DF3DF4">
        <w:rPr>
          <w:rFonts w:ascii="Garamond" w:eastAsia="Calibri" w:hAnsi="Garamond" w:cstheme="minorHAnsi"/>
          <w:spacing w:val="-3"/>
          <w:sz w:val="20"/>
          <w:szCs w:val="20"/>
          <w:lang w:val="it-IT"/>
        </w:rPr>
        <w:t>n</w:t>
      </w:r>
      <w:r w:rsidR="00F36939" w:rsidRPr="00DF3DF4">
        <w:rPr>
          <w:rFonts w:ascii="Garamond" w:eastAsia="Calibri" w:hAnsi="Garamond" w:cstheme="minorHAnsi"/>
          <w:sz w:val="20"/>
          <w:szCs w:val="20"/>
          <w:lang w:val="it-IT"/>
        </w:rPr>
        <w:t>e</w:t>
      </w:r>
      <w:r w:rsidR="00F36939" w:rsidRPr="00DF3DF4">
        <w:rPr>
          <w:rFonts w:ascii="Garamond" w:eastAsia="Calibri" w:hAnsi="Garamond" w:cstheme="minorHAnsi"/>
          <w:spacing w:val="1"/>
          <w:sz w:val="20"/>
          <w:szCs w:val="20"/>
          <w:lang w:val="it-IT"/>
        </w:rPr>
        <w:t xml:space="preserve"> </w:t>
      </w:r>
      <w:r w:rsidR="00F36939" w:rsidRPr="00DF3DF4">
        <w:rPr>
          <w:rFonts w:ascii="Garamond" w:eastAsia="Calibri" w:hAnsi="Garamond" w:cstheme="minorHAnsi"/>
          <w:spacing w:val="-1"/>
          <w:sz w:val="20"/>
          <w:szCs w:val="20"/>
          <w:lang w:val="it-IT"/>
        </w:rPr>
        <w:t>p</w:t>
      </w:r>
      <w:r w:rsidR="00F36939" w:rsidRPr="00DF3DF4">
        <w:rPr>
          <w:rFonts w:ascii="Garamond" w:eastAsia="Calibri" w:hAnsi="Garamond" w:cstheme="minorHAnsi"/>
          <w:sz w:val="20"/>
          <w:szCs w:val="20"/>
          <w:lang w:val="it-IT"/>
        </w:rPr>
        <w:t>iù le</w:t>
      </w:r>
      <w:r w:rsidR="00F36939" w:rsidRPr="00DF3DF4">
        <w:rPr>
          <w:rFonts w:ascii="Garamond" w:eastAsia="Calibri" w:hAnsi="Garamond" w:cstheme="minorHAnsi"/>
          <w:spacing w:val="1"/>
          <w:sz w:val="20"/>
          <w:szCs w:val="20"/>
          <w:lang w:val="it-IT"/>
        </w:rPr>
        <w:t xml:space="preserve"> </w:t>
      </w:r>
      <w:r w:rsidR="00F36939" w:rsidRPr="00DF3DF4">
        <w:rPr>
          <w:rFonts w:ascii="Garamond" w:eastAsia="Calibri" w:hAnsi="Garamond" w:cstheme="minorHAnsi"/>
          <w:spacing w:val="-2"/>
          <w:sz w:val="20"/>
          <w:szCs w:val="20"/>
          <w:lang w:val="it-IT"/>
        </w:rPr>
        <w:t>c</w:t>
      </w:r>
      <w:r w:rsidR="00F36939" w:rsidRPr="00DF3DF4">
        <w:rPr>
          <w:rFonts w:ascii="Garamond" w:eastAsia="Calibri" w:hAnsi="Garamond" w:cstheme="minorHAnsi"/>
          <w:spacing w:val="-1"/>
          <w:sz w:val="20"/>
          <w:szCs w:val="20"/>
          <w:lang w:val="it-IT"/>
        </w:rPr>
        <w:t>o</w:t>
      </w:r>
      <w:r w:rsidR="00F36939" w:rsidRPr="00DF3DF4">
        <w:rPr>
          <w:rFonts w:ascii="Garamond" w:eastAsia="Calibri" w:hAnsi="Garamond" w:cstheme="minorHAnsi"/>
          <w:spacing w:val="1"/>
          <w:sz w:val="20"/>
          <w:szCs w:val="20"/>
          <w:lang w:val="it-IT"/>
        </w:rPr>
        <w:t>m</w:t>
      </w:r>
      <w:r w:rsidR="00F36939" w:rsidRPr="00DF3DF4">
        <w:rPr>
          <w:rFonts w:ascii="Garamond" w:eastAsia="Calibri" w:hAnsi="Garamond" w:cstheme="minorHAnsi"/>
          <w:spacing w:val="-1"/>
          <w:sz w:val="20"/>
          <w:szCs w:val="20"/>
          <w:lang w:val="it-IT"/>
        </w:rPr>
        <w:t>p</w:t>
      </w:r>
      <w:r w:rsidR="00F36939" w:rsidRPr="00DF3DF4">
        <w:rPr>
          <w:rFonts w:ascii="Garamond" w:eastAsia="Calibri" w:hAnsi="Garamond" w:cstheme="minorHAnsi"/>
          <w:spacing w:val="1"/>
          <w:sz w:val="20"/>
          <w:szCs w:val="20"/>
          <w:lang w:val="it-IT"/>
        </w:rPr>
        <w:t>e</w:t>
      </w:r>
      <w:r w:rsidR="00F36939" w:rsidRPr="00DF3DF4">
        <w:rPr>
          <w:rFonts w:ascii="Garamond" w:eastAsia="Calibri" w:hAnsi="Garamond" w:cstheme="minorHAnsi"/>
          <w:spacing w:val="-2"/>
          <w:sz w:val="20"/>
          <w:szCs w:val="20"/>
          <w:lang w:val="it-IT"/>
        </w:rPr>
        <w:t>t</w:t>
      </w:r>
      <w:r w:rsidR="00F36939" w:rsidRPr="00DF3DF4">
        <w:rPr>
          <w:rFonts w:ascii="Garamond" w:eastAsia="Calibri" w:hAnsi="Garamond" w:cstheme="minorHAnsi"/>
          <w:spacing w:val="1"/>
          <w:sz w:val="20"/>
          <w:szCs w:val="20"/>
          <w:lang w:val="it-IT"/>
        </w:rPr>
        <w:t>e</w:t>
      </w:r>
      <w:r w:rsidR="00F36939" w:rsidRPr="00DF3DF4">
        <w:rPr>
          <w:rFonts w:ascii="Garamond" w:eastAsia="Calibri" w:hAnsi="Garamond" w:cstheme="minorHAnsi"/>
          <w:spacing w:val="-1"/>
          <w:sz w:val="20"/>
          <w:szCs w:val="20"/>
          <w:lang w:val="it-IT"/>
        </w:rPr>
        <w:t>nz</w:t>
      </w:r>
      <w:r w:rsidR="00F36939" w:rsidRPr="00DF3DF4">
        <w:rPr>
          <w:rFonts w:ascii="Garamond" w:eastAsia="Calibri" w:hAnsi="Garamond" w:cstheme="minorHAnsi"/>
          <w:sz w:val="20"/>
          <w:szCs w:val="20"/>
          <w:lang w:val="it-IT"/>
        </w:rPr>
        <w:t>e</w:t>
      </w:r>
      <w:r w:rsidR="00F36939" w:rsidRPr="00DF3DF4">
        <w:rPr>
          <w:rFonts w:ascii="Garamond" w:eastAsia="Calibri" w:hAnsi="Garamond" w:cstheme="minorHAnsi"/>
          <w:spacing w:val="1"/>
          <w:sz w:val="20"/>
          <w:szCs w:val="20"/>
          <w:lang w:val="it-IT"/>
        </w:rPr>
        <w:t xml:space="preserve"> </w:t>
      </w:r>
      <w:r w:rsidR="00F36939" w:rsidRPr="00DF3DF4">
        <w:rPr>
          <w:rFonts w:ascii="Garamond" w:eastAsia="Calibri" w:hAnsi="Garamond" w:cstheme="minorHAnsi"/>
          <w:spacing w:val="-1"/>
          <w:sz w:val="20"/>
          <w:szCs w:val="20"/>
          <w:lang w:val="it-IT"/>
        </w:rPr>
        <w:t>p</w:t>
      </w:r>
      <w:r w:rsidR="00F36939" w:rsidRPr="00DF3DF4">
        <w:rPr>
          <w:rFonts w:ascii="Garamond" w:eastAsia="Calibri" w:hAnsi="Garamond" w:cstheme="minorHAnsi"/>
          <w:spacing w:val="1"/>
          <w:sz w:val="20"/>
          <w:szCs w:val="20"/>
          <w:lang w:val="it-IT"/>
        </w:rPr>
        <w:t>e</w:t>
      </w:r>
      <w:r w:rsidR="00F36939" w:rsidRPr="00DF3DF4">
        <w:rPr>
          <w:rFonts w:ascii="Garamond" w:eastAsia="Calibri" w:hAnsi="Garamond" w:cstheme="minorHAnsi"/>
          <w:sz w:val="20"/>
          <w:szCs w:val="20"/>
          <w:lang w:val="it-IT"/>
        </w:rPr>
        <w:t>r</w:t>
      </w:r>
      <w:r w:rsidR="00F36939" w:rsidRPr="00DF3DF4">
        <w:rPr>
          <w:rFonts w:ascii="Garamond" w:eastAsia="Calibri" w:hAnsi="Garamond" w:cstheme="minorHAnsi"/>
          <w:spacing w:val="-2"/>
          <w:sz w:val="20"/>
          <w:szCs w:val="20"/>
          <w:lang w:val="it-IT"/>
        </w:rPr>
        <w:t xml:space="preserve"> </w:t>
      </w:r>
      <w:r w:rsidR="00F36939" w:rsidRPr="00DF3DF4">
        <w:rPr>
          <w:rFonts w:ascii="Garamond" w:eastAsia="Calibri" w:hAnsi="Garamond" w:cstheme="minorHAnsi"/>
          <w:sz w:val="20"/>
          <w:szCs w:val="20"/>
          <w:lang w:val="it-IT"/>
        </w:rPr>
        <w:t>t</w:t>
      </w:r>
      <w:r w:rsidR="00F36939" w:rsidRPr="00DF3DF4">
        <w:rPr>
          <w:rFonts w:ascii="Garamond" w:eastAsia="Calibri" w:hAnsi="Garamond" w:cstheme="minorHAnsi"/>
          <w:spacing w:val="-3"/>
          <w:sz w:val="20"/>
          <w:szCs w:val="20"/>
          <w:lang w:val="it-IT"/>
        </w:rPr>
        <w:t>r</w:t>
      </w:r>
      <w:r w:rsidR="00F36939" w:rsidRPr="00DF3DF4">
        <w:rPr>
          <w:rFonts w:ascii="Garamond" w:eastAsia="Calibri" w:hAnsi="Garamond" w:cstheme="minorHAnsi"/>
          <w:sz w:val="20"/>
          <w:szCs w:val="20"/>
          <w:lang w:val="it-IT"/>
        </w:rPr>
        <w:t>e</w:t>
      </w:r>
      <w:r w:rsidR="00F36939" w:rsidRPr="00DF3DF4">
        <w:rPr>
          <w:rFonts w:ascii="Garamond" w:eastAsia="Calibri" w:hAnsi="Garamond" w:cstheme="minorHAnsi"/>
          <w:spacing w:val="1"/>
          <w:sz w:val="20"/>
          <w:szCs w:val="20"/>
          <w:lang w:val="it-IT"/>
        </w:rPr>
        <w:t xml:space="preserve"> </w:t>
      </w:r>
      <w:r w:rsidR="00F36939" w:rsidRPr="00DF3DF4">
        <w:rPr>
          <w:rFonts w:ascii="Garamond" w:eastAsia="Calibri" w:hAnsi="Garamond" w:cstheme="minorHAnsi"/>
          <w:sz w:val="20"/>
          <w:szCs w:val="20"/>
          <w:lang w:val="it-IT"/>
        </w:rPr>
        <w:t>altre</w:t>
      </w:r>
      <w:r w:rsidR="00F36939" w:rsidRPr="00DF3DF4">
        <w:rPr>
          <w:rFonts w:ascii="Garamond" w:eastAsia="Calibri" w:hAnsi="Garamond" w:cstheme="minorHAnsi"/>
          <w:spacing w:val="-1"/>
          <w:sz w:val="20"/>
          <w:szCs w:val="20"/>
          <w:lang w:val="it-IT"/>
        </w:rPr>
        <w:t xml:space="preserve"> </w:t>
      </w:r>
      <w:r w:rsidR="00F36939" w:rsidRPr="00DF3DF4">
        <w:rPr>
          <w:rFonts w:ascii="Garamond" w:eastAsia="Calibri" w:hAnsi="Garamond" w:cstheme="minorHAnsi"/>
          <w:sz w:val="20"/>
          <w:szCs w:val="20"/>
          <w:lang w:val="it-IT"/>
        </w:rPr>
        <w:t>f</w:t>
      </w:r>
      <w:r w:rsidR="00F36939" w:rsidRPr="00DF3DF4">
        <w:rPr>
          <w:rFonts w:ascii="Garamond" w:eastAsia="Calibri" w:hAnsi="Garamond" w:cstheme="minorHAnsi"/>
          <w:spacing w:val="-1"/>
          <w:sz w:val="20"/>
          <w:szCs w:val="20"/>
          <w:lang w:val="it-IT"/>
        </w:rPr>
        <w:t>unz</w:t>
      </w:r>
      <w:r w:rsidR="00F36939" w:rsidRPr="00DF3DF4">
        <w:rPr>
          <w:rFonts w:ascii="Garamond" w:eastAsia="Calibri" w:hAnsi="Garamond" w:cstheme="minorHAnsi"/>
          <w:sz w:val="20"/>
          <w:szCs w:val="20"/>
          <w:lang w:val="it-IT"/>
        </w:rPr>
        <w:t>i</w:t>
      </w:r>
      <w:r w:rsidR="00F36939" w:rsidRPr="00DF3DF4">
        <w:rPr>
          <w:rFonts w:ascii="Garamond" w:eastAsia="Calibri" w:hAnsi="Garamond" w:cstheme="minorHAnsi"/>
          <w:spacing w:val="1"/>
          <w:sz w:val="20"/>
          <w:szCs w:val="20"/>
          <w:lang w:val="it-IT"/>
        </w:rPr>
        <w:t>o</w:t>
      </w:r>
      <w:r w:rsidR="00F36939" w:rsidRPr="00DF3DF4">
        <w:rPr>
          <w:rFonts w:ascii="Garamond" w:eastAsia="Calibri" w:hAnsi="Garamond" w:cstheme="minorHAnsi"/>
          <w:spacing w:val="-1"/>
          <w:sz w:val="20"/>
          <w:szCs w:val="20"/>
          <w:lang w:val="it-IT"/>
        </w:rPr>
        <w:t>n</w:t>
      </w:r>
      <w:r w:rsidR="00F36939" w:rsidRPr="00DF3DF4">
        <w:rPr>
          <w:rFonts w:ascii="Garamond" w:eastAsia="Calibri" w:hAnsi="Garamond" w:cstheme="minorHAnsi"/>
          <w:sz w:val="20"/>
          <w:szCs w:val="20"/>
          <w:lang w:val="it-IT"/>
        </w:rPr>
        <w:t>i a</w:t>
      </w:r>
      <w:r w:rsidR="00F36939" w:rsidRPr="00DF3DF4">
        <w:rPr>
          <w:rFonts w:ascii="Garamond" w:eastAsia="Calibri" w:hAnsi="Garamond" w:cstheme="minorHAnsi"/>
          <w:spacing w:val="-1"/>
          <w:sz w:val="20"/>
          <w:szCs w:val="20"/>
          <w:lang w:val="it-IT"/>
        </w:rPr>
        <w:t>dd</w:t>
      </w:r>
      <w:r w:rsidR="00F36939" w:rsidRPr="00DF3DF4">
        <w:rPr>
          <w:rFonts w:ascii="Garamond" w:eastAsia="Calibri" w:hAnsi="Garamond" w:cstheme="minorHAnsi"/>
          <w:sz w:val="20"/>
          <w:szCs w:val="20"/>
          <w:lang w:val="it-IT"/>
        </w:rPr>
        <w:t>i</w:t>
      </w:r>
      <w:r w:rsidR="00F36939" w:rsidRPr="00DF3DF4">
        <w:rPr>
          <w:rFonts w:ascii="Garamond" w:eastAsia="Calibri" w:hAnsi="Garamond" w:cstheme="minorHAnsi"/>
          <w:spacing w:val="-1"/>
          <w:sz w:val="20"/>
          <w:szCs w:val="20"/>
          <w:lang w:val="it-IT"/>
        </w:rPr>
        <w:t>z</w:t>
      </w:r>
      <w:r w:rsidR="00F36939" w:rsidRPr="00DF3DF4">
        <w:rPr>
          <w:rFonts w:ascii="Garamond" w:eastAsia="Calibri" w:hAnsi="Garamond" w:cstheme="minorHAnsi"/>
          <w:sz w:val="20"/>
          <w:szCs w:val="20"/>
          <w:lang w:val="it-IT"/>
        </w:rPr>
        <w:t>i</w:t>
      </w:r>
      <w:r w:rsidR="00F36939" w:rsidRPr="00DF3DF4">
        <w:rPr>
          <w:rFonts w:ascii="Garamond" w:eastAsia="Calibri" w:hAnsi="Garamond" w:cstheme="minorHAnsi"/>
          <w:spacing w:val="1"/>
          <w:sz w:val="20"/>
          <w:szCs w:val="20"/>
          <w:lang w:val="it-IT"/>
        </w:rPr>
        <w:t>o</w:t>
      </w:r>
      <w:r w:rsidR="00F36939" w:rsidRPr="00DF3DF4">
        <w:rPr>
          <w:rFonts w:ascii="Garamond" w:eastAsia="Calibri" w:hAnsi="Garamond" w:cstheme="minorHAnsi"/>
          <w:spacing w:val="-1"/>
          <w:sz w:val="20"/>
          <w:szCs w:val="20"/>
          <w:lang w:val="it-IT"/>
        </w:rPr>
        <w:t>n</w:t>
      </w:r>
      <w:r w:rsidR="00F36939" w:rsidRPr="00DF3DF4">
        <w:rPr>
          <w:rFonts w:ascii="Garamond" w:eastAsia="Calibri" w:hAnsi="Garamond" w:cstheme="minorHAnsi"/>
          <w:sz w:val="20"/>
          <w:szCs w:val="20"/>
          <w:lang w:val="it-IT"/>
        </w:rPr>
        <w:t xml:space="preserve">ali a </w:t>
      </w:r>
      <w:r w:rsidR="00F36939" w:rsidRPr="00DF3DF4">
        <w:rPr>
          <w:rFonts w:ascii="Garamond" w:eastAsia="Calibri" w:hAnsi="Garamond" w:cstheme="minorHAnsi"/>
          <w:spacing w:val="1"/>
          <w:sz w:val="20"/>
          <w:szCs w:val="20"/>
          <w:lang w:val="it-IT"/>
        </w:rPr>
        <w:t>L</w:t>
      </w:r>
      <w:r w:rsidR="00F36939" w:rsidRPr="00DF3DF4">
        <w:rPr>
          <w:rFonts w:ascii="Garamond" w:eastAsia="Calibri" w:hAnsi="Garamond" w:cstheme="minorHAnsi"/>
          <w:sz w:val="20"/>
          <w:szCs w:val="20"/>
          <w:lang w:val="it-IT"/>
        </w:rPr>
        <w:t>i</w:t>
      </w:r>
      <w:r w:rsidR="00F36939" w:rsidRPr="00DF3DF4">
        <w:rPr>
          <w:rFonts w:ascii="Garamond" w:eastAsia="Calibri" w:hAnsi="Garamond" w:cstheme="minorHAnsi"/>
          <w:spacing w:val="-1"/>
          <w:sz w:val="20"/>
          <w:szCs w:val="20"/>
          <w:lang w:val="it-IT"/>
        </w:rPr>
        <w:t>v</w:t>
      </w:r>
      <w:r w:rsidR="00F36939" w:rsidRPr="00DF3DF4">
        <w:rPr>
          <w:rFonts w:ascii="Garamond" w:eastAsia="Calibri" w:hAnsi="Garamond" w:cstheme="minorHAnsi"/>
          <w:spacing w:val="1"/>
          <w:sz w:val="20"/>
          <w:szCs w:val="20"/>
          <w:lang w:val="it-IT"/>
        </w:rPr>
        <w:t>e</w:t>
      </w:r>
      <w:r w:rsidR="00F36939" w:rsidRPr="00DF3DF4">
        <w:rPr>
          <w:rFonts w:ascii="Garamond" w:eastAsia="Calibri" w:hAnsi="Garamond" w:cstheme="minorHAnsi"/>
          <w:sz w:val="20"/>
          <w:szCs w:val="20"/>
          <w:lang w:val="it-IT"/>
        </w:rPr>
        <w:t>llo</w:t>
      </w:r>
      <w:r w:rsidR="00F36939" w:rsidRPr="00DF3DF4">
        <w:rPr>
          <w:rFonts w:ascii="Garamond" w:eastAsia="Calibri" w:hAnsi="Garamond" w:cstheme="minorHAnsi"/>
          <w:spacing w:val="-1"/>
          <w:sz w:val="20"/>
          <w:szCs w:val="20"/>
          <w:lang w:val="it-IT"/>
        </w:rPr>
        <w:t xml:space="preserve"> d</w:t>
      </w:r>
      <w:r w:rsidR="00F36939" w:rsidRPr="00DF3DF4">
        <w:rPr>
          <w:rFonts w:ascii="Garamond" w:eastAsia="Calibri" w:hAnsi="Garamond" w:cstheme="minorHAnsi"/>
          <w:sz w:val="20"/>
          <w:szCs w:val="20"/>
          <w:lang w:val="it-IT"/>
        </w:rPr>
        <w:t xml:space="preserve">i </w:t>
      </w:r>
      <w:r w:rsidR="00F36939" w:rsidRPr="00DF3DF4">
        <w:rPr>
          <w:rFonts w:ascii="Garamond" w:eastAsia="Calibri" w:hAnsi="Garamond" w:cstheme="minorHAnsi"/>
          <w:spacing w:val="-1"/>
          <w:sz w:val="20"/>
          <w:szCs w:val="20"/>
          <w:lang w:val="it-IT"/>
        </w:rPr>
        <w:t>Supp</w:t>
      </w:r>
      <w:r w:rsidR="00F36939" w:rsidRPr="00DF3DF4">
        <w:rPr>
          <w:rFonts w:ascii="Garamond" w:eastAsia="Calibri" w:hAnsi="Garamond" w:cstheme="minorHAnsi"/>
          <w:spacing w:val="1"/>
          <w:sz w:val="20"/>
          <w:szCs w:val="20"/>
          <w:lang w:val="it-IT"/>
        </w:rPr>
        <w:t>o</w:t>
      </w:r>
      <w:r w:rsidR="00F36939" w:rsidRPr="00DF3DF4">
        <w:rPr>
          <w:rFonts w:ascii="Garamond" w:eastAsia="Calibri" w:hAnsi="Garamond" w:cstheme="minorHAnsi"/>
          <w:sz w:val="20"/>
          <w:szCs w:val="20"/>
          <w:lang w:val="it-IT"/>
        </w:rPr>
        <w:t>r</w:t>
      </w:r>
      <w:r w:rsidR="00F36939" w:rsidRPr="00DF3DF4">
        <w:rPr>
          <w:rFonts w:ascii="Garamond" w:eastAsia="Calibri" w:hAnsi="Garamond" w:cstheme="minorHAnsi"/>
          <w:spacing w:val="-2"/>
          <w:sz w:val="20"/>
          <w:szCs w:val="20"/>
          <w:lang w:val="it-IT"/>
        </w:rPr>
        <w:t>t</w:t>
      </w:r>
      <w:r w:rsidR="00F36939" w:rsidRPr="00DF3DF4">
        <w:rPr>
          <w:rFonts w:ascii="Garamond" w:eastAsia="Calibri" w:hAnsi="Garamond" w:cstheme="minorHAnsi"/>
          <w:spacing w:val="1"/>
          <w:sz w:val="20"/>
          <w:szCs w:val="20"/>
          <w:lang w:val="it-IT"/>
        </w:rPr>
        <w:t>o</w:t>
      </w:r>
      <w:r w:rsidR="00B353C1" w:rsidRPr="00DF3DF4">
        <w:rPr>
          <w:rFonts w:ascii="Garamond" w:eastAsia="Calibri" w:hAnsi="Garamond" w:cstheme="minorHAnsi"/>
          <w:spacing w:val="1"/>
          <w:sz w:val="20"/>
          <w:szCs w:val="20"/>
          <w:lang w:val="it-IT"/>
        </w:rPr>
        <w:t xml:space="preserve"> </w:t>
      </w:r>
      <w:r w:rsidR="00F36939" w:rsidRPr="00DF3DF4">
        <w:rPr>
          <w:rFonts w:ascii="Garamond" w:eastAsia="Calibri" w:hAnsi="Garamond" w:cstheme="minorHAnsi"/>
          <w:spacing w:val="1"/>
          <w:sz w:val="20"/>
          <w:szCs w:val="20"/>
          <w:lang w:val="it-IT"/>
        </w:rPr>
        <w:t>M</w:t>
      </w:r>
      <w:r w:rsidR="00F36939" w:rsidRPr="00DF3DF4">
        <w:rPr>
          <w:rFonts w:ascii="Garamond" w:eastAsia="Calibri" w:hAnsi="Garamond" w:cstheme="minorHAnsi"/>
          <w:sz w:val="20"/>
          <w:szCs w:val="20"/>
          <w:lang w:val="it-IT"/>
        </w:rPr>
        <w:t>a</w:t>
      </w:r>
      <w:r w:rsidR="00F36939" w:rsidRPr="00DF3DF4">
        <w:rPr>
          <w:rFonts w:ascii="Garamond" w:eastAsia="Calibri" w:hAnsi="Garamond" w:cstheme="minorHAnsi"/>
          <w:spacing w:val="-1"/>
          <w:sz w:val="20"/>
          <w:szCs w:val="20"/>
          <w:lang w:val="it-IT"/>
        </w:rPr>
        <w:t>n</w:t>
      </w:r>
      <w:r w:rsidR="00F36939" w:rsidRPr="00DF3DF4">
        <w:rPr>
          <w:rFonts w:ascii="Garamond" w:eastAsia="Calibri" w:hAnsi="Garamond" w:cstheme="minorHAnsi"/>
          <w:spacing w:val="1"/>
          <w:sz w:val="20"/>
          <w:szCs w:val="20"/>
          <w:lang w:val="it-IT"/>
        </w:rPr>
        <w:t>e</w:t>
      </w:r>
      <w:r w:rsidR="00F36939" w:rsidRPr="00DF3DF4">
        <w:rPr>
          <w:rFonts w:ascii="Garamond" w:eastAsia="Calibri" w:hAnsi="Garamond" w:cstheme="minorHAnsi"/>
          <w:spacing w:val="-1"/>
          <w:sz w:val="20"/>
          <w:szCs w:val="20"/>
          <w:lang w:val="it-IT"/>
        </w:rPr>
        <w:t>gg</w:t>
      </w:r>
      <w:r w:rsidR="00F36939" w:rsidRPr="00DF3DF4">
        <w:rPr>
          <w:rFonts w:ascii="Garamond" w:eastAsia="Calibri" w:hAnsi="Garamond" w:cstheme="minorHAnsi"/>
          <w:sz w:val="20"/>
          <w:szCs w:val="20"/>
          <w:lang w:val="it-IT"/>
        </w:rPr>
        <w:t>io</w:t>
      </w:r>
      <w:r w:rsidR="00F36939" w:rsidRPr="00DF3DF4">
        <w:rPr>
          <w:rFonts w:ascii="Garamond" w:eastAsia="Calibri" w:hAnsi="Garamond" w:cstheme="minorHAnsi"/>
          <w:spacing w:val="-1"/>
          <w:sz w:val="20"/>
          <w:szCs w:val="20"/>
          <w:lang w:val="it-IT"/>
        </w:rPr>
        <w:t xml:space="preserve"> d</w:t>
      </w:r>
      <w:r w:rsidR="00F36939" w:rsidRPr="00DF3DF4">
        <w:rPr>
          <w:rFonts w:ascii="Garamond" w:eastAsia="Calibri" w:hAnsi="Garamond" w:cstheme="minorHAnsi"/>
          <w:spacing w:val="1"/>
          <w:sz w:val="20"/>
          <w:szCs w:val="20"/>
          <w:lang w:val="it-IT"/>
        </w:rPr>
        <w:t>e</w:t>
      </w:r>
      <w:r w:rsidR="00F36939" w:rsidRPr="00DF3DF4">
        <w:rPr>
          <w:rFonts w:ascii="Garamond" w:eastAsia="Calibri" w:hAnsi="Garamond" w:cstheme="minorHAnsi"/>
          <w:sz w:val="20"/>
          <w:szCs w:val="20"/>
          <w:lang w:val="it-IT"/>
        </w:rPr>
        <w:t>l car</w:t>
      </w:r>
      <w:r w:rsidR="00F36939" w:rsidRPr="00DF3DF4">
        <w:rPr>
          <w:rFonts w:ascii="Garamond" w:eastAsia="Calibri" w:hAnsi="Garamond" w:cstheme="minorHAnsi"/>
          <w:spacing w:val="-3"/>
          <w:sz w:val="20"/>
          <w:szCs w:val="20"/>
          <w:lang w:val="it-IT"/>
        </w:rPr>
        <w:t>i</w:t>
      </w:r>
      <w:r w:rsidR="00F36939" w:rsidRPr="00DF3DF4">
        <w:rPr>
          <w:rFonts w:ascii="Garamond" w:eastAsia="Calibri" w:hAnsi="Garamond" w:cstheme="minorHAnsi"/>
          <w:sz w:val="20"/>
          <w:szCs w:val="20"/>
          <w:lang w:val="it-IT"/>
        </w:rPr>
        <w:t>co</w:t>
      </w:r>
      <w:r w:rsidR="00F36939" w:rsidRPr="00DF3DF4">
        <w:rPr>
          <w:rFonts w:ascii="Garamond" w:eastAsia="Calibri" w:hAnsi="Garamond" w:cstheme="minorHAnsi"/>
          <w:spacing w:val="-1"/>
          <w:sz w:val="20"/>
          <w:szCs w:val="20"/>
          <w:lang w:val="it-IT"/>
        </w:rPr>
        <w:t xml:space="preserve"> </w:t>
      </w:r>
      <w:r w:rsidR="00F36939" w:rsidRPr="00DF3DF4">
        <w:rPr>
          <w:rFonts w:ascii="Garamond" w:eastAsia="Calibri" w:hAnsi="Garamond" w:cstheme="minorHAnsi"/>
          <w:sz w:val="20"/>
          <w:szCs w:val="20"/>
          <w:lang w:val="it-IT"/>
        </w:rPr>
        <w:t>e</w:t>
      </w:r>
      <w:r w:rsidR="00F36939" w:rsidRPr="00DF3DF4">
        <w:rPr>
          <w:rFonts w:ascii="Garamond" w:eastAsia="Calibri" w:hAnsi="Garamond" w:cstheme="minorHAnsi"/>
          <w:spacing w:val="1"/>
          <w:sz w:val="20"/>
          <w:szCs w:val="20"/>
          <w:lang w:val="it-IT"/>
        </w:rPr>
        <w:t xml:space="preserve"> </w:t>
      </w:r>
      <w:r w:rsidR="00F36939" w:rsidRPr="00DF3DF4">
        <w:rPr>
          <w:rFonts w:ascii="Garamond" w:eastAsia="Calibri" w:hAnsi="Garamond" w:cstheme="minorHAnsi"/>
          <w:spacing w:val="-2"/>
          <w:sz w:val="20"/>
          <w:szCs w:val="20"/>
          <w:lang w:val="it-IT"/>
        </w:rPr>
        <w:t>s</w:t>
      </w:r>
      <w:r w:rsidR="00F36939" w:rsidRPr="00DF3DF4">
        <w:rPr>
          <w:rFonts w:ascii="Garamond" w:eastAsia="Calibri" w:hAnsi="Garamond" w:cstheme="minorHAnsi"/>
          <w:sz w:val="20"/>
          <w:szCs w:val="20"/>
          <w:lang w:val="it-IT"/>
        </w:rPr>
        <w:t>ti</w:t>
      </w:r>
      <w:r w:rsidR="00F36939" w:rsidRPr="00DF3DF4">
        <w:rPr>
          <w:rFonts w:ascii="Garamond" w:eastAsia="Calibri" w:hAnsi="Garamond" w:cstheme="minorHAnsi"/>
          <w:spacing w:val="1"/>
          <w:sz w:val="20"/>
          <w:szCs w:val="20"/>
          <w:lang w:val="it-IT"/>
        </w:rPr>
        <w:t>v</w:t>
      </w:r>
      <w:r w:rsidR="00F36939" w:rsidRPr="00DF3DF4">
        <w:rPr>
          <w:rFonts w:ascii="Garamond" w:eastAsia="Calibri" w:hAnsi="Garamond" w:cstheme="minorHAnsi"/>
          <w:spacing w:val="-3"/>
          <w:sz w:val="20"/>
          <w:szCs w:val="20"/>
          <w:lang w:val="it-IT"/>
        </w:rPr>
        <w:t>a</w:t>
      </w:r>
      <w:r w:rsidR="00F36939" w:rsidRPr="00DF3DF4">
        <w:rPr>
          <w:rFonts w:ascii="Garamond" w:eastAsia="Calibri" w:hAnsi="Garamond" w:cstheme="minorHAnsi"/>
          <w:spacing w:val="-1"/>
          <w:sz w:val="20"/>
          <w:szCs w:val="20"/>
          <w:lang w:val="it-IT"/>
        </w:rPr>
        <w:t>gg</w:t>
      </w:r>
      <w:r w:rsidR="00F36939" w:rsidRPr="00DF3DF4">
        <w:rPr>
          <w:rFonts w:ascii="Garamond" w:eastAsia="Calibri" w:hAnsi="Garamond" w:cstheme="minorHAnsi"/>
          <w:sz w:val="20"/>
          <w:szCs w:val="20"/>
          <w:lang w:val="it-IT"/>
        </w:rPr>
        <w:t>io</w:t>
      </w:r>
      <w:r w:rsidR="00B353C1" w:rsidRPr="00DF3DF4">
        <w:rPr>
          <w:rFonts w:ascii="Garamond" w:eastAsia="Calibri" w:hAnsi="Garamond" w:cstheme="minorHAnsi"/>
          <w:sz w:val="20"/>
          <w:szCs w:val="20"/>
          <w:lang w:val="it-IT"/>
        </w:rPr>
        <w:t xml:space="preserve">, </w:t>
      </w:r>
      <w:r w:rsidR="00F36939" w:rsidRPr="00DF3DF4">
        <w:rPr>
          <w:rFonts w:ascii="Garamond" w:eastAsia="Calibri" w:hAnsi="Garamond" w:cstheme="minorHAnsi"/>
          <w:sz w:val="20"/>
          <w:szCs w:val="20"/>
          <w:lang w:val="it-IT"/>
        </w:rPr>
        <w:t>C</w:t>
      </w:r>
      <w:r w:rsidR="00F36939" w:rsidRPr="00DF3DF4">
        <w:rPr>
          <w:rFonts w:ascii="Garamond" w:eastAsia="Calibri" w:hAnsi="Garamond" w:cstheme="minorHAnsi"/>
          <w:spacing w:val="1"/>
          <w:sz w:val="20"/>
          <w:szCs w:val="20"/>
          <w:lang w:val="it-IT"/>
        </w:rPr>
        <w:t>o</w:t>
      </w:r>
      <w:r w:rsidR="00F36939" w:rsidRPr="00DF3DF4">
        <w:rPr>
          <w:rFonts w:ascii="Garamond" w:eastAsia="Calibri" w:hAnsi="Garamond" w:cstheme="minorHAnsi"/>
          <w:spacing w:val="-1"/>
          <w:sz w:val="20"/>
          <w:szCs w:val="20"/>
          <w:lang w:val="it-IT"/>
        </w:rPr>
        <w:t>n</w:t>
      </w:r>
      <w:r w:rsidR="00F36939" w:rsidRPr="00DF3DF4">
        <w:rPr>
          <w:rFonts w:ascii="Garamond" w:eastAsia="Calibri" w:hAnsi="Garamond" w:cstheme="minorHAnsi"/>
          <w:sz w:val="20"/>
          <w:szCs w:val="20"/>
          <w:lang w:val="it-IT"/>
        </w:rPr>
        <w:t>t</w:t>
      </w:r>
      <w:r w:rsidR="00F36939" w:rsidRPr="00DF3DF4">
        <w:rPr>
          <w:rFonts w:ascii="Garamond" w:eastAsia="Calibri" w:hAnsi="Garamond" w:cstheme="minorHAnsi"/>
          <w:spacing w:val="-3"/>
          <w:sz w:val="20"/>
          <w:szCs w:val="20"/>
          <w:lang w:val="it-IT"/>
        </w:rPr>
        <w:t>r</w:t>
      </w:r>
      <w:r w:rsidR="00F36939" w:rsidRPr="00DF3DF4">
        <w:rPr>
          <w:rFonts w:ascii="Garamond" w:eastAsia="Calibri" w:hAnsi="Garamond" w:cstheme="minorHAnsi"/>
          <w:spacing w:val="1"/>
          <w:sz w:val="20"/>
          <w:szCs w:val="20"/>
          <w:lang w:val="it-IT"/>
        </w:rPr>
        <w:t>o</w:t>
      </w:r>
      <w:r w:rsidR="00F36939" w:rsidRPr="00DF3DF4">
        <w:rPr>
          <w:rFonts w:ascii="Garamond" w:eastAsia="Calibri" w:hAnsi="Garamond" w:cstheme="minorHAnsi"/>
          <w:sz w:val="20"/>
          <w:szCs w:val="20"/>
          <w:lang w:val="it-IT"/>
        </w:rPr>
        <w:t>llo</w:t>
      </w:r>
      <w:r w:rsidR="00F36939" w:rsidRPr="00DF3DF4">
        <w:rPr>
          <w:rFonts w:ascii="Garamond" w:eastAsia="Calibri" w:hAnsi="Garamond" w:cstheme="minorHAnsi"/>
          <w:spacing w:val="2"/>
          <w:sz w:val="20"/>
          <w:szCs w:val="20"/>
          <w:lang w:val="it-IT"/>
        </w:rPr>
        <w:t xml:space="preserve"> </w:t>
      </w:r>
      <w:r w:rsidR="00F36939" w:rsidRPr="00DF3DF4">
        <w:rPr>
          <w:rFonts w:ascii="Garamond" w:eastAsia="Calibri" w:hAnsi="Garamond" w:cstheme="minorHAnsi"/>
          <w:spacing w:val="-3"/>
          <w:sz w:val="20"/>
          <w:szCs w:val="20"/>
          <w:lang w:val="it-IT"/>
        </w:rPr>
        <w:t>d</w:t>
      </w:r>
      <w:r w:rsidR="00F36939" w:rsidRPr="00DF3DF4">
        <w:rPr>
          <w:rFonts w:ascii="Garamond" w:eastAsia="Calibri" w:hAnsi="Garamond" w:cstheme="minorHAnsi"/>
          <w:spacing w:val="1"/>
          <w:sz w:val="20"/>
          <w:szCs w:val="20"/>
          <w:lang w:val="it-IT"/>
        </w:rPr>
        <w:t>e</w:t>
      </w:r>
      <w:r w:rsidR="00F36939" w:rsidRPr="00DF3DF4">
        <w:rPr>
          <w:rFonts w:ascii="Garamond" w:eastAsia="Calibri" w:hAnsi="Garamond" w:cstheme="minorHAnsi"/>
          <w:sz w:val="20"/>
          <w:szCs w:val="20"/>
          <w:lang w:val="it-IT"/>
        </w:rPr>
        <w:t>ll’</w:t>
      </w:r>
      <w:r w:rsidR="00F36939" w:rsidRPr="00DF3DF4">
        <w:rPr>
          <w:rFonts w:ascii="Garamond" w:eastAsia="Calibri" w:hAnsi="Garamond" w:cstheme="minorHAnsi"/>
          <w:spacing w:val="1"/>
          <w:sz w:val="20"/>
          <w:szCs w:val="20"/>
          <w:lang w:val="it-IT"/>
        </w:rPr>
        <w:t>o</w:t>
      </w:r>
      <w:r w:rsidR="00F36939" w:rsidRPr="00DF3DF4">
        <w:rPr>
          <w:rFonts w:ascii="Garamond" w:eastAsia="Calibri" w:hAnsi="Garamond" w:cstheme="minorHAnsi"/>
          <w:spacing w:val="-3"/>
          <w:sz w:val="20"/>
          <w:szCs w:val="20"/>
          <w:lang w:val="it-IT"/>
        </w:rPr>
        <w:t>p</w:t>
      </w:r>
      <w:r w:rsidR="00F36939" w:rsidRPr="00DF3DF4">
        <w:rPr>
          <w:rFonts w:ascii="Garamond" w:eastAsia="Calibri" w:hAnsi="Garamond" w:cstheme="minorHAnsi"/>
          <w:spacing w:val="1"/>
          <w:sz w:val="20"/>
          <w:szCs w:val="20"/>
          <w:lang w:val="it-IT"/>
        </w:rPr>
        <w:t>e</w:t>
      </w:r>
      <w:r w:rsidR="00F36939" w:rsidRPr="00DF3DF4">
        <w:rPr>
          <w:rFonts w:ascii="Garamond" w:eastAsia="Calibri" w:hAnsi="Garamond" w:cstheme="minorHAnsi"/>
          <w:sz w:val="20"/>
          <w:szCs w:val="20"/>
          <w:lang w:val="it-IT"/>
        </w:rPr>
        <w:t>ra</w:t>
      </w:r>
      <w:r w:rsidR="00F36939" w:rsidRPr="00DF3DF4">
        <w:rPr>
          <w:rFonts w:ascii="Garamond" w:eastAsia="Calibri" w:hAnsi="Garamond" w:cstheme="minorHAnsi"/>
          <w:spacing w:val="1"/>
          <w:sz w:val="20"/>
          <w:szCs w:val="20"/>
          <w:lang w:val="it-IT"/>
        </w:rPr>
        <w:t>t</w:t>
      </w:r>
      <w:r w:rsidR="00F36939" w:rsidRPr="00DF3DF4">
        <w:rPr>
          <w:rFonts w:ascii="Garamond" w:eastAsia="Calibri" w:hAnsi="Garamond" w:cstheme="minorHAnsi"/>
          <w:spacing w:val="-3"/>
          <w:sz w:val="20"/>
          <w:szCs w:val="20"/>
          <w:lang w:val="it-IT"/>
        </w:rPr>
        <w:t>i</w:t>
      </w:r>
      <w:r w:rsidR="00F36939" w:rsidRPr="00DF3DF4">
        <w:rPr>
          <w:rFonts w:ascii="Garamond" w:eastAsia="Calibri" w:hAnsi="Garamond" w:cstheme="minorHAnsi"/>
          <w:spacing w:val="1"/>
          <w:sz w:val="20"/>
          <w:szCs w:val="20"/>
          <w:lang w:val="it-IT"/>
        </w:rPr>
        <w:t>v</w:t>
      </w:r>
      <w:r w:rsidR="00F36939" w:rsidRPr="00DF3DF4">
        <w:rPr>
          <w:rFonts w:ascii="Garamond" w:eastAsia="Calibri" w:hAnsi="Garamond" w:cstheme="minorHAnsi"/>
          <w:sz w:val="20"/>
          <w:szCs w:val="20"/>
          <w:lang w:val="it-IT"/>
        </w:rPr>
        <w:t xml:space="preserve">ità </w:t>
      </w:r>
      <w:r w:rsidR="00F36939" w:rsidRPr="00DF3DF4">
        <w:rPr>
          <w:rFonts w:ascii="Garamond" w:eastAsia="Calibri" w:hAnsi="Garamond" w:cstheme="minorHAnsi"/>
          <w:spacing w:val="-3"/>
          <w:sz w:val="20"/>
          <w:szCs w:val="20"/>
          <w:lang w:val="it-IT"/>
        </w:rPr>
        <w:t>d</w:t>
      </w:r>
      <w:r w:rsidR="00F36939" w:rsidRPr="00DF3DF4">
        <w:rPr>
          <w:rFonts w:ascii="Garamond" w:eastAsia="Calibri" w:hAnsi="Garamond" w:cstheme="minorHAnsi"/>
          <w:spacing w:val="1"/>
          <w:sz w:val="20"/>
          <w:szCs w:val="20"/>
          <w:lang w:val="it-IT"/>
        </w:rPr>
        <w:t>e</w:t>
      </w:r>
      <w:r w:rsidR="00F36939" w:rsidRPr="00DF3DF4">
        <w:rPr>
          <w:rFonts w:ascii="Garamond" w:eastAsia="Calibri" w:hAnsi="Garamond" w:cstheme="minorHAnsi"/>
          <w:sz w:val="20"/>
          <w:szCs w:val="20"/>
          <w:lang w:val="it-IT"/>
        </w:rPr>
        <w:t xml:space="preserve">lla </w:t>
      </w:r>
      <w:r w:rsidR="00F36939" w:rsidRPr="00DF3DF4">
        <w:rPr>
          <w:rFonts w:ascii="Garamond" w:eastAsia="Calibri" w:hAnsi="Garamond" w:cstheme="minorHAnsi"/>
          <w:spacing w:val="-1"/>
          <w:sz w:val="20"/>
          <w:szCs w:val="20"/>
          <w:lang w:val="it-IT"/>
        </w:rPr>
        <w:t>n</w:t>
      </w:r>
      <w:r w:rsidR="00F36939" w:rsidRPr="00DF3DF4">
        <w:rPr>
          <w:rFonts w:ascii="Garamond" w:eastAsia="Calibri" w:hAnsi="Garamond" w:cstheme="minorHAnsi"/>
          <w:sz w:val="20"/>
          <w:szCs w:val="20"/>
          <w:lang w:val="it-IT"/>
        </w:rPr>
        <w:t>a</w:t>
      </w:r>
      <w:r w:rsidR="00F36939" w:rsidRPr="00DF3DF4">
        <w:rPr>
          <w:rFonts w:ascii="Garamond" w:eastAsia="Calibri" w:hAnsi="Garamond" w:cstheme="minorHAnsi"/>
          <w:spacing w:val="-1"/>
          <w:sz w:val="20"/>
          <w:szCs w:val="20"/>
          <w:lang w:val="it-IT"/>
        </w:rPr>
        <w:t>v</w:t>
      </w:r>
      <w:r w:rsidR="00F36939" w:rsidRPr="00DF3DF4">
        <w:rPr>
          <w:rFonts w:ascii="Garamond" w:eastAsia="Calibri" w:hAnsi="Garamond" w:cstheme="minorHAnsi"/>
          <w:sz w:val="20"/>
          <w:szCs w:val="20"/>
          <w:lang w:val="it-IT"/>
        </w:rPr>
        <w:t>e</w:t>
      </w:r>
      <w:r w:rsidR="00F36939" w:rsidRPr="00DF3DF4">
        <w:rPr>
          <w:rFonts w:ascii="Garamond" w:eastAsia="Calibri" w:hAnsi="Garamond" w:cstheme="minorHAnsi"/>
          <w:spacing w:val="1"/>
          <w:sz w:val="20"/>
          <w:szCs w:val="20"/>
          <w:lang w:val="it-IT"/>
        </w:rPr>
        <w:t xml:space="preserve"> </w:t>
      </w:r>
      <w:r w:rsidR="00F36939" w:rsidRPr="00DF3DF4">
        <w:rPr>
          <w:rFonts w:ascii="Garamond" w:eastAsia="Calibri" w:hAnsi="Garamond" w:cstheme="minorHAnsi"/>
          <w:sz w:val="20"/>
          <w:szCs w:val="20"/>
          <w:lang w:val="it-IT"/>
        </w:rPr>
        <w:t>e</w:t>
      </w:r>
      <w:r w:rsidR="00F36939" w:rsidRPr="00DF3DF4">
        <w:rPr>
          <w:rFonts w:ascii="Garamond" w:eastAsia="Calibri" w:hAnsi="Garamond" w:cstheme="minorHAnsi"/>
          <w:spacing w:val="-1"/>
          <w:sz w:val="20"/>
          <w:szCs w:val="20"/>
          <w:lang w:val="it-IT"/>
        </w:rPr>
        <w:t xml:space="preserve"> </w:t>
      </w:r>
      <w:r w:rsidR="00F36939" w:rsidRPr="00DF3DF4">
        <w:rPr>
          <w:rFonts w:ascii="Garamond" w:eastAsia="Calibri" w:hAnsi="Garamond" w:cstheme="minorHAnsi"/>
          <w:sz w:val="20"/>
          <w:szCs w:val="20"/>
          <w:lang w:val="it-IT"/>
        </w:rPr>
        <w:t>c</w:t>
      </w:r>
      <w:r w:rsidR="00F36939" w:rsidRPr="00DF3DF4">
        <w:rPr>
          <w:rFonts w:ascii="Garamond" w:eastAsia="Calibri" w:hAnsi="Garamond" w:cstheme="minorHAnsi"/>
          <w:spacing w:val="-1"/>
          <w:sz w:val="20"/>
          <w:szCs w:val="20"/>
          <w:lang w:val="it-IT"/>
        </w:rPr>
        <w:t>u</w:t>
      </w:r>
      <w:r w:rsidR="00F36939" w:rsidRPr="00DF3DF4">
        <w:rPr>
          <w:rFonts w:ascii="Garamond" w:eastAsia="Calibri" w:hAnsi="Garamond" w:cstheme="minorHAnsi"/>
          <w:sz w:val="20"/>
          <w:szCs w:val="20"/>
          <w:lang w:val="it-IT"/>
        </w:rPr>
        <w:t xml:space="preserve">ra </w:t>
      </w:r>
      <w:r w:rsidR="00F36939" w:rsidRPr="00DF3DF4">
        <w:rPr>
          <w:rFonts w:ascii="Garamond" w:eastAsia="Calibri" w:hAnsi="Garamond" w:cstheme="minorHAnsi"/>
          <w:spacing w:val="-1"/>
          <w:sz w:val="20"/>
          <w:szCs w:val="20"/>
          <w:lang w:val="it-IT"/>
        </w:rPr>
        <w:t>d</w:t>
      </w:r>
      <w:r w:rsidR="00F36939" w:rsidRPr="00DF3DF4">
        <w:rPr>
          <w:rFonts w:ascii="Garamond" w:eastAsia="Calibri" w:hAnsi="Garamond" w:cstheme="minorHAnsi"/>
          <w:spacing w:val="1"/>
          <w:sz w:val="20"/>
          <w:szCs w:val="20"/>
          <w:lang w:val="it-IT"/>
        </w:rPr>
        <w:t>e</w:t>
      </w:r>
      <w:r w:rsidR="00F36939" w:rsidRPr="00DF3DF4">
        <w:rPr>
          <w:rFonts w:ascii="Garamond" w:eastAsia="Calibri" w:hAnsi="Garamond" w:cstheme="minorHAnsi"/>
          <w:sz w:val="20"/>
          <w:szCs w:val="20"/>
          <w:lang w:val="it-IT"/>
        </w:rPr>
        <w:t>l</w:t>
      </w:r>
      <w:r w:rsidR="00F36939" w:rsidRPr="00DF3DF4">
        <w:rPr>
          <w:rFonts w:ascii="Garamond" w:eastAsia="Calibri" w:hAnsi="Garamond" w:cstheme="minorHAnsi"/>
          <w:spacing w:val="-3"/>
          <w:sz w:val="20"/>
          <w:szCs w:val="20"/>
          <w:lang w:val="it-IT"/>
        </w:rPr>
        <w:t>l</w:t>
      </w:r>
      <w:r w:rsidR="00F36939" w:rsidRPr="00DF3DF4">
        <w:rPr>
          <w:rFonts w:ascii="Garamond" w:eastAsia="Calibri" w:hAnsi="Garamond" w:cstheme="minorHAnsi"/>
          <w:sz w:val="20"/>
          <w:szCs w:val="20"/>
          <w:lang w:val="it-IT"/>
        </w:rPr>
        <w:t>e</w:t>
      </w:r>
      <w:r w:rsidR="00F36939" w:rsidRPr="00DF3DF4">
        <w:rPr>
          <w:rFonts w:ascii="Garamond" w:eastAsia="Calibri" w:hAnsi="Garamond" w:cstheme="minorHAnsi"/>
          <w:spacing w:val="1"/>
          <w:sz w:val="20"/>
          <w:szCs w:val="20"/>
          <w:lang w:val="it-IT"/>
        </w:rPr>
        <w:t xml:space="preserve"> </w:t>
      </w:r>
      <w:r w:rsidR="00F36939" w:rsidRPr="00DF3DF4">
        <w:rPr>
          <w:rFonts w:ascii="Garamond" w:eastAsia="Calibri" w:hAnsi="Garamond" w:cstheme="minorHAnsi"/>
          <w:spacing w:val="-1"/>
          <w:sz w:val="20"/>
          <w:szCs w:val="20"/>
          <w:lang w:val="it-IT"/>
        </w:rPr>
        <w:t>p</w:t>
      </w:r>
      <w:r w:rsidR="00F36939" w:rsidRPr="00DF3DF4">
        <w:rPr>
          <w:rFonts w:ascii="Garamond" w:eastAsia="Calibri" w:hAnsi="Garamond" w:cstheme="minorHAnsi"/>
          <w:spacing w:val="1"/>
          <w:sz w:val="20"/>
          <w:szCs w:val="20"/>
          <w:lang w:val="it-IT"/>
        </w:rPr>
        <w:t>e</w:t>
      </w:r>
      <w:r w:rsidR="00F36939" w:rsidRPr="00DF3DF4">
        <w:rPr>
          <w:rFonts w:ascii="Garamond" w:eastAsia="Calibri" w:hAnsi="Garamond" w:cstheme="minorHAnsi"/>
          <w:sz w:val="20"/>
          <w:szCs w:val="20"/>
          <w:lang w:val="it-IT"/>
        </w:rPr>
        <w:t>r</w:t>
      </w:r>
      <w:r w:rsidR="00F36939" w:rsidRPr="00DF3DF4">
        <w:rPr>
          <w:rFonts w:ascii="Garamond" w:eastAsia="Calibri" w:hAnsi="Garamond" w:cstheme="minorHAnsi"/>
          <w:spacing w:val="-2"/>
          <w:sz w:val="20"/>
          <w:szCs w:val="20"/>
          <w:lang w:val="it-IT"/>
        </w:rPr>
        <w:t>s</w:t>
      </w:r>
      <w:r w:rsidR="00F36939" w:rsidRPr="00DF3DF4">
        <w:rPr>
          <w:rFonts w:ascii="Garamond" w:eastAsia="Calibri" w:hAnsi="Garamond" w:cstheme="minorHAnsi"/>
          <w:spacing w:val="-1"/>
          <w:sz w:val="20"/>
          <w:szCs w:val="20"/>
          <w:lang w:val="it-IT"/>
        </w:rPr>
        <w:t>on</w:t>
      </w:r>
      <w:r w:rsidR="00F36939" w:rsidRPr="00DF3DF4">
        <w:rPr>
          <w:rFonts w:ascii="Garamond" w:eastAsia="Calibri" w:hAnsi="Garamond" w:cstheme="minorHAnsi"/>
          <w:sz w:val="20"/>
          <w:szCs w:val="20"/>
          <w:lang w:val="it-IT"/>
        </w:rPr>
        <w:t>e</w:t>
      </w:r>
      <w:r w:rsidR="00F36939" w:rsidRPr="00DF3DF4">
        <w:rPr>
          <w:rFonts w:ascii="Garamond" w:eastAsia="Calibri" w:hAnsi="Garamond" w:cstheme="minorHAnsi"/>
          <w:spacing w:val="1"/>
          <w:sz w:val="20"/>
          <w:szCs w:val="20"/>
          <w:lang w:val="it-IT"/>
        </w:rPr>
        <w:t xml:space="preserve"> </w:t>
      </w:r>
      <w:r w:rsidR="00F36939" w:rsidRPr="00DF3DF4">
        <w:rPr>
          <w:rFonts w:ascii="Garamond" w:eastAsia="Calibri" w:hAnsi="Garamond" w:cstheme="minorHAnsi"/>
          <w:sz w:val="20"/>
          <w:szCs w:val="20"/>
          <w:lang w:val="it-IT"/>
        </w:rPr>
        <w:t xml:space="preserve">a </w:t>
      </w:r>
      <w:r w:rsidR="00F36939" w:rsidRPr="00DF3DF4">
        <w:rPr>
          <w:rFonts w:ascii="Garamond" w:eastAsia="Calibri" w:hAnsi="Garamond" w:cstheme="minorHAnsi"/>
          <w:spacing w:val="-1"/>
          <w:sz w:val="20"/>
          <w:szCs w:val="20"/>
          <w:lang w:val="it-IT"/>
        </w:rPr>
        <w:t>b</w:t>
      </w:r>
      <w:r w:rsidR="00F36939" w:rsidRPr="00DF3DF4">
        <w:rPr>
          <w:rFonts w:ascii="Garamond" w:eastAsia="Calibri" w:hAnsi="Garamond" w:cstheme="minorHAnsi"/>
          <w:spacing w:val="1"/>
          <w:sz w:val="20"/>
          <w:szCs w:val="20"/>
          <w:lang w:val="it-IT"/>
        </w:rPr>
        <w:t>o</w:t>
      </w:r>
      <w:r w:rsidR="00F36939" w:rsidRPr="00DF3DF4">
        <w:rPr>
          <w:rFonts w:ascii="Garamond" w:eastAsia="Calibri" w:hAnsi="Garamond" w:cstheme="minorHAnsi"/>
          <w:sz w:val="20"/>
          <w:szCs w:val="20"/>
          <w:lang w:val="it-IT"/>
        </w:rPr>
        <w:t>r</w:t>
      </w:r>
      <w:r w:rsidR="00F36939" w:rsidRPr="00DF3DF4">
        <w:rPr>
          <w:rFonts w:ascii="Garamond" w:eastAsia="Calibri" w:hAnsi="Garamond" w:cstheme="minorHAnsi"/>
          <w:spacing w:val="-3"/>
          <w:sz w:val="20"/>
          <w:szCs w:val="20"/>
          <w:lang w:val="it-IT"/>
        </w:rPr>
        <w:t>d</w:t>
      </w:r>
      <w:r w:rsidR="00F36939" w:rsidRPr="00DF3DF4">
        <w:rPr>
          <w:rFonts w:ascii="Garamond" w:eastAsia="Calibri" w:hAnsi="Garamond" w:cstheme="minorHAnsi"/>
          <w:spacing w:val="1"/>
          <w:sz w:val="20"/>
          <w:szCs w:val="20"/>
          <w:lang w:val="it-IT"/>
        </w:rPr>
        <w:t>o</w:t>
      </w:r>
      <w:r w:rsidR="00F36939" w:rsidRPr="00DF3DF4">
        <w:rPr>
          <w:rFonts w:ascii="Garamond" w:eastAsia="Calibri" w:hAnsi="Garamond" w:cstheme="minorHAnsi"/>
          <w:spacing w:val="-1"/>
          <w:sz w:val="20"/>
          <w:szCs w:val="20"/>
          <w:lang w:val="it-IT"/>
        </w:rPr>
        <w:t xml:space="preserve"> </w:t>
      </w:r>
      <w:r w:rsidR="00F36939" w:rsidRPr="00DF3DF4">
        <w:rPr>
          <w:rFonts w:ascii="Garamond" w:eastAsia="Calibri" w:hAnsi="Garamond" w:cstheme="minorHAnsi"/>
          <w:sz w:val="20"/>
          <w:szCs w:val="20"/>
          <w:lang w:val="it-IT"/>
        </w:rPr>
        <w:t xml:space="preserve">e </w:t>
      </w:r>
      <w:r w:rsidR="00F36939" w:rsidRPr="00DF3DF4">
        <w:rPr>
          <w:rFonts w:ascii="Garamond" w:eastAsia="Calibri" w:hAnsi="Garamond" w:cstheme="minorHAnsi"/>
          <w:spacing w:val="1"/>
          <w:sz w:val="20"/>
          <w:szCs w:val="20"/>
          <w:lang w:val="it-IT"/>
        </w:rPr>
        <w:t>M</w:t>
      </w:r>
      <w:r w:rsidR="00F36939" w:rsidRPr="00DF3DF4">
        <w:rPr>
          <w:rFonts w:ascii="Garamond" w:eastAsia="Calibri" w:hAnsi="Garamond" w:cstheme="minorHAnsi"/>
          <w:sz w:val="20"/>
          <w:szCs w:val="20"/>
          <w:lang w:val="it-IT"/>
        </w:rPr>
        <w:t>a</w:t>
      </w:r>
      <w:r w:rsidR="00F36939" w:rsidRPr="00DF3DF4">
        <w:rPr>
          <w:rFonts w:ascii="Garamond" w:eastAsia="Calibri" w:hAnsi="Garamond" w:cstheme="minorHAnsi"/>
          <w:spacing w:val="-1"/>
          <w:sz w:val="20"/>
          <w:szCs w:val="20"/>
          <w:lang w:val="it-IT"/>
        </w:rPr>
        <w:t>nu</w:t>
      </w:r>
      <w:r w:rsidR="00F36939" w:rsidRPr="00DF3DF4">
        <w:rPr>
          <w:rFonts w:ascii="Garamond" w:eastAsia="Calibri" w:hAnsi="Garamond" w:cstheme="minorHAnsi"/>
          <w:sz w:val="20"/>
          <w:szCs w:val="20"/>
          <w:lang w:val="it-IT"/>
        </w:rPr>
        <w:t>t</w:t>
      </w:r>
      <w:r w:rsidR="00F36939" w:rsidRPr="00DF3DF4">
        <w:rPr>
          <w:rFonts w:ascii="Garamond" w:eastAsia="Calibri" w:hAnsi="Garamond" w:cstheme="minorHAnsi"/>
          <w:spacing w:val="1"/>
          <w:sz w:val="20"/>
          <w:szCs w:val="20"/>
          <w:lang w:val="it-IT"/>
        </w:rPr>
        <w:t>e</w:t>
      </w:r>
      <w:r w:rsidR="00F36939" w:rsidRPr="00DF3DF4">
        <w:rPr>
          <w:rFonts w:ascii="Garamond" w:eastAsia="Calibri" w:hAnsi="Garamond" w:cstheme="minorHAnsi"/>
          <w:spacing w:val="-1"/>
          <w:sz w:val="20"/>
          <w:szCs w:val="20"/>
          <w:lang w:val="it-IT"/>
        </w:rPr>
        <w:t>nz</w:t>
      </w:r>
      <w:r w:rsidR="00F36939" w:rsidRPr="00DF3DF4">
        <w:rPr>
          <w:rFonts w:ascii="Garamond" w:eastAsia="Calibri" w:hAnsi="Garamond" w:cstheme="minorHAnsi"/>
          <w:sz w:val="20"/>
          <w:szCs w:val="20"/>
          <w:lang w:val="it-IT"/>
        </w:rPr>
        <w:t>i</w:t>
      </w:r>
      <w:r w:rsidR="00F36939" w:rsidRPr="00DF3DF4">
        <w:rPr>
          <w:rFonts w:ascii="Garamond" w:eastAsia="Calibri" w:hAnsi="Garamond" w:cstheme="minorHAnsi"/>
          <w:spacing w:val="1"/>
          <w:sz w:val="20"/>
          <w:szCs w:val="20"/>
          <w:lang w:val="it-IT"/>
        </w:rPr>
        <w:t>o</w:t>
      </w:r>
      <w:r w:rsidR="00F36939" w:rsidRPr="00DF3DF4">
        <w:rPr>
          <w:rFonts w:ascii="Garamond" w:eastAsia="Calibri" w:hAnsi="Garamond" w:cstheme="minorHAnsi"/>
          <w:spacing w:val="-3"/>
          <w:sz w:val="20"/>
          <w:szCs w:val="20"/>
          <w:lang w:val="it-IT"/>
        </w:rPr>
        <w:t>n</w:t>
      </w:r>
      <w:r w:rsidR="00F36939" w:rsidRPr="00DF3DF4">
        <w:rPr>
          <w:rFonts w:ascii="Garamond" w:eastAsia="Calibri" w:hAnsi="Garamond" w:cstheme="minorHAnsi"/>
          <w:sz w:val="20"/>
          <w:szCs w:val="20"/>
          <w:lang w:val="it-IT"/>
        </w:rPr>
        <w:t>e</w:t>
      </w:r>
      <w:r w:rsidR="00F36939" w:rsidRPr="00DF3DF4">
        <w:rPr>
          <w:rFonts w:ascii="Garamond" w:eastAsia="Calibri" w:hAnsi="Garamond" w:cstheme="minorHAnsi"/>
          <w:spacing w:val="1"/>
          <w:sz w:val="20"/>
          <w:szCs w:val="20"/>
          <w:lang w:val="it-IT"/>
        </w:rPr>
        <w:t xml:space="preserve"> </w:t>
      </w:r>
      <w:r w:rsidR="00F36939" w:rsidRPr="00DF3DF4">
        <w:rPr>
          <w:rFonts w:ascii="Garamond" w:eastAsia="Calibri" w:hAnsi="Garamond" w:cstheme="minorHAnsi"/>
          <w:sz w:val="20"/>
          <w:szCs w:val="20"/>
          <w:lang w:val="it-IT"/>
        </w:rPr>
        <w:t>e</w:t>
      </w:r>
      <w:r w:rsidR="00F36939" w:rsidRPr="00DF3DF4">
        <w:rPr>
          <w:rFonts w:ascii="Garamond" w:eastAsia="Calibri" w:hAnsi="Garamond" w:cstheme="minorHAnsi"/>
          <w:spacing w:val="1"/>
          <w:sz w:val="20"/>
          <w:szCs w:val="20"/>
          <w:lang w:val="it-IT"/>
        </w:rPr>
        <w:t xml:space="preserve"> </w:t>
      </w:r>
      <w:r w:rsidR="00F36939" w:rsidRPr="00DF3DF4">
        <w:rPr>
          <w:rFonts w:ascii="Garamond" w:eastAsia="Calibri" w:hAnsi="Garamond" w:cstheme="minorHAnsi"/>
          <w:sz w:val="20"/>
          <w:szCs w:val="20"/>
          <w:lang w:val="it-IT"/>
        </w:rPr>
        <w:t>ri</w:t>
      </w:r>
      <w:r w:rsidR="00F36939" w:rsidRPr="00DF3DF4">
        <w:rPr>
          <w:rFonts w:ascii="Garamond" w:eastAsia="Calibri" w:hAnsi="Garamond" w:cstheme="minorHAnsi"/>
          <w:spacing w:val="-1"/>
          <w:sz w:val="20"/>
          <w:szCs w:val="20"/>
          <w:lang w:val="it-IT"/>
        </w:rPr>
        <w:t>p</w:t>
      </w:r>
      <w:r w:rsidR="00F36939" w:rsidRPr="00DF3DF4">
        <w:rPr>
          <w:rFonts w:ascii="Garamond" w:eastAsia="Calibri" w:hAnsi="Garamond" w:cstheme="minorHAnsi"/>
          <w:sz w:val="20"/>
          <w:szCs w:val="20"/>
          <w:lang w:val="it-IT"/>
        </w:rPr>
        <w:t>a</w:t>
      </w:r>
      <w:r w:rsidR="00F36939" w:rsidRPr="00DF3DF4">
        <w:rPr>
          <w:rFonts w:ascii="Garamond" w:eastAsia="Calibri" w:hAnsi="Garamond" w:cstheme="minorHAnsi"/>
          <w:spacing w:val="-3"/>
          <w:sz w:val="20"/>
          <w:szCs w:val="20"/>
          <w:lang w:val="it-IT"/>
        </w:rPr>
        <w:t>r</w:t>
      </w:r>
      <w:r w:rsidR="00F36939" w:rsidRPr="00DF3DF4">
        <w:rPr>
          <w:rFonts w:ascii="Garamond" w:eastAsia="Calibri" w:hAnsi="Garamond" w:cstheme="minorHAnsi"/>
          <w:sz w:val="20"/>
          <w:szCs w:val="20"/>
          <w:lang w:val="it-IT"/>
        </w:rPr>
        <w:t>a</w:t>
      </w:r>
      <w:r w:rsidR="00F36939" w:rsidRPr="00DF3DF4">
        <w:rPr>
          <w:rFonts w:ascii="Garamond" w:eastAsia="Calibri" w:hAnsi="Garamond" w:cstheme="minorHAnsi"/>
          <w:spacing w:val="-1"/>
          <w:sz w:val="20"/>
          <w:szCs w:val="20"/>
          <w:lang w:val="it-IT"/>
        </w:rPr>
        <w:t>z</w:t>
      </w:r>
      <w:r w:rsidR="00F36939" w:rsidRPr="00DF3DF4">
        <w:rPr>
          <w:rFonts w:ascii="Garamond" w:eastAsia="Calibri" w:hAnsi="Garamond" w:cstheme="minorHAnsi"/>
          <w:sz w:val="20"/>
          <w:szCs w:val="20"/>
          <w:lang w:val="it-IT"/>
        </w:rPr>
        <w:t>i</w:t>
      </w:r>
      <w:r w:rsidR="00F36939" w:rsidRPr="00DF3DF4">
        <w:rPr>
          <w:rFonts w:ascii="Garamond" w:eastAsia="Calibri" w:hAnsi="Garamond" w:cstheme="minorHAnsi"/>
          <w:spacing w:val="1"/>
          <w:sz w:val="20"/>
          <w:szCs w:val="20"/>
          <w:lang w:val="it-IT"/>
        </w:rPr>
        <w:t>o</w:t>
      </w:r>
      <w:r w:rsidR="00F36939" w:rsidRPr="00DF3DF4">
        <w:rPr>
          <w:rFonts w:ascii="Garamond" w:eastAsia="Calibri" w:hAnsi="Garamond" w:cstheme="minorHAnsi"/>
          <w:spacing w:val="-3"/>
          <w:sz w:val="20"/>
          <w:szCs w:val="20"/>
          <w:lang w:val="it-IT"/>
        </w:rPr>
        <w:t>n</w:t>
      </w:r>
      <w:r w:rsidR="00F36939" w:rsidRPr="00DF3DF4">
        <w:rPr>
          <w:rFonts w:ascii="Garamond" w:eastAsia="Calibri" w:hAnsi="Garamond" w:cstheme="minorHAnsi"/>
          <w:sz w:val="20"/>
          <w:szCs w:val="20"/>
          <w:lang w:val="it-IT"/>
        </w:rPr>
        <w:t>e</w:t>
      </w:r>
      <w:r w:rsidR="00B353C1" w:rsidRPr="00DF3DF4">
        <w:rPr>
          <w:rFonts w:ascii="Garamond" w:eastAsia="Calibri" w:hAnsi="Garamond" w:cstheme="minorHAnsi"/>
          <w:sz w:val="20"/>
          <w:szCs w:val="20"/>
          <w:lang w:val="it-IT"/>
        </w:rPr>
        <w:t>.</w:t>
      </w:r>
      <w:r w:rsidR="000C08B0">
        <w:rPr>
          <w:rFonts w:ascii="Garamond" w:eastAsia="Calibri" w:hAnsi="Garamond" w:cstheme="minorHAnsi"/>
          <w:sz w:val="20"/>
          <w:szCs w:val="20"/>
          <w:lang w:val="it-IT"/>
        </w:rPr>
        <w:t xml:space="preserve"> /</w:t>
      </w:r>
      <w:r w:rsidR="000C08B0" w:rsidRPr="000C08B0">
        <w:rPr>
          <w:rFonts w:ascii="Garamond" w:eastAsia="Calibri" w:hAnsi="Garamond" w:cstheme="minorHAnsi"/>
          <w:i/>
          <w:iCs/>
          <w:sz w:val="20"/>
          <w:szCs w:val="20"/>
          <w:lang w:val="it-IT"/>
        </w:rPr>
        <w:t xml:space="preserve"> The STCW competence standards for Able </w:t>
      </w:r>
      <w:proofErr w:type="spellStart"/>
      <w:r w:rsidR="000C08B0" w:rsidRPr="000C08B0">
        <w:rPr>
          <w:rFonts w:ascii="Garamond" w:eastAsia="Calibri" w:hAnsi="Garamond" w:cstheme="minorHAnsi"/>
          <w:i/>
          <w:iCs/>
          <w:sz w:val="20"/>
          <w:szCs w:val="20"/>
          <w:lang w:val="it-IT"/>
        </w:rPr>
        <w:t>seafarer</w:t>
      </w:r>
      <w:proofErr w:type="spellEnd"/>
      <w:r w:rsidR="000C08B0" w:rsidRPr="000C08B0">
        <w:rPr>
          <w:rFonts w:ascii="Garamond" w:eastAsia="Calibri" w:hAnsi="Garamond" w:cstheme="minorHAnsi"/>
          <w:i/>
          <w:iCs/>
          <w:sz w:val="20"/>
          <w:szCs w:val="20"/>
          <w:lang w:val="it-IT"/>
        </w:rPr>
        <w:t xml:space="preserve"> deck </w:t>
      </w:r>
      <w:proofErr w:type="spellStart"/>
      <w:r w:rsidR="000C08B0" w:rsidRPr="000C08B0">
        <w:rPr>
          <w:rFonts w:ascii="Garamond" w:eastAsia="Calibri" w:hAnsi="Garamond" w:cstheme="minorHAnsi"/>
          <w:i/>
          <w:iCs/>
          <w:sz w:val="20"/>
          <w:szCs w:val="20"/>
          <w:lang w:val="it-IT"/>
        </w:rPr>
        <w:t>reflect</w:t>
      </w:r>
      <w:proofErr w:type="spellEnd"/>
      <w:r w:rsidR="000C08B0" w:rsidRPr="000C08B0">
        <w:rPr>
          <w:rFonts w:ascii="Garamond" w:eastAsia="Calibri" w:hAnsi="Garamond" w:cstheme="minorHAnsi"/>
          <w:i/>
          <w:iCs/>
          <w:sz w:val="20"/>
          <w:szCs w:val="20"/>
          <w:lang w:val="it-IT"/>
        </w:rPr>
        <w:t xml:space="preserve"> the </w:t>
      </w:r>
      <w:proofErr w:type="spellStart"/>
      <w:r w:rsidR="000C08B0" w:rsidRPr="000C08B0">
        <w:rPr>
          <w:rFonts w:ascii="Garamond" w:eastAsia="Calibri" w:hAnsi="Garamond" w:cstheme="minorHAnsi"/>
          <w:i/>
          <w:iCs/>
          <w:sz w:val="20"/>
          <w:szCs w:val="20"/>
          <w:lang w:val="it-IT"/>
        </w:rPr>
        <w:t>broader</w:t>
      </w:r>
      <w:proofErr w:type="spellEnd"/>
      <w:r w:rsidR="000C08B0" w:rsidRPr="000C08B0">
        <w:rPr>
          <w:rFonts w:ascii="Garamond" w:eastAsia="Calibri" w:hAnsi="Garamond" w:cstheme="minorHAnsi"/>
          <w:i/>
          <w:iCs/>
          <w:sz w:val="20"/>
          <w:szCs w:val="20"/>
          <w:lang w:val="it-IT"/>
        </w:rPr>
        <w:t xml:space="preserve"> work of deck ratings and include </w:t>
      </w:r>
      <w:proofErr w:type="spellStart"/>
      <w:r w:rsidR="000C08B0" w:rsidRPr="000C08B0">
        <w:rPr>
          <w:rFonts w:ascii="Garamond" w:eastAsia="Calibri" w:hAnsi="Garamond" w:cstheme="minorHAnsi"/>
          <w:i/>
          <w:iCs/>
          <w:sz w:val="20"/>
          <w:szCs w:val="20"/>
          <w:lang w:val="it-IT"/>
        </w:rPr>
        <w:t>additional</w:t>
      </w:r>
      <w:proofErr w:type="spellEnd"/>
      <w:r w:rsidR="000C08B0" w:rsidRPr="000C08B0">
        <w:rPr>
          <w:rFonts w:ascii="Garamond" w:eastAsia="Calibri" w:hAnsi="Garamond" w:cstheme="minorHAnsi"/>
          <w:i/>
          <w:iCs/>
          <w:sz w:val="20"/>
          <w:szCs w:val="20"/>
          <w:lang w:val="it-IT"/>
        </w:rPr>
        <w:t xml:space="preserve"> </w:t>
      </w:r>
      <w:proofErr w:type="spellStart"/>
      <w:r w:rsidR="000C08B0" w:rsidRPr="000C08B0">
        <w:rPr>
          <w:rFonts w:ascii="Garamond" w:eastAsia="Calibri" w:hAnsi="Garamond" w:cstheme="minorHAnsi"/>
          <w:i/>
          <w:iCs/>
          <w:sz w:val="20"/>
          <w:szCs w:val="20"/>
          <w:lang w:val="it-IT"/>
        </w:rPr>
        <w:t>competences</w:t>
      </w:r>
      <w:proofErr w:type="spellEnd"/>
      <w:r w:rsidR="000C08B0" w:rsidRPr="000C08B0">
        <w:rPr>
          <w:rFonts w:ascii="Garamond" w:eastAsia="Calibri" w:hAnsi="Garamond" w:cstheme="minorHAnsi"/>
          <w:i/>
          <w:iCs/>
          <w:sz w:val="20"/>
          <w:szCs w:val="20"/>
          <w:lang w:val="it-IT"/>
        </w:rPr>
        <w:t xml:space="preserve"> in </w:t>
      </w:r>
      <w:proofErr w:type="spellStart"/>
      <w:r w:rsidR="000C08B0" w:rsidRPr="000C08B0">
        <w:rPr>
          <w:rFonts w:ascii="Garamond" w:eastAsia="Calibri" w:hAnsi="Garamond" w:cstheme="minorHAnsi"/>
          <w:i/>
          <w:iCs/>
          <w:sz w:val="20"/>
          <w:szCs w:val="20"/>
          <w:lang w:val="it-IT"/>
        </w:rPr>
        <w:t>navigarion</w:t>
      </w:r>
      <w:proofErr w:type="spellEnd"/>
      <w:r w:rsidR="000C08B0" w:rsidRPr="000C08B0">
        <w:rPr>
          <w:rFonts w:ascii="Garamond" w:eastAsia="Calibri" w:hAnsi="Garamond" w:cstheme="minorHAnsi"/>
          <w:i/>
          <w:iCs/>
          <w:sz w:val="20"/>
          <w:szCs w:val="20"/>
          <w:lang w:val="it-IT"/>
        </w:rPr>
        <w:t xml:space="preserve"> </w:t>
      </w:r>
      <w:proofErr w:type="spellStart"/>
      <w:r w:rsidR="000C08B0" w:rsidRPr="000C08B0">
        <w:rPr>
          <w:rFonts w:ascii="Garamond" w:eastAsia="Calibri" w:hAnsi="Garamond" w:cstheme="minorHAnsi"/>
          <w:i/>
          <w:iCs/>
          <w:sz w:val="20"/>
          <w:szCs w:val="20"/>
          <w:lang w:val="it-IT"/>
        </w:rPr>
        <w:t>pulus</w:t>
      </w:r>
      <w:proofErr w:type="spellEnd"/>
      <w:r w:rsidR="000C08B0" w:rsidRPr="000C08B0">
        <w:rPr>
          <w:rFonts w:ascii="Garamond" w:eastAsia="Calibri" w:hAnsi="Garamond" w:cstheme="minorHAnsi"/>
          <w:i/>
          <w:iCs/>
          <w:sz w:val="20"/>
          <w:szCs w:val="20"/>
          <w:lang w:val="it-IT"/>
        </w:rPr>
        <w:t xml:space="preserve"> </w:t>
      </w:r>
      <w:proofErr w:type="spellStart"/>
      <w:r w:rsidR="000C08B0" w:rsidRPr="000C08B0">
        <w:rPr>
          <w:rFonts w:ascii="Garamond" w:eastAsia="Calibri" w:hAnsi="Garamond" w:cstheme="minorHAnsi"/>
          <w:i/>
          <w:iCs/>
          <w:sz w:val="20"/>
          <w:szCs w:val="20"/>
          <w:lang w:val="it-IT"/>
        </w:rPr>
        <w:t>competences</w:t>
      </w:r>
      <w:proofErr w:type="spellEnd"/>
      <w:r w:rsidR="000C08B0" w:rsidRPr="000C08B0">
        <w:rPr>
          <w:rFonts w:ascii="Garamond" w:eastAsia="Calibri" w:hAnsi="Garamond" w:cstheme="minorHAnsi"/>
          <w:i/>
          <w:iCs/>
          <w:sz w:val="20"/>
          <w:szCs w:val="20"/>
          <w:lang w:val="it-IT"/>
        </w:rPr>
        <w:t xml:space="preserve"> for </w:t>
      </w:r>
      <w:proofErr w:type="spellStart"/>
      <w:r w:rsidR="000C08B0" w:rsidRPr="000C08B0">
        <w:rPr>
          <w:rFonts w:ascii="Garamond" w:eastAsia="Calibri" w:hAnsi="Garamond" w:cstheme="minorHAnsi"/>
          <w:i/>
          <w:iCs/>
          <w:sz w:val="20"/>
          <w:szCs w:val="20"/>
          <w:lang w:val="it-IT"/>
        </w:rPr>
        <w:t>three</w:t>
      </w:r>
      <w:proofErr w:type="spellEnd"/>
      <w:r w:rsidR="000C08B0" w:rsidRPr="000C08B0">
        <w:rPr>
          <w:rFonts w:ascii="Garamond" w:eastAsia="Calibri" w:hAnsi="Garamond" w:cstheme="minorHAnsi"/>
          <w:i/>
          <w:iCs/>
          <w:sz w:val="20"/>
          <w:szCs w:val="20"/>
          <w:lang w:val="it-IT"/>
        </w:rPr>
        <w:t xml:space="preserve"> </w:t>
      </w:r>
      <w:proofErr w:type="spellStart"/>
      <w:r w:rsidR="000C08B0" w:rsidRPr="000C08B0">
        <w:rPr>
          <w:rFonts w:ascii="Garamond" w:eastAsia="Calibri" w:hAnsi="Garamond" w:cstheme="minorHAnsi"/>
          <w:i/>
          <w:iCs/>
          <w:sz w:val="20"/>
          <w:szCs w:val="20"/>
          <w:lang w:val="it-IT"/>
        </w:rPr>
        <w:t>additional</w:t>
      </w:r>
      <w:proofErr w:type="spellEnd"/>
      <w:r w:rsidR="000C08B0" w:rsidRPr="000C08B0">
        <w:rPr>
          <w:rFonts w:ascii="Garamond" w:eastAsia="Calibri" w:hAnsi="Garamond" w:cstheme="minorHAnsi"/>
          <w:i/>
          <w:iCs/>
          <w:sz w:val="20"/>
          <w:szCs w:val="20"/>
          <w:lang w:val="it-IT"/>
        </w:rPr>
        <w:t xml:space="preserve"> support </w:t>
      </w:r>
      <w:proofErr w:type="spellStart"/>
      <w:r w:rsidR="000C08B0" w:rsidRPr="000C08B0">
        <w:rPr>
          <w:rFonts w:ascii="Garamond" w:eastAsia="Calibri" w:hAnsi="Garamond" w:cstheme="minorHAnsi"/>
          <w:i/>
          <w:iCs/>
          <w:sz w:val="20"/>
          <w:szCs w:val="20"/>
          <w:lang w:val="it-IT"/>
        </w:rPr>
        <w:t>level</w:t>
      </w:r>
      <w:proofErr w:type="spellEnd"/>
      <w:r w:rsidR="000C08B0" w:rsidRPr="000C08B0">
        <w:rPr>
          <w:rFonts w:ascii="Garamond" w:eastAsia="Calibri" w:hAnsi="Garamond" w:cstheme="minorHAnsi"/>
          <w:i/>
          <w:iCs/>
          <w:sz w:val="20"/>
          <w:szCs w:val="20"/>
          <w:lang w:val="it-IT"/>
        </w:rPr>
        <w:t xml:space="preserve"> </w:t>
      </w:r>
      <w:proofErr w:type="spellStart"/>
      <w:r w:rsidR="000C08B0" w:rsidRPr="000C08B0">
        <w:rPr>
          <w:rFonts w:ascii="Garamond" w:eastAsia="Calibri" w:hAnsi="Garamond" w:cstheme="minorHAnsi"/>
          <w:i/>
          <w:iCs/>
          <w:sz w:val="20"/>
          <w:szCs w:val="20"/>
          <w:lang w:val="it-IT"/>
        </w:rPr>
        <w:t>functions</w:t>
      </w:r>
      <w:proofErr w:type="spellEnd"/>
      <w:r w:rsidR="000C08B0" w:rsidRPr="000C08B0">
        <w:rPr>
          <w:rFonts w:ascii="Garamond" w:eastAsia="Calibri" w:hAnsi="Garamond" w:cstheme="minorHAnsi"/>
          <w:i/>
          <w:iCs/>
          <w:sz w:val="20"/>
          <w:szCs w:val="20"/>
          <w:lang w:val="it-IT"/>
        </w:rPr>
        <w:t xml:space="preserve">: </w:t>
      </w:r>
      <w:r w:rsidR="000C08B0" w:rsidRPr="000C08B0">
        <w:rPr>
          <w:rFonts w:ascii="Garamond" w:eastAsia="Calibri" w:hAnsi="Garamond" w:cstheme="minorHAnsi"/>
          <w:sz w:val="20"/>
          <w:szCs w:val="20"/>
          <w:lang w:val="it-IT"/>
        </w:rPr>
        <w:t xml:space="preserve">cargo </w:t>
      </w:r>
      <w:proofErr w:type="spellStart"/>
      <w:r w:rsidR="000C08B0" w:rsidRPr="000C08B0">
        <w:rPr>
          <w:rFonts w:ascii="Garamond" w:eastAsia="Calibri" w:hAnsi="Garamond" w:cstheme="minorHAnsi"/>
          <w:sz w:val="20"/>
          <w:szCs w:val="20"/>
          <w:lang w:val="it-IT"/>
        </w:rPr>
        <w:t>handling</w:t>
      </w:r>
      <w:proofErr w:type="spellEnd"/>
      <w:r w:rsidR="000C08B0" w:rsidRPr="000C08B0">
        <w:rPr>
          <w:rFonts w:ascii="Garamond" w:eastAsia="Calibri" w:hAnsi="Garamond" w:cstheme="minorHAnsi"/>
          <w:sz w:val="20"/>
          <w:szCs w:val="20"/>
          <w:lang w:val="it-IT"/>
        </w:rPr>
        <w:t xml:space="preserve"> and </w:t>
      </w:r>
      <w:proofErr w:type="spellStart"/>
      <w:r w:rsidR="000C08B0" w:rsidRPr="000C08B0">
        <w:rPr>
          <w:rFonts w:ascii="Garamond" w:eastAsia="Calibri" w:hAnsi="Garamond" w:cstheme="minorHAnsi"/>
          <w:sz w:val="20"/>
          <w:szCs w:val="20"/>
          <w:lang w:val="it-IT"/>
        </w:rPr>
        <w:t>stowage</w:t>
      </w:r>
      <w:proofErr w:type="spellEnd"/>
      <w:r w:rsidR="000C08B0" w:rsidRPr="000C08B0">
        <w:rPr>
          <w:rFonts w:ascii="Garamond" w:eastAsia="Calibri" w:hAnsi="Garamond" w:cstheme="minorHAnsi"/>
          <w:sz w:val="20"/>
          <w:szCs w:val="20"/>
          <w:lang w:val="it-IT"/>
        </w:rPr>
        <w:t xml:space="preserve">, </w:t>
      </w:r>
      <w:proofErr w:type="spellStart"/>
      <w:r w:rsidR="000C08B0" w:rsidRPr="000C08B0">
        <w:rPr>
          <w:rFonts w:ascii="Garamond" w:eastAsia="Calibri" w:hAnsi="Garamond" w:cstheme="minorHAnsi"/>
          <w:i/>
          <w:iCs/>
          <w:sz w:val="20"/>
          <w:szCs w:val="20"/>
          <w:lang w:val="it-IT"/>
        </w:rPr>
        <w:t>controlling</w:t>
      </w:r>
      <w:proofErr w:type="spellEnd"/>
      <w:r w:rsidR="000C08B0" w:rsidRPr="000C08B0">
        <w:rPr>
          <w:rFonts w:ascii="Garamond" w:eastAsia="Calibri" w:hAnsi="Garamond" w:cstheme="minorHAnsi"/>
          <w:i/>
          <w:iCs/>
          <w:sz w:val="20"/>
          <w:szCs w:val="20"/>
          <w:lang w:val="it-IT"/>
        </w:rPr>
        <w:t xml:space="preserve"> the </w:t>
      </w:r>
      <w:proofErr w:type="spellStart"/>
      <w:r w:rsidR="000C08B0" w:rsidRPr="000C08B0">
        <w:rPr>
          <w:rFonts w:ascii="Garamond" w:eastAsia="Calibri" w:hAnsi="Garamond" w:cstheme="minorHAnsi"/>
          <w:i/>
          <w:iCs/>
          <w:sz w:val="20"/>
          <w:szCs w:val="20"/>
          <w:lang w:val="it-IT"/>
        </w:rPr>
        <w:t>operation</w:t>
      </w:r>
      <w:proofErr w:type="spellEnd"/>
      <w:r w:rsidR="000C08B0" w:rsidRPr="000C08B0">
        <w:rPr>
          <w:rFonts w:ascii="Garamond" w:eastAsia="Calibri" w:hAnsi="Garamond" w:cstheme="minorHAnsi"/>
          <w:i/>
          <w:iCs/>
          <w:sz w:val="20"/>
          <w:szCs w:val="20"/>
          <w:lang w:val="it-IT"/>
        </w:rPr>
        <w:t xml:space="preserve"> of the </w:t>
      </w:r>
      <w:proofErr w:type="spellStart"/>
      <w:r w:rsidR="000C08B0" w:rsidRPr="000C08B0">
        <w:rPr>
          <w:rFonts w:ascii="Garamond" w:eastAsia="Calibri" w:hAnsi="Garamond" w:cstheme="minorHAnsi"/>
          <w:i/>
          <w:iCs/>
          <w:sz w:val="20"/>
          <w:szCs w:val="20"/>
          <w:lang w:val="it-IT"/>
        </w:rPr>
        <w:t>ship</w:t>
      </w:r>
      <w:proofErr w:type="spellEnd"/>
      <w:r w:rsidR="000C08B0" w:rsidRPr="000C08B0">
        <w:rPr>
          <w:rFonts w:ascii="Garamond" w:eastAsia="Calibri" w:hAnsi="Garamond" w:cstheme="minorHAnsi"/>
          <w:i/>
          <w:iCs/>
          <w:sz w:val="20"/>
          <w:szCs w:val="20"/>
          <w:lang w:val="it-IT"/>
        </w:rPr>
        <w:t xml:space="preserve"> and care for </w:t>
      </w:r>
      <w:proofErr w:type="spellStart"/>
      <w:r w:rsidR="000C08B0" w:rsidRPr="000C08B0">
        <w:rPr>
          <w:rFonts w:ascii="Garamond" w:eastAsia="Calibri" w:hAnsi="Garamond" w:cstheme="minorHAnsi"/>
          <w:i/>
          <w:iCs/>
          <w:sz w:val="20"/>
          <w:szCs w:val="20"/>
          <w:lang w:val="it-IT"/>
        </w:rPr>
        <w:t>person</w:t>
      </w:r>
      <w:proofErr w:type="spellEnd"/>
      <w:r w:rsidR="000C08B0" w:rsidRPr="000C08B0">
        <w:rPr>
          <w:rFonts w:ascii="Garamond" w:eastAsia="Calibri" w:hAnsi="Garamond" w:cstheme="minorHAnsi"/>
          <w:i/>
          <w:iCs/>
          <w:sz w:val="20"/>
          <w:szCs w:val="20"/>
          <w:lang w:val="it-IT"/>
        </w:rPr>
        <w:t xml:space="preserve"> on board; and </w:t>
      </w:r>
      <w:proofErr w:type="spellStart"/>
      <w:r w:rsidR="000C08B0" w:rsidRPr="000C08B0">
        <w:rPr>
          <w:rFonts w:ascii="Garamond" w:eastAsia="Calibri" w:hAnsi="Garamond" w:cstheme="minorHAnsi"/>
          <w:i/>
          <w:iCs/>
          <w:sz w:val="20"/>
          <w:szCs w:val="20"/>
          <w:lang w:val="it-IT"/>
        </w:rPr>
        <w:t>maintenance</w:t>
      </w:r>
      <w:proofErr w:type="spellEnd"/>
      <w:r w:rsidR="000C08B0" w:rsidRPr="000C08B0">
        <w:rPr>
          <w:rFonts w:ascii="Garamond" w:eastAsia="Calibri" w:hAnsi="Garamond" w:cstheme="minorHAnsi"/>
          <w:i/>
          <w:iCs/>
          <w:sz w:val="20"/>
          <w:szCs w:val="20"/>
          <w:lang w:val="it-IT"/>
        </w:rPr>
        <w:t xml:space="preserve"> and </w:t>
      </w:r>
      <w:proofErr w:type="spellStart"/>
      <w:r w:rsidR="000C08B0" w:rsidRPr="000C08B0">
        <w:rPr>
          <w:rFonts w:ascii="Garamond" w:eastAsia="Calibri" w:hAnsi="Garamond" w:cstheme="minorHAnsi"/>
          <w:i/>
          <w:iCs/>
          <w:sz w:val="20"/>
          <w:szCs w:val="20"/>
          <w:lang w:val="it-IT"/>
        </w:rPr>
        <w:t>repair</w:t>
      </w:r>
      <w:proofErr w:type="spellEnd"/>
    </w:p>
    <w:p w14:paraId="4C6BAA20" w14:textId="77777777" w:rsidR="000C08B0" w:rsidRPr="000C08B0" w:rsidRDefault="000C08B0" w:rsidP="000C08B0">
      <w:pPr>
        <w:spacing w:after="0" w:line="240" w:lineRule="auto"/>
        <w:ind w:left="110" w:right="-20"/>
        <w:rPr>
          <w:rFonts w:ascii="Garamond" w:eastAsia="Arial" w:hAnsi="Garamond" w:cstheme="minorHAnsi"/>
          <w:i/>
          <w:iCs/>
          <w:color w:val="7030A0"/>
          <w:w w:val="112"/>
          <w:sz w:val="20"/>
          <w:szCs w:val="20"/>
          <w:lang w:val="it-IT"/>
        </w:rPr>
      </w:pPr>
    </w:p>
    <w:p w14:paraId="4CB4153D" w14:textId="12C341D9" w:rsidR="000C08B0" w:rsidRPr="000C08B0" w:rsidRDefault="001B2287" w:rsidP="000C08B0">
      <w:pPr>
        <w:ind w:left="110" w:right="-20"/>
        <w:rPr>
          <w:rFonts w:ascii="Garamond" w:eastAsia="Arial" w:hAnsi="Garamond" w:cstheme="minorHAnsi"/>
          <w:i/>
          <w:iCs/>
          <w:spacing w:val="12"/>
          <w:sz w:val="20"/>
          <w:szCs w:val="20"/>
        </w:rPr>
      </w:pPr>
      <w:r w:rsidRPr="000C08B0">
        <w:rPr>
          <w:rFonts w:ascii="Garamond" w:hAnsi="Garamond" w:cstheme="minorHAnsi"/>
          <w:sz w:val="20"/>
          <w:szCs w:val="20"/>
          <w:u w:val="single"/>
          <w:lang w:val="it-IT"/>
        </w:rPr>
        <w:t>PARTE 1 -</w:t>
      </w:r>
      <w:r w:rsidR="00B353C1" w:rsidRPr="000C08B0">
        <w:rPr>
          <w:rFonts w:ascii="Garamond" w:hAnsi="Garamond" w:cstheme="minorHAnsi"/>
          <w:b/>
          <w:bCs/>
          <w:sz w:val="20"/>
          <w:szCs w:val="20"/>
          <w:u w:val="single"/>
          <w:lang w:val="it-IT"/>
        </w:rPr>
        <w:t xml:space="preserve">Navigazione a livello di </w:t>
      </w:r>
      <w:proofErr w:type="gramStart"/>
      <w:r w:rsidR="00B353C1" w:rsidRPr="000C08B0">
        <w:rPr>
          <w:rFonts w:ascii="Garamond" w:hAnsi="Garamond" w:cstheme="minorHAnsi"/>
          <w:b/>
          <w:bCs/>
          <w:sz w:val="20"/>
          <w:szCs w:val="20"/>
          <w:u w:val="single"/>
          <w:lang w:val="it-IT"/>
        </w:rPr>
        <w:t xml:space="preserve">supporto </w:t>
      </w:r>
      <w:r w:rsidR="000C08B0" w:rsidRPr="000C08B0">
        <w:rPr>
          <w:rFonts w:ascii="Garamond" w:hAnsi="Garamond" w:cstheme="minorHAnsi"/>
          <w:b/>
          <w:bCs/>
          <w:sz w:val="20"/>
          <w:szCs w:val="20"/>
          <w:u w:val="single"/>
          <w:lang w:val="it-IT"/>
        </w:rPr>
        <w:t xml:space="preserve"> /</w:t>
      </w:r>
      <w:proofErr w:type="gramEnd"/>
      <w:r w:rsidR="000C08B0" w:rsidRPr="000C08B0">
        <w:rPr>
          <w:rFonts w:ascii="Garamond" w:eastAsia="Arial" w:hAnsi="Garamond" w:cstheme="minorHAnsi"/>
          <w:i/>
          <w:iCs/>
          <w:w w:val="112"/>
          <w:sz w:val="20"/>
          <w:szCs w:val="20"/>
        </w:rPr>
        <w:t>PART 1 - Navigation</w:t>
      </w:r>
      <w:r w:rsidR="000C08B0" w:rsidRPr="000C08B0">
        <w:rPr>
          <w:rFonts w:ascii="Garamond" w:eastAsia="Arial" w:hAnsi="Garamond" w:cstheme="minorHAnsi"/>
          <w:i/>
          <w:iCs/>
          <w:spacing w:val="-1"/>
          <w:w w:val="112"/>
          <w:sz w:val="20"/>
          <w:szCs w:val="20"/>
        </w:rPr>
        <w:t xml:space="preserve"> </w:t>
      </w:r>
      <w:r w:rsidR="000C08B0" w:rsidRPr="000C08B0">
        <w:rPr>
          <w:rFonts w:ascii="Garamond" w:eastAsia="Arial" w:hAnsi="Garamond" w:cstheme="minorHAnsi"/>
          <w:i/>
          <w:iCs/>
          <w:sz w:val="20"/>
          <w:szCs w:val="20"/>
        </w:rPr>
        <w:t>at</w:t>
      </w:r>
      <w:r w:rsidR="000C08B0" w:rsidRPr="000C08B0">
        <w:rPr>
          <w:rFonts w:ascii="Garamond" w:eastAsia="Arial" w:hAnsi="Garamond" w:cstheme="minorHAnsi"/>
          <w:i/>
          <w:iCs/>
          <w:spacing w:val="38"/>
          <w:sz w:val="20"/>
          <w:szCs w:val="20"/>
        </w:rPr>
        <w:t xml:space="preserve"> </w:t>
      </w:r>
      <w:r w:rsidR="000C08B0" w:rsidRPr="000C08B0">
        <w:rPr>
          <w:rFonts w:ascii="Garamond" w:eastAsia="Arial" w:hAnsi="Garamond" w:cstheme="minorHAnsi"/>
          <w:i/>
          <w:iCs/>
          <w:sz w:val="20"/>
          <w:szCs w:val="20"/>
        </w:rPr>
        <w:t>the</w:t>
      </w:r>
      <w:r w:rsidR="000C08B0" w:rsidRPr="000C08B0">
        <w:rPr>
          <w:rFonts w:ascii="Garamond" w:eastAsia="Arial" w:hAnsi="Garamond" w:cstheme="minorHAnsi"/>
          <w:i/>
          <w:iCs/>
          <w:spacing w:val="48"/>
          <w:sz w:val="20"/>
          <w:szCs w:val="20"/>
        </w:rPr>
        <w:t xml:space="preserve"> </w:t>
      </w:r>
      <w:r w:rsidR="000C08B0" w:rsidRPr="000C08B0">
        <w:rPr>
          <w:rFonts w:ascii="Garamond" w:eastAsia="Arial" w:hAnsi="Garamond" w:cstheme="minorHAnsi"/>
          <w:i/>
          <w:iCs/>
          <w:sz w:val="20"/>
          <w:szCs w:val="20"/>
        </w:rPr>
        <w:t xml:space="preserve">Support </w:t>
      </w:r>
      <w:r w:rsidR="000C08B0" w:rsidRPr="000C08B0">
        <w:rPr>
          <w:rFonts w:ascii="Garamond" w:eastAsia="Arial" w:hAnsi="Garamond" w:cstheme="minorHAnsi"/>
          <w:i/>
          <w:iCs/>
          <w:spacing w:val="12"/>
          <w:sz w:val="20"/>
          <w:szCs w:val="20"/>
        </w:rPr>
        <w:t>Level</w:t>
      </w:r>
    </w:p>
    <w:p w14:paraId="15D87E91" w14:textId="77777777" w:rsidR="000C08B0" w:rsidRPr="000C08B0" w:rsidRDefault="000C08B0" w:rsidP="000C08B0">
      <w:pPr>
        <w:spacing w:after="0" w:line="240" w:lineRule="auto"/>
        <w:ind w:left="110" w:right="-20"/>
        <w:rPr>
          <w:rFonts w:ascii="Garamond" w:eastAsia="Arial" w:hAnsi="Garamond" w:cstheme="minorHAnsi"/>
          <w:i/>
          <w:iCs/>
          <w:spacing w:val="12"/>
          <w:sz w:val="20"/>
          <w:szCs w:val="20"/>
        </w:rPr>
      </w:pPr>
    </w:p>
    <w:p w14:paraId="2B576E37" w14:textId="38ABA0FD" w:rsidR="000C08B0" w:rsidRPr="000C08B0" w:rsidRDefault="00B353C1" w:rsidP="000C08B0">
      <w:pPr>
        <w:pStyle w:val="Paragrafoelenco"/>
        <w:numPr>
          <w:ilvl w:val="0"/>
          <w:numId w:val="39"/>
        </w:numPr>
        <w:spacing w:line="240" w:lineRule="auto"/>
        <w:ind w:left="567" w:right="-20"/>
        <w:rPr>
          <w:rFonts w:ascii="Garamond" w:eastAsia="Arial" w:hAnsi="Garamond" w:cstheme="minorHAnsi"/>
          <w:i/>
          <w:iCs/>
          <w:w w:val="109"/>
          <w:sz w:val="20"/>
          <w:szCs w:val="20"/>
          <w:lang w:val="it-IT"/>
        </w:rPr>
      </w:pPr>
      <w:r w:rsidRPr="000C08B0">
        <w:rPr>
          <w:rFonts w:ascii="Garamond" w:hAnsi="Garamond" w:cstheme="minorHAnsi"/>
          <w:sz w:val="20"/>
          <w:szCs w:val="20"/>
          <w:lang w:val="it-IT"/>
        </w:rPr>
        <w:t>Colla</w:t>
      </w:r>
      <w:r w:rsidR="001B2287" w:rsidRPr="000C08B0">
        <w:rPr>
          <w:rFonts w:ascii="Garamond" w:hAnsi="Garamond" w:cstheme="minorHAnsi"/>
          <w:sz w:val="20"/>
          <w:szCs w:val="20"/>
          <w:lang w:val="it-IT"/>
        </w:rPr>
        <w:t>b</w:t>
      </w:r>
      <w:r w:rsidRPr="000C08B0">
        <w:rPr>
          <w:rFonts w:ascii="Garamond" w:hAnsi="Garamond" w:cstheme="minorHAnsi"/>
          <w:sz w:val="20"/>
          <w:szCs w:val="20"/>
          <w:lang w:val="it-IT"/>
        </w:rPr>
        <w:t xml:space="preserve">orare per una sicura </w:t>
      </w:r>
      <w:proofErr w:type="spellStart"/>
      <w:r w:rsidRPr="000C08B0">
        <w:rPr>
          <w:rFonts w:ascii="Garamond" w:hAnsi="Garamond" w:cstheme="minorHAnsi"/>
          <w:sz w:val="20"/>
          <w:szCs w:val="20"/>
          <w:lang w:val="it-IT"/>
        </w:rPr>
        <w:t>guaardia</w:t>
      </w:r>
      <w:proofErr w:type="spellEnd"/>
      <w:r w:rsidRPr="000C08B0">
        <w:rPr>
          <w:rFonts w:ascii="Garamond" w:hAnsi="Garamond" w:cstheme="minorHAnsi"/>
          <w:sz w:val="20"/>
          <w:szCs w:val="20"/>
          <w:lang w:val="it-IT"/>
        </w:rPr>
        <w:t xml:space="preserve"> di navigazione</w:t>
      </w:r>
      <w:r w:rsidR="000C08B0" w:rsidRPr="000C08B0">
        <w:rPr>
          <w:rFonts w:ascii="Garamond" w:hAnsi="Garamond" w:cstheme="minorHAnsi"/>
          <w:sz w:val="20"/>
          <w:szCs w:val="20"/>
          <w:lang w:val="it-IT"/>
        </w:rPr>
        <w:t xml:space="preserve"> /</w:t>
      </w:r>
      <w:r w:rsidR="000C08B0" w:rsidRPr="000C08B0">
        <w:rPr>
          <w:rFonts w:ascii="Garamond" w:eastAsia="Arial" w:hAnsi="Garamond" w:cstheme="minorHAnsi"/>
          <w:i/>
          <w:iCs/>
          <w:w w:val="109"/>
          <w:sz w:val="20"/>
          <w:szCs w:val="20"/>
          <w:lang w:val="it-IT"/>
        </w:rPr>
        <w:t xml:space="preserve"> </w:t>
      </w:r>
      <w:proofErr w:type="spellStart"/>
      <w:r w:rsidR="000C08B0" w:rsidRPr="000C08B0">
        <w:rPr>
          <w:rFonts w:ascii="Garamond" w:eastAsia="Arial" w:hAnsi="Garamond" w:cstheme="minorHAnsi"/>
          <w:i/>
          <w:iCs/>
          <w:w w:val="109"/>
          <w:sz w:val="20"/>
          <w:szCs w:val="20"/>
          <w:lang w:val="it-IT"/>
        </w:rPr>
        <w:t>Contribute</w:t>
      </w:r>
      <w:proofErr w:type="spellEnd"/>
      <w:r w:rsidR="000C08B0" w:rsidRPr="000C08B0">
        <w:rPr>
          <w:rFonts w:ascii="Garamond" w:eastAsia="Arial" w:hAnsi="Garamond" w:cstheme="minorHAnsi"/>
          <w:i/>
          <w:iCs/>
          <w:spacing w:val="-5"/>
          <w:w w:val="109"/>
          <w:sz w:val="20"/>
          <w:szCs w:val="20"/>
          <w:lang w:val="it-IT"/>
        </w:rPr>
        <w:t xml:space="preserve"> </w:t>
      </w:r>
      <w:r w:rsidR="000C08B0" w:rsidRPr="000C08B0">
        <w:rPr>
          <w:rFonts w:ascii="Garamond" w:eastAsia="Arial" w:hAnsi="Garamond" w:cstheme="minorHAnsi"/>
          <w:i/>
          <w:iCs/>
          <w:sz w:val="20"/>
          <w:szCs w:val="20"/>
          <w:lang w:val="it-IT"/>
        </w:rPr>
        <w:t>to</w:t>
      </w:r>
      <w:r w:rsidR="000C08B0" w:rsidRPr="000C08B0">
        <w:rPr>
          <w:rFonts w:ascii="Garamond" w:eastAsia="Arial" w:hAnsi="Garamond" w:cstheme="minorHAnsi"/>
          <w:i/>
          <w:iCs/>
          <w:spacing w:val="32"/>
          <w:sz w:val="20"/>
          <w:szCs w:val="20"/>
          <w:lang w:val="it-IT"/>
        </w:rPr>
        <w:t xml:space="preserve"> </w:t>
      </w:r>
      <w:r w:rsidR="000C08B0" w:rsidRPr="000C08B0">
        <w:rPr>
          <w:rFonts w:ascii="Garamond" w:eastAsia="Arial" w:hAnsi="Garamond" w:cstheme="minorHAnsi"/>
          <w:i/>
          <w:iCs/>
          <w:sz w:val="20"/>
          <w:szCs w:val="20"/>
          <w:lang w:val="it-IT"/>
        </w:rPr>
        <w:t xml:space="preserve">a safe </w:t>
      </w:r>
      <w:proofErr w:type="spellStart"/>
      <w:r w:rsidR="000C08B0" w:rsidRPr="000C08B0">
        <w:rPr>
          <w:rFonts w:ascii="Garamond" w:eastAsia="Arial" w:hAnsi="Garamond" w:cstheme="minorHAnsi"/>
          <w:i/>
          <w:iCs/>
          <w:w w:val="109"/>
          <w:sz w:val="20"/>
          <w:szCs w:val="20"/>
          <w:lang w:val="it-IT"/>
        </w:rPr>
        <w:t>navigational</w:t>
      </w:r>
      <w:proofErr w:type="spellEnd"/>
      <w:r w:rsidR="000C08B0" w:rsidRPr="000C08B0">
        <w:rPr>
          <w:rFonts w:ascii="Garamond" w:eastAsia="Arial" w:hAnsi="Garamond" w:cstheme="minorHAnsi"/>
          <w:i/>
          <w:iCs/>
          <w:spacing w:val="-5"/>
          <w:w w:val="109"/>
          <w:sz w:val="20"/>
          <w:szCs w:val="20"/>
          <w:lang w:val="it-IT"/>
        </w:rPr>
        <w:t xml:space="preserve"> </w:t>
      </w:r>
      <w:proofErr w:type="spellStart"/>
      <w:r w:rsidR="000C08B0" w:rsidRPr="000C08B0">
        <w:rPr>
          <w:rFonts w:ascii="Garamond" w:eastAsia="Arial" w:hAnsi="Garamond" w:cstheme="minorHAnsi"/>
          <w:i/>
          <w:iCs/>
          <w:sz w:val="20"/>
          <w:szCs w:val="20"/>
          <w:lang w:val="it-IT"/>
        </w:rPr>
        <w:t>watch</w:t>
      </w:r>
      <w:proofErr w:type="spellEnd"/>
      <w:r w:rsidR="000C08B0" w:rsidRPr="000C08B0">
        <w:rPr>
          <w:rFonts w:ascii="Garamond" w:eastAsia="Arial" w:hAnsi="Garamond" w:cstheme="minorHAnsi"/>
          <w:i/>
          <w:iCs/>
          <w:spacing w:val="42"/>
          <w:sz w:val="20"/>
          <w:szCs w:val="20"/>
          <w:lang w:val="it-IT"/>
        </w:rPr>
        <w:t>;</w:t>
      </w:r>
    </w:p>
    <w:p w14:paraId="2B4BEB65" w14:textId="7E014E3B" w:rsidR="000C08B0" w:rsidRPr="000C08B0" w:rsidRDefault="00DF3DF4" w:rsidP="000C08B0">
      <w:pPr>
        <w:pStyle w:val="Paragrafoelenco"/>
        <w:numPr>
          <w:ilvl w:val="0"/>
          <w:numId w:val="39"/>
        </w:numPr>
        <w:spacing w:before="50" w:line="240" w:lineRule="auto"/>
        <w:ind w:left="567" w:right="174"/>
        <w:jc w:val="both"/>
        <w:rPr>
          <w:rFonts w:ascii="Garamond" w:eastAsia="Arial" w:hAnsi="Garamond" w:cstheme="minorHAnsi"/>
          <w:i/>
          <w:iCs/>
          <w:sz w:val="20"/>
          <w:szCs w:val="20"/>
          <w:lang w:val="it-IT"/>
        </w:rPr>
      </w:pPr>
      <w:r w:rsidRPr="000C08B0">
        <w:rPr>
          <w:rFonts w:ascii="Garamond" w:hAnsi="Garamond" w:cstheme="minorHAnsi"/>
          <w:sz w:val="20"/>
          <w:szCs w:val="20"/>
          <w:lang w:val="it-IT"/>
        </w:rPr>
        <w:t>c</w:t>
      </w:r>
      <w:r w:rsidR="00B353C1" w:rsidRPr="000C08B0">
        <w:rPr>
          <w:rFonts w:ascii="Garamond" w:hAnsi="Garamond" w:cstheme="minorHAnsi"/>
          <w:sz w:val="20"/>
          <w:szCs w:val="20"/>
          <w:lang w:val="it-IT"/>
        </w:rPr>
        <w:t>ollaborare all’ormeggio, all’ancoraggio ed alle altre operazioni di ormeggio</w:t>
      </w:r>
      <w:r w:rsidRPr="000C08B0">
        <w:rPr>
          <w:rFonts w:ascii="Garamond" w:hAnsi="Garamond" w:cstheme="minorHAnsi"/>
          <w:sz w:val="20"/>
          <w:szCs w:val="20"/>
          <w:lang w:val="it-IT"/>
        </w:rPr>
        <w:t>.</w:t>
      </w:r>
      <w:r w:rsidR="000C08B0" w:rsidRPr="000C08B0">
        <w:rPr>
          <w:rFonts w:ascii="Garamond" w:eastAsia="Arial" w:hAnsi="Garamond" w:cstheme="minorHAnsi"/>
          <w:i/>
          <w:iCs/>
          <w:w w:val="109"/>
          <w:sz w:val="20"/>
          <w:szCs w:val="20"/>
          <w:lang w:val="it-IT"/>
        </w:rPr>
        <w:t xml:space="preserve"> </w:t>
      </w:r>
      <w:proofErr w:type="spellStart"/>
      <w:r w:rsidR="000C08B0" w:rsidRPr="000C08B0">
        <w:rPr>
          <w:rFonts w:ascii="Garamond" w:eastAsia="Arial" w:hAnsi="Garamond" w:cstheme="minorHAnsi"/>
          <w:i/>
          <w:iCs/>
          <w:w w:val="109"/>
          <w:sz w:val="20"/>
          <w:szCs w:val="20"/>
          <w:lang w:val="it-IT"/>
        </w:rPr>
        <w:t>contribute</w:t>
      </w:r>
      <w:proofErr w:type="spellEnd"/>
      <w:r w:rsidR="000C08B0" w:rsidRPr="000C08B0">
        <w:rPr>
          <w:rFonts w:ascii="Garamond" w:eastAsia="Arial" w:hAnsi="Garamond" w:cstheme="minorHAnsi"/>
          <w:i/>
          <w:iCs/>
          <w:spacing w:val="-5"/>
          <w:w w:val="109"/>
          <w:sz w:val="20"/>
          <w:szCs w:val="20"/>
          <w:lang w:val="it-IT"/>
        </w:rPr>
        <w:t xml:space="preserve"> </w:t>
      </w:r>
      <w:r w:rsidR="000C08B0" w:rsidRPr="000C08B0">
        <w:rPr>
          <w:rFonts w:ascii="Garamond" w:eastAsia="Arial" w:hAnsi="Garamond" w:cstheme="minorHAnsi"/>
          <w:i/>
          <w:iCs/>
          <w:sz w:val="20"/>
          <w:szCs w:val="20"/>
          <w:lang w:val="it-IT"/>
        </w:rPr>
        <w:t>to</w:t>
      </w:r>
      <w:r w:rsidR="000C08B0" w:rsidRPr="000C08B0">
        <w:rPr>
          <w:rFonts w:ascii="Garamond" w:eastAsia="Arial" w:hAnsi="Garamond" w:cstheme="minorHAnsi"/>
          <w:i/>
          <w:iCs/>
          <w:spacing w:val="32"/>
          <w:sz w:val="20"/>
          <w:szCs w:val="20"/>
          <w:lang w:val="it-IT"/>
        </w:rPr>
        <w:t xml:space="preserve"> </w:t>
      </w:r>
      <w:proofErr w:type="spellStart"/>
      <w:r w:rsidR="000C08B0" w:rsidRPr="000C08B0">
        <w:rPr>
          <w:rFonts w:ascii="Garamond" w:eastAsia="Arial" w:hAnsi="Garamond" w:cstheme="minorHAnsi"/>
          <w:i/>
          <w:iCs/>
          <w:w w:val="111"/>
          <w:sz w:val="20"/>
          <w:szCs w:val="20"/>
          <w:lang w:val="it-IT"/>
        </w:rPr>
        <w:t>berthing</w:t>
      </w:r>
      <w:proofErr w:type="spellEnd"/>
      <w:r w:rsidR="000C08B0" w:rsidRPr="000C08B0">
        <w:rPr>
          <w:rFonts w:ascii="Garamond" w:eastAsia="Arial" w:hAnsi="Garamond" w:cstheme="minorHAnsi"/>
          <w:i/>
          <w:iCs/>
          <w:w w:val="111"/>
          <w:sz w:val="20"/>
          <w:szCs w:val="20"/>
          <w:lang w:val="it-IT"/>
        </w:rPr>
        <w:t>,</w:t>
      </w:r>
      <w:r w:rsidR="000C08B0" w:rsidRPr="000C08B0">
        <w:rPr>
          <w:rFonts w:ascii="Garamond" w:eastAsia="Arial" w:hAnsi="Garamond" w:cstheme="minorHAnsi"/>
          <w:i/>
          <w:iCs/>
          <w:spacing w:val="-6"/>
          <w:w w:val="111"/>
          <w:sz w:val="20"/>
          <w:szCs w:val="20"/>
          <w:lang w:val="it-IT"/>
        </w:rPr>
        <w:t xml:space="preserve"> </w:t>
      </w:r>
      <w:proofErr w:type="spellStart"/>
      <w:r w:rsidR="000C08B0" w:rsidRPr="000C08B0">
        <w:rPr>
          <w:rFonts w:ascii="Garamond" w:eastAsia="Arial" w:hAnsi="Garamond" w:cstheme="minorHAnsi"/>
          <w:i/>
          <w:iCs/>
          <w:sz w:val="20"/>
          <w:szCs w:val="20"/>
          <w:lang w:val="it-IT"/>
        </w:rPr>
        <w:t>anchoring</w:t>
      </w:r>
      <w:proofErr w:type="spellEnd"/>
      <w:r w:rsidR="000C08B0" w:rsidRPr="000C08B0">
        <w:rPr>
          <w:rFonts w:ascii="Garamond" w:eastAsia="Arial" w:hAnsi="Garamond" w:cstheme="minorHAnsi"/>
          <w:i/>
          <w:iCs/>
          <w:sz w:val="20"/>
          <w:szCs w:val="20"/>
          <w:lang w:val="it-IT"/>
        </w:rPr>
        <w:t xml:space="preserve"> </w:t>
      </w:r>
      <w:r w:rsidR="000C08B0" w:rsidRPr="000C08B0">
        <w:rPr>
          <w:rFonts w:ascii="Garamond" w:eastAsia="Arial" w:hAnsi="Garamond" w:cstheme="minorHAnsi"/>
          <w:i/>
          <w:iCs/>
          <w:spacing w:val="6"/>
          <w:sz w:val="20"/>
          <w:szCs w:val="20"/>
          <w:lang w:val="it-IT"/>
        </w:rPr>
        <w:t>and</w:t>
      </w:r>
      <w:r w:rsidR="000C08B0" w:rsidRPr="000C08B0">
        <w:rPr>
          <w:rFonts w:ascii="Garamond" w:eastAsia="Arial" w:hAnsi="Garamond" w:cstheme="minorHAnsi"/>
          <w:i/>
          <w:iCs/>
          <w:spacing w:val="20"/>
          <w:sz w:val="20"/>
          <w:szCs w:val="20"/>
          <w:lang w:val="it-IT"/>
        </w:rPr>
        <w:t xml:space="preserve"> </w:t>
      </w:r>
      <w:proofErr w:type="spellStart"/>
      <w:r w:rsidR="000C08B0" w:rsidRPr="000C08B0">
        <w:rPr>
          <w:rFonts w:ascii="Garamond" w:eastAsia="Arial" w:hAnsi="Garamond" w:cstheme="minorHAnsi"/>
          <w:i/>
          <w:iCs/>
          <w:sz w:val="20"/>
          <w:szCs w:val="20"/>
          <w:lang w:val="it-IT"/>
        </w:rPr>
        <w:t>other</w:t>
      </w:r>
      <w:proofErr w:type="spellEnd"/>
      <w:r w:rsidR="000C08B0" w:rsidRPr="000C08B0">
        <w:rPr>
          <w:rFonts w:ascii="Garamond" w:eastAsia="Arial" w:hAnsi="Garamond" w:cstheme="minorHAnsi"/>
          <w:i/>
          <w:iCs/>
          <w:spacing w:val="55"/>
          <w:sz w:val="20"/>
          <w:szCs w:val="20"/>
          <w:lang w:val="it-IT"/>
        </w:rPr>
        <w:t xml:space="preserve"> </w:t>
      </w:r>
      <w:proofErr w:type="spellStart"/>
      <w:r w:rsidR="000C08B0" w:rsidRPr="000C08B0">
        <w:rPr>
          <w:rFonts w:ascii="Garamond" w:eastAsia="Arial" w:hAnsi="Garamond" w:cstheme="minorHAnsi"/>
          <w:i/>
          <w:iCs/>
          <w:w w:val="110"/>
          <w:sz w:val="20"/>
          <w:szCs w:val="20"/>
          <w:lang w:val="it-IT"/>
        </w:rPr>
        <w:t>mooring</w:t>
      </w:r>
      <w:proofErr w:type="spellEnd"/>
      <w:r w:rsidR="000C08B0" w:rsidRPr="000C08B0">
        <w:rPr>
          <w:rFonts w:ascii="Garamond" w:eastAsia="Arial" w:hAnsi="Garamond" w:cstheme="minorHAnsi"/>
          <w:i/>
          <w:iCs/>
          <w:spacing w:val="-6"/>
          <w:w w:val="110"/>
          <w:sz w:val="20"/>
          <w:szCs w:val="20"/>
          <w:lang w:val="it-IT"/>
        </w:rPr>
        <w:t xml:space="preserve"> </w:t>
      </w:r>
      <w:proofErr w:type="spellStart"/>
      <w:r w:rsidR="000C08B0" w:rsidRPr="000C08B0">
        <w:rPr>
          <w:rFonts w:ascii="Garamond" w:eastAsia="Arial" w:hAnsi="Garamond" w:cstheme="minorHAnsi"/>
          <w:i/>
          <w:iCs/>
          <w:sz w:val="20"/>
          <w:szCs w:val="20"/>
          <w:lang w:val="it-IT"/>
        </w:rPr>
        <w:t>operation</w:t>
      </w:r>
      <w:proofErr w:type="spellEnd"/>
      <w:r w:rsidR="000C08B0" w:rsidRPr="000C08B0">
        <w:rPr>
          <w:rFonts w:ascii="Garamond" w:eastAsia="Arial" w:hAnsi="Garamond" w:cstheme="minorHAnsi"/>
          <w:i/>
          <w:iCs/>
          <w:sz w:val="20"/>
          <w:szCs w:val="20"/>
          <w:lang w:val="it-IT"/>
        </w:rPr>
        <w:t>.</w:t>
      </w:r>
    </w:p>
    <w:p w14:paraId="26B4DEBA" w14:textId="0EC5392B" w:rsidR="000C08B0" w:rsidRPr="000C08B0" w:rsidRDefault="00DF3DF4" w:rsidP="000C08B0">
      <w:pPr>
        <w:spacing w:before="50"/>
        <w:ind w:right="174"/>
        <w:jc w:val="both"/>
        <w:rPr>
          <w:rFonts w:ascii="Garamond" w:eastAsia="Arial" w:hAnsi="Garamond" w:cstheme="minorHAnsi"/>
          <w:i/>
          <w:iCs/>
          <w:spacing w:val="12"/>
          <w:sz w:val="20"/>
          <w:szCs w:val="20"/>
          <w:lang w:val="en-GB"/>
        </w:rPr>
      </w:pPr>
      <w:r w:rsidRPr="000C08B0">
        <w:rPr>
          <w:rFonts w:ascii="Garamond" w:eastAsia="Arial" w:hAnsi="Garamond" w:cstheme="minorHAnsi"/>
          <w:sz w:val="20"/>
          <w:szCs w:val="20"/>
          <w:lang w:val="it-IT"/>
        </w:rPr>
        <w:t xml:space="preserve">PARTE 2 - </w:t>
      </w:r>
      <w:r w:rsidR="00B353C1" w:rsidRPr="000C08B0">
        <w:rPr>
          <w:rFonts w:ascii="Garamond" w:hAnsi="Garamond" w:cstheme="minorHAnsi"/>
          <w:b/>
          <w:bCs/>
          <w:sz w:val="20"/>
          <w:szCs w:val="20"/>
          <w:lang w:val="it-IT"/>
        </w:rPr>
        <w:t xml:space="preserve">Maneggio e stivaggio del carico a livello di supporto </w:t>
      </w:r>
      <w:r w:rsidR="000C08B0" w:rsidRPr="000C08B0">
        <w:rPr>
          <w:rFonts w:ascii="Garamond" w:hAnsi="Garamond" w:cstheme="minorHAnsi"/>
          <w:b/>
          <w:bCs/>
          <w:sz w:val="20"/>
          <w:szCs w:val="20"/>
          <w:lang w:val="it-IT"/>
        </w:rPr>
        <w:t>/</w:t>
      </w:r>
      <w:r w:rsidR="000C08B0" w:rsidRPr="000C08B0">
        <w:rPr>
          <w:rFonts w:ascii="Garamond" w:hAnsi="Garamond" w:cstheme="minorHAnsi"/>
          <w:i/>
          <w:iCs/>
          <w:sz w:val="20"/>
          <w:szCs w:val="20"/>
          <w:lang w:val="en-GB"/>
        </w:rPr>
        <w:t xml:space="preserve"> PART 2 - </w:t>
      </w:r>
      <w:r w:rsidR="000C08B0" w:rsidRPr="000C08B0">
        <w:rPr>
          <w:rFonts w:ascii="Garamond" w:eastAsia="Arial" w:hAnsi="Garamond" w:cstheme="minorHAnsi"/>
          <w:i/>
          <w:iCs/>
          <w:sz w:val="20"/>
          <w:szCs w:val="20"/>
          <w:lang w:val="en-GB"/>
        </w:rPr>
        <w:t>Cargo</w:t>
      </w:r>
      <w:r w:rsidR="000C08B0" w:rsidRPr="000C08B0">
        <w:rPr>
          <w:rFonts w:ascii="Garamond" w:eastAsia="Arial" w:hAnsi="Garamond" w:cstheme="minorHAnsi"/>
          <w:i/>
          <w:iCs/>
          <w:spacing w:val="35"/>
          <w:sz w:val="20"/>
          <w:szCs w:val="20"/>
          <w:lang w:val="en-GB"/>
        </w:rPr>
        <w:t xml:space="preserve"> </w:t>
      </w:r>
      <w:r w:rsidR="000C08B0" w:rsidRPr="000C08B0">
        <w:rPr>
          <w:rFonts w:ascii="Garamond" w:eastAsia="Arial" w:hAnsi="Garamond" w:cstheme="minorHAnsi"/>
          <w:i/>
          <w:iCs/>
          <w:w w:val="109"/>
          <w:sz w:val="20"/>
          <w:szCs w:val="20"/>
          <w:lang w:val="en-GB"/>
        </w:rPr>
        <w:t>Handling</w:t>
      </w:r>
      <w:r w:rsidR="000C08B0" w:rsidRPr="000C08B0">
        <w:rPr>
          <w:rFonts w:ascii="Garamond" w:eastAsia="Arial" w:hAnsi="Garamond" w:cstheme="minorHAnsi"/>
          <w:i/>
          <w:iCs/>
          <w:spacing w:val="1"/>
          <w:w w:val="109"/>
          <w:sz w:val="20"/>
          <w:szCs w:val="20"/>
          <w:lang w:val="en-GB"/>
        </w:rPr>
        <w:t xml:space="preserve"> </w:t>
      </w:r>
      <w:r w:rsidR="000C08B0" w:rsidRPr="000C08B0">
        <w:rPr>
          <w:rFonts w:ascii="Garamond" w:eastAsia="Arial" w:hAnsi="Garamond" w:cstheme="minorHAnsi"/>
          <w:i/>
          <w:iCs/>
          <w:sz w:val="20"/>
          <w:szCs w:val="20"/>
          <w:lang w:val="en-GB"/>
        </w:rPr>
        <w:t>and</w:t>
      </w:r>
      <w:r w:rsidR="000C08B0" w:rsidRPr="000C08B0">
        <w:rPr>
          <w:rFonts w:ascii="Garamond" w:eastAsia="Arial" w:hAnsi="Garamond" w:cstheme="minorHAnsi"/>
          <w:i/>
          <w:iCs/>
          <w:spacing w:val="38"/>
          <w:sz w:val="20"/>
          <w:szCs w:val="20"/>
          <w:lang w:val="en-GB"/>
        </w:rPr>
        <w:t xml:space="preserve"> </w:t>
      </w:r>
      <w:r w:rsidR="000C08B0" w:rsidRPr="000C08B0">
        <w:rPr>
          <w:rFonts w:ascii="Garamond" w:eastAsia="Arial" w:hAnsi="Garamond" w:cstheme="minorHAnsi"/>
          <w:i/>
          <w:iCs/>
          <w:w w:val="110"/>
          <w:sz w:val="20"/>
          <w:szCs w:val="20"/>
          <w:lang w:val="en-GB"/>
        </w:rPr>
        <w:t xml:space="preserve">Stowage </w:t>
      </w:r>
      <w:r w:rsidR="000C08B0" w:rsidRPr="000C08B0">
        <w:rPr>
          <w:rFonts w:ascii="Garamond" w:eastAsia="Arial" w:hAnsi="Garamond" w:cstheme="minorHAnsi"/>
          <w:i/>
          <w:iCs/>
          <w:sz w:val="20"/>
          <w:szCs w:val="20"/>
          <w:lang w:val="en-GB"/>
        </w:rPr>
        <w:t>at</w:t>
      </w:r>
      <w:r w:rsidR="000C08B0" w:rsidRPr="000C08B0">
        <w:rPr>
          <w:rFonts w:ascii="Garamond" w:eastAsia="Arial" w:hAnsi="Garamond" w:cstheme="minorHAnsi"/>
          <w:i/>
          <w:iCs/>
          <w:spacing w:val="38"/>
          <w:sz w:val="20"/>
          <w:szCs w:val="20"/>
          <w:lang w:val="en-GB"/>
        </w:rPr>
        <w:t xml:space="preserve"> </w:t>
      </w:r>
      <w:r w:rsidR="000C08B0" w:rsidRPr="000C08B0">
        <w:rPr>
          <w:rFonts w:ascii="Garamond" w:eastAsia="Arial" w:hAnsi="Garamond" w:cstheme="minorHAnsi"/>
          <w:i/>
          <w:iCs/>
          <w:sz w:val="20"/>
          <w:szCs w:val="20"/>
          <w:lang w:val="en-GB"/>
        </w:rPr>
        <w:t xml:space="preserve">the support </w:t>
      </w:r>
      <w:r w:rsidR="000C08B0" w:rsidRPr="000C08B0">
        <w:rPr>
          <w:rFonts w:ascii="Garamond" w:eastAsia="Arial" w:hAnsi="Garamond" w:cstheme="minorHAnsi"/>
          <w:i/>
          <w:iCs/>
          <w:spacing w:val="12"/>
          <w:sz w:val="20"/>
          <w:szCs w:val="20"/>
          <w:lang w:val="en-GB"/>
        </w:rPr>
        <w:t>Level</w:t>
      </w:r>
    </w:p>
    <w:p w14:paraId="538D9D09" w14:textId="1CA2A1A1" w:rsidR="00DF3DF4" w:rsidRPr="000C08B0" w:rsidRDefault="00B353C1" w:rsidP="000C08B0">
      <w:pPr>
        <w:pStyle w:val="Paragrafoelenco"/>
        <w:numPr>
          <w:ilvl w:val="0"/>
          <w:numId w:val="2"/>
        </w:numPr>
        <w:spacing w:before="50" w:line="240" w:lineRule="auto"/>
        <w:ind w:left="709" w:right="174" w:hanging="567"/>
        <w:jc w:val="both"/>
        <w:rPr>
          <w:rFonts w:ascii="Garamond" w:eastAsia="Arial" w:hAnsi="Garamond" w:cstheme="minorHAnsi"/>
          <w:i/>
          <w:iCs/>
          <w:sz w:val="20"/>
          <w:szCs w:val="20"/>
          <w:lang w:val="it-IT"/>
        </w:rPr>
      </w:pPr>
      <w:r w:rsidRPr="000C08B0">
        <w:rPr>
          <w:rFonts w:ascii="Garamond" w:hAnsi="Garamond" w:cstheme="minorHAnsi"/>
          <w:sz w:val="20"/>
          <w:szCs w:val="20"/>
          <w:lang w:val="it-IT"/>
        </w:rPr>
        <w:t>Collaborare al maneggio del carico e delle provviste</w:t>
      </w:r>
      <w:r w:rsidR="000C08B0" w:rsidRPr="000C08B0">
        <w:rPr>
          <w:rFonts w:ascii="Garamond" w:hAnsi="Garamond" w:cstheme="minorHAnsi"/>
          <w:sz w:val="20"/>
          <w:szCs w:val="20"/>
          <w:lang w:val="it-IT"/>
        </w:rPr>
        <w:t xml:space="preserve"> /</w:t>
      </w:r>
      <w:proofErr w:type="spellStart"/>
      <w:r w:rsidR="000C08B0" w:rsidRPr="000C08B0">
        <w:rPr>
          <w:rFonts w:ascii="Garamond" w:eastAsia="Arial" w:hAnsi="Garamond" w:cstheme="minorHAnsi"/>
          <w:i/>
          <w:iCs/>
          <w:w w:val="109"/>
          <w:sz w:val="20"/>
          <w:szCs w:val="20"/>
          <w:lang w:val="it-IT"/>
        </w:rPr>
        <w:t>Contribute</w:t>
      </w:r>
      <w:proofErr w:type="spellEnd"/>
      <w:r w:rsidR="000C08B0" w:rsidRPr="000C08B0">
        <w:rPr>
          <w:rFonts w:ascii="Garamond" w:eastAsia="Arial" w:hAnsi="Garamond" w:cstheme="minorHAnsi"/>
          <w:i/>
          <w:iCs/>
          <w:spacing w:val="-5"/>
          <w:w w:val="109"/>
          <w:sz w:val="20"/>
          <w:szCs w:val="20"/>
          <w:lang w:val="it-IT"/>
        </w:rPr>
        <w:t xml:space="preserve"> </w:t>
      </w:r>
      <w:r w:rsidR="000C08B0" w:rsidRPr="000C08B0">
        <w:rPr>
          <w:rFonts w:ascii="Garamond" w:eastAsia="Arial" w:hAnsi="Garamond" w:cstheme="minorHAnsi"/>
          <w:i/>
          <w:iCs/>
          <w:sz w:val="20"/>
          <w:szCs w:val="20"/>
          <w:lang w:val="it-IT"/>
        </w:rPr>
        <w:t>to</w:t>
      </w:r>
      <w:r w:rsidR="000C08B0" w:rsidRPr="000C08B0">
        <w:rPr>
          <w:rFonts w:ascii="Garamond" w:eastAsia="Arial" w:hAnsi="Garamond" w:cstheme="minorHAnsi"/>
          <w:i/>
          <w:iCs/>
          <w:spacing w:val="32"/>
          <w:sz w:val="20"/>
          <w:szCs w:val="20"/>
          <w:lang w:val="it-IT"/>
        </w:rPr>
        <w:t xml:space="preserve"> </w:t>
      </w:r>
      <w:proofErr w:type="spellStart"/>
      <w:r w:rsidR="000C08B0" w:rsidRPr="000C08B0">
        <w:rPr>
          <w:rFonts w:ascii="Garamond" w:eastAsia="Arial" w:hAnsi="Garamond" w:cstheme="minorHAnsi"/>
          <w:i/>
          <w:iCs/>
          <w:w w:val="110"/>
          <w:sz w:val="20"/>
          <w:szCs w:val="20"/>
          <w:lang w:val="it-IT"/>
        </w:rPr>
        <w:t>handling</w:t>
      </w:r>
      <w:proofErr w:type="spellEnd"/>
      <w:r w:rsidR="000C08B0" w:rsidRPr="000C08B0">
        <w:rPr>
          <w:rFonts w:ascii="Garamond" w:eastAsia="Arial" w:hAnsi="Garamond" w:cstheme="minorHAnsi"/>
          <w:i/>
          <w:iCs/>
          <w:spacing w:val="-6"/>
          <w:w w:val="110"/>
          <w:sz w:val="20"/>
          <w:szCs w:val="20"/>
          <w:lang w:val="it-IT"/>
        </w:rPr>
        <w:t xml:space="preserve"> </w:t>
      </w:r>
      <w:r w:rsidR="000C08B0" w:rsidRPr="000C08B0">
        <w:rPr>
          <w:rFonts w:ascii="Garamond" w:eastAsia="Arial" w:hAnsi="Garamond" w:cstheme="minorHAnsi"/>
          <w:i/>
          <w:iCs/>
          <w:sz w:val="20"/>
          <w:szCs w:val="20"/>
          <w:lang w:val="it-IT"/>
        </w:rPr>
        <w:t>of</w:t>
      </w:r>
      <w:r w:rsidR="000C08B0" w:rsidRPr="000C08B0">
        <w:rPr>
          <w:rFonts w:ascii="Garamond" w:eastAsia="Arial" w:hAnsi="Garamond" w:cstheme="minorHAnsi"/>
          <w:i/>
          <w:iCs/>
          <w:spacing w:val="32"/>
          <w:sz w:val="20"/>
          <w:szCs w:val="20"/>
          <w:lang w:val="it-IT"/>
        </w:rPr>
        <w:t xml:space="preserve"> </w:t>
      </w:r>
      <w:r w:rsidR="000C08B0" w:rsidRPr="000C08B0">
        <w:rPr>
          <w:rFonts w:ascii="Garamond" w:eastAsia="Arial" w:hAnsi="Garamond" w:cstheme="minorHAnsi"/>
          <w:i/>
          <w:iCs/>
          <w:sz w:val="20"/>
          <w:szCs w:val="20"/>
          <w:lang w:val="it-IT"/>
        </w:rPr>
        <w:t>cargo</w:t>
      </w:r>
      <w:r w:rsidR="000C08B0" w:rsidRPr="000C08B0">
        <w:rPr>
          <w:rFonts w:ascii="Garamond" w:eastAsia="Arial" w:hAnsi="Garamond" w:cstheme="minorHAnsi"/>
          <w:i/>
          <w:iCs/>
          <w:spacing w:val="20"/>
          <w:sz w:val="20"/>
          <w:szCs w:val="20"/>
          <w:lang w:val="it-IT"/>
        </w:rPr>
        <w:t xml:space="preserve"> </w:t>
      </w:r>
      <w:r w:rsidR="000C08B0" w:rsidRPr="000C08B0">
        <w:rPr>
          <w:rFonts w:ascii="Garamond" w:eastAsia="Arial" w:hAnsi="Garamond" w:cstheme="minorHAnsi"/>
          <w:i/>
          <w:iCs/>
          <w:sz w:val="20"/>
          <w:szCs w:val="20"/>
          <w:lang w:val="it-IT"/>
        </w:rPr>
        <w:t>and</w:t>
      </w:r>
      <w:r w:rsidR="000C08B0" w:rsidRPr="000C08B0">
        <w:rPr>
          <w:rFonts w:ascii="Garamond" w:eastAsia="Arial" w:hAnsi="Garamond" w:cstheme="minorHAnsi"/>
          <w:i/>
          <w:iCs/>
          <w:spacing w:val="20"/>
          <w:sz w:val="20"/>
          <w:szCs w:val="20"/>
          <w:lang w:val="it-IT"/>
        </w:rPr>
        <w:t xml:space="preserve"> </w:t>
      </w:r>
      <w:r w:rsidR="000C08B0" w:rsidRPr="000C08B0">
        <w:rPr>
          <w:rFonts w:ascii="Garamond" w:eastAsia="Arial" w:hAnsi="Garamond" w:cstheme="minorHAnsi"/>
          <w:i/>
          <w:iCs/>
          <w:sz w:val="20"/>
          <w:szCs w:val="20"/>
          <w:lang w:val="it-IT"/>
        </w:rPr>
        <w:t>stores;</w:t>
      </w:r>
      <w:r w:rsidR="00DF3DF4" w:rsidRPr="000C08B0">
        <w:rPr>
          <w:rFonts w:ascii="Garamond" w:hAnsi="Garamond" w:cstheme="minorHAnsi"/>
          <w:sz w:val="20"/>
          <w:szCs w:val="20"/>
          <w:lang w:val="it-IT"/>
        </w:rPr>
        <w:t xml:space="preserve"> </w:t>
      </w:r>
    </w:p>
    <w:p w14:paraId="09A86BB4" w14:textId="2F86706E" w:rsidR="00B353C1" w:rsidRPr="000C08B0" w:rsidRDefault="00DF3DF4" w:rsidP="000C08B0">
      <w:pPr>
        <w:pStyle w:val="Paragrafoelenco"/>
        <w:numPr>
          <w:ilvl w:val="0"/>
          <w:numId w:val="2"/>
        </w:numPr>
        <w:spacing w:before="50" w:after="0" w:line="240" w:lineRule="auto"/>
        <w:ind w:left="709" w:right="174" w:hanging="567"/>
        <w:jc w:val="both"/>
        <w:rPr>
          <w:rFonts w:ascii="Garamond" w:eastAsia="Arial" w:hAnsi="Garamond" w:cstheme="minorHAnsi"/>
          <w:i/>
          <w:iCs/>
          <w:sz w:val="20"/>
          <w:szCs w:val="20"/>
          <w:lang w:val="en-GB"/>
        </w:rPr>
      </w:pPr>
      <w:r w:rsidRPr="000C08B0">
        <w:rPr>
          <w:rFonts w:ascii="Garamond" w:hAnsi="Garamond" w:cstheme="minorHAnsi"/>
          <w:sz w:val="20"/>
          <w:szCs w:val="20"/>
          <w:lang w:val="it-IT"/>
        </w:rPr>
        <w:t>c</w:t>
      </w:r>
      <w:r w:rsidR="00B353C1" w:rsidRPr="000C08B0">
        <w:rPr>
          <w:rFonts w:ascii="Garamond" w:hAnsi="Garamond" w:cstheme="minorHAnsi"/>
          <w:sz w:val="20"/>
          <w:szCs w:val="20"/>
          <w:lang w:val="it-IT"/>
        </w:rPr>
        <w:t>ollaborare al maneggio del carico e delle provviste</w:t>
      </w:r>
      <w:r w:rsidR="000C08B0" w:rsidRPr="000C08B0">
        <w:rPr>
          <w:rFonts w:ascii="Garamond" w:hAnsi="Garamond" w:cstheme="minorHAnsi"/>
          <w:sz w:val="20"/>
          <w:szCs w:val="20"/>
          <w:lang w:val="it-IT"/>
        </w:rPr>
        <w:t xml:space="preserve"> (</w:t>
      </w:r>
      <w:r w:rsidR="00B353C1" w:rsidRPr="000C08B0">
        <w:rPr>
          <w:rFonts w:ascii="Garamond" w:hAnsi="Garamond" w:cstheme="minorHAnsi"/>
          <w:sz w:val="20"/>
          <w:szCs w:val="20"/>
          <w:lang w:val="it-IT"/>
        </w:rPr>
        <w:t xml:space="preserve">NB. </w:t>
      </w:r>
      <w:proofErr w:type="spellStart"/>
      <w:r w:rsidR="00B353C1" w:rsidRPr="000C08B0">
        <w:rPr>
          <w:rFonts w:ascii="Garamond" w:hAnsi="Garamond" w:cstheme="minorHAnsi"/>
          <w:sz w:val="20"/>
          <w:szCs w:val="20"/>
        </w:rPr>
        <w:t>Questo</w:t>
      </w:r>
      <w:proofErr w:type="spellEnd"/>
      <w:r w:rsidR="00B353C1" w:rsidRPr="000C08B0">
        <w:rPr>
          <w:rFonts w:ascii="Garamond" w:hAnsi="Garamond" w:cstheme="minorHAnsi"/>
          <w:sz w:val="20"/>
          <w:szCs w:val="20"/>
        </w:rPr>
        <w:t xml:space="preserve"> libretto </w:t>
      </w:r>
      <w:proofErr w:type="spellStart"/>
      <w:r w:rsidR="00B353C1" w:rsidRPr="000C08B0">
        <w:rPr>
          <w:rFonts w:ascii="Garamond" w:hAnsi="Garamond" w:cstheme="minorHAnsi"/>
          <w:sz w:val="20"/>
          <w:szCs w:val="20"/>
        </w:rPr>
        <w:t>tratta</w:t>
      </w:r>
      <w:proofErr w:type="spellEnd"/>
      <w:r w:rsidR="00B353C1" w:rsidRPr="000C08B0">
        <w:rPr>
          <w:rFonts w:ascii="Garamond" w:hAnsi="Garamond" w:cstheme="minorHAnsi"/>
          <w:sz w:val="20"/>
          <w:szCs w:val="20"/>
        </w:rPr>
        <w:t xml:space="preserve"> I </w:t>
      </w:r>
      <w:proofErr w:type="spellStart"/>
      <w:r w:rsidR="00B353C1" w:rsidRPr="000C08B0">
        <w:rPr>
          <w:rFonts w:ascii="Garamond" w:hAnsi="Garamond" w:cstheme="minorHAnsi"/>
          <w:sz w:val="20"/>
          <w:szCs w:val="20"/>
        </w:rPr>
        <w:t>compiti</w:t>
      </w:r>
      <w:proofErr w:type="spellEnd"/>
      <w:r w:rsidR="00B353C1" w:rsidRPr="000C08B0">
        <w:rPr>
          <w:rFonts w:ascii="Garamond" w:hAnsi="Garamond" w:cstheme="minorHAnsi"/>
          <w:sz w:val="20"/>
          <w:szCs w:val="20"/>
        </w:rPr>
        <w:t xml:space="preserve"> extra per </w:t>
      </w:r>
      <w:r w:rsidR="000C08B0" w:rsidRPr="000C08B0">
        <w:rPr>
          <w:rFonts w:ascii="Garamond" w:hAnsi="Garamond" w:cstheme="minorHAnsi"/>
          <w:sz w:val="20"/>
          <w:szCs w:val="20"/>
        </w:rPr>
        <w:t>i</w:t>
      </w:r>
      <w:r w:rsidR="00B353C1" w:rsidRPr="000C08B0">
        <w:rPr>
          <w:rFonts w:ascii="Garamond" w:hAnsi="Garamond" w:cstheme="minorHAnsi"/>
          <w:sz w:val="20"/>
          <w:szCs w:val="20"/>
        </w:rPr>
        <w:t xml:space="preserve"> </w:t>
      </w:r>
      <w:proofErr w:type="spellStart"/>
      <w:r w:rsidR="00B353C1" w:rsidRPr="000C08B0">
        <w:rPr>
          <w:rFonts w:ascii="Garamond" w:hAnsi="Garamond" w:cstheme="minorHAnsi"/>
          <w:sz w:val="20"/>
          <w:szCs w:val="20"/>
        </w:rPr>
        <w:t>comuni</w:t>
      </w:r>
      <w:proofErr w:type="spellEnd"/>
      <w:r w:rsidR="00B353C1" w:rsidRPr="000C08B0">
        <w:rPr>
          <w:rFonts w:ascii="Garamond" w:hAnsi="Garamond" w:cstheme="minorHAnsi"/>
          <w:sz w:val="20"/>
          <w:szCs w:val="20"/>
        </w:rPr>
        <w:t xml:space="preserve"> il cui </w:t>
      </w:r>
      <w:proofErr w:type="spellStart"/>
      <w:r w:rsidR="00B353C1" w:rsidRPr="000C08B0">
        <w:rPr>
          <w:rFonts w:ascii="Garamond" w:hAnsi="Garamond" w:cstheme="minorHAnsi"/>
          <w:sz w:val="20"/>
          <w:szCs w:val="20"/>
        </w:rPr>
        <w:t>addestrametno</w:t>
      </w:r>
      <w:proofErr w:type="spellEnd"/>
      <w:r w:rsidR="00B353C1" w:rsidRPr="000C08B0">
        <w:rPr>
          <w:rFonts w:ascii="Garamond" w:hAnsi="Garamond" w:cstheme="minorHAnsi"/>
          <w:sz w:val="20"/>
          <w:szCs w:val="20"/>
        </w:rPr>
        <w:t xml:space="preserve"> in mare include </w:t>
      </w:r>
      <w:proofErr w:type="spellStart"/>
      <w:r w:rsidR="00B353C1" w:rsidRPr="000C08B0">
        <w:rPr>
          <w:rFonts w:ascii="Garamond" w:hAnsi="Garamond" w:cstheme="minorHAnsi"/>
          <w:sz w:val="20"/>
          <w:szCs w:val="20"/>
        </w:rPr>
        <w:t>l’esperienza</w:t>
      </w:r>
      <w:proofErr w:type="spellEnd"/>
      <w:r w:rsidR="00B353C1" w:rsidRPr="000C08B0">
        <w:rPr>
          <w:rFonts w:ascii="Garamond" w:hAnsi="Garamond" w:cstheme="minorHAnsi"/>
          <w:sz w:val="20"/>
          <w:szCs w:val="20"/>
        </w:rPr>
        <w:t xml:space="preserve"> </w:t>
      </w:r>
      <w:proofErr w:type="spellStart"/>
      <w:r w:rsidR="00B353C1" w:rsidRPr="000C08B0">
        <w:rPr>
          <w:rFonts w:ascii="Garamond" w:hAnsi="Garamond" w:cstheme="minorHAnsi"/>
          <w:sz w:val="20"/>
          <w:szCs w:val="20"/>
        </w:rPr>
        <w:t>sulle</w:t>
      </w:r>
      <w:proofErr w:type="spellEnd"/>
      <w:r w:rsidR="00B353C1" w:rsidRPr="000C08B0">
        <w:rPr>
          <w:rFonts w:ascii="Garamond" w:hAnsi="Garamond" w:cstheme="minorHAnsi"/>
          <w:sz w:val="20"/>
          <w:szCs w:val="20"/>
        </w:rPr>
        <w:t xml:space="preserve"> </w:t>
      </w:r>
      <w:proofErr w:type="spellStart"/>
      <w:r w:rsidR="00B353C1" w:rsidRPr="000C08B0">
        <w:rPr>
          <w:rFonts w:ascii="Garamond" w:hAnsi="Garamond" w:cstheme="minorHAnsi"/>
          <w:sz w:val="20"/>
          <w:szCs w:val="20"/>
        </w:rPr>
        <w:t>navi</w:t>
      </w:r>
      <w:proofErr w:type="spellEnd"/>
      <w:r w:rsidR="00B353C1" w:rsidRPr="000C08B0">
        <w:rPr>
          <w:rFonts w:ascii="Garamond" w:hAnsi="Garamond" w:cstheme="minorHAnsi"/>
          <w:sz w:val="20"/>
          <w:szCs w:val="20"/>
        </w:rPr>
        <w:t xml:space="preserve"> cisterna</w:t>
      </w:r>
      <w:r w:rsidR="000C08B0" w:rsidRPr="000C08B0">
        <w:rPr>
          <w:rFonts w:ascii="Garamond" w:hAnsi="Garamond" w:cstheme="minorHAnsi"/>
          <w:sz w:val="20"/>
          <w:szCs w:val="20"/>
        </w:rPr>
        <w:t>)</w:t>
      </w:r>
      <w:r w:rsidR="00B353C1" w:rsidRPr="000C08B0">
        <w:rPr>
          <w:rFonts w:ascii="Garamond" w:hAnsi="Garamond" w:cstheme="minorHAnsi"/>
          <w:sz w:val="20"/>
          <w:szCs w:val="20"/>
        </w:rPr>
        <w:t xml:space="preserve">/ </w:t>
      </w:r>
      <w:r w:rsidR="00B353C1" w:rsidRPr="000C08B0">
        <w:rPr>
          <w:rFonts w:ascii="Garamond" w:eastAsia="Arial" w:hAnsi="Garamond" w:cstheme="minorHAnsi"/>
          <w:i/>
          <w:iCs/>
          <w:w w:val="109"/>
          <w:sz w:val="20"/>
          <w:szCs w:val="20"/>
        </w:rPr>
        <w:t>Contribute</w:t>
      </w:r>
      <w:r w:rsidR="00B353C1" w:rsidRPr="000C08B0">
        <w:rPr>
          <w:rFonts w:ascii="Garamond" w:eastAsia="Arial" w:hAnsi="Garamond" w:cstheme="minorHAnsi"/>
          <w:i/>
          <w:iCs/>
          <w:spacing w:val="-5"/>
          <w:w w:val="109"/>
          <w:sz w:val="20"/>
          <w:szCs w:val="20"/>
        </w:rPr>
        <w:t xml:space="preserve"> </w:t>
      </w:r>
      <w:r w:rsidR="00B353C1" w:rsidRPr="000C08B0">
        <w:rPr>
          <w:rFonts w:ascii="Garamond" w:eastAsia="Arial" w:hAnsi="Garamond" w:cstheme="minorHAnsi"/>
          <w:i/>
          <w:iCs/>
          <w:sz w:val="20"/>
          <w:szCs w:val="20"/>
        </w:rPr>
        <w:t>to</w:t>
      </w:r>
      <w:r w:rsidR="00B353C1" w:rsidRPr="000C08B0">
        <w:rPr>
          <w:rFonts w:ascii="Garamond" w:eastAsia="Arial" w:hAnsi="Garamond" w:cstheme="minorHAnsi"/>
          <w:i/>
          <w:iCs/>
          <w:spacing w:val="32"/>
          <w:sz w:val="20"/>
          <w:szCs w:val="20"/>
        </w:rPr>
        <w:t xml:space="preserve"> </w:t>
      </w:r>
      <w:r w:rsidR="00B353C1" w:rsidRPr="000C08B0">
        <w:rPr>
          <w:rFonts w:ascii="Garamond" w:eastAsia="Arial" w:hAnsi="Garamond" w:cstheme="minorHAnsi"/>
          <w:i/>
          <w:iCs/>
          <w:w w:val="110"/>
          <w:sz w:val="20"/>
          <w:szCs w:val="20"/>
        </w:rPr>
        <w:t>handling</w:t>
      </w:r>
      <w:r w:rsidR="00B353C1" w:rsidRPr="000C08B0">
        <w:rPr>
          <w:rFonts w:ascii="Garamond" w:eastAsia="Arial" w:hAnsi="Garamond" w:cstheme="minorHAnsi"/>
          <w:i/>
          <w:iCs/>
          <w:spacing w:val="-6"/>
          <w:w w:val="110"/>
          <w:sz w:val="20"/>
          <w:szCs w:val="20"/>
        </w:rPr>
        <w:t xml:space="preserve"> </w:t>
      </w:r>
      <w:r w:rsidR="00B353C1" w:rsidRPr="000C08B0">
        <w:rPr>
          <w:rFonts w:ascii="Garamond" w:eastAsia="Arial" w:hAnsi="Garamond" w:cstheme="minorHAnsi"/>
          <w:i/>
          <w:iCs/>
          <w:sz w:val="20"/>
          <w:szCs w:val="20"/>
        </w:rPr>
        <w:t>of</w:t>
      </w:r>
      <w:r w:rsidR="00B353C1" w:rsidRPr="000C08B0">
        <w:rPr>
          <w:rFonts w:ascii="Garamond" w:eastAsia="Arial" w:hAnsi="Garamond" w:cstheme="minorHAnsi"/>
          <w:i/>
          <w:iCs/>
          <w:spacing w:val="32"/>
          <w:sz w:val="20"/>
          <w:szCs w:val="20"/>
        </w:rPr>
        <w:t xml:space="preserve"> </w:t>
      </w:r>
      <w:r w:rsidR="00B353C1" w:rsidRPr="000C08B0">
        <w:rPr>
          <w:rFonts w:ascii="Garamond" w:eastAsia="Arial" w:hAnsi="Garamond" w:cstheme="minorHAnsi"/>
          <w:i/>
          <w:iCs/>
          <w:sz w:val="20"/>
          <w:szCs w:val="20"/>
        </w:rPr>
        <w:t>cargo</w:t>
      </w:r>
      <w:r w:rsidR="00B353C1" w:rsidRPr="000C08B0">
        <w:rPr>
          <w:rFonts w:ascii="Garamond" w:eastAsia="Arial" w:hAnsi="Garamond" w:cstheme="minorHAnsi"/>
          <w:i/>
          <w:iCs/>
          <w:spacing w:val="20"/>
          <w:sz w:val="20"/>
          <w:szCs w:val="20"/>
        </w:rPr>
        <w:t xml:space="preserve"> </w:t>
      </w:r>
      <w:r w:rsidR="00B353C1" w:rsidRPr="000C08B0">
        <w:rPr>
          <w:rFonts w:ascii="Garamond" w:eastAsia="Arial" w:hAnsi="Garamond" w:cstheme="minorHAnsi"/>
          <w:i/>
          <w:iCs/>
          <w:sz w:val="20"/>
          <w:szCs w:val="20"/>
        </w:rPr>
        <w:t>and</w:t>
      </w:r>
      <w:r w:rsidR="00B353C1" w:rsidRPr="000C08B0">
        <w:rPr>
          <w:rFonts w:ascii="Garamond" w:eastAsia="Arial" w:hAnsi="Garamond" w:cstheme="minorHAnsi"/>
          <w:i/>
          <w:iCs/>
          <w:spacing w:val="20"/>
          <w:sz w:val="20"/>
          <w:szCs w:val="20"/>
        </w:rPr>
        <w:t xml:space="preserve"> </w:t>
      </w:r>
      <w:r w:rsidR="00B353C1" w:rsidRPr="000C08B0">
        <w:rPr>
          <w:rFonts w:ascii="Garamond" w:eastAsia="Arial" w:hAnsi="Garamond" w:cstheme="minorHAnsi"/>
          <w:i/>
          <w:iCs/>
          <w:sz w:val="20"/>
          <w:szCs w:val="20"/>
        </w:rPr>
        <w:t xml:space="preserve">stores </w:t>
      </w:r>
      <w:r w:rsidR="000C08B0" w:rsidRPr="000C08B0">
        <w:rPr>
          <w:rFonts w:ascii="Garamond" w:eastAsia="Arial" w:hAnsi="Garamond" w:cstheme="minorHAnsi"/>
          <w:i/>
          <w:iCs/>
          <w:sz w:val="20"/>
          <w:szCs w:val="20"/>
        </w:rPr>
        <w:t>(</w:t>
      </w:r>
      <w:r w:rsidR="00B353C1" w:rsidRPr="000C08B0">
        <w:rPr>
          <w:rFonts w:ascii="Garamond" w:eastAsia="Arial" w:hAnsi="Garamond" w:cstheme="minorHAnsi"/>
          <w:i/>
          <w:iCs/>
          <w:sz w:val="20"/>
          <w:szCs w:val="20"/>
        </w:rPr>
        <w:t>NB:</w:t>
      </w:r>
      <w:r w:rsidR="00B353C1" w:rsidRPr="000C08B0">
        <w:rPr>
          <w:rFonts w:ascii="Garamond" w:eastAsia="Arial" w:hAnsi="Garamond" w:cstheme="minorHAnsi"/>
          <w:i/>
          <w:iCs/>
          <w:spacing w:val="-13"/>
          <w:sz w:val="20"/>
          <w:szCs w:val="20"/>
        </w:rPr>
        <w:t xml:space="preserve"> </w:t>
      </w:r>
      <w:r w:rsidR="00B353C1" w:rsidRPr="000C08B0">
        <w:rPr>
          <w:rFonts w:ascii="Garamond" w:eastAsia="Arial" w:hAnsi="Garamond" w:cstheme="minorHAnsi"/>
          <w:i/>
          <w:iCs/>
          <w:sz w:val="20"/>
          <w:szCs w:val="20"/>
        </w:rPr>
        <w:t>This</w:t>
      </w:r>
      <w:r w:rsidR="00B353C1" w:rsidRPr="000C08B0">
        <w:rPr>
          <w:rFonts w:ascii="Garamond" w:eastAsia="Arial" w:hAnsi="Garamond" w:cstheme="minorHAnsi"/>
          <w:i/>
          <w:iCs/>
          <w:spacing w:val="-11"/>
          <w:sz w:val="20"/>
          <w:szCs w:val="20"/>
        </w:rPr>
        <w:t xml:space="preserve"> </w:t>
      </w:r>
      <w:r w:rsidR="00B353C1" w:rsidRPr="000C08B0">
        <w:rPr>
          <w:rFonts w:ascii="Garamond" w:eastAsia="Arial" w:hAnsi="Garamond" w:cstheme="minorHAnsi"/>
          <w:i/>
          <w:iCs/>
          <w:sz w:val="20"/>
          <w:szCs w:val="20"/>
        </w:rPr>
        <w:t>Book</w:t>
      </w:r>
      <w:r w:rsidR="00B353C1" w:rsidRPr="000C08B0">
        <w:rPr>
          <w:rFonts w:ascii="Garamond" w:eastAsia="Arial" w:hAnsi="Garamond" w:cstheme="minorHAnsi"/>
          <w:i/>
          <w:iCs/>
          <w:spacing w:val="18"/>
          <w:sz w:val="20"/>
          <w:szCs w:val="20"/>
        </w:rPr>
        <w:t xml:space="preserve"> </w:t>
      </w:r>
      <w:r w:rsidR="00B353C1" w:rsidRPr="000C08B0">
        <w:rPr>
          <w:rFonts w:ascii="Garamond" w:eastAsia="Arial" w:hAnsi="Garamond" w:cstheme="minorHAnsi"/>
          <w:i/>
          <w:iCs/>
          <w:sz w:val="20"/>
          <w:szCs w:val="20"/>
        </w:rPr>
        <w:t>covers</w:t>
      </w:r>
      <w:r w:rsidR="00B353C1" w:rsidRPr="000C08B0">
        <w:rPr>
          <w:rFonts w:ascii="Garamond" w:eastAsia="Arial" w:hAnsi="Garamond" w:cstheme="minorHAnsi"/>
          <w:i/>
          <w:iCs/>
          <w:spacing w:val="-12"/>
          <w:sz w:val="20"/>
          <w:szCs w:val="20"/>
        </w:rPr>
        <w:t xml:space="preserve"> </w:t>
      </w:r>
      <w:r w:rsidR="00B353C1" w:rsidRPr="000C08B0">
        <w:rPr>
          <w:rFonts w:ascii="Garamond" w:eastAsia="Arial" w:hAnsi="Garamond" w:cstheme="minorHAnsi"/>
          <w:i/>
          <w:iCs/>
          <w:sz w:val="20"/>
          <w:szCs w:val="20"/>
        </w:rPr>
        <w:t>extra</w:t>
      </w:r>
      <w:r w:rsidR="00B353C1" w:rsidRPr="000C08B0">
        <w:rPr>
          <w:rFonts w:ascii="Garamond" w:eastAsia="Arial" w:hAnsi="Garamond" w:cstheme="minorHAnsi"/>
          <w:i/>
          <w:iCs/>
          <w:spacing w:val="31"/>
          <w:sz w:val="20"/>
          <w:szCs w:val="20"/>
        </w:rPr>
        <w:t xml:space="preserve"> </w:t>
      </w:r>
      <w:r w:rsidR="00B353C1" w:rsidRPr="000C08B0">
        <w:rPr>
          <w:rFonts w:ascii="Garamond" w:eastAsia="Arial" w:hAnsi="Garamond" w:cstheme="minorHAnsi"/>
          <w:i/>
          <w:iCs/>
          <w:sz w:val="20"/>
          <w:szCs w:val="20"/>
        </w:rPr>
        <w:t>tasks</w:t>
      </w:r>
      <w:r w:rsidR="00B353C1" w:rsidRPr="000C08B0">
        <w:rPr>
          <w:rFonts w:ascii="Garamond" w:eastAsia="Arial" w:hAnsi="Garamond" w:cstheme="minorHAnsi"/>
          <w:i/>
          <w:iCs/>
          <w:spacing w:val="-14"/>
          <w:sz w:val="20"/>
          <w:szCs w:val="20"/>
        </w:rPr>
        <w:t xml:space="preserve"> </w:t>
      </w:r>
      <w:r w:rsidR="00B353C1" w:rsidRPr="000C08B0">
        <w:rPr>
          <w:rFonts w:ascii="Garamond" w:eastAsia="Arial" w:hAnsi="Garamond" w:cstheme="minorHAnsi"/>
          <w:i/>
          <w:iCs/>
          <w:sz w:val="20"/>
          <w:szCs w:val="20"/>
        </w:rPr>
        <w:t>for</w:t>
      </w:r>
      <w:r w:rsidR="00B353C1" w:rsidRPr="000C08B0">
        <w:rPr>
          <w:rFonts w:ascii="Garamond" w:eastAsia="Arial" w:hAnsi="Garamond" w:cstheme="minorHAnsi"/>
          <w:i/>
          <w:iCs/>
          <w:spacing w:val="44"/>
          <w:sz w:val="20"/>
          <w:szCs w:val="20"/>
        </w:rPr>
        <w:t xml:space="preserve"> </w:t>
      </w:r>
      <w:r w:rsidR="00B353C1" w:rsidRPr="000C08B0">
        <w:rPr>
          <w:rFonts w:ascii="Garamond" w:eastAsia="Arial" w:hAnsi="Garamond" w:cstheme="minorHAnsi"/>
          <w:i/>
          <w:iCs/>
          <w:sz w:val="20"/>
          <w:szCs w:val="20"/>
        </w:rPr>
        <w:t>ratings</w:t>
      </w:r>
      <w:r w:rsidR="00B353C1" w:rsidRPr="000C08B0">
        <w:rPr>
          <w:rFonts w:ascii="Garamond" w:eastAsia="Arial" w:hAnsi="Garamond" w:cstheme="minorHAnsi"/>
          <w:i/>
          <w:iCs/>
          <w:spacing w:val="42"/>
          <w:sz w:val="20"/>
          <w:szCs w:val="20"/>
        </w:rPr>
        <w:t xml:space="preserve"> </w:t>
      </w:r>
      <w:r w:rsidR="00B353C1" w:rsidRPr="000C08B0">
        <w:rPr>
          <w:rFonts w:ascii="Garamond" w:eastAsia="Arial" w:hAnsi="Garamond" w:cstheme="minorHAnsi"/>
          <w:i/>
          <w:iCs/>
          <w:sz w:val="20"/>
          <w:szCs w:val="20"/>
        </w:rPr>
        <w:t>whose</w:t>
      </w:r>
      <w:r w:rsidR="00B353C1" w:rsidRPr="000C08B0">
        <w:rPr>
          <w:rFonts w:ascii="Garamond" w:eastAsia="Arial" w:hAnsi="Garamond" w:cstheme="minorHAnsi"/>
          <w:i/>
          <w:iCs/>
          <w:spacing w:val="17"/>
          <w:sz w:val="20"/>
          <w:szCs w:val="20"/>
        </w:rPr>
        <w:t xml:space="preserve"> </w:t>
      </w:r>
      <w:r w:rsidR="00B353C1" w:rsidRPr="000C08B0">
        <w:rPr>
          <w:rFonts w:ascii="Garamond" w:eastAsia="Arial" w:hAnsi="Garamond" w:cstheme="minorHAnsi"/>
          <w:i/>
          <w:iCs/>
          <w:w w:val="113"/>
          <w:sz w:val="20"/>
          <w:szCs w:val="20"/>
        </w:rPr>
        <w:t>training</w:t>
      </w:r>
      <w:r w:rsidR="00B353C1" w:rsidRPr="000C08B0">
        <w:rPr>
          <w:rFonts w:ascii="Garamond" w:eastAsia="Arial" w:hAnsi="Garamond" w:cstheme="minorHAnsi"/>
          <w:i/>
          <w:iCs/>
          <w:spacing w:val="-7"/>
          <w:w w:val="113"/>
          <w:sz w:val="20"/>
          <w:szCs w:val="20"/>
        </w:rPr>
        <w:t xml:space="preserve"> </w:t>
      </w:r>
      <w:r w:rsidR="00B353C1" w:rsidRPr="000C08B0">
        <w:rPr>
          <w:rFonts w:ascii="Garamond" w:eastAsia="Arial" w:hAnsi="Garamond" w:cstheme="minorHAnsi"/>
          <w:i/>
          <w:iCs/>
          <w:sz w:val="20"/>
          <w:szCs w:val="20"/>
        </w:rPr>
        <w:t>at</w:t>
      </w:r>
      <w:r w:rsidR="00B353C1" w:rsidRPr="000C08B0">
        <w:rPr>
          <w:rFonts w:ascii="Garamond" w:eastAsia="Arial" w:hAnsi="Garamond" w:cstheme="minorHAnsi"/>
          <w:i/>
          <w:iCs/>
          <w:spacing w:val="22"/>
          <w:sz w:val="20"/>
          <w:szCs w:val="20"/>
        </w:rPr>
        <w:t xml:space="preserve"> </w:t>
      </w:r>
      <w:r w:rsidR="00B353C1" w:rsidRPr="000C08B0">
        <w:rPr>
          <w:rFonts w:ascii="Garamond" w:eastAsia="Arial" w:hAnsi="Garamond" w:cstheme="minorHAnsi"/>
          <w:i/>
          <w:iCs/>
          <w:w w:val="93"/>
          <w:sz w:val="20"/>
          <w:szCs w:val="20"/>
        </w:rPr>
        <w:t>sea</w:t>
      </w:r>
      <w:r w:rsidR="00B353C1" w:rsidRPr="000C08B0">
        <w:rPr>
          <w:rFonts w:ascii="Garamond" w:eastAsia="Arial" w:hAnsi="Garamond" w:cstheme="minorHAnsi"/>
          <w:i/>
          <w:iCs/>
          <w:spacing w:val="4"/>
          <w:w w:val="93"/>
          <w:sz w:val="20"/>
          <w:szCs w:val="20"/>
        </w:rPr>
        <w:t xml:space="preserve"> </w:t>
      </w:r>
      <w:r w:rsidR="00B353C1" w:rsidRPr="000C08B0">
        <w:rPr>
          <w:rFonts w:ascii="Garamond" w:eastAsia="Arial" w:hAnsi="Garamond" w:cstheme="minorHAnsi"/>
          <w:i/>
          <w:iCs/>
          <w:sz w:val="20"/>
          <w:szCs w:val="20"/>
        </w:rPr>
        <w:t>includes</w:t>
      </w:r>
      <w:r w:rsidR="00B353C1" w:rsidRPr="000C08B0">
        <w:rPr>
          <w:rFonts w:ascii="Garamond" w:eastAsia="Arial" w:hAnsi="Garamond" w:cstheme="minorHAnsi"/>
          <w:i/>
          <w:iCs/>
          <w:spacing w:val="15"/>
          <w:sz w:val="20"/>
          <w:szCs w:val="20"/>
        </w:rPr>
        <w:t xml:space="preserve"> </w:t>
      </w:r>
      <w:r w:rsidR="00B353C1" w:rsidRPr="000C08B0">
        <w:rPr>
          <w:rFonts w:ascii="Garamond" w:eastAsia="Arial" w:hAnsi="Garamond" w:cstheme="minorHAnsi"/>
          <w:i/>
          <w:iCs/>
          <w:sz w:val="20"/>
          <w:szCs w:val="20"/>
        </w:rPr>
        <w:t>experience</w:t>
      </w:r>
      <w:r w:rsidR="00B353C1" w:rsidRPr="000C08B0">
        <w:rPr>
          <w:rFonts w:ascii="Garamond" w:eastAsia="Arial" w:hAnsi="Garamond" w:cstheme="minorHAnsi"/>
          <w:i/>
          <w:iCs/>
          <w:spacing w:val="29"/>
          <w:sz w:val="20"/>
          <w:szCs w:val="20"/>
        </w:rPr>
        <w:t xml:space="preserve"> </w:t>
      </w:r>
      <w:r w:rsidR="00B353C1" w:rsidRPr="000C08B0">
        <w:rPr>
          <w:rFonts w:ascii="Garamond" w:eastAsia="Arial" w:hAnsi="Garamond" w:cstheme="minorHAnsi"/>
          <w:i/>
          <w:iCs/>
          <w:sz w:val="20"/>
          <w:szCs w:val="20"/>
        </w:rPr>
        <w:t>on</w:t>
      </w:r>
      <w:r w:rsidR="00B353C1" w:rsidRPr="000C08B0">
        <w:rPr>
          <w:rFonts w:ascii="Garamond" w:eastAsia="Arial" w:hAnsi="Garamond" w:cstheme="minorHAnsi"/>
          <w:i/>
          <w:iCs/>
          <w:spacing w:val="20"/>
          <w:sz w:val="20"/>
          <w:szCs w:val="20"/>
        </w:rPr>
        <w:t xml:space="preserve"> </w:t>
      </w:r>
      <w:r w:rsidR="00B353C1" w:rsidRPr="000C08B0">
        <w:rPr>
          <w:rFonts w:ascii="Garamond" w:eastAsia="Arial" w:hAnsi="Garamond" w:cstheme="minorHAnsi"/>
          <w:i/>
          <w:iCs/>
          <w:w w:val="105"/>
          <w:sz w:val="20"/>
          <w:szCs w:val="20"/>
        </w:rPr>
        <w:t>tankers</w:t>
      </w:r>
      <w:r w:rsidR="000C08B0" w:rsidRPr="000C08B0">
        <w:rPr>
          <w:rFonts w:ascii="Garamond" w:eastAsia="Arial" w:hAnsi="Garamond" w:cstheme="minorHAnsi"/>
          <w:i/>
          <w:iCs/>
          <w:w w:val="105"/>
          <w:sz w:val="20"/>
          <w:szCs w:val="20"/>
        </w:rPr>
        <w:t>).</w:t>
      </w:r>
    </w:p>
    <w:p w14:paraId="63E65F13" w14:textId="782B40C0" w:rsidR="00DF3DF4" w:rsidRPr="000C08B0" w:rsidRDefault="00DF3DF4" w:rsidP="000C08B0">
      <w:pPr>
        <w:spacing w:line="240" w:lineRule="auto"/>
        <w:ind w:left="709" w:right="-20" w:hanging="567"/>
        <w:rPr>
          <w:rFonts w:ascii="Garamond" w:hAnsi="Garamond" w:cstheme="minorHAnsi"/>
          <w:b/>
          <w:bCs/>
          <w:sz w:val="20"/>
          <w:szCs w:val="20"/>
        </w:rPr>
      </w:pPr>
    </w:p>
    <w:p w14:paraId="1A6F3285" w14:textId="2F5E3463" w:rsidR="00B353C1" w:rsidRPr="000C08B0" w:rsidRDefault="00DF3DF4" w:rsidP="00DF3DF4">
      <w:pPr>
        <w:spacing w:line="240" w:lineRule="auto"/>
        <w:ind w:left="110" w:right="-20"/>
        <w:rPr>
          <w:rFonts w:ascii="Garamond" w:eastAsia="Arial" w:hAnsi="Garamond" w:cstheme="minorHAnsi"/>
          <w:i/>
          <w:iCs/>
          <w:sz w:val="20"/>
          <w:szCs w:val="20"/>
        </w:rPr>
      </w:pPr>
      <w:r w:rsidRPr="000C08B0">
        <w:rPr>
          <w:rFonts w:ascii="Garamond" w:hAnsi="Garamond" w:cstheme="minorHAnsi"/>
          <w:b/>
          <w:bCs/>
          <w:sz w:val="20"/>
          <w:szCs w:val="20"/>
        </w:rPr>
        <w:t>PARTE 3 -</w:t>
      </w:r>
      <w:proofErr w:type="spellStart"/>
      <w:r w:rsidR="00B353C1" w:rsidRPr="000C08B0">
        <w:rPr>
          <w:rFonts w:ascii="Garamond" w:hAnsi="Garamond" w:cstheme="minorHAnsi"/>
          <w:b/>
          <w:bCs/>
          <w:sz w:val="20"/>
          <w:szCs w:val="20"/>
        </w:rPr>
        <w:t>Controllo</w:t>
      </w:r>
      <w:proofErr w:type="spellEnd"/>
      <w:r w:rsidR="00B353C1" w:rsidRPr="000C08B0">
        <w:rPr>
          <w:rFonts w:ascii="Garamond" w:hAnsi="Garamond" w:cstheme="minorHAnsi"/>
          <w:b/>
          <w:bCs/>
          <w:sz w:val="20"/>
          <w:szCs w:val="20"/>
        </w:rPr>
        <w:t xml:space="preserve"> </w:t>
      </w:r>
      <w:proofErr w:type="spellStart"/>
      <w:r w:rsidR="00B353C1" w:rsidRPr="000C08B0">
        <w:rPr>
          <w:rFonts w:ascii="Garamond" w:hAnsi="Garamond" w:cstheme="minorHAnsi"/>
          <w:b/>
          <w:bCs/>
          <w:sz w:val="20"/>
          <w:szCs w:val="20"/>
        </w:rPr>
        <w:t>dell’operatività</w:t>
      </w:r>
      <w:proofErr w:type="spellEnd"/>
      <w:r w:rsidR="00B353C1" w:rsidRPr="000C08B0">
        <w:rPr>
          <w:rFonts w:ascii="Garamond" w:hAnsi="Garamond" w:cstheme="minorHAnsi"/>
          <w:b/>
          <w:bCs/>
          <w:sz w:val="20"/>
          <w:szCs w:val="20"/>
        </w:rPr>
        <w:t xml:space="preserve"> </w:t>
      </w:r>
      <w:proofErr w:type="spellStart"/>
      <w:r w:rsidR="00B353C1" w:rsidRPr="000C08B0">
        <w:rPr>
          <w:rFonts w:ascii="Garamond" w:hAnsi="Garamond" w:cstheme="minorHAnsi"/>
          <w:b/>
          <w:bCs/>
          <w:sz w:val="20"/>
          <w:szCs w:val="20"/>
        </w:rPr>
        <w:t>della</w:t>
      </w:r>
      <w:proofErr w:type="spellEnd"/>
      <w:r w:rsidR="00B353C1" w:rsidRPr="000C08B0">
        <w:rPr>
          <w:rFonts w:ascii="Garamond" w:hAnsi="Garamond" w:cstheme="minorHAnsi"/>
          <w:b/>
          <w:bCs/>
          <w:sz w:val="20"/>
          <w:szCs w:val="20"/>
        </w:rPr>
        <w:t xml:space="preserve"> nave e cura </w:t>
      </w:r>
      <w:proofErr w:type="spellStart"/>
      <w:r w:rsidR="00B353C1" w:rsidRPr="000C08B0">
        <w:rPr>
          <w:rFonts w:ascii="Garamond" w:hAnsi="Garamond" w:cstheme="minorHAnsi"/>
          <w:b/>
          <w:bCs/>
          <w:sz w:val="20"/>
          <w:szCs w:val="20"/>
        </w:rPr>
        <w:t>delle</w:t>
      </w:r>
      <w:proofErr w:type="spellEnd"/>
      <w:r w:rsidR="00B353C1" w:rsidRPr="000C08B0">
        <w:rPr>
          <w:rFonts w:ascii="Garamond" w:hAnsi="Garamond" w:cstheme="minorHAnsi"/>
          <w:b/>
          <w:bCs/>
          <w:sz w:val="20"/>
          <w:szCs w:val="20"/>
        </w:rPr>
        <w:t xml:space="preserve"> </w:t>
      </w:r>
      <w:proofErr w:type="spellStart"/>
      <w:r w:rsidR="00B353C1" w:rsidRPr="000C08B0">
        <w:rPr>
          <w:rFonts w:ascii="Garamond" w:hAnsi="Garamond" w:cstheme="minorHAnsi"/>
          <w:b/>
          <w:bCs/>
          <w:sz w:val="20"/>
          <w:szCs w:val="20"/>
        </w:rPr>
        <w:t>persone</w:t>
      </w:r>
      <w:proofErr w:type="spellEnd"/>
      <w:r w:rsidR="00B353C1" w:rsidRPr="000C08B0">
        <w:rPr>
          <w:rFonts w:ascii="Garamond" w:hAnsi="Garamond" w:cstheme="minorHAnsi"/>
          <w:b/>
          <w:bCs/>
          <w:sz w:val="20"/>
          <w:szCs w:val="20"/>
        </w:rPr>
        <w:t xml:space="preserve"> a </w:t>
      </w:r>
      <w:proofErr w:type="spellStart"/>
      <w:r w:rsidR="00B353C1" w:rsidRPr="000C08B0">
        <w:rPr>
          <w:rFonts w:ascii="Garamond" w:hAnsi="Garamond" w:cstheme="minorHAnsi"/>
          <w:b/>
          <w:bCs/>
          <w:sz w:val="20"/>
          <w:szCs w:val="20"/>
        </w:rPr>
        <w:t>bordo</w:t>
      </w:r>
      <w:proofErr w:type="spellEnd"/>
      <w:r w:rsidR="00B353C1" w:rsidRPr="000C08B0">
        <w:rPr>
          <w:rFonts w:ascii="Garamond" w:hAnsi="Garamond" w:cstheme="minorHAnsi"/>
          <w:b/>
          <w:bCs/>
          <w:sz w:val="20"/>
          <w:szCs w:val="20"/>
        </w:rPr>
        <w:t xml:space="preserve"> a </w:t>
      </w:r>
      <w:proofErr w:type="spellStart"/>
      <w:r w:rsidR="00B353C1" w:rsidRPr="000C08B0">
        <w:rPr>
          <w:rFonts w:ascii="Garamond" w:hAnsi="Garamond" w:cstheme="minorHAnsi"/>
          <w:b/>
          <w:bCs/>
          <w:sz w:val="20"/>
          <w:szCs w:val="20"/>
        </w:rPr>
        <w:t>livelloo</w:t>
      </w:r>
      <w:proofErr w:type="spellEnd"/>
      <w:r w:rsidR="00B353C1" w:rsidRPr="000C08B0">
        <w:rPr>
          <w:rFonts w:ascii="Garamond" w:hAnsi="Garamond" w:cstheme="minorHAnsi"/>
          <w:b/>
          <w:bCs/>
          <w:sz w:val="20"/>
          <w:szCs w:val="20"/>
        </w:rPr>
        <w:t xml:space="preserve"> di </w:t>
      </w:r>
      <w:proofErr w:type="spellStart"/>
      <w:r w:rsidR="00B353C1" w:rsidRPr="000C08B0">
        <w:rPr>
          <w:rFonts w:ascii="Garamond" w:hAnsi="Garamond" w:cstheme="minorHAnsi"/>
          <w:b/>
          <w:bCs/>
          <w:sz w:val="20"/>
          <w:szCs w:val="20"/>
        </w:rPr>
        <w:t>supporto</w:t>
      </w:r>
      <w:proofErr w:type="spellEnd"/>
      <w:r w:rsidR="00B353C1" w:rsidRPr="000C08B0">
        <w:rPr>
          <w:rFonts w:ascii="Garamond" w:hAnsi="Garamond" w:cstheme="minorHAnsi"/>
          <w:b/>
          <w:bCs/>
          <w:sz w:val="20"/>
          <w:szCs w:val="20"/>
        </w:rPr>
        <w:t>/</w:t>
      </w:r>
      <w:r w:rsidR="00B353C1" w:rsidRPr="000C08B0">
        <w:rPr>
          <w:rFonts w:ascii="Garamond" w:eastAsia="Arial" w:hAnsi="Garamond" w:cstheme="minorHAnsi"/>
          <w:i/>
          <w:iCs/>
          <w:w w:val="110"/>
          <w:sz w:val="20"/>
          <w:szCs w:val="20"/>
        </w:rPr>
        <w:t xml:space="preserve"> </w:t>
      </w:r>
      <w:r w:rsidR="000C08B0" w:rsidRPr="000C08B0">
        <w:rPr>
          <w:rFonts w:ascii="Garamond" w:eastAsia="Arial" w:hAnsi="Garamond" w:cstheme="minorHAnsi"/>
          <w:i/>
          <w:iCs/>
          <w:w w:val="110"/>
          <w:sz w:val="20"/>
          <w:szCs w:val="20"/>
        </w:rPr>
        <w:t>PART 3 -</w:t>
      </w:r>
      <w:r w:rsidR="00B353C1" w:rsidRPr="000C08B0">
        <w:rPr>
          <w:rFonts w:ascii="Garamond" w:eastAsia="Arial" w:hAnsi="Garamond" w:cstheme="minorHAnsi"/>
          <w:i/>
          <w:iCs/>
          <w:w w:val="110"/>
          <w:sz w:val="20"/>
          <w:szCs w:val="20"/>
        </w:rPr>
        <w:t>Cont</w:t>
      </w:r>
      <w:r w:rsidR="00B353C1" w:rsidRPr="000C08B0">
        <w:rPr>
          <w:rFonts w:ascii="Garamond" w:eastAsia="Arial" w:hAnsi="Garamond" w:cstheme="minorHAnsi"/>
          <w:i/>
          <w:iCs/>
          <w:spacing w:val="-4"/>
          <w:w w:val="110"/>
          <w:sz w:val="20"/>
          <w:szCs w:val="20"/>
        </w:rPr>
        <w:t>r</w:t>
      </w:r>
      <w:r w:rsidR="00B353C1" w:rsidRPr="000C08B0">
        <w:rPr>
          <w:rFonts w:ascii="Garamond" w:eastAsia="Arial" w:hAnsi="Garamond" w:cstheme="minorHAnsi"/>
          <w:i/>
          <w:iCs/>
          <w:w w:val="110"/>
          <w:sz w:val="20"/>
          <w:szCs w:val="20"/>
        </w:rPr>
        <w:t>olling</w:t>
      </w:r>
      <w:r w:rsidR="00B353C1" w:rsidRPr="000C08B0">
        <w:rPr>
          <w:rFonts w:ascii="Garamond" w:eastAsia="Arial" w:hAnsi="Garamond" w:cstheme="minorHAnsi"/>
          <w:i/>
          <w:iCs/>
          <w:spacing w:val="1"/>
          <w:w w:val="110"/>
          <w:sz w:val="20"/>
          <w:szCs w:val="20"/>
        </w:rPr>
        <w:t xml:space="preserve"> </w:t>
      </w:r>
      <w:r w:rsidR="00B353C1" w:rsidRPr="000C08B0">
        <w:rPr>
          <w:rFonts w:ascii="Garamond" w:eastAsia="Arial" w:hAnsi="Garamond" w:cstheme="minorHAnsi"/>
          <w:i/>
          <w:iCs/>
          <w:sz w:val="20"/>
          <w:szCs w:val="20"/>
        </w:rPr>
        <w:t>the</w:t>
      </w:r>
      <w:r w:rsidR="00B353C1" w:rsidRPr="000C08B0">
        <w:rPr>
          <w:rFonts w:ascii="Garamond" w:eastAsia="Arial" w:hAnsi="Garamond" w:cstheme="minorHAnsi"/>
          <w:i/>
          <w:iCs/>
          <w:spacing w:val="48"/>
          <w:sz w:val="20"/>
          <w:szCs w:val="20"/>
        </w:rPr>
        <w:t xml:space="preserve"> </w:t>
      </w:r>
      <w:r w:rsidR="00B353C1" w:rsidRPr="000C08B0">
        <w:rPr>
          <w:rFonts w:ascii="Garamond" w:eastAsia="Arial" w:hAnsi="Garamond" w:cstheme="minorHAnsi"/>
          <w:i/>
          <w:iCs/>
          <w:w w:val="110"/>
          <w:sz w:val="20"/>
          <w:szCs w:val="20"/>
        </w:rPr>
        <w:t xml:space="preserve">Operation </w:t>
      </w:r>
      <w:r w:rsidR="00B353C1" w:rsidRPr="000C08B0">
        <w:rPr>
          <w:rFonts w:ascii="Garamond" w:eastAsia="Arial" w:hAnsi="Garamond" w:cstheme="minorHAnsi"/>
          <w:i/>
          <w:iCs/>
          <w:sz w:val="20"/>
          <w:szCs w:val="20"/>
        </w:rPr>
        <w:t>of</w:t>
      </w:r>
      <w:r w:rsidR="00B353C1" w:rsidRPr="000C08B0">
        <w:rPr>
          <w:rFonts w:ascii="Garamond" w:eastAsia="Arial" w:hAnsi="Garamond" w:cstheme="minorHAnsi"/>
          <w:i/>
          <w:iCs/>
          <w:spacing w:val="38"/>
          <w:sz w:val="20"/>
          <w:szCs w:val="20"/>
        </w:rPr>
        <w:t xml:space="preserve"> </w:t>
      </w:r>
      <w:r w:rsidR="00B353C1" w:rsidRPr="000C08B0">
        <w:rPr>
          <w:rFonts w:ascii="Garamond" w:eastAsia="Arial" w:hAnsi="Garamond" w:cstheme="minorHAnsi"/>
          <w:i/>
          <w:iCs/>
          <w:sz w:val="20"/>
          <w:szCs w:val="20"/>
        </w:rPr>
        <w:t>the</w:t>
      </w:r>
      <w:r w:rsidR="00B353C1" w:rsidRPr="000C08B0">
        <w:rPr>
          <w:rFonts w:ascii="Garamond" w:eastAsia="Arial" w:hAnsi="Garamond" w:cstheme="minorHAnsi"/>
          <w:i/>
          <w:iCs/>
          <w:spacing w:val="48"/>
          <w:sz w:val="20"/>
          <w:szCs w:val="20"/>
        </w:rPr>
        <w:t xml:space="preserve"> </w:t>
      </w:r>
      <w:r w:rsidR="00B353C1" w:rsidRPr="000C08B0">
        <w:rPr>
          <w:rFonts w:ascii="Garamond" w:eastAsia="Arial" w:hAnsi="Garamond" w:cstheme="minorHAnsi"/>
          <w:i/>
          <w:iCs/>
          <w:sz w:val="20"/>
          <w:szCs w:val="20"/>
        </w:rPr>
        <w:t>Ship</w:t>
      </w:r>
      <w:r w:rsidR="00B353C1" w:rsidRPr="000C08B0">
        <w:rPr>
          <w:rFonts w:ascii="Garamond" w:eastAsia="Arial" w:hAnsi="Garamond" w:cstheme="minorHAnsi"/>
          <w:i/>
          <w:iCs/>
          <w:spacing w:val="28"/>
          <w:sz w:val="20"/>
          <w:szCs w:val="20"/>
        </w:rPr>
        <w:t xml:space="preserve"> </w:t>
      </w:r>
      <w:r w:rsidR="00B353C1" w:rsidRPr="000C08B0">
        <w:rPr>
          <w:rFonts w:ascii="Garamond" w:eastAsia="Arial" w:hAnsi="Garamond" w:cstheme="minorHAnsi"/>
          <w:i/>
          <w:iCs/>
          <w:sz w:val="20"/>
          <w:szCs w:val="20"/>
        </w:rPr>
        <w:t>and</w:t>
      </w:r>
      <w:r w:rsidR="00B353C1" w:rsidRPr="000C08B0">
        <w:rPr>
          <w:rFonts w:ascii="Garamond" w:eastAsia="Arial" w:hAnsi="Garamond" w:cstheme="minorHAnsi"/>
          <w:i/>
          <w:iCs/>
          <w:spacing w:val="38"/>
          <w:sz w:val="20"/>
          <w:szCs w:val="20"/>
        </w:rPr>
        <w:t xml:space="preserve"> </w:t>
      </w:r>
      <w:r w:rsidR="00B353C1" w:rsidRPr="000C08B0">
        <w:rPr>
          <w:rFonts w:ascii="Garamond" w:eastAsia="Arial" w:hAnsi="Garamond" w:cstheme="minorHAnsi"/>
          <w:i/>
          <w:iCs/>
          <w:sz w:val="20"/>
          <w:szCs w:val="20"/>
        </w:rPr>
        <w:t>Ca</w:t>
      </w:r>
      <w:r w:rsidR="00B353C1" w:rsidRPr="000C08B0">
        <w:rPr>
          <w:rFonts w:ascii="Garamond" w:eastAsia="Arial" w:hAnsi="Garamond" w:cstheme="minorHAnsi"/>
          <w:i/>
          <w:iCs/>
          <w:spacing w:val="-4"/>
          <w:sz w:val="20"/>
          <w:szCs w:val="20"/>
        </w:rPr>
        <w:t>r</w:t>
      </w:r>
      <w:r w:rsidR="00B353C1" w:rsidRPr="000C08B0">
        <w:rPr>
          <w:rFonts w:ascii="Garamond" w:eastAsia="Arial" w:hAnsi="Garamond" w:cstheme="minorHAnsi"/>
          <w:i/>
          <w:iCs/>
          <w:sz w:val="20"/>
          <w:szCs w:val="20"/>
        </w:rPr>
        <w:t>e</w:t>
      </w:r>
      <w:r w:rsidR="00B353C1" w:rsidRPr="000C08B0">
        <w:rPr>
          <w:rFonts w:ascii="Garamond" w:eastAsia="Arial" w:hAnsi="Garamond" w:cstheme="minorHAnsi"/>
          <w:i/>
          <w:iCs/>
          <w:spacing w:val="26"/>
          <w:sz w:val="20"/>
          <w:szCs w:val="20"/>
        </w:rPr>
        <w:t xml:space="preserve"> </w:t>
      </w:r>
      <w:r w:rsidR="00B353C1" w:rsidRPr="000C08B0">
        <w:rPr>
          <w:rFonts w:ascii="Garamond" w:eastAsia="Arial" w:hAnsi="Garamond" w:cstheme="minorHAnsi"/>
          <w:i/>
          <w:iCs/>
          <w:sz w:val="20"/>
          <w:szCs w:val="20"/>
        </w:rPr>
        <w:t>for</w:t>
      </w:r>
      <w:r w:rsidR="00B353C1" w:rsidRPr="000C08B0">
        <w:rPr>
          <w:rFonts w:ascii="Garamond" w:eastAsia="Arial" w:hAnsi="Garamond" w:cstheme="minorHAnsi"/>
          <w:i/>
          <w:iCs/>
          <w:spacing w:val="49"/>
          <w:sz w:val="20"/>
          <w:szCs w:val="20"/>
        </w:rPr>
        <w:t xml:space="preserve"> </w:t>
      </w:r>
      <w:r w:rsidR="00B353C1" w:rsidRPr="000C08B0">
        <w:rPr>
          <w:rFonts w:ascii="Garamond" w:eastAsia="Arial" w:hAnsi="Garamond" w:cstheme="minorHAnsi"/>
          <w:i/>
          <w:iCs/>
          <w:sz w:val="20"/>
          <w:szCs w:val="20"/>
        </w:rPr>
        <w:t>Persons</w:t>
      </w:r>
      <w:r w:rsidR="00B353C1" w:rsidRPr="000C08B0">
        <w:rPr>
          <w:rFonts w:ascii="Garamond" w:eastAsia="Arial" w:hAnsi="Garamond" w:cstheme="minorHAnsi"/>
          <w:i/>
          <w:iCs/>
          <w:spacing w:val="14"/>
          <w:sz w:val="20"/>
          <w:szCs w:val="20"/>
        </w:rPr>
        <w:t xml:space="preserve"> </w:t>
      </w:r>
      <w:r w:rsidR="00B353C1" w:rsidRPr="000C08B0">
        <w:rPr>
          <w:rFonts w:ascii="Garamond" w:eastAsia="Arial" w:hAnsi="Garamond" w:cstheme="minorHAnsi"/>
          <w:i/>
          <w:iCs/>
          <w:sz w:val="20"/>
          <w:szCs w:val="20"/>
        </w:rPr>
        <w:t>on</w:t>
      </w:r>
      <w:r w:rsidR="00B353C1" w:rsidRPr="000C08B0">
        <w:rPr>
          <w:rFonts w:ascii="Garamond" w:eastAsia="Arial" w:hAnsi="Garamond" w:cstheme="minorHAnsi"/>
          <w:i/>
          <w:iCs/>
          <w:spacing w:val="17"/>
          <w:sz w:val="20"/>
          <w:szCs w:val="20"/>
        </w:rPr>
        <w:t xml:space="preserve"> </w:t>
      </w:r>
      <w:r w:rsidR="00B353C1" w:rsidRPr="000C08B0">
        <w:rPr>
          <w:rFonts w:ascii="Garamond" w:eastAsia="Arial" w:hAnsi="Garamond" w:cstheme="minorHAnsi"/>
          <w:i/>
          <w:iCs/>
          <w:sz w:val="20"/>
          <w:szCs w:val="20"/>
        </w:rPr>
        <w:t>Boa</w:t>
      </w:r>
      <w:r w:rsidR="00B353C1" w:rsidRPr="000C08B0">
        <w:rPr>
          <w:rFonts w:ascii="Garamond" w:eastAsia="Arial" w:hAnsi="Garamond" w:cstheme="minorHAnsi"/>
          <w:i/>
          <w:iCs/>
          <w:spacing w:val="-4"/>
          <w:sz w:val="20"/>
          <w:szCs w:val="20"/>
        </w:rPr>
        <w:t>r</w:t>
      </w:r>
      <w:r w:rsidR="00B353C1" w:rsidRPr="000C08B0">
        <w:rPr>
          <w:rFonts w:ascii="Garamond" w:eastAsia="Arial" w:hAnsi="Garamond" w:cstheme="minorHAnsi"/>
          <w:i/>
          <w:iCs/>
          <w:sz w:val="20"/>
          <w:szCs w:val="20"/>
        </w:rPr>
        <w:t>d</w:t>
      </w:r>
      <w:r w:rsidR="00B353C1" w:rsidRPr="000C08B0">
        <w:rPr>
          <w:rFonts w:ascii="Garamond" w:eastAsia="Arial" w:hAnsi="Garamond" w:cstheme="minorHAnsi"/>
          <w:i/>
          <w:iCs/>
          <w:spacing w:val="35"/>
          <w:sz w:val="20"/>
          <w:szCs w:val="20"/>
        </w:rPr>
        <w:t xml:space="preserve"> </w:t>
      </w:r>
      <w:r w:rsidR="00B353C1" w:rsidRPr="000C08B0">
        <w:rPr>
          <w:rFonts w:ascii="Garamond" w:eastAsia="Arial" w:hAnsi="Garamond" w:cstheme="minorHAnsi"/>
          <w:i/>
          <w:iCs/>
          <w:sz w:val="20"/>
          <w:szCs w:val="20"/>
        </w:rPr>
        <w:t>at</w:t>
      </w:r>
      <w:r w:rsidR="00B353C1" w:rsidRPr="000C08B0">
        <w:rPr>
          <w:rFonts w:ascii="Garamond" w:eastAsia="Arial" w:hAnsi="Garamond" w:cstheme="minorHAnsi"/>
          <w:i/>
          <w:iCs/>
          <w:spacing w:val="38"/>
          <w:sz w:val="20"/>
          <w:szCs w:val="20"/>
        </w:rPr>
        <w:t xml:space="preserve"> </w:t>
      </w:r>
      <w:r w:rsidR="00B353C1" w:rsidRPr="000C08B0">
        <w:rPr>
          <w:rFonts w:ascii="Garamond" w:eastAsia="Arial" w:hAnsi="Garamond" w:cstheme="minorHAnsi"/>
          <w:i/>
          <w:iCs/>
          <w:sz w:val="20"/>
          <w:szCs w:val="20"/>
        </w:rPr>
        <w:t>the</w:t>
      </w:r>
      <w:r w:rsidR="00B353C1" w:rsidRPr="000C08B0">
        <w:rPr>
          <w:rFonts w:ascii="Garamond" w:eastAsia="Arial" w:hAnsi="Garamond" w:cstheme="minorHAnsi"/>
          <w:i/>
          <w:iCs/>
          <w:spacing w:val="48"/>
          <w:sz w:val="20"/>
          <w:szCs w:val="20"/>
        </w:rPr>
        <w:t xml:space="preserve"> </w:t>
      </w:r>
      <w:r w:rsidR="00B353C1" w:rsidRPr="000C08B0">
        <w:rPr>
          <w:rFonts w:ascii="Garamond" w:eastAsia="Arial" w:hAnsi="Garamond" w:cstheme="minorHAnsi"/>
          <w:i/>
          <w:iCs/>
          <w:sz w:val="20"/>
          <w:szCs w:val="20"/>
        </w:rPr>
        <w:t xml:space="preserve">Support </w:t>
      </w:r>
      <w:r w:rsidR="00B353C1" w:rsidRPr="000C08B0">
        <w:rPr>
          <w:rFonts w:ascii="Garamond" w:eastAsia="Arial" w:hAnsi="Garamond" w:cstheme="minorHAnsi"/>
          <w:i/>
          <w:iCs/>
          <w:spacing w:val="12"/>
          <w:sz w:val="20"/>
          <w:szCs w:val="20"/>
        </w:rPr>
        <w:t>Level</w:t>
      </w:r>
    </w:p>
    <w:p w14:paraId="36F1C8CC" w14:textId="19512ABF" w:rsidR="00B353C1" w:rsidRPr="000C08B0" w:rsidRDefault="00B353C1" w:rsidP="000C08B0">
      <w:pPr>
        <w:pStyle w:val="Nessunaspaziatura"/>
        <w:numPr>
          <w:ilvl w:val="0"/>
          <w:numId w:val="44"/>
        </w:numPr>
        <w:ind w:right="133" w:hanging="578"/>
        <w:jc w:val="both"/>
        <w:rPr>
          <w:rFonts w:ascii="Garamond" w:hAnsi="Garamond"/>
          <w:sz w:val="20"/>
          <w:szCs w:val="20"/>
          <w:lang w:val="it-IT"/>
        </w:rPr>
      </w:pPr>
      <w:r w:rsidRPr="000C08B0">
        <w:rPr>
          <w:rFonts w:ascii="Garamond" w:hAnsi="Garamond"/>
          <w:sz w:val="20"/>
          <w:szCs w:val="20"/>
          <w:lang w:val="it-IT"/>
        </w:rPr>
        <w:t>Collabora al sicuro funzionamento dell’</w:t>
      </w:r>
      <w:proofErr w:type="spellStart"/>
      <w:r w:rsidRPr="000C08B0">
        <w:rPr>
          <w:rFonts w:ascii="Garamond" w:hAnsi="Garamond"/>
          <w:sz w:val="20"/>
          <w:szCs w:val="20"/>
          <w:lang w:val="it-IT"/>
        </w:rPr>
        <w:t>attrezzzatura</w:t>
      </w:r>
      <w:proofErr w:type="spellEnd"/>
      <w:r w:rsidRPr="000C08B0">
        <w:rPr>
          <w:rFonts w:ascii="Garamond" w:hAnsi="Garamond"/>
          <w:sz w:val="20"/>
          <w:szCs w:val="20"/>
          <w:lang w:val="it-IT"/>
        </w:rPr>
        <w:t xml:space="preserve"> e del macchinario di coperta/</w:t>
      </w:r>
      <w:r w:rsidRPr="000C08B0">
        <w:rPr>
          <w:rFonts w:ascii="Garamond" w:eastAsia="Arial" w:hAnsi="Garamond" w:cstheme="minorHAnsi"/>
          <w:i/>
          <w:iCs/>
          <w:w w:val="109"/>
          <w:sz w:val="20"/>
          <w:szCs w:val="20"/>
          <w:lang w:val="it-IT"/>
        </w:rPr>
        <w:t xml:space="preserve"> </w:t>
      </w:r>
      <w:proofErr w:type="spellStart"/>
      <w:r w:rsidRPr="000C08B0">
        <w:rPr>
          <w:rFonts w:ascii="Garamond" w:eastAsia="Arial" w:hAnsi="Garamond" w:cstheme="minorHAnsi"/>
          <w:i/>
          <w:iCs/>
          <w:w w:val="109"/>
          <w:sz w:val="20"/>
          <w:szCs w:val="20"/>
          <w:lang w:val="it-IT"/>
        </w:rPr>
        <w:t>Contribute</w:t>
      </w:r>
      <w:proofErr w:type="spellEnd"/>
      <w:r w:rsidRPr="000C08B0">
        <w:rPr>
          <w:rFonts w:ascii="Garamond" w:eastAsia="Arial" w:hAnsi="Garamond" w:cstheme="minorHAnsi"/>
          <w:i/>
          <w:iCs/>
          <w:spacing w:val="-5"/>
          <w:w w:val="109"/>
          <w:sz w:val="20"/>
          <w:szCs w:val="20"/>
          <w:lang w:val="it-IT"/>
        </w:rPr>
        <w:t xml:space="preserve"> </w:t>
      </w:r>
      <w:r w:rsidRPr="000C08B0">
        <w:rPr>
          <w:rFonts w:ascii="Garamond" w:eastAsia="Arial" w:hAnsi="Garamond" w:cstheme="minorHAnsi"/>
          <w:i/>
          <w:iCs/>
          <w:sz w:val="20"/>
          <w:szCs w:val="20"/>
          <w:lang w:val="it-IT"/>
        </w:rPr>
        <w:t>to</w:t>
      </w:r>
      <w:r w:rsidRPr="000C08B0">
        <w:rPr>
          <w:rFonts w:ascii="Garamond" w:eastAsia="Arial" w:hAnsi="Garamond" w:cstheme="minorHAnsi"/>
          <w:i/>
          <w:iCs/>
          <w:spacing w:val="32"/>
          <w:sz w:val="20"/>
          <w:szCs w:val="20"/>
          <w:lang w:val="it-IT"/>
        </w:rPr>
        <w:t xml:space="preserve"> </w:t>
      </w:r>
      <w:r w:rsidRPr="000C08B0">
        <w:rPr>
          <w:rFonts w:ascii="Garamond" w:eastAsia="Arial" w:hAnsi="Garamond" w:cstheme="minorHAnsi"/>
          <w:i/>
          <w:iCs/>
          <w:sz w:val="20"/>
          <w:szCs w:val="20"/>
          <w:lang w:val="it-IT"/>
        </w:rPr>
        <w:t>the</w:t>
      </w:r>
      <w:r w:rsidRPr="000C08B0">
        <w:rPr>
          <w:rFonts w:ascii="Garamond" w:eastAsia="Arial" w:hAnsi="Garamond" w:cstheme="minorHAnsi"/>
          <w:i/>
          <w:iCs/>
          <w:spacing w:val="31"/>
          <w:sz w:val="20"/>
          <w:szCs w:val="20"/>
          <w:lang w:val="it-IT"/>
        </w:rPr>
        <w:t xml:space="preserve"> </w:t>
      </w:r>
      <w:r w:rsidRPr="000C08B0">
        <w:rPr>
          <w:rFonts w:ascii="Garamond" w:eastAsia="Arial" w:hAnsi="Garamond" w:cstheme="minorHAnsi"/>
          <w:i/>
          <w:iCs/>
          <w:sz w:val="20"/>
          <w:szCs w:val="20"/>
          <w:lang w:val="it-IT"/>
        </w:rPr>
        <w:t xml:space="preserve">safe </w:t>
      </w:r>
      <w:proofErr w:type="spellStart"/>
      <w:r w:rsidRPr="000C08B0">
        <w:rPr>
          <w:rFonts w:ascii="Garamond" w:eastAsia="Arial" w:hAnsi="Garamond" w:cstheme="minorHAnsi"/>
          <w:i/>
          <w:iCs/>
          <w:w w:val="110"/>
          <w:sz w:val="20"/>
          <w:szCs w:val="20"/>
          <w:lang w:val="it-IT"/>
        </w:rPr>
        <w:t>operation</w:t>
      </w:r>
      <w:proofErr w:type="spellEnd"/>
      <w:r w:rsidRPr="000C08B0">
        <w:rPr>
          <w:rFonts w:ascii="Garamond" w:eastAsia="Arial" w:hAnsi="Garamond" w:cstheme="minorHAnsi"/>
          <w:i/>
          <w:iCs/>
          <w:spacing w:val="-6"/>
          <w:w w:val="110"/>
          <w:sz w:val="20"/>
          <w:szCs w:val="20"/>
          <w:lang w:val="it-IT"/>
        </w:rPr>
        <w:t xml:space="preserve"> </w:t>
      </w:r>
      <w:r w:rsidRPr="000C08B0">
        <w:rPr>
          <w:rFonts w:ascii="Garamond" w:eastAsia="Arial" w:hAnsi="Garamond" w:cstheme="minorHAnsi"/>
          <w:i/>
          <w:iCs/>
          <w:sz w:val="20"/>
          <w:szCs w:val="20"/>
          <w:lang w:val="it-IT"/>
        </w:rPr>
        <w:t>of</w:t>
      </w:r>
      <w:r w:rsidRPr="000C08B0">
        <w:rPr>
          <w:rFonts w:ascii="Garamond" w:eastAsia="Arial" w:hAnsi="Garamond" w:cstheme="minorHAnsi"/>
          <w:i/>
          <w:iCs/>
          <w:spacing w:val="32"/>
          <w:sz w:val="20"/>
          <w:szCs w:val="20"/>
          <w:lang w:val="it-IT"/>
        </w:rPr>
        <w:t xml:space="preserve"> </w:t>
      </w:r>
      <w:r w:rsidRPr="000C08B0">
        <w:rPr>
          <w:rFonts w:ascii="Garamond" w:eastAsia="Arial" w:hAnsi="Garamond" w:cstheme="minorHAnsi"/>
          <w:i/>
          <w:iCs/>
          <w:sz w:val="20"/>
          <w:szCs w:val="20"/>
          <w:lang w:val="it-IT"/>
        </w:rPr>
        <w:t>deck</w:t>
      </w:r>
      <w:r w:rsidRPr="000C08B0">
        <w:rPr>
          <w:rFonts w:ascii="Garamond" w:eastAsia="Arial" w:hAnsi="Garamond" w:cstheme="minorHAnsi"/>
          <w:i/>
          <w:iCs/>
          <w:spacing w:val="8"/>
          <w:sz w:val="20"/>
          <w:szCs w:val="20"/>
          <w:lang w:val="it-IT"/>
        </w:rPr>
        <w:t xml:space="preserve"> </w:t>
      </w:r>
      <w:proofErr w:type="spellStart"/>
      <w:r w:rsidRPr="000C08B0">
        <w:rPr>
          <w:rFonts w:ascii="Garamond" w:eastAsia="Arial" w:hAnsi="Garamond" w:cstheme="minorHAnsi"/>
          <w:i/>
          <w:iCs/>
          <w:w w:val="109"/>
          <w:sz w:val="20"/>
          <w:szCs w:val="20"/>
          <w:lang w:val="it-IT"/>
        </w:rPr>
        <w:t>equipment</w:t>
      </w:r>
      <w:proofErr w:type="spellEnd"/>
      <w:r w:rsidRPr="000C08B0">
        <w:rPr>
          <w:rFonts w:ascii="Garamond" w:eastAsia="Arial" w:hAnsi="Garamond" w:cstheme="minorHAnsi"/>
          <w:i/>
          <w:iCs/>
          <w:spacing w:val="-5"/>
          <w:w w:val="109"/>
          <w:sz w:val="20"/>
          <w:szCs w:val="20"/>
          <w:lang w:val="it-IT"/>
        </w:rPr>
        <w:t xml:space="preserve"> </w:t>
      </w:r>
      <w:r w:rsidRPr="000C08B0">
        <w:rPr>
          <w:rFonts w:ascii="Garamond" w:eastAsia="Arial" w:hAnsi="Garamond" w:cstheme="minorHAnsi"/>
          <w:i/>
          <w:iCs/>
          <w:sz w:val="20"/>
          <w:szCs w:val="20"/>
          <w:lang w:val="it-IT"/>
        </w:rPr>
        <w:t>and</w:t>
      </w:r>
      <w:r w:rsidRPr="000C08B0">
        <w:rPr>
          <w:rFonts w:ascii="Garamond" w:eastAsia="Arial" w:hAnsi="Garamond" w:cstheme="minorHAnsi"/>
          <w:i/>
          <w:iCs/>
          <w:spacing w:val="20"/>
          <w:sz w:val="20"/>
          <w:szCs w:val="20"/>
          <w:lang w:val="it-IT"/>
        </w:rPr>
        <w:t xml:space="preserve"> </w:t>
      </w:r>
      <w:proofErr w:type="spellStart"/>
      <w:r w:rsidRPr="000C08B0">
        <w:rPr>
          <w:rFonts w:ascii="Garamond" w:eastAsia="Arial" w:hAnsi="Garamond" w:cstheme="minorHAnsi"/>
          <w:i/>
          <w:iCs/>
          <w:sz w:val="20"/>
          <w:szCs w:val="20"/>
          <w:lang w:val="it-IT"/>
        </w:rPr>
        <w:t>machinery</w:t>
      </w:r>
      <w:proofErr w:type="spellEnd"/>
      <w:r w:rsidR="000C08B0" w:rsidRPr="000C08B0">
        <w:rPr>
          <w:rFonts w:ascii="Garamond" w:eastAsia="Arial" w:hAnsi="Garamond" w:cstheme="minorHAnsi"/>
          <w:i/>
          <w:iCs/>
          <w:sz w:val="20"/>
          <w:szCs w:val="20"/>
          <w:lang w:val="it-IT"/>
        </w:rPr>
        <w:t>;</w:t>
      </w:r>
      <w:r w:rsidRPr="000C08B0">
        <w:rPr>
          <w:rFonts w:ascii="Garamond" w:hAnsi="Garamond"/>
          <w:sz w:val="20"/>
          <w:szCs w:val="20"/>
          <w:lang w:val="it-IT"/>
        </w:rPr>
        <w:t xml:space="preserve"> </w:t>
      </w:r>
    </w:p>
    <w:p w14:paraId="74B10197" w14:textId="2E941DED" w:rsidR="00B353C1" w:rsidRPr="000C08B0" w:rsidRDefault="000C08B0" w:rsidP="000C08B0">
      <w:pPr>
        <w:pStyle w:val="Paragrafoelenco"/>
        <w:numPr>
          <w:ilvl w:val="0"/>
          <w:numId w:val="44"/>
        </w:numPr>
        <w:spacing w:before="50" w:after="0" w:line="240" w:lineRule="auto"/>
        <w:ind w:right="133" w:hanging="578"/>
        <w:jc w:val="both"/>
        <w:rPr>
          <w:rFonts w:ascii="Garamond" w:eastAsia="Arial" w:hAnsi="Garamond" w:cstheme="minorHAnsi"/>
          <w:i/>
          <w:iCs/>
          <w:sz w:val="20"/>
          <w:szCs w:val="20"/>
          <w:lang w:val="it-IT"/>
        </w:rPr>
      </w:pPr>
      <w:r w:rsidRPr="000C08B0">
        <w:rPr>
          <w:rFonts w:ascii="Garamond" w:hAnsi="Garamond"/>
          <w:sz w:val="20"/>
          <w:szCs w:val="20"/>
          <w:lang w:val="it-IT"/>
        </w:rPr>
        <w:t>a</w:t>
      </w:r>
      <w:r w:rsidR="00B353C1" w:rsidRPr="000C08B0">
        <w:rPr>
          <w:rFonts w:ascii="Garamond" w:hAnsi="Garamond"/>
          <w:sz w:val="20"/>
          <w:szCs w:val="20"/>
          <w:lang w:val="it-IT"/>
        </w:rPr>
        <w:t>pplica le precauzioni professionali igieniche e di sicurezza/</w:t>
      </w:r>
      <w:r w:rsidR="00B353C1" w:rsidRPr="000C08B0">
        <w:rPr>
          <w:rFonts w:ascii="Garamond" w:eastAsia="Arial" w:hAnsi="Garamond" w:cstheme="minorHAnsi"/>
          <w:i/>
          <w:iCs/>
          <w:sz w:val="20"/>
          <w:szCs w:val="20"/>
          <w:lang w:val="it-IT"/>
        </w:rPr>
        <w:t xml:space="preserve"> </w:t>
      </w:r>
      <w:proofErr w:type="spellStart"/>
      <w:r w:rsidR="00B353C1" w:rsidRPr="000C08B0">
        <w:rPr>
          <w:rFonts w:ascii="Garamond" w:eastAsia="Arial" w:hAnsi="Garamond" w:cstheme="minorHAnsi"/>
          <w:i/>
          <w:iCs/>
          <w:sz w:val="20"/>
          <w:szCs w:val="20"/>
          <w:lang w:val="it-IT"/>
        </w:rPr>
        <w:t>Apply</w:t>
      </w:r>
      <w:proofErr w:type="spellEnd"/>
      <w:r w:rsidR="00B353C1" w:rsidRPr="000C08B0">
        <w:rPr>
          <w:rFonts w:ascii="Garamond" w:eastAsia="Arial" w:hAnsi="Garamond" w:cstheme="minorHAnsi"/>
          <w:i/>
          <w:iCs/>
          <w:spacing w:val="40"/>
          <w:sz w:val="20"/>
          <w:szCs w:val="20"/>
          <w:lang w:val="it-IT"/>
        </w:rPr>
        <w:t xml:space="preserve"> </w:t>
      </w:r>
      <w:proofErr w:type="spellStart"/>
      <w:r w:rsidR="00B353C1" w:rsidRPr="000C08B0">
        <w:rPr>
          <w:rFonts w:ascii="Garamond" w:eastAsia="Arial" w:hAnsi="Garamond" w:cstheme="minorHAnsi"/>
          <w:i/>
          <w:iCs/>
          <w:w w:val="106"/>
          <w:sz w:val="20"/>
          <w:szCs w:val="20"/>
          <w:lang w:val="it-IT"/>
        </w:rPr>
        <w:t>occupational</w:t>
      </w:r>
      <w:proofErr w:type="spellEnd"/>
      <w:r w:rsidR="00B353C1" w:rsidRPr="000C08B0">
        <w:rPr>
          <w:rFonts w:ascii="Garamond" w:eastAsia="Arial" w:hAnsi="Garamond" w:cstheme="minorHAnsi"/>
          <w:i/>
          <w:iCs/>
          <w:spacing w:val="-3"/>
          <w:w w:val="106"/>
          <w:sz w:val="20"/>
          <w:szCs w:val="20"/>
          <w:lang w:val="it-IT"/>
        </w:rPr>
        <w:t xml:space="preserve"> </w:t>
      </w:r>
      <w:r w:rsidR="00B353C1" w:rsidRPr="000C08B0">
        <w:rPr>
          <w:rFonts w:ascii="Garamond" w:eastAsia="Arial" w:hAnsi="Garamond" w:cstheme="minorHAnsi"/>
          <w:i/>
          <w:iCs/>
          <w:sz w:val="20"/>
          <w:szCs w:val="20"/>
          <w:lang w:val="it-IT"/>
        </w:rPr>
        <w:t>health</w:t>
      </w:r>
      <w:r w:rsidR="00B353C1" w:rsidRPr="000C08B0">
        <w:rPr>
          <w:rFonts w:ascii="Garamond" w:eastAsia="Arial" w:hAnsi="Garamond" w:cstheme="minorHAnsi"/>
          <w:i/>
          <w:iCs/>
          <w:spacing w:val="54"/>
          <w:sz w:val="20"/>
          <w:szCs w:val="20"/>
          <w:lang w:val="it-IT"/>
        </w:rPr>
        <w:t xml:space="preserve"> </w:t>
      </w:r>
      <w:r w:rsidR="00B353C1" w:rsidRPr="000C08B0">
        <w:rPr>
          <w:rFonts w:ascii="Garamond" w:eastAsia="Arial" w:hAnsi="Garamond" w:cstheme="minorHAnsi"/>
          <w:i/>
          <w:iCs/>
          <w:sz w:val="20"/>
          <w:szCs w:val="20"/>
          <w:lang w:val="it-IT"/>
        </w:rPr>
        <w:t>and</w:t>
      </w:r>
      <w:r w:rsidR="00B353C1" w:rsidRPr="000C08B0">
        <w:rPr>
          <w:rFonts w:ascii="Garamond" w:eastAsia="Arial" w:hAnsi="Garamond" w:cstheme="minorHAnsi"/>
          <w:i/>
          <w:iCs/>
          <w:spacing w:val="20"/>
          <w:sz w:val="20"/>
          <w:szCs w:val="20"/>
          <w:lang w:val="it-IT"/>
        </w:rPr>
        <w:t xml:space="preserve"> </w:t>
      </w:r>
      <w:proofErr w:type="spellStart"/>
      <w:r w:rsidR="00B353C1" w:rsidRPr="000C08B0">
        <w:rPr>
          <w:rFonts w:ascii="Garamond" w:eastAsia="Arial" w:hAnsi="Garamond" w:cstheme="minorHAnsi"/>
          <w:i/>
          <w:iCs/>
          <w:sz w:val="20"/>
          <w:szCs w:val="20"/>
          <w:lang w:val="it-IT"/>
        </w:rPr>
        <w:t>safety</w:t>
      </w:r>
      <w:proofErr w:type="spellEnd"/>
      <w:r w:rsidR="00B353C1" w:rsidRPr="000C08B0">
        <w:rPr>
          <w:rFonts w:ascii="Garamond" w:eastAsia="Arial" w:hAnsi="Garamond" w:cstheme="minorHAnsi"/>
          <w:i/>
          <w:iCs/>
          <w:spacing w:val="21"/>
          <w:sz w:val="20"/>
          <w:szCs w:val="20"/>
          <w:lang w:val="it-IT"/>
        </w:rPr>
        <w:t xml:space="preserve"> </w:t>
      </w:r>
      <w:proofErr w:type="spellStart"/>
      <w:r w:rsidR="00B353C1" w:rsidRPr="000C08B0">
        <w:rPr>
          <w:rFonts w:ascii="Garamond" w:eastAsia="Arial" w:hAnsi="Garamond" w:cstheme="minorHAnsi"/>
          <w:i/>
          <w:iCs/>
          <w:sz w:val="20"/>
          <w:szCs w:val="20"/>
          <w:lang w:val="it-IT"/>
        </w:rPr>
        <w:t>precautions</w:t>
      </w:r>
      <w:proofErr w:type="spellEnd"/>
      <w:r w:rsidRPr="000C08B0">
        <w:rPr>
          <w:rFonts w:ascii="Garamond" w:eastAsia="Arial" w:hAnsi="Garamond" w:cstheme="minorHAnsi"/>
          <w:i/>
          <w:iCs/>
          <w:sz w:val="20"/>
          <w:szCs w:val="20"/>
          <w:lang w:val="it-IT"/>
        </w:rPr>
        <w:t>;</w:t>
      </w:r>
    </w:p>
    <w:p w14:paraId="4596E2A2" w14:textId="685EA828" w:rsidR="00B353C1" w:rsidRPr="000C08B0" w:rsidRDefault="000C08B0" w:rsidP="000C08B0">
      <w:pPr>
        <w:pStyle w:val="Paragrafoelenco"/>
        <w:numPr>
          <w:ilvl w:val="0"/>
          <w:numId w:val="44"/>
        </w:numPr>
        <w:spacing w:before="50" w:after="0" w:line="240" w:lineRule="auto"/>
        <w:ind w:right="133" w:hanging="578"/>
        <w:jc w:val="both"/>
        <w:rPr>
          <w:rFonts w:ascii="Garamond" w:eastAsia="Arial" w:hAnsi="Garamond" w:cstheme="minorHAnsi"/>
          <w:i/>
          <w:iCs/>
          <w:sz w:val="20"/>
          <w:szCs w:val="20"/>
          <w:lang w:val="it-IT"/>
        </w:rPr>
      </w:pPr>
      <w:r w:rsidRPr="000C08B0">
        <w:rPr>
          <w:rFonts w:ascii="Garamond" w:hAnsi="Garamond"/>
          <w:sz w:val="20"/>
          <w:szCs w:val="20"/>
          <w:lang w:val="it-IT"/>
        </w:rPr>
        <w:t>a</w:t>
      </w:r>
      <w:r w:rsidR="00B353C1" w:rsidRPr="000C08B0">
        <w:rPr>
          <w:rFonts w:ascii="Garamond" w:hAnsi="Garamond"/>
          <w:sz w:val="20"/>
          <w:szCs w:val="20"/>
          <w:lang w:val="it-IT"/>
        </w:rPr>
        <w:t>pplica le precauzioni e collabora alla prevenzione dell’inquinamento dell’ambiente marino /</w:t>
      </w:r>
      <w:r w:rsidR="00B353C1" w:rsidRPr="000C08B0">
        <w:rPr>
          <w:rFonts w:ascii="Garamond" w:eastAsia="Arial" w:hAnsi="Garamond" w:cstheme="minorHAnsi"/>
          <w:i/>
          <w:iCs/>
          <w:sz w:val="20"/>
          <w:szCs w:val="20"/>
          <w:lang w:val="it-IT"/>
        </w:rPr>
        <w:t xml:space="preserve"> </w:t>
      </w:r>
      <w:proofErr w:type="spellStart"/>
      <w:r w:rsidR="00B353C1" w:rsidRPr="000C08B0">
        <w:rPr>
          <w:rFonts w:ascii="Garamond" w:eastAsia="Arial" w:hAnsi="Garamond" w:cstheme="minorHAnsi"/>
          <w:i/>
          <w:iCs/>
          <w:sz w:val="20"/>
          <w:szCs w:val="20"/>
          <w:lang w:val="it-IT"/>
        </w:rPr>
        <w:t>Apply</w:t>
      </w:r>
      <w:proofErr w:type="spellEnd"/>
      <w:r w:rsidR="00B353C1" w:rsidRPr="000C08B0">
        <w:rPr>
          <w:rFonts w:ascii="Garamond" w:eastAsia="Arial" w:hAnsi="Garamond" w:cstheme="minorHAnsi"/>
          <w:i/>
          <w:iCs/>
          <w:spacing w:val="40"/>
          <w:sz w:val="20"/>
          <w:szCs w:val="20"/>
          <w:lang w:val="it-IT"/>
        </w:rPr>
        <w:t xml:space="preserve"> </w:t>
      </w:r>
      <w:proofErr w:type="spellStart"/>
      <w:r w:rsidR="00B353C1" w:rsidRPr="000C08B0">
        <w:rPr>
          <w:rFonts w:ascii="Garamond" w:eastAsia="Arial" w:hAnsi="Garamond" w:cstheme="minorHAnsi"/>
          <w:i/>
          <w:iCs/>
          <w:sz w:val="20"/>
          <w:szCs w:val="20"/>
          <w:lang w:val="it-IT"/>
        </w:rPr>
        <w:t>precautions</w:t>
      </w:r>
      <w:proofErr w:type="spellEnd"/>
      <w:r w:rsidR="00B353C1" w:rsidRPr="000C08B0">
        <w:rPr>
          <w:rFonts w:ascii="Garamond" w:eastAsia="Arial" w:hAnsi="Garamond" w:cstheme="minorHAnsi"/>
          <w:i/>
          <w:iCs/>
          <w:spacing w:val="52"/>
          <w:sz w:val="20"/>
          <w:szCs w:val="20"/>
          <w:lang w:val="it-IT"/>
        </w:rPr>
        <w:t xml:space="preserve"> </w:t>
      </w:r>
      <w:r w:rsidR="00B353C1" w:rsidRPr="000C08B0">
        <w:rPr>
          <w:rFonts w:ascii="Garamond" w:eastAsia="Arial" w:hAnsi="Garamond" w:cstheme="minorHAnsi"/>
          <w:i/>
          <w:iCs/>
          <w:sz w:val="20"/>
          <w:szCs w:val="20"/>
          <w:lang w:val="it-IT"/>
        </w:rPr>
        <w:t>and</w:t>
      </w:r>
      <w:r w:rsidR="00B353C1" w:rsidRPr="000C08B0">
        <w:rPr>
          <w:rFonts w:ascii="Garamond" w:eastAsia="Arial" w:hAnsi="Garamond" w:cstheme="minorHAnsi"/>
          <w:i/>
          <w:iCs/>
          <w:spacing w:val="20"/>
          <w:sz w:val="20"/>
          <w:szCs w:val="20"/>
          <w:lang w:val="it-IT"/>
        </w:rPr>
        <w:t xml:space="preserve"> </w:t>
      </w:r>
      <w:proofErr w:type="spellStart"/>
      <w:r w:rsidR="00B353C1" w:rsidRPr="000C08B0">
        <w:rPr>
          <w:rFonts w:ascii="Garamond" w:eastAsia="Arial" w:hAnsi="Garamond" w:cstheme="minorHAnsi"/>
          <w:i/>
          <w:iCs/>
          <w:w w:val="111"/>
          <w:sz w:val="20"/>
          <w:szCs w:val="20"/>
          <w:lang w:val="it-IT"/>
        </w:rPr>
        <w:t>contribute</w:t>
      </w:r>
      <w:proofErr w:type="spellEnd"/>
      <w:r w:rsidR="00B353C1" w:rsidRPr="000C08B0">
        <w:rPr>
          <w:rFonts w:ascii="Garamond" w:eastAsia="Arial" w:hAnsi="Garamond" w:cstheme="minorHAnsi"/>
          <w:i/>
          <w:iCs/>
          <w:spacing w:val="-6"/>
          <w:w w:val="111"/>
          <w:sz w:val="20"/>
          <w:szCs w:val="20"/>
          <w:lang w:val="it-IT"/>
        </w:rPr>
        <w:t xml:space="preserve"> </w:t>
      </w:r>
      <w:r w:rsidR="00B353C1" w:rsidRPr="000C08B0">
        <w:rPr>
          <w:rFonts w:ascii="Garamond" w:eastAsia="Arial" w:hAnsi="Garamond" w:cstheme="minorHAnsi"/>
          <w:i/>
          <w:iCs/>
          <w:sz w:val="20"/>
          <w:szCs w:val="20"/>
          <w:lang w:val="it-IT"/>
        </w:rPr>
        <w:t>to</w:t>
      </w:r>
      <w:r w:rsidR="00B353C1" w:rsidRPr="000C08B0">
        <w:rPr>
          <w:rFonts w:ascii="Garamond" w:eastAsia="Arial" w:hAnsi="Garamond" w:cstheme="minorHAnsi"/>
          <w:i/>
          <w:iCs/>
          <w:spacing w:val="32"/>
          <w:sz w:val="20"/>
          <w:szCs w:val="20"/>
          <w:lang w:val="it-IT"/>
        </w:rPr>
        <w:t xml:space="preserve"> </w:t>
      </w:r>
      <w:r w:rsidR="00B353C1" w:rsidRPr="000C08B0">
        <w:rPr>
          <w:rFonts w:ascii="Garamond" w:eastAsia="Arial" w:hAnsi="Garamond" w:cstheme="minorHAnsi"/>
          <w:i/>
          <w:iCs/>
          <w:sz w:val="20"/>
          <w:szCs w:val="20"/>
          <w:lang w:val="it-IT"/>
        </w:rPr>
        <w:t>the</w:t>
      </w:r>
      <w:r w:rsidR="00B353C1" w:rsidRPr="000C08B0">
        <w:rPr>
          <w:rFonts w:ascii="Garamond" w:eastAsia="Arial" w:hAnsi="Garamond" w:cstheme="minorHAnsi"/>
          <w:i/>
          <w:iCs/>
          <w:spacing w:val="31"/>
          <w:sz w:val="20"/>
          <w:szCs w:val="20"/>
          <w:lang w:val="it-IT"/>
        </w:rPr>
        <w:t xml:space="preserve"> </w:t>
      </w:r>
      <w:proofErr w:type="spellStart"/>
      <w:r w:rsidR="00B353C1" w:rsidRPr="000C08B0">
        <w:rPr>
          <w:rFonts w:ascii="Garamond" w:eastAsia="Arial" w:hAnsi="Garamond" w:cstheme="minorHAnsi"/>
          <w:i/>
          <w:iCs/>
          <w:w w:val="109"/>
          <w:sz w:val="20"/>
          <w:szCs w:val="20"/>
          <w:lang w:val="it-IT"/>
        </w:rPr>
        <w:t>prevention</w:t>
      </w:r>
      <w:proofErr w:type="spellEnd"/>
      <w:r w:rsidR="00B353C1" w:rsidRPr="000C08B0">
        <w:rPr>
          <w:rFonts w:ascii="Garamond" w:eastAsia="Arial" w:hAnsi="Garamond" w:cstheme="minorHAnsi"/>
          <w:i/>
          <w:iCs/>
          <w:spacing w:val="-5"/>
          <w:w w:val="109"/>
          <w:sz w:val="20"/>
          <w:szCs w:val="20"/>
          <w:lang w:val="it-IT"/>
        </w:rPr>
        <w:t xml:space="preserve"> </w:t>
      </w:r>
      <w:r w:rsidR="00B353C1" w:rsidRPr="000C08B0">
        <w:rPr>
          <w:rFonts w:ascii="Garamond" w:eastAsia="Arial" w:hAnsi="Garamond" w:cstheme="minorHAnsi"/>
          <w:i/>
          <w:iCs/>
          <w:sz w:val="20"/>
          <w:szCs w:val="20"/>
          <w:lang w:val="it-IT"/>
        </w:rPr>
        <w:t>of</w:t>
      </w:r>
      <w:r w:rsidR="00B353C1" w:rsidRPr="000C08B0">
        <w:rPr>
          <w:rFonts w:ascii="Garamond" w:eastAsia="Arial" w:hAnsi="Garamond" w:cstheme="minorHAnsi"/>
          <w:i/>
          <w:iCs/>
          <w:spacing w:val="32"/>
          <w:sz w:val="20"/>
          <w:szCs w:val="20"/>
          <w:lang w:val="it-IT"/>
        </w:rPr>
        <w:t xml:space="preserve"> </w:t>
      </w:r>
      <w:proofErr w:type="spellStart"/>
      <w:r w:rsidR="00B353C1" w:rsidRPr="000C08B0">
        <w:rPr>
          <w:rFonts w:ascii="Garamond" w:eastAsia="Arial" w:hAnsi="Garamond" w:cstheme="minorHAnsi"/>
          <w:i/>
          <w:iCs/>
          <w:w w:val="114"/>
          <w:sz w:val="20"/>
          <w:szCs w:val="20"/>
          <w:lang w:val="it-IT"/>
        </w:rPr>
        <w:t>pollution</w:t>
      </w:r>
      <w:proofErr w:type="spellEnd"/>
      <w:r w:rsidR="00B353C1" w:rsidRPr="000C08B0">
        <w:rPr>
          <w:rFonts w:ascii="Garamond" w:eastAsia="Arial" w:hAnsi="Garamond" w:cstheme="minorHAnsi"/>
          <w:i/>
          <w:iCs/>
          <w:spacing w:val="-8"/>
          <w:w w:val="114"/>
          <w:sz w:val="20"/>
          <w:szCs w:val="20"/>
          <w:lang w:val="it-IT"/>
        </w:rPr>
        <w:t xml:space="preserve"> </w:t>
      </w:r>
      <w:r w:rsidR="00B353C1" w:rsidRPr="000C08B0">
        <w:rPr>
          <w:rFonts w:ascii="Garamond" w:eastAsia="Arial" w:hAnsi="Garamond" w:cstheme="minorHAnsi"/>
          <w:i/>
          <w:iCs/>
          <w:sz w:val="20"/>
          <w:szCs w:val="20"/>
          <w:lang w:val="it-IT"/>
        </w:rPr>
        <w:t>of</w:t>
      </w:r>
      <w:r w:rsidR="00B353C1" w:rsidRPr="000C08B0">
        <w:rPr>
          <w:rFonts w:ascii="Garamond" w:eastAsia="Arial" w:hAnsi="Garamond" w:cstheme="minorHAnsi"/>
          <w:i/>
          <w:iCs/>
          <w:spacing w:val="32"/>
          <w:sz w:val="20"/>
          <w:szCs w:val="20"/>
          <w:lang w:val="it-IT"/>
        </w:rPr>
        <w:t xml:space="preserve"> </w:t>
      </w:r>
      <w:r w:rsidR="00B353C1" w:rsidRPr="000C08B0">
        <w:rPr>
          <w:rFonts w:ascii="Garamond" w:eastAsia="Arial" w:hAnsi="Garamond" w:cstheme="minorHAnsi"/>
          <w:i/>
          <w:iCs/>
          <w:sz w:val="20"/>
          <w:szCs w:val="20"/>
          <w:lang w:val="it-IT"/>
        </w:rPr>
        <w:t>the</w:t>
      </w:r>
      <w:r w:rsidR="00B353C1" w:rsidRPr="000C08B0">
        <w:rPr>
          <w:rFonts w:ascii="Garamond" w:eastAsia="Arial" w:hAnsi="Garamond" w:cstheme="minorHAnsi"/>
          <w:i/>
          <w:iCs/>
          <w:spacing w:val="31"/>
          <w:sz w:val="20"/>
          <w:szCs w:val="20"/>
          <w:lang w:val="it-IT"/>
        </w:rPr>
        <w:t xml:space="preserve"> </w:t>
      </w:r>
      <w:r w:rsidR="00B353C1" w:rsidRPr="000C08B0">
        <w:rPr>
          <w:rFonts w:ascii="Garamond" w:eastAsia="Arial" w:hAnsi="Garamond" w:cstheme="minorHAnsi"/>
          <w:i/>
          <w:iCs/>
          <w:sz w:val="20"/>
          <w:szCs w:val="20"/>
          <w:lang w:val="it-IT"/>
        </w:rPr>
        <w:t>marine</w:t>
      </w:r>
      <w:r w:rsidR="00B353C1" w:rsidRPr="000C08B0">
        <w:rPr>
          <w:rFonts w:ascii="Garamond" w:eastAsia="Arial" w:hAnsi="Garamond" w:cstheme="minorHAnsi"/>
          <w:i/>
          <w:iCs/>
          <w:spacing w:val="43"/>
          <w:sz w:val="20"/>
          <w:szCs w:val="20"/>
          <w:lang w:val="it-IT"/>
        </w:rPr>
        <w:t xml:space="preserve"> </w:t>
      </w:r>
      <w:proofErr w:type="spellStart"/>
      <w:r w:rsidR="00B353C1" w:rsidRPr="000C08B0">
        <w:rPr>
          <w:rFonts w:ascii="Garamond" w:eastAsia="Arial" w:hAnsi="Garamond" w:cstheme="minorHAnsi"/>
          <w:i/>
          <w:iCs/>
          <w:w w:val="109"/>
          <w:sz w:val="20"/>
          <w:szCs w:val="20"/>
          <w:lang w:val="it-IT"/>
        </w:rPr>
        <w:t>environment</w:t>
      </w:r>
      <w:proofErr w:type="spellEnd"/>
      <w:r w:rsidRPr="000C08B0">
        <w:rPr>
          <w:rFonts w:ascii="Garamond" w:eastAsia="Arial" w:hAnsi="Garamond" w:cstheme="minorHAnsi"/>
          <w:i/>
          <w:iCs/>
          <w:spacing w:val="-5"/>
          <w:w w:val="109"/>
          <w:sz w:val="20"/>
          <w:szCs w:val="20"/>
          <w:lang w:val="it-IT"/>
        </w:rPr>
        <w:t>;</w:t>
      </w:r>
    </w:p>
    <w:p w14:paraId="42EBDA85" w14:textId="28551C72" w:rsidR="0099024F" w:rsidRPr="000C08B0" w:rsidRDefault="000C08B0" w:rsidP="000C08B0">
      <w:pPr>
        <w:pStyle w:val="Paragrafoelenco"/>
        <w:numPr>
          <w:ilvl w:val="0"/>
          <w:numId w:val="44"/>
        </w:numPr>
        <w:spacing w:after="0" w:line="240" w:lineRule="auto"/>
        <w:ind w:right="-20" w:hanging="578"/>
        <w:jc w:val="both"/>
        <w:rPr>
          <w:rFonts w:ascii="Garamond" w:eastAsia="Arial" w:hAnsi="Garamond" w:cstheme="minorHAnsi"/>
          <w:i/>
          <w:iCs/>
          <w:sz w:val="20"/>
          <w:szCs w:val="20"/>
          <w:lang w:val="it-IT"/>
        </w:rPr>
      </w:pPr>
      <w:r w:rsidRPr="000C08B0">
        <w:rPr>
          <w:rFonts w:ascii="Garamond" w:hAnsi="Garamond"/>
          <w:sz w:val="20"/>
          <w:szCs w:val="20"/>
          <w:lang w:val="it-IT"/>
        </w:rPr>
        <w:t>a</w:t>
      </w:r>
      <w:r w:rsidR="00B353C1" w:rsidRPr="000C08B0">
        <w:rPr>
          <w:rFonts w:ascii="Garamond" w:hAnsi="Garamond"/>
          <w:sz w:val="20"/>
          <w:szCs w:val="20"/>
          <w:lang w:val="it-IT"/>
        </w:rPr>
        <w:t xml:space="preserve">ziona I mezzi di salvataggio ed I </w:t>
      </w:r>
      <w:proofErr w:type="spellStart"/>
      <w:r w:rsidR="00B353C1" w:rsidRPr="000C08B0">
        <w:rPr>
          <w:rFonts w:ascii="Garamond" w:hAnsi="Garamond"/>
          <w:sz w:val="20"/>
          <w:szCs w:val="20"/>
          <w:lang w:val="it-IT"/>
        </w:rPr>
        <w:t>batelli</w:t>
      </w:r>
      <w:proofErr w:type="spellEnd"/>
      <w:r w:rsidR="00B353C1" w:rsidRPr="000C08B0">
        <w:rPr>
          <w:rFonts w:ascii="Garamond" w:hAnsi="Garamond"/>
          <w:sz w:val="20"/>
          <w:szCs w:val="20"/>
          <w:lang w:val="it-IT"/>
        </w:rPr>
        <w:t xml:space="preserve"> di emergenza/ </w:t>
      </w:r>
      <w:r w:rsidR="00B353C1" w:rsidRPr="000C08B0">
        <w:rPr>
          <w:rFonts w:ascii="Garamond" w:eastAsia="Arial" w:hAnsi="Garamond" w:cstheme="minorHAnsi"/>
          <w:i/>
          <w:iCs/>
          <w:sz w:val="20"/>
          <w:szCs w:val="20"/>
          <w:lang w:val="it-IT"/>
        </w:rPr>
        <w:t>Operate</w:t>
      </w:r>
      <w:r w:rsidR="00B353C1" w:rsidRPr="000C08B0">
        <w:rPr>
          <w:rFonts w:ascii="Garamond" w:eastAsia="Arial" w:hAnsi="Garamond" w:cstheme="minorHAnsi"/>
          <w:i/>
          <w:iCs/>
          <w:spacing w:val="43"/>
          <w:sz w:val="20"/>
          <w:szCs w:val="20"/>
          <w:lang w:val="it-IT"/>
        </w:rPr>
        <w:t xml:space="preserve"> </w:t>
      </w:r>
      <w:r w:rsidR="00B353C1" w:rsidRPr="000C08B0">
        <w:rPr>
          <w:rFonts w:ascii="Garamond" w:eastAsia="Arial" w:hAnsi="Garamond" w:cstheme="minorHAnsi"/>
          <w:i/>
          <w:iCs/>
          <w:sz w:val="20"/>
          <w:szCs w:val="20"/>
          <w:lang w:val="it-IT"/>
        </w:rPr>
        <w:t>survival</w:t>
      </w:r>
      <w:r w:rsidR="00B353C1" w:rsidRPr="000C08B0">
        <w:rPr>
          <w:rFonts w:ascii="Garamond" w:eastAsia="Arial" w:hAnsi="Garamond" w:cstheme="minorHAnsi"/>
          <w:i/>
          <w:iCs/>
          <w:spacing w:val="20"/>
          <w:sz w:val="20"/>
          <w:szCs w:val="20"/>
          <w:lang w:val="it-IT"/>
        </w:rPr>
        <w:t xml:space="preserve"> </w:t>
      </w:r>
      <w:proofErr w:type="spellStart"/>
      <w:r w:rsidR="00B353C1" w:rsidRPr="000C08B0">
        <w:rPr>
          <w:rFonts w:ascii="Garamond" w:eastAsia="Arial" w:hAnsi="Garamond" w:cstheme="minorHAnsi"/>
          <w:i/>
          <w:iCs/>
          <w:sz w:val="20"/>
          <w:szCs w:val="20"/>
          <w:lang w:val="it-IT"/>
        </w:rPr>
        <w:t>craft</w:t>
      </w:r>
      <w:proofErr w:type="spellEnd"/>
      <w:r w:rsidR="00B353C1" w:rsidRPr="000C08B0">
        <w:rPr>
          <w:rFonts w:ascii="Garamond" w:eastAsia="Arial" w:hAnsi="Garamond" w:cstheme="minorHAnsi"/>
          <w:i/>
          <w:iCs/>
          <w:spacing w:val="43"/>
          <w:sz w:val="20"/>
          <w:szCs w:val="20"/>
          <w:lang w:val="it-IT"/>
        </w:rPr>
        <w:t xml:space="preserve"> </w:t>
      </w:r>
      <w:r w:rsidR="00B353C1" w:rsidRPr="000C08B0">
        <w:rPr>
          <w:rFonts w:ascii="Garamond" w:eastAsia="Arial" w:hAnsi="Garamond" w:cstheme="minorHAnsi"/>
          <w:i/>
          <w:iCs/>
          <w:sz w:val="20"/>
          <w:szCs w:val="20"/>
          <w:lang w:val="it-IT"/>
        </w:rPr>
        <w:t>and</w:t>
      </w:r>
      <w:r w:rsidR="00B353C1" w:rsidRPr="000C08B0">
        <w:rPr>
          <w:rFonts w:ascii="Garamond" w:eastAsia="Arial" w:hAnsi="Garamond" w:cstheme="minorHAnsi"/>
          <w:i/>
          <w:iCs/>
          <w:spacing w:val="20"/>
          <w:sz w:val="20"/>
          <w:szCs w:val="20"/>
          <w:lang w:val="it-IT"/>
        </w:rPr>
        <w:t xml:space="preserve"> </w:t>
      </w:r>
      <w:r w:rsidR="00B353C1" w:rsidRPr="000C08B0">
        <w:rPr>
          <w:rFonts w:ascii="Garamond" w:eastAsia="Arial" w:hAnsi="Garamond" w:cstheme="minorHAnsi"/>
          <w:i/>
          <w:iCs/>
          <w:sz w:val="20"/>
          <w:szCs w:val="20"/>
          <w:lang w:val="it-IT"/>
        </w:rPr>
        <w:t>rescue</w:t>
      </w:r>
      <w:r w:rsidR="00B353C1" w:rsidRPr="000C08B0">
        <w:rPr>
          <w:rFonts w:ascii="Garamond" w:eastAsia="Arial" w:hAnsi="Garamond" w:cstheme="minorHAnsi"/>
          <w:i/>
          <w:iCs/>
          <w:spacing w:val="-12"/>
          <w:sz w:val="20"/>
          <w:szCs w:val="20"/>
          <w:lang w:val="it-IT"/>
        </w:rPr>
        <w:t xml:space="preserve"> </w:t>
      </w:r>
      <w:r w:rsidR="00B353C1" w:rsidRPr="000C08B0">
        <w:rPr>
          <w:rFonts w:ascii="Garamond" w:eastAsia="Arial" w:hAnsi="Garamond" w:cstheme="minorHAnsi"/>
          <w:i/>
          <w:iCs/>
          <w:sz w:val="20"/>
          <w:szCs w:val="20"/>
          <w:lang w:val="it-IT"/>
        </w:rPr>
        <w:t>boats</w:t>
      </w:r>
      <w:r w:rsidRPr="000C08B0">
        <w:rPr>
          <w:rFonts w:ascii="Garamond" w:eastAsia="Arial" w:hAnsi="Garamond" w:cstheme="minorHAnsi"/>
          <w:i/>
          <w:iCs/>
          <w:sz w:val="20"/>
          <w:szCs w:val="20"/>
          <w:lang w:val="it-IT"/>
        </w:rPr>
        <w:t>.</w:t>
      </w:r>
    </w:p>
    <w:p w14:paraId="3BF70BA8" w14:textId="77777777" w:rsidR="00DF3DF4" w:rsidRPr="000C08B0" w:rsidRDefault="00DF3DF4" w:rsidP="00DF3DF4">
      <w:pPr>
        <w:spacing w:line="240" w:lineRule="auto"/>
        <w:ind w:left="110" w:right="-20"/>
        <w:rPr>
          <w:rFonts w:ascii="Garamond" w:hAnsi="Garamond" w:cstheme="minorHAnsi"/>
          <w:b/>
          <w:bCs/>
          <w:sz w:val="20"/>
          <w:szCs w:val="20"/>
          <w:lang w:val="it-IT"/>
        </w:rPr>
      </w:pPr>
    </w:p>
    <w:p w14:paraId="50C0EADF" w14:textId="04933DCD" w:rsidR="00B353C1" w:rsidRPr="000C08B0" w:rsidRDefault="00DF3DF4" w:rsidP="00DF3DF4">
      <w:pPr>
        <w:spacing w:after="0" w:line="240" w:lineRule="auto"/>
        <w:ind w:left="110" w:right="-20"/>
        <w:rPr>
          <w:rFonts w:ascii="Garamond" w:eastAsia="Arial" w:hAnsi="Garamond" w:cstheme="minorHAnsi"/>
          <w:i/>
          <w:iCs/>
          <w:sz w:val="20"/>
          <w:szCs w:val="20"/>
        </w:rPr>
      </w:pPr>
      <w:r w:rsidRPr="000C08B0">
        <w:rPr>
          <w:rFonts w:ascii="Garamond" w:hAnsi="Garamond" w:cstheme="minorHAnsi"/>
          <w:b/>
          <w:bCs/>
          <w:sz w:val="20"/>
          <w:szCs w:val="20"/>
        </w:rPr>
        <w:t xml:space="preserve">PARTE 4 </w:t>
      </w:r>
      <w:proofErr w:type="spellStart"/>
      <w:r w:rsidR="00B353C1" w:rsidRPr="000C08B0">
        <w:rPr>
          <w:rFonts w:ascii="Garamond" w:hAnsi="Garamond" w:cstheme="minorHAnsi"/>
          <w:b/>
          <w:bCs/>
          <w:sz w:val="20"/>
          <w:szCs w:val="20"/>
        </w:rPr>
        <w:t>Manutenzione</w:t>
      </w:r>
      <w:proofErr w:type="spellEnd"/>
      <w:r w:rsidR="00B353C1" w:rsidRPr="000C08B0">
        <w:rPr>
          <w:rFonts w:ascii="Garamond" w:hAnsi="Garamond" w:cstheme="minorHAnsi"/>
          <w:b/>
          <w:bCs/>
          <w:sz w:val="20"/>
          <w:szCs w:val="20"/>
        </w:rPr>
        <w:t xml:space="preserve"> e </w:t>
      </w:r>
      <w:proofErr w:type="spellStart"/>
      <w:r w:rsidR="00B353C1" w:rsidRPr="000C08B0">
        <w:rPr>
          <w:rFonts w:ascii="Garamond" w:hAnsi="Garamond" w:cstheme="minorHAnsi"/>
          <w:b/>
          <w:bCs/>
          <w:sz w:val="20"/>
          <w:szCs w:val="20"/>
        </w:rPr>
        <w:t>riparazione</w:t>
      </w:r>
      <w:proofErr w:type="spellEnd"/>
      <w:r w:rsidR="00B353C1" w:rsidRPr="000C08B0">
        <w:rPr>
          <w:rFonts w:ascii="Garamond" w:hAnsi="Garamond" w:cstheme="minorHAnsi"/>
          <w:b/>
          <w:bCs/>
          <w:sz w:val="20"/>
          <w:szCs w:val="20"/>
        </w:rPr>
        <w:t xml:space="preserve"> a </w:t>
      </w:r>
      <w:proofErr w:type="spellStart"/>
      <w:r w:rsidR="00B353C1" w:rsidRPr="000C08B0">
        <w:rPr>
          <w:rFonts w:ascii="Garamond" w:hAnsi="Garamond" w:cstheme="minorHAnsi"/>
          <w:b/>
          <w:bCs/>
          <w:sz w:val="20"/>
          <w:szCs w:val="20"/>
        </w:rPr>
        <w:t>livello</w:t>
      </w:r>
      <w:proofErr w:type="spellEnd"/>
      <w:r w:rsidR="00B353C1" w:rsidRPr="000C08B0">
        <w:rPr>
          <w:rFonts w:ascii="Garamond" w:hAnsi="Garamond" w:cstheme="minorHAnsi"/>
          <w:b/>
          <w:bCs/>
          <w:sz w:val="20"/>
          <w:szCs w:val="20"/>
        </w:rPr>
        <w:t xml:space="preserve"> di </w:t>
      </w:r>
      <w:proofErr w:type="spellStart"/>
      <w:r w:rsidR="00B353C1" w:rsidRPr="000C08B0">
        <w:rPr>
          <w:rFonts w:ascii="Garamond" w:hAnsi="Garamond" w:cstheme="minorHAnsi"/>
          <w:b/>
          <w:bCs/>
          <w:sz w:val="20"/>
          <w:szCs w:val="20"/>
        </w:rPr>
        <w:t>supporto</w:t>
      </w:r>
      <w:proofErr w:type="spellEnd"/>
      <w:r w:rsidR="00B353C1" w:rsidRPr="000C08B0">
        <w:rPr>
          <w:rFonts w:ascii="Garamond" w:hAnsi="Garamond" w:cstheme="minorHAnsi"/>
          <w:b/>
          <w:bCs/>
          <w:sz w:val="20"/>
          <w:szCs w:val="20"/>
        </w:rPr>
        <w:t xml:space="preserve"> /</w:t>
      </w:r>
      <w:r w:rsidR="00B353C1" w:rsidRPr="000C08B0">
        <w:rPr>
          <w:rFonts w:ascii="Garamond" w:eastAsia="Arial" w:hAnsi="Garamond" w:cstheme="minorHAnsi"/>
          <w:i/>
          <w:iCs/>
          <w:w w:val="110"/>
          <w:sz w:val="20"/>
          <w:szCs w:val="20"/>
        </w:rPr>
        <w:t xml:space="preserve"> Maintenance </w:t>
      </w:r>
      <w:r w:rsidR="00B353C1" w:rsidRPr="000C08B0">
        <w:rPr>
          <w:rFonts w:ascii="Garamond" w:eastAsia="Arial" w:hAnsi="Garamond" w:cstheme="minorHAnsi"/>
          <w:i/>
          <w:iCs/>
          <w:sz w:val="20"/>
          <w:szCs w:val="20"/>
        </w:rPr>
        <w:t>and</w:t>
      </w:r>
      <w:r w:rsidR="00B353C1" w:rsidRPr="000C08B0">
        <w:rPr>
          <w:rFonts w:ascii="Garamond" w:eastAsia="Arial" w:hAnsi="Garamond" w:cstheme="minorHAnsi"/>
          <w:i/>
          <w:iCs/>
          <w:spacing w:val="38"/>
          <w:sz w:val="20"/>
          <w:szCs w:val="20"/>
        </w:rPr>
        <w:t xml:space="preserve"> </w:t>
      </w:r>
      <w:r w:rsidR="00B353C1" w:rsidRPr="000C08B0">
        <w:rPr>
          <w:rFonts w:ascii="Garamond" w:eastAsia="Arial" w:hAnsi="Garamond" w:cstheme="minorHAnsi"/>
          <w:i/>
          <w:iCs/>
          <w:sz w:val="20"/>
          <w:szCs w:val="20"/>
        </w:rPr>
        <w:t>Repair</w:t>
      </w:r>
      <w:r w:rsidR="00B353C1" w:rsidRPr="000C08B0">
        <w:rPr>
          <w:rFonts w:ascii="Garamond" w:eastAsia="Arial" w:hAnsi="Garamond" w:cstheme="minorHAnsi"/>
          <w:i/>
          <w:iCs/>
          <w:spacing w:val="50"/>
          <w:sz w:val="20"/>
          <w:szCs w:val="20"/>
        </w:rPr>
        <w:t xml:space="preserve"> </w:t>
      </w:r>
      <w:r w:rsidR="00B353C1" w:rsidRPr="000C08B0">
        <w:rPr>
          <w:rFonts w:ascii="Garamond" w:eastAsia="Arial" w:hAnsi="Garamond" w:cstheme="minorHAnsi"/>
          <w:i/>
          <w:iCs/>
          <w:sz w:val="20"/>
          <w:szCs w:val="20"/>
        </w:rPr>
        <w:t>at</w:t>
      </w:r>
      <w:r w:rsidR="00B353C1" w:rsidRPr="000C08B0">
        <w:rPr>
          <w:rFonts w:ascii="Garamond" w:eastAsia="Arial" w:hAnsi="Garamond" w:cstheme="minorHAnsi"/>
          <w:i/>
          <w:iCs/>
          <w:spacing w:val="38"/>
          <w:sz w:val="20"/>
          <w:szCs w:val="20"/>
        </w:rPr>
        <w:t xml:space="preserve"> </w:t>
      </w:r>
      <w:r w:rsidR="00B353C1" w:rsidRPr="000C08B0">
        <w:rPr>
          <w:rFonts w:ascii="Garamond" w:eastAsia="Arial" w:hAnsi="Garamond" w:cstheme="minorHAnsi"/>
          <w:i/>
          <w:iCs/>
          <w:sz w:val="20"/>
          <w:szCs w:val="20"/>
        </w:rPr>
        <w:t>the</w:t>
      </w:r>
      <w:r w:rsidR="00B353C1" w:rsidRPr="000C08B0">
        <w:rPr>
          <w:rFonts w:ascii="Garamond" w:eastAsia="Arial" w:hAnsi="Garamond" w:cstheme="minorHAnsi"/>
          <w:i/>
          <w:iCs/>
          <w:spacing w:val="48"/>
          <w:sz w:val="20"/>
          <w:szCs w:val="20"/>
        </w:rPr>
        <w:t xml:space="preserve"> </w:t>
      </w:r>
      <w:r w:rsidR="00B353C1" w:rsidRPr="000C08B0">
        <w:rPr>
          <w:rFonts w:ascii="Garamond" w:eastAsia="Arial" w:hAnsi="Garamond" w:cstheme="minorHAnsi"/>
          <w:i/>
          <w:iCs/>
          <w:sz w:val="20"/>
          <w:szCs w:val="20"/>
        </w:rPr>
        <w:t xml:space="preserve">Support </w:t>
      </w:r>
      <w:r w:rsidR="00B353C1" w:rsidRPr="000C08B0">
        <w:rPr>
          <w:rFonts w:ascii="Garamond" w:eastAsia="Arial" w:hAnsi="Garamond" w:cstheme="minorHAnsi"/>
          <w:i/>
          <w:iCs/>
          <w:spacing w:val="12"/>
          <w:sz w:val="20"/>
          <w:szCs w:val="20"/>
        </w:rPr>
        <w:t>Level</w:t>
      </w:r>
    </w:p>
    <w:p w14:paraId="273FAC47" w14:textId="26FFD78C" w:rsidR="00B353C1" w:rsidRPr="000C08B0" w:rsidRDefault="00B353C1" w:rsidP="000C08B0">
      <w:pPr>
        <w:pStyle w:val="Paragrafoelenco"/>
        <w:numPr>
          <w:ilvl w:val="0"/>
          <w:numId w:val="3"/>
        </w:numPr>
        <w:ind w:left="709" w:right="133" w:hanging="567"/>
        <w:jc w:val="both"/>
        <w:rPr>
          <w:rFonts w:ascii="Garamond" w:eastAsia="Arial" w:hAnsi="Garamond" w:cstheme="minorHAnsi"/>
          <w:i/>
          <w:iCs/>
          <w:sz w:val="20"/>
          <w:szCs w:val="20"/>
          <w:lang w:val="it-IT"/>
        </w:rPr>
      </w:pPr>
      <w:r w:rsidRPr="000C08B0">
        <w:rPr>
          <w:rFonts w:ascii="Garamond" w:hAnsi="Garamond" w:cstheme="minorHAnsi"/>
          <w:sz w:val="20"/>
          <w:szCs w:val="20"/>
          <w:lang w:val="it-IT"/>
        </w:rPr>
        <w:t>Collabora alla manutenzione e riparazione di bordo</w:t>
      </w:r>
      <w:r w:rsidR="000C08B0" w:rsidRPr="000C08B0">
        <w:rPr>
          <w:rFonts w:ascii="Garamond" w:hAnsi="Garamond" w:cstheme="minorHAnsi"/>
          <w:sz w:val="20"/>
          <w:szCs w:val="20"/>
          <w:lang w:val="it-IT"/>
        </w:rPr>
        <w:t xml:space="preserve"> /</w:t>
      </w:r>
      <w:r w:rsidRPr="000C08B0">
        <w:rPr>
          <w:rFonts w:ascii="Garamond" w:eastAsia="Arial" w:hAnsi="Garamond" w:cstheme="minorHAnsi"/>
          <w:i/>
          <w:iCs/>
          <w:w w:val="109"/>
          <w:sz w:val="20"/>
          <w:szCs w:val="20"/>
          <w:lang w:val="it-IT"/>
        </w:rPr>
        <w:t xml:space="preserve"> </w:t>
      </w:r>
      <w:proofErr w:type="spellStart"/>
      <w:r w:rsidRPr="000C08B0">
        <w:rPr>
          <w:rFonts w:ascii="Garamond" w:eastAsia="Arial" w:hAnsi="Garamond" w:cstheme="minorHAnsi"/>
          <w:i/>
          <w:iCs/>
          <w:w w:val="109"/>
          <w:sz w:val="20"/>
          <w:szCs w:val="20"/>
          <w:lang w:val="it-IT"/>
        </w:rPr>
        <w:t>Contribute</w:t>
      </w:r>
      <w:proofErr w:type="spellEnd"/>
      <w:r w:rsidRPr="000C08B0">
        <w:rPr>
          <w:rFonts w:ascii="Garamond" w:eastAsia="Arial" w:hAnsi="Garamond" w:cstheme="minorHAnsi"/>
          <w:i/>
          <w:iCs/>
          <w:spacing w:val="-5"/>
          <w:w w:val="109"/>
          <w:sz w:val="20"/>
          <w:szCs w:val="20"/>
          <w:lang w:val="it-IT"/>
        </w:rPr>
        <w:t xml:space="preserve"> </w:t>
      </w:r>
      <w:r w:rsidRPr="000C08B0">
        <w:rPr>
          <w:rFonts w:ascii="Garamond" w:eastAsia="Arial" w:hAnsi="Garamond" w:cstheme="minorHAnsi"/>
          <w:i/>
          <w:iCs/>
          <w:sz w:val="20"/>
          <w:szCs w:val="20"/>
          <w:lang w:val="it-IT"/>
        </w:rPr>
        <w:t>to</w:t>
      </w:r>
      <w:r w:rsidRPr="000C08B0">
        <w:rPr>
          <w:rFonts w:ascii="Garamond" w:eastAsia="Arial" w:hAnsi="Garamond" w:cstheme="minorHAnsi"/>
          <w:i/>
          <w:iCs/>
          <w:spacing w:val="32"/>
          <w:sz w:val="20"/>
          <w:szCs w:val="20"/>
          <w:lang w:val="it-IT"/>
        </w:rPr>
        <w:t xml:space="preserve"> </w:t>
      </w:r>
      <w:proofErr w:type="spellStart"/>
      <w:r w:rsidRPr="000C08B0">
        <w:rPr>
          <w:rFonts w:ascii="Garamond" w:eastAsia="Arial" w:hAnsi="Garamond" w:cstheme="minorHAnsi"/>
          <w:i/>
          <w:iCs/>
          <w:sz w:val="20"/>
          <w:szCs w:val="20"/>
          <w:lang w:val="it-IT"/>
        </w:rPr>
        <w:t>shipboard</w:t>
      </w:r>
      <w:proofErr w:type="spellEnd"/>
      <w:r w:rsidRPr="000C08B0">
        <w:rPr>
          <w:rFonts w:ascii="Garamond" w:eastAsia="Arial" w:hAnsi="Garamond" w:cstheme="minorHAnsi"/>
          <w:i/>
          <w:iCs/>
          <w:spacing w:val="53"/>
          <w:sz w:val="20"/>
          <w:szCs w:val="20"/>
          <w:lang w:val="it-IT"/>
        </w:rPr>
        <w:t xml:space="preserve"> </w:t>
      </w:r>
      <w:proofErr w:type="spellStart"/>
      <w:r w:rsidRPr="000C08B0">
        <w:rPr>
          <w:rFonts w:ascii="Garamond" w:eastAsia="Arial" w:hAnsi="Garamond" w:cstheme="minorHAnsi"/>
          <w:i/>
          <w:iCs/>
          <w:sz w:val="20"/>
          <w:szCs w:val="20"/>
          <w:lang w:val="it-IT"/>
        </w:rPr>
        <w:t>maintenance</w:t>
      </w:r>
      <w:proofErr w:type="spellEnd"/>
      <w:r w:rsidRPr="000C08B0">
        <w:rPr>
          <w:rFonts w:ascii="Garamond" w:eastAsia="Arial" w:hAnsi="Garamond" w:cstheme="minorHAnsi"/>
          <w:i/>
          <w:iCs/>
          <w:sz w:val="20"/>
          <w:szCs w:val="20"/>
          <w:lang w:val="it-IT"/>
        </w:rPr>
        <w:t xml:space="preserve"> </w:t>
      </w:r>
      <w:r w:rsidRPr="000C08B0">
        <w:rPr>
          <w:rFonts w:ascii="Garamond" w:eastAsia="Arial" w:hAnsi="Garamond" w:cstheme="minorHAnsi"/>
          <w:i/>
          <w:iCs/>
          <w:spacing w:val="2"/>
          <w:sz w:val="20"/>
          <w:szCs w:val="20"/>
          <w:lang w:val="it-IT"/>
        </w:rPr>
        <w:t>and</w:t>
      </w:r>
      <w:r w:rsidRPr="000C08B0">
        <w:rPr>
          <w:rFonts w:ascii="Garamond" w:eastAsia="Arial" w:hAnsi="Garamond" w:cstheme="minorHAnsi"/>
          <w:i/>
          <w:iCs/>
          <w:spacing w:val="20"/>
          <w:sz w:val="20"/>
          <w:szCs w:val="20"/>
          <w:lang w:val="it-IT"/>
        </w:rPr>
        <w:t xml:space="preserve"> </w:t>
      </w:r>
      <w:proofErr w:type="spellStart"/>
      <w:r w:rsidRPr="000C08B0">
        <w:rPr>
          <w:rFonts w:ascii="Garamond" w:eastAsia="Arial" w:hAnsi="Garamond" w:cstheme="minorHAnsi"/>
          <w:i/>
          <w:iCs/>
          <w:sz w:val="20"/>
          <w:szCs w:val="20"/>
          <w:lang w:val="it-IT"/>
        </w:rPr>
        <w:t>repair</w:t>
      </w:r>
      <w:proofErr w:type="spellEnd"/>
      <w:r w:rsidR="000C08B0" w:rsidRPr="000C08B0">
        <w:rPr>
          <w:rFonts w:ascii="Garamond" w:eastAsia="Arial" w:hAnsi="Garamond" w:cstheme="minorHAnsi"/>
          <w:i/>
          <w:iCs/>
          <w:sz w:val="20"/>
          <w:szCs w:val="20"/>
          <w:lang w:val="it-IT"/>
        </w:rPr>
        <w:t>.</w:t>
      </w:r>
    </w:p>
    <w:p w14:paraId="7556A60C" w14:textId="77777777" w:rsidR="000C08B0" w:rsidRPr="000C08B0" w:rsidRDefault="000C08B0" w:rsidP="000C08B0">
      <w:pPr>
        <w:pStyle w:val="Paragrafoelenco"/>
        <w:spacing w:after="0" w:line="240" w:lineRule="auto"/>
        <w:ind w:left="709" w:right="133" w:hanging="567"/>
        <w:jc w:val="both"/>
        <w:rPr>
          <w:rFonts w:ascii="Garamond" w:eastAsia="Arial" w:hAnsi="Garamond" w:cstheme="minorHAnsi"/>
          <w:i/>
          <w:iCs/>
          <w:sz w:val="20"/>
          <w:szCs w:val="20"/>
          <w:lang w:val="it-IT"/>
        </w:rPr>
      </w:pPr>
    </w:p>
    <w:p w14:paraId="5429F840" w14:textId="77777777" w:rsidR="00DF3DF4" w:rsidRPr="000C08B0" w:rsidRDefault="00DF3DF4" w:rsidP="00DF3DF4">
      <w:pPr>
        <w:spacing w:before="50" w:line="240" w:lineRule="auto"/>
        <w:ind w:right="174"/>
        <w:jc w:val="both"/>
        <w:rPr>
          <w:rFonts w:ascii="Garamond" w:eastAsia="Arial" w:hAnsi="Garamond" w:cstheme="minorHAnsi"/>
          <w:i/>
          <w:iCs/>
          <w:spacing w:val="12"/>
          <w:sz w:val="20"/>
          <w:szCs w:val="20"/>
          <w:lang w:val="it-IT"/>
        </w:rPr>
      </w:pPr>
    </w:p>
    <w:p w14:paraId="1C27E423" w14:textId="77777777" w:rsidR="001B2287" w:rsidRPr="000C08B0" w:rsidRDefault="001B2287" w:rsidP="00DF3DF4">
      <w:pPr>
        <w:spacing w:after="0" w:line="240" w:lineRule="auto"/>
        <w:ind w:left="110" w:right="-20"/>
        <w:rPr>
          <w:rFonts w:ascii="Garamond" w:eastAsia="Arial" w:hAnsi="Garamond" w:cstheme="minorHAnsi"/>
          <w:i/>
          <w:iCs/>
          <w:sz w:val="20"/>
          <w:szCs w:val="20"/>
          <w:lang w:val="it-IT"/>
        </w:rPr>
      </w:pPr>
    </w:p>
    <w:p w14:paraId="51BA709C" w14:textId="7DDE6ACF" w:rsidR="00B353C1" w:rsidRPr="000C08B0" w:rsidRDefault="00B353C1" w:rsidP="00DF3DF4">
      <w:pPr>
        <w:spacing w:after="0" w:line="240" w:lineRule="auto"/>
        <w:ind w:left="113" w:right="499"/>
        <w:jc w:val="both"/>
        <w:rPr>
          <w:rFonts w:ascii="Garamond" w:eastAsia="Calibri" w:hAnsi="Garamond" w:cstheme="minorHAnsi"/>
          <w:sz w:val="20"/>
          <w:szCs w:val="20"/>
          <w:lang w:val="it-IT"/>
        </w:rPr>
      </w:pPr>
    </w:p>
    <w:p w14:paraId="70EF140A" w14:textId="77777777" w:rsidR="000C08B0" w:rsidRPr="000C08B0" w:rsidRDefault="000C08B0" w:rsidP="00DF3DF4">
      <w:pPr>
        <w:spacing w:after="0" w:line="240" w:lineRule="auto"/>
        <w:ind w:left="113" w:right="499"/>
        <w:jc w:val="both"/>
        <w:rPr>
          <w:rFonts w:ascii="Garamond" w:eastAsia="Calibri" w:hAnsi="Garamond" w:cstheme="minorHAnsi"/>
          <w:sz w:val="20"/>
          <w:szCs w:val="20"/>
          <w:lang w:val="it-IT"/>
        </w:rPr>
      </w:pPr>
    </w:p>
    <w:p w14:paraId="2D10F9BC" w14:textId="77777777" w:rsidR="000C08B0" w:rsidRPr="000C08B0" w:rsidRDefault="000C08B0" w:rsidP="00DF3DF4">
      <w:pPr>
        <w:spacing w:after="0" w:line="240" w:lineRule="auto"/>
        <w:ind w:left="113" w:right="499"/>
        <w:jc w:val="both"/>
        <w:rPr>
          <w:rFonts w:ascii="Garamond" w:eastAsia="Calibri" w:hAnsi="Garamond" w:cstheme="minorHAnsi"/>
          <w:sz w:val="20"/>
          <w:szCs w:val="20"/>
          <w:lang w:val="it-IT"/>
        </w:rPr>
      </w:pPr>
    </w:p>
    <w:p w14:paraId="3CA791B2" w14:textId="77777777" w:rsidR="000C08B0" w:rsidRPr="000C08B0" w:rsidRDefault="000C08B0" w:rsidP="00DF3DF4">
      <w:pPr>
        <w:spacing w:after="0" w:line="240" w:lineRule="auto"/>
        <w:ind w:left="113" w:right="499"/>
        <w:jc w:val="both"/>
        <w:rPr>
          <w:rFonts w:ascii="Garamond" w:eastAsia="Calibri" w:hAnsi="Garamond" w:cstheme="minorHAnsi"/>
          <w:sz w:val="20"/>
          <w:szCs w:val="20"/>
          <w:lang w:val="it-IT"/>
        </w:rPr>
      </w:pPr>
    </w:p>
    <w:p w14:paraId="59B5FC47" w14:textId="77777777" w:rsidR="000C08B0" w:rsidRPr="000C08B0" w:rsidRDefault="000C08B0" w:rsidP="00DF3DF4">
      <w:pPr>
        <w:spacing w:after="0" w:line="240" w:lineRule="auto"/>
        <w:ind w:left="113" w:right="499"/>
        <w:jc w:val="both"/>
        <w:rPr>
          <w:rFonts w:ascii="Garamond" w:eastAsia="Calibri" w:hAnsi="Garamond" w:cstheme="minorHAnsi"/>
          <w:sz w:val="20"/>
          <w:szCs w:val="20"/>
          <w:lang w:val="it-IT"/>
        </w:rPr>
      </w:pPr>
    </w:p>
    <w:p w14:paraId="3F834E01" w14:textId="77777777" w:rsidR="000C08B0" w:rsidRPr="000C08B0" w:rsidRDefault="000C08B0" w:rsidP="00DF3DF4">
      <w:pPr>
        <w:spacing w:after="0" w:line="240" w:lineRule="auto"/>
        <w:ind w:left="113" w:right="499"/>
        <w:jc w:val="both"/>
        <w:rPr>
          <w:rFonts w:ascii="Garamond" w:eastAsia="Calibri" w:hAnsi="Garamond" w:cstheme="minorHAnsi"/>
          <w:sz w:val="20"/>
          <w:szCs w:val="20"/>
          <w:lang w:val="it-IT"/>
        </w:rPr>
      </w:pPr>
    </w:p>
    <w:p w14:paraId="5E0B9418" w14:textId="77777777" w:rsidR="000C08B0" w:rsidRPr="000C08B0" w:rsidRDefault="000C08B0" w:rsidP="00DF3DF4">
      <w:pPr>
        <w:spacing w:after="0" w:line="240" w:lineRule="auto"/>
        <w:ind w:left="113" w:right="499"/>
        <w:jc w:val="both"/>
        <w:rPr>
          <w:rFonts w:ascii="Garamond" w:eastAsia="Calibri" w:hAnsi="Garamond" w:cstheme="minorHAnsi"/>
          <w:sz w:val="20"/>
          <w:szCs w:val="20"/>
          <w:lang w:val="it-IT"/>
        </w:rPr>
      </w:pPr>
    </w:p>
    <w:p w14:paraId="33EF34C1" w14:textId="77777777" w:rsidR="000C08B0" w:rsidRDefault="000C08B0" w:rsidP="00DF3DF4">
      <w:pPr>
        <w:spacing w:after="0" w:line="240" w:lineRule="auto"/>
        <w:ind w:left="113" w:right="499"/>
        <w:jc w:val="both"/>
        <w:rPr>
          <w:rFonts w:ascii="Garamond" w:eastAsia="Calibri" w:hAnsi="Garamond" w:cstheme="minorHAnsi"/>
          <w:sz w:val="20"/>
          <w:szCs w:val="20"/>
          <w:lang w:val="it-IT"/>
        </w:rPr>
      </w:pPr>
    </w:p>
    <w:p w14:paraId="72213506" w14:textId="3A6DEBE9" w:rsidR="00420B98" w:rsidRPr="00DF3DF4" w:rsidRDefault="00420B98" w:rsidP="00DF3DF4">
      <w:pPr>
        <w:spacing w:before="46" w:after="0" w:line="240" w:lineRule="auto"/>
        <w:ind w:left="113" w:right="-20"/>
        <w:rPr>
          <w:rFonts w:ascii="Garamond" w:eastAsia="Calibri" w:hAnsi="Garamond" w:cs="Calibri"/>
          <w:bCs/>
          <w:i/>
          <w:sz w:val="20"/>
          <w:szCs w:val="20"/>
          <w:lang w:val="it-IT"/>
        </w:rPr>
      </w:pPr>
      <w:r w:rsidRPr="00DF3DF4">
        <w:rPr>
          <w:rFonts w:ascii="Garamond" w:eastAsia="Calibri" w:hAnsi="Garamond" w:cs="Calibri"/>
          <w:b/>
          <w:bCs/>
          <w:sz w:val="20"/>
          <w:szCs w:val="20"/>
          <w:lang w:val="it-IT"/>
        </w:rPr>
        <w:lastRenderedPageBreak/>
        <w:t>FUNZIONE NAGAZIONE A LIVELLO DI SUPPORTO PER MARITTIMO ABILITATO DI COPERTA. /</w:t>
      </w:r>
      <w:proofErr w:type="spellStart"/>
      <w:r w:rsidRPr="00DF3DF4">
        <w:rPr>
          <w:rFonts w:ascii="Garamond" w:eastAsia="Calibri" w:hAnsi="Garamond" w:cs="Calibri"/>
          <w:bCs/>
          <w:i/>
          <w:sz w:val="20"/>
          <w:szCs w:val="20"/>
          <w:lang w:val="it-IT"/>
        </w:rPr>
        <w:t>Function</w:t>
      </w:r>
      <w:proofErr w:type="spellEnd"/>
      <w:r w:rsidRPr="00DF3DF4">
        <w:rPr>
          <w:rFonts w:ascii="Garamond" w:eastAsia="Calibri" w:hAnsi="Garamond" w:cs="Calibri"/>
          <w:bCs/>
          <w:i/>
          <w:sz w:val="20"/>
          <w:szCs w:val="20"/>
          <w:lang w:val="it-IT"/>
        </w:rPr>
        <w:t xml:space="preserve">: </w:t>
      </w:r>
      <w:proofErr w:type="spellStart"/>
      <w:r w:rsidRPr="00DF3DF4">
        <w:rPr>
          <w:rFonts w:ascii="Garamond" w:eastAsia="Calibri" w:hAnsi="Garamond" w:cs="Calibri"/>
          <w:bCs/>
          <w:i/>
          <w:sz w:val="20"/>
          <w:szCs w:val="20"/>
          <w:lang w:val="it-IT"/>
        </w:rPr>
        <w:t>navigation</w:t>
      </w:r>
      <w:proofErr w:type="spellEnd"/>
      <w:r w:rsidRPr="00DF3DF4">
        <w:rPr>
          <w:rFonts w:ascii="Garamond" w:eastAsia="Calibri" w:hAnsi="Garamond" w:cs="Calibri"/>
          <w:bCs/>
          <w:i/>
          <w:sz w:val="20"/>
          <w:szCs w:val="20"/>
          <w:lang w:val="it-IT"/>
        </w:rPr>
        <w:t xml:space="preserve"> </w:t>
      </w:r>
      <w:proofErr w:type="spellStart"/>
      <w:r w:rsidRPr="00DF3DF4">
        <w:rPr>
          <w:rFonts w:ascii="Garamond" w:eastAsia="Calibri" w:hAnsi="Garamond" w:cs="Calibri"/>
          <w:bCs/>
          <w:i/>
          <w:sz w:val="20"/>
          <w:szCs w:val="20"/>
          <w:lang w:val="it-IT"/>
        </w:rPr>
        <w:t>at</w:t>
      </w:r>
      <w:proofErr w:type="spellEnd"/>
      <w:r w:rsidRPr="00DF3DF4">
        <w:rPr>
          <w:rFonts w:ascii="Garamond" w:eastAsia="Calibri" w:hAnsi="Garamond" w:cs="Calibri"/>
          <w:bCs/>
          <w:i/>
          <w:sz w:val="20"/>
          <w:szCs w:val="20"/>
          <w:lang w:val="it-IT"/>
        </w:rPr>
        <w:t xml:space="preserve"> the support </w:t>
      </w:r>
      <w:proofErr w:type="spellStart"/>
      <w:r w:rsidRPr="00DF3DF4">
        <w:rPr>
          <w:rFonts w:ascii="Garamond" w:eastAsia="Calibri" w:hAnsi="Garamond" w:cs="Calibri"/>
          <w:bCs/>
          <w:i/>
          <w:sz w:val="20"/>
          <w:szCs w:val="20"/>
          <w:lang w:val="it-IT"/>
        </w:rPr>
        <w:t>level</w:t>
      </w:r>
      <w:proofErr w:type="spellEnd"/>
      <w:r w:rsidRPr="00DF3DF4">
        <w:rPr>
          <w:rFonts w:ascii="Garamond" w:eastAsia="Calibri" w:hAnsi="Garamond" w:cs="Calibri"/>
          <w:bCs/>
          <w:i/>
          <w:sz w:val="20"/>
          <w:szCs w:val="20"/>
          <w:lang w:val="it-IT"/>
        </w:rPr>
        <w:t xml:space="preserve"> for Able </w:t>
      </w:r>
      <w:proofErr w:type="spellStart"/>
      <w:r w:rsidRPr="00DF3DF4">
        <w:rPr>
          <w:rFonts w:ascii="Garamond" w:eastAsia="Calibri" w:hAnsi="Garamond" w:cs="Calibri"/>
          <w:bCs/>
          <w:i/>
          <w:sz w:val="20"/>
          <w:szCs w:val="20"/>
          <w:lang w:val="it-IT"/>
        </w:rPr>
        <w:t>seaferer</w:t>
      </w:r>
      <w:proofErr w:type="spellEnd"/>
      <w:r w:rsidRPr="00DF3DF4">
        <w:rPr>
          <w:rFonts w:ascii="Garamond" w:eastAsia="Calibri" w:hAnsi="Garamond" w:cs="Calibri"/>
          <w:bCs/>
          <w:i/>
          <w:sz w:val="20"/>
          <w:szCs w:val="20"/>
          <w:lang w:val="it-IT"/>
        </w:rPr>
        <w:t xml:space="preserve"> deck</w:t>
      </w:r>
    </w:p>
    <w:tbl>
      <w:tblPr>
        <w:tblW w:w="15871" w:type="dxa"/>
        <w:jc w:val="center"/>
        <w:tblLayout w:type="fixed"/>
        <w:tblCellMar>
          <w:left w:w="0" w:type="dxa"/>
          <w:right w:w="0" w:type="dxa"/>
        </w:tblCellMar>
        <w:tblLook w:val="01E0" w:firstRow="1" w:lastRow="1" w:firstColumn="1" w:lastColumn="1" w:noHBand="0" w:noVBand="0"/>
      </w:tblPr>
      <w:tblGrid>
        <w:gridCol w:w="565"/>
        <w:gridCol w:w="5627"/>
        <w:gridCol w:w="750"/>
        <w:gridCol w:w="1081"/>
        <w:gridCol w:w="54"/>
        <w:gridCol w:w="4676"/>
        <w:gridCol w:w="147"/>
        <w:gridCol w:w="1134"/>
        <w:gridCol w:w="1837"/>
      </w:tblGrid>
      <w:tr w:rsidR="000C08B0" w:rsidRPr="00BD4670" w14:paraId="68EF2FCB" w14:textId="77777777" w:rsidTr="0076243B">
        <w:trPr>
          <w:trHeight w:hRule="exact" w:val="559"/>
          <w:jc w:val="center"/>
        </w:trPr>
        <w:tc>
          <w:tcPr>
            <w:tcW w:w="565" w:type="dxa"/>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71748D90" w14:textId="77777777" w:rsidR="000C08B0" w:rsidRPr="00BD4670" w:rsidRDefault="000C08B0" w:rsidP="00CD2FA4">
            <w:pPr>
              <w:spacing w:after="0" w:line="240" w:lineRule="auto"/>
              <w:ind w:left="62"/>
              <w:jc w:val="center"/>
              <w:rPr>
                <w:rFonts w:ascii="Garamond" w:eastAsia="Calibri" w:hAnsi="Garamond" w:cstheme="minorHAnsi"/>
                <w:sz w:val="20"/>
                <w:szCs w:val="20"/>
              </w:rPr>
            </w:pPr>
            <w:r w:rsidRPr="00BD4670">
              <w:rPr>
                <w:rFonts w:ascii="Garamond" w:eastAsia="Calibri" w:hAnsi="Garamond" w:cstheme="minorHAnsi"/>
                <w:b/>
                <w:bCs/>
                <w:spacing w:val="-1"/>
                <w:sz w:val="20"/>
                <w:szCs w:val="20"/>
              </w:rPr>
              <w:t>Ri</w:t>
            </w:r>
            <w:r w:rsidRPr="00BD4670">
              <w:rPr>
                <w:rFonts w:ascii="Garamond" w:eastAsia="Calibri" w:hAnsi="Garamond" w:cstheme="minorHAnsi"/>
                <w:b/>
                <w:bCs/>
                <w:sz w:val="20"/>
                <w:szCs w:val="20"/>
              </w:rPr>
              <w:t>f.</w:t>
            </w:r>
          </w:p>
          <w:p w14:paraId="1F67BD2F" w14:textId="77777777" w:rsidR="000C08B0" w:rsidRPr="00BD4670" w:rsidRDefault="000C08B0" w:rsidP="00CD2FA4">
            <w:pPr>
              <w:spacing w:before="32" w:after="0" w:line="240" w:lineRule="auto"/>
              <w:ind w:left="62"/>
              <w:jc w:val="center"/>
              <w:rPr>
                <w:rFonts w:ascii="Garamond" w:eastAsia="Calibri" w:hAnsi="Garamond" w:cstheme="minorHAnsi"/>
                <w:b/>
                <w:bCs/>
                <w:sz w:val="20"/>
                <w:szCs w:val="20"/>
              </w:rPr>
            </w:pPr>
            <w:r w:rsidRPr="00BD4670">
              <w:rPr>
                <w:rFonts w:ascii="Garamond" w:eastAsia="Calibri" w:hAnsi="Garamond" w:cstheme="minorHAnsi"/>
                <w:b/>
                <w:bCs/>
                <w:spacing w:val="-1"/>
                <w:sz w:val="20"/>
                <w:szCs w:val="20"/>
              </w:rPr>
              <w:t>N</w:t>
            </w:r>
            <w:r w:rsidRPr="00BD4670">
              <w:rPr>
                <w:rFonts w:ascii="Garamond" w:eastAsia="Calibri" w:hAnsi="Garamond" w:cstheme="minorHAnsi"/>
                <w:b/>
                <w:bCs/>
                <w:spacing w:val="1"/>
                <w:sz w:val="20"/>
                <w:szCs w:val="20"/>
              </w:rPr>
              <w:t>r</w:t>
            </w:r>
            <w:r w:rsidRPr="00BD4670">
              <w:rPr>
                <w:rFonts w:ascii="Garamond" w:eastAsia="Calibri" w:hAnsi="Garamond" w:cstheme="minorHAnsi"/>
                <w:b/>
                <w:bCs/>
                <w:sz w:val="20"/>
                <w:szCs w:val="20"/>
              </w:rPr>
              <w:t>.</w:t>
            </w:r>
          </w:p>
          <w:p w14:paraId="69D185D2" w14:textId="77777777" w:rsidR="000C08B0" w:rsidRPr="00BD4670" w:rsidRDefault="000C08B0" w:rsidP="00CD2FA4">
            <w:pPr>
              <w:spacing w:before="32" w:after="0" w:line="240" w:lineRule="auto"/>
              <w:ind w:left="62"/>
              <w:jc w:val="center"/>
              <w:rPr>
                <w:rFonts w:ascii="Garamond" w:eastAsia="Calibri" w:hAnsi="Garamond" w:cstheme="minorHAnsi"/>
                <w:sz w:val="20"/>
                <w:szCs w:val="20"/>
              </w:rPr>
            </w:pPr>
          </w:p>
        </w:tc>
        <w:tc>
          <w:tcPr>
            <w:tcW w:w="7458" w:type="dxa"/>
            <w:gridSpan w:val="3"/>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2607A9A6" w14:textId="77777777" w:rsidR="000C08B0" w:rsidRPr="00BD4670" w:rsidRDefault="000C08B0" w:rsidP="00CD2FA4">
            <w:pPr>
              <w:spacing w:after="0" w:line="240" w:lineRule="auto"/>
              <w:ind w:left="102" w:right="220"/>
              <w:jc w:val="both"/>
              <w:rPr>
                <w:rFonts w:ascii="Garamond" w:eastAsia="Calibri" w:hAnsi="Garamond" w:cstheme="minorHAnsi"/>
                <w:b/>
                <w:bCs/>
                <w:spacing w:val="-1"/>
                <w:sz w:val="20"/>
                <w:szCs w:val="20"/>
              </w:rPr>
            </w:pPr>
          </w:p>
          <w:p w14:paraId="0F040F69" w14:textId="77777777" w:rsidR="000C08B0" w:rsidRPr="00BD4670" w:rsidRDefault="000C08B0" w:rsidP="00CD2FA4">
            <w:pPr>
              <w:spacing w:after="0" w:line="240" w:lineRule="auto"/>
              <w:ind w:left="102" w:right="-20"/>
              <w:rPr>
                <w:rFonts w:ascii="Garamond" w:eastAsia="Calibri" w:hAnsi="Garamond" w:cstheme="minorHAnsi"/>
                <w:sz w:val="20"/>
                <w:szCs w:val="20"/>
              </w:rPr>
            </w:pPr>
            <w:r w:rsidRPr="00BD4670">
              <w:rPr>
                <w:rFonts w:ascii="Garamond" w:eastAsia="Calibri" w:hAnsi="Garamond" w:cstheme="minorHAnsi"/>
                <w:b/>
                <w:bCs/>
                <w:spacing w:val="-1"/>
                <w:sz w:val="20"/>
                <w:szCs w:val="20"/>
              </w:rPr>
              <w:t>ADD</w:t>
            </w:r>
            <w:r w:rsidRPr="00BD4670">
              <w:rPr>
                <w:rFonts w:ascii="Garamond" w:eastAsia="Calibri" w:hAnsi="Garamond" w:cstheme="minorHAnsi"/>
                <w:b/>
                <w:bCs/>
                <w:sz w:val="20"/>
                <w:szCs w:val="20"/>
              </w:rPr>
              <w:t>EST</w:t>
            </w:r>
            <w:r w:rsidRPr="00BD4670">
              <w:rPr>
                <w:rFonts w:ascii="Garamond" w:eastAsia="Calibri" w:hAnsi="Garamond" w:cstheme="minorHAnsi"/>
                <w:b/>
                <w:bCs/>
                <w:spacing w:val="1"/>
                <w:sz w:val="20"/>
                <w:szCs w:val="20"/>
              </w:rPr>
              <w:t>R</w:t>
            </w:r>
            <w:r w:rsidRPr="00BD4670">
              <w:rPr>
                <w:rFonts w:ascii="Garamond" w:eastAsia="Calibri" w:hAnsi="Garamond" w:cstheme="minorHAnsi"/>
                <w:b/>
                <w:bCs/>
                <w:sz w:val="20"/>
                <w:szCs w:val="20"/>
              </w:rPr>
              <w:t>AME</w:t>
            </w:r>
            <w:r w:rsidRPr="00BD4670">
              <w:rPr>
                <w:rFonts w:ascii="Garamond" w:eastAsia="Calibri" w:hAnsi="Garamond" w:cstheme="minorHAnsi"/>
                <w:b/>
                <w:bCs/>
                <w:spacing w:val="-1"/>
                <w:sz w:val="20"/>
                <w:szCs w:val="20"/>
              </w:rPr>
              <w:t>N</w:t>
            </w:r>
            <w:r w:rsidRPr="00BD4670">
              <w:rPr>
                <w:rFonts w:ascii="Garamond" w:eastAsia="Calibri" w:hAnsi="Garamond" w:cstheme="minorHAnsi"/>
                <w:b/>
                <w:bCs/>
                <w:sz w:val="20"/>
                <w:szCs w:val="20"/>
              </w:rPr>
              <w:t>TO/TRAINING</w:t>
            </w:r>
          </w:p>
        </w:tc>
        <w:tc>
          <w:tcPr>
            <w:tcW w:w="4730" w:type="dxa"/>
            <w:gridSpan w:val="2"/>
            <w:vMerge w:val="restart"/>
            <w:tcBorders>
              <w:top w:val="single" w:sz="4" w:space="0" w:color="000000"/>
              <w:left w:val="single" w:sz="4" w:space="0" w:color="000000"/>
              <w:right w:val="single" w:sz="4" w:space="0" w:color="000000"/>
            </w:tcBorders>
            <w:shd w:val="clear" w:color="auto" w:fill="C6D9F1" w:themeFill="text2" w:themeFillTint="33"/>
          </w:tcPr>
          <w:p w14:paraId="29CFFB46" w14:textId="77777777" w:rsidR="000C08B0" w:rsidRPr="00BD4670" w:rsidRDefault="000C08B0" w:rsidP="00CD2FA4">
            <w:pPr>
              <w:spacing w:before="10" w:after="0" w:line="240" w:lineRule="auto"/>
              <w:rPr>
                <w:rFonts w:ascii="Garamond" w:hAnsi="Garamond" w:cstheme="minorHAnsi"/>
                <w:sz w:val="20"/>
                <w:szCs w:val="20"/>
                <w:lang w:val="it-IT"/>
              </w:rPr>
            </w:pPr>
          </w:p>
          <w:p w14:paraId="2AE774E3" w14:textId="77777777" w:rsidR="000C08B0" w:rsidRPr="00BD4670" w:rsidRDefault="000C08B0" w:rsidP="00CD2FA4">
            <w:pPr>
              <w:spacing w:after="0" w:line="240" w:lineRule="auto"/>
              <w:ind w:left="84" w:right="-20"/>
              <w:jc w:val="center"/>
              <w:rPr>
                <w:rFonts w:ascii="Garamond" w:eastAsia="Calibri" w:hAnsi="Garamond" w:cstheme="minorHAnsi"/>
                <w:b/>
                <w:bCs/>
                <w:sz w:val="20"/>
                <w:szCs w:val="20"/>
                <w:lang w:val="it-IT"/>
              </w:rPr>
            </w:pPr>
            <w:r w:rsidRPr="00BD4670">
              <w:rPr>
                <w:rFonts w:ascii="Garamond" w:eastAsia="Calibri" w:hAnsi="Garamond" w:cstheme="minorHAnsi"/>
                <w:b/>
                <w:bCs/>
                <w:sz w:val="20"/>
                <w:szCs w:val="20"/>
                <w:lang w:val="it-IT"/>
              </w:rPr>
              <w:t>c</w:t>
            </w:r>
            <w:r w:rsidRPr="00BD4670">
              <w:rPr>
                <w:rFonts w:ascii="Garamond" w:eastAsia="Calibri" w:hAnsi="Garamond" w:cstheme="minorHAnsi"/>
                <w:b/>
                <w:bCs/>
                <w:spacing w:val="1"/>
                <w:sz w:val="20"/>
                <w:szCs w:val="20"/>
                <w:lang w:val="it-IT"/>
              </w:rPr>
              <w:t>r</w:t>
            </w:r>
            <w:r w:rsidRPr="00BD4670">
              <w:rPr>
                <w:rFonts w:ascii="Garamond" w:eastAsia="Calibri" w:hAnsi="Garamond" w:cstheme="minorHAnsi"/>
                <w:b/>
                <w:bCs/>
                <w:spacing w:val="-1"/>
                <w:sz w:val="20"/>
                <w:szCs w:val="20"/>
                <w:lang w:val="it-IT"/>
              </w:rPr>
              <w:t>i</w:t>
            </w:r>
            <w:r w:rsidRPr="00BD4670">
              <w:rPr>
                <w:rFonts w:ascii="Garamond" w:eastAsia="Calibri" w:hAnsi="Garamond" w:cstheme="minorHAnsi"/>
                <w:b/>
                <w:bCs/>
                <w:sz w:val="20"/>
                <w:szCs w:val="20"/>
                <w:lang w:val="it-IT"/>
              </w:rPr>
              <w:t>te</w:t>
            </w:r>
            <w:r w:rsidRPr="00BD4670">
              <w:rPr>
                <w:rFonts w:ascii="Garamond" w:eastAsia="Calibri" w:hAnsi="Garamond" w:cstheme="minorHAnsi"/>
                <w:b/>
                <w:bCs/>
                <w:spacing w:val="1"/>
                <w:sz w:val="20"/>
                <w:szCs w:val="20"/>
                <w:lang w:val="it-IT"/>
              </w:rPr>
              <w:t>r</w:t>
            </w:r>
            <w:r w:rsidRPr="00BD4670">
              <w:rPr>
                <w:rFonts w:ascii="Garamond" w:eastAsia="Calibri" w:hAnsi="Garamond" w:cstheme="minorHAnsi"/>
                <w:b/>
                <w:bCs/>
                <w:sz w:val="20"/>
                <w:szCs w:val="20"/>
                <w:lang w:val="it-IT"/>
              </w:rPr>
              <w:t>i</w:t>
            </w:r>
            <w:r w:rsidRPr="00BD4670">
              <w:rPr>
                <w:rFonts w:ascii="Garamond" w:eastAsia="Calibri" w:hAnsi="Garamond" w:cstheme="minorHAnsi"/>
                <w:b/>
                <w:bCs/>
                <w:spacing w:val="-2"/>
                <w:sz w:val="20"/>
                <w:szCs w:val="20"/>
                <w:lang w:val="it-IT"/>
              </w:rPr>
              <w:t xml:space="preserve"> </w:t>
            </w:r>
            <w:r w:rsidRPr="00BD4670">
              <w:rPr>
                <w:rFonts w:ascii="Garamond" w:eastAsia="Calibri" w:hAnsi="Garamond" w:cstheme="minorHAnsi"/>
                <w:b/>
                <w:bCs/>
                <w:sz w:val="20"/>
                <w:szCs w:val="20"/>
                <w:lang w:val="it-IT"/>
              </w:rPr>
              <w:t xml:space="preserve">per </w:t>
            </w:r>
            <w:r w:rsidRPr="00BD4670">
              <w:rPr>
                <w:rFonts w:ascii="Garamond" w:eastAsia="Calibri" w:hAnsi="Garamond" w:cstheme="minorHAnsi"/>
                <w:b/>
                <w:bCs/>
                <w:spacing w:val="-1"/>
                <w:sz w:val="20"/>
                <w:szCs w:val="20"/>
                <w:lang w:val="it-IT"/>
              </w:rPr>
              <w:t>l</w:t>
            </w:r>
            <w:r w:rsidRPr="00BD4670">
              <w:rPr>
                <w:rFonts w:ascii="Garamond" w:eastAsia="Calibri" w:hAnsi="Garamond" w:cstheme="minorHAnsi"/>
                <w:b/>
                <w:bCs/>
                <w:sz w:val="20"/>
                <w:szCs w:val="20"/>
                <w:lang w:val="it-IT"/>
              </w:rPr>
              <w:t>a</w:t>
            </w:r>
            <w:r w:rsidRPr="00BD4670">
              <w:rPr>
                <w:rFonts w:ascii="Garamond" w:eastAsia="Calibri" w:hAnsi="Garamond" w:cstheme="minorHAnsi"/>
                <w:b/>
                <w:bCs/>
                <w:spacing w:val="-1"/>
                <w:sz w:val="20"/>
                <w:szCs w:val="20"/>
                <w:lang w:val="it-IT"/>
              </w:rPr>
              <w:t xml:space="preserve"> v</w:t>
            </w:r>
            <w:r w:rsidRPr="00BD4670">
              <w:rPr>
                <w:rFonts w:ascii="Garamond" w:eastAsia="Calibri" w:hAnsi="Garamond" w:cstheme="minorHAnsi"/>
                <w:b/>
                <w:bCs/>
                <w:sz w:val="20"/>
                <w:szCs w:val="20"/>
                <w:lang w:val="it-IT"/>
              </w:rPr>
              <w:t>a</w:t>
            </w:r>
            <w:r w:rsidRPr="00BD4670">
              <w:rPr>
                <w:rFonts w:ascii="Garamond" w:eastAsia="Calibri" w:hAnsi="Garamond" w:cstheme="minorHAnsi"/>
                <w:b/>
                <w:bCs/>
                <w:spacing w:val="-1"/>
                <w:sz w:val="20"/>
                <w:szCs w:val="20"/>
                <w:lang w:val="it-IT"/>
              </w:rPr>
              <w:t>lu</w:t>
            </w:r>
            <w:r w:rsidRPr="00BD4670">
              <w:rPr>
                <w:rFonts w:ascii="Garamond" w:eastAsia="Calibri" w:hAnsi="Garamond" w:cstheme="minorHAnsi"/>
                <w:b/>
                <w:bCs/>
                <w:sz w:val="20"/>
                <w:szCs w:val="20"/>
                <w:lang w:val="it-IT"/>
              </w:rPr>
              <w:t>taz</w:t>
            </w:r>
            <w:r w:rsidRPr="00BD4670">
              <w:rPr>
                <w:rFonts w:ascii="Garamond" w:eastAsia="Calibri" w:hAnsi="Garamond" w:cstheme="minorHAnsi"/>
                <w:b/>
                <w:bCs/>
                <w:spacing w:val="-1"/>
                <w:sz w:val="20"/>
                <w:szCs w:val="20"/>
                <w:lang w:val="it-IT"/>
              </w:rPr>
              <w:t>i</w:t>
            </w:r>
            <w:r w:rsidRPr="00BD4670">
              <w:rPr>
                <w:rFonts w:ascii="Garamond" w:eastAsia="Calibri" w:hAnsi="Garamond" w:cstheme="minorHAnsi"/>
                <w:b/>
                <w:bCs/>
                <w:spacing w:val="2"/>
                <w:sz w:val="20"/>
                <w:szCs w:val="20"/>
                <w:lang w:val="it-IT"/>
              </w:rPr>
              <w:t>o</w:t>
            </w:r>
            <w:r w:rsidRPr="00BD4670">
              <w:rPr>
                <w:rFonts w:ascii="Garamond" w:eastAsia="Calibri" w:hAnsi="Garamond" w:cstheme="minorHAnsi"/>
                <w:b/>
                <w:bCs/>
                <w:spacing w:val="-1"/>
                <w:sz w:val="20"/>
                <w:szCs w:val="20"/>
                <w:lang w:val="it-IT"/>
              </w:rPr>
              <w:t>n</w:t>
            </w:r>
            <w:r w:rsidRPr="00BD4670">
              <w:rPr>
                <w:rFonts w:ascii="Garamond" w:eastAsia="Calibri" w:hAnsi="Garamond" w:cstheme="minorHAnsi"/>
                <w:b/>
                <w:bCs/>
                <w:sz w:val="20"/>
                <w:szCs w:val="20"/>
                <w:lang w:val="it-IT"/>
              </w:rPr>
              <w:t>e</w:t>
            </w:r>
          </w:p>
          <w:p w14:paraId="0C7BF4BF" w14:textId="77777777" w:rsidR="000C08B0" w:rsidRPr="00BD4670" w:rsidRDefault="000C08B0" w:rsidP="00CD2FA4">
            <w:pPr>
              <w:spacing w:after="0" w:line="240" w:lineRule="auto"/>
              <w:ind w:left="84" w:right="-20"/>
              <w:jc w:val="center"/>
              <w:rPr>
                <w:rFonts w:ascii="Garamond" w:eastAsia="Calibri" w:hAnsi="Garamond" w:cstheme="minorHAnsi"/>
                <w:sz w:val="20"/>
                <w:szCs w:val="20"/>
                <w:lang w:val="it-IT"/>
              </w:rPr>
            </w:pPr>
            <w:proofErr w:type="spellStart"/>
            <w:r w:rsidRPr="00BD4670">
              <w:rPr>
                <w:rFonts w:ascii="Garamond" w:eastAsia="Arial" w:hAnsi="Garamond" w:cstheme="minorHAnsi"/>
                <w:b/>
                <w:bCs/>
                <w:w w:val="111"/>
                <w:sz w:val="20"/>
                <w:szCs w:val="20"/>
                <w:lang w:val="it-IT"/>
              </w:rPr>
              <w:t>criteria</w:t>
            </w:r>
            <w:proofErr w:type="spellEnd"/>
            <w:r w:rsidRPr="00BD4670">
              <w:rPr>
                <w:rFonts w:ascii="Garamond" w:eastAsia="Arial" w:hAnsi="Garamond" w:cstheme="minorHAnsi"/>
                <w:b/>
                <w:bCs/>
                <w:w w:val="111"/>
                <w:sz w:val="20"/>
                <w:szCs w:val="20"/>
                <w:lang w:val="it-IT"/>
              </w:rPr>
              <w:t xml:space="preserve"> </w:t>
            </w:r>
            <w:r w:rsidRPr="00BD4670">
              <w:rPr>
                <w:rFonts w:ascii="Garamond" w:eastAsia="Arial" w:hAnsi="Garamond" w:cstheme="minorHAnsi"/>
                <w:b/>
                <w:bCs/>
                <w:sz w:val="20"/>
                <w:szCs w:val="20"/>
                <w:lang w:val="it-IT"/>
              </w:rPr>
              <w:t>for</w:t>
            </w:r>
            <w:r w:rsidRPr="00BD4670">
              <w:rPr>
                <w:rFonts w:ascii="Garamond" w:eastAsia="Arial" w:hAnsi="Garamond" w:cstheme="minorHAnsi"/>
                <w:b/>
                <w:bCs/>
                <w:spacing w:val="43"/>
                <w:sz w:val="20"/>
                <w:szCs w:val="20"/>
                <w:lang w:val="it-IT"/>
              </w:rPr>
              <w:t xml:space="preserve"> </w:t>
            </w:r>
            <w:proofErr w:type="spellStart"/>
            <w:r w:rsidRPr="00BD4670">
              <w:rPr>
                <w:rFonts w:ascii="Garamond" w:eastAsia="Arial" w:hAnsi="Garamond" w:cstheme="minorHAnsi"/>
                <w:b/>
                <w:bCs/>
                <w:w w:val="109"/>
                <w:sz w:val="20"/>
                <w:szCs w:val="20"/>
                <w:lang w:val="it-IT"/>
              </w:rPr>
              <w:t>evaluation</w:t>
            </w:r>
            <w:proofErr w:type="spellEnd"/>
          </w:p>
        </w:tc>
        <w:tc>
          <w:tcPr>
            <w:tcW w:w="3118" w:type="dxa"/>
            <w:gridSpan w:val="3"/>
            <w:vMerge w:val="restart"/>
            <w:tcBorders>
              <w:top w:val="single" w:sz="4" w:space="0" w:color="000000"/>
              <w:left w:val="single" w:sz="4" w:space="0" w:color="000000"/>
              <w:right w:val="single" w:sz="4" w:space="0" w:color="000000"/>
            </w:tcBorders>
            <w:shd w:val="clear" w:color="auto" w:fill="C6D9F1" w:themeFill="text2" w:themeFillTint="33"/>
          </w:tcPr>
          <w:p w14:paraId="0A68F36B" w14:textId="77777777" w:rsidR="000C08B0" w:rsidRPr="00BD4670" w:rsidRDefault="000C08B0" w:rsidP="00CD2FA4">
            <w:pPr>
              <w:spacing w:after="0" w:line="240" w:lineRule="auto"/>
              <w:ind w:left="610" w:right="591"/>
              <w:jc w:val="center"/>
              <w:rPr>
                <w:rFonts w:ascii="Garamond" w:eastAsia="Calibri" w:hAnsi="Garamond" w:cstheme="minorHAnsi"/>
                <w:b/>
                <w:bCs/>
                <w:sz w:val="20"/>
                <w:szCs w:val="20"/>
                <w:lang w:val="it-IT"/>
              </w:rPr>
            </w:pPr>
          </w:p>
          <w:p w14:paraId="774F13E7" w14:textId="77777777" w:rsidR="000C08B0" w:rsidRPr="00BD4670" w:rsidRDefault="000C08B0" w:rsidP="00CD2FA4">
            <w:pPr>
              <w:spacing w:after="0" w:line="240" w:lineRule="auto"/>
              <w:ind w:left="128" w:right="591"/>
              <w:jc w:val="center"/>
              <w:rPr>
                <w:rFonts w:ascii="Garamond" w:eastAsia="Calibri" w:hAnsi="Garamond" w:cstheme="minorHAnsi"/>
                <w:sz w:val="18"/>
                <w:szCs w:val="18"/>
              </w:rPr>
            </w:pPr>
            <w:r w:rsidRPr="00BD4670">
              <w:rPr>
                <w:rFonts w:ascii="Garamond" w:eastAsia="Calibri" w:hAnsi="Garamond" w:cstheme="minorHAnsi"/>
                <w:b/>
                <w:bCs/>
                <w:sz w:val="18"/>
                <w:szCs w:val="18"/>
                <w:lang w:val="en-GB"/>
              </w:rPr>
              <w:t xml:space="preserve">Ufficiale </w:t>
            </w:r>
            <w:proofErr w:type="spellStart"/>
            <w:r w:rsidRPr="00BD4670">
              <w:rPr>
                <w:rFonts w:ascii="Garamond" w:eastAsia="Calibri" w:hAnsi="Garamond" w:cstheme="minorHAnsi"/>
                <w:b/>
                <w:bCs/>
                <w:sz w:val="18"/>
                <w:szCs w:val="18"/>
                <w:lang w:val="en-GB"/>
              </w:rPr>
              <w:t>competente</w:t>
            </w:r>
            <w:proofErr w:type="spellEnd"/>
            <w:r w:rsidRPr="00BD4670">
              <w:rPr>
                <w:rFonts w:ascii="Garamond" w:eastAsia="Calibri" w:hAnsi="Garamond" w:cstheme="minorHAnsi"/>
                <w:b/>
                <w:bCs/>
                <w:sz w:val="18"/>
                <w:szCs w:val="18"/>
                <w:lang w:val="en-GB"/>
              </w:rPr>
              <w:t>/D</w:t>
            </w:r>
            <w:proofErr w:type="spellStart"/>
            <w:r w:rsidRPr="00BD4670">
              <w:rPr>
                <w:rFonts w:ascii="Garamond" w:eastAsia="Arial" w:hAnsi="Garamond" w:cstheme="minorHAnsi"/>
                <w:sz w:val="18"/>
                <w:szCs w:val="18"/>
              </w:rPr>
              <w:t>esignated</w:t>
            </w:r>
            <w:proofErr w:type="spellEnd"/>
            <w:r w:rsidRPr="00BD4670">
              <w:rPr>
                <w:rFonts w:ascii="Garamond" w:eastAsia="Arial" w:hAnsi="Garamond" w:cstheme="minorHAnsi"/>
                <w:spacing w:val="32"/>
                <w:sz w:val="18"/>
                <w:szCs w:val="18"/>
              </w:rPr>
              <w:t xml:space="preserve"> </w:t>
            </w:r>
            <w:r w:rsidRPr="00BD4670">
              <w:rPr>
                <w:rFonts w:ascii="Garamond" w:eastAsia="Arial" w:hAnsi="Garamond" w:cstheme="minorHAnsi"/>
                <w:spacing w:val="-12"/>
                <w:w w:val="90"/>
                <w:sz w:val="18"/>
                <w:szCs w:val="18"/>
              </w:rPr>
              <w:t>T</w:t>
            </w:r>
            <w:r w:rsidRPr="00BD4670">
              <w:rPr>
                <w:rFonts w:ascii="Garamond" w:eastAsia="Arial" w:hAnsi="Garamond" w:cstheme="minorHAnsi"/>
                <w:w w:val="111"/>
                <w:sz w:val="18"/>
                <w:szCs w:val="18"/>
              </w:rPr>
              <w:t xml:space="preserve">raining </w:t>
            </w:r>
            <w:r w:rsidRPr="00BD4670">
              <w:rPr>
                <w:rFonts w:ascii="Garamond" w:eastAsia="Arial" w:hAnsi="Garamond" w:cstheme="minorHAnsi"/>
                <w:sz w:val="18"/>
                <w:szCs w:val="18"/>
              </w:rPr>
              <w:t>O</w:t>
            </w:r>
            <w:r w:rsidRPr="00BD4670">
              <w:rPr>
                <w:rFonts w:ascii="Garamond" w:eastAsia="Arial" w:hAnsi="Garamond" w:cstheme="minorHAnsi"/>
                <w:spacing w:val="-3"/>
                <w:sz w:val="18"/>
                <w:szCs w:val="18"/>
              </w:rPr>
              <w:t>f</w:t>
            </w:r>
            <w:r w:rsidRPr="00BD4670">
              <w:rPr>
                <w:rFonts w:ascii="Garamond" w:eastAsia="Arial" w:hAnsi="Garamond" w:cstheme="minorHAnsi"/>
                <w:sz w:val="18"/>
                <w:szCs w:val="18"/>
              </w:rPr>
              <w:t>fice</w:t>
            </w:r>
          </w:p>
          <w:p w14:paraId="2FBB826D" w14:textId="77777777" w:rsidR="000C08B0" w:rsidRPr="00BD4670" w:rsidRDefault="000C08B0" w:rsidP="00CD2FA4">
            <w:pPr>
              <w:spacing w:before="12" w:after="0" w:line="240" w:lineRule="auto"/>
              <w:rPr>
                <w:rFonts w:ascii="Garamond" w:hAnsi="Garamond" w:cstheme="minorHAnsi"/>
                <w:sz w:val="20"/>
                <w:szCs w:val="20"/>
              </w:rPr>
            </w:pPr>
          </w:p>
          <w:p w14:paraId="47874CAA" w14:textId="77777777" w:rsidR="000C08B0" w:rsidRPr="00BD4670" w:rsidRDefault="000C08B0" w:rsidP="00CD2FA4">
            <w:pPr>
              <w:spacing w:before="12" w:after="0" w:line="240" w:lineRule="auto"/>
              <w:rPr>
                <w:rFonts w:ascii="Garamond" w:hAnsi="Garamond" w:cstheme="minorHAnsi"/>
                <w:sz w:val="20"/>
                <w:szCs w:val="20"/>
              </w:rPr>
            </w:pPr>
          </w:p>
          <w:p w14:paraId="2C94F106" w14:textId="77777777" w:rsidR="000C08B0" w:rsidRPr="00BD4670" w:rsidRDefault="000C08B0" w:rsidP="00CD2FA4">
            <w:pPr>
              <w:spacing w:after="0" w:line="240" w:lineRule="auto"/>
              <w:ind w:left="496" w:right="-20"/>
              <w:rPr>
                <w:rFonts w:ascii="Garamond" w:eastAsia="Calibri" w:hAnsi="Garamond" w:cstheme="minorHAnsi"/>
                <w:sz w:val="20"/>
                <w:szCs w:val="20"/>
              </w:rPr>
            </w:pPr>
          </w:p>
        </w:tc>
      </w:tr>
      <w:tr w:rsidR="0076243B" w:rsidRPr="00366F3C" w14:paraId="344EB547" w14:textId="77777777" w:rsidTr="0076243B">
        <w:trPr>
          <w:trHeight w:hRule="exact" w:val="1037"/>
          <w:jc w:val="center"/>
        </w:trPr>
        <w:tc>
          <w:tcPr>
            <w:tcW w:w="565" w:type="dxa"/>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0CAE51AD" w14:textId="77777777" w:rsidR="0076243B" w:rsidRPr="00DF3DF4" w:rsidRDefault="0076243B" w:rsidP="0076243B">
            <w:pPr>
              <w:spacing w:after="0" w:line="240" w:lineRule="auto"/>
              <w:ind w:left="62"/>
              <w:jc w:val="center"/>
              <w:rPr>
                <w:rFonts w:ascii="Garamond" w:eastAsia="Calibri" w:hAnsi="Garamond" w:cstheme="minorHAnsi"/>
                <w:position w:val="1"/>
                <w:sz w:val="20"/>
                <w:szCs w:val="20"/>
              </w:rPr>
            </w:pPr>
          </w:p>
          <w:p w14:paraId="760A6570" w14:textId="16801D10" w:rsidR="0076243B" w:rsidRPr="00BD4670" w:rsidRDefault="0076243B" w:rsidP="0076243B">
            <w:pPr>
              <w:spacing w:after="0" w:line="240" w:lineRule="auto"/>
              <w:ind w:left="62"/>
              <w:jc w:val="center"/>
              <w:rPr>
                <w:rFonts w:ascii="Garamond" w:eastAsia="Calibri" w:hAnsi="Garamond" w:cstheme="minorHAnsi"/>
                <w:sz w:val="20"/>
                <w:szCs w:val="20"/>
              </w:rPr>
            </w:pPr>
            <w:r>
              <w:rPr>
                <w:rFonts w:ascii="Garamond" w:eastAsia="Calibri" w:hAnsi="Garamond" w:cstheme="minorHAnsi"/>
                <w:b/>
                <w:bCs/>
                <w:position w:val="1"/>
                <w:sz w:val="20"/>
                <w:szCs w:val="20"/>
              </w:rPr>
              <w:t>1</w:t>
            </w:r>
            <w:r w:rsidRPr="00DF3DF4">
              <w:rPr>
                <w:rFonts w:ascii="Garamond" w:eastAsia="Calibri" w:hAnsi="Garamond" w:cstheme="minorHAnsi"/>
                <w:b/>
                <w:bCs/>
                <w:position w:val="1"/>
                <w:sz w:val="20"/>
                <w:szCs w:val="20"/>
              </w:rPr>
              <w:t>.</w:t>
            </w:r>
          </w:p>
        </w:tc>
        <w:tc>
          <w:tcPr>
            <w:tcW w:w="7458" w:type="dxa"/>
            <w:gridSpan w:val="3"/>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0FE52716" w14:textId="77777777" w:rsidR="0076243B" w:rsidRPr="00DF3DF4" w:rsidRDefault="0076243B" w:rsidP="0076243B">
            <w:pPr>
              <w:tabs>
                <w:tab w:val="left" w:pos="7425"/>
              </w:tabs>
              <w:spacing w:before="14" w:after="0" w:line="240" w:lineRule="auto"/>
              <w:ind w:left="142" w:right="137"/>
              <w:jc w:val="both"/>
              <w:rPr>
                <w:rFonts w:ascii="Garamond" w:eastAsia="Calibri" w:hAnsi="Garamond" w:cstheme="minorHAnsi"/>
                <w:b/>
                <w:bCs/>
                <w:position w:val="1"/>
                <w:sz w:val="20"/>
                <w:szCs w:val="20"/>
                <w:lang w:val="it-IT"/>
              </w:rPr>
            </w:pPr>
          </w:p>
          <w:p w14:paraId="07E2759F" w14:textId="651920CD" w:rsidR="0076243B" w:rsidRPr="00BD4670" w:rsidRDefault="0076243B" w:rsidP="0076243B">
            <w:pPr>
              <w:spacing w:after="0" w:line="240" w:lineRule="auto"/>
              <w:ind w:left="102" w:right="220"/>
              <w:rPr>
                <w:rFonts w:ascii="Garamond" w:eastAsia="Calibri" w:hAnsi="Garamond" w:cstheme="minorHAnsi"/>
                <w:sz w:val="20"/>
                <w:szCs w:val="20"/>
                <w:lang w:val="it-IT"/>
              </w:rPr>
            </w:pPr>
            <w:r w:rsidRPr="00DF3DF4">
              <w:rPr>
                <w:rFonts w:ascii="Garamond" w:eastAsia="Calibri" w:hAnsi="Garamond" w:cstheme="minorHAnsi"/>
                <w:b/>
                <w:bCs/>
                <w:position w:val="1"/>
                <w:sz w:val="20"/>
                <w:szCs w:val="20"/>
                <w:lang w:val="it-IT"/>
              </w:rPr>
              <w:t>C</w:t>
            </w:r>
            <w:r w:rsidRPr="00DF3DF4">
              <w:rPr>
                <w:rFonts w:ascii="Garamond" w:eastAsia="Calibri" w:hAnsi="Garamond" w:cstheme="minorHAnsi"/>
                <w:b/>
                <w:bCs/>
                <w:spacing w:val="1"/>
                <w:position w:val="1"/>
                <w:sz w:val="20"/>
                <w:szCs w:val="20"/>
                <w:lang w:val="it-IT"/>
              </w:rPr>
              <w:t>ompeten</w:t>
            </w:r>
            <w:r w:rsidRPr="00DF3DF4">
              <w:rPr>
                <w:rFonts w:ascii="Garamond" w:eastAsia="Calibri" w:hAnsi="Garamond" w:cstheme="minorHAnsi"/>
                <w:b/>
                <w:bCs/>
                <w:position w:val="1"/>
                <w:sz w:val="20"/>
                <w:szCs w:val="20"/>
                <w:lang w:val="it-IT"/>
              </w:rPr>
              <w:t>za:</w:t>
            </w:r>
            <w:r w:rsidRPr="00DF3DF4">
              <w:rPr>
                <w:rFonts w:ascii="Garamond" w:eastAsia="Calibri" w:hAnsi="Garamond" w:cstheme="minorHAnsi"/>
                <w:b/>
                <w:bCs/>
                <w:spacing w:val="-10"/>
                <w:position w:val="1"/>
                <w:sz w:val="20"/>
                <w:szCs w:val="20"/>
                <w:lang w:val="it-IT"/>
              </w:rPr>
              <w:t xml:space="preserve"> </w:t>
            </w:r>
            <w:r w:rsidRPr="00DF3DF4">
              <w:rPr>
                <w:rFonts w:ascii="Garamond" w:eastAsia="Calibri" w:hAnsi="Garamond" w:cstheme="minorHAnsi"/>
                <w:b/>
                <w:bCs/>
                <w:spacing w:val="1"/>
                <w:position w:val="1"/>
                <w:sz w:val="20"/>
                <w:szCs w:val="20"/>
                <w:lang w:val="it-IT"/>
              </w:rPr>
              <w:t>c</w:t>
            </w:r>
            <w:r w:rsidRPr="00DF3DF4">
              <w:rPr>
                <w:rFonts w:ascii="Garamond" w:eastAsia="Calibri" w:hAnsi="Garamond" w:cstheme="minorHAnsi"/>
                <w:b/>
                <w:bCs/>
                <w:spacing w:val="-1"/>
                <w:position w:val="1"/>
                <w:sz w:val="20"/>
                <w:szCs w:val="20"/>
                <w:lang w:val="it-IT"/>
              </w:rPr>
              <w:t>o</w:t>
            </w:r>
            <w:r w:rsidRPr="00DF3DF4">
              <w:rPr>
                <w:rFonts w:ascii="Garamond" w:eastAsia="Calibri" w:hAnsi="Garamond" w:cstheme="minorHAnsi"/>
                <w:b/>
                <w:bCs/>
                <w:spacing w:val="1"/>
                <w:position w:val="1"/>
                <w:sz w:val="20"/>
                <w:szCs w:val="20"/>
                <w:lang w:val="it-IT"/>
              </w:rPr>
              <w:t>ntr</w:t>
            </w:r>
            <w:r w:rsidRPr="00DF3DF4">
              <w:rPr>
                <w:rFonts w:ascii="Garamond" w:eastAsia="Calibri" w:hAnsi="Garamond" w:cstheme="minorHAnsi"/>
                <w:b/>
                <w:bCs/>
                <w:spacing w:val="-1"/>
                <w:position w:val="1"/>
                <w:sz w:val="20"/>
                <w:szCs w:val="20"/>
                <w:lang w:val="it-IT"/>
              </w:rPr>
              <w:t>i</w:t>
            </w:r>
            <w:r w:rsidRPr="00DF3DF4">
              <w:rPr>
                <w:rFonts w:ascii="Garamond" w:eastAsia="Calibri" w:hAnsi="Garamond" w:cstheme="minorHAnsi"/>
                <w:b/>
                <w:bCs/>
                <w:spacing w:val="1"/>
                <w:position w:val="1"/>
                <w:sz w:val="20"/>
                <w:szCs w:val="20"/>
                <w:lang w:val="it-IT"/>
              </w:rPr>
              <w:t>bu</w:t>
            </w:r>
            <w:r w:rsidRPr="00DF3DF4">
              <w:rPr>
                <w:rFonts w:ascii="Garamond" w:eastAsia="Calibri" w:hAnsi="Garamond" w:cstheme="minorHAnsi"/>
                <w:b/>
                <w:bCs/>
                <w:spacing w:val="-1"/>
                <w:position w:val="1"/>
                <w:sz w:val="20"/>
                <w:szCs w:val="20"/>
                <w:lang w:val="it-IT"/>
              </w:rPr>
              <w:t>i</w:t>
            </w:r>
            <w:r w:rsidRPr="00DF3DF4">
              <w:rPr>
                <w:rFonts w:ascii="Garamond" w:eastAsia="Calibri" w:hAnsi="Garamond" w:cstheme="minorHAnsi"/>
                <w:b/>
                <w:bCs/>
                <w:position w:val="1"/>
                <w:sz w:val="20"/>
                <w:szCs w:val="20"/>
                <w:lang w:val="it-IT"/>
              </w:rPr>
              <w:t>s</w:t>
            </w:r>
            <w:r w:rsidRPr="00DF3DF4">
              <w:rPr>
                <w:rFonts w:ascii="Garamond" w:eastAsia="Calibri" w:hAnsi="Garamond" w:cstheme="minorHAnsi"/>
                <w:b/>
                <w:bCs/>
                <w:spacing w:val="1"/>
                <w:position w:val="1"/>
                <w:sz w:val="20"/>
                <w:szCs w:val="20"/>
                <w:lang w:val="it-IT"/>
              </w:rPr>
              <w:t>c</w:t>
            </w:r>
            <w:r w:rsidRPr="00DF3DF4">
              <w:rPr>
                <w:rFonts w:ascii="Garamond" w:eastAsia="Calibri" w:hAnsi="Garamond" w:cstheme="minorHAnsi"/>
                <w:b/>
                <w:bCs/>
                <w:position w:val="1"/>
                <w:sz w:val="20"/>
                <w:szCs w:val="20"/>
                <w:lang w:val="it-IT"/>
              </w:rPr>
              <w:t>e</w:t>
            </w:r>
            <w:r w:rsidRPr="00DF3DF4">
              <w:rPr>
                <w:rFonts w:ascii="Garamond" w:eastAsia="Calibri" w:hAnsi="Garamond" w:cstheme="minorHAnsi"/>
                <w:b/>
                <w:bCs/>
                <w:spacing w:val="-9"/>
                <w:position w:val="1"/>
                <w:sz w:val="20"/>
                <w:szCs w:val="20"/>
                <w:lang w:val="it-IT"/>
              </w:rPr>
              <w:t xml:space="preserve"> </w:t>
            </w:r>
            <w:r w:rsidRPr="00DF3DF4">
              <w:rPr>
                <w:rFonts w:ascii="Garamond" w:eastAsia="Calibri" w:hAnsi="Garamond" w:cstheme="minorHAnsi"/>
                <w:b/>
                <w:bCs/>
                <w:spacing w:val="1"/>
                <w:position w:val="1"/>
                <w:sz w:val="20"/>
                <w:szCs w:val="20"/>
                <w:lang w:val="it-IT"/>
              </w:rPr>
              <w:t>p</w:t>
            </w:r>
            <w:r w:rsidRPr="00DF3DF4">
              <w:rPr>
                <w:rFonts w:ascii="Garamond" w:eastAsia="Calibri" w:hAnsi="Garamond" w:cstheme="minorHAnsi"/>
                <w:b/>
                <w:bCs/>
                <w:spacing w:val="-2"/>
                <w:position w:val="1"/>
                <w:sz w:val="20"/>
                <w:szCs w:val="20"/>
                <w:lang w:val="it-IT"/>
              </w:rPr>
              <w:t>e</w:t>
            </w:r>
            <w:r w:rsidRPr="00DF3DF4">
              <w:rPr>
                <w:rFonts w:ascii="Garamond" w:eastAsia="Calibri" w:hAnsi="Garamond" w:cstheme="minorHAnsi"/>
                <w:b/>
                <w:bCs/>
                <w:position w:val="1"/>
                <w:sz w:val="20"/>
                <w:szCs w:val="20"/>
                <w:lang w:val="it-IT"/>
              </w:rPr>
              <w:t>r</w:t>
            </w:r>
            <w:r w:rsidRPr="00DF3DF4">
              <w:rPr>
                <w:rFonts w:ascii="Garamond" w:eastAsia="Calibri" w:hAnsi="Garamond" w:cstheme="minorHAnsi"/>
                <w:b/>
                <w:bCs/>
                <w:spacing w:val="-1"/>
                <w:position w:val="1"/>
                <w:sz w:val="20"/>
                <w:szCs w:val="20"/>
                <w:lang w:val="it-IT"/>
              </w:rPr>
              <w:t xml:space="preserve"> </w:t>
            </w:r>
            <w:r w:rsidRPr="00DF3DF4">
              <w:rPr>
                <w:rFonts w:ascii="Garamond" w:eastAsia="Calibri" w:hAnsi="Garamond" w:cstheme="minorHAnsi"/>
                <w:b/>
                <w:bCs/>
                <w:spacing w:val="1"/>
                <w:position w:val="1"/>
                <w:sz w:val="20"/>
                <w:szCs w:val="20"/>
                <w:lang w:val="it-IT"/>
              </w:rPr>
              <w:t>un</w:t>
            </w:r>
            <w:r w:rsidRPr="00DF3DF4">
              <w:rPr>
                <w:rFonts w:ascii="Garamond" w:eastAsia="Calibri" w:hAnsi="Garamond" w:cstheme="minorHAnsi"/>
                <w:b/>
                <w:bCs/>
                <w:position w:val="1"/>
                <w:sz w:val="20"/>
                <w:szCs w:val="20"/>
                <w:lang w:val="it-IT"/>
              </w:rPr>
              <w:t>a</w:t>
            </w:r>
            <w:r w:rsidRPr="00DF3DF4">
              <w:rPr>
                <w:rFonts w:ascii="Garamond" w:eastAsia="Calibri" w:hAnsi="Garamond" w:cstheme="minorHAnsi"/>
                <w:b/>
                <w:bCs/>
                <w:spacing w:val="-3"/>
                <w:position w:val="1"/>
                <w:sz w:val="20"/>
                <w:szCs w:val="20"/>
                <w:lang w:val="it-IT"/>
              </w:rPr>
              <w:t xml:space="preserve"> </w:t>
            </w:r>
            <w:r w:rsidRPr="00DF3DF4">
              <w:rPr>
                <w:rFonts w:ascii="Garamond" w:eastAsia="Calibri" w:hAnsi="Garamond" w:cstheme="minorHAnsi"/>
                <w:b/>
                <w:bCs/>
                <w:position w:val="1"/>
                <w:sz w:val="20"/>
                <w:szCs w:val="20"/>
                <w:lang w:val="it-IT"/>
              </w:rPr>
              <w:t>s</w:t>
            </w:r>
            <w:r w:rsidRPr="00DF3DF4">
              <w:rPr>
                <w:rFonts w:ascii="Garamond" w:eastAsia="Calibri" w:hAnsi="Garamond" w:cstheme="minorHAnsi"/>
                <w:b/>
                <w:bCs/>
                <w:spacing w:val="-1"/>
                <w:position w:val="1"/>
                <w:sz w:val="20"/>
                <w:szCs w:val="20"/>
                <w:lang w:val="it-IT"/>
              </w:rPr>
              <w:t>i</w:t>
            </w:r>
            <w:r w:rsidRPr="00DF3DF4">
              <w:rPr>
                <w:rFonts w:ascii="Garamond" w:eastAsia="Calibri" w:hAnsi="Garamond" w:cstheme="minorHAnsi"/>
                <w:b/>
                <w:bCs/>
                <w:spacing w:val="1"/>
                <w:position w:val="1"/>
                <w:sz w:val="20"/>
                <w:szCs w:val="20"/>
                <w:lang w:val="it-IT"/>
              </w:rPr>
              <w:t>cur</w:t>
            </w:r>
            <w:r w:rsidRPr="00DF3DF4">
              <w:rPr>
                <w:rFonts w:ascii="Garamond" w:eastAsia="Calibri" w:hAnsi="Garamond" w:cstheme="minorHAnsi"/>
                <w:b/>
                <w:bCs/>
                <w:position w:val="1"/>
                <w:sz w:val="20"/>
                <w:szCs w:val="20"/>
                <w:lang w:val="it-IT"/>
              </w:rPr>
              <w:t>a</w:t>
            </w:r>
            <w:r w:rsidRPr="00DF3DF4">
              <w:rPr>
                <w:rFonts w:ascii="Garamond" w:eastAsia="Calibri" w:hAnsi="Garamond" w:cstheme="minorHAnsi"/>
                <w:b/>
                <w:bCs/>
                <w:spacing w:val="-4"/>
                <w:position w:val="1"/>
                <w:sz w:val="20"/>
                <w:szCs w:val="20"/>
                <w:lang w:val="it-IT"/>
              </w:rPr>
              <w:t xml:space="preserve"> </w:t>
            </w:r>
            <w:r w:rsidRPr="00DF3DF4">
              <w:rPr>
                <w:rFonts w:ascii="Garamond" w:eastAsia="Calibri" w:hAnsi="Garamond" w:cstheme="minorHAnsi"/>
                <w:b/>
                <w:bCs/>
                <w:spacing w:val="-1"/>
                <w:position w:val="1"/>
                <w:sz w:val="20"/>
                <w:szCs w:val="20"/>
                <w:lang w:val="it-IT"/>
              </w:rPr>
              <w:t>g</w:t>
            </w:r>
            <w:r w:rsidRPr="00DF3DF4">
              <w:rPr>
                <w:rFonts w:ascii="Garamond" w:eastAsia="Calibri" w:hAnsi="Garamond" w:cstheme="minorHAnsi"/>
                <w:b/>
                <w:bCs/>
                <w:spacing w:val="1"/>
                <w:position w:val="1"/>
                <w:sz w:val="20"/>
                <w:szCs w:val="20"/>
                <w:lang w:val="it-IT"/>
              </w:rPr>
              <w:t>u</w:t>
            </w:r>
            <w:r w:rsidRPr="00DF3DF4">
              <w:rPr>
                <w:rFonts w:ascii="Garamond" w:eastAsia="Calibri" w:hAnsi="Garamond" w:cstheme="minorHAnsi"/>
                <w:b/>
                <w:bCs/>
                <w:position w:val="1"/>
                <w:sz w:val="20"/>
                <w:szCs w:val="20"/>
                <w:lang w:val="it-IT"/>
              </w:rPr>
              <w:t>a</w:t>
            </w:r>
            <w:r w:rsidRPr="00DF3DF4">
              <w:rPr>
                <w:rFonts w:ascii="Garamond" w:eastAsia="Calibri" w:hAnsi="Garamond" w:cstheme="minorHAnsi"/>
                <w:b/>
                <w:bCs/>
                <w:spacing w:val="1"/>
                <w:position w:val="1"/>
                <w:sz w:val="20"/>
                <w:szCs w:val="20"/>
                <w:lang w:val="it-IT"/>
              </w:rPr>
              <w:t>rd</w:t>
            </w:r>
            <w:r w:rsidRPr="00DF3DF4">
              <w:rPr>
                <w:rFonts w:ascii="Garamond" w:eastAsia="Calibri" w:hAnsi="Garamond" w:cstheme="minorHAnsi"/>
                <w:b/>
                <w:bCs/>
                <w:spacing w:val="-1"/>
                <w:position w:val="1"/>
                <w:sz w:val="20"/>
                <w:szCs w:val="20"/>
                <w:lang w:val="it-IT"/>
              </w:rPr>
              <w:t>i</w:t>
            </w:r>
            <w:r w:rsidRPr="00DF3DF4">
              <w:rPr>
                <w:rFonts w:ascii="Garamond" w:eastAsia="Calibri" w:hAnsi="Garamond" w:cstheme="minorHAnsi"/>
                <w:b/>
                <w:bCs/>
                <w:position w:val="1"/>
                <w:sz w:val="20"/>
                <w:szCs w:val="20"/>
                <w:lang w:val="it-IT"/>
              </w:rPr>
              <w:t>a</w:t>
            </w:r>
            <w:r w:rsidRPr="00DF3DF4">
              <w:rPr>
                <w:rFonts w:ascii="Garamond" w:eastAsia="Calibri" w:hAnsi="Garamond" w:cstheme="minorHAnsi"/>
                <w:b/>
                <w:bCs/>
                <w:spacing w:val="-6"/>
                <w:position w:val="1"/>
                <w:sz w:val="20"/>
                <w:szCs w:val="20"/>
                <w:lang w:val="it-IT"/>
              </w:rPr>
              <w:t xml:space="preserve"> </w:t>
            </w:r>
            <w:r w:rsidRPr="00DF3DF4">
              <w:rPr>
                <w:rFonts w:ascii="Garamond" w:eastAsia="Calibri" w:hAnsi="Garamond" w:cstheme="minorHAnsi"/>
                <w:b/>
                <w:bCs/>
                <w:spacing w:val="1"/>
                <w:position w:val="1"/>
                <w:sz w:val="20"/>
                <w:szCs w:val="20"/>
                <w:lang w:val="it-IT"/>
              </w:rPr>
              <w:t>d</w:t>
            </w:r>
            <w:r w:rsidRPr="00DF3DF4">
              <w:rPr>
                <w:rFonts w:ascii="Garamond" w:eastAsia="Calibri" w:hAnsi="Garamond" w:cstheme="minorHAnsi"/>
                <w:b/>
                <w:bCs/>
                <w:position w:val="1"/>
                <w:sz w:val="20"/>
                <w:szCs w:val="20"/>
                <w:lang w:val="it-IT"/>
              </w:rPr>
              <w:t>i</w:t>
            </w:r>
            <w:r w:rsidRPr="00DF3DF4">
              <w:rPr>
                <w:rFonts w:ascii="Garamond" w:eastAsia="Calibri" w:hAnsi="Garamond" w:cstheme="minorHAnsi"/>
                <w:b/>
                <w:bCs/>
                <w:spacing w:val="-3"/>
                <w:position w:val="1"/>
                <w:sz w:val="20"/>
                <w:szCs w:val="20"/>
                <w:lang w:val="it-IT"/>
              </w:rPr>
              <w:t xml:space="preserve"> </w:t>
            </w:r>
            <w:r w:rsidRPr="00DF3DF4">
              <w:rPr>
                <w:rFonts w:ascii="Garamond" w:eastAsia="Calibri" w:hAnsi="Garamond" w:cstheme="minorHAnsi"/>
                <w:b/>
                <w:bCs/>
                <w:spacing w:val="1"/>
                <w:position w:val="1"/>
                <w:sz w:val="20"/>
                <w:szCs w:val="20"/>
                <w:lang w:val="it-IT"/>
              </w:rPr>
              <w:t>n</w:t>
            </w:r>
            <w:r w:rsidRPr="00DF3DF4">
              <w:rPr>
                <w:rFonts w:ascii="Garamond" w:eastAsia="Calibri" w:hAnsi="Garamond" w:cstheme="minorHAnsi"/>
                <w:b/>
                <w:bCs/>
                <w:position w:val="1"/>
                <w:sz w:val="20"/>
                <w:szCs w:val="20"/>
                <w:lang w:val="it-IT"/>
              </w:rPr>
              <w:t>a</w:t>
            </w:r>
            <w:r w:rsidRPr="00DF3DF4">
              <w:rPr>
                <w:rFonts w:ascii="Garamond" w:eastAsia="Calibri" w:hAnsi="Garamond" w:cstheme="minorHAnsi"/>
                <w:b/>
                <w:bCs/>
                <w:spacing w:val="-1"/>
                <w:position w:val="1"/>
                <w:sz w:val="20"/>
                <w:szCs w:val="20"/>
                <w:lang w:val="it-IT"/>
              </w:rPr>
              <w:t>vig</w:t>
            </w:r>
            <w:r w:rsidRPr="00DF3DF4">
              <w:rPr>
                <w:rFonts w:ascii="Garamond" w:eastAsia="Calibri" w:hAnsi="Garamond" w:cstheme="minorHAnsi"/>
                <w:b/>
                <w:bCs/>
                <w:position w:val="1"/>
                <w:sz w:val="20"/>
                <w:szCs w:val="20"/>
                <w:lang w:val="it-IT"/>
              </w:rPr>
              <w:t>az</w:t>
            </w:r>
            <w:r w:rsidRPr="00DF3DF4">
              <w:rPr>
                <w:rFonts w:ascii="Garamond" w:eastAsia="Calibri" w:hAnsi="Garamond" w:cstheme="minorHAnsi"/>
                <w:b/>
                <w:bCs/>
                <w:spacing w:val="-1"/>
                <w:position w:val="1"/>
                <w:sz w:val="20"/>
                <w:szCs w:val="20"/>
                <w:lang w:val="it-IT"/>
              </w:rPr>
              <w:t>i</w:t>
            </w:r>
            <w:r w:rsidRPr="00DF3DF4">
              <w:rPr>
                <w:rFonts w:ascii="Garamond" w:eastAsia="Calibri" w:hAnsi="Garamond" w:cstheme="minorHAnsi"/>
                <w:b/>
                <w:bCs/>
                <w:spacing w:val="1"/>
                <w:position w:val="1"/>
                <w:sz w:val="20"/>
                <w:szCs w:val="20"/>
                <w:lang w:val="it-IT"/>
              </w:rPr>
              <w:t>on</w:t>
            </w:r>
            <w:r w:rsidRPr="00DF3DF4">
              <w:rPr>
                <w:rFonts w:ascii="Garamond" w:eastAsia="Calibri" w:hAnsi="Garamond" w:cstheme="minorHAnsi"/>
                <w:b/>
                <w:bCs/>
                <w:position w:val="1"/>
                <w:sz w:val="20"/>
                <w:szCs w:val="20"/>
                <w:lang w:val="it-IT"/>
              </w:rPr>
              <w:t>e /</w:t>
            </w:r>
            <w:r w:rsidRPr="00DF3DF4">
              <w:rPr>
                <w:rFonts w:ascii="Garamond" w:eastAsia="Arial" w:hAnsi="Garamond" w:cstheme="minorHAnsi"/>
                <w:i/>
                <w:iCs/>
                <w:w w:val="108"/>
                <w:sz w:val="20"/>
                <w:szCs w:val="20"/>
                <w:lang w:val="it-IT"/>
              </w:rPr>
              <w:t>Competence:</w:t>
            </w:r>
            <w:r w:rsidRPr="00DF3DF4">
              <w:rPr>
                <w:rFonts w:ascii="Garamond" w:eastAsia="Arial" w:hAnsi="Garamond" w:cstheme="minorHAnsi"/>
                <w:i/>
                <w:iCs/>
                <w:spacing w:val="33"/>
                <w:w w:val="108"/>
                <w:sz w:val="20"/>
                <w:szCs w:val="20"/>
                <w:lang w:val="it-IT"/>
              </w:rPr>
              <w:t xml:space="preserve"> </w:t>
            </w:r>
            <w:proofErr w:type="spellStart"/>
            <w:r w:rsidRPr="00DF3DF4">
              <w:rPr>
                <w:rFonts w:ascii="Garamond" w:eastAsia="Arial" w:hAnsi="Garamond" w:cstheme="minorHAnsi"/>
                <w:i/>
                <w:iCs/>
                <w:w w:val="108"/>
                <w:sz w:val="20"/>
                <w:szCs w:val="20"/>
                <w:lang w:val="it-IT"/>
              </w:rPr>
              <w:t>Contribute</w:t>
            </w:r>
            <w:proofErr w:type="spellEnd"/>
            <w:r w:rsidRPr="00DF3DF4">
              <w:rPr>
                <w:rFonts w:ascii="Garamond" w:eastAsia="Arial" w:hAnsi="Garamond" w:cstheme="minorHAnsi"/>
                <w:i/>
                <w:iCs/>
                <w:spacing w:val="28"/>
                <w:w w:val="108"/>
                <w:sz w:val="20"/>
                <w:szCs w:val="20"/>
                <w:lang w:val="it-IT"/>
              </w:rPr>
              <w:t xml:space="preserve"> </w:t>
            </w:r>
            <w:r w:rsidRPr="00DF3DF4">
              <w:rPr>
                <w:rFonts w:ascii="Garamond" w:eastAsia="Arial" w:hAnsi="Garamond" w:cstheme="minorHAnsi"/>
                <w:i/>
                <w:iCs/>
                <w:sz w:val="20"/>
                <w:szCs w:val="20"/>
                <w:lang w:val="it-IT"/>
              </w:rPr>
              <w:t>to</w:t>
            </w:r>
            <w:r w:rsidRPr="00DF3DF4">
              <w:rPr>
                <w:rFonts w:ascii="Garamond" w:eastAsia="Arial" w:hAnsi="Garamond" w:cstheme="minorHAnsi"/>
                <w:i/>
                <w:iCs/>
                <w:spacing w:val="34"/>
                <w:sz w:val="20"/>
                <w:szCs w:val="20"/>
                <w:lang w:val="it-IT"/>
              </w:rPr>
              <w:t xml:space="preserve"> </w:t>
            </w:r>
            <w:r w:rsidRPr="00DF3DF4">
              <w:rPr>
                <w:rFonts w:ascii="Garamond" w:eastAsia="Arial" w:hAnsi="Garamond" w:cstheme="minorHAnsi"/>
                <w:i/>
                <w:iCs/>
                <w:sz w:val="20"/>
                <w:szCs w:val="20"/>
                <w:lang w:val="it-IT"/>
              </w:rPr>
              <w:t>a</w:t>
            </w:r>
            <w:r w:rsidRPr="00DF3DF4">
              <w:rPr>
                <w:rFonts w:ascii="Garamond" w:eastAsia="Arial" w:hAnsi="Garamond" w:cstheme="minorHAnsi"/>
                <w:i/>
                <w:iCs/>
                <w:spacing w:val="14"/>
                <w:sz w:val="20"/>
                <w:szCs w:val="20"/>
                <w:lang w:val="it-IT"/>
              </w:rPr>
              <w:t xml:space="preserve"> </w:t>
            </w:r>
            <w:r w:rsidRPr="00DF3DF4">
              <w:rPr>
                <w:rFonts w:ascii="Garamond" w:eastAsia="Arial" w:hAnsi="Garamond" w:cstheme="minorHAnsi"/>
                <w:i/>
                <w:iCs/>
                <w:sz w:val="20"/>
                <w:szCs w:val="20"/>
                <w:lang w:val="it-IT"/>
              </w:rPr>
              <w:t>safe</w:t>
            </w:r>
            <w:r w:rsidRPr="00DF3DF4">
              <w:rPr>
                <w:rFonts w:ascii="Garamond" w:eastAsia="Arial" w:hAnsi="Garamond" w:cstheme="minorHAnsi"/>
                <w:i/>
                <w:iCs/>
                <w:spacing w:val="34"/>
                <w:sz w:val="20"/>
                <w:szCs w:val="20"/>
                <w:lang w:val="it-IT"/>
              </w:rPr>
              <w:t xml:space="preserve"> </w:t>
            </w:r>
            <w:proofErr w:type="spellStart"/>
            <w:r w:rsidRPr="00DF3DF4">
              <w:rPr>
                <w:rFonts w:ascii="Garamond" w:eastAsia="Arial" w:hAnsi="Garamond" w:cstheme="minorHAnsi"/>
                <w:i/>
                <w:iCs/>
                <w:w w:val="111"/>
                <w:sz w:val="20"/>
                <w:szCs w:val="20"/>
                <w:lang w:val="it-IT"/>
              </w:rPr>
              <w:t>navigational</w:t>
            </w:r>
            <w:proofErr w:type="spellEnd"/>
            <w:r w:rsidRPr="00DF3DF4">
              <w:rPr>
                <w:rFonts w:ascii="Garamond" w:eastAsia="Arial" w:hAnsi="Garamond" w:cstheme="minorHAnsi"/>
                <w:i/>
                <w:iCs/>
                <w:spacing w:val="10"/>
                <w:w w:val="111"/>
                <w:sz w:val="20"/>
                <w:szCs w:val="20"/>
                <w:lang w:val="it-IT"/>
              </w:rPr>
              <w:t xml:space="preserve"> </w:t>
            </w:r>
            <w:proofErr w:type="spellStart"/>
            <w:r w:rsidRPr="00DF3DF4">
              <w:rPr>
                <w:rFonts w:ascii="Garamond" w:eastAsia="Arial" w:hAnsi="Garamond" w:cstheme="minorHAnsi"/>
                <w:i/>
                <w:iCs/>
                <w:w w:val="111"/>
                <w:sz w:val="20"/>
                <w:szCs w:val="20"/>
                <w:lang w:val="it-IT"/>
              </w:rPr>
              <w:t>watch</w:t>
            </w:r>
            <w:proofErr w:type="spellEnd"/>
          </w:p>
        </w:tc>
        <w:tc>
          <w:tcPr>
            <w:tcW w:w="4730" w:type="dxa"/>
            <w:gridSpan w:val="2"/>
            <w:vMerge/>
            <w:tcBorders>
              <w:left w:val="single" w:sz="4" w:space="0" w:color="000000"/>
              <w:bottom w:val="single" w:sz="4" w:space="0" w:color="000000"/>
              <w:right w:val="single" w:sz="4" w:space="0" w:color="000000"/>
            </w:tcBorders>
            <w:shd w:val="clear" w:color="auto" w:fill="C6D9F1" w:themeFill="text2" w:themeFillTint="33"/>
          </w:tcPr>
          <w:p w14:paraId="15C71906" w14:textId="77777777" w:rsidR="0076243B" w:rsidRPr="00BD4670" w:rsidRDefault="0076243B" w:rsidP="0076243B">
            <w:pPr>
              <w:spacing w:line="240" w:lineRule="auto"/>
              <w:rPr>
                <w:rFonts w:ascii="Garamond" w:hAnsi="Garamond" w:cstheme="minorHAnsi"/>
                <w:sz w:val="20"/>
                <w:szCs w:val="20"/>
                <w:lang w:val="it-IT"/>
              </w:rPr>
            </w:pPr>
          </w:p>
        </w:tc>
        <w:tc>
          <w:tcPr>
            <w:tcW w:w="3118" w:type="dxa"/>
            <w:gridSpan w:val="3"/>
            <w:vMerge/>
            <w:tcBorders>
              <w:left w:val="single" w:sz="4" w:space="0" w:color="000000"/>
              <w:right w:val="single" w:sz="4" w:space="0" w:color="000000"/>
            </w:tcBorders>
            <w:shd w:val="clear" w:color="auto" w:fill="C6D9F1" w:themeFill="text2" w:themeFillTint="33"/>
          </w:tcPr>
          <w:p w14:paraId="1217C0DE" w14:textId="77777777" w:rsidR="0076243B" w:rsidRPr="00BD4670" w:rsidRDefault="0076243B" w:rsidP="0076243B">
            <w:pPr>
              <w:spacing w:after="0" w:line="240" w:lineRule="auto"/>
              <w:ind w:left="496" w:right="-20"/>
              <w:rPr>
                <w:rFonts w:ascii="Garamond" w:hAnsi="Garamond" w:cstheme="minorHAnsi"/>
                <w:sz w:val="20"/>
                <w:szCs w:val="20"/>
                <w:lang w:val="it-IT"/>
              </w:rPr>
            </w:pPr>
          </w:p>
        </w:tc>
      </w:tr>
      <w:tr w:rsidR="000C08B0" w:rsidRPr="00BD4670" w14:paraId="44A0E24F" w14:textId="77777777" w:rsidTr="0076243B">
        <w:trPr>
          <w:trHeight w:hRule="exact" w:val="1013"/>
          <w:jc w:val="center"/>
        </w:trPr>
        <w:tc>
          <w:tcPr>
            <w:tcW w:w="6192"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4A8D3A36" w14:textId="77777777" w:rsidR="000C08B0" w:rsidRPr="00BD4670" w:rsidRDefault="000C08B0" w:rsidP="00CD2FA4">
            <w:pPr>
              <w:spacing w:before="9" w:after="0" w:line="240" w:lineRule="auto"/>
              <w:ind w:left="139" w:right="136"/>
              <w:jc w:val="center"/>
              <w:rPr>
                <w:rFonts w:ascii="Garamond" w:hAnsi="Garamond" w:cstheme="minorHAnsi"/>
                <w:sz w:val="16"/>
                <w:szCs w:val="16"/>
              </w:rPr>
            </w:pPr>
            <w:proofErr w:type="spellStart"/>
            <w:r w:rsidRPr="00BD4670">
              <w:rPr>
                <w:rFonts w:ascii="Garamond" w:eastAsia="Calibri" w:hAnsi="Garamond" w:cstheme="minorHAnsi"/>
                <w:b/>
                <w:bCs/>
                <w:sz w:val="16"/>
                <w:szCs w:val="16"/>
              </w:rPr>
              <w:t>C</w:t>
            </w:r>
            <w:r w:rsidRPr="00BD4670">
              <w:rPr>
                <w:rFonts w:ascii="Garamond" w:eastAsia="Calibri" w:hAnsi="Garamond" w:cstheme="minorHAnsi"/>
                <w:b/>
                <w:bCs/>
                <w:spacing w:val="1"/>
                <w:sz w:val="16"/>
                <w:szCs w:val="16"/>
              </w:rPr>
              <w:t>omp</w:t>
            </w:r>
            <w:r w:rsidRPr="00BD4670">
              <w:rPr>
                <w:rFonts w:ascii="Garamond" w:eastAsia="Calibri" w:hAnsi="Garamond" w:cstheme="minorHAnsi"/>
                <w:b/>
                <w:bCs/>
                <w:spacing w:val="-1"/>
                <w:sz w:val="16"/>
                <w:szCs w:val="16"/>
              </w:rPr>
              <w:t>i</w:t>
            </w:r>
            <w:r w:rsidRPr="00BD4670">
              <w:rPr>
                <w:rFonts w:ascii="Garamond" w:eastAsia="Calibri" w:hAnsi="Garamond" w:cstheme="minorHAnsi"/>
                <w:b/>
                <w:bCs/>
                <w:sz w:val="16"/>
                <w:szCs w:val="16"/>
              </w:rPr>
              <w:t>t</w:t>
            </w:r>
            <w:r w:rsidRPr="00BD4670">
              <w:rPr>
                <w:rFonts w:ascii="Garamond" w:eastAsia="Calibri" w:hAnsi="Garamond" w:cstheme="minorHAnsi"/>
                <w:b/>
                <w:bCs/>
                <w:spacing w:val="1"/>
                <w:sz w:val="16"/>
                <w:szCs w:val="16"/>
              </w:rPr>
              <w:t>o</w:t>
            </w:r>
            <w:proofErr w:type="spellEnd"/>
            <w:r w:rsidRPr="00BD4670">
              <w:rPr>
                <w:rFonts w:ascii="Garamond" w:eastAsia="Calibri" w:hAnsi="Garamond" w:cstheme="minorHAnsi"/>
                <w:b/>
                <w:bCs/>
                <w:spacing w:val="1"/>
                <w:sz w:val="16"/>
                <w:szCs w:val="16"/>
              </w:rPr>
              <w:t>/</w:t>
            </w:r>
            <w:proofErr w:type="spellStart"/>
            <w:r w:rsidRPr="00BD4670">
              <w:rPr>
                <w:rFonts w:ascii="Garamond" w:eastAsia="Calibri" w:hAnsi="Garamond" w:cstheme="minorHAnsi"/>
                <w:b/>
                <w:bCs/>
                <w:spacing w:val="-1"/>
                <w:sz w:val="16"/>
                <w:szCs w:val="16"/>
              </w:rPr>
              <w:t>i</w:t>
            </w:r>
            <w:r w:rsidRPr="00BD4670">
              <w:rPr>
                <w:rFonts w:ascii="Garamond" w:eastAsia="Calibri" w:hAnsi="Garamond" w:cstheme="minorHAnsi"/>
                <w:b/>
                <w:bCs/>
                <w:spacing w:val="1"/>
                <w:sz w:val="16"/>
                <w:szCs w:val="16"/>
              </w:rPr>
              <w:t>nc</w:t>
            </w:r>
            <w:r w:rsidRPr="00BD4670">
              <w:rPr>
                <w:rFonts w:ascii="Garamond" w:eastAsia="Calibri" w:hAnsi="Garamond" w:cstheme="minorHAnsi"/>
                <w:b/>
                <w:bCs/>
                <w:sz w:val="16"/>
                <w:szCs w:val="16"/>
              </w:rPr>
              <w:t>a</w:t>
            </w:r>
            <w:r w:rsidRPr="00BD4670">
              <w:rPr>
                <w:rFonts w:ascii="Garamond" w:eastAsia="Calibri" w:hAnsi="Garamond" w:cstheme="minorHAnsi"/>
                <w:b/>
                <w:bCs/>
                <w:spacing w:val="1"/>
                <w:sz w:val="16"/>
                <w:szCs w:val="16"/>
              </w:rPr>
              <w:t>r</w:t>
            </w:r>
            <w:r w:rsidRPr="00BD4670">
              <w:rPr>
                <w:rFonts w:ascii="Garamond" w:eastAsia="Calibri" w:hAnsi="Garamond" w:cstheme="minorHAnsi"/>
                <w:b/>
                <w:bCs/>
                <w:spacing w:val="-1"/>
                <w:sz w:val="16"/>
                <w:szCs w:val="16"/>
              </w:rPr>
              <w:t>i</w:t>
            </w:r>
            <w:r w:rsidRPr="00BD4670">
              <w:rPr>
                <w:rFonts w:ascii="Garamond" w:eastAsia="Calibri" w:hAnsi="Garamond" w:cstheme="minorHAnsi"/>
                <w:b/>
                <w:bCs/>
                <w:spacing w:val="1"/>
                <w:sz w:val="16"/>
                <w:szCs w:val="16"/>
              </w:rPr>
              <w:t>c</w:t>
            </w:r>
            <w:r w:rsidRPr="00BD4670">
              <w:rPr>
                <w:rFonts w:ascii="Garamond" w:eastAsia="Calibri" w:hAnsi="Garamond" w:cstheme="minorHAnsi"/>
                <w:b/>
                <w:bCs/>
                <w:sz w:val="16"/>
                <w:szCs w:val="16"/>
              </w:rPr>
              <w:t>o</w:t>
            </w:r>
            <w:proofErr w:type="spellEnd"/>
          </w:p>
          <w:p w14:paraId="26FF0628" w14:textId="77777777" w:rsidR="000C08B0" w:rsidRPr="00BD4670" w:rsidRDefault="000C08B0" w:rsidP="00CD2FA4">
            <w:pPr>
              <w:spacing w:after="0" w:line="240" w:lineRule="auto"/>
              <w:ind w:left="139" w:right="136"/>
              <w:jc w:val="center"/>
              <w:rPr>
                <w:rFonts w:ascii="Garamond" w:eastAsia="Arial" w:hAnsi="Garamond" w:cstheme="minorHAnsi"/>
                <w:sz w:val="16"/>
                <w:szCs w:val="16"/>
              </w:rPr>
            </w:pPr>
            <w:r w:rsidRPr="00BD4670">
              <w:rPr>
                <w:rFonts w:ascii="Garamond" w:eastAsia="Arial" w:hAnsi="Garamond" w:cstheme="minorHAnsi"/>
                <w:b/>
                <w:bCs/>
                <w:spacing w:val="-18"/>
                <w:w w:val="90"/>
                <w:sz w:val="16"/>
                <w:szCs w:val="16"/>
              </w:rPr>
              <w:t>T</w:t>
            </w:r>
            <w:r w:rsidRPr="00BD4670">
              <w:rPr>
                <w:rFonts w:ascii="Garamond" w:eastAsia="Arial" w:hAnsi="Garamond" w:cstheme="minorHAnsi"/>
                <w:b/>
                <w:bCs/>
                <w:w w:val="107"/>
                <w:sz w:val="16"/>
                <w:szCs w:val="16"/>
              </w:rPr>
              <w:t>ask/Duty</w:t>
            </w:r>
          </w:p>
        </w:tc>
        <w:tc>
          <w:tcPr>
            <w:tcW w:w="1885"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209BEC86" w14:textId="77777777" w:rsidR="000C08B0" w:rsidRPr="00BD4670" w:rsidRDefault="000C08B0" w:rsidP="00CD2FA4">
            <w:pPr>
              <w:spacing w:before="74" w:after="0" w:line="240" w:lineRule="auto"/>
              <w:ind w:left="207" w:right="187"/>
              <w:jc w:val="center"/>
              <w:rPr>
                <w:rFonts w:ascii="Garamond" w:eastAsia="Calibri" w:hAnsi="Garamond" w:cstheme="minorHAnsi"/>
                <w:b/>
                <w:bCs/>
                <w:sz w:val="16"/>
                <w:szCs w:val="16"/>
                <w:lang w:val="it-IT"/>
              </w:rPr>
            </w:pPr>
            <w:r w:rsidRPr="00BD4670">
              <w:rPr>
                <w:rFonts w:ascii="Garamond" w:eastAsia="Calibri" w:hAnsi="Garamond" w:cstheme="minorHAnsi"/>
                <w:b/>
                <w:bCs/>
                <w:sz w:val="16"/>
                <w:szCs w:val="16"/>
                <w:lang w:val="it-IT"/>
              </w:rPr>
              <w:t>Comandante (sigla/data)</w:t>
            </w:r>
          </w:p>
          <w:p w14:paraId="18CD88CE" w14:textId="77777777" w:rsidR="000C08B0" w:rsidRPr="00BD4670" w:rsidRDefault="000C08B0" w:rsidP="00CD2FA4">
            <w:pPr>
              <w:spacing w:before="74" w:after="0" w:line="240" w:lineRule="auto"/>
              <w:ind w:left="207" w:right="187"/>
              <w:jc w:val="center"/>
              <w:rPr>
                <w:rFonts w:ascii="Garamond" w:eastAsia="Arial" w:hAnsi="Garamond" w:cstheme="minorHAnsi"/>
                <w:sz w:val="16"/>
                <w:szCs w:val="16"/>
                <w:lang w:val="it-IT"/>
              </w:rPr>
            </w:pPr>
            <w:r w:rsidRPr="00BD4670">
              <w:rPr>
                <w:rFonts w:ascii="Garamond" w:eastAsia="Calibri" w:hAnsi="Garamond" w:cstheme="minorHAnsi"/>
                <w:b/>
                <w:bCs/>
                <w:sz w:val="16"/>
                <w:szCs w:val="16"/>
                <w:lang w:val="it-IT"/>
              </w:rPr>
              <w:t>Master (</w:t>
            </w:r>
            <w:proofErr w:type="spellStart"/>
            <w:r w:rsidRPr="00BD4670">
              <w:rPr>
                <w:rFonts w:ascii="Garamond" w:eastAsia="Calibri" w:hAnsi="Garamond" w:cstheme="minorHAnsi"/>
                <w:b/>
                <w:bCs/>
                <w:sz w:val="16"/>
                <w:szCs w:val="16"/>
                <w:lang w:val="it-IT"/>
              </w:rPr>
              <w:t>initials</w:t>
            </w:r>
            <w:proofErr w:type="spellEnd"/>
            <w:r w:rsidRPr="00BD4670">
              <w:rPr>
                <w:rFonts w:ascii="Garamond" w:eastAsia="Calibri" w:hAnsi="Garamond" w:cstheme="minorHAnsi"/>
                <w:b/>
                <w:bCs/>
                <w:sz w:val="16"/>
                <w:szCs w:val="16"/>
                <w:lang w:val="it-IT"/>
              </w:rPr>
              <w:t>/date)</w:t>
            </w:r>
          </w:p>
        </w:tc>
        <w:tc>
          <w:tcPr>
            <w:tcW w:w="4676" w:type="dxa"/>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2005FC30" w14:textId="77777777" w:rsidR="000C08B0" w:rsidRPr="00BD4670" w:rsidRDefault="000C08B0" w:rsidP="00CD2FA4">
            <w:pPr>
              <w:spacing w:before="9" w:after="0" w:line="240" w:lineRule="auto"/>
              <w:ind w:left="136" w:right="135"/>
              <w:jc w:val="center"/>
              <w:rPr>
                <w:rFonts w:ascii="Garamond" w:eastAsia="Arial" w:hAnsi="Garamond" w:cstheme="minorHAnsi"/>
                <w:sz w:val="16"/>
                <w:szCs w:val="16"/>
                <w:lang w:val="it-IT"/>
              </w:rPr>
            </w:pPr>
            <w:r w:rsidRPr="00BD4670">
              <w:rPr>
                <w:rFonts w:ascii="Garamond" w:eastAsia="Calibri" w:hAnsi="Garamond" w:cstheme="minorHAnsi"/>
                <w:b/>
                <w:bCs/>
                <w:spacing w:val="1"/>
                <w:sz w:val="16"/>
                <w:szCs w:val="16"/>
                <w:lang w:val="it-IT"/>
              </w:rPr>
              <w:t>Pareri su aree da migliorare/</w:t>
            </w:r>
            <w:proofErr w:type="spellStart"/>
            <w:r w:rsidRPr="00BD4670">
              <w:rPr>
                <w:rFonts w:ascii="Garamond" w:eastAsia="Arial" w:hAnsi="Garamond" w:cstheme="minorHAnsi"/>
                <w:b/>
                <w:bCs/>
                <w:sz w:val="16"/>
                <w:szCs w:val="16"/>
                <w:lang w:val="it-IT"/>
              </w:rPr>
              <w:t>Advice</w:t>
            </w:r>
            <w:proofErr w:type="spellEnd"/>
            <w:r w:rsidRPr="00BD4670">
              <w:rPr>
                <w:rFonts w:ascii="Garamond" w:eastAsia="Arial" w:hAnsi="Garamond" w:cstheme="minorHAnsi"/>
                <w:b/>
                <w:bCs/>
                <w:spacing w:val="40"/>
                <w:sz w:val="16"/>
                <w:szCs w:val="16"/>
                <w:lang w:val="it-IT"/>
              </w:rPr>
              <w:t xml:space="preserve"> </w:t>
            </w:r>
            <w:r w:rsidRPr="00BD4670">
              <w:rPr>
                <w:rFonts w:ascii="Garamond" w:eastAsia="Arial" w:hAnsi="Garamond" w:cstheme="minorHAnsi"/>
                <w:b/>
                <w:bCs/>
                <w:sz w:val="16"/>
                <w:szCs w:val="16"/>
                <w:lang w:val="it-IT"/>
              </w:rPr>
              <w:t>on</w:t>
            </w:r>
            <w:r w:rsidRPr="00BD4670">
              <w:rPr>
                <w:rFonts w:ascii="Garamond" w:eastAsia="Arial" w:hAnsi="Garamond" w:cstheme="minorHAnsi"/>
                <w:b/>
                <w:bCs/>
                <w:spacing w:val="25"/>
                <w:sz w:val="16"/>
                <w:szCs w:val="16"/>
                <w:lang w:val="it-IT"/>
              </w:rPr>
              <w:t xml:space="preserve"> </w:t>
            </w:r>
            <w:proofErr w:type="spellStart"/>
            <w:r w:rsidRPr="00BD4670">
              <w:rPr>
                <w:rFonts w:ascii="Garamond" w:eastAsia="Arial" w:hAnsi="Garamond" w:cstheme="minorHAnsi"/>
                <w:b/>
                <w:bCs/>
                <w:sz w:val="16"/>
                <w:szCs w:val="16"/>
                <w:lang w:val="it-IT"/>
              </w:rPr>
              <w:t>A</w:t>
            </w:r>
            <w:r w:rsidRPr="00BD4670">
              <w:rPr>
                <w:rFonts w:ascii="Garamond" w:eastAsia="Arial" w:hAnsi="Garamond" w:cstheme="minorHAnsi"/>
                <w:b/>
                <w:bCs/>
                <w:spacing w:val="-3"/>
                <w:sz w:val="16"/>
                <w:szCs w:val="16"/>
                <w:lang w:val="it-IT"/>
              </w:rPr>
              <w:t>r</w:t>
            </w:r>
            <w:r w:rsidRPr="00BD4670">
              <w:rPr>
                <w:rFonts w:ascii="Garamond" w:eastAsia="Arial" w:hAnsi="Garamond" w:cstheme="minorHAnsi"/>
                <w:b/>
                <w:bCs/>
                <w:sz w:val="16"/>
                <w:szCs w:val="16"/>
                <w:lang w:val="it-IT"/>
              </w:rPr>
              <w:t>eas</w:t>
            </w:r>
            <w:proofErr w:type="spellEnd"/>
            <w:r w:rsidRPr="00BD4670">
              <w:rPr>
                <w:rFonts w:ascii="Garamond" w:eastAsia="Arial" w:hAnsi="Garamond" w:cstheme="minorHAnsi"/>
                <w:b/>
                <w:bCs/>
                <w:spacing w:val="32"/>
                <w:sz w:val="16"/>
                <w:szCs w:val="16"/>
                <w:lang w:val="it-IT"/>
              </w:rPr>
              <w:t xml:space="preserve"> </w:t>
            </w:r>
            <w:r w:rsidRPr="00BD4670">
              <w:rPr>
                <w:rFonts w:ascii="Garamond" w:eastAsia="Arial" w:hAnsi="Garamond" w:cstheme="minorHAnsi"/>
                <w:b/>
                <w:bCs/>
                <w:sz w:val="16"/>
                <w:szCs w:val="16"/>
                <w:lang w:val="it-IT"/>
              </w:rPr>
              <w:t>for</w:t>
            </w:r>
            <w:r w:rsidRPr="00BD4670">
              <w:rPr>
                <w:rFonts w:ascii="Garamond" w:eastAsia="Arial" w:hAnsi="Garamond" w:cstheme="minorHAnsi"/>
                <w:b/>
                <w:bCs/>
                <w:spacing w:val="43"/>
                <w:sz w:val="16"/>
                <w:szCs w:val="16"/>
                <w:lang w:val="it-IT"/>
              </w:rPr>
              <w:t xml:space="preserve"> </w:t>
            </w:r>
            <w:proofErr w:type="spellStart"/>
            <w:r w:rsidRPr="00BD4670">
              <w:rPr>
                <w:rFonts w:ascii="Garamond" w:eastAsia="Arial" w:hAnsi="Garamond" w:cstheme="minorHAnsi"/>
                <w:b/>
                <w:bCs/>
                <w:w w:val="112"/>
                <w:sz w:val="16"/>
                <w:szCs w:val="16"/>
                <w:lang w:val="it-IT"/>
              </w:rPr>
              <w:t>Imp</w:t>
            </w:r>
            <w:r w:rsidRPr="00BD4670">
              <w:rPr>
                <w:rFonts w:ascii="Garamond" w:eastAsia="Arial" w:hAnsi="Garamond" w:cstheme="minorHAnsi"/>
                <w:b/>
                <w:bCs/>
                <w:spacing w:val="-3"/>
                <w:w w:val="112"/>
                <w:sz w:val="16"/>
                <w:szCs w:val="16"/>
                <w:lang w:val="it-IT"/>
              </w:rPr>
              <w:t>r</w:t>
            </w:r>
            <w:r w:rsidRPr="00BD4670">
              <w:rPr>
                <w:rFonts w:ascii="Garamond" w:eastAsia="Arial" w:hAnsi="Garamond" w:cstheme="minorHAnsi"/>
                <w:b/>
                <w:bCs/>
                <w:w w:val="112"/>
                <w:sz w:val="16"/>
                <w:szCs w:val="16"/>
                <w:lang w:val="it-IT"/>
              </w:rPr>
              <w:t>ovement</w:t>
            </w:r>
            <w:proofErr w:type="spellEnd"/>
          </w:p>
        </w:tc>
        <w:tc>
          <w:tcPr>
            <w:tcW w:w="3118"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20A87D81" w14:textId="77777777" w:rsidR="000C08B0" w:rsidRPr="00BD4670" w:rsidRDefault="000C08B0" w:rsidP="00CD2FA4">
            <w:pPr>
              <w:spacing w:before="74" w:after="0" w:line="240" w:lineRule="auto"/>
              <w:ind w:left="207" w:right="187"/>
              <w:jc w:val="center"/>
              <w:rPr>
                <w:rFonts w:ascii="Garamond" w:eastAsia="Calibri" w:hAnsi="Garamond" w:cstheme="minorHAnsi"/>
                <w:sz w:val="16"/>
                <w:szCs w:val="16"/>
                <w:lang w:val="it-IT"/>
              </w:rPr>
            </w:pPr>
            <w:r w:rsidRPr="00BD4670">
              <w:rPr>
                <w:rFonts w:ascii="Garamond" w:eastAsia="Calibri" w:hAnsi="Garamond" w:cstheme="minorHAnsi"/>
                <w:b/>
                <w:bCs/>
                <w:sz w:val="16"/>
                <w:szCs w:val="16"/>
                <w:lang w:val="it-IT"/>
              </w:rPr>
              <w:t>C</w:t>
            </w:r>
            <w:r w:rsidRPr="00BD4670">
              <w:rPr>
                <w:rFonts w:ascii="Garamond" w:eastAsia="Calibri" w:hAnsi="Garamond" w:cstheme="minorHAnsi"/>
                <w:b/>
                <w:bCs/>
                <w:spacing w:val="-1"/>
                <w:sz w:val="16"/>
                <w:szCs w:val="16"/>
                <w:lang w:val="it-IT"/>
              </w:rPr>
              <w:t>o</w:t>
            </w:r>
            <w:r w:rsidRPr="00BD4670">
              <w:rPr>
                <w:rFonts w:ascii="Garamond" w:eastAsia="Calibri" w:hAnsi="Garamond" w:cstheme="minorHAnsi"/>
                <w:b/>
                <w:bCs/>
                <w:sz w:val="16"/>
                <w:szCs w:val="16"/>
                <w:lang w:val="it-IT"/>
              </w:rPr>
              <w:t>m</w:t>
            </w:r>
            <w:r w:rsidRPr="00BD4670">
              <w:rPr>
                <w:rFonts w:ascii="Garamond" w:eastAsia="Calibri" w:hAnsi="Garamond" w:cstheme="minorHAnsi"/>
                <w:b/>
                <w:bCs/>
                <w:spacing w:val="-1"/>
                <w:sz w:val="16"/>
                <w:szCs w:val="16"/>
                <w:lang w:val="it-IT"/>
              </w:rPr>
              <w:t>pi</w:t>
            </w:r>
            <w:r w:rsidRPr="00BD4670">
              <w:rPr>
                <w:rFonts w:ascii="Garamond" w:eastAsia="Calibri" w:hAnsi="Garamond" w:cstheme="minorHAnsi"/>
                <w:b/>
                <w:bCs/>
                <w:sz w:val="16"/>
                <w:szCs w:val="16"/>
                <w:lang w:val="it-IT"/>
              </w:rPr>
              <w:t>to</w:t>
            </w:r>
            <w:r w:rsidRPr="00BD4670">
              <w:rPr>
                <w:rFonts w:ascii="Garamond" w:eastAsia="Calibri" w:hAnsi="Garamond" w:cstheme="minorHAnsi"/>
                <w:b/>
                <w:bCs/>
                <w:spacing w:val="-4"/>
                <w:sz w:val="16"/>
                <w:szCs w:val="16"/>
                <w:lang w:val="it-IT"/>
              </w:rPr>
              <w:t xml:space="preserve"> </w:t>
            </w:r>
            <w:r w:rsidRPr="00BD4670">
              <w:rPr>
                <w:rFonts w:ascii="Garamond" w:eastAsia="Calibri" w:hAnsi="Garamond" w:cstheme="minorHAnsi"/>
                <w:b/>
                <w:bCs/>
                <w:spacing w:val="1"/>
                <w:sz w:val="16"/>
                <w:szCs w:val="16"/>
                <w:lang w:val="it-IT"/>
              </w:rPr>
              <w:t>c</w:t>
            </w:r>
            <w:r w:rsidRPr="00BD4670">
              <w:rPr>
                <w:rFonts w:ascii="Garamond" w:eastAsia="Calibri" w:hAnsi="Garamond" w:cstheme="minorHAnsi"/>
                <w:b/>
                <w:bCs/>
                <w:spacing w:val="-1"/>
                <w:sz w:val="16"/>
                <w:szCs w:val="16"/>
                <w:lang w:val="it-IT"/>
              </w:rPr>
              <w:t>o</w:t>
            </w:r>
            <w:r w:rsidRPr="00BD4670">
              <w:rPr>
                <w:rFonts w:ascii="Garamond" w:eastAsia="Calibri" w:hAnsi="Garamond" w:cstheme="minorHAnsi"/>
                <w:b/>
                <w:bCs/>
                <w:sz w:val="16"/>
                <w:szCs w:val="16"/>
                <w:lang w:val="it-IT"/>
              </w:rPr>
              <w:t>m</w:t>
            </w:r>
            <w:r w:rsidRPr="00BD4670">
              <w:rPr>
                <w:rFonts w:ascii="Garamond" w:eastAsia="Calibri" w:hAnsi="Garamond" w:cstheme="minorHAnsi"/>
                <w:b/>
                <w:bCs/>
                <w:spacing w:val="-1"/>
                <w:sz w:val="16"/>
                <w:szCs w:val="16"/>
                <w:lang w:val="it-IT"/>
              </w:rPr>
              <w:t>pl</w:t>
            </w:r>
            <w:r w:rsidRPr="00BD4670">
              <w:rPr>
                <w:rFonts w:ascii="Garamond" w:eastAsia="Calibri" w:hAnsi="Garamond" w:cstheme="minorHAnsi"/>
                <w:b/>
                <w:bCs/>
                <w:sz w:val="16"/>
                <w:szCs w:val="16"/>
                <w:lang w:val="it-IT"/>
              </w:rPr>
              <w:t>eta</w:t>
            </w:r>
            <w:r w:rsidRPr="00BD4670">
              <w:rPr>
                <w:rFonts w:ascii="Garamond" w:eastAsia="Calibri" w:hAnsi="Garamond" w:cstheme="minorHAnsi"/>
                <w:b/>
                <w:bCs/>
                <w:spacing w:val="2"/>
                <w:sz w:val="16"/>
                <w:szCs w:val="16"/>
                <w:lang w:val="it-IT"/>
              </w:rPr>
              <w:t>t</w:t>
            </w:r>
            <w:r w:rsidRPr="00BD4670">
              <w:rPr>
                <w:rFonts w:ascii="Garamond" w:eastAsia="Calibri" w:hAnsi="Garamond" w:cstheme="minorHAnsi"/>
                <w:b/>
                <w:bCs/>
                <w:sz w:val="16"/>
                <w:szCs w:val="16"/>
                <w:lang w:val="it-IT"/>
              </w:rPr>
              <w:t xml:space="preserve">o </w:t>
            </w:r>
            <w:r w:rsidRPr="00BD4670">
              <w:rPr>
                <w:rFonts w:ascii="Garamond" w:eastAsia="Calibri" w:hAnsi="Garamond" w:cstheme="minorHAnsi"/>
                <w:sz w:val="16"/>
                <w:szCs w:val="16"/>
                <w:lang w:val="it-IT"/>
              </w:rPr>
              <w:t>Ufficiale</w:t>
            </w:r>
            <w:r w:rsidRPr="00BD4670">
              <w:rPr>
                <w:rFonts w:ascii="Garamond" w:eastAsia="Calibri" w:hAnsi="Garamond" w:cstheme="minorHAnsi"/>
                <w:spacing w:val="-2"/>
                <w:sz w:val="16"/>
                <w:szCs w:val="16"/>
                <w:lang w:val="it-IT"/>
              </w:rPr>
              <w:t xml:space="preserve"> </w:t>
            </w:r>
            <w:r w:rsidRPr="00BD4670">
              <w:rPr>
                <w:rFonts w:ascii="Garamond" w:eastAsia="Calibri" w:hAnsi="Garamond" w:cstheme="minorHAnsi"/>
                <w:spacing w:val="-1"/>
                <w:sz w:val="16"/>
                <w:szCs w:val="16"/>
                <w:lang w:val="it-IT"/>
              </w:rPr>
              <w:t>s</w:t>
            </w:r>
            <w:r w:rsidRPr="00BD4670">
              <w:rPr>
                <w:rFonts w:ascii="Garamond" w:eastAsia="Calibri" w:hAnsi="Garamond" w:cstheme="minorHAnsi"/>
                <w:spacing w:val="1"/>
                <w:sz w:val="16"/>
                <w:szCs w:val="16"/>
                <w:lang w:val="it-IT"/>
              </w:rPr>
              <w:t>u</w:t>
            </w:r>
            <w:r w:rsidRPr="00BD4670">
              <w:rPr>
                <w:rFonts w:ascii="Garamond" w:eastAsia="Calibri" w:hAnsi="Garamond" w:cstheme="minorHAnsi"/>
                <w:spacing w:val="-1"/>
                <w:sz w:val="16"/>
                <w:szCs w:val="16"/>
                <w:lang w:val="it-IT"/>
              </w:rPr>
              <w:t>pe</w:t>
            </w:r>
            <w:r w:rsidRPr="00BD4670">
              <w:rPr>
                <w:rFonts w:ascii="Garamond" w:eastAsia="Calibri" w:hAnsi="Garamond" w:cstheme="minorHAnsi"/>
                <w:sz w:val="16"/>
                <w:szCs w:val="16"/>
                <w:lang w:val="it-IT"/>
              </w:rPr>
              <w:t>rv</w:t>
            </w:r>
            <w:r w:rsidRPr="00BD4670">
              <w:rPr>
                <w:rFonts w:ascii="Garamond" w:eastAsia="Calibri" w:hAnsi="Garamond" w:cstheme="minorHAnsi"/>
                <w:spacing w:val="2"/>
                <w:sz w:val="16"/>
                <w:szCs w:val="16"/>
                <w:lang w:val="it-IT"/>
              </w:rPr>
              <w:t>i</w:t>
            </w:r>
            <w:r w:rsidRPr="00BD4670">
              <w:rPr>
                <w:rFonts w:ascii="Garamond" w:eastAsia="Calibri" w:hAnsi="Garamond" w:cstheme="minorHAnsi"/>
                <w:spacing w:val="-1"/>
                <w:sz w:val="16"/>
                <w:szCs w:val="16"/>
                <w:lang w:val="it-IT"/>
              </w:rPr>
              <w:t>s</w:t>
            </w:r>
            <w:r w:rsidRPr="00BD4670">
              <w:rPr>
                <w:rFonts w:ascii="Garamond" w:eastAsia="Calibri" w:hAnsi="Garamond" w:cstheme="minorHAnsi"/>
                <w:spacing w:val="1"/>
                <w:sz w:val="16"/>
                <w:szCs w:val="16"/>
                <w:lang w:val="it-IT"/>
              </w:rPr>
              <w:t>o</w:t>
            </w:r>
            <w:r w:rsidRPr="00BD4670">
              <w:rPr>
                <w:rFonts w:ascii="Garamond" w:eastAsia="Calibri" w:hAnsi="Garamond" w:cstheme="minorHAnsi"/>
                <w:sz w:val="16"/>
                <w:szCs w:val="16"/>
                <w:lang w:val="it-IT"/>
              </w:rPr>
              <w:t>r</w:t>
            </w:r>
            <w:r w:rsidRPr="00BD4670">
              <w:rPr>
                <w:rFonts w:ascii="Garamond" w:eastAsia="Calibri" w:hAnsi="Garamond" w:cstheme="minorHAnsi"/>
                <w:spacing w:val="-1"/>
                <w:sz w:val="16"/>
                <w:szCs w:val="16"/>
                <w:lang w:val="it-IT"/>
              </w:rPr>
              <w:t>e</w:t>
            </w:r>
            <w:r w:rsidRPr="00BD4670">
              <w:rPr>
                <w:rFonts w:ascii="Garamond" w:eastAsia="Calibri" w:hAnsi="Garamond" w:cstheme="minorHAnsi"/>
                <w:sz w:val="16"/>
                <w:szCs w:val="16"/>
                <w:lang w:val="it-IT"/>
              </w:rPr>
              <w:t>/ I</w:t>
            </w:r>
            <w:r w:rsidRPr="00BD4670">
              <w:rPr>
                <w:rFonts w:ascii="Garamond" w:eastAsia="Calibri" w:hAnsi="Garamond" w:cstheme="minorHAnsi"/>
                <w:spacing w:val="-1"/>
                <w:sz w:val="16"/>
                <w:szCs w:val="16"/>
                <w:lang w:val="it-IT"/>
              </w:rPr>
              <w:t>s</w:t>
            </w:r>
            <w:r w:rsidRPr="00BD4670">
              <w:rPr>
                <w:rFonts w:ascii="Garamond" w:eastAsia="Calibri" w:hAnsi="Garamond" w:cstheme="minorHAnsi"/>
                <w:sz w:val="16"/>
                <w:szCs w:val="16"/>
                <w:lang w:val="it-IT"/>
              </w:rPr>
              <w:t>t</w:t>
            </w:r>
            <w:r w:rsidRPr="00BD4670">
              <w:rPr>
                <w:rFonts w:ascii="Garamond" w:eastAsia="Calibri" w:hAnsi="Garamond" w:cstheme="minorHAnsi"/>
                <w:spacing w:val="-1"/>
                <w:sz w:val="16"/>
                <w:szCs w:val="16"/>
                <w:lang w:val="it-IT"/>
              </w:rPr>
              <w:t>ru</w:t>
            </w:r>
            <w:r w:rsidRPr="00BD4670">
              <w:rPr>
                <w:rFonts w:ascii="Garamond" w:eastAsia="Calibri" w:hAnsi="Garamond" w:cstheme="minorHAnsi"/>
                <w:sz w:val="16"/>
                <w:szCs w:val="16"/>
                <w:lang w:val="it-IT"/>
              </w:rPr>
              <w:t>t</w:t>
            </w:r>
            <w:r w:rsidRPr="00BD4670">
              <w:rPr>
                <w:rFonts w:ascii="Garamond" w:eastAsia="Calibri" w:hAnsi="Garamond" w:cstheme="minorHAnsi"/>
                <w:spacing w:val="-1"/>
                <w:sz w:val="16"/>
                <w:szCs w:val="16"/>
                <w:lang w:val="it-IT"/>
              </w:rPr>
              <w:t>t</w:t>
            </w:r>
            <w:r w:rsidRPr="00BD4670">
              <w:rPr>
                <w:rFonts w:ascii="Garamond" w:eastAsia="Calibri" w:hAnsi="Garamond" w:cstheme="minorHAnsi"/>
                <w:spacing w:val="1"/>
                <w:sz w:val="16"/>
                <w:szCs w:val="16"/>
                <w:lang w:val="it-IT"/>
              </w:rPr>
              <w:t>o</w:t>
            </w:r>
            <w:r w:rsidRPr="00BD4670">
              <w:rPr>
                <w:rFonts w:ascii="Garamond" w:eastAsia="Calibri" w:hAnsi="Garamond" w:cstheme="minorHAnsi"/>
                <w:sz w:val="16"/>
                <w:szCs w:val="16"/>
                <w:lang w:val="it-IT"/>
              </w:rPr>
              <w:t>re</w:t>
            </w:r>
            <w:r w:rsidRPr="00BD4670">
              <w:rPr>
                <w:rFonts w:ascii="Garamond" w:eastAsia="Calibri" w:hAnsi="Garamond" w:cstheme="minorHAnsi"/>
                <w:spacing w:val="-5"/>
                <w:sz w:val="16"/>
                <w:szCs w:val="16"/>
                <w:lang w:val="it-IT"/>
              </w:rPr>
              <w:t xml:space="preserve"> </w:t>
            </w:r>
            <w:r w:rsidRPr="00BD4670">
              <w:rPr>
                <w:rFonts w:ascii="Garamond" w:eastAsia="Calibri" w:hAnsi="Garamond" w:cstheme="minorHAnsi"/>
                <w:sz w:val="16"/>
                <w:szCs w:val="16"/>
                <w:lang w:val="it-IT"/>
              </w:rPr>
              <w:t>(I</w:t>
            </w:r>
            <w:r w:rsidRPr="00BD4670">
              <w:rPr>
                <w:rFonts w:ascii="Garamond" w:eastAsia="Calibri" w:hAnsi="Garamond" w:cstheme="minorHAnsi"/>
                <w:spacing w:val="-1"/>
                <w:sz w:val="16"/>
                <w:szCs w:val="16"/>
                <w:lang w:val="it-IT"/>
              </w:rPr>
              <w:t>n</w:t>
            </w:r>
            <w:r w:rsidRPr="00BD4670">
              <w:rPr>
                <w:rFonts w:ascii="Garamond" w:eastAsia="Calibri" w:hAnsi="Garamond" w:cstheme="minorHAnsi"/>
                <w:sz w:val="16"/>
                <w:szCs w:val="16"/>
                <w:lang w:val="it-IT"/>
              </w:rPr>
              <w:t>i</w:t>
            </w:r>
            <w:r w:rsidRPr="00BD4670">
              <w:rPr>
                <w:rFonts w:ascii="Garamond" w:eastAsia="Calibri" w:hAnsi="Garamond" w:cstheme="minorHAnsi"/>
                <w:spacing w:val="1"/>
                <w:sz w:val="16"/>
                <w:szCs w:val="16"/>
                <w:lang w:val="it-IT"/>
              </w:rPr>
              <w:t>z</w:t>
            </w:r>
            <w:r w:rsidRPr="00BD4670">
              <w:rPr>
                <w:rFonts w:ascii="Garamond" w:eastAsia="Calibri" w:hAnsi="Garamond" w:cstheme="minorHAnsi"/>
                <w:sz w:val="16"/>
                <w:szCs w:val="16"/>
                <w:lang w:val="it-IT"/>
              </w:rPr>
              <w:t>ia</w:t>
            </w:r>
            <w:r w:rsidRPr="00BD4670">
              <w:rPr>
                <w:rFonts w:ascii="Garamond" w:eastAsia="Calibri" w:hAnsi="Garamond" w:cstheme="minorHAnsi"/>
                <w:spacing w:val="2"/>
                <w:sz w:val="16"/>
                <w:szCs w:val="16"/>
                <w:lang w:val="it-IT"/>
              </w:rPr>
              <w:t>l</w:t>
            </w:r>
            <w:r w:rsidRPr="00BD4670">
              <w:rPr>
                <w:rFonts w:ascii="Garamond" w:eastAsia="Calibri" w:hAnsi="Garamond" w:cstheme="minorHAnsi"/>
                <w:sz w:val="16"/>
                <w:szCs w:val="16"/>
                <w:lang w:val="it-IT"/>
              </w:rPr>
              <w:t>i/Data)</w:t>
            </w:r>
          </w:p>
          <w:p w14:paraId="7AE37CF3" w14:textId="77777777" w:rsidR="000C08B0" w:rsidRPr="00BD4670" w:rsidRDefault="000C08B0" w:rsidP="00CD2FA4">
            <w:pPr>
              <w:spacing w:before="74" w:after="0" w:line="240" w:lineRule="auto"/>
              <w:ind w:left="233" w:right="213"/>
              <w:jc w:val="center"/>
              <w:rPr>
                <w:rFonts w:ascii="Garamond" w:eastAsia="Arial" w:hAnsi="Garamond" w:cstheme="minorHAnsi"/>
                <w:w w:val="105"/>
                <w:sz w:val="16"/>
                <w:szCs w:val="16"/>
              </w:rPr>
            </w:pPr>
            <w:r w:rsidRPr="00BD4670">
              <w:rPr>
                <w:rFonts w:ascii="Garamond" w:eastAsia="Arial" w:hAnsi="Garamond" w:cstheme="minorHAnsi"/>
                <w:b/>
                <w:bCs/>
                <w:spacing w:val="-18"/>
                <w:sz w:val="16"/>
                <w:szCs w:val="16"/>
              </w:rPr>
              <w:t>T</w:t>
            </w:r>
            <w:r w:rsidRPr="00BD4670">
              <w:rPr>
                <w:rFonts w:ascii="Garamond" w:eastAsia="Arial" w:hAnsi="Garamond" w:cstheme="minorHAnsi"/>
                <w:b/>
                <w:bCs/>
                <w:sz w:val="16"/>
                <w:szCs w:val="16"/>
              </w:rPr>
              <w:t>ask</w:t>
            </w:r>
            <w:r w:rsidRPr="00BD4670">
              <w:rPr>
                <w:rFonts w:ascii="Garamond" w:eastAsia="Arial" w:hAnsi="Garamond" w:cstheme="minorHAnsi"/>
                <w:b/>
                <w:bCs/>
                <w:spacing w:val="3"/>
                <w:sz w:val="16"/>
                <w:szCs w:val="16"/>
              </w:rPr>
              <w:t xml:space="preserve"> </w:t>
            </w:r>
            <w:r w:rsidRPr="00BD4670">
              <w:rPr>
                <w:rFonts w:ascii="Garamond" w:eastAsia="Arial" w:hAnsi="Garamond" w:cstheme="minorHAnsi"/>
                <w:b/>
                <w:bCs/>
                <w:w w:val="109"/>
                <w:sz w:val="16"/>
                <w:szCs w:val="16"/>
              </w:rPr>
              <w:t xml:space="preserve">Completed </w:t>
            </w:r>
            <w:r w:rsidRPr="00BD4670">
              <w:rPr>
                <w:rFonts w:ascii="Garamond" w:eastAsia="Arial" w:hAnsi="Garamond" w:cstheme="minorHAnsi"/>
                <w:sz w:val="16"/>
                <w:szCs w:val="16"/>
              </w:rPr>
              <w:t>Supervising</w:t>
            </w:r>
            <w:r w:rsidRPr="00BD4670">
              <w:rPr>
                <w:rFonts w:ascii="Garamond" w:eastAsia="Arial" w:hAnsi="Garamond" w:cstheme="minorHAnsi"/>
                <w:spacing w:val="17"/>
                <w:sz w:val="16"/>
                <w:szCs w:val="16"/>
              </w:rPr>
              <w:t xml:space="preserve"> </w:t>
            </w:r>
            <w:r w:rsidRPr="00BD4670">
              <w:rPr>
                <w:rFonts w:ascii="Garamond" w:eastAsia="Arial" w:hAnsi="Garamond" w:cstheme="minorHAnsi"/>
                <w:w w:val="110"/>
                <w:sz w:val="16"/>
                <w:szCs w:val="16"/>
              </w:rPr>
              <w:t>O</w:t>
            </w:r>
            <w:r w:rsidRPr="00BD4670">
              <w:rPr>
                <w:rFonts w:ascii="Garamond" w:eastAsia="Arial" w:hAnsi="Garamond" w:cstheme="minorHAnsi"/>
                <w:spacing w:val="-3"/>
                <w:w w:val="110"/>
                <w:sz w:val="16"/>
                <w:szCs w:val="16"/>
              </w:rPr>
              <w:t>f</w:t>
            </w:r>
            <w:r w:rsidRPr="00BD4670">
              <w:rPr>
                <w:rFonts w:ascii="Garamond" w:eastAsia="Arial" w:hAnsi="Garamond" w:cstheme="minorHAnsi"/>
                <w:w w:val="107"/>
                <w:sz w:val="16"/>
                <w:szCs w:val="16"/>
              </w:rPr>
              <w:t xml:space="preserve">ficer/ </w:t>
            </w:r>
            <w:proofErr w:type="gramStart"/>
            <w:r w:rsidRPr="00BD4670">
              <w:rPr>
                <w:rFonts w:ascii="Garamond" w:eastAsia="Arial" w:hAnsi="Garamond" w:cstheme="minorHAnsi"/>
                <w:sz w:val="16"/>
                <w:szCs w:val="16"/>
              </w:rPr>
              <w:t xml:space="preserve">Instructor </w:t>
            </w:r>
            <w:r w:rsidRPr="00BD4670">
              <w:rPr>
                <w:rFonts w:ascii="Garamond" w:eastAsia="Arial" w:hAnsi="Garamond" w:cstheme="minorHAnsi"/>
                <w:spacing w:val="2"/>
                <w:sz w:val="16"/>
                <w:szCs w:val="16"/>
              </w:rPr>
              <w:t xml:space="preserve"> </w:t>
            </w:r>
            <w:r w:rsidRPr="00BD4670">
              <w:rPr>
                <w:rFonts w:ascii="Garamond" w:eastAsia="Arial" w:hAnsi="Garamond" w:cstheme="minorHAnsi"/>
                <w:w w:val="105"/>
                <w:sz w:val="16"/>
                <w:szCs w:val="16"/>
              </w:rPr>
              <w:t>(</w:t>
            </w:r>
            <w:proofErr w:type="gramEnd"/>
            <w:r w:rsidRPr="00BD4670">
              <w:rPr>
                <w:rFonts w:ascii="Garamond" w:eastAsia="Arial" w:hAnsi="Garamond" w:cstheme="minorHAnsi"/>
                <w:w w:val="105"/>
                <w:sz w:val="16"/>
                <w:szCs w:val="16"/>
              </w:rPr>
              <w:t>Initials/Date)</w:t>
            </w:r>
          </w:p>
          <w:p w14:paraId="043D743C" w14:textId="77777777" w:rsidR="000C08B0" w:rsidRPr="00BD4670" w:rsidRDefault="000C08B0" w:rsidP="00CD2FA4">
            <w:pPr>
              <w:spacing w:before="74" w:after="0" w:line="240" w:lineRule="auto"/>
              <w:ind w:left="233" w:right="213"/>
              <w:jc w:val="center"/>
              <w:rPr>
                <w:rFonts w:ascii="Garamond" w:eastAsia="Arial" w:hAnsi="Garamond" w:cstheme="minorHAnsi"/>
                <w:sz w:val="16"/>
                <w:szCs w:val="16"/>
              </w:rPr>
            </w:pPr>
          </w:p>
        </w:tc>
      </w:tr>
      <w:tr w:rsidR="00EE1A66" w:rsidRPr="00DF3DF4" w14:paraId="46E17414" w14:textId="77777777" w:rsidTr="0076243B">
        <w:trPr>
          <w:trHeight w:hRule="exact" w:val="850"/>
          <w:jc w:val="center"/>
        </w:trPr>
        <w:tc>
          <w:tcPr>
            <w:tcW w:w="565" w:type="dxa"/>
            <w:tcBorders>
              <w:top w:val="single" w:sz="4" w:space="0" w:color="00457E"/>
              <w:left w:val="single" w:sz="4" w:space="0" w:color="00457E"/>
              <w:bottom w:val="single" w:sz="4" w:space="0" w:color="00457E"/>
              <w:right w:val="single" w:sz="4" w:space="0" w:color="00457E"/>
            </w:tcBorders>
          </w:tcPr>
          <w:p w14:paraId="31B6F945" w14:textId="77777777" w:rsidR="00420B98" w:rsidRPr="00DF3DF4" w:rsidRDefault="00420B98" w:rsidP="00DF3DF4">
            <w:pPr>
              <w:spacing w:before="5" w:after="0" w:line="240" w:lineRule="auto"/>
              <w:jc w:val="center"/>
              <w:rPr>
                <w:rFonts w:ascii="Garamond" w:hAnsi="Garamond" w:cstheme="minorHAnsi"/>
                <w:i/>
                <w:iCs/>
                <w:sz w:val="20"/>
                <w:szCs w:val="20"/>
              </w:rPr>
            </w:pPr>
          </w:p>
          <w:p w14:paraId="09396526" w14:textId="53858B74" w:rsidR="00420B98" w:rsidRPr="00DF3DF4" w:rsidRDefault="00420B98" w:rsidP="00DF3DF4">
            <w:pPr>
              <w:spacing w:after="0" w:line="240" w:lineRule="auto"/>
              <w:jc w:val="center"/>
              <w:rPr>
                <w:rFonts w:ascii="Garamond" w:hAnsi="Garamond" w:cstheme="minorHAnsi"/>
                <w:i/>
                <w:iCs/>
                <w:sz w:val="20"/>
                <w:szCs w:val="20"/>
              </w:rPr>
            </w:pPr>
            <w:r w:rsidRPr="00DF3DF4">
              <w:rPr>
                <w:rFonts w:ascii="Garamond" w:eastAsia="Arial" w:hAnsi="Garamond" w:cstheme="minorHAnsi"/>
                <w:i/>
                <w:iCs/>
                <w:sz w:val="20"/>
                <w:szCs w:val="20"/>
              </w:rPr>
              <w:t>.1</w:t>
            </w:r>
          </w:p>
        </w:tc>
        <w:tc>
          <w:tcPr>
            <w:tcW w:w="5627" w:type="dxa"/>
            <w:tcBorders>
              <w:top w:val="single" w:sz="4" w:space="0" w:color="00457E"/>
              <w:left w:val="single" w:sz="4" w:space="0" w:color="00457E"/>
              <w:bottom w:val="single" w:sz="4" w:space="0" w:color="00457E"/>
              <w:right w:val="single" w:sz="4" w:space="0" w:color="00457E"/>
            </w:tcBorders>
          </w:tcPr>
          <w:p w14:paraId="79EA1E12" w14:textId="18D9901A" w:rsidR="00420B98" w:rsidRPr="00DF3DF4" w:rsidRDefault="00130EFB" w:rsidP="00DF3DF4">
            <w:pPr>
              <w:spacing w:before="8" w:after="0" w:line="240" w:lineRule="auto"/>
              <w:ind w:left="198" w:right="181"/>
              <w:jc w:val="both"/>
              <w:rPr>
                <w:rFonts w:ascii="Garamond" w:hAnsi="Garamond" w:cstheme="minorHAnsi"/>
                <w:i/>
                <w:iCs/>
                <w:sz w:val="20"/>
                <w:szCs w:val="20"/>
              </w:rPr>
            </w:pPr>
            <w:proofErr w:type="spellStart"/>
            <w:r w:rsidRPr="00DF3DF4">
              <w:rPr>
                <w:rFonts w:ascii="Garamond" w:eastAsia="Calibri" w:hAnsi="Garamond" w:cstheme="minorHAnsi"/>
                <w:sz w:val="20"/>
                <w:szCs w:val="20"/>
              </w:rPr>
              <w:t>C</w:t>
            </w:r>
            <w:r w:rsidRPr="00DF3DF4">
              <w:rPr>
                <w:rFonts w:ascii="Garamond" w:eastAsia="Calibri" w:hAnsi="Garamond" w:cstheme="minorHAnsi"/>
                <w:spacing w:val="1"/>
                <w:sz w:val="20"/>
                <w:szCs w:val="20"/>
              </w:rPr>
              <w:t>o</w:t>
            </w:r>
            <w:r w:rsidRPr="00DF3DF4">
              <w:rPr>
                <w:rFonts w:ascii="Garamond" w:eastAsia="Calibri" w:hAnsi="Garamond" w:cstheme="minorHAnsi"/>
                <w:sz w:val="20"/>
                <w:szCs w:val="20"/>
              </w:rPr>
              <w:t>m</w:t>
            </w:r>
            <w:r w:rsidRPr="00DF3DF4">
              <w:rPr>
                <w:rFonts w:ascii="Garamond" w:eastAsia="Calibri" w:hAnsi="Garamond" w:cstheme="minorHAnsi"/>
                <w:spacing w:val="-1"/>
                <w:sz w:val="20"/>
                <w:szCs w:val="20"/>
              </w:rPr>
              <w:t>p</w:t>
            </w:r>
            <w:r w:rsidRPr="00DF3DF4">
              <w:rPr>
                <w:rFonts w:ascii="Garamond" w:eastAsia="Calibri" w:hAnsi="Garamond" w:cstheme="minorHAnsi"/>
                <w:sz w:val="20"/>
                <w:szCs w:val="20"/>
              </w:rPr>
              <w:t>r</w:t>
            </w:r>
            <w:r w:rsidRPr="00DF3DF4">
              <w:rPr>
                <w:rFonts w:ascii="Garamond" w:eastAsia="Calibri" w:hAnsi="Garamond" w:cstheme="minorHAnsi"/>
                <w:spacing w:val="-1"/>
                <w:sz w:val="20"/>
                <w:szCs w:val="20"/>
              </w:rPr>
              <w:t>end</w:t>
            </w:r>
            <w:r w:rsidRPr="00DF3DF4">
              <w:rPr>
                <w:rFonts w:ascii="Garamond" w:eastAsia="Calibri" w:hAnsi="Garamond" w:cstheme="minorHAnsi"/>
                <w:sz w:val="20"/>
                <w:szCs w:val="20"/>
              </w:rPr>
              <w:t>e</w:t>
            </w:r>
            <w:proofErr w:type="spellEnd"/>
            <w:r w:rsidRPr="00DF3DF4">
              <w:rPr>
                <w:rFonts w:ascii="Garamond" w:eastAsia="Calibri" w:hAnsi="Garamond" w:cstheme="minorHAnsi"/>
                <w:spacing w:val="-2"/>
                <w:sz w:val="20"/>
                <w:szCs w:val="20"/>
              </w:rPr>
              <w:t xml:space="preserve"> </w:t>
            </w:r>
            <w:proofErr w:type="spellStart"/>
            <w:r w:rsidRPr="00DF3DF4">
              <w:rPr>
                <w:rFonts w:ascii="Garamond" w:eastAsia="Calibri" w:hAnsi="Garamond" w:cstheme="minorHAnsi"/>
                <w:spacing w:val="-1"/>
                <w:sz w:val="20"/>
                <w:szCs w:val="20"/>
              </w:rPr>
              <w:t>g</w:t>
            </w:r>
            <w:r w:rsidRPr="00DF3DF4">
              <w:rPr>
                <w:rFonts w:ascii="Garamond" w:eastAsia="Calibri" w:hAnsi="Garamond" w:cstheme="minorHAnsi"/>
                <w:sz w:val="20"/>
                <w:szCs w:val="20"/>
              </w:rPr>
              <w:t>li</w:t>
            </w:r>
            <w:proofErr w:type="spellEnd"/>
            <w:r w:rsidRPr="00DF3DF4">
              <w:rPr>
                <w:rFonts w:ascii="Garamond" w:eastAsia="Calibri" w:hAnsi="Garamond" w:cstheme="minorHAnsi"/>
                <w:sz w:val="20"/>
                <w:szCs w:val="20"/>
              </w:rPr>
              <w:t xml:space="preserve"> </w:t>
            </w:r>
            <w:proofErr w:type="spellStart"/>
            <w:r w:rsidRPr="00DF3DF4">
              <w:rPr>
                <w:rFonts w:ascii="Garamond" w:eastAsia="Calibri" w:hAnsi="Garamond" w:cstheme="minorHAnsi"/>
                <w:spacing w:val="1"/>
                <w:sz w:val="20"/>
                <w:szCs w:val="20"/>
              </w:rPr>
              <w:t>o</w:t>
            </w:r>
            <w:r w:rsidRPr="00DF3DF4">
              <w:rPr>
                <w:rFonts w:ascii="Garamond" w:eastAsia="Calibri" w:hAnsi="Garamond" w:cstheme="minorHAnsi"/>
                <w:sz w:val="20"/>
                <w:szCs w:val="20"/>
              </w:rPr>
              <w:t>r</w:t>
            </w:r>
            <w:r w:rsidRPr="00DF3DF4">
              <w:rPr>
                <w:rFonts w:ascii="Garamond" w:eastAsia="Calibri" w:hAnsi="Garamond" w:cstheme="minorHAnsi"/>
                <w:spacing w:val="-1"/>
                <w:sz w:val="20"/>
                <w:szCs w:val="20"/>
              </w:rPr>
              <w:t>d</w:t>
            </w:r>
            <w:r w:rsidRPr="00DF3DF4">
              <w:rPr>
                <w:rFonts w:ascii="Garamond" w:eastAsia="Calibri" w:hAnsi="Garamond" w:cstheme="minorHAnsi"/>
                <w:spacing w:val="2"/>
                <w:sz w:val="20"/>
                <w:szCs w:val="20"/>
              </w:rPr>
              <w:t>i</w:t>
            </w:r>
            <w:r w:rsidRPr="00DF3DF4">
              <w:rPr>
                <w:rFonts w:ascii="Garamond" w:eastAsia="Calibri" w:hAnsi="Garamond" w:cstheme="minorHAnsi"/>
                <w:spacing w:val="-1"/>
                <w:sz w:val="20"/>
                <w:szCs w:val="20"/>
              </w:rPr>
              <w:t>n</w:t>
            </w:r>
            <w:r w:rsidRPr="00DF3DF4">
              <w:rPr>
                <w:rFonts w:ascii="Garamond" w:eastAsia="Calibri" w:hAnsi="Garamond" w:cstheme="minorHAnsi"/>
                <w:sz w:val="20"/>
                <w:szCs w:val="20"/>
              </w:rPr>
              <w:t>i</w:t>
            </w:r>
            <w:proofErr w:type="spellEnd"/>
            <w:r w:rsidRPr="00DF3DF4">
              <w:rPr>
                <w:rFonts w:ascii="Garamond" w:eastAsia="Calibri" w:hAnsi="Garamond" w:cstheme="minorHAnsi"/>
                <w:spacing w:val="-1"/>
                <w:sz w:val="20"/>
                <w:szCs w:val="20"/>
              </w:rPr>
              <w:t xml:space="preserve"> </w:t>
            </w:r>
            <w:r w:rsidRPr="00DF3DF4">
              <w:rPr>
                <w:rFonts w:ascii="Garamond" w:eastAsia="Calibri" w:hAnsi="Garamond" w:cstheme="minorHAnsi"/>
                <w:spacing w:val="1"/>
                <w:sz w:val="20"/>
                <w:szCs w:val="20"/>
              </w:rPr>
              <w:t>p</w:t>
            </w:r>
            <w:r w:rsidRPr="00DF3DF4">
              <w:rPr>
                <w:rFonts w:ascii="Garamond" w:eastAsia="Calibri" w:hAnsi="Garamond" w:cstheme="minorHAnsi"/>
                <w:spacing w:val="-1"/>
                <w:sz w:val="20"/>
                <w:szCs w:val="20"/>
              </w:rPr>
              <w:t>e</w:t>
            </w:r>
            <w:r w:rsidRPr="00DF3DF4">
              <w:rPr>
                <w:rFonts w:ascii="Garamond" w:eastAsia="Calibri" w:hAnsi="Garamond" w:cstheme="minorHAnsi"/>
                <w:sz w:val="20"/>
                <w:szCs w:val="20"/>
              </w:rPr>
              <w:t>r</w:t>
            </w:r>
            <w:r w:rsidRPr="00DF3DF4">
              <w:rPr>
                <w:rFonts w:ascii="Garamond" w:eastAsia="Calibri" w:hAnsi="Garamond" w:cstheme="minorHAnsi"/>
                <w:spacing w:val="-2"/>
                <w:sz w:val="20"/>
                <w:szCs w:val="20"/>
              </w:rPr>
              <w:t xml:space="preserve"> </w:t>
            </w:r>
            <w:proofErr w:type="spellStart"/>
            <w:r w:rsidRPr="00DF3DF4">
              <w:rPr>
                <w:rFonts w:ascii="Garamond" w:eastAsia="Calibri" w:hAnsi="Garamond" w:cstheme="minorHAnsi"/>
                <w:spacing w:val="-1"/>
                <w:sz w:val="20"/>
                <w:szCs w:val="20"/>
              </w:rPr>
              <w:t>l</w:t>
            </w:r>
            <w:r w:rsidRPr="00DF3DF4">
              <w:rPr>
                <w:rFonts w:ascii="Garamond" w:eastAsia="Calibri" w:hAnsi="Garamond" w:cstheme="minorHAnsi"/>
                <w:sz w:val="20"/>
                <w:szCs w:val="20"/>
              </w:rPr>
              <w:t>a</w:t>
            </w:r>
            <w:r w:rsidRPr="00DF3DF4">
              <w:rPr>
                <w:rFonts w:ascii="Garamond" w:eastAsia="Calibri" w:hAnsi="Garamond" w:cstheme="minorHAnsi"/>
                <w:spacing w:val="-1"/>
                <w:sz w:val="20"/>
                <w:szCs w:val="20"/>
              </w:rPr>
              <w:t>s</w:t>
            </w:r>
            <w:r w:rsidRPr="00DF3DF4">
              <w:rPr>
                <w:rFonts w:ascii="Garamond" w:eastAsia="Calibri" w:hAnsi="Garamond" w:cstheme="minorHAnsi"/>
                <w:spacing w:val="1"/>
                <w:sz w:val="20"/>
                <w:szCs w:val="20"/>
              </w:rPr>
              <w:t>c</w:t>
            </w:r>
            <w:r w:rsidRPr="00DF3DF4">
              <w:rPr>
                <w:rFonts w:ascii="Garamond" w:eastAsia="Calibri" w:hAnsi="Garamond" w:cstheme="minorHAnsi"/>
                <w:sz w:val="20"/>
                <w:szCs w:val="20"/>
              </w:rPr>
              <w:t>ar</w:t>
            </w:r>
            <w:r w:rsidRPr="00DF3DF4">
              <w:rPr>
                <w:rFonts w:ascii="Garamond" w:eastAsia="Calibri" w:hAnsi="Garamond" w:cstheme="minorHAnsi"/>
                <w:spacing w:val="-1"/>
                <w:sz w:val="20"/>
                <w:szCs w:val="20"/>
              </w:rPr>
              <w:t>e</w:t>
            </w:r>
            <w:proofErr w:type="spellEnd"/>
            <w:r w:rsidRPr="00DF3DF4">
              <w:rPr>
                <w:rFonts w:ascii="Garamond" w:eastAsia="Calibri" w:hAnsi="Garamond" w:cstheme="minorHAnsi"/>
                <w:sz w:val="20"/>
                <w:szCs w:val="20"/>
              </w:rPr>
              <w:t xml:space="preserve">, </w:t>
            </w:r>
            <w:proofErr w:type="spellStart"/>
            <w:r w:rsidRPr="00DF3DF4">
              <w:rPr>
                <w:rFonts w:ascii="Garamond" w:eastAsia="Calibri" w:hAnsi="Garamond" w:cstheme="minorHAnsi"/>
                <w:sz w:val="20"/>
                <w:szCs w:val="20"/>
              </w:rPr>
              <w:t>r</w:t>
            </w:r>
            <w:r w:rsidRPr="00DF3DF4">
              <w:rPr>
                <w:rFonts w:ascii="Garamond" w:eastAsia="Calibri" w:hAnsi="Garamond" w:cstheme="minorHAnsi"/>
                <w:spacing w:val="-1"/>
                <w:sz w:val="20"/>
                <w:szCs w:val="20"/>
              </w:rPr>
              <w:t>e</w:t>
            </w:r>
            <w:r w:rsidRPr="00DF3DF4">
              <w:rPr>
                <w:rFonts w:ascii="Garamond" w:eastAsia="Calibri" w:hAnsi="Garamond" w:cstheme="minorHAnsi"/>
                <w:spacing w:val="1"/>
                <w:sz w:val="20"/>
                <w:szCs w:val="20"/>
              </w:rPr>
              <w:t>c</w:t>
            </w:r>
            <w:r w:rsidRPr="00DF3DF4">
              <w:rPr>
                <w:rFonts w:ascii="Garamond" w:eastAsia="Calibri" w:hAnsi="Garamond" w:cstheme="minorHAnsi"/>
                <w:spacing w:val="-1"/>
                <w:sz w:val="20"/>
                <w:szCs w:val="20"/>
              </w:rPr>
              <w:t>upe</w:t>
            </w:r>
            <w:r w:rsidRPr="00DF3DF4">
              <w:rPr>
                <w:rFonts w:ascii="Garamond" w:eastAsia="Calibri" w:hAnsi="Garamond" w:cstheme="minorHAnsi"/>
                <w:sz w:val="20"/>
                <w:szCs w:val="20"/>
              </w:rPr>
              <w:t>r</w:t>
            </w:r>
            <w:r w:rsidRPr="00DF3DF4">
              <w:rPr>
                <w:rFonts w:ascii="Garamond" w:eastAsia="Calibri" w:hAnsi="Garamond" w:cstheme="minorHAnsi"/>
                <w:spacing w:val="3"/>
                <w:sz w:val="20"/>
                <w:szCs w:val="20"/>
              </w:rPr>
              <w:t>a</w:t>
            </w:r>
            <w:r w:rsidRPr="00DF3DF4">
              <w:rPr>
                <w:rFonts w:ascii="Garamond" w:eastAsia="Calibri" w:hAnsi="Garamond" w:cstheme="minorHAnsi"/>
                <w:sz w:val="20"/>
                <w:szCs w:val="20"/>
              </w:rPr>
              <w:t>r</w:t>
            </w:r>
            <w:r w:rsidRPr="00DF3DF4">
              <w:rPr>
                <w:rFonts w:ascii="Garamond" w:eastAsia="Calibri" w:hAnsi="Garamond" w:cstheme="minorHAnsi"/>
                <w:spacing w:val="-1"/>
                <w:sz w:val="20"/>
                <w:szCs w:val="20"/>
              </w:rPr>
              <w:t>e</w:t>
            </w:r>
            <w:proofErr w:type="spellEnd"/>
            <w:r w:rsidRPr="00DF3DF4">
              <w:rPr>
                <w:rFonts w:ascii="Garamond" w:eastAsia="Calibri" w:hAnsi="Garamond" w:cstheme="minorHAnsi"/>
                <w:sz w:val="20"/>
                <w:szCs w:val="20"/>
              </w:rPr>
              <w:t>,</w:t>
            </w:r>
            <w:r w:rsidRPr="00DF3DF4">
              <w:rPr>
                <w:rFonts w:ascii="Garamond" w:eastAsia="Calibri" w:hAnsi="Garamond" w:cstheme="minorHAnsi"/>
                <w:spacing w:val="-5"/>
                <w:sz w:val="20"/>
                <w:szCs w:val="20"/>
              </w:rPr>
              <w:t xml:space="preserve"> </w:t>
            </w:r>
            <w:proofErr w:type="spellStart"/>
            <w:r w:rsidRPr="00DF3DF4">
              <w:rPr>
                <w:rFonts w:ascii="Garamond" w:eastAsia="Calibri" w:hAnsi="Garamond" w:cstheme="minorHAnsi"/>
                <w:spacing w:val="-1"/>
                <w:sz w:val="20"/>
                <w:szCs w:val="20"/>
              </w:rPr>
              <w:t>b</w:t>
            </w:r>
            <w:r w:rsidRPr="00DF3DF4">
              <w:rPr>
                <w:rFonts w:ascii="Garamond" w:eastAsia="Calibri" w:hAnsi="Garamond" w:cstheme="minorHAnsi"/>
                <w:spacing w:val="1"/>
                <w:sz w:val="20"/>
                <w:szCs w:val="20"/>
              </w:rPr>
              <w:t>ozz</w:t>
            </w:r>
            <w:r w:rsidRPr="00DF3DF4">
              <w:rPr>
                <w:rFonts w:ascii="Garamond" w:eastAsia="Calibri" w:hAnsi="Garamond" w:cstheme="minorHAnsi"/>
                <w:sz w:val="20"/>
                <w:szCs w:val="20"/>
              </w:rPr>
              <w:t>are</w:t>
            </w:r>
            <w:proofErr w:type="spellEnd"/>
            <w:r w:rsidRPr="00DF3DF4">
              <w:rPr>
                <w:rFonts w:ascii="Garamond" w:eastAsia="Calibri" w:hAnsi="Garamond" w:cstheme="minorHAnsi"/>
                <w:spacing w:val="-3"/>
                <w:sz w:val="20"/>
                <w:szCs w:val="20"/>
              </w:rPr>
              <w:t xml:space="preserve"> </w:t>
            </w:r>
            <w:r w:rsidRPr="00DF3DF4">
              <w:rPr>
                <w:rFonts w:ascii="Garamond" w:eastAsia="Calibri" w:hAnsi="Garamond" w:cstheme="minorHAnsi"/>
                <w:sz w:val="20"/>
                <w:szCs w:val="20"/>
              </w:rPr>
              <w:t>e</w:t>
            </w:r>
            <w:r w:rsidRPr="00DF3DF4">
              <w:rPr>
                <w:rFonts w:ascii="Garamond" w:eastAsia="Calibri" w:hAnsi="Garamond" w:cstheme="minorHAnsi"/>
                <w:spacing w:val="-2"/>
                <w:sz w:val="20"/>
                <w:szCs w:val="20"/>
              </w:rPr>
              <w:t xml:space="preserve"> </w:t>
            </w:r>
            <w:proofErr w:type="spellStart"/>
            <w:r w:rsidRPr="00DF3DF4">
              <w:rPr>
                <w:rFonts w:ascii="Garamond" w:eastAsia="Calibri" w:hAnsi="Garamond" w:cstheme="minorHAnsi"/>
                <w:spacing w:val="-1"/>
                <w:sz w:val="20"/>
                <w:szCs w:val="20"/>
              </w:rPr>
              <w:t>d</w:t>
            </w:r>
            <w:r w:rsidRPr="00DF3DF4">
              <w:rPr>
                <w:rFonts w:ascii="Garamond" w:eastAsia="Calibri" w:hAnsi="Garamond" w:cstheme="minorHAnsi"/>
                <w:sz w:val="20"/>
                <w:szCs w:val="20"/>
              </w:rPr>
              <w:t>ar</w:t>
            </w:r>
            <w:proofErr w:type="spellEnd"/>
            <w:r w:rsidRPr="00DF3DF4">
              <w:rPr>
                <w:rFonts w:ascii="Garamond" w:eastAsia="Calibri" w:hAnsi="Garamond" w:cstheme="minorHAnsi"/>
                <w:sz w:val="20"/>
                <w:szCs w:val="20"/>
              </w:rPr>
              <w:t xml:space="preserve"> v</w:t>
            </w:r>
            <w:r w:rsidRPr="00DF3DF4">
              <w:rPr>
                <w:rFonts w:ascii="Garamond" w:eastAsia="Calibri" w:hAnsi="Garamond" w:cstheme="minorHAnsi"/>
                <w:spacing w:val="1"/>
                <w:sz w:val="20"/>
                <w:szCs w:val="20"/>
              </w:rPr>
              <w:t>o</w:t>
            </w:r>
            <w:r w:rsidRPr="00DF3DF4">
              <w:rPr>
                <w:rFonts w:ascii="Garamond" w:eastAsia="Calibri" w:hAnsi="Garamond" w:cstheme="minorHAnsi"/>
                <w:spacing w:val="-1"/>
                <w:sz w:val="20"/>
                <w:szCs w:val="20"/>
              </w:rPr>
              <w:t>l</w:t>
            </w:r>
            <w:r w:rsidRPr="00DF3DF4">
              <w:rPr>
                <w:rFonts w:ascii="Garamond" w:eastAsia="Calibri" w:hAnsi="Garamond" w:cstheme="minorHAnsi"/>
                <w:sz w:val="20"/>
                <w:szCs w:val="20"/>
              </w:rPr>
              <w:t>ta</w:t>
            </w:r>
            <w:r w:rsidRPr="00DF3DF4">
              <w:rPr>
                <w:rFonts w:ascii="Garamond" w:eastAsia="Calibri" w:hAnsi="Garamond" w:cstheme="minorHAnsi"/>
                <w:spacing w:val="-1"/>
                <w:sz w:val="20"/>
                <w:szCs w:val="20"/>
              </w:rPr>
              <w:t xml:space="preserve"> </w:t>
            </w:r>
            <w:r w:rsidRPr="00DF3DF4">
              <w:rPr>
                <w:rFonts w:ascii="Garamond" w:eastAsia="Calibri" w:hAnsi="Garamond" w:cstheme="minorHAnsi"/>
                <w:sz w:val="20"/>
                <w:szCs w:val="20"/>
              </w:rPr>
              <w:t xml:space="preserve">ai </w:t>
            </w:r>
            <w:proofErr w:type="spellStart"/>
            <w:r w:rsidRPr="00DF3DF4">
              <w:rPr>
                <w:rFonts w:ascii="Garamond" w:eastAsia="Calibri" w:hAnsi="Garamond" w:cstheme="minorHAnsi"/>
                <w:spacing w:val="1"/>
                <w:sz w:val="20"/>
                <w:szCs w:val="20"/>
              </w:rPr>
              <w:t>c</w:t>
            </w:r>
            <w:r w:rsidRPr="00DF3DF4">
              <w:rPr>
                <w:rFonts w:ascii="Garamond" w:eastAsia="Calibri" w:hAnsi="Garamond" w:cstheme="minorHAnsi"/>
                <w:sz w:val="20"/>
                <w:szCs w:val="20"/>
              </w:rPr>
              <w:t>avi</w:t>
            </w:r>
            <w:proofErr w:type="spellEnd"/>
            <w:r w:rsidRPr="00DF3DF4">
              <w:rPr>
                <w:rFonts w:ascii="Garamond" w:eastAsia="Calibri" w:hAnsi="Garamond" w:cstheme="minorHAnsi"/>
                <w:spacing w:val="-2"/>
                <w:sz w:val="20"/>
                <w:szCs w:val="20"/>
              </w:rPr>
              <w:t xml:space="preserve"> </w:t>
            </w:r>
            <w:proofErr w:type="spellStart"/>
            <w:r w:rsidRPr="00DF3DF4">
              <w:rPr>
                <w:rFonts w:ascii="Garamond" w:eastAsia="Calibri" w:hAnsi="Garamond" w:cstheme="minorHAnsi"/>
                <w:spacing w:val="-1"/>
                <w:sz w:val="20"/>
                <w:szCs w:val="20"/>
              </w:rPr>
              <w:t>d</w:t>
            </w:r>
            <w:r w:rsidRPr="00DF3DF4">
              <w:rPr>
                <w:rFonts w:ascii="Garamond" w:eastAsia="Calibri" w:hAnsi="Garamond" w:cstheme="minorHAnsi"/>
                <w:spacing w:val="1"/>
                <w:sz w:val="20"/>
                <w:szCs w:val="20"/>
              </w:rPr>
              <w:t>’o</w:t>
            </w:r>
            <w:r w:rsidRPr="00DF3DF4">
              <w:rPr>
                <w:rFonts w:ascii="Garamond" w:eastAsia="Calibri" w:hAnsi="Garamond" w:cstheme="minorHAnsi"/>
                <w:sz w:val="20"/>
                <w:szCs w:val="20"/>
              </w:rPr>
              <w:t>rm</w:t>
            </w:r>
            <w:r w:rsidRPr="00DF3DF4">
              <w:rPr>
                <w:rFonts w:ascii="Garamond" w:eastAsia="Calibri" w:hAnsi="Garamond" w:cstheme="minorHAnsi"/>
                <w:spacing w:val="-1"/>
                <w:sz w:val="20"/>
                <w:szCs w:val="20"/>
              </w:rPr>
              <w:t>eggi</w:t>
            </w:r>
            <w:r w:rsidRPr="00DF3DF4">
              <w:rPr>
                <w:rFonts w:ascii="Garamond" w:eastAsia="Calibri" w:hAnsi="Garamond" w:cstheme="minorHAnsi"/>
                <w:sz w:val="20"/>
                <w:szCs w:val="20"/>
              </w:rPr>
              <w:t>o</w:t>
            </w:r>
            <w:proofErr w:type="spellEnd"/>
            <w:r w:rsidR="00B67BA1" w:rsidRPr="00DF3DF4">
              <w:rPr>
                <w:rFonts w:ascii="Garamond" w:eastAsia="Calibri" w:hAnsi="Garamond" w:cstheme="minorHAnsi"/>
                <w:sz w:val="20"/>
                <w:szCs w:val="20"/>
              </w:rPr>
              <w:t xml:space="preserve"> /</w:t>
            </w:r>
            <w:r w:rsidR="00420B98" w:rsidRPr="00DF3DF4">
              <w:rPr>
                <w:rFonts w:ascii="Garamond" w:eastAsia="Arial" w:hAnsi="Garamond" w:cstheme="minorHAnsi"/>
                <w:i/>
                <w:iCs/>
                <w:sz w:val="20"/>
                <w:szCs w:val="20"/>
              </w:rPr>
              <w:t>Understand</w:t>
            </w:r>
            <w:r w:rsidR="00420B98" w:rsidRPr="00DF3DF4">
              <w:rPr>
                <w:rFonts w:ascii="Garamond" w:eastAsia="Arial" w:hAnsi="Garamond" w:cstheme="minorHAnsi"/>
                <w:i/>
                <w:iCs/>
                <w:spacing w:val="47"/>
                <w:sz w:val="20"/>
                <w:szCs w:val="20"/>
              </w:rPr>
              <w:t xml:space="preserve"> </w:t>
            </w:r>
            <w:r w:rsidR="00420B98" w:rsidRPr="00DF3DF4">
              <w:rPr>
                <w:rFonts w:ascii="Garamond" w:eastAsia="Arial" w:hAnsi="Garamond" w:cstheme="minorHAnsi"/>
                <w:i/>
                <w:iCs/>
                <w:sz w:val="20"/>
                <w:szCs w:val="20"/>
              </w:rPr>
              <w:t>orders</w:t>
            </w:r>
            <w:r w:rsidR="00420B98" w:rsidRPr="00DF3DF4">
              <w:rPr>
                <w:rFonts w:ascii="Garamond" w:eastAsia="Arial" w:hAnsi="Garamond" w:cstheme="minorHAnsi"/>
                <w:i/>
                <w:iCs/>
                <w:spacing w:val="15"/>
                <w:sz w:val="20"/>
                <w:szCs w:val="20"/>
              </w:rPr>
              <w:t xml:space="preserve"> </w:t>
            </w:r>
            <w:r w:rsidR="00420B98" w:rsidRPr="00DF3DF4">
              <w:rPr>
                <w:rFonts w:ascii="Garamond" w:eastAsia="Arial" w:hAnsi="Garamond" w:cstheme="minorHAnsi"/>
                <w:i/>
                <w:iCs/>
                <w:sz w:val="20"/>
                <w:szCs w:val="20"/>
              </w:rPr>
              <w:t>for</w:t>
            </w:r>
            <w:r w:rsidR="00420B98" w:rsidRPr="00DF3DF4">
              <w:rPr>
                <w:rFonts w:ascii="Garamond" w:eastAsia="Arial" w:hAnsi="Garamond" w:cstheme="minorHAnsi"/>
                <w:i/>
                <w:iCs/>
                <w:spacing w:val="40"/>
                <w:sz w:val="20"/>
                <w:szCs w:val="20"/>
              </w:rPr>
              <w:t xml:space="preserve"> </w:t>
            </w:r>
            <w:r w:rsidR="00420B98" w:rsidRPr="00DF3DF4">
              <w:rPr>
                <w:rFonts w:ascii="Garamond" w:eastAsia="Arial" w:hAnsi="Garamond" w:cstheme="minorHAnsi"/>
                <w:i/>
                <w:iCs/>
                <w:w w:val="110"/>
                <w:sz w:val="20"/>
                <w:szCs w:val="20"/>
              </w:rPr>
              <w:t>running,</w:t>
            </w:r>
            <w:r w:rsidR="00420B98" w:rsidRPr="00DF3DF4">
              <w:rPr>
                <w:rFonts w:ascii="Garamond" w:eastAsia="Arial" w:hAnsi="Garamond" w:cstheme="minorHAnsi"/>
                <w:i/>
                <w:iCs/>
                <w:spacing w:val="-5"/>
                <w:w w:val="110"/>
                <w:sz w:val="20"/>
                <w:szCs w:val="20"/>
              </w:rPr>
              <w:t xml:space="preserve"> </w:t>
            </w:r>
            <w:r w:rsidR="00420B98" w:rsidRPr="00DF3DF4">
              <w:rPr>
                <w:rFonts w:ascii="Garamond" w:eastAsia="Arial" w:hAnsi="Garamond" w:cstheme="minorHAnsi"/>
                <w:i/>
                <w:iCs/>
                <w:sz w:val="20"/>
                <w:szCs w:val="20"/>
              </w:rPr>
              <w:t>heaving,</w:t>
            </w:r>
            <w:r w:rsidR="00420B98" w:rsidRPr="00DF3DF4">
              <w:rPr>
                <w:rFonts w:ascii="Garamond" w:eastAsia="Arial" w:hAnsi="Garamond" w:cstheme="minorHAnsi"/>
                <w:i/>
                <w:iCs/>
                <w:spacing w:val="34"/>
                <w:sz w:val="20"/>
                <w:szCs w:val="20"/>
              </w:rPr>
              <w:t xml:space="preserve"> </w:t>
            </w:r>
            <w:r w:rsidR="00B67BA1" w:rsidRPr="00DF3DF4">
              <w:rPr>
                <w:rFonts w:ascii="Garamond" w:eastAsia="Arial" w:hAnsi="Garamond" w:cstheme="minorHAnsi"/>
                <w:i/>
                <w:iCs/>
                <w:w w:val="107"/>
                <w:sz w:val="20"/>
                <w:szCs w:val="20"/>
              </w:rPr>
              <w:t>stoppering,</w:t>
            </w:r>
            <w:r w:rsidR="00420B98" w:rsidRPr="00DF3DF4">
              <w:rPr>
                <w:rFonts w:ascii="Garamond" w:eastAsia="Arial" w:hAnsi="Garamond" w:cstheme="minorHAnsi"/>
                <w:i/>
                <w:iCs/>
                <w:spacing w:val="5"/>
                <w:w w:val="107"/>
                <w:sz w:val="20"/>
                <w:szCs w:val="20"/>
              </w:rPr>
              <w:t xml:space="preserve"> </w:t>
            </w:r>
            <w:r w:rsidR="00420B98" w:rsidRPr="00DF3DF4">
              <w:rPr>
                <w:rFonts w:ascii="Garamond" w:eastAsia="Arial" w:hAnsi="Garamond" w:cstheme="minorHAnsi"/>
                <w:i/>
                <w:iCs/>
                <w:w w:val="107"/>
                <w:sz w:val="20"/>
                <w:szCs w:val="20"/>
              </w:rPr>
              <w:t xml:space="preserve">and </w:t>
            </w:r>
            <w:r w:rsidR="00420B98" w:rsidRPr="00DF3DF4">
              <w:rPr>
                <w:rFonts w:ascii="Garamond" w:eastAsia="Arial" w:hAnsi="Garamond" w:cstheme="minorHAnsi"/>
                <w:i/>
                <w:iCs/>
                <w:sz w:val="20"/>
                <w:szCs w:val="20"/>
              </w:rPr>
              <w:t>making</w:t>
            </w:r>
            <w:r w:rsidR="00420B98" w:rsidRPr="00DF3DF4">
              <w:rPr>
                <w:rFonts w:ascii="Garamond" w:eastAsia="Arial" w:hAnsi="Garamond" w:cstheme="minorHAnsi"/>
                <w:i/>
                <w:iCs/>
                <w:spacing w:val="46"/>
                <w:sz w:val="20"/>
                <w:szCs w:val="20"/>
              </w:rPr>
              <w:t xml:space="preserve"> </w:t>
            </w:r>
            <w:r w:rsidR="00420B98" w:rsidRPr="00DF3DF4">
              <w:rPr>
                <w:rFonts w:ascii="Garamond" w:eastAsia="Arial" w:hAnsi="Garamond" w:cstheme="minorHAnsi"/>
                <w:i/>
                <w:iCs/>
                <w:sz w:val="20"/>
                <w:szCs w:val="20"/>
              </w:rPr>
              <w:t>fast</w:t>
            </w:r>
            <w:r w:rsidR="00420B98" w:rsidRPr="00DF3DF4">
              <w:rPr>
                <w:rFonts w:ascii="Garamond" w:eastAsia="Arial" w:hAnsi="Garamond" w:cstheme="minorHAnsi"/>
                <w:i/>
                <w:iCs/>
                <w:spacing w:val="17"/>
                <w:sz w:val="20"/>
                <w:szCs w:val="20"/>
              </w:rPr>
              <w:t xml:space="preserve"> </w:t>
            </w:r>
            <w:r w:rsidR="00420B98" w:rsidRPr="00DF3DF4">
              <w:rPr>
                <w:rFonts w:ascii="Garamond" w:eastAsia="Arial" w:hAnsi="Garamond" w:cstheme="minorHAnsi"/>
                <w:i/>
                <w:iCs/>
                <w:w w:val="106"/>
                <w:sz w:val="20"/>
                <w:szCs w:val="20"/>
              </w:rPr>
              <w:t>mooring</w:t>
            </w:r>
            <w:r w:rsidR="00420B98" w:rsidRPr="00DF3DF4">
              <w:rPr>
                <w:rFonts w:ascii="Garamond" w:eastAsia="Arial" w:hAnsi="Garamond" w:cstheme="minorHAnsi"/>
                <w:i/>
                <w:iCs/>
                <w:spacing w:val="23"/>
                <w:w w:val="106"/>
                <w:sz w:val="20"/>
                <w:szCs w:val="20"/>
              </w:rPr>
              <w:t xml:space="preserve"> </w:t>
            </w:r>
            <w:r w:rsidR="00420B98" w:rsidRPr="00DF3DF4">
              <w:rPr>
                <w:rFonts w:ascii="Garamond" w:eastAsia="Arial" w:hAnsi="Garamond" w:cstheme="minorHAnsi"/>
                <w:i/>
                <w:iCs/>
                <w:w w:val="106"/>
                <w:sz w:val="20"/>
                <w:szCs w:val="20"/>
              </w:rPr>
              <w:t>lines</w:t>
            </w:r>
          </w:p>
        </w:tc>
        <w:tc>
          <w:tcPr>
            <w:tcW w:w="750" w:type="dxa"/>
            <w:tcBorders>
              <w:top w:val="single" w:sz="4" w:space="0" w:color="00457E"/>
              <w:left w:val="single" w:sz="4" w:space="0" w:color="00457E"/>
              <w:bottom w:val="single" w:sz="4" w:space="0" w:color="00457E"/>
              <w:right w:val="single" w:sz="4" w:space="0" w:color="00457E"/>
            </w:tcBorders>
          </w:tcPr>
          <w:p w14:paraId="25908C61" w14:textId="77777777" w:rsidR="00420B98" w:rsidRPr="00DF3DF4" w:rsidRDefault="00420B98" w:rsidP="00DF3DF4">
            <w:pPr>
              <w:spacing w:line="240" w:lineRule="auto"/>
              <w:ind w:left="198" w:right="181"/>
              <w:rPr>
                <w:rFonts w:ascii="Garamond" w:hAnsi="Garamond" w:cstheme="minorHAnsi"/>
                <w:i/>
                <w:iCs/>
                <w:sz w:val="20"/>
                <w:szCs w:val="20"/>
              </w:rPr>
            </w:pPr>
          </w:p>
        </w:tc>
        <w:tc>
          <w:tcPr>
            <w:tcW w:w="1135" w:type="dxa"/>
            <w:gridSpan w:val="2"/>
            <w:tcBorders>
              <w:top w:val="single" w:sz="4" w:space="0" w:color="00457E"/>
              <w:left w:val="single" w:sz="4" w:space="0" w:color="00457E"/>
              <w:bottom w:val="single" w:sz="4" w:space="0" w:color="00457E"/>
              <w:right w:val="single" w:sz="4" w:space="0" w:color="00457E"/>
            </w:tcBorders>
          </w:tcPr>
          <w:p w14:paraId="3566382F" w14:textId="77777777" w:rsidR="00420B98" w:rsidRPr="00DF3DF4" w:rsidRDefault="00420B98" w:rsidP="00DF3DF4">
            <w:pPr>
              <w:spacing w:line="240" w:lineRule="auto"/>
              <w:ind w:left="198" w:right="181"/>
              <w:rPr>
                <w:rFonts w:ascii="Garamond" w:hAnsi="Garamond" w:cstheme="minorHAnsi"/>
                <w:i/>
                <w:iCs/>
                <w:sz w:val="20"/>
                <w:szCs w:val="20"/>
              </w:rPr>
            </w:pPr>
          </w:p>
        </w:tc>
        <w:tc>
          <w:tcPr>
            <w:tcW w:w="4823" w:type="dxa"/>
            <w:gridSpan w:val="2"/>
            <w:tcBorders>
              <w:left w:val="single" w:sz="4" w:space="0" w:color="00457E"/>
              <w:right w:val="single" w:sz="4" w:space="0" w:color="00457E"/>
            </w:tcBorders>
          </w:tcPr>
          <w:p w14:paraId="2D863FD6" w14:textId="77777777" w:rsidR="00420B98" w:rsidRPr="00DF3DF4" w:rsidRDefault="00420B98" w:rsidP="00DF3DF4">
            <w:pPr>
              <w:spacing w:line="240" w:lineRule="auto"/>
              <w:rPr>
                <w:rFonts w:ascii="Garamond" w:hAnsi="Garamond" w:cstheme="minorHAnsi"/>
                <w:i/>
                <w:iCs/>
                <w:sz w:val="20"/>
                <w:szCs w:val="20"/>
              </w:rPr>
            </w:pPr>
          </w:p>
        </w:tc>
        <w:tc>
          <w:tcPr>
            <w:tcW w:w="1134" w:type="dxa"/>
            <w:tcBorders>
              <w:top w:val="single" w:sz="4" w:space="0" w:color="00457E"/>
              <w:left w:val="single" w:sz="4" w:space="0" w:color="00457E"/>
              <w:bottom w:val="single" w:sz="4" w:space="0" w:color="00457E"/>
              <w:right w:val="single" w:sz="4" w:space="0" w:color="00457E"/>
            </w:tcBorders>
          </w:tcPr>
          <w:p w14:paraId="124BC9A4" w14:textId="77777777" w:rsidR="00420B98" w:rsidRPr="00DF3DF4" w:rsidRDefault="00420B98" w:rsidP="00DF3DF4">
            <w:pPr>
              <w:spacing w:line="240" w:lineRule="auto"/>
              <w:rPr>
                <w:rFonts w:ascii="Garamond" w:hAnsi="Garamond" w:cstheme="minorHAnsi"/>
                <w:i/>
                <w:iCs/>
                <w:sz w:val="20"/>
                <w:szCs w:val="20"/>
              </w:rPr>
            </w:pPr>
          </w:p>
        </w:tc>
        <w:tc>
          <w:tcPr>
            <w:tcW w:w="1837" w:type="dxa"/>
            <w:tcBorders>
              <w:top w:val="single" w:sz="4" w:space="0" w:color="00457E"/>
              <w:left w:val="single" w:sz="4" w:space="0" w:color="00457E"/>
              <w:bottom w:val="single" w:sz="4" w:space="0" w:color="00457E"/>
              <w:right w:val="single" w:sz="4" w:space="0" w:color="00457E"/>
            </w:tcBorders>
          </w:tcPr>
          <w:p w14:paraId="00834457" w14:textId="77777777" w:rsidR="00420B98" w:rsidRPr="00DF3DF4" w:rsidRDefault="00420B98" w:rsidP="00DF3DF4">
            <w:pPr>
              <w:spacing w:line="240" w:lineRule="auto"/>
              <w:rPr>
                <w:rFonts w:ascii="Garamond" w:hAnsi="Garamond" w:cstheme="minorHAnsi"/>
                <w:i/>
                <w:iCs/>
                <w:sz w:val="20"/>
                <w:szCs w:val="20"/>
              </w:rPr>
            </w:pPr>
          </w:p>
        </w:tc>
      </w:tr>
      <w:tr w:rsidR="00EE1A66" w:rsidRPr="00366F3C" w14:paraId="1D0900BD" w14:textId="77777777" w:rsidTr="0076243B">
        <w:trPr>
          <w:trHeight w:hRule="exact" w:val="707"/>
          <w:jc w:val="center"/>
        </w:trPr>
        <w:tc>
          <w:tcPr>
            <w:tcW w:w="565" w:type="dxa"/>
            <w:tcBorders>
              <w:top w:val="single" w:sz="4" w:space="0" w:color="00457E"/>
              <w:left w:val="single" w:sz="4" w:space="0" w:color="00457E"/>
              <w:bottom w:val="single" w:sz="4" w:space="0" w:color="00457E"/>
              <w:right w:val="single" w:sz="4" w:space="0" w:color="00457E"/>
            </w:tcBorders>
          </w:tcPr>
          <w:p w14:paraId="564014A0" w14:textId="4A10F45E" w:rsidR="00420B98" w:rsidRPr="00DF3DF4" w:rsidRDefault="00420B98" w:rsidP="00DF3DF4">
            <w:pPr>
              <w:spacing w:before="5" w:after="0" w:line="240" w:lineRule="auto"/>
              <w:rPr>
                <w:rFonts w:ascii="Garamond" w:hAnsi="Garamond" w:cstheme="minorHAnsi"/>
                <w:i/>
                <w:iCs/>
                <w:sz w:val="20"/>
                <w:szCs w:val="20"/>
              </w:rPr>
            </w:pPr>
          </w:p>
          <w:p w14:paraId="0EE02D56" w14:textId="7364218D" w:rsidR="00420B98" w:rsidRPr="00DF3DF4" w:rsidRDefault="00420B98" w:rsidP="00DF3DF4">
            <w:pPr>
              <w:spacing w:before="5" w:after="0" w:line="240" w:lineRule="auto"/>
              <w:jc w:val="center"/>
              <w:rPr>
                <w:rFonts w:ascii="Garamond" w:hAnsi="Garamond" w:cstheme="minorHAnsi"/>
                <w:i/>
                <w:iCs/>
                <w:sz w:val="20"/>
                <w:szCs w:val="20"/>
              </w:rPr>
            </w:pPr>
            <w:r w:rsidRPr="00DF3DF4">
              <w:rPr>
                <w:rFonts w:ascii="Garamond" w:eastAsia="Arial" w:hAnsi="Garamond" w:cstheme="minorHAnsi"/>
                <w:i/>
                <w:iCs/>
                <w:sz w:val="20"/>
                <w:szCs w:val="20"/>
              </w:rPr>
              <w:t>.2</w:t>
            </w:r>
          </w:p>
        </w:tc>
        <w:tc>
          <w:tcPr>
            <w:tcW w:w="5627" w:type="dxa"/>
            <w:tcBorders>
              <w:top w:val="single" w:sz="4" w:space="0" w:color="00457E"/>
              <w:left w:val="single" w:sz="4" w:space="0" w:color="00457E"/>
              <w:bottom w:val="single" w:sz="4" w:space="0" w:color="00457E"/>
              <w:right w:val="single" w:sz="4" w:space="0" w:color="00457E"/>
            </w:tcBorders>
          </w:tcPr>
          <w:p w14:paraId="04FC549A" w14:textId="3A282D3F" w:rsidR="00420B98" w:rsidRPr="00DF3DF4" w:rsidRDefault="00B67BA1" w:rsidP="00DF3DF4">
            <w:pPr>
              <w:spacing w:after="0" w:line="240" w:lineRule="auto"/>
              <w:ind w:left="198" w:right="181"/>
              <w:jc w:val="both"/>
              <w:rPr>
                <w:rFonts w:ascii="Garamond" w:eastAsia="Arial" w:hAnsi="Garamond" w:cstheme="minorHAnsi"/>
                <w:i/>
                <w:iCs/>
                <w:sz w:val="20"/>
                <w:szCs w:val="20"/>
                <w:lang w:val="it-IT"/>
              </w:rPr>
            </w:pPr>
            <w:r w:rsidRPr="00DF3DF4">
              <w:rPr>
                <w:rFonts w:ascii="Garamond" w:eastAsia="Calibri" w:hAnsi="Garamond" w:cstheme="minorHAnsi"/>
                <w:sz w:val="20"/>
                <w:szCs w:val="20"/>
                <w:lang w:val="it-IT"/>
              </w:rPr>
              <w:t>C</w:t>
            </w:r>
            <w:r w:rsidRPr="00DF3DF4">
              <w:rPr>
                <w:rFonts w:ascii="Garamond" w:eastAsia="Calibri" w:hAnsi="Garamond" w:cstheme="minorHAnsi"/>
                <w:spacing w:val="1"/>
                <w:sz w:val="20"/>
                <w:szCs w:val="20"/>
                <w:lang w:val="it-IT"/>
              </w:rPr>
              <w:t>o</w:t>
            </w:r>
            <w:r w:rsidRPr="00DF3DF4">
              <w:rPr>
                <w:rFonts w:ascii="Garamond" w:eastAsia="Calibri" w:hAnsi="Garamond" w:cstheme="minorHAnsi"/>
                <w:sz w:val="20"/>
                <w:szCs w:val="20"/>
                <w:lang w:val="it-IT"/>
              </w:rPr>
              <w:t>m</w:t>
            </w:r>
            <w:r w:rsidRPr="00DF3DF4">
              <w:rPr>
                <w:rFonts w:ascii="Garamond" w:eastAsia="Calibri" w:hAnsi="Garamond" w:cstheme="minorHAnsi"/>
                <w:spacing w:val="-1"/>
                <w:sz w:val="20"/>
                <w:szCs w:val="20"/>
                <w:lang w:val="it-IT"/>
              </w:rPr>
              <w:t>p</w:t>
            </w:r>
            <w:r w:rsidRPr="00DF3DF4">
              <w:rPr>
                <w:rFonts w:ascii="Garamond" w:eastAsia="Calibri" w:hAnsi="Garamond" w:cstheme="minorHAnsi"/>
                <w:sz w:val="20"/>
                <w:szCs w:val="20"/>
                <w:lang w:val="it-IT"/>
              </w:rPr>
              <w:t>r</w:t>
            </w:r>
            <w:r w:rsidRPr="00DF3DF4">
              <w:rPr>
                <w:rFonts w:ascii="Garamond" w:eastAsia="Calibri" w:hAnsi="Garamond" w:cstheme="minorHAnsi"/>
                <w:spacing w:val="-1"/>
                <w:sz w:val="20"/>
                <w:szCs w:val="20"/>
                <w:lang w:val="it-IT"/>
              </w:rPr>
              <w:t>end</w:t>
            </w:r>
            <w:r w:rsidRPr="00DF3DF4">
              <w:rPr>
                <w:rFonts w:ascii="Garamond" w:eastAsia="Calibri" w:hAnsi="Garamond" w:cstheme="minorHAnsi"/>
                <w:sz w:val="20"/>
                <w:szCs w:val="20"/>
                <w:lang w:val="it-IT"/>
              </w:rPr>
              <w:t>e</w:t>
            </w:r>
            <w:r w:rsidRPr="00DF3DF4">
              <w:rPr>
                <w:rFonts w:ascii="Garamond" w:eastAsia="Calibri" w:hAnsi="Garamond" w:cstheme="minorHAnsi"/>
                <w:spacing w:val="-2"/>
                <w:sz w:val="20"/>
                <w:szCs w:val="20"/>
                <w:lang w:val="it-IT"/>
              </w:rPr>
              <w:t xml:space="preserve"> </w:t>
            </w:r>
            <w:r w:rsidRPr="00DF3DF4">
              <w:rPr>
                <w:rFonts w:ascii="Garamond" w:eastAsia="Calibri" w:hAnsi="Garamond" w:cstheme="minorHAnsi"/>
                <w:spacing w:val="-1"/>
                <w:sz w:val="20"/>
                <w:szCs w:val="20"/>
                <w:lang w:val="it-IT"/>
              </w:rPr>
              <w:t>g</w:t>
            </w:r>
            <w:r w:rsidRPr="00DF3DF4">
              <w:rPr>
                <w:rFonts w:ascii="Garamond" w:eastAsia="Calibri" w:hAnsi="Garamond" w:cstheme="minorHAnsi"/>
                <w:sz w:val="20"/>
                <w:szCs w:val="20"/>
                <w:lang w:val="it-IT"/>
              </w:rPr>
              <w:t xml:space="preserve">li </w:t>
            </w:r>
            <w:r w:rsidRPr="00DF3DF4">
              <w:rPr>
                <w:rFonts w:ascii="Garamond" w:eastAsia="Calibri" w:hAnsi="Garamond" w:cstheme="minorHAnsi"/>
                <w:spacing w:val="1"/>
                <w:sz w:val="20"/>
                <w:szCs w:val="20"/>
                <w:lang w:val="it-IT"/>
              </w:rPr>
              <w:t>o</w:t>
            </w:r>
            <w:r w:rsidRPr="00DF3DF4">
              <w:rPr>
                <w:rFonts w:ascii="Garamond" w:eastAsia="Calibri" w:hAnsi="Garamond" w:cstheme="minorHAnsi"/>
                <w:sz w:val="20"/>
                <w:szCs w:val="20"/>
                <w:lang w:val="it-IT"/>
              </w:rPr>
              <w:t>r</w:t>
            </w:r>
            <w:r w:rsidRPr="00DF3DF4">
              <w:rPr>
                <w:rFonts w:ascii="Garamond" w:eastAsia="Calibri" w:hAnsi="Garamond" w:cstheme="minorHAnsi"/>
                <w:spacing w:val="-1"/>
                <w:sz w:val="20"/>
                <w:szCs w:val="20"/>
                <w:lang w:val="it-IT"/>
              </w:rPr>
              <w:t>d</w:t>
            </w:r>
            <w:r w:rsidRPr="00DF3DF4">
              <w:rPr>
                <w:rFonts w:ascii="Garamond" w:eastAsia="Calibri" w:hAnsi="Garamond" w:cstheme="minorHAnsi"/>
                <w:spacing w:val="2"/>
                <w:sz w:val="20"/>
                <w:szCs w:val="20"/>
                <w:lang w:val="it-IT"/>
              </w:rPr>
              <w:t>i</w:t>
            </w:r>
            <w:r w:rsidRPr="00DF3DF4">
              <w:rPr>
                <w:rFonts w:ascii="Garamond" w:eastAsia="Calibri" w:hAnsi="Garamond" w:cstheme="minorHAnsi"/>
                <w:spacing w:val="-1"/>
                <w:sz w:val="20"/>
                <w:szCs w:val="20"/>
                <w:lang w:val="it-IT"/>
              </w:rPr>
              <w:t>n</w:t>
            </w:r>
            <w:r w:rsidRPr="00DF3DF4">
              <w:rPr>
                <w:rFonts w:ascii="Garamond" w:eastAsia="Calibri" w:hAnsi="Garamond" w:cstheme="minorHAnsi"/>
                <w:sz w:val="20"/>
                <w:szCs w:val="20"/>
                <w:lang w:val="it-IT"/>
              </w:rPr>
              <w:t>i</w:t>
            </w:r>
            <w:r w:rsidRPr="00DF3DF4">
              <w:rPr>
                <w:rFonts w:ascii="Garamond" w:eastAsia="Calibri" w:hAnsi="Garamond" w:cstheme="minorHAnsi"/>
                <w:spacing w:val="-1"/>
                <w:sz w:val="20"/>
                <w:szCs w:val="20"/>
                <w:lang w:val="it-IT"/>
              </w:rPr>
              <w:t xml:space="preserve"> </w:t>
            </w:r>
            <w:r w:rsidRPr="00DF3DF4">
              <w:rPr>
                <w:rFonts w:ascii="Garamond" w:eastAsia="Calibri" w:hAnsi="Garamond" w:cstheme="minorHAnsi"/>
                <w:spacing w:val="1"/>
                <w:sz w:val="20"/>
                <w:szCs w:val="20"/>
                <w:lang w:val="it-IT"/>
              </w:rPr>
              <w:t>p</w:t>
            </w:r>
            <w:r w:rsidRPr="00DF3DF4">
              <w:rPr>
                <w:rFonts w:ascii="Garamond" w:eastAsia="Calibri" w:hAnsi="Garamond" w:cstheme="minorHAnsi"/>
                <w:spacing w:val="-1"/>
                <w:sz w:val="20"/>
                <w:szCs w:val="20"/>
                <w:lang w:val="it-IT"/>
              </w:rPr>
              <w:t>e</w:t>
            </w:r>
            <w:r w:rsidRPr="00DF3DF4">
              <w:rPr>
                <w:rFonts w:ascii="Garamond" w:eastAsia="Calibri" w:hAnsi="Garamond" w:cstheme="minorHAnsi"/>
                <w:sz w:val="20"/>
                <w:szCs w:val="20"/>
                <w:lang w:val="it-IT"/>
              </w:rPr>
              <w:t>r</w:t>
            </w:r>
            <w:r w:rsidRPr="00DF3DF4">
              <w:rPr>
                <w:rFonts w:ascii="Garamond" w:eastAsia="Calibri" w:hAnsi="Garamond" w:cstheme="minorHAnsi"/>
                <w:spacing w:val="-2"/>
                <w:sz w:val="20"/>
                <w:szCs w:val="20"/>
                <w:lang w:val="it-IT"/>
              </w:rPr>
              <w:t xml:space="preserve"> </w:t>
            </w:r>
            <w:r w:rsidRPr="00DF3DF4">
              <w:rPr>
                <w:rFonts w:ascii="Garamond" w:eastAsia="Calibri" w:hAnsi="Garamond" w:cstheme="minorHAnsi"/>
                <w:spacing w:val="-1"/>
                <w:sz w:val="20"/>
                <w:szCs w:val="20"/>
                <w:lang w:val="it-IT"/>
              </w:rPr>
              <w:t>d</w:t>
            </w:r>
            <w:r w:rsidRPr="00DF3DF4">
              <w:rPr>
                <w:rFonts w:ascii="Garamond" w:eastAsia="Calibri" w:hAnsi="Garamond" w:cstheme="minorHAnsi"/>
                <w:sz w:val="20"/>
                <w:szCs w:val="20"/>
                <w:lang w:val="it-IT"/>
              </w:rPr>
              <w:t>ar</w:t>
            </w:r>
            <w:r w:rsidRPr="00DF3DF4">
              <w:rPr>
                <w:rFonts w:ascii="Garamond" w:eastAsia="Calibri" w:hAnsi="Garamond" w:cstheme="minorHAnsi"/>
                <w:spacing w:val="-1"/>
                <w:sz w:val="20"/>
                <w:szCs w:val="20"/>
                <w:lang w:val="it-IT"/>
              </w:rPr>
              <w:t xml:space="preserve"> </w:t>
            </w:r>
            <w:r w:rsidRPr="00DF3DF4">
              <w:rPr>
                <w:rFonts w:ascii="Garamond" w:eastAsia="Calibri" w:hAnsi="Garamond" w:cstheme="minorHAnsi"/>
                <w:sz w:val="20"/>
                <w:szCs w:val="20"/>
                <w:lang w:val="it-IT"/>
              </w:rPr>
              <w:t>f</w:t>
            </w:r>
            <w:r w:rsidRPr="00DF3DF4">
              <w:rPr>
                <w:rFonts w:ascii="Garamond" w:eastAsia="Calibri" w:hAnsi="Garamond" w:cstheme="minorHAnsi"/>
                <w:spacing w:val="1"/>
                <w:sz w:val="20"/>
                <w:szCs w:val="20"/>
                <w:lang w:val="it-IT"/>
              </w:rPr>
              <w:t>on</w:t>
            </w:r>
            <w:r w:rsidRPr="00DF3DF4">
              <w:rPr>
                <w:rFonts w:ascii="Garamond" w:eastAsia="Calibri" w:hAnsi="Garamond" w:cstheme="minorHAnsi"/>
                <w:spacing w:val="-1"/>
                <w:sz w:val="20"/>
                <w:szCs w:val="20"/>
                <w:lang w:val="it-IT"/>
              </w:rPr>
              <w:t>d</w:t>
            </w:r>
            <w:r w:rsidRPr="00DF3DF4">
              <w:rPr>
                <w:rFonts w:ascii="Garamond" w:eastAsia="Calibri" w:hAnsi="Garamond" w:cstheme="minorHAnsi"/>
                <w:spacing w:val="1"/>
                <w:sz w:val="20"/>
                <w:szCs w:val="20"/>
                <w:lang w:val="it-IT"/>
              </w:rPr>
              <w:t>o</w:t>
            </w:r>
            <w:r w:rsidRPr="00DF3DF4">
              <w:rPr>
                <w:rFonts w:ascii="Garamond" w:eastAsia="Calibri" w:hAnsi="Garamond" w:cstheme="minorHAnsi"/>
                <w:sz w:val="20"/>
                <w:szCs w:val="20"/>
                <w:lang w:val="it-IT"/>
              </w:rPr>
              <w:t>,</w:t>
            </w:r>
            <w:r w:rsidRPr="00DF3DF4">
              <w:rPr>
                <w:rFonts w:ascii="Garamond" w:eastAsia="Calibri" w:hAnsi="Garamond" w:cstheme="minorHAnsi"/>
                <w:spacing w:val="1"/>
                <w:sz w:val="20"/>
                <w:szCs w:val="20"/>
                <w:lang w:val="it-IT"/>
              </w:rPr>
              <w:t xml:space="preserve"> </w:t>
            </w:r>
            <w:r w:rsidRPr="00DF3DF4">
              <w:rPr>
                <w:rFonts w:ascii="Garamond" w:eastAsia="Calibri" w:hAnsi="Garamond" w:cstheme="minorHAnsi"/>
                <w:sz w:val="20"/>
                <w:szCs w:val="20"/>
                <w:lang w:val="it-IT"/>
              </w:rPr>
              <w:t>r</w:t>
            </w:r>
            <w:r w:rsidRPr="00DF3DF4">
              <w:rPr>
                <w:rFonts w:ascii="Garamond" w:eastAsia="Calibri" w:hAnsi="Garamond" w:cstheme="minorHAnsi"/>
                <w:spacing w:val="-1"/>
                <w:sz w:val="20"/>
                <w:szCs w:val="20"/>
                <w:lang w:val="it-IT"/>
              </w:rPr>
              <w:t>e</w:t>
            </w:r>
            <w:r w:rsidRPr="00DF3DF4">
              <w:rPr>
                <w:rFonts w:ascii="Garamond" w:eastAsia="Calibri" w:hAnsi="Garamond" w:cstheme="minorHAnsi"/>
                <w:spacing w:val="1"/>
                <w:sz w:val="20"/>
                <w:szCs w:val="20"/>
                <w:lang w:val="it-IT"/>
              </w:rPr>
              <w:t>c</w:t>
            </w:r>
            <w:r w:rsidRPr="00DF3DF4">
              <w:rPr>
                <w:rFonts w:ascii="Garamond" w:eastAsia="Calibri" w:hAnsi="Garamond" w:cstheme="minorHAnsi"/>
                <w:spacing w:val="-1"/>
                <w:sz w:val="20"/>
                <w:szCs w:val="20"/>
                <w:lang w:val="it-IT"/>
              </w:rPr>
              <w:t>upe</w:t>
            </w:r>
            <w:r w:rsidRPr="00DF3DF4">
              <w:rPr>
                <w:rFonts w:ascii="Garamond" w:eastAsia="Calibri" w:hAnsi="Garamond" w:cstheme="minorHAnsi"/>
                <w:sz w:val="20"/>
                <w:szCs w:val="20"/>
                <w:lang w:val="it-IT"/>
              </w:rPr>
              <w:t>ra</w:t>
            </w:r>
            <w:r w:rsidRPr="00DF3DF4">
              <w:rPr>
                <w:rFonts w:ascii="Garamond" w:eastAsia="Calibri" w:hAnsi="Garamond" w:cstheme="minorHAnsi"/>
                <w:spacing w:val="2"/>
                <w:sz w:val="20"/>
                <w:szCs w:val="20"/>
                <w:lang w:val="it-IT"/>
              </w:rPr>
              <w:t>r</w:t>
            </w:r>
            <w:r w:rsidRPr="00DF3DF4">
              <w:rPr>
                <w:rFonts w:ascii="Garamond" w:eastAsia="Calibri" w:hAnsi="Garamond" w:cstheme="minorHAnsi"/>
                <w:sz w:val="20"/>
                <w:szCs w:val="20"/>
                <w:lang w:val="it-IT"/>
              </w:rPr>
              <w:t>e</w:t>
            </w:r>
            <w:r w:rsidRPr="00DF3DF4">
              <w:rPr>
                <w:rFonts w:ascii="Garamond" w:eastAsia="Calibri" w:hAnsi="Garamond" w:cstheme="minorHAnsi"/>
                <w:spacing w:val="-6"/>
                <w:sz w:val="20"/>
                <w:szCs w:val="20"/>
                <w:lang w:val="it-IT"/>
              </w:rPr>
              <w:t xml:space="preserve"> </w:t>
            </w:r>
            <w:r w:rsidRPr="00DF3DF4">
              <w:rPr>
                <w:rFonts w:ascii="Garamond" w:eastAsia="Calibri" w:hAnsi="Garamond" w:cstheme="minorHAnsi"/>
                <w:sz w:val="20"/>
                <w:szCs w:val="20"/>
                <w:lang w:val="it-IT"/>
              </w:rPr>
              <w:t>e</w:t>
            </w:r>
            <w:r w:rsidRPr="00DF3DF4">
              <w:rPr>
                <w:rFonts w:ascii="Garamond" w:eastAsia="Calibri" w:hAnsi="Garamond" w:cstheme="minorHAnsi"/>
                <w:spacing w:val="-2"/>
                <w:sz w:val="20"/>
                <w:szCs w:val="20"/>
                <w:lang w:val="it-IT"/>
              </w:rPr>
              <w:t xml:space="preserve"> </w:t>
            </w:r>
            <w:r w:rsidRPr="00DF3DF4">
              <w:rPr>
                <w:rFonts w:ascii="Garamond" w:eastAsia="Calibri" w:hAnsi="Garamond" w:cstheme="minorHAnsi"/>
                <w:sz w:val="20"/>
                <w:szCs w:val="20"/>
                <w:lang w:val="it-IT"/>
              </w:rPr>
              <w:t>r</w:t>
            </w:r>
            <w:r w:rsidRPr="00DF3DF4">
              <w:rPr>
                <w:rFonts w:ascii="Garamond" w:eastAsia="Calibri" w:hAnsi="Garamond" w:cstheme="minorHAnsi"/>
                <w:spacing w:val="-1"/>
                <w:sz w:val="20"/>
                <w:szCs w:val="20"/>
                <w:lang w:val="it-IT"/>
              </w:rPr>
              <w:t>i</w:t>
            </w:r>
            <w:r w:rsidRPr="00DF3DF4">
              <w:rPr>
                <w:rFonts w:ascii="Garamond" w:eastAsia="Calibri" w:hAnsi="Garamond" w:cstheme="minorHAnsi"/>
                <w:spacing w:val="1"/>
                <w:sz w:val="20"/>
                <w:szCs w:val="20"/>
                <w:lang w:val="it-IT"/>
              </w:rPr>
              <w:t>zz</w:t>
            </w:r>
            <w:r w:rsidRPr="00DF3DF4">
              <w:rPr>
                <w:rFonts w:ascii="Garamond" w:eastAsia="Calibri" w:hAnsi="Garamond" w:cstheme="minorHAnsi"/>
                <w:sz w:val="20"/>
                <w:szCs w:val="20"/>
                <w:lang w:val="it-IT"/>
              </w:rPr>
              <w:t>are</w:t>
            </w:r>
            <w:r w:rsidRPr="00DF3DF4">
              <w:rPr>
                <w:rFonts w:ascii="Garamond" w:eastAsia="Calibri" w:hAnsi="Garamond" w:cstheme="minorHAnsi"/>
                <w:spacing w:val="-3"/>
                <w:sz w:val="20"/>
                <w:szCs w:val="20"/>
                <w:lang w:val="it-IT"/>
              </w:rPr>
              <w:t xml:space="preserve"> </w:t>
            </w:r>
            <w:r w:rsidRPr="00DF3DF4">
              <w:rPr>
                <w:rFonts w:ascii="Garamond" w:eastAsia="Calibri" w:hAnsi="Garamond" w:cstheme="minorHAnsi"/>
                <w:spacing w:val="-1"/>
                <w:sz w:val="20"/>
                <w:szCs w:val="20"/>
                <w:lang w:val="it-IT"/>
              </w:rPr>
              <w:t>l</w:t>
            </w:r>
            <w:r w:rsidRPr="00DF3DF4">
              <w:rPr>
                <w:rFonts w:ascii="Garamond" w:eastAsia="Calibri" w:hAnsi="Garamond" w:cstheme="minorHAnsi"/>
                <w:sz w:val="20"/>
                <w:szCs w:val="20"/>
                <w:lang w:val="it-IT"/>
              </w:rPr>
              <w:t>e a</w:t>
            </w:r>
            <w:r w:rsidRPr="00DF3DF4">
              <w:rPr>
                <w:rFonts w:ascii="Garamond" w:eastAsia="Calibri" w:hAnsi="Garamond" w:cstheme="minorHAnsi"/>
                <w:spacing w:val="-1"/>
                <w:sz w:val="20"/>
                <w:szCs w:val="20"/>
                <w:lang w:val="it-IT"/>
              </w:rPr>
              <w:t>n</w:t>
            </w:r>
            <w:r w:rsidRPr="00DF3DF4">
              <w:rPr>
                <w:rFonts w:ascii="Garamond" w:eastAsia="Calibri" w:hAnsi="Garamond" w:cstheme="minorHAnsi"/>
                <w:spacing w:val="1"/>
                <w:sz w:val="20"/>
                <w:szCs w:val="20"/>
                <w:lang w:val="it-IT"/>
              </w:rPr>
              <w:t>co</w:t>
            </w:r>
            <w:r w:rsidRPr="00DF3DF4">
              <w:rPr>
                <w:rFonts w:ascii="Garamond" w:eastAsia="Calibri" w:hAnsi="Garamond" w:cstheme="minorHAnsi"/>
                <w:sz w:val="20"/>
                <w:szCs w:val="20"/>
                <w:lang w:val="it-IT"/>
              </w:rPr>
              <w:t>re</w:t>
            </w:r>
            <w:r w:rsidRPr="00DF3DF4">
              <w:rPr>
                <w:rFonts w:ascii="Garamond" w:eastAsia="Calibri" w:hAnsi="Garamond" w:cstheme="minorHAnsi"/>
                <w:spacing w:val="-3"/>
                <w:sz w:val="20"/>
                <w:szCs w:val="20"/>
                <w:lang w:val="it-IT"/>
              </w:rPr>
              <w:t xml:space="preserve"> </w:t>
            </w:r>
            <w:r w:rsidRPr="00DF3DF4">
              <w:rPr>
                <w:rFonts w:ascii="Garamond" w:eastAsia="Calibri" w:hAnsi="Garamond" w:cstheme="minorHAnsi"/>
                <w:spacing w:val="-1"/>
                <w:sz w:val="20"/>
                <w:szCs w:val="20"/>
                <w:lang w:val="it-IT"/>
              </w:rPr>
              <w:t>pe</w:t>
            </w:r>
            <w:r w:rsidRPr="00DF3DF4">
              <w:rPr>
                <w:rFonts w:ascii="Garamond" w:eastAsia="Calibri" w:hAnsi="Garamond" w:cstheme="minorHAnsi"/>
                <w:sz w:val="20"/>
                <w:szCs w:val="20"/>
                <w:lang w:val="it-IT"/>
              </w:rPr>
              <w:t>r</w:t>
            </w:r>
            <w:r w:rsidRPr="00DF3DF4">
              <w:rPr>
                <w:rFonts w:ascii="Garamond" w:eastAsia="Calibri" w:hAnsi="Garamond" w:cstheme="minorHAnsi"/>
                <w:spacing w:val="-2"/>
                <w:sz w:val="20"/>
                <w:szCs w:val="20"/>
                <w:lang w:val="it-IT"/>
              </w:rPr>
              <w:t xml:space="preserve"> </w:t>
            </w:r>
            <w:r w:rsidRPr="00DF3DF4">
              <w:rPr>
                <w:rFonts w:ascii="Garamond" w:eastAsia="Calibri" w:hAnsi="Garamond" w:cstheme="minorHAnsi"/>
                <w:spacing w:val="-1"/>
                <w:sz w:val="20"/>
                <w:szCs w:val="20"/>
                <w:lang w:val="it-IT"/>
              </w:rPr>
              <w:t>l</w:t>
            </w:r>
            <w:r w:rsidRPr="00DF3DF4">
              <w:rPr>
                <w:rFonts w:ascii="Garamond" w:eastAsia="Calibri" w:hAnsi="Garamond" w:cstheme="minorHAnsi"/>
                <w:sz w:val="20"/>
                <w:szCs w:val="20"/>
                <w:lang w:val="it-IT"/>
              </w:rPr>
              <w:t xml:space="preserve">a </w:t>
            </w:r>
            <w:r w:rsidRPr="00DF3DF4">
              <w:rPr>
                <w:rFonts w:ascii="Garamond" w:eastAsia="Calibri" w:hAnsi="Garamond" w:cstheme="minorHAnsi"/>
                <w:spacing w:val="-1"/>
                <w:sz w:val="20"/>
                <w:szCs w:val="20"/>
                <w:lang w:val="it-IT"/>
              </w:rPr>
              <w:t>n</w:t>
            </w:r>
            <w:r w:rsidRPr="00DF3DF4">
              <w:rPr>
                <w:rFonts w:ascii="Garamond" w:eastAsia="Calibri" w:hAnsi="Garamond" w:cstheme="minorHAnsi"/>
                <w:sz w:val="20"/>
                <w:szCs w:val="20"/>
                <w:lang w:val="it-IT"/>
              </w:rPr>
              <w:t>av</w:t>
            </w:r>
            <w:r w:rsidRPr="00DF3DF4">
              <w:rPr>
                <w:rFonts w:ascii="Garamond" w:eastAsia="Calibri" w:hAnsi="Garamond" w:cstheme="minorHAnsi"/>
                <w:spacing w:val="2"/>
                <w:sz w:val="20"/>
                <w:szCs w:val="20"/>
                <w:lang w:val="it-IT"/>
              </w:rPr>
              <w:t>i</w:t>
            </w:r>
            <w:r w:rsidRPr="00DF3DF4">
              <w:rPr>
                <w:rFonts w:ascii="Garamond" w:eastAsia="Calibri" w:hAnsi="Garamond" w:cstheme="minorHAnsi"/>
                <w:spacing w:val="-1"/>
                <w:sz w:val="20"/>
                <w:szCs w:val="20"/>
                <w:lang w:val="it-IT"/>
              </w:rPr>
              <w:t>g</w:t>
            </w:r>
            <w:r w:rsidRPr="00DF3DF4">
              <w:rPr>
                <w:rFonts w:ascii="Garamond" w:eastAsia="Calibri" w:hAnsi="Garamond" w:cstheme="minorHAnsi"/>
                <w:sz w:val="20"/>
                <w:szCs w:val="20"/>
                <w:lang w:val="it-IT"/>
              </w:rPr>
              <w:t>a</w:t>
            </w:r>
            <w:r w:rsidRPr="00DF3DF4">
              <w:rPr>
                <w:rFonts w:ascii="Garamond" w:eastAsia="Calibri" w:hAnsi="Garamond" w:cstheme="minorHAnsi"/>
                <w:spacing w:val="1"/>
                <w:sz w:val="20"/>
                <w:szCs w:val="20"/>
                <w:lang w:val="it-IT"/>
              </w:rPr>
              <w:t>z</w:t>
            </w:r>
            <w:r w:rsidRPr="00DF3DF4">
              <w:rPr>
                <w:rFonts w:ascii="Garamond" w:eastAsia="Calibri" w:hAnsi="Garamond" w:cstheme="minorHAnsi"/>
                <w:spacing w:val="-1"/>
                <w:sz w:val="20"/>
                <w:szCs w:val="20"/>
                <w:lang w:val="it-IT"/>
              </w:rPr>
              <w:t>i</w:t>
            </w:r>
            <w:r w:rsidRPr="00DF3DF4">
              <w:rPr>
                <w:rFonts w:ascii="Garamond" w:eastAsia="Calibri" w:hAnsi="Garamond" w:cstheme="minorHAnsi"/>
                <w:spacing w:val="1"/>
                <w:sz w:val="20"/>
                <w:szCs w:val="20"/>
                <w:lang w:val="it-IT"/>
              </w:rPr>
              <w:t>o</w:t>
            </w:r>
            <w:r w:rsidRPr="00DF3DF4">
              <w:rPr>
                <w:rFonts w:ascii="Garamond" w:eastAsia="Calibri" w:hAnsi="Garamond" w:cstheme="minorHAnsi"/>
                <w:spacing w:val="-1"/>
                <w:sz w:val="20"/>
                <w:szCs w:val="20"/>
                <w:lang w:val="it-IT"/>
              </w:rPr>
              <w:t>ne /</w:t>
            </w:r>
            <w:r w:rsidRPr="00DF3DF4">
              <w:rPr>
                <w:rFonts w:ascii="Garamond" w:eastAsia="Arial" w:hAnsi="Garamond" w:cstheme="minorHAnsi"/>
                <w:i/>
                <w:iCs/>
                <w:sz w:val="20"/>
                <w:szCs w:val="20"/>
                <w:lang w:val="it-IT"/>
              </w:rPr>
              <w:t xml:space="preserve"> </w:t>
            </w:r>
            <w:proofErr w:type="spellStart"/>
            <w:r w:rsidR="00420B98" w:rsidRPr="00DF3DF4">
              <w:rPr>
                <w:rFonts w:ascii="Garamond" w:eastAsia="Arial" w:hAnsi="Garamond" w:cstheme="minorHAnsi"/>
                <w:i/>
                <w:iCs/>
                <w:sz w:val="20"/>
                <w:szCs w:val="20"/>
                <w:lang w:val="it-IT"/>
              </w:rPr>
              <w:t>Understand</w:t>
            </w:r>
            <w:proofErr w:type="spellEnd"/>
            <w:r w:rsidR="00420B98" w:rsidRPr="00DF3DF4">
              <w:rPr>
                <w:rFonts w:ascii="Garamond" w:eastAsia="Arial" w:hAnsi="Garamond" w:cstheme="minorHAnsi"/>
                <w:i/>
                <w:iCs/>
                <w:spacing w:val="47"/>
                <w:sz w:val="20"/>
                <w:szCs w:val="20"/>
                <w:lang w:val="it-IT"/>
              </w:rPr>
              <w:t xml:space="preserve"> </w:t>
            </w:r>
            <w:proofErr w:type="spellStart"/>
            <w:r w:rsidR="00420B98" w:rsidRPr="00DF3DF4">
              <w:rPr>
                <w:rFonts w:ascii="Garamond" w:eastAsia="Arial" w:hAnsi="Garamond" w:cstheme="minorHAnsi"/>
                <w:i/>
                <w:iCs/>
                <w:sz w:val="20"/>
                <w:szCs w:val="20"/>
                <w:lang w:val="it-IT"/>
              </w:rPr>
              <w:t>orders</w:t>
            </w:r>
            <w:proofErr w:type="spellEnd"/>
            <w:r w:rsidR="00420B98" w:rsidRPr="00DF3DF4">
              <w:rPr>
                <w:rFonts w:ascii="Garamond" w:eastAsia="Arial" w:hAnsi="Garamond" w:cstheme="minorHAnsi"/>
                <w:i/>
                <w:iCs/>
                <w:spacing w:val="15"/>
                <w:sz w:val="20"/>
                <w:szCs w:val="20"/>
                <w:lang w:val="it-IT"/>
              </w:rPr>
              <w:t xml:space="preserve"> </w:t>
            </w:r>
            <w:r w:rsidR="00420B98" w:rsidRPr="00DF3DF4">
              <w:rPr>
                <w:rFonts w:ascii="Garamond" w:eastAsia="Arial" w:hAnsi="Garamond" w:cstheme="minorHAnsi"/>
                <w:i/>
                <w:iCs/>
                <w:sz w:val="20"/>
                <w:szCs w:val="20"/>
                <w:lang w:val="it-IT"/>
              </w:rPr>
              <w:t>for</w:t>
            </w:r>
            <w:r w:rsidR="00420B98" w:rsidRPr="00DF3DF4">
              <w:rPr>
                <w:rFonts w:ascii="Garamond" w:eastAsia="Arial" w:hAnsi="Garamond" w:cstheme="minorHAnsi"/>
                <w:i/>
                <w:iCs/>
                <w:spacing w:val="40"/>
                <w:sz w:val="20"/>
                <w:szCs w:val="20"/>
                <w:lang w:val="it-IT"/>
              </w:rPr>
              <w:t xml:space="preserve"> </w:t>
            </w:r>
            <w:proofErr w:type="spellStart"/>
            <w:r w:rsidR="00420B98" w:rsidRPr="00DF3DF4">
              <w:rPr>
                <w:rFonts w:ascii="Garamond" w:eastAsia="Arial" w:hAnsi="Garamond" w:cstheme="minorHAnsi"/>
                <w:i/>
                <w:iCs/>
                <w:w w:val="116"/>
                <w:sz w:val="20"/>
                <w:szCs w:val="20"/>
                <w:lang w:val="it-IT"/>
              </w:rPr>
              <w:t>letting</w:t>
            </w:r>
            <w:proofErr w:type="spellEnd"/>
            <w:r w:rsidR="00420B98" w:rsidRPr="00DF3DF4">
              <w:rPr>
                <w:rFonts w:ascii="Garamond" w:eastAsia="Arial" w:hAnsi="Garamond" w:cstheme="minorHAnsi"/>
                <w:i/>
                <w:iCs/>
                <w:spacing w:val="-8"/>
                <w:w w:val="116"/>
                <w:sz w:val="20"/>
                <w:szCs w:val="20"/>
                <w:lang w:val="it-IT"/>
              </w:rPr>
              <w:t xml:space="preserve"> </w:t>
            </w:r>
            <w:r w:rsidR="00420B98" w:rsidRPr="00DF3DF4">
              <w:rPr>
                <w:rFonts w:ascii="Garamond" w:eastAsia="Arial" w:hAnsi="Garamond" w:cstheme="minorHAnsi"/>
                <w:i/>
                <w:iCs/>
                <w:sz w:val="20"/>
                <w:szCs w:val="20"/>
                <w:lang w:val="it-IT"/>
              </w:rPr>
              <w:t>go,</w:t>
            </w:r>
            <w:r w:rsidR="00420B98" w:rsidRPr="00DF3DF4">
              <w:rPr>
                <w:rFonts w:ascii="Garamond" w:eastAsia="Arial" w:hAnsi="Garamond" w:cstheme="minorHAnsi"/>
                <w:i/>
                <w:iCs/>
                <w:spacing w:val="18"/>
                <w:sz w:val="20"/>
                <w:szCs w:val="20"/>
                <w:lang w:val="it-IT"/>
              </w:rPr>
              <w:t xml:space="preserve"> </w:t>
            </w:r>
            <w:proofErr w:type="spellStart"/>
            <w:r w:rsidR="00420B98" w:rsidRPr="00DF3DF4">
              <w:rPr>
                <w:rFonts w:ascii="Garamond" w:eastAsia="Arial" w:hAnsi="Garamond" w:cstheme="minorHAnsi"/>
                <w:i/>
                <w:iCs/>
                <w:w w:val="111"/>
                <w:sz w:val="20"/>
                <w:szCs w:val="20"/>
                <w:lang w:val="it-IT"/>
              </w:rPr>
              <w:t>weighing</w:t>
            </w:r>
            <w:proofErr w:type="spellEnd"/>
            <w:r w:rsidR="00420B98" w:rsidRPr="00DF3DF4">
              <w:rPr>
                <w:rFonts w:ascii="Garamond" w:eastAsia="Arial" w:hAnsi="Garamond" w:cstheme="minorHAnsi"/>
                <w:i/>
                <w:iCs/>
                <w:spacing w:val="-5"/>
                <w:w w:val="111"/>
                <w:sz w:val="20"/>
                <w:szCs w:val="20"/>
                <w:lang w:val="it-IT"/>
              </w:rPr>
              <w:t xml:space="preserve"> </w:t>
            </w:r>
            <w:r w:rsidR="00420B98" w:rsidRPr="00DF3DF4">
              <w:rPr>
                <w:rFonts w:ascii="Garamond" w:eastAsia="Arial" w:hAnsi="Garamond" w:cstheme="minorHAnsi"/>
                <w:i/>
                <w:iCs/>
                <w:sz w:val="20"/>
                <w:szCs w:val="20"/>
                <w:lang w:val="it-IT"/>
              </w:rPr>
              <w:t>and</w:t>
            </w:r>
            <w:r w:rsidR="00420B98" w:rsidRPr="00DF3DF4">
              <w:rPr>
                <w:rFonts w:ascii="Garamond" w:eastAsia="Arial" w:hAnsi="Garamond" w:cstheme="minorHAnsi"/>
                <w:i/>
                <w:iCs/>
                <w:spacing w:val="18"/>
                <w:sz w:val="20"/>
                <w:szCs w:val="20"/>
                <w:lang w:val="it-IT"/>
              </w:rPr>
              <w:t xml:space="preserve"> </w:t>
            </w:r>
            <w:proofErr w:type="spellStart"/>
            <w:r w:rsidR="00420B98" w:rsidRPr="00DF3DF4">
              <w:rPr>
                <w:rFonts w:ascii="Garamond" w:eastAsia="Arial" w:hAnsi="Garamond" w:cstheme="minorHAnsi"/>
                <w:i/>
                <w:iCs/>
                <w:w w:val="102"/>
                <w:sz w:val="20"/>
                <w:szCs w:val="20"/>
                <w:lang w:val="it-IT"/>
              </w:rPr>
              <w:t>securing</w:t>
            </w:r>
            <w:proofErr w:type="spellEnd"/>
            <w:r w:rsidR="00420B98" w:rsidRPr="00DF3DF4">
              <w:rPr>
                <w:rFonts w:ascii="Garamond" w:eastAsia="Arial" w:hAnsi="Garamond" w:cstheme="minorHAnsi"/>
                <w:i/>
                <w:iCs/>
                <w:w w:val="102"/>
                <w:sz w:val="20"/>
                <w:szCs w:val="20"/>
                <w:lang w:val="it-IT"/>
              </w:rPr>
              <w:t xml:space="preserve"> </w:t>
            </w:r>
            <w:r w:rsidR="00420B98" w:rsidRPr="00DF3DF4">
              <w:rPr>
                <w:rFonts w:ascii="Garamond" w:eastAsia="Arial" w:hAnsi="Garamond" w:cstheme="minorHAnsi"/>
                <w:i/>
                <w:iCs/>
                <w:sz w:val="20"/>
                <w:szCs w:val="20"/>
                <w:lang w:val="it-IT"/>
              </w:rPr>
              <w:t>anchors</w:t>
            </w:r>
            <w:r w:rsidR="00420B98" w:rsidRPr="00DF3DF4">
              <w:rPr>
                <w:rFonts w:ascii="Garamond" w:eastAsia="Arial" w:hAnsi="Garamond" w:cstheme="minorHAnsi"/>
                <w:i/>
                <w:iCs/>
                <w:spacing w:val="6"/>
                <w:sz w:val="20"/>
                <w:szCs w:val="20"/>
                <w:lang w:val="it-IT"/>
              </w:rPr>
              <w:t xml:space="preserve"> </w:t>
            </w:r>
            <w:r w:rsidR="00420B98" w:rsidRPr="00DF3DF4">
              <w:rPr>
                <w:rFonts w:ascii="Garamond" w:eastAsia="Arial" w:hAnsi="Garamond" w:cstheme="minorHAnsi"/>
                <w:i/>
                <w:iCs/>
                <w:sz w:val="20"/>
                <w:szCs w:val="20"/>
                <w:lang w:val="it-IT"/>
              </w:rPr>
              <w:t>for</w:t>
            </w:r>
            <w:r w:rsidR="00420B98" w:rsidRPr="00DF3DF4">
              <w:rPr>
                <w:rFonts w:ascii="Garamond" w:eastAsia="Arial" w:hAnsi="Garamond" w:cstheme="minorHAnsi"/>
                <w:i/>
                <w:iCs/>
                <w:spacing w:val="40"/>
                <w:sz w:val="20"/>
                <w:szCs w:val="20"/>
                <w:lang w:val="it-IT"/>
              </w:rPr>
              <w:t xml:space="preserve"> </w:t>
            </w:r>
            <w:proofErr w:type="spellStart"/>
            <w:r w:rsidR="00420B98" w:rsidRPr="00DF3DF4">
              <w:rPr>
                <w:rFonts w:ascii="Garamond" w:eastAsia="Arial" w:hAnsi="Garamond" w:cstheme="minorHAnsi"/>
                <w:i/>
                <w:iCs/>
                <w:sz w:val="20"/>
                <w:szCs w:val="20"/>
                <w:lang w:val="it-IT"/>
              </w:rPr>
              <w:t>sea</w:t>
            </w:r>
            <w:proofErr w:type="spellEnd"/>
          </w:p>
        </w:tc>
        <w:tc>
          <w:tcPr>
            <w:tcW w:w="750" w:type="dxa"/>
            <w:tcBorders>
              <w:top w:val="single" w:sz="4" w:space="0" w:color="00457E"/>
              <w:left w:val="single" w:sz="4" w:space="0" w:color="00457E"/>
              <w:bottom w:val="single" w:sz="4" w:space="0" w:color="00457E"/>
              <w:right w:val="single" w:sz="4" w:space="0" w:color="00457E"/>
            </w:tcBorders>
          </w:tcPr>
          <w:p w14:paraId="5F464AD2" w14:textId="77777777" w:rsidR="00420B98" w:rsidRPr="00DF3DF4" w:rsidRDefault="00420B98" w:rsidP="00DF3DF4">
            <w:pPr>
              <w:spacing w:line="240" w:lineRule="auto"/>
              <w:ind w:left="198" w:right="181"/>
              <w:rPr>
                <w:rFonts w:ascii="Garamond" w:hAnsi="Garamond" w:cstheme="minorHAnsi"/>
                <w:i/>
                <w:iCs/>
                <w:sz w:val="20"/>
                <w:szCs w:val="20"/>
                <w:lang w:val="it-IT"/>
              </w:rPr>
            </w:pPr>
          </w:p>
        </w:tc>
        <w:tc>
          <w:tcPr>
            <w:tcW w:w="1135" w:type="dxa"/>
            <w:gridSpan w:val="2"/>
            <w:tcBorders>
              <w:top w:val="single" w:sz="4" w:space="0" w:color="00457E"/>
              <w:left w:val="single" w:sz="4" w:space="0" w:color="00457E"/>
              <w:bottom w:val="single" w:sz="4" w:space="0" w:color="00457E"/>
              <w:right w:val="single" w:sz="4" w:space="0" w:color="00457E"/>
            </w:tcBorders>
          </w:tcPr>
          <w:p w14:paraId="26B140F1" w14:textId="77777777" w:rsidR="00420B98" w:rsidRPr="00DF3DF4" w:rsidRDefault="00420B98" w:rsidP="00DF3DF4">
            <w:pPr>
              <w:spacing w:line="240" w:lineRule="auto"/>
              <w:ind w:left="198" w:right="181"/>
              <w:rPr>
                <w:rFonts w:ascii="Garamond" w:hAnsi="Garamond" w:cstheme="minorHAnsi"/>
                <w:i/>
                <w:iCs/>
                <w:sz w:val="20"/>
                <w:szCs w:val="20"/>
                <w:lang w:val="it-IT"/>
              </w:rPr>
            </w:pPr>
          </w:p>
        </w:tc>
        <w:tc>
          <w:tcPr>
            <w:tcW w:w="4823" w:type="dxa"/>
            <w:gridSpan w:val="2"/>
            <w:tcBorders>
              <w:left w:val="single" w:sz="4" w:space="0" w:color="00457E"/>
              <w:right w:val="single" w:sz="4" w:space="0" w:color="00457E"/>
            </w:tcBorders>
          </w:tcPr>
          <w:p w14:paraId="7915318B" w14:textId="77777777" w:rsidR="00420B98" w:rsidRPr="00DF3DF4" w:rsidRDefault="00420B98" w:rsidP="00DF3DF4">
            <w:pPr>
              <w:spacing w:line="240" w:lineRule="auto"/>
              <w:rPr>
                <w:rFonts w:ascii="Garamond" w:hAnsi="Garamond" w:cstheme="minorHAnsi"/>
                <w:i/>
                <w:iCs/>
                <w:sz w:val="20"/>
                <w:szCs w:val="20"/>
                <w:lang w:val="it-IT"/>
              </w:rPr>
            </w:pPr>
          </w:p>
        </w:tc>
        <w:tc>
          <w:tcPr>
            <w:tcW w:w="1134" w:type="dxa"/>
            <w:tcBorders>
              <w:top w:val="single" w:sz="4" w:space="0" w:color="00457E"/>
              <w:left w:val="single" w:sz="4" w:space="0" w:color="00457E"/>
              <w:bottom w:val="single" w:sz="4" w:space="0" w:color="00457E"/>
              <w:right w:val="single" w:sz="4" w:space="0" w:color="00457E"/>
            </w:tcBorders>
          </w:tcPr>
          <w:p w14:paraId="3D1A9316" w14:textId="77777777" w:rsidR="00420B98" w:rsidRPr="00DF3DF4" w:rsidRDefault="00420B98" w:rsidP="00DF3DF4">
            <w:pPr>
              <w:spacing w:line="240" w:lineRule="auto"/>
              <w:rPr>
                <w:rFonts w:ascii="Garamond" w:hAnsi="Garamond" w:cstheme="minorHAnsi"/>
                <w:i/>
                <w:iCs/>
                <w:sz w:val="20"/>
                <w:szCs w:val="20"/>
                <w:lang w:val="it-IT"/>
              </w:rPr>
            </w:pPr>
          </w:p>
        </w:tc>
        <w:tc>
          <w:tcPr>
            <w:tcW w:w="1837" w:type="dxa"/>
            <w:tcBorders>
              <w:top w:val="single" w:sz="4" w:space="0" w:color="00457E"/>
              <w:left w:val="single" w:sz="4" w:space="0" w:color="00457E"/>
              <w:bottom w:val="single" w:sz="4" w:space="0" w:color="00457E"/>
              <w:right w:val="single" w:sz="4" w:space="0" w:color="00457E"/>
            </w:tcBorders>
          </w:tcPr>
          <w:p w14:paraId="3F899AEB" w14:textId="77777777" w:rsidR="00420B98" w:rsidRPr="00DF3DF4" w:rsidRDefault="00420B98" w:rsidP="00DF3DF4">
            <w:pPr>
              <w:spacing w:line="240" w:lineRule="auto"/>
              <w:rPr>
                <w:rFonts w:ascii="Garamond" w:hAnsi="Garamond" w:cstheme="minorHAnsi"/>
                <w:i/>
                <w:iCs/>
                <w:sz w:val="20"/>
                <w:szCs w:val="20"/>
                <w:lang w:val="it-IT"/>
              </w:rPr>
            </w:pPr>
          </w:p>
        </w:tc>
      </w:tr>
      <w:tr w:rsidR="00EE1A66" w:rsidRPr="00366F3C" w14:paraId="4F37BA0E" w14:textId="77777777" w:rsidTr="0076243B">
        <w:trPr>
          <w:trHeight w:hRule="exact" w:val="561"/>
          <w:jc w:val="center"/>
        </w:trPr>
        <w:tc>
          <w:tcPr>
            <w:tcW w:w="565" w:type="dxa"/>
            <w:tcBorders>
              <w:top w:val="single" w:sz="4" w:space="0" w:color="00457E"/>
              <w:left w:val="single" w:sz="4" w:space="0" w:color="00457E"/>
              <w:bottom w:val="single" w:sz="4" w:space="0" w:color="00457E"/>
              <w:right w:val="single" w:sz="4" w:space="0" w:color="00457E"/>
            </w:tcBorders>
          </w:tcPr>
          <w:p w14:paraId="2C9AAAF7" w14:textId="66BFC334" w:rsidR="00420B98" w:rsidRPr="00DF3DF4" w:rsidRDefault="00B67BA1" w:rsidP="00DF3DF4">
            <w:pPr>
              <w:spacing w:after="0" w:line="240" w:lineRule="auto"/>
              <w:rPr>
                <w:rFonts w:ascii="Garamond" w:hAnsi="Garamond" w:cstheme="minorHAnsi"/>
                <w:i/>
                <w:iCs/>
                <w:sz w:val="20"/>
                <w:szCs w:val="20"/>
                <w:lang w:val="it-IT"/>
              </w:rPr>
            </w:pPr>
            <w:r w:rsidRPr="00DF3DF4">
              <w:rPr>
                <w:rFonts w:ascii="Garamond" w:hAnsi="Garamond"/>
                <w:sz w:val="20"/>
                <w:szCs w:val="20"/>
                <w:lang w:val="it-IT"/>
              </w:rPr>
              <w:br w:type="page"/>
            </w:r>
          </w:p>
          <w:p w14:paraId="7D6E248E" w14:textId="449D851F" w:rsidR="00420B98" w:rsidRPr="00DF3DF4" w:rsidRDefault="00420B98" w:rsidP="00DF3DF4">
            <w:pPr>
              <w:spacing w:before="5" w:after="0" w:line="240" w:lineRule="auto"/>
              <w:jc w:val="center"/>
              <w:rPr>
                <w:rFonts w:ascii="Garamond" w:hAnsi="Garamond" w:cstheme="minorHAnsi"/>
                <w:i/>
                <w:iCs/>
                <w:sz w:val="20"/>
                <w:szCs w:val="20"/>
              </w:rPr>
            </w:pPr>
            <w:r w:rsidRPr="00DF3DF4">
              <w:rPr>
                <w:rFonts w:ascii="Garamond" w:eastAsia="Arial" w:hAnsi="Garamond" w:cstheme="minorHAnsi"/>
                <w:i/>
                <w:iCs/>
                <w:sz w:val="20"/>
                <w:szCs w:val="20"/>
              </w:rPr>
              <w:t>.3</w:t>
            </w:r>
          </w:p>
        </w:tc>
        <w:tc>
          <w:tcPr>
            <w:tcW w:w="5627" w:type="dxa"/>
            <w:tcBorders>
              <w:top w:val="single" w:sz="4" w:space="0" w:color="00457E"/>
              <w:left w:val="single" w:sz="4" w:space="0" w:color="00457E"/>
              <w:bottom w:val="single" w:sz="4" w:space="0" w:color="00457E"/>
              <w:right w:val="single" w:sz="4" w:space="0" w:color="00457E"/>
            </w:tcBorders>
          </w:tcPr>
          <w:p w14:paraId="057D49E2" w14:textId="03C908E6" w:rsidR="00420B98" w:rsidRPr="00DF3DF4" w:rsidRDefault="00B67BA1" w:rsidP="00DF3DF4">
            <w:pPr>
              <w:spacing w:after="0" w:line="240" w:lineRule="auto"/>
              <w:ind w:left="198" w:right="181"/>
              <w:jc w:val="both"/>
              <w:rPr>
                <w:rFonts w:ascii="Garamond" w:hAnsi="Garamond" w:cstheme="minorHAnsi"/>
                <w:i/>
                <w:iCs/>
                <w:sz w:val="20"/>
                <w:szCs w:val="20"/>
                <w:lang w:val="it-IT"/>
              </w:rPr>
            </w:pPr>
            <w:r w:rsidRPr="00DF3DF4">
              <w:rPr>
                <w:rFonts w:ascii="Garamond" w:eastAsia="Calibri" w:hAnsi="Garamond" w:cstheme="minorHAnsi"/>
                <w:sz w:val="20"/>
                <w:szCs w:val="20"/>
                <w:lang w:val="it-IT"/>
              </w:rPr>
              <w:t>C</w:t>
            </w:r>
            <w:r w:rsidRPr="00DF3DF4">
              <w:rPr>
                <w:rFonts w:ascii="Garamond" w:eastAsia="Calibri" w:hAnsi="Garamond" w:cstheme="minorHAnsi"/>
                <w:spacing w:val="1"/>
                <w:sz w:val="20"/>
                <w:szCs w:val="20"/>
                <w:lang w:val="it-IT"/>
              </w:rPr>
              <w:t>o</w:t>
            </w:r>
            <w:r w:rsidRPr="00DF3DF4">
              <w:rPr>
                <w:rFonts w:ascii="Garamond" w:eastAsia="Calibri" w:hAnsi="Garamond" w:cstheme="minorHAnsi"/>
                <w:sz w:val="20"/>
                <w:szCs w:val="20"/>
                <w:lang w:val="it-IT"/>
              </w:rPr>
              <w:t>m</w:t>
            </w:r>
            <w:r w:rsidRPr="00DF3DF4">
              <w:rPr>
                <w:rFonts w:ascii="Garamond" w:eastAsia="Calibri" w:hAnsi="Garamond" w:cstheme="minorHAnsi"/>
                <w:spacing w:val="-1"/>
                <w:sz w:val="20"/>
                <w:szCs w:val="20"/>
                <w:lang w:val="it-IT"/>
              </w:rPr>
              <w:t>p</w:t>
            </w:r>
            <w:r w:rsidRPr="00DF3DF4">
              <w:rPr>
                <w:rFonts w:ascii="Garamond" w:eastAsia="Calibri" w:hAnsi="Garamond" w:cstheme="minorHAnsi"/>
                <w:sz w:val="20"/>
                <w:szCs w:val="20"/>
                <w:lang w:val="it-IT"/>
              </w:rPr>
              <w:t>r</w:t>
            </w:r>
            <w:r w:rsidRPr="00DF3DF4">
              <w:rPr>
                <w:rFonts w:ascii="Garamond" w:eastAsia="Calibri" w:hAnsi="Garamond" w:cstheme="minorHAnsi"/>
                <w:spacing w:val="-1"/>
                <w:sz w:val="20"/>
                <w:szCs w:val="20"/>
                <w:lang w:val="it-IT"/>
              </w:rPr>
              <w:t>end</w:t>
            </w:r>
            <w:r w:rsidRPr="00DF3DF4">
              <w:rPr>
                <w:rFonts w:ascii="Garamond" w:eastAsia="Calibri" w:hAnsi="Garamond" w:cstheme="minorHAnsi"/>
                <w:sz w:val="20"/>
                <w:szCs w:val="20"/>
                <w:lang w:val="it-IT"/>
              </w:rPr>
              <w:t>e</w:t>
            </w:r>
            <w:r w:rsidRPr="00DF3DF4">
              <w:rPr>
                <w:rFonts w:ascii="Garamond" w:eastAsia="Calibri" w:hAnsi="Garamond" w:cstheme="minorHAnsi"/>
                <w:spacing w:val="-2"/>
                <w:sz w:val="20"/>
                <w:szCs w:val="20"/>
                <w:lang w:val="it-IT"/>
              </w:rPr>
              <w:t xml:space="preserve"> </w:t>
            </w:r>
            <w:r w:rsidRPr="00DF3DF4">
              <w:rPr>
                <w:rFonts w:ascii="Garamond" w:eastAsia="Calibri" w:hAnsi="Garamond" w:cstheme="minorHAnsi"/>
                <w:spacing w:val="-1"/>
                <w:sz w:val="20"/>
                <w:szCs w:val="20"/>
                <w:lang w:val="it-IT"/>
              </w:rPr>
              <w:t>gl</w:t>
            </w:r>
            <w:r w:rsidRPr="00DF3DF4">
              <w:rPr>
                <w:rFonts w:ascii="Garamond" w:eastAsia="Calibri" w:hAnsi="Garamond" w:cstheme="minorHAnsi"/>
                <w:sz w:val="20"/>
                <w:szCs w:val="20"/>
                <w:lang w:val="it-IT"/>
              </w:rPr>
              <w:t>i</w:t>
            </w:r>
            <w:r w:rsidRPr="00DF3DF4">
              <w:rPr>
                <w:rFonts w:ascii="Garamond" w:eastAsia="Calibri" w:hAnsi="Garamond" w:cstheme="minorHAnsi"/>
                <w:spacing w:val="-1"/>
                <w:sz w:val="20"/>
                <w:szCs w:val="20"/>
                <w:lang w:val="it-IT"/>
              </w:rPr>
              <w:t xml:space="preserve"> </w:t>
            </w:r>
            <w:r w:rsidRPr="00DF3DF4">
              <w:rPr>
                <w:rFonts w:ascii="Garamond" w:eastAsia="Calibri" w:hAnsi="Garamond" w:cstheme="minorHAnsi"/>
                <w:spacing w:val="1"/>
                <w:sz w:val="20"/>
                <w:szCs w:val="20"/>
                <w:lang w:val="it-IT"/>
              </w:rPr>
              <w:t>o</w:t>
            </w:r>
            <w:r w:rsidRPr="00DF3DF4">
              <w:rPr>
                <w:rFonts w:ascii="Garamond" w:eastAsia="Calibri" w:hAnsi="Garamond" w:cstheme="minorHAnsi"/>
                <w:sz w:val="20"/>
                <w:szCs w:val="20"/>
                <w:lang w:val="it-IT"/>
              </w:rPr>
              <w:t>r</w:t>
            </w:r>
            <w:r w:rsidRPr="00DF3DF4">
              <w:rPr>
                <w:rFonts w:ascii="Garamond" w:eastAsia="Calibri" w:hAnsi="Garamond" w:cstheme="minorHAnsi"/>
                <w:spacing w:val="-1"/>
                <w:sz w:val="20"/>
                <w:szCs w:val="20"/>
                <w:lang w:val="it-IT"/>
              </w:rPr>
              <w:t>d</w:t>
            </w:r>
            <w:r w:rsidRPr="00DF3DF4">
              <w:rPr>
                <w:rFonts w:ascii="Garamond" w:eastAsia="Calibri" w:hAnsi="Garamond" w:cstheme="minorHAnsi"/>
                <w:spacing w:val="2"/>
                <w:sz w:val="20"/>
                <w:szCs w:val="20"/>
                <w:lang w:val="it-IT"/>
              </w:rPr>
              <w:t>i</w:t>
            </w:r>
            <w:r w:rsidRPr="00DF3DF4">
              <w:rPr>
                <w:rFonts w:ascii="Garamond" w:eastAsia="Calibri" w:hAnsi="Garamond" w:cstheme="minorHAnsi"/>
                <w:spacing w:val="-1"/>
                <w:sz w:val="20"/>
                <w:szCs w:val="20"/>
                <w:lang w:val="it-IT"/>
              </w:rPr>
              <w:t>n</w:t>
            </w:r>
            <w:r w:rsidRPr="00DF3DF4">
              <w:rPr>
                <w:rFonts w:ascii="Garamond" w:eastAsia="Calibri" w:hAnsi="Garamond" w:cstheme="minorHAnsi"/>
                <w:sz w:val="20"/>
                <w:szCs w:val="20"/>
                <w:lang w:val="it-IT"/>
              </w:rPr>
              <w:t>i</w:t>
            </w:r>
            <w:r w:rsidRPr="00DF3DF4">
              <w:rPr>
                <w:rFonts w:ascii="Garamond" w:eastAsia="Calibri" w:hAnsi="Garamond" w:cstheme="minorHAnsi"/>
                <w:spacing w:val="-1"/>
                <w:sz w:val="20"/>
                <w:szCs w:val="20"/>
                <w:lang w:val="it-IT"/>
              </w:rPr>
              <w:t xml:space="preserve"> </w:t>
            </w:r>
            <w:r w:rsidRPr="00DF3DF4">
              <w:rPr>
                <w:rFonts w:ascii="Garamond" w:eastAsia="Calibri" w:hAnsi="Garamond" w:cstheme="minorHAnsi"/>
                <w:spacing w:val="1"/>
                <w:sz w:val="20"/>
                <w:szCs w:val="20"/>
                <w:lang w:val="it-IT"/>
              </w:rPr>
              <w:t>p</w:t>
            </w:r>
            <w:r w:rsidRPr="00DF3DF4">
              <w:rPr>
                <w:rFonts w:ascii="Garamond" w:eastAsia="Calibri" w:hAnsi="Garamond" w:cstheme="minorHAnsi"/>
                <w:spacing w:val="-1"/>
                <w:sz w:val="20"/>
                <w:szCs w:val="20"/>
                <w:lang w:val="it-IT"/>
              </w:rPr>
              <w:t>e</w:t>
            </w:r>
            <w:r w:rsidRPr="00DF3DF4">
              <w:rPr>
                <w:rFonts w:ascii="Garamond" w:eastAsia="Calibri" w:hAnsi="Garamond" w:cstheme="minorHAnsi"/>
                <w:sz w:val="20"/>
                <w:szCs w:val="20"/>
                <w:lang w:val="it-IT"/>
              </w:rPr>
              <w:t>r</w:t>
            </w:r>
            <w:r w:rsidRPr="00DF3DF4">
              <w:rPr>
                <w:rFonts w:ascii="Garamond" w:eastAsia="Calibri" w:hAnsi="Garamond" w:cstheme="minorHAnsi"/>
                <w:spacing w:val="-2"/>
                <w:sz w:val="20"/>
                <w:szCs w:val="20"/>
                <w:lang w:val="it-IT"/>
              </w:rPr>
              <w:t xml:space="preserve"> </w:t>
            </w:r>
            <w:r w:rsidRPr="00DF3DF4">
              <w:rPr>
                <w:rFonts w:ascii="Garamond" w:eastAsia="Calibri" w:hAnsi="Garamond" w:cstheme="minorHAnsi"/>
                <w:spacing w:val="-1"/>
                <w:sz w:val="20"/>
                <w:szCs w:val="20"/>
                <w:lang w:val="it-IT"/>
              </w:rPr>
              <w:t>d</w:t>
            </w:r>
            <w:r w:rsidRPr="00DF3DF4">
              <w:rPr>
                <w:rFonts w:ascii="Garamond" w:eastAsia="Calibri" w:hAnsi="Garamond" w:cstheme="minorHAnsi"/>
                <w:sz w:val="20"/>
                <w:szCs w:val="20"/>
                <w:lang w:val="it-IT"/>
              </w:rPr>
              <w:t>ar</w:t>
            </w:r>
            <w:r w:rsidRPr="00DF3DF4">
              <w:rPr>
                <w:rFonts w:ascii="Garamond" w:eastAsia="Calibri" w:hAnsi="Garamond" w:cstheme="minorHAnsi"/>
                <w:spacing w:val="-1"/>
                <w:sz w:val="20"/>
                <w:szCs w:val="20"/>
                <w:lang w:val="it-IT"/>
              </w:rPr>
              <w:t xml:space="preserve"> </w:t>
            </w:r>
            <w:r w:rsidRPr="00DF3DF4">
              <w:rPr>
                <w:rFonts w:ascii="Garamond" w:eastAsia="Calibri" w:hAnsi="Garamond" w:cstheme="minorHAnsi"/>
                <w:sz w:val="20"/>
                <w:szCs w:val="20"/>
                <w:lang w:val="it-IT"/>
              </w:rPr>
              <w:t>v</w:t>
            </w:r>
            <w:r w:rsidRPr="00DF3DF4">
              <w:rPr>
                <w:rFonts w:ascii="Garamond" w:eastAsia="Calibri" w:hAnsi="Garamond" w:cstheme="minorHAnsi"/>
                <w:spacing w:val="1"/>
                <w:sz w:val="20"/>
                <w:szCs w:val="20"/>
                <w:lang w:val="it-IT"/>
              </w:rPr>
              <w:t>o</w:t>
            </w:r>
            <w:r w:rsidRPr="00DF3DF4">
              <w:rPr>
                <w:rFonts w:ascii="Garamond" w:eastAsia="Calibri" w:hAnsi="Garamond" w:cstheme="minorHAnsi"/>
                <w:spacing w:val="2"/>
                <w:sz w:val="20"/>
                <w:szCs w:val="20"/>
                <w:lang w:val="it-IT"/>
              </w:rPr>
              <w:t>l</w:t>
            </w:r>
            <w:r w:rsidRPr="00DF3DF4">
              <w:rPr>
                <w:rFonts w:ascii="Garamond" w:eastAsia="Calibri" w:hAnsi="Garamond" w:cstheme="minorHAnsi"/>
                <w:sz w:val="20"/>
                <w:szCs w:val="20"/>
                <w:lang w:val="it-IT"/>
              </w:rPr>
              <w:t>ta</w:t>
            </w:r>
            <w:r w:rsidRPr="00DF3DF4">
              <w:rPr>
                <w:rFonts w:ascii="Garamond" w:eastAsia="Calibri" w:hAnsi="Garamond" w:cstheme="minorHAnsi"/>
                <w:spacing w:val="-1"/>
                <w:sz w:val="20"/>
                <w:szCs w:val="20"/>
                <w:lang w:val="it-IT"/>
              </w:rPr>
              <w:t xml:space="preserve"> </w:t>
            </w:r>
            <w:r w:rsidRPr="00DF3DF4">
              <w:rPr>
                <w:rFonts w:ascii="Garamond" w:eastAsia="Calibri" w:hAnsi="Garamond" w:cstheme="minorHAnsi"/>
                <w:sz w:val="20"/>
                <w:szCs w:val="20"/>
                <w:lang w:val="it-IT"/>
              </w:rPr>
              <w:t>e</w:t>
            </w:r>
            <w:r w:rsidRPr="00DF3DF4">
              <w:rPr>
                <w:rFonts w:ascii="Garamond" w:eastAsia="Calibri" w:hAnsi="Garamond" w:cstheme="minorHAnsi"/>
                <w:spacing w:val="-2"/>
                <w:sz w:val="20"/>
                <w:szCs w:val="20"/>
                <w:lang w:val="it-IT"/>
              </w:rPr>
              <w:t xml:space="preserve"> </w:t>
            </w:r>
            <w:r w:rsidRPr="00DF3DF4">
              <w:rPr>
                <w:rFonts w:ascii="Garamond" w:eastAsia="Calibri" w:hAnsi="Garamond" w:cstheme="minorHAnsi"/>
                <w:sz w:val="20"/>
                <w:szCs w:val="20"/>
                <w:lang w:val="it-IT"/>
              </w:rPr>
              <w:t>m</w:t>
            </w:r>
            <w:r w:rsidRPr="00DF3DF4">
              <w:rPr>
                <w:rFonts w:ascii="Garamond" w:eastAsia="Calibri" w:hAnsi="Garamond" w:cstheme="minorHAnsi"/>
                <w:spacing w:val="1"/>
                <w:sz w:val="20"/>
                <w:szCs w:val="20"/>
                <w:lang w:val="it-IT"/>
              </w:rPr>
              <w:t>o</w:t>
            </w:r>
            <w:r w:rsidRPr="00DF3DF4">
              <w:rPr>
                <w:rFonts w:ascii="Garamond" w:eastAsia="Calibri" w:hAnsi="Garamond" w:cstheme="minorHAnsi"/>
                <w:spacing w:val="-1"/>
                <w:sz w:val="20"/>
                <w:szCs w:val="20"/>
                <w:lang w:val="it-IT"/>
              </w:rPr>
              <w:t>ll</w:t>
            </w:r>
            <w:r w:rsidRPr="00DF3DF4">
              <w:rPr>
                <w:rFonts w:ascii="Garamond" w:eastAsia="Calibri" w:hAnsi="Garamond" w:cstheme="minorHAnsi"/>
                <w:sz w:val="20"/>
                <w:szCs w:val="20"/>
                <w:lang w:val="it-IT"/>
              </w:rPr>
              <w:t>are</w:t>
            </w:r>
            <w:r w:rsidRPr="00DF3DF4">
              <w:rPr>
                <w:rFonts w:ascii="Garamond" w:eastAsia="Calibri" w:hAnsi="Garamond" w:cstheme="minorHAnsi"/>
                <w:spacing w:val="-4"/>
                <w:sz w:val="20"/>
                <w:szCs w:val="20"/>
                <w:lang w:val="it-IT"/>
              </w:rPr>
              <w:t xml:space="preserve"> </w:t>
            </w:r>
            <w:r w:rsidRPr="00DF3DF4">
              <w:rPr>
                <w:rFonts w:ascii="Garamond" w:eastAsia="Calibri" w:hAnsi="Garamond" w:cstheme="minorHAnsi"/>
                <w:spacing w:val="-1"/>
                <w:sz w:val="20"/>
                <w:szCs w:val="20"/>
                <w:lang w:val="it-IT"/>
              </w:rPr>
              <w:t>i</w:t>
            </w:r>
            <w:r w:rsidRPr="00DF3DF4">
              <w:rPr>
                <w:rFonts w:ascii="Garamond" w:eastAsia="Calibri" w:hAnsi="Garamond" w:cstheme="minorHAnsi"/>
                <w:sz w:val="20"/>
                <w:szCs w:val="20"/>
                <w:lang w:val="it-IT"/>
              </w:rPr>
              <w:t xml:space="preserve">l </w:t>
            </w:r>
            <w:r w:rsidRPr="00DF3DF4">
              <w:rPr>
                <w:rFonts w:ascii="Garamond" w:eastAsia="Calibri" w:hAnsi="Garamond" w:cstheme="minorHAnsi"/>
                <w:spacing w:val="1"/>
                <w:sz w:val="20"/>
                <w:szCs w:val="20"/>
                <w:lang w:val="it-IT"/>
              </w:rPr>
              <w:t>c</w:t>
            </w:r>
            <w:r w:rsidRPr="00DF3DF4">
              <w:rPr>
                <w:rFonts w:ascii="Garamond" w:eastAsia="Calibri" w:hAnsi="Garamond" w:cstheme="minorHAnsi"/>
                <w:sz w:val="20"/>
                <w:szCs w:val="20"/>
                <w:lang w:val="it-IT"/>
              </w:rPr>
              <w:t>avo</w:t>
            </w:r>
            <w:r w:rsidRPr="00DF3DF4">
              <w:rPr>
                <w:rFonts w:ascii="Garamond" w:eastAsia="Calibri" w:hAnsi="Garamond" w:cstheme="minorHAnsi"/>
                <w:spacing w:val="-1"/>
                <w:sz w:val="20"/>
                <w:szCs w:val="20"/>
                <w:lang w:val="it-IT"/>
              </w:rPr>
              <w:t xml:space="preserve"> de</w:t>
            </w:r>
            <w:r w:rsidRPr="00DF3DF4">
              <w:rPr>
                <w:rFonts w:ascii="Garamond" w:eastAsia="Calibri" w:hAnsi="Garamond" w:cstheme="minorHAnsi"/>
                <w:sz w:val="20"/>
                <w:szCs w:val="20"/>
                <w:lang w:val="it-IT"/>
              </w:rPr>
              <w:t>i rim</w:t>
            </w:r>
            <w:r w:rsidRPr="00DF3DF4">
              <w:rPr>
                <w:rFonts w:ascii="Garamond" w:eastAsia="Calibri" w:hAnsi="Garamond" w:cstheme="minorHAnsi"/>
                <w:spacing w:val="1"/>
                <w:sz w:val="20"/>
                <w:szCs w:val="20"/>
                <w:lang w:val="it-IT"/>
              </w:rPr>
              <w:t>o</w:t>
            </w:r>
            <w:r w:rsidRPr="00DF3DF4">
              <w:rPr>
                <w:rFonts w:ascii="Garamond" w:eastAsia="Calibri" w:hAnsi="Garamond" w:cstheme="minorHAnsi"/>
                <w:sz w:val="20"/>
                <w:szCs w:val="20"/>
                <w:lang w:val="it-IT"/>
              </w:rPr>
              <w:t>r</w:t>
            </w:r>
            <w:r w:rsidRPr="00DF3DF4">
              <w:rPr>
                <w:rFonts w:ascii="Garamond" w:eastAsia="Calibri" w:hAnsi="Garamond" w:cstheme="minorHAnsi"/>
                <w:spacing w:val="1"/>
                <w:sz w:val="20"/>
                <w:szCs w:val="20"/>
                <w:lang w:val="it-IT"/>
              </w:rPr>
              <w:t>c</w:t>
            </w:r>
            <w:r w:rsidRPr="00DF3DF4">
              <w:rPr>
                <w:rFonts w:ascii="Garamond" w:eastAsia="Calibri" w:hAnsi="Garamond" w:cstheme="minorHAnsi"/>
                <w:spacing w:val="-1"/>
                <w:sz w:val="20"/>
                <w:szCs w:val="20"/>
                <w:lang w:val="it-IT"/>
              </w:rPr>
              <w:t>h</w:t>
            </w:r>
            <w:r w:rsidRPr="00DF3DF4">
              <w:rPr>
                <w:rFonts w:ascii="Garamond" w:eastAsia="Calibri" w:hAnsi="Garamond" w:cstheme="minorHAnsi"/>
                <w:sz w:val="20"/>
                <w:szCs w:val="20"/>
                <w:lang w:val="it-IT"/>
              </w:rPr>
              <w:t>iat</w:t>
            </w:r>
            <w:r w:rsidRPr="00DF3DF4">
              <w:rPr>
                <w:rFonts w:ascii="Garamond" w:eastAsia="Calibri" w:hAnsi="Garamond" w:cstheme="minorHAnsi"/>
                <w:spacing w:val="1"/>
                <w:sz w:val="20"/>
                <w:szCs w:val="20"/>
                <w:lang w:val="it-IT"/>
              </w:rPr>
              <w:t>o</w:t>
            </w:r>
            <w:r w:rsidRPr="00DF3DF4">
              <w:rPr>
                <w:rFonts w:ascii="Garamond" w:eastAsia="Calibri" w:hAnsi="Garamond" w:cstheme="minorHAnsi"/>
                <w:sz w:val="20"/>
                <w:szCs w:val="20"/>
                <w:lang w:val="it-IT"/>
              </w:rPr>
              <w:t>ri</w:t>
            </w:r>
            <w:r w:rsidRPr="00DF3DF4">
              <w:rPr>
                <w:rFonts w:ascii="Garamond" w:eastAsia="Arial" w:hAnsi="Garamond" w:cstheme="minorHAnsi"/>
                <w:i/>
                <w:iCs/>
                <w:sz w:val="20"/>
                <w:szCs w:val="20"/>
                <w:lang w:val="it-IT"/>
              </w:rPr>
              <w:t xml:space="preserve"> /</w:t>
            </w:r>
            <w:proofErr w:type="spellStart"/>
            <w:r w:rsidR="00420B98" w:rsidRPr="00DF3DF4">
              <w:rPr>
                <w:rFonts w:ascii="Garamond" w:eastAsia="Arial" w:hAnsi="Garamond" w:cstheme="minorHAnsi"/>
                <w:i/>
                <w:iCs/>
                <w:sz w:val="20"/>
                <w:szCs w:val="20"/>
                <w:lang w:val="it-IT"/>
              </w:rPr>
              <w:t>Understand</w:t>
            </w:r>
            <w:proofErr w:type="spellEnd"/>
            <w:r w:rsidR="00420B98" w:rsidRPr="00DF3DF4">
              <w:rPr>
                <w:rFonts w:ascii="Garamond" w:eastAsia="Arial" w:hAnsi="Garamond" w:cstheme="minorHAnsi"/>
                <w:i/>
                <w:iCs/>
                <w:spacing w:val="47"/>
                <w:sz w:val="20"/>
                <w:szCs w:val="20"/>
                <w:lang w:val="it-IT"/>
              </w:rPr>
              <w:t xml:space="preserve"> </w:t>
            </w:r>
            <w:proofErr w:type="spellStart"/>
            <w:r w:rsidR="00420B98" w:rsidRPr="00DF3DF4">
              <w:rPr>
                <w:rFonts w:ascii="Garamond" w:eastAsia="Arial" w:hAnsi="Garamond" w:cstheme="minorHAnsi"/>
                <w:i/>
                <w:iCs/>
                <w:sz w:val="20"/>
                <w:szCs w:val="20"/>
                <w:lang w:val="it-IT"/>
              </w:rPr>
              <w:t>orders</w:t>
            </w:r>
            <w:proofErr w:type="spellEnd"/>
            <w:r w:rsidR="00420B98" w:rsidRPr="00DF3DF4">
              <w:rPr>
                <w:rFonts w:ascii="Garamond" w:eastAsia="Arial" w:hAnsi="Garamond" w:cstheme="minorHAnsi"/>
                <w:i/>
                <w:iCs/>
                <w:spacing w:val="15"/>
                <w:sz w:val="20"/>
                <w:szCs w:val="20"/>
                <w:lang w:val="it-IT"/>
              </w:rPr>
              <w:t xml:space="preserve"> </w:t>
            </w:r>
            <w:r w:rsidR="00420B98" w:rsidRPr="00DF3DF4">
              <w:rPr>
                <w:rFonts w:ascii="Garamond" w:eastAsia="Arial" w:hAnsi="Garamond" w:cstheme="minorHAnsi"/>
                <w:i/>
                <w:iCs/>
                <w:sz w:val="20"/>
                <w:szCs w:val="20"/>
                <w:lang w:val="it-IT"/>
              </w:rPr>
              <w:t>for</w:t>
            </w:r>
            <w:r w:rsidR="00420B98" w:rsidRPr="00DF3DF4">
              <w:rPr>
                <w:rFonts w:ascii="Garamond" w:eastAsia="Arial" w:hAnsi="Garamond" w:cstheme="minorHAnsi"/>
                <w:i/>
                <w:iCs/>
                <w:spacing w:val="40"/>
                <w:sz w:val="20"/>
                <w:szCs w:val="20"/>
                <w:lang w:val="it-IT"/>
              </w:rPr>
              <w:t xml:space="preserve"> </w:t>
            </w:r>
            <w:proofErr w:type="spellStart"/>
            <w:r w:rsidR="00420B98" w:rsidRPr="00DF3DF4">
              <w:rPr>
                <w:rFonts w:ascii="Garamond" w:eastAsia="Arial" w:hAnsi="Garamond" w:cstheme="minorHAnsi"/>
                <w:i/>
                <w:iCs/>
                <w:sz w:val="20"/>
                <w:szCs w:val="20"/>
                <w:lang w:val="it-IT"/>
              </w:rPr>
              <w:t>securing</w:t>
            </w:r>
            <w:proofErr w:type="spellEnd"/>
            <w:r w:rsidR="00420B98" w:rsidRPr="00DF3DF4">
              <w:rPr>
                <w:rFonts w:ascii="Garamond" w:eastAsia="Arial" w:hAnsi="Garamond" w:cstheme="minorHAnsi"/>
                <w:i/>
                <w:iCs/>
                <w:spacing w:val="14"/>
                <w:sz w:val="20"/>
                <w:szCs w:val="20"/>
                <w:lang w:val="it-IT"/>
              </w:rPr>
              <w:t xml:space="preserve"> </w:t>
            </w:r>
            <w:r w:rsidR="00420B98" w:rsidRPr="00DF3DF4">
              <w:rPr>
                <w:rFonts w:ascii="Garamond" w:eastAsia="Arial" w:hAnsi="Garamond" w:cstheme="minorHAnsi"/>
                <w:i/>
                <w:iCs/>
                <w:sz w:val="20"/>
                <w:szCs w:val="20"/>
                <w:lang w:val="it-IT"/>
              </w:rPr>
              <w:t>and</w:t>
            </w:r>
            <w:r w:rsidR="00420B98" w:rsidRPr="00DF3DF4">
              <w:rPr>
                <w:rFonts w:ascii="Garamond" w:eastAsia="Arial" w:hAnsi="Garamond" w:cstheme="minorHAnsi"/>
                <w:i/>
                <w:iCs/>
                <w:spacing w:val="18"/>
                <w:sz w:val="20"/>
                <w:szCs w:val="20"/>
                <w:lang w:val="it-IT"/>
              </w:rPr>
              <w:t xml:space="preserve"> </w:t>
            </w:r>
            <w:proofErr w:type="spellStart"/>
            <w:r w:rsidR="00420B98" w:rsidRPr="00DF3DF4">
              <w:rPr>
                <w:rFonts w:ascii="Garamond" w:eastAsia="Arial" w:hAnsi="Garamond" w:cstheme="minorHAnsi"/>
                <w:i/>
                <w:iCs/>
                <w:w w:val="116"/>
                <w:sz w:val="20"/>
                <w:szCs w:val="20"/>
                <w:lang w:val="it-IT"/>
              </w:rPr>
              <w:t>letting</w:t>
            </w:r>
            <w:proofErr w:type="spellEnd"/>
            <w:r w:rsidR="00420B98" w:rsidRPr="00DF3DF4">
              <w:rPr>
                <w:rFonts w:ascii="Garamond" w:eastAsia="Arial" w:hAnsi="Garamond" w:cstheme="minorHAnsi"/>
                <w:i/>
                <w:iCs/>
                <w:spacing w:val="-8"/>
                <w:w w:val="116"/>
                <w:sz w:val="20"/>
                <w:szCs w:val="20"/>
                <w:lang w:val="it-IT"/>
              </w:rPr>
              <w:t xml:space="preserve"> </w:t>
            </w:r>
            <w:r w:rsidR="00420B98" w:rsidRPr="00DF3DF4">
              <w:rPr>
                <w:rFonts w:ascii="Garamond" w:eastAsia="Arial" w:hAnsi="Garamond" w:cstheme="minorHAnsi"/>
                <w:i/>
                <w:iCs/>
                <w:sz w:val="20"/>
                <w:szCs w:val="20"/>
                <w:lang w:val="it-IT"/>
              </w:rPr>
              <w:t>go</w:t>
            </w:r>
            <w:r w:rsidR="00420B98" w:rsidRPr="00DF3DF4">
              <w:rPr>
                <w:rFonts w:ascii="Garamond" w:eastAsia="Arial" w:hAnsi="Garamond" w:cstheme="minorHAnsi"/>
                <w:i/>
                <w:iCs/>
                <w:spacing w:val="18"/>
                <w:sz w:val="20"/>
                <w:szCs w:val="20"/>
                <w:lang w:val="it-IT"/>
              </w:rPr>
              <w:t xml:space="preserve"> </w:t>
            </w:r>
            <w:proofErr w:type="spellStart"/>
            <w:r w:rsidR="00420B98" w:rsidRPr="00DF3DF4">
              <w:rPr>
                <w:rFonts w:ascii="Garamond" w:eastAsia="Arial" w:hAnsi="Garamond" w:cstheme="minorHAnsi"/>
                <w:i/>
                <w:iCs/>
                <w:sz w:val="20"/>
                <w:szCs w:val="20"/>
                <w:lang w:val="it-IT"/>
              </w:rPr>
              <w:t>tugs</w:t>
            </w:r>
            <w:proofErr w:type="spellEnd"/>
            <w:r w:rsidR="00420B98" w:rsidRPr="00DF3DF4">
              <w:rPr>
                <w:rFonts w:ascii="Garamond" w:eastAsia="Arial" w:hAnsi="Garamond" w:cstheme="minorHAnsi"/>
                <w:i/>
                <w:iCs/>
                <w:spacing w:val="17"/>
                <w:sz w:val="20"/>
                <w:szCs w:val="20"/>
                <w:lang w:val="it-IT"/>
              </w:rPr>
              <w:t xml:space="preserve"> </w:t>
            </w:r>
            <w:r w:rsidR="00420B98" w:rsidRPr="00DF3DF4">
              <w:rPr>
                <w:rFonts w:ascii="Garamond" w:eastAsia="Arial" w:hAnsi="Garamond" w:cstheme="minorHAnsi"/>
                <w:i/>
                <w:iCs/>
                <w:w w:val="102"/>
                <w:sz w:val="20"/>
                <w:szCs w:val="20"/>
                <w:lang w:val="it-IT"/>
              </w:rPr>
              <w:t>lines</w:t>
            </w:r>
          </w:p>
        </w:tc>
        <w:tc>
          <w:tcPr>
            <w:tcW w:w="750" w:type="dxa"/>
            <w:tcBorders>
              <w:top w:val="single" w:sz="4" w:space="0" w:color="00457E"/>
              <w:left w:val="single" w:sz="4" w:space="0" w:color="00457E"/>
              <w:bottom w:val="single" w:sz="4" w:space="0" w:color="00457E"/>
              <w:right w:val="single" w:sz="4" w:space="0" w:color="00457E"/>
            </w:tcBorders>
          </w:tcPr>
          <w:p w14:paraId="328824F7" w14:textId="77777777" w:rsidR="00420B98" w:rsidRPr="00DF3DF4" w:rsidRDefault="00420B98" w:rsidP="00DF3DF4">
            <w:pPr>
              <w:spacing w:line="240" w:lineRule="auto"/>
              <w:ind w:left="198" w:right="181"/>
              <w:rPr>
                <w:rFonts w:ascii="Garamond" w:hAnsi="Garamond" w:cstheme="minorHAnsi"/>
                <w:i/>
                <w:iCs/>
                <w:sz w:val="20"/>
                <w:szCs w:val="20"/>
                <w:lang w:val="it-IT"/>
              </w:rPr>
            </w:pPr>
          </w:p>
        </w:tc>
        <w:tc>
          <w:tcPr>
            <w:tcW w:w="1135" w:type="dxa"/>
            <w:gridSpan w:val="2"/>
            <w:tcBorders>
              <w:top w:val="single" w:sz="4" w:space="0" w:color="00457E"/>
              <w:left w:val="single" w:sz="4" w:space="0" w:color="00457E"/>
              <w:bottom w:val="single" w:sz="4" w:space="0" w:color="00457E"/>
              <w:right w:val="single" w:sz="4" w:space="0" w:color="00457E"/>
            </w:tcBorders>
          </w:tcPr>
          <w:p w14:paraId="2BFEE49C" w14:textId="77777777" w:rsidR="00420B98" w:rsidRPr="00DF3DF4" w:rsidRDefault="00420B98" w:rsidP="00DF3DF4">
            <w:pPr>
              <w:spacing w:line="240" w:lineRule="auto"/>
              <w:ind w:left="198" w:right="181"/>
              <w:rPr>
                <w:rFonts w:ascii="Garamond" w:hAnsi="Garamond" w:cstheme="minorHAnsi"/>
                <w:i/>
                <w:iCs/>
                <w:sz w:val="20"/>
                <w:szCs w:val="20"/>
                <w:lang w:val="it-IT"/>
              </w:rPr>
            </w:pPr>
          </w:p>
        </w:tc>
        <w:tc>
          <w:tcPr>
            <w:tcW w:w="4823" w:type="dxa"/>
            <w:gridSpan w:val="2"/>
            <w:tcBorders>
              <w:left w:val="single" w:sz="4" w:space="0" w:color="00457E"/>
              <w:right w:val="single" w:sz="4" w:space="0" w:color="00457E"/>
            </w:tcBorders>
          </w:tcPr>
          <w:p w14:paraId="6C94F615" w14:textId="77777777" w:rsidR="00420B98" w:rsidRPr="00DF3DF4" w:rsidRDefault="00420B98" w:rsidP="00DF3DF4">
            <w:pPr>
              <w:spacing w:line="240" w:lineRule="auto"/>
              <w:rPr>
                <w:rFonts w:ascii="Garamond" w:hAnsi="Garamond" w:cstheme="minorHAnsi"/>
                <w:i/>
                <w:iCs/>
                <w:sz w:val="20"/>
                <w:szCs w:val="20"/>
                <w:lang w:val="it-IT"/>
              </w:rPr>
            </w:pPr>
          </w:p>
        </w:tc>
        <w:tc>
          <w:tcPr>
            <w:tcW w:w="1134" w:type="dxa"/>
            <w:tcBorders>
              <w:top w:val="single" w:sz="4" w:space="0" w:color="00457E"/>
              <w:left w:val="single" w:sz="4" w:space="0" w:color="00457E"/>
              <w:bottom w:val="single" w:sz="4" w:space="0" w:color="00457E"/>
              <w:right w:val="single" w:sz="4" w:space="0" w:color="00457E"/>
            </w:tcBorders>
          </w:tcPr>
          <w:p w14:paraId="29B1736C" w14:textId="77777777" w:rsidR="00420B98" w:rsidRPr="00DF3DF4" w:rsidRDefault="00420B98" w:rsidP="00DF3DF4">
            <w:pPr>
              <w:spacing w:line="240" w:lineRule="auto"/>
              <w:rPr>
                <w:rFonts w:ascii="Garamond" w:hAnsi="Garamond" w:cstheme="minorHAnsi"/>
                <w:i/>
                <w:iCs/>
                <w:sz w:val="20"/>
                <w:szCs w:val="20"/>
                <w:lang w:val="it-IT"/>
              </w:rPr>
            </w:pPr>
          </w:p>
        </w:tc>
        <w:tc>
          <w:tcPr>
            <w:tcW w:w="1837" w:type="dxa"/>
            <w:tcBorders>
              <w:top w:val="single" w:sz="4" w:space="0" w:color="00457E"/>
              <w:left w:val="single" w:sz="4" w:space="0" w:color="00457E"/>
              <w:bottom w:val="single" w:sz="4" w:space="0" w:color="00457E"/>
              <w:right w:val="single" w:sz="4" w:space="0" w:color="00457E"/>
            </w:tcBorders>
          </w:tcPr>
          <w:p w14:paraId="17A5D060" w14:textId="77777777" w:rsidR="00420B98" w:rsidRPr="00DF3DF4" w:rsidRDefault="00420B98" w:rsidP="00DF3DF4">
            <w:pPr>
              <w:spacing w:line="240" w:lineRule="auto"/>
              <w:rPr>
                <w:rFonts w:ascii="Garamond" w:hAnsi="Garamond" w:cstheme="minorHAnsi"/>
                <w:i/>
                <w:iCs/>
                <w:sz w:val="20"/>
                <w:szCs w:val="20"/>
                <w:lang w:val="it-IT"/>
              </w:rPr>
            </w:pPr>
          </w:p>
        </w:tc>
      </w:tr>
      <w:tr w:rsidR="00EE1A66" w:rsidRPr="00DF3DF4" w14:paraId="4E38D931" w14:textId="77777777" w:rsidTr="0076243B">
        <w:trPr>
          <w:trHeight w:hRule="exact" w:val="711"/>
          <w:jc w:val="center"/>
        </w:trPr>
        <w:tc>
          <w:tcPr>
            <w:tcW w:w="565" w:type="dxa"/>
            <w:tcBorders>
              <w:top w:val="single" w:sz="4" w:space="0" w:color="00457E"/>
              <w:left w:val="single" w:sz="4" w:space="0" w:color="00457E"/>
              <w:bottom w:val="single" w:sz="4" w:space="0" w:color="00457E"/>
              <w:right w:val="single" w:sz="4" w:space="0" w:color="00457E"/>
            </w:tcBorders>
          </w:tcPr>
          <w:p w14:paraId="2306D1E1" w14:textId="77777777" w:rsidR="00420B98" w:rsidRPr="00DF3DF4" w:rsidRDefault="00420B98" w:rsidP="00DF3DF4">
            <w:pPr>
              <w:spacing w:after="0" w:line="240" w:lineRule="auto"/>
              <w:rPr>
                <w:rFonts w:ascii="Garamond" w:hAnsi="Garamond" w:cstheme="minorHAnsi"/>
                <w:i/>
                <w:iCs/>
                <w:sz w:val="20"/>
                <w:szCs w:val="20"/>
                <w:lang w:val="it-IT"/>
              </w:rPr>
            </w:pPr>
          </w:p>
          <w:p w14:paraId="313D0FA8" w14:textId="57AE59B6" w:rsidR="00420B98" w:rsidRPr="00DF3DF4" w:rsidRDefault="00420B98" w:rsidP="00DF3DF4">
            <w:pPr>
              <w:spacing w:before="5" w:after="0" w:line="240" w:lineRule="auto"/>
              <w:jc w:val="center"/>
              <w:rPr>
                <w:rFonts w:ascii="Garamond" w:hAnsi="Garamond" w:cstheme="minorHAnsi"/>
                <w:i/>
                <w:iCs/>
                <w:sz w:val="20"/>
                <w:szCs w:val="20"/>
              </w:rPr>
            </w:pPr>
            <w:r w:rsidRPr="00DF3DF4">
              <w:rPr>
                <w:rFonts w:ascii="Garamond" w:eastAsia="Arial" w:hAnsi="Garamond" w:cstheme="minorHAnsi"/>
                <w:i/>
                <w:iCs/>
                <w:sz w:val="20"/>
                <w:szCs w:val="20"/>
              </w:rPr>
              <w:t>.4</w:t>
            </w:r>
          </w:p>
        </w:tc>
        <w:tc>
          <w:tcPr>
            <w:tcW w:w="5627" w:type="dxa"/>
            <w:tcBorders>
              <w:top w:val="single" w:sz="4" w:space="0" w:color="00457E"/>
              <w:left w:val="single" w:sz="4" w:space="0" w:color="00457E"/>
              <w:bottom w:val="single" w:sz="4" w:space="0" w:color="00457E"/>
              <w:right w:val="single" w:sz="4" w:space="0" w:color="00457E"/>
            </w:tcBorders>
          </w:tcPr>
          <w:p w14:paraId="56B48511" w14:textId="77777777" w:rsidR="00420B98" w:rsidRPr="00DF3DF4" w:rsidRDefault="00420B98" w:rsidP="00DF3DF4">
            <w:pPr>
              <w:spacing w:after="0" w:line="240" w:lineRule="auto"/>
              <w:ind w:left="198" w:right="181"/>
              <w:jc w:val="both"/>
              <w:rPr>
                <w:rFonts w:ascii="Garamond" w:hAnsi="Garamond" w:cstheme="minorHAnsi"/>
                <w:i/>
                <w:iCs/>
                <w:sz w:val="20"/>
                <w:szCs w:val="20"/>
              </w:rPr>
            </w:pPr>
          </w:p>
          <w:p w14:paraId="07B016AD" w14:textId="4ABD08CC" w:rsidR="00420B98" w:rsidRPr="00DF3DF4" w:rsidRDefault="00B67BA1" w:rsidP="00DF3DF4">
            <w:pPr>
              <w:tabs>
                <w:tab w:val="left" w:pos="1050"/>
              </w:tabs>
              <w:spacing w:line="240" w:lineRule="auto"/>
              <w:ind w:left="198" w:right="181"/>
              <w:jc w:val="both"/>
              <w:rPr>
                <w:rFonts w:ascii="Garamond" w:eastAsia="Arial" w:hAnsi="Garamond" w:cstheme="minorHAnsi"/>
                <w:sz w:val="20"/>
                <w:szCs w:val="20"/>
              </w:rPr>
            </w:pPr>
            <w:proofErr w:type="spellStart"/>
            <w:r w:rsidRPr="00DF3DF4">
              <w:rPr>
                <w:rFonts w:ascii="Garamond" w:eastAsia="Calibri" w:hAnsi="Garamond" w:cstheme="minorHAnsi"/>
                <w:spacing w:val="1"/>
                <w:sz w:val="20"/>
                <w:szCs w:val="20"/>
              </w:rPr>
              <w:t>P</w:t>
            </w:r>
            <w:r w:rsidRPr="00DF3DF4">
              <w:rPr>
                <w:rFonts w:ascii="Garamond" w:eastAsia="Calibri" w:hAnsi="Garamond" w:cstheme="minorHAnsi"/>
                <w:sz w:val="20"/>
                <w:szCs w:val="20"/>
              </w:rPr>
              <w:t>r</w:t>
            </w:r>
            <w:r w:rsidRPr="00DF3DF4">
              <w:rPr>
                <w:rFonts w:ascii="Garamond" w:eastAsia="Calibri" w:hAnsi="Garamond" w:cstheme="minorHAnsi"/>
                <w:spacing w:val="-1"/>
                <w:sz w:val="20"/>
                <w:szCs w:val="20"/>
              </w:rPr>
              <w:t>ep</w:t>
            </w:r>
            <w:r w:rsidRPr="00DF3DF4">
              <w:rPr>
                <w:rFonts w:ascii="Garamond" w:eastAsia="Calibri" w:hAnsi="Garamond" w:cstheme="minorHAnsi"/>
                <w:sz w:val="20"/>
                <w:szCs w:val="20"/>
              </w:rPr>
              <w:t>arare</w:t>
            </w:r>
            <w:proofErr w:type="spellEnd"/>
            <w:r w:rsidRPr="00DF3DF4">
              <w:rPr>
                <w:rFonts w:ascii="Garamond" w:eastAsia="Calibri" w:hAnsi="Garamond" w:cstheme="minorHAnsi"/>
                <w:spacing w:val="-6"/>
                <w:sz w:val="20"/>
                <w:szCs w:val="20"/>
              </w:rPr>
              <w:t xml:space="preserve"> </w:t>
            </w:r>
            <w:r w:rsidRPr="00DF3DF4">
              <w:rPr>
                <w:rFonts w:ascii="Garamond" w:eastAsia="Calibri" w:hAnsi="Garamond" w:cstheme="minorHAnsi"/>
                <w:spacing w:val="1"/>
                <w:sz w:val="20"/>
                <w:szCs w:val="20"/>
              </w:rPr>
              <w:t>p</w:t>
            </w:r>
            <w:r w:rsidRPr="00DF3DF4">
              <w:rPr>
                <w:rFonts w:ascii="Garamond" w:eastAsia="Calibri" w:hAnsi="Garamond" w:cstheme="minorHAnsi"/>
                <w:spacing w:val="-1"/>
                <w:sz w:val="20"/>
                <w:szCs w:val="20"/>
              </w:rPr>
              <w:t>e</w:t>
            </w:r>
            <w:r w:rsidRPr="00DF3DF4">
              <w:rPr>
                <w:rFonts w:ascii="Garamond" w:eastAsia="Calibri" w:hAnsi="Garamond" w:cstheme="minorHAnsi"/>
                <w:sz w:val="20"/>
                <w:szCs w:val="20"/>
              </w:rPr>
              <w:t>r</w:t>
            </w:r>
            <w:r w:rsidRPr="00DF3DF4">
              <w:rPr>
                <w:rFonts w:ascii="Garamond" w:eastAsia="Calibri" w:hAnsi="Garamond" w:cstheme="minorHAnsi"/>
                <w:spacing w:val="-2"/>
                <w:sz w:val="20"/>
                <w:szCs w:val="20"/>
              </w:rPr>
              <w:t xml:space="preserve"> </w:t>
            </w:r>
            <w:proofErr w:type="spellStart"/>
            <w:r w:rsidRPr="00DF3DF4">
              <w:rPr>
                <w:rFonts w:ascii="Garamond" w:eastAsia="Calibri" w:hAnsi="Garamond" w:cstheme="minorHAnsi"/>
                <w:spacing w:val="-1"/>
                <w:sz w:val="20"/>
                <w:szCs w:val="20"/>
              </w:rPr>
              <w:t>d</w:t>
            </w:r>
            <w:r w:rsidRPr="00DF3DF4">
              <w:rPr>
                <w:rFonts w:ascii="Garamond" w:eastAsia="Calibri" w:hAnsi="Garamond" w:cstheme="minorHAnsi"/>
                <w:sz w:val="20"/>
                <w:szCs w:val="20"/>
              </w:rPr>
              <w:t>ar</w:t>
            </w:r>
            <w:proofErr w:type="spellEnd"/>
            <w:r w:rsidRPr="00DF3DF4">
              <w:rPr>
                <w:rFonts w:ascii="Garamond" w:eastAsia="Calibri" w:hAnsi="Garamond" w:cstheme="minorHAnsi"/>
                <w:spacing w:val="-1"/>
                <w:sz w:val="20"/>
                <w:szCs w:val="20"/>
              </w:rPr>
              <w:t xml:space="preserve"> </w:t>
            </w:r>
            <w:proofErr w:type="spellStart"/>
            <w:r w:rsidRPr="00DF3DF4">
              <w:rPr>
                <w:rFonts w:ascii="Garamond" w:eastAsia="Calibri" w:hAnsi="Garamond" w:cstheme="minorHAnsi"/>
                <w:sz w:val="20"/>
                <w:szCs w:val="20"/>
              </w:rPr>
              <w:t>f</w:t>
            </w:r>
            <w:r w:rsidRPr="00DF3DF4">
              <w:rPr>
                <w:rFonts w:ascii="Garamond" w:eastAsia="Calibri" w:hAnsi="Garamond" w:cstheme="minorHAnsi"/>
                <w:spacing w:val="1"/>
                <w:sz w:val="20"/>
                <w:szCs w:val="20"/>
              </w:rPr>
              <w:t>on</w:t>
            </w:r>
            <w:r w:rsidRPr="00DF3DF4">
              <w:rPr>
                <w:rFonts w:ascii="Garamond" w:eastAsia="Calibri" w:hAnsi="Garamond" w:cstheme="minorHAnsi"/>
                <w:spacing w:val="-1"/>
                <w:sz w:val="20"/>
                <w:szCs w:val="20"/>
              </w:rPr>
              <w:t>d</w:t>
            </w:r>
            <w:r w:rsidRPr="00DF3DF4">
              <w:rPr>
                <w:rFonts w:ascii="Garamond" w:eastAsia="Calibri" w:hAnsi="Garamond" w:cstheme="minorHAnsi"/>
                <w:sz w:val="20"/>
                <w:szCs w:val="20"/>
              </w:rPr>
              <w:t>o</w:t>
            </w:r>
            <w:proofErr w:type="spellEnd"/>
            <w:r w:rsidRPr="00DF3DF4">
              <w:rPr>
                <w:rFonts w:ascii="Garamond" w:eastAsia="Calibri" w:hAnsi="Garamond" w:cstheme="minorHAnsi"/>
                <w:spacing w:val="1"/>
                <w:sz w:val="20"/>
                <w:szCs w:val="20"/>
              </w:rPr>
              <w:t xml:space="preserve"> </w:t>
            </w:r>
            <w:r w:rsidRPr="00DF3DF4">
              <w:rPr>
                <w:rFonts w:ascii="Garamond" w:eastAsia="Calibri" w:hAnsi="Garamond" w:cstheme="minorHAnsi"/>
                <w:spacing w:val="-1"/>
                <w:sz w:val="20"/>
                <w:szCs w:val="20"/>
              </w:rPr>
              <w:t>l</w:t>
            </w:r>
            <w:r w:rsidRPr="00DF3DF4">
              <w:rPr>
                <w:rFonts w:ascii="Garamond" w:eastAsia="Calibri" w:hAnsi="Garamond" w:cstheme="minorHAnsi"/>
                <w:sz w:val="20"/>
                <w:szCs w:val="20"/>
              </w:rPr>
              <w:t>e</w:t>
            </w:r>
            <w:r w:rsidRPr="00DF3DF4">
              <w:rPr>
                <w:rFonts w:ascii="Garamond" w:eastAsia="Calibri" w:hAnsi="Garamond" w:cstheme="minorHAnsi"/>
                <w:spacing w:val="-2"/>
                <w:sz w:val="20"/>
                <w:szCs w:val="20"/>
              </w:rPr>
              <w:t xml:space="preserve"> </w:t>
            </w:r>
            <w:proofErr w:type="spellStart"/>
            <w:r w:rsidRPr="00DF3DF4">
              <w:rPr>
                <w:rFonts w:ascii="Garamond" w:eastAsia="Calibri" w:hAnsi="Garamond" w:cstheme="minorHAnsi"/>
                <w:sz w:val="20"/>
                <w:szCs w:val="20"/>
              </w:rPr>
              <w:t>a</w:t>
            </w:r>
            <w:r w:rsidRPr="00DF3DF4">
              <w:rPr>
                <w:rFonts w:ascii="Garamond" w:eastAsia="Calibri" w:hAnsi="Garamond" w:cstheme="minorHAnsi"/>
                <w:spacing w:val="-1"/>
                <w:sz w:val="20"/>
                <w:szCs w:val="20"/>
              </w:rPr>
              <w:t>n</w:t>
            </w:r>
            <w:r w:rsidRPr="00DF3DF4">
              <w:rPr>
                <w:rFonts w:ascii="Garamond" w:eastAsia="Calibri" w:hAnsi="Garamond" w:cstheme="minorHAnsi"/>
                <w:spacing w:val="1"/>
                <w:sz w:val="20"/>
                <w:szCs w:val="20"/>
              </w:rPr>
              <w:t>co</w:t>
            </w:r>
            <w:r w:rsidRPr="00DF3DF4">
              <w:rPr>
                <w:rFonts w:ascii="Garamond" w:eastAsia="Calibri" w:hAnsi="Garamond" w:cstheme="minorHAnsi"/>
                <w:sz w:val="20"/>
                <w:szCs w:val="20"/>
              </w:rPr>
              <w:t>re</w:t>
            </w:r>
            <w:proofErr w:type="spellEnd"/>
            <w:r w:rsidRPr="00DF3DF4">
              <w:rPr>
                <w:rFonts w:ascii="Garamond" w:eastAsia="Calibri" w:hAnsi="Garamond" w:cstheme="minorHAnsi"/>
                <w:spacing w:val="-3"/>
                <w:sz w:val="20"/>
                <w:szCs w:val="20"/>
              </w:rPr>
              <w:t xml:space="preserve"> </w:t>
            </w:r>
            <w:r w:rsidRPr="00DF3DF4">
              <w:rPr>
                <w:rFonts w:ascii="Garamond" w:eastAsia="Calibri" w:hAnsi="Garamond" w:cstheme="minorHAnsi"/>
                <w:spacing w:val="1"/>
                <w:sz w:val="20"/>
                <w:szCs w:val="20"/>
              </w:rPr>
              <w:t>(</w:t>
            </w:r>
            <w:r w:rsidRPr="00DF3DF4">
              <w:rPr>
                <w:rFonts w:ascii="Garamond" w:eastAsia="Calibri" w:hAnsi="Garamond" w:cstheme="minorHAnsi"/>
                <w:spacing w:val="-1"/>
                <w:sz w:val="20"/>
                <w:szCs w:val="20"/>
              </w:rPr>
              <w:t>sen</w:t>
            </w:r>
            <w:r w:rsidRPr="00DF3DF4">
              <w:rPr>
                <w:rFonts w:ascii="Garamond" w:eastAsia="Calibri" w:hAnsi="Garamond" w:cstheme="minorHAnsi"/>
                <w:spacing w:val="1"/>
                <w:sz w:val="20"/>
                <w:szCs w:val="20"/>
              </w:rPr>
              <w:t>z</w:t>
            </w:r>
            <w:r w:rsidRPr="00DF3DF4">
              <w:rPr>
                <w:rFonts w:ascii="Garamond" w:eastAsia="Calibri" w:hAnsi="Garamond" w:cstheme="minorHAnsi"/>
                <w:sz w:val="20"/>
                <w:szCs w:val="20"/>
              </w:rPr>
              <w:t>a</w:t>
            </w:r>
            <w:r w:rsidRPr="00DF3DF4">
              <w:rPr>
                <w:rFonts w:ascii="Garamond" w:eastAsia="Calibri" w:hAnsi="Garamond" w:cstheme="minorHAnsi"/>
                <w:spacing w:val="-2"/>
                <w:sz w:val="20"/>
                <w:szCs w:val="20"/>
              </w:rPr>
              <w:t xml:space="preserve"> </w:t>
            </w:r>
            <w:proofErr w:type="spellStart"/>
            <w:r w:rsidRPr="00DF3DF4">
              <w:rPr>
                <w:rFonts w:ascii="Garamond" w:eastAsia="Calibri" w:hAnsi="Garamond" w:cstheme="minorHAnsi"/>
                <w:spacing w:val="-1"/>
                <w:sz w:val="20"/>
                <w:szCs w:val="20"/>
              </w:rPr>
              <w:t>s</w:t>
            </w:r>
            <w:r w:rsidRPr="00DF3DF4">
              <w:rPr>
                <w:rFonts w:ascii="Garamond" w:eastAsia="Calibri" w:hAnsi="Garamond" w:cstheme="minorHAnsi"/>
                <w:spacing w:val="1"/>
                <w:sz w:val="20"/>
                <w:szCs w:val="20"/>
              </w:rPr>
              <w:t>u</w:t>
            </w:r>
            <w:r w:rsidRPr="00DF3DF4">
              <w:rPr>
                <w:rFonts w:ascii="Garamond" w:eastAsia="Calibri" w:hAnsi="Garamond" w:cstheme="minorHAnsi"/>
                <w:spacing w:val="-1"/>
                <w:sz w:val="20"/>
                <w:szCs w:val="20"/>
              </w:rPr>
              <w:t>pe</w:t>
            </w:r>
            <w:r w:rsidRPr="00DF3DF4">
              <w:rPr>
                <w:rFonts w:ascii="Garamond" w:eastAsia="Calibri" w:hAnsi="Garamond" w:cstheme="minorHAnsi"/>
                <w:sz w:val="20"/>
                <w:szCs w:val="20"/>
              </w:rPr>
              <w:t>rv</w:t>
            </w:r>
            <w:r w:rsidRPr="00DF3DF4">
              <w:rPr>
                <w:rFonts w:ascii="Garamond" w:eastAsia="Calibri" w:hAnsi="Garamond" w:cstheme="minorHAnsi"/>
                <w:spacing w:val="2"/>
                <w:sz w:val="20"/>
                <w:szCs w:val="20"/>
              </w:rPr>
              <w:t>i</w:t>
            </w:r>
            <w:r w:rsidRPr="00DF3DF4">
              <w:rPr>
                <w:rFonts w:ascii="Garamond" w:eastAsia="Calibri" w:hAnsi="Garamond" w:cstheme="minorHAnsi"/>
                <w:spacing w:val="-1"/>
                <w:sz w:val="20"/>
                <w:szCs w:val="20"/>
              </w:rPr>
              <w:t>si</w:t>
            </w:r>
            <w:r w:rsidRPr="00DF3DF4">
              <w:rPr>
                <w:rFonts w:ascii="Garamond" w:eastAsia="Calibri" w:hAnsi="Garamond" w:cstheme="minorHAnsi"/>
                <w:spacing w:val="1"/>
                <w:sz w:val="20"/>
                <w:szCs w:val="20"/>
              </w:rPr>
              <w:t>o</w:t>
            </w:r>
            <w:r w:rsidRPr="00DF3DF4">
              <w:rPr>
                <w:rFonts w:ascii="Garamond" w:eastAsia="Calibri" w:hAnsi="Garamond" w:cstheme="minorHAnsi"/>
                <w:spacing w:val="-1"/>
                <w:sz w:val="20"/>
                <w:szCs w:val="20"/>
              </w:rPr>
              <w:t>ne</w:t>
            </w:r>
            <w:proofErr w:type="spellEnd"/>
            <w:r w:rsidRPr="00DF3DF4">
              <w:rPr>
                <w:rFonts w:ascii="Garamond" w:eastAsia="Calibri" w:hAnsi="Garamond" w:cstheme="minorHAnsi"/>
                <w:sz w:val="20"/>
                <w:szCs w:val="20"/>
              </w:rPr>
              <w:t>) /</w:t>
            </w:r>
            <w:r w:rsidR="00420B98" w:rsidRPr="00DF3DF4">
              <w:rPr>
                <w:rFonts w:ascii="Garamond" w:eastAsia="Arial" w:hAnsi="Garamond" w:cstheme="minorHAnsi"/>
                <w:i/>
                <w:iCs/>
                <w:sz w:val="20"/>
                <w:szCs w:val="20"/>
              </w:rPr>
              <w:t>Prepare</w:t>
            </w:r>
            <w:r w:rsidR="00420B98" w:rsidRPr="00DF3DF4">
              <w:rPr>
                <w:rFonts w:ascii="Garamond" w:eastAsia="Arial" w:hAnsi="Garamond" w:cstheme="minorHAnsi"/>
                <w:i/>
                <w:iCs/>
                <w:spacing w:val="6"/>
                <w:sz w:val="20"/>
                <w:szCs w:val="20"/>
              </w:rPr>
              <w:t xml:space="preserve"> </w:t>
            </w:r>
            <w:r w:rsidR="00420B98" w:rsidRPr="00DF3DF4">
              <w:rPr>
                <w:rFonts w:ascii="Garamond" w:eastAsia="Arial" w:hAnsi="Garamond" w:cstheme="minorHAnsi"/>
                <w:i/>
                <w:iCs/>
                <w:sz w:val="20"/>
                <w:szCs w:val="20"/>
              </w:rPr>
              <w:t>anchors</w:t>
            </w:r>
            <w:r w:rsidR="00420B98" w:rsidRPr="00DF3DF4">
              <w:rPr>
                <w:rFonts w:ascii="Garamond" w:eastAsia="Arial" w:hAnsi="Garamond" w:cstheme="minorHAnsi"/>
                <w:i/>
                <w:iCs/>
                <w:spacing w:val="6"/>
                <w:sz w:val="20"/>
                <w:szCs w:val="20"/>
              </w:rPr>
              <w:t xml:space="preserve"> </w:t>
            </w:r>
            <w:r w:rsidR="00420B98" w:rsidRPr="00DF3DF4">
              <w:rPr>
                <w:rFonts w:ascii="Garamond" w:eastAsia="Arial" w:hAnsi="Garamond" w:cstheme="minorHAnsi"/>
                <w:i/>
                <w:iCs/>
                <w:sz w:val="20"/>
                <w:szCs w:val="20"/>
              </w:rPr>
              <w:t>for</w:t>
            </w:r>
            <w:r w:rsidR="00420B98" w:rsidRPr="00DF3DF4">
              <w:rPr>
                <w:rFonts w:ascii="Garamond" w:eastAsia="Arial" w:hAnsi="Garamond" w:cstheme="minorHAnsi"/>
                <w:i/>
                <w:iCs/>
                <w:spacing w:val="40"/>
                <w:sz w:val="20"/>
                <w:szCs w:val="20"/>
              </w:rPr>
              <w:t xml:space="preserve"> </w:t>
            </w:r>
            <w:r w:rsidR="00420B98" w:rsidRPr="00DF3DF4">
              <w:rPr>
                <w:rFonts w:ascii="Garamond" w:eastAsia="Arial" w:hAnsi="Garamond" w:cstheme="minorHAnsi"/>
                <w:i/>
                <w:iCs/>
                <w:w w:val="116"/>
                <w:sz w:val="20"/>
                <w:szCs w:val="20"/>
              </w:rPr>
              <w:t>letting</w:t>
            </w:r>
            <w:r w:rsidR="00420B98" w:rsidRPr="00DF3DF4">
              <w:rPr>
                <w:rFonts w:ascii="Garamond" w:eastAsia="Arial" w:hAnsi="Garamond" w:cstheme="minorHAnsi"/>
                <w:i/>
                <w:iCs/>
                <w:spacing w:val="-8"/>
                <w:w w:val="116"/>
                <w:sz w:val="20"/>
                <w:szCs w:val="20"/>
              </w:rPr>
              <w:t xml:space="preserve"> </w:t>
            </w:r>
            <w:r w:rsidR="00420B98" w:rsidRPr="00DF3DF4">
              <w:rPr>
                <w:rFonts w:ascii="Garamond" w:eastAsia="Arial" w:hAnsi="Garamond" w:cstheme="minorHAnsi"/>
                <w:i/>
                <w:iCs/>
                <w:sz w:val="20"/>
                <w:szCs w:val="20"/>
              </w:rPr>
              <w:t>go</w:t>
            </w:r>
            <w:r w:rsidR="00420B98" w:rsidRPr="00DF3DF4">
              <w:rPr>
                <w:rFonts w:ascii="Garamond" w:eastAsia="Arial" w:hAnsi="Garamond" w:cstheme="minorHAnsi"/>
                <w:i/>
                <w:iCs/>
                <w:spacing w:val="18"/>
                <w:sz w:val="20"/>
                <w:szCs w:val="20"/>
              </w:rPr>
              <w:t xml:space="preserve"> </w:t>
            </w:r>
            <w:r w:rsidR="00420B98" w:rsidRPr="00DF3DF4">
              <w:rPr>
                <w:rFonts w:ascii="Garamond" w:eastAsia="Arial" w:hAnsi="Garamond" w:cstheme="minorHAnsi"/>
                <w:i/>
                <w:iCs/>
                <w:w w:val="109"/>
                <w:sz w:val="20"/>
                <w:szCs w:val="20"/>
              </w:rPr>
              <w:t>(without</w:t>
            </w:r>
            <w:r w:rsidR="00420B98" w:rsidRPr="00DF3DF4">
              <w:rPr>
                <w:rFonts w:ascii="Garamond" w:eastAsia="Arial" w:hAnsi="Garamond" w:cstheme="minorHAnsi"/>
                <w:i/>
                <w:iCs/>
                <w:spacing w:val="33"/>
                <w:w w:val="109"/>
                <w:sz w:val="20"/>
                <w:szCs w:val="20"/>
              </w:rPr>
              <w:t xml:space="preserve"> </w:t>
            </w:r>
            <w:r w:rsidR="00420B98" w:rsidRPr="00DF3DF4">
              <w:rPr>
                <w:rFonts w:ascii="Garamond" w:eastAsia="Arial" w:hAnsi="Garamond" w:cstheme="minorHAnsi"/>
                <w:i/>
                <w:iCs/>
                <w:w w:val="109"/>
                <w:sz w:val="20"/>
                <w:szCs w:val="20"/>
              </w:rPr>
              <w:t>supervision)</w:t>
            </w:r>
          </w:p>
        </w:tc>
        <w:tc>
          <w:tcPr>
            <w:tcW w:w="750" w:type="dxa"/>
            <w:tcBorders>
              <w:top w:val="single" w:sz="4" w:space="0" w:color="00457E"/>
              <w:left w:val="single" w:sz="4" w:space="0" w:color="00457E"/>
              <w:bottom w:val="single" w:sz="4" w:space="0" w:color="00457E"/>
              <w:right w:val="single" w:sz="4" w:space="0" w:color="00457E"/>
            </w:tcBorders>
          </w:tcPr>
          <w:p w14:paraId="0962933D" w14:textId="77777777" w:rsidR="00420B98" w:rsidRPr="00DF3DF4" w:rsidRDefault="00420B98" w:rsidP="00DF3DF4">
            <w:pPr>
              <w:spacing w:line="240" w:lineRule="auto"/>
              <w:ind w:left="198" w:right="181"/>
              <w:rPr>
                <w:rFonts w:ascii="Garamond" w:hAnsi="Garamond" w:cstheme="minorHAnsi"/>
                <w:i/>
                <w:iCs/>
                <w:sz w:val="20"/>
                <w:szCs w:val="20"/>
                <w:lang w:val="it-IT"/>
              </w:rPr>
            </w:pPr>
          </w:p>
        </w:tc>
        <w:tc>
          <w:tcPr>
            <w:tcW w:w="1135" w:type="dxa"/>
            <w:gridSpan w:val="2"/>
            <w:tcBorders>
              <w:top w:val="single" w:sz="4" w:space="0" w:color="00457E"/>
              <w:left w:val="single" w:sz="4" w:space="0" w:color="00457E"/>
              <w:bottom w:val="single" w:sz="4" w:space="0" w:color="00457E"/>
              <w:right w:val="single" w:sz="4" w:space="0" w:color="00457E"/>
            </w:tcBorders>
          </w:tcPr>
          <w:p w14:paraId="25B73AF7" w14:textId="77777777" w:rsidR="00420B98" w:rsidRPr="00DF3DF4" w:rsidRDefault="00420B98" w:rsidP="00DF3DF4">
            <w:pPr>
              <w:spacing w:line="240" w:lineRule="auto"/>
              <w:ind w:left="198" w:right="181"/>
              <w:rPr>
                <w:rFonts w:ascii="Garamond" w:hAnsi="Garamond" w:cstheme="minorHAnsi"/>
                <w:i/>
                <w:iCs/>
                <w:sz w:val="20"/>
                <w:szCs w:val="20"/>
                <w:lang w:val="it-IT"/>
              </w:rPr>
            </w:pPr>
          </w:p>
        </w:tc>
        <w:tc>
          <w:tcPr>
            <w:tcW w:w="4823" w:type="dxa"/>
            <w:gridSpan w:val="2"/>
            <w:tcBorders>
              <w:left w:val="single" w:sz="4" w:space="0" w:color="00457E"/>
              <w:right w:val="single" w:sz="4" w:space="0" w:color="00457E"/>
            </w:tcBorders>
          </w:tcPr>
          <w:p w14:paraId="015DEB3A" w14:textId="77777777" w:rsidR="00420B98" w:rsidRPr="00DF3DF4" w:rsidRDefault="00420B98" w:rsidP="00DF3DF4">
            <w:pPr>
              <w:spacing w:line="240" w:lineRule="auto"/>
              <w:rPr>
                <w:rFonts w:ascii="Garamond" w:hAnsi="Garamond" w:cstheme="minorHAnsi"/>
                <w:i/>
                <w:iCs/>
                <w:sz w:val="20"/>
                <w:szCs w:val="20"/>
                <w:lang w:val="it-IT"/>
              </w:rPr>
            </w:pPr>
          </w:p>
        </w:tc>
        <w:tc>
          <w:tcPr>
            <w:tcW w:w="1134" w:type="dxa"/>
            <w:tcBorders>
              <w:top w:val="single" w:sz="4" w:space="0" w:color="00457E"/>
              <w:left w:val="single" w:sz="4" w:space="0" w:color="00457E"/>
              <w:bottom w:val="single" w:sz="4" w:space="0" w:color="00457E"/>
              <w:right w:val="single" w:sz="4" w:space="0" w:color="00457E"/>
            </w:tcBorders>
          </w:tcPr>
          <w:p w14:paraId="0B15CD37" w14:textId="77777777" w:rsidR="00420B98" w:rsidRPr="00DF3DF4" w:rsidRDefault="00420B98" w:rsidP="00DF3DF4">
            <w:pPr>
              <w:spacing w:line="240" w:lineRule="auto"/>
              <w:rPr>
                <w:rFonts w:ascii="Garamond" w:hAnsi="Garamond" w:cstheme="minorHAnsi"/>
                <w:i/>
                <w:iCs/>
                <w:sz w:val="20"/>
                <w:szCs w:val="20"/>
                <w:lang w:val="it-IT"/>
              </w:rPr>
            </w:pPr>
          </w:p>
        </w:tc>
        <w:tc>
          <w:tcPr>
            <w:tcW w:w="1837" w:type="dxa"/>
            <w:tcBorders>
              <w:top w:val="single" w:sz="4" w:space="0" w:color="00457E"/>
              <w:left w:val="single" w:sz="4" w:space="0" w:color="00457E"/>
              <w:bottom w:val="single" w:sz="4" w:space="0" w:color="00457E"/>
              <w:right w:val="single" w:sz="4" w:space="0" w:color="00457E"/>
            </w:tcBorders>
          </w:tcPr>
          <w:p w14:paraId="5E6E72D9" w14:textId="77777777" w:rsidR="00420B98" w:rsidRPr="00DF3DF4" w:rsidRDefault="00420B98" w:rsidP="00DF3DF4">
            <w:pPr>
              <w:spacing w:line="240" w:lineRule="auto"/>
              <w:rPr>
                <w:rFonts w:ascii="Garamond" w:hAnsi="Garamond" w:cstheme="minorHAnsi"/>
                <w:i/>
                <w:iCs/>
                <w:sz w:val="20"/>
                <w:szCs w:val="20"/>
                <w:lang w:val="it-IT"/>
              </w:rPr>
            </w:pPr>
          </w:p>
        </w:tc>
      </w:tr>
      <w:tr w:rsidR="00EE1A66" w:rsidRPr="00366F3C" w14:paraId="7FC07375" w14:textId="77777777" w:rsidTr="0076243B">
        <w:trPr>
          <w:trHeight w:hRule="exact" w:val="990"/>
          <w:jc w:val="center"/>
        </w:trPr>
        <w:tc>
          <w:tcPr>
            <w:tcW w:w="565" w:type="dxa"/>
            <w:tcBorders>
              <w:top w:val="single" w:sz="4" w:space="0" w:color="00457E"/>
              <w:left w:val="single" w:sz="4" w:space="0" w:color="00457E"/>
              <w:bottom w:val="single" w:sz="4" w:space="0" w:color="00457E"/>
              <w:right w:val="single" w:sz="4" w:space="0" w:color="00457E"/>
            </w:tcBorders>
          </w:tcPr>
          <w:p w14:paraId="4CCB30BB" w14:textId="77777777" w:rsidR="00420B98" w:rsidRPr="00DF3DF4" w:rsidRDefault="00420B98" w:rsidP="00DF3DF4">
            <w:pPr>
              <w:spacing w:before="5" w:after="0" w:line="240" w:lineRule="auto"/>
              <w:rPr>
                <w:rFonts w:ascii="Garamond" w:hAnsi="Garamond" w:cstheme="minorHAnsi"/>
                <w:i/>
                <w:iCs/>
                <w:sz w:val="20"/>
                <w:szCs w:val="20"/>
              </w:rPr>
            </w:pPr>
          </w:p>
          <w:p w14:paraId="75F11399" w14:textId="2A1947FB" w:rsidR="00420B98" w:rsidRPr="00DF3DF4" w:rsidRDefault="00420B98" w:rsidP="00DF3DF4">
            <w:pPr>
              <w:spacing w:line="240" w:lineRule="auto"/>
              <w:jc w:val="center"/>
              <w:rPr>
                <w:rFonts w:ascii="Garamond" w:hAnsi="Garamond" w:cstheme="minorHAnsi"/>
                <w:sz w:val="20"/>
                <w:szCs w:val="20"/>
              </w:rPr>
            </w:pPr>
            <w:r w:rsidRPr="00DF3DF4">
              <w:rPr>
                <w:rFonts w:ascii="Garamond" w:eastAsia="Arial" w:hAnsi="Garamond" w:cstheme="minorHAnsi"/>
                <w:i/>
                <w:iCs/>
                <w:sz w:val="20"/>
                <w:szCs w:val="20"/>
              </w:rPr>
              <w:t>.5</w:t>
            </w:r>
          </w:p>
        </w:tc>
        <w:tc>
          <w:tcPr>
            <w:tcW w:w="5627" w:type="dxa"/>
            <w:tcBorders>
              <w:top w:val="single" w:sz="4" w:space="0" w:color="00457E"/>
              <w:left w:val="single" w:sz="4" w:space="0" w:color="00457E"/>
              <w:bottom w:val="single" w:sz="4" w:space="0" w:color="00457E"/>
              <w:right w:val="single" w:sz="4" w:space="0" w:color="00457E"/>
            </w:tcBorders>
          </w:tcPr>
          <w:p w14:paraId="3C89DCE1" w14:textId="7DBAD518" w:rsidR="00420B98" w:rsidRPr="00DF3DF4" w:rsidRDefault="00B67BA1" w:rsidP="00DF3DF4">
            <w:pPr>
              <w:spacing w:after="0" w:line="240" w:lineRule="auto"/>
              <w:ind w:left="198" w:right="181"/>
              <w:jc w:val="both"/>
              <w:rPr>
                <w:rFonts w:ascii="Garamond" w:eastAsia="Arial" w:hAnsi="Garamond" w:cstheme="minorHAnsi"/>
                <w:sz w:val="20"/>
                <w:szCs w:val="20"/>
                <w:lang w:val="it-IT"/>
              </w:rPr>
            </w:pPr>
            <w:r w:rsidRPr="00DF3DF4">
              <w:rPr>
                <w:rFonts w:ascii="Garamond" w:eastAsia="Calibri" w:hAnsi="Garamond" w:cstheme="minorHAnsi"/>
                <w:spacing w:val="1"/>
                <w:sz w:val="20"/>
                <w:szCs w:val="20"/>
                <w:lang w:val="it-IT"/>
              </w:rPr>
              <w:t>P</w:t>
            </w:r>
            <w:r w:rsidRPr="00DF3DF4">
              <w:rPr>
                <w:rFonts w:ascii="Garamond" w:eastAsia="Calibri" w:hAnsi="Garamond" w:cstheme="minorHAnsi"/>
                <w:sz w:val="20"/>
                <w:szCs w:val="20"/>
                <w:lang w:val="it-IT"/>
              </w:rPr>
              <w:t>r</w:t>
            </w:r>
            <w:r w:rsidRPr="00DF3DF4">
              <w:rPr>
                <w:rFonts w:ascii="Garamond" w:eastAsia="Calibri" w:hAnsi="Garamond" w:cstheme="minorHAnsi"/>
                <w:spacing w:val="1"/>
                <w:sz w:val="20"/>
                <w:szCs w:val="20"/>
                <w:lang w:val="it-IT"/>
              </w:rPr>
              <w:t>o</w:t>
            </w:r>
            <w:r w:rsidRPr="00DF3DF4">
              <w:rPr>
                <w:rFonts w:ascii="Garamond" w:eastAsia="Calibri" w:hAnsi="Garamond" w:cstheme="minorHAnsi"/>
                <w:spacing w:val="-1"/>
                <w:sz w:val="20"/>
                <w:szCs w:val="20"/>
                <w:lang w:val="it-IT"/>
              </w:rPr>
              <w:t>n</w:t>
            </w:r>
            <w:r w:rsidRPr="00DF3DF4">
              <w:rPr>
                <w:rFonts w:ascii="Garamond" w:eastAsia="Calibri" w:hAnsi="Garamond" w:cstheme="minorHAnsi"/>
                <w:sz w:val="20"/>
                <w:szCs w:val="20"/>
                <w:lang w:val="it-IT"/>
              </w:rPr>
              <w:t>tam</w:t>
            </w:r>
            <w:r w:rsidRPr="00DF3DF4">
              <w:rPr>
                <w:rFonts w:ascii="Garamond" w:eastAsia="Calibri" w:hAnsi="Garamond" w:cstheme="minorHAnsi"/>
                <w:spacing w:val="-1"/>
                <w:sz w:val="20"/>
                <w:szCs w:val="20"/>
                <w:lang w:val="it-IT"/>
              </w:rPr>
              <w:t>en</w:t>
            </w:r>
            <w:r w:rsidRPr="00DF3DF4">
              <w:rPr>
                <w:rFonts w:ascii="Garamond" w:eastAsia="Calibri" w:hAnsi="Garamond" w:cstheme="minorHAnsi"/>
                <w:sz w:val="20"/>
                <w:szCs w:val="20"/>
                <w:lang w:val="it-IT"/>
              </w:rPr>
              <w:t>te</w:t>
            </w:r>
            <w:r w:rsidRPr="00DF3DF4">
              <w:rPr>
                <w:rFonts w:ascii="Garamond" w:eastAsia="Calibri" w:hAnsi="Garamond" w:cstheme="minorHAnsi"/>
                <w:spacing w:val="-7"/>
                <w:sz w:val="20"/>
                <w:szCs w:val="20"/>
                <w:lang w:val="it-IT"/>
              </w:rPr>
              <w:t xml:space="preserve"> </w:t>
            </w:r>
            <w:r w:rsidRPr="00DF3DF4">
              <w:rPr>
                <w:rFonts w:ascii="Garamond" w:eastAsia="Calibri" w:hAnsi="Garamond" w:cstheme="minorHAnsi"/>
                <w:sz w:val="20"/>
                <w:szCs w:val="20"/>
                <w:lang w:val="it-IT"/>
              </w:rPr>
              <w:t>r</w:t>
            </w:r>
            <w:r w:rsidRPr="00DF3DF4">
              <w:rPr>
                <w:rFonts w:ascii="Garamond" w:eastAsia="Calibri" w:hAnsi="Garamond" w:cstheme="minorHAnsi"/>
                <w:spacing w:val="-1"/>
                <w:sz w:val="20"/>
                <w:szCs w:val="20"/>
                <w:lang w:val="it-IT"/>
              </w:rPr>
              <w:t>i</w:t>
            </w:r>
            <w:r w:rsidRPr="00DF3DF4">
              <w:rPr>
                <w:rFonts w:ascii="Garamond" w:eastAsia="Calibri" w:hAnsi="Garamond" w:cstheme="minorHAnsi"/>
                <w:spacing w:val="1"/>
                <w:sz w:val="20"/>
                <w:szCs w:val="20"/>
                <w:lang w:val="it-IT"/>
              </w:rPr>
              <w:t>ch</w:t>
            </w:r>
            <w:r w:rsidRPr="00DF3DF4">
              <w:rPr>
                <w:rFonts w:ascii="Garamond" w:eastAsia="Calibri" w:hAnsi="Garamond" w:cstheme="minorHAnsi"/>
                <w:spacing w:val="-1"/>
                <w:sz w:val="20"/>
                <w:szCs w:val="20"/>
                <w:lang w:val="it-IT"/>
              </w:rPr>
              <w:t>ie</w:t>
            </w:r>
            <w:r w:rsidRPr="00DF3DF4">
              <w:rPr>
                <w:rFonts w:ascii="Garamond" w:eastAsia="Calibri" w:hAnsi="Garamond" w:cstheme="minorHAnsi"/>
                <w:spacing w:val="2"/>
                <w:sz w:val="20"/>
                <w:szCs w:val="20"/>
                <w:lang w:val="it-IT"/>
              </w:rPr>
              <w:t>d</w:t>
            </w:r>
            <w:r w:rsidRPr="00DF3DF4">
              <w:rPr>
                <w:rFonts w:ascii="Garamond" w:eastAsia="Calibri" w:hAnsi="Garamond" w:cstheme="minorHAnsi"/>
                <w:sz w:val="20"/>
                <w:szCs w:val="20"/>
                <w:lang w:val="it-IT"/>
              </w:rPr>
              <w:t>e</w:t>
            </w:r>
            <w:r w:rsidRPr="00DF3DF4">
              <w:rPr>
                <w:rFonts w:ascii="Garamond" w:eastAsia="Calibri" w:hAnsi="Garamond" w:cstheme="minorHAnsi"/>
                <w:spacing w:val="-5"/>
                <w:sz w:val="20"/>
                <w:szCs w:val="20"/>
                <w:lang w:val="it-IT"/>
              </w:rPr>
              <w:t xml:space="preserve"> </w:t>
            </w:r>
            <w:r w:rsidRPr="00DF3DF4">
              <w:rPr>
                <w:rFonts w:ascii="Garamond" w:eastAsia="Calibri" w:hAnsi="Garamond" w:cstheme="minorHAnsi"/>
                <w:spacing w:val="-1"/>
                <w:sz w:val="20"/>
                <w:szCs w:val="20"/>
                <w:lang w:val="it-IT"/>
              </w:rPr>
              <w:t>u</w:t>
            </w:r>
            <w:r w:rsidRPr="00DF3DF4">
              <w:rPr>
                <w:rFonts w:ascii="Garamond" w:eastAsia="Calibri" w:hAnsi="Garamond" w:cstheme="minorHAnsi"/>
                <w:sz w:val="20"/>
                <w:szCs w:val="20"/>
                <w:lang w:val="it-IT"/>
              </w:rPr>
              <w:t>n</w:t>
            </w:r>
            <w:r w:rsidRPr="00DF3DF4">
              <w:rPr>
                <w:rFonts w:ascii="Garamond" w:eastAsia="Calibri" w:hAnsi="Garamond" w:cstheme="minorHAnsi"/>
                <w:spacing w:val="-1"/>
                <w:sz w:val="20"/>
                <w:szCs w:val="20"/>
                <w:lang w:val="it-IT"/>
              </w:rPr>
              <w:t xml:space="preserve"> </w:t>
            </w:r>
            <w:r w:rsidRPr="00DF3DF4">
              <w:rPr>
                <w:rFonts w:ascii="Garamond" w:eastAsia="Calibri" w:hAnsi="Garamond" w:cstheme="minorHAnsi"/>
                <w:spacing w:val="3"/>
                <w:sz w:val="20"/>
                <w:szCs w:val="20"/>
                <w:lang w:val="it-IT"/>
              </w:rPr>
              <w:t>c</w:t>
            </w:r>
            <w:r w:rsidRPr="00DF3DF4">
              <w:rPr>
                <w:rFonts w:ascii="Garamond" w:eastAsia="Calibri" w:hAnsi="Garamond" w:cstheme="minorHAnsi"/>
                <w:spacing w:val="-1"/>
                <w:sz w:val="20"/>
                <w:szCs w:val="20"/>
                <w:lang w:val="it-IT"/>
              </w:rPr>
              <w:t>hi</w:t>
            </w:r>
            <w:r w:rsidRPr="00DF3DF4">
              <w:rPr>
                <w:rFonts w:ascii="Garamond" w:eastAsia="Calibri" w:hAnsi="Garamond" w:cstheme="minorHAnsi"/>
                <w:sz w:val="20"/>
                <w:szCs w:val="20"/>
                <w:lang w:val="it-IT"/>
              </w:rPr>
              <w:t>ar</w:t>
            </w:r>
            <w:r w:rsidRPr="00DF3DF4">
              <w:rPr>
                <w:rFonts w:ascii="Garamond" w:eastAsia="Calibri" w:hAnsi="Garamond" w:cstheme="minorHAnsi"/>
                <w:spacing w:val="2"/>
                <w:sz w:val="20"/>
                <w:szCs w:val="20"/>
                <w:lang w:val="it-IT"/>
              </w:rPr>
              <w:t>i</w:t>
            </w:r>
            <w:r w:rsidRPr="00DF3DF4">
              <w:rPr>
                <w:rFonts w:ascii="Garamond" w:eastAsia="Calibri" w:hAnsi="Garamond" w:cstheme="minorHAnsi"/>
                <w:sz w:val="20"/>
                <w:szCs w:val="20"/>
                <w:lang w:val="it-IT"/>
              </w:rPr>
              <w:t>m</w:t>
            </w:r>
            <w:r w:rsidRPr="00DF3DF4">
              <w:rPr>
                <w:rFonts w:ascii="Garamond" w:eastAsia="Calibri" w:hAnsi="Garamond" w:cstheme="minorHAnsi"/>
                <w:spacing w:val="-1"/>
                <w:sz w:val="20"/>
                <w:szCs w:val="20"/>
                <w:lang w:val="it-IT"/>
              </w:rPr>
              <w:t>en</w:t>
            </w:r>
            <w:r w:rsidRPr="00DF3DF4">
              <w:rPr>
                <w:rFonts w:ascii="Garamond" w:eastAsia="Calibri" w:hAnsi="Garamond" w:cstheme="minorHAnsi"/>
                <w:sz w:val="20"/>
                <w:szCs w:val="20"/>
                <w:lang w:val="it-IT"/>
              </w:rPr>
              <w:t>to</w:t>
            </w:r>
            <w:r w:rsidRPr="00DF3DF4">
              <w:rPr>
                <w:rFonts w:ascii="Garamond" w:eastAsia="Calibri" w:hAnsi="Garamond" w:cstheme="minorHAnsi"/>
                <w:spacing w:val="-4"/>
                <w:sz w:val="20"/>
                <w:szCs w:val="20"/>
                <w:lang w:val="it-IT"/>
              </w:rPr>
              <w:t xml:space="preserve"> </w:t>
            </w:r>
            <w:r w:rsidRPr="00DF3DF4">
              <w:rPr>
                <w:rFonts w:ascii="Garamond" w:eastAsia="Calibri" w:hAnsi="Garamond" w:cstheme="minorHAnsi"/>
                <w:sz w:val="20"/>
                <w:szCs w:val="20"/>
                <w:lang w:val="it-IT"/>
              </w:rPr>
              <w:t>o</w:t>
            </w:r>
            <w:r w:rsidRPr="00DF3DF4">
              <w:rPr>
                <w:rFonts w:ascii="Garamond" w:eastAsia="Calibri" w:hAnsi="Garamond" w:cstheme="minorHAnsi"/>
                <w:spacing w:val="1"/>
                <w:sz w:val="20"/>
                <w:szCs w:val="20"/>
                <w:lang w:val="it-IT"/>
              </w:rPr>
              <w:t xml:space="preserve"> </w:t>
            </w:r>
            <w:r w:rsidRPr="00DF3DF4">
              <w:rPr>
                <w:rFonts w:ascii="Garamond" w:eastAsia="Calibri" w:hAnsi="Garamond" w:cstheme="minorHAnsi"/>
                <w:spacing w:val="-1"/>
                <w:sz w:val="20"/>
                <w:szCs w:val="20"/>
                <w:lang w:val="it-IT"/>
              </w:rPr>
              <w:t>un</w:t>
            </w:r>
            <w:r w:rsidRPr="00DF3DF4">
              <w:rPr>
                <w:rFonts w:ascii="Garamond" w:eastAsia="Calibri" w:hAnsi="Garamond" w:cstheme="minorHAnsi"/>
                <w:sz w:val="20"/>
                <w:szCs w:val="20"/>
                <w:lang w:val="it-IT"/>
              </w:rPr>
              <w:t xml:space="preserve">a </w:t>
            </w:r>
            <w:r w:rsidRPr="00DF3DF4">
              <w:rPr>
                <w:rFonts w:ascii="Garamond" w:eastAsia="Calibri" w:hAnsi="Garamond" w:cstheme="minorHAnsi"/>
                <w:spacing w:val="1"/>
                <w:sz w:val="20"/>
                <w:szCs w:val="20"/>
                <w:lang w:val="it-IT"/>
              </w:rPr>
              <w:t>co</w:t>
            </w:r>
            <w:r w:rsidRPr="00DF3DF4">
              <w:rPr>
                <w:rFonts w:ascii="Garamond" w:eastAsia="Calibri" w:hAnsi="Garamond" w:cstheme="minorHAnsi"/>
                <w:spacing w:val="-1"/>
                <w:sz w:val="20"/>
                <w:szCs w:val="20"/>
                <w:lang w:val="it-IT"/>
              </w:rPr>
              <w:t>n</w:t>
            </w:r>
            <w:r w:rsidRPr="00DF3DF4">
              <w:rPr>
                <w:rFonts w:ascii="Garamond" w:eastAsia="Calibri" w:hAnsi="Garamond" w:cstheme="minorHAnsi"/>
                <w:sz w:val="20"/>
                <w:szCs w:val="20"/>
                <w:lang w:val="it-IT"/>
              </w:rPr>
              <w:t>f</w:t>
            </w:r>
            <w:r w:rsidRPr="00DF3DF4">
              <w:rPr>
                <w:rFonts w:ascii="Garamond" w:eastAsia="Calibri" w:hAnsi="Garamond" w:cstheme="minorHAnsi"/>
                <w:spacing w:val="-1"/>
                <w:sz w:val="20"/>
                <w:szCs w:val="20"/>
                <w:lang w:val="it-IT"/>
              </w:rPr>
              <w:t>e</w:t>
            </w:r>
            <w:r w:rsidRPr="00DF3DF4">
              <w:rPr>
                <w:rFonts w:ascii="Garamond" w:eastAsia="Calibri" w:hAnsi="Garamond" w:cstheme="minorHAnsi"/>
                <w:sz w:val="20"/>
                <w:szCs w:val="20"/>
                <w:lang w:val="it-IT"/>
              </w:rPr>
              <w:t>rma</w:t>
            </w:r>
            <w:r w:rsidRPr="00DF3DF4">
              <w:rPr>
                <w:rFonts w:ascii="Garamond" w:eastAsia="Calibri" w:hAnsi="Garamond" w:cstheme="minorHAnsi"/>
                <w:spacing w:val="-4"/>
                <w:sz w:val="20"/>
                <w:szCs w:val="20"/>
                <w:lang w:val="it-IT"/>
              </w:rPr>
              <w:t xml:space="preserve"> </w:t>
            </w:r>
            <w:r w:rsidRPr="00DF3DF4">
              <w:rPr>
                <w:rFonts w:ascii="Garamond" w:eastAsia="Calibri" w:hAnsi="Garamond" w:cstheme="minorHAnsi"/>
                <w:spacing w:val="-1"/>
                <w:sz w:val="20"/>
                <w:szCs w:val="20"/>
                <w:lang w:val="it-IT"/>
              </w:rPr>
              <w:t>s</w:t>
            </w:r>
            <w:r w:rsidRPr="00DF3DF4">
              <w:rPr>
                <w:rFonts w:ascii="Garamond" w:eastAsia="Calibri" w:hAnsi="Garamond" w:cstheme="minorHAnsi"/>
                <w:sz w:val="20"/>
                <w:szCs w:val="20"/>
                <w:lang w:val="it-IT"/>
              </w:rPr>
              <w:t xml:space="preserve">e </w:t>
            </w:r>
            <w:r w:rsidRPr="00DF3DF4">
              <w:rPr>
                <w:rFonts w:ascii="Garamond" w:eastAsia="Calibri" w:hAnsi="Garamond" w:cstheme="minorHAnsi"/>
                <w:spacing w:val="-1"/>
                <w:sz w:val="20"/>
                <w:szCs w:val="20"/>
                <w:lang w:val="it-IT"/>
              </w:rPr>
              <w:t>l</w:t>
            </w:r>
            <w:r w:rsidRPr="00DF3DF4">
              <w:rPr>
                <w:rFonts w:ascii="Garamond" w:eastAsia="Calibri" w:hAnsi="Garamond" w:cstheme="minorHAnsi"/>
                <w:spacing w:val="1"/>
                <w:sz w:val="20"/>
                <w:szCs w:val="20"/>
                <w:lang w:val="it-IT"/>
              </w:rPr>
              <w:t>’o</w:t>
            </w:r>
            <w:r w:rsidRPr="00DF3DF4">
              <w:rPr>
                <w:rFonts w:ascii="Garamond" w:eastAsia="Calibri" w:hAnsi="Garamond" w:cstheme="minorHAnsi"/>
                <w:sz w:val="20"/>
                <w:szCs w:val="20"/>
                <w:lang w:val="it-IT"/>
              </w:rPr>
              <w:t>r</w:t>
            </w:r>
            <w:r w:rsidRPr="00DF3DF4">
              <w:rPr>
                <w:rFonts w:ascii="Garamond" w:eastAsia="Calibri" w:hAnsi="Garamond" w:cstheme="minorHAnsi"/>
                <w:spacing w:val="-1"/>
                <w:sz w:val="20"/>
                <w:szCs w:val="20"/>
                <w:lang w:val="it-IT"/>
              </w:rPr>
              <w:t>din</w:t>
            </w:r>
            <w:r w:rsidRPr="00DF3DF4">
              <w:rPr>
                <w:rFonts w:ascii="Garamond" w:eastAsia="Calibri" w:hAnsi="Garamond" w:cstheme="minorHAnsi"/>
                <w:sz w:val="20"/>
                <w:szCs w:val="20"/>
                <w:lang w:val="it-IT"/>
              </w:rPr>
              <w:t>e</w:t>
            </w:r>
            <w:r w:rsidRPr="00DF3DF4">
              <w:rPr>
                <w:rFonts w:ascii="Garamond" w:eastAsia="Calibri" w:hAnsi="Garamond" w:cstheme="minorHAnsi"/>
                <w:spacing w:val="-4"/>
                <w:sz w:val="20"/>
                <w:szCs w:val="20"/>
                <w:lang w:val="it-IT"/>
              </w:rPr>
              <w:t xml:space="preserve"> </w:t>
            </w:r>
            <w:r w:rsidRPr="00DF3DF4">
              <w:rPr>
                <w:rFonts w:ascii="Garamond" w:eastAsia="Calibri" w:hAnsi="Garamond" w:cstheme="minorHAnsi"/>
                <w:spacing w:val="1"/>
                <w:sz w:val="20"/>
                <w:szCs w:val="20"/>
                <w:lang w:val="it-IT"/>
              </w:rPr>
              <w:t>d</w:t>
            </w:r>
            <w:r w:rsidRPr="00DF3DF4">
              <w:rPr>
                <w:rFonts w:ascii="Garamond" w:eastAsia="Calibri" w:hAnsi="Garamond" w:cstheme="minorHAnsi"/>
                <w:sz w:val="20"/>
                <w:szCs w:val="20"/>
                <w:lang w:val="it-IT"/>
              </w:rPr>
              <w:t xml:space="preserve">i </w:t>
            </w:r>
            <w:r w:rsidRPr="00DF3DF4">
              <w:rPr>
                <w:rFonts w:ascii="Garamond" w:eastAsia="Calibri" w:hAnsi="Garamond" w:cstheme="minorHAnsi"/>
                <w:spacing w:val="-1"/>
                <w:sz w:val="20"/>
                <w:szCs w:val="20"/>
                <w:lang w:val="it-IT"/>
              </w:rPr>
              <w:t>u</w:t>
            </w:r>
            <w:r w:rsidRPr="00DF3DF4">
              <w:rPr>
                <w:rFonts w:ascii="Garamond" w:eastAsia="Calibri" w:hAnsi="Garamond" w:cstheme="minorHAnsi"/>
                <w:sz w:val="20"/>
                <w:szCs w:val="20"/>
                <w:lang w:val="it-IT"/>
              </w:rPr>
              <w:t>n</w:t>
            </w:r>
            <w:r w:rsidRPr="00DF3DF4">
              <w:rPr>
                <w:rFonts w:ascii="Garamond" w:eastAsia="Calibri" w:hAnsi="Garamond" w:cstheme="minorHAnsi"/>
                <w:spacing w:val="1"/>
                <w:sz w:val="20"/>
                <w:szCs w:val="20"/>
                <w:lang w:val="it-IT"/>
              </w:rPr>
              <w:t xml:space="preserve"> </w:t>
            </w:r>
            <w:r w:rsidRPr="00DF3DF4">
              <w:rPr>
                <w:rFonts w:ascii="Garamond" w:eastAsia="Calibri" w:hAnsi="Garamond" w:cstheme="minorHAnsi"/>
                <w:spacing w:val="-1"/>
                <w:sz w:val="20"/>
                <w:szCs w:val="20"/>
                <w:lang w:val="it-IT"/>
              </w:rPr>
              <w:t>u</w:t>
            </w:r>
            <w:r w:rsidRPr="00DF3DF4">
              <w:rPr>
                <w:rFonts w:ascii="Garamond" w:eastAsia="Calibri" w:hAnsi="Garamond" w:cstheme="minorHAnsi"/>
                <w:sz w:val="20"/>
                <w:szCs w:val="20"/>
                <w:lang w:val="it-IT"/>
              </w:rPr>
              <w:t>ff</w:t>
            </w:r>
            <w:r w:rsidRPr="00DF3DF4">
              <w:rPr>
                <w:rFonts w:ascii="Garamond" w:eastAsia="Calibri" w:hAnsi="Garamond" w:cstheme="minorHAnsi"/>
                <w:spacing w:val="-1"/>
                <w:sz w:val="20"/>
                <w:szCs w:val="20"/>
                <w:lang w:val="it-IT"/>
              </w:rPr>
              <w:t>i</w:t>
            </w:r>
            <w:r w:rsidRPr="00DF3DF4">
              <w:rPr>
                <w:rFonts w:ascii="Garamond" w:eastAsia="Calibri" w:hAnsi="Garamond" w:cstheme="minorHAnsi"/>
                <w:spacing w:val="1"/>
                <w:sz w:val="20"/>
                <w:szCs w:val="20"/>
                <w:lang w:val="it-IT"/>
              </w:rPr>
              <w:t>c</w:t>
            </w:r>
            <w:r w:rsidRPr="00DF3DF4">
              <w:rPr>
                <w:rFonts w:ascii="Garamond" w:eastAsia="Calibri" w:hAnsi="Garamond" w:cstheme="minorHAnsi"/>
                <w:spacing w:val="-1"/>
                <w:sz w:val="20"/>
                <w:szCs w:val="20"/>
                <w:lang w:val="it-IT"/>
              </w:rPr>
              <w:t>i</w:t>
            </w:r>
            <w:r w:rsidRPr="00DF3DF4">
              <w:rPr>
                <w:rFonts w:ascii="Garamond" w:eastAsia="Calibri" w:hAnsi="Garamond" w:cstheme="minorHAnsi"/>
                <w:sz w:val="20"/>
                <w:szCs w:val="20"/>
                <w:lang w:val="it-IT"/>
              </w:rPr>
              <w:t>a</w:t>
            </w:r>
            <w:r w:rsidRPr="00DF3DF4">
              <w:rPr>
                <w:rFonts w:ascii="Garamond" w:eastAsia="Calibri" w:hAnsi="Garamond" w:cstheme="minorHAnsi"/>
                <w:spacing w:val="-1"/>
                <w:sz w:val="20"/>
                <w:szCs w:val="20"/>
                <w:lang w:val="it-IT"/>
              </w:rPr>
              <w:t>l</w:t>
            </w:r>
            <w:r w:rsidRPr="00DF3DF4">
              <w:rPr>
                <w:rFonts w:ascii="Garamond" w:eastAsia="Calibri" w:hAnsi="Garamond" w:cstheme="minorHAnsi"/>
                <w:sz w:val="20"/>
                <w:szCs w:val="20"/>
                <w:lang w:val="it-IT"/>
              </w:rPr>
              <w:t>e</w:t>
            </w:r>
            <w:r w:rsidRPr="00DF3DF4">
              <w:rPr>
                <w:rFonts w:ascii="Garamond" w:eastAsia="Calibri" w:hAnsi="Garamond" w:cstheme="minorHAnsi"/>
                <w:spacing w:val="-3"/>
                <w:sz w:val="20"/>
                <w:szCs w:val="20"/>
                <w:lang w:val="it-IT"/>
              </w:rPr>
              <w:t xml:space="preserve"> </w:t>
            </w:r>
            <w:r w:rsidRPr="00DF3DF4">
              <w:rPr>
                <w:rFonts w:ascii="Garamond" w:eastAsia="Calibri" w:hAnsi="Garamond" w:cstheme="minorHAnsi"/>
                <w:spacing w:val="-1"/>
                <w:sz w:val="20"/>
                <w:szCs w:val="20"/>
                <w:lang w:val="it-IT"/>
              </w:rPr>
              <w:t>n</w:t>
            </w:r>
            <w:r w:rsidRPr="00DF3DF4">
              <w:rPr>
                <w:rFonts w:ascii="Garamond" w:eastAsia="Calibri" w:hAnsi="Garamond" w:cstheme="minorHAnsi"/>
                <w:spacing w:val="1"/>
                <w:sz w:val="20"/>
                <w:szCs w:val="20"/>
                <w:lang w:val="it-IT"/>
              </w:rPr>
              <w:t>o</w:t>
            </w:r>
            <w:r w:rsidRPr="00DF3DF4">
              <w:rPr>
                <w:rFonts w:ascii="Garamond" w:eastAsia="Calibri" w:hAnsi="Garamond" w:cstheme="minorHAnsi"/>
                <w:sz w:val="20"/>
                <w:szCs w:val="20"/>
                <w:lang w:val="it-IT"/>
              </w:rPr>
              <w:t>n</w:t>
            </w:r>
            <w:r w:rsidRPr="00DF3DF4">
              <w:rPr>
                <w:rFonts w:ascii="Garamond" w:eastAsia="Calibri" w:hAnsi="Garamond" w:cstheme="minorHAnsi"/>
                <w:spacing w:val="2"/>
                <w:sz w:val="20"/>
                <w:szCs w:val="20"/>
                <w:lang w:val="it-IT"/>
              </w:rPr>
              <w:t xml:space="preserve"> </w:t>
            </w:r>
            <w:r w:rsidRPr="00DF3DF4">
              <w:rPr>
                <w:rFonts w:ascii="Garamond" w:eastAsia="Calibri" w:hAnsi="Garamond" w:cstheme="minorHAnsi"/>
                <w:sz w:val="20"/>
                <w:szCs w:val="20"/>
                <w:lang w:val="it-IT"/>
              </w:rPr>
              <w:t>è</w:t>
            </w:r>
            <w:r w:rsidRPr="00DF3DF4">
              <w:rPr>
                <w:rFonts w:ascii="Garamond" w:eastAsia="Calibri" w:hAnsi="Garamond" w:cstheme="minorHAnsi"/>
                <w:spacing w:val="-2"/>
                <w:sz w:val="20"/>
                <w:szCs w:val="20"/>
                <w:lang w:val="it-IT"/>
              </w:rPr>
              <w:t xml:space="preserve"> </w:t>
            </w:r>
            <w:r w:rsidRPr="00DF3DF4">
              <w:rPr>
                <w:rFonts w:ascii="Garamond" w:eastAsia="Calibri" w:hAnsi="Garamond" w:cstheme="minorHAnsi"/>
                <w:spacing w:val="1"/>
                <w:sz w:val="20"/>
                <w:szCs w:val="20"/>
                <w:lang w:val="it-IT"/>
              </w:rPr>
              <w:t>c</w:t>
            </w:r>
            <w:r w:rsidRPr="00DF3DF4">
              <w:rPr>
                <w:rFonts w:ascii="Garamond" w:eastAsia="Calibri" w:hAnsi="Garamond" w:cstheme="minorHAnsi"/>
                <w:spacing w:val="-1"/>
                <w:sz w:val="20"/>
                <w:szCs w:val="20"/>
                <w:lang w:val="it-IT"/>
              </w:rPr>
              <w:t>hi</w:t>
            </w:r>
            <w:r w:rsidRPr="00DF3DF4">
              <w:rPr>
                <w:rFonts w:ascii="Garamond" w:eastAsia="Calibri" w:hAnsi="Garamond" w:cstheme="minorHAnsi"/>
                <w:sz w:val="20"/>
                <w:szCs w:val="20"/>
                <w:lang w:val="it-IT"/>
              </w:rPr>
              <w:t>a</w:t>
            </w:r>
            <w:r w:rsidRPr="00DF3DF4">
              <w:rPr>
                <w:rFonts w:ascii="Garamond" w:eastAsia="Calibri" w:hAnsi="Garamond" w:cstheme="minorHAnsi"/>
                <w:spacing w:val="2"/>
                <w:sz w:val="20"/>
                <w:szCs w:val="20"/>
                <w:lang w:val="it-IT"/>
              </w:rPr>
              <w:t>r</w:t>
            </w:r>
            <w:r w:rsidRPr="00DF3DF4">
              <w:rPr>
                <w:rFonts w:ascii="Garamond" w:eastAsia="Calibri" w:hAnsi="Garamond" w:cstheme="minorHAnsi"/>
                <w:sz w:val="20"/>
                <w:szCs w:val="20"/>
                <w:lang w:val="it-IT"/>
              </w:rPr>
              <w:t>o o</w:t>
            </w:r>
            <w:r w:rsidRPr="00DF3DF4">
              <w:rPr>
                <w:rFonts w:ascii="Garamond" w:eastAsia="Calibri" w:hAnsi="Garamond" w:cstheme="minorHAnsi"/>
                <w:spacing w:val="1"/>
                <w:sz w:val="20"/>
                <w:szCs w:val="20"/>
                <w:lang w:val="it-IT"/>
              </w:rPr>
              <w:t xml:space="preserve"> </w:t>
            </w:r>
            <w:r w:rsidRPr="00DF3DF4">
              <w:rPr>
                <w:rFonts w:ascii="Garamond" w:eastAsia="Calibri" w:hAnsi="Garamond" w:cstheme="minorHAnsi"/>
                <w:sz w:val="20"/>
                <w:szCs w:val="20"/>
                <w:lang w:val="it-IT"/>
              </w:rPr>
              <w:t>è</w:t>
            </w:r>
            <w:r w:rsidRPr="00DF3DF4">
              <w:rPr>
                <w:rFonts w:ascii="Garamond" w:eastAsia="Calibri" w:hAnsi="Garamond" w:cstheme="minorHAnsi"/>
                <w:spacing w:val="-2"/>
                <w:sz w:val="20"/>
                <w:szCs w:val="20"/>
                <w:lang w:val="it-IT"/>
              </w:rPr>
              <w:t xml:space="preserve"> </w:t>
            </w:r>
            <w:r w:rsidRPr="00DF3DF4">
              <w:rPr>
                <w:rFonts w:ascii="Garamond" w:eastAsia="Calibri" w:hAnsi="Garamond" w:cstheme="minorHAnsi"/>
                <w:spacing w:val="1"/>
                <w:sz w:val="20"/>
                <w:szCs w:val="20"/>
                <w:lang w:val="it-IT"/>
              </w:rPr>
              <w:t>co</w:t>
            </w:r>
            <w:r w:rsidRPr="00DF3DF4">
              <w:rPr>
                <w:rFonts w:ascii="Garamond" w:eastAsia="Calibri" w:hAnsi="Garamond" w:cstheme="minorHAnsi"/>
                <w:spacing w:val="-1"/>
                <w:sz w:val="20"/>
                <w:szCs w:val="20"/>
                <w:lang w:val="it-IT"/>
              </w:rPr>
              <w:t>n</w:t>
            </w:r>
            <w:r w:rsidRPr="00DF3DF4">
              <w:rPr>
                <w:rFonts w:ascii="Garamond" w:eastAsia="Calibri" w:hAnsi="Garamond" w:cstheme="minorHAnsi"/>
                <w:sz w:val="20"/>
                <w:szCs w:val="20"/>
                <w:lang w:val="it-IT"/>
              </w:rPr>
              <w:t>trar</w:t>
            </w:r>
            <w:r w:rsidRPr="00DF3DF4">
              <w:rPr>
                <w:rFonts w:ascii="Garamond" w:eastAsia="Calibri" w:hAnsi="Garamond" w:cstheme="minorHAnsi"/>
                <w:spacing w:val="-1"/>
                <w:sz w:val="20"/>
                <w:szCs w:val="20"/>
                <w:lang w:val="it-IT"/>
              </w:rPr>
              <w:t>i</w:t>
            </w:r>
            <w:r w:rsidRPr="00DF3DF4">
              <w:rPr>
                <w:rFonts w:ascii="Garamond" w:eastAsia="Calibri" w:hAnsi="Garamond" w:cstheme="minorHAnsi"/>
                <w:sz w:val="20"/>
                <w:szCs w:val="20"/>
                <w:lang w:val="it-IT"/>
              </w:rPr>
              <w:t>o</w:t>
            </w:r>
            <w:r w:rsidRPr="00DF3DF4">
              <w:rPr>
                <w:rFonts w:ascii="Garamond" w:eastAsia="Calibri" w:hAnsi="Garamond" w:cstheme="minorHAnsi"/>
                <w:spacing w:val="-2"/>
                <w:sz w:val="20"/>
                <w:szCs w:val="20"/>
                <w:lang w:val="it-IT"/>
              </w:rPr>
              <w:t xml:space="preserve"> </w:t>
            </w:r>
            <w:r w:rsidRPr="00DF3DF4">
              <w:rPr>
                <w:rFonts w:ascii="Garamond" w:eastAsia="Calibri" w:hAnsi="Garamond" w:cstheme="minorHAnsi"/>
                <w:sz w:val="20"/>
                <w:szCs w:val="20"/>
                <w:lang w:val="it-IT"/>
              </w:rPr>
              <w:t>a</w:t>
            </w:r>
            <w:r w:rsidRPr="00DF3DF4">
              <w:rPr>
                <w:rFonts w:ascii="Garamond" w:eastAsia="Calibri" w:hAnsi="Garamond" w:cstheme="minorHAnsi"/>
                <w:spacing w:val="-1"/>
                <w:sz w:val="20"/>
                <w:szCs w:val="20"/>
                <w:lang w:val="it-IT"/>
              </w:rPr>
              <w:t>ll</w:t>
            </w:r>
            <w:r w:rsidRPr="00DF3DF4">
              <w:rPr>
                <w:rFonts w:ascii="Garamond" w:eastAsia="Calibri" w:hAnsi="Garamond" w:cstheme="minorHAnsi"/>
                <w:sz w:val="20"/>
                <w:szCs w:val="20"/>
                <w:lang w:val="it-IT"/>
              </w:rPr>
              <w:t>e</w:t>
            </w:r>
            <w:r w:rsidRPr="00DF3DF4">
              <w:rPr>
                <w:rFonts w:ascii="Garamond" w:eastAsia="Calibri" w:hAnsi="Garamond" w:cstheme="minorHAnsi"/>
                <w:spacing w:val="-2"/>
                <w:sz w:val="20"/>
                <w:szCs w:val="20"/>
                <w:lang w:val="it-IT"/>
              </w:rPr>
              <w:t xml:space="preserve"> </w:t>
            </w:r>
            <w:r w:rsidRPr="00DF3DF4">
              <w:rPr>
                <w:rFonts w:ascii="Garamond" w:eastAsia="Calibri" w:hAnsi="Garamond" w:cstheme="minorHAnsi"/>
                <w:spacing w:val="-1"/>
                <w:sz w:val="20"/>
                <w:szCs w:val="20"/>
                <w:lang w:val="it-IT"/>
              </w:rPr>
              <w:t>n</w:t>
            </w:r>
            <w:r w:rsidRPr="00DF3DF4">
              <w:rPr>
                <w:rFonts w:ascii="Garamond" w:eastAsia="Calibri" w:hAnsi="Garamond" w:cstheme="minorHAnsi"/>
                <w:spacing w:val="1"/>
                <w:sz w:val="20"/>
                <w:szCs w:val="20"/>
                <w:lang w:val="it-IT"/>
              </w:rPr>
              <w:t>o</w:t>
            </w:r>
            <w:r w:rsidRPr="00DF3DF4">
              <w:rPr>
                <w:rFonts w:ascii="Garamond" w:eastAsia="Calibri" w:hAnsi="Garamond" w:cstheme="minorHAnsi"/>
                <w:sz w:val="20"/>
                <w:szCs w:val="20"/>
                <w:lang w:val="it-IT"/>
              </w:rPr>
              <w:t>rma</w:t>
            </w:r>
            <w:r w:rsidRPr="00DF3DF4">
              <w:rPr>
                <w:rFonts w:ascii="Garamond" w:eastAsia="Calibri" w:hAnsi="Garamond" w:cstheme="minorHAnsi"/>
                <w:spacing w:val="-1"/>
                <w:sz w:val="20"/>
                <w:szCs w:val="20"/>
                <w:lang w:val="it-IT"/>
              </w:rPr>
              <w:t>l</w:t>
            </w:r>
            <w:r w:rsidRPr="00DF3DF4">
              <w:rPr>
                <w:rFonts w:ascii="Garamond" w:eastAsia="Calibri" w:hAnsi="Garamond" w:cstheme="minorHAnsi"/>
                <w:sz w:val="20"/>
                <w:szCs w:val="20"/>
                <w:lang w:val="it-IT"/>
              </w:rPr>
              <w:t xml:space="preserve">i </w:t>
            </w:r>
            <w:r w:rsidRPr="00DF3DF4">
              <w:rPr>
                <w:rFonts w:ascii="Garamond" w:eastAsia="Calibri" w:hAnsi="Garamond" w:cstheme="minorHAnsi"/>
                <w:spacing w:val="-1"/>
                <w:sz w:val="20"/>
                <w:szCs w:val="20"/>
                <w:lang w:val="it-IT"/>
              </w:rPr>
              <w:t>p</w:t>
            </w:r>
            <w:r w:rsidRPr="00DF3DF4">
              <w:rPr>
                <w:rFonts w:ascii="Garamond" w:eastAsia="Calibri" w:hAnsi="Garamond" w:cstheme="minorHAnsi"/>
                <w:sz w:val="20"/>
                <w:szCs w:val="20"/>
                <w:lang w:val="it-IT"/>
              </w:rPr>
              <w:t>rat</w:t>
            </w:r>
            <w:r w:rsidRPr="00DF3DF4">
              <w:rPr>
                <w:rFonts w:ascii="Garamond" w:eastAsia="Calibri" w:hAnsi="Garamond" w:cstheme="minorHAnsi"/>
                <w:spacing w:val="-1"/>
                <w:sz w:val="20"/>
                <w:szCs w:val="20"/>
                <w:lang w:val="it-IT"/>
              </w:rPr>
              <w:t>i</w:t>
            </w:r>
            <w:r w:rsidRPr="00DF3DF4">
              <w:rPr>
                <w:rFonts w:ascii="Garamond" w:eastAsia="Calibri" w:hAnsi="Garamond" w:cstheme="minorHAnsi"/>
                <w:spacing w:val="1"/>
                <w:sz w:val="20"/>
                <w:szCs w:val="20"/>
                <w:lang w:val="it-IT"/>
              </w:rPr>
              <w:t>c</w:t>
            </w:r>
            <w:r w:rsidRPr="00DF3DF4">
              <w:rPr>
                <w:rFonts w:ascii="Garamond" w:eastAsia="Calibri" w:hAnsi="Garamond" w:cstheme="minorHAnsi"/>
                <w:spacing w:val="-1"/>
                <w:sz w:val="20"/>
                <w:szCs w:val="20"/>
                <w:lang w:val="it-IT"/>
              </w:rPr>
              <w:t>he</w:t>
            </w:r>
            <w:r w:rsidRPr="00DF3DF4">
              <w:rPr>
                <w:rFonts w:ascii="Garamond" w:eastAsia="Arial" w:hAnsi="Garamond" w:cstheme="minorHAnsi"/>
                <w:i/>
                <w:iCs/>
                <w:sz w:val="20"/>
                <w:szCs w:val="20"/>
                <w:lang w:val="it-IT"/>
              </w:rPr>
              <w:t xml:space="preserve"> /</w:t>
            </w:r>
            <w:proofErr w:type="spellStart"/>
            <w:r w:rsidR="00420B98" w:rsidRPr="00DF3DF4">
              <w:rPr>
                <w:rFonts w:ascii="Garamond" w:eastAsia="Arial" w:hAnsi="Garamond" w:cstheme="minorHAnsi"/>
                <w:i/>
                <w:iCs/>
                <w:sz w:val="20"/>
                <w:szCs w:val="20"/>
                <w:lang w:val="it-IT"/>
              </w:rPr>
              <w:t>Promptly</w:t>
            </w:r>
            <w:proofErr w:type="spellEnd"/>
            <w:r w:rsidR="00420B98" w:rsidRPr="00DF3DF4">
              <w:rPr>
                <w:rFonts w:ascii="Garamond" w:eastAsia="Arial" w:hAnsi="Garamond" w:cstheme="minorHAnsi"/>
                <w:i/>
                <w:iCs/>
                <w:spacing w:val="50"/>
                <w:sz w:val="20"/>
                <w:szCs w:val="20"/>
                <w:lang w:val="it-IT"/>
              </w:rPr>
              <w:t xml:space="preserve"> </w:t>
            </w:r>
            <w:proofErr w:type="spellStart"/>
            <w:r w:rsidR="00420B98" w:rsidRPr="00DF3DF4">
              <w:rPr>
                <w:rFonts w:ascii="Garamond" w:eastAsia="Arial" w:hAnsi="Garamond" w:cstheme="minorHAnsi"/>
                <w:i/>
                <w:iCs/>
                <w:sz w:val="20"/>
                <w:szCs w:val="20"/>
                <w:lang w:val="it-IT"/>
              </w:rPr>
              <w:t>seek</w:t>
            </w:r>
            <w:proofErr w:type="spellEnd"/>
            <w:r w:rsidR="00420B98" w:rsidRPr="00DF3DF4">
              <w:rPr>
                <w:rFonts w:ascii="Garamond" w:eastAsia="Arial" w:hAnsi="Garamond" w:cstheme="minorHAnsi"/>
                <w:i/>
                <w:iCs/>
                <w:spacing w:val="-11"/>
                <w:sz w:val="20"/>
                <w:szCs w:val="20"/>
                <w:lang w:val="it-IT"/>
              </w:rPr>
              <w:t xml:space="preserve"> </w:t>
            </w:r>
            <w:proofErr w:type="spellStart"/>
            <w:r w:rsidR="00420B98" w:rsidRPr="00DF3DF4">
              <w:rPr>
                <w:rFonts w:ascii="Garamond" w:eastAsia="Arial" w:hAnsi="Garamond" w:cstheme="minorHAnsi"/>
                <w:i/>
                <w:iCs/>
                <w:w w:val="109"/>
                <w:sz w:val="20"/>
                <w:szCs w:val="20"/>
                <w:lang w:val="it-IT"/>
              </w:rPr>
              <w:t>clarification</w:t>
            </w:r>
            <w:proofErr w:type="spellEnd"/>
            <w:r w:rsidR="00420B98" w:rsidRPr="00DF3DF4">
              <w:rPr>
                <w:rFonts w:ascii="Garamond" w:eastAsia="Arial" w:hAnsi="Garamond" w:cstheme="minorHAnsi"/>
                <w:i/>
                <w:iCs/>
                <w:spacing w:val="-4"/>
                <w:w w:val="109"/>
                <w:sz w:val="20"/>
                <w:szCs w:val="20"/>
                <w:lang w:val="it-IT"/>
              </w:rPr>
              <w:t xml:space="preserve"> </w:t>
            </w:r>
            <w:r w:rsidR="00420B98" w:rsidRPr="00DF3DF4">
              <w:rPr>
                <w:rFonts w:ascii="Garamond" w:eastAsia="Arial" w:hAnsi="Garamond" w:cstheme="minorHAnsi"/>
                <w:i/>
                <w:iCs/>
                <w:sz w:val="20"/>
                <w:szCs w:val="20"/>
                <w:lang w:val="it-IT"/>
              </w:rPr>
              <w:t>and</w:t>
            </w:r>
            <w:r w:rsidR="00420B98" w:rsidRPr="00DF3DF4">
              <w:rPr>
                <w:rFonts w:ascii="Garamond" w:eastAsia="Arial" w:hAnsi="Garamond" w:cstheme="minorHAnsi"/>
                <w:i/>
                <w:iCs/>
                <w:spacing w:val="18"/>
                <w:sz w:val="20"/>
                <w:szCs w:val="20"/>
                <w:lang w:val="it-IT"/>
              </w:rPr>
              <w:t xml:space="preserve"> </w:t>
            </w:r>
            <w:proofErr w:type="spellStart"/>
            <w:r w:rsidR="00420B98" w:rsidRPr="00DF3DF4">
              <w:rPr>
                <w:rFonts w:ascii="Garamond" w:eastAsia="Arial" w:hAnsi="Garamond" w:cstheme="minorHAnsi"/>
                <w:i/>
                <w:iCs/>
                <w:w w:val="113"/>
                <w:sz w:val="20"/>
                <w:szCs w:val="20"/>
                <w:lang w:val="it-IT"/>
              </w:rPr>
              <w:t>confirmation</w:t>
            </w:r>
            <w:proofErr w:type="spellEnd"/>
            <w:r w:rsidR="00420B98" w:rsidRPr="00DF3DF4">
              <w:rPr>
                <w:rFonts w:ascii="Garamond" w:eastAsia="Arial" w:hAnsi="Garamond" w:cstheme="minorHAnsi"/>
                <w:i/>
                <w:iCs/>
                <w:spacing w:val="-26"/>
                <w:w w:val="113"/>
                <w:sz w:val="20"/>
                <w:szCs w:val="20"/>
                <w:lang w:val="it-IT"/>
              </w:rPr>
              <w:t xml:space="preserve"> </w:t>
            </w:r>
            <w:proofErr w:type="spellStart"/>
            <w:r w:rsidR="00420B98" w:rsidRPr="00DF3DF4">
              <w:rPr>
                <w:rFonts w:ascii="Garamond" w:eastAsia="Arial" w:hAnsi="Garamond" w:cstheme="minorHAnsi"/>
                <w:i/>
                <w:iCs/>
                <w:w w:val="113"/>
                <w:sz w:val="20"/>
                <w:szCs w:val="20"/>
                <w:lang w:val="it-IT"/>
              </w:rPr>
              <w:t>if</w:t>
            </w:r>
            <w:proofErr w:type="spellEnd"/>
            <w:r w:rsidR="00420B98" w:rsidRPr="00DF3DF4">
              <w:rPr>
                <w:rFonts w:ascii="Garamond" w:eastAsia="Arial" w:hAnsi="Garamond" w:cstheme="minorHAnsi"/>
                <w:i/>
                <w:iCs/>
                <w:spacing w:val="11"/>
                <w:w w:val="113"/>
                <w:sz w:val="20"/>
                <w:szCs w:val="20"/>
                <w:lang w:val="it-IT"/>
              </w:rPr>
              <w:t xml:space="preserve"> </w:t>
            </w:r>
            <w:r w:rsidR="00420B98" w:rsidRPr="00DF3DF4">
              <w:rPr>
                <w:rFonts w:ascii="Garamond" w:eastAsia="Arial" w:hAnsi="Garamond" w:cstheme="minorHAnsi"/>
                <w:i/>
                <w:iCs/>
                <w:sz w:val="20"/>
                <w:szCs w:val="20"/>
                <w:lang w:val="it-IT"/>
              </w:rPr>
              <w:t>an</w:t>
            </w:r>
            <w:r w:rsidR="00420B98" w:rsidRPr="00DF3DF4">
              <w:rPr>
                <w:rFonts w:ascii="Garamond" w:eastAsia="Arial" w:hAnsi="Garamond" w:cstheme="minorHAnsi"/>
                <w:i/>
                <w:iCs/>
                <w:spacing w:val="8"/>
                <w:sz w:val="20"/>
                <w:szCs w:val="20"/>
                <w:lang w:val="it-IT"/>
              </w:rPr>
              <w:t xml:space="preserve"> </w:t>
            </w:r>
            <w:proofErr w:type="spellStart"/>
            <w:r w:rsidR="00420B98" w:rsidRPr="00DF3DF4">
              <w:rPr>
                <w:rFonts w:ascii="Garamond" w:eastAsia="Arial" w:hAnsi="Garamond" w:cstheme="minorHAnsi"/>
                <w:i/>
                <w:iCs/>
                <w:w w:val="119"/>
                <w:sz w:val="20"/>
                <w:szCs w:val="20"/>
                <w:lang w:val="it-IT"/>
              </w:rPr>
              <w:t>o</w:t>
            </w:r>
            <w:r w:rsidR="00420B98" w:rsidRPr="00DF3DF4">
              <w:rPr>
                <w:rFonts w:ascii="Garamond" w:eastAsia="Arial" w:hAnsi="Garamond" w:cstheme="minorHAnsi"/>
                <w:i/>
                <w:iCs/>
                <w:spacing w:val="-3"/>
                <w:w w:val="119"/>
                <w:sz w:val="20"/>
                <w:szCs w:val="20"/>
                <w:lang w:val="it-IT"/>
              </w:rPr>
              <w:t>f</w:t>
            </w:r>
            <w:r w:rsidR="00420B98" w:rsidRPr="00DF3DF4">
              <w:rPr>
                <w:rFonts w:ascii="Garamond" w:eastAsia="Arial" w:hAnsi="Garamond" w:cstheme="minorHAnsi"/>
                <w:i/>
                <w:iCs/>
                <w:w w:val="110"/>
                <w:sz w:val="20"/>
                <w:szCs w:val="20"/>
                <w:lang w:val="it-IT"/>
              </w:rPr>
              <w:t>ficer</w:t>
            </w:r>
            <w:r w:rsidR="00420B98" w:rsidRPr="00DF3DF4">
              <w:rPr>
                <w:rFonts w:ascii="Garamond" w:eastAsia="Arial" w:hAnsi="Garamond" w:cstheme="minorHAnsi"/>
                <w:i/>
                <w:iCs/>
                <w:spacing w:val="-10"/>
                <w:w w:val="110"/>
                <w:sz w:val="20"/>
                <w:szCs w:val="20"/>
                <w:lang w:val="it-IT"/>
              </w:rPr>
              <w:t>’</w:t>
            </w:r>
            <w:r w:rsidR="00420B98" w:rsidRPr="00DF3DF4">
              <w:rPr>
                <w:rFonts w:ascii="Garamond" w:eastAsia="Arial" w:hAnsi="Garamond" w:cstheme="minorHAnsi"/>
                <w:i/>
                <w:iCs/>
                <w:w w:val="77"/>
                <w:sz w:val="20"/>
                <w:szCs w:val="20"/>
                <w:lang w:val="it-IT"/>
              </w:rPr>
              <w:t>s</w:t>
            </w:r>
            <w:proofErr w:type="spellEnd"/>
            <w:r w:rsidR="00420B98" w:rsidRPr="00DF3DF4">
              <w:rPr>
                <w:rFonts w:ascii="Garamond" w:eastAsia="Arial" w:hAnsi="Garamond" w:cstheme="minorHAnsi"/>
                <w:i/>
                <w:iCs/>
                <w:w w:val="77"/>
                <w:sz w:val="20"/>
                <w:szCs w:val="20"/>
                <w:lang w:val="it-IT"/>
              </w:rPr>
              <w:t xml:space="preserve"> </w:t>
            </w:r>
            <w:proofErr w:type="spellStart"/>
            <w:r w:rsidR="00420B98" w:rsidRPr="00DF3DF4">
              <w:rPr>
                <w:rFonts w:ascii="Garamond" w:eastAsia="Arial" w:hAnsi="Garamond" w:cstheme="minorHAnsi"/>
                <w:i/>
                <w:iCs/>
                <w:sz w:val="20"/>
                <w:szCs w:val="20"/>
                <w:lang w:val="it-IT"/>
              </w:rPr>
              <w:t>order</w:t>
            </w:r>
            <w:proofErr w:type="spellEnd"/>
            <w:r w:rsidR="00420B98" w:rsidRPr="00DF3DF4">
              <w:rPr>
                <w:rFonts w:ascii="Garamond" w:eastAsia="Arial" w:hAnsi="Garamond" w:cstheme="minorHAnsi"/>
                <w:i/>
                <w:iCs/>
                <w:spacing w:val="38"/>
                <w:sz w:val="20"/>
                <w:szCs w:val="20"/>
                <w:lang w:val="it-IT"/>
              </w:rPr>
              <w:t xml:space="preserve"> </w:t>
            </w:r>
            <w:proofErr w:type="spellStart"/>
            <w:r w:rsidR="00420B98" w:rsidRPr="00DF3DF4">
              <w:rPr>
                <w:rFonts w:ascii="Garamond" w:eastAsia="Arial" w:hAnsi="Garamond" w:cstheme="minorHAnsi"/>
                <w:i/>
                <w:iCs/>
                <w:sz w:val="20"/>
                <w:szCs w:val="20"/>
                <w:lang w:val="it-IT"/>
              </w:rPr>
              <w:t>is</w:t>
            </w:r>
            <w:proofErr w:type="spellEnd"/>
            <w:r w:rsidR="00420B98" w:rsidRPr="00DF3DF4">
              <w:rPr>
                <w:rFonts w:ascii="Garamond" w:eastAsia="Arial" w:hAnsi="Garamond" w:cstheme="minorHAnsi"/>
                <w:i/>
                <w:iCs/>
                <w:spacing w:val="-10"/>
                <w:sz w:val="20"/>
                <w:szCs w:val="20"/>
                <w:lang w:val="it-IT"/>
              </w:rPr>
              <w:t xml:space="preserve"> </w:t>
            </w:r>
            <w:proofErr w:type="spellStart"/>
            <w:r w:rsidR="00420B98" w:rsidRPr="00DF3DF4">
              <w:rPr>
                <w:rFonts w:ascii="Garamond" w:eastAsia="Arial" w:hAnsi="Garamond" w:cstheme="minorHAnsi"/>
                <w:i/>
                <w:iCs/>
                <w:sz w:val="20"/>
                <w:szCs w:val="20"/>
                <w:lang w:val="it-IT"/>
              </w:rPr>
              <w:t>unclear</w:t>
            </w:r>
            <w:proofErr w:type="spellEnd"/>
            <w:r w:rsidR="00420B98" w:rsidRPr="00DF3DF4">
              <w:rPr>
                <w:rFonts w:ascii="Garamond" w:eastAsia="Arial" w:hAnsi="Garamond" w:cstheme="minorHAnsi"/>
                <w:i/>
                <w:iCs/>
                <w:spacing w:val="29"/>
                <w:sz w:val="20"/>
                <w:szCs w:val="20"/>
                <w:lang w:val="it-IT"/>
              </w:rPr>
              <w:t xml:space="preserve"> </w:t>
            </w:r>
            <w:r w:rsidR="00420B98" w:rsidRPr="00DF3DF4">
              <w:rPr>
                <w:rFonts w:ascii="Garamond" w:eastAsia="Arial" w:hAnsi="Garamond" w:cstheme="minorHAnsi"/>
                <w:i/>
                <w:iCs/>
                <w:sz w:val="20"/>
                <w:szCs w:val="20"/>
                <w:lang w:val="it-IT"/>
              </w:rPr>
              <w:t>or</w:t>
            </w:r>
            <w:r w:rsidR="00420B98" w:rsidRPr="00DF3DF4">
              <w:rPr>
                <w:rFonts w:ascii="Garamond" w:eastAsia="Arial" w:hAnsi="Garamond" w:cstheme="minorHAnsi"/>
                <w:i/>
                <w:iCs/>
                <w:spacing w:val="19"/>
                <w:sz w:val="20"/>
                <w:szCs w:val="20"/>
                <w:lang w:val="it-IT"/>
              </w:rPr>
              <w:t xml:space="preserve"> </w:t>
            </w:r>
            <w:proofErr w:type="spellStart"/>
            <w:r w:rsidR="00420B98" w:rsidRPr="00DF3DF4">
              <w:rPr>
                <w:rFonts w:ascii="Garamond" w:eastAsia="Arial" w:hAnsi="Garamond" w:cstheme="minorHAnsi"/>
                <w:i/>
                <w:iCs/>
                <w:sz w:val="20"/>
                <w:szCs w:val="20"/>
                <w:lang w:val="it-IT"/>
              </w:rPr>
              <w:t>contrary</w:t>
            </w:r>
            <w:proofErr w:type="spellEnd"/>
            <w:r w:rsidR="00420B98" w:rsidRPr="00DF3DF4">
              <w:rPr>
                <w:rFonts w:ascii="Garamond" w:eastAsia="Arial" w:hAnsi="Garamond" w:cstheme="minorHAnsi"/>
                <w:i/>
                <w:iCs/>
                <w:spacing w:val="46"/>
                <w:sz w:val="20"/>
                <w:szCs w:val="20"/>
                <w:lang w:val="it-IT"/>
              </w:rPr>
              <w:t xml:space="preserve"> </w:t>
            </w:r>
            <w:r w:rsidR="00420B98" w:rsidRPr="00DF3DF4">
              <w:rPr>
                <w:rFonts w:ascii="Garamond" w:eastAsia="Arial" w:hAnsi="Garamond" w:cstheme="minorHAnsi"/>
                <w:i/>
                <w:iCs/>
                <w:sz w:val="20"/>
                <w:szCs w:val="20"/>
                <w:lang w:val="it-IT"/>
              </w:rPr>
              <w:t>to</w:t>
            </w:r>
            <w:r w:rsidR="00420B98" w:rsidRPr="00DF3DF4">
              <w:rPr>
                <w:rFonts w:ascii="Garamond" w:eastAsia="Arial" w:hAnsi="Garamond" w:cstheme="minorHAnsi"/>
                <w:i/>
                <w:iCs/>
                <w:spacing w:val="29"/>
                <w:sz w:val="20"/>
                <w:szCs w:val="20"/>
                <w:lang w:val="it-IT"/>
              </w:rPr>
              <w:t xml:space="preserve"> </w:t>
            </w:r>
            <w:proofErr w:type="spellStart"/>
            <w:r w:rsidR="00420B98" w:rsidRPr="00DF3DF4">
              <w:rPr>
                <w:rFonts w:ascii="Garamond" w:eastAsia="Arial" w:hAnsi="Garamond" w:cstheme="minorHAnsi"/>
                <w:i/>
                <w:iCs/>
                <w:sz w:val="20"/>
                <w:szCs w:val="20"/>
                <w:lang w:val="it-IT"/>
              </w:rPr>
              <w:t>normal</w:t>
            </w:r>
            <w:proofErr w:type="spellEnd"/>
            <w:r w:rsidR="00420B98" w:rsidRPr="00DF3DF4">
              <w:rPr>
                <w:rFonts w:ascii="Garamond" w:eastAsia="Arial" w:hAnsi="Garamond" w:cstheme="minorHAnsi"/>
                <w:i/>
                <w:iCs/>
                <w:spacing w:val="49"/>
                <w:sz w:val="20"/>
                <w:szCs w:val="20"/>
                <w:lang w:val="it-IT"/>
              </w:rPr>
              <w:t xml:space="preserve"> </w:t>
            </w:r>
            <w:r w:rsidR="00420B98" w:rsidRPr="00DF3DF4">
              <w:rPr>
                <w:rFonts w:ascii="Garamond" w:eastAsia="Arial" w:hAnsi="Garamond" w:cstheme="minorHAnsi"/>
                <w:i/>
                <w:iCs/>
                <w:w w:val="101"/>
                <w:sz w:val="20"/>
                <w:szCs w:val="20"/>
                <w:lang w:val="it-IT"/>
              </w:rPr>
              <w:t>practices</w:t>
            </w:r>
          </w:p>
        </w:tc>
        <w:tc>
          <w:tcPr>
            <w:tcW w:w="750" w:type="dxa"/>
            <w:tcBorders>
              <w:top w:val="single" w:sz="4" w:space="0" w:color="00457E"/>
              <w:left w:val="single" w:sz="4" w:space="0" w:color="00457E"/>
              <w:bottom w:val="single" w:sz="4" w:space="0" w:color="00457E"/>
              <w:right w:val="single" w:sz="4" w:space="0" w:color="00457E"/>
            </w:tcBorders>
          </w:tcPr>
          <w:p w14:paraId="0FEB66CD" w14:textId="77777777" w:rsidR="00420B98" w:rsidRPr="00DF3DF4" w:rsidRDefault="00420B98" w:rsidP="00DF3DF4">
            <w:pPr>
              <w:spacing w:line="240" w:lineRule="auto"/>
              <w:ind w:left="198" w:right="181"/>
              <w:rPr>
                <w:rFonts w:ascii="Garamond" w:hAnsi="Garamond" w:cstheme="minorHAnsi"/>
                <w:i/>
                <w:iCs/>
                <w:sz w:val="20"/>
                <w:szCs w:val="20"/>
                <w:lang w:val="it-IT"/>
              </w:rPr>
            </w:pPr>
          </w:p>
        </w:tc>
        <w:tc>
          <w:tcPr>
            <w:tcW w:w="1135" w:type="dxa"/>
            <w:gridSpan w:val="2"/>
            <w:tcBorders>
              <w:top w:val="single" w:sz="4" w:space="0" w:color="00457E"/>
              <w:left w:val="single" w:sz="4" w:space="0" w:color="00457E"/>
              <w:bottom w:val="single" w:sz="4" w:space="0" w:color="00457E"/>
              <w:right w:val="single" w:sz="4" w:space="0" w:color="00457E"/>
            </w:tcBorders>
          </w:tcPr>
          <w:p w14:paraId="54D38FC0" w14:textId="77777777" w:rsidR="00420B98" w:rsidRPr="00DF3DF4" w:rsidRDefault="00420B98" w:rsidP="00DF3DF4">
            <w:pPr>
              <w:spacing w:line="240" w:lineRule="auto"/>
              <w:ind w:left="198" w:right="181"/>
              <w:rPr>
                <w:rFonts w:ascii="Garamond" w:hAnsi="Garamond" w:cstheme="minorHAnsi"/>
                <w:i/>
                <w:iCs/>
                <w:sz w:val="20"/>
                <w:szCs w:val="20"/>
                <w:lang w:val="it-IT"/>
              </w:rPr>
            </w:pPr>
          </w:p>
        </w:tc>
        <w:tc>
          <w:tcPr>
            <w:tcW w:w="4823" w:type="dxa"/>
            <w:gridSpan w:val="2"/>
            <w:tcBorders>
              <w:left w:val="single" w:sz="4" w:space="0" w:color="00457E"/>
              <w:right w:val="single" w:sz="4" w:space="0" w:color="00457E"/>
            </w:tcBorders>
          </w:tcPr>
          <w:p w14:paraId="533EAB51" w14:textId="77777777" w:rsidR="00420B98" w:rsidRPr="00DF3DF4" w:rsidRDefault="00420B98" w:rsidP="00DF3DF4">
            <w:pPr>
              <w:spacing w:line="240" w:lineRule="auto"/>
              <w:rPr>
                <w:rFonts w:ascii="Garamond" w:hAnsi="Garamond" w:cstheme="minorHAnsi"/>
                <w:i/>
                <w:iCs/>
                <w:sz w:val="20"/>
                <w:szCs w:val="20"/>
                <w:lang w:val="it-IT"/>
              </w:rPr>
            </w:pPr>
          </w:p>
        </w:tc>
        <w:tc>
          <w:tcPr>
            <w:tcW w:w="1134" w:type="dxa"/>
            <w:tcBorders>
              <w:top w:val="single" w:sz="4" w:space="0" w:color="00457E"/>
              <w:left w:val="single" w:sz="4" w:space="0" w:color="00457E"/>
              <w:bottom w:val="single" w:sz="4" w:space="0" w:color="00457E"/>
              <w:right w:val="single" w:sz="4" w:space="0" w:color="00457E"/>
            </w:tcBorders>
          </w:tcPr>
          <w:p w14:paraId="263F11DA" w14:textId="77777777" w:rsidR="00420B98" w:rsidRPr="00DF3DF4" w:rsidRDefault="00420B98" w:rsidP="00DF3DF4">
            <w:pPr>
              <w:spacing w:line="240" w:lineRule="auto"/>
              <w:rPr>
                <w:rFonts w:ascii="Garamond" w:hAnsi="Garamond" w:cstheme="minorHAnsi"/>
                <w:i/>
                <w:iCs/>
                <w:sz w:val="20"/>
                <w:szCs w:val="20"/>
                <w:lang w:val="it-IT"/>
              </w:rPr>
            </w:pPr>
          </w:p>
        </w:tc>
        <w:tc>
          <w:tcPr>
            <w:tcW w:w="1837" w:type="dxa"/>
            <w:tcBorders>
              <w:top w:val="single" w:sz="4" w:space="0" w:color="00457E"/>
              <w:left w:val="single" w:sz="4" w:space="0" w:color="00457E"/>
              <w:bottom w:val="single" w:sz="4" w:space="0" w:color="00457E"/>
              <w:right w:val="single" w:sz="4" w:space="0" w:color="00457E"/>
            </w:tcBorders>
          </w:tcPr>
          <w:p w14:paraId="5C9CA05A" w14:textId="77777777" w:rsidR="00420B98" w:rsidRPr="00DF3DF4" w:rsidRDefault="00420B98" w:rsidP="00DF3DF4">
            <w:pPr>
              <w:spacing w:line="240" w:lineRule="auto"/>
              <w:rPr>
                <w:rFonts w:ascii="Garamond" w:hAnsi="Garamond" w:cstheme="minorHAnsi"/>
                <w:i/>
                <w:iCs/>
                <w:sz w:val="20"/>
                <w:szCs w:val="20"/>
                <w:lang w:val="it-IT"/>
              </w:rPr>
            </w:pPr>
          </w:p>
        </w:tc>
      </w:tr>
      <w:tr w:rsidR="00EE1A66" w:rsidRPr="00366F3C" w14:paraId="61F87B00" w14:textId="77777777" w:rsidTr="0076243B">
        <w:trPr>
          <w:trHeight w:hRule="exact" w:val="860"/>
          <w:jc w:val="center"/>
        </w:trPr>
        <w:tc>
          <w:tcPr>
            <w:tcW w:w="565" w:type="dxa"/>
            <w:tcBorders>
              <w:top w:val="single" w:sz="4" w:space="0" w:color="00457E"/>
              <w:left w:val="single" w:sz="4" w:space="0" w:color="00457E"/>
              <w:bottom w:val="single" w:sz="4" w:space="0" w:color="00457E"/>
              <w:right w:val="single" w:sz="4" w:space="0" w:color="00457E"/>
            </w:tcBorders>
          </w:tcPr>
          <w:p w14:paraId="29B858B5" w14:textId="77777777" w:rsidR="00420B98" w:rsidRPr="00DF3DF4" w:rsidRDefault="00420B98" w:rsidP="00DF3DF4">
            <w:pPr>
              <w:spacing w:after="0" w:line="240" w:lineRule="auto"/>
              <w:rPr>
                <w:rFonts w:ascii="Garamond" w:hAnsi="Garamond" w:cstheme="minorHAnsi"/>
                <w:i/>
                <w:iCs/>
                <w:sz w:val="20"/>
                <w:szCs w:val="20"/>
                <w:lang w:val="it-IT"/>
              </w:rPr>
            </w:pPr>
          </w:p>
          <w:p w14:paraId="2F64CE00" w14:textId="202FE562" w:rsidR="00420B98" w:rsidRPr="00DF3DF4" w:rsidRDefault="00420B98" w:rsidP="00DF3DF4">
            <w:pPr>
              <w:spacing w:before="5" w:after="0" w:line="240" w:lineRule="auto"/>
              <w:jc w:val="center"/>
              <w:rPr>
                <w:rFonts w:ascii="Garamond" w:hAnsi="Garamond" w:cstheme="minorHAnsi"/>
                <w:i/>
                <w:iCs/>
                <w:sz w:val="20"/>
                <w:szCs w:val="20"/>
              </w:rPr>
            </w:pPr>
            <w:r w:rsidRPr="00DF3DF4">
              <w:rPr>
                <w:rFonts w:ascii="Garamond" w:eastAsia="Arial" w:hAnsi="Garamond" w:cstheme="minorHAnsi"/>
                <w:i/>
                <w:iCs/>
                <w:sz w:val="20"/>
                <w:szCs w:val="20"/>
              </w:rPr>
              <w:t>.6</w:t>
            </w:r>
          </w:p>
        </w:tc>
        <w:tc>
          <w:tcPr>
            <w:tcW w:w="5627" w:type="dxa"/>
            <w:tcBorders>
              <w:top w:val="single" w:sz="4" w:space="0" w:color="00457E"/>
              <w:left w:val="single" w:sz="4" w:space="0" w:color="00457E"/>
              <w:bottom w:val="single" w:sz="4" w:space="0" w:color="00457E"/>
              <w:right w:val="single" w:sz="4" w:space="0" w:color="00457E"/>
            </w:tcBorders>
          </w:tcPr>
          <w:p w14:paraId="687F9AF8" w14:textId="77777777" w:rsidR="00420B98" w:rsidRPr="00DF3DF4" w:rsidRDefault="00420B98" w:rsidP="00DF3DF4">
            <w:pPr>
              <w:spacing w:after="0" w:line="240" w:lineRule="auto"/>
              <w:ind w:left="198" w:right="181"/>
              <w:jc w:val="both"/>
              <w:rPr>
                <w:rFonts w:ascii="Garamond" w:hAnsi="Garamond" w:cstheme="minorHAnsi"/>
                <w:i/>
                <w:iCs/>
                <w:sz w:val="20"/>
                <w:szCs w:val="20"/>
                <w:lang w:val="it-IT"/>
              </w:rPr>
            </w:pPr>
          </w:p>
          <w:p w14:paraId="493F9BD5" w14:textId="41E5ACD2" w:rsidR="00420B98" w:rsidRPr="00DF3DF4" w:rsidRDefault="00B67BA1" w:rsidP="00DF3DF4">
            <w:pPr>
              <w:spacing w:after="0" w:line="240" w:lineRule="auto"/>
              <w:ind w:left="198" w:right="181"/>
              <w:jc w:val="both"/>
              <w:rPr>
                <w:rFonts w:ascii="Garamond" w:eastAsia="Arial" w:hAnsi="Garamond" w:cstheme="minorHAnsi"/>
                <w:i/>
                <w:iCs/>
                <w:sz w:val="20"/>
                <w:szCs w:val="20"/>
                <w:lang w:val="it-IT"/>
              </w:rPr>
            </w:pPr>
            <w:r w:rsidRPr="00DF3DF4">
              <w:rPr>
                <w:rFonts w:ascii="Garamond" w:eastAsia="Calibri" w:hAnsi="Garamond" w:cstheme="minorHAnsi"/>
                <w:spacing w:val="-1"/>
                <w:sz w:val="20"/>
                <w:szCs w:val="20"/>
                <w:lang w:val="it-IT"/>
              </w:rPr>
              <w:t>Gi</w:t>
            </w:r>
            <w:r w:rsidRPr="00DF3DF4">
              <w:rPr>
                <w:rFonts w:ascii="Garamond" w:eastAsia="Calibri" w:hAnsi="Garamond" w:cstheme="minorHAnsi"/>
                <w:spacing w:val="1"/>
                <w:sz w:val="20"/>
                <w:szCs w:val="20"/>
                <w:lang w:val="it-IT"/>
              </w:rPr>
              <w:t>oc</w:t>
            </w:r>
            <w:r w:rsidRPr="00DF3DF4">
              <w:rPr>
                <w:rFonts w:ascii="Garamond" w:eastAsia="Calibri" w:hAnsi="Garamond" w:cstheme="minorHAnsi"/>
                <w:sz w:val="20"/>
                <w:szCs w:val="20"/>
                <w:lang w:val="it-IT"/>
              </w:rPr>
              <w:t>a</w:t>
            </w:r>
            <w:r w:rsidRPr="00DF3DF4">
              <w:rPr>
                <w:rFonts w:ascii="Garamond" w:eastAsia="Calibri" w:hAnsi="Garamond" w:cstheme="minorHAnsi"/>
                <w:spacing w:val="-2"/>
                <w:sz w:val="20"/>
                <w:szCs w:val="20"/>
                <w:lang w:val="it-IT"/>
              </w:rPr>
              <w:t xml:space="preserve"> </w:t>
            </w:r>
            <w:r w:rsidRPr="00DF3DF4">
              <w:rPr>
                <w:rFonts w:ascii="Garamond" w:eastAsia="Calibri" w:hAnsi="Garamond" w:cstheme="minorHAnsi"/>
                <w:spacing w:val="-1"/>
                <w:sz w:val="20"/>
                <w:szCs w:val="20"/>
                <w:lang w:val="it-IT"/>
              </w:rPr>
              <w:t>se</w:t>
            </w:r>
            <w:r w:rsidRPr="00DF3DF4">
              <w:rPr>
                <w:rFonts w:ascii="Garamond" w:eastAsia="Calibri" w:hAnsi="Garamond" w:cstheme="minorHAnsi"/>
                <w:sz w:val="20"/>
                <w:szCs w:val="20"/>
                <w:lang w:val="it-IT"/>
              </w:rPr>
              <w:t>m</w:t>
            </w:r>
            <w:r w:rsidRPr="00DF3DF4">
              <w:rPr>
                <w:rFonts w:ascii="Garamond" w:eastAsia="Calibri" w:hAnsi="Garamond" w:cstheme="minorHAnsi"/>
                <w:spacing w:val="-1"/>
                <w:sz w:val="20"/>
                <w:szCs w:val="20"/>
                <w:lang w:val="it-IT"/>
              </w:rPr>
              <w:t>p</w:t>
            </w:r>
            <w:r w:rsidRPr="00DF3DF4">
              <w:rPr>
                <w:rFonts w:ascii="Garamond" w:eastAsia="Calibri" w:hAnsi="Garamond" w:cstheme="minorHAnsi"/>
                <w:sz w:val="20"/>
                <w:szCs w:val="20"/>
                <w:lang w:val="it-IT"/>
              </w:rPr>
              <w:t>re</w:t>
            </w:r>
            <w:r w:rsidRPr="00DF3DF4">
              <w:rPr>
                <w:rFonts w:ascii="Garamond" w:eastAsia="Calibri" w:hAnsi="Garamond" w:cstheme="minorHAnsi"/>
                <w:spacing w:val="-4"/>
                <w:sz w:val="20"/>
                <w:szCs w:val="20"/>
                <w:lang w:val="it-IT"/>
              </w:rPr>
              <w:t xml:space="preserve"> </w:t>
            </w:r>
            <w:r w:rsidRPr="00DF3DF4">
              <w:rPr>
                <w:rFonts w:ascii="Garamond" w:eastAsia="Calibri" w:hAnsi="Garamond" w:cstheme="minorHAnsi"/>
                <w:spacing w:val="1"/>
                <w:sz w:val="20"/>
                <w:szCs w:val="20"/>
                <w:lang w:val="it-IT"/>
              </w:rPr>
              <w:t>u</w:t>
            </w:r>
            <w:r w:rsidRPr="00DF3DF4">
              <w:rPr>
                <w:rFonts w:ascii="Garamond" w:eastAsia="Calibri" w:hAnsi="Garamond" w:cstheme="minorHAnsi"/>
                <w:sz w:val="20"/>
                <w:szCs w:val="20"/>
                <w:lang w:val="it-IT"/>
              </w:rPr>
              <w:t>n</w:t>
            </w:r>
            <w:r w:rsidRPr="00DF3DF4">
              <w:rPr>
                <w:rFonts w:ascii="Garamond" w:eastAsia="Calibri" w:hAnsi="Garamond" w:cstheme="minorHAnsi"/>
                <w:spacing w:val="-1"/>
                <w:sz w:val="20"/>
                <w:szCs w:val="20"/>
                <w:lang w:val="it-IT"/>
              </w:rPr>
              <w:t xml:space="preserve"> </w:t>
            </w:r>
            <w:r w:rsidRPr="00DF3DF4">
              <w:rPr>
                <w:rFonts w:ascii="Garamond" w:eastAsia="Calibri" w:hAnsi="Garamond" w:cstheme="minorHAnsi"/>
                <w:sz w:val="20"/>
                <w:szCs w:val="20"/>
                <w:lang w:val="it-IT"/>
              </w:rPr>
              <w:t>r</w:t>
            </w:r>
            <w:r w:rsidRPr="00DF3DF4">
              <w:rPr>
                <w:rFonts w:ascii="Garamond" w:eastAsia="Calibri" w:hAnsi="Garamond" w:cstheme="minorHAnsi"/>
                <w:spacing w:val="-1"/>
                <w:sz w:val="20"/>
                <w:szCs w:val="20"/>
                <w:lang w:val="it-IT"/>
              </w:rPr>
              <w:t>u</w:t>
            </w:r>
            <w:r w:rsidRPr="00DF3DF4">
              <w:rPr>
                <w:rFonts w:ascii="Garamond" w:eastAsia="Calibri" w:hAnsi="Garamond" w:cstheme="minorHAnsi"/>
                <w:spacing w:val="1"/>
                <w:sz w:val="20"/>
                <w:szCs w:val="20"/>
                <w:lang w:val="it-IT"/>
              </w:rPr>
              <w:t>o</w:t>
            </w:r>
            <w:r w:rsidRPr="00DF3DF4">
              <w:rPr>
                <w:rFonts w:ascii="Garamond" w:eastAsia="Calibri" w:hAnsi="Garamond" w:cstheme="minorHAnsi"/>
                <w:spacing w:val="-1"/>
                <w:sz w:val="20"/>
                <w:szCs w:val="20"/>
                <w:lang w:val="it-IT"/>
              </w:rPr>
              <w:t>l</w:t>
            </w:r>
            <w:r w:rsidRPr="00DF3DF4">
              <w:rPr>
                <w:rFonts w:ascii="Garamond" w:eastAsia="Calibri" w:hAnsi="Garamond" w:cstheme="minorHAnsi"/>
                <w:sz w:val="20"/>
                <w:szCs w:val="20"/>
                <w:lang w:val="it-IT"/>
              </w:rPr>
              <w:t xml:space="preserve">o </w:t>
            </w:r>
            <w:r w:rsidRPr="00DF3DF4">
              <w:rPr>
                <w:rFonts w:ascii="Garamond" w:eastAsia="Calibri" w:hAnsi="Garamond" w:cstheme="minorHAnsi"/>
                <w:spacing w:val="-1"/>
                <w:sz w:val="20"/>
                <w:szCs w:val="20"/>
                <w:lang w:val="it-IT"/>
              </w:rPr>
              <w:t>e</w:t>
            </w:r>
            <w:r w:rsidRPr="00DF3DF4">
              <w:rPr>
                <w:rFonts w:ascii="Garamond" w:eastAsia="Calibri" w:hAnsi="Garamond" w:cstheme="minorHAnsi"/>
                <w:sz w:val="20"/>
                <w:szCs w:val="20"/>
                <w:lang w:val="it-IT"/>
              </w:rPr>
              <w:t>ff</w:t>
            </w:r>
            <w:r w:rsidRPr="00DF3DF4">
              <w:rPr>
                <w:rFonts w:ascii="Garamond" w:eastAsia="Calibri" w:hAnsi="Garamond" w:cstheme="minorHAnsi"/>
                <w:spacing w:val="-1"/>
                <w:sz w:val="20"/>
                <w:szCs w:val="20"/>
                <w:lang w:val="it-IT"/>
              </w:rPr>
              <w:t>e</w:t>
            </w:r>
            <w:r w:rsidRPr="00DF3DF4">
              <w:rPr>
                <w:rFonts w:ascii="Garamond" w:eastAsia="Calibri" w:hAnsi="Garamond" w:cstheme="minorHAnsi"/>
                <w:sz w:val="20"/>
                <w:szCs w:val="20"/>
                <w:lang w:val="it-IT"/>
              </w:rPr>
              <w:t>t</w:t>
            </w:r>
            <w:r w:rsidRPr="00DF3DF4">
              <w:rPr>
                <w:rFonts w:ascii="Garamond" w:eastAsia="Calibri" w:hAnsi="Garamond" w:cstheme="minorHAnsi"/>
                <w:spacing w:val="2"/>
                <w:sz w:val="20"/>
                <w:szCs w:val="20"/>
                <w:lang w:val="it-IT"/>
              </w:rPr>
              <w:t>t</w:t>
            </w:r>
            <w:r w:rsidRPr="00DF3DF4">
              <w:rPr>
                <w:rFonts w:ascii="Garamond" w:eastAsia="Calibri" w:hAnsi="Garamond" w:cstheme="minorHAnsi"/>
                <w:spacing w:val="-1"/>
                <w:sz w:val="20"/>
                <w:szCs w:val="20"/>
                <w:lang w:val="it-IT"/>
              </w:rPr>
              <w:t>i</w:t>
            </w:r>
            <w:r w:rsidRPr="00DF3DF4">
              <w:rPr>
                <w:rFonts w:ascii="Garamond" w:eastAsia="Calibri" w:hAnsi="Garamond" w:cstheme="minorHAnsi"/>
                <w:sz w:val="20"/>
                <w:szCs w:val="20"/>
                <w:lang w:val="it-IT"/>
              </w:rPr>
              <w:t>vo</w:t>
            </w:r>
            <w:r w:rsidRPr="00DF3DF4">
              <w:rPr>
                <w:rFonts w:ascii="Garamond" w:eastAsia="Calibri" w:hAnsi="Garamond" w:cstheme="minorHAnsi"/>
                <w:spacing w:val="-3"/>
                <w:sz w:val="20"/>
                <w:szCs w:val="20"/>
                <w:lang w:val="it-IT"/>
              </w:rPr>
              <w:t xml:space="preserve"> </w:t>
            </w:r>
            <w:r w:rsidRPr="00DF3DF4">
              <w:rPr>
                <w:rFonts w:ascii="Garamond" w:eastAsia="Calibri" w:hAnsi="Garamond" w:cstheme="minorHAnsi"/>
                <w:spacing w:val="-1"/>
                <w:sz w:val="20"/>
                <w:szCs w:val="20"/>
                <w:lang w:val="it-IT"/>
              </w:rPr>
              <w:t>qu</w:t>
            </w:r>
            <w:r w:rsidRPr="00DF3DF4">
              <w:rPr>
                <w:rFonts w:ascii="Garamond" w:eastAsia="Calibri" w:hAnsi="Garamond" w:cstheme="minorHAnsi"/>
                <w:sz w:val="20"/>
                <w:szCs w:val="20"/>
                <w:lang w:val="it-IT"/>
              </w:rPr>
              <w:t>a</w:t>
            </w:r>
            <w:r w:rsidRPr="00DF3DF4">
              <w:rPr>
                <w:rFonts w:ascii="Garamond" w:eastAsia="Calibri" w:hAnsi="Garamond" w:cstheme="minorHAnsi"/>
                <w:spacing w:val="-1"/>
                <w:sz w:val="20"/>
                <w:szCs w:val="20"/>
                <w:lang w:val="it-IT"/>
              </w:rPr>
              <w:t>l</w:t>
            </w:r>
            <w:r w:rsidRPr="00DF3DF4">
              <w:rPr>
                <w:rFonts w:ascii="Garamond" w:eastAsia="Calibri" w:hAnsi="Garamond" w:cstheme="minorHAnsi"/>
                <w:sz w:val="20"/>
                <w:szCs w:val="20"/>
                <w:lang w:val="it-IT"/>
              </w:rPr>
              <w:t>e</w:t>
            </w:r>
            <w:r w:rsidRPr="00DF3DF4">
              <w:rPr>
                <w:rFonts w:ascii="Garamond" w:eastAsia="Calibri" w:hAnsi="Garamond" w:cstheme="minorHAnsi"/>
                <w:spacing w:val="-2"/>
                <w:sz w:val="20"/>
                <w:szCs w:val="20"/>
                <w:lang w:val="it-IT"/>
              </w:rPr>
              <w:t xml:space="preserve"> </w:t>
            </w:r>
            <w:r w:rsidRPr="00DF3DF4">
              <w:rPr>
                <w:rFonts w:ascii="Garamond" w:eastAsia="Calibri" w:hAnsi="Garamond" w:cstheme="minorHAnsi"/>
                <w:sz w:val="20"/>
                <w:szCs w:val="20"/>
                <w:lang w:val="it-IT"/>
              </w:rPr>
              <w:t>m</w:t>
            </w:r>
            <w:r w:rsidRPr="00DF3DF4">
              <w:rPr>
                <w:rFonts w:ascii="Garamond" w:eastAsia="Calibri" w:hAnsi="Garamond" w:cstheme="minorHAnsi"/>
                <w:spacing w:val="-1"/>
                <w:sz w:val="20"/>
                <w:szCs w:val="20"/>
                <w:lang w:val="it-IT"/>
              </w:rPr>
              <w:t>e</w:t>
            </w:r>
            <w:r w:rsidRPr="00DF3DF4">
              <w:rPr>
                <w:rFonts w:ascii="Garamond" w:eastAsia="Calibri" w:hAnsi="Garamond" w:cstheme="minorHAnsi"/>
                <w:spacing w:val="3"/>
                <w:sz w:val="20"/>
                <w:szCs w:val="20"/>
                <w:lang w:val="it-IT"/>
              </w:rPr>
              <w:t>m</w:t>
            </w:r>
            <w:r w:rsidRPr="00DF3DF4">
              <w:rPr>
                <w:rFonts w:ascii="Garamond" w:eastAsia="Calibri" w:hAnsi="Garamond" w:cstheme="minorHAnsi"/>
                <w:spacing w:val="-1"/>
                <w:sz w:val="20"/>
                <w:szCs w:val="20"/>
                <w:lang w:val="it-IT"/>
              </w:rPr>
              <w:t>b</w:t>
            </w:r>
            <w:r w:rsidRPr="00DF3DF4">
              <w:rPr>
                <w:rFonts w:ascii="Garamond" w:eastAsia="Calibri" w:hAnsi="Garamond" w:cstheme="minorHAnsi"/>
                <w:sz w:val="20"/>
                <w:szCs w:val="20"/>
                <w:lang w:val="it-IT"/>
              </w:rPr>
              <w:t>ro</w:t>
            </w:r>
            <w:r w:rsidRPr="00DF3DF4">
              <w:rPr>
                <w:rFonts w:ascii="Garamond" w:eastAsia="Calibri" w:hAnsi="Garamond" w:cstheme="minorHAnsi"/>
                <w:spacing w:val="-3"/>
                <w:sz w:val="20"/>
                <w:szCs w:val="20"/>
                <w:lang w:val="it-IT"/>
              </w:rPr>
              <w:t xml:space="preserve"> </w:t>
            </w:r>
            <w:r w:rsidRPr="00DF3DF4">
              <w:rPr>
                <w:rFonts w:ascii="Garamond" w:eastAsia="Calibri" w:hAnsi="Garamond" w:cstheme="minorHAnsi"/>
                <w:spacing w:val="-1"/>
                <w:sz w:val="20"/>
                <w:szCs w:val="20"/>
                <w:lang w:val="it-IT"/>
              </w:rPr>
              <w:t>d</w:t>
            </w:r>
            <w:r w:rsidRPr="00DF3DF4">
              <w:rPr>
                <w:rFonts w:ascii="Garamond" w:eastAsia="Calibri" w:hAnsi="Garamond" w:cstheme="minorHAnsi"/>
                <w:sz w:val="20"/>
                <w:szCs w:val="20"/>
                <w:lang w:val="it-IT"/>
              </w:rPr>
              <w:t xml:space="preserve">i </w:t>
            </w:r>
            <w:r w:rsidRPr="00DF3DF4">
              <w:rPr>
                <w:rFonts w:ascii="Garamond" w:eastAsia="Calibri" w:hAnsi="Garamond" w:cstheme="minorHAnsi"/>
                <w:spacing w:val="1"/>
                <w:sz w:val="20"/>
                <w:szCs w:val="20"/>
                <w:lang w:val="it-IT"/>
              </w:rPr>
              <w:t>u</w:t>
            </w:r>
            <w:r w:rsidRPr="00DF3DF4">
              <w:rPr>
                <w:rFonts w:ascii="Garamond" w:eastAsia="Calibri" w:hAnsi="Garamond" w:cstheme="minorHAnsi"/>
                <w:spacing w:val="-1"/>
                <w:sz w:val="20"/>
                <w:szCs w:val="20"/>
                <w:lang w:val="it-IT"/>
              </w:rPr>
              <w:t>na squ</w:t>
            </w:r>
            <w:r w:rsidRPr="00DF3DF4">
              <w:rPr>
                <w:rFonts w:ascii="Garamond" w:eastAsia="Calibri" w:hAnsi="Garamond" w:cstheme="minorHAnsi"/>
                <w:sz w:val="20"/>
                <w:szCs w:val="20"/>
                <w:lang w:val="it-IT"/>
              </w:rPr>
              <w:t>a</w:t>
            </w:r>
            <w:r w:rsidRPr="00DF3DF4">
              <w:rPr>
                <w:rFonts w:ascii="Garamond" w:eastAsia="Calibri" w:hAnsi="Garamond" w:cstheme="minorHAnsi"/>
                <w:spacing w:val="1"/>
                <w:sz w:val="20"/>
                <w:szCs w:val="20"/>
                <w:lang w:val="it-IT"/>
              </w:rPr>
              <w:t>d</w:t>
            </w:r>
            <w:r w:rsidRPr="00DF3DF4">
              <w:rPr>
                <w:rFonts w:ascii="Garamond" w:eastAsia="Calibri" w:hAnsi="Garamond" w:cstheme="minorHAnsi"/>
                <w:sz w:val="20"/>
                <w:szCs w:val="20"/>
                <w:lang w:val="it-IT"/>
              </w:rPr>
              <w:t>ra</w:t>
            </w:r>
            <w:r w:rsidRPr="00DF3DF4">
              <w:rPr>
                <w:rFonts w:ascii="Garamond" w:eastAsia="Arial" w:hAnsi="Garamond" w:cstheme="minorHAnsi"/>
                <w:i/>
                <w:iCs/>
                <w:sz w:val="20"/>
                <w:szCs w:val="20"/>
                <w:lang w:val="it-IT"/>
              </w:rPr>
              <w:t xml:space="preserve"> </w:t>
            </w:r>
            <w:r w:rsidR="007B5458" w:rsidRPr="00DF3DF4">
              <w:rPr>
                <w:rFonts w:ascii="Garamond" w:eastAsia="Arial" w:hAnsi="Garamond" w:cstheme="minorHAnsi"/>
                <w:i/>
                <w:iCs/>
                <w:sz w:val="20"/>
                <w:szCs w:val="20"/>
                <w:lang w:val="it-IT"/>
              </w:rPr>
              <w:t>/ Play</w:t>
            </w:r>
            <w:r w:rsidR="00420B98" w:rsidRPr="00DF3DF4">
              <w:rPr>
                <w:rFonts w:ascii="Garamond" w:eastAsia="Arial" w:hAnsi="Garamond" w:cstheme="minorHAnsi"/>
                <w:i/>
                <w:iCs/>
                <w:spacing w:val="-10"/>
                <w:sz w:val="20"/>
                <w:szCs w:val="20"/>
                <w:lang w:val="it-IT"/>
              </w:rPr>
              <w:t xml:space="preserve"> </w:t>
            </w:r>
            <w:r w:rsidR="00420B98" w:rsidRPr="00DF3DF4">
              <w:rPr>
                <w:rFonts w:ascii="Garamond" w:eastAsia="Arial" w:hAnsi="Garamond" w:cstheme="minorHAnsi"/>
                <w:i/>
                <w:iCs/>
                <w:sz w:val="20"/>
                <w:szCs w:val="20"/>
                <w:lang w:val="it-IT"/>
              </w:rPr>
              <w:t>an</w:t>
            </w:r>
            <w:r w:rsidR="00420B98" w:rsidRPr="00DF3DF4">
              <w:rPr>
                <w:rFonts w:ascii="Garamond" w:eastAsia="Arial" w:hAnsi="Garamond" w:cstheme="minorHAnsi"/>
                <w:i/>
                <w:iCs/>
                <w:spacing w:val="8"/>
                <w:sz w:val="20"/>
                <w:szCs w:val="20"/>
                <w:lang w:val="it-IT"/>
              </w:rPr>
              <w:t xml:space="preserve"> </w:t>
            </w:r>
            <w:proofErr w:type="spellStart"/>
            <w:r w:rsidRPr="00DF3DF4">
              <w:rPr>
                <w:rFonts w:ascii="Garamond" w:eastAsia="Arial" w:hAnsi="Garamond" w:cstheme="minorHAnsi"/>
                <w:i/>
                <w:iCs/>
                <w:sz w:val="20"/>
                <w:szCs w:val="20"/>
                <w:lang w:val="it-IT"/>
              </w:rPr>
              <w:t>e</w:t>
            </w:r>
            <w:r w:rsidRPr="00DF3DF4">
              <w:rPr>
                <w:rFonts w:ascii="Garamond" w:eastAsia="Arial" w:hAnsi="Garamond" w:cstheme="minorHAnsi"/>
                <w:i/>
                <w:iCs/>
                <w:spacing w:val="-3"/>
                <w:sz w:val="20"/>
                <w:szCs w:val="20"/>
                <w:lang w:val="it-IT"/>
              </w:rPr>
              <w:t>f</w:t>
            </w:r>
            <w:r w:rsidRPr="00DF3DF4">
              <w:rPr>
                <w:rFonts w:ascii="Garamond" w:eastAsia="Arial" w:hAnsi="Garamond" w:cstheme="minorHAnsi"/>
                <w:i/>
                <w:iCs/>
                <w:sz w:val="20"/>
                <w:szCs w:val="20"/>
                <w:lang w:val="it-IT"/>
              </w:rPr>
              <w:t>fective</w:t>
            </w:r>
            <w:proofErr w:type="spellEnd"/>
            <w:r w:rsidRPr="00DF3DF4">
              <w:rPr>
                <w:rFonts w:ascii="Garamond" w:eastAsia="Arial" w:hAnsi="Garamond" w:cstheme="minorHAnsi"/>
                <w:i/>
                <w:iCs/>
                <w:sz w:val="20"/>
                <w:szCs w:val="20"/>
                <w:lang w:val="it-IT"/>
              </w:rPr>
              <w:t xml:space="preserve"> </w:t>
            </w:r>
            <w:proofErr w:type="spellStart"/>
            <w:r w:rsidRPr="00DF3DF4">
              <w:rPr>
                <w:rFonts w:ascii="Garamond" w:eastAsia="Arial" w:hAnsi="Garamond" w:cstheme="minorHAnsi"/>
                <w:i/>
                <w:iCs/>
                <w:spacing w:val="6"/>
                <w:sz w:val="20"/>
                <w:szCs w:val="20"/>
                <w:lang w:val="it-IT"/>
              </w:rPr>
              <w:t>role</w:t>
            </w:r>
            <w:proofErr w:type="spellEnd"/>
            <w:r w:rsidR="00420B98" w:rsidRPr="00DF3DF4">
              <w:rPr>
                <w:rFonts w:ascii="Garamond" w:eastAsia="Arial" w:hAnsi="Garamond" w:cstheme="minorHAnsi"/>
                <w:i/>
                <w:iCs/>
                <w:spacing w:val="30"/>
                <w:sz w:val="20"/>
                <w:szCs w:val="20"/>
                <w:lang w:val="it-IT"/>
              </w:rPr>
              <w:t xml:space="preserve"> </w:t>
            </w:r>
            <w:proofErr w:type="spellStart"/>
            <w:r w:rsidR="00420B98" w:rsidRPr="00DF3DF4">
              <w:rPr>
                <w:rFonts w:ascii="Garamond" w:eastAsia="Arial" w:hAnsi="Garamond" w:cstheme="minorHAnsi"/>
                <w:i/>
                <w:iCs/>
                <w:w w:val="89"/>
                <w:sz w:val="20"/>
                <w:szCs w:val="20"/>
                <w:lang w:val="it-IT"/>
              </w:rPr>
              <w:t>as</w:t>
            </w:r>
            <w:proofErr w:type="spellEnd"/>
            <w:r w:rsidR="00420B98" w:rsidRPr="00DF3DF4">
              <w:rPr>
                <w:rFonts w:ascii="Garamond" w:eastAsia="Arial" w:hAnsi="Garamond" w:cstheme="minorHAnsi"/>
                <w:i/>
                <w:iCs/>
                <w:spacing w:val="5"/>
                <w:w w:val="89"/>
                <w:sz w:val="20"/>
                <w:szCs w:val="20"/>
                <w:lang w:val="it-IT"/>
              </w:rPr>
              <w:t xml:space="preserve"> </w:t>
            </w:r>
            <w:r w:rsidR="00420B98" w:rsidRPr="00DF3DF4">
              <w:rPr>
                <w:rFonts w:ascii="Garamond" w:eastAsia="Arial" w:hAnsi="Garamond" w:cstheme="minorHAnsi"/>
                <w:i/>
                <w:iCs/>
                <w:sz w:val="20"/>
                <w:szCs w:val="20"/>
                <w:lang w:val="it-IT"/>
              </w:rPr>
              <w:t>a team</w:t>
            </w:r>
            <w:r w:rsidR="00420B98" w:rsidRPr="00DF3DF4">
              <w:rPr>
                <w:rFonts w:ascii="Garamond" w:eastAsia="Arial" w:hAnsi="Garamond" w:cstheme="minorHAnsi"/>
                <w:i/>
                <w:iCs/>
                <w:spacing w:val="28"/>
                <w:sz w:val="20"/>
                <w:szCs w:val="20"/>
                <w:lang w:val="it-IT"/>
              </w:rPr>
              <w:t xml:space="preserve"> </w:t>
            </w:r>
            <w:proofErr w:type="spellStart"/>
            <w:r w:rsidR="00420B98" w:rsidRPr="00DF3DF4">
              <w:rPr>
                <w:rFonts w:ascii="Garamond" w:eastAsia="Arial" w:hAnsi="Garamond" w:cstheme="minorHAnsi"/>
                <w:i/>
                <w:iCs/>
                <w:sz w:val="20"/>
                <w:szCs w:val="20"/>
                <w:lang w:val="it-IT"/>
              </w:rPr>
              <w:t>member</w:t>
            </w:r>
            <w:proofErr w:type="spellEnd"/>
            <w:r w:rsidR="00420B98" w:rsidRPr="00DF3DF4">
              <w:rPr>
                <w:rFonts w:ascii="Garamond" w:eastAsia="Arial" w:hAnsi="Garamond" w:cstheme="minorHAnsi"/>
                <w:i/>
                <w:iCs/>
                <w:spacing w:val="40"/>
                <w:sz w:val="20"/>
                <w:szCs w:val="20"/>
                <w:lang w:val="it-IT"/>
              </w:rPr>
              <w:t xml:space="preserve"> </w:t>
            </w:r>
            <w:proofErr w:type="spellStart"/>
            <w:r w:rsidR="00420B98" w:rsidRPr="00DF3DF4">
              <w:rPr>
                <w:rFonts w:ascii="Garamond" w:eastAsia="Arial" w:hAnsi="Garamond" w:cstheme="minorHAnsi"/>
                <w:i/>
                <w:iCs/>
                <w:sz w:val="20"/>
                <w:szCs w:val="20"/>
                <w:lang w:val="it-IT"/>
              </w:rPr>
              <w:t>at</w:t>
            </w:r>
            <w:proofErr w:type="spellEnd"/>
            <w:r w:rsidR="00420B98" w:rsidRPr="00DF3DF4">
              <w:rPr>
                <w:rFonts w:ascii="Garamond" w:eastAsia="Arial" w:hAnsi="Garamond" w:cstheme="minorHAnsi"/>
                <w:i/>
                <w:iCs/>
                <w:spacing w:val="20"/>
                <w:sz w:val="20"/>
                <w:szCs w:val="20"/>
                <w:lang w:val="it-IT"/>
              </w:rPr>
              <w:t xml:space="preserve"> </w:t>
            </w:r>
            <w:proofErr w:type="spellStart"/>
            <w:r w:rsidR="00420B98" w:rsidRPr="00DF3DF4">
              <w:rPr>
                <w:rFonts w:ascii="Garamond" w:eastAsia="Arial" w:hAnsi="Garamond" w:cstheme="minorHAnsi"/>
                <w:i/>
                <w:iCs/>
                <w:sz w:val="20"/>
                <w:szCs w:val="20"/>
                <w:lang w:val="it-IT"/>
              </w:rPr>
              <w:t>all</w:t>
            </w:r>
            <w:proofErr w:type="spellEnd"/>
            <w:r w:rsidR="00420B98" w:rsidRPr="00DF3DF4">
              <w:rPr>
                <w:rFonts w:ascii="Garamond" w:eastAsia="Arial" w:hAnsi="Garamond" w:cstheme="minorHAnsi"/>
                <w:i/>
                <w:iCs/>
                <w:spacing w:val="20"/>
                <w:sz w:val="20"/>
                <w:szCs w:val="20"/>
                <w:lang w:val="it-IT"/>
              </w:rPr>
              <w:t xml:space="preserve"> </w:t>
            </w:r>
            <w:r w:rsidR="00420B98" w:rsidRPr="00DF3DF4">
              <w:rPr>
                <w:rFonts w:ascii="Garamond" w:eastAsia="Arial" w:hAnsi="Garamond" w:cstheme="minorHAnsi"/>
                <w:i/>
                <w:iCs/>
                <w:w w:val="104"/>
                <w:sz w:val="20"/>
                <w:szCs w:val="20"/>
                <w:lang w:val="it-IT"/>
              </w:rPr>
              <w:t>times</w:t>
            </w:r>
          </w:p>
        </w:tc>
        <w:tc>
          <w:tcPr>
            <w:tcW w:w="750" w:type="dxa"/>
            <w:tcBorders>
              <w:top w:val="single" w:sz="4" w:space="0" w:color="00457E"/>
              <w:left w:val="single" w:sz="4" w:space="0" w:color="00457E"/>
              <w:bottom w:val="single" w:sz="4" w:space="0" w:color="00457E"/>
              <w:right w:val="single" w:sz="4" w:space="0" w:color="00457E"/>
            </w:tcBorders>
          </w:tcPr>
          <w:p w14:paraId="284A1F4F" w14:textId="77777777" w:rsidR="00420B98" w:rsidRPr="00DF3DF4" w:rsidRDefault="00420B98" w:rsidP="00DF3DF4">
            <w:pPr>
              <w:spacing w:line="240" w:lineRule="auto"/>
              <w:ind w:left="198" w:right="181"/>
              <w:rPr>
                <w:rFonts w:ascii="Garamond" w:hAnsi="Garamond" w:cstheme="minorHAnsi"/>
                <w:i/>
                <w:iCs/>
                <w:sz w:val="20"/>
                <w:szCs w:val="20"/>
                <w:lang w:val="it-IT"/>
              </w:rPr>
            </w:pPr>
          </w:p>
        </w:tc>
        <w:tc>
          <w:tcPr>
            <w:tcW w:w="1135" w:type="dxa"/>
            <w:gridSpan w:val="2"/>
            <w:tcBorders>
              <w:top w:val="single" w:sz="4" w:space="0" w:color="00457E"/>
              <w:left w:val="single" w:sz="4" w:space="0" w:color="00457E"/>
              <w:bottom w:val="single" w:sz="4" w:space="0" w:color="00457E"/>
              <w:right w:val="single" w:sz="4" w:space="0" w:color="00457E"/>
            </w:tcBorders>
          </w:tcPr>
          <w:p w14:paraId="3E9FE6E0" w14:textId="77777777" w:rsidR="00420B98" w:rsidRPr="00DF3DF4" w:rsidRDefault="00420B98" w:rsidP="00DF3DF4">
            <w:pPr>
              <w:spacing w:line="240" w:lineRule="auto"/>
              <w:ind w:left="198" w:right="181"/>
              <w:rPr>
                <w:rFonts w:ascii="Garamond" w:hAnsi="Garamond" w:cstheme="minorHAnsi"/>
                <w:i/>
                <w:iCs/>
                <w:sz w:val="20"/>
                <w:szCs w:val="20"/>
                <w:lang w:val="it-IT"/>
              </w:rPr>
            </w:pPr>
          </w:p>
        </w:tc>
        <w:tc>
          <w:tcPr>
            <w:tcW w:w="4823" w:type="dxa"/>
            <w:gridSpan w:val="2"/>
            <w:tcBorders>
              <w:left w:val="single" w:sz="4" w:space="0" w:color="00457E"/>
              <w:bottom w:val="single" w:sz="4" w:space="0" w:color="auto"/>
              <w:right w:val="single" w:sz="4" w:space="0" w:color="00457E"/>
            </w:tcBorders>
          </w:tcPr>
          <w:p w14:paraId="1768FCAA" w14:textId="77777777" w:rsidR="00420B98" w:rsidRPr="00DF3DF4" w:rsidRDefault="00420B98" w:rsidP="00DF3DF4">
            <w:pPr>
              <w:spacing w:line="240" w:lineRule="auto"/>
              <w:rPr>
                <w:rFonts w:ascii="Garamond" w:hAnsi="Garamond" w:cstheme="minorHAnsi"/>
                <w:i/>
                <w:iCs/>
                <w:sz w:val="20"/>
                <w:szCs w:val="20"/>
                <w:lang w:val="it-IT"/>
              </w:rPr>
            </w:pPr>
          </w:p>
        </w:tc>
        <w:tc>
          <w:tcPr>
            <w:tcW w:w="1134" w:type="dxa"/>
            <w:tcBorders>
              <w:top w:val="single" w:sz="4" w:space="0" w:color="00457E"/>
              <w:left w:val="single" w:sz="4" w:space="0" w:color="00457E"/>
              <w:bottom w:val="single" w:sz="4" w:space="0" w:color="00457E"/>
              <w:right w:val="single" w:sz="4" w:space="0" w:color="00457E"/>
            </w:tcBorders>
          </w:tcPr>
          <w:p w14:paraId="31B1BEB4" w14:textId="77777777" w:rsidR="00420B98" w:rsidRPr="00DF3DF4" w:rsidRDefault="00420B98" w:rsidP="00DF3DF4">
            <w:pPr>
              <w:spacing w:line="240" w:lineRule="auto"/>
              <w:rPr>
                <w:rFonts w:ascii="Garamond" w:hAnsi="Garamond" w:cstheme="minorHAnsi"/>
                <w:i/>
                <w:iCs/>
                <w:sz w:val="20"/>
                <w:szCs w:val="20"/>
                <w:lang w:val="it-IT"/>
              </w:rPr>
            </w:pPr>
          </w:p>
        </w:tc>
        <w:tc>
          <w:tcPr>
            <w:tcW w:w="1837" w:type="dxa"/>
            <w:tcBorders>
              <w:top w:val="single" w:sz="4" w:space="0" w:color="00457E"/>
              <w:left w:val="single" w:sz="4" w:space="0" w:color="00457E"/>
              <w:bottom w:val="single" w:sz="4" w:space="0" w:color="00457E"/>
              <w:right w:val="single" w:sz="4" w:space="0" w:color="00457E"/>
            </w:tcBorders>
          </w:tcPr>
          <w:p w14:paraId="0AEDDB08" w14:textId="77777777" w:rsidR="00420B98" w:rsidRPr="00DF3DF4" w:rsidRDefault="00420B98" w:rsidP="00DF3DF4">
            <w:pPr>
              <w:spacing w:line="240" w:lineRule="auto"/>
              <w:rPr>
                <w:rFonts w:ascii="Garamond" w:hAnsi="Garamond" w:cstheme="minorHAnsi"/>
                <w:i/>
                <w:iCs/>
                <w:sz w:val="20"/>
                <w:szCs w:val="20"/>
                <w:lang w:val="it-IT"/>
              </w:rPr>
            </w:pPr>
          </w:p>
        </w:tc>
      </w:tr>
    </w:tbl>
    <w:p w14:paraId="303DD9DD" w14:textId="77777777" w:rsidR="0076243B" w:rsidRPr="00366F3C" w:rsidRDefault="0076243B">
      <w:pPr>
        <w:rPr>
          <w:lang w:val="it-IT"/>
        </w:rPr>
      </w:pPr>
    </w:p>
    <w:p w14:paraId="3EE31017" w14:textId="77777777" w:rsidR="0076243B" w:rsidRPr="00366F3C" w:rsidRDefault="0076243B">
      <w:pPr>
        <w:rPr>
          <w:lang w:val="it-IT"/>
        </w:rPr>
      </w:pPr>
    </w:p>
    <w:p w14:paraId="00A16EB0" w14:textId="77777777" w:rsidR="0076243B" w:rsidRPr="00366F3C" w:rsidRDefault="0076243B">
      <w:pPr>
        <w:rPr>
          <w:lang w:val="it-IT"/>
        </w:rPr>
      </w:pPr>
    </w:p>
    <w:p w14:paraId="01A9151F" w14:textId="77777777" w:rsidR="0076243B" w:rsidRPr="00366F3C" w:rsidRDefault="0076243B">
      <w:pPr>
        <w:rPr>
          <w:lang w:val="it-IT"/>
        </w:rPr>
      </w:pPr>
    </w:p>
    <w:p w14:paraId="4DDA5B16" w14:textId="77777777" w:rsidR="0076243B" w:rsidRPr="00366F3C" w:rsidRDefault="0076243B">
      <w:pPr>
        <w:rPr>
          <w:lang w:val="it-IT"/>
        </w:rPr>
      </w:pPr>
    </w:p>
    <w:tbl>
      <w:tblPr>
        <w:tblW w:w="15871" w:type="dxa"/>
        <w:jc w:val="center"/>
        <w:tblLayout w:type="fixed"/>
        <w:tblCellMar>
          <w:left w:w="0" w:type="dxa"/>
          <w:right w:w="0" w:type="dxa"/>
        </w:tblCellMar>
        <w:tblLook w:val="01E0" w:firstRow="1" w:lastRow="1" w:firstColumn="1" w:lastColumn="1" w:noHBand="0" w:noVBand="0"/>
      </w:tblPr>
      <w:tblGrid>
        <w:gridCol w:w="565"/>
        <w:gridCol w:w="5627"/>
        <w:gridCol w:w="750"/>
        <w:gridCol w:w="1081"/>
        <w:gridCol w:w="54"/>
        <w:gridCol w:w="4676"/>
        <w:gridCol w:w="147"/>
        <w:gridCol w:w="1134"/>
        <w:gridCol w:w="1837"/>
      </w:tblGrid>
      <w:tr w:rsidR="0076243B" w:rsidRPr="00BD4670" w14:paraId="4B54C987" w14:textId="77777777" w:rsidTr="00CD2FA4">
        <w:trPr>
          <w:trHeight w:hRule="exact" w:val="559"/>
          <w:jc w:val="center"/>
        </w:trPr>
        <w:tc>
          <w:tcPr>
            <w:tcW w:w="565" w:type="dxa"/>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27ED15C1" w14:textId="77777777" w:rsidR="0076243B" w:rsidRPr="00BD4670" w:rsidRDefault="0076243B" w:rsidP="00CD2FA4">
            <w:pPr>
              <w:spacing w:after="0" w:line="240" w:lineRule="auto"/>
              <w:ind w:left="62"/>
              <w:jc w:val="center"/>
              <w:rPr>
                <w:rFonts w:ascii="Garamond" w:eastAsia="Calibri" w:hAnsi="Garamond" w:cstheme="minorHAnsi"/>
                <w:sz w:val="20"/>
                <w:szCs w:val="20"/>
              </w:rPr>
            </w:pPr>
            <w:r w:rsidRPr="00BD4670">
              <w:rPr>
                <w:rFonts w:ascii="Garamond" w:eastAsia="Calibri" w:hAnsi="Garamond" w:cstheme="minorHAnsi"/>
                <w:b/>
                <w:bCs/>
                <w:spacing w:val="-1"/>
                <w:sz w:val="20"/>
                <w:szCs w:val="20"/>
              </w:rPr>
              <w:t>Ri</w:t>
            </w:r>
            <w:r w:rsidRPr="00BD4670">
              <w:rPr>
                <w:rFonts w:ascii="Garamond" w:eastAsia="Calibri" w:hAnsi="Garamond" w:cstheme="minorHAnsi"/>
                <w:b/>
                <w:bCs/>
                <w:sz w:val="20"/>
                <w:szCs w:val="20"/>
              </w:rPr>
              <w:t>f.</w:t>
            </w:r>
          </w:p>
          <w:p w14:paraId="4D6846F5" w14:textId="77777777" w:rsidR="0076243B" w:rsidRPr="00BD4670" w:rsidRDefault="0076243B" w:rsidP="00CD2FA4">
            <w:pPr>
              <w:spacing w:before="32" w:after="0" w:line="240" w:lineRule="auto"/>
              <w:ind w:left="62"/>
              <w:jc w:val="center"/>
              <w:rPr>
                <w:rFonts w:ascii="Garamond" w:eastAsia="Calibri" w:hAnsi="Garamond" w:cstheme="minorHAnsi"/>
                <w:b/>
                <w:bCs/>
                <w:sz w:val="20"/>
                <w:szCs w:val="20"/>
              </w:rPr>
            </w:pPr>
            <w:r w:rsidRPr="00BD4670">
              <w:rPr>
                <w:rFonts w:ascii="Garamond" w:eastAsia="Calibri" w:hAnsi="Garamond" w:cstheme="minorHAnsi"/>
                <w:b/>
                <w:bCs/>
                <w:spacing w:val="-1"/>
                <w:sz w:val="20"/>
                <w:szCs w:val="20"/>
              </w:rPr>
              <w:t>N</w:t>
            </w:r>
            <w:r w:rsidRPr="00BD4670">
              <w:rPr>
                <w:rFonts w:ascii="Garamond" w:eastAsia="Calibri" w:hAnsi="Garamond" w:cstheme="minorHAnsi"/>
                <w:b/>
                <w:bCs/>
                <w:spacing w:val="1"/>
                <w:sz w:val="20"/>
                <w:szCs w:val="20"/>
              </w:rPr>
              <w:t>r</w:t>
            </w:r>
            <w:r w:rsidRPr="00BD4670">
              <w:rPr>
                <w:rFonts w:ascii="Garamond" w:eastAsia="Calibri" w:hAnsi="Garamond" w:cstheme="minorHAnsi"/>
                <w:b/>
                <w:bCs/>
                <w:sz w:val="20"/>
                <w:szCs w:val="20"/>
              </w:rPr>
              <w:t>.</w:t>
            </w:r>
          </w:p>
          <w:p w14:paraId="34770789" w14:textId="77777777" w:rsidR="0076243B" w:rsidRPr="00BD4670" w:rsidRDefault="0076243B" w:rsidP="00CD2FA4">
            <w:pPr>
              <w:spacing w:before="32" w:after="0" w:line="240" w:lineRule="auto"/>
              <w:ind w:left="62"/>
              <w:jc w:val="center"/>
              <w:rPr>
                <w:rFonts w:ascii="Garamond" w:eastAsia="Calibri" w:hAnsi="Garamond" w:cstheme="minorHAnsi"/>
                <w:sz w:val="20"/>
                <w:szCs w:val="20"/>
              </w:rPr>
            </w:pPr>
          </w:p>
        </w:tc>
        <w:tc>
          <w:tcPr>
            <w:tcW w:w="7458" w:type="dxa"/>
            <w:gridSpan w:val="3"/>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5568E723" w14:textId="77777777" w:rsidR="0076243B" w:rsidRPr="00BD4670" w:rsidRDefault="0076243B" w:rsidP="00CD2FA4">
            <w:pPr>
              <w:spacing w:after="0" w:line="240" w:lineRule="auto"/>
              <w:ind w:left="102" w:right="220"/>
              <w:jc w:val="both"/>
              <w:rPr>
                <w:rFonts w:ascii="Garamond" w:eastAsia="Calibri" w:hAnsi="Garamond" w:cstheme="minorHAnsi"/>
                <w:b/>
                <w:bCs/>
                <w:spacing w:val="-1"/>
                <w:sz w:val="20"/>
                <w:szCs w:val="20"/>
              </w:rPr>
            </w:pPr>
          </w:p>
          <w:p w14:paraId="347817C9" w14:textId="77777777" w:rsidR="0076243B" w:rsidRPr="00BD4670" w:rsidRDefault="0076243B" w:rsidP="00CD2FA4">
            <w:pPr>
              <w:spacing w:after="0" w:line="240" w:lineRule="auto"/>
              <w:ind w:left="102" w:right="-20"/>
              <w:rPr>
                <w:rFonts w:ascii="Garamond" w:eastAsia="Calibri" w:hAnsi="Garamond" w:cstheme="minorHAnsi"/>
                <w:sz w:val="20"/>
                <w:szCs w:val="20"/>
              </w:rPr>
            </w:pPr>
            <w:r w:rsidRPr="00BD4670">
              <w:rPr>
                <w:rFonts w:ascii="Garamond" w:eastAsia="Calibri" w:hAnsi="Garamond" w:cstheme="minorHAnsi"/>
                <w:b/>
                <w:bCs/>
                <w:spacing w:val="-1"/>
                <w:sz w:val="20"/>
                <w:szCs w:val="20"/>
              </w:rPr>
              <w:t>ADD</w:t>
            </w:r>
            <w:r w:rsidRPr="00BD4670">
              <w:rPr>
                <w:rFonts w:ascii="Garamond" w:eastAsia="Calibri" w:hAnsi="Garamond" w:cstheme="minorHAnsi"/>
                <w:b/>
                <w:bCs/>
                <w:sz w:val="20"/>
                <w:szCs w:val="20"/>
              </w:rPr>
              <w:t>EST</w:t>
            </w:r>
            <w:r w:rsidRPr="00BD4670">
              <w:rPr>
                <w:rFonts w:ascii="Garamond" w:eastAsia="Calibri" w:hAnsi="Garamond" w:cstheme="minorHAnsi"/>
                <w:b/>
                <w:bCs/>
                <w:spacing w:val="1"/>
                <w:sz w:val="20"/>
                <w:szCs w:val="20"/>
              </w:rPr>
              <w:t>R</w:t>
            </w:r>
            <w:r w:rsidRPr="00BD4670">
              <w:rPr>
                <w:rFonts w:ascii="Garamond" w:eastAsia="Calibri" w:hAnsi="Garamond" w:cstheme="minorHAnsi"/>
                <w:b/>
                <w:bCs/>
                <w:sz w:val="20"/>
                <w:szCs w:val="20"/>
              </w:rPr>
              <w:t>AME</w:t>
            </w:r>
            <w:r w:rsidRPr="00BD4670">
              <w:rPr>
                <w:rFonts w:ascii="Garamond" w:eastAsia="Calibri" w:hAnsi="Garamond" w:cstheme="minorHAnsi"/>
                <w:b/>
                <w:bCs/>
                <w:spacing w:val="-1"/>
                <w:sz w:val="20"/>
                <w:szCs w:val="20"/>
              </w:rPr>
              <w:t>N</w:t>
            </w:r>
            <w:r w:rsidRPr="00BD4670">
              <w:rPr>
                <w:rFonts w:ascii="Garamond" w:eastAsia="Calibri" w:hAnsi="Garamond" w:cstheme="minorHAnsi"/>
                <w:b/>
                <w:bCs/>
                <w:sz w:val="20"/>
                <w:szCs w:val="20"/>
              </w:rPr>
              <w:t>TO/TRAINING</w:t>
            </w:r>
          </w:p>
        </w:tc>
        <w:tc>
          <w:tcPr>
            <w:tcW w:w="4730" w:type="dxa"/>
            <w:gridSpan w:val="2"/>
            <w:vMerge w:val="restart"/>
            <w:tcBorders>
              <w:top w:val="single" w:sz="4" w:space="0" w:color="000000"/>
              <w:left w:val="single" w:sz="4" w:space="0" w:color="000000"/>
              <w:right w:val="single" w:sz="4" w:space="0" w:color="000000"/>
            </w:tcBorders>
            <w:shd w:val="clear" w:color="auto" w:fill="C6D9F1" w:themeFill="text2" w:themeFillTint="33"/>
          </w:tcPr>
          <w:p w14:paraId="7E354D56" w14:textId="77777777" w:rsidR="0076243B" w:rsidRPr="00BD4670" w:rsidRDefault="0076243B" w:rsidP="00CD2FA4">
            <w:pPr>
              <w:spacing w:before="10" w:after="0" w:line="240" w:lineRule="auto"/>
              <w:rPr>
                <w:rFonts w:ascii="Garamond" w:hAnsi="Garamond" w:cstheme="minorHAnsi"/>
                <w:sz w:val="20"/>
                <w:szCs w:val="20"/>
                <w:lang w:val="it-IT"/>
              </w:rPr>
            </w:pPr>
          </w:p>
          <w:p w14:paraId="5DE4DBD8" w14:textId="77777777" w:rsidR="0076243B" w:rsidRPr="00BD4670" w:rsidRDefault="0076243B" w:rsidP="00CD2FA4">
            <w:pPr>
              <w:spacing w:after="0" w:line="240" w:lineRule="auto"/>
              <w:ind w:left="84" w:right="-20"/>
              <w:jc w:val="center"/>
              <w:rPr>
                <w:rFonts w:ascii="Garamond" w:eastAsia="Calibri" w:hAnsi="Garamond" w:cstheme="minorHAnsi"/>
                <w:b/>
                <w:bCs/>
                <w:sz w:val="20"/>
                <w:szCs w:val="20"/>
                <w:lang w:val="it-IT"/>
              </w:rPr>
            </w:pPr>
            <w:r w:rsidRPr="00BD4670">
              <w:rPr>
                <w:rFonts w:ascii="Garamond" w:eastAsia="Calibri" w:hAnsi="Garamond" w:cstheme="minorHAnsi"/>
                <w:b/>
                <w:bCs/>
                <w:sz w:val="20"/>
                <w:szCs w:val="20"/>
                <w:lang w:val="it-IT"/>
              </w:rPr>
              <w:t>c</w:t>
            </w:r>
            <w:r w:rsidRPr="00BD4670">
              <w:rPr>
                <w:rFonts w:ascii="Garamond" w:eastAsia="Calibri" w:hAnsi="Garamond" w:cstheme="minorHAnsi"/>
                <w:b/>
                <w:bCs/>
                <w:spacing w:val="1"/>
                <w:sz w:val="20"/>
                <w:szCs w:val="20"/>
                <w:lang w:val="it-IT"/>
              </w:rPr>
              <w:t>r</w:t>
            </w:r>
            <w:r w:rsidRPr="00BD4670">
              <w:rPr>
                <w:rFonts w:ascii="Garamond" w:eastAsia="Calibri" w:hAnsi="Garamond" w:cstheme="minorHAnsi"/>
                <w:b/>
                <w:bCs/>
                <w:spacing w:val="-1"/>
                <w:sz w:val="20"/>
                <w:szCs w:val="20"/>
                <w:lang w:val="it-IT"/>
              </w:rPr>
              <w:t>i</w:t>
            </w:r>
            <w:r w:rsidRPr="00BD4670">
              <w:rPr>
                <w:rFonts w:ascii="Garamond" w:eastAsia="Calibri" w:hAnsi="Garamond" w:cstheme="minorHAnsi"/>
                <w:b/>
                <w:bCs/>
                <w:sz w:val="20"/>
                <w:szCs w:val="20"/>
                <w:lang w:val="it-IT"/>
              </w:rPr>
              <w:t>te</w:t>
            </w:r>
            <w:r w:rsidRPr="00BD4670">
              <w:rPr>
                <w:rFonts w:ascii="Garamond" w:eastAsia="Calibri" w:hAnsi="Garamond" w:cstheme="minorHAnsi"/>
                <w:b/>
                <w:bCs/>
                <w:spacing w:val="1"/>
                <w:sz w:val="20"/>
                <w:szCs w:val="20"/>
                <w:lang w:val="it-IT"/>
              </w:rPr>
              <w:t>r</w:t>
            </w:r>
            <w:r w:rsidRPr="00BD4670">
              <w:rPr>
                <w:rFonts w:ascii="Garamond" w:eastAsia="Calibri" w:hAnsi="Garamond" w:cstheme="minorHAnsi"/>
                <w:b/>
                <w:bCs/>
                <w:sz w:val="20"/>
                <w:szCs w:val="20"/>
                <w:lang w:val="it-IT"/>
              </w:rPr>
              <w:t>i</w:t>
            </w:r>
            <w:r w:rsidRPr="00BD4670">
              <w:rPr>
                <w:rFonts w:ascii="Garamond" w:eastAsia="Calibri" w:hAnsi="Garamond" w:cstheme="minorHAnsi"/>
                <w:b/>
                <w:bCs/>
                <w:spacing w:val="-2"/>
                <w:sz w:val="20"/>
                <w:szCs w:val="20"/>
                <w:lang w:val="it-IT"/>
              </w:rPr>
              <w:t xml:space="preserve"> </w:t>
            </w:r>
            <w:r w:rsidRPr="00BD4670">
              <w:rPr>
                <w:rFonts w:ascii="Garamond" w:eastAsia="Calibri" w:hAnsi="Garamond" w:cstheme="minorHAnsi"/>
                <w:b/>
                <w:bCs/>
                <w:sz w:val="20"/>
                <w:szCs w:val="20"/>
                <w:lang w:val="it-IT"/>
              </w:rPr>
              <w:t xml:space="preserve">per </w:t>
            </w:r>
            <w:r w:rsidRPr="00BD4670">
              <w:rPr>
                <w:rFonts w:ascii="Garamond" w:eastAsia="Calibri" w:hAnsi="Garamond" w:cstheme="minorHAnsi"/>
                <w:b/>
                <w:bCs/>
                <w:spacing w:val="-1"/>
                <w:sz w:val="20"/>
                <w:szCs w:val="20"/>
                <w:lang w:val="it-IT"/>
              </w:rPr>
              <w:t>l</w:t>
            </w:r>
            <w:r w:rsidRPr="00BD4670">
              <w:rPr>
                <w:rFonts w:ascii="Garamond" w:eastAsia="Calibri" w:hAnsi="Garamond" w:cstheme="minorHAnsi"/>
                <w:b/>
                <w:bCs/>
                <w:sz w:val="20"/>
                <w:szCs w:val="20"/>
                <w:lang w:val="it-IT"/>
              </w:rPr>
              <w:t>a</w:t>
            </w:r>
            <w:r w:rsidRPr="00BD4670">
              <w:rPr>
                <w:rFonts w:ascii="Garamond" w:eastAsia="Calibri" w:hAnsi="Garamond" w:cstheme="minorHAnsi"/>
                <w:b/>
                <w:bCs/>
                <w:spacing w:val="-1"/>
                <w:sz w:val="20"/>
                <w:szCs w:val="20"/>
                <w:lang w:val="it-IT"/>
              </w:rPr>
              <w:t xml:space="preserve"> v</w:t>
            </w:r>
            <w:r w:rsidRPr="00BD4670">
              <w:rPr>
                <w:rFonts w:ascii="Garamond" w:eastAsia="Calibri" w:hAnsi="Garamond" w:cstheme="minorHAnsi"/>
                <w:b/>
                <w:bCs/>
                <w:sz w:val="20"/>
                <w:szCs w:val="20"/>
                <w:lang w:val="it-IT"/>
              </w:rPr>
              <w:t>a</w:t>
            </w:r>
            <w:r w:rsidRPr="00BD4670">
              <w:rPr>
                <w:rFonts w:ascii="Garamond" w:eastAsia="Calibri" w:hAnsi="Garamond" w:cstheme="minorHAnsi"/>
                <w:b/>
                <w:bCs/>
                <w:spacing w:val="-1"/>
                <w:sz w:val="20"/>
                <w:szCs w:val="20"/>
                <w:lang w:val="it-IT"/>
              </w:rPr>
              <w:t>lu</w:t>
            </w:r>
            <w:r w:rsidRPr="00BD4670">
              <w:rPr>
                <w:rFonts w:ascii="Garamond" w:eastAsia="Calibri" w:hAnsi="Garamond" w:cstheme="minorHAnsi"/>
                <w:b/>
                <w:bCs/>
                <w:sz w:val="20"/>
                <w:szCs w:val="20"/>
                <w:lang w:val="it-IT"/>
              </w:rPr>
              <w:t>taz</w:t>
            </w:r>
            <w:r w:rsidRPr="00BD4670">
              <w:rPr>
                <w:rFonts w:ascii="Garamond" w:eastAsia="Calibri" w:hAnsi="Garamond" w:cstheme="minorHAnsi"/>
                <w:b/>
                <w:bCs/>
                <w:spacing w:val="-1"/>
                <w:sz w:val="20"/>
                <w:szCs w:val="20"/>
                <w:lang w:val="it-IT"/>
              </w:rPr>
              <w:t>i</w:t>
            </w:r>
            <w:r w:rsidRPr="00BD4670">
              <w:rPr>
                <w:rFonts w:ascii="Garamond" w:eastAsia="Calibri" w:hAnsi="Garamond" w:cstheme="minorHAnsi"/>
                <w:b/>
                <w:bCs/>
                <w:spacing w:val="2"/>
                <w:sz w:val="20"/>
                <w:szCs w:val="20"/>
                <w:lang w:val="it-IT"/>
              </w:rPr>
              <w:t>o</w:t>
            </w:r>
            <w:r w:rsidRPr="00BD4670">
              <w:rPr>
                <w:rFonts w:ascii="Garamond" w:eastAsia="Calibri" w:hAnsi="Garamond" w:cstheme="minorHAnsi"/>
                <w:b/>
                <w:bCs/>
                <w:spacing w:val="-1"/>
                <w:sz w:val="20"/>
                <w:szCs w:val="20"/>
                <w:lang w:val="it-IT"/>
              </w:rPr>
              <w:t>n</w:t>
            </w:r>
            <w:r w:rsidRPr="00BD4670">
              <w:rPr>
                <w:rFonts w:ascii="Garamond" w:eastAsia="Calibri" w:hAnsi="Garamond" w:cstheme="minorHAnsi"/>
                <w:b/>
                <w:bCs/>
                <w:sz w:val="20"/>
                <w:szCs w:val="20"/>
                <w:lang w:val="it-IT"/>
              </w:rPr>
              <w:t>e</w:t>
            </w:r>
          </w:p>
          <w:p w14:paraId="2FD2D432" w14:textId="77777777" w:rsidR="0076243B" w:rsidRPr="00BD4670" w:rsidRDefault="0076243B" w:rsidP="00CD2FA4">
            <w:pPr>
              <w:spacing w:after="0" w:line="240" w:lineRule="auto"/>
              <w:ind w:left="84" w:right="-20"/>
              <w:jc w:val="center"/>
              <w:rPr>
                <w:rFonts w:ascii="Garamond" w:eastAsia="Calibri" w:hAnsi="Garamond" w:cstheme="minorHAnsi"/>
                <w:sz w:val="20"/>
                <w:szCs w:val="20"/>
                <w:lang w:val="it-IT"/>
              </w:rPr>
            </w:pPr>
            <w:proofErr w:type="spellStart"/>
            <w:r w:rsidRPr="00BD4670">
              <w:rPr>
                <w:rFonts w:ascii="Garamond" w:eastAsia="Arial" w:hAnsi="Garamond" w:cstheme="minorHAnsi"/>
                <w:b/>
                <w:bCs/>
                <w:w w:val="111"/>
                <w:sz w:val="20"/>
                <w:szCs w:val="20"/>
                <w:lang w:val="it-IT"/>
              </w:rPr>
              <w:lastRenderedPageBreak/>
              <w:t>criteria</w:t>
            </w:r>
            <w:proofErr w:type="spellEnd"/>
            <w:r w:rsidRPr="00BD4670">
              <w:rPr>
                <w:rFonts w:ascii="Garamond" w:eastAsia="Arial" w:hAnsi="Garamond" w:cstheme="minorHAnsi"/>
                <w:b/>
                <w:bCs/>
                <w:w w:val="111"/>
                <w:sz w:val="20"/>
                <w:szCs w:val="20"/>
                <w:lang w:val="it-IT"/>
              </w:rPr>
              <w:t xml:space="preserve"> </w:t>
            </w:r>
            <w:r w:rsidRPr="00BD4670">
              <w:rPr>
                <w:rFonts w:ascii="Garamond" w:eastAsia="Arial" w:hAnsi="Garamond" w:cstheme="minorHAnsi"/>
                <w:b/>
                <w:bCs/>
                <w:sz w:val="20"/>
                <w:szCs w:val="20"/>
                <w:lang w:val="it-IT"/>
              </w:rPr>
              <w:t>for</w:t>
            </w:r>
            <w:r w:rsidRPr="00BD4670">
              <w:rPr>
                <w:rFonts w:ascii="Garamond" w:eastAsia="Arial" w:hAnsi="Garamond" w:cstheme="minorHAnsi"/>
                <w:b/>
                <w:bCs/>
                <w:spacing w:val="43"/>
                <w:sz w:val="20"/>
                <w:szCs w:val="20"/>
                <w:lang w:val="it-IT"/>
              </w:rPr>
              <w:t xml:space="preserve"> </w:t>
            </w:r>
            <w:proofErr w:type="spellStart"/>
            <w:r w:rsidRPr="00BD4670">
              <w:rPr>
                <w:rFonts w:ascii="Garamond" w:eastAsia="Arial" w:hAnsi="Garamond" w:cstheme="minorHAnsi"/>
                <w:b/>
                <w:bCs/>
                <w:w w:val="109"/>
                <w:sz w:val="20"/>
                <w:szCs w:val="20"/>
                <w:lang w:val="it-IT"/>
              </w:rPr>
              <w:t>evaluation</w:t>
            </w:r>
            <w:proofErr w:type="spellEnd"/>
          </w:p>
        </w:tc>
        <w:tc>
          <w:tcPr>
            <w:tcW w:w="3118" w:type="dxa"/>
            <w:gridSpan w:val="3"/>
            <w:vMerge w:val="restart"/>
            <w:tcBorders>
              <w:top w:val="single" w:sz="4" w:space="0" w:color="000000"/>
              <w:left w:val="single" w:sz="4" w:space="0" w:color="000000"/>
              <w:right w:val="single" w:sz="4" w:space="0" w:color="000000"/>
            </w:tcBorders>
            <w:shd w:val="clear" w:color="auto" w:fill="C6D9F1" w:themeFill="text2" w:themeFillTint="33"/>
          </w:tcPr>
          <w:p w14:paraId="46235D21" w14:textId="77777777" w:rsidR="0076243B" w:rsidRPr="00BD4670" w:rsidRDefault="0076243B" w:rsidP="00CD2FA4">
            <w:pPr>
              <w:spacing w:after="0" w:line="240" w:lineRule="auto"/>
              <w:ind w:left="610" w:right="591"/>
              <w:jc w:val="center"/>
              <w:rPr>
                <w:rFonts w:ascii="Garamond" w:eastAsia="Calibri" w:hAnsi="Garamond" w:cstheme="minorHAnsi"/>
                <w:b/>
                <w:bCs/>
                <w:sz w:val="20"/>
                <w:szCs w:val="20"/>
                <w:lang w:val="it-IT"/>
              </w:rPr>
            </w:pPr>
          </w:p>
          <w:p w14:paraId="55B88218" w14:textId="77777777" w:rsidR="0076243B" w:rsidRPr="00BD4670" w:rsidRDefault="0076243B" w:rsidP="00CD2FA4">
            <w:pPr>
              <w:spacing w:after="0" w:line="240" w:lineRule="auto"/>
              <w:ind w:left="128" w:right="591"/>
              <w:jc w:val="center"/>
              <w:rPr>
                <w:rFonts w:ascii="Garamond" w:eastAsia="Calibri" w:hAnsi="Garamond" w:cstheme="minorHAnsi"/>
                <w:sz w:val="18"/>
                <w:szCs w:val="18"/>
              </w:rPr>
            </w:pPr>
            <w:r w:rsidRPr="00BD4670">
              <w:rPr>
                <w:rFonts w:ascii="Garamond" w:eastAsia="Calibri" w:hAnsi="Garamond" w:cstheme="minorHAnsi"/>
                <w:b/>
                <w:bCs/>
                <w:sz w:val="18"/>
                <w:szCs w:val="18"/>
                <w:lang w:val="en-GB"/>
              </w:rPr>
              <w:t xml:space="preserve">Ufficiale </w:t>
            </w:r>
            <w:proofErr w:type="spellStart"/>
            <w:r w:rsidRPr="00BD4670">
              <w:rPr>
                <w:rFonts w:ascii="Garamond" w:eastAsia="Calibri" w:hAnsi="Garamond" w:cstheme="minorHAnsi"/>
                <w:b/>
                <w:bCs/>
                <w:sz w:val="18"/>
                <w:szCs w:val="18"/>
                <w:lang w:val="en-GB"/>
              </w:rPr>
              <w:lastRenderedPageBreak/>
              <w:t>competente</w:t>
            </w:r>
            <w:proofErr w:type="spellEnd"/>
            <w:r w:rsidRPr="00BD4670">
              <w:rPr>
                <w:rFonts w:ascii="Garamond" w:eastAsia="Calibri" w:hAnsi="Garamond" w:cstheme="minorHAnsi"/>
                <w:b/>
                <w:bCs/>
                <w:sz w:val="18"/>
                <w:szCs w:val="18"/>
                <w:lang w:val="en-GB"/>
              </w:rPr>
              <w:t>/D</w:t>
            </w:r>
            <w:proofErr w:type="spellStart"/>
            <w:r w:rsidRPr="00BD4670">
              <w:rPr>
                <w:rFonts w:ascii="Garamond" w:eastAsia="Arial" w:hAnsi="Garamond" w:cstheme="minorHAnsi"/>
                <w:sz w:val="18"/>
                <w:szCs w:val="18"/>
              </w:rPr>
              <w:t>esignated</w:t>
            </w:r>
            <w:proofErr w:type="spellEnd"/>
            <w:r w:rsidRPr="00BD4670">
              <w:rPr>
                <w:rFonts w:ascii="Garamond" w:eastAsia="Arial" w:hAnsi="Garamond" w:cstheme="minorHAnsi"/>
                <w:spacing w:val="32"/>
                <w:sz w:val="18"/>
                <w:szCs w:val="18"/>
              </w:rPr>
              <w:t xml:space="preserve"> </w:t>
            </w:r>
            <w:r w:rsidRPr="00BD4670">
              <w:rPr>
                <w:rFonts w:ascii="Garamond" w:eastAsia="Arial" w:hAnsi="Garamond" w:cstheme="minorHAnsi"/>
                <w:spacing w:val="-12"/>
                <w:w w:val="90"/>
                <w:sz w:val="18"/>
                <w:szCs w:val="18"/>
              </w:rPr>
              <w:t>T</w:t>
            </w:r>
            <w:r w:rsidRPr="00BD4670">
              <w:rPr>
                <w:rFonts w:ascii="Garamond" w:eastAsia="Arial" w:hAnsi="Garamond" w:cstheme="minorHAnsi"/>
                <w:w w:val="111"/>
                <w:sz w:val="18"/>
                <w:szCs w:val="18"/>
              </w:rPr>
              <w:t xml:space="preserve">raining </w:t>
            </w:r>
            <w:r w:rsidRPr="00BD4670">
              <w:rPr>
                <w:rFonts w:ascii="Garamond" w:eastAsia="Arial" w:hAnsi="Garamond" w:cstheme="minorHAnsi"/>
                <w:sz w:val="18"/>
                <w:szCs w:val="18"/>
              </w:rPr>
              <w:t>O</w:t>
            </w:r>
            <w:r w:rsidRPr="00BD4670">
              <w:rPr>
                <w:rFonts w:ascii="Garamond" w:eastAsia="Arial" w:hAnsi="Garamond" w:cstheme="minorHAnsi"/>
                <w:spacing w:val="-3"/>
                <w:sz w:val="18"/>
                <w:szCs w:val="18"/>
              </w:rPr>
              <w:t>f</w:t>
            </w:r>
            <w:r w:rsidRPr="00BD4670">
              <w:rPr>
                <w:rFonts w:ascii="Garamond" w:eastAsia="Arial" w:hAnsi="Garamond" w:cstheme="minorHAnsi"/>
                <w:sz w:val="18"/>
                <w:szCs w:val="18"/>
              </w:rPr>
              <w:t>fice</w:t>
            </w:r>
          </w:p>
          <w:p w14:paraId="2263BB05" w14:textId="77777777" w:rsidR="0076243B" w:rsidRPr="00BD4670" w:rsidRDefault="0076243B" w:rsidP="00CD2FA4">
            <w:pPr>
              <w:spacing w:before="12" w:after="0" w:line="240" w:lineRule="auto"/>
              <w:rPr>
                <w:rFonts w:ascii="Garamond" w:hAnsi="Garamond" w:cstheme="minorHAnsi"/>
                <w:sz w:val="20"/>
                <w:szCs w:val="20"/>
              </w:rPr>
            </w:pPr>
          </w:p>
          <w:p w14:paraId="670A82A9" w14:textId="77777777" w:rsidR="0076243B" w:rsidRPr="00BD4670" w:rsidRDefault="0076243B" w:rsidP="00CD2FA4">
            <w:pPr>
              <w:spacing w:before="12" w:after="0" w:line="240" w:lineRule="auto"/>
              <w:rPr>
                <w:rFonts w:ascii="Garamond" w:hAnsi="Garamond" w:cstheme="minorHAnsi"/>
                <w:sz w:val="20"/>
                <w:szCs w:val="20"/>
              </w:rPr>
            </w:pPr>
          </w:p>
          <w:p w14:paraId="1943710D" w14:textId="77777777" w:rsidR="0076243B" w:rsidRPr="00BD4670" w:rsidRDefault="0076243B" w:rsidP="00CD2FA4">
            <w:pPr>
              <w:spacing w:after="0" w:line="240" w:lineRule="auto"/>
              <w:ind w:left="496" w:right="-20"/>
              <w:rPr>
                <w:rFonts w:ascii="Garamond" w:eastAsia="Calibri" w:hAnsi="Garamond" w:cstheme="minorHAnsi"/>
                <w:sz w:val="20"/>
                <w:szCs w:val="20"/>
              </w:rPr>
            </w:pPr>
          </w:p>
        </w:tc>
      </w:tr>
      <w:tr w:rsidR="0076243B" w:rsidRPr="00BD4670" w14:paraId="4FEEE8AC" w14:textId="77777777" w:rsidTr="00CD2FA4">
        <w:trPr>
          <w:trHeight w:hRule="exact" w:val="1037"/>
          <w:jc w:val="center"/>
        </w:trPr>
        <w:tc>
          <w:tcPr>
            <w:tcW w:w="565" w:type="dxa"/>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0EC416AA" w14:textId="77777777" w:rsidR="0076243B" w:rsidRPr="00DF3DF4" w:rsidRDefault="0076243B" w:rsidP="00CD2FA4">
            <w:pPr>
              <w:spacing w:after="0" w:line="240" w:lineRule="auto"/>
              <w:ind w:left="62"/>
              <w:jc w:val="center"/>
              <w:rPr>
                <w:rFonts w:ascii="Garamond" w:eastAsia="Calibri" w:hAnsi="Garamond" w:cstheme="minorHAnsi"/>
                <w:position w:val="1"/>
                <w:sz w:val="20"/>
                <w:szCs w:val="20"/>
              </w:rPr>
            </w:pPr>
          </w:p>
          <w:p w14:paraId="13A62A56" w14:textId="63D52F99" w:rsidR="0076243B" w:rsidRPr="00BD4670" w:rsidRDefault="0076243B" w:rsidP="00CD2FA4">
            <w:pPr>
              <w:spacing w:after="0" w:line="240" w:lineRule="auto"/>
              <w:ind w:left="62"/>
              <w:jc w:val="center"/>
              <w:rPr>
                <w:rFonts w:ascii="Garamond" w:eastAsia="Calibri" w:hAnsi="Garamond" w:cstheme="minorHAnsi"/>
                <w:sz w:val="20"/>
                <w:szCs w:val="20"/>
              </w:rPr>
            </w:pPr>
            <w:r>
              <w:rPr>
                <w:rFonts w:ascii="Garamond" w:eastAsia="Calibri" w:hAnsi="Garamond" w:cstheme="minorHAnsi"/>
                <w:b/>
                <w:bCs/>
                <w:position w:val="1"/>
                <w:sz w:val="20"/>
                <w:szCs w:val="20"/>
              </w:rPr>
              <w:t>1</w:t>
            </w:r>
            <w:r w:rsidRPr="00DF3DF4">
              <w:rPr>
                <w:rFonts w:ascii="Garamond" w:eastAsia="Calibri" w:hAnsi="Garamond" w:cstheme="minorHAnsi"/>
                <w:b/>
                <w:bCs/>
                <w:position w:val="1"/>
                <w:sz w:val="20"/>
                <w:szCs w:val="20"/>
              </w:rPr>
              <w:t>.</w:t>
            </w:r>
            <w:r>
              <w:rPr>
                <w:rFonts w:ascii="Garamond" w:eastAsia="Calibri" w:hAnsi="Garamond" w:cstheme="minorHAnsi"/>
                <w:b/>
                <w:bCs/>
                <w:position w:val="1"/>
                <w:sz w:val="20"/>
                <w:szCs w:val="20"/>
              </w:rPr>
              <w:t>1</w:t>
            </w:r>
          </w:p>
        </w:tc>
        <w:tc>
          <w:tcPr>
            <w:tcW w:w="7458" w:type="dxa"/>
            <w:gridSpan w:val="3"/>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68B2F005" w14:textId="77777777" w:rsidR="0076243B" w:rsidRPr="00366F3C" w:rsidRDefault="0076243B" w:rsidP="00CD2FA4">
            <w:pPr>
              <w:tabs>
                <w:tab w:val="left" w:pos="7425"/>
              </w:tabs>
              <w:spacing w:before="14" w:after="0" w:line="240" w:lineRule="auto"/>
              <w:ind w:left="142" w:right="137"/>
              <w:jc w:val="both"/>
              <w:rPr>
                <w:rFonts w:ascii="Garamond" w:eastAsia="Calibri" w:hAnsi="Garamond" w:cstheme="minorHAnsi"/>
                <w:b/>
                <w:bCs/>
                <w:position w:val="1"/>
                <w:sz w:val="20"/>
                <w:szCs w:val="20"/>
              </w:rPr>
            </w:pPr>
          </w:p>
          <w:p w14:paraId="33AED44C" w14:textId="240EB8D3" w:rsidR="0076243B" w:rsidRPr="00366F3C" w:rsidRDefault="0076243B" w:rsidP="00CD2FA4">
            <w:pPr>
              <w:spacing w:after="0" w:line="240" w:lineRule="auto"/>
              <w:ind w:left="102" w:right="220"/>
              <w:rPr>
                <w:rFonts w:ascii="Garamond" w:eastAsia="Calibri" w:hAnsi="Garamond" w:cstheme="minorHAnsi"/>
                <w:sz w:val="20"/>
                <w:szCs w:val="20"/>
              </w:rPr>
            </w:pPr>
            <w:r w:rsidRPr="00366F3C">
              <w:rPr>
                <w:rFonts w:ascii="Garamond" w:eastAsia="Calibri" w:hAnsi="Garamond" w:cstheme="minorHAnsi"/>
                <w:b/>
                <w:bCs/>
                <w:position w:val="1"/>
                <w:sz w:val="20"/>
                <w:szCs w:val="20"/>
              </w:rPr>
              <w:t>P</w:t>
            </w:r>
            <w:r w:rsidRPr="00366F3C">
              <w:rPr>
                <w:rFonts w:ascii="Garamond" w:eastAsia="Calibri" w:hAnsi="Garamond" w:cstheme="minorHAnsi"/>
                <w:b/>
                <w:bCs/>
                <w:spacing w:val="1"/>
                <w:position w:val="1"/>
                <w:sz w:val="20"/>
                <w:szCs w:val="20"/>
              </w:rPr>
              <w:t>rocedur</w:t>
            </w:r>
            <w:r w:rsidRPr="00366F3C">
              <w:rPr>
                <w:rFonts w:ascii="Garamond" w:eastAsia="Calibri" w:hAnsi="Garamond" w:cstheme="minorHAnsi"/>
                <w:b/>
                <w:bCs/>
                <w:position w:val="1"/>
                <w:sz w:val="20"/>
                <w:szCs w:val="20"/>
              </w:rPr>
              <w:t>e</w:t>
            </w:r>
            <w:r w:rsidRPr="00366F3C">
              <w:rPr>
                <w:rFonts w:ascii="Garamond" w:eastAsia="Calibri" w:hAnsi="Garamond" w:cstheme="minorHAnsi"/>
                <w:b/>
                <w:bCs/>
                <w:spacing w:val="-11"/>
                <w:position w:val="1"/>
                <w:sz w:val="20"/>
                <w:szCs w:val="20"/>
              </w:rPr>
              <w:t xml:space="preserve"> </w:t>
            </w:r>
            <w:r w:rsidRPr="00366F3C">
              <w:rPr>
                <w:rFonts w:ascii="Garamond" w:eastAsia="Calibri" w:hAnsi="Garamond" w:cstheme="minorHAnsi"/>
                <w:b/>
                <w:bCs/>
                <w:spacing w:val="1"/>
                <w:position w:val="1"/>
                <w:sz w:val="20"/>
                <w:szCs w:val="20"/>
              </w:rPr>
              <w:t>pe</w:t>
            </w:r>
            <w:r w:rsidRPr="00366F3C">
              <w:rPr>
                <w:rFonts w:ascii="Garamond" w:eastAsia="Calibri" w:hAnsi="Garamond" w:cstheme="minorHAnsi"/>
                <w:b/>
                <w:bCs/>
                <w:position w:val="1"/>
                <w:sz w:val="20"/>
                <w:szCs w:val="20"/>
              </w:rPr>
              <w:t>r</w:t>
            </w:r>
            <w:r w:rsidRPr="00366F3C">
              <w:rPr>
                <w:rFonts w:ascii="Garamond" w:eastAsia="Calibri" w:hAnsi="Garamond" w:cstheme="minorHAnsi"/>
                <w:b/>
                <w:bCs/>
                <w:spacing w:val="-1"/>
                <w:position w:val="1"/>
                <w:sz w:val="20"/>
                <w:szCs w:val="20"/>
              </w:rPr>
              <w:t xml:space="preserve"> i</w:t>
            </w:r>
            <w:r w:rsidRPr="00366F3C">
              <w:rPr>
                <w:rFonts w:ascii="Garamond" w:eastAsia="Calibri" w:hAnsi="Garamond" w:cstheme="minorHAnsi"/>
                <w:b/>
                <w:bCs/>
                <w:position w:val="1"/>
                <w:sz w:val="20"/>
                <w:szCs w:val="20"/>
              </w:rPr>
              <w:t>l</w:t>
            </w:r>
            <w:r w:rsidRPr="00366F3C">
              <w:rPr>
                <w:rFonts w:ascii="Garamond" w:eastAsia="Calibri" w:hAnsi="Garamond" w:cstheme="minorHAnsi"/>
                <w:b/>
                <w:bCs/>
                <w:spacing w:val="-2"/>
                <w:position w:val="1"/>
                <w:sz w:val="20"/>
                <w:szCs w:val="20"/>
              </w:rPr>
              <w:t xml:space="preserve"> </w:t>
            </w:r>
            <w:r w:rsidRPr="00366F3C">
              <w:rPr>
                <w:rFonts w:ascii="Garamond" w:eastAsia="Calibri" w:hAnsi="Garamond" w:cstheme="minorHAnsi"/>
                <w:b/>
                <w:bCs/>
                <w:spacing w:val="1"/>
                <w:position w:val="1"/>
                <w:sz w:val="20"/>
                <w:szCs w:val="20"/>
              </w:rPr>
              <w:t>r</w:t>
            </w:r>
            <w:r w:rsidRPr="00366F3C">
              <w:rPr>
                <w:rFonts w:ascii="Garamond" w:eastAsia="Calibri" w:hAnsi="Garamond" w:cstheme="minorHAnsi"/>
                <w:b/>
                <w:bCs/>
                <w:spacing w:val="-1"/>
                <w:position w:val="1"/>
                <w:sz w:val="20"/>
                <w:szCs w:val="20"/>
              </w:rPr>
              <w:t>ili</w:t>
            </w:r>
            <w:r w:rsidRPr="00366F3C">
              <w:rPr>
                <w:rFonts w:ascii="Garamond" w:eastAsia="Calibri" w:hAnsi="Garamond" w:cstheme="minorHAnsi"/>
                <w:b/>
                <w:bCs/>
                <w:spacing w:val="1"/>
                <w:position w:val="1"/>
                <w:sz w:val="20"/>
                <w:szCs w:val="20"/>
              </w:rPr>
              <w:t>e</w:t>
            </w:r>
            <w:r w:rsidRPr="00366F3C">
              <w:rPr>
                <w:rFonts w:ascii="Garamond" w:eastAsia="Calibri" w:hAnsi="Garamond" w:cstheme="minorHAnsi"/>
                <w:b/>
                <w:bCs/>
                <w:spacing w:val="-1"/>
                <w:position w:val="1"/>
                <w:sz w:val="20"/>
                <w:szCs w:val="20"/>
              </w:rPr>
              <w:t>v</w:t>
            </w:r>
            <w:r w:rsidRPr="00366F3C">
              <w:rPr>
                <w:rFonts w:ascii="Garamond" w:eastAsia="Calibri" w:hAnsi="Garamond" w:cstheme="minorHAnsi"/>
                <w:b/>
                <w:bCs/>
                <w:spacing w:val="1"/>
                <w:position w:val="1"/>
                <w:sz w:val="20"/>
                <w:szCs w:val="20"/>
              </w:rPr>
              <w:t>o</w:t>
            </w:r>
            <w:r w:rsidRPr="00366F3C">
              <w:rPr>
                <w:rFonts w:ascii="Garamond" w:eastAsia="Calibri" w:hAnsi="Garamond" w:cstheme="minorHAnsi"/>
                <w:b/>
                <w:bCs/>
                <w:position w:val="1"/>
                <w:sz w:val="20"/>
                <w:szCs w:val="20"/>
              </w:rPr>
              <w:t>,</w:t>
            </w:r>
            <w:r w:rsidRPr="00366F3C">
              <w:rPr>
                <w:rFonts w:ascii="Garamond" w:eastAsia="Calibri" w:hAnsi="Garamond" w:cstheme="minorHAnsi"/>
                <w:b/>
                <w:bCs/>
                <w:spacing w:val="-7"/>
                <w:position w:val="1"/>
                <w:sz w:val="20"/>
                <w:szCs w:val="20"/>
              </w:rPr>
              <w:t xml:space="preserve"> </w:t>
            </w:r>
            <w:proofErr w:type="spellStart"/>
            <w:r w:rsidRPr="00366F3C">
              <w:rPr>
                <w:rFonts w:ascii="Garamond" w:eastAsia="Calibri" w:hAnsi="Garamond" w:cstheme="minorHAnsi"/>
                <w:b/>
                <w:bCs/>
                <w:spacing w:val="1"/>
                <w:position w:val="1"/>
                <w:sz w:val="20"/>
                <w:szCs w:val="20"/>
              </w:rPr>
              <w:t>m</w:t>
            </w:r>
            <w:r w:rsidRPr="00366F3C">
              <w:rPr>
                <w:rFonts w:ascii="Garamond" w:eastAsia="Calibri" w:hAnsi="Garamond" w:cstheme="minorHAnsi"/>
                <w:b/>
                <w:bCs/>
                <w:position w:val="1"/>
                <w:sz w:val="20"/>
                <w:szCs w:val="20"/>
              </w:rPr>
              <w:t>a</w:t>
            </w:r>
            <w:r w:rsidRPr="00366F3C">
              <w:rPr>
                <w:rFonts w:ascii="Garamond" w:eastAsia="Calibri" w:hAnsi="Garamond" w:cstheme="minorHAnsi"/>
                <w:b/>
                <w:bCs/>
                <w:spacing w:val="1"/>
                <w:position w:val="1"/>
                <w:sz w:val="20"/>
                <w:szCs w:val="20"/>
              </w:rPr>
              <w:t>nten</w:t>
            </w:r>
            <w:r w:rsidRPr="00366F3C">
              <w:rPr>
                <w:rFonts w:ascii="Garamond" w:eastAsia="Calibri" w:hAnsi="Garamond" w:cstheme="minorHAnsi"/>
                <w:b/>
                <w:bCs/>
                <w:spacing w:val="-1"/>
                <w:position w:val="1"/>
                <w:sz w:val="20"/>
                <w:szCs w:val="20"/>
              </w:rPr>
              <w:t>i</w:t>
            </w:r>
            <w:r w:rsidRPr="00366F3C">
              <w:rPr>
                <w:rFonts w:ascii="Garamond" w:eastAsia="Calibri" w:hAnsi="Garamond" w:cstheme="minorHAnsi"/>
                <w:b/>
                <w:bCs/>
                <w:spacing w:val="1"/>
                <w:position w:val="1"/>
                <w:sz w:val="20"/>
                <w:szCs w:val="20"/>
              </w:rPr>
              <w:t>m</w:t>
            </w:r>
            <w:r w:rsidRPr="00366F3C">
              <w:rPr>
                <w:rFonts w:ascii="Garamond" w:eastAsia="Calibri" w:hAnsi="Garamond" w:cstheme="minorHAnsi"/>
                <w:b/>
                <w:bCs/>
                <w:position w:val="1"/>
                <w:sz w:val="20"/>
                <w:szCs w:val="20"/>
              </w:rPr>
              <w:t>e</w:t>
            </w:r>
            <w:r w:rsidRPr="00366F3C">
              <w:rPr>
                <w:rFonts w:ascii="Garamond" w:eastAsia="Calibri" w:hAnsi="Garamond" w:cstheme="minorHAnsi"/>
                <w:b/>
                <w:bCs/>
                <w:spacing w:val="1"/>
                <w:position w:val="1"/>
                <w:sz w:val="20"/>
                <w:szCs w:val="20"/>
              </w:rPr>
              <w:t>nt</w:t>
            </w:r>
            <w:r w:rsidRPr="00366F3C">
              <w:rPr>
                <w:rFonts w:ascii="Garamond" w:eastAsia="Calibri" w:hAnsi="Garamond" w:cstheme="minorHAnsi"/>
                <w:b/>
                <w:bCs/>
                <w:position w:val="1"/>
                <w:sz w:val="20"/>
                <w:szCs w:val="20"/>
              </w:rPr>
              <w:t>o</w:t>
            </w:r>
            <w:proofErr w:type="spellEnd"/>
            <w:r w:rsidRPr="00366F3C">
              <w:rPr>
                <w:rFonts w:ascii="Garamond" w:eastAsia="Calibri" w:hAnsi="Garamond" w:cstheme="minorHAnsi"/>
                <w:b/>
                <w:bCs/>
                <w:spacing w:val="-11"/>
                <w:position w:val="1"/>
                <w:sz w:val="20"/>
                <w:szCs w:val="20"/>
              </w:rPr>
              <w:t xml:space="preserve"> </w:t>
            </w:r>
            <w:r w:rsidRPr="00366F3C">
              <w:rPr>
                <w:rFonts w:ascii="Garamond" w:eastAsia="Calibri" w:hAnsi="Garamond" w:cstheme="minorHAnsi"/>
                <w:b/>
                <w:bCs/>
                <w:position w:val="1"/>
                <w:sz w:val="20"/>
                <w:szCs w:val="20"/>
              </w:rPr>
              <w:t xml:space="preserve">e </w:t>
            </w:r>
            <w:proofErr w:type="spellStart"/>
            <w:r w:rsidRPr="00366F3C">
              <w:rPr>
                <w:rFonts w:ascii="Garamond" w:eastAsia="Calibri" w:hAnsi="Garamond" w:cstheme="minorHAnsi"/>
                <w:b/>
                <w:bCs/>
                <w:spacing w:val="1"/>
                <w:position w:val="1"/>
                <w:sz w:val="20"/>
                <w:szCs w:val="20"/>
              </w:rPr>
              <w:t>ce</w:t>
            </w:r>
            <w:r w:rsidRPr="00366F3C">
              <w:rPr>
                <w:rFonts w:ascii="Garamond" w:eastAsia="Calibri" w:hAnsi="Garamond" w:cstheme="minorHAnsi"/>
                <w:b/>
                <w:bCs/>
                <w:position w:val="1"/>
                <w:sz w:val="20"/>
                <w:szCs w:val="20"/>
              </w:rPr>
              <w:t>ss</w:t>
            </w:r>
            <w:r w:rsidRPr="00366F3C">
              <w:rPr>
                <w:rFonts w:ascii="Garamond" w:eastAsia="Calibri" w:hAnsi="Garamond" w:cstheme="minorHAnsi"/>
                <w:b/>
                <w:bCs/>
                <w:spacing w:val="-1"/>
                <w:position w:val="1"/>
                <w:sz w:val="20"/>
                <w:szCs w:val="20"/>
              </w:rPr>
              <w:t>i</w:t>
            </w:r>
            <w:r w:rsidRPr="00366F3C">
              <w:rPr>
                <w:rFonts w:ascii="Garamond" w:eastAsia="Calibri" w:hAnsi="Garamond" w:cstheme="minorHAnsi"/>
                <w:b/>
                <w:bCs/>
                <w:spacing w:val="1"/>
                <w:position w:val="1"/>
                <w:sz w:val="20"/>
                <w:szCs w:val="20"/>
              </w:rPr>
              <w:t>on</w:t>
            </w:r>
            <w:r w:rsidRPr="00366F3C">
              <w:rPr>
                <w:rFonts w:ascii="Garamond" w:eastAsia="Calibri" w:hAnsi="Garamond" w:cstheme="minorHAnsi"/>
                <w:b/>
                <w:bCs/>
                <w:position w:val="1"/>
                <w:sz w:val="20"/>
                <w:szCs w:val="20"/>
              </w:rPr>
              <w:t>e</w:t>
            </w:r>
            <w:proofErr w:type="spellEnd"/>
            <w:r w:rsidRPr="00366F3C">
              <w:rPr>
                <w:rFonts w:ascii="Garamond" w:eastAsia="Calibri" w:hAnsi="Garamond" w:cstheme="minorHAnsi"/>
                <w:b/>
                <w:bCs/>
                <w:spacing w:val="-6"/>
                <w:position w:val="1"/>
                <w:sz w:val="20"/>
                <w:szCs w:val="20"/>
              </w:rPr>
              <w:t xml:space="preserve"> </w:t>
            </w:r>
            <w:r w:rsidRPr="00366F3C">
              <w:rPr>
                <w:rFonts w:ascii="Garamond" w:eastAsia="Calibri" w:hAnsi="Garamond" w:cstheme="minorHAnsi"/>
                <w:b/>
                <w:bCs/>
                <w:spacing w:val="1"/>
                <w:position w:val="1"/>
                <w:sz w:val="20"/>
                <w:szCs w:val="20"/>
              </w:rPr>
              <w:t>d</w:t>
            </w:r>
            <w:r w:rsidRPr="00366F3C">
              <w:rPr>
                <w:rFonts w:ascii="Garamond" w:eastAsia="Calibri" w:hAnsi="Garamond" w:cstheme="minorHAnsi"/>
                <w:b/>
                <w:bCs/>
                <w:position w:val="1"/>
                <w:sz w:val="20"/>
                <w:szCs w:val="20"/>
              </w:rPr>
              <w:t>i</w:t>
            </w:r>
            <w:r w:rsidRPr="00366F3C">
              <w:rPr>
                <w:rFonts w:ascii="Garamond" w:eastAsia="Calibri" w:hAnsi="Garamond" w:cstheme="minorHAnsi"/>
                <w:b/>
                <w:bCs/>
                <w:spacing w:val="-3"/>
                <w:position w:val="1"/>
                <w:sz w:val="20"/>
                <w:szCs w:val="20"/>
              </w:rPr>
              <w:t xml:space="preserve"> </w:t>
            </w:r>
            <w:proofErr w:type="spellStart"/>
            <w:r w:rsidRPr="00366F3C">
              <w:rPr>
                <w:rFonts w:ascii="Garamond" w:eastAsia="Calibri" w:hAnsi="Garamond" w:cstheme="minorHAnsi"/>
                <w:b/>
                <w:bCs/>
                <w:spacing w:val="1"/>
                <w:position w:val="1"/>
                <w:sz w:val="20"/>
                <w:szCs w:val="20"/>
              </w:rPr>
              <w:t>un</w:t>
            </w:r>
            <w:r w:rsidRPr="00366F3C">
              <w:rPr>
                <w:rFonts w:ascii="Garamond" w:eastAsia="Calibri" w:hAnsi="Garamond" w:cstheme="minorHAnsi"/>
                <w:b/>
                <w:bCs/>
                <w:position w:val="1"/>
                <w:sz w:val="20"/>
                <w:szCs w:val="20"/>
              </w:rPr>
              <w:t>a</w:t>
            </w:r>
            <w:proofErr w:type="spellEnd"/>
            <w:r w:rsidRPr="00366F3C">
              <w:rPr>
                <w:rFonts w:ascii="Garamond" w:eastAsia="Calibri" w:hAnsi="Garamond" w:cstheme="minorHAnsi"/>
                <w:b/>
                <w:bCs/>
                <w:spacing w:val="-3"/>
                <w:position w:val="1"/>
                <w:sz w:val="20"/>
                <w:szCs w:val="20"/>
              </w:rPr>
              <w:t xml:space="preserve"> </w:t>
            </w:r>
            <w:proofErr w:type="spellStart"/>
            <w:r w:rsidRPr="00366F3C">
              <w:rPr>
                <w:rFonts w:ascii="Garamond" w:eastAsia="Calibri" w:hAnsi="Garamond" w:cstheme="minorHAnsi"/>
                <w:b/>
                <w:bCs/>
                <w:spacing w:val="-3"/>
                <w:position w:val="1"/>
                <w:sz w:val="20"/>
                <w:szCs w:val="20"/>
              </w:rPr>
              <w:t>g</w:t>
            </w:r>
            <w:r w:rsidRPr="00366F3C">
              <w:rPr>
                <w:rFonts w:ascii="Garamond" w:eastAsia="Calibri" w:hAnsi="Garamond" w:cstheme="minorHAnsi"/>
                <w:b/>
                <w:bCs/>
                <w:spacing w:val="1"/>
                <w:position w:val="1"/>
                <w:sz w:val="20"/>
                <w:szCs w:val="20"/>
              </w:rPr>
              <w:t>u</w:t>
            </w:r>
            <w:r w:rsidRPr="00366F3C">
              <w:rPr>
                <w:rFonts w:ascii="Garamond" w:eastAsia="Calibri" w:hAnsi="Garamond" w:cstheme="minorHAnsi"/>
                <w:b/>
                <w:bCs/>
                <w:position w:val="1"/>
                <w:sz w:val="20"/>
                <w:szCs w:val="20"/>
              </w:rPr>
              <w:t>a</w:t>
            </w:r>
            <w:r w:rsidRPr="00366F3C">
              <w:rPr>
                <w:rFonts w:ascii="Garamond" w:eastAsia="Calibri" w:hAnsi="Garamond" w:cstheme="minorHAnsi"/>
                <w:b/>
                <w:bCs/>
                <w:spacing w:val="1"/>
                <w:position w:val="1"/>
                <w:sz w:val="20"/>
                <w:szCs w:val="20"/>
              </w:rPr>
              <w:t>rd</w:t>
            </w:r>
            <w:r w:rsidRPr="00366F3C">
              <w:rPr>
                <w:rFonts w:ascii="Garamond" w:eastAsia="Calibri" w:hAnsi="Garamond" w:cstheme="minorHAnsi"/>
                <w:b/>
                <w:bCs/>
                <w:spacing w:val="-1"/>
                <w:position w:val="1"/>
                <w:sz w:val="20"/>
                <w:szCs w:val="20"/>
              </w:rPr>
              <w:t>i</w:t>
            </w:r>
            <w:r w:rsidRPr="00366F3C">
              <w:rPr>
                <w:rFonts w:ascii="Garamond" w:eastAsia="Calibri" w:hAnsi="Garamond" w:cstheme="minorHAnsi"/>
                <w:b/>
                <w:bCs/>
                <w:position w:val="1"/>
                <w:sz w:val="20"/>
                <w:szCs w:val="20"/>
              </w:rPr>
              <w:t>a</w:t>
            </w:r>
            <w:proofErr w:type="spellEnd"/>
            <w:r w:rsidRPr="00366F3C">
              <w:rPr>
                <w:rFonts w:ascii="Garamond" w:eastAsia="Calibri" w:hAnsi="Garamond" w:cstheme="minorHAnsi"/>
                <w:b/>
                <w:bCs/>
                <w:position w:val="1"/>
                <w:sz w:val="20"/>
                <w:szCs w:val="20"/>
              </w:rPr>
              <w:t>. /</w:t>
            </w:r>
            <w:r w:rsidRPr="00366F3C">
              <w:rPr>
                <w:rFonts w:ascii="Garamond" w:eastAsia="Arial" w:hAnsi="Garamond" w:cstheme="minorHAnsi"/>
                <w:i/>
                <w:iCs/>
                <w:sz w:val="20"/>
                <w:szCs w:val="20"/>
              </w:rPr>
              <w:t>P</w:t>
            </w:r>
            <w:r w:rsidRPr="00366F3C">
              <w:rPr>
                <w:rFonts w:ascii="Garamond" w:eastAsia="Arial" w:hAnsi="Garamond" w:cstheme="minorHAnsi"/>
                <w:i/>
                <w:iCs/>
                <w:spacing w:val="-3"/>
                <w:sz w:val="20"/>
                <w:szCs w:val="20"/>
              </w:rPr>
              <w:t>r</w:t>
            </w:r>
            <w:r w:rsidRPr="00366F3C">
              <w:rPr>
                <w:rFonts w:ascii="Garamond" w:eastAsia="Arial" w:hAnsi="Garamond" w:cstheme="minorHAnsi"/>
                <w:i/>
                <w:iCs/>
                <w:sz w:val="20"/>
                <w:szCs w:val="20"/>
              </w:rPr>
              <w:t>ocedu</w:t>
            </w:r>
            <w:r w:rsidRPr="00366F3C">
              <w:rPr>
                <w:rFonts w:ascii="Garamond" w:eastAsia="Arial" w:hAnsi="Garamond" w:cstheme="minorHAnsi"/>
                <w:i/>
                <w:iCs/>
                <w:spacing w:val="-3"/>
                <w:sz w:val="20"/>
                <w:szCs w:val="20"/>
              </w:rPr>
              <w:t>r</w:t>
            </w:r>
            <w:r w:rsidRPr="00366F3C">
              <w:rPr>
                <w:rFonts w:ascii="Garamond" w:eastAsia="Arial" w:hAnsi="Garamond" w:cstheme="minorHAnsi"/>
                <w:i/>
                <w:iCs/>
                <w:sz w:val="20"/>
                <w:szCs w:val="20"/>
              </w:rPr>
              <w:t>es</w:t>
            </w:r>
            <w:r w:rsidRPr="00366F3C">
              <w:rPr>
                <w:rFonts w:ascii="Garamond" w:eastAsia="Arial" w:hAnsi="Garamond" w:cstheme="minorHAnsi"/>
                <w:i/>
                <w:iCs/>
                <w:spacing w:val="37"/>
                <w:sz w:val="20"/>
                <w:szCs w:val="20"/>
              </w:rPr>
              <w:t xml:space="preserve"> </w:t>
            </w:r>
            <w:r w:rsidRPr="00366F3C">
              <w:rPr>
                <w:rFonts w:ascii="Garamond" w:eastAsia="Arial" w:hAnsi="Garamond" w:cstheme="minorHAnsi"/>
                <w:i/>
                <w:iCs/>
                <w:sz w:val="20"/>
                <w:szCs w:val="20"/>
              </w:rPr>
              <w:t>for</w:t>
            </w:r>
            <w:r w:rsidRPr="00366F3C">
              <w:rPr>
                <w:rFonts w:ascii="Garamond" w:eastAsia="Arial" w:hAnsi="Garamond" w:cstheme="minorHAnsi"/>
                <w:i/>
                <w:iCs/>
                <w:spacing w:val="43"/>
                <w:sz w:val="20"/>
                <w:szCs w:val="20"/>
              </w:rPr>
              <w:t xml:space="preserve"> </w:t>
            </w:r>
            <w:r w:rsidRPr="00366F3C">
              <w:rPr>
                <w:rFonts w:ascii="Garamond" w:eastAsia="Arial" w:hAnsi="Garamond" w:cstheme="minorHAnsi"/>
                <w:i/>
                <w:iCs/>
                <w:sz w:val="20"/>
                <w:szCs w:val="20"/>
              </w:rPr>
              <w:t>the</w:t>
            </w:r>
            <w:r w:rsidRPr="00366F3C">
              <w:rPr>
                <w:rFonts w:ascii="Garamond" w:eastAsia="Arial" w:hAnsi="Garamond" w:cstheme="minorHAnsi"/>
                <w:i/>
                <w:iCs/>
                <w:spacing w:val="43"/>
                <w:sz w:val="20"/>
                <w:szCs w:val="20"/>
              </w:rPr>
              <w:t xml:space="preserve"> </w:t>
            </w:r>
            <w:r w:rsidRPr="00366F3C">
              <w:rPr>
                <w:rFonts w:ascii="Garamond" w:eastAsia="Arial" w:hAnsi="Garamond" w:cstheme="minorHAnsi"/>
                <w:i/>
                <w:iCs/>
                <w:spacing w:val="-3"/>
                <w:w w:val="111"/>
                <w:sz w:val="20"/>
                <w:szCs w:val="20"/>
              </w:rPr>
              <w:t>r</w:t>
            </w:r>
            <w:r w:rsidRPr="00366F3C">
              <w:rPr>
                <w:rFonts w:ascii="Garamond" w:eastAsia="Arial" w:hAnsi="Garamond" w:cstheme="minorHAnsi"/>
                <w:i/>
                <w:iCs/>
                <w:w w:val="111"/>
                <w:sz w:val="20"/>
                <w:szCs w:val="20"/>
              </w:rPr>
              <w:t>elief,</w:t>
            </w:r>
            <w:r w:rsidRPr="00366F3C">
              <w:rPr>
                <w:rFonts w:ascii="Garamond" w:eastAsia="Arial" w:hAnsi="Garamond" w:cstheme="minorHAnsi"/>
                <w:i/>
                <w:iCs/>
                <w:spacing w:val="18"/>
                <w:w w:val="111"/>
                <w:sz w:val="20"/>
                <w:szCs w:val="20"/>
              </w:rPr>
              <w:t xml:space="preserve"> </w:t>
            </w:r>
            <w:r w:rsidRPr="00366F3C">
              <w:rPr>
                <w:rFonts w:ascii="Garamond" w:eastAsia="Arial" w:hAnsi="Garamond" w:cstheme="minorHAnsi"/>
                <w:i/>
                <w:iCs/>
                <w:w w:val="111"/>
                <w:sz w:val="20"/>
                <w:szCs w:val="20"/>
              </w:rPr>
              <w:t>maintenance</w:t>
            </w:r>
            <w:r w:rsidRPr="00366F3C">
              <w:rPr>
                <w:rFonts w:ascii="Garamond" w:eastAsia="Arial" w:hAnsi="Garamond" w:cstheme="minorHAnsi"/>
                <w:i/>
                <w:iCs/>
                <w:spacing w:val="-23"/>
                <w:w w:val="111"/>
                <w:sz w:val="20"/>
                <w:szCs w:val="20"/>
              </w:rPr>
              <w:t xml:space="preserve"> </w:t>
            </w:r>
            <w:r w:rsidRPr="00366F3C">
              <w:rPr>
                <w:rFonts w:ascii="Garamond" w:eastAsia="Arial" w:hAnsi="Garamond" w:cstheme="minorHAnsi"/>
                <w:i/>
                <w:iCs/>
                <w:sz w:val="20"/>
                <w:szCs w:val="20"/>
              </w:rPr>
              <w:t>and</w:t>
            </w:r>
            <w:r w:rsidRPr="00366F3C">
              <w:rPr>
                <w:rFonts w:ascii="Garamond" w:eastAsia="Arial" w:hAnsi="Garamond" w:cstheme="minorHAnsi"/>
                <w:i/>
                <w:iCs/>
                <w:spacing w:val="34"/>
                <w:sz w:val="20"/>
                <w:szCs w:val="20"/>
              </w:rPr>
              <w:t xml:space="preserve"> </w:t>
            </w:r>
            <w:r w:rsidRPr="00366F3C">
              <w:rPr>
                <w:rFonts w:ascii="Garamond" w:eastAsia="Arial" w:hAnsi="Garamond" w:cstheme="minorHAnsi"/>
                <w:i/>
                <w:iCs/>
                <w:w w:val="109"/>
                <w:sz w:val="20"/>
                <w:szCs w:val="20"/>
              </w:rPr>
              <w:t xml:space="preserve">handover </w:t>
            </w:r>
            <w:r w:rsidRPr="00366F3C">
              <w:rPr>
                <w:rFonts w:ascii="Garamond" w:eastAsia="Arial" w:hAnsi="Garamond" w:cstheme="minorHAnsi"/>
                <w:i/>
                <w:iCs/>
                <w:sz w:val="20"/>
                <w:szCs w:val="20"/>
              </w:rPr>
              <w:t>of</w:t>
            </w:r>
            <w:r w:rsidRPr="00366F3C">
              <w:rPr>
                <w:rFonts w:ascii="Garamond" w:eastAsia="Arial" w:hAnsi="Garamond" w:cstheme="minorHAnsi"/>
                <w:i/>
                <w:iCs/>
                <w:spacing w:val="34"/>
                <w:sz w:val="20"/>
                <w:szCs w:val="20"/>
              </w:rPr>
              <w:t xml:space="preserve"> </w:t>
            </w:r>
            <w:r w:rsidRPr="00366F3C">
              <w:rPr>
                <w:rFonts w:ascii="Garamond" w:eastAsia="Arial" w:hAnsi="Garamond" w:cstheme="minorHAnsi"/>
                <w:i/>
                <w:iCs/>
                <w:sz w:val="20"/>
                <w:szCs w:val="20"/>
              </w:rPr>
              <w:t>a</w:t>
            </w:r>
            <w:r w:rsidRPr="00366F3C">
              <w:rPr>
                <w:rFonts w:ascii="Garamond" w:eastAsia="Arial" w:hAnsi="Garamond" w:cstheme="minorHAnsi"/>
                <w:i/>
                <w:iCs/>
                <w:spacing w:val="14"/>
                <w:sz w:val="20"/>
                <w:szCs w:val="20"/>
              </w:rPr>
              <w:t xml:space="preserve"> </w:t>
            </w:r>
            <w:r w:rsidRPr="00366F3C">
              <w:rPr>
                <w:rFonts w:ascii="Garamond" w:eastAsia="Arial" w:hAnsi="Garamond" w:cstheme="minorHAnsi"/>
                <w:i/>
                <w:iCs/>
                <w:w w:val="111"/>
                <w:sz w:val="20"/>
                <w:szCs w:val="20"/>
              </w:rPr>
              <w:t>watch</w:t>
            </w:r>
          </w:p>
        </w:tc>
        <w:tc>
          <w:tcPr>
            <w:tcW w:w="4730" w:type="dxa"/>
            <w:gridSpan w:val="2"/>
            <w:vMerge/>
            <w:tcBorders>
              <w:left w:val="single" w:sz="4" w:space="0" w:color="000000"/>
              <w:bottom w:val="single" w:sz="4" w:space="0" w:color="000000"/>
              <w:right w:val="single" w:sz="4" w:space="0" w:color="000000"/>
            </w:tcBorders>
            <w:shd w:val="clear" w:color="auto" w:fill="C6D9F1" w:themeFill="text2" w:themeFillTint="33"/>
          </w:tcPr>
          <w:p w14:paraId="55133156" w14:textId="77777777" w:rsidR="0076243B" w:rsidRPr="00366F3C" w:rsidRDefault="0076243B" w:rsidP="00CD2FA4">
            <w:pPr>
              <w:spacing w:line="240" w:lineRule="auto"/>
              <w:rPr>
                <w:rFonts w:ascii="Garamond" w:hAnsi="Garamond" w:cstheme="minorHAnsi"/>
                <w:sz w:val="20"/>
                <w:szCs w:val="20"/>
              </w:rPr>
            </w:pPr>
          </w:p>
        </w:tc>
        <w:tc>
          <w:tcPr>
            <w:tcW w:w="3118" w:type="dxa"/>
            <w:gridSpan w:val="3"/>
            <w:vMerge/>
            <w:tcBorders>
              <w:left w:val="single" w:sz="4" w:space="0" w:color="000000"/>
              <w:right w:val="single" w:sz="4" w:space="0" w:color="000000"/>
            </w:tcBorders>
            <w:shd w:val="clear" w:color="auto" w:fill="C6D9F1" w:themeFill="text2" w:themeFillTint="33"/>
          </w:tcPr>
          <w:p w14:paraId="5C58A641" w14:textId="77777777" w:rsidR="0076243B" w:rsidRPr="00366F3C" w:rsidRDefault="0076243B" w:rsidP="00CD2FA4">
            <w:pPr>
              <w:spacing w:after="0" w:line="240" w:lineRule="auto"/>
              <w:ind w:left="496" w:right="-20"/>
              <w:rPr>
                <w:rFonts w:ascii="Garamond" w:hAnsi="Garamond" w:cstheme="minorHAnsi"/>
                <w:sz w:val="20"/>
                <w:szCs w:val="20"/>
              </w:rPr>
            </w:pPr>
          </w:p>
        </w:tc>
      </w:tr>
      <w:tr w:rsidR="0076243B" w:rsidRPr="00BD4670" w14:paraId="234ED9AB" w14:textId="77777777" w:rsidTr="00CD2FA4">
        <w:trPr>
          <w:trHeight w:hRule="exact" w:val="1013"/>
          <w:jc w:val="center"/>
        </w:trPr>
        <w:tc>
          <w:tcPr>
            <w:tcW w:w="6192"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1B60FF41" w14:textId="77777777" w:rsidR="0076243B" w:rsidRPr="00BD4670" w:rsidRDefault="0076243B" w:rsidP="00CD2FA4">
            <w:pPr>
              <w:spacing w:before="9" w:after="0" w:line="240" w:lineRule="auto"/>
              <w:ind w:left="139" w:right="136"/>
              <w:jc w:val="center"/>
              <w:rPr>
                <w:rFonts w:ascii="Garamond" w:hAnsi="Garamond" w:cstheme="minorHAnsi"/>
                <w:sz w:val="16"/>
                <w:szCs w:val="16"/>
              </w:rPr>
            </w:pPr>
            <w:proofErr w:type="spellStart"/>
            <w:r w:rsidRPr="00BD4670">
              <w:rPr>
                <w:rFonts w:ascii="Garamond" w:eastAsia="Calibri" w:hAnsi="Garamond" w:cstheme="minorHAnsi"/>
                <w:b/>
                <w:bCs/>
                <w:sz w:val="16"/>
                <w:szCs w:val="16"/>
              </w:rPr>
              <w:t>C</w:t>
            </w:r>
            <w:r w:rsidRPr="00BD4670">
              <w:rPr>
                <w:rFonts w:ascii="Garamond" w:eastAsia="Calibri" w:hAnsi="Garamond" w:cstheme="minorHAnsi"/>
                <w:b/>
                <w:bCs/>
                <w:spacing w:val="1"/>
                <w:sz w:val="16"/>
                <w:szCs w:val="16"/>
              </w:rPr>
              <w:t>omp</w:t>
            </w:r>
            <w:r w:rsidRPr="00BD4670">
              <w:rPr>
                <w:rFonts w:ascii="Garamond" w:eastAsia="Calibri" w:hAnsi="Garamond" w:cstheme="minorHAnsi"/>
                <w:b/>
                <w:bCs/>
                <w:spacing w:val="-1"/>
                <w:sz w:val="16"/>
                <w:szCs w:val="16"/>
              </w:rPr>
              <w:t>i</w:t>
            </w:r>
            <w:r w:rsidRPr="00BD4670">
              <w:rPr>
                <w:rFonts w:ascii="Garamond" w:eastAsia="Calibri" w:hAnsi="Garamond" w:cstheme="minorHAnsi"/>
                <w:b/>
                <w:bCs/>
                <w:sz w:val="16"/>
                <w:szCs w:val="16"/>
              </w:rPr>
              <w:t>t</w:t>
            </w:r>
            <w:r w:rsidRPr="00BD4670">
              <w:rPr>
                <w:rFonts w:ascii="Garamond" w:eastAsia="Calibri" w:hAnsi="Garamond" w:cstheme="minorHAnsi"/>
                <w:b/>
                <w:bCs/>
                <w:spacing w:val="1"/>
                <w:sz w:val="16"/>
                <w:szCs w:val="16"/>
              </w:rPr>
              <w:t>o</w:t>
            </w:r>
            <w:proofErr w:type="spellEnd"/>
            <w:r w:rsidRPr="00BD4670">
              <w:rPr>
                <w:rFonts w:ascii="Garamond" w:eastAsia="Calibri" w:hAnsi="Garamond" w:cstheme="minorHAnsi"/>
                <w:b/>
                <w:bCs/>
                <w:spacing w:val="1"/>
                <w:sz w:val="16"/>
                <w:szCs w:val="16"/>
              </w:rPr>
              <w:t>/</w:t>
            </w:r>
            <w:proofErr w:type="spellStart"/>
            <w:r w:rsidRPr="00BD4670">
              <w:rPr>
                <w:rFonts w:ascii="Garamond" w:eastAsia="Calibri" w:hAnsi="Garamond" w:cstheme="minorHAnsi"/>
                <w:b/>
                <w:bCs/>
                <w:spacing w:val="-1"/>
                <w:sz w:val="16"/>
                <w:szCs w:val="16"/>
              </w:rPr>
              <w:t>i</w:t>
            </w:r>
            <w:r w:rsidRPr="00BD4670">
              <w:rPr>
                <w:rFonts w:ascii="Garamond" w:eastAsia="Calibri" w:hAnsi="Garamond" w:cstheme="minorHAnsi"/>
                <w:b/>
                <w:bCs/>
                <w:spacing w:val="1"/>
                <w:sz w:val="16"/>
                <w:szCs w:val="16"/>
              </w:rPr>
              <w:t>nc</w:t>
            </w:r>
            <w:r w:rsidRPr="00BD4670">
              <w:rPr>
                <w:rFonts w:ascii="Garamond" w:eastAsia="Calibri" w:hAnsi="Garamond" w:cstheme="minorHAnsi"/>
                <w:b/>
                <w:bCs/>
                <w:sz w:val="16"/>
                <w:szCs w:val="16"/>
              </w:rPr>
              <w:t>a</w:t>
            </w:r>
            <w:r w:rsidRPr="00BD4670">
              <w:rPr>
                <w:rFonts w:ascii="Garamond" w:eastAsia="Calibri" w:hAnsi="Garamond" w:cstheme="minorHAnsi"/>
                <w:b/>
                <w:bCs/>
                <w:spacing w:val="1"/>
                <w:sz w:val="16"/>
                <w:szCs w:val="16"/>
              </w:rPr>
              <w:t>r</w:t>
            </w:r>
            <w:r w:rsidRPr="00BD4670">
              <w:rPr>
                <w:rFonts w:ascii="Garamond" w:eastAsia="Calibri" w:hAnsi="Garamond" w:cstheme="minorHAnsi"/>
                <w:b/>
                <w:bCs/>
                <w:spacing w:val="-1"/>
                <w:sz w:val="16"/>
                <w:szCs w:val="16"/>
              </w:rPr>
              <w:t>i</w:t>
            </w:r>
            <w:r w:rsidRPr="00BD4670">
              <w:rPr>
                <w:rFonts w:ascii="Garamond" w:eastAsia="Calibri" w:hAnsi="Garamond" w:cstheme="minorHAnsi"/>
                <w:b/>
                <w:bCs/>
                <w:spacing w:val="1"/>
                <w:sz w:val="16"/>
                <w:szCs w:val="16"/>
              </w:rPr>
              <w:t>c</w:t>
            </w:r>
            <w:r w:rsidRPr="00BD4670">
              <w:rPr>
                <w:rFonts w:ascii="Garamond" w:eastAsia="Calibri" w:hAnsi="Garamond" w:cstheme="minorHAnsi"/>
                <w:b/>
                <w:bCs/>
                <w:sz w:val="16"/>
                <w:szCs w:val="16"/>
              </w:rPr>
              <w:t>o</w:t>
            </w:r>
            <w:proofErr w:type="spellEnd"/>
          </w:p>
          <w:p w14:paraId="732D223F" w14:textId="77777777" w:rsidR="0076243B" w:rsidRPr="00BD4670" w:rsidRDefault="0076243B" w:rsidP="00CD2FA4">
            <w:pPr>
              <w:spacing w:after="0" w:line="240" w:lineRule="auto"/>
              <w:ind w:left="139" w:right="136"/>
              <w:jc w:val="center"/>
              <w:rPr>
                <w:rFonts w:ascii="Garamond" w:eastAsia="Arial" w:hAnsi="Garamond" w:cstheme="minorHAnsi"/>
                <w:sz w:val="16"/>
                <w:szCs w:val="16"/>
              </w:rPr>
            </w:pPr>
            <w:r w:rsidRPr="00BD4670">
              <w:rPr>
                <w:rFonts w:ascii="Garamond" w:eastAsia="Arial" w:hAnsi="Garamond" w:cstheme="minorHAnsi"/>
                <w:b/>
                <w:bCs/>
                <w:spacing w:val="-18"/>
                <w:w w:val="90"/>
                <w:sz w:val="16"/>
                <w:szCs w:val="16"/>
              </w:rPr>
              <w:t>T</w:t>
            </w:r>
            <w:r w:rsidRPr="00BD4670">
              <w:rPr>
                <w:rFonts w:ascii="Garamond" w:eastAsia="Arial" w:hAnsi="Garamond" w:cstheme="minorHAnsi"/>
                <w:b/>
                <w:bCs/>
                <w:w w:val="107"/>
                <w:sz w:val="16"/>
                <w:szCs w:val="16"/>
              </w:rPr>
              <w:t>ask/Duty</w:t>
            </w:r>
          </w:p>
        </w:tc>
        <w:tc>
          <w:tcPr>
            <w:tcW w:w="1885"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2587CF96" w14:textId="77777777" w:rsidR="0076243B" w:rsidRPr="00BD4670" w:rsidRDefault="0076243B" w:rsidP="00CD2FA4">
            <w:pPr>
              <w:spacing w:before="74" w:after="0" w:line="240" w:lineRule="auto"/>
              <w:ind w:left="207" w:right="187"/>
              <w:jc w:val="center"/>
              <w:rPr>
                <w:rFonts w:ascii="Garamond" w:eastAsia="Calibri" w:hAnsi="Garamond" w:cstheme="minorHAnsi"/>
                <w:b/>
                <w:bCs/>
                <w:sz w:val="16"/>
                <w:szCs w:val="16"/>
                <w:lang w:val="it-IT"/>
              </w:rPr>
            </w:pPr>
            <w:r w:rsidRPr="00BD4670">
              <w:rPr>
                <w:rFonts w:ascii="Garamond" w:eastAsia="Calibri" w:hAnsi="Garamond" w:cstheme="minorHAnsi"/>
                <w:b/>
                <w:bCs/>
                <w:sz w:val="16"/>
                <w:szCs w:val="16"/>
                <w:lang w:val="it-IT"/>
              </w:rPr>
              <w:t>Comandante (sigla/data)</w:t>
            </w:r>
          </w:p>
          <w:p w14:paraId="66337B57" w14:textId="77777777" w:rsidR="0076243B" w:rsidRPr="00BD4670" w:rsidRDefault="0076243B" w:rsidP="00CD2FA4">
            <w:pPr>
              <w:spacing w:before="74" w:after="0" w:line="240" w:lineRule="auto"/>
              <w:ind w:left="207" w:right="187"/>
              <w:jc w:val="center"/>
              <w:rPr>
                <w:rFonts w:ascii="Garamond" w:eastAsia="Arial" w:hAnsi="Garamond" w:cstheme="minorHAnsi"/>
                <w:sz w:val="16"/>
                <w:szCs w:val="16"/>
                <w:lang w:val="it-IT"/>
              </w:rPr>
            </w:pPr>
            <w:r w:rsidRPr="00BD4670">
              <w:rPr>
                <w:rFonts w:ascii="Garamond" w:eastAsia="Calibri" w:hAnsi="Garamond" w:cstheme="minorHAnsi"/>
                <w:b/>
                <w:bCs/>
                <w:sz w:val="16"/>
                <w:szCs w:val="16"/>
                <w:lang w:val="it-IT"/>
              </w:rPr>
              <w:t>Master (</w:t>
            </w:r>
            <w:proofErr w:type="spellStart"/>
            <w:r w:rsidRPr="00BD4670">
              <w:rPr>
                <w:rFonts w:ascii="Garamond" w:eastAsia="Calibri" w:hAnsi="Garamond" w:cstheme="minorHAnsi"/>
                <w:b/>
                <w:bCs/>
                <w:sz w:val="16"/>
                <w:szCs w:val="16"/>
                <w:lang w:val="it-IT"/>
              </w:rPr>
              <w:t>initials</w:t>
            </w:r>
            <w:proofErr w:type="spellEnd"/>
            <w:r w:rsidRPr="00BD4670">
              <w:rPr>
                <w:rFonts w:ascii="Garamond" w:eastAsia="Calibri" w:hAnsi="Garamond" w:cstheme="minorHAnsi"/>
                <w:b/>
                <w:bCs/>
                <w:sz w:val="16"/>
                <w:szCs w:val="16"/>
                <w:lang w:val="it-IT"/>
              </w:rPr>
              <w:t>/date)</w:t>
            </w:r>
          </w:p>
        </w:tc>
        <w:tc>
          <w:tcPr>
            <w:tcW w:w="4676" w:type="dxa"/>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600FAE3E" w14:textId="77777777" w:rsidR="0076243B" w:rsidRPr="00BD4670" w:rsidRDefault="0076243B" w:rsidP="00CD2FA4">
            <w:pPr>
              <w:spacing w:before="9" w:after="0" w:line="240" w:lineRule="auto"/>
              <w:ind w:left="136" w:right="135"/>
              <w:jc w:val="center"/>
              <w:rPr>
                <w:rFonts w:ascii="Garamond" w:eastAsia="Arial" w:hAnsi="Garamond" w:cstheme="minorHAnsi"/>
                <w:sz w:val="16"/>
                <w:szCs w:val="16"/>
                <w:lang w:val="it-IT"/>
              </w:rPr>
            </w:pPr>
            <w:r w:rsidRPr="00BD4670">
              <w:rPr>
                <w:rFonts w:ascii="Garamond" w:eastAsia="Calibri" w:hAnsi="Garamond" w:cstheme="minorHAnsi"/>
                <w:b/>
                <w:bCs/>
                <w:spacing w:val="1"/>
                <w:sz w:val="16"/>
                <w:szCs w:val="16"/>
                <w:lang w:val="it-IT"/>
              </w:rPr>
              <w:t>Pareri su aree da migliorare/</w:t>
            </w:r>
            <w:proofErr w:type="spellStart"/>
            <w:r w:rsidRPr="00BD4670">
              <w:rPr>
                <w:rFonts w:ascii="Garamond" w:eastAsia="Arial" w:hAnsi="Garamond" w:cstheme="minorHAnsi"/>
                <w:b/>
                <w:bCs/>
                <w:sz w:val="16"/>
                <w:szCs w:val="16"/>
                <w:lang w:val="it-IT"/>
              </w:rPr>
              <w:t>Advice</w:t>
            </w:r>
            <w:proofErr w:type="spellEnd"/>
            <w:r w:rsidRPr="00BD4670">
              <w:rPr>
                <w:rFonts w:ascii="Garamond" w:eastAsia="Arial" w:hAnsi="Garamond" w:cstheme="minorHAnsi"/>
                <w:b/>
                <w:bCs/>
                <w:spacing w:val="40"/>
                <w:sz w:val="16"/>
                <w:szCs w:val="16"/>
                <w:lang w:val="it-IT"/>
              </w:rPr>
              <w:t xml:space="preserve"> </w:t>
            </w:r>
            <w:r w:rsidRPr="00BD4670">
              <w:rPr>
                <w:rFonts w:ascii="Garamond" w:eastAsia="Arial" w:hAnsi="Garamond" w:cstheme="minorHAnsi"/>
                <w:b/>
                <w:bCs/>
                <w:sz w:val="16"/>
                <w:szCs w:val="16"/>
                <w:lang w:val="it-IT"/>
              </w:rPr>
              <w:t>on</w:t>
            </w:r>
            <w:r w:rsidRPr="00BD4670">
              <w:rPr>
                <w:rFonts w:ascii="Garamond" w:eastAsia="Arial" w:hAnsi="Garamond" w:cstheme="minorHAnsi"/>
                <w:b/>
                <w:bCs/>
                <w:spacing w:val="25"/>
                <w:sz w:val="16"/>
                <w:szCs w:val="16"/>
                <w:lang w:val="it-IT"/>
              </w:rPr>
              <w:t xml:space="preserve"> </w:t>
            </w:r>
            <w:proofErr w:type="spellStart"/>
            <w:r w:rsidRPr="00BD4670">
              <w:rPr>
                <w:rFonts w:ascii="Garamond" w:eastAsia="Arial" w:hAnsi="Garamond" w:cstheme="minorHAnsi"/>
                <w:b/>
                <w:bCs/>
                <w:sz w:val="16"/>
                <w:szCs w:val="16"/>
                <w:lang w:val="it-IT"/>
              </w:rPr>
              <w:t>A</w:t>
            </w:r>
            <w:r w:rsidRPr="00BD4670">
              <w:rPr>
                <w:rFonts w:ascii="Garamond" w:eastAsia="Arial" w:hAnsi="Garamond" w:cstheme="minorHAnsi"/>
                <w:b/>
                <w:bCs/>
                <w:spacing w:val="-3"/>
                <w:sz w:val="16"/>
                <w:szCs w:val="16"/>
                <w:lang w:val="it-IT"/>
              </w:rPr>
              <w:t>r</w:t>
            </w:r>
            <w:r w:rsidRPr="00BD4670">
              <w:rPr>
                <w:rFonts w:ascii="Garamond" w:eastAsia="Arial" w:hAnsi="Garamond" w:cstheme="minorHAnsi"/>
                <w:b/>
                <w:bCs/>
                <w:sz w:val="16"/>
                <w:szCs w:val="16"/>
                <w:lang w:val="it-IT"/>
              </w:rPr>
              <w:t>eas</w:t>
            </w:r>
            <w:proofErr w:type="spellEnd"/>
            <w:r w:rsidRPr="00BD4670">
              <w:rPr>
                <w:rFonts w:ascii="Garamond" w:eastAsia="Arial" w:hAnsi="Garamond" w:cstheme="minorHAnsi"/>
                <w:b/>
                <w:bCs/>
                <w:spacing w:val="32"/>
                <w:sz w:val="16"/>
                <w:szCs w:val="16"/>
                <w:lang w:val="it-IT"/>
              </w:rPr>
              <w:t xml:space="preserve"> </w:t>
            </w:r>
            <w:r w:rsidRPr="00BD4670">
              <w:rPr>
                <w:rFonts w:ascii="Garamond" w:eastAsia="Arial" w:hAnsi="Garamond" w:cstheme="minorHAnsi"/>
                <w:b/>
                <w:bCs/>
                <w:sz w:val="16"/>
                <w:szCs w:val="16"/>
                <w:lang w:val="it-IT"/>
              </w:rPr>
              <w:t>for</w:t>
            </w:r>
            <w:r w:rsidRPr="00BD4670">
              <w:rPr>
                <w:rFonts w:ascii="Garamond" w:eastAsia="Arial" w:hAnsi="Garamond" w:cstheme="minorHAnsi"/>
                <w:b/>
                <w:bCs/>
                <w:spacing w:val="43"/>
                <w:sz w:val="16"/>
                <w:szCs w:val="16"/>
                <w:lang w:val="it-IT"/>
              </w:rPr>
              <w:t xml:space="preserve"> </w:t>
            </w:r>
            <w:proofErr w:type="spellStart"/>
            <w:r w:rsidRPr="00BD4670">
              <w:rPr>
                <w:rFonts w:ascii="Garamond" w:eastAsia="Arial" w:hAnsi="Garamond" w:cstheme="minorHAnsi"/>
                <w:b/>
                <w:bCs/>
                <w:w w:val="112"/>
                <w:sz w:val="16"/>
                <w:szCs w:val="16"/>
                <w:lang w:val="it-IT"/>
              </w:rPr>
              <w:t>Imp</w:t>
            </w:r>
            <w:r w:rsidRPr="00BD4670">
              <w:rPr>
                <w:rFonts w:ascii="Garamond" w:eastAsia="Arial" w:hAnsi="Garamond" w:cstheme="minorHAnsi"/>
                <w:b/>
                <w:bCs/>
                <w:spacing w:val="-3"/>
                <w:w w:val="112"/>
                <w:sz w:val="16"/>
                <w:szCs w:val="16"/>
                <w:lang w:val="it-IT"/>
              </w:rPr>
              <w:t>r</w:t>
            </w:r>
            <w:r w:rsidRPr="00BD4670">
              <w:rPr>
                <w:rFonts w:ascii="Garamond" w:eastAsia="Arial" w:hAnsi="Garamond" w:cstheme="minorHAnsi"/>
                <w:b/>
                <w:bCs/>
                <w:w w:val="112"/>
                <w:sz w:val="16"/>
                <w:szCs w:val="16"/>
                <w:lang w:val="it-IT"/>
              </w:rPr>
              <w:t>ovement</w:t>
            </w:r>
            <w:proofErr w:type="spellEnd"/>
          </w:p>
        </w:tc>
        <w:tc>
          <w:tcPr>
            <w:tcW w:w="3118"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549C611B" w14:textId="77777777" w:rsidR="0076243B" w:rsidRPr="00BD4670" w:rsidRDefault="0076243B" w:rsidP="00CD2FA4">
            <w:pPr>
              <w:spacing w:before="74" w:after="0" w:line="240" w:lineRule="auto"/>
              <w:ind w:left="207" w:right="187"/>
              <w:jc w:val="center"/>
              <w:rPr>
                <w:rFonts w:ascii="Garamond" w:eastAsia="Calibri" w:hAnsi="Garamond" w:cstheme="minorHAnsi"/>
                <w:sz w:val="16"/>
                <w:szCs w:val="16"/>
                <w:lang w:val="it-IT"/>
              </w:rPr>
            </w:pPr>
            <w:r w:rsidRPr="00BD4670">
              <w:rPr>
                <w:rFonts w:ascii="Garamond" w:eastAsia="Calibri" w:hAnsi="Garamond" w:cstheme="minorHAnsi"/>
                <w:b/>
                <w:bCs/>
                <w:sz w:val="16"/>
                <w:szCs w:val="16"/>
                <w:lang w:val="it-IT"/>
              </w:rPr>
              <w:t>C</w:t>
            </w:r>
            <w:r w:rsidRPr="00BD4670">
              <w:rPr>
                <w:rFonts w:ascii="Garamond" w:eastAsia="Calibri" w:hAnsi="Garamond" w:cstheme="minorHAnsi"/>
                <w:b/>
                <w:bCs/>
                <w:spacing w:val="-1"/>
                <w:sz w:val="16"/>
                <w:szCs w:val="16"/>
                <w:lang w:val="it-IT"/>
              </w:rPr>
              <w:t>o</w:t>
            </w:r>
            <w:r w:rsidRPr="00BD4670">
              <w:rPr>
                <w:rFonts w:ascii="Garamond" w:eastAsia="Calibri" w:hAnsi="Garamond" w:cstheme="minorHAnsi"/>
                <w:b/>
                <w:bCs/>
                <w:sz w:val="16"/>
                <w:szCs w:val="16"/>
                <w:lang w:val="it-IT"/>
              </w:rPr>
              <w:t>m</w:t>
            </w:r>
            <w:r w:rsidRPr="00BD4670">
              <w:rPr>
                <w:rFonts w:ascii="Garamond" w:eastAsia="Calibri" w:hAnsi="Garamond" w:cstheme="minorHAnsi"/>
                <w:b/>
                <w:bCs/>
                <w:spacing w:val="-1"/>
                <w:sz w:val="16"/>
                <w:szCs w:val="16"/>
                <w:lang w:val="it-IT"/>
              </w:rPr>
              <w:t>pi</w:t>
            </w:r>
            <w:r w:rsidRPr="00BD4670">
              <w:rPr>
                <w:rFonts w:ascii="Garamond" w:eastAsia="Calibri" w:hAnsi="Garamond" w:cstheme="minorHAnsi"/>
                <w:b/>
                <w:bCs/>
                <w:sz w:val="16"/>
                <w:szCs w:val="16"/>
                <w:lang w:val="it-IT"/>
              </w:rPr>
              <w:t>to</w:t>
            </w:r>
            <w:r w:rsidRPr="00BD4670">
              <w:rPr>
                <w:rFonts w:ascii="Garamond" w:eastAsia="Calibri" w:hAnsi="Garamond" w:cstheme="minorHAnsi"/>
                <w:b/>
                <w:bCs/>
                <w:spacing w:val="-4"/>
                <w:sz w:val="16"/>
                <w:szCs w:val="16"/>
                <w:lang w:val="it-IT"/>
              </w:rPr>
              <w:t xml:space="preserve"> </w:t>
            </w:r>
            <w:r w:rsidRPr="00BD4670">
              <w:rPr>
                <w:rFonts w:ascii="Garamond" w:eastAsia="Calibri" w:hAnsi="Garamond" w:cstheme="minorHAnsi"/>
                <w:b/>
                <w:bCs/>
                <w:spacing w:val="1"/>
                <w:sz w:val="16"/>
                <w:szCs w:val="16"/>
                <w:lang w:val="it-IT"/>
              </w:rPr>
              <w:t>c</w:t>
            </w:r>
            <w:r w:rsidRPr="00BD4670">
              <w:rPr>
                <w:rFonts w:ascii="Garamond" w:eastAsia="Calibri" w:hAnsi="Garamond" w:cstheme="minorHAnsi"/>
                <w:b/>
                <w:bCs/>
                <w:spacing w:val="-1"/>
                <w:sz w:val="16"/>
                <w:szCs w:val="16"/>
                <w:lang w:val="it-IT"/>
              </w:rPr>
              <w:t>o</w:t>
            </w:r>
            <w:r w:rsidRPr="00BD4670">
              <w:rPr>
                <w:rFonts w:ascii="Garamond" w:eastAsia="Calibri" w:hAnsi="Garamond" w:cstheme="minorHAnsi"/>
                <w:b/>
                <w:bCs/>
                <w:sz w:val="16"/>
                <w:szCs w:val="16"/>
                <w:lang w:val="it-IT"/>
              </w:rPr>
              <w:t>m</w:t>
            </w:r>
            <w:r w:rsidRPr="00BD4670">
              <w:rPr>
                <w:rFonts w:ascii="Garamond" w:eastAsia="Calibri" w:hAnsi="Garamond" w:cstheme="minorHAnsi"/>
                <w:b/>
                <w:bCs/>
                <w:spacing w:val="-1"/>
                <w:sz w:val="16"/>
                <w:szCs w:val="16"/>
                <w:lang w:val="it-IT"/>
              </w:rPr>
              <w:t>pl</w:t>
            </w:r>
            <w:r w:rsidRPr="00BD4670">
              <w:rPr>
                <w:rFonts w:ascii="Garamond" w:eastAsia="Calibri" w:hAnsi="Garamond" w:cstheme="minorHAnsi"/>
                <w:b/>
                <w:bCs/>
                <w:sz w:val="16"/>
                <w:szCs w:val="16"/>
                <w:lang w:val="it-IT"/>
              </w:rPr>
              <w:t>eta</w:t>
            </w:r>
            <w:r w:rsidRPr="00BD4670">
              <w:rPr>
                <w:rFonts w:ascii="Garamond" w:eastAsia="Calibri" w:hAnsi="Garamond" w:cstheme="minorHAnsi"/>
                <w:b/>
                <w:bCs/>
                <w:spacing w:val="2"/>
                <w:sz w:val="16"/>
                <w:szCs w:val="16"/>
                <w:lang w:val="it-IT"/>
              </w:rPr>
              <w:t>t</w:t>
            </w:r>
            <w:r w:rsidRPr="00BD4670">
              <w:rPr>
                <w:rFonts w:ascii="Garamond" w:eastAsia="Calibri" w:hAnsi="Garamond" w:cstheme="minorHAnsi"/>
                <w:b/>
                <w:bCs/>
                <w:sz w:val="16"/>
                <w:szCs w:val="16"/>
                <w:lang w:val="it-IT"/>
              </w:rPr>
              <w:t xml:space="preserve">o </w:t>
            </w:r>
            <w:r w:rsidRPr="00BD4670">
              <w:rPr>
                <w:rFonts w:ascii="Garamond" w:eastAsia="Calibri" w:hAnsi="Garamond" w:cstheme="minorHAnsi"/>
                <w:sz w:val="16"/>
                <w:szCs w:val="16"/>
                <w:lang w:val="it-IT"/>
              </w:rPr>
              <w:t>Ufficiale</w:t>
            </w:r>
            <w:r w:rsidRPr="00BD4670">
              <w:rPr>
                <w:rFonts w:ascii="Garamond" w:eastAsia="Calibri" w:hAnsi="Garamond" w:cstheme="minorHAnsi"/>
                <w:spacing w:val="-2"/>
                <w:sz w:val="16"/>
                <w:szCs w:val="16"/>
                <w:lang w:val="it-IT"/>
              </w:rPr>
              <w:t xml:space="preserve"> </w:t>
            </w:r>
            <w:r w:rsidRPr="00BD4670">
              <w:rPr>
                <w:rFonts w:ascii="Garamond" w:eastAsia="Calibri" w:hAnsi="Garamond" w:cstheme="minorHAnsi"/>
                <w:spacing w:val="-1"/>
                <w:sz w:val="16"/>
                <w:szCs w:val="16"/>
                <w:lang w:val="it-IT"/>
              </w:rPr>
              <w:t>s</w:t>
            </w:r>
            <w:r w:rsidRPr="00BD4670">
              <w:rPr>
                <w:rFonts w:ascii="Garamond" w:eastAsia="Calibri" w:hAnsi="Garamond" w:cstheme="minorHAnsi"/>
                <w:spacing w:val="1"/>
                <w:sz w:val="16"/>
                <w:szCs w:val="16"/>
                <w:lang w:val="it-IT"/>
              </w:rPr>
              <w:t>u</w:t>
            </w:r>
            <w:r w:rsidRPr="00BD4670">
              <w:rPr>
                <w:rFonts w:ascii="Garamond" w:eastAsia="Calibri" w:hAnsi="Garamond" w:cstheme="minorHAnsi"/>
                <w:spacing w:val="-1"/>
                <w:sz w:val="16"/>
                <w:szCs w:val="16"/>
                <w:lang w:val="it-IT"/>
              </w:rPr>
              <w:t>pe</w:t>
            </w:r>
            <w:r w:rsidRPr="00BD4670">
              <w:rPr>
                <w:rFonts w:ascii="Garamond" w:eastAsia="Calibri" w:hAnsi="Garamond" w:cstheme="minorHAnsi"/>
                <w:sz w:val="16"/>
                <w:szCs w:val="16"/>
                <w:lang w:val="it-IT"/>
              </w:rPr>
              <w:t>rv</w:t>
            </w:r>
            <w:r w:rsidRPr="00BD4670">
              <w:rPr>
                <w:rFonts w:ascii="Garamond" w:eastAsia="Calibri" w:hAnsi="Garamond" w:cstheme="minorHAnsi"/>
                <w:spacing w:val="2"/>
                <w:sz w:val="16"/>
                <w:szCs w:val="16"/>
                <w:lang w:val="it-IT"/>
              </w:rPr>
              <w:t>i</w:t>
            </w:r>
            <w:r w:rsidRPr="00BD4670">
              <w:rPr>
                <w:rFonts w:ascii="Garamond" w:eastAsia="Calibri" w:hAnsi="Garamond" w:cstheme="minorHAnsi"/>
                <w:spacing w:val="-1"/>
                <w:sz w:val="16"/>
                <w:szCs w:val="16"/>
                <w:lang w:val="it-IT"/>
              </w:rPr>
              <w:t>s</w:t>
            </w:r>
            <w:r w:rsidRPr="00BD4670">
              <w:rPr>
                <w:rFonts w:ascii="Garamond" w:eastAsia="Calibri" w:hAnsi="Garamond" w:cstheme="minorHAnsi"/>
                <w:spacing w:val="1"/>
                <w:sz w:val="16"/>
                <w:szCs w:val="16"/>
                <w:lang w:val="it-IT"/>
              </w:rPr>
              <w:t>o</w:t>
            </w:r>
            <w:r w:rsidRPr="00BD4670">
              <w:rPr>
                <w:rFonts w:ascii="Garamond" w:eastAsia="Calibri" w:hAnsi="Garamond" w:cstheme="minorHAnsi"/>
                <w:sz w:val="16"/>
                <w:szCs w:val="16"/>
                <w:lang w:val="it-IT"/>
              </w:rPr>
              <w:t>r</w:t>
            </w:r>
            <w:r w:rsidRPr="00BD4670">
              <w:rPr>
                <w:rFonts w:ascii="Garamond" w:eastAsia="Calibri" w:hAnsi="Garamond" w:cstheme="minorHAnsi"/>
                <w:spacing w:val="-1"/>
                <w:sz w:val="16"/>
                <w:szCs w:val="16"/>
                <w:lang w:val="it-IT"/>
              </w:rPr>
              <w:t>e</w:t>
            </w:r>
            <w:r w:rsidRPr="00BD4670">
              <w:rPr>
                <w:rFonts w:ascii="Garamond" w:eastAsia="Calibri" w:hAnsi="Garamond" w:cstheme="minorHAnsi"/>
                <w:sz w:val="16"/>
                <w:szCs w:val="16"/>
                <w:lang w:val="it-IT"/>
              </w:rPr>
              <w:t>/ I</w:t>
            </w:r>
            <w:r w:rsidRPr="00BD4670">
              <w:rPr>
                <w:rFonts w:ascii="Garamond" w:eastAsia="Calibri" w:hAnsi="Garamond" w:cstheme="minorHAnsi"/>
                <w:spacing w:val="-1"/>
                <w:sz w:val="16"/>
                <w:szCs w:val="16"/>
                <w:lang w:val="it-IT"/>
              </w:rPr>
              <w:t>s</w:t>
            </w:r>
            <w:r w:rsidRPr="00BD4670">
              <w:rPr>
                <w:rFonts w:ascii="Garamond" w:eastAsia="Calibri" w:hAnsi="Garamond" w:cstheme="minorHAnsi"/>
                <w:sz w:val="16"/>
                <w:szCs w:val="16"/>
                <w:lang w:val="it-IT"/>
              </w:rPr>
              <w:t>t</w:t>
            </w:r>
            <w:r w:rsidRPr="00BD4670">
              <w:rPr>
                <w:rFonts w:ascii="Garamond" w:eastAsia="Calibri" w:hAnsi="Garamond" w:cstheme="minorHAnsi"/>
                <w:spacing w:val="-1"/>
                <w:sz w:val="16"/>
                <w:szCs w:val="16"/>
                <w:lang w:val="it-IT"/>
              </w:rPr>
              <w:t>ru</w:t>
            </w:r>
            <w:r w:rsidRPr="00BD4670">
              <w:rPr>
                <w:rFonts w:ascii="Garamond" w:eastAsia="Calibri" w:hAnsi="Garamond" w:cstheme="minorHAnsi"/>
                <w:sz w:val="16"/>
                <w:szCs w:val="16"/>
                <w:lang w:val="it-IT"/>
              </w:rPr>
              <w:t>t</w:t>
            </w:r>
            <w:r w:rsidRPr="00BD4670">
              <w:rPr>
                <w:rFonts w:ascii="Garamond" w:eastAsia="Calibri" w:hAnsi="Garamond" w:cstheme="minorHAnsi"/>
                <w:spacing w:val="-1"/>
                <w:sz w:val="16"/>
                <w:szCs w:val="16"/>
                <w:lang w:val="it-IT"/>
              </w:rPr>
              <w:t>t</w:t>
            </w:r>
            <w:r w:rsidRPr="00BD4670">
              <w:rPr>
                <w:rFonts w:ascii="Garamond" w:eastAsia="Calibri" w:hAnsi="Garamond" w:cstheme="minorHAnsi"/>
                <w:spacing w:val="1"/>
                <w:sz w:val="16"/>
                <w:szCs w:val="16"/>
                <w:lang w:val="it-IT"/>
              </w:rPr>
              <w:t>o</w:t>
            </w:r>
            <w:r w:rsidRPr="00BD4670">
              <w:rPr>
                <w:rFonts w:ascii="Garamond" w:eastAsia="Calibri" w:hAnsi="Garamond" w:cstheme="minorHAnsi"/>
                <w:sz w:val="16"/>
                <w:szCs w:val="16"/>
                <w:lang w:val="it-IT"/>
              </w:rPr>
              <w:t>re</w:t>
            </w:r>
            <w:r w:rsidRPr="00BD4670">
              <w:rPr>
                <w:rFonts w:ascii="Garamond" w:eastAsia="Calibri" w:hAnsi="Garamond" w:cstheme="minorHAnsi"/>
                <w:spacing w:val="-5"/>
                <w:sz w:val="16"/>
                <w:szCs w:val="16"/>
                <w:lang w:val="it-IT"/>
              </w:rPr>
              <w:t xml:space="preserve"> </w:t>
            </w:r>
            <w:r w:rsidRPr="00BD4670">
              <w:rPr>
                <w:rFonts w:ascii="Garamond" w:eastAsia="Calibri" w:hAnsi="Garamond" w:cstheme="minorHAnsi"/>
                <w:sz w:val="16"/>
                <w:szCs w:val="16"/>
                <w:lang w:val="it-IT"/>
              </w:rPr>
              <w:t>(I</w:t>
            </w:r>
            <w:r w:rsidRPr="00BD4670">
              <w:rPr>
                <w:rFonts w:ascii="Garamond" w:eastAsia="Calibri" w:hAnsi="Garamond" w:cstheme="minorHAnsi"/>
                <w:spacing w:val="-1"/>
                <w:sz w:val="16"/>
                <w:szCs w:val="16"/>
                <w:lang w:val="it-IT"/>
              </w:rPr>
              <w:t>n</w:t>
            </w:r>
            <w:r w:rsidRPr="00BD4670">
              <w:rPr>
                <w:rFonts w:ascii="Garamond" w:eastAsia="Calibri" w:hAnsi="Garamond" w:cstheme="minorHAnsi"/>
                <w:sz w:val="16"/>
                <w:szCs w:val="16"/>
                <w:lang w:val="it-IT"/>
              </w:rPr>
              <w:t>i</w:t>
            </w:r>
            <w:r w:rsidRPr="00BD4670">
              <w:rPr>
                <w:rFonts w:ascii="Garamond" w:eastAsia="Calibri" w:hAnsi="Garamond" w:cstheme="minorHAnsi"/>
                <w:spacing w:val="1"/>
                <w:sz w:val="16"/>
                <w:szCs w:val="16"/>
                <w:lang w:val="it-IT"/>
              </w:rPr>
              <w:t>z</w:t>
            </w:r>
            <w:r w:rsidRPr="00BD4670">
              <w:rPr>
                <w:rFonts w:ascii="Garamond" w:eastAsia="Calibri" w:hAnsi="Garamond" w:cstheme="minorHAnsi"/>
                <w:sz w:val="16"/>
                <w:szCs w:val="16"/>
                <w:lang w:val="it-IT"/>
              </w:rPr>
              <w:t>ia</w:t>
            </w:r>
            <w:r w:rsidRPr="00BD4670">
              <w:rPr>
                <w:rFonts w:ascii="Garamond" w:eastAsia="Calibri" w:hAnsi="Garamond" w:cstheme="minorHAnsi"/>
                <w:spacing w:val="2"/>
                <w:sz w:val="16"/>
                <w:szCs w:val="16"/>
                <w:lang w:val="it-IT"/>
              </w:rPr>
              <w:t>l</w:t>
            </w:r>
            <w:r w:rsidRPr="00BD4670">
              <w:rPr>
                <w:rFonts w:ascii="Garamond" w:eastAsia="Calibri" w:hAnsi="Garamond" w:cstheme="minorHAnsi"/>
                <w:sz w:val="16"/>
                <w:szCs w:val="16"/>
                <w:lang w:val="it-IT"/>
              </w:rPr>
              <w:t>i/Data)</w:t>
            </w:r>
          </w:p>
          <w:p w14:paraId="0E4627D2" w14:textId="77777777" w:rsidR="0076243B" w:rsidRPr="00BD4670" w:rsidRDefault="0076243B" w:rsidP="00CD2FA4">
            <w:pPr>
              <w:spacing w:before="74" w:after="0" w:line="240" w:lineRule="auto"/>
              <w:ind w:left="233" w:right="213"/>
              <w:jc w:val="center"/>
              <w:rPr>
                <w:rFonts w:ascii="Garamond" w:eastAsia="Arial" w:hAnsi="Garamond" w:cstheme="minorHAnsi"/>
                <w:w w:val="105"/>
                <w:sz w:val="16"/>
                <w:szCs w:val="16"/>
              </w:rPr>
            </w:pPr>
            <w:r w:rsidRPr="00BD4670">
              <w:rPr>
                <w:rFonts w:ascii="Garamond" w:eastAsia="Arial" w:hAnsi="Garamond" w:cstheme="minorHAnsi"/>
                <w:b/>
                <w:bCs/>
                <w:spacing w:val="-18"/>
                <w:sz w:val="16"/>
                <w:szCs w:val="16"/>
              </w:rPr>
              <w:t>T</w:t>
            </w:r>
            <w:r w:rsidRPr="00BD4670">
              <w:rPr>
                <w:rFonts w:ascii="Garamond" w:eastAsia="Arial" w:hAnsi="Garamond" w:cstheme="minorHAnsi"/>
                <w:b/>
                <w:bCs/>
                <w:sz w:val="16"/>
                <w:szCs w:val="16"/>
              </w:rPr>
              <w:t>ask</w:t>
            </w:r>
            <w:r w:rsidRPr="00BD4670">
              <w:rPr>
                <w:rFonts w:ascii="Garamond" w:eastAsia="Arial" w:hAnsi="Garamond" w:cstheme="minorHAnsi"/>
                <w:b/>
                <w:bCs/>
                <w:spacing w:val="3"/>
                <w:sz w:val="16"/>
                <w:szCs w:val="16"/>
              </w:rPr>
              <w:t xml:space="preserve"> </w:t>
            </w:r>
            <w:r w:rsidRPr="00BD4670">
              <w:rPr>
                <w:rFonts w:ascii="Garamond" w:eastAsia="Arial" w:hAnsi="Garamond" w:cstheme="minorHAnsi"/>
                <w:b/>
                <w:bCs/>
                <w:w w:val="109"/>
                <w:sz w:val="16"/>
                <w:szCs w:val="16"/>
              </w:rPr>
              <w:t xml:space="preserve">Completed </w:t>
            </w:r>
            <w:r w:rsidRPr="00BD4670">
              <w:rPr>
                <w:rFonts w:ascii="Garamond" w:eastAsia="Arial" w:hAnsi="Garamond" w:cstheme="minorHAnsi"/>
                <w:sz w:val="16"/>
                <w:szCs w:val="16"/>
              </w:rPr>
              <w:t>Supervising</w:t>
            </w:r>
            <w:r w:rsidRPr="00BD4670">
              <w:rPr>
                <w:rFonts w:ascii="Garamond" w:eastAsia="Arial" w:hAnsi="Garamond" w:cstheme="minorHAnsi"/>
                <w:spacing w:val="17"/>
                <w:sz w:val="16"/>
                <w:szCs w:val="16"/>
              </w:rPr>
              <w:t xml:space="preserve"> </w:t>
            </w:r>
            <w:r w:rsidRPr="00BD4670">
              <w:rPr>
                <w:rFonts w:ascii="Garamond" w:eastAsia="Arial" w:hAnsi="Garamond" w:cstheme="minorHAnsi"/>
                <w:w w:val="110"/>
                <w:sz w:val="16"/>
                <w:szCs w:val="16"/>
              </w:rPr>
              <w:t>O</w:t>
            </w:r>
            <w:r w:rsidRPr="00BD4670">
              <w:rPr>
                <w:rFonts w:ascii="Garamond" w:eastAsia="Arial" w:hAnsi="Garamond" w:cstheme="minorHAnsi"/>
                <w:spacing w:val="-3"/>
                <w:w w:val="110"/>
                <w:sz w:val="16"/>
                <w:szCs w:val="16"/>
              </w:rPr>
              <w:t>f</w:t>
            </w:r>
            <w:r w:rsidRPr="00BD4670">
              <w:rPr>
                <w:rFonts w:ascii="Garamond" w:eastAsia="Arial" w:hAnsi="Garamond" w:cstheme="minorHAnsi"/>
                <w:w w:val="107"/>
                <w:sz w:val="16"/>
                <w:szCs w:val="16"/>
              </w:rPr>
              <w:t xml:space="preserve">ficer/ </w:t>
            </w:r>
            <w:proofErr w:type="gramStart"/>
            <w:r w:rsidRPr="00BD4670">
              <w:rPr>
                <w:rFonts w:ascii="Garamond" w:eastAsia="Arial" w:hAnsi="Garamond" w:cstheme="minorHAnsi"/>
                <w:sz w:val="16"/>
                <w:szCs w:val="16"/>
              </w:rPr>
              <w:t xml:space="preserve">Instructor </w:t>
            </w:r>
            <w:r w:rsidRPr="00BD4670">
              <w:rPr>
                <w:rFonts w:ascii="Garamond" w:eastAsia="Arial" w:hAnsi="Garamond" w:cstheme="minorHAnsi"/>
                <w:spacing w:val="2"/>
                <w:sz w:val="16"/>
                <w:szCs w:val="16"/>
              </w:rPr>
              <w:t xml:space="preserve"> </w:t>
            </w:r>
            <w:r w:rsidRPr="00BD4670">
              <w:rPr>
                <w:rFonts w:ascii="Garamond" w:eastAsia="Arial" w:hAnsi="Garamond" w:cstheme="minorHAnsi"/>
                <w:w w:val="105"/>
                <w:sz w:val="16"/>
                <w:szCs w:val="16"/>
              </w:rPr>
              <w:t>(</w:t>
            </w:r>
            <w:proofErr w:type="gramEnd"/>
            <w:r w:rsidRPr="00BD4670">
              <w:rPr>
                <w:rFonts w:ascii="Garamond" w:eastAsia="Arial" w:hAnsi="Garamond" w:cstheme="minorHAnsi"/>
                <w:w w:val="105"/>
                <w:sz w:val="16"/>
                <w:szCs w:val="16"/>
              </w:rPr>
              <w:t>Initials/Date)</w:t>
            </w:r>
          </w:p>
          <w:p w14:paraId="3472630E" w14:textId="77777777" w:rsidR="0076243B" w:rsidRPr="00BD4670" w:rsidRDefault="0076243B" w:rsidP="00CD2FA4">
            <w:pPr>
              <w:spacing w:before="74" w:after="0" w:line="240" w:lineRule="auto"/>
              <w:ind w:left="233" w:right="213"/>
              <w:jc w:val="center"/>
              <w:rPr>
                <w:rFonts w:ascii="Garamond" w:eastAsia="Arial" w:hAnsi="Garamond" w:cstheme="minorHAnsi"/>
                <w:sz w:val="16"/>
                <w:szCs w:val="16"/>
              </w:rPr>
            </w:pPr>
          </w:p>
        </w:tc>
      </w:tr>
      <w:tr w:rsidR="00EE1A66" w:rsidRPr="00366F3C" w14:paraId="459C8423" w14:textId="77777777" w:rsidTr="0076243B">
        <w:tblPrEx>
          <w:jc w:val="left"/>
        </w:tblPrEx>
        <w:trPr>
          <w:trHeight w:hRule="exact" w:val="860"/>
        </w:trPr>
        <w:tc>
          <w:tcPr>
            <w:tcW w:w="565" w:type="dxa"/>
            <w:tcBorders>
              <w:top w:val="single" w:sz="4" w:space="0" w:color="00457E"/>
              <w:left w:val="single" w:sz="4" w:space="0" w:color="00457E"/>
              <w:bottom w:val="single" w:sz="4" w:space="0" w:color="00457E"/>
              <w:right w:val="single" w:sz="4" w:space="0" w:color="00457E"/>
            </w:tcBorders>
          </w:tcPr>
          <w:p w14:paraId="14CE6172" w14:textId="77777777" w:rsidR="00330B90" w:rsidRPr="00DF3DF4" w:rsidRDefault="00330B90" w:rsidP="00DF3DF4">
            <w:pPr>
              <w:spacing w:before="5" w:after="0" w:line="240" w:lineRule="auto"/>
              <w:jc w:val="center"/>
              <w:rPr>
                <w:rFonts w:ascii="Garamond" w:hAnsi="Garamond" w:cstheme="minorHAnsi"/>
                <w:sz w:val="20"/>
                <w:szCs w:val="20"/>
              </w:rPr>
            </w:pPr>
          </w:p>
          <w:p w14:paraId="460D25D3" w14:textId="4C7D1F84" w:rsidR="00330B90" w:rsidRPr="00DF3DF4" w:rsidRDefault="00330B90" w:rsidP="00DF3DF4">
            <w:pPr>
              <w:spacing w:line="240" w:lineRule="auto"/>
              <w:jc w:val="center"/>
              <w:rPr>
                <w:rFonts w:ascii="Garamond" w:hAnsi="Garamond" w:cstheme="minorHAnsi"/>
                <w:sz w:val="20"/>
                <w:szCs w:val="20"/>
              </w:rPr>
            </w:pPr>
            <w:r w:rsidRPr="00DF3DF4">
              <w:rPr>
                <w:rFonts w:ascii="Garamond" w:eastAsia="Arial" w:hAnsi="Garamond" w:cstheme="minorHAnsi"/>
                <w:sz w:val="20"/>
                <w:szCs w:val="20"/>
              </w:rPr>
              <w:t>.1</w:t>
            </w:r>
          </w:p>
        </w:tc>
        <w:tc>
          <w:tcPr>
            <w:tcW w:w="5627" w:type="dxa"/>
            <w:tcBorders>
              <w:top w:val="single" w:sz="4" w:space="0" w:color="00457E"/>
              <w:left w:val="single" w:sz="4" w:space="0" w:color="00457E"/>
              <w:bottom w:val="single" w:sz="4" w:space="0" w:color="00457E"/>
              <w:right w:val="single" w:sz="4" w:space="0" w:color="00457E"/>
            </w:tcBorders>
          </w:tcPr>
          <w:p w14:paraId="0170D9C3" w14:textId="7F15775F" w:rsidR="00330B90" w:rsidRPr="00DF3DF4" w:rsidRDefault="00330B90" w:rsidP="00DF3DF4">
            <w:pPr>
              <w:spacing w:after="0" w:line="240" w:lineRule="auto"/>
              <w:ind w:left="105" w:right="238"/>
              <w:jc w:val="both"/>
              <w:rPr>
                <w:rFonts w:ascii="Garamond" w:hAnsi="Garamond" w:cstheme="minorHAnsi"/>
                <w:i/>
                <w:iCs/>
                <w:sz w:val="20"/>
                <w:szCs w:val="20"/>
                <w:lang w:val="it-IT"/>
              </w:rPr>
            </w:pPr>
            <w:r w:rsidRPr="00DF3DF4">
              <w:rPr>
                <w:rFonts w:ascii="Garamond" w:eastAsia="Calibri" w:hAnsi="Garamond" w:cstheme="minorHAnsi"/>
                <w:sz w:val="20"/>
                <w:szCs w:val="20"/>
                <w:lang w:val="it-IT"/>
              </w:rPr>
              <w:t>C</w:t>
            </w:r>
            <w:r w:rsidRPr="00DF3DF4">
              <w:rPr>
                <w:rFonts w:ascii="Garamond" w:eastAsia="Calibri" w:hAnsi="Garamond" w:cstheme="minorHAnsi"/>
                <w:spacing w:val="1"/>
                <w:sz w:val="20"/>
                <w:szCs w:val="20"/>
                <w:lang w:val="it-IT"/>
              </w:rPr>
              <w:t>o</w:t>
            </w:r>
            <w:r w:rsidRPr="00DF3DF4">
              <w:rPr>
                <w:rFonts w:ascii="Garamond" w:eastAsia="Calibri" w:hAnsi="Garamond" w:cstheme="minorHAnsi"/>
                <w:spacing w:val="-1"/>
                <w:sz w:val="20"/>
                <w:szCs w:val="20"/>
                <w:lang w:val="it-IT"/>
              </w:rPr>
              <w:t>s</w:t>
            </w:r>
            <w:r w:rsidRPr="00DF3DF4">
              <w:rPr>
                <w:rFonts w:ascii="Garamond" w:eastAsia="Calibri" w:hAnsi="Garamond" w:cstheme="minorHAnsi"/>
                <w:sz w:val="20"/>
                <w:szCs w:val="20"/>
                <w:lang w:val="it-IT"/>
              </w:rPr>
              <w:t>ta</w:t>
            </w:r>
            <w:r w:rsidRPr="00DF3DF4">
              <w:rPr>
                <w:rFonts w:ascii="Garamond" w:eastAsia="Calibri" w:hAnsi="Garamond" w:cstheme="minorHAnsi"/>
                <w:spacing w:val="-1"/>
                <w:sz w:val="20"/>
                <w:szCs w:val="20"/>
                <w:lang w:val="it-IT"/>
              </w:rPr>
              <w:t>n</w:t>
            </w:r>
            <w:r w:rsidRPr="00DF3DF4">
              <w:rPr>
                <w:rFonts w:ascii="Garamond" w:eastAsia="Calibri" w:hAnsi="Garamond" w:cstheme="minorHAnsi"/>
                <w:sz w:val="20"/>
                <w:szCs w:val="20"/>
                <w:lang w:val="it-IT"/>
              </w:rPr>
              <w:t>t</w:t>
            </w:r>
            <w:r w:rsidRPr="00DF3DF4">
              <w:rPr>
                <w:rFonts w:ascii="Garamond" w:eastAsia="Calibri" w:hAnsi="Garamond" w:cstheme="minorHAnsi"/>
                <w:spacing w:val="-1"/>
                <w:sz w:val="20"/>
                <w:szCs w:val="20"/>
                <w:lang w:val="it-IT"/>
              </w:rPr>
              <w:t>e</w:t>
            </w:r>
            <w:r w:rsidRPr="00DF3DF4">
              <w:rPr>
                <w:rFonts w:ascii="Garamond" w:eastAsia="Calibri" w:hAnsi="Garamond" w:cstheme="minorHAnsi"/>
                <w:sz w:val="20"/>
                <w:szCs w:val="20"/>
                <w:lang w:val="it-IT"/>
              </w:rPr>
              <w:t>m</w:t>
            </w:r>
            <w:r w:rsidRPr="00DF3DF4">
              <w:rPr>
                <w:rFonts w:ascii="Garamond" w:eastAsia="Calibri" w:hAnsi="Garamond" w:cstheme="minorHAnsi"/>
                <w:spacing w:val="-1"/>
                <w:sz w:val="20"/>
                <w:szCs w:val="20"/>
                <w:lang w:val="it-IT"/>
              </w:rPr>
              <w:t>e</w:t>
            </w:r>
            <w:r w:rsidRPr="00DF3DF4">
              <w:rPr>
                <w:rFonts w:ascii="Garamond" w:eastAsia="Calibri" w:hAnsi="Garamond" w:cstheme="minorHAnsi"/>
                <w:spacing w:val="1"/>
                <w:sz w:val="20"/>
                <w:szCs w:val="20"/>
                <w:lang w:val="it-IT"/>
              </w:rPr>
              <w:t>n</w:t>
            </w:r>
            <w:r w:rsidRPr="00DF3DF4">
              <w:rPr>
                <w:rFonts w:ascii="Garamond" w:eastAsia="Calibri" w:hAnsi="Garamond" w:cstheme="minorHAnsi"/>
                <w:sz w:val="20"/>
                <w:szCs w:val="20"/>
                <w:lang w:val="it-IT"/>
              </w:rPr>
              <w:t>te</w:t>
            </w:r>
            <w:r w:rsidRPr="00DF3DF4">
              <w:rPr>
                <w:rFonts w:ascii="Garamond" w:eastAsia="Calibri" w:hAnsi="Garamond" w:cstheme="minorHAnsi"/>
                <w:spacing w:val="-6"/>
                <w:sz w:val="20"/>
                <w:szCs w:val="20"/>
                <w:lang w:val="it-IT"/>
              </w:rPr>
              <w:t xml:space="preserve"> </w:t>
            </w:r>
            <w:r w:rsidRPr="00DF3DF4">
              <w:rPr>
                <w:rFonts w:ascii="Garamond" w:eastAsia="Calibri" w:hAnsi="Garamond" w:cstheme="minorHAnsi"/>
                <w:spacing w:val="-1"/>
                <w:sz w:val="20"/>
                <w:szCs w:val="20"/>
                <w:lang w:val="it-IT"/>
              </w:rPr>
              <w:t>s</w:t>
            </w:r>
            <w:r w:rsidRPr="00DF3DF4">
              <w:rPr>
                <w:rFonts w:ascii="Garamond" w:eastAsia="Calibri" w:hAnsi="Garamond" w:cstheme="minorHAnsi"/>
                <w:sz w:val="20"/>
                <w:szCs w:val="20"/>
                <w:lang w:val="it-IT"/>
              </w:rPr>
              <w:t>i</w:t>
            </w:r>
            <w:r w:rsidRPr="00DF3DF4">
              <w:rPr>
                <w:rFonts w:ascii="Garamond" w:eastAsia="Calibri" w:hAnsi="Garamond" w:cstheme="minorHAnsi"/>
                <w:spacing w:val="2"/>
                <w:sz w:val="20"/>
                <w:szCs w:val="20"/>
                <w:lang w:val="it-IT"/>
              </w:rPr>
              <w:t xml:space="preserve"> </w:t>
            </w:r>
            <w:r w:rsidRPr="00DF3DF4">
              <w:rPr>
                <w:rFonts w:ascii="Garamond" w:eastAsia="Calibri" w:hAnsi="Garamond" w:cstheme="minorHAnsi"/>
                <w:spacing w:val="-1"/>
                <w:sz w:val="20"/>
                <w:szCs w:val="20"/>
                <w:lang w:val="it-IT"/>
              </w:rPr>
              <w:t>p</w:t>
            </w:r>
            <w:r w:rsidRPr="00DF3DF4">
              <w:rPr>
                <w:rFonts w:ascii="Garamond" w:eastAsia="Calibri" w:hAnsi="Garamond" w:cstheme="minorHAnsi"/>
                <w:sz w:val="20"/>
                <w:szCs w:val="20"/>
                <w:lang w:val="it-IT"/>
              </w:rPr>
              <w:t>r</w:t>
            </w:r>
            <w:r w:rsidRPr="00DF3DF4">
              <w:rPr>
                <w:rFonts w:ascii="Garamond" w:eastAsia="Calibri" w:hAnsi="Garamond" w:cstheme="minorHAnsi"/>
                <w:spacing w:val="2"/>
                <w:sz w:val="20"/>
                <w:szCs w:val="20"/>
                <w:lang w:val="it-IT"/>
              </w:rPr>
              <w:t>e</w:t>
            </w:r>
            <w:r w:rsidRPr="00DF3DF4">
              <w:rPr>
                <w:rFonts w:ascii="Garamond" w:eastAsia="Calibri" w:hAnsi="Garamond" w:cstheme="minorHAnsi"/>
                <w:spacing w:val="-1"/>
                <w:sz w:val="20"/>
                <w:szCs w:val="20"/>
                <w:lang w:val="it-IT"/>
              </w:rPr>
              <w:t>sen</w:t>
            </w:r>
            <w:r w:rsidRPr="00DF3DF4">
              <w:rPr>
                <w:rFonts w:ascii="Garamond" w:eastAsia="Calibri" w:hAnsi="Garamond" w:cstheme="minorHAnsi"/>
                <w:sz w:val="20"/>
                <w:szCs w:val="20"/>
                <w:lang w:val="it-IT"/>
              </w:rPr>
              <w:t>ta</w:t>
            </w:r>
            <w:r w:rsidRPr="00DF3DF4">
              <w:rPr>
                <w:rFonts w:ascii="Garamond" w:eastAsia="Calibri" w:hAnsi="Garamond" w:cstheme="minorHAnsi"/>
                <w:spacing w:val="-1"/>
                <w:sz w:val="20"/>
                <w:szCs w:val="20"/>
                <w:lang w:val="it-IT"/>
              </w:rPr>
              <w:t xml:space="preserve"> pe</w:t>
            </w:r>
            <w:r w:rsidRPr="00DF3DF4">
              <w:rPr>
                <w:rFonts w:ascii="Garamond" w:eastAsia="Calibri" w:hAnsi="Garamond" w:cstheme="minorHAnsi"/>
                <w:sz w:val="20"/>
                <w:szCs w:val="20"/>
                <w:lang w:val="it-IT"/>
              </w:rPr>
              <w:t>r</w:t>
            </w:r>
            <w:r w:rsidRPr="00DF3DF4">
              <w:rPr>
                <w:rFonts w:ascii="Garamond" w:eastAsia="Calibri" w:hAnsi="Garamond" w:cstheme="minorHAnsi"/>
                <w:spacing w:val="-2"/>
                <w:sz w:val="20"/>
                <w:szCs w:val="20"/>
                <w:lang w:val="it-IT"/>
              </w:rPr>
              <w:t xml:space="preserve"> </w:t>
            </w:r>
            <w:r w:rsidRPr="00DF3DF4">
              <w:rPr>
                <w:rFonts w:ascii="Garamond" w:eastAsia="Calibri" w:hAnsi="Garamond" w:cstheme="minorHAnsi"/>
                <w:spacing w:val="-1"/>
                <w:sz w:val="20"/>
                <w:szCs w:val="20"/>
                <w:lang w:val="it-IT"/>
              </w:rPr>
              <w:t>l</w:t>
            </w:r>
            <w:r w:rsidRPr="00DF3DF4">
              <w:rPr>
                <w:rFonts w:ascii="Garamond" w:eastAsia="Calibri" w:hAnsi="Garamond" w:cstheme="minorHAnsi"/>
                <w:sz w:val="20"/>
                <w:szCs w:val="20"/>
                <w:lang w:val="it-IT"/>
              </w:rPr>
              <w:t>a</w:t>
            </w:r>
            <w:r w:rsidRPr="00DF3DF4">
              <w:rPr>
                <w:rFonts w:ascii="Garamond" w:eastAsia="Calibri" w:hAnsi="Garamond" w:cstheme="minorHAnsi"/>
                <w:spacing w:val="3"/>
                <w:sz w:val="20"/>
                <w:szCs w:val="20"/>
                <w:lang w:val="it-IT"/>
              </w:rPr>
              <w:t xml:space="preserve"> </w:t>
            </w:r>
            <w:r w:rsidRPr="00DF3DF4">
              <w:rPr>
                <w:rFonts w:ascii="Garamond" w:eastAsia="Calibri" w:hAnsi="Garamond" w:cstheme="minorHAnsi"/>
                <w:spacing w:val="-1"/>
                <w:sz w:val="20"/>
                <w:szCs w:val="20"/>
                <w:lang w:val="it-IT"/>
              </w:rPr>
              <w:t>gu</w:t>
            </w:r>
            <w:r w:rsidRPr="00DF3DF4">
              <w:rPr>
                <w:rFonts w:ascii="Garamond" w:eastAsia="Calibri" w:hAnsi="Garamond" w:cstheme="minorHAnsi"/>
                <w:sz w:val="20"/>
                <w:szCs w:val="20"/>
                <w:lang w:val="it-IT"/>
              </w:rPr>
              <w:t>ar</w:t>
            </w:r>
            <w:r w:rsidRPr="00DF3DF4">
              <w:rPr>
                <w:rFonts w:ascii="Garamond" w:eastAsia="Calibri" w:hAnsi="Garamond" w:cstheme="minorHAnsi"/>
                <w:spacing w:val="-1"/>
                <w:sz w:val="20"/>
                <w:szCs w:val="20"/>
                <w:lang w:val="it-IT"/>
              </w:rPr>
              <w:t>di</w:t>
            </w:r>
            <w:r w:rsidRPr="00DF3DF4">
              <w:rPr>
                <w:rFonts w:ascii="Garamond" w:eastAsia="Calibri" w:hAnsi="Garamond" w:cstheme="minorHAnsi"/>
                <w:sz w:val="20"/>
                <w:szCs w:val="20"/>
                <w:lang w:val="it-IT"/>
              </w:rPr>
              <w:t>a</w:t>
            </w:r>
            <w:r w:rsidRPr="00DF3DF4">
              <w:rPr>
                <w:rFonts w:ascii="Garamond" w:eastAsia="Calibri" w:hAnsi="Garamond" w:cstheme="minorHAnsi"/>
                <w:spacing w:val="-1"/>
                <w:sz w:val="20"/>
                <w:szCs w:val="20"/>
                <w:lang w:val="it-IT"/>
              </w:rPr>
              <w:t xml:space="preserve"> </w:t>
            </w:r>
            <w:r w:rsidRPr="00DF3DF4">
              <w:rPr>
                <w:rFonts w:ascii="Garamond" w:eastAsia="Calibri" w:hAnsi="Garamond" w:cstheme="minorHAnsi"/>
                <w:spacing w:val="1"/>
                <w:sz w:val="20"/>
                <w:szCs w:val="20"/>
                <w:lang w:val="it-IT"/>
              </w:rPr>
              <w:t>co</w:t>
            </w:r>
            <w:r w:rsidRPr="00DF3DF4">
              <w:rPr>
                <w:rFonts w:ascii="Garamond" w:eastAsia="Calibri" w:hAnsi="Garamond" w:cstheme="minorHAnsi"/>
                <w:sz w:val="20"/>
                <w:szCs w:val="20"/>
                <w:lang w:val="it-IT"/>
              </w:rPr>
              <w:t>rr</w:t>
            </w:r>
            <w:r w:rsidRPr="00DF3DF4">
              <w:rPr>
                <w:rFonts w:ascii="Garamond" w:eastAsia="Calibri" w:hAnsi="Garamond" w:cstheme="minorHAnsi"/>
                <w:spacing w:val="-1"/>
                <w:sz w:val="20"/>
                <w:szCs w:val="20"/>
                <w:lang w:val="it-IT"/>
              </w:rPr>
              <w:t>e</w:t>
            </w:r>
            <w:r w:rsidRPr="00DF3DF4">
              <w:rPr>
                <w:rFonts w:ascii="Garamond" w:eastAsia="Calibri" w:hAnsi="Garamond" w:cstheme="minorHAnsi"/>
                <w:sz w:val="20"/>
                <w:szCs w:val="20"/>
                <w:lang w:val="it-IT"/>
              </w:rPr>
              <w:t>tta</w:t>
            </w:r>
            <w:r w:rsidRPr="00DF3DF4">
              <w:rPr>
                <w:rFonts w:ascii="Garamond" w:eastAsia="Calibri" w:hAnsi="Garamond" w:cstheme="minorHAnsi"/>
                <w:spacing w:val="3"/>
                <w:sz w:val="20"/>
                <w:szCs w:val="20"/>
                <w:lang w:val="it-IT"/>
              </w:rPr>
              <w:t>m</w:t>
            </w:r>
            <w:r w:rsidRPr="00DF3DF4">
              <w:rPr>
                <w:rFonts w:ascii="Garamond" w:eastAsia="Calibri" w:hAnsi="Garamond" w:cstheme="minorHAnsi"/>
                <w:spacing w:val="-1"/>
                <w:sz w:val="20"/>
                <w:szCs w:val="20"/>
                <w:lang w:val="it-IT"/>
              </w:rPr>
              <w:t>en</w:t>
            </w:r>
            <w:r w:rsidRPr="00DF3DF4">
              <w:rPr>
                <w:rFonts w:ascii="Garamond" w:eastAsia="Calibri" w:hAnsi="Garamond" w:cstheme="minorHAnsi"/>
                <w:sz w:val="20"/>
                <w:szCs w:val="20"/>
                <w:lang w:val="it-IT"/>
              </w:rPr>
              <w:t>te v</w:t>
            </w:r>
            <w:r w:rsidRPr="00DF3DF4">
              <w:rPr>
                <w:rFonts w:ascii="Garamond" w:eastAsia="Calibri" w:hAnsi="Garamond" w:cstheme="minorHAnsi"/>
                <w:spacing w:val="-1"/>
                <w:sz w:val="20"/>
                <w:szCs w:val="20"/>
                <w:lang w:val="it-IT"/>
              </w:rPr>
              <w:t>es</w:t>
            </w:r>
            <w:r w:rsidRPr="00DF3DF4">
              <w:rPr>
                <w:rFonts w:ascii="Garamond" w:eastAsia="Calibri" w:hAnsi="Garamond" w:cstheme="minorHAnsi"/>
                <w:sz w:val="20"/>
                <w:szCs w:val="20"/>
                <w:lang w:val="it-IT"/>
              </w:rPr>
              <w:t>t</w:t>
            </w:r>
            <w:r w:rsidRPr="00DF3DF4">
              <w:rPr>
                <w:rFonts w:ascii="Garamond" w:eastAsia="Calibri" w:hAnsi="Garamond" w:cstheme="minorHAnsi"/>
                <w:spacing w:val="-1"/>
                <w:sz w:val="20"/>
                <w:szCs w:val="20"/>
                <w:lang w:val="it-IT"/>
              </w:rPr>
              <w:t>i</w:t>
            </w:r>
            <w:r w:rsidRPr="00DF3DF4">
              <w:rPr>
                <w:rFonts w:ascii="Garamond" w:eastAsia="Calibri" w:hAnsi="Garamond" w:cstheme="minorHAnsi"/>
                <w:sz w:val="20"/>
                <w:szCs w:val="20"/>
                <w:lang w:val="it-IT"/>
              </w:rPr>
              <w:t>t</w:t>
            </w:r>
            <w:r w:rsidRPr="00DF3DF4">
              <w:rPr>
                <w:rFonts w:ascii="Garamond" w:eastAsia="Calibri" w:hAnsi="Garamond" w:cstheme="minorHAnsi"/>
                <w:spacing w:val="1"/>
                <w:sz w:val="20"/>
                <w:szCs w:val="20"/>
                <w:lang w:val="it-IT"/>
              </w:rPr>
              <w:t>o</w:t>
            </w:r>
            <w:r w:rsidRPr="00DF3DF4">
              <w:rPr>
                <w:rFonts w:ascii="Garamond" w:eastAsia="Calibri" w:hAnsi="Garamond" w:cstheme="minorHAnsi"/>
                <w:sz w:val="20"/>
                <w:szCs w:val="20"/>
                <w:lang w:val="it-IT"/>
              </w:rPr>
              <w:t>,</w:t>
            </w:r>
            <w:r w:rsidRPr="00DF3DF4">
              <w:rPr>
                <w:rFonts w:ascii="Garamond" w:eastAsia="Calibri" w:hAnsi="Garamond" w:cstheme="minorHAnsi"/>
                <w:spacing w:val="-2"/>
                <w:sz w:val="20"/>
                <w:szCs w:val="20"/>
                <w:lang w:val="it-IT"/>
              </w:rPr>
              <w:t xml:space="preserve"> </w:t>
            </w:r>
            <w:r w:rsidRPr="00DF3DF4">
              <w:rPr>
                <w:rFonts w:ascii="Garamond" w:eastAsia="Calibri" w:hAnsi="Garamond" w:cstheme="minorHAnsi"/>
                <w:spacing w:val="-1"/>
                <w:sz w:val="20"/>
                <w:szCs w:val="20"/>
                <w:lang w:val="it-IT"/>
              </w:rPr>
              <w:t>id</w:t>
            </w:r>
            <w:r w:rsidRPr="00DF3DF4">
              <w:rPr>
                <w:rFonts w:ascii="Garamond" w:eastAsia="Calibri" w:hAnsi="Garamond" w:cstheme="minorHAnsi"/>
                <w:spacing w:val="1"/>
                <w:sz w:val="20"/>
                <w:szCs w:val="20"/>
                <w:lang w:val="it-IT"/>
              </w:rPr>
              <w:t>o</w:t>
            </w:r>
            <w:r w:rsidRPr="00DF3DF4">
              <w:rPr>
                <w:rFonts w:ascii="Garamond" w:eastAsia="Calibri" w:hAnsi="Garamond" w:cstheme="minorHAnsi"/>
                <w:spacing w:val="-1"/>
                <w:sz w:val="20"/>
                <w:szCs w:val="20"/>
                <w:lang w:val="it-IT"/>
              </w:rPr>
              <w:t>ne</w:t>
            </w:r>
            <w:r w:rsidRPr="00DF3DF4">
              <w:rPr>
                <w:rFonts w:ascii="Garamond" w:eastAsia="Calibri" w:hAnsi="Garamond" w:cstheme="minorHAnsi"/>
                <w:sz w:val="20"/>
                <w:szCs w:val="20"/>
                <w:lang w:val="it-IT"/>
              </w:rPr>
              <w:t xml:space="preserve">o </w:t>
            </w:r>
            <w:r w:rsidRPr="00DF3DF4">
              <w:rPr>
                <w:rFonts w:ascii="Garamond" w:eastAsia="Calibri" w:hAnsi="Garamond" w:cstheme="minorHAnsi"/>
                <w:spacing w:val="-1"/>
                <w:sz w:val="20"/>
                <w:szCs w:val="20"/>
                <w:lang w:val="it-IT"/>
              </w:rPr>
              <w:t>p</w:t>
            </w:r>
            <w:r w:rsidRPr="00DF3DF4">
              <w:rPr>
                <w:rFonts w:ascii="Garamond" w:eastAsia="Calibri" w:hAnsi="Garamond" w:cstheme="minorHAnsi"/>
                <w:spacing w:val="2"/>
                <w:sz w:val="20"/>
                <w:szCs w:val="20"/>
                <w:lang w:val="it-IT"/>
              </w:rPr>
              <w:t>e</w:t>
            </w:r>
            <w:r w:rsidRPr="00DF3DF4">
              <w:rPr>
                <w:rFonts w:ascii="Garamond" w:eastAsia="Calibri" w:hAnsi="Garamond" w:cstheme="minorHAnsi"/>
                <w:sz w:val="20"/>
                <w:szCs w:val="20"/>
                <w:lang w:val="it-IT"/>
              </w:rPr>
              <w:t>r</w:t>
            </w:r>
            <w:r w:rsidRPr="00DF3DF4">
              <w:rPr>
                <w:rFonts w:ascii="Garamond" w:eastAsia="Calibri" w:hAnsi="Garamond" w:cstheme="minorHAnsi"/>
                <w:spacing w:val="-2"/>
                <w:sz w:val="20"/>
                <w:szCs w:val="20"/>
                <w:lang w:val="it-IT"/>
              </w:rPr>
              <w:t xml:space="preserve"> </w:t>
            </w:r>
            <w:r w:rsidRPr="00DF3DF4">
              <w:rPr>
                <w:rFonts w:ascii="Garamond" w:eastAsia="Calibri" w:hAnsi="Garamond" w:cstheme="minorHAnsi"/>
                <w:spacing w:val="-1"/>
                <w:sz w:val="20"/>
                <w:szCs w:val="20"/>
                <w:lang w:val="it-IT"/>
              </w:rPr>
              <w:t>i</w:t>
            </w:r>
            <w:r w:rsidRPr="00DF3DF4">
              <w:rPr>
                <w:rFonts w:ascii="Garamond" w:eastAsia="Calibri" w:hAnsi="Garamond" w:cstheme="minorHAnsi"/>
                <w:sz w:val="20"/>
                <w:szCs w:val="20"/>
                <w:lang w:val="it-IT"/>
              </w:rPr>
              <w:t xml:space="preserve">l </w:t>
            </w:r>
            <w:r w:rsidRPr="00DF3DF4">
              <w:rPr>
                <w:rFonts w:ascii="Garamond" w:eastAsia="Calibri" w:hAnsi="Garamond" w:cstheme="minorHAnsi"/>
                <w:spacing w:val="2"/>
                <w:sz w:val="20"/>
                <w:szCs w:val="20"/>
                <w:lang w:val="it-IT"/>
              </w:rPr>
              <w:t>s</w:t>
            </w:r>
            <w:r w:rsidRPr="00DF3DF4">
              <w:rPr>
                <w:rFonts w:ascii="Garamond" w:eastAsia="Calibri" w:hAnsi="Garamond" w:cstheme="minorHAnsi"/>
                <w:spacing w:val="-1"/>
                <w:sz w:val="20"/>
                <w:szCs w:val="20"/>
                <w:lang w:val="it-IT"/>
              </w:rPr>
              <w:t>e</w:t>
            </w:r>
            <w:r w:rsidRPr="00DF3DF4">
              <w:rPr>
                <w:rFonts w:ascii="Garamond" w:eastAsia="Calibri" w:hAnsi="Garamond" w:cstheme="minorHAnsi"/>
                <w:sz w:val="20"/>
                <w:szCs w:val="20"/>
                <w:lang w:val="it-IT"/>
              </w:rPr>
              <w:t>rv</w:t>
            </w:r>
            <w:r w:rsidRPr="00DF3DF4">
              <w:rPr>
                <w:rFonts w:ascii="Garamond" w:eastAsia="Calibri" w:hAnsi="Garamond" w:cstheme="minorHAnsi"/>
                <w:spacing w:val="-1"/>
                <w:sz w:val="20"/>
                <w:szCs w:val="20"/>
                <w:lang w:val="it-IT"/>
              </w:rPr>
              <w:t>i</w:t>
            </w:r>
            <w:r w:rsidRPr="00DF3DF4">
              <w:rPr>
                <w:rFonts w:ascii="Garamond" w:eastAsia="Calibri" w:hAnsi="Garamond" w:cstheme="minorHAnsi"/>
                <w:spacing w:val="1"/>
                <w:sz w:val="20"/>
                <w:szCs w:val="20"/>
                <w:lang w:val="it-IT"/>
              </w:rPr>
              <w:t>z</w:t>
            </w:r>
            <w:r w:rsidRPr="00DF3DF4">
              <w:rPr>
                <w:rFonts w:ascii="Garamond" w:eastAsia="Calibri" w:hAnsi="Garamond" w:cstheme="minorHAnsi"/>
                <w:spacing w:val="-1"/>
                <w:sz w:val="20"/>
                <w:szCs w:val="20"/>
                <w:lang w:val="it-IT"/>
              </w:rPr>
              <w:t>i</w:t>
            </w:r>
            <w:r w:rsidRPr="00DF3DF4">
              <w:rPr>
                <w:rFonts w:ascii="Garamond" w:eastAsia="Calibri" w:hAnsi="Garamond" w:cstheme="minorHAnsi"/>
                <w:sz w:val="20"/>
                <w:szCs w:val="20"/>
                <w:lang w:val="it-IT"/>
              </w:rPr>
              <w:t>o</w:t>
            </w:r>
            <w:r w:rsidRPr="00DF3DF4">
              <w:rPr>
                <w:rFonts w:ascii="Garamond" w:eastAsia="Calibri" w:hAnsi="Garamond" w:cstheme="minorHAnsi"/>
                <w:spacing w:val="-1"/>
                <w:sz w:val="20"/>
                <w:szCs w:val="20"/>
                <w:lang w:val="it-IT"/>
              </w:rPr>
              <w:t xml:space="preserve"> e</w:t>
            </w:r>
            <w:r w:rsidRPr="00DF3DF4">
              <w:rPr>
                <w:rFonts w:ascii="Garamond" w:eastAsia="Calibri" w:hAnsi="Garamond" w:cstheme="minorHAnsi"/>
                <w:sz w:val="20"/>
                <w:szCs w:val="20"/>
                <w:lang w:val="it-IT"/>
              </w:rPr>
              <w:t>d</w:t>
            </w:r>
            <w:r w:rsidRPr="00DF3DF4">
              <w:rPr>
                <w:rFonts w:ascii="Garamond" w:eastAsia="Calibri" w:hAnsi="Garamond" w:cstheme="minorHAnsi"/>
                <w:spacing w:val="-2"/>
                <w:sz w:val="20"/>
                <w:szCs w:val="20"/>
                <w:lang w:val="it-IT"/>
              </w:rPr>
              <w:t xml:space="preserve"> </w:t>
            </w:r>
            <w:r w:rsidRPr="00DF3DF4">
              <w:rPr>
                <w:rFonts w:ascii="Garamond" w:eastAsia="Calibri" w:hAnsi="Garamond" w:cstheme="minorHAnsi"/>
                <w:spacing w:val="2"/>
                <w:sz w:val="20"/>
                <w:szCs w:val="20"/>
                <w:lang w:val="it-IT"/>
              </w:rPr>
              <w:t>i</w:t>
            </w:r>
            <w:r w:rsidRPr="00DF3DF4">
              <w:rPr>
                <w:rFonts w:ascii="Garamond" w:eastAsia="Calibri" w:hAnsi="Garamond" w:cstheme="minorHAnsi"/>
                <w:sz w:val="20"/>
                <w:szCs w:val="20"/>
                <w:lang w:val="it-IT"/>
              </w:rPr>
              <w:t>n</w:t>
            </w:r>
            <w:r w:rsidRPr="00DF3DF4">
              <w:rPr>
                <w:rFonts w:ascii="Garamond" w:eastAsia="Calibri" w:hAnsi="Garamond" w:cstheme="minorHAnsi"/>
                <w:spacing w:val="-1"/>
                <w:sz w:val="20"/>
                <w:szCs w:val="20"/>
                <w:lang w:val="it-IT"/>
              </w:rPr>
              <w:t xml:space="preserve"> </w:t>
            </w:r>
            <w:r w:rsidRPr="00DF3DF4">
              <w:rPr>
                <w:rFonts w:ascii="Garamond" w:eastAsia="Calibri" w:hAnsi="Garamond" w:cstheme="minorHAnsi"/>
                <w:spacing w:val="1"/>
                <w:sz w:val="20"/>
                <w:szCs w:val="20"/>
                <w:lang w:val="it-IT"/>
              </w:rPr>
              <w:t>o</w:t>
            </w:r>
            <w:r w:rsidRPr="00DF3DF4">
              <w:rPr>
                <w:rFonts w:ascii="Garamond" w:eastAsia="Calibri" w:hAnsi="Garamond" w:cstheme="minorHAnsi"/>
                <w:sz w:val="20"/>
                <w:szCs w:val="20"/>
                <w:lang w:val="it-IT"/>
              </w:rPr>
              <w:t>rar</w:t>
            </w:r>
            <w:r w:rsidRPr="00DF3DF4">
              <w:rPr>
                <w:rFonts w:ascii="Garamond" w:eastAsia="Calibri" w:hAnsi="Garamond" w:cstheme="minorHAnsi"/>
                <w:spacing w:val="-1"/>
                <w:sz w:val="20"/>
                <w:szCs w:val="20"/>
                <w:lang w:val="it-IT"/>
              </w:rPr>
              <w:t>i</w:t>
            </w:r>
            <w:r w:rsidRPr="00DF3DF4">
              <w:rPr>
                <w:rFonts w:ascii="Garamond" w:eastAsia="Calibri" w:hAnsi="Garamond" w:cstheme="minorHAnsi"/>
                <w:sz w:val="20"/>
                <w:szCs w:val="20"/>
                <w:lang w:val="it-IT"/>
              </w:rPr>
              <w:t>o</w:t>
            </w:r>
            <w:r w:rsidRPr="00DF3DF4">
              <w:rPr>
                <w:rFonts w:ascii="Garamond" w:eastAsia="Arial" w:hAnsi="Garamond" w:cstheme="minorHAnsi"/>
                <w:i/>
                <w:iCs/>
                <w:sz w:val="20"/>
                <w:szCs w:val="20"/>
                <w:lang w:val="it-IT"/>
              </w:rPr>
              <w:t>. /</w:t>
            </w:r>
            <w:proofErr w:type="spellStart"/>
            <w:r w:rsidRPr="00DF3DF4">
              <w:rPr>
                <w:rFonts w:ascii="Garamond" w:eastAsia="Arial" w:hAnsi="Garamond" w:cstheme="minorHAnsi"/>
                <w:i/>
                <w:iCs/>
                <w:sz w:val="20"/>
                <w:szCs w:val="20"/>
                <w:lang w:val="it-IT"/>
              </w:rPr>
              <w:t>Consistently</w:t>
            </w:r>
            <w:proofErr w:type="spellEnd"/>
            <w:r w:rsidRPr="00DF3DF4">
              <w:rPr>
                <w:rFonts w:ascii="Garamond" w:eastAsia="Arial" w:hAnsi="Garamond" w:cstheme="minorHAnsi"/>
                <w:i/>
                <w:iCs/>
                <w:spacing w:val="29"/>
                <w:sz w:val="20"/>
                <w:szCs w:val="20"/>
                <w:lang w:val="it-IT"/>
              </w:rPr>
              <w:t xml:space="preserve"> </w:t>
            </w:r>
            <w:proofErr w:type="spellStart"/>
            <w:r w:rsidRPr="00DF3DF4">
              <w:rPr>
                <w:rFonts w:ascii="Garamond" w:eastAsia="Arial" w:hAnsi="Garamond" w:cstheme="minorHAnsi"/>
                <w:i/>
                <w:iCs/>
                <w:sz w:val="20"/>
                <w:szCs w:val="20"/>
                <w:lang w:val="it-IT"/>
              </w:rPr>
              <w:t>arrive</w:t>
            </w:r>
            <w:proofErr w:type="spellEnd"/>
            <w:r w:rsidRPr="00DF3DF4">
              <w:rPr>
                <w:rFonts w:ascii="Garamond" w:eastAsia="Arial" w:hAnsi="Garamond" w:cstheme="minorHAnsi"/>
                <w:i/>
                <w:iCs/>
                <w:spacing w:val="27"/>
                <w:sz w:val="20"/>
                <w:szCs w:val="20"/>
                <w:lang w:val="it-IT"/>
              </w:rPr>
              <w:t xml:space="preserve"> </w:t>
            </w:r>
            <w:r w:rsidRPr="00DF3DF4">
              <w:rPr>
                <w:rFonts w:ascii="Garamond" w:eastAsia="Arial" w:hAnsi="Garamond" w:cstheme="minorHAnsi"/>
                <w:i/>
                <w:iCs/>
                <w:sz w:val="20"/>
                <w:szCs w:val="20"/>
                <w:lang w:val="it-IT"/>
              </w:rPr>
              <w:t>on</w:t>
            </w:r>
            <w:r w:rsidRPr="00DF3DF4">
              <w:rPr>
                <w:rFonts w:ascii="Garamond" w:eastAsia="Arial" w:hAnsi="Garamond" w:cstheme="minorHAnsi"/>
                <w:i/>
                <w:iCs/>
                <w:spacing w:val="18"/>
                <w:sz w:val="20"/>
                <w:szCs w:val="20"/>
                <w:lang w:val="it-IT"/>
              </w:rPr>
              <w:t xml:space="preserve"> </w:t>
            </w:r>
            <w:proofErr w:type="spellStart"/>
            <w:r w:rsidRPr="00DF3DF4">
              <w:rPr>
                <w:rFonts w:ascii="Garamond" w:eastAsia="Arial" w:hAnsi="Garamond" w:cstheme="minorHAnsi"/>
                <w:i/>
                <w:iCs/>
                <w:sz w:val="20"/>
                <w:szCs w:val="20"/>
                <w:lang w:val="it-IT"/>
              </w:rPr>
              <w:t>watch</w:t>
            </w:r>
            <w:proofErr w:type="spellEnd"/>
            <w:r w:rsidRPr="00DF3DF4">
              <w:rPr>
                <w:rFonts w:ascii="Garamond" w:eastAsia="Arial" w:hAnsi="Garamond" w:cstheme="minorHAnsi"/>
                <w:i/>
                <w:iCs/>
                <w:spacing w:val="38"/>
                <w:sz w:val="20"/>
                <w:szCs w:val="20"/>
                <w:lang w:val="it-IT"/>
              </w:rPr>
              <w:t xml:space="preserve"> </w:t>
            </w:r>
            <w:proofErr w:type="spellStart"/>
            <w:r w:rsidRPr="00DF3DF4">
              <w:rPr>
                <w:rFonts w:ascii="Garamond" w:eastAsia="Arial" w:hAnsi="Garamond" w:cstheme="minorHAnsi"/>
                <w:i/>
                <w:iCs/>
                <w:sz w:val="20"/>
                <w:szCs w:val="20"/>
                <w:lang w:val="it-IT"/>
              </w:rPr>
              <w:t>correctly</w:t>
            </w:r>
            <w:proofErr w:type="spellEnd"/>
            <w:r w:rsidRPr="00DF3DF4">
              <w:rPr>
                <w:rFonts w:ascii="Garamond" w:eastAsia="Arial" w:hAnsi="Garamond" w:cstheme="minorHAnsi"/>
                <w:i/>
                <w:iCs/>
                <w:spacing w:val="34"/>
                <w:sz w:val="20"/>
                <w:szCs w:val="20"/>
                <w:lang w:val="it-IT"/>
              </w:rPr>
              <w:t xml:space="preserve"> </w:t>
            </w:r>
            <w:proofErr w:type="spellStart"/>
            <w:r w:rsidRPr="00DF3DF4">
              <w:rPr>
                <w:rFonts w:ascii="Garamond" w:eastAsia="Arial" w:hAnsi="Garamond" w:cstheme="minorHAnsi"/>
                <w:i/>
                <w:iCs/>
                <w:sz w:val="20"/>
                <w:szCs w:val="20"/>
                <w:lang w:val="it-IT"/>
              </w:rPr>
              <w:t>dressed</w:t>
            </w:r>
            <w:proofErr w:type="spellEnd"/>
            <w:r w:rsidRPr="00DF3DF4">
              <w:rPr>
                <w:rFonts w:ascii="Garamond" w:eastAsia="Arial" w:hAnsi="Garamond" w:cstheme="minorHAnsi"/>
                <w:i/>
                <w:iCs/>
                <w:sz w:val="20"/>
                <w:szCs w:val="20"/>
                <w:lang w:val="it-IT"/>
              </w:rPr>
              <w:t>,</w:t>
            </w:r>
            <w:r w:rsidRPr="00DF3DF4">
              <w:rPr>
                <w:rFonts w:ascii="Garamond" w:eastAsia="Arial" w:hAnsi="Garamond" w:cstheme="minorHAnsi"/>
                <w:i/>
                <w:iCs/>
                <w:spacing w:val="-14"/>
                <w:sz w:val="20"/>
                <w:szCs w:val="20"/>
                <w:lang w:val="it-IT"/>
              </w:rPr>
              <w:t xml:space="preserve"> </w:t>
            </w:r>
            <w:proofErr w:type="spellStart"/>
            <w:r w:rsidRPr="00DF3DF4">
              <w:rPr>
                <w:rFonts w:ascii="Garamond" w:eastAsia="Arial" w:hAnsi="Garamond" w:cstheme="minorHAnsi"/>
                <w:i/>
                <w:iCs/>
                <w:w w:val="135"/>
                <w:sz w:val="20"/>
                <w:szCs w:val="20"/>
                <w:lang w:val="it-IT"/>
              </w:rPr>
              <w:t>fit</w:t>
            </w:r>
            <w:proofErr w:type="spellEnd"/>
            <w:r w:rsidRPr="00DF3DF4">
              <w:rPr>
                <w:rFonts w:ascii="Garamond" w:eastAsia="Arial" w:hAnsi="Garamond" w:cstheme="minorHAnsi"/>
                <w:i/>
                <w:iCs/>
                <w:spacing w:val="-18"/>
                <w:w w:val="135"/>
                <w:sz w:val="20"/>
                <w:szCs w:val="20"/>
                <w:lang w:val="it-IT"/>
              </w:rPr>
              <w:t xml:space="preserve"> </w:t>
            </w:r>
            <w:r w:rsidRPr="00DF3DF4">
              <w:rPr>
                <w:rFonts w:ascii="Garamond" w:eastAsia="Arial" w:hAnsi="Garamond" w:cstheme="minorHAnsi"/>
                <w:i/>
                <w:iCs/>
                <w:sz w:val="20"/>
                <w:szCs w:val="20"/>
                <w:lang w:val="it-IT"/>
              </w:rPr>
              <w:t>for</w:t>
            </w:r>
            <w:r w:rsidRPr="00DF3DF4">
              <w:rPr>
                <w:rFonts w:ascii="Garamond" w:eastAsia="Arial" w:hAnsi="Garamond" w:cstheme="minorHAnsi"/>
                <w:i/>
                <w:iCs/>
                <w:spacing w:val="40"/>
                <w:sz w:val="20"/>
                <w:szCs w:val="20"/>
                <w:lang w:val="it-IT"/>
              </w:rPr>
              <w:t xml:space="preserve"> </w:t>
            </w:r>
            <w:r w:rsidRPr="00DF3DF4">
              <w:rPr>
                <w:rFonts w:ascii="Garamond" w:eastAsia="Arial" w:hAnsi="Garamond" w:cstheme="minorHAnsi"/>
                <w:i/>
                <w:iCs/>
                <w:w w:val="111"/>
                <w:sz w:val="20"/>
                <w:szCs w:val="20"/>
                <w:lang w:val="it-IT"/>
              </w:rPr>
              <w:t xml:space="preserve">duty </w:t>
            </w:r>
            <w:r w:rsidRPr="00DF3DF4">
              <w:rPr>
                <w:rFonts w:ascii="Garamond" w:eastAsia="Arial" w:hAnsi="Garamond" w:cstheme="minorHAnsi"/>
                <w:i/>
                <w:iCs/>
                <w:sz w:val="20"/>
                <w:szCs w:val="20"/>
                <w:lang w:val="it-IT"/>
              </w:rPr>
              <w:t>and</w:t>
            </w:r>
            <w:r w:rsidRPr="00DF3DF4">
              <w:rPr>
                <w:rFonts w:ascii="Garamond" w:eastAsia="Arial" w:hAnsi="Garamond" w:cstheme="minorHAnsi"/>
                <w:i/>
                <w:iCs/>
                <w:spacing w:val="18"/>
                <w:sz w:val="20"/>
                <w:szCs w:val="20"/>
                <w:lang w:val="it-IT"/>
              </w:rPr>
              <w:t xml:space="preserve"> </w:t>
            </w:r>
            <w:r w:rsidRPr="00DF3DF4">
              <w:rPr>
                <w:rFonts w:ascii="Garamond" w:eastAsia="Arial" w:hAnsi="Garamond" w:cstheme="minorHAnsi"/>
                <w:i/>
                <w:iCs/>
                <w:sz w:val="20"/>
                <w:szCs w:val="20"/>
                <w:lang w:val="it-IT"/>
              </w:rPr>
              <w:t>on</w:t>
            </w:r>
            <w:r w:rsidRPr="00DF3DF4">
              <w:rPr>
                <w:rFonts w:ascii="Garamond" w:eastAsia="Arial" w:hAnsi="Garamond" w:cstheme="minorHAnsi"/>
                <w:i/>
                <w:iCs/>
                <w:spacing w:val="18"/>
                <w:sz w:val="20"/>
                <w:szCs w:val="20"/>
                <w:lang w:val="it-IT"/>
              </w:rPr>
              <w:t xml:space="preserve"> </w:t>
            </w:r>
            <w:r w:rsidRPr="00DF3DF4">
              <w:rPr>
                <w:rFonts w:ascii="Garamond" w:eastAsia="Arial" w:hAnsi="Garamond" w:cstheme="minorHAnsi"/>
                <w:i/>
                <w:iCs/>
                <w:w w:val="111"/>
                <w:sz w:val="20"/>
                <w:szCs w:val="20"/>
                <w:lang w:val="it-IT"/>
              </w:rPr>
              <w:t>time</w:t>
            </w:r>
          </w:p>
        </w:tc>
        <w:tc>
          <w:tcPr>
            <w:tcW w:w="750" w:type="dxa"/>
            <w:tcBorders>
              <w:top w:val="single" w:sz="4" w:space="0" w:color="00457E"/>
              <w:left w:val="single" w:sz="4" w:space="0" w:color="00457E"/>
              <w:bottom w:val="single" w:sz="4" w:space="0" w:color="00457E"/>
              <w:right w:val="single" w:sz="4" w:space="0" w:color="00457E"/>
            </w:tcBorders>
          </w:tcPr>
          <w:p w14:paraId="615EB39A" w14:textId="77777777" w:rsidR="00330B90" w:rsidRPr="00DF3DF4" w:rsidRDefault="00330B90" w:rsidP="00DF3DF4">
            <w:pPr>
              <w:spacing w:line="240" w:lineRule="auto"/>
              <w:ind w:left="198" w:right="181"/>
              <w:rPr>
                <w:rFonts w:ascii="Garamond" w:hAnsi="Garamond" w:cstheme="minorHAnsi"/>
                <w:i/>
                <w:iCs/>
                <w:sz w:val="20"/>
                <w:szCs w:val="20"/>
                <w:lang w:val="it-IT"/>
              </w:rPr>
            </w:pPr>
          </w:p>
        </w:tc>
        <w:tc>
          <w:tcPr>
            <w:tcW w:w="1135" w:type="dxa"/>
            <w:gridSpan w:val="2"/>
            <w:tcBorders>
              <w:top w:val="single" w:sz="4" w:space="0" w:color="00457E"/>
              <w:left w:val="single" w:sz="4" w:space="0" w:color="00457E"/>
              <w:bottom w:val="single" w:sz="4" w:space="0" w:color="00457E"/>
              <w:right w:val="single" w:sz="4" w:space="0" w:color="00457E"/>
            </w:tcBorders>
          </w:tcPr>
          <w:p w14:paraId="091D09C5" w14:textId="77777777" w:rsidR="00330B90" w:rsidRPr="00DF3DF4" w:rsidRDefault="00330B90" w:rsidP="00DF3DF4">
            <w:pPr>
              <w:spacing w:line="240" w:lineRule="auto"/>
              <w:ind w:left="198" w:right="181"/>
              <w:rPr>
                <w:rFonts w:ascii="Garamond" w:hAnsi="Garamond" w:cstheme="minorHAnsi"/>
                <w:i/>
                <w:iCs/>
                <w:sz w:val="20"/>
                <w:szCs w:val="20"/>
                <w:lang w:val="it-IT"/>
              </w:rPr>
            </w:pPr>
          </w:p>
        </w:tc>
        <w:tc>
          <w:tcPr>
            <w:tcW w:w="4823" w:type="dxa"/>
            <w:gridSpan w:val="2"/>
            <w:vMerge w:val="restart"/>
            <w:tcBorders>
              <w:left w:val="single" w:sz="4" w:space="0" w:color="00457E"/>
              <w:right w:val="single" w:sz="4" w:space="0" w:color="00457E"/>
            </w:tcBorders>
          </w:tcPr>
          <w:p w14:paraId="3A0C7BF2" w14:textId="77777777" w:rsidR="00330B90" w:rsidRPr="00DF3DF4" w:rsidRDefault="00330B90" w:rsidP="00DF3DF4">
            <w:pPr>
              <w:spacing w:line="240" w:lineRule="auto"/>
              <w:rPr>
                <w:rFonts w:ascii="Garamond" w:hAnsi="Garamond" w:cstheme="minorHAnsi"/>
                <w:i/>
                <w:iCs/>
                <w:sz w:val="20"/>
                <w:szCs w:val="20"/>
                <w:lang w:val="it-IT"/>
              </w:rPr>
            </w:pPr>
          </w:p>
        </w:tc>
        <w:tc>
          <w:tcPr>
            <w:tcW w:w="1134" w:type="dxa"/>
            <w:tcBorders>
              <w:top w:val="single" w:sz="4" w:space="0" w:color="00457E"/>
              <w:left w:val="single" w:sz="4" w:space="0" w:color="00457E"/>
              <w:bottom w:val="single" w:sz="4" w:space="0" w:color="00457E"/>
              <w:right w:val="single" w:sz="4" w:space="0" w:color="00457E"/>
            </w:tcBorders>
          </w:tcPr>
          <w:p w14:paraId="0BFBC14B" w14:textId="77777777" w:rsidR="00330B90" w:rsidRPr="00DF3DF4" w:rsidRDefault="00330B90" w:rsidP="00DF3DF4">
            <w:pPr>
              <w:spacing w:line="240" w:lineRule="auto"/>
              <w:rPr>
                <w:rFonts w:ascii="Garamond" w:hAnsi="Garamond" w:cstheme="minorHAnsi"/>
                <w:i/>
                <w:iCs/>
                <w:sz w:val="20"/>
                <w:szCs w:val="20"/>
                <w:lang w:val="it-IT"/>
              </w:rPr>
            </w:pPr>
          </w:p>
        </w:tc>
        <w:tc>
          <w:tcPr>
            <w:tcW w:w="1837" w:type="dxa"/>
            <w:tcBorders>
              <w:top w:val="single" w:sz="4" w:space="0" w:color="00457E"/>
              <w:left w:val="single" w:sz="4" w:space="0" w:color="00457E"/>
              <w:bottom w:val="single" w:sz="4" w:space="0" w:color="00457E"/>
              <w:right w:val="single" w:sz="4" w:space="0" w:color="00457E"/>
            </w:tcBorders>
          </w:tcPr>
          <w:p w14:paraId="54330D92" w14:textId="77777777" w:rsidR="00330B90" w:rsidRPr="00DF3DF4" w:rsidRDefault="00330B90" w:rsidP="00DF3DF4">
            <w:pPr>
              <w:spacing w:line="240" w:lineRule="auto"/>
              <w:rPr>
                <w:rFonts w:ascii="Garamond" w:hAnsi="Garamond" w:cstheme="minorHAnsi"/>
                <w:i/>
                <w:iCs/>
                <w:sz w:val="20"/>
                <w:szCs w:val="20"/>
                <w:lang w:val="it-IT"/>
              </w:rPr>
            </w:pPr>
          </w:p>
        </w:tc>
      </w:tr>
      <w:tr w:rsidR="00EE1A66" w:rsidRPr="00A06AD1" w14:paraId="04728274" w14:textId="77777777" w:rsidTr="0076243B">
        <w:tblPrEx>
          <w:jc w:val="left"/>
        </w:tblPrEx>
        <w:trPr>
          <w:trHeight w:hRule="exact" w:val="860"/>
        </w:trPr>
        <w:tc>
          <w:tcPr>
            <w:tcW w:w="565" w:type="dxa"/>
            <w:tcBorders>
              <w:top w:val="single" w:sz="4" w:space="0" w:color="00457E"/>
              <w:left w:val="single" w:sz="4" w:space="0" w:color="00457E"/>
              <w:bottom w:val="single" w:sz="4" w:space="0" w:color="00457E"/>
              <w:right w:val="single" w:sz="4" w:space="0" w:color="00457E"/>
            </w:tcBorders>
          </w:tcPr>
          <w:p w14:paraId="3803541D" w14:textId="77777777" w:rsidR="00330B90" w:rsidRPr="00A06AD1" w:rsidRDefault="00330B90" w:rsidP="007B16FC">
            <w:pPr>
              <w:spacing w:before="5" w:after="0" w:line="360" w:lineRule="auto"/>
              <w:jc w:val="center"/>
              <w:rPr>
                <w:rFonts w:ascii="Garamond" w:hAnsi="Garamond" w:cstheme="minorHAnsi"/>
                <w:sz w:val="19"/>
                <w:szCs w:val="19"/>
                <w:lang w:val="it-IT"/>
              </w:rPr>
            </w:pPr>
          </w:p>
          <w:p w14:paraId="226F2E7D" w14:textId="72BEAA4F" w:rsidR="00330B90" w:rsidRPr="00A06AD1" w:rsidRDefault="00330B90" w:rsidP="007B16FC">
            <w:pPr>
              <w:spacing w:before="5" w:after="0" w:line="360" w:lineRule="auto"/>
              <w:jc w:val="center"/>
              <w:rPr>
                <w:rFonts w:ascii="Garamond" w:hAnsi="Garamond" w:cstheme="minorHAnsi"/>
                <w:sz w:val="19"/>
                <w:szCs w:val="19"/>
              </w:rPr>
            </w:pPr>
            <w:r w:rsidRPr="00A06AD1">
              <w:rPr>
                <w:rFonts w:ascii="Garamond" w:eastAsia="Arial" w:hAnsi="Garamond" w:cstheme="minorHAnsi"/>
                <w:sz w:val="18"/>
                <w:szCs w:val="18"/>
              </w:rPr>
              <w:t>.2</w:t>
            </w:r>
          </w:p>
        </w:tc>
        <w:tc>
          <w:tcPr>
            <w:tcW w:w="5627" w:type="dxa"/>
            <w:tcBorders>
              <w:top w:val="single" w:sz="4" w:space="0" w:color="00457E"/>
              <w:left w:val="single" w:sz="4" w:space="0" w:color="00457E"/>
              <w:bottom w:val="single" w:sz="4" w:space="0" w:color="00457E"/>
              <w:right w:val="single" w:sz="4" w:space="0" w:color="00457E"/>
            </w:tcBorders>
          </w:tcPr>
          <w:p w14:paraId="1E573C31" w14:textId="68D2B76A" w:rsidR="00330B90" w:rsidRPr="00A06AD1" w:rsidRDefault="00330B90" w:rsidP="00330B90">
            <w:pPr>
              <w:spacing w:after="0"/>
              <w:ind w:left="105" w:right="238"/>
              <w:jc w:val="both"/>
              <w:rPr>
                <w:rFonts w:ascii="Garamond" w:eastAsia="Arial" w:hAnsi="Garamond" w:cstheme="minorHAnsi"/>
                <w:i/>
                <w:iCs/>
                <w:sz w:val="18"/>
                <w:szCs w:val="18"/>
              </w:rPr>
            </w:pPr>
            <w:proofErr w:type="spellStart"/>
            <w:r w:rsidRPr="00A06AD1">
              <w:rPr>
                <w:rFonts w:ascii="Garamond" w:eastAsia="Calibri" w:hAnsi="Garamond" w:cstheme="minorHAnsi"/>
                <w:spacing w:val="1"/>
                <w:sz w:val="18"/>
                <w:szCs w:val="18"/>
              </w:rPr>
              <w:t>R</w:t>
            </w:r>
            <w:r w:rsidRPr="00A06AD1">
              <w:rPr>
                <w:rFonts w:ascii="Garamond" w:eastAsia="Calibri" w:hAnsi="Garamond" w:cstheme="minorHAnsi"/>
                <w:spacing w:val="-1"/>
                <w:sz w:val="18"/>
                <w:szCs w:val="18"/>
              </w:rPr>
              <w:t>i</w:t>
            </w:r>
            <w:r w:rsidRPr="00A06AD1">
              <w:rPr>
                <w:rFonts w:ascii="Garamond" w:eastAsia="Calibri" w:hAnsi="Garamond" w:cstheme="minorHAnsi"/>
                <w:spacing w:val="1"/>
                <w:sz w:val="18"/>
                <w:szCs w:val="18"/>
              </w:rPr>
              <w:t>c</w:t>
            </w:r>
            <w:r w:rsidRPr="00A06AD1">
              <w:rPr>
                <w:rFonts w:ascii="Garamond" w:eastAsia="Calibri" w:hAnsi="Garamond" w:cstheme="minorHAnsi"/>
                <w:spacing w:val="-1"/>
                <w:sz w:val="18"/>
                <w:szCs w:val="18"/>
              </w:rPr>
              <w:t>e</w:t>
            </w:r>
            <w:r w:rsidRPr="00A06AD1">
              <w:rPr>
                <w:rFonts w:ascii="Garamond" w:eastAsia="Calibri" w:hAnsi="Garamond" w:cstheme="minorHAnsi"/>
                <w:sz w:val="18"/>
                <w:szCs w:val="18"/>
              </w:rPr>
              <w:t>ve</w:t>
            </w:r>
            <w:proofErr w:type="spellEnd"/>
            <w:r w:rsidRPr="00A06AD1">
              <w:rPr>
                <w:rFonts w:ascii="Garamond" w:eastAsia="Calibri" w:hAnsi="Garamond" w:cstheme="minorHAnsi"/>
                <w:spacing w:val="-5"/>
                <w:sz w:val="18"/>
                <w:szCs w:val="18"/>
              </w:rPr>
              <w:t xml:space="preserve"> </w:t>
            </w:r>
            <w:r w:rsidRPr="00A06AD1">
              <w:rPr>
                <w:rFonts w:ascii="Garamond" w:eastAsia="Calibri" w:hAnsi="Garamond" w:cstheme="minorHAnsi"/>
                <w:sz w:val="18"/>
                <w:szCs w:val="18"/>
              </w:rPr>
              <w:t>e</w:t>
            </w:r>
            <w:r w:rsidRPr="00A06AD1">
              <w:rPr>
                <w:rFonts w:ascii="Garamond" w:eastAsia="Calibri" w:hAnsi="Garamond" w:cstheme="minorHAnsi"/>
                <w:spacing w:val="-2"/>
                <w:sz w:val="18"/>
                <w:szCs w:val="18"/>
              </w:rPr>
              <w:t xml:space="preserve"> </w:t>
            </w:r>
            <w:proofErr w:type="spellStart"/>
            <w:r w:rsidRPr="00A06AD1">
              <w:rPr>
                <w:rFonts w:ascii="Garamond" w:eastAsia="Calibri" w:hAnsi="Garamond" w:cstheme="minorHAnsi"/>
                <w:spacing w:val="-1"/>
                <w:sz w:val="18"/>
                <w:szCs w:val="18"/>
              </w:rPr>
              <w:t>p</w:t>
            </w:r>
            <w:r w:rsidRPr="00A06AD1">
              <w:rPr>
                <w:rFonts w:ascii="Garamond" w:eastAsia="Calibri" w:hAnsi="Garamond" w:cstheme="minorHAnsi"/>
                <w:sz w:val="18"/>
                <w:szCs w:val="18"/>
              </w:rPr>
              <w:t>a</w:t>
            </w:r>
            <w:r w:rsidRPr="00A06AD1">
              <w:rPr>
                <w:rFonts w:ascii="Garamond" w:eastAsia="Calibri" w:hAnsi="Garamond" w:cstheme="minorHAnsi"/>
                <w:spacing w:val="-1"/>
                <w:sz w:val="18"/>
                <w:szCs w:val="18"/>
              </w:rPr>
              <w:t>ss</w:t>
            </w:r>
            <w:r w:rsidRPr="00A06AD1">
              <w:rPr>
                <w:rFonts w:ascii="Garamond" w:eastAsia="Calibri" w:hAnsi="Garamond" w:cstheme="minorHAnsi"/>
                <w:sz w:val="18"/>
                <w:szCs w:val="18"/>
              </w:rPr>
              <w:t>a</w:t>
            </w:r>
            <w:proofErr w:type="spellEnd"/>
            <w:r w:rsidRPr="00A06AD1">
              <w:rPr>
                <w:rFonts w:ascii="Garamond" w:eastAsia="Calibri" w:hAnsi="Garamond" w:cstheme="minorHAnsi"/>
                <w:sz w:val="18"/>
                <w:szCs w:val="18"/>
              </w:rPr>
              <w:t xml:space="preserve"> </w:t>
            </w:r>
            <w:r w:rsidRPr="00A06AD1">
              <w:rPr>
                <w:rFonts w:ascii="Garamond" w:eastAsia="Calibri" w:hAnsi="Garamond" w:cstheme="minorHAnsi"/>
                <w:spacing w:val="1"/>
                <w:sz w:val="18"/>
                <w:szCs w:val="18"/>
              </w:rPr>
              <w:t>co</w:t>
            </w:r>
            <w:r w:rsidRPr="00A06AD1">
              <w:rPr>
                <w:rFonts w:ascii="Garamond" w:eastAsia="Calibri" w:hAnsi="Garamond" w:cstheme="minorHAnsi"/>
                <w:sz w:val="18"/>
                <w:szCs w:val="18"/>
              </w:rPr>
              <w:t>n</w:t>
            </w:r>
            <w:r w:rsidRPr="00A06AD1">
              <w:rPr>
                <w:rFonts w:ascii="Garamond" w:eastAsia="Calibri" w:hAnsi="Garamond" w:cstheme="minorHAnsi"/>
                <w:spacing w:val="-2"/>
                <w:sz w:val="18"/>
                <w:szCs w:val="18"/>
              </w:rPr>
              <w:t xml:space="preserve"> </w:t>
            </w:r>
            <w:proofErr w:type="spellStart"/>
            <w:r w:rsidRPr="00A06AD1">
              <w:rPr>
                <w:rFonts w:ascii="Garamond" w:eastAsia="Calibri" w:hAnsi="Garamond" w:cstheme="minorHAnsi"/>
                <w:spacing w:val="1"/>
                <w:sz w:val="18"/>
                <w:szCs w:val="18"/>
              </w:rPr>
              <w:t>c</w:t>
            </w:r>
            <w:r w:rsidRPr="00A06AD1">
              <w:rPr>
                <w:rFonts w:ascii="Garamond" w:eastAsia="Calibri" w:hAnsi="Garamond" w:cstheme="minorHAnsi"/>
                <w:spacing w:val="-1"/>
                <w:sz w:val="18"/>
                <w:szCs w:val="18"/>
              </w:rPr>
              <w:t>hi</w:t>
            </w:r>
            <w:r w:rsidRPr="00A06AD1">
              <w:rPr>
                <w:rFonts w:ascii="Garamond" w:eastAsia="Calibri" w:hAnsi="Garamond" w:cstheme="minorHAnsi"/>
                <w:sz w:val="18"/>
                <w:szCs w:val="18"/>
              </w:rPr>
              <w:t>a</w:t>
            </w:r>
            <w:r w:rsidRPr="00A06AD1">
              <w:rPr>
                <w:rFonts w:ascii="Garamond" w:eastAsia="Calibri" w:hAnsi="Garamond" w:cstheme="minorHAnsi"/>
                <w:spacing w:val="2"/>
                <w:sz w:val="18"/>
                <w:szCs w:val="18"/>
              </w:rPr>
              <w:t>r</w:t>
            </w:r>
            <w:r w:rsidRPr="00A06AD1">
              <w:rPr>
                <w:rFonts w:ascii="Garamond" w:eastAsia="Calibri" w:hAnsi="Garamond" w:cstheme="minorHAnsi"/>
                <w:spacing w:val="-1"/>
                <w:sz w:val="18"/>
                <w:szCs w:val="18"/>
              </w:rPr>
              <w:t>e</w:t>
            </w:r>
            <w:r w:rsidRPr="00A06AD1">
              <w:rPr>
                <w:rFonts w:ascii="Garamond" w:eastAsia="Calibri" w:hAnsi="Garamond" w:cstheme="minorHAnsi"/>
                <w:spacing w:val="1"/>
                <w:sz w:val="18"/>
                <w:szCs w:val="18"/>
              </w:rPr>
              <w:t>zz</w:t>
            </w:r>
            <w:r w:rsidRPr="00A06AD1">
              <w:rPr>
                <w:rFonts w:ascii="Garamond" w:eastAsia="Calibri" w:hAnsi="Garamond" w:cstheme="minorHAnsi"/>
                <w:sz w:val="18"/>
                <w:szCs w:val="18"/>
              </w:rPr>
              <w:t>a</w:t>
            </w:r>
            <w:proofErr w:type="spellEnd"/>
            <w:r w:rsidRPr="00A06AD1">
              <w:rPr>
                <w:rFonts w:ascii="Garamond" w:eastAsia="Calibri" w:hAnsi="Garamond" w:cstheme="minorHAnsi"/>
                <w:spacing w:val="-2"/>
                <w:sz w:val="18"/>
                <w:szCs w:val="18"/>
              </w:rPr>
              <w:t xml:space="preserve"> </w:t>
            </w:r>
            <w:r w:rsidRPr="00A06AD1">
              <w:rPr>
                <w:rFonts w:ascii="Garamond" w:eastAsia="Calibri" w:hAnsi="Garamond" w:cstheme="minorHAnsi"/>
                <w:sz w:val="18"/>
                <w:szCs w:val="18"/>
              </w:rPr>
              <w:t>t</w:t>
            </w:r>
            <w:r w:rsidRPr="00A06AD1">
              <w:rPr>
                <w:rFonts w:ascii="Garamond" w:eastAsia="Calibri" w:hAnsi="Garamond" w:cstheme="minorHAnsi"/>
                <w:spacing w:val="-1"/>
                <w:sz w:val="18"/>
                <w:szCs w:val="18"/>
              </w:rPr>
              <w:t>u</w:t>
            </w:r>
            <w:r w:rsidRPr="00A06AD1">
              <w:rPr>
                <w:rFonts w:ascii="Garamond" w:eastAsia="Calibri" w:hAnsi="Garamond" w:cstheme="minorHAnsi"/>
                <w:sz w:val="18"/>
                <w:szCs w:val="18"/>
              </w:rPr>
              <w:t>t</w:t>
            </w:r>
            <w:r w:rsidRPr="00A06AD1">
              <w:rPr>
                <w:rFonts w:ascii="Garamond" w:eastAsia="Calibri" w:hAnsi="Garamond" w:cstheme="minorHAnsi"/>
                <w:spacing w:val="2"/>
                <w:sz w:val="18"/>
                <w:szCs w:val="18"/>
              </w:rPr>
              <w:t>t</w:t>
            </w:r>
            <w:r w:rsidRPr="00A06AD1">
              <w:rPr>
                <w:rFonts w:ascii="Garamond" w:eastAsia="Calibri" w:hAnsi="Garamond" w:cstheme="minorHAnsi"/>
                <w:sz w:val="18"/>
                <w:szCs w:val="18"/>
              </w:rPr>
              <w:t>e</w:t>
            </w:r>
            <w:r w:rsidRPr="00A06AD1">
              <w:rPr>
                <w:rFonts w:ascii="Garamond" w:eastAsia="Calibri" w:hAnsi="Garamond" w:cstheme="minorHAnsi"/>
                <w:spacing w:val="-4"/>
                <w:sz w:val="18"/>
                <w:szCs w:val="18"/>
              </w:rPr>
              <w:t xml:space="preserve"> </w:t>
            </w:r>
            <w:r w:rsidRPr="00A06AD1">
              <w:rPr>
                <w:rFonts w:ascii="Garamond" w:eastAsia="Calibri" w:hAnsi="Garamond" w:cstheme="minorHAnsi"/>
                <w:spacing w:val="-1"/>
                <w:sz w:val="18"/>
                <w:szCs w:val="18"/>
              </w:rPr>
              <w:t>l</w:t>
            </w:r>
            <w:r w:rsidRPr="00A06AD1">
              <w:rPr>
                <w:rFonts w:ascii="Garamond" w:eastAsia="Calibri" w:hAnsi="Garamond" w:cstheme="minorHAnsi"/>
                <w:sz w:val="18"/>
                <w:szCs w:val="18"/>
              </w:rPr>
              <w:t>e</w:t>
            </w:r>
            <w:r w:rsidRPr="00A06AD1">
              <w:rPr>
                <w:rFonts w:ascii="Garamond" w:eastAsia="Calibri" w:hAnsi="Garamond" w:cstheme="minorHAnsi"/>
                <w:spacing w:val="-2"/>
                <w:sz w:val="18"/>
                <w:szCs w:val="18"/>
              </w:rPr>
              <w:t xml:space="preserve"> </w:t>
            </w:r>
            <w:proofErr w:type="spellStart"/>
            <w:r w:rsidRPr="00A06AD1">
              <w:rPr>
                <w:rFonts w:ascii="Garamond" w:eastAsia="Calibri" w:hAnsi="Garamond" w:cstheme="minorHAnsi"/>
                <w:spacing w:val="-1"/>
                <w:sz w:val="18"/>
                <w:szCs w:val="18"/>
              </w:rPr>
              <w:t>in</w:t>
            </w:r>
            <w:r w:rsidRPr="00A06AD1">
              <w:rPr>
                <w:rFonts w:ascii="Garamond" w:eastAsia="Calibri" w:hAnsi="Garamond" w:cstheme="minorHAnsi"/>
                <w:sz w:val="18"/>
                <w:szCs w:val="18"/>
              </w:rPr>
              <w:t>f</w:t>
            </w:r>
            <w:r w:rsidRPr="00A06AD1">
              <w:rPr>
                <w:rFonts w:ascii="Garamond" w:eastAsia="Calibri" w:hAnsi="Garamond" w:cstheme="minorHAnsi"/>
                <w:spacing w:val="1"/>
                <w:sz w:val="18"/>
                <w:szCs w:val="18"/>
              </w:rPr>
              <w:t>o</w:t>
            </w:r>
            <w:r w:rsidRPr="00A06AD1">
              <w:rPr>
                <w:rFonts w:ascii="Garamond" w:eastAsia="Calibri" w:hAnsi="Garamond" w:cstheme="minorHAnsi"/>
                <w:sz w:val="18"/>
                <w:szCs w:val="18"/>
              </w:rPr>
              <w:t>rma</w:t>
            </w:r>
            <w:r w:rsidRPr="00A06AD1">
              <w:rPr>
                <w:rFonts w:ascii="Garamond" w:eastAsia="Calibri" w:hAnsi="Garamond" w:cstheme="minorHAnsi"/>
                <w:spacing w:val="1"/>
                <w:sz w:val="18"/>
                <w:szCs w:val="18"/>
              </w:rPr>
              <w:t>z</w:t>
            </w:r>
            <w:r w:rsidRPr="00A06AD1">
              <w:rPr>
                <w:rFonts w:ascii="Garamond" w:eastAsia="Calibri" w:hAnsi="Garamond" w:cstheme="minorHAnsi"/>
                <w:spacing w:val="-1"/>
                <w:sz w:val="18"/>
                <w:szCs w:val="18"/>
              </w:rPr>
              <w:t>i</w:t>
            </w:r>
            <w:r w:rsidRPr="00A06AD1">
              <w:rPr>
                <w:rFonts w:ascii="Garamond" w:eastAsia="Calibri" w:hAnsi="Garamond" w:cstheme="minorHAnsi"/>
                <w:spacing w:val="1"/>
                <w:sz w:val="18"/>
                <w:szCs w:val="18"/>
              </w:rPr>
              <w:t>o</w:t>
            </w:r>
            <w:r w:rsidRPr="00A06AD1">
              <w:rPr>
                <w:rFonts w:ascii="Garamond" w:eastAsia="Calibri" w:hAnsi="Garamond" w:cstheme="minorHAnsi"/>
                <w:spacing w:val="-1"/>
                <w:sz w:val="18"/>
                <w:szCs w:val="18"/>
              </w:rPr>
              <w:t>n</w:t>
            </w:r>
            <w:r w:rsidRPr="00A06AD1">
              <w:rPr>
                <w:rFonts w:ascii="Garamond" w:eastAsia="Calibri" w:hAnsi="Garamond" w:cstheme="minorHAnsi"/>
                <w:sz w:val="18"/>
                <w:szCs w:val="18"/>
              </w:rPr>
              <w:t>i</w:t>
            </w:r>
            <w:proofErr w:type="spellEnd"/>
            <w:r w:rsidRPr="00A06AD1">
              <w:rPr>
                <w:rFonts w:ascii="Garamond" w:eastAsia="Calibri" w:hAnsi="Garamond" w:cstheme="minorHAnsi"/>
                <w:spacing w:val="-2"/>
                <w:sz w:val="18"/>
                <w:szCs w:val="18"/>
              </w:rPr>
              <w:t xml:space="preserve"> </w:t>
            </w:r>
            <w:proofErr w:type="spellStart"/>
            <w:r w:rsidRPr="00A06AD1">
              <w:rPr>
                <w:rFonts w:ascii="Garamond" w:eastAsia="Calibri" w:hAnsi="Garamond" w:cstheme="minorHAnsi"/>
                <w:spacing w:val="1"/>
                <w:sz w:val="18"/>
                <w:szCs w:val="18"/>
              </w:rPr>
              <w:t>p</w:t>
            </w:r>
            <w:r w:rsidRPr="00A06AD1">
              <w:rPr>
                <w:rFonts w:ascii="Garamond" w:eastAsia="Calibri" w:hAnsi="Garamond" w:cstheme="minorHAnsi"/>
                <w:spacing w:val="-1"/>
                <w:sz w:val="18"/>
                <w:szCs w:val="18"/>
              </w:rPr>
              <w:t>e</w:t>
            </w:r>
            <w:r w:rsidRPr="00A06AD1">
              <w:rPr>
                <w:rFonts w:ascii="Garamond" w:eastAsia="Calibri" w:hAnsi="Garamond" w:cstheme="minorHAnsi"/>
                <w:sz w:val="18"/>
                <w:szCs w:val="18"/>
              </w:rPr>
              <w:t>rt</w:t>
            </w:r>
            <w:r w:rsidRPr="00A06AD1">
              <w:rPr>
                <w:rFonts w:ascii="Garamond" w:eastAsia="Calibri" w:hAnsi="Garamond" w:cstheme="minorHAnsi"/>
                <w:spacing w:val="-1"/>
                <w:sz w:val="18"/>
                <w:szCs w:val="18"/>
              </w:rPr>
              <w:t>i</w:t>
            </w:r>
            <w:r w:rsidRPr="00A06AD1">
              <w:rPr>
                <w:rFonts w:ascii="Garamond" w:eastAsia="Calibri" w:hAnsi="Garamond" w:cstheme="minorHAnsi"/>
                <w:spacing w:val="1"/>
                <w:sz w:val="18"/>
                <w:szCs w:val="18"/>
              </w:rPr>
              <w:t>n</w:t>
            </w:r>
            <w:r w:rsidRPr="00A06AD1">
              <w:rPr>
                <w:rFonts w:ascii="Garamond" w:eastAsia="Calibri" w:hAnsi="Garamond" w:cstheme="minorHAnsi"/>
                <w:spacing w:val="-1"/>
                <w:sz w:val="18"/>
                <w:szCs w:val="18"/>
              </w:rPr>
              <w:t>en</w:t>
            </w:r>
            <w:r w:rsidRPr="00A06AD1">
              <w:rPr>
                <w:rFonts w:ascii="Garamond" w:eastAsia="Calibri" w:hAnsi="Garamond" w:cstheme="minorHAnsi"/>
                <w:sz w:val="18"/>
                <w:szCs w:val="18"/>
              </w:rPr>
              <w:t>ti</w:t>
            </w:r>
            <w:proofErr w:type="spellEnd"/>
            <w:r w:rsidRPr="00A06AD1">
              <w:rPr>
                <w:rFonts w:ascii="Garamond" w:eastAsia="Calibri" w:hAnsi="Garamond" w:cstheme="minorHAnsi"/>
                <w:sz w:val="18"/>
                <w:szCs w:val="18"/>
              </w:rPr>
              <w:t xml:space="preserve"> </w:t>
            </w:r>
            <w:proofErr w:type="spellStart"/>
            <w:r w:rsidRPr="00A06AD1">
              <w:rPr>
                <w:rFonts w:ascii="Garamond" w:eastAsia="Calibri" w:hAnsi="Garamond" w:cstheme="minorHAnsi"/>
                <w:sz w:val="18"/>
                <w:szCs w:val="18"/>
              </w:rPr>
              <w:t>a</w:t>
            </w:r>
            <w:r w:rsidRPr="00A06AD1">
              <w:rPr>
                <w:rFonts w:ascii="Garamond" w:eastAsia="Calibri" w:hAnsi="Garamond" w:cstheme="minorHAnsi"/>
                <w:spacing w:val="-1"/>
                <w:sz w:val="18"/>
                <w:szCs w:val="18"/>
              </w:rPr>
              <w:t>ll</w:t>
            </w:r>
            <w:r w:rsidRPr="00A06AD1">
              <w:rPr>
                <w:rFonts w:ascii="Garamond" w:eastAsia="Calibri" w:hAnsi="Garamond" w:cstheme="minorHAnsi"/>
                <w:sz w:val="18"/>
                <w:szCs w:val="18"/>
              </w:rPr>
              <w:t>a</w:t>
            </w:r>
            <w:proofErr w:type="spellEnd"/>
            <w:r w:rsidRPr="00A06AD1">
              <w:rPr>
                <w:rFonts w:ascii="Garamond" w:eastAsia="Calibri" w:hAnsi="Garamond" w:cstheme="minorHAnsi"/>
                <w:sz w:val="18"/>
                <w:szCs w:val="18"/>
              </w:rPr>
              <w:t xml:space="preserve"> </w:t>
            </w:r>
            <w:proofErr w:type="spellStart"/>
            <w:r w:rsidRPr="00A06AD1">
              <w:rPr>
                <w:rFonts w:ascii="Garamond" w:eastAsia="Calibri" w:hAnsi="Garamond" w:cstheme="minorHAnsi"/>
                <w:spacing w:val="-1"/>
                <w:sz w:val="18"/>
                <w:szCs w:val="18"/>
              </w:rPr>
              <w:t>gu</w:t>
            </w:r>
            <w:r w:rsidRPr="00A06AD1">
              <w:rPr>
                <w:rFonts w:ascii="Garamond" w:eastAsia="Calibri" w:hAnsi="Garamond" w:cstheme="minorHAnsi"/>
                <w:sz w:val="18"/>
                <w:szCs w:val="18"/>
              </w:rPr>
              <w:t>ar</w:t>
            </w:r>
            <w:r w:rsidRPr="00A06AD1">
              <w:rPr>
                <w:rFonts w:ascii="Garamond" w:eastAsia="Calibri" w:hAnsi="Garamond" w:cstheme="minorHAnsi"/>
                <w:spacing w:val="1"/>
                <w:sz w:val="18"/>
                <w:szCs w:val="18"/>
              </w:rPr>
              <w:t>d</w:t>
            </w:r>
            <w:r w:rsidRPr="00A06AD1">
              <w:rPr>
                <w:rFonts w:ascii="Garamond" w:eastAsia="Calibri" w:hAnsi="Garamond" w:cstheme="minorHAnsi"/>
                <w:spacing w:val="-1"/>
                <w:sz w:val="18"/>
                <w:szCs w:val="18"/>
              </w:rPr>
              <w:t>i</w:t>
            </w:r>
            <w:r w:rsidRPr="00A06AD1">
              <w:rPr>
                <w:rFonts w:ascii="Garamond" w:eastAsia="Calibri" w:hAnsi="Garamond" w:cstheme="minorHAnsi"/>
                <w:sz w:val="18"/>
                <w:szCs w:val="18"/>
              </w:rPr>
              <w:t>a</w:t>
            </w:r>
            <w:proofErr w:type="spellEnd"/>
            <w:r w:rsidRPr="00A06AD1">
              <w:rPr>
                <w:rFonts w:ascii="Garamond" w:eastAsia="Calibri" w:hAnsi="Garamond" w:cstheme="minorHAnsi"/>
                <w:spacing w:val="-1"/>
                <w:sz w:val="18"/>
                <w:szCs w:val="18"/>
              </w:rPr>
              <w:t xml:space="preserve"> </w:t>
            </w:r>
            <w:r w:rsidRPr="00A06AD1">
              <w:rPr>
                <w:rFonts w:ascii="Garamond" w:eastAsia="Calibri" w:hAnsi="Garamond" w:cstheme="minorHAnsi"/>
                <w:spacing w:val="1"/>
                <w:sz w:val="18"/>
                <w:szCs w:val="18"/>
              </w:rPr>
              <w:t>(</w:t>
            </w:r>
            <w:r w:rsidRPr="00A06AD1">
              <w:rPr>
                <w:rFonts w:ascii="Garamond" w:eastAsia="Calibri" w:hAnsi="Garamond" w:cstheme="minorHAnsi"/>
                <w:spacing w:val="-1"/>
                <w:sz w:val="18"/>
                <w:szCs w:val="18"/>
              </w:rPr>
              <w:t>i</w:t>
            </w:r>
            <w:r w:rsidRPr="00A06AD1">
              <w:rPr>
                <w:rFonts w:ascii="Garamond" w:eastAsia="Calibri" w:hAnsi="Garamond" w:cstheme="minorHAnsi"/>
                <w:sz w:val="18"/>
                <w:szCs w:val="18"/>
              </w:rPr>
              <w:t>n</w:t>
            </w:r>
            <w:r w:rsidRPr="00A06AD1">
              <w:rPr>
                <w:rFonts w:ascii="Garamond" w:eastAsia="Calibri" w:hAnsi="Garamond" w:cstheme="minorHAnsi"/>
                <w:spacing w:val="-1"/>
                <w:sz w:val="18"/>
                <w:szCs w:val="18"/>
              </w:rPr>
              <w:t xml:space="preserve"> </w:t>
            </w:r>
            <w:proofErr w:type="spellStart"/>
            <w:r w:rsidRPr="00A06AD1">
              <w:rPr>
                <w:rFonts w:ascii="Garamond" w:eastAsia="Calibri" w:hAnsi="Garamond" w:cstheme="minorHAnsi"/>
                <w:spacing w:val="-1"/>
                <w:sz w:val="18"/>
                <w:szCs w:val="18"/>
              </w:rPr>
              <w:t>n</w:t>
            </w:r>
            <w:r w:rsidRPr="00A06AD1">
              <w:rPr>
                <w:rFonts w:ascii="Garamond" w:eastAsia="Calibri" w:hAnsi="Garamond" w:cstheme="minorHAnsi"/>
                <w:sz w:val="18"/>
                <w:szCs w:val="18"/>
              </w:rPr>
              <w:t>av</w:t>
            </w:r>
            <w:r w:rsidRPr="00A06AD1">
              <w:rPr>
                <w:rFonts w:ascii="Garamond" w:eastAsia="Calibri" w:hAnsi="Garamond" w:cstheme="minorHAnsi"/>
                <w:spacing w:val="2"/>
                <w:sz w:val="18"/>
                <w:szCs w:val="18"/>
              </w:rPr>
              <w:t>i</w:t>
            </w:r>
            <w:r w:rsidRPr="00A06AD1">
              <w:rPr>
                <w:rFonts w:ascii="Garamond" w:eastAsia="Calibri" w:hAnsi="Garamond" w:cstheme="minorHAnsi"/>
                <w:spacing w:val="-1"/>
                <w:sz w:val="18"/>
                <w:szCs w:val="18"/>
              </w:rPr>
              <w:t>g</w:t>
            </w:r>
            <w:r w:rsidRPr="00A06AD1">
              <w:rPr>
                <w:rFonts w:ascii="Garamond" w:eastAsia="Calibri" w:hAnsi="Garamond" w:cstheme="minorHAnsi"/>
                <w:sz w:val="18"/>
                <w:szCs w:val="18"/>
              </w:rPr>
              <w:t>a</w:t>
            </w:r>
            <w:r w:rsidRPr="00A06AD1">
              <w:rPr>
                <w:rFonts w:ascii="Garamond" w:eastAsia="Calibri" w:hAnsi="Garamond" w:cstheme="minorHAnsi"/>
                <w:spacing w:val="1"/>
                <w:sz w:val="18"/>
                <w:szCs w:val="18"/>
              </w:rPr>
              <w:t>z</w:t>
            </w:r>
            <w:r w:rsidRPr="00A06AD1">
              <w:rPr>
                <w:rFonts w:ascii="Garamond" w:eastAsia="Calibri" w:hAnsi="Garamond" w:cstheme="minorHAnsi"/>
                <w:spacing w:val="-1"/>
                <w:sz w:val="18"/>
                <w:szCs w:val="18"/>
              </w:rPr>
              <w:t>i</w:t>
            </w:r>
            <w:r w:rsidRPr="00A06AD1">
              <w:rPr>
                <w:rFonts w:ascii="Garamond" w:eastAsia="Calibri" w:hAnsi="Garamond" w:cstheme="minorHAnsi"/>
                <w:spacing w:val="1"/>
                <w:sz w:val="18"/>
                <w:szCs w:val="18"/>
              </w:rPr>
              <w:t>o</w:t>
            </w:r>
            <w:r w:rsidRPr="00A06AD1">
              <w:rPr>
                <w:rFonts w:ascii="Garamond" w:eastAsia="Calibri" w:hAnsi="Garamond" w:cstheme="minorHAnsi"/>
                <w:spacing w:val="-1"/>
                <w:sz w:val="18"/>
                <w:szCs w:val="18"/>
              </w:rPr>
              <w:t>ne</w:t>
            </w:r>
            <w:proofErr w:type="spellEnd"/>
            <w:r w:rsidRPr="00A06AD1">
              <w:rPr>
                <w:rFonts w:ascii="Garamond" w:eastAsia="Calibri" w:hAnsi="Garamond" w:cstheme="minorHAnsi"/>
                <w:sz w:val="18"/>
                <w:szCs w:val="18"/>
              </w:rPr>
              <w:t>,</w:t>
            </w:r>
            <w:r w:rsidRPr="00A06AD1">
              <w:rPr>
                <w:rFonts w:ascii="Garamond" w:eastAsia="Calibri" w:hAnsi="Garamond" w:cstheme="minorHAnsi"/>
                <w:spacing w:val="-3"/>
                <w:sz w:val="18"/>
                <w:szCs w:val="18"/>
              </w:rPr>
              <w:t xml:space="preserve"> </w:t>
            </w:r>
            <w:proofErr w:type="spellStart"/>
            <w:r w:rsidRPr="00A06AD1">
              <w:rPr>
                <w:rFonts w:ascii="Garamond" w:eastAsia="Calibri" w:hAnsi="Garamond" w:cstheme="minorHAnsi"/>
                <w:sz w:val="18"/>
                <w:szCs w:val="18"/>
              </w:rPr>
              <w:t>a</w:t>
            </w:r>
            <w:r w:rsidRPr="00A06AD1">
              <w:rPr>
                <w:rFonts w:ascii="Garamond" w:eastAsia="Calibri" w:hAnsi="Garamond" w:cstheme="minorHAnsi"/>
                <w:spacing w:val="-1"/>
                <w:sz w:val="18"/>
                <w:szCs w:val="18"/>
              </w:rPr>
              <w:t>ll</w:t>
            </w:r>
            <w:r w:rsidRPr="00A06AD1">
              <w:rPr>
                <w:rFonts w:ascii="Garamond" w:eastAsia="Calibri" w:hAnsi="Garamond" w:cstheme="minorHAnsi"/>
                <w:spacing w:val="1"/>
                <w:sz w:val="18"/>
                <w:szCs w:val="18"/>
              </w:rPr>
              <w:t>’</w:t>
            </w:r>
            <w:r w:rsidRPr="00A06AD1">
              <w:rPr>
                <w:rFonts w:ascii="Garamond" w:eastAsia="Calibri" w:hAnsi="Garamond" w:cstheme="minorHAnsi"/>
                <w:sz w:val="18"/>
                <w:szCs w:val="18"/>
              </w:rPr>
              <w:t>a</w:t>
            </w:r>
            <w:r w:rsidRPr="00A06AD1">
              <w:rPr>
                <w:rFonts w:ascii="Garamond" w:eastAsia="Calibri" w:hAnsi="Garamond" w:cstheme="minorHAnsi"/>
                <w:spacing w:val="-1"/>
                <w:sz w:val="18"/>
                <w:szCs w:val="18"/>
              </w:rPr>
              <w:t>n</w:t>
            </w:r>
            <w:r w:rsidRPr="00A06AD1">
              <w:rPr>
                <w:rFonts w:ascii="Garamond" w:eastAsia="Calibri" w:hAnsi="Garamond" w:cstheme="minorHAnsi"/>
                <w:spacing w:val="1"/>
                <w:sz w:val="18"/>
                <w:szCs w:val="18"/>
              </w:rPr>
              <w:t>co</w:t>
            </w:r>
            <w:r w:rsidRPr="00A06AD1">
              <w:rPr>
                <w:rFonts w:ascii="Garamond" w:eastAsia="Calibri" w:hAnsi="Garamond" w:cstheme="minorHAnsi"/>
                <w:sz w:val="18"/>
                <w:szCs w:val="18"/>
              </w:rPr>
              <w:t>ra</w:t>
            </w:r>
            <w:proofErr w:type="spellEnd"/>
            <w:r w:rsidRPr="00A06AD1">
              <w:rPr>
                <w:rFonts w:ascii="Garamond" w:eastAsia="Calibri" w:hAnsi="Garamond" w:cstheme="minorHAnsi"/>
                <w:sz w:val="18"/>
                <w:szCs w:val="18"/>
              </w:rPr>
              <w:t>,</w:t>
            </w:r>
            <w:r w:rsidRPr="00A06AD1">
              <w:rPr>
                <w:rFonts w:ascii="Garamond" w:eastAsia="Calibri" w:hAnsi="Garamond" w:cstheme="minorHAnsi"/>
                <w:spacing w:val="-1"/>
                <w:sz w:val="18"/>
                <w:szCs w:val="18"/>
              </w:rPr>
              <w:t xml:space="preserve"> u</w:t>
            </w:r>
            <w:r w:rsidRPr="00A06AD1">
              <w:rPr>
                <w:rFonts w:ascii="Garamond" w:eastAsia="Calibri" w:hAnsi="Garamond" w:cstheme="minorHAnsi"/>
                <w:sz w:val="18"/>
                <w:szCs w:val="18"/>
              </w:rPr>
              <w:t>n</w:t>
            </w:r>
            <w:r w:rsidRPr="00A06AD1">
              <w:rPr>
                <w:rFonts w:ascii="Garamond" w:eastAsia="Calibri" w:hAnsi="Garamond" w:cstheme="minorHAnsi"/>
                <w:spacing w:val="-1"/>
                <w:sz w:val="18"/>
                <w:szCs w:val="18"/>
              </w:rPr>
              <w:t xml:space="preserve"> </w:t>
            </w:r>
            <w:proofErr w:type="spellStart"/>
            <w:r w:rsidRPr="00A06AD1">
              <w:rPr>
                <w:rFonts w:ascii="Garamond" w:eastAsia="Calibri" w:hAnsi="Garamond" w:cstheme="minorHAnsi"/>
                <w:spacing w:val="-1"/>
                <w:sz w:val="18"/>
                <w:szCs w:val="18"/>
              </w:rPr>
              <w:t>p</w:t>
            </w:r>
            <w:r w:rsidRPr="00A06AD1">
              <w:rPr>
                <w:rFonts w:ascii="Garamond" w:eastAsia="Calibri" w:hAnsi="Garamond" w:cstheme="minorHAnsi"/>
                <w:spacing w:val="1"/>
                <w:sz w:val="18"/>
                <w:szCs w:val="18"/>
              </w:rPr>
              <w:t>o</w:t>
            </w:r>
            <w:r w:rsidRPr="00A06AD1">
              <w:rPr>
                <w:rFonts w:ascii="Garamond" w:eastAsia="Calibri" w:hAnsi="Garamond" w:cstheme="minorHAnsi"/>
                <w:sz w:val="18"/>
                <w:szCs w:val="18"/>
              </w:rPr>
              <w:t>rt</w:t>
            </w:r>
            <w:r w:rsidRPr="00A06AD1">
              <w:rPr>
                <w:rFonts w:ascii="Garamond" w:eastAsia="Calibri" w:hAnsi="Garamond" w:cstheme="minorHAnsi"/>
                <w:spacing w:val="1"/>
                <w:sz w:val="18"/>
                <w:szCs w:val="18"/>
              </w:rPr>
              <w:t>o</w:t>
            </w:r>
            <w:proofErr w:type="spellEnd"/>
            <w:r w:rsidRPr="00A06AD1">
              <w:rPr>
                <w:rFonts w:ascii="Garamond" w:eastAsia="Calibri" w:hAnsi="Garamond" w:cstheme="minorHAnsi"/>
                <w:sz w:val="18"/>
                <w:szCs w:val="18"/>
              </w:rPr>
              <w:t>). /</w:t>
            </w:r>
            <w:r w:rsidRPr="00A06AD1">
              <w:rPr>
                <w:rFonts w:ascii="Garamond" w:eastAsia="Arial" w:hAnsi="Garamond" w:cstheme="minorHAnsi"/>
                <w:i/>
                <w:iCs/>
                <w:w w:val="96"/>
                <w:sz w:val="18"/>
                <w:szCs w:val="18"/>
              </w:rPr>
              <w:t>Receive</w:t>
            </w:r>
            <w:r w:rsidRPr="00A06AD1">
              <w:rPr>
                <w:rFonts w:ascii="Garamond" w:eastAsia="Arial" w:hAnsi="Garamond" w:cstheme="minorHAnsi"/>
                <w:i/>
                <w:iCs/>
                <w:spacing w:val="2"/>
                <w:w w:val="96"/>
                <w:sz w:val="18"/>
                <w:szCs w:val="18"/>
              </w:rPr>
              <w:t xml:space="preserve"> </w:t>
            </w:r>
            <w:r w:rsidRPr="00A06AD1">
              <w:rPr>
                <w:rFonts w:ascii="Garamond" w:eastAsia="Arial" w:hAnsi="Garamond" w:cstheme="minorHAnsi"/>
                <w:i/>
                <w:iCs/>
                <w:sz w:val="18"/>
                <w:szCs w:val="18"/>
              </w:rPr>
              <w:t>and</w:t>
            </w:r>
            <w:r w:rsidRPr="00A06AD1">
              <w:rPr>
                <w:rFonts w:ascii="Garamond" w:eastAsia="Arial" w:hAnsi="Garamond" w:cstheme="minorHAnsi"/>
                <w:i/>
                <w:iCs/>
                <w:spacing w:val="18"/>
                <w:sz w:val="18"/>
                <w:szCs w:val="18"/>
              </w:rPr>
              <w:t xml:space="preserve"> </w:t>
            </w:r>
            <w:r w:rsidRPr="00A06AD1">
              <w:rPr>
                <w:rFonts w:ascii="Garamond" w:eastAsia="Arial" w:hAnsi="Garamond" w:cstheme="minorHAnsi"/>
                <w:i/>
                <w:iCs/>
                <w:w w:val="92"/>
                <w:sz w:val="18"/>
                <w:szCs w:val="18"/>
              </w:rPr>
              <w:t>pass</w:t>
            </w:r>
            <w:r w:rsidRPr="00A06AD1">
              <w:rPr>
                <w:rFonts w:ascii="Garamond" w:eastAsia="Arial" w:hAnsi="Garamond" w:cstheme="minorHAnsi"/>
                <w:i/>
                <w:iCs/>
                <w:spacing w:val="4"/>
                <w:w w:val="92"/>
                <w:sz w:val="18"/>
                <w:szCs w:val="18"/>
              </w:rPr>
              <w:t xml:space="preserve"> </w:t>
            </w:r>
            <w:r w:rsidRPr="00A06AD1">
              <w:rPr>
                <w:rFonts w:ascii="Garamond" w:eastAsia="Arial" w:hAnsi="Garamond" w:cstheme="minorHAnsi"/>
                <w:i/>
                <w:iCs/>
                <w:sz w:val="18"/>
                <w:szCs w:val="18"/>
              </w:rPr>
              <w:t>on</w:t>
            </w:r>
            <w:r w:rsidRPr="00A06AD1">
              <w:rPr>
                <w:rFonts w:ascii="Garamond" w:eastAsia="Arial" w:hAnsi="Garamond" w:cstheme="minorHAnsi"/>
                <w:i/>
                <w:iCs/>
                <w:spacing w:val="18"/>
                <w:sz w:val="18"/>
                <w:szCs w:val="18"/>
              </w:rPr>
              <w:t xml:space="preserve"> </w:t>
            </w:r>
            <w:r w:rsidRPr="00A06AD1">
              <w:rPr>
                <w:rFonts w:ascii="Garamond" w:eastAsia="Arial" w:hAnsi="Garamond" w:cstheme="minorHAnsi"/>
                <w:i/>
                <w:iCs/>
                <w:sz w:val="18"/>
                <w:szCs w:val="18"/>
              </w:rPr>
              <w:t>clearly</w:t>
            </w:r>
            <w:r w:rsidRPr="00A06AD1">
              <w:rPr>
                <w:rFonts w:ascii="Garamond" w:eastAsia="Arial" w:hAnsi="Garamond" w:cstheme="minorHAnsi"/>
                <w:i/>
                <w:iCs/>
                <w:spacing w:val="16"/>
                <w:sz w:val="18"/>
                <w:szCs w:val="18"/>
              </w:rPr>
              <w:t xml:space="preserve"> </w:t>
            </w:r>
            <w:r w:rsidRPr="00A06AD1">
              <w:rPr>
                <w:rFonts w:ascii="Garamond" w:eastAsia="Arial" w:hAnsi="Garamond" w:cstheme="minorHAnsi"/>
                <w:i/>
                <w:iCs/>
                <w:sz w:val="18"/>
                <w:szCs w:val="18"/>
              </w:rPr>
              <w:t>all</w:t>
            </w:r>
            <w:r w:rsidRPr="00A06AD1">
              <w:rPr>
                <w:rFonts w:ascii="Garamond" w:eastAsia="Arial" w:hAnsi="Garamond" w:cstheme="minorHAnsi"/>
                <w:i/>
                <w:iCs/>
                <w:spacing w:val="20"/>
                <w:sz w:val="18"/>
                <w:szCs w:val="18"/>
              </w:rPr>
              <w:t xml:space="preserve"> </w:t>
            </w:r>
            <w:r w:rsidRPr="00A06AD1">
              <w:rPr>
                <w:rFonts w:ascii="Garamond" w:eastAsia="Arial" w:hAnsi="Garamond" w:cstheme="minorHAnsi"/>
                <w:i/>
                <w:iCs/>
                <w:w w:val="113"/>
                <w:sz w:val="18"/>
                <w:szCs w:val="18"/>
              </w:rPr>
              <w:t>information</w:t>
            </w:r>
            <w:r w:rsidRPr="00A06AD1">
              <w:rPr>
                <w:rFonts w:ascii="Garamond" w:eastAsia="Arial" w:hAnsi="Garamond" w:cstheme="minorHAnsi"/>
                <w:i/>
                <w:iCs/>
                <w:spacing w:val="-7"/>
                <w:w w:val="113"/>
                <w:sz w:val="18"/>
                <w:szCs w:val="18"/>
              </w:rPr>
              <w:t xml:space="preserve"> </w:t>
            </w:r>
            <w:r w:rsidRPr="00A06AD1">
              <w:rPr>
                <w:rFonts w:ascii="Garamond" w:eastAsia="Arial" w:hAnsi="Garamond" w:cstheme="minorHAnsi"/>
                <w:i/>
                <w:iCs/>
                <w:sz w:val="18"/>
                <w:szCs w:val="18"/>
              </w:rPr>
              <w:t>relevant</w:t>
            </w:r>
            <w:r w:rsidRPr="00A06AD1">
              <w:rPr>
                <w:rFonts w:ascii="Garamond" w:eastAsia="Arial" w:hAnsi="Garamond" w:cstheme="minorHAnsi"/>
                <w:i/>
                <w:iCs/>
                <w:spacing w:val="45"/>
                <w:sz w:val="18"/>
                <w:szCs w:val="18"/>
              </w:rPr>
              <w:t xml:space="preserve"> </w:t>
            </w:r>
            <w:r w:rsidRPr="00A06AD1">
              <w:rPr>
                <w:rFonts w:ascii="Garamond" w:eastAsia="Arial" w:hAnsi="Garamond" w:cstheme="minorHAnsi"/>
                <w:i/>
                <w:iCs/>
                <w:sz w:val="18"/>
                <w:szCs w:val="18"/>
              </w:rPr>
              <w:t>to</w:t>
            </w:r>
            <w:r w:rsidRPr="00A06AD1">
              <w:rPr>
                <w:rFonts w:ascii="Garamond" w:eastAsia="Arial" w:hAnsi="Garamond" w:cstheme="minorHAnsi"/>
                <w:i/>
                <w:iCs/>
                <w:spacing w:val="29"/>
                <w:sz w:val="18"/>
                <w:szCs w:val="18"/>
              </w:rPr>
              <w:t xml:space="preserve"> </w:t>
            </w:r>
            <w:r w:rsidRPr="00A06AD1">
              <w:rPr>
                <w:rFonts w:ascii="Garamond" w:eastAsia="Arial" w:hAnsi="Garamond" w:cstheme="minorHAnsi"/>
                <w:i/>
                <w:iCs/>
                <w:w w:val="111"/>
                <w:sz w:val="18"/>
                <w:szCs w:val="18"/>
              </w:rPr>
              <w:t xml:space="preserve">the </w:t>
            </w:r>
            <w:r w:rsidRPr="00A06AD1">
              <w:rPr>
                <w:rFonts w:ascii="Garamond" w:eastAsia="Arial" w:hAnsi="Garamond" w:cstheme="minorHAnsi"/>
                <w:i/>
                <w:iCs/>
                <w:sz w:val="18"/>
                <w:szCs w:val="18"/>
              </w:rPr>
              <w:t>watch</w:t>
            </w:r>
            <w:r w:rsidRPr="00A06AD1">
              <w:rPr>
                <w:rFonts w:ascii="Garamond" w:eastAsia="Arial" w:hAnsi="Garamond" w:cstheme="minorHAnsi"/>
                <w:i/>
                <w:iCs/>
                <w:spacing w:val="38"/>
                <w:sz w:val="18"/>
                <w:szCs w:val="18"/>
              </w:rPr>
              <w:t xml:space="preserve"> </w:t>
            </w:r>
            <w:r w:rsidRPr="00A06AD1">
              <w:rPr>
                <w:rFonts w:ascii="Garamond" w:eastAsia="Arial" w:hAnsi="Garamond" w:cstheme="minorHAnsi"/>
                <w:i/>
                <w:iCs/>
                <w:sz w:val="18"/>
                <w:szCs w:val="18"/>
              </w:rPr>
              <w:t>(at</w:t>
            </w:r>
            <w:r w:rsidRPr="00A06AD1">
              <w:rPr>
                <w:rFonts w:ascii="Garamond" w:eastAsia="Arial" w:hAnsi="Garamond" w:cstheme="minorHAnsi"/>
                <w:i/>
                <w:iCs/>
                <w:spacing w:val="19"/>
                <w:sz w:val="18"/>
                <w:szCs w:val="18"/>
              </w:rPr>
              <w:t xml:space="preserve"> </w:t>
            </w:r>
            <w:r w:rsidRPr="00A06AD1">
              <w:rPr>
                <w:rFonts w:ascii="Garamond" w:eastAsia="Arial" w:hAnsi="Garamond" w:cstheme="minorHAnsi"/>
                <w:i/>
                <w:iCs/>
                <w:w w:val="94"/>
                <w:sz w:val="18"/>
                <w:szCs w:val="18"/>
              </w:rPr>
              <w:t>sea,</w:t>
            </w:r>
            <w:r w:rsidRPr="00A06AD1">
              <w:rPr>
                <w:rFonts w:ascii="Garamond" w:eastAsia="Arial" w:hAnsi="Garamond" w:cstheme="minorHAnsi"/>
                <w:i/>
                <w:iCs/>
                <w:spacing w:val="3"/>
                <w:w w:val="94"/>
                <w:sz w:val="18"/>
                <w:szCs w:val="18"/>
              </w:rPr>
              <w:t xml:space="preserve"> </w:t>
            </w:r>
            <w:r w:rsidRPr="00A06AD1">
              <w:rPr>
                <w:rFonts w:ascii="Garamond" w:eastAsia="Arial" w:hAnsi="Garamond" w:cstheme="minorHAnsi"/>
                <w:i/>
                <w:iCs/>
                <w:sz w:val="18"/>
                <w:szCs w:val="18"/>
              </w:rPr>
              <w:t>at</w:t>
            </w:r>
            <w:r w:rsidRPr="00A06AD1">
              <w:rPr>
                <w:rFonts w:ascii="Garamond" w:eastAsia="Arial" w:hAnsi="Garamond" w:cstheme="minorHAnsi"/>
                <w:i/>
                <w:iCs/>
                <w:spacing w:val="20"/>
                <w:sz w:val="18"/>
                <w:szCs w:val="18"/>
              </w:rPr>
              <w:t xml:space="preserve"> </w:t>
            </w:r>
            <w:r w:rsidRPr="00A06AD1">
              <w:rPr>
                <w:rFonts w:ascii="Garamond" w:eastAsia="Arial" w:hAnsi="Garamond" w:cstheme="minorHAnsi"/>
                <w:i/>
                <w:iCs/>
                <w:sz w:val="18"/>
                <w:szCs w:val="18"/>
              </w:rPr>
              <w:t>ancho</w:t>
            </w:r>
            <w:r w:rsidRPr="00A06AD1">
              <w:rPr>
                <w:rFonts w:ascii="Garamond" w:eastAsia="Arial" w:hAnsi="Garamond" w:cstheme="minorHAnsi"/>
                <w:i/>
                <w:iCs/>
                <w:spacing w:val="-17"/>
                <w:sz w:val="18"/>
                <w:szCs w:val="18"/>
              </w:rPr>
              <w:t>r</w:t>
            </w:r>
            <w:r w:rsidRPr="00A06AD1">
              <w:rPr>
                <w:rFonts w:ascii="Garamond" w:eastAsia="Arial" w:hAnsi="Garamond" w:cstheme="minorHAnsi"/>
                <w:i/>
                <w:iCs/>
                <w:sz w:val="18"/>
                <w:szCs w:val="18"/>
              </w:rPr>
              <w:t>,</w:t>
            </w:r>
            <w:r w:rsidRPr="00A06AD1">
              <w:rPr>
                <w:rFonts w:ascii="Garamond" w:eastAsia="Arial" w:hAnsi="Garamond" w:cstheme="minorHAnsi"/>
                <w:i/>
                <w:iCs/>
                <w:spacing w:val="28"/>
                <w:sz w:val="18"/>
                <w:szCs w:val="18"/>
              </w:rPr>
              <w:t xml:space="preserve"> </w:t>
            </w:r>
            <w:r w:rsidRPr="00A06AD1">
              <w:rPr>
                <w:rFonts w:ascii="Garamond" w:eastAsia="Arial" w:hAnsi="Garamond" w:cstheme="minorHAnsi"/>
                <w:i/>
                <w:iCs/>
                <w:sz w:val="18"/>
                <w:szCs w:val="18"/>
              </w:rPr>
              <w:t>in</w:t>
            </w:r>
            <w:r w:rsidRPr="00A06AD1">
              <w:rPr>
                <w:rFonts w:ascii="Garamond" w:eastAsia="Arial" w:hAnsi="Garamond" w:cstheme="minorHAnsi"/>
                <w:i/>
                <w:iCs/>
                <w:spacing w:val="20"/>
                <w:sz w:val="18"/>
                <w:szCs w:val="18"/>
              </w:rPr>
              <w:t xml:space="preserve"> </w:t>
            </w:r>
            <w:r w:rsidRPr="00A06AD1">
              <w:rPr>
                <w:rFonts w:ascii="Garamond" w:eastAsia="Arial" w:hAnsi="Garamond" w:cstheme="minorHAnsi"/>
                <w:i/>
                <w:iCs/>
                <w:w w:val="113"/>
                <w:sz w:val="18"/>
                <w:szCs w:val="18"/>
              </w:rPr>
              <w:t>port)</w:t>
            </w:r>
          </w:p>
        </w:tc>
        <w:tc>
          <w:tcPr>
            <w:tcW w:w="750" w:type="dxa"/>
            <w:tcBorders>
              <w:top w:val="single" w:sz="4" w:space="0" w:color="00457E"/>
              <w:left w:val="single" w:sz="4" w:space="0" w:color="00457E"/>
              <w:bottom w:val="single" w:sz="4" w:space="0" w:color="00457E"/>
              <w:right w:val="single" w:sz="4" w:space="0" w:color="00457E"/>
            </w:tcBorders>
          </w:tcPr>
          <w:p w14:paraId="13ACE1EB" w14:textId="77777777" w:rsidR="00330B90" w:rsidRPr="00A06AD1" w:rsidRDefault="00330B90" w:rsidP="007B16FC">
            <w:pPr>
              <w:ind w:left="198" w:right="181"/>
              <w:rPr>
                <w:rFonts w:ascii="Garamond" w:hAnsi="Garamond" w:cstheme="minorHAnsi"/>
                <w:i/>
                <w:iCs/>
                <w:sz w:val="18"/>
                <w:szCs w:val="18"/>
              </w:rPr>
            </w:pPr>
          </w:p>
        </w:tc>
        <w:tc>
          <w:tcPr>
            <w:tcW w:w="1135" w:type="dxa"/>
            <w:gridSpan w:val="2"/>
            <w:tcBorders>
              <w:top w:val="single" w:sz="4" w:space="0" w:color="00457E"/>
              <w:left w:val="single" w:sz="4" w:space="0" w:color="00457E"/>
              <w:bottom w:val="single" w:sz="4" w:space="0" w:color="00457E"/>
              <w:right w:val="single" w:sz="4" w:space="0" w:color="00457E"/>
            </w:tcBorders>
          </w:tcPr>
          <w:p w14:paraId="6A63BE19" w14:textId="77777777" w:rsidR="00330B90" w:rsidRPr="00A06AD1" w:rsidRDefault="00330B90" w:rsidP="007B16FC">
            <w:pPr>
              <w:ind w:left="198" w:right="181"/>
              <w:rPr>
                <w:rFonts w:ascii="Garamond" w:hAnsi="Garamond" w:cstheme="minorHAnsi"/>
                <w:i/>
                <w:iCs/>
                <w:sz w:val="18"/>
                <w:szCs w:val="18"/>
              </w:rPr>
            </w:pPr>
          </w:p>
        </w:tc>
        <w:tc>
          <w:tcPr>
            <w:tcW w:w="4823" w:type="dxa"/>
            <w:gridSpan w:val="2"/>
            <w:vMerge/>
            <w:tcBorders>
              <w:left w:val="single" w:sz="4" w:space="0" w:color="00457E"/>
              <w:right w:val="single" w:sz="4" w:space="0" w:color="00457E"/>
            </w:tcBorders>
          </w:tcPr>
          <w:p w14:paraId="0F80BB19" w14:textId="77777777" w:rsidR="00330B90" w:rsidRPr="00A06AD1" w:rsidRDefault="00330B90" w:rsidP="007B16FC">
            <w:pPr>
              <w:rPr>
                <w:rFonts w:ascii="Garamond" w:hAnsi="Garamond" w:cstheme="minorHAnsi"/>
                <w:i/>
                <w:iCs/>
                <w:sz w:val="18"/>
                <w:szCs w:val="18"/>
              </w:rPr>
            </w:pPr>
          </w:p>
        </w:tc>
        <w:tc>
          <w:tcPr>
            <w:tcW w:w="1134" w:type="dxa"/>
            <w:tcBorders>
              <w:top w:val="single" w:sz="4" w:space="0" w:color="00457E"/>
              <w:left w:val="single" w:sz="4" w:space="0" w:color="00457E"/>
              <w:bottom w:val="single" w:sz="4" w:space="0" w:color="00457E"/>
              <w:right w:val="single" w:sz="4" w:space="0" w:color="00457E"/>
            </w:tcBorders>
          </w:tcPr>
          <w:p w14:paraId="589664C7" w14:textId="77777777" w:rsidR="00330B90" w:rsidRPr="00A06AD1" w:rsidRDefault="00330B90" w:rsidP="007B16FC">
            <w:pPr>
              <w:rPr>
                <w:rFonts w:ascii="Garamond" w:hAnsi="Garamond" w:cstheme="minorHAnsi"/>
                <w:i/>
                <w:iCs/>
                <w:sz w:val="18"/>
                <w:szCs w:val="18"/>
              </w:rPr>
            </w:pPr>
          </w:p>
        </w:tc>
        <w:tc>
          <w:tcPr>
            <w:tcW w:w="1837" w:type="dxa"/>
            <w:tcBorders>
              <w:top w:val="single" w:sz="4" w:space="0" w:color="00457E"/>
              <w:left w:val="single" w:sz="4" w:space="0" w:color="00457E"/>
              <w:bottom w:val="single" w:sz="4" w:space="0" w:color="00457E"/>
              <w:right w:val="single" w:sz="4" w:space="0" w:color="00457E"/>
            </w:tcBorders>
          </w:tcPr>
          <w:p w14:paraId="1CA51710" w14:textId="77777777" w:rsidR="00330B90" w:rsidRPr="00A06AD1" w:rsidRDefault="00330B90" w:rsidP="007B16FC">
            <w:pPr>
              <w:rPr>
                <w:rFonts w:ascii="Garamond" w:hAnsi="Garamond" w:cstheme="minorHAnsi"/>
                <w:i/>
                <w:iCs/>
                <w:sz w:val="18"/>
                <w:szCs w:val="18"/>
              </w:rPr>
            </w:pPr>
          </w:p>
        </w:tc>
      </w:tr>
      <w:tr w:rsidR="00EE1A66" w:rsidRPr="00366F3C" w14:paraId="1F4DA892" w14:textId="77777777" w:rsidTr="0076243B">
        <w:tblPrEx>
          <w:jc w:val="left"/>
        </w:tblPrEx>
        <w:trPr>
          <w:trHeight w:hRule="exact" w:val="812"/>
        </w:trPr>
        <w:tc>
          <w:tcPr>
            <w:tcW w:w="565" w:type="dxa"/>
            <w:tcBorders>
              <w:top w:val="single" w:sz="4" w:space="0" w:color="00457E"/>
              <w:left w:val="single" w:sz="4" w:space="0" w:color="00457E"/>
              <w:bottom w:val="single" w:sz="4" w:space="0" w:color="00457E"/>
              <w:right w:val="single" w:sz="4" w:space="0" w:color="00457E"/>
            </w:tcBorders>
          </w:tcPr>
          <w:p w14:paraId="0148AB34" w14:textId="77777777" w:rsidR="00330B90" w:rsidRPr="00A06AD1" w:rsidRDefault="00330B90" w:rsidP="007B16FC">
            <w:pPr>
              <w:spacing w:before="5" w:after="0" w:line="360" w:lineRule="auto"/>
              <w:jc w:val="center"/>
              <w:rPr>
                <w:rFonts w:ascii="Garamond" w:hAnsi="Garamond" w:cstheme="minorHAnsi"/>
                <w:sz w:val="19"/>
                <w:szCs w:val="19"/>
              </w:rPr>
            </w:pPr>
          </w:p>
          <w:p w14:paraId="1BC0DFD3" w14:textId="5BDCAC47" w:rsidR="00330B90" w:rsidRPr="00A06AD1" w:rsidRDefault="00330B90" w:rsidP="007B16FC">
            <w:pPr>
              <w:spacing w:before="5" w:after="0" w:line="360" w:lineRule="auto"/>
              <w:jc w:val="center"/>
              <w:rPr>
                <w:rFonts w:ascii="Garamond" w:hAnsi="Garamond" w:cstheme="minorHAnsi"/>
                <w:sz w:val="19"/>
                <w:szCs w:val="19"/>
              </w:rPr>
            </w:pPr>
            <w:r w:rsidRPr="00A06AD1">
              <w:rPr>
                <w:rFonts w:ascii="Garamond" w:eastAsia="Arial" w:hAnsi="Garamond" w:cstheme="minorHAnsi"/>
                <w:sz w:val="18"/>
                <w:szCs w:val="18"/>
              </w:rPr>
              <w:t>.3</w:t>
            </w:r>
          </w:p>
        </w:tc>
        <w:tc>
          <w:tcPr>
            <w:tcW w:w="5627" w:type="dxa"/>
            <w:tcBorders>
              <w:top w:val="single" w:sz="4" w:space="0" w:color="00457E"/>
              <w:left w:val="single" w:sz="4" w:space="0" w:color="00457E"/>
              <w:bottom w:val="single" w:sz="4" w:space="0" w:color="00457E"/>
              <w:right w:val="single" w:sz="4" w:space="0" w:color="00457E"/>
            </w:tcBorders>
          </w:tcPr>
          <w:p w14:paraId="51577439" w14:textId="79CFC732" w:rsidR="00330B90" w:rsidRPr="00A06AD1" w:rsidRDefault="00330B90" w:rsidP="00330B90">
            <w:pPr>
              <w:spacing w:after="0"/>
              <w:ind w:left="105" w:right="238"/>
              <w:jc w:val="both"/>
              <w:rPr>
                <w:rFonts w:ascii="Garamond" w:eastAsia="Arial" w:hAnsi="Garamond" w:cstheme="minorHAnsi"/>
                <w:i/>
                <w:iCs/>
                <w:w w:val="96"/>
                <w:sz w:val="18"/>
                <w:szCs w:val="18"/>
                <w:lang w:val="it-IT"/>
              </w:rPr>
            </w:pPr>
            <w:r w:rsidRPr="00A06AD1">
              <w:rPr>
                <w:rFonts w:ascii="Garamond" w:eastAsia="Calibri" w:hAnsi="Garamond" w:cstheme="minorHAnsi"/>
                <w:sz w:val="18"/>
                <w:szCs w:val="18"/>
                <w:lang w:val="it-IT"/>
              </w:rPr>
              <w:t>C</w:t>
            </w:r>
            <w:r w:rsidRPr="00A06AD1">
              <w:rPr>
                <w:rFonts w:ascii="Garamond" w:eastAsia="Calibri" w:hAnsi="Garamond" w:cstheme="minorHAnsi"/>
                <w:spacing w:val="-1"/>
                <w:sz w:val="18"/>
                <w:szCs w:val="18"/>
                <w:lang w:val="it-IT"/>
              </w:rPr>
              <w:t>hie</w:t>
            </w:r>
            <w:r w:rsidRPr="00A06AD1">
              <w:rPr>
                <w:rFonts w:ascii="Garamond" w:eastAsia="Calibri" w:hAnsi="Garamond" w:cstheme="minorHAnsi"/>
                <w:spacing w:val="2"/>
                <w:sz w:val="18"/>
                <w:szCs w:val="18"/>
                <w:lang w:val="it-IT"/>
              </w:rPr>
              <w:t>d</w:t>
            </w:r>
            <w:r w:rsidRPr="00A06AD1">
              <w:rPr>
                <w:rFonts w:ascii="Garamond" w:eastAsia="Calibri" w:hAnsi="Garamond" w:cstheme="minorHAnsi"/>
                <w:sz w:val="18"/>
                <w:szCs w:val="18"/>
                <w:lang w:val="it-IT"/>
              </w:rPr>
              <w:t>e</w:t>
            </w:r>
            <w:r w:rsidRPr="00A06AD1">
              <w:rPr>
                <w:rFonts w:ascii="Garamond" w:eastAsia="Calibri" w:hAnsi="Garamond" w:cstheme="minorHAnsi"/>
                <w:spacing w:val="-4"/>
                <w:sz w:val="18"/>
                <w:szCs w:val="18"/>
                <w:lang w:val="it-IT"/>
              </w:rPr>
              <w:t xml:space="preserve"> </w:t>
            </w:r>
            <w:r w:rsidRPr="00A06AD1">
              <w:rPr>
                <w:rFonts w:ascii="Garamond" w:eastAsia="Calibri" w:hAnsi="Garamond" w:cstheme="minorHAnsi"/>
                <w:spacing w:val="1"/>
                <w:sz w:val="18"/>
                <w:szCs w:val="18"/>
                <w:lang w:val="it-IT"/>
              </w:rPr>
              <w:t>c</w:t>
            </w:r>
            <w:r w:rsidRPr="00A06AD1">
              <w:rPr>
                <w:rFonts w:ascii="Garamond" w:eastAsia="Calibri" w:hAnsi="Garamond" w:cstheme="minorHAnsi"/>
                <w:spacing w:val="-1"/>
                <w:sz w:val="18"/>
                <w:szCs w:val="18"/>
                <w:lang w:val="it-IT"/>
              </w:rPr>
              <w:t>hi</w:t>
            </w:r>
            <w:r w:rsidRPr="00A06AD1">
              <w:rPr>
                <w:rFonts w:ascii="Garamond" w:eastAsia="Calibri" w:hAnsi="Garamond" w:cstheme="minorHAnsi"/>
                <w:sz w:val="18"/>
                <w:szCs w:val="18"/>
                <w:lang w:val="it-IT"/>
              </w:rPr>
              <w:t>ar</w:t>
            </w:r>
            <w:r w:rsidRPr="00A06AD1">
              <w:rPr>
                <w:rFonts w:ascii="Garamond" w:eastAsia="Calibri" w:hAnsi="Garamond" w:cstheme="minorHAnsi"/>
                <w:spacing w:val="-1"/>
                <w:sz w:val="18"/>
                <w:szCs w:val="18"/>
                <w:lang w:val="it-IT"/>
              </w:rPr>
              <w:t>i</w:t>
            </w:r>
            <w:r w:rsidRPr="00A06AD1">
              <w:rPr>
                <w:rFonts w:ascii="Garamond" w:eastAsia="Calibri" w:hAnsi="Garamond" w:cstheme="minorHAnsi"/>
                <w:sz w:val="18"/>
                <w:szCs w:val="18"/>
                <w:lang w:val="it-IT"/>
              </w:rPr>
              <w:t>m</w:t>
            </w:r>
            <w:r w:rsidRPr="00A06AD1">
              <w:rPr>
                <w:rFonts w:ascii="Garamond" w:eastAsia="Calibri" w:hAnsi="Garamond" w:cstheme="minorHAnsi"/>
                <w:spacing w:val="2"/>
                <w:sz w:val="18"/>
                <w:szCs w:val="18"/>
                <w:lang w:val="it-IT"/>
              </w:rPr>
              <w:t>e</w:t>
            </w:r>
            <w:r w:rsidRPr="00A06AD1">
              <w:rPr>
                <w:rFonts w:ascii="Garamond" w:eastAsia="Calibri" w:hAnsi="Garamond" w:cstheme="minorHAnsi"/>
                <w:spacing w:val="-1"/>
                <w:sz w:val="18"/>
                <w:szCs w:val="18"/>
                <w:lang w:val="it-IT"/>
              </w:rPr>
              <w:t>n</w:t>
            </w:r>
            <w:r w:rsidRPr="00A06AD1">
              <w:rPr>
                <w:rFonts w:ascii="Garamond" w:eastAsia="Calibri" w:hAnsi="Garamond" w:cstheme="minorHAnsi"/>
                <w:sz w:val="18"/>
                <w:szCs w:val="18"/>
                <w:lang w:val="it-IT"/>
              </w:rPr>
              <w:t>ti</w:t>
            </w:r>
            <w:r w:rsidRPr="00A06AD1">
              <w:rPr>
                <w:rFonts w:ascii="Garamond" w:eastAsia="Calibri" w:hAnsi="Garamond" w:cstheme="minorHAnsi"/>
                <w:spacing w:val="-4"/>
                <w:sz w:val="18"/>
                <w:szCs w:val="18"/>
                <w:lang w:val="it-IT"/>
              </w:rPr>
              <w:t xml:space="preserve"> </w:t>
            </w:r>
            <w:r w:rsidRPr="00A06AD1">
              <w:rPr>
                <w:rFonts w:ascii="Garamond" w:eastAsia="Calibri" w:hAnsi="Garamond" w:cstheme="minorHAnsi"/>
                <w:spacing w:val="2"/>
                <w:sz w:val="18"/>
                <w:szCs w:val="18"/>
                <w:lang w:val="it-IT"/>
              </w:rPr>
              <w:t>s</w:t>
            </w:r>
            <w:r w:rsidRPr="00A06AD1">
              <w:rPr>
                <w:rFonts w:ascii="Garamond" w:eastAsia="Calibri" w:hAnsi="Garamond" w:cstheme="minorHAnsi"/>
                <w:sz w:val="18"/>
                <w:szCs w:val="18"/>
                <w:lang w:val="it-IT"/>
              </w:rPr>
              <w:t>e</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pacing w:val="-1"/>
                <w:sz w:val="18"/>
                <w:szCs w:val="18"/>
                <w:lang w:val="it-IT"/>
              </w:rPr>
              <w:t>n</w:t>
            </w:r>
            <w:r w:rsidRPr="00A06AD1">
              <w:rPr>
                <w:rFonts w:ascii="Garamond" w:eastAsia="Calibri" w:hAnsi="Garamond" w:cstheme="minorHAnsi"/>
                <w:spacing w:val="1"/>
                <w:sz w:val="18"/>
                <w:szCs w:val="18"/>
                <w:lang w:val="it-IT"/>
              </w:rPr>
              <w:t>o</w:t>
            </w:r>
            <w:r w:rsidRPr="00A06AD1">
              <w:rPr>
                <w:rFonts w:ascii="Garamond" w:eastAsia="Calibri" w:hAnsi="Garamond" w:cstheme="minorHAnsi"/>
                <w:sz w:val="18"/>
                <w:szCs w:val="18"/>
                <w:lang w:val="it-IT"/>
              </w:rPr>
              <w:t>n</w:t>
            </w:r>
            <w:r w:rsidRPr="00A06AD1">
              <w:rPr>
                <w:rFonts w:ascii="Garamond" w:eastAsia="Calibri" w:hAnsi="Garamond" w:cstheme="minorHAnsi"/>
                <w:spacing w:val="-1"/>
                <w:sz w:val="18"/>
                <w:szCs w:val="18"/>
                <w:lang w:val="it-IT"/>
              </w:rPr>
              <w:t xml:space="preserve"> </w:t>
            </w:r>
            <w:r w:rsidRPr="00A06AD1">
              <w:rPr>
                <w:rFonts w:ascii="Garamond" w:eastAsia="Calibri" w:hAnsi="Garamond" w:cstheme="minorHAnsi"/>
                <w:sz w:val="18"/>
                <w:szCs w:val="18"/>
                <w:lang w:val="it-IT"/>
              </w:rPr>
              <w:t>è</w:t>
            </w:r>
            <w:r w:rsidRPr="00A06AD1">
              <w:rPr>
                <w:rFonts w:ascii="Garamond" w:eastAsia="Calibri" w:hAnsi="Garamond" w:cstheme="minorHAnsi"/>
                <w:spacing w:val="1"/>
                <w:sz w:val="18"/>
                <w:szCs w:val="18"/>
                <w:lang w:val="it-IT"/>
              </w:rPr>
              <w:t xml:space="preserve"> </w:t>
            </w:r>
            <w:r w:rsidRPr="00A06AD1">
              <w:rPr>
                <w:rFonts w:ascii="Garamond" w:eastAsia="Calibri" w:hAnsi="Garamond" w:cstheme="minorHAnsi"/>
                <w:spacing w:val="-1"/>
                <w:sz w:val="18"/>
                <w:szCs w:val="18"/>
                <w:lang w:val="it-IT"/>
              </w:rPr>
              <w:t>si</w:t>
            </w:r>
            <w:r w:rsidRPr="00A06AD1">
              <w:rPr>
                <w:rFonts w:ascii="Garamond" w:eastAsia="Calibri" w:hAnsi="Garamond" w:cstheme="minorHAnsi"/>
                <w:spacing w:val="1"/>
                <w:sz w:val="18"/>
                <w:szCs w:val="18"/>
                <w:lang w:val="it-IT"/>
              </w:rPr>
              <w:t>cu</w:t>
            </w:r>
            <w:r w:rsidRPr="00A06AD1">
              <w:rPr>
                <w:rFonts w:ascii="Garamond" w:eastAsia="Calibri" w:hAnsi="Garamond" w:cstheme="minorHAnsi"/>
                <w:sz w:val="18"/>
                <w:szCs w:val="18"/>
                <w:lang w:val="it-IT"/>
              </w:rPr>
              <w:t xml:space="preserve">ro </w:t>
            </w:r>
            <w:r w:rsidRPr="00A06AD1">
              <w:rPr>
                <w:rFonts w:ascii="Garamond" w:eastAsia="Calibri" w:hAnsi="Garamond" w:cstheme="minorHAnsi"/>
                <w:spacing w:val="-1"/>
                <w:sz w:val="18"/>
                <w:szCs w:val="18"/>
                <w:lang w:val="it-IT"/>
              </w:rPr>
              <w:t>s</w:t>
            </w:r>
            <w:r w:rsidRPr="00A06AD1">
              <w:rPr>
                <w:rFonts w:ascii="Garamond" w:eastAsia="Calibri" w:hAnsi="Garamond" w:cstheme="minorHAnsi"/>
                <w:sz w:val="18"/>
                <w:szCs w:val="18"/>
                <w:lang w:val="it-IT"/>
              </w:rPr>
              <w:t>u</w:t>
            </w:r>
            <w:r w:rsidRPr="00A06AD1">
              <w:rPr>
                <w:rFonts w:ascii="Garamond" w:eastAsia="Calibri" w:hAnsi="Garamond" w:cstheme="minorHAnsi"/>
                <w:spacing w:val="-1"/>
                <w:sz w:val="18"/>
                <w:szCs w:val="18"/>
                <w:lang w:val="it-IT"/>
              </w:rPr>
              <w:t xml:space="preserve"> qu</w:t>
            </w:r>
            <w:r w:rsidRPr="00A06AD1">
              <w:rPr>
                <w:rFonts w:ascii="Garamond" w:eastAsia="Calibri" w:hAnsi="Garamond" w:cstheme="minorHAnsi"/>
                <w:sz w:val="18"/>
                <w:szCs w:val="18"/>
                <w:lang w:val="it-IT"/>
              </w:rPr>
              <w:t>a</w:t>
            </w:r>
            <w:r w:rsidRPr="00A06AD1">
              <w:rPr>
                <w:rFonts w:ascii="Garamond" w:eastAsia="Calibri" w:hAnsi="Garamond" w:cstheme="minorHAnsi"/>
                <w:spacing w:val="-1"/>
                <w:sz w:val="18"/>
                <w:szCs w:val="18"/>
                <w:lang w:val="it-IT"/>
              </w:rPr>
              <w:t>l</w:t>
            </w:r>
            <w:r w:rsidRPr="00A06AD1">
              <w:rPr>
                <w:rFonts w:ascii="Garamond" w:eastAsia="Calibri" w:hAnsi="Garamond" w:cstheme="minorHAnsi"/>
                <w:spacing w:val="1"/>
                <w:sz w:val="18"/>
                <w:szCs w:val="18"/>
                <w:lang w:val="it-IT"/>
              </w:rPr>
              <w:t>ch</w:t>
            </w:r>
            <w:r w:rsidRPr="00A06AD1">
              <w:rPr>
                <w:rFonts w:ascii="Garamond" w:eastAsia="Calibri" w:hAnsi="Garamond" w:cstheme="minorHAnsi"/>
                <w:sz w:val="18"/>
                <w:szCs w:val="18"/>
                <w:lang w:val="it-IT"/>
              </w:rPr>
              <w:t>e</w:t>
            </w:r>
            <w:r w:rsidRPr="00A06AD1">
              <w:rPr>
                <w:rFonts w:ascii="Garamond" w:eastAsia="Calibri" w:hAnsi="Garamond" w:cstheme="minorHAnsi"/>
                <w:spacing w:val="-3"/>
                <w:sz w:val="18"/>
                <w:szCs w:val="18"/>
                <w:lang w:val="it-IT"/>
              </w:rPr>
              <w:t xml:space="preserve"> </w:t>
            </w:r>
            <w:r w:rsidRPr="00A06AD1">
              <w:rPr>
                <w:rFonts w:ascii="Garamond" w:eastAsia="Calibri" w:hAnsi="Garamond" w:cstheme="minorHAnsi"/>
                <w:sz w:val="18"/>
                <w:szCs w:val="18"/>
                <w:lang w:val="it-IT"/>
              </w:rPr>
              <w:t>ar</w:t>
            </w:r>
            <w:r w:rsidRPr="00A06AD1">
              <w:rPr>
                <w:rFonts w:ascii="Garamond" w:eastAsia="Calibri" w:hAnsi="Garamond" w:cstheme="minorHAnsi"/>
                <w:spacing w:val="-1"/>
                <w:sz w:val="18"/>
                <w:szCs w:val="18"/>
                <w:lang w:val="it-IT"/>
              </w:rPr>
              <w:t>g</w:t>
            </w:r>
            <w:r w:rsidRPr="00A06AD1">
              <w:rPr>
                <w:rFonts w:ascii="Garamond" w:eastAsia="Calibri" w:hAnsi="Garamond" w:cstheme="minorHAnsi"/>
                <w:spacing w:val="1"/>
                <w:sz w:val="18"/>
                <w:szCs w:val="18"/>
                <w:lang w:val="it-IT"/>
              </w:rPr>
              <w:t>o</w:t>
            </w:r>
            <w:r w:rsidRPr="00A06AD1">
              <w:rPr>
                <w:rFonts w:ascii="Garamond" w:eastAsia="Calibri" w:hAnsi="Garamond" w:cstheme="minorHAnsi"/>
                <w:sz w:val="18"/>
                <w:szCs w:val="18"/>
                <w:lang w:val="it-IT"/>
              </w:rPr>
              <w:t>m</w:t>
            </w:r>
            <w:r w:rsidRPr="00A06AD1">
              <w:rPr>
                <w:rFonts w:ascii="Garamond" w:eastAsia="Calibri" w:hAnsi="Garamond" w:cstheme="minorHAnsi"/>
                <w:spacing w:val="-1"/>
                <w:sz w:val="18"/>
                <w:szCs w:val="18"/>
                <w:lang w:val="it-IT"/>
              </w:rPr>
              <w:t>en</w:t>
            </w:r>
            <w:r w:rsidRPr="00A06AD1">
              <w:rPr>
                <w:rFonts w:ascii="Garamond" w:eastAsia="Calibri" w:hAnsi="Garamond" w:cstheme="minorHAnsi"/>
                <w:sz w:val="18"/>
                <w:szCs w:val="18"/>
                <w:lang w:val="it-IT"/>
              </w:rPr>
              <w:t xml:space="preserve">to </w:t>
            </w:r>
            <w:r w:rsidRPr="00A06AD1">
              <w:rPr>
                <w:rFonts w:ascii="Garamond" w:eastAsia="Calibri" w:hAnsi="Garamond" w:cstheme="minorHAnsi"/>
                <w:spacing w:val="-1"/>
                <w:sz w:val="18"/>
                <w:szCs w:val="18"/>
                <w:lang w:val="it-IT"/>
              </w:rPr>
              <w:t>qu</w:t>
            </w:r>
            <w:r w:rsidRPr="00A06AD1">
              <w:rPr>
                <w:rFonts w:ascii="Garamond" w:eastAsia="Calibri" w:hAnsi="Garamond" w:cstheme="minorHAnsi"/>
                <w:sz w:val="18"/>
                <w:szCs w:val="18"/>
                <w:lang w:val="it-IT"/>
              </w:rPr>
              <w:t>a</w:t>
            </w:r>
            <w:r w:rsidRPr="00A06AD1">
              <w:rPr>
                <w:rFonts w:ascii="Garamond" w:eastAsia="Calibri" w:hAnsi="Garamond" w:cstheme="minorHAnsi"/>
                <w:spacing w:val="1"/>
                <w:sz w:val="18"/>
                <w:szCs w:val="18"/>
                <w:lang w:val="it-IT"/>
              </w:rPr>
              <w:t>n</w:t>
            </w:r>
            <w:r w:rsidRPr="00A06AD1">
              <w:rPr>
                <w:rFonts w:ascii="Garamond" w:eastAsia="Calibri" w:hAnsi="Garamond" w:cstheme="minorHAnsi"/>
                <w:spacing w:val="-1"/>
                <w:sz w:val="18"/>
                <w:szCs w:val="18"/>
                <w:lang w:val="it-IT"/>
              </w:rPr>
              <w:t>d</w:t>
            </w:r>
            <w:r w:rsidRPr="00A06AD1">
              <w:rPr>
                <w:rFonts w:ascii="Garamond" w:eastAsia="Calibri" w:hAnsi="Garamond" w:cstheme="minorHAnsi"/>
                <w:sz w:val="18"/>
                <w:szCs w:val="18"/>
                <w:lang w:val="it-IT"/>
              </w:rPr>
              <w:t>o</w:t>
            </w:r>
            <w:r w:rsidRPr="00A06AD1">
              <w:rPr>
                <w:rFonts w:ascii="Garamond" w:eastAsia="Calibri" w:hAnsi="Garamond" w:cstheme="minorHAnsi"/>
                <w:spacing w:val="1"/>
                <w:sz w:val="18"/>
                <w:szCs w:val="18"/>
                <w:lang w:val="it-IT"/>
              </w:rPr>
              <w:t xml:space="preserve"> </w:t>
            </w:r>
            <w:r w:rsidRPr="00A06AD1">
              <w:rPr>
                <w:rFonts w:ascii="Garamond" w:eastAsia="Calibri" w:hAnsi="Garamond" w:cstheme="minorHAnsi"/>
                <w:sz w:val="18"/>
                <w:szCs w:val="18"/>
                <w:lang w:val="it-IT"/>
              </w:rPr>
              <w:t>r</w:t>
            </w:r>
            <w:r w:rsidRPr="00A06AD1">
              <w:rPr>
                <w:rFonts w:ascii="Garamond" w:eastAsia="Calibri" w:hAnsi="Garamond" w:cstheme="minorHAnsi"/>
                <w:spacing w:val="-1"/>
                <w:sz w:val="18"/>
                <w:szCs w:val="18"/>
                <w:lang w:val="it-IT"/>
              </w:rPr>
              <w:t>ile</w:t>
            </w:r>
            <w:r w:rsidRPr="00A06AD1">
              <w:rPr>
                <w:rFonts w:ascii="Garamond" w:eastAsia="Calibri" w:hAnsi="Garamond" w:cstheme="minorHAnsi"/>
                <w:sz w:val="18"/>
                <w:szCs w:val="18"/>
                <w:lang w:val="it-IT"/>
              </w:rPr>
              <w:t>va</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pacing w:val="-1"/>
                <w:sz w:val="18"/>
                <w:szCs w:val="18"/>
                <w:lang w:val="it-IT"/>
              </w:rPr>
              <w:t>l</w:t>
            </w:r>
            <w:r w:rsidRPr="00A06AD1">
              <w:rPr>
                <w:rFonts w:ascii="Garamond" w:eastAsia="Calibri" w:hAnsi="Garamond" w:cstheme="minorHAnsi"/>
                <w:sz w:val="18"/>
                <w:szCs w:val="18"/>
                <w:lang w:val="it-IT"/>
              </w:rPr>
              <w:t xml:space="preserve">a </w:t>
            </w:r>
            <w:r w:rsidRPr="00A06AD1">
              <w:rPr>
                <w:rFonts w:ascii="Garamond" w:eastAsia="Calibri" w:hAnsi="Garamond" w:cstheme="minorHAnsi"/>
                <w:spacing w:val="2"/>
                <w:sz w:val="18"/>
                <w:szCs w:val="18"/>
                <w:lang w:val="it-IT"/>
              </w:rPr>
              <w:t>g</w:t>
            </w:r>
            <w:r w:rsidRPr="00A06AD1">
              <w:rPr>
                <w:rFonts w:ascii="Garamond" w:eastAsia="Calibri" w:hAnsi="Garamond" w:cstheme="minorHAnsi"/>
                <w:spacing w:val="-1"/>
                <w:sz w:val="18"/>
                <w:szCs w:val="18"/>
                <w:lang w:val="it-IT"/>
              </w:rPr>
              <w:t>u</w:t>
            </w:r>
            <w:r w:rsidRPr="00A06AD1">
              <w:rPr>
                <w:rFonts w:ascii="Garamond" w:eastAsia="Calibri" w:hAnsi="Garamond" w:cstheme="minorHAnsi"/>
                <w:sz w:val="18"/>
                <w:szCs w:val="18"/>
                <w:lang w:val="it-IT"/>
              </w:rPr>
              <w:t>ar</w:t>
            </w:r>
            <w:r w:rsidRPr="00A06AD1">
              <w:rPr>
                <w:rFonts w:ascii="Garamond" w:eastAsia="Calibri" w:hAnsi="Garamond" w:cstheme="minorHAnsi"/>
                <w:spacing w:val="-1"/>
                <w:sz w:val="18"/>
                <w:szCs w:val="18"/>
                <w:lang w:val="it-IT"/>
              </w:rPr>
              <w:t>di</w:t>
            </w:r>
            <w:r w:rsidRPr="00A06AD1">
              <w:rPr>
                <w:rFonts w:ascii="Garamond" w:eastAsia="Calibri" w:hAnsi="Garamond" w:cstheme="minorHAnsi"/>
                <w:sz w:val="18"/>
                <w:szCs w:val="18"/>
                <w:lang w:val="it-IT"/>
              </w:rPr>
              <w:t>a</w:t>
            </w:r>
            <w:r w:rsidRPr="00A06AD1">
              <w:rPr>
                <w:rFonts w:ascii="Garamond" w:eastAsia="Arial" w:hAnsi="Garamond" w:cstheme="minorHAnsi"/>
                <w:i/>
                <w:iCs/>
                <w:w w:val="95"/>
                <w:sz w:val="18"/>
                <w:szCs w:val="18"/>
                <w:lang w:val="it-IT"/>
              </w:rPr>
              <w:t>. /Seek</w:t>
            </w:r>
            <w:r w:rsidRPr="00A06AD1">
              <w:rPr>
                <w:rFonts w:ascii="Garamond" w:eastAsia="Arial" w:hAnsi="Garamond" w:cstheme="minorHAnsi"/>
                <w:i/>
                <w:iCs/>
                <w:spacing w:val="3"/>
                <w:w w:val="95"/>
                <w:sz w:val="18"/>
                <w:szCs w:val="18"/>
                <w:lang w:val="it-IT"/>
              </w:rPr>
              <w:t xml:space="preserve"> </w:t>
            </w:r>
            <w:proofErr w:type="spellStart"/>
            <w:r w:rsidRPr="00A06AD1">
              <w:rPr>
                <w:rFonts w:ascii="Garamond" w:eastAsia="Arial" w:hAnsi="Garamond" w:cstheme="minorHAnsi"/>
                <w:i/>
                <w:iCs/>
                <w:w w:val="111"/>
                <w:sz w:val="18"/>
                <w:szCs w:val="18"/>
                <w:lang w:val="it-IT"/>
              </w:rPr>
              <w:t>clarification</w:t>
            </w:r>
            <w:proofErr w:type="spellEnd"/>
            <w:r w:rsidRPr="00A06AD1">
              <w:rPr>
                <w:rFonts w:ascii="Garamond" w:eastAsia="Arial" w:hAnsi="Garamond" w:cstheme="minorHAnsi"/>
                <w:i/>
                <w:iCs/>
                <w:spacing w:val="-23"/>
                <w:w w:val="111"/>
                <w:sz w:val="18"/>
                <w:szCs w:val="18"/>
                <w:lang w:val="it-IT"/>
              </w:rPr>
              <w:t xml:space="preserve"> </w:t>
            </w:r>
            <w:proofErr w:type="spellStart"/>
            <w:r w:rsidRPr="00A06AD1">
              <w:rPr>
                <w:rFonts w:ascii="Garamond" w:eastAsia="Arial" w:hAnsi="Garamond" w:cstheme="minorHAnsi"/>
                <w:i/>
                <w:iCs/>
                <w:w w:val="111"/>
                <w:sz w:val="18"/>
                <w:szCs w:val="18"/>
                <w:lang w:val="it-IT"/>
              </w:rPr>
              <w:t>if</w:t>
            </w:r>
            <w:proofErr w:type="spellEnd"/>
            <w:r w:rsidRPr="00A06AD1">
              <w:rPr>
                <w:rFonts w:ascii="Garamond" w:eastAsia="Arial" w:hAnsi="Garamond" w:cstheme="minorHAnsi"/>
                <w:i/>
                <w:iCs/>
                <w:spacing w:val="14"/>
                <w:w w:val="111"/>
                <w:sz w:val="18"/>
                <w:szCs w:val="18"/>
                <w:lang w:val="it-IT"/>
              </w:rPr>
              <w:t xml:space="preserve"> </w:t>
            </w:r>
            <w:proofErr w:type="spellStart"/>
            <w:r w:rsidRPr="00A06AD1">
              <w:rPr>
                <w:rFonts w:ascii="Garamond" w:eastAsia="Arial" w:hAnsi="Garamond" w:cstheme="minorHAnsi"/>
                <w:i/>
                <w:iCs/>
                <w:sz w:val="18"/>
                <w:szCs w:val="18"/>
                <w:lang w:val="it-IT"/>
              </w:rPr>
              <w:t>unsure</w:t>
            </w:r>
            <w:proofErr w:type="spellEnd"/>
            <w:r w:rsidRPr="00A06AD1">
              <w:rPr>
                <w:rFonts w:ascii="Garamond" w:eastAsia="Arial" w:hAnsi="Garamond" w:cstheme="minorHAnsi"/>
                <w:i/>
                <w:iCs/>
                <w:spacing w:val="17"/>
                <w:sz w:val="18"/>
                <w:szCs w:val="18"/>
                <w:lang w:val="it-IT"/>
              </w:rPr>
              <w:t xml:space="preserve"> </w:t>
            </w:r>
            <w:r w:rsidRPr="00A06AD1">
              <w:rPr>
                <w:rFonts w:ascii="Garamond" w:eastAsia="Arial" w:hAnsi="Garamond" w:cstheme="minorHAnsi"/>
                <w:i/>
                <w:iCs/>
                <w:sz w:val="18"/>
                <w:szCs w:val="18"/>
                <w:lang w:val="it-IT"/>
              </w:rPr>
              <w:t>of</w:t>
            </w:r>
            <w:r w:rsidRPr="00A06AD1">
              <w:rPr>
                <w:rFonts w:ascii="Garamond" w:eastAsia="Arial" w:hAnsi="Garamond" w:cstheme="minorHAnsi"/>
                <w:i/>
                <w:iCs/>
                <w:spacing w:val="29"/>
                <w:sz w:val="18"/>
                <w:szCs w:val="18"/>
                <w:lang w:val="it-IT"/>
              </w:rPr>
              <w:t xml:space="preserve"> </w:t>
            </w:r>
            <w:proofErr w:type="spellStart"/>
            <w:r w:rsidRPr="00A06AD1">
              <w:rPr>
                <w:rFonts w:ascii="Garamond" w:eastAsia="Arial" w:hAnsi="Garamond" w:cstheme="minorHAnsi"/>
                <w:i/>
                <w:iCs/>
                <w:sz w:val="18"/>
                <w:szCs w:val="18"/>
                <w:lang w:val="it-IT"/>
              </w:rPr>
              <w:t>any</w:t>
            </w:r>
            <w:proofErr w:type="spellEnd"/>
            <w:r w:rsidRPr="00A06AD1">
              <w:rPr>
                <w:rFonts w:ascii="Garamond" w:eastAsia="Arial" w:hAnsi="Garamond" w:cstheme="minorHAnsi"/>
                <w:i/>
                <w:iCs/>
                <w:spacing w:val="9"/>
                <w:sz w:val="18"/>
                <w:szCs w:val="18"/>
                <w:lang w:val="it-IT"/>
              </w:rPr>
              <w:t xml:space="preserve"> </w:t>
            </w:r>
            <w:proofErr w:type="spellStart"/>
            <w:r w:rsidRPr="00A06AD1">
              <w:rPr>
                <w:rFonts w:ascii="Garamond" w:eastAsia="Arial" w:hAnsi="Garamond" w:cstheme="minorHAnsi"/>
                <w:i/>
                <w:iCs/>
                <w:sz w:val="18"/>
                <w:szCs w:val="18"/>
                <w:lang w:val="it-IT"/>
              </w:rPr>
              <w:t>matter</w:t>
            </w:r>
            <w:proofErr w:type="spellEnd"/>
            <w:r w:rsidRPr="00A06AD1">
              <w:rPr>
                <w:rFonts w:ascii="Garamond" w:eastAsia="Arial" w:hAnsi="Garamond" w:cstheme="minorHAnsi"/>
                <w:i/>
                <w:iCs/>
                <w:sz w:val="18"/>
                <w:szCs w:val="18"/>
                <w:lang w:val="it-IT"/>
              </w:rPr>
              <w:t xml:space="preserve"> </w:t>
            </w:r>
            <w:proofErr w:type="spellStart"/>
            <w:r w:rsidRPr="00A06AD1">
              <w:rPr>
                <w:rFonts w:ascii="Garamond" w:eastAsia="Arial" w:hAnsi="Garamond" w:cstheme="minorHAnsi"/>
                <w:i/>
                <w:iCs/>
                <w:spacing w:val="6"/>
                <w:sz w:val="18"/>
                <w:szCs w:val="18"/>
                <w:lang w:val="it-IT"/>
              </w:rPr>
              <w:t>when</w:t>
            </w:r>
            <w:proofErr w:type="spellEnd"/>
            <w:r w:rsidRPr="00A06AD1">
              <w:rPr>
                <w:rFonts w:ascii="Garamond" w:eastAsia="Arial" w:hAnsi="Garamond" w:cstheme="minorHAnsi"/>
                <w:i/>
                <w:iCs/>
                <w:spacing w:val="39"/>
                <w:sz w:val="18"/>
                <w:szCs w:val="18"/>
                <w:lang w:val="it-IT"/>
              </w:rPr>
              <w:t xml:space="preserve"> </w:t>
            </w:r>
            <w:proofErr w:type="spellStart"/>
            <w:r w:rsidRPr="00A06AD1">
              <w:rPr>
                <w:rFonts w:ascii="Garamond" w:eastAsia="Arial" w:hAnsi="Garamond" w:cstheme="minorHAnsi"/>
                <w:i/>
                <w:iCs/>
                <w:sz w:val="18"/>
                <w:szCs w:val="18"/>
                <w:lang w:val="it-IT"/>
              </w:rPr>
              <w:t>taking</w:t>
            </w:r>
            <w:proofErr w:type="spellEnd"/>
            <w:r w:rsidRPr="00A06AD1">
              <w:rPr>
                <w:rFonts w:ascii="Garamond" w:eastAsia="Arial" w:hAnsi="Garamond" w:cstheme="minorHAnsi"/>
                <w:i/>
                <w:iCs/>
                <w:sz w:val="18"/>
                <w:szCs w:val="18"/>
                <w:lang w:val="it-IT"/>
              </w:rPr>
              <w:t xml:space="preserve"> </w:t>
            </w:r>
            <w:r w:rsidRPr="00A06AD1">
              <w:rPr>
                <w:rFonts w:ascii="Garamond" w:eastAsia="Arial" w:hAnsi="Garamond" w:cstheme="minorHAnsi"/>
                <w:i/>
                <w:iCs/>
                <w:spacing w:val="8"/>
                <w:sz w:val="18"/>
                <w:szCs w:val="18"/>
                <w:lang w:val="it-IT"/>
              </w:rPr>
              <w:t>over</w:t>
            </w:r>
            <w:r w:rsidRPr="00A06AD1">
              <w:rPr>
                <w:rFonts w:ascii="Garamond" w:eastAsia="Arial" w:hAnsi="Garamond" w:cstheme="minorHAnsi"/>
                <w:i/>
                <w:iCs/>
                <w:w w:val="105"/>
                <w:sz w:val="18"/>
                <w:szCs w:val="18"/>
                <w:lang w:val="it-IT"/>
              </w:rPr>
              <w:t xml:space="preserve"> </w:t>
            </w:r>
            <w:r w:rsidRPr="00A06AD1">
              <w:rPr>
                <w:rFonts w:ascii="Garamond" w:eastAsia="Arial" w:hAnsi="Garamond" w:cstheme="minorHAnsi"/>
                <w:i/>
                <w:iCs/>
                <w:sz w:val="18"/>
                <w:szCs w:val="18"/>
                <w:lang w:val="it-IT"/>
              </w:rPr>
              <w:t>the</w:t>
            </w:r>
            <w:r w:rsidRPr="00A06AD1">
              <w:rPr>
                <w:rFonts w:ascii="Garamond" w:eastAsia="Arial" w:hAnsi="Garamond" w:cstheme="minorHAnsi"/>
                <w:i/>
                <w:iCs/>
                <w:spacing w:val="28"/>
                <w:sz w:val="18"/>
                <w:szCs w:val="18"/>
                <w:lang w:val="it-IT"/>
              </w:rPr>
              <w:t xml:space="preserve"> </w:t>
            </w:r>
            <w:proofErr w:type="spellStart"/>
            <w:r w:rsidRPr="00A06AD1">
              <w:rPr>
                <w:rFonts w:ascii="Garamond" w:eastAsia="Arial" w:hAnsi="Garamond" w:cstheme="minorHAnsi"/>
                <w:i/>
                <w:iCs/>
                <w:w w:val="108"/>
                <w:sz w:val="18"/>
                <w:szCs w:val="18"/>
                <w:lang w:val="it-IT"/>
              </w:rPr>
              <w:t>watch</w:t>
            </w:r>
            <w:proofErr w:type="spellEnd"/>
          </w:p>
        </w:tc>
        <w:tc>
          <w:tcPr>
            <w:tcW w:w="750" w:type="dxa"/>
            <w:tcBorders>
              <w:top w:val="single" w:sz="4" w:space="0" w:color="00457E"/>
              <w:left w:val="single" w:sz="4" w:space="0" w:color="00457E"/>
              <w:bottom w:val="single" w:sz="4" w:space="0" w:color="00457E"/>
              <w:right w:val="single" w:sz="4" w:space="0" w:color="00457E"/>
            </w:tcBorders>
          </w:tcPr>
          <w:p w14:paraId="23128EFE" w14:textId="77777777" w:rsidR="00330B90" w:rsidRPr="00A06AD1" w:rsidRDefault="00330B90" w:rsidP="007B16FC">
            <w:pPr>
              <w:ind w:left="198" w:right="181"/>
              <w:rPr>
                <w:rFonts w:ascii="Garamond" w:hAnsi="Garamond" w:cstheme="minorHAnsi"/>
                <w:i/>
                <w:iCs/>
                <w:sz w:val="18"/>
                <w:szCs w:val="18"/>
                <w:lang w:val="it-IT"/>
              </w:rPr>
            </w:pPr>
          </w:p>
        </w:tc>
        <w:tc>
          <w:tcPr>
            <w:tcW w:w="1135" w:type="dxa"/>
            <w:gridSpan w:val="2"/>
            <w:tcBorders>
              <w:top w:val="single" w:sz="4" w:space="0" w:color="00457E"/>
              <w:left w:val="single" w:sz="4" w:space="0" w:color="00457E"/>
              <w:bottom w:val="single" w:sz="4" w:space="0" w:color="00457E"/>
              <w:right w:val="single" w:sz="4" w:space="0" w:color="00457E"/>
            </w:tcBorders>
          </w:tcPr>
          <w:p w14:paraId="1A046969" w14:textId="77777777" w:rsidR="00330B90" w:rsidRPr="00A06AD1" w:rsidRDefault="00330B90" w:rsidP="007B16FC">
            <w:pPr>
              <w:ind w:left="198" w:right="181"/>
              <w:rPr>
                <w:rFonts w:ascii="Garamond" w:hAnsi="Garamond" w:cstheme="minorHAnsi"/>
                <w:i/>
                <w:iCs/>
                <w:sz w:val="18"/>
                <w:szCs w:val="18"/>
                <w:lang w:val="it-IT"/>
              </w:rPr>
            </w:pPr>
          </w:p>
        </w:tc>
        <w:tc>
          <w:tcPr>
            <w:tcW w:w="4823" w:type="dxa"/>
            <w:gridSpan w:val="2"/>
            <w:vMerge/>
            <w:tcBorders>
              <w:left w:val="single" w:sz="4" w:space="0" w:color="00457E"/>
              <w:right w:val="single" w:sz="4" w:space="0" w:color="00457E"/>
            </w:tcBorders>
          </w:tcPr>
          <w:p w14:paraId="364CB165" w14:textId="77777777" w:rsidR="00330B90" w:rsidRPr="00A06AD1" w:rsidRDefault="00330B90" w:rsidP="007B16FC">
            <w:pPr>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373E37C6" w14:textId="77777777" w:rsidR="00330B90" w:rsidRPr="00A06AD1" w:rsidRDefault="00330B90" w:rsidP="007B16FC">
            <w:pPr>
              <w:rPr>
                <w:rFonts w:ascii="Garamond" w:hAnsi="Garamond" w:cstheme="minorHAnsi"/>
                <w:i/>
                <w:iCs/>
                <w:sz w:val="18"/>
                <w:szCs w:val="18"/>
                <w:lang w:val="it-IT"/>
              </w:rPr>
            </w:pPr>
          </w:p>
        </w:tc>
        <w:tc>
          <w:tcPr>
            <w:tcW w:w="1837" w:type="dxa"/>
            <w:tcBorders>
              <w:top w:val="single" w:sz="4" w:space="0" w:color="00457E"/>
              <w:left w:val="single" w:sz="4" w:space="0" w:color="00457E"/>
              <w:bottom w:val="single" w:sz="4" w:space="0" w:color="00457E"/>
              <w:right w:val="single" w:sz="4" w:space="0" w:color="00457E"/>
            </w:tcBorders>
          </w:tcPr>
          <w:p w14:paraId="68EE76BA" w14:textId="77777777" w:rsidR="00330B90" w:rsidRPr="00A06AD1" w:rsidRDefault="00330B90" w:rsidP="007B16FC">
            <w:pPr>
              <w:rPr>
                <w:rFonts w:ascii="Garamond" w:hAnsi="Garamond" w:cstheme="minorHAnsi"/>
                <w:i/>
                <w:iCs/>
                <w:sz w:val="18"/>
                <w:szCs w:val="18"/>
                <w:lang w:val="it-IT"/>
              </w:rPr>
            </w:pPr>
          </w:p>
        </w:tc>
      </w:tr>
      <w:tr w:rsidR="00EE1A66" w:rsidRPr="00A06AD1" w14:paraId="42A44E15" w14:textId="77777777" w:rsidTr="0076243B">
        <w:tblPrEx>
          <w:jc w:val="left"/>
        </w:tblPrEx>
        <w:trPr>
          <w:trHeight w:hRule="exact" w:val="696"/>
        </w:trPr>
        <w:tc>
          <w:tcPr>
            <w:tcW w:w="565" w:type="dxa"/>
            <w:tcBorders>
              <w:top w:val="single" w:sz="4" w:space="0" w:color="00457E"/>
              <w:left w:val="single" w:sz="4" w:space="0" w:color="00457E"/>
              <w:bottom w:val="single" w:sz="4" w:space="0" w:color="00457E"/>
              <w:right w:val="single" w:sz="4" w:space="0" w:color="00457E"/>
            </w:tcBorders>
          </w:tcPr>
          <w:p w14:paraId="34545518" w14:textId="77777777" w:rsidR="00330B90" w:rsidRPr="00A06AD1" w:rsidRDefault="00330B90" w:rsidP="007B16FC">
            <w:pPr>
              <w:spacing w:after="0" w:line="360" w:lineRule="auto"/>
              <w:jc w:val="center"/>
              <w:rPr>
                <w:rFonts w:ascii="Garamond" w:hAnsi="Garamond" w:cstheme="minorHAnsi"/>
                <w:sz w:val="12"/>
                <w:szCs w:val="12"/>
                <w:lang w:val="it-IT"/>
              </w:rPr>
            </w:pPr>
          </w:p>
          <w:p w14:paraId="7C332E95" w14:textId="22514EEA" w:rsidR="00330B90" w:rsidRPr="00A06AD1" w:rsidRDefault="00330B90" w:rsidP="007B16FC">
            <w:pPr>
              <w:spacing w:before="5" w:after="0" w:line="360" w:lineRule="auto"/>
              <w:jc w:val="center"/>
              <w:rPr>
                <w:rFonts w:ascii="Garamond" w:hAnsi="Garamond" w:cstheme="minorHAnsi"/>
                <w:sz w:val="19"/>
                <w:szCs w:val="19"/>
              </w:rPr>
            </w:pPr>
            <w:r w:rsidRPr="00A06AD1">
              <w:rPr>
                <w:rFonts w:ascii="Garamond" w:eastAsia="Arial" w:hAnsi="Garamond" w:cstheme="minorHAnsi"/>
                <w:sz w:val="18"/>
                <w:szCs w:val="18"/>
              </w:rPr>
              <w:t>.4</w:t>
            </w:r>
          </w:p>
        </w:tc>
        <w:tc>
          <w:tcPr>
            <w:tcW w:w="5627" w:type="dxa"/>
            <w:tcBorders>
              <w:top w:val="single" w:sz="4" w:space="0" w:color="00457E"/>
              <w:left w:val="single" w:sz="4" w:space="0" w:color="00457E"/>
              <w:bottom w:val="single" w:sz="4" w:space="0" w:color="00457E"/>
              <w:right w:val="single" w:sz="4" w:space="0" w:color="00457E"/>
            </w:tcBorders>
          </w:tcPr>
          <w:p w14:paraId="244D2EA4" w14:textId="77777777" w:rsidR="00330B90" w:rsidRPr="00A06AD1" w:rsidRDefault="00330B90" w:rsidP="00330B90">
            <w:pPr>
              <w:spacing w:after="0"/>
              <w:ind w:left="105" w:right="238"/>
              <w:jc w:val="both"/>
              <w:rPr>
                <w:rFonts w:ascii="Garamond" w:hAnsi="Garamond" w:cstheme="minorHAnsi"/>
                <w:i/>
                <w:iCs/>
                <w:sz w:val="12"/>
                <w:szCs w:val="12"/>
              </w:rPr>
            </w:pPr>
          </w:p>
          <w:p w14:paraId="528F02D6" w14:textId="1CD87C07" w:rsidR="00330B90" w:rsidRPr="00A06AD1" w:rsidRDefault="00330B90" w:rsidP="00330B90">
            <w:pPr>
              <w:spacing w:after="0"/>
              <w:ind w:left="105" w:right="238"/>
              <w:jc w:val="both"/>
              <w:rPr>
                <w:rFonts w:ascii="Garamond" w:eastAsia="Arial" w:hAnsi="Garamond" w:cstheme="minorHAnsi"/>
                <w:i/>
                <w:iCs/>
                <w:w w:val="95"/>
                <w:sz w:val="18"/>
                <w:szCs w:val="18"/>
              </w:rPr>
            </w:pPr>
            <w:proofErr w:type="spellStart"/>
            <w:r w:rsidRPr="00A06AD1">
              <w:rPr>
                <w:rFonts w:ascii="Garamond" w:eastAsia="Calibri" w:hAnsi="Garamond" w:cstheme="minorHAnsi"/>
                <w:spacing w:val="-1"/>
                <w:sz w:val="18"/>
                <w:szCs w:val="18"/>
              </w:rPr>
              <w:t>S</w:t>
            </w:r>
            <w:r w:rsidRPr="00A06AD1">
              <w:rPr>
                <w:rFonts w:ascii="Garamond" w:eastAsia="Calibri" w:hAnsi="Garamond" w:cstheme="minorHAnsi"/>
                <w:sz w:val="18"/>
                <w:szCs w:val="18"/>
              </w:rPr>
              <w:t>v</w:t>
            </w:r>
            <w:r w:rsidRPr="00A06AD1">
              <w:rPr>
                <w:rFonts w:ascii="Garamond" w:eastAsia="Calibri" w:hAnsi="Garamond" w:cstheme="minorHAnsi"/>
                <w:spacing w:val="1"/>
                <w:sz w:val="18"/>
                <w:szCs w:val="18"/>
              </w:rPr>
              <w:t>o</w:t>
            </w:r>
            <w:r w:rsidRPr="00A06AD1">
              <w:rPr>
                <w:rFonts w:ascii="Garamond" w:eastAsia="Calibri" w:hAnsi="Garamond" w:cstheme="minorHAnsi"/>
                <w:spacing w:val="-1"/>
                <w:sz w:val="18"/>
                <w:szCs w:val="18"/>
              </w:rPr>
              <w:t>lg</w:t>
            </w:r>
            <w:r w:rsidRPr="00A06AD1">
              <w:rPr>
                <w:rFonts w:ascii="Garamond" w:eastAsia="Calibri" w:hAnsi="Garamond" w:cstheme="minorHAnsi"/>
                <w:sz w:val="18"/>
                <w:szCs w:val="18"/>
              </w:rPr>
              <w:t>e</w:t>
            </w:r>
            <w:proofErr w:type="spellEnd"/>
            <w:r w:rsidRPr="00A06AD1">
              <w:rPr>
                <w:rFonts w:ascii="Garamond" w:eastAsia="Calibri" w:hAnsi="Garamond" w:cstheme="minorHAnsi"/>
                <w:spacing w:val="-4"/>
                <w:sz w:val="18"/>
                <w:szCs w:val="18"/>
              </w:rPr>
              <w:t xml:space="preserve"> </w:t>
            </w:r>
            <w:r w:rsidRPr="00A06AD1">
              <w:rPr>
                <w:rFonts w:ascii="Garamond" w:eastAsia="Calibri" w:hAnsi="Garamond" w:cstheme="minorHAnsi"/>
                <w:sz w:val="18"/>
                <w:szCs w:val="18"/>
              </w:rPr>
              <w:t>e</w:t>
            </w:r>
            <w:r w:rsidRPr="00A06AD1">
              <w:rPr>
                <w:rFonts w:ascii="Garamond" w:eastAsia="Calibri" w:hAnsi="Garamond" w:cstheme="minorHAnsi"/>
                <w:spacing w:val="-2"/>
                <w:sz w:val="18"/>
                <w:szCs w:val="18"/>
              </w:rPr>
              <w:t xml:space="preserve"> </w:t>
            </w:r>
            <w:proofErr w:type="spellStart"/>
            <w:r w:rsidRPr="00A06AD1">
              <w:rPr>
                <w:rFonts w:ascii="Garamond" w:eastAsia="Calibri" w:hAnsi="Garamond" w:cstheme="minorHAnsi"/>
                <w:sz w:val="18"/>
                <w:szCs w:val="18"/>
              </w:rPr>
              <w:t>r</w:t>
            </w:r>
            <w:r w:rsidRPr="00A06AD1">
              <w:rPr>
                <w:rFonts w:ascii="Garamond" w:eastAsia="Calibri" w:hAnsi="Garamond" w:cstheme="minorHAnsi"/>
                <w:spacing w:val="-1"/>
                <w:sz w:val="18"/>
                <w:szCs w:val="18"/>
              </w:rPr>
              <w:t>i</w:t>
            </w:r>
            <w:r w:rsidRPr="00A06AD1">
              <w:rPr>
                <w:rFonts w:ascii="Garamond" w:eastAsia="Calibri" w:hAnsi="Garamond" w:cstheme="minorHAnsi"/>
                <w:spacing w:val="3"/>
                <w:sz w:val="18"/>
                <w:szCs w:val="18"/>
              </w:rPr>
              <w:t>f</w:t>
            </w:r>
            <w:r w:rsidRPr="00A06AD1">
              <w:rPr>
                <w:rFonts w:ascii="Garamond" w:eastAsia="Calibri" w:hAnsi="Garamond" w:cstheme="minorHAnsi"/>
                <w:spacing w:val="-1"/>
                <w:sz w:val="18"/>
                <w:szCs w:val="18"/>
              </w:rPr>
              <w:t>e</w:t>
            </w:r>
            <w:r w:rsidRPr="00A06AD1">
              <w:rPr>
                <w:rFonts w:ascii="Garamond" w:eastAsia="Calibri" w:hAnsi="Garamond" w:cstheme="minorHAnsi"/>
                <w:sz w:val="18"/>
                <w:szCs w:val="18"/>
              </w:rPr>
              <w:t>r</w:t>
            </w:r>
            <w:r w:rsidRPr="00A06AD1">
              <w:rPr>
                <w:rFonts w:ascii="Garamond" w:eastAsia="Calibri" w:hAnsi="Garamond" w:cstheme="minorHAnsi"/>
                <w:spacing w:val="-1"/>
                <w:sz w:val="18"/>
                <w:szCs w:val="18"/>
              </w:rPr>
              <w:t>is</w:t>
            </w:r>
            <w:r w:rsidRPr="00A06AD1">
              <w:rPr>
                <w:rFonts w:ascii="Garamond" w:eastAsia="Calibri" w:hAnsi="Garamond" w:cstheme="minorHAnsi"/>
                <w:spacing w:val="1"/>
                <w:sz w:val="18"/>
                <w:szCs w:val="18"/>
              </w:rPr>
              <w:t>c</w:t>
            </w:r>
            <w:r w:rsidRPr="00A06AD1">
              <w:rPr>
                <w:rFonts w:ascii="Garamond" w:eastAsia="Calibri" w:hAnsi="Garamond" w:cstheme="minorHAnsi"/>
                <w:sz w:val="18"/>
                <w:szCs w:val="18"/>
              </w:rPr>
              <w:t>e</w:t>
            </w:r>
            <w:proofErr w:type="spellEnd"/>
            <w:r w:rsidRPr="00A06AD1">
              <w:rPr>
                <w:rFonts w:ascii="Garamond" w:eastAsia="Calibri" w:hAnsi="Garamond" w:cstheme="minorHAnsi"/>
                <w:spacing w:val="-3"/>
                <w:sz w:val="18"/>
                <w:szCs w:val="18"/>
              </w:rPr>
              <w:t xml:space="preserve"> </w:t>
            </w:r>
            <w:proofErr w:type="spellStart"/>
            <w:r w:rsidRPr="00A06AD1">
              <w:rPr>
                <w:rFonts w:ascii="Garamond" w:eastAsia="Calibri" w:hAnsi="Garamond" w:cstheme="minorHAnsi"/>
                <w:spacing w:val="-1"/>
                <w:sz w:val="18"/>
                <w:szCs w:val="18"/>
              </w:rPr>
              <w:t>sul</w:t>
            </w:r>
            <w:r w:rsidRPr="00A06AD1">
              <w:rPr>
                <w:rFonts w:ascii="Garamond" w:eastAsia="Calibri" w:hAnsi="Garamond" w:cstheme="minorHAnsi"/>
                <w:spacing w:val="2"/>
                <w:sz w:val="18"/>
                <w:szCs w:val="18"/>
              </w:rPr>
              <w:t>l</w:t>
            </w:r>
            <w:r w:rsidRPr="00A06AD1">
              <w:rPr>
                <w:rFonts w:ascii="Garamond" w:eastAsia="Calibri" w:hAnsi="Garamond" w:cstheme="minorHAnsi"/>
                <w:sz w:val="18"/>
                <w:szCs w:val="18"/>
              </w:rPr>
              <w:t>e</w:t>
            </w:r>
            <w:proofErr w:type="spellEnd"/>
            <w:r w:rsidRPr="00A06AD1">
              <w:rPr>
                <w:rFonts w:ascii="Garamond" w:eastAsia="Calibri" w:hAnsi="Garamond" w:cstheme="minorHAnsi"/>
                <w:spacing w:val="-2"/>
                <w:sz w:val="18"/>
                <w:szCs w:val="18"/>
              </w:rPr>
              <w:t xml:space="preserve"> </w:t>
            </w:r>
            <w:r w:rsidRPr="00A06AD1">
              <w:rPr>
                <w:rFonts w:ascii="Garamond" w:eastAsia="Calibri" w:hAnsi="Garamond" w:cstheme="minorHAnsi"/>
                <w:sz w:val="18"/>
                <w:szCs w:val="18"/>
              </w:rPr>
              <w:t>r</w:t>
            </w:r>
            <w:r w:rsidRPr="00A06AD1">
              <w:rPr>
                <w:rFonts w:ascii="Garamond" w:eastAsia="Calibri" w:hAnsi="Garamond" w:cstheme="minorHAnsi"/>
                <w:spacing w:val="1"/>
                <w:sz w:val="18"/>
                <w:szCs w:val="18"/>
              </w:rPr>
              <w:t>o</w:t>
            </w:r>
            <w:r w:rsidRPr="00A06AD1">
              <w:rPr>
                <w:rFonts w:ascii="Garamond" w:eastAsia="Calibri" w:hAnsi="Garamond" w:cstheme="minorHAnsi"/>
                <w:spacing w:val="-1"/>
                <w:sz w:val="18"/>
                <w:szCs w:val="18"/>
              </w:rPr>
              <w:t>n</w:t>
            </w:r>
            <w:r w:rsidRPr="00A06AD1">
              <w:rPr>
                <w:rFonts w:ascii="Garamond" w:eastAsia="Calibri" w:hAnsi="Garamond" w:cstheme="minorHAnsi"/>
                <w:spacing w:val="1"/>
                <w:sz w:val="18"/>
                <w:szCs w:val="18"/>
              </w:rPr>
              <w:t>d</w:t>
            </w:r>
            <w:r w:rsidRPr="00A06AD1">
              <w:rPr>
                <w:rFonts w:ascii="Garamond" w:eastAsia="Calibri" w:hAnsi="Garamond" w:cstheme="minorHAnsi"/>
                <w:sz w:val="18"/>
                <w:szCs w:val="18"/>
              </w:rPr>
              <w:t>e</w:t>
            </w:r>
            <w:r w:rsidRPr="00A06AD1">
              <w:rPr>
                <w:rFonts w:ascii="Garamond" w:eastAsia="Calibri" w:hAnsi="Garamond" w:cstheme="minorHAnsi"/>
                <w:spacing w:val="-3"/>
                <w:sz w:val="18"/>
                <w:szCs w:val="18"/>
              </w:rPr>
              <w:t xml:space="preserve"> </w:t>
            </w:r>
            <w:proofErr w:type="spellStart"/>
            <w:r w:rsidRPr="00A06AD1">
              <w:rPr>
                <w:rFonts w:ascii="Garamond" w:eastAsia="Calibri" w:hAnsi="Garamond" w:cstheme="minorHAnsi"/>
                <w:spacing w:val="-1"/>
                <w:sz w:val="18"/>
                <w:szCs w:val="18"/>
              </w:rPr>
              <w:t>e</w:t>
            </w:r>
            <w:r w:rsidRPr="00A06AD1">
              <w:rPr>
                <w:rFonts w:ascii="Garamond" w:eastAsia="Calibri" w:hAnsi="Garamond" w:cstheme="minorHAnsi"/>
                <w:sz w:val="18"/>
                <w:szCs w:val="18"/>
              </w:rPr>
              <w:t>ff</w:t>
            </w:r>
            <w:r w:rsidRPr="00A06AD1">
              <w:rPr>
                <w:rFonts w:ascii="Garamond" w:eastAsia="Calibri" w:hAnsi="Garamond" w:cstheme="minorHAnsi"/>
                <w:spacing w:val="2"/>
                <w:sz w:val="18"/>
                <w:szCs w:val="18"/>
              </w:rPr>
              <w:t>e</w:t>
            </w:r>
            <w:r w:rsidRPr="00A06AD1">
              <w:rPr>
                <w:rFonts w:ascii="Garamond" w:eastAsia="Calibri" w:hAnsi="Garamond" w:cstheme="minorHAnsi"/>
                <w:sz w:val="18"/>
                <w:szCs w:val="18"/>
              </w:rPr>
              <w:t>tt</w:t>
            </w:r>
            <w:r w:rsidRPr="00A06AD1">
              <w:rPr>
                <w:rFonts w:ascii="Garamond" w:eastAsia="Calibri" w:hAnsi="Garamond" w:cstheme="minorHAnsi"/>
                <w:spacing w:val="-1"/>
                <w:sz w:val="18"/>
                <w:szCs w:val="18"/>
              </w:rPr>
              <w:t>u</w:t>
            </w:r>
            <w:r w:rsidRPr="00A06AD1">
              <w:rPr>
                <w:rFonts w:ascii="Garamond" w:eastAsia="Calibri" w:hAnsi="Garamond" w:cstheme="minorHAnsi"/>
                <w:sz w:val="18"/>
                <w:szCs w:val="18"/>
              </w:rPr>
              <w:t>ate</w:t>
            </w:r>
            <w:proofErr w:type="spellEnd"/>
            <w:r w:rsidRPr="00A06AD1">
              <w:rPr>
                <w:rFonts w:ascii="Garamond" w:eastAsia="Calibri" w:hAnsi="Garamond" w:cstheme="minorHAnsi"/>
                <w:spacing w:val="-5"/>
                <w:sz w:val="18"/>
                <w:szCs w:val="18"/>
              </w:rPr>
              <w:t xml:space="preserve"> </w:t>
            </w:r>
            <w:r w:rsidRPr="00A06AD1">
              <w:rPr>
                <w:rFonts w:ascii="Garamond" w:eastAsia="Calibri" w:hAnsi="Garamond" w:cstheme="minorHAnsi"/>
                <w:spacing w:val="2"/>
                <w:sz w:val="18"/>
                <w:szCs w:val="18"/>
              </w:rPr>
              <w:t>i</w:t>
            </w:r>
            <w:r w:rsidRPr="00A06AD1">
              <w:rPr>
                <w:rFonts w:ascii="Garamond" w:eastAsia="Calibri" w:hAnsi="Garamond" w:cstheme="minorHAnsi"/>
                <w:sz w:val="18"/>
                <w:szCs w:val="18"/>
              </w:rPr>
              <w:t>n</w:t>
            </w:r>
            <w:r w:rsidRPr="00A06AD1">
              <w:rPr>
                <w:rFonts w:ascii="Garamond" w:eastAsia="Calibri" w:hAnsi="Garamond" w:cstheme="minorHAnsi"/>
                <w:spacing w:val="-1"/>
                <w:sz w:val="18"/>
                <w:szCs w:val="18"/>
              </w:rPr>
              <w:t xml:space="preserve"> </w:t>
            </w:r>
            <w:proofErr w:type="spellStart"/>
            <w:r w:rsidRPr="00A06AD1">
              <w:rPr>
                <w:rFonts w:ascii="Garamond" w:eastAsia="Calibri" w:hAnsi="Garamond" w:cstheme="minorHAnsi"/>
                <w:spacing w:val="-1"/>
                <w:sz w:val="18"/>
                <w:szCs w:val="18"/>
              </w:rPr>
              <w:t>n</w:t>
            </w:r>
            <w:r w:rsidRPr="00A06AD1">
              <w:rPr>
                <w:rFonts w:ascii="Garamond" w:eastAsia="Calibri" w:hAnsi="Garamond" w:cstheme="minorHAnsi"/>
                <w:sz w:val="18"/>
                <w:szCs w:val="18"/>
              </w:rPr>
              <w:t>av</w:t>
            </w:r>
            <w:r w:rsidRPr="00A06AD1">
              <w:rPr>
                <w:rFonts w:ascii="Garamond" w:eastAsia="Calibri" w:hAnsi="Garamond" w:cstheme="minorHAnsi"/>
                <w:spacing w:val="-1"/>
                <w:sz w:val="18"/>
                <w:szCs w:val="18"/>
              </w:rPr>
              <w:t>ig</w:t>
            </w:r>
            <w:r w:rsidRPr="00A06AD1">
              <w:rPr>
                <w:rFonts w:ascii="Garamond" w:eastAsia="Calibri" w:hAnsi="Garamond" w:cstheme="minorHAnsi"/>
                <w:sz w:val="18"/>
                <w:szCs w:val="18"/>
              </w:rPr>
              <w:t>a</w:t>
            </w:r>
            <w:r w:rsidRPr="00A06AD1">
              <w:rPr>
                <w:rFonts w:ascii="Garamond" w:eastAsia="Calibri" w:hAnsi="Garamond" w:cstheme="minorHAnsi"/>
                <w:spacing w:val="1"/>
                <w:sz w:val="18"/>
                <w:szCs w:val="18"/>
              </w:rPr>
              <w:t>z</w:t>
            </w:r>
            <w:r w:rsidRPr="00A06AD1">
              <w:rPr>
                <w:rFonts w:ascii="Garamond" w:eastAsia="Calibri" w:hAnsi="Garamond" w:cstheme="minorHAnsi"/>
                <w:spacing w:val="-1"/>
                <w:sz w:val="18"/>
                <w:szCs w:val="18"/>
              </w:rPr>
              <w:t>i</w:t>
            </w:r>
            <w:r w:rsidRPr="00A06AD1">
              <w:rPr>
                <w:rFonts w:ascii="Garamond" w:eastAsia="Calibri" w:hAnsi="Garamond" w:cstheme="minorHAnsi"/>
                <w:spacing w:val="1"/>
                <w:sz w:val="18"/>
                <w:szCs w:val="18"/>
              </w:rPr>
              <w:t>o</w:t>
            </w:r>
            <w:r w:rsidRPr="00A06AD1">
              <w:rPr>
                <w:rFonts w:ascii="Garamond" w:eastAsia="Calibri" w:hAnsi="Garamond" w:cstheme="minorHAnsi"/>
                <w:spacing w:val="-1"/>
                <w:sz w:val="18"/>
                <w:szCs w:val="18"/>
              </w:rPr>
              <w:t>n</w:t>
            </w:r>
            <w:r w:rsidRPr="00A06AD1">
              <w:rPr>
                <w:rFonts w:ascii="Garamond" w:eastAsia="Calibri" w:hAnsi="Garamond" w:cstheme="minorHAnsi"/>
                <w:sz w:val="18"/>
                <w:szCs w:val="18"/>
              </w:rPr>
              <w:t>e</w:t>
            </w:r>
            <w:proofErr w:type="spellEnd"/>
            <w:r w:rsidRPr="00A06AD1">
              <w:rPr>
                <w:rFonts w:ascii="Garamond" w:eastAsia="Arial" w:hAnsi="Garamond" w:cstheme="minorHAnsi"/>
                <w:i/>
                <w:iCs/>
                <w:sz w:val="18"/>
                <w:szCs w:val="18"/>
              </w:rPr>
              <w:t>. /Make</w:t>
            </w:r>
            <w:r w:rsidRPr="00A06AD1">
              <w:rPr>
                <w:rFonts w:ascii="Garamond" w:eastAsia="Arial" w:hAnsi="Garamond" w:cstheme="minorHAnsi"/>
                <w:i/>
                <w:iCs/>
                <w:spacing w:val="26"/>
                <w:sz w:val="18"/>
                <w:szCs w:val="18"/>
              </w:rPr>
              <w:t xml:space="preserve"> </w:t>
            </w:r>
            <w:r w:rsidRPr="00A06AD1">
              <w:rPr>
                <w:rFonts w:ascii="Garamond" w:eastAsia="Arial" w:hAnsi="Garamond" w:cstheme="minorHAnsi"/>
                <w:i/>
                <w:iCs/>
                <w:sz w:val="18"/>
                <w:szCs w:val="18"/>
              </w:rPr>
              <w:t>and</w:t>
            </w:r>
            <w:r w:rsidRPr="00A06AD1">
              <w:rPr>
                <w:rFonts w:ascii="Garamond" w:eastAsia="Arial" w:hAnsi="Garamond" w:cstheme="minorHAnsi"/>
                <w:i/>
                <w:iCs/>
                <w:spacing w:val="18"/>
                <w:sz w:val="18"/>
                <w:szCs w:val="18"/>
              </w:rPr>
              <w:t xml:space="preserve"> </w:t>
            </w:r>
            <w:r w:rsidRPr="00A06AD1">
              <w:rPr>
                <w:rFonts w:ascii="Garamond" w:eastAsia="Arial" w:hAnsi="Garamond" w:cstheme="minorHAnsi"/>
                <w:i/>
                <w:iCs/>
                <w:sz w:val="18"/>
                <w:szCs w:val="18"/>
              </w:rPr>
              <w:t xml:space="preserve">report </w:t>
            </w:r>
            <w:r w:rsidRPr="00A06AD1">
              <w:rPr>
                <w:rFonts w:ascii="Garamond" w:eastAsia="Arial" w:hAnsi="Garamond" w:cstheme="minorHAnsi"/>
                <w:i/>
                <w:iCs/>
                <w:spacing w:val="6"/>
                <w:sz w:val="18"/>
                <w:szCs w:val="18"/>
              </w:rPr>
              <w:t>rounds</w:t>
            </w:r>
            <w:r w:rsidRPr="00A06AD1">
              <w:rPr>
                <w:rFonts w:ascii="Garamond" w:eastAsia="Arial" w:hAnsi="Garamond" w:cstheme="minorHAnsi"/>
                <w:i/>
                <w:iCs/>
                <w:spacing w:val="28"/>
                <w:sz w:val="18"/>
                <w:szCs w:val="18"/>
              </w:rPr>
              <w:t xml:space="preserve"> </w:t>
            </w:r>
            <w:r w:rsidRPr="00A06AD1">
              <w:rPr>
                <w:rFonts w:ascii="Garamond" w:eastAsia="Arial" w:hAnsi="Garamond" w:cstheme="minorHAnsi"/>
                <w:i/>
                <w:iCs/>
                <w:sz w:val="18"/>
                <w:szCs w:val="18"/>
              </w:rPr>
              <w:t>at</w:t>
            </w:r>
            <w:r w:rsidRPr="00A06AD1">
              <w:rPr>
                <w:rFonts w:ascii="Garamond" w:eastAsia="Arial" w:hAnsi="Garamond" w:cstheme="minorHAnsi"/>
                <w:i/>
                <w:iCs/>
                <w:spacing w:val="20"/>
                <w:sz w:val="18"/>
                <w:szCs w:val="18"/>
              </w:rPr>
              <w:t xml:space="preserve"> </w:t>
            </w:r>
            <w:r w:rsidRPr="00A06AD1">
              <w:rPr>
                <w:rFonts w:ascii="Garamond" w:eastAsia="Arial" w:hAnsi="Garamond" w:cstheme="minorHAnsi"/>
                <w:i/>
                <w:iCs/>
                <w:sz w:val="18"/>
                <w:szCs w:val="18"/>
              </w:rPr>
              <w:t>sea</w:t>
            </w:r>
          </w:p>
        </w:tc>
        <w:tc>
          <w:tcPr>
            <w:tcW w:w="750" w:type="dxa"/>
            <w:tcBorders>
              <w:top w:val="single" w:sz="4" w:space="0" w:color="00457E"/>
              <w:left w:val="single" w:sz="4" w:space="0" w:color="00457E"/>
              <w:bottom w:val="single" w:sz="4" w:space="0" w:color="00457E"/>
              <w:right w:val="single" w:sz="4" w:space="0" w:color="00457E"/>
            </w:tcBorders>
          </w:tcPr>
          <w:p w14:paraId="536CBD8F" w14:textId="77777777" w:rsidR="00330B90" w:rsidRPr="00A06AD1" w:rsidRDefault="00330B90" w:rsidP="007B16FC">
            <w:pPr>
              <w:ind w:left="198" w:right="181"/>
              <w:rPr>
                <w:rFonts w:ascii="Garamond" w:hAnsi="Garamond" w:cstheme="minorHAnsi"/>
                <w:i/>
                <w:iCs/>
                <w:sz w:val="18"/>
                <w:szCs w:val="18"/>
                <w:lang w:val="it-IT"/>
              </w:rPr>
            </w:pPr>
          </w:p>
        </w:tc>
        <w:tc>
          <w:tcPr>
            <w:tcW w:w="1135" w:type="dxa"/>
            <w:gridSpan w:val="2"/>
            <w:tcBorders>
              <w:top w:val="single" w:sz="4" w:space="0" w:color="00457E"/>
              <w:left w:val="single" w:sz="4" w:space="0" w:color="00457E"/>
              <w:bottom w:val="single" w:sz="4" w:space="0" w:color="00457E"/>
              <w:right w:val="single" w:sz="4" w:space="0" w:color="00457E"/>
            </w:tcBorders>
          </w:tcPr>
          <w:p w14:paraId="0DB0ED6B" w14:textId="77777777" w:rsidR="00330B90" w:rsidRPr="00A06AD1" w:rsidRDefault="00330B90" w:rsidP="007B16FC">
            <w:pPr>
              <w:ind w:left="198" w:right="181"/>
              <w:rPr>
                <w:rFonts w:ascii="Garamond" w:hAnsi="Garamond" w:cstheme="minorHAnsi"/>
                <w:i/>
                <w:iCs/>
                <w:sz w:val="18"/>
                <w:szCs w:val="18"/>
                <w:lang w:val="it-IT"/>
              </w:rPr>
            </w:pPr>
          </w:p>
        </w:tc>
        <w:tc>
          <w:tcPr>
            <w:tcW w:w="4823" w:type="dxa"/>
            <w:gridSpan w:val="2"/>
            <w:vMerge/>
            <w:tcBorders>
              <w:left w:val="single" w:sz="4" w:space="0" w:color="00457E"/>
              <w:right w:val="single" w:sz="4" w:space="0" w:color="00457E"/>
            </w:tcBorders>
          </w:tcPr>
          <w:p w14:paraId="5790ECE0" w14:textId="77777777" w:rsidR="00330B90" w:rsidRPr="00A06AD1" w:rsidRDefault="00330B90" w:rsidP="007B16FC">
            <w:pPr>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6DDC2065" w14:textId="77777777" w:rsidR="00330B90" w:rsidRPr="00A06AD1" w:rsidRDefault="00330B90" w:rsidP="007B16FC">
            <w:pPr>
              <w:rPr>
                <w:rFonts w:ascii="Garamond" w:hAnsi="Garamond" w:cstheme="minorHAnsi"/>
                <w:i/>
                <w:iCs/>
                <w:sz w:val="18"/>
                <w:szCs w:val="18"/>
                <w:lang w:val="it-IT"/>
              </w:rPr>
            </w:pPr>
          </w:p>
        </w:tc>
        <w:tc>
          <w:tcPr>
            <w:tcW w:w="1837" w:type="dxa"/>
            <w:tcBorders>
              <w:top w:val="single" w:sz="4" w:space="0" w:color="00457E"/>
              <w:left w:val="single" w:sz="4" w:space="0" w:color="00457E"/>
              <w:bottom w:val="single" w:sz="4" w:space="0" w:color="00457E"/>
              <w:right w:val="single" w:sz="4" w:space="0" w:color="00457E"/>
            </w:tcBorders>
          </w:tcPr>
          <w:p w14:paraId="30D3A66C" w14:textId="77777777" w:rsidR="00330B90" w:rsidRPr="00A06AD1" w:rsidRDefault="00330B90" w:rsidP="007B16FC">
            <w:pPr>
              <w:rPr>
                <w:rFonts w:ascii="Garamond" w:hAnsi="Garamond" w:cstheme="minorHAnsi"/>
                <w:i/>
                <w:iCs/>
                <w:sz w:val="18"/>
                <w:szCs w:val="18"/>
                <w:lang w:val="it-IT"/>
              </w:rPr>
            </w:pPr>
          </w:p>
        </w:tc>
      </w:tr>
      <w:tr w:rsidR="00EE1A66" w:rsidRPr="00A06AD1" w14:paraId="1C09115A" w14:textId="77777777" w:rsidTr="0076243B">
        <w:tblPrEx>
          <w:jc w:val="left"/>
        </w:tblPrEx>
        <w:trPr>
          <w:trHeight w:hRule="exact" w:val="706"/>
        </w:trPr>
        <w:tc>
          <w:tcPr>
            <w:tcW w:w="565" w:type="dxa"/>
            <w:tcBorders>
              <w:top w:val="single" w:sz="4" w:space="0" w:color="00457E"/>
              <w:left w:val="single" w:sz="4" w:space="0" w:color="00457E"/>
              <w:bottom w:val="single" w:sz="4" w:space="0" w:color="00457E"/>
              <w:right w:val="single" w:sz="4" w:space="0" w:color="00457E"/>
            </w:tcBorders>
          </w:tcPr>
          <w:p w14:paraId="22EB5F1F" w14:textId="77777777" w:rsidR="00330B90" w:rsidRPr="00A06AD1" w:rsidRDefault="00330B90" w:rsidP="007B16FC">
            <w:pPr>
              <w:spacing w:after="0" w:line="360" w:lineRule="auto"/>
              <w:jc w:val="center"/>
              <w:rPr>
                <w:rFonts w:ascii="Garamond" w:hAnsi="Garamond" w:cstheme="minorHAnsi"/>
                <w:sz w:val="12"/>
                <w:szCs w:val="12"/>
              </w:rPr>
            </w:pPr>
          </w:p>
          <w:p w14:paraId="7D140F4F" w14:textId="3AACEF4B" w:rsidR="00330B90" w:rsidRPr="00A06AD1" w:rsidRDefault="00330B90" w:rsidP="007B16FC">
            <w:pPr>
              <w:spacing w:after="0" w:line="360" w:lineRule="auto"/>
              <w:jc w:val="center"/>
              <w:rPr>
                <w:rFonts w:ascii="Garamond" w:hAnsi="Garamond" w:cstheme="minorHAnsi"/>
                <w:sz w:val="12"/>
                <w:szCs w:val="12"/>
              </w:rPr>
            </w:pPr>
            <w:r w:rsidRPr="00A06AD1">
              <w:rPr>
                <w:rFonts w:ascii="Garamond" w:eastAsia="Arial" w:hAnsi="Garamond" w:cstheme="minorHAnsi"/>
                <w:sz w:val="18"/>
                <w:szCs w:val="18"/>
              </w:rPr>
              <w:t>.5</w:t>
            </w:r>
          </w:p>
        </w:tc>
        <w:tc>
          <w:tcPr>
            <w:tcW w:w="5627" w:type="dxa"/>
            <w:tcBorders>
              <w:top w:val="single" w:sz="4" w:space="0" w:color="00457E"/>
              <w:left w:val="single" w:sz="4" w:space="0" w:color="00457E"/>
              <w:bottom w:val="single" w:sz="4" w:space="0" w:color="00457E"/>
              <w:right w:val="single" w:sz="4" w:space="0" w:color="00457E"/>
            </w:tcBorders>
          </w:tcPr>
          <w:p w14:paraId="1764F195" w14:textId="52CBC08D" w:rsidR="00330B90" w:rsidRPr="00A06AD1" w:rsidRDefault="00330B90" w:rsidP="00330B90">
            <w:pPr>
              <w:spacing w:after="0"/>
              <w:ind w:left="105" w:right="238"/>
              <w:jc w:val="both"/>
              <w:rPr>
                <w:rFonts w:ascii="Garamond" w:hAnsi="Garamond" w:cstheme="minorHAnsi"/>
                <w:i/>
                <w:iCs/>
                <w:sz w:val="12"/>
                <w:szCs w:val="12"/>
              </w:rPr>
            </w:pPr>
          </w:p>
          <w:p w14:paraId="059C39B9" w14:textId="0BADF6B3" w:rsidR="00330B90" w:rsidRPr="00A06AD1" w:rsidRDefault="00330B90" w:rsidP="00330B90">
            <w:pPr>
              <w:spacing w:after="0"/>
              <w:ind w:left="105" w:right="238"/>
              <w:jc w:val="both"/>
              <w:rPr>
                <w:rFonts w:ascii="Garamond" w:hAnsi="Garamond" w:cstheme="minorHAnsi"/>
                <w:i/>
                <w:iCs/>
                <w:sz w:val="12"/>
                <w:szCs w:val="12"/>
              </w:rPr>
            </w:pPr>
            <w:proofErr w:type="spellStart"/>
            <w:r w:rsidRPr="00A06AD1">
              <w:rPr>
                <w:rFonts w:ascii="Garamond" w:eastAsia="Calibri" w:hAnsi="Garamond" w:cstheme="minorHAnsi"/>
                <w:spacing w:val="-1"/>
                <w:sz w:val="18"/>
                <w:szCs w:val="18"/>
              </w:rPr>
              <w:t>S</w:t>
            </w:r>
            <w:r w:rsidRPr="00A06AD1">
              <w:rPr>
                <w:rFonts w:ascii="Garamond" w:eastAsia="Calibri" w:hAnsi="Garamond" w:cstheme="minorHAnsi"/>
                <w:sz w:val="18"/>
                <w:szCs w:val="18"/>
              </w:rPr>
              <w:t>v</w:t>
            </w:r>
            <w:r w:rsidRPr="00A06AD1">
              <w:rPr>
                <w:rFonts w:ascii="Garamond" w:eastAsia="Calibri" w:hAnsi="Garamond" w:cstheme="minorHAnsi"/>
                <w:spacing w:val="1"/>
                <w:sz w:val="18"/>
                <w:szCs w:val="18"/>
              </w:rPr>
              <w:t>o</w:t>
            </w:r>
            <w:r w:rsidRPr="00A06AD1">
              <w:rPr>
                <w:rFonts w:ascii="Garamond" w:eastAsia="Calibri" w:hAnsi="Garamond" w:cstheme="minorHAnsi"/>
                <w:spacing w:val="-1"/>
                <w:sz w:val="18"/>
                <w:szCs w:val="18"/>
              </w:rPr>
              <w:t>lg</w:t>
            </w:r>
            <w:r w:rsidRPr="00A06AD1">
              <w:rPr>
                <w:rFonts w:ascii="Garamond" w:eastAsia="Calibri" w:hAnsi="Garamond" w:cstheme="minorHAnsi"/>
                <w:sz w:val="18"/>
                <w:szCs w:val="18"/>
              </w:rPr>
              <w:t>e</w:t>
            </w:r>
            <w:proofErr w:type="spellEnd"/>
            <w:r w:rsidRPr="00A06AD1">
              <w:rPr>
                <w:rFonts w:ascii="Garamond" w:eastAsia="Calibri" w:hAnsi="Garamond" w:cstheme="minorHAnsi"/>
                <w:spacing w:val="-4"/>
                <w:sz w:val="18"/>
                <w:szCs w:val="18"/>
              </w:rPr>
              <w:t xml:space="preserve"> </w:t>
            </w:r>
            <w:r w:rsidRPr="00A06AD1">
              <w:rPr>
                <w:rFonts w:ascii="Garamond" w:eastAsia="Calibri" w:hAnsi="Garamond" w:cstheme="minorHAnsi"/>
                <w:sz w:val="18"/>
                <w:szCs w:val="18"/>
              </w:rPr>
              <w:t>e</w:t>
            </w:r>
            <w:r w:rsidRPr="00A06AD1">
              <w:rPr>
                <w:rFonts w:ascii="Garamond" w:eastAsia="Calibri" w:hAnsi="Garamond" w:cstheme="minorHAnsi"/>
                <w:spacing w:val="-2"/>
                <w:sz w:val="18"/>
                <w:szCs w:val="18"/>
              </w:rPr>
              <w:t xml:space="preserve"> </w:t>
            </w:r>
            <w:proofErr w:type="spellStart"/>
            <w:r w:rsidRPr="00A06AD1">
              <w:rPr>
                <w:rFonts w:ascii="Garamond" w:eastAsia="Calibri" w:hAnsi="Garamond" w:cstheme="minorHAnsi"/>
                <w:sz w:val="18"/>
                <w:szCs w:val="18"/>
              </w:rPr>
              <w:t>r</w:t>
            </w:r>
            <w:r w:rsidRPr="00A06AD1">
              <w:rPr>
                <w:rFonts w:ascii="Garamond" w:eastAsia="Calibri" w:hAnsi="Garamond" w:cstheme="minorHAnsi"/>
                <w:spacing w:val="-1"/>
                <w:sz w:val="18"/>
                <w:szCs w:val="18"/>
              </w:rPr>
              <w:t>i</w:t>
            </w:r>
            <w:r w:rsidRPr="00A06AD1">
              <w:rPr>
                <w:rFonts w:ascii="Garamond" w:eastAsia="Calibri" w:hAnsi="Garamond" w:cstheme="minorHAnsi"/>
                <w:spacing w:val="3"/>
                <w:sz w:val="18"/>
                <w:szCs w:val="18"/>
              </w:rPr>
              <w:t>f</w:t>
            </w:r>
            <w:r w:rsidRPr="00A06AD1">
              <w:rPr>
                <w:rFonts w:ascii="Garamond" w:eastAsia="Calibri" w:hAnsi="Garamond" w:cstheme="minorHAnsi"/>
                <w:spacing w:val="-1"/>
                <w:sz w:val="18"/>
                <w:szCs w:val="18"/>
              </w:rPr>
              <w:t>e</w:t>
            </w:r>
            <w:r w:rsidRPr="00A06AD1">
              <w:rPr>
                <w:rFonts w:ascii="Garamond" w:eastAsia="Calibri" w:hAnsi="Garamond" w:cstheme="minorHAnsi"/>
                <w:sz w:val="18"/>
                <w:szCs w:val="18"/>
              </w:rPr>
              <w:t>r</w:t>
            </w:r>
            <w:r w:rsidRPr="00A06AD1">
              <w:rPr>
                <w:rFonts w:ascii="Garamond" w:eastAsia="Calibri" w:hAnsi="Garamond" w:cstheme="minorHAnsi"/>
                <w:spacing w:val="-1"/>
                <w:sz w:val="18"/>
                <w:szCs w:val="18"/>
              </w:rPr>
              <w:t>is</w:t>
            </w:r>
            <w:r w:rsidRPr="00A06AD1">
              <w:rPr>
                <w:rFonts w:ascii="Garamond" w:eastAsia="Calibri" w:hAnsi="Garamond" w:cstheme="minorHAnsi"/>
                <w:spacing w:val="1"/>
                <w:sz w:val="18"/>
                <w:szCs w:val="18"/>
              </w:rPr>
              <w:t>c</w:t>
            </w:r>
            <w:r w:rsidRPr="00A06AD1">
              <w:rPr>
                <w:rFonts w:ascii="Garamond" w:eastAsia="Calibri" w:hAnsi="Garamond" w:cstheme="minorHAnsi"/>
                <w:sz w:val="18"/>
                <w:szCs w:val="18"/>
              </w:rPr>
              <w:t>e</w:t>
            </w:r>
            <w:proofErr w:type="spellEnd"/>
            <w:r w:rsidRPr="00A06AD1">
              <w:rPr>
                <w:rFonts w:ascii="Garamond" w:eastAsia="Calibri" w:hAnsi="Garamond" w:cstheme="minorHAnsi"/>
                <w:spacing w:val="-3"/>
                <w:sz w:val="18"/>
                <w:szCs w:val="18"/>
              </w:rPr>
              <w:t xml:space="preserve"> </w:t>
            </w:r>
            <w:proofErr w:type="spellStart"/>
            <w:r w:rsidRPr="00A06AD1">
              <w:rPr>
                <w:rFonts w:ascii="Garamond" w:eastAsia="Calibri" w:hAnsi="Garamond" w:cstheme="minorHAnsi"/>
                <w:spacing w:val="-1"/>
                <w:sz w:val="18"/>
                <w:szCs w:val="18"/>
              </w:rPr>
              <w:t>sul</w:t>
            </w:r>
            <w:r w:rsidRPr="00A06AD1">
              <w:rPr>
                <w:rFonts w:ascii="Garamond" w:eastAsia="Calibri" w:hAnsi="Garamond" w:cstheme="minorHAnsi"/>
                <w:spacing w:val="2"/>
                <w:sz w:val="18"/>
                <w:szCs w:val="18"/>
              </w:rPr>
              <w:t>l</w:t>
            </w:r>
            <w:r w:rsidRPr="00A06AD1">
              <w:rPr>
                <w:rFonts w:ascii="Garamond" w:eastAsia="Calibri" w:hAnsi="Garamond" w:cstheme="minorHAnsi"/>
                <w:sz w:val="18"/>
                <w:szCs w:val="18"/>
              </w:rPr>
              <w:t>e</w:t>
            </w:r>
            <w:proofErr w:type="spellEnd"/>
            <w:r w:rsidRPr="00A06AD1">
              <w:rPr>
                <w:rFonts w:ascii="Garamond" w:eastAsia="Calibri" w:hAnsi="Garamond" w:cstheme="minorHAnsi"/>
                <w:spacing w:val="-2"/>
                <w:sz w:val="18"/>
                <w:szCs w:val="18"/>
              </w:rPr>
              <w:t xml:space="preserve"> </w:t>
            </w:r>
            <w:r w:rsidRPr="00A06AD1">
              <w:rPr>
                <w:rFonts w:ascii="Garamond" w:eastAsia="Calibri" w:hAnsi="Garamond" w:cstheme="minorHAnsi"/>
                <w:sz w:val="18"/>
                <w:szCs w:val="18"/>
              </w:rPr>
              <w:t>r</w:t>
            </w:r>
            <w:r w:rsidRPr="00A06AD1">
              <w:rPr>
                <w:rFonts w:ascii="Garamond" w:eastAsia="Calibri" w:hAnsi="Garamond" w:cstheme="minorHAnsi"/>
                <w:spacing w:val="1"/>
                <w:sz w:val="18"/>
                <w:szCs w:val="18"/>
              </w:rPr>
              <w:t>o</w:t>
            </w:r>
            <w:r w:rsidRPr="00A06AD1">
              <w:rPr>
                <w:rFonts w:ascii="Garamond" w:eastAsia="Calibri" w:hAnsi="Garamond" w:cstheme="minorHAnsi"/>
                <w:spacing w:val="-1"/>
                <w:sz w:val="18"/>
                <w:szCs w:val="18"/>
              </w:rPr>
              <w:t>n</w:t>
            </w:r>
            <w:r w:rsidRPr="00A06AD1">
              <w:rPr>
                <w:rFonts w:ascii="Garamond" w:eastAsia="Calibri" w:hAnsi="Garamond" w:cstheme="minorHAnsi"/>
                <w:spacing w:val="1"/>
                <w:sz w:val="18"/>
                <w:szCs w:val="18"/>
              </w:rPr>
              <w:t>d</w:t>
            </w:r>
            <w:r w:rsidRPr="00A06AD1">
              <w:rPr>
                <w:rFonts w:ascii="Garamond" w:eastAsia="Calibri" w:hAnsi="Garamond" w:cstheme="minorHAnsi"/>
                <w:sz w:val="18"/>
                <w:szCs w:val="18"/>
              </w:rPr>
              <w:t>e</w:t>
            </w:r>
            <w:r w:rsidRPr="00A06AD1">
              <w:rPr>
                <w:rFonts w:ascii="Garamond" w:eastAsia="Calibri" w:hAnsi="Garamond" w:cstheme="minorHAnsi"/>
                <w:spacing w:val="-3"/>
                <w:sz w:val="18"/>
                <w:szCs w:val="18"/>
              </w:rPr>
              <w:t xml:space="preserve"> </w:t>
            </w:r>
            <w:proofErr w:type="spellStart"/>
            <w:r w:rsidRPr="00A06AD1">
              <w:rPr>
                <w:rFonts w:ascii="Garamond" w:eastAsia="Calibri" w:hAnsi="Garamond" w:cstheme="minorHAnsi"/>
                <w:spacing w:val="-1"/>
                <w:sz w:val="18"/>
                <w:szCs w:val="18"/>
              </w:rPr>
              <w:t>e</w:t>
            </w:r>
            <w:r w:rsidRPr="00A06AD1">
              <w:rPr>
                <w:rFonts w:ascii="Garamond" w:eastAsia="Calibri" w:hAnsi="Garamond" w:cstheme="minorHAnsi"/>
                <w:sz w:val="18"/>
                <w:szCs w:val="18"/>
              </w:rPr>
              <w:t>ff</w:t>
            </w:r>
            <w:r w:rsidRPr="00A06AD1">
              <w:rPr>
                <w:rFonts w:ascii="Garamond" w:eastAsia="Calibri" w:hAnsi="Garamond" w:cstheme="minorHAnsi"/>
                <w:spacing w:val="2"/>
                <w:sz w:val="18"/>
                <w:szCs w:val="18"/>
              </w:rPr>
              <w:t>e</w:t>
            </w:r>
            <w:r w:rsidRPr="00A06AD1">
              <w:rPr>
                <w:rFonts w:ascii="Garamond" w:eastAsia="Calibri" w:hAnsi="Garamond" w:cstheme="minorHAnsi"/>
                <w:sz w:val="18"/>
                <w:szCs w:val="18"/>
              </w:rPr>
              <w:t>tt</w:t>
            </w:r>
            <w:r w:rsidRPr="00A06AD1">
              <w:rPr>
                <w:rFonts w:ascii="Garamond" w:eastAsia="Calibri" w:hAnsi="Garamond" w:cstheme="minorHAnsi"/>
                <w:spacing w:val="-1"/>
                <w:sz w:val="18"/>
                <w:szCs w:val="18"/>
              </w:rPr>
              <w:t>u</w:t>
            </w:r>
            <w:r w:rsidRPr="00A06AD1">
              <w:rPr>
                <w:rFonts w:ascii="Garamond" w:eastAsia="Calibri" w:hAnsi="Garamond" w:cstheme="minorHAnsi"/>
                <w:sz w:val="18"/>
                <w:szCs w:val="18"/>
              </w:rPr>
              <w:t>ate</w:t>
            </w:r>
            <w:proofErr w:type="spellEnd"/>
            <w:r w:rsidRPr="00A06AD1">
              <w:rPr>
                <w:rFonts w:ascii="Garamond" w:eastAsia="Calibri" w:hAnsi="Garamond" w:cstheme="minorHAnsi"/>
                <w:spacing w:val="-5"/>
                <w:sz w:val="18"/>
                <w:szCs w:val="18"/>
              </w:rPr>
              <w:t xml:space="preserve"> </w:t>
            </w:r>
            <w:proofErr w:type="spellStart"/>
            <w:r w:rsidRPr="00A06AD1">
              <w:rPr>
                <w:rFonts w:ascii="Garamond" w:eastAsia="Calibri" w:hAnsi="Garamond" w:cstheme="minorHAnsi"/>
                <w:sz w:val="18"/>
                <w:szCs w:val="18"/>
              </w:rPr>
              <w:t>a</w:t>
            </w:r>
            <w:r w:rsidRPr="00A06AD1">
              <w:rPr>
                <w:rFonts w:ascii="Garamond" w:eastAsia="Calibri" w:hAnsi="Garamond" w:cstheme="minorHAnsi"/>
                <w:spacing w:val="-1"/>
                <w:sz w:val="18"/>
                <w:szCs w:val="18"/>
              </w:rPr>
              <w:t>ll</w:t>
            </w:r>
            <w:r w:rsidRPr="00A06AD1">
              <w:rPr>
                <w:rFonts w:ascii="Garamond" w:eastAsia="Calibri" w:hAnsi="Garamond" w:cstheme="minorHAnsi"/>
                <w:spacing w:val="1"/>
                <w:sz w:val="18"/>
                <w:szCs w:val="18"/>
              </w:rPr>
              <w:t>’</w:t>
            </w:r>
            <w:r w:rsidRPr="00A06AD1">
              <w:rPr>
                <w:rFonts w:ascii="Garamond" w:eastAsia="Calibri" w:hAnsi="Garamond" w:cstheme="minorHAnsi"/>
                <w:sz w:val="18"/>
                <w:szCs w:val="18"/>
              </w:rPr>
              <w:t>a</w:t>
            </w:r>
            <w:r w:rsidRPr="00A06AD1">
              <w:rPr>
                <w:rFonts w:ascii="Garamond" w:eastAsia="Calibri" w:hAnsi="Garamond" w:cstheme="minorHAnsi"/>
                <w:spacing w:val="-1"/>
                <w:sz w:val="18"/>
                <w:szCs w:val="18"/>
              </w:rPr>
              <w:t>n</w:t>
            </w:r>
            <w:r w:rsidRPr="00A06AD1">
              <w:rPr>
                <w:rFonts w:ascii="Garamond" w:eastAsia="Calibri" w:hAnsi="Garamond" w:cstheme="minorHAnsi"/>
                <w:spacing w:val="1"/>
                <w:sz w:val="18"/>
                <w:szCs w:val="18"/>
              </w:rPr>
              <w:t>co</w:t>
            </w:r>
            <w:r w:rsidRPr="00A06AD1">
              <w:rPr>
                <w:rFonts w:ascii="Garamond" w:eastAsia="Calibri" w:hAnsi="Garamond" w:cstheme="minorHAnsi"/>
                <w:sz w:val="18"/>
                <w:szCs w:val="18"/>
              </w:rPr>
              <w:t>ra</w:t>
            </w:r>
            <w:proofErr w:type="spellEnd"/>
            <w:r w:rsidRPr="00A06AD1">
              <w:rPr>
                <w:rFonts w:ascii="Garamond" w:eastAsia="Calibri" w:hAnsi="Garamond" w:cstheme="minorHAnsi"/>
                <w:sz w:val="18"/>
                <w:szCs w:val="18"/>
              </w:rPr>
              <w:t>. /</w:t>
            </w:r>
            <w:r w:rsidRPr="00A06AD1">
              <w:rPr>
                <w:rFonts w:ascii="Garamond" w:eastAsia="Arial" w:hAnsi="Garamond" w:cstheme="minorHAnsi"/>
                <w:i/>
                <w:iCs/>
                <w:sz w:val="18"/>
                <w:szCs w:val="18"/>
              </w:rPr>
              <w:t>Make</w:t>
            </w:r>
            <w:r w:rsidRPr="00A06AD1">
              <w:rPr>
                <w:rFonts w:ascii="Garamond" w:eastAsia="Arial" w:hAnsi="Garamond" w:cstheme="minorHAnsi"/>
                <w:i/>
                <w:iCs/>
                <w:spacing w:val="26"/>
                <w:sz w:val="18"/>
                <w:szCs w:val="18"/>
              </w:rPr>
              <w:t xml:space="preserve"> </w:t>
            </w:r>
            <w:r w:rsidRPr="00A06AD1">
              <w:rPr>
                <w:rFonts w:ascii="Garamond" w:eastAsia="Arial" w:hAnsi="Garamond" w:cstheme="minorHAnsi"/>
                <w:i/>
                <w:iCs/>
                <w:sz w:val="18"/>
                <w:szCs w:val="18"/>
              </w:rPr>
              <w:t>and</w:t>
            </w:r>
            <w:r w:rsidRPr="00A06AD1">
              <w:rPr>
                <w:rFonts w:ascii="Garamond" w:eastAsia="Arial" w:hAnsi="Garamond" w:cstheme="minorHAnsi"/>
                <w:i/>
                <w:iCs/>
                <w:spacing w:val="18"/>
                <w:sz w:val="18"/>
                <w:szCs w:val="18"/>
              </w:rPr>
              <w:t xml:space="preserve"> </w:t>
            </w:r>
            <w:r w:rsidRPr="00A06AD1">
              <w:rPr>
                <w:rFonts w:ascii="Garamond" w:eastAsia="Arial" w:hAnsi="Garamond" w:cstheme="minorHAnsi"/>
                <w:i/>
                <w:iCs/>
                <w:sz w:val="18"/>
                <w:szCs w:val="18"/>
              </w:rPr>
              <w:t xml:space="preserve">report </w:t>
            </w:r>
            <w:r w:rsidRPr="00A06AD1">
              <w:rPr>
                <w:rFonts w:ascii="Garamond" w:eastAsia="Arial" w:hAnsi="Garamond" w:cstheme="minorHAnsi"/>
                <w:i/>
                <w:iCs/>
                <w:spacing w:val="6"/>
                <w:sz w:val="18"/>
                <w:szCs w:val="18"/>
              </w:rPr>
              <w:t>rounds</w:t>
            </w:r>
            <w:r w:rsidRPr="00A06AD1">
              <w:rPr>
                <w:rFonts w:ascii="Garamond" w:eastAsia="Arial" w:hAnsi="Garamond" w:cstheme="minorHAnsi"/>
                <w:i/>
                <w:iCs/>
                <w:spacing w:val="28"/>
                <w:sz w:val="18"/>
                <w:szCs w:val="18"/>
              </w:rPr>
              <w:t xml:space="preserve"> </w:t>
            </w:r>
            <w:r w:rsidRPr="00A06AD1">
              <w:rPr>
                <w:rFonts w:ascii="Garamond" w:eastAsia="Arial" w:hAnsi="Garamond" w:cstheme="minorHAnsi"/>
                <w:i/>
                <w:iCs/>
                <w:sz w:val="18"/>
                <w:szCs w:val="18"/>
              </w:rPr>
              <w:t>at</w:t>
            </w:r>
            <w:r w:rsidRPr="00A06AD1">
              <w:rPr>
                <w:rFonts w:ascii="Garamond" w:eastAsia="Arial" w:hAnsi="Garamond" w:cstheme="minorHAnsi"/>
                <w:i/>
                <w:iCs/>
                <w:spacing w:val="20"/>
                <w:sz w:val="18"/>
                <w:szCs w:val="18"/>
              </w:rPr>
              <w:t xml:space="preserve"> </w:t>
            </w:r>
            <w:r w:rsidRPr="00A06AD1">
              <w:rPr>
                <w:rFonts w:ascii="Garamond" w:eastAsia="Arial" w:hAnsi="Garamond" w:cstheme="minorHAnsi"/>
                <w:i/>
                <w:iCs/>
                <w:w w:val="105"/>
                <w:sz w:val="18"/>
                <w:szCs w:val="18"/>
              </w:rPr>
              <w:t>anchor</w:t>
            </w:r>
          </w:p>
        </w:tc>
        <w:tc>
          <w:tcPr>
            <w:tcW w:w="750" w:type="dxa"/>
            <w:tcBorders>
              <w:top w:val="single" w:sz="4" w:space="0" w:color="00457E"/>
              <w:left w:val="single" w:sz="4" w:space="0" w:color="00457E"/>
              <w:bottom w:val="single" w:sz="4" w:space="0" w:color="00457E"/>
              <w:right w:val="single" w:sz="4" w:space="0" w:color="00457E"/>
            </w:tcBorders>
          </w:tcPr>
          <w:p w14:paraId="555F1099" w14:textId="77777777" w:rsidR="00330B90" w:rsidRPr="00A06AD1" w:rsidRDefault="00330B90" w:rsidP="007B16FC">
            <w:pPr>
              <w:ind w:left="198" w:right="181"/>
              <w:rPr>
                <w:rFonts w:ascii="Garamond" w:hAnsi="Garamond" w:cstheme="minorHAnsi"/>
                <w:i/>
                <w:iCs/>
                <w:sz w:val="18"/>
                <w:szCs w:val="18"/>
                <w:lang w:val="it-IT"/>
              </w:rPr>
            </w:pPr>
          </w:p>
        </w:tc>
        <w:tc>
          <w:tcPr>
            <w:tcW w:w="1135" w:type="dxa"/>
            <w:gridSpan w:val="2"/>
            <w:tcBorders>
              <w:top w:val="single" w:sz="4" w:space="0" w:color="00457E"/>
              <w:left w:val="single" w:sz="4" w:space="0" w:color="00457E"/>
              <w:bottom w:val="single" w:sz="4" w:space="0" w:color="00457E"/>
              <w:right w:val="single" w:sz="4" w:space="0" w:color="00457E"/>
            </w:tcBorders>
          </w:tcPr>
          <w:p w14:paraId="3B0CA5BC" w14:textId="77777777" w:rsidR="00330B90" w:rsidRPr="00A06AD1" w:rsidRDefault="00330B90" w:rsidP="007B16FC">
            <w:pPr>
              <w:ind w:left="198" w:right="181"/>
              <w:rPr>
                <w:rFonts w:ascii="Garamond" w:hAnsi="Garamond" w:cstheme="minorHAnsi"/>
                <w:i/>
                <w:iCs/>
                <w:sz w:val="18"/>
                <w:szCs w:val="18"/>
                <w:lang w:val="it-IT"/>
              </w:rPr>
            </w:pPr>
          </w:p>
        </w:tc>
        <w:tc>
          <w:tcPr>
            <w:tcW w:w="4823" w:type="dxa"/>
            <w:gridSpan w:val="2"/>
            <w:vMerge/>
            <w:tcBorders>
              <w:left w:val="single" w:sz="4" w:space="0" w:color="00457E"/>
              <w:right w:val="single" w:sz="4" w:space="0" w:color="00457E"/>
            </w:tcBorders>
          </w:tcPr>
          <w:p w14:paraId="6F3EE334" w14:textId="77777777" w:rsidR="00330B90" w:rsidRPr="00A06AD1" w:rsidRDefault="00330B90" w:rsidP="007B16FC">
            <w:pPr>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5A9F2DC9" w14:textId="77777777" w:rsidR="00330B90" w:rsidRPr="00A06AD1" w:rsidRDefault="00330B90" w:rsidP="007B16FC">
            <w:pPr>
              <w:rPr>
                <w:rFonts w:ascii="Garamond" w:hAnsi="Garamond" w:cstheme="minorHAnsi"/>
                <w:i/>
                <w:iCs/>
                <w:sz w:val="18"/>
                <w:szCs w:val="18"/>
                <w:lang w:val="it-IT"/>
              </w:rPr>
            </w:pPr>
          </w:p>
        </w:tc>
        <w:tc>
          <w:tcPr>
            <w:tcW w:w="1837" w:type="dxa"/>
            <w:tcBorders>
              <w:top w:val="single" w:sz="4" w:space="0" w:color="00457E"/>
              <w:left w:val="single" w:sz="4" w:space="0" w:color="00457E"/>
              <w:bottom w:val="single" w:sz="4" w:space="0" w:color="00457E"/>
              <w:right w:val="single" w:sz="4" w:space="0" w:color="00457E"/>
            </w:tcBorders>
          </w:tcPr>
          <w:p w14:paraId="27AC6771" w14:textId="77777777" w:rsidR="00330B90" w:rsidRPr="00A06AD1" w:rsidRDefault="00330B90" w:rsidP="007B16FC">
            <w:pPr>
              <w:rPr>
                <w:rFonts w:ascii="Garamond" w:hAnsi="Garamond" w:cstheme="minorHAnsi"/>
                <w:i/>
                <w:iCs/>
                <w:sz w:val="18"/>
                <w:szCs w:val="18"/>
                <w:lang w:val="it-IT"/>
              </w:rPr>
            </w:pPr>
          </w:p>
        </w:tc>
      </w:tr>
      <w:tr w:rsidR="00EE1A66" w:rsidRPr="00366F3C" w14:paraId="6B9D57A4" w14:textId="77777777" w:rsidTr="0076243B">
        <w:tblPrEx>
          <w:jc w:val="left"/>
        </w:tblPrEx>
        <w:trPr>
          <w:trHeight w:hRule="exact" w:val="716"/>
        </w:trPr>
        <w:tc>
          <w:tcPr>
            <w:tcW w:w="565" w:type="dxa"/>
            <w:tcBorders>
              <w:top w:val="single" w:sz="4" w:space="0" w:color="00457E"/>
              <w:left w:val="single" w:sz="4" w:space="0" w:color="00457E"/>
              <w:bottom w:val="single" w:sz="4" w:space="0" w:color="00457E"/>
              <w:right w:val="single" w:sz="4" w:space="0" w:color="00457E"/>
            </w:tcBorders>
          </w:tcPr>
          <w:p w14:paraId="48F64221" w14:textId="77777777" w:rsidR="00330B90" w:rsidRPr="00A06AD1" w:rsidRDefault="00330B90" w:rsidP="00330B90">
            <w:pPr>
              <w:spacing w:after="0" w:line="120" w:lineRule="exact"/>
              <w:jc w:val="center"/>
              <w:rPr>
                <w:rFonts w:ascii="Garamond" w:hAnsi="Garamond" w:cstheme="minorHAnsi"/>
                <w:sz w:val="12"/>
                <w:szCs w:val="12"/>
              </w:rPr>
            </w:pPr>
          </w:p>
          <w:p w14:paraId="62A48895" w14:textId="2A53BFE9" w:rsidR="00330B90" w:rsidRPr="00A06AD1" w:rsidRDefault="00330B90" w:rsidP="00330B90">
            <w:pPr>
              <w:spacing w:after="0" w:line="360" w:lineRule="auto"/>
              <w:jc w:val="center"/>
              <w:rPr>
                <w:rFonts w:ascii="Garamond" w:hAnsi="Garamond" w:cstheme="minorHAnsi"/>
                <w:sz w:val="12"/>
                <w:szCs w:val="12"/>
              </w:rPr>
            </w:pPr>
            <w:r w:rsidRPr="00A06AD1">
              <w:rPr>
                <w:rFonts w:ascii="Garamond" w:eastAsia="Arial" w:hAnsi="Garamond" w:cstheme="minorHAnsi"/>
                <w:sz w:val="18"/>
                <w:szCs w:val="18"/>
              </w:rPr>
              <w:t>.6</w:t>
            </w:r>
          </w:p>
        </w:tc>
        <w:tc>
          <w:tcPr>
            <w:tcW w:w="5627" w:type="dxa"/>
            <w:tcBorders>
              <w:top w:val="single" w:sz="4" w:space="0" w:color="00457E"/>
              <w:left w:val="single" w:sz="4" w:space="0" w:color="00457E"/>
              <w:bottom w:val="single" w:sz="4" w:space="0" w:color="00457E"/>
              <w:right w:val="single" w:sz="4" w:space="0" w:color="00457E"/>
            </w:tcBorders>
          </w:tcPr>
          <w:p w14:paraId="69F611E7" w14:textId="77777777" w:rsidR="00330B90" w:rsidRPr="00A06AD1" w:rsidRDefault="00330B90" w:rsidP="00330B90">
            <w:pPr>
              <w:spacing w:after="0" w:line="120" w:lineRule="exact"/>
              <w:rPr>
                <w:rFonts w:ascii="Garamond" w:hAnsi="Garamond" w:cstheme="minorHAnsi"/>
                <w:i/>
                <w:iCs/>
                <w:sz w:val="12"/>
                <w:szCs w:val="12"/>
                <w:lang w:val="it-IT"/>
              </w:rPr>
            </w:pPr>
          </w:p>
          <w:p w14:paraId="5D189764" w14:textId="07EBB8C6" w:rsidR="00330B90" w:rsidRPr="00A06AD1" w:rsidRDefault="00330B90" w:rsidP="00330B90">
            <w:pPr>
              <w:spacing w:after="0"/>
              <w:ind w:left="105" w:right="238"/>
              <w:jc w:val="both"/>
              <w:rPr>
                <w:rFonts w:ascii="Garamond" w:hAnsi="Garamond" w:cstheme="minorHAnsi"/>
                <w:i/>
                <w:iCs/>
                <w:sz w:val="12"/>
                <w:szCs w:val="12"/>
                <w:lang w:val="it-IT"/>
              </w:rPr>
            </w:pPr>
            <w:r w:rsidRPr="00A06AD1">
              <w:rPr>
                <w:rFonts w:ascii="Garamond" w:eastAsia="Calibri" w:hAnsi="Garamond" w:cstheme="minorHAnsi"/>
                <w:spacing w:val="-1"/>
                <w:sz w:val="18"/>
                <w:szCs w:val="18"/>
                <w:lang w:val="it-IT"/>
              </w:rPr>
              <w:t>Svolge e riferisce sulle ronde effettuate in porto. /</w:t>
            </w:r>
            <w:r w:rsidRPr="00A06AD1">
              <w:rPr>
                <w:rFonts w:ascii="Garamond" w:eastAsia="Calibri" w:hAnsi="Garamond" w:cstheme="minorHAnsi"/>
                <w:i/>
                <w:iCs/>
                <w:spacing w:val="-1"/>
                <w:sz w:val="18"/>
                <w:szCs w:val="18"/>
                <w:lang w:val="it-IT"/>
              </w:rPr>
              <w:t>Make and report rounds in port</w:t>
            </w:r>
          </w:p>
        </w:tc>
        <w:tc>
          <w:tcPr>
            <w:tcW w:w="750" w:type="dxa"/>
            <w:tcBorders>
              <w:top w:val="single" w:sz="4" w:space="0" w:color="00457E"/>
              <w:left w:val="single" w:sz="4" w:space="0" w:color="00457E"/>
              <w:bottom w:val="single" w:sz="4" w:space="0" w:color="00457E"/>
              <w:right w:val="single" w:sz="4" w:space="0" w:color="00457E"/>
            </w:tcBorders>
          </w:tcPr>
          <w:p w14:paraId="1374BA50" w14:textId="77777777" w:rsidR="00330B90" w:rsidRPr="00A06AD1" w:rsidRDefault="00330B90" w:rsidP="00330B90">
            <w:pPr>
              <w:ind w:left="198" w:right="181"/>
              <w:rPr>
                <w:rFonts w:ascii="Garamond" w:hAnsi="Garamond" w:cstheme="minorHAnsi"/>
                <w:i/>
                <w:iCs/>
                <w:sz w:val="18"/>
                <w:szCs w:val="18"/>
                <w:lang w:val="it-IT"/>
              </w:rPr>
            </w:pPr>
          </w:p>
        </w:tc>
        <w:tc>
          <w:tcPr>
            <w:tcW w:w="1135" w:type="dxa"/>
            <w:gridSpan w:val="2"/>
            <w:tcBorders>
              <w:top w:val="single" w:sz="4" w:space="0" w:color="00457E"/>
              <w:left w:val="single" w:sz="4" w:space="0" w:color="00457E"/>
              <w:bottom w:val="single" w:sz="4" w:space="0" w:color="00457E"/>
              <w:right w:val="single" w:sz="4" w:space="0" w:color="00457E"/>
            </w:tcBorders>
          </w:tcPr>
          <w:p w14:paraId="001C4085" w14:textId="77777777" w:rsidR="00330B90" w:rsidRPr="00A06AD1" w:rsidRDefault="00330B90" w:rsidP="00330B90">
            <w:pPr>
              <w:ind w:left="198" w:right="181"/>
              <w:rPr>
                <w:rFonts w:ascii="Garamond" w:hAnsi="Garamond" w:cstheme="minorHAnsi"/>
                <w:i/>
                <w:iCs/>
                <w:sz w:val="18"/>
                <w:szCs w:val="18"/>
                <w:lang w:val="it-IT"/>
              </w:rPr>
            </w:pPr>
          </w:p>
        </w:tc>
        <w:tc>
          <w:tcPr>
            <w:tcW w:w="4823" w:type="dxa"/>
            <w:gridSpan w:val="2"/>
            <w:vMerge/>
            <w:tcBorders>
              <w:left w:val="single" w:sz="4" w:space="0" w:color="00457E"/>
              <w:right w:val="single" w:sz="4" w:space="0" w:color="00457E"/>
            </w:tcBorders>
          </w:tcPr>
          <w:p w14:paraId="56E3DD4C" w14:textId="77777777" w:rsidR="00330B90" w:rsidRPr="00A06AD1" w:rsidRDefault="00330B90" w:rsidP="00330B90">
            <w:pPr>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7EAD822D" w14:textId="77777777" w:rsidR="00330B90" w:rsidRPr="00A06AD1" w:rsidRDefault="00330B90" w:rsidP="00330B90">
            <w:pPr>
              <w:rPr>
                <w:rFonts w:ascii="Garamond" w:hAnsi="Garamond" w:cstheme="minorHAnsi"/>
                <w:i/>
                <w:iCs/>
                <w:sz w:val="18"/>
                <w:szCs w:val="18"/>
                <w:lang w:val="it-IT"/>
              </w:rPr>
            </w:pPr>
          </w:p>
        </w:tc>
        <w:tc>
          <w:tcPr>
            <w:tcW w:w="1837" w:type="dxa"/>
            <w:tcBorders>
              <w:top w:val="single" w:sz="4" w:space="0" w:color="00457E"/>
              <w:left w:val="single" w:sz="4" w:space="0" w:color="00457E"/>
              <w:bottom w:val="single" w:sz="4" w:space="0" w:color="00457E"/>
              <w:right w:val="single" w:sz="4" w:space="0" w:color="00457E"/>
            </w:tcBorders>
          </w:tcPr>
          <w:p w14:paraId="6167F135" w14:textId="77777777" w:rsidR="00330B90" w:rsidRPr="00A06AD1" w:rsidRDefault="00330B90" w:rsidP="00330B90">
            <w:pPr>
              <w:rPr>
                <w:rFonts w:ascii="Garamond" w:hAnsi="Garamond" w:cstheme="minorHAnsi"/>
                <w:i/>
                <w:iCs/>
                <w:sz w:val="18"/>
                <w:szCs w:val="18"/>
                <w:lang w:val="it-IT"/>
              </w:rPr>
            </w:pPr>
          </w:p>
        </w:tc>
      </w:tr>
      <w:tr w:rsidR="00EE1A66" w:rsidRPr="00A06AD1" w14:paraId="5F1064B9" w14:textId="77777777" w:rsidTr="0076243B">
        <w:tblPrEx>
          <w:jc w:val="left"/>
        </w:tblPrEx>
        <w:trPr>
          <w:trHeight w:hRule="exact" w:val="1124"/>
        </w:trPr>
        <w:tc>
          <w:tcPr>
            <w:tcW w:w="565" w:type="dxa"/>
            <w:tcBorders>
              <w:top w:val="single" w:sz="4" w:space="0" w:color="00457E"/>
              <w:left w:val="single" w:sz="4" w:space="0" w:color="00457E"/>
              <w:bottom w:val="single" w:sz="4" w:space="0" w:color="00457E"/>
              <w:right w:val="single" w:sz="4" w:space="0" w:color="00457E"/>
            </w:tcBorders>
          </w:tcPr>
          <w:p w14:paraId="158CF8BA" w14:textId="77777777" w:rsidR="00330B90" w:rsidRPr="00A06AD1" w:rsidRDefault="00330B90" w:rsidP="00330B90">
            <w:pPr>
              <w:spacing w:before="5" w:after="0" w:line="110" w:lineRule="exact"/>
              <w:jc w:val="center"/>
              <w:rPr>
                <w:rFonts w:ascii="Garamond" w:hAnsi="Garamond" w:cstheme="minorHAnsi"/>
                <w:sz w:val="11"/>
                <w:szCs w:val="11"/>
                <w:lang w:val="it-IT"/>
              </w:rPr>
            </w:pPr>
          </w:p>
          <w:p w14:paraId="5C2EA6A0" w14:textId="77777777" w:rsidR="00330B90" w:rsidRPr="00A06AD1" w:rsidRDefault="00330B90" w:rsidP="00330B90">
            <w:pPr>
              <w:spacing w:after="0" w:line="200" w:lineRule="exact"/>
              <w:jc w:val="center"/>
              <w:rPr>
                <w:rFonts w:ascii="Garamond" w:hAnsi="Garamond" w:cstheme="minorHAnsi"/>
                <w:sz w:val="20"/>
                <w:szCs w:val="20"/>
                <w:lang w:val="it-IT"/>
              </w:rPr>
            </w:pPr>
          </w:p>
          <w:p w14:paraId="547E08BB" w14:textId="04BB24AA" w:rsidR="00330B90" w:rsidRPr="00A06AD1" w:rsidRDefault="00330B90" w:rsidP="00330B90">
            <w:pPr>
              <w:spacing w:after="0" w:line="360" w:lineRule="auto"/>
              <w:jc w:val="center"/>
              <w:rPr>
                <w:rFonts w:ascii="Garamond" w:hAnsi="Garamond" w:cstheme="minorHAnsi"/>
                <w:sz w:val="12"/>
                <w:szCs w:val="12"/>
              </w:rPr>
            </w:pPr>
            <w:r w:rsidRPr="00A06AD1">
              <w:rPr>
                <w:rFonts w:ascii="Garamond" w:eastAsia="Arial" w:hAnsi="Garamond" w:cstheme="minorHAnsi"/>
                <w:sz w:val="18"/>
                <w:szCs w:val="18"/>
              </w:rPr>
              <w:t>.7</w:t>
            </w:r>
          </w:p>
        </w:tc>
        <w:tc>
          <w:tcPr>
            <w:tcW w:w="5627" w:type="dxa"/>
            <w:tcBorders>
              <w:top w:val="single" w:sz="4" w:space="0" w:color="00457E"/>
              <w:left w:val="single" w:sz="4" w:space="0" w:color="00457E"/>
              <w:bottom w:val="single" w:sz="4" w:space="0" w:color="00457E"/>
              <w:right w:val="single" w:sz="4" w:space="0" w:color="00457E"/>
            </w:tcBorders>
          </w:tcPr>
          <w:p w14:paraId="0221CD8C" w14:textId="3D58A043" w:rsidR="00330B90" w:rsidRPr="00A06AD1" w:rsidRDefault="00330B90" w:rsidP="00330B90">
            <w:pPr>
              <w:spacing w:after="0" w:line="242" w:lineRule="exact"/>
              <w:ind w:left="105" w:right="96"/>
              <w:jc w:val="both"/>
              <w:rPr>
                <w:rFonts w:ascii="Garamond" w:eastAsia="Calibri" w:hAnsi="Garamond" w:cstheme="minorHAnsi"/>
                <w:spacing w:val="-1"/>
                <w:sz w:val="18"/>
                <w:szCs w:val="18"/>
              </w:rPr>
            </w:pPr>
            <w:proofErr w:type="spellStart"/>
            <w:r w:rsidRPr="00A06AD1">
              <w:rPr>
                <w:rFonts w:ascii="Garamond" w:eastAsia="Calibri" w:hAnsi="Garamond" w:cstheme="minorHAnsi"/>
                <w:spacing w:val="-1"/>
                <w:sz w:val="18"/>
                <w:szCs w:val="18"/>
              </w:rPr>
              <w:t>Rifiuta</w:t>
            </w:r>
            <w:proofErr w:type="spellEnd"/>
            <w:r w:rsidRPr="00A06AD1">
              <w:rPr>
                <w:rFonts w:ascii="Garamond" w:eastAsia="Calibri" w:hAnsi="Garamond" w:cstheme="minorHAnsi"/>
                <w:spacing w:val="-1"/>
                <w:sz w:val="18"/>
                <w:szCs w:val="18"/>
              </w:rPr>
              <w:t xml:space="preserve"> di </w:t>
            </w:r>
            <w:proofErr w:type="spellStart"/>
            <w:r w:rsidRPr="00A06AD1">
              <w:rPr>
                <w:rFonts w:ascii="Garamond" w:eastAsia="Calibri" w:hAnsi="Garamond" w:cstheme="minorHAnsi"/>
                <w:spacing w:val="-1"/>
                <w:sz w:val="18"/>
                <w:szCs w:val="18"/>
              </w:rPr>
              <w:t>cedere</w:t>
            </w:r>
            <w:proofErr w:type="spellEnd"/>
            <w:r w:rsidRPr="00A06AD1">
              <w:rPr>
                <w:rFonts w:ascii="Garamond" w:eastAsia="Calibri" w:hAnsi="Garamond" w:cstheme="minorHAnsi"/>
                <w:spacing w:val="-1"/>
                <w:sz w:val="18"/>
                <w:szCs w:val="18"/>
              </w:rPr>
              <w:t xml:space="preserve"> la </w:t>
            </w:r>
            <w:proofErr w:type="spellStart"/>
            <w:r w:rsidRPr="00A06AD1">
              <w:rPr>
                <w:rFonts w:ascii="Garamond" w:eastAsia="Calibri" w:hAnsi="Garamond" w:cstheme="minorHAnsi"/>
                <w:spacing w:val="-1"/>
                <w:sz w:val="18"/>
                <w:szCs w:val="18"/>
              </w:rPr>
              <w:t>guardia</w:t>
            </w:r>
            <w:proofErr w:type="spellEnd"/>
            <w:r w:rsidRPr="00A06AD1">
              <w:rPr>
                <w:rFonts w:ascii="Garamond" w:eastAsia="Calibri" w:hAnsi="Garamond" w:cstheme="minorHAnsi"/>
                <w:spacing w:val="-1"/>
                <w:sz w:val="18"/>
                <w:szCs w:val="18"/>
              </w:rPr>
              <w:t xml:space="preserve"> se ha </w:t>
            </w:r>
            <w:proofErr w:type="spellStart"/>
            <w:r w:rsidRPr="00A06AD1">
              <w:rPr>
                <w:rFonts w:ascii="Garamond" w:eastAsia="Calibri" w:hAnsi="Garamond" w:cstheme="minorHAnsi"/>
                <w:spacing w:val="-1"/>
                <w:sz w:val="18"/>
                <w:szCs w:val="18"/>
              </w:rPr>
              <w:t>ragione</w:t>
            </w:r>
            <w:proofErr w:type="spellEnd"/>
            <w:r w:rsidRPr="00A06AD1">
              <w:rPr>
                <w:rFonts w:ascii="Garamond" w:eastAsia="Calibri" w:hAnsi="Garamond" w:cstheme="minorHAnsi"/>
                <w:spacing w:val="-1"/>
                <w:sz w:val="18"/>
                <w:szCs w:val="18"/>
              </w:rPr>
              <w:t xml:space="preserve"> di credere </w:t>
            </w:r>
            <w:proofErr w:type="spellStart"/>
            <w:r w:rsidRPr="00A06AD1">
              <w:rPr>
                <w:rFonts w:ascii="Garamond" w:eastAsia="Calibri" w:hAnsi="Garamond" w:cstheme="minorHAnsi"/>
                <w:spacing w:val="-1"/>
                <w:sz w:val="18"/>
                <w:szCs w:val="18"/>
              </w:rPr>
              <w:t>che</w:t>
            </w:r>
            <w:proofErr w:type="spellEnd"/>
            <w:r w:rsidRPr="00A06AD1">
              <w:rPr>
                <w:rFonts w:ascii="Garamond" w:eastAsia="Calibri" w:hAnsi="Garamond" w:cstheme="minorHAnsi"/>
                <w:spacing w:val="-1"/>
                <w:sz w:val="18"/>
                <w:szCs w:val="18"/>
              </w:rPr>
              <w:t xml:space="preserve"> il </w:t>
            </w:r>
            <w:proofErr w:type="spellStart"/>
            <w:r w:rsidRPr="00A06AD1">
              <w:rPr>
                <w:rFonts w:ascii="Garamond" w:eastAsia="Calibri" w:hAnsi="Garamond" w:cstheme="minorHAnsi"/>
                <w:spacing w:val="-1"/>
                <w:sz w:val="18"/>
                <w:szCs w:val="18"/>
              </w:rPr>
              <w:t>rilevante</w:t>
            </w:r>
            <w:proofErr w:type="spellEnd"/>
            <w:r w:rsidRPr="00A06AD1">
              <w:rPr>
                <w:rFonts w:ascii="Garamond" w:eastAsia="Calibri" w:hAnsi="Garamond" w:cstheme="minorHAnsi"/>
                <w:spacing w:val="-1"/>
                <w:sz w:val="18"/>
                <w:szCs w:val="18"/>
              </w:rPr>
              <w:t xml:space="preserve"> non è </w:t>
            </w:r>
            <w:proofErr w:type="spellStart"/>
            <w:r w:rsidRPr="00A06AD1">
              <w:rPr>
                <w:rFonts w:ascii="Garamond" w:eastAsia="Calibri" w:hAnsi="Garamond" w:cstheme="minorHAnsi"/>
                <w:spacing w:val="-1"/>
                <w:sz w:val="18"/>
                <w:szCs w:val="18"/>
              </w:rPr>
              <w:t>capace</w:t>
            </w:r>
            <w:proofErr w:type="spellEnd"/>
            <w:r w:rsidRPr="00A06AD1">
              <w:rPr>
                <w:rFonts w:ascii="Garamond" w:eastAsia="Calibri" w:hAnsi="Garamond" w:cstheme="minorHAnsi"/>
                <w:spacing w:val="-1"/>
                <w:sz w:val="18"/>
                <w:szCs w:val="18"/>
              </w:rPr>
              <w:t xml:space="preserve"> di </w:t>
            </w:r>
            <w:proofErr w:type="spellStart"/>
            <w:r w:rsidRPr="00A06AD1">
              <w:rPr>
                <w:rFonts w:ascii="Garamond" w:eastAsia="Calibri" w:hAnsi="Garamond" w:cstheme="minorHAnsi"/>
                <w:spacing w:val="-1"/>
                <w:sz w:val="18"/>
                <w:szCs w:val="18"/>
              </w:rPr>
              <w:t>svolgere</w:t>
            </w:r>
            <w:proofErr w:type="spellEnd"/>
            <w:r w:rsidRPr="00A06AD1">
              <w:rPr>
                <w:rFonts w:ascii="Garamond" w:eastAsia="Calibri" w:hAnsi="Garamond" w:cstheme="minorHAnsi"/>
                <w:spacing w:val="-1"/>
                <w:sz w:val="18"/>
                <w:szCs w:val="18"/>
              </w:rPr>
              <w:t xml:space="preserve"> in modo </w:t>
            </w:r>
            <w:proofErr w:type="spellStart"/>
            <w:r w:rsidRPr="00A06AD1">
              <w:rPr>
                <w:rFonts w:ascii="Garamond" w:eastAsia="Calibri" w:hAnsi="Garamond" w:cstheme="minorHAnsi"/>
                <w:spacing w:val="-1"/>
                <w:sz w:val="18"/>
                <w:szCs w:val="18"/>
              </w:rPr>
              <w:t>efficace</w:t>
            </w:r>
            <w:proofErr w:type="spellEnd"/>
            <w:r w:rsidRPr="00A06AD1">
              <w:rPr>
                <w:rFonts w:ascii="Garamond" w:eastAsia="Calibri" w:hAnsi="Garamond" w:cstheme="minorHAnsi"/>
                <w:spacing w:val="-1"/>
                <w:sz w:val="18"/>
                <w:szCs w:val="18"/>
              </w:rPr>
              <w:t xml:space="preserve"> i </w:t>
            </w:r>
            <w:proofErr w:type="spellStart"/>
            <w:r w:rsidRPr="00A06AD1">
              <w:rPr>
                <w:rFonts w:ascii="Garamond" w:eastAsia="Calibri" w:hAnsi="Garamond" w:cstheme="minorHAnsi"/>
                <w:spacing w:val="-1"/>
                <w:sz w:val="18"/>
                <w:szCs w:val="18"/>
              </w:rPr>
              <w:t>compiti</w:t>
            </w:r>
            <w:proofErr w:type="spellEnd"/>
            <w:r w:rsidRPr="00A06AD1">
              <w:rPr>
                <w:rFonts w:ascii="Garamond" w:eastAsia="Calibri" w:hAnsi="Garamond" w:cstheme="minorHAnsi"/>
                <w:spacing w:val="-1"/>
                <w:sz w:val="18"/>
                <w:szCs w:val="18"/>
              </w:rPr>
              <w:t xml:space="preserve"> </w:t>
            </w:r>
            <w:proofErr w:type="spellStart"/>
            <w:r w:rsidRPr="00A06AD1">
              <w:rPr>
                <w:rFonts w:ascii="Garamond" w:eastAsia="Calibri" w:hAnsi="Garamond" w:cstheme="minorHAnsi"/>
                <w:spacing w:val="-1"/>
                <w:sz w:val="18"/>
                <w:szCs w:val="18"/>
              </w:rPr>
              <w:t>della</w:t>
            </w:r>
            <w:proofErr w:type="spellEnd"/>
            <w:r w:rsidRPr="00A06AD1">
              <w:rPr>
                <w:rFonts w:ascii="Garamond" w:eastAsia="Calibri" w:hAnsi="Garamond" w:cstheme="minorHAnsi"/>
                <w:spacing w:val="-1"/>
                <w:sz w:val="18"/>
                <w:szCs w:val="18"/>
              </w:rPr>
              <w:t xml:space="preserve"> </w:t>
            </w:r>
            <w:proofErr w:type="spellStart"/>
            <w:r w:rsidRPr="00A06AD1">
              <w:rPr>
                <w:rFonts w:ascii="Garamond" w:eastAsia="Calibri" w:hAnsi="Garamond" w:cstheme="minorHAnsi"/>
                <w:spacing w:val="-1"/>
                <w:sz w:val="18"/>
                <w:szCs w:val="18"/>
              </w:rPr>
              <w:t>tenuta</w:t>
            </w:r>
            <w:proofErr w:type="spellEnd"/>
            <w:r w:rsidRPr="00A06AD1">
              <w:rPr>
                <w:rFonts w:ascii="Garamond" w:eastAsia="Calibri" w:hAnsi="Garamond" w:cstheme="minorHAnsi"/>
                <w:spacing w:val="-1"/>
                <w:sz w:val="18"/>
                <w:szCs w:val="18"/>
              </w:rPr>
              <w:t xml:space="preserve"> </w:t>
            </w:r>
            <w:proofErr w:type="spellStart"/>
            <w:r w:rsidRPr="00A06AD1">
              <w:rPr>
                <w:rFonts w:ascii="Garamond" w:eastAsia="Calibri" w:hAnsi="Garamond" w:cstheme="minorHAnsi"/>
                <w:spacing w:val="-1"/>
                <w:sz w:val="18"/>
                <w:szCs w:val="18"/>
              </w:rPr>
              <w:t>della</w:t>
            </w:r>
            <w:proofErr w:type="spellEnd"/>
            <w:r w:rsidRPr="00A06AD1">
              <w:rPr>
                <w:rFonts w:ascii="Garamond" w:eastAsia="Calibri" w:hAnsi="Garamond" w:cstheme="minorHAnsi"/>
                <w:spacing w:val="-1"/>
                <w:sz w:val="18"/>
                <w:szCs w:val="18"/>
              </w:rPr>
              <w:t xml:space="preserve"> </w:t>
            </w:r>
            <w:proofErr w:type="spellStart"/>
            <w:r w:rsidRPr="00A06AD1">
              <w:rPr>
                <w:rFonts w:ascii="Garamond" w:eastAsia="Calibri" w:hAnsi="Garamond" w:cstheme="minorHAnsi"/>
                <w:spacing w:val="-1"/>
                <w:sz w:val="18"/>
                <w:szCs w:val="18"/>
              </w:rPr>
              <w:t>guardia</w:t>
            </w:r>
            <w:proofErr w:type="spellEnd"/>
            <w:r w:rsidRPr="00A06AD1">
              <w:rPr>
                <w:rFonts w:ascii="Garamond" w:eastAsia="Calibri" w:hAnsi="Garamond" w:cstheme="minorHAnsi"/>
                <w:spacing w:val="-1"/>
                <w:sz w:val="18"/>
                <w:szCs w:val="18"/>
              </w:rPr>
              <w:t xml:space="preserve">. </w:t>
            </w:r>
            <w:r w:rsidRPr="00A06AD1">
              <w:rPr>
                <w:rFonts w:ascii="Garamond" w:eastAsia="Calibri" w:hAnsi="Garamond" w:cstheme="minorHAnsi"/>
                <w:i/>
                <w:iCs/>
                <w:spacing w:val="-1"/>
                <w:sz w:val="18"/>
                <w:szCs w:val="18"/>
              </w:rPr>
              <w:t>/Refuse to hand over the watch if reason to believe that the relief is not capable of carrying out watchkeeping duties effectively</w:t>
            </w:r>
          </w:p>
        </w:tc>
        <w:tc>
          <w:tcPr>
            <w:tcW w:w="750" w:type="dxa"/>
            <w:tcBorders>
              <w:top w:val="single" w:sz="4" w:space="0" w:color="00457E"/>
              <w:left w:val="single" w:sz="4" w:space="0" w:color="00457E"/>
              <w:bottom w:val="single" w:sz="4" w:space="0" w:color="00457E"/>
              <w:right w:val="single" w:sz="4" w:space="0" w:color="00457E"/>
            </w:tcBorders>
          </w:tcPr>
          <w:p w14:paraId="65D71EA4" w14:textId="77777777" w:rsidR="00330B90" w:rsidRPr="00A06AD1" w:rsidRDefault="00330B90" w:rsidP="00330B90">
            <w:pPr>
              <w:ind w:left="198" w:right="96"/>
              <w:jc w:val="both"/>
              <w:rPr>
                <w:rFonts w:ascii="Garamond" w:hAnsi="Garamond" w:cstheme="minorHAnsi"/>
                <w:i/>
                <w:iCs/>
                <w:sz w:val="18"/>
                <w:szCs w:val="18"/>
              </w:rPr>
            </w:pPr>
          </w:p>
        </w:tc>
        <w:tc>
          <w:tcPr>
            <w:tcW w:w="1135" w:type="dxa"/>
            <w:gridSpan w:val="2"/>
            <w:tcBorders>
              <w:top w:val="single" w:sz="4" w:space="0" w:color="00457E"/>
              <w:left w:val="single" w:sz="4" w:space="0" w:color="00457E"/>
              <w:bottom w:val="single" w:sz="4" w:space="0" w:color="00457E"/>
              <w:right w:val="single" w:sz="4" w:space="0" w:color="00457E"/>
            </w:tcBorders>
          </w:tcPr>
          <w:p w14:paraId="08BF6EEC" w14:textId="77777777" w:rsidR="00330B90" w:rsidRPr="00A06AD1" w:rsidRDefault="00330B90" w:rsidP="00330B90">
            <w:pPr>
              <w:ind w:left="198" w:right="96"/>
              <w:jc w:val="both"/>
              <w:rPr>
                <w:rFonts w:ascii="Garamond" w:hAnsi="Garamond" w:cstheme="minorHAnsi"/>
                <w:i/>
                <w:iCs/>
                <w:sz w:val="18"/>
                <w:szCs w:val="18"/>
              </w:rPr>
            </w:pPr>
          </w:p>
        </w:tc>
        <w:tc>
          <w:tcPr>
            <w:tcW w:w="4823" w:type="dxa"/>
            <w:gridSpan w:val="2"/>
            <w:tcBorders>
              <w:left w:val="single" w:sz="4" w:space="0" w:color="00457E"/>
              <w:bottom w:val="single" w:sz="4" w:space="0" w:color="auto"/>
              <w:right w:val="single" w:sz="4" w:space="0" w:color="00457E"/>
            </w:tcBorders>
          </w:tcPr>
          <w:p w14:paraId="330F0916" w14:textId="77777777" w:rsidR="00330B90" w:rsidRPr="00A06AD1" w:rsidRDefault="00330B90" w:rsidP="00330B90">
            <w:pPr>
              <w:ind w:right="96"/>
              <w:jc w:val="both"/>
              <w:rPr>
                <w:rFonts w:ascii="Garamond" w:hAnsi="Garamond" w:cstheme="minorHAnsi"/>
                <w:i/>
                <w:iCs/>
                <w:sz w:val="18"/>
                <w:szCs w:val="18"/>
              </w:rPr>
            </w:pPr>
          </w:p>
        </w:tc>
        <w:tc>
          <w:tcPr>
            <w:tcW w:w="1134" w:type="dxa"/>
            <w:tcBorders>
              <w:top w:val="single" w:sz="4" w:space="0" w:color="00457E"/>
              <w:left w:val="single" w:sz="4" w:space="0" w:color="00457E"/>
              <w:bottom w:val="single" w:sz="4" w:space="0" w:color="00457E"/>
              <w:right w:val="single" w:sz="4" w:space="0" w:color="00457E"/>
            </w:tcBorders>
          </w:tcPr>
          <w:p w14:paraId="62DC510E" w14:textId="77777777" w:rsidR="00330B90" w:rsidRPr="00A06AD1" w:rsidRDefault="00330B90" w:rsidP="00330B90">
            <w:pPr>
              <w:ind w:right="96"/>
              <w:jc w:val="both"/>
              <w:rPr>
                <w:rFonts w:ascii="Garamond" w:hAnsi="Garamond" w:cstheme="minorHAnsi"/>
                <w:i/>
                <w:iCs/>
                <w:sz w:val="18"/>
                <w:szCs w:val="18"/>
              </w:rPr>
            </w:pPr>
          </w:p>
        </w:tc>
        <w:tc>
          <w:tcPr>
            <w:tcW w:w="1837" w:type="dxa"/>
            <w:tcBorders>
              <w:top w:val="single" w:sz="4" w:space="0" w:color="00457E"/>
              <w:left w:val="single" w:sz="4" w:space="0" w:color="00457E"/>
              <w:bottom w:val="single" w:sz="4" w:space="0" w:color="00457E"/>
              <w:right w:val="single" w:sz="4" w:space="0" w:color="00457E"/>
            </w:tcBorders>
          </w:tcPr>
          <w:p w14:paraId="391E6B8A" w14:textId="77777777" w:rsidR="00330B90" w:rsidRPr="00A06AD1" w:rsidRDefault="00330B90" w:rsidP="00330B90">
            <w:pPr>
              <w:ind w:right="96"/>
              <w:jc w:val="both"/>
              <w:rPr>
                <w:rFonts w:ascii="Garamond" w:hAnsi="Garamond" w:cstheme="minorHAnsi"/>
                <w:i/>
                <w:iCs/>
                <w:sz w:val="18"/>
                <w:szCs w:val="18"/>
              </w:rPr>
            </w:pPr>
          </w:p>
        </w:tc>
      </w:tr>
    </w:tbl>
    <w:p w14:paraId="59E96917" w14:textId="41EACE13" w:rsidR="004316DF" w:rsidRDefault="004316DF">
      <w:pPr>
        <w:rPr>
          <w:rFonts w:ascii="Garamond" w:hAnsi="Garamond"/>
          <w:sz w:val="20"/>
          <w:szCs w:val="20"/>
        </w:rPr>
      </w:pPr>
      <w:r w:rsidRPr="00A06AD1">
        <w:rPr>
          <w:rFonts w:ascii="Garamond" w:hAnsi="Garamond"/>
          <w:sz w:val="20"/>
          <w:szCs w:val="20"/>
        </w:rPr>
        <w:br w:type="page"/>
      </w:r>
    </w:p>
    <w:tbl>
      <w:tblPr>
        <w:tblW w:w="15871" w:type="dxa"/>
        <w:jc w:val="center"/>
        <w:tblLayout w:type="fixed"/>
        <w:tblCellMar>
          <w:left w:w="0" w:type="dxa"/>
          <w:right w:w="0" w:type="dxa"/>
        </w:tblCellMar>
        <w:tblLook w:val="01E0" w:firstRow="1" w:lastRow="1" w:firstColumn="1" w:lastColumn="1" w:noHBand="0" w:noVBand="0"/>
      </w:tblPr>
      <w:tblGrid>
        <w:gridCol w:w="564"/>
        <w:gridCol w:w="5627"/>
        <w:gridCol w:w="750"/>
        <w:gridCol w:w="1079"/>
        <w:gridCol w:w="56"/>
        <w:gridCol w:w="4677"/>
        <w:gridCol w:w="1277"/>
        <w:gridCol w:w="1841"/>
      </w:tblGrid>
      <w:tr w:rsidR="0076243B" w:rsidRPr="00BD4670" w14:paraId="32F643CC" w14:textId="77777777" w:rsidTr="0076243B">
        <w:trPr>
          <w:trHeight w:hRule="exact" w:val="559"/>
          <w:jc w:val="center"/>
        </w:trPr>
        <w:tc>
          <w:tcPr>
            <w:tcW w:w="565" w:type="dxa"/>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0F614A93" w14:textId="77777777" w:rsidR="0076243B" w:rsidRPr="00BD4670" w:rsidRDefault="0076243B" w:rsidP="00CD2FA4">
            <w:pPr>
              <w:spacing w:after="0" w:line="240" w:lineRule="auto"/>
              <w:ind w:left="62"/>
              <w:jc w:val="center"/>
              <w:rPr>
                <w:rFonts w:ascii="Garamond" w:eastAsia="Calibri" w:hAnsi="Garamond" w:cstheme="minorHAnsi"/>
                <w:sz w:val="20"/>
                <w:szCs w:val="20"/>
              </w:rPr>
            </w:pPr>
            <w:r w:rsidRPr="00BD4670">
              <w:rPr>
                <w:rFonts w:ascii="Garamond" w:eastAsia="Calibri" w:hAnsi="Garamond" w:cstheme="minorHAnsi"/>
                <w:b/>
                <w:bCs/>
                <w:spacing w:val="-1"/>
                <w:sz w:val="20"/>
                <w:szCs w:val="20"/>
              </w:rPr>
              <w:lastRenderedPageBreak/>
              <w:t>Ri</w:t>
            </w:r>
            <w:r w:rsidRPr="00BD4670">
              <w:rPr>
                <w:rFonts w:ascii="Garamond" w:eastAsia="Calibri" w:hAnsi="Garamond" w:cstheme="minorHAnsi"/>
                <w:b/>
                <w:bCs/>
                <w:sz w:val="20"/>
                <w:szCs w:val="20"/>
              </w:rPr>
              <w:t>f.</w:t>
            </w:r>
          </w:p>
          <w:p w14:paraId="22769144" w14:textId="77777777" w:rsidR="0076243B" w:rsidRPr="00BD4670" w:rsidRDefault="0076243B" w:rsidP="00CD2FA4">
            <w:pPr>
              <w:spacing w:before="32" w:after="0" w:line="240" w:lineRule="auto"/>
              <w:ind w:left="62"/>
              <w:jc w:val="center"/>
              <w:rPr>
                <w:rFonts w:ascii="Garamond" w:eastAsia="Calibri" w:hAnsi="Garamond" w:cstheme="minorHAnsi"/>
                <w:b/>
                <w:bCs/>
                <w:sz w:val="20"/>
                <w:szCs w:val="20"/>
              </w:rPr>
            </w:pPr>
            <w:r w:rsidRPr="00BD4670">
              <w:rPr>
                <w:rFonts w:ascii="Garamond" w:eastAsia="Calibri" w:hAnsi="Garamond" w:cstheme="minorHAnsi"/>
                <w:b/>
                <w:bCs/>
                <w:spacing w:val="-1"/>
                <w:sz w:val="20"/>
                <w:szCs w:val="20"/>
              </w:rPr>
              <w:t>N</w:t>
            </w:r>
            <w:r w:rsidRPr="00BD4670">
              <w:rPr>
                <w:rFonts w:ascii="Garamond" w:eastAsia="Calibri" w:hAnsi="Garamond" w:cstheme="minorHAnsi"/>
                <w:b/>
                <w:bCs/>
                <w:spacing w:val="1"/>
                <w:sz w:val="20"/>
                <w:szCs w:val="20"/>
              </w:rPr>
              <w:t>r</w:t>
            </w:r>
            <w:r w:rsidRPr="00BD4670">
              <w:rPr>
                <w:rFonts w:ascii="Garamond" w:eastAsia="Calibri" w:hAnsi="Garamond" w:cstheme="minorHAnsi"/>
                <w:b/>
                <w:bCs/>
                <w:sz w:val="20"/>
                <w:szCs w:val="20"/>
              </w:rPr>
              <w:t>.</w:t>
            </w:r>
          </w:p>
          <w:p w14:paraId="39AFA975" w14:textId="77777777" w:rsidR="0076243B" w:rsidRPr="00BD4670" w:rsidRDefault="0076243B" w:rsidP="00CD2FA4">
            <w:pPr>
              <w:spacing w:before="32" w:after="0" w:line="240" w:lineRule="auto"/>
              <w:ind w:left="62"/>
              <w:jc w:val="center"/>
              <w:rPr>
                <w:rFonts w:ascii="Garamond" w:eastAsia="Calibri" w:hAnsi="Garamond" w:cstheme="minorHAnsi"/>
                <w:sz w:val="20"/>
                <w:szCs w:val="20"/>
              </w:rPr>
            </w:pPr>
          </w:p>
        </w:tc>
        <w:tc>
          <w:tcPr>
            <w:tcW w:w="7457" w:type="dxa"/>
            <w:gridSpan w:val="3"/>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2304B97C" w14:textId="77777777" w:rsidR="0076243B" w:rsidRPr="00BD4670" w:rsidRDefault="0076243B" w:rsidP="00CD2FA4">
            <w:pPr>
              <w:spacing w:after="0" w:line="240" w:lineRule="auto"/>
              <w:ind w:left="102" w:right="220"/>
              <w:jc w:val="both"/>
              <w:rPr>
                <w:rFonts w:ascii="Garamond" w:eastAsia="Calibri" w:hAnsi="Garamond" w:cstheme="minorHAnsi"/>
                <w:b/>
                <w:bCs/>
                <w:spacing w:val="-1"/>
                <w:sz w:val="20"/>
                <w:szCs w:val="20"/>
              </w:rPr>
            </w:pPr>
          </w:p>
          <w:p w14:paraId="074C8492" w14:textId="77777777" w:rsidR="0076243B" w:rsidRPr="00BD4670" w:rsidRDefault="0076243B" w:rsidP="00CD2FA4">
            <w:pPr>
              <w:spacing w:after="0" w:line="240" w:lineRule="auto"/>
              <w:ind w:left="102" w:right="-20"/>
              <w:rPr>
                <w:rFonts w:ascii="Garamond" w:eastAsia="Calibri" w:hAnsi="Garamond" w:cstheme="minorHAnsi"/>
                <w:sz w:val="20"/>
                <w:szCs w:val="20"/>
              </w:rPr>
            </w:pPr>
            <w:r w:rsidRPr="00BD4670">
              <w:rPr>
                <w:rFonts w:ascii="Garamond" w:eastAsia="Calibri" w:hAnsi="Garamond" w:cstheme="minorHAnsi"/>
                <w:b/>
                <w:bCs/>
                <w:spacing w:val="-1"/>
                <w:sz w:val="20"/>
                <w:szCs w:val="20"/>
              </w:rPr>
              <w:t>ADD</w:t>
            </w:r>
            <w:r w:rsidRPr="00BD4670">
              <w:rPr>
                <w:rFonts w:ascii="Garamond" w:eastAsia="Calibri" w:hAnsi="Garamond" w:cstheme="minorHAnsi"/>
                <w:b/>
                <w:bCs/>
                <w:sz w:val="20"/>
                <w:szCs w:val="20"/>
              </w:rPr>
              <w:t>EST</w:t>
            </w:r>
            <w:r w:rsidRPr="00BD4670">
              <w:rPr>
                <w:rFonts w:ascii="Garamond" w:eastAsia="Calibri" w:hAnsi="Garamond" w:cstheme="minorHAnsi"/>
                <w:b/>
                <w:bCs/>
                <w:spacing w:val="1"/>
                <w:sz w:val="20"/>
                <w:szCs w:val="20"/>
              </w:rPr>
              <w:t>R</w:t>
            </w:r>
            <w:r w:rsidRPr="00BD4670">
              <w:rPr>
                <w:rFonts w:ascii="Garamond" w:eastAsia="Calibri" w:hAnsi="Garamond" w:cstheme="minorHAnsi"/>
                <w:b/>
                <w:bCs/>
                <w:sz w:val="20"/>
                <w:szCs w:val="20"/>
              </w:rPr>
              <w:t>AME</w:t>
            </w:r>
            <w:r w:rsidRPr="00BD4670">
              <w:rPr>
                <w:rFonts w:ascii="Garamond" w:eastAsia="Calibri" w:hAnsi="Garamond" w:cstheme="minorHAnsi"/>
                <w:b/>
                <w:bCs/>
                <w:spacing w:val="-1"/>
                <w:sz w:val="20"/>
                <w:szCs w:val="20"/>
              </w:rPr>
              <w:t>N</w:t>
            </w:r>
            <w:r w:rsidRPr="00BD4670">
              <w:rPr>
                <w:rFonts w:ascii="Garamond" w:eastAsia="Calibri" w:hAnsi="Garamond" w:cstheme="minorHAnsi"/>
                <w:b/>
                <w:bCs/>
                <w:sz w:val="20"/>
                <w:szCs w:val="20"/>
              </w:rPr>
              <w:t>TO/TRAINING</w:t>
            </w:r>
          </w:p>
        </w:tc>
        <w:tc>
          <w:tcPr>
            <w:tcW w:w="4731" w:type="dxa"/>
            <w:gridSpan w:val="2"/>
            <w:vMerge w:val="restart"/>
            <w:tcBorders>
              <w:top w:val="single" w:sz="4" w:space="0" w:color="000000"/>
              <w:left w:val="single" w:sz="4" w:space="0" w:color="000000"/>
              <w:right w:val="single" w:sz="4" w:space="0" w:color="000000"/>
            </w:tcBorders>
            <w:shd w:val="clear" w:color="auto" w:fill="C6D9F1" w:themeFill="text2" w:themeFillTint="33"/>
          </w:tcPr>
          <w:p w14:paraId="1D868333" w14:textId="77777777" w:rsidR="0076243B" w:rsidRPr="00BD4670" w:rsidRDefault="0076243B" w:rsidP="00CD2FA4">
            <w:pPr>
              <w:spacing w:before="10" w:after="0" w:line="240" w:lineRule="auto"/>
              <w:rPr>
                <w:rFonts w:ascii="Garamond" w:hAnsi="Garamond" w:cstheme="minorHAnsi"/>
                <w:sz w:val="20"/>
                <w:szCs w:val="20"/>
                <w:lang w:val="it-IT"/>
              </w:rPr>
            </w:pPr>
          </w:p>
          <w:p w14:paraId="4C63EACF" w14:textId="77777777" w:rsidR="0076243B" w:rsidRPr="00BD4670" w:rsidRDefault="0076243B" w:rsidP="00CD2FA4">
            <w:pPr>
              <w:spacing w:after="0" w:line="240" w:lineRule="auto"/>
              <w:ind w:left="84" w:right="-20"/>
              <w:jc w:val="center"/>
              <w:rPr>
                <w:rFonts w:ascii="Garamond" w:eastAsia="Calibri" w:hAnsi="Garamond" w:cstheme="minorHAnsi"/>
                <w:b/>
                <w:bCs/>
                <w:sz w:val="20"/>
                <w:szCs w:val="20"/>
                <w:lang w:val="it-IT"/>
              </w:rPr>
            </w:pPr>
            <w:r w:rsidRPr="00BD4670">
              <w:rPr>
                <w:rFonts w:ascii="Garamond" w:eastAsia="Calibri" w:hAnsi="Garamond" w:cstheme="minorHAnsi"/>
                <w:b/>
                <w:bCs/>
                <w:sz w:val="20"/>
                <w:szCs w:val="20"/>
                <w:lang w:val="it-IT"/>
              </w:rPr>
              <w:t>c</w:t>
            </w:r>
            <w:r w:rsidRPr="00BD4670">
              <w:rPr>
                <w:rFonts w:ascii="Garamond" w:eastAsia="Calibri" w:hAnsi="Garamond" w:cstheme="minorHAnsi"/>
                <w:b/>
                <w:bCs/>
                <w:spacing w:val="1"/>
                <w:sz w:val="20"/>
                <w:szCs w:val="20"/>
                <w:lang w:val="it-IT"/>
              </w:rPr>
              <w:t>r</w:t>
            </w:r>
            <w:r w:rsidRPr="00BD4670">
              <w:rPr>
                <w:rFonts w:ascii="Garamond" w:eastAsia="Calibri" w:hAnsi="Garamond" w:cstheme="minorHAnsi"/>
                <w:b/>
                <w:bCs/>
                <w:spacing w:val="-1"/>
                <w:sz w:val="20"/>
                <w:szCs w:val="20"/>
                <w:lang w:val="it-IT"/>
              </w:rPr>
              <w:t>i</w:t>
            </w:r>
            <w:r w:rsidRPr="00BD4670">
              <w:rPr>
                <w:rFonts w:ascii="Garamond" w:eastAsia="Calibri" w:hAnsi="Garamond" w:cstheme="minorHAnsi"/>
                <w:b/>
                <w:bCs/>
                <w:sz w:val="20"/>
                <w:szCs w:val="20"/>
                <w:lang w:val="it-IT"/>
              </w:rPr>
              <w:t>te</w:t>
            </w:r>
            <w:r w:rsidRPr="00BD4670">
              <w:rPr>
                <w:rFonts w:ascii="Garamond" w:eastAsia="Calibri" w:hAnsi="Garamond" w:cstheme="minorHAnsi"/>
                <w:b/>
                <w:bCs/>
                <w:spacing w:val="1"/>
                <w:sz w:val="20"/>
                <w:szCs w:val="20"/>
                <w:lang w:val="it-IT"/>
              </w:rPr>
              <w:t>r</w:t>
            </w:r>
            <w:r w:rsidRPr="00BD4670">
              <w:rPr>
                <w:rFonts w:ascii="Garamond" w:eastAsia="Calibri" w:hAnsi="Garamond" w:cstheme="minorHAnsi"/>
                <w:b/>
                <w:bCs/>
                <w:sz w:val="20"/>
                <w:szCs w:val="20"/>
                <w:lang w:val="it-IT"/>
              </w:rPr>
              <w:t>i</w:t>
            </w:r>
            <w:r w:rsidRPr="00BD4670">
              <w:rPr>
                <w:rFonts w:ascii="Garamond" w:eastAsia="Calibri" w:hAnsi="Garamond" w:cstheme="minorHAnsi"/>
                <w:b/>
                <w:bCs/>
                <w:spacing w:val="-2"/>
                <w:sz w:val="20"/>
                <w:szCs w:val="20"/>
                <w:lang w:val="it-IT"/>
              </w:rPr>
              <w:t xml:space="preserve"> </w:t>
            </w:r>
            <w:r w:rsidRPr="00BD4670">
              <w:rPr>
                <w:rFonts w:ascii="Garamond" w:eastAsia="Calibri" w:hAnsi="Garamond" w:cstheme="minorHAnsi"/>
                <w:b/>
                <w:bCs/>
                <w:sz w:val="20"/>
                <w:szCs w:val="20"/>
                <w:lang w:val="it-IT"/>
              </w:rPr>
              <w:t xml:space="preserve">per </w:t>
            </w:r>
            <w:r w:rsidRPr="00BD4670">
              <w:rPr>
                <w:rFonts w:ascii="Garamond" w:eastAsia="Calibri" w:hAnsi="Garamond" w:cstheme="minorHAnsi"/>
                <w:b/>
                <w:bCs/>
                <w:spacing w:val="-1"/>
                <w:sz w:val="20"/>
                <w:szCs w:val="20"/>
                <w:lang w:val="it-IT"/>
              </w:rPr>
              <w:t>l</w:t>
            </w:r>
            <w:r w:rsidRPr="00BD4670">
              <w:rPr>
                <w:rFonts w:ascii="Garamond" w:eastAsia="Calibri" w:hAnsi="Garamond" w:cstheme="minorHAnsi"/>
                <w:b/>
                <w:bCs/>
                <w:sz w:val="20"/>
                <w:szCs w:val="20"/>
                <w:lang w:val="it-IT"/>
              </w:rPr>
              <w:t>a</w:t>
            </w:r>
            <w:r w:rsidRPr="00BD4670">
              <w:rPr>
                <w:rFonts w:ascii="Garamond" w:eastAsia="Calibri" w:hAnsi="Garamond" w:cstheme="minorHAnsi"/>
                <w:b/>
                <w:bCs/>
                <w:spacing w:val="-1"/>
                <w:sz w:val="20"/>
                <w:szCs w:val="20"/>
                <w:lang w:val="it-IT"/>
              </w:rPr>
              <w:t xml:space="preserve"> v</w:t>
            </w:r>
            <w:r w:rsidRPr="00BD4670">
              <w:rPr>
                <w:rFonts w:ascii="Garamond" w:eastAsia="Calibri" w:hAnsi="Garamond" w:cstheme="minorHAnsi"/>
                <w:b/>
                <w:bCs/>
                <w:sz w:val="20"/>
                <w:szCs w:val="20"/>
                <w:lang w:val="it-IT"/>
              </w:rPr>
              <w:t>a</w:t>
            </w:r>
            <w:r w:rsidRPr="00BD4670">
              <w:rPr>
                <w:rFonts w:ascii="Garamond" w:eastAsia="Calibri" w:hAnsi="Garamond" w:cstheme="minorHAnsi"/>
                <w:b/>
                <w:bCs/>
                <w:spacing w:val="-1"/>
                <w:sz w:val="20"/>
                <w:szCs w:val="20"/>
                <w:lang w:val="it-IT"/>
              </w:rPr>
              <w:t>lu</w:t>
            </w:r>
            <w:r w:rsidRPr="00BD4670">
              <w:rPr>
                <w:rFonts w:ascii="Garamond" w:eastAsia="Calibri" w:hAnsi="Garamond" w:cstheme="minorHAnsi"/>
                <w:b/>
                <w:bCs/>
                <w:sz w:val="20"/>
                <w:szCs w:val="20"/>
                <w:lang w:val="it-IT"/>
              </w:rPr>
              <w:t>taz</w:t>
            </w:r>
            <w:r w:rsidRPr="00BD4670">
              <w:rPr>
                <w:rFonts w:ascii="Garamond" w:eastAsia="Calibri" w:hAnsi="Garamond" w:cstheme="minorHAnsi"/>
                <w:b/>
                <w:bCs/>
                <w:spacing w:val="-1"/>
                <w:sz w:val="20"/>
                <w:szCs w:val="20"/>
                <w:lang w:val="it-IT"/>
              </w:rPr>
              <w:t>i</w:t>
            </w:r>
            <w:r w:rsidRPr="00BD4670">
              <w:rPr>
                <w:rFonts w:ascii="Garamond" w:eastAsia="Calibri" w:hAnsi="Garamond" w:cstheme="minorHAnsi"/>
                <w:b/>
                <w:bCs/>
                <w:spacing w:val="2"/>
                <w:sz w:val="20"/>
                <w:szCs w:val="20"/>
                <w:lang w:val="it-IT"/>
              </w:rPr>
              <w:t>o</w:t>
            </w:r>
            <w:r w:rsidRPr="00BD4670">
              <w:rPr>
                <w:rFonts w:ascii="Garamond" w:eastAsia="Calibri" w:hAnsi="Garamond" w:cstheme="minorHAnsi"/>
                <w:b/>
                <w:bCs/>
                <w:spacing w:val="-1"/>
                <w:sz w:val="20"/>
                <w:szCs w:val="20"/>
                <w:lang w:val="it-IT"/>
              </w:rPr>
              <w:t>n</w:t>
            </w:r>
            <w:r w:rsidRPr="00BD4670">
              <w:rPr>
                <w:rFonts w:ascii="Garamond" w:eastAsia="Calibri" w:hAnsi="Garamond" w:cstheme="minorHAnsi"/>
                <w:b/>
                <w:bCs/>
                <w:sz w:val="20"/>
                <w:szCs w:val="20"/>
                <w:lang w:val="it-IT"/>
              </w:rPr>
              <w:t>e</w:t>
            </w:r>
          </w:p>
          <w:p w14:paraId="3033D247" w14:textId="77777777" w:rsidR="0076243B" w:rsidRPr="00BD4670" w:rsidRDefault="0076243B" w:rsidP="00CD2FA4">
            <w:pPr>
              <w:spacing w:after="0" w:line="240" w:lineRule="auto"/>
              <w:ind w:left="84" w:right="-20"/>
              <w:jc w:val="center"/>
              <w:rPr>
                <w:rFonts w:ascii="Garamond" w:eastAsia="Calibri" w:hAnsi="Garamond" w:cstheme="minorHAnsi"/>
                <w:sz w:val="20"/>
                <w:szCs w:val="20"/>
                <w:lang w:val="it-IT"/>
              </w:rPr>
            </w:pPr>
            <w:proofErr w:type="spellStart"/>
            <w:r w:rsidRPr="00BD4670">
              <w:rPr>
                <w:rFonts w:ascii="Garamond" w:eastAsia="Arial" w:hAnsi="Garamond" w:cstheme="minorHAnsi"/>
                <w:b/>
                <w:bCs/>
                <w:w w:val="111"/>
                <w:sz w:val="20"/>
                <w:szCs w:val="20"/>
                <w:lang w:val="it-IT"/>
              </w:rPr>
              <w:t>criteria</w:t>
            </w:r>
            <w:proofErr w:type="spellEnd"/>
            <w:r w:rsidRPr="00BD4670">
              <w:rPr>
                <w:rFonts w:ascii="Garamond" w:eastAsia="Arial" w:hAnsi="Garamond" w:cstheme="minorHAnsi"/>
                <w:b/>
                <w:bCs/>
                <w:w w:val="111"/>
                <w:sz w:val="20"/>
                <w:szCs w:val="20"/>
                <w:lang w:val="it-IT"/>
              </w:rPr>
              <w:t xml:space="preserve"> </w:t>
            </w:r>
            <w:r w:rsidRPr="00BD4670">
              <w:rPr>
                <w:rFonts w:ascii="Garamond" w:eastAsia="Arial" w:hAnsi="Garamond" w:cstheme="minorHAnsi"/>
                <w:b/>
                <w:bCs/>
                <w:sz w:val="20"/>
                <w:szCs w:val="20"/>
                <w:lang w:val="it-IT"/>
              </w:rPr>
              <w:t>for</w:t>
            </w:r>
            <w:r w:rsidRPr="00BD4670">
              <w:rPr>
                <w:rFonts w:ascii="Garamond" w:eastAsia="Arial" w:hAnsi="Garamond" w:cstheme="minorHAnsi"/>
                <w:b/>
                <w:bCs/>
                <w:spacing w:val="43"/>
                <w:sz w:val="20"/>
                <w:szCs w:val="20"/>
                <w:lang w:val="it-IT"/>
              </w:rPr>
              <w:t xml:space="preserve"> </w:t>
            </w:r>
            <w:proofErr w:type="spellStart"/>
            <w:r w:rsidRPr="00BD4670">
              <w:rPr>
                <w:rFonts w:ascii="Garamond" w:eastAsia="Arial" w:hAnsi="Garamond" w:cstheme="minorHAnsi"/>
                <w:b/>
                <w:bCs/>
                <w:w w:val="109"/>
                <w:sz w:val="20"/>
                <w:szCs w:val="20"/>
                <w:lang w:val="it-IT"/>
              </w:rPr>
              <w:t>evaluation</w:t>
            </w:r>
            <w:proofErr w:type="spellEnd"/>
          </w:p>
        </w:tc>
        <w:tc>
          <w:tcPr>
            <w:tcW w:w="3118" w:type="dxa"/>
            <w:gridSpan w:val="2"/>
            <w:vMerge w:val="restart"/>
            <w:tcBorders>
              <w:top w:val="single" w:sz="4" w:space="0" w:color="000000"/>
              <w:left w:val="single" w:sz="4" w:space="0" w:color="000000"/>
              <w:right w:val="single" w:sz="4" w:space="0" w:color="000000"/>
            </w:tcBorders>
            <w:shd w:val="clear" w:color="auto" w:fill="C6D9F1" w:themeFill="text2" w:themeFillTint="33"/>
          </w:tcPr>
          <w:p w14:paraId="4F16C7C8" w14:textId="77777777" w:rsidR="0076243B" w:rsidRPr="00BD4670" w:rsidRDefault="0076243B" w:rsidP="00CD2FA4">
            <w:pPr>
              <w:spacing w:after="0" w:line="240" w:lineRule="auto"/>
              <w:ind w:left="610" w:right="591"/>
              <w:jc w:val="center"/>
              <w:rPr>
                <w:rFonts w:ascii="Garamond" w:eastAsia="Calibri" w:hAnsi="Garamond" w:cstheme="minorHAnsi"/>
                <w:b/>
                <w:bCs/>
                <w:sz w:val="20"/>
                <w:szCs w:val="20"/>
                <w:lang w:val="it-IT"/>
              </w:rPr>
            </w:pPr>
          </w:p>
          <w:p w14:paraId="37FB2344" w14:textId="77777777" w:rsidR="0076243B" w:rsidRPr="00BD4670" w:rsidRDefault="0076243B" w:rsidP="00CD2FA4">
            <w:pPr>
              <w:spacing w:after="0" w:line="240" w:lineRule="auto"/>
              <w:ind w:left="128" w:right="591"/>
              <w:jc w:val="center"/>
              <w:rPr>
                <w:rFonts w:ascii="Garamond" w:eastAsia="Calibri" w:hAnsi="Garamond" w:cstheme="minorHAnsi"/>
                <w:sz w:val="18"/>
                <w:szCs w:val="18"/>
              </w:rPr>
            </w:pPr>
            <w:r w:rsidRPr="00BD4670">
              <w:rPr>
                <w:rFonts w:ascii="Garamond" w:eastAsia="Calibri" w:hAnsi="Garamond" w:cstheme="minorHAnsi"/>
                <w:b/>
                <w:bCs/>
                <w:sz w:val="18"/>
                <w:szCs w:val="18"/>
                <w:lang w:val="en-GB"/>
              </w:rPr>
              <w:t xml:space="preserve">Ufficiale </w:t>
            </w:r>
            <w:proofErr w:type="spellStart"/>
            <w:r w:rsidRPr="00BD4670">
              <w:rPr>
                <w:rFonts w:ascii="Garamond" w:eastAsia="Calibri" w:hAnsi="Garamond" w:cstheme="minorHAnsi"/>
                <w:b/>
                <w:bCs/>
                <w:sz w:val="18"/>
                <w:szCs w:val="18"/>
                <w:lang w:val="en-GB"/>
              </w:rPr>
              <w:t>competente</w:t>
            </w:r>
            <w:proofErr w:type="spellEnd"/>
            <w:r w:rsidRPr="00BD4670">
              <w:rPr>
                <w:rFonts w:ascii="Garamond" w:eastAsia="Calibri" w:hAnsi="Garamond" w:cstheme="minorHAnsi"/>
                <w:b/>
                <w:bCs/>
                <w:sz w:val="18"/>
                <w:szCs w:val="18"/>
                <w:lang w:val="en-GB"/>
              </w:rPr>
              <w:t>/D</w:t>
            </w:r>
            <w:proofErr w:type="spellStart"/>
            <w:r w:rsidRPr="00BD4670">
              <w:rPr>
                <w:rFonts w:ascii="Garamond" w:eastAsia="Arial" w:hAnsi="Garamond" w:cstheme="minorHAnsi"/>
                <w:sz w:val="18"/>
                <w:szCs w:val="18"/>
              </w:rPr>
              <w:t>esignated</w:t>
            </w:r>
            <w:proofErr w:type="spellEnd"/>
            <w:r w:rsidRPr="00BD4670">
              <w:rPr>
                <w:rFonts w:ascii="Garamond" w:eastAsia="Arial" w:hAnsi="Garamond" w:cstheme="minorHAnsi"/>
                <w:spacing w:val="32"/>
                <w:sz w:val="18"/>
                <w:szCs w:val="18"/>
              </w:rPr>
              <w:t xml:space="preserve"> </w:t>
            </w:r>
            <w:r w:rsidRPr="00BD4670">
              <w:rPr>
                <w:rFonts w:ascii="Garamond" w:eastAsia="Arial" w:hAnsi="Garamond" w:cstheme="minorHAnsi"/>
                <w:spacing w:val="-12"/>
                <w:w w:val="90"/>
                <w:sz w:val="18"/>
                <w:szCs w:val="18"/>
              </w:rPr>
              <w:t>T</w:t>
            </w:r>
            <w:r w:rsidRPr="00BD4670">
              <w:rPr>
                <w:rFonts w:ascii="Garamond" w:eastAsia="Arial" w:hAnsi="Garamond" w:cstheme="minorHAnsi"/>
                <w:w w:val="111"/>
                <w:sz w:val="18"/>
                <w:szCs w:val="18"/>
              </w:rPr>
              <w:t xml:space="preserve">raining </w:t>
            </w:r>
            <w:r w:rsidRPr="00BD4670">
              <w:rPr>
                <w:rFonts w:ascii="Garamond" w:eastAsia="Arial" w:hAnsi="Garamond" w:cstheme="minorHAnsi"/>
                <w:sz w:val="18"/>
                <w:szCs w:val="18"/>
              </w:rPr>
              <w:t>O</w:t>
            </w:r>
            <w:r w:rsidRPr="00BD4670">
              <w:rPr>
                <w:rFonts w:ascii="Garamond" w:eastAsia="Arial" w:hAnsi="Garamond" w:cstheme="minorHAnsi"/>
                <w:spacing w:val="-3"/>
                <w:sz w:val="18"/>
                <w:szCs w:val="18"/>
              </w:rPr>
              <w:t>f</w:t>
            </w:r>
            <w:r w:rsidRPr="00BD4670">
              <w:rPr>
                <w:rFonts w:ascii="Garamond" w:eastAsia="Arial" w:hAnsi="Garamond" w:cstheme="minorHAnsi"/>
                <w:sz w:val="18"/>
                <w:szCs w:val="18"/>
              </w:rPr>
              <w:t>fice</w:t>
            </w:r>
          </w:p>
          <w:p w14:paraId="3884B8DA" w14:textId="77777777" w:rsidR="0076243B" w:rsidRPr="00BD4670" w:rsidRDefault="0076243B" w:rsidP="00CD2FA4">
            <w:pPr>
              <w:spacing w:before="12" w:after="0" w:line="240" w:lineRule="auto"/>
              <w:rPr>
                <w:rFonts w:ascii="Garamond" w:hAnsi="Garamond" w:cstheme="minorHAnsi"/>
                <w:sz w:val="20"/>
                <w:szCs w:val="20"/>
              </w:rPr>
            </w:pPr>
          </w:p>
          <w:p w14:paraId="56B4522B" w14:textId="77777777" w:rsidR="0076243B" w:rsidRPr="00BD4670" w:rsidRDefault="0076243B" w:rsidP="00CD2FA4">
            <w:pPr>
              <w:spacing w:before="12" w:after="0" w:line="240" w:lineRule="auto"/>
              <w:rPr>
                <w:rFonts w:ascii="Garamond" w:hAnsi="Garamond" w:cstheme="minorHAnsi"/>
                <w:sz w:val="20"/>
                <w:szCs w:val="20"/>
              </w:rPr>
            </w:pPr>
          </w:p>
          <w:p w14:paraId="5EC126B1" w14:textId="77777777" w:rsidR="0076243B" w:rsidRPr="00BD4670" w:rsidRDefault="0076243B" w:rsidP="00CD2FA4">
            <w:pPr>
              <w:spacing w:after="0" w:line="240" w:lineRule="auto"/>
              <w:ind w:left="496" w:right="-20"/>
              <w:rPr>
                <w:rFonts w:ascii="Garamond" w:eastAsia="Calibri" w:hAnsi="Garamond" w:cstheme="minorHAnsi"/>
                <w:sz w:val="20"/>
                <w:szCs w:val="20"/>
              </w:rPr>
            </w:pPr>
          </w:p>
        </w:tc>
      </w:tr>
      <w:tr w:rsidR="0076243B" w:rsidRPr="00366F3C" w14:paraId="13142902" w14:textId="77777777" w:rsidTr="0076243B">
        <w:trPr>
          <w:trHeight w:hRule="exact" w:val="1037"/>
          <w:jc w:val="center"/>
        </w:trPr>
        <w:tc>
          <w:tcPr>
            <w:tcW w:w="565" w:type="dxa"/>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2C93A760" w14:textId="77777777" w:rsidR="0076243B" w:rsidRPr="00DF3DF4" w:rsidRDefault="0076243B" w:rsidP="00CD2FA4">
            <w:pPr>
              <w:spacing w:after="0" w:line="240" w:lineRule="auto"/>
              <w:ind w:left="62"/>
              <w:jc w:val="center"/>
              <w:rPr>
                <w:rFonts w:ascii="Garamond" w:eastAsia="Calibri" w:hAnsi="Garamond" w:cstheme="minorHAnsi"/>
                <w:position w:val="1"/>
                <w:sz w:val="20"/>
                <w:szCs w:val="20"/>
              </w:rPr>
            </w:pPr>
          </w:p>
          <w:p w14:paraId="3788E58B" w14:textId="5EA50756" w:rsidR="0076243B" w:rsidRPr="00BD4670" w:rsidRDefault="0076243B" w:rsidP="00CD2FA4">
            <w:pPr>
              <w:spacing w:after="0" w:line="240" w:lineRule="auto"/>
              <w:ind w:left="62"/>
              <w:jc w:val="center"/>
              <w:rPr>
                <w:rFonts w:ascii="Garamond" w:eastAsia="Calibri" w:hAnsi="Garamond" w:cstheme="minorHAnsi"/>
                <w:sz w:val="20"/>
                <w:szCs w:val="20"/>
              </w:rPr>
            </w:pPr>
            <w:r>
              <w:rPr>
                <w:rFonts w:ascii="Garamond" w:eastAsia="Calibri" w:hAnsi="Garamond" w:cstheme="minorHAnsi"/>
                <w:b/>
                <w:bCs/>
                <w:position w:val="1"/>
                <w:sz w:val="20"/>
                <w:szCs w:val="20"/>
              </w:rPr>
              <w:t>1</w:t>
            </w:r>
            <w:r w:rsidRPr="00DF3DF4">
              <w:rPr>
                <w:rFonts w:ascii="Garamond" w:eastAsia="Calibri" w:hAnsi="Garamond" w:cstheme="minorHAnsi"/>
                <w:b/>
                <w:bCs/>
                <w:position w:val="1"/>
                <w:sz w:val="20"/>
                <w:szCs w:val="20"/>
              </w:rPr>
              <w:t>.</w:t>
            </w:r>
            <w:r>
              <w:rPr>
                <w:rFonts w:ascii="Garamond" w:eastAsia="Calibri" w:hAnsi="Garamond" w:cstheme="minorHAnsi"/>
                <w:b/>
                <w:bCs/>
                <w:position w:val="1"/>
                <w:sz w:val="20"/>
                <w:szCs w:val="20"/>
              </w:rPr>
              <w:t>2</w:t>
            </w:r>
          </w:p>
        </w:tc>
        <w:tc>
          <w:tcPr>
            <w:tcW w:w="7457" w:type="dxa"/>
            <w:gridSpan w:val="3"/>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19DACCE8" w14:textId="77777777" w:rsidR="0076243B" w:rsidRPr="00366F3C" w:rsidRDefault="0076243B" w:rsidP="00CD2FA4">
            <w:pPr>
              <w:tabs>
                <w:tab w:val="left" w:pos="7425"/>
              </w:tabs>
              <w:spacing w:before="14" w:after="0" w:line="240" w:lineRule="auto"/>
              <w:ind w:left="142" w:right="137"/>
              <w:jc w:val="both"/>
              <w:rPr>
                <w:rFonts w:ascii="Garamond" w:eastAsia="Calibri" w:hAnsi="Garamond" w:cstheme="minorHAnsi"/>
                <w:b/>
                <w:bCs/>
                <w:position w:val="1"/>
                <w:sz w:val="20"/>
                <w:szCs w:val="20"/>
                <w:lang w:val="it-IT"/>
              </w:rPr>
            </w:pPr>
          </w:p>
          <w:p w14:paraId="79F397BA" w14:textId="165AA96E" w:rsidR="0076243B" w:rsidRPr="0076243B" w:rsidRDefault="0076243B" w:rsidP="00CD2FA4">
            <w:pPr>
              <w:spacing w:after="0" w:line="240" w:lineRule="auto"/>
              <w:ind w:left="102" w:right="220"/>
              <w:rPr>
                <w:rFonts w:ascii="Garamond" w:eastAsia="Calibri" w:hAnsi="Garamond" w:cstheme="minorHAnsi"/>
                <w:sz w:val="20"/>
                <w:szCs w:val="20"/>
                <w:lang w:val="it-IT"/>
              </w:rPr>
            </w:pPr>
            <w:r w:rsidRPr="00A06AD1">
              <w:rPr>
                <w:rFonts w:ascii="Garamond" w:eastAsia="Calibri" w:hAnsi="Garamond" w:cs="Calibri"/>
                <w:b/>
                <w:bCs/>
                <w:spacing w:val="1"/>
                <w:position w:val="1"/>
                <w:lang w:val="it-IT"/>
              </w:rPr>
              <w:t>I</w:t>
            </w:r>
            <w:r w:rsidRPr="00A06AD1">
              <w:rPr>
                <w:rFonts w:ascii="Garamond" w:eastAsia="Calibri" w:hAnsi="Garamond" w:cs="Calibri"/>
                <w:b/>
                <w:bCs/>
                <w:spacing w:val="-1"/>
                <w:position w:val="1"/>
                <w:lang w:val="it-IT"/>
              </w:rPr>
              <w:t>n</w:t>
            </w:r>
            <w:r w:rsidRPr="00A06AD1">
              <w:rPr>
                <w:rFonts w:ascii="Garamond" w:eastAsia="Calibri" w:hAnsi="Garamond" w:cs="Calibri"/>
                <w:b/>
                <w:bCs/>
                <w:position w:val="1"/>
                <w:lang w:val="it-IT"/>
              </w:rPr>
              <w:t>f</w:t>
            </w:r>
            <w:r w:rsidRPr="00A06AD1">
              <w:rPr>
                <w:rFonts w:ascii="Garamond" w:eastAsia="Calibri" w:hAnsi="Garamond" w:cs="Calibri"/>
                <w:b/>
                <w:bCs/>
                <w:spacing w:val="-1"/>
                <w:position w:val="1"/>
                <w:lang w:val="it-IT"/>
              </w:rPr>
              <w:t>o</w:t>
            </w:r>
            <w:r w:rsidRPr="00A06AD1">
              <w:rPr>
                <w:rFonts w:ascii="Garamond" w:eastAsia="Calibri" w:hAnsi="Garamond" w:cs="Calibri"/>
                <w:b/>
                <w:bCs/>
                <w:spacing w:val="1"/>
                <w:position w:val="1"/>
                <w:lang w:val="it-IT"/>
              </w:rPr>
              <w:t>r</w:t>
            </w:r>
            <w:r w:rsidRPr="00A06AD1">
              <w:rPr>
                <w:rFonts w:ascii="Garamond" w:eastAsia="Calibri" w:hAnsi="Garamond" w:cs="Calibri"/>
                <w:b/>
                <w:bCs/>
                <w:position w:val="1"/>
                <w:lang w:val="it-IT"/>
              </w:rPr>
              <w:t>m</w:t>
            </w:r>
            <w:r w:rsidRPr="00A06AD1">
              <w:rPr>
                <w:rFonts w:ascii="Garamond" w:eastAsia="Calibri" w:hAnsi="Garamond" w:cs="Calibri"/>
                <w:b/>
                <w:bCs/>
                <w:spacing w:val="-1"/>
                <w:position w:val="1"/>
                <w:lang w:val="it-IT"/>
              </w:rPr>
              <w:t>az</w:t>
            </w:r>
            <w:r w:rsidRPr="00A06AD1">
              <w:rPr>
                <w:rFonts w:ascii="Garamond" w:eastAsia="Calibri" w:hAnsi="Garamond" w:cs="Calibri"/>
                <w:b/>
                <w:bCs/>
                <w:spacing w:val="1"/>
                <w:position w:val="1"/>
                <w:lang w:val="it-IT"/>
              </w:rPr>
              <w:t>i</w:t>
            </w:r>
            <w:r w:rsidRPr="00A06AD1">
              <w:rPr>
                <w:rFonts w:ascii="Garamond" w:eastAsia="Calibri" w:hAnsi="Garamond" w:cs="Calibri"/>
                <w:b/>
                <w:bCs/>
                <w:spacing w:val="-1"/>
                <w:position w:val="1"/>
                <w:lang w:val="it-IT"/>
              </w:rPr>
              <w:t>on</w:t>
            </w:r>
            <w:r w:rsidRPr="00A06AD1">
              <w:rPr>
                <w:rFonts w:ascii="Garamond" w:eastAsia="Calibri" w:hAnsi="Garamond" w:cs="Calibri"/>
                <w:b/>
                <w:bCs/>
                <w:position w:val="1"/>
                <w:lang w:val="it-IT"/>
              </w:rPr>
              <w:t>i</w:t>
            </w:r>
            <w:r w:rsidRPr="00A06AD1">
              <w:rPr>
                <w:rFonts w:ascii="Garamond" w:eastAsia="Calibri" w:hAnsi="Garamond" w:cs="Calibri"/>
                <w:b/>
                <w:bCs/>
                <w:spacing w:val="2"/>
                <w:position w:val="1"/>
                <w:lang w:val="it-IT"/>
              </w:rPr>
              <w:t xml:space="preserve"> </w:t>
            </w:r>
            <w:r w:rsidRPr="00A06AD1">
              <w:rPr>
                <w:rFonts w:ascii="Garamond" w:eastAsia="Calibri" w:hAnsi="Garamond" w:cs="Calibri"/>
                <w:b/>
                <w:bCs/>
                <w:spacing w:val="-2"/>
                <w:position w:val="1"/>
                <w:lang w:val="it-IT"/>
              </w:rPr>
              <w:t>r</w:t>
            </w:r>
            <w:r w:rsidRPr="00A06AD1">
              <w:rPr>
                <w:rFonts w:ascii="Garamond" w:eastAsia="Calibri" w:hAnsi="Garamond" w:cs="Calibri"/>
                <w:b/>
                <w:bCs/>
                <w:spacing w:val="-1"/>
                <w:position w:val="1"/>
                <w:lang w:val="it-IT"/>
              </w:rPr>
              <w:t>i</w:t>
            </w:r>
            <w:r w:rsidRPr="00A06AD1">
              <w:rPr>
                <w:rFonts w:ascii="Garamond" w:eastAsia="Calibri" w:hAnsi="Garamond" w:cs="Calibri"/>
                <w:b/>
                <w:bCs/>
                <w:spacing w:val="1"/>
                <w:position w:val="1"/>
                <w:lang w:val="it-IT"/>
              </w:rPr>
              <w:t>c</w:t>
            </w:r>
            <w:r w:rsidRPr="00A06AD1">
              <w:rPr>
                <w:rFonts w:ascii="Garamond" w:eastAsia="Calibri" w:hAnsi="Garamond" w:cs="Calibri"/>
                <w:b/>
                <w:bCs/>
                <w:spacing w:val="-1"/>
                <w:position w:val="1"/>
                <w:lang w:val="it-IT"/>
              </w:rPr>
              <w:t>h</w:t>
            </w:r>
            <w:r w:rsidRPr="00A06AD1">
              <w:rPr>
                <w:rFonts w:ascii="Garamond" w:eastAsia="Calibri" w:hAnsi="Garamond" w:cs="Calibri"/>
                <w:b/>
                <w:bCs/>
                <w:spacing w:val="1"/>
                <w:position w:val="1"/>
                <w:lang w:val="it-IT"/>
              </w:rPr>
              <w:t>i</w:t>
            </w:r>
            <w:r w:rsidRPr="00A06AD1">
              <w:rPr>
                <w:rFonts w:ascii="Garamond" w:eastAsia="Calibri" w:hAnsi="Garamond" w:cs="Calibri"/>
                <w:b/>
                <w:bCs/>
                <w:spacing w:val="-1"/>
                <w:position w:val="1"/>
                <w:lang w:val="it-IT"/>
              </w:rPr>
              <w:t>e</w:t>
            </w:r>
            <w:r w:rsidRPr="00A06AD1">
              <w:rPr>
                <w:rFonts w:ascii="Garamond" w:eastAsia="Calibri" w:hAnsi="Garamond" w:cs="Calibri"/>
                <w:b/>
                <w:bCs/>
                <w:spacing w:val="1"/>
                <w:position w:val="1"/>
                <w:lang w:val="it-IT"/>
              </w:rPr>
              <w:t>s</w:t>
            </w:r>
            <w:r w:rsidRPr="00A06AD1">
              <w:rPr>
                <w:rFonts w:ascii="Garamond" w:eastAsia="Calibri" w:hAnsi="Garamond" w:cs="Calibri"/>
                <w:b/>
                <w:bCs/>
                <w:position w:val="1"/>
                <w:lang w:val="it-IT"/>
              </w:rPr>
              <w:t xml:space="preserve">te </w:t>
            </w:r>
            <w:r w:rsidRPr="00A06AD1">
              <w:rPr>
                <w:rFonts w:ascii="Garamond" w:eastAsia="Calibri" w:hAnsi="Garamond" w:cs="Calibri"/>
                <w:b/>
                <w:bCs/>
                <w:spacing w:val="-1"/>
                <w:position w:val="1"/>
                <w:lang w:val="it-IT"/>
              </w:rPr>
              <w:t>p</w:t>
            </w:r>
            <w:r w:rsidRPr="00A06AD1">
              <w:rPr>
                <w:rFonts w:ascii="Garamond" w:eastAsia="Calibri" w:hAnsi="Garamond" w:cs="Calibri"/>
                <w:b/>
                <w:bCs/>
                <w:spacing w:val="-3"/>
                <w:position w:val="1"/>
                <w:lang w:val="it-IT"/>
              </w:rPr>
              <w:t>e</w:t>
            </w:r>
            <w:r w:rsidRPr="00A06AD1">
              <w:rPr>
                <w:rFonts w:ascii="Garamond" w:eastAsia="Calibri" w:hAnsi="Garamond" w:cs="Calibri"/>
                <w:b/>
                <w:bCs/>
                <w:position w:val="1"/>
                <w:lang w:val="it-IT"/>
              </w:rPr>
              <w:t>r</w:t>
            </w:r>
            <w:r w:rsidRPr="00A06AD1">
              <w:rPr>
                <w:rFonts w:ascii="Garamond" w:eastAsia="Calibri" w:hAnsi="Garamond" w:cs="Calibri"/>
                <w:b/>
                <w:bCs/>
                <w:spacing w:val="-1"/>
                <w:position w:val="1"/>
                <w:lang w:val="it-IT"/>
              </w:rPr>
              <w:t xml:space="preserve"> </w:t>
            </w:r>
            <w:r w:rsidRPr="00A06AD1">
              <w:rPr>
                <w:rFonts w:ascii="Garamond" w:eastAsia="Calibri" w:hAnsi="Garamond" w:cs="Calibri"/>
                <w:b/>
                <w:bCs/>
                <w:position w:val="1"/>
                <w:lang w:val="it-IT"/>
              </w:rPr>
              <w:t>m</w:t>
            </w:r>
            <w:r w:rsidRPr="00A06AD1">
              <w:rPr>
                <w:rFonts w:ascii="Garamond" w:eastAsia="Calibri" w:hAnsi="Garamond" w:cs="Calibri"/>
                <w:b/>
                <w:bCs/>
                <w:spacing w:val="-1"/>
                <w:position w:val="1"/>
                <w:lang w:val="it-IT"/>
              </w:rPr>
              <w:t>an</w:t>
            </w:r>
            <w:r w:rsidRPr="00A06AD1">
              <w:rPr>
                <w:rFonts w:ascii="Garamond" w:eastAsia="Calibri" w:hAnsi="Garamond" w:cs="Calibri"/>
                <w:b/>
                <w:bCs/>
                <w:position w:val="1"/>
                <w:lang w:val="it-IT"/>
              </w:rPr>
              <w:t>t</w:t>
            </w:r>
            <w:r w:rsidRPr="00A06AD1">
              <w:rPr>
                <w:rFonts w:ascii="Garamond" w:eastAsia="Calibri" w:hAnsi="Garamond" w:cs="Calibri"/>
                <w:b/>
                <w:bCs/>
                <w:spacing w:val="-1"/>
                <w:position w:val="1"/>
                <w:lang w:val="it-IT"/>
              </w:rPr>
              <w:t>ene</w:t>
            </w:r>
            <w:r w:rsidRPr="00A06AD1">
              <w:rPr>
                <w:rFonts w:ascii="Garamond" w:eastAsia="Calibri" w:hAnsi="Garamond" w:cs="Calibri"/>
                <w:b/>
                <w:bCs/>
                <w:spacing w:val="1"/>
                <w:position w:val="1"/>
                <w:lang w:val="it-IT"/>
              </w:rPr>
              <w:t>r</w:t>
            </w:r>
            <w:r w:rsidRPr="00A06AD1">
              <w:rPr>
                <w:rFonts w:ascii="Garamond" w:eastAsia="Calibri" w:hAnsi="Garamond" w:cs="Calibri"/>
                <w:b/>
                <w:bCs/>
                <w:position w:val="1"/>
                <w:lang w:val="it-IT"/>
              </w:rPr>
              <w:t xml:space="preserve">e </w:t>
            </w:r>
            <w:r w:rsidRPr="00A06AD1">
              <w:rPr>
                <w:rFonts w:ascii="Garamond" w:eastAsia="Calibri" w:hAnsi="Garamond" w:cs="Calibri"/>
                <w:b/>
                <w:bCs/>
                <w:spacing w:val="-1"/>
                <w:position w:val="1"/>
                <w:lang w:val="it-IT"/>
              </w:rPr>
              <w:t>un</w:t>
            </w:r>
            <w:r w:rsidRPr="00A06AD1">
              <w:rPr>
                <w:rFonts w:ascii="Garamond" w:eastAsia="Calibri" w:hAnsi="Garamond" w:cs="Calibri"/>
                <w:b/>
                <w:bCs/>
                <w:position w:val="1"/>
                <w:lang w:val="it-IT"/>
              </w:rPr>
              <w:t xml:space="preserve">a </w:t>
            </w:r>
            <w:r w:rsidRPr="00A06AD1">
              <w:rPr>
                <w:rFonts w:ascii="Garamond" w:eastAsia="Calibri" w:hAnsi="Garamond" w:cs="Calibri"/>
                <w:b/>
                <w:bCs/>
                <w:spacing w:val="1"/>
                <w:position w:val="1"/>
                <w:lang w:val="it-IT"/>
              </w:rPr>
              <w:t>g</w:t>
            </w:r>
            <w:r w:rsidRPr="00A06AD1">
              <w:rPr>
                <w:rFonts w:ascii="Garamond" w:eastAsia="Calibri" w:hAnsi="Garamond" w:cs="Calibri"/>
                <w:b/>
                <w:bCs/>
                <w:spacing w:val="-1"/>
                <w:position w:val="1"/>
                <w:lang w:val="it-IT"/>
              </w:rPr>
              <w:t>ua</w:t>
            </w:r>
            <w:r w:rsidRPr="00A06AD1">
              <w:rPr>
                <w:rFonts w:ascii="Garamond" w:eastAsia="Calibri" w:hAnsi="Garamond" w:cs="Calibri"/>
                <w:b/>
                <w:bCs/>
                <w:spacing w:val="1"/>
                <w:position w:val="1"/>
                <w:lang w:val="it-IT"/>
              </w:rPr>
              <w:t>r</w:t>
            </w:r>
            <w:r w:rsidRPr="00A06AD1">
              <w:rPr>
                <w:rFonts w:ascii="Garamond" w:eastAsia="Calibri" w:hAnsi="Garamond" w:cs="Calibri"/>
                <w:b/>
                <w:bCs/>
                <w:spacing w:val="-1"/>
                <w:position w:val="1"/>
                <w:lang w:val="it-IT"/>
              </w:rPr>
              <w:t>d</w:t>
            </w:r>
            <w:r w:rsidRPr="00A06AD1">
              <w:rPr>
                <w:rFonts w:ascii="Garamond" w:eastAsia="Calibri" w:hAnsi="Garamond" w:cs="Calibri"/>
                <w:b/>
                <w:bCs/>
                <w:spacing w:val="1"/>
                <w:position w:val="1"/>
                <w:lang w:val="it-IT"/>
              </w:rPr>
              <w:t>i</w:t>
            </w:r>
            <w:r w:rsidRPr="00A06AD1">
              <w:rPr>
                <w:rFonts w:ascii="Garamond" w:eastAsia="Calibri" w:hAnsi="Garamond" w:cs="Calibri"/>
                <w:b/>
                <w:bCs/>
                <w:position w:val="1"/>
                <w:lang w:val="it-IT"/>
              </w:rPr>
              <w:t xml:space="preserve">a </w:t>
            </w:r>
            <w:r w:rsidRPr="00A06AD1">
              <w:rPr>
                <w:rFonts w:ascii="Garamond" w:eastAsia="Calibri" w:hAnsi="Garamond" w:cs="Calibri"/>
                <w:b/>
                <w:bCs/>
                <w:spacing w:val="-2"/>
                <w:position w:val="1"/>
                <w:lang w:val="it-IT"/>
              </w:rPr>
              <w:t>s</w:t>
            </w:r>
            <w:r w:rsidRPr="00A06AD1">
              <w:rPr>
                <w:rFonts w:ascii="Garamond" w:eastAsia="Calibri" w:hAnsi="Garamond" w:cs="Calibri"/>
                <w:b/>
                <w:bCs/>
                <w:spacing w:val="1"/>
                <w:position w:val="1"/>
                <w:lang w:val="it-IT"/>
              </w:rPr>
              <w:t>i</w:t>
            </w:r>
            <w:r w:rsidRPr="00A06AD1">
              <w:rPr>
                <w:rFonts w:ascii="Garamond" w:eastAsia="Calibri" w:hAnsi="Garamond" w:cs="Calibri"/>
                <w:b/>
                <w:bCs/>
                <w:spacing w:val="-1"/>
                <w:position w:val="1"/>
                <w:lang w:val="it-IT"/>
              </w:rPr>
              <w:t>cu</w:t>
            </w:r>
            <w:r w:rsidRPr="00A06AD1">
              <w:rPr>
                <w:rFonts w:ascii="Garamond" w:eastAsia="Calibri" w:hAnsi="Garamond" w:cs="Calibri"/>
                <w:b/>
                <w:bCs/>
                <w:spacing w:val="1"/>
                <w:position w:val="1"/>
                <w:lang w:val="it-IT"/>
              </w:rPr>
              <w:t>r</w:t>
            </w:r>
            <w:r w:rsidRPr="00A06AD1">
              <w:rPr>
                <w:rFonts w:ascii="Garamond" w:eastAsia="Calibri" w:hAnsi="Garamond" w:cs="Calibri"/>
                <w:b/>
                <w:bCs/>
                <w:position w:val="1"/>
                <w:lang w:val="it-IT"/>
              </w:rPr>
              <w:t>a</w:t>
            </w:r>
            <w:r w:rsidRPr="00A06AD1">
              <w:rPr>
                <w:rFonts w:ascii="Garamond" w:eastAsia="Arial" w:hAnsi="Garamond" w:cstheme="minorHAnsi"/>
                <w:b/>
                <w:bCs/>
                <w:i/>
                <w:iCs/>
                <w:w w:val="112"/>
                <w:sz w:val="18"/>
                <w:szCs w:val="18"/>
                <w:lang w:val="it-IT"/>
              </w:rPr>
              <w:t xml:space="preserve"> /Information</w:t>
            </w:r>
            <w:r w:rsidRPr="00A06AD1">
              <w:rPr>
                <w:rFonts w:ascii="Garamond" w:eastAsia="Arial" w:hAnsi="Garamond" w:cstheme="minorHAnsi"/>
                <w:b/>
                <w:bCs/>
                <w:i/>
                <w:iCs/>
                <w:spacing w:val="19"/>
                <w:w w:val="112"/>
                <w:sz w:val="18"/>
                <w:szCs w:val="18"/>
                <w:lang w:val="it-IT"/>
              </w:rPr>
              <w:t xml:space="preserve"> </w:t>
            </w:r>
            <w:proofErr w:type="spellStart"/>
            <w:r w:rsidRPr="00A06AD1">
              <w:rPr>
                <w:rFonts w:ascii="Garamond" w:eastAsia="Arial" w:hAnsi="Garamond" w:cstheme="minorHAnsi"/>
                <w:b/>
                <w:bCs/>
                <w:i/>
                <w:iCs/>
                <w:spacing w:val="-3"/>
                <w:w w:val="112"/>
                <w:sz w:val="18"/>
                <w:szCs w:val="18"/>
                <w:lang w:val="it-IT"/>
              </w:rPr>
              <w:t>r</w:t>
            </w:r>
            <w:r w:rsidRPr="00A06AD1">
              <w:rPr>
                <w:rFonts w:ascii="Garamond" w:eastAsia="Arial" w:hAnsi="Garamond" w:cstheme="minorHAnsi"/>
                <w:b/>
                <w:bCs/>
                <w:i/>
                <w:iCs/>
                <w:w w:val="112"/>
                <w:sz w:val="18"/>
                <w:szCs w:val="18"/>
                <w:lang w:val="it-IT"/>
              </w:rPr>
              <w:t>equi</w:t>
            </w:r>
            <w:r w:rsidRPr="00A06AD1">
              <w:rPr>
                <w:rFonts w:ascii="Garamond" w:eastAsia="Arial" w:hAnsi="Garamond" w:cstheme="minorHAnsi"/>
                <w:b/>
                <w:bCs/>
                <w:i/>
                <w:iCs/>
                <w:spacing w:val="-3"/>
                <w:w w:val="112"/>
                <w:sz w:val="18"/>
                <w:szCs w:val="18"/>
                <w:lang w:val="it-IT"/>
              </w:rPr>
              <w:t>r</w:t>
            </w:r>
            <w:r w:rsidRPr="00A06AD1">
              <w:rPr>
                <w:rFonts w:ascii="Garamond" w:eastAsia="Arial" w:hAnsi="Garamond" w:cstheme="minorHAnsi"/>
                <w:b/>
                <w:bCs/>
                <w:i/>
                <w:iCs/>
                <w:w w:val="112"/>
                <w:sz w:val="18"/>
                <w:szCs w:val="18"/>
                <w:lang w:val="it-IT"/>
              </w:rPr>
              <w:t>ed</w:t>
            </w:r>
            <w:proofErr w:type="spellEnd"/>
            <w:r w:rsidRPr="00A06AD1">
              <w:rPr>
                <w:rFonts w:ascii="Garamond" w:eastAsia="Arial" w:hAnsi="Garamond" w:cstheme="minorHAnsi"/>
                <w:b/>
                <w:bCs/>
                <w:i/>
                <w:iCs/>
                <w:spacing w:val="-10"/>
                <w:w w:val="112"/>
                <w:sz w:val="18"/>
                <w:szCs w:val="18"/>
                <w:lang w:val="it-IT"/>
              </w:rPr>
              <w:t xml:space="preserve"> </w:t>
            </w:r>
            <w:r w:rsidRPr="00A06AD1">
              <w:rPr>
                <w:rFonts w:ascii="Garamond" w:eastAsia="Arial" w:hAnsi="Garamond" w:cstheme="minorHAnsi"/>
                <w:b/>
                <w:bCs/>
                <w:i/>
                <w:iCs/>
                <w:sz w:val="18"/>
                <w:szCs w:val="18"/>
                <w:lang w:val="it-IT"/>
              </w:rPr>
              <w:t>to</w:t>
            </w:r>
            <w:r w:rsidRPr="00A06AD1">
              <w:rPr>
                <w:rFonts w:ascii="Garamond" w:eastAsia="Arial" w:hAnsi="Garamond" w:cstheme="minorHAnsi"/>
                <w:b/>
                <w:bCs/>
                <w:i/>
                <w:iCs/>
                <w:spacing w:val="34"/>
                <w:sz w:val="18"/>
                <w:szCs w:val="18"/>
                <w:lang w:val="it-IT"/>
              </w:rPr>
              <w:t xml:space="preserve"> </w:t>
            </w:r>
            <w:proofErr w:type="spellStart"/>
            <w:r w:rsidRPr="00A06AD1">
              <w:rPr>
                <w:rFonts w:ascii="Garamond" w:eastAsia="Arial" w:hAnsi="Garamond" w:cstheme="minorHAnsi"/>
                <w:b/>
                <w:bCs/>
                <w:i/>
                <w:iCs/>
                <w:w w:val="113"/>
                <w:sz w:val="18"/>
                <w:szCs w:val="18"/>
                <w:lang w:val="it-IT"/>
              </w:rPr>
              <w:t>maintain</w:t>
            </w:r>
            <w:proofErr w:type="spellEnd"/>
            <w:r w:rsidRPr="00A06AD1">
              <w:rPr>
                <w:rFonts w:ascii="Garamond" w:eastAsia="Arial" w:hAnsi="Garamond" w:cstheme="minorHAnsi"/>
                <w:b/>
                <w:bCs/>
                <w:i/>
                <w:iCs/>
                <w:spacing w:val="-2"/>
                <w:w w:val="113"/>
                <w:sz w:val="18"/>
                <w:szCs w:val="18"/>
                <w:lang w:val="it-IT"/>
              </w:rPr>
              <w:t xml:space="preserve"> </w:t>
            </w:r>
            <w:r w:rsidRPr="00A06AD1">
              <w:rPr>
                <w:rFonts w:ascii="Garamond" w:eastAsia="Arial" w:hAnsi="Garamond" w:cstheme="minorHAnsi"/>
                <w:b/>
                <w:bCs/>
                <w:i/>
                <w:iCs/>
                <w:sz w:val="18"/>
                <w:szCs w:val="18"/>
                <w:lang w:val="it-IT"/>
              </w:rPr>
              <w:t>a</w:t>
            </w:r>
            <w:r w:rsidRPr="00A06AD1">
              <w:rPr>
                <w:rFonts w:ascii="Garamond" w:eastAsia="Arial" w:hAnsi="Garamond" w:cstheme="minorHAnsi"/>
                <w:b/>
                <w:bCs/>
                <w:i/>
                <w:iCs/>
                <w:spacing w:val="14"/>
                <w:sz w:val="18"/>
                <w:szCs w:val="18"/>
                <w:lang w:val="it-IT"/>
              </w:rPr>
              <w:t xml:space="preserve"> </w:t>
            </w:r>
            <w:r w:rsidRPr="00A06AD1">
              <w:rPr>
                <w:rFonts w:ascii="Garamond" w:eastAsia="Arial" w:hAnsi="Garamond" w:cstheme="minorHAnsi"/>
                <w:b/>
                <w:bCs/>
                <w:i/>
                <w:iCs/>
                <w:sz w:val="18"/>
                <w:szCs w:val="18"/>
                <w:lang w:val="it-IT"/>
              </w:rPr>
              <w:t>safe</w:t>
            </w:r>
            <w:r w:rsidRPr="00A06AD1">
              <w:rPr>
                <w:rFonts w:ascii="Garamond" w:eastAsia="Arial" w:hAnsi="Garamond" w:cstheme="minorHAnsi"/>
                <w:b/>
                <w:bCs/>
                <w:i/>
                <w:iCs/>
                <w:spacing w:val="34"/>
                <w:sz w:val="18"/>
                <w:szCs w:val="18"/>
                <w:lang w:val="it-IT"/>
              </w:rPr>
              <w:t xml:space="preserve"> </w:t>
            </w:r>
            <w:proofErr w:type="spellStart"/>
            <w:r w:rsidRPr="00A06AD1">
              <w:rPr>
                <w:rFonts w:ascii="Garamond" w:eastAsia="Arial" w:hAnsi="Garamond" w:cstheme="minorHAnsi"/>
                <w:b/>
                <w:bCs/>
                <w:i/>
                <w:iCs/>
                <w:w w:val="111"/>
                <w:sz w:val="18"/>
                <w:szCs w:val="18"/>
                <w:lang w:val="it-IT"/>
              </w:rPr>
              <w:t>watch</w:t>
            </w:r>
            <w:proofErr w:type="spellEnd"/>
          </w:p>
        </w:tc>
        <w:tc>
          <w:tcPr>
            <w:tcW w:w="4731" w:type="dxa"/>
            <w:gridSpan w:val="2"/>
            <w:vMerge/>
            <w:tcBorders>
              <w:left w:val="single" w:sz="4" w:space="0" w:color="000000"/>
              <w:bottom w:val="single" w:sz="4" w:space="0" w:color="000000"/>
              <w:right w:val="single" w:sz="4" w:space="0" w:color="000000"/>
            </w:tcBorders>
            <w:shd w:val="clear" w:color="auto" w:fill="C6D9F1" w:themeFill="text2" w:themeFillTint="33"/>
          </w:tcPr>
          <w:p w14:paraId="1110A44C" w14:textId="77777777" w:rsidR="0076243B" w:rsidRPr="0076243B" w:rsidRDefault="0076243B" w:rsidP="00CD2FA4">
            <w:pPr>
              <w:spacing w:line="240" w:lineRule="auto"/>
              <w:rPr>
                <w:rFonts w:ascii="Garamond" w:hAnsi="Garamond" w:cstheme="minorHAnsi"/>
                <w:sz w:val="20"/>
                <w:szCs w:val="20"/>
                <w:lang w:val="it-IT"/>
              </w:rPr>
            </w:pPr>
          </w:p>
        </w:tc>
        <w:tc>
          <w:tcPr>
            <w:tcW w:w="3118" w:type="dxa"/>
            <w:gridSpan w:val="2"/>
            <w:vMerge/>
            <w:tcBorders>
              <w:left w:val="single" w:sz="4" w:space="0" w:color="000000"/>
              <w:right w:val="single" w:sz="4" w:space="0" w:color="000000"/>
            </w:tcBorders>
            <w:shd w:val="clear" w:color="auto" w:fill="C6D9F1" w:themeFill="text2" w:themeFillTint="33"/>
          </w:tcPr>
          <w:p w14:paraId="467BB679" w14:textId="77777777" w:rsidR="0076243B" w:rsidRPr="0076243B" w:rsidRDefault="0076243B" w:rsidP="00CD2FA4">
            <w:pPr>
              <w:spacing w:after="0" w:line="240" w:lineRule="auto"/>
              <w:ind w:left="496" w:right="-20"/>
              <w:rPr>
                <w:rFonts w:ascii="Garamond" w:hAnsi="Garamond" w:cstheme="minorHAnsi"/>
                <w:sz w:val="20"/>
                <w:szCs w:val="20"/>
                <w:lang w:val="it-IT"/>
              </w:rPr>
            </w:pPr>
          </w:p>
        </w:tc>
      </w:tr>
      <w:tr w:rsidR="0076243B" w:rsidRPr="00BD4670" w14:paraId="3E5211AA" w14:textId="77777777" w:rsidTr="0076243B">
        <w:trPr>
          <w:trHeight w:hRule="exact" w:val="1013"/>
          <w:jc w:val="center"/>
        </w:trPr>
        <w:tc>
          <w:tcPr>
            <w:tcW w:w="6193"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0775FE88" w14:textId="77777777" w:rsidR="0076243B" w:rsidRPr="00BD4670" w:rsidRDefault="0076243B" w:rsidP="00CD2FA4">
            <w:pPr>
              <w:spacing w:before="9" w:after="0" w:line="240" w:lineRule="auto"/>
              <w:ind w:left="139" w:right="136"/>
              <w:jc w:val="center"/>
              <w:rPr>
                <w:rFonts w:ascii="Garamond" w:hAnsi="Garamond" w:cstheme="minorHAnsi"/>
                <w:sz w:val="16"/>
                <w:szCs w:val="16"/>
              </w:rPr>
            </w:pPr>
            <w:proofErr w:type="spellStart"/>
            <w:r w:rsidRPr="00BD4670">
              <w:rPr>
                <w:rFonts w:ascii="Garamond" w:eastAsia="Calibri" w:hAnsi="Garamond" w:cstheme="minorHAnsi"/>
                <w:b/>
                <w:bCs/>
                <w:sz w:val="16"/>
                <w:szCs w:val="16"/>
              </w:rPr>
              <w:t>C</w:t>
            </w:r>
            <w:r w:rsidRPr="00BD4670">
              <w:rPr>
                <w:rFonts w:ascii="Garamond" w:eastAsia="Calibri" w:hAnsi="Garamond" w:cstheme="minorHAnsi"/>
                <w:b/>
                <w:bCs/>
                <w:spacing w:val="1"/>
                <w:sz w:val="16"/>
                <w:szCs w:val="16"/>
              </w:rPr>
              <w:t>omp</w:t>
            </w:r>
            <w:r w:rsidRPr="00BD4670">
              <w:rPr>
                <w:rFonts w:ascii="Garamond" w:eastAsia="Calibri" w:hAnsi="Garamond" w:cstheme="minorHAnsi"/>
                <w:b/>
                <w:bCs/>
                <w:spacing w:val="-1"/>
                <w:sz w:val="16"/>
                <w:szCs w:val="16"/>
              </w:rPr>
              <w:t>i</w:t>
            </w:r>
            <w:r w:rsidRPr="00BD4670">
              <w:rPr>
                <w:rFonts w:ascii="Garamond" w:eastAsia="Calibri" w:hAnsi="Garamond" w:cstheme="minorHAnsi"/>
                <w:b/>
                <w:bCs/>
                <w:sz w:val="16"/>
                <w:szCs w:val="16"/>
              </w:rPr>
              <w:t>t</w:t>
            </w:r>
            <w:r w:rsidRPr="00BD4670">
              <w:rPr>
                <w:rFonts w:ascii="Garamond" w:eastAsia="Calibri" w:hAnsi="Garamond" w:cstheme="minorHAnsi"/>
                <w:b/>
                <w:bCs/>
                <w:spacing w:val="1"/>
                <w:sz w:val="16"/>
                <w:szCs w:val="16"/>
              </w:rPr>
              <w:t>o</w:t>
            </w:r>
            <w:proofErr w:type="spellEnd"/>
            <w:r w:rsidRPr="00BD4670">
              <w:rPr>
                <w:rFonts w:ascii="Garamond" w:eastAsia="Calibri" w:hAnsi="Garamond" w:cstheme="minorHAnsi"/>
                <w:b/>
                <w:bCs/>
                <w:spacing w:val="1"/>
                <w:sz w:val="16"/>
                <w:szCs w:val="16"/>
              </w:rPr>
              <w:t>/</w:t>
            </w:r>
            <w:proofErr w:type="spellStart"/>
            <w:r w:rsidRPr="00BD4670">
              <w:rPr>
                <w:rFonts w:ascii="Garamond" w:eastAsia="Calibri" w:hAnsi="Garamond" w:cstheme="minorHAnsi"/>
                <w:b/>
                <w:bCs/>
                <w:spacing w:val="-1"/>
                <w:sz w:val="16"/>
                <w:szCs w:val="16"/>
              </w:rPr>
              <w:t>i</w:t>
            </w:r>
            <w:r w:rsidRPr="00BD4670">
              <w:rPr>
                <w:rFonts w:ascii="Garamond" w:eastAsia="Calibri" w:hAnsi="Garamond" w:cstheme="minorHAnsi"/>
                <w:b/>
                <w:bCs/>
                <w:spacing w:val="1"/>
                <w:sz w:val="16"/>
                <w:szCs w:val="16"/>
              </w:rPr>
              <w:t>nc</w:t>
            </w:r>
            <w:r w:rsidRPr="00BD4670">
              <w:rPr>
                <w:rFonts w:ascii="Garamond" w:eastAsia="Calibri" w:hAnsi="Garamond" w:cstheme="minorHAnsi"/>
                <w:b/>
                <w:bCs/>
                <w:sz w:val="16"/>
                <w:szCs w:val="16"/>
              </w:rPr>
              <w:t>a</w:t>
            </w:r>
            <w:r w:rsidRPr="00BD4670">
              <w:rPr>
                <w:rFonts w:ascii="Garamond" w:eastAsia="Calibri" w:hAnsi="Garamond" w:cstheme="minorHAnsi"/>
                <w:b/>
                <w:bCs/>
                <w:spacing w:val="1"/>
                <w:sz w:val="16"/>
                <w:szCs w:val="16"/>
              </w:rPr>
              <w:t>r</w:t>
            </w:r>
            <w:r w:rsidRPr="00BD4670">
              <w:rPr>
                <w:rFonts w:ascii="Garamond" w:eastAsia="Calibri" w:hAnsi="Garamond" w:cstheme="minorHAnsi"/>
                <w:b/>
                <w:bCs/>
                <w:spacing w:val="-1"/>
                <w:sz w:val="16"/>
                <w:szCs w:val="16"/>
              </w:rPr>
              <w:t>i</w:t>
            </w:r>
            <w:r w:rsidRPr="00BD4670">
              <w:rPr>
                <w:rFonts w:ascii="Garamond" w:eastAsia="Calibri" w:hAnsi="Garamond" w:cstheme="minorHAnsi"/>
                <w:b/>
                <w:bCs/>
                <w:spacing w:val="1"/>
                <w:sz w:val="16"/>
                <w:szCs w:val="16"/>
              </w:rPr>
              <w:t>c</w:t>
            </w:r>
            <w:r w:rsidRPr="00BD4670">
              <w:rPr>
                <w:rFonts w:ascii="Garamond" w:eastAsia="Calibri" w:hAnsi="Garamond" w:cstheme="minorHAnsi"/>
                <w:b/>
                <w:bCs/>
                <w:sz w:val="16"/>
                <w:szCs w:val="16"/>
              </w:rPr>
              <w:t>o</w:t>
            </w:r>
            <w:proofErr w:type="spellEnd"/>
          </w:p>
          <w:p w14:paraId="54B261D9" w14:textId="77777777" w:rsidR="0076243B" w:rsidRPr="00BD4670" w:rsidRDefault="0076243B" w:rsidP="00CD2FA4">
            <w:pPr>
              <w:spacing w:after="0" w:line="240" w:lineRule="auto"/>
              <w:ind w:left="139" w:right="136"/>
              <w:jc w:val="center"/>
              <w:rPr>
                <w:rFonts w:ascii="Garamond" w:eastAsia="Arial" w:hAnsi="Garamond" w:cstheme="minorHAnsi"/>
                <w:sz w:val="16"/>
                <w:szCs w:val="16"/>
              </w:rPr>
            </w:pPr>
            <w:r w:rsidRPr="00BD4670">
              <w:rPr>
                <w:rFonts w:ascii="Garamond" w:eastAsia="Arial" w:hAnsi="Garamond" w:cstheme="minorHAnsi"/>
                <w:b/>
                <w:bCs/>
                <w:spacing w:val="-18"/>
                <w:w w:val="90"/>
                <w:sz w:val="16"/>
                <w:szCs w:val="16"/>
              </w:rPr>
              <w:t>T</w:t>
            </w:r>
            <w:r w:rsidRPr="00BD4670">
              <w:rPr>
                <w:rFonts w:ascii="Garamond" w:eastAsia="Arial" w:hAnsi="Garamond" w:cstheme="minorHAnsi"/>
                <w:b/>
                <w:bCs/>
                <w:w w:val="107"/>
                <w:sz w:val="16"/>
                <w:szCs w:val="16"/>
              </w:rPr>
              <w:t>ask/Duty</w:t>
            </w:r>
          </w:p>
        </w:tc>
        <w:tc>
          <w:tcPr>
            <w:tcW w:w="1885"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5A60B5BF" w14:textId="77777777" w:rsidR="0076243B" w:rsidRPr="00BD4670" w:rsidRDefault="0076243B" w:rsidP="00CD2FA4">
            <w:pPr>
              <w:spacing w:before="74" w:after="0" w:line="240" w:lineRule="auto"/>
              <w:ind w:left="207" w:right="187"/>
              <w:jc w:val="center"/>
              <w:rPr>
                <w:rFonts w:ascii="Garamond" w:eastAsia="Calibri" w:hAnsi="Garamond" w:cstheme="minorHAnsi"/>
                <w:b/>
                <w:bCs/>
                <w:sz w:val="16"/>
                <w:szCs w:val="16"/>
                <w:lang w:val="it-IT"/>
              </w:rPr>
            </w:pPr>
            <w:r w:rsidRPr="00BD4670">
              <w:rPr>
                <w:rFonts w:ascii="Garamond" w:eastAsia="Calibri" w:hAnsi="Garamond" w:cstheme="minorHAnsi"/>
                <w:b/>
                <w:bCs/>
                <w:sz w:val="16"/>
                <w:szCs w:val="16"/>
                <w:lang w:val="it-IT"/>
              </w:rPr>
              <w:t>Comandante (sigla/data)</w:t>
            </w:r>
          </w:p>
          <w:p w14:paraId="4B293A27" w14:textId="77777777" w:rsidR="0076243B" w:rsidRPr="00BD4670" w:rsidRDefault="0076243B" w:rsidP="00CD2FA4">
            <w:pPr>
              <w:spacing w:before="74" w:after="0" w:line="240" w:lineRule="auto"/>
              <w:ind w:left="207" w:right="187"/>
              <w:jc w:val="center"/>
              <w:rPr>
                <w:rFonts w:ascii="Garamond" w:eastAsia="Arial" w:hAnsi="Garamond" w:cstheme="minorHAnsi"/>
                <w:sz w:val="16"/>
                <w:szCs w:val="16"/>
                <w:lang w:val="it-IT"/>
              </w:rPr>
            </w:pPr>
            <w:r w:rsidRPr="00BD4670">
              <w:rPr>
                <w:rFonts w:ascii="Garamond" w:eastAsia="Calibri" w:hAnsi="Garamond" w:cstheme="minorHAnsi"/>
                <w:b/>
                <w:bCs/>
                <w:sz w:val="16"/>
                <w:szCs w:val="16"/>
                <w:lang w:val="it-IT"/>
              </w:rPr>
              <w:t>Master (</w:t>
            </w:r>
            <w:proofErr w:type="spellStart"/>
            <w:r w:rsidRPr="00BD4670">
              <w:rPr>
                <w:rFonts w:ascii="Garamond" w:eastAsia="Calibri" w:hAnsi="Garamond" w:cstheme="minorHAnsi"/>
                <w:b/>
                <w:bCs/>
                <w:sz w:val="16"/>
                <w:szCs w:val="16"/>
                <w:lang w:val="it-IT"/>
              </w:rPr>
              <w:t>initials</w:t>
            </w:r>
            <w:proofErr w:type="spellEnd"/>
            <w:r w:rsidRPr="00BD4670">
              <w:rPr>
                <w:rFonts w:ascii="Garamond" w:eastAsia="Calibri" w:hAnsi="Garamond" w:cstheme="minorHAnsi"/>
                <w:b/>
                <w:bCs/>
                <w:sz w:val="16"/>
                <w:szCs w:val="16"/>
                <w:lang w:val="it-IT"/>
              </w:rPr>
              <w:t>/date)</w:t>
            </w:r>
          </w:p>
        </w:tc>
        <w:tc>
          <w:tcPr>
            <w:tcW w:w="4675" w:type="dxa"/>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07A8B4E0" w14:textId="77777777" w:rsidR="0076243B" w:rsidRPr="00BD4670" w:rsidRDefault="0076243B" w:rsidP="00CD2FA4">
            <w:pPr>
              <w:spacing w:before="9" w:after="0" w:line="240" w:lineRule="auto"/>
              <w:ind w:left="136" w:right="135"/>
              <w:jc w:val="center"/>
              <w:rPr>
                <w:rFonts w:ascii="Garamond" w:eastAsia="Arial" w:hAnsi="Garamond" w:cstheme="minorHAnsi"/>
                <w:sz w:val="16"/>
                <w:szCs w:val="16"/>
                <w:lang w:val="it-IT"/>
              </w:rPr>
            </w:pPr>
            <w:r w:rsidRPr="00BD4670">
              <w:rPr>
                <w:rFonts w:ascii="Garamond" w:eastAsia="Calibri" w:hAnsi="Garamond" w:cstheme="minorHAnsi"/>
                <w:b/>
                <w:bCs/>
                <w:spacing w:val="1"/>
                <w:sz w:val="16"/>
                <w:szCs w:val="16"/>
                <w:lang w:val="it-IT"/>
              </w:rPr>
              <w:t>Pareri su aree da migliorare/</w:t>
            </w:r>
            <w:proofErr w:type="spellStart"/>
            <w:r w:rsidRPr="00BD4670">
              <w:rPr>
                <w:rFonts w:ascii="Garamond" w:eastAsia="Arial" w:hAnsi="Garamond" w:cstheme="minorHAnsi"/>
                <w:b/>
                <w:bCs/>
                <w:sz w:val="16"/>
                <w:szCs w:val="16"/>
                <w:lang w:val="it-IT"/>
              </w:rPr>
              <w:t>Advice</w:t>
            </w:r>
            <w:proofErr w:type="spellEnd"/>
            <w:r w:rsidRPr="00BD4670">
              <w:rPr>
                <w:rFonts w:ascii="Garamond" w:eastAsia="Arial" w:hAnsi="Garamond" w:cstheme="minorHAnsi"/>
                <w:b/>
                <w:bCs/>
                <w:spacing w:val="40"/>
                <w:sz w:val="16"/>
                <w:szCs w:val="16"/>
                <w:lang w:val="it-IT"/>
              </w:rPr>
              <w:t xml:space="preserve"> </w:t>
            </w:r>
            <w:r w:rsidRPr="00BD4670">
              <w:rPr>
                <w:rFonts w:ascii="Garamond" w:eastAsia="Arial" w:hAnsi="Garamond" w:cstheme="minorHAnsi"/>
                <w:b/>
                <w:bCs/>
                <w:sz w:val="16"/>
                <w:szCs w:val="16"/>
                <w:lang w:val="it-IT"/>
              </w:rPr>
              <w:t>on</w:t>
            </w:r>
            <w:r w:rsidRPr="00BD4670">
              <w:rPr>
                <w:rFonts w:ascii="Garamond" w:eastAsia="Arial" w:hAnsi="Garamond" w:cstheme="minorHAnsi"/>
                <w:b/>
                <w:bCs/>
                <w:spacing w:val="25"/>
                <w:sz w:val="16"/>
                <w:szCs w:val="16"/>
                <w:lang w:val="it-IT"/>
              </w:rPr>
              <w:t xml:space="preserve"> </w:t>
            </w:r>
            <w:proofErr w:type="spellStart"/>
            <w:r w:rsidRPr="00BD4670">
              <w:rPr>
                <w:rFonts w:ascii="Garamond" w:eastAsia="Arial" w:hAnsi="Garamond" w:cstheme="minorHAnsi"/>
                <w:b/>
                <w:bCs/>
                <w:sz w:val="16"/>
                <w:szCs w:val="16"/>
                <w:lang w:val="it-IT"/>
              </w:rPr>
              <w:t>A</w:t>
            </w:r>
            <w:r w:rsidRPr="00BD4670">
              <w:rPr>
                <w:rFonts w:ascii="Garamond" w:eastAsia="Arial" w:hAnsi="Garamond" w:cstheme="minorHAnsi"/>
                <w:b/>
                <w:bCs/>
                <w:spacing w:val="-3"/>
                <w:sz w:val="16"/>
                <w:szCs w:val="16"/>
                <w:lang w:val="it-IT"/>
              </w:rPr>
              <w:t>r</w:t>
            </w:r>
            <w:r w:rsidRPr="00BD4670">
              <w:rPr>
                <w:rFonts w:ascii="Garamond" w:eastAsia="Arial" w:hAnsi="Garamond" w:cstheme="minorHAnsi"/>
                <w:b/>
                <w:bCs/>
                <w:sz w:val="16"/>
                <w:szCs w:val="16"/>
                <w:lang w:val="it-IT"/>
              </w:rPr>
              <w:t>eas</w:t>
            </w:r>
            <w:proofErr w:type="spellEnd"/>
            <w:r w:rsidRPr="00BD4670">
              <w:rPr>
                <w:rFonts w:ascii="Garamond" w:eastAsia="Arial" w:hAnsi="Garamond" w:cstheme="minorHAnsi"/>
                <w:b/>
                <w:bCs/>
                <w:spacing w:val="32"/>
                <w:sz w:val="16"/>
                <w:szCs w:val="16"/>
                <w:lang w:val="it-IT"/>
              </w:rPr>
              <w:t xml:space="preserve"> </w:t>
            </w:r>
            <w:r w:rsidRPr="00BD4670">
              <w:rPr>
                <w:rFonts w:ascii="Garamond" w:eastAsia="Arial" w:hAnsi="Garamond" w:cstheme="minorHAnsi"/>
                <w:b/>
                <w:bCs/>
                <w:sz w:val="16"/>
                <w:szCs w:val="16"/>
                <w:lang w:val="it-IT"/>
              </w:rPr>
              <w:t>for</w:t>
            </w:r>
            <w:r w:rsidRPr="00BD4670">
              <w:rPr>
                <w:rFonts w:ascii="Garamond" w:eastAsia="Arial" w:hAnsi="Garamond" w:cstheme="minorHAnsi"/>
                <w:b/>
                <w:bCs/>
                <w:spacing w:val="43"/>
                <w:sz w:val="16"/>
                <w:szCs w:val="16"/>
                <w:lang w:val="it-IT"/>
              </w:rPr>
              <w:t xml:space="preserve"> </w:t>
            </w:r>
            <w:proofErr w:type="spellStart"/>
            <w:r w:rsidRPr="00BD4670">
              <w:rPr>
                <w:rFonts w:ascii="Garamond" w:eastAsia="Arial" w:hAnsi="Garamond" w:cstheme="minorHAnsi"/>
                <w:b/>
                <w:bCs/>
                <w:w w:val="112"/>
                <w:sz w:val="16"/>
                <w:szCs w:val="16"/>
                <w:lang w:val="it-IT"/>
              </w:rPr>
              <w:t>Imp</w:t>
            </w:r>
            <w:r w:rsidRPr="00BD4670">
              <w:rPr>
                <w:rFonts w:ascii="Garamond" w:eastAsia="Arial" w:hAnsi="Garamond" w:cstheme="minorHAnsi"/>
                <w:b/>
                <w:bCs/>
                <w:spacing w:val="-3"/>
                <w:w w:val="112"/>
                <w:sz w:val="16"/>
                <w:szCs w:val="16"/>
                <w:lang w:val="it-IT"/>
              </w:rPr>
              <w:t>r</w:t>
            </w:r>
            <w:r w:rsidRPr="00BD4670">
              <w:rPr>
                <w:rFonts w:ascii="Garamond" w:eastAsia="Arial" w:hAnsi="Garamond" w:cstheme="minorHAnsi"/>
                <w:b/>
                <w:bCs/>
                <w:w w:val="112"/>
                <w:sz w:val="16"/>
                <w:szCs w:val="16"/>
                <w:lang w:val="it-IT"/>
              </w:rPr>
              <w:t>ovement</w:t>
            </w:r>
            <w:proofErr w:type="spellEnd"/>
          </w:p>
        </w:tc>
        <w:tc>
          <w:tcPr>
            <w:tcW w:w="3118"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6E2FAC85" w14:textId="77777777" w:rsidR="0076243B" w:rsidRPr="00BD4670" w:rsidRDefault="0076243B" w:rsidP="00CD2FA4">
            <w:pPr>
              <w:spacing w:before="74" w:after="0" w:line="240" w:lineRule="auto"/>
              <w:ind w:left="207" w:right="187"/>
              <w:jc w:val="center"/>
              <w:rPr>
                <w:rFonts w:ascii="Garamond" w:eastAsia="Calibri" w:hAnsi="Garamond" w:cstheme="minorHAnsi"/>
                <w:sz w:val="16"/>
                <w:szCs w:val="16"/>
                <w:lang w:val="it-IT"/>
              </w:rPr>
            </w:pPr>
            <w:r w:rsidRPr="00BD4670">
              <w:rPr>
                <w:rFonts w:ascii="Garamond" w:eastAsia="Calibri" w:hAnsi="Garamond" w:cstheme="minorHAnsi"/>
                <w:b/>
                <w:bCs/>
                <w:sz w:val="16"/>
                <w:szCs w:val="16"/>
                <w:lang w:val="it-IT"/>
              </w:rPr>
              <w:t>C</w:t>
            </w:r>
            <w:r w:rsidRPr="00BD4670">
              <w:rPr>
                <w:rFonts w:ascii="Garamond" w:eastAsia="Calibri" w:hAnsi="Garamond" w:cstheme="minorHAnsi"/>
                <w:b/>
                <w:bCs/>
                <w:spacing w:val="-1"/>
                <w:sz w:val="16"/>
                <w:szCs w:val="16"/>
                <w:lang w:val="it-IT"/>
              </w:rPr>
              <w:t>o</w:t>
            </w:r>
            <w:r w:rsidRPr="00BD4670">
              <w:rPr>
                <w:rFonts w:ascii="Garamond" w:eastAsia="Calibri" w:hAnsi="Garamond" w:cstheme="minorHAnsi"/>
                <w:b/>
                <w:bCs/>
                <w:sz w:val="16"/>
                <w:szCs w:val="16"/>
                <w:lang w:val="it-IT"/>
              </w:rPr>
              <w:t>m</w:t>
            </w:r>
            <w:r w:rsidRPr="00BD4670">
              <w:rPr>
                <w:rFonts w:ascii="Garamond" w:eastAsia="Calibri" w:hAnsi="Garamond" w:cstheme="minorHAnsi"/>
                <w:b/>
                <w:bCs/>
                <w:spacing w:val="-1"/>
                <w:sz w:val="16"/>
                <w:szCs w:val="16"/>
                <w:lang w:val="it-IT"/>
              </w:rPr>
              <w:t>pi</w:t>
            </w:r>
            <w:r w:rsidRPr="00BD4670">
              <w:rPr>
                <w:rFonts w:ascii="Garamond" w:eastAsia="Calibri" w:hAnsi="Garamond" w:cstheme="minorHAnsi"/>
                <w:b/>
                <w:bCs/>
                <w:sz w:val="16"/>
                <w:szCs w:val="16"/>
                <w:lang w:val="it-IT"/>
              </w:rPr>
              <w:t>to</w:t>
            </w:r>
            <w:r w:rsidRPr="00BD4670">
              <w:rPr>
                <w:rFonts w:ascii="Garamond" w:eastAsia="Calibri" w:hAnsi="Garamond" w:cstheme="minorHAnsi"/>
                <w:b/>
                <w:bCs/>
                <w:spacing w:val="-4"/>
                <w:sz w:val="16"/>
                <w:szCs w:val="16"/>
                <w:lang w:val="it-IT"/>
              </w:rPr>
              <w:t xml:space="preserve"> </w:t>
            </w:r>
            <w:r w:rsidRPr="00BD4670">
              <w:rPr>
                <w:rFonts w:ascii="Garamond" w:eastAsia="Calibri" w:hAnsi="Garamond" w:cstheme="minorHAnsi"/>
                <w:b/>
                <w:bCs/>
                <w:spacing w:val="1"/>
                <w:sz w:val="16"/>
                <w:szCs w:val="16"/>
                <w:lang w:val="it-IT"/>
              </w:rPr>
              <w:t>c</w:t>
            </w:r>
            <w:r w:rsidRPr="00BD4670">
              <w:rPr>
                <w:rFonts w:ascii="Garamond" w:eastAsia="Calibri" w:hAnsi="Garamond" w:cstheme="minorHAnsi"/>
                <w:b/>
                <w:bCs/>
                <w:spacing w:val="-1"/>
                <w:sz w:val="16"/>
                <w:szCs w:val="16"/>
                <w:lang w:val="it-IT"/>
              </w:rPr>
              <w:t>o</w:t>
            </w:r>
            <w:r w:rsidRPr="00BD4670">
              <w:rPr>
                <w:rFonts w:ascii="Garamond" w:eastAsia="Calibri" w:hAnsi="Garamond" w:cstheme="minorHAnsi"/>
                <w:b/>
                <w:bCs/>
                <w:sz w:val="16"/>
                <w:szCs w:val="16"/>
                <w:lang w:val="it-IT"/>
              </w:rPr>
              <w:t>m</w:t>
            </w:r>
            <w:r w:rsidRPr="00BD4670">
              <w:rPr>
                <w:rFonts w:ascii="Garamond" w:eastAsia="Calibri" w:hAnsi="Garamond" w:cstheme="minorHAnsi"/>
                <w:b/>
                <w:bCs/>
                <w:spacing w:val="-1"/>
                <w:sz w:val="16"/>
                <w:szCs w:val="16"/>
                <w:lang w:val="it-IT"/>
              </w:rPr>
              <w:t>pl</w:t>
            </w:r>
            <w:r w:rsidRPr="00BD4670">
              <w:rPr>
                <w:rFonts w:ascii="Garamond" w:eastAsia="Calibri" w:hAnsi="Garamond" w:cstheme="minorHAnsi"/>
                <w:b/>
                <w:bCs/>
                <w:sz w:val="16"/>
                <w:szCs w:val="16"/>
                <w:lang w:val="it-IT"/>
              </w:rPr>
              <w:t>eta</w:t>
            </w:r>
            <w:r w:rsidRPr="00BD4670">
              <w:rPr>
                <w:rFonts w:ascii="Garamond" w:eastAsia="Calibri" w:hAnsi="Garamond" w:cstheme="minorHAnsi"/>
                <w:b/>
                <w:bCs/>
                <w:spacing w:val="2"/>
                <w:sz w:val="16"/>
                <w:szCs w:val="16"/>
                <w:lang w:val="it-IT"/>
              </w:rPr>
              <w:t>t</w:t>
            </w:r>
            <w:r w:rsidRPr="00BD4670">
              <w:rPr>
                <w:rFonts w:ascii="Garamond" w:eastAsia="Calibri" w:hAnsi="Garamond" w:cstheme="minorHAnsi"/>
                <w:b/>
                <w:bCs/>
                <w:sz w:val="16"/>
                <w:szCs w:val="16"/>
                <w:lang w:val="it-IT"/>
              </w:rPr>
              <w:t xml:space="preserve">o </w:t>
            </w:r>
            <w:r w:rsidRPr="00BD4670">
              <w:rPr>
                <w:rFonts w:ascii="Garamond" w:eastAsia="Calibri" w:hAnsi="Garamond" w:cstheme="minorHAnsi"/>
                <w:sz w:val="16"/>
                <w:szCs w:val="16"/>
                <w:lang w:val="it-IT"/>
              </w:rPr>
              <w:t>Ufficiale</w:t>
            </w:r>
            <w:r w:rsidRPr="00BD4670">
              <w:rPr>
                <w:rFonts w:ascii="Garamond" w:eastAsia="Calibri" w:hAnsi="Garamond" w:cstheme="minorHAnsi"/>
                <w:spacing w:val="-2"/>
                <w:sz w:val="16"/>
                <w:szCs w:val="16"/>
                <w:lang w:val="it-IT"/>
              </w:rPr>
              <w:t xml:space="preserve"> </w:t>
            </w:r>
            <w:r w:rsidRPr="00BD4670">
              <w:rPr>
                <w:rFonts w:ascii="Garamond" w:eastAsia="Calibri" w:hAnsi="Garamond" w:cstheme="minorHAnsi"/>
                <w:spacing w:val="-1"/>
                <w:sz w:val="16"/>
                <w:szCs w:val="16"/>
                <w:lang w:val="it-IT"/>
              </w:rPr>
              <w:t>s</w:t>
            </w:r>
            <w:r w:rsidRPr="00BD4670">
              <w:rPr>
                <w:rFonts w:ascii="Garamond" w:eastAsia="Calibri" w:hAnsi="Garamond" w:cstheme="minorHAnsi"/>
                <w:spacing w:val="1"/>
                <w:sz w:val="16"/>
                <w:szCs w:val="16"/>
                <w:lang w:val="it-IT"/>
              </w:rPr>
              <w:t>u</w:t>
            </w:r>
            <w:r w:rsidRPr="00BD4670">
              <w:rPr>
                <w:rFonts w:ascii="Garamond" w:eastAsia="Calibri" w:hAnsi="Garamond" w:cstheme="minorHAnsi"/>
                <w:spacing w:val="-1"/>
                <w:sz w:val="16"/>
                <w:szCs w:val="16"/>
                <w:lang w:val="it-IT"/>
              </w:rPr>
              <w:t>pe</w:t>
            </w:r>
            <w:r w:rsidRPr="00BD4670">
              <w:rPr>
                <w:rFonts w:ascii="Garamond" w:eastAsia="Calibri" w:hAnsi="Garamond" w:cstheme="minorHAnsi"/>
                <w:sz w:val="16"/>
                <w:szCs w:val="16"/>
                <w:lang w:val="it-IT"/>
              </w:rPr>
              <w:t>rv</w:t>
            </w:r>
            <w:r w:rsidRPr="00BD4670">
              <w:rPr>
                <w:rFonts w:ascii="Garamond" w:eastAsia="Calibri" w:hAnsi="Garamond" w:cstheme="minorHAnsi"/>
                <w:spacing w:val="2"/>
                <w:sz w:val="16"/>
                <w:szCs w:val="16"/>
                <w:lang w:val="it-IT"/>
              </w:rPr>
              <w:t>i</w:t>
            </w:r>
            <w:r w:rsidRPr="00BD4670">
              <w:rPr>
                <w:rFonts w:ascii="Garamond" w:eastAsia="Calibri" w:hAnsi="Garamond" w:cstheme="minorHAnsi"/>
                <w:spacing w:val="-1"/>
                <w:sz w:val="16"/>
                <w:szCs w:val="16"/>
                <w:lang w:val="it-IT"/>
              </w:rPr>
              <w:t>s</w:t>
            </w:r>
            <w:r w:rsidRPr="00BD4670">
              <w:rPr>
                <w:rFonts w:ascii="Garamond" w:eastAsia="Calibri" w:hAnsi="Garamond" w:cstheme="minorHAnsi"/>
                <w:spacing w:val="1"/>
                <w:sz w:val="16"/>
                <w:szCs w:val="16"/>
                <w:lang w:val="it-IT"/>
              </w:rPr>
              <w:t>o</w:t>
            </w:r>
            <w:r w:rsidRPr="00BD4670">
              <w:rPr>
                <w:rFonts w:ascii="Garamond" w:eastAsia="Calibri" w:hAnsi="Garamond" w:cstheme="minorHAnsi"/>
                <w:sz w:val="16"/>
                <w:szCs w:val="16"/>
                <w:lang w:val="it-IT"/>
              </w:rPr>
              <w:t>r</w:t>
            </w:r>
            <w:r w:rsidRPr="00BD4670">
              <w:rPr>
                <w:rFonts w:ascii="Garamond" w:eastAsia="Calibri" w:hAnsi="Garamond" w:cstheme="minorHAnsi"/>
                <w:spacing w:val="-1"/>
                <w:sz w:val="16"/>
                <w:szCs w:val="16"/>
                <w:lang w:val="it-IT"/>
              </w:rPr>
              <w:t>e</w:t>
            </w:r>
            <w:r w:rsidRPr="00BD4670">
              <w:rPr>
                <w:rFonts w:ascii="Garamond" w:eastAsia="Calibri" w:hAnsi="Garamond" w:cstheme="minorHAnsi"/>
                <w:sz w:val="16"/>
                <w:szCs w:val="16"/>
                <w:lang w:val="it-IT"/>
              </w:rPr>
              <w:t>/ I</w:t>
            </w:r>
            <w:r w:rsidRPr="00BD4670">
              <w:rPr>
                <w:rFonts w:ascii="Garamond" w:eastAsia="Calibri" w:hAnsi="Garamond" w:cstheme="minorHAnsi"/>
                <w:spacing w:val="-1"/>
                <w:sz w:val="16"/>
                <w:szCs w:val="16"/>
                <w:lang w:val="it-IT"/>
              </w:rPr>
              <w:t>s</w:t>
            </w:r>
            <w:r w:rsidRPr="00BD4670">
              <w:rPr>
                <w:rFonts w:ascii="Garamond" w:eastAsia="Calibri" w:hAnsi="Garamond" w:cstheme="minorHAnsi"/>
                <w:sz w:val="16"/>
                <w:szCs w:val="16"/>
                <w:lang w:val="it-IT"/>
              </w:rPr>
              <w:t>t</w:t>
            </w:r>
            <w:r w:rsidRPr="00BD4670">
              <w:rPr>
                <w:rFonts w:ascii="Garamond" w:eastAsia="Calibri" w:hAnsi="Garamond" w:cstheme="minorHAnsi"/>
                <w:spacing w:val="-1"/>
                <w:sz w:val="16"/>
                <w:szCs w:val="16"/>
                <w:lang w:val="it-IT"/>
              </w:rPr>
              <w:t>ru</w:t>
            </w:r>
            <w:r w:rsidRPr="00BD4670">
              <w:rPr>
                <w:rFonts w:ascii="Garamond" w:eastAsia="Calibri" w:hAnsi="Garamond" w:cstheme="minorHAnsi"/>
                <w:sz w:val="16"/>
                <w:szCs w:val="16"/>
                <w:lang w:val="it-IT"/>
              </w:rPr>
              <w:t>t</w:t>
            </w:r>
            <w:r w:rsidRPr="00BD4670">
              <w:rPr>
                <w:rFonts w:ascii="Garamond" w:eastAsia="Calibri" w:hAnsi="Garamond" w:cstheme="minorHAnsi"/>
                <w:spacing w:val="-1"/>
                <w:sz w:val="16"/>
                <w:szCs w:val="16"/>
                <w:lang w:val="it-IT"/>
              </w:rPr>
              <w:t>t</w:t>
            </w:r>
            <w:r w:rsidRPr="00BD4670">
              <w:rPr>
                <w:rFonts w:ascii="Garamond" w:eastAsia="Calibri" w:hAnsi="Garamond" w:cstheme="minorHAnsi"/>
                <w:spacing w:val="1"/>
                <w:sz w:val="16"/>
                <w:szCs w:val="16"/>
                <w:lang w:val="it-IT"/>
              </w:rPr>
              <w:t>o</w:t>
            </w:r>
            <w:r w:rsidRPr="00BD4670">
              <w:rPr>
                <w:rFonts w:ascii="Garamond" w:eastAsia="Calibri" w:hAnsi="Garamond" w:cstheme="minorHAnsi"/>
                <w:sz w:val="16"/>
                <w:szCs w:val="16"/>
                <w:lang w:val="it-IT"/>
              </w:rPr>
              <w:t>re</w:t>
            </w:r>
            <w:r w:rsidRPr="00BD4670">
              <w:rPr>
                <w:rFonts w:ascii="Garamond" w:eastAsia="Calibri" w:hAnsi="Garamond" w:cstheme="minorHAnsi"/>
                <w:spacing w:val="-5"/>
                <w:sz w:val="16"/>
                <w:szCs w:val="16"/>
                <w:lang w:val="it-IT"/>
              </w:rPr>
              <w:t xml:space="preserve"> </w:t>
            </w:r>
            <w:r w:rsidRPr="00BD4670">
              <w:rPr>
                <w:rFonts w:ascii="Garamond" w:eastAsia="Calibri" w:hAnsi="Garamond" w:cstheme="minorHAnsi"/>
                <w:sz w:val="16"/>
                <w:szCs w:val="16"/>
                <w:lang w:val="it-IT"/>
              </w:rPr>
              <w:t>(I</w:t>
            </w:r>
            <w:r w:rsidRPr="00BD4670">
              <w:rPr>
                <w:rFonts w:ascii="Garamond" w:eastAsia="Calibri" w:hAnsi="Garamond" w:cstheme="minorHAnsi"/>
                <w:spacing w:val="-1"/>
                <w:sz w:val="16"/>
                <w:szCs w:val="16"/>
                <w:lang w:val="it-IT"/>
              </w:rPr>
              <w:t>n</w:t>
            </w:r>
            <w:r w:rsidRPr="00BD4670">
              <w:rPr>
                <w:rFonts w:ascii="Garamond" w:eastAsia="Calibri" w:hAnsi="Garamond" w:cstheme="minorHAnsi"/>
                <w:sz w:val="16"/>
                <w:szCs w:val="16"/>
                <w:lang w:val="it-IT"/>
              </w:rPr>
              <w:t>i</w:t>
            </w:r>
            <w:r w:rsidRPr="00BD4670">
              <w:rPr>
                <w:rFonts w:ascii="Garamond" w:eastAsia="Calibri" w:hAnsi="Garamond" w:cstheme="minorHAnsi"/>
                <w:spacing w:val="1"/>
                <w:sz w:val="16"/>
                <w:szCs w:val="16"/>
                <w:lang w:val="it-IT"/>
              </w:rPr>
              <w:t>z</w:t>
            </w:r>
            <w:r w:rsidRPr="00BD4670">
              <w:rPr>
                <w:rFonts w:ascii="Garamond" w:eastAsia="Calibri" w:hAnsi="Garamond" w:cstheme="minorHAnsi"/>
                <w:sz w:val="16"/>
                <w:szCs w:val="16"/>
                <w:lang w:val="it-IT"/>
              </w:rPr>
              <w:t>ia</w:t>
            </w:r>
            <w:r w:rsidRPr="00BD4670">
              <w:rPr>
                <w:rFonts w:ascii="Garamond" w:eastAsia="Calibri" w:hAnsi="Garamond" w:cstheme="minorHAnsi"/>
                <w:spacing w:val="2"/>
                <w:sz w:val="16"/>
                <w:szCs w:val="16"/>
                <w:lang w:val="it-IT"/>
              </w:rPr>
              <w:t>l</w:t>
            </w:r>
            <w:r w:rsidRPr="00BD4670">
              <w:rPr>
                <w:rFonts w:ascii="Garamond" w:eastAsia="Calibri" w:hAnsi="Garamond" w:cstheme="minorHAnsi"/>
                <w:sz w:val="16"/>
                <w:szCs w:val="16"/>
                <w:lang w:val="it-IT"/>
              </w:rPr>
              <w:t>i/Data)</w:t>
            </w:r>
          </w:p>
          <w:p w14:paraId="35FA5E88" w14:textId="77777777" w:rsidR="0076243B" w:rsidRPr="00BD4670" w:rsidRDefault="0076243B" w:rsidP="00CD2FA4">
            <w:pPr>
              <w:spacing w:before="74" w:after="0" w:line="240" w:lineRule="auto"/>
              <w:ind w:left="233" w:right="213"/>
              <w:jc w:val="center"/>
              <w:rPr>
                <w:rFonts w:ascii="Garamond" w:eastAsia="Arial" w:hAnsi="Garamond" w:cstheme="minorHAnsi"/>
                <w:w w:val="105"/>
                <w:sz w:val="16"/>
                <w:szCs w:val="16"/>
              </w:rPr>
            </w:pPr>
            <w:r w:rsidRPr="00BD4670">
              <w:rPr>
                <w:rFonts w:ascii="Garamond" w:eastAsia="Arial" w:hAnsi="Garamond" w:cstheme="minorHAnsi"/>
                <w:b/>
                <w:bCs/>
                <w:spacing w:val="-18"/>
                <w:sz w:val="16"/>
                <w:szCs w:val="16"/>
              </w:rPr>
              <w:t>T</w:t>
            </w:r>
            <w:r w:rsidRPr="00BD4670">
              <w:rPr>
                <w:rFonts w:ascii="Garamond" w:eastAsia="Arial" w:hAnsi="Garamond" w:cstheme="minorHAnsi"/>
                <w:b/>
                <w:bCs/>
                <w:sz w:val="16"/>
                <w:szCs w:val="16"/>
              </w:rPr>
              <w:t>ask</w:t>
            </w:r>
            <w:r w:rsidRPr="00BD4670">
              <w:rPr>
                <w:rFonts w:ascii="Garamond" w:eastAsia="Arial" w:hAnsi="Garamond" w:cstheme="minorHAnsi"/>
                <w:b/>
                <w:bCs/>
                <w:spacing w:val="3"/>
                <w:sz w:val="16"/>
                <w:szCs w:val="16"/>
              </w:rPr>
              <w:t xml:space="preserve"> </w:t>
            </w:r>
            <w:r w:rsidRPr="00BD4670">
              <w:rPr>
                <w:rFonts w:ascii="Garamond" w:eastAsia="Arial" w:hAnsi="Garamond" w:cstheme="minorHAnsi"/>
                <w:b/>
                <w:bCs/>
                <w:w w:val="109"/>
                <w:sz w:val="16"/>
                <w:szCs w:val="16"/>
              </w:rPr>
              <w:t xml:space="preserve">Completed </w:t>
            </w:r>
            <w:r w:rsidRPr="00BD4670">
              <w:rPr>
                <w:rFonts w:ascii="Garamond" w:eastAsia="Arial" w:hAnsi="Garamond" w:cstheme="minorHAnsi"/>
                <w:sz w:val="16"/>
                <w:szCs w:val="16"/>
              </w:rPr>
              <w:t>Supervising</w:t>
            </w:r>
            <w:r w:rsidRPr="00BD4670">
              <w:rPr>
                <w:rFonts w:ascii="Garamond" w:eastAsia="Arial" w:hAnsi="Garamond" w:cstheme="minorHAnsi"/>
                <w:spacing w:val="17"/>
                <w:sz w:val="16"/>
                <w:szCs w:val="16"/>
              </w:rPr>
              <w:t xml:space="preserve"> </w:t>
            </w:r>
            <w:r w:rsidRPr="00BD4670">
              <w:rPr>
                <w:rFonts w:ascii="Garamond" w:eastAsia="Arial" w:hAnsi="Garamond" w:cstheme="minorHAnsi"/>
                <w:w w:val="110"/>
                <w:sz w:val="16"/>
                <w:szCs w:val="16"/>
              </w:rPr>
              <w:t>O</w:t>
            </w:r>
            <w:r w:rsidRPr="00BD4670">
              <w:rPr>
                <w:rFonts w:ascii="Garamond" w:eastAsia="Arial" w:hAnsi="Garamond" w:cstheme="minorHAnsi"/>
                <w:spacing w:val="-3"/>
                <w:w w:val="110"/>
                <w:sz w:val="16"/>
                <w:szCs w:val="16"/>
              </w:rPr>
              <w:t>f</w:t>
            </w:r>
            <w:r w:rsidRPr="00BD4670">
              <w:rPr>
                <w:rFonts w:ascii="Garamond" w:eastAsia="Arial" w:hAnsi="Garamond" w:cstheme="minorHAnsi"/>
                <w:w w:val="107"/>
                <w:sz w:val="16"/>
                <w:szCs w:val="16"/>
              </w:rPr>
              <w:t xml:space="preserve">ficer/ </w:t>
            </w:r>
            <w:proofErr w:type="gramStart"/>
            <w:r w:rsidRPr="00BD4670">
              <w:rPr>
                <w:rFonts w:ascii="Garamond" w:eastAsia="Arial" w:hAnsi="Garamond" w:cstheme="minorHAnsi"/>
                <w:sz w:val="16"/>
                <w:szCs w:val="16"/>
              </w:rPr>
              <w:t xml:space="preserve">Instructor </w:t>
            </w:r>
            <w:r w:rsidRPr="00BD4670">
              <w:rPr>
                <w:rFonts w:ascii="Garamond" w:eastAsia="Arial" w:hAnsi="Garamond" w:cstheme="minorHAnsi"/>
                <w:spacing w:val="2"/>
                <w:sz w:val="16"/>
                <w:szCs w:val="16"/>
              </w:rPr>
              <w:t xml:space="preserve"> </w:t>
            </w:r>
            <w:r w:rsidRPr="00BD4670">
              <w:rPr>
                <w:rFonts w:ascii="Garamond" w:eastAsia="Arial" w:hAnsi="Garamond" w:cstheme="minorHAnsi"/>
                <w:w w:val="105"/>
                <w:sz w:val="16"/>
                <w:szCs w:val="16"/>
              </w:rPr>
              <w:t>(</w:t>
            </w:r>
            <w:proofErr w:type="gramEnd"/>
            <w:r w:rsidRPr="00BD4670">
              <w:rPr>
                <w:rFonts w:ascii="Garamond" w:eastAsia="Arial" w:hAnsi="Garamond" w:cstheme="minorHAnsi"/>
                <w:w w:val="105"/>
                <w:sz w:val="16"/>
                <w:szCs w:val="16"/>
              </w:rPr>
              <w:t>Initials/Date)</w:t>
            </w:r>
          </w:p>
          <w:p w14:paraId="610956C1" w14:textId="77777777" w:rsidR="0076243B" w:rsidRPr="00BD4670" w:rsidRDefault="0076243B" w:rsidP="00CD2FA4">
            <w:pPr>
              <w:spacing w:before="74" w:after="0" w:line="240" w:lineRule="auto"/>
              <w:ind w:left="233" w:right="213"/>
              <w:jc w:val="center"/>
              <w:rPr>
                <w:rFonts w:ascii="Garamond" w:eastAsia="Arial" w:hAnsi="Garamond" w:cstheme="minorHAnsi"/>
                <w:sz w:val="16"/>
                <w:szCs w:val="16"/>
              </w:rPr>
            </w:pPr>
          </w:p>
        </w:tc>
      </w:tr>
      <w:tr w:rsidR="00EE1A66" w:rsidRPr="00366F3C" w14:paraId="0E3A1CBC" w14:textId="77777777" w:rsidTr="0076243B">
        <w:trPr>
          <w:trHeight w:hRule="exact" w:val="860"/>
          <w:jc w:val="center"/>
        </w:trPr>
        <w:tc>
          <w:tcPr>
            <w:tcW w:w="565" w:type="dxa"/>
            <w:tcBorders>
              <w:top w:val="single" w:sz="4" w:space="0" w:color="00457E"/>
              <w:left w:val="single" w:sz="4" w:space="0" w:color="00457E"/>
              <w:bottom w:val="single" w:sz="4" w:space="0" w:color="00457E"/>
              <w:right w:val="single" w:sz="4" w:space="0" w:color="00457E"/>
            </w:tcBorders>
          </w:tcPr>
          <w:p w14:paraId="36CEE377" w14:textId="77777777" w:rsidR="00330B90" w:rsidRPr="00A06AD1" w:rsidRDefault="00330B90" w:rsidP="00330B90">
            <w:pPr>
              <w:spacing w:before="5" w:after="0" w:line="360" w:lineRule="auto"/>
              <w:jc w:val="center"/>
              <w:rPr>
                <w:rFonts w:ascii="Garamond" w:hAnsi="Garamond" w:cstheme="minorHAnsi"/>
                <w:sz w:val="19"/>
                <w:szCs w:val="19"/>
              </w:rPr>
            </w:pPr>
          </w:p>
          <w:p w14:paraId="39F92B17" w14:textId="77777777" w:rsidR="00330B90" w:rsidRPr="00A06AD1" w:rsidRDefault="00330B90" w:rsidP="00330B90">
            <w:pPr>
              <w:spacing w:line="360" w:lineRule="auto"/>
              <w:jc w:val="center"/>
              <w:rPr>
                <w:rFonts w:ascii="Garamond" w:hAnsi="Garamond" w:cstheme="minorHAnsi"/>
                <w:sz w:val="12"/>
                <w:szCs w:val="12"/>
              </w:rPr>
            </w:pPr>
            <w:r w:rsidRPr="00A06AD1">
              <w:rPr>
                <w:rFonts w:ascii="Garamond" w:eastAsia="Arial" w:hAnsi="Garamond" w:cstheme="minorHAnsi"/>
                <w:sz w:val="18"/>
                <w:szCs w:val="18"/>
              </w:rPr>
              <w:t>.1</w:t>
            </w:r>
          </w:p>
        </w:tc>
        <w:tc>
          <w:tcPr>
            <w:tcW w:w="5628" w:type="dxa"/>
            <w:tcBorders>
              <w:top w:val="single" w:sz="4" w:space="0" w:color="00457E"/>
              <w:left w:val="single" w:sz="4" w:space="0" w:color="00457E"/>
              <w:bottom w:val="single" w:sz="4" w:space="0" w:color="00457E"/>
              <w:right w:val="single" w:sz="4" w:space="0" w:color="00457E"/>
            </w:tcBorders>
          </w:tcPr>
          <w:p w14:paraId="213B14E1" w14:textId="77777777" w:rsidR="00330B90" w:rsidRPr="00A06AD1" w:rsidRDefault="00330B90" w:rsidP="00DF3AF8">
            <w:pPr>
              <w:spacing w:after="0" w:line="120" w:lineRule="exact"/>
              <w:ind w:left="142" w:right="96"/>
              <w:jc w:val="both"/>
              <w:rPr>
                <w:rFonts w:ascii="Garamond" w:hAnsi="Garamond" w:cstheme="minorHAnsi"/>
                <w:i/>
                <w:iCs/>
                <w:sz w:val="18"/>
                <w:szCs w:val="18"/>
                <w:lang w:val="it-IT"/>
              </w:rPr>
            </w:pPr>
          </w:p>
          <w:p w14:paraId="26F6E98C" w14:textId="68BEB375" w:rsidR="00330B90" w:rsidRPr="00A06AD1" w:rsidRDefault="00DF3AF8" w:rsidP="00DF3AF8">
            <w:pPr>
              <w:spacing w:after="0"/>
              <w:ind w:left="142" w:right="96"/>
              <w:jc w:val="both"/>
              <w:rPr>
                <w:rFonts w:ascii="Garamond" w:hAnsi="Garamond" w:cstheme="minorHAnsi"/>
                <w:i/>
                <w:iCs/>
                <w:sz w:val="18"/>
                <w:szCs w:val="18"/>
                <w:lang w:val="it-IT"/>
              </w:rPr>
            </w:pPr>
            <w:r w:rsidRPr="00A06AD1">
              <w:rPr>
                <w:rFonts w:ascii="Garamond" w:eastAsia="Calibri" w:hAnsi="Garamond" w:cs="Calibri"/>
                <w:sz w:val="18"/>
                <w:szCs w:val="18"/>
                <w:lang w:val="it-IT"/>
              </w:rPr>
              <w:t>In</w:t>
            </w:r>
            <w:r w:rsidRPr="00A06AD1">
              <w:rPr>
                <w:rFonts w:ascii="Garamond" w:eastAsia="Calibri" w:hAnsi="Garamond" w:cs="Calibri"/>
                <w:spacing w:val="-1"/>
                <w:sz w:val="18"/>
                <w:szCs w:val="18"/>
                <w:lang w:val="it-IT"/>
              </w:rPr>
              <w:t xml:space="preserve"> </w:t>
            </w:r>
            <w:r w:rsidRPr="00A06AD1">
              <w:rPr>
                <w:rFonts w:ascii="Garamond" w:eastAsia="Calibri" w:hAnsi="Garamond" w:cs="Calibri"/>
                <w:spacing w:val="1"/>
                <w:sz w:val="18"/>
                <w:szCs w:val="18"/>
                <w:lang w:val="it-IT"/>
              </w:rPr>
              <w:t>po</w:t>
            </w:r>
            <w:r w:rsidRPr="00A06AD1">
              <w:rPr>
                <w:rFonts w:ascii="Garamond" w:eastAsia="Calibri" w:hAnsi="Garamond" w:cs="Calibri"/>
                <w:sz w:val="18"/>
                <w:szCs w:val="18"/>
                <w:lang w:val="it-IT"/>
              </w:rPr>
              <w:t>rt</w:t>
            </w:r>
            <w:r w:rsidRPr="00A06AD1">
              <w:rPr>
                <w:rFonts w:ascii="Garamond" w:eastAsia="Calibri" w:hAnsi="Garamond" w:cs="Calibri"/>
                <w:spacing w:val="1"/>
                <w:sz w:val="18"/>
                <w:szCs w:val="18"/>
                <w:lang w:val="it-IT"/>
              </w:rPr>
              <w:t>o</w:t>
            </w:r>
            <w:r w:rsidRPr="00A06AD1">
              <w:rPr>
                <w:rFonts w:ascii="Garamond" w:eastAsia="Calibri" w:hAnsi="Garamond" w:cs="Calibri"/>
                <w:sz w:val="18"/>
                <w:szCs w:val="18"/>
                <w:lang w:val="it-IT"/>
              </w:rPr>
              <w:t>,</w:t>
            </w:r>
            <w:r w:rsidRPr="00A06AD1">
              <w:rPr>
                <w:rFonts w:ascii="Garamond" w:eastAsia="Calibri" w:hAnsi="Garamond" w:cs="Calibri"/>
                <w:spacing w:val="-4"/>
                <w:sz w:val="18"/>
                <w:szCs w:val="18"/>
                <w:lang w:val="it-IT"/>
              </w:rPr>
              <w:t xml:space="preserve"> </w:t>
            </w:r>
            <w:r w:rsidRPr="00A06AD1">
              <w:rPr>
                <w:rFonts w:ascii="Garamond" w:eastAsia="Calibri" w:hAnsi="Garamond" w:cs="Calibri"/>
                <w:spacing w:val="-1"/>
                <w:sz w:val="18"/>
                <w:szCs w:val="18"/>
                <w:lang w:val="it-IT"/>
              </w:rPr>
              <w:t>m</w:t>
            </w:r>
            <w:r w:rsidRPr="00A06AD1">
              <w:rPr>
                <w:rFonts w:ascii="Garamond" w:eastAsia="Calibri" w:hAnsi="Garamond" w:cs="Calibri"/>
                <w:spacing w:val="1"/>
                <w:sz w:val="18"/>
                <w:szCs w:val="18"/>
                <w:lang w:val="it-IT"/>
              </w:rPr>
              <w:t>an</w:t>
            </w:r>
            <w:r w:rsidRPr="00A06AD1">
              <w:rPr>
                <w:rFonts w:ascii="Garamond" w:eastAsia="Calibri" w:hAnsi="Garamond" w:cs="Calibri"/>
                <w:sz w:val="18"/>
                <w:szCs w:val="18"/>
                <w:lang w:val="it-IT"/>
              </w:rPr>
              <w:t>ti</w:t>
            </w:r>
            <w:r w:rsidRPr="00A06AD1">
              <w:rPr>
                <w:rFonts w:ascii="Garamond" w:eastAsia="Calibri" w:hAnsi="Garamond" w:cs="Calibri"/>
                <w:spacing w:val="-1"/>
                <w:sz w:val="18"/>
                <w:szCs w:val="18"/>
                <w:lang w:val="it-IT"/>
              </w:rPr>
              <w:t>e</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e</w:t>
            </w:r>
            <w:r w:rsidRPr="00A06AD1">
              <w:rPr>
                <w:rFonts w:ascii="Garamond" w:eastAsia="Calibri" w:hAnsi="Garamond" w:cs="Calibri"/>
                <w:spacing w:val="-8"/>
                <w:sz w:val="18"/>
                <w:szCs w:val="18"/>
                <w:lang w:val="it-IT"/>
              </w:rPr>
              <w:t xml:space="preserve"> </w:t>
            </w:r>
            <w:r w:rsidRPr="00A06AD1">
              <w:rPr>
                <w:rFonts w:ascii="Garamond" w:eastAsia="Calibri" w:hAnsi="Garamond" w:cs="Calibri"/>
                <w:spacing w:val="1"/>
                <w:sz w:val="18"/>
                <w:szCs w:val="18"/>
                <w:lang w:val="it-IT"/>
              </w:rPr>
              <w:t>un</w:t>
            </w:r>
            <w:r w:rsidRPr="00A06AD1">
              <w:rPr>
                <w:rFonts w:ascii="Garamond" w:eastAsia="Calibri" w:hAnsi="Garamond" w:cs="Calibri"/>
                <w:sz w:val="18"/>
                <w:szCs w:val="18"/>
                <w:lang w:val="it-IT"/>
              </w:rPr>
              <w:t>a</w:t>
            </w:r>
            <w:r w:rsidRPr="00A06AD1">
              <w:rPr>
                <w:rFonts w:ascii="Garamond" w:eastAsia="Calibri" w:hAnsi="Garamond" w:cs="Calibri"/>
                <w:spacing w:val="-2"/>
                <w:sz w:val="18"/>
                <w:szCs w:val="18"/>
                <w:lang w:val="it-IT"/>
              </w:rPr>
              <w:t xml:space="preserve"> </w:t>
            </w:r>
            <w:r w:rsidRPr="00A06AD1">
              <w:rPr>
                <w:rFonts w:ascii="Garamond" w:eastAsia="Calibri" w:hAnsi="Garamond" w:cs="Calibri"/>
                <w:sz w:val="18"/>
                <w:szCs w:val="18"/>
                <w:lang w:val="it-IT"/>
              </w:rPr>
              <w:t>g</w:t>
            </w:r>
            <w:r w:rsidRPr="00A06AD1">
              <w:rPr>
                <w:rFonts w:ascii="Garamond" w:eastAsia="Calibri" w:hAnsi="Garamond" w:cs="Calibri"/>
                <w:spacing w:val="1"/>
                <w:sz w:val="18"/>
                <w:szCs w:val="18"/>
                <w:lang w:val="it-IT"/>
              </w:rPr>
              <w:t>ua</w:t>
            </w:r>
            <w:r w:rsidRPr="00A06AD1">
              <w:rPr>
                <w:rFonts w:ascii="Garamond" w:eastAsia="Calibri" w:hAnsi="Garamond" w:cs="Calibri"/>
                <w:sz w:val="18"/>
                <w:szCs w:val="18"/>
                <w:lang w:val="it-IT"/>
              </w:rPr>
              <w:t>r</w:t>
            </w:r>
            <w:r w:rsidRPr="00A06AD1">
              <w:rPr>
                <w:rFonts w:ascii="Garamond" w:eastAsia="Calibri" w:hAnsi="Garamond" w:cs="Calibri"/>
                <w:spacing w:val="1"/>
                <w:sz w:val="18"/>
                <w:szCs w:val="18"/>
                <w:lang w:val="it-IT"/>
              </w:rPr>
              <w:t>d</w:t>
            </w:r>
            <w:r w:rsidRPr="00A06AD1">
              <w:rPr>
                <w:rFonts w:ascii="Garamond" w:eastAsia="Calibri" w:hAnsi="Garamond" w:cs="Calibri"/>
                <w:spacing w:val="-3"/>
                <w:sz w:val="18"/>
                <w:szCs w:val="18"/>
                <w:lang w:val="it-IT"/>
              </w:rPr>
              <w:t>i</w:t>
            </w:r>
            <w:r w:rsidRPr="00A06AD1">
              <w:rPr>
                <w:rFonts w:ascii="Garamond" w:eastAsia="Calibri" w:hAnsi="Garamond" w:cs="Calibri"/>
                <w:sz w:val="18"/>
                <w:szCs w:val="18"/>
                <w:lang w:val="it-IT"/>
              </w:rPr>
              <w:t>a</w:t>
            </w:r>
            <w:r w:rsidRPr="00A06AD1">
              <w:rPr>
                <w:rFonts w:ascii="Garamond" w:eastAsia="Calibri" w:hAnsi="Garamond" w:cs="Calibri"/>
                <w:spacing w:val="-5"/>
                <w:sz w:val="18"/>
                <w:szCs w:val="18"/>
                <w:lang w:val="it-IT"/>
              </w:rPr>
              <w:t xml:space="preserve"> </w:t>
            </w:r>
            <w:r w:rsidRPr="00A06AD1">
              <w:rPr>
                <w:rFonts w:ascii="Garamond" w:eastAsia="Calibri" w:hAnsi="Garamond" w:cs="Calibri"/>
                <w:spacing w:val="1"/>
                <w:sz w:val="18"/>
                <w:szCs w:val="18"/>
                <w:lang w:val="it-IT"/>
              </w:rPr>
              <w:t>d</w:t>
            </w:r>
            <w:r w:rsidRPr="00A06AD1">
              <w:rPr>
                <w:rFonts w:ascii="Garamond" w:eastAsia="Calibri" w:hAnsi="Garamond" w:cs="Calibri"/>
                <w:sz w:val="18"/>
                <w:szCs w:val="18"/>
                <w:lang w:val="it-IT"/>
              </w:rPr>
              <w:t>i</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s</w:t>
            </w:r>
            <w:r w:rsidRPr="00A06AD1">
              <w:rPr>
                <w:rFonts w:ascii="Garamond" w:eastAsia="Calibri" w:hAnsi="Garamond" w:cs="Calibri"/>
                <w:sz w:val="18"/>
                <w:szCs w:val="18"/>
                <w:lang w:val="it-IT"/>
              </w:rPr>
              <w:t>ic</w:t>
            </w:r>
            <w:r w:rsidRPr="00A06AD1">
              <w:rPr>
                <w:rFonts w:ascii="Garamond" w:eastAsia="Calibri" w:hAnsi="Garamond" w:cs="Calibri"/>
                <w:spacing w:val="1"/>
                <w:sz w:val="18"/>
                <w:szCs w:val="18"/>
                <w:lang w:val="it-IT"/>
              </w:rPr>
              <w:t>u</w:t>
            </w:r>
            <w:r w:rsidRPr="00A06AD1">
              <w:rPr>
                <w:rFonts w:ascii="Garamond" w:eastAsia="Calibri" w:hAnsi="Garamond" w:cs="Calibri"/>
                <w:sz w:val="18"/>
                <w:szCs w:val="18"/>
                <w:lang w:val="it-IT"/>
              </w:rPr>
              <w:t>r</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z</w:t>
            </w:r>
            <w:r w:rsidRPr="00A06AD1">
              <w:rPr>
                <w:rFonts w:ascii="Garamond" w:eastAsia="Calibri" w:hAnsi="Garamond" w:cs="Calibri"/>
                <w:spacing w:val="1"/>
                <w:sz w:val="18"/>
                <w:szCs w:val="18"/>
                <w:lang w:val="it-IT"/>
              </w:rPr>
              <w:t>z</w:t>
            </w:r>
            <w:r w:rsidRPr="00A06AD1">
              <w:rPr>
                <w:rFonts w:ascii="Garamond" w:eastAsia="Calibri" w:hAnsi="Garamond" w:cs="Calibri"/>
                <w:sz w:val="18"/>
                <w:szCs w:val="18"/>
                <w:lang w:val="it-IT"/>
              </w:rPr>
              <w:t>a</w:t>
            </w:r>
            <w:r w:rsidRPr="00A06AD1">
              <w:rPr>
                <w:rFonts w:ascii="Garamond" w:eastAsia="Calibri" w:hAnsi="Garamond" w:cs="Calibri"/>
                <w:spacing w:val="-6"/>
                <w:sz w:val="18"/>
                <w:szCs w:val="18"/>
                <w:lang w:val="it-IT"/>
              </w:rPr>
              <w:t xml:space="preserve"> </w:t>
            </w:r>
            <w:r w:rsidRPr="00A06AD1">
              <w:rPr>
                <w:rFonts w:ascii="Garamond" w:eastAsia="Calibri" w:hAnsi="Garamond" w:cs="Calibri"/>
                <w:sz w:val="18"/>
                <w:szCs w:val="18"/>
                <w:lang w:val="it-IT"/>
              </w:rPr>
              <w:t>e</w:t>
            </w:r>
            <w:r w:rsidRPr="00A06AD1">
              <w:rPr>
                <w:rFonts w:ascii="Garamond" w:eastAsia="Calibri" w:hAnsi="Garamond" w:cs="Calibri"/>
                <w:spacing w:val="-1"/>
                <w:sz w:val="18"/>
                <w:szCs w:val="18"/>
                <w:lang w:val="it-IT"/>
              </w:rPr>
              <w:t xml:space="preserve"> </w:t>
            </w:r>
            <w:r w:rsidRPr="00A06AD1">
              <w:rPr>
                <w:rFonts w:ascii="Garamond" w:eastAsia="Calibri" w:hAnsi="Garamond" w:cs="Calibri"/>
                <w:w w:val="99"/>
                <w:sz w:val="18"/>
                <w:szCs w:val="18"/>
                <w:lang w:val="it-IT"/>
              </w:rPr>
              <w:t>c</w:t>
            </w:r>
            <w:r w:rsidRPr="00A06AD1">
              <w:rPr>
                <w:rFonts w:ascii="Garamond" w:eastAsia="Calibri" w:hAnsi="Garamond" w:cs="Calibri"/>
                <w:spacing w:val="1"/>
                <w:w w:val="99"/>
                <w:sz w:val="18"/>
                <w:szCs w:val="18"/>
                <w:lang w:val="it-IT"/>
              </w:rPr>
              <w:t>on</w:t>
            </w:r>
            <w:r w:rsidRPr="00A06AD1">
              <w:rPr>
                <w:rFonts w:ascii="Garamond" w:eastAsia="Calibri" w:hAnsi="Garamond" w:cs="Calibri"/>
                <w:w w:val="99"/>
                <w:sz w:val="18"/>
                <w:szCs w:val="18"/>
                <w:lang w:val="it-IT"/>
              </w:rPr>
              <w:t>tr</w:t>
            </w:r>
            <w:r w:rsidRPr="00A06AD1">
              <w:rPr>
                <w:rFonts w:ascii="Garamond" w:eastAsia="Calibri" w:hAnsi="Garamond" w:cs="Calibri"/>
                <w:spacing w:val="1"/>
                <w:w w:val="99"/>
                <w:sz w:val="18"/>
                <w:szCs w:val="18"/>
                <w:lang w:val="it-IT"/>
              </w:rPr>
              <w:t>o</w:t>
            </w:r>
            <w:r w:rsidRPr="00A06AD1">
              <w:rPr>
                <w:rFonts w:ascii="Garamond" w:eastAsia="Calibri" w:hAnsi="Garamond" w:cs="Calibri"/>
                <w:w w:val="99"/>
                <w:sz w:val="18"/>
                <w:szCs w:val="18"/>
                <w:lang w:val="it-IT"/>
              </w:rPr>
              <w:t>lla i</w:t>
            </w:r>
            <w:r w:rsidRPr="00A06AD1">
              <w:rPr>
                <w:rFonts w:ascii="Garamond" w:eastAsia="Calibri" w:hAnsi="Garamond" w:cs="Calibri"/>
                <w:sz w:val="18"/>
                <w:szCs w:val="18"/>
                <w:lang w:val="it-IT"/>
              </w:rPr>
              <w:t xml:space="preserve"> </w:t>
            </w:r>
            <w:r w:rsidRPr="00A06AD1">
              <w:rPr>
                <w:rFonts w:ascii="Garamond" w:eastAsia="Calibri" w:hAnsi="Garamond" w:cs="Calibri"/>
                <w:spacing w:val="-1"/>
                <w:sz w:val="18"/>
                <w:szCs w:val="18"/>
                <w:lang w:val="it-IT"/>
              </w:rPr>
              <w:t>v</w:t>
            </w:r>
            <w:r w:rsidRPr="00A06AD1">
              <w:rPr>
                <w:rFonts w:ascii="Garamond" w:eastAsia="Calibri" w:hAnsi="Garamond" w:cs="Calibri"/>
                <w:sz w:val="18"/>
                <w:szCs w:val="18"/>
                <w:lang w:val="it-IT"/>
              </w:rPr>
              <w:t>i</w:t>
            </w:r>
            <w:r w:rsidRPr="00A06AD1">
              <w:rPr>
                <w:rFonts w:ascii="Garamond" w:eastAsia="Calibri" w:hAnsi="Garamond" w:cs="Calibri"/>
                <w:spacing w:val="-1"/>
                <w:sz w:val="18"/>
                <w:szCs w:val="18"/>
                <w:lang w:val="it-IT"/>
              </w:rPr>
              <w:t>s</w:t>
            </w:r>
            <w:r w:rsidRPr="00A06AD1">
              <w:rPr>
                <w:rFonts w:ascii="Garamond" w:eastAsia="Calibri" w:hAnsi="Garamond" w:cs="Calibri"/>
                <w:sz w:val="18"/>
                <w:szCs w:val="18"/>
                <w:lang w:val="it-IT"/>
              </w:rPr>
              <w:t>it</w:t>
            </w:r>
            <w:r w:rsidRPr="00A06AD1">
              <w:rPr>
                <w:rFonts w:ascii="Garamond" w:eastAsia="Calibri" w:hAnsi="Garamond" w:cs="Calibri"/>
                <w:spacing w:val="1"/>
                <w:sz w:val="18"/>
                <w:szCs w:val="18"/>
                <w:lang w:val="it-IT"/>
              </w:rPr>
              <w:t>a</w:t>
            </w:r>
            <w:r w:rsidRPr="00A06AD1">
              <w:rPr>
                <w:rFonts w:ascii="Garamond" w:eastAsia="Calibri" w:hAnsi="Garamond" w:cs="Calibri"/>
                <w:sz w:val="18"/>
                <w:szCs w:val="18"/>
                <w:lang w:val="it-IT"/>
              </w:rPr>
              <w:t>t</w:t>
            </w:r>
            <w:r w:rsidRPr="00A06AD1">
              <w:rPr>
                <w:rFonts w:ascii="Garamond" w:eastAsia="Calibri" w:hAnsi="Garamond" w:cs="Calibri"/>
                <w:spacing w:val="1"/>
                <w:sz w:val="18"/>
                <w:szCs w:val="18"/>
                <w:lang w:val="it-IT"/>
              </w:rPr>
              <w:t>o</w:t>
            </w:r>
            <w:r w:rsidRPr="00A06AD1">
              <w:rPr>
                <w:rFonts w:ascii="Garamond" w:eastAsia="Calibri" w:hAnsi="Garamond" w:cs="Calibri"/>
                <w:sz w:val="18"/>
                <w:szCs w:val="18"/>
                <w:lang w:val="it-IT"/>
              </w:rPr>
              <w:t>ri. /</w:t>
            </w:r>
            <w:r w:rsidRPr="00A06AD1">
              <w:rPr>
                <w:rFonts w:ascii="Garamond" w:eastAsia="Arial" w:hAnsi="Garamond" w:cstheme="minorHAnsi"/>
                <w:i/>
                <w:iCs/>
                <w:sz w:val="18"/>
                <w:szCs w:val="18"/>
                <w:lang w:val="it-IT"/>
              </w:rPr>
              <w:t xml:space="preserve"> </w:t>
            </w:r>
            <w:r w:rsidR="00330B90" w:rsidRPr="00A06AD1">
              <w:rPr>
                <w:rFonts w:ascii="Garamond" w:eastAsia="Arial" w:hAnsi="Garamond" w:cstheme="minorHAnsi"/>
                <w:i/>
                <w:iCs/>
                <w:sz w:val="18"/>
                <w:szCs w:val="18"/>
                <w:lang w:val="it-IT"/>
              </w:rPr>
              <w:t>In</w:t>
            </w:r>
            <w:r w:rsidR="00330B90" w:rsidRPr="00A06AD1">
              <w:rPr>
                <w:rFonts w:ascii="Garamond" w:eastAsia="Arial" w:hAnsi="Garamond" w:cstheme="minorHAnsi"/>
                <w:i/>
                <w:iCs/>
                <w:spacing w:val="9"/>
                <w:sz w:val="18"/>
                <w:szCs w:val="18"/>
                <w:lang w:val="it-IT"/>
              </w:rPr>
              <w:t xml:space="preserve"> </w:t>
            </w:r>
            <w:r w:rsidR="00330B90" w:rsidRPr="00A06AD1">
              <w:rPr>
                <w:rFonts w:ascii="Garamond" w:eastAsia="Arial" w:hAnsi="Garamond" w:cstheme="minorHAnsi"/>
                <w:i/>
                <w:iCs/>
                <w:sz w:val="18"/>
                <w:szCs w:val="18"/>
                <w:lang w:val="it-IT"/>
              </w:rPr>
              <w:t>port,</w:t>
            </w:r>
            <w:r w:rsidR="00330B90" w:rsidRPr="00A06AD1">
              <w:rPr>
                <w:rFonts w:ascii="Garamond" w:eastAsia="Arial" w:hAnsi="Garamond" w:cstheme="minorHAnsi"/>
                <w:i/>
                <w:iCs/>
                <w:spacing w:val="47"/>
                <w:sz w:val="18"/>
                <w:szCs w:val="18"/>
                <w:lang w:val="it-IT"/>
              </w:rPr>
              <w:t xml:space="preserve"> </w:t>
            </w:r>
            <w:proofErr w:type="spellStart"/>
            <w:r w:rsidR="00330B90" w:rsidRPr="00A06AD1">
              <w:rPr>
                <w:rFonts w:ascii="Garamond" w:eastAsia="Arial" w:hAnsi="Garamond" w:cstheme="minorHAnsi"/>
                <w:i/>
                <w:iCs/>
                <w:w w:val="110"/>
                <w:sz w:val="18"/>
                <w:szCs w:val="18"/>
                <w:lang w:val="it-IT"/>
              </w:rPr>
              <w:t>maintain</w:t>
            </w:r>
            <w:proofErr w:type="spellEnd"/>
            <w:r w:rsidR="00330B90" w:rsidRPr="00A06AD1">
              <w:rPr>
                <w:rFonts w:ascii="Garamond" w:eastAsia="Arial" w:hAnsi="Garamond" w:cstheme="minorHAnsi"/>
                <w:i/>
                <w:iCs/>
                <w:spacing w:val="-5"/>
                <w:w w:val="110"/>
                <w:sz w:val="18"/>
                <w:szCs w:val="18"/>
                <w:lang w:val="it-IT"/>
              </w:rPr>
              <w:t xml:space="preserve"> </w:t>
            </w:r>
            <w:r w:rsidR="00330B90" w:rsidRPr="00A06AD1">
              <w:rPr>
                <w:rFonts w:ascii="Garamond" w:eastAsia="Arial" w:hAnsi="Garamond" w:cstheme="minorHAnsi"/>
                <w:i/>
                <w:iCs/>
                <w:sz w:val="18"/>
                <w:szCs w:val="18"/>
                <w:lang w:val="it-IT"/>
              </w:rPr>
              <w:t>deck</w:t>
            </w:r>
            <w:r w:rsidR="00330B90" w:rsidRPr="00A06AD1">
              <w:rPr>
                <w:rFonts w:ascii="Garamond" w:eastAsia="Arial" w:hAnsi="Garamond" w:cstheme="minorHAnsi"/>
                <w:i/>
                <w:iCs/>
                <w:spacing w:val="8"/>
                <w:sz w:val="18"/>
                <w:szCs w:val="18"/>
                <w:lang w:val="it-IT"/>
              </w:rPr>
              <w:t xml:space="preserve"> </w:t>
            </w:r>
            <w:r w:rsidR="00330B90" w:rsidRPr="00A06AD1">
              <w:rPr>
                <w:rFonts w:ascii="Garamond" w:eastAsia="Arial" w:hAnsi="Garamond" w:cstheme="minorHAnsi"/>
                <w:i/>
                <w:iCs/>
                <w:sz w:val="18"/>
                <w:szCs w:val="18"/>
                <w:lang w:val="it-IT"/>
              </w:rPr>
              <w:t>security</w:t>
            </w:r>
            <w:r w:rsidR="00330B90" w:rsidRPr="00A06AD1">
              <w:rPr>
                <w:rFonts w:ascii="Garamond" w:eastAsia="Arial" w:hAnsi="Garamond" w:cstheme="minorHAnsi"/>
                <w:i/>
                <w:iCs/>
                <w:spacing w:val="19"/>
                <w:sz w:val="18"/>
                <w:szCs w:val="18"/>
                <w:lang w:val="it-IT"/>
              </w:rPr>
              <w:t xml:space="preserve"> </w:t>
            </w:r>
            <w:proofErr w:type="spellStart"/>
            <w:r w:rsidR="00330B90" w:rsidRPr="00A06AD1">
              <w:rPr>
                <w:rFonts w:ascii="Garamond" w:eastAsia="Arial" w:hAnsi="Garamond" w:cstheme="minorHAnsi"/>
                <w:i/>
                <w:iCs/>
                <w:sz w:val="18"/>
                <w:szCs w:val="18"/>
                <w:lang w:val="it-IT"/>
              </w:rPr>
              <w:t>watch</w:t>
            </w:r>
            <w:proofErr w:type="spellEnd"/>
            <w:r w:rsidR="00330B90" w:rsidRPr="00A06AD1">
              <w:rPr>
                <w:rFonts w:ascii="Garamond" w:eastAsia="Arial" w:hAnsi="Garamond" w:cstheme="minorHAnsi"/>
                <w:i/>
                <w:iCs/>
                <w:spacing w:val="38"/>
                <w:sz w:val="18"/>
                <w:szCs w:val="18"/>
                <w:lang w:val="it-IT"/>
              </w:rPr>
              <w:t xml:space="preserve"> </w:t>
            </w:r>
            <w:r w:rsidR="00330B90" w:rsidRPr="00A06AD1">
              <w:rPr>
                <w:rFonts w:ascii="Garamond" w:eastAsia="Arial" w:hAnsi="Garamond" w:cstheme="minorHAnsi"/>
                <w:i/>
                <w:iCs/>
                <w:sz w:val="18"/>
                <w:szCs w:val="18"/>
                <w:lang w:val="it-IT"/>
              </w:rPr>
              <w:t>and</w:t>
            </w:r>
            <w:r w:rsidR="00330B90" w:rsidRPr="00A06AD1">
              <w:rPr>
                <w:rFonts w:ascii="Garamond" w:eastAsia="Arial" w:hAnsi="Garamond" w:cstheme="minorHAnsi"/>
                <w:i/>
                <w:iCs/>
                <w:spacing w:val="18"/>
                <w:sz w:val="18"/>
                <w:szCs w:val="18"/>
                <w:lang w:val="it-IT"/>
              </w:rPr>
              <w:t xml:space="preserve"> </w:t>
            </w:r>
            <w:r w:rsidRPr="00A06AD1">
              <w:rPr>
                <w:rFonts w:ascii="Garamond" w:eastAsia="Arial" w:hAnsi="Garamond" w:cstheme="minorHAnsi"/>
                <w:i/>
                <w:iCs/>
                <w:sz w:val="18"/>
                <w:szCs w:val="18"/>
                <w:lang w:val="it-IT"/>
              </w:rPr>
              <w:t xml:space="preserve">control </w:t>
            </w:r>
            <w:r w:rsidRPr="00A06AD1">
              <w:rPr>
                <w:rFonts w:ascii="Garamond" w:eastAsia="Arial" w:hAnsi="Garamond" w:cstheme="minorHAnsi"/>
                <w:i/>
                <w:iCs/>
                <w:spacing w:val="9"/>
                <w:sz w:val="18"/>
                <w:szCs w:val="18"/>
                <w:lang w:val="it-IT"/>
              </w:rPr>
              <w:t>of</w:t>
            </w:r>
            <w:r w:rsidR="00330B90" w:rsidRPr="00A06AD1">
              <w:rPr>
                <w:rFonts w:ascii="Garamond" w:eastAsia="Arial" w:hAnsi="Garamond" w:cstheme="minorHAnsi"/>
                <w:i/>
                <w:iCs/>
                <w:spacing w:val="29"/>
                <w:sz w:val="18"/>
                <w:szCs w:val="18"/>
                <w:lang w:val="it-IT"/>
              </w:rPr>
              <w:t xml:space="preserve"> </w:t>
            </w:r>
            <w:proofErr w:type="spellStart"/>
            <w:r w:rsidR="00330B90" w:rsidRPr="00A06AD1">
              <w:rPr>
                <w:rFonts w:ascii="Garamond" w:eastAsia="Arial" w:hAnsi="Garamond" w:cstheme="minorHAnsi"/>
                <w:i/>
                <w:iCs/>
                <w:w w:val="103"/>
                <w:sz w:val="18"/>
                <w:szCs w:val="18"/>
                <w:lang w:val="it-IT"/>
              </w:rPr>
              <w:t>visitors</w:t>
            </w:r>
            <w:proofErr w:type="spellEnd"/>
          </w:p>
        </w:tc>
        <w:tc>
          <w:tcPr>
            <w:tcW w:w="750" w:type="dxa"/>
            <w:tcBorders>
              <w:top w:val="single" w:sz="4" w:space="0" w:color="auto"/>
              <w:left w:val="single" w:sz="4" w:space="0" w:color="00457E"/>
              <w:bottom w:val="single" w:sz="4" w:space="0" w:color="00457E"/>
              <w:right w:val="single" w:sz="4" w:space="0" w:color="00457E"/>
            </w:tcBorders>
          </w:tcPr>
          <w:p w14:paraId="696A71AE" w14:textId="77777777" w:rsidR="00330B90" w:rsidRPr="00A06AD1" w:rsidRDefault="00330B90" w:rsidP="00330B90">
            <w:pPr>
              <w:ind w:left="198" w:right="181"/>
              <w:rPr>
                <w:rFonts w:ascii="Garamond" w:hAnsi="Garamond" w:cstheme="minorHAnsi"/>
                <w:i/>
                <w:iCs/>
                <w:sz w:val="18"/>
                <w:szCs w:val="18"/>
                <w:lang w:val="it-IT"/>
              </w:rPr>
            </w:pPr>
          </w:p>
        </w:tc>
        <w:tc>
          <w:tcPr>
            <w:tcW w:w="1132" w:type="dxa"/>
            <w:gridSpan w:val="2"/>
            <w:tcBorders>
              <w:top w:val="single" w:sz="4" w:space="0" w:color="auto"/>
              <w:left w:val="single" w:sz="4" w:space="0" w:color="00457E"/>
              <w:bottom w:val="single" w:sz="4" w:space="0" w:color="00457E"/>
              <w:right w:val="single" w:sz="4" w:space="0" w:color="00457E"/>
            </w:tcBorders>
          </w:tcPr>
          <w:p w14:paraId="3398078A" w14:textId="77777777" w:rsidR="00330B90" w:rsidRPr="00A06AD1" w:rsidRDefault="00330B90" w:rsidP="00330B90">
            <w:pPr>
              <w:ind w:left="198" w:right="181"/>
              <w:rPr>
                <w:rFonts w:ascii="Garamond" w:hAnsi="Garamond" w:cstheme="minorHAnsi"/>
                <w:i/>
                <w:iCs/>
                <w:sz w:val="18"/>
                <w:szCs w:val="18"/>
                <w:lang w:val="it-IT"/>
              </w:rPr>
            </w:pPr>
          </w:p>
        </w:tc>
        <w:tc>
          <w:tcPr>
            <w:tcW w:w="4678" w:type="dxa"/>
            <w:vMerge w:val="restart"/>
            <w:tcBorders>
              <w:top w:val="single" w:sz="4" w:space="0" w:color="auto"/>
              <w:left w:val="single" w:sz="4" w:space="0" w:color="00457E"/>
              <w:bottom w:val="single" w:sz="4" w:space="0" w:color="auto"/>
              <w:right w:val="single" w:sz="4" w:space="0" w:color="00457E"/>
            </w:tcBorders>
          </w:tcPr>
          <w:p w14:paraId="6A65FF1D" w14:textId="77777777" w:rsidR="00330B90" w:rsidRPr="00A06AD1" w:rsidRDefault="00330B90" w:rsidP="00330B90">
            <w:pPr>
              <w:rPr>
                <w:rFonts w:ascii="Garamond" w:hAnsi="Garamond" w:cstheme="minorHAnsi"/>
                <w:i/>
                <w:iCs/>
                <w:sz w:val="18"/>
                <w:szCs w:val="18"/>
                <w:lang w:val="it-IT"/>
              </w:rPr>
            </w:pPr>
          </w:p>
        </w:tc>
        <w:tc>
          <w:tcPr>
            <w:tcW w:w="1277" w:type="dxa"/>
            <w:tcBorders>
              <w:top w:val="single" w:sz="4" w:space="0" w:color="00457E"/>
              <w:left w:val="single" w:sz="4" w:space="0" w:color="00457E"/>
              <w:bottom w:val="single" w:sz="4" w:space="0" w:color="00457E"/>
              <w:right w:val="single" w:sz="4" w:space="0" w:color="00457E"/>
            </w:tcBorders>
          </w:tcPr>
          <w:p w14:paraId="65F8EE66" w14:textId="77777777" w:rsidR="00330B90" w:rsidRPr="00A06AD1" w:rsidRDefault="00330B90" w:rsidP="00330B90">
            <w:pPr>
              <w:rPr>
                <w:rFonts w:ascii="Garamond" w:hAnsi="Garamond" w:cstheme="minorHAnsi"/>
                <w:i/>
                <w:iCs/>
                <w:sz w:val="18"/>
                <w:szCs w:val="18"/>
                <w:lang w:val="it-IT"/>
              </w:rPr>
            </w:pPr>
          </w:p>
        </w:tc>
        <w:tc>
          <w:tcPr>
            <w:tcW w:w="1841" w:type="dxa"/>
            <w:tcBorders>
              <w:top w:val="single" w:sz="4" w:space="0" w:color="00457E"/>
              <w:left w:val="single" w:sz="4" w:space="0" w:color="00457E"/>
              <w:bottom w:val="single" w:sz="4" w:space="0" w:color="00457E"/>
              <w:right w:val="single" w:sz="4" w:space="0" w:color="00457E"/>
            </w:tcBorders>
          </w:tcPr>
          <w:p w14:paraId="19DEAA5B" w14:textId="77777777" w:rsidR="00330B90" w:rsidRPr="00A06AD1" w:rsidRDefault="00330B90" w:rsidP="00330B90">
            <w:pPr>
              <w:rPr>
                <w:rFonts w:ascii="Garamond" w:hAnsi="Garamond" w:cstheme="minorHAnsi"/>
                <w:i/>
                <w:iCs/>
                <w:sz w:val="18"/>
                <w:szCs w:val="18"/>
                <w:lang w:val="it-IT"/>
              </w:rPr>
            </w:pPr>
          </w:p>
        </w:tc>
      </w:tr>
      <w:tr w:rsidR="00EE1A66" w:rsidRPr="00366F3C" w14:paraId="53AD52EE" w14:textId="77777777" w:rsidTr="0076243B">
        <w:trPr>
          <w:trHeight w:hRule="exact" w:val="1098"/>
          <w:jc w:val="center"/>
        </w:trPr>
        <w:tc>
          <w:tcPr>
            <w:tcW w:w="565" w:type="dxa"/>
            <w:tcBorders>
              <w:top w:val="single" w:sz="4" w:space="0" w:color="00457E"/>
              <w:left w:val="single" w:sz="4" w:space="0" w:color="00457E"/>
              <w:bottom w:val="single" w:sz="4" w:space="0" w:color="00457E"/>
              <w:right w:val="single" w:sz="4" w:space="0" w:color="00457E"/>
            </w:tcBorders>
          </w:tcPr>
          <w:p w14:paraId="666D0A32" w14:textId="77777777" w:rsidR="00330B90" w:rsidRPr="00A06AD1" w:rsidRDefault="00330B90" w:rsidP="00330B90">
            <w:pPr>
              <w:spacing w:before="5" w:after="0" w:line="360" w:lineRule="auto"/>
              <w:jc w:val="center"/>
              <w:rPr>
                <w:rFonts w:ascii="Garamond" w:hAnsi="Garamond" w:cstheme="minorHAnsi"/>
                <w:sz w:val="19"/>
                <w:szCs w:val="19"/>
                <w:lang w:val="it-IT"/>
              </w:rPr>
            </w:pPr>
          </w:p>
          <w:p w14:paraId="002D1F52" w14:textId="77777777" w:rsidR="00330B90" w:rsidRPr="00A06AD1" w:rsidRDefault="00330B90" w:rsidP="00330B90">
            <w:pPr>
              <w:spacing w:before="5" w:after="0" w:line="360" w:lineRule="auto"/>
              <w:jc w:val="center"/>
              <w:rPr>
                <w:rFonts w:ascii="Garamond" w:hAnsi="Garamond" w:cstheme="minorHAnsi"/>
                <w:sz w:val="19"/>
                <w:szCs w:val="19"/>
              </w:rPr>
            </w:pPr>
            <w:r w:rsidRPr="00A06AD1">
              <w:rPr>
                <w:rFonts w:ascii="Garamond" w:eastAsia="Arial" w:hAnsi="Garamond" w:cstheme="minorHAnsi"/>
                <w:sz w:val="18"/>
                <w:szCs w:val="18"/>
              </w:rPr>
              <w:t>.2</w:t>
            </w:r>
          </w:p>
        </w:tc>
        <w:tc>
          <w:tcPr>
            <w:tcW w:w="5628" w:type="dxa"/>
            <w:tcBorders>
              <w:top w:val="single" w:sz="4" w:space="0" w:color="00457E"/>
              <w:left w:val="single" w:sz="4" w:space="0" w:color="00457E"/>
              <w:bottom w:val="single" w:sz="4" w:space="0" w:color="00457E"/>
              <w:right w:val="single" w:sz="4" w:space="0" w:color="00457E"/>
            </w:tcBorders>
          </w:tcPr>
          <w:p w14:paraId="106F6A0E" w14:textId="77777777" w:rsidR="00DF3AF8" w:rsidRPr="00A06AD1" w:rsidRDefault="00DF3AF8" w:rsidP="00DF3AF8">
            <w:pPr>
              <w:spacing w:after="0"/>
              <w:ind w:left="142" w:right="96"/>
              <w:jc w:val="both"/>
              <w:rPr>
                <w:rFonts w:ascii="Garamond" w:eastAsia="Calibri" w:hAnsi="Garamond" w:cs="Calibri"/>
                <w:spacing w:val="-1"/>
                <w:sz w:val="18"/>
                <w:szCs w:val="18"/>
                <w:lang w:val="it-IT"/>
              </w:rPr>
            </w:pPr>
          </w:p>
          <w:p w14:paraId="5E1749A1" w14:textId="52607BA1" w:rsidR="00330B90" w:rsidRPr="00A06AD1" w:rsidRDefault="00DF3AF8" w:rsidP="00DF3AF8">
            <w:pPr>
              <w:spacing w:after="0"/>
              <w:ind w:left="142" w:right="96"/>
              <w:jc w:val="both"/>
              <w:rPr>
                <w:rFonts w:ascii="Garamond" w:eastAsia="Arial" w:hAnsi="Garamond" w:cstheme="minorHAnsi"/>
                <w:i/>
                <w:iCs/>
                <w:sz w:val="18"/>
                <w:szCs w:val="18"/>
                <w:lang w:val="it-IT"/>
              </w:rPr>
            </w:pPr>
            <w:r w:rsidRPr="00A06AD1">
              <w:rPr>
                <w:rFonts w:ascii="Garamond" w:eastAsia="Calibri" w:hAnsi="Garamond" w:cs="Calibri"/>
                <w:spacing w:val="-1"/>
                <w:sz w:val="18"/>
                <w:szCs w:val="18"/>
                <w:lang w:val="it-IT"/>
              </w:rPr>
              <w:t>C</w:t>
            </w:r>
            <w:r w:rsidRPr="00A06AD1">
              <w:rPr>
                <w:rFonts w:ascii="Garamond" w:eastAsia="Calibri" w:hAnsi="Garamond" w:cs="Calibri"/>
                <w:spacing w:val="1"/>
                <w:sz w:val="18"/>
                <w:szCs w:val="18"/>
                <w:lang w:val="it-IT"/>
              </w:rPr>
              <w:t>on</w:t>
            </w:r>
            <w:r w:rsidRPr="00A06AD1">
              <w:rPr>
                <w:rFonts w:ascii="Garamond" w:eastAsia="Calibri" w:hAnsi="Garamond" w:cs="Calibri"/>
                <w:sz w:val="18"/>
                <w:szCs w:val="18"/>
                <w:lang w:val="it-IT"/>
              </w:rPr>
              <w:t>tr</w:t>
            </w:r>
            <w:r w:rsidRPr="00A06AD1">
              <w:rPr>
                <w:rFonts w:ascii="Garamond" w:eastAsia="Calibri" w:hAnsi="Garamond" w:cs="Calibri"/>
                <w:spacing w:val="1"/>
                <w:sz w:val="18"/>
                <w:szCs w:val="18"/>
                <w:lang w:val="it-IT"/>
              </w:rPr>
              <w:t>o</w:t>
            </w:r>
            <w:r w:rsidRPr="00A06AD1">
              <w:rPr>
                <w:rFonts w:ascii="Garamond" w:eastAsia="Calibri" w:hAnsi="Garamond" w:cs="Calibri"/>
                <w:sz w:val="18"/>
                <w:szCs w:val="18"/>
                <w:lang w:val="it-IT"/>
              </w:rPr>
              <w:t>lla</w:t>
            </w:r>
            <w:r w:rsidRPr="00A06AD1">
              <w:rPr>
                <w:rFonts w:ascii="Garamond" w:eastAsia="Calibri" w:hAnsi="Garamond" w:cs="Calibri"/>
                <w:spacing w:val="-6"/>
                <w:sz w:val="18"/>
                <w:szCs w:val="18"/>
                <w:lang w:val="it-IT"/>
              </w:rPr>
              <w:t xml:space="preserve"> </w:t>
            </w:r>
            <w:r w:rsidRPr="00A06AD1">
              <w:rPr>
                <w:rFonts w:ascii="Garamond" w:eastAsia="Calibri" w:hAnsi="Garamond" w:cs="Calibri"/>
                <w:sz w:val="18"/>
                <w:szCs w:val="18"/>
                <w:lang w:val="it-IT"/>
              </w:rPr>
              <w:t xml:space="preserve">i </w:t>
            </w:r>
            <w:r w:rsidRPr="00A06AD1">
              <w:rPr>
                <w:rFonts w:ascii="Garamond" w:eastAsia="Calibri" w:hAnsi="Garamond" w:cs="Calibri"/>
                <w:spacing w:val="1"/>
                <w:sz w:val="18"/>
                <w:szCs w:val="18"/>
                <w:lang w:val="it-IT"/>
              </w:rPr>
              <w:t>pun</w:t>
            </w:r>
            <w:r w:rsidRPr="00A06AD1">
              <w:rPr>
                <w:rFonts w:ascii="Garamond" w:eastAsia="Calibri" w:hAnsi="Garamond" w:cs="Calibri"/>
                <w:sz w:val="18"/>
                <w:szCs w:val="18"/>
                <w:lang w:val="it-IT"/>
              </w:rPr>
              <w:t>ti</w:t>
            </w:r>
            <w:r w:rsidRPr="00A06AD1">
              <w:rPr>
                <w:rFonts w:ascii="Garamond" w:eastAsia="Calibri" w:hAnsi="Garamond" w:cs="Calibri"/>
                <w:spacing w:val="-4"/>
                <w:sz w:val="18"/>
                <w:szCs w:val="18"/>
                <w:lang w:val="it-IT"/>
              </w:rPr>
              <w:t xml:space="preserve"> </w:t>
            </w:r>
            <w:r w:rsidRPr="00A06AD1">
              <w:rPr>
                <w:rFonts w:ascii="Garamond" w:eastAsia="Calibri" w:hAnsi="Garamond" w:cs="Calibri"/>
                <w:sz w:val="18"/>
                <w:szCs w:val="18"/>
                <w:lang w:val="it-IT"/>
              </w:rPr>
              <w:t>ri</w:t>
            </w:r>
            <w:r w:rsidRPr="00A06AD1">
              <w:rPr>
                <w:rFonts w:ascii="Garamond" w:eastAsia="Calibri" w:hAnsi="Garamond" w:cs="Calibri"/>
                <w:spacing w:val="-1"/>
                <w:sz w:val="18"/>
                <w:szCs w:val="18"/>
                <w:lang w:val="it-IT"/>
              </w:rPr>
              <w:t>s</w:t>
            </w:r>
            <w:r w:rsidRPr="00A06AD1">
              <w:rPr>
                <w:rFonts w:ascii="Garamond" w:eastAsia="Calibri" w:hAnsi="Garamond" w:cs="Calibri"/>
                <w:sz w:val="18"/>
                <w:szCs w:val="18"/>
                <w:lang w:val="it-IT"/>
              </w:rPr>
              <w:t>c</w:t>
            </w:r>
            <w:r w:rsidRPr="00A06AD1">
              <w:rPr>
                <w:rFonts w:ascii="Garamond" w:eastAsia="Calibri" w:hAnsi="Garamond" w:cs="Calibri"/>
                <w:spacing w:val="1"/>
                <w:sz w:val="18"/>
                <w:szCs w:val="18"/>
                <w:lang w:val="it-IT"/>
              </w:rPr>
              <w:t>h</w:t>
            </w:r>
            <w:r w:rsidRPr="00A06AD1">
              <w:rPr>
                <w:rFonts w:ascii="Garamond" w:eastAsia="Calibri" w:hAnsi="Garamond" w:cs="Calibri"/>
                <w:sz w:val="18"/>
                <w:szCs w:val="18"/>
                <w:lang w:val="it-IT"/>
              </w:rPr>
              <w:t>i</w:t>
            </w:r>
            <w:r w:rsidRPr="00A06AD1">
              <w:rPr>
                <w:rFonts w:ascii="Garamond" w:eastAsia="Calibri" w:hAnsi="Garamond" w:cs="Calibri"/>
                <w:spacing w:val="1"/>
                <w:sz w:val="18"/>
                <w:szCs w:val="18"/>
                <w:lang w:val="it-IT"/>
              </w:rPr>
              <w:t>o</w:t>
            </w:r>
            <w:r w:rsidRPr="00A06AD1">
              <w:rPr>
                <w:rFonts w:ascii="Garamond" w:eastAsia="Calibri" w:hAnsi="Garamond" w:cs="Calibri"/>
                <w:spacing w:val="-1"/>
                <w:sz w:val="18"/>
                <w:szCs w:val="18"/>
                <w:lang w:val="it-IT"/>
              </w:rPr>
              <w:t>s</w:t>
            </w:r>
            <w:r w:rsidRPr="00A06AD1">
              <w:rPr>
                <w:rFonts w:ascii="Garamond" w:eastAsia="Calibri" w:hAnsi="Garamond" w:cs="Calibri"/>
                <w:sz w:val="18"/>
                <w:szCs w:val="18"/>
                <w:lang w:val="it-IT"/>
              </w:rPr>
              <w:t>i</w:t>
            </w:r>
            <w:r w:rsidRPr="00A06AD1">
              <w:rPr>
                <w:rFonts w:ascii="Garamond" w:eastAsia="Calibri" w:hAnsi="Garamond" w:cs="Calibri"/>
                <w:spacing w:val="-7"/>
                <w:sz w:val="18"/>
                <w:szCs w:val="18"/>
                <w:lang w:val="it-IT"/>
              </w:rPr>
              <w:t xml:space="preserve"> </w:t>
            </w:r>
            <w:r w:rsidRPr="00A06AD1">
              <w:rPr>
                <w:rFonts w:ascii="Garamond" w:eastAsia="Calibri" w:hAnsi="Garamond" w:cs="Calibri"/>
                <w:spacing w:val="1"/>
                <w:sz w:val="18"/>
                <w:szCs w:val="18"/>
                <w:lang w:val="it-IT"/>
              </w:rPr>
              <w:t>p</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r</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2"/>
                <w:sz w:val="18"/>
                <w:szCs w:val="18"/>
                <w:lang w:val="it-IT"/>
              </w:rPr>
              <w:t>l</w:t>
            </w:r>
            <w:r w:rsidRPr="00A06AD1">
              <w:rPr>
                <w:rFonts w:ascii="Garamond" w:eastAsia="Calibri" w:hAnsi="Garamond" w:cs="Calibri"/>
                <w:sz w:val="18"/>
                <w:szCs w:val="18"/>
                <w:lang w:val="it-IT"/>
              </w:rPr>
              <w:t xml:space="preserve">a </w:t>
            </w:r>
            <w:r w:rsidRPr="00A06AD1">
              <w:rPr>
                <w:rFonts w:ascii="Garamond" w:eastAsia="Calibri" w:hAnsi="Garamond" w:cs="Calibri"/>
                <w:spacing w:val="-1"/>
                <w:sz w:val="18"/>
                <w:szCs w:val="18"/>
                <w:lang w:val="it-IT"/>
              </w:rPr>
              <w:t>s</w:t>
            </w:r>
            <w:r w:rsidRPr="00A06AD1">
              <w:rPr>
                <w:rFonts w:ascii="Garamond" w:eastAsia="Calibri" w:hAnsi="Garamond" w:cs="Calibri"/>
                <w:sz w:val="18"/>
                <w:szCs w:val="18"/>
                <w:lang w:val="it-IT"/>
              </w:rPr>
              <w:t>ic</w:t>
            </w:r>
            <w:r w:rsidRPr="00A06AD1">
              <w:rPr>
                <w:rFonts w:ascii="Garamond" w:eastAsia="Calibri" w:hAnsi="Garamond" w:cs="Calibri"/>
                <w:spacing w:val="1"/>
                <w:sz w:val="18"/>
                <w:szCs w:val="18"/>
                <w:lang w:val="it-IT"/>
              </w:rPr>
              <w:t>u</w:t>
            </w:r>
            <w:r w:rsidRPr="00A06AD1">
              <w:rPr>
                <w:rFonts w:ascii="Garamond" w:eastAsia="Calibri" w:hAnsi="Garamond" w:cs="Calibri"/>
                <w:sz w:val="18"/>
                <w:szCs w:val="18"/>
                <w:lang w:val="it-IT"/>
              </w:rPr>
              <w:t>r</w:t>
            </w:r>
            <w:r w:rsidRPr="00A06AD1">
              <w:rPr>
                <w:rFonts w:ascii="Garamond" w:eastAsia="Calibri" w:hAnsi="Garamond" w:cs="Calibri"/>
                <w:spacing w:val="-1"/>
                <w:sz w:val="18"/>
                <w:szCs w:val="18"/>
                <w:lang w:val="it-IT"/>
              </w:rPr>
              <w:t>e</w:t>
            </w:r>
            <w:r w:rsidRPr="00A06AD1">
              <w:rPr>
                <w:rFonts w:ascii="Garamond" w:eastAsia="Calibri" w:hAnsi="Garamond" w:cs="Calibri"/>
                <w:spacing w:val="1"/>
                <w:sz w:val="18"/>
                <w:szCs w:val="18"/>
                <w:lang w:val="it-IT"/>
              </w:rPr>
              <w:t>zz</w:t>
            </w:r>
            <w:r w:rsidRPr="00A06AD1">
              <w:rPr>
                <w:rFonts w:ascii="Garamond" w:eastAsia="Calibri" w:hAnsi="Garamond" w:cs="Calibri"/>
                <w:sz w:val="18"/>
                <w:szCs w:val="18"/>
                <w:lang w:val="it-IT"/>
              </w:rPr>
              <w:t>a</w:t>
            </w:r>
            <w:r w:rsidRPr="00A06AD1">
              <w:rPr>
                <w:rFonts w:ascii="Garamond" w:eastAsia="Calibri" w:hAnsi="Garamond" w:cs="Calibri"/>
                <w:spacing w:val="-6"/>
                <w:sz w:val="18"/>
                <w:szCs w:val="18"/>
                <w:lang w:val="it-IT"/>
              </w:rPr>
              <w:t xml:space="preserve"> </w:t>
            </w:r>
            <w:r w:rsidRPr="00A06AD1">
              <w:rPr>
                <w:rFonts w:ascii="Garamond" w:eastAsia="Calibri" w:hAnsi="Garamond" w:cs="Calibri"/>
                <w:spacing w:val="-1"/>
                <w:sz w:val="18"/>
                <w:szCs w:val="18"/>
                <w:lang w:val="it-IT"/>
              </w:rPr>
              <w:t>s</w:t>
            </w:r>
            <w:r w:rsidRPr="00A06AD1">
              <w:rPr>
                <w:rFonts w:ascii="Garamond" w:eastAsia="Calibri" w:hAnsi="Garamond" w:cs="Calibri"/>
                <w:spacing w:val="1"/>
                <w:sz w:val="18"/>
                <w:szCs w:val="18"/>
                <w:lang w:val="it-IT"/>
              </w:rPr>
              <w:t>u</w:t>
            </w:r>
            <w:r w:rsidRPr="00A06AD1">
              <w:rPr>
                <w:rFonts w:ascii="Garamond" w:eastAsia="Calibri" w:hAnsi="Garamond" w:cs="Calibri"/>
                <w:sz w:val="18"/>
                <w:szCs w:val="18"/>
                <w:lang w:val="it-IT"/>
              </w:rPr>
              <w:t>l</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pon</w:t>
            </w:r>
            <w:r w:rsidRPr="00A06AD1">
              <w:rPr>
                <w:rFonts w:ascii="Garamond" w:eastAsia="Calibri" w:hAnsi="Garamond" w:cs="Calibri"/>
                <w:sz w:val="18"/>
                <w:szCs w:val="18"/>
                <w:lang w:val="it-IT"/>
              </w:rPr>
              <w:t>t</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 xml:space="preserve">, </w:t>
            </w:r>
            <w:r w:rsidRPr="00A06AD1">
              <w:rPr>
                <w:rFonts w:ascii="Garamond" w:eastAsia="Calibri" w:hAnsi="Garamond" w:cs="Calibri"/>
                <w:spacing w:val="-1"/>
                <w:sz w:val="18"/>
                <w:szCs w:val="18"/>
                <w:lang w:val="it-IT"/>
              </w:rPr>
              <w:t>s</w:t>
            </w:r>
            <w:r w:rsidRPr="00A06AD1">
              <w:rPr>
                <w:rFonts w:ascii="Garamond" w:eastAsia="Calibri" w:hAnsi="Garamond" w:cs="Calibri"/>
                <w:sz w:val="18"/>
                <w:szCs w:val="18"/>
                <w:lang w:val="it-IT"/>
              </w:rPr>
              <w:t>c</w:t>
            </w:r>
            <w:r w:rsidRPr="00A06AD1">
              <w:rPr>
                <w:rFonts w:ascii="Garamond" w:eastAsia="Calibri" w:hAnsi="Garamond" w:cs="Calibri"/>
                <w:spacing w:val="1"/>
                <w:sz w:val="18"/>
                <w:szCs w:val="18"/>
                <w:lang w:val="it-IT"/>
              </w:rPr>
              <w:t>a</w:t>
            </w:r>
            <w:r w:rsidRPr="00A06AD1">
              <w:rPr>
                <w:rFonts w:ascii="Garamond" w:eastAsia="Calibri" w:hAnsi="Garamond" w:cs="Calibri"/>
                <w:sz w:val="18"/>
                <w:szCs w:val="18"/>
                <w:lang w:val="it-IT"/>
              </w:rPr>
              <w:t>l</w:t>
            </w:r>
            <w:r w:rsidRPr="00A06AD1">
              <w:rPr>
                <w:rFonts w:ascii="Garamond" w:eastAsia="Calibri" w:hAnsi="Garamond" w:cs="Calibri"/>
                <w:spacing w:val="1"/>
                <w:sz w:val="18"/>
                <w:szCs w:val="18"/>
                <w:lang w:val="it-IT"/>
              </w:rPr>
              <w:t>and</w:t>
            </w:r>
            <w:r w:rsidRPr="00A06AD1">
              <w:rPr>
                <w:rFonts w:ascii="Garamond" w:eastAsia="Calibri" w:hAnsi="Garamond" w:cs="Calibri"/>
                <w:sz w:val="18"/>
                <w:szCs w:val="18"/>
                <w:lang w:val="it-IT"/>
              </w:rPr>
              <w:t>r</w:t>
            </w:r>
            <w:r w:rsidRPr="00A06AD1">
              <w:rPr>
                <w:rFonts w:ascii="Garamond" w:eastAsia="Calibri" w:hAnsi="Garamond" w:cs="Calibri"/>
                <w:spacing w:val="1"/>
                <w:sz w:val="18"/>
                <w:szCs w:val="18"/>
                <w:lang w:val="it-IT"/>
              </w:rPr>
              <w:t>on</w:t>
            </w:r>
            <w:r w:rsidRPr="00A06AD1">
              <w:rPr>
                <w:rFonts w:ascii="Garamond" w:eastAsia="Calibri" w:hAnsi="Garamond" w:cs="Calibri"/>
                <w:sz w:val="18"/>
                <w:szCs w:val="18"/>
                <w:lang w:val="it-IT"/>
              </w:rPr>
              <w:t>i</w:t>
            </w:r>
            <w:r w:rsidRPr="00A06AD1">
              <w:rPr>
                <w:rFonts w:ascii="Garamond" w:eastAsia="Calibri" w:hAnsi="Garamond" w:cs="Calibri"/>
                <w:spacing w:val="-9"/>
                <w:sz w:val="18"/>
                <w:szCs w:val="18"/>
                <w:lang w:val="it-IT"/>
              </w:rPr>
              <w:t xml:space="preserve"> </w:t>
            </w:r>
            <w:r w:rsidRPr="00A06AD1">
              <w:rPr>
                <w:rFonts w:ascii="Garamond" w:eastAsia="Calibri" w:hAnsi="Garamond" w:cs="Calibri"/>
                <w:sz w:val="18"/>
                <w:szCs w:val="18"/>
                <w:lang w:val="it-IT"/>
              </w:rPr>
              <w:t>e</w:t>
            </w:r>
            <w:r w:rsidRPr="00A06AD1">
              <w:rPr>
                <w:rFonts w:ascii="Garamond" w:eastAsia="Calibri" w:hAnsi="Garamond" w:cs="Calibri"/>
                <w:spacing w:val="-1"/>
                <w:sz w:val="18"/>
                <w:szCs w:val="18"/>
                <w:lang w:val="it-IT"/>
              </w:rPr>
              <w:t xml:space="preserve"> </w:t>
            </w:r>
            <w:r w:rsidRPr="00A06AD1">
              <w:rPr>
                <w:rFonts w:ascii="Garamond" w:eastAsia="Calibri" w:hAnsi="Garamond" w:cs="Calibri"/>
                <w:spacing w:val="1"/>
                <w:sz w:val="18"/>
                <w:szCs w:val="18"/>
                <w:lang w:val="it-IT"/>
              </w:rPr>
              <w:t>pun</w:t>
            </w:r>
            <w:r w:rsidRPr="00A06AD1">
              <w:rPr>
                <w:rFonts w:ascii="Garamond" w:eastAsia="Calibri" w:hAnsi="Garamond" w:cs="Calibri"/>
                <w:sz w:val="18"/>
                <w:szCs w:val="18"/>
                <w:lang w:val="it-IT"/>
              </w:rPr>
              <w:t>ti</w:t>
            </w:r>
            <w:r w:rsidRPr="00A06AD1">
              <w:rPr>
                <w:rFonts w:ascii="Garamond" w:eastAsia="Calibri" w:hAnsi="Garamond" w:cs="Calibri"/>
                <w:spacing w:val="-4"/>
                <w:sz w:val="18"/>
                <w:szCs w:val="18"/>
                <w:lang w:val="it-IT"/>
              </w:rPr>
              <w:t xml:space="preserve"> </w:t>
            </w:r>
            <w:r w:rsidRPr="00A06AD1">
              <w:rPr>
                <w:rFonts w:ascii="Garamond" w:eastAsia="Calibri" w:hAnsi="Garamond" w:cs="Calibri"/>
                <w:spacing w:val="1"/>
                <w:sz w:val="18"/>
                <w:szCs w:val="18"/>
                <w:lang w:val="it-IT"/>
              </w:rPr>
              <w:t>d</w:t>
            </w:r>
            <w:r w:rsidRPr="00A06AD1">
              <w:rPr>
                <w:rFonts w:ascii="Garamond" w:eastAsia="Calibri" w:hAnsi="Garamond" w:cs="Calibri"/>
                <w:sz w:val="18"/>
                <w:szCs w:val="18"/>
                <w:lang w:val="it-IT"/>
              </w:rPr>
              <w:t>i</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a</w:t>
            </w:r>
            <w:r w:rsidRPr="00A06AD1">
              <w:rPr>
                <w:rFonts w:ascii="Garamond" w:eastAsia="Calibri" w:hAnsi="Garamond" w:cs="Calibri"/>
                <w:sz w:val="18"/>
                <w:szCs w:val="18"/>
                <w:lang w:val="it-IT"/>
              </w:rPr>
              <w:t>cc</w:t>
            </w:r>
            <w:r w:rsidRPr="00A06AD1">
              <w:rPr>
                <w:rFonts w:ascii="Garamond" w:eastAsia="Calibri" w:hAnsi="Garamond" w:cs="Calibri"/>
                <w:spacing w:val="-1"/>
                <w:sz w:val="18"/>
                <w:szCs w:val="18"/>
                <w:lang w:val="it-IT"/>
              </w:rPr>
              <w:t>ess</w:t>
            </w:r>
            <w:r w:rsidRPr="00A06AD1">
              <w:rPr>
                <w:rFonts w:ascii="Garamond" w:eastAsia="Calibri" w:hAnsi="Garamond" w:cs="Calibri"/>
                <w:sz w:val="18"/>
                <w:szCs w:val="18"/>
                <w:lang w:val="it-IT"/>
              </w:rPr>
              <w:t>o. /</w:t>
            </w:r>
            <w:r w:rsidRPr="00A06AD1">
              <w:rPr>
                <w:rFonts w:ascii="Garamond" w:eastAsia="Arial" w:hAnsi="Garamond" w:cstheme="minorHAnsi"/>
                <w:i/>
                <w:iCs/>
                <w:sz w:val="18"/>
                <w:szCs w:val="18"/>
                <w:lang w:val="it-IT"/>
              </w:rPr>
              <w:t xml:space="preserve"> </w:t>
            </w:r>
            <w:r w:rsidR="00330B90" w:rsidRPr="00A06AD1">
              <w:rPr>
                <w:rFonts w:ascii="Garamond" w:eastAsia="Arial" w:hAnsi="Garamond" w:cstheme="minorHAnsi"/>
                <w:i/>
                <w:iCs/>
                <w:sz w:val="18"/>
                <w:szCs w:val="18"/>
                <w:lang w:val="it-IT"/>
              </w:rPr>
              <w:t>Check</w:t>
            </w:r>
            <w:r w:rsidR="00330B90" w:rsidRPr="00A06AD1">
              <w:rPr>
                <w:rFonts w:ascii="Garamond" w:eastAsia="Arial" w:hAnsi="Garamond" w:cstheme="minorHAnsi"/>
                <w:i/>
                <w:iCs/>
                <w:spacing w:val="-10"/>
                <w:sz w:val="18"/>
                <w:szCs w:val="18"/>
                <w:lang w:val="it-IT"/>
              </w:rPr>
              <w:t xml:space="preserve"> </w:t>
            </w:r>
            <w:r w:rsidR="00330B90" w:rsidRPr="00A06AD1">
              <w:rPr>
                <w:rFonts w:ascii="Garamond" w:eastAsia="Arial" w:hAnsi="Garamond" w:cstheme="minorHAnsi"/>
                <w:i/>
                <w:iCs/>
                <w:sz w:val="18"/>
                <w:szCs w:val="18"/>
                <w:lang w:val="it-IT"/>
              </w:rPr>
              <w:t>for</w:t>
            </w:r>
            <w:r w:rsidR="00330B90" w:rsidRPr="00A06AD1">
              <w:rPr>
                <w:rFonts w:ascii="Garamond" w:eastAsia="Arial" w:hAnsi="Garamond" w:cstheme="minorHAnsi"/>
                <w:i/>
                <w:iCs/>
                <w:spacing w:val="40"/>
                <w:sz w:val="18"/>
                <w:szCs w:val="18"/>
                <w:lang w:val="it-IT"/>
              </w:rPr>
              <w:t xml:space="preserve"> </w:t>
            </w:r>
            <w:proofErr w:type="spellStart"/>
            <w:r w:rsidR="00330B90" w:rsidRPr="00A06AD1">
              <w:rPr>
                <w:rFonts w:ascii="Garamond" w:eastAsia="Arial" w:hAnsi="Garamond" w:cstheme="minorHAnsi"/>
                <w:i/>
                <w:iCs/>
                <w:sz w:val="18"/>
                <w:szCs w:val="18"/>
                <w:lang w:val="it-IT"/>
              </w:rPr>
              <w:t>safety</w:t>
            </w:r>
            <w:proofErr w:type="spellEnd"/>
            <w:r w:rsidR="00330B90" w:rsidRPr="00A06AD1">
              <w:rPr>
                <w:rFonts w:ascii="Garamond" w:eastAsia="Arial" w:hAnsi="Garamond" w:cstheme="minorHAnsi"/>
                <w:i/>
                <w:iCs/>
                <w:spacing w:val="19"/>
                <w:sz w:val="18"/>
                <w:szCs w:val="18"/>
                <w:lang w:val="it-IT"/>
              </w:rPr>
              <w:t xml:space="preserve"> </w:t>
            </w:r>
            <w:r w:rsidR="00330B90" w:rsidRPr="00A06AD1">
              <w:rPr>
                <w:rFonts w:ascii="Garamond" w:eastAsia="Arial" w:hAnsi="Garamond" w:cstheme="minorHAnsi"/>
                <w:i/>
                <w:iCs/>
                <w:sz w:val="18"/>
                <w:szCs w:val="18"/>
                <w:lang w:val="it-IT"/>
              </w:rPr>
              <w:t>hazards</w:t>
            </w:r>
            <w:r w:rsidR="00330B90" w:rsidRPr="00A06AD1">
              <w:rPr>
                <w:rFonts w:ascii="Garamond" w:eastAsia="Arial" w:hAnsi="Garamond" w:cstheme="minorHAnsi"/>
                <w:i/>
                <w:iCs/>
                <w:spacing w:val="6"/>
                <w:sz w:val="18"/>
                <w:szCs w:val="18"/>
                <w:lang w:val="it-IT"/>
              </w:rPr>
              <w:t xml:space="preserve"> </w:t>
            </w:r>
            <w:r w:rsidR="00330B90" w:rsidRPr="00A06AD1">
              <w:rPr>
                <w:rFonts w:ascii="Garamond" w:eastAsia="Arial" w:hAnsi="Garamond" w:cstheme="minorHAnsi"/>
                <w:i/>
                <w:iCs/>
                <w:sz w:val="18"/>
                <w:szCs w:val="18"/>
                <w:lang w:val="it-IT"/>
              </w:rPr>
              <w:t>on</w:t>
            </w:r>
            <w:r w:rsidR="00330B90" w:rsidRPr="00A06AD1">
              <w:rPr>
                <w:rFonts w:ascii="Garamond" w:eastAsia="Arial" w:hAnsi="Garamond" w:cstheme="minorHAnsi"/>
                <w:i/>
                <w:iCs/>
                <w:spacing w:val="18"/>
                <w:sz w:val="18"/>
                <w:szCs w:val="18"/>
                <w:lang w:val="it-IT"/>
              </w:rPr>
              <w:t xml:space="preserve"> </w:t>
            </w:r>
            <w:r w:rsidR="00330B90" w:rsidRPr="00A06AD1">
              <w:rPr>
                <w:rFonts w:ascii="Garamond" w:eastAsia="Arial" w:hAnsi="Garamond" w:cstheme="minorHAnsi"/>
                <w:i/>
                <w:iCs/>
                <w:sz w:val="18"/>
                <w:szCs w:val="18"/>
                <w:lang w:val="it-IT"/>
              </w:rPr>
              <w:t>deck,</w:t>
            </w:r>
            <w:r w:rsidR="00330B90" w:rsidRPr="00A06AD1">
              <w:rPr>
                <w:rFonts w:ascii="Garamond" w:eastAsia="Arial" w:hAnsi="Garamond" w:cstheme="minorHAnsi"/>
                <w:i/>
                <w:iCs/>
                <w:spacing w:val="9"/>
                <w:sz w:val="18"/>
                <w:szCs w:val="18"/>
                <w:lang w:val="it-IT"/>
              </w:rPr>
              <w:t xml:space="preserve"> </w:t>
            </w:r>
            <w:proofErr w:type="spellStart"/>
            <w:r w:rsidRPr="00A06AD1">
              <w:rPr>
                <w:rFonts w:ascii="Garamond" w:eastAsia="Arial" w:hAnsi="Garamond" w:cstheme="minorHAnsi"/>
                <w:i/>
                <w:iCs/>
                <w:sz w:val="18"/>
                <w:szCs w:val="18"/>
                <w:lang w:val="it-IT"/>
              </w:rPr>
              <w:t>gangways</w:t>
            </w:r>
            <w:proofErr w:type="spellEnd"/>
            <w:r w:rsidRPr="00A06AD1">
              <w:rPr>
                <w:rFonts w:ascii="Garamond" w:eastAsia="Arial" w:hAnsi="Garamond" w:cstheme="minorHAnsi"/>
                <w:i/>
                <w:iCs/>
                <w:sz w:val="18"/>
                <w:szCs w:val="18"/>
                <w:lang w:val="it-IT"/>
              </w:rPr>
              <w:t>,</w:t>
            </w:r>
            <w:r w:rsidR="00330B90" w:rsidRPr="00A06AD1">
              <w:rPr>
                <w:rFonts w:ascii="Garamond" w:eastAsia="Arial" w:hAnsi="Garamond" w:cstheme="minorHAnsi"/>
                <w:i/>
                <w:iCs/>
                <w:spacing w:val="24"/>
                <w:sz w:val="18"/>
                <w:szCs w:val="18"/>
                <w:lang w:val="it-IT"/>
              </w:rPr>
              <w:t xml:space="preserve"> </w:t>
            </w:r>
            <w:r w:rsidR="00330B90" w:rsidRPr="00A06AD1">
              <w:rPr>
                <w:rFonts w:ascii="Garamond" w:eastAsia="Arial" w:hAnsi="Garamond" w:cstheme="minorHAnsi"/>
                <w:i/>
                <w:iCs/>
                <w:sz w:val="18"/>
                <w:szCs w:val="18"/>
                <w:lang w:val="it-IT"/>
              </w:rPr>
              <w:t>and</w:t>
            </w:r>
            <w:r w:rsidR="00330B90" w:rsidRPr="00A06AD1">
              <w:rPr>
                <w:rFonts w:ascii="Garamond" w:eastAsia="Arial" w:hAnsi="Garamond" w:cstheme="minorHAnsi"/>
                <w:i/>
                <w:iCs/>
                <w:spacing w:val="18"/>
                <w:sz w:val="18"/>
                <w:szCs w:val="18"/>
                <w:lang w:val="it-IT"/>
              </w:rPr>
              <w:t xml:space="preserve"> </w:t>
            </w:r>
            <w:r w:rsidR="00330B90" w:rsidRPr="00A06AD1">
              <w:rPr>
                <w:rFonts w:ascii="Garamond" w:eastAsia="Arial" w:hAnsi="Garamond" w:cstheme="minorHAnsi"/>
                <w:i/>
                <w:iCs/>
                <w:w w:val="89"/>
                <w:sz w:val="18"/>
                <w:szCs w:val="18"/>
                <w:lang w:val="it-IT"/>
              </w:rPr>
              <w:t xml:space="preserve">access </w:t>
            </w:r>
            <w:r w:rsidR="00330B90" w:rsidRPr="00A06AD1">
              <w:rPr>
                <w:rFonts w:ascii="Garamond" w:eastAsia="Arial" w:hAnsi="Garamond" w:cstheme="minorHAnsi"/>
                <w:i/>
                <w:iCs/>
                <w:w w:val="108"/>
                <w:sz w:val="18"/>
                <w:szCs w:val="18"/>
                <w:lang w:val="it-IT"/>
              </w:rPr>
              <w:t>points</w:t>
            </w:r>
          </w:p>
        </w:tc>
        <w:tc>
          <w:tcPr>
            <w:tcW w:w="750" w:type="dxa"/>
            <w:tcBorders>
              <w:top w:val="single" w:sz="4" w:space="0" w:color="00457E"/>
              <w:left w:val="single" w:sz="4" w:space="0" w:color="00457E"/>
              <w:bottom w:val="single" w:sz="4" w:space="0" w:color="00457E"/>
              <w:right w:val="single" w:sz="4" w:space="0" w:color="00457E"/>
            </w:tcBorders>
          </w:tcPr>
          <w:p w14:paraId="3E709236" w14:textId="77777777" w:rsidR="00330B90" w:rsidRPr="00A06AD1" w:rsidRDefault="00330B90" w:rsidP="00330B90">
            <w:pPr>
              <w:ind w:left="198" w:right="181"/>
              <w:rPr>
                <w:rFonts w:ascii="Garamond" w:hAnsi="Garamond" w:cstheme="minorHAnsi"/>
                <w:i/>
                <w:iCs/>
                <w:sz w:val="18"/>
                <w:szCs w:val="18"/>
                <w:lang w:val="it-IT"/>
              </w:rPr>
            </w:pPr>
          </w:p>
        </w:tc>
        <w:tc>
          <w:tcPr>
            <w:tcW w:w="1132" w:type="dxa"/>
            <w:gridSpan w:val="2"/>
            <w:tcBorders>
              <w:top w:val="single" w:sz="4" w:space="0" w:color="00457E"/>
              <w:left w:val="single" w:sz="4" w:space="0" w:color="00457E"/>
              <w:bottom w:val="single" w:sz="4" w:space="0" w:color="00457E"/>
              <w:right w:val="single" w:sz="4" w:space="0" w:color="00457E"/>
            </w:tcBorders>
          </w:tcPr>
          <w:p w14:paraId="7FA5F8FB" w14:textId="77777777" w:rsidR="00330B90" w:rsidRPr="00A06AD1" w:rsidRDefault="00330B90" w:rsidP="00330B90">
            <w:pPr>
              <w:ind w:left="198" w:right="181"/>
              <w:rPr>
                <w:rFonts w:ascii="Garamond" w:hAnsi="Garamond" w:cstheme="minorHAnsi"/>
                <w:i/>
                <w:iCs/>
                <w:sz w:val="18"/>
                <w:szCs w:val="18"/>
                <w:lang w:val="it-IT"/>
              </w:rPr>
            </w:pPr>
          </w:p>
        </w:tc>
        <w:tc>
          <w:tcPr>
            <w:tcW w:w="4678" w:type="dxa"/>
            <w:vMerge/>
            <w:tcBorders>
              <w:left w:val="single" w:sz="4" w:space="0" w:color="00457E"/>
              <w:bottom w:val="single" w:sz="4" w:space="0" w:color="auto"/>
              <w:right w:val="single" w:sz="4" w:space="0" w:color="00457E"/>
            </w:tcBorders>
          </w:tcPr>
          <w:p w14:paraId="1D4DAD72" w14:textId="77777777" w:rsidR="00330B90" w:rsidRPr="00A06AD1" w:rsidRDefault="00330B90" w:rsidP="00330B90">
            <w:pPr>
              <w:rPr>
                <w:rFonts w:ascii="Garamond" w:hAnsi="Garamond" w:cstheme="minorHAnsi"/>
                <w:i/>
                <w:iCs/>
                <w:sz w:val="18"/>
                <w:szCs w:val="18"/>
                <w:lang w:val="it-IT"/>
              </w:rPr>
            </w:pPr>
          </w:p>
        </w:tc>
        <w:tc>
          <w:tcPr>
            <w:tcW w:w="1277" w:type="dxa"/>
            <w:tcBorders>
              <w:top w:val="single" w:sz="4" w:space="0" w:color="00457E"/>
              <w:left w:val="single" w:sz="4" w:space="0" w:color="00457E"/>
              <w:bottom w:val="single" w:sz="4" w:space="0" w:color="00457E"/>
              <w:right w:val="single" w:sz="4" w:space="0" w:color="00457E"/>
            </w:tcBorders>
          </w:tcPr>
          <w:p w14:paraId="4803B66C" w14:textId="77777777" w:rsidR="00330B90" w:rsidRPr="00A06AD1" w:rsidRDefault="00330B90" w:rsidP="00330B90">
            <w:pPr>
              <w:rPr>
                <w:rFonts w:ascii="Garamond" w:hAnsi="Garamond" w:cstheme="minorHAnsi"/>
                <w:i/>
                <w:iCs/>
                <w:sz w:val="18"/>
                <w:szCs w:val="18"/>
                <w:lang w:val="it-IT"/>
              </w:rPr>
            </w:pPr>
          </w:p>
        </w:tc>
        <w:tc>
          <w:tcPr>
            <w:tcW w:w="1841" w:type="dxa"/>
            <w:tcBorders>
              <w:top w:val="single" w:sz="4" w:space="0" w:color="00457E"/>
              <w:left w:val="single" w:sz="4" w:space="0" w:color="00457E"/>
              <w:bottom w:val="single" w:sz="4" w:space="0" w:color="00457E"/>
              <w:right w:val="single" w:sz="4" w:space="0" w:color="00457E"/>
            </w:tcBorders>
          </w:tcPr>
          <w:p w14:paraId="517A1610" w14:textId="77777777" w:rsidR="00330B90" w:rsidRPr="00A06AD1" w:rsidRDefault="00330B90" w:rsidP="00330B90">
            <w:pPr>
              <w:rPr>
                <w:rFonts w:ascii="Garamond" w:hAnsi="Garamond" w:cstheme="minorHAnsi"/>
                <w:i/>
                <w:iCs/>
                <w:sz w:val="18"/>
                <w:szCs w:val="18"/>
                <w:lang w:val="it-IT"/>
              </w:rPr>
            </w:pPr>
          </w:p>
        </w:tc>
      </w:tr>
      <w:tr w:rsidR="00EE1A66" w:rsidRPr="00366F3C" w14:paraId="40946E3C" w14:textId="77777777" w:rsidTr="0076243B">
        <w:trPr>
          <w:trHeight w:hRule="exact" w:val="812"/>
          <w:jc w:val="center"/>
        </w:trPr>
        <w:tc>
          <w:tcPr>
            <w:tcW w:w="565" w:type="dxa"/>
            <w:tcBorders>
              <w:top w:val="single" w:sz="4" w:space="0" w:color="00457E"/>
              <w:left w:val="single" w:sz="4" w:space="0" w:color="00457E"/>
              <w:bottom w:val="single" w:sz="4" w:space="0" w:color="00457E"/>
              <w:right w:val="single" w:sz="4" w:space="0" w:color="00457E"/>
            </w:tcBorders>
          </w:tcPr>
          <w:p w14:paraId="3B535C9D" w14:textId="77777777" w:rsidR="00330B90" w:rsidRPr="00A06AD1" w:rsidRDefault="00330B90" w:rsidP="00330B90">
            <w:pPr>
              <w:spacing w:before="5" w:after="0" w:line="360" w:lineRule="auto"/>
              <w:jc w:val="center"/>
              <w:rPr>
                <w:rFonts w:ascii="Garamond" w:hAnsi="Garamond" w:cstheme="minorHAnsi"/>
                <w:sz w:val="19"/>
                <w:szCs w:val="19"/>
                <w:lang w:val="it-IT"/>
              </w:rPr>
            </w:pPr>
          </w:p>
          <w:p w14:paraId="0814B8F2" w14:textId="77777777" w:rsidR="00330B90" w:rsidRPr="00A06AD1" w:rsidRDefault="00330B90" w:rsidP="00330B90">
            <w:pPr>
              <w:spacing w:before="5" w:after="0" w:line="360" w:lineRule="auto"/>
              <w:jc w:val="center"/>
              <w:rPr>
                <w:rFonts w:ascii="Garamond" w:hAnsi="Garamond" w:cstheme="minorHAnsi"/>
                <w:sz w:val="19"/>
                <w:szCs w:val="19"/>
              </w:rPr>
            </w:pPr>
            <w:r w:rsidRPr="00A06AD1">
              <w:rPr>
                <w:rFonts w:ascii="Garamond" w:eastAsia="Arial" w:hAnsi="Garamond" w:cstheme="minorHAnsi"/>
                <w:sz w:val="18"/>
                <w:szCs w:val="18"/>
              </w:rPr>
              <w:t>.3</w:t>
            </w:r>
          </w:p>
        </w:tc>
        <w:tc>
          <w:tcPr>
            <w:tcW w:w="5628" w:type="dxa"/>
            <w:tcBorders>
              <w:top w:val="single" w:sz="4" w:space="0" w:color="00457E"/>
              <w:left w:val="single" w:sz="4" w:space="0" w:color="00457E"/>
              <w:bottom w:val="single" w:sz="4" w:space="0" w:color="00457E"/>
              <w:right w:val="single" w:sz="4" w:space="0" w:color="00457E"/>
            </w:tcBorders>
          </w:tcPr>
          <w:p w14:paraId="1E07E173" w14:textId="29ED6861" w:rsidR="00330B90" w:rsidRPr="00A06AD1" w:rsidRDefault="00DF3AF8" w:rsidP="00DF3AF8">
            <w:pPr>
              <w:spacing w:after="0" w:line="242" w:lineRule="exact"/>
              <w:ind w:left="142" w:right="96"/>
              <w:jc w:val="both"/>
              <w:rPr>
                <w:rFonts w:ascii="Garamond" w:eastAsia="Arial" w:hAnsi="Garamond" w:cstheme="minorHAnsi"/>
                <w:i/>
                <w:iCs/>
                <w:w w:val="96"/>
                <w:sz w:val="18"/>
                <w:szCs w:val="18"/>
                <w:lang w:val="it-IT"/>
              </w:rPr>
            </w:pPr>
            <w:r w:rsidRPr="00A06AD1">
              <w:rPr>
                <w:rFonts w:ascii="Garamond" w:eastAsia="Calibri" w:hAnsi="Garamond" w:cs="Calibri"/>
                <w:position w:val="1"/>
                <w:sz w:val="18"/>
                <w:szCs w:val="18"/>
                <w:lang w:val="it-IT"/>
              </w:rPr>
              <w:t>Si</w:t>
            </w:r>
            <w:r w:rsidRPr="00A06AD1">
              <w:rPr>
                <w:rFonts w:ascii="Garamond" w:eastAsia="Calibri" w:hAnsi="Garamond" w:cs="Calibri"/>
                <w:spacing w:val="-1"/>
                <w:position w:val="1"/>
                <w:sz w:val="18"/>
                <w:szCs w:val="18"/>
                <w:lang w:val="it-IT"/>
              </w:rPr>
              <w:t xml:space="preserve"> </w:t>
            </w:r>
            <w:r w:rsidRPr="00A06AD1">
              <w:rPr>
                <w:rFonts w:ascii="Garamond" w:eastAsia="Calibri" w:hAnsi="Garamond" w:cs="Calibri"/>
                <w:spacing w:val="1"/>
                <w:position w:val="1"/>
                <w:sz w:val="18"/>
                <w:szCs w:val="18"/>
                <w:lang w:val="it-IT"/>
              </w:rPr>
              <w:t>a</w:t>
            </w:r>
            <w:r w:rsidRPr="00A06AD1">
              <w:rPr>
                <w:rFonts w:ascii="Garamond" w:eastAsia="Calibri" w:hAnsi="Garamond" w:cs="Calibri"/>
                <w:spacing w:val="-1"/>
                <w:position w:val="1"/>
                <w:sz w:val="18"/>
                <w:szCs w:val="18"/>
                <w:lang w:val="it-IT"/>
              </w:rPr>
              <w:t>ss</w:t>
            </w:r>
            <w:r w:rsidRPr="00A06AD1">
              <w:rPr>
                <w:rFonts w:ascii="Garamond" w:eastAsia="Calibri" w:hAnsi="Garamond" w:cs="Calibri"/>
                <w:spacing w:val="2"/>
                <w:position w:val="1"/>
                <w:sz w:val="18"/>
                <w:szCs w:val="18"/>
                <w:lang w:val="it-IT"/>
              </w:rPr>
              <w:t>i</w:t>
            </w:r>
            <w:r w:rsidRPr="00A06AD1">
              <w:rPr>
                <w:rFonts w:ascii="Garamond" w:eastAsia="Calibri" w:hAnsi="Garamond" w:cs="Calibri"/>
                <w:position w:val="1"/>
                <w:sz w:val="18"/>
                <w:szCs w:val="18"/>
                <w:lang w:val="it-IT"/>
              </w:rPr>
              <w:t>c</w:t>
            </w:r>
            <w:r w:rsidRPr="00A06AD1">
              <w:rPr>
                <w:rFonts w:ascii="Garamond" w:eastAsia="Calibri" w:hAnsi="Garamond" w:cs="Calibri"/>
                <w:spacing w:val="1"/>
                <w:position w:val="1"/>
                <w:sz w:val="18"/>
                <w:szCs w:val="18"/>
                <w:lang w:val="it-IT"/>
              </w:rPr>
              <w:t>u</w:t>
            </w:r>
            <w:r w:rsidRPr="00A06AD1">
              <w:rPr>
                <w:rFonts w:ascii="Garamond" w:eastAsia="Calibri" w:hAnsi="Garamond" w:cs="Calibri"/>
                <w:position w:val="1"/>
                <w:sz w:val="18"/>
                <w:szCs w:val="18"/>
                <w:lang w:val="it-IT"/>
              </w:rPr>
              <w:t>ra</w:t>
            </w:r>
            <w:r w:rsidRPr="00A06AD1">
              <w:rPr>
                <w:rFonts w:ascii="Garamond" w:eastAsia="Calibri" w:hAnsi="Garamond" w:cs="Calibri"/>
                <w:spacing w:val="-6"/>
                <w:position w:val="1"/>
                <w:sz w:val="18"/>
                <w:szCs w:val="18"/>
                <w:lang w:val="it-IT"/>
              </w:rPr>
              <w:t xml:space="preserve"> </w:t>
            </w:r>
            <w:r w:rsidRPr="00A06AD1">
              <w:rPr>
                <w:rFonts w:ascii="Garamond" w:eastAsia="Calibri" w:hAnsi="Garamond" w:cs="Calibri"/>
                <w:position w:val="1"/>
                <w:sz w:val="18"/>
                <w:szCs w:val="18"/>
                <w:lang w:val="it-IT"/>
              </w:rPr>
              <w:t>c</w:t>
            </w:r>
            <w:r w:rsidRPr="00A06AD1">
              <w:rPr>
                <w:rFonts w:ascii="Garamond" w:eastAsia="Calibri" w:hAnsi="Garamond" w:cs="Calibri"/>
                <w:spacing w:val="1"/>
                <w:position w:val="1"/>
                <w:sz w:val="18"/>
                <w:szCs w:val="18"/>
                <w:lang w:val="it-IT"/>
              </w:rPr>
              <w:t>h</w:t>
            </w:r>
            <w:r w:rsidRPr="00A06AD1">
              <w:rPr>
                <w:rFonts w:ascii="Garamond" w:eastAsia="Calibri" w:hAnsi="Garamond" w:cs="Calibri"/>
                <w:position w:val="1"/>
                <w:sz w:val="18"/>
                <w:szCs w:val="18"/>
                <w:lang w:val="it-IT"/>
              </w:rPr>
              <w:t>e</w:t>
            </w:r>
            <w:r w:rsidRPr="00A06AD1">
              <w:rPr>
                <w:rFonts w:ascii="Garamond" w:eastAsia="Calibri" w:hAnsi="Garamond" w:cs="Calibri"/>
                <w:spacing w:val="-3"/>
                <w:position w:val="1"/>
                <w:sz w:val="18"/>
                <w:szCs w:val="18"/>
                <w:lang w:val="it-IT"/>
              </w:rPr>
              <w:t xml:space="preserve"> </w:t>
            </w:r>
            <w:r w:rsidRPr="00A06AD1">
              <w:rPr>
                <w:rFonts w:ascii="Garamond" w:eastAsia="Calibri" w:hAnsi="Garamond" w:cs="Calibri"/>
                <w:position w:val="1"/>
                <w:sz w:val="18"/>
                <w:szCs w:val="18"/>
                <w:lang w:val="it-IT"/>
              </w:rPr>
              <w:t>lo</w:t>
            </w:r>
            <w:r w:rsidRPr="00A06AD1">
              <w:rPr>
                <w:rFonts w:ascii="Garamond" w:eastAsia="Calibri" w:hAnsi="Garamond" w:cs="Calibri"/>
                <w:spacing w:val="-1"/>
                <w:position w:val="1"/>
                <w:sz w:val="18"/>
                <w:szCs w:val="18"/>
                <w:lang w:val="it-IT"/>
              </w:rPr>
              <w:t xml:space="preserve"> s</w:t>
            </w:r>
            <w:r w:rsidRPr="00A06AD1">
              <w:rPr>
                <w:rFonts w:ascii="Garamond" w:eastAsia="Calibri" w:hAnsi="Garamond" w:cs="Calibri"/>
                <w:position w:val="1"/>
                <w:sz w:val="18"/>
                <w:szCs w:val="18"/>
                <w:lang w:val="it-IT"/>
              </w:rPr>
              <w:t>c</w:t>
            </w:r>
            <w:r w:rsidRPr="00A06AD1">
              <w:rPr>
                <w:rFonts w:ascii="Garamond" w:eastAsia="Calibri" w:hAnsi="Garamond" w:cs="Calibri"/>
                <w:spacing w:val="1"/>
                <w:position w:val="1"/>
                <w:sz w:val="18"/>
                <w:szCs w:val="18"/>
                <w:lang w:val="it-IT"/>
              </w:rPr>
              <w:t>a</w:t>
            </w:r>
            <w:r w:rsidRPr="00A06AD1">
              <w:rPr>
                <w:rFonts w:ascii="Garamond" w:eastAsia="Calibri" w:hAnsi="Garamond" w:cs="Calibri"/>
                <w:position w:val="1"/>
                <w:sz w:val="18"/>
                <w:szCs w:val="18"/>
                <w:lang w:val="it-IT"/>
              </w:rPr>
              <w:t>l</w:t>
            </w:r>
            <w:r w:rsidRPr="00A06AD1">
              <w:rPr>
                <w:rFonts w:ascii="Garamond" w:eastAsia="Calibri" w:hAnsi="Garamond" w:cs="Calibri"/>
                <w:spacing w:val="1"/>
                <w:position w:val="1"/>
                <w:sz w:val="18"/>
                <w:szCs w:val="18"/>
                <w:lang w:val="it-IT"/>
              </w:rPr>
              <w:t>and</w:t>
            </w:r>
            <w:r w:rsidRPr="00A06AD1">
              <w:rPr>
                <w:rFonts w:ascii="Garamond" w:eastAsia="Calibri" w:hAnsi="Garamond" w:cs="Calibri"/>
                <w:position w:val="1"/>
                <w:sz w:val="18"/>
                <w:szCs w:val="18"/>
                <w:lang w:val="it-IT"/>
              </w:rPr>
              <w:t>r</w:t>
            </w:r>
            <w:r w:rsidRPr="00A06AD1">
              <w:rPr>
                <w:rFonts w:ascii="Garamond" w:eastAsia="Calibri" w:hAnsi="Garamond" w:cs="Calibri"/>
                <w:spacing w:val="1"/>
                <w:position w:val="1"/>
                <w:sz w:val="18"/>
                <w:szCs w:val="18"/>
                <w:lang w:val="it-IT"/>
              </w:rPr>
              <w:t>on</w:t>
            </w:r>
            <w:r w:rsidRPr="00A06AD1">
              <w:rPr>
                <w:rFonts w:ascii="Garamond" w:eastAsia="Calibri" w:hAnsi="Garamond" w:cs="Calibri"/>
                <w:position w:val="1"/>
                <w:sz w:val="18"/>
                <w:szCs w:val="18"/>
                <w:lang w:val="it-IT"/>
              </w:rPr>
              <w:t>e</w:t>
            </w:r>
            <w:r w:rsidRPr="00A06AD1">
              <w:rPr>
                <w:rFonts w:ascii="Garamond" w:eastAsia="Calibri" w:hAnsi="Garamond" w:cs="Calibri"/>
                <w:spacing w:val="-8"/>
                <w:position w:val="1"/>
                <w:sz w:val="18"/>
                <w:szCs w:val="18"/>
                <w:lang w:val="it-IT"/>
              </w:rPr>
              <w:t xml:space="preserve"> </w:t>
            </w:r>
            <w:r w:rsidRPr="00A06AD1">
              <w:rPr>
                <w:rFonts w:ascii="Garamond" w:eastAsia="Calibri" w:hAnsi="Garamond" w:cs="Calibri"/>
                <w:spacing w:val="-1"/>
                <w:position w:val="1"/>
                <w:sz w:val="18"/>
                <w:szCs w:val="18"/>
                <w:lang w:val="it-IT"/>
              </w:rPr>
              <w:t>s</w:t>
            </w:r>
            <w:r w:rsidRPr="00A06AD1">
              <w:rPr>
                <w:rFonts w:ascii="Garamond" w:eastAsia="Calibri" w:hAnsi="Garamond" w:cs="Calibri"/>
                <w:position w:val="1"/>
                <w:sz w:val="18"/>
                <w:szCs w:val="18"/>
                <w:lang w:val="it-IT"/>
              </w:rPr>
              <w:t>ia</w:t>
            </w:r>
            <w:r w:rsidRPr="00A06AD1">
              <w:rPr>
                <w:rFonts w:ascii="Garamond" w:eastAsia="Calibri" w:hAnsi="Garamond" w:cs="Calibri"/>
                <w:spacing w:val="-1"/>
                <w:position w:val="1"/>
                <w:sz w:val="18"/>
                <w:szCs w:val="18"/>
                <w:lang w:val="it-IT"/>
              </w:rPr>
              <w:t xml:space="preserve"> </w:t>
            </w:r>
            <w:r w:rsidRPr="00A06AD1">
              <w:rPr>
                <w:rFonts w:ascii="Garamond" w:eastAsia="Calibri" w:hAnsi="Garamond" w:cs="Calibri"/>
                <w:position w:val="1"/>
                <w:sz w:val="18"/>
                <w:szCs w:val="18"/>
                <w:lang w:val="it-IT"/>
              </w:rPr>
              <w:t>r</w:t>
            </w:r>
            <w:r w:rsidRPr="00A06AD1">
              <w:rPr>
                <w:rFonts w:ascii="Garamond" w:eastAsia="Calibri" w:hAnsi="Garamond" w:cs="Calibri"/>
                <w:spacing w:val="-1"/>
                <w:position w:val="1"/>
                <w:sz w:val="18"/>
                <w:szCs w:val="18"/>
                <w:lang w:val="it-IT"/>
              </w:rPr>
              <w:t>e</w:t>
            </w:r>
            <w:r w:rsidRPr="00A06AD1">
              <w:rPr>
                <w:rFonts w:ascii="Garamond" w:eastAsia="Calibri" w:hAnsi="Garamond" w:cs="Calibri"/>
                <w:position w:val="1"/>
                <w:sz w:val="18"/>
                <w:szCs w:val="18"/>
                <w:lang w:val="it-IT"/>
              </w:rPr>
              <w:t>g</w:t>
            </w:r>
            <w:r w:rsidRPr="00A06AD1">
              <w:rPr>
                <w:rFonts w:ascii="Garamond" w:eastAsia="Calibri" w:hAnsi="Garamond" w:cs="Calibri"/>
                <w:spacing w:val="1"/>
                <w:position w:val="1"/>
                <w:sz w:val="18"/>
                <w:szCs w:val="18"/>
                <w:lang w:val="it-IT"/>
              </w:rPr>
              <w:t>o</w:t>
            </w:r>
            <w:r w:rsidRPr="00A06AD1">
              <w:rPr>
                <w:rFonts w:ascii="Garamond" w:eastAsia="Calibri" w:hAnsi="Garamond" w:cs="Calibri"/>
                <w:position w:val="1"/>
                <w:sz w:val="18"/>
                <w:szCs w:val="18"/>
                <w:lang w:val="it-IT"/>
              </w:rPr>
              <w:t>l</w:t>
            </w:r>
            <w:r w:rsidRPr="00A06AD1">
              <w:rPr>
                <w:rFonts w:ascii="Garamond" w:eastAsia="Calibri" w:hAnsi="Garamond" w:cs="Calibri"/>
                <w:spacing w:val="1"/>
                <w:position w:val="1"/>
                <w:sz w:val="18"/>
                <w:szCs w:val="18"/>
                <w:lang w:val="it-IT"/>
              </w:rPr>
              <w:t>a</w:t>
            </w:r>
            <w:r w:rsidRPr="00A06AD1">
              <w:rPr>
                <w:rFonts w:ascii="Garamond" w:eastAsia="Calibri" w:hAnsi="Garamond" w:cs="Calibri"/>
                <w:position w:val="1"/>
                <w:sz w:val="18"/>
                <w:szCs w:val="18"/>
                <w:lang w:val="it-IT"/>
              </w:rPr>
              <w:t>to</w:t>
            </w:r>
            <w:r w:rsidRPr="00A06AD1">
              <w:rPr>
                <w:rFonts w:ascii="Garamond" w:eastAsia="Calibri" w:hAnsi="Garamond" w:cs="Calibri"/>
                <w:spacing w:val="-6"/>
                <w:position w:val="1"/>
                <w:sz w:val="18"/>
                <w:szCs w:val="18"/>
                <w:lang w:val="it-IT"/>
              </w:rPr>
              <w:t xml:space="preserve"> </w:t>
            </w:r>
            <w:r w:rsidRPr="00A06AD1">
              <w:rPr>
                <w:rFonts w:ascii="Garamond" w:eastAsia="Calibri" w:hAnsi="Garamond" w:cs="Calibri"/>
                <w:spacing w:val="1"/>
                <w:position w:val="1"/>
                <w:sz w:val="18"/>
                <w:szCs w:val="18"/>
                <w:lang w:val="it-IT"/>
              </w:rPr>
              <w:t>p</w:t>
            </w:r>
            <w:r w:rsidRPr="00A06AD1">
              <w:rPr>
                <w:rFonts w:ascii="Garamond" w:eastAsia="Calibri" w:hAnsi="Garamond" w:cs="Calibri"/>
                <w:spacing w:val="-1"/>
                <w:position w:val="1"/>
                <w:sz w:val="18"/>
                <w:szCs w:val="18"/>
                <w:lang w:val="it-IT"/>
              </w:rPr>
              <w:t>e</w:t>
            </w:r>
            <w:r w:rsidRPr="00A06AD1">
              <w:rPr>
                <w:rFonts w:ascii="Garamond" w:eastAsia="Calibri" w:hAnsi="Garamond" w:cs="Calibri"/>
                <w:position w:val="1"/>
                <w:sz w:val="18"/>
                <w:szCs w:val="18"/>
                <w:lang w:val="it-IT"/>
              </w:rPr>
              <w:t xml:space="preserve">r </w:t>
            </w:r>
            <w:r w:rsidRPr="00A06AD1">
              <w:rPr>
                <w:rFonts w:ascii="Garamond" w:eastAsia="Calibri" w:hAnsi="Garamond" w:cs="Calibri"/>
                <w:spacing w:val="-1"/>
                <w:sz w:val="18"/>
                <w:szCs w:val="18"/>
                <w:lang w:val="it-IT"/>
              </w:rPr>
              <w:t>m</w:t>
            </w:r>
            <w:r w:rsidRPr="00A06AD1">
              <w:rPr>
                <w:rFonts w:ascii="Garamond" w:eastAsia="Calibri" w:hAnsi="Garamond" w:cs="Calibri"/>
                <w:spacing w:val="1"/>
                <w:sz w:val="18"/>
                <w:szCs w:val="18"/>
                <w:lang w:val="it-IT"/>
              </w:rPr>
              <w:t>an</w:t>
            </w:r>
            <w:r w:rsidRPr="00A06AD1">
              <w:rPr>
                <w:rFonts w:ascii="Garamond" w:eastAsia="Calibri" w:hAnsi="Garamond" w:cs="Calibri"/>
                <w:sz w:val="18"/>
                <w:szCs w:val="18"/>
                <w:lang w:val="it-IT"/>
              </w:rPr>
              <w:t>t</w:t>
            </w:r>
            <w:r w:rsidRPr="00A06AD1">
              <w:rPr>
                <w:rFonts w:ascii="Garamond" w:eastAsia="Calibri" w:hAnsi="Garamond" w:cs="Calibri"/>
                <w:spacing w:val="-1"/>
                <w:sz w:val="18"/>
                <w:szCs w:val="18"/>
                <w:lang w:val="it-IT"/>
              </w:rPr>
              <w:t>e</w:t>
            </w:r>
            <w:r w:rsidRPr="00A06AD1">
              <w:rPr>
                <w:rFonts w:ascii="Garamond" w:eastAsia="Calibri" w:hAnsi="Garamond" w:cs="Calibri"/>
                <w:spacing w:val="1"/>
                <w:sz w:val="18"/>
                <w:szCs w:val="18"/>
                <w:lang w:val="it-IT"/>
              </w:rPr>
              <w:t>n</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re</w:t>
            </w:r>
            <w:r w:rsidRPr="00A06AD1">
              <w:rPr>
                <w:rFonts w:ascii="Garamond" w:eastAsia="Calibri" w:hAnsi="Garamond" w:cs="Calibri"/>
                <w:spacing w:val="-9"/>
                <w:sz w:val="18"/>
                <w:szCs w:val="18"/>
                <w:lang w:val="it-IT"/>
              </w:rPr>
              <w:t xml:space="preserve"> </w:t>
            </w:r>
            <w:r w:rsidRPr="00A06AD1">
              <w:rPr>
                <w:rFonts w:ascii="Garamond" w:eastAsia="Calibri" w:hAnsi="Garamond" w:cs="Calibri"/>
                <w:spacing w:val="1"/>
                <w:sz w:val="18"/>
                <w:szCs w:val="18"/>
                <w:lang w:val="it-IT"/>
              </w:rPr>
              <w:t>u</w:t>
            </w:r>
            <w:r w:rsidRPr="00A06AD1">
              <w:rPr>
                <w:rFonts w:ascii="Garamond" w:eastAsia="Calibri" w:hAnsi="Garamond" w:cs="Calibri"/>
                <w:sz w:val="18"/>
                <w:szCs w:val="18"/>
                <w:lang w:val="it-IT"/>
              </w:rPr>
              <w:t>n</w:t>
            </w:r>
            <w:r w:rsidRPr="00A06AD1">
              <w:rPr>
                <w:rFonts w:ascii="Garamond" w:eastAsia="Calibri" w:hAnsi="Garamond" w:cs="Calibri"/>
                <w:spacing w:val="-1"/>
                <w:sz w:val="18"/>
                <w:szCs w:val="18"/>
                <w:lang w:val="it-IT"/>
              </w:rPr>
              <w:t xml:space="preserve"> s</w:t>
            </w:r>
            <w:r w:rsidRPr="00A06AD1">
              <w:rPr>
                <w:rFonts w:ascii="Garamond" w:eastAsia="Calibri" w:hAnsi="Garamond" w:cs="Calibri"/>
                <w:spacing w:val="2"/>
                <w:sz w:val="18"/>
                <w:szCs w:val="18"/>
                <w:lang w:val="it-IT"/>
              </w:rPr>
              <w:t>i</w:t>
            </w:r>
            <w:r w:rsidRPr="00A06AD1">
              <w:rPr>
                <w:rFonts w:ascii="Garamond" w:eastAsia="Calibri" w:hAnsi="Garamond" w:cs="Calibri"/>
                <w:sz w:val="18"/>
                <w:szCs w:val="18"/>
                <w:lang w:val="it-IT"/>
              </w:rPr>
              <w:t>c</w:t>
            </w:r>
            <w:r w:rsidRPr="00A06AD1">
              <w:rPr>
                <w:rFonts w:ascii="Garamond" w:eastAsia="Calibri" w:hAnsi="Garamond" w:cs="Calibri"/>
                <w:spacing w:val="1"/>
                <w:sz w:val="18"/>
                <w:szCs w:val="18"/>
                <w:lang w:val="it-IT"/>
              </w:rPr>
              <w:t>u</w:t>
            </w:r>
            <w:r w:rsidRPr="00A06AD1">
              <w:rPr>
                <w:rFonts w:ascii="Garamond" w:eastAsia="Calibri" w:hAnsi="Garamond" w:cs="Calibri"/>
                <w:sz w:val="18"/>
                <w:szCs w:val="18"/>
                <w:lang w:val="it-IT"/>
              </w:rPr>
              <w:t>ro</w:t>
            </w:r>
            <w:r w:rsidRPr="00A06AD1">
              <w:rPr>
                <w:rFonts w:ascii="Garamond" w:eastAsia="Calibri" w:hAnsi="Garamond" w:cs="Calibri"/>
                <w:spacing w:val="-4"/>
                <w:sz w:val="18"/>
                <w:szCs w:val="18"/>
                <w:lang w:val="it-IT"/>
              </w:rPr>
              <w:t xml:space="preserve"> </w:t>
            </w:r>
            <w:r w:rsidRPr="00A06AD1">
              <w:rPr>
                <w:rFonts w:ascii="Garamond" w:eastAsia="Calibri" w:hAnsi="Garamond" w:cs="Calibri"/>
                <w:spacing w:val="1"/>
                <w:sz w:val="18"/>
                <w:szCs w:val="18"/>
                <w:lang w:val="it-IT"/>
              </w:rPr>
              <w:t>a</w:t>
            </w:r>
            <w:r w:rsidRPr="00A06AD1">
              <w:rPr>
                <w:rFonts w:ascii="Garamond" w:eastAsia="Calibri" w:hAnsi="Garamond" w:cs="Calibri"/>
                <w:sz w:val="18"/>
                <w:szCs w:val="18"/>
                <w:lang w:val="it-IT"/>
              </w:rPr>
              <w:t>cc</w:t>
            </w:r>
            <w:r w:rsidRPr="00A06AD1">
              <w:rPr>
                <w:rFonts w:ascii="Garamond" w:eastAsia="Calibri" w:hAnsi="Garamond" w:cs="Calibri"/>
                <w:spacing w:val="2"/>
                <w:sz w:val="18"/>
                <w:szCs w:val="18"/>
                <w:lang w:val="it-IT"/>
              </w:rPr>
              <w:t>e</w:t>
            </w:r>
            <w:r w:rsidRPr="00A06AD1">
              <w:rPr>
                <w:rFonts w:ascii="Garamond" w:eastAsia="Calibri" w:hAnsi="Garamond" w:cs="Calibri"/>
                <w:spacing w:val="-1"/>
                <w:sz w:val="18"/>
                <w:szCs w:val="18"/>
                <w:lang w:val="it-IT"/>
              </w:rPr>
              <w:t>ss</w:t>
            </w:r>
            <w:r w:rsidRPr="00A06AD1">
              <w:rPr>
                <w:rFonts w:ascii="Garamond" w:eastAsia="Calibri" w:hAnsi="Garamond" w:cs="Calibri"/>
                <w:sz w:val="18"/>
                <w:szCs w:val="18"/>
                <w:lang w:val="it-IT"/>
              </w:rPr>
              <w:t>o</w:t>
            </w:r>
            <w:r w:rsidRPr="00A06AD1">
              <w:rPr>
                <w:rFonts w:ascii="Garamond" w:eastAsia="Calibri" w:hAnsi="Garamond" w:cs="Calibri"/>
                <w:spacing w:val="-5"/>
                <w:sz w:val="18"/>
                <w:szCs w:val="18"/>
                <w:lang w:val="it-IT"/>
              </w:rPr>
              <w:t xml:space="preserve"> </w:t>
            </w:r>
            <w:r w:rsidRPr="00A06AD1">
              <w:rPr>
                <w:rFonts w:ascii="Garamond" w:eastAsia="Calibri" w:hAnsi="Garamond" w:cs="Calibri"/>
                <w:spacing w:val="2"/>
                <w:sz w:val="18"/>
                <w:szCs w:val="18"/>
                <w:lang w:val="it-IT"/>
              </w:rPr>
              <w:t>i</w:t>
            </w:r>
            <w:r w:rsidRPr="00A06AD1">
              <w:rPr>
                <w:rFonts w:ascii="Garamond" w:eastAsia="Calibri" w:hAnsi="Garamond" w:cs="Calibri"/>
                <w:sz w:val="18"/>
                <w:szCs w:val="18"/>
                <w:lang w:val="it-IT"/>
              </w:rPr>
              <w:t>n</w:t>
            </w:r>
            <w:r w:rsidRPr="00A06AD1">
              <w:rPr>
                <w:rFonts w:ascii="Garamond" w:eastAsia="Calibri" w:hAnsi="Garamond" w:cs="Calibri"/>
                <w:spacing w:val="-1"/>
                <w:sz w:val="18"/>
                <w:szCs w:val="18"/>
                <w:lang w:val="it-IT"/>
              </w:rPr>
              <w:t xml:space="preserve"> </w:t>
            </w:r>
            <w:r w:rsidRPr="00A06AD1">
              <w:rPr>
                <w:rFonts w:ascii="Garamond" w:eastAsia="Calibri" w:hAnsi="Garamond" w:cs="Calibri"/>
                <w:spacing w:val="1"/>
                <w:sz w:val="18"/>
                <w:szCs w:val="18"/>
                <w:lang w:val="it-IT"/>
              </w:rPr>
              <w:t>o</w:t>
            </w:r>
            <w:r w:rsidRPr="00A06AD1">
              <w:rPr>
                <w:rFonts w:ascii="Garamond" w:eastAsia="Calibri" w:hAnsi="Garamond" w:cs="Calibri"/>
                <w:sz w:val="18"/>
                <w:szCs w:val="18"/>
                <w:lang w:val="it-IT"/>
              </w:rPr>
              <w:t>g</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i</w:t>
            </w:r>
            <w:r w:rsidRPr="00A06AD1">
              <w:rPr>
                <w:rFonts w:ascii="Garamond" w:eastAsia="Calibri" w:hAnsi="Garamond" w:cs="Calibri"/>
                <w:spacing w:val="-3"/>
                <w:sz w:val="18"/>
                <w:szCs w:val="18"/>
                <w:lang w:val="it-IT"/>
              </w:rPr>
              <w:t xml:space="preserve"> </w:t>
            </w:r>
            <w:r w:rsidRPr="00A06AD1">
              <w:rPr>
                <w:rFonts w:ascii="Garamond" w:eastAsia="Calibri" w:hAnsi="Garamond" w:cs="Calibri"/>
                <w:spacing w:val="-1"/>
                <w:sz w:val="18"/>
                <w:szCs w:val="18"/>
                <w:lang w:val="it-IT"/>
              </w:rPr>
              <w:t>m</w:t>
            </w:r>
            <w:r w:rsidRPr="00A06AD1">
              <w:rPr>
                <w:rFonts w:ascii="Garamond" w:eastAsia="Calibri" w:hAnsi="Garamond" w:cs="Calibri"/>
                <w:spacing w:val="1"/>
                <w:sz w:val="18"/>
                <w:szCs w:val="18"/>
                <w:lang w:val="it-IT"/>
              </w:rPr>
              <w:t>o</w:t>
            </w:r>
            <w:r w:rsidRPr="00A06AD1">
              <w:rPr>
                <w:rFonts w:ascii="Garamond" w:eastAsia="Calibri" w:hAnsi="Garamond" w:cs="Calibri"/>
                <w:spacing w:val="-1"/>
                <w:sz w:val="18"/>
                <w:szCs w:val="18"/>
                <w:lang w:val="it-IT"/>
              </w:rPr>
              <w:t>me</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t</w:t>
            </w:r>
            <w:r w:rsidRPr="00A06AD1">
              <w:rPr>
                <w:rFonts w:ascii="Garamond" w:eastAsia="Calibri" w:hAnsi="Garamond" w:cs="Calibri"/>
                <w:spacing w:val="1"/>
                <w:sz w:val="18"/>
                <w:szCs w:val="18"/>
                <w:lang w:val="it-IT"/>
              </w:rPr>
              <w:t>o</w:t>
            </w:r>
            <w:r w:rsidRPr="00A06AD1">
              <w:rPr>
                <w:rFonts w:ascii="Garamond" w:eastAsia="Calibri" w:hAnsi="Garamond" w:cs="Calibri"/>
                <w:sz w:val="18"/>
                <w:szCs w:val="18"/>
                <w:lang w:val="it-IT"/>
              </w:rPr>
              <w:t xml:space="preserve">, </w:t>
            </w:r>
            <w:r w:rsidRPr="00A06AD1">
              <w:rPr>
                <w:rFonts w:ascii="Garamond" w:eastAsia="Calibri" w:hAnsi="Garamond" w:cs="Calibri"/>
                <w:spacing w:val="-1"/>
                <w:sz w:val="18"/>
                <w:szCs w:val="18"/>
                <w:lang w:val="it-IT"/>
              </w:rPr>
              <w:t>s</w:t>
            </w:r>
            <w:r w:rsidRPr="00A06AD1">
              <w:rPr>
                <w:rFonts w:ascii="Garamond" w:eastAsia="Calibri" w:hAnsi="Garamond" w:cs="Calibri"/>
                <w:spacing w:val="1"/>
                <w:sz w:val="18"/>
                <w:szCs w:val="18"/>
                <w:lang w:val="it-IT"/>
              </w:rPr>
              <w:t>p</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ci</w:t>
            </w:r>
            <w:r w:rsidRPr="00A06AD1">
              <w:rPr>
                <w:rFonts w:ascii="Garamond" w:eastAsia="Calibri" w:hAnsi="Garamond" w:cs="Calibri"/>
                <w:spacing w:val="1"/>
                <w:sz w:val="18"/>
                <w:szCs w:val="18"/>
                <w:lang w:val="it-IT"/>
              </w:rPr>
              <w:t>a</w:t>
            </w:r>
            <w:r w:rsidRPr="00A06AD1">
              <w:rPr>
                <w:rFonts w:ascii="Garamond" w:eastAsia="Calibri" w:hAnsi="Garamond" w:cs="Calibri"/>
                <w:spacing w:val="2"/>
                <w:sz w:val="18"/>
                <w:szCs w:val="18"/>
                <w:lang w:val="it-IT"/>
              </w:rPr>
              <w:t>l</w:t>
            </w:r>
            <w:r w:rsidRPr="00A06AD1">
              <w:rPr>
                <w:rFonts w:ascii="Garamond" w:eastAsia="Calibri" w:hAnsi="Garamond" w:cs="Calibri"/>
                <w:spacing w:val="-1"/>
                <w:sz w:val="18"/>
                <w:szCs w:val="18"/>
                <w:lang w:val="it-IT"/>
              </w:rPr>
              <w:t>me</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te</w:t>
            </w:r>
            <w:r w:rsidRPr="00A06AD1">
              <w:rPr>
                <w:rFonts w:ascii="Garamond" w:eastAsia="Calibri" w:hAnsi="Garamond" w:cs="Calibri"/>
                <w:spacing w:val="-11"/>
                <w:sz w:val="18"/>
                <w:szCs w:val="18"/>
                <w:lang w:val="it-IT"/>
              </w:rPr>
              <w:t xml:space="preserve"> </w:t>
            </w:r>
            <w:r w:rsidRPr="00A06AD1">
              <w:rPr>
                <w:rFonts w:ascii="Garamond" w:eastAsia="Calibri" w:hAnsi="Garamond" w:cs="Calibri"/>
                <w:spacing w:val="1"/>
                <w:sz w:val="18"/>
                <w:szCs w:val="18"/>
                <w:lang w:val="it-IT"/>
              </w:rPr>
              <w:t>d</w:t>
            </w:r>
            <w:r w:rsidRPr="00A06AD1">
              <w:rPr>
                <w:rFonts w:ascii="Garamond" w:eastAsia="Calibri" w:hAnsi="Garamond" w:cs="Calibri"/>
                <w:sz w:val="18"/>
                <w:szCs w:val="18"/>
                <w:lang w:val="it-IT"/>
              </w:rPr>
              <w:t>i</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note</w:t>
            </w:r>
            <w:r w:rsidRPr="00A06AD1">
              <w:rPr>
                <w:rFonts w:ascii="Garamond" w:eastAsia="Calibri" w:hAnsi="Garamond" w:cs="Calibri"/>
                <w:sz w:val="18"/>
                <w:szCs w:val="18"/>
                <w:lang w:val="it-IT"/>
              </w:rPr>
              <w:t>. /</w:t>
            </w:r>
            <w:proofErr w:type="spellStart"/>
            <w:r w:rsidR="00330B90" w:rsidRPr="00A06AD1">
              <w:rPr>
                <w:rFonts w:ascii="Garamond" w:eastAsia="Arial" w:hAnsi="Garamond" w:cstheme="minorHAnsi"/>
                <w:i/>
                <w:iCs/>
                <w:sz w:val="18"/>
                <w:szCs w:val="18"/>
                <w:lang w:val="it-IT"/>
              </w:rPr>
              <w:t>Ensure</w:t>
            </w:r>
            <w:proofErr w:type="spellEnd"/>
            <w:r w:rsidR="00330B90" w:rsidRPr="00A06AD1">
              <w:rPr>
                <w:rFonts w:ascii="Garamond" w:eastAsia="Arial" w:hAnsi="Garamond" w:cstheme="minorHAnsi"/>
                <w:i/>
                <w:iCs/>
                <w:spacing w:val="-11"/>
                <w:sz w:val="18"/>
                <w:szCs w:val="18"/>
                <w:lang w:val="it-IT"/>
              </w:rPr>
              <w:t xml:space="preserve"> </w:t>
            </w:r>
            <w:proofErr w:type="spellStart"/>
            <w:r w:rsidR="00330B90" w:rsidRPr="00A06AD1">
              <w:rPr>
                <w:rFonts w:ascii="Garamond" w:eastAsia="Arial" w:hAnsi="Garamond" w:cstheme="minorHAnsi"/>
                <w:i/>
                <w:iCs/>
                <w:sz w:val="18"/>
                <w:szCs w:val="18"/>
                <w:lang w:val="it-IT"/>
              </w:rPr>
              <w:t>gangway</w:t>
            </w:r>
            <w:proofErr w:type="spellEnd"/>
            <w:r w:rsidR="00330B90" w:rsidRPr="00A06AD1">
              <w:rPr>
                <w:rFonts w:ascii="Garamond" w:eastAsia="Arial" w:hAnsi="Garamond" w:cstheme="minorHAnsi"/>
                <w:i/>
                <w:iCs/>
                <w:spacing w:val="43"/>
                <w:sz w:val="18"/>
                <w:szCs w:val="18"/>
                <w:lang w:val="it-IT"/>
              </w:rPr>
              <w:t xml:space="preserve"> </w:t>
            </w:r>
            <w:proofErr w:type="spellStart"/>
            <w:r w:rsidRPr="00A06AD1">
              <w:rPr>
                <w:rFonts w:ascii="Garamond" w:eastAsia="Arial" w:hAnsi="Garamond" w:cstheme="minorHAnsi"/>
                <w:i/>
                <w:iCs/>
                <w:sz w:val="18"/>
                <w:szCs w:val="18"/>
                <w:lang w:val="it-IT"/>
              </w:rPr>
              <w:t>is</w:t>
            </w:r>
            <w:proofErr w:type="spellEnd"/>
            <w:r w:rsidRPr="00A06AD1">
              <w:rPr>
                <w:rFonts w:ascii="Garamond" w:eastAsia="Arial" w:hAnsi="Garamond" w:cstheme="minorHAnsi"/>
                <w:i/>
                <w:iCs/>
                <w:spacing w:val="-10"/>
                <w:sz w:val="18"/>
                <w:szCs w:val="18"/>
                <w:lang w:val="it-IT"/>
              </w:rPr>
              <w:t xml:space="preserve"> </w:t>
            </w:r>
            <w:proofErr w:type="spellStart"/>
            <w:r w:rsidRPr="00A06AD1">
              <w:rPr>
                <w:rFonts w:ascii="Garamond" w:eastAsia="Arial" w:hAnsi="Garamond" w:cstheme="minorHAnsi"/>
                <w:i/>
                <w:iCs/>
                <w:sz w:val="18"/>
                <w:szCs w:val="18"/>
                <w:lang w:val="it-IT"/>
              </w:rPr>
              <w:t>always</w:t>
            </w:r>
            <w:proofErr w:type="spellEnd"/>
            <w:r w:rsidRPr="00A06AD1">
              <w:rPr>
                <w:rFonts w:ascii="Garamond" w:eastAsia="Arial" w:hAnsi="Garamond" w:cstheme="minorHAnsi"/>
                <w:i/>
                <w:iCs/>
                <w:sz w:val="18"/>
                <w:szCs w:val="18"/>
                <w:lang w:val="it-IT"/>
              </w:rPr>
              <w:t xml:space="preserve"> </w:t>
            </w:r>
            <w:proofErr w:type="spellStart"/>
            <w:r w:rsidRPr="00A06AD1">
              <w:rPr>
                <w:rFonts w:ascii="Garamond" w:eastAsia="Arial" w:hAnsi="Garamond" w:cstheme="minorHAnsi"/>
                <w:i/>
                <w:iCs/>
                <w:sz w:val="18"/>
                <w:szCs w:val="18"/>
                <w:lang w:val="it-IT"/>
              </w:rPr>
              <w:t>adjusted</w:t>
            </w:r>
            <w:proofErr w:type="spellEnd"/>
            <w:r w:rsidRPr="00A06AD1">
              <w:rPr>
                <w:rFonts w:ascii="Garamond" w:eastAsia="Arial" w:hAnsi="Garamond" w:cstheme="minorHAnsi"/>
                <w:i/>
                <w:iCs/>
                <w:sz w:val="18"/>
                <w:szCs w:val="18"/>
                <w:lang w:val="it-IT"/>
              </w:rPr>
              <w:t xml:space="preserve"> to </w:t>
            </w:r>
            <w:proofErr w:type="spellStart"/>
            <w:r w:rsidRPr="00A06AD1">
              <w:rPr>
                <w:rFonts w:ascii="Garamond" w:eastAsia="Arial" w:hAnsi="Garamond" w:cstheme="minorHAnsi"/>
                <w:i/>
                <w:iCs/>
                <w:sz w:val="18"/>
                <w:szCs w:val="18"/>
                <w:lang w:val="it-IT"/>
              </w:rPr>
              <w:t>maintain</w:t>
            </w:r>
            <w:proofErr w:type="spellEnd"/>
            <w:r w:rsidRPr="00A06AD1">
              <w:rPr>
                <w:rFonts w:ascii="Garamond" w:eastAsia="Arial" w:hAnsi="Garamond" w:cstheme="minorHAnsi"/>
                <w:i/>
                <w:iCs/>
                <w:sz w:val="18"/>
                <w:szCs w:val="18"/>
                <w:lang w:val="it-IT"/>
              </w:rPr>
              <w:t xml:space="preserve"> safe access </w:t>
            </w:r>
            <w:proofErr w:type="spellStart"/>
            <w:r w:rsidRPr="00A06AD1">
              <w:rPr>
                <w:rFonts w:ascii="Garamond" w:eastAsia="Arial" w:hAnsi="Garamond" w:cstheme="minorHAnsi"/>
                <w:i/>
                <w:iCs/>
                <w:spacing w:val="17"/>
                <w:sz w:val="18"/>
                <w:szCs w:val="18"/>
                <w:lang w:val="it-IT"/>
              </w:rPr>
              <w:t>particularly</w:t>
            </w:r>
            <w:proofErr w:type="spellEnd"/>
            <w:r w:rsidR="00330B90" w:rsidRPr="00A06AD1">
              <w:rPr>
                <w:rFonts w:ascii="Garamond" w:eastAsia="Arial" w:hAnsi="Garamond" w:cstheme="minorHAnsi"/>
                <w:i/>
                <w:iCs/>
                <w:spacing w:val="-4"/>
                <w:w w:val="109"/>
                <w:sz w:val="18"/>
                <w:szCs w:val="18"/>
                <w:lang w:val="it-IT"/>
              </w:rPr>
              <w:t xml:space="preserve"> </w:t>
            </w:r>
            <w:proofErr w:type="spellStart"/>
            <w:r w:rsidR="00330B90" w:rsidRPr="00A06AD1">
              <w:rPr>
                <w:rFonts w:ascii="Garamond" w:eastAsia="Arial" w:hAnsi="Garamond" w:cstheme="minorHAnsi"/>
                <w:i/>
                <w:iCs/>
                <w:sz w:val="18"/>
                <w:szCs w:val="18"/>
                <w:lang w:val="it-IT"/>
              </w:rPr>
              <w:t>at</w:t>
            </w:r>
            <w:proofErr w:type="spellEnd"/>
            <w:r w:rsidR="00330B90" w:rsidRPr="00A06AD1">
              <w:rPr>
                <w:rFonts w:ascii="Garamond" w:eastAsia="Arial" w:hAnsi="Garamond" w:cstheme="minorHAnsi"/>
                <w:i/>
                <w:iCs/>
                <w:spacing w:val="20"/>
                <w:sz w:val="18"/>
                <w:szCs w:val="18"/>
                <w:lang w:val="it-IT"/>
              </w:rPr>
              <w:t xml:space="preserve"> </w:t>
            </w:r>
            <w:r w:rsidR="00330B90" w:rsidRPr="00A06AD1">
              <w:rPr>
                <w:rFonts w:ascii="Garamond" w:eastAsia="Arial" w:hAnsi="Garamond" w:cstheme="minorHAnsi"/>
                <w:i/>
                <w:iCs/>
                <w:w w:val="115"/>
                <w:sz w:val="18"/>
                <w:szCs w:val="18"/>
                <w:lang w:val="it-IT"/>
              </w:rPr>
              <w:t>night</w:t>
            </w:r>
          </w:p>
        </w:tc>
        <w:tc>
          <w:tcPr>
            <w:tcW w:w="750" w:type="dxa"/>
            <w:tcBorders>
              <w:top w:val="single" w:sz="4" w:space="0" w:color="00457E"/>
              <w:left w:val="single" w:sz="4" w:space="0" w:color="00457E"/>
              <w:bottom w:val="single" w:sz="4" w:space="0" w:color="00457E"/>
              <w:right w:val="single" w:sz="4" w:space="0" w:color="00457E"/>
            </w:tcBorders>
          </w:tcPr>
          <w:p w14:paraId="2F60C1D5" w14:textId="77777777" w:rsidR="00330B90" w:rsidRPr="00A06AD1" w:rsidRDefault="00330B90" w:rsidP="00330B90">
            <w:pPr>
              <w:ind w:left="198" w:right="181"/>
              <w:rPr>
                <w:rFonts w:ascii="Garamond" w:hAnsi="Garamond" w:cstheme="minorHAnsi"/>
                <w:i/>
                <w:iCs/>
                <w:sz w:val="18"/>
                <w:szCs w:val="18"/>
                <w:lang w:val="it-IT"/>
              </w:rPr>
            </w:pPr>
          </w:p>
        </w:tc>
        <w:tc>
          <w:tcPr>
            <w:tcW w:w="1132" w:type="dxa"/>
            <w:gridSpan w:val="2"/>
            <w:tcBorders>
              <w:top w:val="single" w:sz="4" w:space="0" w:color="00457E"/>
              <w:left w:val="single" w:sz="4" w:space="0" w:color="00457E"/>
              <w:bottom w:val="single" w:sz="4" w:space="0" w:color="00457E"/>
              <w:right w:val="single" w:sz="4" w:space="0" w:color="00457E"/>
            </w:tcBorders>
          </w:tcPr>
          <w:p w14:paraId="2DF8E60A" w14:textId="77777777" w:rsidR="00330B90" w:rsidRPr="00A06AD1" w:rsidRDefault="00330B90" w:rsidP="00330B90">
            <w:pPr>
              <w:ind w:left="198" w:right="181"/>
              <w:rPr>
                <w:rFonts w:ascii="Garamond" w:hAnsi="Garamond" w:cstheme="minorHAnsi"/>
                <w:i/>
                <w:iCs/>
                <w:sz w:val="18"/>
                <w:szCs w:val="18"/>
                <w:lang w:val="it-IT"/>
              </w:rPr>
            </w:pPr>
          </w:p>
        </w:tc>
        <w:tc>
          <w:tcPr>
            <w:tcW w:w="4678" w:type="dxa"/>
            <w:vMerge/>
            <w:tcBorders>
              <w:left w:val="single" w:sz="4" w:space="0" w:color="00457E"/>
              <w:bottom w:val="single" w:sz="4" w:space="0" w:color="auto"/>
              <w:right w:val="single" w:sz="4" w:space="0" w:color="00457E"/>
            </w:tcBorders>
          </w:tcPr>
          <w:p w14:paraId="409DE96C" w14:textId="77777777" w:rsidR="00330B90" w:rsidRPr="00A06AD1" w:rsidRDefault="00330B90" w:rsidP="00330B90">
            <w:pPr>
              <w:rPr>
                <w:rFonts w:ascii="Garamond" w:hAnsi="Garamond" w:cstheme="minorHAnsi"/>
                <w:i/>
                <w:iCs/>
                <w:sz w:val="18"/>
                <w:szCs w:val="18"/>
                <w:lang w:val="it-IT"/>
              </w:rPr>
            </w:pPr>
          </w:p>
        </w:tc>
        <w:tc>
          <w:tcPr>
            <w:tcW w:w="1277" w:type="dxa"/>
            <w:tcBorders>
              <w:top w:val="single" w:sz="4" w:space="0" w:color="00457E"/>
              <w:left w:val="single" w:sz="4" w:space="0" w:color="00457E"/>
              <w:bottom w:val="single" w:sz="4" w:space="0" w:color="00457E"/>
              <w:right w:val="single" w:sz="4" w:space="0" w:color="00457E"/>
            </w:tcBorders>
          </w:tcPr>
          <w:p w14:paraId="05109B45" w14:textId="77777777" w:rsidR="00330B90" w:rsidRPr="00A06AD1" w:rsidRDefault="00330B90" w:rsidP="00330B90">
            <w:pPr>
              <w:rPr>
                <w:rFonts w:ascii="Garamond" w:hAnsi="Garamond" w:cstheme="minorHAnsi"/>
                <w:i/>
                <w:iCs/>
                <w:sz w:val="18"/>
                <w:szCs w:val="18"/>
                <w:lang w:val="it-IT"/>
              </w:rPr>
            </w:pPr>
          </w:p>
        </w:tc>
        <w:tc>
          <w:tcPr>
            <w:tcW w:w="1841" w:type="dxa"/>
            <w:tcBorders>
              <w:top w:val="single" w:sz="4" w:space="0" w:color="00457E"/>
              <w:left w:val="single" w:sz="4" w:space="0" w:color="00457E"/>
              <w:bottom w:val="single" w:sz="4" w:space="0" w:color="00457E"/>
              <w:right w:val="single" w:sz="4" w:space="0" w:color="00457E"/>
            </w:tcBorders>
          </w:tcPr>
          <w:p w14:paraId="69216108" w14:textId="77777777" w:rsidR="00330B90" w:rsidRPr="00A06AD1" w:rsidRDefault="00330B90" w:rsidP="00330B90">
            <w:pPr>
              <w:rPr>
                <w:rFonts w:ascii="Garamond" w:hAnsi="Garamond" w:cstheme="minorHAnsi"/>
                <w:i/>
                <w:iCs/>
                <w:sz w:val="18"/>
                <w:szCs w:val="18"/>
                <w:lang w:val="it-IT"/>
              </w:rPr>
            </w:pPr>
          </w:p>
        </w:tc>
      </w:tr>
      <w:tr w:rsidR="00EE1A66" w:rsidRPr="00366F3C" w14:paraId="1158AEFC" w14:textId="77777777" w:rsidTr="0076243B">
        <w:trPr>
          <w:trHeight w:hRule="exact" w:val="696"/>
          <w:jc w:val="center"/>
        </w:trPr>
        <w:tc>
          <w:tcPr>
            <w:tcW w:w="565" w:type="dxa"/>
            <w:tcBorders>
              <w:top w:val="single" w:sz="4" w:space="0" w:color="00457E"/>
              <w:left w:val="single" w:sz="4" w:space="0" w:color="00457E"/>
              <w:bottom w:val="single" w:sz="4" w:space="0" w:color="00457E"/>
              <w:right w:val="single" w:sz="4" w:space="0" w:color="00457E"/>
            </w:tcBorders>
          </w:tcPr>
          <w:p w14:paraId="1955D714" w14:textId="77777777" w:rsidR="00330B90" w:rsidRPr="00A06AD1" w:rsidRDefault="00330B90" w:rsidP="00330B90">
            <w:pPr>
              <w:spacing w:after="0" w:line="360" w:lineRule="auto"/>
              <w:jc w:val="center"/>
              <w:rPr>
                <w:rFonts w:ascii="Garamond" w:hAnsi="Garamond" w:cstheme="minorHAnsi"/>
                <w:sz w:val="12"/>
                <w:szCs w:val="12"/>
                <w:lang w:val="it-IT"/>
              </w:rPr>
            </w:pPr>
          </w:p>
          <w:p w14:paraId="0D28E798" w14:textId="77777777" w:rsidR="00330B90" w:rsidRPr="00A06AD1" w:rsidRDefault="00330B90" w:rsidP="00330B90">
            <w:pPr>
              <w:spacing w:before="5" w:after="0" w:line="360" w:lineRule="auto"/>
              <w:jc w:val="center"/>
              <w:rPr>
                <w:rFonts w:ascii="Garamond" w:hAnsi="Garamond" w:cstheme="minorHAnsi"/>
                <w:sz w:val="19"/>
                <w:szCs w:val="19"/>
              </w:rPr>
            </w:pPr>
            <w:r w:rsidRPr="00A06AD1">
              <w:rPr>
                <w:rFonts w:ascii="Garamond" w:eastAsia="Arial" w:hAnsi="Garamond" w:cstheme="minorHAnsi"/>
                <w:sz w:val="18"/>
                <w:szCs w:val="18"/>
              </w:rPr>
              <w:t>.4</w:t>
            </w:r>
          </w:p>
        </w:tc>
        <w:tc>
          <w:tcPr>
            <w:tcW w:w="5628" w:type="dxa"/>
            <w:tcBorders>
              <w:top w:val="single" w:sz="4" w:space="0" w:color="00457E"/>
              <w:left w:val="single" w:sz="4" w:space="0" w:color="00457E"/>
              <w:bottom w:val="single" w:sz="4" w:space="0" w:color="00457E"/>
              <w:right w:val="single" w:sz="4" w:space="0" w:color="00457E"/>
            </w:tcBorders>
          </w:tcPr>
          <w:p w14:paraId="1E6A1156" w14:textId="19FE4DC7" w:rsidR="00330B90" w:rsidRPr="00A06AD1" w:rsidRDefault="00DF3AF8" w:rsidP="00DF3AF8">
            <w:pPr>
              <w:spacing w:after="0" w:line="242" w:lineRule="exact"/>
              <w:ind w:left="142" w:right="96"/>
              <w:jc w:val="both"/>
              <w:rPr>
                <w:rFonts w:ascii="Garamond" w:eastAsia="Arial" w:hAnsi="Garamond" w:cstheme="minorHAnsi"/>
                <w:i/>
                <w:iCs/>
                <w:w w:val="95"/>
                <w:sz w:val="18"/>
                <w:szCs w:val="18"/>
                <w:lang w:val="it-IT"/>
              </w:rPr>
            </w:pPr>
            <w:r w:rsidRPr="00A06AD1">
              <w:rPr>
                <w:rFonts w:ascii="Garamond" w:eastAsia="Calibri" w:hAnsi="Garamond" w:cs="Calibri"/>
                <w:position w:val="1"/>
                <w:sz w:val="18"/>
                <w:szCs w:val="18"/>
                <w:lang w:val="it-IT"/>
              </w:rPr>
              <w:t>Di</w:t>
            </w:r>
            <w:r w:rsidRPr="00A06AD1">
              <w:rPr>
                <w:rFonts w:ascii="Garamond" w:eastAsia="Calibri" w:hAnsi="Garamond" w:cs="Calibri"/>
                <w:spacing w:val="-1"/>
                <w:position w:val="1"/>
                <w:sz w:val="18"/>
                <w:szCs w:val="18"/>
                <w:lang w:val="it-IT"/>
              </w:rPr>
              <w:t>m</w:t>
            </w:r>
            <w:r w:rsidRPr="00A06AD1">
              <w:rPr>
                <w:rFonts w:ascii="Garamond" w:eastAsia="Calibri" w:hAnsi="Garamond" w:cs="Calibri"/>
                <w:spacing w:val="3"/>
                <w:position w:val="1"/>
                <w:sz w:val="18"/>
                <w:szCs w:val="18"/>
                <w:lang w:val="it-IT"/>
              </w:rPr>
              <w:t>o</w:t>
            </w:r>
            <w:r w:rsidRPr="00A06AD1">
              <w:rPr>
                <w:rFonts w:ascii="Garamond" w:eastAsia="Calibri" w:hAnsi="Garamond" w:cs="Calibri"/>
                <w:spacing w:val="-1"/>
                <w:position w:val="1"/>
                <w:sz w:val="18"/>
                <w:szCs w:val="18"/>
                <w:lang w:val="it-IT"/>
              </w:rPr>
              <w:t>s</w:t>
            </w:r>
            <w:r w:rsidRPr="00A06AD1">
              <w:rPr>
                <w:rFonts w:ascii="Garamond" w:eastAsia="Calibri" w:hAnsi="Garamond" w:cs="Calibri"/>
                <w:position w:val="1"/>
                <w:sz w:val="18"/>
                <w:szCs w:val="18"/>
                <w:lang w:val="it-IT"/>
              </w:rPr>
              <w:t>tra</w:t>
            </w:r>
            <w:r w:rsidRPr="00A06AD1">
              <w:rPr>
                <w:rFonts w:ascii="Garamond" w:eastAsia="Calibri" w:hAnsi="Garamond" w:cs="Calibri"/>
                <w:spacing w:val="-6"/>
                <w:position w:val="1"/>
                <w:sz w:val="18"/>
                <w:szCs w:val="18"/>
                <w:lang w:val="it-IT"/>
              </w:rPr>
              <w:t xml:space="preserve"> </w:t>
            </w:r>
            <w:r w:rsidRPr="00A06AD1">
              <w:rPr>
                <w:rFonts w:ascii="Garamond" w:eastAsia="Calibri" w:hAnsi="Garamond" w:cs="Calibri"/>
                <w:position w:val="1"/>
                <w:sz w:val="18"/>
                <w:szCs w:val="18"/>
                <w:lang w:val="it-IT"/>
              </w:rPr>
              <w:t xml:space="preserve">la </w:t>
            </w:r>
            <w:r w:rsidRPr="00A06AD1">
              <w:rPr>
                <w:rFonts w:ascii="Garamond" w:eastAsia="Calibri" w:hAnsi="Garamond" w:cs="Calibri"/>
                <w:spacing w:val="1"/>
                <w:position w:val="1"/>
                <w:sz w:val="18"/>
                <w:szCs w:val="18"/>
                <w:lang w:val="it-IT"/>
              </w:rPr>
              <w:t>p</w:t>
            </w:r>
            <w:r w:rsidRPr="00A06AD1">
              <w:rPr>
                <w:rFonts w:ascii="Garamond" w:eastAsia="Calibri" w:hAnsi="Garamond" w:cs="Calibri"/>
                <w:position w:val="1"/>
                <w:sz w:val="18"/>
                <w:szCs w:val="18"/>
                <w:lang w:val="it-IT"/>
              </w:rPr>
              <w:t>r</w:t>
            </w:r>
            <w:r w:rsidRPr="00A06AD1">
              <w:rPr>
                <w:rFonts w:ascii="Garamond" w:eastAsia="Calibri" w:hAnsi="Garamond" w:cs="Calibri"/>
                <w:spacing w:val="1"/>
                <w:position w:val="1"/>
                <w:sz w:val="18"/>
                <w:szCs w:val="18"/>
                <w:lang w:val="it-IT"/>
              </w:rPr>
              <w:t>o</w:t>
            </w:r>
            <w:r w:rsidRPr="00A06AD1">
              <w:rPr>
                <w:rFonts w:ascii="Garamond" w:eastAsia="Calibri" w:hAnsi="Garamond" w:cs="Calibri"/>
                <w:position w:val="1"/>
                <w:sz w:val="18"/>
                <w:szCs w:val="18"/>
                <w:lang w:val="it-IT"/>
              </w:rPr>
              <w:t>c</w:t>
            </w:r>
            <w:r w:rsidRPr="00A06AD1">
              <w:rPr>
                <w:rFonts w:ascii="Garamond" w:eastAsia="Calibri" w:hAnsi="Garamond" w:cs="Calibri"/>
                <w:spacing w:val="-1"/>
                <w:position w:val="1"/>
                <w:sz w:val="18"/>
                <w:szCs w:val="18"/>
                <w:lang w:val="it-IT"/>
              </w:rPr>
              <w:t>e</w:t>
            </w:r>
            <w:r w:rsidRPr="00A06AD1">
              <w:rPr>
                <w:rFonts w:ascii="Garamond" w:eastAsia="Calibri" w:hAnsi="Garamond" w:cs="Calibri"/>
                <w:spacing w:val="1"/>
                <w:position w:val="1"/>
                <w:sz w:val="18"/>
                <w:szCs w:val="18"/>
                <w:lang w:val="it-IT"/>
              </w:rPr>
              <w:t>du</w:t>
            </w:r>
            <w:r w:rsidRPr="00A06AD1">
              <w:rPr>
                <w:rFonts w:ascii="Garamond" w:eastAsia="Calibri" w:hAnsi="Garamond" w:cs="Calibri"/>
                <w:position w:val="1"/>
                <w:sz w:val="18"/>
                <w:szCs w:val="18"/>
                <w:lang w:val="it-IT"/>
              </w:rPr>
              <w:t>ra</w:t>
            </w:r>
            <w:r w:rsidRPr="00A06AD1">
              <w:rPr>
                <w:rFonts w:ascii="Garamond" w:eastAsia="Calibri" w:hAnsi="Garamond" w:cs="Calibri"/>
                <w:spacing w:val="-7"/>
                <w:position w:val="1"/>
                <w:sz w:val="18"/>
                <w:szCs w:val="18"/>
                <w:lang w:val="it-IT"/>
              </w:rPr>
              <w:t xml:space="preserve"> </w:t>
            </w:r>
            <w:r w:rsidRPr="00A06AD1">
              <w:rPr>
                <w:rFonts w:ascii="Garamond" w:eastAsia="Calibri" w:hAnsi="Garamond" w:cs="Calibri"/>
                <w:spacing w:val="1"/>
                <w:position w:val="1"/>
                <w:sz w:val="18"/>
                <w:szCs w:val="18"/>
                <w:lang w:val="it-IT"/>
              </w:rPr>
              <w:t>p</w:t>
            </w:r>
            <w:r w:rsidRPr="00A06AD1">
              <w:rPr>
                <w:rFonts w:ascii="Garamond" w:eastAsia="Calibri" w:hAnsi="Garamond" w:cs="Calibri"/>
                <w:spacing w:val="-1"/>
                <w:position w:val="1"/>
                <w:sz w:val="18"/>
                <w:szCs w:val="18"/>
                <w:lang w:val="it-IT"/>
              </w:rPr>
              <w:t>e</w:t>
            </w:r>
            <w:r w:rsidRPr="00A06AD1">
              <w:rPr>
                <w:rFonts w:ascii="Garamond" w:eastAsia="Calibri" w:hAnsi="Garamond" w:cs="Calibri"/>
                <w:position w:val="1"/>
                <w:sz w:val="18"/>
                <w:szCs w:val="18"/>
                <w:lang w:val="it-IT"/>
              </w:rPr>
              <w:t>r</w:t>
            </w:r>
            <w:r w:rsidRPr="00A06AD1">
              <w:rPr>
                <w:rFonts w:ascii="Garamond" w:eastAsia="Calibri" w:hAnsi="Garamond" w:cs="Calibri"/>
                <w:spacing w:val="-2"/>
                <w:position w:val="1"/>
                <w:sz w:val="18"/>
                <w:szCs w:val="18"/>
                <w:lang w:val="it-IT"/>
              </w:rPr>
              <w:t xml:space="preserve"> </w:t>
            </w:r>
            <w:r w:rsidRPr="00A06AD1">
              <w:rPr>
                <w:rFonts w:ascii="Garamond" w:eastAsia="Calibri" w:hAnsi="Garamond" w:cs="Calibri"/>
                <w:spacing w:val="1"/>
                <w:position w:val="1"/>
                <w:sz w:val="18"/>
                <w:szCs w:val="18"/>
                <w:lang w:val="it-IT"/>
              </w:rPr>
              <w:t>a</w:t>
            </w:r>
            <w:r w:rsidRPr="00A06AD1">
              <w:rPr>
                <w:rFonts w:ascii="Garamond" w:eastAsia="Calibri" w:hAnsi="Garamond" w:cs="Calibri"/>
                <w:position w:val="1"/>
                <w:sz w:val="18"/>
                <w:szCs w:val="18"/>
                <w:lang w:val="it-IT"/>
              </w:rPr>
              <w:t>ll</w:t>
            </w:r>
            <w:r w:rsidRPr="00A06AD1">
              <w:rPr>
                <w:rFonts w:ascii="Garamond" w:eastAsia="Calibri" w:hAnsi="Garamond" w:cs="Calibri"/>
                <w:spacing w:val="-1"/>
                <w:position w:val="1"/>
                <w:sz w:val="18"/>
                <w:szCs w:val="18"/>
                <w:lang w:val="it-IT"/>
              </w:rPr>
              <w:t>e</w:t>
            </w:r>
            <w:r w:rsidRPr="00A06AD1">
              <w:rPr>
                <w:rFonts w:ascii="Garamond" w:eastAsia="Calibri" w:hAnsi="Garamond" w:cs="Calibri"/>
                <w:position w:val="1"/>
                <w:sz w:val="18"/>
                <w:szCs w:val="18"/>
                <w:lang w:val="it-IT"/>
              </w:rPr>
              <w:t>rt</w:t>
            </w:r>
            <w:r w:rsidRPr="00A06AD1">
              <w:rPr>
                <w:rFonts w:ascii="Garamond" w:eastAsia="Calibri" w:hAnsi="Garamond" w:cs="Calibri"/>
                <w:spacing w:val="1"/>
                <w:position w:val="1"/>
                <w:sz w:val="18"/>
                <w:szCs w:val="18"/>
                <w:lang w:val="it-IT"/>
              </w:rPr>
              <w:t>a</w:t>
            </w:r>
            <w:r w:rsidRPr="00A06AD1">
              <w:rPr>
                <w:rFonts w:ascii="Garamond" w:eastAsia="Calibri" w:hAnsi="Garamond" w:cs="Calibri"/>
                <w:position w:val="1"/>
                <w:sz w:val="18"/>
                <w:szCs w:val="18"/>
                <w:lang w:val="it-IT"/>
              </w:rPr>
              <w:t>re</w:t>
            </w:r>
            <w:r w:rsidRPr="00A06AD1">
              <w:rPr>
                <w:rFonts w:ascii="Garamond" w:eastAsia="Calibri" w:hAnsi="Garamond" w:cs="Calibri"/>
                <w:spacing w:val="-7"/>
                <w:position w:val="1"/>
                <w:sz w:val="18"/>
                <w:szCs w:val="18"/>
                <w:lang w:val="it-IT"/>
              </w:rPr>
              <w:t xml:space="preserve"> </w:t>
            </w:r>
            <w:r w:rsidRPr="00A06AD1">
              <w:rPr>
                <w:rFonts w:ascii="Garamond" w:eastAsia="Calibri" w:hAnsi="Garamond" w:cs="Calibri"/>
                <w:position w:val="1"/>
                <w:sz w:val="18"/>
                <w:szCs w:val="18"/>
                <w:lang w:val="it-IT"/>
              </w:rPr>
              <w:t xml:space="preserve">i </w:t>
            </w:r>
            <w:r w:rsidRPr="00A06AD1">
              <w:rPr>
                <w:rFonts w:ascii="Garamond" w:eastAsia="Calibri" w:hAnsi="Garamond" w:cs="Calibri"/>
                <w:spacing w:val="1"/>
                <w:position w:val="1"/>
                <w:sz w:val="18"/>
                <w:szCs w:val="18"/>
                <w:lang w:val="it-IT"/>
              </w:rPr>
              <w:t>s</w:t>
            </w:r>
            <w:r w:rsidRPr="00A06AD1">
              <w:rPr>
                <w:rFonts w:ascii="Garamond" w:eastAsia="Calibri" w:hAnsi="Garamond" w:cs="Calibri"/>
                <w:spacing w:val="-1"/>
                <w:position w:val="1"/>
                <w:sz w:val="18"/>
                <w:szCs w:val="18"/>
                <w:lang w:val="it-IT"/>
              </w:rPr>
              <w:t>e</w:t>
            </w:r>
            <w:r w:rsidRPr="00A06AD1">
              <w:rPr>
                <w:rFonts w:ascii="Garamond" w:eastAsia="Calibri" w:hAnsi="Garamond" w:cs="Calibri"/>
                <w:position w:val="1"/>
                <w:sz w:val="18"/>
                <w:szCs w:val="18"/>
                <w:lang w:val="it-IT"/>
              </w:rPr>
              <w:t>r</w:t>
            </w:r>
            <w:r w:rsidRPr="00A06AD1">
              <w:rPr>
                <w:rFonts w:ascii="Garamond" w:eastAsia="Calibri" w:hAnsi="Garamond" w:cs="Calibri"/>
                <w:spacing w:val="1"/>
                <w:position w:val="1"/>
                <w:sz w:val="18"/>
                <w:szCs w:val="18"/>
                <w:lang w:val="it-IT"/>
              </w:rPr>
              <w:t>v</w:t>
            </w:r>
            <w:r w:rsidRPr="00A06AD1">
              <w:rPr>
                <w:rFonts w:ascii="Garamond" w:eastAsia="Calibri" w:hAnsi="Garamond" w:cs="Calibri"/>
                <w:position w:val="1"/>
                <w:sz w:val="18"/>
                <w:szCs w:val="18"/>
                <w:lang w:val="it-IT"/>
              </w:rPr>
              <w:t>i</w:t>
            </w:r>
            <w:r w:rsidRPr="00A06AD1">
              <w:rPr>
                <w:rFonts w:ascii="Garamond" w:eastAsia="Calibri" w:hAnsi="Garamond" w:cs="Calibri"/>
                <w:spacing w:val="1"/>
                <w:position w:val="1"/>
                <w:sz w:val="18"/>
                <w:szCs w:val="18"/>
                <w:lang w:val="it-IT"/>
              </w:rPr>
              <w:t>z</w:t>
            </w:r>
            <w:r w:rsidRPr="00A06AD1">
              <w:rPr>
                <w:rFonts w:ascii="Garamond" w:eastAsia="Calibri" w:hAnsi="Garamond" w:cs="Calibri"/>
                <w:position w:val="1"/>
                <w:sz w:val="18"/>
                <w:szCs w:val="18"/>
                <w:lang w:val="it-IT"/>
              </w:rPr>
              <w:t>i</w:t>
            </w:r>
            <w:r w:rsidRPr="00A06AD1">
              <w:rPr>
                <w:rFonts w:ascii="Garamond" w:eastAsia="Calibri" w:hAnsi="Garamond" w:cs="Calibri"/>
                <w:spacing w:val="-5"/>
                <w:position w:val="1"/>
                <w:sz w:val="18"/>
                <w:szCs w:val="18"/>
                <w:lang w:val="it-IT"/>
              </w:rPr>
              <w:t xml:space="preserve"> </w:t>
            </w:r>
            <w:r w:rsidRPr="00A06AD1">
              <w:rPr>
                <w:rFonts w:ascii="Garamond" w:eastAsia="Calibri" w:hAnsi="Garamond" w:cs="Calibri"/>
                <w:spacing w:val="1"/>
                <w:position w:val="1"/>
                <w:sz w:val="18"/>
                <w:szCs w:val="18"/>
                <w:lang w:val="it-IT"/>
              </w:rPr>
              <w:t>d</w:t>
            </w:r>
            <w:r w:rsidRPr="00A06AD1">
              <w:rPr>
                <w:rFonts w:ascii="Garamond" w:eastAsia="Calibri" w:hAnsi="Garamond" w:cs="Calibri"/>
                <w:position w:val="1"/>
                <w:sz w:val="18"/>
                <w:szCs w:val="18"/>
                <w:lang w:val="it-IT"/>
              </w:rPr>
              <w:t xml:space="preserve">i </w:t>
            </w:r>
            <w:r w:rsidRPr="00A06AD1">
              <w:rPr>
                <w:rFonts w:ascii="Garamond" w:eastAsia="Calibri" w:hAnsi="Garamond" w:cs="Calibri"/>
                <w:spacing w:val="-1"/>
                <w:sz w:val="18"/>
                <w:szCs w:val="18"/>
                <w:lang w:val="it-IT"/>
              </w:rPr>
              <w:t>e</w:t>
            </w:r>
            <w:r w:rsidRPr="00A06AD1">
              <w:rPr>
                <w:rFonts w:ascii="Garamond" w:eastAsia="Calibri" w:hAnsi="Garamond" w:cs="Calibri"/>
                <w:spacing w:val="2"/>
                <w:sz w:val="18"/>
                <w:szCs w:val="18"/>
                <w:lang w:val="it-IT"/>
              </w:rPr>
              <w:t>m</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rg</w:t>
            </w:r>
            <w:r w:rsidRPr="00A06AD1">
              <w:rPr>
                <w:rFonts w:ascii="Garamond" w:eastAsia="Calibri" w:hAnsi="Garamond" w:cs="Calibri"/>
                <w:spacing w:val="-1"/>
                <w:sz w:val="18"/>
                <w:szCs w:val="18"/>
                <w:lang w:val="it-IT"/>
              </w:rPr>
              <w:t>e</w:t>
            </w:r>
            <w:r w:rsidRPr="00A06AD1">
              <w:rPr>
                <w:rFonts w:ascii="Garamond" w:eastAsia="Calibri" w:hAnsi="Garamond" w:cs="Calibri"/>
                <w:spacing w:val="1"/>
                <w:sz w:val="18"/>
                <w:szCs w:val="18"/>
                <w:lang w:val="it-IT"/>
              </w:rPr>
              <w:t>nz</w:t>
            </w:r>
            <w:r w:rsidRPr="00A06AD1">
              <w:rPr>
                <w:rFonts w:ascii="Garamond" w:eastAsia="Calibri" w:hAnsi="Garamond" w:cs="Calibri"/>
                <w:sz w:val="18"/>
                <w:szCs w:val="18"/>
                <w:lang w:val="it-IT"/>
              </w:rPr>
              <w:t>a</w:t>
            </w:r>
            <w:r w:rsidRPr="00A06AD1">
              <w:rPr>
                <w:rFonts w:ascii="Garamond" w:eastAsia="Calibri" w:hAnsi="Garamond" w:cs="Calibri"/>
                <w:spacing w:val="-8"/>
                <w:sz w:val="18"/>
                <w:szCs w:val="18"/>
                <w:lang w:val="it-IT"/>
              </w:rPr>
              <w:t xml:space="preserve"> </w:t>
            </w:r>
            <w:r w:rsidRPr="00A06AD1">
              <w:rPr>
                <w:rFonts w:ascii="Garamond" w:eastAsia="Calibri" w:hAnsi="Garamond" w:cs="Calibri"/>
                <w:spacing w:val="1"/>
                <w:sz w:val="18"/>
                <w:szCs w:val="18"/>
                <w:lang w:val="it-IT"/>
              </w:rPr>
              <w:t>po</w:t>
            </w:r>
            <w:r w:rsidRPr="00A06AD1">
              <w:rPr>
                <w:rFonts w:ascii="Garamond" w:eastAsia="Calibri" w:hAnsi="Garamond" w:cs="Calibri"/>
                <w:sz w:val="18"/>
                <w:szCs w:val="18"/>
                <w:lang w:val="it-IT"/>
              </w:rPr>
              <w:t>rt</w:t>
            </w:r>
            <w:r w:rsidRPr="00A06AD1">
              <w:rPr>
                <w:rFonts w:ascii="Garamond" w:eastAsia="Calibri" w:hAnsi="Garamond" w:cs="Calibri"/>
                <w:spacing w:val="1"/>
                <w:sz w:val="18"/>
                <w:szCs w:val="18"/>
                <w:lang w:val="it-IT"/>
              </w:rPr>
              <w:t>ua</w:t>
            </w:r>
            <w:r w:rsidRPr="00A06AD1">
              <w:rPr>
                <w:rFonts w:ascii="Garamond" w:eastAsia="Calibri" w:hAnsi="Garamond" w:cs="Calibri"/>
                <w:sz w:val="18"/>
                <w:szCs w:val="18"/>
                <w:lang w:val="it-IT"/>
              </w:rPr>
              <w:t>le. /</w:t>
            </w:r>
            <w:r w:rsidRPr="00A06AD1">
              <w:rPr>
                <w:rFonts w:ascii="Garamond" w:eastAsia="Arial" w:hAnsi="Garamond" w:cstheme="minorHAnsi"/>
                <w:i/>
                <w:iCs/>
                <w:sz w:val="18"/>
                <w:szCs w:val="18"/>
                <w:lang w:val="it-IT"/>
              </w:rPr>
              <w:t xml:space="preserve"> </w:t>
            </w:r>
            <w:proofErr w:type="spellStart"/>
            <w:r w:rsidRPr="00A06AD1">
              <w:rPr>
                <w:rFonts w:ascii="Garamond" w:eastAsia="Arial" w:hAnsi="Garamond" w:cstheme="minorHAnsi"/>
                <w:i/>
                <w:iCs/>
                <w:sz w:val="18"/>
                <w:szCs w:val="18"/>
                <w:lang w:val="it-IT"/>
              </w:rPr>
              <w:t>Demonstrate</w:t>
            </w:r>
            <w:proofErr w:type="spellEnd"/>
            <w:r w:rsidRPr="00A06AD1">
              <w:rPr>
                <w:rFonts w:ascii="Garamond" w:eastAsia="Arial" w:hAnsi="Garamond" w:cstheme="minorHAnsi"/>
                <w:i/>
                <w:iCs/>
                <w:sz w:val="18"/>
                <w:szCs w:val="18"/>
                <w:lang w:val="it-IT"/>
              </w:rPr>
              <w:t xml:space="preserve"> </w:t>
            </w:r>
            <w:r w:rsidRPr="00A06AD1">
              <w:rPr>
                <w:rFonts w:ascii="Garamond" w:eastAsia="Arial" w:hAnsi="Garamond" w:cstheme="minorHAnsi"/>
                <w:i/>
                <w:iCs/>
                <w:spacing w:val="1"/>
                <w:sz w:val="18"/>
                <w:szCs w:val="18"/>
                <w:lang w:val="it-IT"/>
              </w:rPr>
              <w:t>procedure</w:t>
            </w:r>
            <w:r w:rsidR="00330B90" w:rsidRPr="00A06AD1">
              <w:rPr>
                <w:rFonts w:ascii="Garamond" w:eastAsia="Arial" w:hAnsi="Garamond" w:cstheme="minorHAnsi"/>
                <w:i/>
                <w:iCs/>
                <w:spacing w:val="49"/>
                <w:sz w:val="18"/>
                <w:szCs w:val="18"/>
                <w:lang w:val="it-IT"/>
              </w:rPr>
              <w:t xml:space="preserve"> </w:t>
            </w:r>
            <w:r w:rsidR="00330B90" w:rsidRPr="00A06AD1">
              <w:rPr>
                <w:rFonts w:ascii="Garamond" w:eastAsia="Arial" w:hAnsi="Garamond" w:cstheme="minorHAnsi"/>
                <w:i/>
                <w:iCs/>
                <w:sz w:val="18"/>
                <w:szCs w:val="18"/>
                <w:lang w:val="it-IT"/>
              </w:rPr>
              <w:t>for</w:t>
            </w:r>
            <w:r w:rsidR="00330B90" w:rsidRPr="00A06AD1">
              <w:rPr>
                <w:rFonts w:ascii="Garamond" w:eastAsia="Arial" w:hAnsi="Garamond" w:cstheme="minorHAnsi"/>
                <w:i/>
                <w:iCs/>
                <w:spacing w:val="40"/>
                <w:sz w:val="18"/>
                <w:szCs w:val="18"/>
                <w:lang w:val="it-IT"/>
              </w:rPr>
              <w:t xml:space="preserve"> </w:t>
            </w:r>
            <w:proofErr w:type="spellStart"/>
            <w:r w:rsidR="00330B90" w:rsidRPr="00A06AD1">
              <w:rPr>
                <w:rFonts w:ascii="Garamond" w:eastAsia="Arial" w:hAnsi="Garamond" w:cstheme="minorHAnsi"/>
                <w:i/>
                <w:iCs/>
                <w:w w:val="111"/>
                <w:sz w:val="18"/>
                <w:szCs w:val="18"/>
                <w:lang w:val="it-IT"/>
              </w:rPr>
              <w:t>alerting</w:t>
            </w:r>
            <w:proofErr w:type="spellEnd"/>
            <w:r w:rsidR="00330B90" w:rsidRPr="00A06AD1">
              <w:rPr>
                <w:rFonts w:ascii="Garamond" w:eastAsia="Arial" w:hAnsi="Garamond" w:cstheme="minorHAnsi"/>
                <w:i/>
                <w:iCs/>
                <w:spacing w:val="-5"/>
                <w:w w:val="111"/>
                <w:sz w:val="18"/>
                <w:szCs w:val="18"/>
                <w:lang w:val="it-IT"/>
              </w:rPr>
              <w:t xml:space="preserve"> </w:t>
            </w:r>
            <w:r w:rsidR="00330B90" w:rsidRPr="00A06AD1">
              <w:rPr>
                <w:rFonts w:ascii="Garamond" w:eastAsia="Arial" w:hAnsi="Garamond" w:cstheme="minorHAnsi"/>
                <w:i/>
                <w:iCs/>
                <w:sz w:val="18"/>
                <w:szCs w:val="18"/>
                <w:lang w:val="it-IT"/>
              </w:rPr>
              <w:t>port</w:t>
            </w:r>
            <w:r w:rsidR="00330B90" w:rsidRPr="00A06AD1">
              <w:rPr>
                <w:rFonts w:ascii="Garamond" w:eastAsia="Arial" w:hAnsi="Garamond" w:cstheme="minorHAnsi"/>
                <w:i/>
                <w:iCs/>
                <w:spacing w:val="50"/>
                <w:sz w:val="18"/>
                <w:szCs w:val="18"/>
                <w:lang w:val="it-IT"/>
              </w:rPr>
              <w:t xml:space="preserve"> </w:t>
            </w:r>
            <w:proofErr w:type="spellStart"/>
            <w:r w:rsidR="00330B90" w:rsidRPr="00A06AD1">
              <w:rPr>
                <w:rFonts w:ascii="Garamond" w:eastAsia="Arial" w:hAnsi="Garamond" w:cstheme="minorHAnsi"/>
                <w:i/>
                <w:iCs/>
                <w:w w:val="103"/>
                <w:sz w:val="18"/>
                <w:szCs w:val="18"/>
                <w:lang w:val="it-IT"/>
              </w:rPr>
              <w:t>emergency</w:t>
            </w:r>
            <w:proofErr w:type="spellEnd"/>
            <w:r w:rsidR="00330B90" w:rsidRPr="00A06AD1">
              <w:rPr>
                <w:rFonts w:ascii="Garamond" w:eastAsia="Arial" w:hAnsi="Garamond" w:cstheme="minorHAnsi"/>
                <w:i/>
                <w:iCs/>
                <w:w w:val="103"/>
                <w:sz w:val="18"/>
                <w:szCs w:val="18"/>
                <w:lang w:val="it-IT"/>
              </w:rPr>
              <w:t xml:space="preserve"> </w:t>
            </w:r>
            <w:r w:rsidR="00330B90" w:rsidRPr="00A06AD1">
              <w:rPr>
                <w:rFonts w:ascii="Garamond" w:eastAsia="Arial" w:hAnsi="Garamond" w:cstheme="minorHAnsi"/>
                <w:i/>
                <w:iCs/>
                <w:sz w:val="18"/>
                <w:szCs w:val="18"/>
                <w:lang w:val="it-IT"/>
              </w:rPr>
              <w:t>services</w:t>
            </w:r>
          </w:p>
        </w:tc>
        <w:tc>
          <w:tcPr>
            <w:tcW w:w="750" w:type="dxa"/>
            <w:tcBorders>
              <w:top w:val="single" w:sz="4" w:space="0" w:color="00457E"/>
              <w:left w:val="single" w:sz="4" w:space="0" w:color="00457E"/>
              <w:bottom w:val="single" w:sz="4" w:space="0" w:color="00457E"/>
              <w:right w:val="single" w:sz="4" w:space="0" w:color="00457E"/>
            </w:tcBorders>
          </w:tcPr>
          <w:p w14:paraId="6627C66A" w14:textId="77777777" w:rsidR="00330B90" w:rsidRPr="00A06AD1" w:rsidRDefault="00330B90" w:rsidP="00330B90">
            <w:pPr>
              <w:ind w:left="198" w:right="181"/>
              <w:rPr>
                <w:rFonts w:ascii="Garamond" w:hAnsi="Garamond" w:cstheme="minorHAnsi"/>
                <w:i/>
                <w:iCs/>
                <w:sz w:val="18"/>
                <w:szCs w:val="18"/>
                <w:lang w:val="it-IT"/>
              </w:rPr>
            </w:pPr>
          </w:p>
        </w:tc>
        <w:tc>
          <w:tcPr>
            <w:tcW w:w="1132" w:type="dxa"/>
            <w:gridSpan w:val="2"/>
            <w:tcBorders>
              <w:top w:val="single" w:sz="4" w:space="0" w:color="00457E"/>
              <w:left w:val="single" w:sz="4" w:space="0" w:color="00457E"/>
              <w:bottom w:val="single" w:sz="4" w:space="0" w:color="00457E"/>
              <w:right w:val="single" w:sz="4" w:space="0" w:color="00457E"/>
            </w:tcBorders>
          </w:tcPr>
          <w:p w14:paraId="1EF3B6DD" w14:textId="77777777" w:rsidR="00330B90" w:rsidRPr="00A06AD1" w:rsidRDefault="00330B90" w:rsidP="00330B90">
            <w:pPr>
              <w:ind w:left="198" w:right="181"/>
              <w:rPr>
                <w:rFonts w:ascii="Garamond" w:hAnsi="Garamond" w:cstheme="minorHAnsi"/>
                <w:i/>
                <w:iCs/>
                <w:sz w:val="18"/>
                <w:szCs w:val="18"/>
                <w:lang w:val="it-IT"/>
              </w:rPr>
            </w:pPr>
          </w:p>
        </w:tc>
        <w:tc>
          <w:tcPr>
            <w:tcW w:w="4678" w:type="dxa"/>
            <w:vMerge/>
            <w:tcBorders>
              <w:left w:val="single" w:sz="4" w:space="0" w:color="00457E"/>
              <w:bottom w:val="single" w:sz="4" w:space="0" w:color="auto"/>
              <w:right w:val="single" w:sz="4" w:space="0" w:color="00457E"/>
            </w:tcBorders>
          </w:tcPr>
          <w:p w14:paraId="06BAF469" w14:textId="77777777" w:rsidR="00330B90" w:rsidRPr="00A06AD1" w:rsidRDefault="00330B90" w:rsidP="00330B90">
            <w:pPr>
              <w:rPr>
                <w:rFonts w:ascii="Garamond" w:hAnsi="Garamond" w:cstheme="minorHAnsi"/>
                <w:i/>
                <w:iCs/>
                <w:sz w:val="18"/>
                <w:szCs w:val="18"/>
                <w:lang w:val="it-IT"/>
              </w:rPr>
            </w:pPr>
          </w:p>
        </w:tc>
        <w:tc>
          <w:tcPr>
            <w:tcW w:w="1277" w:type="dxa"/>
            <w:tcBorders>
              <w:top w:val="single" w:sz="4" w:space="0" w:color="00457E"/>
              <w:left w:val="single" w:sz="4" w:space="0" w:color="00457E"/>
              <w:bottom w:val="single" w:sz="4" w:space="0" w:color="00457E"/>
              <w:right w:val="single" w:sz="4" w:space="0" w:color="00457E"/>
            </w:tcBorders>
          </w:tcPr>
          <w:p w14:paraId="4D3F157E" w14:textId="77777777" w:rsidR="00330B90" w:rsidRPr="00A06AD1" w:rsidRDefault="00330B90" w:rsidP="00330B90">
            <w:pPr>
              <w:rPr>
                <w:rFonts w:ascii="Garamond" w:hAnsi="Garamond" w:cstheme="minorHAnsi"/>
                <w:i/>
                <w:iCs/>
                <w:sz w:val="18"/>
                <w:szCs w:val="18"/>
                <w:lang w:val="it-IT"/>
              </w:rPr>
            </w:pPr>
          </w:p>
        </w:tc>
        <w:tc>
          <w:tcPr>
            <w:tcW w:w="1841" w:type="dxa"/>
            <w:tcBorders>
              <w:top w:val="single" w:sz="4" w:space="0" w:color="00457E"/>
              <w:left w:val="single" w:sz="4" w:space="0" w:color="00457E"/>
              <w:bottom w:val="single" w:sz="4" w:space="0" w:color="00457E"/>
              <w:right w:val="single" w:sz="4" w:space="0" w:color="00457E"/>
            </w:tcBorders>
          </w:tcPr>
          <w:p w14:paraId="08286934" w14:textId="77777777" w:rsidR="00330B90" w:rsidRPr="00A06AD1" w:rsidRDefault="00330B90" w:rsidP="00330B90">
            <w:pPr>
              <w:rPr>
                <w:rFonts w:ascii="Garamond" w:hAnsi="Garamond" w:cstheme="minorHAnsi"/>
                <w:i/>
                <w:iCs/>
                <w:sz w:val="18"/>
                <w:szCs w:val="18"/>
                <w:lang w:val="it-IT"/>
              </w:rPr>
            </w:pPr>
          </w:p>
        </w:tc>
      </w:tr>
      <w:tr w:rsidR="00EE1A66" w:rsidRPr="00A06AD1" w14:paraId="1BC3F029" w14:textId="77777777" w:rsidTr="0076243B">
        <w:trPr>
          <w:trHeight w:hRule="exact" w:val="894"/>
          <w:jc w:val="center"/>
        </w:trPr>
        <w:tc>
          <w:tcPr>
            <w:tcW w:w="565" w:type="dxa"/>
            <w:tcBorders>
              <w:top w:val="single" w:sz="4" w:space="0" w:color="00457E"/>
              <w:left w:val="single" w:sz="4" w:space="0" w:color="00457E"/>
              <w:bottom w:val="single" w:sz="4" w:space="0" w:color="00457E"/>
              <w:right w:val="single" w:sz="4" w:space="0" w:color="00457E"/>
            </w:tcBorders>
          </w:tcPr>
          <w:p w14:paraId="123DAAC7" w14:textId="77777777" w:rsidR="00330B90" w:rsidRPr="00A06AD1" w:rsidRDefault="00330B90" w:rsidP="00330B90">
            <w:pPr>
              <w:spacing w:after="0" w:line="360" w:lineRule="auto"/>
              <w:jc w:val="center"/>
              <w:rPr>
                <w:rFonts w:ascii="Garamond" w:hAnsi="Garamond" w:cstheme="minorHAnsi"/>
                <w:sz w:val="12"/>
                <w:szCs w:val="12"/>
                <w:lang w:val="it-IT"/>
              </w:rPr>
            </w:pPr>
          </w:p>
          <w:p w14:paraId="62CD54BB" w14:textId="77777777" w:rsidR="00330B90" w:rsidRPr="00A06AD1" w:rsidRDefault="00330B90" w:rsidP="00330B90">
            <w:pPr>
              <w:spacing w:after="0" w:line="360" w:lineRule="auto"/>
              <w:jc w:val="center"/>
              <w:rPr>
                <w:rFonts w:ascii="Garamond" w:hAnsi="Garamond" w:cstheme="minorHAnsi"/>
                <w:sz w:val="12"/>
                <w:szCs w:val="12"/>
              </w:rPr>
            </w:pPr>
            <w:r w:rsidRPr="00A06AD1">
              <w:rPr>
                <w:rFonts w:ascii="Garamond" w:eastAsia="Arial" w:hAnsi="Garamond" w:cstheme="minorHAnsi"/>
                <w:sz w:val="18"/>
                <w:szCs w:val="18"/>
              </w:rPr>
              <w:t>.5</w:t>
            </w:r>
          </w:p>
        </w:tc>
        <w:tc>
          <w:tcPr>
            <w:tcW w:w="5628" w:type="dxa"/>
            <w:tcBorders>
              <w:top w:val="single" w:sz="4" w:space="0" w:color="00457E"/>
              <w:left w:val="single" w:sz="4" w:space="0" w:color="00457E"/>
              <w:bottom w:val="single" w:sz="4" w:space="0" w:color="00457E"/>
              <w:right w:val="single" w:sz="4" w:space="0" w:color="00457E"/>
            </w:tcBorders>
          </w:tcPr>
          <w:p w14:paraId="618EE6A2" w14:textId="4A6D59BD" w:rsidR="00330B90" w:rsidRPr="00A06AD1" w:rsidRDefault="00DF3AF8" w:rsidP="00DF3AF8">
            <w:pPr>
              <w:spacing w:after="0" w:line="242" w:lineRule="exact"/>
              <w:ind w:left="142" w:right="96"/>
              <w:jc w:val="both"/>
              <w:rPr>
                <w:rFonts w:ascii="Garamond" w:hAnsi="Garamond" w:cstheme="minorHAnsi"/>
                <w:i/>
                <w:iCs/>
                <w:sz w:val="18"/>
                <w:szCs w:val="18"/>
              </w:rPr>
            </w:pPr>
            <w:proofErr w:type="spellStart"/>
            <w:r w:rsidRPr="00A06AD1">
              <w:rPr>
                <w:rFonts w:ascii="Garamond" w:eastAsia="Calibri" w:hAnsi="Garamond" w:cs="Calibri"/>
                <w:position w:val="1"/>
                <w:sz w:val="18"/>
                <w:szCs w:val="18"/>
              </w:rPr>
              <w:t>S</w:t>
            </w:r>
            <w:r w:rsidRPr="00A06AD1">
              <w:rPr>
                <w:rFonts w:ascii="Garamond" w:eastAsia="Calibri" w:hAnsi="Garamond" w:cs="Calibri"/>
                <w:spacing w:val="1"/>
                <w:position w:val="1"/>
                <w:sz w:val="18"/>
                <w:szCs w:val="18"/>
              </w:rPr>
              <w:t>p</w:t>
            </w:r>
            <w:r w:rsidRPr="00A06AD1">
              <w:rPr>
                <w:rFonts w:ascii="Garamond" w:eastAsia="Calibri" w:hAnsi="Garamond" w:cs="Calibri"/>
                <w:position w:val="1"/>
                <w:sz w:val="18"/>
                <w:szCs w:val="18"/>
              </w:rPr>
              <w:t>i</w:t>
            </w:r>
            <w:r w:rsidRPr="00A06AD1">
              <w:rPr>
                <w:rFonts w:ascii="Garamond" w:eastAsia="Calibri" w:hAnsi="Garamond" w:cs="Calibri"/>
                <w:spacing w:val="-1"/>
                <w:position w:val="1"/>
                <w:sz w:val="18"/>
                <w:szCs w:val="18"/>
              </w:rPr>
              <w:t>e</w:t>
            </w:r>
            <w:r w:rsidRPr="00A06AD1">
              <w:rPr>
                <w:rFonts w:ascii="Garamond" w:eastAsia="Calibri" w:hAnsi="Garamond" w:cs="Calibri"/>
                <w:position w:val="1"/>
                <w:sz w:val="18"/>
                <w:szCs w:val="18"/>
              </w:rPr>
              <w:t>ga</w:t>
            </w:r>
            <w:proofErr w:type="spellEnd"/>
            <w:r w:rsidRPr="00A06AD1">
              <w:rPr>
                <w:rFonts w:ascii="Garamond" w:eastAsia="Calibri" w:hAnsi="Garamond" w:cs="Calibri"/>
                <w:spacing w:val="-4"/>
                <w:position w:val="1"/>
                <w:sz w:val="18"/>
                <w:szCs w:val="18"/>
              </w:rPr>
              <w:t xml:space="preserve"> </w:t>
            </w:r>
            <w:proofErr w:type="spellStart"/>
            <w:r w:rsidRPr="00A06AD1">
              <w:rPr>
                <w:rFonts w:ascii="Garamond" w:eastAsia="Calibri" w:hAnsi="Garamond" w:cs="Calibri"/>
                <w:position w:val="1"/>
                <w:sz w:val="18"/>
                <w:szCs w:val="18"/>
              </w:rPr>
              <w:t>c</w:t>
            </w:r>
            <w:r w:rsidRPr="00A06AD1">
              <w:rPr>
                <w:rFonts w:ascii="Garamond" w:eastAsia="Calibri" w:hAnsi="Garamond" w:cs="Calibri"/>
                <w:spacing w:val="1"/>
                <w:position w:val="1"/>
                <w:sz w:val="18"/>
                <w:szCs w:val="18"/>
              </w:rPr>
              <w:t>o</w:t>
            </w:r>
            <w:r w:rsidRPr="00A06AD1">
              <w:rPr>
                <w:rFonts w:ascii="Garamond" w:eastAsia="Calibri" w:hAnsi="Garamond" w:cs="Calibri"/>
                <w:spacing w:val="-1"/>
                <w:position w:val="1"/>
                <w:sz w:val="18"/>
                <w:szCs w:val="18"/>
              </w:rPr>
              <w:t>s</w:t>
            </w:r>
            <w:r w:rsidRPr="00A06AD1">
              <w:rPr>
                <w:rFonts w:ascii="Garamond" w:eastAsia="Calibri" w:hAnsi="Garamond" w:cs="Calibri"/>
                <w:position w:val="1"/>
                <w:sz w:val="18"/>
                <w:szCs w:val="18"/>
              </w:rPr>
              <w:t>a</w:t>
            </w:r>
            <w:proofErr w:type="spellEnd"/>
            <w:r w:rsidRPr="00A06AD1">
              <w:rPr>
                <w:rFonts w:ascii="Garamond" w:eastAsia="Calibri" w:hAnsi="Garamond" w:cs="Calibri"/>
                <w:spacing w:val="-1"/>
                <w:position w:val="1"/>
                <w:sz w:val="18"/>
                <w:szCs w:val="18"/>
              </w:rPr>
              <w:t xml:space="preserve"> f</w:t>
            </w:r>
            <w:r w:rsidRPr="00A06AD1">
              <w:rPr>
                <w:rFonts w:ascii="Garamond" w:eastAsia="Calibri" w:hAnsi="Garamond" w:cs="Calibri"/>
                <w:spacing w:val="1"/>
                <w:position w:val="1"/>
                <w:sz w:val="18"/>
                <w:szCs w:val="18"/>
              </w:rPr>
              <w:t>a</w:t>
            </w:r>
            <w:r w:rsidRPr="00A06AD1">
              <w:rPr>
                <w:rFonts w:ascii="Garamond" w:eastAsia="Calibri" w:hAnsi="Garamond" w:cs="Calibri"/>
                <w:position w:val="1"/>
                <w:sz w:val="18"/>
                <w:szCs w:val="18"/>
              </w:rPr>
              <w:t>re</w:t>
            </w:r>
            <w:r w:rsidRPr="00A06AD1">
              <w:rPr>
                <w:rFonts w:ascii="Garamond" w:eastAsia="Calibri" w:hAnsi="Garamond" w:cs="Calibri"/>
                <w:spacing w:val="-3"/>
                <w:position w:val="1"/>
                <w:sz w:val="18"/>
                <w:szCs w:val="18"/>
              </w:rPr>
              <w:t xml:space="preserve"> </w:t>
            </w:r>
            <w:proofErr w:type="spellStart"/>
            <w:r w:rsidRPr="00A06AD1">
              <w:rPr>
                <w:rFonts w:ascii="Garamond" w:eastAsia="Calibri" w:hAnsi="Garamond" w:cs="Calibri"/>
                <w:spacing w:val="1"/>
                <w:position w:val="1"/>
                <w:sz w:val="18"/>
                <w:szCs w:val="18"/>
              </w:rPr>
              <w:t>quand</w:t>
            </w:r>
            <w:r w:rsidRPr="00A06AD1">
              <w:rPr>
                <w:rFonts w:ascii="Garamond" w:eastAsia="Calibri" w:hAnsi="Garamond" w:cs="Calibri"/>
                <w:position w:val="1"/>
                <w:sz w:val="18"/>
                <w:szCs w:val="18"/>
              </w:rPr>
              <w:t>o</w:t>
            </w:r>
            <w:proofErr w:type="spellEnd"/>
            <w:r w:rsidRPr="00A06AD1">
              <w:rPr>
                <w:rFonts w:ascii="Garamond" w:eastAsia="Calibri" w:hAnsi="Garamond" w:cs="Calibri"/>
                <w:spacing w:val="-5"/>
                <w:position w:val="1"/>
                <w:sz w:val="18"/>
                <w:szCs w:val="18"/>
              </w:rPr>
              <w:t xml:space="preserve"> </w:t>
            </w:r>
            <w:proofErr w:type="spellStart"/>
            <w:r w:rsidRPr="00A06AD1">
              <w:rPr>
                <w:rFonts w:ascii="Garamond" w:eastAsia="Calibri" w:hAnsi="Garamond" w:cs="Calibri"/>
                <w:spacing w:val="1"/>
                <w:position w:val="1"/>
                <w:sz w:val="18"/>
                <w:szCs w:val="18"/>
              </w:rPr>
              <w:t>a</w:t>
            </w:r>
            <w:r w:rsidRPr="00A06AD1">
              <w:rPr>
                <w:rFonts w:ascii="Garamond" w:eastAsia="Calibri" w:hAnsi="Garamond" w:cs="Calibri"/>
                <w:position w:val="1"/>
                <w:sz w:val="18"/>
                <w:szCs w:val="18"/>
              </w:rPr>
              <w:t>ll</w:t>
            </w:r>
            <w:r w:rsidRPr="00A06AD1">
              <w:rPr>
                <w:rFonts w:ascii="Garamond" w:eastAsia="Calibri" w:hAnsi="Garamond" w:cs="Calibri"/>
                <w:spacing w:val="-1"/>
                <w:position w:val="1"/>
                <w:sz w:val="18"/>
                <w:szCs w:val="18"/>
              </w:rPr>
              <w:t>e</w:t>
            </w:r>
            <w:r w:rsidRPr="00A06AD1">
              <w:rPr>
                <w:rFonts w:ascii="Garamond" w:eastAsia="Calibri" w:hAnsi="Garamond" w:cs="Calibri"/>
                <w:position w:val="1"/>
                <w:sz w:val="18"/>
                <w:szCs w:val="18"/>
              </w:rPr>
              <w:t>rt</w:t>
            </w:r>
            <w:r w:rsidRPr="00A06AD1">
              <w:rPr>
                <w:rFonts w:ascii="Garamond" w:eastAsia="Calibri" w:hAnsi="Garamond" w:cs="Calibri"/>
                <w:spacing w:val="1"/>
                <w:position w:val="1"/>
                <w:sz w:val="18"/>
                <w:szCs w:val="18"/>
              </w:rPr>
              <w:t>a</w:t>
            </w:r>
            <w:r w:rsidRPr="00A06AD1">
              <w:rPr>
                <w:rFonts w:ascii="Garamond" w:eastAsia="Calibri" w:hAnsi="Garamond" w:cs="Calibri"/>
                <w:position w:val="1"/>
                <w:sz w:val="18"/>
                <w:szCs w:val="18"/>
              </w:rPr>
              <w:t>to</w:t>
            </w:r>
            <w:proofErr w:type="spellEnd"/>
            <w:r w:rsidRPr="00A06AD1">
              <w:rPr>
                <w:rFonts w:ascii="Garamond" w:eastAsia="Calibri" w:hAnsi="Garamond" w:cs="Calibri"/>
                <w:spacing w:val="-6"/>
                <w:position w:val="1"/>
                <w:sz w:val="18"/>
                <w:szCs w:val="18"/>
              </w:rPr>
              <w:t xml:space="preserve"> </w:t>
            </w:r>
            <w:r w:rsidRPr="00A06AD1">
              <w:rPr>
                <w:rFonts w:ascii="Garamond" w:eastAsia="Calibri" w:hAnsi="Garamond" w:cs="Calibri"/>
                <w:spacing w:val="1"/>
                <w:position w:val="1"/>
                <w:sz w:val="18"/>
                <w:szCs w:val="18"/>
              </w:rPr>
              <w:t>p</w:t>
            </w:r>
            <w:r w:rsidRPr="00A06AD1">
              <w:rPr>
                <w:rFonts w:ascii="Garamond" w:eastAsia="Calibri" w:hAnsi="Garamond" w:cs="Calibri"/>
                <w:spacing w:val="-1"/>
                <w:position w:val="1"/>
                <w:sz w:val="18"/>
                <w:szCs w:val="18"/>
              </w:rPr>
              <w:t>e</w:t>
            </w:r>
            <w:r w:rsidRPr="00A06AD1">
              <w:rPr>
                <w:rFonts w:ascii="Garamond" w:eastAsia="Calibri" w:hAnsi="Garamond" w:cs="Calibri"/>
                <w:position w:val="1"/>
                <w:sz w:val="18"/>
                <w:szCs w:val="18"/>
              </w:rPr>
              <w:t>r</w:t>
            </w:r>
            <w:r w:rsidRPr="00A06AD1">
              <w:rPr>
                <w:rFonts w:ascii="Garamond" w:eastAsia="Calibri" w:hAnsi="Garamond" w:cs="Calibri"/>
                <w:spacing w:val="-2"/>
                <w:position w:val="1"/>
                <w:sz w:val="18"/>
                <w:szCs w:val="18"/>
              </w:rPr>
              <w:t xml:space="preserve"> </w:t>
            </w:r>
            <w:r w:rsidRPr="00A06AD1">
              <w:rPr>
                <w:rFonts w:ascii="Garamond" w:eastAsia="Calibri" w:hAnsi="Garamond" w:cs="Calibri"/>
                <w:spacing w:val="1"/>
                <w:position w:val="1"/>
                <w:sz w:val="18"/>
                <w:szCs w:val="18"/>
              </w:rPr>
              <w:t>u</w:t>
            </w:r>
            <w:r w:rsidRPr="00A06AD1">
              <w:rPr>
                <w:rFonts w:ascii="Garamond" w:eastAsia="Calibri" w:hAnsi="Garamond" w:cs="Calibri"/>
                <w:position w:val="1"/>
                <w:sz w:val="18"/>
                <w:szCs w:val="18"/>
              </w:rPr>
              <w:t>n</w:t>
            </w:r>
            <w:r w:rsidRPr="00A06AD1">
              <w:rPr>
                <w:rFonts w:ascii="Garamond" w:eastAsia="Calibri" w:hAnsi="Garamond" w:cs="Calibri"/>
                <w:spacing w:val="-1"/>
                <w:position w:val="1"/>
                <w:sz w:val="18"/>
                <w:szCs w:val="18"/>
              </w:rPr>
              <w:t xml:space="preserve"> </w:t>
            </w:r>
            <w:proofErr w:type="spellStart"/>
            <w:r w:rsidRPr="00A06AD1">
              <w:rPr>
                <w:rFonts w:ascii="Garamond" w:eastAsia="Calibri" w:hAnsi="Garamond" w:cs="Calibri"/>
                <w:spacing w:val="1"/>
                <w:position w:val="1"/>
                <w:sz w:val="18"/>
                <w:szCs w:val="18"/>
              </w:rPr>
              <w:t>uo</w:t>
            </w:r>
            <w:r w:rsidRPr="00A06AD1">
              <w:rPr>
                <w:rFonts w:ascii="Garamond" w:eastAsia="Calibri" w:hAnsi="Garamond" w:cs="Calibri"/>
                <w:spacing w:val="-1"/>
                <w:position w:val="1"/>
                <w:sz w:val="18"/>
                <w:szCs w:val="18"/>
              </w:rPr>
              <w:t>m</w:t>
            </w:r>
            <w:r w:rsidRPr="00A06AD1">
              <w:rPr>
                <w:rFonts w:ascii="Garamond" w:eastAsia="Calibri" w:hAnsi="Garamond" w:cs="Calibri"/>
                <w:position w:val="1"/>
                <w:sz w:val="18"/>
                <w:szCs w:val="18"/>
              </w:rPr>
              <w:t>o</w:t>
            </w:r>
            <w:proofErr w:type="spellEnd"/>
            <w:r w:rsidRPr="00A06AD1">
              <w:rPr>
                <w:rFonts w:ascii="Garamond" w:eastAsia="Calibri" w:hAnsi="Garamond" w:cs="Calibri"/>
                <w:spacing w:val="-4"/>
                <w:position w:val="1"/>
                <w:sz w:val="18"/>
                <w:szCs w:val="18"/>
              </w:rPr>
              <w:t xml:space="preserve"> </w:t>
            </w:r>
            <w:r w:rsidRPr="00A06AD1">
              <w:rPr>
                <w:rFonts w:ascii="Garamond" w:eastAsia="Calibri" w:hAnsi="Garamond" w:cs="Calibri"/>
                <w:position w:val="1"/>
                <w:sz w:val="18"/>
                <w:szCs w:val="18"/>
              </w:rPr>
              <w:t xml:space="preserve">a </w:t>
            </w:r>
            <w:r w:rsidRPr="00A06AD1">
              <w:rPr>
                <w:rFonts w:ascii="Garamond" w:eastAsia="Calibri" w:hAnsi="Garamond" w:cs="Calibri"/>
                <w:spacing w:val="-1"/>
                <w:position w:val="1"/>
                <w:sz w:val="18"/>
                <w:szCs w:val="18"/>
              </w:rPr>
              <w:t>m</w:t>
            </w:r>
            <w:r w:rsidRPr="00A06AD1">
              <w:rPr>
                <w:rFonts w:ascii="Garamond" w:eastAsia="Calibri" w:hAnsi="Garamond" w:cs="Calibri"/>
                <w:spacing w:val="1"/>
                <w:position w:val="1"/>
                <w:sz w:val="18"/>
                <w:szCs w:val="18"/>
              </w:rPr>
              <w:t>a</w:t>
            </w:r>
            <w:r w:rsidRPr="00A06AD1">
              <w:rPr>
                <w:rFonts w:ascii="Garamond" w:eastAsia="Calibri" w:hAnsi="Garamond" w:cs="Calibri"/>
                <w:position w:val="1"/>
                <w:sz w:val="18"/>
                <w:szCs w:val="18"/>
              </w:rPr>
              <w:t xml:space="preserve">re </w:t>
            </w:r>
            <w:r w:rsidRPr="00A06AD1">
              <w:rPr>
                <w:rFonts w:ascii="Garamond" w:eastAsia="Calibri" w:hAnsi="Garamond" w:cs="Calibri"/>
                <w:sz w:val="18"/>
                <w:szCs w:val="18"/>
              </w:rPr>
              <w:t xml:space="preserve">o </w:t>
            </w:r>
            <w:proofErr w:type="spellStart"/>
            <w:r w:rsidRPr="00A06AD1">
              <w:rPr>
                <w:rFonts w:ascii="Garamond" w:eastAsia="Calibri" w:hAnsi="Garamond" w:cs="Calibri"/>
                <w:spacing w:val="1"/>
                <w:sz w:val="18"/>
                <w:szCs w:val="18"/>
              </w:rPr>
              <w:t>a</w:t>
            </w:r>
            <w:r w:rsidRPr="00A06AD1">
              <w:rPr>
                <w:rFonts w:ascii="Garamond" w:eastAsia="Calibri" w:hAnsi="Garamond" w:cs="Calibri"/>
                <w:sz w:val="18"/>
                <w:szCs w:val="18"/>
              </w:rPr>
              <w:t>ltre</w:t>
            </w:r>
            <w:proofErr w:type="spellEnd"/>
            <w:r w:rsidRPr="00A06AD1">
              <w:rPr>
                <w:rFonts w:ascii="Garamond" w:eastAsia="Calibri" w:hAnsi="Garamond" w:cs="Calibri"/>
                <w:spacing w:val="-4"/>
                <w:sz w:val="18"/>
                <w:szCs w:val="18"/>
              </w:rPr>
              <w:t xml:space="preserve"> </w:t>
            </w:r>
            <w:proofErr w:type="spellStart"/>
            <w:r w:rsidRPr="00A06AD1">
              <w:rPr>
                <w:rFonts w:ascii="Garamond" w:eastAsia="Calibri" w:hAnsi="Garamond" w:cs="Calibri"/>
                <w:spacing w:val="-1"/>
                <w:sz w:val="18"/>
                <w:szCs w:val="18"/>
              </w:rPr>
              <w:t>e</w:t>
            </w:r>
            <w:r w:rsidRPr="00A06AD1">
              <w:rPr>
                <w:rFonts w:ascii="Garamond" w:eastAsia="Calibri" w:hAnsi="Garamond" w:cs="Calibri"/>
                <w:spacing w:val="2"/>
                <w:sz w:val="18"/>
                <w:szCs w:val="18"/>
              </w:rPr>
              <w:t>m</w:t>
            </w:r>
            <w:r w:rsidRPr="00A06AD1">
              <w:rPr>
                <w:rFonts w:ascii="Garamond" w:eastAsia="Calibri" w:hAnsi="Garamond" w:cs="Calibri"/>
                <w:spacing w:val="-1"/>
                <w:sz w:val="18"/>
                <w:szCs w:val="18"/>
              </w:rPr>
              <w:t>e</w:t>
            </w:r>
            <w:r w:rsidRPr="00A06AD1">
              <w:rPr>
                <w:rFonts w:ascii="Garamond" w:eastAsia="Calibri" w:hAnsi="Garamond" w:cs="Calibri"/>
                <w:sz w:val="18"/>
                <w:szCs w:val="18"/>
              </w:rPr>
              <w:t>rg</w:t>
            </w:r>
            <w:r w:rsidRPr="00A06AD1">
              <w:rPr>
                <w:rFonts w:ascii="Garamond" w:eastAsia="Calibri" w:hAnsi="Garamond" w:cs="Calibri"/>
                <w:spacing w:val="-1"/>
                <w:sz w:val="18"/>
                <w:szCs w:val="18"/>
              </w:rPr>
              <w:t>e</w:t>
            </w:r>
            <w:r w:rsidRPr="00A06AD1">
              <w:rPr>
                <w:rFonts w:ascii="Garamond" w:eastAsia="Calibri" w:hAnsi="Garamond" w:cs="Calibri"/>
                <w:spacing w:val="1"/>
                <w:sz w:val="18"/>
                <w:szCs w:val="18"/>
              </w:rPr>
              <w:t>n</w:t>
            </w:r>
            <w:r w:rsidRPr="00A06AD1">
              <w:rPr>
                <w:rFonts w:ascii="Garamond" w:eastAsia="Calibri" w:hAnsi="Garamond" w:cs="Calibri"/>
                <w:spacing w:val="3"/>
                <w:sz w:val="18"/>
                <w:szCs w:val="18"/>
              </w:rPr>
              <w:t>z</w:t>
            </w:r>
            <w:r w:rsidRPr="00A06AD1">
              <w:rPr>
                <w:rFonts w:ascii="Garamond" w:eastAsia="Calibri" w:hAnsi="Garamond" w:cs="Calibri"/>
                <w:sz w:val="18"/>
                <w:szCs w:val="18"/>
              </w:rPr>
              <w:t>e</w:t>
            </w:r>
            <w:proofErr w:type="spellEnd"/>
            <w:r w:rsidRPr="00A06AD1">
              <w:rPr>
                <w:rFonts w:ascii="Garamond" w:eastAsia="Calibri" w:hAnsi="Garamond" w:cs="Calibri"/>
                <w:sz w:val="18"/>
                <w:szCs w:val="18"/>
              </w:rPr>
              <w:t>. /</w:t>
            </w:r>
            <w:r w:rsidRPr="00A06AD1">
              <w:rPr>
                <w:rFonts w:ascii="Garamond" w:eastAsia="Arial" w:hAnsi="Garamond" w:cstheme="minorHAnsi"/>
                <w:i/>
                <w:iCs/>
                <w:sz w:val="18"/>
                <w:szCs w:val="18"/>
              </w:rPr>
              <w:t xml:space="preserve"> </w:t>
            </w:r>
            <w:r w:rsidR="00330B90" w:rsidRPr="00A06AD1">
              <w:rPr>
                <w:rFonts w:ascii="Garamond" w:eastAsia="Arial" w:hAnsi="Garamond" w:cstheme="minorHAnsi"/>
                <w:i/>
                <w:iCs/>
                <w:sz w:val="18"/>
                <w:szCs w:val="18"/>
              </w:rPr>
              <w:t>Explain</w:t>
            </w:r>
            <w:r w:rsidR="00330B90" w:rsidRPr="00A06AD1">
              <w:rPr>
                <w:rFonts w:ascii="Garamond" w:eastAsia="Arial" w:hAnsi="Garamond" w:cstheme="minorHAnsi"/>
                <w:i/>
                <w:iCs/>
                <w:spacing w:val="18"/>
                <w:sz w:val="18"/>
                <w:szCs w:val="18"/>
              </w:rPr>
              <w:t xml:space="preserve"> </w:t>
            </w:r>
            <w:r w:rsidR="00330B90" w:rsidRPr="00A06AD1">
              <w:rPr>
                <w:rFonts w:ascii="Garamond" w:eastAsia="Arial" w:hAnsi="Garamond" w:cstheme="minorHAnsi"/>
                <w:i/>
                <w:iCs/>
                <w:sz w:val="18"/>
                <w:szCs w:val="18"/>
              </w:rPr>
              <w:t>what</w:t>
            </w:r>
            <w:r w:rsidR="00330B90" w:rsidRPr="00A06AD1">
              <w:rPr>
                <w:rFonts w:ascii="Garamond" w:eastAsia="Arial" w:hAnsi="Garamond" w:cstheme="minorHAnsi"/>
                <w:i/>
                <w:iCs/>
                <w:spacing w:val="49"/>
                <w:sz w:val="18"/>
                <w:szCs w:val="18"/>
              </w:rPr>
              <w:t xml:space="preserve"> </w:t>
            </w:r>
            <w:r w:rsidR="00330B90" w:rsidRPr="00A06AD1">
              <w:rPr>
                <w:rFonts w:ascii="Garamond" w:eastAsia="Arial" w:hAnsi="Garamond" w:cstheme="minorHAnsi"/>
                <w:i/>
                <w:iCs/>
                <w:sz w:val="18"/>
                <w:szCs w:val="18"/>
              </w:rPr>
              <w:t>to</w:t>
            </w:r>
            <w:r w:rsidR="00330B90" w:rsidRPr="00A06AD1">
              <w:rPr>
                <w:rFonts w:ascii="Garamond" w:eastAsia="Arial" w:hAnsi="Garamond" w:cstheme="minorHAnsi"/>
                <w:i/>
                <w:iCs/>
                <w:spacing w:val="29"/>
                <w:sz w:val="18"/>
                <w:szCs w:val="18"/>
              </w:rPr>
              <w:t xml:space="preserve"> </w:t>
            </w:r>
            <w:r w:rsidR="00330B90" w:rsidRPr="00A06AD1">
              <w:rPr>
                <w:rFonts w:ascii="Garamond" w:eastAsia="Arial" w:hAnsi="Garamond" w:cstheme="minorHAnsi"/>
                <w:i/>
                <w:iCs/>
                <w:sz w:val="18"/>
                <w:szCs w:val="18"/>
              </w:rPr>
              <w:t>do</w:t>
            </w:r>
            <w:r w:rsidR="00330B90" w:rsidRPr="00A06AD1">
              <w:rPr>
                <w:rFonts w:ascii="Garamond" w:eastAsia="Arial" w:hAnsi="Garamond" w:cstheme="minorHAnsi"/>
                <w:i/>
                <w:iCs/>
                <w:spacing w:val="18"/>
                <w:sz w:val="18"/>
                <w:szCs w:val="18"/>
              </w:rPr>
              <w:t xml:space="preserve"> </w:t>
            </w:r>
            <w:r w:rsidR="00330B90" w:rsidRPr="00A06AD1">
              <w:rPr>
                <w:rFonts w:ascii="Garamond" w:eastAsia="Arial" w:hAnsi="Garamond" w:cstheme="minorHAnsi"/>
                <w:i/>
                <w:iCs/>
                <w:sz w:val="18"/>
                <w:szCs w:val="18"/>
              </w:rPr>
              <w:t>when</w:t>
            </w:r>
            <w:r w:rsidR="00330B90" w:rsidRPr="00A06AD1">
              <w:rPr>
                <w:rFonts w:ascii="Garamond" w:eastAsia="Arial" w:hAnsi="Garamond" w:cstheme="minorHAnsi"/>
                <w:i/>
                <w:iCs/>
                <w:spacing w:val="39"/>
                <w:sz w:val="18"/>
                <w:szCs w:val="18"/>
              </w:rPr>
              <w:t xml:space="preserve"> </w:t>
            </w:r>
            <w:r w:rsidR="00330B90" w:rsidRPr="00A06AD1">
              <w:rPr>
                <w:rFonts w:ascii="Garamond" w:eastAsia="Arial" w:hAnsi="Garamond" w:cstheme="minorHAnsi"/>
                <w:i/>
                <w:iCs/>
                <w:sz w:val="18"/>
                <w:szCs w:val="18"/>
              </w:rPr>
              <w:t>alerted</w:t>
            </w:r>
            <w:r w:rsidR="00330B90" w:rsidRPr="00A06AD1">
              <w:rPr>
                <w:rFonts w:ascii="Garamond" w:eastAsia="Arial" w:hAnsi="Garamond" w:cstheme="minorHAnsi"/>
                <w:i/>
                <w:iCs/>
                <w:spacing w:val="50"/>
                <w:sz w:val="18"/>
                <w:szCs w:val="18"/>
              </w:rPr>
              <w:t xml:space="preserve"> </w:t>
            </w:r>
            <w:r w:rsidR="00330B90" w:rsidRPr="00A06AD1">
              <w:rPr>
                <w:rFonts w:ascii="Garamond" w:eastAsia="Arial" w:hAnsi="Garamond" w:cstheme="minorHAnsi"/>
                <w:i/>
                <w:iCs/>
                <w:sz w:val="18"/>
                <w:szCs w:val="18"/>
              </w:rPr>
              <w:t>to</w:t>
            </w:r>
            <w:r w:rsidR="00330B90" w:rsidRPr="00A06AD1">
              <w:rPr>
                <w:rFonts w:ascii="Garamond" w:eastAsia="Arial" w:hAnsi="Garamond" w:cstheme="minorHAnsi"/>
                <w:i/>
                <w:iCs/>
                <w:spacing w:val="29"/>
                <w:sz w:val="18"/>
                <w:szCs w:val="18"/>
              </w:rPr>
              <w:t xml:space="preserve"> </w:t>
            </w:r>
            <w:r w:rsidR="00330B90" w:rsidRPr="00A06AD1">
              <w:rPr>
                <w:rFonts w:ascii="Garamond" w:eastAsia="Arial" w:hAnsi="Garamond" w:cstheme="minorHAnsi"/>
                <w:i/>
                <w:iCs/>
                <w:sz w:val="18"/>
                <w:szCs w:val="18"/>
              </w:rPr>
              <w:t>man</w:t>
            </w:r>
            <w:r w:rsidR="00330B90" w:rsidRPr="00A06AD1">
              <w:rPr>
                <w:rFonts w:ascii="Garamond" w:eastAsia="Arial" w:hAnsi="Garamond" w:cstheme="minorHAnsi"/>
                <w:i/>
                <w:iCs/>
                <w:spacing w:val="18"/>
                <w:sz w:val="18"/>
                <w:szCs w:val="18"/>
              </w:rPr>
              <w:t xml:space="preserve"> </w:t>
            </w:r>
            <w:r w:rsidRPr="00A06AD1">
              <w:rPr>
                <w:rFonts w:ascii="Garamond" w:eastAsia="Arial" w:hAnsi="Garamond" w:cstheme="minorHAnsi"/>
                <w:i/>
                <w:iCs/>
                <w:sz w:val="18"/>
                <w:szCs w:val="18"/>
              </w:rPr>
              <w:t xml:space="preserve">overboard, </w:t>
            </w:r>
            <w:r w:rsidRPr="00A06AD1">
              <w:rPr>
                <w:rFonts w:ascii="Garamond" w:eastAsia="Arial" w:hAnsi="Garamond" w:cstheme="minorHAnsi"/>
                <w:i/>
                <w:iCs/>
                <w:spacing w:val="2"/>
                <w:sz w:val="18"/>
                <w:szCs w:val="18"/>
              </w:rPr>
              <w:t>or</w:t>
            </w:r>
            <w:r w:rsidR="00330B90" w:rsidRPr="00A06AD1">
              <w:rPr>
                <w:rFonts w:ascii="Garamond" w:eastAsia="Arial" w:hAnsi="Garamond" w:cstheme="minorHAnsi"/>
                <w:i/>
                <w:iCs/>
                <w:w w:val="112"/>
                <w:sz w:val="18"/>
                <w:szCs w:val="18"/>
              </w:rPr>
              <w:t xml:space="preserve"> </w:t>
            </w:r>
            <w:r w:rsidRPr="00A06AD1">
              <w:rPr>
                <w:rFonts w:ascii="Garamond" w:eastAsia="Arial" w:hAnsi="Garamond" w:cstheme="minorHAnsi"/>
                <w:i/>
                <w:iCs/>
                <w:sz w:val="18"/>
                <w:szCs w:val="18"/>
              </w:rPr>
              <w:t>another</w:t>
            </w:r>
            <w:r w:rsidR="00330B90" w:rsidRPr="00A06AD1">
              <w:rPr>
                <w:rFonts w:ascii="Garamond" w:eastAsia="Arial" w:hAnsi="Garamond" w:cstheme="minorHAnsi"/>
                <w:i/>
                <w:iCs/>
                <w:spacing w:val="49"/>
                <w:sz w:val="18"/>
                <w:szCs w:val="18"/>
              </w:rPr>
              <w:t xml:space="preserve"> </w:t>
            </w:r>
            <w:r w:rsidR="00330B90" w:rsidRPr="00A06AD1">
              <w:rPr>
                <w:rFonts w:ascii="Garamond" w:eastAsia="Arial" w:hAnsi="Garamond" w:cstheme="minorHAnsi"/>
                <w:i/>
                <w:iCs/>
                <w:w w:val="103"/>
                <w:sz w:val="18"/>
                <w:szCs w:val="18"/>
              </w:rPr>
              <w:t>emergency</w:t>
            </w:r>
          </w:p>
        </w:tc>
        <w:tc>
          <w:tcPr>
            <w:tcW w:w="750" w:type="dxa"/>
            <w:tcBorders>
              <w:top w:val="single" w:sz="4" w:space="0" w:color="00457E"/>
              <w:left w:val="single" w:sz="4" w:space="0" w:color="00457E"/>
              <w:bottom w:val="single" w:sz="4" w:space="0" w:color="00457E"/>
              <w:right w:val="single" w:sz="4" w:space="0" w:color="00457E"/>
            </w:tcBorders>
          </w:tcPr>
          <w:p w14:paraId="4232BDAD" w14:textId="77777777" w:rsidR="00330B90" w:rsidRPr="00A06AD1" w:rsidRDefault="00330B90" w:rsidP="00330B90">
            <w:pPr>
              <w:ind w:left="198" w:right="181"/>
              <w:rPr>
                <w:rFonts w:ascii="Garamond" w:hAnsi="Garamond" w:cstheme="minorHAnsi"/>
                <w:i/>
                <w:iCs/>
                <w:sz w:val="18"/>
                <w:szCs w:val="18"/>
              </w:rPr>
            </w:pPr>
          </w:p>
        </w:tc>
        <w:tc>
          <w:tcPr>
            <w:tcW w:w="1132" w:type="dxa"/>
            <w:gridSpan w:val="2"/>
            <w:tcBorders>
              <w:top w:val="single" w:sz="4" w:space="0" w:color="00457E"/>
              <w:left w:val="single" w:sz="4" w:space="0" w:color="00457E"/>
              <w:bottom w:val="single" w:sz="4" w:space="0" w:color="00457E"/>
              <w:right w:val="single" w:sz="4" w:space="0" w:color="00457E"/>
            </w:tcBorders>
          </w:tcPr>
          <w:p w14:paraId="2FA3741C" w14:textId="77777777" w:rsidR="00330B90" w:rsidRPr="00A06AD1" w:rsidRDefault="00330B90" w:rsidP="00330B90">
            <w:pPr>
              <w:ind w:left="198" w:right="181"/>
              <w:rPr>
                <w:rFonts w:ascii="Garamond" w:hAnsi="Garamond" w:cstheme="minorHAnsi"/>
                <w:i/>
                <w:iCs/>
                <w:sz w:val="18"/>
                <w:szCs w:val="18"/>
              </w:rPr>
            </w:pPr>
          </w:p>
        </w:tc>
        <w:tc>
          <w:tcPr>
            <w:tcW w:w="4678" w:type="dxa"/>
            <w:vMerge/>
            <w:tcBorders>
              <w:left w:val="single" w:sz="4" w:space="0" w:color="00457E"/>
              <w:bottom w:val="single" w:sz="4" w:space="0" w:color="auto"/>
              <w:right w:val="single" w:sz="4" w:space="0" w:color="00457E"/>
            </w:tcBorders>
          </w:tcPr>
          <w:p w14:paraId="2CAA1CFB" w14:textId="77777777" w:rsidR="00330B90" w:rsidRPr="00A06AD1" w:rsidRDefault="00330B90" w:rsidP="00330B90">
            <w:pPr>
              <w:rPr>
                <w:rFonts w:ascii="Garamond" w:hAnsi="Garamond" w:cstheme="minorHAnsi"/>
                <w:i/>
                <w:iCs/>
                <w:sz w:val="18"/>
                <w:szCs w:val="18"/>
              </w:rPr>
            </w:pPr>
          </w:p>
        </w:tc>
        <w:tc>
          <w:tcPr>
            <w:tcW w:w="1277" w:type="dxa"/>
            <w:tcBorders>
              <w:top w:val="single" w:sz="4" w:space="0" w:color="00457E"/>
              <w:left w:val="single" w:sz="4" w:space="0" w:color="00457E"/>
              <w:bottom w:val="single" w:sz="4" w:space="0" w:color="00457E"/>
              <w:right w:val="single" w:sz="4" w:space="0" w:color="00457E"/>
            </w:tcBorders>
          </w:tcPr>
          <w:p w14:paraId="1526959D" w14:textId="77777777" w:rsidR="00330B90" w:rsidRPr="00A06AD1" w:rsidRDefault="00330B90" w:rsidP="00330B90">
            <w:pPr>
              <w:rPr>
                <w:rFonts w:ascii="Garamond" w:hAnsi="Garamond" w:cstheme="minorHAnsi"/>
                <w:i/>
                <w:iCs/>
                <w:sz w:val="18"/>
                <w:szCs w:val="18"/>
              </w:rPr>
            </w:pPr>
          </w:p>
        </w:tc>
        <w:tc>
          <w:tcPr>
            <w:tcW w:w="1841" w:type="dxa"/>
            <w:tcBorders>
              <w:top w:val="single" w:sz="4" w:space="0" w:color="00457E"/>
              <w:left w:val="single" w:sz="4" w:space="0" w:color="00457E"/>
              <w:bottom w:val="single" w:sz="4" w:space="0" w:color="00457E"/>
              <w:right w:val="single" w:sz="4" w:space="0" w:color="00457E"/>
            </w:tcBorders>
          </w:tcPr>
          <w:p w14:paraId="04466601" w14:textId="77777777" w:rsidR="00330B90" w:rsidRPr="00A06AD1" w:rsidRDefault="00330B90" w:rsidP="00330B90">
            <w:pPr>
              <w:rPr>
                <w:rFonts w:ascii="Garamond" w:hAnsi="Garamond" w:cstheme="minorHAnsi"/>
                <w:i/>
                <w:iCs/>
                <w:sz w:val="18"/>
                <w:szCs w:val="18"/>
              </w:rPr>
            </w:pPr>
          </w:p>
        </w:tc>
      </w:tr>
      <w:tr w:rsidR="00EE1A66" w:rsidRPr="00366F3C" w14:paraId="0CFFCE72" w14:textId="77777777" w:rsidTr="0076243B">
        <w:trPr>
          <w:trHeight w:hRule="exact" w:val="716"/>
          <w:jc w:val="center"/>
        </w:trPr>
        <w:tc>
          <w:tcPr>
            <w:tcW w:w="565" w:type="dxa"/>
            <w:tcBorders>
              <w:top w:val="single" w:sz="4" w:space="0" w:color="00457E"/>
              <w:left w:val="single" w:sz="4" w:space="0" w:color="00457E"/>
              <w:bottom w:val="single" w:sz="4" w:space="0" w:color="00457E"/>
              <w:right w:val="single" w:sz="4" w:space="0" w:color="00457E"/>
            </w:tcBorders>
          </w:tcPr>
          <w:p w14:paraId="46E1066C" w14:textId="77777777" w:rsidR="00330B90" w:rsidRPr="00A06AD1" w:rsidRDefault="00330B90" w:rsidP="00330B90">
            <w:pPr>
              <w:spacing w:after="0" w:line="120" w:lineRule="exact"/>
              <w:jc w:val="center"/>
              <w:rPr>
                <w:rFonts w:ascii="Garamond" w:hAnsi="Garamond" w:cstheme="minorHAnsi"/>
                <w:sz w:val="12"/>
                <w:szCs w:val="12"/>
              </w:rPr>
            </w:pPr>
          </w:p>
          <w:p w14:paraId="41C0398C" w14:textId="77777777" w:rsidR="00330B90" w:rsidRPr="00A06AD1" w:rsidRDefault="00330B90" w:rsidP="00330B90">
            <w:pPr>
              <w:spacing w:after="0" w:line="360" w:lineRule="auto"/>
              <w:jc w:val="center"/>
              <w:rPr>
                <w:rFonts w:ascii="Garamond" w:hAnsi="Garamond" w:cstheme="minorHAnsi"/>
                <w:sz w:val="12"/>
                <w:szCs w:val="12"/>
              </w:rPr>
            </w:pPr>
            <w:r w:rsidRPr="00A06AD1">
              <w:rPr>
                <w:rFonts w:ascii="Garamond" w:eastAsia="Arial" w:hAnsi="Garamond" w:cstheme="minorHAnsi"/>
                <w:sz w:val="18"/>
                <w:szCs w:val="18"/>
              </w:rPr>
              <w:t>.6</w:t>
            </w:r>
          </w:p>
        </w:tc>
        <w:tc>
          <w:tcPr>
            <w:tcW w:w="5628" w:type="dxa"/>
            <w:tcBorders>
              <w:top w:val="single" w:sz="4" w:space="0" w:color="00457E"/>
              <w:left w:val="single" w:sz="4" w:space="0" w:color="00457E"/>
              <w:bottom w:val="single" w:sz="4" w:space="0" w:color="00457E"/>
              <w:right w:val="single" w:sz="4" w:space="0" w:color="00457E"/>
            </w:tcBorders>
          </w:tcPr>
          <w:p w14:paraId="505739EF" w14:textId="77777777" w:rsidR="00330B90" w:rsidRPr="00A06AD1" w:rsidRDefault="00330B90" w:rsidP="00DF3AF8">
            <w:pPr>
              <w:spacing w:after="0" w:line="120" w:lineRule="exact"/>
              <w:ind w:left="142" w:right="96"/>
              <w:jc w:val="both"/>
              <w:rPr>
                <w:rFonts w:ascii="Garamond" w:hAnsi="Garamond" w:cstheme="minorHAnsi"/>
                <w:i/>
                <w:iCs/>
                <w:sz w:val="18"/>
                <w:szCs w:val="18"/>
                <w:lang w:val="it-IT"/>
              </w:rPr>
            </w:pPr>
          </w:p>
          <w:p w14:paraId="0BA97830" w14:textId="6D3D2B39" w:rsidR="00330B90" w:rsidRPr="00A06AD1" w:rsidRDefault="00DF3AF8" w:rsidP="00DF3AF8">
            <w:pPr>
              <w:spacing w:after="0"/>
              <w:ind w:left="142" w:right="96"/>
              <w:jc w:val="both"/>
              <w:rPr>
                <w:rFonts w:ascii="Garamond" w:hAnsi="Garamond" w:cstheme="minorHAnsi"/>
                <w:i/>
                <w:iCs/>
                <w:sz w:val="18"/>
                <w:szCs w:val="18"/>
                <w:lang w:val="it-IT"/>
              </w:rPr>
            </w:pPr>
            <w:r w:rsidRPr="00A06AD1">
              <w:rPr>
                <w:rFonts w:ascii="Garamond" w:eastAsia="Calibri" w:hAnsi="Garamond" w:cs="Calibri"/>
                <w:position w:val="1"/>
                <w:sz w:val="18"/>
                <w:szCs w:val="18"/>
                <w:lang w:val="it-IT"/>
              </w:rPr>
              <w:t>Ai</w:t>
            </w:r>
            <w:r w:rsidRPr="00A06AD1">
              <w:rPr>
                <w:rFonts w:ascii="Garamond" w:eastAsia="Calibri" w:hAnsi="Garamond" w:cs="Calibri"/>
                <w:spacing w:val="1"/>
                <w:position w:val="1"/>
                <w:sz w:val="18"/>
                <w:szCs w:val="18"/>
                <w:lang w:val="it-IT"/>
              </w:rPr>
              <w:t>u</w:t>
            </w:r>
            <w:r w:rsidRPr="00A06AD1">
              <w:rPr>
                <w:rFonts w:ascii="Garamond" w:eastAsia="Calibri" w:hAnsi="Garamond" w:cs="Calibri"/>
                <w:position w:val="1"/>
                <w:sz w:val="18"/>
                <w:szCs w:val="18"/>
                <w:lang w:val="it-IT"/>
              </w:rPr>
              <w:t>ta</w:t>
            </w:r>
            <w:r w:rsidRPr="00A06AD1">
              <w:rPr>
                <w:rFonts w:ascii="Garamond" w:eastAsia="Calibri" w:hAnsi="Garamond" w:cs="Calibri"/>
                <w:spacing w:val="-3"/>
                <w:position w:val="1"/>
                <w:sz w:val="18"/>
                <w:szCs w:val="18"/>
                <w:lang w:val="it-IT"/>
              </w:rPr>
              <w:t xml:space="preserve"> </w:t>
            </w:r>
            <w:r w:rsidRPr="00A06AD1">
              <w:rPr>
                <w:rFonts w:ascii="Garamond" w:eastAsia="Calibri" w:hAnsi="Garamond" w:cs="Calibri"/>
                <w:spacing w:val="1"/>
                <w:position w:val="1"/>
                <w:sz w:val="18"/>
                <w:szCs w:val="18"/>
                <w:lang w:val="it-IT"/>
              </w:rPr>
              <w:t>n</w:t>
            </w:r>
            <w:r w:rsidRPr="00A06AD1">
              <w:rPr>
                <w:rFonts w:ascii="Garamond" w:eastAsia="Calibri" w:hAnsi="Garamond" w:cs="Calibri"/>
                <w:spacing w:val="-1"/>
                <w:position w:val="1"/>
                <w:sz w:val="18"/>
                <w:szCs w:val="18"/>
                <w:lang w:val="it-IT"/>
              </w:rPr>
              <w:t>e</w:t>
            </w:r>
            <w:r w:rsidRPr="00A06AD1">
              <w:rPr>
                <w:rFonts w:ascii="Garamond" w:eastAsia="Calibri" w:hAnsi="Garamond" w:cs="Calibri"/>
                <w:position w:val="1"/>
                <w:sz w:val="18"/>
                <w:szCs w:val="18"/>
                <w:lang w:val="it-IT"/>
              </w:rPr>
              <w:t>l</w:t>
            </w:r>
            <w:r w:rsidRPr="00A06AD1">
              <w:rPr>
                <w:rFonts w:ascii="Garamond" w:eastAsia="Calibri" w:hAnsi="Garamond" w:cs="Calibri"/>
                <w:spacing w:val="-3"/>
                <w:position w:val="1"/>
                <w:sz w:val="18"/>
                <w:szCs w:val="18"/>
                <w:lang w:val="it-IT"/>
              </w:rPr>
              <w:t xml:space="preserve"> </w:t>
            </w:r>
            <w:r w:rsidRPr="00A06AD1">
              <w:rPr>
                <w:rFonts w:ascii="Garamond" w:eastAsia="Calibri" w:hAnsi="Garamond" w:cs="Calibri"/>
                <w:position w:val="1"/>
                <w:sz w:val="18"/>
                <w:szCs w:val="18"/>
                <w:lang w:val="it-IT"/>
              </w:rPr>
              <w:t>ri</w:t>
            </w:r>
            <w:r w:rsidRPr="00A06AD1">
              <w:rPr>
                <w:rFonts w:ascii="Garamond" w:eastAsia="Calibri" w:hAnsi="Garamond" w:cs="Calibri"/>
                <w:spacing w:val="1"/>
                <w:position w:val="1"/>
                <w:sz w:val="18"/>
                <w:szCs w:val="18"/>
                <w:lang w:val="it-IT"/>
              </w:rPr>
              <w:t>zza</w:t>
            </w:r>
            <w:r w:rsidRPr="00A06AD1">
              <w:rPr>
                <w:rFonts w:ascii="Garamond" w:eastAsia="Calibri" w:hAnsi="Garamond" w:cs="Calibri"/>
                <w:position w:val="1"/>
                <w:sz w:val="18"/>
                <w:szCs w:val="18"/>
                <w:lang w:val="it-IT"/>
              </w:rPr>
              <w:t>ggio</w:t>
            </w:r>
            <w:r w:rsidRPr="00A06AD1">
              <w:rPr>
                <w:rFonts w:ascii="Garamond" w:eastAsia="Calibri" w:hAnsi="Garamond" w:cs="Calibri"/>
                <w:spacing w:val="-6"/>
                <w:position w:val="1"/>
                <w:sz w:val="18"/>
                <w:szCs w:val="18"/>
                <w:lang w:val="it-IT"/>
              </w:rPr>
              <w:t xml:space="preserve"> </w:t>
            </w:r>
            <w:r w:rsidRPr="00A06AD1">
              <w:rPr>
                <w:rFonts w:ascii="Garamond" w:eastAsia="Calibri" w:hAnsi="Garamond" w:cs="Calibri"/>
                <w:spacing w:val="-1"/>
                <w:position w:val="1"/>
                <w:sz w:val="18"/>
                <w:szCs w:val="18"/>
                <w:lang w:val="it-IT"/>
              </w:rPr>
              <w:t>s</w:t>
            </w:r>
            <w:r w:rsidRPr="00A06AD1">
              <w:rPr>
                <w:rFonts w:ascii="Garamond" w:eastAsia="Calibri" w:hAnsi="Garamond" w:cs="Calibri"/>
                <w:spacing w:val="1"/>
                <w:position w:val="1"/>
                <w:sz w:val="18"/>
                <w:szCs w:val="18"/>
                <w:lang w:val="it-IT"/>
              </w:rPr>
              <w:t>u</w:t>
            </w:r>
            <w:r w:rsidRPr="00A06AD1">
              <w:rPr>
                <w:rFonts w:ascii="Garamond" w:eastAsia="Calibri" w:hAnsi="Garamond" w:cs="Calibri"/>
                <w:position w:val="1"/>
                <w:sz w:val="18"/>
                <w:szCs w:val="18"/>
                <w:lang w:val="it-IT"/>
              </w:rPr>
              <w:t>i</w:t>
            </w:r>
            <w:r w:rsidRPr="00A06AD1">
              <w:rPr>
                <w:rFonts w:ascii="Garamond" w:eastAsia="Calibri" w:hAnsi="Garamond" w:cs="Calibri"/>
                <w:spacing w:val="-2"/>
                <w:position w:val="1"/>
                <w:sz w:val="18"/>
                <w:szCs w:val="18"/>
                <w:lang w:val="it-IT"/>
              </w:rPr>
              <w:t xml:space="preserve"> </w:t>
            </w:r>
            <w:r w:rsidRPr="00A06AD1">
              <w:rPr>
                <w:rFonts w:ascii="Garamond" w:eastAsia="Calibri" w:hAnsi="Garamond" w:cs="Calibri"/>
                <w:spacing w:val="1"/>
                <w:position w:val="1"/>
                <w:sz w:val="18"/>
                <w:szCs w:val="18"/>
                <w:lang w:val="it-IT"/>
              </w:rPr>
              <w:t>pon</w:t>
            </w:r>
            <w:r w:rsidRPr="00A06AD1">
              <w:rPr>
                <w:rFonts w:ascii="Garamond" w:eastAsia="Calibri" w:hAnsi="Garamond" w:cs="Calibri"/>
                <w:position w:val="1"/>
                <w:sz w:val="18"/>
                <w:szCs w:val="18"/>
                <w:lang w:val="it-IT"/>
              </w:rPr>
              <w:t>ti</w:t>
            </w:r>
            <w:r w:rsidRPr="00A06AD1">
              <w:rPr>
                <w:rFonts w:ascii="Garamond" w:eastAsia="Calibri" w:hAnsi="Garamond" w:cs="Calibri"/>
                <w:spacing w:val="-4"/>
                <w:position w:val="1"/>
                <w:sz w:val="18"/>
                <w:szCs w:val="18"/>
                <w:lang w:val="it-IT"/>
              </w:rPr>
              <w:t xml:space="preserve"> </w:t>
            </w:r>
            <w:r w:rsidRPr="00A06AD1">
              <w:rPr>
                <w:rFonts w:ascii="Garamond" w:eastAsia="Calibri" w:hAnsi="Garamond" w:cs="Calibri"/>
                <w:spacing w:val="1"/>
                <w:position w:val="1"/>
                <w:sz w:val="18"/>
                <w:szCs w:val="18"/>
                <w:lang w:val="it-IT"/>
              </w:rPr>
              <w:t>p</w:t>
            </w:r>
            <w:r w:rsidRPr="00A06AD1">
              <w:rPr>
                <w:rFonts w:ascii="Garamond" w:eastAsia="Calibri" w:hAnsi="Garamond" w:cs="Calibri"/>
                <w:spacing w:val="-1"/>
                <w:position w:val="1"/>
                <w:sz w:val="18"/>
                <w:szCs w:val="18"/>
                <w:lang w:val="it-IT"/>
              </w:rPr>
              <w:t>e</w:t>
            </w:r>
            <w:r w:rsidRPr="00A06AD1">
              <w:rPr>
                <w:rFonts w:ascii="Garamond" w:eastAsia="Calibri" w:hAnsi="Garamond" w:cs="Calibri"/>
                <w:position w:val="1"/>
                <w:sz w:val="18"/>
                <w:szCs w:val="18"/>
                <w:lang w:val="it-IT"/>
              </w:rPr>
              <w:t>r</w:t>
            </w:r>
            <w:r w:rsidRPr="00A06AD1">
              <w:rPr>
                <w:rFonts w:ascii="Garamond" w:eastAsia="Calibri" w:hAnsi="Garamond" w:cs="Calibri"/>
                <w:spacing w:val="-2"/>
                <w:position w:val="1"/>
                <w:sz w:val="18"/>
                <w:szCs w:val="18"/>
                <w:lang w:val="it-IT"/>
              </w:rPr>
              <w:t xml:space="preserve"> </w:t>
            </w:r>
            <w:r w:rsidRPr="00A06AD1">
              <w:rPr>
                <w:rFonts w:ascii="Garamond" w:eastAsia="Calibri" w:hAnsi="Garamond" w:cs="Calibri"/>
                <w:position w:val="1"/>
                <w:sz w:val="18"/>
                <w:szCs w:val="18"/>
                <w:lang w:val="it-IT"/>
              </w:rPr>
              <w:t>il</w:t>
            </w:r>
            <w:r w:rsidRPr="00A06AD1">
              <w:rPr>
                <w:rFonts w:ascii="Garamond" w:eastAsia="Calibri" w:hAnsi="Garamond" w:cs="Calibri"/>
                <w:spacing w:val="-1"/>
                <w:position w:val="1"/>
                <w:sz w:val="18"/>
                <w:szCs w:val="18"/>
                <w:lang w:val="it-IT"/>
              </w:rPr>
              <w:t xml:space="preserve"> </w:t>
            </w:r>
            <w:r w:rsidRPr="00A06AD1">
              <w:rPr>
                <w:rFonts w:ascii="Garamond" w:eastAsia="Calibri" w:hAnsi="Garamond" w:cs="Calibri"/>
                <w:position w:val="1"/>
                <w:sz w:val="18"/>
                <w:szCs w:val="18"/>
                <w:lang w:val="it-IT"/>
              </w:rPr>
              <w:t>c</w:t>
            </w:r>
            <w:r w:rsidRPr="00A06AD1">
              <w:rPr>
                <w:rFonts w:ascii="Garamond" w:eastAsia="Calibri" w:hAnsi="Garamond" w:cs="Calibri"/>
                <w:spacing w:val="1"/>
                <w:position w:val="1"/>
                <w:sz w:val="18"/>
                <w:szCs w:val="18"/>
                <w:lang w:val="it-IT"/>
              </w:rPr>
              <w:t>a</w:t>
            </w:r>
            <w:r w:rsidRPr="00A06AD1">
              <w:rPr>
                <w:rFonts w:ascii="Garamond" w:eastAsia="Calibri" w:hAnsi="Garamond" w:cs="Calibri"/>
                <w:position w:val="1"/>
                <w:sz w:val="18"/>
                <w:szCs w:val="18"/>
                <w:lang w:val="it-IT"/>
              </w:rPr>
              <w:t>tti</w:t>
            </w:r>
            <w:r w:rsidRPr="00A06AD1">
              <w:rPr>
                <w:rFonts w:ascii="Garamond" w:eastAsia="Calibri" w:hAnsi="Garamond" w:cs="Calibri"/>
                <w:spacing w:val="-1"/>
                <w:position w:val="1"/>
                <w:sz w:val="18"/>
                <w:szCs w:val="18"/>
                <w:lang w:val="it-IT"/>
              </w:rPr>
              <w:t>v</w:t>
            </w:r>
            <w:r w:rsidRPr="00A06AD1">
              <w:rPr>
                <w:rFonts w:ascii="Garamond" w:eastAsia="Calibri" w:hAnsi="Garamond" w:cs="Calibri"/>
                <w:position w:val="1"/>
                <w:sz w:val="18"/>
                <w:szCs w:val="18"/>
                <w:lang w:val="it-IT"/>
              </w:rPr>
              <w:t>o</w:t>
            </w:r>
            <w:r w:rsidRPr="00A06AD1">
              <w:rPr>
                <w:rFonts w:ascii="Garamond" w:eastAsia="Calibri" w:hAnsi="Garamond" w:cs="Calibri"/>
                <w:spacing w:val="-5"/>
                <w:position w:val="1"/>
                <w:sz w:val="18"/>
                <w:szCs w:val="18"/>
                <w:lang w:val="it-IT"/>
              </w:rPr>
              <w:t xml:space="preserve"> </w:t>
            </w:r>
            <w:r w:rsidRPr="00A06AD1">
              <w:rPr>
                <w:rFonts w:ascii="Garamond" w:eastAsia="Calibri" w:hAnsi="Garamond" w:cs="Calibri"/>
                <w:position w:val="1"/>
                <w:sz w:val="18"/>
                <w:szCs w:val="18"/>
                <w:lang w:val="it-IT"/>
              </w:rPr>
              <w:t>t</w:t>
            </w:r>
            <w:r w:rsidRPr="00A06AD1">
              <w:rPr>
                <w:rFonts w:ascii="Garamond" w:eastAsia="Calibri" w:hAnsi="Garamond" w:cs="Calibri"/>
                <w:spacing w:val="2"/>
                <w:position w:val="1"/>
                <w:sz w:val="18"/>
                <w:szCs w:val="18"/>
                <w:lang w:val="it-IT"/>
              </w:rPr>
              <w:t>e</w:t>
            </w:r>
            <w:r w:rsidRPr="00A06AD1">
              <w:rPr>
                <w:rFonts w:ascii="Garamond" w:eastAsia="Calibri" w:hAnsi="Garamond" w:cs="Calibri"/>
                <w:spacing w:val="-1"/>
                <w:position w:val="1"/>
                <w:sz w:val="18"/>
                <w:szCs w:val="18"/>
                <w:lang w:val="it-IT"/>
              </w:rPr>
              <w:t>m</w:t>
            </w:r>
            <w:r w:rsidRPr="00A06AD1">
              <w:rPr>
                <w:rFonts w:ascii="Garamond" w:eastAsia="Calibri" w:hAnsi="Garamond" w:cs="Calibri"/>
                <w:spacing w:val="1"/>
                <w:position w:val="1"/>
                <w:sz w:val="18"/>
                <w:szCs w:val="18"/>
                <w:lang w:val="it-IT"/>
              </w:rPr>
              <w:t>p</w:t>
            </w:r>
            <w:r w:rsidRPr="00A06AD1">
              <w:rPr>
                <w:rFonts w:ascii="Garamond" w:eastAsia="Calibri" w:hAnsi="Garamond" w:cs="Calibri"/>
                <w:position w:val="1"/>
                <w:sz w:val="18"/>
                <w:szCs w:val="18"/>
                <w:lang w:val="it-IT"/>
              </w:rPr>
              <w:t>o. /</w:t>
            </w:r>
            <w:r w:rsidRPr="00A06AD1">
              <w:rPr>
                <w:rFonts w:ascii="Garamond" w:eastAsia="Arial" w:hAnsi="Garamond" w:cstheme="minorHAnsi"/>
                <w:i/>
                <w:iCs/>
                <w:w w:val="95"/>
                <w:sz w:val="18"/>
                <w:szCs w:val="18"/>
                <w:lang w:val="it-IT"/>
              </w:rPr>
              <w:t xml:space="preserve"> </w:t>
            </w:r>
            <w:r w:rsidR="00330B90" w:rsidRPr="00A06AD1">
              <w:rPr>
                <w:rFonts w:ascii="Garamond" w:eastAsia="Arial" w:hAnsi="Garamond" w:cstheme="minorHAnsi"/>
                <w:i/>
                <w:iCs/>
                <w:w w:val="95"/>
                <w:sz w:val="18"/>
                <w:szCs w:val="18"/>
                <w:lang w:val="it-IT"/>
              </w:rPr>
              <w:t>Assist</w:t>
            </w:r>
            <w:r w:rsidR="00330B90" w:rsidRPr="00A06AD1">
              <w:rPr>
                <w:rFonts w:ascii="Garamond" w:eastAsia="Arial" w:hAnsi="Garamond" w:cstheme="minorHAnsi"/>
                <w:i/>
                <w:iCs/>
                <w:spacing w:val="3"/>
                <w:w w:val="95"/>
                <w:sz w:val="18"/>
                <w:szCs w:val="18"/>
                <w:lang w:val="it-IT"/>
              </w:rPr>
              <w:t xml:space="preserve"> </w:t>
            </w:r>
            <w:r w:rsidR="00330B90" w:rsidRPr="00A06AD1">
              <w:rPr>
                <w:rFonts w:ascii="Garamond" w:eastAsia="Arial" w:hAnsi="Garamond" w:cstheme="minorHAnsi"/>
                <w:i/>
                <w:iCs/>
                <w:sz w:val="18"/>
                <w:szCs w:val="18"/>
                <w:lang w:val="it-IT"/>
              </w:rPr>
              <w:t>in</w:t>
            </w:r>
            <w:r w:rsidR="00330B90" w:rsidRPr="00A06AD1">
              <w:rPr>
                <w:rFonts w:ascii="Garamond" w:eastAsia="Arial" w:hAnsi="Garamond" w:cstheme="minorHAnsi"/>
                <w:i/>
                <w:iCs/>
                <w:spacing w:val="20"/>
                <w:sz w:val="18"/>
                <w:szCs w:val="18"/>
                <w:lang w:val="it-IT"/>
              </w:rPr>
              <w:t xml:space="preserve"> </w:t>
            </w:r>
            <w:proofErr w:type="spellStart"/>
            <w:r w:rsidR="00330B90" w:rsidRPr="00A06AD1">
              <w:rPr>
                <w:rFonts w:ascii="Garamond" w:eastAsia="Arial" w:hAnsi="Garamond" w:cstheme="minorHAnsi"/>
                <w:i/>
                <w:iCs/>
                <w:sz w:val="18"/>
                <w:szCs w:val="18"/>
                <w:lang w:val="it-IT"/>
              </w:rPr>
              <w:t>securing</w:t>
            </w:r>
            <w:proofErr w:type="spellEnd"/>
            <w:r w:rsidR="00330B90" w:rsidRPr="00A06AD1">
              <w:rPr>
                <w:rFonts w:ascii="Garamond" w:eastAsia="Arial" w:hAnsi="Garamond" w:cstheme="minorHAnsi"/>
                <w:i/>
                <w:iCs/>
                <w:spacing w:val="14"/>
                <w:sz w:val="18"/>
                <w:szCs w:val="18"/>
                <w:lang w:val="it-IT"/>
              </w:rPr>
              <w:t xml:space="preserve"> </w:t>
            </w:r>
            <w:r w:rsidR="00330B90" w:rsidRPr="00A06AD1">
              <w:rPr>
                <w:rFonts w:ascii="Garamond" w:eastAsia="Arial" w:hAnsi="Garamond" w:cstheme="minorHAnsi"/>
                <w:i/>
                <w:iCs/>
                <w:sz w:val="18"/>
                <w:szCs w:val="18"/>
                <w:lang w:val="it-IT"/>
              </w:rPr>
              <w:t>decks</w:t>
            </w:r>
            <w:r w:rsidR="00330B90" w:rsidRPr="00A06AD1">
              <w:rPr>
                <w:rFonts w:ascii="Garamond" w:eastAsia="Arial" w:hAnsi="Garamond" w:cstheme="minorHAnsi"/>
                <w:i/>
                <w:iCs/>
                <w:spacing w:val="-14"/>
                <w:sz w:val="18"/>
                <w:szCs w:val="18"/>
                <w:lang w:val="it-IT"/>
              </w:rPr>
              <w:t xml:space="preserve"> </w:t>
            </w:r>
            <w:r w:rsidR="00330B90" w:rsidRPr="00A06AD1">
              <w:rPr>
                <w:rFonts w:ascii="Garamond" w:eastAsia="Arial" w:hAnsi="Garamond" w:cstheme="minorHAnsi"/>
                <w:i/>
                <w:iCs/>
                <w:sz w:val="18"/>
                <w:szCs w:val="18"/>
                <w:lang w:val="it-IT"/>
              </w:rPr>
              <w:t>for</w:t>
            </w:r>
            <w:r w:rsidR="00330B90" w:rsidRPr="00A06AD1">
              <w:rPr>
                <w:rFonts w:ascii="Garamond" w:eastAsia="Arial" w:hAnsi="Garamond" w:cstheme="minorHAnsi"/>
                <w:i/>
                <w:iCs/>
                <w:spacing w:val="40"/>
                <w:sz w:val="18"/>
                <w:szCs w:val="18"/>
                <w:lang w:val="it-IT"/>
              </w:rPr>
              <w:t xml:space="preserve"> </w:t>
            </w:r>
            <w:r w:rsidR="00330B90" w:rsidRPr="00A06AD1">
              <w:rPr>
                <w:rFonts w:ascii="Garamond" w:eastAsia="Arial" w:hAnsi="Garamond" w:cstheme="minorHAnsi"/>
                <w:i/>
                <w:iCs/>
                <w:sz w:val="18"/>
                <w:szCs w:val="18"/>
                <w:lang w:val="it-IT"/>
              </w:rPr>
              <w:t>severe</w:t>
            </w:r>
            <w:r w:rsidR="00330B90" w:rsidRPr="00A06AD1">
              <w:rPr>
                <w:rFonts w:ascii="Garamond" w:eastAsia="Arial" w:hAnsi="Garamond" w:cstheme="minorHAnsi"/>
                <w:i/>
                <w:iCs/>
                <w:spacing w:val="-11"/>
                <w:sz w:val="18"/>
                <w:szCs w:val="18"/>
                <w:lang w:val="it-IT"/>
              </w:rPr>
              <w:t xml:space="preserve"> </w:t>
            </w:r>
            <w:proofErr w:type="spellStart"/>
            <w:r w:rsidR="00330B90" w:rsidRPr="00A06AD1">
              <w:rPr>
                <w:rFonts w:ascii="Garamond" w:eastAsia="Arial" w:hAnsi="Garamond" w:cstheme="minorHAnsi"/>
                <w:i/>
                <w:iCs/>
                <w:w w:val="109"/>
                <w:sz w:val="18"/>
                <w:szCs w:val="18"/>
                <w:lang w:val="it-IT"/>
              </w:rPr>
              <w:t>weather</w:t>
            </w:r>
            <w:proofErr w:type="spellEnd"/>
          </w:p>
        </w:tc>
        <w:tc>
          <w:tcPr>
            <w:tcW w:w="750" w:type="dxa"/>
            <w:tcBorders>
              <w:top w:val="single" w:sz="4" w:space="0" w:color="00457E"/>
              <w:left w:val="single" w:sz="4" w:space="0" w:color="00457E"/>
              <w:bottom w:val="single" w:sz="4" w:space="0" w:color="00457E"/>
              <w:right w:val="single" w:sz="4" w:space="0" w:color="00457E"/>
            </w:tcBorders>
          </w:tcPr>
          <w:p w14:paraId="7F747DA9" w14:textId="77777777" w:rsidR="00330B90" w:rsidRPr="00A06AD1" w:rsidRDefault="00330B90" w:rsidP="00330B90">
            <w:pPr>
              <w:ind w:left="198" w:right="181"/>
              <w:rPr>
                <w:rFonts w:ascii="Garamond" w:hAnsi="Garamond" w:cstheme="minorHAnsi"/>
                <w:i/>
                <w:iCs/>
                <w:sz w:val="18"/>
                <w:szCs w:val="18"/>
                <w:lang w:val="it-IT"/>
              </w:rPr>
            </w:pPr>
          </w:p>
        </w:tc>
        <w:tc>
          <w:tcPr>
            <w:tcW w:w="1132" w:type="dxa"/>
            <w:gridSpan w:val="2"/>
            <w:tcBorders>
              <w:top w:val="single" w:sz="4" w:space="0" w:color="00457E"/>
              <w:left w:val="single" w:sz="4" w:space="0" w:color="00457E"/>
              <w:bottom w:val="single" w:sz="4" w:space="0" w:color="00457E"/>
              <w:right w:val="single" w:sz="4" w:space="0" w:color="00457E"/>
            </w:tcBorders>
          </w:tcPr>
          <w:p w14:paraId="3305AD63" w14:textId="77777777" w:rsidR="00330B90" w:rsidRPr="00A06AD1" w:rsidRDefault="00330B90" w:rsidP="00330B90">
            <w:pPr>
              <w:ind w:left="198" w:right="181"/>
              <w:rPr>
                <w:rFonts w:ascii="Garamond" w:hAnsi="Garamond" w:cstheme="minorHAnsi"/>
                <w:i/>
                <w:iCs/>
                <w:sz w:val="18"/>
                <w:szCs w:val="18"/>
                <w:lang w:val="it-IT"/>
              </w:rPr>
            </w:pPr>
          </w:p>
        </w:tc>
        <w:tc>
          <w:tcPr>
            <w:tcW w:w="4678" w:type="dxa"/>
            <w:vMerge/>
            <w:tcBorders>
              <w:left w:val="single" w:sz="4" w:space="0" w:color="00457E"/>
              <w:bottom w:val="single" w:sz="4" w:space="0" w:color="auto"/>
              <w:right w:val="single" w:sz="4" w:space="0" w:color="00457E"/>
            </w:tcBorders>
          </w:tcPr>
          <w:p w14:paraId="7BD98581" w14:textId="77777777" w:rsidR="00330B90" w:rsidRPr="00A06AD1" w:rsidRDefault="00330B90" w:rsidP="00330B90">
            <w:pPr>
              <w:rPr>
                <w:rFonts w:ascii="Garamond" w:hAnsi="Garamond" w:cstheme="minorHAnsi"/>
                <w:i/>
                <w:iCs/>
                <w:sz w:val="18"/>
                <w:szCs w:val="18"/>
                <w:lang w:val="it-IT"/>
              </w:rPr>
            </w:pPr>
          </w:p>
        </w:tc>
        <w:tc>
          <w:tcPr>
            <w:tcW w:w="1277" w:type="dxa"/>
            <w:tcBorders>
              <w:top w:val="single" w:sz="4" w:space="0" w:color="00457E"/>
              <w:left w:val="single" w:sz="4" w:space="0" w:color="00457E"/>
              <w:bottom w:val="single" w:sz="4" w:space="0" w:color="00457E"/>
              <w:right w:val="single" w:sz="4" w:space="0" w:color="00457E"/>
            </w:tcBorders>
          </w:tcPr>
          <w:p w14:paraId="62E39E32" w14:textId="77777777" w:rsidR="00330B90" w:rsidRPr="00A06AD1" w:rsidRDefault="00330B90" w:rsidP="00330B90">
            <w:pPr>
              <w:rPr>
                <w:rFonts w:ascii="Garamond" w:hAnsi="Garamond" w:cstheme="minorHAnsi"/>
                <w:i/>
                <w:iCs/>
                <w:sz w:val="18"/>
                <w:szCs w:val="18"/>
                <w:lang w:val="it-IT"/>
              </w:rPr>
            </w:pPr>
          </w:p>
        </w:tc>
        <w:tc>
          <w:tcPr>
            <w:tcW w:w="1841" w:type="dxa"/>
            <w:tcBorders>
              <w:top w:val="single" w:sz="4" w:space="0" w:color="00457E"/>
              <w:left w:val="single" w:sz="4" w:space="0" w:color="00457E"/>
              <w:bottom w:val="single" w:sz="4" w:space="0" w:color="00457E"/>
              <w:right w:val="single" w:sz="4" w:space="0" w:color="00457E"/>
            </w:tcBorders>
          </w:tcPr>
          <w:p w14:paraId="5138D993" w14:textId="77777777" w:rsidR="00330B90" w:rsidRPr="00A06AD1" w:rsidRDefault="00330B90" w:rsidP="00330B90">
            <w:pPr>
              <w:rPr>
                <w:rFonts w:ascii="Garamond" w:hAnsi="Garamond" w:cstheme="minorHAnsi"/>
                <w:i/>
                <w:iCs/>
                <w:sz w:val="18"/>
                <w:szCs w:val="18"/>
                <w:lang w:val="it-IT"/>
              </w:rPr>
            </w:pPr>
          </w:p>
        </w:tc>
      </w:tr>
    </w:tbl>
    <w:p w14:paraId="1EEBF41D" w14:textId="77777777" w:rsidR="0076243B" w:rsidRDefault="0076243B">
      <w:pPr>
        <w:rPr>
          <w:rFonts w:ascii="Garamond" w:hAnsi="Garamond"/>
          <w:i/>
          <w:sz w:val="18"/>
          <w:szCs w:val="18"/>
          <w:lang w:val="it-IT"/>
        </w:rPr>
      </w:pPr>
    </w:p>
    <w:p w14:paraId="54A6BD53" w14:textId="77777777" w:rsidR="0076243B" w:rsidRDefault="0076243B">
      <w:pPr>
        <w:rPr>
          <w:rFonts w:ascii="Garamond" w:hAnsi="Garamond"/>
          <w:i/>
          <w:sz w:val="18"/>
          <w:szCs w:val="18"/>
          <w:lang w:val="it-IT"/>
        </w:rPr>
      </w:pPr>
    </w:p>
    <w:p w14:paraId="493E39D7" w14:textId="77777777" w:rsidR="0076243B" w:rsidRDefault="0076243B">
      <w:pPr>
        <w:rPr>
          <w:rFonts w:ascii="Garamond" w:hAnsi="Garamond"/>
          <w:i/>
          <w:sz w:val="18"/>
          <w:szCs w:val="18"/>
          <w:lang w:val="it-IT"/>
        </w:rPr>
      </w:pPr>
    </w:p>
    <w:p w14:paraId="23BB46F3" w14:textId="77777777" w:rsidR="0076243B" w:rsidRDefault="0076243B">
      <w:pPr>
        <w:rPr>
          <w:rFonts w:ascii="Garamond" w:hAnsi="Garamond"/>
          <w:i/>
          <w:sz w:val="18"/>
          <w:szCs w:val="18"/>
          <w:lang w:val="it-IT"/>
        </w:rPr>
      </w:pPr>
    </w:p>
    <w:p w14:paraId="5585090E" w14:textId="77777777" w:rsidR="0076243B" w:rsidRDefault="0076243B">
      <w:pPr>
        <w:rPr>
          <w:rFonts w:ascii="Garamond" w:hAnsi="Garamond"/>
          <w:i/>
          <w:sz w:val="18"/>
          <w:szCs w:val="18"/>
          <w:lang w:val="it-IT"/>
        </w:rPr>
      </w:pPr>
    </w:p>
    <w:tbl>
      <w:tblPr>
        <w:tblW w:w="15871" w:type="dxa"/>
        <w:jc w:val="center"/>
        <w:tblLayout w:type="fixed"/>
        <w:tblCellMar>
          <w:left w:w="0" w:type="dxa"/>
          <w:right w:w="0" w:type="dxa"/>
        </w:tblCellMar>
        <w:tblLook w:val="01E0" w:firstRow="1" w:lastRow="1" w:firstColumn="1" w:lastColumn="1" w:noHBand="0" w:noVBand="0"/>
      </w:tblPr>
      <w:tblGrid>
        <w:gridCol w:w="564"/>
        <w:gridCol w:w="5624"/>
        <w:gridCol w:w="750"/>
        <w:gridCol w:w="1078"/>
        <w:gridCol w:w="57"/>
        <w:gridCol w:w="4676"/>
        <w:gridCol w:w="1278"/>
        <w:gridCol w:w="1844"/>
      </w:tblGrid>
      <w:tr w:rsidR="0076243B" w:rsidRPr="00BD4670" w14:paraId="495A1DA3" w14:textId="77777777" w:rsidTr="0076243B">
        <w:trPr>
          <w:trHeight w:hRule="exact" w:val="559"/>
          <w:jc w:val="center"/>
        </w:trPr>
        <w:tc>
          <w:tcPr>
            <w:tcW w:w="565" w:type="dxa"/>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5D00CC1C" w14:textId="77777777" w:rsidR="0076243B" w:rsidRPr="00BD4670" w:rsidRDefault="0076243B" w:rsidP="00CD2FA4">
            <w:pPr>
              <w:spacing w:after="0" w:line="240" w:lineRule="auto"/>
              <w:ind w:left="62"/>
              <w:jc w:val="center"/>
              <w:rPr>
                <w:rFonts w:ascii="Garamond" w:eastAsia="Calibri" w:hAnsi="Garamond" w:cstheme="minorHAnsi"/>
                <w:sz w:val="20"/>
                <w:szCs w:val="20"/>
              </w:rPr>
            </w:pPr>
            <w:r w:rsidRPr="00BD4670">
              <w:rPr>
                <w:rFonts w:ascii="Garamond" w:eastAsia="Calibri" w:hAnsi="Garamond" w:cstheme="minorHAnsi"/>
                <w:b/>
                <w:bCs/>
                <w:spacing w:val="-1"/>
                <w:sz w:val="20"/>
                <w:szCs w:val="20"/>
              </w:rPr>
              <w:t>Ri</w:t>
            </w:r>
            <w:r w:rsidRPr="00BD4670">
              <w:rPr>
                <w:rFonts w:ascii="Garamond" w:eastAsia="Calibri" w:hAnsi="Garamond" w:cstheme="minorHAnsi"/>
                <w:b/>
                <w:bCs/>
                <w:sz w:val="20"/>
                <w:szCs w:val="20"/>
              </w:rPr>
              <w:t>f.</w:t>
            </w:r>
          </w:p>
          <w:p w14:paraId="02A32445" w14:textId="77777777" w:rsidR="0076243B" w:rsidRPr="00BD4670" w:rsidRDefault="0076243B" w:rsidP="00CD2FA4">
            <w:pPr>
              <w:spacing w:before="32" w:after="0" w:line="240" w:lineRule="auto"/>
              <w:ind w:left="62"/>
              <w:jc w:val="center"/>
              <w:rPr>
                <w:rFonts w:ascii="Garamond" w:eastAsia="Calibri" w:hAnsi="Garamond" w:cstheme="minorHAnsi"/>
                <w:b/>
                <w:bCs/>
                <w:sz w:val="20"/>
                <w:szCs w:val="20"/>
              </w:rPr>
            </w:pPr>
            <w:r w:rsidRPr="00BD4670">
              <w:rPr>
                <w:rFonts w:ascii="Garamond" w:eastAsia="Calibri" w:hAnsi="Garamond" w:cstheme="minorHAnsi"/>
                <w:b/>
                <w:bCs/>
                <w:spacing w:val="-1"/>
                <w:sz w:val="20"/>
                <w:szCs w:val="20"/>
              </w:rPr>
              <w:t>N</w:t>
            </w:r>
            <w:r w:rsidRPr="00BD4670">
              <w:rPr>
                <w:rFonts w:ascii="Garamond" w:eastAsia="Calibri" w:hAnsi="Garamond" w:cstheme="minorHAnsi"/>
                <w:b/>
                <w:bCs/>
                <w:spacing w:val="1"/>
                <w:sz w:val="20"/>
                <w:szCs w:val="20"/>
              </w:rPr>
              <w:t>r</w:t>
            </w:r>
            <w:r w:rsidRPr="00BD4670">
              <w:rPr>
                <w:rFonts w:ascii="Garamond" w:eastAsia="Calibri" w:hAnsi="Garamond" w:cstheme="minorHAnsi"/>
                <w:b/>
                <w:bCs/>
                <w:sz w:val="20"/>
                <w:szCs w:val="20"/>
              </w:rPr>
              <w:t>.</w:t>
            </w:r>
          </w:p>
          <w:p w14:paraId="47B3133A" w14:textId="77777777" w:rsidR="0076243B" w:rsidRPr="00BD4670" w:rsidRDefault="0076243B" w:rsidP="00CD2FA4">
            <w:pPr>
              <w:spacing w:before="32" w:after="0" w:line="240" w:lineRule="auto"/>
              <w:ind w:left="62"/>
              <w:jc w:val="center"/>
              <w:rPr>
                <w:rFonts w:ascii="Garamond" w:eastAsia="Calibri" w:hAnsi="Garamond" w:cstheme="minorHAnsi"/>
                <w:sz w:val="20"/>
                <w:szCs w:val="20"/>
              </w:rPr>
            </w:pPr>
          </w:p>
        </w:tc>
        <w:tc>
          <w:tcPr>
            <w:tcW w:w="7454" w:type="dxa"/>
            <w:gridSpan w:val="3"/>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3BF57FB3" w14:textId="77777777" w:rsidR="0076243B" w:rsidRPr="00BD4670" w:rsidRDefault="0076243B" w:rsidP="00CD2FA4">
            <w:pPr>
              <w:spacing w:after="0" w:line="240" w:lineRule="auto"/>
              <w:ind w:left="102" w:right="220"/>
              <w:jc w:val="both"/>
              <w:rPr>
                <w:rFonts w:ascii="Garamond" w:eastAsia="Calibri" w:hAnsi="Garamond" w:cstheme="minorHAnsi"/>
                <w:b/>
                <w:bCs/>
                <w:spacing w:val="-1"/>
                <w:sz w:val="20"/>
                <w:szCs w:val="20"/>
              </w:rPr>
            </w:pPr>
          </w:p>
          <w:p w14:paraId="5430C886" w14:textId="77777777" w:rsidR="0076243B" w:rsidRPr="00BD4670" w:rsidRDefault="0076243B" w:rsidP="00CD2FA4">
            <w:pPr>
              <w:spacing w:after="0" w:line="240" w:lineRule="auto"/>
              <w:ind w:left="102" w:right="-20"/>
              <w:rPr>
                <w:rFonts w:ascii="Garamond" w:eastAsia="Calibri" w:hAnsi="Garamond" w:cstheme="minorHAnsi"/>
                <w:sz w:val="20"/>
                <w:szCs w:val="20"/>
              </w:rPr>
            </w:pPr>
            <w:r w:rsidRPr="00BD4670">
              <w:rPr>
                <w:rFonts w:ascii="Garamond" w:eastAsia="Calibri" w:hAnsi="Garamond" w:cstheme="minorHAnsi"/>
                <w:b/>
                <w:bCs/>
                <w:spacing w:val="-1"/>
                <w:sz w:val="20"/>
                <w:szCs w:val="20"/>
              </w:rPr>
              <w:t>ADD</w:t>
            </w:r>
            <w:r w:rsidRPr="00BD4670">
              <w:rPr>
                <w:rFonts w:ascii="Garamond" w:eastAsia="Calibri" w:hAnsi="Garamond" w:cstheme="minorHAnsi"/>
                <w:b/>
                <w:bCs/>
                <w:sz w:val="20"/>
                <w:szCs w:val="20"/>
              </w:rPr>
              <w:t>EST</w:t>
            </w:r>
            <w:r w:rsidRPr="00BD4670">
              <w:rPr>
                <w:rFonts w:ascii="Garamond" w:eastAsia="Calibri" w:hAnsi="Garamond" w:cstheme="minorHAnsi"/>
                <w:b/>
                <w:bCs/>
                <w:spacing w:val="1"/>
                <w:sz w:val="20"/>
                <w:szCs w:val="20"/>
              </w:rPr>
              <w:t>R</w:t>
            </w:r>
            <w:r w:rsidRPr="00BD4670">
              <w:rPr>
                <w:rFonts w:ascii="Garamond" w:eastAsia="Calibri" w:hAnsi="Garamond" w:cstheme="minorHAnsi"/>
                <w:b/>
                <w:bCs/>
                <w:sz w:val="20"/>
                <w:szCs w:val="20"/>
              </w:rPr>
              <w:t>AME</w:t>
            </w:r>
            <w:r w:rsidRPr="00BD4670">
              <w:rPr>
                <w:rFonts w:ascii="Garamond" w:eastAsia="Calibri" w:hAnsi="Garamond" w:cstheme="minorHAnsi"/>
                <w:b/>
                <w:bCs/>
                <w:spacing w:val="-1"/>
                <w:sz w:val="20"/>
                <w:szCs w:val="20"/>
              </w:rPr>
              <w:t>N</w:t>
            </w:r>
            <w:r w:rsidRPr="00BD4670">
              <w:rPr>
                <w:rFonts w:ascii="Garamond" w:eastAsia="Calibri" w:hAnsi="Garamond" w:cstheme="minorHAnsi"/>
                <w:b/>
                <w:bCs/>
                <w:sz w:val="20"/>
                <w:szCs w:val="20"/>
              </w:rPr>
              <w:t>TO/TRAINING</w:t>
            </w:r>
          </w:p>
        </w:tc>
        <w:tc>
          <w:tcPr>
            <w:tcW w:w="4730" w:type="dxa"/>
            <w:gridSpan w:val="2"/>
            <w:vMerge w:val="restart"/>
            <w:tcBorders>
              <w:top w:val="single" w:sz="4" w:space="0" w:color="000000"/>
              <w:left w:val="single" w:sz="4" w:space="0" w:color="000000"/>
              <w:right w:val="single" w:sz="4" w:space="0" w:color="000000"/>
            </w:tcBorders>
            <w:shd w:val="clear" w:color="auto" w:fill="C6D9F1" w:themeFill="text2" w:themeFillTint="33"/>
          </w:tcPr>
          <w:p w14:paraId="6E8995FE" w14:textId="77777777" w:rsidR="0076243B" w:rsidRPr="00BD4670" w:rsidRDefault="0076243B" w:rsidP="00CD2FA4">
            <w:pPr>
              <w:spacing w:before="10" w:after="0" w:line="240" w:lineRule="auto"/>
              <w:rPr>
                <w:rFonts w:ascii="Garamond" w:hAnsi="Garamond" w:cstheme="minorHAnsi"/>
                <w:sz w:val="20"/>
                <w:szCs w:val="20"/>
                <w:lang w:val="it-IT"/>
              </w:rPr>
            </w:pPr>
          </w:p>
          <w:p w14:paraId="2F4C1EE5" w14:textId="77777777" w:rsidR="0076243B" w:rsidRPr="00BD4670" w:rsidRDefault="0076243B" w:rsidP="00CD2FA4">
            <w:pPr>
              <w:spacing w:after="0" w:line="240" w:lineRule="auto"/>
              <w:ind w:left="84" w:right="-20"/>
              <w:jc w:val="center"/>
              <w:rPr>
                <w:rFonts w:ascii="Garamond" w:eastAsia="Calibri" w:hAnsi="Garamond" w:cstheme="minorHAnsi"/>
                <w:b/>
                <w:bCs/>
                <w:sz w:val="20"/>
                <w:szCs w:val="20"/>
                <w:lang w:val="it-IT"/>
              </w:rPr>
            </w:pPr>
            <w:r w:rsidRPr="00BD4670">
              <w:rPr>
                <w:rFonts w:ascii="Garamond" w:eastAsia="Calibri" w:hAnsi="Garamond" w:cstheme="minorHAnsi"/>
                <w:b/>
                <w:bCs/>
                <w:sz w:val="20"/>
                <w:szCs w:val="20"/>
                <w:lang w:val="it-IT"/>
              </w:rPr>
              <w:t>c</w:t>
            </w:r>
            <w:r w:rsidRPr="00BD4670">
              <w:rPr>
                <w:rFonts w:ascii="Garamond" w:eastAsia="Calibri" w:hAnsi="Garamond" w:cstheme="minorHAnsi"/>
                <w:b/>
                <w:bCs/>
                <w:spacing w:val="1"/>
                <w:sz w:val="20"/>
                <w:szCs w:val="20"/>
                <w:lang w:val="it-IT"/>
              </w:rPr>
              <w:t>r</w:t>
            </w:r>
            <w:r w:rsidRPr="00BD4670">
              <w:rPr>
                <w:rFonts w:ascii="Garamond" w:eastAsia="Calibri" w:hAnsi="Garamond" w:cstheme="minorHAnsi"/>
                <w:b/>
                <w:bCs/>
                <w:spacing w:val="-1"/>
                <w:sz w:val="20"/>
                <w:szCs w:val="20"/>
                <w:lang w:val="it-IT"/>
              </w:rPr>
              <w:t>i</w:t>
            </w:r>
            <w:r w:rsidRPr="00BD4670">
              <w:rPr>
                <w:rFonts w:ascii="Garamond" w:eastAsia="Calibri" w:hAnsi="Garamond" w:cstheme="minorHAnsi"/>
                <w:b/>
                <w:bCs/>
                <w:sz w:val="20"/>
                <w:szCs w:val="20"/>
                <w:lang w:val="it-IT"/>
              </w:rPr>
              <w:t>te</w:t>
            </w:r>
            <w:r w:rsidRPr="00BD4670">
              <w:rPr>
                <w:rFonts w:ascii="Garamond" w:eastAsia="Calibri" w:hAnsi="Garamond" w:cstheme="minorHAnsi"/>
                <w:b/>
                <w:bCs/>
                <w:spacing w:val="1"/>
                <w:sz w:val="20"/>
                <w:szCs w:val="20"/>
                <w:lang w:val="it-IT"/>
              </w:rPr>
              <w:t>r</w:t>
            </w:r>
            <w:r w:rsidRPr="00BD4670">
              <w:rPr>
                <w:rFonts w:ascii="Garamond" w:eastAsia="Calibri" w:hAnsi="Garamond" w:cstheme="minorHAnsi"/>
                <w:b/>
                <w:bCs/>
                <w:sz w:val="20"/>
                <w:szCs w:val="20"/>
                <w:lang w:val="it-IT"/>
              </w:rPr>
              <w:t>i</w:t>
            </w:r>
            <w:r w:rsidRPr="00BD4670">
              <w:rPr>
                <w:rFonts w:ascii="Garamond" w:eastAsia="Calibri" w:hAnsi="Garamond" w:cstheme="minorHAnsi"/>
                <w:b/>
                <w:bCs/>
                <w:spacing w:val="-2"/>
                <w:sz w:val="20"/>
                <w:szCs w:val="20"/>
                <w:lang w:val="it-IT"/>
              </w:rPr>
              <w:t xml:space="preserve"> </w:t>
            </w:r>
            <w:r w:rsidRPr="00BD4670">
              <w:rPr>
                <w:rFonts w:ascii="Garamond" w:eastAsia="Calibri" w:hAnsi="Garamond" w:cstheme="minorHAnsi"/>
                <w:b/>
                <w:bCs/>
                <w:sz w:val="20"/>
                <w:szCs w:val="20"/>
                <w:lang w:val="it-IT"/>
              </w:rPr>
              <w:t xml:space="preserve">per </w:t>
            </w:r>
            <w:r w:rsidRPr="00BD4670">
              <w:rPr>
                <w:rFonts w:ascii="Garamond" w:eastAsia="Calibri" w:hAnsi="Garamond" w:cstheme="minorHAnsi"/>
                <w:b/>
                <w:bCs/>
                <w:spacing w:val="-1"/>
                <w:sz w:val="20"/>
                <w:szCs w:val="20"/>
                <w:lang w:val="it-IT"/>
              </w:rPr>
              <w:t>l</w:t>
            </w:r>
            <w:r w:rsidRPr="00BD4670">
              <w:rPr>
                <w:rFonts w:ascii="Garamond" w:eastAsia="Calibri" w:hAnsi="Garamond" w:cstheme="minorHAnsi"/>
                <w:b/>
                <w:bCs/>
                <w:sz w:val="20"/>
                <w:szCs w:val="20"/>
                <w:lang w:val="it-IT"/>
              </w:rPr>
              <w:t>a</w:t>
            </w:r>
            <w:r w:rsidRPr="00BD4670">
              <w:rPr>
                <w:rFonts w:ascii="Garamond" w:eastAsia="Calibri" w:hAnsi="Garamond" w:cstheme="minorHAnsi"/>
                <w:b/>
                <w:bCs/>
                <w:spacing w:val="-1"/>
                <w:sz w:val="20"/>
                <w:szCs w:val="20"/>
                <w:lang w:val="it-IT"/>
              </w:rPr>
              <w:t xml:space="preserve"> v</w:t>
            </w:r>
            <w:r w:rsidRPr="00BD4670">
              <w:rPr>
                <w:rFonts w:ascii="Garamond" w:eastAsia="Calibri" w:hAnsi="Garamond" w:cstheme="minorHAnsi"/>
                <w:b/>
                <w:bCs/>
                <w:sz w:val="20"/>
                <w:szCs w:val="20"/>
                <w:lang w:val="it-IT"/>
              </w:rPr>
              <w:t>a</w:t>
            </w:r>
            <w:r w:rsidRPr="00BD4670">
              <w:rPr>
                <w:rFonts w:ascii="Garamond" w:eastAsia="Calibri" w:hAnsi="Garamond" w:cstheme="minorHAnsi"/>
                <w:b/>
                <w:bCs/>
                <w:spacing w:val="-1"/>
                <w:sz w:val="20"/>
                <w:szCs w:val="20"/>
                <w:lang w:val="it-IT"/>
              </w:rPr>
              <w:t>lu</w:t>
            </w:r>
            <w:r w:rsidRPr="00BD4670">
              <w:rPr>
                <w:rFonts w:ascii="Garamond" w:eastAsia="Calibri" w:hAnsi="Garamond" w:cstheme="minorHAnsi"/>
                <w:b/>
                <w:bCs/>
                <w:sz w:val="20"/>
                <w:szCs w:val="20"/>
                <w:lang w:val="it-IT"/>
              </w:rPr>
              <w:t>taz</w:t>
            </w:r>
            <w:r w:rsidRPr="00BD4670">
              <w:rPr>
                <w:rFonts w:ascii="Garamond" w:eastAsia="Calibri" w:hAnsi="Garamond" w:cstheme="minorHAnsi"/>
                <w:b/>
                <w:bCs/>
                <w:spacing w:val="-1"/>
                <w:sz w:val="20"/>
                <w:szCs w:val="20"/>
                <w:lang w:val="it-IT"/>
              </w:rPr>
              <w:t>i</w:t>
            </w:r>
            <w:r w:rsidRPr="00BD4670">
              <w:rPr>
                <w:rFonts w:ascii="Garamond" w:eastAsia="Calibri" w:hAnsi="Garamond" w:cstheme="minorHAnsi"/>
                <w:b/>
                <w:bCs/>
                <w:spacing w:val="2"/>
                <w:sz w:val="20"/>
                <w:szCs w:val="20"/>
                <w:lang w:val="it-IT"/>
              </w:rPr>
              <w:t>o</w:t>
            </w:r>
            <w:r w:rsidRPr="00BD4670">
              <w:rPr>
                <w:rFonts w:ascii="Garamond" w:eastAsia="Calibri" w:hAnsi="Garamond" w:cstheme="minorHAnsi"/>
                <w:b/>
                <w:bCs/>
                <w:spacing w:val="-1"/>
                <w:sz w:val="20"/>
                <w:szCs w:val="20"/>
                <w:lang w:val="it-IT"/>
              </w:rPr>
              <w:t>n</w:t>
            </w:r>
            <w:r w:rsidRPr="00BD4670">
              <w:rPr>
                <w:rFonts w:ascii="Garamond" w:eastAsia="Calibri" w:hAnsi="Garamond" w:cstheme="minorHAnsi"/>
                <w:b/>
                <w:bCs/>
                <w:sz w:val="20"/>
                <w:szCs w:val="20"/>
                <w:lang w:val="it-IT"/>
              </w:rPr>
              <w:t>e</w:t>
            </w:r>
          </w:p>
          <w:p w14:paraId="164A0725" w14:textId="77777777" w:rsidR="0076243B" w:rsidRPr="00BD4670" w:rsidRDefault="0076243B" w:rsidP="00CD2FA4">
            <w:pPr>
              <w:spacing w:after="0" w:line="240" w:lineRule="auto"/>
              <w:ind w:left="84" w:right="-20"/>
              <w:jc w:val="center"/>
              <w:rPr>
                <w:rFonts w:ascii="Garamond" w:eastAsia="Calibri" w:hAnsi="Garamond" w:cstheme="minorHAnsi"/>
                <w:sz w:val="20"/>
                <w:szCs w:val="20"/>
                <w:lang w:val="it-IT"/>
              </w:rPr>
            </w:pPr>
            <w:proofErr w:type="spellStart"/>
            <w:r w:rsidRPr="00BD4670">
              <w:rPr>
                <w:rFonts w:ascii="Garamond" w:eastAsia="Arial" w:hAnsi="Garamond" w:cstheme="minorHAnsi"/>
                <w:b/>
                <w:bCs/>
                <w:w w:val="111"/>
                <w:sz w:val="20"/>
                <w:szCs w:val="20"/>
                <w:lang w:val="it-IT"/>
              </w:rPr>
              <w:lastRenderedPageBreak/>
              <w:t>criteria</w:t>
            </w:r>
            <w:proofErr w:type="spellEnd"/>
            <w:r w:rsidRPr="00BD4670">
              <w:rPr>
                <w:rFonts w:ascii="Garamond" w:eastAsia="Arial" w:hAnsi="Garamond" w:cstheme="minorHAnsi"/>
                <w:b/>
                <w:bCs/>
                <w:w w:val="111"/>
                <w:sz w:val="20"/>
                <w:szCs w:val="20"/>
                <w:lang w:val="it-IT"/>
              </w:rPr>
              <w:t xml:space="preserve"> </w:t>
            </w:r>
            <w:r w:rsidRPr="00BD4670">
              <w:rPr>
                <w:rFonts w:ascii="Garamond" w:eastAsia="Arial" w:hAnsi="Garamond" w:cstheme="minorHAnsi"/>
                <w:b/>
                <w:bCs/>
                <w:sz w:val="20"/>
                <w:szCs w:val="20"/>
                <w:lang w:val="it-IT"/>
              </w:rPr>
              <w:t>for</w:t>
            </w:r>
            <w:r w:rsidRPr="00BD4670">
              <w:rPr>
                <w:rFonts w:ascii="Garamond" w:eastAsia="Arial" w:hAnsi="Garamond" w:cstheme="minorHAnsi"/>
                <w:b/>
                <w:bCs/>
                <w:spacing w:val="43"/>
                <w:sz w:val="20"/>
                <w:szCs w:val="20"/>
                <w:lang w:val="it-IT"/>
              </w:rPr>
              <w:t xml:space="preserve"> </w:t>
            </w:r>
            <w:proofErr w:type="spellStart"/>
            <w:r w:rsidRPr="00BD4670">
              <w:rPr>
                <w:rFonts w:ascii="Garamond" w:eastAsia="Arial" w:hAnsi="Garamond" w:cstheme="minorHAnsi"/>
                <w:b/>
                <w:bCs/>
                <w:w w:val="109"/>
                <w:sz w:val="20"/>
                <w:szCs w:val="20"/>
                <w:lang w:val="it-IT"/>
              </w:rPr>
              <w:t>evaluation</w:t>
            </w:r>
            <w:proofErr w:type="spellEnd"/>
          </w:p>
        </w:tc>
        <w:tc>
          <w:tcPr>
            <w:tcW w:w="3122" w:type="dxa"/>
            <w:gridSpan w:val="2"/>
            <w:vMerge w:val="restart"/>
            <w:tcBorders>
              <w:top w:val="single" w:sz="4" w:space="0" w:color="000000"/>
              <w:left w:val="single" w:sz="4" w:space="0" w:color="000000"/>
              <w:right w:val="single" w:sz="4" w:space="0" w:color="000000"/>
            </w:tcBorders>
            <w:shd w:val="clear" w:color="auto" w:fill="C6D9F1" w:themeFill="text2" w:themeFillTint="33"/>
          </w:tcPr>
          <w:p w14:paraId="3100C2A6" w14:textId="77777777" w:rsidR="0076243B" w:rsidRPr="00BD4670" w:rsidRDefault="0076243B" w:rsidP="00CD2FA4">
            <w:pPr>
              <w:spacing w:after="0" w:line="240" w:lineRule="auto"/>
              <w:ind w:left="610" w:right="591"/>
              <w:jc w:val="center"/>
              <w:rPr>
                <w:rFonts w:ascii="Garamond" w:eastAsia="Calibri" w:hAnsi="Garamond" w:cstheme="minorHAnsi"/>
                <w:b/>
                <w:bCs/>
                <w:sz w:val="20"/>
                <w:szCs w:val="20"/>
                <w:lang w:val="it-IT"/>
              </w:rPr>
            </w:pPr>
          </w:p>
          <w:p w14:paraId="05383A97" w14:textId="77777777" w:rsidR="0076243B" w:rsidRPr="00BD4670" w:rsidRDefault="0076243B" w:rsidP="00CD2FA4">
            <w:pPr>
              <w:spacing w:after="0" w:line="240" w:lineRule="auto"/>
              <w:ind w:left="128" w:right="591"/>
              <w:jc w:val="center"/>
              <w:rPr>
                <w:rFonts w:ascii="Garamond" w:eastAsia="Calibri" w:hAnsi="Garamond" w:cstheme="minorHAnsi"/>
                <w:sz w:val="18"/>
                <w:szCs w:val="18"/>
              </w:rPr>
            </w:pPr>
            <w:r w:rsidRPr="00BD4670">
              <w:rPr>
                <w:rFonts w:ascii="Garamond" w:eastAsia="Calibri" w:hAnsi="Garamond" w:cstheme="minorHAnsi"/>
                <w:b/>
                <w:bCs/>
                <w:sz w:val="18"/>
                <w:szCs w:val="18"/>
                <w:lang w:val="en-GB"/>
              </w:rPr>
              <w:t xml:space="preserve">Ufficiale </w:t>
            </w:r>
            <w:proofErr w:type="spellStart"/>
            <w:r w:rsidRPr="00BD4670">
              <w:rPr>
                <w:rFonts w:ascii="Garamond" w:eastAsia="Calibri" w:hAnsi="Garamond" w:cstheme="minorHAnsi"/>
                <w:b/>
                <w:bCs/>
                <w:sz w:val="18"/>
                <w:szCs w:val="18"/>
                <w:lang w:val="en-GB"/>
              </w:rPr>
              <w:lastRenderedPageBreak/>
              <w:t>competente</w:t>
            </w:r>
            <w:proofErr w:type="spellEnd"/>
            <w:r w:rsidRPr="00BD4670">
              <w:rPr>
                <w:rFonts w:ascii="Garamond" w:eastAsia="Calibri" w:hAnsi="Garamond" w:cstheme="minorHAnsi"/>
                <w:b/>
                <w:bCs/>
                <w:sz w:val="18"/>
                <w:szCs w:val="18"/>
                <w:lang w:val="en-GB"/>
              </w:rPr>
              <w:t>/D</w:t>
            </w:r>
            <w:proofErr w:type="spellStart"/>
            <w:r w:rsidRPr="00BD4670">
              <w:rPr>
                <w:rFonts w:ascii="Garamond" w:eastAsia="Arial" w:hAnsi="Garamond" w:cstheme="minorHAnsi"/>
                <w:sz w:val="18"/>
                <w:szCs w:val="18"/>
              </w:rPr>
              <w:t>esignated</w:t>
            </w:r>
            <w:proofErr w:type="spellEnd"/>
            <w:r w:rsidRPr="00BD4670">
              <w:rPr>
                <w:rFonts w:ascii="Garamond" w:eastAsia="Arial" w:hAnsi="Garamond" w:cstheme="minorHAnsi"/>
                <w:spacing w:val="32"/>
                <w:sz w:val="18"/>
                <w:szCs w:val="18"/>
              </w:rPr>
              <w:t xml:space="preserve"> </w:t>
            </w:r>
            <w:r w:rsidRPr="00BD4670">
              <w:rPr>
                <w:rFonts w:ascii="Garamond" w:eastAsia="Arial" w:hAnsi="Garamond" w:cstheme="minorHAnsi"/>
                <w:spacing w:val="-12"/>
                <w:w w:val="90"/>
                <w:sz w:val="18"/>
                <w:szCs w:val="18"/>
              </w:rPr>
              <w:t>T</w:t>
            </w:r>
            <w:r w:rsidRPr="00BD4670">
              <w:rPr>
                <w:rFonts w:ascii="Garamond" w:eastAsia="Arial" w:hAnsi="Garamond" w:cstheme="minorHAnsi"/>
                <w:w w:val="111"/>
                <w:sz w:val="18"/>
                <w:szCs w:val="18"/>
              </w:rPr>
              <w:t xml:space="preserve">raining </w:t>
            </w:r>
            <w:r w:rsidRPr="00BD4670">
              <w:rPr>
                <w:rFonts w:ascii="Garamond" w:eastAsia="Arial" w:hAnsi="Garamond" w:cstheme="minorHAnsi"/>
                <w:sz w:val="18"/>
                <w:szCs w:val="18"/>
              </w:rPr>
              <w:t>O</w:t>
            </w:r>
            <w:r w:rsidRPr="00BD4670">
              <w:rPr>
                <w:rFonts w:ascii="Garamond" w:eastAsia="Arial" w:hAnsi="Garamond" w:cstheme="minorHAnsi"/>
                <w:spacing w:val="-3"/>
                <w:sz w:val="18"/>
                <w:szCs w:val="18"/>
              </w:rPr>
              <w:t>f</w:t>
            </w:r>
            <w:r w:rsidRPr="00BD4670">
              <w:rPr>
                <w:rFonts w:ascii="Garamond" w:eastAsia="Arial" w:hAnsi="Garamond" w:cstheme="minorHAnsi"/>
                <w:sz w:val="18"/>
                <w:szCs w:val="18"/>
              </w:rPr>
              <w:t>fice</w:t>
            </w:r>
          </w:p>
          <w:p w14:paraId="592C75FD" w14:textId="77777777" w:rsidR="0076243B" w:rsidRPr="00BD4670" w:rsidRDefault="0076243B" w:rsidP="00CD2FA4">
            <w:pPr>
              <w:spacing w:before="12" w:after="0" w:line="240" w:lineRule="auto"/>
              <w:rPr>
                <w:rFonts w:ascii="Garamond" w:hAnsi="Garamond" w:cstheme="minorHAnsi"/>
                <w:sz w:val="20"/>
                <w:szCs w:val="20"/>
              </w:rPr>
            </w:pPr>
          </w:p>
          <w:p w14:paraId="19B76186" w14:textId="77777777" w:rsidR="0076243B" w:rsidRPr="00BD4670" w:rsidRDefault="0076243B" w:rsidP="00CD2FA4">
            <w:pPr>
              <w:spacing w:before="12" w:after="0" w:line="240" w:lineRule="auto"/>
              <w:rPr>
                <w:rFonts w:ascii="Garamond" w:hAnsi="Garamond" w:cstheme="minorHAnsi"/>
                <w:sz w:val="20"/>
                <w:szCs w:val="20"/>
              </w:rPr>
            </w:pPr>
          </w:p>
          <w:p w14:paraId="2B2519C3" w14:textId="77777777" w:rsidR="0076243B" w:rsidRPr="00BD4670" w:rsidRDefault="0076243B" w:rsidP="00CD2FA4">
            <w:pPr>
              <w:spacing w:after="0" w:line="240" w:lineRule="auto"/>
              <w:ind w:left="496" w:right="-20"/>
              <w:rPr>
                <w:rFonts w:ascii="Garamond" w:eastAsia="Calibri" w:hAnsi="Garamond" w:cstheme="minorHAnsi"/>
                <w:sz w:val="20"/>
                <w:szCs w:val="20"/>
              </w:rPr>
            </w:pPr>
          </w:p>
        </w:tc>
      </w:tr>
      <w:tr w:rsidR="0076243B" w:rsidRPr="00366F3C" w14:paraId="1B5F9CFC" w14:textId="77777777" w:rsidTr="0076243B">
        <w:trPr>
          <w:trHeight w:hRule="exact" w:val="875"/>
          <w:jc w:val="center"/>
        </w:trPr>
        <w:tc>
          <w:tcPr>
            <w:tcW w:w="565" w:type="dxa"/>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212FE137" w14:textId="77777777" w:rsidR="0076243B" w:rsidRPr="00DF3DF4" w:rsidRDefault="0076243B" w:rsidP="00CD2FA4">
            <w:pPr>
              <w:spacing w:after="0" w:line="240" w:lineRule="auto"/>
              <w:ind w:left="62"/>
              <w:jc w:val="center"/>
              <w:rPr>
                <w:rFonts w:ascii="Garamond" w:eastAsia="Calibri" w:hAnsi="Garamond" w:cstheme="minorHAnsi"/>
                <w:position w:val="1"/>
                <w:sz w:val="20"/>
                <w:szCs w:val="20"/>
              </w:rPr>
            </w:pPr>
          </w:p>
          <w:p w14:paraId="44DFBD24" w14:textId="2168ED9B" w:rsidR="0076243B" w:rsidRPr="00BD4670" w:rsidRDefault="0076243B" w:rsidP="00CD2FA4">
            <w:pPr>
              <w:spacing w:after="0" w:line="240" w:lineRule="auto"/>
              <w:ind w:left="62"/>
              <w:jc w:val="center"/>
              <w:rPr>
                <w:rFonts w:ascii="Garamond" w:eastAsia="Calibri" w:hAnsi="Garamond" w:cstheme="minorHAnsi"/>
                <w:sz w:val="20"/>
                <w:szCs w:val="20"/>
              </w:rPr>
            </w:pPr>
            <w:r>
              <w:rPr>
                <w:rFonts w:ascii="Garamond" w:eastAsia="Calibri" w:hAnsi="Garamond" w:cstheme="minorHAnsi"/>
                <w:b/>
                <w:bCs/>
                <w:position w:val="1"/>
                <w:sz w:val="20"/>
                <w:szCs w:val="20"/>
              </w:rPr>
              <w:t>2</w:t>
            </w:r>
          </w:p>
        </w:tc>
        <w:tc>
          <w:tcPr>
            <w:tcW w:w="7454" w:type="dxa"/>
            <w:gridSpan w:val="3"/>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5667F6D4" w14:textId="77777777" w:rsidR="0076243B" w:rsidRPr="0076243B" w:rsidRDefault="0076243B" w:rsidP="00CD2FA4">
            <w:pPr>
              <w:tabs>
                <w:tab w:val="left" w:pos="7425"/>
              </w:tabs>
              <w:spacing w:before="14" w:after="0" w:line="240" w:lineRule="auto"/>
              <w:ind w:left="142" w:right="137"/>
              <w:jc w:val="both"/>
              <w:rPr>
                <w:rFonts w:ascii="Garamond" w:eastAsia="Calibri" w:hAnsi="Garamond" w:cstheme="minorHAnsi"/>
                <w:b/>
                <w:bCs/>
                <w:position w:val="1"/>
                <w:sz w:val="20"/>
                <w:szCs w:val="20"/>
                <w:lang w:val="it-IT"/>
              </w:rPr>
            </w:pPr>
          </w:p>
          <w:p w14:paraId="6D74FA4E" w14:textId="0673BBE1" w:rsidR="0076243B" w:rsidRPr="0076243B" w:rsidRDefault="0076243B" w:rsidP="00CD2FA4">
            <w:pPr>
              <w:spacing w:after="0" w:line="240" w:lineRule="auto"/>
              <w:ind w:left="102" w:right="220"/>
              <w:rPr>
                <w:rFonts w:ascii="Garamond" w:eastAsia="Calibri" w:hAnsi="Garamond" w:cstheme="minorHAnsi"/>
                <w:sz w:val="20"/>
                <w:szCs w:val="20"/>
                <w:lang w:val="it-IT"/>
              </w:rPr>
            </w:pPr>
            <w:r w:rsidRPr="00A06AD1">
              <w:rPr>
                <w:rFonts w:ascii="Garamond" w:eastAsia="Calibri" w:hAnsi="Garamond" w:cstheme="minorHAnsi"/>
                <w:b/>
                <w:bCs/>
                <w:spacing w:val="1"/>
                <w:sz w:val="20"/>
                <w:szCs w:val="20"/>
                <w:lang w:val="it-IT"/>
              </w:rPr>
              <w:t>C</w:t>
            </w:r>
            <w:r w:rsidRPr="00A06AD1">
              <w:rPr>
                <w:rFonts w:ascii="Garamond" w:eastAsia="Calibri" w:hAnsi="Garamond" w:cstheme="minorHAnsi"/>
                <w:b/>
                <w:bCs/>
                <w:spacing w:val="-1"/>
                <w:sz w:val="20"/>
                <w:szCs w:val="20"/>
                <w:lang w:val="it-IT"/>
              </w:rPr>
              <w:t>o</w:t>
            </w:r>
            <w:r w:rsidRPr="00A06AD1">
              <w:rPr>
                <w:rFonts w:ascii="Garamond" w:eastAsia="Calibri" w:hAnsi="Garamond" w:cstheme="minorHAnsi"/>
                <w:b/>
                <w:bCs/>
                <w:sz w:val="20"/>
                <w:szCs w:val="20"/>
                <w:lang w:val="it-IT"/>
              </w:rPr>
              <w:t>m</w:t>
            </w:r>
            <w:r w:rsidRPr="00A06AD1">
              <w:rPr>
                <w:rFonts w:ascii="Garamond" w:eastAsia="Calibri" w:hAnsi="Garamond" w:cstheme="minorHAnsi"/>
                <w:b/>
                <w:bCs/>
                <w:spacing w:val="-1"/>
                <w:sz w:val="20"/>
                <w:szCs w:val="20"/>
                <w:lang w:val="it-IT"/>
              </w:rPr>
              <w:t>pe</w:t>
            </w:r>
            <w:r w:rsidRPr="00A06AD1">
              <w:rPr>
                <w:rFonts w:ascii="Garamond" w:eastAsia="Calibri" w:hAnsi="Garamond" w:cstheme="minorHAnsi"/>
                <w:b/>
                <w:bCs/>
                <w:sz w:val="20"/>
                <w:szCs w:val="20"/>
                <w:lang w:val="it-IT"/>
              </w:rPr>
              <w:t>t</w:t>
            </w:r>
            <w:r w:rsidRPr="00A06AD1">
              <w:rPr>
                <w:rFonts w:ascii="Garamond" w:eastAsia="Calibri" w:hAnsi="Garamond" w:cstheme="minorHAnsi"/>
                <w:b/>
                <w:bCs/>
                <w:spacing w:val="-1"/>
                <w:sz w:val="20"/>
                <w:szCs w:val="20"/>
                <w:lang w:val="it-IT"/>
              </w:rPr>
              <w:t>en</w:t>
            </w:r>
            <w:r w:rsidRPr="00A06AD1">
              <w:rPr>
                <w:rFonts w:ascii="Garamond" w:eastAsia="Calibri" w:hAnsi="Garamond" w:cstheme="minorHAnsi"/>
                <w:b/>
                <w:bCs/>
                <w:spacing w:val="1"/>
                <w:sz w:val="20"/>
                <w:szCs w:val="20"/>
                <w:lang w:val="it-IT"/>
              </w:rPr>
              <w:t>z</w:t>
            </w:r>
            <w:r w:rsidRPr="00A06AD1">
              <w:rPr>
                <w:rFonts w:ascii="Garamond" w:eastAsia="Calibri" w:hAnsi="Garamond" w:cstheme="minorHAnsi"/>
                <w:b/>
                <w:bCs/>
                <w:spacing w:val="-1"/>
                <w:sz w:val="20"/>
                <w:szCs w:val="20"/>
                <w:lang w:val="it-IT"/>
              </w:rPr>
              <w:t>a</w:t>
            </w:r>
            <w:r w:rsidRPr="00A06AD1">
              <w:rPr>
                <w:rFonts w:ascii="Garamond" w:eastAsia="Calibri" w:hAnsi="Garamond" w:cstheme="minorHAnsi"/>
                <w:b/>
                <w:bCs/>
                <w:sz w:val="20"/>
                <w:szCs w:val="20"/>
                <w:lang w:val="it-IT"/>
              </w:rPr>
              <w:t>: contribuisce</w:t>
            </w:r>
            <w:r w:rsidRPr="00A06AD1">
              <w:rPr>
                <w:rFonts w:ascii="Garamond" w:eastAsia="Calibri" w:hAnsi="Garamond" w:cstheme="minorHAnsi"/>
                <w:b/>
                <w:bCs/>
                <w:spacing w:val="-3"/>
                <w:sz w:val="20"/>
                <w:szCs w:val="20"/>
                <w:lang w:val="it-IT"/>
              </w:rPr>
              <w:t xml:space="preserve"> </w:t>
            </w:r>
            <w:r w:rsidRPr="00A06AD1">
              <w:rPr>
                <w:rFonts w:ascii="Garamond" w:eastAsia="Calibri" w:hAnsi="Garamond" w:cstheme="minorHAnsi"/>
                <w:b/>
                <w:bCs/>
                <w:spacing w:val="-1"/>
                <w:sz w:val="20"/>
                <w:szCs w:val="20"/>
                <w:lang w:val="it-IT"/>
              </w:rPr>
              <w:t>a</w:t>
            </w:r>
            <w:r w:rsidRPr="00A06AD1">
              <w:rPr>
                <w:rFonts w:ascii="Garamond" w:eastAsia="Calibri" w:hAnsi="Garamond" w:cstheme="minorHAnsi"/>
                <w:b/>
                <w:bCs/>
                <w:spacing w:val="1"/>
                <w:sz w:val="20"/>
                <w:szCs w:val="20"/>
                <w:lang w:val="it-IT"/>
              </w:rPr>
              <w:t>ll’</w:t>
            </w:r>
            <w:r w:rsidRPr="00A06AD1">
              <w:rPr>
                <w:rFonts w:ascii="Garamond" w:eastAsia="Calibri" w:hAnsi="Garamond" w:cstheme="minorHAnsi"/>
                <w:b/>
                <w:bCs/>
                <w:spacing w:val="-1"/>
                <w:sz w:val="20"/>
                <w:szCs w:val="20"/>
                <w:lang w:val="it-IT"/>
              </w:rPr>
              <w:t>o</w:t>
            </w:r>
            <w:r w:rsidRPr="00A06AD1">
              <w:rPr>
                <w:rFonts w:ascii="Garamond" w:eastAsia="Calibri" w:hAnsi="Garamond" w:cstheme="minorHAnsi"/>
                <w:b/>
                <w:bCs/>
                <w:spacing w:val="-2"/>
                <w:sz w:val="20"/>
                <w:szCs w:val="20"/>
                <w:lang w:val="it-IT"/>
              </w:rPr>
              <w:t>r</w:t>
            </w:r>
            <w:r w:rsidRPr="00A06AD1">
              <w:rPr>
                <w:rFonts w:ascii="Garamond" w:eastAsia="Calibri" w:hAnsi="Garamond" w:cstheme="minorHAnsi"/>
                <w:b/>
                <w:bCs/>
                <w:sz w:val="20"/>
                <w:szCs w:val="20"/>
                <w:lang w:val="it-IT"/>
              </w:rPr>
              <w:t>m</w:t>
            </w:r>
            <w:r w:rsidRPr="00A06AD1">
              <w:rPr>
                <w:rFonts w:ascii="Garamond" w:eastAsia="Calibri" w:hAnsi="Garamond" w:cstheme="minorHAnsi"/>
                <w:b/>
                <w:bCs/>
                <w:spacing w:val="-1"/>
                <w:sz w:val="20"/>
                <w:szCs w:val="20"/>
                <w:lang w:val="it-IT"/>
              </w:rPr>
              <w:t>eg</w:t>
            </w:r>
            <w:r w:rsidRPr="00A06AD1">
              <w:rPr>
                <w:rFonts w:ascii="Garamond" w:eastAsia="Calibri" w:hAnsi="Garamond" w:cstheme="minorHAnsi"/>
                <w:b/>
                <w:bCs/>
                <w:spacing w:val="1"/>
                <w:sz w:val="20"/>
                <w:szCs w:val="20"/>
                <w:lang w:val="it-IT"/>
              </w:rPr>
              <w:t>gi</w:t>
            </w:r>
            <w:r w:rsidRPr="00A06AD1">
              <w:rPr>
                <w:rFonts w:ascii="Garamond" w:eastAsia="Calibri" w:hAnsi="Garamond" w:cstheme="minorHAnsi"/>
                <w:b/>
                <w:bCs/>
                <w:spacing w:val="-1"/>
                <w:sz w:val="20"/>
                <w:szCs w:val="20"/>
                <w:lang w:val="it-IT"/>
              </w:rPr>
              <w:t>o</w:t>
            </w:r>
            <w:r w:rsidRPr="00A06AD1">
              <w:rPr>
                <w:rFonts w:ascii="Garamond" w:eastAsia="Calibri" w:hAnsi="Garamond" w:cstheme="minorHAnsi"/>
                <w:b/>
                <w:bCs/>
                <w:sz w:val="20"/>
                <w:szCs w:val="20"/>
                <w:lang w:val="it-IT"/>
              </w:rPr>
              <w:t>,</w:t>
            </w:r>
            <w:r w:rsidRPr="00A06AD1">
              <w:rPr>
                <w:rFonts w:ascii="Garamond" w:eastAsia="Calibri" w:hAnsi="Garamond" w:cstheme="minorHAnsi"/>
                <w:b/>
                <w:bCs/>
                <w:spacing w:val="-1"/>
                <w:sz w:val="20"/>
                <w:szCs w:val="20"/>
                <w:lang w:val="it-IT"/>
              </w:rPr>
              <w:t xml:space="preserve"> an</w:t>
            </w:r>
            <w:r w:rsidRPr="00A06AD1">
              <w:rPr>
                <w:rFonts w:ascii="Garamond" w:eastAsia="Calibri" w:hAnsi="Garamond" w:cstheme="minorHAnsi"/>
                <w:b/>
                <w:bCs/>
                <w:spacing w:val="1"/>
                <w:sz w:val="20"/>
                <w:szCs w:val="20"/>
                <w:lang w:val="it-IT"/>
              </w:rPr>
              <w:t>c</w:t>
            </w:r>
            <w:r w:rsidRPr="00A06AD1">
              <w:rPr>
                <w:rFonts w:ascii="Garamond" w:eastAsia="Calibri" w:hAnsi="Garamond" w:cstheme="minorHAnsi"/>
                <w:b/>
                <w:bCs/>
                <w:spacing w:val="-1"/>
                <w:sz w:val="20"/>
                <w:szCs w:val="20"/>
                <w:lang w:val="it-IT"/>
              </w:rPr>
              <w:t>o</w:t>
            </w:r>
            <w:r w:rsidRPr="00A06AD1">
              <w:rPr>
                <w:rFonts w:ascii="Garamond" w:eastAsia="Calibri" w:hAnsi="Garamond" w:cstheme="minorHAnsi"/>
                <w:b/>
                <w:bCs/>
                <w:spacing w:val="1"/>
                <w:sz w:val="20"/>
                <w:szCs w:val="20"/>
                <w:lang w:val="it-IT"/>
              </w:rPr>
              <w:t>r</w:t>
            </w:r>
            <w:r w:rsidRPr="00A06AD1">
              <w:rPr>
                <w:rFonts w:ascii="Garamond" w:eastAsia="Calibri" w:hAnsi="Garamond" w:cstheme="minorHAnsi"/>
                <w:b/>
                <w:bCs/>
                <w:spacing w:val="-1"/>
                <w:sz w:val="20"/>
                <w:szCs w:val="20"/>
                <w:lang w:val="it-IT"/>
              </w:rPr>
              <w:t>ag</w:t>
            </w:r>
            <w:r w:rsidRPr="00A06AD1">
              <w:rPr>
                <w:rFonts w:ascii="Garamond" w:eastAsia="Calibri" w:hAnsi="Garamond" w:cstheme="minorHAnsi"/>
                <w:b/>
                <w:bCs/>
                <w:spacing w:val="1"/>
                <w:sz w:val="20"/>
                <w:szCs w:val="20"/>
                <w:lang w:val="it-IT"/>
              </w:rPr>
              <w:t>gi</w:t>
            </w:r>
            <w:r w:rsidRPr="00A06AD1">
              <w:rPr>
                <w:rFonts w:ascii="Garamond" w:eastAsia="Calibri" w:hAnsi="Garamond" w:cstheme="minorHAnsi"/>
                <w:b/>
                <w:bCs/>
                <w:sz w:val="20"/>
                <w:szCs w:val="20"/>
                <w:lang w:val="it-IT"/>
              </w:rPr>
              <w:t>o</w:t>
            </w:r>
            <w:r w:rsidRPr="00A06AD1">
              <w:rPr>
                <w:rFonts w:ascii="Garamond" w:eastAsia="Calibri" w:hAnsi="Garamond" w:cstheme="minorHAnsi"/>
                <w:b/>
                <w:bCs/>
                <w:spacing w:val="-3"/>
                <w:sz w:val="20"/>
                <w:szCs w:val="20"/>
                <w:lang w:val="it-IT"/>
              </w:rPr>
              <w:t xml:space="preserve"> </w:t>
            </w:r>
            <w:r w:rsidRPr="00A06AD1">
              <w:rPr>
                <w:rFonts w:ascii="Garamond" w:eastAsia="Calibri" w:hAnsi="Garamond" w:cstheme="minorHAnsi"/>
                <w:b/>
                <w:bCs/>
                <w:spacing w:val="-1"/>
                <w:sz w:val="20"/>
                <w:szCs w:val="20"/>
                <w:lang w:val="it-IT"/>
              </w:rPr>
              <w:t>e</w:t>
            </w:r>
            <w:r w:rsidRPr="00A06AD1">
              <w:rPr>
                <w:rFonts w:ascii="Garamond" w:eastAsia="Calibri" w:hAnsi="Garamond" w:cstheme="minorHAnsi"/>
                <w:b/>
                <w:bCs/>
                <w:sz w:val="20"/>
                <w:szCs w:val="20"/>
                <w:lang w:val="it-IT"/>
              </w:rPr>
              <w:t xml:space="preserve">d </w:t>
            </w:r>
            <w:r w:rsidRPr="00A06AD1">
              <w:rPr>
                <w:rFonts w:ascii="Garamond" w:eastAsia="Calibri" w:hAnsi="Garamond" w:cstheme="minorHAnsi"/>
                <w:b/>
                <w:bCs/>
                <w:spacing w:val="-1"/>
                <w:sz w:val="20"/>
                <w:szCs w:val="20"/>
                <w:lang w:val="it-IT"/>
              </w:rPr>
              <w:t>a</w:t>
            </w:r>
            <w:r w:rsidRPr="00A06AD1">
              <w:rPr>
                <w:rFonts w:ascii="Garamond" w:eastAsia="Calibri" w:hAnsi="Garamond" w:cstheme="minorHAnsi"/>
                <w:b/>
                <w:bCs/>
                <w:spacing w:val="1"/>
                <w:sz w:val="20"/>
                <w:szCs w:val="20"/>
                <w:lang w:val="it-IT"/>
              </w:rPr>
              <w:t>l</w:t>
            </w:r>
            <w:r w:rsidRPr="00A06AD1">
              <w:rPr>
                <w:rFonts w:ascii="Garamond" w:eastAsia="Calibri" w:hAnsi="Garamond" w:cstheme="minorHAnsi"/>
                <w:b/>
                <w:bCs/>
                <w:sz w:val="20"/>
                <w:szCs w:val="20"/>
                <w:lang w:val="it-IT"/>
              </w:rPr>
              <w:t>t</w:t>
            </w:r>
            <w:r w:rsidRPr="00A06AD1">
              <w:rPr>
                <w:rFonts w:ascii="Garamond" w:eastAsia="Calibri" w:hAnsi="Garamond" w:cstheme="minorHAnsi"/>
                <w:b/>
                <w:bCs/>
                <w:spacing w:val="1"/>
                <w:sz w:val="20"/>
                <w:szCs w:val="20"/>
                <w:lang w:val="it-IT"/>
              </w:rPr>
              <w:t>r</w:t>
            </w:r>
            <w:r w:rsidRPr="00A06AD1">
              <w:rPr>
                <w:rFonts w:ascii="Garamond" w:eastAsia="Calibri" w:hAnsi="Garamond" w:cstheme="minorHAnsi"/>
                <w:b/>
                <w:bCs/>
                <w:sz w:val="20"/>
                <w:szCs w:val="20"/>
                <w:lang w:val="it-IT"/>
              </w:rPr>
              <w:t xml:space="preserve">e </w:t>
            </w:r>
            <w:r w:rsidRPr="00A06AD1">
              <w:rPr>
                <w:rFonts w:ascii="Garamond" w:eastAsia="Calibri" w:hAnsi="Garamond" w:cstheme="minorHAnsi"/>
                <w:b/>
                <w:bCs/>
                <w:spacing w:val="-1"/>
                <w:sz w:val="20"/>
                <w:szCs w:val="20"/>
                <w:lang w:val="it-IT"/>
              </w:rPr>
              <w:t>ope</w:t>
            </w:r>
            <w:r w:rsidRPr="00A06AD1">
              <w:rPr>
                <w:rFonts w:ascii="Garamond" w:eastAsia="Calibri" w:hAnsi="Garamond" w:cstheme="minorHAnsi"/>
                <w:b/>
                <w:bCs/>
                <w:spacing w:val="1"/>
                <w:sz w:val="20"/>
                <w:szCs w:val="20"/>
                <w:lang w:val="it-IT"/>
              </w:rPr>
              <w:t>r</w:t>
            </w:r>
            <w:r w:rsidRPr="00A06AD1">
              <w:rPr>
                <w:rFonts w:ascii="Garamond" w:eastAsia="Calibri" w:hAnsi="Garamond" w:cstheme="minorHAnsi"/>
                <w:b/>
                <w:bCs/>
                <w:spacing w:val="-1"/>
                <w:sz w:val="20"/>
                <w:szCs w:val="20"/>
                <w:lang w:val="it-IT"/>
              </w:rPr>
              <w:t>a</w:t>
            </w:r>
            <w:r w:rsidRPr="00A06AD1">
              <w:rPr>
                <w:rFonts w:ascii="Garamond" w:eastAsia="Calibri" w:hAnsi="Garamond" w:cstheme="minorHAnsi"/>
                <w:b/>
                <w:bCs/>
                <w:spacing w:val="1"/>
                <w:sz w:val="20"/>
                <w:szCs w:val="20"/>
                <w:lang w:val="it-IT"/>
              </w:rPr>
              <w:t>zi</w:t>
            </w:r>
            <w:r w:rsidRPr="00A06AD1">
              <w:rPr>
                <w:rFonts w:ascii="Garamond" w:eastAsia="Calibri" w:hAnsi="Garamond" w:cstheme="minorHAnsi"/>
                <w:b/>
                <w:bCs/>
                <w:spacing w:val="-1"/>
                <w:sz w:val="20"/>
                <w:szCs w:val="20"/>
                <w:lang w:val="it-IT"/>
              </w:rPr>
              <w:t>o</w:t>
            </w:r>
            <w:r w:rsidRPr="00A06AD1">
              <w:rPr>
                <w:rFonts w:ascii="Garamond" w:eastAsia="Calibri" w:hAnsi="Garamond" w:cstheme="minorHAnsi"/>
                <w:b/>
                <w:bCs/>
                <w:spacing w:val="-3"/>
                <w:sz w:val="20"/>
                <w:szCs w:val="20"/>
                <w:lang w:val="it-IT"/>
              </w:rPr>
              <w:t>n</w:t>
            </w:r>
            <w:r w:rsidRPr="00A06AD1">
              <w:rPr>
                <w:rFonts w:ascii="Garamond" w:eastAsia="Calibri" w:hAnsi="Garamond" w:cstheme="minorHAnsi"/>
                <w:b/>
                <w:bCs/>
                <w:sz w:val="20"/>
                <w:szCs w:val="20"/>
                <w:lang w:val="it-IT"/>
              </w:rPr>
              <w:t>i</w:t>
            </w:r>
            <w:r w:rsidRPr="00A06AD1">
              <w:rPr>
                <w:rFonts w:ascii="Garamond" w:eastAsia="Calibri" w:hAnsi="Garamond" w:cstheme="minorHAnsi"/>
                <w:b/>
                <w:bCs/>
                <w:spacing w:val="2"/>
                <w:sz w:val="20"/>
                <w:szCs w:val="20"/>
                <w:lang w:val="it-IT"/>
              </w:rPr>
              <w:t xml:space="preserve"> </w:t>
            </w:r>
            <w:r w:rsidRPr="00A06AD1">
              <w:rPr>
                <w:rFonts w:ascii="Garamond" w:eastAsia="Calibri" w:hAnsi="Garamond" w:cstheme="minorHAnsi"/>
                <w:b/>
                <w:bCs/>
                <w:spacing w:val="-1"/>
                <w:sz w:val="20"/>
                <w:szCs w:val="20"/>
                <w:lang w:val="it-IT"/>
              </w:rPr>
              <w:t>di o</w:t>
            </w:r>
            <w:r w:rsidRPr="00A06AD1">
              <w:rPr>
                <w:rFonts w:ascii="Garamond" w:eastAsia="Calibri" w:hAnsi="Garamond" w:cstheme="minorHAnsi"/>
                <w:b/>
                <w:bCs/>
                <w:spacing w:val="1"/>
                <w:sz w:val="20"/>
                <w:szCs w:val="20"/>
                <w:lang w:val="it-IT"/>
              </w:rPr>
              <w:t>r</w:t>
            </w:r>
            <w:r w:rsidRPr="00A06AD1">
              <w:rPr>
                <w:rFonts w:ascii="Garamond" w:eastAsia="Calibri" w:hAnsi="Garamond" w:cstheme="minorHAnsi"/>
                <w:b/>
                <w:bCs/>
                <w:sz w:val="20"/>
                <w:szCs w:val="20"/>
                <w:lang w:val="it-IT"/>
              </w:rPr>
              <w:t>m</w:t>
            </w:r>
            <w:r w:rsidRPr="00A06AD1">
              <w:rPr>
                <w:rFonts w:ascii="Garamond" w:eastAsia="Calibri" w:hAnsi="Garamond" w:cstheme="minorHAnsi"/>
                <w:b/>
                <w:bCs/>
                <w:spacing w:val="-1"/>
                <w:sz w:val="20"/>
                <w:szCs w:val="20"/>
                <w:lang w:val="it-IT"/>
              </w:rPr>
              <w:t>e</w:t>
            </w:r>
            <w:r w:rsidRPr="00A06AD1">
              <w:rPr>
                <w:rFonts w:ascii="Garamond" w:eastAsia="Calibri" w:hAnsi="Garamond" w:cstheme="minorHAnsi"/>
                <w:b/>
                <w:bCs/>
                <w:spacing w:val="1"/>
                <w:sz w:val="20"/>
                <w:szCs w:val="20"/>
                <w:lang w:val="it-IT"/>
              </w:rPr>
              <w:t>g</w:t>
            </w:r>
            <w:r w:rsidRPr="00A06AD1">
              <w:rPr>
                <w:rFonts w:ascii="Garamond" w:eastAsia="Calibri" w:hAnsi="Garamond" w:cstheme="minorHAnsi"/>
                <w:b/>
                <w:bCs/>
                <w:spacing w:val="-2"/>
                <w:sz w:val="20"/>
                <w:szCs w:val="20"/>
                <w:lang w:val="it-IT"/>
              </w:rPr>
              <w:t>g</w:t>
            </w:r>
            <w:r w:rsidRPr="00A06AD1">
              <w:rPr>
                <w:rFonts w:ascii="Garamond" w:eastAsia="Calibri" w:hAnsi="Garamond" w:cstheme="minorHAnsi"/>
                <w:b/>
                <w:bCs/>
                <w:spacing w:val="1"/>
                <w:sz w:val="20"/>
                <w:szCs w:val="20"/>
                <w:lang w:val="it-IT"/>
              </w:rPr>
              <w:t>io</w:t>
            </w:r>
            <w:r w:rsidRPr="00A06AD1">
              <w:rPr>
                <w:rFonts w:ascii="Garamond" w:eastAsia="Arial" w:hAnsi="Garamond" w:cstheme="minorHAnsi"/>
                <w:i/>
                <w:iCs/>
                <w:w w:val="108"/>
                <w:sz w:val="20"/>
                <w:szCs w:val="20"/>
                <w:lang w:val="it-IT"/>
              </w:rPr>
              <w:t xml:space="preserve"> Competence:</w:t>
            </w:r>
            <w:r w:rsidRPr="00A06AD1">
              <w:rPr>
                <w:rFonts w:ascii="Garamond" w:eastAsia="Arial" w:hAnsi="Garamond" w:cstheme="minorHAnsi"/>
                <w:i/>
                <w:iCs/>
                <w:spacing w:val="33"/>
                <w:w w:val="108"/>
                <w:sz w:val="20"/>
                <w:szCs w:val="20"/>
                <w:lang w:val="it-IT"/>
              </w:rPr>
              <w:t xml:space="preserve"> </w:t>
            </w:r>
            <w:proofErr w:type="spellStart"/>
            <w:r w:rsidRPr="00A06AD1">
              <w:rPr>
                <w:rFonts w:ascii="Garamond" w:eastAsia="Arial" w:hAnsi="Garamond" w:cstheme="minorHAnsi"/>
                <w:i/>
                <w:iCs/>
                <w:w w:val="108"/>
                <w:sz w:val="20"/>
                <w:szCs w:val="20"/>
                <w:lang w:val="it-IT"/>
              </w:rPr>
              <w:t>Contribute</w:t>
            </w:r>
            <w:proofErr w:type="spellEnd"/>
            <w:r w:rsidRPr="00A06AD1">
              <w:rPr>
                <w:rFonts w:ascii="Garamond" w:eastAsia="Arial" w:hAnsi="Garamond" w:cstheme="minorHAnsi"/>
                <w:i/>
                <w:iCs/>
                <w:spacing w:val="28"/>
                <w:w w:val="108"/>
                <w:sz w:val="20"/>
                <w:szCs w:val="20"/>
                <w:lang w:val="it-IT"/>
              </w:rPr>
              <w:t xml:space="preserve"> </w:t>
            </w:r>
            <w:r w:rsidRPr="00A06AD1">
              <w:rPr>
                <w:rFonts w:ascii="Garamond" w:eastAsia="Arial" w:hAnsi="Garamond" w:cstheme="minorHAnsi"/>
                <w:i/>
                <w:iCs/>
                <w:sz w:val="20"/>
                <w:szCs w:val="20"/>
                <w:lang w:val="it-IT"/>
              </w:rPr>
              <w:t>to</w:t>
            </w:r>
            <w:r w:rsidRPr="00A06AD1">
              <w:rPr>
                <w:rFonts w:ascii="Garamond" w:eastAsia="Arial" w:hAnsi="Garamond" w:cstheme="minorHAnsi"/>
                <w:i/>
                <w:iCs/>
                <w:spacing w:val="34"/>
                <w:sz w:val="20"/>
                <w:szCs w:val="20"/>
                <w:lang w:val="it-IT"/>
              </w:rPr>
              <w:t xml:space="preserve"> </w:t>
            </w:r>
            <w:proofErr w:type="spellStart"/>
            <w:r w:rsidRPr="00A06AD1">
              <w:rPr>
                <w:rFonts w:ascii="Garamond" w:eastAsia="Arial" w:hAnsi="Garamond" w:cstheme="minorHAnsi"/>
                <w:i/>
                <w:iCs/>
                <w:w w:val="110"/>
                <w:sz w:val="20"/>
                <w:szCs w:val="20"/>
                <w:lang w:val="it-IT"/>
              </w:rPr>
              <w:t>berthing</w:t>
            </w:r>
            <w:proofErr w:type="spellEnd"/>
            <w:r w:rsidRPr="00A06AD1">
              <w:rPr>
                <w:rFonts w:ascii="Garamond" w:eastAsia="Arial" w:hAnsi="Garamond" w:cstheme="minorHAnsi"/>
                <w:i/>
                <w:iCs/>
                <w:w w:val="110"/>
                <w:sz w:val="20"/>
                <w:szCs w:val="20"/>
                <w:lang w:val="it-IT"/>
              </w:rPr>
              <w:t>,</w:t>
            </w:r>
            <w:r w:rsidRPr="00A06AD1">
              <w:rPr>
                <w:rFonts w:ascii="Garamond" w:eastAsia="Arial" w:hAnsi="Garamond" w:cstheme="minorHAnsi"/>
                <w:i/>
                <w:iCs/>
                <w:spacing w:val="15"/>
                <w:w w:val="110"/>
                <w:sz w:val="20"/>
                <w:szCs w:val="20"/>
                <w:lang w:val="it-IT"/>
              </w:rPr>
              <w:t xml:space="preserve"> </w:t>
            </w:r>
            <w:proofErr w:type="spellStart"/>
            <w:r w:rsidRPr="00A06AD1">
              <w:rPr>
                <w:rFonts w:ascii="Garamond" w:eastAsia="Arial" w:hAnsi="Garamond" w:cstheme="minorHAnsi"/>
                <w:i/>
                <w:iCs/>
                <w:w w:val="110"/>
                <w:sz w:val="20"/>
                <w:szCs w:val="20"/>
                <w:lang w:val="it-IT"/>
              </w:rPr>
              <w:t>anchoring</w:t>
            </w:r>
            <w:proofErr w:type="spellEnd"/>
            <w:r w:rsidRPr="00A06AD1">
              <w:rPr>
                <w:rFonts w:ascii="Garamond" w:eastAsia="Arial" w:hAnsi="Garamond" w:cstheme="minorHAnsi"/>
                <w:i/>
                <w:iCs/>
                <w:spacing w:val="-17"/>
                <w:w w:val="110"/>
                <w:sz w:val="20"/>
                <w:szCs w:val="20"/>
                <w:lang w:val="it-IT"/>
              </w:rPr>
              <w:t xml:space="preserve"> </w:t>
            </w:r>
            <w:r w:rsidRPr="00A06AD1">
              <w:rPr>
                <w:rFonts w:ascii="Garamond" w:eastAsia="Arial" w:hAnsi="Garamond" w:cstheme="minorHAnsi"/>
                <w:i/>
                <w:iCs/>
                <w:sz w:val="20"/>
                <w:szCs w:val="20"/>
                <w:lang w:val="it-IT"/>
              </w:rPr>
              <w:t>and</w:t>
            </w:r>
            <w:r w:rsidRPr="00A06AD1">
              <w:rPr>
                <w:rFonts w:ascii="Garamond" w:eastAsia="Arial" w:hAnsi="Garamond" w:cstheme="minorHAnsi"/>
                <w:i/>
                <w:iCs/>
                <w:spacing w:val="34"/>
                <w:sz w:val="20"/>
                <w:szCs w:val="20"/>
                <w:lang w:val="it-IT"/>
              </w:rPr>
              <w:t xml:space="preserve"> </w:t>
            </w:r>
            <w:proofErr w:type="spellStart"/>
            <w:r w:rsidRPr="00A06AD1">
              <w:rPr>
                <w:rFonts w:ascii="Garamond" w:eastAsia="Arial" w:hAnsi="Garamond" w:cstheme="minorHAnsi"/>
                <w:i/>
                <w:iCs/>
                <w:w w:val="113"/>
                <w:sz w:val="20"/>
                <w:szCs w:val="20"/>
                <w:lang w:val="it-IT"/>
              </w:rPr>
              <w:t>other</w:t>
            </w:r>
            <w:proofErr w:type="spellEnd"/>
            <w:r w:rsidRPr="00A06AD1">
              <w:rPr>
                <w:rFonts w:ascii="Garamond" w:eastAsia="Arial" w:hAnsi="Garamond" w:cstheme="minorHAnsi"/>
                <w:i/>
                <w:iCs/>
                <w:w w:val="113"/>
                <w:sz w:val="20"/>
                <w:szCs w:val="20"/>
                <w:lang w:val="it-IT"/>
              </w:rPr>
              <w:t xml:space="preserve"> </w:t>
            </w:r>
            <w:proofErr w:type="spellStart"/>
            <w:r w:rsidRPr="00A06AD1">
              <w:rPr>
                <w:rFonts w:ascii="Garamond" w:eastAsia="Arial" w:hAnsi="Garamond" w:cstheme="minorHAnsi"/>
                <w:i/>
                <w:iCs/>
                <w:w w:val="110"/>
                <w:sz w:val="20"/>
                <w:szCs w:val="20"/>
                <w:lang w:val="it-IT"/>
              </w:rPr>
              <w:t>mooring</w:t>
            </w:r>
            <w:proofErr w:type="spellEnd"/>
            <w:r w:rsidRPr="00A06AD1">
              <w:rPr>
                <w:rFonts w:ascii="Garamond" w:eastAsia="Arial" w:hAnsi="Garamond" w:cstheme="minorHAnsi"/>
                <w:i/>
                <w:iCs/>
                <w:spacing w:val="7"/>
                <w:w w:val="110"/>
                <w:sz w:val="20"/>
                <w:szCs w:val="20"/>
                <w:lang w:val="it-IT"/>
              </w:rPr>
              <w:t xml:space="preserve"> </w:t>
            </w:r>
            <w:proofErr w:type="spellStart"/>
            <w:r w:rsidRPr="00A06AD1">
              <w:rPr>
                <w:rFonts w:ascii="Garamond" w:eastAsia="Arial" w:hAnsi="Garamond" w:cstheme="minorHAnsi"/>
                <w:i/>
                <w:iCs/>
                <w:w w:val="110"/>
                <w:sz w:val="20"/>
                <w:szCs w:val="20"/>
                <w:lang w:val="it-IT"/>
              </w:rPr>
              <w:t>operations</w:t>
            </w:r>
            <w:proofErr w:type="spellEnd"/>
          </w:p>
        </w:tc>
        <w:tc>
          <w:tcPr>
            <w:tcW w:w="4730" w:type="dxa"/>
            <w:gridSpan w:val="2"/>
            <w:vMerge/>
            <w:tcBorders>
              <w:left w:val="single" w:sz="4" w:space="0" w:color="000000"/>
              <w:bottom w:val="single" w:sz="4" w:space="0" w:color="000000"/>
              <w:right w:val="single" w:sz="4" w:space="0" w:color="000000"/>
            </w:tcBorders>
            <w:shd w:val="clear" w:color="auto" w:fill="C6D9F1" w:themeFill="text2" w:themeFillTint="33"/>
          </w:tcPr>
          <w:p w14:paraId="3BB373A1" w14:textId="77777777" w:rsidR="0076243B" w:rsidRPr="0076243B" w:rsidRDefault="0076243B" w:rsidP="00CD2FA4">
            <w:pPr>
              <w:spacing w:line="240" w:lineRule="auto"/>
              <w:rPr>
                <w:rFonts w:ascii="Garamond" w:hAnsi="Garamond" w:cstheme="minorHAnsi"/>
                <w:sz w:val="20"/>
                <w:szCs w:val="20"/>
                <w:lang w:val="it-IT"/>
              </w:rPr>
            </w:pPr>
          </w:p>
        </w:tc>
        <w:tc>
          <w:tcPr>
            <w:tcW w:w="3122" w:type="dxa"/>
            <w:gridSpan w:val="2"/>
            <w:vMerge/>
            <w:tcBorders>
              <w:left w:val="single" w:sz="4" w:space="0" w:color="000000"/>
              <w:right w:val="single" w:sz="4" w:space="0" w:color="000000"/>
            </w:tcBorders>
            <w:shd w:val="clear" w:color="auto" w:fill="C6D9F1" w:themeFill="text2" w:themeFillTint="33"/>
          </w:tcPr>
          <w:p w14:paraId="6E67B38A" w14:textId="77777777" w:rsidR="0076243B" w:rsidRPr="0076243B" w:rsidRDefault="0076243B" w:rsidP="00CD2FA4">
            <w:pPr>
              <w:spacing w:after="0" w:line="240" w:lineRule="auto"/>
              <w:ind w:left="496" w:right="-20"/>
              <w:rPr>
                <w:rFonts w:ascii="Garamond" w:hAnsi="Garamond" w:cstheme="minorHAnsi"/>
                <w:sz w:val="20"/>
                <w:szCs w:val="20"/>
                <w:lang w:val="it-IT"/>
              </w:rPr>
            </w:pPr>
          </w:p>
        </w:tc>
      </w:tr>
      <w:tr w:rsidR="0076243B" w:rsidRPr="00BD4670" w14:paraId="43CC67A9" w14:textId="77777777" w:rsidTr="0076243B">
        <w:trPr>
          <w:trHeight w:hRule="exact" w:val="1013"/>
          <w:jc w:val="center"/>
        </w:trPr>
        <w:tc>
          <w:tcPr>
            <w:tcW w:w="6191"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3E164018" w14:textId="77777777" w:rsidR="0076243B" w:rsidRPr="00BD4670" w:rsidRDefault="0076243B" w:rsidP="00CD2FA4">
            <w:pPr>
              <w:spacing w:before="9" w:after="0" w:line="240" w:lineRule="auto"/>
              <w:ind w:left="139" w:right="136"/>
              <w:jc w:val="center"/>
              <w:rPr>
                <w:rFonts w:ascii="Garamond" w:hAnsi="Garamond" w:cstheme="minorHAnsi"/>
                <w:sz w:val="16"/>
                <w:szCs w:val="16"/>
              </w:rPr>
            </w:pPr>
            <w:proofErr w:type="spellStart"/>
            <w:r w:rsidRPr="00BD4670">
              <w:rPr>
                <w:rFonts w:ascii="Garamond" w:eastAsia="Calibri" w:hAnsi="Garamond" w:cstheme="minorHAnsi"/>
                <w:b/>
                <w:bCs/>
                <w:sz w:val="16"/>
                <w:szCs w:val="16"/>
              </w:rPr>
              <w:t>C</w:t>
            </w:r>
            <w:r w:rsidRPr="00BD4670">
              <w:rPr>
                <w:rFonts w:ascii="Garamond" w:eastAsia="Calibri" w:hAnsi="Garamond" w:cstheme="minorHAnsi"/>
                <w:b/>
                <w:bCs/>
                <w:spacing w:val="1"/>
                <w:sz w:val="16"/>
                <w:szCs w:val="16"/>
              </w:rPr>
              <w:t>omp</w:t>
            </w:r>
            <w:r w:rsidRPr="00BD4670">
              <w:rPr>
                <w:rFonts w:ascii="Garamond" w:eastAsia="Calibri" w:hAnsi="Garamond" w:cstheme="minorHAnsi"/>
                <w:b/>
                <w:bCs/>
                <w:spacing w:val="-1"/>
                <w:sz w:val="16"/>
                <w:szCs w:val="16"/>
              </w:rPr>
              <w:t>i</w:t>
            </w:r>
            <w:r w:rsidRPr="00BD4670">
              <w:rPr>
                <w:rFonts w:ascii="Garamond" w:eastAsia="Calibri" w:hAnsi="Garamond" w:cstheme="minorHAnsi"/>
                <w:b/>
                <w:bCs/>
                <w:sz w:val="16"/>
                <w:szCs w:val="16"/>
              </w:rPr>
              <w:t>t</w:t>
            </w:r>
            <w:r w:rsidRPr="00BD4670">
              <w:rPr>
                <w:rFonts w:ascii="Garamond" w:eastAsia="Calibri" w:hAnsi="Garamond" w:cstheme="minorHAnsi"/>
                <w:b/>
                <w:bCs/>
                <w:spacing w:val="1"/>
                <w:sz w:val="16"/>
                <w:szCs w:val="16"/>
              </w:rPr>
              <w:t>o</w:t>
            </w:r>
            <w:proofErr w:type="spellEnd"/>
            <w:r w:rsidRPr="00BD4670">
              <w:rPr>
                <w:rFonts w:ascii="Garamond" w:eastAsia="Calibri" w:hAnsi="Garamond" w:cstheme="minorHAnsi"/>
                <w:b/>
                <w:bCs/>
                <w:spacing w:val="1"/>
                <w:sz w:val="16"/>
                <w:szCs w:val="16"/>
              </w:rPr>
              <w:t>/</w:t>
            </w:r>
            <w:proofErr w:type="spellStart"/>
            <w:r w:rsidRPr="00BD4670">
              <w:rPr>
                <w:rFonts w:ascii="Garamond" w:eastAsia="Calibri" w:hAnsi="Garamond" w:cstheme="minorHAnsi"/>
                <w:b/>
                <w:bCs/>
                <w:spacing w:val="-1"/>
                <w:sz w:val="16"/>
                <w:szCs w:val="16"/>
              </w:rPr>
              <w:t>i</w:t>
            </w:r>
            <w:r w:rsidRPr="00BD4670">
              <w:rPr>
                <w:rFonts w:ascii="Garamond" w:eastAsia="Calibri" w:hAnsi="Garamond" w:cstheme="minorHAnsi"/>
                <w:b/>
                <w:bCs/>
                <w:spacing w:val="1"/>
                <w:sz w:val="16"/>
                <w:szCs w:val="16"/>
              </w:rPr>
              <w:t>nc</w:t>
            </w:r>
            <w:r w:rsidRPr="00BD4670">
              <w:rPr>
                <w:rFonts w:ascii="Garamond" w:eastAsia="Calibri" w:hAnsi="Garamond" w:cstheme="minorHAnsi"/>
                <w:b/>
                <w:bCs/>
                <w:sz w:val="16"/>
                <w:szCs w:val="16"/>
              </w:rPr>
              <w:t>a</w:t>
            </w:r>
            <w:r w:rsidRPr="00BD4670">
              <w:rPr>
                <w:rFonts w:ascii="Garamond" w:eastAsia="Calibri" w:hAnsi="Garamond" w:cstheme="minorHAnsi"/>
                <w:b/>
                <w:bCs/>
                <w:spacing w:val="1"/>
                <w:sz w:val="16"/>
                <w:szCs w:val="16"/>
              </w:rPr>
              <w:t>r</w:t>
            </w:r>
            <w:r w:rsidRPr="00BD4670">
              <w:rPr>
                <w:rFonts w:ascii="Garamond" w:eastAsia="Calibri" w:hAnsi="Garamond" w:cstheme="minorHAnsi"/>
                <w:b/>
                <w:bCs/>
                <w:spacing w:val="-1"/>
                <w:sz w:val="16"/>
                <w:szCs w:val="16"/>
              </w:rPr>
              <w:t>i</w:t>
            </w:r>
            <w:r w:rsidRPr="00BD4670">
              <w:rPr>
                <w:rFonts w:ascii="Garamond" w:eastAsia="Calibri" w:hAnsi="Garamond" w:cstheme="minorHAnsi"/>
                <w:b/>
                <w:bCs/>
                <w:spacing w:val="1"/>
                <w:sz w:val="16"/>
                <w:szCs w:val="16"/>
              </w:rPr>
              <w:t>c</w:t>
            </w:r>
            <w:r w:rsidRPr="00BD4670">
              <w:rPr>
                <w:rFonts w:ascii="Garamond" w:eastAsia="Calibri" w:hAnsi="Garamond" w:cstheme="minorHAnsi"/>
                <w:b/>
                <w:bCs/>
                <w:sz w:val="16"/>
                <w:szCs w:val="16"/>
              </w:rPr>
              <w:t>o</w:t>
            </w:r>
            <w:proofErr w:type="spellEnd"/>
          </w:p>
          <w:p w14:paraId="76A5BCAC" w14:textId="77777777" w:rsidR="0076243B" w:rsidRPr="00BD4670" w:rsidRDefault="0076243B" w:rsidP="00CD2FA4">
            <w:pPr>
              <w:spacing w:after="0" w:line="240" w:lineRule="auto"/>
              <w:ind w:left="139" w:right="136"/>
              <w:jc w:val="center"/>
              <w:rPr>
                <w:rFonts w:ascii="Garamond" w:eastAsia="Arial" w:hAnsi="Garamond" w:cstheme="minorHAnsi"/>
                <w:sz w:val="16"/>
                <w:szCs w:val="16"/>
              </w:rPr>
            </w:pPr>
            <w:r w:rsidRPr="00BD4670">
              <w:rPr>
                <w:rFonts w:ascii="Garamond" w:eastAsia="Arial" w:hAnsi="Garamond" w:cstheme="minorHAnsi"/>
                <w:b/>
                <w:bCs/>
                <w:spacing w:val="-18"/>
                <w:w w:val="90"/>
                <w:sz w:val="16"/>
                <w:szCs w:val="16"/>
              </w:rPr>
              <w:t>T</w:t>
            </w:r>
            <w:r w:rsidRPr="00BD4670">
              <w:rPr>
                <w:rFonts w:ascii="Garamond" w:eastAsia="Arial" w:hAnsi="Garamond" w:cstheme="minorHAnsi"/>
                <w:b/>
                <w:bCs/>
                <w:w w:val="107"/>
                <w:sz w:val="16"/>
                <w:szCs w:val="16"/>
              </w:rPr>
              <w:t>ask/Duty</w:t>
            </w:r>
          </w:p>
        </w:tc>
        <w:tc>
          <w:tcPr>
            <w:tcW w:w="1885"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4F43F829" w14:textId="77777777" w:rsidR="0076243B" w:rsidRPr="00BD4670" w:rsidRDefault="0076243B" w:rsidP="00CD2FA4">
            <w:pPr>
              <w:spacing w:before="74" w:after="0" w:line="240" w:lineRule="auto"/>
              <w:ind w:left="207" w:right="187"/>
              <w:jc w:val="center"/>
              <w:rPr>
                <w:rFonts w:ascii="Garamond" w:eastAsia="Calibri" w:hAnsi="Garamond" w:cstheme="minorHAnsi"/>
                <w:b/>
                <w:bCs/>
                <w:sz w:val="16"/>
                <w:szCs w:val="16"/>
                <w:lang w:val="it-IT"/>
              </w:rPr>
            </w:pPr>
            <w:r w:rsidRPr="00BD4670">
              <w:rPr>
                <w:rFonts w:ascii="Garamond" w:eastAsia="Calibri" w:hAnsi="Garamond" w:cstheme="minorHAnsi"/>
                <w:b/>
                <w:bCs/>
                <w:sz w:val="16"/>
                <w:szCs w:val="16"/>
                <w:lang w:val="it-IT"/>
              </w:rPr>
              <w:t>Comandante (sigla/data)</w:t>
            </w:r>
          </w:p>
          <w:p w14:paraId="7D942976" w14:textId="77777777" w:rsidR="0076243B" w:rsidRPr="00BD4670" w:rsidRDefault="0076243B" w:rsidP="00CD2FA4">
            <w:pPr>
              <w:spacing w:before="74" w:after="0" w:line="240" w:lineRule="auto"/>
              <w:ind w:left="207" w:right="187"/>
              <w:jc w:val="center"/>
              <w:rPr>
                <w:rFonts w:ascii="Garamond" w:eastAsia="Arial" w:hAnsi="Garamond" w:cstheme="minorHAnsi"/>
                <w:sz w:val="16"/>
                <w:szCs w:val="16"/>
                <w:lang w:val="it-IT"/>
              </w:rPr>
            </w:pPr>
            <w:r w:rsidRPr="00BD4670">
              <w:rPr>
                <w:rFonts w:ascii="Garamond" w:eastAsia="Calibri" w:hAnsi="Garamond" w:cstheme="minorHAnsi"/>
                <w:b/>
                <w:bCs/>
                <w:sz w:val="16"/>
                <w:szCs w:val="16"/>
                <w:lang w:val="it-IT"/>
              </w:rPr>
              <w:t>Master (</w:t>
            </w:r>
            <w:proofErr w:type="spellStart"/>
            <w:r w:rsidRPr="00BD4670">
              <w:rPr>
                <w:rFonts w:ascii="Garamond" w:eastAsia="Calibri" w:hAnsi="Garamond" w:cstheme="minorHAnsi"/>
                <w:b/>
                <w:bCs/>
                <w:sz w:val="16"/>
                <w:szCs w:val="16"/>
                <w:lang w:val="it-IT"/>
              </w:rPr>
              <w:t>initials</w:t>
            </w:r>
            <w:proofErr w:type="spellEnd"/>
            <w:r w:rsidRPr="00BD4670">
              <w:rPr>
                <w:rFonts w:ascii="Garamond" w:eastAsia="Calibri" w:hAnsi="Garamond" w:cstheme="minorHAnsi"/>
                <w:b/>
                <w:bCs/>
                <w:sz w:val="16"/>
                <w:szCs w:val="16"/>
                <w:lang w:val="it-IT"/>
              </w:rPr>
              <w:t>/date)</w:t>
            </w:r>
          </w:p>
        </w:tc>
        <w:tc>
          <w:tcPr>
            <w:tcW w:w="4673" w:type="dxa"/>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38079BA3" w14:textId="77777777" w:rsidR="0076243B" w:rsidRPr="00BD4670" w:rsidRDefault="0076243B" w:rsidP="00CD2FA4">
            <w:pPr>
              <w:spacing w:before="9" w:after="0" w:line="240" w:lineRule="auto"/>
              <w:ind w:left="136" w:right="135"/>
              <w:jc w:val="center"/>
              <w:rPr>
                <w:rFonts w:ascii="Garamond" w:eastAsia="Arial" w:hAnsi="Garamond" w:cstheme="minorHAnsi"/>
                <w:sz w:val="16"/>
                <w:szCs w:val="16"/>
                <w:lang w:val="it-IT"/>
              </w:rPr>
            </w:pPr>
            <w:r w:rsidRPr="00BD4670">
              <w:rPr>
                <w:rFonts w:ascii="Garamond" w:eastAsia="Calibri" w:hAnsi="Garamond" w:cstheme="minorHAnsi"/>
                <w:b/>
                <w:bCs/>
                <w:spacing w:val="1"/>
                <w:sz w:val="16"/>
                <w:szCs w:val="16"/>
                <w:lang w:val="it-IT"/>
              </w:rPr>
              <w:t>Pareri su aree da migliorare/</w:t>
            </w:r>
            <w:proofErr w:type="spellStart"/>
            <w:r w:rsidRPr="00BD4670">
              <w:rPr>
                <w:rFonts w:ascii="Garamond" w:eastAsia="Arial" w:hAnsi="Garamond" w:cstheme="minorHAnsi"/>
                <w:b/>
                <w:bCs/>
                <w:sz w:val="16"/>
                <w:szCs w:val="16"/>
                <w:lang w:val="it-IT"/>
              </w:rPr>
              <w:t>Advice</w:t>
            </w:r>
            <w:proofErr w:type="spellEnd"/>
            <w:r w:rsidRPr="00BD4670">
              <w:rPr>
                <w:rFonts w:ascii="Garamond" w:eastAsia="Arial" w:hAnsi="Garamond" w:cstheme="minorHAnsi"/>
                <w:b/>
                <w:bCs/>
                <w:spacing w:val="40"/>
                <w:sz w:val="16"/>
                <w:szCs w:val="16"/>
                <w:lang w:val="it-IT"/>
              </w:rPr>
              <w:t xml:space="preserve"> </w:t>
            </w:r>
            <w:r w:rsidRPr="00BD4670">
              <w:rPr>
                <w:rFonts w:ascii="Garamond" w:eastAsia="Arial" w:hAnsi="Garamond" w:cstheme="minorHAnsi"/>
                <w:b/>
                <w:bCs/>
                <w:sz w:val="16"/>
                <w:szCs w:val="16"/>
                <w:lang w:val="it-IT"/>
              </w:rPr>
              <w:t>on</w:t>
            </w:r>
            <w:r w:rsidRPr="00BD4670">
              <w:rPr>
                <w:rFonts w:ascii="Garamond" w:eastAsia="Arial" w:hAnsi="Garamond" w:cstheme="minorHAnsi"/>
                <w:b/>
                <w:bCs/>
                <w:spacing w:val="25"/>
                <w:sz w:val="16"/>
                <w:szCs w:val="16"/>
                <w:lang w:val="it-IT"/>
              </w:rPr>
              <w:t xml:space="preserve"> </w:t>
            </w:r>
            <w:proofErr w:type="spellStart"/>
            <w:r w:rsidRPr="00BD4670">
              <w:rPr>
                <w:rFonts w:ascii="Garamond" w:eastAsia="Arial" w:hAnsi="Garamond" w:cstheme="minorHAnsi"/>
                <w:b/>
                <w:bCs/>
                <w:sz w:val="16"/>
                <w:szCs w:val="16"/>
                <w:lang w:val="it-IT"/>
              </w:rPr>
              <w:t>A</w:t>
            </w:r>
            <w:r w:rsidRPr="00BD4670">
              <w:rPr>
                <w:rFonts w:ascii="Garamond" w:eastAsia="Arial" w:hAnsi="Garamond" w:cstheme="minorHAnsi"/>
                <w:b/>
                <w:bCs/>
                <w:spacing w:val="-3"/>
                <w:sz w:val="16"/>
                <w:szCs w:val="16"/>
                <w:lang w:val="it-IT"/>
              </w:rPr>
              <w:t>r</w:t>
            </w:r>
            <w:r w:rsidRPr="00BD4670">
              <w:rPr>
                <w:rFonts w:ascii="Garamond" w:eastAsia="Arial" w:hAnsi="Garamond" w:cstheme="minorHAnsi"/>
                <w:b/>
                <w:bCs/>
                <w:sz w:val="16"/>
                <w:szCs w:val="16"/>
                <w:lang w:val="it-IT"/>
              </w:rPr>
              <w:t>eas</w:t>
            </w:r>
            <w:proofErr w:type="spellEnd"/>
            <w:r w:rsidRPr="00BD4670">
              <w:rPr>
                <w:rFonts w:ascii="Garamond" w:eastAsia="Arial" w:hAnsi="Garamond" w:cstheme="minorHAnsi"/>
                <w:b/>
                <w:bCs/>
                <w:spacing w:val="32"/>
                <w:sz w:val="16"/>
                <w:szCs w:val="16"/>
                <w:lang w:val="it-IT"/>
              </w:rPr>
              <w:t xml:space="preserve"> </w:t>
            </w:r>
            <w:r w:rsidRPr="00BD4670">
              <w:rPr>
                <w:rFonts w:ascii="Garamond" w:eastAsia="Arial" w:hAnsi="Garamond" w:cstheme="minorHAnsi"/>
                <w:b/>
                <w:bCs/>
                <w:sz w:val="16"/>
                <w:szCs w:val="16"/>
                <w:lang w:val="it-IT"/>
              </w:rPr>
              <w:t>for</w:t>
            </w:r>
            <w:r w:rsidRPr="00BD4670">
              <w:rPr>
                <w:rFonts w:ascii="Garamond" w:eastAsia="Arial" w:hAnsi="Garamond" w:cstheme="minorHAnsi"/>
                <w:b/>
                <w:bCs/>
                <w:spacing w:val="43"/>
                <w:sz w:val="16"/>
                <w:szCs w:val="16"/>
                <w:lang w:val="it-IT"/>
              </w:rPr>
              <w:t xml:space="preserve"> </w:t>
            </w:r>
            <w:proofErr w:type="spellStart"/>
            <w:r w:rsidRPr="00BD4670">
              <w:rPr>
                <w:rFonts w:ascii="Garamond" w:eastAsia="Arial" w:hAnsi="Garamond" w:cstheme="minorHAnsi"/>
                <w:b/>
                <w:bCs/>
                <w:w w:val="112"/>
                <w:sz w:val="16"/>
                <w:szCs w:val="16"/>
                <w:lang w:val="it-IT"/>
              </w:rPr>
              <w:t>Imp</w:t>
            </w:r>
            <w:r w:rsidRPr="00BD4670">
              <w:rPr>
                <w:rFonts w:ascii="Garamond" w:eastAsia="Arial" w:hAnsi="Garamond" w:cstheme="minorHAnsi"/>
                <w:b/>
                <w:bCs/>
                <w:spacing w:val="-3"/>
                <w:w w:val="112"/>
                <w:sz w:val="16"/>
                <w:szCs w:val="16"/>
                <w:lang w:val="it-IT"/>
              </w:rPr>
              <w:t>r</w:t>
            </w:r>
            <w:r w:rsidRPr="00BD4670">
              <w:rPr>
                <w:rFonts w:ascii="Garamond" w:eastAsia="Arial" w:hAnsi="Garamond" w:cstheme="minorHAnsi"/>
                <w:b/>
                <w:bCs/>
                <w:w w:val="112"/>
                <w:sz w:val="16"/>
                <w:szCs w:val="16"/>
                <w:lang w:val="it-IT"/>
              </w:rPr>
              <w:t>ovement</w:t>
            </w:r>
            <w:proofErr w:type="spellEnd"/>
          </w:p>
        </w:tc>
        <w:tc>
          <w:tcPr>
            <w:tcW w:w="3122"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16EA9B27" w14:textId="77777777" w:rsidR="0076243B" w:rsidRPr="00BD4670" w:rsidRDefault="0076243B" w:rsidP="00CD2FA4">
            <w:pPr>
              <w:spacing w:before="74" w:after="0" w:line="240" w:lineRule="auto"/>
              <w:ind w:left="207" w:right="187"/>
              <w:jc w:val="center"/>
              <w:rPr>
                <w:rFonts w:ascii="Garamond" w:eastAsia="Calibri" w:hAnsi="Garamond" w:cstheme="minorHAnsi"/>
                <w:sz w:val="16"/>
                <w:szCs w:val="16"/>
                <w:lang w:val="it-IT"/>
              </w:rPr>
            </w:pPr>
            <w:r w:rsidRPr="00BD4670">
              <w:rPr>
                <w:rFonts w:ascii="Garamond" w:eastAsia="Calibri" w:hAnsi="Garamond" w:cstheme="minorHAnsi"/>
                <w:b/>
                <w:bCs/>
                <w:sz w:val="16"/>
                <w:szCs w:val="16"/>
                <w:lang w:val="it-IT"/>
              </w:rPr>
              <w:t>C</w:t>
            </w:r>
            <w:r w:rsidRPr="00BD4670">
              <w:rPr>
                <w:rFonts w:ascii="Garamond" w:eastAsia="Calibri" w:hAnsi="Garamond" w:cstheme="minorHAnsi"/>
                <w:b/>
                <w:bCs/>
                <w:spacing w:val="-1"/>
                <w:sz w:val="16"/>
                <w:szCs w:val="16"/>
                <w:lang w:val="it-IT"/>
              </w:rPr>
              <w:t>o</w:t>
            </w:r>
            <w:r w:rsidRPr="00BD4670">
              <w:rPr>
                <w:rFonts w:ascii="Garamond" w:eastAsia="Calibri" w:hAnsi="Garamond" w:cstheme="minorHAnsi"/>
                <w:b/>
                <w:bCs/>
                <w:sz w:val="16"/>
                <w:szCs w:val="16"/>
                <w:lang w:val="it-IT"/>
              </w:rPr>
              <w:t>m</w:t>
            </w:r>
            <w:r w:rsidRPr="00BD4670">
              <w:rPr>
                <w:rFonts w:ascii="Garamond" w:eastAsia="Calibri" w:hAnsi="Garamond" w:cstheme="minorHAnsi"/>
                <w:b/>
                <w:bCs/>
                <w:spacing w:val="-1"/>
                <w:sz w:val="16"/>
                <w:szCs w:val="16"/>
                <w:lang w:val="it-IT"/>
              </w:rPr>
              <w:t>pi</w:t>
            </w:r>
            <w:r w:rsidRPr="00BD4670">
              <w:rPr>
                <w:rFonts w:ascii="Garamond" w:eastAsia="Calibri" w:hAnsi="Garamond" w:cstheme="minorHAnsi"/>
                <w:b/>
                <w:bCs/>
                <w:sz w:val="16"/>
                <w:szCs w:val="16"/>
                <w:lang w:val="it-IT"/>
              </w:rPr>
              <w:t>to</w:t>
            </w:r>
            <w:r w:rsidRPr="00BD4670">
              <w:rPr>
                <w:rFonts w:ascii="Garamond" w:eastAsia="Calibri" w:hAnsi="Garamond" w:cstheme="minorHAnsi"/>
                <w:b/>
                <w:bCs/>
                <w:spacing w:val="-4"/>
                <w:sz w:val="16"/>
                <w:szCs w:val="16"/>
                <w:lang w:val="it-IT"/>
              </w:rPr>
              <w:t xml:space="preserve"> </w:t>
            </w:r>
            <w:r w:rsidRPr="00BD4670">
              <w:rPr>
                <w:rFonts w:ascii="Garamond" w:eastAsia="Calibri" w:hAnsi="Garamond" w:cstheme="minorHAnsi"/>
                <w:b/>
                <w:bCs/>
                <w:spacing w:val="1"/>
                <w:sz w:val="16"/>
                <w:szCs w:val="16"/>
                <w:lang w:val="it-IT"/>
              </w:rPr>
              <w:t>c</w:t>
            </w:r>
            <w:r w:rsidRPr="00BD4670">
              <w:rPr>
                <w:rFonts w:ascii="Garamond" w:eastAsia="Calibri" w:hAnsi="Garamond" w:cstheme="minorHAnsi"/>
                <w:b/>
                <w:bCs/>
                <w:spacing w:val="-1"/>
                <w:sz w:val="16"/>
                <w:szCs w:val="16"/>
                <w:lang w:val="it-IT"/>
              </w:rPr>
              <w:t>o</w:t>
            </w:r>
            <w:r w:rsidRPr="00BD4670">
              <w:rPr>
                <w:rFonts w:ascii="Garamond" w:eastAsia="Calibri" w:hAnsi="Garamond" w:cstheme="minorHAnsi"/>
                <w:b/>
                <w:bCs/>
                <w:sz w:val="16"/>
                <w:szCs w:val="16"/>
                <w:lang w:val="it-IT"/>
              </w:rPr>
              <w:t>m</w:t>
            </w:r>
            <w:r w:rsidRPr="00BD4670">
              <w:rPr>
                <w:rFonts w:ascii="Garamond" w:eastAsia="Calibri" w:hAnsi="Garamond" w:cstheme="minorHAnsi"/>
                <w:b/>
                <w:bCs/>
                <w:spacing w:val="-1"/>
                <w:sz w:val="16"/>
                <w:szCs w:val="16"/>
                <w:lang w:val="it-IT"/>
              </w:rPr>
              <w:t>pl</w:t>
            </w:r>
            <w:r w:rsidRPr="00BD4670">
              <w:rPr>
                <w:rFonts w:ascii="Garamond" w:eastAsia="Calibri" w:hAnsi="Garamond" w:cstheme="minorHAnsi"/>
                <w:b/>
                <w:bCs/>
                <w:sz w:val="16"/>
                <w:szCs w:val="16"/>
                <w:lang w:val="it-IT"/>
              </w:rPr>
              <w:t>eta</w:t>
            </w:r>
            <w:r w:rsidRPr="00BD4670">
              <w:rPr>
                <w:rFonts w:ascii="Garamond" w:eastAsia="Calibri" w:hAnsi="Garamond" w:cstheme="minorHAnsi"/>
                <w:b/>
                <w:bCs/>
                <w:spacing w:val="2"/>
                <w:sz w:val="16"/>
                <w:szCs w:val="16"/>
                <w:lang w:val="it-IT"/>
              </w:rPr>
              <w:t>t</w:t>
            </w:r>
            <w:r w:rsidRPr="00BD4670">
              <w:rPr>
                <w:rFonts w:ascii="Garamond" w:eastAsia="Calibri" w:hAnsi="Garamond" w:cstheme="minorHAnsi"/>
                <w:b/>
                <w:bCs/>
                <w:sz w:val="16"/>
                <w:szCs w:val="16"/>
                <w:lang w:val="it-IT"/>
              </w:rPr>
              <w:t xml:space="preserve">o </w:t>
            </w:r>
            <w:r w:rsidRPr="00BD4670">
              <w:rPr>
                <w:rFonts w:ascii="Garamond" w:eastAsia="Calibri" w:hAnsi="Garamond" w:cstheme="minorHAnsi"/>
                <w:sz w:val="16"/>
                <w:szCs w:val="16"/>
                <w:lang w:val="it-IT"/>
              </w:rPr>
              <w:t>Ufficiale</w:t>
            </w:r>
            <w:r w:rsidRPr="00BD4670">
              <w:rPr>
                <w:rFonts w:ascii="Garamond" w:eastAsia="Calibri" w:hAnsi="Garamond" w:cstheme="minorHAnsi"/>
                <w:spacing w:val="-2"/>
                <w:sz w:val="16"/>
                <w:szCs w:val="16"/>
                <w:lang w:val="it-IT"/>
              </w:rPr>
              <w:t xml:space="preserve"> </w:t>
            </w:r>
            <w:r w:rsidRPr="00BD4670">
              <w:rPr>
                <w:rFonts w:ascii="Garamond" w:eastAsia="Calibri" w:hAnsi="Garamond" w:cstheme="minorHAnsi"/>
                <w:spacing w:val="-1"/>
                <w:sz w:val="16"/>
                <w:szCs w:val="16"/>
                <w:lang w:val="it-IT"/>
              </w:rPr>
              <w:t>s</w:t>
            </w:r>
            <w:r w:rsidRPr="00BD4670">
              <w:rPr>
                <w:rFonts w:ascii="Garamond" w:eastAsia="Calibri" w:hAnsi="Garamond" w:cstheme="minorHAnsi"/>
                <w:spacing w:val="1"/>
                <w:sz w:val="16"/>
                <w:szCs w:val="16"/>
                <w:lang w:val="it-IT"/>
              </w:rPr>
              <w:t>u</w:t>
            </w:r>
            <w:r w:rsidRPr="00BD4670">
              <w:rPr>
                <w:rFonts w:ascii="Garamond" w:eastAsia="Calibri" w:hAnsi="Garamond" w:cstheme="minorHAnsi"/>
                <w:spacing w:val="-1"/>
                <w:sz w:val="16"/>
                <w:szCs w:val="16"/>
                <w:lang w:val="it-IT"/>
              </w:rPr>
              <w:t>pe</w:t>
            </w:r>
            <w:r w:rsidRPr="00BD4670">
              <w:rPr>
                <w:rFonts w:ascii="Garamond" w:eastAsia="Calibri" w:hAnsi="Garamond" w:cstheme="minorHAnsi"/>
                <w:sz w:val="16"/>
                <w:szCs w:val="16"/>
                <w:lang w:val="it-IT"/>
              </w:rPr>
              <w:t>rv</w:t>
            </w:r>
            <w:r w:rsidRPr="00BD4670">
              <w:rPr>
                <w:rFonts w:ascii="Garamond" w:eastAsia="Calibri" w:hAnsi="Garamond" w:cstheme="minorHAnsi"/>
                <w:spacing w:val="2"/>
                <w:sz w:val="16"/>
                <w:szCs w:val="16"/>
                <w:lang w:val="it-IT"/>
              </w:rPr>
              <w:t>i</w:t>
            </w:r>
            <w:r w:rsidRPr="00BD4670">
              <w:rPr>
                <w:rFonts w:ascii="Garamond" w:eastAsia="Calibri" w:hAnsi="Garamond" w:cstheme="minorHAnsi"/>
                <w:spacing w:val="-1"/>
                <w:sz w:val="16"/>
                <w:szCs w:val="16"/>
                <w:lang w:val="it-IT"/>
              </w:rPr>
              <w:t>s</w:t>
            </w:r>
            <w:r w:rsidRPr="00BD4670">
              <w:rPr>
                <w:rFonts w:ascii="Garamond" w:eastAsia="Calibri" w:hAnsi="Garamond" w:cstheme="minorHAnsi"/>
                <w:spacing w:val="1"/>
                <w:sz w:val="16"/>
                <w:szCs w:val="16"/>
                <w:lang w:val="it-IT"/>
              </w:rPr>
              <w:t>o</w:t>
            </w:r>
            <w:r w:rsidRPr="00BD4670">
              <w:rPr>
                <w:rFonts w:ascii="Garamond" w:eastAsia="Calibri" w:hAnsi="Garamond" w:cstheme="minorHAnsi"/>
                <w:sz w:val="16"/>
                <w:szCs w:val="16"/>
                <w:lang w:val="it-IT"/>
              </w:rPr>
              <w:t>r</w:t>
            </w:r>
            <w:r w:rsidRPr="00BD4670">
              <w:rPr>
                <w:rFonts w:ascii="Garamond" w:eastAsia="Calibri" w:hAnsi="Garamond" w:cstheme="minorHAnsi"/>
                <w:spacing w:val="-1"/>
                <w:sz w:val="16"/>
                <w:szCs w:val="16"/>
                <w:lang w:val="it-IT"/>
              </w:rPr>
              <w:t>e</w:t>
            </w:r>
            <w:r w:rsidRPr="00BD4670">
              <w:rPr>
                <w:rFonts w:ascii="Garamond" w:eastAsia="Calibri" w:hAnsi="Garamond" w:cstheme="minorHAnsi"/>
                <w:sz w:val="16"/>
                <w:szCs w:val="16"/>
                <w:lang w:val="it-IT"/>
              </w:rPr>
              <w:t>/ I</w:t>
            </w:r>
            <w:r w:rsidRPr="00BD4670">
              <w:rPr>
                <w:rFonts w:ascii="Garamond" w:eastAsia="Calibri" w:hAnsi="Garamond" w:cstheme="minorHAnsi"/>
                <w:spacing w:val="-1"/>
                <w:sz w:val="16"/>
                <w:szCs w:val="16"/>
                <w:lang w:val="it-IT"/>
              </w:rPr>
              <w:t>s</w:t>
            </w:r>
            <w:r w:rsidRPr="00BD4670">
              <w:rPr>
                <w:rFonts w:ascii="Garamond" w:eastAsia="Calibri" w:hAnsi="Garamond" w:cstheme="minorHAnsi"/>
                <w:sz w:val="16"/>
                <w:szCs w:val="16"/>
                <w:lang w:val="it-IT"/>
              </w:rPr>
              <w:t>t</w:t>
            </w:r>
            <w:r w:rsidRPr="00BD4670">
              <w:rPr>
                <w:rFonts w:ascii="Garamond" w:eastAsia="Calibri" w:hAnsi="Garamond" w:cstheme="minorHAnsi"/>
                <w:spacing w:val="-1"/>
                <w:sz w:val="16"/>
                <w:szCs w:val="16"/>
                <w:lang w:val="it-IT"/>
              </w:rPr>
              <w:t>ru</w:t>
            </w:r>
            <w:r w:rsidRPr="00BD4670">
              <w:rPr>
                <w:rFonts w:ascii="Garamond" w:eastAsia="Calibri" w:hAnsi="Garamond" w:cstheme="minorHAnsi"/>
                <w:sz w:val="16"/>
                <w:szCs w:val="16"/>
                <w:lang w:val="it-IT"/>
              </w:rPr>
              <w:t>t</w:t>
            </w:r>
            <w:r w:rsidRPr="00BD4670">
              <w:rPr>
                <w:rFonts w:ascii="Garamond" w:eastAsia="Calibri" w:hAnsi="Garamond" w:cstheme="minorHAnsi"/>
                <w:spacing w:val="-1"/>
                <w:sz w:val="16"/>
                <w:szCs w:val="16"/>
                <w:lang w:val="it-IT"/>
              </w:rPr>
              <w:t>t</w:t>
            </w:r>
            <w:r w:rsidRPr="00BD4670">
              <w:rPr>
                <w:rFonts w:ascii="Garamond" w:eastAsia="Calibri" w:hAnsi="Garamond" w:cstheme="minorHAnsi"/>
                <w:spacing w:val="1"/>
                <w:sz w:val="16"/>
                <w:szCs w:val="16"/>
                <w:lang w:val="it-IT"/>
              </w:rPr>
              <w:t>o</w:t>
            </w:r>
            <w:r w:rsidRPr="00BD4670">
              <w:rPr>
                <w:rFonts w:ascii="Garamond" w:eastAsia="Calibri" w:hAnsi="Garamond" w:cstheme="minorHAnsi"/>
                <w:sz w:val="16"/>
                <w:szCs w:val="16"/>
                <w:lang w:val="it-IT"/>
              </w:rPr>
              <w:t>re</w:t>
            </w:r>
            <w:r w:rsidRPr="00BD4670">
              <w:rPr>
                <w:rFonts w:ascii="Garamond" w:eastAsia="Calibri" w:hAnsi="Garamond" w:cstheme="minorHAnsi"/>
                <w:spacing w:val="-5"/>
                <w:sz w:val="16"/>
                <w:szCs w:val="16"/>
                <w:lang w:val="it-IT"/>
              </w:rPr>
              <w:t xml:space="preserve"> </w:t>
            </w:r>
            <w:r w:rsidRPr="00BD4670">
              <w:rPr>
                <w:rFonts w:ascii="Garamond" w:eastAsia="Calibri" w:hAnsi="Garamond" w:cstheme="minorHAnsi"/>
                <w:sz w:val="16"/>
                <w:szCs w:val="16"/>
                <w:lang w:val="it-IT"/>
              </w:rPr>
              <w:t>(I</w:t>
            </w:r>
            <w:r w:rsidRPr="00BD4670">
              <w:rPr>
                <w:rFonts w:ascii="Garamond" w:eastAsia="Calibri" w:hAnsi="Garamond" w:cstheme="minorHAnsi"/>
                <w:spacing w:val="-1"/>
                <w:sz w:val="16"/>
                <w:szCs w:val="16"/>
                <w:lang w:val="it-IT"/>
              </w:rPr>
              <w:t>n</w:t>
            </w:r>
            <w:r w:rsidRPr="00BD4670">
              <w:rPr>
                <w:rFonts w:ascii="Garamond" w:eastAsia="Calibri" w:hAnsi="Garamond" w:cstheme="minorHAnsi"/>
                <w:sz w:val="16"/>
                <w:szCs w:val="16"/>
                <w:lang w:val="it-IT"/>
              </w:rPr>
              <w:t>i</w:t>
            </w:r>
            <w:r w:rsidRPr="00BD4670">
              <w:rPr>
                <w:rFonts w:ascii="Garamond" w:eastAsia="Calibri" w:hAnsi="Garamond" w:cstheme="minorHAnsi"/>
                <w:spacing w:val="1"/>
                <w:sz w:val="16"/>
                <w:szCs w:val="16"/>
                <w:lang w:val="it-IT"/>
              </w:rPr>
              <w:t>z</w:t>
            </w:r>
            <w:r w:rsidRPr="00BD4670">
              <w:rPr>
                <w:rFonts w:ascii="Garamond" w:eastAsia="Calibri" w:hAnsi="Garamond" w:cstheme="minorHAnsi"/>
                <w:sz w:val="16"/>
                <w:szCs w:val="16"/>
                <w:lang w:val="it-IT"/>
              </w:rPr>
              <w:t>ia</w:t>
            </w:r>
            <w:r w:rsidRPr="00BD4670">
              <w:rPr>
                <w:rFonts w:ascii="Garamond" w:eastAsia="Calibri" w:hAnsi="Garamond" w:cstheme="minorHAnsi"/>
                <w:spacing w:val="2"/>
                <w:sz w:val="16"/>
                <w:szCs w:val="16"/>
                <w:lang w:val="it-IT"/>
              </w:rPr>
              <w:t>l</w:t>
            </w:r>
            <w:r w:rsidRPr="00BD4670">
              <w:rPr>
                <w:rFonts w:ascii="Garamond" w:eastAsia="Calibri" w:hAnsi="Garamond" w:cstheme="minorHAnsi"/>
                <w:sz w:val="16"/>
                <w:szCs w:val="16"/>
                <w:lang w:val="it-IT"/>
              </w:rPr>
              <w:t>i/Data)</w:t>
            </w:r>
          </w:p>
          <w:p w14:paraId="414EDFF7" w14:textId="77777777" w:rsidR="0076243B" w:rsidRPr="00BD4670" w:rsidRDefault="0076243B" w:rsidP="00CD2FA4">
            <w:pPr>
              <w:spacing w:before="74" w:after="0" w:line="240" w:lineRule="auto"/>
              <w:ind w:left="233" w:right="213"/>
              <w:jc w:val="center"/>
              <w:rPr>
                <w:rFonts w:ascii="Garamond" w:eastAsia="Arial" w:hAnsi="Garamond" w:cstheme="minorHAnsi"/>
                <w:w w:val="105"/>
                <w:sz w:val="16"/>
                <w:szCs w:val="16"/>
              </w:rPr>
            </w:pPr>
            <w:r w:rsidRPr="00BD4670">
              <w:rPr>
                <w:rFonts w:ascii="Garamond" w:eastAsia="Arial" w:hAnsi="Garamond" w:cstheme="minorHAnsi"/>
                <w:b/>
                <w:bCs/>
                <w:spacing w:val="-18"/>
                <w:sz w:val="16"/>
                <w:szCs w:val="16"/>
              </w:rPr>
              <w:t>T</w:t>
            </w:r>
            <w:r w:rsidRPr="00BD4670">
              <w:rPr>
                <w:rFonts w:ascii="Garamond" w:eastAsia="Arial" w:hAnsi="Garamond" w:cstheme="minorHAnsi"/>
                <w:b/>
                <w:bCs/>
                <w:sz w:val="16"/>
                <w:szCs w:val="16"/>
              </w:rPr>
              <w:t>ask</w:t>
            </w:r>
            <w:r w:rsidRPr="00BD4670">
              <w:rPr>
                <w:rFonts w:ascii="Garamond" w:eastAsia="Arial" w:hAnsi="Garamond" w:cstheme="minorHAnsi"/>
                <w:b/>
                <w:bCs/>
                <w:spacing w:val="3"/>
                <w:sz w:val="16"/>
                <w:szCs w:val="16"/>
              </w:rPr>
              <w:t xml:space="preserve"> </w:t>
            </w:r>
            <w:r w:rsidRPr="00BD4670">
              <w:rPr>
                <w:rFonts w:ascii="Garamond" w:eastAsia="Arial" w:hAnsi="Garamond" w:cstheme="minorHAnsi"/>
                <w:b/>
                <w:bCs/>
                <w:w w:val="109"/>
                <w:sz w:val="16"/>
                <w:szCs w:val="16"/>
              </w:rPr>
              <w:t xml:space="preserve">Completed </w:t>
            </w:r>
            <w:r w:rsidRPr="00BD4670">
              <w:rPr>
                <w:rFonts w:ascii="Garamond" w:eastAsia="Arial" w:hAnsi="Garamond" w:cstheme="minorHAnsi"/>
                <w:sz w:val="16"/>
                <w:szCs w:val="16"/>
              </w:rPr>
              <w:t>Supervising</w:t>
            </w:r>
            <w:r w:rsidRPr="00BD4670">
              <w:rPr>
                <w:rFonts w:ascii="Garamond" w:eastAsia="Arial" w:hAnsi="Garamond" w:cstheme="minorHAnsi"/>
                <w:spacing w:val="17"/>
                <w:sz w:val="16"/>
                <w:szCs w:val="16"/>
              </w:rPr>
              <w:t xml:space="preserve"> </w:t>
            </w:r>
            <w:r w:rsidRPr="00BD4670">
              <w:rPr>
                <w:rFonts w:ascii="Garamond" w:eastAsia="Arial" w:hAnsi="Garamond" w:cstheme="minorHAnsi"/>
                <w:w w:val="110"/>
                <w:sz w:val="16"/>
                <w:szCs w:val="16"/>
              </w:rPr>
              <w:t>O</w:t>
            </w:r>
            <w:r w:rsidRPr="00BD4670">
              <w:rPr>
                <w:rFonts w:ascii="Garamond" w:eastAsia="Arial" w:hAnsi="Garamond" w:cstheme="minorHAnsi"/>
                <w:spacing w:val="-3"/>
                <w:w w:val="110"/>
                <w:sz w:val="16"/>
                <w:szCs w:val="16"/>
              </w:rPr>
              <w:t>f</w:t>
            </w:r>
            <w:r w:rsidRPr="00BD4670">
              <w:rPr>
                <w:rFonts w:ascii="Garamond" w:eastAsia="Arial" w:hAnsi="Garamond" w:cstheme="minorHAnsi"/>
                <w:w w:val="107"/>
                <w:sz w:val="16"/>
                <w:szCs w:val="16"/>
              </w:rPr>
              <w:t xml:space="preserve">ficer/ </w:t>
            </w:r>
            <w:proofErr w:type="gramStart"/>
            <w:r w:rsidRPr="00BD4670">
              <w:rPr>
                <w:rFonts w:ascii="Garamond" w:eastAsia="Arial" w:hAnsi="Garamond" w:cstheme="minorHAnsi"/>
                <w:sz w:val="16"/>
                <w:szCs w:val="16"/>
              </w:rPr>
              <w:t xml:space="preserve">Instructor </w:t>
            </w:r>
            <w:r w:rsidRPr="00BD4670">
              <w:rPr>
                <w:rFonts w:ascii="Garamond" w:eastAsia="Arial" w:hAnsi="Garamond" w:cstheme="minorHAnsi"/>
                <w:spacing w:val="2"/>
                <w:sz w:val="16"/>
                <w:szCs w:val="16"/>
              </w:rPr>
              <w:t xml:space="preserve"> </w:t>
            </w:r>
            <w:r w:rsidRPr="00BD4670">
              <w:rPr>
                <w:rFonts w:ascii="Garamond" w:eastAsia="Arial" w:hAnsi="Garamond" w:cstheme="minorHAnsi"/>
                <w:w w:val="105"/>
                <w:sz w:val="16"/>
                <w:szCs w:val="16"/>
              </w:rPr>
              <w:t>(</w:t>
            </w:r>
            <w:proofErr w:type="gramEnd"/>
            <w:r w:rsidRPr="00BD4670">
              <w:rPr>
                <w:rFonts w:ascii="Garamond" w:eastAsia="Arial" w:hAnsi="Garamond" w:cstheme="minorHAnsi"/>
                <w:w w:val="105"/>
                <w:sz w:val="16"/>
                <w:szCs w:val="16"/>
              </w:rPr>
              <w:t>Initials/Date)</w:t>
            </w:r>
          </w:p>
          <w:p w14:paraId="09F2D46F" w14:textId="77777777" w:rsidR="0076243B" w:rsidRPr="00BD4670" w:rsidRDefault="0076243B" w:rsidP="00CD2FA4">
            <w:pPr>
              <w:spacing w:before="74" w:after="0" w:line="240" w:lineRule="auto"/>
              <w:ind w:left="233" w:right="213"/>
              <w:jc w:val="center"/>
              <w:rPr>
                <w:rFonts w:ascii="Garamond" w:eastAsia="Arial" w:hAnsi="Garamond" w:cstheme="minorHAnsi"/>
                <w:sz w:val="16"/>
                <w:szCs w:val="16"/>
              </w:rPr>
            </w:pPr>
          </w:p>
        </w:tc>
      </w:tr>
      <w:tr w:rsidR="00EE1A66" w:rsidRPr="00A06AD1" w14:paraId="418EE5DF" w14:textId="77777777" w:rsidTr="0076243B">
        <w:trPr>
          <w:trHeight w:hRule="exact" w:val="860"/>
          <w:jc w:val="center"/>
        </w:trPr>
        <w:tc>
          <w:tcPr>
            <w:tcW w:w="565" w:type="dxa"/>
            <w:tcBorders>
              <w:top w:val="single" w:sz="4" w:space="0" w:color="00457E"/>
              <w:left w:val="single" w:sz="4" w:space="0" w:color="00457E"/>
              <w:bottom w:val="single" w:sz="4" w:space="0" w:color="00457E"/>
              <w:right w:val="single" w:sz="4" w:space="0" w:color="00457E"/>
            </w:tcBorders>
          </w:tcPr>
          <w:p w14:paraId="72621C0A" w14:textId="77777777" w:rsidR="004055CE" w:rsidRPr="00A06AD1" w:rsidRDefault="004055CE" w:rsidP="004055CE">
            <w:pPr>
              <w:spacing w:before="5" w:after="0" w:line="360" w:lineRule="auto"/>
              <w:jc w:val="center"/>
              <w:rPr>
                <w:rFonts w:ascii="Garamond" w:hAnsi="Garamond" w:cstheme="minorHAnsi"/>
                <w:sz w:val="19"/>
                <w:szCs w:val="19"/>
              </w:rPr>
            </w:pPr>
          </w:p>
          <w:p w14:paraId="38DAA5EB" w14:textId="77777777" w:rsidR="004055CE" w:rsidRPr="00A06AD1" w:rsidRDefault="004055CE" w:rsidP="004055CE">
            <w:pPr>
              <w:spacing w:line="360" w:lineRule="auto"/>
              <w:jc w:val="center"/>
              <w:rPr>
                <w:rFonts w:ascii="Garamond" w:hAnsi="Garamond" w:cstheme="minorHAnsi"/>
                <w:sz w:val="12"/>
                <w:szCs w:val="12"/>
              </w:rPr>
            </w:pPr>
            <w:r w:rsidRPr="00A06AD1">
              <w:rPr>
                <w:rFonts w:ascii="Garamond" w:eastAsia="Arial" w:hAnsi="Garamond" w:cstheme="minorHAnsi"/>
                <w:sz w:val="18"/>
                <w:szCs w:val="18"/>
              </w:rPr>
              <w:t>.1</w:t>
            </w:r>
          </w:p>
        </w:tc>
        <w:tc>
          <w:tcPr>
            <w:tcW w:w="5626" w:type="dxa"/>
            <w:tcBorders>
              <w:top w:val="single" w:sz="4" w:space="0" w:color="00457E"/>
              <w:left w:val="single" w:sz="4" w:space="0" w:color="00457E"/>
              <w:bottom w:val="single" w:sz="4" w:space="0" w:color="00457E"/>
              <w:right w:val="single" w:sz="4" w:space="0" w:color="00457E"/>
            </w:tcBorders>
          </w:tcPr>
          <w:p w14:paraId="4551C889" w14:textId="7D50DF47" w:rsidR="004055CE" w:rsidRPr="00A06AD1" w:rsidRDefault="004055CE" w:rsidP="004055CE">
            <w:pPr>
              <w:spacing w:after="0"/>
              <w:ind w:left="142" w:right="96"/>
              <w:jc w:val="both"/>
              <w:rPr>
                <w:rFonts w:ascii="Garamond" w:hAnsi="Garamond" w:cstheme="minorHAnsi"/>
                <w:i/>
                <w:iCs/>
                <w:sz w:val="18"/>
                <w:szCs w:val="18"/>
              </w:rPr>
            </w:pPr>
            <w:proofErr w:type="spellStart"/>
            <w:r w:rsidRPr="00A06AD1">
              <w:rPr>
                <w:rFonts w:ascii="Garamond" w:eastAsia="Calibri" w:hAnsi="Garamond" w:cstheme="minorHAnsi"/>
                <w:spacing w:val="1"/>
                <w:sz w:val="18"/>
                <w:szCs w:val="18"/>
              </w:rPr>
              <w:t>P</w:t>
            </w:r>
            <w:r w:rsidRPr="00A06AD1">
              <w:rPr>
                <w:rFonts w:ascii="Garamond" w:eastAsia="Calibri" w:hAnsi="Garamond" w:cstheme="minorHAnsi"/>
                <w:sz w:val="18"/>
                <w:szCs w:val="18"/>
              </w:rPr>
              <w:t>r</w:t>
            </w:r>
            <w:r w:rsidRPr="00A06AD1">
              <w:rPr>
                <w:rFonts w:ascii="Garamond" w:eastAsia="Calibri" w:hAnsi="Garamond" w:cstheme="minorHAnsi"/>
                <w:spacing w:val="-1"/>
                <w:sz w:val="18"/>
                <w:szCs w:val="18"/>
              </w:rPr>
              <w:t>ep</w:t>
            </w:r>
            <w:r w:rsidRPr="00A06AD1">
              <w:rPr>
                <w:rFonts w:ascii="Garamond" w:eastAsia="Calibri" w:hAnsi="Garamond" w:cstheme="minorHAnsi"/>
                <w:sz w:val="18"/>
                <w:szCs w:val="18"/>
              </w:rPr>
              <w:t>ara</w:t>
            </w:r>
            <w:proofErr w:type="spellEnd"/>
            <w:r w:rsidRPr="00A06AD1">
              <w:rPr>
                <w:rFonts w:ascii="Garamond" w:eastAsia="Calibri" w:hAnsi="Garamond" w:cstheme="minorHAnsi"/>
                <w:spacing w:val="-3"/>
                <w:sz w:val="18"/>
                <w:szCs w:val="18"/>
              </w:rPr>
              <w:t xml:space="preserve"> </w:t>
            </w:r>
            <w:r w:rsidRPr="00A06AD1">
              <w:rPr>
                <w:rFonts w:ascii="Garamond" w:eastAsia="Calibri" w:hAnsi="Garamond" w:cstheme="minorHAnsi"/>
                <w:spacing w:val="-1"/>
                <w:sz w:val="18"/>
                <w:szCs w:val="18"/>
              </w:rPr>
              <w:t>pe</w:t>
            </w:r>
            <w:r w:rsidRPr="00A06AD1">
              <w:rPr>
                <w:rFonts w:ascii="Garamond" w:eastAsia="Calibri" w:hAnsi="Garamond" w:cstheme="minorHAnsi"/>
                <w:sz w:val="18"/>
                <w:szCs w:val="18"/>
              </w:rPr>
              <w:t xml:space="preserve">r </w:t>
            </w:r>
            <w:proofErr w:type="spellStart"/>
            <w:r w:rsidRPr="00A06AD1">
              <w:rPr>
                <w:rFonts w:ascii="Garamond" w:eastAsia="Calibri" w:hAnsi="Garamond" w:cstheme="minorHAnsi"/>
                <w:spacing w:val="-1"/>
                <w:sz w:val="18"/>
                <w:szCs w:val="18"/>
              </w:rPr>
              <w:t>l</w:t>
            </w:r>
            <w:r w:rsidRPr="00A06AD1">
              <w:rPr>
                <w:rFonts w:ascii="Garamond" w:eastAsia="Calibri" w:hAnsi="Garamond" w:cstheme="minorHAnsi"/>
                <w:spacing w:val="1"/>
                <w:sz w:val="18"/>
                <w:szCs w:val="18"/>
              </w:rPr>
              <w:t>’o</w:t>
            </w:r>
            <w:r w:rsidRPr="00A06AD1">
              <w:rPr>
                <w:rFonts w:ascii="Garamond" w:eastAsia="Calibri" w:hAnsi="Garamond" w:cstheme="minorHAnsi"/>
                <w:sz w:val="18"/>
                <w:szCs w:val="18"/>
              </w:rPr>
              <w:t>rm</w:t>
            </w:r>
            <w:r w:rsidRPr="00A06AD1">
              <w:rPr>
                <w:rFonts w:ascii="Garamond" w:eastAsia="Calibri" w:hAnsi="Garamond" w:cstheme="minorHAnsi"/>
                <w:spacing w:val="-1"/>
                <w:sz w:val="18"/>
                <w:szCs w:val="18"/>
              </w:rPr>
              <w:t>egg</w:t>
            </w:r>
            <w:r w:rsidRPr="00A06AD1">
              <w:rPr>
                <w:rFonts w:ascii="Garamond" w:eastAsia="Calibri" w:hAnsi="Garamond" w:cstheme="minorHAnsi"/>
                <w:sz w:val="18"/>
                <w:szCs w:val="18"/>
              </w:rPr>
              <w:t>i</w:t>
            </w:r>
            <w:r w:rsidRPr="00A06AD1">
              <w:rPr>
                <w:rFonts w:ascii="Garamond" w:eastAsia="Calibri" w:hAnsi="Garamond" w:cstheme="minorHAnsi"/>
                <w:spacing w:val="1"/>
                <w:sz w:val="18"/>
                <w:szCs w:val="18"/>
              </w:rPr>
              <w:t>o</w:t>
            </w:r>
            <w:proofErr w:type="spellEnd"/>
            <w:r w:rsidRPr="00A06AD1">
              <w:rPr>
                <w:rFonts w:ascii="Garamond" w:eastAsia="Calibri" w:hAnsi="Garamond" w:cstheme="minorHAnsi"/>
                <w:sz w:val="18"/>
                <w:szCs w:val="18"/>
              </w:rPr>
              <w:t>:</w:t>
            </w:r>
            <w:r w:rsidRPr="00A06AD1">
              <w:rPr>
                <w:rFonts w:ascii="Garamond" w:eastAsia="Calibri" w:hAnsi="Garamond" w:cstheme="minorHAnsi"/>
                <w:spacing w:val="-6"/>
                <w:sz w:val="18"/>
                <w:szCs w:val="18"/>
              </w:rPr>
              <w:t xml:space="preserve"> </w:t>
            </w:r>
            <w:r w:rsidRPr="00A06AD1">
              <w:rPr>
                <w:rFonts w:ascii="Garamond" w:eastAsia="Calibri" w:hAnsi="Garamond" w:cstheme="minorHAnsi"/>
                <w:spacing w:val="-1"/>
                <w:sz w:val="18"/>
                <w:szCs w:val="18"/>
              </w:rPr>
              <w:t>he</w:t>
            </w:r>
            <w:r w:rsidRPr="00A06AD1">
              <w:rPr>
                <w:rFonts w:ascii="Garamond" w:eastAsia="Calibri" w:hAnsi="Garamond" w:cstheme="minorHAnsi"/>
                <w:sz w:val="18"/>
                <w:szCs w:val="18"/>
              </w:rPr>
              <w:t>av</w:t>
            </w:r>
            <w:r w:rsidRPr="00A06AD1">
              <w:rPr>
                <w:rFonts w:ascii="Garamond" w:eastAsia="Calibri" w:hAnsi="Garamond" w:cstheme="minorHAnsi"/>
                <w:spacing w:val="2"/>
                <w:sz w:val="18"/>
                <w:szCs w:val="18"/>
              </w:rPr>
              <w:t>i</w:t>
            </w:r>
            <w:r w:rsidRPr="00A06AD1">
              <w:rPr>
                <w:rFonts w:ascii="Garamond" w:eastAsia="Calibri" w:hAnsi="Garamond" w:cstheme="minorHAnsi"/>
                <w:spacing w:val="-1"/>
                <w:sz w:val="18"/>
                <w:szCs w:val="18"/>
              </w:rPr>
              <w:t>n</w:t>
            </w:r>
            <w:r w:rsidRPr="00A06AD1">
              <w:rPr>
                <w:rFonts w:ascii="Garamond" w:eastAsia="Calibri" w:hAnsi="Garamond" w:cstheme="minorHAnsi"/>
                <w:sz w:val="18"/>
                <w:szCs w:val="18"/>
              </w:rPr>
              <w:t>g</w:t>
            </w:r>
            <w:r w:rsidRPr="00A06AD1">
              <w:rPr>
                <w:rFonts w:ascii="Garamond" w:eastAsia="Calibri" w:hAnsi="Garamond" w:cstheme="minorHAnsi"/>
                <w:spacing w:val="-3"/>
                <w:sz w:val="18"/>
                <w:szCs w:val="18"/>
              </w:rPr>
              <w:t xml:space="preserve"> </w:t>
            </w:r>
            <w:r w:rsidRPr="00A06AD1">
              <w:rPr>
                <w:rFonts w:ascii="Garamond" w:eastAsia="Calibri" w:hAnsi="Garamond" w:cstheme="minorHAnsi"/>
                <w:spacing w:val="2"/>
                <w:sz w:val="18"/>
                <w:szCs w:val="18"/>
              </w:rPr>
              <w:t>l</w:t>
            </w:r>
            <w:r w:rsidRPr="00A06AD1">
              <w:rPr>
                <w:rFonts w:ascii="Garamond" w:eastAsia="Calibri" w:hAnsi="Garamond" w:cstheme="minorHAnsi"/>
                <w:spacing w:val="-1"/>
                <w:sz w:val="18"/>
                <w:szCs w:val="18"/>
              </w:rPr>
              <w:t>ines</w:t>
            </w:r>
            <w:r w:rsidRPr="00A06AD1">
              <w:rPr>
                <w:rFonts w:ascii="Garamond" w:eastAsia="Calibri" w:hAnsi="Garamond" w:cstheme="minorHAnsi"/>
                <w:sz w:val="18"/>
                <w:szCs w:val="18"/>
              </w:rPr>
              <w:t>,</w:t>
            </w:r>
            <w:r w:rsidRPr="00A06AD1">
              <w:rPr>
                <w:rFonts w:ascii="Garamond" w:eastAsia="Calibri" w:hAnsi="Garamond" w:cstheme="minorHAnsi"/>
                <w:spacing w:val="-1"/>
                <w:sz w:val="18"/>
                <w:szCs w:val="18"/>
              </w:rPr>
              <w:t xml:space="preserve"> </w:t>
            </w:r>
            <w:proofErr w:type="spellStart"/>
            <w:r w:rsidRPr="00A06AD1">
              <w:rPr>
                <w:rFonts w:ascii="Garamond" w:eastAsia="Calibri" w:hAnsi="Garamond" w:cstheme="minorHAnsi"/>
                <w:spacing w:val="1"/>
                <w:sz w:val="18"/>
                <w:szCs w:val="18"/>
              </w:rPr>
              <w:t>c</w:t>
            </w:r>
            <w:r w:rsidRPr="00A06AD1">
              <w:rPr>
                <w:rFonts w:ascii="Garamond" w:eastAsia="Calibri" w:hAnsi="Garamond" w:cstheme="minorHAnsi"/>
                <w:sz w:val="18"/>
                <w:szCs w:val="18"/>
              </w:rPr>
              <w:t>av</w:t>
            </w:r>
            <w:r w:rsidRPr="00A06AD1">
              <w:rPr>
                <w:rFonts w:ascii="Garamond" w:eastAsia="Calibri" w:hAnsi="Garamond" w:cstheme="minorHAnsi"/>
                <w:spacing w:val="-1"/>
                <w:sz w:val="18"/>
                <w:szCs w:val="18"/>
              </w:rPr>
              <w:t>i</w:t>
            </w:r>
            <w:proofErr w:type="spellEnd"/>
            <w:r w:rsidRPr="00A06AD1">
              <w:rPr>
                <w:rFonts w:ascii="Garamond" w:eastAsia="Calibri" w:hAnsi="Garamond" w:cstheme="minorHAnsi"/>
                <w:sz w:val="18"/>
                <w:szCs w:val="18"/>
              </w:rPr>
              <w:t>,</w:t>
            </w:r>
            <w:r w:rsidRPr="00A06AD1">
              <w:rPr>
                <w:rFonts w:ascii="Garamond" w:eastAsia="Calibri" w:hAnsi="Garamond" w:cstheme="minorHAnsi"/>
                <w:spacing w:val="-1"/>
                <w:sz w:val="18"/>
                <w:szCs w:val="18"/>
              </w:rPr>
              <w:t xml:space="preserve"> </w:t>
            </w:r>
            <w:proofErr w:type="spellStart"/>
            <w:r w:rsidRPr="00A06AD1">
              <w:rPr>
                <w:rFonts w:ascii="Garamond" w:eastAsia="Calibri" w:hAnsi="Garamond" w:cstheme="minorHAnsi"/>
                <w:spacing w:val="-1"/>
                <w:sz w:val="18"/>
                <w:szCs w:val="18"/>
              </w:rPr>
              <w:t>b</w:t>
            </w:r>
            <w:r w:rsidRPr="00A06AD1">
              <w:rPr>
                <w:rFonts w:ascii="Garamond" w:eastAsia="Calibri" w:hAnsi="Garamond" w:cstheme="minorHAnsi"/>
                <w:spacing w:val="1"/>
                <w:sz w:val="18"/>
                <w:szCs w:val="18"/>
              </w:rPr>
              <w:t>ozz</w:t>
            </w:r>
            <w:r w:rsidRPr="00A06AD1">
              <w:rPr>
                <w:rFonts w:ascii="Garamond" w:eastAsia="Calibri" w:hAnsi="Garamond" w:cstheme="minorHAnsi"/>
                <w:spacing w:val="-1"/>
                <w:sz w:val="18"/>
                <w:szCs w:val="18"/>
              </w:rPr>
              <w:t>e</w:t>
            </w:r>
            <w:proofErr w:type="spellEnd"/>
            <w:r w:rsidRPr="00A06AD1">
              <w:rPr>
                <w:rFonts w:ascii="Garamond" w:eastAsia="Calibri" w:hAnsi="Garamond" w:cstheme="minorHAnsi"/>
                <w:sz w:val="18"/>
                <w:szCs w:val="18"/>
              </w:rPr>
              <w:t xml:space="preserve">, </w:t>
            </w:r>
            <w:proofErr w:type="spellStart"/>
            <w:r w:rsidRPr="00A06AD1">
              <w:rPr>
                <w:rFonts w:ascii="Garamond" w:eastAsia="Calibri" w:hAnsi="Garamond" w:cstheme="minorHAnsi"/>
                <w:spacing w:val="1"/>
                <w:sz w:val="18"/>
                <w:szCs w:val="18"/>
              </w:rPr>
              <w:t>co</w:t>
            </w:r>
            <w:r w:rsidRPr="00A06AD1">
              <w:rPr>
                <w:rFonts w:ascii="Garamond" w:eastAsia="Calibri" w:hAnsi="Garamond" w:cstheme="minorHAnsi"/>
                <w:sz w:val="18"/>
                <w:szCs w:val="18"/>
              </w:rPr>
              <w:t>m</w:t>
            </w:r>
            <w:r w:rsidRPr="00A06AD1">
              <w:rPr>
                <w:rFonts w:ascii="Garamond" w:eastAsia="Calibri" w:hAnsi="Garamond" w:cstheme="minorHAnsi"/>
                <w:spacing w:val="-1"/>
                <w:sz w:val="18"/>
                <w:szCs w:val="18"/>
              </w:rPr>
              <w:t>uni</w:t>
            </w:r>
            <w:r w:rsidRPr="00A06AD1">
              <w:rPr>
                <w:rFonts w:ascii="Garamond" w:eastAsia="Calibri" w:hAnsi="Garamond" w:cstheme="minorHAnsi"/>
                <w:spacing w:val="1"/>
                <w:sz w:val="18"/>
                <w:szCs w:val="18"/>
              </w:rPr>
              <w:t>c</w:t>
            </w:r>
            <w:r w:rsidRPr="00A06AD1">
              <w:rPr>
                <w:rFonts w:ascii="Garamond" w:eastAsia="Calibri" w:hAnsi="Garamond" w:cstheme="minorHAnsi"/>
                <w:sz w:val="18"/>
                <w:szCs w:val="18"/>
              </w:rPr>
              <w:t>a</w:t>
            </w:r>
            <w:r w:rsidRPr="00A06AD1">
              <w:rPr>
                <w:rFonts w:ascii="Garamond" w:eastAsia="Calibri" w:hAnsi="Garamond" w:cstheme="minorHAnsi"/>
                <w:spacing w:val="1"/>
                <w:sz w:val="18"/>
                <w:szCs w:val="18"/>
              </w:rPr>
              <w:t>z</w:t>
            </w:r>
            <w:r w:rsidRPr="00A06AD1">
              <w:rPr>
                <w:rFonts w:ascii="Garamond" w:eastAsia="Calibri" w:hAnsi="Garamond" w:cstheme="minorHAnsi"/>
                <w:spacing w:val="-1"/>
                <w:sz w:val="18"/>
                <w:szCs w:val="18"/>
              </w:rPr>
              <w:t>i</w:t>
            </w:r>
            <w:r w:rsidRPr="00A06AD1">
              <w:rPr>
                <w:rFonts w:ascii="Garamond" w:eastAsia="Calibri" w:hAnsi="Garamond" w:cstheme="minorHAnsi"/>
                <w:spacing w:val="1"/>
                <w:sz w:val="18"/>
                <w:szCs w:val="18"/>
              </w:rPr>
              <w:t>o</w:t>
            </w:r>
            <w:r w:rsidRPr="00A06AD1">
              <w:rPr>
                <w:rFonts w:ascii="Garamond" w:eastAsia="Calibri" w:hAnsi="Garamond" w:cstheme="minorHAnsi"/>
                <w:spacing w:val="-1"/>
                <w:sz w:val="18"/>
                <w:szCs w:val="18"/>
              </w:rPr>
              <w:t>ni</w:t>
            </w:r>
            <w:proofErr w:type="spellEnd"/>
            <w:r w:rsidRPr="00A06AD1">
              <w:rPr>
                <w:rFonts w:ascii="Garamond" w:eastAsia="Calibri" w:hAnsi="Garamond" w:cstheme="minorHAnsi"/>
                <w:sz w:val="18"/>
                <w:szCs w:val="18"/>
              </w:rPr>
              <w:t>,</w:t>
            </w:r>
            <w:r w:rsidRPr="00A06AD1">
              <w:rPr>
                <w:rFonts w:ascii="Garamond" w:eastAsia="Calibri" w:hAnsi="Garamond" w:cstheme="minorHAnsi"/>
                <w:spacing w:val="-2"/>
                <w:sz w:val="18"/>
                <w:szCs w:val="18"/>
              </w:rPr>
              <w:t xml:space="preserve"> </w:t>
            </w:r>
            <w:proofErr w:type="spellStart"/>
            <w:r w:rsidRPr="00A06AD1">
              <w:rPr>
                <w:rFonts w:ascii="Garamond" w:eastAsia="Calibri" w:hAnsi="Garamond" w:cstheme="minorHAnsi"/>
                <w:spacing w:val="-1"/>
                <w:sz w:val="18"/>
                <w:szCs w:val="18"/>
              </w:rPr>
              <w:t>lu</w:t>
            </w:r>
            <w:r w:rsidRPr="00A06AD1">
              <w:rPr>
                <w:rFonts w:ascii="Garamond" w:eastAsia="Calibri" w:hAnsi="Garamond" w:cstheme="minorHAnsi"/>
                <w:spacing w:val="1"/>
                <w:sz w:val="18"/>
                <w:szCs w:val="18"/>
              </w:rPr>
              <w:t>c</w:t>
            </w:r>
            <w:r w:rsidRPr="00A06AD1">
              <w:rPr>
                <w:rFonts w:ascii="Garamond" w:eastAsia="Calibri" w:hAnsi="Garamond" w:cstheme="minorHAnsi"/>
                <w:spacing w:val="-1"/>
                <w:sz w:val="18"/>
                <w:szCs w:val="18"/>
              </w:rPr>
              <w:t>i</w:t>
            </w:r>
            <w:proofErr w:type="spellEnd"/>
            <w:r w:rsidRPr="00A06AD1">
              <w:rPr>
                <w:rFonts w:ascii="Garamond" w:eastAsia="Calibri" w:hAnsi="Garamond" w:cstheme="minorHAnsi"/>
                <w:sz w:val="18"/>
                <w:szCs w:val="18"/>
              </w:rPr>
              <w:t>,</w:t>
            </w:r>
            <w:r w:rsidRPr="00A06AD1">
              <w:rPr>
                <w:rFonts w:ascii="Garamond" w:eastAsia="Calibri" w:hAnsi="Garamond" w:cstheme="minorHAnsi"/>
                <w:spacing w:val="1"/>
                <w:sz w:val="18"/>
                <w:szCs w:val="18"/>
              </w:rPr>
              <w:t xml:space="preserve"> </w:t>
            </w:r>
            <w:proofErr w:type="spellStart"/>
            <w:r w:rsidRPr="00A06AD1">
              <w:rPr>
                <w:rFonts w:ascii="Garamond" w:eastAsia="Calibri" w:hAnsi="Garamond" w:cstheme="minorHAnsi"/>
                <w:spacing w:val="-1"/>
                <w:sz w:val="18"/>
                <w:szCs w:val="18"/>
              </w:rPr>
              <w:t>p</w:t>
            </w:r>
            <w:r w:rsidRPr="00A06AD1">
              <w:rPr>
                <w:rFonts w:ascii="Garamond" w:eastAsia="Calibri" w:hAnsi="Garamond" w:cstheme="minorHAnsi"/>
                <w:sz w:val="18"/>
                <w:szCs w:val="18"/>
              </w:rPr>
              <w:t>ara</w:t>
            </w:r>
            <w:r w:rsidRPr="00A06AD1">
              <w:rPr>
                <w:rFonts w:ascii="Garamond" w:eastAsia="Calibri" w:hAnsi="Garamond" w:cstheme="minorHAnsi"/>
                <w:spacing w:val="-1"/>
                <w:sz w:val="18"/>
                <w:szCs w:val="18"/>
              </w:rPr>
              <w:t>b</w:t>
            </w:r>
            <w:r w:rsidRPr="00A06AD1">
              <w:rPr>
                <w:rFonts w:ascii="Garamond" w:eastAsia="Calibri" w:hAnsi="Garamond" w:cstheme="minorHAnsi"/>
                <w:spacing w:val="1"/>
                <w:sz w:val="18"/>
                <w:szCs w:val="18"/>
              </w:rPr>
              <w:t>o</w:t>
            </w:r>
            <w:r w:rsidRPr="00A06AD1">
              <w:rPr>
                <w:rFonts w:ascii="Garamond" w:eastAsia="Calibri" w:hAnsi="Garamond" w:cstheme="minorHAnsi"/>
                <w:sz w:val="18"/>
                <w:szCs w:val="18"/>
              </w:rPr>
              <w:t>r</w:t>
            </w:r>
            <w:r w:rsidRPr="00A06AD1">
              <w:rPr>
                <w:rFonts w:ascii="Garamond" w:eastAsia="Calibri" w:hAnsi="Garamond" w:cstheme="minorHAnsi"/>
                <w:spacing w:val="-1"/>
                <w:sz w:val="18"/>
                <w:szCs w:val="18"/>
              </w:rPr>
              <w:t>di</w:t>
            </w:r>
            <w:proofErr w:type="spellEnd"/>
            <w:r w:rsidRPr="00A06AD1">
              <w:rPr>
                <w:rFonts w:ascii="Garamond" w:eastAsia="Calibri" w:hAnsi="Garamond" w:cstheme="minorHAnsi"/>
                <w:sz w:val="18"/>
                <w:szCs w:val="18"/>
              </w:rPr>
              <w:t>,</w:t>
            </w:r>
            <w:r w:rsidRPr="00A06AD1">
              <w:rPr>
                <w:rFonts w:ascii="Garamond" w:eastAsia="Calibri" w:hAnsi="Garamond" w:cstheme="minorHAnsi"/>
                <w:spacing w:val="-1"/>
                <w:sz w:val="18"/>
                <w:szCs w:val="18"/>
              </w:rPr>
              <w:t xml:space="preserve"> </w:t>
            </w:r>
            <w:proofErr w:type="spellStart"/>
            <w:r w:rsidRPr="00A06AD1">
              <w:rPr>
                <w:rFonts w:ascii="Garamond" w:eastAsia="Calibri" w:hAnsi="Garamond" w:cstheme="minorHAnsi"/>
                <w:spacing w:val="-1"/>
                <w:sz w:val="18"/>
                <w:szCs w:val="18"/>
              </w:rPr>
              <w:t>e</w:t>
            </w:r>
            <w:r w:rsidRPr="00A06AD1">
              <w:rPr>
                <w:rFonts w:ascii="Garamond" w:eastAsia="Calibri" w:hAnsi="Garamond" w:cstheme="minorHAnsi"/>
                <w:spacing w:val="3"/>
                <w:sz w:val="18"/>
                <w:szCs w:val="18"/>
              </w:rPr>
              <w:t>c</w:t>
            </w:r>
            <w:r w:rsidRPr="00A06AD1">
              <w:rPr>
                <w:rFonts w:ascii="Garamond" w:eastAsia="Calibri" w:hAnsi="Garamond" w:cstheme="minorHAnsi"/>
                <w:spacing w:val="1"/>
                <w:sz w:val="18"/>
                <w:szCs w:val="18"/>
              </w:rPr>
              <w:t>c</w:t>
            </w:r>
            <w:proofErr w:type="spellEnd"/>
            <w:r w:rsidRPr="00A06AD1">
              <w:rPr>
                <w:rFonts w:ascii="Garamond" w:eastAsia="Calibri" w:hAnsi="Garamond" w:cstheme="minorHAnsi"/>
                <w:sz w:val="18"/>
                <w:szCs w:val="18"/>
              </w:rPr>
              <w:t>. /</w:t>
            </w:r>
            <w:r w:rsidRPr="00A06AD1">
              <w:rPr>
                <w:rFonts w:ascii="Garamond" w:eastAsia="Arial" w:hAnsi="Garamond" w:cstheme="minorHAnsi"/>
                <w:i/>
                <w:iCs/>
                <w:sz w:val="18"/>
                <w:szCs w:val="18"/>
              </w:rPr>
              <w:t>Prepare</w:t>
            </w:r>
            <w:r w:rsidRPr="00A06AD1">
              <w:rPr>
                <w:rFonts w:ascii="Garamond" w:eastAsia="Arial" w:hAnsi="Garamond" w:cstheme="minorHAnsi"/>
                <w:i/>
                <w:iCs/>
                <w:spacing w:val="6"/>
                <w:sz w:val="18"/>
                <w:szCs w:val="18"/>
              </w:rPr>
              <w:t xml:space="preserve"> </w:t>
            </w:r>
            <w:r w:rsidRPr="00A06AD1">
              <w:rPr>
                <w:rFonts w:ascii="Garamond" w:eastAsia="Arial" w:hAnsi="Garamond" w:cstheme="minorHAnsi"/>
                <w:i/>
                <w:iCs/>
                <w:sz w:val="18"/>
                <w:szCs w:val="18"/>
              </w:rPr>
              <w:t>for</w:t>
            </w:r>
            <w:r w:rsidRPr="00A06AD1">
              <w:rPr>
                <w:rFonts w:ascii="Garamond" w:eastAsia="Arial" w:hAnsi="Garamond" w:cstheme="minorHAnsi"/>
                <w:i/>
                <w:iCs/>
                <w:spacing w:val="40"/>
                <w:sz w:val="18"/>
                <w:szCs w:val="18"/>
              </w:rPr>
              <w:t xml:space="preserve"> </w:t>
            </w:r>
            <w:r w:rsidRPr="00A06AD1">
              <w:rPr>
                <w:rFonts w:ascii="Garamond" w:eastAsia="Arial" w:hAnsi="Garamond" w:cstheme="minorHAnsi"/>
                <w:i/>
                <w:iCs/>
                <w:w w:val="109"/>
                <w:sz w:val="18"/>
                <w:szCs w:val="18"/>
              </w:rPr>
              <w:t>mooring:</w:t>
            </w:r>
            <w:r w:rsidRPr="00A06AD1">
              <w:rPr>
                <w:rFonts w:ascii="Garamond" w:eastAsia="Arial" w:hAnsi="Garamond" w:cstheme="minorHAnsi"/>
                <w:i/>
                <w:iCs/>
                <w:spacing w:val="-4"/>
                <w:w w:val="109"/>
                <w:sz w:val="18"/>
                <w:szCs w:val="18"/>
              </w:rPr>
              <w:t xml:space="preserve"> </w:t>
            </w:r>
            <w:r w:rsidRPr="00A06AD1">
              <w:rPr>
                <w:rFonts w:ascii="Garamond" w:eastAsia="Arial" w:hAnsi="Garamond" w:cstheme="minorHAnsi"/>
                <w:i/>
                <w:iCs/>
                <w:sz w:val="18"/>
                <w:szCs w:val="18"/>
              </w:rPr>
              <w:t>heaving</w:t>
            </w:r>
            <w:r w:rsidRPr="00A06AD1">
              <w:rPr>
                <w:rFonts w:ascii="Garamond" w:eastAsia="Arial" w:hAnsi="Garamond" w:cstheme="minorHAnsi"/>
                <w:i/>
                <w:iCs/>
                <w:spacing w:val="38"/>
                <w:sz w:val="18"/>
                <w:szCs w:val="18"/>
              </w:rPr>
              <w:t xml:space="preserve"> </w:t>
            </w:r>
            <w:r w:rsidRPr="00A06AD1">
              <w:rPr>
                <w:rFonts w:ascii="Garamond" w:eastAsia="Arial" w:hAnsi="Garamond" w:cstheme="minorHAnsi"/>
                <w:i/>
                <w:iCs/>
                <w:sz w:val="18"/>
                <w:szCs w:val="18"/>
              </w:rPr>
              <w:t>lines,</w:t>
            </w:r>
            <w:r w:rsidRPr="00A06AD1">
              <w:rPr>
                <w:rFonts w:ascii="Garamond" w:eastAsia="Arial" w:hAnsi="Garamond" w:cstheme="minorHAnsi"/>
                <w:i/>
                <w:iCs/>
                <w:spacing w:val="8"/>
                <w:sz w:val="18"/>
                <w:szCs w:val="18"/>
              </w:rPr>
              <w:t xml:space="preserve"> </w:t>
            </w:r>
            <w:r w:rsidRPr="00A06AD1">
              <w:rPr>
                <w:rFonts w:ascii="Garamond" w:eastAsia="Arial" w:hAnsi="Garamond" w:cstheme="minorHAnsi"/>
                <w:i/>
                <w:iCs/>
                <w:sz w:val="18"/>
                <w:szCs w:val="18"/>
              </w:rPr>
              <w:t>ropes,</w:t>
            </w:r>
            <w:r w:rsidRPr="00A06AD1">
              <w:rPr>
                <w:rFonts w:ascii="Garamond" w:eastAsia="Arial" w:hAnsi="Garamond" w:cstheme="minorHAnsi"/>
                <w:i/>
                <w:iCs/>
                <w:spacing w:val="5"/>
                <w:sz w:val="18"/>
                <w:szCs w:val="18"/>
              </w:rPr>
              <w:t xml:space="preserve"> </w:t>
            </w:r>
            <w:r w:rsidRPr="00A06AD1">
              <w:rPr>
                <w:rFonts w:ascii="Garamond" w:eastAsia="Arial" w:hAnsi="Garamond" w:cstheme="minorHAnsi"/>
                <w:i/>
                <w:iCs/>
                <w:sz w:val="18"/>
                <w:szCs w:val="18"/>
              </w:rPr>
              <w:t>wires,</w:t>
            </w:r>
            <w:r w:rsidRPr="00A06AD1">
              <w:rPr>
                <w:rFonts w:ascii="Garamond" w:eastAsia="Arial" w:hAnsi="Garamond" w:cstheme="minorHAnsi"/>
                <w:i/>
                <w:iCs/>
                <w:spacing w:val="19"/>
                <w:sz w:val="18"/>
                <w:szCs w:val="18"/>
              </w:rPr>
              <w:t xml:space="preserve"> </w:t>
            </w:r>
            <w:r w:rsidRPr="00A06AD1">
              <w:rPr>
                <w:rFonts w:ascii="Garamond" w:eastAsia="Arial" w:hAnsi="Garamond" w:cstheme="minorHAnsi"/>
                <w:i/>
                <w:iCs/>
                <w:w w:val="102"/>
                <w:sz w:val="18"/>
                <w:szCs w:val="18"/>
              </w:rPr>
              <w:t xml:space="preserve">stoppers, </w:t>
            </w:r>
            <w:r w:rsidRPr="00A06AD1">
              <w:rPr>
                <w:rFonts w:ascii="Garamond" w:eastAsia="Arial" w:hAnsi="Garamond" w:cstheme="minorHAnsi"/>
                <w:i/>
                <w:iCs/>
                <w:w w:val="105"/>
                <w:sz w:val="18"/>
                <w:szCs w:val="18"/>
              </w:rPr>
              <w:t>communications,</w:t>
            </w:r>
            <w:r w:rsidRPr="00A06AD1">
              <w:rPr>
                <w:rFonts w:ascii="Garamond" w:eastAsia="Arial" w:hAnsi="Garamond" w:cstheme="minorHAnsi"/>
                <w:i/>
                <w:iCs/>
                <w:spacing w:val="-3"/>
                <w:w w:val="105"/>
                <w:sz w:val="18"/>
                <w:szCs w:val="18"/>
              </w:rPr>
              <w:t xml:space="preserve"> </w:t>
            </w:r>
            <w:r w:rsidRPr="00A06AD1">
              <w:rPr>
                <w:rFonts w:ascii="Garamond" w:eastAsia="Arial" w:hAnsi="Garamond" w:cstheme="minorHAnsi"/>
                <w:i/>
                <w:iCs/>
                <w:sz w:val="18"/>
                <w:szCs w:val="18"/>
              </w:rPr>
              <w:t>lights,</w:t>
            </w:r>
            <w:r w:rsidRPr="00A06AD1">
              <w:rPr>
                <w:rFonts w:ascii="Garamond" w:eastAsia="Arial" w:hAnsi="Garamond" w:cstheme="minorHAnsi"/>
                <w:i/>
                <w:iCs/>
                <w:spacing w:val="38"/>
                <w:sz w:val="18"/>
                <w:szCs w:val="18"/>
              </w:rPr>
              <w:t xml:space="preserve"> </w:t>
            </w:r>
            <w:r w:rsidRPr="00A06AD1">
              <w:rPr>
                <w:rFonts w:ascii="Garamond" w:eastAsia="Arial" w:hAnsi="Garamond" w:cstheme="minorHAnsi"/>
                <w:i/>
                <w:iCs/>
                <w:sz w:val="18"/>
                <w:szCs w:val="18"/>
              </w:rPr>
              <w:t>fenders</w:t>
            </w:r>
            <w:r w:rsidRPr="00A06AD1">
              <w:rPr>
                <w:rFonts w:ascii="Garamond" w:eastAsia="Arial" w:hAnsi="Garamond" w:cstheme="minorHAnsi"/>
                <w:i/>
                <w:iCs/>
                <w:spacing w:val="24"/>
                <w:sz w:val="18"/>
                <w:szCs w:val="18"/>
              </w:rPr>
              <w:t xml:space="preserve"> </w:t>
            </w:r>
            <w:proofErr w:type="spellStart"/>
            <w:r w:rsidRPr="00A06AD1">
              <w:rPr>
                <w:rFonts w:ascii="Garamond" w:eastAsia="Arial" w:hAnsi="Garamond" w:cstheme="minorHAnsi"/>
                <w:i/>
                <w:iCs/>
                <w:w w:val="104"/>
                <w:sz w:val="18"/>
                <w:szCs w:val="18"/>
              </w:rPr>
              <w:t>etc</w:t>
            </w:r>
            <w:proofErr w:type="spellEnd"/>
          </w:p>
        </w:tc>
        <w:tc>
          <w:tcPr>
            <w:tcW w:w="750" w:type="dxa"/>
            <w:tcBorders>
              <w:top w:val="single" w:sz="4" w:space="0" w:color="auto"/>
              <w:left w:val="single" w:sz="4" w:space="0" w:color="00457E"/>
              <w:bottom w:val="single" w:sz="4" w:space="0" w:color="00457E"/>
              <w:right w:val="single" w:sz="4" w:space="0" w:color="00457E"/>
            </w:tcBorders>
          </w:tcPr>
          <w:p w14:paraId="6D8706C2" w14:textId="77777777" w:rsidR="004055CE" w:rsidRPr="00A06AD1" w:rsidRDefault="004055CE" w:rsidP="004055CE">
            <w:pPr>
              <w:ind w:left="198" w:right="181"/>
              <w:rPr>
                <w:rFonts w:ascii="Garamond" w:hAnsi="Garamond" w:cstheme="minorHAnsi"/>
                <w:i/>
                <w:iCs/>
                <w:sz w:val="18"/>
                <w:szCs w:val="18"/>
                <w:lang w:val="en-GB"/>
              </w:rPr>
            </w:pPr>
          </w:p>
        </w:tc>
        <w:tc>
          <w:tcPr>
            <w:tcW w:w="1135" w:type="dxa"/>
            <w:gridSpan w:val="2"/>
            <w:tcBorders>
              <w:top w:val="single" w:sz="4" w:space="0" w:color="auto"/>
              <w:left w:val="single" w:sz="4" w:space="0" w:color="00457E"/>
              <w:bottom w:val="single" w:sz="4" w:space="0" w:color="00457E"/>
              <w:right w:val="single" w:sz="4" w:space="0" w:color="00457E"/>
            </w:tcBorders>
          </w:tcPr>
          <w:p w14:paraId="701B3C41" w14:textId="77777777" w:rsidR="004055CE" w:rsidRPr="00A06AD1" w:rsidRDefault="004055CE" w:rsidP="004055CE">
            <w:pPr>
              <w:ind w:left="198" w:right="181"/>
              <w:rPr>
                <w:rFonts w:ascii="Garamond" w:hAnsi="Garamond" w:cstheme="minorHAnsi"/>
                <w:i/>
                <w:iCs/>
                <w:sz w:val="18"/>
                <w:szCs w:val="18"/>
                <w:lang w:val="en-GB"/>
              </w:rPr>
            </w:pPr>
          </w:p>
        </w:tc>
        <w:tc>
          <w:tcPr>
            <w:tcW w:w="4677" w:type="dxa"/>
            <w:vMerge w:val="restart"/>
            <w:tcBorders>
              <w:top w:val="single" w:sz="4" w:space="0" w:color="auto"/>
              <w:left w:val="single" w:sz="4" w:space="0" w:color="00457E"/>
              <w:bottom w:val="single" w:sz="4" w:space="0" w:color="auto"/>
              <w:right w:val="single" w:sz="4" w:space="0" w:color="00457E"/>
            </w:tcBorders>
          </w:tcPr>
          <w:p w14:paraId="5FE38C83" w14:textId="77777777" w:rsidR="004055CE" w:rsidRPr="00A06AD1" w:rsidRDefault="004055CE" w:rsidP="004055CE">
            <w:pPr>
              <w:rPr>
                <w:rFonts w:ascii="Garamond" w:hAnsi="Garamond" w:cstheme="minorHAnsi"/>
                <w:i/>
                <w:iCs/>
                <w:sz w:val="18"/>
                <w:szCs w:val="18"/>
                <w:lang w:val="en-GB"/>
              </w:rPr>
            </w:pPr>
          </w:p>
        </w:tc>
        <w:tc>
          <w:tcPr>
            <w:tcW w:w="1278" w:type="dxa"/>
            <w:tcBorders>
              <w:top w:val="single" w:sz="4" w:space="0" w:color="00457E"/>
              <w:left w:val="single" w:sz="4" w:space="0" w:color="00457E"/>
              <w:bottom w:val="single" w:sz="4" w:space="0" w:color="00457E"/>
              <w:right w:val="single" w:sz="4" w:space="0" w:color="00457E"/>
            </w:tcBorders>
          </w:tcPr>
          <w:p w14:paraId="37926405" w14:textId="77777777" w:rsidR="004055CE" w:rsidRPr="00A06AD1" w:rsidRDefault="004055CE" w:rsidP="004055CE">
            <w:pPr>
              <w:rPr>
                <w:rFonts w:ascii="Garamond" w:hAnsi="Garamond" w:cstheme="minorHAnsi"/>
                <w:i/>
                <w:iCs/>
                <w:sz w:val="18"/>
                <w:szCs w:val="18"/>
                <w:lang w:val="en-GB"/>
              </w:rPr>
            </w:pPr>
          </w:p>
        </w:tc>
        <w:tc>
          <w:tcPr>
            <w:tcW w:w="1840" w:type="dxa"/>
            <w:tcBorders>
              <w:top w:val="single" w:sz="4" w:space="0" w:color="00457E"/>
              <w:left w:val="single" w:sz="4" w:space="0" w:color="00457E"/>
              <w:bottom w:val="single" w:sz="4" w:space="0" w:color="00457E"/>
              <w:right w:val="single" w:sz="4" w:space="0" w:color="00457E"/>
            </w:tcBorders>
          </w:tcPr>
          <w:p w14:paraId="0613D2E9" w14:textId="77777777" w:rsidR="004055CE" w:rsidRPr="00A06AD1" w:rsidRDefault="004055CE" w:rsidP="004055CE">
            <w:pPr>
              <w:rPr>
                <w:rFonts w:ascii="Garamond" w:hAnsi="Garamond" w:cstheme="minorHAnsi"/>
                <w:i/>
                <w:iCs/>
                <w:sz w:val="18"/>
                <w:szCs w:val="18"/>
                <w:lang w:val="en-GB"/>
              </w:rPr>
            </w:pPr>
          </w:p>
        </w:tc>
      </w:tr>
      <w:tr w:rsidR="00EE1A66" w:rsidRPr="00A06AD1" w14:paraId="49F97E5E" w14:textId="77777777" w:rsidTr="0076243B">
        <w:trPr>
          <w:trHeight w:hRule="exact" w:val="798"/>
          <w:jc w:val="center"/>
        </w:trPr>
        <w:tc>
          <w:tcPr>
            <w:tcW w:w="565" w:type="dxa"/>
            <w:tcBorders>
              <w:top w:val="single" w:sz="4" w:space="0" w:color="00457E"/>
              <w:left w:val="single" w:sz="4" w:space="0" w:color="00457E"/>
              <w:bottom w:val="single" w:sz="4" w:space="0" w:color="00457E"/>
              <w:right w:val="single" w:sz="4" w:space="0" w:color="00457E"/>
            </w:tcBorders>
          </w:tcPr>
          <w:p w14:paraId="221582D1" w14:textId="77777777" w:rsidR="004055CE" w:rsidRPr="00A06AD1" w:rsidRDefault="004055CE" w:rsidP="004055CE">
            <w:pPr>
              <w:spacing w:before="5" w:after="0" w:line="360" w:lineRule="auto"/>
              <w:jc w:val="center"/>
              <w:rPr>
                <w:rFonts w:ascii="Garamond" w:hAnsi="Garamond" w:cstheme="minorHAnsi"/>
                <w:sz w:val="19"/>
                <w:szCs w:val="19"/>
              </w:rPr>
            </w:pPr>
          </w:p>
          <w:p w14:paraId="2E48477F" w14:textId="77777777" w:rsidR="004055CE" w:rsidRPr="00A06AD1" w:rsidRDefault="004055CE" w:rsidP="004055CE">
            <w:pPr>
              <w:spacing w:before="5" w:after="0" w:line="360" w:lineRule="auto"/>
              <w:jc w:val="center"/>
              <w:rPr>
                <w:rFonts w:ascii="Garamond" w:hAnsi="Garamond" w:cstheme="minorHAnsi"/>
                <w:sz w:val="19"/>
                <w:szCs w:val="19"/>
              </w:rPr>
            </w:pPr>
            <w:r w:rsidRPr="00A06AD1">
              <w:rPr>
                <w:rFonts w:ascii="Garamond" w:eastAsia="Arial" w:hAnsi="Garamond" w:cstheme="minorHAnsi"/>
                <w:sz w:val="18"/>
                <w:szCs w:val="18"/>
              </w:rPr>
              <w:t>.2</w:t>
            </w:r>
          </w:p>
        </w:tc>
        <w:tc>
          <w:tcPr>
            <w:tcW w:w="5626" w:type="dxa"/>
            <w:tcBorders>
              <w:top w:val="single" w:sz="4" w:space="0" w:color="00457E"/>
              <w:left w:val="single" w:sz="4" w:space="0" w:color="00457E"/>
              <w:bottom w:val="single" w:sz="4" w:space="0" w:color="00457E"/>
              <w:right w:val="single" w:sz="4" w:space="0" w:color="00457E"/>
            </w:tcBorders>
          </w:tcPr>
          <w:p w14:paraId="305E5456" w14:textId="77777777" w:rsidR="004055CE" w:rsidRPr="00A06AD1" w:rsidRDefault="004055CE" w:rsidP="004055CE">
            <w:pPr>
              <w:spacing w:after="0" w:line="120" w:lineRule="exact"/>
              <w:ind w:left="142" w:right="96"/>
              <w:jc w:val="both"/>
              <w:rPr>
                <w:rFonts w:ascii="Garamond" w:hAnsi="Garamond" w:cstheme="minorHAnsi"/>
                <w:i/>
                <w:iCs/>
                <w:sz w:val="12"/>
                <w:szCs w:val="12"/>
              </w:rPr>
            </w:pPr>
          </w:p>
          <w:p w14:paraId="59EB0BEF" w14:textId="3B047021" w:rsidR="004055CE" w:rsidRPr="00A06AD1" w:rsidRDefault="004055CE" w:rsidP="004055CE">
            <w:pPr>
              <w:spacing w:after="0"/>
              <w:ind w:left="142" w:right="96"/>
              <w:jc w:val="both"/>
              <w:rPr>
                <w:rFonts w:ascii="Garamond" w:eastAsia="Arial" w:hAnsi="Garamond" w:cstheme="minorHAnsi"/>
                <w:i/>
                <w:iCs/>
                <w:sz w:val="18"/>
                <w:szCs w:val="18"/>
              </w:rPr>
            </w:pPr>
            <w:proofErr w:type="spellStart"/>
            <w:r w:rsidRPr="00A06AD1">
              <w:rPr>
                <w:rFonts w:ascii="Garamond" w:eastAsia="Calibri" w:hAnsi="Garamond" w:cstheme="minorHAnsi"/>
                <w:spacing w:val="-1"/>
                <w:sz w:val="18"/>
                <w:szCs w:val="18"/>
              </w:rPr>
              <w:t>S</w:t>
            </w:r>
            <w:r w:rsidRPr="00A06AD1">
              <w:rPr>
                <w:rFonts w:ascii="Garamond" w:eastAsia="Calibri" w:hAnsi="Garamond" w:cstheme="minorHAnsi"/>
                <w:sz w:val="18"/>
                <w:szCs w:val="18"/>
              </w:rPr>
              <w:t>v</w:t>
            </w:r>
            <w:r w:rsidRPr="00A06AD1">
              <w:rPr>
                <w:rFonts w:ascii="Garamond" w:eastAsia="Calibri" w:hAnsi="Garamond" w:cstheme="minorHAnsi"/>
                <w:spacing w:val="1"/>
                <w:sz w:val="18"/>
                <w:szCs w:val="18"/>
              </w:rPr>
              <w:t>o</w:t>
            </w:r>
            <w:r w:rsidRPr="00A06AD1">
              <w:rPr>
                <w:rFonts w:ascii="Garamond" w:eastAsia="Calibri" w:hAnsi="Garamond" w:cstheme="minorHAnsi"/>
                <w:spacing w:val="-1"/>
                <w:sz w:val="18"/>
                <w:szCs w:val="18"/>
              </w:rPr>
              <w:t>lg</w:t>
            </w:r>
            <w:r w:rsidRPr="00A06AD1">
              <w:rPr>
                <w:rFonts w:ascii="Garamond" w:eastAsia="Calibri" w:hAnsi="Garamond" w:cstheme="minorHAnsi"/>
                <w:sz w:val="18"/>
                <w:szCs w:val="18"/>
              </w:rPr>
              <w:t>e</w:t>
            </w:r>
            <w:proofErr w:type="spellEnd"/>
            <w:r w:rsidRPr="00A06AD1">
              <w:rPr>
                <w:rFonts w:ascii="Garamond" w:eastAsia="Calibri" w:hAnsi="Garamond" w:cstheme="minorHAnsi"/>
                <w:spacing w:val="-4"/>
                <w:sz w:val="18"/>
                <w:szCs w:val="18"/>
              </w:rPr>
              <w:t xml:space="preserve"> </w:t>
            </w:r>
            <w:proofErr w:type="spellStart"/>
            <w:r w:rsidRPr="00A06AD1">
              <w:rPr>
                <w:rFonts w:ascii="Garamond" w:eastAsia="Calibri" w:hAnsi="Garamond" w:cstheme="minorHAnsi"/>
                <w:spacing w:val="-1"/>
                <w:sz w:val="18"/>
                <w:szCs w:val="18"/>
              </w:rPr>
              <w:t>d</w:t>
            </w:r>
            <w:r w:rsidRPr="00A06AD1">
              <w:rPr>
                <w:rFonts w:ascii="Garamond" w:eastAsia="Calibri" w:hAnsi="Garamond" w:cstheme="minorHAnsi"/>
                <w:sz w:val="18"/>
                <w:szCs w:val="18"/>
              </w:rPr>
              <w:t>ai</w:t>
            </w:r>
            <w:proofErr w:type="spellEnd"/>
            <w:r w:rsidRPr="00A06AD1">
              <w:rPr>
                <w:rFonts w:ascii="Garamond" w:eastAsia="Calibri" w:hAnsi="Garamond" w:cstheme="minorHAnsi"/>
                <w:sz w:val="18"/>
                <w:szCs w:val="18"/>
              </w:rPr>
              <w:t xml:space="preserve"> </w:t>
            </w:r>
            <w:proofErr w:type="spellStart"/>
            <w:r w:rsidRPr="00A06AD1">
              <w:rPr>
                <w:rFonts w:ascii="Garamond" w:eastAsia="Calibri" w:hAnsi="Garamond" w:cstheme="minorHAnsi"/>
                <w:spacing w:val="2"/>
                <w:sz w:val="18"/>
                <w:szCs w:val="18"/>
              </w:rPr>
              <w:t>r</w:t>
            </w:r>
            <w:r w:rsidRPr="00A06AD1">
              <w:rPr>
                <w:rFonts w:ascii="Garamond" w:eastAsia="Calibri" w:hAnsi="Garamond" w:cstheme="minorHAnsi"/>
                <w:spacing w:val="-1"/>
                <w:sz w:val="18"/>
                <w:szCs w:val="18"/>
              </w:rPr>
              <w:t>ull</w:t>
            </w:r>
            <w:r w:rsidRPr="00A06AD1">
              <w:rPr>
                <w:rFonts w:ascii="Garamond" w:eastAsia="Calibri" w:hAnsi="Garamond" w:cstheme="minorHAnsi"/>
                <w:sz w:val="18"/>
                <w:szCs w:val="18"/>
              </w:rPr>
              <w:t>i</w:t>
            </w:r>
            <w:proofErr w:type="spellEnd"/>
            <w:r w:rsidRPr="00A06AD1">
              <w:rPr>
                <w:rFonts w:ascii="Garamond" w:eastAsia="Calibri" w:hAnsi="Garamond" w:cstheme="minorHAnsi"/>
                <w:spacing w:val="1"/>
                <w:sz w:val="18"/>
                <w:szCs w:val="18"/>
              </w:rPr>
              <w:t xml:space="preserve"> </w:t>
            </w:r>
            <w:r w:rsidRPr="00A06AD1">
              <w:rPr>
                <w:rFonts w:ascii="Garamond" w:eastAsia="Calibri" w:hAnsi="Garamond" w:cstheme="minorHAnsi"/>
                <w:spacing w:val="-1"/>
                <w:sz w:val="18"/>
                <w:szCs w:val="18"/>
              </w:rPr>
              <w:t>d</w:t>
            </w:r>
            <w:r w:rsidRPr="00A06AD1">
              <w:rPr>
                <w:rFonts w:ascii="Garamond" w:eastAsia="Calibri" w:hAnsi="Garamond" w:cstheme="minorHAnsi"/>
                <w:sz w:val="18"/>
                <w:szCs w:val="18"/>
              </w:rPr>
              <w:t xml:space="preserve">i </w:t>
            </w:r>
            <w:proofErr w:type="spellStart"/>
            <w:r w:rsidRPr="00A06AD1">
              <w:rPr>
                <w:rFonts w:ascii="Garamond" w:eastAsia="Calibri" w:hAnsi="Garamond" w:cstheme="minorHAnsi"/>
                <w:sz w:val="18"/>
                <w:szCs w:val="18"/>
              </w:rPr>
              <w:t>ra</w:t>
            </w:r>
            <w:r w:rsidRPr="00A06AD1">
              <w:rPr>
                <w:rFonts w:ascii="Garamond" w:eastAsia="Calibri" w:hAnsi="Garamond" w:cstheme="minorHAnsi"/>
                <w:spacing w:val="1"/>
                <w:sz w:val="18"/>
                <w:szCs w:val="18"/>
              </w:rPr>
              <w:t>cco</w:t>
            </w:r>
            <w:r w:rsidRPr="00A06AD1">
              <w:rPr>
                <w:rFonts w:ascii="Garamond" w:eastAsia="Calibri" w:hAnsi="Garamond" w:cstheme="minorHAnsi"/>
                <w:spacing w:val="-1"/>
                <w:sz w:val="18"/>
                <w:szCs w:val="18"/>
              </w:rPr>
              <w:t>l</w:t>
            </w:r>
            <w:r w:rsidRPr="00A06AD1">
              <w:rPr>
                <w:rFonts w:ascii="Garamond" w:eastAsia="Calibri" w:hAnsi="Garamond" w:cstheme="minorHAnsi"/>
                <w:sz w:val="18"/>
                <w:szCs w:val="18"/>
              </w:rPr>
              <w:t>ta</w:t>
            </w:r>
            <w:proofErr w:type="spellEnd"/>
            <w:r w:rsidRPr="00A06AD1">
              <w:rPr>
                <w:rFonts w:ascii="Garamond" w:eastAsia="Calibri" w:hAnsi="Garamond" w:cstheme="minorHAnsi"/>
                <w:spacing w:val="-3"/>
                <w:sz w:val="18"/>
                <w:szCs w:val="18"/>
              </w:rPr>
              <w:t xml:space="preserve"> </w:t>
            </w:r>
            <w:r w:rsidRPr="00A06AD1">
              <w:rPr>
                <w:rFonts w:ascii="Garamond" w:eastAsia="Calibri" w:hAnsi="Garamond" w:cstheme="minorHAnsi"/>
                <w:spacing w:val="-1"/>
                <w:sz w:val="18"/>
                <w:szCs w:val="18"/>
              </w:rPr>
              <w:t>e</w:t>
            </w:r>
            <w:r w:rsidRPr="00A06AD1">
              <w:rPr>
                <w:rFonts w:ascii="Garamond" w:eastAsia="Calibri" w:hAnsi="Garamond" w:cstheme="minorHAnsi"/>
                <w:sz w:val="18"/>
                <w:szCs w:val="18"/>
              </w:rPr>
              <w:t>d</w:t>
            </w:r>
            <w:r w:rsidRPr="00A06AD1">
              <w:rPr>
                <w:rFonts w:ascii="Garamond" w:eastAsia="Calibri" w:hAnsi="Garamond" w:cstheme="minorHAnsi"/>
                <w:spacing w:val="-2"/>
                <w:sz w:val="18"/>
                <w:szCs w:val="18"/>
              </w:rPr>
              <w:t xml:space="preserve"> </w:t>
            </w:r>
            <w:proofErr w:type="spellStart"/>
            <w:r w:rsidRPr="00A06AD1">
              <w:rPr>
                <w:rFonts w:ascii="Garamond" w:eastAsia="Calibri" w:hAnsi="Garamond" w:cstheme="minorHAnsi"/>
                <w:sz w:val="18"/>
                <w:szCs w:val="18"/>
              </w:rPr>
              <w:t>a</w:t>
            </w:r>
            <w:r w:rsidRPr="00A06AD1">
              <w:rPr>
                <w:rFonts w:ascii="Garamond" w:eastAsia="Calibri" w:hAnsi="Garamond" w:cstheme="minorHAnsi"/>
                <w:spacing w:val="1"/>
                <w:sz w:val="18"/>
                <w:szCs w:val="18"/>
              </w:rPr>
              <w:t>b</w:t>
            </w:r>
            <w:r w:rsidRPr="00A06AD1">
              <w:rPr>
                <w:rFonts w:ascii="Garamond" w:eastAsia="Calibri" w:hAnsi="Garamond" w:cstheme="minorHAnsi"/>
                <w:spacing w:val="-1"/>
                <w:sz w:val="18"/>
                <w:szCs w:val="18"/>
              </w:rPr>
              <w:t>b</w:t>
            </w:r>
            <w:r w:rsidRPr="00A06AD1">
              <w:rPr>
                <w:rFonts w:ascii="Garamond" w:eastAsia="Calibri" w:hAnsi="Garamond" w:cstheme="minorHAnsi"/>
                <w:spacing w:val="2"/>
                <w:sz w:val="18"/>
                <w:szCs w:val="18"/>
              </w:rPr>
              <w:t>i</w:t>
            </w:r>
            <w:r w:rsidRPr="00A06AD1">
              <w:rPr>
                <w:rFonts w:ascii="Garamond" w:eastAsia="Calibri" w:hAnsi="Garamond" w:cstheme="minorHAnsi"/>
                <w:spacing w:val="-1"/>
                <w:sz w:val="18"/>
                <w:szCs w:val="18"/>
              </w:rPr>
              <w:t>s</w:t>
            </w:r>
            <w:r w:rsidRPr="00A06AD1">
              <w:rPr>
                <w:rFonts w:ascii="Garamond" w:eastAsia="Calibri" w:hAnsi="Garamond" w:cstheme="minorHAnsi"/>
                <w:spacing w:val="1"/>
                <w:sz w:val="18"/>
                <w:szCs w:val="18"/>
              </w:rPr>
              <w:t>c</w:t>
            </w:r>
            <w:r w:rsidRPr="00A06AD1">
              <w:rPr>
                <w:rFonts w:ascii="Garamond" w:eastAsia="Calibri" w:hAnsi="Garamond" w:cstheme="minorHAnsi"/>
                <w:spacing w:val="-1"/>
                <w:sz w:val="18"/>
                <w:szCs w:val="18"/>
              </w:rPr>
              <w:t>i</w:t>
            </w:r>
            <w:r w:rsidRPr="00A06AD1">
              <w:rPr>
                <w:rFonts w:ascii="Garamond" w:eastAsia="Calibri" w:hAnsi="Garamond" w:cstheme="minorHAnsi"/>
                <w:sz w:val="18"/>
                <w:szCs w:val="18"/>
              </w:rPr>
              <w:t>a</w:t>
            </w:r>
            <w:proofErr w:type="spellEnd"/>
            <w:r w:rsidRPr="00A06AD1">
              <w:rPr>
                <w:rFonts w:ascii="Garamond" w:eastAsia="Calibri" w:hAnsi="Garamond" w:cstheme="minorHAnsi"/>
                <w:spacing w:val="-1"/>
                <w:sz w:val="18"/>
                <w:szCs w:val="18"/>
              </w:rPr>
              <w:t xml:space="preserve"> </w:t>
            </w:r>
            <w:r w:rsidRPr="00A06AD1">
              <w:rPr>
                <w:rFonts w:ascii="Garamond" w:eastAsia="Calibri" w:hAnsi="Garamond" w:cstheme="minorHAnsi"/>
                <w:sz w:val="18"/>
                <w:szCs w:val="18"/>
              </w:rPr>
              <w:t xml:space="preserve">i </w:t>
            </w:r>
            <w:proofErr w:type="spellStart"/>
            <w:r w:rsidRPr="00A06AD1">
              <w:rPr>
                <w:rFonts w:ascii="Garamond" w:eastAsia="Calibri" w:hAnsi="Garamond" w:cstheme="minorHAnsi"/>
                <w:spacing w:val="1"/>
                <w:sz w:val="18"/>
                <w:szCs w:val="18"/>
              </w:rPr>
              <w:t>c</w:t>
            </w:r>
            <w:r w:rsidRPr="00A06AD1">
              <w:rPr>
                <w:rFonts w:ascii="Garamond" w:eastAsia="Calibri" w:hAnsi="Garamond" w:cstheme="minorHAnsi"/>
                <w:sz w:val="18"/>
                <w:szCs w:val="18"/>
              </w:rPr>
              <w:t>avi</w:t>
            </w:r>
            <w:proofErr w:type="spellEnd"/>
            <w:r w:rsidRPr="00A06AD1">
              <w:rPr>
                <w:rFonts w:ascii="Garamond" w:eastAsia="Calibri" w:hAnsi="Garamond" w:cstheme="minorHAnsi"/>
                <w:spacing w:val="-2"/>
                <w:sz w:val="18"/>
                <w:szCs w:val="18"/>
              </w:rPr>
              <w:t xml:space="preserve"> </w:t>
            </w:r>
            <w:r w:rsidRPr="00A06AD1">
              <w:rPr>
                <w:rFonts w:ascii="Garamond" w:eastAsia="Calibri" w:hAnsi="Garamond" w:cstheme="minorHAnsi"/>
                <w:spacing w:val="-1"/>
                <w:sz w:val="18"/>
                <w:szCs w:val="18"/>
              </w:rPr>
              <w:t>pe</w:t>
            </w:r>
            <w:r w:rsidRPr="00A06AD1">
              <w:rPr>
                <w:rFonts w:ascii="Garamond" w:eastAsia="Calibri" w:hAnsi="Garamond" w:cstheme="minorHAnsi"/>
                <w:sz w:val="18"/>
                <w:szCs w:val="18"/>
              </w:rPr>
              <w:t>r</w:t>
            </w:r>
            <w:r w:rsidRPr="00A06AD1">
              <w:rPr>
                <w:rFonts w:ascii="Garamond" w:eastAsia="Calibri" w:hAnsi="Garamond" w:cstheme="minorHAnsi"/>
                <w:spacing w:val="-2"/>
                <w:sz w:val="18"/>
                <w:szCs w:val="18"/>
              </w:rPr>
              <w:t xml:space="preserve"> </w:t>
            </w:r>
            <w:proofErr w:type="spellStart"/>
            <w:r w:rsidRPr="00A06AD1">
              <w:rPr>
                <w:rFonts w:ascii="Garamond" w:eastAsia="Calibri" w:hAnsi="Garamond" w:cstheme="minorHAnsi"/>
                <w:spacing w:val="-1"/>
                <w:sz w:val="18"/>
                <w:szCs w:val="18"/>
              </w:rPr>
              <w:t>l</w:t>
            </w:r>
            <w:r w:rsidRPr="00A06AD1">
              <w:rPr>
                <w:rFonts w:ascii="Garamond" w:eastAsia="Calibri" w:hAnsi="Garamond" w:cstheme="minorHAnsi"/>
                <w:spacing w:val="1"/>
                <w:sz w:val="18"/>
                <w:szCs w:val="18"/>
              </w:rPr>
              <w:t>’u</w:t>
            </w:r>
            <w:r w:rsidRPr="00A06AD1">
              <w:rPr>
                <w:rFonts w:ascii="Garamond" w:eastAsia="Calibri" w:hAnsi="Garamond" w:cstheme="minorHAnsi"/>
                <w:spacing w:val="-1"/>
                <w:sz w:val="18"/>
                <w:szCs w:val="18"/>
              </w:rPr>
              <w:t>s</w:t>
            </w:r>
            <w:r w:rsidRPr="00A06AD1">
              <w:rPr>
                <w:rFonts w:ascii="Garamond" w:eastAsia="Calibri" w:hAnsi="Garamond" w:cstheme="minorHAnsi"/>
                <w:sz w:val="18"/>
                <w:szCs w:val="18"/>
              </w:rPr>
              <w:t>o</w:t>
            </w:r>
            <w:proofErr w:type="spellEnd"/>
            <w:r w:rsidRPr="00A06AD1">
              <w:rPr>
                <w:rFonts w:ascii="Garamond" w:eastAsia="Arial" w:hAnsi="Garamond" w:cstheme="minorHAnsi"/>
                <w:i/>
                <w:iCs/>
                <w:sz w:val="18"/>
                <w:szCs w:val="18"/>
              </w:rPr>
              <w:t>. / Run</w:t>
            </w:r>
            <w:r w:rsidRPr="00A06AD1">
              <w:rPr>
                <w:rFonts w:ascii="Garamond" w:eastAsia="Arial" w:hAnsi="Garamond" w:cstheme="minorHAnsi"/>
                <w:i/>
                <w:iCs/>
                <w:spacing w:val="-3"/>
                <w:sz w:val="18"/>
                <w:szCs w:val="18"/>
              </w:rPr>
              <w:t xml:space="preserve"> </w:t>
            </w:r>
            <w:r w:rsidRPr="00A06AD1">
              <w:rPr>
                <w:rFonts w:ascii="Garamond" w:eastAsia="Arial" w:hAnsi="Garamond" w:cstheme="minorHAnsi"/>
                <w:i/>
                <w:iCs/>
                <w:w w:val="124"/>
                <w:sz w:val="18"/>
                <w:szCs w:val="18"/>
              </w:rPr>
              <w:t>o</w:t>
            </w:r>
            <w:r w:rsidRPr="00A06AD1">
              <w:rPr>
                <w:rFonts w:ascii="Garamond" w:eastAsia="Arial" w:hAnsi="Garamond" w:cstheme="minorHAnsi"/>
                <w:i/>
                <w:iCs/>
                <w:spacing w:val="-4"/>
                <w:w w:val="124"/>
                <w:sz w:val="18"/>
                <w:szCs w:val="18"/>
              </w:rPr>
              <w:t>f</w:t>
            </w:r>
            <w:r w:rsidRPr="00A06AD1">
              <w:rPr>
                <w:rFonts w:ascii="Garamond" w:eastAsia="Arial" w:hAnsi="Garamond" w:cstheme="minorHAnsi"/>
                <w:i/>
                <w:iCs/>
                <w:w w:val="124"/>
                <w:sz w:val="18"/>
                <w:szCs w:val="18"/>
              </w:rPr>
              <w:t>f</w:t>
            </w:r>
            <w:r w:rsidRPr="00A06AD1">
              <w:rPr>
                <w:rFonts w:ascii="Garamond" w:eastAsia="Arial" w:hAnsi="Garamond" w:cstheme="minorHAnsi"/>
                <w:i/>
                <w:iCs/>
                <w:spacing w:val="-11"/>
                <w:w w:val="124"/>
                <w:sz w:val="18"/>
                <w:szCs w:val="18"/>
              </w:rPr>
              <w:t xml:space="preserve"> </w:t>
            </w:r>
            <w:r w:rsidRPr="00A06AD1">
              <w:rPr>
                <w:rFonts w:ascii="Garamond" w:eastAsia="Arial" w:hAnsi="Garamond" w:cstheme="minorHAnsi"/>
                <w:i/>
                <w:iCs/>
                <w:sz w:val="18"/>
                <w:szCs w:val="18"/>
              </w:rPr>
              <w:t>ropes</w:t>
            </w:r>
            <w:r w:rsidRPr="00A06AD1">
              <w:rPr>
                <w:rFonts w:ascii="Garamond" w:eastAsia="Arial" w:hAnsi="Garamond" w:cstheme="minorHAnsi"/>
                <w:i/>
                <w:iCs/>
                <w:spacing w:val="9"/>
                <w:sz w:val="18"/>
                <w:szCs w:val="18"/>
              </w:rPr>
              <w:t xml:space="preserve"> </w:t>
            </w:r>
            <w:r w:rsidRPr="00A06AD1">
              <w:rPr>
                <w:rFonts w:ascii="Garamond" w:eastAsia="Arial" w:hAnsi="Garamond" w:cstheme="minorHAnsi"/>
                <w:i/>
                <w:iCs/>
                <w:sz w:val="18"/>
                <w:szCs w:val="18"/>
              </w:rPr>
              <w:t>stowed</w:t>
            </w:r>
            <w:r w:rsidRPr="00A06AD1">
              <w:rPr>
                <w:rFonts w:ascii="Garamond" w:eastAsia="Arial" w:hAnsi="Garamond" w:cstheme="minorHAnsi"/>
                <w:i/>
                <w:iCs/>
                <w:spacing w:val="34"/>
                <w:sz w:val="18"/>
                <w:szCs w:val="18"/>
              </w:rPr>
              <w:t xml:space="preserve"> </w:t>
            </w:r>
            <w:r w:rsidRPr="00A06AD1">
              <w:rPr>
                <w:rFonts w:ascii="Garamond" w:eastAsia="Arial" w:hAnsi="Garamond" w:cstheme="minorHAnsi"/>
                <w:i/>
                <w:iCs/>
                <w:sz w:val="18"/>
                <w:szCs w:val="18"/>
              </w:rPr>
              <w:t>on</w:t>
            </w:r>
            <w:r w:rsidRPr="00A06AD1">
              <w:rPr>
                <w:rFonts w:ascii="Garamond" w:eastAsia="Arial" w:hAnsi="Garamond" w:cstheme="minorHAnsi"/>
                <w:i/>
                <w:iCs/>
                <w:spacing w:val="18"/>
                <w:sz w:val="18"/>
                <w:szCs w:val="18"/>
              </w:rPr>
              <w:t xml:space="preserve"> </w:t>
            </w:r>
            <w:r w:rsidRPr="00A06AD1">
              <w:rPr>
                <w:rFonts w:ascii="Garamond" w:eastAsia="Arial" w:hAnsi="Garamond" w:cstheme="minorHAnsi"/>
                <w:i/>
                <w:iCs/>
                <w:sz w:val="18"/>
                <w:szCs w:val="18"/>
              </w:rPr>
              <w:t>reels and</w:t>
            </w:r>
            <w:r w:rsidRPr="00A06AD1">
              <w:rPr>
                <w:rFonts w:ascii="Garamond" w:eastAsia="Arial" w:hAnsi="Garamond" w:cstheme="minorHAnsi"/>
                <w:i/>
                <w:iCs/>
                <w:spacing w:val="18"/>
                <w:sz w:val="18"/>
                <w:szCs w:val="18"/>
              </w:rPr>
              <w:t xml:space="preserve"> </w:t>
            </w:r>
            <w:r w:rsidRPr="00A06AD1">
              <w:rPr>
                <w:rFonts w:ascii="Garamond" w:eastAsia="Arial" w:hAnsi="Garamond" w:cstheme="minorHAnsi"/>
                <w:i/>
                <w:iCs/>
                <w:sz w:val="18"/>
                <w:szCs w:val="18"/>
              </w:rPr>
              <w:t>flake</w:t>
            </w:r>
            <w:r w:rsidRPr="00A06AD1">
              <w:rPr>
                <w:rFonts w:ascii="Garamond" w:eastAsia="Arial" w:hAnsi="Garamond" w:cstheme="minorHAnsi"/>
                <w:i/>
                <w:iCs/>
                <w:spacing w:val="38"/>
                <w:sz w:val="18"/>
                <w:szCs w:val="18"/>
              </w:rPr>
              <w:t xml:space="preserve"> </w:t>
            </w:r>
            <w:r w:rsidRPr="00A06AD1">
              <w:rPr>
                <w:rFonts w:ascii="Garamond" w:eastAsia="Arial" w:hAnsi="Garamond" w:cstheme="minorHAnsi"/>
                <w:i/>
                <w:iCs/>
                <w:sz w:val="18"/>
                <w:szCs w:val="18"/>
              </w:rPr>
              <w:t>out</w:t>
            </w:r>
            <w:r w:rsidRPr="00A06AD1">
              <w:rPr>
                <w:rFonts w:ascii="Garamond" w:eastAsia="Arial" w:hAnsi="Garamond" w:cstheme="minorHAnsi"/>
                <w:i/>
                <w:iCs/>
                <w:spacing w:val="38"/>
                <w:sz w:val="18"/>
                <w:szCs w:val="18"/>
              </w:rPr>
              <w:t xml:space="preserve"> </w:t>
            </w:r>
            <w:r w:rsidRPr="00A06AD1">
              <w:rPr>
                <w:rFonts w:ascii="Garamond" w:eastAsia="Arial" w:hAnsi="Garamond" w:cstheme="minorHAnsi"/>
                <w:i/>
                <w:iCs/>
                <w:sz w:val="18"/>
                <w:szCs w:val="18"/>
              </w:rPr>
              <w:t>for</w:t>
            </w:r>
            <w:r w:rsidRPr="00A06AD1">
              <w:rPr>
                <w:rFonts w:ascii="Garamond" w:eastAsia="Arial" w:hAnsi="Garamond" w:cstheme="minorHAnsi"/>
                <w:i/>
                <w:iCs/>
                <w:spacing w:val="40"/>
                <w:sz w:val="18"/>
                <w:szCs w:val="18"/>
              </w:rPr>
              <w:t xml:space="preserve"> </w:t>
            </w:r>
            <w:r w:rsidRPr="00A06AD1">
              <w:rPr>
                <w:rFonts w:ascii="Garamond" w:eastAsia="Arial" w:hAnsi="Garamond" w:cstheme="minorHAnsi"/>
                <w:i/>
                <w:iCs/>
                <w:sz w:val="18"/>
                <w:szCs w:val="18"/>
              </w:rPr>
              <w:t>use</w:t>
            </w:r>
          </w:p>
        </w:tc>
        <w:tc>
          <w:tcPr>
            <w:tcW w:w="750" w:type="dxa"/>
            <w:tcBorders>
              <w:top w:val="single" w:sz="4" w:space="0" w:color="00457E"/>
              <w:left w:val="single" w:sz="4" w:space="0" w:color="00457E"/>
              <w:bottom w:val="single" w:sz="4" w:space="0" w:color="00457E"/>
              <w:right w:val="single" w:sz="4" w:space="0" w:color="00457E"/>
            </w:tcBorders>
          </w:tcPr>
          <w:p w14:paraId="2935C683" w14:textId="77777777" w:rsidR="004055CE" w:rsidRPr="00A06AD1" w:rsidRDefault="004055CE" w:rsidP="004055CE">
            <w:pPr>
              <w:ind w:left="198" w:right="181"/>
              <w:rPr>
                <w:rFonts w:ascii="Garamond" w:hAnsi="Garamond" w:cstheme="minorHAnsi"/>
                <w:i/>
                <w:iCs/>
                <w:sz w:val="18"/>
                <w:szCs w:val="18"/>
              </w:rPr>
            </w:pPr>
          </w:p>
        </w:tc>
        <w:tc>
          <w:tcPr>
            <w:tcW w:w="1135" w:type="dxa"/>
            <w:gridSpan w:val="2"/>
            <w:tcBorders>
              <w:top w:val="single" w:sz="4" w:space="0" w:color="00457E"/>
              <w:left w:val="single" w:sz="4" w:space="0" w:color="00457E"/>
              <w:bottom w:val="single" w:sz="4" w:space="0" w:color="00457E"/>
              <w:right w:val="single" w:sz="4" w:space="0" w:color="00457E"/>
            </w:tcBorders>
          </w:tcPr>
          <w:p w14:paraId="0F0D5EA4" w14:textId="77777777" w:rsidR="004055CE" w:rsidRPr="00A06AD1" w:rsidRDefault="004055CE" w:rsidP="004055CE">
            <w:pPr>
              <w:ind w:left="198" w:right="181"/>
              <w:rPr>
                <w:rFonts w:ascii="Garamond" w:hAnsi="Garamond" w:cstheme="minorHAnsi"/>
                <w:i/>
                <w:iCs/>
                <w:sz w:val="18"/>
                <w:szCs w:val="18"/>
              </w:rPr>
            </w:pPr>
          </w:p>
        </w:tc>
        <w:tc>
          <w:tcPr>
            <w:tcW w:w="4677" w:type="dxa"/>
            <w:vMerge/>
            <w:tcBorders>
              <w:left w:val="single" w:sz="4" w:space="0" w:color="00457E"/>
              <w:bottom w:val="single" w:sz="4" w:space="0" w:color="auto"/>
              <w:right w:val="single" w:sz="4" w:space="0" w:color="00457E"/>
            </w:tcBorders>
          </w:tcPr>
          <w:p w14:paraId="0EF48542" w14:textId="77777777" w:rsidR="004055CE" w:rsidRPr="00A06AD1" w:rsidRDefault="004055CE" w:rsidP="004055CE">
            <w:pPr>
              <w:rPr>
                <w:rFonts w:ascii="Garamond" w:hAnsi="Garamond" w:cstheme="minorHAnsi"/>
                <w:i/>
                <w:iCs/>
                <w:sz w:val="18"/>
                <w:szCs w:val="18"/>
              </w:rPr>
            </w:pPr>
          </w:p>
        </w:tc>
        <w:tc>
          <w:tcPr>
            <w:tcW w:w="1278" w:type="dxa"/>
            <w:tcBorders>
              <w:top w:val="single" w:sz="4" w:space="0" w:color="00457E"/>
              <w:left w:val="single" w:sz="4" w:space="0" w:color="00457E"/>
              <w:bottom w:val="single" w:sz="4" w:space="0" w:color="00457E"/>
              <w:right w:val="single" w:sz="4" w:space="0" w:color="00457E"/>
            </w:tcBorders>
          </w:tcPr>
          <w:p w14:paraId="55A8F9FC" w14:textId="77777777" w:rsidR="004055CE" w:rsidRPr="00A06AD1" w:rsidRDefault="004055CE" w:rsidP="004055CE">
            <w:pPr>
              <w:rPr>
                <w:rFonts w:ascii="Garamond" w:hAnsi="Garamond" w:cstheme="minorHAnsi"/>
                <w:i/>
                <w:iCs/>
                <w:sz w:val="18"/>
                <w:szCs w:val="18"/>
              </w:rPr>
            </w:pPr>
          </w:p>
        </w:tc>
        <w:tc>
          <w:tcPr>
            <w:tcW w:w="1840" w:type="dxa"/>
            <w:tcBorders>
              <w:top w:val="single" w:sz="4" w:space="0" w:color="00457E"/>
              <w:left w:val="single" w:sz="4" w:space="0" w:color="00457E"/>
              <w:bottom w:val="single" w:sz="4" w:space="0" w:color="00457E"/>
              <w:right w:val="single" w:sz="4" w:space="0" w:color="00457E"/>
            </w:tcBorders>
          </w:tcPr>
          <w:p w14:paraId="4E8B1D8D" w14:textId="77777777" w:rsidR="004055CE" w:rsidRPr="00A06AD1" w:rsidRDefault="004055CE" w:rsidP="004055CE">
            <w:pPr>
              <w:rPr>
                <w:rFonts w:ascii="Garamond" w:hAnsi="Garamond" w:cstheme="minorHAnsi"/>
                <w:i/>
                <w:iCs/>
                <w:sz w:val="18"/>
                <w:szCs w:val="18"/>
              </w:rPr>
            </w:pPr>
          </w:p>
        </w:tc>
      </w:tr>
      <w:tr w:rsidR="00EE1A66" w:rsidRPr="00366F3C" w14:paraId="0BAE8687" w14:textId="77777777" w:rsidTr="0076243B">
        <w:trPr>
          <w:trHeight w:hRule="exact" w:val="812"/>
          <w:jc w:val="center"/>
        </w:trPr>
        <w:tc>
          <w:tcPr>
            <w:tcW w:w="565" w:type="dxa"/>
            <w:tcBorders>
              <w:top w:val="single" w:sz="4" w:space="0" w:color="00457E"/>
              <w:left w:val="single" w:sz="4" w:space="0" w:color="00457E"/>
              <w:bottom w:val="single" w:sz="4" w:space="0" w:color="00457E"/>
              <w:right w:val="single" w:sz="4" w:space="0" w:color="00457E"/>
            </w:tcBorders>
          </w:tcPr>
          <w:p w14:paraId="0371B551" w14:textId="77777777" w:rsidR="004055CE" w:rsidRPr="00A06AD1" w:rsidRDefault="004055CE" w:rsidP="004055CE">
            <w:pPr>
              <w:spacing w:before="5" w:after="0" w:line="360" w:lineRule="auto"/>
              <w:jc w:val="center"/>
              <w:rPr>
                <w:rFonts w:ascii="Garamond" w:hAnsi="Garamond" w:cstheme="minorHAnsi"/>
                <w:sz w:val="19"/>
                <w:szCs w:val="19"/>
              </w:rPr>
            </w:pPr>
          </w:p>
          <w:p w14:paraId="3C459DBF" w14:textId="77777777" w:rsidR="004055CE" w:rsidRPr="00A06AD1" w:rsidRDefault="004055CE" w:rsidP="004055CE">
            <w:pPr>
              <w:spacing w:before="5" w:after="0" w:line="360" w:lineRule="auto"/>
              <w:jc w:val="center"/>
              <w:rPr>
                <w:rFonts w:ascii="Garamond" w:hAnsi="Garamond" w:cstheme="minorHAnsi"/>
                <w:sz w:val="19"/>
                <w:szCs w:val="19"/>
              </w:rPr>
            </w:pPr>
            <w:r w:rsidRPr="00A06AD1">
              <w:rPr>
                <w:rFonts w:ascii="Garamond" w:eastAsia="Arial" w:hAnsi="Garamond" w:cstheme="minorHAnsi"/>
                <w:sz w:val="18"/>
                <w:szCs w:val="18"/>
              </w:rPr>
              <w:t>.3</w:t>
            </w:r>
          </w:p>
        </w:tc>
        <w:tc>
          <w:tcPr>
            <w:tcW w:w="5626" w:type="dxa"/>
            <w:tcBorders>
              <w:top w:val="single" w:sz="4" w:space="0" w:color="00457E"/>
              <w:left w:val="single" w:sz="4" w:space="0" w:color="00457E"/>
              <w:bottom w:val="single" w:sz="4" w:space="0" w:color="00457E"/>
              <w:right w:val="single" w:sz="4" w:space="0" w:color="00457E"/>
            </w:tcBorders>
          </w:tcPr>
          <w:p w14:paraId="0DCE085A" w14:textId="77777777" w:rsidR="004055CE" w:rsidRPr="00A06AD1" w:rsidRDefault="004055CE" w:rsidP="004055CE">
            <w:pPr>
              <w:spacing w:after="0" w:line="120" w:lineRule="exact"/>
              <w:ind w:left="142" w:right="96"/>
              <w:jc w:val="both"/>
              <w:rPr>
                <w:rFonts w:ascii="Garamond" w:hAnsi="Garamond" w:cstheme="minorHAnsi"/>
                <w:i/>
                <w:iCs/>
                <w:sz w:val="12"/>
                <w:szCs w:val="12"/>
                <w:lang w:val="it-IT"/>
              </w:rPr>
            </w:pPr>
          </w:p>
          <w:p w14:paraId="55C18080" w14:textId="5B5B2FCF" w:rsidR="004055CE" w:rsidRPr="00A06AD1" w:rsidRDefault="004055CE" w:rsidP="004055CE">
            <w:pPr>
              <w:spacing w:after="0" w:line="242" w:lineRule="exact"/>
              <w:ind w:left="142" w:right="96"/>
              <w:jc w:val="both"/>
              <w:rPr>
                <w:rFonts w:ascii="Garamond" w:eastAsia="Arial" w:hAnsi="Garamond" w:cstheme="minorHAnsi"/>
                <w:i/>
                <w:iCs/>
                <w:w w:val="96"/>
                <w:sz w:val="18"/>
                <w:szCs w:val="18"/>
                <w:lang w:val="it-IT"/>
              </w:rPr>
            </w:pPr>
            <w:r w:rsidRPr="00A06AD1">
              <w:rPr>
                <w:rFonts w:ascii="Garamond" w:eastAsia="Calibri" w:hAnsi="Garamond" w:cstheme="minorHAnsi"/>
                <w:spacing w:val="1"/>
                <w:sz w:val="18"/>
                <w:szCs w:val="18"/>
                <w:lang w:val="it-IT"/>
              </w:rPr>
              <w:t>L</w:t>
            </w:r>
            <w:r w:rsidRPr="00A06AD1">
              <w:rPr>
                <w:rFonts w:ascii="Garamond" w:eastAsia="Calibri" w:hAnsi="Garamond" w:cstheme="minorHAnsi"/>
                <w:sz w:val="18"/>
                <w:szCs w:val="18"/>
                <w:lang w:val="it-IT"/>
              </w:rPr>
              <w:t>a</w:t>
            </w:r>
            <w:r w:rsidRPr="00A06AD1">
              <w:rPr>
                <w:rFonts w:ascii="Garamond" w:eastAsia="Calibri" w:hAnsi="Garamond" w:cstheme="minorHAnsi"/>
                <w:spacing w:val="-1"/>
                <w:sz w:val="18"/>
                <w:szCs w:val="18"/>
                <w:lang w:val="it-IT"/>
              </w:rPr>
              <w:t>s</w:t>
            </w:r>
            <w:r w:rsidRPr="00A06AD1">
              <w:rPr>
                <w:rFonts w:ascii="Garamond" w:eastAsia="Calibri" w:hAnsi="Garamond" w:cstheme="minorHAnsi"/>
                <w:spacing w:val="1"/>
                <w:sz w:val="18"/>
                <w:szCs w:val="18"/>
                <w:lang w:val="it-IT"/>
              </w:rPr>
              <w:t>c</w:t>
            </w:r>
            <w:r w:rsidRPr="00A06AD1">
              <w:rPr>
                <w:rFonts w:ascii="Garamond" w:eastAsia="Calibri" w:hAnsi="Garamond" w:cstheme="minorHAnsi"/>
                <w:sz w:val="18"/>
                <w:szCs w:val="18"/>
                <w:lang w:val="it-IT"/>
              </w:rPr>
              <w:t>a,</w:t>
            </w:r>
            <w:r w:rsidRPr="00A06AD1">
              <w:rPr>
                <w:rFonts w:ascii="Garamond" w:eastAsia="Calibri" w:hAnsi="Garamond" w:cstheme="minorHAnsi"/>
                <w:spacing w:val="-1"/>
                <w:sz w:val="18"/>
                <w:szCs w:val="18"/>
                <w:lang w:val="it-IT"/>
              </w:rPr>
              <w:t xml:space="preserve"> </w:t>
            </w:r>
            <w:r w:rsidRPr="00A06AD1">
              <w:rPr>
                <w:rFonts w:ascii="Garamond" w:eastAsia="Calibri" w:hAnsi="Garamond" w:cstheme="minorHAnsi"/>
                <w:sz w:val="18"/>
                <w:szCs w:val="18"/>
                <w:lang w:val="it-IT"/>
              </w:rPr>
              <w:t>r</w:t>
            </w:r>
            <w:r w:rsidRPr="00A06AD1">
              <w:rPr>
                <w:rFonts w:ascii="Garamond" w:eastAsia="Calibri" w:hAnsi="Garamond" w:cstheme="minorHAnsi"/>
                <w:spacing w:val="-1"/>
                <w:sz w:val="18"/>
                <w:szCs w:val="18"/>
                <w:lang w:val="it-IT"/>
              </w:rPr>
              <w:t>e</w:t>
            </w:r>
            <w:r w:rsidRPr="00A06AD1">
              <w:rPr>
                <w:rFonts w:ascii="Garamond" w:eastAsia="Calibri" w:hAnsi="Garamond" w:cstheme="minorHAnsi"/>
                <w:spacing w:val="1"/>
                <w:sz w:val="18"/>
                <w:szCs w:val="18"/>
                <w:lang w:val="it-IT"/>
              </w:rPr>
              <w:t>c</w:t>
            </w:r>
            <w:r w:rsidRPr="00A06AD1">
              <w:rPr>
                <w:rFonts w:ascii="Garamond" w:eastAsia="Calibri" w:hAnsi="Garamond" w:cstheme="minorHAnsi"/>
                <w:spacing w:val="-1"/>
                <w:sz w:val="18"/>
                <w:szCs w:val="18"/>
                <w:lang w:val="it-IT"/>
              </w:rPr>
              <w:t>upe</w:t>
            </w:r>
            <w:r w:rsidRPr="00A06AD1">
              <w:rPr>
                <w:rFonts w:ascii="Garamond" w:eastAsia="Calibri" w:hAnsi="Garamond" w:cstheme="minorHAnsi"/>
                <w:sz w:val="18"/>
                <w:szCs w:val="18"/>
                <w:lang w:val="it-IT"/>
              </w:rPr>
              <w:t>ra,</w:t>
            </w:r>
            <w:r w:rsidRPr="00A06AD1">
              <w:rPr>
                <w:rFonts w:ascii="Garamond" w:eastAsia="Calibri" w:hAnsi="Garamond" w:cstheme="minorHAnsi"/>
                <w:spacing w:val="-4"/>
                <w:sz w:val="18"/>
                <w:szCs w:val="18"/>
                <w:lang w:val="it-IT"/>
              </w:rPr>
              <w:t xml:space="preserve"> </w:t>
            </w:r>
            <w:r w:rsidRPr="00A06AD1">
              <w:rPr>
                <w:rFonts w:ascii="Garamond" w:eastAsia="Calibri" w:hAnsi="Garamond" w:cstheme="minorHAnsi"/>
                <w:spacing w:val="-1"/>
                <w:sz w:val="18"/>
                <w:szCs w:val="18"/>
                <w:lang w:val="it-IT"/>
              </w:rPr>
              <w:t>b</w:t>
            </w:r>
            <w:r w:rsidRPr="00A06AD1">
              <w:rPr>
                <w:rFonts w:ascii="Garamond" w:eastAsia="Calibri" w:hAnsi="Garamond" w:cstheme="minorHAnsi"/>
                <w:spacing w:val="1"/>
                <w:sz w:val="18"/>
                <w:szCs w:val="18"/>
                <w:lang w:val="it-IT"/>
              </w:rPr>
              <w:t>ozz</w:t>
            </w:r>
            <w:r w:rsidRPr="00A06AD1">
              <w:rPr>
                <w:rFonts w:ascii="Garamond" w:eastAsia="Calibri" w:hAnsi="Garamond" w:cstheme="minorHAnsi"/>
                <w:sz w:val="18"/>
                <w:szCs w:val="18"/>
                <w:lang w:val="it-IT"/>
              </w:rPr>
              <w:t>a e</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pacing w:val="-1"/>
                <w:sz w:val="18"/>
                <w:szCs w:val="18"/>
                <w:lang w:val="it-IT"/>
              </w:rPr>
              <w:t>d</w:t>
            </w:r>
            <w:r w:rsidRPr="00A06AD1">
              <w:rPr>
                <w:rFonts w:ascii="Garamond" w:eastAsia="Calibri" w:hAnsi="Garamond" w:cstheme="minorHAnsi"/>
                <w:sz w:val="18"/>
                <w:szCs w:val="18"/>
                <w:lang w:val="it-IT"/>
              </w:rPr>
              <w:t>a v</w:t>
            </w:r>
            <w:r w:rsidRPr="00A06AD1">
              <w:rPr>
                <w:rFonts w:ascii="Garamond" w:eastAsia="Calibri" w:hAnsi="Garamond" w:cstheme="minorHAnsi"/>
                <w:spacing w:val="1"/>
                <w:sz w:val="18"/>
                <w:szCs w:val="18"/>
                <w:lang w:val="it-IT"/>
              </w:rPr>
              <w:t>o</w:t>
            </w:r>
            <w:r w:rsidRPr="00A06AD1">
              <w:rPr>
                <w:rFonts w:ascii="Garamond" w:eastAsia="Calibri" w:hAnsi="Garamond" w:cstheme="minorHAnsi"/>
                <w:spacing w:val="-1"/>
                <w:sz w:val="18"/>
                <w:szCs w:val="18"/>
                <w:lang w:val="it-IT"/>
              </w:rPr>
              <w:t>l</w:t>
            </w:r>
            <w:r w:rsidRPr="00A06AD1">
              <w:rPr>
                <w:rFonts w:ascii="Garamond" w:eastAsia="Calibri" w:hAnsi="Garamond" w:cstheme="minorHAnsi"/>
                <w:sz w:val="18"/>
                <w:szCs w:val="18"/>
                <w:lang w:val="it-IT"/>
              </w:rPr>
              <w:t>ta</w:t>
            </w:r>
            <w:r w:rsidRPr="00A06AD1">
              <w:rPr>
                <w:rFonts w:ascii="Garamond" w:eastAsia="Calibri" w:hAnsi="Garamond" w:cstheme="minorHAnsi"/>
                <w:spacing w:val="-1"/>
                <w:sz w:val="18"/>
                <w:szCs w:val="18"/>
                <w:lang w:val="it-IT"/>
              </w:rPr>
              <w:t xml:space="preserve"> </w:t>
            </w:r>
            <w:r w:rsidRPr="00A06AD1">
              <w:rPr>
                <w:rFonts w:ascii="Garamond" w:eastAsia="Calibri" w:hAnsi="Garamond" w:cstheme="minorHAnsi"/>
                <w:sz w:val="18"/>
                <w:szCs w:val="18"/>
                <w:lang w:val="it-IT"/>
              </w:rPr>
              <w:t xml:space="preserve">ai </w:t>
            </w:r>
            <w:r w:rsidRPr="00A06AD1">
              <w:rPr>
                <w:rFonts w:ascii="Garamond" w:eastAsia="Calibri" w:hAnsi="Garamond" w:cstheme="minorHAnsi"/>
                <w:spacing w:val="1"/>
                <w:sz w:val="18"/>
                <w:szCs w:val="18"/>
                <w:lang w:val="it-IT"/>
              </w:rPr>
              <w:t>c</w:t>
            </w:r>
            <w:r w:rsidRPr="00A06AD1">
              <w:rPr>
                <w:rFonts w:ascii="Garamond" w:eastAsia="Calibri" w:hAnsi="Garamond" w:cstheme="minorHAnsi"/>
                <w:sz w:val="18"/>
                <w:szCs w:val="18"/>
                <w:lang w:val="it-IT"/>
              </w:rPr>
              <w:t>avi</w:t>
            </w:r>
            <w:r w:rsidRPr="00A06AD1">
              <w:rPr>
                <w:rFonts w:ascii="Garamond" w:eastAsia="Calibri" w:hAnsi="Garamond" w:cstheme="minorHAnsi"/>
                <w:spacing w:val="-1"/>
                <w:sz w:val="18"/>
                <w:szCs w:val="18"/>
                <w:lang w:val="it-IT"/>
              </w:rPr>
              <w:t xml:space="preserve"> d</w:t>
            </w:r>
            <w:r w:rsidRPr="00A06AD1">
              <w:rPr>
                <w:rFonts w:ascii="Garamond" w:eastAsia="Calibri" w:hAnsi="Garamond" w:cstheme="minorHAnsi"/>
                <w:spacing w:val="1"/>
                <w:sz w:val="18"/>
                <w:szCs w:val="18"/>
                <w:lang w:val="it-IT"/>
              </w:rPr>
              <w:t>’o</w:t>
            </w:r>
            <w:r w:rsidRPr="00A06AD1">
              <w:rPr>
                <w:rFonts w:ascii="Garamond" w:eastAsia="Calibri" w:hAnsi="Garamond" w:cstheme="minorHAnsi"/>
                <w:sz w:val="18"/>
                <w:szCs w:val="18"/>
                <w:lang w:val="it-IT"/>
              </w:rPr>
              <w:t>rm</w:t>
            </w:r>
            <w:r w:rsidRPr="00A06AD1">
              <w:rPr>
                <w:rFonts w:ascii="Garamond" w:eastAsia="Calibri" w:hAnsi="Garamond" w:cstheme="minorHAnsi"/>
                <w:spacing w:val="-1"/>
                <w:sz w:val="18"/>
                <w:szCs w:val="18"/>
                <w:lang w:val="it-IT"/>
              </w:rPr>
              <w:t>eggi</w:t>
            </w:r>
            <w:r w:rsidRPr="00A06AD1">
              <w:rPr>
                <w:rFonts w:ascii="Garamond" w:eastAsia="Calibri" w:hAnsi="Garamond" w:cstheme="minorHAnsi"/>
                <w:sz w:val="18"/>
                <w:szCs w:val="18"/>
                <w:lang w:val="it-IT"/>
              </w:rPr>
              <w:t>o</w:t>
            </w:r>
            <w:r w:rsidRPr="00A06AD1">
              <w:rPr>
                <w:rFonts w:ascii="Garamond" w:eastAsia="Arial" w:hAnsi="Garamond" w:cstheme="minorHAnsi"/>
                <w:i/>
                <w:iCs/>
                <w:sz w:val="18"/>
                <w:szCs w:val="18"/>
                <w:lang w:val="it-IT"/>
              </w:rPr>
              <w:t>. /</w:t>
            </w:r>
            <w:proofErr w:type="spellStart"/>
            <w:r w:rsidRPr="00A06AD1">
              <w:rPr>
                <w:rFonts w:ascii="Garamond" w:eastAsia="Arial" w:hAnsi="Garamond" w:cstheme="minorHAnsi"/>
                <w:i/>
                <w:iCs/>
                <w:sz w:val="18"/>
                <w:szCs w:val="18"/>
                <w:lang w:val="it-IT"/>
              </w:rPr>
              <w:t>Run</w:t>
            </w:r>
            <w:proofErr w:type="spellEnd"/>
            <w:r w:rsidRPr="00A06AD1">
              <w:rPr>
                <w:rFonts w:ascii="Garamond" w:eastAsia="Arial" w:hAnsi="Garamond" w:cstheme="minorHAnsi"/>
                <w:i/>
                <w:iCs/>
                <w:sz w:val="18"/>
                <w:szCs w:val="18"/>
                <w:lang w:val="it-IT"/>
              </w:rPr>
              <w:t>,</w:t>
            </w:r>
            <w:r w:rsidRPr="00A06AD1">
              <w:rPr>
                <w:rFonts w:ascii="Garamond" w:eastAsia="Arial" w:hAnsi="Garamond" w:cstheme="minorHAnsi"/>
                <w:i/>
                <w:iCs/>
                <w:spacing w:val="-4"/>
                <w:sz w:val="18"/>
                <w:szCs w:val="18"/>
                <w:lang w:val="it-IT"/>
              </w:rPr>
              <w:t xml:space="preserve"> </w:t>
            </w:r>
            <w:proofErr w:type="spellStart"/>
            <w:r w:rsidRPr="00A06AD1">
              <w:rPr>
                <w:rFonts w:ascii="Garamond" w:eastAsia="Arial" w:hAnsi="Garamond" w:cstheme="minorHAnsi"/>
                <w:i/>
                <w:iCs/>
                <w:sz w:val="18"/>
                <w:szCs w:val="18"/>
                <w:lang w:val="it-IT"/>
              </w:rPr>
              <w:t>heave</w:t>
            </w:r>
            <w:proofErr w:type="spellEnd"/>
            <w:r w:rsidRPr="00A06AD1">
              <w:rPr>
                <w:rFonts w:ascii="Garamond" w:eastAsia="Arial" w:hAnsi="Garamond" w:cstheme="minorHAnsi"/>
                <w:i/>
                <w:iCs/>
                <w:sz w:val="18"/>
                <w:szCs w:val="18"/>
                <w:lang w:val="it-IT"/>
              </w:rPr>
              <w:t>,</w:t>
            </w:r>
            <w:r w:rsidRPr="00A06AD1">
              <w:rPr>
                <w:rFonts w:ascii="Garamond" w:eastAsia="Arial" w:hAnsi="Garamond" w:cstheme="minorHAnsi"/>
                <w:i/>
                <w:iCs/>
                <w:spacing w:val="5"/>
                <w:sz w:val="18"/>
                <w:szCs w:val="18"/>
                <w:lang w:val="it-IT"/>
              </w:rPr>
              <w:t xml:space="preserve"> </w:t>
            </w:r>
            <w:r w:rsidRPr="00A06AD1">
              <w:rPr>
                <w:rFonts w:ascii="Garamond" w:eastAsia="Arial" w:hAnsi="Garamond" w:cstheme="minorHAnsi"/>
                <w:i/>
                <w:iCs/>
                <w:sz w:val="18"/>
                <w:szCs w:val="18"/>
                <w:lang w:val="it-IT"/>
              </w:rPr>
              <w:t>stopper</w:t>
            </w:r>
            <w:r w:rsidRPr="00A06AD1">
              <w:rPr>
                <w:rFonts w:ascii="Garamond" w:eastAsia="Arial" w:hAnsi="Garamond" w:cstheme="minorHAnsi"/>
                <w:i/>
                <w:iCs/>
                <w:spacing w:val="36"/>
                <w:sz w:val="18"/>
                <w:szCs w:val="18"/>
                <w:lang w:val="it-IT"/>
              </w:rPr>
              <w:t xml:space="preserve"> </w:t>
            </w:r>
            <w:r w:rsidRPr="00A06AD1">
              <w:rPr>
                <w:rFonts w:ascii="Garamond" w:eastAsia="Arial" w:hAnsi="Garamond" w:cstheme="minorHAnsi"/>
                <w:i/>
                <w:iCs/>
                <w:sz w:val="18"/>
                <w:szCs w:val="18"/>
                <w:lang w:val="it-IT"/>
              </w:rPr>
              <w:t>and</w:t>
            </w:r>
            <w:r w:rsidRPr="00A06AD1">
              <w:rPr>
                <w:rFonts w:ascii="Garamond" w:eastAsia="Arial" w:hAnsi="Garamond" w:cstheme="minorHAnsi"/>
                <w:i/>
                <w:iCs/>
                <w:spacing w:val="18"/>
                <w:sz w:val="18"/>
                <w:szCs w:val="18"/>
                <w:lang w:val="it-IT"/>
              </w:rPr>
              <w:t xml:space="preserve"> </w:t>
            </w:r>
            <w:r w:rsidRPr="00A06AD1">
              <w:rPr>
                <w:rFonts w:ascii="Garamond" w:eastAsia="Arial" w:hAnsi="Garamond" w:cstheme="minorHAnsi"/>
                <w:i/>
                <w:iCs/>
                <w:sz w:val="18"/>
                <w:szCs w:val="18"/>
                <w:lang w:val="it-IT"/>
              </w:rPr>
              <w:t>turn</w:t>
            </w:r>
            <w:r w:rsidRPr="00A06AD1">
              <w:rPr>
                <w:rFonts w:ascii="Garamond" w:eastAsia="Arial" w:hAnsi="Garamond" w:cstheme="minorHAnsi"/>
                <w:i/>
                <w:iCs/>
                <w:spacing w:val="50"/>
                <w:sz w:val="18"/>
                <w:szCs w:val="18"/>
                <w:lang w:val="it-IT"/>
              </w:rPr>
              <w:t xml:space="preserve"> </w:t>
            </w:r>
            <w:r w:rsidRPr="00A06AD1">
              <w:rPr>
                <w:rFonts w:ascii="Garamond" w:eastAsia="Arial" w:hAnsi="Garamond" w:cstheme="minorHAnsi"/>
                <w:i/>
                <w:iCs/>
                <w:sz w:val="18"/>
                <w:szCs w:val="18"/>
                <w:lang w:val="it-IT"/>
              </w:rPr>
              <w:t>up</w:t>
            </w:r>
            <w:r w:rsidRPr="00A06AD1">
              <w:rPr>
                <w:rFonts w:ascii="Garamond" w:eastAsia="Arial" w:hAnsi="Garamond" w:cstheme="minorHAnsi"/>
                <w:i/>
                <w:iCs/>
                <w:spacing w:val="18"/>
                <w:sz w:val="18"/>
                <w:szCs w:val="18"/>
                <w:lang w:val="it-IT"/>
              </w:rPr>
              <w:t xml:space="preserve"> </w:t>
            </w:r>
            <w:proofErr w:type="spellStart"/>
            <w:r w:rsidRPr="00A06AD1">
              <w:rPr>
                <w:rFonts w:ascii="Garamond" w:eastAsia="Arial" w:hAnsi="Garamond" w:cstheme="minorHAnsi"/>
                <w:i/>
                <w:iCs/>
                <w:w w:val="106"/>
                <w:sz w:val="18"/>
                <w:szCs w:val="18"/>
                <w:lang w:val="it-IT"/>
              </w:rPr>
              <w:t>mooring</w:t>
            </w:r>
            <w:proofErr w:type="spellEnd"/>
            <w:r w:rsidRPr="00A06AD1">
              <w:rPr>
                <w:rFonts w:ascii="Garamond" w:eastAsia="Arial" w:hAnsi="Garamond" w:cstheme="minorHAnsi"/>
                <w:i/>
                <w:iCs/>
                <w:spacing w:val="23"/>
                <w:w w:val="106"/>
                <w:sz w:val="18"/>
                <w:szCs w:val="18"/>
                <w:lang w:val="it-IT"/>
              </w:rPr>
              <w:t xml:space="preserve"> </w:t>
            </w:r>
            <w:r w:rsidRPr="00A06AD1">
              <w:rPr>
                <w:rFonts w:ascii="Garamond" w:eastAsia="Arial" w:hAnsi="Garamond" w:cstheme="minorHAnsi"/>
                <w:i/>
                <w:iCs/>
                <w:w w:val="106"/>
                <w:sz w:val="18"/>
                <w:szCs w:val="18"/>
                <w:lang w:val="it-IT"/>
              </w:rPr>
              <w:t>lines</w:t>
            </w:r>
          </w:p>
        </w:tc>
        <w:tc>
          <w:tcPr>
            <w:tcW w:w="750" w:type="dxa"/>
            <w:tcBorders>
              <w:top w:val="single" w:sz="4" w:space="0" w:color="00457E"/>
              <w:left w:val="single" w:sz="4" w:space="0" w:color="00457E"/>
              <w:bottom w:val="single" w:sz="4" w:space="0" w:color="00457E"/>
              <w:right w:val="single" w:sz="4" w:space="0" w:color="00457E"/>
            </w:tcBorders>
          </w:tcPr>
          <w:p w14:paraId="7B6B9FB7" w14:textId="77777777" w:rsidR="004055CE" w:rsidRPr="00A06AD1" w:rsidRDefault="004055CE" w:rsidP="004055CE">
            <w:pPr>
              <w:ind w:left="198" w:right="181"/>
              <w:rPr>
                <w:rFonts w:ascii="Garamond" w:hAnsi="Garamond" w:cstheme="minorHAnsi"/>
                <w:i/>
                <w:iCs/>
                <w:sz w:val="18"/>
                <w:szCs w:val="18"/>
                <w:lang w:val="it-IT"/>
              </w:rPr>
            </w:pPr>
          </w:p>
        </w:tc>
        <w:tc>
          <w:tcPr>
            <w:tcW w:w="1135" w:type="dxa"/>
            <w:gridSpan w:val="2"/>
            <w:tcBorders>
              <w:top w:val="single" w:sz="4" w:space="0" w:color="00457E"/>
              <w:left w:val="single" w:sz="4" w:space="0" w:color="00457E"/>
              <w:bottom w:val="single" w:sz="4" w:space="0" w:color="00457E"/>
              <w:right w:val="single" w:sz="4" w:space="0" w:color="00457E"/>
            </w:tcBorders>
          </w:tcPr>
          <w:p w14:paraId="6ADB1AED" w14:textId="77777777" w:rsidR="004055CE" w:rsidRPr="00A06AD1" w:rsidRDefault="004055CE" w:rsidP="004055CE">
            <w:pPr>
              <w:ind w:left="198" w:right="181"/>
              <w:rPr>
                <w:rFonts w:ascii="Garamond" w:hAnsi="Garamond" w:cstheme="minorHAnsi"/>
                <w:i/>
                <w:iCs/>
                <w:sz w:val="18"/>
                <w:szCs w:val="18"/>
                <w:lang w:val="it-IT"/>
              </w:rPr>
            </w:pPr>
          </w:p>
        </w:tc>
        <w:tc>
          <w:tcPr>
            <w:tcW w:w="4677" w:type="dxa"/>
            <w:vMerge/>
            <w:tcBorders>
              <w:left w:val="single" w:sz="4" w:space="0" w:color="00457E"/>
              <w:bottom w:val="single" w:sz="4" w:space="0" w:color="auto"/>
              <w:right w:val="single" w:sz="4" w:space="0" w:color="00457E"/>
            </w:tcBorders>
          </w:tcPr>
          <w:p w14:paraId="72A4E237" w14:textId="77777777" w:rsidR="004055CE" w:rsidRPr="00A06AD1" w:rsidRDefault="004055CE" w:rsidP="004055CE">
            <w:pPr>
              <w:rPr>
                <w:rFonts w:ascii="Garamond" w:hAnsi="Garamond" w:cstheme="minorHAnsi"/>
                <w:i/>
                <w:iCs/>
                <w:sz w:val="18"/>
                <w:szCs w:val="18"/>
                <w:lang w:val="it-IT"/>
              </w:rPr>
            </w:pPr>
          </w:p>
        </w:tc>
        <w:tc>
          <w:tcPr>
            <w:tcW w:w="1278" w:type="dxa"/>
            <w:tcBorders>
              <w:top w:val="single" w:sz="4" w:space="0" w:color="00457E"/>
              <w:left w:val="single" w:sz="4" w:space="0" w:color="00457E"/>
              <w:bottom w:val="single" w:sz="4" w:space="0" w:color="00457E"/>
              <w:right w:val="single" w:sz="4" w:space="0" w:color="00457E"/>
            </w:tcBorders>
          </w:tcPr>
          <w:p w14:paraId="3A875C61" w14:textId="77777777" w:rsidR="004055CE" w:rsidRPr="00A06AD1" w:rsidRDefault="004055CE" w:rsidP="004055CE">
            <w:pPr>
              <w:rPr>
                <w:rFonts w:ascii="Garamond" w:hAnsi="Garamond" w:cstheme="minorHAnsi"/>
                <w:i/>
                <w:iCs/>
                <w:sz w:val="18"/>
                <w:szCs w:val="18"/>
                <w:lang w:val="it-IT"/>
              </w:rPr>
            </w:pPr>
          </w:p>
        </w:tc>
        <w:tc>
          <w:tcPr>
            <w:tcW w:w="1840" w:type="dxa"/>
            <w:tcBorders>
              <w:top w:val="single" w:sz="4" w:space="0" w:color="00457E"/>
              <w:left w:val="single" w:sz="4" w:space="0" w:color="00457E"/>
              <w:bottom w:val="single" w:sz="4" w:space="0" w:color="00457E"/>
              <w:right w:val="single" w:sz="4" w:space="0" w:color="00457E"/>
            </w:tcBorders>
          </w:tcPr>
          <w:p w14:paraId="75EFCD93" w14:textId="77777777" w:rsidR="004055CE" w:rsidRPr="00A06AD1" w:rsidRDefault="004055CE" w:rsidP="004055CE">
            <w:pPr>
              <w:rPr>
                <w:rFonts w:ascii="Garamond" w:hAnsi="Garamond" w:cstheme="minorHAnsi"/>
                <w:i/>
                <w:iCs/>
                <w:sz w:val="18"/>
                <w:szCs w:val="18"/>
                <w:lang w:val="it-IT"/>
              </w:rPr>
            </w:pPr>
          </w:p>
        </w:tc>
      </w:tr>
      <w:tr w:rsidR="00EE1A66" w:rsidRPr="00366F3C" w14:paraId="1AB5C12B" w14:textId="77777777" w:rsidTr="0076243B">
        <w:trPr>
          <w:trHeight w:hRule="exact" w:val="696"/>
          <w:jc w:val="center"/>
        </w:trPr>
        <w:tc>
          <w:tcPr>
            <w:tcW w:w="565" w:type="dxa"/>
            <w:tcBorders>
              <w:top w:val="single" w:sz="4" w:space="0" w:color="00457E"/>
              <w:left w:val="single" w:sz="4" w:space="0" w:color="00457E"/>
              <w:bottom w:val="single" w:sz="4" w:space="0" w:color="00457E"/>
              <w:right w:val="single" w:sz="4" w:space="0" w:color="00457E"/>
            </w:tcBorders>
          </w:tcPr>
          <w:p w14:paraId="416BA1EA" w14:textId="77777777" w:rsidR="004055CE" w:rsidRPr="00A06AD1" w:rsidRDefault="004055CE" w:rsidP="004055CE">
            <w:pPr>
              <w:spacing w:after="0" w:line="360" w:lineRule="auto"/>
              <w:jc w:val="center"/>
              <w:rPr>
                <w:rFonts w:ascii="Garamond" w:hAnsi="Garamond" w:cstheme="minorHAnsi"/>
                <w:sz w:val="12"/>
                <w:szCs w:val="12"/>
                <w:lang w:val="it-IT"/>
              </w:rPr>
            </w:pPr>
          </w:p>
          <w:p w14:paraId="592F62AD" w14:textId="77777777" w:rsidR="004055CE" w:rsidRPr="00A06AD1" w:rsidRDefault="004055CE" w:rsidP="004055CE">
            <w:pPr>
              <w:spacing w:before="5" w:after="0" w:line="360" w:lineRule="auto"/>
              <w:jc w:val="center"/>
              <w:rPr>
                <w:rFonts w:ascii="Garamond" w:hAnsi="Garamond" w:cstheme="minorHAnsi"/>
                <w:sz w:val="19"/>
                <w:szCs w:val="19"/>
              </w:rPr>
            </w:pPr>
            <w:r w:rsidRPr="00A06AD1">
              <w:rPr>
                <w:rFonts w:ascii="Garamond" w:eastAsia="Arial" w:hAnsi="Garamond" w:cstheme="minorHAnsi"/>
                <w:sz w:val="18"/>
                <w:szCs w:val="18"/>
              </w:rPr>
              <w:t>.4</w:t>
            </w:r>
          </w:p>
        </w:tc>
        <w:tc>
          <w:tcPr>
            <w:tcW w:w="5626" w:type="dxa"/>
            <w:tcBorders>
              <w:top w:val="single" w:sz="4" w:space="0" w:color="00457E"/>
              <w:left w:val="single" w:sz="4" w:space="0" w:color="00457E"/>
              <w:bottom w:val="single" w:sz="4" w:space="0" w:color="00457E"/>
              <w:right w:val="single" w:sz="4" w:space="0" w:color="00457E"/>
            </w:tcBorders>
          </w:tcPr>
          <w:p w14:paraId="3F4F5995" w14:textId="77777777" w:rsidR="004055CE" w:rsidRPr="00A06AD1" w:rsidRDefault="004055CE" w:rsidP="004055CE">
            <w:pPr>
              <w:spacing w:after="0" w:line="120" w:lineRule="exact"/>
              <w:ind w:left="142" w:right="96"/>
              <w:jc w:val="both"/>
              <w:rPr>
                <w:rFonts w:ascii="Garamond" w:hAnsi="Garamond" w:cstheme="minorHAnsi"/>
                <w:i/>
                <w:iCs/>
                <w:sz w:val="12"/>
                <w:szCs w:val="12"/>
                <w:lang w:val="it-IT"/>
              </w:rPr>
            </w:pPr>
          </w:p>
          <w:p w14:paraId="09E96A6E" w14:textId="5FBC489E" w:rsidR="004055CE" w:rsidRPr="00A06AD1" w:rsidRDefault="004055CE" w:rsidP="004055CE">
            <w:pPr>
              <w:spacing w:after="0" w:line="242" w:lineRule="exact"/>
              <w:ind w:left="142" w:right="96"/>
              <w:jc w:val="both"/>
              <w:rPr>
                <w:rFonts w:ascii="Garamond" w:eastAsia="Arial" w:hAnsi="Garamond" w:cstheme="minorHAnsi"/>
                <w:i/>
                <w:iCs/>
                <w:w w:val="95"/>
                <w:sz w:val="18"/>
                <w:szCs w:val="18"/>
                <w:lang w:val="it-IT"/>
              </w:rPr>
            </w:pPr>
            <w:r w:rsidRPr="00A06AD1">
              <w:rPr>
                <w:rFonts w:ascii="Garamond" w:eastAsia="Calibri" w:hAnsi="Garamond" w:cstheme="minorHAnsi"/>
                <w:spacing w:val="-1"/>
                <w:sz w:val="18"/>
                <w:szCs w:val="18"/>
                <w:lang w:val="it-IT"/>
              </w:rPr>
              <w:t>Abb</w:t>
            </w:r>
            <w:r w:rsidRPr="00A06AD1">
              <w:rPr>
                <w:rFonts w:ascii="Garamond" w:eastAsia="Calibri" w:hAnsi="Garamond" w:cstheme="minorHAnsi"/>
                <w:spacing w:val="1"/>
                <w:sz w:val="18"/>
                <w:szCs w:val="18"/>
                <w:lang w:val="it-IT"/>
              </w:rPr>
              <w:t>ozz</w:t>
            </w:r>
            <w:r w:rsidRPr="00A06AD1">
              <w:rPr>
                <w:rFonts w:ascii="Garamond" w:eastAsia="Calibri" w:hAnsi="Garamond" w:cstheme="minorHAnsi"/>
                <w:sz w:val="18"/>
                <w:szCs w:val="18"/>
                <w:lang w:val="it-IT"/>
              </w:rPr>
              <w:t>a</w:t>
            </w:r>
            <w:r w:rsidRPr="00A06AD1">
              <w:rPr>
                <w:rFonts w:ascii="Garamond" w:eastAsia="Calibri" w:hAnsi="Garamond" w:cstheme="minorHAnsi"/>
                <w:spacing w:val="-1"/>
                <w:sz w:val="18"/>
                <w:szCs w:val="18"/>
                <w:lang w:val="it-IT"/>
              </w:rPr>
              <w:t xml:space="preserve"> u</w:t>
            </w:r>
            <w:r w:rsidRPr="00A06AD1">
              <w:rPr>
                <w:rFonts w:ascii="Garamond" w:eastAsia="Calibri" w:hAnsi="Garamond" w:cstheme="minorHAnsi"/>
                <w:sz w:val="18"/>
                <w:szCs w:val="18"/>
                <w:lang w:val="it-IT"/>
              </w:rPr>
              <w:t>n</w:t>
            </w:r>
            <w:r w:rsidRPr="00A06AD1">
              <w:rPr>
                <w:rFonts w:ascii="Garamond" w:eastAsia="Calibri" w:hAnsi="Garamond" w:cstheme="minorHAnsi"/>
                <w:spacing w:val="-1"/>
                <w:sz w:val="18"/>
                <w:szCs w:val="18"/>
                <w:lang w:val="it-IT"/>
              </w:rPr>
              <w:t xml:space="preserve"> </w:t>
            </w:r>
            <w:r w:rsidRPr="00A06AD1">
              <w:rPr>
                <w:rFonts w:ascii="Garamond" w:eastAsia="Calibri" w:hAnsi="Garamond" w:cstheme="minorHAnsi"/>
                <w:spacing w:val="1"/>
                <w:sz w:val="18"/>
                <w:szCs w:val="18"/>
                <w:lang w:val="it-IT"/>
              </w:rPr>
              <w:t>c</w:t>
            </w:r>
            <w:r w:rsidRPr="00A06AD1">
              <w:rPr>
                <w:rFonts w:ascii="Garamond" w:eastAsia="Calibri" w:hAnsi="Garamond" w:cstheme="minorHAnsi"/>
                <w:sz w:val="18"/>
                <w:szCs w:val="18"/>
                <w:lang w:val="it-IT"/>
              </w:rPr>
              <w:t>avo</w:t>
            </w:r>
            <w:r w:rsidRPr="00A06AD1">
              <w:rPr>
                <w:rFonts w:ascii="Garamond" w:eastAsia="Calibri" w:hAnsi="Garamond" w:cstheme="minorHAnsi"/>
                <w:spacing w:val="-1"/>
                <w:sz w:val="18"/>
                <w:szCs w:val="18"/>
                <w:lang w:val="it-IT"/>
              </w:rPr>
              <w:t xml:space="preserve"> d</w:t>
            </w:r>
            <w:r w:rsidRPr="00A06AD1">
              <w:rPr>
                <w:rFonts w:ascii="Garamond" w:eastAsia="Calibri" w:hAnsi="Garamond" w:cstheme="minorHAnsi"/>
                <w:sz w:val="18"/>
                <w:szCs w:val="18"/>
                <w:lang w:val="it-IT"/>
              </w:rPr>
              <w:t>i f</w:t>
            </w:r>
            <w:r w:rsidRPr="00A06AD1">
              <w:rPr>
                <w:rFonts w:ascii="Garamond" w:eastAsia="Calibri" w:hAnsi="Garamond" w:cstheme="minorHAnsi"/>
                <w:spacing w:val="-1"/>
                <w:sz w:val="18"/>
                <w:szCs w:val="18"/>
                <w:lang w:val="it-IT"/>
              </w:rPr>
              <w:t>ib</w:t>
            </w:r>
            <w:r w:rsidRPr="00A06AD1">
              <w:rPr>
                <w:rFonts w:ascii="Garamond" w:eastAsia="Calibri" w:hAnsi="Garamond" w:cstheme="minorHAnsi"/>
                <w:sz w:val="18"/>
                <w:szCs w:val="18"/>
                <w:lang w:val="it-IT"/>
              </w:rPr>
              <w:t xml:space="preserve">ra </w:t>
            </w:r>
            <w:r w:rsidRPr="00A06AD1">
              <w:rPr>
                <w:rFonts w:ascii="Garamond" w:eastAsia="Calibri" w:hAnsi="Garamond" w:cstheme="minorHAnsi"/>
                <w:spacing w:val="2"/>
                <w:sz w:val="18"/>
                <w:szCs w:val="18"/>
                <w:lang w:val="it-IT"/>
              </w:rPr>
              <w:t>e</w:t>
            </w:r>
            <w:r w:rsidRPr="00A06AD1">
              <w:rPr>
                <w:rFonts w:ascii="Garamond" w:eastAsia="Calibri" w:hAnsi="Garamond" w:cstheme="minorHAnsi"/>
                <w:sz w:val="18"/>
                <w:szCs w:val="18"/>
                <w:lang w:val="it-IT"/>
              </w:rPr>
              <w:t>d</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pacing w:val="-1"/>
                <w:sz w:val="18"/>
                <w:szCs w:val="18"/>
                <w:lang w:val="it-IT"/>
              </w:rPr>
              <w:t>un</w:t>
            </w:r>
            <w:r w:rsidRPr="00A06AD1">
              <w:rPr>
                <w:rFonts w:ascii="Garamond" w:eastAsia="Calibri" w:hAnsi="Garamond" w:cstheme="minorHAnsi"/>
                <w:sz w:val="18"/>
                <w:szCs w:val="18"/>
                <w:lang w:val="it-IT"/>
              </w:rPr>
              <w:t>o</w:t>
            </w:r>
            <w:r w:rsidRPr="00A06AD1">
              <w:rPr>
                <w:rFonts w:ascii="Garamond" w:eastAsia="Calibri" w:hAnsi="Garamond" w:cstheme="minorHAnsi"/>
                <w:spacing w:val="3"/>
                <w:sz w:val="18"/>
                <w:szCs w:val="18"/>
                <w:lang w:val="it-IT"/>
              </w:rPr>
              <w:t xml:space="preserve"> </w:t>
            </w:r>
            <w:r w:rsidRPr="00A06AD1">
              <w:rPr>
                <w:rFonts w:ascii="Garamond" w:eastAsia="Calibri" w:hAnsi="Garamond" w:cstheme="minorHAnsi"/>
                <w:spacing w:val="-1"/>
                <w:sz w:val="18"/>
                <w:szCs w:val="18"/>
                <w:lang w:val="it-IT"/>
              </w:rPr>
              <w:t>d</w:t>
            </w:r>
            <w:r w:rsidRPr="00A06AD1">
              <w:rPr>
                <w:rFonts w:ascii="Garamond" w:eastAsia="Calibri" w:hAnsi="Garamond" w:cstheme="minorHAnsi"/>
                <w:sz w:val="18"/>
                <w:szCs w:val="18"/>
                <w:lang w:val="it-IT"/>
              </w:rPr>
              <w:t>i a</w:t>
            </w:r>
            <w:r w:rsidRPr="00A06AD1">
              <w:rPr>
                <w:rFonts w:ascii="Garamond" w:eastAsia="Calibri" w:hAnsi="Garamond" w:cstheme="minorHAnsi"/>
                <w:spacing w:val="1"/>
                <w:sz w:val="18"/>
                <w:szCs w:val="18"/>
                <w:lang w:val="it-IT"/>
              </w:rPr>
              <w:t>cc</w:t>
            </w:r>
            <w:r w:rsidRPr="00A06AD1">
              <w:rPr>
                <w:rFonts w:ascii="Garamond" w:eastAsia="Calibri" w:hAnsi="Garamond" w:cstheme="minorHAnsi"/>
                <w:spacing w:val="-1"/>
                <w:sz w:val="18"/>
                <w:szCs w:val="18"/>
                <w:lang w:val="it-IT"/>
              </w:rPr>
              <w:t>i</w:t>
            </w:r>
            <w:r w:rsidRPr="00A06AD1">
              <w:rPr>
                <w:rFonts w:ascii="Garamond" w:eastAsia="Calibri" w:hAnsi="Garamond" w:cstheme="minorHAnsi"/>
                <w:sz w:val="18"/>
                <w:szCs w:val="18"/>
                <w:lang w:val="it-IT"/>
              </w:rPr>
              <w:t>a</w:t>
            </w:r>
            <w:r w:rsidRPr="00A06AD1">
              <w:rPr>
                <w:rFonts w:ascii="Garamond" w:eastAsia="Calibri" w:hAnsi="Garamond" w:cstheme="minorHAnsi"/>
                <w:spacing w:val="-1"/>
                <w:sz w:val="18"/>
                <w:szCs w:val="18"/>
                <w:lang w:val="it-IT"/>
              </w:rPr>
              <w:t>i</w:t>
            </w:r>
            <w:r w:rsidRPr="00A06AD1">
              <w:rPr>
                <w:rFonts w:ascii="Garamond" w:eastAsia="Calibri" w:hAnsi="Garamond" w:cstheme="minorHAnsi"/>
                <w:sz w:val="18"/>
                <w:szCs w:val="18"/>
                <w:lang w:val="it-IT"/>
              </w:rPr>
              <w:t>o</w:t>
            </w:r>
            <w:r w:rsidRPr="00A06AD1">
              <w:rPr>
                <w:rFonts w:ascii="Garamond" w:eastAsia="Arial" w:hAnsi="Garamond" w:cstheme="minorHAnsi"/>
                <w:i/>
                <w:iCs/>
                <w:sz w:val="18"/>
                <w:szCs w:val="18"/>
                <w:lang w:val="it-IT"/>
              </w:rPr>
              <w:t>. / Stopper</w:t>
            </w:r>
            <w:r w:rsidRPr="00A06AD1">
              <w:rPr>
                <w:rFonts w:ascii="Garamond" w:eastAsia="Arial" w:hAnsi="Garamond" w:cstheme="minorHAnsi"/>
                <w:i/>
                <w:iCs/>
                <w:spacing w:val="25"/>
                <w:sz w:val="18"/>
                <w:szCs w:val="18"/>
                <w:lang w:val="it-IT"/>
              </w:rPr>
              <w:t xml:space="preserve"> </w:t>
            </w:r>
            <w:r w:rsidRPr="00A06AD1">
              <w:rPr>
                <w:rFonts w:ascii="Garamond" w:eastAsia="Arial" w:hAnsi="Garamond" w:cstheme="minorHAnsi"/>
                <w:i/>
                <w:iCs/>
                <w:w w:val="124"/>
                <w:sz w:val="18"/>
                <w:szCs w:val="18"/>
                <w:lang w:val="it-IT"/>
              </w:rPr>
              <w:t>o</w:t>
            </w:r>
            <w:r w:rsidRPr="00A06AD1">
              <w:rPr>
                <w:rFonts w:ascii="Garamond" w:eastAsia="Arial" w:hAnsi="Garamond" w:cstheme="minorHAnsi"/>
                <w:i/>
                <w:iCs/>
                <w:spacing w:val="-4"/>
                <w:w w:val="124"/>
                <w:sz w:val="18"/>
                <w:szCs w:val="18"/>
                <w:lang w:val="it-IT"/>
              </w:rPr>
              <w:t>f</w:t>
            </w:r>
            <w:r w:rsidRPr="00A06AD1">
              <w:rPr>
                <w:rFonts w:ascii="Garamond" w:eastAsia="Arial" w:hAnsi="Garamond" w:cstheme="minorHAnsi"/>
                <w:i/>
                <w:iCs/>
                <w:w w:val="124"/>
                <w:sz w:val="18"/>
                <w:szCs w:val="18"/>
                <w:lang w:val="it-IT"/>
              </w:rPr>
              <w:t>f</w:t>
            </w:r>
            <w:r w:rsidRPr="00A06AD1">
              <w:rPr>
                <w:rFonts w:ascii="Garamond" w:eastAsia="Arial" w:hAnsi="Garamond" w:cstheme="minorHAnsi"/>
                <w:i/>
                <w:iCs/>
                <w:spacing w:val="-11"/>
                <w:w w:val="124"/>
                <w:sz w:val="18"/>
                <w:szCs w:val="18"/>
                <w:lang w:val="it-IT"/>
              </w:rPr>
              <w:t xml:space="preserve"> </w:t>
            </w:r>
            <w:r w:rsidRPr="00A06AD1">
              <w:rPr>
                <w:rFonts w:ascii="Garamond" w:eastAsia="Arial" w:hAnsi="Garamond" w:cstheme="minorHAnsi"/>
                <w:i/>
                <w:iCs/>
                <w:sz w:val="18"/>
                <w:szCs w:val="18"/>
                <w:lang w:val="it-IT"/>
              </w:rPr>
              <w:t xml:space="preserve">a </w:t>
            </w:r>
            <w:proofErr w:type="spellStart"/>
            <w:r w:rsidRPr="00A06AD1">
              <w:rPr>
                <w:rFonts w:ascii="Garamond" w:eastAsia="Arial" w:hAnsi="Garamond" w:cstheme="minorHAnsi"/>
                <w:i/>
                <w:iCs/>
                <w:sz w:val="18"/>
                <w:szCs w:val="18"/>
                <w:lang w:val="it-IT"/>
              </w:rPr>
              <w:t>rope</w:t>
            </w:r>
            <w:proofErr w:type="spellEnd"/>
            <w:r w:rsidRPr="00A06AD1">
              <w:rPr>
                <w:rFonts w:ascii="Garamond" w:eastAsia="Arial" w:hAnsi="Garamond" w:cstheme="minorHAnsi"/>
                <w:i/>
                <w:iCs/>
                <w:spacing w:val="29"/>
                <w:sz w:val="18"/>
                <w:szCs w:val="18"/>
                <w:lang w:val="it-IT"/>
              </w:rPr>
              <w:t xml:space="preserve"> </w:t>
            </w:r>
            <w:r w:rsidRPr="00A06AD1">
              <w:rPr>
                <w:rFonts w:ascii="Garamond" w:eastAsia="Arial" w:hAnsi="Garamond" w:cstheme="minorHAnsi"/>
                <w:i/>
                <w:iCs/>
                <w:sz w:val="18"/>
                <w:szCs w:val="18"/>
                <w:lang w:val="it-IT"/>
              </w:rPr>
              <w:t>and</w:t>
            </w:r>
            <w:r w:rsidRPr="00A06AD1">
              <w:rPr>
                <w:rFonts w:ascii="Garamond" w:eastAsia="Arial" w:hAnsi="Garamond" w:cstheme="minorHAnsi"/>
                <w:i/>
                <w:iCs/>
                <w:spacing w:val="18"/>
                <w:sz w:val="18"/>
                <w:szCs w:val="18"/>
                <w:lang w:val="it-IT"/>
              </w:rPr>
              <w:t xml:space="preserve"> </w:t>
            </w:r>
            <w:proofErr w:type="spellStart"/>
            <w:r w:rsidRPr="00A06AD1">
              <w:rPr>
                <w:rFonts w:ascii="Garamond" w:eastAsia="Arial" w:hAnsi="Garamond" w:cstheme="minorHAnsi"/>
                <w:i/>
                <w:iCs/>
                <w:w w:val="112"/>
                <w:sz w:val="18"/>
                <w:szCs w:val="18"/>
                <w:lang w:val="it-IT"/>
              </w:rPr>
              <w:t>wire</w:t>
            </w:r>
            <w:proofErr w:type="spellEnd"/>
          </w:p>
        </w:tc>
        <w:tc>
          <w:tcPr>
            <w:tcW w:w="750" w:type="dxa"/>
            <w:tcBorders>
              <w:top w:val="single" w:sz="4" w:space="0" w:color="00457E"/>
              <w:left w:val="single" w:sz="4" w:space="0" w:color="00457E"/>
              <w:bottom w:val="single" w:sz="4" w:space="0" w:color="00457E"/>
              <w:right w:val="single" w:sz="4" w:space="0" w:color="00457E"/>
            </w:tcBorders>
          </w:tcPr>
          <w:p w14:paraId="5AA4C0CC" w14:textId="77777777" w:rsidR="004055CE" w:rsidRPr="00A06AD1" w:rsidRDefault="004055CE" w:rsidP="004055CE">
            <w:pPr>
              <w:ind w:left="198" w:right="181"/>
              <w:rPr>
                <w:rFonts w:ascii="Garamond" w:hAnsi="Garamond" w:cstheme="minorHAnsi"/>
                <w:i/>
                <w:iCs/>
                <w:sz w:val="18"/>
                <w:szCs w:val="18"/>
                <w:lang w:val="it-IT"/>
              </w:rPr>
            </w:pPr>
          </w:p>
        </w:tc>
        <w:tc>
          <w:tcPr>
            <w:tcW w:w="1135" w:type="dxa"/>
            <w:gridSpan w:val="2"/>
            <w:tcBorders>
              <w:top w:val="single" w:sz="4" w:space="0" w:color="00457E"/>
              <w:left w:val="single" w:sz="4" w:space="0" w:color="00457E"/>
              <w:bottom w:val="single" w:sz="4" w:space="0" w:color="00457E"/>
              <w:right w:val="single" w:sz="4" w:space="0" w:color="00457E"/>
            </w:tcBorders>
          </w:tcPr>
          <w:p w14:paraId="7D852CD8" w14:textId="77777777" w:rsidR="004055CE" w:rsidRPr="00A06AD1" w:rsidRDefault="004055CE" w:rsidP="004055CE">
            <w:pPr>
              <w:ind w:left="198" w:right="181"/>
              <w:rPr>
                <w:rFonts w:ascii="Garamond" w:hAnsi="Garamond" w:cstheme="minorHAnsi"/>
                <w:i/>
                <w:iCs/>
                <w:sz w:val="18"/>
                <w:szCs w:val="18"/>
                <w:lang w:val="it-IT"/>
              </w:rPr>
            </w:pPr>
          </w:p>
        </w:tc>
        <w:tc>
          <w:tcPr>
            <w:tcW w:w="4677" w:type="dxa"/>
            <w:vMerge/>
            <w:tcBorders>
              <w:left w:val="single" w:sz="4" w:space="0" w:color="00457E"/>
              <w:bottom w:val="single" w:sz="4" w:space="0" w:color="auto"/>
              <w:right w:val="single" w:sz="4" w:space="0" w:color="00457E"/>
            </w:tcBorders>
          </w:tcPr>
          <w:p w14:paraId="79165965" w14:textId="77777777" w:rsidR="004055CE" w:rsidRPr="00A06AD1" w:rsidRDefault="004055CE" w:rsidP="004055CE">
            <w:pPr>
              <w:rPr>
                <w:rFonts w:ascii="Garamond" w:hAnsi="Garamond" w:cstheme="minorHAnsi"/>
                <w:i/>
                <w:iCs/>
                <w:sz w:val="18"/>
                <w:szCs w:val="18"/>
                <w:lang w:val="it-IT"/>
              </w:rPr>
            </w:pPr>
          </w:p>
        </w:tc>
        <w:tc>
          <w:tcPr>
            <w:tcW w:w="1278" w:type="dxa"/>
            <w:tcBorders>
              <w:top w:val="single" w:sz="4" w:space="0" w:color="00457E"/>
              <w:left w:val="single" w:sz="4" w:space="0" w:color="00457E"/>
              <w:bottom w:val="single" w:sz="4" w:space="0" w:color="00457E"/>
              <w:right w:val="single" w:sz="4" w:space="0" w:color="00457E"/>
            </w:tcBorders>
          </w:tcPr>
          <w:p w14:paraId="69706C81" w14:textId="77777777" w:rsidR="004055CE" w:rsidRPr="00A06AD1" w:rsidRDefault="004055CE" w:rsidP="004055CE">
            <w:pPr>
              <w:rPr>
                <w:rFonts w:ascii="Garamond" w:hAnsi="Garamond" w:cstheme="minorHAnsi"/>
                <w:i/>
                <w:iCs/>
                <w:sz w:val="18"/>
                <w:szCs w:val="18"/>
                <w:lang w:val="it-IT"/>
              </w:rPr>
            </w:pPr>
          </w:p>
        </w:tc>
        <w:tc>
          <w:tcPr>
            <w:tcW w:w="1840" w:type="dxa"/>
            <w:tcBorders>
              <w:top w:val="single" w:sz="4" w:space="0" w:color="00457E"/>
              <w:left w:val="single" w:sz="4" w:space="0" w:color="00457E"/>
              <w:bottom w:val="single" w:sz="4" w:space="0" w:color="00457E"/>
              <w:right w:val="single" w:sz="4" w:space="0" w:color="00457E"/>
            </w:tcBorders>
          </w:tcPr>
          <w:p w14:paraId="18FF7199" w14:textId="77777777" w:rsidR="004055CE" w:rsidRPr="00A06AD1" w:rsidRDefault="004055CE" w:rsidP="004055CE">
            <w:pPr>
              <w:rPr>
                <w:rFonts w:ascii="Garamond" w:hAnsi="Garamond" w:cstheme="minorHAnsi"/>
                <w:i/>
                <w:iCs/>
                <w:sz w:val="18"/>
                <w:szCs w:val="18"/>
                <w:lang w:val="it-IT"/>
              </w:rPr>
            </w:pPr>
          </w:p>
        </w:tc>
      </w:tr>
      <w:tr w:rsidR="00EE1A66" w:rsidRPr="00366F3C" w14:paraId="75692A22" w14:textId="77777777" w:rsidTr="0076243B">
        <w:trPr>
          <w:trHeight w:hRule="exact" w:val="894"/>
          <w:jc w:val="center"/>
        </w:trPr>
        <w:tc>
          <w:tcPr>
            <w:tcW w:w="565" w:type="dxa"/>
            <w:tcBorders>
              <w:top w:val="single" w:sz="4" w:space="0" w:color="00457E"/>
              <w:left w:val="single" w:sz="4" w:space="0" w:color="00457E"/>
              <w:bottom w:val="single" w:sz="4" w:space="0" w:color="00457E"/>
              <w:right w:val="single" w:sz="4" w:space="0" w:color="00457E"/>
            </w:tcBorders>
          </w:tcPr>
          <w:p w14:paraId="49C04625" w14:textId="77777777" w:rsidR="004055CE" w:rsidRPr="00A06AD1" w:rsidRDefault="004055CE" w:rsidP="004055CE">
            <w:pPr>
              <w:spacing w:after="0" w:line="360" w:lineRule="auto"/>
              <w:jc w:val="center"/>
              <w:rPr>
                <w:rFonts w:ascii="Garamond" w:hAnsi="Garamond" w:cstheme="minorHAnsi"/>
                <w:sz w:val="12"/>
                <w:szCs w:val="12"/>
                <w:lang w:val="it-IT"/>
              </w:rPr>
            </w:pPr>
          </w:p>
          <w:p w14:paraId="704FC3C5" w14:textId="77777777" w:rsidR="004055CE" w:rsidRPr="00A06AD1" w:rsidRDefault="004055CE" w:rsidP="004055CE">
            <w:pPr>
              <w:spacing w:after="0" w:line="360" w:lineRule="auto"/>
              <w:jc w:val="center"/>
              <w:rPr>
                <w:rFonts w:ascii="Garamond" w:hAnsi="Garamond" w:cstheme="minorHAnsi"/>
                <w:sz w:val="12"/>
                <w:szCs w:val="12"/>
              </w:rPr>
            </w:pPr>
            <w:r w:rsidRPr="00A06AD1">
              <w:rPr>
                <w:rFonts w:ascii="Garamond" w:eastAsia="Arial" w:hAnsi="Garamond" w:cstheme="minorHAnsi"/>
                <w:sz w:val="18"/>
                <w:szCs w:val="18"/>
              </w:rPr>
              <w:t>.5</w:t>
            </w:r>
          </w:p>
        </w:tc>
        <w:tc>
          <w:tcPr>
            <w:tcW w:w="5626" w:type="dxa"/>
            <w:tcBorders>
              <w:top w:val="single" w:sz="4" w:space="0" w:color="00457E"/>
              <w:left w:val="single" w:sz="4" w:space="0" w:color="00457E"/>
              <w:bottom w:val="single" w:sz="4" w:space="0" w:color="00457E"/>
              <w:right w:val="single" w:sz="4" w:space="0" w:color="00457E"/>
            </w:tcBorders>
          </w:tcPr>
          <w:p w14:paraId="5FDD1EF2" w14:textId="77777777" w:rsidR="004055CE" w:rsidRPr="00A06AD1" w:rsidRDefault="004055CE" w:rsidP="004055CE">
            <w:pPr>
              <w:spacing w:after="0" w:line="120" w:lineRule="exact"/>
              <w:ind w:left="142" w:right="96"/>
              <w:jc w:val="both"/>
              <w:rPr>
                <w:rFonts w:ascii="Garamond" w:hAnsi="Garamond" w:cstheme="minorHAnsi"/>
                <w:i/>
                <w:iCs/>
                <w:sz w:val="12"/>
                <w:szCs w:val="12"/>
                <w:lang w:val="it-IT"/>
              </w:rPr>
            </w:pPr>
          </w:p>
          <w:p w14:paraId="3F163D99" w14:textId="689E8D7D" w:rsidR="004055CE" w:rsidRPr="00A06AD1" w:rsidRDefault="004055CE" w:rsidP="004055CE">
            <w:pPr>
              <w:spacing w:after="0" w:line="242" w:lineRule="exact"/>
              <w:ind w:left="142" w:right="96"/>
              <w:jc w:val="both"/>
              <w:rPr>
                <w:rFonts w:ascii="Garamond" w:hAnsi="Garamond" w:cstheme="minorHAnsi"/>
                <w:i/>
                <w:iCs/>
                <w:sz w:val="18"/>
                <w:szCs w:val="18"/>
                <w:lang w:val="it-IT"/>
              </w:rPr>
            </w:pPr>
            <w:r w:rsidRPr="00A06AD1">
              <w:rPr>
                <w:rFonts w:ascii="Garamond" w:eastAsia="Calibri" w:hAnsi="Garamond" w:cstheme="minorHAnsi"/>
                <w:spacing w:val="1"/>
                <w:sz w:val="18"/>
                <w:szCs w:val="18"/>
                <w:lang w:val="it-IT"/>
              </w:rPr>
              <w:t>R</w:t>
            </w:r>
            <w:r w:rsidRPr="00A06AD1">
              <w:rPr>
                <w:rFonts w:ascii="Garamond" w:eastAsia="Calibri" w:hAnsi="Garamond" w:cstheme="minorHAnsi"/>
                <w:sz w:val="18"/>
                <w:szCs w:val="18"/>
                <w:lang w:val="it-IT"/>
              </w:rPr>
              <w:t>i</w:t>
            </w:r>
            <w:r w:rsidRPr="00A06AD1">
              <w:rPr>
                <w:rFonts w:ascii="Garamond" w:eastAsia="Calibri" w:hAnsi="Garamond" w:cstheme="minorHAnsi"/>
                <w:spacing w:val="1"/>
                <w:sz w:val="18"/>
                <w:szCs w:val="18"/>
                <w:lang w:val="it-IT"/>
              </w:rPr>
              <w:t>zz</w:t>
            </w:r>
            <w:r w:rsidRPr="00A06AD1">
              <w:rPr>
                <w:rFonts w:ascii="Garamond" w:eastAsia="Calibri" w:hAnsi="Garamond" w:cstheme="minorHAnsi"/>
                <w:sz w:val="18"/>
                <w:szCs w:val="18"/>
                <w:lang w:val="it-IT"/>
              </w:rPr>
              <w:t>a</w:t>
            </w:r>
            <w:r w:rsidRPr="00A06AD1">
              <w:rPr>
                <w:rFonts w:ascii="Garamond" w:eastAsia="Calibri" w:hAnsi="Garamond" w:cstheme="minorHAnsi"/>
                <w:spacing w:val="-1"/>
                <w:sz w:val="18"/>
                <w:szCs w:val="18"/>
                <w:lang w:val="it-IT"/>
              </w:rPr>
              <w:t xml:space="preserve"> </w:t>
            </w:r>
            <w:r w:rsidRPr="00A06AD1">
              <w:rPr>
                <w:rFonts w:ascii="Garamond" w:eastAsia="Calibri" w:hAnsi="Garamond" w:cstheme="minorHAnsi"/>
                <w:sz w:val="18"/>
                <w:szCs w:val="18"/>
                <w:lang w:val="it-IT"/>
              </w:rPr>
              <w:t>t</w:t>
            </w:r>
            <w:r w:rsidRPr="00A06AD1">
              <w:rPr>
                <w:rFonts w:ascii="Garamond" w:eastAsia="Calibri" w:hAnsi="Garamond" w:cstheme="minorHAnsi"/>
                <w:spacing w:val="-1"/>
                <w:sz w:val="18"/>
                <w:szCs w:val="18"/>
                <w:lang w:val="it-IT"/>
              </w:rPr>
              <w:t>u</w:t>
            </w:r>
            <w:r w:rsidRPr="00A06AD1">
              <w:rPr>
                <w:rFonts w:ascii="Garamond" w:eastAsia="Calibri" w:hAnsi="Garamond" w:cstheme="minorHAnsi"/>
                <w:sz w:val="18"/>
                <w:szCs w:val="18"/>
                <w:lang w:val="it-IT"/>
              </w:rPr>
              <w:t>tta</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z w:val="18"/>
                <w:szCs w:val="18"/>
                <w:lang w:val="it-IT"/>
              </w:rPr>
              <w:t>l</w:t>
            </w:r>
            <w:r w:rsidRPr="00A06AD1">
              <w:rPr>
                <w:rFonts w:ascii="Garamond" w:eastAsia="Calibri" w:hAnsi="Garamond" w:cstheme="minorHAnsi"/>
                <w:spacing w:val="1"/>
                <w:sz w:val="18"/>
                <w:szCs w:val="18"/>
                <w:lang w:val="it-IT"/>
              </w:rPr>
              <w:t>’</w:t>
            </w:r>
            <w:r w:rsidRPr="00A06AD1">
              <w:rPr>
                <w:rFonts w:ascii="Garamond" w:eastAsia="Calibri" w:hAnsi="Garamond" w:cstheme="minorHAnsi"/>
                <w:sz w:val="18"/>
                <w:szCs w:val="18"/>
                <w:lang w:val="it-IT"/>
              </w:rPr>
              <w:t>attr</w:t>
            </w:r>
            <w:r w:rsidRPr="00A06AD1">
              <w:rPr>
                <w:rFonts w:ascii="Garamond" w:eastAsia="Calibri" w:hAnsi="Garamond" w:cstheme="minorHAnsi"/>
                <w:spacing w:val="-1"/>
                <w:sz w:val="18"/>
                <w:szCs w:val="18"/>
                <w:lang w:val="it-IT"/>
              </w:rPr>
              <w:t>e</w:t>
            </w:r>
            <w:r w:rsidRPr="00A06AD1">
              <w:rPr>
                <w:rFonts w:ascii="Garamond" w:eastAsia="Calibri" w:hAnsi="Garamond" w:cstheme="minorHAnsi"/>
                <w:spacing w:val="1"/>
                <w:sz w:val="18"/>
                <w:szCs w:val="18"/>
                <w:lang w:val="it-IT"/>
              </w:rPr>
              <w:t>zz</w:t>
            </w:r>
            <w:r w:rsidRPr="00A06AD1">
              <w:rPr>
                <w:rFonts w:ascii="Garamond" w:eastAsia="Calibri" w:hAnsi="Garamond" w:cstheme="minorHAnsi"/>
                <w:sz w:val="18"/>
                <w:szCs w:val="18"/>
                <w:lang w:val="it-IT"/>
              </w:rPr>
              <w:t>at</w:t>
            </w:r>
            <w:r w:rsidRPr="00A06AD1">
              <w:rPr>
                <w:rFonts w:ascii="Garamond" w:eastAsia="Calibri" w:hAnsi="Garamond" w:cstheme="minorHAnsi"/>
                <w:spacing w:val="-1"/>
                <w:sz w:val="18"/>
                <w:szCs w:val="18"/>
                <w:lang w:val="it-IT"/>
              </w:rPr>
              <w:t>u</w:t>
            </w:r>
            <w:r w:rsidRPr="00A06AD1">
              <w:rPr>
                <w:rFonts w:ascii="Garamond" w:eastAsia="Calibri" w:hAnsi="Garamond" w:cstheme="minorHAnsi"/>
                <w:sz w:val="18"/>
                <w:szCs w:val="18"/>
                <w:lang w:val="it-IT"/>
              </w:rPr>
              <w:t>ra</w:t>
            </w:r>
            <w:r w:rsidRPr="00A06AD1">
              <w:rPr>
                <w:rFonts w:ascii="Garamond" w:eastAsia="Calibri" w:hAnsi="Garamond" w:cstheme="minorHAnsi"/>
                <w:spacing w:val="-4"/>
                <w:sz w:val="18"/>
                <w:szCs w:val="18"/>
                <w:lang w:val="it-IT"/>
              </w:rPr>
              <w:t xml:space="preserve"> </w:t>
            </w:r>
            <w:r w:rsidRPr="00A06AD1">
              <w:rPr>
                <w:rFonts w:ascii="Garamond" w:eastAsia="Calibri" w:hAnsi="Garamond" w:cstheme="minorHAnsi"/>
                <w:spacing w:val="-1"/>
                <w:sz w:val="18"/>
                <w:szCs w:val="18"/>
                <w:lang w:val="it-IT"/>
              </w:rPr>
              <w:t>d</w:t>
            </w:r>
            <w:r w:rsidRPr="00A06AD1">
              <w:rPr>
                <w:rFonts w:ascii="Garamond" w:eastAsia="Calibri" w:hAnsi="Garamond" w:cstheme="minorHAnsi"/>
                <w:spacing w:val="1"/>
                <w:sz w:val="18"/>
                <w:szCs w:val="18"/>
                <w:lang w:val="it-IT"/>
              </w:rPr>
              <w:t>o</w:t>
            </w:r>
            <w:r w:rsidRPr="00A06AD1">
              <w:rPr>
                <w:rFonts w:ascii="Garamond" w:eastAsia="Calibri" w:hAnsi="Garamond" w:cstheme="minorHAnsi"/>
                <w:spacing w:val="-1"/>
                <w:sz w:val="18"/>
                <w:szCs w:val="18"/>
                <w:lang w:val="it-IT"/>
              </w:rPr>
              <w:t>p</w:t>
            </w:r>
            <w:r w:rsidRPr="00A06AD1">
              <w:rPr>
                <w:rFonts w:ascii="Garamond" w:eastAsia="Calibri" w:hAnsi="Garamond" w:cstheme="minorHAnsi"/>
                <w:sz w:val="18"/>
                <w:szCs w:val="18"/>
                <w:lang w:val="it-IT"/>
              </w:rPr>
              <w:t>o</w:t>
            </w:r>
            <w:r w:rsidRPr="00A06AD1">
              <w:rPr>
                <w:rFonts w:ascii="Garamond" w:eastAsia="Calibri" w:hAnsi="Garamond" w:cstheme="minorHAnsi"/>
                <w:spacing w:val="1"/>
                <w:sz w:val="18"/>
                <w:szCs w:val="18"/>
                <w:lang w:val="it-IT"/>
              </w:rPr>
              <w:t xml:space="preserve"> </w:t>
            </w:r>
            <w:r w:rsidRPr="00A06AD1">
              <w:rPr>
                <w:rFonts w:ascii="Garamond" w:eastAsia="Calibri" w:hAnsi="Garamond" w:cstheme="minorHAnsi"/>
                <w:sz w:val="18"/>
                <w:szCs w:val="18"/>
                <w:lang w:val="it-IT"/>
              </w:rPr>
              <w:t>l</w:t>
            </w:r>
            <w:r w:rsidRPr="00A06AD1">
              <w:rPr>
                <w:rFonts w:ascii="Garamond" w:eastAsia="Calibri" w:hAnsi="Garamond" w:cstheme="minorHAnsi"/>
                <w:spacing w:val="1"/>
                <w:sz w:val="18"/>
                <w:szCs w:val="18"/>
                <w:lang w:val="it-IT"/>
              </w:rPr>
              <w:t>’o</w:t>
            </w:r>
            <w:r w:rsidRPr="00A06AD1">
              <w:rPr>
                <w:rFonts w:ascii="Garamond" w:eastAsia="Calibri" w:hAnsi="Garamond" w:cstheme="minorHAnsi"/>
                <w:sz w:val="18"/>
                <w:szCs w:val="18"/>
                <w:lang w:val="it-IT"/>
              </w:rPr>
              <w:t>rm</w:t>
            </w:r>
            <w:r w:rsidRPr="00A06AD1">
              <w:rPr>
                <w:rFonts w:ascii="Garamond" w:eastAsia="Calibri" w:hAnsi="Garamond" w:cstheme="minorHAnsi"/>
                <w:spacing w:val="-1"/>
                <w:sz w:val="18"/>
                <w:szCs w:val="18"/>
                <w:lang w:val="it-IT"/>
              </w:rPr>
              <w:t>egg</w:t>
            </w:r>
            <w:r w:rsidRPr="00A06AD1">
              <w:rPr>
                <w:rFonts w:ascii="Garamond" w:eastAsia="Calibri" w:hAnsi="Garamond" w:cstheme="minorHAnsi"/>
                <w:sz w:val="18"/>
                <w:szCs w:val="18"/>
                <w:lang w:val="it-IT"/>
              </w:rPr>
              <w:t>io</w:t>
            </w:r>
            <w:r w:rsidRPr="00A06AD1">
              <w:rPr>
                <w:rFonts w:ascii="Garamond" w:eastAsia="Arial" w:hAnsi="Garamond" w:cstheme="minorHAnsi"/>
                <w:i/>
                <w:iCs/>
                <w:w w:val="96"/>
                <w:sz w:val="18"/>
                <w:szCs w:val="18"/>
                <w:lang w:val="it-IT"/>
              </w:rPr>
              <w:t>. /Secure</w:t>
            </w:r>
            <w:r w:rsidRPr="00A06AD1">
              <w:rPr>
                <w:rFonts w:ascii="Garamond" w:eastAsia="Arial" w:hAnsi="Garamond" w:cstheme="minorHAnsi"/>
                <w:i/>
                <w:iCs/>
                <w:spacing w:val="2"/>
                <w:w w:val="96"/>
                <w:sz w:val="18"/>
                <w:szCs w:val="18"/>
                <w:lang w:val="it-IT"/>
              </w:rPr>
              <w:t xml:space="preserve"> </w:t>
            </w:r>
            <w:proofErr w:type="spellStart"/>
            <w:r w:rsidRPr="00A06AD1">
              <w:rPr>
                <w:rFonts w:ascii="Garamond" w:eastAsia="Arial" w:hAnsi="Garamond" w:cstheme="minorHAnsi"/>
                <w:i/>
                <w:iCs/>
                <w:sz w:val="18"/>
                <w:szCs w:val="18"/>
                <w:lang w:val="it-IT"/>
              </w:rPr>
              <w:t>all</w:t>
            </w:r>
            <w:proofErr w:type="spellEnd"/>
            <w:r w:rsidRPr="00A06AD1">
              <w:rPr>
                <w:rFonts w:ascii="Garamond" w:eastAsia="Arial" w:hAnsi="Garamond" w:cstheme="minorHAnsi"/>
                <w:i/>
                <w:iCs/>
                <w:spacing w:val="20"/>
                <w:sz w:val="18"/>
                <w:szCs w:val="18"/>
                <w:lang w:val="it-IT"/>
              </w:rPr>
              <w:t xml:space="preserve"> </w:t>
            </w:r>
            <w:proofErr w:type="spellStart"/>
            <w:r w:rsidRPr="00A06AD1">
              <w:rPr>
                <w:rFonts w:ascii="Garamond" w:eastAsia="Arial" w:hAnsi="Garamond" w:cstheme="minorHAnsi"/>
                <w:i/>
                <w:iCs/>
                <w:w w:val="109"/>
                <w:sz w:val="18"/>
                <w:szCs w:val="18"/>
                <w:lang w:val="it-IT"/>
              </w:rPr>
              <w:t>equipment</w:t>
            </w:r>
            <w:proofErr w:type="spellEnd"/>
            <w:r w:rsidRPr="00A06AD1">
              <w:rPr>
                <w:rFonts w:ascii="Garamond" w:eastAsia="Arial" w:hAnsi="Garamond" w:cstheme="minorHAnsi"/>
                <w:i/>
                <w:iCs/>
                <w:spacing w:val="-4"/>
                <w:w w:val="109"/>
                <w:sz w:val="18"/>
                <w:szCs w:val="18"/>
                <w:lang w:val="it-IT"/>
              </w:rPr>
              <w:t xml:space="preserve"> </w:t>
            </w:r>
            <w:r w:rsidRPr="00A06AD1">
              <w:rPr>
                <w:rFonts w:ascii="Garamond" w:eastAsia="Arial" w:hAnsi="Garamond" w:cstheme="minorHAnsi"/>
                <w:i/>
                <w:iCs/>
                <w:sz w:val="18"/>
                <w:szCs w:val="18"/>
                <w:lang w:val="it-IT"/>
              </w:rPr>
              <w:t>after</w:t>
            </w:r>
            <w:r w:rsidRPr="00A06AD1">
              <w:rPr>
                <w:rFonts w:ascii="Garamond" w:eastAsia="Arial" w:hAnsi="Garamond" w:cstheme="minorHAnsi"/>
                <w:i/>
                <w:iCs/>
                <w:spacing w:val="47"/>
                <w:sz w:val="18"/>
                <w:szCs w:val="18"/>
                <w:lang w:val="it-IT"/>
              </w:rPr>
              <w:t xml:space="preserve"> </w:t>
            </w:r>
            <w:proofErr w:type="spellStart"/>
            <w:r w:rsidRPr="00A06AD1">
              <w:rPr>
                <w:rFonts w:ascii="Garamond" w:eastAsia="Arial" w:hAnsi="Garamond" w:cstheme="minorHAnsi"/>
                <w:i/>
                <w:iCs/>
                <w:w w:val="110"/>
                <w:sz w:val="18"/>
                <w:szCs w:val="18"/>
                <w:lang w:val="it-IT"/>
              </w:rPr>
              <w:t>mooring</w:t>
            </w:r>
            <w:proofErr w:type="spellEnd"/>
          </w:p>
        </w:tc>
        <w:tc>
          <w:tcPr>
            <w:tcW w:w="750" w:type="dxa"/>
            <w:tcBorders>
              <w:top w:val="single" w:sz="4" w:space="0" w:color="00457E"/>
              <w:left w:val="single" w:sz="4" w:space="0" w:color="00457E"/>
              <w:bottom w:val="single" w:sz="4" w:space="0" w:color="00457E"/>
              <w:right w:val="single" w:sz="4" w:space="0" w:color="00457E"/>
            </w:tcBorders>
          </w:tcPr>
          <w:p w14:paraId="5345F91D" w14:textId="77777777" w:rsidR="004055CE" w:rsidRPr="00A06AD1" w:rsidRDefault="004055CE" w:rsidP="004055CE">
            <w:pPr>
              <w:ind w:left="198" w:right="181"/>
              <w:rPr>
                <w:rFonts w:ascii="Garamond" w:hAnsi="Garamond" w:cstheme="minorHAnsi"/>
                <w:i/>
                <w:iCs/>
                <w:sz w:val="18"/>
                <w:szCs w:val="18"/>
                <w:lang w:val="it-IT"/>
              </w:rPr>
            </w:pPr>
          </w:p>
        </w:tc>
        <w:tc>
          <w:tcPr>
            <w:tcW w:w="1135" w:type="dxa"/>
            <w:gridSpan w:val="2"/>
            <w:tcBorders>
              <w:top w:val="single" w:sz="4" w:space="0" w:color="00457E"/>
              <w:left w:val="single" w:sz="4" w:space="0" w:color="00457E"/>
              <w:bottom w:val="single" w:sz="4" w:space="0" w:color="00457E"/>
              <w:right w:val="single" w:sz="4" w:space="0" w:color="00457E"/>
            </w:tcBorders>
          </w:tcPr>
          <w:p w14:paraId="3E72A1E8" w14:textId="77777777" w:rsidR="004055CE" w:rsidRPr="00A06AD1" w:rsidRDefault="004055CE" w:rsidP="004055CE">
            <w:pPr>
              <w:ind w:left="198" w:right="181"/>
              <w:rPr>
                <w:rFonts w:ascii="Garamond" w:hAnsi="Garamond" w:cstheme="minorHAnsi"/>
                <w:i/>
                <w:iCs/>
                <w:sz w:val="18"/>
                <w:szCs w:val="18"/>
                <w:lang w:val="it-IT"/>
              </w:rPr>
            </w:pPr>
          </w:p>
        </w:tc>
        <w:tc>
          <w:tcPr>
            <w:tcW w:w="4677" w:type="dxa"/>
            <w:vMerge/>
            <w:tcBorders>
              <w:left w:val="single" w:sz="4" w:space="0" w:color="00457E"/>
              <w:bottom w:val="single" w:sz="4" w:space="0" w:color="auto"/>
              <w:right w:val="single" w:sz="4" w:space="0" w:color="00457E"/>
            </w:tcBorders>
          </w:tcPr>
          <w:p w14:paraId="4EBA08FD" w14:textId="77777777" w:rsidR="004055CE" w:rsidRPr="00A06AD1" w:rsidRDefault="004055CE" w:rsidP="004055CE">
            <w:pPr>
              <w:rPr>
                <w:rFonts w:ascii="Garamond" w:hAnsi="Garamond" w:cstheme="minorHAnsi"/>
                <w:i/>
                <w:iCs/>
                <w:sz w:val="18"/>
                <w:szCs w:val="18"/>
                <w:lang w:val="it-IT"/>
              </w:rPr>
            </w:pPr>
          </w:p>
        </w:tc>
        <w:tc>
          <w:tcPr>
            <w:tcW w:w="1278" w:type="dxa"/>
            <w:tcBorders>
              <w:top w:val="single" w:sz="4" w:space="0" w:color="00457E"/>
              <w:left w:val="single" w:sz="4" w:space="0" w:color="00457E"/>
              <w:bottom w:val="single" w:sz="4" w:space="0" w:color="00457E"/>
              <w:right w:val="single" w:sz="4" w:space="0" w:color="00457E"/>
            </w:tcBorders>
          </w:tcPr>
          <w:p w14:paraId="51F7A53B" w14:textId="77777777" w:rsidR="004055CE" w:rsidRPr="00A06AD1" w:rsidRDefault="004055CE" w:rsidP="004055CE">
            <w:pPr>
              <w:rPr>
                <w:rFonts w:ascii="Garamond" w:hAnsi="Garamond" w:cstheme="minorHAnsi"/>
                <w:i/>
                <w:iCs/>
                <w:sz w:val="18"/>
                <w:szCs w:val="18"/>
                <w:lang w:val="it-IT"/>
              </w:rPr>
            </w:pPr>
          </w:p>
        </w:tc>
        <w:tc>
          <w:tcPr>
            <w:tcW w:w="1840" w:type="dxa"/>
            <w:tcBorders>
              <w:top w:val="single" w:sz="4" w:space="0" w:color="00457E"/>
              <w:left w:val="single" w:sz="4" w:space="0" w:color="00457E"/>
              <w:bottom w:val="single" w:sz="4" w:space="0" w:color="00457E"/>
              <w:right w:val="single" w:sz="4" w:space="0" w:color="00457E"/>
            </w:tcBorders>
          </w:tcPr>
          <w:p w14:paraId="248AA1AD" w14:textId="77777777" w:rsidR="004055CE" w:rsidRPr="00A06AD1" w:rsidRDefault="004055CE" w:rsidP="004055CE">
            <w:pPr>
              <w:rPr>
                <w:rFonts w:ascii="Garamond" w:hAnsi="Garamond" w:cstheme="minorHAnsi"/>
                <w:i/>
                <w:iCs/>
                <w:sz w:val="18"/>
                <w:szCs w:val="18"/>
                <w:lang w:val="it-IT"/>
              </w:rPr>
            </w:pPr>
          </w:p>
        </w:tc>
      </w:tr>
      <w:tr w:rsidR="00EE1A66" w:rsidRPr="00366F3C" w14:paraId="518774E0" w14:textId="77777777" w:rsidTr="0076243B">
        <w:trPr>
          <w:trHeight w:hRule="exact" w:val="716"/>
          <w:jc w:val="center"/>
        </w:trPr>
        <w:tc>
          <w:tcPr>
            <w:tcW w:w="565" w:type="dxa"/>
            <w:tcBorders>
              <w:top w:val="single" w:sz="4" w:space="0" w:color="00457E"/>
              <w:left w:val="single" w:sz="4" w:space="0" w:color="00457E"/>
              <w:bottom w:val="single" w:sz="4" w:space="0" w:color="00457E"/>
              <w:right w:val="single" w:sz="4" w:space="0" w:color="00457E"/>
            </w:tcBorders>
          </w:tcPr>
          <w:p w14:paraId="5E8254B5" w14:textId="77777777" w:rsidR="004055CE" w:rsidRPr="00A06AD1" w:rsidRDefault="004055CE" w:rsidP="004055CE">
            <w:pPr>
              <w:spacing w:after="0" w:line="120" w:lineRule="exact"/>
              <w:jc w:val="center"/>
              <w:rPr>
                <w:rFonts w:ascii="Garamond" w:hAnsi="Garamond" w:cstheme="minorHAnsi"/>
                <w:sz w:val="12"/>
                <w:szCs w:val="12"/>
                <w:lang w:val="it-IT"/>
              </w:rPr>
            </w:pPr>
          </w:p>
          <w:p w14:paraId="48F8956B" w14:textId="77777777" w:rsidR="004055CE" w:rsidRPr="00A06AD1" w:rsidRDefault="004055CE" w:rsidP="004055CE">
            <w:pPr>
              <w:spacing w:after="0" w:line="360" w:lineRule="auto"/>
              <w:jc w:val="center"/>
              <w:rPr>
                <w:rFonts w:ascii="Garamond" w:hAnsi="Garamond" w:cstheme="minorHAnsi"/>
                <w:sz w:val="12"/>
                <w:szCs w:val="12"/>
              </w:rPr>
            </w:pPr>
            <w:r w:rsidRPr="00A06AD1">
              <w:rPr>
                <w:rFonts w:ascii="Garamond" w:eastAsia="Arial" w:hAnsi="Garamond" w:cstheme="minorHAnsi"/>
                <w:sz w:val="18"/>
                <w:szCs w:val="18"/>
              </w:rPr>
              <w:t>.6</w:t>
            </w:r>
          </w:p>
        </w:tc>
        <w:tc>
          <w:tcPr>
            <w:tcW w:w="5626" w:type="dxa"/>
            <w:tcBorders>
              <w:top w:val="single" w:sz="4" w:space="0" w:color="00457E"/>
              <w:left w:val="single" w:sz="4" w:space="0" w:color="00457E"/>
              <w:bottom w:val="single" w:sz="4" w:space="0" w:color="00457E"/>
              <w:right w:val="single" w:sz="4" w:space="0" w:color="00457E"/>
            </w:tcBorders>
          </w:tcPr>
          <w:p w14:paraId="3D87EA73" w14:textId="05F358D6" w:rsidR="004055CE" w:rsidRPr="00A06AD1" w:rsidRDefault="004055CE" w:rsidP="004055CE">
            <w:pPr>
              <w:spacing w:after="0" w:line="218" w:lineRule="exact"/>
              <w:ind w:left="142" w:right="96"/>
              <w:jc w:val="both"/>
              <w:rPr>
                <w:rFonts w:ascii="Garamond" w:hAnsi="Garamond" w:cstheme="minorHAnsi"/>
                <w:i/>
                <w:iCs/>
                <w:sz w:val="18"/>
                <w:szCs w:val="18"/>
                <w:lang w:val="it-IT"/>
              </w:rPr>
            </w:pPr>
            <w:r w:rsidRPr="00A06AD1">
              <w:rPr>
                <w:rFonts w:ascii="Garamond" w:eastAsia="Calibri" w:hAnsi="Garamond" w:cstheme="minorHAnsi"/>
                <w:spacing w:val="1"/>
                <w:sz w:val="18"/>
                <w:szCs w:val="18"/>
                <w:lang w:val="it-IT"/>
              </w:rPr>
              <w:t>P</w:t>
            </w:r>
            <w:r w:rsidRPr="00A06AD1">
              <w:rPr>
                <w:rFonts w:ascii="Garamond" w:eastAsia="Calibri" w:hAnsi="Garamond" w:cstheme="minorHAnsi"/>
                <w:sz w:val="18"/>
                <w:szCs w:val="18"/>
                <w:lang w:val="it-IT"/>
              </w:rPr>
              <w:t>r</w:t>
            </w:r>
            <w:r w:rsidRPr="00A06AD1">
              <w:rPr>
                <w:rFonts w:ascii="Garamond" w:eastAsia="Calibri" w:hAnsi="Garamond" w:cstheme="minorHAnsi"/>
                <w:spacing w:val="-1"/>
                <w:sz w:val="18"/>
                <w:szCs w:val="18"/>
                <w:lang w:val="it-IT"/>
              </w:rPr>
              <w:t>ep</w:t>
            </w:r>
            <w:r w:rsidRPr="00A06AD1">
              <w:rPr>
                <w:rFonts w:ascii="Garamond" w:eastAsia="Calibri" w:hAnsi="Garamond" w:cstheme="minorHAnsi"/>
                <w:sz w:val="18"/>
                <w:szCs w:val="18"/>
                <w:lang w:val="it-IT"/>
              </w:rPr>
              <w:t>ara</w:t>
            </w:r>
            <w:r w:rsidRPr="00A06AD1">
              <w:rPr>
                <w:rFonts w:ascii="Garamond" w:eastAsia="Calibri" w:hAnsi="Garamond" w:cstheme="minorHAnsi"/>
                <w:spacing w:val="-3"/>
                <w:sz w:val="18"/>
                <w:szCs w:val="18"/>
                <w:lang w:val="it-IT"/>
              </w:rPr>
              <w:t xml:space="preserve"> </w:t>
            </w:r>
            <w:r w:rsidRPr="00A06AD1">
              <w:rPr>
                <w:rFonts w:ascii="Garamond" w:eastAsia="Calibri" w:hAnsi="Garamond" w:cstheme="minorHAnsi"/>
                <w:spacing w:val="-1"/>
                <w:sz w:val="18"/>
                <w:szCs w:val="18"/>
                <w:lang w:val="it-IT"/>
              </w:rPr>
              <w:t>pe</w:t>
            </w:r>
            <w:r w:rsidRPr="00A06AD1">
              <w:rPr>
                <w:rFonts w:ascii="Garamond" w:eastAsia="Calibri" w:hAnsi="Garamond" w:cstheme="minorHAnsi"/>
                <w:sz w:val="18"/>
                <w:szCs w:val="18"/>
                <w:lang w:val="it-IT"/>
              </w:rPr>
              <w:t xml:space="preserve">r </w:t>
            </w:r>
            <w:r w:rsidRPr="00A06AD1">
              <w:rPr>
                <w:rFonts w:ascii="Garamond" w:eastAsia="Calibri" w:hAnsi="Garamond" w:cstheme="minorHAnsi"/>
                <w:spacing w:val="-1"/>
                <w:sz w:val="18"/>
                <w:szCs w:val="18"/>
                <w:lang w:val="it-IT"/>
              </w:rPr>
              <w:t>i</w:t>
            </w:r>
            <w:r w:rsidRPr="00A06AD1">
              <w:rPr>
                <w:rFonts w:ascii="Garamond" w:eastAsia="Calibri" w:hAnsi="Garamond" w:cstheme="minorHAnsi"/>
                <w:sz w:val="18"/>
                <w:szCs w:val="18"/>
                <w:lang w:val="it-IT"/>
              </w:rPr>
              <w:t xml:space="preserve">l </w:t>
            </w:r>
            <w:r w:rsidRPr="00A06AD1">
              <w:rPr>
                <w:rFonts w:ascii="Garamond" w:eastAsia="Calibri" w:hAnsi="Garamond" w:cstheme="minorHAnsi"/>
                <w:spacing w:val="-1"/>
                <w:sz w:val="18"/>
                <w:szCs w:val="18"/>
                <w:lang w:val="it-IT"/>
              </w:rPr>
              <w:t>d</w:t>
            </w:r>
            <w:r w:rsidRPr="00A06AD1">
              <w:rPr>
                <w:rFonts w:ascii="Garamond" w:eastAsia="Calibri" w:hAnsi="Garamond" w:cstheme="minorHAnsi"/>
                <w:spacing w:val="2"/>
                <w:sz w:val="18"/>
                <w:szCs w:val="18"/>
                <w:lang w:val="it-IT"/>
              </w:rPr>
              <w:t>i</w:t>
            </w:r>
            <w:r w:rsidRPr="00A06AD1">
              <w:rPr>
                <w:rFonts w:ascii="Garamond" w:eastAsia="Calibri" w:hAnsi="Garamond" w:cstheme="minorHAnsi"/>
                <w:spacing w:val="-1"/>
                <w:sz w:val="18"/>
                <w:szCs w:val="18"/>
                <w:lang w:val="it-IT"/>
              </w:rPr>
              <w:t>s</w:t>
            </w:r>
            <w:r w:rsidRPr="00A06AD1">
              <w:rPr>
                <w:rFonts w:ascii="Garamond" w:eastAsia="Calibri" w:hAnsi="Garamond" w:cstheme="minorHAnsi"/>
                <w:spacing w:val="1"/>
                <w:sz w:val="18"/>
                <w:szCs w:val="18"/>
                <w:lang w:val="it-IT"/>
              </w:rPr>
              <w:t>o</w:t>
            </w:r>
            <w:r w:rsidRPr="00A06AD1">
              <w:rPr>
                <w:rFonts w:ascii="Garamond" w:eastAsia="Calibri" w:hAnsi="Garamond" w:cstheme="minorHAnsi"/>
                <w:sz w:val="18"/>
                <w:szCs w:val="18"/>
                <w:lang w:val="it-IT"/>
              </w:rPr>
              <w:t>rm</w:t>
            </w:r>
            <w:r w:rsidRPr="00A06AD1">
              <w:rPr>
                <w:rFonts w:ascii="Garamond" w:eastAsia="Calibri" w:hAnsi="Garamond" w:cstheme="minorHAnsi"/>
                <w:spacing w:val="-1"/>
                <w:sz w:val="18"/>
                <w:szCs w:val="18"/>
                <w:lang w:val="it-IT"/>
              </w:rPr>
              <w:t>eggi</w:t>
            </w:r>
            <w:r w:rsidRPr="00A06AD1">
              <w:rPr>
                <w:rFonts w:ascii="Garamond" w:eastAsia="Calibri" w:hAnsi="Garamond" w:cstheme="minorHAnsi"/>
                <w:spacing w:val="1"/>
                <w:sz w:val="18"/>
                <w:szCs w:val="18"/>
                <w:lang w:val="it-IT"/>
              </w:rPr>
              <w:t>o</w:t>
            </w:r>
            <w:r w:rsidRPr="00A06AD1">
              <w:rPr>
                <w:rFonts w:ascii="Garamond" w:eastAsia="Calibri" w:hAnsi="Garamond" w:cstheme="minorHAnsi"/>
                <w:sz w:val="18"/>
                <w:szCs w:val="18"/>
                <w:lang w:val="it-IT"/>
              </w:rPr>
              <w:t>:</w:t>
            </w:r>
            <w:r w:rsidRPr="00A06AD1">
              <w:rPr>
                <w:rFonts w:ascii="Garamond" w:eastAsia="Calibri" w:hAnsi="Garamond" w:cstheme="minorHAnsi"/>
                <w:spacing w:val="-5"/>
                <w:sz w:val="18"/>
                <w:szCs w:val="18"/>
                <w:lang w:val="it-IT"/>
              </w:rPr>
              <w:t xml:space="preserve"> </w:t>
            </w:r>
            <w:r w:rsidRPr="00A06AD1">
              <w:rPr>
                <w:rFonts w:ascii="Garamond" w:eastAsia="Calibri" w:hAnsi="Garamond" w:cstheme="minorHAnsi"/>
                <w:spacing w:val="1"/>
                <w:sz w:val="18"/>
                <w:szCs w:val="18"/>
                <w:lang w:val="it-IT"/>
              </w:rPr>
              <w:t>c</w:t>
            </w:r>
            <w:r w:rsidRPr="00A06AD1">
              <w:rPr>
                <w:rFonts w:ascii="Garamond" w:eastAsia="Calibri" w:hAnsi="Garamond" w:cstheme="minorHAnsi"/>
                <w:sz w:val="18"/>
                <w:szCs w:val="18"/>
                <w:lang w:val="it-IT"/>
              </w:rPr>
              <w:t>av</w:t>
            </w:r>
            <w:r w:rsidRPr="00A06AD1">
              <w:rPr>
                <w:rFonts w:ascii="Garamond" w:eastAsia="Calibri" w:hAnsi="Garamond" w:cstheme="minorHAnsi"/>
                <w:spacing w:val="-1"/>
                <w:sz w:val="18"/>
                <w:szCs w:val="18"/>
                <w:lang w:val="it-IT"/>
              </w:rPr>
              <w:t>i</w:t>
            </w:r>
            <w:r w:rsidRPr="00A06AD1">
              <w:rPr>
                <w:rFonts w:ascii="Garamond" w:eastAsia="Calibri" w:hAnsi="Garamond" w:cstheme="minorHAnsi"/>
                <w:sz w:val="18"/>
                <w:szCs w:val="18"/>
                <w:lang w:val="it-IT"/>
              </w:rPr>
              <w:t>,</w:t>
            </w:r>
            <w:r w:rsidRPr="00A06AD1">
              <w:rPr>
                <w:rFonts w:ascii="Garamond" w:eastAsia="Calibri" w:hAnsi="Garamond" w:cstheme="minorHAnsi"/>
                <w:spacing w:val="-1"/>
                <w:sz w:val="18"/>
                <w:szCs w:val="18"/>
                <w:lang w:val="it-IT"/>
              </w:rPr>
              <w:t xml:space="preserve"> </w:t>
            </w:r>
            <w:r w:rsidRPr="00A06AD1">
              <w:rPr>
                <w:rFonts w:ascii="Garamond" w:eastAsia="Calibri" w:hAnsi="Garamond" w:cstheme="minorHAnsi"/>
                <w:spacing w:val="1"/>
                <w:sz w:val="18"/>
                <w:szCs w:val="18"/>
                <w:lang w:val="it-IT"/>
              </w:rPr>
              <w:t>co</w:t>
            </w:r>
            <w:r w:rsidRPr="00A06AD1">
              <w:rPr>
                <w:rFonts w:ascii="Garamond" w:eastAsia="Calibri" w:hAnsi="Garamond" w:cstheme="minorHAnsi"/>
                <w:sz w:val="18"/>
                <w:szCs w:val="18"/>
                <w:lang w:val="it-IT"/>
              </w:rPr>
              <w:t>m</w:t>
            </w:r>
            <w:r w:rsidRPr="00A06AD1">
              <w:rPr>
                <w:rFonts w:ascii="Garamond" w:eastAsia="Calibri" w:hAnsi="Garamond" w:cstheme="minorHAnsi"/>
                <w:spacing w:val="-1"/>
                <w:sz w:val="18"/>
                <w:szCs w:val="18"/>
                <w:lang w:val="it-IT"/>
              </w:rPr>
              <w:t>uni</w:t>
            </w:r>
            <w:r w:rsidRPr="00A06AD1">
              <w:rPr>
                <w:rFonts w:ascii="Garamond" w:eastAsia="Calibri" w:hAnsi="Garamond" w:cstheme="minorHAnsi"/>
                <w:spacing w:val="1"/>
                <w:sz w:val="18"/>
                <w:szCs w:val="18"/>
                <w:lang w:val="it-IT"/>
              </w:rPr>
              <w:t>c</w:t>
            </w:r>
            <w:r w:rsidRPr="00A06AD1">
              <w:rPr>
                <w:rFonts w:ascii="Garamond" w:eastAsia="Calibri" w:hAnsi="Garamond" w:cstheme="minorHAnsi"/>
                <w:sz w:val="18"/>
                <w:szCs w:val="18"/>
                <w:lang w:val="it-IT"/>
              </w:rPr>
              <w:t>a</w:t>
            </w:r>
            <w:r w:rsidRPr="00A06AD1">
              <w:rPr>
                <w:rFonts w:ascii="Garamond" w:eastAsia="Calibri" w:hAnsi="Garamond" w:cstheme="minorHAnsi"/>
                <w:spacing w:val="1"/>
                <w:sz w:val="18"/>
                <w:szCs w:val="18"/>
                <w:lang w:val="it-IT"/>
              </w:rPr>
              <w:t>z</w:t>
            </w:r>
            <w:r w:rsidRPr="00A06AD1">
              <w:rPr>
                <w:rFonts w:ascii="Garamond" w:eastAsia="Calibri" w:hAnsi="Garamond" w:cstheme="minorHAnsi"/>
                <w:spacing w:val="-1"/>
                <w:sz w:val="18"/>
                <w:szCs w:val="18"/>
                <w:lang w:val="it-IT"/>
              </w:rPr>
              <w:t>i</w:t>
            </w:r>
            <w:r w:rsidRPr="00A06AD1">
              <w:rPr>
                <w:rFonts w:ascii="Garamond" w:eastAsia="Calibri" w:hAnsi="Garamond" w:cstheme="minorHAnsi"/>
                <w:spacing w:val="1"/>
                <w:sz w:val="18"/>
                <w:szCs w:val="18"/>
                <w:lang w:val="it-IT"/>
              </w:rPr>
              <w:t>o</w:t>
            </w:r>
            <w:r w:rsidRPr="00A06AD1">
              <w:rPr>
                <w:rFonts w:ascii="Garamond" w:eastAsia="Calibri" w:hAnsi="Garamond" w:cstheme="minorHAnsi"/>
                <w:spacing w:val="-1"/>
                <w:sz w:val="18"/>
                <w:szCs w:val="18"/>
                <w:lang w:val="it-IT"/>
              </w:rPr>
              <w:t>ni</w:t>
            </w:r>
            <w:r w:rsidRPr="00A06AD1">
              <w:rPr>
                <w:rFonts w:ascii="Garamond" w:eastAsia="Calibri" w:hAnsi="Garamond" w:cstheme="minorHAnsi"/>
                <w:sz w:val="18"/>
                <w:szCs w:val="18"/>
                <w:lang w:val="it-IT"/>
              </w:rPr>
              <w:t>,</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pacing w:val="-1"/>
                <w:sz w:val="18"/>
                <w:szCs w:val="18"/>
                <w:lang w:val="it-IT"/>
              </w:rPr>
              <w:t>lu</w:t>
            </w:r>
            <w:r w:rsidRPr="00A06AD1">
              <w:rPr>
                <w:rFonts w:ascii="Garamond" w:eastAsia="Calibri" w:hAnsi="Garamond" w:cstheme="minorHAnsi"/>
                <w:spacing w:val="1"/>
                <w:sz w:val="18"/>
                <w:szCs w:val="18"/>
                <w:lang w:val="it-IT"/>
              </w:rPr>
              <w:t>c</w:t>
            </w:r>
            <w:r w:rsidRPr="00A06AD1">
              <w:rPr>
                <w:rFonts w:ascii="Garamond" w:eastAsia="Calibri" w:hAnsi="Garamond" w:cstheme="minorHAnsi"/>
                <w:spacing w:val="-1"/>
                <w:sz w:val="18"/>
                <w:szCs w:val="18"/>
                <w:lang w:val="it-IT"/>
              </w:rPr>
              <w:t>i</w:t>
            </w:r>
            <w:r w:rsidRPr="00A06AD1">
              <w:rPr>
                <w:rFonts w:ascii="Garamond" w:eastAsia="Calibri" w:hAnsi="Garamond" w:cstheme="minorHAnsi"/>
                <w:sz w:val="18"/>
                <w:szCs w:val="18"/>
                <w:lang w:val="it-IT"/>
              </w:rPr>
              <w:t xml:space="preserve">, </w:t>
            </w:r>
            <w:r w:rsidRPr="00A06AD1">
              <w:rPr>
                <w:rFonts w:ascii="Garamond" w:eastAsia="Calibri" w:hAnsi="Garamond" w:cstheme="minorHAnsi"/>
                <w:spacing w:val="-1"/>
                <w:sz w:val="18"/>
                <w:szCs w:val="18"/>
                <w:lang w:val="it-IT"/>
              </w:rPr>
              <w:t>p</w:t>
            </w:r>
            <w:r w:rsidRPr="00A06AD1">
              <w:rPr>
                <w:rFonts w:ascii="Garamond" w:eastAsia="Calibri" w:hAnsi="Garamond" w:cstheme="minorHAnsi"/>
                <w:sz w:val="18"/>
                <w:szCs w:val="18"/>
                <w:lang w:val="it-IT"/>
              </w:rPr>
              <w:t>ara</w:t>
            </w:r>
            <w:r w:rsidRPr="00A06AD1">
              <w:rPr>
                <w:rFonts w:ascii="Garamond" w:eastAsia="Calibri" w:hAnsi="Garamond" w:cstheme="minorHAnsi"/>
                <w:spacing w:val="-1"/>
                <w:sz w:val="18"/>
                <w:szCs w:val="18"/>
                <w:lang w:val="it-IT"/>
              </w:rPr>
              <w:t>b</w:t>
            </w:r>
            <w:r w:rsidRPr="00A06AD1">
              <w:rPr>
                <w:rFonts w:ascii="Garamond" w:eastAsia="Calibri" w:hAnsi="Garamond" w:cstheme="minorHAnsi"/>
                <w:spacing w:val="1"/>
                <w:sz w:val="18"/>
                <w:szCs w:val="18"/>
                <w:lang w:val="it-IT"/>
              </w:rPr>
              <w:t>o</w:t>
            </w:r>
            <w:r w:rsidRPr="00A06AD1">
              <w:rPr>
                <w:rFonts w:ascii="Garamond" w:eastAsia="Calibri" w:hAnsi="Garamond" w:cstheme="minorHAnsi"/>
                <w:sz w:val="18"/>
                <w:szCs w:val="18"/>
                <w:lang w:val="it-IT"/>
              </w:rPr>
              <w:t>r</w:t>
            </w:r>
            <w:r w:rsidRPr="00A06AD1">
              <w:rPr>
                <w:rFonts w:ascii="Garamond" w:eastAsia="Calibri" w:hAnsi="Garamond" w:cstheme="minorHAnsi"/>
                <w:spacing w:val="-1"/>
                <w:sz w:val="18"/>
                <w:szCs w:val="18"/>
                <w:lang w:val="it-IT"/>
              </w:rPr>
              <w:t>di</w:t>
            </w:r>
            <w:r w:rsidRPr="00A06AD1">
              <w:rPr>
                <w:rFonts w:ascii="Garamond" w:eastAsia="Calibri" w:hAnsi="Garamond" w:cstheme="minorHAnsi"/>
                <w:sz w:val="18"/>
                <w:szCs w:val="18"/>
                <w:lang w:val="it-IT"/>
              </w:rPr>
              <w:t>,</w:t>
            </w:r>
            <w:r w:rsidRPr="00A06AD1">
              <w:rPr>
                <w:rFonts w:ascii="Garamond" w:eastAsia="Calibri" w:hAnsi="Garamond" w:cstheme="minorHAnsi"/>
                <w:spacing w:val="-1"/>
                <w:sz w:val="18"/>
                <w:szCs w:val="18"/>
                <w:lang w:val="it-IT"/>
              </w:rPr>
              <w:t xml:space="preserve"> </w:t>
            </w:r>
            <w:proofErr w:type="spellStart"/>
            <w:r w:rsidRPr="00A06AD1">
              <w:rPr>
                <w:rFonts w:ascii="Garamond" w:eastAsia="Calibri" w:hAnsi="Garamond" w:cstheme="minorHAnsi"/>
                <w:spacing w:val="-1"/>
                <w:sz w:val="18"/>
                <w:szCs w:val="18"/>
                <w:lang w:val="it-IT"/>
              </w:rPr>
              <w:t>e</w:t>
            </w:r>
            <w:r w:rsidRPr="00A06AD1">
              <w:rPr>
                <w:rFonts w:ascii="Garamond" w:eastAsia="Calibri" w:hAnsi="Garamond" w:cstheme="minorHAnsi"/>
                <w:spacing w:val="1"/>
                <w:sz w:val="18"/>
                <w:szCs w:val="18"/>
                <w:lang w:val="it-IT"/>
              </w:rPr>
              <w:t>cc</w:t>
            </w:r>
            <w:proofErr w:type="spellEnd"/>
            <w:r w:rsidRPr="00A06AD1">
              <w:rPr>
                <w:rFonts w:ascii="Garamond" w:eastAsia="Arial" w:hAnsi="Garamond" w:cstheme="minorHAnsi"/>
                <w:i/>
                <w:iCs/>
                <w:sz w:val="18"/>
                <w:szCs w:val="18"/>
                <w:lang w:val="it-IT"/>
              </w:rPr>
              <w:t xml:space="preserve"> /</w:t>
            </w:r>
            <w:r w:rsidR="00C5509B" w:rsidRPr="00A06AD1">
              <w:rPr>
                <w:rFonts w:ascii="Garamond" w:eastAsia="Arial" w:hAnsi="Garamond" w:cstheme="minorHAnsi"/>
                <w:i/>
                <w:iCs/>
                <w:sz w:val="18"/>
                <w:szCs w:val="18"/>
                <w:lang w:val="it-IT"/>
              </w:rPr>
              <w:t xml:space="preserve"> </w:t>
            </w:r>
            <w:proofErr w:type="spellStart"/>
            <w:r w:rsidRPr="00A06AD1">
              <w:rPr>
                <w:rFonts w:ascii="Garamond" w:eastAsia="Arial" w:hAnsi="Garamond" w:cstheme="minorHAnsi"/>
                <w:i/>
                <w:iCs/>
                <w:sz w:val="18"/>
                <w:szCs w:val="18"/>
                <w:lang w:val="it-IT"/>
              </w:rPr>
              <w:t>Prepare</w:t>
            </w:r>
            <w:proofErr w:type="spellEnd"/>
            <w:r w:rsidRPr="00A06AD1">
              <w:rPr>
                <w:rFonts w:ascii="Garamond" w:eastAsia="Arial" w:hAnsi="Garamond" w:cstheme="minorHAnsi"/>
                <w:i/>
                <w:iCs/>
                <w:spacing w:val="6"/>
                <w:sz w:val="18"/>
                <w:szCs w:val="18"/>
                <w:lang w:val="it-IT"/>
              </w:rPr>
              <w:t xml:space="preserve"> </w:t>
            </w:r>
            <w:r w:rsidRPr="00A06AD1">
              <w:rPr>
                <w:rFonts w:ascii="Garamond" w:eastAsia="Arial" w:hAnsi="Garamond" w:cstheme="minorHAnsi"/>
                <w:i/>
                <w:iCs/>
                <w:sz w:val="18"/>
                <w:szCs w:val="18"/>
                <w:lang w:val="it-IT"/>
              </w:rPr>
              <w:t>for</w:t>
            </w:r>
            <w:r w:rsidRPr="00A06AD1">
              <w:rPr>
                <w:rFonts w:ascii="Garamond" w:eastAsia="Arial" w:hAnsi="Garamond" w:cstheme="minorHAnsi"/>
                <w:i/>
                <w:iCs/>
                <w:spacing w:val="40"/>
                <w:sz w:val="18"/>
                <w:szCs w:val="18"/>
                <w:lang w:val="it-IT"/>
              </w:rPr>
              <w:t xml:space="preserve"> </w:t>
            </w:r>
            <w:proofErr w:type="spellStart"/>
            <w:r w:rsidRPr="00A06AD1">
              <w:rPr>
                <w:rFonts w:ascii="Garamond" w:eastAsia="Arial" w:hAnsi="Garamond" w:cstheme="minorHAnsi"/>
                <w:i/>
                <w:iCs/>
                <w:w w:val="109"/>
                <w:sz w:val="18"/>
                <w:szCs w:val="18"/>
                <w:lang w:val="it-IT"/>
              </w:rPr>
              <w:t>unmooring</w:t>
            </w:r>
            <w:proofErr w:type="spellEnd"/>
            <w:r w:rsidRPr="00A06AD1">
              <w:rPr>
                <w:rFonts w:ascii="Garamond" w:eastAsia="Arial" w:hAnsi="Garamond" w:cstheme="minorHAnsi"/>
                <w:i/>
                <w:iCs/>
                <w:w w:val="109"/>
                <w:sz w:val="18"/>
                <w:szCs w:val="18"/>
                <w:lang w:val="it-IT"/>
              </w:rPr>
              <w:t>:</w:t>
            </w:r>
            <w:r w:rsidRPr="00A06AD1">
              <w:rPr>
                <w:rFonts w:ascii="Garamond" w:eastAsia="Arial" w:hAnsi="Garamond" w:cstheme="minorHAnsi"/>
                <w:i/>
                <w:iCs/>
                <w:spacing w:val="-4"/>
                <w:w w:val="109"/>
                <w:sz w:val="18"/>
                <w:szCs w:val="18"/>
                <w:lang w:val="it-IT"/>
              </w:rPr>
              <w:t xml:space="preserve"> </w:t>
            </w:r>
            <w:proofErr w:type="spellStart"/>
            <w:r w:rsidRPr="00A06AD1">
              <w:rPr>
                <w:rFonts w:ascii="Garamond" w:eastAsia="Arial" w:hAnsi="Garamond" w:cstheme="minorHAnsi"/>
                <w:i/>
                <w:iCs/>
                <w:sz w:val="18"/>
                <w:szCs w:val="18"/>
                <w:lang w:val="it-IT"/>
              </w:rPr>
              <w:t>ropes</w:t>
            </w:r>
            <w:proofErr w:type="spellEnd"/>
            <w:r w:rsidRPr="00A06AD1">
              <w:rPr>
                <w:rFonts w:ascii="Garamond" w:eastAsia="Arial" w:hAnsi="Garamond" w:cstheme="minorHAnsi"/>
                <w:i/>
                <w:iCs/>
                <w:sz w:val="18"/>
                <w:szCs w:val="18"/>
                <w:lang w:val="it-IT"/>
              </w:rPr>
              <w:t>,</w:t>
            </w:r>
            <w:r w:rsidRPr="00A06AD1">
              <w:rPr>
                <w:rFonts w:ascii="Garamond" w:eastAsia="Arial" w:hAnsi="Garamond" w:cstheme="minorHAnsi"/>
                <w:i/>
                <w:iCs/>
                <w:spacing w:val="5"/>
                <w:sz w:val="18"/>
                <w:szCs w:val="18"/>
                <w:lang w:val="it-IT"/>
              </w:rPr>
              <w:t xml:space="preserve"> </w:t>
            </w:r>
            <w:proofErr w:type="spellStart"/>
            <w:r w:rsidRPr="00A06AD1">
              <w:rPr>
                <w:rFonts w:ascii="Garamond" w:eastAsia="Arial" w:hAnsi="Garamond" w:cstheme="minorHAnsi"/>
                <w:i/>
                <w:iCs/>
                <w:sz w:val="18"/>
                <w:szCs w:val="18"/>
                <w:lang w:val="it-IT"/>
              </w:rPr>
              <w:t>wires</w:t>
            </w:r>
            <w:proofErr w:type="spellEnd"/>
            <w:r w:rsidRPr="00A06AD1">
              <w:rPr>
                <w:rFonts w:ascii="Garamond" w:eastAsia="Arial" w:hAnsi="Garamond" w:cstheme="minorHAnsi"/>
                <w:i/>
                <w:iCs/>
                <w:sz w:val="18"/>
                <w:szCs w:val="18"/>
                <w:lang w:val="it-IT"/>
              </w:rPr>
              <w:t>,</w:t>
            </w:r>
            <w:r w:rsidRPr="00A06AD1">
              <w:rPr>
                <w:rFonts w:ascii="Garamond" w:eastAsia="Arial" w:hAnsi="Garamond" w:cstheme="minorHAnsi"/>
                <w:i/>
                <w:iCs/>
                <w:spacing w:val="19"/>
                <w:sz w:val="18"/>
                <w:szCs w:val="18"/>
                <w:lang w:val="it-IT"/>
              </w:rPr>
              <w:t xml:space="preserve"> </w:t>
            </w:r>
            <w:proofErr w:type="spellStart"/>
            <w:r w:rsidRPr="00A06AD1">
              <w:rPr>
                <w:rFonts w:ascii="Garamond" w:eastAsia="Arial" w:hAnsi="Garamond" w:cstheme="minorHAnsi"/>
                <w:i/>
                <w:iCs/>
                <w:w w:val="105"/>
                <w:sz w:val="18"/>
                <w:szCs w:val="18"/>
                <w:lang w:val="it-IT"/>
              </w:rPr>
              <w:t>communications</w:t>
            </w:r>
            <w:proofErr w:type="spellEnd"/>
            <w:r w:rsidRPr="00A06AD1">
              <w:rPr>
                <w:rFonts w:ascii="Garamond" w:eastAsia="Arial" w:hAnsi="Garamond" w:cstheme="minorHAnsi"/>
                <w:i/>
                <w:iCs/>
                <w:w w:val="105"/>
                <w:sz w:val="18"/>
                <w:szCs w:val="18"/>
                <w:lang w:val="it-IT"/>
              </w:rPr>
              <w:t xml:space="preserve">, </w:t>
            </w:r>
            <w:proofErr w:type="spellStart"/>
            <w:r w:rsidRPr="00A06AD1">
              <w:rPr>
                <w:rFonts w:ascii="Garamond" w:eastAsia="Arial" w:hAnsi="Garamond" w:cstheme="minorHAnsi"/>
                <w:i/>
                <w:iCs/>
                <w:sz w:val="18"/>
                <w:szCs w:val="18"/>
                <w:lang w:val="it-IT"/>
              </w:rPr>
              <w:t>lights</w:t>
            </w:r>
            <w:proofErr w:type="spellEnd"/>
            <w:r w:rsidRPr="00A06AD1">
              <w:rPr>
                <w:rFonts w:ascii="Garamond" w:eastAsia="Arial" w:hAnsi="Garamond" w:cstheme="minorHAnsi"/>
                <w:i/>
                <w:iCs/>
                <w:sz w:val="18"/>
                <w:szCs w:val="18"/>
                <w:lang w:val="it-IT"/>
              </w:rPr>
              <w:t>,</w:t>
            </w:r>
            <w:r w:rsidRPr="00A06AD1">
              <w:rPr>
                <w:rFonts w:ascii="Garamond" w:eastAsia="Arial" w:hAnsi="Garamond" w:cstheme="minorHAnsi"/>
                <w:i/>
                <w:iCs/>
                <w:spacing w:val="38"/>
                <w:sz w:val="18"/>
                <w:szCs w:val="18"/>
                <w:lang w:val="it-IT"/>
              </w:rPr>
              <w:t xml:space="preserve"> </w:t>
            </w:r>
            <w:proofErr w:type="spellStart"/>
            <w:r w:rsidRPr="00A06AD1">
              <w:rPr>
                <w:rFonts w:ascii="Garamond" w:eastAsia="Arial" w:hAnsi="Garamond" w:cstheme="minorHAnsi"/>
                <w:i/>
                <w:iCs/>
                <w:sz w:val="18"/>
                <w:szCs w:val="18"/>
                <w:lang w:val="it-IT"/>
              </w:rPr>
              <w:t>fenders</w:t>
            </w:r>
            <w:proofErr w:type="spellEnd"/>
            <w:r w:rsidRPr="00A06AD1">
              <w:rPr>
                <w:rFonts w:ascii="Garamond" w:eastAsia="Arial" w:hAnsi="Garamond" w:cstheme="minorHAnsi"/>
                <w:i/>
                <w:iCs/>
                <w:spacing w:val="24"/>
                <w:sz w:val="18"/>
                <w:szCs w:val="18"/>
                <w:lang w:val="it-IT"/>
              </w:rPr>
              <w:t xml:space="preserve"> </w:t>
            </w:r>
            <w:proofErr w:type="spellStart"/>
            <w:r w:rsidRPr="00A06AD1">
              <w:rPr>
                <w:rFonts w:ascii="Garamond" w:eastAsia="Arial" w:hAnsi="Garamond" w:cstheme="minorHAnsi"/>
                <w:i/>
                <w:iCs/>
                <w:w w:val="104"/>
                <w:sz w:val="18"/>
                <w:szCs w:val="18"/>
                <w:lang w:val="it-IT"/>
              </w:rPr>
              <w:t>etc</w:t>
            </w:r>
            <w:proofErr w:type="spellEnd"/>
          </w:p>
        </w:tc>
        <w:tc>
          <w:tcPr>
            <w:tcW w:w="750" w:type="dxa"/>
            <w:tcBorders>
              <w:top w:val="single" w:sz="4" w:space="0" w:color="00457E"/>
              <w:left w:val="single" w:sz="4" w:space="0" w:color="00457E"/>
              <w:bottom w:val="single" w:sz="4" w:space="0" w:color="00457E"/>
              <w:right w:val="single" w:sz="4" w:space="0" w:color="00457E"/>
            </w:tcBorders>
          </w:tcPr>
          <w:p w14:paraId="223A100D" w14:textId="77777777" w:rsidR="004055CE" w:rsidRPr="00A06AD1" w:rsidRDefault="004055CE" w:rsidP="004055CE">
            <w:pPr>
              <w:ind w:left="198" w:right="181"/>
              <w:rPr>
                <w:rFonts w:ascii="Garamond" w:hAnsi="Garamond" w:cstheme="minorHAnsi"/>
                <w:i/>
                <w:iCs/>
                <w:sz w:val="18"/>
                <w:szCs w:val="18"/>
                <w:lang w:val="it-IT"/>
              </w:rPr>
            </w:pPr>
          </w:p>
        </w:tc>
        <w:tc>
          <w:tcPr>
            <w:tcW w:w="1135" w:type="dxa"/>
            <w:gridSpan w:val="2"/>
            <w:tcBorders>
              <w:top w:val="single" w:sz="4" w:space="0" w:color="00457E"/>
              <w:left w:val="single" w:sz="4" w:space="0" w:color="00457E"/>
              <w:bottom w:val="single" w:sz="4" w:space="0" w:color="00457E"/>
              <w:right w:val="single" w:sz="4" w:space="0" w:color="00457E"/>
            </w:tcBorders>
          </w:tcPr>
          <w:p w14:paraId="28868722" w14:textId="77777777" w:rsidR="004055CE" w:rsidRPr="00A06AD1" w:rsidRDefault="004055CE" w:rsidP="004055CE">
            <w:pPr>
              <w:ind w:left="198" w:right="181"/>
              <w:rPr>
                <w:rFonts w:ascii="Garamond" w:hAnsi="Garamond" w:cstheme="minorHAnsi"/>
                <w:i/>
                <w:iCs/>
                <w:sz w:val="18"/>
                <w:szCs w:val="18"/>
                <w:lang w:val="it-IT"/>
              </w:rPr>
            </w:pPr>
          </w:p>
        </w:tc>
        <w:tc>
          <w:tcPr>
            <w:tcW w:w="4677" w:type="dxa"/>
            <w:vMerge/>
            <w:tcBorders>
              <w:left w:val="single" w:sz="4" w:space="0" w:color="00457E"/>
              <w:bottom w:val="single" w:sz="4" w:space="0" w:color="auto"/>
              <w:right w:val="single" w:sz="4" w:space="0" w:color="00457E"/>
            </w:tcBorders>
          </w:tcPr>
          <w:p w14:paraId="4BFAF6F9" w14:textId="77777777" w:rsidR="004055CE" w:rsidRPr="00A06AD1" w:rsidRDefault="004055CE" w:rsidP="004055CE">
            <w:pPr>
              <w:rPr>
                <w:rFonts w:ascii="Garamond" w:hAnsi="Garamond" w:cstheme="minorHAnsi"/>
                <w:i/>
                <w:iCs/>
                <w:sz w:val="18"/>
                <w:szCs w:val="18"/>
                <w:lang w:val="it-IT"/>
              </w:rPr>
            </w:pPr>
          </w:p>
        </w:tc>
        <w:tc>
          <w:tcPr>
            <w:tcW w:w="1278" w:type="dxa"/>
            <w:tcBorders>
              <w:top w:val="single" w:sz="4" w:space="0" w:color="00457E"/>
              <w:left w:val="single" w:sz="4" w:space="0" w:color="00457E"/>
              <w:bottom w:val="single" w:sz="4" w:space="0" w:color="00457E"/>
              <w:right w:val="single" w:sz="4" w:space="0" w:color="00457E"/>
            </w:tcBorders>
          </w:tcPr>
          <w:p w14:paraId="75E17D34" w14:textId="77777777" w:rsidR="004055CE" w:rsidRPr="00A06AD1" w:rsidRDefault="004055CE" w:rsidP="004055CE">
            <w:pPr>
              <w:rPr>
                <w:rFonts w:ascii="Garamond" w:hAnsi="Garamond" w:cstheme="minorHAnsi"/>
                <w:i/>
                <w:iCs/>
                <w:sz w:val="18"/>
                <w:szCs w:val="18"/>
                <w:lang w:val="it-IT"/>
              </w:rPr>
            </w:pPr>
          </w:p>
        </w:tc>
        <w:tc>
          <w:tcPr>
            <w:tcW w:w="1840" w:type="dxa"/>
            <w:tcBorders>
              <w:top w:val="single" w:sz="4" w:space="0" w:color="00457E"/>
              <w:left w:val="single" w:sz="4" w:space="0" w:color="00457E"/>
              <w:bottom w:val="single" w:sz="4" w:space="0" w:color="00457E"/>
              <w:right w:val="single" w:sz="4" w:space="0" w:color="00457E"/>
            </w:tcBorders>
          </w:tcPr>
          <w:p w14:paraId="668D306B" w14:textId="77777777" w:rsidR="004055CE" w:rsidRPr="00A06AD1" w:rsidRDefault="004055CE" w:rsidP="004055CE">
            <w:pPr>
              <w:rPr>
                <w:rFonts w:ascii="Garamond" w:hAnsi="Garamond" w:cstheme="minorHAnsi"/>
                <w:i/>
                <w:iCs/>
                <w:sz w:val="18"/>
                <w:szCs w:val="18"/>
                <w:lang w:val="it-IT"/>
              </w:rPr>
            </w:pPr>
          </w:p>
        </w:tc>
      </w:tr>
    </w:tbl>
    <w:p w14:paraId="66A18918" w14:textId="77777777" w:rsidR="0076243B" w:rsidRDefault="0076243B">
      <w:pPr>
        <w:rPr>
          <w:rFonts w:ascii="Garamond" w:hAnsi="Garamond"/>
          <w:i/>
          <w:sz w:val="18"/>
          <w:szCs w:val="18"/>
          <w:lang w:val="it-IT"/>
        </w:rPr>
      </w:pPr>
    </w:p>
    <w:p w14:paraId="73178B8B" w14:textId="77777777" w:rsidR="0076243B" w:rsidRDefault="0076243B">
      <w:pPr>
        <w:rPr>
          <w:rFonts w:ascii="Garamond" w:hAnsi="Garamond"/>
          <w:i/>
          <w:sz w:val="18"/>
          <w:szCs w:val="18"/>
          <w:lang w:val="it-IT"/>
        </w:rPr>
      </w:pPr>
    </w:p>
    <w:p w14:paraId="6F5E1346" w14:textId="77777777" w:rsidR="0076243B" w:rsidRDefault="0076243B">
      <w:pPr>
        <w:rPr>
          <w:rFonts w:ascii="Garamond" w:hAnsi="Garamond"/>
          <w:i/>
          <w:sz w:val="18"/>
          <w:szCs w:val="18"/>
          <w:lang w:val="it-IT"/>
        </w:rPr>
      </w:pPr>
    </w:p>
    <w:p w14:paraId="7DACF439" w14:textId="77777777" w:rsidR="0076243B" w:rsidRDefault="0076243B">
      <w:pPr>
        <w:rPr>
          <w:rFonts w:ascii="Garamond" w:hAnsi="Garamond"/>
          <w:i/>
          <w:sz w:val="18"/>
          <w:szCs w:val="18"/>
          <w:lang w:val="it-IT"/>
        </w:rPr>
      </w:pPr>
    </w:p>
    <w:p w14:paraId="0D3D94AB" w14:textId="77777777" w:rsidR="0076243B" w:rsidRDefault="0076243B">
      <w:pPr>
        <w:rPr>
          <w:rFonts w:ascii="Garamond" w:hAnsi="Garamond"/>
          <w:i/>
          <w:sz w:val="18"/>
          <w:szCs w:val="18"/>
          <w:lang w:val="it-IT"/>
        </w:rPr>
      </w:pPr>
    </w:p>
    <w:tbl>
      <w:tblPr>
        <w:tblW w:w="15871" w:type="dxa"/>
        <w:jc w:val="center"/>
        <w:tblLayout w:type="fixed"/>
        <w:tblCellMar>
          <w:left w:w="0" w:type="dxa"/>
          <w:right w:w="0" w:type="dxa"/>
        </w:tblCellMar>
        <w:tblLook w:val="01E0" w:firstRow="1" w:lastRow="1" w:firstColumn="1" w:lastColumn="1" w:noHBand="0" w:noVBand="0"/>
      </w:tblPr>
      <w:tblGrid>
        <w:gridCol w:w="562"/>
        <w:gridCol w:w="5625"/>
        <w:gridCol w:w="750"/>
        <w:gridCol w:w="1137"/>
        <w:gridCol w:w="4675"/>
        <w:gridCol w:w="1276"/>
        <w:gridCol w:w="1846"/>
      </w:tblGrid>
      <w:tr w:rsidR="0076243B" w:rsidRPr="00BD4670" w14:paraId="7F3E6FC6" w14:textId="77777777" w:rsidTr="0076243B">
        <w:trPr>
          <w:trHeight w:hRule="exact" w:val="559"/>
          <w:jc w:val="center"/>
        </w:trPr>
        <w:tc>
          <w:tcPr>
            <w:tcW w:w="563" w:type="dxa"/>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0E7D1E7E" w14:textId="77777777" w:rsidR="0076243B" w:rsidRPr="00BD4670" w:rsidRDefault="0076243B" w:rsidP="00CD2FA4">
            <w:pPr>
              <w:spacing w:after="0" w:line="240" w:lineRule="auto"/>
              <w:ind w:left="62"/>
              <w:jc w:val="center"/>
              <w:rPr>
                <w:rFonts w:ascii="Garamond" w:eastAsia="Calibri" w:hAnsi="Garamond" w:cstheme="minorHAnsi"/>
                <w:sz w:val="20"/>
                <w:szCs w:val="20"/>
              </w:rPr>
            </w:pPr>
            <w:r w:rsidRPr="00BD4670">
              <w:rPr>
                <w:rFonts w:ascii="Garamond" w:eastAsia="Calibri" w:hAnsi="Garamond" w:cstheme="minorHAnsi"/>
                <w:b/>
                <w:bCs/>
                <w:spacing w:val="-1"/>
                <w:sz w:val="20"/>
                <w:szCs w:val="20"/>
              </w:rPr>
              <w:t>Ri</w:t>
            </w:r>
            <w:r w:rsidRPr="00BD4670">
              <w:rPr>
                <w:rFonts w:ascii="Garamond" w:eastAsia="Calibri" w:hAnsi="Garamond" w:cstheme="minorHAnsi"/>
                <w:b/>
                <w:bCs/>
                <w:sz w:val="20"/>
                <w:szCs w:val="20"/>
              </w:rPr>
              <w:t>f.</w:t>
            </w:r>
          </w:p>
          <w:p w14:paraId="71078E5A" w14:textId="77777777" w:rsidR="0076243B" w:rsidRPr="00BD4670" w:rsidRDefault="0076243B" w:rsidP="00CD2FA4">
            <w:pPr>
              <w:spacing w:before="32" w:after="0" w:line="240" w:lineRule="auto"/>
              <w:ind w:left="62"/>
              <w:jc w:val="center"/>
              <w:rPr>
                <w:rFonts w:ascii="Garamond" w:eastAsia="Calibri" w:hAnsi="Garamond" w:cstheme="minorHAnsi"/>
                <w:b/>
                <w:bCs/>
                <w:sz w:val="20"/>
                <w:szCs w:val="20"/>
              </w:rPr>
            </w:pPr>
            <w:r w:rsidRPr="00BD4670">
              <w:rPr>
                <w:rFonts w:ascii="Garamond" w:eastAsia="Calibri" w:hAnsi="Garamond" w:cstheme="minorHAnsi"/>
                <w:b/>
                <w:bCs/>
                <w:spacing w:val="-1"/>
                <w:sz w:val="20"/>
                <w:szCs w:val="20"/>
              </w:rPr>
              <w:t>N</w:t>
            </w:r>
            <w:r w:rsidRPr="00BD4670">
              <w:rPr>
                <w:rFonts w:ascii="Garamond" w:eastAsia="Calibri" w:hAnsi="Garamond" w:cstheme="minorHAnsi"/>
                <w:b/>
                <w:bCs/>
                <w:spacing w:val="1"/>
                <w:sz w:val="20"/>
                <w:szCs w:val="20"/>
              </w:rPr>
              <w:t>r</w:t>
            </w:r>
            <w:r w:rsidRPr="00BD4670">
              <w:rPr>
                <w:rFonts w:ascii="Garamond" w:eastAsia="Calibri" w:hAnsi="Garamond" w:cstheme="minorHAnsi"/>
                <w:b/>
                <w:bCs/>
                <w:sz w:val="20"/>
                <w:szCs w:val="20"/>
              </w:rPr>
              <w:t>.</w:t>
            </w:r>
          </w:p>
          <w:p w14:paraId="49ED16F2" w14:textId="77777777" w:rsidR="0076243B" w:rsidRPr="00BD4670" w:rsidRDefault="0076243B" w:rsidP="00CD2FA4">
            <w:pPr>
              <w:spacing w:before="32" w:after="0" w:line="240" w:lineRule="auto"/>
              <w:ind w:left="62"/>
              <w:jc w:val="center"/>
              <w:rPr>
                <w:rFonts w:ascii="Garamond" w:eastAsia="Calibri" w:hAnsi="Garamond" w:cstheme="minorHAnsi"/>
                <w:sz w:val="20"/>
                <w:szCs w:val="20"/>
              </w:rPr>
            </w:pPr>
          </w:p>
        </w:tc>
        <w:tc>
          <w:tcPr>
            <w:tcW w:w="7512" w:type="dxa"/>
            <w:gridSpan w:val="3"/>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27960C52" w14:textId="77777777" w:rsidR="0076243B" w:rsidRPr="00BD4670" w:rsidRDefault="0076243B" w:rsidP="00CD2FA4">
            <w:pPr>
              <w:spacing w:after="0" w:line="240" w:lineRule="auto"/>
              <w:ind w:left="102" w:right="220"/>
              <w:jc w:val="both"/>
              <w:rPr>
                <w:rFonts w:ascii="Garamond" w:eastAsia="Calibri" w:hAnsi="Garamond" w:cstheme="minorHAnsi"/>
                <w:b/>
                <w:bCs/>
                <w:spacing w:val="-1"/>
                <w:sz w:val="20"/>
                <w:szCs w:val="20"/>
              </w:rPr>
            </w:pPr>
          </w:p>
          <w:p w14:paraId="4263676D" w14:textId="77777777" w:rsidR="0076243B" w:rsidRPr="00BD4670" w:rsidRDefault="0076243B" w:rsidP="00CD2FA4">
            <w:pPr>
              <w:spacing w:after="0" w:line="240" w:lineRule="auto"/>
              <w:ind w:left="102" w:right="-20"/>
              <w:rPr>
                <w:rFonts w:ascii="Garamond" w:eastAsia="Calibri" w:hAnsi="Garamond" w:cstheme="minorHAnsi"/>
                <w:sz w:val="20"/>
                <w:szCs w:val="20"/>
              </w:rPr>
            </w:pPr>
            <w:r w:rsidRPr="00BD4670">
              <w:rPr>
                <w:rFonts w:ascii="Garamond" w:eastAsia="Calibri" w:hAnsi="Garamond" w:cstheme="minorHAnsi"/>
                <w:b/>
                <w:bCs/>
                <w:spacing w:val="-1"/>
                <w:sz w:val="20"/>
                <w:szCs w:val="20"/>
              </w:rPr>
              <w:t>ADD</w:t>
            </w:r>
            <w:r w:rsidRPr="00BD4670">
              <w:rPr>
                <w:rFonts w:ascii="Garamond" w:eastAsia="Calibri" w:hAnsi="Garamond" w:cstheme="minorHAnsi"/>
                <w:b/>
                <w:bCs/>
                <w:sz w:val="20"/>
                <w:szCs w:val="20"/>
              </w:rPr>
              <w:t>EST</w:t>
            </w:r>
            <w:r w:rsidRPr="00BD4670">
              <w:rPr>
                <w:rFonts w:ascii="Garamond" w:eastAsia="Calibri" w:hAnsi="Garamond" w:cstheme="minorHAnsi"/>
                <w:b/>
                <w:bCs/>
                <w:spacing w:val="1"/>
                <w:sz w:val="20"/>
                <w:szCs w:val="20"/>
              </w:rPr>
              <w:t>R</w:t>
            </w:r>
            <w:r w:rsidRPr="00BD4670">
              <w:rPr>
                <w:rFonts w:ascii="Garamond" w:eastAsia="Calibri" w:hAnsi="Garamond" w:cstheme="minorHAnsi"/>
                <w:b/>
                <w:bCs/>
                <w:sz w:val="20"/>
                <w:szCs w:val="20"/>
              </w:rPr>
              <w:t>AME</w:t>
            </w:r>
            <w:r w:rsidRPr="00BD4670">
              <w:rPr>
                <w:rFonts w:ascii="Garamond" w:eastAsia="Calibri" w:hAnsi="Garamond" w:cstheme="minorHAnsi"/>
                <w:b/>
                <w:bCs/>
                <w:spacing w:val="-1"/>
                <w:sz w:val="20"/>
                <w:szCs w:val="20"/>
              </w:rPr>
              <w:t>N</w:t>
            </w:r>
            <w:r w:rsidRPr="00BD4670">
              <w:rPr>
                <w:rFonts w:ascii="Garamond" w:eastAsia="Calibri" w:hAnsi="Garamond" w:cstheme="minorHAnsi"/>
                <w:b/>
                <w:bCs/>
                <w:sz w:val="20"/>
                <w:szCs w:val="20"/>
              </w:rPr>
              <w:t>TO/TRAINING</w:t>
            </w:r>
          </w:p>
        </w:tc>
        <w:tc>
          <w:tcPr>
            <w:tcW w:w="4674" w:type="dxa"/>
            <w:vMerge w:val="restart"/>
            <w:tcBorders>
              <w:top w:val="single" w:sz="4" w:space="0" w:color="000000"/>
              <w:left w:val="single" w:sz="4" w:space="0" w:color="000000"/>
              <w:right w:val="single" w:sz="4" w:space="0" w:color="000000"/>
            </w:tcBorders>
            <w:shd w:val="clear" w:color="auto" w:fill="C6D9F1" w:themeFill="text2" w:themeFillTint="33"/>
          </w:tcPr>
          <w:p w14:paraId="7A839EEE" w14:textId="77777777" w:rsidR="0076243B" w:rsidRPr="00BD4670" w:rsidRDefault="0076243B" w:rsidP="00CD2FA4">
            <w:pPr>
              <w:spacing w:before="10" w:after="0" w:line="240" w:lineRule="auto"/>
              <w:rPr>
                <w:rFonts w:ascii="Garamond" w:hAnsi="Garamond" w:cstheme="minorHAnsi"/>
                <w:sz w:val="20"/>
                <w:szCs w:val="20"/>
                <w:lang w:val="it-IT"/>
              </w:rPr>
            </w:pPr>
          </w:p>
          <w:p w14:paraId="2675049A" w14:textId="77777777" w:rsidR="0076243B" w:rsidRPr="00BD4670" w:rsidRDefault="0076243B" w:rsidP="00CD2FA4">
            <w:pPr>
              <w:spacing w:after="0" w:line="240" w:lineRule="auto"/>
              <w:ind w:left="84" w:right="-20"/>
              <w:jc w:val="center"/>
              <w:rPr>
                <w:rFonts w:ascii="Garamond" w:eastAsia="Calibri" w:hAnsi="Garamond" w:cstheme="minorHAnsi"/>
                <w:b/>
                <w:bCs/>
                <w:sz w:val="20"/>
                <w:szCs w:val="20"/>
                <w:lang w:val="it-IT"/>
              </w:rPr>
            </w:pPr>
            <w:r w:rsidRPr="00BD4670">
              <w:rPr>
                <w:rFonts w:ascii="Garamond" w:eastAsia="Calibri" w:hAnsi="Garamond" w:cstheme="minorHAnsi"/>
                <w:b/>
                <w:bCs/>
                <w:sz w:val="20"/>
                <w:szCs w:val="20"/>
                <w:lang w:val="it-IT"/>
              </w:rPr>
              <w:t>c</w:t>
            </w:r>
            <w:r w:rsidRPr="00BD4670">
              <w:rPr>
                <w:rFonts w:ascii="Garamond" w:eastAsia="Calibri" w:hAnsi="Garamond" w:cstheme="minorHAnsi"/>
                <w:b/>
                <w:bCs/>
                <w:spacing w:val="1"/>
                <w:sz w:val="20"/>
                <w:szCs w:val="20"/>
                <w:lang w:val="it-IT"/>
              </w:rPr>
              <w:t>r</w:t>
            </w:r>
            <w:r w:rsidRPr="00BD4670">
              <w:rPr>
                <w:rFonts w:ascii="Garamond" w:eastAsia="Calibri" w:hAnsi="Garamond" w:cstheme="minorHAnsi"/>
                <w:b/>
                <w:bCs/>
                <w:spacing w:val="-1"/>
                <w:sz w:val="20"/>
                <w:szCs w:val="20"/>
                <w:lang w:val="it-IT"/>
              </w:rPr>
              <w:t>i</w:t>
            </w:r>
            <w:r w:rsidRPr="00BD4670">
              <w:rPr>
                <w:rFonts w:ascii="Garamond" w:eastAsia="Calibri" w:hAnsi="Garamond" w:cstheme="minorHAnsi"/>
                <w:b/>
                <w:bCs/>
                <w:sz w:val="20"/>
                <w:szCs w:val="20"/>
                <w:lang w:val="it-IT"/>
              </w:rPr>
              <w:t>te</w:t>
            </w:r>
            <w:r w:rsidRPr="00BD4670">
              <w:rPr>
                <w:rFonts w:ascii="Garamond" w:eastAsia="Calibri" w:hAnsi="Garamond" w:cstheme="minorHAnsi"/>
                <w:b/>
                <w:bCs/>
                <w:spacing w:val="1"/>
                <w:sz w:val="20"/>
                <w:szCs w:val="20"/>
                <w:lang w:val="it-IT"/>
              </w:rPr>
              <w:t>r</w:t>
            </w:r>
            <w:r w:rsidRPr="00BD4670">
              <w:rPr>
                <w:rFonts w:ascii="Garamond" w:eastAsia="Calibri" w:hAnsi="Garamond" w:cstheme="minorHAnsi"/>
                <w:b/>
                <w:bCs/>
                <w:sz w:val="20"/>
                <w:szCs w:val="20"/>
                <w:lang w:val="it-IT"/>
              </w:rPr>
              <w:t>i</w:t>
            </w:r>
            <w:r w:rsidRPr="00BD4670">
              <w:rPr>
                <w:rFonts w:ascii="Garamond" w:eastAsia="Calibri" w:hAnsi="Garamond" w:cstheme="minorHAnsi"/>
                <w:b/>
                <w:bCs/>
                <w:spacing w:val="-2"/>
                <w:sz w:val="20"/>
                <w:szCs w:val="20"/>
                <w:lang w:val="it-IT"/>
              </w:rPr>
              <w:t xml:space="preserve"> </w:t>
            </w:r>
            <w:r w:rsidRPr="00BD4670">
              <w:rPr>
                <w:rFonts w:ascii="Garamond" w:eastAsia="Calibri" w:hAnsi="Garamond" w:cstheme="minorHAnsi"/>
                <w:b/>
                <w:bCs/>
                <w:sz w:val="20"/>
                <w:szCs w:val="20"/>
                <w:lang w:val="it-IT"/>
              </w:rPr>
              <w:t xml:space="preserve">per </w:t>
            </w:r>
            <w:r w:rsidRPr="00BD4670">
              <w:rPr>
                <w:rFonts w:ascii="Garamond" w:eastAsia="Calibri" w:hAnsi="Garamond" w:cstheme="minorHAnsi"/>
                <w:b/>
                <w:bCs/>
                <w:spacing w:val="-1"/>
                <w:sz w:val="20"/>
                <w:szCs w:val="20"/>
                <w:lang w:val="it-IT"/>
              </w:rPr>
              <w:t>l</w:t>
            </w:r>
            <w:r w:rsidRPr="00BD4670">
              <w:rPr>
                <w:rFonts w:ascii="Garamond" w:eastAsia="Calibri" w:hAnsi="Garamond" w:cstheme="minorHAnsi"/>
                <w:b/>
                <w:bCs/>
                <w:sz w:val="20"/>
                <w:szCs w:val="20"/>
                <w:lang w:val="it-IT"/>
              </w:rPr>
              <w:t>a</w:t>
            </w:r>
            <w:r w:rsidRPr="00BD4670">
              <w:rPr>
                <w:rFonts w:ascii="Garamond" w:eastAsia="Calibri" w:hAnsi="Garamond" w:cstheme="minorHAnsi"/>
                <w:b/>
                <w:bCs/>
                <w:spacing w:val="-1"/>
                <w:sz w:val="20"/>
                <w:szCs w:val="20"/>
                <w:lang w:val="it-IT"/>
              </w:rPr>
              <w:t xml:space="preserve"> v</w:t>
            </w:r>
            <w:r w:rsidRPr="00BD4670">
              <w:rPr>
                <w:rFonts w:ascii="Garamond" w:eastAsia="Calibri" w:hAnsi="Garamond" w:cstheme="minorHAnsi"/>
                <w:b/>
                <w:bCs/>
                <w:sz w:val="20"/>
                <w:szCs w:val="20"/>
                <w:lang w:val="it-IT"/>
              </w:rPr>
              <w:t>a</w:t>
            </w:r>
            <w:r w:rsidRPr="00BD4670">
              <w:rPr>
                <w:rFonts w:ascii="Garamond" w:eastAsia="Calibri" w:hAnsi="Garamond" w:cstheme="minorHAnsi"/>
                <w:b/>
                <w:bCs/>
                <w:spacing w:val="-1"/>
                <w:sz w:val="20"/>
                <w:szCs w:val="20"/>
                <w:lang w:val="it-IT"/>
              </w:rPr>
              <w:t>lu</w:t>
            </w:r>
            <w:r w:rsidRPr="00BD4670">
              <w:rPr>
                <w:rFonts w:ascii="Garamond" w:eastAsia="Calibri" w:hAnsi="Garamond" w:cstheme="minorHAnsi"/>
                <w:b/>
                <w:bCs/>
                <w:sz w:val="20"/>
                <w:szCs w:val="20"/>
                <w:lang w:val="it-IT"/>
              </w:rPr>
              <w:t>taz</w:t>
            </w:r>
            <w:r w:rsidRPr="00BD4670">
              <w:rPr>
                <w:rFonts w:ascii="Garamond" w:eastAsia="Calibri" w:hAnsi="Garamond" w:cstheme="minorHAnsi"/>
                <w:b/>
                <w:bCs/>
                <w:spacing w:val="-1"/>
                <w:sz w:val="20"/>
                <w:szCs w:val="20"/>
                <w:lang w:val="it-IT"/>
              </w:rPr>
              <w:t>i</w:t>
            </w:r>
            <w:r w:rsidRPr="00BD4670">
              <w:rPr>
                <w:rFonts w:ascii="Garamond" w:eastAsia="Calibri" w:hAnsi="Garamond" w:cstheme="minorHAnsi"/>
                <w:b/>
                <w:bCs/>
                <w:spacing w:val="2"/>
                <w:sz w:val="20"/>
                <w:szCs w:val="20"/>
                <w:lang w:val="it-IT"/>
              </w:rPr>
              <w:t>o</w:t>
            </w:r>
            <w:r w:rsidRPr="00BD4670">
              <w:rPr>
                <w:rFonts w:ascii="Garamond" w:eastAsia="Calibri" w:hAnsi="Garamond" w:cstheme="minorHAnsi"/>
                <w:b/>
                <w:bCs/>
                <w:spacing w:val="-1"/>
                <w:sz w:val="20"/>
                <w:szCs w:val="20"/>
                <w:lang w:val="it-IT"/>
              </w:rPr>
              <w:t>n</w:t>
            </w:r>
            <w:r w:rsidRPr="00BD4670">
              <w:rPr>
                <w:rFonts w:ascii="Garamond" w:eastAsia="Calibri" w:hAnsi="Garamond" w:cstheme="minorHAnsi"/>
                <w:b/>
                <w:bCs/>
                <w:sz w:val="20"/>
                <w:szCs w:val="20"/>
                <w:lang w:val="it-IT"/>
              </w:rPr>
              <w:t>e</w:t>
            </w:r>
          </w:p>
          <w:p w14:paraId="723E5066" w14:textId="77777777" w:rsidR="0076243B" w:rsidRPr="00BD4670" w:rsidRDefault="0076243B" w:rsidP="00CD2FA4">
            <w:pPr>
              <w:spacing w:after="0" w:line="240" w:lineRule="auto"/>
              <w:ind w:left="84" w:right="-20"/>
              <w:jc w:val="center"/>
              <w:rPr>
                <w:rFonts w:ascii="Garamond" w:eastAsia="Calibri" w:hAnsi="Garamond" w:cstheme="minorHAnsi"/>
                <w:sz w:val="20"/>
                <w:szCs w:val="20"/>
                <w:lang w:val="it-IT"/>
              </w:rPr>
            </w:pPr>
            <w:proofErr w:type="spellStart"/>
            <w:r w:rsidRPr="00BD4670">
              <w:rPr>
                <w:rFonts w:ascii="Garamond" w:eastAsia="Arial" w:hAnsi="Garamond" w:cstheme="minorHAnsi"/>
                <w:b/>
                <w:bCs/>
                <w:w w:val="111"/>
                <w:sz w:val="20"/>
                <w:szCs w:val="20"/>
                <w:lang w:val="it-IT"/>
              </w:rPr>
              <w:lastRenderedPageBreak/>
              <w:t>criteria</w:t>
            </w:r>
            <w:proofErr w:type="spellEnd"/>
            <w:r w:rsidRPr="00BD4670">
              <w:rPr>
                <w:rFonts w:ascii="Garamond" w:eastAsia="Arial" w:hAnsi="Garamond" w:cstheme="minorHAnsi"/>
                <w:b/>
                <w:bCs/>
                <w:w w:val="111"/>
                <w:sz w:val="20"/>
                <w:szCs w:val="20"/>
                <w:lang w:val="it-IT"/>
              </w:rPr>
              <w:t xml:space="preserve"> </w:t>
            </w:r>
            <w:r w:rsidRPr="00BD4670">
              <w:rPr>
                <w:rFonts w:ascii="Garamond" w:eastAsia="Arial" w:hAnsi="Garamond" w:cstheme="minorHAnsi"/>
                <w:b/>
                <w:bCs/>
                <w:sz w:val="20"/>
                <w:szCs w:val="20"/>
                <w:lang w:val="it-IT"/>
              </w:rPr>
              <w:t>for</w:t>
            </w:r>
            <w:r w:rsidRPr="00BD4670">
              <w:rPr>
                <w:rFonts w:ascii="Garamond" w:eastAsia="Arial" w:hAnsi="Garamond" w:cstheme="minorHAnsi"/>
                <w:b/>
                <w:bCs/>
                <w:spacing w:val="43"/>
                <w:sz w:val="20"/>
                <w:szCs w:val="20"/>
                <w:lang w:val="it-IT"/>
              </w:rPr>
              <w:t xml:space="preserve"> </w:t>
            </w:r>
            <w:proofErr w:type="spellStart"/>
            <w:r w:rsidRPr="00BD4670">
              <w:rPr>
                <w:rFonts w:ascii="Garamond" w:eastAsia="Arial" w:hAnsi="Garamond" w:cstheme="minorHAnsi"/>
                <w:b/>
                <w:bCs/>
                <w:w w:val="109"/>
                <w:sz w:val="20"/>
                <w:szCs w:val="20"/>
                <w:lang w:val="it-IT"/>
              </w:rPr>
              <w:t>evaluation</w:t>
            </w:r>
            <w:proofErr w:type="spellEnd"/>
          </w:p>
        </w:tc>
        <w:tc>
          <w:tcPr>
            <w:tcW w:w="3122" w:type="dxa"/>
            <w:gridSpan w:val="2"/>
            <w:vMerge w:val="restart"/>
            <w:tcBorders>
              <w:top w:val="single" w:sz="4" w:space="0" w:color="000000"/>
              <w:left w:val="single" w:sz="4" w:space="0" w:color="000000"/>
              <w:right w:val="single" w:sz="4" w:space="0" w:color="000000"/>
            </w:tcBorders>
            <w:shd w:val="clear" w:color="auto" w:fill="C6D9F1" w:themeFill="text2" w:themeFillTint="33"/>
          </w:tcPr>
          <w:p w14:paraId="5B9F4BB2" w14:textId="77777777" w:rsidR="0076243B" w:rsidRPr="00BD4670" w:rsidRDefault="0076243B" w:rsidP="00CD2FA4">
            <w:pPr>
              <w:spacing w:after="0" w:line="240" w:lineRule="auto"/>
              <w:ind w:left="610" w:right="591"/>
              <w:jc w:val="center"/>
              <w:rPr>
                <w:rFonts w:ascii="Garamond" w:eastAsia="Calibri" w:hAnsi="Garamond" w:cstheme="minorHAnsi"/>
                <w:b/>
                <w:bCs/>
                <w:sz w:val="20"/>
                <w:szCs w:val="20"/>
                <w:lang w:val="it-IT"/>
              </w:rPr>
            </w:pPr>
          </w:p>
          <w:p w14:paraId="0927C236" w14:textId="77777777" w:rsidR="0076243B" w:rsidRPr="00BD4670" w:rsidRDefault="0076243B" w:rsidP="00CD2FA4">
            <w:pPr>
              <w:spacing w:after="0" w:line="240" w:lineRule="auto"/>
              <w:ind w:left="128" w:right="591"/>
              <w:jc w:val="center"/>
              <w:rPr>
                <w:rFonts w:ascii="Garamond" w:eastAsia="Calibri" w:hAnsi="Garamond" w:cstheme="minorHAnsi"/>
                <w:sz w:val="18"/>
                <w:szCs w:val="18"/>
              </w:rPr>
            </w:pPr>
            <w:r w:rsidRPr="00BD4670">
              <w:rPr>
                <w:rFonts w:ascii="Garamond" w:eastAsia="Calibri" w:hAnsi="Garamond" w:cstheme="minorHAnsi"/>
                <w:b/>
                <w:bCs/>
                <w:sz w:val="18"/>
                <w:szCs w:val="18"/>
                <w:lang w:val="en-GB"/>
              </w:rPr>
              <w:t xml:space="preserve">Ufficiale </w:t>
            </w:r>
            <w:proofErr w:type="spellStart"/>
            <w:r w:rsidRPr="00BD4670">
              <w:rPr>
                <w:rFonts w:ascii="Garamond" w:eastAsia="Calibri" w:hAnsi="Garamond" w:cstheme="minorHAnsi"/>
                <w:b/>
                <w:bCs/>
                <w:sz w:val="18"/>
                <w:szCs w:val="18"/>
                <w:lang w:val="en-GB"/>
              </w:rPr>
              <w:lastRenderedPageBreak/>
              <w:t>competente</w:t>
            </w:r>
            <w:proofErr w:type="spellEnd"/>
            <w:r w:rsidRPr="00BD4670">
              <w:rPr>
                <w:rFonts w:ascii="Garamond" w:eastAsia="Calibri" w:hAnsi="Garamond" w:cstheme="minorHAnsi"/>
                <w:b/>
                <w:bCs/>
                <w:sz w:val="18"/>
                <w:szCs w:val="18"/>
                <w:lang w:val="en-GB"/>
              </w:rPr>
              <w:t>/D</w:t>
            </w:r>
            <w:proofErr w:type="spellStart"/>
            <w:r w:rsidRPr="00BD4670">
              <w:rPr>
                <w:rFonts w:ascii="Garamond" w:eastAsia="Arial" w:hAnsi="Garamond" w:cstheme="minorHAnsi"/>
                <w:sz w:val="18"/>
                <w:szCs w:val="18"/>
              </w:rPr>
              <w:t>esignated</w:t>
            </w:r>
            <w:proofErr w:type="spellEnd"/>
            <w:r w:rsidRPr="00BD4670">
              <w:rPr>
                <w:rFonts w:ascii="Garamond" w:eastAsia="Arial" w:hAnsi="Garamond" w:cstheme="minorHAnsi"/>
                <w:spacing w:val="32"/>
                <w:sz w:val="18"/>
                <w:szCs w:val="18"/>
              </w:rPr>
              <w:t xml:space="preserve"> </w:t>
            </w:r>
            <w:r w:rsidRPr="00BD4670">
              <w:rPr>
                <w:rFonts w:ascii="Garamond" w:eastAsia="Arial" w:hAnsi="Garamond" w:cstheme="minorHAnsi"/>
                <w:spacing w:val="-12"/>
                <w:w w:val="90"/>
                <w:sz w:val="18"/>
                <w:szCs w:val="18"/>
              </w:rPr>
              <w:t>T</w:t>
            </w:r>
            <w:r w:rsidRPr="00BD4670">
              <w:rPr>
                <w:rFonts w:ascii="Garamond" w:eastAsia="Arial" w:hAnsi="Garamond" w:cstheme="minorHAnsi"/>
                <w:w w:val="111"/>
                <w:sz w:val="18"/>
                <w:szCs w:val="18"/>
              </w:rPr>
              <w:t xml:space="preserve">raining </w:t>
            </w:r>
            <w:r w:rsidRPr="00BD4670">
              <w:rPr>
                <w:rFonts w:ascii="Garamond" w:eastAsia="Arial" w:hAnsi="Garamond" w:cstheme="minorHAnsi"/>
                <w:sz w:val="18"/>
                <w:szCs w:val="18"/>
              </w:rPr>
              <w:t>O</w:t>
            </w:r>
            <w:r w:rsidRPr="00BD4670">
              <w:rPr>
                <w:rFonts w:ascii="Garamond" w:eastAsia="Arial" w:hAnsi="Garamond" w:cstheme="minorHAnsi"/>
                <w:spacing w:val="-3"/>
                <w:sz w:val="18"/>
                <w:szCs w:val="18"/>
              </w:rPr>
              <w:t>f</w:t>
            </w:r>
            <w:r w:rsidRPr="00BD4670">
              <w:rPr>
                <w:rFonts w:ascii="Garamond" w:eastAsia="Arial" w:hAnsi="Garamond" w:cstheme="minorHAnsi"/>
                <w:sz w:val="18"/>
                <w:szCs w:val="18"/>
              </w:rPr>
              <w:t>fice</w:t>
            </w:r>
          </w:p>
          <w:p w14:paraId="55523D39" w14:textId="77777777" w:rsidR="0076243B" w:rsidRPr="00BD4670" w:rsidRDefault="0076243B" w:rsidP="00CD2FA4">
            <w:pPr>
              <w:spacing w:before="12" w:after="0" w:line="240" w:lineRule="auto"/>
              <w:rPr>
                <w:rFonts w:ascii="Garamond" w:hAnsi="Garamond" w:cstheme="minorHAnsi"/>
                <w:sz w:val="20"/>
                <w:szCs w:val="20"/>
              </w:rPr>
            </w:pPr>
          </w:p>
          <w:p w14:paraId="4F03A8F8" w14:textId="77777777" w:rsidR="0076243B" w:rsidRPr="00BD4670" w:rsidRDefault="0076243B" w:rsidP="00CD2FA4">
            <w:pPr>
              <w:spacing w:before="12" w:after="0" w:line="240" w:lineRule="auto"/>
              <w:rPr>
                <w:rFonts w:ascii="Garamond" w:hAnsi="Garamond" w:cstheme="minorHAnsi"/>
                <w:sz w:val="20"/>
                <w:szCs w:val="20"/>
              </w:rPr>
            </w:pPr>
          </w:p>
          <w:p w14:paraId="5A761632" w14:textId="77777777" w:rsidR="0076243B" w:rsidRPr="00BD4670" w:rsidRDefault="0076243B" w:rsidP="00CD2FA4">
            <w:pPr>
              <w:spacing w:after="0" w:line="240" w:lineRule="auto"/>
              <w:ind w:left="496" w:right="-20"/>
              <w:rPr>
                <w:rFonts w:ascii="Garamond" w:eastAsia="Calibri" w:hAnsi="Garamond" w:cstheme="minorHAnsi"/>
                <w:sz w:val="20"/>
                <w:szCs w:val="20"/>
              </w:rPr>
            </w:pPr>
          </w:p>
        </w:tc>
      </w:tr>
      <w:tr w:rsidR="0076243B" w:rsidRPr="0076243B" w14:paraId="1DF46DED" w14:textId="77777777" w:rsidTr="0076243B">
        <w:trPr>
          <w:trHeight w:hRule="exact" w:val="1588"/>
          <w:jc w:val="center"/>
        </w:trPr>
        <w:tc>
          <w:tcPr>
            <w:tcW w:w="563" w:type="dxa"/>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1953098D" w14:textId="77777777" w:rsidR="0076243B" w:rsidRPr="00DF3DF4" w:rsidRDefault="0076243B" w:rsidP="00CD2FA4">
            <w:pPr>
              <w:spacing w:after="0" w:line="240" w:lineRule="auto"/>
              <w:ind w:left="62"/>
              <w:jc w:val="center"/>
              <w:rPr>
                <w:rFonts w:ascii="Garamond" w:eastAsia="Calibri" w:hAnsi="Garamond" w:cstheme="minorHAnsi"/>
                <w:position w:val="1"/>
                <w:sz w:val="20"/>
                <w:szCs w:val="20"/>
              </w:rPr>
            </w:pPr>
          </w:p>
          <w:p w14:paraId="21A21B33" w14:textId="24273835" w:rsidR="0076243B" w:rsidRPr="00BD4670" w:rsidRDefault="0076243B" w:rsidP="00CD2FA4">
            <w:pPr>
              <w:spacing w:after="0" w:line="240" w:lineRule="auto"/>
              <w:ind w:left="62"/>
              <w:jc w:val="center"/>
              <w:rPr>
                <w:rFonts w:ascii="Garamond" w:eastAsia="Calibri" w:hAnsi="Garamond" w:cstheme="minorHAnsi"/>
                <w:sz w:val="20"/>
                <w:szCs w:val="20"/>
              </w:rPr>
            </w:pPr>
            <w:r>
              <w:rPr>
                <w:rFonts w:ascii="Garamond" w:eastAsia="Calibri" w:hAnsi="Garamond" w:cstheme="minorHAnsi"/>
                <w:b/>
                <w:bCs/>
                <w:position w:val="1"/>
                <w:sz w:val="20"/>
                <w:szCs w:val="20"/>
              </w:rPr>
              <w:t>2.1</w:t>
            </w:r>
          </w:p>
        </w:tc>
        <w:tc>
          <w:tcPr>
            <w:tcW w:w="7512" w:type="dxa"/>
            <w:gridSpan w:val="3"/>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3421273B" w14:textId="4C44C074" w:rsidR="0076243B" w:rsidRPr="0076243B" w:rsidRDefault="0076243B" w:rsidP="0076243B">
            <w:pPr>
              <w:spacing w:after="0" w:line="240" w:lineRule="auto"/>
              <w:ind w:left="102" w:right="220"/>
              <w:jc w:val="both"/>
              <w:rPr>
                <w:rFonts w:ascii="Garamond" w:eastAsia="Calibri" w:hAnsi="Garamond" w:cstheme="minorHAnsi"/>
                <w:sz w:val="20"/>
                <w:szCs w:val="20"/>
              </w:rPr>
            </w:pPr>
            <w:proofErr w:type="spellStart"/>
            <w:r w:rsidRPr="00A06AD1">
              <w:rPr>
                <w:rFonts w:ascii="Garamond" w:eastAsia="Calibri" w:hAnsi="Garamond" w:cstheme="minorHAnsi"/>
                <w:b/>
                <w:bCs/>
                <w:position w:val="1"/>
                <w:sz w:val="20"/>
                <w:szCs w:val="20"/>
              </w:rPr>
              <w:t>C</w:t>
            </w:r>
            <w:r w:rsidRPr="00A06AD1">
              <w:rPr>
                <w:rFonts w:ascii="Garamond" w:eastAsia="Calibri" w:hAnsi="Garamond" w:cstheme="minorHAnsi"/>
                <w:b/>
                <w:bCs/>
                <w:spacing w:val="1"/>
                <w:position w:val="1"/>
                <w:sz w:val="20"/>
                <w:szCs w:val="20"/>
              </w:rPr>
              <w:t>ono</w:t>
            </w:r>
            <w:r w:rsidRPr="00A06AD1">
              <w:rPr>
                <w:rFonts w:ascii="Garamond" w:eastAsia="Calibri" w:hAnsi="Garamond" w:cstheme="minorHAnsi"/>
                <w:b/>
                <w:bCs/>
                <w:position w:val="1"/>
                <w:sz w:val="20"/>
                <w:szCs w:val="20"/>
              </w:rPr>
              <w:t>s</w:t>
            </w:r>
            <w:r w:rsidRPr="00A06AD1">
              <w:rPr>
                <w:rFonts w:ascii="Garamond" w:eastAsia="Calibri" w:hAnsi="Garamond" w:cstheme="minorHAnsi"/>
                <w:b/>
                <w:bCs/>
                <w:spacing w:val="1"/>
                <w:position w:val="1"/>
                <w:sz w:val="20"/>
                <w:szCs w:val="20"/>
              </w:rPr>
              <w:t>cen</w:t>
            </w:r>
            <w:r w:rsidRPr="00A06AD1">
              <w:rPr>
                <w:rFonts w:ascii="Garamond" w:eastAsia="Calibri" w:hAnsi="Garamond" w:cstheme="minorHAnsi"/>
                <w:b/>
                <w:bCs/>
                <w:position w:val="1"/>
                <w:sz w:val="20"/>
                <w:szCs w:val="20"/>
              </w:rPr>
              <w:t>za</w:t>
            </w:r>
            <w:proofErr w:type="spellEnd"/>
            <w:r w:rsidRPr="00A06AD1">
              <w:rPr>
                <w:rFonts w:ascii="Garamond" w:eastAsia="Calibri" w:hAnsi="Garamond" w:cstheme="minorHAnsi"/>
                <w:b/>
                <w:bCs/>
                <w:spacing w:val="36"/>
                <w:position w:val="1"/>
                <w:sz w:val="20"/>
                <w:szCs w:val="20"/>
              </w:rPr>
              <w:t xml:space="preserve"> </w:t>
            </w:r>
            <w:proofErr w:type="spellStart"/>
            <w:r w:rsidRPr="00A06AD1">
              <w:rPr>
                <w:rFonts w:ascii="Garamond" w:eastAsia="Calibri" w:hAnsi="Garamond" w:cstheme="minorHAnsi"/>
                <w:b/>
                <w:bCs/>
                <w:spacing w:val="1"/>
                <w:position w:val="1"/>
                <w:sz w:val="20"/>
                <w:szCs w:val="20"/>
              </w:rPr>
              <w:t>pr</w:t>
            </w:r>
            <w:r w:rsidRPr="00A06AD1">
              <w:rPr>
                <w:rFonts w:ascii="Garamond" w:eastAsia="Calibri" w:hAnsi="Garamond" w:cstheme="minorHAnsi"/>
                <w:b/>
                <w:bCs/>
                <w:position w:val="1"/>
                <w:sz w:val="20"/>
                <w:szCs w:val="20"/>
              </w:rPr>
              <w:t>a</w:t>
            </w:r>
            <w:r w:rsidRPr="00A06AD1">
              <w:rPr>
                <w:rFonts w:ascii="Garamond" w:eastAsia="Calibri" w:hAnsi="Garamond" w:cstheme="minorHAnsi"/>
                <w:b/>
                <w:bCs/>
                <w:spacing w:val="1"/>
                <w:position w:val="1"/>
                <w:sz w:val="20"/>
                <w:szCs w:val="20"/>
              </w:rPr>
              <w:t>t</w:t>
            </w:r>
            <w:r w:rsidRPr="00A06AD1">
              <w:rPr>
                <w:rFonts w:ascii="Garamond" w:eastAsia="Calibri" w:hAnsi="Garamond" w:cstheme="minorHAnsi"/>
                <w:b/>
                <w:bCs/>
                <w:spacing w:val="-1"/>
                <w:position w:val="1"/>
                <w:sz w:val="20"/>
                <w:szCs w:val="20"/>
              </w:rPr>
              <w:t>i</w:t>
            </w:r>
            <w:r w:rsidRPr="00A06AD1">
              <w:rPr>
                <w:rFonts w:ascii="Garamond" w:eastAsia="Calibri" w:hAnsi="Garamond" w:cstheme="minorHAnsi"/>
                <w:b/>
                <w:bCs/>
                <w:spacing w:val="1"/>
                <w:position w:val="1"/>
                <w:sz w:val="20"/>
                <w:szCs w:val="20"/>
              </w:rPr>
              <w:t>c</w:t>
            </w:r>
            <w:r w:rsidRPr="00A06AD1">
              <w:rPr>
                <w:rFonts w:ascii="Garamond" w:eastAsia="Calibri" w:hAnsi="Garamond" w:cstheme="minorHAnsi"/>
                <w:b/>
                <w:bCs/>
                <w:position w:val="1"/>
                <w:sz w:val="20"/>
                <w:szCs w:val="20"/>
              </w:rPr>
              <w:t>a</w:t>
            </w:r>
            <w:proofErr w:type="spellEnd"/>
            <w:r w:rsidRPr="00A06AD1">
              <w:rPr>
                <w:rFonts w:ascii="Garamond" w:eastAsia="Calibri" w:hAnsi="Garamond" w:cstheme="minorHAnsi"/>
                <w:b/>
                <w:bCs/>
                <w:spacing w:val="-6"/>
                <w:position w:val="1"/>
                <w:sz w:val="20"/>
                <w:szCs w:val="20"/>
              </w:rPr>
              <w:t xml:space="preserve"> </w:t>
            </w:r>
            <w:r w:rsidRPr="00A06AD1">
              <w:rPr>
                <w:rFonts w:ascii="Garamond" w:eastAsia="Calibri" w:hAnsi="Garamond" w:cstheme="minorHAnsi"/>
                <w:b/>
                <w:bCs/>
                <w:spacing w:val="1"/>
                <w:position w:val="1"/>
                <w:sz w:val="20"/>
                <w:szCs w:val="20"/>
              </w:rPr>
              <w:t>de</w:t>
            </w:r>
            <w:r w:rsidRPr="00A06AD1">
              <w:rPr>
                <w:rFonts w:ascii="Garamond" w:eastAsia="Calibri" w:hAnsi="Garamond" w:cstheme="minorHAnsi"/>
                <w:b/>
                <w:bCs/>
                <w:position w:val="1"/>
                <w:sz w:val="20"/>
                <w:szCs w:val="20"/>
              </w:rPr>
              <w:t>l</w:t>
            </w:r>
            <w:r w:rsidRPr="00A06AD1">
              <w:rPr>
                <w:rFonts w:ascii="Garamond" w:eastAsia="Calibri" w:hAnsi="Garamond" w:cstheme="minorHAnsi"/>
                <w:b/>
                <w:bCs/>
                <w:spacing w:val="-4"/>
                <w:position w:val="1"/>
                <w:sz w:val="20"/>
                <w:szCs w:val="20"/>
              </w:rPr>
              <w:t xml:space="preserve"> </w:t>
            </w:r>
            <w:proofErr w:type="spellStart"/>
            <w:r w:rsidRPr="00A06AD1">
              <w:rPr>
                <w:rFonts w:ascii="Garamond" w:eastAsia="Calibri" w:hAnsi="Garamond" w:cstheme="minorHAnsi"/>
                <w:b/>
                <w:bCs/>
                <w:position w:val="1"/>
                <w:sz w:val="20"/>
                <w:szCs w:val="20"/>
              </w:rPr>
              <w:t>s</w:t>
            </w:r>
            <w:r w:rsidRPr="00A06AD1">
              <w:rPr>
                <w:rFonts w:ascii="Garamond" w:eastAsia="Calibri" w:hAnsi="Garamond" w:cstheme="minorHAnsi"/>
                <w:b/>
                <w:bCs/>
                <w:spacing w:val="-1"/>
                <w:position w:val="1"/>
                <w:sz w:val="20"/>
                <w:szCs w:val="20"/>
              </w:rPr>
              <w:t>i</w:t>
            </w:r>
            <w:r w:rsidRPr="00A06AD1">
              <w:rPr>
                <w:rFonts w:ascii="Garamond" w:eastAsia="Calibri" w:hAnsi="Garamond" w:cstheme="minorHAnsi"/>
                <w:b/>
                <w:bCs/>
                <w:position w:val="1"/>
                <w:sz w:val="20"/>
                <w:szCs w:val="20"/>
              </w:rPr>
              <w:t>s</w:t>
            </w:r>
            <w:r w:rsidRPr="00A06AD1">
              <w:rPr>
                <w:rFonts w:ascii="Garamond" w:eastAsia="Calibri" w:hAnsi="Garamond" w:cstheme="minorHAnsi"/>
                <w:b/>
                <w:bCs/>
                <w:spacing w:val="1"/>
                <w:position w:val="1"/>
                <w:sz w:val="20"/>
                <w:szCs w:val="20"/>
              </w:rPr>
              <w:t>tem</w:t>
            </w:r>
            <w:r w:rsidRPr="00A06AD1">
              <w:rPr>
                <w:rFonts w:ascii="Garamond" w:eastAsia="Calibri" w:hAnsi="Garamond" w:cstheme="minorHAnsi"/>
                <w:b/>
                <w:bCs/>
                <w:position w:val="1"/>
                <w:sz w:val="20"/>
                <w:szCs w:val="20"/>
              </w:rPr>
              <w:t>a</w:t>
            </w:r>
            <w:proofErr w:type="spellEnd"/>
            <w:r w:rsidRPr="00A06AD1">
              <w:rPr>
                <w:rFonts w:ascii="Garamond" w:eastAsia="Calibri" w:hAnsi="Garamond" w:cstheme="minorHAnsi"/>
                <w:b/>
                <w:bCs/>
                <w:spacing w:val="-6"/>
                <w:position w:val="1"/>
                <w:sz w:val="20"/>
                <w:szCs w:val="20"/>
              </w:rPr>
              <w:t xml:space="preserve"> </w:t>
            </w:r>
            <w:r w:rsidRPr="00A06AD1">
              <w:rPr>
                <w:rFonts w:ascii="Garamond" w:eastAsia="Calibri" w:hAnsi="Garamond" w:cstheme="minorHAnsi"/>
                <w:b/>
                <w:bCs/>
                <w:spacing w:val="1"/>
                <w:position w:val="1"/>
                <w:sz w:val="20"/>
                <w:szCs w:val="20"/>
              </w:rPr>
              <w:t>d</w:t>
            </w:r>
            <w:r w:rsidRPr="00A06AD1">
              <w:rPr>
                <w:rFonts w:ascii="Garamond" w:eastAsia="Calibri" w:hAnsi="Garamond" w:cstheme="minorHAnsi"/>
                <w:b/>
                <w:bCs/>
                <w:position w:val="1"/>
                <w:sz w:val="20"/>
                <w:szCs w:val="20"/>
              </w:rPr>
              <w:t>i</w:t>
            </w:r>
            <w:r w:rsidRPr="00A06AD1">
              <w:rPr>
                <w:rFonts w:ascii="Garamond" w:eastAsia="Calibri" w:hAnsi="Garamond" w:cstheme="minorHAnsi"/>
                <w:b/>
                <w:bCs/>
                <w:spacing w:val="-3"/>
                <w:position w:val="1"/>
                <w:sz w:val="20"/>
                <w:szCs w:val="20"/>
              </w:rPr>
              <w:t xml:space="preserve"> </w:t>
            </w:r>
            <w:proofErr w:type="spellStart"/>
            <w:r w:rsidRPr="00A06AD1">
              <w:rPr>
                <w:rFonts w:ascii="Garamond" w:eastAsia="Calibri" w:hAnsi="Garamond" w:cstheme="minorHAnsi"/>
                <w:b/>
                <w:bCs/>
                <w:spacing w:val="1"/>
                <w:position w:val="1"/>
                <w:sz w:val="20"/>
                <w:szCs w:val="20"/>
              </w:rPr>
              <w:t>orme</w:t>
            </w:r>
            <w:r w:rsidRPr="00A06AD1">
              <w:rPr>
                <w:rFonts w:ascii="Garamond" w:eastAsia="Calibri" w:hAnsi="Garamond" w:cstheme="minorHAnsi"/>
                <w:b/>
                <w:bCs/>
                <w:spacing w:val="-1"/>
                <w:position w:val="1"/>
                <w:sz w:val="20"/>
                <w:szCs w:val="20"/>
              </w:rPr>
              <w:t>ggi</w:t>
            </w:r>
            <w:r w:rsidRPr="00A06AD1">
              <w:rPr>
                <w:rFonts w:ascii="Garamond" w:eastAsia="Calibri" w:hAnsi="Garamond" w:cstheme="minorHAnsi"/>
                <w:b/>
                <w:bCs/>
                <w:position w:val="1"/>
                <w:sz w:val="20"/>
                <w:szCs w:val="20"/>
              </w:rPr>
              <w:t>o</w:t>
            </w:r>
            <w:proofErr w:type="spellEnd"/>
            <w:r w:rsidRPr="00A06AD1">
              <w:rPr>
                <w:rFonts w:ascii="Garamond" w:eastAsia="Calibri" w:hAnsi="Garamond" w:cstheme="minorHAnsi"/>
                <w:b/>
                <w:bCs/>
                <w:spacing w:val="-7"/>
                <w:position w:val="1"/>
                <w:sz w:val="20"/>
                <w:szCs w:val="20"/>
              </w:rPr>
              <w:t xml:space="preserve"> </w:t>
            </w:r>
            <w:r w:rsidRPr="00A06AD1">
              <w:rPr>
                <w:rFonts w:ascii="Garamond" w:eastAsia="Calibri" w:hAnsi="Garamond" w:cstheme="minorHAnsi"/>
                <w:b/>
                <w:bCs/>
                <w:position w:val="1"/>
                <w:sz w:val="20"/>
                <w:szCs w:val="20"/>
              </w:rPr>
              <w:t xml:space="preserve">e </w:t>
            </w:r>
            <w:proofErr w:type="spellStart"/>
            <w:r w:rsidRPr="00A06AD1">
              <w:rPr>
                <w:rFonts w:ascii="Garamond" w:eastAsia="Calibri" w:hAnsi="Garamond" w:cstheme="minorHAnsi"/>
                <w:b/>
                <w:bCs/>
                <w:spacing w:val="1"/>
                <w:position w:val="1"/>
                <w:sz w:val="20"/>
                <w:szCs w:val="20"/>
              </w:rPr>
              <w:t>de</w:t>
            </w:r>
            <w:r w:rsidRPr="00A06AD1">
              <w:rPr>
                <w:rFonts w:ascii="Garamond" w:eastAsia="Calibri" w:hAnsi="Garamond" w:cstheme="minorHAnsi"/>
                <w:b/>
                <w:bCs/>
                <w:spacing w:val="-1"/>
                <w:position w:val="1"/>
                <w:sz w:val="20"/>
                <w:szCs w:val="20"/>
              </w:rPr>
              <w:t>ll</w:t>
            </w:r>
            <w:r w:rsidRPr="00A06AD1">
              <w:rPr>
                <w:rFonts w:ascii="Garamond" w:eastAsia="Calibri" w:hAnsi="Garamond" w:cstheme="minorHAnsi"/>
                <w:b/>
                <w:bCs/>
                <w:position w:val="1"/>
                <w:sz w:val="20"/>
                <w:szCs w:val="20"/>
              </w:rPr>
              <w:t>e</w:t>
            </w:r>
            <w:proofErr w:type="spellEnd"/>
            <w:r w:rsidRPr="00A06AD1">
              <w:rPr>
                <w:rFonts w:ascii="Garamond" w:eastAsia="Calibri" w:hAnsi="Garamond" w:cstheme="minorHAnsi"/>
                <w:b/>
                <w:bCs/>
                <w:spacing w:val="-3"/>
                <w:position w:val="1"/>
                <w:sz w:val="20"/>
                <w:szCs w:val="20"/>
              </w:rPr>
              <w:t xml:space="preserve"> </w:t>
            </w:r>
            <w:r w:rsidRPr="00A06AD1">
              <w:rPr>
                <w:rFonts w:ascii="Garamond" w:eastAsia="Calibri" w:hAnsi="Garamond" w:cstheme="minorHAnsi"/>
                <w:b/>
                <w:bCs/>
                <w:spacing w:val="1"/>
                <w:position w:val="1"/>
                <w:sz w:val="20"/>
                <w:szCs w:val="20"/>
              </w:rPr>
              <w:t>re</w:t>
            </w:r>
            <w:r w:rsidRPr="00A06AD1">
              <w:rPr>
                <w:rFonts w:ascii="Garamond" w:eastAsia="Calibri" w:hAnsi="Garamond" w:cstheme="minorHAnsi"/>
                <w:b/>
                <w:bCs/>
                <w:spacing w:val="-1"/>
                <w:position w:val="1"/>
                <w:sz w:val="20"/>
                <w:szCs w:val="20"/>
              </w:rPr>
              <w:t>l</w:t>
            </w:r>
            <w:r w:rsidRPr="00A06AD1">
              <w:rPr>
                <w:rFonts w:ascii="Garamond" w:eastAsia="Calibri" w:hAnsi="Garamond" w:cstheme="minorHAnsi"/>
                <w:b/>
                <w:bCs/>
                <w:position w:val="1"/>
                <w:sz w:val="20"/>
                <w:szCs w:val="20"/>
              </w:rPr>
              <w:t>a</w:t>
            </w:r>
            <w:r w:rsidRPr="00A06AD1">
              <w:rPr>
                <w:rFonts w:ascii="Garamond" w:eastAsia="Calibri" w:hAnsi="Garamond" w:cstheme="minorHAnsi"/>
                <w:b/>
                <w:bCs/>
                <w:spacing w:val="1"/>
                <w:position w:val="1"/>
                <w:sz w:val="20"/>
                <w:szCs w:val="20"/>
              </w:rPr>
              <w:t>ti</w:t>
            </w:r>
            <w:r w:rsidRPr="00A06AD1">
              <w:rPr>
                <w:rFonts w:ascii="Garamond" w:eastAsia="Calibri" w:hAnsi="Garamond" w:cstheme="minorHAnsi"/>
                <w:b/>
                <w:bCs/>
                <w:spacing w:val="-1"/>
                <w:position w:val="1"/>
                <w:sz w:val="20"/>
                <w:szCs w:val="20"/>
              </w:rPr>
              <w:t>v</w:t>
            </w:r>
            <w:r w:rsidRPr="00A06AD1">
              <w:rPr>
                <w:rFonts w:ascii="Garamond" w:eastAsia="Calibri" w:hAnsi="Garamond" w:cstheme="minorHAnsi"/>
                <w:b/>
                <w:bCs/>
                <w:position w:val="1"/>
                <w:sz w:val="20"/>
                <w:szCs w:val="20"/>
              </w:rPr>
              <w:t>e</w:t>
            </w:r>
            <w:r w:rsidRPr="00A06AD1">
              <w:rPr>
                <w:rFonts w:ascii="Garamond" w:eastAsia="Calibri" w:hAnsi="Garamond" w:cstheme="minorHAnsi"/>
                <w:b/>
                <w:bCs/>
                <w:spacing w:val="-5"/>
                <w:position w:val="1"/>
                <w:sz w:val="20"/>
                <w:szCs w:val="20"/>
              </w:rPr>
              <w:t xml:space="preserve"> </w:t>
            </w:r>
            <w:r w:rsidRPr="00A06AD1">
              <w:rPr>
                <w:rFonts w:ascii="Garamond" w:eastAsia="Calibri" w:hAnsi="Garamond" w:cstheme="minorHAnsi"/>
                <w:b/>
                <w:bCs/>
                <w:spacing w:val="1"/>
                <w:position w:val="1"/>
                <w:sz w:val="20"/>
                <w:szCs w:val="20"/>
              </w:rPr>
              <w:t>proced</w:t>
            </w:r>
            <w:r w:rsidRPr="00A06AD1">
              <w:rPr>
                <w:rFonts w:ascii="Garamond" w:eastAsia="Calibri" w:hAnsi="Garamond" w:cstheme="minorHAnsi"/>
                <w:b/>
                <w:bCs/>
                <w:spacing w:val="-1"/>
                <w:position w:val="1"/>
                <w:sz w:val="20"/>
                <w:szCs w:val="20"/>
              </w:rPr>
              <w:t>u</w:t>
            </w:r>
            <w:r w:rsidRPr="00A06AD1">
              <w:rPr>
                <w:rFonts w:ascii="Garamond" w:eastAsia="Calibri" w:hAnsi="Garamond" w:cstheme="minorHAnsi"/>
                <w:b/>
                <w:bCs/>
                <w:spacing w:val="1"/>
                <w:position w:val="1"/>
                <w:sz w:val="20"/>
                <w:szCs w:val="20"/>
              </w:rPr>
              <w:t>re</w:t>
            </w:r>
            <w:r w:rsidRPr="00A06AD1">
              <w:rPr>
                <w:rFonts w:ascii="Garamond" w:eastAsia="Calibri" w:hAnsi="Garamond" w:cstheme="minorHAnsi"/>
                <w:b/>
                <w:bCs/>
                <w:position w:val="1"/>
                <w:sz w:val="20"/>
                <w:szCs w:val="20"/>
              </w:rPr>
              <w:t>,</w:t>
            </w:r>
            <w:r w:rsidRPr="00A06AD1">
              <w:rPr>
                <w:rFonts w:ascii="Garamond" w:eastAsia="Calibri" w:hAnsi="Garamond" w:cstheme="minorHAnsi"/>
                <w:b/>
                <w:bCs/>
                <w:spacing w:val="-10"/>
                <w:position w:val="1"/>
                <w:sz w:val="20"/>
                <w:szCs w:val="20"/>
              </w:rPr>
              <w:t xml:space="preserve"> </w:t>
            </w:r>
            <w:proofErr w:type="spellStart"/>
            <w:r w:rsidRPr="00A06AD1">
              <w:rPr>
                <w:rFonts w:ascii="Garamond" w:eastAsia="Calibri" w:hAnsi="Garamond" w:cstheme="minorHAnsi"/>
                <w:b/>
                <w:bCs/>
                <w:spacing w:val="-1"/>
                <w:position w:val="1"/>
                <w:sz w:val="20"/>
                <w:szCs w:val="20"/>
              </w:rPr>
              <w:t>i</w:t>
            </w:r>
            <w:r w:rsidRPr="00A06AD1">
              <w:rPr>
                <w:rFonts w:ascii="Garamond" w:eastAsia="Calibri" w:hAnsi="Garamond" w:cstheme="minorHAnsi"/>
                <w:b/>
                <w:bCs/>
                <w:spacing w:val="1"/>
                <w:position w:val="1"/>
                <w:sz w:val="20"/>
                <w:szCs w:val="20"/>
              </w:rPr>
              <w:t>nc</w:t>
            </w:r>
            <w:r w:rsidRPr="00A06AD1">
              <w:rPr>
                <w:rFonts w:ascii="Garamond" w:eastAsia="Calibri" w:hAnsi="Garamond" w:cstheme="minorHAnsi"/>
                <w:b/>
                <w:bCs/>
                <w:spacing w:val="-1"/>
                <w:position w:val="1"/>
                <w:sz w:val="20"/>
                <w:szCs w:val="20"/>
              </w:rPr>
              <w:t>l</w:t>
            </w:r>
            <w:r w:rsidRPr="00A06AD1">
              <w:rPr>
                <w:rFonts w:ascii="Garamond" w:eastAsia="Calibri" w:hAnsi="Garamond" w:cstheme="minorHAnsi"/>
                <w:b/>
                <w:bCs/>
                <w:spacing w:val="1"/>
                <w:position w:val="1"/>
                <w:sz w:val="20"/>
                <w:szCs w:val="20"/>
              </w:rPr>
              <w:t>u</w:t>
            </w:r>
            <w:r w:rsidRPr="00A06AD1">
              <w:rPr>
                <w:rFonts w:ascii="Garamond" w:eastAsia="Calibri" w:hAnsi="Garamond" w:cstheme="minorHAnsi"/>
                <w:b/>
                <w:bCs/>
                <w:position w:val="1"/>
                <w:sz w:val="20"/>
                <w:szCs w:val="20"/>
              </w:rPr>
              <w:t>so</w:t>
            </w:r>
            <w:proofErr w:type="spellEnd"/>
            <w:r w:rsidRPr="00A06AD1">
              <w:rPr>
                <w:rFonts w:ascii="Garamond" w:eastAsia="Calibri" w:hAnsi="Garamond" w:cstheme="minorHAnsi"/>
                <w:b/>
                <w:bCs/>
                <w:spacing w:val="-5"/>
                <w:position w:val="1"/>
                <w:sz w:val="20"/>
                <w:szCs w:val="20"/>
              </w:rPr>
              <w:t xml:space="preserve"> </w:t>
            </w:r>
            <w:r w:rsidRPr="00A06AD1">
              <w:rPr>
                <w:rFonts w:ascii="Garamond" w:eastAsia="Calibri" w:hAnsi="Garamond" w:cstheme="minorHAnsi"/>
                <w:b/>
                <w:bCs/>
                <w:spacing w:val="-1"/>
                <w:position w:val="1"/>
                <w:sz w:val="20"/>
                <w:szCs w:val="20"/>
              </w:rPr>
              <w:t xml:space="preserve">le </w:t>
            </w:r>
            <w:proofErr w:type="spellStart"/>
            <w:r w:rsidRPr="00A06AD1">
              <w:rPr>
                <w:rFonts w:ascii="Garamond" w:eastAsia="Calibri" w:hAnsi="Garamond" w:cstheme="minorHAnsi"/>
                <w:b/>
                <w:bCs/>
                <w:spacing w:val="1"/>
                <w:sz w:val="20"/>
                <w:szCs w:val="20"/>
              </w:rPr>
              <w:t>por</w:t>
            </w:r>
            <w:r w:rsidRPr="00A06AD1">
              <w:rPr>
                <w:rFonts w:ascii="Garamond" w:eastAsia="Calibri" w:hAnsi="Garamond" w:cstheme="minorHAnsi"/>
                <w:b/>
                <w:bCs/>
                <w:sz w:val="20"/>
                <w:szCs w:val="20"/>
              </w:rPr>
              <w:t>ta</w:t>
            </w:r>
            <w:r w:rsidRPr="00A06AD1">
              <w:rPr>
                <w:rFonts w:ascii="Garamond" w:eastAsia="Calibri" w:hAnsi="Garamond" w:cstheme="minorHAnsi"/>
                <w:b/>
                <w:bCs/>
                <w:spacing w:val="1"/>
                <w:sz w:val="20"/>
                <w:szCs w:val="20"/>
              </w:rPr>
              <w:t>te</w:t>
            </w:r>
            <w:proofErr w:type="spellEnd"/>
            <w:r w:rsidRPr="00A06AD1">
              <w:rPr>
                <w:rFonts w:ascii="Garamond" w:eastAsia="Calibri" w:hAnsi="Garamond" w:cstheme="minorHAnsi"/>
                <w:b/>
                <w:bCs/>
                <w:sz w:val="20"/>
                <w:szCs w:val="20"/>
              </w:rPr>
              <w:t>,</w:t>
            </w:r>
            <w:r w:rsidRPr="00A06AD1">
              <w:rPr>
                <w:rFonts w:ascii="Garamond" w:eastAsia="Calibri" w:hAnsi="Garamond" w:cstheme="minorHAnsi"/>
                <w:b/>
                <w:bCs/>
                <w:spacing w:val="-8"/>
                <w:sz w:val="20"/>
                <w:szCs w:val="20"/>
              </w:rPr>
              <w:t xml:space="preserve"> </w:t>
            </w:r>
            <w:r w:rsidRPr="00A06AD1">
              <w:rPr>
                <w:rFonts w:ascii="Garamond" w:eastAsia="Calibri" w:hAnsi="Garamond" w:cstheme="minorHAnsi"/>
                <w:b/>
                <w:bCs/>
                <w:sz w:val="20"/>
                <w:szCs w:val="20"/>
              </w:rPr>
              <w:t>i</w:t>
            </w:r>
            <w:r w:rsidRPr="00A06AD1">
              <w:rPr>
                <w:rFonts w:ascii="Garamond" w:eastAsia="Calibri" w:hAnsi="Garamond" w:cstheme="minorHAnsi"/>
                <w:b/>
                <w:bCs/>
                <w:spacing w:val="-1"/>
                <w:sz w:val="20"/>
                <w:szCs w:val="20"/>
              </w:rPr>
              <w:t xml:space="preserve"> </w:t>
            </w:r>
            <w:proofErr w:type="spellStart"/>
            <w:r w:rsidRPr="00A06AD1">
              <w:rPr>
                <w:rFonts w:ascii="Garamond" w:eastAsia="Calibri" w:hAnsi="Garamond" w:cstheme="minorHAnsi"/>
                <w:b/>
                <w:bCs/>
                <w:spacing w:val="1"/>
                <w:sz w:val="20"/>
                <w:szCs w:val="20"/>
              </w:rPr>
              <w:t>c</w:t>
            </w:r>
            <w:r w:rsidRPr="00A06AD1">
              <w:rPr>
                <w:rFonts w:ascii="Garamond" w:eastAsia="Calibri" w:hAnsi="Garamond" w:cstheme="minorHAnsi"/>
                <w:b/>
                <w:bCs/>
                <w:sz w:val="20"/>
                <w:szCs w:val="20"/>
              </w:rPr>
              <w:t>a</w:t>
            </w:r>
            <w:r w:rsidRPr="00A06AD1">
              <w:rPr>
                <w:rFonts w:ascii="Garamond" w:eastAsia="Calibri" w:hAnsi="Garamond" w:cstheme="minorHAnsi"/>
                <w:b/>
                <w:bCs/>
                <w:spacing w:val="1"/>
                <w:sz w:val="20"/>
                <w:szCs w:val="20"/>
              </w:rPr>
              <w:t>r</w:t>
            </w:r>
            <w:r w:rsidRPr="00A06AD1">
              <w:rPr>
                <w:rFonts w:ascii="Garamond" w:eastAsia="Calibri" w:hAnsi="Garamond" w:cstheme="minorHAnsi"/>
                <w:b/>
                <w:bCs/>
                <w:spacing w:val="-1"/>
                <w:sz w:val="20"/>
                <w:szCs w:val="20"/>
              </w:rPr>
              <w:t>i</w:t>
            </w:r>
            <w:r w:rsidRPr="00A06AD1">
              <w:rPr>
                <w:rFonts w:ascii="Garamond" w:eastAsia="Calibri" w:hAnsi="Garamond" w:cstheme="minorHAnsi"/>
                <w:b/>
                <w:bCs/>
                <w:spacing w:val="1"/>
                <w:sz w:val="20"/>
                <w:szCs w:val="20"/>
              </w:rPr>
              <w:t>ch</w:t>
            </w:r>
            <w:r w:rsidRPr="00A06AD1">
              <w:rPr>
                <w:rFonts w:ascii="Garamond" w:eastAsia="Calibri" w:hAnsi="Garamond" w:cstheme="minorHAnsi"/>
                <w:b/>
                <w:bCs/>
                <w:sz w:val="20"/>
                <w:szCs w:val="20"/>
              </w:rPr>
              <w:t>i</w:t>
            </w:r>
            <w:proofErr w:type="spellEnd"/>
            <w:r w:rsidRPr="00A06AD1">
              <w:rPr>
                <w:rFonts w:ascii="Garamond" w:eastAsia="Calibri" w:hAnsi="Garamond" w:cstheme="minorHAnsi"/>
                <w:b/>
                <w:bCs/>
                <w:spacing w:val="-6"/>
                <w:sz w:val="20"/>
                <w:szCs w:val="20"/>
              </w:rPr>
              <w:t xml:space="preserve"> </w:t>
            </w:r>
            <w:r w:rsidRPr="00A06AD1">
              <w:rPr>
                <w:rFonts w:ascii="Garamond" w:eastAsia="Calibri" w:hAnsi="Garamond" w:cstheme="minorHAnsi"/>
                <w:b/>
                <w:bCs/>
                <w:spacing w:val="1"/>
                <w:sz w:val="20"/>
                <w:szCs w:val="20"/>
              </w:rPr>
              <w:t>d</w:t>
            </w:r>
            <w:r w:rsidRPr="00A06AD1">
              <w:rPr>
                <w:rFonts w:ascii="Garamond" w:eastAsia="Calibri" w:hAnsi="Garamond" w:cstheme="minorHAnsi"/>
                <w:b/>
                <w:bCs/>
                <w:sz w:val="20"/>
                <w:szCs w:val="20"/>
              </w:rPr>
              <w:t>i</w:t>
            </w:r>
            <w:r w:rsidRPr="00A06AD1">
              <w:rPr>
                <w:rFonts w:ascii="Garamond" w:eastAsia="Calibri" w:hAnsi="Garamond" w:cstheme="minorHAnsi"/>
                <w:b/>
                <w:bCs/>
                <w:spacing w:val="-3"/>
                <w:sz w:val="20"/>
                <w:szCs w:val="20"/>
              </w:rPr>
              <w:t xml:space="preserve"> </w:t>
            </w:r>
            <w:proofErr w:type="spellStart"/>
            <w:r w:rsidRPr="00A06AD1">
              <w:rPr>
                <w:rFonts w:ascii="Garamond" w:eastAsia="Calibri" w:hAnsi="Garamond" w:cstheme="minorHAnsi"/>
                <w:b/>
                <w:bCs/>
                <w:sz w:val="20"/>
                <w:szCs w:val="20"/>
              </w:rPr>
              <w:t>s</w:t>
            </w:r>
            <w:r w:rsidRPr="00A06AD1">
              <w:rPr>
                <w:rFonts w:ascii="Garamond" w:eastAsia="Calibri" w:hAnsi="Garamond" w:cstheme="minorHAnsi"/>
                <w:b/>
                <w:bCs/>
                <w:spacing w:val="-1"/>
                <w:sz w:val="20"/>
                <w:szCs w:val="20"/>
              </w:rPr>
              <w:t>i</w:t>
            </w:r>
            <w:r w:rsidRPr="00A06AD1">
              <w:rPr>
                <w:rFonts w:ascii="Garamond" w:eastAsia="Calibri" w:hAnsi="Garamond" w:cstheme="minorHAnsi"/>
                <w:b/>
                <w:bCs/>
                <w:spacing w:val="1"/>
                <w:sz w:val="20"/>
                <w:szCs w:val="20"/>
              </w:rPr>
              <w:t>cur</w:t>
            </w:r>
            <w:r w:rsidRPr="00A06AD1">
              <w:rPr>
                <w:rFonts w:ascii="Garamond" w:eastAsia="Calibri" w:hAnsi="Garamond" w:cstheme="minorHAnsi"/>
                <w:b/>
                <w:bCs/>
                <w:sz w:val="20"/>
                <w:szCs w:val="20"/>
              </w:rPr>
              <w:t>ezza</w:t>
            </w:r>
            <w:proofErr w:type="spellEnd"/>
            <w:r w:rsidRPr="00A06AD1">
              <w:rPr>
                <w:rFonts w:ascii="Garamond" w:eastAsia="Calibri" w:hAnsi="Garamond" w:cstheme="minorHAnsi"/>
                <w:b/>
                <w:bCs/>
                <w:spacing w:val="-7"/>
                <w:sz w:val="20"/>
                <w:szCs w:val="20"/>
              </w:rPr>
              <w:t xml:space="preserve"> </w:t>
            </w:r>
            <w:r w:rsidRPr="00A06AD1">
              <w:rPr>
                <w:rFonts w:ascii="Garamond" w:eastAsia="Calibri" w:hAnsi="Garamond" w:cstheme="minorHAnsi"/>
                <w:b/>
                <w:bCs/>
                <w:sz w:val="20"/>
                <w:szCs w:val="20"/>
              </w:rPr>
              <w:t>e i</w:t>
            </w:r>
            <w:r w:rsidRPr="00A06AD1">
              <w:rPr>
                <w:rFonts w:ascii="Garamond" w:eastAsia="Calibri" w:hAnsi="Garamond" w:cstheme="minorHAnsi"/>
                <w:b/>
                <w:bCs/>
                <w:spacing w:val="-1"/>
                <w:sz w:val="20"/>
                <w:szCs w:val="20"/>
              </w:rPr>
              <w:t xml:space="preserve"> </w:t>
            </w:r>
            <w:proofErr w:type="spellStart"/>
            <w:r w:rsidRPr="00A06AD1">
              <w:rPr>
                <w:rFonts w:ascii="Garamond" w:eastAsia="Calibri" w:hAnsi="Garamond" w:cstheme="minorHAnsi"/>
                <w:b/>
                <w:bCs/>
                <w:spacing w:val="1"/>
                <w:sz w:val="20"/>
                <w:szCs w:val="20"/>
              </w:rPr>
              <w:t>c</w:t>
            </w:r>
            <w:r w:rsidRPr="00A06AD1">
              <w:rPr>
                <w:rFonts w:ascii="Garamond" w:eastAsia="Calibri" w:hAnsi="Garamond" w:cstheme="minorHAnsi"/>
                <w:b/>
                <w:bCs/>
                <w:sz w:val="20"/>
                <w:szCs w:val="20"/>
              </w:rPr>
              <w:t>a</w:t>
            </w:r>
            <w:r w:rsidRPr="00A06AD1">
              <w:rPr>
                <w:rFonts w:ascii="Garamond" w:eastAsia="Calibri" w:hAnsi="Garamond" w:cstheme="minorHAnsi"/>
                <w:b/>
                <w:bCs/>
                <w:spacing w:val="1"/>
                <w:sz w:val="20"/>
                <w:szCs w:val="20"/>
              </w:rPr>
              <w:t>r</w:t>
            </w:r>
            <w:r w:rsidRPr="00A06AD1">
              <w:rPr>
                <w:rFonts w:ascii="Garamond" w:eastAsia="Calibri" w:hAnsi="Garamond" w:cstheme="minorHAnsi"/>
                <w:b/>
                <w:bCs/>
                <w:spacing w:val="-1"/>
                <w:sz w:val="20"/>
                <w:szCs w:val="20"/>
              </w:rPr>
              <w:t>i</w:t>
            </w:r>
            <w:r w:rsidRPr="00A06AD1">
              <w:rPr>
                <w:rFonts w:ascii="Garamond" w:eastAsia="Calibri" w:hAnsi="Garamond" w:cstheme="minorHAnsi"/>
                <w:b/>
                <w:bCs/>
                <w:spacing w:val="1"/>
                <w:sz w:val="20"/>
                <w:szCs w:val="20"/>
              </w:rPr>
              <w:t>ch</w:t>
            </w:r>
            <w:r w:rsidRPr="00A06AD1">
              <w:rPr>
                <w:rFonts w:ascii="Garamond" w:eastAsia="Calibri" w:hAnsi="Garamond" w:cstheme="minorHAnsi"/>
                <w:b/>
                <w:bCs/>
                <w:sz w:val="20"/>
                <w:szCs w:val="20"/>
              </w:rPr>
              <w:t>i</w:t>
            </w:r>
            <w:proofErr w:type="spellEnd"/>
            <w:r w:rsidRPr="00A06AD1">
              <w:rPr>
                <w:rFonts w:ascii="Garamond" w:eastAsia="Calibri" w:hAnsi="Garamond" w:cstheme="minorHAnsi"/>
                <w:b/>
                <w:bCs/>
                <w:spacing w:val="-6"/>
                <w:sz w:val="20"/>
                <w:szCs w:val="20"/>
              </w:rPr>
              <w:t xml:space="preserve"> </w:t>
            </w:r>
            <w:r w:rsidRPr="00A06AD1">
              <w:rPr>
                <w:rFonts w:ascii="Garamond" w:eastAsia="Calibri" w:hAnsi="Garamond" w:cstheme="minorHAnsi"/>
                <w:b/>
                <w:bCs/>
                <w:spacing w:val="1"/>
                <w:sz w:val="20"/>
                <w:szCs w:val="20"/>
              </w:rPr>
              <w:t>d</w:t>
            </w:r>
            <w:r w:rsidRPr="00A06AD1">
              <w:rPr>
                <w:rFonts w:ascii="Garamond" w:eastAsia="Calibri" w:hAnsi="Garamond" w:cstheme="minorHAnsi"/>
                <w:b/>
                <w:bCs/>
                <w:sz w:val="20"/>
                <w:szCs w:val="20"/>
              </w:rPr>
              <w:t>i</w:t>
            </w:r>
            <w:r w:rsidRPr="00A06AD1">
              <w:rPr>
                <w:rFonts w:ascii="Garamond" w:eastAsia="Calibri" w:hAnsi="Garamond" w:cstheme="minorHAnsi"/>
                <w:b/>
                <w:bCs/>
                <w:spacing w:val="-3"/>
                <w:sz w:val="20"/>
                <w:szCs w:val="20"/>
              </w:rPr>
              <w:t xml:space="preserve"> </w:t>
            </w:r>
            <w:proofErr w:type="spellStart"/>
            <w:r w:rsidRPr="00A06AD1">
              <w:rPr>
                <w:rFonts w:ascii="Garamond" w:eastAsia="Calibri" w:hAnsi="Garamond" w:cstheme="minorHAnsi"/>
                <w:b/>
                <w:bCs/>
                <w:spacing w:val="1"/>
                <w:sz w:val="20"/>
                <w:szCs w:val="20"/>
              </w:rPr>
              <w:t>rottur</w:t>
            </w:r>
            <w:r w:rsidRPr="00A06AD1">
              <w:rPr>
                <w:rFonts w:ascii="Garamond" w:eastAsia="Calibri" w:hAnsi="Garamond" w:cstheme="minorHAnsi"/>
                <w:b/>
                <w:bCs/>
                <w:sz w:val="20"/>
                <w:szCs w:val="20"/>
              </w:rPr>
              <w:t>a</w:t>
            </w:r>
            <w:proofErr w:type="spellEnd"/>
            <w:r w:rsidRPr="00A06AD1">
              <w:rPr>
                <w:rFonts w:ascii="Garamond" w:eastAsia="Calibri" w:hAnsi="Garamond" w:cstheme="minorHAnsi"/>
                <w:b/>
                <w:bCs/>
                <w:spacing w:val="-8"/>
                <w:sz w:val="20"/>
                <w:szCs w:val="20"/>
              </w:rPr>
              <w:t xml:space="preserve"> </w:t>
            </w:r>
            <w:proofErr w:type="spellStart"/>
            <w:r w:rsidRPr="00A06AD1">
              <w:rPr>
                <w:rFonts w:ascii="Garamond" w:eastAsia="Calibri" w:hAnsi="Garamond" w:cstheme="minorHAnsi"/>
                <w:b/>
                <w:bCs/>
                <w:spacing w:val="1"/>
                <w:sz w:val="20"/>
                <w:szCs w:val="20"/>
              </w:rPr>
              <w:t>de</w:t>
            </w:r>
            <w:r w:rsidRPr="00A06AD1">
              <w:rPr>
                <w:rFonts w:ascii="Garamond" w:eastAsia="Calibri" w:hAnsi="Garamond" w:cstheme="minorHAnsi"/>
                <w:b/>
                <w:bCs/>
                <w:spacing w:val="-1"/>
                <w:sz w:val="20"/>
                <w:szCs w:val="20"/>
              </w:rPr>
              <w:t>ll’</w:t>
            </w:r>
            <w:r w:rsidRPr="00A06AD1">
              <w:rPr>
                <w:rFonts w:ascii="Garamond" w:eastAsia="Calibri" w:hAnsi="Garamond" w:cstheme="minorHAnsi"/>
                <w:b/>
                <w:bCs/>
                <w:sz w:val="20"/>
                <w:szCs w:val="20"/>
              </w:rPr>
              <w:t>a</w:t>
            </w:r>
            <w:r w:rsidRPr="00A06AD1">
              <w:rPr>
                <w:rFonts w:ascii="Garamond" w:eastAsia="Calibri" w:hAnsi="Garamond" w:cstheme="minorHAnsi"/>
                <w:b/>
                <w:bCs/>
                <w:spacing w:val="1"/>
                <w:sz w:val="20"/>
                <w:szCs w:val="20"/>
              </w:rPr>
              <w:t>ttr</w:t>
            </w:r>
            <w:r w:rsidRPr="00A06AD1">
              <w:rPr>
                <w:rFonts w:ascii="Garamond" w:eastAsia="Calibri" w:hAnsi="Garamond" w:cstheme="minorHAnsi"/>
                <w:b/>
                <w:bCs/>
                <w:sz w:val="20"/>
                <w:szCs w:val="20"/>
              </w:rPr>
              <w:t>ezza</w:t>
            </w:r>
            <w:r w:rsidRPr="00A06AD1">
              <w:rPr>
                <w:rFonts w:ascii="Garamond" w:eastAsia="Calibri" w:hAnsi="Garamond" w:cstheme="minorHAnsi"/>
                <w:b/>
                <w:bCs/>
                <w:spacing w:val="1"/>
                <w:sz w:val="20"/>
                <w:szCs w:val="20"/>
              </w:rPr>
              <w:t>tur</w:t>
            </w:r>
            <w:r w:rsidRPr="00A06AD1">
              <w:rPr>
                <w:rFonts w:ascii="Garamond" w:eastAsia="Calibri" w:hAnsi="Garamond" w:cstheme="minorHAnsi"/>
                <w:b/>
                <w:bCs/>
                <w:sz w:val="20"/>
                <w:szCs w:val="20"/>
              </w:rPr>
              <w:t>a</w:t>
            </w:r>
            <w:proofErr w:type="spellEnd"/>
            <w:r w:rsidRPr="00A06AD1">
              <w:rPr>
                <w:rFonts w:ascii="Garamond" w:eastAsia="Calibri" w:hAnsi="Garamond" w:cstheme="minorHAnsi"/>
                <w:b/>
                <w:bCs/>
                <w:spacing w:val="-14"/>
                <w:sz w:val="20"/>
                <w:szCs w:val="20"/>
              </w:rPr>
              <w:t xml:space="preserve"> </w:t>
            </w:r>
            <w:r w:rsidRPr="00A06AD1">
              <w:rPr>
                <w:rFonts w:ascii="Garamond" w:eastAsia="Calibri" w:hAnsi="Garamond" w:cstheme="minorHAnsi"/>
                <w:b/>
                <w:bCs/>
                <w:spacing w:val="1"/>
                <w:sz w:val="20"/>
                <w:szCs w:val="20"/>
              </w:rPr>
              <w:t>d</w:t>
            </w:r>
            <w:r w:rsidRPr="00A06AD1">
              <w:rPr>
                <w:rFonts w:ascii="Garamond" w:eastAsia="Calibri" w:hAnsi="Garamond" w:cstheme="minorHAnsi"/>
                <w:b/>
                <w:bCs/>
                <w:sz w:val="20"/>
                <w:szCs w:val="20"/>
              </w:rPr>
              <w:t>i</w:t>
            </w:r>
            <w:r w:rsidRPr="00A06AD1">
              <w:rPr>
                <w:rFonts w:ascii="Garamond" w:eastAsia="Calibri" w:hAnsi="Garamond" w:cstheme="minorHAnsi"/>
                <w:b/>
                <w:bCs/>
                <w:spacing w:val="-3"/>
                <w:sz w:val="20"/>
                <w:szCs w:val="20"/>
              </w:rPr>
              <w:t xml:space="preserve"> </w:t>
            </w:r>
            <w:proofErr w:type="spellStart"/>
            <w:r w:rsidRPr="00A06AD1">
              <w:rPr>
                <w:rFonts w:ascii="Garamond" w:eastAsia="Calibri" w:hAnsi="Garamond" w:cstheme="minorHAnsi"/>
                <w:b/>
                <w:bCs/>
                <w:spacing w:val="1"/>
                <w:sz w:val="20"/>
                <w:szCs w:val="20"/>
              </w:rPr>
              <w:t>orm</w:t>
            </w:r>
            <w:r w:rsidRPr="00A06AD1">
              <w:rPr>
                <w:rFonts w:ascii="Garamond" w:eastAsia="Calibri" w:hAnsi="Garamond" w:cstheme="minorHAnsi"/>
                <w:b/>
                <w:bCs/>
                <w:sz w:val="20"/>
                <w:szCs w:val="20"/>
              </w:rPr>
              <w:t>e</w:t>
            </w:r>
            <w:r w:rsidRPr="00A06AD1">
              <w:rPr>
                <w:rFonts w:ascii="Garamond" w:eastAsia="Calibri" w:hAnsi="Garamond" w:cstheme="minorHAnsi"/>
                <w:b/>
                <w:bCs/>
                <w:spacing w:val="-1"/>
                <w:sz w:val="20"/>
                <w:szCs w:val="20"/>
              </w:rPr>
              <w:t>ggi</w:t>
            </w:r>
            <w:r w:rsidRPr="00A06AD1">
              <w:rPr>
                <w:rFonts w:ascii="Garamond" w:eastAsia="Calibri" w:hAnsi="Garamond" w:cstheme="minorHAnsi"/>
                <w:b/>
                <w:bCs/>
                <w:spacing w:val="1"/>
                <w:sz w:val="20"/>
                <w:szCs w:val="20"/>
              </w:rPr>
              <w:t>o</w:t>
            </w:r>
            <w:proofErr w:type="spellEnd"/>
            <w:r w:rsidRPr="00A06AD1">
              <w:rPr>
                <w:rFonts w:ascii="Garamond" w:eastAsia="Calibri" w:hAnsi="Garamond" w:cstheme="minorHAnsi"/>
                <w:b/>
                <w:bCs/>
                <w:sz w:val="20"/>
                <w:szCs w:val="20"/>
              </w:rPr>
              <w:t xml:space="preserve">, </w:t>
            </w:r>
            <w:proofErr w:type="spellStart"/>
            <w:r w:rsidRPr="00A06AD1">
              <w:rPr>
                <w:rFonts w:ascii="Garamond" w:eastAsia="Calibri" w:hAnsi="Garamond" w:cstheme="minorHAnsi"/>
                <w:b/>
                <w:bCs/>
                <w:spacing w:val="-1"/>
                <w:sz w:val="20"/>
                <w:szCs w:val="20"/>
              </w:rPr>
              <w:t>i</w:t>
            </w:r>
            <w:r w:rsidRPr="00A06AD1">
              <w:rPr>
                <w:rFonts w:ascii="Garamond" w:eastAsia="Calibri" w:hAnsi="Garamond" w:cstheme="minorHAnsi"/>
                <w:b/>
                <w:bCs/>
                <w:spacing w:val="1"/>
                <w:sz w:val="20"/>
                <w:szCs w:val="20"/>
              </w:rPr>
              <w:t>nc</w:t>
            </w:r>
            <w:r w:rsidRPr="00A06AD1">
              <w:rPr>
                <w:rFonts w:ascii="Garamond" w:eastAsia="Calibri" w:hAnsi="Garamond" w:cstheme="minorHAnsi"/>
                <w:b/>
                <w:bCs/>
                <w:spacing w:val="-1"/>
                <w:sz w:val="20"/>
                <w:szCs w:val="20"/>
              </w:rPr>
              <w:t>l</w:t>
            </w:r>
            <w:r w:rsidRPr="00A06AD1">
              <w:rPr>
                <w:rFonts w:ascii="Garamond" w:eastAsia="Calibri" w:hAnsi="Garamond" w:cstheme="minorHAnsi"/>
                <w:b/>
                <w:bCs/>
                <w:spacing w:val="1"/>
                <w:sz w:val="20"/>
                <w:szCs w:val="20"/>
              </w:rPr>
              <w:t>udend</w:t>
            </w:r>
            <w:r w:rsidRPr="00A06AD1">
              <w:rPr>
                <w:rFonts w:ascii="Garamond" w:eastAsia="Calibri" w:hAnsi="Garamond" w:cstheme="minorHAnsi"/>
                <w:b/>
                <w:bCs/>
                <w:sz w:val="20"/>
                <w:szCs w:val="20"/>
              </w:rPr>
              <w:t>o</w:t>
            </w:r>
            <w:proofErr w:type="spellEnd"/>
            <w:r w:rsidRPr="00A06AD1">
              <w:rPr>
                <w:rFonts w:ascii="Garamond" w:eastAsia="Calibri" w:hAnsi="Garamond" w:cstheme="minorHAnsi"/>
                <w:b/>
                <w:bCs/>
                <w:spacing w:val="-8"/>
                <w:sz w:val="20"/>
                <w:szCs w:val="20"/>
              </w:rPr>
              <w:t xml:space="preserve"> </w:t>
            </w:r>
            <w:r w:rsidRPr="00A06AD1">
              <w:rPr>
                <w:rFonts w:ascii="Garamond" w:eastAsia="Calibri" w:hAnsi="Garamond" w:cstheme="minorHAnsi"/>
                <w:b/>
                <w:bCs/>
                <w:sz w:val="20"/>
                <w:szCs w:val="20"/>
              </w:rPr>
              <w:t>i</w:t>
            </w:r>
            <w:r w:rsidRPr="00A06AD1">
              <w:rPr>
                <w:rFonts w:ascii="Garamond" w:eastAsia="Calibri" w:hAnsi="Garamond" w:cstheme="minorHAnsi"/>
                <w:b/>
                <w:bCs/>
                <w:spacing w:val="-1"/>
                <w:sz w:val="20"/>
                <w:szCs w:val="20"/>
              </w:rPr>
              <w:t xml:space="preserve"> </w:t>
            </w:r>
            <w:proofErr w:type="spellStart"/>
            <w:r w:rsidRPr="00A06AD1">
              <w:rPr>
                <w:rFonts w:ascii="Garamond" w:eastAsia="Calibri" w:hAnsi="Garamond" w:cstheme="minorHAnsi"/>
                <w:b/>
                <w:bCs/>
                <w:spacing w:val="1"/>
                <w:sz w:val="20"/>
                <w:szCs w:val="20"/>
              </w:rPr>
              <w:t>c</w:t>
            </w:r>
            <w:r w:rsidRPr="00A06AD1">
              <w:rPr>
                <w:rFonts w:ascii="Garamond" w:eastAsia="Calibri" w:hAnsi="Garamond" w:cstheme="minorHAnsi"/>
                <w:b/>
                <w:bCs/>
                <w:sz w:val="20"/>
                <w:szCs w:val="20"/>
              </w:rPr>
              <w:t>a</w:t>
            </w:r>
            <w:r w:rsidRPr="00A06AD1">
              <w:rPr>
                <w:rFonts w:ascii="Garamond" w:eastAsia="Calibri" w:hAnsi="Garamond" w:cstheme="minorHAnsi"/>
                <w:b/>
                <w:bCs/>
                <w:spacing w:val="-1"/>
                <w:sz w:val="20"/>
                <w:szCs w:val="20"/>
              </w:rPr>
              <w:t>v</w:t>
            </w:r>
            <w:r w:rsidRPr="00A06AD1">
              <w:rPr>
                <w:rFonts w:ascii="Garamond" w:eastAsia="Calibri" w:hAnsi="Garamond" w:cstheme="minorHAnsi"/>
                <w:b/>
                <w:bCs/>
                <w:sz w:val="20"/>
                <w:szCs w:val="20"/>
              </w:rPr>
              <w:t>i</w:t>
            </w:r>
            <w:proofErr w:type="spellEnd"/>
            <w:r w:rsidRPr="00A06AD1">
              <w:rPr>
                <w:rFonts w:ascii="Garamond" w:eastAsia="Calibri" w:hAnsi="Garamond" w:cstheme="minorHAnsi"/>
                <w:b/>
                <w:bCs/>
                <w:spacing w:val="-4"/>
                <w:sz w:val="20"/>
                <w:szCs w:val="20"/>
              </w:rPr>
              <w:t xml:space="preserve"> </w:t>
            </w:r>
            <w:r w:rsidRPr="00A06AD1">
              <w:rPr>
                <w:rFonts w:ascii="Garamond" w:eastAsia="Calibri" w:hAnsi="Garamond" w:cstheme="minorHAnsi"/>
                <w:b/>
                <w:bCs/>
                <w:spacing w:val="1"/>
                <w:sz w:val="20"/>
                <w:szCs w:val="20"/>
              </w:rPr>
              <w:t>d</w:t>
            </w:r>
            <w:r w:rsidRPr="00A06AD1">
              <w:rPr>
                <w:rFonts w:ascii="Garamond" w:eastAsia="Calibri" w:hAnsi="Garamond" w:cstheme="minorHAnsi"/>
                <w:b/>
                <w:bCs/>
                <w:sz w:val="20"/>
                <w:szCs w:val="20"/>
              </w:rPr>
              <w:t>i</w:t>
            </w:r>
            <w:r w:rsidRPr="00A06AD1">
              <w:rPr>
                <w:rFonts w:ascii="Garamond" w:eastAsia="Calibri" w:hAnsi="Garamond" w:cstheme="minorHAnsi"/>
                <w:b/>
                <w:bCs/>
                <w:spacing w:val="-3"/>
                <w:sz w:val="20"/>
                <w:szCs w:val="20"/>
              </w:rPr>
              <w:t xml:space="preserve"> </w:t>
            </w:r>
            <w:proofErr w:type="spellStart"/>
            <w:r w:rsidRPr="00A06AD1">
              <w:rPr>
                <w:rFonts w:ascii="Garamond" w:eastAsia="Calibri" w:hAnsi="Garamond" w:cstheme="minorHAnsi"/>
                <w:b/>
                <w:bCs/>
                <w:spacing w:val="1"/>
                <w:sz w:val="20"/>
                <w:szCs w:val="20"/>
              </w:rPr>
              <w:t>orme</w:t>
            </w:r>
            <w:r w:rsidRPr="00A06AD1">
              <w:rPr>
                <w:rFonts w:ascii="Garamond" w:eastAsia="Calibri" w:hAnsi="Garamond" w:cstheme="minorHAnsi"/>
                <w:b/>
                <w:bCs/>
                <w:spacing w:val="-1"/>
                <w:sz w:val="20"/>
                <w:szCs w:val="20"/>
              </w:rPr>
              <w:t>ggi</w:t>
            </w:r>
            <w:r w:rsidRPr="00A06AD1">
              <w:rPr>
                <w:rFonts w:ascii="Garamond" w:eastAsia="Calibri" w:hAnsi="Garamond" w:cstheme="minorHAnsi"/>
                <w:b/>
                <w:bCs/>
                <w:sz w:val="20"/>
                <w:szCs w:val="20"/>
              </w:rPr>
              <w:t>o</w:t>
            </w:r>
            <w:proofErr w:type="spellEnd"/>
            <w:r w:rsidRPr="00A06AD1">
              <w:rPr>
                <w:rFonts w:ascii="Garamond" w:eastAsia="Calibri" w:hAnsi="Garamond" w:cstheme="minorHAnsi"/>
                <w:b/>
                <w:bCs/>
                <w:spacing w:val="-4"/>
                <w:sz w:val="20"/>
                <w:szCs w:val="20"/>
              </w:rPr>
              <w:t xml:space="preserve"> </w:t>
            </w:r>
            <w:r w:rsidRPr="00A06AD1">
              <w:rPr>
                <w:rFonts w:ascii="Garamond" w:eastAsia="Calibri" w:hAnsi="Garamond" w:cstheme="minorHAnsi"/>
                <w:b/>
                <w:bCs/>
                <w:spacing w:val="-1"/>
                <w:sz w:val="20"/>
                <w:szCs w:val="20"/>
              </w:rPr>
              <w:t>i</w:t>
            </w:r>
            <w:r w:rsidRPr="00A06AD1">
              <w:rPr>
                <w:rFonts w:ascii="Garamond" w:eastAsia="Calibri" w:hAnsi="Garamond" w:cstheme="minorHAnsi"/>
                <w:b/>
                <w:bCs/>
                <w:sz w:val="20"/>
                <w:szCs w:val="20"/>
              </w:rPr>
              <w:t xml:space="preserve">n </w:t>
            </w:r>
            <w:proofErr w:type="spellStart"/>
            <w:r w:rsidRPr="00A06AD1">
              <w:rPr>
                <w:rFonts w:ascii="Garamond" w:eastAsia="Calibri" w:hAnsi="Garamond" w:cstheme="minorHAnsi"/>
                <w:b/>
                <w:bCs/>
                <w:sz w:val="20"/>
                <w:szCs w:val="20"/>
              </w:rPr>
              <w:t>a</w:t>
            </w:r>
            <w:r w:rsidRPr="00A06AD1">
              <w:rPr>
                <w:rFonts w:ascii="Garamond" w:eastAsia="Calibri" w:hAnsi="Garamond" w:cstheme="minorHAnsi"/>
                <w:b/>
                <w:bCs/>
                <w:spacing w:val="1"/>
                <w:sz w:val="20"/>
                <w:szCs w:val="20"/>
              </w:rPr>
              <w:t>cc</w:t>
            </w:r>
            <w:r w:rsidRPr="00A06AD1">
              <w:rPr>
                <w:rFonts w:ascii="Garamond" w:eastAsia="Calibri" w:hAnsi="Garamond" w:cstheme="minorHAnsi"/>
                <w:b/>
                <w:bCs/>
                <w:spacing w:val="-1"/>
                <w:sz w:val="20"/>
                <w:szCs w:val="20"/>
              </w:rPr>
              <w:t>i</w:t>
            </w:r>
            <w:r w:rsidRPr="00A06AD1">
              <w:rPr>
                <w:rFonts w:ascii="Garamond" w:eastAsia="Calibri" w:hAnsi="Garamond" w:cstheme="minorHAnsi"/>
                <w:b/>
                <w:bCs/>
                <w:sz w:val="20"/>
                <w:szCs w:val="20"/>
              </w:rPr>
              <w:t>a</w:t>
            </w:r>
            <w:r w:rsidRPr="00A06AD1">
              <w:rPr>
                <w:rFonts w:ascii="Garamond" w:eastAsia="Calibri" w:hAnsi="Garamond" w:cstheme="minorHAnsi"/>
                <w:b/>
                <w:bCs/>
                <w:spacing w:val="-1"/>
                <w:sz w:val="20"/>
                <w:szCs w:val="20"/>
              </w:rPr>
              <w:t>i</w:t>
            </w:r>
            <w:r w:rsidRPr="00A06AD1">
              <w:rPr>
                <w:rFonts w:ascii="Garamond" w:eastAsia="Calibri" w:hAnsi="Garamond" w:cstheme="minorHAnsi"/>
                <w:b/>
                <w:bCs/>
                <w:spacing w:val="1"/>
                <w:sz w:val="20"/>
                <w:szCs w:val="20"/>
              </w:rPr>
              <w:t>o</w:t>
            </w:r>
            <w:proofErr w:type="spellEnd"/>
            <w:r w:rsidRPr="00A06AD1">
              <w:rPr>
                <w:rFonts w:ascii="Garamond" w:eastAsia="Calibri" w:hAnsi="Garamond" w:cstheme="minorHAnsi"/>
                <w:b/>
                <w:bCs/>
                <w:sz w:val="20"/>
                <w:szCs w:val="20"/>
              </w:rPr>
              <w:t>,</w:t>
            </w:r>
            <w:r w:rsidRPr="00A06AD1">
              <w:rPr>
                <w:rFonts w:ascii="Garamond" w:eastAsia="Calibri" w:hAnsi="Garamond" w:cstheme="minorHAnsi"/>
                <w:b/>
                <w:bCs/>
                <w:spacing w:val="-7"/>
                <w:sz w:val="20"/>
                <w:szCs w:val="20"/>
              </w:rPr>
              <w:t xml:space="preserve"> </w:t>
            </w:r>
            <w:r w:rsidRPr="00A06AD1">
              <w:rPr>
                <w:rFonts w:ascii="Garamond" w:eastAsia="Calibri" w:hAnsi="Garamond" w:cstheme="minorHAnsi"/>
                <w:b/>
                <w:bCs/>
                <w:spacing w:val="-1"/>
                <w:sz w:val="20"/>
                <w:szCs w:val="20"/>
              </w:rPr>
              <w:t>i</w:t>
            </w:r>
            <w:r w:rsidRPr="00A06AD1">
              <w:rPr>
                <w:rFonts w:ascii="Garamond" w:eastAsia="Calibri" w:hAnsi="Garamond" w:cstheme="minorHAnsi"/>
                <w:b/>
                <w:bCs/>
                <w:sz w:val="20"/>
                <w:szCs w:val="20"/>
              </w:rPr>
              <w:t xml:space="preserve">n </w:t>
            </w:r>
            <w:proofErr w:type="spellStart"/>
            <w:r w:rsidRPr="00A06AD1">
              <w:rPr>
                <w:rFonts w:ascii="Garamond" w:eastAsia="Calibri" w:hAnsi="Garamond" w:cstheme="minorHAnsi"/>
                <w:b/>
                <w:bCs/>
                <w:spacing w:val="2"/>
                <w:sz w:val="20"/>
                <w:szCs w:val="20"/>
              </w:rPr>
              <w:t>f</w:t>
            </w:r>
            <w:r w:rsidRPr="00A06AD1">
              <w:rPr>
                <w:rFonts w:ascii="Garamond" w:eastAsia="Calibri" w:hAnsi="Garamond" w:cstheme="minorHAnsi"/>
                <w:b/>
                <w:bCs/>
                <w:spacing w:val="-1"/>
                <w:sz w:val="20"/>
                <w:szCs w:val="20"/>
              </w:rPr>
              <w:t>i</w:t>
            </w:r>
            <w:r w:rsidRPr="00A06AD1">
              <w:rPr>
                <w:rFonts w:ascii="Garamond" w:eastAsia="Calibri" w:hAnsi="Garamond" w:cstheme="minorHAnsi"/>
                <w:b/>
                <w:bCs/>
                <w:spacing w:val="1"/>
                <w:sz w:val="20"/>
                <w:szCs w:val="20"/>
              </w:rPr>
              <w:t>br</w:t>
            </w:r>
            <w:r w:rsidRPr="00A06AD1">
              <w:rPr>
                <w:rFonts w:ascii="Garamond" w:eastAsia="Calibri" w:hAnsi="Garamond" w:cstheme="minorHAnsi"/>
                <w:b/>
                <w:bCs/>
                <w:sz w:val="20"/>
                <w:szCs w:val="20"/>
              </w:rPr>
              <w:t>a</w:t>
            </w:r>
            <w:proofErr w:type="spellEnd"/>
            <w:r w:rsidRPr="00A06AD1">
              <w:rPr>
                <w:rFonts w:ascii="Garamond" w:eastAsia="Calibri" w:hAnsi="Garamond" w:cstheme="minorHAnsi"/>
                <w:b/>
                <w:bCs/>
                <w:spacing w:val="-4"/>
                <w:sz w:val="20"/>
                <w:szCs w:val="20"/>
              </w:rPr>
              <w:t xml:space="preserve"> </w:t>
            </w:r>
            <w:r w:rsidRPr="00A06AD1">
              <w:rPr>
                <w:rFonts w:ascii="Garamond" w:eastAsia="Calibri" w:hAnsi="Garamond" w:cstheme="minorHAnsi"/>
                <w:b/>
                <w:bCs/>
                <w:sz w:val="20"/>
                <w:szCs w:val="20"/>
              </w:rPr>
              <w:t xml:space="preserve">e </w:t>
            </w:r>
            <w:proofErr w:type="spellStart"/>
            <w:r w:rsidRPr="00A06AD1">
              <w:rPr>
                <w:rFonts w:ascii="Garamond" w:eastAsia="Calibri" w:hAnsi="Garamond" w:cstheme="minorHAnsi"/>
                <w:b/>
                <w:bCs/>
                <w:sz w:val="20"/>
                <w:szCs w:val="20"/>
              </w:rPr>
              <w:t>s</w:t>
            </w:r>
            <w:r w:rsidRPr="00A06AD1">
              <w:rPr>
                <w:rFonts w:ascii="Garamond" w:eastAsia="Calibri" w:hAnsi="Garamond" w:cstheme="minorHAnsi"/>
                <w:b/>
                <w:bCs/>
                <w:spacing w:val="-1"/>
                <w:sz w:val="20"/>
                <w:szCs w:val="20"/>
              </w:rPr>
              <w:t>i</w:t>
            </w:r>
            <w:r w:rsidRPr="00A06AD1">
              <w:rPr>
                <w:rFonts w:ascii="Garamond" w:eastAsia="Calibri" w:hAnsi="Garamond" w:cstheme="minorHAnsi"/>
                <w:b/>
                <w:bCs/>
                <w:spacing w:val="1"/>
                <w:sz w:val="20"/>
                <w:szCs w:val="20"/>
              </w:rPr>
              <w:t>ntet</w:t>
            </w:r>
            <w:r w:rsidRPr="00A06AD1">
              <w:rPr>
                <w:rFonts w:ascii="Garamond" w:eastAsia="Calibri" w:hAnsi="Garamond" w:cstheme="minorHAnsi"/>
                <w:b/>
                <w:bCs/>
                <w:spacing w:val="-1"/>
                <w:sz w:val="20"/>
                <w:szCs w:val="20"/>
              </w:rPr>
              <w:t>i</w:t>
            </w:r>
            <w:r w:rsidRPr="00A06AD1">
              <w:rPr>
                <w:rFonts w:ascii="Garamond" w:eastAsia="Calibri" w:hAnsi="Garamond" w:cstheme="minorHAnsi"/>
                <w:b/>
                <w:bCs/>
                <w:spacing w:val="1"/>
                <w:sz w:val="20"/>
                <w:szCs w:val="20"/>
              </w:rPr>
              <w:t>c</w:t>
            </w:r>
            <w:r w:rsidRPr="00A06AD1">
              <w:rPr>
                <w:rFonts w:ascii="Garamond" w:eastAsia="Calibri" w:hAnsi="Garamond" w:cstheme="minorHAnsi"/>
                <w:b/>
                <w:bCs/>
                <w:spacing w:val="-1"/>
                <w:sz w:val="20"/>
                <w:szCs w:val="20"/>
              </w:rPr>
              <w:t>i</w:t>
            </w:r>
            <w:proofErr w:type="spellEnd"/>
            <w:r w:rsidRPr="00A06AD1">
              <w:rPr>
                <w:rFonts w:ascii="Garamond" w:eastAsia="Calibri" w:hAnsi="Garamond" w:cstheme="minorHAnsi"/>
                <w:b/>
                <w:bCs/>
                <w:sz w:val="20"/>
                <w:szCs w:val="20"/>
              </w:rPr>
              <w:t>,</w:t>
            </w:r>
            <w:r w:rsidRPr="00A06AD1">
              <w:rPr>
                <w:rFonts w:ascii="Garamond" w:eastAsia="Calibri" w:hAnsi="Garamond" w:cstheme="minorHAnsi"/>
                <w:b/>
                <w:bCs/>
                <w:spacing w:val="-5"/>
                <w:sz w:val="20"/>
                <w:szCs w:val="20"/>
              </w:rPr>
              <w:t xml:space="preserve"> </w:t>
            </w:r>
            <w:proofErr w:type="spellStart"/>
            <w:r w:rsidRPr="00A06AD1">
              <w:rPr>
                <w:rFonts w:ascii="Garamond" w:eastAsia="Calibri" w:hAnsi="Garamond" w:cstheme="minorHAnsi"/>
                <w:b/>
                <w:bCs/>
                <w:spacing w:val="-1"/>
                <w:sz w:val="20"/>
                <w:szCs w:val="20"/>
              </w:rPr>
              <w:t>v</w:t>
            </w:r>
            <w:r w:rsidRPr="00A06AD1">
              <w:rPr>
                <w:rFonts w:ascii="Garamond" w:eastAsia="Calibri" w:hAnsi="Garamond" w:cstheme="minorHAnsi"/>
                <w:b/>
                <w:bCs/>
                <w:spacing w:val="1"/>
                <w:sz w:val="20"/>
                <w:szCs w:val="20"/>
              </w:rPr>
              <w:t>err</w:t>
            </w:r>
            <w:r w:rsidRPr="00A06AD1">
              <w:rPr>
                <w:rFonts w:ascii="Garamond" w:eastAsia="Calibri" w:hAnsi="Garamond" w:cstheme="minorHAnsi"/>
                <w:b/>
                <w:bCs/>
                <w:spacing w:val="-1"/>
                <w:sz w:val="20"/>
                <w:szCs w:val="20"/>
              </w:rPr>
              <w:t>i</w:t>
            </w:r>
            <w:r w:rsidRPr="00A06AD1">
              <w:rPr>
                <w:rFonts w:ascii="Garamond" w:eastAsia="Calibri" w:hAnsi="Garamond" w:cstheme="minorHAnsi"/>
                <w:b/>
                <w:bCs/>
                <w:spacing w:val="1"/>
                <w:sz w:val="20"/>
                <w:szCs w:val="20"/>
              </w:rPr>
              <w:t>ce</w:t>
            </w:r>
            <w:r w:rsidRPr="00A06AD1">
              <w:rPr>
                <w:rFonts w:ascii="Garamond" w:eastAsia="Calibri" w:hAnsi="Garamond" w:cstheme="minorHAnsi"/>
                <w:b/>
                <w:bCs/>
                <w:spacing w:val="-1"/>
                <w:sz w:val="20"/>
                <w:szCs w:val="20"/>
              </w:rPr>
              <w:t>ll</w:t>
            </w:r>
            <w:r w:rsidRPr="00A06AD1">
              <w:rPr>
                <w:rFonts w:ascii="Garamond" w:eastAsia="Calibri" w:hAnsi="Garamond" w:cstheme="minorHAnsi"/>
                <w:b/>
                <w:bCs/>
                <w:spacing w:val="2"/>
                <w:sz w:val="20"/>
                <w:szCs w:val="20"/>
              </w:rPr>
              <w:t>i</w:t>
            </w:r>
            <w:proofErr w:type="spellEnd"/>
            <w:r w:rsidRPr="00A06AD1">
              <w:rPr>
                <w:rFonts w:ascii="Garamond" w:eastAsia="Calibri" w:hAnsi="Garamond" w:cstheme="minorHAnsi"/>
                <w:b/>
                <w:bCs/>
                <w:sz w:val="20"/>
                <w:szCs w:val="20"/>
              </w:rPr>
              <w:t>,</w:t>
            </w:r>
            <w:r w:rsidRPr="00A06AD1">
              <w:rPr>
                <w:rFonts w:ascii="Garamond" w:eastAsia="Calibri" w:hAnsi="Garamond" w:cstheme="minorHAnsi"/>
                <w:b/>
                <w:bCs/>
                <w:spacing w:val="-9"/>
                <w:sz w:val="20"/>
                <w:szCs w:val="20"/>
              </w:rPr>
              <w:t xml:space="preserve"> </w:t>
            </w:r>
            <w:proofErr w:type="spellStart"/>
            <w:r w:rsidRPr="00A06AD1">
              <w:rPr>
                <w:rFonts w:ascii="Garamond" w:eastAsia="Calibri" w:hAnsi="Garamond" w:cstheme="minorHAnsi"/>
                <w:b/>
                <w:bCs/>
                <w:sz w:val="20"/>
                <w:szCs w:val="20"/>
              </w:rPr>
              <w:t>s</w:t>
            </w:r>
            <w:r w:rsidRPr="00A06AD1">
              <w:rPr>
                <w:rFonts w:ascii="Garamond" w:eastAsia="Calibri" w:hAnsi="Garamond" w:cstheme="minorHAnsi"/>
                <w:b/>
                <w:bCs/>
                <w:spacing w:val="2"/>
                <w:sz w:val="20"/>
                <w:szCs w:val="20"/>
              </w:rPr>
              <w:t>a</w:t>
            </w:r>
            <w:r w:rsidRPr="00A06AD1">
              <w:rPr>
                <w:rFonts w:ascii="Garamond" w:eastAsia="Calibri" w:hAnsi="Garamond" w:cstheme="minorHAnsi"/>
                <w:b/>
                <w:bCs/>
                <w:spacing w:val="-1"/>
                <w:sz w:val="20"/>
                <w:szCs w:val="20"/>
              </w:rPr>
              <w:t>l</w:t>
            </w:r>
            <w:r w:rsidRPr="00A06AD1">
              <w:rPr>
                <w:rFonts w:ascii="Garamond" w:eastAsia="Calibri" w:hAnsi="Garamond" w:cstheme="minorHAnsi"/>
                <w:b/>
                <w:bCs/>
                <w:spacing w:val="1"/>
                <w:sz w:val="20"/>
                <w:szCs w:val="20"/>
              </w:rPr>
              <w:t>p</w:t>
            </w:r>
            <w:r w:rsidRPr="00A06AD1">
              <w:rPr>
                <w:rFonts w:ascii="Garamond" w:eastAsia="Calibri" w:hAnsi="Garamond" w:cstheme="minorHAnsi"/>
                <w:b/>
                <w:bCs/>
                <w:sz w:val="20"/>
                <w:szCs w:val="20"/>
              </w:rPr>
              <w:t>a</w:t>
            </w:r>
            <w:r w:rsidRPr="00A06AD1">
              <w:rPr>
                <w:rFonts w:ascii="Garamond" w:eastAsia="Calibri" w:hAnsi="Garamond" w:cstheme="minorHAnsi"/>
                <w:b/>
                <w:bCs/>
                <w:spacing w:val="1"/>
                <w:sz w:val="20"/>
                <w:szCs w:val="20"/>
              </w:rPr>
              <w:t>ncore</w:t>
            </w:r>
            <w:proofErr w:type="spellEnd"/>
            <w:r w:rsidRPr="00A06AD1">
              <w:rPr>
                <w:rFonts w:ascii="Garamond" w:eastAsia="Calibri" w:hAnsi="Garamond" w:cstheme="minorHAnsi"/>
                <w:b/>
                <w:bCs/>
                <w:sz w:val="20"/>
                <w:szCs w:val="20"/>
              </w:rPr>
              <w:t xml:space="preserve">, </w:t>
            </w:r>
            <w:proofErr w:type="spellStart"/>
            <w:r w:rsidRPr="00A06AD1">
              <w:rPr>
                <w:rFonts w:ascii="Garamond" w:eastAsia="Calibri" w:hAnsi="Garamond" w:cstheme="minorHAnsi"/>
                <w:b/>
                <w:bCs/>
                <w:sz w:val="20"/>
                <w:szCs w:val="20"/>
              </w:rPr>
              <w:t>a</w:t>
            </w:r>
            <w:r w:rsidRPr="00A06AD1">
              <w:rPr>
                <w:rFonts w:ascii="Garamond" w:eastAsia="Calibri" w:hAnsi="Garamond" w:cstheme="minorHAnsi"/>
                <w:b/>
                <w:bCs/>
                <w:spacing w:val="1"/>
                <w:sz w:val="20"/>
                <w:szCs w:val="20"/>
              </w:rPr>
              <w:t>r</w:t>
            </w:r>
            <w:r w:rsidRPr="00A06AD1">
              <w:rPr>
                <w:rFonts w:ascii="Garamond" w:eastAsia="Calibri" w:hAnsi="Garamond" w:cstheme="minorHAnsi"/>
                <w:b/>
                <w:bCs/>
                <w:spacing w:val="-1"/>
                <w:sz w:val="20"/>
                <w:szCs w:val="20"/>
              </w:rPr>
              <w:t>g</w:t>
            </w:r>
            <w:r w:rsidRPr="00A06AD1">
              <w:rPr>
                <w:rFonts w:ascii="Garamond" w:eastAsia="Calibri" w:hAnsi="Garamond" w:cstheme="minorHAnsi"/>
                <w:b/>
                <w:bCs/>
                <w:sz w:val="20"/>
                <w:szCs w:val="20"/>
              </w:rPr>
              <w:t>a</w:t>
            </w:r>
            <w:r w:rsidRPr="00A06AD1">
              <w:rPr>
                <w:rFonts w:ascii="Garamond" w:eastAsia="Calibri" w:hAnsi="Garamond" w:cstheme="minorHAnsi"/>
                <w:b/>
                <w:bCs/>
                <w:spacing w:val="1"/>
                <w:sz w:val="20"/>
                <w:szCs w:val="20"/>
              </w:rPr>
              <w:t>n</w:t>
            </w:r>
            <w:r w:rsidRPr="00A06AD1">
              <w:rPr>
                <w:rFonts w:ascii="Garamond" w:eastAsia="Calibri" w:hAnsi="Garamond" w:cstheme="minorHAnsi"/>
                <w:b/>
                <w:bCs/>
                <w:spacing w:val="-1"/>
                <w:sz w:val="20"/>
                <w:szCs w:val="20"/>
              </w:rPr>
              <w:t>i</w:t>
            </w:r>
            <w:proofErr w:type="spellEnd"/>
            <w:r w:rsidRPr="00A06AD1">
              <w:rPr>
                <w:rFonts w:ascii="Garamond" w:eastAsia="Calibri" w:hAnsi="Garamond" w:cstheme="minorHAnsi"/>
                <w:b/>
                <w:bCs/>
                <w:sz w:val="20"/>
                <w:szCs w:val="20"/>
              </w:rPr>
              <w:t>,</w:t>
            </w:r>
            <w:r w:rsidRPr="00A06AD1">
              <w:rPr>
                <w:rFonts w:ascii="Garamond" w:eastAsia="Calibri" w:hAnsi="Garamond" w:cstheme="minorHAnsi"/>
                <w:b/>
                <w:bCs/>
                <w:spacing w:val="-6"/>
                <w:sz w:val="20"/>
                <w:szCs w:val="20"/>
              </w:rPr>
              <w:t xml:space="preserve"> </w:t>
            </w:r>
            <w:r w:rsidRPr="00A06AD1">
              <w:rPr>
                <w:rFonts w:ascii="Garamond" w:eastAsia="Calibri" w:hAnsi="Garamond" w:cstheme="minorHAnsi"/>
                <w:b/>
                <w:bCs/>
                <w:spacing w:val="1"/>
                <w:sz w:val="20"/>
                <w:szCs w:val="20"/>
              </w:rPr>
              <w:t>b</w:t>
            </w:r>
            <w:r w:rsidRPr="00A06AD1">
              <w:rPr>
                <w:rFonts w:ascii="Garamond" w:eastAsia="Calibri" w:hAnsi="Garamond" w:cstheme="minorHAnsi"/>
                <w:b/>
                <w:bCs/>
                <w:spacing w:val="-1"/>
                <w:sz w:val="20"/>
                <w:szCs w:val="20"/>
              </w:rPr>
              <w:t>i</w:t>
            </w:r>
            <w:r w:rsidRPr="00A06AD1">
              <w:rPr>
                <w:rFonts w:ascii="Garamond" w:eastAsia="Calibri" w:hAnsi="Garamond" w:cstheme="minorHAnsi"/>
                <w:b/>
                <w:bCs/>
                <w:spacing w:val="1"/>
                <w:sz w:val="20"/>
                <w:szCs w:val="20"/>
              </w:rPr>
              <w:t>tte</w:t>
            </w:r>
            <w:r w:rsidRPr="00A06AD1">
              <w:rPr>
                <w:rFonts w:ascii="Garamond" w:eastAsia="Calibri" w:hAnsi="Garamond" w:cstheme="minorHAnsi"/>
                <w:b/>
                <w:bCs/>
                <w:sz w:val="20"/>
                <w:szCs w:val="20"/>
              </w:rPr>
              <w:t>,</w:t>
            </w:r>
            <w:r w:rsidRPr="00A06AD1">
              <w:rPr>
                <w:rFonts w:ascii="Garamond" w:eastAsia="Calibri" w:hAnsi="Garamond" w:cstheme="minorHAnsi"/>
                <w:b/>
                <w:bCs/>
                <w:spacing w:val="-5"/>
                <w:sz w:val="20"/>
                <w:szCs w:val="20"/>
              </w:rPr>
              <w:t xml:space="preserve"> </w:t>
            </w:r>
            <w:proofErr w:type="spellStart"/>
            <w:r w:rsidRPr="00A06AD1">
              <w:rPr>
                <w:rFonts w:ascii="Garamond" w:eastAsia="Calibri" w:hAnsi="Garamond" w:cstheme="minorHAnsi"/>
                <w:b/>
                <w:bCs/>
                <w:spacing w:val="1"/>
                <w:sz w:val="20"/>
                <w:szCs w:val="20"/>
              </w:rPr>
              <w:t>ru</w:t>
            </w:r>
            <w:r w:rsidRPr="00A06AD1">
              <w:rPr>
                <w:rFonts w:ascii="Garamond" w:eastAsia="Calibri" w:hAnsi="Garamond" w:cstheme="minorHAnsi"/>
                <w:b/>
                <w:bCs/>
                <w:spacing w:val="-1"/>
                <w:sz w:val="20"/>
                <w:szCs w:val="20"/>
              </w:rPr>
              <w:t>l</w:t>
            </w:r>
            <w:r w:rsidRPr="00A06AD1">
              <w:rPr>
                <w:rFonts w:ascii="Garamond" w:eastAsia="Calibri" w:hAnsi="Garamond" w:cstheme="minorHAnsi"/>
                <w:b/>
                <w:bCs/>
                <w:spacing w:val="2"/>
                <w:sz w:val="20"/>
                <w:szCs w:val="20"/>
              </w:rPr>
              <w:t>l</w:t>
            </w:r>
            <w:r w:rsidRPr="00A06AD1">
              <w:rPr>
                <w:rFonts w:ascii="Garamond" w:eastAsia="Calibri" w:hAnsi="Garamond" w:cstheme="minorHAnsi"/>
                <w:b/>
                <w:bCs/>
                <w:sz w:val="20"/>
                <w:szCs w:val="20"/>
              </w:rPr>
              <w:t>i</w:t>
            </w:r>
            <w:proofErr w:type="spellEnd"/>
            <w:r w:rsidRPr="00A06AD1">
              <w:rPr>
                <w:rFonts w:ascii="Garamond" w:eastAsia="Calibri" w:hAnsi="Garamond" w:cstheme="minorHAnsi"/>
                <w:b/>
                <w:bCs/>
                <w:spacing w:val="-4"/>
                <w:sz w:val="20"/>
                <w:szCs w:val="20"/>
              </w:rPr>
              <w:t xml:space="preserve"> </w:t>
            </w:r>
            <w:r w:rsidRPr="00A06AD1">
              <w:rPr>
                <w:rFonts w:ascii="Garamond" w:eastAsia="Calibri" w:hAnsi="Garamond" w:cstheme="minorHAnsi"/>
                <w:b/>
                <w:bCs/>
                <w:sz w:val="20"/>
                <w:szCs w:val="20"/>
              </w:rPr>
              <w:t xml:space="preserve">e </w:t>
            </w:r>
            <w:proofErr w:type="spellStart"/>
            <w:r w:rsidRPr="00A06AD1">
              <w:rPr>
                <w:rFonts w:ascii="Garamond" w:eastAsia="Calibri" w:hAnsi="Garamond" w:cstheme="minorHAnsi"/>
                <w:b/>
                <w:bCs/>
                <w:spacing w:val="1"/>
                <w:sz w:val="20"/>
                <w:szCs w:val="20"/>
              </w:rPr>
              <w:t>p</w:t>
            </w:r>
            <w:r w:rsidRPr="00A06AD1">
              <w:rPr>
                <w:rFonts w:ascii="Garamond" w:eastAsia="Calibri" w:hAnsi="Garamond" w:cstheme="minorHAnsi"/>
                <w:b/>
                <w:bCs/>
                <w:sz w:val="20"/>
                <w:szCs w:val="20"/>
              </w:rPr>
              <w:t>assa</w:t>
            </w:r>
            <w:r w:rsidRPr="00A06AD1">
              <w:rPr>
                <w:rFonts w:ascii="Garamond" w:eastAsia="Calibri" w:hAnsi="Garamond" w:cstheme="minorHAnsi"/>
                <w:b/>
                <w:bCs/>
                <w:spacing w:val="1"/>
                <w:sz w:val="20"/>
                <w:szCs w:val="20"/>
              </w:rPr>
              <w:t>c</w:t>
            </w:r>
            <w:r w:rsidRPr="00A06AD1">
              <w:rPr>
                <w:rFonts w:ascii="Garamond" w:eastAsia="Calibri" w:hAnsi="Garamond" w:cstheme="minorHAnsi"/>
                <w:b/>
                <w:bCs/>
                <w:spacing w:val="2"/>
                <w:sz w:val="20"/>
                <w:szCs w:val="20"/>
              </w:rPr>
              <w:t>a</w:t>
            </w:r>
            <w:r w:rsidRPr="00A06AD1">
              <w:rPr>
                <w:rFonts w:ascii="Garamond" w:eastAsia="Calibri" w:hAnsi="Garamond" w:cstheme="minorHAnsi"/>
                <w:b/>
                <w:bCs/>
                <w:spacing w:val="-1"/>
                <w:sz w:val="20"/>
                <w:szCs w:val="20"/>
              </w:rPr>
              <w:t>v</w:t>
            </w:r>
            <w:r w:rsidRPr="00A06AD1">
              <w:rPr>
                <w:rFonts w:ascii="Garamond" w:eastAsia="Calibri" w:hAnsi="Garamond" w:cstheme="minorHAnsi"/>
                <w:b/>
                <w:bCs/>
                <w:sz w:val="20"/>
                <w:szCs w:val="20"/>
              </w:rPr>
              <w:t>i</w:t>
            </w:r>
            <w:proofErr w:type="spellEnd"/>
            <w:r w:rsidRPr="00A06AD1">
              <w:rPr>
                <w:rFonts w:ascii="Garamond" w:eastAsia="Calibri" w:hAnsi="Garamond" w:cstheme="minorHAnsi"/>
                <w:b/>
                <w:bCs/>
                <w:sz w:val="20"/>
                <w:szCs w:val="20"/>
              </w:rPr>
              <w:t>. /</w:t>
            </w:r>
            <w:r w:rsidRPr="00A06AD1">
              <w:rPr>
                <w:rFonts w:ascii="Garamond" w:eastAsia="Arial" w:hAnsi="Garamond" w:cstheme="minorHAnsi"/>
                <w:i/>
                <w:iCs/>
                <w:spacing w:val="-3"/>
                <w:w w:val="109"/>
                <w:sz w:val="20"/>
                <w:szCs w:val="20"/>
              </w:rPr>
              <w:t>W</w:t>
            </w:r>
            <w:r w:rsidRPr="00A06AD1">
              <w:rPr>
                <w:rFonts w:ascii="Garamond" w:eastAsia="Arial" w:hAnsi="Garamond" w:cstheme="minorHAnsi"/>
                <w:i/>
                <w:iCs/>
                <w:w w:val="109"/>
                <w:sz w:val="20"/>
                <w:szCs w:val="20"/>
              </w:rPr>
              <w:t>orking</w:t>
            </w:r>
            <w:r w:rsidRPr="00A06AD1">
              <w:rPr>
                <w:rFonts w:ascii="Garamond" w:eastAsia="Arial" w:hAnsi="Garamond" w:cstheme="minorHAnsi"/>
                <w:i/>
                <w:iCs/>
                <w:spacing w:val="-1"/>
                <w:w w:val="109"/>
                <w:sz w:val="20"/>
                <w:szCs w:val="20"/>
              </w:rPr>
              <w:t xml:space="preserve"> </w:t>
            </w:r>
            <w:r w:rsidRPr="00A06AD1">
              <w:rPr>
                <w:rFonts w:ascii="Garamond" w:eastAsia="Arial" w:hAnsi="Garamond" w:cstheme="minorHAnsi"/>
                <w:i/>
                <w:iCs/>
                <w:w w:val="109"/>
                <w:sz w:val="20"/>
                <w:szCs w:val="20"/>
              </w:rPr>
              <w:t>knowledge</w:t>
            </w:r>
            <w:r w:rsidRPr="00A06AD1">
              <w:rPr>
                <w:rFonts w:ascii="Garamond" w:eastAsia="Arial" w:hAnsi="Garamond" w:cstheme="minorHAnsi"/>
                <w:i/>
                <w:iCs/>
                <w:spacing w:val="19"/>
                <w:w w:val="109"/>
                <w:sz w:val="20"/>
                <w:szCs w:val="20"/>
              </w:rPr>
              <w:t xml:space="preserve"> </w:t>
            </w:r>
            <w:r w:rsidRPr="00A06AD1">
              <w:rPr>
                <w:rFonts w:ascii="Garamond" w:eastAsia="Arial" w:hAnsi="Garamond" w:cstheme="minorHAnsi"/>
                <w:i/>
                <w:iCs/>
                <w:sz w:val="20"/>
                <w:szCs w:val="20"/>
              </w:rPr>
              <w:t>of</w:t>
            </w:r>
            <w:r w:rsidRPr="00A06AD1">
              <w:rPr>
                <w:rFonts w:ascii="Garamond" w:eastAsia="Arial" w:hAnsi="Garamond" w:cstheme="minorHAnsi"/>
                <w:i/>
                <w:iCs/>
                <w:spacing w:val="34"/>
                <w:sz w:val="20"/>
                <w:szCs w:val="20"/>
              </w:rPr>
              <w:t xml:space="preserve"> </w:t>
            </w:r>
            <w:r w:rsidRPr="00A06AD1">
              <w:rPr>
                <w:rFonts w:ascii="Garamond" w:eastAsia="Arial" w:hAnsi="Garamond" w:cstheme="minorHAnsi"/>
                <w:i/>
                <w:iCs/>
                <w:sz w:val="20"/>
                <w:szCs w:val="20"/>
              </w:rPr>
              <w:t>the</w:t>
            </w:r>
            <w:r w:rsidRPr="00A06AD1">
              <w:rPr>
                <w:rFonts w:ascii="Garamond" w:eastAsia="Arial" w:hAnsi="Garamond" w:cstheme="minorHAnsi"/>
                <w:i/>
                <w:iCs/>
                <w:spacing w:val="43"/>
                <w:sz w:val="20"/>
                <w:szCs w:val="20"/>
              </w:rPr>
              <w:t xml:space="preserve"> </w:t>
            </w:r>
            <w:r w:rsidRPr="00A06AD1">
              <w:rPr>
                <w:rFonts w:ascii="Garamond" w:eastAsia="Arial" w:hAnsi="Garamond" w:cstheme="minorHAnsi"/>
                <w:i/>
                <w:iCs/>
                <w:w w:val="111"/>
                <w:sz w:val="20"/>
                <w:szCs w:val="20"/>
              </w:rPr>
              <w:t xml:space="preserve">mooring </w:t>
            </w:r>
            <w:r w:rsidRPr="00A06AD1">
              <w:rPr>
                <w:rFonts w:ascii="Garamond" w:eastAsia="Arial" w:hAnsi="Garamond" w:cstheme="minorHAnsi"/>
                <w:i/>
                <w:iCs/>
                <w:sz w:val="20"/>
                <w:szCs w:val="20"/>
              </w:rPr>
              <w:t>system</w:t>
            </w:r>
            <w:r w:rsidRPr="00A06AD1">
              <w:rPr>
                <w:rFonts w:ascii="Garamond" w:eastAsia="Arial" w:hAnsi="Garamond" w:cstheme="minorHAnsi"/>
                <w:i/>
                <w:iCs/>
                <w:spacing w:val="42"/>
                <w:sz w:val="20"/>
                <w:szCs w:val="20"/>
              </w:rPr>
              <w:t xml:space="preserve"> </w:t>
            </w:r>
            <w:r w:rsidRPr="00A06AD1">
              <w:rPr>
                <w:rFonts w:ascii="Garamond" w:eastAsia="Arial" w:hAnsi="Garamond" w:cstheme="minorHAnsi"/>
                <w:i/>
                <w:iCs/>
                <w:sz w:val="20"/>
                <w:szCs w:val="20"/>
              </w:rPr>
              <w:t>and</w:t>
            </w:r>
            <w:r w:rsidRPr="00A06AD1">
              <w:rPr>
                <w:rFonts w:ascii="Garamond" w:eastAsia="Arial" w:hAnsi="Garamond" w:cstheme="minorHAnsi"/>
                <w:i/>
                <w:iCs/>
                <w:spacing w:val="34"/>
                <w:sz w:val="20"/>
                <w:szCs w:val="20"/>
              </w:rPr>
              <w:t xml:space="preserve"> </w:t>
            </w:r>
            <w:r w:rsidRPr="00A06AD1">
              <w:rPr>
                <w:rFonts w:ascii="Garamond" w:eastAsia="Arial" w:hAnsi="Garamond" w:cstheme="minorHAnsi"/>
                <w:i/>
                <w:iCs/>
                <w:spacing w:val="-3"/>
                <w:w w:val="113"/>
                <w:sz w:val="20"/>
                <w:szCs w:val="20"/>
              </w:rPr>
              <w:t>r</w:t>
            </w:r>
            <w:r w:rsidRPr="00A06AD1">
              <w:rPr>
                <w:rFonts w:ascii="Garamond" w:eastAsia="Arial" w:hAnsi="Garamond" w:cstheme="minorHAnsi"/>
                <w:i/>
                <w:iCs/>
                <w:w w:val="113"/>
                <w:sz w:val="20"/>
                <w:szCs w:val="20"/>
              </w:rPr>
              <w:t xml:space="preserve">elated </w:t>
            </w:r>
            <w:r w:rsidRPr="00A06AD1">
              <w:rPr>
                <w:rFonts w:ascii="Garamond" w:eastAsia="Arial" w:hAnsi="Garamond" w:cstheme="minorHAnsi"/>
                <w:i/>
                <w:iCs/>
                <w:sz w:val="20"/>
                <w:szCs w:val="20"/>
              </w:rPr>
              <w:t>p</w:t>
            </w:r>
            <w:r w:rsidRPr="00A06AD1">
              <w:rPr>
                <w:rFonts w:ascii="Garamond" w:eastAsia="Arial" w:hAnsi="Garamond" w:cstheme="minorHAnsi"/>
                <w:i/>
                <w:iCs/>
                <w:spacing w:val="-3"/>
                <w:sz w:val="20"/>
                <w:szCs w:val="20"/>
              </w:rPr>
              <w:t>r</w:t>
            </w:r>
            <w:r w:rsidRPr="00A06AD1">
              <w:rPr>
                <w:rFonts w:ascii="Garamond" w:eastAsia="Arial" w:hAnsi="Garamond" w:cstheme="minorHAnsi"/>
                <w:i/>
                <w:iCs/>
                <w:sz w:val="20"/>
                <w:szCs w:val="20"/>
              </w:rPr>
              <w:t>ocedu</w:t>
            </w:r>
            <w:r w:rsidRPr="00A06AD1">
              <w:rPr>
                <w:rFonts w:ascii="Garamond" w:eastAsia="Arial" w:hAnsi="Garamond" w:cstheme="minorHAnsi"/>
                <w:i/>
                <w:iCs/>
                <w:spacing w:val="-3"/>
                <w:sz w:val="20"/>
                <w:szCs w:val="20"/>
              </w:rPr>
              <w:t>r</w:t>
            </w:r>
            <w:r w:rsidRPr="00A06AD1">
              <w:rPr>
                <w:rFonts w:ascii="Garamond" w:eastAsia="Arial" w:hAnsi="Garamond" w:cstheme="minorHAnsi"/>
                <w:i/>
                <w:iCs/>
                <w:sz w:val="20"/>
                <w:szCs w:val="20"/>
              </w:rPr>
              <w:t xml:space="preserve">es </w:t>
            </w:r>
            <w:r w:rsidRPr="00A06AD1">
              <w:rPr>
                <w:rFonts w:ascii="Garamond" w:eastAsia="Arial" w:hAnsi="Garamond" w:cstheme="minorHAnsi"/>
                <w:i/>
                <w:iCs/>
                <w:spacing w:val="9"/>
                <w:sz w:val="20"/>
                <w:szCs w:val="20"/>
              </w:rPr>
              <w:t>including</w:t>
            </w:r>
            <w:r w:rsidRPr="00A06AD1">
              <w:rPr>
                <w:rFonts w:ascii="Garamond" w:eastAsia="Arial" w:hAnsi="Garamond" w:cstheme="minorHAnsi"/>
                <w:i/>
                <w:iCs/>
                <w:w w:val="108"/>
                <w:sz w:val="20"/>
                <w:szCs w:val="20"/>
              </w:rPr>
              <w:t xml:space="preserve"> </w:t>
            </w:r>
            <w:r w:rsidRPr="00A06AD1">
              <w:rPr>
                <w:rFonts w:ascii="Garamond" w:eastAsia="Arial" w:hAnsi="Garamond" w:cstheme="minorHAnsi"/>
                <w:i/>
                <w:iCs/>
                <w:sz w:val="20"/>
                <w:szCs w:val="20"/>
              </w:rPr>
              <w:t>the</w:t>
            </w:r>
            <w:r w:rsidRPr="00A06AD1">
              <w:rPr>
                <w:rFonts w:ascii="Garamond" w:eastAsia="Arial" w:hAnsi="Garamond" w:cstheme="minorHAnsi"/>
                <w:i/>
                <w:iCs/>
                <w:spacing w:val="43"/>
                <w:sz w:val="20"/>
                <w:szCs w:val="20"/>
              </w:rPr>
              <w:t xml:space="preserve"> </w:t>
            </w:r>
            <w:r w:rsidRPr="00A06AD1">
              <w:rPr>
                <w:rFonts w:ascii="Garamond" w:eastAsia="Arial" w:hAnsi="Garamond" w:cstheme="minorHAnsi"/>
                <w:i/>
                <w:iCs/>
                <w:sz w:val="20"/>
                <w:szCs w:val="20"/>
              </w:rPr>
              <w:t xml:space="preserve">capacities, </w:t>
            </w:r>
            <w:r w:rsidRPr="00A06AD1">
              <w:rPr>
                <w:rFonts w:ascii="Garamond" w:eastAsia="Arial" w:hAnsi="Garamond" w:cstheme="minorHAnsi"/>
                <w:i/>
                <w:iCs/>
                <w:spacing w:val="1"/>
                <w:sz w:val="20"/>
                <w:szCs w:val="20"/>
              </w:rPr>
              <w:t>safe</w:t>
            </w:r>
            <w:r w:rsidRPr="00A06AD1">
              <w:rPr>
                <w:rFonts w:ascii="Garamond" w:eastAsia="Arial" w:hAnsi="Garamond" w:cstheme="minorHAnsi"/>
                <w:i/>
                <w:iCs/>
                <w:spacing w:val="34"/>
                <w:sz w:val="20"/>
                <w:szCs w:val="20"/>
              </w:rPr>
              <w:t xml:space="preserve"> </w:t>
            </w:r>
            <w:r w:rsidRPr="00A06AD1">
              <w:rPr>
                <w:rFonts w:ascii="Garamond" w:eastAsia="Arial" w:hAnsi="Garamond" w:cstheme="minorHAnsi"/>
                <w:i/>
                <w:iCs/>
                <w:w w:val="113"/>
                <w:sz w:val="20"/>
                <w:szCs w:val="20"/>
              </w:rPr>
              <w:t>working</w:t>
            </w:r>
            <w:r w:rsidRPr="00A06AD1">
              <w:rPr>
                <w:rFonts w:ascii="Garamond" w:eastAsia="Arial" w:hAnsi="Garamond" w:cstheme="minorHAnsi"/>
                <w:i/>
                <w:iCs/>
                <w:spacing w:val="-2"/>
                <w:w w:val="113"/>
                <w:sz w:val="20"/>
                <w:szCs w:val="20"/>
              </w:rPr>
              <w:t xml:space="preserve"> </w:t>
            </w:r>
            <w:r w:rsidRPr="00A06AD1">
              <w:rPr>
                <w:rFonts w:ascii="Garamond" w:eastAsia="Arial" w:hAnsi="Garamond" w:cstheme="minorHAnsi"/>
                <w:i/>
                <w:iCs/>
                <w:sz w:val="20"/>
                <w:szCs w:val="20"/>
              </w:rPr>
              <w:t>loads,</w:t>
            </w:r>
            <w:r w:rsidRPr="00A06AD1">
              <w:rPr>
                <w:rFonts w:ascii="Garamond" w:eastAsia="Arial" w:hAnsi="Garamond" w:cstheme="minorHAnsi"/>
                <w:i/>
                <w:iCs/>
                <w:spacing w:val="36"/>
                <w:sz w:val="20"/>
                <w:szCs w:val="20"/>
              </w:rPr>
              <w:t xml:space="preserve"> </w:t>
            </w:r>
            <w:r w:rsidRPr="00A06AD1">
              <w:rPr>
                <w:rFonts w:ascii="Garamond" w:eastAsia="Arial" w:hAnsi="Garamond" w:cstheme="minorHAnsi"/>
                <w:i/>
                <w:iCs/>
                <w:sz w:val="20"/>
                <w:szCs w:val="20"/>
              </w:rPr>
              <w:t>and</w:t>
            </w:r>
            <w:r w:rsidRPr="00A06AD1">
              <w:rPr>
                <w:rFonts w:ascii="Garamond" w:eastAsia="Arial" w:hAnsi="Garamond" w:cstheme="minorHAnsi"/>
                <w:i/>
                <w:iCs/>
                <w:spacing w:val="34"/>
                <w:sz w:val="20"/>
                <w:szCs w:val="20"/>
              </w:rPr>
              <w:t xml:space="preserve"> </w:t>
            </w:r>
            <w:r w:rsidRPr="00A06AD1">
              <w:rPr>
                <w:rFonts w:ascii="Garamond" w:eastAsia="Arial" w:hAnsi="Garamond" w:cstheme="minorHAnsi"/>
                <w:i/>
                <w:iCs/>
                <w:w w:val="109"/>
                <w:sz w:val="20"/>
                <w:szCs w:val="20"/>
              </w:rPr>
              <w:t>b</w:t>
            </w:r>
            <w:r w:rsidRPr="00A06AD1">
              <w:rPr>
                <w:rFonts w:ascii="Garamond" w:eastAsia="Arial" w:hAnsi="Garamond" w:cstheme="minorHAnsi"/>
                <w:i/>
                <w:iCs/>
                <w:spacing w:val="-3"/>
                <w:w w:val="109"/>
                <w:sz w:val="20"/>
                <w:szCs w:val="20"/>
              </w:rPr>
              <w:t>r</w:t>
            </w:r>
            <w:r w:rsidRPr="00A06AD1">
              <w:rPr>
                <w:rFonts w:ascii="Garamond" w:eastAsia="Arial" w:hAnsi="Garamond" w:cstheme="minorHAnsi"/>
                <w:i/>
                <w:iCs/>
                <w:w w:val="109"/>
                <w:sz w:val="20"/>
                <w:szCs w:val="20"/>
              </w:rPr>
              <w:t>eaking</w:t>
            </w:r>
            <w:r w:rsidRPr="00A06AD1">
              <w:rPr>
                <w:rFonts w:ascii="Garamond" w:eastAsia="Arial" w:hAnsi="Garamond" w:cstheme="minorHAnsi"/>
                <w:i/>
                <w:iCs/>
                <w:spacing w:val="10"/>
                <w:w w:val="109"/>
                <w:sz w:val="20"/>
                <w:szCs w:val="20"/>
              </w:rPr>
              <w:t xml:space="preserve"> </w:t>
            </w:r>
            <w:r w:rsidRPr="00A06AD1">
              <w:rPr>
                <w:rFonts w:ascii="Garamond" w:eastAsia="Arial" w:hAnsi="Garamond" w:cstheme="minorHAnsi"/>
                <w:i/>
                <w:iCs/>
                <w:w w:val="109"/>
                <w:sz w:val="20"/>
                <w:szCs w:val="20"/>
              </w:rPr>
              <w:t>st</w:t>
            </w:r>
            <w:r w:rsidRPr="00A06AD1">
              <w:rPr>
                <w:rFonts w:ascii="Garamond" w:eastAsia="Arial" w:hAnsi="Garamond" w:cstheme="minorHAnsi"/>
                <w:i/>
                <w:iCs/>
                <w:spacing w:val="-3"/>
                <w:w w:val="109"/>
                <w:sz w:val="20"/>
                <w:szCs w:val="20"/>
              </w:rPr>
              <w:t>r</w:t>
            </w:r>
            <w:r w:rsidRPr="00A06AD1">
              <w:rPr>
                <w:rFonts w:ascii="Garamond" w:eastAsia="Arial" w:hAnsi="Garamond" w:cstheme="minorHAnsi"/>
                <w:i/>
                <w:iCs/>
                <w:w w:val="109"/>
                <w:sz w:val="20"/>
                <w:szCs w:val="20"/>
              </w:rPr>
              <w:t>engths</w:t>
            </w:r>
            <w:r w:rsidRPr="00A06AD1">
              <w:rPr>
                <w:rFonts w:ascii="Garamond" w:eastAsia="Arial" w:hAnsi="Garamond" w:cstheme="minorHAnsi"/>
                <w:i/>
                <w:iCs/>
                <w:spacing w:val="-7"/>
                <w:w w:val="109"/>
                <w:sz w:val="20"/>
                <w:szCs w:val="20"/>
              </w:rPr>
              <w:t xml:space="preserve"> </w:t>
            </w:r>
            <w:r w:rsidRPr="00A06AD1">
              <w:rPr>
                <w:rFonts w:ascii="Garamond" w:eastAsia="Arial" w:hAnsi="Garamond" w:cstheme="minorHAnsi"/>
                <w:i/>
                <w:iCs/>
                <w:sz w:val="20"/>
                <w:szCs w:val="20"/>
              </w:rPr>
              <w:t>of</w:t>
            </w:r>
            <w:r w:rsidRPr="00A06AD1">
              <w:rPr>
                <w:rFonts w:ascii="Garamond" w:eastAsia="Arial" w:hAnsi="Garamond" w:cstheme="minorHAnsi"/>
                <w:i/>
                <w:iCs/>
                <w:spacing w:val="34"/>
                <w:sz w:val="20"/>
                <w:szCs w:val="20"/>
              </w:rPr>
              <w:t xml:space="preserve"> </w:t>
            </w:r>
            <w:r w:rsidRPr="00A06AD1">
              <w:rPr>
                <w:rFonts w:ascii="Garamond" w:eastAsia="Arial" w:hAnsi="Garamond" w:cstheme="minorHAnsi"/>
                <w:i/>
                <w:iCs/>
                <w:w w:val="111"/>
                <w:sz w:val="20"/>
                <w:szCs w:val="20"/>
              </w:rPr>
              <w:t xml:space="preserve">mooring </w:t>
            </w:r>
            <w:r w:rsidRPr="00A06AD1">
              <w:rPr>
                <w:rFonts w:ascii="Garamond" w:eastAsia="Arial" w:hAnsi="Garamond" w:cstheme="minorHAnsi"/>
                <w:i/>
                <w:iCs/>
                <w:w w:val="110"/>
                <w:sz w:val="20"/>
                <w:szCs w:val="20"/>
              </w:rPr>
              <w:t>equipment</w:t>
            </w:r>
            <w:r w:rsidRPr="00A06AD1">
              <w:rPr>
                <w:rFonts w:ascii="Garamond" w:eastAsia="Arial" w:hAnsi="Garamond" w:cstheme="minorHAnsi"/>
                <w:i/>
                <w:iCs/>
                <w:spacing w:val="18"/>
                <w:w w:val="110"/>
                <w:sz w:val="20"/>
                <w:szCs w:val="20"/>
              </w:rPr>
              <w:t xml:space="preserve"> </w:t>
            </w:r>
            <w:r w:rsidRPr="00A06AD1">
              <w:rPr>
                <w:rFonts w:ascii="Garamond" w:eastAsia="Arial" w:hAnsi="Garamond" w:cstheme="minorHAnsi"/>
                <w:i/>
                <w:iCs/>
                <w:w w:val="110"/>
                <w:sz w:val="20"/>
                <w:szCs w:val="20"/>
              </w:rPr>
              <w:t>including</w:t>
            </w:r>
            <w:r w:rsidRPr="00A06AD1">
              <w:rPr>
                <w:rFonts w:ascii="Garamond" w:eastAsia="Arial" w:hAnsi="Garamond" w:cstheme="minorHAnsi"/>
                <w:i/>
                <w:iCs/>
                <w:spacing w:val="-16"/>
                <w:w w:val="110"/>
                <w:sz w:val="20"/>
                <w:szCs w:val="20"/>
              </w:rPr>
              <w:t xml:space="preserve"> </w:t>
            </w:r>
            <w:r w:rsidRPr="00A06AD1">
              <w:rPr>
                <w:rFonts w:ascii="Garamond" w:eastAsia="Arial" w:hAnsi="Garamond" w:cstheme="minorHAnsi"/>
                <w:i/>
                <w:iCs/>
                <w:w w:val="110"/>
                <w:sz w:val="20"/>
                <w:szCs w:val="20"/>
              </w:rPr>
              <w:t>mooring</w:t>
            </w:r>
            <w:r w:rsidRPr="00A06AD1">
              <w:rPr>
                <w:rFonts w:ascii="Garamond" w:eastAsia="Arial" w:hAnsi="Garamond" w:cstheme="minorHAnsi"/>
                <w:i/>
                <w:iCs/>
                <w:spacing w:val="7"/>
                <w:w w:val="110"/>
                <w:sz w:val="20"/>
                <w:szCs w:val="20"/>
              </w:rPr>
              <w:t xml:space="preserve"> </w:t>
            </w:r>
            <w:r w:rsidRPr="00A06AD1">
              <w:rPr>
                <w:rFonts w:ascii="Garamond" w:eastAsia="Arial" w:hAnsi="Garamond" w:cstheme="minorHAnsi"/>
                <w:i/>
                <w:iCs/>
                <w:sz w:val="20"/>
                <w:szCs w:val="20"/>
              </w:rPr>
              <w:t>wi</w:t>
            </w:r>
            <w:r w:rsidRPr="00A06AD1">
              <w:rPr>
                <w:rFonts w:ascii="Garamond" w:eastAsia="Arial" w:hAnsi="Garamond" w:cstheme="minorHAnsi"/>
                <w:i/>
                <w:iCs/>
                <w:spacing w:val="-3"/>
                <w:sz w:val="20"/>
                <w:szCs w:val="20"/>
              </w:rPr>
              <w:t>r</w:t>
            </w:r>
            <w:r w:rsidRPr="00A06AD1">
              <w:rPr>
                <w:rFonts w:ascii="Garamond" w:eastAsia="Arial" w:hAnsi="Garamond" w:cstheme="minorHAnsi"/>
                <w:i/>
                <w:iCs/>
                <w:sz w:val="20"/>
                <w:szCs w:val="20"/>
              </w:rPr>
              <w:t xml:space="preserve">es, </w:t>
            </w:r>
            <w:r w:rsidRPr="00A06AD1">
              <w:rPr>
                <w:rFonts w:ascii="Garamond" w:eastAsia="Arial" w:hAnsi="Garamond" w:cstheme="minorHAnsi"/>
                <w:i/>
                <w:iCs/>
                <w:spacing w:val="7"/>
                <w:sz w:val="20"/>
                <w:szCs w:val="20"/>
              </w:rPr>
              <w:t>synthetic</w:t>
            </w:r>
            <w:r w:rsidRPr="00A06AD1">
              <w:rPr>
                <w:rFonts w:ascii="Garamond" w:eastAsia="Arial" w:hAnsi="Garamond" w:cstheme="minorHAnsi"/>
                <w:i/>
                <w:iCs/>
                <w:spacing w:val="1"/>
                <w:w w:val="108"/>
                <w:sz w:val="20"/>
                <w:szCs w:val="20"/>
              </w:rPr>
              <w:t xml:space="preserve"> </w:t>
            </w:r>
            <w:r w:rsidRPr="00A06AD1">
              <w:rPr>
                <w:rFonts w:ascii="Garamond" w:eastAsia="Arial" w:hAnsi="Garamond" w:cstheme="minorHAnsi"/>
                <w:i/>
                <w:iCs/>
                <w:sz w:val="20"/>
                <w:szCs w:val="20"/>
              </w:rPr>
              <w:t>and</w:t>
            </w:r>
            <w:r w:rsidRPr="00A06AD1">
              <w:rPr>
                <w:rFonts w:ascii="Garamond" w:eastAsia="Arial" w:hAnsi="Garamond" w:cstheme="minorHAnsi"/>
                <w:i/>
                <w:iCs/>
                <w:spacing w:val="34"/>
                <w:sz w:val="20"/>
                <w:szCs w:val="20"/>
              </w:rPr>
              <w:t xml:space="preserve"> </w:t>
            </w:r>
            <w:proofErr w:type="spellStart"/>
            <w:proofErr w:type="gramStart"/>
            <w:r w:rsidRPr="00A06AD1">
              <w:rPr>
                <w:rFonts w:ascii="Garamond" w:eastAsia="Arial" w:hAnsi="Garamond" w:cstheme="minorHAnsi"/>
                <w:i/>
                <w:iCs/>
                <w:sz w:val="20"/>
                <w:szCs w:val="20"/>
              </w:rPr>
              <w:t>fib</w:t>
            </w:r>
            <w:r w:rsidRPr="00A06AD1">
              <w:rPr>
                <w:rFonts w:ascii="Garamond" w:eastAsia="Arial" w:hAnsi="Garamond" w:cstheme="minorHAnsi"/>
                <w:i/>
                <w:iCs/>
                <w:spacing w:val="-3"/>
                <w:sz w:val="20"/>
                <w:szCs w:val="20"/>
              </w:rPr>
              <w:t>r</w:t>
            </w:r>
            <w:r w:rsidRPr="00A06AD1">
              <w:rPr>
                <w:rFonts w:ascii="Garamond" w:eastAsia="Arial" w:hAnsi="Garamond" w:cstheme="minorHAnsi"/>
                <w:i/>
                <w:iCs/>
                <w:sz w:val="20"/>
                <w:szCs w:val="20"/>
              </w:rPr>
              <w:t>e</w:t>
            </w:r>
            <w:proofErr w:type="spellEnd"/>
            <w:r w:rsidRPr="00A06AD1">
              <w:rPr>
                <w:rFonts w:ascii="Garamond" w:eastAsia="Arial" w:hAnsi="Garamond" w:cstheme="minorHAnsi"/>
                <w:i/>
                <w:iCs/>
                <w:sz w:val="20"/>
                <w:szCs w:val="20"/>
              </w:rPr>
              <w:t xml:space="preserve"> </w:t>
            </w:r>
            <w:r w:rsidRPr="00A06AD1">
              <w:rPr>
                <w:rFonts w:ascii="Garamond" w:eastAsia="Arial" w:hAnsi="Garamond" w:cstheme="minorHAnsi"/>
                <w:i/>
                <w:iCs/>
                <w:spacing w:val="13"/>
                <w:sz w:val="20"/>
                <w:szCs w:val="20"/>
              </w:rPr>
              <w:t xml:space="preserve"> </w:t>
            </w:r>
            <w:r w:rsidRPr="00A06AD1">
              <w:rPr>
                <w:rFonts w:ascii="Garamond" w:eastAsia="Arial" w:hAnsi="Garamond" w:cstheme="minorHAnsi"/>
                <w:i/>
                <w:iCs/>
                <w:sz w:val="20"/>
                <w:szCs w:val="20"/>
              </w:rPr>
              <w:t>lines</w:t>
            </w:r>
            <w:proofErr w:type="gramEnd"/>
            <w:r w:rsidRPr="00A06AD1">
              <w:rPr>
                <w:rFonts w:ascii="Garamond" w:eastAsia="Arial" w:hAnsi="Garamond" w:cstheme="minorHAnsi"/>
                <w:i/>
                <w:iCs/>
                <w:sz w:val="20"/>
                <w:szCs w:val="20"/>
              </w:rPr>
              <w:t>,</w:t>
            </w:r>
            <w:r w:rsidRPr="00A06AD1">
              <w:rPr>
                <w:rFonts w:ascii="Garamond" w:eastAsia="Arial" w:hAnsi="Garamond" w:cstheme="minorHAnsi"/>
                <w:i/>
                <w:iCs/>
                <w:spacing w:val="37"/>
                <w:sz w:val="20"/>
                <w:szCs w:val="20"/>
              </w:rPr>
              <w:t xml:space="preserve"> </w:t>
            </w:r>
            <w:r w:rsidRPr="00A06AD1">
              <w:rPr>
                <w:rFonts w:ascii="Garamond" w:eastAsia="Arial" w:hAnsi="Garamond" w:cstheme="minorHAnsi"/>
                <w:i/>
                <w:iCs/>
                <w:w w:val="107"/>
                <w:sz w:val="20"/>
                <w:szCs w:val="20"/>
              </w:rPr>
              <w:t xml:space="preserve">winches, </w:t>
            </w:r>
            <w:r w:rsidRPr="00A06AD1">
              <w:rPr>
                <w:rFonts w:ascii="Garamond" w:eastAsia="Arial" w:hAnsi="Garamond" w:cstheme="minorHAnsi"/>
                <w:i/>
                <w:iCs/>
                <w:w w:val="106"/>
                <w:sz w:val="20"/>
                <w:szCs w:val="20"/>
              </w:rPr>
              <w:t>anchor</w:t>
            </w:r>
            <w:r w:rsidRPr="00A06AD1">
              <w:rPr>
                <w:rFonts w:ascii="Garamond" w:eastAsia="Arial" w:hAnsi="Garamond" w:cstheme="minorHAnsi"/>
                <w:i/>
                <w:iCs/>
                <w:spacing w:val="2"/>
                <w:w w:val="106"/>
                <w:sz w:val="20"/>
                <w:szCs w:val="20"/>
              </w:rPr>
              <w:t xml:space="preserve"> </w:t>
            </w:r>
            <w:r w:rsidRPr="00A06AD1">
              <w:rPr>
                <w:rFonts w:ascii="Garamond" w:eastAsia="Arial" w:hAnsi="Garamond" w:cstheme="minorHAnsi"/>
                <w:i/>
                <w:iCs/>
                <w:w w:val="106"/>
                <w:sz w:val="20"/>
                <w:szCs w:val="20"/>
              </w:rPr>
              <w:t>windlasses,</w:t>
            </w:r>
            <w:r w:rsidRPr="00A06AD1">
              <w:rPr>
                <w:rFonts w:ascii="Garamond" w:eastAsia="Arial" w:hAnsi="Garamond" w:cstheme="minorHAnsi"/>
                <w:i/>
                <w:iCs/>
                <w:spacing w:val="2"/>
                <w:w w:val="106"/>
                <w:sz w:val="20"/>
                <w:szCs w:val="20"/>
              </w:rPr>
              <w:t xml:space="preserve"> </w:t>
            </w:r>
            <w:r w:rsidRPr="00A06AD1">
              <w:rPr>
                <w:rFonts w:ascii="Garamond" w:eastAsia="Arial" w:hAnsi="Garamond" w:cstheme="minorHAnsi"/>
                <w:i/>
                <w:iCs/>
                <w:sz w:val="20"/>
                <w:szCs w:val="20"/>
              </w:rPr>
              <w:t>capstans,</w:t>
            </w:r>
            <w:r w:rsidRPr="00A06AD1">
              <w:rPr>
                <w:rFonts w:ascii="Garamond" w:eastAsia="Arial" w:hAnsi="Garamond" w:cstheme="minorHAnsi"/>
                <w:i/>
                <w:iCs/>
                <w:spacing w:val="38"/>
                <w:sz w:val="20"/>
                <w:szCs w:val="20"/>
              </w:rPr>
              <w:t xml:space="preserve"> </w:t>
            </w:r>
            <w:r w:rsidRPr="00A06AD1">
              <w:rPr>
                <w:rFonts w:ascii="Garamond" w:eastAsia="Arial" w:hAnsi="Garamond" w:cstheme="minorHAnsi"/>
                <w:i/>
                <w:iCs/>
                <w:sz w:val="20"/>
                <w:szCs w:val="20"/>
              </w:rPr>
              <w:t xml:space="preserve">bitts, </w:t>
            </w:r>
            <w:r w:rsidRPr="00A06AD1">
              <w:rPr>
                <w:rFonts w:ascii="Garamond" w:eastAsia="Arial" w:hAnsi="Garamond" w:cstheme="minorHAnsi"/>
                <w:i/>
                <w:iCs/>
                <w:spacing w:val="7"/>
                <w:sz w:val="20"/>
                <w:szCs w:val="20"/>
              </w:rPr>
              <w:t xml:space="preserve"> </w:t>
            </w:r>
            <w:r w:rsidRPr="00A06AD1">
              <w:rPr>
                <w:rFonts w:ascii="Garamond" w:eastAsia="Arial" w:hAnsi="Garamond" w:cstheme="minorHAnsi"/>
                <w:i/>
                <w:iCs/>
                <w:sz w:val="20"/>
                <w:szCs w:val="20"/>
              </w:rPr>
              <w:t>chocks</w:t>
            </w:r>
            <w:r w:rsidRPr="00A06AD1">
              <w:rPr>
                <w:rFonts w:ascii="Garamond" w:eastAsia="Arial" w:hAnsi="Garamond" w:cstheme="minorHAnsi"/>
                <w:i/>
                <w:iCs/>
                <w:spacing w:val="5"/>
                <w:sz w:val="20"/>
                <w:szCs w:val="20"/>
              </w:rPr>
              <w:t xml:space="preserve"> </w:t>
            </w:r>
            <w:r w:rsidRPr="00A06AD1">
              <w:rPr>
                <w:rFonts w:ascii="Garamond" w:eastAsia="Arial" w:hAnsi="Garamond" w:cstheme="minorHAnsi"/>
                <w:i/>
                <w:iCs/>
                <w:sz w:val="20"/>
                <w:szCs w:val="20"/>
              </w:rPr>
              <w:t>and</w:t>
            </w:r>
            <w:r w:rsidRPr="00A06AD1">
              <w:rPr>
                <w:rFonts w:ascii="Garamond" w:eastAsia="Arial" w:hAnsi="Garamond" w:cstheme="minorHAnsi"/>
                <w:i/>
                <w:iCs/>
                <w:spacing w:val="34"/>
                <w:sz w:val="20"/>
                <w:szCs w:val="20"/>
              </w:rPr>
              <w:t xml:space="preserve"> </w:t>
            </w:r>
            <w:r w:rsidRPr="00A06AD1">
              <w:rPr>
                <w:rFonts w:ascii="Garamond" w:eastAsia="Arial" w:hAnsi="Garamond" w:cstheme="minorHAnsi"/>
                <w:i/>
                <w:iCs/>
                <w:w w:val="112"/>
                <w:sz w:val="20"/>
                <w:szCs w:val="20"/>
              </w:rPr>
              <w:t>bolla</w:t>
            </w:r>
            <w:r w:rsidRPr="00A06AD1">
              <w:rPr>
                <w:rFonts w:ascii="Garamond" w:eastAsia="Arial" w:hAnsi="Garamond" w:cstheme="minorHAnsi"/>
                <w:i/>
                <w:iCs/>
                <w:spacing w:val="-3"/>
                <w:w w:val="112"/>
                <w:sz w:val="20"/>
                <w:szCs w:val="20"/>
              </w:rPr>
              <w:t>r</w:t>
            </w:r>
            <w:r w:rsidRPr="00A06AD1">
              <w:rPr>
                <w:rFonts w:ascii="Garamond" w:eastAsia="Arial" w:hAnsi="Garamond" w:cstheme="minorHAnsi"/>
                <w:i/>
                <w:iCs/>
                <w:sz w:val="20"/>
                <w:szCs w:val="20"/>
              </w:rPr>
              <w:t>ds</w:t>
            </w:r>
          </w:p>
        </w:tc>
        <w:tc>
          <w:tcPr>
            <w:tcW w:w="4674" w:type="dxa"/>
            <w:vMerge/>
            <w:tcBorders>
              <w:left w:val="single" w:sz="4" w:space="0" w:color="000000"/>
              <w:bottom w:val="single" w:sz="4" w:space="0" w:color="000000"/>
              <w:right w:val="single" w:sz="4" w:space="0" w:color="000000"/>
            </w:tcBorders>
            <w:shd w:val="clear" w:color="auto" w:fill="C6D9F1" w:themeFill="text2" w:themeFillTint="33"/>
          </w:tcPr>
          <w:p w14:paraId="76EAD826" w14:textId="77777777" w:rsidR="0076243B" w:rsidRPr="0076243B" w:rsidRDefault="0076243B" w:rsidP="00CD2FA4">
            <w:pPr>
              <w:spacing w:line="240" w:lineRule="auto"/>
              <w:rPr>
                <w:rFonts w:ascii="Garamond" w:hAnsi="Garamond" w:cstheme="minorHAnsi"/>
                <w:sz w:val="20"/>
                <w:szCs w:val="20"/>
              </w:rPr>
            </w:pPr>
          </w:p>
        </w:tc>
        <w:tc>
          <w:tcPr>
            <w:tcW w:w="3122" w:type="dxa"/>
            <w:gridSpan w:val="2"/>
            <w:vMerge/>
            <w:tcBorders>
              <w:left w:val="single" w:sz="4" w:space="0" w:color="000000"/>
              <w:right w:val="single" w:sz="4" w:space="0" w:color="000000"/>
            </w:tcBorders>
            <w:shd w:val="clear" w:color="auto" w:fill="C6D9F1" w:themeFill="text2" w:themeFillTint="33"/>
          </w:tcPr>
          <w:p w14:paraId="2A732237" w14:textId="77777777" w:rsidR="0076243B" w:rsidRPr="0076243B" w:rsidRDefault="0076243B" w:rsidP="00CD2FA4">
            <w:pPr>
              <w:spacing w:after="0" w:line="240" w:lineRule="auto"/>
              <w:ind w:left="496" w:right="-20"/>
              <w:rPr>
                <w:rFonts w:ascii="Garamond" w:hAnsi="Garamond" w:cstheme="minorHAnsi"/>
                <w:sz w:val="20"/>
                <w:szCs w:val="20"/>
              </w:rPr>
            </w:pPr>
          </w:p>
        </w:tc>
      </w:tr>
      <w:tr w:rsidR="0076243B" w:rsidRPr="00BD4670" w14:paraId="2CEF0F7F" w14:textId="77777777" w:rsidTr="0076243B">
        <w:trPr>
          <w:trHeight w:hRule="exact" w:val="1013"/>
          <w:jc w:val="center"/>
        </w:trPr>
        <w:tc>
          <w:tcPr>
            <w:tcW w:w="6188"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4529DDB0" w14:textId="77777777" w:rsidR="0076243B" w:rsidRPr="00BD4670" w:rsidRDefault="0076243B" w:rsidP="00CD2FA4">
            <w:pPr>
              <w:spacing w:before="9" w:after="0" w:line="240" w:lineRule="auto"/>
              <w:ind w:left="139" w:right="136"/>
              <w:jc w:val="center"/>
              <w:rPr>
                <w:rFonts w:ascii="Garamond" w:hAnsi="Garamond" w:cstheme="minorHAnsi"/>
                <w:sz w:val="16"/>
                <w:szCs w:val="16"/>
              </w:rPr>
            </w:pPr>
            <w:proofErr w:type="spellStart"/>
            <w:r w:rsidRPr="00BD4670">
              <w:rPr>
                <w:rFonts w:ascii="Garamond" w:eastAsia="Calibri" w:hAnsi="Garamond" w:cstheme="minorHAnsi"/>
                <w:b/>
                <w:bCs/>
                <w:sz w:val="16"/>
                <w:szCs w:val="16"/>
              </w:rPr>
              <w:t>C</w:t>
            </w:r>
            <w:r w:rsidRPr="00BD4670">
              <w:rPr>
                <w:rFonts w:ascii="Garamond" w:eastAsia="Calibri" w:hAnsi="Garamond" w:cstheme="minorHAnsi"/>
                <w:b/>
                <w:bCs/>
                <w:spacing w:val="1"/>
                <w:sz w:val="16"/>
                <w:szCs w:val="16"/>
              </w:rPr>
              <w:t>omp</w:t>
            </w:r>
            <w:r w:rsidRPr="00BD4670">
              <w:rPr>
                <w:rFonts w:ascii="Garamond" w:eastAsia="Calibri" w:hAnsi="Garamond" w:cstheme="minorHAnsi"/>
                <w:b/>
                <w:bCs/>
                <w:spacing w:val="-1"/>
                <w:sz w:val="16"/>
                <w:szCs w:val="16"/>
              </w:rPr>
              <w:t>i</w:t>
            </w:r>
            <w:r w:rsidRPr="00BD4670">
              <w:rPr>
                <w:rFonts w:ascii="Garamond" w:eastAsia="Calibri" w:hAnsi="Garamond" w:cstheme="minorHAnsi"/>
                <w:b/>
                <w:bCs/>
                <w:sz w:val="16"/>
                <w:szCs w:val="16"/>
              </w:rPr>
              <w:t>t</w:t>
            </w:r>
            <w:r w:rsidRPr="00BD4670">
              <w:rPr>
                <w:rFonts w:ascii="Garamond" w:eastAsia="Calibri" w:hAnsi="Garamond" w:cstheme="minorHAnsi"/>
                <w:b/>
                <w:bCs/>
                <w:spacing w:val="1"/>
                <w:sz w:val="16"/>
                <w:szCs w:val="16"/>
              </w:rPr>
              <w:t>o</w:t>
            </w:r>
            <w:proofErr w:type="spellEnd"/>
            <w:r w:rsidRPr="00BD4670">
              <w:rPr>
                <w:rFonts w:ascii="Garamond" w:eastAsia="Calibri" w:hAnsi="Garamond" w:cstheme="minorHAnsi"/>
                <w:b/>
                <w:bCs/>
                <w:spacing w:val="1"/>
                <w:sz w:val="16"/>
                <w:szCs w:val="16"/>
              </w:rPr>
              <w:t>/</w:t>
            </w:r>
            <w:proofErr w:type="spellStart"/>
            <w:r w:rsidRPr="00BD4670">
              <w:rPr>
                <w:rFonts w:ascii="Garamond" w:eastAsia="Calibri" w:hAnsi="Garamond" w:cstheme="minorHAnsi"/>
                <w:b/>
                <w:bCs/>
                <w:spacing w:val="-1"/>
                <w:sz w:val="16"/>
                <w:szCs w:val="16"/>
              </w:rPr>
              <w:t>i</w:t>
            </w:r>
            <w:r w:rsidRPr="00BD4670">
              <w:rPr>
                <w:rFonts w:ascii="Garamond" w:eastAsia="Calibri" w:hAnsi="Garamond" w:cstheme="minorHAnsi"/>
                <w:b/>
                <w:bCs/>
                <w:spacing w:val="1"/>
                <w:sz w:val="16"/>
                <w:szCs w:val="16"/>
              </w:rPr>
              <w:t>nc</w:t>
            </w:r>
            <w:r w:rsidRPr="00BD4670">
              <w:rPr>
                <w:rFonts w:ascii="Garamond" w:eastAsia="Calibri" w:hAnsi="Garamond" w:cstheme="minorHAnsi"/>
                <w:b/>
                <w:bCs/>
                <w:sz w:val="16"/>
                <w:szCs w:val="16"/>
              </w:rPr>
              <w:t>a</w:t>
            </w:r>
            <w:r w:rsidRPr="00BD4670">
              <w:rPr>
                <w:rFonts w:ascii="Garamond" w:eastAsia="Calibri" w:hAnsi="Garamond" w:cstheme="minorHAnsi"/>
                <w:b/>
                <w:bCs/>
                <w:spacing w:val="1"/>
                <w:sz w:val="16"/>
                <w:szCs w:val="16"/>
              </w:rPr>
              <w:t>r</w:t>
            </w:r>
            <w:r w:rsidRPr="00BD4670">
              <w:rPr>
                <w:rFonts w:ascii="Garamond" w:eastAsia="Calibri" w:hAnsi="Garamond" w:cstheme="minorHAnsi"/>
                <w:b/>
                <w:bCs/>
                <w:spacing w:val="-1"/>
                <w:sz w:val="16"/>
                <w:szCs w:val="16"/>
              </w:rPr>
              <w:t>i</w:t>
            </w:r>
            <w:r w:rsidRPr="00BD4670">
              <w:rPr>
                <w:rFonts w:ascii="Garamond" w:eastAsia="Calibri" w:hAnsi="Garamond" w:cstheme="minorHAnsi"/>
                <w:b/>
                <w:bCs/>
                <w:spacing w:val="1"/>
                <w:sz w:val="16"/>
                <w:szCs w:val="16"/>
              </w:rPr>
              <w:t>c</w:t>
            </w:r>
            <w:r w:rsidRPr="00BD4670">
              <w:rPr>
                <w:rFonts w:ascii="Garamond" w:eastAsia="Calibri" w:hAnsi="Garamond" w:cstheme="minorHAnsi"/>
                <w:b/>
                <w:bCs/>
                <w:sz w:val="16"/>
                <w:szCs w:val="16"/>
              </w:rPr>
              <w:t>o</w:t>
            </w:r>
            <w:proofErr w:type="spellEnd"/>
          </w:p>
          <w:p w14:paraId="722A7270" w14:textId="77777777" w:rsidR="0076243B" w:rsidRPr="00BD4670" w:rsidRDefault="0076243B" w:rsidP="00CD2FA4">
            <w:pPr>
              <w:spacing w:after="0" w:line="240" w:lineRule="auto"/>
              <w:ind w:left="139" w:right="136"/>
              <w:jc w:val="center"/>
              <w:rPr>
                <w:rFonts w:ascii="Garamond" w:eastAsia="Arial" w:hAnsi="Garamond" w:cstheme="minorHAnsi"/>
                <w:sz w:val="16"/>
                <w:szCs w:val="16"/>
              </w:rPr>
            </w:pPr>
            <w:r w:rsidRPr="00BD4670">
              <w:rPr>
                <w:rFonts w:ascii="Garamond" w:eastAsia="Arial" w:hAnsi="Garamond" w:cstheme="minorHAnsi"/>
                <w:b/>
                <w:bCs/>
                <w:spacing w:val="-18"/>
                <w:w w:val="90"/>
                <w:sz w:val="16"/>
                <w:szCs w:val="16"/>
              </w:rPr>
              <w:t>T</w:t>
            </w:r>
            <w:r w:rsidRPr="00BD4670">
              <w:rPr>
                <w:rFonts w:ascii="Garamond" w:eastAsia="Arial" w:hAnsi="Garamond" w:cstheme="minorHAnsi"/>
                <w:b/>
                <w:bCs/>
                <w:w w:val="107"/>
                <w:sz w:val="16"/>
                <w:szCs w:val="16"/>
              </w:rPr>
              <w:t>ask/Duty</w:t>
            </w:r>
          </w:p>
        </w:tc>
        <w:tc>
          <w:tcPr>
            <w:tcW w:w="1886"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61753A28" w14:textId="77777777" w:rsidR="0076243B" w:rsidRPr="00BD4670" w:rsidRDefault="0076243B" w:rsidP="00CD2FA4">
            <w:pPr>
              <w:spacing w:before="74" w:after="0" w:line="240" w:lineRule="auto"/>
              <w:ind w:left="207" w:right="187"/>
              <w:jc w:val="center"/>
              <w:rPr>
                <w:rFonts w:ascii="Garamond" w:eastAsia="Calibri" w:hAnsi="Garamond" w:cstheme="minorHAnsi"/>
                <w:b/>
                <w:bCs/>
                <w:sz w:val="16"/>
                <w:szCs w:val="16"/>
                <w:lang w:val="it-IT"/>
              </w:rPr>
            </w:pPr>
            <w:r w:rsidRPr="00BD4670">
              <w:rPr>
                <w:rFonts w:ascii="Garamond" w:eastAsia="Calibri" w:hAnsi="Garamond" w:cstheme="minorHAnsi"/>
                <w:b/>
                <w:bCs/>
                <w:sz w:val="16"/>
                <w:szCs w:val="16"/>
                <w:lang w:val="it-IT"/>
              </w:rPr>
              <w:t>Comandante (sigla/data)</w:t>
            </w:r>
          </w:p>
          <w:p w14:paraId="6944F9F4" w14:textId="77777777" w:rsidR="0076243B" w:rsidRPr="00BD4670" w:rsidRDefault="0076243B" w:rsidP="00CD2FA4">
            <w:pPr>
              <w:spacing w:before="74" w:after="0" w:line="240" w:lineRule="auto"/>
              <w:ind w:left="207" w:right="187"/>
              <w:jc w:val="center"/>
              <w:rPr>
                <w:rFonts w:ascii="Garamond" w:eastAsia="Arial" w:hAnsi="Garamond" w:cstheme="minorHAnsi"/>
                <w:sz w:val="16"/>
                <w:szCs w:val="16"/>
                <w:lang w:val="it-IT"/>
              </w:rPr>
            </w:pPr>
            <w:r w:rsidRPr="00BD4670">
              <w:rPr>
                <w:rFonts w:ascii="Garamond" w:eastAsia="Calibri" w:hAnsi="Garamond" w:cstheme="minorHAnsi"/>
                <w:b/>
                <w:bCs/>
                <w:sz w:val="16"/>
                <w:szCs w:val="16"/>
                <w:lang w:val="it-IT"/>
              </w:rPr>
              <w:t>Master (</w:t>
            </w:r>
            <w:proofErr w:type="spellStart"/>
            <w:r w:rsidRPr="00BD4670">
              <w:rPr>
                <w:rFonts w:ascii="Garamond" w:eastAsia="Calibri" w:hAnsi="Garamond" w:cstheme="minorHAnsi"/>
                <w:b/>
                <w:bCs/>
                <w:sz w:val="16"/>
                <w:szCs w:val="16"/>
                <w:lang w:val="it-IT"/>
              </w:rPr>
              <w:t>initials</w:t>
            </w:r>
            <w:proofErr w:type="spellEnd"/>
            <w:r w:rsidRPr="00BD4670">
              <w:rPr>
                <w:rFonts w:ascii="Garamond" w:eastAsia="Calibri" w:hAnsi="Garamond" w:cstheme="minorHAnsi"/>
                <w:b/>
                <w:bCs/>
                <w:sz w:val="16"/>
                <w:szCs w:val="16"/>
                <w:lang w:val="it-IT"/>
              </w:rPr>
              <w:t>/date)</w:t>
            </w:r>
          </w:p>
        </w:tc>
        <w:tc>
          <w:tcPr>
            <w:tcW w:w="4675" w:type="dxa"/>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1635F549" w14:textId="77777777" w:rsidR="0076243B" w:rsidRPr="00BD4670" w:rsidRDefault="0076243B" w:rsidP="00CD2FA4">
            <w:pPr>
              <w:spacing w:before="9" w:after="0" w:line="240" w:lineRule="auto"/>
              <w:ind w:left="136" w:right="135"/>
              <w:jc w:val="center"/>
              <w:rPr>
                <w:rFonts w:ascii="Garamond" w:eastAsia="Arial" w:hAnsi="Garamond" w:cstheme="minorHAnsi"/>
                <w:sz w:val="16"/>
                <w:szCs w:val="16"/>
                <w:lang w:val="it-IT"/>
              </w:rPr>
            </w:pPr>
            <w:r w:rsidRPr="00BD4670">
              <w:rPr>
                <w:rFonts w:ascii="Garamond" w:eastAsia="Calibri" w:hAnsi="Garamond" w:cstheme="minorHAnsi"/>
                <w:b/>
                <w:bCs/>
                <w:spacing w:val="1"/>
                <w:sz w:val="16"/>
                <w:szCs w:val="16"/>
                <w:lang w:val="it-IT"/>
              </w:rPr>
              <w:t>Pareri su aree da migliorare/</w:t>
            </w:r>
            <w:proofErr w:type="spellStart"/>
            <w:r w:rsidRPr="00BD4670">
              <w:rPr>
                <w:rFonts w:ascii="Garamond" w:eastAsia="Arial" w:hAnsi="Garamond" w:cstheme="minorHAnsi"/>
                <w:b/>
                <w:bCs/>
                <w:sz w:val="16"/>
                <w:szCs w:val="16"/>
                <w:lang w:val="it-IT"/>
              </w:rPr>
              <w:t>Advice</w:t>
            </w:r>
            <w:proofErr w:type="spellEnd"/>
            <w:r w:rsidRPr="00BD4670">
              <w:rPr>
                <w:rFonts w:ascii="Garamond" w:eastAsia="Arial" w:hAnsi="Garamond" w:cstheme="minorHAnsi"/>
                <w:b/>
                <w:bCs/>
                <w:spacing w:val="40"/>
                <w:sz w:val="16"/>
                <w:szCs w:val="16"/>
                <w:lang w:val="it-IT"/>
              </w:rPr>
              <w:t xml:space="preserve"> </w:t>
            </w:r>
            <w:r w:rsidRPr="00BD4670">
              <w:rPr>
                <w:rFonts w:ascii="Garamond" w:eastAsia="Arial" w:hAnsi="Garamond" w:cstheme="minorHAnsi"/>
                <w:b/>
                <w:bCs/>
                <w:sz w:val="16"/>
                <w:szCs w:val="16"/>
                <w:lang w:val="it-IT"/>
              </w:rPr>
              <w:t>on</w:t>
            </w:r>
            <w:r w:rsidRPr="00BD4670">
              <w:rPr>
                <w:rFonts w:ascii="Garamond" w:eastAsia="Arial" w:hAnsi="Garamond" w:cstheme="minorHAnsi"/>
                <w:b/>
                <w:bCs/>
                <w:spacing w:val="25"/>
                <w:sz w:val="16"/>
                <w:szCs w:val="16"/>
                <w:lang w:val="it-IT"/>
              </w:rPr>
              <w:t xml:space="preserve"> </w:t>
            </w:r>
            <w:proofErr w:type="spellStart"/>
            <w:r w:rsidRPr="00BD4670">
              <w:rPr>
                <w:rFonts w:ascii="Garamond" w:eastAsia="Arial" w:hAnsi="Garamond" w:cstheme="minorHAnsi"/>
                <w:b/>
                <w:bCs/>
                <w:sz w:val="16"/>
                <w:szCs w:val="16"/>
                <w:lang w:val="it-IT"/>
              </w:rPr>
              <w:t>A</w:t>
            </w:r>
            <w:r w:rsidRPr="00BD4670">
              <w:rPr>
                <w:rFonts w:ascii="Garamond" w:eastAsia="Arial" w:hAnsi="Garamond" w:cstheme="minorHAnsi"/>
                <w:b/>
                <w:bCs/>
                <w:spacing w:val="-3"/>
                <w:sz w:val="16"/>
                <w:szCs w:val="16"/>
                <w:lang w:val="it-IT"/>
              </w:rPr>
              <w:t>r</w:t>
            </w:r>
            <w:r w:rsidRPr="00BD4670">
              <w:rPr>
                <w:rFonts w:ascii="Garamond" w:eastAsia="Arial" w:hAnsi="Garamond" w:cstheme="minorHAnsi"/>
                <w:b/>
                <w:bCs/>
                <w:sz w:val="16"/>
                <w:szCs w:val="16"/>
                <w:lang w:val="it-IT"/>
              </w:rPr>
              <w:t>eas</w:t>
            </w:r>
            <w:proofErr w:type="spellEnd"/>
            <w:r w:rsidRPr="00BD4670">
              <w:rPr>
                <w:rFonts w:ascii="Garamond" w:eastAsia="Arial" w:hAnsi="Garamond" w:cstheme="minorHAnsi"/>
                <w:b/>
                <w:bCs/>
                <w:spacing w:val="32"/>
                <w:sz w:val="16"/>
                <w:szCs w:val="16"/>
                <w:lang w:val="it-IT"/>
              </w:rPr>
              <w:t xml:space="preserve"> </w:t>
            </w:r>
            <w:r w:rsidRPr="00BD4670">
              <w:rPr>
                <w:rFonts w:ascii="Garamond" w:eastAsia="Arial" w:hAnsi="Garamond" w:cstheme="minorHAnsi"/>
                <w:b/>
                <w:bCs/>
                <w:sz w:val="16"/>
                <w:szCs w:val="16"/>
                <w:lang w:val="it-IT"/>
              </w:rPr>
              <w:t>for</w:t>
            </w:r>
            <w:r w:rsidRPr="00BD4670">
              <w:rPr>
                <w:rFonts w:ascii="Garamond" w:eastAsia="Arial" w:hAnsi="Garamond" w:cstheme="minorHAnsi"/>
                <w:b/>
                <w:bCs/>
                <w:spacing w:val="43"/>
                <w:sz w:val="16"/>
                <w:szCs w:val="16"/>
                <w:lang w:val="it-IT"/>
              </w:rPr>
              <w:t xml:space="preserve"> </w:t>
            </w:r>
            <w:proofErr w:type="spellStart"/>
            <w:r w:rsidRPr="00BD4670">
              <w:rPr>
                <w:rFonts w:ascii="Garamond" w:eastAsia="Arial" w:hAnsi="Garamond" w:cstheme="minorHAnsi"/>
                <w:b/>
                <w:bCs/>
                <w:w w:val="112"/>
                <w:sz w:val="16"/>
                <w:szCs w:val="16"/>
                <w:lang w:val="it-IT"/>
              </w:rPr>
              <w:t>Imp</w:t>
            </w:r>
            <w:r w:rsidRPr="00BD4670">
              <w:rPr>
                <w:rFonts w:ascii="Garamond" w:eastAsia="Arial" w:hAnsi="Garamond" w:cstheme="minorHAnsi"/>
                <w:b/>
                <w:bCs/>
                <w:spacing w:val="-3"/>
                <w:w w:val="112"/>
                <w:sz w:val="16"/>
                <w:szCs w:val="16"/>
                <w:lang w:val="it-IT"/>
              </w:rPr>
              <w:t>r</w:t>
            </w:r>
            <w:r w:rsidRPr="00BD4670">
              <w:rPr>
                <w:rFonts w:ascii="Garamond" w:eastAsia="Arial" w:hAnsi="Garamond" w:cstheme="minorHAnsi"/>
                <w:b/>
                <w:bCs/>
                <w:w w:val="112"/>
                <w:sz w:val="16"/>
                <w:szCs w:val="16"/>
                <w:lang w:val="it-IT"/>
              </w:rPr>
              <w:t>ovement</w:t>
            </w:r>
            <w:proofErr w:type="spellEnd"/>
          </w:p>
        </w:tc>
        <w:tc>
          <w:tcPr>
            <w:tcW w:w="3122"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2F0FBDB9" w14:textId="77777777" w:rsidR="0076243B" w:rsidRPr="00BD4670" w:rsidRDefault="0076243B" w:rsidP="00CD2FA4">
            <w:pPr>
              <w:spacing w:before="74" w:after="0" w:line="240" w:lineRule="auto"/>
              <w:ind w:left="207" w:right="187"/>
              <w:jc w:val="center"/>
              <w:rPr>
                <w:rFonts w:ascii="Garamond" w:eastAsia="Calibri" w:hAnsi="Garamond" w:cstheme="minorHAnsi"/>
                <w:sz w:val="16"/>
                <w:szCs w:val="16"/>
                <w:lang w:val="it-IT"/>
              </w:rPr>
            </w:pPr>
            <w:r w:rsidRPr="00BD4670">
              <w:rPr>
                <w:rFonts w:ascii="Garamond" w:eastAsia="Calibri" w:hAnsi="Garamond" w:cstheme="minorHAnsi"/>
                <w:b/>
                <w:bCs/>
                <w:sz w:val="16"/>
                <w:szCs w:val="16"/>
                <w:lang w:val="it-IT"/>
              </w:rPr>
              <w:t>C</w:t>
            </w:r>
            <w:r w:rsidRPr="00BD4670">
              <w:rPr>
                <w:rFonts w:ascii="Garamond" w:eastAsia="Calibri" w:hAnsi="Garamond" w:cstheme="minorHAnsi"/>
                <w:b/>
                <w:bCs/>
                <w:spacing w:val="-1"/>
                <w:sz w:val="16"/>
                <w:szCs w:val="16"/>
                <w:lang w:val="it-IT"/>
              </w:rPr>
              <w:t>o</w:t>
            </w:r>
            <w:r w:rsidRPr="00BD4670">
              <w:rPr>
                <w:rFonts w:ascii="Garamond" w:eastAsia="Calibri" w:hAnsi="Garamond" w:cstheme="minorHAnsi"/>
                <w:b/>
                <w:bCs/>
                <w:sz w:val="16"/>
                <w:szCs w:val="16"/>
                <w:lang w:val="it-IT"/>
              </w:rPr>
              <w:t>m</w:t>
            </w:r>
            <w:r w:rsidRPr="00BD4670">
              <w:rPr>
                <w:rFonts w:ascii="Garamond" w:eastAsia="Calibri" w:hAnsi="Garamond" w:cstheme="minorHAnsi"/>
                <w:b/>
                <w:bCs/>
                <w:spacing w:val="-1"/>
                <w:sz w:val="16"/>
                <w:szCs w:val="16"/>
                <w:lang w:val="it-IT"/>
              </w:rPr>
              <w:t>pi</w:t>
            </w:r>
            <w:r w:rsidRPr="00BD4670">
              <w:rPr>
                <w:rFonts w:ascii="Garamond" w:eastAsia="Calibri" w:hAnsi="Garamond" w:cstheme="minorHAnsi"/>
                <w:b/>
                <w:bCs/>
                <w:sz w:val="16"/>
                <w:szCs w:val="16"/>
                <w:lang w:val="it-IT"/>
              </w:rPr>
              <w:t>to</w:t>
            </w:r>
            <w:r w:rsidRPr="00BD4670">
              <w:rPr>
                <w:rFonts w:ascii="Garamond" w:eastAsia="Calibri" w:hAnsi="Garamond" w:cstheme="minorHAnsi"/>
                <w:b/>
                <w:bCs/>
                <w:spacing w:val="-4"/>
                <w:sz w:val="16"/>
                <w:szCs w:val="16"/>
                <w:lang w:val="it-IT"/>
              </w:rPr>
              <w:t xml:space="preserve"> </w:t>
            </w:r>
            <w:r w:rsidRPr="00BD4670">
              <w:rPr>
                <w:rFonts w:ascii="Garamond" w:eastAsia="Calibri" w:hAnsi="Garamond" w:cstheme="minorHAnsi"/>
                <w:b/>
                <w:bCs/>
                <w:spacing w:val="1"/>
                <w:sz w:val="16"/>
                <w:szCs w:val="16"/>
                <w:lang w:val="it-IT"/>
              </w:rPr>
              <w:t>c</w:t>
            </w:r>
            <w:r w:rsidRPr="00BD4670">
              <w:rPr>
                <w:rFonts w:ascii="Garamond" w:eastAsia="Calibri" w:hAnsi="Garamond" w:cstheme="minorHAnsi"/>
                <w:b/>
                <w:bCs/>
                <w:spacing w:val="-1"/>
                <w:sz w:val="16"/>
                <w:szCs w:val="16"/>
                <w:lang w:val="it-IT"/>
              </w:rPr>
              <w:t>o</w:t>
            </w:r>
            <w:r w:rsidRPr="00BD4670">
              <w:rPr>
                <w:rFonts w:ascii="Garamond" w:eastAsia="Calibri" w:hAnsi="Garamond" w:cstheme="minorHAnsi"/>
                <w:b/>
                <w:bCs/>
                <w:sz w:val="16"/>
                <w:szCs w:val="16"/>
                <w:lang w:val="it-IT"/>
              </w:rPr>
              <w:t>m</w:t>
            </w:r>
            <w:r w:rsidRPr="00BD4670">
              <w:rPr>
                <w:rFonts w:ascii="Garamond" w:eastAsia="Calibri" w:hAnsi="Garamond" w:cstheme="minorHAnsi"/>
                <w:b/>
                <w:bCs/>
                <w:spacing w:val="-1"/>
                <w:sz w:val="16"/>
                <w:szCs w:val="16"/>
                <w:lang w:val="it-IT"/>
              </w:rPr>
              <w:t>pl</w:t>
            </w:r>
            <w:r w:rsidRPr="00BD4670">
              <w:rPr>
                <w:rFonts w:ascii="Garamond" w:eastAsia="Calibri" w:hAnsi="Garamond" w:cstheme="minorHAnsi"/>
                <w:b/>
                <w:bCs/>
                <w:sz w:val="16"/>
                <w:szCs w:val="16"/>
                <w:lang w:val="it-IT"/>
              </w:rPr>
              <w:t>eta</w:t>
            </w:r>
            <w:r w:rsidRPr="00BD4670">
              <w:rPr>
                <w:rFonts w:ascii="Garamond" w:eastAsia="Calibri" w:hAnsi="Garamond" w:cstheme="minorHAnsi"/>
                <w:b/>
                <w:bCs/>
                <w:spacing w:val="2"/>
                <w:sz w:val="16"/>
                <w:szCs w:val="16"/>
                <w:lang w:val="it-IT"/>
              </w:rPr>
              <w:t>t</w:t>
            </w:r>
            <w:r w:rsidRPr="00BD4670">
              <w:rPr>
                <w:rFonts w:ascii="Garamond" w:eastAsia="Calibri" w:hAnsi="Garamond" w:cstheme="minorHAnsi"/>
                <w:b/>
                <w:bCs/>
                <w:sz w:val="16"/>
                <w:szCs w:val="16"/>
                <w:lang w:val="it-IT"/>
              </w:rPr>
              <w:t xml:space="preserve">o </w:t>
            </w:r>
            <w:r w:rsidRPr="00BD4670">
              <w:rPr>
                <w:rFonts w:ascii="Garamond" w:eastAsia="Calibri" w:hAnsi="Garamond" w:cstheme="minorHAnsi"/>
                <w:sz w:val="16"/>
                <w:szCs w:val="16"/>
                <w:lang w:val="it-IT"/>
              </w:rPr>
              <w:t>Ufficiale</w:t>
            </w:r>
            <w:r w:rsidRPr="00BD4670">
              <w:rPr>
                <w:rFonts w:ascii="Garamond" w:eastAsia="Calibri" w:hAnsi="Garamond" w:cstheme="minorHAnsi"/>
                <w:spacing w:val="-2"/>
                <w:sz w:val="16"/>
                <w:szCs w:val="16"/>
                <w:lang w:val="it-IT"/>
              </w:rPr>
              <w:t xml:space="preserve"> </w:t>
            </w:r>
            <w:r w:rsidRPr="00BD4670">
              <w:rPr>
                <w:rFonts w:ascii="Garamond" w:eastAsia="Calibri" w:hAnsi="Garamond" w:cstheme="minorHAnsi"/>
                <w:spacing w:val="-1"/>
                <w:sz w:val="16"/>
                <w:szCs w:val="16"/>
                <w:lang w:val="it-IT"/>
              </w:rPr>
              <w:t>s</w:t>
            </w:r>
            <w:r w:rsidRPr="00BD4670">
              <w:rPr>
                <w:rFonts w:ascii="Garamond" w:eastAsia="Calibri" w:hAnsi="Garamond" w:cstheme="minorHAnsi"/>
                <w:spacing w:val="1"/>
                <w:sz w:val="16"/>
                <w:szCs w:val="16"/>
                <w:lang w:val="it-IT"/>
              </w:rPr>
              <w:t>u</w:t>
            </w:r>
            <w:r w:rsidRPr="00BD4670">
              <w:rPr>
                <w:rFonts w:ascii="Garamond" w:eastAsia="Calibri" w:hAnsi="Garamond" w:cstheme="minorHAnsi"/>
                <w:spacing w:val="-1"/>
                <w:sz w:val="16"/>
                <w:szCs w:val="16"/>
                <w:lang w:val="it-IT"/>
              </w:rPr>
              <w:t>pe</w:t>
            </w:r>
            <w:r w:rsidRPr="00BD4670">
              <w:rPr>
                <w:rFonts w:ascii="Garamond" w:eastAsia="Calibri" w:hAnsi="Garamond" w:cstheme="minorHAnsi"/>
                <w:sz w:val="16"/>
                <w:szCs w:val="16"/>
                <w:lang w:val="it-IT"/>
              </w:rPr>
              <w:t>rv</w:t>
            </w:r>
            <w:r w:rsidRPr="00BD4670">
              <w:rPr>
                <w:rFonts w:ascii="Garamond" w:eastAsia="Calibri" w:hAnsi="Garamond" w:cstheme="minorHAnsi"/>
                <w:spacing w:val="2"/>
                <w:sz w:val="16"/>
                <w:szCs w:val="16"/>
                <w:lang w:val="it-IT"/>
              </w:rPr>
              <w:t>i</w:t>
            </w:r>
            <w:r w:rsidRPr="00BD4670">
              <w:rPr>
                <w:rFonts w:ascii="Garamond" w:eastAsia="Calibri" w:hAnsi="Garamond" w:cstheme="minorHAnsi"/>
                <w:spacing w:val="-1"/>
                <w:sz w:val="16"/>
                <w:szCs w:val="16"/>
                <w:lang w:val="it-IT"/>
              </w:rPr>
              <w:t>s</w:t>
            </w:r>
            <w:r w:rsidRPr="00BD4670">
              <w:rPr>
                <w:rFonts w:ascii="Garamond" w:eastAsia="Calibri" w:hAnsi="Garamond" w:cstheme="minorHAnsi"/>
                <w:spacing w:val="1"/>
                <w:sz w:val="16"/>
                <w:szCs w:val="16"/>
                <w:lang w:val="it-IT"/>
              </w:rPr>
              <w:t>o</w:t>
            </w:r>
            <w:r w:rsidRPr="00BD4670">
              <w:rPr>
                <w:rFonts w:ascii="Garamond" w:eastAsia="Calibri" w:hAnsi="Garamond" w:cstheme="minorHAnsi"/>
                <w:sz w:val="16"/>
                <w:szCs w:val="16"/>
                <w:lang w:val="it-IT"/>
              </w:rPr>
              <w:t>r</w:t>
            </w:r>
            <w:r w:rsidRPr="00BD4670">
              <w:rPr>
                <w:rFonts w:ascii="Garamond" w:eastAsia="Calibri" w:hAnsi="Garamond" w:cstheme="minorHAnsi"/>
                <w:spacing w:val="-1"/>
                <w:sz w:val="16"/>
                <w:szCs w:val="16"/>
                <w:lang w:val="it-IT"/>
              </w:rPr>
              <w:t>e</w:t>
            </w:r>
            <w:r w:rsidRPr="00BD4670">
              <w:rPr>
                <w:rFonts w:ascii="Garamond" w:eastAsia="Calibri" w:hAnsi="Garamond" w:cstheme="minorHAnsi"/>
                <w:sz w:val="16"/>
                <w:szCs w:val="16"/>
                <w:lang w:val="it-IT"/>
              </w:rPr>
              <w:t>/ I</w:t>
            </w:r>
            <w:r w:rsidRPr="00BD4670">
              <w:rPr>
                <w:rFonts w:ascii="Garamond" w:eastAsia="Calibri" w:hAnsi="Garamond" w:cstheme="minorHAnsi"/>
                <w:spacing w:val="-1"/>
                <w:sz w:val="16"/>
                <w:szCs w:val="16"/>
                <w:lang w:val="it-IT"/>
              </w:rPr>
              <w:t>s</w:t>
            </w:r>
            <w:r w:rsidRPr="00BD4670">
              <w:rPr>
                <w:rFonts w:ascii="Garamond" w:eastAsia="Calibri" w:hAnsi="Garamond" w:cstheme="minorHAnsi"/>
                <w:sz w:val="16"/>
                <w:szCs w:val="16"/>
                <w:lang w:val="it-IT"/>
              </w:rPr>
              <w:t>t</w:t>
            </w:r>
            <w:r w:rsidRPr="00BD4670">
              <w:rPr>
                <w:rFonts w:ascii="Garamond" w:eastAsia="Calibri" w:hAnsi="Garamond" w:cstheme="minorHAnsi"/>
                <w:spacing w:val="-1"/>
                <w:sz w:val="16"/>
                <w:szCs w:val="16"/>
                <w:lang w:val="it-IT"/>
              </w:rPr>
              <w:t>ru</w:t>
            </w:r>
            <w:r w:rsidRPr="00BD4670">
              <w:rPr>
                <w:rFonts w:ascii="Garamond" w:eastAsia="Calibri" w:hAnsi="Garamond" w:cstheme="minorHAnsi"/>
                <w:sz w:val="16"/>
                <w:szCs w:val="16"/>
                <w:lang w:val="it-IT"/>
              </w:rPr>
              <w:t>t</w:t>
            </w:r>
            <w:r w:rsidRPr="00BD4670">
              <w:rPr>
                <w:rFonts w:ascii="Garamond" w:eastAsia="Calibri" w:hAnsi="Garamond" w:cstheme="minorHAnsi"/>
                <w:spacing w:val="-1"/>
                <w:sz w:val="16"/>
                <w:szCs w:val="16"/>
                <w:lang w:val="it-IT"/>
              </w:rPr>
              <w:t>t</w:t>
            </w:r>
            <w:r w:rsidRPr="00BD4670">
              <w:rPr>
                <w:rFonts w:ascii="Garamond" w:eastAsia="Calibri" w:hAnsi="Garamond" w:cstheme="minorHAnsi"/>
                <w:spacing w:val="1"/>
                <w:sz w:val="16"/>
                <w:szCs w:val="16"/>
                <w:lang w:val="it-IT"/>
              </w:rPr>
              <w:t>o</w:t>
            </w:r>
            <w:r w:rsidRPr="00BD4670">
              <w:rPr>
                <w:rFonts w:ascii="Garamond" w:eastAsia="Calibri" w:hAnsi="Garamond" w:cstheme="minorHAnsi"/>
                <w:sz w:val="16"/>
                <w:szCs w:val="16"/>
                <w:lang w:val="it-IT"/>
              </w:rPr>
              <w:t>re</w:t>
            </w:r>
            <w:r w:rsidRPr="00BD4670">
              <w:rPr>
                <w:rFonts w:ascii="Garamond" w:eastAsia="Calibri" w:hAnsi="Garamond" w:cstheme="minorHAnsi"/>
                <w:spacing w:val="-5"/>
                <w:sz w:val="16"/>
                <w:szCs w:val="16"/>
                <w:lang w:val="it-IT"/>
              </w:rPr>
              <w:t xml:space="preserve"> </w:t>
            </w:r>
            <w:r w:rsidRPr="00BD4670">
              <w:rPr>
                <w:rFonts w:ascii="Garamond" w:eastAsia="Calibri" w:hAnsi="Garamond" w:cstheme="minorHAnsi"/>
                <w:sz w:val="16"/>
                <w:szCs w:val="16"/>
                <w:lang w:val="it-IT"/>
              </w:rPr>
              <w:t>(I</w:t>
            </w:r>
            <w:r w:rsidRPr="00BD4670">
              <w:rPr>
                <w:rFonts w:ascii="Garamond" w:eastAsia="Calibri" w:hAnsi="Garamond" w:cstheme="minorHAnsi"/>
                <w:spacing w:val="-1"/>
                <w:sz w:val="16"/>
                <w:szCs w:val="16"/>
                <w:lang w:val="it-IT"/>
              </w:rPr>
              <w:t>n</w:t>
            </w:r>
            <w:r w:rsidRPr="00BD4670">
              <w:rPr>
                <w:rFonts w:ascii="Garamond" w:eastAsia="Calibri" w:hAnsi="Garamond" w:cstheme="minorHAnsi"/>
                <w:sz w:val="16"/>
                <w:szCs w:val="16"/>
                <w:lang w:val="it-IT"/>
              </w:rPr>
              <w:t>i</w:t>
            </w:r>
            <w:r w:rsidRPr="00BD4670">
              <w:rPr>
                <w:rFonts w:ascii="Garamond" w:eastAsia="Calibri" w:hAnsi="Garamond" w:cstheme="minorHAnsi"/>
                <w:spacing w:val="1"/>
                <w:sz w:val="16"/>
                <w:szCs w:val="16"/>
                <w:lang w:val="it-IT"/>
              </w:rPr>
              <w:t>z</w:t>
            </w:r>
            <w:r w:rsidRPr="00BD4670">
              <w:rPr>
                <w:rFonts w:ascii="Garamond" w:eastAsia="Calibri" w:hAnsi="Garamond" w:cstheme="minorHAnsi"/>
                <w:sz w:val="16"/>
                <w:szCs w:val="16"/>
                <w:lang w:val="it-IT"/>
              </w:rPr>
              <w:t>ia</w:t>
            </w:r>
            <w:r w:rsidRPr="00BD4670">
              <w:rPr>
                <w:rFonts w:ascii="Garamond" w:eastAsia="Calibri" w:hAnsi="Garamond" w:cstheme="minorHAnsi"/>
                <w:spacing w:val="2"/>
                <w:sz w:val="16"/>
                <w:szCs w:val="16"/>
                <w:lang w:val="it-IT"/>
              </w:rPr>
              <w:t>l</w:t>
            </w:r>
            <w:r w:rsidRPr="00BD4670">
              <w:rPr>
                <w:rFonts w:ascii="Garamond" w:eastAsia="Calibri" w:hAnsi="Garamond" w:cstheme="minorHAnsi"/>
                <w:sz w:val="16"/>
                <w:szCs w:val="16"/>
                <w:lang w:val="it-IT"/>
              </w:rPr>
              <w:t>i/Data)</w:t>
            </w:r>
          </w:p>
          <w:p w14:paraId="09EE31A2" w14:textId="77777777" w:rsidR="0076243B" w:rsidRPr="00BD4670" w:rsidRDefault="0076243B" w:rsidP="00CD2FA4">
            <w:pPr>
              <w:spacing w:before="74" w:after="0" w:line="240" w:lineRule="auto"/>
              <w:ind w:left="233" w:right="213"/>
              <w:jc w:val="center"/>
              <w:rPr>
                <w:rFonts w:ascii="Garamond" w:eastAsia="Arial" w:hAnsi="Garamond" w:cstheme="minorHAnsi"/>
                <w:w w:val="105"/>
                <w:sz w:val="16"/>
                <w:szCs w:val="16"/>
              </w:rPr>
            </w:pPr>
            <w:r w:rsidRPr="00BD4670">
              <w:rPr>
                <w:rFonts w:ascii="Garamond" w:eastAsia="Arial" w:hAnsi="Garamond" w:cstheme="minorHAnsi"/>
                <w:b/>
                <w:bCs/>
                <w:spacing w:val="-18"/>
                <w:sz w:val="16"/>
                <w:szCs w:val="16"/>
              </w:rPr>
              <w:t>T</w:t>
            </w:r>
            <w:r w:rsidRPr="00BD4670">
              <w:rPr>
                <w:rFonts w:ascii="Garamond" w:eastAsia="Arial" w:hAnsi="Garamond" w:cstheme="minorHAnsi"/>
                <w:b/>
                <w:bCs/>
                <w:sz w:val="16"/>
                <w:szCs w:val="16"/>
              </w:rPr>
              <w:t>ask</w:t>
            </w:r>
            <w:r w:rsidRPr="00BD4670">
              <w:rPr>
                <w:rFonts w:ascii="Garamond" w:eastAsia="Arial" w:hAnsi="Garamond" w:cstheme="minorHAnsi"/>
                <w:b/>
                <w:bCs/>
                <w:spacing w:val="3"/>
                <w:sz w:val="16"/>
                <w:szCs w:val="16"/>
              </w:rPr>
              <w:t xml:space="preserve"> </w:t>
            </w:r>
            <w:r w:rsidRPr="00BD4670">
              <w:rPr>
                <w:rFonts w:ascii="Garamond" w:eastAsia="Arial" w:hAnsi="Garamond" w:cstheme="minorHAnsi"/>
                <w:b/>
                <w:bCs/>
                <w:w w:val="109"/>
                <w:sz w:val="16"/>
                <w:szCs w:val="16"/>
              </w:rPr>
              <w:t xml:space="preserve">Completed </w:t>
            </w:r>
            <w:r w:rsidRPr="00BD4670">
              <w:rPr>
                <w:rFonts w:ascii="Garamond" w:eastAsia="Arial" w:hAnsi="Garamond" w:cstheme="minorHAnsi"/>
                <w:sz w:val="16"/>
                <w:szCs w:val="16"/>
              </w:rPr>
              <w:t>Supervising</w:t>
            </w:r>
            <w:r w:rsidRPr="00BD4670">
              <w:rPr>
                <w:rFonts w:ascii="Garamond" w:eastAsia="Arial" w:hAnsi="Garamond" w:cstheme="minorHAnsi"/>
                <w:spacing w:val="17"/>
                <w:sz w:val="16"/>
                <w:szCs w:val="16"/>
              </w:rPr>
              <w:t xml:space="preserve"> </w:t>
            </w:r>
            <w:r w:rsidRPr="00BD4670">
              <w:rPr>
                <w:rFonts w:ascii="Garamond" w:eastAsia="Arial" w:hAnsi="Garamond" w:cstheme="minorHAnsi"/>
                <w:w w:val="110"/>
                <w:sz w:val="16"/>
                <w:szCs w:val="16"/>
              </w:rPr>
              <w:t>O</w:t>
            </w:r>
            <w:r w:rsidRPr="00BD4670">
              <w:rPr>
                <w:rFonts w:ascii="Garamond" w:eastAsia="Arial" w:hAnsi="Garamond" w:cstheme="minorHAnsi"/>
                <w:spacing w:val="-3"/>
                <w:w w:val="110"/>
                <w:sz w:val="16"/>
                <w:szCs w:val="16"/>
              </w:rPr>
              <w:t>f</w:t>
            </w:r>
            <w:r w:rsidRPr="00BD4670">
              <w:rPr>
                <w:rFonts w:ascii="Garamond" w:eastAsia="Arial" w:hAnsi="Garamond" w:cstheme="minorHAnsi"/>
                <w:w w:val="107"/>
                <w:sz w:val="16"/>
                <w:szCs w:val="16"/>
              </w:rPr>
              <w:t xml:space="preserve">ficer/ </w:t>
            </w:r>
            <w:proofErr w:type="gramStart"/>
            <w:r w:rsidRPr="00BD4670">
              <w:rPr>
                <w:rFonts w:ascii="Garamond" w:eastAsia="Arial" w:hAnsi="Garamond" w:cstheme="minorHAnsi"/>
                <w:sz w:val="16"/>
                <w:szCs w:val="16"/>
              </w:rPr>
              <w:t xml:space="preserve">Instructor </w:t>
            </w:r>
            <w:r w:rsidRPr="00BD4670">
              <w:rPr>
                <w:rFonts w:ascii="Garamond" w:eastAsia="Arial" w:hAnsi="Garamond" w:cstheme="minorHAnsi"/>
                <w:spacing w:val="2"/>
                <w:sz w:val="16"/>
                <w:szCs w:val="16"/>
              </w:rPr>
              <w:t xml:space="preserve"> </w:t>
            </w:r>
            <w:r w:rsidRPr="00BD4670">
              <w:rPr>
                <w:rFonts w:ascii="Garamond" w:eastAsia="Arial" w:hAnsi="Garamond" w:cstheme="minorHAnsi"/>
                <w:w w:val="105"/>
                <w:sz w:val="16"/>
                <w:szCs w:val="16"/>
              </w:rPr>
              <w:t>(</w:t>
            </w:r>
            <w:proofErr w:type="gramEnd"/>
            <w:r w:rsidRPr="00BD4670">
              <w:rPr>
                <w:rFonts w:ascii="Garamond" w:eastAsia="Arial" w:hAnsi="Garamond" w:cstheme="minorHAnsi"/>
                <w:w w:val="105"/>
                <w:sz w:val="16"/>
                <w:szCs w:val="16"/>
              </w:rPr>
              <w:t>Initials/Date)</w:t>
            </w:r>
          </w:p>
          <w:p w14:paraId="11F2DC03" w14:textId="77777777" w:rsidR="0076243B" w:rsidRPr="00BD4670" w:rsidRDefault="0076243B" w:rsidP="00CD2FA4">
            <w:pPr>
              <w:spacing w:before="74" w:after="0" w:line="240" w:lineRule="auto"/>
              <w:ind w:left="233" w:right="213"/>
              <w:jc w:val="center"/>
              <w:rPr>
                <w:rFonts w:ascii="Garamond" w:eastAsia="Arial" w:hAnsi="Garamond" w:cstheme="minorHAnsi"/>
                <w:sz w:val="16"/>
                <w:szCs w:val="16"/>
              </w:rPr>
            </w:pPr>
          </w:p>
        </w:tc>
      </w:tr>
      <w:tr w:rsidR="00EE1A66" w:rsidRPr="00366F3C" w14:paraId="08CB9339" w14:textId="77777777" w:rsidTr="0076243B">
        <w:trPr>
          <w:trHeight w:hRule="exact" w:val="860"/>
          <w:jc w:val="center"/>
        </w:trPr>
        <w:tc>
          <w:tcPr>
            <w:tcW w:w="563" w:type="dxa"/>
            <w:tcBorders>
              <w:top w:val="single" w:sz="4" w:space="0" w:color="00457E"/>
              <w:left w:val="single" w:sz="4" w:space="0" w:color="00457E"/>
              <w:bottom w:val="single" w:sz="4" w:space="0" w:color="00457E"/>
              <w:right w:val="single" w:sz="4" w:space="0" w:color="00457E"/>
            </w:tcBorders>
          </w:tcPr>
          <w:p w14:paraId="29419224" w14:textId="77777777" w:rsidR="00514C64" w:rsidRPr="00A06AD1" w:rsidRDefault="00514C64" w:rsidP="00514C64">
            <w:pPr>
              <w:spacing w:before="5" w:after="0" w:line="360" w:lineRule="auto"/>
              <w:jc w:val="center"/>
              <w:rPr>
                <w:rFonts w:ascii="Garamond" w:hAnsi="Garamond" w:cstheme="minorHAnsi"/>
                <w:sz w:val="19"/>
                <w:szCs w:val="19"/>
              </w:rPr>
            </w:pPr>
          </w:p>
          <w:p w14:paraId="53903CB4" w14:textId="77777777" w:rsidR="00514C64" w:rsidRPr="00A06AD1" w:rsidRDefault="00514C64" w:rsidP="00514C64">
            <w:pPr>
              <w:spacing w:line="360" w:lineRule="auto"/>
              <w:jc w:val="center"/>
              <w:rPr>
                <w:rFonts w:ascii="Garamond" w:hAnsi="Garamond" w:cstheme="minorHAnsi"/>
                <w:sz w:val="12"/>
                <w:szCs w:val="12"/>
              </w:rPr>
            </w:pPr>
            <w:r w:rsidRPr="00A06AD1">
              <w:rPr>
                <w:rFonts w:ascii="Garamond" w:eastAsia="Arial" w:hAnsi="Garamond" w:cstheme="minorHAnsi"/>
                <w:sz w:val="18"/>
                <w:szCs w:val="18"/>
              </w:rPr>
              <w:t>.1</w:t>
            </w:r>
          </w:p>
        </w:tc>
        <w:tc>
          <w:tcPr>
            <w:tcW w:w="5625" w:type="dxa"/>
            <w:tcBorders>
              <w:top w:val="single" w:sz="4" w:space="0" w:color="00457E"/>
              <w:left w:val="single" w:sz="4" w:space="0" w:color="00457E"/>
              <w:bottom w:val="single" w:sz="4" w:space="0" w:color="00457E"/>
              <w:right w:val="single" w:sz="4" w:space="0" w:color="00457E"/>
            </w:tcBorders>
          </w:tcPr>
          <w:p w14:paraId="5F75A61F" w14:textId="41F0CE8A" w:rsidR="00514C64" w:rsidRPr="00A06AD1" w:rsidRDefault="00514C64" w:rsidP="00514C64">
            <w:pPr>
              <w:spacing w:after="0" w:line="218" w:lineRule="exact"/>
              <w:ind w:left="142" w:right="238"/>
              <w:jc w:val="both"/>
              <w:rPr>
                <w:rFonts w:ascii="Garamond" w:hAnsi="Garamond" w:cstheme="minorHAnsi"/>
                <w:i/>
                <w:iCs/>
                <w:sz w:val="18"/>
                <w:szCs w:val="18"/>
                <w:lang w:val="it-IT"/>
              </w:rPr>
            </w:pPr>
            <w:r w:rsidRPr="00A06AD1">
              <w:rPr>
                <w:rFonts w:ascii="Garamond" w:eastAsia="Calibri" w:hAnsi="Garamond" w:cstheme="minorHAnsi"/>
                <w:spacing w:val="1"/>
                <w:sz w:val="18"/>
                <w:szCs w:val="18"/>
                <w:lang w:val="it-IT"/>
              </w:rPr>
              <w:t>E</w:t>
            </w:r>
            <w:r w:rsidRPr="00A06AD1">
              <w:rPr>
                <w:rFonts w:ascii="Garamond" w:eastAsia="Calibri" w:hAnsi="Garamond" w:cstheme="minorHAnsi"/>
                <w:spacing w:val="-1"/>
                <w:sz w:val="18"/>
                <w:szCs w:val="18"/>
                <w:lang w:val="it-IT"/>
              </w:rPr>
              <w:t>sse</w:t>
            </w:r>
            <w:r w:rsidRPr="00A06AD1">
              <w:rPr>
                <w:rFonts w:ascii="Garamond" w:eastAsia="Calibri" w:hAnsi="Garamond" w:cstheme="minorHAnsi"/>
                <w:sz w:val="18"/>
                <w:szCs w:val="18"/>
                <w:lang w:val="it-IT"/>
              </w:rPr>
              <w:t>re</w:t>
            </w:r>
            <w:r w:rsidRPr="00A06AD1">
              <w:rPr>
                <w:rFonts w:ascii="Garamond" w:eastAsia="Calibri" w:hAnsi="Garamond" w:cstheme="minorHAnsi"/>
                <w:spacing w:val="-5"/>
                <w:sz w:val="18"/>
                <w:szCs w:val="18"/>
                <w:lang w:val="it-IT"/>
              </w:rPr>
              <w:t xml:space="preserve"> </w:t>
            </w:r>
            <w:r w:rsidRPr="00A06AD1">
              <w:rPr>
                <w:rFonts w:ascii="Garamond" w:eastAsia="Calibri" w:hAnsi="Garamond" w:cstheme="minorHAnsi"/>
                <w:spacing w:val="1"/>
                <w:sz w:val="18"/>
                <w:szCs w:val="18"/>
                <w:lang w:val="it-IT"/>
              </w:rPr>
              <w:t>u</w:t>
            </w:r>
            <w:r w:rsidRPr="00A06AD1">
              <w:rPr>
                <w:rFonts w:ascii="Garamond" w:eastAsia="Calibri" w:hAnsi="Garamond" w:cstheme="minorHAnsi"/>
                <w:sz w:val="18"/>
                <w:szCs w:val="18"/>
                <w:lang w:val="it-IT"/>
              </w:rPr>
              <w:t>n</w:t>
            </w:r>
            <w:r w:rsidRPr="00A06AD1">
              <w:rPr>
                <w:rFonts w:ascii="Garamond" w:eastAsia="Calibri" w:hAnsi="Garamond" w:cstheme="minorHAnsi"/>
                <w:spacing w:val="-1"/>
                <w:sz w:val="18"/>
                <w:szCs w:val="18"/>
                <w:lang w:val="it-IT"/>
              </w:rPr>
              <w:t xml:space="preserve"> </w:t>
            </w:r>
            <w:r w:rsidRPr="00A06AD1">
              <w:rPr>
                <w:rFonts w:ascii="Garamond" w:eastAsia="Calibri" w:hAnsi="Garamond" w:cstheme="minorHAnsi"/>
                <w:sz w:val="18"/>
                <w:szCs w:val="18"/>
                <w:lang w:val="it-IT"/>
              </w:rPr>
              <w:t>m</w:t>
            </w:r>
            <w:r w:rsidRPr="00A06AD1">
              <w:rPr>
                <w:rFonts w:ascii="Garamond" w:eastAsia="Calibri" w:hAnsi="Garamond" w:cstheme="minorHAnsi"/>
                <w:spacing w:val="-1"/>
                <w:sz w:val="18"/>
                <w:szCs w:val="18"/>
                <w:lang w:val="it-IT"/>
              </w:rPr>
              <w:t>e</w:t>
            </w:r>
            <w:r w:rsidRPr="00A06AD1">
              <w:rPr>
                <w:rFonts w:ascii="Garamond" w:eastAsia="Calibri" w:hAnsi="Garamond" w:cstheme="minorHAnsi"/>
                <w:sz w:val="18"/>
                <w:szCs w:val="18"/>
                <w:lang w:val="it-IT"/>
              </w:rPr>
              <w:t>m</w:t>
            </w:r>
            <w:r w:rsidRPr="00A06AD1">
              <w:rPr>
                <w:rFonts w:ascii="Garamond" w:eastAsia="Calibri" w:hAnsi="Garamond" w:cstheme="minorHAnsi"/>
                <w:spacing w:val="1"/>
                <w:sz w:val="18"/>
                <w:szCs w:val="18"/>
                <w:lang w:val="it-IT"/>
              </w:rPr>
              <w:t>b</w:t>
            </w:r>
            <w:r w:rsidRPr="00A06AD1">
              <w:rPr>
                <w:rFonts w:ascii="Garamond" w:eastAsia="Calibri" w:hAnsi="Garamond" w:cstheme="minorHAnsi"/>
                <w:sz w:val="18"/>
                <w:szCs w:val="18"/>
                <w:lang w:val="it-IT"/>
              </w:rPr>
              <w:t>ro</w:t>
            </w:r>
            <w:r w:rsidRPr="00A06AD1">
              <w:rPr>
                <w:rFonts w:ascii="Garamond" w:eastAsia="Calibri" w:hAnsi="Garamond" w:cstheme="minorHAnsi"/>
                <w:spacing w:val="-3"/>
                <w:sz w:val="18"/>
                <w:szCs w:val="18"/>
                <w:lang w:val="it-IT"/>
              </w:rPr>
              <w:t xml:space="preserve"> </w:t>
            </w:r>
            <w:r w:rsidRPr="00A06AD1">
              <w:rPr>
                <w:rFonts w:ascii="Garamond" w:eastAsia="Calibri" w:hAnsi="Garamond" w:cstheme="minorHAnsi"/>
                <w:spacing w:val="-1"/>
                <w:sz w:val="18"/>
                <w:szCs w:val="18"/>
                <w:lang w:val="it-IT"/>
              </w:rPr>
              <w:t>e</w:t>
            </w:r>
            <w:r w:rsidRPr="00A06AD1">
              <w:rPr>
                <w:rFonts w:ascii="Garamond" w:eastAsia="Calibri" w:hAnsi="Garamond" w:cstheme="minorHAnsi"/>
                <w:sz w:val="18"/>
                <w:szCs w:val="18"/>
                <w:lang w:val="it-IT"/>
              </w:rPr>
              <w:t>ff</w:t>
            </w:r>
            <w:r w:rsidRPr="00A06AD1">
              <w:rPr>
                <w:rFonts w:ascii="Garamond" w:eastAsia="Calibri" w:hAnsi="Garamond" w:cstheme="minorHAnsi"/>
                <w:spacing w:val="-1"/>
                <w:sz w:val="18"/>
                <w:szCs w:val="18"/>
                <w:lang w:val="it-IT"/>
              </w:rPr>
              <w:t>i</w:t>
            </w:r>
            <w:r w:rsidRPr="00A06AD1">
              <w:rPr>
                <w:rFonts w:ascii="Garamond" w:eastAsia="Calibri" w:hAnsi="Garamond" w:cstheme="minorHAnsi"/>
                <w:spacing w:val="1"/>
                <w:sz w:val="18"/>
                <w:szCs w:val="18"/>
                <w:lang w:val="it-IT"/>
              </w:rPr>
              <w:t>c</w:t>
            </w:r>
            <w:r w:rsidRPr="00A06AD1">
              <w:rPr>
                <w:rFonts w:ascii="Garamond" w:eastAsia="Calibri" w:hAnsi="Garamond" w:cstheme="minorHAnsi"/>
                <w:sz w:val="18"/>
                <w:szCs w:val="18"/>
                <w:lang w:val="it-IT"/>
              </w:rPr>
              <w:t>a</w:t>
            </w:r>
            <w:r w:rsidRPr="00A06AD1">
              <w:rPr>
                <w:rFonts w:ascii="Garamond" w:eastAsia="Calibri" w:hAnsi="Garamond" w:cstheme="minorHAnsi"/>
                <w:spacing w:val="1"/>
                <w:sz w:val="18"/>
                <w:szCs w:val="18"/>
                <w:lang w:val="it-IT"/>
              </w:rPr>
              <w:t>c</w:t>
            </w:r>
            <w:r w:rsidRPr="00A06AD1">
              <w:rPr>
                <w:rFonts w:ascii="Garamond" w:eastAsia="Calibri" w:hAnsi="Garamond" w:cstheme="minorHAnsi"/>
                <w:sz w:val="18"/>
                <w:szCs w:val="18"/>
                <w:lang w:val="it-IT"/>
              </w:rPr>
              <w:t>e</w:t>
            </w:r>
            <w:r w:rsidRPr="00A06AD1">
              <w:rPr>
                <w:rFonts w:ascii="Garamond" w:eastAsia="Calibri" w:hAnsi="Garamond" w:cstheme="minorHAnsi"/>
                <w:spacing w:val="-4"/>
                <w:sz w:val="18"/>
                <w:szCs w:val="18"/>
                <w:lang w:val="it-IT"/>
              </w:rPr>
              <w:t xml:space="preserve"> </w:t>
            </w:r>
            <w:r w:rsidRPr="00A06AD1">
              <w:rPr>
                <w:rFonts w:ascii="Garamond" w:eastAsia="Calibri" w:hAnsi="Garamond" w:cstheme="minorHAnsi"/>
                <w:spacing w:val="-1"/>
                <w:sz w:val="18"/>
                <w:szCs w:val="18"/>
                <w:lang w:val="it-IT"/>
              </w:rPr>
              <w:t>dell</w:t>
            </w:r>
            <w:r w:rsidRPr="00A06AD1">
              <w:rPr>
                <w:rFonts w:ascii="Garamond" w:eastAsia="Calibri" w:hAnsi="Garamond" w:cstheme="minorHAnsi"/>
                <w:sz w:val="18"/>
                <w:szCs w:val="18"/>
                <w:lang w:val="it-IT"/>
              </w:rPr>
              <w:t>a</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pacing w:val="-1"/>
                <w:sz w:val="18"/>
                <w:szCs w:val="18"/>
                <w:lang w:val="it-IT"/>
              </w:rPr>
              <w:t>squ</w:t>
            </w:r>
            <w:r w:rsidRPr="00A06AD1">
              <w:rPr>
                <w:rFonts w:ascii="Garamond" w:eastAsia="Calibri" w:hAnsi="Garamond" w:cstheme="minorHAnsi"/>
                <w:sz w:val="18"/>
                <w:szCs w:val="18"/>
                <w:lang w:val="it-IT"/>
              </w:rPr>
              <w:t>a</w:t>
            </w:r>
            <w:r w:rsidRPr="00A06AD1">
              <w:rPr>
                <w:rFonts w:ascii="Garamond" w:eastAsia="Calibri" w:hAnsi="Garamond" w:cstheme="minorHAnsi"/>
                <w:spacing w:val="1"/>
                <w:sz w:val="18"/>
                <w:szCs w:val="18"/>
                <w:lang w:val="it-IT"/>
              </w:rPr>
              <w:t>d</w:t>
            </w:r>
            <w:r w:rsidRPr="00A06AD1">
              <w:rPr>
                <w:rFonts w:ascii="Garamond" w:eastAsia="Calibri" w:hAnsi="Garamond" w:cstheme="minorHAnsi"/>
                <w:sz w:val="18"/>
                <w:szCs w:val="18"/>
                <w:lang w:val="it-IT"/>
              </w:rPr>
              <w:t>ra</w:t>
            </w:r>
            <w:r w:rsidRPr="00A06AD1">
              <w:rPr>
                <w:rFonts w:ascii="Garamond" w:eastAsia="Calibri" w:hAnsi="Garamond" w:cstheme="minorHAnsi"/>
                <w:spacing w:val="-1"/>
                <w:sz w:val="18"/>
                <w:szCs w:val="18"/>
                <w:lang w:val="it-IT"/>
              </w:rPr>
              <w:t xml:space="preserve"> de</w:t>
            </w:r>
            <w:r w:rsidRPr="00A06AD1">
              <w:rPr>
                <w:rFonts w:ascii="Garamond" w:eastAsia="Calibri" w:hAnsi="Garamond" w:cstheme="minorHAnsi"/>
                <w:sz w:val="18"/>
                <w:szCs w:val="18"/>
                <w:lang w:val="it-IT"/>
              </w:rPr>
              <w:t>l</w:t>
            </w:r>
            <w:r w:rsidRPr="00A06AD1">
              <w:rPr>
                <w:rFonts w:ascii="Garamond" w:eastAsia="Calibri" w:hAnsi="Garamond" w:cstheme="minorHAnsi"/>
                <w:spacing w:val="-1"/>
                <w:sz w:val="18"/>
                <w:szCs w:val="18"/>
                <w:lang w:val="it-IT"/>
              </w:rPr>
              <w:t xml:space="preserve"> </w:t>
            </w:r>
            <w:r w:rsidRPr="00A06AD1">
              <w:rPr>
                <w:rFonts w:ascii="Garamond" w:eastAsia="Calibri" w:hAnsi="Garamond" w:cstheme="minorHAnsi"/>
                <w:spacing w:val="1"/>
                <w:sz w:val="18"/>
                <w:szCs w:val="18"/>
                <w:lang w:val="it-IT"/>
              </w:rPr>
              <w:t>c</w:t>
            </w:r>
            <w:r w:rsidRPr="00A06AD1">
              <w:rPr>
                <w:rFonts w:ascii="Garamond" w:eastAsia="Calibri" w:hAnsi="Garamond" w:cstheme="minorHAnsi"/>
                <w:sz w:val="18"/>
                <w:szCs w:val="18"/>
                <w:lang w:val="it-IT"/>
              </w:rPr>
              <w:t>a</w:t>
            </w:r>
            <w:r w:rsidRPr="00A06AD1">
              <w:rPr>
                <w:rFonts w:ascii="Garamond" w:eastAsia="Calibri" w:hAnsi="Garamond" w:cstheme="minorHAnsi"/>
                <w:spacing w:val="2"/>
                <w:sz w:val="18"/>
                <w:szCs w:val="18"/>
                <w:lang w:val="it-IT"/>
              </w:rPr>
              <w:t>s</w:t>
            </w:r>
            <w:r w:rsidRPr="00A06AD1">
              <w:rPr>
                <w:rFonts w:ascii="Garamond" w:eastAsia="Calibri" w:hAnsi="Garamond" w:cstheme="minorHAnsi"/>
                <w:sz w:val="18"/>
                <w:szCs w:val="18"/>
                <w:lang w:val="it-IT"/>
              </w:rPr>
              <w:t>t</w:t>
            </w:r>
            <w:r w:rsidRPr="00A06AD1">
              <w:rPr>
                <w:rFonts w:ascii="Garamond" w:eastAsia="Calibri" w:hAnsi="Garamond" w:cstheme="minorHAnsi"/>
                <w:spacing w:val="-1"/>
                <w:sz w:val="18"/>
                <w:szCs w:val="18"/>
                <w:lang w:val="it-IT"/>
              </w:rPr>
              <w:t>ell</w:t>
            </w:r>
            <w:r w:rsidRPr="00A06AD1">
              <w:rPr>
                <w:rFonts w:ascii="Garamond" w:eastAsia="Calibri" w:hAnsi="Garamond" w:cstheme="minorHAnsi"/>
                <w:sz w:val="18"/>
                <w:szCs w:val="18"/>
                <w:lang w:val="it-IT"/>
              </w:rPr>
              <w:t>o</w:t>
            </w:r>
            <w:r w:rsidRPr="00A06AD1">
              <w:rPr>
                <w:rFonts w:ascii="Garamond" w:eastAsia="Calibri" w:hAnsi="Garamond" w:cstheme="minorHAnsi"/>
                <w:spacing w:val="-1"/>
                <w:sz w:val="18"/>
                <w:szCs w:val="18"/>
                <w:lang w:val="it-IT"/>
              </w:rPr>
              <w:t xml:space="preserve"> d</w:t>
            </w:r>
            <w:r w:rsidRPr="00A06AD1">
              <w:rPr>
                <w:rFonts w:ascii="Garamond" w:eastAsia="Calibri" w:hAnsi="Garamond" w:cstheme="minorHAnsi"/>
                <w:sz w:val="18"/>
                <w:szCs w:val="18"/>
                <w:lang w:val="it-IT"/>
              </w:rPr>
              <w:t>i</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pacing w:val="-1"/>
                <w:sz w:val="18"/>
                <w:szCs w:val="18"/>
                <w:lang w:val="it-IT"/>
              </w:rPr>
              <w:t>p</w:t>
            </w:r>
            <w:r w:rsidRPr="00A06AD1">
              <w:rPr>
                <w:rFonts w:ascii="Garamond" w:eastAsia="Calibri" w:hAnsi="Garamond" w:cstheme="minorHAnsi"/>
                <w:sz w:val="18"/>
                <w:szCs w:val="18"/>
                <w:lang w:val="it-IT"/>
              </w:rPr>
              <w:t>r</w:t>
            </w:r>
            <w:r w:rsidRPr="00A06AD1">
              <w:rPr>
                <w:rFonts w:ascii="Garamond" w:eastAsia="Calibri" w:hAnsi="Garamond" w:cstheme="minorHAnsi"/>
                <w:spacing w:val="-1"/>
                <w:sz w:val="18"/>
                <w:szCs w:val="18"/>
                <w:lang w:val="it-IT"/>
              </w:rPr>
              <w:t>u</w:t>
            </w:r>
            <w:r w:rsidRPr="00A06AD1">
              <w:rPr>
                <w:rFonts w:ascii="Garamond" w:eastAsia="Calibri" w:hAnsi="Garamond" w:cstheme="minorHAnsi"/>
                <w:sz w:val="18"/>
                <w:szCs w:val="18"/>
                <w:lang w:val="it-IT"/>
              </w:rPr>
              <w:t xml:space="preserve">a </w:t>
            </w:r>
            <w:r w:rsidRPr="00A06AD1">
              <w:rPr>
                <w:rFonts w:ascii="Garamond" w:eastAsia="Calibri" w:hAnsi="Garamond" w:cstheme="minorHAnsi"/>
                <w:spacing w:val="-1"/>
                <w:sz w:val="18"/>
                <w:szCs w:val="18"/>
                <w:lang w:val="it-IT"/>
              </w:rPr>
              <w:t>du</w:t>
            </w:r>
            <w:r w:rsidRPr="00A06AD1">
              <w:rPr>
                <w:rFonts w:ascii="Garamond" w:eastAsia="Calibri" w:hAnsi="Garamond" w:cstheme="minorHAnsi"/>
                <w:sz w:val="18"/>
                <w:szCs w:val="18"/>
                <w:lang w:val="it-IT"/>
              </w:rPr>
              <w:t>ra</w:t>
            </w:r>
            <w:r w:rsidRPr="00A06AD1">
              <w:rPr>
                <w:rFonts w:ascii="Garamond" w:eastAsia="Calibri" w:hAnsi="Garamond" w:cstheme="minorHAnsi"/>
                <w:spacing w:val="-1"/>
                <w:sz w:val="18"/>
                <w:szCs w:val="18"/>
                <w:lang w:val="it-IT"/>
              </w:rPr>
              <w:t>n</w:t>
            </w:r>
            <w:r w:rsidRPr="00A06AD1">
              <w:rPr>
                <w:rFonts w:ascii="Garamond" w:eastAsia="Calibri" w:hAnsi="Garamond" w:cstheme="minorHAnsi"/>
                <w:spacing w:val="2"/>
                <w:sz w:val="18"/>
                <w:szCs w:val="18"/>
                <w:lang w:val="it-IT"/>
              </w:rPr>
              <w:t>t</w:t>
            </w:r>
            <w:r w:rsidRPr="00A06AD1">
              <w:rPr>
                <w:rFonts w:ascii="Garamond" w:eastAsia="Calibri" w:hAnsi="Garamond" w:cstheme="minorHAnsi"/>
                <w:sz w:val="18"/>
                <w:szCs w:val="18"/>
                <w:lang w:val="it-IT"/>
              </w:rPr>
              <w:t>e</w:t>
            </w:r>
            <w:r w:rsidRPr="00A06AD1">
              <w:rPr>
                <w:rFonts w:ascii="Garamond" w:eastAsia="Calibri" w:hAnsi="Garamond" w:cstheme="minorHAnsi"/>
                <w:spacing w:val="-3"/>
                <w:sz w:val="18"/>
                <w:szCs w:val="18"/>
                <w:lang w:val="it-IT"/>
              </w:rPr>
              <w:t xml:space="preserve"> </w:t>
            </w:r>
            <w:r w:rsidRPr="00A06AD1">
              <w:rPr>
                <w:rFonts w:ascii="Garamond" w:eastAsia="Calibri" w:hAnsi="Garamond" w:cstheme="minorHAnsi"/>
                <w:spacing w:val="-1"/>
                <w:sz w:val="18"/>
                <w:szCs w:val="18"/>
                <w:lang w:val="it-IT"/>
              </w:rPr>
              <w:t>l</w:t>
            </w:r>
            <w:r w:rsidRPr="00A06AD1">
              <w:rPr>
                <w:rFonts w:ascii="Garamond" w:eastAsia="Calibri" w:hAnsi="Garamond" w:cstheme="minorHAnsi"/>
                <w:sz w:val="18"/>
                <w:szCs w:val="18"/>
                <w:lang w:val="it-IT"/>
              </w:rPr>
              <w:t>e</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pacing w:val="1"/>
                <w:sz w:val="18"/>
                <w:szCs w:val="18"/>
                <w:lang w:val="it-IT"/>
              </w:rPr>
              <w:t>o</w:t>
            </w:r>
            <w:r w:rsidRPr="00A06AD1">
              <w:rPr>
                <w:rFonts w:ascii="Garamond" w:eastAsia="Calibri" w:hAnsi="Garamond" w:cstheme="minorHAnsi"/>
                <w:spacing w:val="-1"/>
                <w:sz w:val="18"/>
                <w:szCs w:val="18"/>
                <w:lang w:val="it-IT"/>
              </w:rPr>
              <w:t>p</w:t>
            </w:r>
            <w:r w:rsidRPr="00A06AD1">
              <w:rPr>
                <w:rFonts w:ascii="Garamond" w:eastAsia="Calibri" w:hAnsi="Garamond" w:cstheme="minorHAnsi"/>
                <w:spacing w:val="2"/>
                <w:sz w:val="18"/>
                <w:szCs w:val="18"/>
                <w:lang w:val="it-IT"/>
              </w:rPr>
              <w:t>e</w:t>
            </w:r>
            <w:r w:rsidRPr="00A06AD1">
              <w:rPr>
                <w:rFonts w:ascii="Garamond" w:eastAsia="Calibri" w:hAnsi="Garamond" w:cstheme="minorHAnsi"/>
                <w:sz w:val="18"/>
                <w:szCs w:val="18"/>
                <w:lang w:val="it-IT"/>
              </w:rPr>
              <w:t>ra</w:t>
            </w:r>
            <w:r w:rsidRPr="00A06AD1">
              <w:rPr>
                <w:rFonts w:ascii="Garamond" w:eastAsia="Calibri" w:hAnsi="Garamond" w:cstheme="minorHAnsi"/>
                <w:spacing w:val="1"/>
                <w:sz w:val="18"/>
                <w:szCs w:val="18"/>
                <w:lang w:val="it-IT"/>
              </w:rPr>
              <w:t>z</w:t>
            </w:r>
            <w:r w:rsidRPr="00A06AD1">
              <w:rPr>
                <w:rFonts w:ascii="Garamond" w:eastAsia="Calibri" w:hAnsi="Garamond" w:cstheme="minorHAnsi"/>
                <w:spacing w:val="-1"/>
                <w:sz w:val="18"/>
                <w:szCs w:val="18"/>
                <w:lang w:val="it-IT"/>
              </w:rPr>
              <w:t>i</w:t>
            </w:r>
            <w:r w:rsidRPr="00A06AD1">
              <w:rPr>
                <w:rFonts w:ascii="Garamond" w:eastAsia="Calibri" w:hAnsi="Garamond" w:cstheme="minorHAnsi"/>
                <w:spacing w:val="1"/>
                <w:sz w:val="18"/>
                <w:szCs w:val="18"/>
                <w:lang w:val="it-IT"/>
              </w:rPr>
              <w:t>o</w:t>
            </w:r>
            <w:r w:rsidRPr="00A06AD1">
              <w:rPr>
                <w:rFonts w:ascii="Garamond" w:eastAsia="Calibri" w:hAnsi="Garamond" w:cstheme="minorHAnsi"/>
                <w:spacing w:val="-1"/>
                <w:sz w:val="18"/>
                <w:szCs w:val="18"/>
                <w:lang w:val="it-IT"/>
              </w:rPr>
              <w:t>n</w:t>
            </w:r>
            <w:r w:rsidRPr="00A06AD1">
              <w:rPr>
                <w:rFonts w:ascii="Garamond" w:eastAsia="Calibri" w:hAnsi="Garamond" w:cstheme="minorHAnsi"/>
                <w:sz w:val="18"/>
                <w:szCs w:val="18"/>
                <w:lang w:val="it-IT"/>
              </w:rPr>
              <w:t>i</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pacing w:val="-1"/>
                <w:sz w:val="18"/>
                <w:szCs w:val="18"/>
                <w:lang w:val="it-IT"/>
              </w:rPr>
              <w:t>d</w:t>
            </w:r>
            <w:r w:rsidRPr="00A06AD1">
              <w:rPr>
                <w:rFonts w:ascii="Garamond" w:eastAsia="Calibri" w:hAnsi="Garamond" w:cstheme="minorHAnsi"/>
                <w:sz w:val="18"/>
                <w:szCs w:val="18"/>
                <w:lang w:val="it-IT"/>
              </w:rPr>
              <w:t xml:space="preserve">i </w:t>
            </w:r>
            <w:r w:rsidRPr="00A06AD1">
              <w:rPr>
                <w:rFonts w:ascii="Garamond" w:eastAsia="Calibri" w:hAnsi="Garamond" w:cstheme="minorHAnsi"/>
                <w:spacing w:val="1"/>
                <w:sz w:val="18"/>
                <w:szCs w:val="18"/>
                <w:lang w:val="it-IT"/>
              </w:rPr>
              <w:t>o</w:t>
            </w:r>
            <w:r w:rsidRPr="00A06AD1">
              <w:rPr>
                <w:rFonts w:ascii="Garamond" w:eastAsia="Calibri" w:hAnsi="Garamond" w:cstheme="minorHAnsi"/>
                <w:sz w:val="18"/>
                <w:szCs w:val="18"/>
                <w:lang w:val="it-IT"/>
              </w:rPr>
              <w:t>rm</w:t>
            </w:r>
            <w:r w:rsidRPr="00A06AD1">
              <w:rPr>
                <w:rFonts w:ascii="Garamond" w:eastAsia="Calibri" w:hAnsi="Garamond" w:cstheme="minorHAnsi"/>
                <w:spacing w:val="-1"/>
                <w:sz w:val="18"/>
                <w:szCs w:val="18"/>
                <w:lang w:val="it-IT"/>
              </w:rPr>
              <w:t>e</w:t>
            </w:r>
            <w:r w:rsidRPr="00A06AD1">
              <w:rPr>
                <w:rFonts w:ascii="Garamond" w:eastAsia="Calibri" w:hAnsi="Garamond" w:cstheme="minorHAnsi"/>
                <w:spacing w:val="2"/>
                <w:sz w:val="18"/>
                <w:szCs w:val="18"/>
                <w:lang w:val="it-IT"/>
              </w:rPr>
              <w:t>g</w:t>
            </w:r>
            <w:r w:rsidRPr="00A06AD1">
              <w:rPr>
                <w:rFonts w:ascii="Garamond" w:eastAsia="Calibri" w:hAnsi="Garamond" w:cstheme="minorHAnsi"/>
                <w:spacing w:val="-1"/>
                <w:sz w:val="18"/>
                <w:szCs w:val="18"/>
                <w:lang w:val="it-IT"/>
              </w:rPr>
              <w:t>g</w:t>
            </w:r>
            <w:r w:rsidRPr="00A06AD1">
              <w:rPr>
                <w:rFonts w:ascii="Garamond" w:eastAsia="Calibri" w:hAnsi="Garamond" w:cstheme="minorHAnsi"/>
                <w:spacing w:val="2"/>
                <w:sz w:val="18"/>
                <w:szCs w:val="18"/>
                <w:lang w:val="it-IT"/>
              </w:rPr>
              <w:t>i</w:t>
            </w:r>
            <w:r w:rsidRPr="00A06AD1">
              <w:rPr>
                <w:rFonts w:ascii="Garamond" w:eastAsia="Calibri" w:hAnsi="Garamond" w:cstheme="minorHAnsi"/>
                <w:sz w:val="18"/>
                <w:szCs w:val="18"/>
                <w:lang w:val="it-IT"/>
              </w:rPr>
              <w:t>o</w:t>
            </w:r>
            <w:r w:rsidRPr="00A06AD1">
              <w:rPr>
                <w:rFonts w:ascii="Garamond" w:eastAsia="Calibri" w:hAnsi="Garamond" w:cstheme="minorHAnsi"/>
                <w:spacing w:val="-3"/>
                <w:sz w:val="18"/>
                <w:szCs w:val="18"/>
                <w:lang w:val="it-IT"/>
              </w:rPr>
              <w:t xml:space="preserve"> </w:t>
            </w:r>
            <w:r w:rsidRPr="00A06AD1">
              <w:rPr>
                <w:rFonts w:ascii="Garamond" w:eastAsia="Calibri" w:hAnsi="Garamond" w:cstheme="minorHAnsi"/>
                <w:sz w:val="18"/>
                <w:szCs w:val="18"/>
                <w:lang w:val="it-IT"/>
              </w:rPr>
              <w:t>e</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pacing w:val="-1"/>
                <w:sz w:val="18"/>
                <w:szCs w:val="18"/>
                <w:lang w:val="it-IT"/>
              </w:rPr>
              <w:t>dis</w:t>
            </w:r>
            <w:r w:rsidRPr="00A06AD1">
              <w:rPr>
                <w:rFonts w:ascii="Garamond" w:eastAsia="Calibri" w:hAnsi="Garamond" w:cstheme="minorHAnsi"/>
                <w:spacing w:val="1"/>
                <w:sz w:val="18"/>
                <w:szCs w:val="18"/>
                <w:lang w:val="it-IT"/>
              </w:rPr>
              <w:t>o</w:t>
            </w:r>
            <w:r w:rsidRPr="00A06AD1">
              <w:rPr>
                <w:rFonts w:ascii="Garamond" w:eastAsia="Calibri" w:hAnsi="Garamond" w:cstheme="minorHAnsi"/>
                <w:sz w:val="18"/>
                <w:szCs w:val="18"/>
                <w:lang w:val="it-IT"/>
              </w:rPr>
              <w:t>rm</w:t>
            </w:r>
            <w:r w:rsidRPr="00A06AD1">
              <w:rPr>
                <w:rFonts w:ascii="Garamond" w:eastAsia="Calibri" w:hAnsi="Garamond" w:cstheme="minorHAnsi"/>
                <w:spacing w:val="-1"/>
                <w:sz w:val="18"/>
                <w:szCs w:val="18"/>
                <w:lang w:val="it-IT"/>
              </w:rPr>
              <w:t>eg</w:t>
            </w:r>
            <w:r w:rsidRPr="00A06AD1">
              <w:rPr>
                <w:rFonts w:ascii="Garamond" w:eastAsia="Calibri" w:hAnsi="Garamond" w:cstheme="minorHAnsi"/>
                <w:spacing w:val="2"/>
                <w:sz w:val="18"/>
                <w:szCs w:val="18"/>
                <w:lang w:val="it-IT"/>
              </w:rPr>
              <w:t>g</w:t>
            </w:r>
            <w:r w:rsidRPr="00A06AD1">
              <w:rPr>
                <w:rFonts w:ascii="Garamond" w:eastAsia="Calibri" w:hAnsi="Garamond" w:cstheme="minorHAnsi"/>
                <w:spacing w:val="-1"/>
                <w:sz w:val="18"/>
                <w:szCs w:val="18"/>
                <w:lang w:val="it-IT"/>
              </w:rPr>
              <w:t>i</w:t>
            </w:r>
            <w:r w:rsidRPr="00A06AD1">
              <w:rPr>
                <w:rFonts w:ascii="Garamond" w:eastAsia="Calibri" w:hAnsi="Garamond" w:cstheme="minorHAnsi"/>
                <w:sz w:val="18"/>
                <w:szCs w:val="18"/>
                <w:lang w:val="it-IT"/>
              </w:rPr>
              <w:t>o</w:t>
            </w:r>
            <w:r w:rsidRPr="00A06AD1">
              <w:rPr>
                <w:rFonts w:ascii="Garamond" w:eastAsia="Arial" w:hAnsi="Garamond" w:cstheme="minorHAnsi"/>
                <w:i/>
                <w:iCs/>
                <w:sz w:val="18"/>
                <w:szCs w:val="18"/>
                <w:lang w:val="it-IT"/>
              </w:rPr>
              <w:t>. /Be</w:t>
            </w:r>
            <w:r w:rsidRPr="00A06AD1">
              <w:rPr>
                <w:rFonts w:ascii="Garamond" w:eastAsia="Arial" w:hAnsi="Garamond" w:cstheme="minorHAnsi"/>
                <w:i/>
                <w:iCs/>
                <w:spacing w:val="-11"/>
                <w:sz w:val="18"/>
                <w:szCs w:val="18"/>
                <w:lang w:val="it-IT"/>
              </w:rPr>
              <w:t xml:space="preserve"> </w:t>
            </w:r>
            <w:r w:rsidRPr="00A06AD1">
              <w:rPr>
                <w:rFonts w:ascii="Garamond" w:eastAsia="Arial" w:hAnsi="Garamond" w:cstheme="minorHAnsi"/>
                <w:i/>
                <w:iCs/>
                <w:sz w:val="18"/>
                <w:szCs w:val="18"/>
                <w:lang w:val="it-IT"/>
              </w:rPr>
              <w:t>an</w:t>
            </w:r>
            <w:r w:rsidRPr="00A06AD1">
              <w:rPr>
                <w:rFonts w:ascii="Garamond" w:eastAsia="Arial" w:hAnsi="Garamond" w:cstheme="minorHAnsi"/>
                <w:i/>
                <w:iCs/>
                <w:spacing w:val="8"/>
                <w:sz w:val="18"/>
                <w:szCs w:val="18"/>
                <w:lang w:val="it-IT"/>
              </w:rPr>
              <w:t xml:space="preserve"> </w:t>
            </w:r>
            <w:proofErr w:type="spellStart"/>
            <w:r w:rsidRPr="00A06AD1">
              <w:rPr>
                <w:rFonts w:ascii="Garamond" w:eastAsia="Arial" w:hAnsi="Garamond" w:cstheme="minorHAnsi"/>
                <w:i/>
                <w:iCs/>
                <w:sz w:val="18"/>
                <w:szCs w:val="18"/>
                <w:lang w:val="it-IT"/>
              </w:rPr>
              <w:t>e</w:t>
            </w:r>
            <w:r w:rsidRPr="00A06AD1">
              <w:rPr>
                <w:rFonts w:ascii="Garamond" w:eastAsia="Arial" w:hAnsi="Garamond" w:cstheme="minorHAnsi"/>
                <w:i/>
                <w:iCs/>
                <w:spacing w:val="-3"/>
                <w:sz w:val="18"/>
                <w:szCs w:val="18"/>
                <w:lang w:val="it-IT"/>
              </w:rPr>
              <w:t>f</w:t>
            </w:r>
            <w:r w:rsidRPr="00A06AD1">
              <w:rPr>
                <w:rFonts w:ascii="Garamond" w:eastAsia="Arial" w:hAnsi="Garamond" w:cstheme="minorHAnsi"/>
                <w:i/>
                <w:iCs/>
                <w:sz w:val="18"/>
                <w:szCs w:val="18"/>
                <w:lang w:val="it-IT"/>
              </w:rPr>
              <w:t>fective</w:t>
            </w:r>
            <w:proofErr w:type="spellEnd"/>
            <w:r w:rsidRPr="00A06AD1">
              <w:rPr>
                <w:rFonts w:ascii="Garamond" w:eastAsia="Arial" w:hAnsi="Garamond" w:cstheme="minorHAnsi"/>
                <w:i/>
                <w:iCs/>
                <w:sz w:val="18"/>
                <w:szCs w:val="18"/>
                <w:lang w:val="it-IT"/>
              </w:rPr>
              <w:t xml:space="preserve"> </w:t>
            </w:r>
            <w:r w:rsidRPr="00A06AD1">
              <w:rPr>
                <w:rFonts w:ascii="Garamond" w:eastAsia="Arial" w:hAnsi="Garamond" w:cstheme="minorHAnsi"/>
                <w:i/>
                <w:iCs/>
                <w:spacing w:val="6"/>
                <w:sz w:val="18"/>
                <w:szCs w:val="18"/>
                <w:lang w:val="it-IT"/>
              </w:rPr>
              <w:t>team</w:t>
            </w:r>
            <w:r w:rsidRPr="00A06AD1">
              <w:rPr>
                <w:rFonts w:ascii="Garamond" w:eastAsia="Arial" w:hAnsi="Garamond" w:cstheme="minorHAnsi"/>
                <w:i/>
                <w:iCs/>
                <w:spacing w:val="28"/>
                <w:sz w:val="18"/>
                <w:szCs w:val="18"/>
                <w:lang w:val="it-IT"/>
              </w:rPr>
              <w:t xml:space="preserve"> </w:t>
            </w:r>
            <w:proofErr w:type="spellStart"/>
            <w:r w:rsidRPr="00A06AD1">
              <w:rPr>
                <w:rFonts w:ascii="Garamond" w:eastAsia="Arial" w:hAnsi="Garamond" w:cstheme="minorHAnsi"/>
                <w:i/>
                <w:iCs/>
                <w:sz w:val="18"/>
                <w:szCs w:val="18"/>
                <w:lang w:val="it-IT"/>
              </w:rPr>
              <w:t>member</w:t>
            </w:r>
            <w:proofErr w:type="spellEnd"/>
            <w:r w:rsidRPr="00A06AD1">
              <w:rPr>
                <w:rFonts w:ascii="Garamond" w:eastAsia="Arial" w:hAnsi="Garamond" w:cstheme="minorHAnsi"/>
                <w:i/>
                <w:iCs/>
                <w:spacing w:val="40"/>
                <w:sz w:val="18"/>
                <w:szCs w:val="18"/>
                <w:lang w:val="it-IT"/>
              </w:rPr>
              <w:t xml:space="preserve"> </w:t>
            </w:r>
            <w:r w:rsidRPr="00A06AD1">
              <w:rPr>
                <w:rFonts w:ascii="Garamond" w:eastAsia="Arial" w:hAnsi="Garamond" w:cstheme="minorHAnsi"/>
                <w:i/>
                <w:iCs/>
                <w:sz w:val="18"/>
                <w:szCs w:val="18"/>
                <w:lang w:val="it-IT"/>
              </w:rPr>
              <w:t>in</w:t>
            </w:r>
            <w:r w:rsidRPr="00A06AD1">
              <w:rPr>
                <w:rFonts w:ascii="Garamond" w:eastAsia="Arial" w:hAnsi="Garamond" w:cstheme="minorHAnsi"/>
                <w:i/>
                <w:iCs/>
                <w:spacing w:val="20"/>
                <w:sz w:val="18"/>
                <w:szCs w:val="18"/>
                <w:lang w:val="it-IT"/>
              </w:rPr>
              <w:t xml:space="preserve"> </w:t>
            </w:r>
            <w:proofErr w:type="spellStart"/>
            <w:r w:rsidRPr="00A06AD1">
              <w:rPr>
                <w:rFonts w:ascii="Garamond" w:eastAsia="Arial" w:hAnsi="Garamond" w:cstheme="minorHAnsi"/>
                <w:i/>
                <w:iCs/>
                <w:w w:val="110"/>
                <w:sz w:val="18"/>
                <w:szCs w:val="18"/>
                <w:lang w:val="it-IT"/>
              </w:rPr>
              <w:t>mooring</w:t>
            </w:r>
            <w:proofErr w:type="spellEnd"/>
            <w:r w:rsidRPr="00A06AD1">
              <w:rPr>
                <w:rFonts w:ascii="Garamond" w:eastAsia="Arial" w:hAnsi="Garamond" w:cstheme="minorHAnsi"/>
                <w:i/>
                <w:iCs/>
                <w:spacing w:val="-5"/>
                <w:w w:val="110"/>
                <w:sz w:val="18"/>
                <w:szCs w:val="18"/>
                <w:lang w:val="it-IT"/>
              </w:rPr>
              <w:t xml:space="preserve"> </w:t>
            </w:r>
            <w:r w:rsidRPr="00A06AD1">
              <w:rPr>
                <w:rFonts w:ascii="Garamond" w:eastAsia="Arial" w:hAnsi="Garamond" w:cstheme="minorHAnsi"/>
                <w:i/>
                <w:iCs/>
                <w:sz w:val="18"/>
                <w:szCs w:val="18"/>
                <w:lang w:val="it-IT"/>
              </w:rPr>
              <w:t>and</w:t>
            </w:r>
            <w:r w:rsidRPr="00A06AD1">
              <w:rPr>
                <w:rFonts w:ascii="Garamond" w:eastAsia="Arial" w:hAnsi="Garamond" w:cstheme="minorHAnsi"/>
                <w:i/>
                <w:iCs/>
                <w:spacing w:val="18"/>
                <w:sz w:val="18"/>
                <w:szCs w:val="18"/>
                <w:lang w:val="it-IT"/>
              </w:rPr>
              <w:t xml:space="preserve"> </w:t>
            </w:r>
            <w:proofErr w:type="spellStart"/>
            <w:r w:rsidRPr="00A06AD1">
              <w:rPr>
                <w:rFonts w:ascii="Garamond" w:eastAsia="Arial" w:hAnsi="Garamond" w:cstheme="minorHAnsi"/>
                <w:i/>
                <w:iCs/>
                <w:w w:val="110"/>
                <w:sz w:val="18"/>
                <w:szCs w:val="18"/>
                <w:lang w:val="it-IT"/>
              </w:rPr>
              <w:t>unmooring</w:t>
            </w:r>
            <w:proofErr w:type="spellEnd"/>
            <w:r w:rsidRPr="00A06AD1">
              <w:rPr>
                <w:rFonts w:ascii="Garamond" w:eastAsia="Arial" w:hAnsi="Garamond" w:cstheme="minorHAnsi"/>
                <w:i/>
                <w:iCs/>
                <w:w w:val="110"/>
                <w:sz w:val="18"/>
                <w:szCs w:val="18"/>
                <w:lang w:val="it-IT"/>
              </w:rPr>
              <w:t xml:space="preserve"> </w:t>
            </w:r>
            <w:r w:rsidRPr="00A06AD1">
              <w:rPr>
                <w:rFonts w:ascii="Garamond" w:eastAsia="Arial" w:hAnsi="Garamond" w:cstheme="minorHAnsi"/>
                <w:i/>
                <w:iCs/>
                <w:sz w:val="18"/>
                <w:szCs w:val="18"/>
                <w:lang w:val="it-IT"/>
              </w:rPr>
              <w:t>on</w:t>
            </w:r>
            <w:r w:rsidRPr="00A06AD1">
              <w:rPr>
                <w:rFonts w:ascii="Garamond" w:eastAsia="Arial" w:hAnsi="Garamond" w:cstheme="minorHAnsi"/>
                <w:i/>
                <w:iCs/>
                <w:spacing w:val="18"/>
                <w:sz w:val="18"/>
                <w:szCs w:val="18"/>
                <w:lang w:val="it-IT"/>
              </w:rPr>
              <w:t xml:space="preserve"> </w:t>
            </w:r>
            <w:proofErr w:type="spellStart"/>
            <w:r w:rsidRPr="00A06AD1">
              <w:rPr>
                <w:rFonts w:ascii="Garamond" w:eastAsia="Arial" w:hAnsi="Garamond" w:cstheme="minorHAnsi"/>
                <w:i/>
                <w:iCs/>
                <w:w w:val="105"/>
                <w:sz w:val="18"/>
                <w:szCs w:val="18"/>
                <w:lang w:val="it-IT"/>
              </w:rPr>
              <w:t>forecastle</w:t>
            </w:r>
            <w:proofErr w:type="spellEnd"/>
          </w:p>
        </w:tc>
        <w:tc>
          <w:tcPr>
            <w:tcW w:w="750" w:type="dxa"/>
            <w:tcBorders>
              <w:top w:val="single" w:sz="4" w:space="0" w:color="auto"/>
              <w:left w:val="single" w:sz="4" w:space="0" w:color="00457E"/>
              <w:bottom w:val="single" w:sz="4" w:space="0" w:color="00457E"/>
              <w:right w:val="single" w:sz="4" w:space="0" w:color="00457E"/>
            </w:tcBorders>
          </w:tcPr>
          <w:p w14:paraId="3F72E035" w14:textId="77777777" w:rsidR="00514C64" w:rsidRPr="00A06AD1" w:rsidRDefault="00514C64" w:rsidP="00514C64">
            <w:pPr>
              <w:ind w:left="198" w:right="181"/>
              <w:rPr>
                <w:rFonts w:ascii="Garamond" w:hAnsi="Garamond" w:cstheme="minorHAnsi"/>
                <w:i/>
                <w:iCs/>
                <w:sz w:val="18"/>
                <w:szCs w:val="18"/>
                <w:lang w:val="it-IT"/>
              </w:rPr>
            </w:pPr>
          </w:p>
        </w:tc>
        <w:tc>
          <w:tcPr>
            <w:tcW w:w="1136" w:type="dxa"/>
            <w:tcBorders>
              <w:top w:val="single" w:sz="4" w:space="0" w:color="auto"/>
              <w:left w:val="single" w:sz="4" w:space="0" w:color="00457E"/>
              <w:bottom w:val="single" w:sz="4" w:space="0" w:color="00457E"/>
              <w:right w:val="single" w:sz="4" w:space="0" w:color="00457E"/>
            </w:tcBorders>
          </w:tcPr>
          <w:p w14:paraId="35102F24" w14:textId="77777777" w:rsidR="00514C64" w:rsidRPr="00A06AD1" w:rsidRDefault="00514C64" w:rsidP="00514C64">
            <w:pPr>
              <w:ind w:left="198" w:right="181"/>
              <w:rPr>
                <w:rFonts w:ascii="Garamond" w:hAnsi="Garamond" w:cstheme="minorHAnsi"/>
                <w:i/>
                <w:iCs/>
                <w:sz w:val="18"/>
                <w:szCs w:val="18"/>
                <w:lang w:val="it-IT"/>
              </w:rPr>
            </w:pPr>
          </w:p>
        </w:tc>
        <w:tc>
          <w:tcPr>
            <w:tcW w:w="4675" w:type="dxa"/>
            <w:vMerge w:val="restart"/>
            <w:tcBorders>
              <w:top w:val="single" w:sz="4" w:space="0" w:color="auto"/>
              <w:left w:val="single" w:sz="4" w:space="0" w:color="00457E"/>
              <w:bottom w:val="single" w:sz="4" w:space="0" w:color="auto"/>
              <w:right w:val="single" w:sz="4" w:space="0" w:color="00457E"/>
            </w:tcBorders>
          </w:tcPr>
          <w:p w14:paraId="48ED4268" w14:textId="77777777" w:rsidR="00514C64" w:rsidRPr="00A06AD1" w:rsidRDefault="00514C64" w:rsidP="00514C64">
            <w:pPr>
              <w:rPr>
                <w:rFonts w:ascii="Garamond" w:hAnsi="Garamond" w:cstheme="minorHAnsi"/>
                <w:i/>
                <w:iCs/>
                <w:sz w:val="18"/>
                <w:szCs w:val="18"/>
                <w:lang w:val="it-IT"/>
              </w:rPr>
            </w:pPr>
          </w:p>
        </w:tc>
        <w:tc>
          <w:tcPr>
            <w:tcW w:w="1276" w:type="dxa"/>
            <w:tcBorders>
              <w:top w:val="single" w:sz="4" w:space="0" w:color="00457E"/>
              <w:left w:val="single" w:sz="4" w:space="0" w:color="00457E"/>
              <w:bottom w:val="single" w:sz="4" w:space="0" w:color="00457E"/>
              <w:right w:val="single" w:sz="4" w:space="0" w:color="00457E"/>
            </w:tcBorders>
          </w:tcPr>
          <w:p w14:paraId="511970D0" w14:textId="77777777" w:rsidR="00514C64" w:rsidRPr="00A06AD1" w:rsidRDefault="00514C64" w:rsidP="00514C64">
            <w:pPr>
              <w:rPr>
                <w:rFonts w:ascii="Garamond" w:hAnsi="Garamond" w:cstheme="minorHAnsi"/>
                <w:i/>
                <w:iCs/>
                <w:sz w:val="18"/>
                <w:szCs w:val="18"/>
                <w:lang w:val="it-IT"/>
              </w:rPr>
            </w:pPr>
          </w:p>
        </w:tc>
        <w:tc>
          <w:tcPr>
            <w:tcW w:w="1846" w:type="dxa"/>
            <w:tcBorders>
              <w:top w:val="single" w:sz="4" w:space="0" w:color="00457E"/>
              <w:left w:val="single" w:sz="4" w:space="0" w:color="00457E"/>
              <w:bottom w:val="single" w:sz="4" w:space="0" w:color="00457E"/>
              <w:right w:val="single" w:sz="4" w:space="0" w:color="00457E"/>
            </w:tcBorders>
          </w:tcPr>
          <w:p w14:paraId="5809BE04" w14:textId="77777777" w:rsidR="00514C64" w:rsidRPr="00A06AD1" w:rsidRDefault="00514C64" w:rsidP="00514C64">
            <w:pPr>
              <w:rPr>
                <w:rFonts w:ascii="Garamond" w:hAnsi="Garamond" w:cstheme="minorHAnsi"/>
                <w:i/>
                <w:iCs/>
                <w:sz w:val="18"/>
                <w:szCs w:val="18"/>
                <w:lang w:val="it-IT"/>
              </w:rPr>
            </w:pPr>
          </w:p>
        </w:tc>
      </w:tr>
      <w:tr w:rsidR="00EE1A66" w:rsidRPr="00366F3C" w14:paraId="7E5C022D" w14:textId="77777777" w:rsidTr="0076243B">
        <w:trPr>
          <w:trHeight w:hRule="exact" w:val="820"/>
          <w:jc w:val="center"/>
        </w:trPr>
        <w:tc>
          <w:tcPr>
            <w:tcW w:w="563" w:type="dxa"/>
            <w:tcBorders>
              <w:top w:val="single" w:sz="4" w:space="0" w:color="00457E"/>
              <w:left w:val="single" w:sz="4" w:space="0" w:color="00457E"/>
              <w:bottom w:val="single" w:sz="4" w:space="0" w:color="00457E"/>
              <w:right w:val="single" w:sz="4" w:space="0" w:color="00457E"/>
            </w:tcBorders>
          </w:tcPr>
          <w:p w14:paraId="04DB972D" w14:textId="77777777" w:rsidR="00514C64" w:rsidRPr="00A06AD1" w:rsidRDefault="00514C64" w:rsidP="00514C64">
            <w:pPr>
              <w:spacing w:before="5" w:after="0" w:line="360" w:lineRule="auto"/>
              <w:jc w:val="center"/>
              <w:rPr>
                <w:rFonts w:ascii="Garamond" w:hAnsi="Garamond" w:cstheme="minorHAnsi"/>
                <w:sz w:val="19"/>
                <w:szCs w:val="19"/>
                <w:lang w:val="it-IT"/>
              </w:rPr>
            </w:pPr>
          </w:p>
          <w:p w14:paraId="774345ED" w14:textId="77777777" w:rsidR="00514C64" w:rsidRPr="00A06AD1" w:rsidRDefault="00514C64" w:rsidP="00514C64">
            <w:pPr>
              <w:spacing w:before="5" w:after="0" w:line="360" w:lineRule="auto"/>
              <w:jc w:val="center"/>
              <w:rPr>
                <w:rFonts w:ascii="Garamond" w:hAnsi="Garamond" w:cstheme="minorHAnsi"/>
                <w:sz w:val="19"/>
                <w:szCs w:val="19"/>
              </w:rPr>
            </w:pPr>
            <w:r w:rsidRPr="00A06AD1">
              <w:rPr>
                <w:rFonts w:ascii="Garamond" w:eastAsia="Arial" w:hAnsi="Garamond" w:cstheme="minorHAnsi"/>
                <w:sz w:val="18"/>
                <w:szCs w:val="18"/>
              </w:rPr>
              <w:t>.2</w:t>
            </w:r>
          </w:p>
        </w:tc>
        <w:tc>
          <w:tcPr>
            <w:tcW w:w="5625" w:type="dxa"/>
            <w:tcBorders>
              <w:top w:val="single" w:sz="4" w:space="0" w:color="00457E"/>
              <w:left w:val="single" w:sz="4" w:space="0" w:color="00457E"/>
              <w:bottom w:val="single" w:sz="4" w:space="0" w:color="00457E"/>
              <w:right w:val="single" w:sz="4" w:space="0" w:color="00457E"/>
            </w:tcBorders>
          </w:tcPr>
          <w:p w14:paraId="788297BF" w14:textId="6911AE2B" w:rsidR="00514C64" w:rsidRPr="00A06AD1" w:rsidRDefault="00514C64" w:rsidP="00514C64">
            <w:pPr>
              <w:spacing w:after="0"/>
              <w:ind w:left="142" w:right="238"/>
              <w:jc w:val="both"/>
              <w:rPr>
                <w:rFonts w:ascii="Garamond" w:eastAsia="Arial" w:hAnsi="Garamond" w:cstheme="minorHAnsi"/>
                <w:i/>
                <w:iCs/>
                <w:sz w:val="18"/>
                <w:szCs w:val="18"/>
                <w:lang w:val="it-IT"/>
              </w:rPr>
            </w:pPr>
            <w:r w:rsidRPr="00A06AD1">
              <w:rPr>
                <w:rFonts w:ascii="Garamond" w:eastAsia="Calibri" w:hAnsi="Garamond" w:cstheme="minorHAnsi"/>
                <w:spacing w:val="1"/>
                <w:sz w:val="18"/>
                <w:szCs w:val="18"/>
                <w:lang w:val="it-IT"/>
              </w:rPr>
              <w:t>E</w:t>
            </w:r>
            <w:r w:rsidRPr="00A06AD1">
              <w:rPr>
                <w:rFonts w:ascii="Garamond" w:eastAsia="Calibri" w:hAnsi="Garamond" w:cstheme="minorHAnsi"/>
                <w:spacing w:val="-1"/>
                <w:sz w:val="18"/>
                <w:szCs w:val="18"/>
                <w:lang w:val="it-IT"/>
              </w:rPr>
              <w:t>sse</w:t>
            </w:r>
            <w:r w:rsidRPr="00A06AD1">
              <w:rPr>
                <w:rFonts w:ascii="Garamond" w:eastAsia="Calibri" w:hAnsi="Garamond" w:cstheme="minorHAnsi"/>
                <w:sz w:val="18"/>
                <w:szCs w:val="18"/>
                <w:lang w:val="it-IT"/>
              </w:rPr>
              <w:t>re</w:t>
            </w:r>
            <w:r w:rsidRPr="00A06AD1">
              <w:rPr>
                <w:rFonts w:ascii="Garamond" w:eastAsia="Calibri" w:hAnsi="Garamond" w:cstheme="minorHAnsi"/>
                <w:spacing w:val="-5"/>
                <w:sz w:val="18"/>
                <w:szCs w:val="18"/>
                <w:lang w:val="it-IT"/>
              </w:rPr>
              <w:t xml:space="preserve"> </w:t>
            </w:r>
            <w:r w:rsidRPr="00A06AD1">
              <w:rPr>
                <w:rFonts w:ascii="Garamond" w:eastAsia="Calibri" w:hAnsi="Garamond" w:cstheme="minorHAnsi"/>
                <w:spacing w:val="1"/>
                <w:sz w:val="18"/>
                <w:szCs w:val="18"/>
                <w:lang w:val="it-IT"/>
              </w:rPr>
              <w:t>u</w:t>
            </w:r>
            <w:r w:rsidRPr="00A06AD1">
              <w:rPr>
                <w:rFonts w:ascii="Garamond" w:eastAsia="Calibri" w:hAnsi="Garamond" w:cstheme="minorHAnsi"/>
                <w:sz w:val="18"/>
                <w:szCs w:val="18"/>
                <w:lang w:val="it-IT"/>
              </w:rPr>
              <w:t>n</w:t>
            </w:r>
            <w:r w:rsidRPr="00A06AD1">
              <w:rPr>
                <w:rFonts w:ascii="Garamond" w:eastAsia="Calibri" w:hAnsi="Garamond" w:cstheme="minorHAnsi"/>
                <w:spacing w:val="-1"/>
                <w:sz w:val="18"/>
                <w:szCs w:val="18"/>
                <w:lang w:val="it-IT"/>
              </w:rPr>
              <w:t xml:space="preserve"> </w:t>
            </w:r>
            <w:r w:rsidRPr="00A06AD1">
              <w:rPr>
                <w:rFonts w:ascii="Garamond" w:eastAsia="Calibri" w:hAnsi="Garamond" w:cstheme="minorHAnsi"/>
                <w:sz w:val="18"/>
                <w:szCs w:val="18"/>
                <w:lang w:val="it-IT"/>
              </w:rPr>
              <w:t>m</w:t>
            </w:r>
            <w:r w:rsidRPr="00A06AD1">
              <w:rPr>
                <w:rFonts w:ascii="Garamond" w:eastAsia="Calibri" w:hAnsi="Garamond" w:cstheme="minorHAnsi"/>
                <w:spacing w:val="-1"/>
                <w:sz w:val="18"/>
                <w:szCs w:val="18"/>
                <w:lang w:val="it-IT"/>
              </w:rPr>
              <w:t>e</w:t>
            </w:r>
            <w:r w:rsidRPr="00A06AD1">
              <w:rPr>
                <w:rFonts w:ascii="Garamond" w:eastAsia="Calibri" w:hAnsi="Garamond" w:cstheme="minorHAnsi"/>
                <w:sz w:val="18"/>
                <w:szCs w:val="18"/>
                <w:lang w:val="it-IT"/>
              </w:rPr>
              <w:t>m</w:t>
            </w:r>
            <w:r w:rsidRPr="00A06AD1">
              <w:rPr>
                <w:rFonts w:ascii="Garamond" w:eastAsia="Calibri" w:hAnsi="Garamond" w:cstheme="minorHAnsi"/>
                <w:spacing w:val="1"/>
                <w:sz w:val="18"/>
                <w:szCs w:val="18"/>
                <w:lang w:val="it-IT"/>
              </w:rPr>
              <w:t>b</w:t>
            </w:r>
            <w:r w:rsidRPr="00A06AD1">
              <w:rPr>
                <w:rFonts w:ascii="Garamond" w:eastAsia="Calibri" w:hAnsi="Garamond" w:cstheme="minorHAnsi"/>
                <w:sz w:val="18"/>
                <w:szCs w:val="18"/>
                <w:lang w:val="it-IT"/>
              </w:rPr>
              <w:t>ro</w:t>
            </w:r>
            <w:r w:rsidRPr="00A06AD1">
              <w:rPr>
                <w:rFonts w:ascii="Garamond" w:eastAsia="Calibri" w:hAnsi="Garamond" w:cstheme="minorHAnsi"/>
                <w:spacing w:val="-3"/>
                <w:sz w:val="18"/>
                <w:szCs w:val="18"/>
                <w:lang w:val="it-IT"/>
              </w:rPr>
              <w:t xml:space="preserve"> </w:t>
            </w:r>
            <w:r w:rsidRPr="00A06AD1">
              <w:rPr>
                <w:rFonts w:ascii="Garamond" w:eastAsia="Calibri" w:hAnsi="Garamond" w:cstheme="minorHAnsi"/>
                <w:spacing w:val="-1"/>
                <w:sz w:val="18"/>
                <w:szCs w:val="18"/>
                <w:lang w:val="it-IT"/>
              </w:rPr>
              <w:t>e</w:t>
            </w:r>
            <w:r w:rsidRPr="00A06AD1">
              <w:rPr>
                <w:rFonts w:ascii="Garamond" w:eastAsia="Calibri" w:hAnsi="Garamond" w:cstheme="minorHAnsi"/>
                <w:sz w:val="18"/>
                <w:szCs w:val="18"/>
                <w:lang w:val="it-IT"/>
              </w:rPr>
              <w:t>ff</w:t>
            </w:r>
            <w:r w:rsidRPr="00A06AD1">
              <w:rPr>
                <w:rFonts w:ascii="Garamond" w:eastAsia="Calibri" w:hAnsi="Garamond" w:cstheme="minorHAnsi"/>
                <w:spacing w:val="-1"/>
                <w:sz w:val="18"/>
                <w:szCs w:val="18"/>
                <w:lang w:val="it-IT"/>
              </w:rPr>
              <w:t>i</w:t>
            </w:r>
            <w:r w:rsidRPr="00A06AD1">
              <w:rPr>
                <w:rFonts w:ascii="Garamond" w:eastAsia="Calibri" w:hAnsi="Garamond" w:cstheme="minorHAnsi"/>
                <w:spacing w:val="1"/>
                <w:sz w:val="18"/>
                <w:szCs w:val="18"/>
                <w:lang w:val="it-IT"/>
              </w:rPr>
              <w:t>c</w:t>
            </w:r>
            <w:r w:rsidRPr="00A06AD1">
              <w:rPr>
                <w:rFonts w:ascii="Garamond" w:eastAsia="Calibri" w:hAnsi="Garamond" w:cstheme="minorHAnsi"/>
                <w:sz w:val="18"/>
                <w:szCs w:val="18"/>
                <w:lang w:val="it-IT"/>
              </w:rPr>
              <w:t>a</w:t>
            </w:r>
            <w:r w:rsidRPr="00A06AD1">
              <w:rPr>
                <w:rFonts w:ascii="Garamond" w:eastAsia="Calibri" w:hAnsi="Garamond" w:cstheme="minorHAnsi"/>
                <w:spacing w:val="1"/>
                <w:sz w:val="18"/>
                <w:szCs w:val="18"/>
                <w:lang w:val="it-IT"/>
              </w:rPr>
              <w:t>c</w:t>
            </w:r>
            <w:r w:rsidRPr="00A06AD1">
              <w:rPr>
                <w:rFonts w:ascii="Garamond" w:eastAsia="Calibri" w:hAnsi="Garamond" w:cstheme="minorHAnsi"/>
                <w:sz w:val="18"/>
                <w:szCs w:val="18"/>
                <w:lang w:val="it-IT"/>
              </w:rPr>
              <w:t>e</w:t>
            </w:r>
            <w:r w:rsidRPr="00A06AD1">
              <w:rPr>
                <w:rFonts w:ascii="Garamond" w:eastAsia="Calibri" w:hAnsi="Garamond" w:cstheme="minorHAnsi"/>
                <w:spacing w:val="-4"/>
                <w:sz w:val="18"/>
                <w:szCs w:val="18"/>
                <w:lang w:val="it-IT"/>
              </w:rPr>
              <w:t xml:space="preserve"> </w:t>
            </w:r>
            <w:r w:rsidRPr="00A06AD1">
              <w:rPr>
                <w:rFonts w:ascii="Garamond" w:eastAsia="Calibri" w:hAnsi="Garamond" w:cstheme="minorHAnsi"/>
                <w:spacing w:val="-1"/>
                <w:sz w:val="18"/>
                <w:szCs w:val="18"/>
                <w:lang w:val="it-IT"/>
              </w:rPr>
              <w:t>dell</w:t>
            </w:r>
            <w:r w:rsidRPr="00A06AD1">
              <w:rPr>
                <w:rFonts w:ascii="Garamond" w:eastAsia="Calibri" w:hAnsi="Garamond" w:cstheme="minorHAnsi"/>
                <w:sz w:val="18"/>
                <w:szCs w:val="18"/>
                <w:lang w:val="it-IT"/>
              </w:rPr>
              <w:t>a</w:t>
            </w:r>
            <w:r w:rsidRPr="00A06AD1">
              <w:rPr>
                <w:rFonts w:ascii="Garamond" w:eastAsia="Calibri" w:hAnsi="Garamond" w:cstheme="minorHAnsi"/>
                <w:spacing w:val="1"/>
                <w:sz w:val="18"/>
                <w:szCs w:val="18"/>
                <w:lang w:val="it-IT"/>
              </w:rPr>
              <w:t xml:space="preserve"> </w:t>
            </w:r>
            <w:r w:rsidRPr="00A06AD1">
              <w:rPr>
                <w:rFonts w:ascii="Garamond" w:eastAsia="Calibri" w:hAnsi="Garamond" w:cstheme="minorHAnsi"/>
                <w:spacing w:val="-1"/>
                <w:sz w:val="18"/>
                <w:szCs w:val="18"/>
                <w:lang w:val="it-IT"/>
              </w:rPr>
              <w:t>squ</w:t>
            </w:r>
            <w:r w:rsidRPr="00A06AD1">
              <w:rPr>
                <w:rFonts w:ascii="Garamond" w:eastAsia="Calibri" w:hAnsi="Garamond" w:cstheme="minorHAnsi"/>
                <w:sz w:val="18"/>
                <w:szCs w:val="18"/>
                <w:lang w:val="it-IT"/>
              </w:rPr>
              <w:t>a</w:t>
            </w:r>
            <w:r w:rsidRPr="00A06AD1">
              <w:rPr>
                <w:rFonts w:ascii="Garamond" w:eastAsia="Calibri" w:hAnsi="Garamond" w:cstheme="minorHAnsi"/>
                <w:spacing w:val="1"/>
                <w:sz w:val="18"/>
                <w:szCs w:val="18"/>
                <w:lang w:val="it-IT"/>
              </w:rPr>
              <w:t>d</w:t>
            </w:r>
            <w:r w:rsidRPr="00A06AD1">
              <w:rPr>
                <w:rFonts w:ascii="Garamond" w:eastAsia="Calibri" w:hAnsi="Garamond" w:cstheme="minorHAnsi"/>
                <w:sz w:val="18"/>
                <w:szCs w:val="18"/>
                <w:lang w:val="it-IT"/>
              </w:rPr>
              <w:t>ra</w:t>
            </w:r>
            <w:r w:rsidRPr="00A06AD1">
              <w:rPr>
                <w:rFonts w:ascii="Garamond" w:eastAsia="Calibri" w:hAnsi="Garamond" w:cstheme="minorHAnsi"/>
                <w:spacing w:val="-1"/>
                <w:sz w:val="18"/>
                <w:szCs w:val="18"/>
                <w:lang w:val="it-IT"/>
              </w:rPr>
              <w:t xml:space="preserve"> d</w:t>
            </w:r>
            <w:r w:rsidRPr="00A06AD1">
              <w:rPr>
                <w:rFonts w:ascii="Garamond" w:eastAsia="Calibri" w:hAnsi="Garamond" w:cstheme="minorHAnsi"/>
                <w:sz w:val="18"/>
                <w:szCs w:val="18"/>
                <w:lang w:val="it-IT"/>
              </w:rPr>
              <w:t>i</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pacing w:val="-1"/>
                <w:sz w:val="18"/>
                <w:szCs w:val="18"/>
                <w:lang w:val="it-IT"/>
              </w:rPr>
              <w:t>p</w:t>
            </w:r>
            <w:r w:rsidRPr="00A06AD1">
              <w:rPr>
                <w:rFonts w:ascii="Garamond" w:eastAsia="Calibri" w:hAnsi="Garamond" w:cstheme="minorHAnsi"/>
                <w:spacing w:val="1"/>
                <w:sz w:val="18"/>
                <w:szCs w:val="18"/>
                <w:lang w:val="it-IT"/>
              </w:rPr>
              <w:t>o</w:t>
            </w:r>
            <w:r w:rsidRPr="00A06AD1">
              <w:rPr>
                <w:rFonts w:ascii="Garamond" w:eastAsia="Calibri" w:hAnsi="Garamond" w:cstheme="minorHAnsi"/>
                <w:spacing w:val="-1"/>
                <w:sz w:val="18"/>
                <w:szCs w:val="18"/>
                <w:lang w:val="it-IT"/>
              </w:rPr>
              <w:t>pp</w:t>
            </w:r>
            <w:r w:rsidRPr="00A06AD1">
              <w:rPr>
                <w:rFonts w:ascii="Garamond" w:eastAsia="Calibri" w:hAnsi="Garamond" w:cstheme="minorHAnsi"/>
                <w:sz w:val="18"/>
                <w:szCs w:val="18"/>
                <w:lang w:val="it-IT"/>
              </w:rPr>
              <w:t xml:space="preserve">a </w:t>
            </w:r>
            <w:r w:rsidRPr="00A06AD1">
              <w:rPr>
                <w:rFonts w:ascii="Garamond" w:eastAsia="Calibri" w:hAnsi="Garamond" w:cstheme="minorHAnsi"/>
                <w:spacing w:val="1"/>
                <w:sz w:val="18"/>
                <w:szCs w:val="18"/>
                <w:lang w:val="it-IT"/>
              </w:rPr>
              <w:t>d</w:t>
            </w:r>
            <w:r w:rsidRPr="00A06AD1">
              <w:rPr>
                <w:rFonts w:ascii="Garamond" w:eastAsia="Calibri" w:hAnsi="Garamond" w:cstheme="minorHAnsi"/>
                <w:spacing w:val="-1"/>
                <w:sz w:val="18"/>
                <w:szCs w:val="18"/>
                <w:lang w:val="it-IT"/>
              </w:rPr>
              <w:t>u</w:t>
            </w:r>
            <w:r w:rsidRPr="00A06AD1">
              <w:rPr>
                <w:rFonts w:ascii="Garamond" w:eastAsia="Calibri" w:hAnsi="Garamond" w:cstheme="minorHAnsi"/>
                <w:sz w:val="18"/>
                <w:szCs w:val="18"/>
                <w:lang w:val="it-IT"/>
              </w:rPr>
              <w:t>ra</w:t>
            </w:r>
            <w:r w:rsidRPr="00A06AD1">
              <w:rPr>
                <w:rFonts w:ascii="Garamond" w:eastAsia="Calibri" w:hAnsi="Garamond" w:cstheme="minorHAnsi"/>
                <w:spacing w:val="-1"/>
                <w:sz w:val="18"/>
                <w:szCs w:val="18"/>
                <w:lang w:val="it-IT"/>
              </w:rPr>
              <w:t>n</w:t>
            </w:r>
            <w:r w:rsidRPr="00A06AD1">
              <w:rPr>
                <w:rFonts w:ascii="Garamond" w:eastAsia="Calibri" w:hAnsi="Garamond" w:cstheme="minorHAnsi"/>
                <w:spacing w:val="2"/>
                <w:sz w:val="18"/>
                <w:szCs w:val="18"/>
                <w:lang w:val="it-IT"/>
              </w:rPr>
              <w:t>t</w:t>
            </w:r>
            <w:r w:rsidRPr="00A06AD1">
              <w:rPr>
                <w:rFonts w:ascii="Garamond" w:eastAsia="Calibri" w:hAnsi="Garamond" w:cstheme="minorHAnsi"/>
                <w:sz w:val="18"/>
                <w:szCs w:val="18"/>
                <w:lang w:val="it-IT"/>
              </w:rPr>
              <w:t>e</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pacing w:val="-1"/>
                <w:sz w:val="18"/>
                <w:szCs w:val="18"/>
                <w:lang w:val="it-IT"/>
              </w:rPr>
              <w:t>l</w:t>
            </w:r>
            <w:r w:rsidRPr="00A06AD1">
              <w:rPr>
                <w:rFonts w:ascii="Garamond" w:eastAsia="Calibri" w:hAnsi="Garamond" w:cstheme="minorHAnsi"/>
                <w:sz w:val="18"/>
                <w:szCs w:val="18"/>
                <w:lang w:val="it-IT"/>
              </w:rPr>
              <w:t xml:space="preserve">e </w:t>
            </w:r>
            <w:r w:rsidRPr="00A06AD1">
              <w:rPr>
                <w:rFonts w:ascii="Garamond" w:eastAsia="Calibri" w:hAnsi="Garamond" w:cstheme="minorHAnsi"/>
                <w:spacing w:val="1"/>
                <w:sz w:val="18"/>
                <w:szCs w:val="18"/>
                <w:lang w:val="it-IT"/>
              </w:rPr>
              <w:t>o</w:t>
            </w:r>
            <w:r w:rsidRPr="00A06AD1">
              <w:rPr>
                <w:rFonts w:ascii="Garamond" w:eastAsia="Calibri" w:hAnsi="Garamond" w:cstheme="minorHAnsi"/>
                <w:spacing w:val="-1"/>
                <w:sz w:val="18"/>
                <w:szCs w:val="18"/>
                <w:lang w:val="it-IT"/>
              </w:rPr>
              <w:t>pe</w:t>
            </w:r>
            <w:r w:rsidRPr="00A06AD1">
              <w:rPr>
                <w:rFonts w:ascii="Garamond" w:eastAsia="Calibri" w:hAnsi="Garamond" w:cstheme="minorHAnsi"/>
                <w:sz w:val="18"/>
                <w:szCs w:val="18"/>
                <w:lang w:val="it-IT"/>
              </w:rPr>
              <w:t>ra</w:t>
            </w:r>
            <w:r w:rsidRPr="00A06AD1">
              <w:rPr>
                <w:rFonts w:ascii="Garamond" w:eastAsia="Calibri" w:hAnsi="Garamond" w:cstheme="minorHAnsi"/>
                <w:spacing w:val="1"/>
                <w:sz w:val="18"/>
                <w:szCs w:val="18"/>
                <w:lang w:val="it-IT"/>
              </w:rPr>
              <w:t>z</w:t>
            </w:r>
            <w:r w:rsidRPr="00A06AD1">
              <w:rPr>
                <w:rFonts w:ascii="Garamond" w:eastAsia="Calibri" w:hAnsi="Garamond" w:cstheme="minorHAnsi"/>
                <w:spacing w:val="-1"/>
                <w:sz w:val="18"/>
                <w:szCs w:val="18"/>
                <w:lang w:val="it-IT"/>
              </w:rPr>
              <w:t>i</w:t>
            </w:r>
            <w:r w:rsidRPr="00A06AD1">
              <w:rPr>
                <w:rFonts w:ascii="Garamond" w:eastAsia="Calibri" w:hAnsi="Garamond" w:cstheme="minorHAnsi"/>
                <w:spacing w:val="1"/>
                <w:sz w:val="18"/>
                <w:szCs w:val="18"/>
                <w:lang w:val="it-IT"/>
              </w:rPr>
              <w:t>o</w:t>
            </w:r>
            <w:r w:rsidRPr="00A06AD1">
              <w:rPr>
                <w:rFonts w:ascii="Garamond" w:eastAsia="Calibri" w:hAnsi="Garamond" w:cstheme="minorHAnsi"/>
                <w:spacing w:val="-1"/>
                <w:sz w:val="18"/>
                <w:szCs w:val="18"/>
                <w:lang w:val="it-IT"/>
              </w:rPr>
              <w:t>n</w:t>
            </w:r>
            <w:r w:rsidRPr="00A06AD1">
              <w:rPr>
                <w:rFonts w:ascii="Garamond" w:eastAsia="Calibri" w:hAnsi="Garamond" w:cstheme="minorHAnsi"/>
                <w:sz w:val="18"/>
                <w:szCs w:val="18"/>
                <w:lang w:val="it-IT"/>
              </w:rPr>
              <w:t>i</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pacing w:val="-1"/>
                <w:sz w:val="18"/>
                <w:szCs w:val="18"/>
                <w:lang w:val="it-IT"/>
              </w:rPr>
              <w:t>d</w:t>
            </w:r>
            <w:r w:rsidRPr="00A06AD1">
              <w:rPr>
                <w:rFonts w:ascii="Garamond" w:eastAsia="Calibri" w:hAnsi="Garamond" w:cstheme="minorHAnsi"/>
                <w:sz w:val="18"/>
                <w:szCs w:val="18"/>
                <w:lang w:val="it-IT"/>
              </w:rPr>
              <w:t xml:space="preserve">i </w:t>
            </w:r>
            <w:r w:rsidRPr="00A06AD1">
              <w:rPr>
                <w:rFonts w:ascii="Garamond" w:eastAsia="Calibri" w:hAnsi="Garamond" w:cstheme="minorHAnsi"/>
                <w:spacing w:val="1"/>
                <w:sz w:val="18"/>
                <w:szCs w:val="18"/>
                <w:lang w:val="it-IT"/>
              </w:rPr>
              <w:t>o</w:t>
            </w:r>
            <w:r w:rsidRPr="00A06AD1">
              <w:rPr>
                <w:rFonts w:ascii="Garamond" w:eastAsia="Calibri" w:hAnsi="Garamond" w:cstheme="minorHAnsi"/>
                <w:sz w:val="18"/>
                <w:szCs w:val="18"/>
                <w:lang w:val="it-IT"/>
              </w:rPr>
              <w:t>rm</w:t>
            </w:r>
            <w:r w:rsidRPr="00A06AD1">
              <w:rPr>
                <w:rFonts w:ascii="Garamond" w:eastAsia="Calibri" w:hAnsi="Garamond" w:cstheme="minorHAnsi"/>
                <w:spacing w:val="-1"/>
                <w:sz w:val="18"/>
                <w:szCs w:val="18"/>
                <w:lang w:val="it-IT"/>
              </w:rPr>
              <w:t>eg</w:t>
            </w:r>
            <w:r w:rsidRPr="00A06AD1">
              <w:rPr>
                <w:rFonts w:ascii="Garamond" w:eastAsia="Calibri" w:hAnsi="Garamond" w:cstheme="minorHAnsi"/>
                <w:spacing w:val="2"/>
                <w:sz w:val="18"/>
                <w:szCs w:val="18"/>
                <w:lang w:val="it-IT"/>
              </w:rPr>
              <w:t>g</w:t>
            </w:r>
            <w:r w:rsidRPr="00A06AD1">
              <w:rPr>
                <w:rFonts w:ascii="Garamond" w:eastAsia="Calibri" w:hAnsi="Garamond" w:cstheme="minorHAnsi"/>
                <w:spacing w:val="-1"/>
                <w:sz w:val="18"/>
                <w:szCs w:val="18"/>
                <w:lang w:val="it-IT"/>
              </w:rPr>
              <w:t>i</w:t>
            </w:r>
            <w:r w:rsidRPr="00A06AD1">
              <w:rPr>
                <w:rFonts w:ascii="Garamond" w:eastAsia="Calibri" w:hAnsi="Garamond" w:cstheme="minorHAnsi"/>
                <w:sz w:val="18"/>
                <w:szCs w:val="18"/>
                <w:lang w:val="it-IT"/>
              </w:rPr>
              <w:t>o</w:t>
            </w:r>
            <w:r w:rsidRPr="00A06AD1">
              <w:rPr>
                <w:rFonts w:ascii="Garamond" w:eastAsia="Calibri" w:hAnsi="Garamond" w:cstheme="minorHAnsi"/>
                <w:spacing w:val="-4"/>
                <w:sz w:val="18"/>
                <w:szCs w:val="18"/>
                <w:lang w:val="it-IT"/>
              </w:rPr>
              <w:t xml:space="preserve"> </w:t>
            </w:r>
            <w:r w:rsidRPr="00A06AD1">
              <w:rPr>
                <w:rFonts w:ascii="Garamond" w:eastAsia="Calibri" w:hAnsi="Garamond" w:cstheme="minorHAnsi"/>
                <w:sz w:val="18"/>
                <w:szCs w:val="18"/>
                <w:lang w:val="it-IT"/>
              </w:rPr>
              <w:t>e</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pacing w:val="-1"/>
                <w:sz w:val="18"/>
                <w:szCs w:val="18"/>
                <w:lang w:val="it-IT"/>
              </w:rPr>
              <w:t>dis</w:t>
            </w:r>
            <w:r w:rsidRPr="00A06AD1">
              <w:rPr>
                <w:rFonts w:ascii="Garamond" w:eastAsia="Calibri" w:hAnsi="Garamond" w:cstheme="minorHAnsi"/>
                <w:spacing w:val="1"/>
                <w:sz w:val="18"/>
                <w:szCs w:val="18"/>
                <w:lang w:val="it-IT"/>
              </w:rPr>
              <w:t>o</w:t>
            </w:r>
            <w:r w:rsidRPr="00A06AD1">
              <w:rPr>
                <w:rFonts w:ascii="Garamond" w:eastAsia="Calibri" w:hAnsi="Garamond" w:cstheme="minorHAnsi"/>
                <w:sz w:val="18"/>
                <w:szCs w:val="18"/>
                <w:lang w:val="it-IT"/>
              </w:rPr>
              <w:t>rm</w:t>
            </w:r>
            <w:r w:rsidRPr="00A06AD1">
              <w:rPr>
                <w:rFonts w:ascii="Garamond" w:eastAsia="Calibri" w:hAnsi="Garamond" w:cstheme="minorHAnsi"/>
                <w:spacing w:val="2"/>
                <w:sz w:val="18"/>
                <w:szCs w:val="18"/>
                <w:lang w:val="it-IT"/>
              </w:rPr>
              <w:t>e</w:t>
            </w:r>
            <w:r w:rsidRPr="00A06AD1">
              <w:rPr>
                <w:rFonts w:ascii="Garamond" w:eastAsia="Calibri" w:hAnsi="Garamond" w:cstheme="minorHAnsi"/>
                <w:spacing w:val="-1"/>
                <w:sz w:val="18"/>
                <w:szCs w:val="18"/>
                <w:lang w:val="it-IT"/>
              </w:rPr>
              <w:t>gg</w:t>
            </w:r>
            <w:r w:rsidRPr="00A06AD1">
              <w:rPr>
                <w:rFonts w:ascii="Garamond" w:eastAsia="Calibri" w:hAnsi="Garamond" w:cstheme="minorHAnsi"/>
                <w:sz w:val="18"/>
                <w:szCs w:val="18"/>
                <w:lang w:val="it-IT"/>
              </w:rPr>
              <w:t>io</w:t>
            </w:r>
            <w:r w:rsidRPr="00A06AD1">
              <w:rPr>
                <w:rFonts w:ascii="Garamond" w:eastAsia="Arial" w:hAnsi="Garamond" w:cstheme="minorHAnsi"/>
                <w:i/>
                <w:iCs/>
                <w:sz w:val="18"/>
                <w:szCs w:val="18"/>
                <w:lang w:val="it-IT"/>
              </w:rPr>
              <w:t>. /Be</w:t>
            </w:r>
            <w:r w:rsidRPr="00A06AD1">
              <w:rPr>
                <w:rFonts w:ascii="Garamond" w:eastAsia="Arial" w:hAnsi="Garamond" w:cstheme="minorHAnsi"/>
                <w:i/>
                <w:iCs/>
                <w:spacing w:val="-11"/>
                <w:sz w:val="18"/>
                <w:szCs w:val="18"/>
                <w:lang w:val="it-IT"/>
              </w:rPr>
              <w:t xml:space="preserve"> </w:t>
            </w:r>
            <w:r w:rsidRPr="00A06AD1">
              <w:rPr>
                <w:rFonts w:ascii="Garamond" w:eastAsia="Arial" w:hAnsi="Garamond" w:cstheme="minorHAnsi"/>
                <w:i/>
                <w:iCs/>
                <w:sz w:val="18"/>
                <w:szCs w:val="18"/>
                <w:lang w:val="it-IT"/>
              </w:rPr>
              <w:t>an</w:t>
            </w:r>
            <w:r w:rsidRPr="00A06AD1">
              <w:rPr>
                <w:rFonts w:ascii="Garamond" w:eastAsia="Arial" w:hAnsi="Garamond" w:cstheme="minorHAnsi"/>
                <w:i/>
                <w:iCs/>
                <w:spacing w:val="8"/>
                <w:sz w:val="18"/>
                <w:szCs w:val="18"/>
                <w:lang w:val="it-IT"/>
              </w:rPr>
              <w:t xml:space="preserve"> </w:t>
            </w:r>
            <w:proofErr w:type="spellStart"/>
            <w:r w:rsidRPr="00A06AD1">
              <w:rPr>
                <w:rFonts w:ascii="Garamond" w:eastAsia="Arial" w:hAnsi="Garamond" w:cstheme="minorHAnsi"/>
                <w:i/>
                <w:iCs/>
                <w:sz w:val="18"/>
                <w:szCs w:val="18"/>
                <w:lang w:val="it-IT"/>
              </w:rPr>
              <w:t>e</w:t>
            </w:r>
            <w:r w:rsidRPr="00A06AD1">
              <w:rPr>
                <w:rFonts w:ascii="Garamond" w:eastAsia="Arial" w:hAnsi="Garamond" w:cstheme="minorHAnsi"/>
                <w:i/>
                <w:iCs/>
                <w:spacing w:val="-3"/>
                <w:sz w:val="18"/>
                <w:szCs w:val="18"/>
                <w:lang w:val="it-IT"/>
              </w:rPr>
              <w:t>f</w:t>
            </w:r>
            <w:r w:rsidRPr="00A06AD1">
              <w:rPr>
                <w:rFonts w:ascii="Garamond" w:eastAsia="Arial" w:hAnsi="Garamond" w:cstheme="minorHAnsi"/>
                <w:i/>
                <w:iCs/>
                <w:sz w:val="18"/>
                <w:szCs w:val="18"/>
                <w:lang w:val="it-IT"/>
              </w:rPr>
              <w:t>fective</w:t>
            </w:r>
            <w:proofErr w:type="spellEnd"/>
            <w:r w:rsidRPr="00A06AD1">
              <w:rPr>
                <w:rFonts w:ascii="Garamond" w:eastAsia="Arial" w:hAnsi="Garamond" w:cstheme="minorHAnsi"/>
                <w:i/>
                <w:iCs/>
                <w:sz w:val="18"/>
                <w:szCs w:val="18"/>
                <w:lang w:val="it-IT"/>
              </w:rPr>
              <w:t xml:space="preserve"> </w:t>
            </w:r>
            <w:r w:rsidRPr="00A06AD1">
              <w:rPr>
                <w:rFonts w:ascii="Garamond" w:eastAsia="Arial" w:hAnsi="Garamond" w:cstheme="minorHAnsi"/>
                <w:i/>
                <w:iCs/>
                <w:spacing w:val="6"/>
                <w:sz w:val="18"/>
                <w:szCs w:val="18"/>
                <w:lang w:val="it-IT"/>
              </w:rPr>
              <w:t>team</w:t>
            </w:r>
            <w:r w:rsidRPr="00A06AD1">
              <w:rPr>
                <w:rFonts w:ascii="Garamond" w:eastAsia="Arial" w:hAnsi="Garamond" w:cstheme="minorHAnsi"/>
                <w:i/>
                <w:iCs/>
                <w:spacing w:val="28"/>
                <w:sz w:val="18"/>
                <w:szCs w:val="18"/>
                <w:lang w:val="it-IT"/>
              </w:rPr>
              <w:t xml:space="preserve"> </w:t>
            </w:r>
            <w:proofErr w:type="spellStart"/>
            <w:r w:rsidRPr="00A06AD1">
              <w:rPr>
                <w:rFonts w:ascii="Garamond" w:eastAsia="Arial" w:hAnsi="Garamond" w:cstheme="minorHAnsi"/>
                <w:i/>
                <w:iCs/>
                <w:sz w:val="18"/>
                <w:szCs w:val="18"/>
                <w:lang w:val="it-IT"/>
              </w:rPr>
              <w:t>member</w:t>
            </w:r>
            <w:proofErr w:type="spellEnd"/>
            <w:r w:rsidRPr="00A06AD1">
              <w:rPr>
                <w:rFonts w:ascii="Garamond" w:eastAsia="Arial" w:hAnsi="Garamond" w:cstheme="minorHAnsi"/>
                <w:i/>
                <w:iCs/>
                <w:spacing w:val="40"/>
                <w:sz w:val="18"/>
                <w:szCs w:val="18"/>
                <w:lang w:val="it-IT"/>
              </w:rPr>
              <w:t xml:space="preserve"> </w:t>
            </w:r>
            <w:r w:rsidRPr="00A06AD1">
              <w:rPr>
                <w:rFonts w:ascii="Garamond" w:eastAsia="Arial" w:hAnsi="Garamond" w:cstheme="minorHAnsi"/>
                <w:i/>
                <w:iCs/>
                <w:sz w:val="18"/>
                <w:szCs w:val="18"/>
                <w:lang w:val="it-IT"/>
              </w:rPr>
              <w:t>in</w:t>
            </w:r>
            <w:r w:rsidRPr="00A06AD1">
              <w:rPr>
                <w:rFonts w:ascii="Garamond" w:eastAsia="Arial" w:hAnsi="Garamond" w:cstheme="minorHAnsi"/>
                <w:i/>
                <w:iCs/>
                <w:spacing w:val="20"/>
                <w:sz w:val="18"/>
                <w:szCs w:val="18"/>
                <w:lang w:val="it-IT"/>
              </w:rPr>
              <w:t xml:space="preserve"> </w:t>
            </w:r>
            <w:proofErr w:type="spellStart"/>
            <w:r w:rsidRPr="00A06AD1">
              <w:rPr>
                <w:rFonts w:ascii="Garamond" w:eastAsia="Arial" w:hAnsi="Garamond" w:cstheme="minorHAnsi"/>
                <w:i/>
                <w:iCs/>
                <w:w w:val="110"/>
                <w:sz w:val="18"/>
                <w:szCs w:val="18"/>
                <w:lang w:val="it-IT"/>
              </w:rPr>
              <w:t>mooring</w:t>
            </w:r>
            <w:proofErr w:type="spellEnd"/>
            <w:r w:rsidRPr="00A06AD1">
              <w:rPr>
                <w:rFonts w:ascii="Garamond" w:eastAsia="Arial" w:hAnsi="Garamond" w:cstheme="minorHAnsi"/>
                <w:i/>
                <w:iCs/>
                <w:spacing w:val="-5"/>
                <w:w w:val="110"/>
                <w:sz w:val="18"/>
                <w:szCs w:val="18"/>
                <w:lang w:val="it-IT"/>
              </w:rPr>
              <w:t xml:space="preserve"> </w:t>
            </w:r>
            <w:r w:rsidRPr="00A06AD1">
              <w:rPr>
                <w:rFonts w:ascii="Garamond" w:eastAsia="Arial" w:hAnsi="Garamond" w:cstheme="minorHAnsi"/>
                <w:i/>
                <w:iCs/>
                <w:sz w:val="18"/>
                <w:szCs w:val="18"/>
                <w:lang w:val="it-IT"/>
              </w:rPr>
              <w:t>and</w:t>
            </w:r>
            <w:r w:rsidRPr="00A06AD1">
              <w:rPr>
                <w:rFonts w:ascii="Garamond" w:eastAsia="Arial" w:hAnsi="Garamond" w:cstheme="minorHAnsi"/>
                <w:i/>
                <w:iCs/>
                <w:spacing w:val="18"/>
                <w:sz w:val="18"/>
                <w:szCs w:val="18"/>
                <w:lang w:val="it-IT"/>
              </w:rPr>
              <w:t xml:space="preserve"> </w:t>
            </w:r>
            <w:proofErr w:type="spellStart"/>
            <w:r w:rsidRPr="00A06AD1">
              <w:rPr>
                <w:rFonts w:ascii="Garamond" w:eastAsia="Arial" w:hAnsi="Garamond" w:cstheme="minorHAnsi"/>
                <w:i/>
                <w:iCs/>
                <w:w w:val="110"/>
                <w:sz w:val="18"/>
                <w:szCs w:val="18"/>
                <w:lang w:val="it-IT"/>
              </w:rPr>
              <w:t>unmooring</w:t>
            </w:r>
            <w:proofErr w:type="spellEnd"/>
            <w:r w:rsidRPr="00A06AD1">
              <w:rPr>
                <w:rFonts w:ascii="Garamond" w:eastAsia="Arial" w:hAnsi="Garamond" w:cstheme="minorHAnsi"/>
                <w:i/>
                <w:iCs/>
                <w:w w:val="110"/>
                <w:sz w:val="18"/>
                <w:szCs w:val="18"/>
                <w:lang w:val="it-IT"/>
              </w:rPr>
              <w:t xml:space="preserve"> </w:t>
            </w:r>
            <w:proofErr w:type="spellStart"/>
            <w:r w:rsidRPr="00A06AD1">
              <w:rPr>
                <w:rFonts w:ascii="Garamond" w:eastAsia="Arial" w:hAnsi="Garamond" w:cstheme="minorHAnsi"/>
                <w:i/>
                <w:iCs/>
                <w:w w:val="119"/>
                <w:sz w:val="18"/>
                <w:szCs w:val="18"/>
                <w:lang w:val="it-IT"/>
              </w:rPr>
              <w:t>aft</w:t>
            </w:r>
            <w:proofErr w:type="spellEnd"/>
          </w:p>
        </w:tc>
        <w:tc>
          <w:tcPr>
            <w:tcW w:w="750" w:type="dxa"/>
            <w:tcBorders>
              <w:top w:val="single" w:sz="4" w:space="0" w:color="00457E"/>
              <w:left w:val="single" w:sz="4" w:space="0" w:color="00457E"/>
              <w:bottom w:val="single" w:sz="4" w:space="0" w:color="00457E"/>
              <w:right w:val="single" w:sz="4" w:space="0" w:color="00457E"/>
            </w:tcBorders>
          </w:tcPr>
          <w:p w14:paraId="450480E2" w14:textId="77777777" w:rsidR="00514C64" w:rsidRPr="00A06AD1" w:rsidRDefault="00514C64" w:rsidP="00514C64">
            <w:pPr>
              <w:ind w:left="198" w:right="181"/>
              <w:rPr>
                <w:rFonts w:ascii="Garamond" w:hAnsi="Garamond" w:cstheme="minorHAnsi"/>
                <w:i/>
                <w:iCs/>
                <w:sz w:val="18"/>
                <w:szCs w:val="18"/>
                <w:lang w:val="it-IT"/>
              </w:rPr>
            </w:pPr>
          </w:p>
        </w:tc>
        <w:tc>
          <w:tcPr>
            <w:tcW w:w="1136" w:type="dxa"/>
            <w:tcBorders>
              <w:top w:val="single" w:sz="4" w:space="0" w:color="00457E"/>
              <w:left w:val="single" w:sz="4" w:space="0" w:color="00457E"/>
              <w:bottom w:val="single" w:sz="4" w:space="0" w:color="00457E"/>
              <w:right w:val="single" w:sz="4" w:space="0" w:color="00457E"/>
            </w:tcBorders>
          </w:tcPr>
          <w:p w14:paraId="58D139BD" w14:textId="77777777" w:rsidR="00514C64" w:rsidRPr="00A06AD1" w:rsidRDefault="00514C64" w:rsidP="00514C64">
            <w:pPr>
              <w:ind w:left="198" w:right="181"/>
              <w:rPr>
                <w:rFonts w:ascii="Garamond" w:hAnsi="Garamond" w:cstheme="minorHAnsi"/>
                <w:i/>
                <w:iCs/>
                <w:sz w:val="18"/>
                <w:szCs w:val="18"/>
                <w:lang w:val="it-IT"/>
              </w:rPr>
            </w:pPr>
          </w:p>
        </w:tc>
        <w:tc>
          <w:tcPr>
            <w:tcW w:w="4675" w:type="dxa"/>
            <w:vMerge/>
            <w:tcBorders>
              <w:left w:val="single" w:sz="4" w:space="0" w:color="00457E"/>
              <w:bottom w:val="single" w:sz="4" w:space="0" w:color="auto"/>
              <w:right w:val="single" w:sz="4" w:space="0" w:color="00457E"/>
            </w:tcBorders>
          </w:tcPr>
          <w:p w14:paraId="6DA0E71E" w14:textId="77777777" w:rsidR="00514C64" w:rsidRPr="00A06AD1" w:rsidRDefault="00514C64" w:rsidP="00514C64">
            <w:pPr>
              <w:rPr>
                <w:rFonts w:ascii="Garamond" w:hAnsi="Garamond" w:cstheme="minorHAnsi"/>
                <w:i/>
                <w:iCs/>
                <w:sz w:val="18"/>
                <w:szCs w:val="18"/>
                <w:lang w:val="it-IT"/>
              </w:rPr>
            </w:pPr>
          </w:p>
        </w:tc>
        <w:tc>
          <w:tcPr>
            <w:tcW w:w="1276" w:type="dxa"/>
            <w:tcBorders>
              <w:top w:val="single" w:sz="4" w:space="0" w:color="00457E"/>
              <w:left w:val="single" w:sz="4" w:space="0" w:color="00457E"/>
              <w:bottom w:val="single" w:sz="4" w:space="0" w:color="00457E"/>
              <w:right w:val="single" w:sz="4" w:space="0" w:color="00457E"/>
            </w:tcBorders>
          </w:tcPr>
          <w:p w14:paraId="50CF5379" w14:textId="77777777" w:rsidR="00514C64" w:rsidRPr="00A06AD1" w:rsidRDefault="00514C64" w:rsidP="00514C64">
            <w:pPr>
              <w:rPr>
                <w:rFonts w:ascii="Garamond" w:hAnsi="Garamond" w:cstheme="minorHAnsi"/>
                <w:i/>
                <w:iCs/>
                <w:sz w:val="18"/>
                <w:szCs w:val="18"/>
                <w:lang w:val="it-IT"/>
              </w:rPr>
            </w:pPr>
          </w:p>
        </w:tc>
        <w:tc>
          <w:tcPr>
            <w:tcW w:w="1846" w:type="dxa"/>
            <w:tcBorders>
              <w:top w:val="single" w:sz="4" w:space="0" w:color="00457E"/>
              <w:left w:val="single" w:sz="4" w:space="0" w:color="00457E"/>
              <w:bottom w:val="single" w:sz="4" w:space="0" w:color="00457E"/>
              <w:right w:val="single" w:sz="4" w:space="0" w:color="00457E"/>
            </w:tcBorders>
          </w:tcPr>
          <w:p w14:paraId="3CC22040" w14:textId="77777777" w:rsidR="00514C64" w:rsidRPr="00A06AD1" w:rsidRDefault="00514C64" w:rsidP="00514C64">
            <w:pPr>
              <w:rPr>
                <w:rFonts w:ascii="Garamond" w:hAnsi="Garamond" w:cstheme="minorHAnsi"/>
                <w:i/>
                <w:iCs/>
                <w:sz w:val="18"/>
                <w:szCs w:val="18"/>
                <w:lang w:val="it-IT"/>
              </w:rPr>
            </w:pPr>
          </w:p>
        </w:tc>
      </w:tr>
      <w:tr w:rsidR="00EE1A66" w:rsidRPr="00366F3C" w14:paraId="4E2506E4" w14:textId="77777777" w:rsidTr="0076243B">
        <w:trPr>
          <w:trHeight w:hRule="exact" w:val="812"/>
          <w:jc w:val="center"/>
        </w:trPr>
        <w:tc>
          <w:tcPr>
            <w:tcW w:w="563" w:type="dxa"/>
            <w:tcBorders>
              <w:top w:val="single" w:sz="4" w:space="0" w:color="00457E"/>
              <w:left w:val="single" w:sz="4" w:space="0" w:color="00457E"/>
              <w:bottom w:val="single" w:sz="4" w:space="0" w:color="00457E"/>
              <w:right w:val="single" w:sz="4" w:space="0" w:color="00457E"/>
            </w:tcBorders>
          </w:tcPr>
          <w:p w14:paraId="2ACC6AC4" w14:textId="77777777" w:rsidR="00514C64" w:rsidRPr="00A06AD1" w:rsidRDefault="00514C64" w:rsidP="00514C64">
            <w:pPr>
              <w:spacing w:before="5" w:after="0" w:line="360" w:lineRule="auto"/>
              <w:jc w:val="center"/>
              <w:rPr>
                <w:rFonts w:ascii="Garamond" w:hAnsi="Garamond" w:cstheme="minorHAnsi"/>
                <w:sz w:val="19"/>
                <w:szCs w:val="19"/>
                <w:lang w:val="it-IT"/>
              </w:rPr>
            </w:pPr>
          </w:p>
          <w:p w14:paraId="7F28A2C3" w14:textId="77777777" w:rsidR="00514C64" w:rsidRPr="00A06AD1" w:rsidRDefault="00514C64" w:rsidP="00514C64">
            <w:pPr>
              <w:spacing w:before="5" w:after="0" w:line="360" w:lineRule="auto"/>
              <w:jc w:val="center"/>
              <w:rPr>
                <w:rFonts w:ascii="Garamond" w:hAnsi="Garamond" w:cstheme="minorHAnsi"/>
                <w:sz w:val="19"/>
                <w:szCs w:val="19"/>
              </w:rPr>
            </w:pPr>
            <w:r w:rsidRPr="00A06AD1">
              <w:rPr>
                <w:rFonts w:ascii="Garamond" w:eastAsia="Arial" w:hAnsi="Garamond" w:cstheme="minorHAnsi"/>
                <w:sz w:val="18"/>
                <w:szCs w:val="18"/>
              </w:rPr>
              <w:t>.3</w:t>
            </w:r>
          </w:p>
        </w:tc>
        <w:tc>
          <w:tcPr>
            <w:tcW w:w="5625" w:type="dxa"/>
            <w:tcBorders>
              <w:top w:val="single" w:sz="4" w:space="0" w:color="00457E"/>
              <w:left w:val="single" w:sz="4" w:space="0" w:color="00457E"/>
              <w:bottom w:val="single" w:sz="4" w:space="0" w:color="00457E"/>
              <w:right w:val="single" w:sz="4" w:space="0" w:color="00457E"/>
            </w:tcBorders>
          </w:tcPr>
          <w:p w14:paraId="71FD8315" w14:textId="2B93BA0F" w:rsidR="00514C64" w:rsidRPr="00A06AD1" w:rsidRDefault="00514C64" w:rsidP="00514C64">
            <w:pPr>
              <w:spacing w:after="0" w:line="218" w:lineRule="exact"/>
              <w:ind w:left="142" w:right="238"/>
              <w:jc w:val="both"/>
              <w:rPr>
                <w:rFonts w:ascii="Garamond" w:eastAsia="Arial" w:hAnsi="Garamond" w:cstheme="minorHAnsi"/>
                <w:i/>
                <w:iCs/>
                <w:w w:val="96"/>
                <w:sz w:val="18"/>
                <w:szCs w:val="18"/>
                <w:lang w:val="it-IT"/>
              </w:rPr>
            </w:pPr>
            <w:r w:rsidRPr="00A06AD1">
              <w:rPr>
                <w:rFonts w:ascii="Garamond" w:eastAsia="Calibri" w:hAnsi="Garamond" w:cstheme="minorHAnsi"/>
                <w:spacing w:val="1"/>
                <w:sz w:val="18"/>
                <w:szCs w:val="18"/>
                <w:lang w:val="it-IT"/>
              </w:rPr>
              <w:t>E</w:t>
            </w:r>
            <w:r w:rsidRPr="00A06AD1">
              <w:rPr>
                <w:rFonts w:ascii="Garamond" w:eastAsia="Calibri" w:hAnsi="Garamond" w:cstheme="minorHAnsi"/>
                <w:spacing w:val="-1"/>
                <w:sz w:val="18"/>
                <w:szCs w:val="18"/>
                <w:lang w:val="it-IT"/>
              </w:rPr>
              <w:t>sse</w:t>
            </w:r>
            <w:r w:rsidRPr="00A06AD1">
              <w:rPr>
                <w:rFonts w:ascii="Garamond" w:eastAsia="Calibri" w:hAnsi="Garamond" w:cstheme="minorHAnsi"/>
                <w:sz w:val="18"/>
                <w:szCs w:val="18"/>
                <w:lang w:val="it-IT"/>
              </w:rPr>
              <w:t>re</w:t>
            </w:r>
            <w:r w:rsidRPr="00A06AD1">
              <w:rPr>
                <w:rFonts w:ascii="Garamond" w:eastAsia="Calibri" w:hAnsi="Garamond" w:cstheme="minorHAnsi"/>
                <w:spacing w:val="-5"/>
                <w:sz w:val="18"/>
                <w:szCs w:val="18"/>
                <w:lang w:val="it-IT"/>
              </w:rPr>
              <w:t xml:space="preserve"> </w:t>
            </w:r>
            <w:r w:rsidRPr="00A06AD1">
              <w:rPr>
                <w:rFonts w:ascii="Garamond" w:eastAsia="Calibri" w:hAnsi="Garamond" w:cstheme="minorHAnsi"/>
                <w:spacing w:val="1"/>
                <w:sz w:val="18"/>
                <w:szCs w:val="18"/>
                <w:lang w:val="it-IT"/>
              </w:rPr>
              <w:t>co</w:t>
            </w:r>
            <w:r w:rsidRPr="00A06AD1">
              <w:rPr>
                <w:rFonts w:ascii="Garamond" w:eastAsia="Calibri" w:hAnsi="Garamond" w:cstheme="minorHAnsi"/>
                <w:spacing w:val="-1"/>
                <w:sz w:val="18"/>
                <w:szCs w:val="18"/>
                <w:lang w:val="it-IT"/>
              </w:rPr>
              <w:t>ns</w:t>
            </w:r>
            <w:r w:rsidRPr="00A06AD1">
              <w:rPr>
                <w:rFonts w:ascii="Garamond" w:eastAsia="Calibri" w:hAnsi="Garamond" w:cstheme="minorHAnsi"/>
                <w:sz w:val="18"/>
                <w:szCs w:val="18"/>
                <w:lang w:val="it-IT"/>
              </w:rPr>
              <w:t>a</w:t>
            </w:r>
            <w:r w:rsidRPr="00A06AD1">
              <w:rPr>
                <w:rFonts w:ascii="Garamond" w:eastAsia="Calibri" w:hAnsi="Garamond" w:cstheme="minorHAnsi"/>
                <w:spacing w:val="1"/>
                <w:sz w:val="18"/>
                <w:szCs w:val="18"/>
                <w:lang w:val="it-IT"/>
              </w:rPr>
              <w:t>p</w:t>
            </w:r>
            <w:r w:rsidRPr="00A06AD1">
              <w:rPr>
                <w:rFonts w:ascii="Garamond" w:eastAsia="Calibri" w:hAnsi="Garamond" w:cstheme="minorHAnsi"/>
                <w:spacing w:val="-1"/>
                <w:sz w:val="18"/>
                <w:szCs w:val="18"/>
                <w:lang w:val="it-IT"/>
              </w:rPr>
              <w:t>e</w:t>
            </w:r>
            <w:r w:rsidRPr="00A06AD1">
              <w:rPr>
                <w:rFonts w:ascii="Garamond" w:eastAsia="Calibri" w:hAnsi="Garamond" w:cstheme="minorHAnsi"/>
                <w:sz w:val="18"/>
                <w:szCs w:val="18"/>
                <w:lang w:val="it-IT"/>
              </w:rPr>
              <w:t>v</w:t>
            </w:r>
            <w:r w:rsidRPr="00A06AD1">
              <w:rPr>
                <w:rFonts w:ascii="Garamond" w:eastAsia="Calibri" w:hAnsi="Garamond" w:cstheme="minorHAnsi"/>
                <w:spacing w:val="1"/>
                <w:sz w:val="18"/>
                <w:szCs w:val="18"/>
                <w:lang w:val="it-IT"/>
              </w:rPr>
              <w:t>o</w:t>
            </w:r>
            <w:r w:rsidRPr="00A06AD1">
              <w:rPr>
                <w:rFonts w:ascii="Garamond" w:eastAsia="Calibri" w:hAnsi="Garamond" w:cstheme="minorHAnsi"/>
                <w:spacing w:val="-1"/>
                <w:sz w:val="18"/>
                <w:szCs w:val="18"/>
                <w:lang w:val="it-IT"/>
              </w:rPr>
              <w:t>l</w:t>
            </w:r>
            <w:r w:rsidRPr="00A06AD1">
              <w:rPr>
                <w:rFonts w:ascii="Garamond" w:eastAsia="Calibri" w:hAnsi="Garamond" w:cstheme="minorHAnsi"/>
                <w:sz w:val="18"/>
                <w:szCs w:val="18"/>
                <w:lang w:val="it-IT"/>
              </w:rPr>
              <w:t>e</w:t>
            </w:r>
            <w:r w:rsidRPr="00A06AD1">
              <w:rPr>
                <w:rFonts w:ascii="Garamond" w:eastAsia="Calibri" w:hAnsi="Garamond" w:cstheme="minorHAnsi"/>
                <w:spacing w:val="-4"/>
                <w:sz w:val="18"/>
                <w:szCs w:val="18"/>
                <w:lang w:val="it-IT"/>
              </w:rPr>
              <w:t xml:space="preserve"> </w:t>
            </w:r>
            <w:r w:rsidRPr="00A06AD1">
              <w:rPr>
                <w:rFonts w:ascii="Garamond" w:eastAsia="Calibri" w:hAnsi="Garamond" w:cstheme="minorHAnsi"/>
                <w:spacing w:val="-1"/>
                <w:sz w:val="18"/>
                <w:szCs w:val="18"/>
                <w:lang w:val="it-IT"/>
              </w:rPr>
              <w:t>d</w:t>
            </w:r>
            <w:r w:rsidRPr="00A06AD1">
              <w:rPr>
                <w:rFonts w:ascii="Garamond" w:eastAsia="Calibri" w:hAnsi="Garamond" w:cstheme="minorHAnsi"/>
                <w:spacing w:val="2"/>
                <w:sz w:val="18"/>
                <w:szCs w:val="18"/>
                <w:lang w:val="it-IT"/>
              </w:rPr>
              <w:t>e</w:t>
            </w:r>
            <w:r w:rsidRPr="00A06AD1">
              <w:rPr>
                <w:rFonts w:ascii="Garamond" w:eastAsia="Calibri" w:hAnsi="Garamond" w:cstheme="minorHAnsi"/>
                <w:sz w:val="18"/>
                <w:szCs w:val="18"/>
                <w:lang w:val="it-IT"/>
              </w:rPr>
              <w:t>l</w:t>
            </w:r>
            <w:r w:rsidRPr="00A06AD1">
              <w:rPr>
                <w:rFonts w:ascii="Garamond" w:eastAsia="Calibri" w:hAnsi="Garamond" w:cstheme="minorHAnsi"/>
                <w:spacing w:val="-1"/>
                <w:sz w:val="18"/>
                <w:szCs w:val="18"/>
                <w:lang w:val="it-IT"/>
              </w:rPr>
              <w:t xml:space="preserve"> </w:t>
            </w:r>
            <w:r w:rsidRPr="00A06AD1">
              <w:rPr>
                <w:rFonts w:ascii="Garamond" w:eastAsia="Calibri" w:hAnsi="Garamond" w:cstheme="minorHAnsi"/>
                <w:spacing w:val="1"/>
                <w:sz w:val="18"/>
                <w:szCs w:val="18"/>
                <w:lang w:val="it-IT"/>
              </w:rPr>
              <w:t>c</w:t>
            </w:r>
            <w:r w:rsidRPr="00A06AD1">
              <w:rPr>
                <w:rFonts w:ascii="Garamond" w:eastAsia="Calibri" w:hAnsi="Garamond" w:cstheme="minorHAnsi"/>
                <w:sz w:val="18"/>
                <w:szCs w:val="18"/>
                <w:lang w:val="it-IT"/>
              </w:rPr>
              <w:t>ar</w:t>
            </w:r>
            <w:r w:rsidRPr="00A06AD1">
              <w:rPr>
                <w:rFonts w:ascii="Garamond" w:eastAsia="Calibri" w:hAnsi="Garamond" w:cstheme="minorHAnsi"/>
                <w:spacing w:val="-1"/>
                <w:sz w:val="18"/>
                <w:szCs w:val="18"/>
                <w:lang w:val="it-IT"/>
              </w:rPr>
              <w:t>i</w:t>
            </w:r>
            <w:r w:rsidRPr="00A06AD1">
              <w:rPr>
                <w:rFonts w:ascii="Garamond" w:eastAsia="Calibri" w:hAnsi="Garamond" w:cstheme="minorHAnsi"/>
                <w:spacing w:val="1"/>
                <w:sz w:val="18"/>
                <w:szCs w:val="18"/>
                <w:lang w:val="it-IT"/>
              </w:rPr>
              <w:t>c</w:t>
            </w:r>
            <w:r w:rsidRPr="00A06AD1">
              <w:rPr>
                <w:rFonts w:ascii="Garamond" w:eastAsia="Calibri" w:hAnsi="Garamond" w:cstheme="minorHAnsi"/>
                <w:sz w:val="18"/>
                <w:szCs w:val="18"/>
                <w:lang w:val="it-IT"/>
              </w:rPr>
              <w:t>o</w:t>
            </w:r>
            <w:r w:rsidRPr="00A06AD1">
              <w:rPr>
                <w:rFonts w:ascii="Garamond" w:eastAsia="Calibri" w:hAnsi="Garamond" w:cstheme="minorHAnsi"/>
                <w:spacing w:val="-1"/>
                <w:sz w:val="18"/>
                <w:szCs w:val="18"/>
                <w:lang w:val="it-IT"/>
              </w:rPr>
              <w:t xml:space="preserve"> d</w:t>
            </w:r>
            <w:r w:rsidRPr="00A06AD1">
              <w:rPr>
                <w:rFonts w:ascii="Garamond" w:eastAsia="Calibri" w:hAnsi="Garamond" w:cstheme="minorHAnsi"/>
                <w:sz w:val="18"/>
                <w:szCs w:val="18"/>
                <w:lang w:val="it-IT"/>
              </w:rPr>
              <w:t xml:space="preserve">i </w:t>
            </w:r>
            <w:r w:rsidRPr="00A06AD1">
              <w:rPr>
                <w:rFonts w:ascii="Garamond" w:eastAsia="Calibri" w:hAnsi="Garamond" w:cstheme="minorHAnsi"/>
                <w:spacing w:val="-1"/>
                <w:sz w:val="18"/>
                <w:szCs w:val="18"/>
                <w:lang w:val="it-IT"/>
              </w:rPr>
              <w:t>si</w:t>
            </w:r>
            <w:r w:rsidRPr="00A06AD1">
              <w:rPr>
                <w:rFonts w:ascii="Garamond" w:eastAsia="Calibri" w:hAnsi="Garamond" w:cstheme="minorHAnsi"/>
                <w:spacing w:val="1"/>
                <w:sz w:val="18"/>
                <w:szCs w:val="18"/>
                <w:lang w:val="it-IT"/>
              </w:rPr>
              <w:t>c</w:t>
            </w:r>
            <w:r w:rsidRPr="00A06AD1">
              <w:rPr>
                <w:rFonts w:ascii="Garamond" w:eastAsia="Calibri" w:hAnsi="Garamond" w:cstheme="minorHAnsi"/>
                <w:spacing w:val="-1"/>
                <w:sz w:val="18"/>
                <w:szCs w:val="18"/>
                <w:lang w:val="it-IT"/>
              </w:rPr>
              <w:t>u</w:t>
            </w:r>
            <w:r w:rsidRPr="00A06AD1">
              <w:rPr>
                <w:rFonts w:ascii="Garamond" w:eastAsia="Calibri" w:hAnsi="Garamond" w:cstheme="minorHAnsi"/>
                <w:sz w:val="18"/>
                <w:szCs w:val="18"/>
                <w:lang w:val="it-IT"/>
              </w:rPr>
              <w:t>r</w:t>
            </w:r>
            <w:r w:rsidRPr="00A06AD1">
              <w:rPr>
                <w:rFonts w:ascii="Garamond" w:eastAsia="Calibri" w:hAnsi="Garamond" w:cstheme="minorHAnsi"/>
                <w:spacing w:val="-1"/>
                <w:sz w:val="18"/>
                <w:szCs w:val="18"/>
                <w:lang w:val="it-IT"/>
              </w:rPr>
              <w:t>e</w:t>
            </w:r>
            <w:r w:rsidRPr="00A06AD1">
              <w:rPr>
                <w:rFonts w:ascii="Garamond" w:eastAsia="Calibri" w:hAnsi="Garamond" w:cstheme="minorHAnsi"/>
                <w:spacing w:val="1"/>
                <w:sz w:val="18"/>
                <w:szCs w:val="18"/>
                <w:lang w:val="it-IT"/>
              </w:rPr>
              <w:t>zz</w:t>
            </w:r>
            <w:r w:rsidRPr="00A06AD1">
              <w:rPr>
                <w:rFonts w:ascii="Garamond" w:eastAsia="Calibri" w:hAnsi="Garamond" w:cstheme="minorHAnsi"/>
                <w:sz w:val="18"/>
                <w:szCs w:val="18"/>
                <w:lang w:val="it-IT"/>
              </w:rPr>
              <w:t>a</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z w:val="18"/>
                <w:szCs w:val="18"/>
                <w:lang w:val="it-IT"/>
              </w:rPr>
              <w:t>e</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pacing w:val="-1"/>
                <w:sz w:val="18"/>
                <w:szCs w:val="18"/>
                <w:lang w:val="it-IT"/>
              </w:rPr>
              <w:t>d</w:t>
            </w:r>
            <w:r w:rsidRPr="00A06AD1">
              <w:rPr>
                <w:rFonts w:ascii="Garamond" w:eastAsia="Calibri" w:hAnsi="Garamond" w:cstheme="minorHAnsi"/>
                <w:spacing w:val="2"/>
                <w:sz w:val="18"/>
                <w:szCs w:val="18"/>
                <w:lang w:val="it-IT"/>
              </w:rPr>
              <w:t>e</w:t>
            </w:r>
            <w:r w:rsidRPr="00A06AD1">
              <w:rPr>
                <w:rFonts w:ascii="Garamond" w:eastAsia="Calibri" w:hAnsi="Garamond" w:cstheme="minorHAnsi"/>
                <w:sz w:val="18"/>
                <w:szCs w:val="18"/>
                <w:lang w:val="it-IT"/>
              </w:rPr>
              <w:t>l</w:t>
            </w:r>
            <w:r w:rsidRPr="00A06AD1">
              <w:rPr>
                <w:rFonts w:ascii="Garamond" w:eastAsia="Calibri" w:hAnsi="Garamond" w:cstheme="minorHAnsi"/>
                <w:spacing w:val="-1"/>
                <w:sz w:val="18"/>
                <w:szCs w:val="18"/>
                <w:lang w:val="it-IT"/>
              </w:rPr>
              <w:t xml:space="preserve"> </w:t>
            </w:r>
            <w:r w:rsidRPr="00A06AD1">
              <w:rPr>
                <w:rFonts w:ascii="Garamond" w:eastAsia="Calibri" w:hAnsi="Garamond" w:cstheme="minorHAnsi"/>
                <w:spacing w:val="1"/>
                <w:sz w:val="18"/>
                <w:szCs w:val="18"/>
                <w:lang w:val="it-IT"/>
              </w:rPr>
              <w:t>c</w:t>
            </w:r>
            <w:r w:rsidRPr="00A06AD1">
              <w:rPr>
                <w:rFonts w:ascii="Garamond" w:eastAsia="Calibri" w:hAnsi="Garamond" w:cstheme="minorHAnsi"/>
                <w:sz w:val="18"/>
                <w:szCs w:val="18"/>
                <w:lang w:val="it-IT"/>
              </w:rPr>
              <w:t>ar</w:t>
            </w:r>
            <w:r w:rsidRPr="00A06AD1">
              <w:rPr>
                <w:rFonts w:ascii="Garamond" w:eastAsia="Calibri" w:hAnsi="Garamond" w:cstheme="minorHAnsi"/>
                <w:spacing w:val="-1"/>
                <w:sz w:val="18"/>
                <w:szCs w:val="18"/>
                <w:lang w:val="it-IT"/>
              </w:rPr>
              <w:t>i</w:t>
            </w:r>
            <w:r w:rsidRPr="00A06AD1">
              <w:rPr>
                <w:rFonts w:ascii="Garamond" w:eastAsia="Calibri" w:hAnsi="Garamond" w:cstheme="minorHAnsi"/>
                <w:spacing w:val="1"/>
                <w:sz w:val="18"/>
                <w:szCs w:val="18"/>
                <w:lang w:val="it-IT"/>
              </w:rPr>
              <w:t>c</w:t>
            </w:r>
            <w:r w:rsidRPr="00A06AD1">
              <w:rPr>
                <w:rFonts w:ascii="Garamond" w:eastAsia="Calibri" w:hAnsi="Garamond" w:cstheme="minorHAnsi"/>
                <w:sz w:val="18"/>
                <w:szCs w:val="18"/>
                <w:lang w:val="it-IT"/>
              </w:rPr>
              <w:t>o</w:t>
            </w:r>
            <w:r w:rsidRPr="00A06AD1">
              <w:rPr>
                <w:rFonts w:ascii="Garamond" w:eastAsia="Calibri" w:hAnsi="Garamond" w:cstheme="minorHAnsi"/>
                <w:spacing w:val="-1"/>
                <w:sz w:val="18"/>
                <w:szCs w:val="18"/>
                <w:lang w:val="it-IT"/>
              </w:rPr>
              <w:t xml:space="preserve"> d</w:t>
            </w:r>
            <w:r w:rsidRPr="00A06AD1">
              <w:rPr>
                <w:rFonts w:ascii="Garamond" w:eastAsia="Calibri" w:hAnsi="Garamond" w:cstheme="minorHAnsi"/>
                <w:sz w:val="18"/>
                <w:szCs w:val="18"/>
                <w:lang w:val="it-IT"/>
              </w:rPr>
              <w:t>i r</w:t>
            </w:r>
            <w:r w:rsidRPr="00A06AD1">
              <w:rPr>
                <w:rFonts w:ascii="Garamond" w:eastAsia="Calibri" w:hAnsi="Garamond" w:cstheme="minorHAnsi"/>
                <w:spacing w:val="1"/>
                <w:sz w:val="18"/>
                <w:szCs w:val="18"/>
                <w:lang w:val="it-IT"/>
              </w:rPr>
              <w:t>o</w:t>
            </w:r>
            <w:r w:rsidRPr="00A06AD1">
              <w:rPr>
                <w:rFonts w:ascii="Garamond" w:eastAsia="Calibri" w:hAnsi="Garamond" w:cstheme="minorHAnsi"/>
                <w:sz w:val="18"/>
                <w:szCs w:val="18"/>
                <w:lang w:val="it-IT"/>
              </w:rPr>
              <w:t>tt</w:t>
            </w:r>
            <w:r w:rsidRPr="00A06AD1">
              <w:rPr>
                <w:rFonts w:ascii="Garamond" w:eastAsia="Calibri" w:hAnsi="Garamond" w:cstheme="minorHAnsi"/>
                <w:spacing w:val="-1"/>
                <w:sz w:val="18"/>
                <w:szCs w:val="18"/>
                <w:lang w:val="it-IT"/>
              </w:rPr>
              <w:t>u</w:t>
            </w:r>
            <w:r w:rsidRPr="00A06AD1">
              <w:rPr>
                <w:rFonts w:ascii="Garamond" w:eastAsia="Calibri" w:hAnsi="Garamond" w:cstheme="minorHAnsi"/>
                <w:sz w:val="18"/>
                <w:szCs w:val="18"/>
                <w:lang w:val="it-IT"/>
              </w:rPr>
              <w:t>ra</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pacing w:val="-1"/>
                <w:sz w:val="18"/>
                <w:szCs w:val="18"/>
                <w:lang w:val="it-IT"/>
              </w:rPr>
              <w:t>de</w:t>
            </w:r>
            <w:r w:rsidRPr="00A06AD1">
              <w:rPr>
                <w:rFonts w:ascii="Garamond" w:eastAsia="Calibri" w:hAnsi="Garamond" w:cstheme="minorHAnsi"/>
                <w:sz w:val="18"/>
                <w:szCs w:val="18"/>
                <w:lang w:val="it-IT"/>
              </w:rPr>
              <w:t>i</w:t>
            </w:r>
            <w:r w:rsidRPr="00A06AD1">
              <w:rPr>
                <w:rFonts w:ascii="Garamond" w:eastAsia="Calibri" w:hAnsi="Garamond" w:cstheme="minorHAnsi"/>
                <w:spacing w:val="-1"/>
                <w:sz w:val="18"/>
                <w:szCs w:val="18"/>
                <w:lang w:val="it-IT"/>
              </w:rPr>
              <w:t xml:space="preserve"> </w:t>
            </w:r>
            <w:r w:rsidRPr="00A06AD1">
              <w:rPr>
                <w:rFonts w:ascii="Garamond" w:eastAsia="Calibri" w:hAnsi="Garamond" w:cstheme="minorHAnsi"/>
                <w:spacing w:val="1"/>
                <w:sz w:val="18"/>
                <w:szCs w:val="18"/>
                <w:lang w:val="it-IT"/>
              </w:rPr>
              <w:t>c</w:t>
            </w:r>
            <w:r w:rsidRPr="00A06AD1">
              <w:rPr>
                <w:rFonts w:ascii="Garamond" w:eastAsia="Calibri" w:hAnsi="Garamond" w:cstheme="minorHAnsi"/>
                <w:sz w:val="18"/>
                <w:szCs w:val="18"/>
                <w:lang w:val="it-IT"/>
              </w:rPr>
              <w:t>avi</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pacing w:val="1"/>
                <w:sz w:val="18"/>
                <w:szCs w:val="18"/>
                <w:lang w:val="it-IT"/>
              </w:rPr>
              <w:t>d</w:t>
            </w:r>
            <w:r w:rsidRPr="00A06AD1">
              <w:rPr>
                <w:rFonts w:ascii="Garamond" w:eastAsia="Calibri" w:hAnsi="Garamond" w:cstheme="minorHAnsi"/>
                <w:sz w:val="18"/>
                <w:szCs w:val="18"/>
                <w:lang w:val="it-IT"/>
              </w:rPr>
              <w:t xml:space="preserve">i </w:t>
            </w:r>
            <w:r w:rsidRPr="00A06AD1">
              <w:rPr>
                <w:rFonts w:ascii="Garamond" w:eastAsia="Calibri" w:hAnsi="Garamond" w:cstheme="minorHAnsi"/>
                <w:spacing w:val="1"/>
                <w:sz w:val="18"/>
                <w:szCs w:val="18"/>
                <w:lang w:val="it-IT"/>
              </w:rPr>
              <w:t>o</w:t>
            </w:r>
            <w:r w:rsidRPr="00A06AD1">
              <w:rPr>
                <w:rFonts w:ascii="Garamond" w:eastAsia="Calibri" w:hAnsi="Garamond" w:cstheme="minorHAnsi"/>
                <w:sz w:val="18"/>
                <w:szCs w:val="18"/>
                <w:lang w:val="it-IT"/>
              </w:rPr>
              <w:t>rm</w:t>
            </w:r>
            <w:r w:rsidRPr="00A06AD1">
              <w:rPr>
                <w:rFonts w:ascii="Garamond" w:eastAsia="Calibri" w:hAnsi="Garamond" w:cstheme="minorHAnsi"/>
                <w:spacing w:val="-1"/>
                <w:sz w:val="18"/>
                <w:szCs w:val="18"/>
                <w:lang w:val="it-IT"/>
              </w:rPr>
              <w:t>eggi</w:t>
            </w:r>
            <w:r w:rsidRPr="00A06AD1">
              <w:rPr>
                <w:rFonts w:ascii="Garamond" w:eastAsia="Calibri" w:hAnsi="Garamond" w:cstheme="minorHAnsi"/>
                <w:sz w:val="18"/>
                <w:szCs w:val="18"/>
                <w:lang w:val="it-IT"/>
              </w:rPr>
              <w:t>o</w:t>
            </w:r>
            <w:r w:rsidRPr="00A06AD1">
              <w:rPr>
                <w:rFonts w:ascii="Garamond" w:eastAsia="Calibri" w:hAnsi="Garamond" w:cstheme="minorHAnsi"/>
                <w:spacing w:val="-4"/>
                <w:sz w:val="18"/>
                <w:szCs w:val="18"/>
                <w:lang w:val="it-IT"/>
              </w:rPr>
              <w:t xml:space="preserve"> </w:t>
            </w:r>
            <w:r w:rsidRPr="00A06AD1">
              <w:rPr>
                <w:rFonts w:ascii="Garamond" w:eastAsia="Calibri" w:hAnsi="Garamond" w:cstheme="minorHAnsi"/>
                <w:spacing w:val="-1"/>
                <w:sz w:val="18"/>
                <w:szCs w:val="18"/>
                <w:lang w:val="it-IT"/>
              </w:rPr>
              <w:t>s</w:t>
            </w:r>
            <w:r w:rsidRPr="00A06AD1">
              <w:rPr>
                <w:rFonts w:ascii="Garamond" w:eastAsia="Calibri" w:hAnsi="Garamond" w:cstheme="minorHAnsi"/>
                <w:spacing w:val="2"/>
                <w:sz w:val="18"/>
                <w:szCs w:val="18"/>
                <w:lang w:val="it-IT"/>
              </w:rPr>
              <w:t>i</w:t>
            </w:r>
            <w:r w:rsidRPr="00A06AD1">
              <w:rPr>
                <w:rFonts w:ascii="Garamond" w:eastAsia="Calibri" w:hAnsi="Garamond" w:cstheme="minorHAnsi"/>
                <w:spacing w:val="-1"/>
                <w:sz w:val="18"/>
                <w:szCs w:val="18"/>
                <w:lang w:val="it-IT"/>
              </w:rPr>
              <w:t>n</w:t>
            </w:r>
            <w:r w:rsidRPr="00A06AD1">
              <w:rPr>
                <w:rFonts w:ascii="Garamond" w:eastAsia="Calibri" w:hAnsi="Garamond" w:cstheme="minorHAnsi"/>
                <w:sz w:val="18"/>
                <w:szCs w:val="18"/>
                <w:lang w:val="it-IT"/>
              </w:rPr>
              <w:t>t</w:t>
            </w:r>
            <w:r w:rsidRPr="00A06AD1">
              <w:rPr>
                <w:rFonts w:ascii="Garamond" w:eastAsia="Calibri" w:hAnsi="Garamond" w:cstheme="minorHAnsi"/>
                <w:spacing w:val="2"/>
                <w:sz w:val="18"/>
                <w:szCs w:val="18"/>
                <w:lang w:val="it-IT"/>
              </w:rPr>
              <w:t>e</w:t>
            </w:r>
            <w:r w:rsidRPr="00A06AD1">
              <w:rPr>
                <w:rFonts w:ascii="Garamond" w:eastAsia="Calibri" w:hAnsi="Garamond" w:cstheme="minorHAnsi"/>
                <w:sz w:val="18"/>
                <w:szCs w:val="18"/>
                <w:lang w:val="it-IT"/>
              </w:rPr>
              <w:t>t</w:t>
            </w:r>
            <w:r w:rsidRPr="00A06AD1">
              <w:rPr>
                <w:rFonts w:ascii="Garamond" w:eastAsia="Calibri" w:hAnsi="Garamond" w:cstheme="minorHAnsi"/>
                <w:spacing w:val="-1"/>
                <w:sz w:val="18"/>
                <w:szCs w:val="18"/>
                <w:lang w:val="it-IT"/>
              </w:rPr>
              <w:t>i</w:t>
            </w:r>
            <w:r w:rsidRPr="00A06AD1">
              <w:rPr>
                <w:rFonts w:ascii="Garamond" w:eastAsia="Calibri" w:hAnsi="Garamond" w:cstheme="minorHAnsi"/>
                <w:spacing w:val="1"/>
                <w:sz w:val="18"/>
                <w:szCs w:val="18"/>
                <w:lang w:val="it-IT"/>
              </w:rPr>
              <w:t>c</w:t>
            </w:r>
            <w:r w:rsidRPr="00A06AD1">
              <w:rPr>
                <w:rFonts w:ascii="Garamond" w:eastAsia="Calibri" w:hAnsi="Garamond" w:cstheme="minorHAnsi"/>
                <w:sz w:val="18"/>
                <w:szCs w:val="18"/>
                <w:lang w:val="it-IT"/>
              </w:rPr>
              <w:t>i</w:t>
            </w:r>
            <w:r w:rsidRPr="00A06AD1">
              <w:rPr>
                <w:rFonts w:ascii="Garamond" w:eastAsia="Calibri" w:hAnsi="Garamond" w:cstheme="minorHAnsi"/>
                <w:spacing w:val="-3"/>
                <w:sz w:val="18"/>
                <w:szCs w:val="18"/>
                <w:lang w:val="it-IT"/>
              </w:rPr>
              <w:t xml:space="preserve"> </w:t>
            </w:r>
            <w:r w:rsidRPr="00A06AD1">
              <w:rPr>
                <w:rFonts w:ascii="Garamond" w:eastAsia="Calibri" w:hAnsi="Garamond" w:cstheme="minorHAnsi"/>
                <w:sz w:val="18"/>
                <w:szCs w:val="18"/>
                <w:lang w:val="it-IT"/>
              </w:rPr>
              <w:t>e</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pacing w:val="-1"/>
                <w:sz w:val="18"/>
                <w:szCs w:val="18"/>
                <w:lang w:val="it-IT"/>
              </w:rPr>
              <w:t>d</w:t>
            </w:r>
            <w:r w:rsidRPr="00A06AD1">
              <w:rPr>
                <w:rFonts w:ascii="Garamond" w:eastAsia="Calibri" w:hAnsi="Garamond" w:cstheme="minorHAnsi"/>
                <w:sz w:val="18"/>
                <w:szCs w:val="18"/>
                <w:lang w:val="it-IT"/>
              </w:rPr>
              <w:t>i a</w:t>
            </w:r>
            <w:r w:rsidRPr="00A06AD1">
              <w:rPr>
                <w:rFonts w:ascii="Garamond" w:eastAsia="Calibri" w:hAnsi="Garamond" w:cstheme="minorHAnsi"/>
                <w:spacing w:val="1"/>
                <w:sz w:val="18"/>
                <w:szCs w:val="18"/>
                <w:lang w:val="it-IT"/>
              </w:rPr>
              <w:t>cc</w:t>
            </w:r>
            <w:r w:rsidRPr="00A06AD1">
              <w:rPr>
                <w:rFonts w:ascii="Garamond" w:eastAsia="Calibri" w:hAnsi="Garamond" w:cstheme="minorHAnsi"/>
                <w:spacing w:val="-1"/>
                <w:sz w:val="18"/>
                <w:szCs w:val="18"/>
                <w:lang w:val="it-IT"/>
              </w:rPr>
              <w:t>i</w:t>
            </w:r>
            <w:r w:rsidRPr="00A06AD1">
              <w:rPr>
                <w:rFonts w:ascii="Garamond" w:eastAsia="Calibri" w:hAnsi="Garamond" w:cstheme="minorHAnsi"/>
                <w:sz w:val="18"/>
                <w:szCs w:val="18"/>
                <w:lang w:val="it-IT"/>
              </w:rPr>
              <w:t>a</w:t>
            </w:r>
            <w:r w:rsidRPr="00A06AD1">
              <w:rPr>
                <w:rFonts w:ascii="Garamond" w:eastAsia="Calibri" w:hAnsi="Garamond" w:cstheme="minorHAnsi"/>
                <w:spacing w:val="-1"/>
                <w:sz w:val="18"/>
                <w:szCs w:val="18"/>
                <w:lang w:val="it-IT"/>
              </w:rPr>
              <w:t>i</w:t>
            </w:r>
            <w:r w:rsidRPr="00A06AD1">
              <w:rPr>
                <w:rFonts w:ascii="Garamond" w:eastAsia="Calibri" w:hAnsi="Garamond" w:cstheme="minorHAnsi"/>
                <w:sz w:val="18"/>
                <w:szCs w:val="18"/>
                <w:lang w:val="it-IT"/>
              </w:rPr>
              <w:t>o</w:t>
            </w:r>
            <w:r w:rsidRPr="00A06AD1">
              <w:rPr>
                <w:rFonts w:ascii="Garamond" w:eastAsia="Arial" w:hAnsi="Garamond" w:cstheme="minorHAnsi"/>
                <w:i/>
                <w:iCs/>
                <w:sz w:val="18"/>
                <w:szCs w:val="18"/>
                <w:lang w:val="it-IT"/>
              </w:rPr>
              <w:t>. / Be</w:t>
            </w:r>
            <w:r w:rsidRPr="00A06AD1">
              <w:rPr>
                <w:rFonts w:ascii="Garamond" w:eastAsia="Arial" w:hAnsi="Garamond" w:cstheme="minorHAnsi"/>
                <w:i/>
                <w:iCs/>
                <w:spacing w:val="-11"/>
                <w:sz w:val="18"/>
                <w:szCs w:val="18"/>
                <w:lang w:val="it-IT"/>
              </w:rPr>
              <w:t xml:space="preserve"> </w:t>
            </w:r>
            <w:proofErr w:type="spellStart"/>
            <w:r w:rsidRPr="00A06AD1">
              <w:rPr>
                <w:rFonts w:ascii="Garamond" w:eastAsia="Arial" w:hAnsi="Garamond" w:cstheme="minorHAnsi"/>
                <w:i/>
                <w:iCs/>
                <w:sz w:val="18"/>
                <w:szCs w:val="18"/>
                <w:lang w:val="it-IT"/>
              </w:rPr>
              <w:t>aware</w:t>
            </w:r>
            <w:proofErr w:type="spellEnd"/>
            <w:r w:rsidRPr="00A06AD1">
              <w:rPr>
                <w:rFonts w:ascii="Garamond" w:eastAsia="Arial" w:hAnsi="Garamond" w:cstheme="minorHAnsi"/>
                <w:i/>
                <w:iCs/>
                <w:spacing w:val="29"/>
                <w:sz w:val="18"/>
                <w:szCs w:val="18"/>
                <w:lang w:val="it-IT"/>
              </w:rPr>
              <w:t xml:space="preserve"> </w:t>
            </w:r>
            <w:r w:rsidRPr="00A06AD1">
              <w:rPr>
                <w:rFonts w:ascii="Garamond" w:eastAsia="Arial" w:hAnsi="Garamond" w:cstheme="minorHAnsi"/>
                <w:i/>
                <w:iCs/>
                <w:sz w:val="18"/>
                <w:szCs w:val="18"/>
                <w:lang w:val="it-IT"/>
              </w:rPr>
              <w:t>of</w:t>
            </w:r>
            <w:r w:rsidRPr="00A06AD1">
              <w:rPr>
                <w:rFonts w:ascii="Garamond" w:eastAsia="Arial" w:hAnsi="Garamond" w:cstheme="minorHAnsi"/>
                <w:i/>
                <w:iCs/>
                <w:spacing w:val="29"/>
                <w:sz w:val="18"/>
                <w:szCs w:val="18"/>
                <w:lang w:val="it-IT"/>
              </w:rPr>
              <w:t xml:space="preserve"> </w:t>
            </w:r>
            <w:r w:rsidRPr="00A06AD1">
              <w:rPr>
                <w:rFonts w:ascii="Garamond" w:eastAsia="Arial" w:hAnsi="Garamond" w:cstheme="minorHAnsi"/>
                <w:i/>
                <w:iCs/>
                <w:sz w:val="18"/>
                <w:szCs w:val="18"/>
                <w:lang w:val="it-IT"/>
              </w:rPr>
              <w:t xml:space="preserve">safe </w:t>
            </w:r>
            <w:r w:rsidRPr="00A06AD1">
              <w:rPr>
                <w:rFonts w:ascii="Garamond" w:eastAsia="Arial" w:hAnsi="Garamond" w:cstheme="minorHAnsi"/>
                <w:i/>
                <w:iCs/>
                <w:w w:val="112"/>
                <w:sz w:val="18"/>
                <w:szCs w:val="18"/>
                <w:lang w:val="it-IT"/>
              </w:rPr>
              <w:t>working</w:t>
            </w:r>
            <w:r w:rsidRPr="00A06AD1">
              <w:rPr>
                <w:rFonts w:ascii="Garamond" w:eastAsia="Arial" w:hAnsi="Garamond" w:cstheme="minorHAnsi"/>
                <w:i/>
                <w:iCs/>
                <w:spacing w:val="-6"/>
                <w:w w:val="112"/>
                <w:sz w:val="18"/>
                <w:szCs w:val="18"/>
                <w:lang w:val="it-IT"/>
              </w:rPr>
              <w:t xml:space="preserve"> </w:t>
            </w:r>
            <w:r w:rsidRPr="00A06AD1">
              <w:rPr>
                <w:rFonts w:ascii="Garamond" w:eastAsia="Arial" w:hAnsi="Garamond" w:cstheme="minorHAnsi"/>
                <w:i/>
                <w:iCs/>
                <w:sz w:val="18"/>
                <w:szCs w:val="18"/>
                <w:lang w:val="it-IT"/>
              </w:rPr>
              <w:t>load</w:t>
            </w:r>
            <w:r w:rsidRPr="00A06AD1">
              <w:rPr>
                <w:rFonts w:ascii="Garamond" w:eastAsia="Arial" w:hAnsi="Garamond" w:cstheme="minorHAnsi"/>
                <w:i/>
                <w:iCs/>
                <w:spacing w:val="27"/>
                <w:sz w:val="18"/>
                <w:szCs w:val="18"/>
                <w:lang w:val="it-IT"/>
              </w:rPr>
              <w:t xml:space="preserve"> </w:t>
            </w:r>
            <w:r w:rsidRPr="00A06AD1">
              <w:rPr>
                <w:rFonts w:ascii="Garamond" w:eastAsia="Arial" w:hAnsi="Garamond" w:cstheme="minorHAnsi"/>
                <w:i/>
                <w:iCs/>
                <w:sz w:val="18"/>
                <w:szCs w:val="18"/>
                <w:lang w:val="it-IT"/>
              </w:rPr>
              <w:t>and</w:t>
            </w:r>
            <w:r w:rsidRPr="00A06AD1">
              <w:rPr>
                <w:rFonts w:ascii="Garamond" w:eastAsia="Arial" w:hAnsi="Garamond" w:cstheme="minorHAnsi"/>
                <w:i/>
                <w:iCs/>
                <w:spacing w:val="18"/>
                <w:sz w:val="18"/>
                <w:szCs w:val="18"/>
                <w:lang w:val="it-IT"/>
              </w:rPr>
              <w:t xml:space="preserve"> b</w:t>
            </w:r>
            <w:r w:rsidRPr="00A06AD1">
              <w:rPr>
                <w:rFonts w:ascii="Garamond" w:eastAsia="Arial" w:hAnsi="Garamond" w:cstheme="minorHAnsi"/>
                <w:i/>
                <w:iCs/>
                <w:sz w:val="18"/>
                <w:szCs w:val="18"/>
                <w:lang w:val="it-IT"/>
              </w:rPr>
              <w:t xml:space="preserve">reaking </w:t>
            </w:r>
            <w:r w:rsidRPr="00A06AD1">
              <w:rPr>
                <w:rFonts w:ascii="Garamond" w:eastAsia="Arial" w:hAnsi="Garamond" w:cstheme="minorHAnsi"/>
                <w:i/>
                <w:iCs/>
                <w:spacing w:val="5"/>
                <w:sz w:val="18"/>
                <w:szCs w:val="18"/>
                <w:lang w:val="it-IT"/>
              </w:rPr>
              <w:t>strain</w:t>
            </w:r>
            <w:r w:rsidRPr="00A06AD1">
              <w:rPr>
                <w:rFonts w:ascii="Garamond" w:eastAsia="Arial" w:hAnsi="Garamond" w:cstheme="minorHAnsi"/>
                <w:i/>
                <w:iCs/>
                <w:spacing w:val="26"/>
                <w:sz w:val="18"/>
                <w:szCs w:val="18"/>
                <w:lang w:val="it-IT"/>
              </w:rPr>
              <w:t xml:space="preserve"> </w:t>
            </w:r>
            <w:r w:rsidRPr="00A06AD1">
              <w:rPr>
                <w:rFonts w:ascii="Garamond" w:eastAsia="Arial" w:hAnsi="Garamond" w:cstheme="minorHAnsi"/>
                <w:i/>
                <w:iCs/>
                <w:w w:val="119"/>
                <w:sz w:val="18"/>
                <w:szCs w:val="18"/>
                <w:lang w:val="it-IT"/>
              </w:rPr>
              <w:t xml:space="preserve">of </w:t>
            </w:r>
            <w:proofErr w:type="spellStart"/>
            <w:r w:rsidRPr="00A06AD1">
              <w:rPr>
                <w:rFonts w:ascii="Garamond" w:eastAsia="Arial" w:hAnsi="Garamond" w:cstheme="minorHAnsi"/>
                <w:i/>
                <w:iCs/>
                <w:sz w:val="18"/>
                <w:szCs w:val="18"/>
                <w:lang w:val="it-IT"/>
              </w:rPr>
              <w:t>synthetic</w:t>
            </w:r>
            <w:proofErr w:type="spellEnd"/>
            <w:r w:rsidRPr="00A06AD1">
              <w:rPr>
                <w:rFonts w:ascii="Garamond" w:eastAsia="Arial" w:hAnsi="Garamond" w:cstheme="minorHAnsi"/>
                <w:i/>
                <w:iCs/>
                <w:spacing w:val="36"/>
                <w:sz w:val="18"/>
                <w:szCs w:val="18"/>
                <w:lang w:val="it-IT"/>
              </w:rPr>
              <w:t xml:space="preserve"> </w:t>
            </w:r>
            <w:proofErr w:type="spellStart"/>
            <w:r w:rsidRPr="00A06AD1">
              <w:rPr>
                <w:rFonts w:ascii="Garamond" w:eastAsia="Arial" w:hAnsi="Garamond" w:cstheme="minorHAnsi"/>
                <w:i/>
                <w:iCs/>
                <w:sz w:val="18"/>
                <w:szCs w:val="18"/>
                <w:lang w:val="it-IT"/>
              </w:rPr>
              <w:t>ropes</w:t>
            </w:r>
            <w:proofErr w:type="spellEnd"/>
            <w:r w:rsidRPr="00A06AD1">
              <w:rPr>
                <w:rFonts w:ascii="Garamond" w:eastAsia="Arial" w:hAnsi="Garamond" w:cstheme="minorHAnsi"/>
                <w:i/>
                <w:iCs/>
                <w:spacing w:val="9"/>
                <w:sz w:val="18"/>
                <w:szCs w:val="18"/>
                <w:lang w:val="it-IT"/>
              </w:rPr>
              <w:t xml:space="preserve"> </w:t>
            </w:r>
            <w:r w:rsidRPr="00A06AD1">
              <w:rPr>
                <w:rFonts w:ascii="Garamond" w:eastAsia="Arial" w:hAnsi="Garamond" w:cstheme="minorHAnsi"/>
                <w:i/>
                <w:iCs/>
                <w:sz w:val="18"/>
                <w:szCs w:val="18"/>
                <w:lang w:val="it-IT"/>
              </w:rPr>
              <w:t>and</w:t>
            </w:r>
            <w:r w:rsidRPr="00A06AD1">
              <w:rPr>
                <w:rFonts w:ascii="Garamond" w:eastAsia="Arial" w:hAnsi="Garamond" w:cstheme="minorHAnsi"/>
                <w:i/>
                <w:iCs/>
                <w:spacing w:val="18"/>
                <w:sz w:val="18"/>
                <w:szCs w:val="18"/>
                <w:lang w:val="it-IT"/>
              </w:rPr>
              <w:t xml:space="preserve"> </w:t>
            </w:r>
            <w:proofErr w:type="spellStart"/>
            <w:r w:rsidRPr="00A06AD1">
              <w:rPr>
                <w:rFonts w:ascii="Garamond" w:eastAsia="Arial" w:hAnsi="Garamond" w:cstheme="minorHAnsi"/>
                <w:i/>
                <w:iCs/>
                <w:w w:val="107"/>
                <w:sz w:val="18"/>
                <w:szCs w:val="18"/>
                <w:lang w:val="it-IT"/>
              </w:rPr>
              <w:t>mooring</w:t>
            </w:r>
            <w:proofErr w:type="spellEnd"/>
            <w:r w:rsidRPr="00A06AD1">
              <w:rPr>
                <w:rFonts w:ascii="Garamond" w:eastAsia="Arial" w:hAnsi="Garamond" w:cstheme="minorHAnsi"/>
                <w:i/>
                <w:iCs/>
                <w:spacing w:val="16"/>
                <w:w w:val="107"/>
                <w:sz w:val="18"/>
                <w:szCs w:val="18"/>
                <w:lang w:val="it-IT"/>
              </w:rPr>
              <w:t xml:space="preserve"> </w:t>
            </w:r>
            <w:proofErr w:type="spellStart"/>
            <w:r w:rsidRPr="00A06AD1">
              <w:rPr>
                <w:rFonts w:ascii="Garamond" w:eastAsia="Arial" w:hAnsi="Garamond" w:cstheme="minorHAnsi"/>
                <w:i/>
                <w:iCs/>
                <w:w w:val="107"/>
                <w:sz w:val="18"/>
                <w:szCs w:val="18"/>
                <w:lang w:val="it-IT"/>
              </w:rPr>
              <w:t>wires</w:t>
            </w:r>
            <w:proofErr w:type="spellEnd"/>
          </w:p>
        </w:tc>
        <w:tc>
          <w:tcPr>
            <w:tcW w:w="750" w:type="dxa"/>
            <w:tcBorders>
              <w:top w:val="single" w:sz="4" w:space="0" w:color="00457E"/>
              <w:left w:val="single" w:sz="4" w:space="0" w:color="00457E"/>
              <w:bottom w:val="single" w:sz="4" w:space="0" w:color="00457E"/>
              <w:right w:val="single" w:sz="4" w:space="0" w:color="00457E"/>
            </w:tcBorders>
          </w:tcPr>
          <w:p w14:paraId="259AB8DD" w14:textId="77777777" w:rsidR="00514C64" w:rsidRPr="00A06AD1" w:rsidRDefault="00514C64" w:rsidP="00514C64">
            <w:pPr>
              <w:ind w:left="198" w:right="181"/>
              <w:rPr>
                <w:rFonts w:ascii="Garamond" w:hAnsi="Garamond" w:cstheme="minorHAnsi"/>
                <w:i/>
                <w:iCs/>
                <w:sz w:val="18"/>
                <w:szCs w:val="18"/>
                <w:lang w:val="it-IT"/>
              </w:rPr>
            </w:pPr>
          </w:p>
        </w:tc>
        <w:tc>
          <w:tcPr>
            <w:tcW w:w="1136" w:type="dxa"/>
            <w:tcBorders>
              <w:top w:val="single" w:sz="4" w:space="0" w:color="00457E"/>
              <w:left w:val="single" w:sz="4" w:space="0" w:color="00457E"/>
              <w:bottom w:val="single" w:sz="4" w:space="0" w:color="00457E"/>
              <w:right w:val="single" w:sz="4" w:space="0" w:color="00457E"/>
            </w:tcBorders>
          </w:tcPr>
          <w:p w14:paraId="3BB2B00E" w14:textId="77777777" w:rsidR="00514C64" w:rsidRPr="00A06AD1" w:rsidRDefault="00514C64" w:rsidP="00514C64">
            <w:pPr>
              <w:ind w:left="198" w:right="181"/>
              <w:rPr>
                <w:rFonts w:ascii="Garamond" w:hAnsi="Garamond" w:cstheme="minorHAnsi"/>
                <w:i/>
                <w:iCs/>
                <w:sz w:val="18"/>
                <w:szCs w:val="18"/>
                <w:lang w:val="it-IT"/>
              </w:rPr>
            </w:pPr>
          </w:p>
        </w:tc>
        <w:tc>
          <w:tcPr>
            <w:tcW w:w="4675" w:type="dxa"/>
            <w:vMerge/>
            <w:tcBorders>
              <w:left w:val="single" w:sz="4" w:space="0" w:color="00457E"/>
              <w:bottom w:val="single" w:sz="4" w:space="0" w:color="auto"/>
              <w:right w:val="single" w:sz="4" w:space="0" w:color="00457E"/>
            </w:tcBorders>
          </w:tcPr>
          <w:p w14:paraId="5118E4A6" w14:textId="77777777" w:rsidR="00514C64" w:rsidRPr="00A06AD1" w:rsidRDefault="00514C64" w:rsidP="00514C64">
            <w:pPr>
              <w:rPr>
                <w:rFonts w:ascii="Garamond" w:hAnsi="Garamond" w:cstheme="minorHAnsi"/>
                <w:i/>
                <w:iCs/>
                <w:sz w:val="18"/>
                <w:szCs w:val="18"/>
                <w:lang w:val="it-IT"/>
              </w:rPr>
            </w:pPr>
          </w:p>
        </w:tc>
        <w:tc>
          <w:tcPr>
            <w:tcW w:w="1276" w:type="dxa"/>
            <w:tcBorders>
              <w:top w:val="single" w:sz="4" w:space="0" w:color="00457E"/>
              <w:left w:val="single" w:sz="4" w:space="0" w:color="00457E"/>
              <w:bottom w:val="single" w:sz="4" w:space="0" w:color="00457E"/>
              <w:right w:val="single" w:sz="4" w:space="0" w:color="00457E"/>
            </w:tcBorders>
          </w:tcPr>
          <w:p w14:paraId="43088CCC" w14:textId="77777777" w:rsidR="00514C64" w:rsidRPr="00A06AD1" w:rsidRDefault="00514C64" w:rsidP="00514C64">
            <w:pPr>
              <w:rPr>
                <w:rFonts w:ascii="Garamond" w:hAnsi="Garamond" w:cstheme="minorHAnsi"/>
                <w:i/>
                <w:iCs/>
                <w:sz w:val="18"/>
                <w:szCs w:val="18"/>
                <w:lang w:val="it-IT"/>
              </w:rPr>
            </w:pPr>
          </w:p>
        </w:tc>
        <w:tc>
          <w:tcPr>
            <w:tcW w:w="1846" w:type="dxa"/>
            <w:tcBorders>
              <w:top w:val="single" w:sz="4" w:space="0" w:color="00457E"/>
              <w:left w:val="single" w:sz="4" w:space="0" w:color="00457E"/>
              <w:bottom w:val="single" w:sz="4" w:space="0" w:color="00457E"/>
              <w:right w:val="single" w:sz="4" w:space="0" w:color="00457E"/>
            </w:tcBorders>
          </w:tcPr>
          <w:p w14:paraId="3A0E3571" w14:textId="77777777" w:rsidR="00514C64" w:rsidRPr="00A06AD1" w:rsidRDefault="00514C64" w:rsidP="00514C64">
            <w:pPr>
              <w:rPr>
                <w:rFonts w:ascii="Garamond" w:hAnsi="Garamond" w:cstheme="minorHAnsi"/>
                <w:i/>
                <w:iCs/>
                <w:sz w:val="18"/>
                <w:szCs w:val="18"/>
                <w:lang w:val="it-IT"/>
              </w:rPr>
            </w:pPr>
          </w:p>
        </w:tc>
      </w:tr>
      <w:tr w:rsidR="00EE1A66" w:rsidRPr="00A06AD1" w14:paraId="1A5C361E" w14:textId="77777777" w:rsidTr="0076243B">
        <w:trPr>
          <w:trHeight w:hRule="exact" w:val="886"/>
          <w:jc w:val="center"/>
        </w:trPr>
        <w:tc>
          <w:tcPr>
            <w:tcW w:w="563" w:type="dxa"/>
            <w:tcBorders>
              <w:top w:val="single" w:sz="4" w:space="0" w:color="00457E"/>
              <w:left w:val="single" w:sz="4" w:space="0" w:color="00457E"/>
              <w:bottom w:val="single" w:sz="4" w:space="0" w:color="00457E"/>
              <w:right w:val="single" w:sz="4" w:space="0" w:color="00457E"/>
            </w:tcBorders>
          </w:tcPr>
          <w:p w14:paraId="7D8646AB" w14:textId="77777777" w:rsidR="00514C64" w:rsidRPr="00A06AD1" w:rsidRDefault="00514C64" w:rsidP="00514C64">
            <w:pPr>
              <w:spacing w:after="0" w:line="360" w:lineRule="auto"/>
              <w:jc w:val="center"/>
              <w:rPr>
                <w:rFonts w:ascii="Garamond" w:hAnsi="Garamond" w:cstheme="minorHAnsi"/>
                <w:sz w:val="12"/>
                <w:szCs w:val="12"/>
                <w:lang w:val="it-IT"/>
              </w:rPr>
            </w:pPr>
          </w:p>
          <w:p w14:paraId="23521944" w14:textId="77777777" w:rsidR="00514C64" w:rsidRPr="00A06AD1" w:rsidRDefault="00514C64" w:rsidP="00514C64">
            <w:pPr>
              <w:spacing w:before="5" w:after="0" w:line="360" w:lineRule="auto"/>
              <w:jc w:val="center"/>
              <w:rPr>
                <w:rFonts w:ascii="Garamond" w:hAnsi="Garamond" w:cstheme="minorHAnsi"/>
                <w:sz w:val="19"/>
                <w:szCs w:val="19"/>
              </w:rPr>
            </w:pPr>
            <w:r w:rsidRPr="00A06AD1">
              <w:rPr>
                <w:rFonts w:ascii="Garamond" w:eastAsia="Arial" w:hAnsi="Garamond" w:cstheme="minorHAnsi"/>
                <w:sz w:val="18"/>
                <w:szCs w:val="18"/>
              </w:rPr>
              <w:t>.4</w:t>
            </w:r>
          </w:p>
        </w:tc>
        <w:tc>
          <w:tcPr>
            <w:tcW w:w="5625" w:type="dxa"/>
            <w:tcBorders>
              <w:top w:val="single" w:sz="4" w:space="0" w:color="00457E"/>
              <w:left w:val="single" w:sz="4" w:space="0" w:color="00457E"/>
              <w:bottom w:val="single" w:sz="4" w:space="0" w:color="00457E"/>
              <w:right w:val="single" w:sz="4" w:space="0" w:color="00457E"/>
            </w:tcBorders>
          </w:tcPr>
          <w:p w14:paraId="58ED56F3" w14:textId="1699E942" w:rsidR="00514C64" w:rsidRPr="00A06AD1" w:rsidRDefault="00514C64" w:rsidP="00514C64">
            <w:pPr>
              <w:spacing w:after="0" w:line="218" w:lineRule="exact"/>
              <w:ind w:left="142" w:right="238"/>
              <w:jc w:val="both"/>
              <w:rPr>
                <w:rFonts w:ascii="Garamond" w:eastAsia="Arial" w:hAnsi="Garamond" w:cstheme="minorHAnsi"/>
                <w:i/>
                <w:iCs/>
                <w:w w:val="95"/>
                <w:sz w:val="18"/>
                <w:szCs w:val="18"/>
              </w:rPr>
            </w:pPr>
            <w:proofErr w:type="spellStart"/>
            <w:r w:rsidRPr="00A06AD1">
              <w:rPr>
                <w:rFonts w:ascii="Garamond" w:eastAsia="Calibri" w:hAnsi="Garamond" w:cstheme="minorHAnsi"/>
                <w:sz w:val="18"/>
                <w:szCs w:val="18"/>
              </w:rPr>
              <w:t>C</w:t>
            </w:r>
            <w:r w:rsidRPr="00A06AD1">
              <w:rPr>
                <w:rFonts w:ascii="Garamond" w:eastAsia="Calibri" w:hAnsi="Garamond" w:cstheme="minorHAnsi"/>
                <w:spacing w:val="1"/>
                <w:sz w:val="18"/>
                <w:szCs w:val="18"/>
              </w:rPr>
              <w:t>o</w:t>
            </w:r>
            <w:r w:rsidRPr="00A06AD1">
              <w:rPr>
                <w:rFonts w:ascii="Garamond" w:eastAsia="Calibri" w:hAnsi="Garamond" w:cstheme="minorHAnsi"/>
                <w:sz w:val="18"/>
                <w:szCs w:val="18"/>
              </w:rPr>
              <w:t>m</w:t>
            </w:r>
            <w:r w:rsidRPr="00A06AD1">
              <w:rPr>
                <w:rFonts w:ascii="Garamond" w:eastAsia="Calibri" w:hAnsi="Garamond" w:cstheme="minorHAnsi"/>
                <w:spacing w:val="-1"/>
                <w:sz w:val="18"/>
                <w:szCs w:val="18"/>
              </w:rPr>
              <w:t>p</w:t>
            </w:r>
            <w:r w:rsidRPr="00A06AD1">
              <w:rPr>
                <w:rFonts w:ascii="Garamond" w:eastAsia="Calibri" w:hAnsi="Garamond" w:cstheme="minorHAnsi"/>
                <w:sz w:val="18"/>
                <w:szCs w:val="18"/>
              </w:rPr>
              <w:t>r</w:t>
            </w:r>
            <w:r w:rsidRPr="00A06AD1">
              <w:rPr>
                <w:rFonts w:ascii="Garamond" w:eastAsia="Calibri" w:hAnsi="Garamond" w:cstheme="minorHAnsi"/>
                <w:spacing w:val="-1"/>
                <w:sz w:val="18"/>
                <w:szCs w:val="18"/>
              </w:rPr>
              <w:t>end</w:t>
            </w:r>
            <w:r w:rsidRPr="00A06AD1">
              <w:rPr>
                <w:rFonts w:ascii="Garamond" w:eastAsia="Calibri" w:hAnsi="Garamond" w:cstheme="minorHAnsi"/>
                <w:spacing w:val="2"/>
                <w:sz w:val="18"/>
                <w:szCs w:val="18"/>
              </w:rPr>
              <w:t>e</w:t>
            </w:r>
            <w:r w:rsidRPr="00A06AD1">
              <w:rPr>
                <w:rFonts w:ascii="Garamond" w:eastAsia="Calibri" w:hAnsi="Garamond" w:cstheme="minorHAnsi"/>
                <w:sz w:val="18"/>
                <w:szCs w:val="18"/>
              </w:rPr>
              <w:t>re</w:t>
            </w:r>
            <w:proofErr w:type="spellEnd"/>
            <w:r w:rsidRPr="00A06AD1">
              <w:rPr>
                <w:rFonts w:ascii="Garamond" w:eastAsia="Calibri" w:hAnsi="Garamond" w:cstheme="minorHAnsi"/>
                <w:spacing w:val="-6"/>
                <w:sz w:val="18"/>
                <w:szCs w:val="18"/>
              </w:rPr>
              <w:t xml:space="preserve"> </w:t>
            </w:r>
            <w:r w:rsidRPr="00A06AD1">
              <w:rPr>
                <w:rFonts w:ascii="Garamond" w:eastAsia="Calibri" w:hAnsi="Garamond" w:cstheme="minorHAnsi"/>
                <w:spacing w:val="-1"/>
                <w:sz w:val="18"/>
                <w:szCs w:val="18"/>
              </w:rPr>
              <w:t>i</w:t>
            </w:r>
            <w:r w:rsidRPr="00A06AD1">
              <w:rPr>
                <w:rFonts w:ascii="Garamond" w:eastAsia="Calibri" w:hAnsi="Garamond" w:cstheme="minorHAnsi"/>
                <w:sz w:val="18"/>
                <w:szCs w:val="18"/>
              </w:rPr>
              <w:t xml:space="preserve">l </w:t>
            </w:r>
            <w:proofErr w:type="spellStart"/>
            <w:r w:rsidRPr="00A06AD1">
              <w:rPr>
                <w:rFonts w:ascii="Garamond" w:eastAsia="Calibri" w:hAnsi="Garamond" w:cstheme="minorHAnsi"/>
                <w:spacing w:val="1"/>
                <w:sz w:val="18"/>
                <w:szCs w:val="18"/>
              </w:rPr>
              <w:t>c</w:t>
            </w:r>
            <w:r w:rsidRPr="00A06AD1">
              <w:rPr>
                <w:rFonts w:ascii="Garamond" w:eastAsia="Calibri" w:hAnsi="Garamond" w:cstheme="minorHAnsi"/>
                <w:sz w:val="18"/>
                <w:szCs w:val="18"/>
              </w:rPr>
              <w:t>ar</w:t>
            </w:r>
            <w:r w:rsidRPr="00A06AD1">
              <w:rPr>
                <w:rFonts w:ascii="Garamond" w:eastAsia="Calibri" w:hAnsi="Garamond" w:cstheme="minorHAnsi"/>
                <w:spacing w:val="-1"/>
                <w:sz w:val="18"/>
                <w:szCs w:val="18"/>
              </w:rPr>
              <w:t>i</w:t>
            </w:r>
            <w:r w:rsidRPr="00A06AD1">
              <w:rPr>
                <w:rFonts w:ascii="Garamond" w:eastAsia="Calibri" w:hAnsi="Garamond" w:cstheme="minorHAnsi"/>
                <w:spacing w:val="1"/>
                <w:sz w:val="18"/>
                <w:szCs w:val="18"/>
              </w:rPr>
              <w:t>c</w:t>
            </w:r>
            <w:r w:rsidRPr="00A06AD1">
              <w:rPr>
                <w:rFonts w:ascii="Garamond" w:eastAsia="Calibri" w:hAnsi="Garamond" w:cstheme="minorHAnsi"/>
                <w:sz w:val="18"/>
                <w:szCs w:val="18"/>
              </w:rPr>
              <w:t>o</w:t>
            </w:r>
            <w:proofErr w:type="spellEnd"/>
            <w:r w:rsidRPr="00A06AD1">
              <w:rPr>
                <w:rFonts w:ascii="Garamond" w:eastAsia="Calibri" w:hAnsi="Garamond" w:cstheme="minorHAnsi"/>
                <w:spacing w:val="-1"/>
                <w:sz w:val="18"/>
                <w:szCs w:val="18"/>
              </w:rPr>
              <w:t xml:space="preserve"> d</w:t>
            </w:r>
            <w:r w:rsidRPr="00A06AD1">
              <w:rPr>
                <w:rFonts w:ascii="Garamond" w:eastAsia="Calibri" w:hAnsi="Garamond" w:cstheme="minorHAnsi"/>
                <w:sz w:val="18"/>
                <w:szCs w:val="18"/>
              </w:rPr>
              <w:t xml:space="preserve">i </w:t>
            </w:r>
            <w:proofErr w:type="spellStart"/>
            <w:r w:rsidRPr="00A06AD1">
              <w:rPr>
                <w:rFonts w:ascii="Garamond" w:eastAsia="Calibri" w:hAnsi="Garamond" w:cstheme="minorHAnsi"/>
                <w:spacing w:val="2"/>
                <w:sz w:val="18"/>
                <w:szCs w:val="18"/>
              </w:rPr>
              <w:t>s</w:t>
            </w:r>
            <w:r w:rsidRPr="00A06AD1">
              <w:rPr>
                <w:rFonts w:ascii="Garamond" w:eastAsia="Calibri" w:hAnsi="Garamond" w:cstheme="minorHAnsi"/>
                <w:spacing w:val="-1"/>
                <w:sz w:val="18"/>
                <w:szCs w:val="18"/>
              </w:rPr>
              <w:t>i</w:t>
            </w:r>
            <w:r w:rsidRPr="00A06AD1">
              <w:rPr>
                <w:rFonts w:ascii="Garamond" w:eastAsia="Calibri" w:hAnsi="Garamond" w:cstheme="minorHAnsi"/>
                <w:spacing w:val="1"/>
                <w:sz w:val="18"/>
                <w:szCs w:val="18"/>
              </w:rPr>
              <w:t>c</w:t>
            </w:r>
            <w:r w:rsidRPr="00A06AD1">
              <w:rPr>
                <w:rFonts w:ascii="Garamond" w:eastAsia="Calibri" w:hAnsi="Garamond" w:cstheme="minorHAnsi"/>
                <w:spacing w:val="-1"/>
                <w:sz w:val="18"/>
                <w:szCs w:val="18"/>
              </w:rPr>
              <w:t>u</w:t>
            </w:r>
            <w:r w:rsidRPr="00A06AD1">
              <w:rPr>
                <w:rFonts w:ascii="Garamond" w:eastAsia="Calibri" w:hAnsi="Garamond" w:cstheme="minorHAnsi"/>
                <w:sz w:val="18"/>
                <w:szCs w:val="18"/>
              </w:rPr>
              <w:t>r</w:t>
            </w:r>
            <w:r w:rsidRPr="00A06AD1">
              <w:rPr>
                <w:rFonts w:ascii="Garamond" w:eastAsia="Calibri" w:hAnsi="Garamond" w:cstheme="minorHAnsi"/>
                <w:spacing w:val="-1"/>
                <w:sz w:val="18"/>
                <w:szCs w:val="18"/>
              </w:rPr>
              <w:t>e</w:t>
            </w:r>
            <w:r w:rsidRPr="00A06AD1">
              <w:rPr>
                <w:rFonts w:ascii="Garamond" w:eastAsia="Calibri" w:hAnsi="Garamond" w:cstheme="minorHAnsi"/>
                <w:spacing w:val="1"/>
                <w:sz w:val="18"/>
                <w:szCs w:val="18"/>
              </w:rPr>
              <w:t>zz</w:t>
            </w:r>
            <w:r w:rsidRPr="00A06AD1">
              <w:rPr>
                <w:rFonts w:ascii="Garamond" w:eastAsia="Calibri" w:hAnsi="Garamond" w:cstheme="minorHAnsi"/>
                <w:sz w:val="18"/>
                <w:szCs w:val="18"/>
              </w:rPr>
              <w:t>a</w:t>
            </w:r>
            <w:proofErr w:type="spellEnd"/>
            <w:r w:rsidRPr="00A06AD1">
              <w:rPr>
                <w:rFonts w:ascii="Garamond" w:eastAsia="Calibri" w:hAnsi="Garamond" w:cstheme="minorHAnsi"/>
                <w:spacing w:val="-2"/>
                <w:sz w:val="18"/>
                <w:szCs w:val="18"/>
              </w:rPr>
              <w:t xml:space="preserve"> </w:t>
            </w:r>
            <w:r w:rsidRPr="00A06AD1">
              <w:rPr>
                <w:rFonts w:ascii="Garamond" w:eastAsia="Calibri" w:hAnsi="Garamond" w:cstheme="minorHAnsi"/>
                <w:spacing w:val="-1"/>
                <w:sz w:val="18"/>
                <w:szCs w:val="18"/>
              </w:rPr>
              <w:t>e</w:t>
            </w:r>
            <w:r w:rsidRPr="00A06AD1">
              <w:rPr>
                <w:rFonts w:ascii="Garamond" w:eastAsia="Calibri" w:hAnsi="Garamond" w:cstheme="minorHAnsi"/>
                <w:sz w:val="18"/>
                <w:szCs w:val="18"/>
              </w:rPr>
              <w:t>d</w:t>
            </w:r>
            <w:r w:rsidRPr="00A06AD1">
              <w:rPr>
                <w:rFonts w:ascii="Garamond" w:eastAsia="Calibri" w:hAnsi="Garamond" w:cstheme="minorHAnsi"/>
                <w:spacing w:val="-2"/>
                <w:sz w:val="18"/>
                <w:szCs w:val="18"/>
              </w:rPr>
              <w:t xml:space="preserve"> </w:t>
            </w:r>
            <w:r w:rsidRPr="00A06AD1">
              <w:rPr>
                <w:rFonts w:ascii="Garamond" w:eastAsia="Calibri" w:hAnsi="Garamond" w:cstheme="minorHAnsi"/>
                <w:spacing w:val="-1"/>
                <w:sz w:val="18"/>
                <w:szCs w:val="18"/>
              </w:rPr>
              <w:t>i</w:t>
            </w:r>
            <w:r w:rsidRPr="00A06AD1">
              <w:rPr>
                <w:rFonts w:ascii="Garamond" w:eastAsia="Calibri" w:hAnsi="Garamond" w:cstheme="minorHAnsi"/>
                <w:sz w:val="18"/>
                <w:szCs w:val="18"/>
              </w:rPr>
              <w:t xml:space="preserve">l </w:t>
            </w:r>
            <w:proofErr w:type="spellStart"/>
            <w:r w:rsidRPr="00A06AD1">
              <w:rPr>
                <w:rFonts w:ascii="Garamond" w:eastAsia="Calibri" w:hAnsi="Garamond" w:cstheme="minorHAnsi"/>
                <w:spacing w:val="1"/>
                <w:sz w:val="18"/>
                <w:szCs w:val="18"/>
              </w:rPr>
              <w:t>c</w:t>
            </w:r>
            <w:r w:rsidRPr="00A06AD1">
              <w:rPr>
                <w:rFonts w:ascii="Garamond" w:eastAsia="Calibri" w:hAnsi="Garamond" w:cstheme="minorHAnsi"/>
                <w:sz w:val="18"/>
                <w:szCs w:val="18"/>
              </w:rPr>
              <w:t>ar</w:t>
            </w:r>
            <w:r w:rsidRPr="00A06AD1">
              <w:rPr>
                <w:rFonts w:ascii="Garamond" w:eastAsia="Calibri" w:hAnsi="Garamond" w:cstheme="minorHAnsi"/>
                <w:spacing w:val="-1"/>
                <w:sz w:val="18"/>
                <w:szCs w:val="18"/>
              </w:rPr>
              <w:t>i</w:t>
            </w:r>
            <w:r w:rsidRPr="00A06AD1">
              <w:rPr>
                <w:rFonts w:ascii="Garamond" w:eastAsia="Calibri" w:hAnsi="Garamond" w:cstheme="minorHAnsi"/>
                <w:spacing w:val="1"/>
                <w:sz w:val="18"/>
                <w:szCs w:val="18"/>
              </w:rPr>
              <w:t>c</w:t>
            </w:r>
            <w:r w:rsidRPr="00A06AD1">
              <w:rPr>
                <w:rFonts w:ascii="Garamond" w:eastAsia="Calibri" w:hAnsi="Garamond" w:cstheme="minorHAnsi"/>
                <w:sz w:val="18"/>
                <w:szCs w:val="18"/>
              </w:rPr>
              <w:t>o</w:t>
            </w:r>
            <w:proofErr w:type="spellEnd"/>
            <w:r w:rsidRPr="00A06AD1">
              <w:rPr>
                <w:rFonts w:ascii="Garamond" w:eastAsia="Calibri" w:hAnsi="Garamond" w:cstheme="minorHAnsi"/>
                <w:spacing w:val="-1"/>
                <w:sz w:val="18"/>
                <w:szCs w:val="18"/>
              </w:rPr>
              <w:t xml:space="preserve"> d</w:t>
            </w:r>
            <w:r w:rsidRPr="00A06AD1">
              <w:rPr>
                <w:rFonts w:ascii="Garamond" w:eastAsia="Calibri" w:hAnsi="Garamond" w:cstheme="minorHAnsi"/>
                <w:sz w:val="18"/>
                <w:szCs w:val="18"/>
              </w:rPr>
              <w:t xml:space="preserve">i </w:t>
            </w:r>
            <w:proofErr w:type="spellStart"/>
            <w:r w:rsidRPr="00A06AD1">
              <w:rPr>
                <w:rFonts w:ascii="Garamond" w:eastAsia="Calibri" w:hAnsi="Garamond" w:cstheme="minorHAnsi"/>
                <w:sz w:val="18"/>
                <w:szCs w:val="18"/>
              </w:rPr>
              <w:t>r</w:t>
            </w:r>
            <w:r w:rsidRPr="00A06AD1">
              <w:rPr>
                <w:rFonts w:ascii="Garamond" w:eastAsia="Calibri" w:hAnsi="Garamond" w:cstheme="minorHAnsi"/>
                <w:spacing w:val="1"/>
                <w:sz w:val="18"/>
                <w:szCs w:val="18"/>
              </w:rPr>
              <w:t>o</w:t>
            </w:r>
            <w:r w:rsidRPr="00A06AD1">
              <w:rPr>
                <w:rFonts w:ascii="Garamond" w:eastAsia="Calibri" w:hAnsi="Garamond" w:cstheme="minorHAnsi"/>
                <w:sz w:val="18"/>
                <w:szCs w:val="18"/>
              </w:rPr>
              <w:t>tt</w:t>
            </w:r>
            <w:r w:rsidRPr="00A06AD1">
              <w:rPr>
                <w:rFonts w:ascii="Garamond" w:eastAsia="Calibri" w:hAnsi="Garamond" w:cstheme="minorHAnsi"/>
                <w:spacing w:val="-1"/>
                <w:sz w:val="18"/>
                <w:szCs w:val="18"/>
              </w:rPr>
              <w:t>u</w:t>
            </w:r>
            <w:r w:rsidRPr="00A06AD1">
              <w:rPr>
                <w:rFonts w:ascii="Garamond" w:eastAsia="Calibri" w:hAnsi="Garamond" w:cstheme="minorHAnsi"/>
                <w:sz w:val="18"/>
                <w:szCs w:val="18"/>
              </w:rPr>
              <w:t>ra</w:t>
            </w:r>
            <w:proofErr w:type="spellEnd"/>
            <w:r w:rsidRPr="00A06AD1">
              <w:rPr>
                <w:rFonts w:ascii="Garamond" w:eastAsia="Calibri" w:hAnsi="Garamond" w:cstheme="minorHAnsi"/>
                <w:sz w:val="18"/>
                <w:szCs w:val="18"/>
              </w:rPr>
              <w:t xml:space="preserve"> </w:t>
            </w:r>
            <w:proofErr w:type="spellStart"/>
            <w:r w:rsidRPr="00A06AD1">
              <w:rPr>
                <w:rFonts w:ascii="Garamond" w:eastAsia="Calibri" w:hAnsi="Garamond" w:cstheme="minorHAnsi"/>
                <w:spacing w:val="-1"/>
                <w:sz w:val="18"/>
                <w:szCs w:val="18"/>
              </w:rPr>
              <w:t>dei</w:t>
            </w:r>
            <w:proofErr w:type="spellEnd"/>
            <w:r w:rsidRPr="00A06AD1">
              <w:rPr>
                <w:rFonts w:ascii="Garamond" w:eastAsia="Calibri" w:hAnsi="Garamond" w:cstheme="minorHAnsi"/>
                <w:spacing w:val="-1"/>
                <w:sz w:val="18"/>
                <w:szCs w:val="18"/>
              </w:rPr>
              <w:t xml:space="preserve"> </w:t>
            </w:r>
            <w:proofErr w:type="spellStart"/>
            <w:r w:rsidRPr="00A06AD1">
              <w:rPr>
                <w:rFonts w:ascii="Garamond" w:eastAsia="Calibri" w:hAnsi="Garamond" w:cstheme="minorHAnsi"/>
                <w:sz w:val="18"/>
                <w:szCs w:val="18"/>
              </w:rPr>
              <w:t>v</w:t>
            </w:r>
            <w:r w:rsidRPr="00A06AD1">
              <w:rPr>
                <w:rFonts w:ascii="Garamond" w:eastAsia="Calibri" w:hAnsi="Garamond" w:cstheme="minorHAnsi"/>
                <w:spacing w:val="-1"/>
                <w:sz w:val="18"/>
                <w:szCs w:val="18"/>
              </w:rPr>
              <w:t>e</w:t>
            </w:r>
            <w:r w:rsidRPr="00A06AD1">
              <w:rPr>
                <w:rFonts w:ascii="Garamond" w:eastAsia="Calibri" w:hAnsi="Garamond" w:cstheme="minorHAnsi"/>
                <w:sz w:val="18"/>
                <w:szCs w:val="18"/>
              </w:rPr>
              <w:t>rr</w:t>
            </w:r>
            <w:r w:rsidRPr="00A06AD1">
              <w:rPr>
                <w:rFonts w:ascii="Garamond" w:eastAsia="Calibri" w:hAnsi="Garamond" w:cstheme="minorHAnsi"/>
                <w:spacing w:val="-1"/>
                <w:sz w:val="18"/>
                <w:szCs w:val="18"/>
              </w:rPr>
              <w:t>i</w:t>
            </w:r>
            <w:r w:rsidRPr="00A06AD1">
              <w:rPr>
                <w:rFonts w:ascii="Garamond" w:eastAsia="Calibri" w:hAnsi="Garamond" w:cstheme="minorHAnsi"/>
                <w:spacing w:val="1"/>
                <w:sz w:val="18"/>
                <w:szCs w:val="18"/>
              </w:rPr>
              <w:t>c</w:t>
            </w:r>
            <w:r w:rsidRPr="00A06AD1">
              <w:rPr>
                <w:rFonts w:ascii="Garamond" w:eastAsia="Calibri" w:hAnsi="Garamond" w:cstheme="minorHAnsi"/>
                <w:spacing w:val="-1"/>
                <w:sz w:val="18"/>
                <w:szCs w:val="18"/>
              </w:rPr>
              <w:t>elli</w:t>
            </w:r>
            <w:proofErr w:type="spellEnd"/>
            <w:r w:rsidRPr="00A06AD1">
              <w:rPr>
                <w:rFonts w:ascii="Garamond" w:eastAsia="Calibri" w:hAnsi="Garamond" w:cstheme="minorHAnsi"/>
                <w:sz w:val="18"/>
                <w:szCs w:val="18"/>
              </w:rPr>
              <w:t>,</w:t>
            </w:r>
            <w:r w:rsidRPr="00A06AD1">
              <w:rPr>
                <w:rFonts w:ascii="Garamond" w:eastAsia="Calibri" w:hAnsi="Garamond" w:cstheme="minorHAnsi"/>
                <w:spacing w:val="-4"/>
                <w:sz w:val="18"/>
                <w:szCs w:val="18"/>
              </w:rPr>
              <w:t xml:space="preserve"> </w:t>
            </w:r>
            <w:r w:rsidRPr="00A06AD1">
              <w:rPr>
                <w:rFonts w:ascii="Garamond" w:eastAsia="Calibri" w:hAnsi="Garamond" w:cstheme="minorHAnsi"/>
                <w:spacing w:val="1"/>
                <w:sz w:val="18"/>
                <w:szCs w:val="18"/>
              </w:rPr>
              <w:t>b</w:t>
            </w:r>
            <w:r w:rsidRPr="00A06AD1">
              <w:rPr>
                <w:rFonts w:ascii="Garamond" w:eastAsia="Calibri" w:hAnsi="Garamond" w:cstheme="minorHAnsi"/>
                <w:spacing w:val="-1"/>
                <w:sz w:val="18"/>
                <w:szCs w:val="18"/>
              </w:rPr>
              <w:t>i</w:t>
            </w:r>
            <w:r w:rsidRPr="00A06AD1">
              <w:rPr>
                <w:rFonts w:ascii="Garamond" w:eastAsia="Calibri" w:hAnsi="Garamond" w:cstheme="minorHAnsi"/>
                <w:sz w:val="18"/>
                <w:szCs w:val="18"/>
              </w:rPr>
              <w:t>tt</w:t>
            </w:r>
            <w:r w:rsidRPr="00A06AD1">
              <w:rPr>
                <w:rFonts w:ascii="Garamond" w:eastAsia="Calibri" w:hAnsi="Garamond" w:cstheme="minorHAnsi"/>
                <w:spacing w:val="-1"/>
                <w:sz w:val="18"/>
                <w:szCs w:val="18"/>
              </w:rPr>
              <w:t>e</w:t>
            </w:r>
            <w:r w:rsidRPr="00A06AD1">
              <w:rPr>
                <w:rFonts w:ascii="Garamond" w:eastAsia="Calibri" w:hAnsi="Garamond" w:cstheme="minorHAnsi"/>
                <w:sz w:val="18"/>
                <w:szCs w:val="18"/>
              </w:rPr>
              <w:t>,</w:t>
            </w:r>
            <w:r w:rsidRPr="00A06AD1">
              <w:rPr>
                <w:rFonts w:ascii="Garamond" w:eastAsia="Calibri" w:hAnsi="Garamond" w:cstheme="minorHAnsi"/>
                <w:spacing w:val="-2"/>
                <w:sz w:val="18"/>
                <w:szCs w:val="18"/>
              </w:rPr>
              <w:t xml:space="preserve"> </w:t>
            </w:r>
            <w:proofErr w:type="spellStart"/>
            <w:r w:rsidRPr="00A06AD1">
              <w:rPr>
                <w:rFonts w:ascii="Garamond" w:eastAsia="Calibri" w:hAnsi="Garamond" w:cstheme="minorHAnsi"/>
                <w:sz w:val="18"/>
                <w:szCs w:val="18"/>
              </w:rPr>
              <w:t>r</w:t>
            </w:r>
            <w:r w:rsidRPr="00A06AD1">
              <w:rPr>
                <w:rFonts w:ascii="Garamond" w:eastAsia="Calibri" w:hAnsi="Garamond" w:cstheme="minorHAnsi"/>
                <w:spacing w:val="1"/>
                <w:sz w:val="18"/>
                <w:szCs w:val="18"/>
              </w:rPr>
              <w:t>u</w:t>
            </w:r>
            <w:r w:rsidRPr="00A06AD1">
              <w:rPr>
                <w:rFonts w:ascii="Garamond" w:eastAsia="Calibri" w:hAnsi="Garamond" w:cstheme="minorHAnsi"/>
                <w:spacing w:val="-1"/>
                <w:sz w:val="18"/>
                <w:szCs w:val="18"/>
              </w:rPr>
              <w:t>ll</w:t>
            </w:r>
            <w:r w:rsidRPr="00A06AD1">
              <w:rPr>
                <w:rFonts w:ascii="Garamond" w:eastAsia="Calibri" w:hAnsi="Garamond" w:cstheme="minorHAnsi"/>
                <w:sz w:val="18"/>
                <w:szCs w:val="18"/>
              </w:rPr>
              <w:t>i</w:t>
            </w:r>
            <w:proofErr w:type="spellEnd"/>
            <w:r w:rsidRPr="00A06AD1">
              <w:rPr>
                <w:rFonts w:ascii="Garamond" w:eastAsia="Calibri" w:hAnsi="Garamond" w:cstheme="minorHAnsi"/>
                <w:spacing w:val="-1"/>
                <w:sz w:val="18"/>
                <w:szCs w:val="18"/>
              </w:rPr>
              <w:t xml:space="preserve"> </w:t>
            </w:r>
            <w:r w:rsidRPr="00A06AD1">
              <w:rPr>
                <w:rFonts w:ascii="Garamond" w:eastAsia="Calibri" w:hAnsi="Garamond" w:cstheme="minorHAnsi"/>
                <w:sz w:val="18"/>
                <w:szCs w:val="18"/>
              </w:rPr>
              <w:t>e</w:t>
            </w:r>
            <w:r w:rsidRPr="00A06AD1">
              <w:rPr>
                <w:rFonts w:ascii="Garamond" w:eastAsia="Calibri" w:hAnsi="Garamond" w:cstheme="minorHAnsi"/>
                <w:spacing w:val="1"/>
                <w:sz w:val="18"/>
                <w:szCs w:val="18"/>
              </w:rPr>
              <w:t xml:space="preserve"> </w:t>
            </w:r>
            <w:proofErr w:type="spellStart"/>
            <w:r w:rsidRPr="00A06AD1">
              <w:rPr>
                <w:rFonts w:ascii="Garamond" w:eastAsia="Calibri" w:hAnsi="Garamond" w:cstheme="minorHAnsi"/>
                <w:spacing w:val="-1"/>
                <w:sz w:val="18"/>
                <w:szCs w:val="18"/>
              </w:rPr>
              <w:t>p</w:t>
            </w:r>
            <w:r w:rsidRPr="00A06AD1">
              <w:rPr>
                <w:rFonts w:ascii="Garamond" w:eastAsia="Calibri" w:hAnsi="Garamond" w:cstheme="minorHAnsi"/>
                <w:sz w:val="18"/>
                <w:szCs w:val="18"/>
              </w:rPr>
              <w:t>a</w:t>
            </w:r>
            <w:r w:rsidRPr="00A06AD1">
              <w:rPr>
                <w:rFonts w:ascii="Garamond" w:eastAsia="Calibri" w:hAnsi="Garamond" w:cstheme="minorHAnsi"/>
                <w:spacing w:val="-1"/>
                <w:sz w:val="18"/>
                <w:szCs w:val="18"/>
              </w:rPr>
              <w:t>ss</w:t>
            </w:r>
            <w:r w:rsidRPr="00A06AD1">
              <w:rPr>
                <w:rFonts w:ascii="Garamond" w:eastAsia="Calibri" w:hAnsi="Garamond" w:cstheme="minorHAnsi"/>
                <w:sz w:val="18"/>
                <w:szCs w:val="18"/>
              </w:rPr>
              <w:t>a</w:t>
            </w:r>
            <w:r w:rsidRPr="00A06AD1">
              <w:rPr>
                <w:rFonts w:ascii="Garamond" w:eastAsia="Calibri" w:hAnsi="Garamond" w:cstheme="minorHAnsi"/>
                <w:spacing w:val="1"/>
                <w:sz w:val="18"/>
                <w:szCs w:val="18"/>
              </w:rPr>
              <w:t>c</w:t>
            </w:r>
            <w:r w:rsidRPr="00A06AD1">
              <w:rPr>
                <w:rFonts w:ascii="Garamond" w:eastAsia="Calibri" w:hAnsi="Garamond" w:cstheme="minorHAnsi"/>
                <w:sz w:val="18"/>
                <w:szCs w:val="18"/>
              </w:rPr>
              <w:t>avi</w:t>
            </w:r>
            <w:proofErr w:type="spellEnd"/>
            <w:r w:rsidRPr="00A06AD1">
              <w:rPr>
                <w:rFonts w:ascii="Garamond" w:eastAsia="Arial" w:hAnsi="Garamond" w:cstheme="minorHAnsi"/>
                <w:i/>
                <w:iCs/>
                <w:sz w:val="18"/>
                <w:szCs w:val="18"/>
              </w:rPr>
              <w:t>. /Understand</w:t>
            </w:r>
            <w:r w:rsidRPr="00A06AD1">
              <w:rPr>
                <w:rFonts w:ascii="Garamond" w:eastAsia="Arial" w:hAnsi="Garamond" w:cstheme="minorHAnsi"/>
                <w:i/>
                <w:iCs/>
                <w:spacing w:val="47"/>
                <w:sz w:val="18"/>
                <w:szCs w:val="18"/>
              </w:rPr>
              <w:t xml:space="preserve"> </w:t>
            </w:r>
            <w:r w:rsidRPr="00A06AD1">
              <w:rPr>
                <w:rFonts w:ascii="Garamond" w:eastAsia="Arial" w:hAnsi="Garamond" w:cstheme="minorHAnsi"/>
                <w:i/>
                <w:iCs/>
                <w:sz w:val="18"/>
                <w:szCs w:val="18"/>
              </w:rPr>
              <w:t>the</w:t>
            </w:r>
            <w:r w:rsidRPr="00A06AD1">
              <w:rPr>
                <w:rFonts w:ascii="Garamond" w:eastAsia="Arial" w:hAnsi="Garamond" w:cstheme="minorHAnsi"/>
                <w:i/>
                <w:iCs/>
                <w:spacing w:val="28"/>
                <w:sz w:val="18"/>
                <w:szCs w:val="18"/>
              </w:rPr>
              <w:t xml:space="preserve"> </w:t>
            </w:r>
            <w:r w:rsidRPr="00A06AD1">
              <w:rPr>
                <w:rFonts w:ascii="Garamond" w:eastAsia="Arial" w:hAnsi="Garamond" w:cstheme="minorHAnsi"/>
                <w:i/>
                <w:iCs/>
                <w:sz w:val="18"/>
                <w:szCs w:val="18"/>
              </w:rPr>
              <w:t xml:space="preserve">safe </w:t>
            </w:r>
            <w:r w:rsidRPr="00A06AD1">
              <w:rPr>
                <w:rFonts w:ascii="Garamond" w:eastAsia="Arial" w:hAnsi="Garamond" w:cstheme="minorHAnsi"/>
                <w:i/>
                <w:iCs/>
                <w:w w:val="112"/>
                <w:sz w:val="18"/>
                <w:szCs w:val="18"/>
              </w:rPr>
              <w:t>working</w:t>
            </w:r>
            <w:r w:rsidRPr="00A06AD1">
              <w:rPr>
                <w:rFonts w:ascii="Garamond" w:eastAsia="Arial" w:hAnsi="Garamond" w:cstheme="minorHAnsi"/>
                <w:i/>
                <w:iCs/>
                <w:spacing w:val="-6"/>
                <w:w w:val="112"/>
                <w:sz w:val="18"/>
                <w:szCs w:val="18"/>
              </w:rPr>
              <w:t xml:space="preserve"> </w:t>
            </w:r>
            <w:r w:rsidRPr="00A06AD1">
              <w:rPr>
                <w:rFonts w:ascii="Garamond" w:eastAsia="Arial" w:hAnsi="Garamond" w:cstheme="minorHAnsi"/>
                <w:i/>
                <w:iCs/>
                <w:sz w:val="18"/>
                <w:szCs w:val="18"/>
              </w:rPr>
              <w:t>load</w:t>
            </w:r>
            <w:r w:rsidRPr="00A06AD1">
              <w:rPr>
                <w:rFonts w:ascii="Garamond" w:eastAsia="Arial" w:hAnsi="Garamond" w:cstheme="minorHAnsi"/>
                <w:i/>
                <w:iCs/>
                <w:spacing w:val="27"/>
                <w:sz w:val="18"/>
                <w:szCs w:val="18"/>
              </w:rPr>
              <w:t xml:space="preserve"> </w:t>
            </w:r>
            <w:r w:rsidRPr="00A06AD1">
              <w:rPr>
                <w:rFonts w:ascii="Garamond" w:eastAsia="Arial" w:hAnsi="Garamond" w:cstheme="minorHAnsi"/>
                <w:i/>
                <w:iCs/>
                <w:sz w:val="18"/>
                <w:szCs w:val="18"/>
              </w:rPr>
              <w:t>and</w:t>
            </w:r>
            <w:r w:rsidRPr="00A06AD1">
              <w:rPr>
                <w:rFonts w:ascii="Garamond" w:eastAsia="Arial" w:hAnsi="Garamond" w:cstheme="minorHAnsi"/>
                <w:i/>
                <w:iCs/>
                <w:spacing w:val="18"/>
                <w:sz w:val="18"/>
                <w:szCs w:val="18"/>
              </w:rPr>
              <w:t xml:space="preserve"> </w:t>
            </w:r>
            <w:r w:rsidRPr="00A06AD1">
              <w:rPr>
                <w:rFonts w:ascii="Garamond" w:eastAsia="Arial" w:hAnsi="Garamond" w:cstheme="minorHAnsi"/>
                <w:i/>
                <w:iCs/>
                <w:sz w:val="18"/>
                <w:szCs w:val="18"/>
              </w:rPr>
              <w:t xml:space="preserve">breaking </w:t>
            </w:r>
            <w:r w:rsidRPr="00A06AD1">
              <w:rPr>
                <w:rFonts w:ascii="Garamond" w:eastAsia="Arial" w:hAnsi="Garamond" w:cstheme="minorHAnsi"/>
                <w:i/>
                <w:iCs/>
                <w:spacing w:val="5"/>
                <w:sz w:val="18"/>
                <w:szCs w:val="18"/>
              </w:rPr>
              <w:t>strength</w:t>
            </w:r>
            <w:r w:rsidRPr="00A06AD1">
              <w:rPr>
                <w:rFonts w:ascii="Garamond" w:eastAsia="Arial" w:hAnsi="Garamond" w:cstheme="minorHAnsi"/>
                <w:i/>
                <w:iCs/>
                <w:w w:val="109"/>
                <w:sz w:val="18"/>
                <w:szCs w:val="18"/>
              </w:rPr>
              <w:t xml:space="preserve"> </w:t>
            </w:r>
            <w:r w:rsidRPr="00A06AD1">
              <w:rPr>
                <w:rFonts w:ascii="Garamond" w:eastAsia="Arial" w:hAnsi="Garamond" w:cstheme="minorHAnsi"/>
                <w:i/>
                <w:iCs/>
                <w:sz w:val="18"/>
                <w:szCs w:val="18"/>
              </w:rPr>
              <w:t>of</w:t>
            </w:r>
            <w:r w:rsidRPr="00A06AD1">
              <w:rPr>
                <w:rFonts w:ascii="Garamond" w:eastAsia="Arial" w:hAnsi="Garamond" w:cstheme="minorHAnsi"/>
                <w:i/>
                <w:iCs/>
                <w:spacing w:val="29"/>
                <w:sz w:val="18"/>
                <w:szCs w:val="18"/>
              </w:rPr>
              <w:t xml:space="preserve"> </w:t>
            </w:r>
            <w:r w:rsidRPr="00A06AD1">
              <w:rPr>
                <w:rFonts w:ascii="Garamond" w:eastAsia="Arial" w:hAnsi="Garamond" w:cstheme="minorHAnsi"/>
                <w:i/>
                <w:iCs/>
                <w:sz w:val="18"/>
                <w:szCs w:val="18"/>
              </w:rPr>
              <w:t>winches,</w:t>
            </w:r>
            <w:r w:rsidRPr="00A06AD1">
              <w:rPr>
                <w:rFonts w:ascii="Garamond" w:eastAsia="Arial" w:hAnsi="Garamond" w:cstheme="minorHAnsi"/>
                <w:i/>
                <w:iCs/>
                <w:spacing w:val="14"/>
                <w:sz w:val="18"/>
                <w:szCs w:val="18"/>
              </w:rPr>
              <w:t xml:space="preserve"> </w:t>
            </w:r>
            <w:r w:rsidRPr="00A06AD1">
              <w:rPr>
                <w:rFonts w:ascii="Garamond" w:eastAsia="Arial" w:hAnsi="Garamond" w:cstheme="minorHAnsi"/>
                <w:i/>
                <w:iCs/>
                <w:sz w:val="18"/>
                <w:szCs w:val="18"/>
              </w:rPr>
              <w:t>capstans</w:t>
            </w:r>
            <w:r w:rsidRPr="00A06AD1">
              <w:rPr>
                <w:rFonts w:ascii="Garamond" w:eastAsia="Arial" w:hAnsi="Garamond" w:cstheme="minorHAnsi"/>
                <w:i/>
                <w:iCs/>
                <w:spacing w:val="-14"/>
                <w:sz w:val="18"/>
                <w:szCs w:val="18"/>
              </w:rPr>
              <w:t xml:space="preserve"> </w:t>
            </w:r>
            <w:r w:rsidRPr="00A06AD1">
              <w:rPr>
                <w:rFonts w:ascii="Garamond" w:eastAsia="Arial" w:hAnsi="Garamond" w:cstheme="minorHAnsi"/>
                <w:i/>
                <w:iCs/>
                <w:sz w:val="18"/>
                <w:szCs w:val="18"/>
              </w:rPr>
              <w:t>bitts,</w:t>
            </w:r>
            <w:r w:rsidRPr="00A06AD1">
              <w:rPr>
                <w:rFonts w:ascii="Garamond" w:eastAsia="Arial" w:hAnsi="Garamond" w:cstheme="minorHAnsi"/>
                <w:i/>
                <w:iCs/>
                <w:spacing w:val="38"/>
                <w:sz w:val="18"/>
                <w:szCs w:val="18"/>
              </w:rPr>
              <w:t xml:space="preserve"> </w:t>
            </w:r>
            <w:r w:rsidRPr="00A06AD1">
              <w:rPr>
                <w:rFonts w:ascii="Garamond" w:eastAsia="Arial" w:hAnsi="Garamond" w:cstheme="minorHAnsi"/>
                <w:i/>
                <w:iCs/>
                <w:sz w:val="18"/>
                <w:szCs w:val="18"/>
              </w:rPr>
              <w:t>chocks,</w:t>
            </w:r>
            <w:r w:rsidRPr="00A06AD1">
              <w:rPr>
                <w:rFonts w:ascii="Garamond" w:eastAsia="Arial" w:hAnsi="Garamond" w:cstheme="minorHAnsi"/>
                <w:i/>
                <w:iCs/>
                <w:spacing w:val="-11"/>
                <w:sz w:val="18"/>
                <w:szCs w:val="18"/>
              </w:rPr>
              <w:t xml:space="preserve"> </w:t>
            </w:r>
            <w:r w:rsidRPr="00A06AD1">
              <w:rPr>
                <w:rFonts w:ascii="Garamond" w:eastAsia="Arial" w:hAnsi="Garamond" w:cstheme="minorHAnsi"/>
                <w:i/>
                <w:iCs/>
                <w:sz w:val="18"/>
                <w:szCs w:val="18"/>
              </w:rPr>
              <w:t>and</w:t>
            </w:r>
            <w:r w:rsidRPr="00A06AD1">
              <w:rPr>
                <w:rFonts w:ascii="Garamond" w:eastAsia="Arial" w:hAnsi="Garamond" w:cstheme="minorHAnsi"/>
                <w:i/>
                <w:iCs/>
                <w:spacing w:val="18"/>
                <w:sz w:val="18"/>
                <w:szCs w:val="18"/>
              </w:rPr>
              <w:t xml:space="preserve"> </w:t>
            </w:r>
            <w:r w:rsidRPr="00A06AD1">
              <w:rPr>
                <w:rFonts w:ascii="Garamond" w:eastAsia="Arial" w:hAnsi="Garamond" w:cstheme="minorHAnsi"/>
                <w:i/>
                <w:iCs/>
                <w:w w:val="106"/>
                <w:sz w:val="18"/>
                <w:szCs w:val="18"/>
              </w:rPr>
              <w:t>bollards</w:t>
            </w:r>
          </w:p>
        </w:tc>
        <w:tc>
          <w:tcPr>
            <w:tcW w:w="750" w:type="dxa"/>
            <w:tcBorders>
              <w:top w:val="single" w:sz="4" w:space="0" w:color="00457E"/>
              <w:left w:val="single" w:sz="4" w:space="0" w:color="00457E"/>
              <w:bottom w:val="single" w:sz="4" w:space="0" w:color="00457E"/>
              <w:right w:val="single" w:sz="4" w:space="0" w:color="00457E"/>
            </w:tcBorders>
          </w:tcPr>
          <w:p w14:paraId="242D82B8" w14:textId="77777777" w:rsidR="00514C64" w:rsidRPr="00A06AD1" w:rsidRDefault="00514C64" w:rsidP="00514C64">
            <w:pPr>
              <w:ind w:left="198" w:right="181"/>
              <w:rPr>
                <w:rFonts w:ascii="Garamond" w:hAnsi="Garamond" w:cstheme="minorHAnsi"/>
                <w:i/>
                <w:iCs/>
                <w:sz w:val="18"/>
                <w:szCs w:val="18"/>
              </w:rPr>
            </w:pPr>
          </w:p>
        </w:tc>
        <w:tc>
          <w:tcPr>
            <w:tcW w:w="1136" w:type="dxa"/>
            <w:tcBorders>
              <w:top w:val="single" w:sz="4" w:space="0" w:color="00457E"/>
              <w:left w:val="single" w:sz="4" w:space="0" w:color="00457E"/>
              <w:bottom w:val="single" w:sz="4" w:space="0" w:color="00457E"/>
              <w:right w:val="single" w:sz="4" w:space="0" w:color="00457E"/>
            </w:tcBorders>
          </w:tcPr>
          <w:p w14:paraId="00FC898A" w14:textId="77777777" w:rsidR="00514C64" w:rsidRPr="00A06AD1" w:rsidRDefault="00514C64" w:rsidP="00514C64">
            <w:pPr>
              <w:ind w:left="198" w:right="181"/>
              <w:rPr>
                <w:rFonts w:ascii="Garamond" w:hAnsi="Garamond" w:cstheme="minorHAnsi"/>
                <w:i/>
                <w:iCs/>
                <w:sz w:val="18"/>
                <w:szCs w:val="18"/>
              </w:rPr>
            </w:pPr>
          </w:p>
        </w:tc>
        <w:tc>
          <w:tcPr>
            <w:tcW w:w="4675" w:type="dxa"/>
            <w:vMerge/>
            <w:tcBorders>
              <w:left w:val="single" w:sz="4" w:space="0" w:color="00457E"/>
              <w:bottom w:val="single" w:sz="4" w:space="0" w:color="auto"/>
              <w:right w:val="single" w:sz="4" w:space="0" w:color="00457E"/>
            </w:tcBorders>
          </w:tcPr>
          <w:p w14:paraId="73352B8D" w14:textId="77777777" w:rsidR="00514C64" w:rsidRPr="00A06AD1" w:rsidRDefault="00514C64" w:rsidP="00514C64">
            <w:pPr>
              <w:rPr>
                <w:rFonts w:ascii="Garamond" w:hAnsi="Garamond" w:cstheme="minorHAnsi"/>
                <w:i/>
                <w:iCs/>
                <w:sz w:val="18"/>
                <w:szCs w:val="18"/>
              </w:rPr>
            </w:pPr>
          </w:p>
        </w:tc>
        <w:tc>
          <w:tcPr>
            <w:tcW w:w="1276" w:type="dxa"/>
            <w:tcBorders>
              <w:top w:val="single" w:sz="4" w:space="0" w:color="00457E"/>
              <w:left w:val="single" w:sz="4" w:space="0" w:color="00457E"/>
              <w:bottom w:val="single" w:sz="4" w:space="0" w:color="00457E"/>
              <w:right w:val="single" w:sz="4" w:space="0" w:color="00457E"/>
            </w:tcBorders>
          </w:tcPr>
          <w:p w14:paraId="59D4B7CF" w14:textId="77777777" w:rsidR="00514C64" w:rsidRPr="00A06AD1" w:rsidRDefault="00514C64" w:rsidP="00514C64">
            <w:pPr>
              <w:rPr>
                <w:rFonts w:ascii="Garamond" w:hAnsi="Garamond" w:cstheme="minorHAnsi"/>
                <w:i/>
                <w:iCs/>
                <w:sz w:val="18"/>
                <w:szCs w:val="18"/>
              </w:rPr>
            </w:pPr>
          </w:p>
        </w:tc>
        <w:tc>
          <w:tcPr>
            <w:tcW w:w="1846" w:type="dxa"/>
            <w:tcBorders>
              <w:top w:val="single" w:sz="4" w:space="0" w:color="00457E"/>
              <w:left w:val="single" w:sz="4" w:space="0" w:color="00457E"/>
              <w:bottom w:val="single" w:sz="4" w:space="0" w:color="00457E"/>
              <w:right w:val="single" w:sz="4" w:space="0" w:color="00457E"/>
            </w:tcBorders>
          </w:tcPr>
          <w:p w14:paraId="509C61AE" w14:textId="77777777" w:rsidR="00514C64" w:rsidRPr="00A06AD1" w:rsidRDefault="00514C64" w:rsidP="00514C64">
            <w:pPr>
              <w:rPr>
                <w:rFonts w:ascii="Garamond" w:hAnsi="Garamond" w:cstheme="minorHAnsi"/>
                <w:i/>
                <w:iCs/>
                <w:sz w:val="18"/>
                <w:szCs w:val="18"/>
              </w:rPr>
            </w:pPr>
          </w:p>
        </w:tc>
      </w:tr>
      <w:tr w:rsidR="00EE1A66" w:rsidRPr="00366F3C" w14:paraId="125DDB29" w14:textId="77777777" w:rsidTr="0076243B">
        <w:trPr>
          <w:trHeight w:hRule="exact" w:val="894"/>
          <w:jc w:val="center"/>
        </w:trPr>
        <w:tc>
          <w:tcPr>
            <w:tcW w:w="563" w:type="dxa"/>
            <w:tcBorders>
              <w:top w:val="single" w:sz="4" w:space="0" w:color="00457E"/>
              <w:left w:val="single" w:sz="4" w:space="0" w:color="00457E"/>
              <w:bottom w:val="single" w:sz="4" w:space="0" w:color="00457E"/>
              <w:right w:val="single" w:sz="4" w:space="0" w:color="00457E"/>
            </w:tcBorders>
          </w:tcPr>
          <w:p w14:paraId="5E94D192" w14:textId="77777777" w:rsidR="00514C64" w:rsidRPr="00A06AD1" w:rsidRDefault="00514C64" w:rsidP="00514C64">
            <w:pPr>
              <w:spacing w:after="0" w:line="360" w:lineRule="auto"/>
              <w:jc w:val="center"/>
              <w:rPr>
                <w:rFonts w:ascii="Garamond" w:hAnsi="Garamond" w:cstheme="minorHAnsi"/>
                <w:sz w:val="12"/>
                <w:szCs w:val="12"/>
              </w:rPr>
            </w:pPr>
          </w:p>
          <w:p w14:paraId="0E38C27B" w14:textId="77777777" w:rsidR="00514C64" w:rsidRPr="00A06AD1" w:rsidRDefault="00514C64" w:rsidP="00514C64">
            <w:pPr>
              <w:spacing w:after="0" w:line="360" w:lineRule="auto"/>
              <w:jc w:val="center"/>
              <w:rPr>
                <w:rFonts w:ascii="Garamond" w:hAnsi="Garamond" w:cstheme="minorHAnsi"/>
                <w:sz w:val="12"/>
                <w:szCs w:val="12"/>
              </w:rPr>
            </w:pPr>
            <w:r w:rsidRPr="00A06AD1">
              <w:rPr>
                <w:rFonts w:ascii="Garamond" w:eastAsia="Arial" w:hAnsi="Garamond" w:cstheme="minorHAnsi"/>
                <w:sz w:val="18"/>
                <w:szCs w:val="18"/>
              </w:rPr>
              <w:t>.5</w:t>
            </w:r>
          </w:p>
        </w:tc>
        <w:tc>
          <w:tcPr>
            <w:tcW w:w="5625" w:type="dxa"/>
            <w:tcBorders>
              <w:top w:val="single" w:sz="4" w:space="0" w:color="00457E"/>
              <w:left w:val="single" w:sz="4" w:space="0" w:color="00457E"/>
              <w:bottom w:val="single" w:sz="4" w:space="0" w:color="00457E"/>
              <w:right w:val="single" w:sz="4" w:space="0" w:color="00457E"/>
            </w:tcBorders>
          </w:tcPr>
          <w:p w14:paraId="65C550B8" w14:textId="4D4C3F52" w:rsidR="00514C64" w:rsidRPr="00A06AD1" w:rsidRDefault="00514C64" w:rsidP="00514C64">
            <w:pPr>
              <w:spacing w:after="0" w:line="218" w:lineRule="exact"/>
              <w:ind w:left="142" w:right="238"/>
              <w:jc w:val="both"/>
              <w:rPr>
                <w:rFonts w:ascii="Garamond" w:hAnsi="Garamond" w:cstheme="minorHAnsi"/>
                <w:i/>
                <w:iCs/>
                <w:sz w:val="18"/>
                <w:szCs w:val="18"/>
                <w:lang w:val="it-IT"/>
              </w:rPr>
            </w:pPr>
            <w:r w:rsidRPr="00A06AD1">
              <w:rPr>
                <w:rFonts w:ascii="Garamond" w:eastAsia="Calibri" w:hAnsi="Garamond" w:cstheme="minorHAnsi"/>
                <w:sz w:val="18"/>
                <w:szCs w:val="18"/>
                <w:lang w:val="it-IT"/>
              </w:rPr>
              <w:t>C</w:t>
            </w:r>
            <w:r w:rsidRPr="00A06AD1">
              <w:rPr>
                <w:rFonts w:ascii="Garamond" w:eastAsia="Calibri" w:hAnsi="Garamond" w:cstheme="minorHAnsi"/>
                <w:spacing w:val="1"/>
                <w:sz w:val="18"/>
                <w:szCs w:val="18"/>
                <w:lang w:val="it-IT"/>
              </w:rPr>
              <w:t>o</w:t>
            </w:r>
            <w:r w:rsidRPr="00A06AD1">
              <w:rPr>
                <w:rFonts w:ascii="Garamond" w:eastAsia="Calibri" w:hAnsi="Garamond" w:cstheme="minorHAnsi"/>
                <w:sz w:val="18"/>
                <w:szCs w:val="18"/>
                <w:lang w:val="it-IT"/>
              </w:rPr>
              <w:t>m</w:t>
            </w:r>
            <w:r w:rsidRPr="00A06AD1">
              <w:rPr>
                <w:rFonts w:ascii="Garamond" w:eastAsia="Calibri" w:hAnsi="Garamond" w:cstheme="minorHAnsi"/>
                <w:spacing w:val="-1"/>
                <w:sz w:val="18"/>
                <w:szCs w:val="18"/>
                <w:lang w:val="it-IT"/>
              </w:rPr>
              <w:t>p</w:t>
            </w:r>
            <w:r w:rsidRPr="00A06AD1">
              <w:rPr>
                <w:rFonts w:ascii="Garamond" w:eastAsia="Calibri" w:hAnsi="Garamond" w:cstheme="minorHAnsi"/>
                <w:sz w:val="18"/>
                <w:szCs w:val="18"/>
                <w:lang w:val="it-IT"/>
              </w:rPr>
              <w:t>r</w:t>
            </w:r>
            <w:r w:rsidRPr="00A06AD1">
              <w:rPr>
                <w:rFonts w:ascii="Garamond" w:eastAsia="Calibri" w:hAnsi="Garamond" w:cstheme="minorHAnsi"/>
                <w:spacing w:val="-1"/>
                <w:sz w:val="18"/>
                <w:szCs w:val="18"/>
                <w:lang w:val="it-IT"/>
              </w:rPr>
              <w:t>end</w:t>
            </w:r>
            <w:r w:rsidRPr="00A06AD1">
              <w:rPr>
                <w:rFonts w:ascii="Garamond" w:eastAsia="Calibri" w:hAnsi="Garamond" w:cstheme="minorHAnsi"/>
                <w:spacing w:val="2"/>
                <w:sz w:val="18"/>
                <w:szCs w:val="18"/>
                <w:lang w:val="it-IT"/>
              </w:rPr>
              <w:t>e</w:t>
            </w:r>
            <w:r w:rsidRPr="00A06AD1">
              <w:rPr>
                <w:rFonts w:ascii="Garamond" w:eastAsia="Calibri" w:hAnsi="Garamond" w:cstheme="minorHAnsi"/>
                <w:sz w:val="18"/>
                <w:szCs w:val="18"/>
                <w:lang w:val="it-IT"/>
              </w:rPr>
              <w:t>re</w:t>
            </w:r>
            <w:r w:rsidRPr="00A06AD1">
              <w:rPr>
                <w:rFonts w:ascii="Garamond" w:eastAsia="Calibri" w:hAnsi="Garamond" w:cstheme="minorHAnsi"/>
                <w:spacing w:val="-6"/>
                <w:sz w:val="18"/>
                <w:szCs w:val="18"/>
                <w:lang w:val="it-IT"/>
              </w:rPr>
              <w:t xml:space="preserve"> </w:t>
            </w:r>
            <w:r w:rsidRPr="00A06AD1">
              <w:rPr>
                <w:rFonts w:ascii="Garamond" w:eastAsia="Calibri" w:hAnsi="Garamond" w:cstheme="minorHAnsi"/>
                <w:spacing w:val="-1"/>
                <w:sz w:val="18"/>
                <w:szCs w:val="18"/>
                <w:lang w:val="it-IT"/>
              </w:rPr>
              <w:t>i</w:t>
            </w:r>
            <w:r w:rsidRPr="00A06AD1">
              <w:rPr>
                <w:rFonts w:ascii="Garamond" w:eastAsia="Calibri" w:hAnsi="Garamond" w:cstheme="minorHAnsi"/>
                <w:sz w:val="18"/>
                <w:szCs w:val="18"/>
                <w:lang w:val="it-IT"/>
              </w:rPr>
              <w:t xml:space="preserve">l </w:t>
            </w:r>
            <w:r w:rsidRPr="00A06AD1">
              <w:rPr>
                <w:rFonts w:ascii="Garamond" w:eastAsia="Calibri" w:hAnsi="Garamond" w:cstheme="minorHAnsi"/>
                <w:spacing w:val="2"/>
                <w:sz w:val="18"/>
                <w:szCs w:val="18"/>
                <w:lang w:val="it-IT"/>
              </w:rPr>
              <w:t>l</w:t>
            </w:r>
            <w:r w:rsidRPr="00A06AD1">
              <w:rPr>
                <w:rFonts w:ascii="Garamond" w:eastAsia="Calibri" w:hAnsi="Garamond" w:cstheme="minorHAnsi"/>
                <w:spacing w:val="-1"/>
                <w:sz w:val="18"/>
                <w:szCs w:val="18"/>
                <w:lang w:val="it-IT"/>
              </w:rPr>
              <w:t>i</w:t>
            </w:r>
            <w:r w:rsidRPr="00A06AD1">
              <w:rPr>
                <w:rFonts w:ascii="Garamond" w:eastAsia="Calibri" w:hAnsi="Garamond" w:cstheme="minorHAnsi"/>
                <w:sz w:val="18"/>
                <w:szCs w:val="18"/>
                <w:lang w:val="it-IT"/>
              </w:rPr>
              <w:t>v</w:t>
            </w:r>
            <w:r w:rsidRPr="00A06AD1">
              <w:rPr>
                <w:rFonts w:ascii="Garamond" w:eastAsia="Calibri" w:hAnsi="Garamond" w:cstheme="minorHAnsi"/>
                <w:spacing w:val="-1"/>
                <w:sz w:val="18"/>
                <w:szCs w:val="18"/>
                <w:lang w:val="it-IT"/>
              </w:rPr>
              <w:t>ell</w:t>
            </w:r>
            <w:r w:rsidRPr="00A06AD1">
              <w:rPr>
                <w:rFonts w:ascii="Garamond" w:eastAsia="Calibri" w:hAnsi="Garamond" w:cstheme="minorHAnsi"/>
                <w:sz w:val="18"/>
                <w:szCs w:val="18"/>
                <w:lang w:val="it-IT"/>
              </w:rPr>
              <w:t>o</w:t>
            </w:r>
            <w:r w:rsidRPr="00A06AD1">
              <w:rPr>
                <w:rFonts w:ascii="Garamond" w:eastAsia="Calibri" w:hAnsi="Garamond" w:cstheme="minorHAnsi"/>
                <w:spacing w:val="-1"/>
                <w:sz w:val="18"/>
                <w:szCs w:val="18"/>
                <w:lang w:val="it-IT"/>
              </w:rPr>
              <w:t xml:space="preserve"> </w:t>
            </w:r>
            <w:r w:rsidRPr="00A06AD1">
              <w:rPr>
                <w:rFonts w:ascii="Garamond" w:eastAsia="Calibri" w:hAnsi="Garamond" w:cstheme="minorHAnsi"/>
                <w:spacing w:val="1"/>
                <w:sz w:val="18"/>
                <w:szCs w:val="18"/>
                <w:lang w:val="it-IT"/>
              </w:rPr>
              <w:t>d</w:t>
            </w:r>
            <w:r w:rsidRPr="00A06AD1">
              <w:rPr>
                <w:rFonts w:ascii="Garamond" w:eastAsia="Calibri" w:hAnsi="Garamond" w:cstheme="minorHAnsi"/>
                <w:spacing w:val="-1"/>
                <w:sz w:val="18"/>
                <w:szCs w:val="18"/>
                <w:lang w:val="it-IT"/>
              </w:rPr>
              <w:t>e</w:t>
            </w:r>
            <w:r w:rsidRPr="00A06AD1">
              <w:rPr>
                <w:rFonts w:ascii="Garamond" w:eastAsia="Calibri" w:hAnsi="Garamond" w:cstheme="minorHAnsi"/>
                <w:sz w:val="18"/>
                <w:szCs w:val="18"/>
                <w:lang w:val="it-IT"/>
              </w:rPr>
              <w:t>l</w:t>
            </w:r>
            <w:r w:rsidRPr="00A06AD1">
              <w:rPr>
                <w:rFonts w:ascii="Garamond" w:eastAsia="Calibri" w:hAnsi="Garamond" w:cstheme="minorHAnsi"/>
                <w:spacing w:val="-1"/>
                <w:sz w:val="18"/>
                <w:szCs w:val="18"/>
                <w:lang w:val="it-IT"/>
              </w:rPr>
              <w:t xml:space="preserve"> </w:t>
            </w:r>
            <w:r w:rsidRPr="00A06AD1">
              <w:rPr>
                <w:rFonts w:ascii="Garamond" w:eastAsia="Calibri" w:hAnsi="Garamond" w:cstheme="minorHAnsi"/>
                <w:spacing w:val="1"/>
                <w:sz w:val="18"/>
                <w:szCs w:val="18"/>
                <w:lang w:val="it-IT"/>
              </w:rPr>
              <w:t>c</w:t>
            </w:r>
            <w:r w:rsidRPr="00A06AD1">
              <w:rPr>
                <w:rFonts w:ascii="Garamond" w:eastAsia="Calibri" w:hAnsi="Garamond" w:cstheme="minorHAnsi"/>
                <w:sz w:val="18"/>
                <w:szCs w:val="18"/>
                <w:lang w:val="it-IT"/>
              </w:rPr>
              <w:t>ar</w:t>
            </w:r>
            <w:r w:rsidRPr="00A06AD1">
              <w:rPr>
                <w:rFonts w:ascii="Garamond" w:eastAsia="Calibri" w:hAnsi="Garamond" w:cstheme="minorHAnsi"/>
                <w:spacing w:val="-1"/>
                <w:sz w:val="18"/>
                <w:szCs w:val="18"/>
                <w:lang w:val="it-IT"/>
              </w:rPr>
              <w:t>i</w:t>
            </w:r>
            <w:r w:rsidRPr="00A06AD1">
              <w:rPr>
                <w:rFonts w:ascii="Garamond" w:eastAsia="Calibri" w:hAnsi="Garamond" w:cstheme="minorHAnsi"/>
                <w:spacing w:val="1"/>
                <w:sz w:val="18"/>
                <w:szCs w:val="18"/>
                <w:lang w:val="it-IT"/>
              </w:rPr>
              <w:t>c</w:t>
            </w:r>
            <w:r w:rsidRPr="00A06AD1">
              <w:rPr>
                <w:rFonts w:ascii="Garamond" w:eastAsia="Calibri" w:hAnsi="Garamond" w:cstheme="minorHAnsi"/>
                <w:sz w:val="18"/>
                <w:szCs w:val="18"/>
                <w:lang w:val="it-IT"/>
              </w:rPr>
              <w:t>o</w:t>
            </w:r>
            <w:r w:rsidRPr="00A06AD1">
              <w:rPr>
                <w:rFonts w:ascii="Garamond" w:eastAsia="Calibri" w:hAnsi="Garamond" w:cstheme="minorHAnsi"/>
                <w:spacing w:val="-1"/>
                <w:sz w:val="18"/>
                <w:szCs w:val="18"/>
                <w:lang w:val="it-IT"/>
              </w:rPr>
              <w:t xml:space="preserve"> d</w:t>
            </w:r>
            <w:r w:rsidRPr="00A06AD1">
              <w:rPr>
                <w:rFonts w:ascii="Garamond" w:eastAsia="Calibri" w:hAnsi="Garamond" w:cstheme="minorHAnsi"/>
                <w:sz w:val="18"/>
                <w:szCs w:val="18"/>
                <w:lang w:val="it-IT"/>
              </w:rPr>
              <w:t xml:space="preserve">i </w:t>
            </w:r>
            <w:r w:rsidRPr="00A06AD1">
              <w:rPr>
                <w:rFonts w:ascii="Garamond" w:eastAsia="Calibri" w:hAnsi="Garamond" w:cstheme="minorHAnsi"/>
                <w:spacing w:val="-1"/>
                <w:sz w:val="18"/>
                <w:szCs w:val="18"/>
                <w:lang w:val="it-IT"/>
              </w:rPr>
              <w:t>si</w:t>
            </w:r>
            <w:r w:rsidRPr="00A06AD1">
              <w:rPr>
                <w:rFonts w:ascii="Garamond" w:eastAsia="Calibri" w:hAnsi="Garamond" w:cstheme="minorHAnsi"/>
                <w:spacing w:val="1"/>
                <w:sz w:val="18"/>
                <w:szCs w:val="18"/>
                <w:lang w:val="it-IT"/>
              </w:rPr>
              <w:t>c</w:t>
            </w:r>
            <w:r w:rsidRPr="00A06AD1">
              <w:rPr>
                <w:rFonts w:ascii="Garamond" w:eastAsia="Calibri" w:hAnsi="Garamond" w:cstheme="minorHAnsi"/>
                <w:spacing w:val="-1"/>
                <w:sz w:val="18"/>
                <w:szCs w:val="18"/>
                <w:lang w:val="it-IT"/>
              </w:rPr>
              <w:t>u</w:t>
            </w:r>
            <w:r w:rsidRPr="00A06AD1">
              <w:rPr>
                <w:rFonts w:ascii="Garamond" w:eastAsia="Calibri" w:hAnsi="Garamond" w:cstheme="minorHAnsi"/>
                <w:spacing w:val="2"/>
                <w:sz w:val="18"/>
                <w:szCs w:val="18"/>
                <w:lang w:val="it-IT"/>
              </w:rPr>
              <w:t>r</w:t>
            </w:r>
            <w:r w:rsidRPr="00A06AD1">
              <w:rPr>
                <w:rFonts w:ascii="Garamond" w:eastAsia="Calibri" w:hAnsi="Garamond" w:cstheme="minorHAnsi"/>
                <w:spacing w:val="-1"/>
                <w:sz w:val="18"/>
                <w:szCs w:val="18"/>
                <w:lang w:val="it-IT"/>
              </w:rPr>
              <w:t>e</w:t>
            </w:r>
            <w:r w:rsidRPr="00A06AD1">
              <w:rPr>
                <w:rFonts w:ascii="Garamond" w:eastAsia="Calibri" w:hAnsi="Garamond" w:cstheme="minorHAnsi"/>
                <w:spacing w:val="1"/>
                <w:sz w:val="18"/>
                <w:szCs w:val="18"/>
                <w:lang w:val="it-IT"/>
              </w:rPr>
              <w:t>zz</w:t>
            </w:r>
            <w:r w:rsidRPr="00A06AD1">
              <w:rPr>
                <w:rFonts w:ascii="Garamond" w:eastAsia="Calibri" w:hAnsi="Garamond" w:cstheme="minorHAnsi"/>
                <w:sz w:val="18"/>
                <w:szCs w:val="18"/>
                <w:lang w:val="it-IT"/>
              </w:rPr>
              <w:t>a</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pacing w:val="1"/>
                <w:sz w:val="18"/>
                <w:szCs w:val="18"/>
                <w:lang w:val="it-IT"/>
              </w:rPr>
              <w:t>(</w:t>
            </w:r>
            <w:r w:rsidRPr="00A06AD1">
              <w:rPr>
                <w:rFonts w:ascii="Garamond" w:eastAsia="Calibri" w:hAnsi="Garamond" w:cstheme="minorHAnsi"/>
                <w:spacing w:val="-1"/>
                <w:sz w:val="18"/>
                <w:szCs w:val="18"/>
                <w:lang w:val="it-IT"/>
              </w:rPr>
              <w:t>S</w:t>
            </w:r>
            <w:r w:rsidRPr="00A06AD1">
              <w:rPr>
                <w:rFonts w:ascii="Garamond" w:eastAsia="Calibri" w:hAnsi="Garamond" w:cstheme="minorHAnsi"/>
                <w:spacing w:val="1"/>
                <w:sz w:val="18"/>
                <w:szCs w:val="18"/>
                <w:lang w:val="it-IT"/>
              </w:rPr>
              <w:t>WL</w:t>
            </w:r>
            <w:r w:rsidRPr="00A06AD1">
              <w:rPr>
                <w:rFonts w:ascii="Garamond" w:eastAsia="Calibri" w:hAnsi="Garamond" w:cstheme="minorHAnsi"/>
                <w:sz w:val="18"/>
                <w:szCs w:val="18"/>
                <w:lang w:val="it-IT"/>
              </w:rPr>
              <w:t>)</w:t>
            </w:r>
            <w:r w:rsidRPr="00A06AD1">
              <w:rPr>
                <w:rFonts w:ascii="Garamond" w:eastAsia="Calibri" w:hAnsi="Garamond" w:cstheme="minorHAnsi"/>
                <w:spacing w:val="-1"/>
                <w:sz w:val="18"/>
                <w:szCs w:val="18"/>
                <w:lang w:val="it-IT"/>
              </w:rPr>
              <w:t xml:space="preserve"> degl</w:t>
            </w:r>
            <w:r w:rsidRPr="00A06AD1">
              <w:rPr>
                <w:rFonts w:ascii="Garamond" w:eastAsia="Calibri" w:hAnsi="Garamond" w:cstheme="minorHAnsi"/>
                <w:sz w:val="18"/>
                <w:szCs w:val="18"/>
                <w:lang w:val="it-IT"/>
              </w:rPr>
              <w:t>i</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z w:val="18"/>
                <w:szCs w:val="18"/>
                <w:lang w:val="it-IT"/>
              </w:rPr>
              <w:t>ar</w:t>
            </w:r>
            <w:r w:rsidRPr="00A06AD1">
              <w:rPr>
                <w:rFonts w:ascii="Garamond" w:eastAsia="Calibri" w:hAnsi="Garamond" w:cstheme="minorHAnsi"/>
                <w:spacing w:val="-1"/>
                <w:sz w:val="18"/>
                <w:szCs w:val="18"/>
                <w:lang w:val="it-IT"/>
              </w:rPr>
              <w:t>g</w:t>
            </w:r>
            <w:r w:rsidRPr="00A06AD1">
              <w:rPr>
                <w:rFonts w:ascii="Garamond" w:eastAsia="Calibri" w:hAnsi="Garamond" w:cstheme="minorHAnsi"/>
                <w:sz w:val="18"/>
                <w:szCs w:val="18"/>
                <w:lang w:val="it-IT"/>
              </w:rPr>
              <w:t>a</w:t>
            </w:r>
            <w:r w:rsidRPr="00A06AD1">
              <w:rPr>
                <w:rFonts w:ascii="Garamond" w:eastAsia="Calibri" w:hAnsi="Garamond" w:cstheme="minorHAnsi"/>
                <w:spacing w:val="-1"/>
                <w:sz w:val="18"/>
                <w:szCs w:val="18"/>
                <w:lang w:val="it-IT"/>
              </w:rPr>
              <w:t>n</w:t>
            </w:r>
            <w:r w:rsidRPr="00A06AD1">
              <w:rPr>
                <w:rFonts w:ascii="Garamond" w:eastAsia="Calibri" w:hAnsi="Garamond" w:cstheme="minorHAnsi"/>
                <w:sz w:val="18"/>
                <w:szCs w:val="18"/>
                <w:lang w:val="it-IT"/>
              </w:rPr>
              <w:t>i e</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pacing w:val="-1"/>
                <w:sz w:val="18"/>
                <w:szCs w:val="18"/>
                <w:lang w:val="it-IT"/>
              </w:rPr>
              <w:t>de</w:t>
            </w:r>
            <w:r w:rsidRPr="00A06AD1">
              <w:rPr>
                <w:rFonts w:ascii="Garamond" w:eastAsia="Calibri" w:hAnsi="Garamond" w:cstheme="minorHAnsi"/>
                <w:sz w:val="18"/>
                <w:szCs w:val="18"/>
                <w:lang w:val="it-IT"/>
              </w:rPr>
              <w:t>l</w:t>
            </w:r>
            <w:r w:rsidRPr="00A06AD1">
              <w:rPr>
                <w:rFonts w:ascii="Garamond" w:eastAsia="Calibri" w:hAnsi="Garamond" w:cstheme="minorHAnsi"/>
                <w:spacing w:val="2"/>
                <w:sz w:val="18"/>
                <w:szCs w:val="18"/>
                <w:lang w:val="it-IT"/>
              </w:rPr>
              <w:t xml:space="preserve"> </w:t>
            </w:r>
            <w:proofErr w:type="spellStart"/>
            <w:r w:rsidRPr="00A06AD1">
              <w:rPr>
                <w:rFonts w:ascii="Garamond" w:eastAsia="Calibri" w:hAnsi="Garamond" w:cstheme="minorHAnsi"/>
                <w:spacing w:val="-1"/>
                <w:sz w:val="18"/>
                <w:szCs w:val="18"/>
                <w:lang w:val="it-IT"/>
              </w:rPr>
              <w:t>s</w:t>
            </w:r>
            <w:r w:rsidRPr="00A06AD1">
              <w:rPr>
                <w:rFonts w:ascii="Garamond" w:eastAsia="Calibri" w:hAnsi="Garamond" w:cstheme="minorHAnsi"/>
                <w:sz w:val="18"/>
                <w:szCs w:val="18"/>
                <w:lang w:val="it-IT"/>
              </w:rPr>
              <w:t>a</w:t>
            </w:r>
            <w:r w:rsidRPr="00A06AD1">
              <w:rPr>
                <w:rFonts w:ascii="Garamond" w:eastAsia="Calibri" w:hAnsi="Garamond" w:cstheme="minorHAnsi"/>
                <w:spacing w:val="-1"/>
                <w:sz w:val="18"/>
                <w:szCs w:val="18"/>
                <w:lang w:val="it-IT"/>
              </w:rPr>
              <w:t>lp</w:t>
            </w:r>
            <w:r w:rsidRPr="00A06AD1">
              <w:rPr>
                <w:rFonts w:ascii="Garamond" w:eastAsia="Calibri" w:hAnsi="Garamond" w:cstheme="minorHAnsi"/>
                <w:sz w:val="18"/>
                <w:szCs w:val="18"/>
                <w:lang w:val="it-IT"/>
              </w:rPr>
              <w:t>a</w:t>
            </w:r>
            <w:r w:rsidRPr="00A06AD1">
              <w:rPr>
                <w:rFonts w:ascii="Garamond" w:eastAsia="Calibri" w:hAnsi="Garamond" w:cstheme="minorHAnsi"/>
                <w:spacing w:val="-1"/>
                <w:sz w:val="18"/>
                <w:szCs w:val="18"/>
                <w:lang w:val="it-IT"/>
              </w:rPr>
              <w:t>n</w:t>
            </w:r>
            <w:r w:rsidRPr="00A06AD1">
              <w:rPr>
                <w:rFonts w:ascii="Garamond" w:eastAsia="Calibri" w:hAnsi="Garamond" w:cstheme="minorHAnsi"/>
                <w:spacing w:val="1"/>
                <w:sz w:val="18"/>
                <w:szCs w:val="18"/>
                <w:lang w:val="it-IT"/>
              </w:rPr>
              <w:t>co</w:t>
            </w:r>
            <w:r w:rsidRPr="00A06AD1">
              <w:rPr>
                <w:rFonts w:ascii="Garamond" w:eastAsia="Calibri" w:hAnsi="Garamond" w:cstheme="minorHAnsi"/>
                <w:sz w:val="18"/>
                <w:szCs w:val="18"/>
                <w:lang w:val="it-IT"/>
              </w:rPr>
              <w:t>re</w:t>
            </w:r>
            <w:proofErr w:type="spellEnd"/>
            <w:r w:rsidRPr="00A06AD1">
              <w:rPr>
                <w:rFonts w:ascii="Garamond" w:eastAsia="Arial" w:hAnsi="Garamond" w:cstheme="minorHAnsi"/>
                <w:i/>
                <w:iCs/>
                <w:sz w:val="18"/>
                <w:szCs w:val="18"/>
                <w:lang w:val="it-IT"/>
              </w:rPr>
              <w:t xml:space="preserve"> </w:t>
            </w:r>
            <w:proofErr w:type="spellStart"/>
            <w:r w:rsidRPr="00A06AD1">
              <w:rPr>
                <w:rFonts w:ascii="Garamond" w:eastAsia="Arial" w:hAnsi="Garamond" w:cstheme="minorHAnsi"/>
                <w:i/>
                <w:iCs/>
                <w:sz w:val="18"/>
                <w:szCs w:val="18"/>
                <w:lang w:val="it-IT"/>
              </w:rPr>
              <w:t>Understand</w:t>
            </w:r>
            <w:proofErr w:type="spellEnd"/>
            <w:r w:rsidRPr="00A06AD1">
              <w:rPr>
                <w:rFonts w:ascii="Garamond" w:eastAsia="Arial" w:hAnsi="Garamond" w:cstheme="minorHAnsi"/>
                <w:i/>
                <w:iCs/>
                <w:spacing w:val="47"/>
                <w:sz w:val="18"/>
                <w:szCs w:val="18"/>
                <w:lang w:val="it-IT"/>
              </w:rPr>
              <w:t xml:space="preserve"> </w:t>
            </w:r>
            <w:r w:rsidRPr="00A06AD1">
              <w:rPr>
                <w:rFonts w:ascii="Garamond" w:eastAsia="Arial" w:hAnsi="Garamond" w:cstheme="minorHAnsi"/>
                <w:i/>
                <w:iCs/>
                <w:w w:val="112"/>
                <w:sz w:val="18"/>
                <w:szCs w:val="18"/>
                <w:lang w:val="it-IT"/>
              </w:rPr>
              <w:t>working</w:t>
            </w:r>
            <w:r w:rsidRPr="00A06AD1">
              <w:rPr>
                <w:rFonts w:ascii="Garamond" w:eastAsia="Arial" w:hAnsi="Garamond" w:cstheme="minorHAnsi"/>
                <w:i/>
                <w:iCs/>
                <w:spacing w:val="-6"/>
                <w:w w:val="112"/>
                <w:sz w:val="18"/>
                <w:szCs w:val="18"/>
                <w:lang w:val="it-IT"/>
              </w:rPr>
              <w:t xml:space="preserve"> </w:t>
            </w:r>
            <w:r w:rsidRPr="00A06AD1">
              <w:rPr>
                <w:rFonts w:ascii="Garamond" w:eastAsia="Arial" w:hAnsi="Garamond" w:cstheme="minorHAnsi"/>
                <w:i/>
                <w:iCs/>
                <w:sz w:val="18"/>
                <w:szCs w:val="18"/>
                <w:lang w:val="it-IT"/>
              </w:rPr>
              <w:t>load</w:t>
            </w:r>
            <w:r w:rsidRPr="00A06AD1">
              <w:rPr>
                <w:rFonts w:ascii="Garamond" w:eastAsia="Arial" w:hAnsi="Garamond" w:cstheme="minorHAnsi"/>
                <w:i/>
                <w:iCs/>
                <w:spacing w:val="27"/>
                <w:sz w:val="18"/>
                <w:szCs w:val="18"/>
                <w:lang w:val="it-IT"/>
              </w:rPr>
              <w:t xml:space="preserve"> </w:t>
            </w:r>
            <w:proofErr w:type="spellStart"/>
            <w:r w:rsidRPr="00A06AD1">
              <w:rPr>
                <w:rFonts w:ascii="Garamond" w:eastAsia="Arial" w:hAnsi="Garamond" w:cstheme="minorHAnsi"/>
                <w:i/>
                <w:iCs/>
                <w:sz w:val="18"/>
                <w:szCs w:val="18"/>
                <w:lang w:val="it-IT"/>
              </w:rPr>
              <w:t>limit</w:t>
            </w:r>
            <w:proofErr w:type="spellEnd"/>
            <w:r w:rsidRPr="00A06AD1">
              <w:rPr>
                <w:rFonts w:ascii="Garamond" w:eastAsia="Arial" w:hAnsi="Garamond" w:cstheme="minorHAnsi"/>
                <w:i/>
                <w:iCs/>
                <w:sz w:val="18"/>
                <w:szCs w:val="18"/>
                <w:lang w:val="it-IT"/>
              </w:rPr>
              <w:t xml:space="preserve"> </w:t>
            </w:r>
            <w:r w:rsidRPr="00A06AD1">
              <w:rPr>
                <w:rFonts w:ascii="Garamond" w:eastAsia="Arial" w:hAnsi="Garamond" w:cstheme="minorHAnsi"/>
                <w:i/>
                <w:iCs/>
                <w:spacing w:val="8"/>
                <w:sz w:val="18"/>
                <w:szCs w:val="18"/>
                <w:lang w:val="it-IT"/>
              </w:rPr>
              <w:t>(</w:t>
            </w:r>
            <w:r w:rsidRPr="00A06AD1">
              <w:rPr>
                <w:rFonts w:ascii="Garamond" w:eastAsia="Arial" w:hAnsi="Garamond" w:cstheme="minorHAnsi"/>
                <w:i/>
                <w:iCs/>
                <w:sz w:val="18"/>
                <w:szCs w:val="18"/>
                <w:lang w:val="it-IT"/>
              </w:rPr>
              <w:t>WLL)</w:t>
            </w:r>
            <w:r w:rsidRPr="00A06AD1">
              <w:rPr>
                <w:rFonts w:ascii="Garamond" w:eastAsia="Arial" w:hAnsi="Garamond" w:cstheme="minorHAnsi"/>
                <w:i/>
                <w:iCs/>
                <w:spacing w:val="-15"/>
                <w:sz w:val="18"/>
                <w:szCs w:val="18"/>
                <w:lang w:val="it-IT"/>
              </w:rPr>
              <w:t xml:space="preserve"> </w:t>
            </w:r>
            <w:r w:rsidRPr="00A06AD1">
              <w:rPr>
                <w:rFonts w:ascii="Garamond" w:eastAsia="Arial" w:hAnsi="Garamond" w:cstheme="minorHAnsi"/>
                <w:i/>
                <w:iCs/>
                <w:sz w:val="18"/>
                <w:szCs w:val="18"/>
                <w:lang w:val="it-IT"/>
              </w:rPr>
              <w:t>of</w:t>
            </w:r>
            <w:r w:rsidRPr="00A06AD1">
              <w:rPr>
                <w:rFonts w:ascii="Garamond" w:eastAsia="Arial" w:hAnsi="Garamond" w:cstheme="minorHAnsi"/>
                <w:i/>
                <w:iCs/>
                <w:spacing w:val="29"/>
                <w:sz w:val="18"/>
                <w:szCs w:val="18"/>
                <w:lang w:val="it-IT"/>
              </w:rPr>
              <w:t xml:space="preserve"> </w:t>
            </w:r>
            <w:proofErr w:type="spellStart"/>
            <w:r w:rsidRPr="00A06AD1">
              <w:rPr>
                <w:rFonts w:ascii="Garamond" w:eastAsia="Arial" w:hAnsi="Garamond" w:cstheme="minorHAnsi"/>
                <w:i/>
                <w:iCs/>
                <w:sz w:val="18"/>
                <w:szCs w:val="18"/>
                <w:lang w:val="it-IT"/>
              </w:rPr>
              <w:t>capstans</w:t>
            </w:r>
            <w:proofErr w:type="spellEnd"/>
            <w:r w:rsidRPr="00A06AD1">
              <w:rPr>
                <w:rFonts w:ascii="Garamond" w:eastAsia="Arial" w:hAnsi="Garamond" w:cstheme="minorHAnsi"/>
                <w:i/>
                <w:iCs/>
                <w:spacing w:val="-14"/>
                <w:sz w:val="18"/>
                <w:szCs w:val="18"/>
                <w:lang w:val="it-IT"/>
              </w:rPr>
              <w:t xml:space="preserve"> </w:t>
            </w:r>
            <w:r w:rsidRPr="00A06AD1">
              <w:rPr>
                <w:rFonts w:ascii="Garamond" w:eastAsia="Arial" w:hAnsi="Garamond" w:cstheme="minorHAnsi"/>
                <w:i/>
                <w:iCs/>
                <w:w w:val="106"/>
                <w:sz w:val="18"/>
                <w:szCs w:val="18"/>
                <w:lang w:val="it-IT"/>
              </w:rPr>
              <w:t xml:space="preserve">and </w:t>
            </w:r>
            <w:proofErr w:type="spellStart"/>
            <w:r w:rsidRPr="00A06AD1">
              <w:rPr>
                <w:rFonts w:ascii="Garamond" w:eastAsia="Arial" w:hAnsi="Garamond" w:cstheme="minorHAnsi"/>
                <w:i/>
                <w:iCs/>
                <w:w w:val="102"/>
                <w:sz w:val="18"/>
                <w:szCs w:val="18"/>
                <w:lang w:val="it-IT"/>
              </w:rPr>
              <w:t>windlass</w:t>
            </w:r>
            <w:proofErr w:type="spellEnd"/>
          </w:p>
        </w:tc>
        <w:tc>
          <w:tcPr>
            <w:tcW w:w="750" w:type="dxa"/>
            <w:tcBorders>
              <w:top w:val="single" w:sz="4" w:space="0" w:color="00457E"/>
              <w:left w:val="single" w:sz="4" w:space="0" w:color="00457E"/>
              <w:bottom w:val="single" w:sz="4" w:space="0" w:color="00457E"/>
              <w:right w:val="single" w:sz="4" w:space="0" w:color="00457E"/>
            </w:tcBorders>
          </w:tcPr>
          <w:p w14:paraId="5DB682FA" w14:textId="77777777" w:rsidR="00514C64" w:rsidRPr="00A06AD1" w:rsidRDefault="00514C64" w:rsidP="00514C64">
            <w:pPr>
              <w:ind w:left="198" w:right="181"/>
              <w:rPr>
                <w:rFonts w:ascii="Garamond" w:hAnsi="Garamond" w:cstheme="minorHAnsi"/>
                <w:i/>
                <w:iCs/>
                <w:sz w:val="18"/>
                <w:szCs w:val="18"/>
                <w:lang w:val="it-IT"/>
              </w:rPr>
            </w:pPr>
          </w:p>
        </w:tc>
        <w:tc>
          <w:tcPr>
            <w:tcW w:w="1136" w:type="dxa"/>
            <w:tcBorders>
              <w:top w:val="single" w:sz="4" w:space="0" w:color="00457E"/>
              <w:left w:val="single" w:sz="4" w:space="0" w:color="00457E"/>
              <w:bottom w:val="single" w:sz="4" w:space="0" w:color="00457E"/>
              <w:right w:val="single" w:sz="4" w:space="0" w:color="00457E"/>
            </w:tcBorders>
          </w:tcPr>
          <w:p w14:paraId="3DCB8C62" w14:textId="77777777" w:rsidR="00514C64" w:rsidRPr="00A06AD1" w:rsidRDefault="00514C64" w:rsidP="00514C64">
            <w:pPr>
              <w:ind w:left="198" w:right="181"/>
              <w:rPr>
                <w:rFonts w:ascii="Garamond" w:hAnsi="Garamond" w:cstheme="minorHAnsi"/>
                <w:i/>
                <w:iCs/>
                <w:sz w:val="18"/>
                <w:szCs w:val="18"/>
                <w:lang w:val="it-IT"/>
              </w:rPr>
            </w:pPr>
          </w:p>
        </w:tc>
        <w:tc>
          <w:tcPr>
            <w:tcW w:w="4675" w:type="dxa"/>
            <w:vMerge/>
            <w:tcBorders>
              <w:left w:val="single" w:sz="4" w:space="0" w:color="00457E"/>
              <w:bottom w:val="single" w:sz="4" w:space="0" w:color="auto"/>
              <w:right w:val="single" w:sz="4" w:space="0" w:color="00457E"/>
            </w:tcBorders>
          </w:tcPr>
          <w:p w14:paraId="44D56418" w14:textId="77777777" w:rsidR="00514C64" w:rsidRPr="00A06AD1" w:rsidRDefault="00514C64" w:rsidP="00514C64">
            <w:pPr>
              <w:rPr>
                <w:rFonts w:ascii="Garamond" w:hAnsi="Garamond" w:cstheme="minorHAnsi"/>
                <w:i/>
                <w:iCs/>
                <w:sz w:val="18"/>
                <w:szCs w:val="18"/>
                <w:lang w:val="it-IT"/>
              </w:rPr>
            </w:pPr>
          </w:p>
        </w:tc>
        <w:tc>
          <w:tcPr>
            <w:tcW w:w="1276" w:type="dxa"/>
            <w:tcBorders>
              <w:top w:val="single" w:sz="4" w:space="0" w:color="00457E"/>
              <w:left w:val="single" w:sz="4" w:space="0" w:color="00457E"/>
              <w:bottom w:val="single" w:sz="4" w:space="0" w:color="00457E"/>
              <w:right w:val="single" w:sz="4" w:space="0" w:color="00457E"/>
            </w:tcBorders>
          </w:tcPr>
          <w:p w14:paraId="496DB40D" w14:textId="77777777" w:rsidR="00514C64" w:rsidRPr="00A06AD1" w:rsidRDefault="00514C64" w:rsidP="00514C64">
            <w:pPr>
              <w:rPr>
                <w:rFonts w:ascii="Garamond" w:hAnsi="Garamond" w:cstheme="minorHAnsi"/>
                <w:i/>
                <w:iCs/>
                <w:sz w:val="18"/>
                <w:szCs w:val="18"/>
                <w:lang w:val="it-IT"/>
              </w:rPr>
            </w:pPr>
          </w:p>
        </w:tc>
        <w:tc>
          <w:tcPr>
            <w:tcW w:w="1846" w:type="dxa"/>
            <w:tcBorders>
              <w:top w:val="single" w:sz="4" w:space="0" w:color="00457E"/>
              <w:left w:val="single" w:sz="4" w:space="0" w:color="00457E"/>
              <w:bottom w:val="single" w:sz="4" w:space="0" w:color="00457E"/>
              <w:right w:val="single" w:sz="4" w:space="0" w:color="00457E"/>
            </w:tcBorders>
          </w:tcPr>
          <w:p w14:paraId="10A12D91" w14:textId="77777777" w:rsidR="00514C64" w:rsidRPr="00A06AD1" w:rsidRDefault="00514C64" w:rsidP="00514C64">
            <w:pPr>
              <w:rPr>
                <w:rFonts w:ascii="Garamond" w:hAnsi="Garamond" w:cstheme="minorHAnsi"/>
                <w:i/>
                <w:iCs/>
                <w:sz w:val="18"/>
                <w:szCs w:val="18"/>
                <w:lang w:val="it-IT"/>
              </w:rPr>
            </w:pPr>
          </w:p>
        </w:tc>
      </w:tr>
    </w:tbl>
    <w:p w14:paraId="1784BBC1" w14:textId="04E6D2FE" w:rsidR="00514C64" w:rsidRPr="00A06AD1" w:rsidRDefault="00514C64" w:rsidP="00DF3AF8">
      <w:pPr>
        <w:ind w:firstLine="720"/>
        <w:rPr>
          <w:rFonts w:ascii="Garamond" w:hAnsi="Garamond"/>
          <w:i/>
          <w:sz w:val="18"/>
          <w:szCs w:val="18"/>
          <w:lang w:val="it-IT"/>
        </w:rPr>
      </w:pPr>
    </w:p>
    <w:p w14:paraId="5B01BA76" w14:textId="77777777" w:rsidR="0076243B" w:rsidRDefault="0076243B">
      <w:pPr>
        <w:rPr>
          <w:rFonts w:ascii="Garamond" w:hAnsi="Garamond"/>
          <w:i/>
          <w:sz w:val="18"/>
          <w:szCs w:val="18"/>
          <w:lang w:val="it-IT"/>
        </w:rPr>
      </w:pPr>
    </w:p>
    <w:p w14:paraId="00F3A2B6" w14:textId="77777777" w:rsidR="0076243B" w:rsidRDefault="0076243B">
      <w:pPr>
        <w:rPr>
          <w:rFonts w:ascii="Garamond" w:hAnsi="Garamond"/>
          <w:i/>
          <w:sz w:val="18"/>
          <w:szCs w:val="18"/>
          <w:lang w:val="it-IT"/>
        </w:rPr>
      </w:pPr>
    </w:p>
    <w:p w14:paraId="626F4C4E" w14:textId="77777777" w:rsidR="0076243B" w:rsidRDefault="0076243B">
      <w:pPr>
        <w:rPr>
          <w:rFonts w:ascii="Garamond" w:hAnsi="Garamond"/>
          <w:i/>
          <w:sz w:val="18"/>
          <w:szCs w:val="18"/>
          <w:lang w:val="it-IT"/>
        </w:rPr>
      </w:pPr>
    </w:p>
    <w:p w14:paraId="436C464A" w14:textId="77777777" w:rsidR="0076243B" w:rsidRDefault="0076243B">
      <w:pPr>
        <w:rPr>
          <w:rFonts w:ascii="Garamond" w:hAnsi="Garamond"/>
          <w:i/>
          <w:sz w:val="18"/>
          <w:szCs w:val="18"/>
          <w:lang w:val="it-IT"/>
        </w:rPr>
      </w:pPr>
    </w:p>
    <w:p w14:paraId="1A70ADC7" w14:textId="77777777" w:rsidR="0076243B" w:rsidRDefault="0076243B">
      <w:pPr>
        <w:rPr>
          <w:rFonts w:ascii="Garamond" w:hAnsi="Garamond"/>
          <w:i/>
          <w:sz w:val="18"/>
          <w:szCs w:val="18"/>
          <w:lang w:val="it-IT"/>
        </w:rPr>
      </w:pPr>
    </w:p>
    <w:p w14:paraId="50E72214" w14:textId="77777777" w:rsidR="0076243B" w:rsidRDefault="0076243B">
      <w:pPr>
        <w:rPr>
          <w:rFonts w:ascii="Garamond" w:hAnsi="Garamond"/>
          <w:i/>
          <w:sz w:val="18"/>
          <w:szCs w:val="18"/>
          <w:lang w:val="it-IT"/>
        </w:rPr>
      </w:pPr>
    </w:p>
    <w:tbl>
      <w:tblPr>
        <w:tblW w:w="15871" w:type="dxa"/>
        <w:jc w:val="center"/>
        <w:tblLayout w:type="fixed"/>
        <w:tblCellMar>
          <w:left w:w="0" w:type="dxa"/>
          <w:right w:w="0" w:type="dxa"/>
        </w:tblCellMar>
        <w:tblLook w:val="01E0" w:firstRow="1" w:lastRow="1" w:firstColumn="1" w:lastColumn="1" w:noHBand="0" w:noVBand="0"/>
      </w:tblPr>
      <w:tblGrid>
        <w:gridCol w:w="563"/>
        <w:gridCol w:w="5616"/>
        <w:gridCol w:w="8"/>
        <w:gridCol w:w="750"/>
        <w:gridCol w:w="1136"/>
        <w:gridCol w:w="4676"/>
        <w:gridCol w:w="1276"/>
        <w:gridCol w:w="1846"/>
      </w:tblGrid>
      <w:tr w:rsidR="0076243B" w:rsidRPr="00BD4670" w14:paraId="6DFA157A" w14:textId="77777777" w:rsidTr="00610BB7">
        <w:trPr>
          <w:trHeight w:hRule="exact" w:val="559"/>
          <w:jc w:val="center"/>
        </w:trPr>
        <w:tc>
          <w:tcPr>
            <w:tcW w:w="564" w:type="dxa"/>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3C4A9C05" w14:textId="77777777" w:rsidR="0076243B" w:rsidRPr="00BD4670" w:rsidRDefault="0076243B" w:rsidP="00CD2FA4">
            <w:pPr>
              <w:spacing w:after="0" w:line="240" w:lineRule="auto"/>
              <w:ind w:left="62"/>
              <w:jc w:val="center"/>
              <w:rPr>
                <w:rFonts w:ascii="Garamond" w:eastAsia="Calibri" w:hAnsi="Garamond" w:cstheme="minorHAnsi"/>
                <w:sz w:val="20"/>
                <w:szCs w:val="20"/>
              </w:rPr>
            </w:pPr>
            <w:r w:rsidRPr="00BD4670">
              <w:rPr>
                <w:rFonts w:ascii="Garamond" w:eastAsia="Calibri" w:hAnsi="Garamond" w:cstheme="minorHAnsi"/>
                <w:b/>
                <w:bCs/>
                <w:spacing w:val="-1"/>
                <w:sz w:val="20"/>
                <w:szCs w:val="20"/>
              </w:rPr>
              <w:t>Ri</w:t>
            </w:r>
            <w:r w:rsidRPr="00BD4670">
              <w:rPr>
                <w:rFonts w:ascii="Garamond" w:eastAsia="Calibri" w:hAnsi="Garamond" w:cstheme="minorHAnsi"/>
                <w:b/>
                <w:bCs/>
                <w:sz w:val="20"/>
                <w:szCs w:val="20"/>
              </w:rPr>
              <w:t>f.</w:t>
            </w:r>
          </w:p>
          <w:p w14:paraId="15503FBD" w14:textId="77777777" w:rsidR="0076243B" w:rsidRPr="00BD4670" w:rsidRDefault="0076243B" w:rsidP="00CD2FA4">
            <w:pPr>
              <w:spacing w:before="32" w:after="0" w:line="240" w:lineRule="auto"/>
              <w:ind w:left="62"/>
              <w:jc w:val="center"/>
              <w:rPr>
                <w:rFonts w:ascii="Garamond" w:eastAsia="Calibri" w:hAnsi="Garamond" w:cstheme="minorHAnsi"/>
                <w:b/>
                <w:bCs/>
                <w:sz w:val="20"/>
                <w:szCs w:val="20"/>
              </w:rPr>
            </w:pPr>
            <w:r w:rsidRPr="00BD4670">
              <w:rPr>
                <w:rFonts w:ascii="Garamond" w:eastAsia="Calibri" w:hAnsi="Garamond" w:cstheme="minorHAnsi"/>
                <w:b/>
                <w:bCs/>
                <w:spacing w:val="-1"/>
                <w:sz w:val="20"/>
                <w:szCs w:val="20"/>
              </w:rPr>
              <w:t>N</w:t>
            </w:r>
            <w:r w:rsidRPr="00BD4670">
              <w:rPr>
                <w:rFonts w:ascii="Garamond" w:eastAsia="Calibri" w:hAnsi="Garamond" w:cstheme="minorHAnsi"/>
                <w:b/>
                <w:bCs/>
                <w:spacing w:val="1"/>
                <w:sz w:val="20"/>
                <w:szCs w:val="20"/>
              </w:rPr>
              <w:t>r</w:t>
            </w:r>
            <w:r w:rsidRPr="00BD4670">
              <w:rPr>
                <w:rFonts w:ascii="Garamond" w:eastAsia="Calibri" w:hAnsi="Garamond" w:cstheme="minorHAnsi"/>
                <w:b/>
                <w:bCs/>
                <w:sz w:val="20"/>
                <w:szCs w:val="20"/>
              </w:rPr>
              <w:t>.</w:t>
            </w:r>
          </w:p>
          <w:p w14:paraId="42A9F9EC" w14:textId="77777777" w:rsidR="0076243B" w:rsidRPr="00BD4670" w:rsidRDefault="0076243B" w:rsidP="00CD2FA4">
            <w:pPr>
              <w:spacing w:before="32" w:after="0" w:line="240" w:lineRule="auto"/>
              <w:ind w:left="62"/>
              <w:jc w:val="center"/>
              <w:rPr>
                <w:rFonts w:ascii="Garamond" w:eastAsia="Calibri" w:hAnsi="Garamond" w:cstheme="minorHAnsi"/>
                <w:sz w:val="20"/>
                <w:szCs w:val="20"/>
              </w:rPr>
            </w:pPr>
          </w:p>
        </w:tc>
        <w:tc>
          <w:tcPr>
            <w:tcW w:w="7508" w:type="dxa"/>
            <w:gridSpan w:val="4"/>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0DE5986C" w14:textId="77777777" w:rsidR="0076243B" w:rsidRPr="00BD4670" w:rsidRDefault="0076243B" w:rsidP="00CD2FA4">
            <w:pPr>
              <w:spacing w:after="0" w:line="240" w:lineRule="auto"/>
              <w:ind w:left="102" w:right="220"/>
              <w:jc w:val="both"/>
              <w:rPr>
                <w:rFonts w:ascii="Garamond" w:eastAsia="Calibri" w:hAnsi="Garamond" w:cstheme="minorHAnsi"/>
                <w:b/>
                <w:bCs/>
                <w:spacing w:val="-1"/>
                <w:sz w:val="20"/>
                <w:szCs w:val="20"/>
              </w:rPr>
            </w:pPr>
          </w:p>
          <w:p w14:paraId="3C1517DD" w14:textId="77777777" w:rsidR="0076243B" w:rsidRPr="00BD4670" w:rsidRDefault="0076243B" w:rsidP="00CD2FA4">
            <w:pPr>
              <w:spacing w:after="0" w:line="240" w:lineRule="auto"/>
              <w:ind w:left="102" w:right="-20"/>
              <w:rPr>
                <w:rFonts w:ascii="Garamond" w:eastAsia="Calibri" w:hAnsi="Garamond" w:cstheme="minorHAnsi"/>
                <w:sz w:val="20"/>
                <w:szCs w:val="20"/>
              </w:rPr>
            </w:pPr>
            <w:r w:rsidRPr="00BD4670">
              <w:rPr>
                <w:rFonts w:ascii="Garamond" w:eastAsia="Calibri" w:hAnsi="Garamond" w:cstheme="minorHAnsi"/>
                <w:b/>
                <w:bCs/>
                <w:spacing w:val="-1"/>
                <w:sz w:val="20"/>
                <w:szCs w:val="20"/>
              </w:rPr>
              <w:t>ADD</w:t>
            </w:r>
            <w:r w:rsidRPr="00BD4670">
              <w:rPr>
                <w:rFonts w:ascii="Garamond" w:eastAsia="Calibri" w:hAnsi="Garamond" w:cstheme="minorHAnsi"/>
                <w:b/>
                <w:bCs/>
                <w:sz w:val="20"/>
                <w:szCs w:val="20"/>
              </w:rPr>
              <w:t>EST</w:t>
            </w:r>
            <w:r w:rsidRPr="00BD4670">
              <w:rPr>
                <w:rFonts w:ascii="Garamond" w:eastAsia="Calibri" w:hAnsi="Garamond" w:cstheme="minorHAnsi"/>
                <w:b/>
                <w:bCs/>
                <w:spacing w:val="1"/>
                <w:sz w:val="20"/>
                <w:szCs w:val="20"/>
              </w:rPr>
              <w:t>R</w:t>
            </w:r>
            <w:r w:rsidRPr="00BD4670">
              <w:rPr>
                <w:rFonts w:ascii="Garamond" w:eastAsia="Calibri" w:hAnsi="Garamond" w:cstheme="minorHAnsi"/>
                <w:b/>
                <w:bCs/>
                <w:sz w:val="20"/>
                <w:szCs w:val="20"/>
              </w:rPr>
              <w:t>AME</w:t>
            </w:r>
            <w:r w:rsidRPr="00BD4670">
              <w:rPr>
                <w:rFonts w:ascii="Garamond" w:eastAsia="Calibri" w:hAnsi="Garamond" w:cstheme="minorHAnsi"/>
                <w:b/>
                <w:bCs/>
                <w:spacing w:val="-1"/>
                <w:sz w:val="20"/>
                <w:szCs w:val="20"/>
              </w:rPr>
              <w:t>N</w:t>
            </w:r>
            <w:r w:rsidRPr="00BD4670">
              <w:rPr>
                <w:rFonts w:ascii="Garamond" w:eastAsia="Calibri" w:hAnsi="Garamond" w:cstheme="minorHAnsi"/>
                <w:b/>
                <w:bCs/>
                <w:sz w:val="20"/>
                <w:szCs w:val="20"/>
              </w:rPr>
              <w:t>TO/TRAINING</w:t>
            </w:r>
          </w:p>
        </w:tc>
        <w:tc>
          <w:tcPr>
            <w:tcW w:w="4677" w:type="dxa"/>
            <w:vMerge w:val="restart"/>
            <w:tcBorders>
              <w:top w:val="single" w:sz="4" w:space="0" w:color="000000"/>
              <w:left w:val="single" w:sz="4" w:space="0" w:color="000000"/>
              <w:right w:val="single" w:sz="4" w:space="0" w:color="000000"/>
            </w:tcBorders>
            <w:shd w:val="clear" w:color="auto" w:fill="C6D9F1" w:themeFill="text2" w:themeFillTint="33"/>
          </w:tcPr>
          <w:p w14:paraId="10414EB5" w14:textId="77777777" w:rsidR="0076243B" w:rsidRPr="00BD4670" w:rsidRDefault="0076243B" w:rsidP="00CD2FA4">
            <w:pPr>
              <w:spacing w:before="10" w:after="0" w:line="240" w:lineRule="auto"/>
              <w:rPr>
                <w:rFonts w:ascii="Garamond" w:hAnsi="Garamond" w:cstheme="minorHAnsi"/>
                <w:sz w:val="20"/>
                <w:szCs w:val="20"/>
                <w:lang w:val="it-IT"/>
              </w:rPr>
            </w:pPr>
          </w:p>
          <w:p w14:paraId="34752BEE" w14:textId="77777777" w:rsidR="0076243B" w:rsidRPr="00BD4670" w:rsidRDefault="0076243B" w:rsidP="00CD2FA4">
            <w:pPr>
              <w:spacing w:after="0" w:line="240" w:lineRule="auto"/>
              <w:ind w:left="84" w:right="-20"/>
              <w:jc w:val="center"/>
              <w:rPr>
                <w:rFonts w:ascii="Garamond" w:eastAsia="Calibri" w:hAnsi="Garamond" w:cstheme="minorHAnsi"/>
                <w:b/>
                <w:bCs/>
                <w:sz w:val="20"/>
                <w:szCs w:val="20"/>
                <w:lang w:val="it-IT"/>
              </w:rPr>
            </w:pPr>
            <w:r w:rsidRPr="00BD4670">
              <w:rPr>
                <w:rFonts w:ascii="Garamond" w:eastAsia="Calibri" w:hAnsi="Garamond" w:cstheme="minorHAnsi"/>
                <w:b/>
                <w:bCs/>
                <w:sz w:val="20"/>
                <w:szCs w:val="20"/>
                <w:lang w:val="it-IT"/>
              </w:rPr>
              <w:t>c</w:t>
            </w:r>
            <w:r w:rsidRPr="00BD4670">
              <w:rPr>
                <w:rFonts w:ascii="Garamond" w:eastAsia="Calibri" w:hAnsi="Garamond" w:cstheme="minorHAnsi"/>
                <w:b/>
                <w:bCs/>
                <w:spacing w:val="1"/>
                <w:sz w:val="20"/>
                <w:szCs w:val="20"/>
                <w:lang w:val="it-IT"/>
              </w:rPr>
              <w:t>r</w:t>
            </w:r>
            <w:r w:rsidRPr="00BD4670">
              <w:rPr>
                <w:rFonts w:ascii="Garamond" w:eastAsia="Calibri" w:hAnsi="Garamond" w:cstheme="minorHAnsi"/>
                <w:b/>
                <w:bCs/>
                <w:spacing w:val="-1"/>
                <w:sz w:val="20"/>
                <w:szCs w:val="20"/>
                <w:lang w:val="it-IT"/>
              </w:rPr>
              <w:t>i</w:t>
            </w:r>
            <w:r w:rsidRPr="00BD4670">
              <w:rPr>
                <w:rFonts w:ascii="Garamond" w:eastAsia="Calibri" w:hAnsi="Garamond" w:cstheme="minorHAnsi"/>
                <w:b/>
                <w:bCs/>
                <w:sz w:val="20"/>
                <w:szCs w:val="20"/>
                <w:lang w:val="it-IT"/>
              </w:rPr>
              <w:t>te</w:t>
            </w:r>
            <w:r w:rsidRPr="00BD4670">
              <w:rPr>
                <w:rFonts w:ascii="Garamond" w:eastAsia="Calibri" w:hAnsi="Garamond" w:cstheme="minorHAnsi"/>
                <w:b/>
                <w:bCs/>
                <w:spacing w:val="1"/>
                <w:sz w:val="20"/>
                <w:szCs w:val="20"/>
                <w:lang w:val="it-IT"/>
              </w:rPr>
              <w:t>r</w:t>
            </w:r>
            <w:r w:rsidRPr="00BD4670">
              <w:rPr>
                <w:rFonts w:ascii="Garamond" w:eastAsia="Calibri" w:hAnsi="Garamond" w:cstheme="minorHAnsi"/>
                <w:b/>
                <w:bCs/>
                <w:sz w:val="20"/>
                <w:szCs w:val="20"/>
                <w:lang w:val="it-IT"/>
              </w:rPr>
              <w:t>i</w:t>
            </w:r>
            <w:r w:rsidRPr="00BD4670">
              <w:rPr>
                <w:rFonts w:ascii="Garamond" w:eastAsia="Calibri" w:hAnsi="Garamond" w:cstheme="minorHAnsi"/>
                <w:b/>
                <w:bCs/>
                <w:spacing w:val="-2"/>
                <w:sz w:val="20"/>
                <w:szCs w:val="20"/>
                <w:lang w:val="it-IT"/>
              </w:rPr>
              <w:t xml:space="preserve"> </w:t>
            </w:r>
            <w:r w:rsidRPr="00BD4670">
              <w:rPr>
                <w:rFonts w:ascii="Garamond" w:eastAsia="Calibri" w:hAnsi="Garamond" w:cstheme="minorHAnsi"/>
                <w:b/>
                <w:bCs/>
                <w:sz w:val="20"/>
                <w:szCs w:val="20"/>
                <w:lang w:val="it-IT"/>
              </w:rPr>
              <w:t xml:space="preserve">per </w:t>
            </w:r>
            <w:r w:rsidRPr="00BD4670">
              <w:rPr>
                <w:rFonts w:ascii="Garamond" w:eastAsia="Calibri" w:hAnsi="Garamond" w:cstheme="minorHAnsi"/>
                <w:b/>
                <w:bCs/>
                <w:spacing w:val="-1"/>
                <w:sz w:val="20"/>
                <w:szCs w:val="20"/>
                <w:lang w:val="it-IT"/>
              </w:rPr>
              <w:t>l</w:t>
            </w:r>
            <w:r w:rsidRPr="00BD4670">
              <w:rPr>
                <w:rFonts w:ascii="Garamond" w:eastAsia="Calibri" w:hAnsi="Garamond" w:cstheme="minorHAnsi"/>
                <w:b/>
                <w:bCs/>
                <w:sz w:val="20"/>
                <w:szCs w:val="20"/>
                <w:lang w:val="it-IT"/>
              </w:rPr>
              <w:t>a</w:t>
            </w:r>
            <w:r w:rsidRPr="00BD4670">
              <w:rPr>
                <w:rFonts w:ascii="Garamond" w:eastAsia="Calibri" w:hAnsi="Garamond" w:cstheme="minorHAnsi"/>
                <w:b/>
                <w:bCs/>
                <w:spacing w:val="-1"/>
                <w:sz w:val="20"/>
                <w:szCs w:val="20"/>
                <w:lang w:val="it-IT"/>
              </w:rPr>
              <w:t xml:space="preserve"> v</w:t>
            </w:r>
            <w:r w:rsidRPr="00BD4670">
              <w:rPr>
                <w:rFonts w:ascii="Garamond" w:eastAsia="Calibri" w:hAnsi="Garamond" w:cstheme="minorHAnsi"/>
                <w:b/>
                <w:bCs/>
                <w:sz w:val="20"/>
                <w:szCs w:val="20"/>
                <w:lang w:val="it-IT"/>
              </w:rPr>
              <w:t>a</w:t>
            </w:r>
            <w:r w:rsidRPr="00BD4670">
              <w:rPr>
                <w:rFonts w:ascii="Garamond" w:eastAsia="Calibri" w:hAnsi="Garamond" w:cstheme="minorHAnsi"/>
                <w:b/>
                <w:bCs/>
                <w:spacing w:val="-1"/>
                <w:sz w:val="20"/>
                <w:szCs w:val="20"/>
                <w:lang w:val="it-IT"/>
              </w:rPr>
              <w:t>lu</w:t>
            </w:r>
            <w:r w:rsidRPr="00BD4670">
              <w:rPr>
                <w:rFonts w:ascii="Garamond" w:eastAsia="Calibri" w:hAnsi="Garamond" w:cstheme="minorHAnsi"/>
                <w:b/>
                <w:bCs/>
                <w:sz w:val="20"/>
                <w:szCs w:val="20"/>
                <w:lang w:val="it-IT"/>
              </w:rPr>
              <w:t>taz</w:t>
            </w:r>
            <w:r w:rsidRPr="00BD4670">
              <w:rPr>
                <w:rFonts w:ascii="Garamond" w:eastAsia="Calibri" w:hAnsi="Garamond" w:cstheme="minorHAnsi"/>
                <w:b/>
                <w:bCs/>
                <w:spacing w:val="-1"/>
                <w:sz w:val="20"/>
                <w:szCs w:val="20"/>
                <w:lang w:val="it-IT"/>
              </w:rPr>
              <w:t>i</w:t>
            </w:r>
            <w:r w:rsidRPr="00BD4670">
              <w:rPr>
                <w:rFonts w:ascii="Garamond" w:eastAsia="Calibri" w:hAnsi="Garamond" w:cstheme="minorHAnsi"/>
                <w:b/>
                <w:bCs/>
                <w:spacing w:val="2"/>
                <w:sz w:val="20"/>
                <w:szCs w:val="20"/>
                <w:lang w:val="it-IT"/>
              </w:rPr>
              <w:t>o</w:t>
            </w:r>
            <w:r w:rsidRPr="00BD4670">
              <w:rPr>
                <w:rFonts w:ascii="Garamond" w:eastAsia="Calibri" w:hAnsi="Garamond" w:cstheme="minorHAnsi"/>
                <w:b/>
                <w:bCs/>
                <w:spacing w:val="-1"/>
                <w:sz w:val="20"/>
                <w:szCs w:val="20"/>
                <w:lang w:val="it-IT"/>
              </w:rPr>
              <w:t>n</w:t>
            </w:r>
            <w:r w:rsidRPr="00BD4670">
              <w:rPr>
                <w:rFonts w:ascii="Garamond" w:eastAsia="Calibri" w:hAnsi="Garamond" w:cstheme="minorHAnsi"/>
                <w:b/>
                <w:bCs/>
                <w:sz w:val="20"/>
                <w:szCs w:val="20"/>
                <w:lang w:val="it-IT"/>
              </w:rPr>
              <w:t>e</w:t>
            </w:r>
          </w:p>
          <w:p w14:paraId="0E230974" w14:textId="77777777" w:rsidR="0076243B" w:rsidRPr="00BD4670" w:rsidRDefault="0076243B" w:rsidP="00CD2FA4">
            <w:pPr>
              <w:spacing w:after="0" w:line="240" w:lineRule="auto"/>
              <w:ind w:left="84" w:right="-20"/>
              <w:jc w:val="center"/>
              <w:rPr>
                <w:rFonts w:ascii="Garamond" w:eastAsia="Calibri" w:hAnsi="Garamond" w:cstheme="minorHAnsi"/>
                <w:sz w:val="20"/>
                <w:szCs w:val="20"/>
                <w:lang w:val="it-IT"/>
              </w:rPr>
            </w:pPr>
            <w:proofErr w:type="spellStart"/>
            <w:r w:rsidRPr="00BD4670">
              <w:rPr>
                <w:rFonts w:ascii="Garamond" w:eastAsia="Arial" w:hAnsi="Garamond" w:cstheme="minorHAnsi"/>
                <w:b/>
                <w:bCs/>
                <w:w w:val="111"/>
                <w:sz w:val="20"/>
                <w:szCs w:val="20"/>
                <w:lang w:val="it-IT"/>
              </w:rPr>
              <w:lastRenderedPageBreak/>
              <w:t>criteria</w:t>
            </w:r>
            <w:proofErr w:type="spellEnd"/>
            <w:r w:rsidRPr="00BD4670">
              <w:rPr>
                <w:rFonts w:ascii="Garamond" w:eastAsia="Arial" w:hAnsi="Garamond" w:cstheme="minorHAnsi"/>
                <w:b/>
                <w:bCs/>
                <w:w w:val="111"/>
                <w:sz w:val="20"/>
                <w:szCs w:val="20"/>
                <w:lang w:val="it-IT"/>
              </w:rPr>
              <w:t xml:space="preserve"> </w:t>
            </w:r>
            <w:r w:rsidRPr="00BD4670">
              <w:rPr>
                <w:rFonts w:ascii="Garamond" w:eastAsia="Arial" w:hAnsi="Garamond" w:cstheme="minorHAnsi"/>
                <w:b/>
                <w:bCs/>
                <w:sz w:val="20"/>
                <w:szCs w:val="20"/>
                <w:lang w:val="it-IT"/>
              </w:rPr>
              <w:t>for</w:t>
            </w:r>
            <w:r w:rsidRPr="00BD4670">
              <w:rPr>
                <w:rFonts w:ascii="Garamond" w:eastAsia="Arial" w:hAnsi="Garamond" w:cstheme="minorHAnsi"/>
                <w:b/>
                <w:bCs/>
                <w:spacing w:val="43"/>
                <w:sz w:val="20"/>
                <w:szCs w:val="20"/>
                <w:lang w:val="it-IT"/>
              </w:rPr>
              <w:t xml:space="preserve"> </w:t>
            </w:r>
            <w:proofErr w:type="spellStart"/>
            <w:r w:rsidRPr="00BD4670">
              <w:rPr>
                <w:rFonts w:ascii="Garamond" w:eastAsia="Arial" w:hAnsi="Garamond" w:cstheme="minorHAnsi"/>
                <w:b/>
                <w:bCs/>
                <w:w w:val="109"/>
                <w:sz w:val="20"/>
                <w:szCs w:val="20"/>
                <w:lang w:val="it-IT"/>
              </w:rPr>
              <w:t>evaluation</w:t>
            </w:r>
            <w:proofErr w:type="spellEnd"/>
          </w:p>
        </w:tc>
        <w:tc>
          <w:tcPr>
            <w:tcW w:w="3122" w:type="dxa"/>
            <w:gridSpan w:val="2"/>
            <w:vMerge w:val="restart"/>
            <w:tcBorders>
              <w:top w:val="single" w:sz="4" w:space="0" w:color="000000"/>
              <w:left w:val="single" w:sz="4" w:space="0" w:color="000000"/>
              <w:right w:val="single" w:sz="4" w:space="0" w:color="000000"/>
            </w:tcBorders>
            <w:shd w:val="clear" w:color="auto" w:fill="C6D9F1" w:themeFill="text2" w:themeFillTint="33"/>
          </w:tcPr>
          <w:p w14:paraId="712E5F42" w14:textId="77777777" w:rsidR="0076243B" w:rsidRPr="00BD4670" w:rsidRDefault="0076243B" w:rsidP="00CD2FA4">
            <w:pPr>
              <w:spacing w:after="0" w:line="240" w:lineRule="auto"/>
              <w:ind w:left="610" w:right="591"/>
              <w:jc w:val="center"/>
              <w:rPr>
                <w:rFonts w:ascii="Garamond" w:eastAsia="Calibri" w:hAnsi="Garamond" w:cstheme="minorHAnsi"/>
                <w:b/>
                <w:bCs/>
                <w:sz w:val="20"/>
                <w:szCs w:val="20"/>
                <w:lang w:val="it-IT"/>
              </w:rPr>
            </w:pPr>
          </w:p>
          <w:p w14:paraId="1B09690E" w14:textId="77777777" w:rsidR="0076243B" w:rsidRPr="00BD4670" w:rsidRDefault="0076243B" w:rsidP="00CD2FA4">
            <w:pPr>
              <w:spacing w:after="0" w:line="240" w:lineRule="auto"/>
              <w:ind w:left="128" w:right="591"/>
              <w:jc w:val="center"/>
              <w:rPr>
                <w:rFonts w:ascii="Garamond" w:eastAsia="Calibri" w:hAnsi="Garamond" w:cstheme="minorHAnsi"/>
                <w:sz w:val="18"/>
                <w:szCs w:val="18"/>
              </w:rPr>
            </w:pPr>
            <w:r w:rsidRPr="00BD4670">
              <w:rPr>
                <w:rFonts w:ascii="Garamond" w:eastAsia="Calibri" w:hAnsi="Garamond" w:cstheme="minorHAnsi"/>
                <w:b/>
                <w:bCs/>
                <w:sz w:val="18"/>
                <w:szCs w:val="18"/>
                <w:lang w:val="en-GB"/>
              </w:rPr>
              <w:t xml:space="preserve">Ufficiale </w:t>
            </w:r>
            <w:proofErr w:type="spellStart"/>
            <w:r w:rsidRPr="00BD4670">
              <w:rPr>
                <w:rFonts w:ascii="Garamond" w:eastAsia="Calibri" w:hAnsi="Garamond" w:cstheme="minorHAnsi"/>
                <w:b/>
                <w:bCs/>
                <w:sz w:val="18"/>
                <w:szCs w:val="18"/>
                <w:lang w:val="en-GB"/>
              </w:rPr>
              <w:lastRenderedPageBreak/>
              <w:t>competente</w:t>
            </w:r>
            <w:proofErr w:type="spellEnd"/>
            <w:r w:rsidRPr="00BD4670">
              <w:rPr>
                <w:rFonts w:ascii="Garamond" w:eastAsia="Calibri" w:hAnsi="Garamond" w:cstheme="minorHAnsi"/>
                <w:b/>
                <w:bCs/>
                <w:sz w:val="18"/>
                <w:szCs w:val="18"/>
                <w:lang w:val="en-GB"/>
              </w:rPr>
              <w:t>/D</w:t>
            </w:r>
            <w:proofErr w:type="spellStart"/>
            <w:r w:rsidRPr="00BD4670">
              <w:rPr>
                <w:rFonts w:ascii="Garamond" w:eastAsia="Arial" w:hAnsi="Garamond" w:cstheme="minorHAnsi"/>
                <w:sz w:val="18"/>
                <w:szCs w:val="18"/>
              </w:rPr>
              <w:t>esignated</w:t>
            </w:r>
            <w:proofErr w:type="spellEnd"/>
            <w:r w:rsidRPr="00BD4670">
              <w:rPr>
                <w:rFonts w:ascii="Garamond" w:eastAsia="Arial" w:hAnsi="Garamond" w:cstheme="minorHAnsi"/>
                <w:spacing w:val="32"/>
                <w:sz w:val="18"/>
                <w:szCs w:val="18"/>
              </w:rPr>
              <w:t xml:space="preserve"> </w:t>
            </w:r>
            <w:r w:rsidRPr="00BD4670">
              <w:rPr>
                <w:rFonts w:ascii="Garamond" w:eastAsia="Arial" w:hAnsi="Garamond" w:cstheme="minorHAnsi"/>
                <w:spacing w:val="-12"/>
                <w:w w:val="90"/>
                <w:sz w:val="18"/>
                <w:szCs w:val="18"/>
              </w:rPr>
              <w:t>T</w:t>
            </w:r>
            <w:r w:rsidRPr="00BD4670">
              <w:rPr>
                <w:rFonts w:ascii="Garamond" w:eastAsia="Arial" w:hAnsi="Garamond" w:cstheme="minorHAnsi"/>
                <w:w w:val="111"/>
                <w:sz w:val="18"/>
                <w:szCs w:val="18"/>
              </w:rPr>
              <w:t xml:space="preserve">raining </w:t>
            </w:r>
            <w:r w:rsidRPr="00BD4670">
              <w:rPr>
                <w:rFonts w:ascii="Garamond" w:eastAsia="Arial" w:hAnsi="Garamond" w:cstheme="minorHAnsi"/>
                <w:sz w:val="18"/>
                <w:szCs w:val="18"/>
              </w:rPr>
              <w:t>O</w:t>
            </w:r>
            <w:r w:rsidRPr="00BD4670">
              <w:rPr>
                <w:rFonts w:ascii="Garamond" w:eastAsia="Arial" w:hAnsi="Garamond" w:cstheme="minorHAnsi"/>
                <w:spacing w:val="-3"/>
                <w:sz w:val="18"/>
                <w:szCs w:val="18"/>
              </w:rPr>
              <w:t>f</w:t>
            </w:r>
            <w:r w:rsidRPr="00BD4670">
              <w:rPr>
                <w:rFonts w:ascii="Garamond" w:eastAsia="Arial" w:hAnsi="Garamond" w:cstheme="minorHAnsi"/>
                <w:sz w:val="18"/>
                <w:szCs w:val="18"/>
              </w:rPr>
              <w:t>fice</w:t>
            </w:r>
          </w:p>
          <w:p w14:paraId="530FFE26" w14:textId="77777777" w:rsidR="0076243B" w:rsidRPr="00BD4670" w:rsidRDefault="0076243B" w:rsidP="00CD2FA4">
            <w:pPr>
              <w:spacing w:before="12" w:after="0" w:line="240" w:lineRule="auto"/>
              <w:rPr>
                <w:rFonts w:ascii="Garamond" w:hAnsi="Garamond" w:cstheme="minorHAnsi"/>
                <w:sz w:val="20"/>
                <w:szCs w:val="20"/>
              </w:rPr>
            </w:pPr>
          </w:p>
          <w:p w14:paraId="2795DD42" w14:textId="77777777" w:rsidR="0076243B" w:rsidRPr="00BD4670" w:rsidRDefault="0076243B" w:rsidP="00CD2FA4">
            <w:pPr>
              <w:spacing w:before="12" w:after="0" w:line="240" w:lineRule="auto"/>
              <w:rPr>
                <w:rFonts w:ascii="Garamond" w:hAnsi="Garamond" w:cstheme="minorHAnsi"/>
                <w:sz w:val="20"/>
                <w:szCs w:val="20"/>
              </w:rPr>
            </w:pPr>
          </w:p>
          <w:p w14:paraId="3B560491" w14:textId="77777777" w:rsidR="0076243B" w:rsidRPr="00BD4670" w:rsidRDefault="0076243B" w:rsidP="00CD2FA4">
            <w:pPr>
              <w:spacing w:after="0" w:line="240" w:lineRule="auto"/>
              <w:ind w:left="496" w:right="-20"/>
              <w:rPr>
                <w:rFonts w:ascii="Garamond" w:eastAsia="Calibri" w:hAnsi="Garamond" w:cstheme="minorHAnsi"/>
                <w:sz w:val="20"/>
                <w:szCs w:val="20"/>
              </w:rPr>
            </w:pPr>
          </w:p>
        </w:tc>
      </w:tr>
      <w:tr w:rsidR="0076243B" w:rsidRPr="0076243B" w14:paraId="6063CF39" w14:textId="77777777" w:rsidTr="00610BB7">
        <w:trPr>
          <w:trHeight w:hRule="exact" w:val="1588"/>
          <w:jc w:val="center"/>
        </w:trPr>
        <w:tc>
          <w:tcPr>
            <w:tcW w:w="564" w:type="dxa"/>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15F80960" w14:textId="77777777" w:rsidR="0076243B" w:rsidRPr="00A06AD1" w:rsidRDefault="0076243B" w:rsidP="0076243B">
            <w:pPr>
              <w:spacing w:after="0" w:line="218" w:lineRule="exact"/>
              <w:ind w:left="62"/>
              <w:jc w:val="center"/>
              <w:rPr>
                <w:rFonts w:ascii="Garamond" w:eastAsia="Calibri" w:hAnsi="Garamond" w:cstheme="minorHAnsi"/>
                <w:sz w:val="20"/>
                <w:szCs w:val="20"/>
                <w:lang w:val="it-IT"/>
              </w:rPr>
            </w:pPr>
          </w:p>
          <w:p w14:paraId="678C64B7" w14:textId="77777777" w:rsidR="0076243B" w:rsidRPr="00A06AD1" w:rsidRDefault="0076243B" w:rsidP="0076243B">
            <w:pPr>
              <w:spacing w:after="0" w:line="218" w:lineRule="exact"/>
              <w:ind w:left="62"/>
              <w:jc w:val="center"/>
              <w:rPr>
                <w:rFonts w:ascii="Garamond" w:eastAsia="Calibri" w:hAnsi="Garamond" w:cstheme="minorHAnsi"/>
                <w:b/>
                <w:bCs/>
                <w:sz w:val="20"/>
                <w:szCs w:val="20"/>
                <w:lang w:val="it-IT"/>
              </w:rPr>
            </w:pPr>
          </w:p>
          <w:p w14:paraId="3B803FAD" w14:textId="344A2E5D" w:rsidR="0076243B" w:rsidRPr="00BD4670" w:rsidRDefault="00610BB7" w:rsidP="0076243B">
            <w:pPr>
              <w:spacing w:after="0" w:line="240" w:lineRule="auto"/>
              <w:ind w:left="62"/>
              <w:jc w:val="center"/>
              <w:rPr>
                <w:rFonts w:ascii="Garamond" w:eastAsia="Calibri" w:hAnsi="Garamond" w:cstheme="minorHAnsi"/>
                <w:sz w:val="20"/>
                <w:szCs w:val="20"/>
              </w:rPr>
            </w:pPr>
            <w:r>
              <w:rPr>
                <w:rFonts w:ascii="Garamond" w:eastAsia="Calibri" w:hAnsi="Garamond" w:cstheme="minorHAnsi"/>
                <w:b/>
                <w:bCs/>
                <w:sz w:val="20"/>
                <w:szCs w:val="20"/>
              </w:rPr>
              <w:t>2</w:t>
            </w:r>
            <w:r w:rsidR="0076243B" w:rsidRPr="00A06AD1">
              <w:rPr>
                <w:rFonts w:ascii="Garamond" w:eastAsia="Calibri" w:hAnsi="Garamond" w:cstheme="minorHAnsi"/>
                <w:b/>
                <w:bCs/>
                <w:sz w:val="20"/>
                <w:szCs w:val="20"/>
              </w:rPr>
              <w:t>.3</w:t>
            </w:r>
          </w:p>
        </w:tc>
        <w:tc>
          <w:tcPr>
            <w:tcW w:w="7508" w:type="dxa"/>
            <w:gridSpan w:val="4"/>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42179921" w14:textId="22BA7DB5" w:rsidR="0076243B" w:rsidRPr="0076243B" w:rsidRDefault="0076243B" w:rsidP="0076243B">
            <w:pPr>
              <w:spacing w:after="0" w:line="240" w:lineRule="auto"/>
              <w:ind w:left="102" w:right="220"/>
              <w:jc w:val="both"/>
              <w:rPr>
                <w:rFonts w:ascii="Garamond" w:eastAsia="Calibri" w:hAnsi="Garamond" w:cstheme="minorHAnsi"/>
                <w:sz w:val="20"/>
                <w:szCs w:val="20"/>
              </w:rPr>
            </w:pPr>
            <w:proofErr w:type="spellStart"/>
            <w:r w:rsidRPr="00A06AD1">
              <w:rPr>
                <w:rFonts w:ascii="Garamond" w:eastAsia="Calibri" w:hAnsi="Garamond" w:cstheme="minorHAnsi"/>
                <w:b/>
                <w:bCs/>
                <w:spacing w:val="1"/>
                <w:sz w:val="18"/>
                <w:szCs w:val="18"/>
              </w:rPr>
              <w:t>C</w:t>
            </w:r>
            <w:r w:rsidRPr="00A06AD1">
              <w:rPr>
                <w:rFonts w:ascii="Garamond" w:eastAsia="Calibri" w:hAnsi="Garamond" w:cstheme="minorHAnsi"/>
                <w:b/>
                <w:bCs/>
                <w:spacing w:val="-1"/>
                <w:sz w:val="18"/>
                <w:szCs w:val="18"/>
              </w:rPr>
              <w:t>ono</w:t>
            </w:r>
            <w:r w:rsidRPr="00A06AD1">
              <w:rPr>
                <w:rFonts w:ascii="Garamond" w:eastAsia="Calibri" w:hAnsi="Garamond" w:cstheme="minorHAnsi"/>
                <w:b/>
                <w:bCs/>
                <w:sz w:val="18"/>
                <w:szCs w:val="18"/>
              </w:rPr>
              <w:t>s</w:t>
            </w:r>
            <w:r w:rsidRPr="00A06AD1">
              <w:rPr>
                <w:rFonts w:ascii="Garamond" w:eastAsia="Calibri" w:hAnsi="Garamond" w:cstheme="minorHAnsi"/>
                <w:b/>
                <w:bCs/>
                <w:spacing w:val="-1"/>
                <w:sz w:val="18"/>
                <w:szCs w:val="18"/>
              </w:rPr>
              <w:t>c</w:t>
            </w:r>
            <w:r w:rsidRPr="00A06AD1">
              <w:rPr>
                <w:rFonts w:ascii="Garamond" w:eastAsia="Calibri" w:hAnsi="Garamond" w:cstheme="minorHAnsi"/>
                <w:b/>
                <w:bCs/>
                <w:spacing w:val="1"/>
                <w:sz w:val="18"/>
                <w:szCs w:val="18"/>
              </w:rPr>
              <w:t>e</w:t>
            </w:r>
            <w:r w:rsidRPr="00A06AD1">
              <w:rPr>
                <w:rFonts w:ascii="Garamond" w:eastAsia="Calibri" w:hAnsi="Garamond" w:cstheme="minorHAnsi"/>
                <w:b/>
                <w:bCs/>
                <w:spacing w:val="-1"/>
                <w:sz w:val="18"/>
                <w:szCs w:val="18"/>
              </w:rPr>
              <w:t>n</w:t>
            </w:r>
            <w:r w:rsidRPr="00A06AD1">
              <w:rPr>
                <w:rFonts w:ascii="Garamond" w:eastAsia="Calibri" w:hAnsi="Garamond" w:cstheme="minorHAnsi"/>
                <w:b/>
                <w:bCs/>
                <w:spacing w:val="1"/>
                <w:sz w:val="18"/>
                <w:szCs w:val="18"/>
              </w:rPr>
              <w:t>z</w:t>
            </w:r>
            <w:r w:rsidRPr="00A06AD1">
              <w:rPr>
                <w:rFonts w:ascii="Garamond" w:eastAsia="Calibri" w:hAnsi="Garamond" w:cstheme="minorHAnsi"/>
                <w:b/>
                <w:bCs/>
                <w:sz w:val="18"/>
                <w:szCs w:val="18"/>
              </w:rPr>
              <w:t>a</w:t>
            </w:r>
            <w:proofErr w:type="spellEnd"/>
            <w:r w:rsidRPr="00A06AD1">
              <w:rPr>
                <w:rFonts w:ascii="Garamond" w:eastAsia="Calibri" w:hAnsi="Garamond" w:cstheme="minorHAnsi"/>
                <w:b/>
                <w:bCs/>
                <w:spacing w:val="-4"/>
                <w:sz w:val="18"/>
                <w:szCs w:val="18"/>
              </w:rPr>
              <w:t xml:space="preserve"> </w:t>
            </w:r>
            <w:proofErr w:type="spellStart"/>
            <w:r w:rsidRPr="00A06AD1">
              <w:rPr>
                <w:rFonts w:ascii="Garamond" w:eastAsia="Calibri" w:hAnsi="Garamond" w:cstheme="minorHAnsi"/>
                <w:b/>
                <w:bCs/>
                <w:spacing w:val="-1"/>
                <w:sz w:val="18"/>
                <w:szCs w:val="18"/>
              </w:rPr>
              <w:t>p</w:t>
            </w:r>
            <w:r w:rsidRPr="00A06AD1">
              <w:rPr>
                <w:rFonts w:ascii="Garamond" w:eastAsia="Calibri" w:hAnsi="Garamond" w:cstheme="minorHAnsi"/>
                <w:b/>
                <w:bCs/>
                <w:spacing w:val="1"/>
                <w:sz w:val="18"/>
                <w:szCs w:val="18"/>
              </w:rPr>
              <w:t>r</w:t>
            </w:r>
            <w:r w:rsidRPr="00A06AD1">
              <w:rPr>
                <w:rFonts w:ascii="Garamond" w:eastAsia="Calibri" w:hAnsi="Garamond" w:cstheme="minorHAnsi"/>
                <w:b/>
                <w:bCs/>
                <w:sz w:val="18"/>
                <w:szCs w:val="18"/>
              </w:rPr>
              <w:t>at</w:t>
            </w:r>
            <w:r w:rsidRPr="00A06AD1">
              <w:rPr>
                <w:rFonts w:ascii="Garamond" w:eastAsia="Calibri" w:hAnsi="Garamond" w:cstheme="minorHAnsi"/>
                <w:b/>
                <w:bCs/>
                <w:spacing w:val="-1"/>
                <w:sz w:val="18"/>
                <w:szCs w:val="18"/>
              </w:rPr>
              <w:t>ic</w:t>
            </w:r>
            <w:r w:rsidRPr="00A06AD1">
              <w:rPr>
                <w:rFonts w:ascii="Garamond" w:eastAsia="Calibri" w:hAnsi="Garamond" w:cstheme="minorHAnsi"/>
                <w:b/>
                <w:bCs/>
                <w:sz w:val="18"/>
                <w:szCs w:val="18"/>
              </w:rPr>
              <w:t>a</w:t>
            </w:r>
            <w:proofErr w:type="spellEnd"/>
            <w:r w:rsidRPr="00A06AD1">
              <w:rPr>
                <w:rFonts w:ascii="Garamond" w:eastAsia="Calibri" w:hAnsi="Garamond" w:cstheme="minorHAnsi"/>
                <w:b/>
                <w:bCs/>
                <w:spacing w:val="-2"/>
                <w:sz w:val="18"/>
                <w:szCs w:val="18"/>
              </w:rPr>
              <w:t xml:space="preserve"> </w:t>
            </w:r>
            <w:proofErr w:type="spellStart"/>
            <w:r w:rsidRPr="00A06AD1">
              <w:rPr>
                <w:rFonts w:ascii="Garamond" w:eastAsia="Calibri" w:hAnsi="Garamond" w:cstheme="minorHAnsi"/>
                <w:b/>
                <w:bCs/>
                <w:spacing w:val="-1"/>
                <w:sz w:val="18"/>
                <w:szCs w:val="18"/>
              </w:rPr>
              <w:t>d</w:t>
            </w:r>
            <w:r w:rsidRPr="00A06AD1">
              <w:rPr>
                <w:rFonts w:ascii="Garamond" w:eastAsia="Calibri" w:hAnsi="Garamond" w:cstheme="minorHAnsi"/>
                <w:b/>
                <w:bCs/>
                <w:spacing w:val="1"/>
                <w:sz w:val="18"/>
                <w:szCs w:val="18"/>
              </w:rPr>
              <w:t>e</w:t>
            </w:r>
            <w:r w:rsidRPr="00A06AD1">
              <w:rPr>
                <w:rFonts w:ascii="Garamond" w:eastAsia="Calibri" w:hAnsi="Garamond" w:cstheme="minorHAnsi"/>
                <w:b/>
                <w:bCs/>
                <w:spacing w:val="-1"/>
                <w:sz w:val="18"/>
                <w:szCs w:val="18"/>
              </w:rPr>
              <w:t>ll</w:t>
            </w:r>
            <w:r w:rsidRPr="00A06AD1">
              <w:rPr>
                <w:rFonts w:ascii="Garamond" w:eastAsia="Calibri" w:hAnsi="Garamond" w:cstheme="minorHAnsi"/>
                <w:b/>
                <w:bCs/>
                <w:sz w:val="18"/>
                <w:szCs w:val="18"/>
              </w:rPr>
              <w:t>e</w:t>
            </w:r>
            <w:proofErr w:type="spellEnd"/>
            <w:r w:rsidRPr="00A06AD1">
              <w:rPr>
                <w:rFonts w:ascii="Garamond" w:eastAsia="Calibri" w:hAnsi="Garamond" w:cstheme="minorHAnsi"/>
                <w:b/>
                <w:bCs/>
                <w:spacing w:val="-1"/>
                <w:sz w:val="18"/>
                <w:szCs w:val="18"/>
              </w:rPr>
              <w:t xml:space="preserve"> p</w:t>
            </w:r>
            <w:r w:rsidRPr="00A06AD1">
              <w:rPr>
                <w:rFonts w:ascii="Garamond" w:eastAsia="Calibri" w:hAnsi="Garamond" w:cstheme="minorHAnsi"/>
                <w:b/>
                <w:bCs/>
                <w:spacing w:val="1"/>
                <w:sz w:val="18"/>
                <w:szCs w:val="18"/>
              </w:rPr>
              <w:t>r</w:t>
            </w:r>
            <w:r w:rsidRPr="00A06AD1">
              <w:rPr>
                <w:rFonts w:ascii="Garamond" w:eastAsia="Calibri" w:hAnsi="Garamond" w:cstheme="minorHAnsi"/>
                <w:b/>
                <w:bCs/>
                <w:spacing w:val="2"/>
                <w:sz w:val="18"/>
                <w:szCs w:val="18"/>
              </w:rPr>
              <w:t>o</w:t>
            </w:r>
            <w:r w:rsidRPr="00A06AD1">
              <w:rPr>
                <w:rFonts w:ascii="Garamond" w:eastAsia="Calibri" w:hAnsi="Garamond" w:cstheme="minorHAnsi"/>
                <w:b/>
                <w:bCs/>
                <w:spacing w:val="-1"/>
                <w:sz w:val="18"/>
                <w:szCs w:val="18"/>
              </w:rPr>
              <w:t>c</w:t>
            </w:r>
            <w:r w:rsidRPr="00A06AD1">
              <w:rPr>
                <w:rFonts w:ascii="Garamond" w:eastAsia="Calibri" w:hAnsi="Garamond" w:cstheme="minorHAnsi"/>
                <w:b/>
                <w:bCs/>
                <w:spacing w:val="1"/>
                <w:sz w:val="18"/>
                <w:szCs w:val="18"/>
              </w:rPr>
              <w:t>e</w:t>
            </w:r>
            <w:r w:rsidRPr="00A06AD1">
              <w:rPr>
                <w:rFonts w:ascii="Garamond" w:eastAsia="Calibri" w:hAnsi="Garamond" w:cstheme="minorHAnsi"/>
                <w:b/>
                <w:bCs/>
                <w:spacing w:val="2"/>
                <w:sz w:val="18"/>
                <w:szCs w:val="18"/>
              </w:rPr>
              <w:t>d</w:t>
            </w:r>
            <w:r w:rsidRPr="00A06AD1">
              <w:rPr>
                <w:rFonts w:ascii="Garamond" w:eastAsia="Calibri" w:hAnsi="Garamond" w:cstheme="minorHAnsi"/>
                <w:b/>
                <w:bCs/>
                <w:spacing w:val="-1"/>
                <w:sz w:val="18"/>
                <w:szCs w:val="18"/>
              </w:rPr>
              <w:t>u</w:t>
            </w:r>
            <w:r w:rsidRPr="00A06AD1">
              <w:rPr>
                <w:rFonts w:ascii="Garamond" w:eastAsia="Calibri" w:hAnsi="Garamond" w:cstheme="minorHAnsi"/>
                <w:b/>
                <w:bCs/>
                <w:spacing w:val="1"/>
                <w:sz w:val="18"/>
                <w:szCs w:val="18"/>
              </w:rPr>
              <w:t>r</w:t>
            </w:r>
            <w:r w:rsidRPr="00A06AD1">
              <w:rPr>
                <w:rFonts w:ascii="Garamond" w:eastAsia="Calibri" w:hAnsi="Garamond" w:cstheme="minorHAnsi"/>
                <w:b/>
                <w:bCs/>
                <w:sz w:val="18"/>
                <w:szCs w:val="18"/>
              </w:rPr>
              <w:t>e</w:t>
            </w:r>
            <w:r w:rsidRPr="00A06AD1">
              <w:rPr>
                <w:rFonts w:ascii="Garamond" w:eastAsia="Calibri" w:hAnsi="Garamond" w:cstheme="minorHAnsi"/>
                <w:b/>
                <w:bCs/>
                <w:spacing w:val="-3"/>
                <w:sz w:val="18"/>
                <w:szCs w:val="18"/>
              </w:rPr>
              <w:t xml:space="preserve"> </w:t>
            </w:r>
            <w:r w:rsidRPr="00A06AD1">
              <w:rPr>
                <w:rFonts w:ascii="Garamond" w:eastAsia="Calibri" w:hAnsi="Garamond" w:cstheme="minorHAnsi"/>
                <w:b/>
                <w:bCs/>
                <w:spacing w:val="-1"/>
                <w:sz w:val="18"/>
                <w:szCs w:val="18"/>
              </w:rPr>
              <w:t>d</w:t>
            </w:r>
            <w:r w:rsidRPr="00A06AD1">
              <w:rPr>
                <w:rFonts w:ascii="Garamond" w:eastAsia="Calibri" w:hAnsi="Garamond" w:cstheme="minorHAnsi"/>
                <w:b/>
                <w:bCs/>
                <w:spacing w:val="1"/>
                <w:sz w:val="18"/>
                <w:szCs w:val="18"/>
              </w:rPr>
              <w:t>e</w:t>
            </w:r>
            <w:r w:rsidRPr="00A06AD1">
              <w:rPr>
                <w:rFonts w:ascii="Garamond" w:eastAsia="Calibri" w:hAnsi="Garamond" w:cstheme="minorHAnsi"/>
                <w:b/>
                <w:bCs/>
                <w:sz w:val="18"/>
                <w:szCs w:val="18"/>
              </w:rPr>
              <w:t>l</w:t>
            </w:r>
            <w:r w:rsidRPr="00A06AD1">
              <w:rPr>
                <w:rFonts w:ascii="Garamond" w:eastAsia="Calibri" w:hAnsi="Garamond" w:cstheme="minorHAnsi"/>
                <w:b/>
                <w:bCs/>
                <w:spacing w:val="-2"/>
                <w:sz w:val="18"/>
                <w:szCs w:val="18"/>
              </w:rPr>
              <w:t xml:space="preserve"> </w:t>
            </w:r>
            <w:proofErr w:type="spellStart"/>
            <w:r w:rsidRPr="00A06AD1">
              <w:rPr>
                <w:rFonts w:ascii="Garamond" w:eastAsia="Calibri" w:hAnsi="Garamond" w:cstheme="minorHAnsi"/>
                <w:b/>
                <w:bCs/>
                <w:sz w:val="18"/>
                <w:szCs w:val="18"/>
              </w:rPr>
              <w:t>s</w:t>
            </w:r>
            <w:r w:rsidRPr="00A06AD1">
              <w:rPr>
                <w:rFonts w:ascii="Garamond" w:eastAsia="Calibri" w:hAnsi="Garamond" w:cstheme="minorHAnsi"/>
                <w:b/>
                <w:bCs/>
                <w:spacing w:val="-1"/>
                <w:sz w:val="18"/>
                <w:szCs w:val="18"/>
              </w:rPr>
              <w:t>i</w:t>
            </w:r>
            <w:r w:rsidRPr="00A06AD1">
              <w:rPr>
                <w:rFonts w:ascii="Garamond" w:eastAsia="Calibri" w:hAnsi="Garamond" w:cstheme="minorHAnsi"/>
                <w:b/>
                <w:bCs/>
                <w:sz w:val="18"/>
                <w:szCs w:val="18"/>
              </w:rPr>
              <w:t>st</w:t>
            </w:r>
            <w:r w:rsidRPr="00A06AD1">
              <w:rPr>
                <w:rFonts w:ascii="Garamond" w:eastAsia="Calibri" w:hAnsi="Garamond" w:cstheme="minorHAnsi"/>
                <w:b/>
                <w:bCs/>
                <w:spacing w:val="1"/>
                <w:sz w:val="18"/>
                <w:szCs w:val="18"/>
              </w:rPr>
              <w:t>e</w:t>
            </w:r>
            <w:r w:rsidRPr="00A06AD1">
              <w:rPr>
                <w:rFonts w:ascii="Garamond" w:eastAsia="Calibri" w:hAnsi="Garamond" w:cstheme="minorHAnsi"/>
                <w:b/>
                <w:bCs/>
                <w:sz w:val="18"/>
                <w:szCs w:val="18"/>
              </w:rPr>
              <w:t>ma</w:t>
            </w:r>
            <w:proofErr w:type="spellEnd"/>
            <w:r w:rsidRPr="00A06AD1">
              <w:rPr>
                <w:rFonts w:ascii="Garamond" w:eastAsia="Calibri" w:hAnsi="Garamond" w:cstheme="minorHAnsi"/>
                <w:b/>
                <w:bCs/>
                <w:spacing w:val="-3"/>
                <w:sz w:val="18"/>
                <w:szCs w:val="18"/>
              </w:rPr>
              <w:t xml:space="preserve"> </w:t>
            </w:r>
            <w:r w:rsidRPr="00A06AD1">
              <w:rPr>
                <w:rFonts w:ascii="Garamond" w:eastAsia="Calibri" w:hAnsi="Garamond" w:cstheme="minorHAnsi"/>
                <w:b/>
                <w:bCs/>
                <w:spacing w:val="-1"/>
                <w:sz w:val="18"/>
                <w:szCs w:val="18"/>
              </w:rPr>
              <w:t>d</w:t>
            </w:r>
            <w:r w:rsidRPr="00A06AD1">
              <w:rPr>
                <w:rFonts w:ascii="Garamond" w:eastAsia="Calibri" w:hAnsi="Garamond" w:cstheme="minorHAnsi"/>
                <w:b/>
                <w:bCs/>
                <w:sz w:val="18"/>
                <w:szCs w:val="18"/>
              </w:rPr>
              <w:t>i</w:t>
            </w:r>
            <w:r w:rsidRPr="00A06AD1">
              <w:rPr>
                <w:rFonts w:ascii="Garamond" w:eastAsia="Calibri" w:hAnsi="Garamond" w:cstheme="minorHAnsi"/>
                <w:b/>
                <w:bCs/>
                <w:spacing w:val="-2"/>
                <w:sz w:val="18"/>
                <w:szCs w:val="18"/>
              </w:rPr>
              <w:t xml:space="preserve"> </w:t>
            </w:r>
            <w:proofErr w:type="spellStart"/>
            <w:r w:rsidRPr="00A06AD1">
              <w:rPr>
                <w:rFonts w:ascii="Garamond" w:eastAsia="Calibri" w:hAnsi="Garamond" w:cstheme="minorHAnsi"/>
                <w:b/>
                <w:bCs/>
                <w:spacing w:val="-1"/>
                <w:sz w:val="18"/>
                <w:szCs w:val="18"/>
              </w:rPr>
              <w:t>o</w:t>
            </w:r>
            <w:r w:rsidRPr="00A06AD1">
              <w:rPr>
                <w:rFonts w:ascii="Garamond" w:eastAsia="Calibri" w:hAnsi="Garamond" w:cstheme="minorHAnsi"/>
                <w:b/>
                <w:bCs/>
                <w:spacing w:val="1"/>
                <w:sz w:val="18"/>
                <w:szCs w:val="18"/>
              </w:rPr>
              <w:t>r</w:t>
            </w:r>
            <w:r w:rsidRPr="00A06AD1">
              <w:rPr>
                <w:rFonts w:ascii="Garamond" w:eastAsia="Calibri" w:hAnsi="Garamond" w:cstheme="minorHAnsi"/>
                <w:b/>
                <w:bCs/>
                <w:sz w:val="18"/>
                <w:szCs w:val="18"/>
              </w:rPr>
              <w:t>m</w:t>
            </w:r>
            <w:r w:rsidRPr="00A06AD1">
              <w:rPr>
                <w:rFonts w:ascii="Garamond" w:eastAsia="Calibri" w:hAnsi="Garamond" w:cstheme="minorHAnsi"/>
                <w:b/>
                <w:bCs/>
                <w:spacing w:val="1"/>
                <w:sz w:val="18"/>
                <w:szCs w:val="18"/>
              </w:rPr>
              <w:t>egg</w:t>
            </w:r>
            <w:r w:rsidRPr="00A06AD1">
              <w:rPr>
                <w:rFonts w:ascii="Garamond" w:eastAsia="Calibri" w:hAnsi="Garamond" w:cstheme="minorHAnsi"/>
                <w:b/>
                <w:bCs/>
                <w:spacing w:val="-1"/>
                <w:sz w:val="18"/>
                <w:szCs w:val="18"/>
              </w:rPr>
              <w:t>i</w:t>
            </w:r>
            <w:r w:rsidRPr="00A06AD1">
              <w:rPr>
                <w:rFonts w:ascii="Garamond" w:eastAsia="Calibri" w:hAnsi="Garamond" w:cstheme="minorHAnsi"/>
                <w:b/>
                <w:bCs/>
                <w:sz w:val="18"/>
                <w:szCs w:val="18"/>
              </w:rPr>
              <w:t>o</w:t>
            </w:r>
            <w:proofErr w:type="spellEnd"/>
            <w:r w:rsidRPr="00A06AD1">
              <w:rPr>
                <w:rFonts w:ascii="Garamond" w:eastAsia="Calibri" w:hAnsi="Garamond" w:cstheme="minorHAnsi"/>
                <w:b/>
                <w:bCs/>
                <w:spacing w:val="-3"/>
                <w:sz w:val="18"/>
                <w:szCs w:val="18"/>
              </w:rPr>
              <w:t xml:space="preserve"> </w:t>
            </w:r>
            <w:r w:rsidRPr="00A06AD1">
              <w:rPr>
                <w:rFonts w:ascii="Garamond" w:eastAsia="Calibri" w:hAnsi="Garamond" w:cstheme="minorHAnsi"/>
                <w:b/>
                <w:bCs/>
                <w:sz w:val="18"/>
                <w:szCs w:val="18"/>
              </w:rPr>
              <w:t>e</w:t>
            </w:r>
            <w:r w:rsidRPr="00A06AD1">
              <w:rPr>
                <w:rFonts w:ascii="Garamond" w:eastAsia="Calibri" w:hAnsi="Garamond" w:cstheme="minorHAnsi"/>
                <w:b/>
                <w:bCs/>
                <w:spacing w:val="1"/>
                <w:sz w:val="18"/>
                <w:szCs w:val="18"/>
              </w:rPr>
              <w:t xml:space="preserve"> </w:t>
            </w:r>
            <w:r w:rsidRPr="00A06AD1">
              <w:rPr>
                <w:rFonts w:ascii="Garamond" w:eastAsia="Calibri" w:hAnsi="Garamond" w:cstheme="minorHAnsi"/>
                <w:b/>
                <w:bCs/>
                <w:spacing w:val="-1"/>
                <w:sz w:val="18"/>
                <w:szCs w:val="18"/>
              </w:rPr>
              <w:t>l</w:t>
            </w:r>
            <w:r w:rsidRPr="00A06AD1">
              <w:rPr>
                <w:rFonts w:ascii="Garamond" w:eastAsia="Calibri" w:hAnsi="Garamond" w:cstheme="minorHAnsi"/>
                <w:b/>
                <w:bCs/>
                <w:sz w:val="18"/>
                <w:szCs w:val="18"/>
              </w:rPr>
              <w:t>a</w:t>
            </w:r>
            <w:r w:rsidRPr="00A06AD1">
              <w:rPr>
                <w:rFonts w:ascii="Garamond" w:eastAsia="Calibri" w:hAnsi="Garamond" w:cstheme="minorHAnsi"/>
                <w:b/>
                <w:bCs/>
                <w:spacing w:val="-1"/>
                <w:sz w:val="18"/>
                <w:szCs w:val="18"/>
              </w:rPr>
              <w:t xml:space="preserve"> </w:t>
            </w:r>
            <w:proofErr w:type="spellStart"/>
            <w:r w:rsidRPr="00A06AD1">
              <w:rPr>
                <w:rFonts w:ascii="Garamond" w:eastAsia="Calibri" w:hAnsi="Garamond" w:cstheme="minorHAnsi"/>
                <w:b/>
                <w:bCs/>
                <w:sz w:val="18"/>
                <w:szCs w:val="18"/>
              </w:rPr>
              <w:t>s</w:t>
            </w:r>
            <w:r w:rsidRPr="00A06AD1">
              <w:rPr>
                <w:rFonts w:ascii="Garamond" w:eastAsia="Calibri" w:hAnsi="Garamond" w:cstheme="minorHAnsi"/>
                <w:b/>
                <w:bCs/>
                <w:spacing w:val="1"/>
                <w:sz w:val="18"/>
                <w:szCs w:val="18"/>
              </w:rPr>
              <w:t>e</w:t>
            </w:r>
            <w:r w:rsidRPr="00A06AD1">
              <w:rPr>
                <w:rFonts w:ascii="Garamond" w:eastAsia="Calibri" w:hAnsi="Garamond" w:cstheme="minorHAnsi"/>
                <w:b/>
                <w:bCs/>
                <w:spacing w:val="-1"/>
                <w:sz w:val="18"/>
                <w:szCs w:val="18"/>
              </w:rPr>
              <w:t>qu</w:t>
            </w:r>
            <w:r w:rsidRPr="00A06AD1">
              <w:rPr>
                <w:rFonts w:ascii="Garamond" w:eastAsia="Calibri" w:hAnsi="Garamond" w:cstheme="minorHAnsi"/>
                <w:b/>
                <w:bCs/>
                <w:spacing w:val="1"/>
                <w:sz w:val="18"/>
                <w:szCs w:val="18"/>
              </w:rPr>
              <w:t>e</w:t>
            </w:r>
            <w:r w:rsidRPr="00A06AD1">
              <w:rPr>
                <w:rFonts w:ascii="Garamond" w:eastAsia="Calibri" w:hAnsi="Garamond" w:cstheme="minorHAnsi"/>
                <w:b/>
                <w:bCs/>
                <w:spacing w:val="-1"/>
                <w:sz w:val="18"/>
                <w:szCs w:val="18"/>
              </w:rPr>
              <w:t>n</w:t>
            </w:r>
            <w:r w:rsidRPr="00A06AD1">
              <w:rPr>
                <w:rFonts w:ascii="Garamond" w:eastAsia="Calibri" w:hAnsi="Garamond" w:cstheme="minorHAnsi"/>
                <w:b/>
                <w:bCs/>
                <w:spacing w:val="1"/>
                <w:sz w:val="18"/>
                <w:szCs w:val="18"/>
              </w:rPr>
              <w:t>z</w:t>
            </w:r>
            <w:r w:rsidRPr="00A06AD1">
              <w:rPr>
                <w:rFonts w:ascii="Garamond" w:eastAsia="Calibri" w:hAnsi="Garamond" w:cstheme="minorHAnsi"/>
                <w:b/>
                <w:bCs/>
                <w:sz w:val="18"/>
                <w:szCs w:val="18"/>
              </w:rPr>
              <w:t>a</w:t>
            </w:r>
            <w:proofErr w:type="spellEnd"/>
            <w:r w:rsidRPr="00A06AD1">
              <w:rPr>
                <w:rFonts w:ascii="Garamond" w:eastAsia="Calibri" w:hAnsi="Garamond" w:cstheme="minorHAnsi"/>
                <w:b/>
                <w:bCs/>
                <w:spacing w:val="-4"/>
                <w:sz w:val="18"/>
                <w:szCs w:val="18"/>
              </w:rPr>
              <w:t xml:space="preserve"> </w:t>
            </w:r>
            <w:proofErr w:type="spellStart"/>
            <w:r w:rsidRPr="00A06AD1">
              <w:rPr>
                <w:rFonts w:ascii="Garamond" w:eastAsia="Calibri" w:hAnsi="Garamond" w:cstheme="minorHAnsi"/>
                <w:b/>
                <w:bCs/>
                <w:spacing w:val="-1"/>
                <w:sz w:val="18"/>
                <w:szCs w:val="18"/>
              </w:rPr>
              <w:t>d</w:t>
            </w:r>
            <w:r w:rsidRPr="00A06AD1">
              <w:rPr>
                <w:rFonts w:ascii="Garamond" w:eastAsia="Calibri" w:hAnsi="Garamond" w:cstheme="minorHAnsi"/>
                <w:b/>
                <w:bCs/>
                <w:spacing w:val="1"/>
                <w:sz w:val="18"/>
                <w:szCs w:val="18"/>
              </w:rPr>
              <w:t>eg</w:t>
            </w:r>
            <w:r w:rsidRPr="00A06AD1">
              <w:rPr>
                <w:rFonts w:ascii="Garamond" w:eastAsia="Calibri" w:hAnsi="Garamond" w:cstheme="minorHAnsi"/>
                <w:b/>
                <w:bCs/>
                <w:spacing w:val="-1"/>
                <w:sz w:val="18"/>
                <w:szCs w:val="18"/>
              </w:rPr>
              <w:t>l</w:t>
            </w:r>
            <w:r w:rsidRPr="00A06AD1">
              <w:rPr>
                <w:rFonts w:ascii="Garamond" w:eastAsia="Calibri" w:hAnsi="Garamond" w:cstheme="minorHAnsi"/>
                <w:b/>
                <w:bCs/>
                <w:sz w:val="18"/>
                <w:szCs w:val="18"/>
              </w:rPr>
              <w:t>i</w:t>
            </w:r>
            <w:proofErr w:type="spellEnd"/>
            <w:r w:rsidRPr="00A06AD1">
              <w:rPr>
                <w:rFonts w:ascii="Garamond" w:eastAsia="Calibri" w:hAnsi="Garamond" w:cstheme="minorHAnsi"/>
                <w:b/>
                <w:bCs/>
                <w:spacing w:val="-3"/>
                <w:sz w:val="18"/>
                <w:szCs w:val="18"/>
              </w:rPr>
              <w:t xml:space="preserve"> </w:t>
            </w:r>
            <w:proofErr w:type="spellStart"/>
            <w:r w:rsidRPr="00A06AD1">
              <w:rPr>
                <w:rFonts w:ascii="Garamond" w:eastAsia="Calibri" w:hAnsi="Garamond" w:cstheme="minorHAnsi"/>
                <w:b/>
                <w:bCs/>
                <w:spacing w:val="1"/>
                <w:sz w:val="18"/>
                <w:szCs w:val="18"/>
              </w:rPr>
              <w:t>e</w:t>
            </w:r>
            <w:r w:rsidRPr="00A06AD1">
              <w:rPr>
                <w:rFonts w:ascii="Garamond" w:eastAsia="Calibri" w:hAnsi="Garamond" w:cstheme="minorHAnsi"/>
                <w:b/>
                <w:bCs/>
                <w:spacing w:val="-1"/>
                <w:sz w:val="18"/>
                <w:szCs w:val="18"/>
              </w:rPr>
              <w:t>v</w:t>
            </w:r>
            <w:r w:rsidRPr="00A06AD1">
              <w:rPr>
                <w:rFonts w:ascii="Garamond" w:eastAsia="Calibri" w:hAnsi="Garamond" w:cstheme="minorHAnsi"/>
                <w:b/>
                <w:bCs/>
                <w:spacing w:val="1"/>
                <w:sz w:val="18"/>
                <w:szCs w:val="18"/>
              </w:rPr>
              <w:t>e</w:t>
            </w:r>
            <w:r w:rsidRPr="00A06AD1">
              <w:rPr>
                <w:rFonts w:ascii="Garamond" w:eastAsia="Calibri" w:hAnsi="Garamond" w:cstheme="minorHAnsi"/>
                <w:b/>
                <w:bCs/>
                <w:spacing w:val="-1"/>
                <w:sz w:val="18"/>
                <w:szCs w:val="18"/>
              </w:rPr>
              <w:t>n</w:t>
            </w:r>
            <w:r w:rsidRPr="00A06AD1">
              <w:rPr>
                <w:rFonts w:ascii="Garamond" w:eastAsia="Calibri" w:hAnsi="Garamond" w:cstheme="minorHAnsi"/>
                <w:b/>
                <w:bCs/>
                <w:sz w:val="18"/>
                <w:szCs w:val="18"/>
              </w:rPr>
              <w:t>ti</w:t>
            </w:r>
            <w:proofErr w:type="spellEnd"/>
            <w:r w:rsidRPr="00A06AD1">
              <w:rPr>
                <w:rFonts w:ascii="Garamond" w:eastAsia="Calibri" w:hAnsi="Garamond" w:cstheme="minorHAnsi"/>
                <w:b/>
                <w:bCs/>
                <w:spacing w:val="-3"/>
                <w:sz w:val="18"/>
                <w:szCs w:val="18"/>
              </w:rPr>
              <w:t xml:space="preserve"> </w:t>
            </w:r>
            <w:r w:rsidRPr="00A06AD1">
              <w:rPr>
                <w:rFonts w:ascii="Garamond" w:eastAsia="Calibri" w:hAnsi="Garamond" w:cstheme="minorHAnsi"/>
                <w:b/>
                <w:bCs/>
                <w:spacing w:val="-1"/>
                <w:sz w:val="18"/>
                <w:szCs w:val="18"/>
              </w:rPr>
              <w:t>p</w:t>
            </w:r>
            <w:r w:rsidRPr="00A06AD1">
              <w:rPr>
                <w:rFonts w:ascii="Garamond" w:eastAsia="Calibri" w:hAnsi="Garamond" w:cstheme="minorHAnsi"/>
                <w:b/>
                <w:bCs/>
                <w:spacing w:val="1"/>
                <w:sz w:val="18"/>
                <w:szCs w:val="18"/>
              </w:rPr>
              <w:t>e</w:t>
            </w:r>
            <w:r w:rsidRPr="00A06AD1">
              <w:rPr>
                <w:rFonts w:ascii="Garamond" w:eastAsia="Calibri" w:hAnsi="Garamond" w:cstheme="minorHAnsi"/>
                <w:b/>
                <w:bCs/>
                <w:sz w:val="18"/>
                <w:szCs w:val="18"/>
              </w:rPr>
              <w:t xml:space="preserve">r </w:t>
            </w:r>
            <w:proofErr w:type="spellStart"/>
            <w:r w:rsidRPr="00A06AD1">
              <w:rPr>
                <w:rFonts w:ascii="Garamond" w:eastAsia="Calibri" w:hAnsi="Garamond" w:cstheme="minorHAnsi"/>
                <w:b/>
                <w:bCs/>
                <w:spacing w:val="-1"/>
                <w:sz w:val="18"/>
                <w:szCs w:val="18"/>
              </w:rPr>
              <w:t>d</w:t>
            </w:r>
            <w:r w:rsidRPr="00A06AD1">
              <w:rPr>
                <w:rFonts w:ascii="Garamond" w:eastAsia="Calibri" w:hAnsi="Garamond" w:cstheme="minorHAnsi"/>
                <w:b/>
                <w:bCs/>
                <w:sz w:val="18"/>
                <w:szCs w:val="18"/>
              </w:rPr>
              <w:t>ar</w:t>
            </w:r>
            <w:proofErr w:type="spellEnd"/>
            <w:r w:rsidRPr="00A06AD1">
              <w:rPr>
                <w:rFonts w:ascii="Garamond" w:eastAsia="Calibri" w:hAnsi="Garamond" w:cstheme="minorHAnsi"/>
                <w:b/>
                <w:bCs/>
                <w:spacing w:val="-1"/>
                <w:sz w:val="18"/>
                <w:szCs w:val="18"/>
              </w:rPr>
              <w:t xml:space="preserve"> vol</w:t>
            </w:r>
            <w:r w:rsidRPr="00A06AD1">
              <w:rPr>
                <w:rFonts w:ascii="Garamond" w:eastAsia="Calibri" w:hAnsi="Garamond" w:cstheme="minorHAnsi"/>
                <w:b/>
                <w:bCs/>
                <w:sz w:val="18"/>
                <w:szCs w:val="18"/>
              </w:rPr>
              <w:t>ta</w:t>
            </w:r>
            <w:r w:rsidRPr="00A06AD1">
              <w:rPr>
                <w:rFonts w:ascii="Garamond" w:eastAsia="Calibri" w:hAnsi="Garamond" w:cstheme="minorHAnsi"/>
                <w:b/>
                <w:bCs/>
                <w:spacing w:val="-4"/>
                <w:sz w:val="18"/>
                <w:szCs w:val="18"/>
              </w:rPr>
              <w:t xml:space="preserve"> </w:t>
            </w:r>
            <w:r w:rsidRPr="00A06AD1">
              <w:rPr>
                <w:rFonts w:ascii="Garamond" w:eastAsia="Calibri" w:hAnsi="Garamond" w:cstheme="minorHAnsi"/>
                <w:b/>
                <w:bCs/>
                <w:sz w:val="18"/>
                <w:szCs w:val="18"/>
              </w:rPr>
              <w:t>e</w:t>
            </w:r>
            <w:r w:rsidRPr="00A06AD1">
              <w:rPr>
                <w:rFonts w:ascii="Garamond" w:eastAsia="Calibri" w:hAnsi="Garamond" w:cstheme="minorHAnsi"/>
                <w:b/>
                <w:bCs/>
                <w:spacing w:val="1"/>
                <w:sz w:val="18"/>
                <w:szCs w:val="18"/>
              </w:rPr>
              <w:t xml:space="preserve"> </w:t>
            </w:r>
            <w:proofErr w:type="spellStart"/>
            <w:r w:rsidRPr="00A06AD1">
              <w:rPr>
                <w:rFonts w:ascii="Garamond" w:eastAsia="Calibri" w:hAnsi="Garamond" w:cstheme="minorHAnsi"/>
                <w:b/>
                <w:bCs/>
                <w:sz w:val="18"/>
                <w:szCs w:val="18"/>
              </w:rPr>
              <w:t>m</w:t>
            </w:r>
            <w:r w:rsidRPr="00A06AD1">
              <w:rPr>
                <w:rFonts w:ascii="Garamond" w:eastAsia="Calibri" w:hAnsi="Garamond" w:cstheme="minorHAnsi"/>
                <w:b/>
                <w:bCs/>
                <w:spacing w:val="2"/>
                <w:sz w:val="18"/>
                <w:szCs w:val="18"/>
              </w:rPr>
              <w:t>o</w:t>
            </w:r>
            <w:r w:rsidRPr="00A06AD1">
              <w:rPr>
                <w:rFonts w:ascii="Garamond" w:eastAsia="Calibri" w:hAnsi="Garamond" w:cstheme="minorHAnsi"/>
                <w:b/>
                <w:bCs/>
                <w:spacing w:val="-1"/>
                <w:sz w:val="18"/>
                <w:szCs w:val="18"/>
              </w:rPr>
              <w:t>ll</w:t>
            </w:r>
            <w:r w:rsidRPr="00A06AD1">
              <w:rPr>
                <w:rFonts w:ascii="Garamond" w:eastAsia="Calibri" w:hAnsi="Garamond" w:cstheme="minorHAnsi"/>
                <w:b/>
                <w:bCs/>
                <w:sz w:val="18"/>
                <w:szCs w:val="18"/>
              </w:rPr>
              <w:t>a</w:t>
            </w:r>
            <w:r w:rsidRPr="00A06AD1">
              <w:rPr>
                <w:rFonts w:ascii="Garamond" w:eastAsia="Calibri" w:hAnsi="Garamond" w:cstheme="minorHAnsi"/>
                <w:b/>
                <w:bCs/>
                <w:spacing w:val="1"/>
                <w:sz w:val="18"/>
                <w:szCs w:val="18"/>
              </w:rPr>
              <w:t>r</w:t>
            </w:r>
            <w:r w:rsidRPr="00A06AD1">
              <w:rPr>
                <w:rFonts w:ascii="Garamond" w:eastAsia="Calibri" w:hAnsi="Garamond" w:cstheme="minorHAnsi"/>
                <w:b/>
                <w:bCs/>
                <w:sz w:val="18"/>
                <w:szCs w:val="18"/>
              </w:rPr>
              <w:t>e</w:t>
            </w:r>
            <w:proofErr w:type="spellEnd"/>
            <w:r w:rsidRPr="00A06AD1">
              <w:rPr>
                <w:rFonts w:ascii="Garamond" w:eastAsia="Calibri" w:hAnsi="Garamond" w:cstheme="minorHAnsi"/>
                <w:b/>
                <w:bCs/>
                <w:spacing w:val="-2"/>
                <w:sz w:val="18"/>
                <w:szCs w:val="18"/>
              </w:rPr>
              <w:t xml:space="preserve"> </w:t>
            </w:r>
            <w:r w:rsidRPr="00A06AD1">
              <w:rPr>
                <w:rFonts w:ascii="Garamond" w:eastAsia="Calibri" w:hAnsi="Garamond" w:cstheme="minorHAnsi"/>
                <w:b/>
                <w:bCs/>
                <w:sz w:val="18"/>
                <w:szCs w:val="18"/>
              </w:rPr>
              <w:t>i</w:t>
            </w:r>
            <w:r w:rsidRPr="00A06AD1">
              <w:rPr>
                <w:rFonts w:ascii="Garamond" w:eastAsia="Calibri" w:hAnsi="Garamond" w:cstheme="minorHAnsi"/>
                <w:b/>
                <w:bCs/>
                <w:spacing w:val="-1"/>
                <w:sz w:val="18"/>
                <w:szCs w:val="18"/>
              </w:rPr>
              <w:t xml:space="preserve"> </w:t>
            </w:r>
            <w:proofErr w:type="spellStart"/>
            <w:r w:rsidRPr="00A06AD1">
              <w:rPr>
                <w:rFonts w:ascii="Garamond" w:eastAsia="Calibri" w:hAnsi="Garamond" w:cstheme="minorHAnsi"/>
                <w:b/>
                <w:bCs/>
                <w:spacing w:val="-1"/>
                <w:sz w:val="18"/>
                <w:szCs w:val="18"/>
              </w:rPr>
              <w:t>c</w:t>
            </w:r>
            <w:r w:rsidRPr="00A06AD1">
              <w:rPr>
                <w:rFonts w:ascii="Garamond" w:eastAsia="Calibri" w:hAnsi="Garamond" w:cstheme="minorHAnsi"/>
                <w:b/>
                <w:bCs/>
                <w:spacing w:val="2"/>
                <w:sz w:val="18"/>
                <w:szCs w:val="18"/>
              </w:rPr>
              <w:t>a</w:t>
            </w:r>
            <w:r w:rsidRPr="00A06AD1">
              <w:rPr>
                <w:rFonts w:ascii="Garamond" w:eastAsia="Calibri" w:hAnsi="Garamond" w:cstheme="minorHAnsi"/>
                <w:b/>
                <w:bCs/>
                <w:spacing w:val="-1"/>
                <w:sz w:val="18"/>
                <w:szCs w:val="18"/>
              </w:rPr>
              <w:t>v</w:t>
            </w:r>
            <w:r w:rsidRPr="00A06AD1">
              <w:rPr>
                <w:rFonts w:ascii="Garamond" w:eastAsia="Calibri" w:hAnsi="Garamond" w:cstheme="minorHAnsi"/>
                <w:b/>
                <w:bCs/>
                <w:sz w:val="18"/>
                <w:szCs w:val="18"/>
              </w:rPr>
              <w:t>i</w:t>
            </w:r>
            <w:proofErr w:type="spellEnd"/>
            <w:r w:rsidRPr="00A06AD1">
              <w:rPr>
                <w:rFonts w:ascii="Garamond" w:eastAsia="Calibri" w:hAnsi="Garamond" w:cstheme="minorHAnsi"/>
                <w:b/>
                <w:bCs/>
                <w:spacing w:val="-3"/>
                <w:sz w:val="18"/>
                <w:szCs w:val="18"/>
              </w:rPr>
              <w:t xml:space="preserve"> </w:t>
            </w:r>
            <w:r w:rsidRPr="00A06AD1">
              <w:rPr>
                <w:rFonts w:ascii="Garamond" w:eastAsia="Calibri" w:hAnsi="Garamond" w:cstheme="minorHAnsi"/>
                <w:b/>
                <w:bCs/>
                <w:spacing w:val="2"/>
                <w:sz w:val="18"/>
                <w:szCs w:val="18"/>
              </w:rPr>
              <w:t>d</w:t>
            </w:r>
            <w:r w:rsidRPr="00A06AD1">
              <w:rPr>
                <w:rFonts w:ascii="Garamond" w:eastAsia="Calibri" w:hAnsi="Garamond" w:cstheme="minorHAnsi"/>
                <w:b/>
                <w:bCs/>
                <w:sz w:val="18"/>
                <w:szCs w:val="18"/>
              </w:rPr>
              <w:t>i</w:t>
            </w:r>
            <w:r w:rsidRPr="00A06AD1">
              <w:rPr>
                <w:rFonts w:ascii="Garamond" w:eastAsia="Calibri" w:hAnsi="Garamond" w:cstheme="minorHAnsi"/>
                <w:b/>
                <w:bCs/>
                <w:spacing w:val="-2"/>
                <w:sz w:val="18"/>
                <w:szCs w:val="18"/>
              </w:rPr>
              <w:t xml:space="preserve"> </w:t>
            </w:r>
            <w:proofErr w:type="spellStart"/>
            <w:r w:rsidRPr="00A06AD1">
              <w:rPr>
                <w:rFonts w:ascii="Garamond" w:eastAsia="Calibri" w:hAnsi="Garamond" w:cstheme="minorHAnsi"/>
                <w:b/>
                <w:bCs/>
                <w:spacing w:val="-1"/>
                <w:sz w:val="18"/>
                <w:szCs w:val="18"/>
              </w:rPr>
              <w:t>o</w:t>
            </w:r>
            <w:r w:rsidRPr="00A06AD1">
              <w:rPr>
                <w:rFonts w:ascii="Garamond" w:eastAsia="Calibri" w:hAnsi="Garamond" w:cstheme="minorHAnsi"/>
                <w:b/>
                <w:bCs/>
                <w:spacing w:val="1"/>
                <w:sz w:val="18"/>
                <w:szCs w:val="18"/>
              </w:rPr>
              <w:t>r</w:t>
            </w:r>
            <w:r w:rsidRPr="00A06AD1">
              <w:rPr>
                <w:rFonts w:ascii="Garamond" w:eastAsia="Calibri" w:hAnsi="Garamond" w:cstheme="minorHAnsi"/>
                <w:b/>
                <w:bCs/>
                <w:sz w:val="18"/>
                <w:szCs w:val="18"/>
              </w:rPr>
              <w:t>m</w:t>
            </w:r>
            <w:r w:rsidRPr="00A06AD1">
              <w:rPr>
                <w:rFonts w:ascii="Garamond" w:eastAsia="Calibri" w:hAnsi="Garamond" w:cstheme="minorHAnsi"/>
                <w:b/>
                <w:bCs/>
                <w:spacing w:val="1"/>
                <w:sz w:val="18"/>
                <w:szCs w:val="18"/>
              </w:rPr>
              <w:t>egg</w:t>
            </w:r>
            <w:r w:rsidRPr="00A06AD1">
              <w:rPr>
                <w:rFonts w:ascii="Garamond" w:eastAsia="Calibri" w:hAnsi="Garamond" w:cstheme="minorHAnsi"/>
                <w:b/>
                <w:bCs/>
                <w:spacing w:val="-1"/>
                <w:sz w:val="18"/>
                <w:szCs w:val="18"/>
              </w:rPr>
              <w:t>i</w:t>
            </w:r>
            <w:r w:rsidRPr="00A06AD1">
              <w:rPr>
                <w:rFonts w:ascii="Garamond" w:eastAsia="Calibri" w:hAnsi="Garamond" w:cstheme="minorHAnsi"/>
                <w:b/>
                <w:bCs/>
                <w:sz w:val="18"/>
                <w:szCs w:val="18"/>
              </w:rPr>
              <w:t>o</w:t>
            </w:r>
            <w:proofErr w:type="spellEnd"/>
            <w:r w:rsidRPr="00A06AD1">
              <w:rPr>
                <w:rFonts w:ascii="Garamond" w:eastAsia="Calibri" w:hAnsi="Garamond" w:cstheme="minorHAnsi"/>
                <w:b/>
                <w:bCs/>
                <w:spacing w:val="-3"/>
                <w:sz w:val="18"/>
                <w:szCs w:val="18"/>
              </w:rPr>
              <w:t xml:space="preserve"> </w:t>
            </w:r>
            <w:r w:rsidRPr="00A06AD1">
              <w:rPr>
                <w:rFonts w:ascii="Garamond" w:eastAsia="Calibri" w:hAnsi="Garamond" w:cstheme="minorHAnsi"/>
                <w:b/>
                <w:bCs/>
                <w:sz w:val="18"/>
                <w:szCs w:val="18"/>
              </w:rPr>
              <w:t>e</w:t>
            </w:r>
            <w:r w:rsidRPr="00A06AD1">
              <w:rPr>
                <w:rFonts w:ascii="Garamond" w:eastAsia="Calibri" w:hAnsi="Garamond" w:cstheme="minorHAnsi"/>
                <w:b/>
                <w:bCs/>
                <w:spacing w:val="1"/>
                <w:sz w:val="18"/>
                <w:szCs w:val="18"/>
              </w:rPr>
              <w:t xml:space="preserve"> </w:t>
            </w:r>
            <w:proofErr w:type="spellStart"/>
            <w:r w:rsidRPr="00A06AD1">
              <w:rPr>
                <w:rFonts w:ascii="Garamond" w:eastAsia="Calibri" w:hAnsi="Garamond" w:cstheme="minorHAnsi"/>
                <w:b/>
                <w:bCs/>
                <w:spacing w:val="-1"/>
                <w:sz w:val="18"/>
                <w:szCs w:val="18"/>
              </w:rPr>
              <w:t>d</w:t>
            </w:r>
            <w:r w:rsidRPr="00A06AD1">
              <w:rPr>
                <w:rFonts w:ascii="Garamond" w:eastAsia="Calibri" w:hAnsi="Garamond" w:cstheme="minorHAnsi"/>
                <w:b/>
                <w:bCs/>
                <w:spacing w:val="1"/>
                <w:sz w:val="18"/>
                <w:szCs w:val="18"/>
              </w:rPr>
              <w:t>e</w:t>
            </w:r>
            <w:r w:rsidRPr="00A06AD1">
              <w:rPr>
                <w:rFonts w:ascii="Garamond" w:eastAsia="Calibri" w:hAnsi="Garamond" w:cstheme="minorHAnsi"/>
                <w:b/>
                <w:bCs/>
                <w:sz w:val="18"/>
                <w:szCs w:val="18"/>
              </w:rPr>
              <w:t>i</w:t>
            </w:r>
            <w:proofErr w:type="spellEnd"/>
            <w:r w:rsidRPr="00A06AD1">
              <w:rPr>
                <w:rFonts w:ascii="Garamond" w:eastAsia="Calibri" w:hAnsi="Garamond" w:cstheme="minorHAnsi"/>
                <w:b/>
                <w:bCs/>
                <w:spacing w:val="-2"/>
                <w:sz w:val="18"/>
                <w:szCs w:val="18"/>
              </w:rPr>
              <w:t xml:space="preserve"> </w:t>
            </w:r>
            <w:proofErr w:type="spellStart"/>
            <w:r w:rsidRPr="00A06AD1">
              <w:rPr>
                <w:rFonts w:ascii="Garamond" w:eastAsia="Calibri" w:hAnsi="Garamond" w:cstheme="minorHAnsi"/>
                <w:b/>
                <w:bCs/>
                <w:spacing w:val="1"/>
                <w:sz w:val="18"/>
                <w:szCs w:val="18"/>
              </w:rPr>
              <w:t>r</w:t>
            </w:r>
            <w:r w:rsidRPr="00A06AD1">
              <w:rPr>
                <w:rFonts w:ascii="Garamond" w:eastAsia="Calibri" w:hAnsi="Garamond" w:cstheme="minorHAnsi"/>
                <w:b/>
                <w:bCs/>
                <w:spacing w:val="-1"/>
                <w:sz w:val="18"/>
                <w:szCs w:val="18"/>
              </w:rPr>
              <w:t>i</w:t>
            </w:r>
            <w:r w:rsidRPr="00A06AD1">
              <w:rPr>
                <w:rFonts w:ascii="Garamond" w:eastAsia="Calibri" w:hAnsi="Garamond" w:cstheme="minorHAnsi"/>
                <w:b/>
                <w:bCs/>
                <w:sz w:val="18"/>
                <w:szCs w:val="18"/>
              </w:rPr>
              <w:t>m</w:t>
            </w:r>
            <w:r w:rsidRPr="00A06AD1">
              <w:rPr>
                <w:rFonts w:ascii="Garamond" w:eastAsia="Calibri" w:hAnsi="Garamond" w:cstheme="minorHAnsi"/>
                <w:b/>
                <w:bCs/>
                <w:spacing w:val="-1"/>
                <w:sz w:val="18"/>
                <w:szCs w:val="18"/>
              </w:rPr>
              <w:t>o</w:t>
            </w:r>
            <w:r w:rsidRPr="00A06AD1">
              <w:rPr>
                <w:rFonts w:ascii="Garamond" w:eastAsia="Calibri" w:hAnsi="Garamond" w:cstheme="minorHAnsi"/>
                <w:b/>
                <w:bCs/>
                <w:spacing w:val="1"/>
                <w:sz w:val="18"/>
                <w:szCs w:val="18"/>
              </w:rPr>
              <w:t>r</w:t>
            </w:r>
            <w:r w:rsidRPr="00A06AD1">
              <w:rPr>
                <w:rFonts w:ascii="Garamond" w:eastAsia="Calibri" w:hAnsi="Garamond" w:cstheme="minorHAnsi"/>
                <w:b/>
                <w:bCs/>
                <w:spacing w:val="-1"/>
                <w:sz w:val="18"/>
                <w:szCs w:val="18"/>
              </w:rPr>
              <w:t>chi</w:t>
            </w:r>
            <w:r w:rsidRPr="00A06AD1">
              <w:rPr>
                <w:rFonts w:ascii="Garamond" w:eastAsia="Calibri" w:hAnsi="Garamond" w:cstheme="minorHAnsi"/>
                <w:b/>
                <w:bCs/>
                <w:sz w:val="18"/>
                <w:szCs w:val="18"/>
              </w:rPr>
              <w:t>at</w:t>
            </w:r>
            <w:r w:rsidRPr="00A06AD1">
              <w:rPr>
                <w:rFonts w:ascii="Garamond" w:eastAsia="Calibri" w:hAnsi="Garamond" w:cstheme="minorHAnsi"/>
                <w:b/>
                <w:bCs/>
                <w:spacing w:val="-1"/>
                <w:sz w:val="18"/>
                <w:szCs w:val="18"/>
              </w:rPr>
              <w:t>o</w:t>
            </w:r>
            <w:r w:rsidRPr="00A06AD1">
              <w:rPr>
                <w:rFonts w:ascii="Garamond" w:eastAsia="Calibri" w:hAnsi="Garamond" w:cstheme="minorHAnsi"/>
                <w:b/>
                <w:bCs/>
                <w:spacing w:val="3"/>
                <w:sz w:val="18"/>
                <w:szCs w:val="18"/>
              </w:rPr>
              <w:t>r</w:t>
            </w:r>
            <w:r w:rsidRPr="00A06AD1">
              <w:rPr>
                <w:rFonts w:ascii="Garamond" w:eastAsia="Calibri" w:hAnsi="Garamond" w:cstheme="minorHAnsi"/>
                <w:b/>
                <w:bCs/>
                <w:spacing w:val="-1"/>
                <w:sz w:val="18"/>
                <w:szCs w:val="18"/>
              </w:rPr>
              <w:t>i</w:t>
            </w:r>
            <w:proofErr w:type="spellEnd"/>
            <w:r w:rsidRPr="00A06AD1">
              <w:rPr>
                <w:rFonts w:ascii="Garamond" w:eastAsia="Calibri" w:hAnsi="Garamond" w:cstheme="minorHAnsi"/>
                <w:b/>
                <w:bCs/>
                <w:sz w:val="18"/>
                <w:szCs w:val="18"/>
              </w:rPr>
              <w:t>,</w:t>
            </w:r>
            <w:r w:rsidRPr="00A06AD1">
              <w:rPr>
                <w:rFonts w:ascii="Garamond" w:eastAsia="Calibri" w:hAnsi="Garamond" w:cstheme="minorHAnsi"/>
                <w:b/>
                <w:bCs/>
                <w:spacing w:val="-7"/>
                <w:sz w:val="18"/>
                <w:szCs w:val="18"/>
              </w:rPr>
              <w:t xml:space="preserve"> </w:t>
            </w:r>
            <w:proofErr w:type="spellStart"/>
            <w:r w:rsidRPr="00A06AD1">
              <w:rPr>
                <w:rFonts w:ascii="Garamond" w:eastAsia="Calibri" w:hAnsi="Garamond" w:cstheme="minorHAnsi"/>
                <w:b/>
                <w:bCs/>
                <w:spacing w:val="-1"/>
                <w:sz w:val="18"/>
                <w:szCs w:val="18"/>
              </w:rPr>
              <w:t>i</w:t>
            </w:r>
            <w:r w:rsidRPr="00A06AD1">
              <w:rPr>
                <w:rFonts w:ascii="Garamond" w:eastAsia="Calibri" w:hAnsi="Garamond" w:cstheme="minorHAnsi"/>
                <w:b/>
                <w:bCs/>
                <w:spacing w:val="2"/>
                <w:sz w:val="18"/>
                <w:szCs w:val="18"/>
              </w:rPr>
              <w:t>n</w:t>
            </w:r>
            <w:r w:rsidRPr="00A06AD1">
              <w:rPr>
                <w:rFonts w:ascii="Garamond" w:eastAsia="Calibri" w:hAnsi="Garamond" w:cstheme="minorHAnsi"/>
                <w:b/>
                <w:bCs/>
                <w:spacing w:val="-1"/>
                <w:sz w:val="18"/>
                <w:szCs w:val="18"/>
              </w:rPr>
              <w:t>c</w:t>
            </w:r>
            <w:r w:rsidRPr="00A06AD1">
              <w:rPr>
                <w:rFonts w:ascii="Garamond" w:eastAsia="Calibri" w:hAnsi="Garamond" w:cstheme="minorHAnsi"/>
                <w:b/>
                <w:bCs/>
                <w:spacing w:val="1"/>
                <w:sz w:val="18"/>
                <w:szCs w:val="18"/>
              </w:rPr>
              <w:t>l</w:t>
            </w:r>
            <w:r w:rsidRPr="00A06AD1">
              <w:rPr>
                <w:rFonts w:ascii="Garamond" w:eastAsia="Calibri" w:hAnsi="Garamond" w:cstheme="minorHAnsi"/>
                <w:b/>
                <w:bCs/>
                <w:spacing w:val="-1"/>
                <w:sz w:val="18"/>
                <w:szCs w:val="18"/>
              </w:rPr>
              <w:t>u</w:t>
            </w:r>
            <w:r w:rsidRPr="00A06AD1">
              <w:rPr>
                <w:rFonts w:ascii="Garamond" w:eastAsia="Calibri" w:hAnsi="Garamond" w:cstheme="minorHAnsi"/>
                <w:b/>
                <w:bCs/>
                <w:sz w:val="18"/>
                <w:szCs w:val="18"/>
              </w:rPr>
              <w:t>so</w:t>
            </w:r>
            <w:proofErr w:type="spellEnd"/>
            <w:r w:rsidRPr="00A06AD1">
              <w:rPr>
                <w:rFonts w:ascii="Garamond" w:eastAsia="Calibri" w:hAnsi="Garamond" w:cstheme="minorHAnsi"/>
                <w:b/>
                <w:bCs/>
                <w:spacing w:val="-5"/>
                <w:sz w:val="18"/>
                <w:szCs w:val="18"/>
              </w:rPr>
              <w:t xml:space="preserve"> </w:t>
            </w:r>
            <w:r w:rsidRPr="00A06AD1">
              <w:rPr>
                <w:rFonts w:ascii="Garamond" w:eastAsia="Calibri" w:hAnsi="Garamond" w:cstheme="minorHAnsi"/>
                <w:b/>
                <w:bCs/>
                <w:sz w:val="18"/>
                <w:szCs w:val="18"/>
              </w:rPr>
              <w:t>i</w:t>
            </w:r>
            <w:r w:rsidRPr="00A06AD1">
              <w:rPr>
                <w:rFonts w:ascii="Garamond" w:eastAsia="Calibri" w:hAnsi="Garamond" w:cstheme="minorHAnsi"/>
                <w:b/>
                <w:bCs/>
                <w:spacing w:val="2"/>
                <w:sz w:val="18"/>
                <w:szCs w:val="18"/>
              </w:rPr>
              <w:t xml:space="preserve"> </w:t>
            </w:r>
            <w:proofErr w:type="spellStart"/>
            <w:r w:rsidRPr="00A06AD1">
              <w:rPr>
                <w:rFonts w:ascii="Garamond" w:eastAsia="Calibri" w:hAnsi="Garamond" w:cstheme="minorHAnsi"/>
                <w:b/>
                <w:bCs/>
                <w:spacing w:val="-1"/>
                <w:sz w:val="18"/>
                <w:szCs w:val="18"/>
              </w:rPr>
              <w:t>c</w:t>
            </w:r>
            <w:r w:rsidRPr="00A06AD1">
              <w:rPr>
                <w:rFonts w:ascii="Garamond" w:eastAsia="Calibri" w:hAnsi="Garamond" w:cstheme="minorHAnsi"/>
                <w:b/>
                <w:bCs/>
                <w:sz w:val="18"/>
                <w:szCs w:val="18"/>
              </w:rPr>
              <w:t>a</w:t>
            </w:r>
            <w:r w:rsidRPr="00A06AD1">
              <w:rPr>
                <w:rFonts w:ascii="Garamond" w:eastAsia="Calibri" w:hAnsi="Garamond" w:cstheme="minorHAnsi"/>
                <w:b/>
                <w:bCs/>
                <w:spacing w:val="-1"/>
                <w:sz w:val="18"/>
                <w:szCs w:val="18"/>
              </w:rPr>
              <w:t>v</w:t>
            </w:r>
            <w:r w:rsidRPr="00A06AD1">
              <w:rPr>
                <w:rFonts w:ascii="Garamond" w:eastAsia="Calibri" w:hAnsi="Garamond" w:cstheme="minorHAnsi"/>
                <w:b/>
                <w:bCs/>
                <w:sz w:val="18"/>
                <w:szCs w:val="18"/>
              </w:rPr>
              <w:t>i</w:t>
            </w:r>
            <w:proofErr w:type="spellEnd"/>
            <w:r w:rsidRPr="00A06AD1">
              <w:rPr>
                <w:rFonts w:ascii="Garamond" w:eastAsia="Calibri" w:hAnsi="Garamond" w:cstheme="minorHAnsi"/>
                <w:b/>
                <w:bCs/>
                <w:spacing w:val="-3"/>
                <w:sz w:val="18"/>
                <w:szCs w:val="18"/>
              </w:rPr>
              <w:t xml:space="preserve"> </w:t>
            </w:r>
            <w:r w:rsidRPr="00A06AD1">
              <w:rPr>
                <w:rFonts w:ascii="Garamond" w:eastAsia="Calibri" w:hAnsi="Garamond" w:cstheme="minorHAnsi"/>
                <w:b/>
                <w:bCs/>
                <w:spacing w:val="2"/>
                <w:sz w:val="18"/>
                <w:szCs w:val="18"/>
              </w:rPr>
              <w:t>d</w:t>
            </w:r>
            <w:r w:rsidRPr="00A06AD1">
              <w:rPr>
                <w:rFonts w:ascii="Garamond" w:eastAsia="Calibri" w:hAnsi="Garamond" w:cstheme="minorHAnsi"/>
                <w:b/>
                <w:bCs/>
                <w:sz w:val="18"/>
                <w:szCs w:val="18"/>
              </w:rPr>
              <w:t>i</w:t>
            </w:r>
            <w:r w:rsidRPr="00A06AD1">
              <w:rPr>
                <w:rFonts w:ascii="Garamond" w:eastAsia="Calibri" w:hAnsi="Garamond" w:cstheme="minorHAnsi"/>
                <w:b/>
                <w:bCs/>
                <w:spacing w:val="-2"/>
                <w:sz w:val="18"/>
                <w:szCs w:val="18"/>
              </w:rPr>
              <w:t xml:space="preserve"> </w:t>
            </w:r>
            <w:proofErr w:type="spellStart"/>
            <w:r w:rsidRPr="00A06AD1">
              <w:rPr>
                <w:rFonts w:ascii="Garamond" w:eastAsia="Calibri" w:hAnsi="Garamond" w:cstheme="minorHAnsi"/>
                <w:b/>
                <w:bCs/>
                <w:spacing w:val="1"/>
                <w:sz w:val="18"/>
                <w:szCs w:val="18"/>
              </w:rPr>
              <w:t>r</w:t>
            </w:r>
            <w:r w:rsidRPr="00A06AD1">
              <w:rPr>
                <w:rFonts w:ascii="Garamond" w:eastAsia="Calibri" w:hAnsi="Garamond" w:cstheme="minorHAnsi"/>
                <w:b/>
                <w:bCs/>
                <w:spacing w:val="-1"/>
                <w:sz w:val="18"/>
                <w:szCs w:val="18"/>
              </w:rPr>
              <w:t>i</w:t>
            </w:r>
            <w:r w:rsidRPr="00A06AD1">
              <w:rPr>
                <w:rFonts w:ascii="Garamond" w:eastAsia="Calibri" w:hAnsi="Garamond" w:cstheme="minorHAnsi"/>
                <w:b/>
                <w:bCs/>
                <w:sz w:val="18"/>
                <w:szCs w:val="18"/>
              </w:rPr>
              <w:t>m</w:t>
            </w:r>
            <w:r w:rsidRPr="00A06AD1">
              <w:rPr>
                <w:rFonts w:ascii="Garamond" w:eastAsia="Calibri" w:hAnsi="Garamond" w:cstheme="minorHAnsi"/>
                <w:b/>
                <w:bCs/>
                <w:spacing w:val="-1"/>
                <w:sz w:val="18"/>
                <w:szCs w:val="18"/>
              </w:rPr>
              <w:t>o</w:t>
            </w:r>
            <w:r w:rsidRPr="00A06AD1">
              <w:rPr>
                <w:rFonts w:ascii="Garamond" w:eastAsia="Calibri" w:hAnsi="Garamond" w:cstheme="minorHAnsi"/>
                <w:b/>
                <w:bCs/>
                <w:spacing w:val="1"/>
                <w:sz w:val="18"/>
                <w:szCs w:val="18"/>
              </w:rPr>
              <w:t>rc</w:t>
            </w:r>
            <w:r w:rsidRPr="00A06AD1">
              <w:rPr>
                <w:rFonts w:ascii="Garamond" w:eastAsia="Calibri" w:hAnsi="Garamond" w:cstheme="minorHAnsi"/>
                <w:b/>
                <w:bCs/>
                <w:spacing w:val="-1"/>
                <w:sz w:val="18"/>
                <w:szCs w:val="18"/>
              </w:rPr>
              <w:t>hio</w:t>
            </w:r>
            <w:proofErr w:type="spellEnd"/>
            <w:r w:rsidRPr="00A06AD1">
              <w:rPr>
                <w:rFonts w:ascii="Garamond" w:eastAsia="Arial" w:hAnsi="Garamond" w:cstheme="minorHAnsi"/>
                <w:i/>
                <w:iCs/>
                <w:spacing w:val="-3"/>
                <w:w w:val="109"/>
                <w:sz w:val="20"/>
                <w:szCs w:val="20"/>
              </w:rPr>
              <w:t>. /W</w:t>
            </w:r>
            <w:r w:rsidRPr="00A06AD1">
              <w:rPr>
                <w:rFonts w:ascii="Garamond" w:eastAsia="Arial" w:hAnsi="Garamond" w:cstheme="minorHAnsi"/>
                <w:i/>
                <w:iCs/>
                <w:w w:val="109"/>
                <w:sz w:val="20"/>
                <w:szCs w:val="20"/>
              </w:rPr>
              <w:t>orking</w:t>
            </w:r>
            <w:r w:rsidRPr="00A06AD1">
              <w:rPr>
                <w:rFonts w:ascii="Garamond" w:eastAsia="Arial" w:hAnsi="Garamond" w:cstheme="minorHAnsi"/>
                <w:i/>
                <w:iCs/>
                <w:spacing w:val="-1"/>
                <w:w w:val="109"/>
                <w:sz w:val="20"/>
                <w:szCs w:val="20"/>
              </w:rPr>
              <w:t xml:space="preserve"> </w:t>
            </w:r>
            <w:r w:rsidRPr="00A06AD1">
              <w:rPr>
                <w:rFonts w:ascii="Garamond" w:eastAsia="Arial" w:hAnsi="Garamond" w:cstheme="minorHAnsi"/>
                <w:i/>
                <w:iCs/>
                <w:w w:val="109"/>
                <w:sz w:val="20"/>
                <w:szCs w:val="20"/>
              </w:rPr>
              <w:t>knowledge</w:t>
            </w:r>
            <w:r w:rsidRPr="00A06AD1">
              <w:rPr>
                <w:rFonts w:ascii="Garamond" w:eastAsia="Arial" w:hAnsi="Garamond" w:cstheme="minorHAnsi"/>
                <w:i/>
                <w:iCs/>
                <w:spacing w:val="19"/>
                <w:w w:val="109"/>
                <w:sz w:val="20"/>
                <w:szCs w:val="20"/>
              </w:rPr>
              <w:t xml:space="preserve"> </w:t>
            </w:r>
            <w:r w:rsidRPr="00A06AD1">
              <w:rPr>
                <w:rFonts w:ascii="Garamond" w:eastAsia="Arial" w:hAnsi="Garamond" w:cstheme="minorHAnsi"/>
                <w:i/>
                <w:iCs/>
                <w:sz w:val="20"/>
                <w:szCs w:val="20"/>
              </w:rPr>
              <w:t>of</w:t>
            </w:r>
            <w:r w:rsidRPr="00A06AD1">
              <w:rPr>
                <w:rFonts w:ascii="Garamond" w:eastAsia="Arial" w:hAnsi="Garamond" w:cstheme="minorHAnsi"/>
                <w:i/>
                <w:iCs/>
                <w:spacing w:val="34"/>
                <w:sz w:val="20"/>
                <w:szCs w:val="20"/>
              </w:rPr>
              <w:t xml:space="preserve"> </w:t>
            </w:r>
            <w:r w:rsidRPr="00A06AD1">
              <w:rPr>
                <w:rFonts w:ascii="Garamond" w:eastAsia="Arial" w:hAnsi="Garamond" w:cstheme="minorHAnsi"/>
                <w:i/>
                <w:iCs/>
                <w:sz w:val="20"/>
                <w:szCs w:val="20"/>
              </w:rPr>
              <w:t>the</w:t>
            </w:r>
            <w:r w:rsidRPr="00A06AD1">
              <w:rPr>
                <w:rFonts w:ascii="Garamond" w:eastAsia="Arial" w:hAnsi="Garamond" w:cstheme="minorHAnsi"/>
                <w:i/>
                <w:iCs/>
                <w:spacing w:val="43"/>
                <w:sz w:val="20"/>
                <w:szCs w:val="20"/>
              </w:rPr>
              <w:t xml:space="preserve"> </w:t>
            </w:r>
            <w:r w:rsidRPr="00A06AD1">
              <w:rPr>
                <w:rFonts w:ascii="Garamond" w:eastAsia="Arial" w:hAnsi="Garamond" w:cstheme="minorHAnsi"/>
                <w:i/>
                <w:iCs/>
                <w:w w:val="111"/>
                <w:sz w:val="20"/>
                <w:szCs w:val="20"/>
              </w:rPr>
              <w:t xml:space="preserve">mooring </w:t>
            </w:r>
            <w:r w:rsidRPr="00A06AD1">
              <w:rPr>
                <w:rFonts w:ascii="Garamond" w:eastAsia="Arial" w:hAnsi="Garamond" w:cstheme="minorHAnsi"/>
                <w:i/>
                <w:iCs/>
                <w:sz w:val="20"/>
                <w:szCs w:val="20"/>
              </w:rPr>
              <w:t>system</w:t>
            </w:r>
            <w:r w:rsidRPr="00A06AD1">
              <w:rPr>
                <w:rFonts w:ascii="Garamond" w:eastAsia="Arial" w:hAnsi="Garamond" w:cstheme="minorHAnsi"/>
                <w:i/>
                <w:iCs/>
                <w:spacing w:val="42"/>
                <w:sz w:val="20"/>
                <w:szCs w:val="20"/>
              </w:rPr>
              <w:t xml:space="preserve"> </w:t>
            </w:r>
            <w:r w:rsidRPr="00A06AD1">
              <w:rPr>
                <w:rFonts w:ascii="Garamond" w:eastAsia="Arial" w:hAnsi="Garamond" w:cstheme="minorHAnsi"/>
                <w:i/>
                <w:iCs/>
                <w:sz w:val="20"/>
                <w:szCs w:val="20"/>
              </w:rPr>
              <w:t>p</w:t>
            </w:r>
            <w:r w:rsidRPr="00A06AD1">
              <w:rPr>
                <w:rFonts w:ascii="Garamond" w:eastAsia="Arial" w:hAnsi="Garamond" w:cstheme="minorHAnsi"/>
                <w:i/>
                <w:iCs/>
                <w:spacing w:val="-3"/>
                <w:sz w:val="20"/>
                <w:szCs w:val="20"/>
              </w:rPr>
              <w:t>r</w:t>
            </w:r>
            <w:r w:rsidRPr="00A06AD1">
              <w:rPr>
                <w:rFonts w:ascii="Garamond" w:eastAsia="Arial" w:hAnsi="Garamond" w:cstheme="minorHAnsi"/>
                <w:i/>
                <w:iCs/>
                <w:sz w:val="20"/>
                <w:szCs w:val="20"/>
              </w:rPr>
              <w:t>ocedu</w:t>
            </w:r>
            <w:r w:rsidRPr="00A06AD1">
              <w:rPr>
                <w:rFonts w:ascii="Garamond" w:eastAsia="Arial" w:hAnsi="Garamond" w:cstheme="minorHAnsi"/>
                <w:i/>
                <w:iCs/>
                <w:spacing w:val="-3"/>
                <w:sz w:val="20"/>
                <w:szCs w:val="20"/>
              </w:rPr>
              <w:t>r</w:t>
            </w:r>
            <w:r w:rsidRPr="00A06AD1">
              <w:rPr>
                <w:rFonts w:ascii="Garamond" w:eastAsia="Arial" w:hAnsi="Garamond" w:cstheme="minorHAnsi"/>
                <w:i/>
                <w:iCs/>
                <w:sz w:val="20"/>
                <w:szCs w:val="20"/>
              </w:rPr>
              <w:t xml:space="preserve">es </w:t>
            </w:r>
            <w:r w:rsidRPr="00A06AD1">
              <w:rPr>
                <w:rFonts w:ascii="Garamond" w:eastAsia="Arial" w:hAnsi="Garamond" w:cstheme="minorHAnsi"/>
                <w:i/>
                <w:iCs/>
                <w:spacing w:val="9"/>
                <w:sz w:val="20"/>
                <w:szCs w:val="20"/>
              </w:rPr>
              <w:t>and</w:t>
            </w:r>
            <w:r w:rsidRPr="00A06AD1">
              <w:rPr>
                <w:rFonts w:ascii="Garamond" w:eastAsia="Arial" w:hAnsi="Garamond" w:cstheme="minorHAnsi"/>
                <w:i/>
                <w:iCs/>
                <w:spacing w:val="34"/>
                <w:sz w:val="20"/>
                <w:szCs w:val="20"/>
              </w:rPr>
              <w:t xml:space="preserve"> </w:t>
            </w:r>
            <w:r w:rsidRPr="00A06AD1">
              <w:rPr>
                <w:rFonts w:ascii="Garamond" w:eastAsia="Arial" w:hAnsi="Garamond" w:cstheme="minorHAnsi"/>
                <w:i/>
                <w:iCs/>
                <w:sz w:val="20"/>
                <w:szCs w:val="20"/>
              </w:rPr>
              <w:t>o</w:t>
            </w:r>
            <w:r w:rsidRPr="00A06AD1">
              <w:rPr>
                <w:rFonts w:ascii="Garamond" w:eastAsia="Arial" w:hAnsi="Garamond" w:cstheme="minorHAnsi"/>
                <w:i/>
                <w:iCs/>
                <w:spacing w:val="-3"/>
                <w:sz w:val="20"/>
                <w:szCs w:val="20"/>
              </w:rPr>
              <w:t>r</w:t>
            </w:r>
            <w:r w:rsidRPr="00A06AD1">
              <w:rPr>
                <w:rFonts w:ascii="Garamond" w:eastAsia="Arial" w:hAnsi="Garamond" w:cstheme="minorHAnsi"/>
                <w:i/>
                <w:iCs/>
                <w:sz w:val="20"/>
                <w:szCs w:val="20"/>
              </w:rPr>
              <w:t xml:space="preserve">der </w:t>
            </w:r>
            <w:r w:rsidRPr="00A06AD1">
              <w:rPr>
                <w:rFonts w:ascii="Garamond" w:eastAsia="Arial" w:hAnsi="Garamond" w:cstheme="minorHAnsi"/>
                <w:i/>
                <w:iCs/>
                <w:spacing w:val="3"/>
                <w:sz w:val="20"/>
                <w:szCs w:val="20"/>
              </w:rPr>
              <w:t>of</w:t>
            </w:r>
            <w:r w:rsidRPr="00A06AD1">
              <w:rPr>
                <w:rFonts w:ascii="Garamond" w:eastAsia="Arial" w:hAnsi="Garamond" w:cstheme="minorHAnsi"/>
                <w:i/>
                <w:iCs/>
                <w:spacing w:val="34"/>
                <w:sz w:val="20"/>
                <w:szCs w:val="20"/>
              </w:rPr>
              <w:t xml:space="preserve"> </w:t>
            </w:r>
            <w:r w:rsidRPr="00A06AD1">
              <w:rPr>
                <w:rFonts w:ascii="Garamond" w:eastAsia="Arial" w:hAnsi="Garamond" w:cstheme="minorHAnsi"/>
                <w:i/>
                <w:iCs/>
                <w:w w:val="108"/>
                <w:sz w:val="20"/>
                <w:szCs w:val="20"/>
              </w:rPr>
              <w:t xml:space="preserve">events </w:t>
            </w:r>
            <w:r w:rsidRPr="00A06AD1">
              <w:rPr>
                <w:rFonts w:ascii="Garamond" w:eastAsia="Arial" w:hAnsi="Garamond" w:cstheme="minorHAnsi"/>
                <w:i/>
                <w:iCs/>
                <w:sz w:val="20"/>
                <w:szCs w:val="20"/>
              </w:rPr>
              <w:t>for</w:t>
            </w:r>
            <w:r w:rsidRPr="00A06AD1">
              <w:rPr>
                <w:rFonts w:ascii="Garamond" w:eastAsia="Arial" w:hAnsi="Garamond" w:cstheme="minorHAnsi"/>
                <w:i/>
                <w:iCs/>
                <w:spacing w:val="43"/>
                <w:sz w:val="20"/>
                <w:szCs w:val="20"/>
              </w:rPr>
              <w:t xml:space="preserve"> </w:t>
            </w:r>
            <w:r w:rsidRPr="00A06AD1">
              <w:rPr>
                <w:rFonts w:ascii="Garamond" w:eastAsia="Arial" w:hAnsi="Garamond" w:cstheme="minorHAnsi"/>
                <w:i/>
                <w:iCs/>
                <w:w w:val="111"/>
                <w:sz w:val="20"/>
                <w:szCs w:val="20"/>
              </w:rPr>
              <w:t xml:space="preserve">making </w:t>
            </w:r>
            <w:r w:rsidRPr="00A06AD1">
              <w:rPr>
                <w:rFonts w:ascii="Garamond" w:eastAsia="Arial" w:hAnsi="Garamond" w:cstheme="minorHAnsi"/>
                <w:i/>
                <w:iCs/>
                <w:sz w:val="20"/>
                <w:szCs w:val="20"/>
              </w:rPr>
              <w:t>fast</w:t>
            </w:r>
            <w:r w:rsidRPr="00A06AD1">
              <w:rPr>
                <w:rFonts w:ascii="Garamond" w:eastAsia="Arial" w:hAnsi="Garamond" w:cstheme="minorHAnsi"/>
                <w:i/>
                <w:iCs/>
                <w:spacing w:val="43"/>
                <w:sz w:val="20"/>
                <w:szCs w:val="20"/>
              </w:rPr>
              <w:t xml:space="preserve"> </w:t>
            </w:r>
            <w:r w:rsidRPr="00A06AD1">
              <w:rPr>
                <w:rFonts w:ascii="Garamond" w:eastAsia="Arial" w:hAnsi="Garamond" w:cstheme="minorHAnsi"/>
                <w:i/>
                <w:iCs/>
                <w:sz w:val="20"/>
                <w:szCs w:val="20"/>
              </w:rPr>
              <w:t>and</w:t>
            </w:r>
            <w:r w:rsidRPr="00A06AD1">
              <w:rPr>
                <w:rFonts w:ascii="Garamond" w:eastAsia="Arial" w:hAnsi="Garamond" w:cstheme="minorHAnsi"/>
                <w:i/>
                <w:iCs/>
                <w:spacing w:val="34"/>
                <w:sz w:val="20"/>
                <w:szCs w:val="20"/>
              </w:rPr>
              <w:t xml:space="preserve"> </w:t>
            </w:r>
            <w:r w:rsidRPr="00A06AD1">
              <w:rPr>
                <w:rFonts w:ascii="Garamond" w:eastAsia="Arial" w:hAnsi="Garamond" w:cstheme="minorHAnsi"/>
                <w:i/>
                <w:iCs/>
                <w:w w:val="116"/>
                <w:sz w:val="20"/>
                <w:szCs w:val="20"/>
              </w:rPr>
              <w:t>letting</w:t>
            </w:r>
            <w:r w:rsidRPr="00A06AD1">
              <w:rPr>
                <w:rFonts w:ascii="Garamond" w:eastAsia="Arial" w:hAnsi="Garamond" w:cstheme="minorHAnsi"/>
                <w:i/>
                <w:iCs/>
                <w:spacing w:val="-3"/>
                <w:w w:val="116"/>
                <w:sz w:val="20"/>
                <w:szCs w:val="20"/>
              </w:rPr>
              <w:t xml:space="preserve"> </w:t>
            </w:r>
            <w:r w:rsidRPr="00A06AD1">
              <w:rPr>
                <w:rFonts w:ascii="Garamond" w:eastAsia="Arial" w:hAnsi="Garamond" w:cstheme="minorHAnsi"/>
                <w:i/>
                <w:iCs/>
                <w:sz w:val="20"/>
                <w:szCs w:val="20"/>
              </w:rPr>
              <w:t>go</w:t>
            </w:r>
            <w:r w:rsidRPr="00A06AD1">
              <w:rPr>
                <w:rFonts w:ascii="Garamond" w:eastAsia="Arial" w:hAnsi="Garamond" w:cstheme="minorHAnsi"/>
                <w:i/>
                <w:iCs/>
                <w:spacing w:val="25"/>
                <w:sz w:val="20"/>
                <w:szCs w:val="20"/>
              </w:rPr>
              <w:t xml:space="preserve"> </w:t>
            </w:r>
            <w:r w:rsidRPr="00A06AD1">
              <w:rPr>
                <w:rFonts w:ascii="Garamond" w:eastAsia="Arial" w:hAnsi="Garamond" w:cstheme="minorHAnsi"/>
                <w:i/>
                <w:iCs/>
                <w:w w:val="111"/>
                <w:sz w:val="20"/>
                <w:szCs w:val="20"/>
              </w:rPr>
              <w:t xml:space="preserve">mooring </w:t>
            </w:r>
            <w:r w:rsidRPr="00A06AD1">
              <w:rPr>
                <w:rFonts w:ascii="Garamond" w:eastAsia="Arial" w:hAnsi="Garamond" w:cstheme="minorHAnsi"/>
                <w:i/>
                <w:iCs/>
                <w:sz w:val="20"/>
                <w:szCs w:val="20"/>
              </w:rPr>
              <w:t>and</w:t>
            </w:r>
            <w:r w:rsidRPr="00A06AD1">
              <w:rPr>
                <w:rFonts w:ascii="Garamond" w:eastAsia="Arial" w:hAnsi="Garamond" w:cstheme="minorHAnsi"/>
                <w:i/>
                <w:iCs/>
                <w:spacing w:val="34"/>
                <w:sz w:val="20"/>
                <w:szCs w:val="20"/>
              </w:rPr>
              <w:t xml:space="preserve"> </w:t>
            </w:r>
            <w:r w:rsidRPr="00A06AD1">
              <w:rPr>
                <w:rFonts w:ascii="Garamond" w:eastAsia="Arial" w:hAnsi="Garamond" w:cstheme="minorHAnsi"/>
                <w:i/>
                <w:iCs/>
                <w:sz w:val="20"/>
                <w:szCs w:val="20"/>
              </w:rPr>
              <w:t>tug</w:t>
            </w:r>
            <w:r w:rsidRPr="00A06AD1">
              <w:rPr>
                <w:rFonts w:ascii="Garamond" w:eastAsia="Arial" w:hAnsi="Garamond" w:cstheme="minorHAnsi"/>
                <w:i/>
                <w:iCs/>
                <w:spacing w:val="44"/>
                <w:sz w:val="20"/>
                <w:szCs w:val="20"/>
              </w:rPr>
              <w:t xml:space="preserve"> </w:t>
            </w:r>
            <w:r w:rsidRPr="00A06AD1">
              <w:rPr>
                <w:rFonts w:ascii="Garamond" w:eastAsia="Arial" w:hAnsi="Garamond" w:cstheme="minorHAnsi"/>
                <w:i/>
                <w:iCs/>
                <w:sz w:val="20"/>
                <w:szCs w:val="20"/>
              </w:rPr>
              <w:t>lines</w:t>
            </w:r>
            <w:r w:rsidRPr="00A06AD1">
              <w:rPr>
                <w:rFonts w:ascii="Garamond" w:eastAsia="Arial" w:hAnsi="Garamond" w:cstheme="minorHAnsi"/>
                <w:i/>
                <w:iCs/>
                <w:spacing w:val="34"/>
                <w:sz w:val="20"/>
                <w:szCs w:val="20"/>
              </w:rPr>
              <w:t xml:space="preserve"> </w:t>
            </w:r>
            <w:r w:rsidRPr="00A06AD1">
              <w:rPr>
                <w:rFonts w:ascii="Garamond" w:eastAsia="Arial" w:hAnsi="Garamond" w:cstheme="minorHAnsi"/>
                <w:i/>
                <w:iCs/>
                <w:sz w:val="20"/>
                <w:szCs w:val="20"/>
              </w:rPr>
              <w:t>and</w:t>
            </w:r>
            <w:r w:rsidRPr="00A06AD1">
              <w:rPr>
                <w:rFonts w:ascii="Garamond" w:eastAsia="Arial" w:hAnsi="Garamond" w:cstheme="minorHAnsi"/>
                <w:i/>
                <w:iCs/>
                <w:spacing w:val="34"/>
                <w:sz w:val="20"/>
                <w:szCs w:val="20"/>
              </w:rPr>
              <w:t xml:space="preserve"> </w:t>
            </w:r>
            <w:r w:rsidRPr="00A06AD1">
              <w:rPr>
                <w:rFonts w:ascii="Garamond" w:eastAsia="Arial" w:hAnsi="Garamond" w:cstheme="minorHAnsi"/>
                <w:i/>
                <w:iCs/>
                <w:sz w:val="20"/>
                <w:szCs w:val="20"/>
              </w:rPr>
              <w:t>wi</w:t>
            </w:r>
            <w:r w:rsidRPr="00A06AD1">
              <w:rPr>
                <w:rFonts w:ascii="Garamond" w:eastAsia="Arial" w:hAnsi="Garamond" w:cstheme="minorHAnsi"/>
                <w:i/>
                <w:iCs/>
                <w:spacing w:val="-3"/>
                <w:sz w:val="20"/>
                <w:szCs w:val="20"/>
              </w:rPr>
              <w:t>r</w:t>
            </w:r>
            <w:r w:rsidRPr="00A06AD1">
              <w:rPr>
                <w:rFonts w:ascii="Garamond" w:eastAsia="Arial" w:hAnsi="Garamond" w:cstheme="minorHAnsi"/>
                <w:i/>
                <w:iCs/>
                <w:sz w:val="20"/>
                <w:szCs w:val="20"/>
              </w:rPr>
              <w:t xml:space="preserve">es </w:t>
            </w:r>
            <w:r w:rsidRPr="00A06AD1">
              <w:rPr>
                <w:rFonts w:ascii="Garamond" w:eastAsia="Arial" w:hAnsi="Garamond" w:cstheme="minorHAnsi"/>
                <w:i/>
                <w:iCs/>
                <w:spacing w:val="2"/>
                <w:sz w:val="20"/>
                <w:szCs w:val="20"/>
              </w:rPr>
              <w:t>including</w:t>
            </w:r>
            <w:r w:rsidRPr="00A06AD1">
              <w:rPr>
                <w:rFonts w:ascii="Garamond" w:eastAsia="Arial" w:hAnsi="Garamond" w:cstheme="minorHAnsi"/>
                <w:i/>
                <w:iCs/>
                <w:w w:val="108"/>
                <w:sz w:val="20"/>
                <w:szCs w:val="20"/>
              </w:rPr>
              <w:t xml:space="preserve"> </w:t>
            </w:r>
            <w:r w:rsidRPr="00A06AD1">
              <w:rPr>
                <w:rFonts w:ascii="Garamond" w:eastAsia="Arial" w:hAnsi="Garamond" w:cstheme="minorHAnsi"/>
                <w:i/>
                <w:iCs/>
                <w:w w:val="111"/>
                <w:sz w:val="20"/>
                <w:szCs w:val="20"/>
              </w:rPr>
              <w:t>towing</w:t>
            </w:r>
            <w:r w:rsidRPr="00A06AD1">
              <w:rPr>
                <w:rFonts w:ascii="Garamond" w:eastAsia="Arial" w:hAnsi="Garamond" w:cstheme="minorHAnsi"/>
                <w:i/>
                <w:iCs/>
                <w:spacing w:val="23"/>
                <w:w w:val="111"/>
                <w:sz w:val="20"/>
                <w:szCs w:val="20"/>
              </w:rPr>
              <w:t xml:space="preserve"> </w:t>
            </w:r>
            <w:r w:rsidRPr="00A06AD1">
              <w:rPr>
                <w:rFonts w:ascii="Garamond" w:eastAsia="Arial" w:hAnsi="Garamond" w:cstheme="minorHAnsi"/>
                <w:i/>
                <w:iCs/>
                <w:w w:val="111"/>
                <w:sz w:val="20"/>
                <w:szCs w:val="20"/>
              </w:rPr>
              <w:t>lines</w:t>
            </w:r>
          </w:p>
        </w:tc>
        <w:tc>
          <w:tcPr>
            <w:tcW w:w="4677" w:type="dxa"/>
            <w:vMerge/>
            <w:tcBorders>
              <w:left w:val="single" w:sz="4" w:space="0" w:color="000000"/>
              <w:bottom w:val="single" w:sz="4" w:space="0" w:color="000000"/>
              <w:right w:val="single" w:sz="4" w:space="0" w:color="000000"/>
            </w:tcBorders>
            <w:shd w:val="clear" w:color="auto" w:fill="C6D9F1" w:themeFill="text2" w:themeFillTint="33"/>
          </w:tcPr>
          <w:p w14:paraId="1E5A5331" w14:textId="77777777" w:rsidR="0076243B" w:rsidRPr="0076243B" w:rsidRDefault="0076243B" w:rsidP="0076243B">
            <w:pPr>
              <w:spacing w:line="240" w:lineRule="auto"/>
              <w:rPr>
                <w:rFonts w:ascii="Garamond" w:hAnsi="Garamond" w:cstheme="minorHAnsi"/>
                <w:sz w:val="20"/>
                <w:szCs w:val="20"/>
              </w:rPr>
            </w:pPr>
          </w:p>
        </w:tc>
        <w:tc>
          <w:tcPr>
            <w:tcW w:w="3122" w:type="dxa"/>
            <w:gridSpan w:val="2"/>
            <w:vMerge/>
            <w:tcBorders>
              <w:left w:val="single" w:sz="4" w:space="0" w:color="000000"/>
              <w:right w:val="single" w:sz="4" w:space="0" w:color="000000"/>
            </w:tcBorders>
            <w:shd w:val="clear" w:color="auto" w:fill="C6D9F1" w:themeFill="text2" w:themeFillTint="33"/>
          </w:tcPr>
          <w:p w14:paraId="0A364E3A" w14:textId="77777777" w:rsidR="0076243B" w:rsidRPr="0076243B" w:rsidRDefault="0076243B" w:rsidP="0076243B">
            <w:pPr>
              <w:spacing w:after="0" w:line="240" w:lineRule="auto"/>
              <w:ind w:left="496" w:right="-20"/>
              <w:rPr>
                <w:rFonts w:ascii="Garamond" w:hAnsi="Garamond" w:cstheme="minorHAnsi"/>
                <w:sz w:val="20"/>
                <w:szCs w:val="20"/>
              </w:rPr>
            </w:pPr>
          </w:p>
        </w:tc>
      </w:tr>
      <w:tr w:rsidR="0076243B" w:rsidRPr="00BD4670" w14:paraId="73A6F054" w14:textId="77777777" w:rsidTr="00610BB7">
        <w:trPr>
          <w:trHeight w:hRule="exact" w:val="1013"/>
          <w:jc w:val="center"/>
        </w:trPr>
        <w:tc>
          <w:tcPr>
            <w:tcW w:w="6181"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7011BAD6" w14:textId="77777777" w:rsidR="0076243B" w:rsidRPr="00BD4670" w:rsidRDefault="0076243B" w:rsidP="00CD2FA4">
            <w:pPr>
              <w:spacing w:before="9" w:after="0" w:line="240" w:lineRule="auto"/>
              <w:ind w:left="139" w:right="136"/>
              <w:jc w:val="center"/>
              <w:rPr>
                <w:rFonts w:ascii="Garamond" w:hAnsi="Garamond" w:cstheme="minorHAnsi"/>
                <w:sz w:val="16"/>
                <w:szCs w:val="16"/>
              </w:rPr>
            </w:pPr>
            <w:proofErr w:type="spellStart"/>
            <w:r w:rsidRPr="00BD4670">
              <w:rPr>
                <w:rFonts w:ascii="Garamond" w:eastAsia="Calibri" w:hAnsi="Garamond" w:cstheme="minorHAnsi"/>
                <w:b/>
                <w:bCs/>
                <w:sz w:val="16"/>
                <w:szCs w:val="16"/>
              </w:rPr>
              <w:t>C</w:t>
            </w:r>
            <w:r w:rsidRPr="00BD4670">
              <w:rPr>
                <w:rFonts w:ascii="Garamond" w:eastAsia="Calibri" w:hAnsi="Garamond" w:cstheme="minorHAnsi"/>
                <w:b/>
                <w:bCs/>
                <w:spacing w:val="1"/>
                <w:sz w:val="16"/>
                <w:szCs w:val="16"/>
              </w:rPr>
              <w:t>omp</w:t>
            </w:r>
            <w:r w:rsidRPr="00BD4670">
              <w:rPr>
                <w:rFonts w:ascii="Garamond" w:eastAsia="Calibri" w:hAnsi="Garamond" w:cstheme="minorHAnsi"/>
                <w:b/>
                <w:bCs/>
                <w:spacing w:val="-1"/>
                <w:sz w:val="16"/>
                <w:szCs w:val="16"/>
              </w:rPr>
              <w:t>i</w:t>
            </w:r>
            <w:r w:rsidRPr="00BD4670">
              <w:rPr>
                <w:rFonts w:ascii="Garamond" w:eastAsia="Calibri" w:hAnsi="Garamond" w:cstheme="minorHAnsi"/>
                <w:b/>
                <w:bCs/>
                <w:sz w:val="16"/>
                <w:szCs w:val="16"/>
              </w:rPr>
              <w:t>t</w:t>
            </w:r>
            <w:r w:rsidRPr="00BD4670">
              <w:rPr>
                <w:rFonts w:ascii="Garamond" w:eastAsia="Calibri" w:hAnsi="Garamond" w:cstheme="minorHAnsi"/>
                <w:b/>
                <w:bCs/>
                <w:spacing w:val="1"/>
                <w:sz w:val="16"/>
                <w:szCs w:val="16"/>
              </w:rPr>
              <w:t>o</w:t>
            </w:r>
            <w:proofErr w:type="spellEnd"/>
            <w:r w:rsidRPr="00BD4670">
              <w:rPr>
                <w:rFonts w:ascii="Garamond" w:eastAsia="Calibri" w:hAnsi="Garamond" w:cstheme="minorHAnsi"/>
                <w:b/>
                <w:bCs/>
                <w:spacing w:val="1"/>
                <w:sz w:val="16"/>
                <w:szCs w:val="16"/>
              </w:rPr>
              <w:t>/</w:t>
            </w:r>
            <w:proofErr w:type="spellStart"/>
            <w:r w:rsidRPr="00BD4670">
              <w:rPr>
                <w:rFonts w:ascii="Garamond" w:eastAsia="Calibri" w:hAnsi="Garamond" w:cstheme="minorHAnsi"/>
                <w:b/>
                <w:bCs/>
                <w:spacing w:val="-1"/>
                <w:sz w:val="16"/>
                <w:szCs w:val="16"/>
              </w:rPr>
              <w:t>i</w:t>
            </w:r>
            <w:r w:rsidRPr="00BD4670">
              <w:rPr>
                <w:rFonts w:ascii="Garamond" w:eastAsia="Calibri" w:hAnsi="Garamond" w:cstheme="minorHAnsi"/>
                <w:b/>
                <w:bCs/>
                <w:spacing w:val="1"/>
                <w:sz w:val="16"/>
                <w:szCs w:val="16"/>
              </w:rPr>
              <w:t>nc</w:t>
            </w:r>
            <w:r w:rsidRPr="00BD4670">
              <w:rPr>
                <w:rFonts w:ascii="Garamond" w:eastAsia="Calibri" w:hAnsi="Garamond" w:cstheme="minorHAnsi"/>
                <w:b/>
                <w:bCs/>
                <w:sz w:val="16"/>
                <w:szCs w:val="16"/>
              </w:rPr>
              <w:t>a</w:t>
            </w:r>
            <w:r w:rsidRPr="00BD4670">
              <w:rPr>
                <w:rFonts w:ascii="Garamond" w:eastAsia="Calibri" w:hAnsi="Garamond" w:cstheme="minorHAnsi"/>
                <w:b/>
                <w:bCs/>
                <w:spacing w:val="1"/>
                <w:sz w:val="16"/>
                <w:szCs w:val="16"/>
              </w:rPr>
              <w:t>r</w:t>
            </w:r>
            <w:r w:rsidRPr="00BD4670">
              <w:rPr>
                <w:rFonts w:ascii="Garamond" w:eastAsia="Calibri" w:hAnsi="Garamond" w:cstheme="minorHAnsi"/>
                <w:b/>
                <w:bCs/>
                <w:spacing w:val="-1"/>
                <w:sz w:val="16"/>
                <w:szCs w:val="16"/>
              </w:rPr>
              <w:t>i</w:t>
            </w:r>
            <w:r w:rsidRPr="00BD4670">
              <w:rPr>
                <w:rFonts w:ascii="Garamond" w:eastAsia="Calibri" w:hAnsi="Garamond" w:cstheme="minorHAnsi"/>
                <w:b/>
                <w:bCs/>
                <w:spacing w:val="1"/>
                <w:sz w:val="16"/>
                <w:szCs w:val="16"/>
              </w:rPr>
              <w:t>c</w:t>
            </w:r>
            <w:r w:rsidRPr="00BD4670">
              <w:rPr>
                <w:rFonts w:ascii="Garamond" w:eastAsia="Calibri" w:hAnsi="Garamond" w:cstheme="minorHAnsi"/>
                <w:b/>
                <w:bCs/>
                <w:sz w:val="16"/>
                <w:szCs w:val="16"/>
              </w:rPr>
              <w:t>o</w:t>
            </w:r>
            <w:proofErr w:type="spellEnd"/>
          </w:p>
          <w:p w14:paraId="73398A9E" w14:textId="77777777" w:rsidR="0076243B" w:rsidRPr="00BD4670" w:rsidRDefault="0076243B" w:rsidP="00CD2FA4">
            <w:pPr>
              <w:spacing w:after="0" w:line="240" w:lineRule="auto"/>
              <w:ind w:left="139" w:right="136"/>
              <w:jc w:val="center"/>
              <w:rPr>
                <w:rFonts w:ascii="Garamond" w:eastAsia="Arial" w:hAnsi="Garamond" w:cstheme="minorHAnsi"/>
                <w:sz w:val="16"/>
                <w:szCs w:val="16"/>
              </w:rPr>
            </w:pPr>
            <w:r w:rsidRPr="00BD4670">
              <w:rPr>
                <w:rFonts w:ascii="Garamond" w:eastAsia="Arial" w:hAnsi="Garamond" w:cstheme="minorHAnsi"/>
                <w:b/>
                <w:bCs/>
                <w:spacing w:val="-18"/>
                <w:w w:val="90"/>
                <w:sz w:val="16"/>
                <w:szCs w:val="16"/>
              </w:rPr>
              <w:t>T</w:t>
            </w:r>
            <w:r w:rsidRPr="00BD4670">
              <w:rPr>
                <w:rFonts w:ascii="Garamond" w:eastAsia="Arial" w:hAnsi="Garamond" w:cstheme="minorHAnsi"/>
                <w:b/>
                <w:bCs/>
                <w:w w:val="107"/>
                <w:sz w:val="16"/>
                <w:szCs w:val="16"/>
              </w:rPr>
              <w:t>ask/Duty</w:t>
            </w:r>
          </w:p>
        </w:tc>
        <w:tc>
          <w:tcPr>
            <w:tcW w:w="1891"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0187B861" w14:textId="77777777" w:rsidR="0076243B" w:rsidRPr="00BD4670" w:rsidRDefault="0076243B" w:rsidP="00CD2FA4">
            <w:pPr>
              <w:spacing w:before="74" w:after="0" w:line="240" w:lineRule="auto"/>
              <w:ind w:left="207" w:right="187"/>
              <w:jc w:val="center"/>
              <w:rPr>
                <w:rFonts w:ascii="Garamond" w:eastAsia="Calibri" w:hAnsi="Garamond" w:cstheme="minorHAnsi"/>
                <w:b/>
                <w:bCs/>
                <w:sz w:val="16"/>
                <w:szCs w:val="16"/>
                <w:lang w:val="it-IT"/>
              </w:rPr>
            </w:pPr>
            <w:r w:rsidRPr="00BD4670">
              <w:rPr>
                <w:rFonts w:ascii="Garamond" w:eastAsia="Calibri" w:hAnsi="Garamond" w:cstheme="minorHAnsi"/>
                <w:b/>
                <w:bCs/>
                <w:sz w:val="16"/>
                <w:szCs w:val="16"/>
                <w:lang w:val="it-IT"/>
              </w:rPr>
              <w:t>Comandante (sigla/data)</w:t>
            </w:r>
          </w:p>
          <w:p w14:paraId="4EB900C8" w14:textId="77777777" w:rsidR="0076243B" w:rsidRPr="00BD4670" w:rsidRDefault="0076243B" w:rsidP="00CD2FA4">
            <w:pPr>
              <w:spacing w:before="74" w:after="0" w:line="240" w:lineRule="auto"/>
              <w:ind w:left="207" w:right="187"/>
              <w:jc w:val="center"/>
              <w:rPr>
                <w:rFonts w:ascii="Garamond" w:eastAsia="Arial" w:hAnsi="Garamond" w:cstheme="minorHAnsi"/>
                <w:sz w:val="16"/>
                <w:szCs w:val="16"/>
                <w:lang w:val="it-IT"/>
              </w:rPr>
            </w:pPr>
            <w:r w:rsidRPr="00BD4670">
              <w:rPr>
                <w:rFonts w:ascii="Garamond" w:eastAsia="Calibri" w:hAnsi="Garamond" w:cstheme="minorHAnsi"/>
                <w:b/>
                <w:bCs/>
                <w:sz w:val="16"/>
                <w:szCs w:val="16"/>
                <w:lang w:val="it-IT"/>
              </w:rPr>
              <w:t>Master (</w:t>
            </w:r>
            <w:proofErr w:type="spellStart"/>
            <w:r w:rsidRPr="00BD4670">
              <w:rPr>
                <w:rFonts w:ascii="Garamond" w:eastAsia="Calibri" w:hAnsi="Garamond" w:cstheme="minorHAnsi"/>
                <w:b/>
                <w:bCs/>
                <w:sz w:val="16"/>
                <w:szCs w:val="16"/>
                <w:lang w:val="it-IT"/>
              </w:rPr>
              <w:t>initials</w:t>
            </w:r>
            <w:proofErr w:type="spellEnd"/>
            <w:r w:rsidRPr="00BD4670">
              <w:rPr>
                <w:rFonts w:ascii="Garamond" w:eastAsia="Calibri" w:hAnsi="Garamond" w:cstheme="minorHAnsi"/>
                <w:b/>
                <w:bCs/>
                <w:sz w:val="16"/>
                <w:szCs w:val="16"/>
                <w:lang w:val="it-IT"/>
              </w:rPr>
              <w:t>/date)</w:t>
            </w:r>
          </w:p>
        </w:tc>
        <w:tc>
          <w:tcPr>
            <w:tcW w:w="4677" w:type="dxa"/>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2A5FE48E" w14:textId="77777777" w:rsidR="0076243B" w:rsidRPr="00BD4670" w:rsidRDefault="0076243B" w:rsidP="00CD2FA4">
            <w:pPr>
              <w:spacing w:before="9" w:after="0" w:line="240" w:lineRule="auto"/>
              <w:ind w:left="136" w:right="135"/>
              <w:jc w:val="center"/>
              <w:rPr>
                <w:rFonts w:ascii="Garamond" w:eastAsia="Arial" w:hAnsi="Garamond" w:cstheme="minorHAnsi"/>
                <w:sz w:val="16"/>
                <w:szCs w:val="16"/>
                <w:lang w:val="it-IT"/>
              </w:rPr>
            </w:pPr>
            <w:r w:rsidRPr="00BD4670">
              <w:rPr>
                <w:rFonts w:ascii="Garamond" w:eastAsia="Calibri" w:hAnsi="Garamond" w:cstheme="minorHAnsi"/>
                <w:b/>
                <w:bCs/>
                <w:spacing w:val="1"/>
                <w:sz w:val="16"/>
                <w:szCs w:val="16"/>
                <w:lang w:val="it-IT"/>
              </w:rPr>
              <w:t>Pareri su aree da migliorare/</w:t>
            </w:r>
            <w:proofErr w:type="spellStart"/>
            <w:r w:rsidRPr="00BD4670">
              <w:rPr>
                <w:rFonts w:ascii="Garamond" w:eastAsia="Arial" w:hAnsi="Garamond" w:cstheme="minorHAnsi"/>
                <w:b/>
                <w:bCs/>
                <w:sz w:val="16"/>
                <w:szCs w:val="16"/>
                <w:lang w:val="it-IT"/>
              </w:rPr>
              <w:t>Advice</w:t>
            </w:r>
            <w:proofErr w:type="spellEnd"/>
            <w:r w:rsidRPr="00BD4670">
              <w:rPr>
                <w:rFonts w:ascii="Garamond" w:eastAsia="Arial" w:hAnsi="Garamond" w:cstheme="minorHAnsi"/>
                <w:b/>
                <w:bCs/>
                <w:spacing w:val="40"/>
                <w:sz w:val="16"/>
                <w:szCs w:val="16"/>
                <w:lang w:val="it-IT"/>
              </w:rPr>
              <w:t xml:space="preserve"> </w:t>
            </w:r>
            <w:r w:rsidRPr="00BD4670">
              <w:rPr>
                <w:rFonts w:ascii="Garamond" w:eastAsia="Arial" w:hAnsi="Garamond" w:cstheme="minorHAnsi"/>
                <w:b/>
                <w:bCs/>
                <w:sz w:val="16"/>
                <w:szCs w:val="16"/>
                <w:lang w:val="it-IT"/>
              </w:rPr>
              <w:t>on</w:t>
            </w:r>
            <w:r w:rsidRPr="00BD4670">
              <w:rPr>
                <w:rFonts w:ascii="Garamond" w:eastAsia="Arial" w:hAnsi="Garamond" w:cstheme="minorHAnsi"/>
                <w:b/>
                <w:bCs/>
                <w:spacing w:val="25"/>
                <w:sz w:val="16"/>
                <w:szCs w:val="16"/>
                <w:lang w:val="it-IT"/>
              </w:rPr>
              <w:t xml:space="preserve"> </w:t>
            </w:r>
            <w:proofErr w:type="spellStart"/>
            <w:r w:rsidRPr="00BD4670">
              <w:rPr>
                <w:rFonts w:ascii="Garamond" w:eastAsia="Arial" w:hAnsi="Garamond" w:cstheme="minorHAnsi"/>
                <w:b/>
                <w:bCs/>
                <w:sz w:val="16"/>
                <w:szCs w:val="16"/>
                <w:lang w:val="it-IT"/>
              </w:rPr>
              <w:t>A</w:t>
            </w:r>
            <w:r w:rsidRPr="00BD4670">
              <w:rPr>
                <w:rFonts w:ascii="Garamond" w:eastAsia="Arial" w:hAnsi="Garamond" w:cstheme="minorHAnsi"/>
                <w:b/>
                <w:bCs/>
                <w:spacing w:val="-3"/>
                <w:sz w:val="16"/>
                <w:szCs w:val="16"/>
                <w:lang w:val="it-IT"/>
              </w:rPr>
              <w:t>r</w:t>
            </w:r>
            <w:r w:rsidRPr="00BD4670">
              <w:rPr>
                <w:rFonts w:ascii="Garamond" w:eastAsia="Arial" w:hAnsi="Garamond" w:cstheme="minorHAnsi"/>
                <w:b/>
                <w:bCs/>
                <w:sz w:val="16"/>
                <w:szCs w:val="16"/>
                <w:lang w:val="it-IT"/>
              </w:rPr>
              <w:t>eas</w:t>
            </w:r>
            <w:proofErr w:type="spellEnd"/>
            <w:r w:rsidRPr="00BD4670">
              <w:rPr>
                <w:rFonts w:ascii="Garamond" w:eastAsia="Arial" w:hAnsi="Garamond" w:cstheme="minorHAnsi"/>
                <w:b/>
                <w:bCs/>
                <w:spacing w:val="32"/>
                <w:sz w:val="16"/>
                <w:szCs w:val="16"/>
                <w:lang w:val="it-IT"/>
              </w:rPr>
              <w:t xml:space="preserve"> </w:t>
            </w:r>
            <w:r w:rsidRPr="00BD4670">
              <w:rPr>
                <w:rFonts w:ascii="Garamond" w:eastAsia="Arial" w:hAnsi="Garamond" w:cstheme="minorHAnsi"/>
                <w:b/>
                <w:bCs/>
                <w:sz w:val="16"/>
                <w:szCs w:val="16"/>
                <w:lang w:val="it-IT"/>
              </w:rPr>
              <w:t>for</w:t>
            </w:r>
            <w:r w:rsidRPr="00BD4670">
              <w:rPr>
                <w:rFonts w:ascii="Garamond" w:eastAsia="Arial" w:hAnsi="Garamond" w:cstheme="minorHAnsi"/>
                <w:b/>
                <w:bCs/>
                <w:spacing w:val="43"/>
                <w:sz w:val="16"/>
                <w:szCs w:val="16"/>
                <w:lang w:val="it-IT"/>
              </w:rPr>
              <w:t xml:space="preserve"> </w:t>
            </w:r>
            <w:proofErr w:type="spellStart"/>
            <w:r w:rsidRPr="00BD4670">
              <w:rPr>
                <w:rFonts w:ascii="Garamond" w:eastAsia="Arial" w:hAnsi="Garamond" w:cstheme="minorHAnsi"/>
                <w:b/>
                <w:bCs/>
                <w:w w:val="112"/>
                <w:sz w:val="16"/>
                <w:szCs w:val="16"/>
                <w:lang w:val="it-IT"/>
              </w:rPr>
              <w:t>Imp</w:t>
            </w:r>
            <w:r w:rsidRPr="00BD4670">
              <w:rPr>
                <w:rFonts w:ascii="Garamond" w:eastAsia="Arial" w:hAnsi="Garamond" w:cstheme="minorHAnsi"/>
                <w:b/>
                <w:bCs/>
                <w:spacing w:val="-3"/>
                <w:w w:val="112"/>
                <w:sz w:val="16"/>
                <w:szCs w:val="16"/>
                <w:lang w:val="it-IT"/>
              </w:rPr>
              <w:t>r</w:t>
            </w:r>
            <w:r w:rsidRPr="00BD4670">
              <w:rPr>
                <w:rFonts w:ascii="Garamond" w:eastAsia="Arial" w:hAnsi="Garamond" w:cstheme="minorHAnsi"/>
                <w:b/>
                <w:bCs/>
                <w:w w:val="112"/>
                <w:sz w:val="16"/>
                <w:szCs w:val="16"/>
                <w:lang w:val="it-IT"/>
              </w:rPr>
              <w:t>ovement</w:t>
            </w:r>
            <w:proofErr w:type="spellEnd"/>
          </w:p>
        </w:tc>
        <w:tc>
          <w:tcPr>
            <w:tcW w:w="3122"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3BCFF01B" w14:textId="77777777" w:rsidR="0076243B" w:rsidRPr="00BD4670" w:rsidRDefault="0076243B" w:rsidP="00CD2FA4">
            <w:pPr>
              <w:spacing w:before="74" w:after="0" w:line="240" w:lineRule="auto"/>
              <w:ind w:left="207" w:right="187"/>
              <w:jc w:val="center"/>
              <w:rPr>
                <w:rFonts w:ascii="Garamond" w:eastAsia="Calibri" w:hAnsi="Garamond" w:cstheme="minorHAnsi"/>
                <w:sz w:val="16"/>
                <w:szCs w:val="16"/>
                <w:lang w:val="it-IT"/>
              </w:rPr>
            </w:pPr>
            <w:r w:rsidRPr="00BD4670">
              <w:rPr>
                <w:rFonts w:ascii="Garamond" w:eastAsia="Calibri" w:hAnsi="Garamond" w:cstheme="minorHAnsi"/>
                <w:b/>
                <w:bCs/>
                <w:sz w:val="16"/>
                <w:szCs w:val="16"/>
                <w:lang w:val="it-IT"/>
              </w:rPr>
              <w:t>C</w:t>
            </w:r>
            <w:r w:rsidRPr="00BD4670">
              <w:rPr>
                <w:rFonts w:ascii="Garamond" w:eastAsia="Calibri" w:hAnsi="Garamond" w:cstheme="minorHAnsi"/>
                <w:b/>
                <w:bCs/>
                <w:spacing w:val="-1"/>
                <w:sz w:val="16"/>
                <w:szCs w:val="16"/>
                <w:lang w:val="it-IT"/>
              </w:rPr>
              <w:t>o</w:t>
            </w:r>
            <w:r w:rsidRPr="00BD4670">
              <w:rPr>
                <w:rFonts w:ascii="Garamond" w:eastAsia="Calibri" w:hAnsi="Garamond" w:cstheme="minorHAnsi"/>
                <w:b/>
                <w:bCs/>
                <w:sz w:val="16"/>
                <w:szCs w:val="16"/>
                <w:lang w:val="it-IT"/>
              </w:rPr>
              <w:t>m</w:t>
            </w:r>
            <w:r w:rsidRPr="00BD4670">
              <w:rPr>
                <w:rFonts w:ascii="Garamond" w:eastAsia="Calibri" w:hAnsi="Garamond" w:cstheme="minorHAnsi"/>
                <w:b/>
                <w:bCs/>
                <w:spacing w:val="-1"/>
                <w:sz w:val="16"/>
                <w:szCs w:val="16"/>
                <w:lang w:val="it-IT"/>
              </w:rPr>
              <w:t>pi</w:t>
            </w:r>
            <w:r w:rsidRPr="00BD4670">
              <w:rPr>
                <w:rFonts w:ascii="Garamond" w:eastAsia="Calibri" w:hAnsi="Garamond" w:cstheme="minorHAnsi"/>
                <w:b/>
                <w:bCs/>
                <w:sz w:val="16"/>
                <w:szCs w:val="16"/>
                <w:lang w:val="it-IT"/>
              </w:rPr>
              <w:t>to</w:t>
            </w:r>
            <w:r w:rsidRPr="00BD4670">
              <w:rPr>
                <w:rFonts w:ascii="Garamond" w:eastAsia="Calibri" w:hAnsi="Garamond" w:cstheme="minorHAnsi"/>
                <w:b/>
                <w:bCs/>
                <w:spacing w:val="-4"/>
                <w:sz w:val="16"/>
                <w:szCs w:val="16"/>
                <w:lang w:val="it-IT"/>
              </w:rPr>
              <w:t xml:space="preserve"> </w:t>
            </w:r>
            <w:r w:rsidRPr="00BD4670">
              <w:rPr>
                <w:rFonts w:ascii="Garamond" w:eastAsia="Calibri" w:hAnsi="Garamond" w:cstheme="minorHAnsi"/>
                <w:b/>
                <w:bCs/>
                <w:spacing w:val="1"/>
                <w:sz w:val="16"/>
                <w:szCs w:val="16"/>
                <w:lang w:val="it-IT"/>
              </w:rPr>
              <w:t>c</w:t>
            </w:r>
            <w:r w:rsidRPr="00BD4670">
              <w:rPr>
                <w:rFonts w:ascii="Garamond" w:eastAsia="Calibri" w:hAnsi="Garamond" w:cstheme="minorHAnsi"/>
                <w:b/>
                <w:bCs/>
                <w:spacing w:val="-1"/>
                <w:sz w:val="16"/>
                <w:szCs w:val="16"/>
                <w:lang w:val="it-IT"/>
              </w:rPr>
              <w:t>o</w:t>
            </w:r>
            <w:r w:rsidRPr="00BD4670">
              <w:rPr>
                <w:rFonts w:ascii="Garamond" w:eastAsia="Calibri" w:hAnsi="Garamond" w:cstheme="minorHAnsi"/>
                <w:b/>
                <w:bCs/>
                <w:sz w:val="16"/>
                <w:szCs w:val="16"/>
                <w:lang w:val="it-IT"/>
              </w:rPr>
              <w:t>m</w:t>
            </w:r>
            <w:r w:rsidRPr="00BD4670">
              <w:rPr>
                <w:rFonts w:ascii="Garamond" w:eastAsia="Calibri" w:hAnsi="Garamond" w:cstheme="minorHAnsi"/>
                <w:b/>
                <w:bCs/>
                <w:spacing w:val="-1"/>
                <w:sz w:val="16"/>
                <w:szCs w:val="16"/>
                <w:lang w:val="it-IT"/>
              </w:rPr>
              <w:t>pl</w:t>
            </w:r>
            <w:r w:rsidRPr="00BD4670">
              <w:rPr>
                <w:rFonts w:ascii="Garamond" w:eastAsia="Calibri" w:hAnsi="Garamond" w:cstheme="minorHAnsi"/>
                <w:b/>
                <w:bCs/>
                <w:sz w:val="16"/>
                <w:szCs w:val="16"/>
                <w:lang w:val="it-IT"/>
              </w:rPr>
              <w:t>eta</w:t>
            </w:r>
            <w:r w:rsidRPr="00BD4670">
              <w:rPr>
                <w:rFonts w:ascii="Garamond" w:eastAsia="Calibri" w:hAnsi="Garamond" w:cstheme="minorHAnsi"/>
                <w:b/>
                <w:bCs/>
                <w:spacing w:val="2"/>
                <w:sz w:val="16"/>
                <w:szCs w:val="16"/>
                <w:lang w:val="it-IT"/>
              </w:rPr>
              <w:t>t</w:t>
            </w:r>
            <w:r w:rsidRPr="00BD4670">
              <w:rPr>
                <w:rFonts w:ascii="Garamond" w:eastAsia="Calibri" w:hAnsi="Garamond" w:cstheme="minorHAnsi"/>
                <w:b/>
                <w:bCs/>
                <w:sz w:val="16"/>
                <w:szCs w:val="16"/>
                <w:lang w:val="it-IT"/>
              </w:rPr>
              <w:t xml:space="preserve">o </w:t>
            </w:r>
            <w:r w:rsidRPr="00BD4670">
              <w:rPr>
                <w:rFonts w:ascii="Garamond" w:eastAsia="Calibri" w:hAnsi="Garamond" w:cstheme="minorHAnsi"/>
                <w:sz w:val="16"/>
                <w:szCs w:val="16"/>
                <w:lang w:val="it-IT"/>
              </w:rPr>
              <w:t>Ufficiale</w:t>
            </w:r>
            <w:r w:rsidRPr="00BD4670">
              <w:rPr>
                <w:rFonts w:ascii="Garamond" w:eastAsia="Calibri" w:hAnsi="Garamond" w:cstheme="minorHAnsi"/>
                <w:spacing w:val="-2"/>
                <w:sz w:val="16"/>
                <w:szCs w:val="16"/>
                <w:lang w:val="it-IT"/>
              </w:rPr>
              <w:t xml:space="preserve"> </w:t>
            </w:r>
            <w:r w:rsidRPr="00BD4670">
              <w:rPr>
                <w:rFonts w:ascii="Garamond" w:eastAsia="Calibri" w:hAnsi="Garamond" w:cstheme="minorHAnsi"/>
                <w:spacing w:val="-1"/>
                <w:sz w:val="16"/>
                <w:szCs w:val="16"/>
                <w:lang w:val="it-IT"/>
              </w:rPr>
              <w:t>s</w:t>
            </w:r>
            <w:r w:rsidRPr="00BD4670">
              <w:rPr>
                <w:rFonts w:ascii="Garamond" w:eastAsia="Calibri" w:hAnsi="Garamond" w:cstheme="minorHAnsi"/>
                <w:spacing w:val="1"/>
                <w:sz w:val="16"/>
                <w:szCs w:val="16"/>
                <w:lang w:val="it-IT"/>
              </w:rPr>
              <w:t>u</w:t>
            </w:r>
            <w:r w:rsidRPr="00BD4670">
              <w:rPr>
                <w:rFonts w:ascii="Garamond" w:eastAsia="Calibri" w:hAnsi="Garamond" w:cstheme="minorHAnsi"/>
                <w:spacing w:val="-1"/>
                <w:sz w:val="16"/>
                <w:szCs w:val="16"/>
                <w:lang w:val="it-IT"/>
              </w:rPr>
              <w:t>pe</w:t>
            </w:r>
            <w:r w:rsidRPr="00BD4670">
              <w:rPr>
                <w:rFonts w:ascii="Garamond" w:eastAsia="Calibri" w:hAnsi="Garamond" w:cstheme="minorHAnsi"/>
                <w:sz w:val="16"/>
                <w:szCs w:val="16"/>
                <w:lang w:val="it-IT"/>
              </w:rPr>
              <w:t>rv</w:t>
            </w:r>
            <w:r w:rsidRPr="00BD4670">
              <w:rPr>
                <w:rFonts w:ascii="Garamond" w:eastAsia="Calibri" w:hAnsi="Garamond" w:cstheme="minorHAnsi"/>
                <w:spacing w:val="2"/>
                <w:sz w:val="16"/>
                <w:szCs w:val="16"/>
                <w:lang w:val="it-IT"/>
              </w:rPr>
              <w:t>i</w:t>
            </w:r>
            <w:r w:rsidRPr="00BD4670">
              <w:rPr>
                <w:rFonts w:ascii="Garamond" w:eastAsia="Calibri" w:hAnsi="Garamond" w:cstheme="minorHAnsi"/>
                <w:spacing w:val="-1"/>
                <w:sz w:val="16"/>
                <w:szCs w:val="16"/>
                <w:lang w:val="it-IT"/>
              </w:rPr>
              <w:t>s</w:t>
            </w:r>
            <w:r w:rsidRPr="00BD4670">
              <w:rPr>
                <w:rFonts w:ascii="Garamond" w:eastAsia="Calibri" w:hAnsi="Garamond" w:cstheme="minorHAnsi"/>
                <w:spacing w:val="1"/>
                <w:sz w:val="16"/>
                <w:szCs w:val="16"/>
                <w:lang w:val="it-IT"/>
              </w:rPr>
              <w:t>o</w:t>
            </w:r>
            <w:r w:rsidRPr="00BD4670">
              <w:rPr>
                <w:rFonts w:ascii="Garamond" w:eastAsia="Calibri" w:hAnsi="Garamond" w:cstheme="minorHAnsi"/>
                <w:sz w:val="16"/>
                <w:szCs w:val="16"/>
                <w:lang w:val="it-IT"/>
              </w:rPr>
              <w:t>r</w:t>
            </w:r>
            <w:r w:rsidRPr="00BD4670">
              <w:rPr>
                <w:rFonts w:ascii="Garamond" w:eastAsia="Calibri" w:hAnsi="Garamond" w:cstheme="minorHAnsi"/>
                <w:spacing w:val="-1"/>
                <w:sz w:val="16"/>
                <w:szCs w:val="16"/>
                <w:lang w:val="it-IT"/>
              </w:rPr>
              <w:t>e</w:t>
            </w:r>
            <w:r w:rsidRPr="00BD4670">
              <w:rPr>
                <w:rFonts w:ascii="Garamond" w:eastAsia="Calibri" w:hAnsi="Garamond" w:cstheme="minorHAnsi"/>
                <w:sz w:val="16"/>
                <w:szCs w:val="16"/>
                <w:lang w:val="it-IT"/>
              </w:rPr>
              <w:t>/ I</w:t>
            </w:r>
            <w:r w:rsidRPr="00BD4670">
              <w:rPr>
                <w:rFonts w:ascii="Garamond" w:eastAsia="Calibri" w:hAnsi="Garamond" w:cstheme="minorHAnsi"/>
                <w:spacing w:val="-1"/>
                <w:sz w:val="16"/>
                <w:szCs w:val="16"/>
                <w:lang w:val="it-IT"/>
              </w:rPr>
              <w:t>s</w:t>
            </w:r>
            <w:r w:rsidRPr="00BD4670">
              <w:rPr>
                <w:rFonts w:ascii="Garamond" w:eastAsia="Calibri" w:hAnsi="Garamond" w:cstheme="minorHAnsi"/>
                <w:sz w:val="16"/>
                <w:szCs w:val="16"/>
                <w:lang w:val="it-IT"/>
              </w:rPr>
              <w:t>t</w:t>
            </w:r>
            <w:r w:rsidRPr="00BD4670">
              <w:rPr>
                <w:rFonts w:ascii="Garamond" w:eastAsia="Calibri" w:hAnsi="Garamond" w:cstheme="minorHAnsi"/>
                <w:spacing w:val="-1"/>
                <w:sz w:val="16"/>
                <w:szCs w:val="16"/>
                <w:lang w:val="it-IT"/>
              </w:rPr>
              <w:t>ru</w:t>
            </w:r>
            <w:r w:rsidRPr="00BD4670">
              <w:rPr>
                <w:rFonts w:ascii="Garamond" w:eastAsia="Calibri" w:hAnsi="Garamond" w:cstheme="minorHAnsi"/>
                <w:sz w:val="16"/>
                <w:szCs w:val="16"/>
                <w:lang w:val="it-IT"/>
              </w:rPr>
              <w:t>t</w:t>
            </w:r>
            <w:r w:rsidRPr="00BD4670">
              <w:rPr>
                <w:rFonts w:ascii="Garamond" w:eastAsia="Calibri" w:hAnsi="Garamond" w:cstheme="minorHAnsi"/>
                <w:spacing w:val="-1"/>
                <w:sz w:val="16"/>
                <w:szCs w:val="16"/>
                <w:lang w:val="it-IT"/>
              </w:rPr>
              <w:t>t</w:t>
            </w:r>
            <w:r w:rsidRPr="00BD4670">
              <w:rPr>
                <w:rFonts w:ascii="Garamond" w:eastAsia="Calibri" w:hAnsi="Garamond" w:cstheme="minorHAnsi"/>
                <w:spacing w:val="1"/>
                <w:sz w:val="16"/>
                <w:szCs w:val="16"/>
                <w:lang w:val="it-IT"/>
              </w:rPr>
              <w:t>o</w:t>
            </w:r>
            <w:r w:rsidRPr="00BD4670">
              <w:rPr>
                <w:rFonts w:ascii="Garamond" w:eastAsia="Calibri" w:hAnsi="Garamond" w:cstheme="minorHAnsi"/>
                <w:sz w:val="16"/>
                <w:szCs w:val="16"/>
                <w:lang w:val="it-IT"/>
              </w:rPr>
              <w:t>re</w:t>
            </w:r>
            <w:r w:rsidRPr="00BD4670">
              <w:rPr>
                <w:rFonts w:ascii="Garamond" w:eastAsia="Calibri" w:hAnsi="Garamond" w:cstheme="minorHAnsi"/>
                <w:spacing w:val="-5"/>
                <w:sz w:val="16"/>
                <w:szCs w:val="16"/>
                <w:lang w:val="it-IT"/>
              </w:rPr>
              <w:t xml:space="preserve"> </w:t>
            </w:r>
            <w:r w:rsidRPr="00BD4670">
              <w:rPr>
                <w:rFonts w:ascii="Garamond" w:eastAsia="Calibri" w:hAnsi="Garamond" w:cstheme="minorHAnsi"/>
                <w:sz w:val="16"/>
                <w:szCs w:val="16"/>
                <w:lang w:val="it-IT"/>
              </w:rPr>
              <w:t>(I</w:t>
            </w:r>
            <w:r w:rsidRPr="00BD4670">
              <w:rPr>
                <w:rFonts w:ascii="Garamond" w:eastAsia="Calibri" w:hAnsi="Garamond" w:cstheme="minorHAnsi"/>
                <w:spacing w:val="-1"/>
                <w:sz w:val="16"/>
                <w:szCs w:val="16"/>
                <w:lang w:val="it-IT"/>
              </w:rPr>
              <w:t>n</w:t>
            </w:r>
            <w:r w:rsidRPr="00BD4670">
              <w:rPr>
                <w:rFonts w:ascii="Garamond" w:eastAsia="Calibri" w:hAnsi="Garamond" w:cstheme="minorHAnsi"/>
                <w:sz w:val="16"/>
                <w:szCs w:val="16"/>
                <w:lang w:val="it-IT"/>
              </w:rPr>
              <w:t>i</w:t>
            </w:r>
            <w:r w:rsidRPr="00BD4670">
              <w:rPr>
                <w:rFonts w:ascii="Garamond" w:eastAsia="Calibri" w:hAnsi="Garamond" w:cstheme="minorHAnsi"/>
                <w:spacing w:val="1"/>
                <w:sz w:val="16"/>
                <w:szCs w:val="16"/>
                <w:lang w:val="it-IT"/>
              </w:rPr>
              <w:t>z</w:t>
            </w:r>
            <w:r w:rsidRPr="00BD4670">
              <w:rPr>
                <w:rFonts w:ascii="Garamond" w:eastAsia="Calibri" w:hAnsi="Garamond" w:cstheme="minorHAnsi"/>
                <w:sz w:val="16"/>
                <w:szCs w:val="16"/>
                <w:lang w:val="it-IT"/>
              </w:rPr>
              <w:t>ia</w:t>
            </w:r>
            <w:r w:rsidRPr="00BD4670">
              <w:rPr>
                <w:rFonts w:ascii="Garamond" w:eastAsia="Calibri" w:hAnsi="Garamond" w:cstheme="minorHAnsi"/>
                <w:spacing w:val="2"/>
                <w:sz w:val="16"/>
                <w:szCs w:val="16"/>
                <w:lang w:val="it-IT"/>
              </w:rPr>
              <w:t>l</w:t>
            </w:r>
            <w:r w:rsidRPr="00BD4670">
              <w:rPr>
                <w:rFonts w:ascii="Garamond" w:eastAsia="Calibri" w:hAnsi="Garamond" w:cstheme="minorHAnsi"/>
                <w:sz w:val="16"/>
                <w:szCs w:val="16"/>
                <w:lang w:val="it-IT"/>
              </w:rPr>
              <w:t>i/Data)</w:t>
            </w:r>
          </w:p>
          <w:p w14:paraId="333B1174" w14:textId="77777777" w:rsidR="0076243B" w:rsidRPr="00BD4670" w:rsidRDefault="0076243B" w:rsidP="00CD2FA4">
            <w:pPr>
              <w:spacing w:before="74" w:after="0" w:line="240" w:lineRule="auto"/>
              <w:ind w:left="233" w:right="213"/>
              <w:jc w:val="center"/>
              <w:rPr>
                <w:rFonts w:ascii="Garamond" w:eastAsia="Arial" w:hAnsi="Garamond" w:cstheme="minorHAnsi"/>
                <w:w w:val="105"/>
                <w:sz w:val="16"/>
                <w:szCs w:val="16"/>
              </w:rPr>
            </w:pPr>
            <w:r w:rsidRPr="00BD4670">
              <w:rPr>
                <w:rFonts w:ascii="Garamond" w:eastAsia="Arial" w:hAnsi="Garamond" w:cstheme="minorHAnsi"/>
                <w:b/>
                <w:bCs/>
                <w:spacing w:val="-18"/>
                <w:sz w:val="16"/>
                <w:szCs w:val="16"/>
              </w:rPr>
              <w:t>T</w:t>
            </w:r>
            <w:r w:rsidRPr="00BD4670">
              <w:rPr>
                <w:rFonts w:ascii="Garamond" w:eastAsia="Arial" w:hAnsi="Garamond" w:cstheme="minorHAnsi"/>
                <w:b/>
                <w:bCs/>
                <w:sz w:val="16"/>
                <w:szCs w:val="16"/>
              </w:rPr>
              <w:t>ask</w:t>
            </w:r>
            <w:r w:rsidRPr="00BD4670">
              <w:rPr>
                <w:rFonts w:ascii="Garamond" w:eastAsia="Arial" w:hAnsi="Garamond" w:cstheme="minorHAnsi"/>
                <w:b/>
                <w:bCs/>
                <w:spacing w:val="3"/>
                <w:sz w:val="16"/>
                <w:szCs w:val="16"/>
              </w:rPr>
              <w:t xml:space="preserve"> </w:t>
            </w:r>
            <w:r w:rsidRPr="00BD4670">
              <w:rPr>
                <w:rFonts w:ascii="Garamond" w:eastAsia="Arial" w:hAnsi="Garamond" w:cstheme="minorHAnsi"/>
                <w:b/>
                <w:bCs/>
                <w:w w:val="109"/>
                <w:sz w:val="16"/>
                <w:szCs w:val="16"/>
              </w:rPr>
              <w:t xml:space="preserve">Completed </w:t>
            </w:r>
            <w:r w:rsidRPr="00BD4670">
              <w:rPr>
                <w:rFonts w:ascii="Garamond" w:eastAsia="Arial" w:hAnsi="Garamond" w:cstheme="minorHAnsi"/>
                <w:sz w:val="16"/>
                <w:szCs w:val="16"/>
              </w:rPr>
              <w:t>Supervising</w:t>
            </w:r>
            <w:r w:rsidRPr="00BD4670">
              <w:rPr>
                <w:rFonts w:ascii="Garamond" w:eastAsia="Arial" w:hAnsi="Garamond" w:cstheme="minorHAnsi"/>
                <w:spacing w:val="17"/>
                <w:sz w:val="16"/>
                <w:szCs w:val="16"/>
              </w:rPr>
              <w:t xml:space="preserve"> </w:t>
            </w:r>
            <w:r w:rsidRPr="00BD4670">
              <w:rPr>
                <w:rFonts w:ascii="Garamond" w:eastAsia="Arial" w:hAnsi="Garamond" w:cstheme="minorHAnsi"/>
                <w:w w:val="110"/>
                <w:sz w:val="16"/>
                <w:szCs w:val="16"/>
              </w:rPr>
              <w:t>O</w:t>
            </w:r>
            <w:r w:rsidRPr="00BD4670">
              <w:rPr>
                <w:rFonts w:ascii="Garamond" w:eastAsia="Arial" w:hAnsi="Garamond" w:cstheme="minorHAnsi"/>
                <w:spacing w:val="-3"/>
                <w:w w:val="110"/>
                <w:sz w:val="16"/>
                <w:szCs w:val="16"/>
              </w:rPr>
              <w:t>f</w:t>
            </w:r>
            <w:r w:rsidRPr="00BD4670">
              <w:rPr>
                <w:rFonts w:ascii="Garamond" w:eastAsia="Arial" w:hAnsi="Garamond" w:cstheme="minorHAnsi"/>
                <w:w w:val="107"/>
                <w:sz w:val="16"/>
                <w:szCs w:val="16"/>
              </w:rPr>
              <w:t xml:space="preserve">ficer/ </w:t>
            </w:r>
            <w:proofErr w:type="gramStart"/>
            <w:r w:rsidRPr="00BD4670">
              <w:rPr>
                <w:rFonts w:ascii="Garamond" w:eastAsia="Arial" w:hAnsi="Garamond" w:cstheme="minorHAnsi"/>
                <w:sz w:val="16"/>
                <w:szCs w:val="16"/>
              </w:rPr>
              <w:t xml:space="preserve">Instructor </w:t>
            </w:r>
            <w:r w:rsidRPr="00BD4670">
              <w:rPr>
                <w:rFonts w:ascii="Garamond" w:eastAsia="Arial" w:hAnsi="Garamond" w:cstheme="minorHAnsi"/>
                <w:spacing w:val="2"/>
                <w:sz w:val="16"/>
                <w:szCs w:val="16"/>
              </w:rPr>
              <w:t xml:space="preserve"> </w:t>
            </w:r>
            <w:r w:rsidRPr="00BD4670">
              <w:rPr>
                <w:rFonts w:ascii="Garamond" w:eastAsia="Arial" w:hAnsi="Garamond" w:cstheme="minorHAnsi"/>
                <w:w w:val="105"/>
                <w:sz w:val="16"/>
                <w:szCs w:val="16"/>
              </w:rPr>
              <w:t>(</w:t>
            </w:r>
            <w:proofErr w:type="gramEnd"/>
            <w:r w:rsidRPr="00BD4670">
              <w:rPr>
                <w:rFonts w:ascii="Garamond" w:eastAsia="Arial" w:hAnsi="Garamond" w:cstheme="minorHAnsi"/>
                <w:w w:val="105"/>
                <w:sz w:val="16"/>
                <w:szCs w:val="16"/>
              </w:rPr>
              <w:t>Initials/Date)</w:t>
            </w:r>
          </w:p>
          <w:p w14:paraId="7C195A37" w14:textId="77777777" w:rsidR="0076243B" w:rsidRPr="00BD4670" w:rsidRDefault="0076243B" w:rsidP="00CD2FA4">
            <w:pPr>
              <w:spacing w:before="74" w:after="0" w:line="240" w:lineRule="auto"/>
              <w:ind w:left="233" w:right="213"/>
              <w:jc w:val="center"/>
              <w:rPr>
                <w:rFonts w:ascii="Garamond" w:eastAsia="Arial" w:hAnsi="Garamond" w:cstheme="minorHAnsi"/>
                <w:sz w:val="16"/>
                <w:szCs w:val="16"/>
              </w:rPr>
            </w:pPr>
          </w:p>
        </w:tc>
      </w:tr>
      <w:tr w:rsidR="00EE1A66" w:rsidRPr="00366F3C" w14:paraId="2E1F4F08" w14:textId="77777777" w:rsidTr="00610BB7">
        <w:trPr>
          <w:trHeight w:hRule="exact" w:val="860"/>
          <w:jc w:val="center"/>
        </w:trPr>
        <w:tc>
          <w:tcPr>
            <w:tcW w:w="564" w:type="dxa"/>
            <w:tcBorders>
              <w:top w:val="single" w:sz="4" w:space="0" w:color="00457E"/>
              <w:left w:val="single" w:sz="4" w:space="0" w:color="00457E"/>
              <w:bottom w:val="single" w:sz="4" w:space="0" w:color="00457E"/>
              <w:right w:val="single" w:sz="4" w:space="0" w:color="00457E"/>
            </w:tcBorders>
          </w:tcPr>
          <w:p w14:paraId="61C7D11B" w14:textId="77777777" w:rsidR="007E73D4" w:rsidRPr="00A06AD1" w:rsidRDefault="007E73D4" w:rsidP="00B916EA">
            <w:pPr>
              <w:spacing w:before="5" w:after="0" w:line="360" w:lineRule="auto"/>
              <w:jc w:val="center"/>
              <w:rPr>
                <w:rFonts w:ascii="Garamond" w:hAnsi="Garamond" w:cstheme="minorHAnsi"/>
                <w:sz w:val="19"/>
                <w:szCs w:val="19"/>
              </w:rPr>
            </w:pPr>
          </w:p>
          <w:p w14:paraId="49ADE621" w14:textId="77777777" w:rsidR="007E73D4" w:rsidRPr="00A06AD1" w:rsidRDefault="007E73D4" w:rsidP="00B916EA">
            <w:pPr>
              <w:spacing w:line="360" w:lineRule="auto"/>
              <w:jc w:val="center"/>
              <w:rPr>
                <w:rFonts w:ascii="Garamond" w:hAnsi="Garamond" w:cstheme="minorHAnsi"/>
                <w:sz w:val="12"/>
                <w:szCs w:val="12"/>
              </w:rPr>
            </w:pPr>
            <w:r w:rsidRPr="00A06AD1">
              <w:rPr>
                <w:rFonts w:ascii="Garamond" w:eastAsia="Arial" w:hAnsi="Garamond" w:cstheme="minorHAnsi"/>
                <w:sz w:val="18"/>
                <w:szCs w:val="18"/>
              </w:rPr>
              <w:t>.1</w:t>
            </w:r>
          </w:p>
        </w:tc>
        <w:tc>
          <w:tcPr>
            <w:tcW w:w="5625" w:type="dxa"/>
            <w:gridSpan w:val="2"/>
            <w:tcBorders>
              <w:top w:val="single" w:sz="4" w:space="0" w:color="00457E"/>
              <w:left w:val="single" w:sz="4" w:space="0" w:color="00457E"/>
              <w:bottom w:val="single" w:sz="4" w:space="0" w:color="00457E"/>
              <w:right w:val="single" w:sz="4" w:space="0" w:color="00457E"/>
            </w:tcBorders>
          </w:tcPr>
          <w:p w14:paraId="2F625A5A" w14:textId="3AC3026D" w:rsidR="007E73D4" w:rsidRPr="00A06AD1" w:rsidRDefault="007E73D4" w:rsidP="00B916EA">
            <w:pPr>
              <w:spacing w:after="0" w:line="218" w:lineRule="exact"/>
              <w:ind w:left="105" w:right="238"/>
              <w:jc w:val="both"/>
              <w:rPr>
                <w:rFonts w:ascii="Garamond" w:hAnsi="Garamond" w:cstheme="minorHAnsi"/>
                <w:i/>
                <w:iCs/>
                <w:sz w:val="18"/>
                <w:szCs w:val="18"/>
                <w:lang w:val="it-IT"/>
              </w:rPr>
            </w:pPr>
            <w:r w:rsidRPr="00A06AD1">
              <w:rPr>
                <w:rFonts w:ascii="Garamond" w:eastAsia="Calibri" w:hAnsi="Garamond" w:cstheme="minorHAnsi"/>
                <w:spacing w:val="-1"/>
                <w:sz w:val="18"/>
                <w:szCs w:val="18"/>
                <w:lang w:val="it-IT"/>
              </w:rPr>
              <w:t>Spi</w:t>
            </w:r>
            <w:r w:rsidRPr="00A06AD1">
              <w:rPr>
                <w:rFonts w:ascii="Garamond" w:eastAsia="Calibri" w:hAnsi="Garamond" w:cstheme="minorHAnsi"/>
                <w:spacing w:val="2"/>
                <w:sz w:val="18"/>
                <w:szCs w:val="18"/>
                <w:lang w:val="it-IT"/>
              </w:rPr>
              <w:t>e</w:t>
            </w:r>
            <w:r w:rsidRPr="00A06AD1">
              <w:rPr>
                <w:rFonts w:ascii="Garamond" w:eastAsia="Calibri" w:hAnsi="Garamond" w:cstheme="minorHAnsi"/>
                <w:spacing w:val="-1"/>
                <w:sz w:val="18"/>
                <w:szCs w:val="18"/>
                <w:lang w:val="it-IT"/>
              </w:rPr>
              <w:t>g</w:t>
            </w:r>
            <w:r w:rsidRPr="00A06AD1">
              <w:rPr>
                <w:rFonts w:ascii="Garamond" w:eastAsia="Calibri" w:hAnsi="Garamond" w:cstheme="minorHAnsi"/>
                <w:sz w:val="18"/>
                <w:szCs w:val="18"/>
                <w:lang w:val="it-IT"/>
              </w:rPr>
              <w:t>are</w:t>
            </w:r>
            <w:r w:rsidRPr="00A06AD1">
              <w:rPr>
                <w:rFonts w:ascii="Garamond" w:eastAsia="Calibri" w:hAnsi="Garamond" w:cstheme="minorHAnsi"/>
                <w:spacing w:val="-5"/>
                <w:sz w:val="18"/>
                <w:szCs w:val="18"/>
                <w:lang w:val="it-IT"/>
              </w:rPr>
              <w:t xml:space="preserve"> </w:t>
            </w:r>
            <w:r w:rsidRPr="00A06AD1">
              <w:rPr>
                <w:rFonts w:ascii="Garamond" w:eastAsia="Calibri" w:hAnsi="Garamond" w:cstheme="minorHAnsi"/>
                <w:spacing w:val="-1"/>
                <w:sz w:val="18"/>
                <w:szCs w:val="18"/>
                <w:lang w:val="it-IT"/>
              </w:rPr>
              <w:t>l</w:t>
            </w:r>
            <w:r w:rsidRPr="00A06AD1">
              <w:rPr>
                <w:rFonts w:ascii="Garamond" w:eastAsia="Calibri" w:hAnsi="Garamond" w:cstheme="minorHAnsi"/>
                <w:sz w:val="18"/>
                <w:szCs w:val="18"/>
                <w:lang w:val="it-IT"/>
              </w:rPr>
              <w:t xml:space="preserve">a </w:t>
            </w:r>
            <w:r w:rsidRPr="00A06AD1">
              <w:rPr>
                <w:rFonts w:ascii="Garamond" w:eastAsia="Calibri" w:hAnsi="Garamond" w:cstheme="minorHAnsi"/>
                <w:spacing w:val="2"/>
                <w:sz w:val="18"/>
                <w:szCs w:val="18"/>
                <w:lang w:val="it-IT"/>
              </w:rPr>
              <w:t>s</w:t>
            </w:r>
            <w:r w:rsidRPr="00A06AD1">
              <w:rPr>
                <w:rFonts w:ascii="Garamond" w:eastAsia="Calibri" w:hAnsi="Garamond" w:cstheme="minorHAnsi"/>
                <w:spacing w:val="-1"/>
                <w:sz w:val="18"/>
                <w:szCs w:val="18"/>
                <w:lang w:val="it-IT"/>
              </w:rPr>
              <w:t>e</w:t>
            </w:r>
            <w:r w:rsidRPr="00A06AD1">
              <w:rPr>
                <w:rFonts w:ascii="Garamond" w:eastAsia="Calibri" w:hAnsi="Garamond" w:cstheme="minorHAnsi"/>
                <w:spacing w:val="1"/>
                <w:sz w:val="18"/>
                <w:szCs w:val="18"/>
                <w:lang w:val="it-IT"/>
              </w:rPr>
              <w:t>q</w:t>
            </w:r>
            <w:r w:rsidRPr="00A06AD1">
              <w:rPr>
                <w:rFonts w:ascii="Garamond" w:eastAsia="Calibri" w:hAnsi="Garamond" w:cstheme="minorHAnsi"/>
                <w:spacing w:val="-1"/>
                <w:sz w:val="18"/>
                <w:szCs w:val="18"/>
                <w:lang w:val="it-IT"/>
              </w:rPr>
              <w:t>uen</w:t>
            </w:r>
            <w:r w:rsidRPr="00A06AD1">
              <w:rPr>
                <w:rFonts w:ascii="Garamond" w:eastAsia="Calibri" w:hAnsi="Garamond" w:cstheme="minorHAnsi"/>
                <w:spacing w:val="1"/>
                <w:sz w:val="18"/>
                <w:szCs w:val="18"/>
                <w:lang w:val="it-IT"/>
              </w:rPr>
              <w:t>z</w:t>
            </w:r>
            <w:r w:rsidRPr="00A06AD1">
              <w:rPr>
                <w:rFonts w:ascii="Garamond" w:eastAsia="Calibri" w:hAnsi="Garamond" w:cstheme="minorHAnsi"/>
                <w:sz w:val="18"/>
                <w:szCs w:val="18"/>
                <w:lang w:val="it-IT"/>
              </w:rPr>
              <w:t>a</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pacing w:val="1"/>
                <w:sz w:val="18"/>
                <w:szCs w:val="18"/>
                <w:lang w:val="it-IT"/>
              </w:rPr>
              <w:t>d</w:t>
            </w:r>
            <w:r w:rsidRPr="00A06AD1">
              <w:rPr>
                <w:rFonts w:ascii="Garamond" w:eastAsia="Calibri" w:hAnsi="Garamond" w:cstheme="minorHAnsi"/>
                <w:spacing w:val="-1"/>
                <w:sz w:val="18"/>
                <w:szCs w:val="18"/>
                <w:lang w:val="it-IT"/>
              </w:rPr>
              <w:t>ell</w:t>
            </w:r>
            <w:r w:rsidRPr="00A06AD1">
              <w:rPr>
                <w:rFonts w:ascii="Garamond" w:eastAsia="Calibri" w:hAnsi="Garamond" w:cstheme="minorHAnsi"/>
                <w:sz w:val="18"/>
                <w:szCs w:val="18"/>
                <w:lang w:val="it-IT"/>
              </w:rPr>
              <w:t>e</w:t>
            </w:r>
            <w:r w:rsidRPr="00A06AD1">
              <w:rPr>
                <w:rFonts w:ascii="Garamond" w:eastAsia="Calibri" w:hAnsi="Garamond" w:cstheme="minorHAnsi"/>
                <w:spacing w:val="-3"/>
                <w:sz w:val="18"/>
                <w:szCs w:val="18"/>
                <w:lang w:val="it-IT"/>
              </w:rPr>
              <w:t xml:space="preserve"> </w:t>
            </w:r>
            <w:r w:rsidRPr="00A06AD1">
              <w:rPr>
                <w:rFonts w:ascii="Garamond" w:eastAsia="Calibri" w:hAnsi="Garamond" w:cstheme="minorHAnsi"/>
                <w:spacing w:val="1"/>
                <w:sz w:val="18"/>
                <w:szCs w:val="18"/>
                <w:lang w:val="it-IT"/>
              </w:rPr>
              <w:t>op</w:t>
            </w:r>
            <w:r w:rsidRPr="00A06AD1">
              <w:rPr>
                <w:rFonts w:ascii="Garamond" w:eastAsia="Calibri" w:hAnsi="Garamond" w:cstheme="minorHAnsi"/>
                <w:spacing w:val="-1"/>
                <w:sz w:val="18"/>
                <w:szCs w:val="18"/>
                <w:lang w:val="it-IT"/>
              </w:rPr>
              <w:t>e</w:t>
            </w:r>
            <w:r w:rsidRPr="00A06AD1">
              <w:rPr>
                <w:rFonts w:ascii="Garamond" w:eastAsia="Calibri" w:hAnsi="Garamond" w:cstheme="minorHAnsi"/>
                <w:sz w:val="18"/>
                <w:szCs w:val="18"/>
                <w:lang w:val="it-IT"/>
              </w:rPr>
              <w:t>r</w:t>
            </w:r>
            <w:r w:rsidRPr="00A06AD1">
              <w:rPr>
                <w:rFonts w:ascii="Garamond" w:eastAsia="Calibri" w:hAnsi="Garamond" w:cstheme="minorHAnsi"/>
                <w:spacing w:val="3"/>
                <w:sz w:val="18"/>
                <w:szCs w:val="18"/>
                <w:lang w:val="it-IT"/>
              </w:rPr>
              <w:t>a</w:t>
            </w:r>
            <w:r w:rsidRPr="00A06AD1">
              <w:rPr>
                <w:rFonts w:ascii="Garamond" w:eastAsia="Calibri" w:hAnsi="Garamond" w:cstheme="minorHAnsi"/>
                <w:spacing w:val="1"/>
                <w:sz w:val="18"/>
                <w:szCs w:val="18"/>
                <w:lang w:val="it-IT"/>
              </w:rPr>
              <w:t>z</w:t>
            </w:r>
            <w:r w:rsidRPr="00A06AD1">
              <w:rPr>
                <w:rFonts w:ascii="Garamond" w:eastAsia="Calibri" w:hAnsi="Garamond" w:cstheme="minorHAnsi"/>
                <w:spacing w:val="-1"/>
                <w:sz w:val="18"/>
                <w:szCs w:val="18"/>
                <w:lang w:val="it-IT"/>
              </w:rPr>
              <w:t>i</w:t>
            </w:r>
            <w:r w:rsidRPr="00A06AD1">
              <w:rPr>
                <w:rFonts w:ascii="Garamond" w:eastAsia="Calibri" w:hAnsi="Garamond" w:cstheme="minorHAnsi"/>
                <w:spacing w:val="1"/>
                <w:sz w:val="18"/>
                <w:szCs w:val="18"/>
                <w:lang w:val="it-IT"/>
              </w:rPr>
              <w:t>o</w:t>
            </w:r>
            <w:r w:rsidRPr="00A06AD1">
              <w:rPr>
                <w:rFonts w:ascii="Garamond" w:eastAsia="Calibri" w:hAnsi="Garamond" w:cstheme="minorHAnsi"/>
                <w:spacing w:val="-1"/>
                <w:sz w:val="18"/>
                <w:szCs w:val="18"/>
                <w:lang w:val="it-IT"/>
              </w:rPr>
              <w:t>n</w:t>
            </w:r>
            <w:r w:rsidRPr="00A06AD1">
              <w:rPr>
                <w:rFonts w:ascii="Garamond" w:eastAsia="Calibri" w:hAnsi="Garamond" w:cstheme="minorHAnsi"/>
                <w:sz w:val="18"/>
                <w:szCs w:val="18"/>
                <w:lang w:val="it-IT"/>
              </w:rPr>
              <w:t>i</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pacing w:val="-1"/>
                <w:sz w:val="18"/>
                <w:szCs w:val="18"/>
                <w:lang w:val="it-IT"/>
              </w:rPr>
              <w:t>d</w:t>
            </w:r>
            <w:r w:rsidRPr="00A06AD1">
              <w:rPr>
                <w:rFonts w:ascii="Garamond" w:eastAsia="Calibri" w:hAnsi="Garamond" w:cstheme="minorHAnsi"/>
                <w:sz w:val="18"/>
                <w:szCs w:val="18"/>
                <w:lang w:val="it-IT"/>
              </w:rPr>
              <w:t xml:space="preserve">i </w:t>
            </w:r>
            <w:r w:rsidRPr="00A06AD1">
              <w:rPr>
                <w:rFonts w:ascii="Garamond" w:eastAsia="Calibri" w:hAnsi="Garamond" w:cstheme="minorHAnsi"/>
                <w:spacing w:val="1"/>
                <w:sz w:val="18"/>
                <w:szCs w:val="18"/>
                <w:lang w:val="it-IT"/>
              </w:rPr>
              <w:t>o</w:t>
            </w:r>
            <w:r w:rsidRPr="00A06AD1">
              <w:rPr>
                <w:rFonts w:ascii="Garamond" w:eastAsia="Calibri" w:hAnsi="Garamond" w:cstheme="minorHAnsi"/>
                <w:sz w:val="18"/>
                <w:szCs w:val="18"/>
                <w:lang w:val="it-IT"/>
              </w:rPr>
              <w:t>rm</w:t>
            </w:r>
            <w:r w:rsidRPr="00A06AD1">
              <w:rPr>
                <w:rFonts w:ascii="Garamond" w:eastAsia="Calibri" w:hAnsi="Garamond" w:cstheme="minorHAnsi"/>
                <w:spacing w:val="-1"/>
                <w:sz w:val="18"/>
                <w:szCs w:val="18"/>
                <w:lang w:val="it-IT"/>
              </w:rPr>
              <w:t>egg</w:t>
            </w:r>
            <w:r w:rsidRPr="00A06AD1">
              <w:rPr>
                <w:rFonts w:ascii="Garamond" w:eastAsia="Calibri" w:hAnsi="Garamond" w:cstheme="minorHAnsi"/>
                <w:sz w:val="18"/>
                <w:szCs w:val="18"/>
                <w:lang w:val="it-IT"/>
              </w:rPr>
              <w:t>io</w:t>
            </w:r>
            <w:r w:rsidRPr="00A06AD1">
              <w:rPr>
                <w:rFonts w:ascii="Garamond" w:eastAsia="Calibri" w:hAnsi="Garamond" w:cstheme="minorHAnsi"/>
                <w:spacing w:val="-4"/>
                <w:sz w:val="18"/>
                <w:szCs w:val="18"/>
                <w:lang w:val="it-IT"/>
              </w:rPr>
              <w:t xml:space="preserve"> </w:t>
            </w:r>
            <w:r w:rsidRPr="00A06AD1">
              <w:rPr>
                <w:rFonts w:ascii="Garamond" w:eastAsia="Calibri" w:hAnsi="Garamond" w:cstheme="minorHAnsi"/>
                <w:sz w:val="18"/>
                <w:szCs w:val="18"/>
                <w:lang w:val="it-IT"/>
              </w:rPr>
              <w:t>e</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pacing w:val="2"/>
                <w:sz w:val="18"/>
                <w:szCs w:val="18"/>
                <w:lang w:val="it-IT"/>
              </w:rPr>
              <w:t>l</w:t>
            </w:r>
            <w:r w:rsidRPr="00A06AD1">
              <w:rPr>
                <w:rFonts w:ascii="Garamond" w:eastAsia="Calibri" w:hAnsi="Garamond" w:cstheme="minorHAnsi"/>
                <w:sz w:val="18"/>
                <w:szCs w:val="18"/>
                <w:lang w:val="it-IT"/>
              </w:rPr>
              <w:t>e</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pacing w:val="-1"/>
                <w:sz w:val="18"/>
                <w:szCs w:val="18"/>
                <w:lang w:val="it-IT"/>
              </w:rPr>
              <w:t>si</w:t>
            </w:r>
            <w:r w:rsidRPr="00A06AD1">
              <w:rPr>
                <w:rFonts w:ascii="Garamond" w:eastAsia="Calibri" w:hAnsi="Garamond" w:cstheme="minorHAnsi"/>
                <w:spacing w:val="1"/>
                <w:sz w:val="18"/>
                <w:szCs w:val="18"/>
                <w:lang w:val="it-IT"/>
              </w:rPr>
              <w:t>c</w:t>
            </w:r>
            <w:r w:rsidRPr="00A06AD1">
              <w:rPr>
                <w:rFonts w:ascii="Garamond" w:eastAsia="Calibri" w:hAnsi="Garamond" w:cstheme="minorHAnsi"/>
                <w:spacing w:val="-1"/>
                <w:sz w:val="18"/>
                <w:szCs w:val="18"/>
                <w:lang w:val="it-IT"/>
              </w:rPr>
              <w:t>u</w:t>
            </w:r>
            <w:r w:rsidRPr="00A06AD1">
              <w:rPr>
                <w:rFonts w:ascii="Garamond" w:eastAsia="Calibri" w:hAnsi="Garamond" w:cstheme="minorHAnsi"/>
                <w:spacing w:val="2"/>
                <w:sz w:val="18"/>
                <w:szCs w:val="18"/>
                <w:lang w:val="it-IT"/>
              </w:rPr>
              <w:t>r</w:t>
            </w:r>
            <w:r w:rsidRPr="00A06AD1">
              <w:rPr>
                <w:rFonts w:ascii="Garamond" w:eastAsia="Calibri" w:hAnsi="Garamond" w:cstheme="minorHAnsi"/>
                <w:sz w:val="18"/>
                <w:szCs w:val="18"/>
                <w:lang w:val="it-IT"/>
              </w:rPr>
              <w:t xml:space="preserve">e </w:t>
            </w:r>
            <w:r w:rsidRPr="00A06AD1">
              <w:rPr>
                <w:rFonts w:ascii="Garamond" w:eastAsia="Calibri" w:hAnsi="Garamond" w:cstheme="minorHAnsi"/>
                <w:spacing w:val="-1"/>
                <w:sz w:val="18"/>
                <w:szCs w:val="18"/>
                <w:lang w:val="it-IT"/>
              </w:rPr>
              <w:t>p</w:t>
            </w:r>
            <w:r w:rsidRPr="00A06AD1">
              <w:rPr>
                <w:rFonts w:ascii="Garamond" w:eastAsia="Calibri" w:hAnsi="Garamond" w:cstheme="minorHAnsi"/>
                <w:sz w:val="18"/>
                <w:szCs w:val="18"/>
                <w:lang w:val="it-IT"/>
              </w:rPr>
              <w:t>rat</w:t>
            </w:r>
            <w:r w:rsidRPr="00A06AD1">
              <w:rPr>
                <w:rFonts w:ascii="Garamond" w:eastAsia="Calibri" w:hAnsi="Garamond" w:cstheme="minorHAnsi"/>
                <w:spacing w:val="-1"/>
                <w:sz w:val="18"/>
                <w:szCs w:val="18"/>
                <w:lang w:val="it-IT"/>
              </w:rPr>
              <w:t>i</w:t>
            </w:r>
            <w:r w:rsidRPr="00A06AD1">
              <w:rPr>
                <w:rFonts w:ascii="Garamond" w:eastAsia="Calibri" w:hAnsi="Garamond" w:cstheme="minorHAnsi"/>
                <w:spacing w:val="1"/>
                <w:sz w:val="18"/>
                <w:szCs w:val="18"/>
                <w:lang w:val="it-IT"/>
              </w:rPr>
              <w:t>c</w:t>
            </w:r>
            <w:r w:rsidRPr="00A06AD1">
              <w:rPr>
                <w:rFonts w:ascii="Garamond" w:eastAsia="Calibri" w:hAnsi="Garamond" w:cstheme="minorHAnsi"/>
                <w:spacing w:val="-1"/>
                <w:sz w:val="18"/>
                <w:szCs w:val="18"/>
                <w:lang w:val="it-IT"/>
              </w:rPr>
              <w:t>h</w:t>
            </w:r>
            <w:r w:rsidRPr="00A06AD1">
              <w:rPr>
                <w:rFonts w:ascii="Garamond" w:eastAsia="Calibri" w:hAnsi="Garamond" w:cstheme="minorHAnsi"/>
                <w:sz w:val="18"/>
                <w:szCs w:val="18"/>
                <w:lang w:val="it-IT"/>
              </w:rPr>
              <w:t>e</w:t>
            </w:r>
            <w:r w:rsidRPr="00A06AD1">
              <w:rPr>
                <w:rFonts w:ascii="Garamond" w:eastAsia="Calibri" w:hAnsi="Garamond" w:cstheme="minorHAnsi"/>
                <w:spacing w:val="-1"/>
                <w:sz w:val="18"/>
                <w:szCs w:val="18"/>
                <w:lang w:val="it-IT"/>
              </w:rPr>
              <w:t xml:space="preserve"> d</w:t>
            </w:r>
            <w:r w:rsidRPr="00A06AD1">
              <w:rPr>
                <w:rFonts w:ascii="Garamond" w:eastAsia="Calibri" w:hAnsi="Garamond" w:cstheme="minorHAnsi"/>
                <w:sz w:val="18"/>
                <w:szCs w:val="18"/>
                <w:lang w:val="it-IT"/>
              </w:rPr>
              <w:t xml:space="preserve">i </w:t>
            </w:r>
            <w:r w:rsidRPr="00A06AD1">
              <w:rPr>
                <w:rFonts w:ascii="Garamond" w:eastAsia="Calibri" w:hAnsi="Garamond" w:cstheme="minorHAnsi"/>
                <w:spacing w:val="-1"/>
                <w:sz w:val="18"/>
                <w:szCs w:val="18"/>
                <w:lang w:val="it-IT"/>
              </w:rPr>
              <w:t>l</w:t>
            </w:r>
            <w:r w:rsidRPr="00A06AD1">
              <w:rPr>
                <w:rFonts w:ascii="Garamond" w:eastAsia="Calibri" w:hAnsi="Garamond" w:cstheme="minorHAnsi"/>
                <w:sz w:val="18"/>
                <w:szCs w:val="18"/>
                <w:lang w:val="it-IT"/>
              </w:rPr>
              <w:t>av</w:t>
            </w:r>
            <w:r w:rsidRPr="00A06AD1">
              <w:rPr>
                <w:rFonts w:ascii="Garamond" w:eastAsia="Calibri" w:hAnsi="Garamond" w:cstheme="minorHAnsi"/>
                <w:spacing w:val="1"/>
                <w:sz w:val="18"/>
                <w:szCs w:val="18"/>
                <w:lang w:val="it-IT"/>
              </w:rPr>
              <w:t>o</w:t>
            </w:r>
            <w:r w:rsidRPr="00A06AD1">
              <w:rPr>
                <w:rFonts w:ascii="Garamond" w:eastAsia="Calibri" w:hAnsi="Garamond" w:cstheme="minorHAnsi"/>
                <w:sz w:val="18"/>
                <w:szCs w:val="18"/>
                <w:lang w:val="it-IT"/>
              </w:rPr>
              <w:t xml:space="preserve">ro </w:t>
            </w:r>
            <w:r w:rsidRPr="00A06AD1">
              <w:rPr>
                <w:rFonts w:ascii="Garamond" w:eastAsia="Calibri" w:hAnsi="Garamond" w:cstheme="minorHAnsi"/>
                <w:spacing w:val="-1"/>
                <w:sz w:val="18"/>
                <w:szCs w:val="18"/>
                <w:lang w:val="it-IT"/>
              </w:rPr>
              <w:t>du</w:t>
            </w:r>
            <w:r w:rsidRPr="00A06AD1">
              <w:rPr>
                <w:rFonts w:ascii="Garamond" w:eastAsia="Calibri" w:hAnsi="Garamond" w:cstheme="minorHAnsi"/>
                <w:sz w:val="18"/>
                <w:szCs w:val="18"/>
                <w:lang w:val="it-IT"/>
              </w:rPr>
              <w:t>ra</w:t>
            </w:r>
            <w:r w:rsidRPr="00A06AD1">
              <w:rPr>
                <w:rFonts w:ascii="Garamond" w:eastAsia="Calibri" w:hAnsi="Garamond" w:cstheme="minorHAnsi"/>
                <w:spacing w:val="-1"/>
                <w:sz w:val="18"/>
                <w:szCs w:val="18"/>
                <w:lang w:val="it-IT"/>
              </w:rPr>
              <w:t>n</w:t>
            </w:r>
            <w:r w:rsidRPr="00A06AD1">
              <w:rPr>
                <w:rFonts w:ascii="Garamond" w:eastAsia="Calibri" w:hAnsi="Garamond" w:cstheme="minorHAnsi"/>
                <w:spacing w:val="2"/>
                <w:sz w:val="18"/>
                <w:szCs w:val="18"/>
                <w:lang w:val="it-IT"/>
              </w:rPr>
              <w:t>t</w:t>
            </w:r>
            <w:r w:rsidRPr="00A06AD1">
              <w:rPr>
                <w:rFonts w:ascii="Garamond" w:eastAsia="Calibri" w:hAnsi="Garamond" w:cstheme="minorHAnsi"/>
                <w:sz w:val="18"/>
                <w:szCs w:val="18"/>
                <w:lang w:val="it-IT"/>
              </w:rPr>
              <w:t>e</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pacing w:val="-1"/>
                <w:sz w:val="18"/>
                <w:szCs w:val="18"/>
                <w:lang w:val="it-IT"/>
              </w:rPr>
              <w:t>l</w:t>
            </w:r>
            <w:r w:rsidRPr="00A06AD1">
              <w:rPr>
                <w:rFonts w:ascii="Garamond" w:eastAsia="Calibri" w:hAnsi="Garamond" w:cstheme="minorHAnsi"/>
                <w:spacing w:val="1"/>
                <w:sz w:val="18"/>
                <w:szCs w:val="18"/>
                <w:lang w:val="it-IT"/>
              </w:rPr>
              <w:t>’o</w:t>
            </w:r>
            <w:r w:rsidRPr="00A06AD1">
              <w:rPr>
                <w:rFonts w:ascii="Garamond" w:eastAsia="Calibri" w:hAnsi="Garamond" w:cstheme="minorHAnsi"/>
                <w:sz w:val="18"/>
                <w:szCs w:val="18"/>
                <w:lang w:val="it-IT"/>
              </w:rPr>
              <w:t>rm</w:t>
            </w:r>
            <w:r w:rsidRPr="00A06AD1">
              <w:rPr>
                <w:rFonts w:ascii="Garamond" w:eastAsia="Calibri" w:hAnsi="Garamond" w:cstheme="minorHAnsi"/>
                <w:spacing w:val="2"/>
                <w:sz w:val="18"/>
                <w:szCs w:val="18"/>
                <w:lang w:val="it-IT"/>
              </w:rPr>
              <w:t>e</w:t>
            </w:r>
            <w:r w:rsidRPr="00A06AD1">
              <w:rPr>
                <w:rFonts w:ascii="Garamond" w:eastAsia="Calibri" w:hAnsi="Garamond" w:cstheme="minorHAnsi"/>
                <w:spacing w:val="-1"/>
                <w:sz w:val="18"/>
                <w:szCs w:val="18"/>
                <w:lang w:val="it-IT"/>
              </w:rPr>
              <w:t>ggi</w:t>
            </w:r>
            <w:r w:rsidRPr="00A06AD1">
              <w:rPr>
                <w:rFonts w:ascii="Garamond" w:eastAsia="Calibri" w:hAnsi="Garamond" w:cstheme="minorHAnsi"/>
                <w:sz w:val="18"/>
                <w:szCs w:val="18"/>
                <w:lang w:val="it-IT"/>
              </w:rPr>
              <w:t>o</w:t>
            </w:r>
            <w:r w:rsidRPr="00A06AD1">
              <w:rPr>
                <w:rFonts w:ascii="Garamond" w:eastAsia="Arial" w:hAnsi="Garamond" w:cstheme="minorHAnsi"/>
                <w:i/>
                <w:iCs/>
                <w:sz w:val="18"/>
                <w:szCs w:val="18"/>
                <w:lang w:val="it-IT"/>
              </w:rPr>
              <w:t>. /</w:t>
            </w:r>
            <w:proofErr w:type="spellStart"/>
            <w:r w:rsidRPr="00A06AD1">
              <w:rPr>
                <w:rFonts w:ascii="Garamond" w:eastAsia="Arial" w:hAnsi="Garamond" w:cstheme="minorHAnsi"/>
                <w:i/>
                <w:iCs/>
                <w:sz w:val="18"/>
                <w:szCs w:val="18"/>
                <w:lang w:val="it-IT"/>
              </w:rPr>
              <w:t>Explain</w:t>
            </w:r>
            <w:proofErr w:type="spellEnd"/>
            <w:r w:rsidRPr="00A06AD1">
              <w:rPr>
                <w:rFonts w:ascii="Garamond" w:eastAsia="Arial" w:hAnsi="Garamond" w:cstheme="minorHAnsi"/>
                <w:i/>
                <w:iCs/>
                <w:spacing w:val="18"/>
                <w:sz w:val="18"/>
                <w:szCs w:val="18"/>
                <w:lang w:val="it-IT"/>
              </w:rPr>
              <w:t xml:space="preserve"> </w:t>
            </w:r>
            <w:r w:rsidRPr="00A06AD1">
              <w:rPr>
                <w:rFonts w:ascii="Garamond" w:eastAsia="Arial" w:hAnsi="Garamond" w:cstheme="minorHAnsi"/>
                <w:i/>
                <w:iCs/>
                <w:sz w:val="18"/>
                <w:szCs w:val="18"/>
                <w:lang w:val="it-IT"/>
              </w:rPr>
              <w:t>the</w:t>
            </w:r>
            <w:r w:rsidRPr="00A06AD1">
              <w:rPr>
                <w:rFonts w:ascii="Garamond" w:eastAsia="Arial" w:hAnsi="Garamond" w:cstheme="minorHAnsi"/>
                <w:i/>
                <w:iCs/>
                <w:spacing w:val="28"/>
                <w:sz w:val="18"/>
                <w:szCs w:val="18"/>
                <w:lang w:val="it-IT"/>
              </w:rPr>
              <w:t xml:space="preserve"> </w:t>
            </w:r>
            <w:proofErr w:type="spellStart"/>
            <w:r w:rsidRPr="00A06AD1">
              <w:rPr>
                <w:rFonts w:ascii="Garamond" w:eastAsia="Arial" w:hAnsi="Garamond" w:cstheme="minorHAnsi"/>
                <w:i/>
                <w:iCs/>
                <w:sz w:val="18"/>
                <w:szCs w:val="18"/>
                <w:lang w:val="it-IT"/>
              </w:rPr>
              <w:t>sequence</w:t>
            </w:r>
            <w:proofErr w:type="spellEnd"/>
            <w:r w:rsidRPr="00A06AD1">
              <w:rPr>
                <w:rFonts w:ascii="Garamond" w:eastAsia="Arial" w:hAnsi="Garamond" w:cstheme="minorHAnsi"/>
                <w:i/>
                <w:iCs/>
                <w:spacing w:val="-8"/>
                <w:sz w:val="18"/>
                <w:szCs w:val="18"/>
                <w:lang w:val="it-IT"/>
              </w:rPr>
              <w:t xml:space="preserve"> </w:t>
            </w:r>
            <w:r w:rsidRPr="00A06AD1">
              <w:rPr>
                <w:rFonts w:ascii="Garamond" w:eastAsia="Arial" w:hAnsi="Garamond" w:cstheme="minorHAnsi"/>
                <w:i/>
                <w:iCs/>
                <w:sz w:val="18"/>
                <w:szCs w:val="18"/>
                <w:lang w:val="it-IT"/>
              </w:rPr>
              <w:t>of</w:t>
            </w:r>
            <w:r w:rsidRPr="00A06AD1">
              <w:rPr>
                <w:rFonts w:ascii="Garamond" w:eastAsia="Arial" w:hAnsi="Garamond" w:cstheme="minorHAnsi"/>
                <w:i/>
                <w:iCs/>
                <w:spacing w:val="29"/>
                <w:sz w:val="18"/>
                <w:szCs w:val="18"/>
                <w:lang w:val="it-IT"/>
              </w:rPr>
              <w:t xml:space="preserve"> </w:t>
            </w:r>
            <w:proofErr w:type="spellStart"/>
            <w:r w:rsidRPr="00A06AD1">
              <w:rPr>
                <w:rFonts w:ascii="Garamond" w:eastAsia="Arial" w:hAnsi="Garamond" w:cstheme="minorHAnsi"/>
                <w:i/>
                <w:iCs/>
                <w:w w:val="110"/>
                <w:sz w:val="18"/>
                <w:szCs w:val="18"/>
                <w:lang w:val="it-IT"/>
              </w:rPr>
              <w:t>mooring</w:t>
            </w:r>
            <w:proofErr w:type="spellEnd"/>
            <w:r w:rsidRPr="00A06AD1">
              <w:rPr>
                <w:rFonts w:ascii="Garamond" w:eastAsia="Arial" w:hAnsi="Garamond" w:cstheme="minorHAnsi"/>
                <w:i/>
                <w:iCs/>
                <w:spacing w:val="-5"/>
                <w:w w:val="110"/>
                <w:sz w:val="18"/>
                <w:szCs w:val="18"/>
                <w:lang w:val="it-IT"/>
              </w:rPr>
              <w:t xml:space="preserve"> </w:t>
            </w:r>
            <w:proofErr w:type="spellStart"/>
            <w:r w:rsidRPr="00A06AD1">
              <w:rPr>
                <w:rFonts w:ascii="Garamond" w:eastAsia="Arial" w:hAnsi="Garamond" w:cstheme="minorHAnsi"/>
                <w:i/>
                <w:iCs/>
                <w:sz w:val="18"/>
                <w:szCs w:val="18"/>
                <w:lang w:val="it-IT"/>
              </w:rPr>
              <w:t>operations</w:t>
            </w:r>
            <w:proofErr w:type="spellEnd"/>
            <w:r w:rsidRPr="00A06AD1">
              <w:rPr>
                <w:rFonts w:ascii="Garamond" w:eastAsia="Arial" w:hAnsi="Garamond" w:cstheme="minorHAnsi"/>
                <w:i/>
                <w:iCs/>
                <w:sz w:val="18"/>
                <w:szCs w:val="18"/>
                <w:lang w:val="it-IT"/>
              </w:rPr>
              <w:t xml:space="preserve"> </w:t>
            </w:r>
            <w:r w:rsidRPr="00A06AD1">
              <w:rPr>
                <w:rFonts w:ascii="Garamond" w:eastAsia="Arial" w:hAnsi="Garamond" w:cstheme="minorHAnsi"/>
                <w:i/>
                <w:iCs/>
                <w:spacing w:val="9"/>
                <w:sz w:val="18"/>
                <w:szCs w:val="18"/>
                <w:lang w:val="it-IT"/>
              </w:rPr>
              <w:t>and</w:t>
            </w:r>
            <w:r w:rsidRPr="00A06AD1">
              <w:rPr>
                <w:rFonts w:ascii="Garamond" w:eastAsia="Arial" w:hAnsi="Garamond" w:cstheme="minorHAnsi"/>
                <w:i/>
                <w:iCs/>
                <w:spacing w:val="18"/>
                <w:sz w:val="18"/>
                <w:szCs w:val="18"/>
                <w:lang w:val="it-IT"/>
              </w:rPr>
              <w:t xml:space="preserve"> </w:t>
            </w:r>
            <w:r w:rsidRPr="00A06AD1">
              <w:rPr>
                <w:rFonts w:ascii="Garamond" w:eastAsia="Arial" w:hAnsi="Garamond" w:cstheme="minorHAnsi"/>
                <w:i/>
                <w:iCs/>
                <w:sz w:val="18"/>
                <w:szCs w:val="18"/>
                <w:lang w:val="it-IT"/>
              </w:rPr>
              <w:t xml:space="preserve">safe </w:t>
            </w:r>
            <w:r w:rsidRPr="00A06AD1">
              <w:rPr>
                <w:rFonts w:ascii="Garamond" w:eastAsia="Arial" w:hAnsi="Garamond" w:cstheme="minorHAnsi"/>
                <w:i/>
                <w:iCs/>
                <w:w w:val="112"/>
                <w:sz w:val="18"/>
                <w:szCs w:val="18"/>
                <w:lang w:val="it-IT"/>
              </w:rPr>
              <w:t>working</w:t>
            </w:r>
            <w:r w:rsidRPr="00A06AD1">
              <w:rPr>
                <w:rFonts w:ascii="Garamond" w:eastAsia="Arial" w:hAnsi="Garamond" w:cstheme="minorHAnsi"/>
                <w:i/>
                <w:iCs/>
                <w:spacing w:val="-6"/>
                <w:w w:val="112"/>
                <w:sz w:val="18"/>
                <w:szCs w:val="18"/>
                <w:lang w:val="it-IT"/>
              </w:rPr>
              <w:t xml:space="preserve"> </w:t>
            </w:r>
            <w:r w:rsidRPr="00A06AD1">
              <w:rPr>
                <w:rFonts w:ascii="Garamond" w:eastAsia="Arial" w:hAnsi="Garamond" w:cstheme="minorHAnsi"/>
                <w:i/>
                <w:iCs/>
                <w:sz w:val="18"/>
                <w:szCs w:val="18"/>
                <w:lang w:val="it-IT"/>
              </w:rPr>
              <w:t>practice</w:t>
            </w:r>
            <w:r w:rsidRPr="00A06AD1">
              <w:rPr>
                <w:rFonts w:ascii="Garamond" w:eastAsia="Arial" w:hAnsi="Garamond" w:cstheme="minorHAnsi"/>
                <w:i/>
                <w:iCs/>
                <w:spacing w:val="25"/>
                <w:sz w:val="18"/>
                <w:szCs w:val="18"/>
                <w:lang w:val="it-IT"/>
              </w:rPr>
              <w:t xml:space="preserve"> </w:t>
            </w:r>
            <w:r w:rsidRPr="00A06AD1">
              <w:rPr>
                <w:rFonts w:ascii="Garamond" w:eastAsia="Arial" w:hAnsi="Garamond" w:cstheme="minorHAnsi"/>
                <w:i/>
                <w:iCs/>
                <w:sz w:val="18"/>
                <w:szCs w:val="18"/>
                <w:lang w:val="it-IT"/>
              </w:rPr>
              <w:t>in</w:t>
            </w:r>
            <w:r w:rsidRPr="00A06AD1">
              <w:rPr>
                <w:rFonts w:ascii="Garamond" w:eastAsia="Arial" w:hAnsi="Garamond" w:cstheme="minorHAnsi"/>
                <w:i/>
                <w:iCs/>
                <w:spacing w:val="20"/>
                <w:sz w:val="18"/>
                <w:szCs w:val="18"/>
                <w:lang w:val="it-IT"/>
              </w:rPr>
              <w:t xml:space="preserve"> </w:t>
            </w:r>
            <w:proofErr w:type="spellStart"/>
            <w:r w:rsidRPr="00A06AD1">
              <w:rPr>
                <w:rFonts w:ascii="Garamond" w:eastAsia="Arial" w:hAnsi="Garamond" w:cstheme="minorHAnsi"/>
                <w:i/>
                <w:iCs/>
                <w:w w:val="110"/>
                <w:sz w:val="18"/>
                <w:szCs w:val="18"/>
                <w:lang w:val="it-IT"/>
              </w:rPr>
              <w:t>mooring</w:t>
            </w:r>
            <w:proofErr w:type="spellEnd"/>
          </w:p>
        </w:tc>
        <w:tc>
          <w:tcPr>
            <w:tcW w:w="750" w:type="dxa"/>
            <w:tcBorders>
              <w:top w:val="single" w:sz="4" w:space="0" w:color="auto"/>
              <w:left w:val="single" w:sz="4" w:space="0" w:color="00457E"/>
              <w:bottom w:val="single" w:sz="4" w:space="0" w:color="00457E"/>
              <w:right w:val="single" w:sz="4" w:space="0" w:color="00457E"/>
            </w:tcBorders>
          </w:tcPr>
          <w:p w14:paraId="6B310AC8" w14:textId="77777777" w:rsidR="007E73D4" w:rsidRPr="00A06AD1" w:rsidRDefault="007E73D4" w:rsidP="00B916EA">
            <w:pPr>
              <w:ind w:left="198" w:right="181"/>
              <w:rPr>
                <w:rFonts w:ascii="Garamond" w:hAnsi="Garamond" w:cstheme="minorHAnsi"/>
                <w:i/>
                <w:iCs/>
                <w:sz w:val="18"/>
                <w:szCs w:val="18"/>
                <w:lang w:val="it-IT"/>
              </w:rPr>
            </w:pPr>
          </w:p>
        </w:tc>
        <w:tc>
          <w:tcPr>
            <w:tcW w:w="1136" w:type="dxa"/>
            <w:tcBorders>
              <w:top w:val="single" w:sz="4" w:space="0" w:color="auto"/>
              <w:left w:val="single" w:sz="4" w:space="0" w:color="00457E"/>
              <w:bottom w:val="single" w:sz="4" w:space="0" w:color="00457E"/>
              <w:right w:val="single" w:sz="4" w:space="0" w:color="00457E"/>
            </w:tcBorders>
          </w:tcPr>
          <w:p w14:paraId="53777D90" w14:textId="77777777" w:rsidR="007E73D4" w:rsidRPr="00A06AD1" w:rsidRDefault="007E73D4" w:rsidP="00B916EA">
            <w:pPr>
              <w:ind w:left="198" w:right="181"/>
              <w:rPr>
                <w:rFonts w:ascii="Garamond" w:hAnsi="Garamond" w:cstheme="minorHAnsi"/>
                <w:i/>
                <w:iCs/>
                <w:sz w:val="18"/>
                <w:szCs w:val="18"/>
                <w:lang w:val="it-IT"/>
              </w:rPr>
            </w:pPr>
          </w:p>
        </w:tc>
        <w:tc>
          <w:tcPr>
            <w:tcW w:w="4674" w:type="dxa"/>
            <w:vMerge w:val="restart"/>
            <w:tcBorders>
              <w:top w:val="single" w:sz="4" w:space="0" w:color="auto"/>
              <w:left w:val="single" w:sz="4" w:space="0" w:color="00457E"/>
              <w:right w:val="single" w:sz="4" w:space="0" w:color="00457E"/>
            </w:tcBorders>
          </w:tcPr>
          <w:p w14:paraId="2A18CE29" w14:textId="77777777" w:rsidR="007E73D4" w:rsidRPr="00A06AD1" w:rsidRDefault="007E73D4" w:rsidP="00B916EA">
            <w:pPr>
              <w:rPr>
                <w:rFonts w:ascii="Garamond" w:hAnsi="Garamond" w:cstheme="minorHAnsi"/>
                <w:i/>
                <w:iCs/>
                <w:sz w:val="18"/>
                <w:szCs w:val="18"/>
                <w:lang w:val="it-IT"/>
              </w:rPr>
            </w:pPr>
          </w:p>
        </w:tc>
        <w:tc>
          <w:tcPr>
            <w:tcW w:w="1276" w:type="dxa"/>
            <w:tcBorders>
              <w:top w:val="single" w:sz="4" w:space="0" w:color="00457E"/>
              <w:left w:val="single" w:sz="4" w:space="0" w:color="00457E"/>
              <w:bottom w:val="single" w:sz="4" w:space="0" w:color="00457E"/>
              <w:right w:val="single" w:sz="4" w:space="0" w:color="00457E"/>
            </w:tcBorders>
          </w:tcPr>
          <w:p w14:paraId="14A9D45D" w14:textId="77777777" w:rsidR="007E73D4" w:rsidRPr="00A06AD1" w:rsidRDefault="007E73D4" w:rsidP="00B916EA">
            <w:pPr>
              <w:rPr>
                <w:rFonts w:ascii="Garamond" w:hAnsi="Garamond" w:cstheme="minorHAnsi"/>
                <w:i/>
                <w:iCs/>
                <w:sz w:val="18"/>
                <w:szCs w:val="18"/>
                <w:lang w:val="it-IT"/>
              </w:rPr>
            </w:pPr>
          </w:p>
        </w:tc>
        <w:tc>
          <w:tcPr>
            <w:tcW w:w="1846" w:type="dxa"/>
            <w:tcBorders>
              <w:top w:val="single" w:sz="4" w:space="0" w:color="00457E"/>
              <w:left w:val="single" w:sz="4" w:space="0" w:color="00457E"/>
              <w:bottom w:val="single" w:sz="4" w:space="0" w:color="00457E"/>
              <w:right w:val="single" w:sz="4" w:space="0" w:color="00457E"/>
            </w:tcBorders>
          </w:tcPr>
          <w:p w14:paraId="5244A29D" w14:textId="77777777" w:rsidR="007E73D4" w:rsidRPr="00A06AD1" w:rsidRDefault="007E73D4" w:rsidP="00B916EA">
            <w:pPr>
              <w:rPr>
                <w:rFonts w:ascii="Garamond" w:hAnsi="Garamond" w:cstheme="minorHAnsi"/>
                <w:i/>
                <w:iCs/>
                <w:sz w:val="18"/>
                <w:szCs w:val="18"/>
                <w:lang w:val="it-IT"/>
              </w:rPr>
            </w:pPr>
          </w:p>
        </w:tc>
      </w:tr>
      <w:tr w:rsidR="00EE1A66" w:rsidRPr="00A06AD1" w14:paraId="3CD1961B" w14:textId="77777777" w:rsidTr="00610BB7">
        <w:trPr>
          <w:trHeight w:hRule="exact" w:val="1082"/>
          <w:jc w:val="center"/>
        </w:trPr>
        <w:tc>
          <w:tcPr>
            <w:tcW w:w="564" w:type="dxa"/>
            <w:tcBorders>
              <w:top w:val="single" w:sz="4" w:space="0" w:color="00457E"/>
              <w:left w:val="single" w:sz="4" w:space="0" w:color="00457E"/>
              <w:bottom w:val="single" w:sz="4" w:space="0" w:color="00457E"/>
              <w:right w:val="single" w:sz="4" w:space="0" w:color="00457E"/>
            </w:tcBorders>
          </w:tcPr>
          <w:p w14:paraId="0227B243" w14:textId="77777777" w:rsidR="007E73D4" w:rsidRPr="00A06AD1" w:rsidRDefault="007E73D4" w:rsidP="00B916EA">
            <w:pPr>
              <w:spacing w:before="5" w:after="0" w:line="360" w:lineRule="auto"/>
              <w:jc w:val="center"/>
              <w:rPr>
                <w:rFonts w:ascii="Garamond" w:hAnsi="Garamond" w:cstheme="minorHAnsi"/>
                <w:sz w:val="19"/>
                <w:szCs w:val="19"/>
                <w:lang w:val="it-IT"/>
              </w:rPr>
            </w:pPr>
          </w:p>
          <w:p w14:paraId="47EE6B56" w14:textId="77777777" w:rsidR="007E73D4" w:rsidRPr="00A06AD1" w:rsidRDefault="007E73D4" w:rsidP="00B916EA">
            <w:pPr>
              <w:spacing w:before="5" w:after="0" w:line="360" w:lineRule="auto"/>
              <w:jc w:val="center"/>
              <w:rPr>
                <w:rFonts w:ascii="Garamond" w:hAnsi="Garamond" w:cstheme="minorHAnsi"/>
                <w:sz w:val="19"/>
                <w:szCs w:val="19"/>
              </w:rPr>
            </w:pPr>
            <w:r w:rsidRPr="00A06AD1">
              <w:rPr>
                <w:rFonts w:ascii="Garamond" w:eastAsia="Arial" w:hAnsi="Garamond" w:cstheme="minorHAnsi"/>
                <w:sz w:val="18"/>
                <w:szCs w:val="18"/>
              </w:rPr>
              <w:t>.2</w:t>
            </w:r>
          </w:p>
        </w:tc>
        <w:tc>
          <w:tcPr>
            <w:tcW w:w="5625" w:type="dxa"/>
            <w:gridSpan w:val="2"/>
            <w:tcBorders>
              <w:top w:val="single" w:sz="4" w:space="0" w:color="00457E"/>
              <w:left w:val="single" w:sz="4" w:space="0" w:color="00457E"/>
              <w:bottom w:val="single" w:sz="4" w:space="0" w:color="00457E"/>
              <w:right w:val="single" w:sz="4" w:space="0" w:color="00457E"/>
            </w:tcBorders>
          </w:tcPr>
          <w:p w14:paraId="2098A886" w14:textId="087648E5" w:rsidR="007E73D4" w:rsidRPr="00A06AD1" w:rsidRDefault="007E73D4" w:rsidP="00B916EA">
            <w:pPr>
              <w:spacing w:after="0"/>
              <w:ind w:left="105" w:right="238"/>
              <w:jc w:val="both"/>
              <w:rPr>
                <w:rFonts w:ascii="Garamond" w:eastAsia="Arial" w:hAnsi="Garamond" w:cstheme="minorHAnsi"/>
                <w:i/>
                <w:iCs/>
                <w:sz w:val="18"/>
                <w:szCs w:val="18"/>
              </w:rPr>
            </w:pPr>
            <w:proofErr w:type="spellStart"/>
            <w:r w:rsidRPr="00A06AD1">
              <w:rPr>
                <w:rFonts w:ascii="Garamond" w:eastAsia="Calibri" w:hAnsi="Garamond" w:cstheme="minorHAnsi"/>
                <w:spacing w:val="-1"/>
                <w:sz w:val="18"/>
                <w:szCs w:val="18"/>
              </w:rPr>
              <w:t>Spi</w:t>
            </w:r>
            <w:r w:rsidRPr="00A06AD1">
              <w:rPr>
                <w:rFonts w:ascii="Garamond" w:eastAsia="Calibri" w:hAnsi="Garamond" w:cstheme="minorHAnsi"/>
                <w:spacing w:val="2"/>
                <w:sz w:val="18"/>
                <w:szCs w:val="18"/>
              </w:rPr>
              <w:t>e</w:t>
            </w:r>
            <w:r w:rsidRPr="00A06AD1">
              <w:rPr>
                <w:rFonts w:ascii="Garamond" w:eastAsia="Calibri" w:hAnsi="Garamond" w:cstheme="minorHAnsi"/>
                <w:spacing w:val="-1"/>
                <w:sz w:val="18"/>
                <w:szCs w:val="18"/>
              </w:rPr>
              <w:t>g</w:t>
            </w:r>
            <w:r w:rsidRPr="00A06AD1">
              <w:rPr>
                <w:rFonts w:ascii="Garamond" w:eastAsia="Calibri" w:hAnsi="Garamond" w:cstheme="minorHAnsi"/>
                <w:sz w:val="18"/>
                <w:szCs w:val="18"/>
              </w:rPr>
              <w:t>are</w:t>
            </w:r>
            <w:proofErr w:type="spellEnd"/>
            <w:r w:rsidRPr="00A06AD1">
              <w:rPr>
                <w:rFonts w:ascii="Garamond" w:eastAsia="Calibri" w:hAnsi="Garamond" w:cstheme="minorHAnsi"/>
                <w:spacing w:val="-4"/>
                <w:sz w:val="18"/>
                <w:szCs w:val="18"/>
              </w:rPr>
              <w:t xml:space="preserve"> </w:t>
            </w:r>
            <w:proofErr w:type="spellStart"/>
            <w:r w:rsidRPr="00A06AD1">
              <w:rPr>
                <w:rFonts w:ascii="Garamond" w:eastAsia="Calibri" w:hAnsi="Garamond" w:cstheme="minorHAnsi"/>
                <w:spacing w:val="1"/>
                <w:sz w:val="18"/>
                <w:szCs w:val="18"/>
              </w:rPr>
              <w:t>p</w:t>
            </w:r>
            <w:r w:rsidRPr="00A06AD1">
              <w:rPr>
                <w:rFonts w:ascii="Garamond" w:eastAsia="Calibri" w:hAnsi="Garamond" w:cstheme="minorHAnsi"/>
                <w:spacing w:val="-1"/>
                <w:sz w:val="18"/>
                <w:szCs w:val="18"/>
              </w:rPr>
              <w:t>e</w:t>
            </w:r>
            <w:r w:rsidRPr="00A06AD1">
              <w:rPr>
                <w:rFonts w:ascii="Garamond" w:eastAsia="Calibri" w:hAnsi="Garamond" w:cstheme="minorHAnsi"/>
                <w:sz w:val="18"/>
                <w:szCs w:val="18"/>
              </w:rPr>
              <w:t>r</w:t>
            </w:r>
            <w:r w:rsidRPr="00A06AD1">
              <w:rPr>
                <w:rFonts w:ascii="Garamond" w:eastAsia="Calibri" w:hAnsi="Garamond" w:cstheme="minorHAnsi"/>
                <w:spacing w:val="1"/>
                <w:sz w:val="18"/>
                <w:szCs w:val="18"/>
              </w:rPr>
              <w:t>c</w:t>
            </w:r>
            <w:r w:rsidRPr="00A06AD1">
              <w:rPr>
                <w:rFonts w:ascii="Garamond" w:eastAsia="Calibri" w:hAnsi="Garamond" w:cstheme="minorHAnsi"/>
                <w:spacing w:val="-1"/>
                <w:sz w:val="18"/>
                <w:szCs w:val="18"/>
              </w:rPr>
              <w:t>h</w:t>
            </w:r>
            <w:r w:rsidRPr="00A06AD1">
              <w:rPr>
                <w:rFonts w:ascii="Garamond" w:eastAsia="Calibri" w:hAnsi="Garamond" w:cstheme="minorHAnsi"/>
                <w:sz w:val="18"/>
                <w:szCs w:val="18"/>
              </w:rPr>
              <w:t>é</w:t>
            </w:r>
            <w:proofErr w:type="spellEnd"/>
            <w:r w:rsidRPr="00A06AD1">
              <w:rPr>
                <w:rFonts w:ascii="Garamond" w:eastAsia="Calibri" w:hAnsi="Garamond" w:cstheme="minorHAnsi"/>
                <w:spacing w:val="-1"/>
                <w:sz w:val="18"/>
                <w:szCs w:val="18"/>
              </w:rPr>
              <w:t xml:space="preserve"> </w:t>
            </w:r>
            <w:r w:rsidRPr="00A06AD1">
              <w:rPr>
                <w:rFonts w:ascii="Garamond" w:eastAsia="Calibri" w:hAnsi="Garamond" w:cstheme="minorHAnsi"/>
                <w:sz w:val="18"/>
                <w:szCs w:val="18"/>
              </w:rPr>
              <w:t xml:space="preserve">i </w:t>
            </w:r>
            <w:proofErr w:type="spellStart"/>
            <w:r w:rsidRPr="00A06AD1">
              <w:rPr>
                <w:rFonts w:ascii="Garamond" w:eastAsia="Calibri" w:hAnsi="Garamond" w:cstheme="minorHAnsi"/>
                <w:spacing w:val="1"/>
                <w:sz w:val="18"/>
                <w:szCs w:val="18"/>
              </w:rPr>
              <w:t>c</w:t>
            </w:r>
            <w:r w:rsidRPr="00A06AD1">
              <w:rPr>
                <w:rFonts w:ascii="Garamond" w:eastAsia="Calibri" w:hAnsi="Garamond" w:cstheme="minorHAnsi"/>
                <w:sz w:val="18"/>
                <w:szCs w:val="18"/>
              </w:rPr>
              <w:t>avi</w:t>
            </w:r>
            <w:proofErr w:type="spellEnd"/>
            <w:r w:rsidRPr="00A06AD1">
              <w:rPr>
                <w:rFonts w:ascii="Garamond" w:eastAsia="Calibri" w:hAnsi="Garamond" w:cstheme="minorHAnsi"/>
                <w:spacing w:val="-2"/>
                <w:sz w:val="18"/>
                <w:szCs w:val="18"/>
              </w:rPr>
              <w:t xml:space="preserve"> </w:t>
            </w:r>
            <w:proofErr w:type="spellStart"/>
            <w:r w:rsidRPr="00A06AD1">
              <w:rPr>
                <w:rFonts w:ascii="Garamond" w:eastAsia="Calibri" w:hAnsi="Garamond" w:cstheme="minorHAnsi"/>
                <w:spacing w:val="-1"/>
                <w:sz w:val="18"/>
                <w:szCs w:val="18"/>
              </w:rPr>
              <w:t>sin</w:t>
            </w:r>
            <w:r w:rsidRPr="00A06AD1">
              <w:rPr>
                <w:rFonts w:ascii="Garamond" w:eastAsia="Calibri" w:hAnsi="Garamond" w:cstheme="minorHAnsi"/>
                <w:spacing w:val="2"/>
                <w:sz w:val="18"/>
                <w:szCs w:val="18"/>
              </w:rPr>
              <w:t>t</w:t>
            </w:r>
            <w:r w:rsidRPr="00A06AD1">
              <w:rPr>
                <w:rFonts w:ascii="Garamond" w:eastAsia="Calibri" w:hAnsi="Garamond" w:cstheme="minorHAnsi"/>
                <w:spacing w:val="-1"/>
                <w:sz w:val="18"/>
                <w:szCs w:val="18"/>
              </w:rPr>
              <w:t>e</w:t>
            </w:r>
            <w:r w:rsidRPr="00A06AD1">
              <w:rPr>
                <w:rFonts w:ascii="Garamond" w:eastAsia="Calibri" w:hAnsi="Garamond" w:cstheme="minorHAnsi"/>
                <w:sz w:val="18"/>
                <w:szCs w:val="18"/>
              </w:rPr>
              <w:t>t</w:t>
            </w:r>
            <w:r w:rsidRPr="00A06AD1">
              <w:rPr>
                <w:rFonts w:ascii="Garamond" w:eastAsia="Calibri" w:hAnsi="Garamond" w:cstheme="minorHAnsi"/>
                <w:spacing w:val="-1"/>
                <w:sz w:val="18"/>
                <w:szCs w:val="18"/>
              </w:rPr>
              <w:t>i</w:t>
            </w:r>
            <w:r w:rsidRPr="00A06AD1">
              <w:rPr>
                <w:rFonts w:ascii="Garamond" w:eastAsia="Calibri" w:hAnsi="Garamond" w:cstheme="minorHAnsi"/>
                <w:spacing w:val="1"/>
                <w:sz w:val="18"/>
                <w:szCs w:val="18"/>
              </w:rPr>
              <w:t>c</w:t>
            </w:r>
            <w:r w:rsidRPr="00A06AD1">
              <w:rPr>
                <w:rFonts w:ascii="Garamond" w:eastAsia="Calibri" w:hAnsi="Garamond" w:cstheme="minorHAnsi"/>
                <w:sz w:val="18"/>
                <w:szCs w:val="18"/>
              </w:rPr>
              <w:t>i</w:t>
            </w:r>
            <w:proofErr w:type="spellEnd"/>
            <w:r w:rsidRPr="00A06AD1">
              <w:rPr>
                <w:rFonts w:ascii="Garamond" w:eastAsia="Calibri" w:hAnsi="Garamond" w:cstheme="minorHAnsi"/>
                <w:spacing w:val="-3"/>
                <w:sz w:val="18"/>
                <w:szCs w:val="18"/>
              </w:rPr>
              <w:t xml:space="preserve"> </w:t>
            </w:r>
            <w:r w:rsidRPr="00A06AD1">
              <w:rPr>
                <w:rFonts w:ascii="Garamond" w:eastAsia="Calibri" w:hAnsi="Garamond" w:cstheme="minorHAnsi"/>
                <w:spacing w:val="2"/>
                <w:sz w:val="18"/>
                <w:szCs w:val="18"/>
              </w:rPr>
              <w:t>e</w:t>
            </w:r>
            <w:r w:rsidRPr="00A06AD1">
              <w:rPr>
                <w:rFonts w:ascii="Garamond" w:eastAsia="Calibri" w:hAnsi="Garamond" w:cstheme="minorHAnsi"/>
                <w:sz w:val="18"/>
                <w:szCs w:val="18"/>
              </w:rPr>
              <w:t>d</w:t>
            </w:r>
            <w:r w:rsidRPr="00A06AD1">
              <w:rPr>
                <w:rFonts w:ascii="Garamond" w:eastAsia="Calibri" w:hAnsi="Garamond" w:cstheme="minorHAnsi"/>
                <w:spacing w:val="1"/>
                <w:sz w:val="18"/>
                <w:szCs w:val="18"/>
              </w:rPr>
              <w:t xml:space="preserve"> </w:t>
            </w:r>
            <w:r w:rsidRPr="00A06AD1">
              <w:rPr>
                <w:rFonts w:ascii="Garamond" w:eastAsia="Calibri" w:hAnsi="Garamond" w:cstheme="minorHAnsi"/>
                <w:sz w:val="18"/>
                <w:szCs w:val="18"/>
              </w:rPr>
              <w:t xml:space="preserve">i </w:t>
            </w:r>
            <w:proofErr w:type="spellStart"/>
            <w:r w:rsidRPr="00A06AD1">
              <w:rPr>
                <w:rFonts w:ascii="Garamond" w:eastAsia="Calibri" w:hAnsi="Garamond" w:cstheme="minorHAnsi"/>
                <w:spacing w:val="1"/>
                <w:sz w:val="18"/>
                <w:szCs w:val="18"/>
              </w:rPr>
              <w:t>c</w:t>
            </w:r>
            <w:r w:rsidRPr="00A06AD1">
              <w:rPr>
                <w:rFonts w:ascii="Garamond" w:eastAsia="Calibri" w:hAnsi="Garamond" w:cstheme="minorHAnsi"/>
                <w:sz w:val="18"/>
                <w:szCs w:val="18"/>
              </w:rPr>
              <w:t>avi</w:t>
            </w:r>
            <w:proofErr w:type="spellEnd"/>
            <w:r w:rsidRPr="00A06AD1">
              <w:rPr>
                <w:rFonts w:ascii="Garamond" w:eastAsia="Calibri" w:hAnsi="Garamond" w:cstheme="minorHAnsi"/>
                <w:spacing w:val="-2"/>
                <w:sz w:val="18"/>
                <w:szCs w:val="18"/>
              </w:rPr>
              <w:t xml:space="preserve"> </w:t>
            </w:r>
            <w:r w:rsidRPr="00A06AD1">
              <w:rPr>
                <w:rFonts w:ascii="Garamond" w:eastAsia="Calibri" w:hAnsi="Garamond" w:cstheme="minorHAnsi"/>
                <w:spacing w:val="-1"/>
                <w:sz w:val="18"/>
                <w:szCs w:val="18"/>
              </w:rPr>
              <w:t>d</w:t>
            </w:r>
            <w:r w:rsidRPr="00A06AD1">
              <w:rPr>
                <w:rFonts w:ascii="Garamond" w:eastAsia="Calibri" w:hAnsi="Garamond" w:cstheme="minorHAnsi"/>
                <w:sz w:val="18"/>
                <w:szCs w:val="18"/>
              </w:rPr>
              <w:t xml:space="preserve">i </w:t>
            </w:r>
            <w:proofErr w:type="spellStart"/>
            <w:r w:rsidRPr="00A06AD1">
              <w:rPr>
                <w:rFonts w:ascii="Garamond" w:eastAsia="Calibri" w:hAnsi="Garamond" w:cstheme="minorHAnsi"/>
                <w:sz w:val="18"/>
                <w:szCs w:val="18"/>
              </w:rPr>
              <w:t>a</w:t>
            </w:r>
            <w:r w:rsidRPr="00A06AD1">
              <w:rPr>
                <w:rFonts w:ascii="Garamond" w:eastAsia="Calibri" w:hAnsi="Garamond" w:cstheme="minorHAnsi"/>
                <w:spacing w:val="1"/>
                <w:sz w:val="18"/>
                <w:szCs w:val="18"/>
              </w:rPr>
              <w:t>cc</w:t>
            </w:r>
            <w:r w:rsidRPr="00A06AD1">
              <w:rPr>
                <w:rFonts w:ascii="Garamond" w:eastAsia="Calibri" w:hAnsi="Garamond" w:cstheme="minorHAnsi"/>
                <w:spacing w:val="-1"/>
                <w:sz w:val="18"/>
                <w:szCs w:val="18"/>
              </w:rPr>
              <w:t>i</w:t>
            </w:r>
            <w:r w:rsidRPr="00A06AD1">
              <w:rPr>
                <w:rFonts w:ascii="Garamond" w:eastAsia="Calibri" w:hAnsi="Garamond" w:cstheme="minorHAnsi"/>
                <w:sz w:val="18"/>
                <w:szCs w:val="18"/>
              </w:rPr>
              <w:t>a</w:t>
            </w:r>
            <w:r w:rsidRPr="00A06AD1">
              <w:rPr>
                <w:rFonts w:ascii="Garamond" w:eastAsia="Calibri" w:hAnsi="Garamond" w:cstheme="minorHAnsi"/>
                <w:spacing w:val="-1"/>
                <w:sz w:val="18"/>
                <w:szCs w:val="18"/>
              </w:rPr>
              <w:t>i</w:t>
            </w:r>
            <w:r w:rsidRPr="00A06AD1">
              <w:rPr>
                <w:rFonts w:ascii="Garamond" w:eastAsia="Calibri" w:hAnsi="Garamond" w:cstheme="minorHAnsi"/>
                <w:sz w:val="18"/>
                <w:szCs w:val="18"/>
              </w:rPr>
              <w:t>o</w:t>
            </w:r>
            <w:proofErr w:type="spellEnd"/>
            <w:r w:rsidRPr="00A06AD1">
              <w:rPr>
                <w:rFonts w:ascii="Garamond" w:eastAsia="Calibri" w:hAnsi="Garamond" w:cstheme="minorHAnsi"/>
                <w:spacing w:val="-1"/>
                <w:sz w:val="18"/>
                <w:szCs w:val="18"/>
              </w:rPr>
              <w:t xml:space="preserve"> n</w:t>
            </w:r>
            <w:r w:rsidRPr="00A06AD1">
              <w:rPr>
                <w:rFonts w:ascii="Garamond" w:eastAsia="Calibri" w:hAnsi="Garamond" w:cstheme="minorHAnsi"/>
                <w:spacing w:val="1"/>
                <w:sz w:val="18"/>
                <w:szCs w:val="18"/>
              </w:rPr>
              <w:t>o</w:t>
            </w:r>
            <w:r w:rsidRPr="00A06AD1">
              <w:rPr>
                <w:rFonts w:ascii="Garamond" w:eastAsia="Calibri" w:hAnsi="Garamond" w:cstheme="minorHAnsi"/>
                <w:sz w:val="18"/>
                <w:szCs w:val="18"/>
              </w:rPr>
              <w:t>n</w:t>
            </w:r>
            <w:r w:rsidRPr="00A06AD1">
              <w:rPr>
                <w:rFonts w:ascii="Garamond" w:eastAsia="Calibri" w:hAnsi="Garamond" w:cstheme="minorHAnsi"/>
                <w:spacing w:val="-1"/>
                <w:sz w:val="18"/>
                <w:szCs w:val="18"/>
              </w:rPr>
              <w:t xml:space="preserve"> </w:t>
            </w:r>
            <w:proofErr w:type="spellStart"/>
            <w:r w:rsidRPr="00A06AD1">
              <w:rPr>
                <w:rFonts w:ascii="Garamond" w:eastAsia="Calibri" w:hAnsi="Garamond" w:cstheme="minorHAnsi"/>
                <w:spacing w:val="-1"/>
                <w:sz w:val="18"/>
                <w:szCs w:val="18"/>
              </w:rPr>
              <w:t>s</w:t>
            </w:r>
            <w:r w:rsidRPr="00A06AD1">
              <w:rPr>
                <w:rFonts w:ascii="Garamond" w:eastAsia="Calibri" w:hAnsi="Garamond" w:cstheme="minorHAnsi"/>
                <w:spacing w:val="1"/>
                <w:sz w:val="18"/>
                <w:szCs w:val="18"/>
              </w:rPr>
              <w:t>o</w:t>
            </w:r>
            <w:r w:rsidRPr="00A06AD1">
              <w:rPr>
                <w:rFonts w:ascii="Garamond" w:eastAsia="Calibri" w:hAnsi="Garamond" w:cstheme="minorHAnsi"/>
                <w:spacing w:val="-1"/>
                <w:sz w:val="18"/>
                <w:szCs w:val="18"/>
              </w:rPr>
              <w:t>n</w:t>
            </w:r>
            <w:r w:rsidRPr="00A06AD1">
              <w:rPr>
                <w:rFonts w:ascii="Garamond" w:eastAsia="Calibri" w:hAnsi="Garamond" w:cstheme="minorHAnsi"/>
                <w:sz w:val="18"/>
                <w:szCs w:val="18"/>
              </w:rPr>
              <w:t>o</w:t>
            </w:r>
            <w:proofErr w:type="spellEnd"/>
            <w:r w:rsidRPr="00A06AD1">
              <w:rPr>
                <w:rFonts w:ascii="Garamond" w:eastAsia="Calibri" w:hAnsi="Garamond" w:cstheme="minorHAnsi"/>
                <w:sz w:val="18"/>
                <w:szCs w:val="18"/>
              </w:rPr>
              <w:t xml:space="preserve"> </w:t>
            </w:r>
            <w:proofErr w:type="spellStart"/>
            <w:r w:rsidRPr="00A06AD1">
              <w:rPr>
                <w:rFonts w:ascii="Garamond" w:eastAsia="Calibri" w:hAnsi="Garamond" w:cstheme="minorHAnsi"/>
                <w:spacing w:val="-1"/>
                <w:sz w:val="18"/>
                <w:szCs w:val="18"/>
              </w:rPr>
              <w:t>us</w:t>
            </w:r>
            <w:r w:rsidRPr="00A06AD1">
              <w:rPr>
                <w:rFonts w:ascii="Garamond" w:eastAsia="Calibri" w:hAnsi="Garamond" w:cstheme="minorHAnsi"/>
                <w:sz w:val="18"/>
                <w:szCs w:val="18"/>
              </w:rPr>
              <w:t>ati</w:t>
            </w:r>
            <w:proofErr w:type="spellEnd"/>
            <w:r w:rsidRPr="00A06AD1">
              <w:rPr>
                <w:rFonts w:ascii="Garamond" w:eastAsia="Calibri" w:hAnsi="Garamond" w:cstheme="minorHAnsi"/>
                <w:spacing w:val="-1"/>
                <w:sz w:val="18"/>
                <w:szCs w:val="18"/>
              </w:rPr>
              <w:t xml:space="preserve"> </w:t>
            </w:r>
            <w:proofErr w:type="spellStart"/>
            <w:r w:rsidRPr="00A06AD1">
              <w:rPr>
                <w:rFonts w:ascii="Garamond" w:eastAsia="Calibri" w:hAnsi="Garamond" w:cstheme="minorHAnsi"/>
                <w:spacing w:val="2"/>
                <w:sz w:val="18"/>
                <w:szCs w:val="18"/>
              </w:rPr>
              <w:t>i</w:t>
            </w:r>
            <w:r w:rsidRPr="00A06AD1">
              <w:rPr>
                <w:rFonts w:ascii="Garamond" w:eastAsia="Calibri" w:hAnsi="Garamond" w:cstheme="minorHAnsi"/>
                <w:spacing w:val="-1"/>
                <w:sz w:val="18"/>
                <w:szCs w:val="18"/>
              </w:rPr>
              <w:t>nsie</w:t>
            </w:r>
            <w:r w:rsidRPr="00A06AD1">
              <w:rPr>
                <w:rFonts w:ascii="Garamond" w:eastAsia="Calibri" w:hAnsi="Garamond" w:cstheme="minorHAnsi"/>
                <w:spacing w:val="3"/>
                <w:sz w:val="18"/>
                <w:szCs w:val="18"/>
              </w:rPr>
              <w:t>m</w:t>
            </w:r>
            <w:r w:rsidRPr="00A06AD1">
              <w:rPr>
                <w:rFonts w:ascii="Garamond" w:eastAsia="Calibri" w:hAnsi="Garamond" w:cstheme="minorHAnsi"/>
                <w:sz w:val="18"/>
                <w:szCs w:val="18"/>
              </w:rPr>
              <w:t>e</w:t>
            </w:r>
            <w:proofErr w:type="spellEnd"/>
            <w:r w:rsidRPr="00A06AD1">
              <w:rPr>
                <w:rFonts w:ascii="Garamond" w:eastAsia="Calibri" w:hAnsi="Garamond" w:cstheme="minorHAnsi"/>
                <w:spacing w:val="-4"/>
                <w:sz w:val="18"/>
                <w:szCs w:val="18"/>
              </w:rPr>
              <w:t xml:space="preserve"> </w:t>
            </w:r>
            <w:r w:rsidRPr="00A06AD1">
              <w:rPr>
                <w:rFonts w:ascii="Garamond" w:eastAsia="Calibri" w:hAnsi="Garamond" w:cstheme="minorHAnsi"/>
                <w:spacing w:val="1"/>
                <w:sz w:val="18"/>
                <w:szCs w:val="18"/>
              </w:rPr>
              <w:t>co</w:t>
            </w:r>
            <w:r w:rsidRPr="00A06AD1">
              <w:rPr>
                <w:rFonts w:ascii="Garamond" w:eastAsia="Calibri" w:hAnsi="Garamond" w:cstheme="minorHAnsi"/>
                <w:sz w:val="18"/>
                <w:szCs w:val="18"/>
              </w:rPr>
              <w:t>me</w:t>
            </w:r>
            <w:r w:rsidRPr="00A06AD1">
              <w:rPr>
                <w:rFonts w:ascii="Garamond" w:eastAsia="Calibri" w:hAnsi="Garamond" w:cstheme="minorHAnsi"/>
                <w:spacing w:val="-4"/>
                <w:sz w:val="18"/>
                <w:szCs w:val="18"/>
              </w:rPr>
              <w:t xml:space="preserve"> </w:t>
            </w:r>
            <w:r w:rsidRPr="00A06AD1">
              <w:rPr>
                <w:rFonts w:ascii="Garamond" w:eastAsia="Calibri" w:hAnsi="Garamond" w:cstheme="minorHAnsi"/>
                <w:spacing w:val="-1"/>
                <w:sz w:val="18"/>
                <w:szCs w:val="18"/>
              </w:rPr>
              <w:t>sp</w:t>
            </w:r>
            <w:r w:rsidRPr="00A06AD1">
              <w:rPr>
                <w:rFonts w:ascii="Garamond" w:eastAsia="Calibri" w:hAnsi="Garamond" w:cstheme="minorHAnsi"/>
                <w:sz w:val="18"/>
                <w:szCs w:val="18"/>
              </w:rPr>
              <w:t>r</w:t>
            </w:r>
            <w:r w:rsidRPr="00A06AD1">
              <w:rPr>
                <w:rFonts w:ascii="Garamond" w:eastAsia="Calibri" w:hAnsi="Garamond" w:cstheme="minorHAnsi"/>
                <w:spacing w:val="2"/>
                <w:sz w:val="18"/>
                <w:szCs w:val="18"/>
              </w:rPr>
              <w:t>i</w:t>
            </w:r>
            <w:r w:rsidRPr="00A06AD1">
              <w:rPr>
                <w:rFonts w:ascii="Garamond" w:eastAsia="Calibri" w:hAnsi="Garamond" w:cstheme="minorHAnsi"/>
                <w:spacing w:val="-1"/>
                <w:sz w:val="18"/>
                <w:szCs w:val="18"/>
              </w:rPr>
              <w:t>ng</w:t>
            </w:r>
            <w:r w:rsidRPr="00A06AD1">
              <w:rPr>
                <w:rFonts w:ascii="Garamond" w:eastAsia="Calibri" w:hAnsi="Garamond" w:cstheme="minorHAnsi"/>
                <w:sz w:val="18"/>
                <w:szCs w:val="18"/>
              </w:rPr>
              <w:t>,</w:t>
            </w:r>
            <w:r w:rsidRPr="00A06AD1">
              <w:rPr>
                <w:rFonts w:ascii="Garamond" w:eastAsia="Calibri" w:hAnsi="Garamond" w:cstheme="minorHAnsi"/>
                <w:spacing w:val="1"/>
                <w:sz w:val="18"/>
                <w:szCs w:val="18"/>
              </w:rPr>
              <w:t xml:space="preserve"> </w:t>
            </w:r>
            <w:proofErr w:type="spellStart"/>
            <w:r w:rsidRPr="00A06AD1">
              <w:rPr>
                <w:rFonts w:ascii="Garamond" w:eastAsia="Calibri" w:hAnsi="Garamond" w:cstheme="minorHAnsi"/>
                <w:spacing w:val="1"/>
                <w:sz w:val="18"/>
                <w:szCs w:val="18"/>
              </w:rPr>
              <w:t>c</w:t>
            </w:r>
            <w:r w:rsidRPr="00A06AD1">
              <w:rPr>
                <w:rFonts w:ascii="Garamond" w:eastAsia="Calibri" w:hAnsi="Garamond" w:cstheme="minorHAnsi"/>
                <w:sz w:val="18"/>
                <w:szCs w:val="18"/>
              </w:rPr>
              <w:t>avi</w:t>
            </w:r>
            <w:proofErr w:type="spellEnd"/>
            <w:r w:rsidRPr="00A06AD1">
              <w:rPr>
                <w:rFonts w:ascii="Garamond" w:eastAsia="Calibri" w:hAnsi="Garamond" w:cstheme="minorHAnsi"/>
                <w:spacing w:val="-2"/>
                <w:sz w:val="18"/>
                <w:szCs w:val="18"/>
              </w:rPr>
              <w:t xml:space="preserve"> </w:t>
            </w:r>
            <w:r w:rsidRPr="00A06AD1">
              <w:rPr>
                <w:rFonts w:ascii="Garamond" w:eastAsia="Calibri" w:hAnsi="Garamond" w:cstheme="minorHAnsi"/>
                <w:spacing w:val="-1"/>
                <w:sz w:val="18"/>
                <w:szCs w:val="18"/>
              </w:rPr>
              <w:t>d</w:t>
            </w:r>
            <w:r w:rsidRPr="00A06AD1">
              <w:rPr>
                <w:rFonts w:ascii="Garamond" w:eastAsia="Calibri" w:hAnsi="Garamond" w:cstheme="minorHAnsi"/>
                <w:sz w:val="18"/>
                <w:szCs w:val="18"/>
              </w:rPr>
              <w:t>i</w:t>
            </w:r>
            <w:r w:rsidRPr="00A06AD1">
              <w:rPr>
                <w:rFonts w:ascii="Garamond" w:eastAsia="Calibri" w:hAnsi="Garamond" w:cstheme="minorHAnsi"/>
                <w:spacing w:val="2"/>
                <w:sz w:val="18"/>
                <w:szCs w:val="18"/>
              </w:rPr>
              <w:t xml:space="preserve"> </w:t>
            </w:r>
            <w:proofErr w:type="spellStart"/>
            <w:r w:rsidRPr="00A06AD1">
              <w:rPr>
                <w:rFonts w:ascii="Garamond" w:eastAsia="Calibri" w:hAnsi="Garamond" w:cstheme="minorHAnsi"/>
                <w:spacing w:val="-1"/>
                <w:sz w:val="18"/>
                <w:szCs w:val="18"/>
              </w:rPr>
              <w:t>p</w:t>
            </w:r>
            <w:r w:rsidRPr="00A06AD1">
              <w:rPr>
                <w:rFonts w:ascii="Garamond" w:eastAsia="Calibri" w:hAnsi="Garamond" w:cstheme="minorHAnsi"/>
                <w:sz w:val="18"/>
                <w:szCs w:val="18"/>
              </w:rPr>
              <w:t>r</w:t>
            </w:r>
            <w:r w:rsidRPr="00A06AD1">
              <w:rPr>
                <w:rFonts w:ascii="Garamond" w:eastAsia="Calibri" w:hAnsi="Garamond" w:cstheme="minorHAnsi"/>
                <w:spacing w:val="-1"/>
                <w:sz w:val="18"/>
                <w:szCs w:val="18"/>
              </w:rPr>
              <w:t>u</w:t>
            </w:r>
            <w:r w:rsidRPr="00A06AD1">
              <w:rPr>
                <w:rFonts w:ascii="Garamond" w:eastAsia="Calibri" w:hAnsi="Garamond" w:cstheme="minorHAnsi"/>
                <w:sz w:val="18"/>
                <w:szCs w:val="18"/>
              </w:rPr>
              <w:t>a</w:t>
            </w:r>
            <w:proofErr w:type="spellEnd"/>
            <w:r w:rsidRPr="00A06AD1">
              <w:rPr>
                <w:rFonts w:ascii="Garamond" w:eastAsia="Calibri" w:hAnsi="Garamond" w:cstheme="minorHAnsi"/>
                <w:sz w:val="18"/>
                <w:szCs w:val="18"/>
              </w:rPr>
              <w:t xml:space="preserve"> o</w:t>
            </w:r>
            <w:r w:rsidRPr="00A06AD1">
              <w:rPr>
                <w:rFonts w:ascii="Garamond" w:eastAsia="Calibri" w:hAnsi="Garamond" w:cstheme="minorHAnsi"/>
                <w:spacing w:val="1"/>
                <w:sz w:val="18"/>
                <w:szCs w:val="18"/>
              </w:rPr>
              <w:t xml:space="preserve"> </w:t>
            </w:r>
            <w:r w:rsidRPr="00A06AD1">
              <w:rPr>
                <w:rFonts w:ascii="Garamond" w:eastAsia="Calibri" w:hAnsi="Garamond" w:cstheme="minorHAnsi"/>
                <w:spacing w:val="-1"/>
                <w:sz w:val="18"/>
                <w:szCs w:val="18"/>
              </w:rPr>
              <w:t>d</w:t>
            </w:r>
            <w:r w:rsidRPr="00A06AD1">
              <w:rPr>
                <w:rFonts w:ascii="Garamond" w:eastAsia="Calibri" w:hAnsi="Garamond" w:cstheme="minorHAnsi"/>
                <w:sz w:val="18"/>
                <w:szCs w:val="18"/>
              </w:rPr>
              <w:t xml:space="preserve">i </w:t>
            </w:r>
            <w:r w:rsidRPr="00A06AD1">
              <w:rPr>
                <w:rFonts w:ascii="Garamond" w:eastAsia="Calibri" w:hAnsi="Garamond" w:cstheme="minorHAnsi"/>
                <w:spacing w:val="-1"/>
                <w:sz w:val="18"/>
                <w:szCs w:val="18"/>
              </w:rPr>
              <w:t>p</w:t>
            </w:r>
            <w:r w:rsidRPr="00A06AD1">
              <w:rPr>
                <w:rFonts w:ascii="Garamond" w:eastAsia="Calibri" w:hAnsi="Garamond" w:cstheme="minorHAnsi"/>
                <w:spacing w:val="1"/>
                <w:sz w:val="18"/>
                <w:szCs w:val="18"/>
              </w:rPr>
              <w:t>op</w:t>
            </w:r>
            <w:r w:rsidRPr="00A06AD1">
              <w:rPr>
                <w:rFonts w:ascii="Garamond" w:eastAsia="Calibri" w:hAnsi="Garamond" w:cstheme="minorHAnsi"/>
                <w:spacing w:val="-1"/>
                <w:sz w:val="18"/>
                <w:szCs w:val="18"/>
              </w:rPr>
              <w:t>pa</w:t>
            </w:r>
            <w:r w:rsidRPr="00A06AD1">
              <w:rPr>
                <w:rFonts w:ascii="Garamond" w:eastAsia="Arial" w:hAnsi="Garamond" w:cstheme="minorHAnsi"/>
                <w:i/>
                <w:iCs/>
                <w:sz w:val="18"/>
                <w:szCs w:val="18"/>
              </w:rPr>
              <w:t>. /Understand</w:t>
            </w:r>
            <w:r w:rsidRPr="00A06AD1">
              <w:rPr>
                <w:rFonts w:ascii="Garamond" w:eastAsia="Arial" w:hAnsi="Garamond" w:cstheme="minorHAnsi"/>
                <w:i/>
                <w:iCs/>
                <w:spacing w:val="47"/>
                <w:sz w:val="18"/>
                <w:szCs w:val="18"/>
              </w:rPr>
              <w:t xml:space="preserve"> </w:t>
            </w:r>
            <w:r w:rsidRPr="00A06AD1">
              <w:rPr>
                <w:rFonts w:ascii="Garamond" w:eastAsia="Arial" w:hAnsi="Garamond" w:cstheme="minorHAnsi"/>
                <w:i/>
                <w:iCs/>
                <w:sz w:val="18"/>
                <w:szCs w:val="18"/>
              </w:rPr>
              <w:t>why</w:t>
            </w:r>
            <w:r w:rsidRPr="00A06AD1">
              <w:rPr>
                <w:rFonts w:ascii="Garamond" w:eastAsia="Arial" w:hAnsi="Garamond" w:cstheme="minorHAnsi"/>
                <w:i/>
                <w:iCs/>
                <w:spacing w:val="29"/>
                <w:sz w:val="18"/>
                <w:szCs w:val="18"/>
              </w:rPr>
              <w:t xml:space="preserve"> </w:t>
            </w:r>
            <w:r w:rsidRPr="00A06AD1">
              <w:rPr>
                <w:rFonts w:ascii="Garamond" w:eastAsia="Arial" w:hAnsi="Garamond" w:cstheme="minorHAnsi"/>
                <w:i/>
                <w:iCs/>
                <w:sz w:val="18"/>
                <w:szCs w:val="18"/>
              </w:rPr>
              <w:t>synthetic</w:t>
            </w:r>
            <w:r w:rsidRPr="00A06AD1">
              <w:rPr>
                <w:rFonts w:ascii="Garamond" w:eastAsia="Arial" w:hAnsi="Garamond" w:cstheme="minorHAnsi"/>
                <w:i/>
                <w:iCs/>
                <w:spacing w:val="36"/>
                <w:sz w:val="18"/>
                <w:szCs w:val="18"/>
              </w:rPr>
              <w:t xml:space="preserve"> </w:t>
            </w:r>
            <w:r w:rsidRPr="00A06AD1">
              <w:rPr>
                <w:rFonts w:ascii="Garamond" w:eastAsia="Arial" w:hAnsi="Garamond" w:cstheme="minorHAnsi"/>
                <w:i/>
                <w:iCs/>
                <w:sz w:val="18"/>
                <w:szCs w:val="18"/>
              </w:rPr>
              <w:t>ropes</w:t>
            </w:r>
            <w:r w:rsidRPr="00A06AD1">
              <w:rPr>
                <w:rFonts w:ascii="Garamond" w:eastAsia="Arial" w:hAnsi="Garamond" w:cstheme="minorHAnsi"/>
                <w:i/>
                <w:iCs/>
                <w:spacing w:val="9"/>
                <w:sz w:val="18"/>
                <w:szCs w:val="18"/>
              </w:rPr>
              <w:t xml:space="preserve"> </w:t>
            </w:r>
            <w:r w:rsidRPr="00A06AD1">
              <w:rPr>
                <w:rFonts w:ascii="Garamond" w:eastAsia="Arial" w:hAnsi="Garamond" w:cstheme="minorHAnsi"/>
                <w:i/>
                <w:iCs/>
                <w:sz w:val="18"/>
                <w:szCs w:val="18"/>
              </w:rPr>
              <w:t>and</w:t>
            </w:r>
            <w:r w:rsidRPr="00A06AD1">
              <w:rPr>
                <w:rFonts w:ascii="Garamond" w:eastAsia="Arial" w:hAnsi="Garamond" w:cstheme="minorHAnsi"/>
                <w:i/>
                <w:iCs/>
                <w:spacing w:val="18"/>
                <w:sz w:val="18"/>
                <w:szCs w:val="18"/>
              </w:rPr>
              <w:t xml:space="preserve"> </w:t>
            </w:r>
            <w:r w:rsidRPr="00A06AD1">
              <w:rPr>
                <w:rFonts w:ascii="Garamond" w:eastAsia="Arial" w:hAnsi="Garamond" w:cstheme="minorHAnsi"/>
                <w:i/>
                <w:iCs/>
                <w:sz w:val="18"/>
                <w:szCs w:val="18"/>
              </w:rPr>
              <w:t>wires</w:t>
            </w:r>
            <w:r w:rsidRPr="00A06AD1">
              <w:rPr>
                <w:rFonts w:ascii="Garamond" w:eastAsia="Arial" w:hAnsi="Garamond" w:cstheme="minorHAnsi"/>
                <w:i/>
                <w:iCs/>
                <w:spacing w:val="17"/>
                <w:sz w:val="18"/>
                <w:szCs w:val="18"/>
              </w:rPr>
              <w:t xml:space="preserve"> </w:t>
            </w:r>
            <w:r w:rsidRPr="00A06AD1">
              <w:rPr>
                <w:rFonts w:ascii="Garamond" w:eastAsia="Arial" w:hAnsi="Garamond" w:cstheme="minorHAnsi"/>
                <w:i/>
                <w:iCs/>
                <w:sz w:val="18"/>
                <w:szCs w:val="18"/>
              </w:rPr>
              <w:t>are</w:t>
            </w:r>
            <w:r w:rsidRPr="00A06AD1">
              <w:rPr>
                <w:rFonts w:ascii="Garamond" w:eastAsia="Arial" w:hAnsi="Garamond" w:cstheme="minorHAnsi"/>
                <w:i/>
                <w:iCs/>
                <w:spacing w:val="8"/>
                <w:sz w:val="18"/>
                <w:szCs w:val="18"/>
              </w:rPr>
              <w:t xml:space="preserve"> </w:t>
            </w:r>
            <w:r w:rsidRPr="00A06AD1">
              <w:rPr>
                <w:rFonts w:ascii="Garamond" w:eastAsia="Arial" w:hAnsi="Garamond" w:cstheme="minorHAnsi"/>
                <w:i/>
                <w:iCs/>
                <w:sz w:val="18"/>
                <w:szCs w:val="18"/>
              </w:rPr>
              <w:t>not</w:t>
            </w:r>
            <w:r w:rsidRPr="00A06AD1">
              <w:rPr>
                <w:rFonts w:ascii="Garamond" w:eastAsia="Arial" w:hAnsi="Garamond" w:cstheme="minorHAnsi"/>
                <w:i/>
                <w:iCs/>
                <w:spacing w:val="38"/>
                <w:sz w:val="18"/>
                <w:szCs w:val="18"/>
              </w:rPr>
              <w:t xml:space="preserve"> </w:t>
            </w:r>
            <w:r w:rsidRPr="00A06AD1">
              <w:rPr>
                <w:rFonts w:ascii="Garamond" w:eastAsia="Arial" w:hAnsi="Garamond" w:cstheme="minorHAnsi"/>
                <w:i/>
                <w:iCs/>
                <w:w w:val="108"/>
                <w:sz w:val="18"/>
                <w:szCs w:val="18"/>
              </w:rPr>
              <w:t xml:space="preserve">normally </w:t>
            </w:r>
            <w:r w:rsidRPr="00A06AD1">
              <w:rPr>
                <w:rFonts w:ascii="Garamond" w:eastAsia="Arial" w:hAnsi="Garamond" w:cstheme="minorHAnsi"/>
                <w:i/>
                <w:iCs/>
                <w:sz w:val="18"/>
                <w:szCs w:val="18"/>
              </w:rPr>
              <w:t>used</w:t>
            </w:r>
            <w:r w:rsidRPr="00A06AD1">
              <w:rPr>
                <w:rFonts w:ascii="Garamond" w:eastAsia="Arial" w:hAnsi="Garamond" w:cstheme="minorHAnsi"/>
                <w:i/>
                <w:iCs/>
                <w:spacing w:val="-4"/>
                <w:sz w:val="18"/>
                <w:szCs w:val="18"/>
              </w:rPr>
              <w:t xml:space="preserve"> </w:t>
            </w:r>
            <w:r w:rsidRPr="00A06AD1">
              <w:rPr>
                <w:rFonts w:ascii="Garamond" w:eastAsia="Arial" w:hAnsi="Garamond" w:cstheme="minorHAnsi"/>
                <w:i/>
                <w:iCs/>
                <w:w w:val="112"/>
                <w:sz w:val="18"/>
                <w:szCs w:val="18"/>
              </w:rPr>
              <w:t>together</w:t>
            </w:r>
            <w:r w:rsidRPr="00A06AD1">
              <w:rPr>
                <w:rFonts w:ascii="Garamond" w:eastAsia="Arial" w:hAnsi="Garamond" w:cstheme="minorHAnsi"/>
                <w:i/>
                <w:iCs/>
                <w:spacing w:val="-6"/>
                <w:w w:val="112"/>
                <w:sz w:val="18"/>
                <w:szCs w:val="18"/>
              </w:rPr>
              <w:t xml:space="preserve"> </w:t>
            </w:r>
            <w:r w:rsidRPr="00A06AD1">
              <w:rPr>
                <w:rFonts w:ascii="Garamond" w:eastAsia="Arial" w:hAnsi="Garamond" w:cstheme="minorHAnsi"/>
                <w:i/>
                <w:iCs/>
                <w:w w:val="89"/>
                <w:sz w:val="18"/>
                <w:szCs w:val="18"/>
              </w:rPr>
              <w:t>as</w:t>
            </w:r>
            <w:r w:rsidRPr="00A06AD1">
              <w:rPr>
                <w:rFonts w:ascii="Garamond" w:eastAsia="Arial" w:hAnsi="Garamond" w:cstheme="minorHAnsi"/>
                <w:i/>
                <w:iCs/>
                <w:spacing w:val="5"/>
                <w:w w:val="89"/>
                <w:sz w:val="18"/>
                <w:szCs w:val="18"/>
              </w:rPr>
              <w:t xml:space="preserve"> </w:t>
            </w:r>
            <w:r w:rsidRPr="00A06AD1">
              <w:rPr>
                <w:rFonts w:ascii="Garamond" w:eastAsia="Arial" w:hAnsi="Garamond" w:cstheme="minorHAnsi"/>
                <w:i/>
                <w:iCs/>
                <w:sz w:val="18"/>
                <w:szCs w:val="18"/>
              </w:rPr>
              <w:t>springs,</w:t>
            </w:r>
            <w:r w:rsidRPr="00A06AD1">
              <w:rPr>
                <w:rFonts w:ascii="Garamond" w:eastAsia="Arial" w:hAnsi="Garamond" w:cstheme="minorHAnsi"/>
                <w:i/>
                <w:iCs/>
                <w:spacing w:val="6"/>
                <w:sz w:val="18"/>
                <w:szCs w:val="18"/>
              </w:rPr>
              <w:t xml:space="preserve"> </w:t>
            </w:r>
            <w:r w:rsidRPr="00A06AD1">
              <w:rPr>
                <w:rFonts w:ascii="Garamond" w:eastAsia="Arial" w:hAnsi="Garamond" w:cstheme="minorHAnsi"/>
                <w:i/>
                <w:iCs/>
                <w:sz w:val="18"/>
                <w:szCs w:val="18"/>
              </w:rPr>
              <w:t>head</w:t>
            </w:r>
            <w:r w:rsidRPr="00A06AD1">
              <w:rPr>
                <w:rFonts w:ascii="Garamond" w:eastAsia="Arial" w:hAnsi="Garamond" w:cstheme="minorHAnsi"/>
                <w:i/>
                <w:iCs/>
                <w:spacing w:val="16"/>
                <w:sz w:val="18"/>
                <w:szCs w:val="18"/>
              </w:rPr>
              <w:t xml:space="preserve"> </w:t>
            </w:r>
            <w:r w:rsidRPr="00A06AD1">
              <w:rPr>
                <w:rFonts w:ascii="Garamond" w:eastAsia="Arial" w:hAnsi="Garamond" w:cstheme="minorHAnsi"/>
                <w:i/>
                <w:iCs/>
                <w:sz w:val="18"/>
                <w:szCs w:val="18"/>
              </w:rPr>
              <w:t>or</w:t>
            </w:r>
            <w:r w:rsidRPr="00A06AD1">
              <w:rPr>
                <w:rFonts w:ascii="Garamond" w:eastAsia="Arial" w:hAnsi="Garamond" w:cstheme="minorHAnsi"/>
                <w:i/>
                <w:iCs/>
                <w:spacing w:val="19"/>
                <w:sz w:val="18"/>
                <w:szCs w:val="18"/>
              </w:rPr>
              <w:t xml:space="preserve"> </w:t>
            </w:r>
            <w:r w:rsidRPr="00A06AD1">
              <w:rPr>
                <w:rFonts w:ascii="Garamond" w:eastAsia="Arial" w:hAnsi="Garamond" w:cstheme="minorHAnsi"/>
                <w:i/>
                <w:iCs/>
                <w:sz w:val="18"/>
                <w:szCs w:val="18"/>
              </w:rPr>
              <w:t>stern</w:t>
            </w:r>
            <w:r w:rsidRPr="00A06AD1">
              <w:rPr>
                <w:rFonts w:ascii="Garamond" w:eastAsia="Arial" w:hAnsi="Garamond" w:cstheme="minorHAnsi"/>
                <w:i/>
                <w:iCs/>
                <w:spacing w:val="16"/>
                <w:sz w:val="18"/>
                <w:szCs w:val="18"/>
              </w:rPr>
              <w:t xml:space="preserve"> </w:t>
            </w:r>
            <w:r w:rsidRPr="00A06AD1">
              <w:rPr>
                <w:rFonts w:ascii="Garamond" w:eastAsia="Arial" w:hAnsi="Garamond" w:cstheme="minorHAnsi"/>
                <w:i/>
                <w:iCs/>
                <w:w w:val="102"/>
                <w:sz w:val="18"/>
                <w:szCs w:val="18"/>
              </w:rPr>
              <w:t>lines</w:t>
            </w:r>
          </w:p>
        </w:tc>
        <w:tc>
          <w:tcPr>
            <w:tcW w:w="750" w:type="dxa"/>
            <w:tcBorders>
              <w:top w:val="single" w:sz="4" w:space="0" w:color="00457E"/>
              <w:left w:val="single" w:sz="4" w:space="0" w:color="00457E"/>
              <w:bottom w:val="single" w:sz="4" w:space="0" w:color="00457E"/>
              <w:right w:val="single" w:sz="4" w:space="0" w:color="00457E"/>
            </w:tcBorders>
          </w:tcPr>
          <w:p w14:paraId="1B85E4D7" w14:textId="77777777" w:rsidR="007E73D4" w:rsidRPr="00A06AD1" w:rsidRDefault="007E73D4" w:rsidP="00B916EA">
            <w:pPr>
              <w:ind w:left="198" w:right="181"/>
              <w:rPr>
                <w:rFonts w:ascii="Garamond" w:hAnsi="Garamond" w:cstheme="minorHAnsi"/>
                <w:i/>
                <w:iCs/>
                <w:sz w:val="18"/>
                <w:szCs w:val="18"/>
              </w:rPr>
            </w:pPr>
          </w:p>
        </w:tc>
        <w:tc>
          <w:tcPr>
            <w:tcW w:w="1136" w:type="dxa"/>
            <w:tcBorders>
              <w:top w:val="single" w:sz="4" w:space="0" w:color="00457E"/>
              <w:left w:val="single" w:sz="4" w:space="0" w:color="00457E"/>
              <w:bottom w:val="single" w:sz="4" w:space="0" w:color="00457E"/>
              <w:right w:val="single" w:sz="4" w:space="0" w:color="00457E"/>
            </w:tcBorders>
          </w:tcPr>
          <w:p w14:paraId="7AA8BC82" w14:textId="77777777" w:rsidR="007E73D4" w:rsidRPr="00A06AD1" w:rsidRDefault="007E73D4" w:rsidP="00B916EA">
            <w:pPr>
              <w:ind w:left="198" w:right="181"/>
              <w:rPr>
                <w:rFonts w:ascii="Garamond" w:hAnsi="Garamond" w:cstheme="minorHAnsi"/>
                <w:i/>
                <w:iCs/>
                <w:sz w:val="18"/>
                <w:szCs w:val="18"/>
              </w:rPr>
            </w:pPr>
          </w:p>
        </w:tc>
        <w:tc>
          <w:tcPr>
            <w:tcW w:w="4674" w:type="dxa"/>
            <w:vMerge/>
            <w:tcBorders>
              <w:left w:val="single" w:sz="4" w:space="0" w:color="00457E"/>
              <w:right w:val="single" w:sz="4" w:space="0" w:color="00457E"/>
            </w:tcBorders>
          </w:tcPr>
          <w:p w14:paraId="3654AE1B" w14:textId="77777777" w:rsidR="007E73D4" w:rsidRPr="00A06AD1" w:rsidRDefault="007E73D4" w:rsidP="00B916EA">
            <w:pPr>
              <w:rPr>
                <w:rFonts w:ascii="Garamond" w:hAnsi="Garamond" w:cstheme="minorHAnsi"/>
                <w:i/>
                <w:iCs/>
                <w:sz w:val="18"/>
                <w:szCs w:val="18"/>
              </w:rPr>
            </w:pPr>
          </w:p>
        </w:tc>
        <w:tc>
          <w:tcPr>
            <w:tcW w:w="1276" w:type="dxa"/>
            <w:tcBorders>
              <w:top w:val="single" w:sz="4" w:space="0" w:color="00457E"/>
              <w:left w:val="single" w:sz="4" w:space="0" w:color="00457E"/>
              <w:bottom w:val="single" w:sz="4" w:space="0" w:color="00457E"/>
              <w:right w:val="single" w:sz="4" w:space="0" w:color="00457E"/>
            </w:tcBorders>
          </w:tcPr>
          <w:p w14:paraId="69A8046B" w14:textId="77777777" w:rsidR="007E73D4" w:rsidRPr="00A06AD1" w:rsidRDefault="007E73D4" w:rsidP="00B916EA">
            <w:pPr>
              <w:rPr>
                <w:rFonts w:ascii="Garamond" w:hAnsi="Garamond" w:cstheme="minorHAnsi"/>
                <w:i/>
                <w:iCs/>
                <w:sz w:val="18"/>
                <w:szCs w:val="18"/>
              </w:rPr>
            </w:pPr>
          </w:p>
        </w:tc>
        <w:tc>
          <w:tcPr>
            <w:tcW w:w="1846" w:type="dxa"/>
            <w:tcBorders>
              <w:top w:val="single" w:sz="4" w:space="0" w:color="00457E"/>
              <w:left w:val="single" w:sz="4" w:space="0" w:color="00457E"/>
              <w:bottom w:val="single" w:sz="4" w:space="0" w:color="00457E"/>
              <w:right w:val="single" w:sz="4" w:space="0" w:color="00457E"/>
            </w:tcBorders>
          </w:tcPr>
          <w:p w14:paraId="6DBE6911" w14:textId="77777777" w:rsidR="007E73D4" w:rsidRPr="00A06AD1" w:rsidRDefault="007E73D4" w:rsidP="00B916EA">
            <w:pPr>
              <w:rPr>
                <w:rFonts w:ascii="Garamond" w:hAnsi="Garamond" w:cstheme="minorHAnsi"/>
                <w:i/>
                <w:iCs/>
                <w:sz w:val="18"/>
                <w:szCs w:val="18"/>
              </w:rPr>
            </w:pPr>
          </w:p>
        </w:tc>
      </w:tr>
      <w:tr w:rsidR="00EE1A66" w:rsidRPr="00366F3C" w14:paraId="1B218592" w14:textId="77777777" w:rsidTr="00610BB7">
        <w:trPr>
          <w:trHeight w:hRule="exact" w:val="573"/>
          <w:jc w:val="center"/>
        </w:trPr>
        <w:tc>
          <w:tcPr>
            <w:tcW w:w="564" w:type="dxa"/>
            <w:tcBorders>
              <w:top w:val="single" w:sz="4" w:space="0" w:color="00457E"/>
              <w:left w:val="single" w:sz="4" w:space="0" w:color="00457E"/>
              <w:bottom w:val="single" w:sz="4" w:space="0" w:color="00457E"/>
              <w:right w:val="single" w:sz="4" w:space="0" w:color="00457E"/>
            </w:tcBorders>
          </w:tcPr>
          <w:p w14:paraId="54432E6D" w14:textId="77777777" w:rsidR="007E73D4" w:rsidRPr="00A06AD1" w:rsidRDefault="007E73D4" w:rsidP="00B916EA">
            <w:pPr>
              <w:spacing w:before="5" w:after="0" w:line="360" w:lineRule="auto"/>
              <w:jc w:val="center"/>
              <w:rPr>
                <w:rFonts w:ascii="Garamond" w:eastAsia="Arial" w:hAnsi="Garamond" w:cstheme="minorHAnsi"/>
                <w:sz w:val="18"/>
                <w:szCs w:val="18"/>
              </w:rPr>
            </w:pPr>
          </w:p>
          <w:p w14:paraId="56B0BEB4" w14:textId="7B6E5F19" w:rsidR="007E73D4" w:rsidRPr="00A06AD1" w:rsidRDefault="007E73D4" w:rsidP="00B916EA">
            <w:pPr>
              <w:spacing w:before="5" w:after="0" w:line="360" w:lineRule="auto"/>
              <w:jc w:val="center"/>
              <w:rPr>
                <w:rFonts w:ascii="Garamond" w:hAnsi="Garamond" w:cstheme="minorHAnsi"/>
                <w:sz w:val="19"/>
                <w:szCs w:val="19"/>
              </w:rPr>
            </w:pPr>
            <w:r w:rsidRPr="00A06AD1">
              <w:rPr>
                <w:rFonts w:ascii="Garamond" w:eastAsia="Arial" w:hAnsi="Garamond" w:cstheme="minorHAnsi"/>
                <w:sz w:val="18"/>
                <w:szCs w:val="18"/>
              </w:rPr>
              <w:t>.3</w:t>
            </w:r>
          </w:p>
        </w:tc>
        <w:tc>
          <w:tcPr>
            <w:tcW w:w="5625" w:type="dxa"/>
            <w:gridSpan w:val="2"/>
            <w:tcBorders>
              <w:top w:val="single" w:sz="4" w:space="0" w:color="00457E"/>
              <w:left w:val="single" w:sz="4" w:space="0" w:color="00457E"/>
              <w:bottom w:val="single" w:sz="4" w:space="0" w:color="00457E"/>
              <w:right w:val="single" w:sz="4" w:space="0" w:color="00457E"/>
            </w:tcBorders>
          </w:tcPr>
          <w:p w14:paraId="5FCE703E" w14:textId="77777777" w:rsidR="007E73D4" w:rsidRPr="00A06AD1" w:rsidRDefault="007E73D4" w:rsidP="00B916EA">
            <w:pPr>
              <w:spacing w:after="0" w:line="120" w:lineRule="exact"/>
              <w:ind w:left="105" w:right="238"/>
              <w:jc w:val="both"/>
              <w:rPr>
                <w:rFonts w:ascii="Garamond" w:hAnsi="Garamond" w:cstheme="minorHAnsi"/>
                <w:i/>
                <w:iCs/>
                <w:sz w:val="12"/>
                <w:szCs w:val="12"/>
                <w:lang w:val="it-IT"/>
              </w:rPr>
            </w:pPr>
          </w:p>
          <w:p w14:paraId="5590DA94" w14:textId="243BAED2" w:rsidR="007E73D4" w:rsidRPr="00A06AD1" w:rsidRDefault="007E73D4" w:rsidP="00B916EA">
            <w:pPr>
              <w:spacing w:after="0" w:line="218" w:lineRule="exact"/>
              <w:ind w:left="105" w:right="238"/>
              <w:jc w:val="both"/>
              <w:rPr>
                <w:rFonts w:ascii="Garamond" w:eastAsia="Arial" w:hAnsi="Garamond" w:cstheme="minorHAnsi"/>
                <w:i/>
                <w:iCs/>
                <w:w w:val="96"/>
                <w:sz w:val="18"/>
                <w:szCs w:val="18"/>
                <w:lang w:val="it-IT"/>
              </w:rPr>
            </w:pPr>
            <w:r w:rsidRPr="00A06AD1">
              <w:rPr>
                <w:rFonts w:ascii="Garamond" w:eastAsia="Calibri" w:hAnsi="Garamond" w:cstheme="minorHAnsi"/>
                <w:spacing w:val="-1"/>
                <w:sz w:val="18"/>
                <w:szCs w:val="18"/>
                <w:lang w:val="it-IT"/>
              </w:rPr>
              <w:t>Spi</w:t>
            </w:r>
            <w:r w:rsidRPr="00A06AD1">
              <w:rPr>
                <w:rFonts w:ascii="Garamond" w:eastAsia="Calibri" w:hAnsi="Garamond" w:cstheme="minorHAnsi"/>
                <w:spacing w:val="2"/>
                <w:sz w:val="18"/>
                <w:szCs w:val="18"/>
                <w:lang w:val="it-IT"/>
              </w:rPr>
              <w:t>e</w:t>
            </w:r>
            <w:r w:rsidRPr="00A06AD1">
              <w:rPr>
                <w:rFonts w:ascii="Garamond" w:eastAsia="Calibri" w:hAnsi="Garamond" w:cstheme="minorHAnsi"/>
                <w:spacing w:val="-1"/>
                <w:sz w:val="18"/>
                <w:szCs w:val="18"/>
                <w:lang w:val="it-IT"/>
              </w:rPr>
              <w:t>g</w:t>
            </w:r>
            <w:r w:rsidRPr="00A06AD1">
              <w:rPr>
                <w:rFonts w:ascii="Garamond" w:eastAsia="Calibri" w:hAnsi="Garamond" w:cstheme="minorHAnsi"/>
                <w:sz w:val="18"/>
                <w:szCs w:val="18"/>
                <w:lang w:val="it-IT"/>
              </w:rPr>
              <w:t>are</w:t>
            </w:r>
            <w:r w:rsidRPr="00A06AD1">
              <w:rPr>
                <w:rFonts w:ascii="Garamond" w:eastAsia="Calibri" w:hAnsi="Garamond" w:cstheme="minorHAnsi"/>
                <w:spacing w:val="-5"/>
                <w:sz w:val="18"/>
                <w:szCs w:val="18"/>
                <w:lang w:val="it-IT"/>
              </w:rPr>
              <w:t xml:space="preserve"> </w:t>
            </w:r>
            <w:r w:rsidRPr="00A06AD1">
              <w:rPr>
                <w:rFonts w:ascii="Garamond" w:eastAsia="Calibri" w:hAnsi="Garamond" w:cstheme="minorHAnsi"/>
                <w:spacing w:val="-1"/>
                <w:sz w:val="18"/>
                <w:szCs w:val="18"/>
                <w:lang w:val="it-IT"/>
              </w:rPr>
              <w:t>l</w:t>
            </w:r>
            <w:r w:rsidRPr="00A06AD1">
              <w:rPr>
                <w:rFonts w:ascii="Garamond" w:eastAsia="Calibri" w:hAnsi="Garamond" w:cstheme="minorHAnsi"/>
                <w:sz w:val="18"/>
                <w:szCs w:val="18"/>
                <w:lang w:val="it-IT"/>
              </w:rPr>
              <w:t xml:space="preserve">a </w:t>
            </w:r>
            <w:r w:rsidRPr="00A06AD1">
              <w:rPr>
                <w:rFonts w:ascii="Garamond" w:eastAsia="Calibri" w:hAnsi="Garamond" w:cstheme="minorHAnsi"/>
                <w:spacing w:val="2"/>
                <w:sz w:val="18"/>
                <w:szCs w:val="18"/>
                <w:lang w:val="it-IT"/>
              </w:rPr>
              <w:t>s</w:t>
            </w:r>
            <w:r w:rsidRPr="00A06AD1">
              <w:rPr>
                <w:rFonts w:ascii="Garamond" w:eastAsia="Calibri" w:hAnsi="Garamond" w:cstheme="minorHAnsi"/>
                <w:spacing w:val="-1"/>
                <w:sz w:val="18"/>
                <w:szCs w:val="18"/>
                <w:lang w:val="it-IT"/>
              </w:rPr>
              <w:t>e</w:t>
            </w:r>
            <w:r w:rsidRPr="00A06AD1">
              <w:rPr>
                <w:rFonts w:ascii="Garamond" w:eastAsia="Calibri" w:hAnsi="Garamond" w:cstheme="minorHAnsi"/>
                <w:spacing w:val="1"/>
                <w:sz w:val="18"/>
                <w:szCs w:val="18"/>
                <w:lang w:val="it-IT"/>
              </w:rPr>
              <w:t>q</w:t>
            </w:r>
            <w:r w:rsidRPr="00A06AD1">
              <w:rPr>
                <w:rFonts w:ascii="Garamond" w:eastAsia="Calibri" w:hAnsi="Garamond" w:cstheme="minorHAnsi"/>
                <w:spacing w:val="-1"/>
                <w:sz w:val="18"/>
                <w:szCs w:val="18"/>
                <w:lang w:val="it-IT"/>
              </w:rPr>
              <w:t>uen</w:t>
            </w:r>
            <w:r w:rsidRPr="00A06AD1">
              <w:rPr>
                <w:rFonts w:ascii="Garamond" w:eastAsia="Calibri" w:hAnsi="Garamond" w:cstheme="minorHAnsi"/>
                <w:spacing w:val="1"/>
                <w:sz w:val="18"/>
                <w:szCs w:val="18"/>
                <w:lang w:val="it-IT"/>
              </w:rPr>
              <w:t>z</w:t>
            </w:r>
            <w:r w:rsidRPr="00A06AD1">
              <w:rPr>
                <w:rFonts w:ascii="Garamond" w:eastAsia="Calibri" w:hAnsi="Garamond" w:cstheme="minorHAnsi"/>
                <w:sz w:val="18"/>
                <w:szCs w:val="18"/>
                <w:lang w:val="it-IT"/>
              </w:rPr>
              <w:t>a</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pacing w:val="1"/>
                <w:sz w:val="18"/>
                <w:szCs w:val="18"/>
                <w:lang w:val="it-IT"/>
              </w:rPr>
              <w:t>d</w:t>
            </w:r>
            <w:r w:rsidRPr="00A06AD1">
              <w:rPr>
                <w:rFonts w:ascii="Garamond" w:eastAsia="Calibri" w:hAnsi="Garamond" w:cstheme="minorHAnsi"/>
                <w:spacing w:val="-1"/>
                <w:sz w:val="18"/>
                <w:szCs w:val="18"/>
                <w:lang w:val="it-IT"/>
              </w:rPr>
              <w:t>ell</w:t>
            </w:r>
            <w:r w:rsidRPr="00A06AD1">
              <w:rPr>
                <w:rFonts w:ascii="Garamond" w:eastAsia="Calibri" w:hAnsi="Garamond" w:cstheme="minorHAnsi"/>
                <w:sz w:val="18"/>
                <w:szCs w:val="18"/>
                <w:lang w:val="it-IT"/>
              </w:rPr>
              <w:t>e</w:t>
            </w:r>
            <w:r w:rsidRPr="00A06AD1">
              <w:rPr>
                <w:rFonts w:ascii="Garamond" w:eastAsia="Calibri" w:hAnsi="Garamond" w:cstheme="minorHAnsi"/>
                <w:spacing w:val="-3"/>
                <w:sz w:val="18"/>
                <w:szCs w:val="18"/>
                <w:lang w:val="it-IT"/>
              </w:rPr>
              <w:t xml:space="preserve"> </w:t>
            </w:r>
            <w:r w:rsidRPr="00A06AD1">
              <w:rPr>
                <w:rFonts w:ascii="Garamond" w:eastAsia="Calibri" w:hAnsi="Garamond" w:cstheme="minorHAnsi"/>
                <w:spacing w:val="1"/>
                <w:sz w:val="18"/>
                <w:szCs w:val="18"/>
                <w:lang w:val="it-IT"/>
              </w:rPr>
              <w:t>op</w:t>
            </w:r>
            <w:r w:rsidRPr="00A06AD1">
              <w:rPr>
                <w:rFonts w:ascii="Garamond" w:eastAsia="Calibri" w:hAnsi="Garamond" w:cstheme="minorHAnsi"/>
                <w:spacing w:val="-1"/>
                <w:sz w:val="18"/>
                <w:szCs w:val="18"/>
                <w:lang w:val="it-IT"/>
              </w:rPr>
              <w:t>e</w:t>
            </w:r>
            <w:r w:rsidRPr="00A06AD1">
              <w:rPr>
                <w:rFonts w:ascii="Garamond" w:eastAsia="Calibri" w:hAnsi="Garamond" w:cstheme="minorHAnsi"/>
                <w:sz w:val="18"/>
                <w:szCs w:val="18"/>
                <w:lang w:val="it-IT"/>
              </w:rPr>
              <w:t>r</w:t>
            </w:r>
            <w:r w:rsidRPr="00A06AD1">
              <w:rPr>
                <w:rFonts w:ascii="Garamond" w:eastAsia="Calibri" w:hAnsi="Garamond" w:cstheme="minorHAnsi"/>
                <w:spacing w:val="3"/>
                <w:sz w:val="18"/>
                <w:szCs w:val="18"/>
                <w:lang w:val="it-IT"/>
              </w:rPr>
              <w:t>a</w:t>
            </w:r>
            <w:r w:rsidRPr="00A06AD1">
              <w:rPr>
                <w:rFonts w:ascii="Garamond" w:eastAsia="Calibri" w:hAnsi="Garamond" w:cstheme="minorHAnsi"/>
                <w:spacing w:val="1"/>
                <w:sz w:val="18"/>
                <w:szCs w:val="18"/>
                <w:lang w:val="it-IT"/>
              </w:rPr>
              <w:t>z</w:t>
            </w:r>
            <w:r w:rsidRPr="00A06AD1">
              <w:rPr>
                <w:rFonts w:ascii="Garamond" w:eastAsia="Calibri" w:hAnsi="Garamond" w:cstheme="minorHAnsi"/>
                <w:spacing w:val="-1"/>
                <w:sz w:val="18"/>
                <w:szCs w:val="18"/>
                <w:lang w:val="it-IT"/>
              </w:rPr>
              <w:t>i</w:t>
            </w:r>
            <w:r w:rsidRPr="00A06AD1">
              <w:rPr>
                <w:rFonts w:ascii="Garamond" w:eastAsia="Calibri" w:hAnsi="Garamond" w:cstheme="minorHAnsi"/>
                <w:spacing w:val="1"/>
                <w:sz w:val="18"/>
                <w:szCs w:val="18"/>
                <w:lang w:val="it-IT"/>
              </w:rPr>
              <w:t>o</w:t>
            </w:r>
            <w:r w:rsidRPr="00A06AD1">
              <w:rPr>
                <w:rFonts w:ascii="Garamond" w:eastAsia="Calibri" w:hAnsi="Garamond" w:cstheme="minorHAnsi"/>
                <w:spacing w:val="-1"/>
                <w:sz w:val="18"/>
                <w:szCs w:val="18"/>
                <w:lang w:val="it-IT"/>
              </w:rPr>
              <w:t>n</w:t>
            </w:r>
            <w:r w:rsidRPr="00A06AD1">
              <w:rPr>
                <w:rFonts w:ascii="Garamond" w:eastAsia="Calibri" w:hAnsi="Garamond" w:cstheme="minorHAnsi"/>
                <w:sz w:val="18"/>
                <w:szCs w:val="18"/>
                <w:lang w:val="it-IT"/>
              </w:rPr>
              <w:t>i</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pacing w:val="-1"/>
                <w:sz w:val="18"/>
                <w:szCs w:val="18"/>
                <w:lang w:val="it-IT"/>
              </w:rPr>
              <w:t>d</w:t>
            </w:r>
            <w:r w:rsidRPr="00A06AD1">
              <w:rPr>
                <w:rFonts w:ascii="Garamond" w:eastAsia="Calibri" w:hAnsi="Garamond" w:cstheme="minorHAnsi"/>
                <w:sz w:val="18"/>
                <w:szCs w:val="18"/>
                <w:lang w:val="it-IT"/>
              </w:rPr>
              <w:t xml:space="preserve">i </w:t>
            </w:r>
            <w:r w:rsidRPr="00A06AD1">
              <w:rPr>
                <w:rFonts w:ascii="Garamond" w:eastAsia="Calibri" w:hAnsi="Garamond" w:cstheme="minorHAnsi"/>
                <w:spacing w:val="-1"/>
                <w:sz w:val="18"/>
                <w:szCs w:val="18"/>
                <w:lang w:val="it-IT"/>
              </w:rPr>
              <w:t>d</w:t>
            </w:r>
            <w:r w:rsidRPr="00A06AD1">
              <w:rPr>
                <w:rFonts w:ascii="Garamond" w:eastAsia="Calibri" w:hAnsi="Garamond" w:cstheme="minorHAnsi"/>
                <w:spacing w:val="2"/>
                <w:sz w:val="18"/>
                <w:szCs w:val="18"/>
                <w:lang w:val="it-IT"/>
              </w:rPr>
              <w:t>i</w:t>
            </w:r>
            <w:r w:rsidRPr="00A06AD1">
              <w:rPr>
                <w:rFonts w:ascii="Garamond" w:eastAsia="Calibri" w:hAnsi="Garamond" w:cstheme="minorHAnsi"/>
                <w:spacing w:val="-1"/>
                <w:sz w:val="18"/>
                <w:szCs w:val="18"/>
                <w:lang w:val="it-IT"/>
              </w:rPr>
              <w:t>s</w:t>
            </w:r>
            <w:r w:rsidRPr="00A06AD1">
              <w:rPr>
                <w:rFonts w:ascii="Garamond" w:eastAsia="Calibri" w:hAnsi="Garamond" w:cstheme="minorHAnsi"/>
                <w:spacing w:val="1"/>
                <w:sz w:val="18"/>
                <w:szCs w:val="18"/>
                <w:lang w:val="it-IT"/>
              </w:rPr>
              <w:t>o</w:t>
            </w:r>
            <w:r w:rsidRPr="00A06AD1">
              <w:rPr>
                <w:rFonts w:ascii="Garamond" w:eastAsia="Calibri" w:hAnsi="Garamond" w:cstheme="minorHAnsi"/>
                <w:sz w:val="18"/>
                <w:szCs w:val="18"/>
                <w:lang w:val="it-IT"/>
              </w:rPr>
              <w:t>rm</w:t>
            </w:r>
            <w:r w:rsidRPr="00A06AD1">
              <w:rPr>
                <w:rFonts w:ascii="Garamond" w:eastAsia="Calibri" w:hAnsi="Garamond" w:cstheme="minorHAnsi"/>
                <w:spacing w:val="-1"/>
                <w:sz w:val="18"/>
                <w:szCs w:val="18"/>
                <w:lang w:val="it-IT"/>
              </w:rPr>
              <w:t>egg</w:t>
            </w:r>
            <w:r w:rsidRPr="00A06AD1">
              <w:rPr>
                <w:rFonts w:ascii="Garamond" w:eastAsia="Calibri" w:hAnsi="Garamond" w:cstheme="minorHAnsi"/>
                <w:sz w:val="18"/>
                <w:szCs w:val="18"/>
                <w:lang w:val="it-IT"/>
              </w:rPr>
              <w:t>io</w:t>
            </w:r>
            <w:r w:rsidRPr="00A06AD1">
              <w:rPr>
                <w:rFonts w:ascii="Garamond" w:eastAsia="Arial" w:hAnsi="Garamond" w:cstheme="minorHAnsi"/>
                <w:i/>
                <w:iCs/>
                <w:sz w:val="18"/>
                <w:szCs w:val="18"/>
                <w:lang w:val="it-IT"/>
              </w:rPr>
              <w:t>. /</w:t>
            </w:r>
            <w:proofErr w:type="spellStart"/>
            <w:r w:rsidRPr="00A06AD1">
              <w:rPr>
                <w:rFonts w:ascii="Garamond" w:eastAsia="Arial" w:hAnsi="Garamond" w:cstheme="minorHAnsi"/>
                <w:i/>
                <w:iCs/>
                <w:sz w:val="18"/>
                <w:szCs w:val="18"/>
                <w:lang w:val="it-IT"/>
              </w:rPr>
              <w:t>Explain</w:t>
            </w:r>
            <w:proofErr w:type="spellEnd"/>
            <w:r w:rsidRPr="00A06AD1">
              <w:rPr>
                <w:rFonts w:ascii="Garamond" w:eastAsia="Arial" w:hAnsi="Garamond" w:cstheme="minorHAnsi"/>
                <w:i/>
                <w:iCs/>
                <w:spacing w:val="18"/>
                <w:sz w:val="18"/>
                <w:szCs w:val="18"/>
                <w:lang w:val="it-IT"/>
              </w:rPr>
              <w:t xml:space="preserve"> </w:t>
            </w:r>
            <w:r w:rsidRPr="00A06AD1">
              <w:rPr>
                <w:rFonts w:ascii="Garamond" w:eastAsia="Arial" w:hAnsi="Garamond" w:cstheme="minorHAnsi"/>
                <w:i/>
                <w:iCs/>
                <w:sz w:val="18"/>
                <w:szCs w:val="18"/>
                <w:lang w:val="it-IT"/>
              </w:rPr>
              <w:t>the</w:t>
            </w:r>
            <w:r w:rsidRPr="00A06AD1">
              <w:rPr>
                <w:rFonts w:ascii="Garamond" w:eastAsia="Arial" w:hAnsi="Garamond" w:cstheme="minorHAnsi"/>
                <w:i/>
                <w:iCs/>
                <w:spacing w:val="28"/>
                <w:sz w:val="18"/>
                <w:szCs w:val="18"/>
                <w:lang w:val="it-IT"/>
              </w:rPr>
              <w:t xml:space="preserve"> </w:t>
            </w:r>
            <w:proofErr w:type="spellStart"/>
            <w:r w:rsidRPr="00A06AD1">
              <w:rPr>
                <w:rFonts w:ascii="Garamond" w:eastAsia="Arial" w:hAnsi="Garamond" w:cstheme="minorHAnsi"/>
                <w:i/>
                <w:iCs/>
                <w:sz w:val="18"/>
                <w:szCs w:val="18"/>
                <w:lang w:val="it-IT"/>
              </w:rPr>
              <w:t>sequence</w:t>
            </w:r>
            <w:proofErr w:type="spellEnd"/>
            <w:r w:rsidRPr="00A06AD1">
              <w:rPr>
                <w:rFonts w:ascii="Garamond" w:eastAsia="Arial" w:hAnsi="Garamond" w:cstheme="minorHAnsi"/>
                <w:i/>
                <w:iCs/>
                <w:spacing w:val="-8"/>
                <w:sz w:val="18"/>
                <w:szCs w:val="18"/>
                <w:lang w:val="it-IT"/>
              </w:rPr>
              <w:t xml:space="preserve"> </w:t>
            </w:r>
            <w:r w:rsidRPr="00A06AD1">
              <w:rPr>
                <w:rFonts w:ascii="Garamond" w:eastAsia="Arial" w:hAnsi="Garamond" w:cstheme="minorHAnsi"/>
                <w:i/>
                <w:iCs/>
                <w:sz w:val="18"/>
                <w:szCs w:val="18"/>
                <w:lang w:val="it-IT"/>
              </w:rPr>
              <w:t>of</w:t>
            </w:r>
            <w:r w:rsidRPr="00A06AD1">
              <w:rPr>
                <w:rFonts w:ascii="Garamond" w:eastAsia="Arial" w:hAnsi="Garamond" w:cstheme="minorHAnsi"/>
                <w:i/>
                <w:iCs/>
                <w:spacing w:val="29"/>
                <w:sz w:val="18"/>
                <w:szCs w:val="18"/>
                <w:lang w:val="it-IT"/>
              </w:rPr>
              <w:t xml:space="preserve"> </w:t>
            </w:r>
            <w:proofErr w:type="spellStart"/>
            <w:r w:rsidRPr="00A06AD1">
              <w:rPr>
                <w:rFonts w:ascii="Garamond" w:eastAsia="Arial" w:hAnsi="Garamond" w:cstheme="minorHAnsi"/>
                <w:i/>
                <w:iCs/>
                <w:w w:val="108"/>
                <w:sz w:val="18"/>
                <w:szCs w:val="18"/>
                <w:lang w:val="it-IT"/>
              </w:rPr>
              <w:t>unmooring</w:t>
            </w:r>
            <w:proofErr w:type="spellEnd"/>
            <w:r w:rsidRPr="00A06AD1">
              <w:rPr>
                <w:rFonts w:ascii="Garamond" w:eastAsia="Arial" w:hAnsi="Garamond" w:cstheme="minorHAnsi"/>
                <w:i/>
                <w:iCs/>
                <w:spacing w:val="13"/>
                <w:w w:val="108"/>
                <w:sz w:val="18"/>
                <w:szCs w:val="18"/>
                <w:lang w:val="it-IT"/>
              </w:rPr>
              <w:t xml:space="preserve"> </w:t>
            </w:r>
            <w:proofErr w:type="spellStart"/>
            <w:r w:rsidRPr="00A06AD1">
              <w:rPr>
                <w:rFonts w:ascii="Garamond" w:eastAsia="Arial" w:hAnsi="Garamond" w:cstheme="minorHAnsi"/>
                <w:i/>
                <w:iCs/>
                <w:w w:val="108"/>
                <w:sz w:val="18"/>
                <w:szCs w:val="18"/>
                <w:lang w:val="it-IT"/>
              </w:rPr>
              <w:t>operations</w:t>
            </w:r>
            <w:proofErr w:type="spellEnd"/>
          </w:p>
        </w:tc>
        <w:tc>
          <w:tcPr>
            <w:tcW w:w="750" w:type="dxa"/>
            <w:tcBorders>
              <w:top w:val="single" w:sz="4" w:space="0" w:color="00457E"/>
              <w:left w:val="single" w:sz="4" w:space="0" w:color="00457E"/>
              <w:bottom w:val="single" w:sz="4" w:space="0" w:color="00457E"/>
              <w:right w:val="single" w:sz="4" w:space="0" w:color="00457E"/>
            </w:tcBorders>
          </w:tcPr>
          <w:p w14:paraId="311E3BC7" w14:textId="77777777" w:rsidR="007E73D4" w:rsidRPr="00A06AD1" w:rsidRDefault="007E73D4" w:rsidP="00B916EA">
            <w:pPr>
              <w:ind w:left="198" w:right="181"/>
              <w:rPr>
                <w:rFonts w:ascii="Garamond" w:hAnsi="Garamond" w:cstheme="minorHAnsi"/>
                <w:i/>
                <w:iCs/>
                <w:sz w:val="18"/>
                <w:szCs w:val="18"/>
                <w:lang w:val="it-IT"/>
              </w:rPr>
            </w:pPr>
          </w:p>
        </w:tc>
        <w:tc>
          <w:tcPr>
            <w:tcW w:w="1136" w:type="dxa"/>
            <w:tcBorders>
              <w:top w:val="single" w:sz="4" w:space="0" w:color="00457E"/>
              <w:left w:val="single" w:sz="4" w:space="0" w:color="00457E"/>
              <w:bottom w:val="single" w:sz="4" w:space="0" w:color="00457E"/>
              <w:right w:val="single" w:sz="4" w:space="0" w:color="00457E"/>
            </w:tcBorders>
          </w:tcPr>
          <w:p w14:paraId="6FE81D3A" w14:textId="77777777" w:rsidR="007E73D4" w:rsidRPr="00A06AD1" w:rsidRDefault="007E73D4" w:rsidP="00B916EA">
            <w:pPr>
              <w:ind w:left="198" w:right="181"/>
              <w:rPr>
                <w:rFonts w:ascii="Garamond" w:hAnsi="Garamond" w:cstheme="minorHAnsi"/>
                <w:i/>
                <w:iCs/>
                <w:sz w:val="18"/>
                <w:szCs w:val="18"/>
                <w:lang w:val="it-IT"/>
              </w:rPr>
            </w:pPr>
          </w:p>
        </w:tc>
        <w:tc>
          <w:tcPr>
            <w:tcW w:w="4674" w:type="dxa"/>
            <w:vMerge/>
            <w:tcBorders>
              <w:left w:val="single" w:sz="4" w:space="0" w:color="00457E"/>
              <w:right w:val="single" w:sz="4" w:space="0" w:color="00457E"/>
            </w:tcBorders>
          </w:tcPr>
          <w:p w14:paraId="36B63567" w14:textId="77777777" w:rsidR="007E73D4" w:rsidRPr="00A06AD1" w:rsidRDefault="007E73D4" w:rsidP="00B916EA">
            <w:pPr>
              <w:rPr>
                <w:rFonts w:ascii="Garamond" w:hAnsi="Garamond" w:cstheme="minorHAnsi"/>
                <w:i/>
                <w:iCs/>
                <w:sz w:val="18"/>
                <w:szCs w:val="18"/>
                <w:lang w:val="it-IT"/>
              </w:rPr>
            </w:pPr>
          </w:p>
        </w:tc>
        <w:tc>
          <w:tcPr>
            <w:tcW w:w="1276" w:type="dxa"/>
            <w:tcBorders>
              <w:top w:val="single" w:sz="4" w:space="0" w:color="00457E"/>
              <w:left w:val="single" w:sz="4" w:space="0" w:color="00457E"/>
              <w:bottom w:val="single" w:sz="4" w:space="0" w:color="00457E"/>
              <w:right w:val="single" w:sz="4" w:space="0" w:color="00457E"/>
            </w:tcBorders>
          </w:tcPr>
          <w:p w14:paraId="072B89A9" w14:textId="77777777" w:rsidR="007E73D4" w:rsidRPr="00A06AD1" w:rsidRDefault="007E73D4" w:rsidP="00B916EA">
            <w:pPr>
              <w:rPr>
                <w:rFonts w:ascii="Garamond" w:hAnsi="Garamond" w:cstheme="minorHAnsi"/>
                <w:i/>
                <w:iCs/>
                <w:sz w:val="18"/>
                <w:szCs w:val="18"/>
                <w:lang w:val="it-IT"/>
              </w:rPr>
            </w:pPr>
          </w:p>
        </w:tc>
        <w:tc>
          <w:tcPr>
            <w:tcW w:w="1846" w:type="dxa"/>
            <w:tcBorders>
              <w:top w:val="single" w:sz="4" w:space="0" w:color="00457E"/>
              <w:left w:val="single" w:sz="4" w:space="0" w:color="00457E"/>
              <w:bottom w:val="single" w:sz="4" w:space="0" w:color="00457E"/>
              <w:right w:val="single" w:sz="4" w:space="0" w:color="00457E"/>
            </w:tcBorders>
          </w:tcPr>
          <w:p w14:paraId="2C4CD8AF" w14:textId="77777777" w:rsidR="007E73D4" w:rsidRPr="00A06AD1" w:rsidRDefault="007E73D4" w:rsidP="00B916EA">
            <w:pPr>
              <w:rPr>
                <w:rFonts w:ascii="Garamond" w:hAnsi="Garamond" w:cstheme="minorHAnsi"/>
                <w:i/>
                <w:iCs/>
                <w:sz w:val="18"/>
                <w:szCs w:val="18"/>
                <w:lang w:val="it-IT"/>
              </w:rPr>
            </w:pPr>
          </w:p>
        </w:tc>
      </w:tr>
      <w:tr w:rsidR="00EE1A66" w:rsidRPr="00A06AD1" w14:paraId="1AB5591E" w14:textId="77777777" w:rsidTr="00610BB7">
        <w:trPr>
          <w:trHeight w:hRule="exact" w:val="886"/>
          <w:jc w:val="center"/>
        </w:trPr>
        <w:tc>
          <w:tcPr>
            <w:tcW w:w="564" w:type="dxa"/>
            <w:tcBorders>
              <w:top w:val="single" w:sz="4" w:space="0" w:color="00457E"/>
              <w:left w:val="single" w:sz="4" w:space="0" w:color="00457E"/>
              <w:bottom w:val="single" w:sz="4" w:space="0" w:color="00457E"/>
              <w:right w:val="single" w:sz="4" w:space="0" w:color="00457E"/>
            </w:tcBorders>
          </w:tcPr>
          <w:p w14:paraId="700DFD44" w14:textId="77777777" w:rsidR="007E73D4" w:rsidRPr="00A06AD1" w:rsidRDefault="007E73D4" w:rsidP="00B916EA">
            <w:pPr>
              <w:spacing w:after="0" w:line="360" w:lineRule="auto"/>
              <w:jc w:val="center"/>
              <w:rPr>
                <w:rFonts w:ascii="Garamond" w:hAnsi="Garamond" w:cstheme="minorHAnsi"/>
                <w:sz w:val="12"/>
                <w:szCs w:val="12"/>
                <w:lang w:val="it-IT"/>
              </w:rPr>
            </w:pPr>
          </w:p>
          <w:p w14:paraId="63BA01A0" w14:textId="77777777" w:rsidR="007E73D4" w:rsidRPr="00A06AD1" w:rsidRDefault="007E73D4" w:rsidP="00B916EA">
            <w:pPr>
              <w:spacing w:before="5" w:after="0" w:line="360" w:lineRule="auto"/>
              <w:jc w:val="center"/>
              <w:rPr>
                <w:rFonts w:ascii="Garamond" w:hAnsi="Garamond" w:cstheme="minorHAnsi"/>
                <w:sz w:val="19"/>
                <w:szCs w:val="19"/>
              </w:rPr>
            </w:pPr>
            <w:r w:rsidRPr="00A06AD1">
              <w:rPr>
                <w:rFonts w:ascii="Garamond" w:eastAsia="Arial" w:hAnsi="Garamond" w:cstheme="minorHAnsi"/>
                <w:sz w:val="18"/>
                <w:szCs w:val="18"/>
              </w:rPr>
              <w:t>.4</w:t>
            </w:r>
          </w:p>
        </w:tc>
        <w:tc>
          <w:tcPr>
            <w:tcW w:w="5625" w:type="dxa"/>
            <w:gridSpan w:val="2"/>
            <w:tcBorders>
              <w:top w:val="single" w:sz="4" w:space="0" w:color="00457E"/>
              <w:left w:val="single" w:sz="4" w:space="0" w:color="00457E"/>
              <w:bottom w:val="single" w:sz="4" w:space="0" w:color="00457E"/>
              <w:right w:val="single" w:sz="4" w:space="0" w:color="00457E"/>
            </w:tcBorders>
          </w:tcPr>
          <w:p w14:paraId="70E15BD0" w14:textId="77777777" w:rsidR="007E73D4" w:rsidRPr="00A06AD1" w:rsidRDefault="007E73D4" w:rsidP="00B916EA">
            <w:pPr>
              <w:spacing w:after="0" w:line="120" w:lineRule="exact"/>
              <w:ind w:left="105" w:right="238"/>
              <w:jc w:val="both"/>
              <w:rPr>
                <w:rFonts w:ascii="Garamond" w:hAnsi="Garamond" w:cstheme="minorHAnsi"/>
                <w:i/>
                <w:iCs/>
                <w:sz w:val="12"/>
                <w:szCs w:val="12"/>
              </w:rPr>
            </w:pPr>
          </w:p>
          <w:p w14:paraId="71DD54ED" w14:textId="4DFDC8EA" w:rsidR="007E73D4" w:rsidRPr="00A06AD1" w:rsidRDefault="007E73D4" w:rsidP="00B916EA">
            <w:pPr>
              <w:spacing w:after="0" w:line="218" w:lineRule="exact"/>
              <w:ind w:left="105" w:right="238"/>
              <w:jc w:val="both"/>
              <w:rPr>
                <w:rFonts w:ascii="Garamond" w:eastAsia="Arial" w:hAnsi="Garamond" w:cstheme="minorHAnsi"/>
                <w:i/>
                <w:iCs/>
                <w:w w:val="95"/>
                <w:sz w:val="18"/>
                <w:szCs w:val="18"/>
              </w:rPr>
            </w:pPr>
            <w:proofErr w:type="spellStart"/>
            <w:r w:rsidRPr="00A06AD1">
              <w:rPr>
                <w:rFonts w:ascii="Garamond" w:eastAsia="Calibri" w:hAnsi="Garamond" w:cstheme="minorHAnsi"/>
                <w:sz w:val="18"/>
                <w:szCs w:val="18"/>
              </w:rPr>
              <w:t>I</w:t>
            </w:r>
            <w:r w:rsidRPr="00A06AD1">
              <w:rPr>
                <w:rFonts w:ascii="Garamond" w:eastAsia="Calibri" w:hAnsi="Garamond" w:cstheme="minorHAnsi"/>
                <w:spacing w:val="-1"/>
                <w:sz w:val="18"/>
                <w:szCs w:val="18"/>
              </w:rPr>
              <w:t>den</w:t>
            </w:r>
            <w:r w:rsidRPr="00A06AD1">
              <w:rPr>
                <w:rFonts w:ascii="Garamond" w:eastAsia="Calibri" w:hAnsi="Garamond" w:cstheme="minorHAnsi"/>
                <w:sz w:val="18"/>
                <w:szCs w:val="18"/>
              </w:rPr>
              <w:t>t</w:t>
            </w:r>
            <w:r w:rsidRPr="00A06AD1">
              <w:rPr>
                <w:rFonts w:ascii="Garamond" w:eastAsia="Calibri" w:hAnsi="Garamond" w:cstheme="minorHAnsi"/>
                <w:spacing w:val="-1"/>
                <w:sz w:val="18"/>
                <w:szCs w:val="18"/>
              </w:rPr>
              <w:t>i</w:t>
            </w:r>
            <w:r w:rsidRPr="00A06AD1">
              <w:rPr>
                <w:rFonts w:ascii="Garamond" w:eastAsia="Calibri" w:hAnsi="Garamond" w:cstheme="minorHAnsi"/>
                <w:sz w:val="18"/>
                <w:szCs w:val="18"/>
              </w:rPr>
              <w:t>f</w:t>
            </w:r>
            <w:r w:rsidRPr="00A06AD1">
              <w:rPr>
                <w:rFonts w:ascii="Garamond" w:eastAsia="Calibri" w:hAnsi="Garamond" w:cstheme="minorHAnsi"/>
                <w:spacing w:val="-1"/>
                <w:sz w:val="18"/>
                <w:szCs w:val="18"/>
              </w:rPr>
              <w:t>i</w:t>
            </w:r>
            <w:r w:rsidRPr="00A06AD1">
              <w:rPr>
                <w:rFonts w:ascii="Garamond" w:eastAsia="Calibri" w:hAnsi="Garamond" w:cstheme="minorHAnsi"/>
                <w:spacing w:val="1"/>
                <w:sz w:val="18"/>
                <w:szCs w:val="18"/>
              </w:rPr>
              <w:t>c</w:t>
            </w:r>
            <w:r w:rsidRPr="00A06AD1">
              <w:rPr>
                <w:rFonts w:ascii="Garamond" w:eastAsia="Calibri" w:hAnsi="Garamond" w:cstheme="minorHAnsi"/>
                <w:sz w:val="18"/>
                <w:szCs w:val="18"/>
              </w:rPr>
              <w:t>a</w:t>
            </w:r>
            <w:r w:rsidRPr="00A06AD1">
              <w:rPr>
                <w:rFonts w:ascii="Garamond" w:eastAsia="Calibri" w:hAnsi="Garamond" w:cstheme="minorHAnsi"/>
                <w:spacing w:val="2"/>
                <w:sz w:val="18"/>
                <w:szCs w:val="18"/>
              </w:rPr>
              <w:t>r</w:t>
            </w:r>
            <w:r w:rsidRPr="00A06AD1">
              <w:rPr>
                <w:rFonts w:ascii="Garamond" w:eastAsia="Calibri" w:hAnsi="Garamond" w:cstheme="minorHAnsi"/>
                <w:sz w:val="18"/>
                <w:szCs w:val="18"/>
              </w:rPr>
              <w:t>e</w:t>
            </w:r>
            <w:proofErr w:type="spellEnd"/>
            <w:r w:rsidRPr="00A06AD1">
              <w:rPr>
                <w:rFonts w:ascii="Garamond" w:eastAsia="Calibri" w:hAnsi="Garamond" w:cstheme="minorHAnsi"/>
                <w:spacing w:val="-5"/>
                <w:sz w:val="18"/>
                <w:szCs w:val="18"/>
              </w:rPr>
              <w:t xml:space="preserve"> </w:t>
            </w:r>
            <w:r w:rsidRPr="00A06AD1">
              <w:rPr>
                <w:rFonts w:ascii="Garamond" w:eastAsia="Calibri" w:hAnsi="Garamond" w:cstheme="minorHAnsi"/>
                <w:sz w:val="18"/>
                <w:szCs w:val="18"/>
              </w:rPr>
              <w:t xml:space="preserve">i </w:t>
            </w:r>
            <w:proofErr w:type="spellStart"/>
            <w:r w:rsidRPr="00A06AD1">
              <w:rPr>
                <w:rFonts w:ascii="Garamond" w:eastAsia="Calibri" w:hAnsi="Garamond" w:cstheme="minorHAnsi"/>
                <w:spacing w:val="-1"/>
                <w:sz w:val="18"/>
                <w:szCs w:val="18"/>
              </w:rPr>
              <w:t>p</w:t>
            </w:r>
            <w:r w:rsidRPr="00A06AD1">
              <w:rPr>
                <w:rFonts w:ascii="Garamond" w:eastAsia="Calibri" w:hAnsi="Garamond" w:cstheme="minorHAnsi"/>
                <w:sz w:val="18"/>
                <w:szCs w:val="18"/>
              </w:rPr>
              <w:t>a</w:t>
            </w:r>
            <w:r w:rsidRPr="00A06AD1">
              <w:rPr>
                <w:rFonts w:ascii="Garamond" w:eastAsia="Calibri" w:hAnsi="Garamond" w:cstheme="minorHAnsi"/>
                <w:spacing w:val="2"/>
                <w:sz w:val="18"/>
                <w:szCs w:val="18"/>
              </w:rPr>
              <w:t>s</w:t>
            </w:r>
            <w:r w:rsidRPr="00A06AD1">
              <w:rPr>
                <w:rFonts w:ascii="Garamond" w:eastAsia="Calibri" w:hAnsi="Garamond" w:cstheme="minorHAnsi"/>
                <w:spacing w:val="-1"/>
                <w:sz w:val="18"/>
                <w:szCs w:val="18"/>
              </w:rPr>
              <w:t>s</w:t>
            </w:r>
            <w:r w:rsidRPr="00A06AD1">
              <w:rPr>
                <w:rFonts w:ascii="Garamond" w:eastAsia="Calibri" w:hAnsi="Garamond" w:cstheme="minorHAnsi"/>
                <w:sz w:val="18"/>
                <w:szCs w:val="18"/>
              </w:rPr>
              <w:t>a</w:t>
            </w:r>
            <w:r w:rsidRPr="00A06AD1">
              <w:rPr>
                <w:rFonts w:ascii="Garamond" w:eastAsia="Calibri" w:hAnsi="Garamond" w:cstheme="minorHAnsi"/>
                <w:spacing w:val="1"/>
                <w:sz w:val="18"/>
                <w:szCs w:val="18"/>
              </w:rPr>
              <w:t>c</w:t>
            </w:r>
            <w:r w:rsidRPr="00A06AD1">
              <w:rPr>
                <w:rFonts w:ascii="Garamond" w:eastAsia="Calibri" w:hAnsi="Garamond" w:cstheme="minorHAnsi"/>
                <w:sz w:val="18"/>
                <w:szCs w:val="18"/>
              </w:rPr>
              <w:t>av</w:t>
            </w:r>
            <w:r w:rsidRPr="00A06AD1">
              <w:rPr>
                <w:rFonts w:ascii="Garamond" w:eastAsia="Calibri" w:hAnsi="Garamond" w:cstheme="minorHAnsi"/>
                <w:spacing w:val="-1"/>
                <w:sz w:val="18"/>
                <w:szCs w:val="18"/>
              </w:rPr>
              <w:t>i</w:t>
            </w:r>
            <w:proofErr w:type="spellEnd"/>
            <w:r w:rsidRPr="00A06AD1">
              <w:rPr>
                <w:rFonts w:ascii="Garamond" w:eastAsia="Calibri" w:hAnsi="Garamond" w:cstheme="minorHAnsi"/>
                <w:sz w:val="18"/>
                <w:szCs w:val="18"/>
              </w:rPr>
              <w:t>,</w:t>
            </w:r>
            <w:r w:rsidRPr="00A06AD1">
              <w:rPr>
                <w:rFonts w:ascii="Garamond" w:eastAsia="Calibri" w:hAnsi="Garamond" w:cstheme="minorHAnsi"/>
                <w:spacing w:val="-1"/>
                <w:sz w:val="18"/>
                <w:szCs w:val="18"/>
              </w:rPr>
              <w:t xml:space="preserve"> bi</w:t>
            </w:r>
            <w:r w:rsidRPr="00A06AD1">
              <w:rPr>
                <w:rFonts w:ascii="Garamond" w:eastAsia="Calibri" w:hAnsi="Garamond" w:cstheme="minorHAnsi"/>
                <w:sz w:val="18"/>
                <w:szCs w:val="18"/>
              </w:rPr>
              <w:t>tte e</w:t>
            </w:r>
            <w:r w:rsidRPr="00A06AD1">
              <w:rPr>
                <w:rFonts w:ascii="Garamond" w:eastAsia="Calibri" w:hAnsi="Garamond" w:cstheme="minorHAnsi"/>
                <w:spacing w:val="-2"/>
                <w:sz w:val="18"/>
                <w:szCs w:val="18"/>
              </w:rPr>
              <w:t xml:space="preserve"> </w:t>
            </w:r>
            <w:r w:rsidRPr="00A06AD1">
              <w:rPr>
                <w:rFonts w:ascii="Garamond" w:eastAsia="Calibri" w:hAnsi="Garamond" w:cstheme="minorHAnsi"/>
                <w:sz w:val="18"/>
                <w:szCs w:val="18"/>
              </w:rPr>
              <w:t xml:space="preserve">i </w:t>
            </w:r>
            <w:proofErr w:type="spellStart"/>
            <w:r w:rsidRPr="00A06AD1">
              <w:rPr>
                <w:rFonts w:ascii="Garamond" w:eastAsia="Calibri" w:hAnsi="Garamond" w:cstheme="minorHAnsi"/>
                <w:spacing w:val="1"/>
                <w:sz w:val="18"/>
                <w:szCs w:val="18"/>
              </w:rPr>
              <w:t>co</w:t>
            </w:r>
            <w:r w:rsidRPr="00A06AD1">
              <w:rPr>
                <w:rFonts w:ascii="Garamond" w:eastAsia="Calibri" w:hAnsi="Garamond" w:cstheme="minorHAnsi"/>
                <w:spacing w:val="-1"/>
                <w:sz w:val="18"/>
                <w:szCs w:val="18"/>
              </w:rPr>
              <w:t>lleg</w:t>
            </w:r>
            <w:r w:rsidRPr="00A06AD1">
              <w:rPr>
                <w:rFonts w:ascii="Garamond" w:eastAsia="Calibri" w:hAnsi="Garamond" w:cstheme="minorHAnsi"/>
                <w:sz w:val="18"/>
                <w:szCs w:val="18"/>
              </w:rPr>
              <w:t>am</w:t>
            </w:r>
            <w:r w:rsidRPr="00A06AD1">
              <w:rPr>
                <w:rFonts w:ascii="Garamond" w:eastAsia="Calibri" w:hAnsi="Garamond" w:cstheme="minorHAnsi"/>
                <w:spacing w:val="-1"/>
                <w:sz w:val="18"/>
                <w:szCs w:val="18"/>
              </w:rPr>
              <w:t>en</w:t>
            </w:r>
            <w:r w:rsidRPr="00A06AD1">
              <w:rPr>
                <w:rFonts w:ascii="Garamond" w:eastAsia="Calibri" w:hAnsi="Garamond" w:cstheme="minorHAnsi"/>
                <w:spacing w:val="2"/>
                <w:sz w:val="18"/>
                <w:szCs w:val="18"/>
              </w:rPr>
              <w:t>t</w:t>
            </w:r>
            <w:r w:rsidRPr="00A06AD1">
              <w:rPr>
                <w:rFonts w:ascii="Garamond" w:eastAsia="Calibri" w:hAnsi="Garamond" w:cstheme="minorHAnsi"/>
                <w:sz w:val="18"/>
                <w:szCs w:val="18"/>
              </w:rPr>
              <w:t>i</w:t>
            </w:r>
            <w:proofErr w:type="spellEnd"/>
            <w:r w:rsidRPr="00A06AD1">
              <w:rPr>
                <w:rFonts w:ascii="Garamond" w:eastAsia="Calibri" w:hAnsi="Garamond" w:cstheme="minorHAnsi"/>
                <w:spacing w:val="-5"/>
                <w:sz w:val="18"/>
                <w:szCs w:val="18"/>
              </w:rPr>
              <w:t xml:space="preserve"> </w:t>
            </w:r>
            <w:proofErr w:type="spellStart"/>
            <w:r w:rsidRPr="00A06AD1">
              <w:rPr>
                <w:rFonts w:ascii="Garamond" w:eastAsia="Calibri" w:hAnsi="Garamond" w:cstheme="minorHAnsi"/>
                <w:spacing w:val="-1"/>
                <w:sz w:val="18"/>
                <w:szCs w:val="18"/>
              </w:rPr>
              <w:t>id</w:t>
            </w:r>
            <w:r w:rsidRPr="00A06AD1">
              <w:rPr>
                <w:rFonts w:ascii="Garamond" w:eastAsia="Calibri" w:hAnsi="Garamond" w:cstheme="minorHAnsi"/>
                <w:spacing w:val="1"/>
                <w:sz w:val="18"/>
                <w:szCs w:val="18"/>
              </w:rPr>
              <w:t>o</w:t>
            </w:r>
            <w:r w:rsidRPr="00A06AD1">
              <w:rPr>
                <w:rFonts w:ascii="Garamond" w:eastAsia="Calibri" w:hAnsi="Garamond" w:cstheme="minorHAnsi"/>
                <w:spacing w:val="-1"/>
                <w:sz w:val="18"/>
                <w:szCs w:val="18"/>
              </w:rPr>
              <w:t>n</w:t>
            </w:r>
            <w:r w:rsidRPr="00A06AD1">
              <w:rPr>
                <w:rFonts w:ascii="Garamond" w:eastAsia="Calibri" w:hAnsi="Garamond" w:cstheme="minorHAnsi"/>
                <w:spacing w:val="2"/>
                <w:sz w:val="18"/>
                <w:szCs w:val="18"/>
              </w:rPr>
              <w:t>e</w:t>
            </w:r>
            <w:r w:rsidRPr="00A06AD1">
              <w:rPr>
                <w:rFonts w:ascii="Garamond" w:eastAsia="Calibri" w:hAnsi="Garamond" w:cstheme="minorHAnsi"/>
                <w:sz w:val="18"/>
                <w:szCs w:val="18"/>
              </w:rPr>
              <w:t>i</w:t>
            </w:r>
            <w:proofErr w:type="spellEnd"/>
            <w:r w:rsidRPr="00A06AD1">
              <w:rPr>
                <w:rFonts w:ascii="Garamond" w:eastAsia="Calibri" w:hAnsi="Garamond" w:cstheme="minorHAnsi"/>
                <w:spacing w:val="-1"/>
                <w:sz w:val="18"/>
                <w:szCs w:val="18"/>
              </w:rPr>
              <w:t xml:space="preserve"> pe</w:t>
            </w:r>
            <w:r w:rsidRPr="00A06AD1">
              <w:rPr>
                <w:rFonts w:ascii="Garamond" w:eastAsia="Calibri" w:hAnsi="Garamond" w:cstheme="minorHAnsi"/>
                <w:sz w:val="18"/>
                <w:szCs w:val="18"/>
              </w:rPr>
              <w:t xml:space="preserve">r </w:t>
            </w:r>
            <w:r w:rsidRPr="00A06AD1">
              <w:rPr>
                <w:rFonts w:ascii="Garamond" w:eastAsia="Calibri" w:hAnsi="Garamond" w:cstheme="minorHAnsi"/>
                <w:spacing w:val="-1"/>
                <w:sz w:val="18"/>
                <w:szCs w:val="18"/>
              </w:rPr>
              <w:t>i</w:t>
            </w:r>
            <w:r w:rsidRPr="00A06AD1">
              <w:rPr>
                <w:rFonts w:ascii="Garamond" w:eastAsia="Calibri" w:hAnsi="Garamond" w:cstheme="minorHAnsi"/>
                <w:sz w:val="18"/>
                <w:szCs w:val="18"/>
              </w:rPr>
              <w:t xml:space="preserve">l </w:t>
            </w:r>
            <w:proofErr w:type="spellStart"/>
            <w:r w:rsidRPr="00A06AD1">
              <w:rPr>
                <w:rFonts w:ascii="Garamond" w:eastAsia="Calibri" w:hAnsi="Garamond" w:cstheme="minorHAnsi"/>
                <w:sz w:val="18"/>
                <w:szCs w:val="18"/>
              </w:rPr>
              <w:t>r</w:t>
            </w:r>
            <w:r w:rsidRPr="00A06AD1">
              <w:rPr>
                <w:rFonts w:ascii="Garamond" w:eastAsia="Calibri" w:hAnsi="Garamond" w:cstheme="minorHAnsi"/>
                <w:spacing w:val="-1"/>
                <w:sz w:val="18"/>
                <w:szCs w:val="18"/>
              </w:rPr>
              <w:t>i</w:t>
            </w:r>
            <w:r w:rsidRPr="00A06AD1">
              <w:rPr>
                <w:rFonts w:ascii="Garamond" w:eastAsia="Calibri" w:hAnsi="Garamond" w:cstheme="minorHAnsi"/>
                <w:sz w:val="18"/>
                <w:szCs w:val="18"/>
              </w:rPr>
              <w:t>m</w:t>
            </w:r>
            <w:r w:rsidRPr="00A06AD1">
              <w:rPr>
                <w:rFonts w:ascii="Garamond" w:eastAsia="Calibri" w:hAnsi="Garamond" w:cstheme="minorHAnsi"/>
                <w:spacing w:val="1"/>
                <w:sz w:val="18"/>
                <w:szCs w:val="18"/>
              </w:rPr>
              <w:t>o</w:t>
            </w:r>
            <w:r w:rsidRPr="00A06AD1">
              <w:rPr>
                <w:rFonts w:ascii="Garamond" w:eastAsia="Calibri" w:hAnsi="Garamond" w:cstheme="minorHAnsi"/>
                <w:sz w:val="18"/>
                <w:szCs w:val="18"/>
              </w:rPr>
              <w:t>r</w:t>
            </w:r>
            <w:r w:rsidRPr="00A06AD1">
              <w:rPr>
                <w:rFonts w:ascii="Garamond" w:eastAsia="Calibri" w:hAnsi="Garamond" w:cstheme="minorHAnsi"/>
                <w:spacing w:val="1"/>
                <w:sz w:val="18"/>
                <w:szCs w:val="18"/>
              </w:rPr>
              <w:t>c</w:t>
            </w:r>
            <w:r w:rsidRPr="00A06AD1">
              <w:rPr>
                <w:rFonts w:ascii="Garamond" w:eastAsia="Calibri" w:hAnsi="Garamond" w:cstheme="minorHAnsi"/>
                <w:spacing w:val="-1"/>
                <w:sz w:val="18"/>
                <w:szCs w:val="18"/>
              </w:rPr>
              <w:t>hi</w:t>
            </w:r>
            <w:r w:rsidRPr="00A06AD1">
              <w:rPr>
                <w:rFonts w:ascii="Garamond" w:eastAsia="Calibri" w:hAnsi="Garamond" w:cstheme="minorHAnsi"/>
                <w:sz w:val="18"/>
                <w:szCs w:val="18"/>
              </w:rPr>
              <w:t>o</w:t>
            </w:r>
            <w:proofErr w:type="spellEnd"/>
            <w:r w:rsidRPr="00A06AD1">
              <w:rPr>
                <w:rFonts w:ascii="Garamond" w:eastAsia="Calibri" w:hAnsi="Garamond" w:cstheme="minorHAnsi"/>
                <w:sz w:val="18"/>
                <w:szCs w:val="18"/>
              </w:rPr>
              <w:t>. /</w:t>
            </w:r>
            <w:r w:rsidRPr="00A06AD1">
              <w:rPr>
                <w:rFonts w:ascii="Garamond" w:eastAsia="Arial" w:hAnsi="Garamond" w:cstheme="minorHAnsi"/>
                <w:i/>
                <w:iCs/>
                <w:w w:val="112"/>
                <w:sz w:val="18"/>
                <w:szCs w:val="18"/>
              </w:rPr>
              <w:t>Identify</w:t>
            </w:r>
            <w:r w:rsidRPr="00A06AD1">
              <w:rPr>
                <w:rFonts w:ascii="Garamond" w:eastAsia="Arial" w:hAnsi="Garamond" w:cstheme="minorHAnsi"/>
                <w:i/>
                <w:iCs/>
                <w:spacing w:val="-6"/>
                <w:w w:val="112"/>
                <w:sz w:val="18"/>
                <w:szCs w:val="18"/>
              </w:rPr>
              <w:t xml:space="preserve"> </w:t>
            </w:r>
            <w:r w:rsidRPr="00A06AD1">
              <w:rPr>
                <w:rFonts w:ascii="Garamond" w:eastAsia="Arial" w:hAnsi="Garamond" w:cstheme="minorHAnsi"/>
                <w:i/>
                <w:iCs/>
                <w:sz w:val="18"/>
                <w:szCs w:val="18"/>
              </w:rPr>
              <w:t>leads, bitts,</w:t>
            </w:r>
            <w:r w:rsidRPr="00A06AD1">
              <w:rPr>
                <w:rFonts w:ascii="Garamond" w:eastAsia="Arial" w:hAnsi="Garamond" w:cstheme="minorHAnsi"/>
                <w:i/>
                <w:iCs/>
                <w:spacing w:val="40"/>
                <w:sz w:val="18"/>
                <w:szCs w:val="18"/>
              </w:rPr>
              <w:t xml:space="preserve"> </w:t>
            </w:r>
            <w:r w:rsidRPr="00A06AD1">
              <w:rPr>
                <w:rFonts w:ascii="Garamond" w:eastAsia="Arial" w:hAnsi="Garamond" w:cstheme="minorHAnsi"/>
                <w:i/>
                <w:iCs/>
                <w:sz w:val="18"/>
                <w:szCs w:val="18"/>
              </w:rPr>
              <w:t>and</w:t>
            </w:r>
            <w:r w:rsidRPr="00A06AD1">
              <w:rPr>
                <w:rFonts w:ascii="Garamond" w:eastAsia="Arial" w:hAnsi="Garamond" w:cstheme="minorHAnsi"/>
                <w:i/>
                <w:iCs/>
                <w:spacing w:val="18"/>
                <w:sz w:val="18"/>
                <w:szCs w:val="18"/>
              </w:rPr>
              <w:t xml:space="preserve"> </w:t>
            </w:r>
            <w:r w:rsidRPr="00A06AD1">
              <w:rPr>
                <w:rFonts w:ascii="Garamond" w:eastAsia="Arial" w:hAnsi="Garamond" w:cstheme="minorHAnsi"/>
                <w:i/>
                <w:iCs/>
                <w:sz w:val="18"/>
                <w:szCs w:val="18"/>
              </w:rPr>
              <w:t>connections</w:t>
            </w:r>
            <w:r w:rsidRPr="00A06AD1">
              <w:rPr>
                <w:rFonts w:ascii="Garamond" w:eastAsia="Arial" w:hAnsi="Garamond" w:cstheme="minorHAnsi"/>
                <w:i/>
                <w:iCs/>
                <w:spacing w:val="38"/>
                <w:sz w:val="18"/>
                <w:szCs w:val="18"/>
              </w:rPr>
              <w:t xml:space="preserve"> </w:t>
            </w:r>
            <w:r w:rsidRPr="00A06AD1">
              <w:rPr>
                <w:rFonts w:ascii="Garamond" w:eastAsia="Arial" w:hAnsi="Garamond" w:cstheme="minorHAnsi"/>
                <w:i/>
                <w:iCs/>
                <w:sz w:val="18"/>
                <w:szCs w:val="18"/>
              </w:rPr>
              <w:t>suitable</w:t>
            </w:r>
            <w:r w:rsidRPr="00A06AD1">
              <w:rPr>
                <w:rFonts w:ascii="Garamond" w:eastAsia="Arial" w:hAnsi="Garamond" w:cstheme="minorHAnsi"/>
                <w:i/>
                <w:iCs/>
                <w:spacing w:val="37"/>
                <w:sz w:val="18"/>
                <w:szCs w:val="18"/>
              </w:rPr>
              <w:t xml:space="preserve"> </w:t>
            </w:r>
            <w:r w:rsidRPr="00A06AD1">
              <w:rPr>
                <w:rFonts w:ascii="Garamond" w:eastAsia="Arial" w:hAnsi="Garamond" w:cstheme="minorHAnsi"/>
                <w:i/>
                <w:iCs/>
                <w:sz w:val="18"/>
                <w:szCs w:val="18"/>
              </w:rPr>
              <w:t>for</w:t>
            </w:r>
            <w:r w:rsidRPr="00A06AD1">
              <w:rPr>
                <w:rFonts w:ascii="Garamond" w:eastAsia="Arial" w:hAnsi="Garamond" w:cstheme="minorHAnsi"/>
                <w:i/>
                <w:iCs/>
                <w:spacing w:val="40"/>
                <w:sz w:val="18"/>
                <w:szCs w:val="18"/>
              </w:rPr>
              <w:t xml:space="preserve"> </w:t>
            </w:r>
            <w:r w:rsidRPr="00A06AD1">
              <w:rPr>
                <w:rFonts w:ascii="Garamond" w:eastAsia="Arial" w:hAnsi="Garamond" w:cstheme="minorHAnsi"/>
                <w:i/>
                <w:iCs/>
                <w:w w:val="115"/>
                <w:sz w:val="18"/>
                <w:szCs w:val="18"/>
              </w:rPr>
              <w:t>towing</w:t>
            </w:r>
          </w:p>
        </w:tc>
        <w:tc>
          <w:tcPr>
            <w:tcW w:w="750" w:type="dxa"/>
            <w:tcBorders>
              <w:top w:val="single" w:sz="4" w:space="0" w:color="00457E"/>
              <w:left w:val="single" w:sz="4" w:space="0" w:color="00457E"/>
              <w:bottom w:val="single" w:sz="4" w:space="0" w:color="00457E"/>
              <w:right w:val="single" w:sz="4" w:space="0" w:color="00457E"/>
            </w:tcBorders>
          </w:tcPr>
          <w:p w14:paraId="53100753" w14:textId="77777777" w:rsidR="007E73D4" w:rsidRPr="00A06AD1" w:rsidRDefault="007E73D4" w:rsidP="00B916EA">
            <w:pPr>
              <w:ind w:left="198" w:right="181"/>
              <w:rPr>
                <w:rFonts w:ascii="Garamond" w:hAnsi="Garamond" w:cstheme="minorHAnsi"/>
                <w:i/>
                <w:iCs/>
                <w:sz w:val="18"/>
                <w:szCs w:val="18"/>
                <w:lang w:val="it-IT"/>
              </w:rPr>
            </w:pPr>
          </w:p>
        </w:tc>
        <w:tc>
          <w:tcPr>
            <w:tcW w:w="1136" w:type="dxa"/>
            <w:tcBorders>
              <w:top w:val="single" w:sz="4" w:space="0" w:color="00457E"/>
              <w:left w:val="single" w:sz="4" w:space="0" w:color="00457E"/>
              <w:bottom w:val="single" w:sz="4" w:space="0" w:color="00457E"/>
              <w:right w:val="single" w:sz="4" w:space="0" w:color="00457E"/>
            </w:tcBorders>
          </w:tcPr>
          <w:p w14:paraId="28F5E57A" w14:textId="77777777" w:rsidR="007E73D4" w:rsidRPr="00A06AD1" w:rsidRDefault="007E73D4" w:rsidP="00B916EA">
            <w:pPr>
              <w:ind w:left="198" w:right="181"/>
              <w:rPr>
                <w:rFonts w:ascii="Garamond" w:hAnsi="Garamond" w:cstheme="minorHAnsi"/>
                <w:i/>
                <w:iCs/>
                <w:sz w:val="18"/>
                <w:szCs w:val="18"/>
                <w:lang w:val="it-IT"/>
              </w:rPr>
            </w:pPr>
          </w:p>
        </w:tc>
        <w:tc>
          <w:tcPr>
            <w:tcW w:w="4674" w:type="dxa"/>
            <w:vMerge/>
            <w:tcBorders>
              <w:left w:val="single" w:sz="4" w:space="0" w:color="00457E"/>
              <w:right w:val="single" w:sz="4" w:space="0" w:color="00457E"/>
            </w:tcBorders>
          </w:tcPr>
          <w:p w14:paraId="7C71497D" w14:textId="77777777" w:rsidR="007E73D4" w:rsidRPr="00A06AD1" w:rsidRDefault="007E73D4" w:rsidP="00B916EA">
            <w:pPr>
              <w:rPr>
                <w:rFonts w:ascii="Garamond" w:hAnsi="Garamond" w:cstheme="minorHAnsi"/>
                <w:i/>
                <w:iCs/>
                <w:sz w:val="18"/>
                <w:szCs w:val="18"/>
                <w:lang w:val="it-IT"/>
              </w:rPr>
            </w:pPr>
          </w:p>
        </w:tc>
        <w:tc>
          <w:tcPr>
            <w:tcW w:w="1276" w:type="dxa"/>
            <w:tcBorders>
              <w:top w:val="single" w:sz="4" w:space="0" w:color="00457E"/>
              <w:left w:val="single" w:sz="4" w:space="0" w:color="00457E"/>
              <w:bottom w:val="single" w:sz="4" w:space="0" w:color="00457E"/>
              <w:right w:val="single" w:sz="4" w:space="0" w:color="00457E"/>
            </w:tcBorders>
          </w:tcPr>
          <w:p w14:paraId="211D4E40" w14:textId="77777777" w:rsidR="007E73D4" w:rsidRPr="00A06AD1" w:rsidRDefault="007E73D4" w:rsidP="00B916EA">
            <w:pPr>
              <w:rPr>
                <w:rFonts w:ascii="Garamond" w:hAnsi="Garamond" w:cstheme="minorHAnsi"/>
                <w:i/>
                <w:iCs/>
                <w:sz w:val="18"/>
                <w:szCs w:val="18"/>
                <w:lang w:val="it-IT"/>
              </w:rPr>
            </w:pPr>
          </w:p>
        </w:tc>
        <w:tc>
          <w:tcPr>
            <w:tcW w:w="1846" w:type="dxa"/>
            <w:tcBorders>
              <w:top w:val="single" w:sz="4" w:space="0" w:color="00457E"/>
              <w:left w:val="single" w:sz="4" w:space="0" w:color="00457E"/>
              <w:bottom w:val="single" w:sz="4" w:space="0" w:color="00457E"/>
              <w:right w:val="single" w:sz="4" w:space="0" w:color="00457E"/>
            </w:tcBorders>
          </w:tcPr>
          <w:p w14:paraId="7C4FC13E" w14:textId="77777777" w:rsidR="007E73D4" w:rsidRPr="00A06AD1" w:rsidRDefault="007E73D4" w:rsidP="00B916EA">
            <w:pPr>
              <w:rPr>
                <w:rFonts w:ascii="Garamond" w:hAnsi="Garamond" w:cstheme="minorHAnsi"/>
                <w:i/>
                <w:iCs/>
                <w:sz w:val="18"/>
                <w:szCs w:val="18"/>
                <w:lang w:val="it-IT"/>
              </w:rPr>
            </w:pPr>
          </w:p>
        </w:tc>
      </w:tr>
      <w:tr w:rsidR="00EE1A66" w:rsidRPr="00366F3C" w14:paraId="4859A9CA" w14:textId="77777777" w:rsidTr="00610BB7">
        <w:trPr>
          <w:trHeight w:hRule="exact" w:val="894"/>
          <w:jc w:val="center"/>
        </w:trPr>
        <w:tc>
          <w:tcPr>
            <w:tcW w:w="564" w:type="dxa"/>
            <w:tcBorders>
              <w:top w:val="single" w:sz="4" w:space="0" w:color="00457E"/>
              <w:left w:val="single" w:sz="4" w:space="0" w:color="00457E"/>
              <w:bottom w:val="single" w:sz="4" w:space="0" w:color="00457E"/>
              <w:right w:val="single" w:sz="4" w:space="0" w:color="00457E"/>
            </w:tcBorders>
          </w:tcPr>
          <w:p w14:paraId="3A289576" w14:textId="77777777" w:rsidR="007E73D4" w:rsidRPr="00A06AD1" w:rsidRDefault="007E73D4" w:rsidP="00B916EA">
            <w:pPr>
              <w:spacing w:after="0" w:line="360" w:lineRule="auto"/>
              <w:jc w:val="center"/>
              <w:rPr>
                <w:rFonts w:ascii="Garamond" w:hAnsi="Garamond" w:cstheme="minorHAnsi"/>
                <w:sz w:val="12"/>
                <w:szCs w:val="12"/>
              </w:rPr>
            </w:pPr>
          </w:p>
          <w:p w14:paraId="41FAA73C" w14:textId="77777777" w:rsidR="007E73D4" w:rsidRPr="00A06AD1" w:rsidRDefault="007E73D4" w:rsidP="00B916EA">
            <w:pPr>
              <w:spacing w:after="0" w:line="360" w:lineRule="auto"/>
              <w:jc w:val="center"/>
              <w:rPr>
                <w:rFonts w:ascii="Garamond" w:hAnsi="Garamond" w:cstheme="minorHAnsi"/>
                <w:sz w:val="12"/>
                <w:szCs w:val="12"/>
              </w:rPr>
            </w:pPr>
            <w:r w:rsidRPr="00A06AD1">
              <w:rPr>
                <w:rFonts w:ascii="Garamond" w:eastAsia="Arial" w:hAnsi="Garamond" w:cstheme="minorHAnsi"/>
                <w:sz w:val="18"/>
                <w:szCs w:val="18"/>
              </w:rPr>
              <w:t>.5</w:t>
            </w:r>
          </w:p>
        </w:tc>
        <w:tc>
          <w:tcPr>
            <w:tcW w:w="5625" w:type="dxa"/>
            <w:gridSpan w:val="2"/>
            <w:tcBorders>
              <w:top w:val="single" w:sz="4" w:space="0" w:color="00457E"/>
              <w:left w:val="single" w:sz="4" w:space="0" w:color="00457E"/>
              <w:bottom w:val="single" w:sz="4" w:space="0" w:color="00457E"/>
              <w:right w:val="single" w:sz="4" w:space="0" w:color="00457E"/>
            </w:tcBorders>
          </w:tcPr>
          <w:p w14:paraId="47EE7AB1" w14:textId="7D0F4022" w:rsidR="007E73D4" w:rsidRPr="00A06AD1" w:rsidRDefault="007E73D4" w:rsidP="00B916EA">
            <w:pPr>
              <w:spacing w:after="0" w:line="218" w:lineRule="exact"/>
              <w:ind w:left="105" w:right="238"/>
              <w:jc w:val="both"/>
              <w:rPr>
                <w:rFonts w:ascii="Garamond" w:hAnsi="Garamond" w:cstheme="minorHAnsi"/>
                <w:i/>
                <w:iCs/>
                <w:sz w:val="18"/>
                <w:szCs w:val="18"/>
                <w:lang w:val="it-IT"/>
              </w:rPr>
            </w:pPr>
            <w:r w:rsidRPr="00A06AD1">
              <w:rPr>
                <w:rFonts w:ascii="Garamond" w:eastAsia="Calibri" w:hAnsi="Garamond" w:cstheme="minorHAnsi"/>
                <w:sz w:val="18"/>
                <w:szCs w:val="18"/>
                <w:lang w:val="it-IT"/>
              </w:rPr>
              <w:t>C</w:t>
            </w:r>
            <w:r w:rsidRPr="00A06AD1">
              <w:rPr>
                <w:rFonts w:ascii="Garamond" w:eastAsia="Calibri" w:hAnsi="Garamond" w:cstheme="minorHAnsi"/>
                <w:spacing w:val="1"/>
                <w:sz w:val="18"/>
                <w:szCs w:val="18"/>
                <w:lang w:val="it-IT"/>
              </w:rPr>
              <w:t>o</w:t>
            </w:r>
            <w:r w:rsidRPr="00A06AD1">
              <w:rPr>
                <w:rFonts w:ascii="Garamond" w:eastAsia="Calibri" w:hAnsi="Garamond" w:cstheme="minorHAnsi"/>
                <w:sz w:val="18"/>
                <w:szCs w:val="18"/>
                <w:lang w:val="it-IT"/>
              </w:rPr>
              <w:t>m</w:t>
            </w:r>
            <w:r w:rsidRPr="00A06AD1">
              <w:rPr>
                <w:rFonts w:ascii="Garamond" w:eastAsia="Calibri" w:hAnsi="Garamond" w:cstheme="minorHAnsi"/>
                <w:spacing w:val="-1"/>
                <w:sz w:val="18"/>
                <w:szCs w:val="18"/>
                <w:lang w:val="it-IT"/>
              </w:rPr>
              <w:t>p</w:t>
            </w:r>
            <w:r w:rsidRPr="00A06AD1">
              <w:rPr>
                <w:rFonts w:ascii="Garamond" w:eastAsia="Calibri" w:hAnsi="Garamond" w:cstheme="minorHAnsi"/>
                <w:sz w:val="18"/>
                <w:szCs w:val="18"/>
                <w:lang w:val="it-IT"/>
              </w:rPr>
              <w:t>r</w:t>
            </w:r>
            <w:r w:rsidRPr="00A06AD1">
              <w:rPr>
                <w:rFonts w:ascii="Garamond" w:eastAsia="Calibri" w:hAnsi="Garamond" w:cstheme="minorHAnsi"/>
                <w:spacing w:val="-1"/>
                <w:sz w:val="18"/>
                <w:szCs w:val="18"/>
                <w:lang w:val="it-IT"/>
              </w:rPr>
              <w:t>end</w:t>
            </w:r>
            <w:r w:rsidRPr="00A06AD1">
              <w:rPr>
                <w:rFonts w:ascii="Garamond" w:eastAsia="Calibri" w:hAnsi="Garamond" w:cstheme="minorHAnsi"/>
                <w:spacing w:val="2"/>
                <w:sz w:val="18"/>
                <w:szCs w:val="18"/>
                <w:lang w:val="it-IT"/>
              </w:rPr>
              <w:t>e</w:t>
            </w:r>
            <w:r w:rsidRPr="00A06AD1">
              <w:rPr>
                <w:rFonts w:ascii="Garamond" w:eastAsia="Calibri" w:hAnsi="Garamond" w:cstheme="minorHAnsi"/>
                <w:sz w:val="18"/>
                <w:szCs w:val="18"/>
                <w:lang w:val="it-IT"/>
              </w:rPr>
              <w:t>re</w:t>
            </w:r>
            <w:r w:rsidRPr="00A06AD1">
              <w:rPr>
                <w:rFonts w:ascii="Garamond" w:eastAsia="Calibri" w:hAnsi="Garamond" w:cstheme="minorHAnsi"/>
                <w:spacing w:val="-8"/>
                <w:sz w:val="18"/>
                <w:szCs w:val="18"/>
                <w:lang w:val="it-IT"/>
              </w:rPr>
              <w:t xml:space="preserve"> </w:t>
            </w:r>
            <w:r w:rsidRPr="00A06AD1">
              <w:rPr>
                <w:rFonts w:ascii="Garamond" w:eastAsia="Calibri" w:hAnsi="Garamond" w:cstheme="minorHAnsi"/>
                <w:spacing w:val="-1"/>
                <w:sz w:val="18"/>
                <w:szCs w:val="18"/>
                <w:lang w:val="it-IT"/>
              </w:rPr>
              <w:t>l</w:t>
            </w:r>
            <w:r w:rsidRPr="00A06AD1">
              <w:rPr>
                <w:rFonts w:ascii="Garamond" w:eastAsia="Calibri" w:hAnsi="Garamond" w:cstheme="minorHAnsi"/>
                <w:spacing w:val="1"/>
                <w:sz w:val="18"/>
                <w:szCs w:val="18"/>
                <w:lang w:val="it-IT"/>
              </w:rPr>
              <w:t>’u</w:t>
            </w:r>
            <w:r w:rsidRPr="00A06AD1">
              <w:rPr>
                <w:rFonts w:ascii="Garamond" w:eastAsia="Calibri" w:hAnsi="Garamond" w:cstheme="minorHAnsi"/>
                <w:spacing w:val="-1"/>
                <w:sz w:val="18"/>
                <w:szCs w:val="18"/>
                <w:lang w:val="it-IT"/>
              </w:rPr>
              <w:t>s</w:t>
            </w:r>
            <w:r w:rsidRPr="00A06AD1">
              <w:rPr>
                <w:rFonts w:ascii="Garamond" w:eastAsia="Calibri" w:hAnsi="Garamond" w:cstheme="minorHAnsi"/>
                <w:sz w:val="18"/>
                <w:szCs w:val="18"/>
                <w:lang w:val="it-IT"/>
              </w:rPr>
              <w:t>o</w:t>
            </w:r>
            <w:r w:rsidRPr="00A06AD1">
              <w:rPr>
                <w:rFonts w:ascii="Garamond" w:eastAsia="Calibri" w:hAnsi="Garamond" w:cstheme="minorHAnsi"/>
                <w:spacing w:val="1"/>
                <w:sz w:val="18"/>
                <w:szCs w:val="18"/>
                <w:lang w:val="it-IT"/>
              </w:rPr>
              <w:t xml:space="preserve"> </w:t>
            </w:r>
            <w:r w:rsidRPr="00A06AD1">
              <w:rPr>
                <w:rFonts w:ascii="Garamond" w:eastAsia="Calibri" w:hAnsi="Garamond" w:cstheme="minorHAnsi"/>
                <w:spacing w:val="-1"/>
                <w:sz w:val="18"/>
                <w:szCs w:val="18"/>
                <w:lang w:val="it-IT"/>
              </w:rPr>
              <w:t>dell</w:t>
            </w:r>
            <w:r w:rsidRPr="00A06AD1">
              <w:rPr>
                <w:rFonts w:ascii="Garamond" w:eastAsia="Calibri" w:hAnsi="Garamond" w:cstheme="minorHAnsi"/>
                <w:sz w:val="18"/>
                <w:szCs w:val="18"/>
                <w:lang w:val="it-IT"/>
              </w:rPr>
              <w:t>a</w:t>
            </w:r>
            <w:r w:rsidRPr="00A06AD1">
              <w:rPr>
                <w:rFonts w:ascii="Garamond" w:eastAsia="Calibri" w:hAnsi="Garamond" w:cstheme="minorHAnsi"/>
                <w:spacing w:val="-1"/>
                <w:sz w:val="18"/>
                <w:szCs w:val="18"/>
                <w:lang w:val="it-IT"/>
              </w:rPr>
              <w:t xml:space="preserve"> </w:t>
            </w:r>
            <w:r w:rsidRPr="00A06AD1">
              <w:rPr>
                <w:rFonts w:ascii="Garamond" w:eastAsia="Calibri" w:hAnsi="Garamond" w:cstheme="minorHAnsi"/>
                <w:spacing w:val="2"/>
                <w:sz w:val="18"/>
                <w:szCs w:val="18"/>
                <w:lang w:val="it-IT"/>
              </w:rPr>
              <w:t>g</w:t>
            </w:r>
            <w:r w:rsidRPr="00A06AD1">
              <w:rPr>
                <w:rFonts w:ascii="Garamond" w:eastAsia="Calibri" w:hAnsi="Garamond" w:cstheme="minorHAnsi"/>
                <w:spacing w:val="-1"/>
                <w:sz w:val="18"/>
                <w:szCs w:val="18"/>
                <w:lang w:val="it-IT"/>
              </w:rPr>
              <w:t>hi</w:t>
            </w:r>
            <w:r w:rsidRPr="00A06AD1">
              <w:rPr>
                <w:rFonts w:ascii="Garamond" w:eastAsia="Calibri" w:hAnsi="Garamond" w:cstheme="minorHAnsi"/>
                <w:sz w:val="18"/>
                <w:szCs w:val="18"/>
                <w:lang w:val="it-IT"/>
              </w:rPr>
              <w:t>a</w:t>
            </w:r>
            <w:r w:rsidRPr="00A06AD1">
              <w:rPr>
                <w:rFonts w:ascii="Garamond" w:eastAsia="Calibri" w:hAnsi="Garamond" w:cstheme="minorHAnsi"/>
                <w:spacing w:val="-1"/>
                <w:sz w:val="18"/>
                <w:szCs w:val="18"/>
                <w:lang w:val="it-IT"/>
              </w:rPr>
              <w:t xml:space="preserve"> </w:t>
            </w:r>
            <w:r w:rsidRPr="00A06AD1">
              <w:rPr>
                <w:rFonts w:ascii="Garamond" w:eastAsia="Calibri" w:hAnsi="Garamond" w:cstheme="minorHAnsi"/>
                <w:spacing w:val="1"/>
                <w:sz w:val="18"/>
                <w:szCs w:val="18"/>
                <w:lang w:val="it-IT"/>
              </w:rPr>
              <w:t>d</w:t>
            </w:r>
            <w:r w:rsidRPr="00A06AD1">
              <w:rPr>
                <w:rFonts w:ascii="Garamond" w:eastAsia="Calibri" w:hAnsi="Garamond" w:cstheme="minorHAnsi"/>
                <w:sz w:val="18"/>
                <w:szCs w:val="18"/>
                <w:lang w:val="it-IT"/>
              </w:rPr>
              <w:t xml:space="preserve">i </w:t>
            </w:r>
            <w:r w:rsidRPr="00A06AD1">
              <w:rPr>
                <w:rFonts w:ascii="Garamond" w:eastAsia="Calibri" w:hAnsi="Garamond" w:cstheme="minorHAnsi"/>
                <w:spacing w:val="2"/>
                <w:sz w:val="18"/>
                <w:szCs w:val="18"/>
                <w:lang w:val="it-IT"/>
              </w:rPr>
              <w:t>r</w:t>
            </w:r>
            <w:r w:rsidRPr="00A06AD1">
              <w:rPr>
                <w:rFonts w:ascii="Garamond" w:eastAsia="Calibri" w:hAnsi="Garamond" w:cstheme="minorHAnsi"/>
                <w:spacing w:val="-1"/>
                <w:sz w:val="18"/>
                <w:szCs w:val="18"/>
                <w:lang w:val="it-IT"/>
              </w:rPr>
              <w:t>e</w:t>
            </w:r>
            <w:r w:rsidRPr="00A06AD1">
              <w:rPr>
                <w:rFonts w:ascii="Garamond" w:eastAsia="Calibri" w:hAnsi="Garamond" w:cstheme="minorHAnsi"/>
                <w:spacing w:val="1"/>
                <w:sz w:val="18"/>
                <w:szCs w:val="18"/>
                <w:lang w:val="it-IT"/>
              </w:rPr>
              <w:t>c</w:t>
            </w:r>
            <w:r w:rsidRPr="00A06AD1">
              <w:rPr>
                <w:rFonts w:ascii="Garamond" w:eastAsia="Calibri" w:hAnsi="Garamond" w:cstheme="minorHAnsi"/>
                <w:spacing w:val="-1"/>
                <w:sz w:val="18"/>
                <w:szCs w:val="18"/>
                <w:lang w:val="it-IT"/>
              </w:rPr>
              <w:t>upe</w:t>
            </w:r>
            <w:r w:rsidRPr="00A06AD1">
              <w:rPr>
                <w:rFonts w:ascii="Garamond" w:eastAsia="Calibri" w:hAnsi="Garamond" w:cstheme="minorHAnsi"/>
                <w:sz w:val="18"/>
                <w:szCs w:val="18"/>
                <w:lang w:val="it-IT"/>
              </w:rPr>
              <w:t>ro</w:t>
            </w:r>
            <w:r w:rsidRPr="00A06AD1">
              <w:rPr>
                <w:rFonts w:ascii="Garamond" w:eastAsia="Calibri" w:hAnsi="Garamond" w:cstheme="minorHAnsi"/>
                <w:spacing w:val="-3"/>
                <w:sz w:val="18"/>
                <w:szCs w:val="18"/>
                <w:lang w:val="it-IT"/>
              </w:rPr>
              <w:t xml:space="preserve"> </w:t>
            </w:r>
            <w:r w:rsidRPr="00A06AD1">
              <w:rPr>
                <w:rFonts w:ascii="Garamond" w:eastAsia="Calibri" w:hAnsi="Garamond" w:cstheme="minorHAnsi"/>
                <w:spacing w:val="1"/>
                <w:sz w:val="18"/>
                <w:szCs w:val="18"/>
                <w:lang w:val="it-IT"/>
              </w:rPr>
              <w:t>p</w:t>
            </w:r>
            <w:r w:rsidRPr="00A06AD1">
              <w:rPr>
                <w:rFonts w:ascii="Garamond" w:eastAsia="Calibri" w:hAnsi="Garamond" w:cstheme="minorHAnsi"/>
                <w:spacing w:val="-1"/>
                <w:sz w:val="18"/>
                <w:szCs w:val="18"/>
                <w:lang w:val="it-IT"/>
              </w:rPr>
              <w:t>e</w:t>
            </w:r>
            <w:r w:rsidRPr="00A06AD1">
              <w:rPr>
                <w:rFonts w:ascii="Garamond" w:eastAsia="Calibri" w:hAnsi="Garamond" w:cstheme="minorHAnsi"/>
                <w:sz w:val="18"/>
                <w:szCs w:val="18"/>
                <w:lang w:val="it-IT"/>
              </w:rPr>
              <w:t>r</w:t>
            </w:r>
            <w:r w:rsidRPr="00A06AD1">
              <w:rPr>
                <w:rFonts w:ascii="Garamond" w:eastAsia="Calibri" w:hAnsi="Garamond" w:cstheme="minorHAnsi"/>
                <w:spacing w:val="-3"/>
                <w:sz w:val="18"/>
                <w:szCs w:val="18"/>
                <w:lang w:val="it-IT"/>
              </w:rPr>
              <w:t xml:space="preserve"> </w:t>
            </w:r>
            <w:r w:rsidRPr="00A06AD1">
              <w:rPr>
                <w:rFonts w:ascii="Garamond" w:eastAsia="Calibri" w:hAnsi="Garamond" w:cstheme="minorHAnsi"/>
                <w:spacing w:val="-1"/>
                <w:sz w:val="18"/>
                <w:szCs w:val="18"/>
                <w:lang w:val="it-IT"/>
              </w:rPr>
              <w:t>p</w:t>
            </w:r>
            <w:r w:rsidRPr="00A06AD1">
              <w:rPr>
                <w:rFonts w:ascii="Garamond" w:eastAsia="Calibri" w:hAnsi="Garamond" w:cstheme="minorHAnsi"/>
                <w:spacing w:val="2"/>
                <w:sz w:val="18"/>
                <w:szCs w:val="18"/>
                <w:lang w:val="it-IT"/>
              </w:rPr>
              <w:t>r</w:t>
            </w:r>
            <w:r w:rsidRPr="00A06AD1">
              <w:rPr>
                <w:rFonts w:ascii="Garamond" w:eastAsia="Calibri" w:hAnsi="Garamond" w:cstheme="minorHAnsi"/>
                <w:spacing w:val="-1"/>
                <w:sz w:val="18"/>
                <w:szCs w:val="18"/>
                <w:lang w:val="it-IT"/>
              </w:rPr>
              <w:t>en</w:t>
            </w:r>
            <w:r w:rsidRPr="00A06AD1">
              <w:rPr>
                <w:rFonts w:ascii="Garamond" w:eastAsia="Calibri" w:hAnsi="Garamond" w:cstheme="minorHAnsi"/>
                <w:spacing w:val="1"/>
                <w:sz w:val="18"/>
                <w:szCs w:val="18"/>
                <w:lang w:val="it-IT"/>
              </w:rPr>
              <w:t>d</w:t>
            </w:r>
            <w:r w:rsidRPr="00A06AD1">
              <w:rPr>
                <w:rFonts w:ascii="Garamond" w:eastAsia="Calibri" w:hAnsi="Garamond" w:cstheme="minorHAnsi"/>
                <w:spacing w:val="-1"/>
                <w:sz w:val="18"/>
                <w:szCs w:val="18"/>
                <w:lang w:val="it-IT"/>
              </w:rPr>
              <w:t>e</w:t>
            </w:r>
            <w:r w:rsidRPr="00A06AD1">
              <w:rPr>
                <w:rFonts w:ascii="Garamond" w:eastAsia="Calibri" w:hAnsi="Garamond" w:cstheme="minorHAnsi"/>
                <w:sz w:val="18"/>
                <w:szCs w:val="18"/>
                <w:lang w:val="it-IT"/>
              </w:rPr>
              <w:t>r</w:t>
            </w:r>
            <w:r w:rsidRPr="00A06AD1">
              <w:rPr>
                <w:rFonts w:ascii="Garamond" w:eastAsia="Calibri" w:hAnsi="Garamond" w:cstheme="minorHAnsi"/>
                <w:spacing w:val="-1"/>
                <w:sz w:val="18"/>
                <w:szCs w:val="18"/>
                <w:lang w:val="it-IT"/>
              </w:rPr>
              <w:t>e</w:t>
            </w:r>
            <w:r w:rsidRPr="00A06AD1">
              <w:rPr>
                <w:rFonts w:ascii="Garamond" w:eastAsia="Calibri" w:hAnsi="Garamond" w:cstheme="minorHAnsi"/>
                <w:sz w:val="18"/>
                <w:szCs w:val="18"/>
                <w:lang w:val="it-IT"/>
              </w:rPr>
              <w:t>,</w:t>
            </w:r>
            <w:r w:rsidRPr="00A06AD1">
              <w:rPr>
                <w:rFonts w:ascii="Garamond" w:eastAsia="Calibri" w:hAnsi="Garamond" w:cstheme="minorHAnsi"/>
                <w:spacing w:val="-3"/>
                <w:sz w:val="18"/>
                <w:szCs w:val="18"/>
                <w:lang w:val="it-IT"/>
              </w:rPr>
              <w:t xml:space="preserve"> </w:t>
            </w:r>
            <w:r w:rsidRPr="00A06AD1">
              <w:rPr>
                <w:rFonts w:ascii="Garamond" w:eastAsia="Calibri" w:hAnsi="Garamond" w:cstheme="minorHAnsi"/>
                <w:spacing w:val="-1"/>
                <w:sz w:val="18"/>
                <w:szCs w:val="18"/>
                <w:lang w:val="it-IT"/>
              </w:rPr>
              <w:t>d</w:t>
            </w:r>
            <w:r w:rsidRPr="00A06AD1">
              <w:rPr>
                <w:rFonts w:ascii="Garamond" w:eastAsia="Calibri" w:hAnsi="Garamond" w:cstheme="minorHAnsi"/>
                <w:sz w:val="18"/>
                <w:szCs w:val="18"/>
                <w:lang w:val="it-IT"/>
              </w:rPr>
              <w:t>a</w:t>
            </w:r>
            <w:r w:rsidRPr="00A06AD1">
              <w:rPr>
                <w:rFonts w:ascii="Garamond" w:eastAsia="Calibri" w:hAnsi="Garamond" w:cstheme="minorHAnsi"/>
                <w:spacing w:val="2"/>
                <w:sz w:val="18"/>
                <w:szCs w:val="18"/>
                <w:lang w:val="it-IT"/>
              </w:rPr>
              <w:t>r</w:t>
            </w:r>
            <w:r w:rsidRPr="00A06AD1">
              <w:rPr>
                <w:rFonts w:ascii="Garamond" w:eastAsia="Calibri" w:hAnsi="Garamond" w:cstheme="minorHAnsi"/>
                <w:sz w:val="18"/>
                <w:szCs w:val="18"/>
                <w:lang w:val="it-IT"/>
              </w:rPr>
              <w:t>e o</w:t>
            </w:r>
            <w:r w:rsidRPr="00A06AD1">
              <w:rPr>
                <w:rFonts w:ascii="Garamond" w:eastAsia="Calibri" w:hAnsi="Garamond" w:cstheme="minorHAnsi"/>
                <w:spacing w:val="1"/>
                <w:sz w:val="18"/>
                <w:szCs w:val="18"/>
                <w:lang w:val="it-IT"/>
              </w:rPr>
              <w:t xml:space="preserve"> </w:t>
            </w:r>
            <w:r w:rsidRPr="00A06AD1">
              <w:rPr>
                <w:rFonts w:ascii="Garamond" w:eastAsia="Calibri" w:hAnsi="Garamond" w:cstheme="minorHAnsi"/>
                <w:sz w:val="18"/>
                <w:szCs w:val="18"/>
                <w:lang w:val="it-IT"/>
              </w:rPr>
              <w:t>ri</w:t>
            </w:r>
            <w:r w:rsidRPr="00A06AD1">
              <w:rPr>
                <w:rFonts w:ascii="Garamond" w:eastAsia="Calibri" w:hAnsi="Garamond" w:cstheme="minorHAnsi"/>
                <w:spacing w:val="1"/>
                <w:sz w:val="18"/>
                <w:szCs w:val="18"/>
                <w:lang w:val="it-IT"/>
              </w:rPr>
              <w:t>c</w:t>
            </w:r>
            <w:r w:rsidRPr="00A06AD1">
              <w:rPr>
                <w:rFonts w:ascii="Garamond" w:eastAsia="Calibri" w:hAnsi="Garamond" w:cstheme="minorHAnsi"/>
                <w:spacing w:val="-1"/>
                <w:sz w:val="18"/>
                <w:szCs w:val="18"/>
                <w:lang w:val="it-IT"/>
              </w:rPr>
              <w:t>e</w:t>
            </w:r>
            <w:r w:rsidRPr="00A06AD1">
              <w:rPr>
                <w:rFonts w:ascii="Garamond" w:eastAsia="Calibri" w:hAnsi="Garamond" w:cstheme="minorHAnsi"/>
                <w:sz w:val="18"/>
                <w:szCs w:val="18"/>
                <w:lang w:val="it-IT"/>
              </w:rPr>
              <w:t>v</w:t>
            </w:r>
            <w:r w:rsidRPr="00A06AD1">
              <w:rPr>
                <w:rFonts w:ascii="Garamond" w:eastAsia="Calibri" w:hAnsi="Garamond" w:cstheme="minorHAnsi"/>
                <w:spacing w:val="-1"/>
                <w:sz w:val="18"/>
                <w:szCs w:val="18"/>
                <w:lang w:val="it-IT"/>
              </w:rPr>
              <w:t>e</w:t>
            </w:r>
            <w:r w:rsidRPr="00A06AD1">
              <w:rPr>
                <w:rFonts w:ascii="Garamond" w:eastAsia="Calibri" w:hAnsi="Garamond" w:cstheme="minorHAnsi"/>
                <w:sz w:val="18"/>
                <w:szCs w:val="18"/>
                <w:lang w:val="it-IT"/>
              </w:rPr>
              <w:t>re</w:t>
            </w:r>
            <w:r w:rsidRPr="00A06AD1">
              <w:rPr>
                <w:rFonts w:ascii="Garamond" w:eastAsia="Calibri" w:hAnsi="Garamond" w:cstheme="minorHAnsi"/>
                <w:spacing w:val="-7"/>
                <w:sz w:val="18"/>
                <w:szCs w:val="18"/>
                <w:lang w:val="it-IT"/>
              </w:rPr>
              <w:t xml:space="preserve"> </w:t>
            </w:r>
            <w:r w:rsidRPr="00A06AD1">
              <w:rPr>
                <w:rFonts w:ascii="Garamond" w:eastAsia="Calibri" w:hAnsi="Garamond" w:cstheme="minorHAnsi"/>
                <w:spacing w:val="-1"/>
                <w:sz w:val="18"/>
                <w:szCs w:val="18"/>
                <w:lang w:val="it-IT"/>
              </w:rPr>
              <w:t>u</w:t>
            </w:r>
            <w:r w:rsidRPr="00A06AD1">
              <w:rPr>
                <w:rFonts w:ascii="Garamond" w:eastAsia="Calibri" w:hAnsi="Garamond" w:cstheme="minorHAnsi"/>
                <w:sz w:val="18"/>
                <w:szCs w:val="18"/>
                <w:lang w:val="it-IT"/>
              </w:rPr>
              <w:t>n</w:t>
            </w:r>
            <w:r w:rsidRPr="00A06AD1">
              <w:rPr>
                <w:rFonts w:ascii="Garamond" w:eastAsia="Calibri" w:hAnsi="Garamond" w:cstheme="minorHAnsi"/>
                <w:spacing w:val="-1"/>
                <w:sz w:val="18"/>
                <w:szCs w:val="18"/>
                <w:lang w:val="it-IT"/>
              </w:rPr>
              <w:t xml:space="preserve"> </w:t>
            </w:r>
            <w:r w:rsidRPr="00A06AD1">
              <w:rPr>
                <w:rFonts w:ascii="Garamond" w:eastAsia="Calibri" w:hAnsi="Garamond" w:cstheme="minorHAnsi"/>
                <w:spacing w:val="1"/>
                <w:sz w:val="18"/>
                <w:szCs w:val="18"/>
                <w:lang w:val="it-IT"/>
              </w:rPr>
              <w:t>c</w:t>
            </w:r>
            <w:r w:rsidRPr="00A06AD1">
              <w:rPr>
                <w:rFonts w:ascii="Garamond" w:eastAsia="Calibri" w:hAnsi="Garamond" w:cstheme="minorHAnsi"/>
                <w:sz w:val="18"/>
                <w:szCs w:val="18"/>
                <w:lang w:val="it-IT"/>
              </w:rPr>
              <w:t>avo</w:t>
            </w:r>
            <w:r w:rsidRPr="00A06AD1">
              <w:rPr>
                <w:rFonts w:ascii="Garamond" w:eastAsia="Calibri" w:hAnsi="Garamond" w:cstheme="minorHAnsi"/>
                <w:spacing w:val="-1"/>
                <w:sz w:val="18"/>
                <w:szCs w:val="18"/>
                <w:lang w:val="it-IT"/>
              </w:rPr>
              <w:t xml:space="preserve"> d</w:t>
            </w:r>
            <w:r w:rsidRPr="00A06AD1">
              <w:rPr>
                <w:rFonts w:ascii="Garamond" w:eastAsia="Calibri" w:hAnsi="Garamond" w:cstheme="minorHAnsi"/>
                <w:sz w:val="18"/>
                <w:szCs w:val="18"/>
                <w:lang w:val="it-IT"/>
              </w:rPr>
              <w:t>i rim</w:t>
            </w:r>
            <w:r w:rsidRPr="00A06AD1">
              <w:rPr>
                <w:rFonts w:ascii="Garamond" w:eastAsia="Calibri" w:hAnsi="Garamond" w:cstheme="minorHAnsi"/>
                <w:spacing w:val="1"/>
                <w:sz w:val="18"/>
                <w:szCs w:val="18"/>
                <w:lang w:val="it-IT"/>
              </w:rPr>
              <w:t>o</w:t>
            </w:r>
            <w:r w:rsidRPr="00A06AD1">
              <w:rPr>
                <w:rFonts w:ascii="Garamond" w:eastAsia="Calibri" w:hAnsi="Garamond" w:cstheme="minorHAnsi"/>
                <w:sz w:val="18"/>
                <w:szCs w:val="18"/>
                <w:lang w:val="it-IT"/>
              </w:rPr>
              <w:t>r</w:t>
            </w:r>
            <w:r w:rsidRPr="00A06AD1">
              <w:rPr>
                <w:rFonts w:ascii="Garamond" w:eastAsia="Calibri" w:hAnsi="Garamond" w:cstheme="minorHAnsi"/>
                <w:spacing w:val="1"/>
                <w:sz w:val="18"/>
                <w:szCs w:val="18"/>
                <w:lang w:val="it-IT"/>
              </w:rPr>
              <w:t>c</w:t>
            </w:r>
            <w:r w:rsidRPr="00A06AD1">
              <w:rPr>
                <w:rFonts w:ascii="Garamond" w:eastAsia="Calibri" w:hAnsi="Garamond" w:cstheme="minorHAnsi"/>
                <w:spacing w:val="-1"/>
                <w:sz w:val="18"/>
                <w:szCs w:val="18"/>
                <w:lang w:val="it-IT"/>
              </w:rPr>
              <w:t>h</w:t>
            </w:r>
            <w:r w:rsidRPr="00A06AD1">
              <w:rPr>
                <w:rFonts w:ascii="Garamond" w:eastAsia="Calibri" w:hAnsi="Garamond" w:cstheme="minorHAnsi"/>
                <w:sz w:val="18"/>
                <w:szCs w:val="18"/>
                <w:lang w:val="it-IT"/>
              </w:rPr>
              <w:t>io</w:t>
            </w:r>
            <w:r w:rsidRPr="00A06AD1">
              <w:rPr>
                <w:rFonts w:ascii="Garamond" w:eastAsia="Calibri" w:hAnsi="Garamond" w:cstheme="minorHAnsi"/>
                <w:spacing w:val="-3"/>
                <w:sz w:val="18"/>
                <w:szCs w:val="18"/>
                <w:lang w:val="it-IT"/>
              </w:rPr>
              <w:t xml:space="preserve"> </w:t>
            </w:r>
            <w:r w:rsidRPr="00A06AD1">
              <w:rPr>
                <w:rFonts w:ascii="Garamond" w:eastAsia="Calibri" w:hAnsi="Garamond" w:cstheme="minorHAnsi"/>
                <w:sz w:val="18"/>
                <w:szCs w:val="18"/>
                <w:lang w:val="it-IT"/>
              </w:rPr>
              <w:t>o</w:t>
            </w:r>
            <w:r w:rsidRPr="00A06AD1">
              <w:rPr>
                <w:rFonts w:ascii="Garamond" w:eastAsia="Calibri" w:hAnsi="Garamond" w:cstheme="minorHAnsi"/>
                <w:spacing w:val="1"/>
                <w:sz w:val="18"/>
                <w:szCs w:val="18"/>
                <w:lang w:val="it-IT"/>
              </w:rPr>
              <w:t xml:space="preserve"> </w:t>
            </w:r>
            <w:r w:rsidRPr="00A06AD1">
              <w:rPr>
                <w:rFonts w:ascii="Garamond" w:eastAsia="Calibri" w:hAnsi="Garamond" w:cstheme="minorHAnsi"/>
                <w:sz w:val="18"/>
                <w:szCs w:val="18"/>
                <w:lang w:val="it-IT"/>
              </w:rPr>
              <w:t>altro</w:t>
            </w:r>
            <w:r w:rsidRPr="00A06AD1">
              <w:rPr>
                <w:rFonts w:ascii="Garamond" w:eastAsia="Calibri" w:hAnsi="Garamond" w:cstheme="minorHAnsi"/>
                <w:spacing w:val="1"/>
                <w:sz w:val="18"/>
                <w:szCs w:val="18"/>
                <w:lang w:val="it-IT"/>
              </w:rPr>
              <w:t xml:space="preserve"> c</w:t>
            </w:r>
            <w:r w:rsidRPr="00A06AD1">
              <w:rPr>
                <w:rFonts w:ascii="Garamond" w:eastAsia="Calibri" w:hAnsi="Garamond" w:cstheme="minorHAnsi"/>
                <w:sz w:val="18"/>
                <w:szCs w:val="18"/>
                <w:lang w:val="it-IT"/>
              </w:rPr>
              <w:t>avo</w:t>
            </w:r>
            <w:r w:rsidRPr="00A06AD1">
              <w:rPr>
                <w:rFonts w:ascii="Garamond" w:eastAsia="Calibri" w:hAnsi="Garamond" w:cstheme="minorHAnsi"/>
                <w:spacing w:val="-1"/>
                <w:sz w:val="18"/>
                <w:szCs w:val="18"/>
                <w:lang w:val="it-IT"/>
              </w:rPr>
              <w:t xml:space="preserve"> pe</w:t>
            </w:r>
            <w:r w:rsidRPr="00A06AD1">
              <w:rPr>
                <w:rFonts w:ascii="Garamond" w:eastAsia="Calibri" w:hAnsi="Garamond" w:cstheme="minorHAnsi"/>
                <w:sz w:val="18"/>
                <w:szCs w:val="18"/>
                <w:lang w:val="it-IT"/>
              </w:rPr>
              <w:t>r</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pacing w:val="-1"/>
                <w:sz w:val="18"/>
                <w:szCs w:val="18"/>
                <w:lang w:val="it-IT"/>
              </w:rPr>
              <w:t>g</w:t>
            </w:r>
            <w:r w:rsidRPr="00A06AD1">
              <w:rPr>
                <w:rFonts w:ascii="Garamond" w:eastAsia="Calibri" w:hAnsi="Garamond" w:cstheme="minorHAnsi"/>
                <w:sz w:val="18"/>
                <w:szCs w:val="18"/>
                <w:lang w:val="it-IT"/>
              </w:rPr>
              <w:t>ra</w:t>
            </w:r>
            <w:r w:rsidRPr="00A06AD1">
              <w:rPr>
                <w:rFonts w:ascii="Garamond" w:eastAsia="Calibri" w:hAnsi="Garamond" w:cstheme="minorHAnsi"/>
                <w:spacing w:val="-1"/>
                <w:sz w:val="18"/>
                <w:szCs w:val="18"/>
                <w:lang w:val="it-IT"/>
              </w:rPr>
              <w:t>nd</w:t>
            </w:r>
            <w:r w:rsidRPr="00A06AD1">
              <w:rPr>
                <w:rFonts w:ascii="Garamond" w:eastAsia="Calibri" w:hAnsi="Garamond" w:cstheme="minorHAnsi"/>
                <w:sz w:val="18"/>
                <w:szCs w:val="18"/>
                <w:lang w:val="it-IT"/>
              </w:rPr>
              <w:t>i</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pacing w:val="-1"/>
                <w:sz w:val="18"/>
                <w:szCs w:val="18"/>
                <w:lang w:val="it-IT"/>
              </w:rPr>
              <w:t>s</w:t>
            </w:r>
            <w:r w:rsidRPr="00A06AD1">
              <w:rPr>
                <w:rFonts w:ascii="Garamond" w:eastAsia="Calibri" w:hAnsi="Garamond" w:cstheme="minorHAnsi"/>
                <w:sz w:val="18"/>
                <w:szCs w:val="18"/>
                <w:lang w:val="it-IT"/>
              </w:rPr>
              <w:t>f</w:t>
            </w:r>
            <w:r w:rsidRPr="00A06AD1">
              <w:rPr>
                <w:rFonts w:ascii="Garamond" w:eastAsia="Calibri" w:hAnsi="Garamond" w:cstheme="minorHAnsi"/>
                <w:spacing w:val="1"/>
                <w:sz w:val="18"/>
                <w:szCs w:val="18"/>
                <w:lang w:val="it-IT"/>
              </w:rPr>
              <w:t>o</w:t>
            </w:r>
            <w:r w:rsidRPr="00A06AD1">
              <w:rPr>
                <w:rFonts w:ascii="Garamond" w:eastAsia="Calibri" w:hAnsi="Garamond" w:cstheme="minorHAnsi"/>
                <w:sz w:val="18"/>
                <w:szCs w:val="18"/>
                <w:lang w:val="it-IT"/>
              </w:rPr>
              <w:t>r</w:t>
            </w:r>
            <w:r w:rsidRPr="00A06AD1">
              <w:rPr>
                <w:rFonts w:ascii="Garamond" w:eastAsia="Calibri" w:hAnsi="Garamond" w:cstheme="minorHAnsi"/>
                <w:spacing w:val="1"/>
                <w:sz w:val="18"/>
                <w:szCs w:val="18"/>
                <w:lang w:val="it-IT"/>
              </w:rPr>
              <w:t>z</w:t>
            </w:r>
            <w:r w:rsidRPr="00A06AD1">
              <w:rPr>
                <w:rFonts w:ascii="Garamond" w:eastAsia="Calibri" w:hAnsi="Garamond" w:cstheme="minorHAnsi"/>
                <w:sz w:val="18"/>
                <w:szCs w:val="18"/>
                <w:lang w:val="it-IT"/>
              </w:rPr>
              <w:t>i. /</w:t>
            </w:r>
            <w:r w:rsidRPr="00A06AD1">
              <w:rPr>
                <w:rFonts w:ascii="Garamond" w:eastAsia="Arial" w:hAnsi="Garamond" w:cstheme="minorHAnsi"/>
                <w:i/>
                <w:iCs/>
                <w:sz w:val="18"/>
                <w:szCs w:val="18"/>
                <w:lang w:val="it-IT"/>
              </w:rPr>
              <w:t xml:space="preserve"> </w:t>
            </w:r>
            <w:proofErr w:type="spellStart"/>
            <w:r w:rsidRPr="00A06AD1">
              <w:rPr>
                <w:rFonts w:ascii="Garamond" w:eastAsia="Arial" w:hAnsi="Garamond" w:cstheme="minorHAnsi"/>
                <w:i/>
                <w:iCs/>
                <w:sz w:val="18"/>
                <w:szCs w:val="18"/>
                <w:lang w:val="it-IT"/>
              </w:rPr>
              <w:t>Understand</w:t>
            </w:r>
            <w:proofErr w:type="spellEnd"/>
            <w:r w:rsidRPr="00A06AD1">
              <w:rPr>
                <w:rFonts w:ascii="Garamond" w:eastAsia="Arial" w:hAnsi="Garamond" w:cstheme="minorHAnsi"/>
                <w:i/>
                <w:iCs/>
                <w:spacing w:val="47"/>
                <w:sz w:val="18"/>
                <w:szCs w:val="18"/>
                <w:lang w:val="it-IT"/>
              </w:rPr>
              <w:t xml:space="preserve"> </w:t>
            </w:r>
            <w:r w:rsidRPr="00A06AD1">
              <w:rPr>
                <w:rFonts w:ascii="Garamond" w:eastAsia="Arial" w:hAnsi="Garamond" w:cstheme="minorHAnsi"/>
                <w:i/>
                <w:iCs/>
                <w:sz w:val="18"/>
                <w:szCs w:val="18"/>
                <w:lang w:val="it-IT"/>
              </w:rPr>
              <w:t>use</w:t>
            </w:r>
            <w:r w:rsidRPr="00A06AD1">
              <w:rPr>
                <w:rFonts w:ascii="Garamond" w:eastAsia="Arial" w:hAnsi="Garamond" w:cstheme="minorHAnsi"/>
                <w:i/>
                <w:iCs/>
                <w:spacing w:val="-12"/>
                <w:sz w:val="18"/>
                <w:szCs w:val="18"/>
                <w:lang w:val="it-IT"/>
              </w:rPr>
              <w:t xml:space="preserve"> </w:t>
            </w:r>
            <w:r w:rsidRPr="00A06AD1">
              <w:rPr>
                <w:rFonts w:ascii="Garamond" w:eastAsia="Arial" w:hAnsi="Garamond" w:cstheme="minorHAnsi"/>
                <w:i/>
                <w:iCs/>
                <w:sz w:val="18"/>
                <w:szCs w:val="18"/>
                <w:lang w:val="it-IT"/>
              </w:rPr>
              <w:t>of</w:t>
            </w:r>
            <w:r w:rsidRPr="00A06AD1">
              <w:rPr>
                <w:rFonts w:ascii="Garamond" w:eastAsia="Arial" w:hAnsi="Garamond" w:cstheme="minorHAnsi"/>
                <w:i/>
                <w:iCs/>
                <w:spacing w:val="29"/>
                <w:sz w:val="18"/>
                <w:szCs w:val="18"/>
                <w:lang w:val="it-IT"/>
              </w:rPr>
              <w:t xml:space="preserve"> </w:t>
            </w:r>
            <w:r w:rsidRPr="00A06AD1">
              <w:rPr>
                <w:rFonts w:ascii="Garamond" w:eastAsia="Arial" w:hAnsi="Garamond" w:cstheme="minorHAnsi"/>
                <w:i/>
                <w:iCs/>
                <w:sz w:val="18"/>
                <w:szCs w:val="18"/>
                <w:lang w:val="it-IT"/>
              </w:rPr>
              <w:t xml:space="preserve">a </w:t>
            </w:r>
            <w:proofErr w:type="spellStart"/>
            <w:r w:rsidRPr="00A06AD1">
              <w:rPr>
                <w:rFonts w:ascii="Garamond" w:eastAsia="Arial" w:hAnsi="Garamond" w:cstheme="minorHAnsi"/>
                <w:i/>
                <w:iCs/>
                <w:sz w:val="18"/>
                <w:szCs w:val="18"/>
                <w:lang w:val="it-IT"/>
              </w:rPr>
              <w:t>messenger</w:t>
            </w:r>
            <w:proofErr w:type="spellEnd"/>
            <w:r w:rsidRPr="00A06AD1">
              <w:rPr>
                <w:rFonts w:ascii="Garamond" w:eastAsia="Arial" w:hAnsi="Garamond" w:cstheme="minorHAnsi"/>
                <w:i/>
                <w:iCs/>
                <w:sz w:val="18"/>
                <w:szCs w:val="18"/>
                <w:lang w:val="it-IT"/>
              </w:rPr>
              <w:t xml:space="preserve"> in</w:t>
            </w:r>
            <w:r w:rsidRPr="00A06AD1">
              <w:rPr>
                <w:rFonts w:ascii="Garamond" w:eastAsia="Arial" w:hAnsi="Garamond" w:cstheme="minorHAnsi"/>
                <w:i/>
                <w:iCs/>
                <w:spacing w:val="20"/>
                <w:sz w:val="18"/>
                <w:szCs w:val="18"/>
                <w:lang w:val="it-IT"/>
              </w:rPr>
              <w:t xml:space="preserve"> </w:t>
            </w:r>
            <w:proofErr w:type="spellStart"/>
            <w:r w:rsidRPr="00A06AD1">
              <w:rPr>
                <w:rFonts w:ascii="Garamond" w:eastAsia="Arial" w:hAnsi="Garamond" w:cstheme="minorHAnsi"/>
                <w:i/>
                <w:iCs/>
                <w:sz w:val="18"/>
                <w:szCs w:val="18"/>
                <w:lang w:val="it-IT"/>
              </w:rPr>
              <w:t>taking</w:t>
            </w:r>
            <w:proofErr w:type="spellEnd"/>
            <w:r w:rsidRPr="00A06AD1">
              <w:rPr>
                <w:rFonts w:ascii="Garamond" w:eastAsia="Arial" w:hAnsi="Garamond" w:cstheme="minorHAnsi"/>
                <w:i/>
                <w:iCs/>
                <w:sz w:val="18"/>
                <w:szCs w:val="18"/>
                <w:lang w:val="it-IT"/>
              </w:rPr>
              <w:t xml:space="preserve">, </w:t>
            </w:r>
            <w:r w:rsidRPr="00A06AD1">
              <w:rPr>
                <w:rFonts w:ascii="Garamond" w:eastAsia="Arial" w:hAnsi="Garamond" w:cstheme="minorHAnsi"/>
                <w:i/>
                <w:iCs/>
                <w:spacing w:val="8"/>
                <w:sz w:val="18"/>
                <w:szCs w:val="18"/>
                <w:lang w:val="it-IT"/>
              </w:rPr>
              <w:t>giving,</w:t>
            </w:r>
            <w:r w:rsidRPr="00A06AD1">
              <w:rPr>
                <w:rFonts w:ascii="Garamond" w:eastAsia="Arial" w:hAnsi="Garamond" w:cstheme="minorHAnsi"/>
                <w:i/>
                <w:iCs/>
                <w:spacing w:val="47"/>
                <w:sz w:val="18"/>
                <w:szCs w:val="18"/>
                <w:lang w:val="it-IT"/>
              </w:rPr>
              <w:t xml:space="preserve"> </w:t>
            </w:r>
            <w:r w:rsidRPr="00A06AD1">
              <w:rPr>
                <w:rFonts w:ascii="Garamond" w:eastAsia="Arial" w:hAnsi="Garamond" w:cstheme="minorHAnsi"/>
                <w:i/>
                <w:iCs/>
                <w:w w:val="112"/>
                <w:sz w:val="18"/>
                <w:szCs w:val="18"/>
                <w:lang w:val="it-IT"/>
              </w:rPr>
              <w:t xml:space="preserve">or </w:t>
            </w:r>
            <w:proofErr w:type="spellStart"/>
            <w:r w:rsidRPr="00A06AD1">
              <w:rPr>
                <w:rFonts w:ascii="Garamond" w:eastAsia="Arial" w:hAnsi="Garamond" w:cstheme="minorHAnsi"/>
                <w:i/>
                <w:iCs/>
                <w:sz w:val="18"/>
                <w:szCs w:val="18"/>
                <w:lang w:val="it-IT"/>
              </w:rPr>
              <w:t>receiving</w:t>
            </w:r>
            <w:proofErr w:type="spellEnd"/>
            <w:r w:rsidRPr="00A06AD1">
              <w:rPr>
                <w:rFonts w:ascii="Garamond" w:eastAsia="Arial" w:hAnsi="Garamond" w:cstheme="minorHAnsi"/>
                <w:i/>
                <w:iCs/>
                <w:spacing w:val="36"/>
                <w:sz w:val="18"/>
                <w:szCs w:val="18"/>
                <w:lang w:val="it-IT"/>
              </w:rPr>
              <w:t xml:space="preserve"> </w:t>
            </w:r>
            <w:r w:rsidRPr="00A06AD1">
              <w:rPr>
                <w:rFonts w:ascii="Garamond" w:eastAsia="Arial" w:hAnsi="Garamond" w:cstheme="minorHAnsi"/>
                <w:i/>
                <w:iCs/>
                <w:sz w:val="18"/>
                <w:szCs w:val="18"/>
                <w:lang w:val="it-IT"/>
              </w:rPr>
              <w:t xml:space="preserve">a </w:t>
            </w:r>
            <w:proofErr w:type="spellStart"/>
            <w:r w:rsidRPr="00A06AD1">
              <w:rPr>
                <w:rFonts w:ascii="Garamond" w:eastAsia="Arial" w:hAnsi="Garamond" w:cstheme="minorHAnsi"/>
                <w:i/>
                <w:iCs/>
                <w:w w:val="115"/>
                <w:sz w:val="18"/>
                <w:szCs w:val="18"/>
                <w:lang w:val="it-IT"/>
              </w:rPr>
              <w:t>towing</w:t>
            </w:r>
            <w:proofErr w:type="spellEnd"/>
            <w:r w:rsidRPr="00A06AD1">
              <w:rPr>
                <w:rFonts w:ascii="Garamond" w:eastAsia="Arial" w:hAnsi="Garamond" w:cstheme="minorHAnsi"/>
                <w:i/>
                <w:iCs/>
                <w:spacing w:val="-8"/>
                <w:w w:val="115"/>
                <w:sz w:val="18"/>
                <w:szCs w:val="18"/>
                <w:lang w:val="it-IT"/>
              </w:rPr>
              <w:t xml:space="preserve"> </w:t>
            </w:r>
            <w:r w:rsidRPr="00A06AD1">
              <w:rPr>
                <w:rFonts w:ascii="Garamond" w:eastAsia="Arial" w:hAnsi="Garamond" w:cstheme="minorHAnsi"/>
                <w:i/>
                <w:iCs/>
                <w:sz w:val="18"/>
                <w:szCs w:val="18"/>
                <w:lang w:val="it-IT"/>
              </w:rPr>
              <w:t>line</w:t>
            </w:r>
            <w:r w:rsidRPr="00A06AD1">
              <w:rPr>
                <w:rFonts w:ascii="Garamond" w:eastAsia="Arial" w:hAnsi="Garamond" w:cstheme="minorHAnsi"/>
                <w:i/>
                <w:iCs/>
                <w:spacing w:val="28"/>
                <w:sz w:val="18"/>
                <w:szCs w:val="18"/>
                <w:lang w:val="it-IT"/>
              </w:rPr>
              <w:t xml:space="preserve"> </w:t>
            </w:r>
            <w:r w:rsidRPr="00A06AD1">
              <w:rPr>
                <w:rFonts w:ascii="Garamond" w:eastAsia="Arial" w:hAnsi="Garamond" w:cstheme="minorHAnsi"/>
                <w:i/>
                <w:iCs/>
                <w:sz w:val="18"/>
                <w:szCs w:val="18"/>
                <w:lang w:val="it-IT"/>
              </w:rPr>
              <w:t>or</w:t>
            </w:r>
            <w:r w:rsidRPr="00A06AD1">
              <w:rPr>
                <w:rFonts w:ascii="Garamond" w:eastAsia="Arial" w:hAnsi="Garamond" w:cstheme="minorHAnsi"/>
                <w:i/>
                <w:iCs/>
                <w:spacing w:val="19"/>
                <w:sz w:val="18"/>
                <w:szCs w:val="18"/>
                <w:lang w:val="it-IT"/>
              </w:rPr>
              <w:t xml:space="preserve"> </w:t>
            </w:r>
            <w:proofErr w:type="spellStart"/>
            <w:r w:rsidRPr="00A06AD1">
              <w:rPr>
                <w:rFonts w:ascii="Garamond" w:eastAsia="Arial" w:hAnsi="Garamond" w:cstheme="minorHAnsi"/>
                <w:i/>
                <w:iCs/>
                <w:sz w:val="18"/>
                <w:szCs w:val="18"/>
                <w:lang w:val="it-IT"/>
              </w:rPr>
              <w:t>other</w:t>
            </w:r>
            <w:proofErr w:type="spellEnd"/>
            <w:r w:rsidRPr="00A06AD1">
              <w:rPr>
                <w:rFonts w:ascii="Garamond" w:eastAsia="Arial" w:hAnsi="Garamond" w:cstheme="minorHAnsi"/>
                <w:i/>
                <w:iCs/>
                <w:spacing w:val="49"/>
                <w:sz w:val="18"/>
                <w:szCs w:val="18"/>
                <w:lang w:val="it-IT"/>
              </w:rPr>
              <w:t xml:space="preserve"> </w:t>
            </w:r>
            <w:r w:rsidRPr="00A06AD1">
              <w:rPr>
                <w:rFonts w:ascii="Garamond" w:eastAsia="Arial" w:hAnsi="Garamond" w:cstheme="minorHAnsi"/>
                <w:i/>
                <w:iCs/>
                <w:sz w:val="18"/>
                <w:szCs w:val="18"/>
                <w:lang w:val="it-IT"/>
              </w:rPr>
              <w:t>heavy</w:t>
            </w:r>
            <w:r w:rsidRPr="00A06AD1">
              <w:rPr>
                <w:rFonts w:ascii="Garamond" w:eastAsia="Arial" w:hAnsi="Garamond" w:cstheme="minorHAnsi"/>
                <w:i/>
                <w:iCs/>
                <w:spacing w:val="10"/>
                <w:sz w:val="18"/>
                <w:szCs w:val="18"/>
                <w:lang w:val="it-IT"/>
              </w:rPr>
              <w:t>-duty</w:t>
            </w:r>
            <w:r w:rsidRPr="00A06AD1">
              <w:rPr>
                <w:rFonts w:ascii="Garamond" w:eastAsia="Arial" w:hAnsi="Garamond" w:cstheme="minorHAnsi"/>
                <w:i/>
                <w:iCs/>
                <w:spacing w:val="37"/>
                <w:sz w:val="18"/>
                <w:szCs w:val="18"/>
                <w:lang w:val="it-IT"/>
              </w:rPr>
              <w:t xml:space="preserve"> </w:t>
            </w:r>
            <w:r w:rsidRPr="00A06AD1">
              <w:rPr>
                <w:rFonts w:ascii="Garamond" w:eastAsia="Arial" w:hAnsi="Garamond" w:cstheme="minorHAnsi"/>
                <w:i/>
                <w:iCs/>
                <w:w w:val="110"/>
                <w:sz w:val="18"/>
                <w:szCs w:val="18"/>
                <w:lang w:val="it-IT"/>
              </w:rPr>
              <w:t>line</w:t>
            </w:r>
          </w:p>
        </w:tc>
        <w:tc>
          <w:tcPr>
            <w:tcW w:w="750" w:type="dxa"/>
            <w:tcBorders>
              <w:top w:val="single" w:sz="4" w:space="0" w:color="00457E"/>
              <w:left w:val="single" w:sz="4" w:space="0" w:color="00457E"/>
              <w:bottom w:val="single" w:sz="4" w:space="0" w:color="00457E"/>
              <w:right w:val="single" w:sz="4" w:space="0" w:color="00457E"/>
            </w:tcBorders>
          </w:tcPr>
          <w:p w14:paraId="22E5C699" w14:textId="77777777" w:rsidR="007E73D4" w:rsidRPr="00A06AD1" w:rsidRDefault="007E73D4" w:rsidP="00B916EA">
            <w:pPr>
              <w:ind w:left="198" w:right="181"/>
              <w:rPr>
                <w:rFonts w:ascii="Garamond" w:hAnsi="Garamond" w:cstheme="minorHAnsi"/>
                <w:i/>
                <w:iCs/>
                <w:sz w:val="18"/>
                <w:szCs w:val="18"/>
                <w:lang w:val="it-IT"/>
              </w:rPr>
            </w:pPr>
          </w:p>
        </w:tc>
        <w:tc>
          <w:tcPr>
            <w:tcW w:w="1136" w:type="dxa"/>
            <w:tcBorders>
              <w:top w:val="single" w:sz="4" w:space="0" w:color="00457E"/>
              <w:left w:val="single" w:sz="4" w:space="0" w:color="00457E"/>
              <w:bottom w:val="single" w:sz="4" w:space="0" w:color="00457E"/>
              <w:right w:val="single" w:sz="4" w:space="0" w:color="00457E"/>
            </w:tcBorders>
          </w:tcPr>
          <w:p w14:paraId="64009D71" w14:textId="77777777" w:rsidR="007E73D4" w:rsidRPr="00A06AD1" w:rsidRDefault="007E73D4" w:rsidP="00B916EA">
            <w:pPr>
              <w:ind w:left="198" w:right="181"/>
              <w:rPr>
                <w:rFonts w:ascii="Garamond" w:hAnsi="Garamond" w:cstheme="minorHAnsi"/>
                <w:i/>
                <w:iCs/>
                <w:sz w:val="18"/>
                <w:szCs w:val="18"/>
                <w:lang w:val="it-IT"/>
              </w:rPr>
            </w:pPr>
          </w:p>
        </w:tc>
        <w:tc>
          <w:tcPr>
            <w:tcW w:w="4674" w:type="dxa"/>
            <w:vMerge/>
            <w:tcBorders>
              <w:left w:val="single" w:sz="4" w:space="0" w:color="00457E"/>
              <w:right w:val="single" w:sz="4" w:space="0" w:color="00457E"/>
            </w:tcBorders>
          </w:tcPr>
          <w:p w14:paraId="06A4EB4B" w14:textId="77777777" w:rsidR="007E73D4" w:rsidRPr="00A06AD1" w:rsidRDefault="007E73D4" w:rsidP="00B916EA">
            <w:pPr>
              <w:rPr>
                <w:rFonts w:ascii="Garamond" w:hAnsi="Garamond" w:cstheme="minorHAnsi"/>
                <w:i/>
                <w:iCs/>
                <w:sz w:val="18"/>
                <w:szCs w:val="18"/>
                <w:lang w:val="it-IT"/>
              </w:rPr>
            </w:pPr>
          </w:p>
        </w:tc>
        <w:tc>
          <w:tcPr>
            <w:tcW w:w="1276" w:type="dxa"/>
            <w:tcBorders>
              <w:top w:val="single" w:sz="4" w:space="0" w:color="00457E"/>
              <w:left w:val="single" w:sz="4" w:space="0" w:color="00457E"/>
              <w:bottom w:val="single" w:sz="4" w:space="0" w:color="00457E"/>
              <w:right w:val="single" w:sz="4" w:space="0" w:color="00457E"/>
            </w:tcBorders>
          </w:tcPr>
          <w:p w14:paraId="7FE35DA8" w14:textId="77777777" w:rsidR="007E73D4" w:rsidRPr="00A06AD1" w:rsidRDefault="007E73D4" w:rsidP="00B916EA">
            <w:pPr>
              <w:rPr>
                <w:rFonts w:ascii="Garamond" w:hAnsi="Garamond" w:cstheme="minorHAnsi"/>
                <w:i/>
                <w:iCs/>
                <w:sz w:val="18"/>
                <w:szCs w:val="18"/>
                <w:lang w:val="it-IT"/>
              </w:rPr>
            </w:pPr>
          </w:p>
        </w:tc>
        <w:tc>
          <w:tcPr>
            <w:tcW w:w="1846" w:type="dxa"/>
            <w:tcBorders>
              <w:top w:val="single" w:sz="4" w:space="0" w:color="00457E"/>
              <w:left w:val="single" w:sz="4" w:space="0" w:color="00457E"/>
              <w:bottom w:val="single" w:sz="4" w:space="0" w:color="00457E"/>
              <w:right w:val="single" w:sz="4" w:space="0" w:color="00457E"/>
            </w:tcBorders>
          </w:tcPr>
          <w:p w14:paraId="508CE5D3" w14:textId="77777777" w:rsidR="007E73D4" w:rsidRPr="00A06AD1" w:rsidRDefault="007E73D4" w:rsidP="00B916EA">
            <w:pPr>
              <w:rPr>
                <w:rFonts w:ascii="Garamond" w:hAnsi="Garamond" w:cstheme="minorHAnsi"/>
                <w:i/>
                <w:iCs/>
                <w:sz w:val="18"/>
                <w:szCs w:val="18"/>
                <w:lang w:val="it-IT"/>
              </w:rPr>
            </w:pPr>
          </w:p>
        </w:tc>
      </w:tr>
      <w:tr w:rsidR="00EE1A66" w:rsidRPr="00366F3C" w14:paraId="084B5973" w14:textId="77777777" w:rsidTr="00610BB7">
        <w:trPr>
          <w:trHeight w:hRule="exact" w:val="635"/>
          <w:jc w:val="center"/>
        </w:trPr>
        <w:tc>
          <w:tcPr>
            <w:tcW w:w="564" w:type="dxa"/>
            <w:tcBorders>
              <w:top w:val="single" w:sz="4" w:space="0" w:color="00457E"/>
              <w:left w:val="single" w:sz="4" w:space="0" w:color="00457E"/>
              <w:bottom w:val="single" w:sz="4" w:space="0" w:color="00457E"/>
              <w:right w:val="single" w:sz="4" w:space="0" w:color="00457E"/>
            </w:tcBorders>
          </w:tcPr>
          <w:p w14:paraId="5DCC3048" w14:textId="77777777" w:rsidR="007E73D4" w:rsidRPr="00A06AD1" w:rsidRDefault="007E73D4" w:rsidP="00B916EA">
            <w:pPr>
              <w:spacing w:after="0" w:line="360" w:lineRule="auto"/>
              <w:jc w:val="center"/>
              <w:rPr>
                <w:rFonts w:ascii="Garamond" w:hAnsi="Garamond" w:cstheme="minorHAnsi"/>
                <w:sz w:val="12"/>
                <w:szCs w:val="12"/>
                <w:lang w:val="it-IT"/>
              </w:rPr>
            </w:pPr>
          </w:p>
          <w:p w14:paraId="2CFBCA36" w14:textId="6F327E52" w:rsidR="007E73D4" w:rsidRPr="00A06AD1" w:rsidRDefault="007E73D4" w:rsidP="00B916EA">
            <w:pPr>
              <w:spacing w:after="0" w:line="360" w:lineRule="auto"/>
              <w:jc w:val="center"/>
              <w:rPr>
                <w:rFonts w:ascii="Garamond" w:hAnsi="Garamond" w:cstheme="minorHAnsi"/>
                <w:sz w:val="20"/>
                <w:szCs w:val="20"/>
              </w:rPr>
            </w:pPr>
            <w:r w:rsidRPr="00A06AD1">
              <w:rPr>
                <w:rFonts w:ascii="Garamond" w:hAnsi="Garamond" w:cstheme="minorHAnsi"/>
                <w:sz w:val="12"/>
                <w:szCs w:val="12"/>
              </w:rPr>
              <w:t>.</w:t>
            </w:r>
            <w:r w:rsidRPr="00A06AD1">
              <w:rPr>
                <w:rFonts w:ascii="Garamond" w:hAnsi="Garamond" w:cstheme="minorHAnsi"/>
                <w:sz w:val="20"/>
                <w:szCs w:val="20"/>
              </w:rPr>
              <w:t>6</w:t>
            </w:r>
          </w:p>
        </w:tc>
        <w:tc>
          <w:tcPr>
            <w:tcW w:w="5625" w:type="dxa"/>
            <w:gridSpan w:val="2"/>
            <w:tcBorders>
              <w:top w:val="single" w:sz="4" w:space="0" w:color="00457E"/>
              <w:left w:val="single" w:sz="4" w:space="0" w:color="00457E"/>
              <w:bottom w:val="single" w:sz="4" w:space="0" w:color="00457E"/>
              <w:right w:val="single" w:sz="4" w:space="0" w:color="00457E"/>
            </w:tcBorders>
          </w:tcPr>
          <w:p w14:paraId="4DB35689" w14:textId="77777777" w:rsidR="007E73D4" w:rsidRPr="00A06AD1" w:rsidRDefault="007E73D4" w:rsidP="00B916EA">
            <w:pPr>
              <w:spacing w:after="0" w:line="120" w:lineRule="exact"/>
              <w:ind w:left="105" w:right="238"/>
              <w:jc w:val="both"/>
              <w:rPr>
                <w:rFonts w:ascii="Garamond" w:hAnsi="Garamond" w:cstheme="minorHAnsi"/>
                <w:i/>
                <w:iCs/>
                <w:sz w:val="12"/>
                <w:szCs w:val="12"/>
                <w:lang w:val="it-IT"/>
              </w:rPr>
            </w:pPr>
          </w:p>
          <w:p w14:paraId="52894166" w14:textId="38BF099F" w:rsidR="007E73D4" w:rsidRPr="00A06AD1" w:rsidRDefault="007E73D4" w:rsidP="00B916EA">
            <w:pPr>
              <w:spacing w:after="0" w:line="218" w:lineRule="exact"/>
              <w:ind w:left="105" w:right="238"/>
              <w:jc w:val="both"/>
              <w:rPr>
                <w:rFonts w:ascii="Garamond" w:eastAsia="Arial" w:hAnsi="Garamond" w:cstheme="minorHAnsi"/>
                <w:i/>
                <w:iCs/>
                <w:sz w:val="18"/>
                <w:szCs w:val="18"/>
                <w:lang w:val="it-IT"/>
              </w:rPr>
            </w:pPr>
            <w:r w:rsidRPr="00A06AD1">
              <w:rPr>
                <w:rFonts w:ascii="Garamond" w:eastAsia="Calibri" w:hAnsi="Garamond" w:cstheme="minorHAnsi"/>
                <w:spacing w:val="1"/>
                <w:sz w:val="18"/>
                <w:szCs w:val="18"/>
                <w:lang w:val="it-IT"/>
              </w:rPr>
              <w:t>Vo</w:t>
            </w:r>
            <w:r w:rsidRPr="00A06AD1">
              <w:rPr>
                <w:rFonts w:ascii="Garamond" w:eastAsia="Calibri" w:hAnsi="Garamond" w:cstheme="minorHAnsi"/>
                <w:spacing w:val="-1"/>
                <w:sz w:val="18"/>
                <w:szCs w:val="18"/>
                <w:lang w:val="it-IT"/>
              </w:rPr>
              <w:t>l</w:t>
            </w:r>
            <w:r w:rsidRPr="00A06AD1">
              <w:rPr>
                <w:rFonts w:ascii="Garamond" w:eastAsia="Calibri" w:hAnsi="Garamond" w:cstheme="minorHAnsi"/>
                <w:sz w:val="18"/>
                <w:szCs w:val="18"/>
                <w:lang w:val="it-IT"/>
              </w:rPr>
              <w:t>tare</w:t>
            </w:r>
            <w:r w:rsidRPr="00A06AD1">
              <w:rPr>
                <w:rFonts w:ascii="Garamond" w:eastAsia="Calibri" w:hAnsi="Garamond" w:cstheme="minorHAnsi"/>
                <w:spacing w:val="-3"/>
                <w:sz w:val="18"/>
                <w:szCs w:val="18"/>
                <w:lang w:val="it-IT"/>
              </w:rPr>
              <w:t xml:space="preserve"> </w:t>
            </w:r>
            <w:r w:rsidRPr="00A06AD1">
              <w:rPr>
                <w:rFonts w:ascii="Garamond" w:eastAsia="Calibri" w:hAnsi="Garamond" w:cstheme="minorHAnsi"/>
                <w:sz w:val="18"/>
                <w:szCs w:val="18"/>
                <w:lang w:val="it-IT"/>
              </w:rPr>
              <w:t>e</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z w:val="18"/>
                <w:szCs w:val="18"/>
                <w:lang w:val="it-IT"/>
              </w:rPr>
              <w:t>m</w:t>
            </w:r>
            <w:r w:rsidRPr="00A06AD1">
              <w:rPr>
                <w:rFonts w:ascii="Garamond" w:eastAsia="Calibri" w:hAnsi="Garamond" w:cstheme="minorHAnsi"/>
                <w:spacing w:val="1"/>
                <w:sz w:val="18"/>
                <w:szCs w:val="18"/>
                <w:lang w:val="it-IT"/>
              </w:rPr>
              <w:t>o</w:t>
            </w:r>
            <w:r w:rsidRPr="00A06AD1">
              <w:rPr>
                <w:rFonts w:ascii="Garamond" w:eastAsia="Calibri" w:hAnsi="Garamond" w:cstheme="minorHAnsi"/>
                <w:spacing w:val="-1"/>
                <w:sz w:val="18"/>
                <w:szCs w:val="18"/>
                <w:lang w:val="it-IT"/>
              </w:rPr>
              <w:t>ll</w:t>
            </w:r>
            <w:r w:rsidRPr="00A06AD1">
              <w:rPr>
                <w:rFonts w:ascii="Garamond" w:eastAsia="Calibri" w:hAnsi="Garamond" w:cstheme="minorHAnsi"/>
                <w:sz w:val="18"/>
                <w:szCs w:val="18"/>
                <w:lang w:val="it-IT"/>
              </w:rPr>
              <w:t>are</w:t>
            </w:r>
            <w:r w:rsidRPr="00A06AD1">
              <w:rPr>
                <w:rFonts w:ascii="Garamond" w:eastAsia="Calibri" w:hAnsi="Garamond" w:cstheme="minorHAnsi"/>
                <w:spacing w:val="-4"/>
                <w:sz w:val="18"/>
                <w:szCs w:val="18"/>
                <w:lang w:val="it-IT"/>
              </w:rPr>
              <w:t xml:space="preserve"> </w:t>
            </w:r>
            <w:r w:rsidRPr="00A06AD1">
              <w:rPr>
                <w:rFonts w:ascii="Garamond" w:eastAsia="Calibri" w:hAnsi="Garamond" w:cstheme="minorHAnsi"/>
                <w:sz w:val="18"/>
                <w:szCs w:val="18"/>
                <w:lang w:val="it-IT"/>
              </w:rPr>
              <w:t xml:space="preserve">i </w:t>
            </w:r>
            <w:r w:rsidRPr="00A06AD1">
              <w:rPr>
                <w:rFonts w:ascii="Garamond" w:eastAsia="Calibri" w:hAnsi="Garamond" w:cstheme="minorHAnsi"/>
                <w:spacing w:val="1"/>
                <w:sz w:val="18"/>
                <w:szCs w:val="18"/>
                <w:lang w:val="it-IT"/>
              </w:rPr>
              <w:t>c</w:t>
            </w:r>
            <w:r w:rsidRPr="00A06AD1">
              <w:rPr>
                <w:rFonts w:ascii="Garamond" w:eastAsia="Calibri" w:hAnsi="Garamond" w:cstheme="minorHAnsi"/>
                <w:sz w:val="18"/>
                <w:szCs w:val="18"/>
                <w:lang w:val="it-IT"/>
              </w:rPr>
              <w:t>avi</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pacing w:val="-1"/>
                <w:sz w:val="18"/>
                <w:szCs w:val="18"/>
                <w:lang w:val="it-IT"/>
              </w:rPr>
              <w:t>d</w:t>
            </w:r>
            <w:r w:rsidRPr="00A06AD1">
              <w:rPr>
                <w:rFonts w:ascii="Garamond" w:eastAsia="Calibri" w:hAnsi="Garamond" w:cstheme="minorHAnsi"/>
                <w:sz w:val="18"/>
                <w:szCs w:val="18"/>
                <w:lang w:val="it-IT"/>
              </w:rPr>
              <w:t>i r</w:t>
            </w:r>
            <w:r w:rsidRPr="00A06AD1">
              <w:rPr>
                <w:rFonts w:ascii="Garamond" w:eastAsia="Calibri" w:hAnsi="Garamond" w:cstheme="minorHAnsi"/>
                <w:spacing w:val="-1"/>
                <w:sz w:val="18"/>
                <w:szCs w:val="18"/>
                <w:lang w:val="it-IT"/>
              </w:rPr>
              <w:t>i</w:t>
            </w:r>
            <w:r w:rsidRPr="00A06AD1">
              <w:rPr>
                <w:rFonts w:ascii="Garamond" w:eastAsia="Calibri" w:hAnsi="Garamond" w:cstheme="minorHAnsi"/>
                <w:sz w:val="18"/>
                <w:szCs w:val="18"/>
                <w:lang w:val="it-IT"/>
              </w:rPr>
              <w:t>m</w:t>
            </w:r>
            <w:r w:rsidRPr="00A06AD1">
              <w:rPr>
                <w:rFonts w:ascii="Garamond" w:eastAsia="Calibri" w:hAnsi="Garamond" w:cstheme="minorHAnsi"/>
                <w:spacing w:val="1"/>
                <w:sz w:val="18"/>
                <w:szCs w:val="18"/>
                <w:lang w:val="it-IT"/>
              </w:rPr>
              <w:t>o</w:t>
            </w:r>
            <w:r w:rsidRPr="00A06AD1">
              <w:rPr>
                <w:rFonts w:ascii="Garamond" w:eastAsia="Calibri" w:hAnsi="Garamond" w:cstheme="minorHAnsi"/>
                <w:sz w:val="18"/>
                <w:szCs w:val="18"/>
                <w:lang w:val="it-IT"/>
              </w:rPr>
              <w:t>r</w:t>
            </w:r>
            <w:r w:rsidRPr="00A06AD1">
              <w:rPr>
                <w:rFonts w:ascii="Garamond" w:eastAsia="Calibri" w:hAnsi="Garamond" w:cstheme="minorHAnsi"/>
                <w:spacing w:val="1"/>
                <w:sz w:val="18"/>
                <w:szCs w:val="18"/>
                <w:lang w:val="it-IT"/>
              </w:rPr>
              <w:t>c</w:t>
            </w:r>
            <w:r w:rsidRPr="00A06AD1">
              <w:rPr>
                <w:rFonts w:ascii="Garamond" w:eastAsia="Calibri" w:hAnsi="Garamond" w:cstheme="minorHAnsi"/>
                <w:spacing w:val="-1"/>
                <w:sz w:val="18"/>
                <w:szCs w:val="18"/>
                <w:lang w:val="it-IT"/>
              </w:rPr>
              <w:t>hi</w:t>
            </w:r>
            <w:r w:rsidRPr="00A06AD1">
              <w:rPr>
                <w:rFonts w:ascii="Garamond" w:eastAsia="Calibri" w:hAnsi="Garamond" w:cstheme="minorHAnsi"/>
                <w:sz w:val="18"/>
                <w:szCs w:val="18"/>
                <w:lang w:val="it-IT"/>
              </w:rPr>
              <w:t>o</w:t>
            </w:r>
            <w:r w:rsidRPr="00A06AD1">
              <w:rPr>
                <w:rFonts w:ascii="Garamond" w:eastAsia="Arial" w:hAnsi="Garamond" w:cstheme="minorHAnsi"/>
                <w:i/>
                <w:iCs/>
                <w:w w:val="96"/>
                <w:sz w:val="18"/>
                <w:szCs w:val="18"/>
                <w:lang w:val="it-IT"/>
              </w:rPr>
              <w:t>. /Secure</w:t>
            </w:r>
            <w:r w:rsidRPr="00A06AD1">
              <w:rPr>
                <w:rFonts w:ascii="Garamond" w:eastAsia="Arial" w:hAnsi="Garamond" w:cstheme="minorHAnsi"/>
                <w:i/>
                <w:iCs/>
                <w:spacing w:val="2"/>
                <w:w w:val="96"/>
                <w:sz w:val="18"/>
                <w:szCs w:val="18"/>
                <w:lang w:val="it-IT"/>
              </w:rPr>
              <w:t xml:space="preserve"> </w:t>
            </w:r>
            <w:r w:rsidRPr="00A06AD1">
              <w:rPr>
                <w:rFonts w:ascii="Garamond" w:eastAsia="Arial" w:hAnsi="Garamond" w:cstheme="minorHAnsi"/>
                <w:i/>
                <w:iCs/>
                <w:sz w:val="18"/>
                <w:szCs w:val="18"/>
                <w:lang w:val="it-IT"/>
              </w:rPr>
              <w:t>and</w:t>
            </w:r>
            <w:r w:rsidRPr="00A06AD1">
              <w:rPr>
                <w:rFonts w:ascii="Garamond" w:eastAsia="Arial" w:hAnsi="Garamond" w:cstheme="minorHAnsi"/>
                <w:i/>
                <w:iCs/>
                <w:spacing w:val="18"/>
                <w:sz w:val="18"/>
                <w:szCs w:val="18"/>
                <w:lang w:val="it-IT"/>
              </w:rPr>
              <w:t xml:space="preserve"> </w:t>
            </w:r>
            <w:proofErr w:type="spellStart"/>
            <w:r w:rsidRPr="00A06AD1">
              <w:rPr>
                <w:rFonts w:ascii="Garamond" w:eastAsia="Arial" w:hAnsi="Garamond" w:cstheme="minorHAnsi"/>
                <w:i/>
                <w:iCs/>
                <w:sz w:val="18"/>
                <w:szCs w:val="18"/>
                <w:lang w:val="it-IT"/>
              </w:rPr>
              <w:t>let</w:t>
            </w:r>
            <w:proofErr w:type="spellEnd"/>
            <w:r w:rsidRPr="00A06AD1">
              <w:rPr>
                <w:rFonts w:ascii="Garamond" w:eastAsia="Arial" w:hAnsi="Garamond" w:cstheme="minorHAnsi"/>
                <w:i/>
                <w:iCs/>
                <w:spacing w:val="28"/>
                <w:sz w:val="18"/>
                <w:szCs w:val="18"/>
                <w:lang w:val="it-IT"/>
              </w:rPr>
              <w:t xml:space="preserve"> </w:t>
            </w:r>
            <w:r w:rsidRPr="00A06AD1">
              <w:rPr>
                <w:rFonts w:ascii="Garamond" w:eastAsia="Arial" w:hAnsi="Garamond" w:cstheme="minorHAnsi"/>
                <w:i/>
                <w:iCs/>
                <w:sz w:val="18"/>
                <w:szCs w:val="18"/>
                <w:lang w:val="it-IT"/>
              </w:rPr>
              <w:t>go</w:t>
            </w:r>
            <w:r w:rsidRPr="00A06AD1">
              <w:rPr>
                <w:rFonts w:ascii="Garamond" w:eastAsia="Arial" w:hAnsi="Garamond" w:cstheme="minorHAnsi"/>
                <w:i/>
                <w:iCs/>
                <w:spacing w:val="18"/>
                <w:sz w:val="18"/>
                <w:szCs w:val="18"/>
                <w:lang w:val="it-IT"/>
              </w:rPr>
              <w:t xml:space="preserve"> </w:t>
            </w:r>
            <w:proofErr w:type="spellStart"/>
            <w:r w:rsidRPr="00A06AD1">
              <w:rPr>
                <w:rFonts w:ascii="Garamond" w:eastAsia="Arial" w:hAnsi="Garamond" w:cstheme="minorHAnsi"/>
                <w:i/>
                <w:iCs/>
                <w:sz w:val="18"/>
                <w:szCs w:val="18"/>
                <w:lang w:val="it-IT"/>
              </w:rPr>
              <w:t>tug</w:t>
            </w:r>
            <w:proofErr w:type="spellEnd"/>
            <w:r w:rsidRPr="00A06AD1">
              <w:rPr>
                <w:rFonts w:ascii="Garamond" w:eastAsia="Arial" w:hAnsi="Garamond" w:cstheme="minorHAnsi"/>
                <w:i/>
                <w:iCs/>
                <w:spacing w:val="38"/>
                <w:sz w:val="18"/>
                <w:szCs w:val="18"/>
                <w:lang w:val="it-IT"/>
              </w:rPr>
              <w:t xml:space="preserve"> </w:t>
            </w:r>
            <w:r w:rsidRPr="00A06AD1">
              <w:rPr>
                <w:rFonts w:ascii="Garamond" w:eastAsia="Arial" w:hAnsi="Garamond" w:cstheme="minorHAnsi"/>
                <w:i/>
                <w:iCs/>
                <w:w w:val="102"/>
                <w:sz w:val="18"/>
                <w:szCs w:val="18"/>
                <w:lang w:val="it-IT"/>
              </w:rPr>
              <w:t>lines</w:t>
            </w:r>
          </w:p>
        </w:tc>
        <w:tc>
          <w:tcPr>
            <w:tcW w:w="750" w:type="dxa"/>
            <w:tcBorders>
              <w:top w:val="single" w:sz="4" w:space="0" w:color="00457E"/>
              <w:left w:val="single" w:sz="4" w:space="0" w:color="00457E"/>
              <w:bottom w:val="single" w:sz="4" w:space="0" w:color="00457E"/>
              <w:right w:val="single" w:sz="4" w:space="0" w:color="00457E"/>
            </w:tcBorders>
          </w:tcPr>
          <w:p w14:paraId="769EC057" w14:textId="77777777" w:rsidR="007E73D4" w:rsidRPr="00A06AD1" w:rsidRDefault="007E73D4" w:rsidP="00B916EA">
            <w:pPr>
              <w:ind w:left="198" w:right="181"/>
              <w:rPr>
                <w:rFonts w:ascii="Garamond" w:hAnsi="Garamond" w:cstheme="minorHAnsi"/>
                <w:i/>
                <w:iCs/>
                <w:sz w:val="18"/>
                <w:szCs w:val="18"/>
                <w:lang w:val="it-IT"/>
              </w:rPr>
            </w:pPr>
          </w:p>
        </w:tc>
        <w:tc>
          <w:tcPr>
            <w:tcW w:w="1136" w:type="dxa"/>
            <w:tcBorders>
              <w:top w:val="single" w:sz="4" w:space="0" w:color="00457E"/>
              <w:left w:val="single" w:sz="4" w:space="0" w:color="00457E"/>
              <w:bottom w:val="single" w:sz="4" w:space="0" w:color="00457E"/>
              <w:right w:val="single" w:sz="4" w:space="0" w:color="00457E"/>
            </w:tcBorders>
          </w:tcPr>
          <w:p w14:paraId="4345C516" w14:textId="77777777" w:rsidR="007E73D4" w:rsidRPr="00A06AD1" w:rsidRDefault="007E73D4" w:rsidP="00B916EA">
            <w:pPr>
              <w:ind w:left="198" w:right="181"/>
              <w:rPr>
                <w:rFonts w:ascii="Garamond" w:hAnsi="Garamond" w:cstheme="minorHAnsi"/>
                <w:i/>
                <w:iCs/>
                <w:sz w:val="18"/>
                <w:szCs w:val="18"/>
                <w:lang w:val="it-IT"/>
              </w:rPr>
            </w:pPr>
          </w:p>
        </w:tc>
        <w:tc>
          <w:tcPr>
            <w:tcW w:w="4674" w:type="dxa"/>
            <w:vMerge/>
            <w:tcBorders>
              <w:left w:val="single" w:sz="4" w:space="0" w:color="00457E"/>
              <w:right w:val="single" w:sz="4" w:space="0" w:color="00457E"/>
            </w:tcBorders>
          </w:tcPr>
          <w:p w14:paraId="66A6C404" w14:textId="77777777" w:rsidR="007E73D4" w:rsidRPr="00A06AD1" w:rsidRDefault="007E73D4" w:rsidP="00B916EA">
            <w:pPr>
              <w:rPr>
                <w:rFonts w:ascii="Garamond" w:hAnsi="Garamond" w:cstheme="minorHAnsi"/>
                <w:i/>
                <w:iCs/>
                <w:sz w:val="18"/>
                <w:szCs w:val="18"/>
                <w:lang w:val="it-IT"/>
              </w:rPr>
            </w:pPr>
          </w:p>
        </w:tc>
        <w:tc>
          <w:tcPr>
            <w:tcW w:w="1276" w:type="dxa"/>
            <w:tcBorders>
              <w:top w:val="single" w:sz="4" w:space="0" w:color="00457E"/>
              <w:left w:val="single" w:sz="4" w:space="0" w:color="00457E"/>
              <w:bottom w:val="single" w:sz="4" w:space="0" w:color="00457E"/>
              <w:right w:val="single" w:sz="4" w:space="0" w:color="00457E"/>
            </w:tcBorders>
          </w:tcPr>
          <w:p w14:paraId="26BAC44B" w14:textId="77777777" w:rsidR="007E73D4" w:rsidRPr="00A06AD1" w:rsidRDefault="007E73D4" w:rsidP="00B916EA">
            <w:pPr>
              <w:rPr>
                <w:rFonts w:ascii="Garamond" w:hAnsi="Garamond" w:cstheme="minorHAnsi"/>
                <w:i/>
                <w:iCs/>
                <w:sz w:val="18"/>
                <w:szCs w:val="18"/>
                <w:lang w:val="it-IT"/>
              </w:rPr>
            </w:pPr>
          </w:p>
        </w:tc>
        <w:tc>
          <w:tcPr>
            <w:tcW w:w="1846" w:type="dxa"/>
            <w:tcBorders>
              <w:top w:val="single" w:sz="4" w:space="0" w:color="00457E"/>
              <w:left w:val="single" w:sz="4" w:space="0" w:color="00457E"/>
              <w:bottom w:val="single" w:sz="4" w:space="0" w:color="00457E"/>
              <w:right w:val="single" w:sz="4" w:space="0" w:color="00457E"/>
            </w:tcBorders>
          </w:tcPr>
          <w:p w14:paraId="660927DE" w14:textId="77777777" w:rsidR="007E73D4" w:rsidRPr="00A06AD1" w:rsidRDefault="007E73D4" w:rsidP="00B916EA">
            <w:pPr>
              <w:rPr>
                <w:rFonts w:ascii="Garamond" w:hAnsi="Garamond" w:cstheme="minorHAnsi"/>
                <w:i/>
                <w:iCs/>
                <w:sz w:val="18"/>
                <w:szCs w:val="18"/>
                <w:lang w:val="it-IT"/>
              </w:rPr>
            </w:pPr>
          </w:p>
        </w:tc>
      </w:tr>
      <w:tr w:rsidR="00EE1A66" w:rsidRPr="00366F3C" w14:paraId="570E8FCE" w14:textId="77777777" w:rsidTr="00610BB7">
        <w:trPr>
          <w:trHeight w:hRule="exact" w:val="894"/>
          <w:jc w:val="center"/>
        </w:trPr>
        <w:tc>
          <w:tcPr>
            <w:tcW w:w="564" w:type="dxa"/>
            <w:tcBorders>
              <w:top w:val="single" w:sz="4" w:space="0" w:color="00457E"/>
              <w:left w:val="single" w:sz="4" w:space="0" w:color="00457E"/>
              <w:bottom w:val="single" w:sz="4" w:space="0" w:color="00457E"/>
              <w:right w:val="single" w:sz="4" w:space="0" w:color="00457E"/>
            </w:tcBorders>
          </w:tcPr>
          <w:p w14:paraId="47852767" w14:textId="77777777" w:rsidR="007E73D4" w:rsidRPr="00A06AD1" w:rsidRDefault="007E73D4" w:rsidP="00B916EA">
            <w:pPr>
              <w:spacing w:after="0" w:line="360" w:lineRule="auto"/>
              <w:jc w:val="center"/>
              <w:rPr>
                <w:rFonts w:ascii="Garamond" w:hAnsi="Garamond" w:cstheme="minorHAnsi"/>
                <w:sz w:val="12"/>
                <w:szCs w:val="12"/>
                <w:lang w:val="it-IT"/>
              </w:rPr>
            </w:pPr>
          </w:p>
          <w:p w14:paraId="18B7E738" w14:textId="34389F7D" w:rsidR="007E73D4" w:rsidRPr="00A06AD1" w:rsidRDefault="007E73D4" w:rsidP="00B916EA">
            <w:pPr>
              <w:spacing w:after="0" w:line="360" w:lineRule="auto"/>
              <w:jc w:val="center"/>
              <w:rPr>
                <w:rFonts w:ascii="Garamond" w:hAnsi="Garamond" w:cstheme="minorHAnsi"/>
                <w:sz w:val="20"/>
                <w:szCs w:val="20"/>
              </w:rPr>
            </w:pPr>
            <w:r w:rsidRPr="00A06AD1">
              <w:rPr>
                <w:rFonts w:ascii="Garamond" w:hAnsi="Garamond" w:cstheme="minorHAnsi"/>
                <w:sz w:val="20"/>
                <w:szCs w:val="20"/>
              </w:rPr>
              <w:t>.7</w:t>
            </w:r>
          </w:p>
        </w:tc>
        <w:tc>
          <w:tcPr>
            <w:tcW w:w="5625" w:type="dxa"/>
            <w:gridSpan w:val="2"/>
            <w:tcBorders>
              <w:top w:val="single" w:sz="4" w:space="0" w:color="00457E"/>
              <w:left w:val="single" w:sz="4" w:space="0" w:color="00457E"/>
              <w:bottom w:val="single" w:sz="4" w:space="0" w:color="00457E"/>
              <w:right w:val="single" w:sz="4" w:space="0" w:color="00457E"/>
            </w:tcBorders>
          </w:tcPr>
          <w:p w14:paraId="64AFC42D" w14:textId="77777777" w:rsidR="007E73D4" w:rsidRPr="00A06AD1" w:rsidRDefault="007E73D4" w:rsidP="00B916EA">
            <w:pPr>
              <w:spacing w:after="0" w:line="120" w:lineRule="exact"/>
              <w:ind w:left="105" w:right="238"/>
              <w:jc w:val="both"/>
              <w:rPr>
                <w:rFonts w:ascii="Garamond" w:hAnsi="Garamond" w:cstheme="minorHAnsi"/>
                <w:i/>
                <w:iCs/>
                <w:sz w:val="12"/>
                <w:szCs w:val="12"/>
                <w:lang w:val="it-IT"/>
              </w:rPr>
            </w:pPr>
          </w:p>
          <w:p w14:paraId="622E12DA" w14:textId="177FE1AF" w:rsidR="007E73D4" w:rsidRPr="00A06AD1" w:rsidRDefault="007E73D4" w:rsidP="00B8061C">
            <w:pPr>
              <w:spacing w:after="0" w:line="218" w:lineRule="exact"/>
              <w:ind w:left="105" w:right="238"/>
              <w:jc w:val="both"/>
              <w:rPr>
                <w:rFonts w:ascii="Garamond" w:hAnsi="Garamond" w:cstheme="minorHAnsi"/>
                <w:i/>
                <w:iCs/>
                <w:sz w:val="12"/>
                <w:szCs w:val="12"/>
                <w:lang w:val="it-IT"/>
              </w:rPr>
            </w:pPr>
            <w:r w:rsidRPr="00A06AD1">
              <w:rPr>
                <w:rFonts w:ascii="Garamond" w:eastAsia="Calibri" w:hAnsi="Garamond" w:cstheme="minorHAnsi"/>
                <w:sz w:val="18"/>
                <w:szCs w:val="18"/>
                <w:lang w:val="it-IT"/>
              </w:rPr>
              <w:t xml:space="preserve">Riferire prontamente avarie o deficienze dell’attrezzatura usata. / </w:t>
            </w:r>
            <w:r w:rsidRPr="00A06AD1">
              <w:rPr>
                <w:rFonts w:ascii="Garamond" w:eastAsia="Calibri" w:hAnsi="Garamond" w:cstheme="minorHAnsi"/>
                <w:i/>
                <w:iCs/>
                <w:sz w:val="18"/>
                <w:szCs w:val="18"/>
                <w:lang w:val="it-IT"/>
              </w:rPr>
              <w:t xml:space="preserve">Report </w:t>
            </w:r>
            <w:proofErr w:type="spellStart"/>
            <w:r w:rsidRPr="00A06AD1">
              <w:rPr>
                <w:rFonts w:ascii="Garamond" w:eastAsia="Calibri" w:hAnsi="Garamond" w:cstheme="minorHAnsi"/>
                <w:i/>
                <w:iCs/>
                <w:sz w:val="18"/>
                <w:szCs w:val="18"/>
                <w:lang w:val="it-IT"/>
              </w:rPr>
              <w:t>promptly</w:t>
            </w:r>
            <w:proofErr w:type="spellEnd"/>
            <w:r w:rsidRPr="00A06AD1">
              <w:rPr>
                <w:rFonts w:ascii="Garamond" w:eastAsia="Calibri" w:hAnsi="Garamond" w:cstheme="minorHAnsi"/>
                <w:i/>
                <w:iCs/>
                <w:sz w:val="18"/>
                <w:szCs w:val="18"/>
                <w:lang w:val="it-IT"/>
              </w:rPr>
              <w:t xml:space="preserve"> faults or </w:t>
            </w:r>
            <w:proofErr w:type="spellStart"/>
            <w:r w:rsidRPr="00A06AD1">
              <w:rPr>
                <w:rFonts w:ascii="Garamond" w:eastAsia="Calibri" w:hAnsi="Garamond" w:cstheme="minorHAnsi"/>
                <w:i/>
                <w:iCs/>
                <w:sz w:val="18"/>
                <w:szCs w:val="18"/>
                <w:lang w:val="it-IT"/>
              </w:rPr>
              <w:t>deficiencies</w:t>
            </w:r>
            <w:proofErr w:type="spellEnd"/>
            <w:r w:rsidRPr="00A06AD1">
              <w:rPr>
                <w:rFonts w:ascii="Garamond" w:eastAsia="Calibri" w:hAnsi="Garamond" w:cstheme="minorHAnsi"/>
                <w:i/>
                <w:iCs/>
                <w:sz w:val="18"/>
                <w:szCs w:val="18"/>
                <w:lang w:val="it-IT"/>
              </w:rPr>
              <w:t xml:space="preserve"> in </w:t>
            </w:r>
            <w:proofErr w:type="spellStart"/>
            <w:r w:rsidRPr="00A06AD1">
              <w:rPr>
                <w:rFonts w:ascii="Garamond" w:eastAsia="Calibri" w:hAnsi="Garamond" w:cstheme="minorHAnsi"/>
                <w:i/>
                <w:iCs/>
                <w:sz w:val="18"/>
                <w:szCs w:val="18"/>
                <w:lang w:val="it-IT"/>
              </w:rPr>
              <w:t>equipment</w:t>
            </w:r>
            <w:proofErr w:type="spellEnd"/>
            <w:r w:rsidRPr="00A06AD1">
              <w:rPr>
                <w:rFonts w:ascii="Garamond" w:eastAsia="Calibri" w:hAnsi="Garamond" w:cstheme="minorHAnsi"/>
                <w:i/>
                <w:iCs/>
                <w:sz w:val="18"/>
                <w:szCs w:val="18"/>
                <w:lang w:val="it-IT"/>
              </w:rPr>
              <w:t xml:space="preserve"> </w:t>
            </w:r>
            <w:proofErr w:type="spellStart"/>
            <w:r w:rsidRPr="00A06AD1">
              <w:rPr>
                <w:rFonts w:ascii="Garamond" w:eastAsia="Calibri" w:hAnsi="Garamond" w:cstheme="minorHAnsi"/>
                <w:i/>
                <w:iCs/>
                <w:sz w:val="18"/>
                <w:szCs w:val="18"/>
                <w:lang w:val="it-IT"/>
              </w:rPr>
              <w:t>used</w:t>
            </w:r>
            <w:proofErr w:type="spellEnd"/>
          </w:p>
        </w:tc>
        <w:tc>
          <w:tcPr>
            <w:tcW w:w="750" w:type="dxa"/>
            <w:tcBorders>
              <w:top w:val="single" w:sz="4" w:space="0" w:color="00457E"/>
              <w:left w:val="single" w:sz="4" w:space="0" w:color="00457E"/>
              <w:bottom w:val="single" w:sz="4" w:space="0" w:color="00457E"/>
              <w:right w:val="single" w:sz="4" w:space="0" w:color="00457E"/>
            </w:tcBorders>
          </w:tcPr>
          <w:p w14:paraId="1C96284A" w14:textId="77777777" w:rsidR="007E73D4" w:rsidRPr="00A06AD1" w:rsidRDefault="007E73D4" w:rsidP="00B916EA">
            <w:pPr>
              <w:ind w:left="198" w:right="181"/>
              <w:rPr>
                <w:rFonts w:ascii="Garamond" w:hAnsi="Garamond" w:cstheme="minorHAnsi"/>
                <w:i/>
                <w:iCs/>
                <w:sz w:val="18"/>
                <w:szCs w:val="18"/>
                <w:lang w:val="it-IT"/>
              </w:rPr>
            </w:pPr>
          </w:p>
        </w:tc>
        <w:tc>
          <w:tcPr>
            <w:tcW w:w="1136" w:type="dxa"/>
            <w:tcBorders>
              <w:top w:val="single" w:sz="4" w:space="0" w:color="00457E"/>
              <w:left w:val="single" w:sz="4" w:space="0" w:color="00457E"/>
              <w:bottom w:val="single" w:sz="4" w:space="0" w:color="00457E"/>
              <w:right w:val="single" w:sz="4" w:space="0" w:color="00457E"/>
            </w:tcBorders>
          </w:tcPr>
          <w:p w14:paraId="4794525C" w14:textId="77777777" w:rsidR="007E73D4" w:rsidRPr="00A06AD1" w:rsidRDefault="007E73D4" w:rsidP="00B916EA">
            <w:pPr>
              <w:ind w:left="198" w:right="181"/>
              <w:rPr>
                <w:rFonts w:ascii="Garamond" w:hAnsi="Garamond" w:cstheme="minorHAnsi"/>
                <w:i/>
                <w:iCs/>
                <w:sz w:val="18"/>
                <w:szCs w:val="18"/>
                <w:lang w:val="it-IT"/>
              </w:rPr>
            </w:pPr>
          </w:p>
        </w:tc>
        <w:tc>
          <w:tcPr>
            <w:tcW w:w="4674" w:type="dxa"/>
            <w:vMerge/>
            <w:tcBorders>
              <w:left w:val="single" w:sz="4" w:space="0" w:color="00457E"/>
              <w:bottom w:val="single" w:sz="4" w:space="0" w:color="auto"/>
              <w:right w:val="single" w:sz="4" w:space="0" w:color="00457E"/>
            </w:tcBorders>
          </w:tcPr>
          <w:p w14:paraId="20286519" w14:textId="77777777" w:rsidR="007E73D4" w:rsidRPr="00A06AD1" w:rsidRDefault="007E73D4" w:rsidP="00B916EA">
            <w:pPr>
              <w:rPr>
                <w:rFonts w:ascii="Garamond" w:hAnsi="Garamond" w:cstheme="minorHAnsi"/>
                <w:i/>
                <w:iCs/>
                <w:sz w:val="18"/>
                <w:szCs w:val="18"/>
                <w:lang w:val="it-IT"/>
              </w:rPr>
            </w:pPr>
          </w:p>
        </w:tc>
        <w:tc>
          <w:tcPr>
            <w:tcW w:w="1276" w:type="dxa"/>
            <w:tcBorders>
              <w:top w:val="single" w:sz="4" w:space="0" w:color="00457E"/>
              <w:left w:val="single" w:sz="4" w:space="0" w:color="00457E"/>
              <w:bottom w:val="single" w:sz="4" w:space="0" w:color="00457E"/>
              <w:right w:val="single" w:sz="4" w:space="0" w:color="00457E"/>
            </w:tcBorders>
          </w:tcPr>
          <w:p w14:paraId="48BB231C" w14:textId="77777777" w:rsidR="007E73D4" w:rsidRPr="00A06AD1" w:rsidRDefault="007E73D4" w:rsidP="00B916EA">
            <w:pPr>
              <w:rPr>
                <w:rFonts w:ascii="Garamond" w:hAnsi="Garamond" w:cstheme="minorHAnsi"/>
                <w:i/>
                <w:iCs/>
                <w:sz w:val="18"/>
                <w:szCs w:val="18"/>
                <w:lang w:val="it-IT"/>
              </w:rPr>
            </w:pPr>
          </w:p>
        </w:tc>
        <w:tc>
          <w:tcPr>
            <w:tcW w:w="1846" w:type="dxa"/>
            <w:tcBorders>
              <w:top w:val="single" w:sz="4" w:space="0" w:color="00457E"/>
              <w:left w:val="single" w:sz="4" w:space="0" w:color="00457E"/>
              <w:bottom w:val="single" w:sz="4" w:space="0" w:color="00457E"/>
              <w:right w:val="single" w:sz="4" w:space="0" w:color="00457E"/>
            </w:tcBorders>
          </w:tcPr>
          <w:p w14:paraId="4E3EB765" w14:textId="77777777" w:rsidR="007E73D4" w:rsidRPr="00A06AD1" w:rsidRDefault="007E73D4" w:rsidP="00B916EA">
            <w:pPr>
              <w:rPr>
                <w:rFonts w:ascii="Garamond" w:hAnsi="Garamond" w:cstheme="minorHAnsi"/>
                <w:i/>
                <w:iCs/>
                <w:sz w:val="18"/>
                <w:szCs w:val="18"/>
                <w:lang w:val="it-IT"/>
              </w:rPr>
            </w:pPr>
          </w:p>
        </w:tc>
      </w:tr>
    </w:tbl>
    <w:p w14:paraId="5C535B6A" w14:textId="77777777" w:rsidR="000D53FE" w:rsidRDefault="000D53FE" w:rsidP="00DF3AF8">
      <w:pPr>
        <w:ind w:firstLine="720"/>
        <w:rPr>
          <w:rFonts w:ascii="Garamond" w:hAnsi="Garamond"/>
          <w:i/>
          <w:sz w:val="18"/>
          <w:szCs w:val="18"/>
          <w:lang w:val="it-IT"/>
        </w:rPr>
      </w:pPr>
    </w:p>
    <w:tbl>
      <w:tblPr>
        <w:tblW w:w="15871" w:type="dxa"/>
        <w:jc w:val="center"/>
        <w:tblLayout w:type="fixed"/>
        <w:tblCellMar>
          <w:left w:w="0" w:type="dxa"/>
          <w:right w:w="0" w:type="dxa"/>
        </w:tblCellMar>
        <w:tblLook w:val="01E0" w:firstRow="1" w:lastRow="1" w:firstColumn="1" w:lastColumn="1" w:noHBand="0" w:noVBand="0"/>
      </w:tblPr>
      <w:tblGrid>
        <w:gridCol w:w="565"/>
        <w:gridCol w:w="5611"/>
        <w:gridCol w:w="14"/>
        <w:gridCol w:w="750"/>
        <w:gridCol w:w="1131"/>
        <w:gridCol w:w="4678"/>
        <w:gridCol w:w="1276"/>
        <w:gridCol w:w="1846"/>
      </w:tblGrid>
      <w:tr w:rsidR="00610BB7" w:rsidRPr="00BD4670" w14:paraId="4E2102A0" w14:textId="77777777" w:rsidTr="00610BB7">
        <w:trPr>
          <w:trHeight w:hRule="exact" w:val="559"/>
          <w:jc w:val="center"/>
        </w:trPr>
        <w:tc>
          <w:tcPr>
            <w:tcW w:w="566" w:type="dxa"/>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22CA9370" w14:textId="77777777" w:rsidR="00610BB7" w:rsidRPr="00BD4670" w:rsidRDefault="00610BB7" w:rsidP="00CD2FA4">
            <w:pPr>
              <w:spacing w:after="0" w:line="240" w:lineRule="auto"/>
              <w:ind w:left="62"/>
              <w:jc w:val="center"/>
              <w:rPr>
                <w:rFonts w:ascii="Garamond" w:eastAsia="Calibri" w:hAnsi="Garamond" w:cstheme="minorHAnsi"/>
                <w:sz w:val="20"/>
                <w:szCs w:val="20"/>
              </w:rPr>
            </w:pPr>
            <w:r w:rsidRPr="00BD4670">
              <w:rPr>
                <w:rFonts w:ascii="Garamond" w:eastAsia="Calibri" w:hAnsi="Garamond" w:cstheme="minorHAnsi"/>
                <w:b/>
                <w:bCs/>
                <w:spacing w:val="-1"/>
                <w:sz w:val="20"/>
                <w:szCs w:val="20"/>
              </w:rPr>
              <w:t>Ri</w:t>
            </w:r>
            <w:r w:rsidRPr="00BD4670">
              <w:rPr>
                <w:rFonts w:ascii="Garamond" w:eastAsia="Calibri" w:hAnsi="Garamond" w:cstheme="minorHAnsi"/>
                <w:b/>
                <w:bCs/>
                <w:sz w:val="20"/>
                <w:szCs w:val="20"/>
              </w:rPr>
              <w:t>f.</w:t>
            </w:r>
          </w:p>
          <w:p w14:paraId="5086FB37" w14:textId="77777777" w:rsidR="00610BB7" w:rsidRPr="00BD4670" w:rsidRDefault="00610BB7" w:rsidP="00CD2FA4">
            <w:pPr>
              <w:spacing w:before="32" w:after="0" w:line="240" w:lineRule="auto"/>
              <w:ind w:left="62"/>
              <w:jc w:val="center"/>
              <w:rPr>
                <w:rFonts w:ascii="Garamond" w:eastAsia="Calibri" w:hAnsi="Garamond" w:cstheme="minorHAnsi"/>
                <w:b/>
                <w:bCs/>
                <w:sz w:val="20"/>
                <w:szCs w:val="20"/>
              </w:rPr>
            </w:pPr>
            <w:r w:rsidRPr="00BD4670">
              <w:rPr>
                <w:rFonts w:ascii="Garamond" w:eastAsia="Calibri" w:hAnsi="Garamond" w:cstheme="minorHAnsi"/>
                <w:b/>
                <w:bCs/>
                <w:spacing w:val="-1"/>
                <w:sz w:val="20"/>
                <w:szCs w:val="20"/>
              </w:rPr>
              <w:t>N</w:t>
            </w:r>
            <w:r w:rsidRPr="00BD4670">
              <w:rPr>
                <w:rFonts w:ascii="Garamond" w:eastAsia="Calibri" w:hAnsi="Garamond" w:cstheme="minorHAnsi"/>
                <w:b/>
                <w:bCs/>
                <w:spacing w:val="1"/>
                <w:sz w:val="20"/>
                <w:szCs w:val="20"/>
              </w:rPr>
              <w:t>r</w:t>
            </w:r>
            <w:r w:rsidRPr="00BD4670">
              <w:rPr>
                <w:rFonts w:ascii="Garamond" w:eastAsia="Calibri" w:hAnsi="Garamond" w:cstheme="minorHAnsi"/>
                <w:b/>
                <w:bCs/>
                <w:sz w:val="20"/>
                <w:szCs w:val="20"/>
              </w:rPr>
              <w:t>.</w:t>
            </w:r>
          </w:p>
          <w:p w14:paraId="65604A6A" w14:textId="77777777" w:rsidR="00610BB7" w:rsidRPr="00BD4670" w:rsidRDefault="00610BB7" w:rsidP="00CD2FA4">
            <w:pPr>
              <w:spacing w:before="32" w:after="0" w:line="240" w:lineRule="auto"/>
              <w:ind w:left="62"/>
              <w:jc w:val="center"/>
              <w:rPr>
                <w:rFonts w:ascii="Garamond" w:eastAsia="Calibri" w:hAnsi="Garamond" w:cstheme="minorHAnsi"/>
                <w:sz w:val="20"/>
                <w:szCs w:val="20"/>
              </w:rPr>
            </w:pPr>
          </w:p>
        </w:tc>
        <w:tc>
          <w:tcPr>
            <w:tcW w:w="7508" w:type="dxa"/>
            <w:gridSpan w:val="4"/>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3A13B1C1" w14:textId="77777777" w:rsidR="00610BB7" w:rsidRPr="00BD4670" w:rsidRDefault="00610BB7" w:rsidP="00CD2FA4">
            <w:pPr>
              <w:spacing w:after="0" w:line="240" w:lineRule="auto"/>
              <w:ind w:left="102" w:right="220"/>
              <w:jc w:val="both"/>
              <w:rPr>
                <w:rFonts w:ascii="Garamond" w:eastAsia="Calibri" w:hAnsi="Garamond" w:cstheme="minorHAnsi"/>
                <w:b/>
                <w:bCs/>
                <w:spacing w:val="-1"/>
                <w:sz w:val="20"/>
                <w:szCs w:val="20"/>
              </w:rPr>
            </w:pPr>
          </w:p>
          <w:p w14:paraId="20970C83" w14:textId="77777777" w:rsidR="00610BB7" w:rsidRPr="00BD4670" w:rsidRDefault="00610BB7" w:rsidP="00CD2FA4">
            <w:pPr>
              <w:spacing w:after="0" w:line="240" w:lineRule="auto"/>
              <w:ind w:left="102" w:right="-20"/>
              <w:rPr>
                <w:rFonts w:ascii="Garamond" w:eastAsia="Calibri" w:hAnsi="Garamond" w:cstheme="minorHAnsi"/>
                <w:sz w:val="20"/>
                <w:szCs w:val="20"/>
              </w:rPr>
            </w:pPr>
            <w:r w:rsidRPr="00BD4670">
              <w:rPr>
                <w:rFonts w:ascii="Garamond" w:eastAsia="Calibri" w:hAnsi="Garamond" w:cstheme="minorHAnsi"/>
                <w:b/>
                <w:bCs/>
                <w:spacing w:val="-1"/>
                <w:sz w:val="20"/>
                <w:szCs w:val="20"/>
              </w:rPr>
              <w:t>ADD</w:t>
            </w:r>
            <w:r w:rsidRPr="00BD4670">
              <w:rPr>
                <w:rFonts w:ascii="Garamond" w:eastAsia="Calibri" w:hAnsi="Garamond" w:cstheme="minorHAnsi"/>
                <w:b/>
                <w:bCs/>
                <w:sz w:val="20"/>
                <w:szCs w:val="20"/>
              </w:rPr>
              <w:t>EST</w:t>
            </w:r>
            <w:r w:rsidRPr="00BD4670">
              <w:rPr>
                <w:rFonts w:ascii="Garamond" w:eastAsia="Calibri" w:hAnsi="Garamond" w:cstheme="minorHAnsi"/>
                <w:b/>
                <w:bCs/>
                <w:spacing w:val="1"/>
                <w:sz w:val="20"/>
                <w:szCs w:val="20"/>
              </w:rPr>
              <w:t>R</w:t>
            </w:r>
            <w:r w:rsidRPr="00BD4670">
              <w:rPr>
                <w:rFonts w:ascii="Garamond" w:eastAsia="Calibri" w:hAnsi="Garamond" w:cstheme="minorHAnsi"/>
                <w:b/>
                <w:bCs/>
                <w:sz w:val="20"/>
                <w:szCs w:val="20"/>
              </w:rPr>
              <w:t>AME</w:t>
            </w:r>
            <w:r w:rsidRPr="00BD4670">
              <w:rPr>
                <w:rFonts w:ascii="Garamond" w:eastAsia="Calibri" w:hAnsi="Garamond" w:cstheme="minorHAnsi"/>
                <w:b/>
                <w:bCs/>
                <w:spacing w:val="-1"/>
                <w:sz w:val="20"/>
                <w:szCs w:val="20"/>
              </w:rPr>
              <w:t>N</w:t>
            </w:r>
            <w:r w:rsidRPr="00BD4670">
              <w:rPr>
                <w:rFonts w:ascii="Garamond" w:eastAsia="Calibri" w:hAnsi="Garamond" w:cstheme="minorHAnsi"/>
                <w:b/>
                <w:bCs/>
                <w:sz w:val="20"/>
                <w:szCs w:val="20"/>
              </w:rPr>
              <w:t>TO/TRAINING</w:t>
            </w:r>
          </w:p>
        </w:tc>
        <w:tc>
          <w:tcPr>
            <w:tcW w:w="4675" w:type="dxa"/>
            <w:vMerge w:val="restart"/>
            <w:tcBorders>
              <w:top w:val="single" w:sz="4" w:space="0" w:color="000000"/>
              <w:left w:val="single" w:sz="4" w:space="0" w:color="000000"/>
              <w:right w:val="single" w:sz="4" w:space="0" w:color="000000"/>
            </w:tcBorders>
            <w:shd w:val="clear" w:color="auto" w:fill="C6D9F1" w:themeFill="text2" w:themeFillTint="33"/>
          </w:tcPr>
          <w:p w14:paraId="5DC7B76F" w14:textId="77777777" w:rsidR="00610BB7" w:rsidRPr="00BD4670" w:rsidRDefault="00610BB7" w:rsidP="00CD2FA4">
            <w:pPr>
              <w:spacing w:before="10" w:after="0" w:line="240" w:lineRule="auto"/>
              <w:rPr>
                <w:rFonts w:ascii="Garamond" w:hAnsi="Garamond" w:cstheme="minorHAnsi"/>
                <w:sz w:val="20"/>
                <w:szCs w:val="20"/>
                <w:lang w:val="it-IT"/>
              </w:rPr>
            </w:pPr>
          </w:p>
          <w:p w14:paraId="51D4FFDB" w14:textId="77777777" w:rsidR="00610BB7" w:rsidRPr="00BD4670" w:rsidRDefault="00610BB7" w:rsidP="00CD2FA4">
            <w:pPr>
              <w:spacing w:after="0" w:line="240" w:lineRule="auto"/>
              <w:ind w:left="84" w:right="-20"/>
              <w:jc w:val="center"/>
              <w:rPr>
                <w:rFonts w:ascii="Garamond" w:eastAsia="Calibri" w:hAnsi="Garamond" w:cstheme="minorHAnsi"/>
                <w:b/>
                <w:bCs/>
                <w:sz w:val="20"/>
                <w:szCs w:val="20"/>
                <w:lang w:val="it-IT"/>
              </w:rPr>
            </w:pPr>
            <w:r w:rsidRPr="00BD4670">
              <w:rPr>
                <w:rFonts w:ascii="Garamond" w:eastAsia="Calibri" w:hAnsi="Garamond" w:cstheme="minorHAnsi"/>
                <w:b/>
                <w:bCs/>
                <w:sz w:val="20"/>
                <w:szCs w:val="20"/>
                <w:lang w:val="it-IT"/>
              </w:rPr>
              <w:t>c</w:t>
            </w:r>
            <w:r w:rsidRPr="00BD4670">
              <w:rPr>
                <w:rFonts w:ascii="Garamond" w:eastAsia="Calibri" w:hAnsi="Garamond" w:cstheme="minorHAnsi"/>
                <w:b/>
                <w:bCs/>
                <w:spacing w:val="1"/>
                <w:sz w:val="20"/>
                <w:szCs w:val="20"/>
                <w:lang w:val="it-IT"/>
              </w:rPr>
              <w:t>r</w:t>
            </w:r>
            <w:r w:rsidRPr="00BD4670">
              <w:rPr>
                <w:rFonts w:ascii="Garamond" w:eastAsia="Calibri" w:hAnsi="Garamond" w:cstheme="minorHAnsi"/>
                <w:b/>
                <w:bCs/>
                <w:spacing w:val="-1"/>
                <w:sz w:val="20"/>
                <w:szCs w:val="20"/>
                <w:lang w:val="it-IT"/>
              </w:rPr>
              <w:t>i</w:t>
            </w:r>
            <w:r w:rsidRPr="00BD4670">
              <w:rPr>
                <w:rFonts w:ascii="Garamond" w:eastAsia="Calibri" w:hAnsi="Garamond" w:cstheme="minorHAnsi"/>
                <w:b/>
                <w:bCs/>
                <w:sz w:val="20"/>
                <w:szCs w:val="20"/>
                <w:lang w:val="it-IT"/>
              </w:rPr>
              <w:t>te</w:t>
            </w:r>
            <w:r w:rsidRPr="00BD4670">
              <w:rPr>
                <w:rFonts w:ascii="Garamond" w:eastAsia="Calibri" w:hAnsi="Garamond" w:cstheme="minorHAnsi"/>
                <w:b/>
                <w:bCs/>
                <w:spacing w:val="1"/>
                <w:sz w:val="20"/>
                <w:szCs w:val="20"/>
                <w:lang w:val="it-IT"/>
              </w:rPr>
              <w:t>r</w:t>
            </w:r>
            <w:r w:rsidRPr="00BD4670">
              <w:rPr>
                <w:rFonts w:ascii="Garamond" w:eastAsia="Calibri" w:hAnsi="Garamond" w:cstheme="minorHAnsi"/>
                <w:b/>
                <w:bCs/>
                <w:sz w:val="20"/>
                <w:szCs w:val="20"/>
                <w:lang w:val="it-IT"/>
              </w:rPr>
              <w:t>i</w:t>
            </w:r>
            <w:r w:rsidRPr="00BD4670">
              <w:rPr>
                <w:rFonts w:ascii="Garamond" w:eastAsia="Calibri" w:hAnsi="Garamond" w:cstheme="minorHAnsi"/>
                <w:b/>
                <w:bCs/>
                <w:spacing w:val="-2"/>
                <w:sz w:val="20"/>
                <w:szCs w:val="20"/>
                <w:lang w:val="it-IT"/>
              </w:rPr>
              <w:t xml:space="preserve"> </w:t>
            </w:r>
            <w:r w:rsidRPr="00BD4670">
              <w:rPr>
                <w:rFonts w:ascii="Garamond" w:eastAsia="Calibri" w:hAnsi="Garamond" w:cstheme="minorHAnsi"/>
                <w:b/>
                <w:bCs/>
                <w:sz w:val="20"/>
                <w:szCs w:val="20"/>
                <w:lang w:val="it-IT"/>
              </w:rPr>
              <w:t xml:space="preserve">per </w:t>
            </w:r>
            <w:r w:rsidRPr="00BD4670">
              <w:rPr>
                <w:rFonts w:ascii="Garamond" w:eastAsia="Calibri" w:hAnsi="Garamond" w:cstheme="minorHAnsi"/>
                <w:b/>
                <w:bCs/>
                <w:spacing w:val="-1"/>
                <w:sz w:val="20"/>
                <w:szCs w:val="20"/>
                <w:lang w:val="it-IT"/>
              </w:rPr>
              <w:t>l</w:t>
            </w:r>
            <w:r w:rsidRPr="00BD4670">
              <w:rPr>
                <w:rFonts w:ascii="Garamond" w:eastAsia="Calibri" w:hAnsi="Garamond" w:cstheme="minorHAnsi"/>
                <w:b/>
                <w:bCs/>
                <w:sz w:val="20"/>
                <w:szCs w:val="20"/>
                <w:lang w:val="it-IT"/>
              </w:rPr>
              <w:t>a</w:t>
            </w:r>
            <w:r w:rsidRPr="00BD4670">
              <w:rPr>
                <w:rFonts w:ascii="Garamond" w:eastAsia="Calibri" w:hAnsi="Garamond" w:cstheme="minorHAnsi"/>
                <w:b/>
                <w:bCs/>
                <w:spacing w:val="-1"/>
                <w:sz w:val="20"/>
                <w:szCs w:val="20"/>
                <w:lang w:val="it-IT"/>
              </w:rPr>
              <w:t xml:space="preserve"> v</w:t>
            </w:r>
            <w:r w:rsidRPr="00BD4670">
              <w:rPr>
                <w:rFonts w:ascii="Garamond" w:eastAsia="Calibri" w:hAnsi="Garamond" w:cstheme="minorHAnsi"/>
                <w:b/>
                <w:bCs/>
                <w:sz w:val="20"/>
                <w:szCs w:val="20"/>
                <w:lang w:val="it-IT"/>
              </w:rPr>
              <w:t>a</w:t>
            </w:r>
            <w:r w:rsidRPr="00BD4670">
              <w:rPr>
                <w:rFonts w:ascii="Garamond" w:eastAsia="Calibri" w:hAnsi="Garamond" w:cstheme="minorHAnsi"/>
                <w:b/>
                <w:bCs/>
                <w:spacing w:val="-1"/>
                <w:sz w:val="20"/>
                <w:szCs w:val="20"/>
                <w:lang w:val="it-IT"/>
              </w:rPr>
              <w:t>lu</w:t>
            </w:r>
            <w:r w:rsidRPr="00BD4670">
              <w:rPr>
                <w:rFonts w:ascii="Garamond" w:eastAsia="Calibri" w:hAnsi="Garamond" w:cstheme="minorHAnsi"/>
                <w:b/>
                <w:bCs/>
                <w:sz w:val="20"/>
                <w:szCs w:val="20"/>
                <w:lang w:val="it-IT"/>
              </w:rPr>
              <w:t>taz</w:t>
            </w:r>
            <w:r w:rsidRPr="00BD4670">
              <w:rPr>
                <w:rFonts w:ascii="Garamond" w:eastAsia="Calibri" w:hAnsi="Garamond" w:cstheme="minorHAnsi"/>
                <w:b/>
                <w:bCs/>
                <w:spacing w:val="-1"/>
                <w:sz w:val="20"/>
                <w:szCs w:val="20"/>
                <w:lang w:val="it-IT"/>
              </w:rPr>
              <w:t>i</w:t>
            </w:r>
            <w:r w:rsidRPr="00BD4670">
              <w:rPr>
                <w:rFonts w:ascii="Garamond" w:eastAsia="Calibri" w:hAnsi="Garamond" w:cstheme="minorHAnsi"/>
                <w:b/>
                <w:bCs/>
                <w:spacing w:val="2"/>
                <w:sz w:val="20"/>
                <w:szCs w:val="20"/>
                <w:lang w:val="it-IT"/>
              </w:rPr>
              <w:t>o</w:t>
            </w:r>
            <w:r w:rsidRPr="00BD4670">
              <w:rPr>
                <w:rFonts w:ascii="Garamond" w:eastAsia="Calibri" w:hAnsi="Garamond" w:cstheme="minorHAnsi"/>
                <w:b/>
                <w:bCs/>
                <w:spacing w:val="-1"/>
                <w:sz w:val="20"/>
                <w:szCs w:val="20"/>
                <w:lang w:val="it-IT"/>
              </w:rPr>
              <w:t>n</w:t>
            </w:r>
            <w:r w:rsidRPr="00BD4670">
              <w:rPr>
                <w:rFonts w:ascii="Garamond" w:eastAsia="Calibri" w:hAnsi="Garamond" w:cstheme="minorHAnsi"/>
                <w:b/>
                <w:bCs/>
                <w:sz w:val="20"/>
                <w:szCs w:val="20"/>
                <w:lang w:val="it-IT"/>
              </w:rPr>
              <w:t>e</w:t>
            </w:r>
          </w:p>
          <w:p w14:paraId="736848ED" w14:textId="77777777" w:rsidR="00610BB7" w:rsidRPr="00BD4670" w:rsidRDefault="00610BB7" w:rsidP="00CD2FA4">
            <w:pPr>
              <w:spacing w:after="0" w:line="240" w:lineRule="auto"/>
              <w:ind w:left="84" w:right="-20"/>
              <w:jc w:val="center"/>
              <w:rPr>
                <w:rFonts w:ascii="Garamond" w:eastAsia="Calibri" w:hAnsi="Garamond" w:cstheme="minorHAnsi"/>
                <w:sz w:val="20"/>
                <w:szCs w:val="20"/>
                <w:lang w:val="it-IT"/>
              </w:rPr>
            </w:pPr>
            <w:proofErr w:type="spellStart"/>
            <w:r w:rsidRPr="00BD4670">
              <w:rPr>
                <w:rFonts w:ascii="Garamond" w:eastAsia="Arial" w:hAnsi="Garamond" w:cstheme="minorHAnsi"/>
                <w:b/>
                <w:bCs/>
                <w:w w:val="111"/>
                <w:sz w:val="20"/>
                <w:szCs w:val="20"/>
                <w:lang w:val="it-IT"/>
              </w:rPr>
              <w:lastRenderedPageBreak/>
              <w:t>criteria</w:t>
            </w:r>
            <w:proofErr w:type="spellEnd"/>
            <w:r w:rsidRPr="00BD4670">
              <w:rPr>
                <w:rFonts w:ascii="Garamond" w:eastAsia="Arial" w:hAnsi="Garamond" w:cstheme="minorHAnsi"/>
                <w:b/>
                <w:bCs/>
                <w:w w:val="111"/>
                <w:sz w:val="20"/>
                <w:szCs w:val="20"/>
                <w:lang w:val="it-IT"/>
              </w:rPr>
              <w:t xml:space="preserve"> </w:t>
            </w:r>
            <w:r w:rsidRPr="00BD4670">
              <w:rPr>
                <w:rFonts w:ascii="Garamond" w:eastAsia="Arial" w:hAnsi="Garamond" w:cstheme="minorHAnsi"/>
                <w:b/>
                <w:bCs/>
                <w:sz w:val="20"/>
                <w:szCs w:val="20"/>
                <w:lang w:val="it-IT"/>
              </w:rPr>
              <w:t>for</w:t>
            </w:r>
            <w:r w:rsidRPr="00BD4670">
              <w:rPr>
                <w:rFonts w:ascii="Garamond" w:eastAsia="Arial" w:hAnsi="Garamond" w:cstheme="minorHAnsi"/>
                <w:b/>
                <w:bCs/>
                <w:spacing w:val="43"/>
                <w:sz w:val="20"/>
                <w:szCs w:val="20"/>
                <w:lang w:val="it-IT"/>
              </w:rPr>
              <w:t xml:space="preserve"> </w:t>
            </w:r>
            <w:proofErr w:type="spellStart"/>
            <w:r w:rsidRPr="00BD4670">
              <w:rPr>
                <w:rFonts w:ascii="Garamond" w:eastAsia="Arial" w:hAnsi="Garamond" w:cstheme="minorHAnsi"/>
                <w:b/>
                <w:bCs/>
                <w:w w:val="109"/>
                <w:sz w:val="20"/>
                <w:szCs w:val="20"/>
                <w:lang w:val="it-IT"/>
              </w:rPr>
              <w:t>evaluation</w:t>
            </w:r>
            <w:proofErr w:type="spellEnd"/>
          </w:p>
        </w:tc>
        <w:tc>
          <w:tcPr>
            <w:tcW w:w="3122" w:type="dxa"/>
            <w:gridSpan w:val="2"/>
            <w:vMerge w:val="restart"/>
            <w:tcBorders>
              <w:top w:val="single" w:sz="4" w:space="0" w:color="000000"/>
              <w:left w:val="single" w:sz="4" w:space="0" w:color="000000"/>
              <w:right w:val="single" w:sz="4" w:space="0" w:color="000000"/>
            </w:tcBorders>
            <w:shd w:val="clear" w:color="auto" w:fill="C6D9F1" w:themeFill="text2" w:themeFillTint="33"/>
          </w:tcPr>
          <w:p w14:paraId="02C29A2C" w14:textId="77777777" w:rsidR="00610BB7" w:rsidRPr="00BD4670" w:rsidRDefault="00610BB7" w:rsidP="00CD2FA4">
            <w:pPr>
              <w:spacing w:after="0" w:line="240" w:lineRule="auto"/>
              <w:ind w:left="610" w:right="591"/>
              <w:jc w:val="center"/>
              <w:rPr>
                <w:rFonts w:ascii="Garamond" w:eastAsia="Calibri" w:hAnsi="Garamond" w:cstheme="minorHAnsi"/>
                <w:b/>
                <w:bCs/>
                <w:sz w:val="20"/>
                <w:szCs w:val="20"/>
                <w:lang w:val="it-IT"/>
              </w:rPr>
            </w:pPr>
          </w:p>
          <w:p w14:paraId="7EA13703" w14:textId="77777777" w:rsidR="00610BB7" w:rsidRPr="00BD4670" w:rsidRDefault="00610BB7" w:rsidP="00CD2FA4">
            <w:pPr>
              <w:spacing w:after="0" w:line="240" w:lineRule="auto"/>
              <w:ind w:left="128" w:right="591"/>
              <w:jc w:val="center"/>
              <w:rPr>
                <w:rFonts w:ascii="Garamond" w:eastAsia="Calibri" w:hAnsi="Garamond" w:cstheme="minorHAnsi"/>
                <w:sz w:val="18"/>
                <w:szCs w:val="18"/>
              </w:rPr>
            </w:pPr>
            <w:r w:rsidRPr="00BD4670">
              <w:rPr>
                <w:rFonts w:ascii="Garamond" w:eastAsia="Calibri" w:hAnsi="Garamond" w:cstheme="minorHAnsi"/>
                <w:b/>
                <w:bCs/>
                <w:sz w:val="18"/>
                <w:szCs w:val="18"/>
                <w:lang w:val="en-GB"/>
              </w:rPr>
              <w:t xml:space="preserve">Ufficiale </w:t>
            </w:r>
            <w:proofErr w:type="spellStart"/>
            <w:r w:rsidRPr="00BD4670">
              <w:rPr>
                <w:rFonts w:ascii="Garamond" w:eastAsia="Calibri" w:hAnsi="Garamond" w:cstheme="minorHAnsi"/>
                <w:b/>
                <w:bCs/>
                <w:sz w:val="18"/>
                <w:szCs w:val="18"/>
                <w:lang w:val="en-GB"/>
              </w:rPr>
              <w:lastRenderedPageBreak/>
              <w:t>competente</w:t>
            </w:r>
            <w:proofErr w:type="spellEnd"/>
            <w:r w:rsidRPr="00BD4670">
              <w:rPr>
                <w:rFonts w:ascii="Garamond" w:eastAsia="Calibri" w:hAnsi="Garamond" w:cstheme="minorHAnsi"/>
                <w:b/>
                <w:bCs/>
                <w:sz w:val="18"/>
                <w:szCs w:val="18"/>
                <w:lang w:val="en-GB"/>
              </w:rPr>
              <w:t>/D</w:t>
            </w:r>
            <w:proofErr w:type="spellStart"/>
            <w:r w:rsidRPr="00BD4670">
              <w:rPr>
                <w:rFonts w:ascii="Garamond" w:eastAsia="Arial" w:hAnsi="Garamond" w:cstheme="minorHAnsi"/>
                <w:sz w:val="18"/>
                <w:szCs w:val="18"/>
              </w:rPr>
              <w:t>esignated</w:t>
            </w:r>
            <w:proofErr w:type="spellEnd"/>
            <w:r w:rsidRPr="00BD4670">
              <w:rPr>
                <w:rFonts w:ascii="Garamond" w:eastAsia="Arial" w:hAnsi="Garamond" w:cstheme="minorHAnsi"/>
                <w:spacing w:val="32"/>
                <w:sz w:val="18"/>
                <w:szCs w:val="18"/>
              </w:rPr>
              <w:t xml:space="preserve"> </w:t>
            </w:r>
            <w:r w:rsidRPr="00BD4670">
              <w:rPr>
                <w:rFonts w:ascii="Garamond" w:eastAsia="Arial" w:hAnsi="Garamond" w:cstheme="minorHAnsi"/>
                <w:spacing w:val="-12"/>
                <w:w w:val="90"/>
                <w:sz w:val="18"/>
                <w:szCs w:val="18"/>
              </w:rPr>
              <w:t>T</w:t>
            </w:r>
            <w:r w:rsidRPr="00BD4670">
              <w:rPr>
                <w:rFonts w:ascii="Garamond" w:eastAsia="Arial" w:hAnsi="Garamond" w:cstheme="minorHAnsi"/>
                <w:w w:val="111"/>
                <w:sz w:val="18"/>
                <w:szCs w:val="18"/>
              </w:rPr>
              <w:t xml:space="preserve">raining </w:t>
            </w:r>
            <w:r w:rsidRPr="00BD4670">
              <w:rPr>
                <w:rFonts w:ascii="Garamond" w:eastAsia="Arial" w:hAnsi="Garamond" w:cstheme="minorHAnsi"/>
                <w:sz w:val="18"/>
                <w:szCs w:val="18"/>
              </w:rPr>
              <w:t>O</w:t>
            </w:r>
            <w:r w:rsidRPr="00BD4670">
              <w:rPr>
                <w:rFonts w:ascii="Garamond" w:eastAsia="Arial" w:hAnsi="Garamond" w:cstheme="minorHAnsi"/>
                <w:spacing w:val="-3"/>
                <w:sz w:val="18"/>
                <w:szCs w:val="18"/>
              </w:rPr>
              <w:t>f</w:t>
            </w:r>
            <w:r w:rsidRPr="00BD4670">
              <w:rPr>
                <w:rFonts w:ascii="Garamond" w:eastAsia="Arial" w:hAnsi="Garamond" w:cstheme="minorHAnsi"/>
                <w:sz w:val="18"/>
                <w:szCs w:val="18"/>
              </w:rPr>
              <w:t>fice</w:t>
            </w:r>
          </w:p>
          <w:p w14:paraId="09C874AB" w14:textId="77777777" w:rsidR="00610BB7" w:rsidRPr="00BD4670" w:rsidRDefault="00610BB7" w:rsidP="00CD2FA4">
            <w:pPr>
              <w:spacing w:before="12" w:after="0" w:line="240" w:lineRule="auto"/>
              <w:rPr>
                <w:rFonts w:ascii="Garamond" w:hAnsi="Garamond" w:cstheme="minorHAnsi"/>
                <w:sz w:val="20"/>
                <w:szCs w:val="20"/>
              </w:rPr>
            </w:pPr>
          </w:p>
          <w:p w14:paraId="6A307100" w14:textId="77777777" w:rsidR="00610BB7" w:rsidRPr="00BD4670" w:rsidRDefault="00610BB7" w:rsidP="00CD2FA4">
            <w:pPr>
              <w:spacing w:before="12" w:after="0" w:line="240" w:lineRule="auto"/>
              <w:rPr>
                <w:rFonts w:ascii="Garamond" w:hAnsi="Garamond" w:cstheme="minorHAnsi"/>
                <w:sz w:val="20"/>
                <w:szCs w:val="20"/>
              </w:rPr>
            </w:pPr>
          </w:p>
          <w:p w14:paraId="5F6C05A2" w14:textId="77777777" w:rsidR="00610BB7" w:rsidRPr="00BD4670" w:rsidRDefault="00610BB7" w:rsidP="00CD2FA4">
            <w:pPr>
              <w:spacing w:after="0" w:line="240" w:lineRule="auto"/>
              <w:ind w:left="496" w:right="-20"/>
              <w:rPr>
                <w:rFonts w:ascii="Garamond" w:eastAsia="Calibri" w:hAnsi="Garamond" w:cstheme="minorHAnsi"/>
                <w:sz w:val="20"/>
                <w:szCs w:val="20"/>
              </w:rPr>
            </w:pPr>
          </w:p>
        </w:tc>
      </w:tr>
      <w:tr w:rsidR="00610BB7" w:rsidRPr="0076243B" w14:paraId="6290488C" w14:textId="77777777" w:rsidTr="00610BB7">
        <w:trPr>
          <w:trHeight w:hRule="exact" w:val="1021"/>
          <w:jc w:val="center"/>
        </w:trPr>
        <w:tc>
          <w:tcPr>
            <w:tcW w:w="566" w:type="dxa"/>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636E87BE" w14:textId="77777777" w:rsidR="00610BB7" w:rsidRPr="00A06AD1" w:rsidRDefault="00610BB7" w:rsidP="00CD2FA4">
            <w:pPr>
              <w:spacing w:after="0" w:line="218" w:lineRule="exact"/>
              <w:ind w:left="62"/>
              <w:jc w:val="center"/>
              <w:rPr>
                <w:rFonts w:ascii="Garamond" w:eastAsia="Calibri" w:hAnsi="Garamond" w:cstheme="minorHAnsi"/>
                <w:sz w:val="20"/>
                <w:szCs w:val="20"/>
                <w:lang w:val="it-IT"/>
              </w:rPr>
            </w:pPr>
          </w:p>
          <w:p w14:paraId="225A7923" w14:textId="77777777" w:rsidR="00610BB7" w:rsidRPr="00A06AD1" w:rsidRDefault="00610BB7" w:rsidP="00CD2FA4">
            <w:pPr>
              <w:spacing w:after="0" w:line="218" w:lineRule="exact"/>
              <w:ind w:left="62"/>
              <w:jc w:val="center"/>
              <w:rPr>
                <w:rFonts w:ascii="Garamond" w:eastAsia="Calibri" w:hAnsi="Garamond" w:cstheme="minorHAnsi"/>
                <w:b/>
                <w:bCs/>
                <w:sz w:val="20"/>
                <w:szCs w:val="20"/>
                <w:lang w:val="it-IT"/>
              </w:rPr>
            </w:pPr>
          </w:p>
          <w:p w14:paraId="03E609E3" w14:textId="11633B68" w:rsidR="00610BB7" w:rsidRPr="00BD4670" w:rsidRDefault="00610BB7" w:rsidP="00CD2FA4">
            <w:pPr>
              <w:spacing w:after="0" w:line="240" w:lineRule="auto"/>
              <w:ind w:left="62"/>
              <w:jc w:val="center"/>
              <w:rPr>
                <w:rFonts w:ascii="Garamond" w:eastAsia="Calibri" w:hAnsi="Garamond" w:cstheme="minorHAnsi"/>
                <w:sz w:val="20"/>
                <w:szCs w:val="20"/>
              </w:rPr>
            </w:pPr>
            <w:r>
              <w:rPr>
                <w:rFonts w:ascii="Garamond" w:eastAsia="Calibri" w:hAnsi="Garamond" w:cstheme="minorHAnsi"/>
                <w:b/>
                <w:bCs/>
                <w:sz w:val="20"/>
                <w:szCs w:val="20"/>
              </w:rPr>
              <w:t>2</w:t>
            </w:r>
            <w:r w:rsidRPr="00A06AD1">
              <w:rPr>
                <w:rFonts w:ascii="Garamond" w:eastAsia="Calibri" w:hAnsi="Garamond" w:cstheme="minorHAnsi"/>
                <w:b/>
                <w:bCs/>
                <w:sz w:val="20"/>
                <w:szCs w:val="20"/>
              </w:rPr>
              <w:t>.</w:t>
            </w:r>
            <w:r>
              <w:rPr>
                <w:rFonts w:ascii="Garamond" w:eastAsia="Calibri" w:hAnsi="Garamond" w:cstheme="minorHAnsi"/>
                <w:b/>
                <w:bCs/>
                <w:sz w:val="20"/>
                <w:szCs w:val="20"/>
              </w:rPr>
              <w:t>4</w:t>
            </w:r>
          </w:p>
        </w:tc>
        <w:tc>
          <w:tcPr>
            <w:tcW w:w="7508" w:type="dxa"/>
            <w:gridSpan w:val="4"/>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2B15F899" w14:textId="43A6A4BC" w:rsidR="00610BB7" w:rsidRPr="0076243B" w:rsidRDefault="00610BB7" w:rsidP="00CD2FA4">
            <w:pPr>
              <w:spacing w:after="0" w:line="240" w:lineRule="auto"/>
              <w:ind w:left="102" w:right="220"/>
              <w:jc w:val="both"/>
              <w:rPr>
                <w:rFonts w:ascii="Garamond" w:eastAsia="Calibri" w:hAnsi="Garamond" w:cstheme="minorHAnsi"/>
                <w:sz w:val="20"/>
                <w:szCs w:val="20"/>
              </w:rPr>
            </w:pPr>
            <w:proofErr w:type="spellStart"/>
            <w:r w:rsidRPr="00A06AD1">
              <w:rPr>
                <w:rFonts w:ascii="Garamond" w:eastAsia="Calibri" w:hAnsi="Garamond" w:cstheme="minorHAnsi"/>
                <w:b/>
                <w:bCs/>
                <w:position w:val="1"/>
                <w:sz w:val="20"/>
                <w:szCs w:val="20"/>
              </w:rPr>
              <w:t>C</w:t>
            </w:r>
            <w:r w:rsidRPr="00A06AD1">
              <w:rPr>
                <w:rFonts w:ascii="Garamond" w:eastAsia="Calibri" w:hAnsi="Garamond" w:cstheme="minorHAnsi"/>
                <w:b/>
                <w:bCs/>
                <w:spacing w:val="1"/>
                <w:position w:val="1"/>
                <w:sz w:val="20"/>
                <w:szCs w:val="20"/>
              </w:rPr>
              <w:t>ono</w:t>
            </w:r>
            <w:r w:rsidRPr="00A06AD1">
              <w:rPr>
                <w:rFonts w:ascii="Garamond" w:eastAsia="Calibri" w:hAnsi="Garamond" w:cstheme="minorHAnsi"/>
                <w:b/>
                <w:bCs/>
                <w:position w:val="1"/>
                <w:sz w:val="20"/>
                <w:szCs w:val="20"/>
              </w:rPr>
              <w:t>s</w:t>
            </w:r>
            <w:r w:rsidRPr="00A06AD1">
              <w:rPr>
                <w:rFonts w:ascii="Garamond" w:eastAsia="Calibri" w:hAnsi="Garamond" w:cstheme="minorHAnsi"/>
                <w:b/>
                <w:bCs/>
                <w:spacing w:val="1"/>
                <w:position w:val="1"/>
                <w:sz w:val="20"/>
                <w:szCs w:val="20"/>
              </w:rPr>
              <w:t>cen</w:t>
            </w:r>
            <w:r w:rsidRPr="00A06AD1">
              <w:rPr>
                <w:rFonts w:ascii="Garamond" w:eastAsia="Calibri" w:hAnsi="Garamond" w:cstheme="minorHAnsi"/>
                <w:b/>
                <w:bCs/>
                <w:position w:val="1"/>
                <w:sz w:val="20"/>
                <w:szCs w:val="20"/>
              </w:rPr>
              <w:t>za</w:t>
            </w:r>
            <w:proofErr w:type="spellEnd"/>
            <w:r w:rsidRPr="00A06AD1">
              <w:rPr>
                <w:rFonts w:ascii="Garamond" w:eastAsia="Calibri" w:hAnsi="Garamond" w:cstheme="minorHAnsi"/>
                <w:b/>
                <w:bCs/>
                <w:spacing w:val="-10"/>
                <w:position w:val="1"/>
                <w:sz w:val="20"/>
                <w:szCs w:val="20"/>
              </w:rPr>
              <w:t xml:space="preserve"> </w:t>
            </w:r>
            <w:proofErr w:type="spellStart"/>
            <w:r w:rsidRPr="00A06AD1">
              <w:rPr>
                <w:rFonts w:ascii="Garamond" w:eastAsia="Calibri" w:hAnsi="Garamond" w:cstheme="minorHAnsi"/>
                <w:b/>
                <w:bCs/>
                <w:spacing w:val="1"/>
                <w:position w:val="1"/>
                <w:sz w:val="20"/>
                <w:szCs w:val="20"/>
              </w:rPr>
              <w:t>pr</w:t>
            </w:r>
            <w:r w:rsidRPr="00A06AD1">
              <w:rPr>
                <w:rFonts w:ascii="Garamond" w:eastAsia="Calibri" w:hAnsi="Garamond" w:cstheme="minorHAnsi"/>
                <w:b/>
                <w:bCs/>
                <w:position w:val="1"/>
                <w:sz w:val="20"/>
                <w:szCs w:val="20"/>
              </w:rPr>
              <w:t>a</w:t>
            </w:r>
            <w:r w:rsidRPr="00A06AD1">
              <w:rPr>
                <w:rFonts w:ascii="Garamond" w:eastAsia="Calibri" w:hAnsi="Garamond" w:cstheme="minorHAnsi"/>
                <w:b/>
                <w:bCs/>
                <w:spacing w:val="1"/>
                <w:position w:val="1"/>
                <w:sz w:val="20"/>
                <w:szCs w:val="20"/>
              </w:rPr>
              <w:t>t</w:t>
            </w:r>
            <w:r w:rsidRPr="00A06AD1">
              <w:rPr>
                <w:rFonts w:ascii="Garamond" w:eastAsia="Calibri" w:hAnsi="Garamond" w:cstheme="minorHAnsi"/>
                <w:b/>
                <w:bCs/>
                <w:spacing w:val="-1"/>
                <w:position w:val="1"/>
                <w:sz w:val="20"/>
                <w:szCs w:val="20"/>
              </w:rPr>
              <w:t>i</w:t>
            </w:r>
            <w:r w:rsidRPr="00A06AD1">
              <w:rPr>
                <w:rFonts w:ascii="Garamond" w:eastAsia="Calibri" w:hAnsi="Garamond" w:cstheme="minorHAnsi"/>
                <w:b/>
                <w:bCs/>
                <w:spacing w:val="1"/>
                <w:position w:val="1"/>
                <w:sz w:val="20"/>
                <w:szCs w:val="20"/>
              </w:rPr>
              <w:t>c</w:t>
            </w:r>
            <w:r w:rsidRPr="00A06AD1">
              <w:rPr>
                <w:rFonts w:ascii="Garamond" w:eastAsia="Calibri" w:hAnsi="Garamond" w:cstheme="minorHAnsi"/>
                <w:b/>
                <w:bCs/>
                <w:position w:val="1"/>
                <w:sz w:val="20"/>
                <w:szCs w:val="20"/>
              </w:rPr>
              <w:t>a</w:t>
            </w:r>
            <w:proofErr w:type="spellEnd"/>
            <w:r w:rsidRPr="00A06AD1">
              <w:rPr>
                <w:rFonts w:ascii="Garamond" w:eastAsia="Calibri" w:hAnsi="Garamond" w:cstheme="minorHAnsi"/>
                <w:b/>
                <w:bCs/>
                <w:spacing w:val="-6"/>
                <w:position w:val="1"/>
                <w:sz w:val="20"/>
                <w:szCs w:val="20"/>
              </w:rPr>
              <w:t xml:space="preserve"> </w:t>
            </w:r>
            <w:proofErr w:type="spellStart"/>
            <w:r w:rsidRPr="00A06AD1">
              <w:rPr>
                <w:rFonts w:ascii="Garamond" w:eastAsia="Calibri" w:hAnsi="Garamond" w:cstheme="minorHAnsi"/>
                <w:b/>
                <w:bCs/>
                <w:spacing w:val="1"/>
                <w:position w:val="1"/>
                <w:sz w:val="20"/>
                <w:szCs w:val="20"/>
              </w:rPr>
              <w:t>de</w:t>
            </w:r>
            <w:r w:rsidRPr="00A06AD1">
              <w:rPr>
                <w:rFonts w:ascii="Garamond" w:eastAsia="Calibri" w:hAnsi="Garamond" w:cstheme="minorHAnsi"/>
                <w:b/>
                <w:bCs/>
                <w:spacing w:val="-1"/>
                <w:position w:val="1"/>
                <w:sz w:val="20"/>
                <w:szCs w:val="20"/>
              </w:rPr>
              <w:t>ll</w:t>
            </w:r>
            <w:r w:rsidRPr="00A06AD1">
              <w:rPr>
                <w:rFonts w:ascii="Garamond" w:eastAsia="Calibri" w:hAnsi="Garamond" w:cstheme="minorHAnsi"/>
                <w:b/>
                <w:bCs/>
                <w:position w:val="1"/>
                <w:sz w:val="20"/>
                <w:szCs w:val="20"/>
              </w:rPr>
              <w:t>e</w:t>
            </w:r>
            <w:proofErr w:type="spellEnd"/>
            <w:r w:rsidRPr="00A06AD1">
              <w:rPr>
                <w:rFonts w:ascii="Garamond" w:eastAsia="Calibri" w:hAnsi="Garamond" w:cstheme="minorHAnsi"/>
                <w:b/>
                <w:bCs/>
                <w:spacing w:val="-3"/>
                <w:position w:val="1"/>
                <w:sz w:val="20"/>
                <w:szCs w:val="20"/>
              </w:rPr>
              <w:t xml:space="preserve"> </w:t>
            </w:r>
            <w:r w:rsidRPr="00A06AD1">
              <w:rPr>
                <w:rFonts w:ascii="Garamond" w:eastAsia="Calibri" w:hAnsi="Garamond" w:cstheme="minorHAnsi"/>
                <w:b/>
                <w:bCs/>
                <w:spacing w:val="1"/>
                <w:position w:val="1"/>
                <w:sz w:val="20"/>
                <w:szCs w:val="20"/>
              </w:rPr>
              <w:t>pr</w:t>
            </w:r>
            <w:r w:rsidRPr="00A06AD1">
              <w:rPr>
                <w:rFonts w:ascii="Garamond" w:eastAsia="Calibri" w:hAnsi="Garamond" w:cstheme="minorHAnsi"/>
                <w:b/>
                <w:bCs/>
                <w:spacing w:val="-2"/>
                <w:position w:val="1"/>
                <w:sz w:val="20"/>
                <w:szCs w:val="20"/>
              </w:rPr>
              <w:t>o</w:t>
            </w:r>
            <w:r w:rsidRPr="00A06AD1">
              <w:rPr>
                <w:rFonts w:ascii="Garamond" w:eastAsia="Calibri" w:hAnsi="Garamond" w:cstheme="minorHAnsi"/>
                <w:b/>
                <w:bCs/>
                <w:spacing w:val="1"/>
                <w:position w:val="1"/>
                <w:sz w:val="20"/>
                <w:szCs w:val="20"/>
              </w:rPr>
              <w:t>cedur</w:t>
            </w:r>
            <w:r w:rsidRPr="00A06AD1">
              <w:rPr>
                <w:rFonts w:ascii="Garamond" w:eastAsia="Calibri" w:hAnsi="Garamond" w:cstheme="minorHAnsi"/>
                <w:b/>
                <w:bCs/>
                <w:position w:val="1"/>
                <w:sz w:val="20"/>
                <w:szCs w:val="20"/>
              </w:rPr>
              <w:t>e</w:t>
            </w:r>
            <w:r w:rsidRPr="00A06AD1">
              <w:rPr>
                <w:rFonts w:ascii="Garamond" w:eastAsia="Calibri" w:hAnsi="Garamond" w:cstheme="minorHAnsi"/>
                <w:b/>
                <w:bCs/>
                <w:spacing w:val="-11"/>
                <w:position w:val="1"/>
                <w:sz w:val="20"/>
                <w:szCs w:val="20"/>
              </w:rPr>
              <w:t xml:space="preserve"> </w:t>
            </w:r>
            <w:r w:rsidRPr="00A06AD1">
              <w:rPr>
                <w:rFonts w:ascii="Garamond" w:eastAsia="Calibri" w:hAnsi="Garamond" w:cstheme="minorHAnsi"/>
                <w:b/>
                <w:bCs/>
                <w:spacing w:val="1"/>
                <w:position w:val="1"/>
                <w:sz w:val="20"/>
                <w:szCs w:val="20"/>
              </w:rPr>
              <w:t>de</w:t>
            </w:r>
            <w:r w:rsidRPr="00A06AD1">
              <w:rPr>
                <w:rFonts w:ascii="Garamond" w:eastAsia="Calibri" w:hAnsi="Garamond" w:cstheme="minorHAnsi"/>
                <w:b/>
                <w:bCs/>
                <w:position w:val="1"/>
                <w:sz w:val="20"/>
                <w:szCs w:val="20"/>
              </w:rPr>
              <w:t>l</w:t>
            </w:r>
            <w:r w:rsidRPr="00A06AD1">
              <w:rPr>
                <w:rFonts w:ascii="Garamond" w:eastAsia="Calibri" w:hAnsi="Garamond" w:cstheme="minorHAnsi"/>
                <w:b/>
                <w:bCs/>
                <w:spacing w:val="-4"/>
                <w:position w:val="1"/>
                <w:sz w:val="20"/>
                <w:szCs w:val="20"/>
              </w:rPr>
              <w:t xml:space="preserve"> </w:t>
            </w:r>
            <w:proofErr w:type="spellStart"/>
            <w:r w:rsidRPr="00A06AD1">
              <w:rPr>
                <w:rFonts w:ascii="Garamond" w:eastAsia="Calibri" w:hAnsi="Garamond" w:cstheme="minorHAnsi"/>
                <w:b/>
                <w:bCs/>
                <w:position w:val="1"/>
                <w:sz w:val="20"/>
                <w:szCs w:val="20"/>
              </w:rPr>
              <w:t>s</w:t>
            </w:r>
            <w:r w:rsidRPr="00A06AD1">
              <w:rPr>
                <w:rFonts w:ascii="Garamond" w:eastAsia="Calibri" w:hAnsi="Garamond" w:cstheme="minorHAnsi"/>
                <w:b/>
                <w:bCs/>
                <w:spacing w:val="-1"/>
                <w:position w:val="1"/>
                <w:sz w:val="20"/>
                <w:szCs w:val="20"/>
              </w:rPr>
              <w:t>i</w:t>
            </w:r>
            <w:r w:rsidRPr="00A06AD1">
              <w:rPr>
                <w:rFonts w:ascii="Garamond" w:eastAsia="Calibri" w:hAnsi="Garamond" w:cstheme="minorHAnsi"/>
                <w:b/>
                <w:bCs/>
                <w:position w:val="1"/>
                <w:sz w:val="20"/>
                <w:szCs w:val="20"/>
              </w:rPr>
              <w:t>s</w:t>
            </w:r>
            <w:r w:rsidRPr="00A06AD1">
              <w:rPr>
                <w:rFonts w:ascii="Garamond" w:eastAsia="Calibri" w:hAnsi="Garamond" w:cstheme="minorHAnsi"/>
                <w:b/>
                <w:bCs/>
                <w:spacing w:val="1"/>
                <w:position w:val="1"/>
                <w:sz w:val="20"/>
                <w:szCs w:val="20"/>
              </w:rPr>
              <w:t>tem</w:t>
            </w:r>
            <w:r w:rsidRPr="00A06AD1">
              <w:rPr>
                <w:rFonts w:ascii="Garamond" w:eastAsia="Calibri" w:hAnsi="Garamond" w:cstheme="minorHAnsi"/>
                <w:b/>
                <w:bCs/>
                <w:position w:val="1"/>
                <w:sz w:val="20"/>
                <w:szCs w:val="20"/>
              </w:rPr>
              <w:t>a</w:t>
            </w:r>
            <w:proofErr w:type="spellEnd"/>
            <w:r w:rsidRPr="00A06AD1">
              <w:rPr>
                <w:rFonts w:ascii="Garamond" w:eastAsia="Calibri" w:hAnsi="Garamond" w:cstheme="minorHAnsi"/>
                <w:b/>
                <w:bCs/>
                <w:spacing w:val="-6"/>
                <w:position w:val="1"/>
                <w:sz w:val="20"/>
                <w:szCs w:val="20"/>
              </w:rPr>
              <w:t xml:space="preserve"> </w:t>
            </w:r>
            <w:r w:rsidRPr="00A06AD1">
              <w:rPr>
                <w:rFonts w:ascii="Garamond" w:eastAsia="Calibri" w:hAnsi="Garamond" w:cstheme="minorHAnsi"/>
                <w:b/>
                <w:bCs/>
                <w:spacing w:val="1"/>
                <w:position w:val="1"/>
                <w:sz w:val="20"/>
                <w:szCs w:val="20"/>
              </w:rPr>
              <w:t>d</w:t>
            </w:r>
            <w:r w:rsidRPr="00A06AD1">
              <w:rPr>
                <w:rFonts w:ascii="Garamond" w:eastAsia="Calibri" w:hAnsi="Garamond" w:cstheme="minorHAnsi"/>
                <w:b/>
                <w:bCs/>
                <w:position w:val="1"/>
                <w:sz w:val="20"/>
                <w:szCs w:val="20"/>
              </w:rPr>
              <w:t>i</w:t>
            </w:r>
            <w:r w:rsidRPr="00A06AD1">
              <w:rPr>
                <w:rFonts w:ascii="Garamond" w:eastAsia="Calibri" w:hAnsi="Garamond" w:cstheme="minorHAnsi"/>
                <w:b/>
                <w:bCs/>
                <w:spacing w:val="-3"/>
                <w:position w:val="1"/>
                <w:sz w:val="20"/>
                <w:szCs w:val="20"/>
              </w:rPr>
              <w:t xml:space="preserve"> </w:t>
            </w:r>
            <w:proofErr w:type="spellStart"/>
            <w:r w:rsidRPr="00A06AD1">
              <w:rPr>
                <w:rFonts w:ascii="Garamond" w:eastAsia="Calibri" w:hAnsi="Garamond" w:cstheme="minorHAnsi"/>
                <w:b/>
                <w:bCs/>
                <w:spacing w:val="1"/>
                <w:position w:val="1"/>
                <w:sz w:val="20"/>
                <w:szCs w:val="20"/>
              </w:rPr>
              <w:t>orm</w:t>
            </w:r>
            <w:r w:rsidRPr="00A06AD1">
              <w:rPr>
                <w:rFonts w:ascii="Garamond" w:eastAsia="Calibri" w:hAnsi="Garamond" w:cstheme="minorHAnsi"/>
                <w:b/>
                <w:bCs/>
                <w:position w:val="1"/>
                <w:sz w:val="20"/>
                <w:szCs w:val="20"/>
              </w:rPr>
              <w:t>e</w:t>
            </w:r>
            <w:r w:rsidRPr="00A06AD1">
              <w:rPr>
                <w:rFonts w:ascii="Garamond" w:eastAsia="Calibri" w:hAnsi="Garamond" w:cstheme="minorHAnsi"/>
                <w:b/>
                <w:bCs/>
                <w:spacing w:val="-1"/>
                <w:position w:val="1"/>
                <w:sz w:val="20"/>
                <w:szCs w:val="20"/>
              </w:rPr>
              <w:t>g</w:t>
            </w:r>
            <w:r w:rsidRPr="00A06AD1">
              <w:rPr>
                <w:rFonts w:ascii="Garamond" w:eastAsia="Calibri" w:hAnsi="Garamond" w:cstheme="minorHAnsi"/>
                <w:b/>
                <w:bCs/>
                <w:spacing w:val="2"/>
                <w:position w:val="1"/>
                <w:sz w:val="20"/>
                <w:szCs w:val="20"/>
              </w:rPr>
              <w:t>g</w:t>
            </w:r>
            <w:r w:rsidRPr="00A06AD1">
              <w:rPr>
                <w:rFonts w:ascii="Garamond" w:eastAsia="Calibri" w:hAnsi="Garamond" w:cstheme="minorHAnsi"/>
                <w:b/>
                <w:bCs/>
                <w:spacing w:val="-1"/>
                <w:position w:val="1"/>
                <w:sz w:val="20"/>
                <w:szCs w:val="20"/>
              </w:rPr>
              <w:t>i</w:t>
            </w:r>
            <w:r w:rsidRPr="00A06AD1">
              <w:rPr>
                <w:rFonts w:ascii="Garamond" w:eastAsia="Calibri" w:hAnsi="Garamond" w:cstheme="minorHAnsi"/>
                <w:b/>
                <w:bCs/>
                <w:position w:val="1"/>
                <w:sz w:val="20"/>
                <w:szCs w:val="20"/>
              </w:rPr>
              <w:t>o</w:t>
            </w:r>
            <w:proofErr w:type="spellEnd"/>
            <w:r w:rsidRPr="00A06AD1">
              <w:rPr>
                <w:rFonts w:ascii="Garamond" w:eastAsia="Calibri" w:hAnsi="Garamond" w:cstheme="minorHAnsi"/>
                <w:b/>
                <w:bCs/>
                <w:spacing w:val="-7"/>
                <w:position w:val="1"/>
                <w:sz w:val="20"/>
                <w:szCs w:val="20"/>
              </w:rPr>
              <w:t xml:space="preserve"> </w:t>
            </w:r>
            <w:r w:rsidRPr="00A06AD1">
              <w:rPr>
                <w:rFonts w:ascii="Garamond" w:eastAsia="Calibri" w:hAnsi="Garamond" w:cstheme="minorHAnsi"/>
                <w:b/>
                <w:bCs/>
                <w:position w:val="1"/>
                <w:sz w:val="20"/>
                <w:szCs w:val="20"/>
              </w:rPr>
              <w:t xml:space="preserve">e </w:t>
            </w:r>
            <w:r w:rsidRPr="00A06AD1">
              <w:rPr>
                <w:rFonts w:ascii="Garamond" w:eastAsia="Calibri" w:hAnsi="Garamond" w:cstheme="minorHAnsi"/>
                <w:b/>
                <w:bCs/>
                <w:spacing w:val="-1"/>
                <w:position w:val="1"/>
                <w:sz w:val="20"/>
                <w:szCs w:val="20"/>
              </w:rPr>
              <w:t>l</w:t>
            </w:r>
            <w:r w:rsidRPr="00A06AD1">
              <w:rPr>
                <w:rFonts w:ascii="Garamond" w:eastAsia="Calibri" w:hAnsi="Garamond" w:cstheme="minorHAnsi"/>
                <w:b/>
                <w:bCs/>
                <w:position w:val="1"/>
                <w:sz w:val="20"/>
                <w:szCs w:val="20"/>
              </w:rPr>
              <w:t>a</w:t>
            </w:r>
            <w:r w:rsidRPr="00A06AD1">
              <w:rPr>
                <w:rFonts w:ascii="Garamond" w:eastAsia="Calibri" w:hAnsi="Garamond" w:cstheme="minorHAnsi"/>
                <w:b/>
                <w:bCs/>
                <w:spacing w:val="-1"/>
                <w:position w:val="1"/>
                <w:sz w:val="20"/>
                <w:szCs w:val="20"/>
              </w:rPr>
              <w:t xml:space="preserve"> </w:t>
            </w:r>
            <w:proofErr w:type="spellStart"/>
            <w:r w:rsidRPr="00A06AD1">
              <w:rPr>
                <w:rFonts w:ascii="Garamond" w:eastAsia="Calibri" w:hAnsi="Garamond" w:cstheme="minorHAnsi"/>
                <w:b/>
                <w:bCs/>
                <w:position w:val="1"/>
                <w:sz w:val="20"/>
                <w:szCs w:val="20"/>
              </w:rPr>
              <w:t>s</w:t>
            </w:r>
            <w:r w:rsidRPr="00A06AD1">
              <w:rPr>
                <w:rFonts w:ascii="Garamond" w:eastAsia="Calibri" w:hAnsi="Garamond" w:cstheme="minorHAnsi"/>
                <w:b/>
                <w:bCs/>
                <w:spacing w:val="1"/>
                <w:position w:val="1"/>
                <w:sz w:val="20"/>
                <w:szCs w:val="20"/>
              </w:rPr>
              <w:t>equen</w:t>
            </w:r>
            <w:r w:rsidRPr="00A06AD1">
              <w:rPr>
                <w:rFonts w:ascii="Garamond" w:eastAsia="Calibri" w:hAnsi="Garamond" w:cstheme="minorHAnsi"/>
                <w:b/>
                <w:bCs/>
                <w:position w:val="1"/>
                <w:sz w:val="20"/>
                <w:szCs w:val="20"/>
              </w:rPr>
              <w:t>za</w:t>
            </w:r>
            <w:proofErr w:type="spellEnd"/>
            <w:r w:rsidRPr="00A06AD1">
              <w:rPr>
                <w:rFonts w:ascii="Garamond" w:eastAsia="Calibri" w:hAnsi="Garamond" w:cstheme="minorHAnsi"/>
                <w:b/>
                <w:bCs/>
                <w:spacing w:val="-8"/>
                <w:position w:val="1"/>
                <w:sz w:val="20"/>
                <w:szCs w:val="20"/>
              </w:rPr>
              <w:t xml:space="preserve"> </w:t>
            </w:r>
            <w:proofErr w:type="spellStart"/>
            <w:r w:rsidRPr="00A06AD1">
              <w:rPr>
                <w:rFonts w:ascii="Garamond" w:eastAsia="Calibri" w:hAnsi="Garamond" w:cstheme="minorHAnsi"/>
                <w:b/>
                <w:bCs/>
                <w:spacing w:val="1"/>
                <w:position w:val="1"/>
                <w:sz w:val="20"/>
                <w:szCs w:val="20"/>
              </w:rPr>
              <w:t>de</w:t>
            </w:r>
            <w:r w:rsidRPr="00A06AD1">
              <w:rPr>
                <w:rFonts w:ascii="Garamond" w:eastAsia="Calibri" w:hAnsi="Garamond" w:cstheme="minorHAnsi"/>
                <w:b/>
                <w:bCs/>
                <w:spacing w:val="-1"/>
                <w:position w:val="1"/>
                <w:sz w:val="20"/>
                <w:szCs w:val="20"/>
              </w:rPr>
              <w:t>gl</w:t>
            </w:r>
            <w:r w:rsidRPr="00A06AD1">
              <w:rPr>
                <w:rFonts w:ascii="Garamond" w:eastAsia="Calibri" w:hAnsi="Garamond" w:cstheme="minorHAnsi"/>
                <w:b/>
                <w:bCs/>
                <w:position w:val="1"/>
                <w:sz w:val="20"/>
                <w:szCs w:val="20"/>
              </w:rPr>
              <w:t>i</w:t>
            </w:r>
            <w:proofErr w:type="spellEnd"/>
            <w:r w:rsidRPr="00A06AD1">
              <w:rPr>
                <w:rFonts w:ascii="Garamond" w:eastAsia="Calibri" w:hAnsi="Garamond" w:cstheme="minorHAnsi"/>
                <w:b/>
                <w:bCs/>
                <w:position w:val="1"/>
                <w:sz w:val="20"/>
                <w:szCs w:val="20"/>
              </w:rPr>
              <w:t xml:space="preserve"> </w:t>
            </w:r>
            <w:proofErr w:type="spellStart"/>
            <w:r w:rsidRPr="00A06AD1">
              <w:rPr>
                <w:rFonts w:ascii="Garamond" w:eastAsia="Calibri" w:hAnsi="Garamond" w:cstheme="minorHAnsi"/>
                <w:b/>
                <w:bCs/>
                <w:position w:val="1"/>
                <w:sz w:val="20"/>
                <w:szCs w:val="20"/>
              </w:rPr>
              <w:t>eventi</w:t>
            </w:r>
            <w:proofErr w:type="spellEnd"/>
            <w:r w:rsidRPr="00A06AD1">
              <w:rPr>
                <w:rFonts w:ascii="Garamond" w:eastAsia="Calibri" w:hAnsi="Garamond" w:cstheme="minorHAnsi"/>
                <w:b/>
                <w:bCs/>
                <w:spacing w:val="-6"/>
                <w:sz w:val="20"/>
                <w:szCs w:val="20"/>
              </w:rPr>
              <w:t xml:space="preserve"> </w:t>
            </w:r>
            <w:r w:rsidRPr="00A06AD1">
              <w:rPr>
                <w:rFonts w:ascii="Garamond" w:eastAsia="Calibri" w:hAnsi="Garamond" w:cstheme="minorHAnsi"/>
                <w:b/>
                <w:bCs/>
                <w:spacing w:val="1"/>
                <w:sz w:val="20"/>
                <w:szCs w:val="20"/>
              </w:rPr>
              <w:t>pe</w:t>
            </w:r>
            <w:r w:rsidRPr="00A06AD1">
              <w:rPr>
                <w:rFonts w:ascii="Garamond" w:eastAsia="Calibri" w:hAnsi="Garamond" w:cstheme="minorHAnsi"/>
                <w:b/>
                <w:bCs/>
                <w:sz w:val="20"/>
                <w:szCs w:val="20"/>
              </w:rPr>
              <w:t>r</w:t>
            </w:r>
            <w:r w:rsidRPr="00A06AD1">
              <w:rPr>
                <w:rFonts w:ascii="Garamond" w:eastAsia="Calibri" w:hAnsi="Garamond" w:cstheme="minorHAnsi"/>
                <w:b/>
                <w:bCs/>
                <w:spacing w:val="-1"/>
                <w:sz w:val="20"/>
                <w:szCs w:val="20"/>
              </w:rPr>
              <w:t xml:space="preserve"> </w:t>
            </w:r>
            <w:proofErr w:type="spellStart"/>
            <w:r w:rsidRPr="00A06AD1">
              <w:rPr>
                <w:rFonts w:ascii="Garamond" w:eastAsia="Calibri" w:hAnsi="Garamond" w:cstheme="minorHAnsi"/>
                <w:b/>
                <w:bCs/>
                <w:spacing w:val="-1"/>
                <w:sz w:val="20"/>
                <w:szCs w:val="20"/>
              </w:rPr>
              <w:t>l’</w:t>
            </w:r>
            <w:r w:rsidRPr="00A06AD1">
              <w:rPr>
                <w:rFonts w:ascii="Garamond" w:eastAsia="Calibri" w:hAnsi="Garamond" w:cstheme="minorHAnsi"/>
                <w:b/>
                <w:bCs/>
                <w:spacing w:val="1"/>
                <w:sz w:val="20"/>
                <w:szCs w:val="20"/>
              </w:rPr>
              <w:t>u</w:t>
            </w:r>
            <w:r w:rsidRPr="00A06AD1">
              <w:rPr>
                <w:rFonts w:ascii="Garamond" w:eastAsia="Calibri" w:hAnsi="Garamond" w:cstheme="minorHAnsi"/>
                <w:b/>
                <w:bCs/>
                <w:sz w:val="20"/>
                <w:szCs w:val="20"/>
              </w:rPr>
              <w:t>so</w:t>
            </w:r>
            <w:proofErr w:type="spellEnd"/>
            <w:r w:rsidRPr="00A06AD1">
              <w:rPr>
                <w:rFonts w:ascii="Garamond" w:eastAsia="Calibri" w:hAnsi="Garamond" w:cstheme="minorHAnsi"/>
                <w:b/>
                <w:bCs/>
                <w:spacing w:val="-3"/>
                <w:sz w:val="20"/>
                <w:szCs w:val="20"/>
              </w:rPr>
              <w:t xml:space="preserve"> </w:t>
            </w:r>
            <w:proofErr w:type="spellStart"/>
            <w:r w:rsidRPr="00A06AD1">
              <w:rPr>
                <w:rFonts w:ascii="Garamond" w:eastAsia="Calibri" w:hAnsi="Garamond" w:cstheme="minorHAnsi"/>
                <w:b/>
                <w:bCs/>
                <w:spacing w:val="1"/>
                <w:sz w:val="20"/>
                <w:szCs w:val="20"/>
              </w:rPr>
              <w:t>de</w:t>
            </w:r>
            <w:r w:rsidRPr="00A06AD1">
              <w:rPr>
                <w:rFonts w:ascii="Garamond" w:eastAsia="Calibri" w:hAnsi="Garamond" w:cstheme="minorHAnsi"/>
                <w:b/>
                <w:bCs/>
                <w:spacing w:val="-1"/>
                <w:sz w:val="20"/>
                <w:szCs w:val="20"/>
              </w:rPr>
              <w:t>ll</w:t>
            </w:r>
            <w:r w:rsidRPr="00A06AD1">
              <w:rPr>
                <w:rFonts w:ascii="Garamond" w:eastAsia="Calibri" w:hAnsi="Garamond" w:cstheme="minorHAnsi"/>
                <w:b/>
                <w:bCs/>
                <w:sz w:val="20"/>
                <w:szCs w:val="20"/>
              </w:rPr>
              <w:t>e</w:t>
            </w:r>
            <w:proofErr w:type="spellEnd"/>
            <w:r w:rsidRPr="00A06AD1">
              <w:rPr>
                <w:rFonts w:ascii="Garamond" w:eastAsia="Calibri" w:hAnsi="Garamond" w:cstheme="minorHAnsi"/>
                <w:b/>
                <w:bCs/>
                <w:spacing w:val="-3"/>
                <w:sz w:val="20"/>
                <w:szCs w:val="20"/>
              </w:rPr>
              <w:t xml:space="preserve"> </w:t>
            </w:r>
            <w:proofErr w:type="spellStart"/>
            <w:r w:rsidRPr="00A06AD1">
              <w:rPr>
                <w:rFonts w:ascii="Garamond" w:eastAsia="Calibri" w:hAnsi="Garamond" w:cstheme="minorHAnsi"/>
                <w:b/>
                <w:bCs/>
                <w:sz w:val="20"/>
                <w:szCs w:val="20"/>
              </w:rPr>
              <w:t>a</w:t>
            </w:r>
            <w:r w:rsidRPr="00A06AD1">
              <w:rPr>
                <w:rFonts w:ascii="Garamond" w:eastAsia="Calibri" w:hAnsi="Garamond" w:cstheme="minorHAnsi"/>
                <w:b/>
                <w:bCs/>
                <w:spacing w:val="1"/>
                <w:sz w:val="20"/>
                <w:szCs w:val="20"/>
              </w:rPr>
              <w:t>ncor</w:t>
            </w:r>
            <w:r w:rsidRPr="00A06AD1">
              <w:rPr>
                <w:rFonts w:ascii="Garamond" w:eastAsia="Calibri" w:hAnsi="Garamond" w:cstheme="minorHAnsi"/>
                <w:b/>
                <w:bCs/>
                <w:sz w:val="20"/>
                <w:szCs w:val="20"/>
              </w:rPr>
              <w:t>e</w:t>
            </w:r>
            <w:proofErr w:type="spellEnd"/>
            <w:r w:rsidRPr="00A06AD1">
              <w:rPr>
                <w:rFonts w:ascii="Garamond" w:eastAsia="Calibri" w:hAnsi="Garamond" w:cstheme="minorHAnsi"/>
                <w:b/>
                <w:bCs/>
                <w:spacing w:val="-7"/>
                <w:sz w:val="20"/>
                <w:szCs w:val="20"/>
              </w:rPr>
              <w:t xml:space="preserve"> </w:t>
            </w:r>
            <w:proofErr w:type="spellStart"/>
            <w:r w:rsidRPr="00A06AD1">
              <w:rPr>
                <w:rFonts w:ascii="Garamond" w:eastAsia="Calibri" w:hAnsi="Garamond" w:cstheme="minorHAnsi"/>
                <w:b/>
                <w:bCs/>
                <w:spacing w:val="1"/>
                <w:sz w:val="20"/>
                <w:szCs w:val="20"/>
              </w:rPr>
              <w:t>ne</w:t>
            </w:r>
            <w:r w:rsidRPr="00A06AD1">
              <w:rPr>
                <w:rFonts w:ascii="Garamond" w:eastAsia="Calibri" w:hAnsi="Garamond" w:cstheme="minorHAnsi"/>
                <w:b/>
                <w:bCs/>
                <w:spacing w:val="-1"/>
                <w:sz w:val="20"/>
                <w:szCs w:val="20"/>
              </w:rPr>
              <w:t>ll</w:t>
            </w:r>
            <w:r w:rsidRPr="00A06AD1">
              <w:rPr>
                <w:rFonts w:ascii="Garamond" w:eastAsia="Calibri" w:hAnsi="Garamond" w:cstheme="minorHAnsi"/>
                <w:b/>
                <w:bCs/>
                <w:sz w:val="20"/>
                <w:szCs w:val="20"/>
              </w:rPr>
              <w:t>e</w:t>
            </w:r>
            <w:proofErr w:type="spellEnd"/>
            <w:r w:rsidRPr="00A06AD1">
              <w:rPr>
                <w:rFonts w:ascii="Garamond" w:eastAsia="Calibri" w:hAnsi="Garamond" w:cstheme="minorHAnsi"/>
                <w:b/>
                <w:bCs/>
                <w:spacing w:val="-3"/>
                <w:sz w:val="20"/>
                <w:szCs w:val="20"/>
              </w:rPr>
              <w:t xml:space="preserve"> </w:t>
            </w:r>
            <w:proofErr w:type="spellStart"/>
            <w:r w:rsidRPr="00A06AD1">
              <w:rPr>
                <w:rFonts w:ascii="Garamond" w:eastAsia="Calibri" w:hAnsi="Garamond" w:cstheme="minorHAnsi"/>
                <w:b/>
                <w:bCs/>
                <w:spacing w:val="-1"/>
                <w:sz w:val="20"/>
                <w:szCs w:val="20"/>
              </w:rPr>
              <w:t>v</w:t>
            </w:r>
            <w:r w:rsidRPr="00A06AD1">
              <w:rPr>
                <w:rFonts w:ascii="Garamond" w:eastAsia="Calibri" w:hAnsi="Garamond" w:cstheme="minorHAnsi"/>
                <w:b/>
                <w:bCs/>
                <w:sz w:val="20"/>
                <w:szCs w:val="20"/>
              </w:rPr>
              <w:t>a</w:t>
            </w:r>
            <w:r w:rsidRPr="00A06AD1">
              <w:rPr>
                <w:rFonts w:ascii="Garamond" w:eastAsia="Calibri" w:hAnsi="Garamond" w:cstheme="minorHAnsi"/>
                <w:b/>
                <w:bCs/>
                <w:spacing w:val="1"/>
                <w:sz w:val="20"/>
                <w:szCs w:val="20"/>
              </w:rPr>
              <w:t>r</w:t>
            </w:r>
            <w:r w:rsidRPr="00A06AD1">
              <w:rPr>
                <w:rFonts w:ascii="Garamond" w:eastAsia="Calibri" w:hAnsi="Garamond" w:cstheme="minorHAnsi"/>
                <w:b/>
                <w:bCs/>
                <w:spacing w:val="-1"/>
                <w:sz w:val="20"/>
                <w:szCs w:val="20"/>
              </w:rPr>
              <w:t>i</w:t>
            </w:r>
            <w:r w:rsidRPr="00A06AD1">
              <w:rPr>
                <w:rFonts w:ascii="Garamond" w:eastAsia="Calibri" w:hAnsi="Garamond" w:cstheme="minorHAnsi"/>
                <w:b/>
                <w:bCs/>
                <w:sz w:val="20"/>
                <w:szCs w:val="20"/>
              </w:rPr>
              <w:t>e</w:t>
            </w:r>
            <w:proofErr w:type="spellEnd"/>
            <w:r w:rsidRPr="00A06AD1">
              <w:rPr>
                <w:rFonts w:ascii="Garamond" w:eastAsia="Calibri" w:hAnsi="Garamond" w:cstheme="minorHAnsi"/>
                <w:b/>
                <w:bCs/>
                <w:spacing w:val="-3"/>
                <w:sz w:val="20"/>
                <w:szCs w:val="20"/>
              </w:rPr>
              <w:t xml:space="preserve"> </w:t>
            </w:r>
            <w:proofErr w:type="spellStart"/>
            <w:r w:rsidRPr="00A06AD1">
              <w:rPr>
                <w:rFonts w:ascii="Garamond" w:eastAsia="Calibri" w:hAnsi="Garamond" w:cstheme="minorHAnsi"/>
                <w:b/>
                <w:bCs/>
                <w:spacing w:val="1"/>
                <w:sz w:val="20"/>
                <w:szCs w:val="20"/>
              </w:rPr>
              <w:t>oper</w:t>
            </w:r>
            <w:r w:rsidRPr="00A06AD1">
              <w:rPr>
                <w:rFonts w:ascii="Garamond" w:eastAsia="Calibri" w:hAnsi="Garamond" w:cstheme="minorHAnsi"/>
                <w:b/>
                <w:bCs/>
                <w:sz w:val="20"/>
                <w:szCs w:val="20"/>
              </w:rPr>
              <w:t>az</w:t>
            </w:r>
            <w:r w:rsidRPr="00A06AD1">
              <w:rPr>
                <w:rFonts w:ascii="Garamond" w:eastAsia="Calibri" w:hAnsi="Garamond" w:cstheme="minorHAnsi"/>
                <w:b/>
                <w:bCs/>
                <w:spacing w:val="-1"/>
                <w:sz w:val="20"/>
                <w:szCs w:val="20"/>
              </w:rPr>
              <w:t>i</w:t>
            </w:r>
            <w:r w:rsidRPr="00A06AD1">
              <w:rPr>
                <w:rFonts w:ascii="Garamond" w:eastAsia="Calibri" w:hAnsi="Garamond" w:cstheme="minorHAnsi"/>
                <w:b/>
                <w:bCs/>
                <w:spacing w:val="1"/>
                <w:sz w:val="20"/>
                <w:szCs w:val="20"/>
              </w:rPr>
              <w:t>on</w:t>
            </w:r>
            <w:r w:rsidRPr="00A06AD1">
              <w:rPr>
                <w:rFonts w:ascii="Garamond" w:eastAsia="Calibri" w:hAnsi="Garamond" w:cstheme="minorHAnsi"/>
                <w:b/>
                <w:bCs/>
                <w:sz w:val="20"/>
                <w:szCs w:val="20"/>
              </w:rPr>
              <w:t>i</w:t>
            </w:r>
            <w:proofErr w:type="spellEnd"/>
            <w:r w:rsidRPr="00A06AD1">
              <w:rPr>
                <w:rFonts w:ascii="Garamond" w:eastAsia="Arial" w:hAnsi="Garamond" w:cstheme="minorHAnsi"/>
                <w:i/>
                <w:iCs/>
                <w:spacing w:val="-3"/>
                <w:w w:val="109"/>
                <w:sz w:val="20"/>
                <w:szCs w:val="20"/>
              </w:rPr>
              <w:t>. /W</w:t>
            </w:r>
            <w:r w:rsidRPr="00A06AD1">
              <w:rPr>
                <w:rFonts w:ascii="Garamond" w:eastAsia="Arial" w:hAnsi="Garamond" w:cstheme="minorHAnsi"/>
                <w:i/>
                <w:iCs/>
                <w:w w:val="109"/>
                <w:sz w:val="20"/>
                <w:szCs w:val="20"/>
              </w:rPr>
              <w:t>orking</w:t>
            </w:r>
            <w:r w:rsidRPr="00A06AD1">
              <w:rPr>
                <w:rFonts w:ascii="Garamond" w:eastAsia="Arial" w:hAnsi="Garamond" w:cstheme="minorHAnsi"/>
                <w:i/>
                <w:iCs/>
                <w:spacing w:val="-1"/>
                <w:w w:val="109"/>
                <w:sz w:val="20"/>
                <w:szCs w:val="20"/>
              </w:rPr>
              <w:t xml:space="preserve"> </w:t>
            </w:r>
            <w:r w:rsidRPr="00A06AD1">
              <w:rPr>
                <w:rFonts w:ascii="Garamond" w:eastAsia="Arial" w:hAnsi="Garamond" w:cstheme="minorHAnsi"/>
                <w:i/>
                <w:iCs/>
                <w:w w:val="109"/>
                <w:sz w:val="20"/>
                <w:szCs w:val="20"/>
              </w:rPr>
              <w:t>knowledge</w:t>
            </w:r>
            <w:r w:rsidRPr="00A06AD1">
              <w:rPr>
                <w:rFonts w:ascii="Garamond" w:eastAsia="Arial" w:hAnsi="Garamond" w:cstheme="minorHAnsi"/>
                <w:i/>
                <w:iCs/>
                <w:spacing w:val="19"/>
                <w:w w:val="109"/>
                <w:sz w:val="20"/>
                <w:szCs w:val="20"/>
              </w:rPr>
              <w:t xml:space="preserve"> </w:t>
            </w:r>
            <w:r w:rsidRPr="00A06AD1">
              <w:rPr>
                <w:rFonts w:ascii="Garamond" w:eastAsia="Arial" w:hAnsi="Garamond" w:cstheme="minorHAnsi"/>
                <w:i/>
                <w:iCs/>
                <w:sz w:val="20"/>
                <w:szCs w:val="20"/>
              </w:rPr>
              <w:t>of</w:t>
            </w:r>
            <w:r w:rsidRPr="00A06AD1">
              <w:rPr>
                <w:rFonts w:ascii="Garamond" w:eastAsia="Arial" w:hAnsi="Garamond" w:cstheme="minorHAnsi"/>
                <w:i/>
                <w:iCs/>
                <w:spacing w:val="34"/>
                <w:sz w:val="20"/>
                <w:szCs w:val="20"/>
              </w:rPr>
              <w:t xml:space="preserve"> </w:t>
            </w:r>
            <w:r w:rsidRPr="00A06AD1">
              <w:rPr>
                <w:rFonts w:ascii="Garamond" w:eastAsia="Arial" w:hAnsi="Garamond" w:cstheme="minorHAnsi"/>
                <w:i/>
                <w:iCs/>
                <w:sz w:val="20"/>
                <w:szCs w:val="20"/>
              </w:rPr>
              <w:t>the</w:t>
            </w:r>
            <w:r w:rsidRPr="00A06AD1">
              <w:rPr>
                <w:rFonts w:ascii="Garamond" w:eastAsia="Arial" w:hAnsi="Garamond" w:cstheme="minorHAnsi"/>
                <w:i/>
                <w:iCs/>
                <w:spacing w:val="43"/>
                <w:sz w:val="20"/>
                <w:szCs w:val="20"/>
              </w:rPr>
              <w:t xml:space="preserve"> </w:t>
            </w:r>
            <w:r w:rsidRPr="00A06AD1">
              <w:rPr>
                <w:rFonts w:ascii="Garamond" w:eastAsia="Arial" w:hAnsi="Garamond" w:cstheme="minorHAnsi"/>
                <w:i/>
                <w:iCs/>
                <w:w w:val="111"/>
                <w:sz w:val="20"/>
                <w:szCs w:val="20"/>
              </w:rPr>
              <w:t xml:space="preserve">mooring </w:t>
            </w:r>
            <w:r w:rsidRPr="00A06AD1">
              <w:rPr>
                <w:rFonts w:ascii="Garamond" w:eastAsia="Arial" w:hAnsi="Garamond" w:cstheme="minorHAnsi"/>
                <w:i/>
                <w:iCs/>
                <w:sz w:val="20"/>
                <w:szCs w:val="20"/>
              </w:rPr>
              <w:t>system</w:t>
            </w:r>
            <w:r w:rsidRPr="00A06AD1">
              <w:rPr>
                <w:rFonts w:ascii="Garamond" w:eastAsia="Arial" w:hAnsi="Garamond" w:cstheme="minorHAnsi"/>
                <w:i/>
                <w:iCs/>
                <w:spacing w:val="42"/>
                <w:sz w:val="20"/>
                <w:szCs w:val="20"/>
              </w:rPr>
              <w:t xml:space="preserve"> </w:t>
            </w:r>
            <w:r w:rsidRPr="00A06AD1">
              <w:rPr>
                <w:rFonts w:ascii="Garamond" w:eastAsia="Arial" w:hAnsi="Garamond" w:cstheme="minorHAnsi"/>
                <w:i/>
                <w:iCs/>
                <w:sz w:val="20"/>
                <w:szCs w:val="20"/>
              </w:rPr>
              <w:t>p</w:t>
            </w:r>
            <w:r w:rsidRPr="00A06AD1">
              <w:rPr>
                <w:rFonts w:ascii="Garamond" w:eastAsia="Arial" w:hAnsi="Garamond" w:cstheme="minorHAnsi"/>
                <w:i/>
                <w:iCs/>
                <w:spacing w:val="-3"/>
                <w:sz w:val="20"/>
                <w:szCs w:val="20"/>
              </w:rPr>
              <w:t>r</w:t>
            </w:r>
            <w:r w:rsidRPr="00A06AD1">
              <w:rPr>
                <w:rFonts w:ascii="Garamond" w:eastAsia="Arial" w:hAnsi="Garamond" w:cstheme="minorHAnsi"/>
                <w:i/>
                <w:iCs/>
                <w:sz w:val="20"/>
                <w:szCs w:val="20"/>
              </w:rPr>
              <w:t>ocedu</w:t>
            </w:r>
            <w:r w:rsidRPr="00A06AD1">
              <w:rPr>
                <w:rFonts w:ascii="Garamond" w:eastAsia="Arial" w:hAnsi="Garamond" w:cstheme="minorHAnsi"/>
                <w:i/>
                <w:iCs/>
                <w:spacing w:val="-3"/>
                <w:sz w:val="20"/>
                <w:szCs w:val="20"/>
              </w:rPr>
              <w:t>r</w:t>
            </w:r>
            <w:r w:rsidRPr="00A06AD1">
              <w:rPr>
                <w:rFonts w:ascii="Garamond" w:eastAsia="Arial" w:hAnsi="Garamond" w:cstheme="minorHAnsi"/>
                <w:i/>
                <w:iCs/>
                <w:sz w:val="20"/>
                <w:szCs w:val="20"/>
              </w:rPr>
              <w:t xml:space="preserve">es </w:t>
            </w:r>
            <w:r w:rsidRPr="00A06AD1">
              <w:rPr>
                <w:rFonts w:ascii="Garamond" w:eastAsia="Arial" w:hAnsi="Garamond" w:cstheme="minorHAnsi"/>
                <w:i/>
                <w:iCs/>
                <w:spacing w:val="9"/>
                <w:sz w:val="20"/>
                <w:szCs w:val="20"/>
              </w:rPr>
              <w:t>and</w:t>
            </w:r>
            <w:r w:rsidRPr="00A06AD1">
              <w:rPr>
                <w:rFonts w:ascii="Garamond" w:eastAsia="Arial" w:hAnsi="Garamond" w:cstheme="minorHAnsi"/>
                <w:i/>
                <w:iCs/>
                <w:spacing w:val="34"/>
                <w:sz w:val="20"/>
                <w:szCs w:val="20"/>
              </w:rPr>
              <w:t xml:space="preserve"> </w:t>
            </w:r>
            <w:r w:rsidRPr="00A06AD1">
              <w:rPr>
                <w:rFonts w:ascii="Garamond" w:eastAsia="Arial" w:hAnsi="Garamond" w:cstheme="minorHAnsi"/>
                <w:i/>
                <w:iCs/>
                <w:sz w:val="20"/>
                <w:szCs w:val="20"/>
              </w:rPr>
              <w:t>o</w:t>
            </w:r>
            <w:r w:rsidRPr="00A06AD1">
              <w:rPr>
                <w:rFonts w:ascii="Garamond" w:eastAsia="Arial" w:hAnsi="Garamond" w:cstheme="minorHAnsi"/>
                <w:i/>
                <w:iCs/>
                <w:spacing w:val="-3"/>
                <w:sz w:val="20"/>
                <w:szCs w:val="20"/>
              </w:rPr>
              <w:t>r</w:t>
            </w:r>
            <w:r w:rsidRPr="00A06AD1">
              <w:rPr>
                <w:rFonts w:ascii="Garamond" w:eastAsia="Arial" w:hAnsi="Garamond" w:cstheme="minorHAnsi"/>
                <w:i/>
                <w:iCs/>
                <w:sz w:val="20"/>
                <w:szCs w:val="20"/>
              </w:rPr>
              <w:t xml:space="preserve">der </w:t>
            </w:r>
            <w:r w:rsidRPr="00A06AD1">
              <w:rPr>
                <w:rFonts w:ascii="Garamond" w:eastAsia="Arial" w:hAnsi="Garamond" w:cstheme="minorHAnsi"/>
                <w:i/>
                <w:iCs/>
                <w:spacing w:val="3"/>
                <w:sz w:val="20"/>
                <w:szCs w:val="20"/>
              </w:rPr>
              <w:t>of</w:t>
            </w:r>
            <w:r w:rsidRPr="00A06AD1">
              <w:rPr>
                <w:rFonts w:ascii="Garamond" w:eastAsia="Arial" w:hAnsi="Garamond" w:cstheme="minorHAnsi"/>
                <w:i/>
                <w:iCs/>
                <w:spacing w:val="34"/>
                <w:sz w:val="20"/>
                <w:szCs w:val="20"/>
              </w:rPr>
              <w:t xml:space="preserve"> </w:t>
            </w:r>
            <w:r w:rsidRPr="00A06AD1">
              <w:rPr>
                <w:rFonts w:ascii="Garamond" w:eastAsia="Arial" w:hAnsi="Garamond" w:cstheme="minorHAnsi"/>
                <w:i/>
                <w:iCs/>
                <w:w w:val="108"/>
                <w:sz w:val="20"/>
                <w:szCs w:val="20"/>
              </w:rPr>
              <w:t xml:space="preserve">events </w:t>
            </w:r>
            <w:r w:rsidRPr="00A06AD1">
              <w:rPr>
                <w:rFonts w:ascii="Garamond" w:eastAsia="Arial" w:hAnsi="Garamond" w:cstheme="minorHAnsi"/>
                <w:i/>
                <w:iCs/>
                <w:sz w:val="20"/>
                <w:szCs w:val="20"/>
              </w:rPr>
              <w:t>for</w:t>
            </w:r>
            <w:r w:rsidRPr="00A06AD1">
              <w:rPr>
                <w:rFonts w:ascii="Garamond" w:eastAsia="Arial" w:hAnsi="Garamond" w:cstheme="minorHAnsi"/>
                <w:i/>
                <w:iCs/>
                <w:spacing w:val="43"/>
                <w:sz w:val="20"/>
                <w:szCs w:val="20"/>
              </w:rPr>
              <w:t xml:space="preserve"> </w:t>
            </w:r>
            <w:r w:rsidRPr="00A06AD1">
              <w:rPr>
                <w:rFonts w:ascii="Garamond" w:eastAsia="Arial" w:hAnsi="Garamond" w:cstheme="minorHAnsi"/>
                <w:i/>
                <w:iCs/>
                <w:sz w:val="20"/>
                <w:szCs w:val="20"/>
              </w:rPr>
              <w:t>the</w:t>
            </w:r>
            <w:r w:rsidRPr="00A06AD1">
              <w:rPr>
                <w:rFonts w:ascii="Garamond" w:eastAsia="Arial" w:hAnsi="Garamond" w:cstheme="minorHAnsi"/>
                <w:i/>
                <w:iCs/>
                <w:spacing w:val="43"/>
                <w:sz w:val="20"/>
                <w:szCs w:val="20"/>
              </w:rPr>
              <w:t xml:space="preserve"> </w:t>
            </w:r>
            <w:r w:rsidRPr="00A06AD1">
              <w:rPr>
                <w:rFonts w:ascii="Garamond" w:eastAsia="Arial" w:hAnsi="Garamond" w:cstheme="minorHAnsi"/>
                <w:i/>
                <w:iCs/>
                <w:sz w:val="20"/>
                <w:szCs w:val="20"/>
              </w:rPr>
              <w:t>use</w:t>
            </w:r>
            <w:r w:rsidRPr="00A06AD1">
              <w:rPr>
                <w:rFonts w:ascii="Garamond" w:eastAsia="Arial" w:hAnsi="Garamond" w:cstheme="minorHAnsi"/>
                <w:i/>
                <w:iCs/>
                <w:spacing w:val="14"/>
                <w:sz w:val="20"/>
                <w:szCs w:val="20"/>
              </w:rPr>
              <w:t xml:space="preserve"> </w:t>
            </w:r>
            <w:r w:rsidRPr="00A06AD1">
              <w:rPr>
                <w:rFonts w:ascii="Garamond" w:eastAsia="Arial" w:hAnsi="Garamond" w:cstheme="minorHAnsi"/>
                <w:i/>
                <w:iCs/>
                <w:sz w:val="20"/>
                <w:szCs w:val="20"/>
              </w:rPr>
              <w:t>of</w:t>
            </w:r>
            <w:r w:rsidRPr="00A06AD1">
              <w:rPr>
                <w:rFonts w:ascii="Garamond" w:eastAsia="Arial" w:hAnsi="Garamond" w:cstheme="minorHAnsi"/>
                <w:i/>
                <w:iCs/>
                <w:spacing w:val="34"/>
                <w:sz w:val="20"/>
                <w:szCs w:val="20"/>
              </w:rPr>
              <w:t xml:space="preserve"> </w:t>
            </w:r>
            <w:r w:rsidRPr="00A06AD1">
              <w:rPr>
                <w:rFonts w:ascii="Garamond" w:eastAsia="Arial" w:hAnsi="Garamond" w:cstheme="minorHAnsi"/>
                <w:i/>
                <w:iCs/>
                <w:sz w:val="20"/>
                <w:szCs w:val="20"/>
              </w:rPr>
              <w:t>anchors</w:t>
            </w:r>
            <w:r w:rsidRPr="00A06AD1">
              <w:rPr>
                <w:rFonts w:ascii="Garamond" w:eastAsia="Arial" w:hAnsi="Garamond" w:cstheme="minorHAnsi"/>
                <w:i/>
                <w:iCs/>
                <w:spacing w:val="33"/>
                <w:sz w:val="20"/>
                <w:szCs w:val="20"/>
              </w:rPr>
              <w:t xml:space="preserve"> </w:t>
            </w:r>
            <w:r w:rsidRPr="00A06AD1">
              <w:rPr>
                <w:rFonts w:ascii="Garamond" w:eastAsia="Arial" w:hAnsi="Garamond" w:cstheme="minorHAnsi"/>
                <w:i/>
                <w:iCs/>
                <w:sz w:val="20"/>
                <w:szCs w:val="20"/>
              </w:rPr>
              <w:t>in</w:t>
            </w:r>
            <w:r w:rsidRPr="00A06AD1">
              <w:rPr>
                <w:rFonts w:ascii="Garamond" w:eastAsia="Arial" w:hAnsi="Garamond" w:cstheme="minorHAnsi"/>
                <w:i/>
                <w:iCs/>
                <w:spacing w:val="24"/>
                <w:sz w:val="20"/>
                <w:szCs w:val="20"/>
              </w:rPr>
              <w:t xml:space="preserve"> </w:t>
            </w:r>
            <w:r w:rsidRPr="00A06AD1">
              <w:rPr>
                <w:rFonts w:ascii="Garamond" w:eastAsia="Arial" w:hAnsi="Garamond" w:cstheme="minorHAnsi"/>
                <w:i/>
                <w:iCs/>
                <w:sz w:val="20"/>
                <w:szCs w:val="20"/>
              </w:rPr>
              <w:t>various</w:t>
            </w:r>
            <w:r w:rsidRPr="00A06AD1">
              <w:rPr>
                <w:rFonts w:ascii="Garamond" w:eastAsia="Arial" w:hAnsi="Garamond" w:cstheme="minorHAnsi"/>
                <w:i/>
                <w:iCs/>
                <w:spacing w:val="50"/>
                <w:sz w:val="20"/>
                <w:szCs w:val="20"/>
              </w:rPr>
              <w:t xml:space="preserve"> </w:t>
            </w:r>
            <w:r w:rsidRPr="00A06AD1">
              <w:rPr>
                <w:rFonts w:ascii="Garamond" w:eastAsia="Arial" w:hAnsi="Garamond" w:cstheme="minorHAnsi"/>
                <w:i/>
                <w:iCs/>
                <w:w w:val="109"/>
                <w:sz w:val="20"/>
                <w:szCs w:val="20"/>
              </w:rPr>
              <w:t>operations</w:t>
            </w:r>
          </w:p>
        </w:tc>
        <w:tc>
          <w:tcPr>
            <w:tcW w:w="4675" w:type="dxa"/>
            <w:vMerge/>
            <w:tcBorders>
              <w:left w:val="single" w:sz="4" w:space="0" w:color="000000"/>
              <w:bottom w:val="single" w:sz="4" w:space="0" w:color="000000"/>
              <w:right w:val="single" w:sz="4" w:space="0" w:color="000000"/>
            </w:tcBorders>
            <w:shd w:val="clear" w:color="auto" w:fill="C6D9F1" w:themeFill="text2" w:themeFillTint="33"/>
          </w:tcPr>
          <w:p w14:paraId="04EEC2BA" w14:textId="77777777" w:rsidR="00610BB7" w:rsidRPr="0076243B" w:rsidRDefault="00610BB7" w:rsidP="00CD2FA4">
            <w:pPr>
              <w:spacing w:line="240" w:lineRule="auto"/>
              <w:rPr>
                <w:rFonts w:ascii="Garamond" w:hAnsi="Garamond" w:cstheme="minorHAnsi"/>
                <w:sz w:val="20"/>
                <w:szCs w:val="20"/>
              </w:rPr>
            </w:pPr>
          </w:p>
        </w:tc>
        <w:tc>
          <w:tcPr>
            <w:tcW w:w="3122" w:type="dxa"/>
            <w:gridSpan w:val="2"/>
            <w:vMerge/>
            <w:tcBorders>
              <w:left w:val="single" w:sz="4" w:space="0" w:color="000000"/>
              <w:right w:val="single" w:sz="4" w:space="0" w:color="000000"/>
            </w:tcBorders>
            <w:shd w:val="clear" w:color="auto" w:fill="C6D9F1" w:themeFill="text2" w:themeFillTint="33"/>
          </w:tcPr>
          <w:p w14:paraId="56B11570" w14:textId="77777777" w:rsidR="00610BB7" w:rsidRPr="0076243B" w:rsidRDefault="00610BB7" w:rsidP="00CD2FA4">
            <w:pPr>
              <w:spacing w:after="0" w:line="240" w:lineRule="auto"/>
              <w:ind w:left="496" w:right="-20"/>
              <w:rPr>
                <w:rFonts w:ascii="Garamond" w:hAnsi="Garamond" w:cstheme="minorHAnsi"/>
                <w:sz w:val="20"/>
                <w:szCs w:val="20"/>
              </w:rPr>
            </w:pPr>
          </w:p>
        </w:tc>
      </w:tr>
      <w:tr w:rsidR="00610BB7" w:rsidRPr="00BD4670" w14:paraId="743AF998" w14:textId="77777777" w:rsidTr="00610BB7">
        <w:trPr>
          <w:trHeight w:hRule="exact" w:val="1013"/>
          <w:jc w:val="center"/>
        </w:trPr>
        <w:tc>
          <w:tcPr>
            <w:tcW w:w="6179"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543BFB0D" w14:textId="77777777" w:rsidR="00610BB7" w:rsidRPr="00BD4670" w:rsidRDefault="00610BB7" w:rsidP="00CD2FA4">
            <w:pPr>
              <w:spacing w:before="9" w:after="0" w:line="240" w:lineRule="auto"/>
              <w:ind w:left="139" w:right="136"/>
              <w:jc w:val="center"/>
              <w:rPr>
                <w:rFonts w:ascii="Garamond" w:hAnsi="Garamond" w:cstheme="minorHAnsi"/>
                <w:sz w:val="16"/>
                <w:szCs w:val="16"/>
              </w:rPr>
            </w:pPr>
            <w:proofErr w:type="spellStart"/>
            <w:r w:rsidRPr="00BD4670">
              <w:rPr>
                <w:rFonts w:ascii="Garamond" w:eastAsia="Calibri" w:hAnsi="Garamond" w:cstheme="minorHAnsi"/>
                <w:b/>
                <w:bCs/>
                <w:sz w:val="16"/>
                <w:szCs w:val="16"/>
              </w:rPr>
              <w:t>C</w:t>
            </w:r>
            <w:r w:rsidRPr="00BD4670">
              <w:rPr>
                <w:rFonts w:ascii="Garamond" w:eastAsia="Calibri" w:hAnsi="Garamond" w:cstheme="minorHAnsi"/>
                <w:b/>
                <w:bCs/>
                <w:spacing w:val="1"/>
                <w:sz w:val="16"/>
                <w:szCs w:val="16"/>
              </w:rPr>
              <w:t>omp</w:t>
            </w:r>
            <w:r w:rsidRPr="00BD4670">
              <w:rPr>
                <w:rFonts w:ascii="Garamond" w:eastAsia="Calibri" w:hAnsi="Garamond" w:cstheme="minorHAnsi"/>
                <w:b/>
                <w:bCs/>
                <w:spacing w:val="-1"/>
                <w:sz w:val="16"/>
                <w:szCs w:val="16"/>
              </w:rPr>
              <w:t>i</w:t>
            </w:r>
            <w:r w:rsidRPr="00BD4670">
              <w:rPr>
                <w:rFonts w:ascii="Garamond" w:eastAsia="Calibri" w:hAnsi="Garamond" w:cstheme="minorHAnsi"/>
                <w:b/>
                <w:bCs/>
                <w:sz w:val="16"/>
                <w:szCs w:val="16"/>
              </w:rPr>
              <w:t>t</w:t>
            </w:r>
            <w:r w:rsidRPr="00BD4670">
              <w:rPr>
                <w:rFonts w:ascii="Garamond" w:eastAsia="Calibri" w:hAnsi="Garamond" w:cstheme="minorHAnsi"/>
                <w:b/>
                <w:bCs/>
                <w:spacing w:val="1"/>
                <w:sz w:val="16"/>
                <w:szCs w:val="16"/>
              </w:rPr>
              <w:t>o</w:t>
            </w:r>
            <w:proofErr w:type="spellEnd"/>
            <w:r w:rsidRPr="00BD4670">
              <w:rPr>
                <w:rFonts w:ascii="Garamond" w:eastAsia="Calibri" w:hAnsi="Garamond" w:cstheme="minorHAnsi"/>
                <w:b/>
                <w:bCs/>
                <w:spacing w:val="1"/>
                <w:sz w:val="16"/>
                <w:szCs w:val="16"/>
              </w:rPr>
              <w:t>/</w:t>
            </w:r>
            <w:proofErr w:type="spellStart"/>
            <w:r w:rsidRPr="00BD4670">
              <w:rPr>
                <w:rFonts w:ascii="Garamond" w:eastAsia="Calibri" w:hAnsi="Garamond" w:cstheme="minorHAnsi"/>
                <w:b/>
                <w:bCs/>
                <w:spacing w:val="-1"/>
                <w:sz w:val="16"/>
                <w:szCs w:val="16"/>
              </w:rPr>
              <w:t>i</w:t>
            </w:r>
            <w:r w:rsidRPr="00BD4670">
              <w:rPr>
                <w:rFonts w:ascii="Garamond" w:eastAsia="Calibri" w:hAnsi="Garamond" w:cstheme="minorHAnsi"/>
                <w:b/>
                <w:bCs/>
                <w:spacing w:val="1"/>
                <w:sz w:val="16"/>
                <w:szCs w:val="16"/>
              </w:rPr>
              <w:t>nc</w:t>
            </w:r>
            <w:r w:rsidRPr="00BD4670">
              <w:rPr>
                <w:rFonts w:ascii="Garamond" w:eastAsia="Calibri" w:hAnsi="Garamond" w:cstheme="minorHAnsi"/>
                <w:b/>
                <w:bCs/>
                <w:sz w:val="16"/>
                <w:szCs w:val="16"/>
              </w:rPr>
              <w:t>a</w:t>
            </w:r>
            <w:r w:rsidRPr="00BD4670">
              <w:rPr>
                <w:rFonts w:ascii="Garamond" w:eastAsia="Calibri" w:hAnsi="Garamond" w:cstheme="minorHAnsi"/>
                <w:b/>
                <w:bCs/>
                <w:spacing w:val="1"/>
                <w:sz w:val="16"/>
                <w:szCs w:val="16"/>
              </w:rPr>
              <w:t>r</w:t>
            </w:r>
            <w:r w:rsidRPr="00BD4670">
              <w:rPr>
                <w:rFonts w:ascii="Garamond" w:eastAsia="Calibri" w:hAnsi="Garamond" w:cstheme="minorHAnsi"/>
                <w:b/>
                <w:bCs/>
                <w:spacing w:val="-1"/>
                <w:sz w:val="16"/>
                <w:szCs w:val="16"/>
              </w:rPr>
              <w:t>i</w:t>
            </w:r>
            <w:r w:rsidRPr="00BD4670">
              <w:rPr>
                <w:rFonts w:ascii="Garamond" w:eastAsia="Calibri" w:hAnsi="Garamond" w:cstheme="minorHAnsi"/>
                <w:b/>
                <w:bCs/>
                <w:spacing w:val="1"/>
                <w:sz w:val="16"/>
                <w:szCs w:val="16"/>
              </w:rPr>
              <w:t>c</w:t>
            </w:r>
            <w:r w:rsidRPr="00BD4670">
              <w:rPr>
                <w:rFonts w:ascii="Garamond" w:eastAsia="Calibri" w:hAnsi="Garamond" w:cstheme="minorHAnsi"/>
                <w:b/>
                <w:bCs/>
                <w:sz w:val="16"/>
                <w:szCs w:val="16"/>
              </w:rPr>
              <w:t>o</w:t>
            </w:r>
            <w:proofErr w:type="spellEnd"/>
          </w:p>
          <w:p w14:paraId="1C1AF38C" w14:textId="77777777" w:rsidR="00610BB7" w:rsidRPr="00BD4670" w:rsidRDefault="00610BB7" w:rsidP="00CD2FA4">
            <w:pPr>
              <w:spacing w:after="0" w:line="240" w:lineRule="auto"/>
              <w:ind w:left="139" w:right="136"/>
              <w:jc w:val="center"/>
              <w:rPr>
                <w:rFonts w:ascii="Garamond" w:eastAsia="Arial" w:hAnsi="Garamond" w:cstheme="minorHAnsi"/>
                <w:sz w:val="16"/>
                <w:szCs w:val="16"/>
              </w:rPr>
            </w:pPr>
            <w:r w:rsidRPr="00BD4670">
              <w:rPr>
                <w:rFonts w:ascii="Garamond" w:eastAsia="Arial" w:hAnsi="Garamond" w:cstheme="minorHAnsi"/>
                <w:b/>
                <w:bCs/>
                <w:spacing w:val="-18"/>
                <w:w w:val="90"/>
                <w:sz w:val="16"/>
                <w:szCs w:val="16"/>
              </w:rPr>
              <w:t>T</w:t>
            </w:r>
            <w:r w:rsidRPr="00BD4670">
              <w:rPr>
                <w:rFonts w:ascii="Garamond" w:eastAsia="Arial" w:hAnsi="Garamond" w:cstheme="minorHAnsi"/>
                <w:b/>
                <w:bCs/>
                <w:w w:val="107"/>
                <w:sz w:val="16"/>
                <w:szCs w:val="16"/>
              </w:rPr>
              <w:t>ask/Duty</w:t>
            </w:r>
          </w:p>
        </w:tc>
        <w:tc>
          <w:tcPr>
            <w:tcW w:w="1895"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50FE02D2" w14:textId="77777777" w:rsidR="00610BB7" w:rsidRPr="00BD4670" w:rsidRDefault="00610BB7" w:rsidP="00CD2FA4">
            <w:pPr>
              <w:spacing w:before="74" w:after="0" w:line="240" w:lineRule="auto"/>
              <w:ind w:left="207" w:right="187"/>
              <w:jc w:val="center"/>
              <w:rPr>
                <w:rFonts w:ascii="Garamond" w:eastAsia="Calibri" w:hAnsi="Garamond" w:cstheme="minorHAnsi"/>
                <w:b/>
                <w:bCs/>
                <w:sz w:val="16"/>
                <w:szCs w:val="16"/>
                <w:lang w:val="it-IT"/>
              </w:rPr>
            </w:pPr>
            <w:r w:rsidRPr="00BD4670">
              <w:rPr>
                <w:rFonts w:ascii="Garamond" w:eastAsia="Calibri" w:hAnsi="Garamond" w:cstheme="minorHAnsi"/>
                <w:b/>
                <w:bCs/>
                <w:sz w:val="16"/>
                <w:szCs w:val="16"/>
                <w:lang w:val="it-IT"/>
              </w:rPr>
              <w:t>Comandante (sigla/data)</w:t>
            </w:r>
          </w:p>
          <w:p w14:paraId="3BBF1EA3" w14:textId="77777777" w:rsidR="00610BB7" w:rsidRPr="00BD4670" w:rsidRDefault="00610BB7" w:rsidP="00CD2FA4">
            <w:pPr>
              <w:spacing w:before="74" w:after="0" w:line="240" w:lineRule="auto"/>
              <w:ind w:left="207" w:right="187"/>
              <w:jc w:val="center"/>
              <w:rPr>
                <w:rFonts w:ascii="Garamond" w:eastAsia="Arial" w:hAnsi="Garamond" w:cstheme="minorHAnsi"/>
                <w:sz w:val="16"/>
                <w:szCs w:val="16"/>
                <w:lang w:val="it-IT"/>
              </w:rPr>
            </w:pPr>
            <w:r w:rsidRPr="00BD4670">
              <w:rPr>
                <w:rFonts w:ascii="Garamond" w:eastAsia="Calibri" w:hAnsi="Garamond" w:cstheme="minorHAnsi"/>
                <w:b/>
                <w:bCs/>
                <w:sz w:val="16"/>
                <w:szCs w:val="16"/>
                <w:lang w:val="it-IT"/>
              </w:rPr>
              <w:t>Master (</w:t>
            </w:r>
            <w:proofErr w:type="spellStart"/>
            <w:r w:rsidRPr="00BD4670">
              <w:rPr>
                <w:rFonts w:ascii="Garamond" w:eastAsia="Calibri" w:hAnsi="Garamond" w:cstheme="minorHAnsi"/>
                <w:b/>
                <w:bCs/>
                <w:sz w:val="16"/>
                <w:szCs w:val="16"/>
                <w:lang w:val="it-IT"/>
              </w:rPr>
              <w:t>initials</w:t>
            </w:r>
            <w:proofErr w:type="spellEnd"/>
            <w:r w:rsidRPr="00BD4670">
              <w:rPr>
                <w:rFonts w:ascii="Garamond" w:eastAsia="Calibri" w:hAnsi="Garamond" w:cstheme="minorHAnsi"/>
                <w:b/>
                <w:bCs/>
                <w:sz w:val="16"/>
                <w:szCs w:val="16"/>
                <w:lang w:val="it-IT"/>
              </w:rPr>
              <w:t>/date)</w:t>
            </w:r>
          </w:p>
        </w:tc>
        <w:tc>
          <w:tcPr>
            <w:tcW w:w="4675" w:type="dxa"/>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2E071FB8" w14:textId="77777777" w:rsidR="00610BB7" w:rsidRPr="00BD4670" w:rsidRDefault="00610BB7" w:rsidP="00CD2FA4">
            <w:pPr>
              <w:spacing w:before="9" w:after="0" w:line="240" w:lineRule="auto"/>
              <w:ind w:left="136" w:right="135"/>
              <w:jc w:val="center"/>
              <w:rPr>
                <w:rFonts w:ascii="Garamond" w:eastAsia="Arial" w:hAnsi="Garamond" w:cstheme="minorHAnsi"/>
                <w:sz w:val="16"/>
                <w:szCs w:val="16"/>
                <w:lang w:val="it-IT"/>
              </w:rPr>
            </w:pPr>
            <w:r w:rsidRPr="00BD4670">
              <w:rPr>
                <w:rFonts w:ascii="Garamond" w:eastAsia="Calibri" w:hAnsi="Garamond" w:cstheme="minorHAnsi"/>
                <w:b/>
                <w:bCs/>
                <w:spacing w:val="1"/>
                <w:sz w:val="16"/>
                <w:szCs w:val="16"/>
                <w:lang w:val="it-IT"/>
              </w:rPr>
              <w:t>Pareri su aree da migliorare/</w:t>
            </w:r>
            <w:proofErr w:type="spellStart"/>
            <w:r w:rsidRPr="00BD4670">
              <w:rPr>
                <w:rFonts w:ascii="Garamond" w:eastAsia="Arial" w:hAnsi="Garamond" w:cstheme="minorHAnsi"/>
                <w:b/>
                <w:bCs/>
                <w:sz w:val="16"/>
                <w:szCs w:val="16"/>
                <w:lang w:val="it-IT"/>
              </w:rPr>
              <w:t>Advice</w:t>
            </w:r>
            <w:proofErr w:type="spellEnd"/>
            <w:r w:rsidRPr="00BD4670">
              <w:rPr>
                <w:rFonts w:ascii="Garamond" w:eastAsia="Arial" w:hAnsi="Garamond" w:cstheme="minorHAnsi"/>
                <w:b/>
                <w:bCs/>
                <w:spacing w:val="40"/>
                <w:sz w:val="16"/>
                <w:szCs w:val="16"/>
                <w:lang w:val="it-IT"/>
              </w:rPr>
              <w:t xml:space="preserve"> </w:t>
            </w:r>
            <w:r w:rsidRPr="00BD4670">
              <w:rPr>
                <w:rFonts w:ascii="Garamond" w:eastAsia="Arial" w:hAnsi="Garamond" w:cstheme="minorHAnsi"/>
                <w:b/>
                <w:bCs/>
                <w:sz w:val="16"/>
                <w:szCs w:val="16"/>
                <w:lang w:val="it-IT"/>
              </w:rPr>
              <w:t>on</w:t>
            </w:r>
            <w:r w:rsidRPr="00BD4670">
              <w:rPr>
                <w:rFonts w:ascii="Garamond" w:eastAsia="Arial" w:hAnsi="Garamond" w:cstheme="minorHAnsi"/>
                <w:b/>
                <w:bCs/>
                <w:spacing w:val="25"/>
                <w:sz w:val="16"/>
                <w:szCs w:val="16"/>
                <w:lang w:val="it-IT"/>
              </w:rPr>
              <w:t xml:space="preserve"> </w:t>
            </w:r>
            <w:proofErr w:type="spellStart"/>
            <w:r w:rsidRPr="00BD4670">
              <w:rPr>
                <w:rFonts w:ascii="Garamond" w:eastAsia="Arial" w:hAnsi="Garamond" w:cstheme="minorHAnsi"/>
                <w:b/>
                <w:bCs/>
                <w:sz w:val="16"/>
                <w:szCs w:val="16"/>
                <w:lang w:val="it-IT"/>
              </w:rPr>
              <w:t>A</w:t>
            </w:r>
            <w:r w:rsidRPr="00BD4670">
              <w:rPr>
                <w:rFonts w:ascii="Garamond" w:eastAsia="Arial" w:hAnsi="Garamond" w:cstheme="minorHAnsi"/>
                <w:b/>
                <w:bCs/>
                <w:spacing w:val="-3"/>
                <w:sz w:val="16"/>
                <w:szCs w:val="16"/>
                <w:lang w:val="it-IT"/>
              </w:rPr>
              <w:t>r</w:t>
            </w:r>
            <w:r w:rsidRPr="00BD4670">
              <w:rPr>
                <w:rFonts w:ascii="Garamond" w:eastAsia="Arial" w:hAnsi="Garamond" w:cstheme="minorHAnsi"/>
                <w:b/>
                <w:bCs/>
                <w:sz w:val="16"/>
                <w:szCs w:val="16"/>
                <w:lang w:val="it-IT"/>
              </w:rPr>
              <w:t>eas</w:t>
            </w:r>
            <w:proofErr w:type="spellEnd"/>
            <w:r w:rsidRPr="00BD4670">
              <w:rPr>
                <w:rFonts w:ascii="Garamond" w:eastAsia="Arial" w:hAnsi="Garamond" w:cstheme="minorHAnsi"/>
                <w:b/>
                <w:bCs/>
                <w:spacing w:val="32"/>
                <w:sz w:val="16"/>
                <w:szCs w:val="16"/>
                <w:lang w:val="it-IT"/>
              </w:rPr>
              <w:t xml:space="preserve"> </w:t>
            </w:r>
            <w:r w:rsidRPr="00BD4670">
              <w:rPr>
                <w:rFonts w:ascii="Garamond" w:eastAsia="Arial" w:hAnsi="Garamond" w:cstheme="minorHAnsi"/>
                <w:b/>
                <w:bCs/>
                <w:sz w:val="16"/>
                <w:szCs w:val="16"/>
                <w:lang w:val="it-IT"/>
              </w:rPr>
              <w:t>for</w:t>
            </w:r>
            <w:r w:rsidRPr="00BD4670">
              <w:rPr>
                <w:rFonts w:ascii="Garamond" w:eastAsia="Arial" w:hAnsi="Garamond" w:cstheme="minorHAnsi"/>
                <w:b/>
                <w:bCs/>
                <w:spacing w:val="43"/>
                <w:sz w:val="16"/>
                <w:szCs w:val="16"/>
                <w:lang w:val="it-IT"/>
              </w:rPr>
              <w:t xml:space="preserve"> </w:t>
            </w:r>
            <w:proofErr w:type="spellStart"/>
            <w:r w:rsidRPr="00BD4670">
              <w:rPr>
                <w:rFonts w:ascii="Garamond" w:eastAsia="Arial" w:hAnsi="Garamond" w:cstheme="minorHAnsi"/>
                <w:b/>
                <w:bCs/>
                <w:w w:val="112"/>
                <w:sz w:val="16"/>
                <w:szCs w:val="16"/>
                <w:lang w:val="it-IT"/>
              </w:rPr>
              <w:t>Imp</w:t>
            </w:r>
            <w:r w:rsidRPr="00BD4670">
              <w:rPr>
                <w:rFonts w:ascii="Garamond" w:eastAsia="Arial" w:hAnsi="Garamond" w:cstheme="minorHAnsi"/>
                <w:b/>
                <w:bCs/>
                <w:spacing w:val="-3"/>
                <w:w w:val="112"/>
                <w:sz w:val="16"/>
                <w:szCs w:val="16"/>
                <w:lang w:val="it-IT"/>
              </w:rPr>
              <w:t>r</w:t>
            </w:r>
            <w:r w:rsidRPr="00BD4670">
              <w:rPr>
                <w:rFonts w:ascii="Garamond" w:eastAsia="Arial" w:hAnsi="Garamond" w:cstheme="minorHAnsi"/>
                <w:b/>
                <w:bCs/>
                <w:w w:val="112"/>
                <w:sz w:val="16"/>
                <w:szCs w:val="16"/>
                <w:lang w:val="it-IT"/>
              </w:rPr>
              <w:t>ovement</w:t>
            </w:r>
            <w:proofErr w:type="spellEnd"/>
          </w:p>
        </w:tc>
        <w:tc>
          <w:tcPr>
            <w:tcW w:w="3122"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62589AC7" w14:textId="77777777" w:rsidR="00610BB7" w:rsidRPr="00BD4670" w:rsidRDefault="00610BB7" w:rsidP="00CD2FA4">
            <w:pPr>
              <w:spacing w:before="74" w:after="0" w:line="240" w:lineRule="auto"/>
              <w:ind w:left="207" w:right="187"/>
              <w:jc w:val="center"/>
              <w:rPr>
                <w:rFonts w:ascii="Garamond" w:eastAsia="Calibri" w:hAnsi="Garamond" w:cstheme="minorHAnsi"/>
                <w:sz w:val="16"/>
                <w:szCs w:val="16"/>
                <w:lang w:val="it-IT"/>
              </w:rPr>
            </w:pPr>
            <w:r w:rsidRPr="00BD4670">
              <w:rPr>
                <w:rFonts w:ascii="Garamond" w:eastAsia="Calibri" w:hAnsi="Garamond" w:cstheme="minorHAnsi"/>
                <w:b/>
                <w:bCs/>
                <w:sz w:val="16"/>
                <w:szCs w:val="16"/>
                <w:lang w:val="it-IT"/>
              </w:rPr>
              <w:t>C</w:t>
            </w:r>
            <w:r w:rsidRPr="00BD4670">
              <w:rPr>
                <w:rFonts w:ascii="Garamond" w:eastAsia="Calibri" w:hAnsi="Garamond" w:cstheme="minorHAnsi"/>
                <w:b/>
                <w:bCs/>
                <w:spacing w:val="-1"/>
                <w:sz w:val="16"/>
                <w:szCs w:val="16"/>
                <w:lang w:val="it-IT"/>
              </w:rPr>
              <w:t>o</w:t>
            </w:r>
            <w:r w:rsidRPr="00BD4670">
              <w:rPr>
                <w:rFonts w:ascii="Garamond" w:eastAsia="Calibri" w:hAnsi="Garamond" w:cstheme="minorHAnsi"/>
                <w:b/>
                <w:bCs/>
                <w:sz w:val="16"/>
                <w:szCs w:val="16"/>
                <w:lang w:val="it-IT"/>
              </w:rPr>
              <w:t>m</w:t>
            </w:r>
            <w:r w:rsidRPr="00BD4670">
              <w:rPr>
                <w:rFonts w:ascii="Garamond" w:eastAsia="Calibri" w:hAnsi="Garamond" w:cstheme="minorHAnsi"/>
                <w:b/>
                <w:bCs/>
                <w:spacing w:val="-1"/>
                <w:sz w:val="16"/>
                <w:szCs w:val="16"/>
                <w:lang w:val="it-IT"/>
              </w:rPr>
              <w:t>pi</w:t>
            </w:r>
            <w:r w:rsidRPr="00BD4670">
              <w:rPr>
                <w:rFonts w:ascii="Garamond" w:eastAsia="Calibri" w:hAnsi="Garamond" w:cstheme="minorHAnsi"/>
                <w:b/>
                <w:bCs/>
                <w:sz w:val="16"/>
                <w:szCs w:val="16"/>
                <w:lang w:val="it-IT"/>
              </w:rPr>
              <w:t>to</w:t>
            </w:r>
            <w:r w:rsidRPr="00BD4670">
              <w:rPr>
                <w:rFonts w:ascii="Garamond" w:eastAsia="Calibri" w:hAnsi="Garamond" w:cstheme="minorHAnsi"/>
                <w:b/>
                <w:bCs/>
                <w:spacing w:val="-4"/>
                <w:sz w:val="16"/>
                <w:szCs w:val="16"/>
                <w:lang w:val="it-IT"/>
              </w:rPr>
              <w:t xml:space="preserve"> </w:t>
            </w:r>
            <w:r w:rsidRPr="00BD4670">
              <w:rPr>
                <w:rFonts w:ascii="Garamond" w:eastAsia="Calibri" w:hAnsi="Garamond" w:cstheme="minorHAnsi"/>
                <w:b/>
                <w:bCs/>
                <w:spacing w:val="1"/>
                <w:sz w:val="16"/>
                <w:szCs w:val="16"/>
                <w:lang w:val="it-IT"/>
              </w:rPr>
              <w:t>c</w:t>
            </w:r>
            <w:r w:rsidRPr="00BD4670">
              <w:rPr>
                <w:rFonts w:ascii="Garamond" w:eastAsia="Calibri" w:hAnsi="Garamond" w:cstheme="minorHAnsi"/>
                <w:b/>
                <w:bCs/>
                <w:spacing w:val="-1"/>
                <w:sz w:val="16"/>
                <w:szCs w:val="16"/>
                <w:lang w:val="it-IT"/>
              </w:rPr>
              <w:t>o</w:t>
            </w:r>
            <w:r w:rsidRPr="00BD4670">
              <w:rPr>
                <w:rFonts w:ascii="Garamond" w:eastAsia="Calibri" w:hAnsi="Garamond" w:cstheme="minorHAnsi"/>
                <w:b/>
                <w:bCs/>
                <w:sz w:val="16"/>
                <w:szCs w:val="16"/>
                <w:lang w:val="it-IT"/>
              </w:rPr>
              <w:t>m</w:t>
            </w:r>
            <w:r w:rsidRPr="00BD4670">
              <w:rPr>
                <w:rFonts w:ascii="Garamond" w:eastAsia="Calibri" w:hAnsi="Garamond" w:cstheme="minorHAnsi"/>
                <w:b/>
                <w:bCs/>
                <w:spacing w:val="-1"/>
                <w:sz w:val="16"/>
                <w:szCs w:val="16"/>
                <w:lang w:val="it-IT"/>
              </w:rPr>
              <w:t>pl</w:t>
            </w:r>
            <w:r w:rsidRPr="00BD4670">
              <w:rPr>
                <w:rFonts w:ascii="Garamond" w:eastAsia="Calibri" w:hAnsi="Garamond" w:cstheme="minorHAnsi"/>
                <w:b/>
                <w:bCs/>
                <w:sz w:val="16"/>
                <w:szCs w:val="16"/>
                <w:lang w:val="it-IT"/>
              </w:rPr>
              <w:t>eta</w:t>
            </w:r>
            <w:r w:rsidRPr="00BD4670">
              <w:rPr>
                <w:rFonts w:ascii="Garamond" w:eastAsia="Calibri" w:hAnsi="Garamond" w:cstheme="minorHAnsi"/>
                <w:b/>
                <w:bCs/>
                <w:spacing w:val="2"/>
                <w:sz w:val="16"/>
                <w:szCs w:val="16"/>
                <w:lang w:val="it-IT"/>
              </w:rPr>
              <w:t>t</w:t>
            </w:r>
            <w:r w:rsidRPr="00BD4670">
              <w:rPr>
                <w:rFonts w:ascii="Garamond" w:eastAsia="Calibri" w:hAnsi="Garamond" w:cstheme="minorHAnsi"/>
                <w:b/>
                <w:bCs/>
                <w:sz w:val="16"/>
                <w:szCs w:val="16"/>
                <w:lang w:val="it-IT"/>
              </w:rPr>
              <w:t xml:space="preserve">o </w:t>
            </w:r>
            <w:r w:rsidRPr="00BD4670">
              <w:rPr>
                <w:rFonts w:ascii="Garamond" w:eastAsia="Calibri" w:hAnsi="Garamond" w:cstheme="minorHAnsi"/>
                <w:sz w:val="16"/>
                <w:szCs w:val="16"/>
                <w:lang w:val="it-IT"/>
              </w:rPr>
              <w:t>Ufficiale</w:t>
            </w:r>
            <w:r w:rsidRPr="00BD4670">
              <w:rPr>
                <w:rFonts w:ascii="Garamond" w:eastAsia="Calibri" w:hAnsi="Garamond" w:cstheme="minorHAnsi"/>
                <w:spacing w:val="-2"/>
                <w:sz w:val="16"/>
                <w:szCs w:val="16"/>
                <w:lang w:val="it-IT"/>
              </w:rPr>
              <w:t xml:space="preserve"> </w:t>
            </w:r>
            <w:r w:rsidRPr="00BD4670">
              <w:rPr>
                <w:rFonts w:ascii="Garamond" w:eastAsia="Calibri" w:hAnsi="Garamond" w:cstheme="minorHAnsi"/>
                <w:spacing w:val="-1"/>
                <w:sz w:val="16"/>
                <w:szCs w:val="16"/>
                <w:lang w:val="it-IT"/>
              </w:rPr>
              <w:t>s</w:t>
            </w:r>
            <w:r w:rsidRPr="00BD4670">
              <w:rPr>
                <w:rFonts w:ascii="Garamond" w:eastAsia="Calibri" w:hAnsi="Garamond" w:cstheme="minorHAnsi"/>
                <w:spacing w:val="1"/>
                <w:sz w:val="16"/>
                <w:szCs w:val="16"/>
                <w:lang w:val="it-IT"/>
              </w:rPr>
              <w:t>u</w:t>
            </w:r>
            <w:r w:rsidRPr="00BD4670">
              <w:rPr>
                <w:rFonts w:ascii="Garamond" w:eastAsia="Calibri" w:hAnsi="Garamond" w:cstheme="minorHAnsi"/>
                <w:spacing w:val="-1"/>
                <w:sz w:val="16"/>
                <w:szCs w:val="16"/>
                <w:lang w:val="it-IT"/>
              </w:rPr>
              <w:t>pe</w:t>
            </w:r>
            <w:r w:rsidRPr="00BD4670">
              <w:rPr>
                <w:rFonts w:ascii="Garamond" w:eastAsia="Calibri" w:hAnsi="Garamond" w:cstheme="minorHAnsi"/>
                <w:sz w:val="16"/>
                <w:szCs w:val="16"/>
                <w:lang w:val="it-IT"/>
              </w:rPr>
              <w:t>rv</w:t>
            </w:r>
            <w:r w:rsidRPr="00BD4670">
              <w:rPr>
                <w:rFonts w:ascii="Garamond" w:eastAsia="Calibri" w:hAnsi="Garamond" w:cstheme="minorHAnsi"/>
                <w:spacing w:val="2"/>
                <w:sz w:val="16"/>
                <w:szCs w:val="16"/>
                <w:lang w:val="it-IT"/>
              </w:rPr>
              <w:t>i</w:t>
            </w:r>
            <w:r w:rsidRPr="00BD4670">
              <w:rPr>
                <w:rFonts w:ascii="Garamond" w:eastAsia="Calibri" w:hAnsi="Garamond" w:cstheme="minorHAnsi"/>
                <w:spacing w:val="-1"/>
                <w:sz w:val="16"/>
                <w:szCs w:val="16"/>
                <w:lang w:val="it-IT"/>
              </w:rPr>
              <w:t>s</w:t>
            </w:r>
            <w:r w:rsidRPr="00BD4670">
              <w:rPr>
                <w:rFonts w:ascii="Garamond" w:eastAsia="Calibri" w:hAnsi="Garamond" w:cstheme="minorHAnsi"/>
                <w:spacing w:val="1"/>
                <w:sz w:val="16"/>
                <w:szCs w:val="16"/>
                <w:lang w:val="it-IT"/>
              </w:rPr>
              <w:t>o</w:t>
            </w:r>
            <w:r w:rsidRPr="00BD4670">
              <w:rPr>
                <w:rFonts w:ascii="Garamond" w:eastAsia="Calibri" w:hAnsi="Garamond" w:cstheme="minorHAnsi"/>
                <w:sz w:val="16"/>
                <w:szCs w:val="16"/>
                <w:lang w:val="it-IT"/>
              </w:rPr>
              <w:t>r</w:t>
            </w:r>
            <w:r w:rsidRPr="00BD4670">
              <w:rPr>
                <w:rFonts w:ascii="Garamond" w:eastAsia="Calibri" w:hAnsi="Garamond" w:cstheme="minorHAnsi"/>
                <w:spacing w:val="-1"/>
                <w:sz w:val="16"/>
                <w:szCs w:val="16"/>
                <w:lang w:val="it-IT"/>
              </w:rPr>
              <w:t>e</w:t>
            </w:r>
            <w:r w:rsidRPr="00BD4670">
              <w:rPr>
                <w:rFonts w:ascii="Garamond" w:eastAsia="Calibri" w:hAnsi="Garamond" w:cstheme="minorHAnsi"/>
                <w:sz w:val="16"/>
                <w:szCs w:val="16"/>
                <w:lang w:val="it-IT"/>
              </w:rPr>
              <w:t>/ I</w:t>
            </w:r>
            <w:r w:rsidRPr="00BD4670">
              <w:rPr>
                <w:rFonts w:ascii="Garamond" w:eastAsia="Calibri" w:hAnsi="Garamond" w:cstheme="minorHAnsi"/>
                <w:spacing w:val="-1"/>
                <w:sz w:val="16"/>
                <w:szCs w:val="16"/>
                <w:lang w:val="it-IT"/>
              </w:rPr>
              <w:t>s</w:t>
            </w:r>
            <w:r w:rsidRPr="00BD4670">
              <w:rPr>
                <w:rFonts w:ascii="Garamond" w:eastAsia="Calibri" w:hAnsi="Garamond" w:cstheme="minorHAnsi"/>
                <w:sz w:val="16"/>
                <w:szCs w:val="16"/>
                <w:lang w:val="it-IT"/>
              </w:rPr>
              <w:t>t</w:t>
            </w:r>
            <w:r w:rsidRPr="00BD4670">
              <w:rPr>
                <w:rFonts w:ascii="Garamond" w:eastAsia="Calibri" w:hAnsi="Garamond" w:cstheme="minorHAnsi"/>
                <w:spacing w:val="-1"/>
                <w:sz w:val="16"/>
                <w:szCs w:val="16"/>
                <w:lang w:val="it-IT"/>
              </w:rPr>
              <w:t>ru</w:t>
            </w:r>
            <w:r w:rsidRPr="00BD4670">
              <w:rPr>
                <w:rFonts w:ascii="Garamond" w:eastAsia="Calibri" w:hAnsi="Garamond" w:cstheme="minorHAnsi"/>
                <w:sz w:val="16"/>
                <w:szCs w:val="16"/>
                <w:lang w:val="it-IT"/>
              </w:rPr>
              <w:t>t</w:t>
            </w:r>
            <w:r w:rsidRPr="00BD4670">
              <w:rPr>
                <w:rFonts w:ascii="Garamond" w:eastAsia="Calibri" w:hAnsi="Garamond" w:cstheme="minorHAnsi"/>
                <w:spacing w:val="-1"/>
                <w:sz w:val="16"/>
                <w:szCs w:val="16"/>
                <w:lang w:val="it-IT"/>
              </w:rPr>
              <w:t>t</w:t>
            </w:r>
            <w:r w:rsidRPr="00BD4670">
              <w:rPr>
                <w:rFonts w:ascii="Garamond" w:eastAsia="Calibri" w:hAnsi="Garamond" w:cstheme="minorHAnsi"/>
                <w:spacing w:val="1"/>
                <w:sz w:val="16"/>
                <w:szCs w:val="16"/>
                <w:lang w:val="it-IT"/>
              </w:rPr>
              <w:t>o</w:t>
            </w:r>
            <w:r w:rsidRPr="00BD4670">
              <w:rPr>
                <w:rFonts w:ascii="Garamond" w:eastAsia="Calibri" w:hAnsi="Garamond" w:cstheme="minorHAnsi"/>
                <w:sz w:val="16"/>
                <w:szCs w:val="16"/>
                <w:lang w:val="it-IT"/>
              </w:rPr>
              <w:t>re</w:t>
            </w:r>
            <w:r w:rsidRPr="00BD4670">
              <w:rPr>
                <w:rFonts w:ascii="Garamond" w:eastAsia="Calibri" w:hAnsi="Garamond" w:cstheme="minorHAnsi"/>
                <w:spacing w:val="-5"/>
                <w:sz w:val="16"/>
                <w:szCs w:val="16"/>
                <w:lang w:val="it-IT"/>
              </w:rPr>
              <w:t xml:space="preserve"> </w:t>
            </w:r>
            <w:r w:rsidRPr="00BD4670">
              <w:rPr>
                <w:rFonts w:ascii="Garamond" w:eastAsia="Calibri" w:hAnsi="Garamond" w:cstheme="minorHAnsi"/>
                <w:sz w:val="16"/>
                <w:szCs w:val="16"/>
                <w:lang w:val="it-IT"/>
              </w:rPr>
              <w:t>(I</w:t>
            </w:r>
            <w:r w:rsidRPr="00BD4670">
              <w:rPr>
                <w:rFonts w:ascii="Garamond" w:eastAsia="Calibri" w:hAnsi="Garamond" w:cstheme="minorHAnsi"/>
                <w:spacing w:val="-1"/>
                <w:sz w:val="16"/>
                <w:szCs w:val="16"/>
                <w:lang w:val="it-IT"/>
              </w:rPr>
              <w:t>n</w:t>
            </w:r>
            <w:r w:rsidRPr="00BD4670">
              <w:rPr>
                <w:rFonts w:ascii="Garamond" w:eastAsia="Calibri" w:hAnsi="Garamond" w:cstheme="minorHAnsi"/>
                <w:sz w:val="16"/>
                <w:szCs w:val="16"/>
                <w:lang w:val="it-IT"/>
              </w:rPr>
              <w:t>i</w:t>
            </w:r>
            <w:r w:rsidRPr="00BD4670">
              <w:rPr>
                <w:rFonts w:ascii="Garamond" w:eastAsia="Calibri" w:hAnsi="Garamond" w:cstheme="minorHAnsi"/>
                <w:spacing w:val="1"/>
                <w:sz w:val="16"/>
                <w:szCs w:val="16"/>
                <w:lang w:val="it-IT"/>
              </w:rPr>
              <w:t>z</w:t>
            </w:r>
            <w:r w:rsidRPr="00BD4670">
              <w:rPr>
                <w:rFonts w:ascii="Garamond" w:eastAsia="Calibri" w:hAnsi="Garamond" w:cstheme="minorHAnsi"/>
                <w:sz w:val="16"/>
                <w:szCs w:val="16"/>
                <w:lang w:val="it-IT"/>
              </w:rPr>
              <w:t>ia</w:t>
            </w:r>
            <w:r w:rsidRPr="00BD4670">
              <w:rPr>
                <w:rFonts w:ascii="Garamond" w:eastAsia="Calibri" w:hAnsi="Garamond" w:cstheme="minorHAnsi"/>
                <w:spacing w:val="2"/>
                <w:sz w:val="16"/>
                <w:szCs w:val="16"/>
                <w:lang w:val="it-IT"/>
              </w:rPr>
              <w:t>l</w:t>
            </w:r>
            <w:r w:rsidRPr="00BD4670">
              <w:rPr>
                <w:rFonts w:ascii="Garamond" w:eastAsia="Calibri" w:hAnsi="Garamond" w:cstheme="minorHAnsi"/>
                <w:sz w:val="16"/>
                <w:szCs w:val="16"/>
                <w:lang w:val="it-IT"/>
              </w:rPr>
              <w:t>i/Data)</w:t>
            </w:r>
          </w:p>
          <w:p w14:paraId="7C36A253" w14:textId="77777777" w:rsidR="00610BB7" w:rsidRPr="00BD4670" w:rsidRDefault="00610BB7" w:rsidP="00CD2FA4">
            <w:pPr>
              <w:spacing w:before="74" w:after="0" w:line="240" w:lineRule="auto"/>
              <w:ind w:left="233" w:right="213"/>
              <w:jc w:val="center"/>
              <w:rPr>
                <w:rFonts w:ascii="Garamond" w:eastAsia="Arial" w:hAnsi="Garamond" w:cstheme="minorHAnsi"/>
                <w:w w:val="105"/>
                <w:sz w:val="16"/>
                <w:szCs w:val="16"/>
              </w:rPr>
            </w:pPr>
            <w:r w:rsidRPr="00BD4670">
              <w:rPr>
                <w:rFonts w:ascii="Garamond" w:eastAsia="Arial" w:hAnsi="Garamond" w:cstheme="minorHAnsi"/>
                <w:b/>
                <w:bCs/>
                <w:spacing w:val="-18"/>
                <w:sz w:val="16"/>
                <w:szCs w:val="16"/>
              </w:rPr>
              <w:t>T</w:t>
            </w:r>
            <w:r w:rsidRPr="00BD4670">
              <w:rPr>
                <w:rFonts w:ascii="Garamond" w:eastAsia="Arial" w:hAnsi="Garamond" w:cstheme="minorHAnsi"/>
                <w:b/>
                <w:bCs/>
                <w:sz w:val="16"/>
                <w:szCs w:val="16"/>
              </w:rPr>
              <w:t>ask</w:t>
            </w:r>
            <w:r w:rsidRPr="00BD4670">
              <w:rPr>
                <w:rFonts w:ascii="Garamond" w:eastAsia="Arial" w:hAnsi="Garamond" w:cstheme="minorHAnsi"/>
                <w:b/>
                <w:bCs/>
                <w:spacing w:val="3"/>
                <w:sz w:val="16"/>
                <w:szCs w:val="16"/>
              </w:rPr>
              <w:t xml:space="preserve"> </w:t>
            </w:r>
            <w:r w:rsidRPr="00BD4670">
              <w:rPr>
                <w:rFonts w:ascii="Garamond" w:eastAsia="Arial" w:hAnsi="Garamond" w:cstheme="minorHAnsi"/>
                <w:b/>
                <w:bCs/>
                <w:w w:val="109"/>
                <w:sz w:val="16"/>
                <w:szCs w:val="16"/>
              </w:rPr>
              <w:t xml:space="preserve">Completed </w:t>
            </w:r>
            <w:r w:rsidRPr="00BD4670">
              <w:rPr>
                <w:rFonts w:ascii="Garamond" w:eastAsia="Arial" w:hAnsi="Garamond" w:cstheme="minorHAnsi"/>
                <w:sz w:val="16"/>
                <w:szCs w:val="16"/>
              </w:rPr>
              <w:t>Supervising</w:t>
            </w:r>
            <w:r w:rsidRPr="00BD4670">
              <w:rPr>
                <w:rFonts w:ascii="Garamond" w:eastAsia="Arial" w:hAnsi="Garamond" w:cstheme="minorHAnsi"/>
                <w:spacing w:val="17"/>
                <w:sz w:val="16"/>
                <w:szCs w:val="16"/>
              </w:rPr>
              <w:t xml:space="preserve"> </w:t>
            </w:r>
            <w:r w:rsidRPr="00BD4670">
              <w:rPr>
                <w:rFonts w:ascii="Garamond" w:eastAsia="Arial" w:hAnsi="Garamond" w:cstheme="minorHAnsi"/>
                <w:w w:val="110"/>
                <w:sz w:val="16"/>
                <w:szCs w:val="16"/>
              </w:rPr>
              <w:t>O</w:t>
            </w:r>
            <w:r w:rsidRPr="00BD4670">
              <w:rPr>
                <w:rFonts w:ascii="Garamond" w:eastAsia="Arial" w:hAnsi="Garamond" w:cstheme="minorHAnsi"/>
                <w:spacing w:val="-3"/>
                <w:w w:val="110"/>
                <w:sz w:val="16"/>
                <w:szCs w:val="16"/>
              </w:rPr>
              <w:t>f</w:t>
            </w:r>
            <w:r w:rsidRPr="00BD4670">
              <w:rPr>
                <w:rFonts w:ascii="Garamond" w:eastAsia="Arial" w:hAnsi="Garamond" w:cstheme="minorHAnsi"/>
                <w:w w:val="107"/>
                <w:sz w:val="16"/>
                <w:szCs w:val="16"/>
              </w:rPr>
              <w:t xml:space="preserve">ficer/ </w:t>
            </w:r>
            <w:proofErr w:type="gramStart"/>
            <w:r w:rsidRPr="00BD4670">
              <w:rPr>
                <w:rFonts w:ascii="Garamond" w:eastAsia="Arial" w:hAnsi="Garamond" w:cstheme="minorHAnsi"/>
                <w:sz w:val="16"/>
                <w:szCs w:val="16"/>
              </w:rPr>
              <w:t xml:space="preserve">Instructor </w:t>
            </w:r>
            <w:r w:rsidRPr="00BD4670">
              <w:rPr>
                <w:rFonts w:ascii="Garamond" w:eastAsia="Arial" w:hAnsi="Garamond" w:cstheme="minorHAnsi"/>
                <w:spacing w:val="2"/>
                <w:sz w:val="16"/>
                <w:szCs w:val="16"/>
              </w:rPr>
              <w:t xml:space="preserve"> </w:t>
            </w:r>
            <w:r w:rsidRPr="00BD4670">
              <w:rPr>
                <w:rFonts w:ascii="Garamond" w:eastAsia="Arial" w:hAnsi="Garamond" w:cstheme="minorHAnsi"/>
                <w:w w:val="105"/>
                <w:sz w:val="16"/>
                <w:szCs w:val="16"/>
              </w:rPr>
              <w:t>(</w:t>
            </w:r>
            <w:proofErr w:type="gramEnd"/>
            <w:r w:rsidRPr="00BD4670">
              <w:rPr>
                <w:rFonts w:ascii="Garamond" w:eastAsia="Arial" w:hAnsi="Garamond" w:cstheme="minorHAnsi"/>
                <w:w w:val="105"/>
                <w:sz w:val="16"/>
                <w:szCs w:val="16"/>
              </w:rPr>
              <w:t>Initials/Date)</w:t>
            </w:r>
          </w:p>
          <w:p w14:paraId="56FE48C8" w14:textId="77777777" w:rsidR="00610BB7" w:rsidRPr="00BD4670" w:rsidRDefault="00610BB7" w:rsidP="00CD2FA4">
            <w:pPr>
              <w:spacing w:before="74" w:after="0" w:line="240" w:lineRule="auto"/>
              <w:ind w:left="233" w:right="213"/>
              <w:jc w:val="center"/>
              <w:rPr>
                <w:rFonts w:ascii="Garamond" w:eastAsia="Arial" w:hAnsi="Garamond" w:cstheme="minorHAnsi"/>
                <w:sz w:val="16"/>
                <w:szCs w:val="16"/>
              </w:rPr>
            </w:pPr>
          </w:p>
        </w:tc>
      </w:tr>
      <w:tr w:rsidR="00EE1A66" w:rsidRPr="00366F3C" w14:paraId="1FB63DB1" w14:textId="77777777" w:rsidTr="00610BB7">
        <w:trPr>
          <w:trHeight w:hRule="exact" w:val="686"/>
          <w:jc w:val="center"/>
        </w:trPr>
        <w:tc>
          <w:tcPr>
            <w:tcW w:w="566" w:type="dxa"/>
            <w:tcBorders>
              <w:top w:val="single" w:sz="4" w:space="0" w:color="00457E"/>
              <w:left w:val="single" w:sz="4" w:space="0" w:color="00457E"/>
              <w:bottom w:val="single" w:sz="4" w:space="0" w:color="00457E"/>
              <w:right w:val="single" w:sz="4" w:space="0" w:color="00457E"/>
            </w:tcBorders>
          </w:tcPr>
          <w:p w14:paraId="36C986BE" w14:textId="77777777" w:rsidR="007E73D4" w:rsidRPr="00A06AD1" w:rsidRDefault="007E73D4" w:rsidP="00B8061C">
            <w:pPr>
              <w:spacing w:before="5" w:after="0" w:line="360" w:lineRule="auto"/>
              <w:jc w:val="center"/>
              <w:rPr>
                <w:rFonts w:ascii="Garamond" w:hAnsi="Garamond" w:cstheme="minorHAnsi"/>
                <w:sz w:val="19"/>
                <w:szCs w:val="19"/>
              </w:rPr>
            </w:pPr>
          </w:p>
          <w:p w14:paraId="6C43079B" w14:textId="77777777" w:rsidR="007E73D4" w:rsidRPr="00A06AD1" w:rsidRDefault="007E73D4" w:rsidP="00B8061C">
            <w:pPr>
              <w:spacing w:line="360" w:lineRule="auto"/>
              <w:jc w:val="center"/>
              <w:rPr>
                <w:rFonts w:ascii="Garamond" w:hAnsi="Garamond" w:cstheme="minorHAnsi"/>
                <w:sz w:val="12"/>
                <w:szCs w:val="12"/>
              </w:rPr>
            </w:pPr>
            <w:r w:rsidRPr="00A06AD1">
              <w:rPr>
                <w:rFonts w:ascii="Garamond" w:eastAsia="Arial" w:hAnsi="Garamond" w:cstheme="minorHAnsi"/>
                <w:sz w:val="18"/>
                <w:szCs w:val="18"/>
              </w:rPr>
              <w:t>.1</w:t>
            </w:r>
          </w:p>
        </w:tc>
        <w:tc>
          <w:tcPr>
            <w:tcW w:w="5627" w:type="dxa"/>
            <w:gridSpan w:val="2"/>
            <w:tcBorders>
              <w:top w:val="single" w:sz="4" w:space="0" w:color="00457E"/>
              <w:left w:val="single" w:sz="4" w:space="0" w:color="00457E"/>
              <w:bottom w:val="single" w:sz="4" w:space="0" w:color="00457E"/>
              <w:right w:val="single" w:sz="4" w:space="0" w:color="00457E"/>
            </w:tcBorders>
          </w:tcPr>
          <w:p w14:paraId="78353EFC" w14:textId="77777777" w:rsidR="007E73D4" w:rsidRPr="00A06AD1" w:rsidRDefault="007E73D4" w:rsidP="007E73D4">
            <w:pPr>
              <w:spacing w:after="0" w:line="120" w:lineRule="exact"/>
              <w:ind w:left="142" w:right="96"/>
              <w:jc w:val="both"/>
              <w:rPr>
                <w:rFonts w:ascii="Garamond" w:hAnsi="Garamond" w:cstheme="minorHAnsi"/>
                <w:i/>
                <w:iCs/>
                <w:sz w:val="18"/>
                <w:szCs w:val="18"/>
                <w:lang w:val="it-IT"/>
              </w:rPr>
            </w:pPr>
          </w:p>
          <w:p w14:paraId="6287A451" w14:textId="6C2951FC" w:rsidR="007E73D4" w:rsidRPr="00A06AD1" w:rsidRDefault="007E73D4" w:rsidP="007E73D4">
            <w:pPr>
              <w:spacing w:after="0" w:line="218" w:lineRule="exact"/>
              <w:ind w:left="142" w:right="96"/>
              <w:jc w:val="both"/>
              <w:rPr>
                <w:rFonts w:ascii="Garamond" w:hAnsi="Garamond" w:cstheme="minorHAnsi"/>
                <w:i/>
                <w:iCs/>
                <w:sz w:val="18"/>
                <w:szCs w:val="18"/>
                <w:lang w:val="it-IT"/>
              </w:rPr>
            </w:pPr>
            <w:r w:rsidRPr="00A06AD1">
              <w:rPr>
                <w:rFonts w:ascii="Garamond" w:eastAsia="Calibri" w:hAnsi="Garamond" w:cstheme="minorHAnsi"/>
                <w:spacing w:val="1"/>
                <w:sz w:val="18"/>
                <w:szCs w:val="18"/>
                <w:lang w:val="it-IT"/>
              </w:rPr>
              <w:t>R</w:t>
            </w:r>
            <w:r w:rsidRPr="00A06AD1">
              <w:rPr>
                <w:rFonts w:ascii="Garamond" w:eastAsia="Calibri" w:hAnsi="Garamond" w:cstheme="minorHAnsi"/>
                <w:spacing w:val="-1"/>
                <w:sz w:val="18"/>
                <w:szCs w:val="18"/>
                <w:lang w:val="it-IT"/>
              </w:rPr>
              <w:t>eg</w:t>
            </w:r>
            <w:r w:rsidRPr="00A06AD1">
              <w:rPr>
                <w:rFonts w:ascii="Garamond" w:eastAsia="Calibri" w:hAnsi="Garamond" w:cstheme="minorHAnsi"/>
                <w:spacing w:val="1"/>
                <w:sz w:val="18"/>
                <w:szCs w:val="18"/>
                <w:lang w:val="it-IT"/>
              </w:rPr>
              <w:t>o</w:t>
            </w:r>
            <w:r w:rsidRPr="00A06AD1">
              <w:rPr>
                <w:rFonts w:ascii="Garamond" w:eastAsia="Calibri" w:hAnsi="Garamond" w:cstheme="minorHAnsi"/>
                <w:spacing w:val="-1"/>
                <w:sz w:val="18"/>
                <w:szCs w:val="18"/>
                <w:lang w:val="it-IT"/>
              </w:rPr>
              <w:t>l</w:t>
            </w:r>
            <w:r w:rsidRPr="00A06AD1">
              <w:rPr>
                <w:rFonts w:ascii="Garamond" w:eastAsia="Calibri" w:hAnsi="Garamond" w:cstheme="minorHAnsi"/>
                <w:sz w:val="18"/>
                <w:szCs w:val="18"/>
                <w:lang w:val="it-IT"/>
              </w:rPr>
              <w:t>are</w:t>
            </w:r>
            <w:r w:rsidRPr="00A06AD1">
              <w:rPr>
                <w:rFonts w:ascii="Garamond" w:eastAsia="Calibri" w:hAnsi="Garamond" w:cstheme="minorHAnsi"/>
                <w:spacing w:val="-4"/>
                <w:sz w:val="18"/>
                <w:szCs w:val="18"/>
                <w:lang w:val="it-IT"/>
              </w:rPr>
              <w:t xml:space="preserve"> </w:t>
            </w:r>
            <w:r w:rsidRPr="00A06AD1">
              <w:rPr>
                <w:rFonts w:ascii="Garamond" w:eastAsia="Calibri" w:hAnsi="Garamond" w:cstheme="minorHAnsi"/>
                <w:sz w:val="18"/>
                <w:szCs w:val="18"/>
                <w:lang w:val="it-IT"/>
              </w:rPr>
              <w:t xml:space="preserve">i </w:t>
            </w:r>
            <w:r w:rsidRPr="00A06AD1">
              <w:rPr>
                <w:rFonts w:ascii="Garamond" w:eastAsia="Calibri" w:hAnsi="Garamond" w:cstheme="minorHAnsi"/>
                <w:spacing w:val="1"/>
                <w:sz w:val="18"/>
                <w:szCs w:val="18"/>
                <w:lang w:val="it-IT"/>
              </w:rPr>
              <w:t>c</w:t>
            </w:r>
            <w:r w:rsidRPr="00A06AD1">
              <w:rPr>
                <w:rFonts w:ascii="Garamond" w:eastAsia="Calibri" w:hAnsi="Garamond" w:cstheme="minorHAnsi"/>
                <w:sz w:val="18"/>
                <w:szCs w:val="18"/>
                <w:lang w:val="it-IT"/>
              </w:rPr>
              <w:t>avi</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pacing w:val="-1"/>
                <w:sz w:val="18"/>
                <w:szCs w:val="18"/>
                <w:lang w:val="it-IT"/>
              </w:rPr>
              <w:t>d</w:t>
            </w:r>
            <w:r w:rsidRPr="00A06AD1">
              <w:rPr>
                <w:rFonts w:ascii="Garamond" w:eastAsia="Calibri" w:hAnsi="Garamond" w:cstheme="minorHAnsi"/>
                <w:sz w:val="18"/>
                <w:szCs w:val="18"/>
                <w:lang w:val="it-IT"/>
              </w:rPr>
              <w:t xml:space="preserve">i </w:t>
            </w:r>
            <w:r w:rsidRPr="00A06AD1">
              <w:rPr>
                <w:rFonts w:ascii="Garamond" w:eastAsia="Calibri" w:hAnsi="Garamond" w:cstheme="minorHAnsi"/>
                <w:spacing w:val="1"/>
                <w:sz w:val="18"/>
                <w:szCs w:val="18"/>
                <w:lang w:val="it-IT"/>
              </w:rPr>
              <w:t>o</w:t>
            </w:r>
            <w:r w:rsidRPr="00A06AD1">
              <w:rPr>
                <w:rFonts w:ascii="Garamond" w:eastAsia="Calibri" w:hAnsi="Garamond" w:cstheme="minorHAnsi"/>
                <w:sz w:val="18"/>
                <w:szCs w:val="18"/>
                <w:lang w:val="it-IT"/>
              </w:rPr>
              <w:t>rm</w:t>
            </w:r>
            <w:r w:rsidRPr="00A06AD1">
              <w:rPr>
                <w:rFonts w:ascii="Garamond" w:eastAsia="Calibri" w:hAnsi="Garamond" w:cstheme="minorHAnsi"/>
                <w:spacing w:val="-1"/>
                <w:sz w:val="18"/>
                <w:szCs w:val="18"/>
                <w:lang w:val="it-IT"/>
              </w:rPr>
              <w:t>eg</w:t>
            </w:r>
            <w:r w:rsidRPr="00A06AD1">
              <w:rPr>
                <w:rFonts w:ascii="Garamond" w:eastAsia="Calibri" w:hAnsi="Garamond" w:cstheme="minorHAnsi"/>
                <w:spacing w:val="2"/>
                <w:sz w:val="18"/>
                <w:szCs w:val="18"/>
                <w:lang w:val="it-IT"/>
              </w:rPr>
              <w:t>g</w:t>
            </w:r>
            <w:r w:rsidRPr="00A06AD1">
              <w:rPr>
                <w:rFonts w:ascii="Garamond" w:eastAsia="Calibri" w:hAnsi="Garamond" w:cstheme="minorHAnsi"/>
                <w:spacing w:val="-1"/>
                <w:sz w:val="18"/>
                <w:szCs w:val="18"/>
                <w:lang w:val="it-IT"/>
              </w:rPr>
              <w:t>i</w:t>
            </w:r>
            <w:r w:rsidRPr="00A06AD1">
              <w:rPr>
                <w:rFonts w:ascii="Garamond" w:eastAsia="Calibri" w:hAnsi="Garamond" w:cstheme="minorHAnsi"/>
                <w:sz w:val="18"/>
                <w:szCs w:val="18"/>
                <w:lang w:val="it-IT"/>
              </w:rPr>
              <w:t>o</w:t>
            </w:r>
            <w:r w:rsidRPr="00A06AD1">
              <w:rPr>
                <w:rFonts w:ascii="Garamond" w:eastAsia="Calibri" w:hAnsi="Garamond" w:cstheme="minorHAnsi"/>
                <w:spacing w:val="-4"/>
                <w:sz w:val="18"/>
                <w:szCs w:val="18"/>
                <w:lang w:val="it-IT"/>
              </w:rPr>
              <w:t xml:space="preserve"> </w:t>
            </w:r>
            <w:r w:rsidRPr="00A06AD1">
              <w:rPr>
                <w:rFonts w:ascii="Garamond" w:eastAsia="Calibri" w:hAnsi="Garamond" w:cstheme="minorHAnsi"/>
                <w:sz w:val="18"/>
                <w:szCs w:val="18"/>
                <w:lang w:val="it-IT"/>
              </w:rPr>
              <w:t>e</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pacing w:val="-1"/>
                <w:sz w:val="18"/>
                <w:szCs w:val="18"/>
                <w:lang w:val="it-IT"/>
              </w:rPr>
              <w:t>l</w:t>
            </w:r>
            <w:r w:rsidRPr="00A06AD1">
              <w:rPr>
                <w:rFonts w:ascii="Garamond" w:eastAsia="Calibri" w:hAnsi="Garamond" w:cstheme="minorHAnsi"/>
                <w:sz w:val="18"/>
                <w:szCs w:val="18"/>
                <w:lang w:val="it-IT"/>
              </w:rPr>
              <w:t>o</w:t>
            </w:r>
            <w:r w:rsidRPr="00A06AD1">
              <w:rPr>
                <w:rFonts w:ascii="Garamond" w:eastAsia="Calibri" w:hAnsi="Garamond" w:cstheme="minorHAnsi"/>
                <w:spacing w:val="1"/>
                <w:sz w:val="18"/>
                <w:szCs w:val="18"/>
                <w:lang w:val="it-IT"/>
              </w:rPr>
              <w:t xml:space="preserve"> </w:t>
            </w:r>
            <w:r w:rsidRPr="00A06AD1">
              <w:rPr>
                <w:rFonts w:ascii="Garamond" w:eastAsia="Calibri" w:hAnsi="Garamond" w:cstheme="minorHAnsi"/>
                <w:spacing w:val="2"/>
                <w:sz w:val="18"/>
                <w:szCs w:val="18"/>
                <w:lang w:val="it-IT"/>
              </w:rPr>
              <w:t>s</w:t>
            </w:r>
            <w:r w:rsidRPr="00A06AD1">
              <w:rPr>
                <w:rFonts w:ascii="Garamond" w:eastAsia="Calibri" w:hAnsi="Garamond" w:cstheme="minorHAnsi"/>
                <w:spacing w:val="1"/>
                <w:sz w:val="18"/>
                <w:szCs w:val="18"/>
                <w:lang w:val="it-IT"/>
              </w:rPr>
              <w:t>c</w:t>
            </w:r>
            <w:r w:rsidRPr="00A06AD1">
              <w:rPr>
                <w:rFonts w:ascii="Garamond" w:eastAsia="Calibri" w:hAnsi="Garamond" w:cstheme="minorHAnsi"/>
                <w:sz w:val="18"/>
                <w:szCs w:val="18"/>
                <w:lang w:val="it-IT"/>
              </w:rPr>
              <w:t>a</w:t>
            </w:r>
            <w:r w:rsidRPr="00A06AD1">
              <w:rPr>
                <w:rFonts w:ascii="Garamond" w:eastAsia="Calibri" w:hAnsi="Garamond" w:cstheme="minorHAnsi"/>
                <w:spacing w:val="-1"/>
                <w:sz w:val="18"/>
                <w:szCs w:val="18"/>
                <w:lang w:val="it-IT"/>
              </w:rPr>
              <w:t>l</w:t>
            </w:r>
            <w:r w:rsidRPr="00A06AD1">
              <w:rPr>
                <w:rFonts w:ascii="Garamond" w:eastAsia="Calibri" w:hAnsi="Garamond" w:cstheme="minorHAnsi"/>
                <w:sz w:val="18"/>
                <w:szCs w:val="18"/>
                <w:lang w:val="it-IT"/>
              </w:rPr>
              <w:t>a</w:t>
            </w:r>
            <w:r w:rsidRPr="00A06AD1">
              <w:rPr>
                <w:rFonts w:ascii="Garamond" w:eastAsia="Calibri" w:hAnsi="Garamond" w:cstheme="minorHAnsi"/>
                <w:spacing w:val="-1"/>
                <w:sz w:val="18"/>
                <w:szCs w:val="18"/>
                <w:lang w:val="it-IT"/>
              </w:rPr>
              <w:t>nd</w:t>
            </w:r>
            <w:r w:rsidRPr="00A06AD1">
              <w:rPr>
                <w:rFonts w:ascii="Garamond" w:eastAsia="Calibri" w:hAnsi="Garamond" w:cstheme="minorHAnsi"/>
                <w:sz w:val="18"/>
                <w:szCs w:val="18"/>
                <w:lang w:val="it-IT"/>
              </w:rPr>
              <w:t>r</w:t>
            </w:r>
            <w:r w:rsidRPr="00A06AD1">
              <w:rPr>
                <w:rFonts w:ascii="Garamond" w:eastAsia="Calibri" w:hAnsi="Garamond" w:cstheme="minorHAnsi"/>
                <w:spacing w:val="1"/>
                <w:sz w:val="18"/>
                <w:szCs w:val="18"/>
                <w:lang w:val="it-IT"/>
              </w:rPr>
              <w:t>o</w:t>
            </w:r>
            <w:r w:rsidRPr="00A06AD1">
              <w:rPr>
                <w:rFonts w:ascii="Garamond" w:eastAsia="Calibri" w:hAnsi="Garamond" w:cstheme="minorHAnsi"/>
                <w:spacing w:val="-1"/>
                <w:sz w:val="18"/>
                <w:szCs w:val="18"/>
                <w:lang w:val="it-IT"/>
              </w:rPr>
              <w:t>n</w:t>
            </w:r>
            <w:r w:rsidRPr="00A06AD1">
              <w:rPr>
                <w:rFonts w:ascii="Garamond" w:eastAsia="Calibri" w:hAnsi="Garamond" w:cstheme="minorHAnsi"/>
                <w:sz w:val="18"/>
                <w:szCs w:val="18"/>
                <w:lang w:val="it-IT"/>
              </w:rPr>
              <w:t>e</w:t>
            </w:r>
            <w:r w:rsidRPr="00A06AD1">
              <w:rPr>
                <w:rFonts w:ascii="Garamond" w:eastAsia="Calibri" w:hAnsi="Garamond" w:cstheme="minorHAnsi"/>
                <w:spacing w:val="-3"/>
                <w:sz w:val="18"/>
                <w:szCs w:val="18"/>
                <w:lang w:val="it-IT"/>
              </w:rPr>
              <w:t xml:space="preserve"> </w:t>
            </w:r>
            <w:r w:rsidRPr="00A06AD1">
              <w:rPr>
                <w:rFonts w:ascii="Garamond" w:eastAsia="Calibri" w:hAnsi="Garamond" w:cstheme="minorHAnsi"/>
                <w:sz w:val="18"/>
                <w:szCs w:val="18"/>
                <w:lang w:val="it-IT"/>
              </w:rPr>
              <w:t>m</w:t>
            </w:r>
            <w:r w:rsidRPr="00A06AD1">
              <w:rPr>
                <w:rFonts w:ascii="Garamond" w:eastAsia="Calibri" w:hAnsi="Garamond" w:cstheme="minorHAnsi"/>
                <w:spacing w:val="2"/>
                <w:sz w:val="18"/>
                <w:szCs w:val="18"/>
                <w:lang w:val="it-IT"/>
              </w:rPr>
              <w:t>e</w:t>
            </w:r>
            <w:r w:rsidRPr="00A06AD1">
              <w:rPr>
                <w:rFonts w:ascii="Garamond" w:eastAsia="Calibri" w:hAnsi="Garamond" w:cstheme="minorHAnsi"/>
                <w:spacing w:val="-1"/>
                <w:sz w:val="18"/>
                <w:szCs w:val="18"/>
                <w:lang w:val="it-IT"/>
              </w:rPr>
              <w:t>n</w:t>
            </w:r>
            <w:r w:rsidRPr="00A06AD1">
              <w:rPr>
                <w:rFonts w:ascii="Garamond" w:eastAsia="Calibri" w:hAnsi="Garamond" w:cstheme="minorHAnsi"/>
                <w:sz w:val="18"/>
                <w:szCs w:val="18"/>
                <w:lang w:val="it-IT"/>
              </w:rPr>
              <w:t>tre</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pacing w:val="-1"/>
                <w:sz w:val="18"/>
                <w:szCs w:val="18"/>
                <w:lang w:val="it-IT"/>
              </w:rPr>
              <w:t>s</w:t>
            </w:r>
            <w:r w:rsidRPr="00A06AD1">
              <w:rPr>
                <w:rFonts w:ascii="Garamond" w:eastAsia="Calibri" w:hAnsi="Garamond" w:cstheme="minorHAnsi"/>
                <w:sz w:val="18"/>
                <w:szCs w:val="18"/>
                <w:lang w:val="it-IT"/>
              </w:rPr>
              <w:t>i è</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pacing w:val="2"/>
                <w:sz w:val="18"/>
                <w:szCs w:val="18"/>
                <w:lang w:val="it-IT"/>
              </w:rPr>
              <w:t>i</w:t>
            </w:r>
            <w:r w:rsidRPr="00A06AD1">
              <w:rPr>
                <w:rFonts w:ascii="Garamond" w:eastAsia="Calibri" w:hAnsi="Garamond" w:cstheme="minorHAnsi"/>
                <w:sz w:val="18"/>
                <w:szCs w:val="18"/>
                <w:lang w:val="it-IT"/>
              </w:rPr>
              <w:t xml:space="preserve">n </w:t>
            </w:r>
            <w:r w:rsidRPr="00A06AD1">
              <w:rPr>
                <w:rFonts w:ascii="Garamond" w:eastAsia="Calibri" w:hAnsi="Garamond" w:cstheme="minorHAnsi"/>
                <w:spacing w:val="-1"/>
                <w:sz w:val="18"/>
                <w:szCs w:val="18"/>
                <w:lang w:val="it-IT"/>
              </w:rPr>
              <w:t>banchina</w:t>
            </w:r>
            <w:r w:rsidRPr="00A06AD1">
              <w:rPr>
                <w:rFonts w:ascii="Garamond" w:eastAsia="Arial" w:hAnsi="Garamond" w:cstheme="minorHAnsi"/>
                <w:i/>
                <w:iCs/>
                <w:spacing w:val="-13"/>
                <w:sz w:val="18"/>
                <w:szCs w:val="18"/>
                <w:lang w:val="it-IT"/>
              </w:rPr>
              <w:t>. /</w:t>
            </w:r>
            <w:proofErr w:type="spellStart"/>
            <w:r w:rsidRPr="00A06AD1">
              <w:rPr>
                <w:rFonts w:ascii="Garamond" w:eastAsia="Arial" w:hAnsi="Garamond" w:cstheme="minorHAnsi"/>
                <w:i/>
                <w:iCs/>
                <w:spacing w:val="-13"/>
                <w:sz w:val="18"/>
                <w:szCs w:val="18"/>
                <w:lang w:val="it-IT"/>
              </w:rPr>
              <w:t>T</w:t>
            </w:r>
            <w:r w:rsidRPr="00A06AD1">
              <w:rPr>
                <w:rFonts w:ascii="Garamond" w:eastAsia="Arial" w:hAnsi="Garamond" w:cstheme="minorHAnsi"/>
                <w:i/>
                <w:iCs/>
                <w:sz w:val="18"/>
                <w:szCs w:val="18"/>
                <w:lang w:val="it-IT"/>
              </w:rPr>
              <w:t>end</w:t>
            </w:r>
            <w:proofErr w:type="spellEnd"/>
            <w:r w:rsidRPr="00A06AD1">
              <w:rPr>
                <w:rFonts w:ascii="Garamond" w:eastAsia="Arial" w:hAnsi="Garamond" w:cstheme="minorHAnsi"/>
                <w:i/>
                <w:iCs/>
                <w:spacing w:val="7"/>
                <w:sz w:val="18"/>
                <w:szCs w:val="18"/>
                <w:lang w:val="it-IT"/>
              </w:rPr>
              <w:t xml:space="preserve"> </w:t>
            </w:r>
            <w:proofErr w:type="spellStart"/>
            <w:r w:rsidRPr="00A06AD1">
              <w:rPr>
                <w:rFonts w:ascii="Garamond" w:eastAsia="Arial" w:hAnsi="Garamond" w:cstheme="minorHAnsi"/>
                <w:i/>
                <w:iCs/>
                <w:w w:val="110"/>
                <w:sz w:val="18"/>
                <w:szCs w:val="18"/>
                <w:lang w:val="it-IT"/>
              </w:rPr>
              <w:t>mooring</w:t>
            </w:r>
            <w:proofErr w:type="spellEnd"/>
            <w:r w:rsidRPr="00A06AD1">
              <w:rPr>
                <w:rFonts w:ascii="Garamond" w:eastAsia="Arial" w:hAnsi="Garamond" w:cstheme="minorHAnsi"/>
                <w:i/>
                <w:iCs/>
                <w:spacing w:val="-5"/>
                <w:w w:val="110"/>
                <w:sz w:val="18"/>
                <w:szCs w:val="18"/>
                <w:lang w:val="it-IT"/>
              </w:rPr>
              <w:t xml:space="preserve"> </w:t>
            </w:r>
            <w:r w:rsidRPr="00A06AD1">
              <w:rPr>
                <w:rFonts w:ascii="Garamond" w:eastAsia="Arial" w:hAnsi="Garamond" w:cstheme="minorHAnsi"/>
                <w:i/>
                <w:iCs/>
                <w:sz w:val="18"/>
                <w:szCs w:val="18"/>
                <w:lang w:val="it-IT"/>
              </w:rPr>
              <w:t>lines,</w:t>
            </w:r>
            <w:r w:rsidRPr="00A06AD1">
              <w:rPr>
                <w:rFonts w:ascii="Garamond" w:eastAsia="Arial" w:hAnsi="Garamond" w:cstheme="minorHAnsi"/>
                <w:i/>
                <w:iCs/>
                <w:spacing w:val="8"/>
                <w:sz w:val="18"/>
                <w:szCs w:val="18"/>
                <w:lang w:val="it-IT"/>
              </w:rPr>
              <w:t xml:space="preserve"> </w:t>
            </w:r>
            <w:proofErr w:type="spellStart"/>
            <w:r w:rsidRPr="00A06AD1">
              <w:rPr>
                <w:rFonts w:ascii="Garamond" w:eastAsia="Arial" w:hAnsi="Garamond" w:cstheme="minorHAnsi"/>
                <w:i/>
                <w:iCs/>
                <w:sz w:val="18"/>
                <w:szCs w:val="18"/>
                <w:lang w:val="it-IT"/>
              </w:rPr>
              <w:t>wires</w:t>
            </w:r>
            <w:proofErr w:type="spellEnd"/>
            <w:r w:rsidRPr="00A06AD1">
              <w:rPr>
                <w:rFonts w:ascii="Garamond" w:eastAsia="Arial" w:hAnsi="Garamond" w:cstheme="minorHAnsi"/>
                <w:i/>
                <w:iCs/>
                <w:sz w:val="18"/>
                <w:szCs w:val="18"/>
                <w:lang w:val="it-IT"/>
              </w:rPr>
              <w:t>,</w:t>
            </w:r>
            <w:r w:rsidRPr="00A06AD1">
              <w:rPr>
                <w:rFonts w:ascii="Garamond" w:eastAsia="Arial" w:hAnsi="Garamond" w:cstheme="minorHAnsi"/>
                <w:i/>
                <w:iCs/>
                <w:spacing w:val="17"/>
                <w:sz w:val="18"/>
                <w:szCs w:val="18"/>
                <w:lang w:val="it-IT"/>
              </w:rPr>
              <w:t xml:space="preserve"> </w:t>
            </w:r>
            <w:r w:rsidRPr="00A06AD1">
              <w:rPr>
                <w:rFonts w:ascii="Garamond" w:eastAsia="Arial" w:hAnsi="Garamond" w:cstheme="minorHAnsi"/>
                <w:i/>
                <w:iCs/>
                <w:sz w:val="18"/>
                <w:szCs w:val="18"/>
                <w:lang w:val="it-IT"/>
              </w:rPr>
              <w:t>and</w:t>
            </w:r>
            <w:r w:rsidRPr="00A06AD1">
              <w:rPr>
                <w:rFonts w:ascii="Garamond" w:eastAsia="Arial" w:hAnsi="Garamond" w:cstheme="minorHAnsi"/>
                <w:i/>
                <w:iCs/>
                <w:spacing w:val="18"/>
                <w:sz w:val="18"/>
                <w:szCs w:val="18"/>
                <w:lang w:val="it-IT"/>
              </w:rPr>
              <w:t xml:space="preserve"> </w:t>
            </w:r>
            <w:proofErr w:type="spellStart"/>
            <w:r w:rsidRPr="00A06AD1">
              <w:rPr>
                <w:rFonts w:ascii="Garamond" w:eastAsia="Arial" w:hAnsi="Garamond" w:cstheme="minorHAnsi"/>
                <w:i/>
                <w:iCs/>
                <w:sz w:val="18"/>
                <w:szCs w:val="18"/>
                <w:lang w:val="it-IT"/>
              </w:rPr>
              <w:t>gangway</w:t>
            </w:r>
            <w:proofErr w:type="spellEnd"/>
            <w:r w:rsidRPr="00A06AD1">
              <w:rPr>
                <w:rFonts w:ascii="Garamond" w:eastAsia="Arial" w:hAnsi="Garamond" w:cstheme="minorHAnsi"/>
                <w:i/>
                <w:iCs/>
                <w:spacing w:val="43"/>
                <w:sz w:val="18"/>
                <w:szCs w:val="18"/>
                <w:lang w:val="it-IT"/>
              </w:rPr>
              <w:t xml:space="preserve"> </w:t>
            </w:r>
            <w:proofErr w:type="spellStart"/>
            <w:r w:rsidRPr="00A06AD1">
              <w:rPr>
                <w:rFonts w:ascii="Garamond" w:eastAsia="Arial" w:hAnsi="Garamond" w:cstheme="minorHAnsi"/>
                <w:i/>
                <w:iCs/>
                <w:sz w:val="18"/>
                <w:szCs w:val="18"/>
                <w:lang w:val="it-IT"/>
              </w:rPr>
              <w:t>while</w:t>
            </w:r>
            <w:proofErr w:type="spellEnd"/>
            <w:r w:rsidRPr="00A06AD1">
              <w:rPr>
                <w:rFonts w:ascii="Garamond" w:eastAsia="Arial" w:hAnsi="Garamond" w:cstheme="minorHAnsi"/>
                <w:i/>
                <w:iCs/>
                <w:spacing w:val="49"/>
                <w:sz w:val="18"/>
                <w:szCs w:val="18"/>
                <w:lang w:val="it-IT"/>
              </w:rPr>
              <w:t xml:space="preserve"> </w:t>
            </w:r>
            <w:proofErr w:type="spellStart"/>
            <w:r w:rsidRPr="00A06AD1">
              <w:rPr>
                <w:rFonts w:ascii="Garamond" w:eastAsia="Arial" w:hAnsi="Garamond" w:cstheme="minorHAnsi"/>
                <w:i/>
                <w:iCs/>
                <w:w w:val="105"/>
                <w:sz w:val="18"/>
                <w:szCs w:val="18"/>
                <w:lang w:val="it-IT"/>
              </w:rPr>
              <w:t>alongside</w:t>
            </w:r>
            <w:proofErr w:type="spellEnd"/>
          </w:p>
        </w:tc>
        <w:tc>
          <w:tcPr>
            <w:tcW w:w="750" w:type="dxa"/>
            <w:tcBorders>
              <w:top w:val="single" w:sz="4" w:space="0" w:color="auto"/>
              <w:left w:val="single" w:sz="4" w:space="0" w:color="00457E"/>
              <w:bottom w:val="single" w:sz="4" w:space="0" w:color="00457E"/>
              <w:right w:val="single" w:sz="4" w:space="0" w:color="00457E"/>
            </w:tcBorders>
          </w:tcPr>
          <w:p w14:paraId="08B79D8F" w14:textId="77777777" w:rsidR="007E73D4" w:rsidRPr="00A06AD1" w:rsidRDefault="007E73D4" w:rsidP="00B8061C">
            <w:pPr>
              <w:ind w:left="198" w:right="181"/>
              <w:rPr>
                <w:rFonts w:ascii="Garamond" w:hAnsi="Garamond" w:cstheme="minorHAnsi"/>
                <w:i/>
                <w:iCs/>
                <w:sz w:val="18"/>
                <w:szCs w:val="18"/>
                <w:lang w:val="it-IT"/>
              </w:rPr>
            </w:pPr>
          </w:p>
        </w:tc>
        <w:tc>
          <w:tcPr>
            <w:tcW w:w="1131" w:type="dxa"/>
            <w:tcBorders>
              <w:top w:val="single" w:sz="4" w:space="0" w:color="auto"/>
              <w:left w:val="single" w:sz="4" w:space="0" w:color="00457E"/>
              <w:bottom w:val="single" w:sz="4" w:space="0" w:color="00457E"/>
              <w:right w:val="single" w:sz="4" w:space="0" w:color="00457E"/>
            </w:tcBorders>
          </w:tcPr>
          <w:p w14:paraId="07241A2B" w14:textId="77777777" w:rsidR="007E73D4" w:rsidRPr="00A06AD1" w:rsidRDefault="007E73D4" w:rsidP="00B8061C">
            <w:pPr>
              <w:ind w:left="198" w:right="181"/>
              <w:rPr>
                <w:rFonts w:ascii="Garamond" w:hAnsi="Garamond" w:cstheme="minorHAnsi"/>
                <w:i/>
                <w:iCs/>
                <w:sz w:val="18"/>
                <w:szCs w:val="18"/>
                <w:lang w:val="it-IT"/>
              </w:rPr>
            </w:pPr>
          </w:p>
        </w:tc>
        <w:tc>
          <w:tcPr>
            <w:tcW w:w="4679" w:type="dxa"/>
            <w:vMerge w:val="restart"/>
            <w:tcBorders>
              <w:top w:val="single" w:sz="4" w:space="0" w:color="auto"/>
              <w:left w:val="single" w:sz="4" w:space="0" w:color="00457E"/>
              <w:right w:val="single" w:sz="4" w:space="0" w:color="00457E"/>
            </w:tcBorders>
          </w:tcPr>
          <w:p w14:paraId="0F0CA556" w14:textId="77777777" w:rsidR="007E73D4" w:rsidRPr="00A06AD1" w:rsidRDefault="007E73D4" w:rsidP="00B8061C">
            <w:pPr>
              <w:rPr>
                <w:rFonts w:ascii="Garamond" w:hAnsi="Garamond" w:cstheme="minorHAnsi"/>
                <w:i/>
                <w:iCs/>
                <w:sz w:val="18"/>
                <w:szCs w:val="18"/>
                <w:lang w:val="it-IT"/>
              </w:rPr>
            </w:pPr>
          </w:p>
        </w:tc>
        <w:tc>
          <w:tcPr>
            <w:tcW w:w="1276" w:type="dxa"/>
            <w:tcBorders>
              <w:top w:val="single" w:sz="4" w:space="0" w:color="00457E"/>
              <w:left w:val="single" w:sz="4" w:space="0" w:color="00457E"/>
              <w:bottom w:val="single" w:sz="4" w:space="0" w:color="00457E"/>
              <w:right w:val="single" w:sz="4" w:space="0" w:color="00457E"/>
            </w:tcBorders>
          </w:tcPr>
          <w:p w14:paraId="732F932E" w14:textId="77777777" w:rsidR="007E73D4" w:rsidRPr="00A06AD1" w:rsidRDefault="007E73D4" w:rsidP="00B8061C">
            <w:pPr>
              <w:rPr>
                <w:rFonts w:ascii="Garamond" w:hAnsi="Garamond" w:cstheme="minorHAnsi"/>
                <w:i/>
                <w:iCs/>
                <w:sz w:val="18"/>
                <w:szCs w:val="18"/>
                <w:lang w:val="it-IT"/>
              </w:rPr>
            </w:pPr>
          </w:p>
        </w:tc>
        <w:tc>
          <w:tcPr>
            <w:tcW w:w="1842" w:type="dxa"/>
            <w:tcBorders>
              <w:top w:val="single" w:sz="4" w:space="0" w:color="00457E"/>
              <w:left w:val="single" w:sz="4" w:space="0" w:color="00457E"/>
              <w:bottom w:val="single" w:sz="4" w:space="0" w:color="00457E"/>
              <w:right w:val="single" w:sz="4" w:space="0" w:color="00457E"/>
            </w:tcBorders>
          </w:tcPr>
          <w:p w14:paraId="032E3BBC" w14:textId="77777777" w:rsidR="007E73D4" w:rsidRPr="00A06AD1" w:rsidRDefault="007E73D4" w:rsidP="00B8061C">
            <w:pPr>
              <w:rPr>
                <w:rFonts w:ascii="Garamond" w:hAnsi="Garamond" w:cstheme="minorHAnsi"/>
                <w:i/>
                <w:iCs/>
                <w:sz w:val="18"/>
                <w:szCs w:val="18"/>
                <w:lang w:val="it-IT"/>
              </w:rPr>
            </w:pPr>
          </w:p>
        </w:tc>
      </w:tr>
      <w:tr w:rsidR="00EE1A66" w:rsidRPr="00A06AD1" w14:paraId="7209E7A0" w14:textId="77777777" w:rsidTr="00610BB7">
        <w:trPr>
          <w:trHeight w:hRule="exact" w:val="696"/>
          <w:jc w:val="center"/>
        </w:trPr>
        <w:tc>
          <w:tcPr>
            <w:tcW w:w="566" w:type="dxa"/>
            <w:tcBorders>
              <w:top w:val="single" w:sz="4" w:space="0" w:color="00457E"/>
              <w:left w:val="single" w:sz="4" w:space="0" w:color="00457E"/>
              <w:bottom w:val="single" w:sz="4" w:space="0" w:color="00457E"/>
              <w:right w:val="single" w:sz="4" w:space="0" w:color="00457E"/>
            </w:tcBorders>
          </w:tcPr>
          <w:p w14:paraId="2D697117" w14:textId="77777777" w:rsidR="007E73D4" w:rsidRPr="00A06AD1" w:rsidRDefault="007E73D4" w:rsidP="00B8061C">
            <w:pPr>
              <w:spacing w:before="5" w:after="0" w:line="360" w:lineRule="auto"/>
              <w:jc w:val="center"/>
              <w:rPr>
                <w:rFonts w:ascii="Garamond" w:hAnsi="Garamond" w:cstheme="minorHAnsi"/>
                <w:sz w:val="19"/>
                <w:szCs w:val="19"/>
                <w:lang w:val="it-IT"/>
              </w:rPr>
            </w:pPr>
          </w:p>
          <w:p w14:paraId="41245C44" w14:textId="77777777" w:rsidR="007E73D4" w:rsidRPr="00A06AD1" w:rsidRDefault="007E73D4" w:rsidP="00B8061C">
            <w:pPr>
              <w:spacing w:before="5" w:after="0" w:line="360" w:lineRule="auto"/>
              <w:jc w:val="center"/>
              <w:rPr>
                <w:rFonts w:ascii="Garamond" w:hAnsi="Garamond" w:cstheme="minorHAnsi"/>
                <w:sz w:val="19"/>
                <w:szCs w:val="19"/>
              </w:rPr>
            </w:pPr>
            <w:r w:rsidRPr="00A06AD1">
              <w:rPr>
                <w:rFonts w:ascii="Garamond" w:eastAsia="Arial" w:hAnsi="Garamond" w:cstheme="minorHAnsi"/>
                <w:sz w:val="18"/>
                <w:szCs w:val="18"/>
              </w:rPr>
              <w:t>.2</w:t>
            </w:r>
          </w:p>
        </w:tc>
        <w:tc>
          <w:tcPr>
            <w:tcW w:w="5627" w:type="dxa"/>
            <w:gridSpan w:val="2"/>
            <w:tcBorders>
              <w:top w:val="single" w:sz="4" w:space="0" w:color="00457E"/>
              <w:left w:val="single" w:sz="4" w:space="0" w:color="00457E"/>
              <w:bottom w:val="single" w:sz="4" w:space="0" w:color="00457E"/>
              <w:right w:val="single" w:sz="4" w:space="0" w:color="00457E"/>
            </w:tcBorders>
          </w:tcPr>
          <w:p w14:paraId="75711B54" w14:textId="77777777" w:rsidR="007E73D4" w:rsidRPr="00A06AD1" w:rsidRDefault="007E73D4" w:rsidP="007E73D4">
            <w:pPr>
              <w:spacing w:after="0" w:line="120" w:lineRule="exact"/>
              <w:ind w:left="142" w:right="96"/>
              <w:jc w:val="both"/>
              <w:rPr>
                <w:rFonts w:ascii="Garamond" w:hAnsi="Garamond" w:cstheme="minorHAnsi"/>
                <w:i/>
                <w:iCs/>
                <w:sz w:val="18"/>
                <w:szCs w:val="18"/>
              </w:rPr>
            </w:pPr>
          </w:p>
          <w:p w14:paraId="2AF47F89" w14:textId="722434A1" w:rsidR="007E73D4" w:rsidRPr="00A06AD1" w:rsidRDefault="007E73D4" w:rsidP="007E73D4">
            <w:pPr>
              <w:spacing w:after="0"/>
              <w:ind w:left="142" w:right="96"/>
              <w:jc w:val="both"/>
              <w:rPr>
                <w:rFonts w:ascii="Garamond" w:eastAsia="Arial" w:hAnsi="Garamond" w:cstheme="minorHAnsi"/>
                <w:i/>
                <w:iCs/>
                <w:sz w:val="18"/>
                <w:szCs w:val="18"/>
              </w:rPr>
            </w:pPr>
            <w:proofErr w:type="spellStart"/>
            <w:r w:rsidRPr="00A06AD1">
              <w:rPr>
                <w:rFonts w:ascii="Garamond" w:eastAsia="Calibri" w:hAnsi="Garamond" w:cstheme="minorHAnsi"/>
                <w:spacing w:val="-1"/>
                <w:sz w:val="18"/>
                <w:szCs w:val="18"/>
              </w:rPr>
              <w:t>Ap</w:t>
            </w:r>
            <w:r w:rsidRPr="00A06AD1">
              <w:rPr>
                <w:rFonts w:ascii="Garamond" w:eastAsia="Calibri" w:hAnsi="Garamond" w:cstheme="minorHAnsi"/>
                <w:spacing w:val="1"/>
                <w:sz w:val="18"/>
                <w:szCs w:val="18"/>
              </w:rPr>
              <w:t>p</w:t>
            </w:r>
            <w:r w:rsidRPr="00A06AD1">
              <w:rPr>
                <w:rFonts w:ascii="Garamond" w:eastAsia="Calibri" w:hAnsi="Garamond" w:cstheme="minorHAnsi"/>
                <w:spacing w:val="-1"/>
                <w:sz w:val="18"/>
                <w:szCs w:val="18"/>
              </w:rPr>
              <w:t>en</w:t>
            </w:r>
            <w:r w:rsidRPr="00A06AD1">
              <w:rPr>
                <w:rFonts w:ascii="Garamond" w:eastAsia="Calibri" w:hAnsi="Garamond" w:cstheme="minorHAnsi"/>
                <w:spacing w:val="1"/>
                <w:sz w:val="18"/>
                <w:szCs w:val="18"/>
              </w:rPr>
              <w:t>n</w:t>
            </w:r>
            <w:r w:rsidRPr="00A06AD1">
              <w:rPr>
                <w:rFonts w:ascii="Garamond" w:eastAsia="Calibri" w:hAnsi="Garamond" w:cstheme="minorHAnsi"/>
                <w:spacing w:val="-1"/>
                <w:sz w:val="18"/>
                <w:szCs w:val="18"/>
              </w:rPr>
              <w:t>e</w:t>
            </w:r>
            <w:r w:rsidRPr="00A06AD1">
              <w:rPr>
                <w:rFonts w:ascii="Garamond" w:eastAsia="Calibri" w:hAnsi="Garamond" w:cstheme="minorHAnsi"/>
                <w:sz w:val="18"/>
                <w:szCs w:val="18"/>
              </w:rPr>
              <w:t>l</w:t>
            </w:r>
            <w:r w:rsidRPr="00A06AD1">
              <w:rPr>
                <w:rFonts w:ascii="Garamond" w:eastAsia="Calibri" w:hAnsi="Garamond" w:cstheme="minorHAnsi"/>
                <w:spacing w:val="-1"/>
                <w:sz w:val="18"/>
                <w:szCs w:val="18"/>
              </w:rPr>
              <w:t>l</w:t>
            </w:r>
            <w:r w:rsidRPr="00A06AD1">
              <w:rPr>
                <w:rFonts w:ascii="Garamond" w:eastAsia="Calibri" w:hAnsi="Garamond" w:cstheme="minorHAnsi"/>
                <w:sz w:val="18"/>
                <w:szCs w:val="18"/>
              </w:rPr>
              <w:t>are</w:t>
            </w:r>
            <w:proofErr w:type="spellEnd"/>
            <w:r w:rsidRPr="00A06AD1">
              <w:rPr>
                <w:rFonts w:ascii="Garamond" w:eastAsia="Calibri" w:hAnsi="Garamond" w:cstheme="minorHAnsi"/>
                <w:spacing w:val="-1"/>
                <w:sz w:val="18"/>
                <w:szCs w:val="18"/>
              </w:rPr>
              <w:t xml:space="preserve"> </w:t>
            </w:r>
            <w:r w:rsidRPr="00A06AD1">
              <w:rPr>
                <w:rFonts w:ascii="Garamond" w:eastAsia="Calibri" w:hAnsi="Garamond" w:cstheme="minorHAnsi"/>
                <w:sz w:val="18"/>
                <w:szCs w:val="18"/>
              </w:rPr>
              <w:t>e</w:t>
            </w:r>
            <w:r w:rsidRPr="00A06AD1">
              <w:rPr>
                <w:rFonts w:ascii="Garamond" w:eastAsia="Calibri" w:hAnsi="Garamond" w:cstheme="minorHAnsi"/>
                <w:spacing w:val="-2"/>
                <w:sz w:val="18"/>
                <w:szCs w:val="18"/>
              </w:rPr>
              <w:t xml:space="preserve"> </w:t>
            </w:r>
            <w:proofErr w:type="spellStart"/>
            <w:r w:rsidRPr="00A06AD1">
              <w:rPr>
                <w:rFonts w:ascii="Garamond" w:eastAsia="Calibri" w:hAnsi="Garamond" w:cstheme="minorHAnsi"/>
                <w:sz w:val="18"/>
                <w:szCs w:val="18"/>
              </w:rPr>
              <w:t>r</w:t>
            </w:r>
            <w:r w:rsidRPr="00A06AD1">
              <w:rPr>
                <w:rFonts w:ascii="Garamond" w:eastAsia="Calibri" w:hAnsi="Garamond" w:cstheme="minorHAnsi"/>
                <w:spacing w:val="-1"/>
                <w:sz w:val="18"/>
                <w:szCs w:val="18"/>
              </w:rPr>
              <w:t>i</w:t>
            </w:r>
            <w:r w:rsidRPr="00A06AD1">
              <w:rPr>
                <w:rFonts w:ascii="Garamond" w:eastAsia="Calibri" w:hAnsi="Garamond" w:cstheme="minorHAnsi"/>
                <w:spacing w:val="2"/>
                <w:sz w:val="18"/>
                <w:szCs w:val="18"/>
              </w:rPr>
              <w:t>e</w:t>
            </w:r>
            <w:r w:rsidRPr="00A06AD1">
              <w:rPr>
                <w:rFonts w:ascii="Garamond" w:eastAsia="Calibri" w:hAnsi="Garamond" w:cstheme="minorHAnsi"/>
                <w:spacing w:val="-1"/>
                <w:sz w:val="18"/>
                <w:szCs w:val="18"/>
              </w:rPr>
              <w:t>n</w:t>
            </w:r>
            <w:r w:rsidRPr="00A06AD1">
              <w:rPr>
                <w:rFonts w:ascii="Garamond" w:eastAsia="Calibri" w:hAnsi="Garamond" w:cstheme="minorHAnsi"/>
                <w:sz w:val="18"/>
                <w:szCs w:val="18"/>
              </w:rPr>
              <w:t>trare</w:t>
            </w:r>
            <w:proofErr w:type="spellEnd"/>
            <w:r w:rsidRPr="00A06AD1">
              <w:rPr>
                <w:rFonts w:ascii="Garamond" w:eastAsia="Calibri" w:hAnsi="Garamond" w:cstheme="minorHAnsi"/>
                <w:spacing w:val="-2"/>
                <w:sz w:val="18"/>
                <w:szCs w:val="18"/>
              </w:rPr>
              <w:t xml:space="preserve"> </w:t>
            </w:r>
            <w:r w:rsidRPr="00A06AD1">
              <w:rPr>
                <w:rFonts w:ascii="Garamond" w:eastAsia="Calibri" w:hAnsi="Garamond" w:cstheme="minorHAnsi"/>
                <w:spacing w:val="-1"/>
                <w:sz w:val="18"/>
                <w:szCs w:val="18"/>
              </w:rPr>
              <w:t>u</w:t>
            </w:r>
            <w:r w:rsidRPr="00A06AD1">
              <w:rPr>
                <w:rFonts w:ascii="Garamond" w:eastAsia="Calibri" w:hAnsi="Garamond" w:cstheme="minorHAnsi"/>
                <w:sz w:val="18"/>
                <w:szCs w:val="18"/>
              </w:rPr>
              <w:t>n</w:t>
            </w:r>
            <w:r w:rsidRPr="00A06AD1">
              <w:rPr>
                <w:rFonts w:ascii="Garamond" w:eastAsia="Calibri" w:hAnsi="Garamond" w:cstheme="minorHAnsi"/>
                <w:spacing w:val="-1"/>
                <w:sz w:val="18"/>
                <w:szCs w:val="18"/>
              </w:rPr>
              <w:t xml:space="preserve"> </w:t>
            </w:r>
            <w:proofErr w:type="spellStart"/>
            <w:r w:rsidRPr="00A06AD1">
              <w:rPr>
                <w:rFonts w:ascii="Garamond" w:eastAsia="Calibri" w:hAnsi="Garamond" w:cstheme="minorHAnsi"/>
                <w:spacing w:val="3"/>
                <w:sz w:val="18"/>
                <w:szCs w:val="18"/>
              </w:rPr>
              <w:t>a</w:t>
            </w:r>
            <w:r w:rsidRPr="00A06AD1">
              <w:rPr>
                <w:rFonts w:ascii="Garamond" w:eastAsia="Calibri" w:hAnsi="Garamond" w:cstheme="minorHAnsi"/>
                <w:spacing w:val="-1"/>
                <w:sz w:val="18"/>
                <w:szCs w:val="18"/>
              </w:rPr>
              <w:t>n</w:t>
            </w:r>
            <w:r w:rsidRPr="00A06AD1">
              <w:rPr>
                <w:rFonts w:ascii="Garamond" w:eastAsia="Calibri" w:hAnsi="Garamond" w:cstheme="minorHAnsi"/>
                <w:spacing w:val="1"/>
                <w:sz w:val="18"/>
                <w:szCs w:val="18"/>
              </w:rPr>
              <w:t>co</w:t>
            </w:r>
            <w:r w:rsidRPr="00A06AD1">
              <w:rPr>
                <w:rFonts w:ascii="Garamond" w:eastAsia="Calibri" w:hAnsi="Garamond" w:cstheme="minorHAnsi"/>
                <w:sz w:val="18"/>
                <w:szCs w:val="18"/>
              </w:rPr>
              <w:t>ra</w:t>
            </w:r>
            <w:proofErr w:type="spellEnd"/>
            <w:r w:rsidRPr="00A06AD1">
              <w:rPr>
                <w:rFonts w:ascii="Garamond" w:eastAsia="Arial" w:hAnsi="Garamond" w:cstheme="minorHAnsi"/>
                <w:i/>
                <w:iCs/>
                <w:sz w:val="18"/>
                <w:szCs w:val="18"/>
              </w:rPr>
              <w:t>. /Clear away</w:t>
            </w:r>
            <w:r w:rsidRPr="00A06AD1">
              <w:rPr>
                <w:rFonts w:ascii="Garamond" w:eastAsia="Arial" w:hAnsi="Garamond" w:cstheme="minorHAnsi"/>
                <w:i/>
                <w:iCs/>
                <w:spacing w:val="17"/>
                <w:sz w:val="18"/>
                <w:szCs w:val="18"/>
              </w:rPr>
              <w:t xml:space="preserve"> </w:t>
            </w:r>
            <w:r w:rsidRPr="00A06AD1">
              <w:rPr>
                <w:rFonts w:ascii="Garamond" w:eastAsia="Arial" w:hAnsi="Garamond" w:cstheme="minorHAnsi"/>
                <w:i/>
                <w:iCs/>
                <w:sz w:val="18"/>
                <w:szCs w:val="18"/>
              </w:rPr>
              <w:t>and</w:t>
            </w:r>
            <w:r w:rsidRPr="00A06AD1">
              <w:rPr>
                <w:rFonts w:ascii="Garamond" w:eastAsia="Arial" w:hAnsi="Garamond" w:cstheme="minorHAnsi"/>
                <w:i/>
                <w:iCs/>
                <w:spacing w:val="18"/>
                <w:sz w:val="18"/>
                <w:szCs w:val="18"/>
              </w:rPr>
              <w:t xml:space="preserve"> </w:t>
            </w:r>
            <w:r w:rsidRPr="00A06AD1">
              <w:rPr>
                <w:rFonts w:ascii="Garamond" w:eastAsia="Arial" w:hAnsi="Garamond" w:cstheme="minorHAnsi"/>
                <w:i/>
                <w:iCs/>
                <w:sz w:val="18"/>
                <w:szCs w:val="18"/>
              </w:rPr>
              <w:t>walk</w:t>
            </w:r>
            <w:r w:rsidRPr="00A06AD1">
              <w:rPr>
                <w:rFonts w:ascii="Garamond" w:eastAsia="Arial" w:hAnsi="Garamond" w:cstheme="minorHAnsi"/>
                <w:i/>
                <w:iCs/>
                <w:spacing w:val="40"/>
                <w:sz w:val="18"/>
                <w:szCs w:val="18"/>
              </w:rPr>
              <w:t xml:space="preserve"> </w:t>
            </w:r>
            <w:r w:rsidRPr="00A06AD1">
              <w:rPr>
                <w:rFonts w:ascii="Garamond" w:eastAsia="Arial" w:hAnsi="Garamond" w:cstheme="minorHAnsi"/>
                <w:i/>
                <w:iCs/>
                <w:sz w:val="18"/>
                <w:szCs w:val="18"/>
              </w:rPr>
              <w:t>back</w:t>
            </w:r>
            <w:r w:rsidRPr="00A06AD1">
              <w:rPr>
                <w:rFonts w:ascii="Garamond" w:eastAsia="Arial" w:hAnsi="Garamond" w:cstheme="minorHAnsi"/>
                <w:i/>
                <w:iCs/>
                <w:spacing w:val="8"/>
                <w:sz w:val="18"/>
                <w:szCs w:val="18"/>
              </w:rPr>
              <w:t xml:space="preserve"> </w:t>
            </w:r>
            <w:r w:rsidRPr="00A06AD1">
              <w:rPr>
                <w:rFonts w:ascii="Garamond" w:eastAsia="Arial" w:hAnsi="Garamond" w:cstheme="minorHAnsi"/>
                <w:i/>
                <w:iCs/>
                <w:sz w:val="18"/>
                <w:szCs w:val="18"/>
              </w:rPr>
              <w:t>an</w:t>
            </w:r>
            <w:r w:rsidRPr="00A06AD1">
              <w:rPr>
                <w:rFonts w:ascii="Garamond" w:eastAsia="Arial" w:hAnsi="Garamond" w:cstheme="minorHAnsi"/>
                <w:i/>
                <w:iCs/>
                <w:spacing w:val="8"/>
                <w:sz w:val="18"/>
                <w:szCs w:val="18"/>
              </w:rPr>
              <w:t xml:space="preserve"> </w:t>
            </w:r>
            <w:r w:rsidRPr="00A06AD1">
              <w:rPr>
                <w:rFonts w:ascii="Garamond" w:eastAsia="Arial" w:hAnsi="Garamond" w:cstheme="minorHAnsi"/>
                <w:i/>
                <w:iCs/>
                <w:w w:val="105"/>
                <w:sz w:val="18"/>
                <w:szCs w:val="18"/>
              </w:rPr>
              <w:t>anchor</w:t>
            </w:r>
          </w:p>
        </w:tc>
        <w:tc>
          <w:tcPr>
            <w:tcW w:w="750" w:type="dxa"/>
            <w:tcBorders>
              <w:top w:val="single" w:sz="4" w:space="0" w:color="00457E"/>
              <w:left w:val="single" w:sz="4" w:space="0" w:color="00457E"/>
              <w:bottom w:val="single" w:sz="4" w:space="0" w:color="00457E"/>
              <w:right w:val="single" w:sz="4" w:space="0" w:color="00457E"/>
            </w:tcBorders>
          </w:tcPr>
          <w:p w14:paraId="00CD74A7" w14:textId="77777777" w:rsidR="007E73D4" w:rsidRPr="00A06AD1" w:rsidRDefault="007E73D4" w:rsidP="00B8061C">
            <w:pPr>
              <w:ind w:left="198" w:right="181"/>
              <w:rPr>
                <w:rFonts w:ascii="Garamond" w:hAnsi="Garamond" w:cstheme="minorHAnsi"/>
                <w:i/>
                <w:iCs/>
                <w:sz w:val="18"/>
                <w:szCs w:val="18"/>
                <w:lang w:val="it-IT"/>
              </w:rPr>
            </w:pPr>
          </w:p>
        </w:tc>
        <w:tc>
          <w:tcPr>
            <w:tcW w:w="1131" w:type="dxa"/>
            <w:tcBorders>
              <w:top w:val="single" w:sz="4" w:space="0" w:color="00457E"/>
              <w:left w:val="single" w:sz="4" w:space="0" w:color="00457E"/>
              <w:bottom w:val="single" w:sz="4" w:space="0" w:color="00457E"/>
              <w:right w:val="single" w:sz="4" w:space="0" w:color="00457E"/>
            </w:tcBorders>
          </w:tcPr>
          <w:p w14:paraId="6500E1E3" w14:textId="77777777" w:rsidR="007E73D4" w:rsidRPr="00A06AD1" w:rsidRDefault="007E73D4" w:rsidP="00B8061C">
            <w:pPr>
              <w:ind w:left="198" w:right="181"/>
              <w:rPr>
                <w:rFonts w:ascii="Garamond" w:hAnsi="Garamond" w:cstheme="minorHAnsi"/>
                <w:i/>
                <w:iCs/>
                <w:sz w:val="18"/>
                <w:szCs w:val="18"/>
                <w:lang w:val="it-IT"/>
              </w:rPr>
            </w:pPr>
          </w:p>
        </w:tc>
        <w:tc>
          <w:tcPr>
            <w:tcW w:w="4679" w:type="dxa"/>
            <w:vMerge/>
            <w:tcBorders>
              <w:left w:val="single" w:sz="4" w:space="0" w:color="00457E"/>
              <w:right w:val="single" w:sz="4" w:space="0" w:color="00457E"/>
            </w:tcBorders>
          </w:tcPr>
          <w:p w14:paraId="6DE6BCA5" w14:textId="77777777" w:rsidR="007E73D4" w:rsidRPr="00A06AD1" w:rsidRDefault="007E73D4" w:rsidP="00B8061C">
            <w:pPr>
              <w:rPr>
                <w:rFonts w:ascii="Garamond" w:hAnsi="Garamond" w:cstheme="minorHAnsi"/>
                <w:i/>
                <w:iCs/>
                <w:sz w:val="18"/>
                <w:szCs w:val="18"/>
                <w:lang w:val="it-IT"/>
              </w:rPr>
            </w:pPr>
          </w:p>
        </w:tc>
        <w:tc>
          <w:tcPr>
            <w:tcW w:w="1276" w:type="dxa"/>
            <w:tcBorders>
              <w:top w:val="single" w:sz="4" w:space="0" w:color="00457E"/>
              <w:left w:val="single" w:sz="4" w:space="0" w:color="00457E"/>
              <w:bottom w:val="single" w:sz="4" w:space="0" w:color="00457E"/>
              <w:right w:val="single" w:sz="4" w:space="0" w:color="00457E"/>
            </w:tcBorders>
          </w:tcPr>
          <w:p w14:paraId="47E002EC" w14:textId="77777777" w:rsidR="007E73D4" w:rsidRPr="00A06AD1" w:rsidRDefault="007E73D4" w:rsidP="00B8061C">
            <w:pPr>
              <w:rPr>
                <w:rFonts w:ascii="Garamond" w:hAnsi="Garamond" w:cstheme="minorHAnsi"/>
                <w:i/>
                <w:iCs/>
                <w:sz w:val="18"/>
                <w:szCs w:val="18"/>
                <w:lang w:val="it-IT"/>
              </w:rPr>
            </w:pPr>
          </w:p>
        </w:tc>
        <w:tc>
          <w:tcPr>
            <w:tcW w:w="1842" w:type="dxa"/>
            <w:tcBorders>
              <w:top w:val="single" w:sz="4" w:space="0" w:color="00457E"/>
              <w:left w:val="single" w:sz="4" w:space="0" w:color="00457E"/>
              <w:bottom w:val="single" w:sz="4" w:space="0" w:color="00457E"/>
              <w:right w:val="single" w:sz="4" w:space="0" w:color="00457E"/>
            </w:tcBorders>
          </w:tcPr>
          <w:p w14:paraId="77DCF0AC" w14:textId="77777777" w:rsidR="007E73D4" w:rsidRPr="00A06AD1" w:rsidRDefault="007E73D4" w:rsidP="00B8061C">
            <w:pPr>
              <w:rPr>
                <w:rFonts w:ascii="Garamond" w:hAnsi="Garamond" w:cstheme="minorHAnsi"/>
                <w:i/>
                <w:iCs/>
                <w:sz w:val="18"/>
                <w:szCs w:val="18"/>
                <w:lang w:val="it-IT"/>
              </w:rPr>
            </w:pPr>
          </w:p>
        </w:tc>
      </w:tr>
      <w:tr w:rsidR="00EE1A66" w:rsidRPr="00366F3C" w14:paraId="07BD855A" w14:textId="77777777" w:rsidTr="00610BB7">
        <w:trPr>
          <w:trHeight w:hRule="exact" w:val="720"/>
          <w:jc w:val="center"/>
        </w:trPr>
        <w:tc>
          <w:tcPr>
            <w:tcW w:w="566" w:type="dxa"/>
            <w:tcBorders>
              <w:top w:val="single" w:sz="4" w:space="0" w:color="00457E"/>
              <w:left w:val="single" w:sz="4" w:space="0" w:color="00457E"/>
              <w:bottom w:val="single" w:sz="4" w:space="0" w:color="00457E"/>
              <w:right w:val="single" w:sz="4" w:space="0" w:color="00457E"/>
            </w:tcBorders>
          </w:tcPr>
          <w:p w14:paraId="0107C9C2" w14:textId="77777777" w:rsidR="007E73D4" w:rsidRPr="00A06AD1" w:rsidRDefault="007E73D4" w:rsidP="00B8061C">
            <w:pPr>
              <w:spacing w:before="5" w:after="0" w:line="360" w:lineRule="auto"/>
              <w:jc w:val="center"/>
              <w:rPr>
                <w:rFonts w:ascii="Garamond" w:eastAsia="Arial" w:hAnsi="Garamond" w:cstheme="minorHAnsi"/>
                <w:sz w:val="18"/>
                <w:szCs w:val="18"/>
              </w:rPr>
            </w:pPr>
          </w:p>
          <w:p w14:paraId="22D3C8DB" w14:textId="77777777" w:rsidR="007E73D4" w:rsidRPr="00A06AD1" w:rsidRDefault="007E73D4" w:rsidP="00B8061C">
            <w:pPr>
              <w:spacing w:before="5" w:after="0" w:line="360" w:lineRule="auto"/>
              <w:jc w:val="center"/>
              <w:rPr>
                <w:rFonts w:ascii="Garamond" w:hAnsi="Garamond" w:cstheme="minorHAnsi"/>
                <w:sz w:val="19"/>
                <w:szCs w:val="19"/>
              </w:rPr>
            </w:pPr>
            <w:r w:rsidRPr="00A06AD1">
              <w:rPr>
                <w:rFonts w:ascii="Garamond" w:eastAsia="Arial" w:hAnsi="Garamond" w:cstheme="minorHAnsi"/>
                <w:sz w:val="18"/>
                <w:szCs w:val="18"/>
              </w:rPr>
              <w:t>.3</w:t>
            </w:r>
          </w:p>
        </w:tc>
        <w:tc>
          <w:tcPr>
            <w:tcW w:w="5627" w:type="dxa"/>
            <w:gridSpan w:val="2"/>
            <w:tcBorders>
              <w:top w:val="single" w:sz="4" w:space="0" w:color="00457E"/>
              <w:left w:val="single" w:sz="4" w:space="0" w:color="00457E"/>
              <w:bottom w:val="single" w:sz="4" w:space="0" w:color="00457E"/>
              <w:right w:val="single" w:sz="4" w:space="0" w:color="00457E"/>
            </w:tcBorders>
          </w:tcPr>
          <w:p w14:paraId="2B4D8104" w14:textId="66BD8026" w:rsidR="007E73D4" w:rsidRPr="00A06AD1" w:rsidRDefault="007E73D4" w:rsidP="007E73D4">
            <w:pPr>
              <w:spacing w:after="0" w:line="218" w:lineRule="exact"/>
              <w:ind w:left="142" w:right="96"/>
              <w:jc w:val="both"/>
              <w:rPr>
                <w:rFonts w:ascii="Garamond" w:eastAsia="Arial" w:hAnsi="Garamond" w:cstheme="minorHAnsi"/>
                <w:i/>
                <w:iCs/>
                <w:w w:val="96"/>
                <w:sz w:val="18"/>
                <w:szCs w:val="18"/>
                <w:lang w:val="it-IT"/>
              </w:rPr>
            </w:pPr>
            <w:r w:rsidRPr="00A06AD1">
              <w:rPr>
                <w:rFonts w:ascii="Garamond" w:eastAsia="Calibri" w:hAnsi="Garamond" w:cstheme="minorHAnsi"/>
                <w:sz w:val="18"/>
                <w:szCs w:val="18"/>
                <w:lang w:val="it-IT"/>
              </w:rPr>
              <w:t>C</w:t>
            </w:r>
            <w:r w:rsidRPr="00A06AD1">
              <w:rPr>
                <w:rFonts w:ascii="Garamond" w:eastAsia="Calibri" w:hAnsi="Garamond" w:cstheme="minorHAnsi"/>
                <w:spacing w:val="1"/>
                <w:sz w:val="18"/>
                <w:szCs w:val="18"/>
                <w:lang w:val="it-IT"/>
              </w:rPr>
              <w:t>o</w:t>
            </w:r>
            <w:r w:rsidRPr="00A06AD1">
              <w:rPr>
                <w:rFonts w:ascii="Garamond" w:eastAsia="Calibri" w:hAnsi="Garamond" w:cstheme="minorHAnsi"/>
                <w:sz w:val="18"/>
                <w:szCs w:val="18"/>
                <w:lang w:val="it-IT"/>
              </w:rPr>
              <w:t>m</w:t>
            </w:r>
            <w:r w:rsidRPr="00A06AD1">
              <w:rPr>
                <w:rFonts w:ascii="Garamond" w:eastAsia="Calibri" w:hAnsi="Garamond" w:cstheme="minorHAnsi"/>
                <w:spacing w:val="-1"/>
                <w:sz w:val="18"/>
                <w:szCs w:val="18"/>
                <w:lang w:val="it-IT"/>
              </w:rPr>
              <w:t>p</w:t>
            </w:r>
            <w:r w:rsidRPr="00A06AD1">
              <w:rPr>
                <w:rFonts w:ascii="Garamond" w:eastAsia="Calibri" w:hAnsi="Garamond" w:cstheme="minorHAnsi"/>
                <w:sz w:val="18"/>
                <w:szCs w:val="18"/>
                <w:lang w:val="it-IT"/>
              </w:rPr>
              <w:t>r</w:t>
            </w:r>
            <w:r w:rsidRPr="00A06AD1">
              <w:rPr>
                <w:rFonts w:ascii="Garamond" w:eastAsia="Calibri" w:hAnsi="Garamond" w:cstheme="minorHAnsi"/>
                <w:spacing w:val="-1"/>
                <w:sz w:val="18"/>
                <w:szCs w:val="18"/>
                <w:lang w:val="it-IT"/>
              </w:rPr>
              <w:t>end</w:t>
            </w:r>
            <w:r w:rsidRPr="00A06AD1">
              <w:rPr>
                <w:rFonts w:ascii="Garamond" w:eastAsia="Calibri" w:hAnsi="Garamond" w:cstheme="minorHAnsi"/>
                <w:spacing w:val="2"/>
                <w:sz w:val="18"/>
                <w:szCs w:val="18"/>
                <w:lang w:val="it-IT"/>
              </w:rPr>
              <w:t>e</w:t>
            </w:r>
            <w:r w:rsidRPr="00A06AD1">
              <w:rPr>
                <w:rFonts w:ascii="Garamond" w:eastAsia="Calibri" w:hAnsi="Garamond" w:cstheme="minorHAnsi"/>
                <w:sz w:val="18"/>
                <w:szCs w:val="18"/>
                <w:lang w:val="it-IT"/>
              </w:rPr>
              <w:t>re</w:t>
            </w:r>
            <w:r w:rsidRPr="00A06AD1">
              <w:rPr>
                <w:rFonts w:ascii="Garamond" w:eastAsia="Calibri" w:hAnsi="Garamond" w:cstheme="minorHAnsi"/>
                <w:spacing w:val="-8"/>
                <w:sz w:val="18"/>
                <w:szCs w:val="18"/>
                <w:lang w:val="it-IT"/>
              </w:rPr>
              <w:t xml:space="preserve"> </w:t>
            </w:r>
            <w:r w:rsidRPr="00A06AD1">
              <w:rPr>
                <w:rFonts w:ascii="Garamond" w:eastAsia="Calibri" w:hAnsi="Garamond" w:cstheme="minorHAnsi"/>
                <w:sz w:val="18"/>
                <w:szCs w:val="18"/>
                <w:lang w:val="it-IT"/>
              </w:rPr>
              <w:t>i r</w:t>
            </w:r>
            <w:r w:rsidRPr="00A06AD1">
              <w:rPr>
                <w:rFonts w:ascii="Garamond" w:eastAsia="Calibri" w:hAnsi="Garamond" w:cstheme="minorHAnsi"/>
                <w:spacing w:val="2"/>
                <w:sz w:val="18"/>
                <w:szCs w:val="18"/>
                <w:lang w:val="it-IT"/>
              </w:rPr>
              <w:t>i</w:t>
            </w:r>
            <w:r w:rsidRPr="00A06AD1">
              <w:rPr>
                <w:rFonts w:ascii="Garamond" w:eastAsia="Calibri" w:hAnsi="Garamond" w:cstheme="minorHAnsi"/>
                <w:spacing w:val="-1"/>
                <w:sz w:val="18"/>
                <w:szCs w:val="18"/>
                <w:lang w:val="it-IT"/>
              </w:rPr>
              <w:t>s</w:t>
            </w:r>
            <w:r w:rsidRPr="00A06AD1">
              <w:rPr>
                <w:rFonts w:ascii="Garamond" w:eastAsia="Calibri" w:hAnsi="Garamond" w:cstheme="minorHAnsi"/>
                <w:spacing w:val="1"/>
                <w:sz w:val="18"/>
                <w:szCs w:val="18"/>
                <w:lang w:val="it-IT"/>
              </w:rPr>
              <w:t>c</w:t>
            </w:r>
            <w:r w:rsidRPr="00A06AD1">
              <w:rPr>
                <w:rFonts w:ascii="Garamond" w:eastAsia="Calibri" w:hAnsi="Garamond" w:cstheme="minorHAnsi"/>
                <w:spacing w:val="-1"/>
                <w:sz w:val="18"/>
                <w:szCs w:val="18"/>
                <w:lang w:val="it-IT"/>
              </w:rPr>
              <w:t>h</w:t>
            </w:r>
            <w:r w:rsidRPr="00A06AD1">
              <w:rPr>
                <w:rFonts w:ascii="Garamond" w:eastAsia="Calibri" w:hAnsi="Garamond" w:cstheme="minorHAnsi"/>
                <w:sz w:val="18"/>
                <w:szCs w:val="18"/>
                <w:lang w:val="it-IT"/>
              </w:rPr>
              <w:t>i</w:t>
            </w:r>
            <w:r w:rsidRPr="00A06AD1">
              <w:rPr>
                <w:rFonts w:ascii="Garamond" w:eastAsia="Calibri" w:hAnsi="Garamond" w:cstheme="minorHAnsi"/>
                <w:spacing w:val="-1"/>
                <w:sz w:val="18"/>
                <w:szCs w:val="18"/>
                <w:lang w:val="it-IT"/>
              </w:rPr>
              <w:t xml:space="preserve"> </w:t>
            </w:r>
            <w:r w:rsidRPr="00A06AD1">
              <w:rPr>
                <w:rFonts w:ascii="Garamond" w:eastAsia="Calibri" w:hAnsi="Garamond" w:cstheme="minorHAnsi"/>
                <w:spacing w:val="1"/>
                <w:sz w:val="18"/>
                <w:szCs w:val="18"/>
                <w:lang w:val="it-IT"/>
              </w:rPr>
              <w:t>n</w:t>
            </w:r>
            <w:r w:rsidRPr="00A06AD1">
              <w:rPr>
                <w:rFonts w:ascii="Garamond" w:eastAsia="Calibri" w:hAnsi="Garamond" w:cstheme="minorHAnsi"/>
                <w:spacing w:val="-1"/>
                <w:sz w:val="18"/>
                <w:szCs w:val="18"/>
                <w:lang w:val="it-IT"/>
              </w:rPr>
              <w:t>e</w:t>
            </w:r>
            <w:r w:rsidRPr="00A06AD1">
              <w:rPr>
                <w:rFonts w:ascii="Garamond" w:eastAsia="Calibri" w:hAnsi="Garamond" w:cstheme="minorHAnsi"/>
                <w:sz w:val="18"/>
                <w:szCs w:val="18"/>
                <w:lang w:val="it-IT"/>
              </w:rPr>
              <w:t xml:space="preserve">l </w:t>
            </w:r>
            <w:r w:rsidRPr="00A06AD1">
              <w:rPr>
                <w:rFonts w:ascii="Garamond" w:eastAsia="Calibri" w:hAnsi="Garamond" w:cstheme="minorHAnsi"/>
                <w:spacing w:val="-1"/>
                <w:sz w:val="18"/>
                <w:szCs w:val="18"/>
                <w:lang w:val="it-IT"/>
              </w:rPr>
              <w:t>d</w:t>
            </w:r>
            <w:r w:rsidRPr="00A06AD1">
              <w:rPr>
                <w:rFonts w:ascii="Garamond" w:eastAsia="Calibri" w:hAnsi="Garamond" w:cstheme="minorHAnsi"/>
                <w:sz w:val="18"/>
                <w:szCs w:val="18"/>
                <w:lang w:val="it-IT"/>
              </w:rPr>
              <w:t>ar</w:t>
            </w:r>
            <w:r w:rsidRPr="00A06AD1">
              <w:rPr>
                <w:rFonts w:ascii="Garamond" w:eastAsia="Calibri" w:hAnsi="Garamond" w:cstheme="minorHAnsi"/>
                <w:spacing w:val="-1"/>
                <w:sz w:val="18"/>
                <w:szCs w:val="18"/>
                <w:lang w:val="it-IT"/>
              </w:rPr>
              <w:t xml:space="preserve"> </w:t>
            </w:r>
            <w:r w:rsidRPr="00A06AD1">
              <w:rPr>
                <w:rFonts w:ascii="Garamond" w:eastAsia="Calibri" w:hAnsi="Garamond" w:cstheme="minorHAnsi"/>
                <w:sz w:val="18"/>
                <w:szCs w:val="18"/>
                <w:lang w:val="it-IT"/>
              </w:rPr>
              <w:t>f</w:t>
            </w:r>
            <w:r w:rsidRPr="00A06AD1">
              <w:rPr>
                <w:rFonts w:ascii="Garamond" w:eastAsia="Calibri" w:hAnsi="Garamond" w:cstheme="minorHAnsi"/>
                <w:spacing w:val="1"/>
                <w:sz w:val="18"/>
                <w:szCs w:val="18"/>
                <w:lang w:val="it-IT"/>
              </w:rPr>
              <w:t>ond</w:t>
            </w:r>
            <w:r w:rsidRPr="00A06AD1">
              <w:rPr>
                <w:rFonts w:ascii="Garamond" w:eastAsia="Calibri" w:hAnsi="Garamond" w:cstheme="minorHAnsi"/>
                <w:sz w:val="18"/>
                <w:szCs w:val="18"/>
                <w:lang w:val="it-IT"/>
              </w:rPr>
              <w:t>o</w:t>
            </w:r>
            <w:r w:rsidRPr="00A06AD1">
              <w:rPr>
                <w:rFonts w:ascii="Garamond" w:eastAsia="Calibri" w:hAnsi="Garamond" w:cstheme="minorHAnsi"/>
                <w:spacing w:val="1"/>
                <w:sz w:val="18"/>
                <w:szCs w:val="18"/>
                <w:lang w:val="it-IT"/>
              </w:rPr>
              <w:t xml:space="preserve"> </w:t>
            </w:r>
            <w:r w:rsidRPr="00A06AD1">
              <w:rPr>
                <w:rFonts w:ascii="Garamond" w:eastAsia="Calibri" w:hAnsi="Garamond" w:cstheme="minorHAnsi"/>
                <w:spacing w:val="-1"/>
                <w:sz w:val="18"/>
                <w:szCs w:val="18"/>
                <w:lang w:val="it-IT"/>
              </w:rPr>
              <w:t>un</w:t>
            </w:r>
            <w:r w:rsidRPr="00A06AD1">
              <w:rPr>
                <w:rFonts w:ascii="Garamond" w:eastAsia="Calibri" w:hAnsi="Garamond" w:cstheme="minorHAnsi"/>
                <w:spacing w:val="1"/>
                <w:sz w:val="18"/>
                <w:szCs w:val="18"/>
                <w:lang w:val="it-IT"/>
              </w:rPr>
              <w:t>’</w:t>
            </w:r>
            <w:r w:rsidRPr="00A06AD1">
              <w:rPr>
                <w:rFonts w:ascii="Garamond" w:eastAsia="Calibri" w:hAnsi="Garamond" w:cstheme="minorHAnsi"/>
                <w:sz w:val="18"/>
                <w:szCs w:val="18"/>
                <w:lang w:val="it-IT"/>
              </w:rPr>
              <w:t>a</w:t>
            </w:r>
            <w:r w:rsidRPr="00A06AD1">
              <w:rPr>
                <w:rFonts w:ascii="Garamond" w:eastAsia="Calibri" w:hAnsi="Garamond" w:cstheme="minorHAnsi"/>
                <w:spacing w:val="-1"/>
                <w:sz w:val="18"/>
                <w:szCs w:val="18"/>
                <w:lang w:val="it-IT"/>
              </w:rPr>
              <w:t>n</w:t>
            </w:r>
            <w:r w:rsidRPr="00A06AD1">
              <w:rPr>
                <w:rFonts w:ascii="Garamond" w:eastAsia="Calibri" w:hAnsi="Garamond" w:cstheme="minorHAnsi"/>
                <w:spacing w:val="1"/>
                <w:sz w:val="18"/>
                <w:szCs w:val="18"/>
                <w:lang w:val="it-IT"/>
              </w:rPr>
              <w:t>co</w:t>
            </w:r>
            <w:r w:rsidRPr="00A06AD1">
              <w:rPr>
                <w:rFonts w:ascii="Garamond" w:eastAsia="Calibri" w:hAnsi="Garamond" w:cstheme="minorHAnsi"/>
                <w:sz w:val="18"/>
                <w:szCs w:val="18"/>
                <w:lang w:val="it-IT"/>
              </w:rPr>
              <w:t>ra</w:t>
            </w:r>
            <w:r w:rsidRPr="00A06AD1">
              <w:rPr>
                <w:rFonts w:ascii="Garamond" w:eastAsia="Calibri" w:hAnsi="Garamond" w:cstheme="minorHAnsi"/>
                <w:spacing w:val="-1"/>
                <w:sz w:val="18"/>
                <w:szCs w:val="18"/>
                <w:lang w:val="it-IT"/>
              </w:rPr>
              <w:t xml:space="preserve"> d</w:t>
            </w:r>
            <w:r w:rsidRPr="00A06AD1">
              <w:rPr>
                <w:rFonts w:ascii="Garamond" w:eastAsia="Calibri" w:hAnsi="Garamond" w:cstheme="minorHAnsi"/>
                <w:sz w:val="18"/>
                <w:szCs w:val="18"/>
                <w:lang w:val="it-IT"/>
              </w:rPr>
              <w:t>a</w:t>
            </w:r>
            <w:r w:rsidRPr="00A06AD1">
              <w:rPr>
                <w:rFonts w:ascii="Garamond" w:eastAsia="Calibri" w:hAnsi="Garamond" w:cstheme="minorHAnsi"/>
                <w:spacing w:val="-1"/>
                <w:sz w:val="18"/>
                <w:szCs w:val="18"/>
                <w:lang w:val="it-IT"/>
              </w:rPr>
              <w:t>ll</w:t>
            </w:r>
            <w:r w:rsidRPr="00A06AD1">
              <w:rPr>
                <w:rFonts w:ascii="Garamond" w:eastAsia="Calibri" w:hAnsi="Garamond" w:cstheme="minorHAnsi"/>
                <w:sz w:val="18"/>
                <w:szCs w:val="18"/>
                <w:lang w:val="it-IT"/>
              </w:rPr>
              <w:t xml:space="preserve">a </w:t>
            </w:r>
            <w:r w:rsidRPr="00A06AD1">
              <w:rPr>
                <w:rFonts w:ascii="Garamond" w:eastAsia="Calibri" w:hAnsi="Garamond" w:cstheme="minorHAnsi"/>
                <w:spacing w:val="1"/>
                <w:sz w:val="18"/>
                <w:szCs w:val="18"/>
                <w:lang w:val="it-IT"/>
              </w:rPr>
              <w:t>c</w:t>
            </w:r>
            <w:r w:rsidRPr="00A06AD1">
              <w:rPr>
                <w:rFonts w:ascii="Garamond" w:eastAsia="Calibri" w:hAnsi="Garamond" w:cstheme="minorHAnsi"/>
                <w:spacing w:val="-1"/>
                <w:sz w:val="18"/>
                <w:szCs w:val="18"/>
                <w:lang w:val="it-IT"/>
              </w:rPr>
              <w:t>ubi</w:t>
            </w:r>
            <w:r w:rsidRPr="00A06AD1">
              <w:rPr>
                <w:rFonts w:ascii="Garamond" w:eastAsia="Calibri" w:hAnsi="Garamond" w:cstheme="minorHAnsi"/>
                <w:sz w:val="18"/>
                <w:szCs w:val="18"/>
                <w:lang w:val="it-IT"/>
              </w:rPr>
              <w:t xml:space="preserve">a </w:t>
            </w:r>
            <w:r w:rsidRPr="00A06AD1">
              <w:rPr>
                <w:rFonts w:ascii="Garamond" w:eastAsia="Calibri" w:hAnsi="Garamond" w:cstheme="minorHAnsi"/>
                <w:spacing w:val="-1"/>
                <w:sz w:val="18"/>
                <w:szCs w:val="18"/>
                <w:lang w:val="it-IT"/>
              </w:rPr>
              <w:t>qu</w:t>
            </w:r>
            <w:r w:rsidRPr="00A06AD1">
              <w:rPr>
                <w:rFonts w:ascii="Garamond" w:eastAsia="Calibri" w:hAnsi="Garamond" w:cstheme="minorHAnsi"/>
                <w:sz w:val="18"/>
                <w:szCs w:val="18"/>
                <w:lang w:val="it-IT"/>
              </w:rPr>
              <w:t>a</w:t>
            </w:r>
            <w:r w:rsidRPr="00A06AD1">
              <w:rPr>
                <w:rFonts w:ascii="Garamond" w:eastAsia="Calibri" w:hAnsi="Garamond" w:cstheme="minorHAnsi"/>
                <w:spacing w:val="1"/>
                <w:sz w:val="18"/>
                <w:szCs w:val="18"/>
                <w:lang w:val="it-IT"/>
              </w:rPr>
              <w:t>n</w:t>
            </w:r>
            <w:r w:rsidRPr="00A06AD1">
              <w:rPr>
                <w:rFonts w:ascii="Garamond" w:eastAsia="Calibri" w:hAnsi="Garamond" w:cstheme="minorHAnsi"/>
                <w:spacing w:val="-1"/>
                <w:sz w:val="18"/>
                <w:szCs w:val="18"/>
                <w:lang w:val="it-IT"/>
              </w:rPr>
              <w:t>d</w:t>
            </w:r>
            <w:r w:rsidRPr="00A06AD1">
              <w:rPr>
                <w:rFonts w:ascii="Garamond" w:eastAsia="Calibri" w:hAnsi="Garamond" w:cstheme="minorHAnsi"/>
                <w:sz w:val="18"/>
                <w:szCs w:val="18"/>
                <w:lang w:val="it-IT"/>
              </w:rPr>
              <w:t>o</w:t>
            </w:r>
            <w:r w:rsidRPr="00A06AD1">
              <w:rPr>
                <w:rFonts w:ascii="Garamond" w:eastAsia="Calibri" w:hAnsi="Garamond" w:cstheme="minorHAnsi"/>
                <w:spacing w:val="1"/>
                <w:sz w:val="18"/>
                <w:szCs w:val="18"/>
                <w:lang w:val="it-IT"/>
              </w:rPr>
              <w:t xml:space="preserve"> </w:t>
            </w:r>
            <w:r w:rsidRPr="00A06AD1">
              <w:rPr>
                <w:rFonts w:ascii="Garamond" w:eastAsia="Calibri" w:hAnsi="Garamond" w:cstheme="minorHAnsi"/>
                <w:spacing w:val="-1"/>
                <w:sz w:val="18"/>
                <w:szCs w:val="18"/>
                <w:lang w:val="it-IT"/>
              </w:rPr>
              <w:t>l</w:t>
            </w:r>
            <w:r w:rsidRPr="00A06AD1">
              <w:rPr>
                <w:rFonts w:ascii="Garamond" w:eastAsia="Calibri" w:hAnsi="Garamond" w:cstheme="minorHAnsi"/>
                <w:sz w:val="18"/>
                <w:szCs w:val="18"/>
                <w:lang w:val="it-IT"/>
              </w:rPr>
              <w:t xml:space="preserve">a </w:t>
            </w:r>
            <w:r w:rsidRPr="00A06AD1">
              <w:rPr>
                <w:rFonts w:ascii="Garamond" w:eastAsia="Calibri" w:hAnsi="Garamond" w:cstheme="minorHAnsi"/>
                <w:spacing w:val="-1"/>
                <w:sz w:val="18"/>
                <w:szCs w:val="18"/>
                <w:lang w:val="it-IT"/>
              </w:rPr>
              <w:t>n</w:t>
            </w:r>
            <w:r w:rsidRPr="00A06AD1">
              <w:rPr>
                <w:rFonts w:ascii="Garamond" w:eastAsia="Calibri" w:hAnsi="Garamond" w:cstheme="minorHAnsi"/>
                <w:sz w:val="18"/>
                <w:szCs w:val="18"/>
                <w:lang w:val="it-IT"/>
              </w:rPr>
              <w:t>ave</w:t>
            </w:r>
            <w:r w:rsidRPr="00A06AD1">
              <w:rPr>
                <w:rFonts w:ascii="Garamond" w:eastAsia="Calibri" w:hAnsi="Garamond" w:cstheme="minorHAnsi"/>
                <w:spacing w:val="-3"/>
                <w:sz w:val="18"/>
                <w:szCs w:val="18"/>
                <w:lang w:val="it-IT"/>
              </w:rPr>
              <w:t xml:space="preserve"> </w:t>
            </w:r>
            <w:r w:rsidRPr="00A06AD1">
              <w:rPr>
                <w:rFonts w:ascii="Garamond" w:eastAsia="Calibri" w:hAnsi="Garamond" w:cstheme="minorHAnsi"/>
                <w:spacing w:val="-1"/>
                <w:sz w:val="18"/>
                <w:szCs w:val="18"/>
                <w:lang w:val="it-IT"/>
              </w:rPr>
              <w:t>h</w:t>
            </w:r>
            <w:r w:rsidRPr="00A06AD1">
              <w:rPr>
                <w:rFonts w:ascii="Garamond" w:eastAsia="Calibri" w:hAnsi="Garamond" w:cstheme="minorHAnsi"/>
                <w:sz w:val="18"/>
                <w:szCs w:val="18"/>
                <w:lang w:val="it-IT"/>
              </w:rPr>
              <w:t xml:space="preserve">a </w:t>
            </w:r>
            <w:r w:rsidRPr="00A06AD1">
              <w:rPr>
                <w:rFonts w:ascii="Garamond" w:eastAsia="Calibri" w:hAnsi="Garamond" w:cstheme="minorHAnsi"/>
                <w:spacing w:val="1"/>
                <w:sz w:val="18"/>
                <w:szCs w:val="18"/>
                <w:lang w:val="it-IT"/>
              </w:rPr>
              <w:t>u</w:t>
            </w:r>
            <w:r w:rsidRPr="00A06AD1">
              <w:rPr>
                <w:rFonts w:ascii="Garamond" w:eastAsia="Calibri" w:hAnsi="Garamond" w:cstheme="minorHAnsi"/>
                <w:sz w:val="18"/>
                <w:szCs w:val="18"/>
                <w:lang w:val="it-IT"/>
              </w:rPr>
              <w:t>n</w:t>
            </w:r>
            <w:r w:rsidRPr="00A06AD1">
              <w:rPr>
                <w:rFonts w:ascii="Garamond" w:eastAsia="Calibri" w:hAnsi="Garamond" w:cstheme="minorHAnsi"/>
                <w:spacing w:val="-1"/>
                <w:sz w:val="18"/>
                <w:szCs w:val="18"/>
                <w:lang w:val="it-IT"/>
              </w:rPr>
              <w:t xml:space="preserve"> </w:t>
            </w:r>
            <w:r w:rsidRPr="00A06AD1">
              <w:rPr>
                <w:rFonts w:ascii="Garamond" w:eastAsia="Calibri" w:hAnsi="Garamond" w:cstheme="minorHAnsi"/>
                <w:sz w:val="18"/>
                <w:szCs w:val="18"/>
                <w:lang w:val="it-IT"/>
              </w:rPr>
              <w:t>a</w:t>
            </w:r>
            <w:r w:rsidRPr="00A06AD1">
              <w:rPr>
                <w:rFonts w:ascii="Garamond" w:eastAsia="Calibri" w:hAnsi="Garamond" w:cstheme="minorHAnsi"/>
                <w:spacing w:val="-1"/>
                <w:sz w:val="18"/>
                <w:szCs w:val="18"/>
                <w:lang w:val="it-IT"/>
              </w:rPr>
              <w:t>b</w:t>
            </w:r>
            <w:r w:rsidRPr="00A06AD1">
              <w:rPr>
                <w:rFonts w:ascii="Garamond" w:eastAsia="Calibri" w:hAnsi="Garamond" w:cstheme="minorHAnsi"/>
                <w:spacing w:val="1"/>
                <w:sz w:val="18"/>
                <w:szCs w:val="18"/>
                <w:lang w:val="it-IT"/>
              </w:rPr>
              <w:t>b</w:t>
            </w:r>
            <w:r w:rsidRPr="00A06AD1">
              <w:rPr>
                <w:rFonts w:ascii="Garamond" w:eastAsia="Calibri" w:hAnsi="Garamond" w:cstheme="minorHAnsi"/>
                <w:sz w:val="18"/>
                <w:szCs w:val="18"/>
                <w:lang w:val="it-IT"/>
              </w:rPr>
              <w:t>r</w:t>
            </w:r>
            <w:r w:rsidRPr="00A06AD1">
              <w:rPr>
                <w:rFonts w:ascii="Garamond" w:eastAsia="Calibri" w:hAnsi="Garamond" w:cstheme="minorHAnsi"/>
                <w:spacing w:val="-1"/>
                <w:sz w:val="18"/>
                <w:szCs w:val="18"/>
                <w:lang w:val="it-IT"/>
              </w:rPr>
              <w:t>i</w:t>
            </w:r>
            <w:r w:rsidRPr="00A06AD1">
              <w:rPr>
                <w:rFonts w:ascii="Garamond" w:eastAsia="Calibri" w:hAnsi="Garamond" w:cstheme="minorHAnsi"/>
                <w:sz w:val="18"/>
                <w:szCs w:val="18"/>
                <w:lang w:val="it-IT"/>
              </w:rPr>
              <w:t>v</w:t>
            </w:r>
            <w:r w:rsidRPr="00A06AD1">
              <w:rPr>
                <w:rFonts w:ascii="Garamond" w:eastAsia="Calibri" w:hAnsi="Garamond" w:cstheme="minorHAnsi"/>
                <w:spacing w:val="-1"/>
                <w:sz w:val="18"/>
                <w:szCs w:val="18"/>
                <w:lang w:val="it-IT"/>
              </w:rPr>
              <w:t>i</w:t>
            </w:r>
            <w:r w:rsidRPr="00A06AD1">
              <w:rPr>
                <w:rFonts w:ascii="Garamond" w:eastAsia="Calibri" w:hAnsi="Garamond" w:cstheme="minorHAnsi"/>
                <w:sz w:val="18"/>
                <w:szCs w:val="18"/>
                <w:lang w:val="it-IT"/>
              </w:rPr>
              <w:t xml:space="preserve">o </w:t>
            </w:r>
            <w:r w:rsidRPr="00A06AD1">
              <w:rPr>
                <w:rFonts w:ascii="Garamond" w:eastAsia="Calibri" w:hAnsi="Garamond" w:cstheme="minorHAnsi"/>
                <w:spacing w:val="-1"/>
                <w:sz w:val="18"/>
                <w:szCs w:val="18"/>
                <w:lang w:val="it-IT"/>
              </w:rPr>
              <w:t>e</w:t>
            </w:r>
            <w:r w:rsidRPr="00A06AD1">
              <w:rPr>
                <w:rFonts w:ascii="Garamond" w:eastAsia="Calibri" w:hAnsi="Garamond" w:cstheme="minorHAnsi"/>
                <w:spacing w:val="1"/>
                <w:sz w:val="18"/>
                <w:szCs w:val="18"/>
                <w:lang w:val="it-IT"/>
              </w:rPr>
              <w:t>cc</w:t>
            </w:r>
            <w:r w:rsidRPr="00A06AD1">
              <w:rPr>
                <w:rFonts w:ascii="Garamond" w:eastAsia="Calibri" w:hAnsi="Garamond" w:cstheme="minorHAnsi"/>
                <w:spacing w:val="-1"/>
                <w:sz w:val="18"/>
                <w:szCs w:val="18"/>
                <w:lang w:val="it-IT"/>
              </w:rPr>
              <w:t>essi</w:t>
            </w:r>
            <w:r w:rsidRPr="00A06AD1">
              <w:rPr>
                <w:rFonts w:ascii="Garamond" w:eastAsia="Calibri" w:hAnsi="Garamond" w:cstheme="minorHAnsi"/>
                <w:sz w:val="18"/>
                <w:szCs w:val="18"/>
                <w:lang w:val="it-IT"/>
              </w:rPr>
              <w:t>vo. /</w:t>
            </w:r>
            <w:r w:rsidRPr="00A06AD1">
              <w:rPr>
                <w:rFonts w:ascii="Garamond" w:eastAsia="Arial" w:hAnsi="Garamond" w:cstheme="minorHAnsi"/>
                <w:i/>
                <w:iCs/>
                <w:sz w:val="18"/>
                <w:szCs w:val="18"/>
                <w:lang w:val="it-IT"/>
              </w:rPr>
              <w:t xml:space="preserve"> </w:t>
            </w:r>
            <w:proofErr w:type="spellStart"/>
            <w:r w:rsidRPr="00A06AD1">
              <w:rPr>
                <w:rFonts w:ascii="Garamond" w:eastAsia="Arial" w:hAnsi="Garamond" w:cstheme="minorHAnsi"/>
                <w:i/>
                <w:iCs/>
                <w:sz w:val="18"/>
                <w:szCs w:val="18"/>
                <w:lang w:val="it-IT"/>
              </w:rPr>
              <w:t>Understand</w:t>
            </w:r>
            <w:proofErr w:type="spellEnd"/>
            <w:r w:rsidRPr="00A06AD1">
              <w:rPr>
                <w:rFonts w:ascii="Garamond" w:eastAsia="Arial" w:hAnsi="Garamond" w:cstheme="minorHAnsi"/>
                <w:i/>
                <w:iCs/>
                <w:spacing w:val="47"/>
                <w:sz w:val="18"/>
                <w:szCs w:val="18"/>
                <w:lang w:val="it-IT"/>
              </w:rPr>
              <w:t xml:space="preserve"> </w:t>
            </w:r>
            <w:r w:rsidRPr="00A06AD1">
              <w:rPr>
                <w:rFonts w:ascii="Garamond" w:eastAsia="Arial" w:hAnsi="Garamond" w:cstheme="minorHAnsi"/>
                <w:i/>
                <w:iCs/>
                <w:sz w:val="18"/>
                <w:szCs w:val="18"/>
                <w:lang w:val="it-IT"/>
              </w:rPr>
              <w:t>risks</w:t>
            </w:r>
            <w:r w:rsidRPr="00A06AD1">
              <w:rPr>
                <w:rFonts w:ascii="Garamond" w:eastAsia="Arial" w:hAnsi="Garamond" w:cstheme="minorHAnsi"/>
                <w:i/>
                <w:iCs/>
                <w:spacing w:val="-11"/>
                <w:sz w:val="18"/>
                <w:szCs w:val="18"/>
                <w:lang w:val="it-IT"/>
              </w:rPr>
              <w:t xml:space="preserve"> </w:t>
            </w:r>
            <w:r w:rsidRPr="00A06AD1">
              <w:rPr>
                <w:rFonts w:ascii="Garamond" w:eastAsia="Arial" w:hAnsi="Garamond" w:cstheme="minorHAnsi"/>
                <w:i/>
                <w:iCs/>
                <w:sz w:val="18"/>
                <w:szCs w:val="18"/>
                <w:lang w:val="it-IT"/>
              </w:rPr>
              <w:t>in</w:t>
            </w:r>
            <w:r w:rsidRPr="00A06AD1">
              <w:rPr>
                <w:rFonts w:ascii="Garamond" w:eastAsia="Arial" w:hAnsi="Garamond" w:cstheme="minorHAnsi"/>
                <w:i/>
                <w:iCs/>
                <w:spacing w:val="20"/>
                <w:sz w:val="18"/>
                <w:szCs w:val="18"/>
                <w:lang w:val="it-IT"/>
              </w:rPr>
              <w:t xml:space="preserve"> </w:t>
            </w:r>
            <w:proofErr w:type="spellStart"/>
            <w:r w:rsidRPr="00A06AD1">
              <w:rPr>
                <w:rFonts w:ascii="Garamond" w:eastAsia="Arial" w:hAnsi="Garamond" w:cstheme="minorHAnsi"/>
                <w:i/>
                <w:iCs/>
                <w:w w:val="116"/>
                <w:sz w:val="18"/>
                <w:szCs w:val="18"/>
                <w:lang w:val="it-IT"/>
              </w:rPr>
              <w:t>letting</w:t>
            </w:r>
            <w:proofErr w:type="spellEnd"/>
            <w:r w:rsidRPr="00A06AD1">
              <w:rPr>
                <w:rFonts w:ascii="Garamond" w:eastAsia="Arial" w:hAnsi="Garamond" w:cstheme="minorHAnsi"/>
                <w:i/>
                <w:iCs/>
                <w:spacing w:val="-8"/>
                <w:w w:val="116"/>
                <w:sz w:val="18"/>
                <w:szCs w:val="18"/>
                <w:lang w:val="it-IT"/>
              </w:rPr>
              <w:t xml:space="preserve"> </w:t>
            </w:r>
            <w:r w:rsidRPr="00A06AD1">
              <w:rPr>
                <w:rFonts w:ascii="Garamond" w:eastAsia="Arial" w:hAnsi="Garamond" w:cstheme="minorHAnsi"/>
                <w:i/>
                <w:iCs/>
                <w:sz w:val="18"/>
                <w:szCs w:val="18"/>
                <w:lang w:val="it-IT"/>
              </w:rPr>
              <w:t>go</w:t>
            </w:r>
            <w:r w:rsidRPr="00A06AD1">
              <w:rPr>
                <w:rFonts w:ascii="Garamond" w:eastAsia="Arial" w:hAnsi="Garamond" w:cstheme="minorHAnsi"/>
                <w:i/>
                <w:iCs/>
                <w:spacing w:val="18"/>
                <w:sz w:val="18"/>
                <w:szCs w:val="18"/>
                <w:lang w:val="it-IT"/>
              </w:rPr>
              <w:t xml:space="preserve"> </w:t>
            </w:r>
            <w:r w:rsidRPr="00A06AD1">
              <w:rPr>
                <w:rFonts w:ascii="Garamond" w:eastAsia="Arial" w:hAnsi="Garamond" w:cstheme="minorHAnsi"/>
                <w:i/>
                <w:iCs/>
                <w:sz w:val="18"/>
                <w:szCs w:val="18"/>
                <w:lang w:val="it-IT"/>
              </w:rPr>
              <w:t>an</w:t>
            </w:r>
            <w:r w:rsidRPr="00A06AD1">
              <w:rPr>
                <w:rFonts w:ascii="Garamond" w:eastAsia="Arial" w:hAnsi="Garamond" w:cstheme="minorHAnsi"/>
                <w:i/>
                <w:iCs/>
                <w:spacing w:val="8"/>
                <w:sz w:val="18"/>
                <w:szCs w:val="18"/>
                <w:lang w:val="it-IT"/>
              </w:rPr>
              <w:t xml:space="preserve"> </w:t>
            </w:r>
            <w:r w:rsidRPr="00A06AD1">
              <w:rPr>
                <w:rFonts w:ascii="Garamond" w:eastAsia="Arial" w:hAnsi="Garamond" w:cstheme="minorHAnsi"/>
                <w:i/>
                <w:iCs/>
                <w:sz w:val="18"/>
                <w:szCs w:val="18"/>
                <w:lang w:val="it-IT"/>
              </w:rPr>
              <w:t>anchor</w:t>
            </w:r>
            <w:r w:rsidRPr="00A06AD1">
              <w:rPr>
                <w:rFonts w:ascii="Garamond" w:eastAsia="Arial" w:hAnsi="Garamond" w:cstheme="minorHAnsi"/>
                <w:i/>
                <w:iCs/>
                <w:spacing w:val="28"/>
                <w:sz w:val="18"/>
                <w:szCs w:val="18"/>
                <w:lang w:val="it-IT"/>
              </w:rPr>
              <w:t xml:space="preserve"> </w:t>
            </w:r>
            <w:r w:rsidRPr="00A06AD1">
              <w:rPr>
                <w:rFonts w:ascii="Garamond" w:eastAsia="Arial" w:hAnsi="Garamond" w:cstheme="minorHAnsi"/>
                <w:i/>
                <w:iCs/>
                <w:sz w:val="18"/>
                <w:szCs w:val="18"/>
                <w:lang w:val="it-IT"/>
              </w:rPr>
              <w:t>from</w:t>
            </w:r>
            <w:r w:rsidRPr="00A06AD1">
              <w:rPr>
                <w:rFonts w:ascii="Garamond" w:eastAsia="Arial" w:hAnsi="Garamond" w:cstheme="minorHAnsi"/>
                <w:i/>
                <w:iCs/>
                <w:spacing w:val="47"/>
                <w:sz w:val="18"/>
                <w:szCs w:val="18"/>
                <w:lang w:val="it-IT"/>
              </w:rPr>
              <w:t xml:space="preserve"> </w:t>
            </w:r>
            <w:proofErr w:type="spellStart"/>
            <w:r w:rsidRPr="00A06AD1">
              <w:rPr>
                <w:rFonts w:ascii="Garamond" w:eastAsia="Arial" w:hAnsi="Garamond" w:cstheme="minorHAnsi"/>
                <w:i/>
                <w:iCs/>
                <w:sz w:val="18"/>
                <w:szCs w:val="18"/>
                <w:lang w:val="it-IT"/>
              </w:rPr>
              <w:t>hawse</w:t>
            </w:r>
            <w:proofErr w:type="spellEnd"/>
            <w:r w:rsidRPr="00A06AD1">
              <w:rPr>
                <w:rFonts w:ascii="Garamond" w:eastAsia="Arial" w:hAnsi="Garamond" w:cstheme="minorHAnsi"/>
                <w:i/>
                <w:iCs/>
                <w:spacing w:val="5"/>
                <w:sz w:val="18"/>
                <w:szCs w:val="18"/>
                <w:lang w:val="it-IT"/>
              </w:rPr>
              <w:t xml:space="preserve"> </w:t>
            </w:r>
            <w:r w:rsidRPr="00A06AD1">
              <w:rPr>
                <w:rFonts w:ascii="Garamond" w:eastAsia="Arial" w:hAnsi="Garamond" w:cstheme="minorHAnsi"/>
                <w:i/>
                <w:iCs/>
                <w:w w:val="108"/>
                <w:sz w:val="18"/>
                <w:szCs w:val="18"/>
                <w:lang w:val="it-IT"/>
              </w:rPr>
              <w:t xml:space="preserve">pipe </w:t>
            </w:r>
            <w:proofErr w:type="spellStart"/>
            <w:r w:rsidRPr="00A06AD1">
              <w:rPr>
                <w:rFonts w:ascii="Garamond" w:eastAsia="Arial" w:hAnsi="Garamond" w:cstheme="minorHAnsi"/>
                <w:i/>
                <w:iCs/>
                <w:sz w:val="18"/>
                <w:szCs w:val="18"/>
                <w:lang w:val="it-IT"/>
              </w:rPr>
              <w:t>when</w:t>
            </w:r>
            <w:proofErr w:type="spellEnd"/>
            <w:r w:rsidRPr="00A06AD1">
              <w:rPr>
                <w:rFonts w:ascii="Garamond" w:eastAsia="Arial" w:hAnsi="Garamond" w:cstheme="minorHAnsi"/>
                <w:i/>
                <w:iCs/>
                <w:spacing w:val="39"/>
                <w:sz w:val="18"/>
                <w:szCs w:val="18"/>
                <w:lang w:val="it-IT"/>
              </w:rPr>
              <w:t xml:space="preserve"> </w:t>
            </w:r>
            <w:r w:rsidRPr="00A06AD1">
              <w:rPr>
                <w:rFonts w:ascii="Garamond" w:eastAsia="Arial" w:hAnsi="Garamond" w:cstheme="minorHAnsi"/>
                <w:i/>
                <w:iCs/>
                <w:w w:val="94"/>
                <w:sz w:val="18"/>
                <w:szCs w:val="18"/>
                <w:lang w:val="it-IT"/>
              </w:rPr>
              <w:t>vessel</w:t>
            </w:r>
            <w:r w:rsidRPr="00A06AD1">
              <w:rPr>
                <w:rFonts w:ascii="Garamond" w:eastAsia="Arial" w:hAnsi="Garamond" w:cstheme="minorHAnsi"/>
                <w:i/>
                <w:iCs/>
                <w:spacing w:val="3"/>
                <w:w w:val="94"/>
                <w:sz w:val="18"/>
                <w:szCs w:val="18"/>
                <w:lang w:val="it-IT"/>
              </w:rPr>
              <w:t xml:space="preserve"> </w:t>
            </w:r>
            <w:r w:rsidRPr="00A06AD1">
              <w:rPr>
                <w:rFonts w:ascii="Garamond" w:eastAsia="Arial" w:hAnsi="Garamond" w:cstheme="minorHAnsi"/>
                <w:i/>
                <w:iCs/>
                <w:sz w:val="18"/>
                <w:szCs w:val="18"/>
                <w:lang w:val="it-IT"/>
              </w:rPr>
              <w:t>making</w:t>
            </w:r>
            <w:r w:rsidRPr="00A06AD1">
              <w:rPr>
                <w:rFonts w:ascii="Garamond" w:eastAsia="Arial" w:hAnsi="Garamond" w:cstheme="minorHAnsi"/>
                <w:i/>
                <w:iCs/>
                <w:spacing w:val="46"/>
                <w:sz w:val="18"/>
                <w:szCs w:val="18"/>
                <w:lang w:val="it-IT"/>
              </w:rPr>
              <w:t xml:space="preserve"> </w:t>
            </w:r>
            <w:proofErr w:type="spellStart"/>
            <w:r w:rsidRPr="00A06AD1">
              <w:rPr>
                <w:rFonts w:ascii="Garamond" w:eastAsia="Arial" w:hAnsi="Garamond" w:cstheme="minorHAnsi"/>
                <w:i/>
                <w:iCs/>
                <w:w w:val="94"/>
                <w:sz w:val="18"/>
                <w:szCs w:val="18"/>
                <w:lang w:val="it-IT"/>
              </w:rPr>
              <w:t>excessive</w:t>
            </w:r>
            <w:proofErr w:type="spellEnd"/>
            <w:r w:rsidRPr="00A06AD1">
              <w:rPr>
                <w:rFonts w:ascii="Garamond" w:eastAsia="Arial" w:hAnsi="Garamond" w:cstheme="minorHAnsi"/>
                <w:i/>
                <w:iCs/>
                <w:spacing w:val="3"/>
                <w:w w:val="94"/>
                <w:sz w:val="18"/>
                <w:szCs w:val="18"/>
                <w:lang w:val="it-IT"/>
              </w:rPr>
              <w:t xml:space="preserve"> </w:t>
            </w:r>
            <w:r w:rsidRPr="00A06AD1">
              <w:rPr>
                <w:rFonts w:ascii="Garamond" w:eastAsia="Arial" w:hAnsi="Garamond" w:cstheme="minorHAnsi"/>
                <w:i/>
                <w:iCs/>
                <w:w w:val="106"/>
                <w:sz w:val="18"/>
                <w:szCs w:val="18"/>
                <w:lang w:val="it-IT"/>
              </w:rPr>
              <w:t>way</w:t>
            </w:r>
          </w:p>
        </w:tc>
        <w:tc>
          <w:tcPr>
            <w:tcW w:w="750" w:type="dxa"/>
            <w:tcBorders>
              <w:top w:val="single" w:sz="4" w:space="0" w:color="00457E"/>
              <w:left w:val="single" w:sz="4" w:space="0" w:color="00457E"/>
              <w:bottom w:val="single" w:sz="4" w:space="0" w:color="00457E"/>
              <w:right w:val="single" w:sz="4" w:space="0" w:color="00457E"/>
            </w:tcBorders>
          </w:tcPr>
          <w:p w14:paraId="575B48D6" w14:textId="77777777" w:rsidR="007E73D4" w:rsidRPr="00A06AD1" w:rsidRDefault="007E73D4" w:rsidP="00B8061C">
            <w:pPr>
              <w:ind w:left="198" w:right="181"/>
              <w:rPr>
                <w:rFonts w:ascii="Garamond" w:hAnsi="Garamond" w:cstheme="minorHAnsi"/>
                <w:i/>
                <w:iCs/>
                <w:sz w:val="18"/>
                <w:szCs w:val="18"/>
                <w:lang w:val="it-IT"/>
              </w:rPr>
            </w:pPr>
          </w:p>
        </w:tc>
        <w:tc>
          <w:tcPr>
            <w:tcW w:w="1131" w:type="dxa"/>
            <w:tcBorders>
              <w:top w:val="single" w:sz="4" w:space="0" w:color="00457E"/>
              <w:left w:val="single" w:sz="4" w:space="0" w:color="00457E"/>
              <w:bottom w:val="single" w:sz="4" w:space="0" w:color="00457E"/>
              <w:right w:val="single" w:sz="4" w:space="0" w:color="00457E"/>
            </w:tcBorders>
          </w:tcPr>
          <w:p w14:paraId="64061BC9" w14:textId="77777777" w:rsidR="007E73D4" w:rsidRPr="00A06AD1" w:rsidRDefault="007E73D4" w:rsidP="00B8061C">
            <w:pPr>
              <w:ind w:left="198" w:right="181"/>
              <w:rPr>
                <w:rFonts w:ascii="Garamond" w:hAnsi="Garamond" w:cstheme="minorHAnsi"/>
                <w:i/>
                <w:iCs/>
                <w:sz w:val="18"/>
                <w:szCs w:val="18"/>
                <w:lang w:val="it-IT"/>
              </w:rPr>
            </w:pPr>
          </w:p>
        </w:tc>
        <w:tc>
          <w:tcPr>
            <w:tcW w:w="4679" w:type="dxa"/>
            <w:vMerge/>
            <w:tcBorders>
              <w:left w:val="single" w:sz="4" w:space="0" w:color="00457E"/>
              <w:right w:val="single" w:sz="4" w:space="0" w:color="00457E"/>
            </w:tcBorders>
          </w:tcPr>
          <w:p w14:paraId="5964CEAD" w14:textId="77777777" w:rsidR="007E73D4" w:rsidRPr="00A06AD1" w:rsidRDefault="007E73D4" w:rsidP="00B8061C">
            <w:pPr>
              <w:rPr>
                <w:rFonts w:ascii="Garamond" w:hAnsi="Garamond" w:cstheme="minorHAnsi"/>
                <w:i/>
                <w:iCs/>
                <w:sz w:val="18"/>
                <w:szCs w:val="18"/>
                <w:lang w:val="it-IT"/>
              </w:rPr>
            </w:pPr>
          </w:p>
        </w:tc>
        <w:tc>
          <w:tcPr>
            <w:tcW w:w="1276" w:type="dxa"/>
            <w:tcBorders>
              <w:top w:val="single" w:sz="4" w:space="0" w:color="00457E"/>
              <w:left w:val="single" w:sz="4" w:space="0" w:color="00457E"/>
              <w:bottom w:val="single" w:sz="4" w:space="0" w:color="00457E"/>
              <w:right w:val="single" w:sz="4" w:space="0" w:color="00457E"/>
            </w:tcBorders>
          </w:tcPr>
          <w:p w14:paraId="0B59A8D4" w14:textId="77777777" w:rsidR="007E73D4" w:rsidRPr="00A06AD1" w:rsidRDefault="007E73D4" w:rsidP="00B8061C">
            <w:pPr>
              <w:rPr>
                <w:rFonts w:ascii="Garamond" w:hAnsi="Garamond" w:cstheme="minorHAnsi"/>
                <w:i/>
                <w:iCs/>
                <w:sz w:val="18"/>
                <w:szCs w:val="18"/>
                <w:lang w:val="it-IT"/>
              </w:rPr>
            </w:pPr>
          </w:p>
        </w:tc>
        <w:tc>
          <w:tcPr>
            <w:tcW w:w="1842" w:type="dxa"/>
            <w:tcBorders>
              <w:top w:val="single" w:sz="4" w:space="0" w:color="00457E"/>
              <w:left w:val="single" w:sz="4" w:space="0" w:color="00457E"/>
              <w:bottom w:val="single" w:sz="4" w:space="0" w:color="00457E"/>
              <w:right w:val="single" w:sz="4" w:space="0" w:color="00457E"/>
            </w:tcBorders>
          </w:tcPr>
          <w:p w14:paraId="09AE88AA" w14:textId="77777777" w:rsidR="007E73D4" w:rsidRPr="00A06AD1" w:rsidRDefault="007E73D4" w:rsidP="00B8061C">
            <w:pPr>
              <w:rPr>
                <w:rFonts w:ascii="Garamond" w:hAnsi="Garamond" w:cstheme="minorHAnsi"/>
                <w:i/>
                <w:iCs/>
                <w:sz w:val="18"/>
                <w:szCs w:val="18"/>
                <w:lang w:val="it-IT"/>
              </w:rPr>
            </w:pPr>
          </w:p>
        </w:tc>
      </w:tr>
      <w:tr w:rsidR="00EE1A66" w:rsidRPr="00A06AD1" w14:paraId="0A740F5A" w14:textId="77777777" w:rsidTr="00610BB7">
        <w:trPr>
          <w:trHeight w:hRule="exact" w:val="561"/>
          <w:jc w:val="center"/>
        </w:trPr>
        <w:tc>
          <w:tcPr>
            <w:tcW w:w="566" w:type="dxa"/>
            <w:tcBorders>
              <w:top w:val="single" w:sz="4" w:space="0" w:color="00457E"/>
              <w:left w:val="single" w:sz="4" w:space="0" w:color="00457E"/>
              <w:bottom w:val="single" w:sz="4" w:space="0" w:color="00457E"/>
              <w:right w:val="single" w:sz="4" w:space="0" w:color="00457E"/>
            </w:tcBorders>
          </w:tcPr>
          <w:p w14:paraId="0CB18BE4" w14:textId="77777777" w:rsidR="007E73D4" w:rsidRPr="00A06AD1" w:rsidRDefault="007E73D4" w:rsidP="00B8061C">
            <w:pPr>
              <w:spacing w:after="0" w:line="360" w:lineRule="auto"/>
              <w:jc w:val="center"/>
              <w:rPr>
                <w:rFonts w:ascii="Garamond" w:hAnsi="Garamond" w:cstheme="minorHAnsi"/>
                <w:sz w:val="12"/>
                <w:szCs w:val="12"/>
                <w:lang w:val="it-IT"/>
              </w:rPr>
            </w:pPr>
          </w:p>
          <w:p w14:paraId="1250542A" w14:textId="77777777" w:rsidR="007E73D4" w:rsidRPr="00A06AD1" w:rsidRDefault="007E73D4" w:rsidP="00B8061C">
            <w:pPr>
              <w:spacing w:before="5" w:after="0" w:line="360" w:lineRule="auto"/>
              <w:jc w:val="center"/>
              <w:rPr>
                <w:rFonts w:ascii="Garamond" w:hAnsi="Garamond" w:cstheme="minorHAnsi"/>
                <w:sz w:val="19"/>
                <w:szCs w:val="19"/>
              </w:rPr>
            </w:pPr>
            <w:r w:rsidRPr="00A06AD1">
              <w:rPr>
                <w:rFonts w:ascii="Garamond" w:eastAsia="Arial" w:hAnsi="Garamond" w:cstheme="minorHAnsi"/>
                <w:sz w:val="18"/>
                <w:szCs w:val="18"/>
              </w:rPr>
              <w:t>.4</w:t>
            </w:r>
          </w:p>
        </w:tc>
        <w:tc>
          <w:tcPr>
            <w:tcW w:w="5627" w:type="dxa"/>
            <w:gridSpan w:val="2"/>
            <w:tcBorders>
              <w:top w:val="single" w:sz="4" w:space="0" w:color="00457E"/>
              <w:left w:val="single" w:sz="4" w:space="0" w:color="00457E"/>
              <w:bottom w:val="single" w:sz="4" w:space="0" w:color="00457E"/>
              <w:right w:val="single" w:sz="4" w:space="0" w:color="00457E"/>
            </w:tcBorders>
          </w:tcPr>
          <w:p w14:paraId="2173EE75" w14:textId="526FAC7E" w:rsidR="007E73D4" w:rsidRPr="00A06AD1" w:rsidRDefault="007E73D4" w:rsidP="007E73D4">
            <w:pPr>
              <w:spacing w:after="0" w:line="218" w:lineRule="exact"/>
              <w:ind w:left="142" w:right="96"/>
              <w:jc w:val="both"/>
              <w:rPr>
                <w:rFonts w:ascii="Garamond" w:eastAsia="Arial" w:hAnsi="Garamond" w:cstheme="minorHAnsi"/>
                <w:i/>
                <w:iCs/>
                <w:w w:val="95"/>
                <w:sz w:val="18"/>
                <w:szCs w:val="18"/>
              </w:rPr>
            </w:pPr>
            <w:proofErr w:type="spellStart"/>
            <w:r w:rsidRPr="00A06AD1">
              <w:rPr>
                <w:rFonts w:ascii="Garamond" w:eastAsia="Calibri" w:hAnsi="Garamond" w:cstheme="minorHAnsi"/>
                <w:spacing w:val="-1"/>
                <w:sz w:val="18"/>
                <w:szCs w:val="18"/>
              </w:rPr>
              <w:t>Aiu</w:t>
            </w:r>
            <w:r w:rsidRPr="00A06AD1">
              <w:rPr>
                <w:rFonts w:ascii="Garamond" w:eastAsia="Calibri" w:hAnsi="Garamond" w:cstheme="minorHAnsi"/>
                <w:sz w:val="18"/>
                <w:szCs w:val="18"/>
              </w:rPr>
              <w:t>ta</w:t>
            </w:r>
            <w:r w:rsidRPr="00A06AD1">
              <w:rPr>
                <w:rFonts w:ascii="Garamond" w:eastAsia="Calibri" w:hAnsi="Garamond" w:cstheme="minorHAnsi"/>
                <w:spacing w:val="2"/>
                <w:sz w:val="18"/>
                <w:szCs w:val="18"/>
              </w:rPr>
              <w:t>r</w:t>
            </w:r>
            <w:r w:rsidRPr="00A06AD1">
              <w:rPr>
                <w:rFonts w:ascii="Garamond" w:eastAsia="Calibri" w:hAnsi="Garamond" w:cstheme="minorHAnsi"/>
                <w:sz w:val="18"/>
                <w:szCs w:val="18"/>
              </w:rPr>
              <w:t>e</w:t>
            </w:r>
            <w:proofErr w:type="spellEnd"/>
            <w:r w:rsidRPr="00A06AD1">
              <w:rPr>
                <w:rFonts w:ascii="Garamond" w:eastAsia="Calibri" w:hAnsi="Garamond" w:cstheme="minorHAnsi"/>
                <w:spacing w:val="-4"/>
                <w:sz w:val="18"/>
                <w:szCs w:val="18"/>
              </w:rPr>
              <w:t xml:space="preserve"> </w:t>
            </w:r>
            <w:proofErr w:type="spellStart"/>
            <w:r w:rsidRPr="00A06AD1">
              <w:rPr>
                <w:rFonts w:ascii="Garamond" w:eastAsia="Calibri" w:hAnsi="Garamond" w:cstheme="minorHAnsi"/>
                <w:spacing w:val="-1"/>
                <w:sz w:val="18"/>
                <w:szCs w:val="18"/>
              </w:rPr>
              <w:t>ne</w:t>
            </w:r>
            <w:r w:rsidRPr="00A06AD1">
              <w:rPr>
                <w:rFonts w:ascii="Garamond" w:eastAsia="Calibri" w:hAnsi="Garamond" w:cstheme="minorHAnsi"/>
                <w:sz w:val="18"/>
                <w:szCs w:val="18"/>
              </w:rPr>
              <w:t>l</w:t>
            </w:r>
            <w:proofErr w:type="spellEnd"/>
            <w:r w:rsidRPr="00A06AD1">
              <w:rPr>
                <w:rFonts w:ascii="Garamond" w:eastAsia="Calibri" w:hAnsi="Garamond" w:cstheme="minorHAnsi"/>
                <w:spacing w:val="2"/>
                <w:sz w:val="18"/>
                <w:szCs w:val="18"/>
              </w:rPr>
              <w:t xml:space="preserve"> </w:t>
            </w:r>
            <w:proofErr w:type="spellStart"/>
            <w:r w:rsidRPr="00A06AD1">
              <w:rPr>
                <w:rFonts w:ascii="Garamond" w:eastAsia="Calibri" w:hAnsi="Garamond" w:cstheme="minorHAnsi"/>
                <w:spacing w:val="-1"/>
                <w:sz w:val="18"/>
                <w:szCs w:val="18"/>
              </w:rPr>
              <w:t>d</w:t>
            </w:r>
            <w:r w:rsidRPr="00A06AD1">
              <w:rPr>
                <w:rFonts w:ascii="Garamond" w:eastAsia="Calibri" w:hAnsi="Garamond" w:cstheme="minorHAnsi"/>
                <w:sz w:val="18"/>
                <w:szCs w:val="18"/>
              </w:rPr>
              <w:t>ar</w:t>
            </w:r>
            <w:proofErr w:type="spellEnd"/>
            <w:r w:rsidRPr="00A06AD1">
              <w:rPr>
                <w:rFonts w:ascii="Garamond" w:eastAsia="Calibri" w:hAnsi="Garamond" w:cstheme="minorHAnsi"/>
                <w:spacing w:val="-1"/>
                <w:sz w:val="18"/>
                <w:szCs w:val="18"/>
              </w:rPr>
              <w:t xml:space="preserve"> </w:t>
            </w:r>
            <w:proofErr w:type="spellStart"/>
            <w:r w:rsidRPr="00A06AD1">
              <w:rPr>
                <w:rFonts w:ascii="Garamond" w:eastAsia="Calibri" w:hAnsi="Garamond" w:cstheme="minorHAnsi"/>
                <w:sz w:val="18"/>
                <w:szCs w:val="18"/>
              </w:rPr>
              <w:t>f</w:t>
            </w:r>
            <w:r w:rsidRPr="00A06AD1">
              <w:rPr>
                <w:rFonts w:ascii="Garamond" w:eastAsia="Calibri" w:hAnsi="Garamond" w:cstheme="minorHAnsi"/>
                <w:spacing w:val="1"/>
                <w:sz w:val="18"/>
                <w:szCs w:val="18"/>
              </w:rPr>
              <w:t>o</w:t>
            </w:r>
            <w:r w:rsidRPr="00A06AD1">
              <w:rPr>
                <w:rFonts w:ascii="Garamond" w:eastAsia="Calibri" w:hAnsi="Garamond" w:cstheme="minorHAnsi"/>
                <w:spacing w:val="-1"/>
                <w:sz w:val="18"/>
                <w:szCs w:val="18"/>
              </w:rPr>
              <w:t>nd</w:t>
            </w:r>
            <w:r w:rsidRPr="00A06AD1">
              <w:rPr>
                <w:rFonts w:ascii="Garamond" w:eastAsia="Calibri" w:hAnsi="Garamond" w:cstheme="minorHAnsi"/>
                <w:sz w:val="18"/>
                <w:szCs w:val="18"/>
              </w:rPr>
              <w:t>o</w:t>
            </w:r>
            <w:proofErr w:type="spellEnd"/>
            <w:r w:rsidRPr="00A06AD1">
              <w:rPr>
                <w:rFonts w:ascii="Garamond" w:eastAsia="Calibri" w:hAnsi="Garamond" w:cstheme="minorHAnsi"/>
                <w:spacing w:val="1"/>
                <w:sz w:val="18"/>
                <w:szCs w:val="18"/>
              </w:rPr>
              <w:t xml:space="preserve"> </w:t>
            </w:r>
            <w:r w:rsidRPr="00A06AD1">
              <w:rPr>
                <w:rFonts w:ascii="Garamond" w:eastAsia="Calibri" w:hAnsi="Garamond" w:cstheme="minorHAnsi"/>
                <w:sz w:val="18"/>
                <w:szCs w:val="18"/>
              </w:rPr>
              <w:t>ad</w:t>
            </w:r>
            <w:r w:rsidRPr="00A06AD1">
              <w:rPr>
                <w:rFonts w:ascii="Garamond" w:eastAsia="Calibri" w:hAnsi="Garamond" w:cstheme="minorHAnsi"/>
                <w:spacing w:val="-1"/>
                <w:sz w:val="18"/>
                <w:szCs w:val="18"/>
              </w:rPr>
              <w:t xml:space="preserve"> </w:t>
            </w:r>
            <w:r w:rsidRPr="00A06AD1">
              <w:rPr>
                <w:rFonts w:ascii="Garamond" w:eastAsia="Calibri" w:hAnsi="Garamond" w:cstheme="minorHAnsi"/>
                <w:spacing w:val="1"/>
                <w:sz w:val="18"/>
                <w:szCs w:val="18"/>
              </w:rPr>
              <w:t>u</w:t>
            </w:r>
            <w:r w:rsidRPr="00A06AD1">
              <w:rPr>
                <w:rFonts w:ascii="Garamond" w:eastAsia="Calibri" w:hAnsi="Garamond" w:cstheme="minorHAnsi"/>
                <w:sz w:val="18"/>
                <w:szCs w:val="18"/>
              </w:rPr>
              <w:t>n</w:t>
            </w:r>
            <w:r w:rsidRPr="00A06AD1">
              <w:rPr>
                <w:rFonts w:ascii="Garamond" w:eastAsia="Calibri" w:hAnsi="Garamond" w:cstheme="minorHAnsi"/>
                <w:spacing w:val="-1"/>
                <w:sz w:val="18"/>
                <w:szCs w:val="18"/>
              </w:rPr>
              <w:t xml:space="preserve"> </w:t>
            </w:r>
            <w:proofErr w:type="spellStart"/>
            <w:r w:rsidRPr="00A06AD1">
              <w:rPr>
                <w:rFonts w:ascii="Garamond" w:eastAsia="Calibri" w:hAnsi="Garamond" w:cstheme="minorHAnsi"/>
                <w:sz w:val="18"/>
                <w:szCs w:val="18"/>
              </w:rPr>
              <w:t>a</w:t>
            </w:r>
            <w:r w:rsidRPr="00A06AD1">
              <w:rPr>
                <w:rFonts w:ascii="Garamond" w:eastAsia="Calibri" w:hAnsi="Garamond" w:cstheme="minorHAnsi"/>
                <w:spacing w:val="-1"/>
                <w:sz w:val="18"/>
                <w:szCs w:val="18"/>
              </w:rPr>
              <w:t>n</w:t>
            </w:r>
            <w:r w:rsidRPr="00A06AD1">
              <w:rPr>
                <w:rFonts w:ascii="Garamond" w:eastAsia="Calibri" w:hAnsi="Garamond" w:cstheme="minorHAnsi"/>
                <w:spacing w:val="1"/>
                <w:sz w:val="18"/>
                <w:szCs w:val="18"/>
              </w:rPr>
              <w:t>co</w:t>
            </w:r>
            <w:r w:rsidRPr="00A06AD1">
              <w:rPr>
                <w:rFonts w:ascii="Garamond" w:eastAsia="Calibri" w:hAnsi="Garamond" w:cstheme="minorHAnsi"/>
                <w:sz w:val="18"/>
                <w:szCs w:val="18"/>
              </w:rPr>
              <w:t>ra</w:t>
            </w:r>
            <w:proofErr w:type="spellEnd"/>
            <w:r w:rsidRPr="00A06AD1">
              <w:rPr>
                <w:rFonts w:ascii="Garamond" w:eastAsia="Calibri" w:hAnsi="Garamond" w:cstheme="minorHAnsi"/>
                <w:spacing w:val="-1"/>
                <w:sz w:val="18"/>
                <w:szCs w:val="18"/>
              </w:rPr>
              <w:t xml:space="preserve"> </w:t>
            </w:r>
            <w:r w:rsidRPr="00A06AD1">
              <w:rPr>
                <w:rFonts w:ascii="Garamond" w:eastAsia="Calibri" w:hAnsi="Garamond" w:cstheme="minorHAnsi"/>
                <w:sz w:val="18"/>
                <w:szCs w:val="18"/>
              </w:rPr>
              <w:t>e</w:t>
            </w:r>
            <w:r w:rsidRPr="00A06AD1">
              <w:rPr>
                <w:rFonts w:ascii="Garamond" w:eastAsia="Calibri" w:hAnsi="Garamond" w:cstheme="minorHAnsi"/>
                <w:spacing w:val="-2"/>
                <w:sz w:val="18"/>
                <w:szCs w:val="18"/>
              </w:rPr>
              <w:t xml:space="preserve"> </w:t>
            </w:r>
            <w:proofErr w:type="spellStart"/>
            <w:r w:rsidRPr="00A06AD1">
              <w:rPr>
                <w:rFonts w:ascii="Garamond" w:eastAsia="Calibri" w:hAnsi="Garamond" w:cstheme="minorHAnsi"/>
                <w:sz w:val="18"/>
                <w:szCs w:val="18"/>
              </w:rPr>
              <w:t>r</w:t>
            </w:r>
            <w:r w:rsidRPr="00A06AD1">
              <w:rPr>
                <w:rFonts w:ascii="Garamond" w:eastAsia="Calibri" w:hAnsi="Garamond" w:cstheme="minorHAnsi"/>
                <w:spacing w:val="-1"/>
                <w:sz w:val="18"/>
                <w:szCs w:val="18"/>
              </w:rPr>
              <w:t>i</w:t>
            </w:r>
            <w:r w:rsidRPr="00A06AD1">
              <w:rPr>
                <w:rFonts w:ascii="Garamond" w:eastAsia="Calibri" w:hAnsi="Garamond" w:cstheme="minorHAnsi"/>
                <w:spacing w:val="1"/>
                <w:sz w:val="18"/>
                <w:szCs w:val="18"/>
              </w:rPr>
              <w:t>zz</w:t>
            </w:r>
            <w:r w:rsidRPr="00A06AD1">
              <w:rPr>
                <w:rFonts w:ascii="Garamond" w:eastAsia="Calibri" w:hAnsi="Garamond" w:cstheme="minorHAnsi"/>
                <w:sz w:val="18"/>
                <w:szCs w:val="18"/>
              </w:rPr>
              <w:t>ar</w:t>
            </w:r>
            <w:r w:rsidRPr="00A06AD1">
              <w:rPr>
                <w:rFonts w:ascii="Garamond" w:eastAsia="Calibri" w:hAnsi="Garamond" w:cstheme="minorHAnsi"/>
                <w:spacing w:val="-1"/>
                <w:sz w:val="18"/>
                <w:szCs w:val="18"/>
              </w:rPr>
              <w:t>l</w:t>
            </w:r>
            <w:r w:rsidRPr="00A06AD1">
              <w:rPr>
                <w:rFonts w:ascii="Garamond" w:eastAsia="Calibri" w:hAnsi="Garamond" w:cstheme="minorHAnsi"/>
                <w:sz w:val="18"/>
                <w:szCs w:val="18"/>
              </w:rPr>
              <w:t>a</w:t>
            </w:r>
            <w:proofErr w:type="spellEnd"/>
            <w:r w:rsidRPr="00A06AD1">
              <w:rPr>
                <w:rFonts w:ascii="Garamond" w:eastAsia="Calibri" w:hAnsi="Garamond" w:cstheme="minorHAnsi"/>
                <w:spacing w:val="-1"/>
                <w:sz w:val="18"/>
                <w:szCs w:val="18"/>
              </w:rPr>
              <w:t xml:space="preserve"> </w:t>
            </w:r>
            <w:proofErr w:type="spellStart"/>
            <w:r w:rsidRPr="00A06AD1">
              <w:rPr>
                <w:rFonts w:ascii="Garamond" w:eastAsia="Calibri" w:hAnsi="Garamond" w:cstheme="minorHAnsi"/>
                <w:spacing w:val="-1"/>
                <w:sz w:val="18"/>
                <w:szCs w:val="18"/>
              </w:rPr>
              <w:t>qu</w:t>
            </w:r>
            <w:r w:rsidRPr="00A06AD1">
              <w:rPr>
                <w:rFonts w:ascii="Garamond" w:eastAsia="Calibri" w:hAnsi="Garamond" w:cstheme="minorHAnsi"/>
                <w:sz w:val="18"/>
                <w:szCs w:val="18"/>
              </w:rPr>
              <w:t>a</w:t>
            </w:r>
            <w:r w:rsidRPr="00A06AD1">
              <w:rPr>
                <w:rFonts w:ascii="Garamond" w:eastAsia="Calibri" w:hAnsi="Garamond" w:cstheme="minorHAnsi"/>
                <w:spacing w:val="1"/>
                <w:sz w:val="18"/>
                <w:szCs w:val="18"/>
              </w:rPr>
              <w:t>n</w:t>
            </w:r>
            <w:r w:rsidRPr="00A06AD1">
              <w:rPr>
                <w:rFonts w:ascii="Garamond" w:eastAsia="Calibri" w:hAnsi="Garamond" w:cstheme="minorHAnsi"/>
                <w:spacing w:val="-1"/>
                <w:sz w:val="18"/>
                <w:szCs w:val="18"/>
              </w:rPr>
              <w:t>do</w:t>
            </w:r>
            <w:proofErr w:type="spellEnd"/>
            <w:r w:rsidRPr="00A06AD1">
              <w:rPr>
                <w:rFonts w:ascii="Garamond" w:eastAsia="Calibri" w:hAnsi="Garamond" w:cstheme="minorHAnsi"/>
                <w:spacing w:val="-1"/>
                <w:sz w:val="18"/>
                <w:szCs w:val="18"/>
              </w:rPr>
              <w:t xml:space="preserve"> </w:t>
            </w:r>
            <w:proofErr w:type="spellStart"/>
            <w:r w:rsidRPr="00A06AD1">
              <w:rPr>
                <w:rFonts w:ascii="Garamond" w:eastAsia="Calibri" w:hAnsi="Garamond" w:cstheme="minorHAnsi"/>
                <w:sz w:val="18"/>
                <w:szCs w:val="18"/>
              </w:rPr>
              <w:t>recuperata</w:t>
            </w:r>
            <w:proofErr w:type="spellEnd"/>
            <w:r w:rsidRPr="00A06AD1">
              <w:rPr>
                <w:rFonts w:ascii="Garamond" w:eastAsia="Arial" w:hAnsi="Garamond" w:cstheme="minorHAnsi"/>
                <w:i/>
                <w:iCs/>
                <w:w w:val="95"/>
                <w:sz w:val="18"/>
                <w:szCs w:val="18"/>
              </w:rPr>
              <w:t>. /Assist</w:t>
            </w:r>
            <w:r w:rsidRPr="00A06AD1">
              <w:rPr>
                <w:rFonts w:ascii="Garamond" w:eastAsia="Arial" w:hAnsi="Garamond" w:cstheme="minorHAnsi"/>
                <w:i/>
                <w:iCs/>
                <w:spacing w:val="3"/>
                <w:w w:val="95"/>
                <w:sz w:val="18"/>
                <w:szCs w:val="18"/>
              </w:rPr>
              <w:t xml:space="preserve"> </w:t>
            </w:r>
            <w:r w:rsidRPr="00A06AD1">
              <w:rPr>
                <w:rFonts w:ascii="Garamond" w:eastAsia="Arial" w:hAnsi="Garamond" w:cstheme="minorHAnsi"/>
                <w:i/>
                <w:iCs/>
                <w:sz w:val="18"/>
                <w:szCs w:val="18"/>
              </w:rPr>
              <w:t xml:space="preserve">with </w:t>
            </w:r>
            <w:r w:rsidRPr="00A06AD1">
              <w:rPr>
                <w:rFonts w:ascii="Garamond" w:eastAsia="Arial" w:hAnsi="Garamond" w:cstheme="minorHAnsi"/>
                <w:i/>
                <w:iCs/>
                <w:spacing w:val="8"/>
                <w:sz w:val="18"/>
                <w:szCs w:val="18"/>
              </w:rPr>
              <w:t>letting</w:t>
            </w:r>
            <w:r w:rsidRPr="00A06AD1">
              <w:rPr>
                <w:rFonts w:ascii="Garamond" w:eastAsia="Arial" w:hAnsi="Garamond" w:cstheme="minorHAnsi"/>
                <w:i/>
                <w:iCs/>
                <w:spacing w:val="-8"/>
                <w:w w:val="116"/>
                <w:sz w:val="18"/>
                <w:szCs w:val="18"/>
              </w:rPr>
              <w:t xml:space="preserve"> </w:t>
            </w:r>
            <w:r w:rsidRPr="00A06AD1">
              <w:rPr>
                <w:rFonts w:ascii="Garamond" w:eastAsia="Arial" w:hAnsi="Garamond" w:cstheme="minorHAnsi"/>
                <w:i/>
                <w:iCs/>
                <w:sz w:val="18"/>
                <w:szCs w:val="18"/>
              </w:rPr>
              <w:t>go</w:t>
            </w:r>
            <w:r w:rsidRPr="00A06AD1">
              <w:rPr>
                <w:rFonts w:ascii="Garamond" w:eastAsia="Arial" w:hAnsi="Garamond" w:cstheme="minorHAnsi"/>
                <w:i/>
                <w:iCs/>
                <w:spacing w:val="18"/>
                <w:sz w:val="18"/>
                <w:szCs w:val="18"/>
              </w:rPr>
              <w:t xml:space="preserve"> </w:t>
            </w:r>
            <w:r w:rsidRPr="00A06AD1">
              <w:rPr>
                <w:rFonts w:ascii="Garamond" w:eastAsia="Arial" w:hAnsi="Garamond" w:cstheme="minorHAnsi"/>
                <w:i/>
                <w:iCs/>
                <w:sz w:val="18"/>
                <w:szCs w:val="18"/>
              </w:rPr>
              <w:t>an</w:t>
            </w:r>
            <w:r w:rsidRPr="00A06AD1">
              <w:rPr>
                <w:rFonts w:ascii="Garamond" w:eastAsia="Arial" w:hAnsi="Garamond" w:cstheme="minorHAnsi"/>
                <w:i/>
                <w:iCs/>
                <w:spacing w:val="8"/>
                <w:sz w:val="18"/>
                <w:szCs w:val="18"/>
              </w:rPr>
              <w:t xml:space="preserve"> </w:t>
            </w:r>
            <w:r w:rsidRPr="00A06AD1">
              <w:rPr>
                <w:rFonts w:ascii="Garamond" w:eastAsia="Arial" w:hAnsi="Garamond" w:cstheme="minorHAnsi"/>
                <w:i/>
                <w:iCs/>
                <w:sz w:val="18"/>
                <w:szCs w:val="18"/>
              </w:rPr>
              <w:t>anchor</w:t>
            </w:r>
            <w:r w:rsidRPr="00A06AD1">
              <w:rPr>
                <w:rFonts w:ascii="Garamond" w:eastAsia="Arial" w:hAnsi="Garamond" w:cstheme="minorHAnsi"/>
                <w:i/>
                <w:iCs/>
                <w:spacing w:val="28"/>
                <w:sz w:val="18"/>
                <w:szCs w:val="18"/>
              </w:rPr>
              <w:t xml:space="preserve"> </w:t>
            </w:r>
            <w:r w:rsidRPr="00A06AD1">
              <w:rPr>
                <w:rFonts w:ascii="Garamond" w:eastAsia="Arial" w:hAnsi="Garamond" w:cstheme="minorHAnsi"/>
                <w:i/>
                <w:iCs/>
                <w:sz w:val="18"/>
                <w:szCs w:val="18"/>
              </w:rPr>
              <w:t>and</w:t>
            </w:r>
            <w:r w:rsidRPr="00A06AD1">
              <w:rPr>
                <w:rFonts w:ascii="Garamond" w:eastAsia="Arial" w:hAnsi="Garamond" w:cstheme="minorHAnsi"/>
                <w:i/>
                <w:iCs/>
                <w:spacing w:val="18"/>
                <w:sz w:val="18"/>
                <w:szCs w:val="18"/>
              </w:rPr>
              <w:t xml:space="preserve"> </w:t>
            </w:r>
            <w:r w:rsidRPr="00A06AD1">
              <w:rPr>
                <w:rFonts w:ascii="Garamond" w:eastAsia="Arial" w:hAnsi="Garamond" w:cstheme="minorHAnsi"/>
                <w:i/>
                <w:iCs/>
                <w:sz w:val="18"/>
                <w:szCs w:val="18"/>
              </w:rPr>
              <w:t>secure</w:t>
            </w:r>
            <w:r w:rsidRPr="00A06AD1">
              <w:rPr>
                <w:rFonts w:ascii="Garamond" w:eastAsia="Arial" w:hAnsi="Garamond" w:cstheme="minorHAnsi"/>
                <w:i/>
                <w:iCs/>
                <w:spacing w:val="-11"/>
                <w:sz w:val="18"/>
                <w:szCs w:val="18"/>
              </w:rPr>
              <w:t xml:space="preserve"> </w:t>
            </w:r>
            <w:r w:rsidRPr="00A06AD1">
              <w:rPr>
                <w:rFonts w:ascii="Garamond" w:eastAsia="Arial" w:hAnsi="Garamond" w:cstheme="minorHAnsi"/>
                <w:i/>
                <w:iCs/>
                <w:w w:val="109"/>
                <w:sz w:val="18"/>
                <w:szCs w:val="18"/>
              </w:rPr>
              <w:t xml:space="preserve">when </w:t>
            </w:r>
            <w:r w:rsidRPr="00A06AD1">
              <w:rPr>
                <w:rFonts w:ascii="Garamond" w:eastAsia="Arial" w:hAnsi="Garamond" w:cstheme="minorHAnsi"/>
                <w:i/>
                <w:iCs/>
                <w:w w:val="111"/>
                <w:sz w:val="18"/>
                <w:szCs w:val="18"/>
              </w:rPr>
              <w:t>brought</w:t>
            </w:r>
            <w:r w:rsidRPr="00A06AD1">
              <w:rPr>
                <w:rFonts w:ascii="Garamond" w:eastAsia="Arial" w:hAnsi="Garamond" w:cstheme="minorHAnsi"/>
                <w:i/>
                <w:iCs/>
                <w:spacing w:val="7"/>
                <w:w w:val="111"/>
                <w:sz w:val="18"/>
                <w:szCs w:val="18"/>
              </w:rPr>
              <w:t xml:space="preserve"> </w:t>
            </w:r>
            <w:r w:rsidRPr="00A06AD1">
              <w:rPr>
                <w:rFonts w:ascii="Garamond" w:eastAsia="Arial" w:hAnsi="Garamond" w:cstheme="minorHAnsi"/>
                <w:i/>
                <w:iCs/>
                <w:w w:val="111"/>
                <w:sz w:val="18"/>
                <w:szCs w:val="18"/>
              </w:rPr>
              <w:t>up</w:t>
            </w:r>
          </w:p>
        </w:tc>
        <w:tc>
          <w:tcPr>
            <w:tcW w:w="750" w:type="dxa"/>
            <w:tcBorders>
              <w:top w:val="single" w:sz="4" w:space="0" w:color="00457E"/>
              <w:left w:val="single" w:sz="4" w:space="0" w:color="00457E"/>
              <w:bottom w:val="single" w:sz="4" w:space="0" w:color="00457E"/>
              <w:right w:val="single" w:sz="4" w:space="0" w:color="00457E"/>
            </w:tcBorders>
          </w:tcPr>
          <w:p w14:paraId="778FC562" w14:textId="77777777" w:rsidR="007E73D4" w:rsidRPr="00A06AD1" w:rsidRDefault="007E73D4" w:rsidP="00B8061C">
            <w:pPr>
              <w:ind w:left="198" w:right="181"/>
              <w:rPr>
                <w:rFonts w:ascii="Garamond" w:hAnsi="Garamond" w:cstheme="minorHAnsi"/>
                <w:i/>
                <w:iCs/>
                <w:sz w:val="18"/>
                <w:szCs w:val="18"/>
              </w:rPr>
            </w:pPr>
          </w:p>
        </w:tc>
        <w:tc>
          <w:tcPr>
            <w:tcW w:w="1131" w:type="dxa"/>
            <w:tcBorders>
              <w:top w:val="single" w:sz="4" w:space="0" w:color="00457E"/>
              <w:left w:val="single" w:sz="4" w:space="0" w:color="00457E"/>
              <w:bottom w:val="single" w:sz="4" w:space="0" w:color="00457E"/>
              <w:right w:val="single" w:sz="4" w:space="0" w:color="00457E"/>
            </w:tcBorders>
          </w:tcPr>
          <w:p w14:paraId="61943A5C" w14:textId="77777777" w:rsidR="007E73D4" w:rsidRPr="00A06AD1" w:rsidRDefault="007E73D4" w:rsidP="00B8061C">
            <w:pPr>
              <w:ind w:left="198" w:right="181"/>
              <w:rPr>
                <w:rFonts w:ascii="Garamond" w:hAnsi="Garamond" w:cstheme="minorHAnsi"/>
                <w:i/>
                <w:iCs/>
                <w:sz w:val="18"/>
                <w:szCs w:val="18"/>
              </w:rPr>
            </w:pPr>
          </w:p>
        </w:tc>
        <w:tc>
          <w:tcPr>
            <w:tcW w:w="4679" w:type="dxa"/>
            <w:vMerge/>
            <w:tcBorders>
              <w:left w:val="single" w:sz="4" w:space="0" w:color="00457E"/>
              <w:right w:val="single" w:sz="4" w:space="0" w:color="00457E"/>
            </w:tcBorders>
          </w:tcPr>
          <w:p w14:paraId="0E8FBBB5" w14:textId="77777777" w:rsidR="007E73D4" w:rsidRPr="00A06AD1" w:rsidRDefault="007E73D4" w:rsidP="00B8061C">
            <w:pPr>
              <w:rPr>
                <w:rFonts w:ascii="Garamond" w:hAnsi="Garamond" w:cstheme="minorHAnsi"/>
                <w:i/>
                <w:iCs/>
                <w:sz w:val="18"/>
                <w:szCs w:val="18"/>
              </w:rPr>
            </w:pPr>
          </w:p>
        </w:tc>
        <w:tc>
          <w:tcPr>
            <w:tcW w:w="1276" w:type="dxa"/>
            <w:tcBorders>
              <w:top w:val="single" w:sz="4" w:space="0" w:color="00457E"/>
              <w:left w:val="single" w:sz="4" w:space="0" w:color="00457E"/>
              <w:bottom w:val="single" w:sz="4" w:space="0" w:color="00457E"/>
              <w:right w:val="single" w:sz="4" w:space="0" w:color="00457E"/>
            </w:tcBorders>
          </w:tcPr>
          <w:p w14:paraId="3B20D1E4" w14:textId="77777777" w:rsidR="007E73D4" w:rsidRPr="00A06AD1" w:rsidRDefault="007E73D4" w:rsidP="00B8061C">
            <w:pPr>
              <w:rPr>
                <w:rFonts w:ascii="Garamond" w:hAnsi="Garamond" w:cstheme="minorHAnsi"/>
                <w:i/>
                <w:iCs/>
                <w:sz w:val="18"/>
                <w:szCs w:val="18"/>
              </w:rPr>
            </w:pPr>
          </w:p>
        </w:tc>
        <w:tc>
          <w:tcPr>
            <w:tcW w:w="1842" w:type="dxa"/>
            <w:tcBorders>
              <w:top w:val="single" w:sz="4" w:space="0" w:color="00457E"/>
              <w:left w:val="single" w:sz="4" w:space="0" w:color="00457E"/>
              <w:bottom w:val="single" w:sz="4" w:space="0" w:color="00457E"/>
              <w:right w:val="single" w:sz="4" w:space="0" w:color="00457E"/>
            </w:tcBorders>
          </w:tcPr>
          <w:p w14:paraId="7520E813" w14:textId="77777777" w:rsidR="007E73D4" w:rsidRPr="00A06AD1" w:rsidRDefault="007E73D4" w:rsidP="00B8061C">
            <w:pPr>
              <w:rPr>
                <w:rFonts w:ascii="Garamond" w:hAnsi="Garamond" w:cstheme="minorHAnsi"/>
                <w:i/>
                <w:iCs/>
                <w:sz w:val="18"/>
                <w:szCs w:val="18"/>
              </w:rPr>
            </w:pPr>
          </w:p>
        </w:tc>
      </w:tr>
      <w:tr w:rsidR="00EE1A66" w:rsidRPr="00366F3C" w14:paraId="016D55FD" w14:textId="77777777" w:rsidTr="00610BB7">
        <w:trPr>
          <w:trHeight w:hRule="exact" w:val="711"/>
          <w:jc w:val="center"/>
        </w:trPr>
        <w:tc>
          <w:tcPr>
            <w:tcW w:w="566" w:type="dxa"/>
            <w:tcBorders>
              <w:top w:val="single" w:sz="4" w:space="0" w:color="00457E"/>
              <w:left w:val="single" w:sz="4" w:space="0" w:color="00457E"/>
              <w:bottom w:val="single" w:sz="4" w:space="0" w:color="00457E"/>
              <w:right w:val="single" w:sz="4" w:space="0" w:color="00457E"/>
            </w:tcBorders>
          </w:tcPr>
          <w:p w14:paraId="217D9948" w14:textId="77777777" w:rsidR="007E73D4" w:rsidRPr="00A06AD1" w:rsidRDefault="007E73D4" w:rsidP="00B8061C">
            <w:pPr>
              <w:spacing w:after="0" w:line="360" w:lineRule="auto"/>
              <w:jc w:val="center"/>
              <w:rPr>
                <w:rFonts w:ascii="Garamond" w:hAnsi="Garamond" w:cstheme="minorHAnsi"/>
                <w:sz w:val="12"/>
                <w:szCs w:val="12"/>
              </w:rPr>
            </w:pPr>
          </w:p>
          <w:p w14:paraId="6A6E31BA" w14:textId="77777777" w:rsidR="007E73D4" w:rsidRPr="00A06AD1" w:rsidRDefault="007E73D4" w:rsidP="00B8061C">
            <w:pPr>
              <w:spacing w:after="0" w:line="360" w:lineRule="auto"/>
              <w:jc w:val="center"/>
              <w:rPr>
                <w:rFonts w:ascii="Garamond" w:hAnsi="Garamond" w:cstheme="minorHAnsi"/>
                <w:sz w:val="12"/>
                <w:szCs w:val="12"/>
              </w:rPr>
            </w:pPr>
            <w:r w:rsidRPr="00A06AD1">
              <w:rPr>
                <w:rFonts w:ascii="Garamond" w:eastAsia="Arial" w:hAnsi="Garamond" w:cstheme="minorHAnsi"/>
                <w:sz w:val="18"/>
                <w:szCs w:val="18"/>
              </w:rPr>
              <w:t>.5</w:t>
            </w:r>
          </w:p>
        </w:tc>
        <w:tc>
          <w:tcPr>
            <w:tcW w:w="5627" w:type="dxa"/>
            <w:gridSpan w:val="2"/>
            <w:tcBorders>
              <w:top w:val="single" w:sz="4" w:space="0" w:color="00457E"/>
              <w:left w:val="single" w:sz="4" w:space="0" w:color="00457E"/>
              <w:bottom w:val="single" w:sz="4" w:space="0" w:color="00457E"/>
              <w:right w:val="single" w:sz="4" w:space="0" w:color="00457E"/>
            </w:tcBorders>
          </w:tcPr>
          <w:p w14:paraId="1A4398E6" w14:textId="77777777" w:rsidR="007E73D4" w:rsidRPr="00A06AD1" w:rsidRDefault="007E73D4" w:rsidP="007E73D4">
            <w:pPr>
              <w:spacing w:after="0" w:line="120" w:lineRule="exact"/>
              <w:ind w:left="142" w:right="96"/>
              <w:jc w:val="both"/>
              <w:rPr>
                <w:rFonts w:ascii="Garamond" w:hAnsi="Garamond" w:cstheme="minorHAnsi"/>
                <w:i/>
                <w:iCs/>
                <w:sz w:val="18"/>
                <w:szCs w:val="18"/>
                <w:lang w:val="it-IT"/>
              </w:rPr>
            </w:pPr>
          </w:p>
          <w:p w14:paraId="20768CDB" w14:textId="41AD3F4D" w:rsidR="007E73D4" w:rsidRPr="00A06AD1" w:rsidRDefault="007E73D4" w:rsidP="007E73D4">
            <w:pPr>
              <w:spacing w:after="0" w:line="218" w:lineRule="exact"/>
              <w:ind w:left="142" w:right="96"/>
              <w:jc w:val="both"/>
              <w:rPr>
                <w:rFonts w:ascii="Garamond" w:hAnsi="Garamond" w:cstheme="minorHAnsi"/>
                <w:i/>
                <w:iCs/>
                <w:sz w:val="18"/>
                <w:szCs w:val="18"/>
                <w:lang w:val="it-IT"/>
              </w:rPr>
            </w:pPr>
            <w:r w:rsidRPr="00A06AD1">
              <w:rPr>
                <w:rFonts w:ascii="Garamond" w:eastAsia="Calibri" w:hAnsi="Garamond" w:cstheme="minorHAnsi"/>
                <w:sz w:val="18"/>
                <w:szCs w:val="18"/>
                <w:lang w:val="it-IT"/>
              </w:rPr>
              <w:t>M</w:t>
            </w:r>
            <w:r w:rsidRPr="00A06AD1">
              <w:rPr>
                <w:rFonts w:ascii="Garamond" w:eastAsia="Calibri" w:hAnsi="Garamond" w:cstheme="minorHAnsi"/>
                <w:spacing w:val="1"/>
                <w:sz w:val="18"/>
                <w:szCs w:val="18"/>
                <w:lang w:val="it-IT"/>
              </w:rPr>
              <w:t>o</w:t>
            </w:r>
            <w:r w:rsidRPr="00A06AD1">
              <w:rPr>
                <w:rFonts w:ascii="Garamond" w:eastAsia="Calibri" w:hAnsi="Garamond" w:cstheme="minorHAnsi"/>
                <w:spacing w:val="-1"/>
                <w:sz w:val="18"/>
                <w:szCs w:val="18"/>
                <w:lang w:val="it-IT"/>
              </w:rPr>
              <w:t>s</w:t>
            </w:r>
            <w:r w:rsidRPr="00A06AD1">
              <w:rPr>
                <w:rFonts w:ascii="Garamond" w:eastAsia="Calibri" w:hAnsi="Garamond" w:cstheme="minorHAnsi"/>
                <w:sz w:val="18"/>
                <w:szCs w:val="18"/>
                <w:lang w:val="it-IT"/>
              </w:rPr>
              <w:t>trare</w:t>
            </w:r>
            <w:r w:rsidRPr="00A06AD1">
              <w:rPr>
                <w:rFonts w:ascii="Garamond" w:eastAsia="Calibri" w:hAnsi="Garamond" w:cstheme="minorHAnsi"/>
                <w:spacing w:val="-5"/>
                <w:sz w:val="18"/>
                <w:szCs w:val="18"/>
                <w:lang w:val="it-IT"/>
              </w:rPr>
              <w:t xml:space="preserve"> </w:t>
            </w:r>
            <w:r w:rsidRPr="00A06AD1">
              <w:rPr>
                <w:rFonts w:ascii="Garamond" w:eastAsia="Calibri" w:hAnsi="Garamond" w:cstheme="minorHAnsi"/>
                <w:spacing w:val="-1"/>
                <w:sz w:val="18"/>
                <w:szCs w:val="18"/>
                <w:lang w:val="it-IT"/>
              </w:rPr>
              <w:t>i</w:t>
            </w:r>
            <w:r w:rsidRPr="00A06AD1">
              <w:rPr>
                <w:rFonts w:ascii="Garamond" w:eastAsia="Calibri" w:hAnsi="Garamond" w:cstheme="minorHAnsi"/>
                <w:sz w:val="18"/>
                <w:szCs w:val="18"/>
                <w:lang w:val="it-IT"/>
              </w:rPr>
              <w:t xml:space="preserve">l </w:t>
            </w:r>
            <w:r w:rsidRPr="00A06AD1">
              <w:rPr>
                <w:rFonts w:ascii="Garamond" w:eastAsia="Calibri" w:hAnsi="Garamond" w:cstheme="minorHAnsi"/>
                <w:spacing w:val="2"/>
                <w:sz w:val="18"/>
                <w:szCs w:val="18"/>
                <w:lang w:val="it-IT"/>
              </w:rPr>
              <w:t>s</w:t>
            </w:r>
            <w:r w:rsidRPr="00A06AD1">
              <w:rPr>
                <w:rFonts w:ascii="Garamond" w:eastAsia="Calibri" w:hAnsi="Garamond" w:cstheme="minorHAnsi"/>
                <w:spacing w:val="-1"/>
                <w:sz w:val="18"/>
                <w:szCs w:val="18"/>
                <w:lang w:val="it-IT"/>
              </w:rPr>
              <w:t>egn</w:t>
            </w:r>
            <w:r w:rsidRPr="00A06AD1">
              <w:rPr>
                <w:rFonts w:ascii="Garamond" w:eastAsia="Calibri" w:hAnsi="Garamond" w:cstheme="minorHAnsi"/>
                <w:spacing w:val="3"/>
                <w:sz w:val="18"/>
                <w:szCs w:val="18"/>
                <w:lang w:val="it-IT"/>
              </w:rPr>
              <w:t>a</w:t>
            </w:r>
            <w:r w:rsidRPr="00A06AD1">
              <w:rPr>
                <w:rFonts w:ascii="Garamond" w:eastAsia="Calibri" w:hAnsi="Garamond" w:cstheme="minorHAnsi"/>
                <w:spacing w:val="-1"/>
                <w:sz w:val="18"/>
                <w:szCs w:val="18"/>
                <w:lang w:val="it-IT"/>
              </w:rPr>
              <w:t>l</w:t>
            </w:r>
            <w:r w:rsidRPr="00A06AD1">
              <w:rPr>
                <w:rFonts w:ascii="Garamond" w:eastAsia="Calibri" w:hAnsi="Garamond" w:cstheme="minorHAnsi"/>
                <w:sz w:val="18"/>
                <w:szCs w:val="18"/>
                <w:lang w:val="it-IT"/>
              </w:rPr>
              <w:t>e</w:t>
            </w:r>
            <w:r w:rsidRPr="00A06AD1">
              <w:rPr>
                <w:rFonts w:ascii="Garamond" w:eastAsia="Calibri" w:hAnsi="Garamond" w:cstheme="minorHAnsi"/>
                <w:spacing w:val="-4"/>
                <w:sz w:val="18"/>
                <w:szCs w:val="18"/>
                <w:lang w:val="it-IT"/>
              </w:rPr>
              <w:t xml:space="preserve"> </w:t>
            </w:r>
            <w:r w:rsidRPr="00A06AD1">
              <w:rPr>
                <w:rFonts w:ascii="Garamond" w:eastAsia="Calibri" w:hAnsi="Garamond" w:cstheme="minorHAnsi"/>
                <w:sz w:val="18"/>
                <w:szCs w:val="18"/>
                <w:lang w:val="it-IT"/>
              </w:rPr>
              <w:t>a</w:t>
            </w:r>
            <w:r w:rsidRPr="00A06AD1">
              <w:rPr>
                <w:rFonts w:ascii="Garamond" w:eastAsia="Calibri" w:hAnsi="Garamond" w:cstheme="minorHAnsi"/>
                <w:spacing w:val="1"/>
                <w:sz w:val="18"/>
                <w:szCs w:val="18"/>
                <w:lang w:val="it-IT"/>
              </w:rPr>
              <w:t>p</w:t>
            </w:r>
            <w:r w:rsidRPr="00A06AD1">
              <w:rPr>
                <w:rFonts w:ascii="Garamond" w:eastAsia="Calibri" w:hAnsi="Garamond" w:cstheme="minorHAnsi"/>
                <w:spacing w:val="-1"/>
                <w:sz w:val="18"/>
                <w:szCs w:val="18"/>
                <w:lang w:val="it-IT"/>
              </w:rPr>
              <w:t>p</w:t>
            </w:r>
            <w:r w:rsidRPr="00A06AD1">
              <w:rPr>
                <w:rFonts w:ascii="Garamond" w:eastAsia="Calibri" w:hAnsi="Garamond" w:cstheme="minorHAnsi"/>
                <w:sz w:val="18"/>
                <w:szCs w:val="18"/>
                <w:lang w:val="it-IT"/>
              </w:rPr>
              <w:t>r</w:t>
            </w:r>
            <w:r w:rsidRPr="00A06AD1">
              <w:rPr>
                <w:rFonts w:ascii="Garamond" w:eastAsia="Calibri" w:hAnsi="Garamond" w:cstheme="minorHAnsi"/>
                <w:spacing w:val="1"/>
                <w:sz w:val="18"/>
                <w:szCs w:val="18"/>
                <w:lang w:val="it-IT"/>
              </w:rPr>
              <w:t>o</w:t>
            </w:r>
            <w:r w:rsidRPr="00A06AD1">
              <w:rPr>
                <w:rFonts w:ascii="Garamond" w:eastAsia="Calibri" w:hAnsi="Garamond" w:cstheme="minorHAnsi"/>
                <w:spacing w:val="-1"/>
                <w:sz w:val="18"/>
                <w:szCs w:val="18"/>
                <w:lang w:val="it-IT"/>
              </w:rPr>
              <w:t>p</w:t>
            </w:r>
            <w:r w:rsidRPr="00A06AD1">
              <w:rPr>
                <w:rFonts w:ascii="Garamond" w:eastAsia="Calibri" w:hAnsi="Garamond" w:cstheme="minorHAnsi"/>
                <w:sz w:val="18"/>
                <w:szCs w:val="18"/>
                <w:lang w:val="it-IT"/>
              </w:rPr>
              <w:t>r</w:t>
            </w:r>
            <w:r w:rsidRPr="00A06AD1">
              <w:rPr>
                <w:rFonts w:ascii="Garamond" w:eastAsia="Calibri" w:hAnsi="Garamond" w:cstheme="minorHAnsi"/>
                <w:spacing w:val="-1"/>
                <w:sz w:val="18"/>
                <w:szCs w:val="18"/>
                <w:lang w:val="it-IT"/>
              </w:rPr>
              <w:t>i</w:t>
            </w:r>
            <w:r w:rsidRPr="00A06AD1">
              <w:rPr>
                <w:rFonts w:ascii="Garamond" w:eastAsia="Calibri" w:hAnsi="Garamond" w:cstheme="minorHAnsi"/>
                <w:sz w:val="18"/>
                <w:szCs w:val="18"/>
                <w:lang w:val="it-IT"/>
              </w:rPr>
              <w:t xml:space="preserve">ato </w:t>
            </w:r>
            <w:r w:rsidRPr="00A06AD1">
              <w:rPr>
                <w:rFonts w:ascii="Garamond" w:eastAsia="Calibri" w:hAnsi="Garamond" w:cstheme="minorHAnsi"/>
                <w:spacing w:val="1"/>
                <w:sz w:val="18"/>
                <w:szCs w:val="18"/>
                <w:lang w:val="it-IT"/>
              </w:rPr>
              <w:t>q</w:t>
            </w:r>
            <w:r w:rsidRPr="00A06AD1">
              <w:rPr>
                <w:rFonts w:ascii="Garamond" w:eastAsia="Calibri" w:hAnsi="Garamond" w:cstheme="minorHAnsi"/>
                <w:spacing w:val="-1"/>
                <w:sz w:val="18"/>
                <w:szCs w:val="18"/>
                <w:lang w:val="it-IT"/>
              </w:rPr>
              <w:t>u</w:t>
            </w:r>
            <w:r w:rsidRPr="00A06AD1">
              <w:rPr>
                <w:rFonts w:ascii="Garamond" w:eastAsia="Calibri" w:hAnsi="Garamond" w:cstheme="minorHAnsi"/>
                <w:sz w:val="18"/>
                <w:szCs w:val="18"/>
                <w:lang w:val="it-IT"/>
              </w:rPr>
              <w:t>a</w:t>
            </w:r>
            <w:r w:rsidRPr="00A06AD1">
              <w:rPr>
                <w:rFonts w:ascii="Garamond" w:eastAsia="Calibri" w:hAnsi="Garamond" w:cstheme="minorHAnsi"/>
                <w:spacing w:val="-1"/>
                <w:sz w:val="18"/>
                <w:szCs w:val="18"/>
                <w:lang w:val="it-IT"/>
              </w:rPr>
              <w:t>nd</w:t>
            </w:r>
            <w:r w:rsidRPr="00A06AD1">
              <w:rPr>
                <w:rFonts w:ascii="Garamond" w:eastAsia="Calibri" w:hAnsi="Garamond" w:cstheme="minorHAnsi"/>
                <w:sz w:val="18"/>
                <w:szCs w:val="18"/>
                <w:lang w:val="it-IT"/>
              </w:rPr>
              <w:t>o</w:t>
            </w:r>
            <w:r w:rsidRPr="00A06AD1">
              <w:rPr>
                <w:rFonts w:ascii="Garamond" w:eastAsia="Calibri" w:hAnsi="Garamond" w:cstheme="minorHAnsi"/>
                <w:spacing w:val="1"/>
                <w:sz w:val="18"/>
                <w:szCs w:val="18"/>
                <w:lang w:val="it-IT"/>
              </w:rPr>
              <w:t xml:space="preserve"> </w:t>
            </w:r>
            <w:r w:rsidRPr="00A06AD1">
              <w:rPr>
                <w:rFonts w:ascii="Garamond" w:eastAsia="Calibri" w:hAnsi="Garamond" w:cstheme="minorHAnsi"/>
                <w:spacing w:val="-1"/>
                <w:sz w:val="18"/>
                <w:szCs w:val="18"/>
                <w:lang w:val="it-IT"/>
              </w:rPr>
              <w:t>l</w:t>
            </w:r>
            <w:r w:rsidRPr="00A06AD1">
              <w:rPr>
                <w:rFonts w:ascii="Garamond" w:eastAsia="Calibri" w:hAnsi="Garamond" w:cstheme="minorHAnsi"/>
                <w:sz w:val="18"/>
                <w:szCs w:val="18"/>
                <w:lang w:val="it-IT"/>
              </w:rPr>
              <w:t xml:space="preserve">a </w:t>
            </w:r>
            <w:r w:rsidRPr="00A06AD1">
              <w:rPr>
                <w:rFonts w:ascii="Garamond" w:eastAsia="Calibri" w:hAnsi="Garamond" w:cstheme="minorHAnsi"/>
                <w:spacing w:val="-1"/>
                <w:sz w:val="18"/>
                <w:szCs w:val="18"/>
                <w:lang w:val="it-IT"/>
              </w:rPr>
              <w:t>n</w:t>
            </w:r>
            <w:r w:rsidRPr="00A06AD1">
              <w:rPr>
                <w:rFonts w:ascii="Garamond" w:eastAsia="Calibri" w:hAnsi="Garamond" w:cstheme="minorHAnsi"/>
                <w:sz w:val="18"/>
                <w:szCs w:val="18"/>
                <w:lang w:val="it-IT"/>
              </w:rPr>
              <w:t>ave è</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z w:val="18"/>
                <w:szCs w:val="18"/>
                <w:lang w:val="it-IT"/>
              </w:rPr>
              <w:t>a</w:t>
            </w:r>
            <w:r w:rsidRPr="00A06AD1">
              <w:rPr>
                <w:rFonts w:ascii="Garamond" w:eastAsia="Calibri" w:hAnsi="Garamond" w:cstheme="minorHAnsi"/>
                <w:spacing w:val="-1"/>
                <w:sz w:val="18"/>
                <w:szCs w:val="18"/>
                <w:lang w:val="it-IT"/>
              </w:rPr>
              <w:t>ll</w:t>
            </w:r>
            <w:r w:rsidRPr="00A06AD1">
              <w:rPr>
                <w:rFonts w:ascii="Garamond" w:eastAsia="Calibri" w:hAnsi="Garamond" w:cstheme="minorHAnsi"/>
                <w:spacing w:val="1"/>
                <w:sz w:val="18"/>
                <w:szCs w:val="18"/>
                <w:lang w:val="it-IT"/>
              </w:rPr>
              <w:t>’</w:t>
            </w:r>
            <w:r w:rsidRPr="00A06AD1">
              <w:rPr>
                <w:rFonts w:ascii="Garamond" w:eastAsia="Calibri" w:hAnsi="Garamond" w:cstheme="minorHAnsi"/>
                <w:sz w:val="18"/>
                <w:szCs w:val="18"/>
                <w:lang w:val="it-IT"/>
              </w:rPr>
              <w:t>a</w:t>
            </w:r>
            <w:r w:rsidRPr="00A06AD1">
              <w:rPr>
                <w:rFonts w:ascii="Garamond" w:eastAsia="Calibri" w:hAnsi="Garamond" w:cstheme="minorHAnsi"/>
                <w:spacing w:val="-1"/>
                <w:sz w:val="18"/>
                <w:szCs w:val="18"/>
                <w:lang w:val="it-IT"/>
              </w:rPr>
              <w:t>n</w:t>
            </w:r>
            <w:r w:rsidRPr="00A06AD1">
              <w:rPr>
                <w:rFonts w:ascii="Garamond" w:eastAsia="Calibri" w:hAnsi="Garamond" w:cstheme="minorHAnsi"/>
                <w:spacing w:val="1"/>
                <w:sz w:val="18"/>
                <w:szCs w:val="18"/>
                <w:lang w:val="it-IT"/>
              </w:rPr>
              <w:t>co</w:t>
            </w:r>
            <w:r w:rsidRPr="00A06AD1">
              <w:rPr>
                <w:rFonts w:ascii="Garamond" w:eastAsia="Calibri" w:hAnsi="Garamond" w:cstheme="minorHAnsi"/>
                <w:sz w:val="18"/>
                <w:szCs w:val="18"/>
                <w:lang w:val="it-IT"/>
              </w:rPr>
              <w:t>ra. /</w:t>
            </w:r>
            <w:r w:rsidRPr="00A06AD1">
              <w:rPr>
                <w:rFonts w:ascii="Garamond" w:eastAsia="Arial" w:hAnsi="Garamond" w:cstheme="minorHAnsi"/>
                <w:i/>
                <w:iCs/>
                <w:sz w:val="18"/>
                <w:szCs w:val="18"/>
                <w:lang w:val="it-IT"/>
              </w:rPr>
              <w:t xml:space="preserve"> Display</w:t>
            </w:r>
            <w:r w:rsidRPr="00A06AD1">
              <w:rPr>
                <w:rFonts w:ascii="Garamond" w:eastAsia="Arial" w:hAnsi="Garamond" w:cstheme="minorHAnsi"/>
                <w:i/>
                <w:iCs/>
                <w:spacing w:val="6"/>
                <w:sz w:val="18"/>
                <w:szCs w:val="18"/>
                <w:lang w:val="it-IT"/>
              </w:rPr>
              <w:t xml:space="preserve"> </w:t>
            </w:r>
            <w:r w:rsidRPr="00A06AD1">
              <w:rPr>
                <w:rFonts w:ascii="Garamond" w:eastAsia="Arial" w:hAnsi="Garamond" w:cstheme="minorHAnsi"/>
                <w:i/>
                <w:iCs/>
                <w:w w:val="109"/>
                <w:sz w:val="18"/>
                <w:szCs w:val="18"/>
                <w:lang w:val="it-IT"/>
              </w:rPr>
              <w:t>appropriate</w:t>
            </w:r>
            <w:r w:rsidRPr="00A06AD1">
              <w:rPr>
                <w:rFonts w:ascii="Garamond" w:eastAsia="Arial" w:hAnsi="Garamond" w:cstheme="minorHAnsi"/>
                <w:i/>
                <w:iCs/>
                <w:spacing w:val="-4"/>
                <w:w w:val="109"/>
                <w:sz w:val="18"/>
                <w:szCs w:val="18"/>
                <w:lang w:val="it-IT"/>
              </w:rPr>
              <w:t xml:space="preserve"> </w:t>
            </w:r>
            <w:proofErr w:type="spellStart"/>
            <w:r w:rsidRPr="00A06AD1">
              <w:rPr>
                <w:rFonts w:ascii="Garamond" w:eastAsia="Arial" w:hAnsi="Garamond" w:cstheme="minorHAnsi"/>
                <w:i/>
                <w:iCs/>
                <w:sz w:val="18"/>
                <w:szCs w:val="18"/>
                <w:lang w:val="it-IT"/>
              </w:rPr>
              <w:t>signal</w:t>
            </w:r>
            <w:proofErr w:type="spellEnd"/>
            <w:r w:rsidRPr="00A06AD1">
              <w:rPr>
                <w:rFonts w:ascii="Garamond" w:eastAsia="Arial" w:hAnsi="Garamond" w:cstheme="minorHAnsi"/>
                <w:i/>
                <w:iCs/>
                <w:spacing w:val="19"/>
                <w:sz w:val="18"/>
                <w:szCs w:val="18"/>
                <w:lang w:val="it-IT"/>
              </w:rPr>
              <w:t xml:space="preserve"> </w:t>
            </w:r>
            <w:proofErr w:type="spellStart"/>
            <w:r w:rsidRPr="00A06AD1">
              <w:rPr>
                <w:rFonts w:ascii="Garamond" w:eastAsia="Arial" w:hAnsi="Garamond" w:cstheme="minorHAnsi"/>
                <w:i/>
                <w:iCs/>
                <w:sz w:val="18"/>
                <w:szCs w:val="18"/>
                <w:lang w:val="it-IT"/>
              </w:rPr>
              <w:t>when</w:t>
            </w:r>
            <w:proofErr w:type="spellEnd"/>
            <w:r w:rsidRPr="00A06AD1">
              <w:rPr>
                <w:rFonts w:ascii="Garamond" w:eastAsia="Arial" w:hAnsi="Garamond" w:cstheme="minorHAnsi"/>
                <w:i/>
                <w:iCs/>
                <w:spacing w:val="39"/>
                <w:sz w:val="18"/>
                <w:szCs w:val="18"/>
                <w:lang w:val="it-IT"/>
              </w:rPr>
              <w:t xml:space="preserve"> </w:t>
            </w:r>
            <w:proofErr w:type="spellStart"/>
            <w:r w:rsidRPr="00A06AD1">
              <w:rPr>
                <w:rFonts w:ascii="Garamond" w:eastAsia="Arial" w:hAnsi="Garamond" w:cstheme="minorHAnsi"/>
                <w:i/>
                <w:iCs/>
                <w:w w:val="105"/>
                <w:sz w:val="18"/>
                <w:szCs w:val="18"/>
                <w:lang w:val="it-IT"/>
              </w:rPr>
              <w:t>anchored</w:t>
            </w:r>
            <w:proofErr w:type="spellEnd"/>
          </w:p>
        </w:tc>
        <w:tc>
          <w:tcPr>
            <w:tcW w:w="750" w:type="dxa"/>
            <w:tcBorders>
              <w:top w:val="single" w:sz="4" w:space="0" w:color="00457E"/>
              <w:left w:val="single" w:sz="4" w:space="0" w:color="00457E"/>
              <w:bottom w:val="single" w:sz="4" w:space="0" w:color="00457E"/>
              <w:right w:val="single" w:sz="4" w:space="0" w:color="00457E"/>
            </w:tcBorders>
          </w:tcPr>
          <w:p w14:paraId="7F0670B1" w14:textId="77777777" w:rsidR="007E73D4" w:rsidRPr="00A06AD1" w:rsidRDefault="007E73D4" w:rsidP="00B8061C">
            <w:pPr>
              <w:ind w:left="198" w:right="181"/>
              <w:rPr>
                <w:rFonts w:ascii="Garamond" w:hAnsi="Garamond" w:cstheme="minorHAnsi"/>
                <w:i/>
                <w:iCs/>
                <w:sz w:val="18"/>
                <w:szCs w:val="18"/>
                <w:lang w:val="it-IT"/>
              </w:rPr>
            </w:pPr>
          </w:p>
        </w:tc>
        <w:tc>
          <w:tcPr>
            <w:tcW w:w="1131" w:type="dxa"/>
            <w:tcBorders>
              <w:top w:val="single" w:sz="4" w:space="0" w:color="00457E"/>
              <w:left w:val="single" w:sz="4" w:space="0" w:color="00457E"/>
              <w:bottom w:val="single" w:sz="4" w:space="0" w:color="00457E"/>
              <w:right w:val="single" w:sz="4" w:space="0" w:color="00457E"/>
            </w:tcBorders>
          </w:tcPr>
          <w:p w14:paraId="351E2CEA" w14:textId="77777777" w:rsidR="007E73D4" w:rsidRPr="00A06AD1" w:rsidRDefault="007E73D4" w:rsidP="00B8061C">
            <w:pPr>
              <w:ind w:left="198" w:right="181"/>
              <w:rPr>
                <w:rFonts w:ascii="Garamond" w:hAnsi="Garamond" w:cstheme="minorHAnsi"/>
                <w:i/>
                <w:iCs/>
                <w:sz w:val="18"/>
                <w:szCs w:val="18"/>
                <w:lang w:val="it-IT"/>
              </w:rPr>
            </w:pPr>
          </w:p>
        </w:tc>
        <w:tc>
          <w:tcPr>
            <w:tcW w:w="4679" w:type="dxa"/>
            <w:vMerge/>
            <w:tcBorders>
              <w:left w:val="single" w:sz="4" w:space="0" w:color="00457E"/>
              <w:right w:val="single" w:sz="4" w:space="0" w:color="00457E"/>
            </w:tcBorders>
          </w:tcPr>
          <w:p w14:paraId="61ADD529" w14:textId="77777777" w:rsidR="007E73D4" w:rsidRPr="00A06AD1" w:rsidRDefault="007E73D4" w:rsidP="00B8061C">
            <w:pPr>
              <w:rPr>
                <w:rFonts w:ascii="Garamond" w:hAnsi="Garamond" w:cstheme="minorHAnsi"/>
                <w:i/>
                <w:iCs/>
                <w:sz w:val="18"/>
                <w:szCs w:val="18"/>
                <w:lang w:val="it-IT"/>
              </w:rPr>
            </w:pPr>
          </w:p>
        </w:tc>
        <w:tc>
          <w:tcPr>
            <w:tcW w:w="1276" w:type="dxa"/>
            <w:tcBorders>
              <w:top w:val="single" w:sz="4" w:space="0" w:color="00457E"/>
              <w:left w:val="single" w:sz="4" w:space="0" w:color="00457E"/>
              <w:bottom w:val="single" w:sz="4" w:space="0" w:color="00457E"/>
              <w:right w:val="single" w:sz="4" w:space="0" w:color="00457E"/>
            </w:tcBorders>
          </w:tcPr>
          <w:p w14:paraId="64D78306" w14:textId="77777777" w:rsidR="007E73D4" w:rsidRPr="00A06AD1" w:rsidRDefault="007E73D4" w:rsidP="00B8061C">
            <w:pPr>
              <w:rPr>
                <w:rFonts w:ascii="Garamond" w:hAnsi="Garamond" w:cstheme="minorHAnsi"/>
                <w:i/>
                <w:iCs/>
                <w:sz w:val="18"/>
                <w:szCs w:val="18"/>
                <w:lang w:val="it-IT"/>
              </w:rPr>
            </w:pPr>
          </w:p>
        </w:tc>
        <w:tc>
          <w:tcPr>
            <w:tcW w:w="1842" w:type="dxa"/>
            <w:tcBorders>
              <w:top w:val="single" w:sz="4" w:space="0" w:color="00457E"/>
              <w:left w:val="single" w:sz="4" w:space="0" w:color="00457E"/>
              <w:bottom w:val="single" w:sz="4" w:space="0" w:color="00457E"/>
              <w:right w:val="single" w:sz="4" w:space="0" w:color="00457E"/>
            </w:tcBorders>
          </w:tcPr>
          <w:p w14:paraId="3ACA640F" w14:textId="77777777" w:rsidR="007E73D4" w:rsidRPr="00A06AD1" w:rsidRDefault="007E73D4" w:rsidP="00B8061C">
            <w:pPr>
              <w:rPr>
                <w:rFonts w:ascii="Garamond" w:hAnsi="Garamond" w:cstheme="minorHAnsi"/>
                <w:i/>
                <w:iCs/>
                <w:sz w:val="18"/>
                <w:szCs w:val="18"/>
                <w:lang w:val="it-IT"/>
              </w:rPr>
            </w:pPr>
          </w:p>
        </w:tc>
      </w:tr>
      <w:tr w:rsidR="00EE1A66" w:rsidRPr="00366F3C" w14:paraId="582FAB84" w14:textId="77777777" w:rsidTr="00610BB7">
        <w:trPr>
          <w:trHeight w:hRule="exact" w:val="635"/>
          <w:jc w:val="center"/>
        </w:trPr>
        <w:tc>
          <w:tcPr>
            <w:tcW w:w="566" w:type="dxa"/>
            <w:tcBorders>
              <w:top w:val="single" w:sz="4" w:space="0" w:color="00457E"/>
              <w:left w:val="single" w:sz="4" w:space="0" w:color="00457E"/>
              <w:bottom w:val="single" w:sz="4" w:space="0" w:color="00457E"/>
              <w:right w:val="single" w:sz="4" w:space="0" w:color="00457E"/>
            </w:tcBorders>
          </w:tcPr>
          <w:p w14:paraId="5A8889C6" w14:textId="77777777" w:rsidR="007E73D4" w:rsidRPr="00A06AD1" w:rsidRDefault="007E73D4" w:rsidP="007E73D4">
            <w:pPr>
              <w:spacing w:after="0" w:line="360" w:lineRule="auto"/>
              <w:jc w:val="center"/>
              <w:rPr>
                <w:rFonts w:ascii="Garamond" w:hAnsi="Garamond" w:cstheme="minorHAnsi"/>
                <w:sz w:val="12"/>
                <w:szCs w:val="12"/>
                <w:lang w:val="it-IT"/>
              </w:rPr>
            </w:pPr>
          </w:p>
          <w:p w14:paraId="431A59FB" w14:textId="77777777" w:rsidR="007E73D4" w:rsidRPr="00A06AD1" w:rsidRDefault="007E73D4" w:rsidP="007E73D4">
            <w:pPr>
              <w:spacing w:after="0" w:line="360" w:lineRule="auto"/>
              <w:jc w:val="center"/>
              <w:rPr>
                <w:rFonts w:ascii="Garamond" w:hAnsi="Garamond" w:cstheme="minorHAnsi"/>
                <w:sz w:val="20"/>
                <w:szCs w:val="20"/>
              </w:rPr>
            </w:pPr>
            <w:r w:rsidRPr="00A06AD1">
              <w:rPr>
                <w:rFonts w:ascii="Garamond" w:hAnsi="Garamond" w:cstheme="minorHAnsi"/>
                <w:sz w:val="12"/>
                <w:szCs w:val="12"/>
              </w:rPr>
              <w:t>.</w:t>
            </w:r>
            <w:r w:rsidRPr="00A06AD1">
              <w:rPr>
                <w:rFonts w:ascii="Garamond" w:hAnsi="Garamond" w:cstheme="minorHAnsi"/>
                <w:sz w:val="20"/>
                <w:szCs w:val="20"/>
              </w:rPr>
              <w:t>6</w:t>
            </w:r>
          </w:p>
        </w:tc>
        <w:tc>
          <w:tcPr>
            <w:tcW w:w="5627" w:type="dxa"/>
            <w:gridSpan w:val="2"/>
            <w:tcBorders>
              <w:top w:val="single" w:sz="4" w:space="0" w:color="00457E"/>
              <w:left w:val="single" w:sz="4" w:space="0" w:color="00457E"/>
              <w:bottom w:val="single" w:sz="4" w:space="0" w:color="00457E"/>
              <w:right w:val="single" w:sz="4" w:space="0" w:color="00457E"/>
            </w:tcBorders>
          </w:tcPr>
          <w:p w14:paraId="7E21AF1C" w14:textId="77777777" w:rsidR="007E73D4" w:rsidRPr="00A06AD1" w:rsidRDefault="007E73D4" w:rsidP="007E73D4">
            <w:pPr>
              <w:spacing w:after="0" w:line="120" w:lineRule="exact"/>
              <w:ind w:left="142" w:right="96"/>
              <w:jc w:val="both"/>
              <w:rPr>
                <w:rFonts w:ascii="Garamond" w:hAnsi="Garamond" w:cstheme="minorHAnsi"/>
                <w:i/>
                <w:iCs/>
                <w:sz w:val="18"/>
                <w:szCs w:val="18"/>
                <w:lang w:val="it-IT"/>
              </w:rPr>
            </w:pPr>
          </w:p>
          <w:p w14:paraId="04357692" w14:textId="4E7F90CE" w:rsidR="007E73D4" w:rsidRPr="00A06AD1" w:rsidRDefault="007E73D4" w:rsidP="007E73D4">
            <w:pPr>
              <w:spacing w:after="0" w:line="242" w:lineRule="exact"/>
              <w:ind w:left="142" w:right="96"/>
              <w:jc w:val="both"/>
              <w:rPr>
                <w:rFonts w:ascii="Garamond" w:eastAsia="Arial" w:hAnsi="Garamond" w:cstheme="minorHAnsi"/>
                <w:i/>
                <w:iCs/>
                <w:sz w:val="18"/>
                <w:szCs w:val="18"/>
                <w:lang w:val="it-IT"/>
              </w:rPr>
            </w:pPr>
            <w:r w:rsidRPr="00A06AD1">
              <w:rPr>
                <w:rFonts w:ascii="Garamond" w:eastAsia="Calibri" w:hAnsi="Garamond" w:cstheme="minorHAnsi"/>
                <w:position w:val="1"/>
                <w:sz w:val="18"/>
                <w:szCs w:val="18"/>
                <w:lang w:val="it-IT"/>
              </w:rPr>
              <w:t>Ai</w:t>
            </w:r>
            <w:r w:rsidRPr="00A06AD1">
              <w:rPr>
                <w:rFonts w:ascii="Garamond" w:eastAsia="Calibri" w:hAnsi="Garamond" w:cstheme="minorHAnsi"/>
                <w:spacing w:val="1"/>
                <w:position w:val="1"/>
                <w:sz w:val="18"/>
                <w:szCs w:val="18"/>
                <w:lang w:val="it-IT"/>
              </w:rPr>
              <w:t>u</w:t>
            </w:r>
            <w:r w:rsidRPr="00A06AD1">
              <w:rPr>
                <w:rFonts w:ascii="Garamond" w:eastAsia="Calibri" w:hAnsi="Garamond" w:cstheme="minorHAnsi"/>
                <w:position w:val="1"/>
                <w:sz w:val="18"/>
                <w:szCs w:val="18"/>
                <w:lang w:val="it-IT"/>
              </w:rPr>
              <w:t>t</w:t>
            </w:r>
            <w:r w:rsidRPr="00A06AD1">
              <w:rPr>
                <w:rFonts w:ascii="Garamond" w:eastAsia="Calibri" w:hAnsi="Garamond" w:cstheme="minorHAnsi"/>
                <w:spacing w:val="1"/>
                <w:position w:val="1"/>
                <w:sz w:val="18"/>
                <w:szCs w:val="18"/>
                <w:lang w:val="it-IT"/>
              </w:rPr>
              <w:t>a</w:t>
            </w:r>
            <w:r w:rsidRPr="00A06AD1">
              <w:rPr>
                <w:rFonts w:ascii="Garamond" w:eastAsia="Calibri" w:hAnsi="Garamond" w:cstheme="minorHAnsi"/>
                <w:position w:val="1"/>
                <w:sz w:val="18"/>
                <w:szCs w:val="18"/>
                <w:lang w:val="it-IT"/>
              </w:rPr>
              <w:t>re</w:t>
            </w:r>
            <w:r w:rsidRPr="00A06AD1">
              <w:rPr>
                <w:rFonts w:ascii="Garamond" w:eastAsia="Calibri" w:hAnsi="Garamond" w:cstheme="minorHAnsi"/>
                <w:spacing w:val="-6"/>
                <w:position w:val="1"/>
                <w:sz w:val="18"/>
                <w:szCs w:val="18"/>
                <w:lang w:val="it-IT"/>
              </w:rPr>
              <w:t xml:space="preserve"> </w:t>
            </w:r>
            <w:r w:rsidRPr="00A06AD1">
              <w:rPr>
                <w:rFonts w:ascii="Garamond" w:eastAsia="Calibri" w:hAnsi="Garamond" w:cstheme="minorHAnsi"/>
                <w:spacing w:val="1"/>
                <w:position w:val="1"/>
                <w:sz w:val="18"/>
                <w:szCs w:val="18"/>
                <w:lang w:val="it-IT"/>
              </w:rPr>
              <w:t>n</w:t>
            </w:r>
            <w:r w:rsidRPr="00A06AD1">
              <w:rPr>
                <w:rFonts w:ascii="Garamond" w:eastAsia="Calibri" w:hAnsi="Garamond" w:cstheme="minorHAnsi"/>
                <w:spacing w:val="-1"/>
                <w:position w:val="1"/>
                <w:sz w:val="18"/>
                <w:szCs w:val="18"/>
                <w:lang w:val="it-IT"/>
              </w:rPr>
              <w:t>e</w:t>
            </w:r>
            <w:r w:rsidRPr="00A06AD1">
              <w:rPr>
                <w:rFonts w:ascii="Garamond" w:eastAsia="Calibri" w:hAnsi="Garamond" w:cstheme="minorHAnsi"/>
                <w:position w:val="1"/>
                <w:sz w:val="18"/>
                <w:szCs w:val="18"/>
                <w:lang w:val="it-IT"/>
              </w:rPr>
              <w:t>l</w:t>
            </w:r>
            <w:r w:rsidRPr="00A06AD1">
              <w:rPr>
                <w:rFonts w:ascii="Garamond" w:eastAsia="Calibri" w:hAnsi="Garamond" w:cstheme="minorHAnsi"/>
                <w:spacing w:val="-3"/>
                <w:position w:val="1"/>
                <w:sz w:val="18"/>
                <w:szCs w:val="18"/>
                <w:lang w:val="it-IT"/>
              </w:rPr>
              <w:t xml:space="preserve"> </w:t>
            </w:r>
            <w:r w:rsidRPr="00A06AD1">
              <w:rPr>
                <w:rFonts w:ascii="Garamond" w:eastAsia="Calibri" w:hAnsi="Garamond" w:cstheme="minorHAnsi"/>
                <w:position w:val="1"/>
                <w:sz w:val="18"/>
                <w:szCs w:val="18"/>
                <w:lang w:val="it-IT"/>
              </w:rPr>
              <w:t>r</w:t>
            </w:r>
            <w:r w:rsidRPr="00A06AD1">
              <w:rPr>
                <w:rFonts w:ascii="Garamond" w:eastAsia="Calibri" w:hAnsi="Garamond" w:cstheme="minorHAnsi"/>
                <w:spacing w:val="-1"/>
                <w:position w:val="1"/>
                <w:sz w:val="18"/>
                <w:szCs w:val="18"/>
                <w:lang w:val="it-IT"/>
              </w:rPr>
              <w:t>e</w:t>
            </w:r>
            <w:r w:rsidRPr="00A06AD1">
              <w:rPr>
                <w:rFonts w:ascii="Garamond" w:eastAsia="Calibri" w:hAnsi="Garamond" w:cstheme="minorHAnsi"/>
                <w:position w:val="1"/>
                <w:sz w:val="18"/>
                <w:szCs w:val="18"/>
                <w:lang w:val="it-IT"/>
              </w:rPr>
              <w:t>c</w:t>
            </w:r>
            <w:r w:rsidRPr="00A06AD1">
              <w:rPr>
                <w:rFonts w:ascii="Garamond" w:eastAsia="Calibri" w:hAnsi="Garamond" w:cstheme="minorHAnsi"/>
                <w:spacing w:val="1"/>
                <w:position w:val="1"/>
                <w:sz w:val="18"/>
                <w:szCs w:val="18"/>
                <w:lang w:val="it-IT"/>
              </w:rPr>
              <w:t>up</w:t>
            </w:r>
            <w:r w:rsidRPr="00A06AD1">
              <w:rPr>
                <w:rFonts w:ascii="Garamond" w:eastAsia="Calibri" w:hAnsi="Garamond" w:cstheme="minorHAnsi"/>
                <w:spacing w:val="-1"/>
                <w:position w:val="1"/>
                <w:sz w:val="18"/>
                <w:szCs w:val="18"/>
                <w:lang w:val="it-IT"/>
              </w:rPr>
              <w:t>e</w:t>
            </w:r>
            <w:r w:rsidRPr="00A06AD1">
              <w:rPr>
                <w:rFonts w:ascii="Garamond" w:eastAsia="Calibri" w:hAnsi="Garamond" w:cstheme="minorHAnsi"/>
                <w:position w:val="1"/>
                <w:sz w:val="18"/>
                <w:szCs w:val="18"/>
                <w:lang w:val="it-IT"/>
              </w:rPr>
              <w:t>ro</w:t>
            </w:r>
            <w:r w:rsidRPr="00A06AD1">
              <w:rPr>
                <w:rFonts w:ascii="Garamond" w:eastAsia="Calibri" w:hAnsi="Garamond" w:cstheme="minorHAnsi"/>
                <w:spacing w:val="-6"/>
                <w:position w:val="1"/>
                <w:sz w:val="18"/>
                <w:szCs w:val="18"/>
                <w:lang w:val="it-IT"/>
              </w:rPr>
              <w:t xml:space="preserve"> </w:t>
            </w:r>
            <w:r w:rsidRPr="00A06AD1">
              <w:rPr>
                <w:rFonts w:ascii="Garamond" w:eastAsia="Calibri" w:hAnsi="Garamond" w:cstheme="minorHAnsi"/>
                <w:spacing w:val="1"/>
                <w:position w:val="1"/>
                <w:sz w:val="18"/>
                <w:szCs w:val="18"/>
                <w:lang w:val="it-IT"/>
              </w:rPr>
              <w:t>d</w:t>
            </w:r>
            <w:r w:rsidRPr="00A06AD1">
              <w:rPr>
                <w:rFonts w:ascii="Garamond" w:eastAsia="Calibri" w:hAnsi="Garamond" w:cstheme="minorHAnsi"/>
                <w:spacing w:val="2"/>
                <w:position w:val="1"/>
                <w:sz w:val="18"/>
                <w:szCs w:val="18"/>
                <w:lang w:val="it-IT"/>
              </w:rPr>
              <w:t>e</w:t>
            </w:r>
            <w:r w:rsidRPr="00A06AD1">
              <w:rPr>
                <w:rFonts w:ascii="Garamond" w:eastAsia="Calibri" w:hAnsi="Garamond" w:cstheme="minorHAnsi"/>
                <w:position w:val="1"/>
                <w:sz w:val="18"/>
                <w:szCs w:val="18"/>
                <w:lang w:val="it-IT"/>
              </w:rPr>
              <w:t>lle</w:t>
            </w:r>
            <w:r w:rsidRPr="00A06AD1">
              <w:rPr>
                <w:rFonts w:ascii="Garamond" w:eastAsia="Calibri" w:hAnsi="Garamond" w:cstheme="minorHAnsi"/>
                <w:spacing w:val="-4"/>
                <w:position w:val="1"/>
                <w:sz w:val="18"/>
                <w:szCs w:val="18"/>
                <w:lang w:val="it-IT"/>
              </w:rPr>
              <w:t xml:space="preserve"> </w:t>
            </w:r>
            <w:r w:rsidRPr="00A06AD1">
              <w:rPr>
                <w:rFonts w:ascii="Garamond" w:eastAsia="Calibri" w:hAnsi="Garamond" w:cstheme="minorHAnsi"/>
                <w:spacing w:val="1"/>
                <w:position w:val="1"/>
                <w:sz w:val="18"/>
                <w:szCs w:val="18"/>
                <w:lang w:val="it-IT"/>
              </w:rPr>
              <w:t>an</w:t>
            </w:r>
            <w:r w:rsidRPr="00A06AD1">
              <w:rPr>
                <w:rFonts w:ascii="Garamond" w:eastAsia="Calibri" w:hAnsi="Garamond" w:cstheme="minorHAnsi"/>
                <w:spacing w:val="2"/>
                <w:position w:val="1"/>
                <w:sz w:val="18"/>
                <w:szCs w:val="18"/>
                <w:lang w:val="it-IT"/>
              </w:rPr>
              <w:t>c</w:t>
            </w:r>
            <w:r w:rsidRPr="00A06AD1">
              <w:rPr>
                <w:rFonts w:ascii="Garamond" w:eastAsia="Calibri" w:hAnsi="Garamond" w:cstheme="minorHAnsi"/>
                <w:spacing w:val="1"/>
                <w:position w:val="1"/>
                <w:sz w:val="18"/>
                <w:szCs w:val="18"/>
                <w:lang w:val="it-IT"/>
              </w:rPr>
              <w:t>o</w:t>
            </w:r>
            <w:r w:rsidRPr="00A06AD1">
              <w:rPr>
                <w:rFonts w:ascii="Garamond" w:eastAsia="Calibri" w:hAnsi="Garamond" w:cstheme="minorHAnsi"/>
                <w:position w:val="1"/>
                <w:sz w:val="18"/>
                <w:szCs w:val="18"/>
                <w:lang w:val="it-IT"/>
              </w:rPr>
              <w:t>re</w:t>
            </w:r>
            <w:r w:rsidRPr="00A06AD1">
              <w:rPr>
                <w:rFonts w:ascii="Garamond" w:eastAsia="Calibri" w:hAnsi="Garamond" w:cstheme="minorHAnsi"/>
                <w:spacing w:val="-6"/>
                <w:position w:val="1"/>
                <w:sz w:val="18"/>
                <w:szCs w:val="18"/>
                <w:lang w:val="it-IT"/>
              </w:rPr>
              <w:t xml:space="preserve"> </w:t>
            </w:r>
            <w:r w:rsidRPr="00A06AD1">
              <w:rPr>
                <w:rFonts w:ascii="Garamond" w:eastAsia="Calibri" w:hAnsi="Garamond" w:cstheme="minorHAnsi"/>
                <w:position w:val="1"/>
                <w:sz w:val="18"/>
                <w:szCs w:val="18"/>
                <w:lang w:val="it-IT"/>
              </w:rPr>
              <w:t>e</w:t>
            </w:r>
            <w:r w:rsidRPr="00A06AD1">
              <w:rPr>
                <w:rFonts w:ascii="Garamond" w:eastAsia="Calibri" w:hAnsi="Garamond" w:cstheme="minorHAnsi"/>
                <w:spacing w:val="-1"/>
                <w:position w:val="1"/>
                <w:sz w:val="18"/>
                <w:szCs w:val="18"/>
                <w:lang w:val="it-IT"/>
              </w:rPr>
              <w:t xml:space="preserve"> </w:t>
            </w:r>
            <w:r w:rsidRPr="00A06AD1">
              <w:rPr>
                <w:rFonts w:ascii="Garamond" w:eastAsia="Calibri" w:hAnsi="Garamond" w:cstheme="minorHAnsi"/>
                <w:spacing w:val="1"/>
                <w:position w:val="1"/>
                <w:sz w:val="18"/>
                <w:szCs w:val="18"/>
                <w:lang w:val="it-IT"/>
              </w:rPr>
              <w:t>d</w:t>
            </w:r>
            <w:r w:rsidRPr="00A06AD1">
              <w:rPr>
                <w:rFonts w:ascii="Garamond" w:eastAsia="Calibri" w:hAnsi="Garamond" w:cstheme="minorHAnsi"/>
                <w:spacing w:val="-1"/>
                <w:position w:val="1"/>
                <w:sz w:val="18"/>
                <w:szCs w:val="18"/>
                <w:lang w:val="it-IT"/>
              </w:rPr>
              <w:t>e</w:t>
            </w:r>
            <w:r w:rsidRPr="00A06AD1">
              <w:rPr>
                <w:rFonts w:ascii="Garamond" w:eastAsia="Calibri" w:hAnsi="Garamond" w:cstheme="minorHAnsi"/>
                <w:position w:val="1"/>
                <w:sz w:val="18"/>
                <w:szCs w:val="18"/>
                <w:lang w:val="it-IT"/>
              </w:rPr>
              <w:t>l</w:t>
            </w:r>
            <w:r w:rsidRPr="00A06AD1">
              <w:rPr>
                <w:rFonts w:ascii="Garamond" w:eastAsia="Calibri" w:hAnsi="Garamond" w:cstheme="minorHAnsi"/>
                <w:spacing w:val="-3"/>
                <w:position w:val="1"/>
                <w:sz w:val="18"/>
                <w:szCs w:val="18"/>
                <w:lang w:val="it-IT"/>
              </w:rPr>
              <w:t xml:space="preserve"> </w:t>
            </w:r>
            <w:r w:rsidRPr="00A06AD1">
              <w:rPr>
                <w:rFonts w:ascii="Garamond" w:eastAsia="Calibri" w:hAnsi="Garamond" w:cstheme="minorHAnsi"/>
                <w:position w:val="1"/>
                <w:sz w:val="18"/>
                <w:szCs w:val="18"/>
                <w:lang w:val="it-IT"/>
              </w:rPr>
              <w:t>l</w:t>
            </w:r>
            <w:r w:rsidRPr="00A06AD1">
              <w:rPr>
                <w:rFonts w:ascii="Garamond" w:eastAsia="Calibri" w:hAnsi="Garamond" w:cstheme="minorHAnsi"/>
                <w:spacing w:val="1"/>
                <w:position w:val="1"/>
                <w:sz w:val="18"/>
                <w:szCs w:val="18"/>
                <w:lang w:val="it-IT"/>
              </w:rPr>
              <w:t>o</w:t>
            </w:r>
            <w:r w:rsidRPr="00A06AD1">
              <w:rPr>
                <w:rFonts w:ascii="Garamond" w:eastAsia="Calibri" w:hAnsi="Garamond" w:cstheme="minorHAnsi"/>
                <w:position w:val="1"/>
                <w:sz w:val="18"/>
                <w:szCs w:val="18"/>
                <w:lang w:val="it-IT"/>
              </w:rPr>
              <w:t>ro</w:t>
            </w:r>
            <w:r w:rsidRPr="00A06AD1">
              <w:rPr>
                <w:rFonts w:ascii="Garamond" w:eastAsia="Calibri" w:hAnsi="Garamond" w:cstheme="minorHAnsi"/>
                <w:spacing w:val="-2"/>
                <w:position w:val="1"/>
                <w:sz w:val="18"/>
                <w:szCs w:val="18"/>
                <w:lang w:val="it-IT"/>
              </w:rPr>
              <w:t xml:space="preserve"> </w:t>
            </w:r>
            <w:r w:rsidRPr="00A06AD1">
              <w:rPr>
                <w:rFonts w:ascii="Garamond" w:eastAsia="Calibri" w:hAnsi="Garamond" w:cstheme="minorHAnsi"/>
                <w:position w:val="1"/>
                <w:sz w:val="18"/>
                <w:szCs w:val="18"/>
                <w:lang w:val="it-IT"/>
              </w:rPr>
              <w:t>ri</w:t>
            </w:r>
            <w:r w:rsidRPr="00A06AD1">
              <w:rPr>
                <w:rFonts w:ascii="Garamond" w:eastAsia="Calibri" w:hAnsi="Garamond" w:cstheme="minorHAnsi"/>
                <w:spacing w:val="1"/>
                <w:position w:val="1"/>
                <w:sz w:val="18"/>
                <w:szCs w:val="18"/>
                <w:lang w:val="it-IT"/>
              </w:rPr>
              <w:t>zza</w:t>
            </w:r>
            <w:r w:rsidRPr="00A06AD1">
              <w:rPr>
                <w:rFonts w:ascii="Garamond" w:eastAsia="Calibri" w:hAnsi="Garamond" w:cstheme="minorHAnsi"/>
                <w:position w:val="1"/>
                <w:sz w:val="18"/>
                <w:szCs w:val="18"/>
                <w:lang w:val="it-IT"/>
              </w:rPr>
              <w:t xml:space="preserve">ggio </w:t>
            </w:r>
            <w:r w:rsidRPr="00A06AD1">
              <w:rPr>
                <w:rFonts w:ascii="Garamond" w:eastAsia="Calibri" w:hAnsi="Garamond" w:cstheme="minorHAnsi"/>
                <w:spacing w:val="1"/>
                <w:sz w:val="18"/>
                <w:szCs w:val="18"/>
                <w:lang w:val="it-IT"/>
              </w:rPr>
              <w:t>p</w:t>
            </w:r>
            <w:r w:rsidRPr="00A06AD1">
              <w:rPr>
                <w:rFonts w:ascii="Garamond" w:eastAsia="Calibri" w:hAnsi="Garamond" w:cstheme="minorHAnsi"/>
                <w:spacing w:val="-1"/>
                <w:sz w:val="18"/>
                <w:szCs w:val="18"/>
                <w:lang w:val="it-IT"/>
              </w:rPr>
              <w:t>e</w:t>
            </w:r>
            <w:r w:rsidRPr="00A06AD1">
              <w:rPr>
                <w:rFonts w:ascii="Garamond" w:eastAsia="Calibri" w:hAnsi="Garamond" w:cstheme="minorHAnsi"/>
                <w:sz w:val="18"/>
                <w:szCs w:val="18"/>
                <w:lang w:val="it-IT"/>
              </w:rPr>
              <w:t>r</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z w:val="18"/>
                <w:szCs w:val="18"/>
                <w:lang w:val="it-IT"/>
              </w:rPr>
              <w:t xml:space="preserve">la </w:t>
            </w:r>
            <w:r w:rsidRPr="00A06AD1">
              <w:rPr>
                <w:rFonts w:ascii="Garamond" w:eastAsia="Calibri" w:hAnsi="Garamond" w:cstheme="minorHAnsi"/>
                <w:spacing w:val="1"/>
                <w:sz w:val="18"/>
                <w:szCs w:val="18"/>
                <w:lang w:val="it-IT"/>
              </w:rPr>
              <w:t>na</w:t>
            </w:r>
            <w:r w:rsidRPr="00A06AD1">
              <w:rPr>
                <w:rFonts w:ascii="Garamond" w:eastAsia="Calibri" w:hAnsi="Garamond" w:cstheme="minorHAnsi"/>
                <w:spacing w:val="-1"/>
                <w:sz w:val="18"/>
                <w:szCs w:val="18"/>
                <w:lang w:val="it-IT"/>
              </w:rPr>
              <w:t>v</w:t>
            </w:r>
            <w:r w:rsidRPr="00A06AD1">
              <w:rPr>
                <w:rFonts w:ascii="Garamond" w:eastAsia="Calibri" w:hAnsi="Garamond" w:cstheme="minorHAnsi"/>
                <w:sz w:val="18"/>
                <w:szCs w:val="18"/>
                <w:lang w:val="it-IT"/>
              </w:rPr>
              <w:t>ig</w:t>
            </w:r>
            <w:r w:rsidRPr="00A06AD1">
              <w:rPr>
                <w:rFonts w:ascii="Garamond" w:eastAsia="Calibri" w:hAnsi="Garamond" w:cstheme="minorHAnsi"/>
                <w:spacing w:val="1"/>
                <w:sz w:val="18"/>
                <w:szCs w:val="18"/>
                <w:lang w:val="it-IT"/>
              </w:rPr>
              <w:t>az</w:t>
            </w:r>
            <w:r w:rsidRPr="00A06AD1">
              <w:rPr>
                <w:rFonts w:ascii="Garamond" w:eastAsia="Calibri" w:hAnsi="Garamond" w:cstheme="minorHAnsi"/>
                <w:sz w:val="18"/>
                <w:szCs w:val="18"/>
                <w:lang w:val="it-IT"/>
              </w:rPr>
              <w:t>i</w:t>
            </w:r>
            <w:r w:rsidRPr="00A06AD1">
              <w:rPr>
                <w:rFonts w:ascii="Garamond" w:eastAsia="Calibri" w:hAnsi="Garamond" w:cstheme="minorHAnsi"/>
                <w:spacing w:val="1"/>
                <w:sz w:val="18"/>
                <w:szCs w:val="18"/>
                <w:lang w:val="it-IT"/>
              </w:rPr>
              <w:t>on</w:t>
            </w:r>
            <w:r w:rsidRPr="00A06AD1">
              <w:rPr>
                <w:rFonts w:ascii="Garamond" w:eastAsia="Calibri" w:hAnsi="Garamond" w:cstheme="minorHAnsi"/>
                <w:sz w:val="18"/>
                <w:szCs w:val="18"/>
                <w:lang w:val="it-IT"/>
              </w:rPr>
              <w:t>e</w:t>
            </w:r>
            <w:r w:rsidRPr="00A06AD1">
              <w:rPr>
                <w:rFonts w:ascii="Garamond" w:eastAsia="Arial" w:hAnsi="Garamond" w:cstheme="minorHAnsi"/>
                <w:i/>
                <w:iCs/>
                <w:w w:val="95"/>
                <w:sz w:val="18"/>
                <w:szCs w:val="18"/>
                <w:lang w:val="it-IT"/>
              </w:rPr>
              <w:t xml:space="preserve"> Assist</w:t>
            </w:r>
            <w:r w:rsidRPr="00A06AD1">
              <w:rPr>
                <w:rFonts w:ascii="Garamond" w:eastAsia="Arial" w:hAnsi="Garamond" w:cstheme="minorHAnsi"/>
                <w:i/>
                <w:iCs/>
                <w:spacing w:val="3"/>
                <w:w w:val="95"/>
                <w:sz w:val="18"/>
                <w:szCs w:val="18"/>
                <w:lang w:val="it-IT"/>
              </w:rPr>
              <w:t xml:space="preserve"> </w:t>
            </w:r>
            <w:r w:rsidRPr="00A06AD1">
              <w:rPr>
                <w:rFonts w:ascii="Garamond" w:eastAsia="Arial" w:hAnsi="Garamond" w:cstheme="minorHAnsi"/>
                <w:i/>
                <w:iCs/>
                <w:sz w:val="18"/>
                <w:szCs w:val="18"/>
                <w:lang w:val="it-IT"/>
              </w:rPr>
              <w:t xml:space="preserve">with </w:t>
            </w:r>
            <w:proofErr w:type="spellStart"/>
            <w:r w:rsidRPr="00A06AD1">
              <w:rPr>
                <w:rFonts w:ascii="Garamond" w:eastAsia="Arial" w:hAnsi="Garamond" w:cstheme="minorHAnsi"/>
                <w:i/>
                <w:iCs/>
                <w:spacing w:val="8"/>
                <w:sz w:val="18"/>
                <w:szCs w:val="18"/>
                <w:lang w:val="it-IT"/>
              </w:rPr>
              <w:t>weighing</w:t>
            </w:r>
            <w:proofErr w:type="spellEnd"/>
            <w:r w:rsidRPr="00A06AD1">
              <w:rPr>
                <w:rFonts w:ascii="Garamond" w:eastAsia="Arial" w:hAnsi="Garamond" w:cstheme="minorHAnsi"/>
                <w:i/>
                <w:iCs/>
                <w:spacing w:val="-5"/>
                <w:w w:val="111"/>
                <w:sz w:val="18"/>
                <w:szCs w:val="18"/>
                <w:lang w:val="it-IT"/>
              </w:rPr>
              <w:t xml:space="preserve"> </w:t>
            </w:r>
            <w:r w:rsidRPr="00A06AD1">
              <w:rPr>
                <w:rFonts w:ascii="Garamond" w:eastAsia="Arial" w:hAnsi="Garamond" w:cstheme="minorHAnsi"/>
                <w:i/>
                <w:iCs/>
                <w:sz w:val="18"/>
                <w:szCs w:val="18"/>
                <w:lang w:val="it-IT"/>
              </w:rPr>
              <w:t>and</w:t>
            </w:r>
            <w:r w:rsidRPr="00A06AD1">
              <w:rPr>
                <w:rFonts w:ascii="Garamond" w:eastAsia="Arial" w:hAnsi="Garamond" w:cstheme="minorHAnsi"/>
                <w:i/>
                <w:iCs/>
                <w:spacing w:val="18"/>
                <w:sz w:val="18"/>
                <w:szCs w:val="18"/>
                <w:lang w:val="it-IT"/>
              </w:rPr>
              <w:t xml:space="preserve"> </w:t>
            </w:r>
            <w:proofErr w:type="spellStart"/>
            <w:r w:rsidRPr="00A06AD1">
              <w:rPr>
                <w:rFonts w:ascii="Garamond" w:eastAsia="Arial" w:hAnsi="Garamond" w:cstheme="minorHAnsi"/>
                <w:i/>
                <w:iCs/>
                <w:sz w:val="18"/>
                <w:szCs w:val="18"/>
                <w:lang w:val="it-IT"/>
              </w:rPr>
              <w:t>securing</w:t>
            </w:r>
            <w:proofErr w:type="spellEnd"/>
            <w:r w:rsidRPr="00A06AD1">
              <w:rPr>
                <w:rFonts w:ascii="Garamond" w:eastAsia="Arial" w:hAnsi="Garamond" w:cstheme="minorHAnsi"/>
                <w:i/>
                <w:iCs/>
                <w:spacing w:val="14"/>
                <w:sz w:val="18"/>
                <w:szCs w:val="18"/>
                <w:lang w:val="it-IT"/>
              </w:rPr>
              <w:t xml:space="preserve"> </w:t>
            </w:r>
            <w:r w:rsidRPr="00A06AD1">
              <w:rPr>
                <w:rFonts w:ascii="Garamond" w:eastAsia="Arial" w:hAnsi="Garamond" w:cstheme="minorHAnsi"/>
                <w:i/>
                <w:iCs/>
                <w:sz w:val="18"/>
                <w:szCs w:val="18"/>
                <w:lang w:val="it-IT"/>
              </w:rPr>
              <w:t>anchors</w:t>
            </w:r>
            <w:r w:rsidRPr="00A06AD1">
              <w:rPr>
                <w:rFonts w:ascii="Garamond" w:eastAsia="Arial" w:hAnsi="Garamond" w:cstheme="minorHAnsi"/>
                <w:i/>
                <w:iCs/>
                <w:spacing w:val="6"/>
                <w:sz w:val="18"/>
                <w:szCs w:val="18"/>
                <w:lang w:val="it-IT"/>
              </w:rPr>
              <w:t xml:space="preserve"> </w:t>
            </w:r>
            <w:r w:rsidRPr="00A06AD1">
              <w:rPr>
                <w:rFonts w:ascii="Garamond" w:eastAsia="Arial" w:hAnsi="Garamond" w:cstheme="minorHAnsi"/>
                <w:i/>
                <w:iCs/>
                <w:sz w:val="18"/>
                <w:szCs w:val="18"/>
                <w:lang w:val="it-IT"/>
              </w:rPr>
              <w:t>for</w:t>
            </w:r>
            <w:r w:rsidRPr="00A06AD1">
              <w:rPr>
                <w:rFonts w:ascii="Garamond" w:eastAsia="Arial" w:hAnsi="Garamond" w:cstheme="minorHAnsi"/>
                <w:i/>
                <w:iCs/>
                <w:spacing w:val="40"/>
                <w:sz w:val="18"/>
                <w:szCs w:val="18"/>
                <w:lang w:val="it-IT"/>
              </w:rPr>
              <w:t xml:space="preserve"> </w:t>
            </w:r>
            <w:proofErr w:type="spellStart"/>
            <w:r w:rsidRPr="00A06AD1">
              <w:rPr>
                <w:rFonts w:ascii="Garamond" w:eastAsia="Arial" w:hAnsi="Garamond" w:cstheme="minorHAnsi"/>
                <w:i/>
                <w:iCs/>
                <w:sz w:val="18"/>
                <w:szCs w:val="18"/>
                <w:lang w:val="it-IT"/>
              </w:rPr>
              <w:t>sea</w:t>
            </w:r>
            <w:proofErr w:type="spellEnd"/>
          </w:p>
        </w:tc>
        <w:tc>
          <w:tcPr>
            <w:tcW w:w="750" w:type="dxa"/>
            <w:tcBorders>
              <w:top w:val="single" w:sz="4" w:space="0" w:color="00457E"/>
              <w:left w:val="single" w:sz="4" w:space="0" w:color="00457E"/>
              <w:bottom w:val="single" w:sz="4" w:space="0" w:color="00457E"/>
              <w:right w:val="single" w:sz="4" w:space="0" w:color="00457E"/>
            </w:tcBorders>
          </w:tcPr>
          <w:p w14:paraId="12127BE2" w14:textId="77777777" w:rsidR="007E73D4" w:rsidRPr="00A06AD1" w:rsidRDefault="007E73D4" w:rsidP="007E73D4">
            <w:pPr>
              <w:ind w:left="198" w:right="181"/>
              <w:rPr>
                <w:rFonts w:ascii="Garamond" w:hAnsi="Garamond" w:cstheme="minorHAnsi"/>
                <w:i/>
                <w:iCs/>
                <w:sz w:val="18"/>
                <w:szCs w:val="18"/>
                <w:lang w:val="it-IT"/>
              </w:rPr>
            </w:pPr>
          </w:p>
        </w:tc>
        <w:tc>
          <w:tcPr>
            <w:tcW w:w="1131" w:type="dxa"/>
            <w:tcBorders>
              <w:top w:val="single" w:sz="4" w:space="0" w:color="00457E"/>
              <w:left w:val="single" w:sz="4" w:space="0" w:color="00457E"/>
              <w:bottom w:val="single" w:sz="4" w:space="0" w:color="00457E"/>
              <w:right w:val="single" w:sz="4" w:space="0" w:color="00457E"/>
            </w:tcBorders>
          </w:tcPr>
          <w:p w14:paraId="6A275375" w14:textId="77777777" w:rsidR="007E73D4" w:rsidRPr="00A06AD1" w:rsidRDefault="007E73D4" w:rsidP="007E73D4">
            <w:pPr>
              <w:ind w:left="198" w:right="181"/>
              <w:rPr>
                <w:rFonts w:ascii="Garamond" w:hAnsi="Garamond" w:cstheme="minorHAnsi"/>
                <w:i/>
                <w:iCs/>
                <w:sz w:val="18"/>
                <w:szCs w:val="18"/>
                <w:lang w:val="it-IT"/>
              </w:rPr>
            </w:pPr>
          </w:p>
        </w:tc>
        <w:tc>
          <w:tcPr>
            <w:tcW w:w="4679" w:type="dxa"/>
            <w:vMerge/>
            <w:tcBorders>
              <w:left w:val="single" w:sz="4" w:space="0" w:color="00457E"/>
              <w:right w:val="single" w:sz="4" w:space="0" w:color="00457E"/>
            </w:tcBorders>
          </w:tcPr>
          <w:p w14:paraId="01B99EDA" w14:textId="77777777" w:rsidR="007E73D4" w:rsidRPr="00A06AD1" w:rsidRDefault="007E73D4" w:rsidP="007E73D4">
            <w:pPr>
              <w:rPr>
                <w:rFonts w:ascii="Garamond" w:hAnsi="Garamond" w:cstheme="minorHAnsi"/>
                <w:i/>
                <w:iCs/>
                <w:sz w:val="18"/>
                <w:szCs w:val="18"/>
                <w:lang w:val="it-IT"/>
              </w:rPr>
            </w:pPr>
          </w:p>
        </w:tc>
        <w:tc>
          <w:tcPr>
            <w:tcW w:w="1276" w:type="dxa"/>
            <w:tcBorders>
              <w:top w:val="single" w:sz="4" w:space="0" w:color="00457E"/>
              <w:left w:val="single" w:sz="4" w:space="0" w:color="00457E"/>
              <w:bottom w:val="single" w:sz="4" w:space="0" w:color="00457E"/>
              <w:right w:val="single" w:sz="4" w:space="0" w:color="00457E"/>
            </w:tcBorders>
          </w:tcPr>
          <w:p w14:paraId="490FC186" w14:textId="77777777" w:rsidR="007E73D4" w:rsidRPr="00A06AD1" w:rsidRDefault="007E73D4" w:rsidP="007E73D4">
            <w:pPr>
              <w:rPr>
                <w:rFonts w:ascii="Garamond" w:hAnsi="Garamond" w:cstheme="minorHAnsi"/>
                <w:i/>
                <w:iCs/>
                <w:sz w:val="18"/>
                <w:szCs w:val="18"/>
                <w:lang w:val="it-IT"/>
              </w:rPr>
            </w:pPr>
          </w:p>
        </w:tc>
        <w:tc>
          <w:tcPr>
            <w:tcW w:w="1842" w:type="dxa"/>
            <w:tcBorders>
              <w:top w:val="single" w:sz="4" w:space="0" w:color="00457E"/>
              <w:left w:val="single" w:sz="4" w:space="0" w:color="00457E"/>
              <w:bottom w:val="single" w:sz="4" w:space="0" w:color="00457E"/>
              <w:right w:val="single" w:sz="4" w:space="0" w:color="00457E"/>
            </w:tcBorders>
          </w:tcPr>
          <w:p w14:paraId="7C801196" w14:textId="77777777" w:rsidR="007E73D4" w:rsidRPr="00A06AD1" w:rsidRDefault="007E73D4" w:rsidP="007E73D4">
            <w:pPr>
              <w:rPr>
                <w:rFonts w:ascii="Garamond" w:hAnsi="Garamond" w:cstheme="minorHAnsi"/>
                <w:i/>
                <w:iCs/>
                <w:sz w:val="18"/>
                <w:szCs w:val="18"/>
                <w:lang w:val="it-IT"/>
              </w:rPr>
            </w:pPr>
          </w:p>
        </w:tc>
      </w:tr>
      <w:tr w:rsidR="00EE1A66" w:rsidRPr="00A06AD1" w14:paraId="21A3CB6C" w14:textId="77777777" w:rsidTr="00610BB7">
        <w:trPr>
          <w:trHeight w:hRule="exact" w:val="894"/>
          <w:jc w:val="center"/>
        </w:trPr>
        <w:tc>
          <w:tcPr>
            <w:tcW w:w="566" w:type="dxa"/>
            <w:tcBorders>
              <w:top w:val="single" w:sz="4" w:space="0" w:color="00457E"/>
              <w:left w:val="single" w:sz="4" w:space="0" w:color="00457E"/>
              <w:bottom w:val="single" w:sz="4" w:space="0" w:color="00457E"/>
              <w:right w:val="single" w:sz="4" w:space="0" w:color="00457E"/>
            </w:tcBorders>
          </w:tcPr>
          <w:p w14:paraId="37D3C2E4" w14:textId="77777777" w:rsidR="007E73D4" w:rsidRPr="00A06AD1" w:rsidRDefault="007E73D4" w:rsidP="007E73D4">
            <w:pPr>
              <w:spacing w:after="0" w:line="360" w:lineRule="auto"/>
              <w:jc w:val="center"/>
              <w:rPr>
                <w:rFonts w:ascii="Garamond" w:hAnsi="Garamond" w:cstheme="minorHAnsi"/>
                <w:sz w:val="12"/>
                <w:szCs w:val="12"/>
                <w:lang w:val="it-IT"/>
              </w:rPr>
            </w:pPr>
          </w:p>
          <w:p w14:paraId="51E879CC" w14:textId="77777777" w:rsidR="007E73D4" w:rsidRPr="00A06AD1" w:rsidRDefault="007E73D4" w:rsidP="007E73D4">
            <w:pPr>
              <w:spacing w:after="0" w:line="360" w:lineRule="auto"/>
              <w:jc w:val="center"/>
              <w:rPr>
                <w:rFonts w:ascii="Garamond" w:hAnsi="Garamond" w:cstheme="minorHAnsi"/>
                <w:sz w:val="20"/>
                <w:szCs w:val="20"/>
              </w:rPr>
            </w:pPr>
            <w:r w:rsidRPr="00A06AD1">
              <w:rPr>
                <w:rFonts w:ascii="Garamond" w:hAnsi="Garamond" w:cstheme="minorHAnsi"/>
                <w:sz w:val="20"/>
                <w:szCs w:val="20"/>
              </w:rPr>
              <w:t>.7</w:t>
            </w:r>
          </w:p>
        </w:tc>
        <w:tc>
          <w:tcPr>
            <w:tcW w:w="5627" w:type="dxa"/>
            <w:gridSpan w:val="2"/>
            <w:tcBorders>
              <w:top w:val="single" w:sz="4" w:space="0" w:color="00457E"/>
              <w:left w:val="single" w:sz="4" w:space="0" w:color="00457E"/>
              <w:bottom w:val="single" w:sz="4" w:space="0" w:color="00457E"/>
              <w:right w:val="single" w:sz="4" w:space="0" w:color="00457E"/>
            </w:tcBorders>
          </w:tcPr>
          <w:p w14:paraId="74970F30" w14:textId="77777777" w:rsidR="007E73D4" w:rsidRPr="00A06AD1" w:rsidRDefault="007E73D4" w:rsidP="007E73D4">
            <w:pPr>
              <w:spacing w:after="0" w:line="120" w:lineRule="exact"/>
              <w:ind w:left="142" w:right="96"/>
              <w:jc w:val="both"/>
              <w:rPr>
                <w:rFonts w:ascii="Garamond" w:hAnsi="Garamond" w:cstheme="minorHAnsi"/>
                <w:i/>
                <w:iCs/>
                <w:sz w:val="18"/>
                <w:szCs w:val="18"/>
              </w:rPr>
            </w:pPr>
          </w:p>
          <w:p w14:paraId="273DEFC3" w14:textId="540096C5" w:rsidR="007E73D4" w:rsidRPr="00A06AD1" w:rsidRDefault="007E73D4" w:rsidP="007E73D4">
            <w:pPr>
              <w:spacing w:after="0" w:line="242" w:lineRule="exact"/>
              <w:ind w:left="142" w:right="96"/>
              <w:jc w:val="both"/>
              <w:rPr>
                <w:rFonts w:ascii="Garamond" w:hAnsi="Garamond" w:cstheme="minorHAnsi"/>
                <w:i/>
                <w:iCs/>
                <w:sz w:val="18"/>
                <w:szCs w:val="18"/>
              </w:rPr>
            </w:pPr>
            <w:proofErr w:type="spellStart"/>
            <w:r w:rsidRPr="00A06AD1">
              <w:rPr>
                <w:rFonts w:ascii="Garamond" w:eastAsia="Calibri" w:hAnsi="Garamond" w:cstheme="minorHAnsi"/>
                <w:position w:val="1"/>
                <w:sz w:val="18"/>
                <w:szCs w:val="18"/>
              </w:rPr>
              <w:t>I</w:t>
            </w:r>
            <w:r w:rsidRPr="00A06AD1">
              <w:rPr>
                <w:rFonts w:ascii="Garamond" w:eastAsia="Calibri" w:hAnsi="Garamond" w:cstheme="minorHAnsi"/>
                <w:spacing w:val="1"/>
                <w:position w:val="1"/>
                <w:sz w:val="18"/>
                <w:szCs w:val="18"/>
              </w:rPr>
              <w:t>d</w:t>
            </w:r>
            <w:r w:rsidRPr="00A06AD1">
              <w:rPr>
                <w:rFonts w:ascii="Garamond" w:eastAsia="Calibri" w:hAnsi="Garamond" w:cstheme="minorHAnsi"/>
                <w:spacing w:val="-1"/>
                <w:position w:val="1"/>
                <w:sz w:val="18"/>
                <w:szCs w:val="18"/>
              </w:rPr>
              <w:t>e</w:t>
            </w:r>
            <w:r w:rsidRPr="00A06AD1">
              <w:rPr>
                <w:rFonts w:ascii="Garamond" w:eastAsia="Calibri" w:hAnsi="Garamond" w:cstheme="minorHAnsi"/>
                <w:spacing w:val="1"/>
                <w:position w:val="1"/>
                <w:sz w:val="18"/>
                <w:szCs w:val="18"/>
              </w:rPr>
              <w:t>n</w:t>
            </w:r>
            <w:r w:rsidRPr="00A06AD1">
              <w:rPr>
                <w:rFonts w:ascii="Garamond" w:eastAsia="Calibri" w:hAnsi="Garamond" w:cstheme="minorHAnsi"/>
                <w:position w:val="1"/>
                <w:sz w:val="18"/>
                <w:szCs w:val="18"/>
              </w:rPr>
              <w:t>ti</w:t>
            </w:r>
            <w:r w:rsidRPr="00A06AD1">
              <w:rPr>
                <w:rFonts w:ascii="Garamond" w:eastAsia="Calibri" w:hAnsi="Garamond" w:cstheme="minorHAnsi"/>
                <w:spacing w:val="-1"/>
                <w:position w:val="1"/>
                <w:sz w:val="18"/>
                <w:szCs w:val="18"/>
              </w:rPr>
              <w:t>f</w:t>
            </w:r>
            <w:r w:rsidRPr="00A06AD1">
              <w:rPr>
                <w:rFonts w:ascii="Garamond" w:eastAsia="Calibri" w:hAnsi="Garamond" w:cstheme="minorHAnsi"/>
                <w:position w:val="1"/>
                <w:sz w:val="18"/>
                <w:szCs w:val="18"/>
              </w:rPr>
              <w:t>ic</w:t>
            </w:r>
            <w:r w:rsidRPr="00A06AD1">
              <w:rPr>
                <w:rFonts w:ascii="Garamond" w:eastAsia="Calibri" w:hAnsi="Garamond" w:cstheme="minorHAnsi"/>
                <w:spacing w:val="1"/>
                <w:position w:val="1"/>
                <w:sz w:val="18"/>
                <w:szCs w:val="18"/>
              </w:rPr>
              <w:t>a</w:t>
            </w:r>
            <w:r w:rsidRPr="00A06AD1">
              <w:rPr>
                <w:rFonts w:ascii="Garamond" w:eastAsia="Calibri" w:hAnsi="Garamond" w:cstheme="minorHAnsi"/>
                <w:position w:val="1"/>
                <w:sz w:val="18"/>
                <w:szCs w:val="18"/>
              </w:rPr>
              <w:t>re</w:t>
            </w:r>
            <w:proofErr w:type="spellEnd"/>
            <w:r w:rsidRPr="00A06AD1">
              <w:rPr>
                <w:rFonts w:ascii="Garamond" w:eastAsia="Calibri" w:hAnsi="Garamond" w:cstheme="minorHAnsi"/>
                <w:spacing w:val="-7"/>
                <w:position w:val="1"/>
                <w:sz w:val="18"/>
                <w:szCs w:val="18"/>
              </w:rPr>
              <w:t xml:space="preserve"> </w:t>
            </w:r>
            <w:r w:rsidRPr="00A06AD1">
              <w:rPr>
                <w:rFonts w:ascii="Garamond" w:eastAsia="Calibri" w:hAnsi="Garamond" w:cstheme="minorHAnsi"/>
                <w:position w:val="1"/>
                <w:sz w:val="18"/>
                <w:szCs w:val="18"/>
              </w:rPr>
              <w:t>e</w:t>
            </w:r>
            <w:r w:rsidRPr="00A06AD1">
              <w:rPr>
                <w:rFonts w:ascii="Garamond" w:eastAsia="Calibri" w:hAnsi="Garamond" w:cstheme="minorHAnsi"/>
                <w:spacing w:val="-1"/>
                <w:position w:val="1"/>
                <w:sz w:val="18"/>
                <w:szCs w:val="18"/>
              </w:rPr>
              <w:t xml:space="preserve"> </w:t>
            </w:r>
            <w:proofErr w:type="spellStart"/>
            <w:r w:rsidRPr="00A06AD1">
              <w:rPr>
                <w:rFonts w:ascii="Garamond" w:eastAsia="Calibri" w:hAnsi="Garamond" w:cstheme="minorHAnsi"/>
                <w:position w:val="1"/>
                <w:sz w:val="18"/>
                <w:szCs w:val="18"/>
              </w:rPr>
              <w:t>ri</w:t>
            </w:r>
            <w:r w:rsidRPr="00A06AD1">
              <w:rPr>
                <w:rFonts w:ascii="Garamond" w:eastAsia="Calibri" w:hAnsi="Garamond" w:cstheme="minorHAnsi"/>
                <w:spacing w:val="2"/>
                <w:position w:val="1"/>
                <w:sz w:val="18"/>
                <w:szCs w:val="18"/>
              </w:rPr>
              <w:t>f</w:t>
            </w:r>
            <w:r w:rsidRPr="00A06AD1">
              <w:rPr>
                <w:rFonts w:ascii="Garamond" w:eastAsia="Calibri" w:hAnsi="Garamond" w:cstheme="minorHAnsi"/>
                <w:spacing w:val="-1"/>
                <w:position w:val="1"/>
                <w:sz w:val="18"/>
                <w:szCs w:val="18"/>
              </w:rPr>
              <w:t>e</w:t>
            </w:r>
            <w:r w:rsidRPr="00A06AD1">
              <w:rPr>
                <w:rFonts w:ascii="Garamond" w:eastAsia="Calibri" w:hAnsi="Garamond" w:cstheme="minorHAnsi"/>
                <w:position w:val="1"/>
                <w:sz w:val="18"/>
                <w:szCs w:val="18"/>
              </w:rPr>
              <w:t>rire</w:t>
            </w:r>
            <w:proofErr w:type="spellEnd"/>
            <w:r w:rsidRPr="00A06AD1">
              <w:rPr>
                <w:rFonts w:ascii="Garamond" w:eastAsia="Calibri" w:hAnsi="Garamond" w:cstheme="minorHAnsi"/>
                <w:spacing w:val="-6"/>
                <w:position w:val="1"/>
                <w:sz w:val="18"/>
                <w:szCs w:val="18"/>
              </w:rPr>
              <w:t xml:space="preserve"> </w:t>
            </w:r>
            <w:r w:rsidRPr="00A06AD1">
              <w:rPr>
                <w:rFonts w:ascii="Garamond" w:eastAsia="Calibri" w:hAnsi="Garamond" w:cstheme="minorHAnsi"/>
                <w:spacing w:val="2"/>
                <w:position w:val="1"/>
                <w:sz w:val="18"/>
                <w:szCs w:val="18"/>
              </w:rPr>
              <w:t>l</w:t>
            </w:r>
            <w:r w:rsidRPr="00A06AD1">
              <w:rPr>
                <w:rFonts w:ascii="Garamond" w:eastAsia="Calibri" w:hAnsi="Garamond" w:cstheme="minorHAnsi"/>
                <w:position w:val="1"/>
                <w:sz w:val="18"/>
                <w:szCs w:val="18"/>
              </w:rPr>
              <w:t>e</w:t>
            </w:r>
            <w:r w:rsidRPr="00A06AD1">
              <w:rPr>
                <w:rFonts w:ascii="Garamond" w:eastAsia="Calibri" w:hAnsi="Garamond" w:cstheme="minorHAnsi"/>
                <w:spacing w:val="-1"/>
                <w:position w:val="1"/>
                <w:sz w:val="18"/>
                <w:szCs w:val="18"/>
              </w:rPr>
              <w:t xml:space="preserve"> </w:t>
            </w:r>
            <w:proofErr w:type="spellStart"/>
            <w:r w:rsidRPr="00A06AD1">
              <w:rPr>
                <w:rFonts w:ascii="Garamond" w:eastAsia="Calibri" w:hAnsi="Garamond" w:cstheme="minorHAnsi"/>
                <w:spacing w:val="-1"/>
                <w:position w:val="1"/>
                <w:sz w:val="18"/>
                <w:szCs w:val="18"/>
              </w:rPr>
              <w:t>m</w:t>
            </w:r>
            <w:r w:rsidRPr="00A06AD1">
              <w:rPr>
                <w:rFonts w:ascii="Garamond" w:eastAsia="Calibri" w:hAnsi="Garamond" w:cstheme="minorHAnsi"/>
                <w:spacing w:val="1"/>
                <w:position w:val="1"/>
                <w:sz w:val="18"/>
                <w:szCs w:val="18"/>
              </w:rPr>
              <w:t>a</w:t>
            </w:r>
            <w:r w:rsidRPr="00A06AD1">
              <w:rPr>
                <w:rFonts w:ascii="Garamond" w:eastAsia="Calibri" w:hAnsi="Garamond" w:cstheme="minorHAnsi"/>
                <w:position w:val="1"/>
                <w:sz w:val="18"/>
                <w:szCs w:val="18"/>
              </w:rPr>
              <w:t>rc</w:t>
            </w:r>
            <w:r w:rsidRPr="00A06AD1">
              <w:rPr>
                <w:rFonts w:ascii="Garamond" w:eastAsia="Calibri" w:hAnsi="Garamond" w:cstheme="minorHAnsi"/>
                <w:spacing w:val="3"/>
                <w:position w:val="1"/>
                <w:sz w:val="18"/>
                <w:szCs w:val="18"/>
              </w:rPr>
              <w:t>h</w:t>
            </w:r>
            <w:r w:rsidRPr="00A06AD1">
              <w:rPr>
                <w:rFonts w:ascii="Garamond" w:eastAsia="Calibri" w:hAnsi="Garamond" w:cstheme="minorHAnsi"/>
                <w:position w:val="1"/>
                <w:sz w:val="18"/>
                <w:szCs w:val="18"/>
              </w:rPr>
              <w:t>e</w:t>
            </w:r>
            <w:proofErr w:type="spellEnd"/>
            <w:r w:rsidRPr="00A06AD1">
              <w:rPr>
                <w:rFonts w:ascii="Garamond" w:eastAsia="Calibri" w:hAnsi="Garamond" w:cstheme="minorHAnsi"/>
                <w:spacing w:val="-6"/>
                <w:position w:val="1"/>
                <w:sz w:val="18"/>
                <w:szCs w:val="18"/>
              </w:rPr>
              <w:t xml:space="preserve"> </w:t>
            </w:r>
            <w:proofErr w:type="spellStart"/>
            <w:r w:rsidRPr="00A06AD1">
              <w:rPr>
                <w:rFonts w:ascii="Garamond" w:eastAsia="Calibri" w:hAnsi="Garamond" w:cstheme="minorHAnsi"/>
                <w:spacing w:val="-1"/>
                <w:position w:val="1"/>
                <w:sz w:val="18"/>
                <w:szCs w:val="18"/>
              </w:rPr>
              <w:t>s</w:t>
            </w:r>
            <w:r w:rsidRPr="00A06AD1">
              <w:rPr>
                <w:rFonts w:ascii="Garamond" w:eastAsia="Calibri" w:hAnsi="Garamond" w:cstheme="minorHAnsi"/>
                <w:spacing w:val="1"/>
                <w:position w:val="1"/>
                <w:sz w:val="18"/>
                <w:szCs w:val="18"/>
              </w:rPr>
              <w:t>u</w:t>
            </w:r>
            <w:r w:rsidRPr="00A06AD1">
              <w:rPr>
                <w:rFonts w:ascii="Garamond" w:eastAsia="Calibri" w:hAnsi="Garamond" w:cstheme="minorHAnsi"/>
                <w:position w:val="1"/>
                <w:sz w:val="18"/>
                <w:szCs w:val="18"/>
              </w:rPr>
              <w:t>lle</w:t>
            </w:r>
            <w:proofErr w:type="spellEnd"/>
            <w:r w:rsidRPr="00A06AD1">
              <w:rPr>
                <w:rFonts w:ascii="Garamond" w:eastAsia="Calibri" w:hAnsi="Garamond" w:cstheme="minorHAnsi"/>
                <w:spacing w:val="-4"/>
                <w:position w:val="1"/>
                <w:sz w:val="18"/>
                <w:szCs w:val="18"/>
              </w:rPr>
              <w:t xml:space="preserve"> </w:t>
            </w:r>
            <w:proofErr w:type="spellStart"/>
            <w:r w:rsidRPr="00A06AD1">
              <w:rPr>
                <w:rFonts w:ascii="Garamond" w:eastAsia="Calibri" w:hAnsi="Garamond" w:cstheme="minorHAnsi"/>
                <w:position w:val="1"/>
                <w:sz w:val="18"/>
                <w:szCs w:val="18"/>
              </w:rPr>
              <w:t>l</w:t>
            </w:r>
            <w:r w:rsidRPr="00A06AD1">
              <w:rPr>
                <w:rFonts w:ascii="Garamond" w:eastAsia="Calibri" w:hAnsi="Garamond" w:cstheme="minorHAnsi"/>
                <w:spacing w:val="1"/>
                <w:position w:val="1"/>
                <w:sz w:val="18"/>
                <w:szCs w:val="18"/>
              </w:rPr>
              <w:t>un</w:t>
            </w:r>
            <w:r w:rsidRPr="00A06AD1">
              <w:rPr>
                <w:rFonts w:ascii="Garamond" w:eastAsia="Calibri" w:hAnsi="Garamond" w:cstheme="minorHAnsi"/>
                <w:position w:val="1"/>
                <w:sz w:val="18"/>
                <w:szCs w:val="18"/>
              </w:rPr>
              <w:t>g</w:t>
            </w:r>
            <w:r w:rsidRPr="00A06AD1">
              <w:rPr>
                <w:rFonts w:ascii="Garamond" w:eastAsia="Calibri" w:hAnsi="Garamond" w:cstheme="minorHAnsi"/>
                <w:spacing w:val="1"/>
                <w:position w:val="1"/>
                <w:sz w:val="18"/>
                <w:szCs w:val="18"/>
              </w:rPr>
              <w:t>h</w:t>
            </w:r>
            <w:r w:rsidRPr="00A06AD1">
              <w:rPr>
                <w:rFonts w:ascii="Garamond" w:eastAsia="Calibri" w:hAnsi="Garamond" w:cstheme="minorHAnsi"/>
                <w:spacing w:val="-1"/>
                <w:position w:val="1"/>
                <w:sz w:val="18"/>
                <w:szCs w:val="18"/>
              </w:rPr>
              <w:t>e</w:t>
            </w:r>
            <w:r w:rsidRPr="00A06AD1">
              <w:rPr>
                <w:rFonts w:ascii="Garamond" w:eastAsia="Calibri" w:hAnsi="Garamond" w:cstheme="minorHAnsi"/>
                <w:spacing w:val="1"/>
                <w:position w:val="1"/>
                <w:sz w:val="18"/>
                <w:szCs w:val="18"/>
              </w:rPr>
              <w:t>z</w:t>
            </w:r>
            <w:r w:rsidRPr="00A06AD1">
              <w:rPr>
                <w:rFonts w:ascii="Garamond" w:eastAsia="Calibri" w:hAnsi="Garamond" w:cstheme="minorHAnsi"/>
                <w:spacing w:val="3"/>
                <w:position w:val="1"/>
                <w:sz w:val="18"/>
                <w:szCs w:val="18"/>
              </w:rPr>
              <w:t>z</w:t>
            </w:r>
            <w:r w:rsidRPr="00A06AD1">
              <w:rPr>
                <w:rFonts w:ascii="Garamond" w:eastAsia="Calibri" w:hAnsi="Garamond" w:cstheme="minorHAnsi"/>
                <w:position w:val="1"/>
                <w:sz w:val="18"/>
                <w:szCs w:val="18"/>
              </w:rPr>
              <w:t>e</w:t>
            </w:r>
            <w:proofErr w:type="spellEnd"/>
            <w:r w:rsidRPr="00A06AD1">
              <w:rPr>
                <w:rFonts w:ascii="Garamond" w:eastAsia="Calibri" w:hAnsi="Garamond" w:cstheme="minorHAnsi"/>
                <w:spacing w:val="-8"/>
                <w:position w:val="1"/>
                <w:sz w:val="18"/>
                <w:szCs w:val="18"/>
              </w:rPr>
              <w:t xml:space="preserve"> </w:t>
            </w:r>
            <w:proofErr w:type="spellStart"/>
            <w:r w:rsidRPr="00A06AD1">
              <w:rPr>
                <w:rFonts w:ascii="Garamond" w:eastAsia="Calibri" w:hAnsi="Garamond" w:cstheme="minorHAnsi"/>
                <w:spacing w:val="1"/>
                <w:position w:val="1"/>
                <w:sz w:val="18"/>
                <w:szCs w:val="18"/>
              </w:rPr>
              <w:t>d</w:t>
            </w:r>
            <w:r w:rsidRPr="00A06AD1">
              <w:rPr>
                <w:rFonts w:ascii="Garamond" w:eastAsia="Calibri" w:hAnsi="Garamond" w:cstheme="minorHAnsi"/>
                <w:spacing w:val="-1"/>
                <w:position w:val="1"/>
                <w:sz w:val="18"/>
                <w:szCs w:val="18"/>
              </w:rPr>
              <w:t>e</w:t>
            </w:r>
            <w:r w:rsidRPr="00A06AD1">
              <w:rPr>
                <w:rFonts w:ascii="Garamond" w:eastAsia="Calibri" w:hAnsi="Garamond" w:cstheme="minorHAnsi"/>
                <w:position w:val="1"/>
                <w:sz w:val="18"/>
                <w:szCs w:val="18"/>
              </w:rPr>
              <w:t>l</w:t>
            </w:r>
            <w:r w:rsidRPr="00A06AD1">
              <w:rPr>
                <w:rFonts w:ascii="Garamond" w:eastAsia="Calibri" w:hAnsi="Garamond" w:cstheme="minorHAnsi"/>
                <w:spacing w:val="2"/>
                <w:position w:val="1"/>
                <w:sz w:val="18"/>
                <w:szCs w:val="18"/>
              </w:rPr>
              <w:t>l</w:t>
            </w:r>
            <w:r w:rsidRPr="00A06AD1">
              <w:rPr>
                <w:rFonts w:ascii="Garamond" w:eastAsia="Calibri" w:hAnsi="Garamond" w:cstheme="minorHAnsi"/>
                <w:position w:val="1"/>
                <w:sz w:val="18"/>
                <w:szCs w:val="18"/>
              </w:rPr>
              <w:t>e</w:t>
            </w:r>
            <w:proofErr w:type="spellEnd"/>
            <w:r w:rsidRPr="00A06AD1">
              <w:rPr>
                <w:rFonts w:ascii="Garamond" w:eastAsia="Calibri" w:hAnsi="Garamond" w:cstheme="minorHAnsi"/>
                <w:position w:val="1"/>
                <w:sz w:val="18"/>
                <w:szCs w:val="18"/>
              </w:rPr>
              <w:t xml:space="preserve"> c</w:t>
            </w:r>
            <w:proofErr w:type="spellStart"/>
            <w:r w:rsidRPr="00A06AD1">
              <w:rPr>
                <w:rFonts w:ascii="Garamond" w:eastAsia="Calibri" w:hAnsi="Garamond" w:cstheme="minorHAnsi"/>
                <w:spacing w:val="1"/>
                <w:sz w:val="18"/>
                <w:szCs w:val="18"/>
              </w:rPr>
              <w:t>a</w:t>
            </w:r>
            <w:r w:rsidRPr="00A06AD1">
              <w:rPr>
                <w:rFonts w:ascii="Garamond" w:eastAsia="Calibri" w:hAnsi="Garamond" w:cstheme="minorHAnsi"/>
                <w:sz w:val="18"/>
                <w:szCs w:val="18"/>
              </w:rPr>
              <w:t>t</w:t>
            </w:r>
            <w:r w:rsidRPr="00A06AD1">
              <w:rPr>
                <w:rFonts w:ascii="Garamond" w:eastAsia="Calibri" w:hAnsi="Garamond" w:cstheme="minorHAnsi"/>
                <w:spacing w:val="-1"/>
                <w:sz w:val="18"/>
                <w:szCs w:val="18"/>
              </w:rPr>
              <w:t>e</w:t>
            </w:r>
            <w:r w:rsidRPr="00A06AD1">
              <w:rPr>
                <w:rFonts w:ascii="Garamond" w:eastAsia="Calibri" w:hAnsi="Garamond" w:cstheme="minorHAnsi"/>
                <w:spacing w:val="1"/>
                <w:sz w:val="18"/>
                <w:szCs w:val="18"/>
              </w:rPr>
              <w:t>n</w:t>
            </w:r>
            <w:r w:rsidRPr="00A06AD1">
              <w:rPr>
                <w:rFonts w:ascii="Garamond" w:eastAsia="Calibri" w:hAnsi="Garamond" w:cstheme="minorHAnsi"/>
                <w:sz w:val="18"/>
                <w:szCs w:val="18"/>
              </w:rPr>
              <w:t>e</w:t>
            </w:r>
            <w:proofErr w:type="spellEnd"/>
            <w:r w:rsidRPr="00A06AD1">
              <w:rPr>
                <w:rFonts w:ascii="Garamond" w:eastAsia="Arial" w:hAnsi="Garamond" w:cstheme="minorHAnsi"/>
                <w:i/>
                <w:iCs/>
                <w:w w:val="112"/>
                <w:sz w:val="18"/>
                <w:szCs w:val="18"/>
              </w:rPr>
              <w:t>. /Identify</w:t>
            </w:r>
            <w:r w:rsidRPr="00A06AD1">
              <w:rPr>
                <w:rFonts w:ascii="Garamond" w:eastAsia="Arial" w:hAnsi="Garamond" w:cstheme="minorHAnsi"/>
                <w:i/>
                <w:iCs/>
                <w:spacing w:val="-6"/>
                <w:w w:val="112"/>
                <w:sz w:val="18"/>
                <w:szCs w:val="18"/>
              </w:rPr>
              <w:t xml:space="preserve"> </w:t>
            </w:r>
            <w:r w:rsidRPr="00A06AD1">
              <w:rPr>
                <w:rFonts w:ascii="Garamond" w:eastAsia="Arial" w:hAnsi="Garamond" w:cstheme="minorHAnsi"/>
                <w:i/>
                <w:iCs/>
                <w:sz w:val="18"/>
                <w:szCs w:val="18"/>
              </w:rPr>
              <w:t>and</w:t>
            </w:r>
            <w:r w:rsidRPr="00A06AD1">
              <w:rPr>
                <w:rFonts w:ascii="Garamond" w:eastAsia="Arial" w:hAnsi="Garamond" w:cstheme="minorHAnsi"/>
                <w:i/>
                <w:iCs/>
                <w:spacing w:val="18"/>
                <w:sz w:val="18"/>
                <w:szCs w:val="18"/>
              </w:rPr>
              <w:t xml:space="preserve"> </w:t>
            </w:r>
            <w:r w:rsidRPr="00A06AD1">
              <w:rPr>
                <w:rFonts w:ascii="Garamond" w:eastAsia="Arial" w:hAnsi="Garamond" w:cstheme="minorHAnsi"/>
                <w:i/>
                <w:iCs/>
                <w:sz w:val="18"/>
                <w:szCs w:val="18"/>
              </w:rPr>
              <w:t xml:space="preserve">report </w:t>
            </w:r>
            <w:r w:rsidRPr="00A06AD1">
              <w:rPr>
                <w:rFonts w:ascii="Garamond" w:eastAsia="Arial" w:hAnsi="Garamond" w:cstheme="minorHAnsi"/>
                <w:i/>
                <w:iCs/>
                <w:spacing w:val="6"/>
                <w:sz w:val="18"/>
                <w:szCs w:val="18"/>
              </w:rPr>
              <w:t>markings</w:t>
            </w:r>
            <w:r w:rsidRPr="00A06AD1">
              <w:rPr>
                <w:rFonts w:ascii="Garamond" w:eastAsia="Arial" w:hAnsi="Garamond" w:cstheme="minorHAnsi"/>
                <w:i/>
                <w:iCs/>
                <w:spacing w:val="37"/>
                <w:sz w:val="18"/>
                <w:szCs w:val="18"/>
              </w:rPr>
              <w:t xml:space="preserve"> </w:t>
            </w:r>
            <w:r w:rsidRPr="00A06AD1">
              <w:rPr>
                <w:rFonts w:ascii="Garamond" w:eastAsia="Arial" w:hAnsi="Garamond" w:cstheme="minorHAnsi"/>
                <w:i/>
                <w:iCs/>
                <w:sz w:val="18"/>
                <w:szCs w:val="18"/>
              </w:rPr>
              <w:t>on</w:t>
            </w:r>
            <w:r w:rsidRPr="00A06AD1">
              <w:rPr>
                <w:rFonts w:ascii="Garamond" w:eastAsia="Arial" w:hAnsi="Garamond" w:cstheme="minorHAnsi"/>
                <w:i/>
                <w:iCs/>
                <w:spacing w:val="18"/>
                <w:sz w:val="18"/>
                <w:szCs w:val="18"/>
              </w:rPr>
              <w:t xml:space="preserve"> </w:t>
            </w:r>
            <w:r w:rsidRPr="00A06AD1">
              <w:rPr>
                <w:rFonts w:ascii="Garamond" w:eastAsia="Arial" w:hAnsi="Garamond" w:cstheme="minorHAnsi"/>
                <w:i/>
                <w:iCs/>
                <w:sz w:val="18"/>
                <w:szCs w:val="18"/>
              </w:rPr>
              <w:t>an</w:t>
            </w:r>
            <w:r w:rsidRPr="00A06AD1">
              <w:rPr>
                <w:rFonts w:ascii="Garamond" w:eastAsia="Arial" w:hAnsi="Garamond" w:cstheme="minorHAnsi"/>
                <w:i/>
                <w:iCs/>
                <w:spacing w:val="8"/>
                <w:sz w:val="18"/>
                <w:szCs w:val="18"/>
              </w:rPr>
              <w:t xml:space="preserve"> </w:t>
            </w:r>
            <w:r w:rsidRPr="00A06AD1">
              <w:rPr>
                <w:rFonts w:ascii="Garamond" w:eastAsia="Arial" w:hAnsi="Garamond" w:cstheme="minorHAnsi"/>
                <w:i/>
                <w:iCs/>
                <w:sz w:val="18"/>
                <w:szCs w:val="18"/>
              </w:rPr>
              <w:t>anchor</w:t>
            </w:r>
            <w:r w:rsidRPr="00A06AD1">
              <w:rPr>
                <w:rFonts w:ascii="Garamond" w:eastAsia="Arial" w:hAnsi="Garamond" w:cstheme="minorHAnsi"/>
                <w:i/>
                <w:iCs/>
                <w:spacing w:val="28"/>
                <w:sz w:val="18"/>
                <w:szCs w:val="18"/>
              </w:rPr>
              <w:t xml:space="preserve"> </w:t>
            </w:r>
            <w:r w:rsidRPr="00A06AD1">
              <w:rPr>
                <w:rFonts w:ascii="Garamond" w:eastAsia="Arial" w:hAnsi="Garamond" w:cstheme="minorHAnsi"/>
                <w:i/>
                <w:iCs/>
                <w:w w:val="102"/>
                <w:sz w:val="18"/>
                <w:szCs w:val="18"/>
              </w:rPr>
              <w:t>cable</w:t>
            </w:r>
          </w:p>
        </w:tc>
        <w:tc>
          <w:tcPr>
            <w:tcW w:w="750" w:type="dxa"/>
            <w:tcBorders>
              <w:top w:val="single" w:sz="4" w:space="0" w:color="00457E"/>
              <w:left w:val="single" w:sz="4" w:space="0" w:color="00457E"/>
              <w:bottom w:val="single" w:sz="4" w:space="0" w:color="00457E"/>
              <w:right w:val="single" w:sz="4" w:space="0" w:color="00457E"/>
            </w:tcBorders>
          </w:tcPr>
          <w:p w14:paraId="0E23D652" w14:textId="77777777" w:rsidR="007E73D4" w:rsidRPr="00A06AD1" w:rsidRDefault="007E73D4" w:rsidP="007E73D4">
            <w:pPr>
              <w:ind w:left="198" w:right="181"/>
              <w:rPr>
                <w:rFonts w:ascii="Garamond" w:hAnsi="Garamond" w:cstheme="minorHAnsi"/>
                <w:i/>
                <w:iCs/>
                <w:sz w:val="18"/>
                <w:szCs w:val="18"/>
                <w:lang w:val="it-IT"/>
              </w:rPr>
            </w:pPr>
          </w:p>
        </w:tc>
        <w:tc>
          <w:tcPr>
            <w:tcW w:w="1131" w:type="dxa"/>
            <w:tcBorders>
              <w:top w:val="single" w:sz="4" w:space="0" w:color="00457E"/>
              <w:left w:val="single" w:sz="4" w:space="0" w:color="00457E"/>
              <w:bottom w:val="single" w:sz="4" w:space="0" w:color="00457E"/>
              <w:right w:val="single" w:sz="4" w:space="0" w:color="00457E"/>
            </w:tcBorders>
          </w:tcPr>
          <w:p w14:paraId="0FE1D066" w14:textId="77777777" w:rsidR="007E73D4" w:rsidRPr="00A06AD1" w:rsidRDefault="007E73D4" w:rsidP="007E73D4">
            <w:pPr>
              <w:ind w:left="198" w:right="181"/>
              <w:rPr>
                <w:rFonts w:ascii="Garamond" w:hAnsi="Garamond" w:cstheme="minorHAnsi"/>
                <w:i/>
                <w:iCs/>
                <w:sz w:val="18"/>
                <w:szCs w:val="18"/>
                <w:lang w:val="it-IT"/>
              </w:rPr>
            </w:pPr>
          </w:p>
        </w:tc>
        <w:tc>
          <w:tcPr>
            <w:tcW w:w="4679" w:type="dxa"/>
            <w:vMerge/>
            <w:tcBorders>
              <w:left w:val="single" w:sz="4" w:space="0" w:color="00457E"/>
              <w:right w:val="single" w:sz="4" w:space="0" w:color="00457E"/>
            </w:tcBorders>
          </w:tcPr>
          <w:p w14:paraId="65048CE7" w14:textId="77777777" w:rsidR="007E73D4" w:rsidRPr="00A06AD1" w:rsidRDefault="007E73D4" w:rsidP="007E73D4">
            <w:pPr>
              <w:rPr>
                <w:rFonts w:ascii="Garamond" w:hAnsi="Garamond" w:cstheme="minorHAnsi"/>
                <w:i/>
                <w:iCs/>
                <w:sz w:val="18"/>
                <w:szCs w:val="18"/>
                <w:lang w:val="it-IT"/>
              </w:rPr>
            </w:pPr>
          </w:p>
        </w:tc>
        <w:tc>
          <w:tcPr>
            <w:tcW w:w="1276" w:type="dxa"/>
            <w:tcBorders>
              <w:top w:val="single" w:sz="4" w:space="0" w:color="00457E"/>
              <w:left w:val="single" w:sz="4" w:space="0" w:color="00457E"/>
              <w:bottom w:val="single" w:sz="4" w:space="0" w:color="00457E"/>
              <w:right w:val="single" w:sz="4" w:space="0" w:color="00457E"/>
            </w:tcBorders>
          </w:tcPr>
          <w:p w14:paraId="7A9E6E6E" w14:textId="77777777" w:rsidR="007E73D4" w:rsidRPr="00A06AD1" w:rsidRDefault="007E73D4" w:rsidP="007E73D4">
            <w:pPr>
              <w:rPr>
                <w:rFonts w:ascii="Garamond" w:hAnsi="Garamond" w:cstheme="minorHAnsi"/>
                <w:i/>
                <w:iCs/>
                <w:sz w:val="18"/>
                <w:szCs w:val="18"/>
                <w:lang w:val="it-IT"/>
              </w:rPr>
            </w:pPr>
          </w:p>
        </w:tc>
        <w:tc>
          <w:tcPr>
            <w:tcW w:w="1842" w:type="dxa"/>
            <w:tcBorders>
              <w:top w:val="single" w:sz="4" w:space="0" w:color="00457E"/>
              <w:left w:val="single" w:sz="4" w:space="0" w:color="00457E"/>
              <w:bottom w:val="single" w:sz="4" w:space="0" w:color="00457E"/>
              <w:right w:val="single" w:sz="4" w:space="0" w:color="00457E"/>
            </w:tcBorders>
          </w:tcPr>
          <w:p w14:paraId="2AFF5D1C" w14:textId="77777777" w:rsidR="007E73D4" w:rsidRPr="00A06AD1" w:rsidRDefault="007E73D4" w:rsidP="007E73D4">
            <w:pPr>
              <w:rPr>
                <w:rFonts w:ascii="Garamond" w:hAnsi="Garamond" w:cstheme="minorHAnsi"/>
                <w:i/>
                <w:iCs/>
                <w:sz w:val="18"/>
                <w:szCs w:val="18"/>
                <w:lang w:val="it-IT"/>
              </w:rPr>
            </w:pPr>
          </w:p>
        </w:tc>
      </w:tr>
      <w:tr w:rsidR="00EE1A66" w:rsidRPr="00366F3C" w14:paraId="2260982A" w14:textId="77777777" w:rsidTr="00610BB7">
        <w:trPr>
          <w:trHeight w:hRule="exact" w:val="894"/>
          <w:jc w:val="center"/>
        </w:trPr>
        <w:tc>
          <w:tcPr>
            <w:tcW w:w="566" w:type="dxa"/>
            <w:tcBorders>
              <w:top w:val="single" w:sz="4" w:space="0" w:color="00457E"/>
              <w:left w:val="single" w:sz="4" w:space="0" w:color="00457E"/>
              <w:bottom w:val="single" w:sz="4" w:space="0" w:color="00457E"/>
              <w:right w:val="single" w:sz="4" w:space="0" w:color="00457E"/>
            </w:tcBorders>
          </w:tcPr>
          <w:p w14:paraId="7BB27ADC" w14:textId="77777777" w:rsidR="007E73D4" w:rsidRPr="00A06AD1" w:rsidRDefault="007E73D4" w:rsidP="007E73D4">
            <w:pPr>
              <w:spacing w:after="0" w:line="360" w:lineRule="auto"/>
              <w:jc w:val="center"/>
              <w:rPr>
                <w:rFonts w:ascii="Garamond" w:hAnsi="Garamond" w:cstheme="minorHAnsi"/>
                <w:sz w:val="12"/>
                <w:szCs w:val="12"/>
              </w:rPr>
            </w:pPr>
          </w:p>
          <w:p w14:paraId="2BFE8302" w14:textId="7F9F422D" w:rsidR="007E73D4" w:rsidRPr="00A06AD1" w:rsidRDefault="007E73D4" w:rsidP="007E73D4">
            <w:pPr>
              <w:spacing w:after="0" w:line="360" w:lineRule="auto"/>
              <w:jc w:val="center"/>
              <w:rPr>
                <w:rFonts w:ascii="Garamond" w:hAnsi="Garamond" w:cstheme="minorHAnsi"/>
                <w:sz w:val="20"/>
                <w:szCs w:val="20"/>
              </w:rPr>
            </w:pPr>
            <w:r w:rsidRPr="00A06AD1">
              <w:rPr>
                <w:rFonts w:ascii="Garamond" w:hAnsi="Garamond" w:cstheme="minorHAnsi"/>
                <w:sz w:val="20"/>
                <w:szCs w:val="20"/>
              </w:rPr>
              <w:t>.8</w:t>
            </w:r>
          </w:p>
        </w:tc>
        <w:tc>
          <w:tcPr>
            <w:tcW w:w="5627" w:type="dxa"/>
            <w:gridSpan w:val="2"/>
            <w:tcBorders>
              <w:top w:val="single" w:sz="4" w:space="0" w:color="00457E"/>
              <w:left w:val="single" w:sz="4" w:space="0" w:color="00457E"/>
              <w:bottom w:val="single" w:sz="4" w:space="0" w:color="00457E"/>
              <w:right w:val="single" w:sz="4" w:space="0" w:color="00457E"/>
            </w:tcBorders>
          </w:tcPr>
          <w:p w14:paraId="3321314F" w14:textId="77777777" w:rsidR="007E73D4" w:rsidRPr="00A06AD1" w:rsidRDefault="007E73D4" w:rsidP="007E73D4">
            <w:pPr>
              <w:spacing w:after="0" w:line="120" w:lineRule="exact"/>
              <w:ind w:left="142" w:right="96"/>
              <w:jc w:val="both"/>
              <w:rPr>
                <w:rFonts w:ascii="Garamond" w:hAnsi="Garamond" w:cstheme="minorHAnsi"/>
                <w:i/>
                <w:iCs/>
                <w:sz w:val="18"/>
                <w:szCs w:val="18"/>
                <w:lang w:val="it-IT"/>
              </w:rPr>
            </w:pPr>
          </w:p>
          <w:p w14:paraId="5DF4BBFE" w14:textId="391220B4" w:rsidR="007E73D4" w:rsidRPr="00A06AD1" w:rsidRDefault="007E73D4" w:rsidP="007E73D4">
            <w:pPr>
              <w:spacing w:after="0" w:line="242" w:lineRule="exact"/>
              <w:ind w:left="142" w:right="96"/>
              <w:jc w:val="both"/>
              <w:rPr>
                <w:rFonts w:ascii="Garamond" w:hAnsi="Garamond" w:cstheme="minorHAnsi"/>
                <w:i/>
                <w:iCs/>
                <w:sz w:val="18"/>
                <w:szCs w:val="18"/>
                <w:lang w:val="it-IT"/>
              </w:rPr>
            </w:pPr>
            <w:r w:rsidRPr="00A06AD1">
              <w:rPr>
                <w:rFonts w:ascii="Garamond" w:eastAsia="Calibri" w:hAnsi="Garamond" w:cstheme="minorHAnsi"/>
                <w:position w:val="1"/>
                <w:sz w:val="18"/>
                <w:szCs w:val="18"/>
                <w:lang w:val="it-IT"/>
              </w:rPr>
              <w:t>Ri</w:t>
            </w:r>
            <w:r w:rsidRPr="00A06AD1">
              <w:rPr>
                <w:rFonts w:ascii="Garamond" w:eastAsia="Calibri" w:hAnsi="Garamond" w:cstheme="minorHAnsi"/>
                <w:spacing w:val="-1"/>
                <w:position w:val="1"/>
                <w:sz w:val="18"/>
                <w:szCs w:val="18"/>
                <w:lang w:val="it-IT"/>
              </w:rPr>
              <w:t>fe</w:t>
            </w:r>
            <w:r w:rsidRPr="00A06AD1">
              <w:rPr>
                <w:rFonts w:ascii="Garamond" w:eastAsia="Calibri" w:hAnsi="Garamond" w:cstheme="minorHAnsi"/>
                <w:position w:val="1"/>
                <w:sz w:val="18"/>
                <w:szCs w:val="18"/>
                <w:lang w:val="it-IT"/>
              </w:rPr>
              <w:t>r</w:t>
            </w:r>
            <w:r w:rsidRPr="00A06AD1">
              <w:rPr>
                <w:rFonts w:ascii="Garamond" w:eastAsia="Calibri" w:hAnsi="Garamond" w:cstheme="minorHAnsi"/>
                <w:spacing w:val="2"/>
                <w:position w:val="1"/>
                <w:sz w:val="18"/>
                <w:szCs w:val="18"/>
                <w:lang w:val="it-IT"/>
              </w:rPr>
              <w:t>i</w:t>
            </w:r>
            <w:r w:rsidRPr="00A06AD1">
              <w:rPr>
                <w:rFonts w:ascii="Garamond" w:eastAsia="Calibri" w:hAnsi="Garamond" w:cstheme="minorHAnsi"/>
                <w:position w:val="1"/>
                <w:sz w:val="18"/>
                <w:szCs w:val="18"/>
                <w:lang w:val="it-IT"/>
              </w:rPr>
              <w:t>re</w:t>
            </w:r>
            <w:r w:rsidRPr="00A06AD1">
              <w:rPr>
                <w:rFonts w:ascii="Garamond" w:eastAsia="Calibri" w:hAnsi="Garamond" w:cstheme="minorHAnsi"/>
                <w:spacing w:val="-6"/>
                <w:position w:val="1"/>
                <w:sz w:val="18"/>
                <w:szCs w:val="18"/>
                <w:lang w:val="it-IT"/>
              </w:rPr>
              <w:t xml:space="preserve"> </w:t>
            </w:r>
            <w:r w:rsidRPr="00A06AD1">
              <w:rPr>
                <w:rFonts w:ascii="Garamond" w:eastAsia="Calibri" w:hAnsi="Garamond" w:cstheme="minorHAnsi"/>
                <w:spacing w:val="1"/>
                <w:position w:val="1"/>
                <w:sz w:val="18"/>
                <w:szCs w:val="18"/>
                <w:lang w:val="it-IT"/>
              </w:rPr>
              <w:t>p</w:t>
            </w:r>
            <w:r w:rsidRPr="00A06AD1">
              <w:rPr>
                <w:rFonts w:ascii="Garamond" w:eastAsia="Calibri" w:hAnsi="Garamond" w:cstheme="minorHAnsi"/>
                <w:position w:val="1"/>
                <w:sz w:val="18"/>
                <w:szCs w:val="18"/>
                <w:lang w:val="it-IT"/>
              </w:rPr>
              <w:t>r</w:t>
            </w:r>
            <w:r w:rsidRPr="00A06AD1">
              <w:rPr>
                <w:rFonts w:ascii="Garamond" w:eastAsia="Calibri" w:hAnsi="Garamond" w:cstheme="minorHAnsi"/>
                <w:spacing w:val="1"/>
                <w:position w:val="1"/>
                <w:sz w:val="18"/>
                <w:szCs w:val="18"/>
                <w:lang w:val="it-IT"/>
              </w:rPr>
              <w:t>on</w:t>
            </w:r>
            <w:r w:rsidRPr="00A06AD1">
              <w:rPr>
                <w:rFonts w:ascii="Garamond" w:eastAsia="Calibri" w:hAnsi="Garamond" w:cstheme="minorHAnsi"/>
                <w:position w:val="1"/>
                <w:sz w:val="18"/>
                <w:szCs w:val="18"/>
                <w:lang w:val="it-IT"/>
              </w:rPr>
              <w:t>t</w:t>
            </w:r>
            <w:r w:rsidRPr="00A06AD1">
              <w:rPr>
                <w:rFonts w:ascii="Garamond" w:eastAsia="Calibri" w:hAnsi="Garamond" w:cstheme="minorHAnsi"/>
                <w:spacing w:val="1"/>
                <w:position w:val="1"/>
                <w:sz w:val="18"/>
                <w:szCs w:val="18"/>
                <w:lang w:val="it-IT"/>
              </w:rPr>
              <w:t>a</w:t>
            </w:r>
            <w:r w:rsidRPr="00A06AD1">
              <w:rPr>
                <w:rFonts w:ascii="Garamond" w:eastAsia="Calibri" w:hAnsi="Garamond" w:cstheme="minorHAnsi"/>
                <w:spacing w:val="-1"/>
                <w:position w:val="1"/>
                <w:sz w:val="18"/>
                <w:szCs w:val="18"/>
                <w:lang w:val="it-IT"/>
              </w:rPr>
              <w:t>me</w:t>
            </w:r>
            <w:r w:rsidRPr="00A06AD1">
              <w:rPr>
                <w:rFonts w:ascii="Garamond" w:eastAsia="Calibri" w:hAnsi="Garamond" w:cstheme="minorHAnsi"/>
                <w:spacing w:val="1"/>
                <w:position w:val="1"/>
                <w:sz w:val="18"/>
                <w:szCs w:val="18"/>
                <w:lang w:val="it-IT"/>
              </w:rPr>
              <w:t>n</w:t>
            </w:r>
            <w:r w:rsidRPr="00A06AD1">
              <w:rPr>
                <w:rFonts w:ascii="Garamond" w:eastAsia="Calibri" w:hAnsi="Garamond" w:cstheme="minorHAnsi"/>
                <w:position w:val="1"/>
                <w:sz w:val="18"/>
                <w:szCs w:val="18"/>
                <w:lang w:val="it-IT"/>
              </w:rPr>
              <w:t>te</w:t>
            </w:r>
            <w:r w:rsidRPr="00A06AD1">
              <w:rPr>
                <w:rFonts w:ascii="Garamond" w:eastAsia="Calibri" w:hAnsi="Garamond" w:cstheme="minorHAnsi"/>
                <w:spacing w:val="-11"/>
                <w:position w:val="1"/>
                <w:sz w:val="18"/>
                <w:szCs w:val="18"/>
                <w:lang w:val="it-IT"/>
              </w:rPr>
              <w:t xml:space="preserve"> </w:t>
            </w:r>
            <w:r w:rsidRPr="00A06AD1">
              <w:rPr>
                <w:rFonts w:ascii="Garamond" w:eastAsia="Calibri" w:hAnsi="Garamond" w:cstheme="minorHAnsi"/>
                <w:spacing w:val="3"/>
                <w:position w:val="1"/>
                <w:sz w:val="18"/>
                <w:szCs w:val="18"/>
                <w:lang w:val="it-IT"/>
              </w:rPr>
              <w:t>a</w:t>
            </w:r>
            <w:r w:rsidRPr="00A06AD1">
              <w:rPr>
                <w:rFonts w:ascii="Garamond" w:eastAsia="Calibri" w:hAnsi="Garamond" w:cstheme="minorHAnsi"/>
                <w:spacing w:val="-1"/>
                <w:position w:val="1"/>
                <w:sz w:val="18"/>
                <w:szCs w:val="18"/>
                <w:lang w:val="it-IT"/>
              </w:rPr>
              <w:t>v</w:t>
            </w:r>
            <w:r w:rsidRPr="00A06AD1">
              <w:rPr>
                <w:rFonts w:ascii="Garamond" w:eastAsia="Calibri" w:hAnsi="Garamond" w:cstheme="minorHAnsi"/>
                <w:spacing w:val="1"/>
                <w:position w:val="1"/>
                <w:sz w:val="18"/>
                <w:szCs w:val="18"/>
                <w:lang w:val="it-IT"/>
              </w:rPr>
              <w:t>a</w:t>
            </w:r>
            <w:r w:rsidRPr="00A06AD1">
              <w:rPr>
                <w:rFonts w:ascii="Garamond" w:eastAsia="Calibri" w:hAnsi="Garamond" w:cstheme="minorHAnsi"/>
                <w:position w:val="1"/>
                <w:sz w:val="18"/>
                <w:szCs w:val="18"/>
                <w:lang w:val="it-IT"/>
              </w:rPr>
              <w:t>rie</w:t>
            </w:r>
            <w:r w:rsidRPr="00A06AD1">
              <w:rPr>
                <w:rFonts w:ascii="Garamond" w:eastAsia="Calibri" w:hAnsi="Garamond" w:cstheme="minorHAnsi"/>
                <w:spacing w:val="-5"/>
                <w:position w:val="1"/>
                <w:sz w:val="18"/>
                <w:szCs w:val="18"/>
                <w:lang w:val="it-IT"/>
              </w:rPr>
              <w:t xml:space="preserve"> </w:t>
            </w:r>
            <w:r w:rsidRPr="00A06AD1">
              <w:rPr>
                <w:rFonts w:ascii="Garamond" w:eastAsia="Calibri" w:hAnsi="Garamond" w:cstheme="minorHAnsi"/>
                <w:position w:val="1"/>
                <w:sz w:val="18"/>
                <w:szCs w:val="18"/>
                <w:lang w:val="it-IT"/>
              </w:rPr>
              <w:t>o</w:t>
            </w:r>
            <w:r w:rsidRPr="00A06AD1">
              <w:rPr>
                <w:rFonts w:ascii="Garamond" w:eastAsia="Calibri" w:hAnsi="Garamond" w:cstheme="minorHAnsi"/>
                <w:spacing w:val="2"/>
                <w:position w:val="1"/>
                <w:sz w:val="18"/>
                <w:szCs w:val="18"/>
                <w:lang w:val="it-IT"/>
              </w:rPr>
              <w:t xml:space="preserve"> </w:t>
            </w:r>
            <w:r w:rsidRPr="00A06AD1">
              <w:rPr>
                <w:rFonts w:ascii="Garamond" w:eastAsia="Calibri" w:hAnsi="Garamond" w:cstheme="minorHAnsi"/>
                <w:spacing w:val="1"/>
                <w:position w:val="1"/>
                <w:sz w:val="18"/>
                <w:szCs w:val="18"/>
                <w:lang w:val="it-IT"/>
              </w:rPr>
              <w:t>d</w:t>
            </w:r>
            <w:r w:rsidRPr="00A06AD1">
              <w:rPr>
                <w:rFonts w:ascii="Garamond" w:eastAsia="Calibri" w:hAnsi="Garamond" w:cstheme="minorHAnsi"/>
                <w:spacing w:val="-1"/>
                <w:position w:val="1"/>
                <w:sz w:val="18"/>
                <w:szCs w:val="18"/>
                <w:lang w:val="it-IT"/>
              </w:rPr>
              <w:t>ef</w:t>
            </w:r>
            <w:r w:rsidRPr="00A06AD1">
              <w:rPr>
                <w:rFonts w:ascii="Garamond" w:eastAsia="Calibri" w:hAnsi="Garamond" w:cstheme="minorHAnsi"/>
                <w:position w:val="1"/>
                <w:sz w:val="18"/>
                <w:szCs w:val="18"/>
                <w:lang w:val="it-IT"/>
              </w:rPr>
              <w:t>ici</w:t>
            </w:r>
            <w:r w:rsidRPr="00A06AD1">
              <w:rPr>
                <w:rFonts w:ascii="Garamond" w:eastAsia="Calibri" w:hAnsi="Garamond" w:cstheme="minorHAnsi"/>
                <w:spacing w:val="-1"/>
                <w:position w:val="1"/>
                <w:sz w:val="18"/>
                <w:szCs w:val="18"/>
                <w:lang w:val="it-IT"/>
              </w:rPr>
              <w:t>e</w:t>
            </w:r>
            <w:r w:rsidRPr="00A06AD1">
              <w:rPr>
                <w:rFonts w:ascii="Garamond" w:eastAsia="Calibri" w:hAnsi="Garamond" w:cstheme="minorHAnsi"/>
                <w:spacing w:val="1"/>
                <w:position w:val="1"/>
                <w:sz w:val="18"/>
                <w:szCs w:val="18"/>
                <w:lang w:val="it-IT"/>
              </w:rPr>
              <w:t>n</w:t>
            </w:r>
            <w:r w:rsidRPr="00A06AD1">
              <w:rPr>
                <w:rFonts w:ascii="Garamond" w:eastAsia="Calibri" w:hAnsi="Garamond" w:cstheme="minorHAnsi"/>
                <w:spacing w:val="3"/>
                <w:position w:val="1"/>
                <w:sz w:val="18"/>
                <w:szCs w:val="18"/>
                <w:lang w:val="it-IT"/>
              </w:rPr>
              <w:t>z</w:t>
            </w:r>
            <w:r w:rsidRPr="00A06AD1">
              <w:rPr>
                <w:rFonts w:ascii="Garamond" w:eastAsia="Calibri" w:hAnsi="Garamond" w:cstheme="minorHAnsi"/>
                <w:position w:val="1"/>
                <w:sz w:val="18"/>
                <w:szCs w:val="18"/>
                <w:lang w:val="it-IT"/>
              </w:rPr>
              <w:t xml:space="preserve">e </w:t>
            </w:r>
            <w:r w:rsidRPr="00A06AD1">
              <w:rPr>
                <w:rFonts w:ascii="Garamond" w:eastAsia="Calibri" w:hAnsi="Garamond" w:cstheme="minorHAnsi"/>
                <w:spacing w:val="1"/>
                <w:sz w:val="18"/>
                <w:szCs w:val="18"/>
                <w:lang w:val="it-IT"/>
              </w:rPr>
              <w:t>d</w:t>
            </w:r>
            <w:r w:rsidRPr="00A06AD1">
              <w:rPr>
                <w:rFonts w:ascii="Garamond" w:eastAsia="Calibri" w:hAnsi="Garamond" w:cstheme="minorHAnsi"/>
                <w:spacing w:val="-1"/>
                <w:sz w:val="18"/>
                <w:szCs w:val="18"/>
                <w:lang w:val="it-IT"/>
              </w:rPr>
              <w:t>e</w:t>
            </w:r>
            <w:r w:rsidRPr="00A06AD1">
              <w:rPr>
                <w:rFonts w:ascii="Garamond" w:eastAsia="Calibri" w:hAnsi="Garamond" w:cstheme="minorHAnsi"/>
                <w:sz w:val="18"/>
                <w:szCs w:val="18"/>
                <w:lang w:val="it-IT"/>
              </w:rPr>
              <w:t>ll</w:t>
            </w:r>
            <w:r w:rsidRPr="00A06AD1">
              <w:rPr>
                <w:rFonts w:ascii="Garamond" w:eastAsia="Calibri" w:hAnsi="Garamond" w:cstheme="minorHAnsi"/>
                <w:spacing w:val="1"/>
                <w:sz w:val="18"/>
                <w:szCs w:val="18"/>
                <w:lang w:val="it-IT"/>
              </w:rPr>
              <w:t>’at</w:t>
            </w:r>
            <w:r w:rsidRPr="00A06AD1">
              <w:rPr>
                <w:rFonts w:ascii="Garamond" w:eastAsia="Calibri" w:hAnsi="Garamond" w:cstheme="minorHAnsi"/>
                <w:sz w:val="18"/>
                <w:szCs w:val="18"/>
                <w:lang w:val="it-IT"/>
              </w:rPr>
              <w:t>tr</w:t>
            </w:r>
            <w:r w:rsidRPr="00A06AD1">
              <w:rPr>
                <w:rFonts w:ascii="Garamond" w:eastAsia="Calibri" w:hAnsi="Garamond" w:cstheme="minorHAnsi"/>
                <w:spacing w:val="-1"/>
                <w:sz w:val="18"/>
                <w:szCs w:val="18"/>
                <w:lang w:val="it-IT"/>
              </w:rPr>
              <w:t>e</w:t>
            </w:r>
            <w:r w:rsidRPr="00A06AD1">
              <w:rPr>
                <w:rFonts w:ascii="Garamond" w:eastAsia="Calibri" w:hAnsi="Garamond" w:cstheme="minorHAnsi"/>
                <w:spacing w:val="1"/>
                <w:sz w:val="18"/>
                <w:szCs w:val="18"/>
                <w:lang w:val="it-IT"/>
              </w:rPr>
              <w:t>zza</w:t>
            </w:r>
            <w:r w:rsidRPr="00A06AD1">
              <w:rPr>
                <w:rFonts w:ascii="Garamond" w:eastAsia="Calibri" w:hAnsi="Garamond" w:cstheme="minorHAnsi"/>
                <w:sz w:val="18"/>
                <w:szCs w:val="18"/>
                <w:lang w:val="it-IT"/>
              </w:rPr>
              <w:t>t</w:t>
            </w:r>
            <w:r w:rsidRPr="00A06AD1">
              <w:rPr>
                <w:rFonts w:ascii="Garamond" w:eastAsia="Calibri" w:hAnsi="Garamond" w:cstheme="minorHAnsi"/>
                <w:spacing w:val="1"/>
                <w:sz w:val="18"/>
                <w:szCs w:val="18"/>
                <w:lang w:val="it-IT"/>
              </w:rPr>
              <w:t>u</w:t>
            </w:r>
            <w:r w:rsidRPr="00A06AD1">
              <w:rPr>
                <w:rFonts w:ascii="Garamond" w:eastAsia="Calibri" w:hAnsi="Garamond" w:cstheme="minorHAnsi"/>
                <w:sz w:val="18"/>
                <w:szCs w:val="18"/>
                <w:lang w:val="it-IT"/>
              </w:rPr>
              <w:t>ra</w:t>
            </w:r>
            <w:r w:rsidRPr="00A06AD1">
              <w:rPr>
                <w:rFonts w:ascii="Garamond" w:eastAsia="Calibri" w:hAnsi="Garamond" w:cstheme="minorHAnsi"/>
                <w:spacing w:val="-12"/>
                <w:sz w:val="18"/>
                <w:szCs w:val="18"/>
                <w:lang w:val="it-IT"/>
              </w:rPr>
              <w:t xml:space="preserve"> </w:t>
            </w:r>
            <w:r w:rsidRPr="00A06AD1">
              <w:rPr>
                <w:rFonts w:ascii="Garamond" w:eastAsia="Calibri" w:hAnsi="Garamond" w:cstheme="minorHAnsi"/>
                <w:spacing w:val="1"/>
                <w:sz w:val="18"/>
                <w:szCs w:val="18"/>
                <w:lang w:val="it-IT"/>
              </w:rPr>
              <w:t>u</w:t>
            </w:r>
            <w:r w:rsidRPr="00A06AD1">
              <w:rPr>
                <w:rFonts w:ascii="Garamond" w:eastAsia="Calibri" w:hAnsi="Garamond" w:cstheme="minorHAnsi"/>
                <w:spacing w:val="-1"/>
                <w:sz w:val="18"/>
                <w:szCs w:val="18"/>
                <w:lang w:val="it-IT"/>
              </w:rPr>
              <w:t>s</w:t>
            </w:r>
            <w:r w:rsidRPr="00A06AD1">
              <w:rPr>
                <w:rFonts w:ascii="Garamond" w:eastAsia="Calibri" w:hAnsi="Garamond" w:cstheme="minorHAnsi"/>
                <w:spacing w:val="1"/>
                <w:sz w:val="18"/>
                <w:szCs w:val="18"/>
                <w:lang w:val="it-IT"/>
              </w:rPr>
              <w:t>a</w:t>
            </w:r>
            <w:r w:rsidRPr="00A06AD1">
              <w:rPr>
                <w:rFonts w:ascii="Garamond" w:eastAsia="Calibri" w:hAnsi="Garamond" w:cstheme="minorHAnsi"/>
                <w:sz w:val="18"/>
                <w:szCs w:val="18"/>
                <w:lang w:val="it-IT"/>
              </w:rPr>
              <w:t>ta. /</w:t>
            </w:r>
            <w:r w:rsidRPr="00A06AD1">
              <w:rPr>
                <w:rFonts w:ascii="Garamond" w:eastAsia="Arial" w:hAnsi="Garamond" w:cstheme="minorHAnsi"/>
                <w:i/>
                <w:iCs/>
                <w:sz w:val="18"/>
                <w:szCs w:val="18"/>
                <w:lang w:val="it-IT"/>
              </w:rPr>
              <w:t xml:space="preserve"> Report</w:t>
            </w:r>
            <w:r w:rsidRPr="00A06AD1">
              <w:rPr>
                <w:rFonts w:ascii="Garamond" w:eastAsia="Arial" w:hAnsi="Garamond" w:cstheme="minorHAnsi"/>
                <w:i/>
                <w:iCs/>
                <w:spacing w:val="27"/>
                <w:sz w:val="18"/>
                <w:szCs w:val="18"/>
                <w:lang w:val="it-IT"/>
              </w:rPr>
              <w:t xml:space="preserve"> </w:t>
            </w:r>
            <w:proofErr w:type="spellStart"/>
            <w:r w:rsidRPr="00A06AD1">
              <w:rPr>
                <w:rFonts w:ascii="Garamond" w:eastAsia="Arial" w:hAnsi="Garamond" w:cstheme="minorHAnsi"/>
                <w:i/>
                <w:iCs/>
                <w:w w:val="111"/>
                <w:sz w:val="18"/>
                <w:szCs w:val="18"/>
                <w:lang w:val="it-IT"/>
              </w:rPr>
              <w:t>promptly</w:t>
            </w:r>
            <w:proofErr w:type="spellEnd"/>
            <w:r w:rsidRPr="00A06AD1">
              <w:rPr>
                <w:rFonts w:ascii="Garamond" w:eastAsia="Arial" w:hAnsi="Garamond" w:cstheme="minorHAnsi"/>
                <w:i/>
                <w:iCs/>
                <w:spacing w:val="-5"/>
                <w:w w:val="111"/>
                <w:sz w:val="18"/>
                <w:szCs w:val="18"/>
                <w:lang w:val="it-IT"/>
              </w:rPr>
              <w:t xml:space="preserve"> </w:t>
            </w:r>
            <w:r w:rsidRPr="00A06AD1">
              <w:rPr>
                <w:rFonts w:ascii="Garamond" w:eastAsia="Arial" w:hAnsi="Garamond" w:cstheme="minorHAnsi"/>
                <w:i/>
                <w:iCs/>
                <w:sz w:val="18"/>
                <w:szCs w:val="18"/>
                <w:lang w:val="it-IT"/>
              </w:rPr>
              <w:t>faults</w:t>
            </w:r>
            <w:r w:rsidRPr="00A06AD1">
              <w:rPr>
                <w:rFonts w:ascii="Garamond" w:eastAsia="Arial" w:hAnsi="Garamond" w:cstheme="minorHAnsi"/>
                <w:i/>
                <w:iCs/>
                <w:spacing w:val="39"/>
                <w:sz w:val="18"/>
                <w:szCs w:val="18"/>
                <w:lang w:val="it-IT"/>
              </w:rPr>
              <w:t xml:space="preserve"> </w:t>
            </w:r>
            <w:r w:rsidRPr="00A06AD1">
              <w:rPr>
                <w:rFonts w:ascii="Garamond" w:eastAsia="Arial" w:hAnsi="Garamond" w:cstheme="minorHAnsi"/>
                <w:i/>
                <w:iCs/>
                <w:sz w:val="18"/>
                <w:szCs w:val="18"/>
                <w:lang w:val="it-IT"/>
              </w:rPr>
              <w:t>or</w:t>
            </w:r>
            <w:r w:rsidRPr="00A06AD1">
              <w:rPr>
                <w:rFonts w:ascii="Garamond" w:eastAsia="Arial" w:hAnsi="Garamond" w:cstheme="minorHAnsi"/>
                <w:i/>
                <w:iCs/>
                <w:spacing w:val="19"/>
                <w:sz w:val="18"/>
                <w:szCs w:val="18"/>
                <w:lang w:val="it-IT"/>
              </w:rPr>
              <w:t xml:space="preserve"> </w:t>
            </w:r>
            <w:proofErr w:type="spellStart"/>
            <w:r w:rsidRPr="00A06AD1">
              <w:rPr>
                <w:rFonts w:ascii="Garamond" w:eastAsia="Arial" w:hAnsi="Garamond" w:cstheme="minorHAnsi"/>
                <w:i/>
                <w:iCs/>
                <w:sz w:val="18"/>
                <w:szCs w:val="18"/>
                <w:lang w:val="it-IT"/>
              </w:rPr>
              <w:t>deficiencies</w:t>
            </w:r>
            <w:proofErr w:type="spellEnd"/>
            <w:r w:rsidRPr="00A06AD1">
              <w:rPr>
                <w:rFonts w:ascii="Garamond" w:eastAsia="Arial" w:hAnsi="Garamond" w:cstheme="minorHAnsi"/>
                <w:i/>
                <w:iCs/>
                <w:spacing w:val="28"/>
                <w:sz w:val="18"/>
                <w:szCs w:val="18"/>
                <w:lang w:val="it-IT"/>
              </w:rPr>
              <w:t xml:space="preserve"> </w:t>
            </w:r>
            <w:r w:rsidRPr="00A06AD1">
              <w:rPr>
                <w:rFonts w:ascii="Garamond" w:eastAsia="Arial" w:hAnsi="Garamond" w:cstheme="minorHAnsi"/>
                <w:i/>
                <w:iCs/>
                <w:sz w:val="18"/>
                <w:szCs w:val="18"/>
                <w:lang w:val="it-IT"/>
              </w:rPr>
              <w:t>in</w:t>
            </w:r>
            <w:r w:rsidRPr="00A06AD1">
              <w:rPr>
                <w:rFonts w:ascii="Garamond" w:eastAsia="Arial" w:hAnsi="Garamond" w:cstheme="minorHAnsi"/>
                <w:i/>
                <w:iCs/>
                <w:spacing w:val="20"/>
                <w:sz w:val="18"/>
                <w:szCs w:val="18"/>
                <w:lang w:val="it-IT"/>
              </w:rPr>
              <w:t xml:space="preserve"> </w:t>
            </w:r>
            <w:proofErr w:type="spellStart"/>
            <w:r w:rsidRPr="00A06AD1">
              <w:rPr>
                <w:rFonts w:ascii="Garamond" w:eastAsia="Arial" w:hAnsi="Garamond" w:cstheme="minorHAnsi"/>
                <w:i/>
                <w:iCs/>
                <w:w w:val="109"/>
                <w:sz w:val="18"/>
                <w:szCs w:val="18"/>
                <w:lang w:val="it-IT"/>
              </w:rPr>
              <w:t>equipment</w:t>
            </w:r>
            <w:proofErr w:type="spellEnd"/>
            <w:r w:rsidRPr="00A06AD1">
              <w:rPr>
                <w:rFonts w:ascii="Garamond" w:eastAsia="Arial" w:hAnsi="Garamond" w:cstheme="minorHAnsi"/>
                <w:i/>
                <w:iCs/>
                <w:spacing w:val="-4"/>
                <w:w w:val="109"/>
                <w:sz w:val="18"/>
                <w:szCs w:val="18"/>
                <w:lang w:val="it-IT"/>
              </w:rPr>
              <w:t xml:space="preserve"> </w:t>
            </w:r>
            <w:proofErr w:type="spellStart"/>
            <w:r w:rsidRPr="00A06AD1">
              <w:rPr>
                <w:rFonts w:ascii="Garamond" w:eastAsia="Arial" w:hAnsi="Garamond" w:cstheme="minorHAnsi"/>
                <w:i/>
                <w:iCs/>
                <w:sz w:val="18"/>
                <w:szCs w:val="18"/>
                <w:lang w:val="it-IT"/>
              </w:rPr>
              <w:t>used</w:t>
            </w:r>
            <w:proofErr w:type="spellEnd"/>
          </w:p>
        </w:tc>
        <w:tc>
          <w:tcPr>
            <w:tcW w:w="750" w:type="dxa"/>
            <w:tcBorders>
              <w:top w:val="single" w:sz="4" w:space="0" w:color="00457E"/>
              <w:left w:val="single" w:sz="4" w:space="0" w:color="00457E"/>
              <w:bottom w:val="single" w:sz="4" w:space="0" w:color="00457E"/>
              <w:right w:val="single" w:sz="4" w:space="0" w:color="00457E"/>
            </w:tcBorders>
          </w:tcPr>
          <w:p w14:paraId="10DCD811" w14:textId="77777777" w:rsidR="007E73D4" w:rsidRPr="00A06AD1" w:rsidRDefault="007E73D4" w:rsidP="007E73D4">
            <w:pPr>
              <w:ind w:left="198" w:right="181"/>
              <w:rPr>
                <w:rFonts w:ascii="Garamond" w:hAnsi="Garamond" w:cstheme="minorHAnsi"/>
                <w:i/>
                <w:iCs/>
                <w:sz w:val="18"/>
                <w:szCs w:val="18"/>
                <w:lang w:val="it-IT"/>
              </w:rPr>
            </w:pPr>
          </w:p>
        </w:tc>
        <w:tc>
          <w:tcPr>
            <w:tcW w:w="1131" w:type="dxa"/>
            <w:tcBorders>
              <w:top w:val="single" w:sz="4" w:space="0" w:color="00457E"/>
              <w:left w:val="single" w:sz="4" w:space="0" w:color="00457E"/>
              <w:bottom w:val="single" w:sz="4" w:space="0" w:color="00457E"/>
              <w:right w:val="single" w:sz="4" w:space="0" w:color="00457E"/>
            </w:tcBorders>
          </w:tcPr>
          <w:p w14:paraId="0359C106" w14:textId="77777777" w:rsidR="007E73D4" w:rsidRPr="00A06AD1" w:rsidRDefault="007E73D4" w:rsidP="007E73D4">
            <w:pPr>
              <w:ind w:left="198" w:right="181"/>
              <w:rPr>
                <w:rFonts w:ascii="Garamond" w:hAnsi="Garamond" w:cstheme="minorHAnsi"/>
                <w:i/>
                <w:iCs/>
                <w:sz w:val="18"/>
                <w:szCs w:val="18"/>
                <w:lang w:val="it-IT"/>
              </w:rPr>
            </w:pPr>
          </w:p>
        </w:tc>
        <w:tc>
          <w:tcPr>
            <w:tcW w:w="4679" w:type="dxa"/>
            <w:tcBorders>
              <w:left w:val="single" w:sz="4" w:space="0" w:color="00457E"/>
              <w:bottom w:val="single" w:sz="4" w:space="0" w:color="auto"/>
              <w:right w:val="single" w:sz="4" w:space="0" w:color="00457E"/>
            </w:tcBorders>
          </w:tcPr>
          <w:p w14:paraId="254EA32D" w14:textId="77777777" w:rsidR="007E73D4" w:rsidRPr="00A06AD1" w:rsidRDefault="007E73D4" w:rsidP="007E73D4">
            <w:pPr>
              <w:rPr>
                <w:rFonts w:ascii="Garamond" w:hAnsi="Garamond" w:cstheme="minorHAnsi"/>
                <w:i/>
                <w:iCs/>
                <w:sz w:val="18"/>
                <w:szCs w:val="18"/>
                <w:lang w:val="it-IT"/>
              </w:rPr>
            </w:pPr>
          </w:p>
        </w:tc>
        <w:tc>
          <w:tcPr>
            <w:tcW w:w="1276" w:type="dxa"/>
            <w:tcBorders>
              <w:top w:val="single" w:sz="4" w:space="0" w:color="00457E"/>
              <w:left w:val="single" w:sz="4" w:space="0" w:color="00457E"/>
              <w:bottom w:val="single" w:sz="4" w:space="0" w:color="00457E"/>
              <w:right w:val="single" w:sz="4" w:space="0" w:color="00457E"/>
            </w:tcBorders>
          </w:tcPr>
          <w:p w14:paraId="54D6BE54" w14:textId="77777777" w:rsidR="007E73D4" w:rsidRPr="00A06AD1" w:rsidRDefault="007E73D4" w:rsidP="007E73D4">
            <w:pPr>
              <w:rPr>
                <w:rFonts w:ascii="Garamond" w:hAnsi="Garamond" w:cstheme="minorHAnsi"/>
                <w:i/>
                <w:iCs/>
                <w:sz w:val="18"/>
                <w:szCs w:val="18"/>
                <w:lang w:val="it-IT"/>
              </w:rPr>
            </w:pPr>
          </w:p>
        </w:tc>
        <w:tc>
          <w:tcPr>
            <w:tcW w:w="1842" w:type="dxa"/>
            <w:tcBorders>
              <w:top w:val="single" w:sz="4" w:space="0" w:color="00457E"/>
              <w:left w:val="single" w:sz="4" w:space="0" w:color="00457E"/>
              <w:bottom w:val="single" w:sz="4" w:space="0" w:color="00457E"/>
              <w:right w:val="single" w:sz="4" w:space="0" w:color="00457E"/>
            </w:tcBorders>
          </w:tcPr>
          <w:p w14:paraId="4D507335" w14:textId="77777777" w:rsidR="007E73D4" w:rsidRPr="00A06AD1" w:rsidRDefault="007E73D4" w:rsidP="007E73D4">
            <w:pPr>
              <w:rPr>
                <w:rFonts w:ascii="Garamond" w:hAnsi="Garamond" w:cstheme="minorHAnsi"/>
                <w:i/>
                <w:iCs/>
                <w:sz w:val="18"/>
                <w:szCs w:val="18"/>
                <w:lang w:val="it-IT"/>
              </w:rPr>
            </w:pPr>
          </w:p>
        </w:tc>
      </w:tr>
    </w:tbl>
    <w:p w14:paraId="6459DE8C" w14:textId="77777777" w:rsidR="00610BB7" w:rsidRDefault="00610BB7">
      <w:pPr>
        <w:rPr>
          <w:rFonts w:ascii="Garamond" w:eastAsia="Calibri" w:hAnsi="Garamond" w:cs="Calibri"/>
          <w:b/>
          <w:bCs/>
          <w:sz w:val="20"/>
          <w:szCs w:val="20"/>
          <w:lang w:val="it-IT"/>
        </w:rPr>
      </w:pPr>
    </w:p>
    <w:p w14:paraId="4175F5AA" w14:textId="77777777" w:rsidR="00610BB7" w:rsidRDefault="00610BB7">
      <w:pPr>
        <w:rPr>
          <w:rFonts w:ascii="Garamond" w:eastAsia="Calibri" w:hAnsi="Garamond" w:cs="Calibri"/>
          <w:b/>
          <w:bCs/>
          <w:sz w:val="20"/>
          <w:szCs w:val="20"/>
          <w:lang w:val="it-IT"/>
        </w:rPr>
      </w:pPr>
    </w:p>
    <w:p w14:paraId="6F9DFAB7" w14:textId="77777777" w:rsidR="00610BB7" w:rsidRDefault="00610BB7">
      <w:pPr>
        <w:rPr>
          <w:rFonts w:ascii="Garamond" w:eastAsia="Calibri" w:hAnsi="Garamond" w:cs="Calibri"/>
          <w:b/>
          <w:bCs/>
          <w:sz w:val="20"/>
          <w:szCs w:val="20"/>
          <w:lang w:val="it-IT"/>
        </w:rPr>
      </w:pPr>
    </w:p>
    <w:p w14:paraId="42E4180C" w14:textId="77777777" w:rsidR="00610BB7" w:rsidRDefault="00610BB7">
      <w:pPr>
        <w:rPr>
          <w:rFonts w:ascii="Garamond" w:eastAsia="Calibri" w:hAnsi="Garamond" w:cs="Calibri"/>
          <w:b/>
          <w:bCs/>
          <w:sz w:val="20"/>
          <w:szCs w:val="20"/>
          <w:lang w:val="it-IT"/>
        </w:rPr>
      </w:pPr>
    </w:p>
    <w:tbl>
      <w:tblPr>
        <w:tblW w:w="15871" w:type="dxa"/>
        <w:jc w:val="center"/>
        <w:tblLayout w:type="fixed"/>
        <w:tblCellMar>
          <w:left w:w="0" w:type="dxa"/>
          <w:right w:w="0" w:type="dxa"/>
        </w:tblCellMar>
        <w:tblLook w:val="01E0" w:firstRow="1" w:lastRow="1" w:firstColumn="1" w:lastColumn="1" w:noHBand="0" w:noVBand="0"/>
      </w:tblPr>
      <w:tblGrid>
        <w:gridCol w:w="420"/>
        <w:gridCol w:w="708"/>
        <w:gridCol w:w="5671"/>
        <w:gridCol w:w="701"/>
        <w:gridCol w:w="8"/>
        <w:gridCol w:w="559"/>
        <w:gridCol w:w="573"/>
        <w:gridCol w:w="4096"/>
        <w:gridCol w:w="584"/>
        <w:gridCol w:w="1268"/>
        <w:gridCol w:w="8"/>
        <w:gridCol w:w="1275"/>
      </w:tblGrid>
      <w:tr w:rsidR="00616081" w:rsidRPr="00BD4670" w14:paraId="2B9D31ED" w14:textId="77777777" w:rsidTr="00616081">
        <w:trPr>
          <w:trHeight w:hRule="exact" w:val="559"/>
          <w:jc w:val="center"/>
        </w:trPr>
        <w:tc>
          <w:tcPr>
            <w:tcW w:w="420" w:type="dxa"/>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437B54D5" w14:textId="77777777" w:rsidR="00610BB7" w:rsidRPr="00BD4670" w:rsidRDefault="00610BB7" w:rsidP="00CD2FA4">
            <w:pPr>
              <w:spacing w:after="0" w:line="240" w:lineRule="auto"/>
              <w:ind w:left="62"/>
              <w:jc w:val="center"/>
              <w:rPr>
                <w:rFonts w:ascii="Garamond" w:eastAsia="Calibri" w:hAnsi="Garamond" w:cstheme="minorHAnsi"/>
                <w:sz w:val="20"/>
                <w:szCs w:val="20"/>
              </w:rPr>
            </w:pPr>
            <w:r w:rsidRPr="00BD4670">
              <w:rPr>
                <w:rFonts w:ascii="Garamond" w:eastAsia="Calibri" w:hAnsi="Garamond" w:cstheme="minorHAnsi"/>
                <w:b/>
                <w:bCs/>
                <w:spacing w:val="-1"/>
                <w:sz w:val="20"/>
                <w:szCs w:val="20"/>
              </w:rPr>
              <w:t>Ri</w:t>
            </w:r>
            <w:r w:rsidRPr="00BD4670">
              <w:rPr>
                <w:rFonts w:ascii="Garamond" w:eastAsia="Calibri" w:hAnsi="Garamond" w:cstheme="minorHAnsi"/>
                <w:b/>
                <w:bCs/>
                <w:sz w:val="20"/>
                <w:szCs w:val="20"/>
              </w:rPr>
              <w:t>f.</w:t>
            </w:r>
          </w:p>
          <w:p w14:paraId="6D724C5D" w14:textId="77777777" w:rsidR="00610BB7" w:rsidRPr="00BD4670" w:rsidRDefault="00610BB7" w:rsidP="00CD2FA4">
            <w:pPr>
              <w:spacing w:before="32" w:after="0" w:line="240" w:lineRule="auto"/>
              <w:ind w:left="62"/>
              <w:jc w:val="center"/>
              <w:rPr>
                <w:rFonts w:ascii="Garamond" w:eastAsia="Calibri" w:hAnsi="Garamond" w:cstheme="minorHAnsi"/>
                <w:b/>
                <w:bCs/>
                <w:sz w:val="20"/>
                <w:szCs w:val="20"/>
              </w:rPr>
            </w:pPr>
            <w:r w:rsidRPr="00BD4670">
              <w:rPr>
                <w:rFonts w:ascii="Garamond" w:eastAsia="Calibri" w:hAnsi="Garamond" w:cstheme="minorHAnsi"/>
                <w:b/>
                <w:bCs/>
                <w:spacing w:val="-1"/>
                <w:sz w:val="20"/>
                <w:szCs w:val="20"/>
              </w:rPr>
              <w:t>N</w:t>
            </w:r>
            <w:r w:rsidRPr="00BD4670">
              <w:rPr>
                <w:rFonts w:ascii="Garamond" w:eastAsia="Calibri" w:hAnsi="Garamond" w:cstheme="minorHAnsi"/>
                <w:b/>
                <w:bCs/>
                <w:spacing w:val="1"/>
                <w:sz w:val="20"/>
                <w:szCs w:val="20"/>
              </w:rPr>
              <w:t>r</w:t>
            </w:r>
            <w:r w:rsidRPr="00BD4670">
              <w:rPr>
                <w:rFonts w:ascii="Garamond" w:eastAsia="Calibri" w:hAnsi="Garamond" w:cstheme="minorHAnsi"/>
                <w:b/>
                <w:bCs/>
                <w:sz w:val="20"/>
                <w:szCs w:val="20"/>
              </w:rPr>
              <w:t>.</w:t>
            </w:r>
          </w:p>
          <w:p w14:paraId="54E87595" w14:textId="77777777" w:rsidR="00610BB7" w:rsidRPr="00BD4670" w:rsidRDefault="00610BB7" w:rsidP="00CD2FA4">
            <w:pPr>
              <w:spacing w:before="32" w:after="0" w:line="240" w:lineRule="auto"/>
              <w:ind w:left="62"/>
              <w:jc w:val="center"/>
              <w:rPr>
                <w:rFonts w:ascii="Garamond" w:eastAsia="Calibri" w:hAnsi="Garamond" w:cstheme="minorHAnsi"/>
                <w:sz w:val="20"/>
                <w:szCs w:val="20"/>
              </w:rPr>
            </w:pPr>
          </w:p>
        </w:tc>
        <w:tc>
          <w:tcPr>
            <w:tcW w:w="7647" w:type="dxa"/>
            <w:gridSpan w:val="5"/>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74F3C13F" w14:textId="77777777" w:rsidR="00610BB7" w:rsidRPr="00BD4670" w:rsidRDefault="00610BB7" w:rsidP="00CD2FA4">
            <w:pPr>
              <w:spacing w:after="0" w:line="240" w:lineRule="auto"/>
              <w:ind w:left="102" w:right="220"/>
              <w:jc w:val="both"/>
              <w:rPr>
                <w:rFonts w:ascii="Garamond" w:eastAsia="Calibri" w:hAnsi="Garamond" w:cstheme="minorHAnsi"/>
                <w:b/>
                <w:bCs/>
                <w:spacing w:val="-1"/>
                <w:sz w:val="20"/>
                <w:szCs w:val="20"/>
              </w:rPr>
            </w:pPr>
          </w:p>
          <w:p w14:paraId="46499236" w14:textId="77777777" w:rsidR="00610BB7" w:rsidRPr="00BD4670" w:rsidRDefault="00610BB7" w:rsidP="00CD2FA4">
            <w:pPr>
              <w:spacing w:after="0" w:line="240" w:lineRule="auto"/>
              <w:ind w:left="102" w:right="-20"/>
              <w:rPr>
                <w:rFonts w:ascii="Garamond" w:eastAsia="Calibri" w:hAnsi="Garamond" w:cstheme="minorHAnsi"/>
                <w:sz w:val="20"/>
                <w:szCs w:val="20"/>
              </w:rPr>
            </w:pPr>
            <w:r w:rsidRPr="00BD4670">
              <w:rPr>
                <w:rFonts w:ascii="Garamond" w:eastAsia="Calibri" w:hAnsi="Garamond" w:cstheme="minorHAnsi"/>
                <w:b/>
                <w:bCs/>
                <w:spacing w:val="-1"/>
                <w:sz w:val="20"/>
                <w:szCs w:val="20"/>
              </w:rPr>
              <w:t>ADD</w:t>
            </w:r>
            <w:r w:rsidRPr="00BD4670">
              <w:rPr>
                <w:rFonts w:ascii="Garamond" w:eastAsia="Calibri" w:hAnsi="Garamond" w:cstheme="minorHAnsi"/>
                <w:b/>
                <w:bCs/>
                <w:sz w:val="20"/>
                <w:szCs w:val="20"/>
              </w:rPr>
              <w:t>EST</w:t>
            </w:r>
            <w:r w:rsidRPr="00BD4670">
              <w:rPr>
                <w:rFonts w:ascii="Garamond" w:eastAsia="Calibri" w:hAnsi="Garamond" w:cstheme="minorHAnsi"/>
                <w:b/>
                <w:bCs/>
                <w:spacing w:val="1"/>
                <w:sz w:val="20"/>
                <w:szCs w:val="20"/>
              </w:rPr>
              <w:t>R</w:t>
            </w:r>
            <w:r w:rsidRPr="00BD4670">
              <w:rPr>
                <w:rFonts w:ascii="Garamond" w:eastAsia="Calibri" w:hAnsi="Garamond" w:cstheme="minorHAnsi"/>
                <w:b/>
                <w:bCs/>
                <w:sz w:val="20"/>
                <w:szCs w:val="20"/>
              </w:rPr>
              <w:t>AME</w:t>
            </w:r>
            <w:r w:rsidRPr="00BD4670">
              <w:rPr>
                <w:rFonts w:ascii="Garamond" w:eastAsia="Calibri" w:hAnsi="Garamond" w:cstheme="minorHAnsi"/>
                <w:b/>
                <w:bCs/>
                <w:spacing w:val="-1"/>
                <w:sz w:val="20"/>
                <w:szCs w:val="20"/>
              </w:rPr>
              <w:t>N</w:t>
            </w:r>
            <w:r w:rsidRPr="00BD4670">
              <w:rPr>
                <w:rFonts w:ascii="Garamond" w:eastAsia="Calibri" w:hAnsi="Garamond" w:cstheme="minorHAnsi"/>
                <w:b/>
                <w:bCs/>
                <w:sz w:val="20"/>
                <w:szCs w:val="20"/>
              </w:rPr>
              <w:t>TO/TRAINING</w:t>
            </w:r>
          </w:p>
        </w:tc>
        <w:tc>
          <w:tcPr>
            <w:tcW w:w="4669" w:type="dxa"/>
            <w:gridSpan w:val="2"/>
            <w:vMerge w:val="restart"/>
            <w:tcBorders>
              <w:top w:val="single" w:sz="4" w:space="0" w:color="000000"/>
              <w:left w:val="single" w:sz="4" w:space="0" w:color="000000"/>
              <w:right w:val="single" w:sz="4" w:space="0" w:color="000000"/>
            </w:tcBorders>
            <w:shd w:val="clear" w:color="auto" w:fill="C6D9F1" w:themeFill="text2" w:themeFillTint="33"/>
          </w:tcPr>
          <w:p w14:paraId="0F7AF311" w14:textId="77777777" w:rsidR="00610BB7" w:rsidRPr="00BD4670" w:rsidRDefault="00610BB7" w:rsidP="00CD2FA4">
            <w:pPr>
              <w:spacing w:before="10" w:after="0" w:line="240" w:lineRule="auto"/>
              <w:rPr>
                <w:rFonts w:ascii="Garamond" w:hAnsi="Garamond" w:cstheme="minorHAnsi"/>
                <w:sz w:val="20"/>
                <w:szCs w:val="20"/>
                <w:lang w:val="it-IT"/>
              </w:rPr>
            </w:pPr>
          </w:p>
          <w:p w14:paraId="7ACB97A8" w14:textId="77777777" w:rsidR="00610BB7" w:rsidRPr="00BD4670" w:rsidRDefault="00610BB7" w:rsidP="00CD2FA4">
            <w:pPr>
              <w:spacing w:after="0" w:line="240" w:lineRule="auto"/>
              <w:ind w:left="84" w:right="-20"/>
              <w:jc w:val="center"/>
              <w:rPr>
                <w:rFonts w:ascii="Garamond" w:eastAsia="Calibri" w:hAnsi="Garamond" w:cstheme="minorHAnsi"/>
                <w:b/>
                <w:bCs/>
                <w:sz w:val="20"/>
                <w:szCs w:val="20"/>
                <w:lang w:val="it-IT"/>
              </w:rPr>
            </w:pPr>
            <w:r w:rsidRPr="00BD4670">
              <w:rPr>
                <w:rFonts w:ascii="Garamond" w:eastAsia="Calibri" w:hAnsi="Garamond" w:cstheme="minorHAnsi"/>
                <w:b/>
                <w:bCs/>
                <w:sz w:val="20"/>
                <w:szCs w:val="20"/>
                <w:lang w:val="it-IT"/>
              </w:rPr>
              <w:t>c</w:t>
            </w:r>
            <w:r w:rsidRPr="00BD4670">
              <w:rPr>
                <w:rFonts w:ascii="Garamond" w:eastAsia="Calibri" w:hAnsi="Garamond" w:cstheme="minorHAnsi"/>
                <w:b/>
                <w:bCs/>
                <w:spacing w:val="1"/>
                <w:sz w:val="20"/>
                <w:szCs w:val="20"/>
                <w:lang w:val="it-IT"/>
              </w:rPr>
              <w:t>r</w:t>
            </w:r>
            <w:r w:rsidRPr="00BD4670">
              <w:rPr>
                <w:rFonts w:ascii="Garamond" w:eastAsia="Calibri" w:hAnsi="Garamond" w:cstheme="minorHAnsi"/>
                <w:b/>
                <w:bCs/>
                <w:spacing w:val="-1"/>
                <w:sz w:val="20"/>
                <w:szCs w:val="20"/>
                <w:lang w:val="it-IT"/>
              </w:rPr>
              <w:t>i</w:t>
            </w:r>
            <w:r w:rsidRPr="00BD4670">
              <w:rPr>
                <w:rFonts w:ascii="Garamond" w:eastAsia="Calibri" w:hAnsi="Garamond" w:cstheme="minorHAnsi"/>
                <w:b/>
                <w:bCs/>
                <w:sz w:val="20"/>
                <w:szCs w:val="20"/>
                <w:lang w:val="it-IT"/>
              </w:rPr>
              <w:t>te</w:t>
            </w:r>
            <w:r w:rsidRPr="00BD4670">
              <w:rPr>
                <w:rFonts w:ascii="Garamond" w:eastAsia="Calibri" w:hAnsi="Garamond" w:cstheme="minorHAnsi"/>
                <w:b/>
                <w:bCs/>
                <w:spacing w:val="1"/>
                <w:sz w:val="20"/>
                <w:szCs w:val="20"/>
                <w:lang w:val="it-IT"/>
              </w:rPr>
              <w:t>r</w:t>
            </w:r>
            <w:r w:rsidRPr="00BD4670">
              <w:rPr>
                <w:rFonts w:ascii="Garamond" w:eastAsia="Calibri" w:hAnsi="Garamond" w:cstheme="minorHAnsi"/>
                <w:b/>
                <w:bCs/>
                <w:sz w:val="20"/>
                <w:szCs w:val="20"/>
                <w:lang w:val="it-IT"/>
              </w:rPr>
              <w:t>i</w:t>
            </w:r>
            <w:r w:rsidRPr="00BD4670">
              <w:rPr>
                <w:rFonts w:ascii="Garamond" w:eastAsia="Calibri" w:hAnsi="Garamond" w:cstheme="minorHAnsi"/>
                <w:b/>
                <w:bCs/>
                <w:spacing w:val="-2"/>
                <w:sz w:val="20"/>
                <w:szCs w:val="20"/>
                <w:lang w:val="it-IT"/>
              </w:rPr>
              <w:t xml:space="preserve"> </w:t>
            </w:r>
            <w:r w:rsidRPr="00BD4670">
              <w:rPr>
                <w:rFonts w:ascii="Garamond" w:eastAsia="Calibri" w:hAnsi="Garamond" w:cstheme="minorHAnsi"/>
                <w:b/>
                <w:bCs/>
                <w:sz w:val="20"/>
                <w:szCs w:val="20"/>
                <w:lang w:val="it-IT"/>
              </w:rPr>
              <w:t xml:space="preserve">per </w:t>
            </w:r>
            <w:r w:rsidRPr="00BD4670">
              <w:rPr>
                <w:rFonts w:ascii="Garamond" w:eastAsia="Calibri" w:hAnsi="Garamond" w:cstheme="minorHAnsi"/>
                <w:b/>
                <w:bCs/>
                <w:spacing w:val="-1"/>
                <w:sz w:val="20"/>
                <w:szCs w:val="20"/>
                <w:lang w:val="it-IT"/>
              </w:rPr>
              <w:t>l</w:t>
            </w:r>
            <w:r w:rsidRPr="00BD4670">
              <w:rPr>
                <w:rFonts w:ascii="Garamond" w:eastAsia="Calibri" w:hAnsi="Garamond" w:cstheme="minorHAnsi"/>
                <w:b/>
                <w:bCs/>
                <w:sz w:val="20"/>
                <w:szCs w:val="20"/>
                <w:lang w:val="it-IT"/>
              </w:rPr>
              <w:t>a</w:t>
            </w:r>
            <w:r w:rsidRPr="00BD4670">
              <w:rPr>
                <w:rFonts w:ascii="Garamond" w:eastAsia="Calibri" w:hAnsi="Garamond" w:cstheme="minorHAnsi"/>
                <w:b/>
                <w:bCs/>
                <w:spacing w:val="-1"/>
                <w:sz w:val="20"/>
                <w:szCs w:val="20"/>
                <w:lang w:val="it-IT"/>
              </w:rPr>
              <w:t xml:space="preserve"> v</w:t>
            </w:r>
            <w:r w:rsidRPr="00BD4670">
              <w:rPr>
                <w:rFonts w:ascii="Garamond" w:eastAsia="Calibri" w:hAnsi="Garamond" w:cstheme="minorHAnsi"/>
                <w:b/>
                <w:bCs/>
                <w:sz w:val="20"/>
                <w:szCs w:val="20"/>
                <w:lang w:val="it-IT"/>
              </w:rPr>
              <w:t>a</w:t>
            </w:r>
            <w:r w:rsidRPr="00BD4670">
              <w:rPr>
                <w:rFonts w:ascii="Garamond" w:eastAsia="Calibri" w:hAnsi="Garamond" w:cstheme="minorHAnsi"/>
                <w:b/>
                <w:bCs/>
                <w:spacing w:val="-1"/>
                <w:sz w:val="20"/>
                <w:szCs w:val="20"/>
                <w:lang w:val="it-IT"/>
              </w:rPr>
              <w:t>lu</w:t>
            </w:r>
            <w:r w:rsidRPr="00BD4670">
              <w:rPr>
                <w:rFonts w:ascii="Garamond" w:eastAsia="Calibri" w:hAnsi="Garamond" w:cstheme="minorHAnsi"/>
                <w:b/>
                <w:bCs/>
                <w:sz w:val="20"/>
                <w:szCs w:val="20"/>
                <w:lang w:val="it-IT"/>
              </w:rPr>
              <w:t>taz</w:t>
            </w:r>
            <w:r w:rsidRPr="00BD4670">
              <w:rPr>
                <w:rFonts w:ascii="Garamond" w:eastAsia="Calibri" w:hAnsi="Garamond" w:cstheme="minorHAnsi"/>
                <w:b/>
                <w:bCs/>
                <w:spacing w:val="-1"/>
                <w:sz w:val="20"/>
                <w:szCs w:val="20"/>
                <w:lang w:val="it-IT"/>
              </w:rPr>
              <w:t>i</w:t>
            </w:r>
            <w:r w:rsidRPr="00BD4670">
              <w:rPr>
                <w:rFonts w:ascii="Garamond" w:eastAsia="Calibri" w:hAnsi="Garamond" w:cstheme="minorHAnsi"/>
                <w:b/>
                <w:bCs/>
                <w:spacing w:val="2"/>
                <w:sz w:val="20"/>
                <w:szCs w:val="20"/>
                <w:lang w:val="it-IT"/>
              </w:rPr>
              <w:t>o</w:t>
            </w:r>
            <w:r w:rsidRPr="00BD4670">
              <w:rPr>
                <w:rFonts w:ascii="Garamond" w:eastAsia="Calibri" w:hAnsi="Garamond" w:cstheme="minorHAnsi"/>
                <w:b/>
                <w:bCs/>
                <w:spacing w:val="-1"/>
                <w:sz w:val="20"/>
                <w:szCs w:val="20"/>
                <w:lang w:val="it-IT"/>
              </w:rPr>
              <w:t>n</w:t>
            </w:r>
            <w:r w:rsidRPr="00BD4670">
              <w:rPr>
                <w:rFonts w:ascii="Garamond" w:eastAsia="Calibri" w:hAnsi="Garamond" w:cstheme="minorHAnsi"/>
                <w:b/>
                <w:bCs/>
                <w:sz w:val="20"/>
                <w:szCs w:val="20"/>
                <w:lang w:val="it-IT"/>
              </w:rPr>
              <w:t>e</w:t>
            </w:r>
          </w:p>
          <w:p w14:paraId="6F8608FB" w14:textId="77777777" w:rsidR="00610BB7" w:rsidRPr="00BD4670" w:rsidRDefault="00610BB7" w:rsidP="00CD2FA4">
            <w:pPr>
              <w:spacing w:after="0" w:line="240" w:lineRule="auto"/>
              <w:ind w:left="84" w:right="-20"/>
              <w:jc w:val="center"/>
              <w:rPr>
                <w:rFonts w:ascii="Garamond" w:eastAsia="Calibri" w:hAnsi="Garamond" w:cstheme="minorHAnsi"/>
                <w:sz w:val="20"/>
                <w:szCs w:val="20"/>
                <w:lang w:val="it-IT"/>
              </w:rPr>
            </w:pPr>
            <w:proofErr w:type="spellStart"/>
            <w:r w:rsidRPr="00BD4670">
              <w:rPr>
                <w:rFonts w:ascii="Garamond" w:eastAsia="Arial" w:hAnsi="Garamond" w:cstheme="minorHAnsi"/>
                <w:b/>
                <w:bCs/>
                <w:w w:val="111"/>
                <w:sz w:val="20"/>
                <w:szCs w:val="20"/>
                <w:lang w:val="it-IT"/>
              </w:rPr>
              <w:lastRenderedPageBreak/>
              <w:t>criteria</w:t>
            </w:r>
            <w:proofErr w:type="spellEnd"/>
            <w:r w:rsidRPr="00BD4670">
              <w:rPr>
                <w:rFonts w:ascii="Garamond" w:eastAsia="Arial" w:hAnsi="Garamond" w:cstheme="minorHAnsi"/>
                <w:b/>
                <w:bCs/>
                <w:w w:val="111"/>
                <w:sz w:val="20"/>
                <w:szCs w:val="20"/>
                <w:lang w:val="it-IT"/>
              </w:rPr>
              <w:t xml:space="preserve"> </w:t>
            </w:r>
            <w:r w:rsidRPr="00BD4670">
              <w:rPr>
                <w:rFonts w:ascii="Garamond" w:eastAsia="Arial" w:hAnsi="Garamond" w:cstheme="minorHAnsi"/>
                <w:b/>
                <w:bCs/>
                <w:sz w:val="20"/>
                <w:szCs w:val="20"/>
                <w:lang w:val="it-IT"/>
              </w:rPr>
              <w:t>for</w:t>
            </w:r>
            <w:r w:rsidRPr="00BD4670">
              <w:rPr>
                <w:rFonts w:ascii="Garamond" w:eastAsia="Arial" w:hAnsi="Garamond" w:cstheme="minorHAnsi"/>
                <w:b/>
                <w:bCs/>
                <w:spacing w:val="43"/>
                <w:sz w:val="20"/>
                <w:szCs w:val="20"/>
                <w:lang w:val="it-IT"/>
              </w:rPr>
              <w:t xml:space="preserve"> </w:t>
            </w:r>
            <w:proofErr w:type="spellStart"/>
            <w:r w:rsidRPr="00BD4670">
              <w:rPr>
                <w:rFonts w:ascii="Garamond" w:eastAsia="Arial" w:hAnsi="Garamond" w:cstheme="minorHAnsi"/>
                <w:b/>
                <w:bCs/>
                <w:w w:val="109"/>
                <w:sz w:val="20"/>
                <w:szCs w:val="20"/>
                <w:lang w:val="it-IT"/>
              </w:rPr>
              <w:t>evaluation</w:t>
            </w:r>
            <w:proofErr w:type="spellEnd"/>
          </w:p>
        </w:tc>
        <w:tc>
          <w:tcPr>
            <w:tcW w:w="3135" w:type="dxa"/>
            <w:gridSpan w:val="4"/>
            <w:vMerge w:val="restart"/>
            <w:tcBorders>
              <w:top w:val="single" w:sz="4" w:space="0" w:color="000000"/>
              <w:left w:val="single" w:sz="4" w:space="0" w:color="000000"/>
              <w:right w:val="single" w:sz="4" w:space="0" w:color="000000"/>
            </w:tcBorders>
            <w:shd w:val="clear" w:color="auto" w:fill="C6D9F1" w:themeFill="text2" w:themeFillTint="33"/>
          </w:tcPr>
          <w:p w14:paraId="04137641" w14:textId="77777777" w:rsidR="00610BB7" w:rsidRPr="00BD4670" w:rsidRDefault="00610BB7" w:rsidP="00CD2FA4">
            <w:pPr>
              <w:spacing w:after="0" w:line="240" w:lineRule="auto"/>
              <w:ind w:left="610" w:right="591"/>
              <w:jc w:val="center"/>
              <w:rPr>
                <w:rFonts w:ascii="Garamond" w:eastAsia="Calibri" w:hAnsi="Garamond" w:cstheme="minorHAnsi"/>
                <w:b/>
                <w:bCs/>
                <w:sz w:val="20"/>
                <w:szCs w:val="20"/>
                <w:lang w:val="it-IT"/>
              </w:rPr>
            </w:pPr>
          </w:p>
          <w:p w14:paraId="79AC52D5" w14:textId="77777777" w:rsidR="00610BB7" w:rsidRPr="00BD4670" w:rsidRDefault="00610BB7" w:rsidP="00CD2FA4">
            <w:pPr>
              <w:spacing w:after="0" w:line="240" w:lineRule="auto"/>
              <w:ind w:left="128" w:right="591"/>
              <w:jc w:val="center"/>
              <w:rPr>
                <w:rFonts w:ascii="Garamond" w:eastAsia="Calibri" w:hAnsi="Garamond" w:cstheme="minorHAnsi"/>
                <w:sz w:val="18"/>
                <w:szCs w:val="18"/>
              </w:rPr>
            </w:pPr>
            <w:r w:rsidRPr="00BD4670">
              <w:rPr>
                <w:rFonts w:ascii="Garamond" w:eastAsia="Calibri" w:hAnsi="Garamond" w:cstheme="minorHAnsi"/>
                <w:b/>
                <w:bCs/>
                <w:sz w:val="18"/>
                <w:szCs w:val="18"/>
                <w:lang w:val="en-GB"/>
              </w:rPr>
              <w:t xml:space="preserve">Ufficiale </w:t>
            </w:r>
            <w:proofErr w:type="spellStart"/>
            <w:r w:rsidRPr="00BD4670">
              <w:rPr>
                <w:rFonts w:ascii="Garamond" w:eastAsia="Calibri" w:hAnsi="Garamond" w:cstheme="minorHAnsi"/>
                <w:b/>
                <w:bCs/>
                <w:sz w:val="18"/>
                <w:szCs w:val="18"/>
                <w:lang w:val="en-GB"/>
              </w:rPr>
              <w:lastRenderedPageBreak/>
              <w:t>competente</w:t>
            </w:r>
            <w:proofErr w:type="spellEnd"/>
            <w:r w:rsidRPr="00BD4670">
              <w:rPr>
                <w:rFonts w:ascii="Garamond" w:eastAsia="Calibri" w:hAnsi="Garamond" w:cstheme="minorHAnsi"/>
                <w:b/>
                <w:bCs/>
                <w:sz w:val="18"/>
                <w:szCs w:val="18"/>
                <w:lang w:val="en-GB"/>
              </w:rPr>
              <w:t>/D</w:t>
            </w:r>
            <w:proofErr w:type="spellStart"/>
            <w:r w:rsidRPr="00BD4670">
              <w:rPr>
                <w:rFonts w:ascii="Garamond" w:eastAsia="Arial" w:hAnsi="Garamond" w:cstheme="minorHAnsi"/>
                <w:sz w:val="18"/>
                <w:szCs w:val="18"/>
              </w:rPr>
              <w:t>esignated</w:t>
            </w:r>
            <w:proofErr w:type="spellEnd"/>
            <w:r w:rsidRPr="00BD4670">
              <w:rPr>
                <w:rFonts w:ascii="Garamond" w:eastAsia="Arial" w:hAnsi="Garamond" w:cstheme="minorHAnsi"/>
                <w:spacing w:val="32"/>
                <w:sz w:val="18"/>
                <w:szCs w:val="18"/>
              </w:rPr>
              <w:t xml:space="preserve"> </w:t>
            </w:r>
            <w:r w:rsidRPr="00BD4670">
              <w:rPr>
                <w:rFonts w:ascii="Garamond" w:eastAsia="Arial" w:hAnsi="Garamond" w:cstheme="minorHAnsi"/>
                <w:spacing w:val="-12"/>
                <w:w w:val="90"/>
                <w:sz w:val="18"/>
                <w:szCs w:val="18"/>
              </w:rPr>
              <w:t>T</w:t>
            </w:r>
            <w:r w:rsidRPr="00BD4670">
              <w:rPr>
                <w:rFonts w:ascii="Garamond" w:eastAsia="Arial" w:hAnsi="Garamond" w:cstheme="minorHAnsi"/>
                <w:w w:val="111"/>
                <w:sz w:val="18"/>
                <w:szCs w:val="18"/>
              </w:rPr>
              <w:t xml:space="preserve">raining </w:t>
            </w:r>
            <w:r w:rsidRPr="00BD4670">
              <w:rPr>
                <w:rFonts w:ascii="Garamond" w:eastAsia="Arial" w:hAnsi="Garamond" w:cstheme="minorHAnsi"/>
                <w:sz w:val="18"/>
                <w:szCs w:val="18"/>
              </w:rPr>
              <w:t>O</w:t>
            </w:r>
            <w:r w:rsidRPr="00BD4670">
              <w:rPr>
                <w:rFonts w:ascii="Garamond" w:eastAsia="Arial" w:hAnsi="Garamond" w:cstheme="minorHAnsi"/>
                <w:spacing w:val="-3"/>
                <w:sz w:val="18"/>
                <w:szCs w:val="18"/>
              </w:rPr>
              <w:t>f</w:t>
            </w:r>
            <w:r w:rsidRPr="00BD4670">
              <w:rPr>
                <w:rFonts w:ascii="Garamond" w:eastAsia="Arial" w:hAnsi="Garamond" w:cstheme="minorHAnsi"/>
                <w:sz w:val="18"/>
                <w:szCs w:val="18"/>
              </w:rPr>
              <w:t>fice</w:t>
            </w:r>
          </w:p>
          <w:p w14:paraId="62F2B08F" w14:textId="77777777" w:rsidR="00610BB7" w:rsidRPr="00BD4670" w:rsidRDefault="00610BB7" w:rsidP="00CD2FA4">
            <w:pPr>
              <w:spacing w:before="12" w:after="0" w:line="240" w:lineRule="auto"/>
              <w:rPr>
                <w:rFonts w:ascii="Garamond" w:hAnsi="Garamond" w:cstheme="minorHAnsi"/>
                <w:sz w:val="20"/>
                <w:szCs w:val="20"/>
              </w:rPr>
            </w:pPr>
          </w:p>
          <w:p w14:paraId="136C4F78" w14:textId="77777777" w:rsidR="00610BB7" w:rsidRPr="00BD4670" w:rsidRDefault="00610BB7" w:rsidP="00CD2FA4">
            <w:pPr>
              <w:spacing w:before="12" w:after="0" w:line="240" w:lineRule="auto"/>
              <w:rPr>
                <w:rFonts w:ascii="Garamond" w:hAnsi="Garamond" w:cstheme="minorHAnsi"/>
                <w:sz w:val="20"/>
                <w:szCs w:val="20"/>
              </w:rPr>
            </w:pPr>
          </w:p>
          <w:p w14:paraId="3D316930" w14:textId="77777777" w:rsidR="00610BB7" w:rsidRPr="00BD4670" w:rsidRDefault="00610BB7" w:rsidP="00CD2FA4">
            <w:pPr>
              <w:spacing w:after="0" w:line="240" w:lineRule="auto"/>
              <w:ind w:left="496" w:right="-20"/>
              <w:rPr>
                <w:rFonts w:ascii="Garamond" w:eastAsia="Calibri" w:hAnsi="Garamond" w:cstheme="minorHAnsi"/>
                <w:sz w:val="20"/>
                <w:szCs w:val="20"/>
              </w:rPr>
            </w:pPr>
          </w:p>
        </w:tc>
      </w:tr>
      <w:tr w:rsidR="00616081" w:rsidRPr="0076243B" w14:paraId="2404E4F9" w14:textId="77777777" w:rsidTr="00616081">
        <w:trPr>
          <w:trHeight w:hRule="exact" w:val="733"/>
          <w:jc w:val="center"/>
        </w:trPr>
        <w:tc>
          <w:tcPr>
            <w:tcW w:w="420" w:type="dxa"/>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4891229F" w14:textId="77777777" w:rsidR="00610BB7" w:rsidRPr="00A06AD1" w:rsidRDefault="00610BB7" w:rsidP="00CD2FA4">
            <w:pPr>
              <w:spacing w:after="0" w:line="218" w:lineRule="exact"/>
              <w:ind w:left="62"/>
              <w:jc w:val="center"/>
              <w:rPr>
                <w:rFonts w:ascii="Garamond" w:eastAsia="Calibri" w:hAnsi="Garamond" w:cstheme="minorHAnsi"/>
                <w:sz w:val="20"/>
                <w:szCs w:val="20"/>
                <w:lang w:val="it-IT"/>
              </w:rPr>
            </w:pPr>
          </w:p>
          <w:p w14:paraId="02E9F938" w14:textId="77777777" w:rsidR="00610BB7" w:rsidRPr="00A06AD1" w:rsidRDefault="00610BB7" w:rsidP="00CD2FA4">
            <w:pPr>
              <w:spacing w:after="0" w:line="218" w:lineRule="exact"/>
              <w:ind w:left="62"/>
              <w:jc w:val="center"/>
              <w:rPr>
                <w:rFonts w:ascii="Garamond" w:eastAsia="Calibri" w:hAnsi="Garamond" w:cstheme="minorHAnsi"/>
                <w:b/>
                <w:bCs/>
                <w:sz w:val="20"/>
                <w:szCs w:val="20"/>
                <w:lang w:val="it-IT"/>
              </w:rPr>
            </w:pPr>
          </w:p>
          <w:p w14:paraId="650A8972" w14:textId="21F43E42" w:rsidR="00610BB7" w:rsidRPr="00BD4670" w:rsidRDefault="00610BB7" w:rsidP="00CD2FA4">
            <w:pPr>
              <w:spacing w:after="0" w:line="240" w:lineRule="auto"/>
              <w:ind w:left="62"/>
              <w:jc w:val="center"/>
              <w:rPr>
                <w:rFonts w:ascii="Garamond" w:eastAsia="Calibri" w:hAnsi="Garamond" w:cstheme="minorHAnsi"/>
                <w:sz w:val="20"/>
                <w:szCs w:val="20"/>
              </w:rPr>
            </w:pPr>
            <w:r>
              <w:rPr>
                <w:rFonts w:ascii="Garamond" w:eastAsia="Calibri" w:hAnsi="Garamond" w:cstheme="minorHAnsi"/>
                <w:b/>
                <w:bCs/>
                <w:sz w:val="20"/>
                <w:szCs w:val="20"/>
              </w:rPr>
              <w:t>2</w:t>
            </w:r>
            <w:r w:rsidRPr="00A06AD1">
              <w:rPr>
                <w:rFonts w:ascii="Garamond" w:eastAsia="Calibri" w:hAnsi="Garamond" w:cstheme="minorHAnsi"/>
                <w:b/>
                <w:bCs/>
                <w:sz w:val="20"/>
                <w:szCs w:val="20"/>
              </w:rPr>
              <w:t>.</w:t>
            </w:r>
            <w:r>
              <w:rPr>
                <w:rFonts w:ascii="Garamond" w:eastAsia="Calibri" w:hAnsi="Garamond" w:cstheme="minorHAnsi"/>
                <w:b/>
                <w:bCs/>
                <w:sz w:val="20"/>
                <w:szCs w:val="20"/>
              </w:rPr>
              <w:t>5</w:t>
            </w:r>
          </w:p>
        </w:tc>
        <w:tc>
          <w:tcPr>
            <w:tcW w:w="7647" w:type="dxa"/>
            <w:gridSpan w:val="5"/>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6047CBC8" w14:textId="21038E3B" w:rsidR="00610BB7" w:rsidRPr="0076243B" w:rsidRDefault="00610BB7" w:rsidP="00CD2FA4">
            <w:pPr>
              <w:spacing w:after="0" w:line="240" w:lineRule="auto"/>
              <w:ind w:left="102" w:right="220"/>
              <w:jc w:val="both"/>
              <w:rPr>
                <w:rFonts w:ascii="Garamond" w:eastAsia="Calibri" w:hAnsi="Garamond" w:cstheme="minorHAnsi"/>
                <w:sz w:val="20"/>
                <w:szCs w:val="20"/>
              </w:rPr>
            </w:pPr>
            <w:proofErr w:type="spellStart"/>
            <w:r w:rsidRPr="00A06AD1">
              <w:rPr>
                <w:rFonts w:ascii="Garamond" w:eastAsia="Calibri" w:hAnsi="Garamond" w:cstheme="minorHAnsi"/>
                <w:b/>
                <w:bCs/>
                <w:position w:val="1"/>
                <w:sz w:val="20"/>
                <w:szCs w:val="20"/>
              </w:rPr>
              <w:t>C</w:t>
            </w:r>
            <w:r w:rsidRPr="00A06AD1">
              <w:rPr>
                <w:rFonts w:ascii="Garamond" w:eastAsia="Calibri" w:hAnsi="Garamond" w:cstheme="minorHAnsi"/>
                <w:b/>
                <w:bCs/>
                <w:spacing w:val="1"/>
                <w:position w:val="1"/>
                <w:sz w:val="20"/>
                <w:szCs w:val="20"/>
              </w:rPr>
              <w:t>ono</w:t>
            </w:r>
            <w:r w:rsidRPr="00A06AD1">
              <w:rPr>
                <w:rFonts w:ascii="Garamond" w:eastAsia="Calibri" w:hAnsi="Garamond" w:cstheme="minorHAnsi"/>
                <w:b/>
                <w:bCs/>
                <w:position w:val="1"/>
                <w:sz w:val="20"/>
                <w:szCs w:val="20"/>
              </w:rPr>
              <w:t>s</w:t>
            </w:r>
            <w:r w:rsidRPr="00A06AD1">
              <w:rPr>
                <w:rFonts w:ascii="Garamond" w:eastAsia="Calibri" w:hAnsi="Garamond" w:cstheme="minorHAnsi"/>
                <w:b/>
                <w:bCs/>
                <w:spacing w:val="1"/>
                <w:position w:val="1"/>
                <w:sz w:val="20"/>
                <w:szCs w:val="20"/>
              </w:rPr>
              <w:t>cen</w:t>
            </w:r>
            <w:r w:rsidRPr="00A06AD1">
              <w:rPr>
                <w:rFonts w:ascii="Garamond" w:eastAsia="Calibri" w:hAnsi="Garamond" w:cstheme="minorHAnsi"/>
                <w:b/>
                <w:bCs/>
                <w:position w:val="1"/>
                <w:sz w:val="20"/>
                <w:szCs w:val="20"/>
              </w:rPr>
              <w:t>za</w:t>
            </w:r>
            <w:proofErr w:type="spellEnd"/>
            <w:r w:rsidRPr="00A06AD1">
              <w:rPr>
                <w:rFonts w:ascii="Garamond" w:eastAsia="Calibri" w:hAnsi="Garamond" w:cstheme="minorHAnsi"/>
                <w:b/>
                <w:bCs/>
                <w:spacing w:val="-10"/>
                <w:position w:val="1"/>
                <w:sz w:val="20"/>
                <w:szCs w:val="20"/>
              </w:rPr>
              <w:t xml:space="preserve"> </w:t>
            </w:r>
            <w:proofErr w:type="spellStart"/>
            <w:r w:rsidRPr="00A06AD1">
              <w:rPr>
                <w:rFonts w:ascii="Garamond" w:eastAsia="Calibri" w:hAnsi="Garamond" w:cstheme="minorHAnsi"/>
                <w:b/>
                <w:bCs/>
                <w:spacing w:val="1"/>
                <w:position w:val="1"/>
                <w:sz w:val="20"/>
                <w:szCs w:val="20"/>
              </w:rPr>
              <w:t>pr</w:t>
            </w:r>
            <w:r w:rsidRPr="00A06AD1">
              <w:rPr>
                <w:rFonts w:ascii="Garamond" w:eastAsia="Calibri" w:hAnsi="Garamond" w:cstheme="minorHAnsi"/>
                <w:b/>
                <w:bCs/>
                <w:position w:val="1"/>
                <w:sz w:val="20"/>
                <w:szCs w:val="20"/>
              </w:rPr>
              <w:t>a</w:t>
            </w:r>
            <w:r w:rsidRPr="00A06AD1">
              <w:rPr>
                <w:rFonts w:ascii="Garamond" w:eastAsia="Calibri" w:hAnsi="Garamond" w:cstheme="minorHAnsi"/>
                <w:b/>
                <w:bCs/>
                <w:spacing w:val="1"/>
                <w:position w:val="1"/>
                <w:sz w:val="20"/>
                <w:szCs w:val="20"/>
              </w:rPr>
              <w:t>t</w:t>
            </w:r>
            <w:r w:rsidRPr="00A06AD1">
              <w:rPr>
                <w:rFonts w:ascii="Garamond" w:eastAsia="Calibri" w:hAnsi="Garamond" w:cstheme="minorHAnsi"/>
                <w:b/>
                <w:bCs/>
                <w:spacing w:val="-1"/>
                <w:position w:val="1"/>
                <w:sz w:val="20"/>
                <w:szCs w:val="20"/>
              </w:rPr>
              <w:t>i</w:t>
            </w:r>
            <w:r w:rsidRPr="00A06AD1">
              <w:rPr>
                <w:rFonts w:ascii="Garamond" w:eastAsia="Calibri" w:hAnsi="Garamond" w:cstheme="minorHAnsi"/>
                <w:b/>
                <w:bCs/>
                <w:spacing w:val="1"/>
                <w:position w:val="1"/>
                <w:sz w:val="20"/>
                <w:szCs w:val="20"/>
              </w:rPr>
              <w:t>c</w:t>
            </w:r>
            <w:r w:rsidRPr="00A06AD1">
              <w:rPr>
                <w:rFonts w:ascii="Garamond" w:eastAsia="Calibri" w:hAnsi="Garamond" w:cstheme="minorHAnsi"/>
                <w:b/>
                <w:bCs/>
                <w:position w:val="1"/>
                <w:sz w:val="20"/>
                <w:szCs w:val="20"/>
              </w:rPr>
              <w:t>a</w:t>
            </w:r>
            <w:proofErr w:type="spellEnd"/>
            <w:r w:rsidRPr="00A06AD1">
              <w:rPr>
                <w:rFonts w:ascii="Garamond" w:eastAsia="Calibri" w:hAnsi="Garamond" w:cstheme="minorHAnsi"/>
                <w:b/>
                <w:bCs/>
                <w:spacing w:val="-6"/>
                <w:position w:val="1"/>
                <w:sz w:val="20"/>
                <w:szCs w:val="20"/>
              </w:rPr>
              <w:t xml:space="preserve"> </w:t>
            </w:r>
            <w:proofErr w:type="spellStart"/>
            <w:r w:rsidRPr="00A06AD1">
              <w:rPr>
                <w:rFonts w:ascii="Garamond" w:eastAsia="Calibri" w:hAnsi="Garamond" w:cstheme="minorHAnsi"/>
                <w:b/>
                <w:bCs/>
                <w:spacing w:val="1"/>
                <w:position w:val="1"/>
                <w:sz w:val="20"/>
                <w:szCs w:val="20"/>
              </w:rPr>
              <w:t>de</w:t>
            </w:r>
            <w:r w:rsidRPr="00A06AD1">
              <w:rPr>
                <w:rFonts w:ascii="Garamond" w:eastAsia="Calibri" w:hAnsi="Garamond" w:cstheme="minorHAnsi"/>
                <w:b/>
                <w:bCs/>
                <w:spacing w:val="-1"/>
                <w:position w:val="1"/>
                <w:sz w:val="20"/>
                <w:szCs w:val="20"/>
              </w:rPr>
              <w:t>ll</w:t>
            </w:r>
            <w:r w:rsidRPr="00A06AD1">
              <w:rPr>
                <w:rFonts w:ascii="Garamond" w:eastAsia="Calibri" w:hAnsi="Garamond" w:cstheme="minorHAnsi"/>
                <w:b/>
                <w:bCs/>
                <w:position w:val="1"/>
                <w:sz w:val="20"/>
                <w:szCs w:val="20"/>
              </w:rPr>
              <w:t>e</w:t>
            </w:r>
            <w:proofErr w:type="spellEnd"/>
            <w:r w:rsidRPr="00A06AD1">
              <w:rPr>
                <w:rFonts w:ascii="Garamond" w:eastAsia="Calibri" w:hAnsi="Garamond" w:cstheme="minorHAnsi"/>
                <w:b/>
                <w:bCs/>
                <w:spacing w:val="-3"/>
                <w:position w:val="1"/>
                <w:sz w:val="20"/>
                <w:szCs w:val="20"/>
              </w:rPr>
              <w:t xml:space="preserve"> </w:t>
            </w:r>
            <w:r w:rsidRPr="00A06AD1">
              <w:rPr>
                <w:rFonts w:ascii="Garamond" w:eastAsia="Calibri" w:hAnsi="Garamond" w:cstheme="minorHAnsi"/>
                <w:b/>
                <w:bCs/>
                <w:spacing w:val="1"/>
                <w:position w:val="1"/>
                <w:sz w:val="20"/>
                <w:szCs w:val="20"/>
              </w:rPr>
              <w:t>pr</w:t>
            </w:r>
            <w:r w:rsidRPr="00A06AD1">
              <w:rPr>
                <w:rFonts w:ascii="Garamond" w:eastAsia="Calibri" w:hAnsi="Garamond" w:cstheme="minorHAnsi"/>
                <w:b/>
                <w:bCs/>
                <w:spacing w:val="-1"/>
                <w:position w:val="1"/>
                <w:sz w:val="20"/>
                <w:szCs w:val="20"/>
              </w:rPr>
              <w:t>o</w:t>
            </w:r>
            <w:r w:rsidRPr="00A06AD1">
              <w:rPr>
                <w:rFonts w:ascii="Garamond" w:eastAsia="Calibri" w:hAnsi="Garamond" w:cstheme="minorHAnsi"/>
                <w:b/>
                <w:bCs/>
                <w:spacing w:val="1"/>
                <w:position w:val="1"/>
                <w:sz w:val="20"/>
                <w:szCs w:val="20"/>
              </w:rPr>
              <w:t>cedur</w:t>
            </w:r>
            <w:r w:rsidRPr="00A06AD1">
              <w:rPr>
                <w:rFonts w:ascii="Garamond" w:eastAsia="Calibri" w:hAnsi="Garamond" w:cstheme="minorHAnsi"/>
                <w:b/>
                <w:bCs/>
                <w:position w:val="1"/>
                <w:sz w:val="20"/>
                <w:szCs w:val="20"/>
              </w:rPr>
              <w:t>e</w:t>
            </w:r>
            <w:r w:rsidRPr="00A06AD1">
              <w:rPr>
                <w:rFonts w:ascii="Garamond" w:eastAsia="Calibri" w:hAnsi="Garamond" w:cstheme="minorHAnsi"/>
                <w:b/>
                <w:bCs/>
                <w:spacing w:val="-8"/>
                <w:position w:val="1"/>
                <w:sz w:val="20"/>
                <w:szCs w:val="20"/>
              </w:rPr>
              <w:t xml:space="preserve"> </w:t>
            </w:r>
            <w:r w:rsidRPr="00A06AD1">
              <w:rPr>
                <w:rFonts w:ascii="Garamond" w:eastAsia="Calibri" w:hAnsi="Garamond" w:cstheme="minorHAnsi"/>
                <w:b/>
                <w:bCs/>
                <w:position w:val="1"/>
                <w:sz w:val="20"/>
                <w:szCs w:val="20"/>
              </w:rPr>
              <w:t>e</w:t>
            </w:r>
            <w:r w:rsidRPr="00A06AD1">
              <w:rPr>
                <w:rFonts w:ascii="Garamond" w:eastAsia="Calibri" w:hAnsi="Garamond" w:cstheme="minorHAnsi"/>
                <w:b/>
                <w:bCs/>
                <w:spacing w:val="-2"/>
                <w:position w:val="1"/>
                <w:sz w:val="20"/>
                <w:szCs w:val="20"/>
              </w:rPr>
              <w:t xml:space="preserve"> </w:t>
            </w:r>
            <w:proofErr w:type="spellStart"/>
            <w:r w:rsidRPr="00A06AD1">
              <w:rPr>
                <w:rFonts w:ascii="Garamond" w:eastAsia="Calibri" w:hAnsi="Garamond" w:cstheme="minorHAnsi"/>
                <w:b/>
                <w:bCs/>
                <w:spacing w:val="1"/>
                <w:position w:val="1"/>
                <w:sz w:val="20"/>
                <w:szCs w:val="20"/>
              </w:rPr>
              <w:t>de</w:t>
            </w:r>
            <w:r w:rsidRPr="00A06AD1">
              <w:rPr>
                <w:rFonts w:ascii="Garamond" w:eastAsia="Calibri" w:hAnsi="Garamond" w:cstheme="minorHAnsi"/>
                <w:b/>
                <w:bCs/>
                <w:spacing w:val="-1"/>
                <w:position w:val="1"/>
                <w:sz w:val="20"/>
                <w:szCs w:val="20"/>
              </w:rPr>
              <w:t>ll</w:t>
            </w:r>
            <w:r w:rsidRPr="00A06AD1">
              <w:rPr>
                <w:rFonts w:ascii="Garamond" w:eastAsia="Calibri" w:hAnsi="Garamond" w:cstheme="minorHAnsi"/>
                <w:b/>
                <w:bCs/>
                <w:position w:val="1"/>
                <w:sz w:val="20"/>
                <w:szCs w:val="20"/>
              </w:rPr>
              <w:t>a</w:t>
            </w:r>
            <w:proofErr w:type="spellEnd"/>
            <w:r w:rsidRPr="00A06AD1">
              <w:rPr>
                <w:rFonts w:ascii="Garamond" w:eastAsia="Calibri" w:hAnsi="Garamond" w:cstheme="minorHAnsi"/>
                <w:b/>
                <w:bCs/>
                <w:spacing w:val="-4"/>
                <w:position w:val="1"/>
                <w:sz w:val="20"/>
                <w:szCs w:val="20"/>
              </w:rPr>
              <w:t xml:space="preserve"> </w:t>
            </w:r>
            <w:proofErr w:type="spellStart"/>
            <w:r w:rsidRPr="00A06AD1">
              <w:rPr>
                <w:rFonts w:ascii="Garamond" w:eastAsia="Calibri" w:hAnsi="Garamond" w:cstheme="minorHAnsi"/>
                <w:b/>
                <w:bCs/>
                <w:position w:val="1"/>
                <w:sz w:val="20"/>
                <w:szCs w:val="20"/>
              </w:rPr>
              <w:t>s</w:t>
            </w:r>
            <w:r w:rsidRPr="00A06AD1">
              <w:rPr>
                <w:rFonts w:ascii="Garamond" w:eastAsia="Calibri" w:hAnsi="Garamond" w:cstheme="minorHAnsi"/>
                <w:b/>
                <w:bCs/>
                <w:spacing w:val="1"/>
                <w:position w:val="1"/>
                <w:sz w:val="20"/>
                <w:szCs w:val="20"/>
              </w:rPr>
              <w:t>equen</w:t>
            </w:r>
            <w:r w:rsidRPr="00A06AD1">
              <w:rPr>
                <w:rFonts w:ascii="Garamond" w:eastAsia="Calibri" w:hAnsi="Garamond" w:cstheme="minorHAnsi"/>
                <w:b/>
                <w:bCs/>
                <w:position w:val="1"/>
                <w:sz w:val="20"/>
                <w:szCs w:val="20"/>
              </w:rPr>
              <w:t>za</w:t>
            </w:r>
            <w:proofErr w:type="spellEnd"/>
            <w:r w:rsidRPr="00A06AD1">
              <w:rPr>
                <w:rFonts w:ascii="Garamond" w:eastAsia="Calibri" w:hAnsi="Garamond" w:cstheme="minorHAnsi"/>
                <w:b/>
                <w:bCs/>
                <w:spacing w:val="-8"/>
                <w:position w:val="1"/>
                <w:sz w:val="20"/>
                <w:szCs w:val="20"/>
              </w:rPr>
              <w:t xml:space="preserve"> </w:t>
            </w:r>
            <w:proofErr w:type="spellStart"/>
            <w:r w:rsidRPr="00A06AD1">
              <w:rPr>
                <w:rFonts w:ascii="Garamond" w:eastAsia="Calibri" w:hAnsi="Garamond" w:cstheme="minorHAnsi"/>
                <w:b/>
                <w:bCs/>
                <w:spacing w:val="1"/>
                <w:position w:val="1"/>
                <w:sz w:val="20"/>
                <w:szCs w:val="20"/>
              </w:rPr>
              <w:t>de</w:t>
            </w:r>
            <w:r w:rsidRPr="00A06AD1">
              <w:rPr>
                <w:rFonts w:ascii="Garamond" w:eastAsia="Calibri" w:hAnsi="Garamond" w:cstheme="minorHAnsi"/>
                <w:b/>
                <w:bCs/>
                <w:spacing w:val="-1"/>
                <w:position w:val="1"/>
                <w:sz w:val="20"/>
                <w:szCs w:val="20"/>
              </w:rPr>
              <w:t>gl</w:t>
            </w:r>
            <w:r w:rsidRPr="00A06AD1">
              <w:rPr>
                <w:rFonts w:ascii="Garamond" w:eastAsia="Calibri" w:hAnsi="Garamond" w:cstheme="minorHAnsi"/>
                <w:b/>
                <w:bCs/>
                <w:position w:val="1"/>
                <w:sz w:val="20"/>
                <w:szCs w:val="20"/>
              </w:rPr>
              <w:t>i</w:t>
            </w:r>
            <w:proofErr w:type="spellEnd"/>
            <w:r w:rsidRPr="00A06AD1">
              <w:rPr>
                <w:rFonts w:ascii="Garamond" w:eastAsia="Calibri" w:hAnsi="Garamond" w:cstheme="minorHAnsi"/>
                <w:b/>
                <w:bCs/>
                <w:spacing w:val="-2"/>
                <w:position w:val="1"/>
                <w:sz w:val="20"/>
                <w:szCs w:val="20"/>
              </w:rPr>
              <w:t xml:space="preserve"> </w:t>
            </w:r>
            <w:proofErr w:type="spellStart"/>
            <w:r w:rsidRPr="00A06AD1">
              <w:rPr>
                <w:rFonts w:ascii="Garamond" w:eastAsia="Calibri" w:hAnsi="Garamond" w:cstheme="minorHAnsi"/>
                <w:b/>
                <w:bCs/>
                <w:spacing w:val="1"/>
                <w:position w:val="1"/>
                <w:sz w:val="20"/>
                <w:szCs w:val="20"/>
              </w:rPr>
              <w:t>e</w:t>
            </w:r>
            <w:r w:rsidRPr="00A06AD1">
              <w:rPr>
                <w:rFonts w:ascii="Garamond" w:eastAsia="Calibri" w:hAnsi="Garamond" w:cstheme="minorHAnsi"/>
                <w:b/>
                <w:bCs/>
                <w:spacing w:val="-1"/>
                <w:position w:val="1"/>
                <w:sz w:val="20"/>
                <w:szCs w:val="20"/>
              </w:rPr>
              <w:t>v</w:t>
            </w:r>
            <w:r w:rsidRPr="00A06AD1">
              <w:rPr>
                <w:rFonts w:ascii="Garamond" w:eastAsia="Calibri" w:hAnsi="Garamond" w:cstheme="minorHAnsi"/>
                <w:b/>
                <w:bCs/>
                <w:spacing w:val="1"/>
                <w:position w:val="1"/>
                <w:sz w:val="20"/>
                <w:szCs w:val="20"/>
              </w:rPr>
              <w:t>ent</w:t>
            </w:r>
            <w:r w:rsidRPr="00A06AD1">
              <w:rPr>
                <w:rFonts w:ascii="Garamond" w:eastAsia="Calibri" w:hAnsi="Garamond" w:cstheme="minorHAnsi"/>
                <w:b/>
                <w:bCs/>
                <w:position w:val="1"/>
                <w:sz w:val="20"/>
                <w:szCs w:val="20"/>
              </w:rPr>
              <w:t>i</w:t>
            </w:r>
            <w:proofErr w:type="spellEnd"/>
            <w:r w:rsidRPr="00A06AD1">
              <w:rPr>
                <w:rFonts w:ascii="Garamond" w:eastAsia="Calibri" w:hAnsi="Garamond" w:cstheme="minorHAnsi"/>
                <w:b/>
                <w:bCs/>
                <w:spacing w:val="-6"/>
                <w:position w:val="1"/>
                <w:sz w:val="20"/>
                <w:szCs w:val="20"/>
              </w:rPr>
              <w:t xml:space="preserve"> </w:t>
            </w:r>
            <w:r w:rsidRPr="00A06AD1">
              <w:rPr>
                <w:rFonts w:ascii="Garamond" w:eastAsia="Calibri" w:hAnsi="Garamond" w:cstheme="minorHAnsi"/>
                <w:b/>
                <w:bCs/>
                <w:spacing w:val="1"/>
                <w:position w:val="1"/>
                <w:sz w:val="20"/>
                <w:szCs w:val="20"/>
              </w:rPr>
              <w:t>relative</w:t>
            </w:r>
            <w:r w:rsidRPr="00A06AD1">
              <w:rPr>
                <w:rFonts w:ascii="Garamond" w:eastAsia="Calibri" w:hAnsi="Garamond" w:cstheme="minorHAnsi"/>
                <w:b/>
                <w:bCs/>
                <w:position w:val="1"/>
                <w:sz w:val="20"/>
                <w:szCs w:val="20"/>
              </w:rPr>
              <w:t xml:space="preserve"> </w:t>
            </w:r>
            <w:proofErr w:type="spellStart"/>
            <w:r w:rsidRPr="00A06AD1">
              <w:rPr>
                <w:rFonts w:ascii="Garamond" w:eastAsia="Calibri" w:hAnsi="Garamond" w:cstheme="minorHAnsi"/>
                <w:b/>
                <w:bCs/>
                <w:sz w:val="20"/>
                <w:szCs w:val="20"/>
              </w:rPr>
              <w:t>a</w:t>
            </w:r>
            <w:r w:rsidRPr="00A06AD1">
              <w:rPr>
                <w:rFonts w:ascii="Garamond" w:eastAsia="Calibri" w:hAnsi="Garamond" w:cstheme="minorHAnsi"/>
                <w:b/>
                <w:bCs/>
                <w:spacing w:val="-1"/>
                <w:sz w:val="20"/>
                <w:szCs w:val="20"/>
              </w:rPr>
              <w:t>l</w:t>
            </w:r>
            <w:r w:rsidRPr="00A06AD1">
              <w:rPr>
                <w:rFonts w:ascii="Garamond" w:eastAsia="Calibri" w:hAnsi="Garamond" w:cstheme="minorHAnsi"/>
                <w:b/>
                <w:bCs/>
                <w:spacing w:val="1"/>
                <w:sz w:val="20"/>
                <w:szCs w:val="20"/>
              </w:rPr>
              <w:t>l</w:t>
            </w:r>
            <w:r w:rsidRPr="00A06AD1">
              <w:rPr>
                <w:rFonts w:ascii="Garamond" w:eastAsia="Calibri" w:hAnsi="Garamond" w:cstheme="minorHAnsi"/>
                <w:b/>
                <w:bCs/>
                <w:spacing w:val="-1"/>
                <w:sz w:val="20"/>
                <w:szCs w:val="20"/>
              </w:rPr>
              <w:t>’</w:t>
            </w:r>
            <w:r w:rsidRPr="00A06AD1">
              <w:rPr>
                <w:rFonts w:ascii="Garamond" w:eastAsia="Calibri" w:hAnsi="Garamond" w:cstheme="minorHAnsi"/>
                <w:b/>
                <w:bCs/>
                <w:spacing w:val="1"/>
                <w:sz w:val="20"/>
                <w:szCs w:val="20"/>
              </w:rPr>
              <w:t>orm</w:t>
            </w:r>
            <w:r w:rsidRPr="00A06AD1">
              <w:rPr>
                <w:rFonts w:ascii="Garamond" w:eastAsia="Calibri" w:hAnsi="Garamond" w:cstheme="minorHAnsi"/>
                <w:b/>
                <w:bCs/>
                <w:sz w:val="20"/>
                <w:szCs w:val="20"/>
              </w:rPr>
              <w:t>e</w:t>
            </w:r>
            <w:r w:rsidRPr="00A06AD1">
              <w:rPr>
                <w:rFonts w:ascii="Garamond" w:eastAsia="Calibri" w:hAnsi="Garamond" w:cstheme="minorHAnsi"/>
                <w:b/>
                <w:bCs/>
                <w:spacing w:val="-1"/>
                <w:sz w:val="20"/>
                <w:szCs w:val="20"/>
              </w:rPr>
              <w:t>ggi</w:t>
            </w:r>
            <w:r w:rsidRPr="00A06AD1">
              <w:rPr>
                <w:rFonts w:ascii="Garamond" w:eastAsia="Calibri" w:hAnsi="Garamond" w:cstheme="minorHAnsi"/>
                <w:b/>
                <w:bCs/>
                <w:sz w:val="20"/>
                <w:szCs w:val="20"/>
              </w:rPr>
              <w:t>o</w:t>
            </w:r>
            <w:proofErr w:type="spellEnd"/>
            <w:r w:rsidRPr="00A06AD1">
              <w:rPr>
                <w:rFonts w:ascii="Garamond" w:eastAsia="Calibri" w:hAnsi="Garamond" w:cstheme="minorHAnsi"/>
                <w:b/>
                <w:bCs/>
                <w:spacing w:val="-9"/>
                <w:sz w:val="20"/>
                <w:szCs w:val="20"/>
              </w:rPr>
              <w:t xml:space="preserve"> </w:t>
            </w:r>
            <w:r w:rsidRPr="00A06AD1">
              <w:rPr>
                <w:rFonts w:ascii="Garamond" w:eastAsia="Calibri" w:hAnsi="Garamond" w:cstheme="minorHAnsi"/>
                <w:b/>
                <w:bCs/>
                <w:sz w:val="20"/>
                <w:szCs w:val="20"/>
              </w:rPr>
              <w:t xml:space="preserve">ad </w:t>
            </w:r>
            <w:proofErr w:type="spellStart"/>
            <w:r w:rsidRPr="00A06AD1">
              <w:rPr>
                <w:rFonts w:ascii="Garamond" w:eastAsia="Calibri" w:hAnsi="Garamond" w:cstheme="minorHAnsi"/>
                <w:b/>
                <w:bCs/>
                <w:spacing w:val="1"/>
                <w:sz w:val="20"/>
                <w:szCs w:val="20"/>
              </w:rPr>
              <w:t>un</w:t>
            </w:r>
            <w:r w:rsidRPr="00A06AD1">
              <w:rPr>
                <w:rFonts w:ascii="Garamond" w:eastAsia="Calibri" w:hAnsi="Garamond" w:cstheme="minorHAnsi"/>
                <w:b/>
                <w:bCs/>
                <w:sz w:val="20"/>
                <w:szCs w:val="20"/>
              </w:rPr>
              <w:t>a</w:t>
            </w:r>
            <w:proofErr w:type="spellEnd"/>
            <w:r w:rsidRPr="00A06AD1">
              <w:rPr>
                <w:rFonts w:ascii="Garamond" w:eastAsia="Calibri" w:hAnsi="Garamond" w:cstheme="minorHAnsi"/>
                <w:b/>
                <w:bCs/>
                <w:spacing w:val="-3"/>
                <w:sz w:val="20"/>
                <w:szCs w:val="20"/>
              </w:rPr>
              <w:t xml:space="preserve"> </w:t>
            </w:r>
            <w:r w:rsidRPr="00A06AD1">
              <w:rPr>
                <w:rFonts w:ascii="Garamond" w:eastAsia="Calibri" w:hAnsi="Garamond" w:cstheme="minorHAnsi"/>
                <w:b/>
                <w:bCs/>
                <w:spacing w:val="1"/>
                <w:sz w:val="20"/>
                <w:szCs w:val="20"/>
              </w:rPr>
              <w:t>bo</w:t>
            </w:r>
            <w:r w:rsidRPr="00A06AD1">
              <w:rPr>
                <w:rFonts w:ascii="Garamond" w:eastAsia="Calibri" w:hAnsi="Garamond" w:cstheme="minorHAnsi"/>
                <w:b/>
                <w:bCs/>
                <w:sz w:val="20"/>
                <w:szCs w:val="20"/>
              </w:rPr>
              <w:t>a</w:t>
            </w:r>
            <w:r w:rsidRPr="00A06AD1">
              <w:rPr>
                <w:rFonts w:ascii="Garamond" w:eastAsia="Calibri" w:hAnsi="Garamond" w:cstheme="minorHAnsi"/>
                <w:b/>
                <w:bCs/>
                <w:spacing w:val="-3"/>
                <w:sz w:val="20"/>
                <w:szCs w:val="20"/>
              </w:rPr>
              <w:t xml:space="preserve"> </w:t>
            </w:r>
            <w:r w:rsidRPr="00A06AD1">
              <w:rPr>
                <w:rFonts w:ascii="Garamond" w:eastAsia="Calibri" w:hAnsi="Garamond" w:cstheme="minorHAnsi"/>
                <w:b/>
                <w:bCs/>
                <w:sz w:val="20"/>
                <w:szCs w:val="20"/>
              </w:rPr>
              <w:t>o a</w:t>
            </w:r>
            <w:r w:rsidRPr="00A06AD1">
              <w:rPr>
                <w:rFonts w:ascii="Garamond" w:eastAsia="Calibri" w:hAnsi="Garamond" w:cstheme="minorHAnsi"/>
                <w:b/>
                <w:bCs/>
                <w:spacing w:val="-1"/>
                <w:sz w:val="20"/>
                <w:szCs w:val="20"/>
              </w:rPr>
              <w:t>ll</w:t>
            </w:r>
            <w:r w:rsidRPr="00A06AD1">
              <w:rPr>
                <w:rFonts w:ascii="Garamond" w:eastAsia="Calibri" w:hAnsi="Garamond" w:cstheme="minorHAnsi"/>
                <w:b/>
                <w:bCs/>
                <w:sz w:val="20"/>
                <w:szCs w:val="20"/>
              </w:rPr>
              <w:t>e</w:t>
            </w:r>
            <w:r w:rsidRPr="00A06AD1">
              <w:rPr>
                <w:rFonts w:ascii="Garamond" w:eastAsia="Calibri" w:hAnsi="Garamond" w:cstheme="minorHAnsi"/>
                <w:b/>
                <w:bCs/>
                <w:spacing w:val="-2"/>
                <w:sz w:val="20"/>
                <w:szCs w:val="20"/>
              </w:rPr>
              <w:t xml:space="preserve"> </w:t>
            </w:r>
            <w:proofErr w:type="spellStart"/>
            <w:r w:rsidRPr="00A06AD1">
              <w:rPr>
                <w:rFonts w:ascii="Garamond" w:eastAsia="Calibri" w:hAnsi="Garamond" w:cstheme="minorHAnsi"/>
                <w:b/>
                <w:bCs/>
                <w:spacing w:val="1"/>
                <w:sz w:val="20"/>
                <w:szCs w:val="20"/>
              </w:rPr>
              <w:t>bo</w:t>
            </w:r>
            <w:r w:rsidRPr="00A06AD1">
              <w:rPr>
                <w:rFonts w:ascii="Garamond" w:eastAsia="Calibri" w:hAnsi="Garamond" w:cstheme="minorHAnsi"/>
                <w:b/>
                <w:bCs/>
                <w:sz w:val="20"/>
                <w:szCs w:val="20"/>
              </w:rPr>
              <w:t>e</w:t>
            </w:r>
            <w:proofErr w:type="spellEnd"/>
            <w:r w:rsidRPr="00A06AD1">
              <w:rPr>
                <w:rFonts w:ascii="Garamond" w:eastAsia="Arial" w:hAnsi="Garamond" w:cstheme="minorHAnsi"/>
                <w:i/>
                <w:iCs/>
                <w:spacing w:val="-3"/>
                <w:w w:val="109"/>
                <w:sz w:val="20"/>
                <w:szCs w:val="20"/>
              </w:rPr>
              <w:t>. /W</w:t>
            </w:r>
            <w:r w:rsidRPr="00A06AD1">
              <w:rPr>
                <w:rFonts w:ascii="Garamond" w:eastAsia="Arial" w:hAnsi="Garamond" w:cstheme="minorHAnsi"/>
                <w:i/>
                <w:iCs/>
                <w:w w:val="109"/>
                <w:sz w:val="20"/>
                <w:szCs w:val="20"/>
              </w:rPr>
              <w:t>orking</w:t>
            </w:r>
            <w:r w:rsidRPr="00A06AD1">
              <w:rPr>
                <w:rFonts w:ascii="Garamond" w:eastAsia="Arial" w:hAnsi="Garamond" w:cstheme="minorHAnsi"/>
                <w:i/>
                <w:iCs/>
                <w:spacing w:val="-1"/>
                <w:w w:val="109"/>
                <w:sz w:val="20"/>
                <w:szCs w:val="20"/>
              </w:rPr>
              <w:t xml:space="preserve"> </w:t>
            </w:r>
            <w:r w:rsidRPr="00A06AD1">
              <w:rPr>
                <w:rFonts w:ascii="Garamond" w:eastAsia="Arial" w:hAnsi="Garamond" w:cstheme="minorHAnsi"/>
                <w:i/>
                <w:iCs/>
                <w:w w:val="109"/>
                <w:sz w:val="20"/>
                <w:szCs w:val="20"/>
              </w:rPr>
              <w:t>knowledge</w:t>
            </w:r>
            <w:r w:rsidRPr="00A06AD1">
              <w:rPr>
                <w:rFonts w:ascii="Garamond" w:eastAsia="Arial" w:hAnsi="Garamond" w:cstheme="minorHAnsi"/>
                <w:i/>
                <w:iCs/>
                <w:spacing w:val="19"/>
                <w:w w:val="109"/>
                <w:sz w:val="20"/>
                <w:szCs w:val="20"/>
              </w:rPr>
              <w:t xml:space="preserve"> </w:t>
            </w:r>
            <w:r w:rsidRPr="00A06AD1">
              <w:rPr>
                <w:rFonts w:ascii="Garamond" w:eastAsia="Arial" w:hAnsi="Garamond" w:cstheme="minorHAnsi"/>
                <w:i/>
                <w:iCs/>
                <w:sz w:val="20"/>
                <w:szCs w:val="20"/>
              </w:rPr>
              <w:t>of</w:t>
            </w:r>
            <w:r w:rsidRPr="00A06AD1">
              <w:rPr>
                <w:rFonts w:ascii="Garamond" w:eastAsia="Arial" w:hAnsi="Garamond" w:cstheme="minorHAnsi"/>
                <w:i/>
                <w:iCs/>
                <w:spacing w:val="34"/>
                <w:sz w:val="20"/>
                <w:szCs w:val="20"/>
              </w:rPr>
              <w:t xml:space="preserve"> </w:t>
            </w:r>
            <w:r w:rsidRPr="00A06AD1">
              <w:rPr>
                <w:rFonts w:ascii="Garamond" w:eastAsia="Arial" w:hAnsi="Garamond" w:cstheme="minorHAnsi"/>
                <w:i/>
                <w:iCs/>
                <w:sz w:val="20"/>
                <w:szCs w:val="20"/>
              </w:rPr>
              <w:t>the</w:t>
            </w:r>
            <w:r w:rsidRPr="00A06AD1">
              <w:rPr>
                <w:rFonts w:ascii="Garamond" w:eastAsia="Arial" w:hAnsi="Garamond" w:cstheme="minorHAnsi"/>
                <w:i/>
                <w:iCs/>
                <w:spacing w:val="43"/>
                <w:sz w:val="20"/>
                <w:szCs w:val="20"/>
              </w:rPr>
              <w:t xml:space="preserve"> </w:t>
            </w:r>
            <w:r w:rsidRPr="00A06AD1">
              <w:rPr>
                <w:rFonts w:ascii="Garamond" w:eastAsia="Arial" w:hAnsi="Garamond" w:cstheme="minorHAnsi"/>
                <w:i/>
                <w:iCs/>
                <w:w w:val="107"/>
                <w:sz w:val="20"/>
                <w:szCs w:val="20"/>
              </w:rPr>
              <w:t>p</w:t>
            </w:r>
            <w:r w:rsidRPr="00A06AD1">
              <w:rPr>
                <w:rFonts w:ascii="Garamond" w:eastAsia="Arial" w:hAnsi="Garamond" w:cstheme="minorHAnsi"/>
                <w:i/>
                <w:iCs/>
                <w:spacing w:val="-3"/>
                <w:w w:val="107"/>
                <w:sz w:val="20"/>
                <w:szCs w:val="20"/>
              </w:rPr>
              <w:t>r</w:t>
            </w:r>
            <w:r w:rsidRPr="00A06AD1">
              <w:rPr>
                <w:rFonts w:ascii="Garamond" w:eastAsia="Arial" w:hAnsi="Garamond" w:cstheme="minorHAnsi"/>
                <w:i/>
                <w:iCs/>
                <w:w w:val="107"/>
                <w:sz w:val="20"/>
                <w:szCs w:val="20"/>
              </w:rPr>
              <w:t>ocedu</w:t>
            </w:r>
            <w:r w:rsidRPr="00A06AD1">
              <w:rPr>
                <w:rFonts w:ascii="Garamond" w:eastAsia="Arial" w:hAnsi="Garamond" w:cstheme="minorHAnsi"/>
                <w:i/>
                <w:iCs/>
                <w:spacing w:val="-3"/>
                <w:w w:val="107"/>
                <w:sz w:val="20"/>
                <w:szCs w:val="20"/>
              </w:rPr>
              <w:t>r</w:t>
            </w:r>
            <w:r w:rsidRPr="00A06AD1">
              <w:rPr>
                <w:rFonts w:ascii="Garamond" w:eastAsia="Arial" w:hAnsi="Garamond" w:cstheme="minorHAnsi"/>
                <w:i/>
                <w:iCs/>
                <w:w w:val="107"/>
                <w:sz w:val="20"/>
                <w:szCs w:val="20"/>
              </w:rPr>
              <w:t>e</w:t>
            </w:r>
            <w:r w:rsidRPr="00A06AD1">
              <w:rPr>
                <w:rFonts w:ascii="Garamond" w:eastAsia="Arial" w:hAnsi="Garamond" w:cstheme="minorHAnsi"/>
                <w:i/>
                <w:iCs/>
                <w:spacing w:val="5"/>
                <w:w w:val="107"/>
                <w:sz w:val="20"/>
                <w:szCs w:val="20"/>
              </w:rPr>
              <w:t xml:space="preserve"> </w:t>
            </w:r>
            <w:r w:rsidRPr="00A06AD1">
              <w:rPr>
                <w:rFonts w:ascii="Garamond" w:eastAsia="Arial" w:hAnsi="Garamond" w:cstheme="minorHAnsi"/>
                <w:i/>
                <w:iCs/>
                <w:sz w:val="20"/>
                <w:szCs w:val="20"/>
              </w:rPr>
              <w:t>and</w:t>
            </w:r>
            <w:r w:rsidRPr="00A06AD1">
              <w:rPr>
                <w:rFonts w:ascii="Garamond" w:eastAsia="Arial" w:hAnsi="Garamond" w:cstheme="minorHAnsi"/>
                <w:i/>
                <w:iCs/>
                <w:spacing w:val="34"/>
                <w:sz w:val="20"/>
                <w:szCs w:val="20"/>
              </w:rPr>
              <w:t xml:space="preserve"> </w:t>
            </w:r>
            <w:r w:rsidRPr="00A06AD1">
              <w:rPr>
                <w:rFonts w:ascii="Garamond" w:eastAsia="Arial" w:hAnsi="Garamond" w:cstheme="minorHAnsi"/>
                <w:i/>
                <w:iCs/>
                <w:sz w:val="20"/>
                <w:szCs w:val="20"/>
              </w:rPr>
              <w:t>o</w:t>
            </w:r>
            <w:r w:rsidRPr="00A06AD1">
              <w:rPr>
                <w:rFonts w:ascii="Garamond" w:eastAsia="Arial" w:hAnsi="Garamond" w:cstheme="minorHAnsi"/>
                <w:i/>
                <w:iCs/>
                <w:spacing w:val="-3"/>
                <w:sz w:val="20"/>
                <w:szCs w:val="20"/>
              </w:rPr>
              <w:t>r</w:t>
            </w:r>
            <w:r w:rsidRPr="00A06AD1">
              <w:rPr>
                <w:rFonts w:ascii="Garamond" w:eastAsia="Arial" w:hAnsi="Garamond" w:cstheme="minorHAnsi"/>
                <w:i/>
                <w:iCs/>
                <w:sz w:val="20"/>
                <w:szCs w:val="20"/>
              </w:rPr>
              <w:t xml:space="preserve">der </w:t>
            </w:r>
            <w:r w:rsidRPr="00A06AD1">
              <w:rPr>
                <w:rFonts w:ascii="Garamond" w:eastAsia="Arial" w:hAnsi="Garamond" w:cstheme="minorHAnsi"/>
                <w:i/>
                <w:iCs/>
                <w:spacing w:val="3"/>
                <w:sz w:val="20"/>
                <w:szCs w:val="20"/>
              </w:rPr>
              <w:t>of</w:t>
            </w:r>
            <w:r w:rsidRPr="00A06AD1">
              <w:rPr>
                <w:rFonts w:ascii="Garamond" w:eastAsia="Arial" w:hAnsi="Garamond" w:cstheme="minorHAnsi"/>
                <w:i/>
                <w:iCs/>
                <w:spacing w:val="34"/>
                <w:sz w:val="20"/>
                <w:szCs w:val="20"/>
              </w:rPr>
              <w:t xml:space="preserve"> </w:t>
            </w:r>
            <w:r w:rsidRPr="00A06AD1">
              <w:rPr>
                <w:rFonts w:ascii="Garamond" w:eastAsia="Arial" w:hAnsi="Garamond" w:cstheme="minorHAnsi"/>
                <w:i/>
                <w:iCs/>
                <w:sz w:val="20"/>
                <w:szCs w:val="20"/>
              </w:rPr>
              <w:t xml:space="preserve">events </w:t>
            </w:r>
            <w:r w:rsidRPr="00A06AD1">
              <w:rPr>
                <w:rFonts w:ascii="Garamond" w:eastAsia="Arial" w:hAnsi="Garamond" w:cstheme="minorHAnsi"/>
                <w:i/>
                <w:iCs/>
                <w:spacing w:val="1"/>
                <w:sz w:val="20"/>
                <w:szCs w:val="20"/>
              </w:rPr>
              <w:t>associated</w:t>
            </w:r>
            <w:r w:rsidRPr="00A06AD1">
              <w:rPr>
                <w:rFonts w:ascii="Garamond" w:eastAsia="Arial" w:hAnsi="Garamond" w:cstheme="minorHAnsi"/>
                <w:i/>
                <w:iCs/>
                <w:sz w:val="20"/>
                <w:szCs w:val="20"/>
              </w:rPr>
              <w:t xml:space="preserve"> </w:t>
            </w:r>
            <w:r w:rsidRPr="00A06AD1">
              <w:rPr>
                <w:rFonts w:ascii="Garamond" w:eastAsia="Arial" w:hAnsi="Garamond" w:cstheme="minorHAnsi"/>
                <w:i/>
                <w:iCs/>
                <w:spacing w:val="1"/>
                <w:sz w:val="20"/>
                <w:szCs w:val="20"/>
              </w:rPr>
              <w:t>with</w:t>
            </w:r>
            <w:r w:rsidRPr="00A06AD1">
              <w:rPr>
                <w:rFonts w:ascii="Garamond" w:eastAsia="Arial" w:hAnsi="Garamond" w:cstheme="minorHAnsi"/>
                <w:i/>
                <w:iCs/>
                <w:w w:val="119"/>
                <w:sz w:val="20"/>
                <w:szCs w:val="20"/>
              </w:rPr>
              <w:t xml:space="preserve"> </w:t>
            </w:r>
            <w:r w:rsidRPr="00A06AD1">
              <w:rPr>
                <w:rFonts w:ascii="Garamond" w:eastAsia="Arial" w:hAnsi="Garamond" w:cstheme="minorHAnsi"/>
                <w:i/>
                <w:iCs/>
                <w:w w:val="111"/>
                <w:sz w:val="20"/>
                <w:szCs w:val="20"/>
              </w:rPr>
              <w:t xml:space="preserve">mooring </w:t>
            </w:r>
            <w:r w:rsidRPr="00A06AD1">
              <w:rPr>
                <w:rFonts w:ascii="Garamond" w:eastAsia="Arial" w:hAnsi="Garamond" w:cstheme="minorHAnsi"/>
                <w:i/>
                <w:iCs/>
                <w:sz w:val="20"/>
                <w:szCs w:val="20"/>
              </w:rPr>
              <w:t>to</w:t>
            </w:r>
            <w:r w:rsidRPr="00A06AD1">
              <w:rPr>
                <w:rFonts w:ascii="Garamond" w:eastAsia="Arial" w:hAnsi="Garamond" w:cstheme="minorHAnsi"/>
                <w:i/>
                <w:iCs/>
                <w:spacing w:val="34"/>
                <w:sz w:val="20"/>
                <w:szCs w:val="20"/>
              </w:rPr>
              <w:t xml:space="preserve"> </w:t>
            </w:r>
            <w:r w:rsidRPr="00A06AD1">
              <w:rPr>
                <w:rFonts w:ascii="Garamond" w:eastAsia="Arial" w:hAnsi="Garamond" w:cstheme="minorHAnsi"/>
                <w:i/>
                <w:iCs/>
                <w:sz w:val="20"/>
                <w:szCs w:val="20"/>
              </w:rPr>
              <w:t>a</w:t>
            </w:r>
            <w:r w:rsidRPr="00A06AD1">
              <w:rPr>
                <w:rFonts w:ascii="Garamond" w:eastAsia="Arial" w:hAnsi="Garamond" w:cstheme="minorHAnsi"/>
                <w:i/>
                <w:iCs/>
                <w:spacing w:val="14"/>
                <w:sz w:val="20"/>
                <w:szCs w:val="20"/>
              </w:rPr>
              <w:t xml:space="preserve"> </w:t>
            </w:r>
            <w:r w:rsidRPr="00A06AD1">
              <w:rPr>
                <w:rFonts w:ascii="Garamond" w:eastAsia="Arial" w:hAnsi="Garamond" w:cstheme="minorHAnsi"/>
                <w:i/>
                <w:iCs/>
                <w:sz w:val="20"/>
                <w:szCs w:val="20"/>
              </w:rPr>
              <w:t>buoy</w:t>
            </w:r>
            <w:r w:rsidRPr="00A06AD1">
              <w:rPr>
                <w:rFonts w:ascii="Garamond" w:eastAsia="Arial" w:hAnsi="Garamond" w:cstheme="minorHAnsi"/>
                <w:i/>
                <w:iCs/>
                <w:spacing w:val="44"/>
                <w:sz w:val="20"/>
                <w:szCs w:val="20"/>
              </w:rPr>
              <w:t xml:space="preserve"> </w:t>
            </w:r>
            <w:r w:rsidRPr="00A06AD1">
              <w:rPr>
                <w:rFonts w:ascii="Garamond" w:eastAsia="Arial" w:hAnsi="Garamond" w:cstheme="minorHAnsi"/>
                <w:i/>
                <w:iCs/>
                <w:sz w:val="20"/>
                <w:szCs w:val="20"/>
              </w:rPr>
              <w:t>or</w:t>
            </w:r>
            <w:r w:rsidRPr="00A06AD1">
              <w:rPr>
                <w:rFonts w:ascii="Garamond" w:eastAsia="Arial" w:hAnsi="Garamond" w:cstheme="minorHAnsi"/>
                <w:i/>
                <w:iCs/>
                <w:spacing w:val="25"/>
                <w:sz w:val="20"/>
                <w:szCs w:val="20"/>
              </w:rPr>
              <w:t xml:space="preserve"> </w:t>
            </w:r>
            <w:r w:rsidRPr="00A06AD1">
              <w:rPr>
                <w:rFonts w:ascii="Garamond" w:eastAsia="Arial" w:hAnsi="Garamond" w:cstheme="minorHAnsi"/>
                <w:i/>
                <w:iCs/>
                <w:w w:val="105"/>
                <w:sz w:val="20"/>
                <w:szCs w:val="20"/>
              </w:rPr>
              <w:t>buoys</w:t>
            </w:r>
          </w:p>
        </w:tc>
        <w:tc>
          <w:tcPr>
            <w:tcW w:w="4669" w:type="dxa"/>
            <w:gridSpan w:val="2"/>
            <w:vMerge/>
            <w:tcBorders>
              <w:left w:val="single" w:sz="4" w:space="0" w:color="000000"/>
              <w:bottom w:val="single" w:sz="4" w:space="0" w:color="000000"/>
              <w:right w:val="single" w:sz="4" w:space="0" w:color="000000"/>
            </w:tcBorders>
            <w:shd w:val="clear" w:color="auto" w:fill="C6D9F1" w:themeFill="text2" w:themeFillTint="33"/>
          </w:tcPr>
          <w:p w14:paraId="3D61A1AE" w14:textId="77777777" w:rsidR="00610BB7" w:rsidRPr="0076243B" w:rsidRDefault="00610BB7" w:rsidP="00CD2FA4">
            <w:pPr>
              <w:spacing w:line="240" w:lineRule="auto"/>
              <w:rPr>
                <w:rFonts w:ascii="Garamond" w:hAnsi="Garamond" w:cstheme="minorHAnsi"/>
                <w:sz w:val="20"/>
                <w:szCs w:val="20"/>
              </w:rPr>
            </w:pPr>
          </w:p>
        </w:tc>
        <w:tc>
          <w:tcPr>
            <w:tcW w:w="3135" w:type="dxa"/>
            <w:gridSpan w:val="4"/>
            <w:vMerge/>
            <w:tcBorders>
              <w:left w:val="single" w:sz="4" w:space="0" w:color="000000"/>
              <w:right w:val="single" w:sz="4" w:space="0" w:color="000000"/>
            </w:tcBorders>
            <w:shd w:val="clear" w:color="auto" w:fill="C6D9F1" w:themeFill="text2" w:themeFillTint="33"/>
          </w:tcPr>
          <w:p w14:paraId="65846ADF" w14:textId="77777777" w:rsidR="00610BB7" w:rsidRPr="0076243B" w:rsidRDefault="00610BB7" w:rsidP="00CD2FA4">
            <w:pPr>
              <w:spacing w:after="0" w:line="240" w:lineRule="auto"/>
              <w:ind w:left="496" w:right="-20"/>
              <w:rPr>
                <w:rFonts w:ascii="Garamond" w:hAnsi="Garamond" w:cstheme="minorHAnsi"/>
                <w:sz w:val="20"/>
                <w:szCs w:val="20"/>
              </w:rPr>
            </w:pPr>
          </w:p>
        </w:tc>
      </w:tr>
      <w:tr w:rsidR="00616081" w:rsidRPr="00BD4670" w14:paraId="6604F74C" w14:textId="77777777" w:rsidTr="00616081">
        <w:trPr>
          <w:trHeight w:hRule="exact" w:val="842"/>
          <w:jc w:val="center"/>
        </w:trPr>
        <w:tc>
          <w:tcPr>
            <w:tcW w:w="6799"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6AD0F6E0" w14:textId="77777777" w:rsidR="00610BB7" w:rsidRPr="00BD4670" w:rsidRDefault="00610BB7" w:rsidP="00CD2FA4">
            <w:pPr>
              <w:spacing w:before="9" w:after="0" w:line="240" w:lineRule="auto"/>
              <w:ind w:left="139" w:right="136"/>
              <w:jc w:val="center"/>
              <w:rPr>
                <w:rFonts w:ascii="Garamond" w:hAnsi="Garamond" w:cstheme="minorHAnsi"/>
                <w:sz w:val="16"/>
                <w:szCs w:val="16"/>
              </w:rPr>
            </w:pPr>
            <w:proofErr w:type="spellStart"/>
            <w:r w:rsidRPr="00BD4670">
              <w:rPr>
                <w:rFonts w:ascii="Garamond" w:eastAsia="Calibri" w:hAnsi="Garamond" w:cstheme="minorHAnsi"/>
                <w:b/>
                <w:bCs/>
                <w:sz w:val="16"/>
                <w:szCs w:val="16"/>
              </w:rPr>
              <w:t>C</w:t>
            </w:r>
            <w:r w:rsidRPr="00BD4670">
              <w:rPr>
                <w:rFonts w:ascii="Garamond" w:eastAsia="Calibri" w:hAnsi="Garamond" w:cstheme="minorHAnsi"/>
                <w:b/>
                <w:bCs/>
                <w:spacing w:val="1"/>
                <w:sz w:val="16"/>
                <w:szCs w:val="16"/>
              </w:rPr>
              <w:t>omp</w:t>
            </w:r>
            <w:r w:rsidRPr="00BD4670">
              <w:rPr>
                <w:rFonts w:ascii="Garamond" w:eastAsia="Calibri" w:hAnsi="Garamond" w:cstheme="minorHAnsi"/>
                <w:b/>
                <w:bCs/>
                <w:spacing w:val="-1"/>
                <w:sz w:val="16"/>
                <w:szCs w:val="16"/>
              </w:rPr>
              <w:t>i</w:t>
            </w:r>
            <w:r w:rsidRPr="00BD4670">
              <w:rPr>
                <w:rFonts w:ascii="Garamond" w:eastAsia="Calibri" w:hAnsi="Garamond" w:cstheme="minorHAnsi"/>
                <w:b/>
                <w:bCs/>
                <w:sz w:val="16"/>
                <w:szCs w:val="16"/>
              </w:rPr>
              <w:t>t</w:t>
            </w:r>
            <w:r w:rsidRPr="00BD4670">
              <w:rPr>
                <w:rFonts w:ascii="Garamond" w:eastAsia="Calibri" w:hAnsi="Garamond" w:cstheme="minorHAnsi"/>
                <w:b/>
                <w:bCs/>
                <w:spacing w:val="1"/>
                <w:sz w:val="16"/>
                <w:szCs w:val="16"/>
              </w:rPr>
              <w:t>o</w:t>
            </w:r>
            <w:proofErr w:type="spellEnd"/>
            <w:r w:rsidRPr="00BD4670">
              <w:rPr>
                <w:rFonts w:ascii="Garamond" w:eastAsia="Calibri" w:hAnsi="Garamond" w:cstheme="minorHAnsi"/>
                <w:b/>
                <w:bCs/>
                <w:spacing w:val="1"/>
                <w:sz w:val="16"/>
                <w:szCs w:val="16"/>
              </w:rPr>
              <w:t>/</w:t>
            </w:r>
            <w:proofErr w:type="spellStart"/>
            <w:r w:rsidRPr="00BD4670">
              <w:rPr>
                <w:rFonts w:ascii="Garamond" w:eastAsia="Calibri" w:hAnsi="Garamond" w:cstheme="minorHAnsi"/>
                <w:b/>
                <w:bCs/>
                <w:spacing w:val="-1"/>
                <w:sz w:val="16"/>
                <w:szCs w:val="16"/>
              </w:rPr>
              <w:t>i</w:t>
            </w:r>
            <w:r w:rsidRPr="00BD4670">
              <w:rPr>
                <w:rFonts w:ascii="Garamond" w:eastAsia="Calibri" w:hAnsi="Garamond" w:cstheme="minorHAnsi"/>
                <w:b/>
                <w:bCs/>
                <w:spacing w:val="1"/>
                <w:sz w:val="16"/>
                <w:szCs w:val="16"/>
              </w:rPr>
              <w:t>nc</w:t>
            </w:r>
            <w:r w:rsidRPr="00BD4670">
              <w:rPr>
                <w:rFonts w:ascii="Garamond" w:eastAsia="Calibri" w:hAnsi="Garamond" w:cstheme="minorHAnsi"/>
                <w:b/>
                <w:bCs/>
                <w:sz w:val="16"/>
                <w:szCs w:val="16"/>
              </w:rPr>
              <w:t>a</w:t>
            </w:r>
            <w:r w:rsidRPr="00BD4670">
              <w:rPr>
                <w:rFonts w:ascii="Garamond" w:eastAsia="Calibri" w:hAnsi="Garamond" w:cstheme="minorHAnsi"/>
                <w:b/>
                <w:bCs/>
                <w:spacing w:val="1"/>
                <w:sz w:val="16"/>
                <w:szCs w:val="16"/>
              </w:rPr>
              <w:t>r</w:t>
            </w:r>
            <w:r w:rsidRPr="00BD4670">
              <w:rPr>
                <w:rFonts w:ascii="Garamond" w:eastAsia="Calibri" w:hAnsi="Garamond" w:cstheme="minorHAnsi"/>
                <w:b/>
                <w:bCs/>
                <w:spacing w:val="-1"/>
                <w:sz w:val="16"/>
                <w:szCs w:val="16"/>
              </w:rPr>
              <w:t>i</w:t>
            </w:r>
            <w:r w:rsidRPr="00BD4670">
              <w:rPr>
                <w:rFonts w:ascii="Garamond" w:eastAsia="Calibri" w:hAnsi="Garamond" w:cstheme="minorHAnsi"/>
                <w:b/>
                <w:bCs/>
                <w:spacing w:val="1"/>
                <w:sz w:val="16"/>
                <w:szCs w:val="16"/>
              </w:rPr>
              <w:t>c</w:t>
            </w:r>
            <w:r w:rsidRPr="00BD4670">
              <w:rPr>
                <w:rFonts w:ascii="Garamond" w:eastAsia="Calibri" w:hAnsi="Garamond" w:cstheme="minorHAnsi"/>
                <w:b/>
                <w:bCs/>
                <w:sz w:val="16"/>
                <w:szCs w:val="16"/>
              </w:rPr>
              <w:t>o</w:t>
            </w:r>
            <w:proofErr w:type="spellEnd"/>
          </w:p>
          <w:p w14:paraId="6D9BE815" w14:textId="77777777" w:rsidR="00610BB7" w:rsidRPr="00BD4670" w:rsidRDefault="00610BB7" w:rsidP="00CD2FA4">
            <w:pPr>
              <w:spacing w:after="0" w:line="240" w:lineRule="auto"/>
              <w:ind w:left="139" w:right="136"/>
              <w:jc w:val="center"/>
              <w:rPr>
                <w:rFonts w:ascii="Garamond" w:eastAsia="Arial" w:hAnsi="Garamond" w:cstheme="minorHAnsi"/>
                <w:sz w:val="16"/>
                <w:szCs w:val="16"/>
              </w:rPr>
            </w:pPr>
            <w:r w:rsidRPr="00BD4670">
              <w:rPr>
                <w:rFonts w:ascii="Garamond" w:eastAsia="Arial" w:hAnsi="Garamond" w:cstheme="minorHAnsi"/>
                <w:b/>
                <w:bCs/>
                <w:spacing w:val="-18"/>
                <w:w w:val="90"/>
                <w:sz w:val="16"/>
                <w:szCs w:val="16"/>
              </w:rPr>
              <w:t>T</w:t>
            </w:r>
            <w:r w:rsidRPr="00BD4670">
              <w:rPr>
                <w:rFonts w:ascii="Garamond" w:eastAsia="Arial" w:hAnsi="Garamond" w:cstheme="minorHAnsi"/>
                <w:b/>
                <w:bCs/>
                <w:w w:val="107"/>
                <w:sz w:val="16"/>
                <w:szCs w:val="16"/>
              </w:rPr>
              <w:t>ask/Duty</w:t>
            </w:r>
          </w:p>
        </w:tc>
        <w:tc>
          <w:tcPr>
            <w:tcW w:w="1268"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11235F73" w14:textId="77777777" w:rsidR="00610BB7" w:rsidRPr="00BD4670" w:rsidRDefault="00610BB7" w:rsidP="00CD2FA4">
            <w:pPr>
              <w:spacing w:before="74" w:after="0" w:line="240" w:lineRule="auto"/>
              <w:ind w:left="207" w:right="187"/>
              <w:jc w:val="center"/>
              <w:rPr>
                <w:rFonts w:ascii="Garamond" w:eastAsia="Calibri" w:hAnsi="Garamond" w:cstheme="minorHAnsi"/>
                <w:b/>
                <w:bCs/>
                <w:sz w:val="16"/>
                <w:szCs w:val="16"/>
                <w:lang w:val="it-IT"/>
              </w:rPr>
            </w:pPr>
            <w:r w:rsidRPr="00BD4670">
              <w:rPr>
                <w:rFonts w:ascii="Garamond" w:eastAsia="Calibri" w:hAnsi="Garamond" w:cstheme="minorHAnsi"/>
                <w:b/>
                <w:bCs/>
                <w:sz w:val="16"/>
                <w:szCs w:val="16"/>
                <w:lang w:val="it-IT"/>
              </w:rPr>
              <w:t>Comandante (sigla/data)</w:t>
            </w:r>
          </w:p>
          <w:p w14:paraId="15116EF6" w14:textId="77777777" w:rsidR="00610BB7" w:rsidRPr="00BD4670" w:rsidRDefault="00610BB7" w:rsidP="00CD2FA4">
            <w:pPr>
              <w:spacing w:before="74" w:after="0" w:line="240" w:lineRule="auto"/>
              <w:ind w:left="207" w:right="187"/>
              <w:jc w:val="center"/>
              <w:rPr>
                <w:rFonts w:ascii="Garamond" w:eastAsia="Arial" w:hAnsi="Garamond" w:cstheme="minorHAnsi"/>
                <w:sz w:val="16"/>
                <w:szCs w:val="16"/>
                <w:lang w:val="it-IT"/>
              </w:rPr>
            </w:pPr>
            <w:r w:rsidRPr="00BD4670">
              <w:rPr>
                <w:rFonts w:ascii="Garamond" w:eastAsia="Calibri" w:hAnsi="Garamond" w:cstheme="minorHAnsi"/>
                <w:b/>
                <w:bCs/>
                <w:sz w:val="16"/>
                <w:szCs w:val="16"/>
                <w:lang w:val="it-IT"/>
              </w:rPr>
              <w:t>Master (</w:t>
            </w:r>
            <w:proofErr w:type="spellStart"/>
            <w:r w:rsidRPr="00BD4670">
              <w:rPr>
                <w:rFonts w:ascii="Garamond" w:eastAsia="Calibri" w:hAnsi="Garamond" w:cstheme="minorHAnsi"/>
                <w:b/>
                <w:bCs/>
                <w:sz w:val="16"/>
                <w:szCs w:val="16"/>
                <w:lang w:val="it-IT"/>
              </w:rPr>
              <w:t>initials</w:t>
            </w:r>
            <w:proofErr w:type="spellEnd"/>
            <w:r w:rsidRPr="00BD4670">
              <w:rPr>
                <w:rFonts w:ascii="Garamond" w:eastAsia="Calibri" w:hAnsi="Garamond" w:cstheme="minorHAnsi"/>
                <w:b/>
                <w:bCs/>
                <w:sz w:val="16"/>
                <w:szCs w:val="16"/>
                <w:lang w:val="it-IT"/>
              </w:rPr>
              <w:t>/date)</w:t>
            </w:r>
          </w:p>
        </w:tc>
        <w:tc>
          <w:tcPr>
            <w:tcW w:w="4669"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58DA7EF9" w14:textId="77777777" w:rsidR="00610BB7" w:rsidRPr="00BD4670" w:rsidRDefault="00610BB7" w:rsidP="00CD2FA4">
            <w:pPr>
              <w:spacing w:before="9" w:after="0" w:line="240" w:lineRule="auto"/>
              <w:ind w:left="136" w:right="135"/>
              <w:jc w:val="center"/>
              <w:rPr>
                <w:rFonts w:ascii="Garamond" w:eastAsia="Arial" w:hAnsi="Garamond" w:cstheme="minorHAnsi"/>
                <w:sz w:val="16"/>
                <w:szCs w:val="16"/>
                <w:lang w:val="it-IT"/>
              </w:rPr>
            </w:pPr>
            <w:r w:rsidRPr="00BD4670">
              <w:rPr>
                <w:rFonts w:ascii="Garamond" w:eastAsia="Calibri" w:hAnsi="Garamond" w:cstheme="minorHAnsi"/>
                <w:b/>
                <w:bCs/>
                <w:spacing w:val="1"/>
                <w:sz w:val="16"/>
                <w:szCs w:val="16"/>
                <w:lang w:val="it-IT"/>
              </w:rPr>
              <w:t>Pareri su aree da migliorare/</w:t>
            </w:r>
            <w:proofErr w:type="spellStart"/>
            <w:r w:rsidRPr="00BD4670">
              <w:rPr>
                <w:rFonts w:ascii="Garamond" w:eastAsia="Arial" w:hAnsi="Garamond" w:cstheme="minorHAnsi"/>
                <w:b/>
                <w:bCs/>
                <w:sz w:val="16"/>
                <w:szCs w:val="16"/>
                <w:lang w:val="it-IT"/>
              </w:rPr>
              <w:t>Advice</w:t>
            </w:r>
            <w:proofErr w:type="spellEnd"/>
            <w:r w:rsidRPr="00BD4670">
              <w:rPr>
                <w:rFonts w:ascii="Garamond" w:eastAsia="Arial" w:hAnsi="Garamond" w:cstheme="minorHAnsi"/>
                <w:b/>
                <w:bCs/>
                <w:spacing w:val="40"/>
                <w:sz w:val="16"/>
                <w:szCs w:val="16"/>
                <w:lang w:val="it-IT"/>
              </w:rPr>
              <w:t xml:space="preserve"> </w:t>
            </w:r>
            <w:r w:rsidRPr="00BD4670">
              <w:rPr>
                <w:rFonts w:ascii="Garamond" w:eastAsia="Arial" w:hAnsi="Garamond" w:cstheme="minorHAnsi"/>
                <w:b/>
                <w:bCs/>
                <w:sz w:val="16"/>
                <w:szCs w:val="16"/>
                <w:lang w:val="it-IT"/>
              </w:rPr>
              <w:t>on</w:t>
            </w:r>
            <w:r w:rsidRPr="00BD4670">
              <w:rPr>
                <w:rFonts w:ascii="Garamond" w:eastAsia="Arial" w:hAnsi="Garamond" w:cstheme="minorHAnsi"/>
                <w:b/>
                <w:bCs/>
                <w:spacing w:val="25"/>
                <w:sz w:val="16"/>
                <w:szCs w:val="16"/>
                <w:lang w:val="it-IT"/>
              </w:rPr>
              <w:t xml:space="preserve"> </w:t>
            </w:r>
            <w:proofErr w:type="spellStart"/>
            <w:r w:rsidRPr="00BD4670">
              <w:rPr>
                <w:rFonts w:ascii="Garamond" w:eastAsia="Arial" w:hAnsi="Garamond" w:cstheme="minorHAnsi"/>
                <w:b/>
                <w:bCs/>
                <w:sz w:val="16"/>
                <w:szCs w:val="16"/>
                <w:lang w:val="it-IT"/>
              </w:rPr>
              <w:t>A</w:t>
            </w:r>
            <w:r w:rsidRPr="00BD4670">
              <w:rPr>
                <w:rFonts w:ascii="Garamond" w:eastAsia="Arial" w:hAnsi="Garamond" w:cstheme="minorHAnsi"/>
                <w:b/>
                <w:bCs/>
                <w:spacing w:val="-3"/>
                <w:sz w:val="16"/>
                <w:szCs w:val="16"/>
                <w:lang w:val="it-IT"/>
              </w:rPr>
              <w:t>r</w:t>
            </w:r>
            <w:r w:rsidRPr="00BD4670">
              <w:rPr>
                <w:rFonts w:ascii="Garamond" w:eastAsia="Arial" w:hAnsi="Garamond" w:cstheme="minorHAnsi"/>
                <w:b/>
                <w:bCs/>
                <w:sz w:val="16"/>
                <w:szCs w:val="16"/>
                <w:lang w:val="it-IT"/>
              </w:rPr>
              <w:t>eas</w:t>
            </w:r>
            <w:proofErr w:type="spellEnd"/>
            <w:r w:rsidRPr="00BD4670">
              <w:rPr>
                <w:rFonts w:ascii="Garamond" w:eastAsia="Arial" w:hAnsi="Garamond" w:cstheme="minorHAnsi"/>
                <w:b/>
                <w:bCs/>
                <w:spacing w:val="32"/>
                <w:sz w:val="16"/>
                <w:szCs w:val="16"/>
                <w:lang w:val="it-IT"/>
              </w:rPr>
              <w:t xml:space="preserve"> </w:t>
            </w:r>
            <w:r w:rsidRPr="00BD4670">
              <w:rPr>
                <w:rFonts w:ascii="Garamond" w:eastAsia="Arial" w:hAnsi="Garamond" w:cstheme="minorHAnsi"/>
                <w:b/>
                <w:bCs/>
                <w:sz w:val="16"/>
                <w:szCs w:val="16"/>
                <w:lang w:val="it-IT"/>
              </w:rPr>
              <w:t>for</w:t>
            </w:r>
            <w:r w:rsidRPr="00BD4670">
              <w:rPr>
                <w:rFonts w:ascii="Garamond" w:eastAsia="Arial" w:hAnsi="Garamond" w:cstheme="minorHAnsi"/>
                <w:b/>
                <w:bCs/>
                <w:spacing w:val="43"/>
                <w:sz w:val="16"/>
                <w:szCs w:val="16"/>
                <w:lang w:val="it-IT"/>
              </w:rPr>
              <w:t xml:space="preserve"> </w:t>
            </w:r>
            <w:proofErr w:type="spellStart"/>
            <w:r w:rsidRPr="00BD4670">
              <w:rPr>
                <w:rFonts w:ascii="Garamond" w:eastAsia="Arial" w:hAnsi="Garamond" w:cstheme="minorHAnsi"/>
                <w:b/>
                <w:bCs/>
                <w:w w:val="112"/>
                <w:sz w:val="16"/>
                <w:szCs w:val="16"/>
                <w:lang w:val="it-IT"/>
              </w:rPr>
              <w:t>Imp</w:t>
            </w:r>
            <w:r w:rsidRPr="00BD4670">
              <w:rPr>
                <w:rFonts w:ascii="Garamond" w:eastAsia="Arial" w:hAnsi="Garamond" w:cstheme="minorHAnsi"/>
                <w:b/>
                <w:bCs/>
                <w:spacing w:val="-3"/>
                <w:w w:val="112"/>
                <w:sz w:val="16"/>
                <w:szCs w:val="16"/>
                <w:lang w:val="it-IT"/>
              </w:rPr>
              <w:t>r</w:t>
            </w:r>
            <w:r w:rsidRPr="00BD4670">
              <w:rPr>
                <w:rFonts w:ascii="Garamond" w:eastAsia="Arial" w:hAnsi="Garamond" w:cstheme="minorHAnsi"/>
                <w:b/>
                <w:bCs/>
                <w:w w:val="112"/>
                <w:sz w:val="16"/>
                <w:szCs w:val="16"/>
                <w:lang w:val="it-IT"/>
              </w:rPr>
              <w:t>ovement</w:t>
            </w:r>
            <w:proofErr w:type="spellEnd"/>
          </w:p>
        </w:tc>
        <w:tc>
          <w:tcPr>
            <w:tcW w:w="3135" w:type="dxa"/>
            <w:gridSpan w:val="4"/>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51460BB8" w14:textId="77777777" w:rsidR="00610BB7" w:rsidRPr="00BD4670" w:rsidRDefault="00610BB7" w:rsidP="00CD2FA4">
            <w:pPr>
              <w:spacing w:before="74" w:after="0" w:line="240" w:lineRule="auto"/>
              <w:ind w:left="207" w:right="187"/>
              <w:jc w:val="center"/>
              <w:rPr>
                <w:rFonts w:ascii="Garamond" w:eastAsia="Calibri" w:hAnsi="Garamond" w:cstheme="minorHAnsi"/>
                <w:sz w:val="16"/>
                <w:szCs w:val="16"/>
                <w:lang w:val="it-IT"/>
              </w:rPr>
            </w:pPr>
            <w:r w:rsidRPr="00BD4670">
              <w:rPr>
                <w:rFonts w:ascii="Garamond" w:eastAsia="Calibri" w:hAnsi="Garamond" w:cstheme="minorHAnsi"/>
                <w:b/>
                <w:bCs/>
                <w:sz w:val="16"/>
                <w:szCs w:val="16"/>
                <w:lang w:val="it-IT"/>
              </w:rPr>
              <w:t>C</w:t>
            </w:r>
            <w:r w:rsidRPr="00BD4670">
              <w:rPr>
                <w:rFonts w:ascii="Garamond" w:eastAsia="Calibri" w:hAnsi="Garamond" w:cstheme="minorHAnsi"/>
                <w:b/>
                <w:bCs/>
                <w:spacing w:val="-1"/>
                <w:sz w:val="16"/>
                <w:szCs w:val="16"/>
                <w:lang w:val="it-IT"/>
              </w:rPr>
              <w:t>o</w:t>
            </w:r>
            <w:r w:rsidRPr="00BD4670">
              <w:rPr>
                <w:rFonts w:ascii="Garamond" w:eastAsia="Calibri" w:hAnsi="Garamond" w:cstheme="minorHAnsi"/>
                <w:b/>
                <w:bCs/>
                <w:sz w:val="16"/>
                <w:szCs w:val="16"/>
                <w:lang w:val="it-IT"/>
              </w:rPr>
              <w:t>m</w:t>
            </w:r>
            <w:r w:rsidRPr="00BD4670">
              <w:rPr>
                <w:rFonts w:ascii="Garamond" w:eastAsia="Calibri" w:hAnsi="Garamond" w:cstheme="minorHAnsi"/>
                <w:b/>
                <w:bCs/>
                <w:spacing w:val="-1"/>
                <w:sz w:val="16"/>
                <w:szCs w:val="16"/>
                <w:lang w:val="it-IT"/>
              </w:rPr>
              <w:t>pi</w:t>
            </w:r>
            <w:r w:rsidRPr="00BD4670">
              <w:rPr>
                <w:rFonts w:ascii="Garamond" w:eastAsia="Calibri" w:hAnsi="Garamond" w:cstheme="minorHAnsi"/>
                <w:b/>
                <w:bCs/>
                <w:sz w:val="16"/>
                <w:szCs w:val="16"/>
                <w:lang w:val="it-IT"/>
              </w:rPr>
              <w:t>to</w:t>
            </w:r>
            <w:r w:rsidRPr="00BD4670">
              <w:rPr>
                <w:rFonts w:ascii="Garamond" w:eastAsia="Calibri" w:hAnsi="Garamond" w:cstheme="minorHAnsi"/>
                <w:b/>
                <w:bCs/>
                <w:spacing w:val="-4"/>
                <w:sz w:val="16"/>
                <w:szCs w:val="16"/>
                <w:lang w:val="it-IT"/>
              </w:rPr>
              <w:t xml:space="preserve"> </w:t>
            </w:r>
            <w:r w:rsidRPr="00BD4670">
              <w:rPr>
                <w:rFonts w:ascii="Garamond" w:eastAsia="Calibri" w:hAnsi="Garamond" w:cstheme="minorHAnsi"/>
                <w:b/>
                <w:bCs/>
                <w:spacing w:val="1"/>
                <w:sz w:val="16"/>
                <w:szCs w:val="16"/>
                <w:lang w:val="it-IT"/>
              </w:rPr>
              <w:t>c</w:t>
            </w:r>
            <w:r w:rsidRPr="00BD4670">
              <w:rPr>
                <w:rFonts w:ascii="Garamond" w:eastAsia="Calibri" w:hAnsi="Garamond" w:cstheme="minorHAnsi"/>
                <w:b/>
                <w:bCs/>
                <w:spacing w:val="-1"/>
                <w:sz w:val="16"/>
                <w:szCs w:val="16"/>
                <w:lang w:val="it-IT"/>
              </w:rPr>
              <w:t>o</w:t>
            </w:r>
            <w:r w:rsidRPr="00BD4670">
              <w:rPr>
                <w:rFonts w:ascii="Garamond" w:eastAsia="Calibri" w:hAnsi="Garamond" w:cstheme="minorHAnsi"/>
                <w:b/>
                <w:bCs/>
                <w:sz w:val="16"/>
                <w:szCs w:val="16"/>
                <w:lang w:val="it-IT"/>
              </w:rPr>
              <w:t>m</w:t>
            </w:r>
            <w:r w:rsidRPr="00BD4670">
              <w:rPr>
                <w:rFonts w:ascii="Garamond" w:eastAsia="Calibri" w:hAnsi="Garamond" w:cstheme="minorHAnsi"/>
                <w:b/>
                <w:bCs/>
                <w:spacing w:val="-1"/>
                <w:sz w:val="16"/>
                <w:szCs w:val="16"/>
                <w:lang w:val="it-IT"/>
              </w:rPr>
              <w:t>pl</w:t>
            </w:r>
            <w:r w:rsidRPr="00BD4670">
              <w:rPr>
                <w:rFonts w:ascii="Garamond" w:eastAsia="Calibri" w:hAnsi="Garamond" w:cstheme="minorHAnsi"/>
                <w:b/>
                <w:bCs/>
                <w:sz w:val="16"/>
                <w:szCs w:val="16"/>
                <w:lang w:val="it-IT"/>
              </w:rPr>
              <w:t>eta</w:t>
            </w:r>
            <w:r w:rsidRPr="00BD4670">
              <w:rPr>
                <w:rFonts w:ascii="Garamond" w:eastAsia="Calibri" w:hAnsi="Garamond" w:cstheme="minorHAnsi"/>
                <w:b/>
                <w:bCs/>
                <w:spacing w:val="2"/>
                <w:sz w:val="16"/>
                <w:szCs w:val="16"/>
                <w:lang w:val="it-IT"/>
              </w:rPr>
              <w:t>t</w:t>
            </w:r>
            <w:r w:rsidRPr="00BD4670">
              <w:rPr>
                <w:rFonts w:ascii="Garamond" w:eastAsia="Calibri" w:hAnsi="Garamond" w:cstheme="minorHAnsi"/>
                <w:b/>
                <w:bCs/>
                <w:sz w:val="16"/>
                <w:szCs w:val="16"/>
                <w:lang w:val="it-IT"/>
              </w:rPr>
              <w:t xml:space="preserve">o </w:t>
            </w:r>
            <w:r w:rsidRPr="00BD4670">
              <w:rPr>
                <w:rFonts w:ascii="Garamond" w:eastAsia="Calibri" w:hAnsi="Garamond" w:cstheme="minorHAnsi"/>
                <w:sz w:val="16"/>
                <w:szCs w:val="16"/>
                <w:lang w:val="it-IT"/>
              </w:rPr>
              <w:t>Ufficiale</w:t>
            </w:r>
            <w:r w:rsidRPr="00BD4670">
              <w:rPr>
                <w:rFonts w:ascii="Garamond" w:eastAsia="Calibri" w:hAnsi="Garamond" w:cstheme="minorHAnsi"/>
                <w:spacing w:val="-2"/>
                <w:sz w:val="16"/>
                <w:szCs w:val="16"/>
                <w:lang w:val="it-IT"/>
              </w:rPr>
              <w:t xml:space="preserve"> </w:t>
            </w:r>
            <w:r w:rsidRPr="00BD4670">
              <w:rPr>
                <w:rFonts w:ascii="Garamond" w:eastAsia="Calibri" w:hAnsi="Garamond" w:cstheme="minorHAnsi"/>
                <w:spacing w:val="-1"/>
                <w:sz w:val="16"/>
                <w:szCs w:val="16"/>
                <w:lang w:val="it-IT"/>
              </w:rPr>
              <w:t>s</w:t>
            </w:r>
            <w:r w:rsidRPr="00BD4670">
              <w:rPr>
                <w:rFonts w:ascii="Garamond" w:eastAsia="Calibri" w:hAnsi="Garamond" w:cstheme="minorHAnsi"/>
                <w:spacing w:val="1"/>
                <w:sz w:val="16"/>
                <w:szCs w:val="16"/>
                <w:lang w:val="it-IT"/>
              </w:rPr>
              <w:t>u</w:t>
            </w:r>
            <w:r w:rsidRPr="00BD4670">
              <w:rPr>
                <w:rFonts w:ascii="Garamond" w:eastAsia="Calibri" w:hAnsi="Garamond" w:cstheme="minorHAnsi"/>
                <w:spacing w:val="-1"/>
                <w:sz w:val="16"/>
                <w:szCs w:val="16"/>
                <w:lang w:val="it-IT"/>
              </w:rPr>
              <w:t>pe</w:t>
            </w:r>
            <w:r w:rsidRPr="00BD4670">
              <w:rPr>
                <w:rFonts w:ascii="Garamond" w:eastAsia="Calibri" w:hAnsi="Garamond" w:cstheme="minorHAnsi"/>
                <w:sz w:val="16"/>
                <w:szCs w:val="16"/>
                <w:lang w:val="it-IT"/>
              </w:rPr>
              <w:t>rv</w:t>
            </w:r>
            <w:r w:rsidRPr="00BD4670">
              <w:rPr>
                <w:rFonts w:ascii="Garamond" w:eastAsia="Calibri" w:hAnsi="Garamond" w:cstheme="minorHAnsi"/>
                <w:spacing w:val="2"/>
                <w:sz w:val="16"/>
                <w:szCs w:val="16"/>
                <w:lang w:val="it-IT"/>
              </w:rPr>
              <w:t>i</w:t>
            </w:r>
            <w:r w:rsidRPr="00BD4670">
              <w:rPr>
                <w:rFonts w:ascii="Garamond" w:eastAsia="Calibri" w:hAnsi="Garamond" w:cstheme="minorHAnsi"/>
                <w:spacing w:val="-1"/>
                <w:sz w:val="16"/>
                <w:szCs w:val="16"/>
                <w:lang w:val="it-IT"/>
              </w:rPr>
              <w:t>s</w:t>
            </w:r>
            <w:r w:rsidRPr="00BD4670">
              <w:rPr>
                <w:rFonts w:ascii="Garamond" w:eastAsia="Calibri" w:hAnsi="Garamond" w:cstheme="minorHAnsi"/>
                <w:spacing w:val="1"/>
                <w:sz w:val="16"/>
                <w:szCs w:val="16"/>
                <w:lang w:val="it-IT"/>
              </w:rPr>
              <w:t>o</w:t>
            </w:r>
            <w:r w:rsidRPr="00BD4670">
              <w:rPr>
                <w:rFonts w:ascii="Garamond" w:eastAsia="Calibri" w:hAnsi="Garamond" w:cstheme="minorHAnsi"/>
                <w:sz w:val="16"/>
                <w:szCs w:val="16"/>
                <w:lang w:val="it-IT"/>
              </w:rPr>
              <w:t>r</w:t>
            </w:r>
            <w:r w:rsidRPr="00BD4670">
              <w:rPr>
                <w:rFonts w:ascii="Garamond" w:eastAsia="Calibri" w:hAnsi="Garamond" w:cstheme="minorHAnsi"/>
                <w:spacing w:val="-1"/>
                <w:sz w:val="16"/>
                <w:szCs w:val="16"/>
                <w:lang w:val="it-IT"/>
              </w:rPr>
              <w:t>e</w:t>
            </w:r>
            <w:r w:rsidRPr="00BD4670">
              <w:rPr>
                <w:rFonts w:ascii="Garamond" w:eastAsia="Calibri" w:hAnsi="Garamond" w:cstheme="minorHAnsi"/>
                <w:sz w:val="16"/>
                <w:szCs w:val="16"/>
                <w:lang w:val="it-IT"/>
              </w:rPr>
              <w:t>/ I</w:t>
            </w:r>
            <w:r w:rsidRPr="00BD4670">
              <w:rPr>
                <w:rFonts w:ascii="Garamond" w:eastAsia="Calibri" w:hAnsi="Garamond" w:cstheme="minorHAnsi"/>
                <w:spacing w:val="-1"/>
                <w:sz w:val="16"/>
                <w:szCs w:val="16"/>
                <w:lang w:val="it-IT"/>
              </w:rPr>
              <w:t>s</w:t>
            </w:r>
            <w:r w:rsidRPr="00BD4670">
              <w:rPr>
                <w:rFonts w:ascii="Garamond" w:eastAsia="Calibri" w:hAnsi="Garamond" w:cstheme="minorHAnsi"/>
                <w:sz w:val="16"/>
                <w:szCs w:val="16"/>
                <w:lang w:val="it-IT"/>
              </w:rPr>
              <w:t>t</w:t>
            </w:r>
            <w:r w:rsidRPr="00BD4670">
              <w:rPr>
                <w:rFonts w:ascii="Garamond" w:eastAsia="Calibri" w:hAnsi="Garamond" w:cstheme="minorHAnsi"/>
                <w:spacing w:val="-1"/>
                <w:sz w:val="16"/>
                <w:szCs w:val="16"/>
                <w:lang w:val="it-IT"/>
              </w:rPr>
              <w:t>ru</w:t>
            </w:r>
            <w:r w:rsidRPr="00BD4670">
              <w:rPr>
                <w:rFonts w:ascii="Garamond" w:eastAsia="Calibri" w:hAnsi="Garamond" w:cstheme="minorHAnsi"/>
                <w:sz w:val="16"/>
                <w:szCs w:val="16"/>
                <w:lang w:val="it-IT"/>
              </w:rPr>
              <w:t>t</w:t>
            </w:r>
            <w:r w:rsidRPr="00BD4670">
              <w:rPr>
                <w:rFonts w:ascii="Garamond" w:eastAsia="Calibri" w:hAnsi="Garamond" w:cstheme="minorHAnsi"/>
                <w:spacing w:val="-1"/>
                <w:sz w:val="16"/>
                <w:szCs w:val="16"/>
                <w:lang w:val="it-IT"/>
              </w:rPr>
              <w:t>t</w:t>
            </w:r>
            <w:r w:rsidRPr="00BD4670">
              <w:rPr>
                <w:rFonts w:ascii="Garamond" w:eastAsia="Calibri" w:hAnsi="Garamond" w:cstheme="minorHAnsi"/>
                <w:spacing w:val="1"/>
                <w:sz w:val="16"/>
                <w:szCs w:val="16"/>
                <w:lang w:val="it-IT"/>
              </w:rPr>
              <w:t>o</w:t>
            </w:r>
            <w:r w:rsidRPr="00BD4670">
              <w:rPr>
                <w:rFonts w:ascii="Garamond" w:eastAsia="Calibri" w:hAnsi="Garamond" w:cstheme="minorHAnsi"/>
                <w:sz w:val="16"/>
                <w:szCs w:val="16"/>
                <w:lang w:val="it-IT"/>
              </w:rPr>
              <w:t>re</w:t>
            </w:r>
            <w:r w:rsidRPr="00BD4670">
              <w:rPr>
                <w:rFonts w:ascii="Garamond" w:eastAsia="Calibri" w:hAnsi="Garamond" w:cstheme="minorHAnsi"/>
                <w:spacing w:val="-5"/>
                <w:sz w:val="16"/>
                <w:szCs w:val="16"/>
                <w:lang w:val="it-IT"/>
              </w:rPr>
              <w:t xml:space="preserve"> </w:t>
            </w:r>
            <w:r w:rsidRPr="00BD4670">
              <w:rPr>
                <w:rFonts w:ascii="Garamond" w:eastAsia="Calibri" w:hAnsi="Garamond" w:cstheme="minorHAnsi"/>
                <w:sz w:val="16"/>
                <w:szCs w:val="16"/>
                <w:lang w:val="it-IT"/>
              </w:rPr>
              <w:t>(I</w:t>
            </w:r>
            <w:r w:rsidRPr="00BD4670">
              <w:rPr>
                <w:rFonts w:ascii="Garamond" w:eastAsia="Calibri" w:hAnsi="Garamond" w:cstheme="minorHAnsi"/>
                <w:spacing w:val="-1"/>
                <w:sz w:val="16"/>
                <w:szCs w:val="16"/>
                <w:lang w:val="it-IT"/>
              </w:rPr>
              <w:t>n</w:t>
            </w:r>
            <w:r w:rsidRPr="00BD4670">
              <w:rPr>
                <w:rFonts w:ascii="Garamond" w:eastAsia="Calibri" w:hAnsi="Garamond" w:cstheme="minorHAnsi"/>
                <w:sz w:val="16"/>
                <w:szCs w:val="16"/>
                <w:lang w:val="it-IT"/>
              </w:rPr>
              <w:t>i</w:t>
            </w:r>
            <w:r w:rsidRPr="00BD4670">
              <w:rPr>
                <w:rFonts w:ascii="Garamond" w:eastAsia="Calibri" w:hAnsi="Garamond" w:cstheme="minorHAnsi"/>
                <w:spacing w:val="1"/>
                <w:sz w:val="16"/>
                <w:szCs w:val="16"/>
                <w:lang w:val="it-IT"/>
              </w:rPr>
              <w:t>z</w:t>
            </w:r>
            <w:r w:rsidRPr="00BD4670">
              <w:rPr>
                <w:rFonts w:ascii="Garamond" w:eastAsia="Calibri" w:hAnsi="Garamond" w:cstheme="minorHAnsi"/>
                <w:sz w:val="16"/>
                <w:szCs w:val="16"/>
                <w:lang w:val="it-IT"/>
              </w:rPr>
              <w:t>ia</w:t>
            </w:r>
            <w:r w:rsidRPr="00BD4670">
              <w:rPr>
                <w:rFonts w:ascii="Garamond" w:eastAsia="Calibri" w:hAnsi="Garamond" w:cstheme="minorHAnsi"/>
                <w:spacing w:val="2"/>
                <w:sz w:val="16"/>
                <w:szCs w:val="16"/>
                <w:lang w:val="it-IT"/>
              </w:rPr>
              <w:t>l</w:t>
            </w:r>
            <w:r w:rsidRPr="00BD4670">
              <w:rPr>
                <w:rFonts w:ascii="Garamond" w:eastAsia="Calibri" w:hAnsi="Garamond" w:cstheme="minorHAnsi"/>
                <w:sz w:val="16"/>
                <w:szCs w:val="16"/>
                <w:lang w:val="it-IT"/>
              </w:rPr>
              <w:t>i/Data)</w:t>
            </w:r>
          </w:p>
          <w:p w14:paraId="073C75F4" w14:textId="77777777" w:rsidR="00610BB7" w:rsidRPr="00BD4670" w:rsidRDefault="00610BB7" w:rsidP="00CD2FA4">
            <w:pPr>
              <w:spacing w:before="74" w:after="0" w:line="240" w:lineRule="auto"/>
              <w:ind w:left="233" w:right="213"/>
              <w:jc w:val="center"/>
              <w:rPr>
                <w:rFonts w:ascii="Garamond" w:eastAsia="Arial" w:hAnsi="Garamond" w:cstheme="minorHAnsi"/>
                <w:w w:val="105"/>
                <w:sz w:val="16"/>
                <w:szCs w:val="16"/>
              </w:rPr>
            </w:pPr>
            <w:r w:rsidRPr="00BD4670">
              <w:rPr>
                <w:rFonts w:ascii="Garamond" w:eastAsia="Arial" w:hAnsi="Garamond" w:cstheme="minorHAnsi"/>
                <w:b/>
                <w:bCs/>
                <w:spacing w:val="-18"/>
                <w:sz w:val="16"/>
                <w:szCs w:val="16"/>
              </w:rPr>
              <w:t>T</w:t>
            </w:r>
            <w:r w:rsidRPr="00BD4670">
              <w:rPr>
                <w:rFonts w:ascii="Garamond" w:eastAsia="Arial" w:hAnsi="Garamond" w:cstheme="minorHAnsi"/>
                <w:b/>
                <w:bCs/>
                <w:sz w:val="16"/>
                <w:szCs w:val="16"/>
              </w:rPr>
              <w:t>ask</w:t>
            </w:r>
            <w:r w:rsidRPr="00BD4670">
              <w:rPr>
                <w:rFonts w:ascii="Garamond" w:eastAsia="Arial" w:hAnsi="Garamond" w:cstheme="minorHAnsi"/>
                <w:b/>
                <w:bCs/>
                <w:spacing w:val="3"/>
                <w:sz w:val="16"/>
                <w:szCs w:val="16"/>
              </w:rPr>
              <w:t xml:space="preserve"> </w:t>
            </w:r>
            <w:r w:rsidRPr="00BD4670">
              <w:rPr>
                <w:rFonts w:ascii="Garamond" w:eastAsia="Arial" w:hAnsi="Garamond" w:cstheme="minorHAnsi"/>
                <w:b/>
                <w:bCs/>
                <w:w w:val="109"/>
                <w:sz w:val="16"/>
                <w:szCs w:val="16"/>
              </w:rPr>
              <w:t xml:space="preserve">Completed </w:t>
            </w:r>
            <w:r w:rsidRPr="00BD4670">
              <w:rPr>
                <w:rFonts w:ascii="Garamond" w:eastAsia="Arial" w:hAnsi="Garamond" w:cstheme="minorHAnsi"/>
                <w:sz w:val="16"/>
                <w:szCs w:val="16"/>
              </w:rPr>
              <w:t>Supervising</w:t>
            </w:r>
            <w:r w:rsidRPr="00BD4670">
              <w:rPr>
                <w:rFonts w:ascii="Garamond" w:eastAsia="Arial" w:hAnsi="Garamond" w:cstheme="minorHAnsi"/>
                <w:spacing w:val="17"/>
                <w:sz w:val="16"/>
                <w:szCs w:val="16"/>
              </w:rPr>
              <w:t xml:space="preserve"> </w:t>
            </w:r>
            <w:r w:rsidRPr="00BD4670">
              <w:rPr>
                <w:rFonts w:ascii="Garamond" w:eastAsia="Arial" w:hAnsi="Garamond" w:cstheme="minorHAnsi"/>
                <w:w w:val="110"/>
                <w:sz w:val="16"/>
                <w:szCs w:val="16"/>
              </w:rPr>
              <w:t>O</w:t>
            </w:r>
            <w:r w:rsidRPr="00BD4670">
              <w:rPr>
                <w:rFonts w:ascii="Garamond" w:eastAsia="Arial" w:hAnsi="Garamond" w:cstheme="minorHAnsi"/>
                <w:spacing w:val="-3"/>
                <w:w w:val="110"/>
                <w:sz w:val="16"/>
                <w:szCs w:val="16"/>
              </w:rPr>
              <w:t>f</w:t>
            </w:r>
            <w:r w:rsidRPr="00BD4670">
              <w:rPr>
                <w:rFonts w:ascii="Garamond" w:eastAsia="Arial" w:hAnsi="Garamond" w:cstheme="minorHAnsi"/>
                <w:w w:val="107"/>
                <w:sz w:val="16"/>
                <w:szCs w:val="16"/>
              </w:rPr>
              <w:t xml:space="preserve">ficer/ </w:t>
            </w:r>
            <w:proofErr w:type="gramStart"/>
            <w:r w:rsidRPr="00BD4670">
              <w:rPr>
                <w:rFonts w:ascii="Garamond" w:eastAsia="Arial" w:hAnsi="Garamond" w:cstheme="minorHAnsi"/>
                <w:sz w:val="16"/>
                <w:szCs w:val="16"/>
              </w:rPr>
              <w:t xml:space="preserve">Instructor </w:t>
            </w:r>
            <w:r w:rsidRPr="00BD4670">
              <w:rPr>
                <w:rFonts w:ascii="Garamond" w:eastAsia="Arial" w:hAnsi="Garamond" w:cstheme="minorHAnsi"/>
                <w:spacing w:val="2"/>
                <w:sz w:val="16"/>
                <w:szCs w:val="16"/>
              </w:rPr>
              <w:t xml:space="preserve"> </w:t>
            </w:r>
            <w:r w:rsidRPr="00BD4670">
              <w:rPr>
                <w:rFonts w:ascii="Garamond" w:eastAsia="Arial" w:hAnsi="Garamond" w:cstheme="minorHAnsi"/>
                <w:w w:val="105"/>
                <w:sz w:val="16"/>
                <w:szCs w:val="16"/>
              </w:rPr>
              <w:t>(</w:t>
            </w:r>
            <w:proofErr w:type="gramEnd"/>
            <w:r w:rsidRPr="00BD4670">
              <w:rPr>
                <w:rFonts w:ascii="Garamond" w:eastAsia="Arial" w:hAnsi="Garamond" w:cstheme="minorHAnsi"/>
                <w:w w:val="105"/>
                <w:sz w:val="16"/>
                <w:szCs w:val="16"/>
              </w:rPr>
              <w:t>Initials/Date)</w:t>
            </w:r>
          </w:p>
          <w:p w14:paraId="3585B888" w14:textId="77777777" w:rsidR="00610BB7" w:rsidRPr="00BD4670" w:rsidRDefault="00610BB7" w:rsidP="00CD2FA4">
            <w:pPr>
              <w:spacing w:before="74" w:after="0" w:line="240" w:lineRule="auto"/>
              <w:ind w:left="233" w:right="213"/>
              <w:jc w:val="center"/>
              <w:rPr>
                <w:rFonts w:ascii="Garamond" w:eastAsia="Arial" w:hAnsi="Garamond" w:cstheme="minorHAnsi"/>
                <w:sz w:val="16"/>
                <w:szCs w:val="16"/>
              </w:rPr>
            </w:pPr>
          </w:p>
        </w:tc>
      </w:tr>
      <w:tr w:rsidR="00616081" w:rsidRPr="00A06AD1" w14:paraId="4A36CF3A" w14:textId="77777777" w:rsidTr="00616081">
        <w:trPr>
          <w:trHeight w:hRule="exact" w:val="581"/>
          <w:jc w:val="center"/>
        </w:trPr>
        <w:tc>
          <w:tcPr>
            <w:tcW w:w="420" w:type="dxa"/>
            <w:tcBorders>
              <w:top w:val="single" w:sz="4" w:space="0" w:color="00457E"/>
              <w:left w:val="single" w:sz="4" w:space="0" w:color="00457E"/>
              <w:bottom w:val="single" w:sz="4" w:space="0" w:color="00457E"/>
              <w:right w:val="single" w:sz="4" w:space="0" w:color="00457E"/>
            </w:tcBorders>
          </w:tcPr>
          <w:p w14:paraId="71D873F9" w14:textId="77777777" w:rsidR="00FC1CC6" w:rsidRPr="00A06AD1" w:rsidRDefault="00FC1CC6" w:rsidP="00FC1CC6">
            <w:pPr>
              <w:spacing w:line="360" w:lineRule="auto"/>
              <w:jc w:val="center"/>
              <w:rPr>
                <w:rFonts w:ascii="Garamond" w:hAnsi="Garamond" w:cstheme="minorHAnsi"/>
                <w:sz w:val="12"/>
                <w:szCs w:val="12"/>
              </w:rPr>
            </w:pPr>
            <w:r w:rsidRPr="00A06AD1">
              <w:rPr>
                <w:rFonts w:ascii="Garamond" w:eastAsia="Arial" w:hAnsi="Garamond" w:cstheme="minorHAnsi"/>
                <w:sz w:val="18"/>
                <w:szCs w:val="18"/>
              </w:rPr>
              <w:t>.1</w:t>
            </w:r>
          </w:p>
        </w:tc>
        <w:tc>
          <w:tcPr>
            <w:tcW w:w="6379" w:type="dxa"/>
            <w:gridSpan w:val="2"/>
            <w:tcBorders>
              <w:top w:val="single" w:sz="4" w:space="0" w:color="00457E"/>
              <w:left w:val="single" w:sz="4" w:space="0" w:color="00457E"/>
              <w:bottom w:val="single" w:sz="4" w:space="0" w:color="00457E"/>
              <w:right w:val="single" w:sz="4" w:space="0" w:color="00457E"/>
            </w:tcBorders>
          </w:tcPr>
          <w:p w14:paraId="6C9D3463" w14:textId="02DD8291" w:rsidR="00FC1CC6" w:rsidRPr="00A06AD1" w:rsidRDefault="00FC1CC6" w:rsidP="00FC1CC6">
            <w:pPr>
              <w:spacing w:after="0" w:line="242" w:lineRule="exact"/>
              <w:ind w:left="142" w:right="238"/>
              <w:jc w:val="both"/>
              <w:rPr>
                <w:rFonts w:ascii="Garamond" w:hAnsi="Garamond" w:cstheme="minorHAnsi"/>
                <w:i/>
                <w:iCs/>
                <w:sz w:val="18"/>
                <w:szCs w:val="18"/>
              </w:rPr>
            </w:pPr>
            <w:proofErr w:type="spellStart"/>
            <w:r w:rsidRPr="00A06AD1">
              <w:rPr>
                <w:rFonts w:ascii="Garamond" w:eastAsia="Calibri" w:hAnsi="Garamond" w:cstheme="minorHAnsi"/>
                <w:spacing w:val="-1"/>
                <w:position w:val="1"/>
                <w:sz w:val="18"/>
                <w:szCs w:val="18"/>
              </w:rPr>
              <w:t>C</w:t>
            </w:r>
            <w:r w:rsidRPr="00A06AD1">
              <w:rPr>
                <w:rFonts w:ascii="Garamond" w:eastAsia="Calibri" w:hAnsi="Garamond" w:cstheme="minorHAnsi"/>
                <w:spacing w:val="1"/>
                <w:position w:val="1"/>
                <w:sz w:val="18"/>
                <w:szCs w:val="18"/>
              </w:rPr>
              <w:t>o</w:t>
            </w:r>
            <w:r w:rsidRPr="00A06AD1">
              <w:rPr>
                <w:rFonts w:ascii="Garamond" w:eastAsia="Calibri" w:hAnsi="Garamond" w:cstheme="minorHAnsi"/>
                <w:spacing w:val="-1"/>
                <w:position w:val="1"/>
                <w:sz w:val="18"/>
                <w:szCs w:val="18"/>
              </w:rPr>
              <w:t>m</w:t>
            </w:r>
            <w:r w:rsidRPr="00A06AD1">
              <w:rPr>
                <w:rFonts w:ascii="Garamond" w:eastAsia="Calibri" w:hAnsi="Garamond" w:cstheme="minorHAnsi"/>
                <w:spacing w:val="1"/>
                <w:position w:val="1"/>
                <w:sz w:val="18"/>
                <w:szCs w:val="18"/>
              </w:rPr>
              <w:t>p</w:t>
            </w:r>
            <w:r w:rsidRPr="00A06AD1">
              <w:rPr>
                <w:rFonts w:ascii="Garamond" w:eastAsia="Calibri" w:hAnsi="Garamond" w:cstheme="minorHAnsi"/>
                <w:position w:val="1"/>
                <w:sz w:val="18"/>
                <w:szCs w:val="18"/>
              </w:rPr>
              <w:t>r</w:t>
            </w:r>
            <w:r w:rsidRPr="00A06AD1">
              <w:rPr>
                <w:rFonts w:ascii="Garamond" w:eastAsia="Calibri" w:hAnsi="Garamond" w:cstheme="minorHAnsi"/>
                <w:spacing w:val="-1"/>
                <w:position w:val="1"/>
                <w:sz w:val="18"/>
                <w:szCs w:val="18"/>
              </w:rPr>
              <w:t>e</w:t>
            </w:r>
            <w:r w:rsidRPr="00A06AD1">
              <w:rPr>
                <w:rFonts w:ascii="Garamond" w:eastAsia="Calibri" w:hAnsi="Garamond" w:cstheme="minorHAnsi"/>
                <w:spacing w:val="1"/>
                <w:position w:val="1"/>
                <w:sz w:val="18"/>
                <w:szCs w:val="18"/>
              </w:rPr>
              <w:t>nd</w:t>
            </w:r>
            <w:r w:rsidRPr="00A06AD1">
              <w:rPr>
                <w:rFonts w:ascii="Garamond" w:eastAsia="Calibri" w:hAnsi="Garamond" w:cstheme="minorHAnsi"/>
                <w:spacing w:val="-1"/>
                <w:position w:val="1"/>
                <w:sz w:val="18"/>
                <w:szCs w:val="18"/>
              </w:rPr>
              <w:t>e</w:t>
            </w:r>
            <w:r w:rsidRPr="00A06AD1">
              <w:rPr>
                <w:rFonts w:ascii="Garamond" w:eastAsia="Calibri" w:hAnsi="Garamond" w:cstheme="minorHAnsi"/>
                <w:spacing w:val="3"/>
                <w:position w:val="1"/>
                <w:sz w:val="18"/>
                <w:szCs w:val="18"/>
              </w:rPr>
              <w:t>r</w:t>
            </w:r>
            <w:r w:rsidRPr="00A06AD1">
              <w:rPr>
                <w:rFonts w:ascii="Garamond" w:eastAsia="Calibri" w:hAnsi="Garamond" w:cstheme="minorHAnsi"/>
                <w:position w:val="1"/>
                <w:sz w:val="18"/>
                <w:szCs w:val="18"/>
              </w:rPr>
              <w:t>e</w:t>
            </w:r>
            <w:proofErr w:type="spellEnd"/>
            <w:r w:rsidRPr="00A06AD1">
              <w:rPr>
                <w:rFonts w:ascii="Garamond" w:eastAsia="Calibri" w:hAnsi="Garamond" w:cstheme="minorHAnsi"/>
                <w:spacing w:val="-11"/>
                <w:position w:val="1"/>
                <w:sz w:val="18"/>
                <w:szCs w:val="18"/>
              </w:rPr>
              <w:t xml:space="preserve"> </w:t>
            </w:r>
            <w:r w:rsidRPr="00A06AD1">
              <w:rPr>
                <w:rFonts w:ascii="Garamond" w:eastAsia="Calibri" w:hAnsi="Garamond" w:cstheme="minorHAnsi"/>
                <w:position w:val="1"/>
                <w:sz w:val="18"/>
                <w:szCs w:val="18"/>
              </w:rPr>
              <w:t xml:space="preserve">i </w:t>
            </w:r>
            <w:proofErr w:type="spellStart"/>
            <w:r w:rsidRPr="00A06AD1">
              <w:rPr>
                <w:rFonts w:ascii="Garamond" w:eastAsia="Calibri" w:hAnsi="Garamond" w:cstheme="minorHAnsi"/>
                <w:spacing w:val="1"/>
                <w:position w:val="1"/>
                <w:sz w:val="18"/>
                <w:szCs w:val="18"/>
              </w:rPr>
              <w:t>p</w:t>
            </w:r>
            <w:r w:rsidRPr="00A06AD1">
              <w:rPr>
                <w:rFonts w:ascii="Garamond" w:eastAsia="Calibri" w:hAnsi="Garamond" w:cstheme="minorHAnsi"/>
                <w:position w:val="1"/>
                <w:sz w:val="18"/>
                <w:szCs w:val="18"/>
              </w:rPr>
              <w:t>r</w:t>
            </w:r>
            <w:r w:rsidRPr="00A06AD1">
              <w:rPr>
                <w:rFonts w:ascii="Garamond" w:eastAsia="Calibri" w:hAnsi="Garamond" w:cstheme="minorHAnsi"/>
                <w:spacing w:val="-1"/>
                <w:position w:val="1"/>
                <w:sz w:val="18"/>
                <w:szCs w:val="18"/>
              </w:rPr>
              <w:t>e</w:t>
            </w:r>
            <w:r w:rsidRPr="00A06AD1">
              <w:rPr>
                <w:rFonts w:ascii="Garamond" w:eastAsia="Calibri" w:hAnsi="Garamond" w:cstheme="minorHAnsi"/>
                <w:spacing w:val="1"/>
                <w:position w:val="1"/>
                <w:sz w:val="18"/>
                <w:szCs w:val="18"/>
              </w:rPr>
              <w:t>pa</w:t>
            </w:r>
            <w:r w:rsidRPr="00A06AD1">
              <w:rPr>
                <w:rFonts w:ascii="Garamond" w:eastAsia="Calibri" w:hAnsi="Garamond" w:cstheme="minorHAnsi"/>
                <w:position w:val="1"/>
                <w:sz w:val="18"/>
                <w:szCs w:val="18"/>
              </w:rPr>
              <w:t>r</w:t>
            </w:r>
            <w:r w:rsidRPr="00A06AD1">
              <w:rPr>
                <w:rFonts w:ascii="Garamond" w:eastAsia="Calibri" w:hAnsi="Garamond" w:cstheme="minorHAnsi"/>
                <w:spacing w:val="1"/>
                <w:position w:val="1"/>
                <w:sz w:val="18"/>
                <w:szCs w:val="18"/>
              </w:rPr>
              <w:t>a</w:t>
            </w:r>
            <w:r w:rsidRPr="00A06AD1">
              <w:rPr>
                <w:rFonts w:ascii="Garamond" w:eastAsia="Calibri" w:hAnsi="Garamond" w:cstheme="minorHAnsi"/>
                <w:position w:val="1"/>
                <w:sz w:val="18"/>
                <w:szCs w:val="18"/>
              </w:rPr>
              <w:t>ti</w:t>
            </w:r>
            <w:r w:rsidRPr="00A06AD1">
              <w:rPr>
                <w:rFonts w:ascii="Garamond" w:eastAsia="Calibri" w:hAnsi="Garamond" w:cstheme="minorHAnsi"/>
                <w:spacing w:val="-1"/>
                <w:position w:val="1"/>
                <w:sz w:val="18"/>
                <w:szCs w:val="18"/>
              </w:rPr>
              <w:t>v</w:t>
            </w:r>
            <w:r w:rsidRPr="00A06AD1">
              <w:rPr>
                <w:rFonts w:ascii="Garamond" w:eastAsia="Calibri" w:hAnsi="Garamond" w:cstheme="minorHAnsi"/>
                <w:position w:val="1"/>
                <w:sz w:val="18"/>
                <w:szCs w:val="18"/>
              </w:rPr>
              <w:t>i</w:t>
            </w:r>
            <w:proofErr w:type="spellEnd"/>
            <w:r w:rsidRPr="00A06AD1">
              <w:rPr>
                <w:rFonts w:ascii="Garamond" w:eastAsia="Calibri" w:hAnsi="Garamond" w:cstheme="minorHAnsi"/>
                <w:spacing w:val="-9"/>
                <w:position w:val="1"/>
                <w:sz w:val="18"/>
                <w:szCs w:val="18"/>
              </w:rPr>
              <w:t xml:space="preserve"> </w:t>
            </w:r>
            <w:r w:rsidRPr="00A06AD1">
              <w:rPr>
                <w:rFonts w:ascii="Garamond" w:eastAsia="Calibri" w:hAnsi="Garamond" w:cstheme="minorHAnsi"/>
                <w:spacing w:val="3"/>
                <w:position w:val="1"/>
                <w:sz w:val="18"/>
                <w:szCs w:val="18"/>
              </w:rPr>
              <w:t>p</w:t>
            </w:r>
            <w:r w:rsidRPr="00A06AD1">
              <w:rPr>
                <w:rFonts w:ascii="Garamond" w:eastAsia="Calibri" w:hAnsi="Garamond" w:cstheme="minorHAnsi"/>
                <w:spacing w:val="2"/>
                <w:position w:val="1"/>
                <w:sz w:val="18"/>
                <w:szCs w:val="18"/>
              </w:rPr>
              <w:t>e</w:t>
            </w:r>
            <w:r w:rsidRPr="00A06AD1">
              <w:rPr>
                <w:rFonts w:ascii="Garamond" w:eastAsia="Calibri" w:hAnsi="Garamond" w:cstheme="minorHAnsi"/>
                <w:position w:val="1"/>
                <w:sz w:val="18"/>
                <w:szCs w:val="18"/>
              </w:rPr>
              <w:t>r</w:t>
            </w:r>
            <w:r w:rsidRPr="00A06AD1">
              <w:rPr>
                <w:rFonts w:ascii="Garamond" w:eastAsia="Calibri" w:hAnsi="Garamond" w:cstheme="minorHAnsi"/>
                <w:spacing w:val="-2"/>
                <w:position w:val="1"/>
                <w:sz w:val="18"/>
                <w:szCs w:val="18"/>
              </w:rPr>
              <w:t xml:space="preserve"> </w:t>
            </w:r>
            <w:proofErr w:type="spellStart"/>
            <w:r w:rsidRPr="00A06AD1">
              <w:rPr>
                <w:rFonts w:ascii="Garamond" w:eastAsia="Calibri" w:hAnsi="Garamond" w:cstheme="minorHAnsi"/>
                <w:position w:val="1"/>
                <w:sz w:val="18"/>
                <w:szCs w:val="18"/>
              </w:rPr>
              <w:t>r</w:t>
            </w:r>
            <w:r w:rsidRPr="00A06AD1">
              <w:rPr>
                <w:rFonts w:ascii="Garamond" w:eastAsia="Calibri" w:hAnsi="Garamond" w:cstheme="minorHAnsi"/>
                <w:spacing w:val="-1"/>
                <w:position w:val="1"/>
                <w:sz w:val="18"/>
                <w:szCs w:val="18"/>
              </w:rPr>
              <w:t>e</w:t>
            </w:r>
            <w:r w:rsidRPr="00A06AD1">
              <w:rPr>
                <w:rFonts w:ascii="Garamond" w:eastAsia="Calibri" w:hAnsi="Garamond" w:cstheme="minorHAnsi"/>
                <w:position w:val="1"/>
                <w:sz w:val="18"/>
                <w:szCs w:val="18"/>
              </w:rPr>
              <w:t>c</w:t>
            </w:r>
            <w:r w:rsidRPr="00A06AD1">
              <w:rPr>
                <w:rFonts w:ascii="Garamond" w:eastAsia="Calibri" w:hAnsi="Garamond" w:cstheme="minorHAnsi"/>
                <w:spacing w:val="1"/>
                <w:position w:val="1"/>
                <w:sz w:val="18"/>
                <w:szCs w:val="18"/>
              </w:rPr>
              <w:t>up</w:t>
            </w:r>
            <w:r w:rsidRPr="00A06AD1">
              <w:rPr>
                <w:rFonts w:ascii="Garamond" w:eastAsia="Calibri" w:hAnsi="Garamond" w:cstheme="minorHAnsi"/>
                <w:spacing w:val="-1"/>
                <w:position w:val="1"/>
                <w:sz w:val="18"/>
                <w:szCs w:val="18"/>
              </w:rPr>
              <w:t>e</w:t>
            </w:r>
            <w:r w:rsidRPr="00A06AD1">
              <w:rPr>
                <w:rFonts w:ascii="Garamond" w:eastAsia="Calibri" w:hAnsi="Garamond" w:cstheme="minorHAnsi"/>
                <w:position w:val="1"/>
                <w:sz w:val="18"/>
                <w:szCs w:val="18"/>
              </w:rPr>
              <w:t>r</w:t>
            </w:r>
            <w:r w:rsidRPr="00A06AD1">
              <w:rPr>
                <w:rFonts w:ascii="Garamond" w:eastAsia="Calibri" w:hAnsi="Garamond" w:cstheme="minorHAnsi"/>
                <w:spacing w:val="1"/>
                <w:position w:val="1"/>
                <w:sz w:val="18"/>
                <w:szCs w:val="18"/>
              </w:rPr>
              <w:t>a</w:t>
            </w:r>
            <w:r w:rsidRPr="00A06AD1">
              <w:rPr>
                <w:rFonts w:ascii="Garamond" w:eastAsia="Calibri" w:hAnsi="Garamond" w:cstheme="minorHAnsi"/>
                <w:position w:val="1"/>
                <w:sz w:val="18"/>
                <w:szCs w:val="18"/>
              </w:rPr>
              <w:t>re</w:t>
            </w:r>
            <w:proofErr w:type="spellEnd"/>
            <w:r w:rsidRPr="00A06AD1">
              <w:rPr>
                <w:rFonts w:ascii="Garamond" w:eastAsia="Calibri" w:hAnsi="Garamond" w:cstheme="minorHAnsi"/>
                <w:spacing w:val="-9"/>
                <w:position w:val="1"/>
                <w:sz w:val="18"/>
                <w:szCs w:val="18"/>
              </w:rPr>
              <w:t xml:space="preserve"> </w:t>
            </w:r>
            <w:r w:rsidRPr="00A06AD1">
              <w:rPr>
                <w:rFonts w:ascii="Garamond" w:eastAsia="Calibri" w:hAnsi="Garamond" w:cstheme="minorHAnsi"/>
                <w:position w:val="1"/>
                <w:sz w:val="18"/>
                <w:szCs w:val="18"/>
              </w:rPr>
              <w:t xml:space="preserve">la </w:t>
            </w:r>
            <w:proofErr w:type="spellStart"/>
            <w:r w:rsidRPr="00A06AD1">
              <w:rPr>
                <w:rFonts w:ascii="Garamond" w:eastAsia="Calibri" w:hAnsi="Garamond" w:cstheme="minorHAnsi"/>
                <w:position w:val="1"/>
                <w:sz w:val="18"/>
                <w:szCs w:val="18"/>
              </w:rPr>
              <w:t>gri</w:t>
            </w:r>
            <w:r w:rsidRPr="00A06AD1">
              <w:rPr>
                <w:rFonts w:ascii="Garamond" w:eastAsia="Calibri" w:hAnsi="Garamond" w:cstheme="minorHAnsi"/>
                <w:spacing w:val="1"/>
                <w:position w:val="1"/>
                <w:sz w:val="18"/>
                <w:szCs w:val="18"/>
              </w:rPr>
              <w:t>pp</w:t>
            </w:r>
            <w:r w:rsidRPr="00A06AD1">
              <w:rPr>
                <w:rFonts w:ascii="Garamond" w:eastAsia="Calibri" w:hAnsi="Garamond" w:cstheme="minorHAnsi"/>
                <w:position w:val="1"/>
                <w:sz w:val="18"/>
                <w:szCs w:val="18"/>
              </w:rPr>
              <w:t>ia</w:t>
            </w:r>
            <w:proofErr w:type="spellEnd"/>
            <w:r w:rsidRPr="00A06AD1">
              <w:rPr>
                <w:rFonts w:ascii="Garamond" w:eastAsia="Calibri" w:hAnsi="Garamond" w:cstheme="minorHAnsi"/>
                <w:position w:val="1"/>
                <w:sz w:val="18"/>
                <w:szCs w:val="18"/>
              </w:rPr>
              <w:t xml:space="preserve"> </w:t>
            </w:r>
            <w:proofErr w:type="spellStart"/>
            <w:r w:rsidRPr="00A06AD1">
              <w:rPr>
                <w:rFonts w:ascii="Garamond" w:eastAsia="Calibri" w:hAnsi="Garamond" w:cstheme="minorHAnsi"/>
                <w:spacing w:val="1"/>
                <w:sz w:val="18"/>
                <w:szCs w:val="18"/>
              </w:rPr>
              <w:t>d</w:t>
            </w:r>
            <w:r w:rsidRPr="00A06AD1">
              <w:rPr>
                <w:rFonts w:ascii="Garamond" w:eastAsia="Calibri" w:hAnsi="Garamond" w:cstheme="minorHAnsi"/>
                <w:spacing w:val="-1"/>
                <w:sz w:val="18"/>
                <w:szCs w:val="18"/>
              </w:rPr>
              <w:t>e</w:t>
            </w:r>
            <w:r w:rsidRPr="00A06AD1">
              <w:rPr>
                <w:rFonts w:ascii="Garamond" w:eastAsia="Calibri" w:hAnsi="Garamond" w:cstheme="minorHAnsi"/>
                <w:sz w:val="18"/>
                <w:szCs w:val="18"/>
              </w:rPr>
              <w:t>lla</w:t>
            </w:r>
            <w:proofErr w:type="spellEnd"/>
            <w:r w:rsidRPr="00A06AD1">
              <w:rPr>
                <w:rFonts w:ascii="Garamond" w:eastAsia="Calibri" w:hAnsi="Garamond" w:cstheme="minorHAnsi"/>
                <w:spacing w:val="-3"/>
                <w:sz w:val="18"/>
                <w:szCs w:val="18"/>
              </w:rPr>
              <w:t xml:space="preserve"> </w:t>
            </w:r>
            <w:r w:rsidRPr="00A06AD1">
              <w:rPr>
                <w:rFonts w:ascii="Garamond" w:eastAsia="Calibri" w:hAnsi="Garamond" w:cstheme="minorHAnsi"/>
                <w:spacing w:val="1"/>
                <w:sz w:val="18"/>
                <w:szCs w:val="18"/>
              </w:rPr>
              <w:t>bo</w:t>
            </w:r>
            <w:r w:rsidRPr="00A06AD1">
              <w:rPr>
                <w:rFonts w:ascii="Garamond" w:eastAsia="Calibri" w:hAnsi="Garamond" w:cstheme="minorHAnsi"/>
                <w:sz w:val="18"/>
                <w:szCs w:val="18"/>
              </w:rPr>
              <w:t>a</w:t>
            </w:r>
            <w:r w:rsidRPr="00A06AD1">
              <w:rPr>
                <w:rFonts w:ascii="Garamond" w:eastAsia="Arial" w:hAnsi="Garamond" w:cstheme="minorHAnsi"/>
                <w:i/>
                <w:iCs/>
                <w:sz w:val="18"/>
                <w:szCs w:val="18"/>
              </w:rPr>
              <w:t>. /Understand</w:t>
            </w:r>
            <w:r w:rsidRPr="00A06AD1">
              <w:rPr>
                <w:rFonts w:ascii="Garamond" w:eastAsia="Arial" w:hAnsi="Garamond" w:cstheme="minorHAnsi"/>
                <w:i/>
                <w:iCs/>
                <w:spacing w:val="47"/>
                <w:sz w:val="18"/>
                <w:szCs w:val="18"/>
              </w:rPr>
              <w:t xml:space="preserve"> </w:t>
            </w:r>
            <w:r w:rsidRPr="00A06AD1">
              <w:rPr>
                <w:rFonts w:ascii="Garamond" w:eastAsia="Arial" w:hAnsi="Garamond" w:cstheme="minorHAnsi"/>
                <w:i/>
                <w:iCs/>
                <w:sz w:val="18"/>
                <w:szCs w:val="18"/>
              </w:rPr>
              <w:t xml:space="preserve">preparations </w:t>
            </w:r>
            <w:r w:rsidRPr="00A06AD1">
              <w:rPr>
                <w:rFonts w:ascii="Garamond" w:eastAsia="Arial" w:hAnsi="Garamond" w:cstheme="minorHAnsi"/>
                <w:i/>
                <w:iCs/>
                <w:spacing w:val="10"/>
                <w:sz w:val="18"/>
                <w:szCs w:val="18"/>
              </w:rPr>
              <w:t>for</w:t>
            </w:r>
            <w:r w:rsidRPr="00A06AD1">
              <w:rPr>
                <w:rFonts w:ascii="Garamond" w:eastAsia="Arial" w:hAnsi="Garamond" w:cstheme="minorHAnsi"/>
                <w:i/>
                <w:iCs/>
                <w:spacing w:val="40"/>
                <w:sz w:val="18"/>
                <w:szCs w:val="18"/>
              </w:rPr>
              <w:t xml:space="preserve"> </w:t>
            </w:r>
            <w:r w:rsidRPr="00A06AD1">
              <w:rPr>
                <w:rFonts w:ascii="Garamond" w:eastAsia="Arial" w:hAnsi="Garamond" w:cstheme="minorHAnsi"/>
                <w:i/>
                <w:iCs/>
                <w:sz w:val="18"/>
                <w:szCs w:val="18"/>
              </w:rPr>
              <w:t>picking</w:t>
            </w:r>
            <w:r w:rsidRPr="00A06AD1">
              <w:rPr>
                <w:rFonts w:ascii="Garamond" w:eastAsia="Arial" w:hAnsi="Garamond" w:cstheme="minorHAnsi"/>
                <w:i/>
                <w:iCs/>
                <w:spacing w:val="45"/>
                <w:sz w:val="18"/>
                <w:szCs w:val="18"/>
              </w:rPr>
              <w:t xml:space="preserve"> </w:t>
            </w:r>
            <w:r w:rsidRPr="00A06AD1">
              <w:rPr>
                <w:rFonts w:ascii="Garamond" w:eastAsia="Arial" w:hAnsi="Garamond" w:cstheme="minorHAnsi"/>
                <w:i/>
                <w:iCs/>
                <w:sz w:val="18"/>
                <w:szCs w:val="18"/>
              </w:rPr>
              <w:t>up</w:t>
            </w:r>
            <w:r w:rsidRPr="00A06AD1">
              <w:rPr>
                <w:rFonts w:ascii="Garamond" w:eastAsia="Arial" w:hAnsi="Garamond" w:cstheme="minorHAnsi"/>
                <w:i/>
                <w:iCs/>
                <w:spacing w:val="18"/>
                <w:sz w:val="18"/>
                <w:szCs w:val="18"/>
              </w:rPr>
              <w:t xml:space="preserve"> </w:t>
            </w:r>
            <w:r w:rsidRPr="00A06AD1">
              <w:rPr>
                <w:rFonts w:ascii="Garamond" w:eastAsia="Arial" w:hAnsi="Garamond" w:cstheme="minorHAnsi"/>
                <w:i/>
                <w:iCs/>
                <w:w w:val="106"/>
                <w:sz w:val="18"/>
                <w:szCs w:val="18"/>
              </w:rPr>
              <w:t>mooring</w:t>
            </w:r>
            <w:r w:rsidRPr="00A06AD1">
              <w:rPr>
                <w:rFonts w:ascii="Garamond" w:eastAsia="Arial" w:hAnsi="Garamond" w:cstheme="minorHAnsi"/>
                <w:i/>
                <w:iCs/>
                <w:spacing w:val="23"/>
                <w:w w:val="106"/>
                <w:sz w:val="18"/>
                <w:szCs w:val="18"/>
              </w:rPr>
              <w:t xml:space="preserve"> </w:t>
            </w:r>
            <w:r w:rsidRPr="00A06AD1">
              <w:rPr>
                <w:rFonts w:ascii="Garamond" w:eastAsia="Arial" w:hAnsi="Garamond" w:cstheme="minorHAnsi"/>
                <w:i/>
                <w:iCs/>
                <w:w w:val="106"/>
                <w:sz w:val="18"/>
                <w:szCs w:val="18"/>
              </w:rPr>
              <w:t>hawser</w:t>
            </w:r>
          </w:p>
        </w:tc>
        <w:tc>
          <w:tcPr>
            <w:tcW w:w="709" w:type="dxa"/>
            <w:gridSpan w:val="2"/>
            <w:tcBorders>
              <w:top w:val="single" w:sz="4" w:space="0" w:color="auto"/>
              <w:left w:val="single" w:sz="4" w:space="0" w:color="00457E"/>
              <w:bottom w:val="single" w:sz="4" w:space="0" w:color="00457E"/>
              <w:right w:val="single" w:sz="4" w:space="0" w:color="00457E"/>
            </w:tcBorders>
          </w:tcPr>
          <w:p w14:paraId="65EFA99B" w14:textId="77777777" w:rsidR="00FC1CC6" w:rsidRPr="00A06AD1" w:rsidRDefault="00FC1CC6" w:rsidP="00FC1CC6">
            <w:pPr>
              <w:ind w:left="198" w:right="181"/>
              <w:rPr>
                <w:rFonts w:ascii="Garamond" w:hAnsi="Garamond" w:cstheme="minorHAnsi"/>
                <w:i/>
                <w:iCs/>
                <w:sz w:val="18"/>
                <w:szCs w:val="18"/>
                <w:lang w:val="it-IT"/>
              </w:rPr>
            </w:pPr>
          </w:p>
        </w:tc>
        <w:tc>
          <w:tcPr>
            <w:tcW w:w="559" w:type="dxa"/>
            <w:tcBorders>
              <w:top w:val="single" w:sz="4" w:space="0" w:color="auto"/>
              <w:left w:val="single" w:sz="4" w:space="0" w:color="00457E"/>
              <w:bottom w:val="single" w:sz="4" w:space="0" w:color="00457E"/>
              <w:right w:val="single" w:sz="4" w:space="0" w:color="00457E"/>
            </w:tcBorders>
          </w:tcPr>
          <w:p w14:paraId="364A9206" w14:textId="77777777" w:rsidR="00FC1CC6" w:rsidRPr="00A06AD1" w:rsidRDefault="00FC1CC6" w:rsidP="00FC1CC6">
            <w:pPr>
              <w:ind w:left="198" w:right="181"/>
              <w:rPr>
                <w:rFonts w:ascii="Garamond" w:hAnsi="Garamond" w:cstheme="minorHAnsi"/>
                <w:i/>
                <w:iCs/>
                <w:sz w:val="18"/>
                <w:szCs w:val="18"/>
                <w:lang w:val="it-IT"/>
              </w:rPr>
            </w:pPr>
          </w:p>
        </w:tc>
        <w:tc>
          <w:tcPr>
            <w:tcW w:w="4669" w:type="dxa"/>
            <w:gridSpan w:val="2"/>
            <w:vMerge w:val="restart"/>
            <w:tcBorders>
              <w:top w:val="single" w:sz="4" w:space="0" w:color="auto"/>
              <w:left w:val="single" w:sz="4" w:space="0" w:color="00457E"/>
              <w:bottom w:val="single" w:sz="4" w:space="0" w:color="auto"/>
              <w:right w:val="single" w:sz="4" w:space="0" w:color="00457E"/>
            </w:tcBorders>
          </w:tcPr>
          <w:p w14:paraId="65D0CD8A" w14:textId="77777777" w:rsidR="00FC1CC6" w:rsidRPr="00A06AD1" w:rsidRDefault="00FC1CC6" w:rsidP="00FC1CC6">
            <w:pPr>
              <w:rPr>
                <w:rFonts w:ascii="Garamond" w:hAnsi="Garamond" w:cstheme="minorHAnsi"/>
                <w:i/>
                <w:iCs/>
                <w:sz w:val="18"/>
                <w:szCs w:val="18"/>
                <w:lang w:val="it-IT"/>
              </w:rPr>
            </w:pPr>
          </w:p>
        </w:tc>
        <w:tc>
          <w:tcPr>
            <w:tcW w:w="1860" w:type="dxa"/>
            <w:gridSpan w:val="3"/>
            <w:tcBorders>
              <w:top w:val="single" w:sz="4" w:space="0" w:color="00457E"/>
              <w:left w:val="single" w:sz="4" w:space="0" w:color="00457E"/>
              <w:bottom w:val="single" w:sz="4" w:space="0" w:color="00457E"/>
              <w:right w:val="single" w:sz="4" w:space="0" w:color="00457E"/>
            </w:tcBorders>
          </w:tcPr>
          <w:p w14:paraId="166A0D6A" w14:textId="77777777" w:rsidR="00FC1CC6" w:rsidRPr="00A06AD1" w:rsidRDefault="00FC1CC6" w:rsidP="00FC1CC6">
            <w:pPr>
              <w:rPr>
                <w:rFonts w:ascii="Garamond" w:hAnsi="Garamond" w:cstheme="minorHAnsi"/>
                <w:i/>
                <w:iCs/>
                <w:sz w:val="18"/>
                <w:szCs w:val="18"/>
                <w:lang w:val="it-IT"/>
              </w:rPr>
            </w:pPr>
          </w:p>
        </w:tc>
        <w:tc>
          <w:tcPr>
            <w:tcW w:w="1275" w:type="dxa"/>
            <w:tcBorders>
              <w:top w:val="single" w:sz="4" w:space="0" w:color="00457E"/>
              <w:left w:val="single" w:sz="4" w:space="0" w:color="00457E"/>
              <w:bottom w:val="single" w:sz="4" w:space="0" w:color="00457E"/>
              <w:right w:val="single" w:sz="4" w:space="0" w:color="00457E"/>
            </w:tcBorders>
          </w:tcPr>
          <w:p w14:paraId="7D914CA8" w14:textId="77777777" w:rsidR="00FC1CC6" w:rsidRPr="00A06AD1" w:rsidRDefault="00FC1CC6" w:rsidP="00FC1CC6">
            <w:pPr>
              <w:rPr>
                <w:rFonts w:ascii="Garamond" w:hAnsi="Garamond" w:cstheme="minorHAnsi"/>
                <w:i/>
                <w:iCs/>
                <w:sz w:val="18"/>
                <w:szCs w:val="18"/>
                <w:lang w:val="it-IT"/>
              </w:rPr>
            </w:pPr>
          </w:p>
        </w:tc>
      </w:tr>
      <w:tr w:rsidR="00616081" w:rsidRPr="00A06AD1" w14:paraId="18401CD3" w14:textId="77777777" w:rsidTr="00616081">
        <w:trPr>
          <w:trHeight w:hRule="exact" w:val="567"/>
          <w:jc w:val="center"/>
        </w:trPr>
        <w:tc>
          <w:tcPr>
            <w:tcW w:w="420" w:type="dxa"/>
            <w:tcBorders>
              <w:top w:val="single" w:sz="4" w:space="0" w:color="00457E"/>
              <w:left w:val="single" w:sz="4" w:space="0" w:color="00457E"/>
              <w:bottom w:val="single" w:sz="4" w:space="0" w:color="00457E"/>
              <w:right w:val="single" w:sz="4" w:space="0" w:color="00457E"/>
            </w:tcBorders>
          </w:tcPr>
          <w:p w14:paraId="33B8CA33" w14:textId="77777777" w:rsidR="00FC1CC6" w:rsidRPr="00A06AD1" w:rsidRDefault="00FC1CC6" w:rsidP="00FC1CC6">
            <w:pPr>
              <w:spacing w:before="5" w:after="0" w:line="360" w:lineRule="auto"/>
              <w:jc w:val="center"/>
              <w:rPr>
                <w:rFonts w:ascii="Garamond" w:hAnsi="Garamond" w:cstheme="minorHAnsi"/>
                <w:sz w:val="19"/>
                <w:szCs w:val="19"/>
              </w:rPr>
            </w:pPr>
          </w:p>
          <w:p w14:paraId="5331D01B" w14:textId="77777777" w:rsidR="00FC1CC6" w:rsidRPr="00A06AD1" w:rsidRDefault="00FC1CC6" w:rsidP="00FC1CC6">
            <w:pPr>
              <w:spacing w:before="5" w:after="0" w:line="360" w:lineRule="auto"/>
              <w:jc w:val="center"/>
              <w:rPr>
                <w:rFonts w:ascii="Garamond" w:hAnsi="Garamond" w:cstheme="minorHAnsi"/>
                <w:sz w:val="19"/>
                <w:szCs w:val="19"/>
              </w:rPr>
            </w:pPr>
            <w:r w:rsidRPr="00A06AD1">
              <w:rPr>
                <w:rFonts w:ascii="Garamond" w:eastAsia="Arial" w:hAnsi="Garamond" w:cstheme="minorHAnsi"/>
                <w:sz w:val="18"/>
                <w:szCs w:val="18"/>
              </w:rPr>
              <w:t>.2</w:t>
            </w:r>
          </w:p>
        </w:tc>
        <w:tc>
          <w:tcPr>
            <w:tcW w:w="6379" w:type="dxa"/>
            <w:gridSpan w:val="2"/>
            <w:tcBorders>
              <w:top w:val="single" w:sz="4" w:space="0" w:color="00457E"/>
              <w:left w:val="single" w:sz="4" w:space="0" w:color="00457E"/>
              <w:bottom w:val="single" w:sz="4" w:space="0" w:color="00457E"/>
              <w:right w:val="single" w:sz="4" w:space="0" w:color="00457E"/>
            </w:tcBorders>
          </w:tcPr>
          <w:p w14:paraId="3D155A68" w14:textId="5BB65BDB" w:rsidR="00FC1CC6" w:rsidRPr="00A06AD1" w:rsidRDefault="00FC1CC6" w:rsidP="00FC1CC6">
            <w:pPr>
              <w:spacing w:after="0" w:line="242" w:lineRule="exact"/>
              <w:ind w:left="142" w:right="238"/>
              <w:jc w:val="both"/>
              <w:rPr>
                <w:rFonts w:ascii="Garamond" w:eastAsia="Arial" w:hAnsi="Garamond" w:cstheme="minorHAnsi"/>
                <w:i/>
                <w:iCs/>
                <w:sz w:val="18"/>
                <w:szCs w:val="18"/>
              </w:rPr>
            </w:pPr>
            <w:proofErr w:type="spellStart"/>
            <w:r w:rsidRPr="00A06AD1">
              <w:rPr>
                <w:rFonts w:ascii="Garamond" w:eastAsia="Calibri" w:hAnsi="Garamond" w:cstheme="minorHAnsi"/>
                <w:spacing w:val="-1"/>
                <w:position w:val="1"/>
                <w:sz w:val="18"/>
                <w:szCs w:val="18"/>
              </w:rPr>
              <w:t>C</w:t>
            </w:r>
            <w:r w:rsidRPr="00A06AD1">
              <w:rPr>
                <w:rFonts w:ascii="Garamond" w:eastAsia="Calibri" w:hAnsi="Garamond" w:cstheme="minorHAnsi"/>
                <w:spacing w:val="1"/>
                <w:position w:val="1"/>
                <w:sz w:val="18"/>
                <w:szCs w:val="18"/>
              </w:rPr>
              <w:t>o</w:t>
            </w:r>
            <w:r w:rsidRPr="00A06AD1">
              <w:rPr>
                <w:rFonts w:ascii="Garamond" w:eastAsia="Calibri" w:hAnsi="Garamond" w:cstheme="minorHAnsi"/>
                <w:spacing w:val="-1"/>
                <w:position w:val="1"/>
                <w:sz w:val="18"/>
                <w:szCs w:val="18"/>
              </w:rPr>
              <w:t>m</w:t>
            </w:r>
            <w:r w:rsidRPr="00A06AD1">
              <w:rPr>
                <w:rFonts w:ascii="Garamond" w:eastAsia="Calibri" w:hAnsi="Garamond" w:cstheme="minorHAnsi"/>
                <w:spacing w:val="1"/>
                <w:position w:val="1"/>
                <w:sz w:val="18"/>
                <w:szCs w:val="18"/>
              </w:rPr>
              <w:t>p</w:t>
            </w:r>
            <w:r w:rsidRPr="00A06AD1">
              <w:rPr>
                <w:rFonts w:ascii="Garamond" w:eastAsia="Calibri" w:hAnsi="Garamond" w:cstheme="minorHAnsi"/>
                <w:position w:val="1"/>
                <w:sz w:val="18"/>
                <w:szCs w:val="18"/>
              </w:rPr>
              <w:t>r</w:t>
            </w:r>
            <w:r w:rsidRPr="00A06AD1">
              <w:rPr>
                <w:rFonts w:ascii="Garamond" w:eastAsia="Calibri" w:hAnsi="Garamond" w:cstheme="minorHAnsi"/>
                <w:spacing w:val="-1"/>
                <w:position w:val="1"/>
                <w:sz w:val="18"/>
                <w:szCs w:val="18"/>
              </w:rPr>
              <w:t>e</w:t>
            </w:r>
            <w:r w:rsidRPr="00A06AD1">
              <w:rPr>
                <w:rFonts w:ascii="Garamond" w:eastAsia="Calibri" w:hAnsi="Garamond" w:cstheme="minorHAnsi"/>
                <w:spacing w:val="1"/>
                <w:position w:val="1"/>
                <w:sz w:val="18"/>
                <w:szCs w:val="18"/>
              </w:rPr>
              <w:t>nd</w:t>
            </w:r>
            <w:r w:rsidRPr="00A06AD1">
              <w:rPr>
                <w:rFonts w:ascii="Garamond" w:eastAsia="Calibri" w:hAnsi="Garamond" w:cstheme="minorHAnsi"/>
                <w:spacing w:val="-1"/>
                <w:position w:val="1"/>
                <w:sz w:val="18"/>
                <w:szCs w:val="18"/>
              </w:rPr>
              <w:t>e</w:t>
            </w:r>
            <w:r w:rsidRPr="00A06AD1">
              <w:rPr>
                <w:rFonts w:ascii="Garamond" w:eastAsia="Calibri" w:hAnsi="Garamond" w:cstheme="minorHAnsi"/>
                <w:spacing w:val="3"/>
                <w:position w:val="1"/>
                <w:sz w:val="18"/>
                <w:szCs w:val="18"/>
              </w:rPr>
              <w:t>r</w:t>
            </w:r>
            <w:r w:rsidRPr="00A06AD1">
              <w:rPr>
                <w:rFonts w:ascii="Garamond" w:eastAsia="Calibri" w:hAnsi="Garamond" w:cstheme="minorHAnsi"/>
                <w:position w:val="1"/>
                <w:sz w:val="18"/>
                <w:szCs w:val="18"/>
              </w:rPr>
              <w:t>e</w:t>
            </w:r>
            <w:proofErr w:type="spellEnd"/>
            <w:r w:rsidRPr="00A06AD1">
              <w:rPr>
                <w:rFonts w:ascii="Garamond" w:eastAsia="Calibri" w:hAnsi="Garamond" w:cstheme="minorHAnsi"/>
                <w:spacing w:val="-11"/>
                <w:position w:val="1"/>
                <w:sz w:val="18"/>
                <w:szCs w:val="18"/>
              </w:rPr>
              <w:t xml:space="preserve"> </w:t>
            </w:r>
            <w:proofErr w:type="spellStart"/>
            <w:r w:rsidRPr="00A06AD1">
              <w:rPr>
                <w:rFonts w:ascii="Garamond" w:eastAsia="Calibri" w:hAnsi="Garamond" w:cstheme="minorHAnsi"/>
                <w:position w:val="1"/>
                <w:sz w:val="18"/>
                <w:szCs w:val="18"/>
              </w:rPr>
              <w:t>l</w:t>
            </w:r>
            <w:r w:rsidRPr="00A06AD1">
              <w:rPr>
                <w:rFonts w:ascii="Garamond" w:eastAsia="Calibri" w:hAnsi="Garamond" w:cstheme="minorHAnsi"/>
                <w:spacing w:val="1"/>
                <w:position w:val="1"/>
                <w:sz w:val="18"/>
                <w:szCs w:val="18"/>
              </w:rPr>
              <w:t>’u</w:t>
            </w:r>
            <w:r w:rsidRPr="00A06AD1">
              <w:rPr>
                <w:rFonts w:ascii="Garamond" w:eastAsia="Calibri" w:hAnsi="Garamond" w:cstheme="minorHAnsi"/>
                <w:spacing w:val="-1"/>
                <w:position w:val="1"/>
                <w:sz w:val="18"/>
                <w:szCs w:val="18"/>
              </w:rPr>
              <w:t>s</w:t>
            </w:r>
            <w:r w:rsidRPr="00A06AD1">
              <w:rPr>
                <w:rFonts w:ascii="Garamond" w:eastAsia="Calibri" w:hAnsi="Garamond" w:cstheme="minorHAnsi"/>
                <w:position w:val="1"/>
                <w:sz w:val="18"/>
                <w:szCs w:val="18"/>
              </w:rPr>
              <w:t>o</w:t>
            </w:r>
            <w:proofErr w:type="spellEnd"/>
            <w:r w:rsidRPr="00A06AD1">
              <w:rPr>
                <w:rFonts w:ascii="Garamond" w:eastAsia="Calibri" w:hAnsi="Garamond" w:cstheme="minorHAnsi"/>
                <w:spacing w:val="-3"/>
                <w:position w:val="1"/>
                <w:sz w:val="18"/>
                <w:szCs w:val="18"/>
              </w:rPr>
              <w:t xml:space="preserve"> </w:t>
            </w:r>
            <w:proofErr w:type="spellStart"/>
            <w:r w:rsidRPr="00A06AD1">
              <w:rPr>
                <w:rFonts w:ascii="Garamond" w:eastAsia="Calibri" w:hAnsi="Garamond" w:cstheme="minorHAnsi"/>
                <w:spacing w:val="1"/>
                <w:position w:val="1"/>
                <w:sz w:val="18"/>
                <w:szCs w:val="18"/>
              </w:rPr>
              <w:t>d</w:t>
            </w:r>
            <w:r w:rsidRPr="00A06AD1">
              <w:rPr>
                <w:rFonts w:ascii="Garamond" w:eastAsia="Calibri" w:hAnsi="Garamond" w:cstheme="minorHAnsi"/>
                <w:spacing w:val="-1"/>
                <w:position w:val="1"/>
                <w:sz w:val="18"/>
                <w:szCs w:val="18"/>
              </w:rPr>
              <w:t>e</w:t>
            </w:r>
            <w:r w:rsidRPr="00A06AD1">
              <w:rPr>
                <w:rFonts w:ascii="Garamond" w:eastAsia="Calibri" w:hAnsi="Garamond" w:cstheme="minorHAnsi"/>
                <w:position w:val="1"/>
                <w:sz w:val="18"/>
                <w:szCs w:val="18"/>
              </w:rPr>
              <w:t>lla</w:t>
            </w:r>
            <w:proofErr w:type="spellEnd"/>
            <w:r w:rsidRPr="00A06AD1">
              <w:rPr>
                <w:rFonts w:ascii="Garamond" w:eastAsia="Calibri" w:hAnsi="Garamond" w:cstheme="minorHAnsi"/>
                <w:spacing w:val="-3"/>
                <w:position w:val="1"/>
                <w:sz w:val="18"/>
                <w:szCs w:val="18"/>
              </w:rPr>
              <w:t xml:space="preserve"> </w:t>
            </w:r>
            <w:proofErr w:type="spellStart"/>
            <w:r w:rsidRPr="00A06AD1">
              <w:rPr>
                <w:rFonts w:ascii="Garamond" w:eastAsia="Calibri" w:hAnsi="Garamond" w:cstheme="minorHAnsi"/>
                <w:position w:val="1"/>
                <w:sz w:val="18"/>
                <w:szCs w:val="18"/>
              </w:rPr>
              <w:t>g</w:t>
            </w:r>
            <w:r w:rsidRPr="00A06AD1">
              <w:rPr>
                <w:rFonts w:ascii="Garamond" w:eastAsia="Calibri" w:hAnsi="Garamond" w:cstheme="minorHAnsi"/>
                <w:spacing w:val="1"/>
                <w:position w:val="1"/>
                <w:sz w:val="18"/>
                <w:szCs w:val="18"/>
              </w:rPr>
              <w:t>h</w:t>
            </w:r>
            <w:r w:rsidRPr="00A06AD1">
              <w:rPr>
                <w:rFonts w:ascii="Garamond" w:eastAsia="Calibri" w:hAnsi="Garamond" w:cstheme="minorHAnsi"/>
                <w:position w:val="1"/>
                <w:sz w:val="18"/>
                <w:szCs w:val="18"/>
              </w:rPr>
              <w:t>ia</w:t>
            </w:r>
            <w:proofErr w:type="spellEnd"/>
            <w:r w:rsidRPr="00A06AD1">
              <w:rPr>
                <w:rFonts w:ascii="Garamond" w:eastAsia="Calibri" w:hAnsi="Garamond" w:cstheme="minorHAnsi"/>
                <w:position w:val="1"/>
                <w:sz w:val="18"/>
                <w:szCs w:val="18"/>
              </w:rPr>
              <w:t xml:space="preserve"> </w:t>
            </w:r>
            <w:r w:rsidRPr="00A06AD1">
              <w:rPr>
                <w:rFonts w:ascii="Garamond" w:eastAsia="Calibri" w:hAnsi="Garamond" w:cstheme="minorHAnsi"/>
                <w:spacing w:val="1"/>
                <w:position w:val="1"/>
                <w:sz w:val="18"/>
                <w:szCs w:val="18"/>
              </w:rPr>
              <w:t>d</w:t>
            </w:r>
            <w:r w:rsidRPr="00A06AD1">
              <w:rPr>
                <w:rFonts w:ascii="Garamond" w:eastAsia="Calibri" w:hAnsi="Garamond" w:cstheme="minorHAnsi"/>
                <w:position w:val="1"/>
                <w:sz w:val="18"/>
                <w:szCs w:val="18"/>
              </w:rPr>
              <w:t>i</w:t>
            </w:r>
            <w:r w:rsidRPr="00A06AD1">
              <w:rPr>
                <w:rFonts w:ascii="Garamond" w:eastAsia="Calibri" w:hAnsi="Garamond" w:cstheme="minorHAnsi"/>
                <w:spacing w:val="-2"/>
                <w:position w:val="1"/>
                <w:sz w:val="18"/>
                <w:szCs w:val="18"/>
              </w:rPr>
              <w:t xml:space="preserve"> </w:t>
            </w:r>
            <w:proofErr w:type="spellStart"/>
            <w:r w:rsidRPr="00A06AD1">
              <w:rPr>
                <w:rFonts w:ascii="Garamond" w:eastAsia="Calibri" w:hAnsi="Garamond" w:cstheme="minorHAnsi"/>
                <w:position w:val="1"/>
                <w:sz w:val="18"/>
                <w:szCs w:val="18"/>
              </w:rPr>
              <w:t>tr</w:t>
            </w:r>
            <w:r w:rsidRPr="00A06AD1">
              <w:rPr>
                <w:rFonts w:ascii="Garamond" w:eastAsia="Calibri" w:hAnsi="Garamond" w:cstheme="minorHAnsi"/>
                <w:spacing w:val="1"/>
                <w:position w:val="1"/>
                <w:sz w:val="18"/>
                <w:szCs w:val="18"/>
              </w:rPr>
              <w:t>a</w:t>
            </w:r>
            <w:r w:rsidRPr="00A06AD1">
              <w:rPr>
                <w:rFonts w:ascii="Garamond" w:eastAsia="Calibri" w:hAnsi="Garamond" w:cstheme="minorHAnsi"/>
                <w:spacing w:val="-1"/>
                <w:position w:val="1"/>
                <w:sz w:val="18"/>
                <w:szCs w:val="18"/>
              </w:rPr>
              <w:t>sfe</w:t>
            </w:r>
            <w:r w:rsidRPr="00A06AD1">
              <w:rPr>
                <w:rFonts w:ascii="Garamond" w:eastAsia="Calibri" w:hAnsi="Garamond" w:cstheme="minorHAnsi"/>
                <w:position w:val="1"/>
                <w:sz w:val="18"/>
                <w:szCs w:val="18"/>
              </w:rPr>
              <w:t>r</w:t>
            </w:r>
            <w:r w:rsidRPr="00A06AD1">
              <w:rPr>
                <w:rFonts w:ascii="Garamond" w:eastAsia="Calibri" w:hAnsi="Garamond" w:cstheme="minorHAnsi"/>
                <w:spacing w:val="2"/>
                <w:position w:val="1"/>
                <w:sz w:val="18"/>
                <w:szCs w:val="18"/>
              </w:rPr>
              <w:t>i</w:t>
            </w:r>
            <w:r w:rsidRPr="00A06AD1">
              <w:rPr>
                <w:rFonts w:ascii="Garamond" w:eastAsia="Calibri" w:hAnsi="Garamond" w:cstheme="minorHAnsi"/>
                <w:spacing w:val="-1"/>
                <w:position w:val="1"/>
                <w:sz w:val="18"/>
                <w:szCs w:val="18"/>
              </w:rPr>
              <w:t>me</w:t>
            </w:r>
            <w:r w:rsidRPr="00A06AD1">
              <w:rPr>
                <w:rFonts w:ascii="Garamond" w:eastAsia="Calibri" w:hAnsi="Garamond" w:cstheme="minorHAnsi"/>
                <w:spacing w:val="1"/>
                <w:position w:val="1"/>
                <w:sz w:val="18"/>
                <w:szCs w:val="18"/>
              </w:rPr>
              <w:t>n</w:t>
            </w:r>
            <w:r w:rsidRPr="00A06AD1">
              <w:rPr>
                <w:rFonts w:ascii="Garamond" w:eastAsia="Calibri" w:hAnsi="Garamond" w:cstheme="minorHAnsi"/>
                <w:position w:val="1"/>
                <w:sz w:val="18"/>
                <w:szCs w:val="18"/>
              </w:rPr>
              <w:t>to</w:t>
            </w:r>
            <w:proofErr w:type="spellEnd"/>
            <w:r w:rsidRPr="00A06AD1">
              <w:rPr>
                <w:rFonts w:ascii="Garamond" w:eastAsia="Calibri" w:hAnsi="Garamond" w:cstheme="minorHAnsi"/>
                <w:spacing w:val="-10"/>
                <w:position w:val="1"/>
                <w:sz w:val="18"/>
                <w:szCs w:val="18"/>
              </w:rPr>
              <w:t xml:space="preserve"> </w:t>
            </w:r>
            <w:r w:rsidRPr="00A06AD1">
              <w:rPr>
                <w:rFonts w:ascii="Garamond" w:eastAsia="Calibri" w:hAnsi="Garamond" w:cstheme="minorHAnsi"/>
                <w:spacing w:val="1"/>
                <w:position w:val="1"/>
                <w:sz w:val="18"/>
                <w:szCs w:val="18"/>
              </w:rPr>
              <w:t>p</w:t>
            </w:r>
            <w:r w:rsidRPr="00A06AD1">
              <w:rPr>
                <w:rFonts w:ascii="Garamond" w:eastAsia="Calibri" w:hAnsi="Garamond" w:cstheme="minorHAnsi"/>
                <w:spacing w:val="-1"/>
                <w:position w:val="1"/>
                <w:sz w:val="18"/>
                <w:szCs w:val="18"/>
              </w:rPr>
              <w:t xml:space="preserve">er </w:t>
            </w:r>
            <w:proofErr w:type="spellStart"/>
            <w:r w:rsidRPr="00A06AD1">
              <w:rPr>
                <w:rFonts w:ascii="Garamond" w:eastAsia="Calibri" w:hAnsi="Garamond" w:cstheme="minorHAnsi"/>
                <w:spacing w:val="1"/>
                <w:sz w:val="18"/>
                <w:szCs w:val="18"/>
              </w:rPr>
              <w:t>pa</w:t>
            </w:r>
            <w:r w:rsidRPr="00A06AD1">
              <w:rPr>
                <w:rFonts w:ascii="Garamond" w:eastAsia="Calibri" w:hAnsi="Garamond" w:cstheme="minorHAnsi"/>
                <w:spacing w:val="-1"/>
                <w:sz w:val="18"/>
                <w:szCs w:val="18"/>
              </w:rPr>
              <w:t>ss</w:t>
            </w:r>
            <w:r w:rsidRPr="00A06AD1">
              <w:rPr>
                <w:rFonts w:ascii="Garamond" w:eastAsia="Calibri" w:hAnsi="Garamond" w:cstheme="minorHAnsi"/>
                <w:spacing w:val="1"/>
                <w:sz w:val="18"/>
                <w:szCs w:val="18"/>
              </w:rPr>
              <w:t>a</w:t>
            </w:r>
            <w:r w:rsidRPr="00A06AD1">
              <w:rPr>
                <w:rFonts w:ascii="Garamond" w:eastAsia="Calibri" w:hAnsi="Garamond" w:cstheme="minorHAnsi"/>
                <w:sz w:val="18"/>
                <w:szCs w:val="18"/>
              </w:rPr>
              <w:t>re</w:t>
            </w:r>
            <w:proofErr w:type="spellEnd"/>
            <w:r w:rsidRPr="00A06AD1">
              <w:rPr>
                <w:rFonts w:ascii="Garamond" w:eastAsia="Calibri" w:hAnsi="Garamond" w:cstheme="minorHAnsi"/>
                <w:spacing w:val="-6"/>
                <w:sz w:val="18"/>
                <w:szCs w:val="18"/>
              </w:rPr>
              <w:t xml:space="preserve"> </w:t>
            </w:r>
            <w:r w:rsidRPr="00A06AD1">
              <w:rPr>
                <w:rFonts w:ascii="Garamond" w:eastAsia="Calibri" w:hAnsi="Garamond" w:cstheme="minorHAnsi"/>
                <w:sz w:val="18"/>
                <w:szCs w:val="18"/>
              </w:rPr>
              <w:t xml:space="preserve">i </w:t>
            </w:r>
            <w:proofErr w:type="spellStart"/>
            <w:r w:rsidRPr="00A06AD1">
              <w:rPr>
                <w:rFonts w:ascii="Garamond" w:eastAsia="Calibri" w:hAnsi="Garamond" w:cstheme="minorHAnsi"/>
                <w:sz w:val="18"/>
                <w:szCs w:val="18"/>
              </w:rPr>
              <w:t>c</w:t>
            </w:r>
            <w:r w:rsidRPr="00A06AD1">
              <w:rPr>
                <w:rFonts w:ascii="Garamond" w:eastAsia="Calibri" w:hAnsi="Garamond" w:cstheme="minorHAnsi"/>
                <w:spacing w:val="3"/>
                <w:sz w:val="18"/>
                <w:szCs w:val="18"/>
              </w:rPr>
              <w:t>a</w:t>
            </w:r>
            <w:r w:rsidRPr="00A06AD1">
              <w:rPr>
                <w:rFonts w:ascii="Garamond" w:eastAsia="Calibri" w:hAnsi="Garamond" w:cstheme="minorHAnsi"/>
                <w:spacing w:val="-1"/>
                <w:sz w:val="18"/>
                <w:szCs w:val="18"/>
              </w:rPr>
              <w:t>v</w:t>
            </w:r>
            <w:r w:rsidRPr="00A06AD1">
              <w:rPr>
                <w:rFonts w:ascii="Garamond" w:eastAsia="Calibri" w:hAnsi="Garamond" w:cstheme="minorHAnsi"/>
                <w:sz w:val="18"/>
                <w:szCs w:val="18"/>
              </w:rPr>
              <w:t>i</w:t>
            </w:r>
            <w:proofErr w:type="spellEnd"/>
            <w:r w:rsidRPr="00A06AD1">
              <w:rPr>
                <w:rFonts w:ascii="Garamond" w:eastAsia="Calibri" w:hAnsi="Garamond" w:cstheme="minorHAnsi"/>
                <w:spacing w:val="-3"/>
                <w:sz w:val="18"/>
                <w:szCs w:val="18"/>
              </w:rPr>
              <w:t xml:space="preserve"> </w:t>
            </w:r>
            <w:r w:rsidRPr="00A06AD1">
              <w:rPr>
                <w:rFonts w:ascii="Garamond" w:eastAsia="Calibri" w:hAnsi="Garamond" w:cstheme="minorHAnsi"/>
                <w:spacing w:val="1"/>
                <w:sz w:val="18"/>
                <w:szCs w:val="18"/>
              </w:rPr>
              <w:t>a</w:t>
            </w:r>
            <w:r w:rsidRPr="00A06AD1">
              <w:rPr>
                <w:rFonts w:ascii="Garamond" w:eastAsia="Calibri" w:hAnsi="Garamond" w:cstheme="minorHAnsi"/>
                <w:sz w:val="18"/>
                <w:szCs w:val="18"/>
              </w:rPr>
              <w:t>l</w:t>
            </w:r>
            <w:r w:rsidRPr="00A06AD1">
              <w:rPr>
                <w:rFonts w:ascii="Garamond" w:eastAsia="Calibri" w:hAnsi="Garamond" w:cstheme="minorHAnsi"/>
                <w:spacing w:val="2"/>
                <w:sz w:val="18"/>
                <w:szCs w:val="18"/>
              </w:rPr>
              <w:t>l</w:t>
            </w:r>
            <w:r w:rsidRPr="00A06AD1">
              <w:rPr>
                <w:rFonts w:ascii="Garamond" w:eastAsia="Calibri" w:hAnsi="Garamond" w:cstheme="minorHAnsi"/>
                <w:sz w:val="18"/>
                <w:szCs w:val="18"/>
              </w:rPr>
              <w:t>e</w:t>
            </w:r>
            <w:r w:rsidRPr="00A06AD1">
              <w:rPr>
                <w:rFonts w:ascii="Garamond" w:eastAsia="Calibri" w:hAnsi="Garamond" w:cstheme="minorHAnsi"/>
                <w:spacing w:val="-3"/>
                <w:sz w:val="18"/>
                <w:szCs w:val="18"/>
              </w:rPr>
              <w:t xml:space="preserve"> </w:t>
            </w:r>
            <w:proofErr w:type="spellStart"/>
            <w:r w:rsidRPr="00A06AD1">
              <w:rPr>
                <w:rFonts w:ascii="Garamond" w:eastAsia="Calibri" w:hAnsi="Garamond" w:cstheme="minorHAnsi"/>
                <w:spacing w:val="1"/>
                <w:sz w:val="18"/>
                <w:szCs w:val="18"/>
              </w:rPr>
              <w:t>bo</w:t>
            </w:r>
            <w:r w:rsidRPr="00A06AD1">
              <w:rPr>
                <w:rFonts w:ascii="Garamond" w:eastAsia="Calibri" w:hAnsi="Garamond" w:cstheme="minorHAnsi"/>
                <w:sz w:val="18"/>
                <w:szCs w:val="18"/>
              </w:rPr>
              <w:t>e</w:t>
            </w:r>
            <w:proofErr w:type="spellEnd"/>
            <w:r w:rsidRPr="00A06AD1">
              <w:rPr>
                <w:rFonts w:ascii="Garamond" w:eastAsia="Arial" w:hAnsi="Garamond" w:cstheme="minorHAnsi"/>
                <w:i/>
                <w:iCs/>
                <w:sz w:val="18"/>
                <w:szCs w:val="18"/>
              </w:rPr>
              <w:t>. /Understand</w:t>
            </w:r>
            <w:r w:rsidRPr="00A06AD1">
              <w:rPr>
                <w:rFonts w:ascii="Garamond" w:eastAsia="Arial" w:hAnsi="Garamond" w:cstheme="minorHAnsi"/>
                <w:i/>
                <w:iCs/>
                <w:spacing w:val="47"/>
                <w:sz w:val="18"/>
                <w:szCs w:val="18"/>
              </w:rPr>
              <w:t xml:space="preserve"> </w:t>
            </w:r>
            <w:r w:rsidRPr="00A06AD1">
              <w:rPr>
                <w:rFonts w:ascii="Garamond" w:eastAsia="Arial" w:hAnsi="Garamond" w:cstheme="minorHAnsi"/>
                <w:i/>
                <w:iCs/>
                <w:sz w:val="18"/>
                <w:szCs w:val="18"/>
              </w:rPr>
              <w:t>use</w:t>
            </w:r>
            <w:r w:rsidRPr="00A06AD1">
              <w:rPr>
                <w:rFonts w:ascii="Garamond" w:eastAsia="Arial" w:hAnsi="Garamond" w:cstheme="minorHAnsi"/>
                <w:i/>
                <w:iCs/>
                <w:spacing w:val="-12"/>
                <w:sz w:val="18"/>
                <w:szCs w:val="18"/>
              </w:rPr>
              <w:t xml:space="preserve"> </w:t>
            </w:r>
            <w:r w:rsidRPr="00A06AD1">
              <w:rPr>
                <w:rFonts w:ascii="Garamond" w:eastAsia="Arial" w:hAnsi="Garamond" w:cstheme="minorHAnsi"/>
                <w:i/>
                <w:iCs/>
                <w:sz w:val="18"/>
                <w:szCs w:val="18"/>
              </w:rPr>
              <w:t>of</w:t>
            </w:r>
            <w:r w:rsidRPr="00A06AD1">
              <w:rPr>
                <w:rFonts w:ascii="Garamond" w:eastAsia="Arial" w:hAnsi="Garamond" w:cstheme="minorHAnsi"/>
                <w:i/>
                <w:iCs/>
                <w:spacing w:val="29"/>
                <w:sz w:val="18"/>
                <w:szCs w:val="18"/>
              </w:rPr>
              <w:t xml:space="preserve"> </w:t>
            </w:r>
            <w:r w:rsidRPr="00A06AD1">
              <w:rPr>
                <w:rFonts w:ascii="Garamond" w:eastAsia="Arial" w:hAnsi="Garamond" w:cstheme="minorHAnsi"/>
                <w:i/>
                <w:iCs/>
                <w:sz w:val="18"/>
                <w:szCs w:val="18"/>
              </w:rPr>
              <w:t>messenger/pick</w:t>
            </w:r>
            <w:r w:rsidRPr="00A06AD1">
              <w:rPr>
                <w:rFonts w:ascii="Garamond" w:eastAsia="Arial" w:hAnsi="Garamond" w:cstheme="minorHAnsi"/>
                <w:i/>
                <w:iCs/>
                <w:spacing w:val="13"/>
                <w:sz w:val="18"/>
                <w:szCs w:val="18"/>
              </w:rPr>
              <w:t xml:space="preserve"> </w:t>
            </w:r>
            <w:r w:rsidRPr="00A06AD1">
              <w:rPr>
                <w:rFonts w:ascii="Garamond" w:eastAsia="Arial" w:hAnsi="Garamond" w:cstheme="minorHAnsi"/>
                <w:i/>
                <w:iCs/>
                <w:sz w:val="18"/>
                <w:szCs w:val="18"/>
              </w:rPr>
              <w:t>up</w:t>
            </w:r>
            <w:r w:rsidRPr="00A06AD1">
              <w:rPr>
                <w:rFonts w:ascii="Garamond" w:eastAsia="Arial" w:hAnsi="Garamond" w:cstheme="minorHAnsi"/>
                <w:i/>
                <w:iCs/>
                <w:spacing w:val="18"/>
                <w:sz w:val="18"/>
                <w:szCs w:val="18"/>
              </w:rPr>
              <w:t xml:space="preserve"> </w:t>
            </w:r>
            <w:r w:rsidRPr="00A06AD1">
              <w:rPr>
                <w:rFonts w:ascii="Garamond" w:eastAsia="Arial" w:hAnsi="Garamond" w:cstheme="minorHAnsi"/>
                <w:i/>
                <w:iCs/>
                <w:sz w:val="18"/>
                <w:szCs w:val="18"/>
              </w:rPr>
              <w:t>lines</w:t>
            </w:r>
            <w:r w:rsidRPr="00A06AD1">
              <w:rPr>
                <w:rFonts w:ascii="Garamond" w:eastAsia="Arial" w:hAnsi="Garamond" w:cstheme="minorHAnsi"/>
                <w:i/>
                <w:iCs/>
                <w:spacing w:val="7"/>
                <w:sz w:val="18"/>
                <w:szCs w:val="18"/>
              </w:rPr>
              <w:t xml:space="preserve"> </w:t>
            </w:r>
            <w:r w:rsidRPr="00A06AD1">
              <w:rPr>
                <w:rFonts w:ascii="Garamond" w:eastAsia="Arial" w:hAnsi="Garamond" w:cstheme="minorHAnsi"/>
                <w:i/>
                <w:iCs/>
                <w:sz w:val="18"/>
                <w:szCs w:val="18"/>
              </w:rPr>
              <w:t>for</w:t>
            </w:r>
            <w:r w:rsidRPr="00A06AD1">
              <w:rPr>
                <w:rFonts w:ascii="Garamond" w:eastAsia="Arial" w:hAnsi="Garamond" w:cstheme="minorHAnsi"/>
                <w:i/>
                <w:iCs/>
                <w:spacing w:val="40"/>
                <w:sz w:val="18"/>
                <w:szCs w:val="18"/>
              </w:rPr>
              <w:t xml:space="preserve"> </w:t>
            </w:r>
            <w:r w:rsidRPr="00A06AD1">
              <w:rPr>
                <w:rFonts w:ascii="Garamond" w:eastAsia="Arial" w:hAnsi="Garamond" w:cstheme="minorHAnsi"/>
                <w:i/>
                <w:iCs/>
                <w:w w:val="111"/>
                <w:sz w:val="18"/>
                <w:szCs w:val="18"/>
              </w:rPr>
              <w:t xml:space="preserve">running </w:t>
            </w:r>
            <w:r w:rsidRPr="00A06AD1">
              <w:rPr>
                <w:rFonts w:ascii="Garamond" w:eastAsia="Arial" w:hAnsi="Garamond" w:cstheme="minorHAnsi"/>
                <w:i/>
                <w:iCs/>
                <w:sz w:val="18"/>
                <w:szCs w:val="18"/>
              </w:rPr>
              <w:t>cables</w:t>
            </w:r>
          </w:p>
        </w:tc>
        <w:tc>
          <w:tcPr>
            <w:tcW w:w="709" w:type="dxa"/>
            <w:gridSpan w:val="2"/>
            <w:tcBorders>
              <w:top w:val="single" w:sz="4" w:space="0" w:color="00457E"/>
              <w:left w:val="single" w:sz="4" w:space="0" w:color="00457E"/>
              <w:bottom w:val="single" w:sz="4" w:space="0" w:color="00457E"/>
              <w:right w:val="single" w:sz="4" w:space="0" w:color="00457E"/>
            </w:tcBorders>
          </w:tcPr>
          <w:p w14:paraId="773A116F" w14:textId="77777777" w:rsidR="00FC1CC6" w:rsidRPr="00A06AD1" w:rsidRDefault="00FC1CC6" w:rsidP="00FC1CC6">
            <w:pPr>
              <w:ind w:left="198" w:right="181"/>
              <w:rPr>
                <w:rFonts w:ascii="Garamond" w:hAnsi="Garamond" w:cstheme="minorHAnsi"/>
                <w:i/>
                <w:iCs/>
                <w:sz w:val="18"/>
                <w:szCs w:val="18"/>
              </w:rPr>
            </w:pPr>
          </w:p>
        </w:tc>
        <w:tc>
          <w:tcPr>
            <w:tcW w:w="559" w:type="dxa"/>
            <w:tcBorders>
              <w:top w:val="single" w:sz="4" w:space="0" w:color="00457E"/>
              <w:left w:val="single" w:sz="4" w:space="0" w:color="00457E"/>
              <w:bottom w:val="single" w:sz="4" w:space="0" w:color="00457E"/>
              <w:right w:val="single" w:sz="4" w:space="0" w:color="00457E"/>
            </w:tcBorders>
          </w:tcPr>
          <w:p w14:paraId="09BBBE5F" w14:textId="77777777" w:rsidR="00FC1CC6" w:rsidRPr="00A06AD1" w:rsidRDefault="00FC1CC6" w:rsidP="00FC1CC6">
            <w:pPr>
              <w:ind w:left="198" w:right="181"/>
              <w:rPr>
                <w:rFonts w:ascii="Garamond" w:hAnsi="Garamond" w:cstheme="minorHAnsi"/>
                <w:i/>
                <w:iCs/>
                <w:sz w:val="18"/>
                <w:szCs w:val="18"/>
              </w:rPr>
            </w:pPr>
          </w:p>
        </w:tc>
        <w:tc>
          <w:tcPr>
            <w:tcW w:w="4669" w:type="dxa"/>
            <w:gridSpan w:val="2"/>
            <w:vMerge/>
            <w:tcBorders>
              <w:left w:val="single" w:sz="4" w:space="0" w:color="00457E"/>
              <w:bottom w:val="single" w:sz="4" w:space="0" w:color="auto"/>
              <w:right w:val="single" w:sz="4" w:space="0" w:color="00457E"/>
            </w:tcBorders>
          </w:tcPr>
          <w:p w14:paraId="0282FD7C" w14:textId="77777777" w:rsidR="00FC1CC6" w:rsidRPr="00A06AD1" w:rsidRDefault="00FC1CC6" w:rsidP="00FC1CC6">
            <w:pPr>
              <w:rPr>
                <w:rFonts w:ascii="Garamond" w:hAnsi="Garamond" w:cstheme="minorHAnsi"/>
                <w:i/>
                <w:iCs/>
                <w:sz w:val="18"/>
                <w:szCs w:val="18"/>
              </w:rPr>
            </w:pPr>
          </w:p>
        </w:tc>
        <w:tc>
          <w:tcPr>
            <w:tcW w:w="1860" w:type="dxa"/>
            <w:gridSpan w:val="3"/>
            <w:tcBorders>
              <w:top w:val="single" w:sz="4" w:space="0" w:color="00457E"/>
              <w:left w:val="single" w:sz="4" w:space="0" w:color="00457E"/>
              <w:bottom w:val="single" w:sz="4" w:space="0" w:color="00457E"/>
              <w:right w:val="single" w:sz="4" w:space="0" w:color="00457E"/>
            </w:tcBorders>
          </w:tcPr>
          <w:p w14:paraId="76432FA5" w14:textId="77777777" w:rsidR="00FC1CC6" w:rsidRPr="00A06AD1" w:rsidRDefault="00FC1CC6" w:rsidP="00FC1CC6">
            <w:pPr>
              <w:rPr>
                <w:rFonts w:ascii="Garamond" w:hAnsi="Garamond" w:cstheme="minorHAnsi"/>
                <w:i/>
                <w:iCs/>
                <w:sz w:val="18"/>
                <w:szCs w:val="18"/>
              </w:rPr>
            </w:pPr>
          </w:p>
        </w:tc>
        <w:tc>
          <w:tcPr>
            <w:tcW w:w="1275" w:type="dxa"/>
            <w:tcBorders>
              <w:top w:val="single" w:sz="4" w:space="0" w:color="00457E"/>
              <w:left w:val="single" w:sz="4" w:space="0" w:color="00457E"/>
              <w:bottom w:val="single" w:sz="4" w:space="0" w:color="00457E"/>
              <w:right w:val="single" w:sz="4" w:space="0" w:color="00457E"/>
            </w:tcBorders>
          </w:tcPr>
          <w:p w14:paraId="0A87D697" w14:textId="77777777" w:rsidR="00FC1CC6" w:rsidRPr="00A06AD1" w:rsidRDefault="00FC1CC6" w:rsidP="00FC1CC6">
            <w:pPr>
              <w:rPr>
                <w:rFonts w:ascii="Garamond" w:hAnsi="Garamond" w:cstheme="minorHAnsi"/>
                <w:i/>
                <w:iCs/>
                <w:sz w:val="18"/>
                <w:szCs w:val="18"/>
              </w:rPr>
            </w:pPr>
          </w:p>
        </w:tc>
      </w:tr>
      <w:tr w:rsidR="00616081" w:rsidRPr="00366F3C" w14:paraId="7A8626D2" w14:textId="77777777" w:rsidTr="00616081">
        <w:trPr>
          <w:trHeight w:hRule="exact" w:val="857"/>
          <w:jc w:val="center"/>
        </w:trPr>
        <w:tc>
          <w:tcPr>
            <w:tcW w:w="420" w:type="dxa"/>
            <w:tcBorders>
              <w:top w:val="single" w:sz="4" w:space="0" w:color="00457E"/>
              <w:left w:val="single" w:sz="4" w:space="0" w:color="00457E"/>
              <w:bottom w:val="single" w:sz="4" w:space="0" w:color="00457E"/>
              <w:right w:val="single" w:sz="4" w:space="0" w:color="00457E"/>
            </w:tcBorders>
          </w:tcPr>
          <w:p w14:paraId="6E9E8671" w14:textId="77777777" w:rsidR="00FC1CC6" w:rsidRPr="00A06AD1" w:rsidRDefault="00FC1CC6" w:rsidP="00FC1CC6">
            <w:pPr>
              <w:spacing w:before="5" w:after="0" w:line="360" w:lineRule="auto"/>
              <w:jc w:val="center"/>
              <w:rPr>
                <w:rFonts w:ascii="Garamond" w:eastAsia="Arial" w:hAnsi="Garamond" w:cstheme="minorHAnsi"/>
                <w:sz w:val="18"/>
                <w:szCs w:val="18"/>
              </w:rPr>
            </w:pPr>
          </w:p>
          <w:p w14:paraId="52989B4E" w14:textId="77777777" w:rsidR="00FC1CC6" w:rsidRPr="00A06AD1" w:rsidRDefault="00FC1CC6" w:rsidP="00FC1CC6">
            <w:pPr>
              <w:spacing w:before="5" w:after="0" w:line="360" w:lineRule="auto"/>
              <w:jc w:val="center"/>
              <w:rPr>
                <w:rFonts w:ascii="Garamond" w:hAnsi="Garamond" w:cstheme="minorHAnsi"/>
                <w:sz w:val="19"/>
                <w:szCs w:val="19"/>
              </w:rPr>
            </w:pPr>
            <w:r w:rsidRPr="00A06AD1">
              <w:rPr>
                <w:rFonts w:ascii="Garamond" w:eastAsia="Arial" w:hAnsi="Garamond" w:cstheme="minorHAnsi"/>
                <w:sz w:val="18"/>
                <w:szCs w:val="18"/>
              </w:rPr>
              <w:t>.3</w:t>
            </w:r>
          </w:p>
        </w:tc>
        <w:tc>
          <w:tcPr>
            <w:tcW w:w="6379" w:type="dxa"/>
            <w:gridSpan w:val="2"/>
            <w:tcBorders>
              <w:top w:val="single" w:sz="4" w:space="0" w:color="00457E"/>
              <w:left w:val="single" w:sz="4" w:space="0" w:color="00457E"/>
              <w:bottom w:val="single" w:sz="4" w:space="0" w:color="00457E"/>
              <w:right w:val="single" w:sz="4" w:space="0" w:color="00457E"/>
            </w:tcBorders>
          </w:tcPr>
          <w:p w14:paraId="438ADBB9" w14:textId="62F40D2C" w:rsidR="00FC1CC6" w:rsidRPr="00A06AD1" w:rsidRDefault="00FC1CC6" w:rsidP="00FC1CC6">
            <w:pPr>
              <w:spacing w:after="0" w:line="242" w:lineRule="exact"/>
              <w:ind w:left="142" w:right="238"/>
              <w:jc w:val="both"/>
              <w:rPr>
                <w:rFonts w:ascii="Garamond" w:eastAsia="Arial" w:hAnsi="Garamond" w:cstheme="minorHAnsi"/>
                <w:i/>
                <w:iCs/>
                <w:w w:val="96"/>
                <w:sz w:val="18"/>
                <w:szCs w:val="18"/>
                <w:lang w:val="it-IT"/>
              </w:rPr>
            </w:pPr>
            <w:r w:rsidRPr="00A06AD1">
              <w:rPr>
                <w:rFonts w:ascii="Garamond" w:eastAsia="Calibri" w:hAnsi="Garamond" w:cstheme="minorHAnsi"/>
                <w:spacing w:val="-1"/>
                <w:position w:val="1"/>
                <w:sz w:val="18"/>
                <w:szCs w:val="18"/>
                <w:lang w:val="it-IT"/>
              </w:rPr>
              <w:t>C</w:t>
            </w:r>
            <w:r w:rsidRPr="00A06AD1">
              <w:rPr>
                <w:rFonts w:ascii="Garamond" w:eastAsia="Calibri" w:hAnsi="Garamond" w:cstheme="minorHAnsi"/>
                <w:spacing w:val="1"/>
                <w:position w:val="1"/>
                <w:sz w:val="18"/>
                <w:szCs w:val="18"/>
                <w:lang w:val="it-IT"/>
              </w:rPr>
              <w:t>o</w:t>
            </w:r>
            <w:r w:rsidRPr="00A06AD1">
              <w:rPr>
                <w:rFonts w:ascii="Garamond" w:eastAsia="Calibri" w:hAnsi="Garamond" w:cstheme="minorHAnsi"/>
                <w:spacing w:val="-1"/>
                <w:position w:val="1"/>
                <w:sz w:val="18"/>
                <w:szCs w:val="18"/>
                <w:lang w:val="it-IT"/>
              </w:rPr>
              <w:t>m</w:t>
            </w:r>
            <w:r w:rsidRPr="00A06AD1">
              <w:rPr>
                <w:rFonts w:ascii="Garamond" w:eastAsia="Calibri" w:hAnsi="Garamond" w:cstheme="minorHAnsi"/>
                <w:spacing w:val="1"/>
                <w:position w:val="1"/>
                <w:sz w:val="18"/>
                <w:szCs w:val="18"/>
                <w:lang w:val="it-IT"/>
              </w:rPr>
              <w:t>p</w:t>
            </w:r>
            <w:r w:rsidRPr="00A06AD1">
              <w:rPr>
                <w:rFonts w:ascii="Garamond" w:eastAsia="Calibri" w:hAnsi="Garamond" w:cstheme="minorHAnsi"/>
                <w:position w:val="1"/>
                <w:sz w:val="18"/>
                <w:szCs w:val="18"/>
                <w:lang w:val="it-IT"/>
              </w:rPr>
              <w:t>r</w:t>
            </w:r>
            <w:r w:rsidRPr="00A06AD1">
              <w:rPr>
                <w:rFonts w:ascii="Garamond" w:eastAsia="Calibri" w:hAnsi="Garamond" w:cstheme="minorHAnsi"/>
                <w:spacing w:val="-1"/>
                <w:position w:val="1"/>
                <w:sz w:val="18"/>
                <w:szCs w:val="18"/>
                <w:lang w:val="it-IT"/>
              </w:rPr>
              <w:t>e</w:t>
            </w:r>
            <w:r w:rsidRPr="00A06AD1">
              <w:rPr>
                <w:rFonts w:ascii="Garamond" w:eastAsia="Calibri" w:hAnsi="Garamond" w:cstheme="minorHAnsi"/>
                <w:spacing w:val="1"/>
                <w:position w:val="1"/>
                <w:sz w:val="18"/>
                <w:szCs w:val="18"/>
                <w:lang w:val="it-IT"/>
              </w:rPr>
              <w:t>nd</w:t>
            </w:r>
            <w:r w:rsidRPr="00A06AD1">
              <w:rPr>
                <w:rFonts w:ascii="Garamond" w:eastAsia="Calibri" w:hAnsi="Garamond" w:cstheme="minorHAnsi"/>
                <w:spacing w:val="-1"/>
                <w:position w:val="1"/>
                <w:sz w:val="18"/>
                <w:szCs w:val="18"/>
                <w:lang w:val="it-IT"/>
              </w:rPr>
              <w:t>e</w:t>
            </w:r>
            <w:r w:rsidRPr="00A06AD1">
              <w:rPr>
                <w:rFonts w:ascii="Garamond" w:eastAsia="Calibri" w:hAnsi="Garamond" w:cstheme="minorHAnsi"/>
                <w:spacing w:val="3"/>
                <w:position w:val="1"/>
                <w:sz w:val="18"/>
                <w:szCs w:val="18"/>
                <w:lang w:val="it-IT"/>
              </w:rPr>
              <w:t>r</w:t>
            </w:r>
            <w:r w:rsidRPr="00A06AD1">
              <w:rPr>
                <w:rFonts w:ascii="Garamond" w:eastAsia="Calibri" w:hAnsi="Garamond" w:cstheme="minorHAnsi"/>
                <w:position w:val="1"/>
                <w:sz w:val="18"/>
                <w:szCs w:val="18"/>
                <w:lang w:val="it-IT"/>
              </w:rPr>
              <w:t>e</w:t>
            </w:r>
            <w:r w:rsidRPr="00A06AD1">
              <w:rPr>
                <w:rFonts w:ascii="Garamond" w:eastAsia="Calibri" w:hAnsi="Garamond" w:cstheme="minorHAnsi"/>
                <w:spacing w:val="-11"/>
                <w:position w:val="1"/>
                <w:sz w:val="18"/>
                <w:szCs w:val="18"/>
                <w:lang w:val="it-IT"/>
              </w:rPr>
              <w:t xml:space="preserve"> </w:t>
            </w:r>
            <w:r w:rsidRPr="00A06AD1">
              <w:rPr>
                <w:rFonts w:ascii="Garamond" w:eastAsia="Calibri" w:hAnsi="Garamond" w:cstheme="minorHAnsi"/>
                <w:position w:val="1"/>
                <w:sz w:val="18"/>
                <w:szCs w:val="18"/>
                <w:lang w:val="it-IT"/>
              </w:rPr>
              <w:t>le</w:t>
            </w:r>
            <w:r w:rsidRPr="00A06AD1">
              <w:rPr>
                <w:rFonts w:ascii="Garamond" w:eastAsia="Calibri" w:hAnsi="Garamond" w:cstheme="minorHAnsi"/>
                <w:spacing w:val="-1"/>
                <w:position w:val="1"/>
                <w:sz w:val="18"/>
                <w:szCs w:val="18"/>
                <w:lang w:val="it-IT"/>
              </w:rPr>
              <w:t xml:space="preserve"> </w:t>
            </w:r>
            <w:r w:rsidRPr="00A06AD1">
              <w:rPr>
                <w:rFonts w:ascii="Garamond" w:eastAsia="Calibri" w:hAnsi="Garamond" w:cstheme="minorHAnsi"/>
                <w:spacing w:val="1"/>
                <w:position w:val="1"/>
                <w:sz w:val="18"/>
                <w:szCs w:val="18"/>
                <w:lang w:val="it-IT"/>
              </w:rPr>
              <w:t>d</w:t>
            </w:r>
            <w:r w:rsidRPr="00A06AD1">
              <w:rPr>
                <w:rFonts w:ascii="Garamond" w:eastAsia="Calibri" w:hAnsi="Garamond" w:cstheme="minorHAnsi"/>
                <w:spacing w:val="2"/>
                <w:position w:val="1"/>
                <w:sz w:val="18"/>
                <w:szCs w:val="18"/>
                <w:lang w:val="it-IT"/>
              </w:rPr>
              <w:t>i</w:t>
            </w:r>
            <w:r w:rsidRPr="00A06AD1">
              <w:rPr>
                <w:rFonts w:ascii="Garamond" w:eastAsia="Calibri" w:hAnsi="Garamond" w:cstheme="minorHAnsi"/>
                <w:spacing w:val="-1"/>
                <w:position w:val="1"/>
                <w:sz w:val="18"/>
                <w:szCs w:val="18"/>
                <w:lang w:val="it-IT"/>
              </w:rPr>
              <w:t>s</w:t>
            </w:r>
            <w:r w:rsidRPr="00A06AD1">
              <w:rPr>
                <w:rFonts w:ascii="Garamond" w:eastAsia="Calibri" w:hAnsi="Garamond" w:cstheme="minorHAnsi"/>
                <w:spacing w:val="1"/>
                <w:position w:val="1"/>
                <w:sz w:val="18"/>
                <w:szCs w:val="18"/>
                <w:lang w:val="it-IT"/>
              </w:rPr>
              <w:t>po</w:t>
            </w:r>
            <w:r w:rsidRPr="00A06AD1">
              <w:rPr>
                <w:rFonts w:ascii="Garamond" w:eastAsia="Calibri" w:hAnsi="Garamond" w:cstheme="minorHAnsi"/>
                <w:spacing w:val="-1"/>
                <w:position w:val="1"/>
                <w:sz w:val="18"/>
                <w:szCs w:val="18"/>
                <w:lang w:val="it-IT"/>
              </w:rPr>
              <w:t>s</w:t>
            </w:r>
            <w:r w:rsidRPr="00A06AD1">
              <w:rPr>
                <w:rFonts w:ascii="Garamond" w:eastAsia="Calibri" w:hAnsi="Garamond" w:cstheme="minorHAnsi"/>
                <w:position w:val="1"/>
                <w:sz w:val="18"/>
                <w:szCs w:val="18"/>
                <w:lang w:val="it-IT"/>
              </w:rPr>
              <w:t>i</w:t>
            </w:r>
            <w:r w:rsidRPr="00A06AD1">
              <w:rPr>
                <w:rFonts w:ascii="Garamond" w:eastAsia="Calibri" w:hAnsi="Garamond" w:cstheme="minorHAnsi"/>
                <w:spacing w:val="1"/>
                <w:position w:val="1"/>
                <w:sz w:val="18"/>
                <w:szCs w:val="18"/>
                <w:lang w:val="it-IT"/>
              </w:rPr>
              <w:t>z</w:t>
            </w:r>
            <w:r w:rsidRPr="00A06AD1">
              <w:rPr>
                <w:rFonts w:ascii="Garamond" w:eastAsia="Calibri" w:hAnsi="Garamond" w:cstheme="minorHAnsi"/>
                <w:position w:val="1"/>
                <w:sz w:val="18"/>
                <w:szCs w:val="18"/>
                <w:lang w:val="it-IT"/>
              </w:rPr>
              <w:t>i</w:t>
            </w:r>
            <w:r w:rsidRPr="00A06AD1">
              <w:rPr>
                <w:rFonts w:ascii="Garamond" w:eastAsia="Calibri" w:hAnsi="Garamond" w:cstheme="minorHAnsi"/>
                <w:spacing w:val="1"/>
                <w:position w:val="1"/>
                <w:sz w:val="18"/>
                <w:szCs w:val="18"/>
                <w:lang w:val="it-IT"/>
              </w:rPr>
              <w:t>on</w:t>
            </w:r>
            <w:r w:rsidRPr="00A06AD1">
              <w:rPr>
                <w:rFonts w:ascii="Garamond" w:eastAsia="Calibri" w:hAnsi="Garamond" w:cstheme="minorHAnsi"/>
                <w:position w:val="1"/>
                <w:sz w:val="18"/>
                <w:szCs w:val="18"/>
                <w:lang w:val="it-IT"/>
              </w:rPr>
              <w:t>i</w:t>
            </w:r>
            <w:r w:rsidRPr="00A06AD1">
              <w:rPr>
                <w:rFonts w:ascii="Garamond" w:eastAsia="Calibri" w:hAnsi="Garamond" w:cstheme="minorHAnsi"/>
                <w:spacing w:val="-6"/>
                <w:position w:val="1"/>
                <w:sz w:val="18"/>
                <w:szCs w:val="18"/>
                <w:lang w:val="it-IT"/>
              </w:rPr>
              <w:t xml:space="preserve"> </w:t>
            </w:r>
            <w:r w:rsidRPr="00A06AD1">
              <w:rPr>
                <w:rFonts w:ascii="Garamond" w:eastAsia="Calibri" w:hAnsi="Garamond" w:cstheme="minorHAnsi"/>
                <w:spacing w:val="1"/>
                <w:position w:val="1"/>
                <w:sz w:val="18"/>
                <w:szCs w:val="18"/>
                <w:lang w:val="it-IT"/>
              </w:rPr>
              <w:t>p</w:t>
            </w:r>
            <w:r w:rsidRPr="00A06AD1">
              <w:rPr>
                <w:rFonts w:ascii="Garamond" w:eastAsia="Calibri" w:hAnsi="Garamond" w:cstheme="minorHAnsi"/>
                <w:spacing w:val="-1"/>
                <w:position w:val="1"/>
                <w:sz w:val="18"/>
                <w:szCs w:val="18"/>
                <w:lang w:val="it-IT"/>
              </w:rPr>
              <w:t>e</w:t>
            </w:r>
            <w:r w:rsidRPr="00A06AD1">
              <w:rPr>
                <w:rFonts w:ascii="Garamond" w:eastAsia="Calibri" w:hAnsi="Garamond" w:cstheme="minorHAnsi"/>
                <w:position w:val="1"/>
                <w:sz w:val="18"/>
                <w:szCs w:val="18"/>
                <w:lang w:val="it-IT"/>
              </w:rPr>
              <w:t>r</w:t>
            </w:r>
            <w:r w:rsidRPr="00A06AD1">
              <w:rPr>
                <w:rFonts w:ascii="Garamond" w:eastAsia="Calibri" w:hAnsi="Garamond" w:cstheme="minorHAnsi"/>
                <w:spacing w:val="-2"/>
                <w:position w:val="1"/>
                <w:sz w:val="18"/>
                <w:szCs w:val="18"/>
                <w:lang w:val="it-IT"/>
              </w:rPr>
              <w:t xml:space="preserve"> </w:t>
            </w:r>
            <w:r w:rsidRPr="00A06AD1">
              <w:rPr>
                <w:rFonts w:ascii="Garamond" w:eastAsia="Calibri" w:hAnsi="Garamond" w:cstheme="minorHAnsi"/>
                <w:position w:val="1"/>
                <w:sz w:val="18"/>
                <w:szCs w:val="18"/>
                <w:lang w:val="it-IT"/>
              </w:rPr>
              <w:t>l</w:t>
            </w:r>
            <w:r w:rsidRPr="00A06AD1">
              <w:rPr>
                <w:rFonts w:ascii="Garamond" w:eastAsia="Calibri" w:hAnsi="Garamond" w:cstheme="minorHAnsi"/>
                <w:spacing w:val="1"/>
                <w:position w:val="1"/>
                <w:sz w:val="18"/>
                <w:szCs w:val="18"/>
                <w:lang w:val="it-IT"/>
              </w:rPr>
              <w:t>’u</w:t>
            </w:r>
            <w:r w:rsidRPr="00A06AD1">
              <w:rPr>
                <w:rFonts w:ascii="Garamond" w:eastAsia="Calibri" w:hAnsi="Garamond" w:cstheme="minorHAnsi"/>
                <w:position w:val="1"/>
                <w:sz w:val="18"/>
                <w:szCs w:val="18"/>
                <w:lang w:val="it-IT"/>
              </w:rPr>
              <w:t>tili</w:t>
            </w:r>
            <w:r w:rsidRPr="00A06AD1">
              <w:rPr>
                <w:rFonts w:ascii="Garamond" w:eastAsia="Calibri" w:hAnsi="Garamond" w:cstheme="minorHAnsi"/>
                <w:spacing w:val="1"/>
                <w:position w:val="1"/>
                <w:sz w:val="18"/>
                <w:szCs w:val="18"/>
                <w:lang w:val="it-IT"/>
              </w:rPr>
              <w:t>zz</w:t>
            </w:r>
            <w:r w:rsidRPr="00A06AD1">
              <w:rPr>
                <w:rFonts w:ascii="Garamond" w:eastAsia="Calibri" w:hAnsi="Garamond" w:cstheme="minorHAnsi"/>
                <w:position w:val="1"/>
                <w:sz w:val="18"/>
                <w:szCs w:val="18"/>
                <w:lang w:val="it-IT"/>
              </w:rPr>
              <w:t>o</w:t>
            </w:r>
            <w:r w:rsidRPr="00A06AD1">
              <w:rPr>
                <w:rFonts w:ascii="Garamond" w:eastAsia="Calibri" w:hAnsi="Garamond" w:cstheme="minorHAnsi"/>
                <w:spacing w:val="-6"/>
                <w:position w:val="1"/>
                <w:sz w:val="18"/>
                <w:szCs w:val="18"/>
                <w:lang w:val="it-IT"/>
              </w:rPr>
              <w:t xml:space="preserve"> </w:t>
            </w:r>
            <w:r w:rsidRPr="00A06AD1">
              <w:rPr>
                <w:rFonts w:ascii="Garamond" w:eastAsia="Calibri" w:hAnsi="Garamond" w:cstheme="minorHAnsi"/>
                <w:spacing w:val="1"/>
                <w:position w:val="1"/>
                <w:sz w:val="18"/>
                <w:szCs w:val="18"/>
                <w:lang w:val="it-IT"/>
              </w:rPr>
              <w:t>d</w:t>
            </w:r>
            <w:r w:rsidRPr="00A06AD1">
              <w:rPr>
                <w:rFonts w:ascii="Garamond" w:eastAsia="Calibri" w:hAnsi="Garamond" w:cstheme="minorHAnsi"/>
                <w:spacing w:val="-1"/>
                <w:position w:val="1"/>
                <w:sz w:val="18"/>
                <w:szCs w:val="18"/>
                <w:lang w:val="it-IT"/>
              </w:rPr>
              <w:t>e</w:t>
            </w:r>
            <w:r w:rsidRPr="00A06AD1">
              <w:rPr>
                <w:rFonts w:ascii="Garamond" w:eastAsia="Calibri" w:hAnsi="Garamond" w:cstheme="minorHAnsi"/>
                <w:position w:val="1"/>
                <w:sz w:val="18"/>
                <w:szCs w:val="18"/>
                <w:lang w:val="it-IT"/>
              </w:rPr>
              <w:t>lle</w:t>
            </w:r>
            <w:r w:rsidRPr="00A06AD1">
              <w:rPr>
                <w:rFonts w:ascii="Garamond" w:eastAsia="Calibri" w:hAnsi="Garamond" w:cstheme="minorHAnsi"/>
                <w:spacing w:val="-4"/>
                <w:position w:val="1"/>
                <w:sz w:val="18"/>
                <w:szCs w:val="18"/>
                <w:lang w:val="it-IT"/>
              </w:rPr>
              <w:t xml:space="preserve"> </w:t>
            </w:r>
            <w:r w:rsidRPr="00A06AD1">
              <w:rPr>
                <w:rFonts w:ascii="Garamond" w:eastAsia="Calibri" w:hAnsi="Garamond" w:cstheme="minorHAnsi"/>
                <w:spacing w:val="1"/>
                <w:position w:val="1"/>
                <w:sz w:val="18"/>
                <w:szCs w:val="18"/>
                <w:lang w:val="it-IT"/>
              </w:rPr>
              <w:t>bozz</w:t>
            </w:r>
            <w:r w:rsidRPr="00A06AD1">
              <w:rPr>
                <w:rFonts w:ascii="Garamond" w:eastAsia="Calibri" w:hAnsi="Garamond" w:cstheme="minorHAnsi"/>
                <w:position w:val="1"/>
                <w:sz w:val="18"/>
                <w:szCs w:val="18"/>
                <w:lang w:val="it-IT"/>
              </w:rPr>
              <w:t xml:space="preserve">e </w:t>
            </w:r>
            <w:r w:rsidRPr="00A06AD1">
              <w:rPr>
                <w:rFonts w:ascii="Garamond" w:eastAsia="Calibri" w:hAnsi="Garamond" w:cstheme="minorHAnsi"/>
                <w:sz w:val="18"/>
                <w:szCs w:val="18"/>
                <w:lang w:val="it-IT"/>
              </w:rPr>
              <w:t xml:space="preserve">o </w:t>
            </w:r>
            <w:r w:rsidRPr="00A06AD1">
              <w:rPr>
                <w:rFonts w:ascii="Garamond" w:eastAsia="Calibri" w:hAnsi="Garamond" w:cstheme="minorHAnsi"/>
                <w:spacing w:val="1"/>
                <w:sz w:val="18"/>
                <w:szCs w:val="18"/>
                <w:lang w:val="it-IT"/>
              </w:rPr>
              <w:t>d</w:t>
            </w:r>
            <w:r w:rsidRPr="00A06AD1">
              <w:rPr>
                <w:rFonts w:ascii="Garamond" w:eastAsia="Calibri" w:hAnsi="Garamond" w:cstheme="minorHAnsi"/>
                <w:spacing w:val="-1"/>
                <w:sz w:val="18"/>
                <w:szCs w:val="18"/>
                <w:lang w:val="it-IT"/>
              </w:rPr>
              <w:t>e</w:t>
            </w:r>
            <w:r w:rsidRPr="00A06AD1">
              <w:rPr>
                <w:rFonts w:ascii="Garamond" w:eastAsia="Calibri" w:hAnsi="Garamond" w:cstheme="minorHAnsi"/>
                <w:sz w:val="18"/>
                <w:szCs w:val="18"/>
                <w:lang w:val="it-IT"/>
              </w:rPr>
              <w:t>ll</w:t>
            </w:r>
            <w:r w:rsidRPr="00A06AD1">
              <w:rPr>
                <w:rFonts w:ascii="Garamond" w:eastAsia="Calibri" w:hAnsi="Garamond" w:cstheme="minorHAnsi"/>
                <w:spacing w:val="1"/>
                <w:sz w:val="18"/>
                <w:szCs w:val="18"/>
                <w:lang w:val="it-IT"/>
              </w:rPr>
              <w:t>’a</w:t>
            </w:r>
            <w:r w:rsidRPr="00A06AD1">
              <w:rPr>
                <w:rFonts w:ascii="Garamond" w:eastAsia="Calibri" w:hAnsi="Garamond" w:cstheme="minorHAnsi"/>
                <w:sz w:val="18"/>
                <w:szCs w:val="18"/>
                <w:lang w:val="it-IT"/>
              </w:rPr>
              <w:t>ttr</w:t>
            </w:r>
            <w:r w:rsidRPr="00A06AD1">
              <w:rPr>
                <w:rFonts w:ascii="Garamond" w:eastAsia="Calibri" w:hAnsi="Garamond" w:cstheme="minorHAnsi"/>
                <w:spacing w:val="-1"/>
                <w:sz w:val="18"/>
                <w:szCs w:val="18"/>
                <w:lang w:val="it-IT"/>
              </w:rPr>
              <w:t>e</w:t>
            </w:r>
            <w:r w:rsidRPr="00A06AD1">
              <w:rPr>
                <w:rFonts w:ascii="Garamond" w:eastAsia="Calibri" w:hAnsi="Garamond" w:cstheme="minorHAnsi"/>
                <w:spacing w:val="1"/>
                <w:sz w:val="18"/>
                <w:szCs w:val="18"/>
                <w:lang w:val="it-IT"/>
              </w:rPr>
              <w:t>zza</w:t>
            </w:r>
            <w:r w:rsidRPr="00A06AD1">
              <w:rPr>
                <w:rFonts w:ascii="Garamond" w:eastAsia="Calibri" w:hAnsi="Garamond" w:cstheme="minorHAnsi"/>
                <w:sz w:val="18"/>
                <w:szCs w:val="18"/>
                <w:lang w:val="it-IT"/>
              </w:rPr>
              <w:t>t</w:t>
            </w:r>
            <w:r w:rsidRPr="00A06AD1">
              <w:rPr>
                <w:rFonts w:ascii="Garamond" w:eastAsia="Calibri" w:hAnsi="Garamond" w:cstheme="minorHAnsi"/>
                <w:spacing w:val="1"/>
                <w:sz w:val="18"/>
                <w:szCs w:val="18"/>
                <w:lang w:val="it-IT"/>
              </w:rPr>
              <w:t>u</w:t>
            </w:r>
            <w:r w:rsidRPr="00A06AD1">
              <w:rPr>
                <w:rFonts w:ascii="Garamond" w:eastAsia="Calibri" w:hAnsi="Garamond" w:cstheme="minorHAnsi"/>
                <w:sz w:val="18"/>
                <w:szCs w:val="18"/>
                <w:lang w:val="it-IT"/>
              </w:rPr>
              <w:t>ra</w:t>
            </w:r>
            <w:r w:rsidRPr="00A06AD1">
              <w:rPr>
                <w:rFonts w:ascii="Garamond" w:eastAsia="Calibri" w:hAnsi="Garamond" w:cstheme="minorHAnsi"/>
                <w:spacing w:val="-12"/>
                <w:sz w:val="18"/>
                <w:szCs w:val="18"/>
                <w:lang w:val="it-IT"/>
              </w:rPr>
              <w:t xml:space="preserve"> </w:t>
            </w:r>
            <w:r w:rsidRPr="00A06AD1">
              <w:rPr>
                <w:rFonts w:ascii="Garamond" w:eastAsia="Calibri" w:hAnsi="Garamond" w:cstheme="minorHAnsi"/>
                <w:spacing w:val="1"/>
                <w:sz w:val="18"/>
                <w:szCs w:val="18"/>
                <w:lang w:val="it-IT"/>
              </w:rPr>
              <w:t>d</w:t>
            </w:r>
            <w:r w:rsidRPr="00A06AD1">
              <w:rPr>
                <w:rFonts w:ascii="Garamond" w:eastAsia="Calibri" w:hAnsi="Garamond" w:cstheme="minorHAnsi"/>
                <w:sz w:val="18"/>
                <w:szCs w:val="18"/>
                <w:lang w:val="it-IT"/>
              </w:rPr>
              <w:t>i</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pacing w:val="1"/>
                <w:sz w:val="18"/>
                <w:szCs w:val="18"/>
                <w:lang w:val="it-IT"/>
              </w:rPr>
              <w:t>b</w:t>
            </w:r>
            <w:r w:rsidRPr="00A06AD1">
              <w:rPr>
                <w:rFonts w:ascii="Garamond" w:eastAsia="Calibri" w:hAnsi="Garamond" w:cstheme="minorHAnsi"/>
                <w:sz w:val="18"/>
                <w:szCs w:val="18"/>
                <w:lang w:val="it-IT"/>
              </w:rPr>
              <w:t>l</w:t>
            </w:r>
            <w:r w:rsidRPr="00A06AD1">
              <w:rPr>
                <w:rFonts w:ascii="Garamond" w:eastAsia="Calibri" w:hAnsi="Garamond" w:cstheme="minorHAnsi"/>
                <w:spacing w:val="1"/>
                <w:sz w:val="18"/>
                <w:szCs w:val="18"/>
                <w:lang w:val="it-IT"/>
              </w:rPr>
              <w:t>o</w:t>
            </w:r>
            <w:r w:rsidRPr="00A06AD1">
              <w:rPr>
                <w:rFonts w:ascii="Garamond" w:eastAsia="Calibri" w:hAnsi="Garamond" w:cstheme="minorHAnsi"/>
                <w:sz w:val="18"/>
                <w:szCs w:val="18"/>
                <w:lang w:val="it-IT"/>
              </w:rPr>
              <w:t>cc</w:t>
            </w:r>
            <w:r w:rsidRPr="00A06AD1">
              <w:rPr>
                <w:rFonts w:ascii="Garamond" w:eastAsia="Calibri" w:hAnsi="Garamond" w:cstheme="minorHAnsi"/>
                <w:spacing w:val="1"/>
                <w:sz w:val="18"/>
                <w:szCs w:val="18"/>
                <w:lang w:val="it-IT"/>
              </w:rPr>
              <w:t>a</w:t>
            </w:r>
            <w:r w:rsidRPr="00A06AD1">
              <w:rPr>
                <w:rFonts w:ascii="Garamond" w:eastAsia="Calibri" w:hAnsi="Garamond" w:cstheme="minorHAnsi"/>
                <w:sz w:val="18"/>
                <w:szCs w:val="18"/>
                <w:lang w:val="it-IT"/>
              </w:rPr>
              <w:t>ggio</w:t>
            </w:r>
            <w:r w:rsidRPr="00A06AD1">
              <w:rPr>
                <w:rFonts w:ascii="Garamond" w:eastAsia="Calibri" w:hAnsi="Garamond" w:cstheme="minorHAnsi"/>
                <w:spacing w:val="-8"/>
                <w:sz w:val="18"/>
                <w:szCs w:val="18"/>
                <w:lang w:val="it-IT"/>
              </w:rPr>
              <w:t xml:space="preserve"> </w:t>
            </w:r>
            <w:r w:rsidRPr="00A06AD1">
              <w:rPr>
                <w:rFonts w:ascii="Garamond" w:eastAsia="Calibri" w:hAnsi="Garamond" w:cstheme="minorHAnsi"/>
                <w:spacing w:val="1"/>
                <w:sz w:val="18"/>
                <w:szCs w:val="18"/>
                <w:lang w:val="it-IT"/>
              </w:rPr>
              <w:t>d</w:t>
            </w:r>
            <w:r w:rsidRPr="00A06AD1">
              <w:rPr>
                <w:rFonts w:ascii="Garamond" w:eastAsia="Calibri" w:hAnsi="Garamond" w:cstheme="minorHAnsi"/>
                <w:spacing w:val="-1"/>
                <w:sz w:val="18"/>
                <w:szCs w:val="18"/>
                <w:lang w:val="it-IT"/>
              </w:rPr>
              <w:t>e</w:t>
            </w:r>
            <w:r w:rsidRPr="00A06AD1">
              <w:rPr>
                <w:rFonts w:ascii="Garamond" w:eastAsia="Calibri" w:hAnsi="Garamond" w:cstheme="minorHAnsi"/>
                <w:sz w:val="18"/>
                <w:szCs w:val="18"/>
                <w:lang w:val="it-IT"/>
              </w:rPr>
              <w:t>lla</w:t>
            </w:r>
            <w:r w:rsidRPr="00A06AD1">
              <w:rPr>
                <w:rFonts w:ascii="Garamond" w:eastAsia="Calibri" w:hAnsi="Garamond" w:cstheme="minorHAnsi"/>
                <w:spacing w:val="-3"/>
                <w:sz w:val="18"/>
                <w:szCs w:val="18"/>
                <w:lang w:val="it-IT"/>
              </w:rPr>
              <w:t xml:space="preserve"> </w:t>
            </w:r>
            <w:r w:rsidRPr="00A06AD1">
              <w:rPr>
                <w:rFonts w:ascii="Garamond" w:eastAsia="Calibri" w:hAnsi="Garamond" w:cstheme="minorHAnsi"/>
                <w:sz w:val="18"/>
                <w:szCs w:val="18"/>
                <w:lang w:val="it-IT"/>
              </w:rPr>
              <w:t>c</w:t>
            </w:r>
            <w:r w:rsidRPr="00A06AD1">
              <w:rPr>
                <w:rFonts w:ascii="Garamond" w:eastAsia="Calibri" w:hAnsi="Garamond" w:cstheme="minorHAnsi"/>
                <w:spacing w:val="1"/>
                <w:sz w:val="18"/>
                <w:szCs w:val="18"/>
                <w:lang w:val="it-IT"/>
              </w:rPr>
              <w:t>a</w:t>
            </w:r>
            <w:r w:rsidRPr="00A06AD1">
              <w:rPr>
                <w:rFonts w:ascii="Garamond" w:eastAsia="Calibri" w:hAnsi="Garamond" w:cstheme="minorHAnsi"/>
                <w:sz w:val="18"/>
                <w:szCs w:val="18"/>
                <w:lang w:val="it-IT"/>
              </w:rPr>
              <w:t>t</w:t>
            </w:r>
            <w:r w:rsidRPr="00A06AD1">
              <w:rPr>
                <w:rFonts w:ascii="Garamond" w:eastAsia="Calibri" w:hAnsi="Garamond" w:cstheme="minorHAnsi"/>
                <w:spacing w:val="-1"/>
                <w:sz w:val="18"/>
                <w:szCs w:val="18"/>
                <w:lang w:val="it-IT"/>
              </w:rPr>
              <w:t>e</w:t>
            </w:r>
            <w:r w:rsidRPr="00A06AD1">
              <w:rPr>
                <w:rFonts w:ascii="Garamond" w:eastAsia="Calibri" w:hAnsi="Garamond" w:cstheme="minorHAnsi"/>
                <w:spacing w:val="1"/>
                <w:sz w:val="18"/>
                <w:szCs w:val="18"/>
                <w:lang w:val="it-IT"/>
              </w:rPr>
              <w:t>n</w:t>
            </w:r>
            <w:r w:rsidRPr="00A06AD1">
              <w:rPr>
                <w:rFonts w:ascii="Garamond" w:eastAsia="Calibri" w:hAnsi="Garamond" w:cstheme="minorHAnsi"/>
                <w:sz w:val="18"/>
                <w:szCs w:val="18"/>
                <w:lang w:val="it-IT"/>
              </w:rPr>
              <w:t>a</w:t>
            </w:r>
            <w:r w:rsidRPr="00A06AD1">
              <w:rPr>
                <w:rFonts w:ascii="Garamond" w:eastAsia="Calibri" w:hAnsi="Garamond" w:cstheme="minorHAnsi"/>
                <w:spacing w:val="-4"/>
                <w:sz w:val="18"/>
                <w:szCs w:val="18"/>
                <w:lang w:val="it-IT"/>
              </w:rPr>
              <w:t xml:space="preserve"> </w:t>
            </w:r>
            <w:r w:rsidRPr="00A06AD1">
              <w:rPr>
                <w:rFonts w:ascii="Garamond" w:eastAsia="Calibri" w:hAnsi="Garamond" w:cstheme="minorHAnsi"/>
                <w:sz w:val="18"/>
                <w:szCs w:val="18"/>
                <w:lang w:val="it-IT"/>
              </w:rPr>
              <w:t>e</w:t>
            </w:r>
            <w:r w:rsidRPr="00A06AD1">
              <w:rPr>
                <w:rFonts w:ascii="Garamond" w:eastAsia="Calibri" w:hAnsi="Garamond" w:cstheme="minorHAnsi"/>
                <w:spacing w:val="-1"/>
                <w:sz w:val="18"/>
                <w:szCs w:val="18"/>
                <w:lang w:val="it-IT"/>
              </w:rPr>
              <w:t xml:space="preserve"> </w:t>
            </w:r>
            <w:r w:rsidRPr="00A06AD1">
              <w:rPr>
                <w:rFonts w:ascii="Garamond" w:eastAsia="Calibri" w:hAnsi="Garamond" w:cstheme="minorHAnsi"/>
                <w:spacing w:val="1"/>
                <w:sz w:val="18"/>
                <w:szCs w:val="18"/>
                <w:lang w:val="it-IT"/>
              </w:rPr>
              <w:t>d</w:t>
            </w:r>
            <w:r w:rsidRPr="00A06AD1">
              <w:rPr>
                <w:rFonts w:ascii="Garamond" w:eastAsia="Calibri" w:hAnsi="Garamond" w:cstheme="minorHAnsi"/>
                <w:spacing w:val="-1"/>
                <w:sz w:val="18"/>
                <w:szCs w:val="18"/>
                <w:lang w:val="it-IT"/>
              </w:rPr>
              <w:t>e</w:t>
            </w:r>
            <w:r w:rsidRPr="00A06AD1">
              <w:rPr>
                <w:rFonts w:ascii="Garamond" w:eastAsia="Calibri" w:hAnsi="Garamond" w:cstheme="minorHAnsi"/>
                <w:sz w:val="18"/>
                <w:szCs w:val="18"/>
                <w:lang w:val="it-IT"/>
              </w:rPr>
              <w:t>l</w:t>
            </w:r>
            <w:r w:rsidRPr="00A06AD1">
              <w:rPr>
                <w:rFonts w:ascii="Garamond" w:eastAsia="Calibri" w:hAnsi="Garamond" w:cstheme="minorHAnsi"/>
                <w:spacing w:val="2"/>
                <w:sz w:val="18"/>
                <w:szCs w:val="18"/>
                <w:lang w:val="it-IT"/>
              </w:rPr>
              <w:t>l</w:t>
            </w:r>
            <w:r w:rsidRPr="00A06AD1">
              <w:rPr>
                <w:rFonts w:ascii="Garamond" w:eastAsia="Calibri" w:hAnsi="Garamond" w:cstheme="minorHAnsi"/>
                <w:sz w:val="18"/>
                <w:szCs w:val="18"/>
                <w:lang w:val="it-IT"/>
              </w:rPr>
              <w:t xml:space="preserve">e </w:t>
            </w:r>
            <w:r w:rsidRPr="00A06AD1">
              <w:rPr>
                <w:rFonts w:ascii="Garamond" w:eastAsia="Calibri" w:hAnsi="Garamond" w:cstheme="minorHAnsi"/>
                <w:spacing w:val="1"/>
                <w:sz w:val="18"/>
                <w:szCs w:val="18"/>
                <w:lang w:val="it-IT"/>
              </w:rPr>
              <w:t>bo</w:t>
            </w:r>
            <w:r w:rsidRPr="00A06AD1">
              <w:rPr>
                <w:rFonts w:ascii="Garamond" w:eastAsia="Calibri" w:hAnsi="Garamond" w:cstheme="minorHAnsi"/>
                <w:sz w:val="18"/>
                <w:szCs w:val="18"/>
                <w:lang w:val="it-IT"/>
              </w:rPr>
              <w:t>e</w:t>
            </w:r>
            <w:r w:rsidRPr="00A06AD1">
              <w:rPr>
                <w:rFonts w:ascii="Garamond" w:eastAsia="Calibri" w:hAnsi="Garamond" w:cstheme="minorHAnsi"/>
                <w:spacing w:val="-3"/>
                <w:sz w:val="18"/>
                <w:szCs w:val="18"/>
                <w:lang w:val="it-IT"/>
              </w:rPr>
              <w:t xml:space="preserve"> </w:t>
            </w:r>
            <w:r w:rsidRPr="00A06AD1">
              <w:rPr>
                <w:rFonts w:ascii="Garamond" w:eastAsia="Calibri" w:hAnsi="Garamond" w:cstheme="minorHAnsi"/>
                <w:spacing w:val="1"/>
                <w:sz w:val="18"/>
                <w:szCs w:val="18"/>
                <w:lang w:val="it-IT"/>
              </w:rPr>
              <w:t>d</w:t>
            </w:r>
            <w:r w:rsidRPr="00A06AD1">
              <w:rPr>
                <w:rFonts w:ascii="Garamond" w:eastAsia="Calibri" w:hAnsi="Garamond" w:cstheme="minorHAnsi"/>
                <w:sz w:val="18"/>
                <w:szCs w:val="18"/>
                <w:lang w:val="it-IT"/>
              </w:rPr>
              <w:t>i</w:t>
            </w:r>
            <w:r w:rsidRPr="00A06AD1">
              <w:rPr>
                <w:rFonts w:ascii="Garamond" w:eastAsia="Calibri" w:hAnsi="Garamond" w:cstheme="minorHAnsi"/>
                <w:spacing w:val="-2"/>
                <w:sz w:val="18"/>
                <w:szCs w:val="18"/>
                <w:lang w:val="it-IT"/>
              </w:rPr>
              <w:t xml:space="preserve"> </w:t>
            </w:r>
            <w:r w:rsidRPr="00A06AD1">
              <w:rPr>
                <w:rFonts w:ascii="Garamond" w:eastAsia="Calibri" w:hAnsi="Garamond" w:cstheme="minorHAnsi"/>
                <w:spacing w:val="-1"/>
                <w:sz w:val="18"/>
                <w:szCs w:val="18"/>
                <w:lang w:val="it-IT"/>
              </w:rPr>
              <w:t>se</w:t>
            </w:r>
            <w:r w:rsidRPr="00A06AD1">
              <w:rPr>
                <w:rFonts w:ascii="Garamond" w:eastAsia="Calibri" w:hAnsi="Garamond" w:cstheme="minorHAnsi"/>
                <w:sz w:val="18"/>
                <w:szCs w:val="18"/>
                <w:lang w:val="it-IT"/>
              </w:rPr>
              <w:t>g</w:t>
            </w:r>
            <w:r w:rsidRPr="00A06AD1">
              <w:rPr>
                <w:rFonts w:ascii="Garamond" w:eastAsia="Calibri" w:hAnsi="Garamond" w:cstheme="minorHAnsi"/>
                <w:spacing w:val="1"/>
                <w:sz w:val="18"/>
                <w:szCs w:val="18"/>
                <w:lang w:val="it-IT"/>
              </w:rPr>
              <w:t>na</w:t>
            </w:r>
            <w:r w:rsidRPr="00A06AD1">
              <w:rPr>
                <w:rFonts w:ascii="Garamond" w:eastAsia="Calibri" w:hAnsi="Garamond" w:cstheme="minorHAnsi"/>
                <w:sz w:val="18"/>
                <w:szCs w:val="18"/>
                <w:lang w:val="it-IT"/>
              </w:rPr>
              <w:t>l</w:t>
            </w:r>
            <w:r w:rsidRPr="00A06AD1">
              <w:rPr>
                <w:rFonts w:ascii="Garamond" w:eastAsia="Calibri" w:hAnsi="Garamond" w:cstheme="minorHAnsi"/>
                <w:spacing w:val="1"/>
                <w:sz w:val="18"/>
                <w:szCs w:val="18"/>
                <w:lang w:val="it-IT"/>
              </w:rPr>
              <w:t>az</w:t>
            </w:r>
            <w:r w:rsidRPr="00A06AD1">
              <w:rPr>
                <w:rFonts w:ascii="Garamond" w:eastAsia="Calibri" w:hAnsi="Garamond" w:cstheme="minorHAnsi"/>
                <w:sz w:val="18"/>
                <w:szCs w:val="18"/>
                <w:lang w:val="it-IT"/>
              </w:rPr>
              <w:t>i</w:t>
            </w:r>
            <w:r w:rsidRPr="00A06AD1">
              <w:rPr>
                <w:rFonts w:ascii="Garamond" w:eastAsia="Calibri" w:hAnsi="Garamond" w:cstheme="minorHAnsi"/>
                <w:spacing w:val="1"/>
                <w:sz w:val="18"/>
                <w:szCs w:val="18"/>
                <w:lang w:val="it-IT"/>
              </w:rPr>
              <w:t>on</w:t>
            </w:r>
            <w:r w:rsidRPr="00A06AD1">
              <w:rPr>
                <w:rFonts w:ascii="Garamond" w:eastAsia="Calibri" w:hAnsi="Garamond" w:cstheme="minorHAnsi"/>
                <w:sz w:val="18"/>
                <w:szCs w:val="18"/>
                <w:lang w:val="it-IT"/>
              </w:rPr>
              <w:t>e. /</w:t>
            </w:r>
            <w:r w:rsidRPr="00A06AD1">
              <w:rPr>
                <w:rFonts w:ascii="Garamond" w:eastAsia="Arial" w:hAnsi="Garamond" w:cstheme="minorHAnsi"/>
                <w:i/>
                <w:iCs/>
                <w:sz w:val="18"/>
                <w:szCs w:val="18"/>
                <w:lang w:val="it-IT"/>
              </w:rPr>
              <w:t xml:space="preserve"> </w:t>
            </w:r>
            <w:proofErr w:type="spellStart"/>
            <w:r w:rsidRPr="00A06AD1">
              <w:rPr>
                <w:rFonts w:ascii="Garamond" w:eastAsia="Arial" w:hAnsi="Garamond" w:cstheme="minorHAnsi"/>
                <w:i/>
                <w:iCs/>
                <w:sz w:val="18"/>
                <w:szCs w:val="18"/>
                <w:lang w:val="it-IT"/>
              </w:rPr>
              <w:t>Understand</w:t>
            </w:r>
            <w:proofErr w:type="spellEnd"/>
            <w:r w:rsidRPr="00A06AD1">
              <w:rPr>
                <w:rFonts w:ascii="Garamond" w:eastAsia="Arial" w:hAnsi="Garamond" w:cstheme="minorHAnsi"/>
                <w:i/>
                <w:iCs/>
                <w:spacing w:val="47"/>
                <w:sz w:val="18"/>
                <w:szCs w:val="18"/>
                <w:lang w:val="it-IT"/>
              </w:rPr>
              <w:t xml:space="preserve"> </w:t>
            </w:r>
            <w:proofErr w:type="spellStart"/>
            <w:r w:rsidRPr="00A06AD1">
              <w:rPr>
                <w:rFonts w:ascii="Garamond" w:eastAsia="Arial" w:hAnsi="Garamond" w:cstheme="minorHAnsi"/>
                <w:i/>
                <w:iCs/>
                <w:sz w:val="18"/>
                <w:szCs w:val="18"/>
                <w:lang w:val="it-IT"/>
              </w:rPr>
              <w:t>arrangements</w:t>
            </w:r>
            <w:proofErr w:type="spellEnd"/>
            <w:r w:rsidRPr="00A06AD1">
              <w:rPr>
                <w:rFonts w:ascii="Garamond" w:eastAsia="Arial" w:hAnsi="Garamond" w:cstheme="minorHAnsi"/>
                <w:i/>
                <w:iCs/>
                <w:sz w:val="18"/>
                <w:szCs w:val="18"/>
                <w:lang w:val="it-IT"/>
              </w:rPr>
              <w:t xml:space="preserve"> </w:t>
            </w:r>
            <w:r w:rsidRPr="00A06AD1">
              <w:rPr>
                <w:rFonts w:ascii="Garamond" w:eastAsia="Arial" w:hAnsi="Garamond" w:cstheme="minorHAnsi"/>
                <w:i/>
                <w:iCs/>
                <w:spacing w:val="5"/>
                <w:sz w:val="18"/>
                <w:szCs w:val="18"/>
                <w:lang w:val="it-IT"/>
              </w:rPr>
              <w:t>for</w:t>
            </w:r>
            <w:r w:rsidRPr="00A06AD1">
              <w:rPr>
                <w:rFonts w:ascii="Garamond" w:eastAsia="Arial" w:hAnsi="Garamond" w:cstheme="minorHAnsi"/>
                <w:i/>
                <w:iCs/>
                <w:spacing w:val="40"/>
                <w:sz w:val="18"/>
                <w:szCs w:val="18"/>
                <w:lang w:val="it-IT"/>
              </w:rPr>
              <w:t xml:space="preserve"> </w:t>
            </w:r>
            <w:r w:rsidRPr="00A06AD1">
              <w:rPr>
                <w:rFonts w:ascii="Garamond" w:eastAsia="Arial" w:hAnsi="Garamond" w:cstheme="minorHAnsi"/>
                <w:i/>
                <w:iCs/>
                <w:sz w:val="18"/>
                <w:szCs w:val="18"/>
                <w:lang w:val="it-IT"/>
              </w:rPr>
              <w:t>use</w:t>
            </w:r>
            <w:r w:rsidRPr="00A06AD1">
              <w:rPr>
                <w:rFonts w:ascii="Garamond" w:eastAsia="Arial" w:hAnsi="Garamond" w:cstheme="minorHAnsi"/>
                <w:i/>
                <w:iCs/>
                <w:spacing w:val="-12"/>
                <w:sz w:val="18"/>
                <w:szCs w:val="18"/>
                <w:lang w:val="it-IT"/>
              </w:rPr>
              <w:t xml:space="preserve"> </w:t>
            </w:r>
            <w:r w:rsidRPr="00A06AD1">
              <w:rPr>
                <w:rFonts w:ascii="Garamond" w:eastAsia="Arial" w:hAnsi="Garamond" w:cstheme="minorHAnsi"/>
                <w:i/>
                <w:iCs/>
                <w:sz w:val="18"/>
                <w:szCs w:val="18"/>
                <w:lang w:val="it-IT"/>
              </w:rPr>
              <w:t>of</w:t>
            </w:r>
            <w:r w:rsidRPr="00A06AD1">
              <w:rPr>
                <w:rFonts w:ascii="Garamond" w:eastAsia="Arial" w:hAnsi="Garamond" w:cstheme="minorHAnsi"/>
                <w:i/>
                <w:iCs/>
                <w:spacing w:val="29"/>
                <w:sz w:val="18"/>
                <w:szCs w:val="18"/>
                <w:lang w:val="it-IT"/>
              </w:rPr>
              <w:t xml:space="preserve"> </w:t>
            </w:r>
            <w:proofErr w:type="spellStart"/>
            <w:r w:rsidRPr="00A06AD1">
              <w:rPr>
                <w:rFonts w:ascii="Garamond" w:eastAsia="Arial" w:hAnsi="Garamond" w:cstheme="minorHAnsi"/>
                <w:i/>
                <w:iCs/>
                <w:sz w:val="18"/>
                <w:szCs w:val="18"/>
                <w:lang w:val="it-IT"/>
              </w:rPr>
              <w:t>chafe</w:t>
            </w:r>
            <w:proofErr w:type="spellEnd"/>
            <w:r w:rsidRPr="00A06AD1">
              <w:rPr>
                <w:rFonts w:ascii="Garamond" w:eastAsia="Arial" w:hAnsi="Garamond" w:cstheme="minorHAnsi"/>
                <w:i/>
                <w:iCs/>
                <w:spacing w:val="18"/>
                <w:sz w:val="18"/>
                <w:szCs w:val="18"/>
                <w:lang w:val="it-IT"/>
              </w:rPr>
              <w:t xml:space="preserve"> </w:t>
            </w:r>
            <w:r w:rsidRPr="00A06AD1">
              <w:rPr>
                <w:rFonts w:ascii="Garamond" w:eastAsia="Arial" w:hAnsi="Garamond" w:cstheme="minorHAnsi"/>
                <w:i/>
                <w:iCs/>
                <w:sz w:val="18"/>
                <w:szCs w:val="18"/>
                <w:lang w:val="it-IT"/>
              </w:rPr>
              <w:t>chains/</w:t>
            </w:r>
            <w:proofErr w:type="spellStart"/>
            <w:r w:rsidRPr="00A06AD1">
              <w:rPr>
                <w:rFonts w:ascii="Garamond" w:eastAsia="Arial" w:hAnsi="Garamond" w:cstheme="minorHAnsi"/>
                <w:i/>
                <w:iCs/>
                <w:sz w:val="18"/>
                <w:szCs w:val="18"/>
                <w:lang w:val="it-IT"/>
              </w:rPr>
              <w:t>gear</w:t>
            </w:r>
            <w:proofErr w:type="spellEnd"/>
            <w:r w:rsidRPr="00A06AD1">
              <w:rPr>
                <w:rFonts w:ascii="Garamond" w:eastAsia="Arial" w:hAnsi="Garamond" w:cstheme="minorHAnsi"/>
                <w:i/>
                <w:iCs/>
                <w:spacing w:val="19"/>
                <w:sz w:val="18"/>
                <w:szCs w:val="18"/>
                <w:lang w:val="it-IT"/>
              </w:rPr>
              <w:t xml:space="preserve"> </w:t>
            </w:r>
            <w:r w:rsidRPr="00A06AD1">
              <w:rPr>
                <w:rFonts w:ascii="Garamond" w:eastAsia="Arial" w:hAnsi="Garamond" w:cstheme="minorHAnsi"/>
                <w:i/>
                <w:iCs/>
                <w:w w:val="106"/>
                <w:sz w:val="18"/>
                <w:szCs w:val="18"/>
                <w:lang w:val="it-IT"/>
              </w:rPr>
              <w:t xml:space="preserve">and </w:t>
            </w:r>
            <w:r w:rsidRPr="00A06AD1">
              <w:rPr>
                <w:rFonts w:ascii="Garamond" w:eastAsia="Arial" w:hAnsi="Garamond" w:cstheme="minorHAnsi"/>
                <w:i/>
                <w:iCs/>
                <w:sz w:val="18"/>
                <w:szCs w:val="18"/>
                <w:lang w:val="it-IT"/>
              </w:rPr>
              <w:t>marker</w:t>
            </w:r>
            <w:r w:rsidRPr="00A06AD1">
              <w:rPr>
                <w:rFonts w:ascii="Garamond" w:eastAsia="Arial" w:hAnsi="Garamond" w:cstheme="minorHAnsi"/>
                <w:i/>
                <w:iCs/>
                <w:spacing w:val="39"/>
                <w:sz w:val="18"/>
                <w:szCs w:val="18"/>
                <w:lang w:val="it-IT"/>
              </w:rPr>
              <w:t xml:space="preserve"> </w:t>
            </w:r>
            <w:proofErr w:type="spellStart"/>
            <w:r w:rsidRPr="00A06AD1">
              <w:rPr>
                <w:rFonts w:ascii="Garamond" w:eastAsia="Arial" w:hAnsi="Garamond" w:cstheme="minorHAnsi"/>
                <w:i/>
                <w:iCs/>
                <w:w w:val="102"/>
                <w:sz w:val="18"/>
                <w:szCs w:val="18"/>
                <w:lang w:val="it-IT"/>
              </w:rPr>
              <w:t>buoys</w:t>
            </w:r>
            <w:proofErr w:type="spellEnd"/>
          </w:p>
        </w:tc>
        <w:tc>
          <w:tcPr>
            <w:tcW w:w="709" w:type="dxa"/>
            <w:gridSpan w:val="2"/>
            <w:tcBorders>
              <w:top w:val="single" w:sz="4" w:space="0" w:color="00457E"/>
              <w:left w:val="single" w:sz="4" w:space="0" w:color="00457E"/>
              <w:bottom w:val="single" w:sz="4" w:space="0" w:color="00457E"/>
              <w:right w:val="single" w:sz="4" w:space="0" w:color="00457E"/>
            </w:tcBorders>
          </w:tcPr>
          <w:p w14:paraId="411C209F" w14:textId="77777777" w:rsidR="00FC1CC6" w:rsidRPr="00A06AD1" w:rsidRDefault="00FC1CC6" w:rsidP="00FC1CC6">
            <w:pPr>
              <w:ind w:left="198" w:right="181"/>
              <w:rPr>
                <w:rFonts w:ascii="Garamond" w:hAnsi="Garamond" w:cstheme="minorHAnsi"/>
                <w:i/>
                <w:iCs/>
                <w:sz w:val="18"/>
                <w:szCs w:val="18"/>
                <w:lang w:val="it-IT"/>
              </w:rPr>
            </w:pPr>
          </w:p>
        </w:tc>
        <w:tc>
          <w:tcPr>
            <w:tcW w:w="559" w:type="dxa"/>
            <w:tcBorders>
              <w:top w:val="single" w:sz="4" w:space="0" w:color="00457E"/>
              <w:left w:val="single" w:sz="4" w:space="0" w:color="00457E"/>
              <w:bottom w:val="single" w:sz="4" w:space="0" w:color="00457E"/>
              <w:right w:val="single" w:sz="4" w:space="0" w:color="00457E"/>
            </w:tcBorders>
          </w:tcPr>
          <w:p w14:paraId="6F1C5A7C" w14:textId="77777777" w:rsidR="00FC1CC6" w:rsidRPr="00A06AD1" w:rsidRDefault="00FC1CC6" w:rsidP="00FC1CC6">
            <w:pPr>
              <w:ind w:left="198" w:right="181"/>
              <w:rPr>
                <w:rFonts w:ascii="Garamond" w:hAnsi="Garamond" w:cstheme="minorHAnsi"/>
                <w:i/>
                <w:iCs/>
                <w:sz w:val="18"/>
                <w:szCs w:val="18"/>
                <w:lang w:val="it-IT"/>
              </w:rPr>
            </w:pPr>
          </w:p>
        </w:tc>
        <w:tc>
          <w:tcPr>
            <w:tcW w:w="4669" w:type="dxa"/>
            <w:gridSpan w:val="2"/>
            <w:vMerge/>
            <w:tcBorders>
              <w:left w:val="single" w:sz="4" w:space="0" w:color="00457E"/>
              <w:bottom w:val="single" w:sz="4" w:space="0" w:color="auto"/>
              <w:right w:val="single" w:sz="4" w:space="0" w:color="00457E"/>
            </w:tcBorders>
          </w:tcPr>
          <w:p w14:paraId="2DC84860" w14:textId="77777777" w:rsidR="00FC1CC6" w:rsidRPr="00A06AD1" w:rsidRDefault="00FC1CC6" w:rsidP="00FC1CC6">
            <w:pPr>
              <w:rPr>
                <w:rFonts w:ascii="Garamond" w:hAnsi="Garamond" w:cstheme="minorHAnsi"/>
                <w:i/>
                <w:iCs/>
                <w:sz w:val="18"/>
                <w:szCs w:val="18"/>
                <w:lang w:val="it-IT"/>
              </w:rPr>
            </w:pPr>
          </w:p>
        </w:tc>
        <w:tc>
          <w:tcPr>
            <w:tcW w:w="1860" w:type="dxa"/>
            <w:gridSpan w:val="3"/>
            <w:tcBorders>
              <w:top w:val="single" w:sz="4" w:space="0" w:color="00457E"/>
              <w:left w:val="single" w:sz="4" w:space="0" w:color="00457E"/>
              <w:bottom w:val="single" w:sz="4" w:space="0" w:color="00457E"/>
              <w:right w:val="single" w:sz="4" w:space="0" w:color="00457E"/>
            </w:tcBorders>
          </w:tcPr>
          <w:p w14:paraId="778D5221" w14:textId="77777777" w:rsidR="00FC1CC6" w:rsidRPr="00A06AD1" w:rsidRDefault="00FC1CC6" w:rsidP="00FC1CC6">
            <w:pPr>
              <w:rPr>
                <w:rFonts w:ascii="Garamond" w:hAnsi="Garamond" w:cstheme="minorHAnsi"/>
                <w:i/>
                <w:iCs/>
                <w:sz w:val="18"/>
                <w:szCs w:val="18"/>
                <w:lang w:val="it-IT"/>
              </w:rPr>
            </w:pPr>
          </w:p>
        </w:tc>
        <w:tc>
          <w:tcPr>
            <w:tcW w:w="1275" w:type="dxa"/>
            <w:tcBorders>
              <w:top w:val="single" w:sz="4" w:space="0" w:color="00457E"/>
              <w:left w:val="single" w:sz="4" w:space="0" w:color="00457E"/>
              <w:bottom w:val="single" w:sz="4" w:space="0" w:color="00457E"/>
              <w:right w:val="single" w:sz="4" w:space="0" w:color="00457E"/>
            </w:tcBorders>
          </w:tcPr>
          <w:p w14:paraId="0394B23B" w14:textId="77777777" w:rsidR="00FC1CC6" w:rsidRPr="00A06AD1" w:rsidRDefault="00FC1CC6" w:rsidP="00FC1CC6">
            <w:pPr>
              <w:rPr>
                <w:rFonts w:ascii="Garamond" w:hAnsi="Garamond" w:cstheme="minorHAnsi"/>
                <w:i/>
                <w:iCs/>
                <w:sz w:val="18"/>
                <w:szCs w:val="18"/>
                <w:lang w:val="it-IT"/>
              </w:rPr>
            </w:pPr>
          </w:p>
        </w:tc>
      </w:tr>
      <w:tr w:rsidR="00616081" w:rsidRPr="00681207" w14:paraId="3A2F049D" w14:textId="77777777" w:rsidTr="00616081">
        <w:trPr>
          <w:trHeight w:hRule="exact" w:val="1022"/>
          <w:jc w:val="center"/>
        </w:trPr>
        <w:tc>
          <w:tcPr>
            <w:tcW w:w="42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EFD3EBC" w14:textId="77777777" w:rsidR="00681207" w:rsidRPr="00616081" w:rsidRDefault="00681207" w:rsidP="00CD2FA4">
            <w:pPr>
              <w:spacing w:after="0" w:line="218" w:lineRule="exact"/>
              <w:ind w:left="62"/>
              <w:jc w:val="center"/>
              <w:rPr>
                <w:rFonts w:ascii="Garamond" w:eastAsia="Calibri" w:hAnsi="Garamond" w:cstheme="minorHAnsi"/>
                <w:sz w:val="20"/>
                <w:szCs w:val="20"/>
                <w:lang w:val="it-IT"/>
              </w:rPr>
            </w:pPr>
          </w:p>
          <w:p w14:paraId="145C81A6" w14:textId="0CACD2E0" w:rsidR="00681207" w:rsidRPr="00DE71C1" w:rsidRDefault="00616081" w:rsidP="00CD2FA4">
            <w:pPr>
              <w:spacing w:after="0" w:line="218" w:lineRule="exact"/>
              <w:ind w:left="62"/>
              <w:jc w:val="center"/>
              <w:rPr>
                <w:rFonts w:ascii="Garamond" w:eastAsia="Calibri" w:hAnsi="Garamond" w:cstheme="minorHAnsi"/>
                <w:sz w:val="20"/>
                <w:szCs w:val="20"/>
              </w:rPr>
            </w:pPr>
            <w:r>
              <w:rPr>
                <w:rFonts w:ascii="Garamond" w:eastAsia="Calibri" w:hAnsi="Garamond" w:cstheme="minorHAnsi"/>
                <w:b/>
                <w:bCs/>
                <w:sz w:val="20"/>
                <w:szCs w:val="20"/>
              </w:rPr>
              <w:t>2.</w:t>
            </w:r>
            <w:r w:rsidR="00681207" w:rsidRPr="00DE71C1">
              <w:rPr>
                <w:rFonts w:ascii="Garamond" w:eastAsia="Calibri" w:hAnsi="Garamond" w:cstheme="minorHAnsi"/>
                <w:b/>
                <w:bCs/>
                <w:sz w:val="20"/>
                <w:szCs w:val="20"/>
              </w:rPr>
              <w:t>6</w:t>
            </w:r>
          </w:p>
        </w:tc>
        <w:tc>
          <w:tcPr>
            <w:tcW w:w="7647" w:type="dxa"/>
            <w:gridSpan w:val="5"/>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BE67E7E" w14:textId="74D9C2BD" w:rsidR="00681207" w:rsidRPr="00DE71C1" w:rsidRDefault="00681207" w:rsidP="00CD2FA4">
            <w:pPr>
              <w:spacing w:before="7" w:after="0" w:line="260" w:lineRule="exact"/>
              <w:ind w:left="198" w:right="181"/>
              <w:jc w:val="both"/>
              <w:rPr>
                <w:rFonts w:ascii="Garamond" w:eastAsia="Calibri" w:hAnsi="Garamond" w:cstheme="minorHAnsi"/>
                <w:sz w:val="20"/>
                <w:szCs w:val="20"/>
                <w:lang w:val="it-IT"/>
              </w:rPr>
            </w:pPr>
            <w:r w:rsidRPr="00A06AD1">
              <w:rPr>
                <w:rFonts w:ascii="Garamond" w:eastAsia="Calibri" w:hAnsi="Garamond" w:cs="Calibri"/>
                <w:b/>
                <w:bCs/>
                <w:spacing w:val="1"/>
                <w:position w:val="1"/>
                <w:sz w:val="20"/>
                <w:szCs w:val="20"/>
                <w:lang w:val="it-IT"/>
              </w:rPr>
              <w:t>C</w:t>
            </w:r>
            <w:r w:rsidRPr="00A06AD1">
              <w:rPr>
                <w:rFonts w:ascii="Garamond" w:eastAsia="Calibri" w:hAnsi="Garamond" w:cs="Calibri"/>
                <w:b/>
                <w:bCs/>
                <w:spacing w:val="-1"/>
                <w:position w:val="1"/>
                <w:sz w:val="20"/>
                <w:szCs w:val="20"/>
                <w:lang w:val="it-IT"/>
              </w:rPr>
              <w:t>ono</w:t>
            </w:r>
            <w:r w:rsidRPr="00A06AD1">
              <w:rPr>
                <w:rFonts w:ascii="Garamond" w:eastAsia="Calibri" w:hAnsi="Garamond" w:cs="Calibri"/>
                <w:b/>
                <w:bCs/>
                <w:spacing w:val="1"/>
                <w:position w:val="1"/>
                <w:sz w:val="20"/>
                <w:szCs w:val="20"/>
                <w:lang w:val="it-IT"/>
              </w:rPr>
              <w:t>sc</w:t>
            </w:r>
            <w:r w:rsidRPr="00A06AD1">
              <w:rPr>
                <w:rFonts w:ascii="Garamond" w:eastAsia="Calibri" w:hAnsi="Garamond" w:cs="Calibri"/>
                <w:b/>
                <w:bCs/>
                <w:spacing w:val="-1"/>
                <w:position w:val="1"/>
                <w:sz w:val="20"/>
                <w:szCs w:val="20"/>
                <w:lang w:val="it-IT"/>
              </w:rPr>
              <w:t>en</w:t>
            </w:r>
            <w:r w:rsidRPr="00A06AD1">
              <w:rPr>
                <w:rFonts w:ascii="Garamond" w:eastAsia="Calibri" w:hAnsi="Garamond" w:cs="Calibri"/>
                <w:b/>
                <w:bCs/>
                <w:spacing w:val="1"/>
                <w:position w:val="1"/>
                <w:sz w:val="20"/>
                <w:szCs w:val="20"/>
                <w:lang w:val="it-IT"/>
              </w:rPr>
              <w:t>z</w:t>
            </w:r>
            <w:r w:rsidRPr="00A06AD1">
              <w:rPr>
                <w:rFonts w:ascii="Garamond" w:eastAsia="Calibri" w:hAnsi="Garamond" w:cs="Calibri"/>
                <w:b/>
                <w:bCs/>
                <w:position w:val="1"/>
                <w:sz w:val="20"/>
                <w:szCs w:val="20"/>
                <w:lang w:val="it-IT"/>
              </w:rPr>
              <w:t xml:space="preserve">a </w:t>
            </w:r>
            <w:r w:rsidRPr="00A06AD1">
              <w:rPr>
                <w:rFonts w:ascii="Garamond" w:eastAsia="Calibri" w:hAnsi="Garamond" w:cs="Calibri"/>
                <w:b/>
                <w:bCs/>
                <w:spacing w:val="-1"/>
                <w:position w:val="1"/>
                <w:sz w:val="20"/>
                <w:szCs w:val="20"/>
                <w:lang w:val="it-IT"/>
              </w:rPr>
              <w:t>del</w:t>
            </w:r>
            <w:r w:rsidRPr="00A06AD1">
              <w:rPr>
                <w:rFonts w:ascii="Garamond" w:eastAsia="Calibri" w:hAnsi="Garamond" w:cs="Calibri"/>
                <w:b/>
                <w:bCs/>
                <w:spacing w:val="1"/>
                <w:position w:val="1"/>
                <w:sz w:val="20"/>
                <w:szCs w:val="20"/>
                <w:lang w:val="it-IT"/>
              </w:rPr>
              <w:t>l</w:t>
            </w:r>
            <w:r w:rsidRPr="00A06AD1">
              <w:rPr>
                <w:rFonts w:ascii="Garamond" w:eastAsia="Calibri" w:hAnsi="Garamond" w:cs="Calibri"/>
                <w:b/>
                <w:bCs/>
                <w:position w:val="1"/>
                <w:sz w:val="20"/>
                <w:szCs w:val="20"/>
                <w:lang w:val="it-IT"/>
              </w:rPr>
              <w:t xml:space="preserve">e </w:t>
            </w:r>
            <w:r w:rsidRPr="00A06AD1">
              <w:rPr>
                <w:rFonts w:ascii="Garamond" w:eastAsia="Calibri" w:hAnsi="Garamond" w:cs="Calibri"/>
                <w:b/>
                <w:bCs/>
                <w:spacing w:val="-1"/>
                <w:position w:val="1"/>
                <w:sz w:val="20"/>
                <w:szCs w:val="20"/>
                <w:lang w:val="it-IT"/>
              </w:rPr>
              <w:t>p</w:t>
            </w:r>
            <w:r w:rsidRPr="00A06AD1">
              <w:rPr>
                <w:rFonts w:ascii="Garamond" w:eastAsia="Calibri" w:hAnsi="Garamond" w:cs="Calibri"/>
                <w:b/>
                <w:bCs/>
                <w:spacing w:val="1"/>
                <w:position w:val="1"/>
                <w:sz w:val="20"/>
                <w:szCs w:val="20"/>
                <w:lang w:val="it-IT"/>
              </w:rPr>
              <w:t>r</w:t>
            </w:r>
            <w:r w:rsidRPr="00A06AD1">
              <w:rPr>
                <w:rFonts w:ascii="Garamond" w:eastAsia="Calibri" w:hAnsi="Garamond" w:cs="Calibri"/>
                <w:b/>
                <w:bCs/>
                <w:spacing w:val="-1"/>
                <w:position w:val="1"/>
                <w:sz w:val="20"/>
                <w:szCs w:val="20"/>
                <w:lang w:val="it-IT"/>
              </w:rPr>
              <w:t>o</w:t>
            </w:r>
            <w:r w:rsidRPr="00A06AD1">
              <w:rPr>
                <w:rFonts w:ascii="Garamond" w:eastAsia="Calibri" w:hAnsi="Garamond" w:cs="Calibri"/>
                <w:b/>
                <w:bCs/>
                <w:spacing w:val="1"/>
                <w:position w:val="1"/>
                <w:sz w:val="20"/>
                <w:szCs w:val="20"/>
                <w:lang w:val="it-IT"/>
              </w:rPr>
              <w:t>c</w:t>
            </w:r>
            <w:r w:rsidRPr="00A06AD1">
              <w:rPr>
                <w:rFonts w:ascii="Garamond" w:eastAsia="Calibri" w:hAnsi="Garamond" w:cs="Calibri"/>
                <w:b/>
                <w:bCs/>
                <w:spacing w:val="-1"/>
                <w:position w:val="1"/>
                <w:sz w:val="20"/>
                <w:szCs w:val="20"/>
                <w:lang w:val="it-IT"/>
              </w:rPr>
              <w:t>edu</w:t>
            </w:r>
            <w:r w:rsidRPr="00A06AD1">
              <w:rPr>
                <w:rFonts w:ascii="Garamond" w:eastAsia="Calibri" w:hAnsi="Garamond" w:cs="Calibri"/>
                <w:b/>
                <w:bCs/>
                <w:spacing w:val="-2"/>
                <w:position w:val="1"/>
                <w:sz w:val="20"/>
                <w:szCs w:val="20"/>
                <w:lang w:val="it-IT"/>
              </w:rPr>
              <w:t>r</w:t>
            </w:r>
            <w:r w:rsidRPr="00A06AD1">
              <w:rPr>
                <w:rFonts w:ascii="Garamond" w:eastAsia="Calibri" w:hAnsi="Garamond" w:cs="Calibri"/>
                <w:b/>
                <w:bCs/>
                <w:position w:val="1"/>
                <w:sz w:val="20"/>
                <w:szCs w:val="20"/>
                <w:lang w:val="it-IT"/>
              </w:rPr>
              <w:t xml:space="preserve">e </w:t>
            </w:r>
            <w:r w:rsidRPr="00A06AD1">
              <w:rPr>
                <w:rFonts w:ascii="Garamond" w:eastAsia="Calibri" w:hAnsi="Garamond" w:cs="Calibri"/>
                <w:b/>
                <w:bCs/>
                <w:spacing w:val="-1"/>
                <w:position w:val="1"/>
                <w:sz w:val="20"/>
                <w:szCs w:val="20"/>
                <w:lang w:val="it-IT"/>
              </w:rPr>
              <w:t>pe</w:t>
            </w:r>
            <w:r w:rsidRPr="00A06AD1">
              <w:rPr>
                <w:rFonts w:ascii="Garamond" w:eastAsia="Calibri" w:hAnsi="Garamond" w:cs="Calibri"/>
                <w:b/>
                <w:bCs/>
                <w:position w:val="1"/>
                <w:sz w:val="20"/>
                <w:szCs w:val="20"/>
                <w:lang w:val="it-IT"/>
              </w:rPr>
              <w:t>r</w:t>
            </w:r>
            <w:r w:rsidRPr="00A06AD1">
              <w:rPr>
                <w:rFonts w:ascii="Garamond" w:eastAsia="Calibri" w:hAnsi="Garamond" w:cs="Calibri"/>
                <w:b/>
                <w:bCs/>
                <w:spacing w:val="1"/>
                <w:position w:val="1"/>
                <w:sz w:val="20"/>
                <w:szCs w:val="20"/>
                <w:lang w:val="it-IT"/>
              </w:rPr>
              <w:t xml:space="preserve"> i</w:t>
            </w:r>
            <w:r w:rsidRPr="00A06AD1">
              <w:rPr>
                <w:rFonts w:ascii="Garamond" w:eastAsia="Calibri" w:hAnsi="Garamond" w:cs="Calibri"/>
                <w:b/>
                <w:bCs/>
                <w:position w:val="1"/>
                <w:sz w:val="20"/>
                <w:szCs w:val="20"/>
                <w:lang w:val="it-IT"/>
              </w:rPr>
              <w:t>l</w:t>
            </w:r>
            <w:r w:rsidRPr="00A06AD1">
              <w:rPr>
                <w:rFonts w:ascii="Garamond" w:eastAsia="Calibri" w:hAnsi="Garamond" w:cs="Calibri"/>
                <w:b/>
                <w:bCs/>
                <w:spacing w:val="-1"/>
                <w:position w:val="1"/>
                <w:sz w:val="20"/>
                <w:szCs w:val="20"/>
                <w:lang w:val="it-IT"/>
              </w:rPr>
              <w:t xml:space="preserve"> </w:t>
            </w:r>
            <w:r w:rsidRPr="00A06AD1">
              <w:rPr>
                <w:rFonts w:ascii="Garamond" w:eastAsia="Calibri" w:hAnsi="Garamond" w:cs="Calibri"/>
                <w:b/>
                <w:bCs/>
                <w:spacing w:val="-2"/>
                <w:position w:val="1"/>
                <w:sz w:val="20"/>
                <w:szCs w:val="20"/>
                <w:lang w:val="it-IT"/>
              </w:rPr>
              <w:t>s</w:t>
            </w:r>
            <w:r w:rsidRPr="00A06AD1">
              <w:rPr>
                <w:rFonts w:ascii="Garamond" w:eastAsia="Calibri" w:hAnsi="Garamond" w:cs="Calibri"/>
                <w:b/>
                <w:bCs/>
                <w:spacing w:val="1"/>
                <w:position w:val="1"/>
                <w:sz w:val="20"/>
                <w:szCs w:val="20"/>
                <w:lang w:val="it-IT"/>
              </w:rPr>
              <w:t>ic</w:t>
            </w:r>
            <w:r w:rsidRPr="00A06AD1">
              <w:rPr>
                <w:rFonts w:ascii="Garamond" w:eastAsia="Calibri" w:hAnsi="Garamond" w:cs="Calibri"/>
                <w:b/>
                <w:bCs/>
                <w:spacing w:val="-1"/>
                <w:position w:val="1"/>
                <w:sz w:val="20"/>
                <w:szCs w:val="20"/>
                <w:lang w:val="it-IT"/>
              </w:rPr>
              <w:t>u</w:t>
            </w:r>
            <w:r w:rsidRPr="00A06AD1">
              <w:rPr>
                <w:rFonts w:ascii="Garamond" w:eastAsia="Calibri" w:hAnsi="Garamond" w:cs="Calibri"/>
                <w:b/>
                <w:bCs/>
                <w:spacing w:val="1"/>
                <w:position w:val="1"/>
                <w:sz w:val="20"/>
                <w:szCs w:val="20"/>
                <w:lang w:val="it-IT"/>
              </w:rPr>
              <w:t>r</w:t>
            </w:r>
            <w:r w:rsidRPr="00A06AD1">
              <w:rPr>
                <w:rFonts w:ascii="Garamond" w:eastAsia="Calibri" w:hAnsi="Garamond" w:cs="Calibri"/>
                <w:b/>
                <w:bCs/>
                <w:position w:val="1"/>
                <w:sz w:val="20"/>
                <w:szCs w:val="20"/>
                <w:lang w:val="it-IT"/>
              </w:rPr>
              <w:t>o</w:t>
            </w:r>
            <w:r w:rsidRPr="00A06AD1">
              <w:rPr>
                <w:rFonts w:ascii="Garamond" w:eastAsia="Calibri" w:hAnsi="Garamond" w:cs="Calibri"/>
                <w:b/>
                <w:bCs/>
                <w:spacing w:val="-3"/>
                <w:position w:val="1"/>
                <w:sz w:val="20"/>
                <w:szCs w:val="20"/>
                <w:lang w:val="it-IT"/>
              </w:rPr>
              <w:t xml:space="preserve"> </w:t>
            </w:r>
            <w:r w:rsidRPr="00A06AD1">
              <w:rPr>
                <w:rFonts w:ascii="Garamond" w:eastAsia="Calibri" w:hAnsi="Garamond" w:cs="Calibri"/>
                <w:b/>
                <w:bCs/>
                <w:position w:val="1"/>
                <w:sz w:val="20"/>
                <w:szCs w:val="20"/>
                <w:lang w:val="it-IT"/>
              </w:rPr>
              <w:t>m</w:t>
            </w:r>
            <w:r w:rsidRPr="00A06AD1">
              <w:rPr>
                <w:rFonts w:ascii="Garamond" w:eastAsia="Calibri" w:hAnsi="Garamond" w:cs="Calibri"/>
                <w:b/>
                <w:bCs/>
                <w:spacing w:val="-1"/>
                <w:position w:val="1"/>
                <w:sz w:val="20"/>
                <w:szCs w:val="20"/>
                <w:lang w:val="it-IT"/>
              </w:rPr>
              <w:t>ane</w:t>
            </w:r>
            <w:r w:rsidRPr="00A06AD1">
              <w:rPr>
                <w:rFonts w:ascii="Garamond" w:eastAsia="Calibri" w:hAnsi="Garamond" w:cs="Calibri"/>
                <w:b/>
                <w:bCs/>
                <w:spacing w:val="1"/>
                <w:position w:val="1"/>
                <w:sz w:val="20"/>
                <w:szCs w:val="20"/>
                <w:lang w:val="it-IT"/>
              </w:rPr>
              <w:t>g</w:t>
            </w:r>
            <w:r w:rsidRPr="00A06AD1">
              <w:rPr>
                <w:rFonts w:ascii="Garamond" w:eastAsia="Calibri" w:hAnsi="Garamond" w:cs="Calibri"/>
                <w:b/>
                <w:bCs/>
                <w:spacing w:val="-1"/>
                <w:position w:val="1"/>
                <w:sz w:val="20"/>
                <w:szCs w:val="20"/>
                <w:lang w:val="it-IT"/>
              </w:rPr>
              <w:t>g</w:t>
            </w:r>
            <w:r w:rsidRPr="00A06AD1">
              <w:rPr>
                <w:rFonts w:ascii="Garamond" w:eastAsia="Calibri" w:hAnsi="Garamond" w:cs="Calibri"/>
                <w:b/>
                <w:bCs/>
                <w:spacing w:val="1"/>
                <w:position w:val="1"/>
                <w:sz w:val="20"/>
                <w:szCs w:val="20"/>
                <w:lang w:val="it-IT"/>
              </w:rPr>
              <w:t>i</w:t>
            </w:r>
            <w:r w:rsidRPr="00A06AD1">
              <w:rPr>
                <w:rFonts w:ascii="Garamond" w:eastAsia="Calibri" w:hAnsi="Garamond" w:cs="Calibri"/>
                <w:b/>
                <w:bCs/>
                <w:spacing w:val="-1"/>
                <w:position w:val="1"/>
                <w:sz w:val="20"/>
                <w:szCs w:val="20"/>
                <w:lang w:val="it-IT"/>
              </w:rPr>
              <w:t>o</w:t>
            </w:r>
            <w:r w:rsidRPr="00A06AD1">
              <w:rPr>
                <w:rFonts w:ascii="Garamond" w:eastAsia="Calibri" w:hAnsi="Garamond" w:cs="Calibri"/>
                <w:b/>
                <w:bCs/>
                <w:position w:val="1"/>
                <w:sz w:val="20"/>
                <w:szCs w:val="20"/>
                <w:lang w:val="it-IT"/>
              </w:rPr>
              <w:t>,</w:t>
            </w:r>
            <w:r w:rsidRPr="00A06AD1">
              <w:rPr>
                <w:rFonts w:ascii="Garamond" w:eastAsia="Calibri" w:hAnsi="Garamond" w:cs="Calibri"/>
                <w:b/>
                <w:bCs/>
                <w:spacing w:val="-1"/>
                <w:position w:val="1"/>
                <w:sz w:val="20"/>
                <w:szCs w:val="20"/>
                <w:lang w:val="it-IT"/>
              </w:rPr>
              <w:t xml:space="preserve"> </w:t>
            </w:r>
            <w:r w:rsidRPr="00A06AD1">
              <w:rPr>
                <w:rFonts w:ascii="Garamond" w:eastAsia="Calibri" w:hAnsi="Garamond" w:cs="Calibri"/>
                <w:b/>
                <w:bCs/>
                <w:spacing w:val="1"/>
                <w:position w:val="1"/>
                <w:sz w:val="20"/>
                <w:szCs w:val="20"/>
                <w:lang w:val="it-IT"/>
              </w:rPr>
              <w:t>s</w:t>
            </w:r>
            <w:r w:rsidRPr="00A06AD1">
              <w:rPr>
                <w:rFonts w:ascii="Garamond" w:eastAsia="Calibri" w:hAnsi="Garamond" w:cs="Calibri"/>
                <w:b/>
                <w:bCs/>
                <w:spacing w:val="-2"/>
                <w:position w:val="1"/>
                <w:sz w:val="20"/>
                <w:szCs w:val="20"/>
                <w:lang w:val="it-IT"/>
              </w:rPr>
              <w:t>t</w:t>
            </w:r>
            <w:r w:rsidRPr="00A06AD1">
              <w:rPr>
                <w:rFonts w:ascii="Garamond" w:eastAsia="Calibri" w:hAnsi="Garamond" w:cs="Calibri"/>
                <w:b/>
                <w:bCs/>
                <w:spacing w:val="1"/>
                <w:position w:val="1"/>
                <w:sz w:val="20"/>
                <w:szCs w:val="20"/>
                <w:lang w:val="it-IT"/>
              </w:rPr>
              <w:t>iv</w:t>
            </w:r>
            <w:r w:rsidRPr="00A06AD1">
              <w:rPr>
                <w:rFonts w:ascii="Garamond" w:eastAsia="Calibri" w:hAnsi="Garamond" w:cs="Calibri"/>
                <w:b/>
                <w:bCs/>
                <w:spacing w:val="-1"/>
                <w:position w:val="1"/>
                <w:sz w:val="20"/>
                <w:szCs w:val="20"/>
                <w:lang w:val="it-IT"/>
              </w:rPr>
              <w:t>ag</w:t>
            </w:r>
            <w:r w:rsidRPr="00A06AD1">
              <w:rPr>
                <w:rFonts w:ascii="Garamond" w:eastAsia="Calibri" w:hAnsi="Garamond" w:cs="Calibri"/>
                <w:b/>
                <w:bCs/>
                <w:spacing w:val="1"/>
                <w:position w:val="1"/>
                <w:sz w:val="20"/>
                <w:szCs w:val="20"/>
                <w:lang w:val="it-IT"/>
              </w:rPr>
              <w:t>gi</w:t>
            </w:r>
            <w:r w:rsidRPr="00A06AD1">
              <w:rPr>
                <w:rFonts w:ascii="Garamond" w:eastAsia="Calibri" w:hAnsi="Garamond" w:cs="Calibri"/>
                <w:b/>
                <w:bCs/>
                <w:position w:val="1"/>
                <w:sz w:val="20"/>
                <w:szCs w:val="20"/>
                <w:lang w:val="it-IT"/>
              </w:rPr>
              <w:t>o e</w:t>
            </w:r>
            <w:r w:rsidRPr="00A06AD1">
              <w:rPr>
                <w:rFonts w:ascii="Garamond" w:eastAsia="Calibri" w:hAnsi="Garamond" w:cs="Calibri"/>
                <w:b/>
                <w:bCs/>
                <w:spacing w:val="-3"/>
                <w:position w:val="1"/>
                <w:sz w:val="20"/>
                <w:szCs w:val="20"/>
                <w:lang w:val="it-IT"/>
              </w:rPr>
              <w:t xml:space="preserve"> </w:t>
            </w:r>
            <w:r w:rsidRPr="00A06AD1">
              <w:rPr>
                <w:rFonts w:ascii="Garamond" w:eastAsia="Calibri" w:hAnsi="Garamond" w:cs="Calibri"/>
                <w:b/>
                <w:bCs/>
                <w:spacing w:val="1"/>
                <w:position w:val="1"/>
                <w:sz w:val="20"/>
                <w:szCs w:val="20"/>
                <w:lang w:val="it-IT"/>
              </w:rPr>
              <w:t>r</w:t>
            </w:r>
            <w:r w:rsidRPr="00A06AD1">
              <w:rPr>
                <w:rFonts w:ascii="Garamond" w:eastAsia="Calibri" w:hAnsi="Garamond" w:cs="Calibri"/>
                <w:b/>
                <w:bCs/>
                <w:spacing w:val="-1"/>
                <w:position w:val="1"/>
                <w:sz w:val="20"/>
                <w:szCs w:val="20"/>
                <w:lang w:val="it-IT"/>
              </w:rPr>
              <w:t>iz</w:t>
            </w:r>
            <w:r w:rsidRPr="00A06AD1">
              <w:rPr>
                <w:rFonts w:ascii="Garamond" w:eastAsia="Calibri" w:hAnsi="Garamond" w:cs="Calibri"/>
                <w:b/>
                <w:bCs/>
                <w:spacing w:val="1"/>
                <w:position w:val="1"/>
                <w:sz w:val="20"/>
                <w:szCs w:val="20"/>
                <w:lang w:val="it-IT"/>
              </w:rPr>
              <w:t>z</w:t>
            </w:r>
            <w:r w:rsidRPr="00A06AD1">
              <w:rPr>
                <w:rFonts w:ascii="Garamond" w:eastAsia="Calibri" w:hAnsi="Garamond" w:cs="Calibri"/>
                <w:b/>
                <w:bCs/>
                <w:spacing w:val="-1"/>
                <w:position w:val="1"/>
                <w:sz w:val="20"/>
                <w:szCs w:val="20"/>
                <w:lang w:val="it-IT"/>
              </w:rPr>
              <w:t>a</w:t>
            </w:r>
            <w:r w:rsidRPr="00A06AD1">
              <w:rPr>
                <w:rFonts w:ascii="Garamond" w:eastAsia="Calibri" w:hAnsi="Garamond" w:cs="Calibri"/>
                <w:b/>
                <w:bCs/>
                <w:spacing w:val="1"/>
                <w:position w:val="1"/>
                <w:sz w:val="20"/>
                <w:szCs w:val="20"/>
                <w:lang w:val="it-IT"/>
              </w:rPr>
              <w:t>g</w:t>
            </w:r>
            <w:r w:rsidRPr="00A06AD1">
              <w:rPr>
                <w:rFonts w:ascii="Garamond" w:eastAsia="Calibri" w:hAnsi="Garamond" w:cs="Calibri"/>
                <w:b/>
                <w:bCs/>
                <w:spacing w:val="-1"/>
                <w:position w:val="1"/>
                <w:sz w:val="20"/>
                <w:szCs w:val="20"/>
                <w:lang w:val="it-IT"/>
              </w:rPr>
              <w:t>g</w:t>
            </w:r>
            <w:r w:rsidRPr="00A06AD1">
              <w:rPr>
                <w:rFonts w:ascii="Garamond" w:eastAsia="Calibri" w:hAnsi="Garamond" w:cs="Calibri"/>
                <w:b/>
                <w:bCs/>
                <w:spacing w:val="1"/>
                <w:position w:val="1"/>
                <w:sz w:val="20"/>
                <w:szCs w:val="20"/>
                <w:lang w:val="it-IT"/>
              </w:rPr>
              <w:t>i</w:t>
            </w:r>
            <w:r w:rsidRPr="00A06AD1">
              <w:rPr>
                <w:rFonts w:ascii="Garamond" w:eastAsia="Calibri" w:hAnsi="Garamond" w:cs="Calibri"/>
                <w:b/>
                <w:bCs/>
                <w:position w:val="1"/>
                <w:sz w:val="20"/>
                <w:szCs w:val="20"/>
                <w:lang w:val="it-IT"/>
              </w:rPr>
              <w:t xml:space="preserve">o </w:t>
            </w:r>
            <w:r w:rsidRPr="00A06AD1">
              <w:rPr>
                <w:rFonts w:ascii="Garamond" w:eastAsia="Calibri" w:hAnsi="Garamond" w:cs="Calibri"/>
                <w:b/>
                <w:bCs/>
                <w:spacing w:val="-1"/>
                <w:position w:val="1"/>
                <w:sz w:val="20"/>
                <w:szCs w:val="20"/>
                <w:lang w:val="it-IT"/>
              </w:rPr>
              <w:t>de</w:t>
            </w:r>
            <w:r w:rsidRPr="00A06AD1">
              <w:rPr>
                <w:rFonts w:ascii="Garamond" w:eastAsia="Calibri" w:hAnsi="Garamond" w:cs="Calibri"/>
                <w:b/>
                <w:bCs/>
                <w:position w:val="1"/>
                <w:sz w:val="20"/>
                <w:szCs w:val="20"/>
                <w:lang w:val="it-IT"/>
              </w:rPr>
              <w:t xml:space="preserve">i </w:t>
            </w:r>
            <w:r w:rsidRPr="00A06AD1">
              <w:rPr>
                <w:rFonts w:ascii="Garamond" w:eastAsia="Calibri" w:hAnsi="Garamond" w:cs="Calibri"/>
                <w:b/>
                <w:bCs/>
                <w:spacing w:val="1"/>
                <w:sz w:val="20"/>
                <w:szCs w:val="20"/>
                <w:lang w:val="it-IT"/>
              </w:rPr>
              <w:t>c</w:t>
            </w:r>
            <w:r w:rsidRPr="00A06AD1">
              <w:rPr>
                <w:rFonts w:ascii="Garamond" w:eastAsia="Calibri" w:hAnsi="Garamond" w:cs="Calibri"/>
                <w:b/>
                <w:bCs/>
                <w:spacing w:val="-1"/>
                <w:sz w:val="20"/>
                <w:szCs w:val="20"/>
                <w:lang w:val="it-IT"/>
              </w:rPr>
              <w:t>a</w:t>
            </w:r>
            <w:r w:rsidRPr="00A06AD1">
              <w:rPr>
                <w:rFonts w:ascii="Garamond" w:eastAsia="Calibri" w:hAnsi="Garamond" w:cs="Calibri"/>
                <w:b/>
                <w:bCs/>
                <w:spacing w:val="1"/>
                <w:sz w:val="20"/>
                <w:szCs w:val="20"/>
                <w:lang w:val="it-IT"/>
              </w:rPr>
              <w:t>r</w:t>
            </w:r>
            <w:r w:rsidRPr="00A06AD1">
              <w:rPr>
                <w:rFonts w:ascii="Garamond" w:eastAsia="Calibri" w:hAnsi="Garamond" w:cs="Calibri"/>
                <w:b/>
                <w:bCs/>
                <w:spacing w:val="-2"/>
                <w:sz w:val="20"/>
                <w:szCs w:val="20"/>
                <w:lang w:val="it-IT"/>
              </w:rPr>
              <w:t>i</w:t>
            </w:r>
            <w:r w:rsidRPr="00A06AD1">
              <w:rPr>
                <w:rFonts w:ascii="Garamond" w:eastAsia="Calibri" w:hAnsi="Garamond" w:cs="Calibri"/>
                <w:b/>
                <w:bCs/>
                <w:spacing w:val="1"/>
                <w:sz w:val="20"/>
                <w:szCs w:val="20"/>
                <w:lang w:val="it-IT"/>
              </w:rPr>
              <w:t>c</w:t>
            </w:r>
            <w:r w:rsidRPr="00A06AD1">
              <w:rPr>
                <w:rFonts w:ascii="Garamond" w:eastAsia="Calibri" w:hAnsi="Garamond" w:cs="Calibri"/>
                <w:b/>
                <w:bCs/>
                <w:spacing w:val="-1"/>
                <w:sz w:val="20"/>
                <w:szCs w:val="20"/>
                <w:lang w:val="it-IT"/>
              </w:rPr>
              <w:t>h</w:t>
            </w:r>
            <w:r w:rsidRPr="00A06AD1">
              <w:rPr>
                <w:rFonts w:ascii="Garamond" w:eastAsia="Calibri" w:hAnsi="Garamond" w:cs="Calibri"/>
                <w:b/>
                <w:bCs/>
                <w:sz w:val="20"/>
                <w:szCs w:val="20"/>
                <w:lang w:val="it-IT"/>
              </w:rPr>
              <w:t>i</w:t>
            </w:r>
            <w:r w:rsidRPr="00A06AD1">
              <w:rPr>
                <w:rFonts w:ascii="Garamond" w:eastAsia="Calibri" w:hAnsi="Garamond" w:cs="Calibri"/>
                <w:b/>
                <w:bCs/>
                <w:spacing w:val="2"/>
                <w:sz w:val="20"/>
                <w:szCs w:val="20"/>
                <w:lang w:val="it-IT"/>
              </w:rPr>
              <w:t xml:space="preserve"> </w:t>
            </w:r>
            <w:r w:rsidRPr="00A06AD1">
              <w:rPr>
                <w:rFonts w:ascii="Garamond" w:eastAsia="Calibri" w:hAnsi="Garamond" w:cs="Calibri"/>
                <w:b/>
                <w:bCs/>
                <w:sz w:val="20"/>
                <w:szCs w:val="20"/>
                <w:lang w:val="it-IT"/>
              </w:rPr>
              <w:t>e</w:t>
            </w:r>
            <w:r w:rsidRPr="00A06AD1">
              <w:rPr>
                <w:rFonts w:ascii="Garamond" w:eastAsia="Calibri" w:hAnsi="Garamond" w:cs="Calibri"/>
                <w:b/>
                <w:bCs/>
                <w:spacing w:val="-3"/>
                <w:sz w:val="20"/>
                <w:szCs w:val="20"/>
                <w:lang w:val="it-IT"/>
              </w:rPr>
              <w:t xml:space="preserve"> </w:t>
            </w:r>
            <w:r w:rsidRPr="00A06AD1">
              <w:rPr>
                <w:rFonts w:ascii="Garamond" w:eastAsia="Calibri" w:hAnsi="Garamond" w:cs="Calibri"/>
                <w:b/>
                <w:bCs/>
                <w:spacing w:val="-1"/>
                <w:sz w:val="20"/>
                <w:szCs w:val="20"/>
                <w:lang w:val="it-IT"/>
              </w:rPr>
              <w:t>de</w:t>
            </w:r>
            <w:r w:rsidRPr="00A06AD1">
              <w:rPr>
                <w:rFonts w:ascii="Garamond" w:eastAsia="Calibri" w:hAnsi="Garamond" w:cs="Calibri"/>
                <w:b/>
                <w:bCs/>
                <w:spacing w:val="1"/>
                <w:sz w:val="20"/>
                <w:szCs w:val="20"/>
                <w:lang w:val="it-IT"/>
              </w:rPr>
              <w:t>ll</w:t>
            </w:r>
            <w:r w:rsidRPr="00A06AD1">
              <w:rPr>
                <w:rFonts w:ascii="Garamond" w:eastAsia="Calibri" w:hAnsi="Garamond" w:cs="Calibri"/>
                <w:b/>
                <w:bCs/>
                <w:sz w:val="20"/>
                <w:szCs w:val="20"/>
                <w:lang w:val="it-IT"/>
              </w:rPr>
              <w:t xml:space="preserve">e </w:t>
            </w:r>
            <w:r w:rsidRPr="00A06AD1">
              <w:rPr>
                <w:rFonts w:ascii="Garamond" w:eastAsia="Calibri" w:hAnsi="Garamond" w:cs="Calibri"/>
                <w:b/>
                <w:bCs/>
                <w:spacing w:val="-3"/>
                <w:sz w:val="20"/>
                <w:szCs w:val="20"/>
                <w:lang w:val="it-IT"/>
              </w:rPr>
              <w:t>p</w:t>
            </w:r>
            <w:r w:rsidRPr="00A06AD1">
              <w:rPr>
                <w:rFonts w:ascii="Garamond" w:eastAsia="Calibri" w:hAnsi="Garamond" w:cs="Calibri"/>
                <w:b/>
                <w:bCs/>
                <w:spacing w:val="1"/>
                <w:sz w:val="20"/>
                <w:szCs w:val="20"/>
                <w:lang w:val="it-IT"/>
              </w:rPr>
              <w:t>r</w:t>
            </w:r>
            <w:r w:rsidRPr="00A06AD1">
              <w:rPr>
                <w:rFonts w:ascii="Garamond" w:eastAsia="Calibri" w:hAnsi="Garamond" w:cs="Calibri"/>
                <w:b/>
                <w:bCs/>
                <w:spacing w:val="-1"/>
                <w:sz w:val="20"/>
                <w:szCs w:val="20"/>
                <w:lang w:val="it-IT"/>
              </w:rPr>
              <w:t>ov</w:t>
            </w:r>
            <w:r w:rsidRPr="00A06AD1">
              <w:rPr>
                <w:rFonts w:ascii="Garamond" w:eastAsia="Calibri" w:hAnsi="Garamond" w:cs="Calibri"/>
                <w:b/>
                <w:bCs/>
                <w:spacing w:val="1"/>
                <w:sz w:val="20"/>
                <w:szCs w:val="20"/>
                <w:lang w:val="it-IT"/>
              </w:rPr>
              <w:t>vi</w:t>
            </w:r>
            <w:r w:rsidRPr="00A06AD1">
              <w:rPr>
                <w:rFonts w:ascii="Garamond" w:eastAsia="Calibri" w:hAnsi="Garamond" w:cs="Calibri"/>
                <w:b/>
                <w:bCs/>
                <w:spacing w:val="-2"/>
                <w:sz w:val="20"/>
                <w:szCs w:val="20"/>
                <w:lang w:val="it-IT"/>
              </w:rPr>
              <w:t>s</w:t>
            </w:r>
            <w:r w:rsidRPr="00A06AD1">
              <w:rPr>
                <w:rFonts w:ascii="Garamond" w:eastAsia="Calibri" w:hAnsi="Garamond" w:cs="Calibri"/>
                <w:b/>
                <w:bCs/>
                <w:sz w:val="20"/>
                <w:szCs w:val="20"/>
                <w:lang w:val="it-IT"/>
              </w:rPr>
              <w:t>t</w:t>
            </w:r>
            <w:r w:rsidRPr="00A06AD1">
              <w:rPr>
                <w:rFonts w:ascii="Garamond" w:eastAsia="Calibri" w:hAnsi="Garamond" w:cs="Calibri"/>
                <w:b/>
                <w:bCs/>
                <w:spacing w:val="-1"/>
                <w:sz w:val="20"/>
                <w:szCs w:val="20"/>
                <w:lang w:val="it-IT"/>
              </w:rPr>
              <w:t>e</w:t>
            </w:r>
            <w:r w:rsidRPr="00A06AD1">
              <w:rPr>
                <w:rFonts w:ascii="Garamond" w:eastAsia="Calibri" w:hAnsi="Garamond" w:cs="Calibri"/>
                <w:b/>
                <w:bCs/>
                <w:sz w:val="20"/>
                <w:szCs w:val="20"/>
                <w:lang w:val="it-IT"/>
              </w:rPr>
              <w:t>,</w:t>
            </w:r>
            <w:r w:rsidRPr="00A06AD1">
              <w:rPr>
                <w:rFonts w:ascii="Garamond" w:eastAsia="Calibri" w:hAnsi="Garamond" w:cs="Calibri"/>
                <w:b/>
                <w:bCs/>
                <w:spacing w:val="-1"/>
                <w:sz w:val="20"/>
                <w:szCs w:val="20"/>
                <w:lang w:val="it-IT"/>
              </w:rPr>
              <w:t xml:space="preserve"> </w:t>
            </w:r>
            <w:r w:rsidRPr="00A06AD1">
              <w:rPr>
                <w:rFonts w:ascii="Garamond" w:eastAsia="Calibri" w:hAnsi="Garamond" w:cs="Calibri"/>
                <w:b/>
                <w:bCs/>
                <w:spacing w:val="1"/>
                <w:sz w:val="20"/>
                <w:szCs w:val="20"/>
                <w:lang w:val="it-IT"/>
              </w:rPr>
              <w:t>i</w:t>
            </w:r>
            <w:r w:rsidRPr="00A06AD1">
              <w:rPr>
                <w:rFonts w:ascii="Garamond" w:eastAsia="Calibri" w:hAnsi="Garamond" w:cs="Calibri"/>
                <w:b/>
                <w:bCs/>
                <w:spacing w:val="-1"/>
                <w:sz w:val="20"/>
                <w:szCs w:val="20"/>
                <w:lang w:val="it-IT"/>
              </w:rPr>
              <w:t>n</w:t>
            </w:r>
            <w:r w:rsidRPr="00A06AD1">
              <w:rPr>
                <w:rFonts w:ascii="Garamond" w:eastAsia="Calibri" w:hAnsi="Garamond" w:cs="Calibri"/>
                <w:b/>
                <w:bCs/>
                <w:spacing w:val="1"/>
                <w:sz w:val="20"/>
                <w:szCs w:val="20"/>
                <w:lang w:val="it-IT"/>
              </w:rPr>
              <w:t>cl</w:t>
            </w:r>
            <w:r w:rsidRPr="00A06AD1">
              <w:rPr>
                <w:rFonts w:ascii="Garamond" w:eastAsia="Calibri" w:hAnsi="Garamond" w:cs="Calibri"/>
                <w:b/>
                <w:bCs/>
                <w:spacing w:val="-1"/>
                <w:sz w:val="20"/>
                <w:szCs w:val="20"/>
                <w:lang w:val="it-IT"/>
              </w:rPr>
              <w:t>u</w:t>
            </w:r>
            <w:r w:rsidRPr="00A06AD1">
              <w:rPr>
                <w:rFonts w:ascii="Garamond" w:eastAsia="Calibri" w:hAnsi="Garamond" w:cs="Calibri"/>
                <w:b/>
                <w:bCs/>
                <w:spacing w:val="1"/>
                <w:sz w:val="20"/>
                <w:szCs w:val="20"/>
                <w:lang w:val="it-IT"/>
              </w:rPr>
              <w:t>s</w:t>
            </w:r>
            <w:r w:rsidRPr="00A06AD1">
              <w:rPr>
                <w:rFonts w:ascii="Garamond" w:eastAsia="Calibri" w:hAnsi="Garamond" w:cs="Calibri"/>
                <w:b/>
                <w:bCs/>
                <w:sz w:val="20"/>
                <w:szCs w:val="20"/>
                <w:lang w:val="it-IT"/>
              </w:rPr>
              <w:t>o</w:t>
            </w:r>
            <w:r w:rsidRPr="00A06AD1">
              <w:rPr>
                <w:rFonts w:ascii="Garamond" w:eastAsia="Calibri" w:hAnsi="Garamond" w:cs="Calibri"/>
                <w:b/>
                <w:bCs/>
                <w:spacing w:val="-3"/>
                <w:sz w:val="20"/>
                <w:szCs w:val="20"/>
                <w:lang w:val="it-IT"/>
              </w:rPr>
              <w:t xml:space="preserve"> </w:t>
            </w:r>
            <w:r w:rsidRPr="00A06AD1">
              <w:rPr>
                <w:rFonts w:ascii="Garamond" w:eastAsia="Calibri" w:hAnsi="Garamond" w:cs="Calibri"/>
                <w:b/>
                <w:bCs/>
                <w:spacing w:val="1"/>
                <w:sz w:val="20"/>
                <w:szCs w:val="20"/>
                <w:lang w:val="it-IT"/>
              </w:rPr>
              <w:t>l</w:t>
            </w:r>
            <w:r w:rsidRPr="00A06AD1">
              <w:rPr>
                <w:rFonts w:ascii="Garamond" w:eastAsia="Calibri" w:hAnsi="Garamond" w:cs="Calibri"/>
                <w:b/>
                <w:bCs/>
                <w:sz w:val="20"/>
                <w:szCs w:val="20"/>
                <w:lang w:val="it-IT"/>
              </w:rPr>
              <w:t xml:space="preserve">e </w:t>
            </w:r>
            <w:r w:rsidRPr="00A06AD1">
              <w:rPr>
                <w:rFonts w:ascii="Garamond" w:eastAsia="Calibri" w:hAnsi="Garamond" w:cs="Calibri"/>
                <w:b/>
                <w:bCs/>
                <w:spacing w:val="1"/>
                <w:sz w:val="20"/>
                <w:szCs w:val="20"/>
                <w:lang w:val="it-IT"/>
              </w:rPr>
              <w:t>s</w:t>
            </w:r>
            <w:r w:rsidRPr="00A06AD1">
              <w:rPr>
                <w:rFonts w:ascii="Garamond" w:eastAsia="Calibri" w:hAnsi="Garamond" w:cs="Calibri"/>
                <w:b/>
                <w:bCs/>
                <w:spacing w:val="-3"/>
                <w:sz w:val="20"/>
                <w:szCs w:val="20"/>
                <w:lang w:val="it-IT"/>
              </w:rPr>
              <w:t>o</w:t>
            </w:r>
            <w:r w:rsidRPr="00A06AD1">
              <w:rPr>
                <w:rFonts w:ascii="Garamond" w:eastAsia="Calibri" w:hAnsi="Garamond" w:cs="Calibri"/>
                <w:b/>
                <w:bCs/>
                <w:spacing w:val="1"/>
                <w:sz w:val="20"/>
                <w:szCs w:val="20"/>
                <w:lang w:val="it-IT"/>
              </w:rPr>
              <w:t>s</w:t>
            </w:r>
            <w:r w:rsidRPr="00A06AD1">
              <w:rPr>
                <w:rFonts w:ascii="Garamond" w:eastAsia="Calibri" w:hAnsi="Garamond" w:cs="Calibri"/>
                <w:b/>
                <w:bCs/>
                <w:sz w:val="20"/>
                <w:szCs w:val="20"/>
                <w:lang w:val="it-IT"/>
              </w:rPr>
              <w:t>t</w:t>
            </w:r>
            <w:r w:rsidRPr="00A06AD1">
              <w:rPr>
                <w:rFonts w:ascii="Garamond" w:eastAsia="Calibri" w:hAnsi="Garamond" w:cs="Calibri"/>
                <w:b/>
                <w:bCs/>
                <w:spacing w:val="-1"/>
                <w:sz w:val="20"/>
                <w:szCs w:val="20"/>
                <w:lang w:val="it-IT"/>
              </w:rPr>
              <w:t>an</w:t>
            </w:r>
            <w:r w:rsidRPr="00A06AD1">
              <w:rPr>
                <w:rFonts w:ascii="Garamond" w:eastAsia="Calibri" w:hAnsi="Garamond" w:cs="Calibri"/>
                <w:b/>
                <w:bCs/>
                <w:spacing w:val="1"/>
                <w:sz w:val="20"/>
                <w:szCs w:val="20"/>
                <w:lang w:val="it-IT"/>
              </w:rPr>
              <w:t>z</w:t>
            </w:r>
            <w:r w:rsidRPr="00A06AD1">
              <w:rPr>
                <w:rFonts w:ascii="Garamond" w:eastAsia="Calibri" w:hAnsi="Garamond" w:cs="Calibri"/>
                <w:b/>
                <w:bCs/>
                <w:sz w:val="20"/>
                <w:szCs w:val="20"/>
                <w:lang w:val="it-IT"/>
              </w:rPr>
              <w:t>e e</w:t>
            </w:r>
            <w:r w:rsidRPr="00A06AD1">
              <w:rPr>
                <w:rFonts w:ascii="Garamond" w:eastAsia="Calibri" w:hAnsi="Garamond" w:cs="Calibri"/>
                <w:b/>
                <w:bCs/>
                <w:spacing w:val="-2"/>
                <w:sz w:val="20"/>
                <w:szCs w:val="20"/>
                <w:lang w:val="it-IT"/>
              </w:rPr>
              <w:t xml:space="preserve"> </w:t>
            </w:r>
            <w:r w:rsidRPr="00A06AD1">
              <w:rPr>
                <w:rFonts w:ascii="Garamond" w:eastAsia="Calibri" w:hAnsi="Garamond" w:cs="Calibri"/>
                <w:b/>
                <w:bCs/>
                <w:spacing w:val="1"/>
                <w:sz w:val="20"/>
                <w:szCs w:val="20"/>
                <w:lang w:val="it-IT"/>
              </w:rPr>
              <w:t>li</w:t>
            </w:r>
            <w:r w:rsidRPr="00A06AD1">
              <w:rPr>
                <w:rFonts w:ascii="Garamond" w:eastAsia="Calibri" w:hAnsi="Garamond" w:cs="Calibri"/>
                <w:b/>
                <w:bCs/>
                <w:spacing w:val="-1"/>
                <w:sz w:val="20"/>
                <w:szCs w:val="20"/>
                <w:lang w:val="it-IT"/>
              </w:rPr>
              <w:t>qu</w:t>
            </w:r>
            <w:r w:rsidRPr="00A06AD1">
              <w:rPr>
                <w:rFonts w:ascii="Garamond" w:eastAsia="Calibri" w:hAnsi="Garamond" w:cs="Calibri"/>
                <w:b/>
                <w:bCs/>
                <w:spacing w:val="1"/>
                <w:sz w:val="20"/>
                <w:szCs w:val="20"/>
                <w:lang w:val="it-IT"/>
              </w:rPr>
              <w:t>i</w:t>
            </w:r>
            <w:r w:rsidRPr="00A06AD1">
              <w:rPr>
                <w:rFonts w:ascii="Garamond" w:eastAsia="Calibri" w:hAnsi="Garamond" w:cs="Calibri"/>
                <w:b/>
                <w:bCs/>
                <w:spacing w:val="-1"/>
                <w:sz w:val="20"/>
                <w:szCs w:val="20"/>
                <w:lang w:val="it-IT"/>
              </w:rPr>
              <w:t>d</w:t>
            </w:r>
            <w:r w:rsidRPr="00A06AD1">
              <w:rPr>
                <w:rFonts w:ascii="Garamond" w:eastAsia="Calibri" w:hAnsi="Garamond" w:cs="Calibri"/>
                <w:b/>
                <w:bCs/>
                <w:sz w:val="20"/>
                <w:szCs w:val="20"/>
                <w:lang w:val="it-IT"/>
              </w:rPr>
              <w:t>i</w:t>
            </w:r>
            <w:r w:rsidRPr="00A06AD1">
              <w:rPr>
                <w:rFonts w:ascii="Garamond" w:eastAsia="Calibri" w:hAnsi="Garamond" w:cs="Calibri"/>
                <w:b/>
                <w:bCs/>
                <w:spacing w:val="-3"/>
                <w:sz w:val="20"/>
                <w:szCs w:val="20"/>
                <w:lang w:val="it-IT"/>
              </w:rPr>
              <w:t xml:space="preserve"> </w:t>
            </w:r>
            <w:r w:rsidRPr="00A06AD1">
              <w:rPr>
                <w:rFonts w:ascii="Garamond" w:eastAsia="Calibri" w:hAnsi="Garamond" w:cs="Calibri"/>
                <w:b/>
                <w:bCs/>
                <w:spacing w:val="-1"/>
                <w:sz w:val="20"/>
                <w:szCs w:val="20"/>
                <w:lang w:val="it-IT"/>
              </w:rPr>
              <w:t>pe</w:t>
            </w:r>
            <w:r w:rsidRPr="00A06AD1">
              <w:rPr>
                <w:rFonts w:ascii="Garamond" w:eastAsia="Calibri" w:hAnsi="Garamond" w:cs="Calibri"/>
                <w:b/>
                <w:bCs/>
                <w:spacing w:val="1"/>
                <w:sz w:val="20"/>
                <w:szCs w:val="20"/>
                <w:lang w:val="it-IT"/>
              </w:rPr>
              <w:t>ric</w:t>
            </w:r>
            <w:r w:rsidRPr="00A06AD1">
              <w:rPr>
                <w:rFonts w:ascii="Garamond" w:eastAsia="Calibri" w:hAnsi="Garamond" w:cs="Calibri"/>
                <w:b/>
                <w:bCs/>
                <w:spacing w:val="-1"/>
                <w:sz w:val="20"/>
                <w:szCs w:val="20"/>
                <w:lang w:val="it-IT"/>
              </w:rPr>
              <w:t>o</w:t>
            </w:r>
            <w:r w:rsidRPr="00A06AD1">
              <w:rPr>
                <w:rFonts w:ascii="Garamond" w:eastAsia="Calibri" w:hAnsi="Garamond" w:cs="Calibri"/>
                <w:b/>
                <w:bCs/>
                <w:spacing w:val="1"/>
                <w:sz w:val="20"/>
                <w:szCs w:val="20"/>
                <w:lang w:val="it-IT"/>
              </w:rPr>
              <w:t>l</w:t>
            </w:r>
            <w:r w:rsidRPr="00A06AD1">
              <w:rPr>
                <w:rFonts w:ascii="Garamond" w:eastAsia="Calibri" w:hAnsi="Garamond" w:cs="Calibri"/>
                <w:b/>
                <w:bCs/>
                <w:spacing w:val="-3"/>
                <w:sz w:val="20"/>
                <w:szCs w:val="20"/>
                <w:lang w:val="it-IT"/>
              </w:rPr>
              <w:t>o</w:t>
            </w:r>
            <w:r w:rsidRPr="00A06AD1">
              <w:rPr>
                <w:rFonts w:ascii="Garamond" w:eastAsia="Calibri" w:hAnsi="Garamond" w:cs="Calibri"/>
                <w:b/>
                <w:bCs/>
                <w:spacing w:val="1"/>
                <w:sz w:val="20"/>
                <w:szCs w:val="20"/>
                <w:lang w:val="it-IT"/>
              </w:rPr>
              <w:t>si</w:t>
            </w:r>
            <w:r w:rsidRPr="00A06AD1">
              <w:rPr>
                <w:rFonts w:ascii="Garamond" w:eastAsia="Calibri" w:hAnsi="Garamond" w:cs="Calibri"/>
                <w:b/>
                <w:bCs/>
                <w:sz w:val="20"/>
                <w:szCs w:val="20"/>
                <w:lang w:val="it-IT"/>
              </w:rPr>
              <w:t>,</w:t>
            </w:r>
            <w:r w:rsidRPr="00A06AD1">
              <w:rPr>
                <w:rFonts w:ascii="Garamond" w:eastAsia="Calibri" w:hAnsi="Garamond" w:cs="Calibri"/>
                <w:b/>
                <w:bCs/>
                <w:spacing w:val="-1"/>
                <w:sz w:val="20"/>
                <w:szCs w:val="20"/>
                <w:lang w:val="it-IT"/>
              </w:rPr>
              <w:t xml:space="preserve"> </w:t>
            </w:r>
            <w:r w:rsidRPr="00A06AD1">
              <w:rPr>
                <w:rFonts w:ascii="Garamond" w:eastAsia="Calibri" w:hAnsi="Garamond" w:cs="Calibri"/>
                <w:b/>
                <w:bCs/>
                <w:spacing w:val="-2"/>
                <w:sz w:val="20"/>
                <w:szCs w:val="20"/>
                <w:lang w:val="it-IT"/>
              </w:rPr>
              <w:t>r</w:t>
            </w:r>
            <w:r w:rsidRPr="00A06AD1">
              <w:rPr>
                <w:rFonts w:ascii="Garamond" w:eastAsia="Calibri" w:hAnsi="Garamond" w:cs="Calibri"/>
                <w:b/>
                <w:bCs/>
                <w:spacing w:val="1"/>
                <w:sz w:val="20"/>
                <w:szCs w:val="20"/>
                <w:lang w:val="it-IT"/>
              </w:rPr>
              <w:t>i</w:t>
            </w:r>
            <w:r w:rsidRPr="00A06AD1">
              <w:rPr>
                <w:rFonts w:ascii="Garamond" w:eastAsia="Calibri" w:hAnsi="Garamond" w:cs="Calibri"/>
                <w:b/>
                <w:bCs/>
                <w:spacing w:val="-2"/>
                <w:sz w:val="20"/>
                <w:szCs w:val="20"/>
                <w:lang w:val="it-IT"/>
              </w:rPr>
              <w:t>s</w:t>
            </w:r>
            <w:r w:rsidRPr="00A06AD1">
              <w:rPr>
                <w:rFonts w:ascii="Garamond" w:eastAsia="Calibri" w:hAnsi="Garamond" w:cs="Calibri"/>
                <w:b/>
                <w:bCs/>
                <w:spacing w:val="1"/>
                <w:sz w:val="20"/>
                <w:szCs w:val="20"/>
                <w:lang w:val="it-IT"/>
              </w:rPr>
              <w:t>c</w:t>
            </w:r>
            <w:r w:rsidRPr="00A06AD1">
              <w:rPr>
                <w:rFonts w:ascii="Garamond" w:eastAsia="Calibri" w:hAnsi="Garamond" w:cs="Calibri"/>
                <w:b/>
                <w:bCs/>
                <w:spacing w:val="-1"/>
                <w:sz w:val="20"/>
                <w:szCs w:val="20"/>
                <w:lang w:val="it-IT"/>
              </w:rPr>
              <w:t>h</w:t>
            </w:r>
            <w:r w:rsidRPr="00A06AD1">
              <w:rPr>
                <w:rFonts w:ascii="Garamond" w:eastAsia="Calibri" w:hAnsi="Garamond" w:cs="Calibri"/>
                <w:b/>
                <w:bCs/>
                <w:spacing w:val="1"/>
                <w:sz w:val="20"/>
                <w:szCs w:val="20"/>
                <w:lang w:val="it-IT"/>
              </w:rPr>
              <w:t>i</w:t>
            </w:r>
            <w:r w:rsidRPr="00A06AD1">
              <w:rPr>
                <w:rFonts w:ascii="Garamond" w:eastAsia="Calibri" w:hAnsi="Garamond" w:cs="Calibri"/>
                <w:b/>
                <w:bCs/>
                <w:spacing w:val="-1"/>
                <w:sz w:val="20"/>
                <w:szCs w:val="20"/>
                <w:lang w:val="it-IT"/>
              </w:rPr>
              <w:t>o</w:t>
            </w:r>
            <w:r w:rsidRPr="00A06AD1">
              <w:rPr>
                <w:rFonts w:ascii="Garamond" w:eastAsia="Calibri" w:hAnsi="Garamond" w:cs="Calibri"/>
                <w:b/>
                <w:bCs/>
                <w:spacing w:val="-2"/>
                <w:sz w:val="20"/>
                <w:szCs w:val="20"/>
                <w:lang w:val="it-IT"/>
              </w:rPr>
              <w:t>s</w:t>
            </w:r>
            <w:r w:rsidRPr="00A06AD1">
              <w:rPr>
                <w:rFonts w:ascii="Garamond" w:eastAsia="Calibri" w:hAnsi="Garamond" w:cs="Calibri"/>
                <w:b/>
                <w:bCs/>
                <w:sz w:val="20"/>
                <w:szCs w:val="20"/>
                <w:lang w:val="it-IT"/>
              </w:rPr>
              <w:t>i</w:t>
            </w:r>
            <w:r w:rsidRPr="00A06AD1">
              <w:rPr>
                <w:rFonts w:ascii="Garamond" w:eastAsia="Calibri" w:hAnsi="Garamond" w:cs="Calibri"/>
                <w:b/>
                <w:bCs/>
                <w:spacing w:val="2"/>
                <w:sz w:val="20"/>
                <w:szCs w:val="20"/>
                <w:lang w:val="it-IT"/>
              </w:rPr>
              <w:t xml:space="preserve"> </w:t>
            </w:r>
            <w:r w:rsidRPr="00A06AD1">
              <w:rPr>
                <w:rFonts w:ascii="Garamond" w:eastAsia="Calibri" w:hAnsi="Garamond" w:cs="Calibri"/>
                <w:b/>
                <w:bCs/>
                <w:sz w:val="20"/>
                <w:szCs w:val="20"/>
                <w:lang w:val="it-IT"/>
              </w:rPr>
              <w:t xml:space="preserve">e </w:t>
            </w:r>
            <w:r w:rsidRPr="00A06AD1">
              <w:rPr>
                <w:rFonts w:ascii="Garamond" w:eastAsia="Calibri" w:hAnsi="Garamond" w:cs="Calibri"/>
                <w:b/>
                <w:bCs/>
                <w:spacing w:val="-1"/>
                <w:sz w:val="20"/>
                <w:szCs w:val="20"/>
                <w:lang w:val="it-IT"/>
              </w:rPr>
              <w:t>danno</w:t>
            </w:r>
            <w:r w:rsidRPr="00A06AD1">
              <w:rPr>
                <w:rFonts w:ascii="Garamond" w:eastAsia="Calibri" w:hAnsi="Garamond" w:cs="Calibri"/>
                <w:b/>
                <w:bCs/>
                <w:spacing w:val="1"/>
                <w:sz w:val="20"/>
                <w:szCs w:val="20"/>
                <w:lang w:val="it-IT"/>
              </w:rPr>
              <w:t>s</w:t>
            </w:r>
            <w:r w:rsidRPr="00A06AD1">
              <w:rPr>
                <w:rFonts w:ascii="Garamond" w:eastAsia="Calibri" w:hAnsi="Garamond" w:cs="Calibri"/>
                <w:b/>
                <w:bCs/>
                <w:sz w:val="20"/>
                <w:szCs w:val="20"/>
                <w:lang w:val="it-IT"/>
              </w:rPr>
              <w:t>i</w:t>
            </w:r>
            <w:r w:rsidRPr="00A06AD1">
              <w:rPr>
                <w:rFonts w:ascii="Garamond" w:eastAsia="Arial" w:hAnsi="Garamond" w:cstheme="minorHAnsi"/>
                <w:i/>
                <w:iCs/>
                <w:w w:val="110"/>
                <w:sz w:val="20"/>
                <w:szCs w:val="20"/>
                <w:lang w:val="it-IT"/>
              </w:rPr>
              <w:t xml:space="preserve">. /Knowledge </w:t>
            </w:r>
            <w:r w:rsidRPr="00A06AD1">
              <w:rPr>
                <w:rFonts w:ascii="Garamond" w:eastAsia="Arial" w:hAnsi="Garamond" w:cstheme="minorHAnsi"/>
                <w:i/>
                <w:iCs/>
                <w:sz w:val="20"/>
                <w:szCs w:val="20"/>
                <w:lang w:val="it-IT"/>
              </w:rPr>
              <w:t>of</w:t>
            </w:r>
            <w:r w:rsidRPr="00A06AD1">
              <w:rPr>
                <w:rFonts w:ascii="Garamond" w:eastAsia="Arial" w:hAnsi="Garamond" w:cstheme="minorHAnsi"/>
                <w:i/>
                <w:iCs/>
                <w:spacing w:val="34"/>
                <w:sz w:val="20"/>
                <w:szCs w:val="20"/>
                <w:lang w:val="it-IT"/>
              </w:rPr>
              <w:t xml:space="preserve"> </w:t>
            </w:r>
            <w:proofErr w:type="spellStart"/>
            <w:r w:rsidRPr="00A06AD1">
              <w:rPr>
                <w:rFonts w:ascii="Garamond" w:eastAsia="Arial" w:hAnsi="Garamond" w:cstheme="minorHAnsi"/>
                <w:i/>
                <w:iCs/>
                <w:sz w:val="20"/>
                <w:szCs w:val="20"/>
                <w:lang w:val="it-IT"/>
              </w:rPr>
              <w:t>p</w:t>
            </w:r>
            <w:r w:rsidRPr="00A06AD1">
              <w:rPr>
                <w:rFonts w:ascii="Garamond" w:eastAsia="Arial" w:hAnsi="Garamond" w:cstheme="minorHAnsi"/>
                <w:i/>
                <w:iCs/>
                <w:spacing w:val="-3"/>
                <w:sz w:val="20"/>
                <w:szCs w:val="20"/>
                <w:lang w:val="it-IT"/>
              </w:rPr>
              <w:t>r</w:t>
            </w:r>
            <w:r w:rsidRPr="00A06AD1">
              <w:rPr>
                <w:rFonts w:ascii="Garamond" w:eastAsia="Arial" w:hAnsi="Garamond" w:cstheme="minorHAnsi"/>
                <w:i/>
                <w:iCs/>
                <w:sz w:val="20"/>
                <w:szCs w:val="20"/>
                <w:lang w:val="it-IT"/>
              </w:rPr>
              <w:t>ocedu</w:t>
            </w:r>
            <w:r w:rsidRPr="00A06AD1">
              <w:rPr>
                <w:rFonts w:ascii="Garamond" w:eastAsia="Arial" w:hAnsi="Garamond" w:cstheme="minorHAnsi"/>
                <w:i/>
                <w:iCs/>
                <w:spacing w:val="-3"/>
                <w:sz w:val="20"/>
                <w:szCs w:val="20"/>
                <w:lang w:val="it-IT"/>
              </w:rPr>
              <w:t>r</w:t>
            </w:r>
            <w:r w:rsidRPr="00A06AD1">
              <w:rPr>
                <w:rFonts w:ascii="Garamond" w:eastAsia="Arial" w:hAnsi="Garamond" w:cstheme="minorHAnsi"/>
                <w:i/>
                <w:iCs/>
                <w:sz w:val="20"/>
                <w:szCs w:val="20"/>
                <w:lang w:val="it-IT"/>
              </w:rPr>
              <w:t>es</w:t>
            </w:r>
            <w:proofErr w:type="spellEnd"/>
            <w:r w:rsidRPr="00A06AD1">
              <w:rPr>
                <w:rFonts w:ascii="Garamond" w:eastAsia="Arial" w:hAnsi="Garamond" w:cstheme="minorHAnsi"/>
                <w:i/>
                <w:iCs/>
                <w:sz w:val="20"/>
                <w:szCs w:val="20"/>
                <w:lang w:val="it-IT"/>
              </w:rPr>
              <w:t xml:space="preserve"> </w:t>
            </w:r>
            <w:r w:rsidRPr="00A06AD1">
              <w:rPr>
                <w:rFonts w:ascii="Garamond" w:eastAsia="Arial" w:hAnsi="Garamond" w:cstheme="minorHAnsi"/>
                <w:i/>
                <w:iCs/>
                <w:spacing w:val="9"/>
                <w:sz w:val="20"/>
                <w:szCs w:val="20"/>
                <w:lang w:val="it-IT"/>
              </w:rPr>
              <w:t>for</w:t>
            </w:r>
            <w:r w:rsidRPr="00A06AD1">
              <w:rPr>
                <w:rFonts w:ascii="Garamond" w:eastAsia="Arial" w:hAnsi="Garamond" w:cstheme="minorHAnsi"/>
                <w:i/>
                <w:iCs/>
                <w:spacing w:val="43"/>
                <w:sz w:val="20"/>
                <w:szCs w:val="20"/>
                <w:lang w:val="it-IT"/>
              </w:rPr>
              <w:t xml:space="preserve"> </w:t>
            </w:r>
            <w:r w:rsidRPr="00A06AD1">
              <w:rPr>
                <w:rFonts w:ascii="Garamond" w:eastAsia="Arial" w:hAnsi="Garamond" w:cstheme="minorHAnsi"/>
                <w:i/>
                <w:iCs/>
                <w:sz w:val="20"/>
                <w:szCs w:val="20"/>
                <w:lang w:val="it-IT"/>
              </w:rPr>
              <w:t>safe</w:t>
            </w:r>
            <w:r w:rsidRPr="00A06AD1">
              <w:rPr>
                <w:rFonts w:ascii="Garamond" w:eastAsia="Arial" w:hAnsi="Garamond" w:cstheme="minorHAnsi"/>
                <w:i/>
                <w:iCs/>
                <w:spacing w:val="34"/>
                <w:sz w:val="20"/>
                <w:szCs w:val="20"/>
                <w:lang w:val="it-IT"/>
              </w:rPr>
              <w:t xml:space="preserve"> </w:t>
            </w:r>
            <w:proofErr w:type="spellStart"/>
            <w:r w:rsidRPr="00A06AD1">
              <w:rPr>
                <w:rFonts w:ascii="Garamond" w:eastAsia="Arial" w:hAnsi="Garamond" w:cstheme="minorHAnsi"/>
                <w:i/>
                <w:iCs/>
                <w:w w:val="110"/>
                <w:sz w:val="20"/>
                <w:szCs w:val="20"/>
                <w:lang w:val="it-IT"/>
              </w:rPr>
              <w:t>handling</w:t>
            </w:r>
            <w:proofErr w:type="spellEnd"/>
            <w:r w:rsidRPr="00A06AD1">
              <w:rPr>
                <w:rFonts w:ascii="Garamond" w:eastAsia="Arial" w:hAnsi="Garamond" w:cstheme="minorHAnsi"/>
                <w:i/>
                <w:iCs/>
                <w:w w:val="110"/>
                <w:sz w:val="20"/>
                <w:szCs w:val="20"/>
                <w:lang w:val="it-IT"/>
              </w:rPr>
              <w:t xml:space="preserve">, </w:t>
            </w:r>
            <w:proofErr w:type="spellStart"/>
            <w:r w:rsidRPr="00A06AD1">
              <w:rPr>
                <w:rFonts w:ascii="Garamond" w:eastAsia="Arial" w:hAnsi="Garamond" w:cstheme="minorHAnsi"/>
                <w:i/>
                <w:iCs/>
                <w:w w:val="110"/>
                <w:sz w:val="20"/>
                <w:szCs w:val="20"/>
                <w:lang w:val="it-IT"/>
              </w:rPr>
              <w:t>stowage</w:t>
            </w:r>
            <w:proofErr w:type="spellEnd"/>
            <w:r w:rsidRPr="00A06AD1">
              <w:rPr>
                <w:rFonts w:ascii="Garamond" w:eastAsia="Arial" w:hAnsi="Garamond" w:cstheme="minorHAnsi"/>
                <w:i/>
                <w:iCs/>
                <w:spacing w:val="7"/>
                <w:w w:val="110"/>
                <w:sz w:val="20"/>
                <w:szCs w:val="20"/>
                <w:lang w:val="it-IT"/>
              </w:rPr>
              <w:t xml:space="preserve"> </w:t>
            </w:r>
            <w:r w:rsidRPr="00A06AD1">
              <w:rPr>
                <w:rFonts w:ascii="Garamond" w:eastAsia="Arial" w:hAnsi="Garamond" w:cstheme="minorHAnsi"/>
                <w:i/>
                <w:iCs/>
                <w:sz w:val="20"/>
                <w:szCs w:val="20"/>
                <w:lang w:val="it-IT"/>
              </w:rPr>
              <w:t>and</w:t>
            </w:r>
            <w:r w:rsidRPr="00A06AD1">
              <w:rPr>
                <w:rFonts w:ascii="Garamond" w:eastAsia="Arial" w:hAnsi="Garamond" w:cstheme="minorHAnsi"/>
                <w:i/>
                <w:iCs/>
                <w:spacing w:val="34"/>
                <w:sz w:val="20"/>
                <w:szCs w:val="20"/>
                <w:lang w:val="it-IT"/>
              </w:rPr>
              <w:t xml:space="preserve"> </w:t>
            </w:r>
            <w:proofErr w:type="spellStart"/>
            <w:r w:rsidRPr="00A06AD1">
              <w:rPr>
                <w:rFonts w:ascii="Garamond" w:eastAsia="Arial" w:hAnsi="Garamond" w:cstheme="minorHAnsi"/>
                <w:i/>
                <w:iCs/>
                <w:sz w:val="20"/>
                <w:szCs w:val="20"/>
                <w:lang w:val="it-IT"/>
              </w:rPr>
              <w:t>securing</w:t>
            </w:r>
            <w:proofErr w:type="spellEnd"/>
            <w:r w:rsidRPr="00A06AD1">
              <w:rPr>
                <w:rFonts w:ascii="Garamond" w:eastAsia="Arial" w:hAnsi="Garamond" w:cstheme="minorHAnsi"/>
                <w:i/>
                <w:iCs/>
                <w:spacing w:val="43"/>
                <w:sz w:val="20"/>
                <w:szCs w:val="20"/>
                <w:lang w:val="it-IT"/>
              </w:rPr>
              <w:t xml:space="preserve"> </w:t>
            </w:r>
            <w:r w:rsidRPr="00A06AD1">
              <w:rPr>
                <w:rFonts w:ascii="Garamond" w:eastAsia="Arial" w:hAnsi="Garamond" w:cstheme="minorHAnsi"/>
                <w:i/>
                <w:iCs/>
                <w:w w:val="117"/>
                <w:sz w:val="20"/>
                <w:szCs w:val="20"/>
                <w:lang w:val="it-IT"/>
              </w:rPr>
              <w:t xml:space="preserve">of </w:t>
            </w:r>
            <w:proofErr w:type="spellStart"/>
            <w:r w:rsidRPr="00A06AD1">
              <w:rPr>
                <w:rFonts w:ascii="Garamond" w:eastAsia="Arial" w:hAnsi="Garamond" w:cstheme="minorHAnsi"/>
                <w:i/>
                <w:iCs/>
                <w:w w:val="104"/>
                <w:sz w:val="20"/>
                <w:szCs w:val="20"/>
                <w:lang w:val="it-IT"/>
              </w:rPr>
              <w:t>cargoes</w:t>
            </w:r>
            <w:proofErr w:type="spellEnd"/>
            <w:r w:rsidRPr="00A06AD1">
              <w:rPr>
                <w:rFonts w:ascii="Garamond" w:eastAsia="Arial" w:hAnsi="Garamond" w:cstheme="minorHAnsi"/>
                <w:i/>
                <w:iCs/>
                <w:spacing w:val="3"/>
                <w:w w:val="104"/>
                <w:sz w:val="20"/>
                <w:szCs w:val="20"/>
                <w:lang w:val="it-IT"/>
              </w:rPr>
              <w:t xml:space="preserve"> </w:t>
            </w:r>
            <w:r w:rsidRPr="00A06AD1">
              <w:rPr>
                <w:rFonts w:ascii="Garamond" w:eastAsia="Arial" w:hAnsi="Garamond" w:cstheme="minorHAnsi"/>
                <w:i/>
                <w:iCs/>
                <w:sz w:val="20"/>
                <w:szCs w:val="20"/>
                <w:lang w:val="it-IT"/>
              </w:rPr>
              <w:t>and</w:t>
            </w:r>
            <w:r w:rsidRPr="00A06AD1">
              <w:rPr>
                <w:rFonts w:ascii="Garamond" w:eastAsia="Arial" w:hAnsi="Garamond" w:cstheme="minorHAnsi"/>
                <w:i/>
                <w:iCs/>
                <w:spacing w:val="34"/>
                <w:sz w:val="20"/>
                <w:szCs w:val="20"/>
                <w:lang w:val="it-IT"/>
              </w:rPr>
              <w:t xml:space="preserve"> </w:t>
            </w:r>
            <w:r w:rsidRPr="00A06AD1">
              <w:rPr>
                <w:rFonts w:ascii="Garamond" w:eastAsia="Arial" w:hAnsi="Garamond" w:cstheme="minorHAnsi"/>
                <w:i/>
                <w:iCs/>
                <w:sz w:val="20"/>
                <w:szCs w:val="20"/>
                <w:lang w:val="it-IT"/>
              </w:rPr>
              <w:t>sto</w:t>
            </w:r>
            <w:r w:rsidRPr="00A06AD1">
              <w:rPr>
                <w:rFonts w:ascii="Garamond" w:eastAsia="Arial" w:hAnsi="Garamond" w:cstheme="minorHAnsi"/>
                <w:i/>
                <w:iCs/>
                <w:spacing w:val="-3"/>
                <w:sz w:val="20"/>
                <w:szCs w:val="20"/>
                <w:lang w:val="it-IT"/>
              </w:rPr>
              <w:t>r</w:t>
            </w:r>
            <w:r w:rsidRPr="00A06AD1">
              <w:rPr>
                <w:rFonts w:ascii="Garamond" w:eastAsia="Arial" w:hAnsi="Garamond" w:cstheme="minorHAnsi"/>
                <w:i/>
                <w:iCs/>
                <w:sz w:val="20"/>
                <w:szCs w:val="20"/>
                <w:lang w:val="it-IT"/>
              </w:rPr>
              <w:t>es,</w:t>
            </w:r>
            <w:r w:rsidRPr="00A06AD1">
              <w:rPr>
                <w:rFonts w:ascii="Garamond" w:eastAsia="Arial" w:hAnsi="Garamond" w:cstheme="minorHAnsi"/>
                <w:i/>
                <w:iCs/>
                <w:spacing w:val="35"/>
                <w:sz w:val="20"/>
                <w:szCs w:val="20"/>
                <w:lang w:val="it-IT"/>
              </w:rPr>
              <w:t xml:space="preserve"> </w:t>
            </w:r>
            <w:proofErr w:type="spellStart"/>
            <w:r w:rsidRPr="00A06AD1">
              <w:rPr>
                <w:rFonts w:ascii="Garamond" w:eastAsia="Arial" w:hAnsi="Garamond" w:cstheme="minorHAnsi"/>
                <w:i/>
                <w:iCs/>
                <w:w w:val="107"/>
                <w:sz w:val="20"/>
                <w:szCs w:val="20"/>
                <w:lang w:val="it-IT"/>
              </w:rPr>
              <w:t>including</w:t>
            </w:r>
            <w:proofErr w:type="spellEnd"/>
            <w:r w:rsidRPr="00A06AD1">
              <w:rPr>
                <w:rFonts w:ascii="Garamond" w:eastAsia="Arial" w:hAnsi="Garamond" w:cstheme="minorHAnsi"/>
                <w:i/>
                <w:iCs/>
                <w:spacing w:val="9"/>
                <w:w w:val="107"/>
                <w:sz w:val="20"/>
                <w:szCs w:val="20"/>
                <w:lang w:val="it-IT"/>
              </w:rPr>
              <w:t xml:space="preserve"> </w:t>
            </w:r>
            <w:proofErr w:type="spellStart"/>
            <w:r w:rsidRPr="00A06AD1">
              <w:rPr>
                <w:rFonts w:ascii="Garamond" w:eastAsia="Arial" w:hAnsi="Garamond" w:cstheme="minorHAnsi"/>
                <w:i/>
                <w:iCs/>
                <w:w w:val="107"/>
                <w:sz w:val="20"/>
                <w:szCs w:val="20"/>
                <w:lang w:val="it-IT"/>
              </w:rPr>
              <w:t>dange</w:t>
            </w:r>
            <w:r w:rsidRPr="00A06AD1">
              <w:rPr>
                <w:rFonts w:ascii="Garamond" w:eastAsia="Arial" w:hAnsi="Garamond" w:cstheme="minorHAnsi"/>
                <w:i/>
                <w:iCs/>
                <w:spacing w:val="-3"/>
                <w:w w:val="107"/>
                <w:sz w:val="20"/>
                <w:szCs w:val="20"/>
                <w:lang w:val="it-IT"/>
              </w:rPr>
              <w:t>r</w:t>
            </w:r>
            <w:r w:rsidRPr="00A06AD1">
              <w:rPr>
                <w:rFonts w:ascii="Garamond" w:eastAsia="Arial" w:hAnsi="Garamond" w:cstheme="minorHAnsi"/>
                <w:i/>
                <w:iCs/>
                <w:w w:val="107"/>
                <w:sz w:val="20"/>
                <w:szCs w:val="20"/>
                <w:lang w:val="it-IT"/>
              </w:rPr>
              <w:t>ous</w:t>
            </w:r>
            <w:proofErr w:type="spellEnd"/>
            <w:r w:rsidRPr="00A06AD1">
              <w:rPr>
                <w:rFonts w:ascii="Garamond" w:eastAsia="Arial" w:hAnsi="Garamond" w:cstheme="minorHAnsi"/>
                <w:i/>
                <w:iCs/>
                <w:w w:val="107"/>
                <w:sz w:val="20"/>
                <w:szCs w:val="20"/>
                <w:lang w:val="it-IT"/>
              </w:rPr>
              <w:t>,</w:t>
            </w:r>
            <w:r w:rsidRPr="00A06AD1">
              <w:rPr>
                <w:rFonts w:ascii="Garamond" w:eastAsia="Arial" w:hAnsi="Garamond" w:cstheme="minorHAnsi"/>
                <w:i/>
                <w:iCs/>
                <w:spacing w:val="9"/>
                <w:w w:val="107"/>
                <w:sz w:val="20"/>
                <w:szCs w:val="20"/>
                <w:lang w:val="it-IT"/>
              </w:rPr>
              <w:t xml:space="preserve"> </w:t>
            </w:r>
            <w:proofErr w:type="spellStart"/>
            <w:r w:rsidRPr="00A06AD1">
              <w:rPr>
                <w:rFonts w:ascii="Garamond" w:eastAsia="Arial" w:hAnsi="Garamond" w:cstheme="minorHAnsi"/>
                <w:i/>
                <w:iCs/>
                <w:sz w:val="20"/>
                <w:szCs w:val="20"/>
                <w:lang w:val="it-IT"/>
              </w:rPr>
              <w:t>haza</w:t>
            </w:r>
            <w:r w:rsidRPr="00A06AD1">
              <w:rPr>
                <w:rFonts w:ascii="Garamond" w:eastAsia="Arial" w:hAnsi="Garamond" w:cstheme="minorHAnsi"/>
                <w:i/>
                <w:iCs/>
                <w:spacing w:val="-3"/>
                <w:sz w:val="20"/>
                <w:szCs w:val="20"/>
                <w:lang w:val="it-IT"/>
              </w:rPr>
              <w:t>r</w:t>
            </w:r>
            <w:r w:rsidRPr="00A06AD1">
              <w:rPr>
                <w:rFonts w:ascii="Garamond" w:eastAsia="Arial" w:hAnsi="Garamond" w:cstheme="minorHAnsi"/>
                <w:i/>
                <w:iCs/>
                <w:sz w:val="20"/>
                <w:szCs w:val="20"/>
                <w:lang w:val="it-IT"/>
              </w:rPr>
              <w:t>dous</w:t>
            </w:r>
            <w:proofErr w:type="spellEnd"/>
            <w:r w:rsidRPr="00A06AD1">
              <w:rPr>
                <w:rFonts w:ascii="Garamond" w:eastAsia="Arial" w:hAnsi="Garamond" w:cstheme="minorHAnsi"/>
                <w:i/>
                <w:iCs/>
                <w:sz w:val="20"/>
                <w:szCs w:val="20"/>
                <w:lang w:val="it-IT"/>
              </w:rPr>
              <w:t xml:space="preserve">, </w:t>
            </w:r>
            <w:r w:rsidRPr="00A06AD1">
              <w:rPr>
                <w:rFonts w:ascii="Garamond" w:eastAsia="Arial" w:hAnsi="Garamond" w:cstheme="minorHAnsi"/>
                <w:i/>
                <w:iCs/>
                <w:spacing w:val="10"/>
                <w:sz w:val="20"/>
                <w:szCs w:val="20"/>
                <w:lang w:val="it-IT"/>
              </w:rPr>
              <w:t>and</w:t>
            </w:r>
            <w:r w:rsidRPr="00A06AD1">
              <w:rPr>
                <w:rFonts w:ascii="Garamond" w:eastAsia="Arial" w:hAnsi="Garamond" w:cstheme="minorHAnsi"/>
                <w:i/>
                <w:iCs/>
                <w:spacing w:val="34"/>
                <w:sz w:val="20"/>
                <w:szCs w:val="20"/>
                <w:lang w:val="it-IT"/>
              </w:rPr>
              <w:t xml:space="preserve"> </w:t>
            </w:r>
            <w:proofErr w:type="spellStart"/>
            <w:r w:rsidRPr="00A06AD1">
              <w:rPr>
                <w:rFonts w:ascii="Garamond" w:eastAsia="Arial" w:hAnsi="Garamond" w:cstheme="minorHAnsi"/>
                <w:i/>
                <w:iCs/>
                <w:w w:val="108"/>
                <w:sz w:val="20"/>
                <w:szCs w:val="20"/>
                <w:lang w:val="it-IT"/>
              </w:rPr>
              <w:t>harmful</w:t>
            </w:r>
            <w:proofErr w:type="spellEnd"/>
            <w:r w:rsidRPr="00A06AD1">
              <w:rPr>
                <w:rFonts w:ascii="Garamond" w:eastAsia="Arial" w:hAnsi="Garamond" w:cstheme="minorHAnsi"/>
                <w:i/>
                <w:iCs/>
                <w:spacing w:val="34"/>
                <w:w w:val="108"/>
                <w:sz w:val="20"/>
                <w:szCs w:val="20"/>
                <w:lang w:val="it-IT"/>
              </w:rPr>
              <w:t xml:space="preserve"> </w:t>
            </w:r>
            <w:proofErr w:type="spellStart"/>
            <w:r w:rsidRPr="00A06AD1">
              <w:rPr>
                <w:rFonts w:ascii="Garamond" w:eastAsia="Arial" w:hAnsi="Garamond" w:cstheme="minorHAnsi"/>
                <w:i/>
                <w:iCs/>
                <w:w w:val="108"/>
                <w:sz w:val="20"/>
                <w:szCs w:val="20"/>
                <w:lang w:val="it-IT"/>
              </w:rPr>
              <w:t>substances</w:t>
            </w:r>
            <w:proofErr w:type="spellEnd"/>
            <w:r w:rsidRPr="00A06AD1">
              <w:rPr>
                <w:rFonts w:ascii="Garamond" w:eastAsia="Arial" w:hAnsi="Garamond" w:cstheme="minorHAnsi"/>
                <w:i/>
                <w:iCs/>
                <w:w w:val="108"/>
                <w:sz w:val="20"/>
                <w:szCs w:val="20"/>
                <w:lang w:val="it-IT"/>
              </w:rPr>
              <w:t xml:space="preserve"> </w:t>
            </w:r>
            <w:r w:rsidRPr="00A06AD1">
              <w:rPr>
                <w:rFonts w:ascii="Garamond" w:eastAsia="Arial" w:hAnsi="Garamond" w:cstheme="minorHAnsi"/>
                <w:i/>
                <w:iCs/>
                <w:sz w:val="20"/>
                <w:szCs w:val="20"/>
                <w:lang w:val="it-IT"/>
              </w:rPr>
              <w:t>and</w:t>
            </w:r>
            <w:r w:rsidRPr="00A06AD1">
              <w:rPr>
                <w:rFonts w:ascii="Garamond" w:eastAsia="Arial" w:hAnsi="Garamond" w:cstheme="minorHAnsi"/>
                <w:i/>
                <w:iCs/>
                <w:spacing w:val="34"/>
                <w:sz w:val="20"/>
                <w:szCs w:val="20"/>
                <w:lang w:val="it-IT"/>
              </w:rPr>
              <w:t xml:space="preserve"> </w:t>
            </w:r>
            <w:proofErr w:type="spellStart"/>
            <w:r w:rsidRPr="00A06AD1">
              <w:rPr>
                <w:rFonts w:ascii="Garamond" w:eastAsia="Arial" w:hAnsi="Garamond" w:cstheme="minorHAnsi"/>
                <w:i/>
                <w:iCs/>
                <w:w w:val="108"/>
                <w:sz w:val="20"/>
                <w:szCs w:val="20"/>
                <w:lang w:val="it-IT"/>
              </w:rPr>
              <w:t>liquids</w:t>
            </w:r>
            <w:proofErr w:type="spellEnd"/>
          </w:p>
        </w:tc>
        <w:tc>
          <w:tcPr>
            <w:tcW w:w="7804" w:type="dxa"/>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609473E5" w14:textId="6D16B38C" w:rsidR="00681207" w:rsidRPr="00681207" w:rsidRDefault="00681207" w:rsidP="00681207">
            <w:pPr>
              <w:spacing w:after="0" w:line="240" w:lineRule="auto"/>
              <w:ind w:left="134" w:right="277"/>
              <w:jc w:val="both"/>
              <w:rPr>
                <w:rFonts w:ascii="Garamond" w:eastAsia="Bradley Hand ITC" w:hAnsi="Garamond" w:cstheme="minorHAnsi"/>
                <w:sz w:val="20"/>
                <w:szCs w:val="20"/>
                <w:lang w:val="en-GB"/>
              </w:rPr>
            </w:pPr>
            <w:r w:rsidRPr="00A06AD1">
              <w:rPr>
                <w:rFonts w:ascii="Garamond" w:eastAsia="Calibri" w:hAnsi="Garamond" w:cs="Calibri"/>
                <w:b/>
                <w:bCs/>
                <w:iCs/>
                <w:w w:val="99"/>
                <w:sz w:val="20"/>
                <w:szCs w:val="20"/>
                <w:lang w:val="it-IT"/>
              </w:rPr>
              <w:t>I</w:t>
            </w:r>
            <w:r w:rsidRPr="00A06AD1">
              <w:rPr>
                <w:rFonts w:ascii="Garamond" w:eastAsia="Calibri" w:hAnsi="Garamond" w:cs="Calibri"/>
                <w:b/>
                <w:bCs/>
                <w:iCs/>
                <w:sz w:val="20"/>
                <w:szCs w:val="20"/>
                <w:lang w:val="it-IT"/>
              </w:rPr>
              <w:t xml:space="preserve">l </w:t>
            </w:r>
            <w:r w:rsidRPr="00A06AD1">
              <w:rPr>
                <w:rFonts w:ascii="Garamond" w:eastAsia="Calibri" w:hAnsi="Garamond" w:cs="Calibri"/>
                <w:b/>
                <w:bCs/>
                <w:iCs/>
                <w:spacing w:val="-1"/>
                <w:sz w:val="20"/>
                <w:szCs w:val="20"/>
                <w:lang w:val="it-IT"/>
              </w:rPr>
              <w:t>m</w:t>
            </w:r>
            <w:r w:rsidRPr="00A06AD1">
              <w:rPr>
                <w:rFonts w:ascii="Garamond" w:eastAsia="Calibri" w:hAnsi="Garamond" w:cs="Calibri"/>
                <w:b/>
                <w:bCs/>
                <w:iCs/>
                <w:spacing w:val="1"/>
                <w:sz w:val="20"/>
                <w:szCs w:val="20"/>
                <w:lang w:val="it-IT"/>
              </w:rPr>
              <w:t>an</w:t>
            </w:r>
            <w:r w:rsidRPr="00A06AD1">
              <w:rPr>
                <w:rFonts w:ascii="Garamond" w:eastAsia="Calibri" w:hAnsi="Garamond" w:cs="Calibri"/>
                <w:b/>
                <w:bCs/>
                <w:iCs/>
                <w:sz w:val="20"/>
                <w:szCs w:val="20"/>
                <w:lang w:val="it-IT"/>
              </w:rPr>
              <w:t>e</w:t>
            </w:r>
            <w:r w:rsidRPr="00A06AD1">
              <w:rPr>
                <w:rFonts w:ascii="Garamond" w:eastAsia="Calibri" w:hAnsi="Garamond" w:cs="Calibri"/>
                <w:b/>
                <w:bCs/>
                <w:iCs/>
                <w:spacing w:val="-1"/>
                <w:sz w:val="20"/>
                <w:szCs w:val="20"/>
                <w:lang w:val="it-IT"/>
              </w:rPr>
              <w:t>g</w:t>
            </w:r>
            <w:r w:rsidRPr="00A06AD1">
              <w:rPr>
                <w:rFonts w:ascii="Garamond" w:eastAsia="Calibri" w:hAnsi="Garamond" w:cs="Calibri"/>
                <w:b/>
                <w:bCs/>
                <w:iCs/>
                <w:spacing w:val="1"/>
                <w:sz w:val="20"/>
                <w:szCs w:val="20"/>
                <w:lang w:val="it-IT"/>
              </w:rPr>
              <w:t>g</w:t>
            </w:r>
            <w:r w:rsidRPr="00A06AD1">
              <w:rPr>
                <w:rFonts w:ascii="Garamond" w:eastAsia="Calibri" w:hAnsi="Garamond" w:cs="Calibri"/>
                <w:b/>
                <w:bCs/>
                <w:iCs/>
                <w:spacing w:val="-1"/>
                <w:sz w:val="20"/>
                <w:szCs w:val="20"/>
                <w:lang w:val="it-IT"/>
              </w:rPr>
              <w:t>i</w:t>
            </w:r>
            <w:r w:rsidRPr="00A06AD1">
              <w:rPr>
                <w:rFonts w:ascii="Garamond" w:eastAsia="Calibri" w:hAnsi="Garamond" w:cs="Calibri"/>
                <w:b/>
                <w:bCs/>
                <w:iCs/>
                <w:sz w:val="20"/>
                <w:szCs w:val="20"/>
                <w:lang w:val="it-IT"/>
              </w:rPr>
              <w:t>o</w:t>
            </w:r>
            <w:r w:rsidRPr="00A06AD1">
              <w:rPr>
                <w:rFonts w:ascii="Garamond" w:eastAsia="Calibri" w:hAnsi="Garamond" w:cs="Calibri"/>
                <w:b/>
                <w:bCs/>
                <w:iCs/>
                <w:spacing w:val="-2"/>
                <w:sz w:val="20"/>
                <w:szCs w:val="20"/>
                <w:lang w:val="it-IT"/>
              </w:rPr>
              <w:t xml:space="preserve"> </w:t>
            </w:r>
            <w:r w:rsidRPr="00A06AD1">
              <w:rPr>
                <w:rFonts w:ascii="Garamond" w:eastAsia="Calibri" w:hAnsi="Garamond" w:cs="Calibri"/>
                <w:b/>
                <w:bCs/>
                <w:iCs/>
                <w:spacing w:val="1"/>
                <w:sz w:val="20"/>
                <w:szCs w:val="20"/>
                <w:lang w:val="it-IT"/>
              </w:rPr>
              <w:t>d</w:t>
            </w:r>
            <w:r w:rsidRPr="00A06AD1">
              <w:rPr>
                <w:rFonts w:ascii="Garamond" w:eastAsia="Calibri" w:hAnsi="Garamond" w:cs="Calibri"/>
                <w:b/>
                <w:bCs/>
                <w:iCs/>
                <w:sz w:val="20"/>
                <w:szCs w:val="20"/>
                <w:lang w:val="it-IT"/>
              </w:rPr>
              <w:t>ei</w:t>
            </w:r>
            <w:r w:rsidRPr="00A06AD1">
              <w:rPr>
                <w:rFonts w:ascii="Garamond" w:eastAsia="Calibri" w:hAnsi="Garamond" w:cs="Calibri"/>
                <w:b/>
                <w:bCs/>
                <w:iCs/>
                <w:spacing w:val="-1"/>
                <w:sz w:val="20"/>
                <w:szCs w:val="20"/>
                <w:lang w:val="it-IT"/>
              </w:rPr>
              <w:t xml:space="preserve"> c</w:t>
            </w:r>
            <w:r w:rsidRPr="00A06AD1">
              <w:rPr>
                <w:rFonts w:ascii="Garamond" w:eastAsia="Calibri" w:hAnsi="Garamond" w:cs="Calibri"/>
                <w:b/>
                <w:bCs/>
                <w:iCs/>
                <w:spacing w:val="1"/>
                <w:sz w:val="20"/>
                <w:szCs w:val="20"/>
                <w:lang w:val="it-IT"/>
              </w:rPr>
              <w:t>ar</w:t>
            </w:r>
            <w:r w:rsidRPr="00A06AD1">
              <w:rPr>
                <w:rFonts w:ascii="Garamond" w:eastAsia="Calibri" w:hAnsi="Garamond" w:cs="Calibri"/>
                <w:b/>
                <w:bCs/>
                <w:iCs/>
                <w:spacing w:val="-1"/>
                <w:sz w:val="20"/>
                <w:szCs w:val="20"/>
                <w:lang w:val="it-IT"/>
              </w:rPr>
              <w:t>ic</w:t>
            </w:r>
            <w:r w:rsidRPr="00A06AD1">
              <w:rPr>
                <w:rFonts w:ascii="Garamond" w:eastAsia="Calibri" w:hAnsi="Garamond" w:cs="Calibri"/>
                <w:b/>
                <w:bCs/>
                <w:iCs/>
                <w:spacing w:val="1"/>
                <w:sz w:val="20"/>
                <w:szCs w:val="20"/>
                <w:lang w:val="it-IT"/>
              </w:rPr>
              <w:t>h</w:t>
            </w:r>
            <w:r w:rsidRPr="00A06AD1">
              <w:rPr>
                <w:rFonts w:ascii="Garamond" w:eastAsia="Calibri" w:hAnsi="Garamond" w:cs="Calibri"/>
                <w:b/>
                <w:bCs/>
                <w:iCs/>
                <w:sz w:val="20"/>
                <w:szCs w:val="20"/>
                <w:lang w:val="it-IT"/>
              </w:rPr>
              <w:t>i</w:t>
            </w:r>
            <w:r w:rsidRPr="00A06AD1">
              <w:rPr>
                <w:rFonts w:ascii="Garamond" w:eastAsia="Calibri" w:hAnsi="Garamond" w:cs="Calibri"/>
                <w:b/>
                <w:bCs/>
                <w:iCs/>
                <w:spacing w:val="-1"/>
                <w:sz w:val="20"/>
                <w:szCs w:val="20"/>
                <w:lang w:val="it-IT"/>
              </w:rPr>
              <w:t xml:space="preserve"> </w:t>
            </w:r>
            <w:r w:rsidRPr="00A06AD1">
              <w:rPr>
                <w:rFonts w:ascii="Garamond" w:eastAsia="Calibri" w:hAnsi="Garamond" w:cs="Calibri"/>
                <w:b/>
                <w:bCs/>
                <w:iCs/>
                <w:sz w:val="20"/>
                <w:szCs w:val="20"/>
                <w:lang w:val="it-IT"/>
              </w:rPr>
              <w:t xml:space="preserve">e </w:t>
            </w:r>
            <w:r w:rsidRPr="00A06AD1">
              <w:rPr>
                <w:rFonts w:ascii="Garamond" w:eastAsia="Calibri" w:hAnsi="Garamond" w:cs="Calibri"/>
                <w:b/>
                <w:bCs/>
                <w:iCs/>
                <w:spacing w:val="-1"/>
                <w:sz w:val="20"/>
                <w:szCs w:val="20"/>
                <w:lang w:val="it-IT"/>
              </w:rPr>
              <w:t>d</w:t>
            </w:r>
            <w:r w:rsidRPr="00A06AD1">
              <w:rPr>
                <w:rFonts w:ascii="Garamond" w:eastAsia="Calibri" w:hAnsi="Garamond" w:cs="Calibri"/>
                <w:b/>
                <w:bCs/>
                <w:iCs/>
                <w:sz w:val="20"/>
                <w:szCs w:val="20"/>
                <w:lang w:val="it-IT"/>
              </w:rPr>
              <w:t>e</w:t>
            </w:r>
            <w:r w:rsidRPr="00A06AD1">
              <w:rPr>
                <w:rFonts w:ascii="Garamond" w:eastAsia="Calibri" w:hAnsi="Garamond" w:cs="Calibri"/>
                <w:b/>
                <w:bCs/>
                <w:iCs/>
                <w:spacing w:val="-1"/>
                <w:sz w:val="20"/>
                <w:szCs w:val="20"/>
                <w:lang w:val="it-IT"/>
              </w:rPr>
              <w:t>ll</w:t>
            </w:r>
            <w:r w:rsidRPr="00A06AD1">
              <w:rPr>
                <w:rFonts w:ascii="Garamond" w:eastAsia="Calibri" w:hAnsi="Garamond" w:cs="Calibri"/>
                <w:b/>
                <w:bCs/>
                <w:iCs/>
                <w:sz w:val="20"/>
                <w:szCs w:val="20"/>
                <w:lang w:val="it-IT"/>
              </w:rPr>
              <w:t>e</w:t>
            </w:r>
            <w:r w:rsidRPr="00A06AD1">
              <w:rPr>
                <w:rFonts w:ascii="Garamond" w:eastAsia="Calibri" w:hAnsi="Garamond" w:cs="Calibri"/>
                <w:b/>
                <w:bCs/>
                <w:iCs/>
                <w:spacing w:val="-1"/>
                <w:sz w:val="20"/>
                <w:szCs w:val="20"/>
                <w:lang w:val="it-IT"/>
              </w:rPr>
              <w:t xml:space="preserve"> </w:t>
            </w:r>
            <w:r w:rsidRPr="00A06AD1">
              <w:rPr>
                <w:rFonts w:ascii="Garamond" w:eastAsia="Calibri" w:hAnsi="Garamond" w:cs="Calibri"/>
                <w:b/>
                <w:bCs/>
                <w:iCs/>
                <w:spacing w:val="1"/>
                <w:sz w:val="20"/>
                <w:szCs w:val="20"/>
                <w:lang w:val="it-IT"/>
              </w:rPr>
              <w:t>p</w:t>
            </w:r>
            <w:r w:rsidRPr="00A06AD1">
              <w:rPr>
                <w:rFonts w:ascii="Garamond" w:eastAsia="Calibri" w:hAnsi="Garamond" w:cs="Calibri"/>
                <w:b/>
                <w:bCs/>
                <w:iCs/>
                <w:spacing w:val="1"/>
                <w:w w:val="99"/>
                <w:sz w:val="20"/>
                <w:szCs w:val="20"/>
                <w:lang w:val="it-IT"/>
              </w:rPr>
              <w:t>r</w:t>
            </w:r>
            <w:r w:rsidRPr="00A06AD1">
              <w:rPr>
                <w:rFonts w:ascii="Garamond" w:eastAsia="Calibri" w:hAnsi="Garamond" w:cs="Calibri"/>
                <w:b/>
                <w:bCs/>
                <w:iCs/>
                <w:spacing w:val="-1"/>
                <w:sz w:val="20"/>
                <w:szCs w:val="20"/>
                <w:lang w:val="it-IT"/>
              </w:rPr>
              <w:t>o</w:t>
            </w:r>
            <w:r w:rsidRPr="00A06AD1">
              <w:rPr>
                <w:rFonts w:ascii="Garamond" w:eastAsia="Calibri" w:hAnsi="Garamond" w:cs="Calibri"/>
                <w:b/>
                <w:bCs/>
                <w:iCs/>
                <w:spacing w:val="-1"/>
                <w:w w:val="99"/>
                <w:sz w:val="20"/>
                <w:szCs w:val="20"/>
                <w:lang w:val="it-IT"/>
              </w:rPr>
              <w:t>vv</w:t>
            </w:r>
            <w:r w:rsidRPr="00A06AD1">
              <w:rPr>
                <w:rFonts w:ascii="Garamond" w:eastAsia="Calibri" w:hAnsi="Garamond" w:cs="Calibri"/>
                <w:b/>
                <w:bCs/>
                <w:iCs/>
                <w:spacing w:val="-1"/>
                <w:sz w:val="20"/>
                <w:szCs w:val="20"/>
                <w:lang w:val="it-IT"/>
              </w:rPr>
              <w:t>i</w:t>
            </w:r>
            <w:r w:rsidRPr="00A06AD1">
              <w:rPr>
                <w:rFonts w:ascii="Garamond" w:eastAsia="Calibri" w:hAnsi="Garamond" w:cs="Calibri"/>
                <w:b/>
                <w:bCs/>
                <w:iCs/>
                <w:sz w:val="20"/>
                <w:szCs w:val="20"/>
                <w:lang w:val="it-IT"/>
              </w:rPr>
              <w:t>s</w:t>
            </w:r>
            <w:r w:rsidRPr="00A06AD1">
              <w:rPr>
                <w:rFonts w:ascii="Garamond" w:eastAsia="Calibri" w:hAnsi="Garamond" w:cs="Calibri"/>
                <w:b/>
                <w:bCs/>
                <w:iCs/>
                <w:w w:val="99"/>
                <w:sz w:val="20"/>
                <w:szCs w:val="20"/>
                <w:lang w:val="it-IT"/>
              </w:rPr>
              <w:t xml:space="preserve">te </w:t>
            </w:r>
            <w:r w:rsidRPr="00A06AD1">
              <w:rPr>
                <w:rFonts w:ascii="Garamond" w:eastAsia="Calibri" w:hAnsi="Garamond" w:cs="Calibri"/>
                <w:b/>
                <w:bCs/>
                <w:iCs/>
                <w:spacing w:val="1"/>
                <w:sz w:val="20"/>
                <w:szCs w:val="20"/>
                <w:lang w:val="it-IT"/>
              </w:rPr>
              <w:t>p</w:t>
            </w:r>
            <w:r w:rsidRPr="00A06AD1">
              <w:rPr>
                <w:rFonts w:ascii="Garamond" w:eastAsia="Calibri" w:hAnsi="Garamond" w:cs="Calibri"/>
                <w:b/>
                <w:bCs/>
                <w:iCs/>
                <w:sz w:val="20"/>
                <w:szCs w:val="20"/>
                <w:lang w:val="it-IT"/>
              </w:rPr>
              <w:t>e</w:t>
            </w:r>
            <w:r w:rsidRPr="00A06AD1">
              <w:rPr>
                <w:rFonts w:ascii="Garamond" w:eastAsia="Calibri" w:hAnsi="Garamond" w:cs="Calibri"/>
                <w:b/>
                <w:bCs/>
                <w:iCs/>
                <w:spacing w:val="1"/>
                <w:sz w:val="20"/>
                <w:szCs w:val="20"/>
                <w:lang w:val="it-IT"/>
              </w:rPr>
              <w:t>r</w:t>
            </w:r>
            <w:r w:rsidRPr="00A06AD1">
              <w:rPr>
                <w:rFonts w:ascii="Garamond" w:eastAsia="Calibri" w:hAnsi="Garamond" w:cs="Calibri"/>
                <w:b/>
                <w:bCs/>
                <w:iCs/>
                <w:spacing w:val="-1"/>
                <w:sz w:val="20"/>
                <w:szCs w:val="20"/>
                <w:lang w:val="it-IT"/>
              </w:rPr>
              <w:t>icolo</w:t>
            </w:r>
            <w:r w:rsidRPr="00A06AD1">
              <w:rPr>
                <w:rFonts w:ascii="Garamond" w:eastAsia="Calibri" w:hAnsi="Garamond" w:cs="Calibri"/>
                <w:b/>
                <w:bCs/>
                <w:iCs/>
                <w:sz w:val="20"/>
                <w:szCs w:val="20"/>
                <w:lang w:val="it-IT"/>
              </w:rPr>
              <w:t>se,</w:t>
            </w:r>
            <w:r w:rsidRPr="00A06AD1">
              <w:rPr>
                <w:rFonts w:ascii="Garamond" w:eastAsia="Calibri" w:hAnsi="Garamond" w:cs="Calibri"/>
                <w:b/>
                <w:bCs/>
                <w:iCs/>
                <w:spacing w:val="-2"/>
                <w:sz w:val="20"/>
                <w:szCs w:val="20"/>
                <w:lang w:val="it-IT"/>
              </w:rPr>
              <w:t xml:space="preserve"> </w:t>
            </w:r>
            <w:r w:rsidRPr="00A06AD1">
              <w:rPr>
                <w:rFonts w:ascii="Garamond" w:eastAsia="Calibri" w:hAnsi="Garamond" w:cs="Calibri"/>
                <w:b/>
                <w:bCs/>
                <w:iCs/>
                <w:spacing w:val="1"/>
                <w:sz w:val="20"/>
                <w:szCs w:val="20"/>
                <w:lang w:val="it-IT"/>
              </w:rPr>
              <w:t>r</w:t>
            </w:r>
            <w:r w:rsidRPr="00A06AD1">
              <w:rPr>
                <w:rFonts w:ascii="Garamond" w:eastAsia="Calibri" w:hAnsi="Garamond" w:cs="Calibri"/>
                <w:b/>
                <w:bCs/>
                <w:iCs/>
                <w:spacing w:val="-1"/>
                <w:sz w:val="20"/>
                <w:szCs w:val="20"/>
                <w:lang w:val="it-IT"/>
              </w:rPr>
              <w:t>i</w:t>
            </w:r>
            <w:r w:rsidRPr="00A06AD1">
              <w:rPr>
                <w:rFonts w:ascii="Garamond" w:eastAsia="Calibri" w:hAnsi="Garamond" w:cs="Calibri"/>
                <w:b/>
                <w:bCs/>
                <w:iCs/>
                <w:sz w:val="20"/>
                <w:szCs w:val="20"/>
                <w:lang w:val="it-IT"/>
              </w:rPr>
              <w:t>s</w:t>
            </w:r>
            <w:r w:rsidRPr="00A06AD1">
              <w:rPr>
                <w:rFonts w:ascii="Garamond" w:eastAsia="Calibri" w:hAnsi="Garamond" w:cs="Calibri"/>
                <w:b/>
                <w:bCs/>
                <w:iCs/>
                <w:spacing w:val="-1"/>
                <w:sz w:val="20"/>
                <w:szCs w:val="20"/>
                <w:lang w:val="it-IT"/>
              </w:rPr>
              <w:t>c</w:t>
            </w:r>
            <w:r w:rsidRPr="00A06AD1">
              <w:rPr>
                <w:rFonts w:ascii="Garamond" w:eastAsia="Calibri" w:hAnsi="Garamond" w:cs="Calibri"/>
                <w:b/>
                <w:bCs/>
                <w:iCs/>
                <w:spacing w:val="1"/>
                <w:sz w:val="20"/>
                <w:szCs w:val="20"/>
                <w:lang w:val="it-IT"/>
              </w:rPr>
              <w:t>h</w:t>
            </w:r>
            <w:r w:rsidRPr="00A06AD1">
              <w:rPr>
                <w:rFonts w:ascii="Garamond" w:eastAsia="Calibri" w:hAnsi="Garamond" w:cs="Calibri"/>
                <w:b/>
                <w:bCs/>
                <w:iCs/>
                <w:spacing w:val="-1"/>
                <w:sz w:val="20"/>
                <w:szCs w:val="20"/>
                <w:lang w:val="it-IT"/>
              </w:rPr>
              <w:t>io</w:t>
            </w:r>
            <w:r w:rsidRPr="00A06AD1">
              <w:rPr>
                <w:rFonts w:ascii="Garamond" w:eastAsia="Calibri" w:hAnsi="Garamond" w:cs="Calibri"/>
                <w:b/>
                <w:bCs/>
                <w:iCs/>
                <w:sz w:val="20"/>
                <w:szCs w:val="20"/>
                <w:lang w:val="it-IT"/>
              </w:rPr>
              <w:t xml:space="preserve">se e </w:t>
            </w:r>
            <w:r w:rsidRPr="00A06AD1">
              <w:rPr>
                <w:rFonts w:ascii="Garamond" w:eastAsia="Calibri" w:hAnsi="Garamond" w:cs="Calibri"/>
                <w:b/>
                <w:bCs/>
                <w:iCs/>
                <w:spacing w:val="1"/>
                <w:sz w:val="20"/>
                <w:szCs w:val="20"/>
                <w:lang w:val="it-IT"/>
              </w:rPr>
              <w:t>dann</w:t>
            </w:r>
            <w:r w:rsidRPr="00A06AD1">
              <w:rPr>
                <w:rFonts w:ascii="Garamond" w:eastAsia="Calibri" w:hAnsi="Garamond" w:cs="Calibri"/>
                <w:b/>
                <w:bCs/>
                <w:iCs/>
                <w:spacing w:val="-1"/>
                <w:sz w:val="20"/>
                <w:szCs w:val="20"/>
                <w:lang w:val="it-IT"/>
              </w:rPr>
              <w:t>o</w:t>
            </w:r>
            <w:r w:rsidRPr="00A06AD1">
              <w:rPr>
                <w:rFonts w:ascii="Garamond" w:eastAsia="Calibri" w:hAnsi="Garamond" w:cs="Calibri"/>
                <w:b/>
                <w:bCs/>
                <w:iCs/>
                <w:sz w:val="20"/>
                <w:szCs w:val="20"/>
                <w:lang w:val="it-IT"/>
              </w:rPr>
              <w:t>se è</w:t>
            </w:r>
            <w:r w:rsidRPr="00A06AD1">
              <w:rPr>
                <w:rFonts w:ascii="Garamond" w:eastAsia="Calibri" w:hAnsi="Garamond" w:cs="Calibri"/>
                <w:b/>
                <w:bCs/>
                <w:iCs/>
                <w:spacing w:val="-3"/>
                <w:sz w:val="20"/>
                <w:szCs w:val="20"/>
                <w:lang w:val="it-IT"/>
              </w:rPr>
              <w:t xml:space="preserve"> </w:t>
            </w:r>
            <w:r w:rsidRPr="00A06AD1">
              <w:rPr>
                <w:rFonts w:ascii="Garamond" w:eastAsia="Calibri" w:hAnsi="Garamond" w:cs="Calibri"/>
                <w:b/>
                <w:bCs/>
                <w:iCs/>
                <w:spacing w:val="-1"/>
                <w:sz w:val="20"/>
                <w:szCs w:val="20"/>
                <w:lang w:val="it-IT"/>
              </w:rPr>
              <w:t>co</w:t>
            </w:r>
            <w:r w:rsidRPr="00A06AD1">
              <w:rPr>
                <w:rFonts w:ascii="Garamond" w:eastAsia="Calibri" w:hAnsi="Garamond" w:cs="Calibri"/>
                <w:b/>
                <w:bCs/>
                <w:iCs/>
                <w:spacing w:val="1"/>
                <w:sz w:val="20"/>
                <w:szCs w:val="20"/>
                <w:lang w:val="it-IT"/>
              </w:rPr>
              <w:t>n</w:t>
            </w:r>
            <w:r w:rsidRPr="00A06AD1">
              <w:rPr>
                <w:rFonts w:ascii="Garamond" w:eastAsia="Calibri" w:hAnsi="Garamond" w:cs="Calibri"/>
                <w:b/>
                <w:bCs/>
                <w:iCs/>
                <w:sz w:val="20"/>
                <w:szCs w:val="20"/>
                <w:lang w:val="it-IT"/>
              </w:rPr>
              <w:t>f</w:t>
            </w:r>
            <w:r w:rsidRPr="00A06AD1">
              <w:rPr>
                <w:rFonts w:ascii="Garamond" w:eastAsia="Calibri" w:hAnsi="Garamond" w:cs="Calibri"/>
                <w:b/>
                <w:bCs/>
                <w:iCs/>
                <w:spacing w:val="-1"/>
                <w:sz w:val="20"/>
                <w:szCs w:val="20"/>
                <w:lang w:val="it-IT"/>
              </w:rPr>
              <w:t>o</w:t>
            </w:r>
            <w:r w:rsidRPr="00A06AD1">
              <w:rPr>
                <w:rFonts w:ascii="Garamond" w:eastAsia="Calibri" w:hAnsi="Garamond" w:cs="Calibri"/>
                <w:b/>
                <w:bCs/>
                <w:iCs/>
                <w:spacing w:val="1"/>
                <w:w w:val="99"/>
                <w:sz w:val="20"/>
                <w:szCs w:val="20"/>
                <w:lang w:val="it-IT"/>
              </w:rPr>
              <w:t>r</w:t>
            </w:r>
            <w:r w:rsidRPr="00A06AD1">
              <w:rPr>
                <w:rFonts w:ascii="Garamond" w:eastAsia="Calibri" w:hAnsi="Garamond" w:cs="Calibri"/>
                <w:b/>
                <w:bCs/>
                <w:iCs/>
                <w:spacing w:val="-1"/>
                <w:sz w:val="20"/>
                <w:szCs w:val="20"/>
                <w:lang w:val="it-IT"/>
              </w:rPr>
              <w:t>m</w:t>
            </w:r>
            <w:r w:rsidRPr="00A06AD1">
              <w:rPr>
                <w:rFonts w:ascii="Garamond" w:eastAsia="Calibri" w:hAnsi="Garamond" w:cs="Calibri"/>
                <w:b/>
                <w:bCs/>
                <w:iCs/>
                <w:w w:val="99"/>
                <w:sz w:val="20"/>
                <w:szCs w:val="20"/>
                <w:lang w:val="it-IT"/>
              </w:rPr>
              <w:t xml:space="preserve">e </w:t>
            </w:r>
            <w:r w:rsidRPr="00A06AD1">
              <w:rPr>
                <w:rFonts w:ascii="Garamond" w:eastAsia="Calibri" w:hAnsi="Garamond" w:cs="Calibri"/>
                <w:b/>
                <w:bCs/>
                <w:iCs/>
                <w:spacing w:val="-1"/>
                <w:sz w:val="20"/>
                <w:szCs w:val="20"/>
                <w:lang w:val="it-IT"/>
              </w:rPr>
              <w:t>co</w:t>
            </w:r>
            <w:r w:rsidRPr="00A06AD1">
              <w:rPr>
                <w:rFonts w:ascii="Garamond" w:eastAsia="Calibri" w:hAnsi="Garamond" w:cs="Calibri"/>
                <w:b/>
                <w:bCs/>
                <w:iCs/>
                <w:sz w:val="20"/>
                <w:szCs w:val="20"/>
                <w:lang w:val="it-IT"/>
              </w:rPr>
              <w:t>n</w:t>
            </w:r>
            <w:r w:rsidRPr="00A06AD1">
              <w:rPr>
                <w:rFonts w:ascii="Garamond" w:eastAsia="Calibri" w:hAnsi="Garamond" w:cs="Calibri"/>
                <w:b/>
                <w:bCs/>
                <w:iCs/>
                <w:spacing w:val="1"/>
                <w:sz w:val="20"/>
                <w:szCs w:val="20"/>
                <w:lang w:val="it-IT"/>
              </w:rPr>
              <w:t xml:space="preserve"> </w:t>
            </w:r>
            <w:r w:rsidRPr="00A06AD1">
              <w:rPr>
                <w:rFonts w:ascii="Garamond" w:eastAsia="Calibri" w:hAnsi="Garamond" w:cs="Calibri"/>
                <w:b/>
                <w:bCs/>
                <w:iCs/>
                <w:spacing w:val="-1"/>
                <w:sz w:val="20"/>
                <w:szCs w:val="20"/>
                <w:lang w:val="it-IT"/>
              </w:rPr>
              <w:t>l</w:t>
            </w:r>
            <w:r w:rsidRPr="00A06AD1">
              <w:rPr>
                <w:rFonts w:ascii="Garamond" w:eastAsia="Calibri" w:hAnsi="Garamond" w:cs="Calibri"/>
                <w:b/>
                <w:bCs/>
                <w:iCs/>
                <w:sz w:val="20"/>
                <w:szCs w:val="20"/>
                <w:lang w:val="it-IT"/>
              </w:rPr>
              <w:t>e st</w:t>
            </w:r>
            <w:r w:rsidRPr="00A06AD1">
              <w:rPr>
                <w:rFonts w:ascii="Garamond" w:eastAsia="Calibri" w:hAnsi="Garamond" w:cs="Calibri"/>
                <w:b/>
                <w:bCs/>
                <w:iCs/>
                <w:spacing w:val="1"/>
                <w:sz w:val="20"/>
                <w:szCs w:val="20"/>
                <w:lang w:val="it-IT"/>
              </w:rPr>
              <w:t>ab</w:t>
            </w:r>
            <w:r w:rsidRPr="00A06AD1">
              <w:rPr>
                <w:rFonts w:ascii="Garamond" w:eastAsia="Calibri" w:hAnsi="Garamond" w:cs="Calibri"/>
                <w:b/>
                <w:bCs/>
                <w:iCs/>
                <w:spacing w:val="-1"/>
                <w:sz w:val="20"/>
                <w:szCs w:val="20"/>
                <w:lang w:val="it-IT"/>
              </w:rPr>
              <w:t>ili</w:t>
            </w:r>
            <w:r w:rsidRPr="00A06AD1">
              <w:rPr>
                <w:rFonts w:ascii="Garamond" w:eastAsia="Calibri" w:hAnsi="Garamond" w:cs="Calibri"/>
                <w:b/>
                <w:bCs/>
                <w:iCs/>
                <w:sz w:val="20"/>
                <w:szCs w:val="20"/>
                <w:lang w:val="it-IT"/>
              </w:rPr>
              <w:t>te</w:t>
            </w:r>
            <w:r w:rsidRPr="00A06AD1">
              <w:rPr>
                <w:rFonts w:ascii="Garamond" w:eastAsia="Calibri" w:hAnsi="Garamond" w:cs="Calibri"/>
                <w:b/>
                <w:bCs/>
                <w:iCs/>
                <w:spacing w:val="-1"/>
                <w:sz w:val="20"/>
                <w:szCs w:val="20"/>
                <w:lang w:val="it-IT"/>
              </w:rPr>
              <w:t xml:space="preserve"> </w:t>
            </w:r>
            <w:r w:rsidRPr="00A06AD1">
              <w:rPr>
                <w:rFonts w:ascii="Garamond" w:eastAsia="Calibri" w:hAnsi="Garamond" w:cs="Calibri"/>
                <w:b/>
                <w:bCs/>
                <w:iCs/>
                <w:spacing w:val="1"/>
                <w:sz w:val="20"/>
                <w:szCs w:val="20"/>
                <w:lang w:val="it-IT"/>
              </w:rPr>
              <w:t>pr</w:t>
            </w:r>
            <w:r w:rsidRPr="00A06AD1">
              <w:rPr>
                <w:rFonts w:ascii="Garamond" w:eastAsia="Calibri" w:hAnsi="Garamond" w:cs="Calibri"/>
                <w:b/>
                <w:bCs/>
                <w:iCs/>
                <w:spacing w:val="-1"/>
                <w:sz w:val="20"/>
                <w:szCs w:val="20"/>
                <w:lang w:val="it-IT"/>
              </w:rPr>
              <w:t>oc</w:t>
            </w:r>
            <w:r w:rsidRPr="00A06AD1">
              <w:rPr>
                <w:rFonts w:ascii="Garamond" w:eastAsia="Calibri" w:hAnsi="Garamond" w:cs="Calibri"/>
                <w:b/>
                <w:bCs/>
                <w:iCs/>
                <w:sz w:val="20"/>
                <w:szCs w:val="20"/>
                <w:lang w:val="it-IT"/>
              </w:rPr>
              <w:t>e</w:t>
            </w:r>
            <w:r w:rsidRPr="00A06AD1">
              <w:rPr>
                <w:rFonts w:ascii="Garamond" w:eastAsia="Calibri" w:hAnsi="Garamond" w:cs="Calibri"/>
                <w:b/>
                <w:bCs/>
                <w:iCs/>
                <w:spacing w:val="1"/>
                <w:sz w:val="20"/>
                <w:szCs w:val="20"/>
                <w:lang w:val="it-IT"/>
              </w:rPr>
              <w:t>dur</w:t>
            </w:r>
            <w:r w:rsidRPr="00A06AD1">
              <w:rPr>
                <w:rFonts w:ascii="Garamond" w:eastAsia="Calibri" w:hAnsi="Garamond" w:cs="Calibri"/>
                <w:b/>
                <w:bCs/>
                <w:iCs/>
                <w:sz w:val="20"/>
                <w:szCs w:val="20"/>
                <w:lang w:val="it-IT"/>
              </w:rPr>
              <w:t>e</w:t>
            </w:r>
            <w:r w:rsidRPr="00A06AD1">
              <w:rPr>
                <w:rFonts w:ascii="Garamond" w:eastAsia="Calibri" w:hAnsi="Garamond" w:cs="Calibri"/>
                <w:b/>
                <w:bCs/>
                <w:iCs/>
                <w:spacing w:val="-6"/>
                <w:sz w:val="20"/>
                <w:szCs w:val="20"/>
                <w:lang w:val="it-IT"/>
              </w:rPr>
              <w:t xml:space="preserve"> </w:t>
            </w:r>
            <w:r w:rsidRPr="00A06AD1">
              <w:rPr>
                <w:rFonts w:ascii="Garamond" w:eastAsia="Calibri" w:hAnsi="Garamond" w:cs="Calibri"/>
                <w:b/>
                <w:bCs/>
                <w:iCs/>
                <w:spacing w:val="1"/>
                <w:sz w:val="20"/>
                <w:szCs w:val="20"/>
                <w:lang w:val="it-IT"/>
              </w:rPr>
              <w:t>d</w:t>
            </w:r>
            <w:r w:rsidRPr="00A06AD1">
              <w:rPr>
                <w:rFonts w:ascii="Garamond" w:eastAsia="Calibri" w:hAnsi="Garamond" w:cs="Calibri"/>
                <w:b/>
                <w:bCs/>
                <w:iCs/>
                <w:sz w:val="20"/>
                <w:szCs w:val="20"/>
                <w:lang w:val="it-IT"/>
              </w:rPr>
              <w:t>i s</w:t>
            </w:r>
            <w:r w:rsidRPr="00A06AD1">
              <w:rPr>
                <w:rFonts w:ascii="Garamond" w:eastAsia="Calibri" w:hAnsi="Garamond" w:cs="Calibri"/>
                <w:b/>
                <w:bCs/>
                <w:iCs/>
                <w:spacing w:val="-1"/>
                <w:sz w:val="20"/>
                <w:szCs w:val="20"/>
                <w:lang w:val="it-IT"/>
              </w:rPr>
              <w:t>ic</w:t>
            </w:r>
            <w:r w:rsidRPr="00A06AD1">
              <w:rPr>
                <w:rFonts w:ascii="Garamond" w:eastAsia="Calibri" w:hAnsi="Garamond" w:cs="Calibri"/>
                <w:b/>
                <w:bCs/>
                <w:iCs/>
                <w:spacing w:val="1"/>
                <w:sz w:val="20"/>
                <w:szCs w:val="20"/>
                <w:lang w:val="it-IT"/>
              </w:rPr>
              <w:t>u</w:t>
            </w:r>
            <w:r w:rsidRPr="00A06AD1">
              <w:rPr>
                <w:rFonts w:ascii="Garamond" w:eastAsia="Calibri" w:hAnsi="Garamond" w:cs="Calibri"/>
                <w:b/>
                <w:bCs/>
                <w:iCs/>
                <w:spacing w:val="-2"/>
                <w:w w:val="99"/>
                <w:sz w:val="20"/>
                <w:szCs w:val="20"/>
                <w:lang w:val="it-IT"/>
              </w:rPr>
              <w:t>r</w:t>
            </w:r>
            <w:r w:rsidRPr="00A06AD1">
              <w:rPr>
                <w:rFonts w:ascii="Garamond" w:eastAsia="Calibri" w:hAnsi="Garamond" w:cs="Calibri"/>
                <w:b/>
                <w:bCs/>
                <w:iCs/>
                <w:w w:val="99"/>
                <w:sz w:val="20"/>
                <w:szCs w:val="20"/>
                <w:lang w:val="it-IT"/>
              </w:rPr>
              <w:t>e</w:t>
            </w:r>
            <w:r w:rsidRPr="00A06AD1">
              <w:rPr>
                <w:rFonts w:ascii="Garamond" w:eastAsia="Calibri" w:hAnsi="Garamond" w:cs="Calibri"/>
                <w:b/>
                <w:bCs/>
                <w:iCs/>
                <w:spacing w:val="1"/>
                <w:sz w:val="20"/>
                <w:szCs w:val="20"/>
                <w:lang w:val="it-IT"/>
              </w:rPr>
              <w:t>zz</w:t>
            </w:r>
            <w:r w:rsidRPr="00A06AD1">
              <w:rPr>
                <w:rFonts w:ascii="Garamond" w:eastAsia="Calibri" w:hAnsi="Garamond" w:cs="Calibri"/>
                <w:b/>
                <w:bCs/>
                <w:iCs/>
                <w:sz w:val="20"/>
                <w:szCs w:val="20"/>
                <w:lang w:val="it-IT"/>
              </w:rPr>
              <w:t xml:space="preserve">a. </w:t>
            </w:r>
            <w:r w:rsidRPr="00A06AD1">
              <w:rPr>
                <w:rFonts w:ascii="Garamond" w:eastAsia="Calibri" w:hAnsi="Garamond" w:cs="Calibri"/>
                <w:i/>
                <w:sz w:val="20"/>
                <w:szCs w:val="20"/>
                <w:lang w:val="it-IT"/>
              </w:rPr>
              <w:t>/</w:t>
            </w:r>
            <w:r w:rsidRPr="00A06AD1">
              <w:rPr>
                <w:rFonts w:ascii="Garamond" w:eastAsia="Arial" w:hAnsi="Garamond" w:cstheme="minorHAnsi"/>
                <w:i/>
                <w:iCs/>
                <w:sz w:val="20"/>
                <w:szCs w:val="20"/>
                <w:lang w:val="it-IT"/>
              </w:rPr>
              <w:t>Cargo</w:t>
            </w:r>
            <w:r w:rsidRPr="00A06AD1">
              <w:rPr>
                <w:rFonts w:ascii="Garamond" w:eastAsia="Arial" w:hAnsi="Garamond" w:cstheme="minorHAnsi"/>
                <w:i/>
                <w:iCs/>
                <w:spacing w:val="9"/>
                <w:sz w:val="20"/>
                <w:szCs w:val="20"/>
                <w:lang w:val="it-IT"/>
              </w:rPr>
              <w:t xml:space="preserve"> </w:t>
            </w:r>
            <w:r w:rsidRPr="00A06AD1">
              <w:rPr>
                <w:rFonts w:ascii="Garamond" w:eastAsia="Arial" w:hAnsi="Garamond" w:cstheme="minorHAnsi"/>
                <w:i/>
                <w:iCs/>
                <w:sz w:val="20"/>
                <w:szCs w:val="20"/>
                <w:lang w:val="it-IT"/>
              </w:rPr>
              <w:t>and</w:t>
            </w:r>
            <w:r w:rsidRPr="00A06AD1">
              <w:rPr>
                <w:rFonts w:ascii="Garamond" w:eastAsia="Arial" w:hAnsi="Garamond" w:cstheme="minorHAnsi"/>
                <w:i/>
                <w:iCs/>
                <w:spacing w:val="16"/>
                <w:sz w:val="20"/>
                <w:szCs w:val="20"/>
                <w:lang w:val="it-IT"/>
              </w:rPr>
              <w:t xml:space="preserve"> </w:t>
            </w:r>
            <w:r w:rsidRPr="00A06AD1">
              <w:rPr>
                <w:rFonts w:ascii="Garamond" w:eastAsia="Arial" w:hAnsi="Garamond" w:cstheme="minorHAnsi"/>
                <w:i/>
                <w:iCs/>
                <w:sz w:val="20"/>
                <w:szCs w:val="20"/>
                <w:lang w:val="it-IT"/>
              </w:rPr>
              <w:t xml:space="preserve">stores </w:t>
            </w:r>
            <w:proofErr w:type="spellStart"/>
            <w:r w:rsidRPr="00A06AD1">
              <w:rPr>
                <w:rFonts w:ascii="Garamond" w:eastAsia="Arial" w:hAnsi="Garamond" w:cstheme="minorHAnsi"/>
                <w:i/>
                <w:iCs/>
                <w:sz w:val="20"/>
                <w:szCs w:val="20"/>
                <w:lang w:val="it-IT"/>
              </w:rPr>
              <w:t>operations</w:t>
            </w:r>
            <w:proofErr w:type="spellEnd"/>
            <w:r w:rsidRPr="00A06AD1">
              <w:rPr>
                <w:rFonts w:ascii="Garamond" w:eastAsia="Arial" w:hAnsi="Garamond" w:cstheme="minorHAnsi"/>
                <w:i/>
                <w:iCs/>
                <w:sz w:val="20"/>
                <w:szCs w:val="20"/>
                <w:lang w:val="it-IT"/>
              </w:rPr>
              <w:t xml:space="preserve"> </w:t>
            </w:r>
            <w:r w:rsidRPr="00A06AD1">
              <w:rPr>
                <w:rFonts w:ascii="Garamond" w:eastAsia="Arial" w:hAnsi="Garamond" w:cstheme="minorHAnsi"/>
                <w:i/>
                <w:iCs/>
                <w:spacing w:val="8"/>
                <w:sz w:val="20"/>
                <w:szCs w:val="20"/>
                <w:lang w:val="it-IT"/>
              </w:rPr>
              <w:t>are</w:t>
            </w:r>
            <w:r w:rsidRPr="00A06AD1">
              <w:rPr>
                <w:rFonts w:ascii="Garamond" w:eastAsia="Arial" w:hAnsi="Garamond" w:cstheme="minorHAnsi"/>
                <w:i/>
                <w:iCs/>
                <w:spacing w:val="7"/>
                <w:sz w:val="20"/>
                <w:szCs w:val="20"/>
                <w:lang w:val="it-IT"/>
              </w:rPr>
              <w:t xml:space="preserve"> </w:t>
            </w:r>
            <w:proofErr w:type="spellStart"/>
            <w:r w:rsidRPr="00A06AD1">
              <w:rPr>
                <w:rFonts w:ascii="Garamond" w:eastAsia="Arial" w:hAnsi="Garamond" w:cstheme="minorHAnsi"/>
                <w:i/>
                <w:iCs/>
                <w:sz w:val="20"/>
                <w:szCs w:val="20"/>
                <w:lang w:val="it-IT"/>
              </w:rPr>
              <w:t>carried</w:t>
            </w:r>
            <w:proofErr w:type="spellEnd"/>
            <w:r w:rsidRPr="00A06AD1">
              <w:rPr>
                <w:rFonts w:ascii="Garamond" w:eastAsia="Arial" w:hAnsi="Garamond" w:cstheme="minorHAnsi"/>
                <w:i/>
                <w:iCs/>
                <w:spacing w:val="24"/>
                <w:sz w:val="20"/>
                <w:szCs w:val="20"/>
                <w:lang w:val="it-IT"/>
              </w:rPr>
              <w:t xml:space="preserve"> </w:t>
            </w:r>
            <w:r w:rsidRPr="00A06AD1">
              <w:rPr>
                <w:rFonts w:ascii="Garamond" w:eastAsia="Arial" w:hAnsi="Garamond" w:cstheme="minorHAnsi"/>
                <w:i/>
                <w:iCs/>
                <w:sz w:val="20"/>
                <w:szCs w:val="20"/>
                <w:lang w:val="it-IT"/>
              </w:rPr>
              <w:t>out</w:t>
            </w:r>
            <w:r w:rsidRPr="00A06AD1">
              <w:rPr>
                <w:rFonts w:ascii="Garamond" w:eastAsia="Arial" w:hAnsi="Garamond" w:cstheme="minorHAnsi"/>
                <w:i/>
                <w:iCs/>
                <w:spacing w:val="33"/>
                <w:sz w:val="20"/>
                <w:szCs w:val="20"/>
                <w:lang w:val="it-IT"/>
              </w:rPr>
              <w:t xml:space="preserve"> </w:t>
            </w:r>
            <w:r w:rsidRPr="00A06AD1">
              <w:rPr>
                <w:rFonts w:ascii="Garamond" w:eastAsia="Arial" w:hAnsi="Garamond" w:cstheme="minorHAnsi"/>
                <w:i/>
                <w:iCs/>
                <w:w w:val="114"/>
                <w:sz w:val="20"/>
                <w:szCs w:val="20"/>
                <w:lang w:val="it-IT"/>
              </w:rPr>
              <w:t xml:space="preserve">in </w:t>
            </w:r>
            <w:proofErr w:type="spellStart"/>
            <w:r w:rsidRPr="00A06AD1">
              <w:rPr>
                <w:rFonts w:ascii="Garamond" w:eastAsia="Arial" w:hAnsi="Garamond" w:cstheme="minorHAnsi"/>
                <w:i/>
                <w:iCs/>
                <w:sz w:val="20"/>
                <w:szCs w:val="20"/>
                <w:lang w:val="it-IT"/>
              </w:rPr>
              <w:t>accordance</w:t>
            </w:r>
            <w:proofErr w:type="spellEnd"/>
            <w:r w:rsidRPr="00A06AD1">
              <w:rPr>
                <w:rFonts w:ascii="Garamond" w:eastAsia="Arial" w:hAnsi="Garamond" w:cstheme="minorHAnsi"/>
                <w:i/>
                <w:iCs/>
                <w:spacing w:val="8"/>
                <w:sz w:val="20"/>
                <w:szCs w:val="20"/>
                <w:lang w:val="it-IT"/>
              </w:rPr>
              <w:t xml:space="preserve"> </w:t>
            </w:r>
            <w:r w:rsidRPr="00A06AD1">
              <w:rPr>
                <w:rFonts w:ascii="Garamond" w:eastAsia="Arial" w:hAnsi="Garamond" w:cstheme="minorHAnsi"/>
                <w:i/>
                <w:iCs/>
                <w:sz w:val="20"/>
                <w:szCs w:val="20"/>
                <w:lang w:val="it-IT"/>
              </w:rPr>
              <w:t xml:space="preserve">with </w:t>
            </w:r>
            <w:proofErr w:type="spellStart"/>
            <w:r w:rsidRPr="00A06AD1">
              <w:rPr>
                <w:rFonts w:ascii="Garamond" w:eastAsia="Arial" w:hAnsi="Garamond" w:cstheme="minorHAnsi"/>
                <w:i/>
                <w:iCs/>
                <w:spacing w:val="7"/>
                <w:sz w:val="20"/>
                <w:szCs w:val="20"/>
                <w:lang w:val="it-IT"/>
              </w:rPr>
              <w:t>established</w:t>
            </w:r>
            <w:proofErr w:type="spellEnd"/>
            <w:r w:rsidRPr="00A06AD1">
              <w:rPr>
                <w:rFonts w:ascii="Garamond" w:eastAsia="Arial" w:hAnsi="Garamond" w:cstheme="minorHAnsi"/>
                <w:i/>
                <w:iCs/>
                <w:spacing w:val="24"/>
                <w:sz w:val="20"/>
                <w:szCs w:val="20"/>
                <w:lang w:val="it-IT"/>
              </w:rPr>
              <w:t xml:space="preserve"> </w:t>
            </w:r>
            <w:proofErr w:type="spellStart"/>
            <w:r w:rsidRPr="00A06AD1">
              <w:rPr>
                <w:rFonts w:ascii="Garamond" w:eastAsia="Arial" w:hAnsi="Garamond" w:cstheme="minorHAnsi"/>
                <w:i/>
                <w:iCs/>
                <w:sz w:val="20"/>
                <w:szCs w:val="20"/>
                <w:lang w:val="it-IT"/>
              </w:rPr>
              <w:t>safety</w:t>
            </w:r>
            <w:proofErr w:type="spellEnd"/>
            <w:r w:rsidRPr="00A06AD1">
              <w:rPr>
                <w:rFonts w:ascii="Garamond" w:eastAsia="Arial" w:hAnsi="Garamond" w:cstheme="minorHAnsi"/>
                <w:i/>
                <w:iCs/>
                <w:spacing w:val="17"/>
                <w:sz w:val="20"/>
                <w:szCs w:val="20"/>
                <w:lang w:val="it-IT"/>
              </w:rPr>
              <w:t xml:space="preserve"> </w:t>
            </w:r>
            <w:proofErr w:type="spellStart"/>
            <w:r w:rsidRPr="00A06AD1">
              <w:rPr>
                <w:rFonts w:ascii="Garamond" w:eastAsia="Arial" w:hAnsi="Garamond" w:cstheme="minorHAnsi"/>
                <w:i/>
                <w:iCs/>
                <w:sz w:val="20"/>
                <w:szCs w:val="20"/>
                <w:lang w:val="it-IT"/>
              </w:rPr>
              <w:t>procedures</w:t>
            </w:r>
            <w:proofErr w:type="spellEnd"/>
            <w:r w:rsidRPr="00A06AD1">
              <w:rPr>
                <w:rFonts w:ascii="Garamond" w:eastAsia="Arial" w:hAnsi="Garamond" w:cstheme="minorHAnsi"/>
                <w:i/>
                <w:iCs/>
                <w:spacing w:val="24"/>
                <w:sz w:val="20"/>
                <w:szCs w:val="20"/>
                <w:lang w:val="it-IT"/>
              </w:rPr>
              <w:t xml:space="preserve"> </w:t>
            </w:r>
            <w:r w:rsidRPr="00A06AD1">
              <w:rPr>
                <w:rFonts w:ascii="Garamond" w:eastAsia="Arial" w:hAnsi="Garamond" w:cstheme="minorHAnsi"/>
                <w:i/>
                <w:iCs/>
                <w:w w:val="106"/>
                <w:sz w:val="20"/>
                <w:szCs w:val="20"/>
                <w:lang w:val="it-IT"/>
              </w:rPr>
              <w:t xml:space="preserve">and </w:t>
            </w:r>
            <w:proofErr w:type="spellStart"/>
            <w:r w:rsidRPr="00A06AD1">
              <w:rPr>
                <w:rFonts w:ascii="Garamond" w:eastAsia="Arial" w:hAnsi="Garamond" w:cstheme="minorHAnsi"/>
                <w:i/>
                <w:iCs/>
                <w:w w:val="109"/>
                <w:sz w:val="20"/>
                <w:szCs w:val="20"/>
                <w:lang w:val="it-IT"/>
              </w:rPr>
              <w:t>equipment</w:t>
            </w:r>
            <w:proofErr w:type="spellEnd"/>
            <w:r w:rsidRPr="00A06AD1">
              <w:rPr>
                <w:rFonts w:ascii="Garamond" w:eastAsia="Arial" w:hAnsi="Garamond" w:cstheme="minorHAnsi"/>
                <w:i/>
                <w:iCs/>
                <w:spacing w:val="-4"/>
                <w:w w:val="109"/>
                <w:sz w:val="20"/>
                <w:szCs w:val="20"/>
                <w:lang w:val="it-IT"/>
              </w:rPr>
              <w:t xml:space="preserve"> </w:t>
            </w:r>
            <w:proofErr w:type="spellStart"/>
            <w:r w:rsidRPr="00A06AD1">
              <w:rPr>
                <w:rFonts w:ascii="Garamond" w:eastAsia="Arial" w:hAnsi="Garamond" w:cstheme="minorHAnsi"/>
                <w:i/>
                <w:iCs/>
                <w:w w:val="109"/>
                <w:sz w:val="20"/>
                <w:szCs w:val="20"/>
                <w:lang w:val="it-IT"/>
              </w:rPr>
              <w:t>operating</w:t>
            </w:r>
            <w:proofErr w:type="spellEnd"/>
            <w:r w:rsidRPr="00A06AD1">
              <w:rPr>
                <w:rFonts w:ascii="Garamond" w:eastAsia="Arial" w:hAnsi="Garamond" w:cstheme="minorHAnsi"/>
                <w:i/>
                <w:iCs/>
                <w:spacing w:val="3"/>
                <w:w w:val="109"/>
                <w:sz w:val="20"/>
                <w:szCs w:val="20"/>
                <w:lang w:val="it-IT"/>
              </w:rPr>
              <w:t xml:space="preserve"> </w:t>
            </w:r>
            <w:proofErr w:type="spellStart"/>
            <w:r w:rsidRPr="00A06AD1">
              <w:rPr>
                <w:rFonts w:ascii="Garamond" w:eastAsia="Arial" w:hAnsi="Garamond" w:cstheme="minorHAnsi"/>
                <w:i/>
                <w:iCs/>
                <w:sz w:val="20"/>
                <w:szCs w:val="20"/>
                <w:lang w:val="it-IT"/>
              </w:rPr>
              <w:t>instructions</w:t>
            </w:r>
            <w:proofErr w:type="spellEnd"/>
            <w:r w:rsidRPr="00A06AD1">
              <w:rPr>
                <w:rFonts w:ascii="Garamond" w:eastAsia="Arial" w:hAnsi="Garamond" w:cstheme="minorHAnsi"/>
                <w:i/>
                <w:iCs/>
                <w:sz w:val="20"/>
                <w:szCs w:val="20"/>
                <w:lang w:val="it-IT"/>
              </w:rPr>
              <w:t xml:space="preserve">. </w:t>
            </w:r>
            <w:r w:rsidRPr="00A06AD1">
              <w:rPr>
                <w:rFonts w:ascii="Garamond" w:eastAsia="Arial" w:hAnsi="Garamond" w:cstheme="minorHAnsi"/>
                <w:i/>
                <w:iCs/>
                <w:sz w:val="20"/>
                <w:szCs w:val="20"/>
              </w:rPr>
              <w:t xml:space="preserve">The </w:t>
            </w:r>
            <w:r w:rsidRPr="00A06AD1">
              <w:rPr>
                <w:rFonts w:ascii="Garamond" w:eastAsia="Arial" w:hAnsi="Garamond" w:cstheme="minorHAnsi"/>
                <w:i/>
                <w:iCs/>
                <w:w w:val="110"/>
                <w:sz w:val="20"/>
                <w:szCs w:val="20"/>
              </w:rPr>
              <w:t>handling</w:t>
            </w:r>
            <w:r w:rsidRPr="00A06AD1">
              <w:rPr>
                <w:rFonts w:ascii="Garamond" w:eastAsia="Arial" w:hAnsi="Garamond" w:cstheme="minorHAnsi"/>
                <w:i/>
                <w:iCs/>
                <w:spacing w:val="-4"/>
                <w:w w:val="110"/>
                <w:sz w:val="20"/>
                <w:szCs w:val="20"/>
              </w:rPr>
              <w:t xml:space="preserve"> </w:t>
            </w:r>
            <w:r w:rsidRPr="00A06AD1">
              <w:rPr>
                <w:rFonts w:ascii="Garamond" w:eastAsia="Arial" w:hAnsi="Garamond" w:cstheme="minorHAnsi"/>
                <w:i/>
                <w:iCs/>
                <w:w w:val="119"/>
                <w:sz w:val="20"/>
                <w:szCs w:val="20"/>
              </w:rPr>
              <w:t xml:space="preserve">of </w:t>
            </w:r>
            <w:r w:rsidRPr="00A06AD1">
              <w:rPr>
                <w:rFonts w:ascii="Garamond" w:eastAsia="Arial" w:hAnsi="Garamond" w:cstheme="minorHAnsi"/>
                <w:i/>
                <w:iCs/>
                <w:sz w:val="20"/>
                <w:szCs w:val="20"/>
              </w:rPr>
              <w:t>dangerous,</w:t>
            </w:r>
            <w:r w:rsidRPr="00A06AD1">
              <w:rPr>
                <w:rFonts w:ascii="Garamond" w:eastAsia="Arial" w:hAnsi="Garamond" w:cstheme="minorHAnsi"/>
                <w:i/>
                <w:iCs/>
                <w:spacing w:val="32"/>
                <w:sz w:val="20"/>
                <w:szCs w:val="20"/>
              </w:rPr>
              <w:t xml:space="preserve"> </w:t>
            </w:r>
            <w:r w:rsidRPr="00A06AD1">
              <w:rPr>
                <w:rFonts w:ascii="Garamond" w:eastAsia="Arial" w:hAnsi="Garamond" w:cstheme="minorHAnsi"/>
                <w:i/>
                <w:iCs/>
                <w:sz w:val="20"/>
                <w:szCs w:val="20"/>
              </w:rPr>
              <w:t>hazardous,</w:t>
            </w:r>
            <w:r w:rsidRPr="00A06AD1">
              <w:rPr>
                <w:rFonts w:ascii="Garamond" w:eastAsia="Arial" w:hAnsi="Garamond" w:cstheme="minorHAnsi"/>
                <w:i/>
                <w:iCs/>
                <w:spacing w:val="22"/>
                <w:sz w:val="20"/>
                <w:szCs w:val="20"/>
              </w:rPr>
              <w:t xml:space="preserve"> </w:t>
            </w:r>
            <w:r w:rsidRPr="00A06AD1">
              <w:rPr>
                <w:rFonts w:ascii="Garamond" w:eastAsia="Arial" w:hAnsi="Garamond" w:cstheme="minorHAnsi"/>
                <w:i/>
                <w:iCs/>
                <w:sz w:val="20"/>
                <w:szCs w:val="20"/>
              </w:rPr>
              <w:t>and</w:t>
            </w:r>
            <w:r w:rsidRPr="00A06AD1">
              <w:rPr>
                <w:rFonts w:ascii="Garamond" w:eastAsia="Arial" w:hAnsi="Garamond" w:cstheme="minorHAnsi"/>
                <w:i/>
                <w:iCs/>
                <w:spacing w:val="16"/>
                <w:sz w:val="20"/>
                <w:szCs w:val="20"/>
              </w:rPr>
              <w:t xml:space="preserve"> </w:t>
            </w:r>
            <w:r w:rsidRPr="00A06AD1">
              <w:rPr>
                <w:rFonts w:ascii="Garamond" w:eastAsia="Arial" w:hAnsi="Garamond" w:cstheme="minorHAnsi"/>
                <w:i/>
                <w:iCs/>
                <w:w w:val="111"/>
                <w:sz w:val="20"/>
                <w:szCs w:val="20"/>
              </w:rPr>
              <w:t>harmful</w:t>
            </w:r>
            <w:r w:rsidRPr="00A06AD1">
              <w:rPr>
                <w:rFonts w:ascii="Garamond" w:eastAsia="Arial" w:hAnsi="Garamond" w:cstheme="minorHAnsi"/>
                <w:i/>
                <w:iCs/>
                <w:spacing w:val="-5"/>
                <w:w w:val="111"/>
                <w:sz w:val="20"/>
                <w:szCs w:val="20"/>
              </w:rPr>
              <w:t xml:space="preserve"> </w:t>
            </w:r>
            <w:r w:rsidRPr="00A06AD1">
              <w:rPr>
                <w:rFonts w:ascii="Garamond" w:eastAsia="Arial" w:hAnsi="Garamond" w:cstheme="minorHAnsi"/>
                <w:i/>
                <w:iCs/>
                <w:sz w:val="20"/>
                <w:szCs w:val="20"/>
              </w:rPr>
              <w:t>cargoes</w:t>
            </w:r>
            <w:r w:rsidRPr="00A06AD1">
              <w:rPr>
                <w:rFonts w:ascii="Garamond" w:eastAsia="Arial" w:hAnsi="Garamond" w:cstheme="minorHAnsi"/>
                <w:i/>
                <w:iCs/>
                <w:spacing w:val="-6"/>
                <w:sz w:val="20"/>
                <w:szCs w:val="20"/>
              </w:rPr>
              <w:t xml:space="preserve"> </w:t>
            </w:r>
            <w:r w:rsidRPr="00A06AD1">
              <w:rPr>
                <w:rFonts w:ascii="Garamond" w:eastAsia="Arial" w:hAnsi="Garamond" w:cstheme="minorHAnsi"/>
                <w:i/>
                <w:iCs/>
                <w:sz w:val="20"/>
                <w:szCs w:val="20"/>
              </w:rPr>
              <w:t>or</w:t>
            </w:r>
            <w:r w:rsidRPr="00A06AD1">
              <w:rPr>
                <w:rFonts w:ascii="Garamond" w:eastAsia="Arial" w:hAnsi="Garamond" w:cstheme="minorHAnsi"/>
                <w:i/>
                <w:iCs/>
                <w:spacing w:val="17"/>
                <w:sz w:val="20"/>
                <w:szCs w:val="20"/>
              </w:rPr>
              <w:t xml:space="preserve"> </w:t>
            </w:r>
            <w:r w:rsidRPr="00A06AD1">
              <w:rPr>
                <w:rFonts w:ascii="Garamond" w:eastAsia="Arial" w:hAnsi="Garamond" w:cstheme="minorHAnsi"/>
                <w:i/>
                <w:iCs/>
                <w:sz w:val="20"/>
                <w:szCs w:val="20"/>
              </w:rPr>
              <w:t>stores complies</w:t>
            </w:r>
            <w:r w:rsidRPr="00A06AD1">
              <w:rPr>
                <w:rFonts w:ascii="Garamond" w:eastAsia="Arial" w:hAnsi="Garamond" w:cstheme="minorHAnsi"/>
                <w:i/>
                <w:iCs/>
                <w:spacing w:val="13"/>
                <w:sz w:val="20"/>
                <w:szCs w:val="20"/>
              </w:rPr>
              <w:t xml:space="preserve"> </w:t>
            </w:r>
            <w:r w:rsidRPr="00A06AD1">
              <w:rPr>
                <w:rFonts w:ascii="Garamond" w:eastAsia="Arial" w:hAnsi="Garamond" w:cstheme="minorHAnsi"/>
                <w:i/>
                <w:iCs/>
                <w:sz w:val="20"/>
                <w:szCs w:val="20"/>
              </w:rPr>
              <w:t xml:space="preserve">with </w:t>
            </w:r>
            <w:r w:rsidRPr="00A06AD1">
              <w:rPr>
                <w:rFonts w:ascii="Garamond" w:eastAsia="Arial" w:hAnsi="Garamond" w:cstheme="minorHAnsi"/>
                <w:i/>
                <w:iCs/>
                <w:spacing w:val="7"/>
                <w:sz w:val="20"/>
                <w:szCs w:val="20"/>
              </w:rPr>
              <w:t>established</w:t>
            </w:r>
            <w:r w:rsidRPr="00A06AD1">
              <w:rPr>
                <w:rFonts w:ascii="Garamond" w:eastAsia="Arial" w:hAnsi="Garamond" w:cstheme="minorHAnsi"/>
                <w:i/>
                <w:iCs/>
                <w:spacing w:val="24"/>
                <w:sz w:val="20"/>
                <w:szCs w:val="20"/>
              </w:rPr>
              <w:t xml:space="preserve"> </w:t>
            </w:r>
            <w:r w:rsidRPr="00A06AD1">
              <w:rPr>
                <w:rFonts w:ascii="Garamond" w:eastAsia="Arial" w:hAnsi="Garamond" w:cstheme="minorHAnsi"/>
                <w:i/>
                <w:iCs/>
                <w:sz w:val="20"/>
                <w:szCs w:val="20"/>
              </w:rPr>
              <w:t>safety</w:t>
            </w:r>
            <w:r w:rsidRPr="00A06AD1">
              <w:rPr>
                <w:rFonts w:ascii="Garamond" w:eastAsia="Arial" w:hAnsi="Garamond" w:cstheme="minorHAnsi"/>
                <w:i/>
                <w:iCs/>
                <w:spacing w:val="17"/>
                <w:sz w:val="20"/>
                <w:szCs w:val="20"/>
              </w:rPr>
              <w:t xml:space="preserve"> </w:t>
            </w:r>
            <w:r w:rsidRPr="00A06AD1">
              <w:rPr>
                <w:rFonts w:ascii="Garamond" w:eastAsia="Arial" w:hAnsi="Garamond" w:cstheme="minorHAnsi"/>
                <w:i/>
                <w:iCs/>
                <w:w w:val="101"/>
                <w:sz w:val="20"/>
                <w:szCs w:val="20"/>
              </w:rPr>
              <w:t>practices</w:t>
            </w:r>
          </w:p>
        </w:tc>
      </w:tr>
      <w:tr w:rsidR="00616081" w:rsidRPr="00366F3C" w14:paraId="48BC8D9B" w14:textId="77777777" w:rsidTr="00616081">
        <w:trPr>
          <w:trHeight w:hRule="exact" w:val="395"/>
          <w:jc w:val="center"/>
        </w:trPr>
        <w:tc>
          <w:tcPr>
            <w:tcW w:w="420" w:type="dxa"/>
            <w:tcBorders>
              <w:top w:val="single" w:sz="4" w:space="0" w:color="00457E"/>
              <w:left w:val="single" w:sz="4" w:space="0" w:color="00457E"/>
              <w:bottom w:val="single" w:sz="4" w:space="0" w:color="00457E"/>
              <w:right w:val="single" w:sz="4" w:space="0" w:color="00457E"/>
            </w:tcBorders>
          </w:tcPr>
          <w:p w14:paraId="723E07B4" w14:textId="5F675D43" w:rsidR="00AE7871" w:rsidRPr="00A06AD1" w:rsidRDefault="00AE7871" w:rsidP="00B460F9">
            <w:pPr>
              <w:jc w:val="center"/>
              <w:rPr>
                <w:rFonts w:ascii="Garamond" w:hAnsi="Garamond" w:cstheme="minorHAnsi"/>
                <w:sz w:val="12"/>
                <w:szCs w:val="12"/>
              </w:rPr>
            </w:pPr>
            <w:r w:rsidRPr="00A06AD1">
              <w:rPr>
                <w:rFonts w:ascii="Garamond" w:eastAsia="Arial" w:hAnsi="Garamond" w:cstheme="minorHAnsi"/>
                <w:sz w:val="18"/>
                <w:szCs w:val="18"/>
              </w:rPr>
              <w:t>.1</w:t>
            </w:r>
          </w:p>
        </w:tc>
        <w:tc>
          <w:tcPr>
            <w:tcW w:w="6379" w:type="dxa"/>
            <w:gridSpan w:val="2"/>
            <w:tcBorders>
              <w:top w:val="single" w:sz="4" w:space="0" w:color="00457E"/>
              <w:left w:val="single" w:sz="4" w:space="0" w:color="00457E"/>
              <w:bottom w:val="single" w:sz="4" w:space="0" w:color="00457E"/>
              <w:right w:val="single" w:sz="4" w:space="0" w:color="00457E"/>
            </w:tcBorders>
          </w:tcPr>
          <w:p w14:paraId="1A7E3B02" w14:textId="083B8F10" w:rsidR="00AE7871" w:rsidRPr="00A06AD1" w:rsidRDefault="00B460F9" w:rsidP="00B460F9">
            <w:pPr>
              <w:spacing w:after="0" w:line="218" w:lineRule="exact"/>
              <w:ind w:left="142" w:right="96"/>
              <w:jc w:val="both"/>
              <w:rPr>
                <w:rFonts w:ascii="Garamond" w:hAnsi="Garamond" w:cstheme="minorHAnsi"/>
                <w:i/>
                <w:iCs/>
                <w:sz w:val="18"/>
                <w:szCs w:val="18"/>
                <w:lang w:val="it-IT"/>
              </w:rPr>
            </w:pPr>
            <w:r w:rsidRPr="00A06AD1">
              <w:rPr>
                <w:rFonts w:ascii="Garamond" w:eastAsia="Calibri" w:hAnsi="Garamond" w:cs="Calibri"/>
                <w:position w:val="1"/>
                <w:sz w:val="18"/>
                <w:szCs w:val="18"/>
                <w:lang w:val="it-IT"/>
              </w:rPr>
              <w:t>Ai</w:t>
            </w:r>
            <w:r w:rsidRPr="00A06AD1">
              <w:rPr>
                <w:rFonts w:ascii="Garamond" w:eastAsia="Calibri" w:hAnsi="Garamond" w:cs="Calibri"/>
                <w:spacing w:val="1"/>
                <w:position w:val="1"/>
                <w:sz w:val="18"/>
                <w:szCs w:val="18"/>
                <w:lang w:val="it-IT"/>
              </w:rPr>
              <w:t>u</w:t>
            </w:r>
            <w:r w:rsidRPr="00A06AD1">
              <w:rPr>
                <w:rFonts w:ascii="Garamond" w:eastAsia="Calibri" w:hAnsi="Garamond" w:cs="Calibri"/>
                <w:position w:val="1"/>
                <w:sz w:val="18"/>
                <w:szCs w:val="18"/>
                <w:lang w:val="it-IT"/>
              </w:rPr>
              <w:t>ta</w:t>
            </w:r>
            <w:r w:rsidRPr="00A06AD1">
              <w:rPr>
                <w:rFonts w:ascii="Garamond" w:eastAsia="Calibri" w:hAnsi="Garamond" w:cs="Calibri"/>
                <w:spacing w:val="-3"/>
                <w:position w:val="1"/>
                <w:sz w:val="18"/>
                <w:szCs w:val="18"/>
                <w:lang w:val="it-IT"/>
              </w:rPr>
              <w:t xml:space="preserve"> </w:t>
            </w:r>
            <w:r w:rsidRPr="00A06AD1">
              <w:rPr>
                <w:rFonts w:ascii="Garamond" w:eastAsia="Calibri" w:hAnsi="Garamond" w:cs="Calibri"/>
                <w:spacing w:val="1"/>
                <w:position w:val="1"/>
                <w:sz w:val="18"/>
                <w:szCs w:val="18"/>
                <w:lang w:val="it-IT"/>
              </w:rPr>
              <w:t>n</w:t>
            </w:r>
            <w:r w:rsidRPr="00A06AD1">
              <w:rPr>
                <w:rFonts w:ascii="Garamond" w:eastAsia="Calibri" w:hAnsi="Garamond" w:cs="Calibri"/>
                <w:spacing w:val="-1"/>
                <w:position w:val="1"/>
                <w:sz w:val="18"/>
                <w:szCs w:val="18"/>
                <w:lang w:val="it-IT"/>
              </w:rPr>
              <w:t>e</w:t>
            </w:r>
            <w:r w:rsidRPr="00A06AD1">
              <w:rPr>
                <w:rFonts w:ascii="Garamond" w:eastAsia="Calibri" w:hAnsi="Garamond" w:cs="Calibri"/>
                <w:position w:val="1"/>
                <w:sz w:val="18"/>
                <w:szCs w:val="18"/>
                <w:lang w:val="it-IT"/>
              </w:rPr>
              <w:t>lla</w:t>
            </w:r>
            <w:r w:rsidRPr="00A06AD1">
              <w:rPr>
                <w:rFonts w:ascii="Garamond" w:eastAsia="Calibri" w:hAnsi="Garamond" w:cs="Calibri"/>
                <w:spacing w:val="-3"/>
                <w:position w:val="1"/>
                <w:sz w:val="18"/>
                <w:szCs w:val="18"/>
                <w:lang w:val="it-IT"/>
              </w:rPr>
              <w:t xml:space="preserve"> </w:t>
            </w:r>
            <w:r w:rsidRPr="00A06AD1">
              <w:rPr>
                <w:rFonts w:ascii="Garamond" w:eastAsia="Calibri" w:hAnsi="Garamond" w:cs="Calibri"/>
                <w:spacing w:val="1"/>
                <w:position w:val="1"/>
                <w:sz w:val="18"/>
                <w:szCs w:val="18"/>
                <w:lang w:val="it-IT"/>
              </w:rPr>
              <w:t>p</w:t>
            </w:r>
            <w:r w:rsidRPr="00A06AD1">
              <w:rPr>
                <w:rFonts w:ascii="Garamond" w:eastAsia="Calibri" w:hAnsi="Garamond" w:cs="Calibri"/>
                <w:position w:val="1"/>
                <w:sz w:val="18"/>
                <w:szCs w:val="18"/>
                <w:lang w:val="it-IT"/>
              </w:rPr>
              <w:t>r</w:t>
            </w:r>
            <w:r w:rsidRPr="00A06AD1">
              <w:rPr>
                <w:rFonts w:ascii="Garamond" w:eastAsia="Calibri" w:hAnsi="Garamond" w:cs="Calibri"/>
                <w:spacing w:val="-1"/>
                <w:position w:val="1"/>
                <w:sz w:val="18"/>
                <w:szCs w:val="18"/>
                <w:lang w:val="it-IT"/>
              </w:rPr>
              <w:t>e</w:t>
            </w:r>
            <w:r w:rsidRPr="00A06AD1">
              <w:rPr>
                <w:rFonts w:ascii="Garamond" w:eastAsia="Calibri" w:hAnsi="Garamond" w:cs="Calibri"/>
                <w:spacing w:val="1"/>
                <w:position w:val="1"/>
                <w:sz w:val="18"/>
                <w:szCs w:val="18"/>
                <w:lang w:val="it-IT"/>
              </w:rPr>
              <w:t>pa</w:t>
            </w:r>
            <w:r w:rsidRPr="00A06AD1">
              <w:rPr>
                <w:rFonts w:ascii="Garamond" w:eastAsia="Calibri" w:hAnsi="Garamond" w:cs="Calibri"/>
                <w:position w:val="1"/>
                <w:sz w:val="18"/>
                <w:szCs w:val="18"/>
                <w:lang w:val="it-IT"/>
              </w:rPr>
              <w:t>r</w:t>
            </w:r>
            <w:r w:rsidRPr="00A06AD1">
              <w:rPr>
                <w:rFonts w:ascii="Garamond" w:eastAsia="Calibri" w:hAnsi="Garamond" w:cs="Calibri"/>
                <w:spacing w:val="1"/>
                <w:position w:val="1"/>
                <w:sz w:val="18"/>
                <w:szCs w:val="18"/>
                <w:lang w:val="it-IT"/>
              </w:rPr>
              <w:t>az</w:t>
            </w:r>
            <w:r w:rsidRPr="00A06AD1">
              <w:rPr>
                <w:rFonts w:ascii="Garamond" w:eastAsia="Calibri" w:hAnsi="Garamond" w:cs="Calibri"/>
                <w:position w:val="1"/>
                <w:sz w:val="18"/>
                <w:szCs w:val="18"/>
                <w:lang w:val="it-IT"/>
              </w:rPr>
              <w:t>i</w:t>
            </w:r>
            <w:r w:rsidRPr="00A06AD1">
              <w:rPr>
                <w:rFonts w:ascii="Garamond" w:eastAsia="Calibri" w:hAnsi="Garamond" w:cs="Calibri"/>
                <w:spacing w:val="1"/>
                <w:position w:val="1"/>
                <w:sz w:val="18"/>
                <w:szCs w:val="18"/>
                <w:lang w:val="it-IT"/>
              </w:rPr>
              <w:t>on</w:t>
            </w:r>
            <w:r w:rsidRPr="00A06AD1">
              <w:rPr>
                <w:rFonts w:ascii="Garamond" w:eastAsia="Calibri" w:hAnsi="Garamond" w:cs="Calibri"/>
                <w:position w:val="1"/>
                <w:sz w:val="18"/>
                <w:szCs w:val="18"/>
                <w:lang w:val="it-IT"/>
              </w:rPr>
              <w:t>e</w:t>
            </w:r>
            <w:r w:rsidRPr="00A06AD1">
              <w:rPr>
                <w:rFonts w:ascii="Garamond" w:eastAsia="Calibri" w:hAnsi="Garamond" w:cs="Calibri"/>
                <w:spacing w:val="-11"/>
                <w:position w:val="1"/>
                <w:sz w:val="18"/>
                <w:szCs w:val="18"/>
                <w:lang w:val="it-IT"/>
              </w:rPr>
              <w:t xml:space="preserve"> </w:t>
            </w:r>
            <w:r w:rsidRPr="00A06AD1">
              <w:rPr>
                <w:rFonts w:ascii="Garamond" w:eastAsia="Calibri" w:hAnsi="Garamond" w:cs="Calibri"/>
                <w:spacing w:val="1"/>
                <w:position w:val="1"/>
                <w:sz w:val="18"/>
                <w:szCs w:val="18"/>
                <w:lang w:val="it-IT"/>
              </w:rPr>
              <w:t>d</w:t>
            </w:r>
            <w:r w:rsidRPr="00A06AD1">
              <w:rPr>
                <w:rFonts w:ascii="Garamond" w:eastAsia="Calibri" w:hAnsi="Garamond" w:cs="Calibri"/>
                <w:spacing w:val="-1"/>
                <w:position w:val="1"/>
                <w:sz w:val="18"/>
                <w:szCs w:val="18"/>
                <w:lang w:val="it-IT"/>
              </w:rPr>
              <w:t>e</w:t>
            </w:r>
            <w:r w:rsidRPr="00A06AD1">
              <w:rPr>
                <w:rFonts w:ascii="Garamond" w:eastAsia="Calibri" w:hAnsi="Garamond" w:cs="Calibri"/>
                <w:position w:val="1"/>
                <w:sz w:val="18"/>
                <w:szCs w:val="18"/>
                <w:lang w:val="it-IT"/>
              </w:rPr>
              <w:t>lle</w:t>
            </w:r>
            <w:r w:rsidRPr="00A06AD1">
              <w:rPr>
                <w:rFonts w:ascii="Garamond" w:eastAsia="Calibri" w:hAnsi="Garamond" w:cs="Calibri"/>
                <w:spacing w:val="-2"/>
                <w:position w:val="1"/>
                <w:sz w:val="18"/>
                <w:szCs w:val="18"/>
                <w:lang w:val="it-IT"/>
              </w:rPr>
              <w:t xml:space="preserve"> </w:t>
            </w:r>
            <w:r w:rsidRPr="00A06AD1">
              <w:rPr>
                <w:rFonts w:ascii="Garamond" w:eastAsia="Calibri" w:hAnsi="Garamond" w:cs="Calibri"/>
                <w:spacing w:val="-1"/>
                <w:position w:val="1"/>
                <w:sz w:val="18"/>
                <w:szCs w:val="18"/>
                <w:lang w:val="it-IT"/>
              </w:rPr>
              <w:t>s</w:t>
            </w:r>
            <w:r w:rsidRPr="00A06AD1">
              <w:rPr>
                <w:rFonts w:ascii="Garamond" w:eastAsia="Calibri" w:hAnsi="Garamond" w:cs="Calibri"/>
                <w:position w:val="1"/>
                <w:sz w:val="18"/>
                <w:szCs w:val="18"/>
                <w:lang w:val="it-IT"/>
              </w:rPr>
              <w:t>ti</w:t>
            </w:r>
            <w:r w:rsidRPr="00A06AD1">
              <w:rPr>
                <w:rFonts w:ascii="Garamond" w:eastAsia="Calibri" w:hAnsi="Garamond" w:cs="Calibri"/>
                <w:spacing w:val="1"/>
                <w:position w:val="1"/>
                <w:sz w:val="18"/>
                <w:szCs w:val="18"/>
                <w:lang w:val="it-IT"/>
              </w:rPr>
              <w:t>v</w:t>
            </w:r>
            <w:r w:rsidRPr="00A06AD1">
              <w:rPr>
                <w:rFonts w:ascii="Garamond" w:eastAsia="Calibri" w:hAnsi="Garamond" w:cs="Calibri"/>
                <w:position w:val="1"/>
                <w:sz w:val="18"/>
                <w:szCs w:val="18"/>
                <w:lang w:val="it-IT"/>
              </w:rPr>
              <w:t>e</w:t>
            </w:r>
            <w:r w:rsidRPr="00A06AD1">
              <w:rPr>
                <w:rFonts w:ascii="Garamond" w:eastAsia="Arial" w:hAnsi="Garamond" w:cstheme="minorHAnsi"/>
                <w:i/>
                <w:iCs/>
                <w:w w:val="95"/>
                <w:sz w:val="18"/>
                <w:szCs w:val="18"/>
                <w:lang w:val="it-IT"/>
              </w:rPr>
              <w:t>. /</w:t>
            </w:r>
            <w:r w:rsidR="00FE2FFA" w:rsidRPr="00A06AD1">
              <w:rPr>
                <w:rFonts w:ascii="Garamond" w:eastAsia="Arial" w:hAnsi="Garamond" w:cstheme="minorHAnsi"/>
                <w:i/>
                <w:iCs/>
                <w:w w:val="95"/>
                <w:sz w:val="18"/>
                <w:szCs w:val="18"/>
                <w:lang w:val="it-IT"/>
              </w:rPr>
              <w:t>Assist</w:t>
            </w:r>
            <w:r w:rsidR="00FE2FFA" w:rsidRPr="00A06AD1">
              <w:rPr>
                <w:rFonts w:ascii="Garamond" w:eastAsia="Arial" w:hAnsi="Garamond" w:cstheme="minorHAnsi"/>
                <w:i/>
                <w:iCs/>
                <w:spacing w:val="3"/>
                <w:w w:val="95"/>
                <w:sz w:val="18"/>
                <w:szCs w:val="18"/>
                <w:lang w:val="it-IT"/>
              </w:rPr>
              <w:t xml:space="preserve"> </w:t>
            </w:r>
            <w:r w:rsidR="00FE2FFA" w:rsidRPr="00A06AD1">
              <w:rPr>
                <w:rFonts w:ascii="Garamond" w:eastAsia="Arial" w:hAnsi="Garamond" w:cstheme="minorHAnsi"/>
                <w:i/>
                <w:iCs/>
                <w:sz w:val="18"/>
                <w:szCs w:val="18"/>
                <w:lang w:val="it-IT"/>
              </w:rPr>
              <w:t>in</w:t>
            </w:r>
            <w:r w:rsidR="00FE2FFA" w:rsidRPr="00A06AD1">
              <w:rPr>
                <w:rFonts w:ascii="Garamond" w:eastAsia="Arial" w:hAnsi="Garamond" w:cstheme="minorHAnsi"/>
                <w:i/>
                <w:iCs/>
                <w:spacing w:val="20"/>
                <w:sz w:val="18"/>
                <w:szCs w:val="18"/>
                <w:lang w:val="it-IT"/>
              </w:rPr>
              <w:t xml:space="preserve"> </w:t>
            </w:r>
            <w:proofErr w:type="spellStart"/>
            <w:r w:rsidR="00FE2FFA" w:rsidRPr="00A06AD1">
              <w:rPr>
                <w:rFonts w:ascii="Garamond" w:eastAsia="Arial" w:hAnsi="Garamond" w:cstheme="minorHAnsi"/>
                <w:i/>
                <w:iCs/>
                <w:w w:val="109"/>
                <w:sz w:val="18"/>
                <w:szCs w:val="18"/>
                <w:lang w:val="it-IT"/>
              </w:rPr>
              <w:t>preparation</w:t>
            </w:r>
            <w:proofErr w:type="spellEnd"/>
            <w:r w:rsidR="00FE2FFA" w:rsidRPr="00A06AD1">
              <w:rPr>
                <w:rFonts w:ascii="Garamond" w:eastAsia="Arial" w:hAnsi="Garamond" w:cstheme="minorHAnsi"/>
                <w:i/>
                <w:iCs/>
                <w:spacing w:val="-4"/>
                <w:w w:val="109"/>
                <w:sz w:val="18"/>
                <w:szCs w:val="18"/>
                <w:lang w:val="it-IT"/>
              </w:rPr>
              <w:t xml:space="preserve"> </w:t>
            </w:r>
            <w:r w:rsidR="00FE2FFA" w:rsidRPr="00A06AD1">
              <w:rPr>
                <w:rFonts w:ascii="Garamond" w:eastAsia="Arial" w:hAnsi="Garamond" w:cstheme="minorHAnsi"/>
                <w:i/>
                <w:iCs/>
                <w:sz w:val="18"/>
                <w:szCs w:val="18"/>
                <w:lang w:val="it-IT"/>
              </w:rPr>
              <w:t>of</w:t>
            </w:r>
            <w:r w:rsidR="00FE2FFA" w:rsidRPr="00A06AD1">
              <w:rPr>
                <w:rFonts w:ascii="Garamond" w:eastAsia="Arial" w:hAnsi="Garamond" w:cstheme="minorHAnsi"/>
                <w:i/>
                <w:iCs/>
                <w:spacing w:val="29"/>
                <w:sz w:val="18"/>
                <w:szCs w:val="18"/>
                <w:lang w:val="it-IT"/>
              </w:rPr>
              <w:t xml:space="preserve"> </w:t>
            </w:r>
            <w:proofErr w:type="spellStart"/>
            <w:r w:rsidR="00FE2FFA" w:rsidRPr="00A06AD1">
              <w:rPr>
                <w:rFonts w:ascii="Garamond" w:eastAsia="Arial" w:hAnsi="Garamond" w:cstheme="minorHAnsi"/>
                <w:i/>
                <w:iCs/>
                <w:w w:val="104"/>
                <w:sz w:val="18"/>
                <w:szCs w:val="18"/>
                <w:lang w:val="it-IT"/>
              </w:rPr>
              <w:t>holds</w:t>
            </w:r>
            <w:proofErr w:type="spellEnd"/>
          </w:p>
        </w:tc>
        <w:tc>
          <w:tcPr>
            <w:tcW w:w="709" w:type="dxa"/>
            <w:gridSpan w:val="2"/>
            <w:tcBorders>
              <w:top w:val="single" w:sz="4" w:space="0" w:color="auto"/>
              <w:left w:val="single" w:sz="4" w:space="0" w:color="00457E"/>
              <w:bottom w:val="single" w:sz="4" w:space="0" w:color="00457E"/>
              <w:right w:val="single" w:sz="4" w:space="0" w:color="00457E"/>
            </w:tcBorders>
          </w:tcPr>
          <w:p w14:paraId="77AA7F02" w14:textId="77777777" w:rsidR="00AE7871" w:rsidRPr="00A06AD1" w:rsidRDefault="00AE7871" w:rsidP="00AE7871">
            <w:pPr>
              <w:ind w:left="198" w:right="181"/>
              <w:rPr>
                <w:rFonts w:ascii="Garamond" w:hAnsi="Garamond" w:cstheme="minorHAnsi"/>
                <w:i/>
                <w:iCs/>
                <w:sz w:val="18"/>
                <w:szCs w:val="18"/>
                <w:lang w:val="it-IT"/>
              </w:rPr>
            </w:pPr>
          </w:p>
        </w:tc>
        <w:tc>
          <w:tcPr>
            <w:tcW w:w="559" w:type="dxa"/>
            <w:tcBorders>
              <w:top w:val="single" w:sz="4" w:space="0" w:color="auto"/>
              <w:left w:val="single" w:sz="4" w:space="0" w:color="00457E"/>
              <w:bottom w:val="single" w:sz="4" w:space="0" w:color="00457E"/>
              <w:right w:val="single" w:sz="4" w:space="0" w:color="00457E"/>
            </w:tcBorders>
          </w:tcPr>
          <w:p w14:paraId="62D77446" w14:textId="77777777" w:rsidR="00AE7871" w:rsidRPr="00A06AD1" w:rsidRDefault="00AE7871" w:rsidP="00AE7871">
            <w:pPr>
              <w:ind w:left="198" w:right="181"/>
              <w:rPr>
                <w:rFonts w:ascii="Garamond" w:hAnsi="Garamond" w:cstheme="minorHAnsi"/>
                <w:i/>
                <w:iCs/>
                <w:sz w:val="18"/>
                <w:szCs w:val="18"/>
                <w:lang w:val="it-IT"/>
              </w:rPr>
            </w:pPr>
          </w:p>
        </w:tc>
        <w:tc>
          <w:tcPr>
            <w:tcW w:w="5253" w:type="dxa"/>
            <w:gridSpan w:val="3"/>
            <w:vMerge w:val="restart"/>
            <w:tcBorders>
              <w:top w:val="single" w:sz="4" w:space="0" w:color="auto"/>
              <w:left w:val="single" w:sz="4" w:space="0" w:color="00457E"/>
              <w:bottom w:val="single" w:sz="4" w:space="0" w:color="auto"/>
              <w:right w:val="single" w:sz="4" w:space="0" w:color="00457E"/>
            </w:tcBorders>
          </w:tcPr>
          <w:p w14:paraId="7E9487B4" w14:textId="77777777" w:rsidR="00AE7871" w:rsidRPr="00A06AD1" w:rsidRDefault="00AE7871" w:rsidP="00AE7871">
            <w:pPr>
              <w:rPr>
                <w:rFonts w:ascii="Garamond" w:hAnsi="Garamond" w:cstheme="minorHAnsi"/>
                <w:i/>
                <w:iCs/>
                <w:sz w:val="18"/>
                <w:szCs w:val="18"/>
                <w:lang w:val="it-IT"/>
              </w:rPr>
            </w:pPr>
          </w:p>
        </w:tc>
        <w:tc>
          <w:tcPr>
            <w:tcW w:w="1276" w:type="dxa"/>
            <w:gridSpan w:val="2"/>
            <w:tcBorders>
              <w:top w:val="single" w:sz="4" w:space="0" w:color="00457E"/>
              <w:left w:val="single" w:sz="4" w:space="0" w:color="00457E"/>
              <w:bottom w:val="single" w:sz="4" w:space="0" w:color="00457E"/>
              <w:right w:val="single" w:sz="4" w:space="0" w:color="00457E"/>
            </w:tcBorders>
          </w:tcPr>
          <w:p w14:paraId="23270246" w14:textId="77777777" w:rsidR="00AE7871" w:rsidRPr="00A06AD1" w:rsidRDefault="00AE7871" w:rsidP="00AE7871">
            <w:pPr>
              <w:rPr>
                <w:rFonts w:ascii="Garamond" w:hAnsi="Garamond" w:cstheme="minorHAnsi"/>
                <w:i/>
                <w:iCs/>
                <w:sz w:val="18"/>
                <w:szCs w:val="18"/>
                <w:lang w:val="it-IT"/>
              </w:rPr>
            </w:pPr>
          </w:p>
        </w:tc>
        <w:tc>
          <w:tcPr>
            <w:tcW w:w="1275" w:type="dxa"/>
            <w:tcBorders>
              <w:top w:val="single" w:sz="4" w:space="0" w:color="00457E"/>
              <w:left w:val="single" w:sz="4" w:space="0" w:color="00457E"/>
              <w:bottom w:val="single" w:sz="4" w:space="0" w:color="00457E"/>
              <w:right w:val="single" w:sz="4" w:space="0" w:color="00457E"/>
            </w:tcBorders>
          </w:tcPr>
          <w:p w14:paraId="2A8EF0E7" w14:textId="77777777" w:rsidR="00AE7871" w:rsidRPr="00A06AD1" w:rsidRDefault="00AE7871" w:rsidP="00AE7871">
            <w:pPr>
              <w:rPr>
                <w:rFonts w:ascii="Garamond" w:hAnsi="Garamond" w:cstheme="minorHAnsi"/>
                <w:i/>
                <w:iCs/>
                <w:sz w:val="18"/>
                <w:szCs w:val="18"/>
                <w:lang w:val="it-IT"/>
              </w:rPr>
            </w:pPr>
          </w:p>
        </w:tc>
      </w:tr>
      <w:tr w:rsidR="00616081" w:rsidRPr="00A06AD1" w14:paraId="13C5A6D8" w14:textId="77777777" w:rsidTr="00616081">
        <w:trPr>
          <w:trHeight w:hRule="exact" w:val="280"/>
          <w:jc w:val="center"/>
        </w:trPr>
        <w:tc>
          <w:tcPr>
            <w:tcW w:w="420" w:type="dxa"/>
            <w:tcBorders>
              <w:top w:val="single" w:sz="4" w:space="0" w:color="00457E"/>
              <w:left w:val="single" w:sz="4" w:space="0" w:color="00457E"/>
              <w:bottom w:val="single" w:sz="4" w:space="0" w:color="00457E"/>
              <w:right w:val="single" w:sz="4" w:space="0" w:color="00457E"/>
            </w:tcBorders>
          </w:tcPr>
          <w:p w14:paraId="578E225A" w14:textId="77777777" w:rsidR="00FE2FFA" w:rsidRPr="00A06AD1" w:rsidRDefault="00FE2FFA" w:rsidP="00B460F9">
            <w:pPr>
              <w:spacing w:before="5" w:after="0"/>
              <w:jc w:val="center"/>
              <w:rPr>
                <w:rFonts w:ascii="Garamond" w:hAnsi="Garamond" w:cstheme="minorHAnsi"/>
                <w:sz w:val="19"/>
                <w:szCs w:val="19"/>
              </w:rPr>
            </w:pPr>
            <w:r w:rsidRPr="00A06AD1">
              <w:rPr>
                <w:rFonts w:ascii="Garamond" w:eastAsia="Arial" w:hAnsi="Garamond" w:cstheme="minorHAnsi"/>
                <w:sz w:val="18"/>
                <w:szCs w:val="18"/>
              </w:rPr>
              <w:t>.2</w:t>
            </w:r>
          </w:p>
        </w:tc>
        <w:tc>
          <w:tcPr>
            <w:tcW w:w="6379" w:type="dxa"/>
            <w:gridSpan w:val="2"/>
            <w:tcBorders>
              <w:top w:val="single" w:sz="4" w:space="0" w:color="00457E"/>
              <w:left w:val="single" w:sz="4" w:space="0" w:color="00457E"/>
              <w:bottom w:val="single" w:sz="4" w:space="0" w:color="00457E"/>
              <w:right w:val="single" w:sz="4" w:space="0" w:color="00457E"/>
            </w:tcBorders>
          </w:tcPr>
          <w:p w14:paraId="69D2B64D" w14:textId="46675FE5" w:rsidR="00FE2FFA" w:rsidRPr="00A06AD1" w:rsidRDefault="00B460F9" w:rsidP="00B460F9">
            <w:pPr>
              <w:spacing w:after="0"/>
              <w:ind w:left="142" w:right="96"/>
              <w:jc w:val="both"/>
              <w:rPr>
                <w:rFonts w:ascii="Garamond" w:eastAsia="Arial" w:hAnsi="Garamond" w:cstheme="minorHAnsi"/>
                <w:i/>
                <w:iCs/>
                <w:sz w:val="18"/>
                <w:szCs w:val="18"/>
              </w:rPr>
            </w:pPr>
            <w:r w:rsidRPr="00A06AD1">
              <w:rPr>
                <w:rFonts w:ascii="Garamond" w:eastAsia="Calibri" w:hAnsi="Garamond" w:cs="Calibri"/>
                <w:sz w:val="18"/>
                <w:szCs w:val="18"/>
              </w:rPr>
              <w:t>Ric</w:t>
            </w:r>
            <w:r w:rsidRPr="00A06AD1">
              <w:rPr>
                <w:rFonts w:ascii="Garamond" w:eastAsia="Calibri" w:hAnsi="Garamond" w:cs="Calibri"/>
                <w:spacing w:val="1"/>
                <w:sz w:val="18"/>
                <w:szCs w:val="18"/>
              </w:rPr>
              <w:t>ono</w:t>
            </w:r>
            <w:r w:rsidRPr="00A06AD1">
              <w:rPr>
                <w:rFonts w:ascii="Garamond" w:eastAsia="Calibri" w:hAnsi="Garamond" w:cs="Calibri"/>
                <w:spacing w:val="-1"/>
                <w:sz w:val="18"/>
                <w:szCs w:val="18"/>
              </w:rPr>
              <w:t>s</w:t>
            </w:r>
            <w:r w:rsidRPr="00A06AD1">
              <w:rPr>
                <w:rFonts w:ascii="Garamond" w:eastAsia="Calibri" w:hAnsi="Garamond" w:cs="Calibri"/>
                <w:spacing w:val="2"/>
                <w:sz w:val="18"/>
                <w:szCs w:val="18"/>
              </w:rPr>
              <w:t>c</w:t>
            </w:r>
            <w:r w:rsidRPr="00A06AD1">
              <w:rPr>
                <w:rFonts w:ascii="Garamond" w:eastAsia="Calibri" w:hAnsi="Garamond" w:cs="Calibri"/>
                <w:sz w:val="18"/>
                <w:szCs w:val="18"/>
              </w:rPr>
              <w:t>e</w:t>
            </w:r>
            <w:r w:rsidRPr="00A06AD1">
              <w:rPr>
                <w:rFonts w:ascii="Garamond" w:eastAsia="Calibri" w:hAnsi="Garamond" w:cs="Calibri"/>
                <w:spacing w:val="-8"/>
                <w:sz w:val="18"/>
                <w:szCs w:val="18"/>
              </w:rPr>
              <w:t xml:space="preserve"> </w:t>
            </w:r>
            <w:r w:rsidRPr="00A06AD1">
              <w:rPr>
                <w:rFonts w:ascii="Garamond" w:eastAsia="Calibri" w:hAnsi="Garamond" w:cs="Calibri"/>
                <w:sz w:val="18"/>
                <w:szCs w:val="18"/>
              </w:rPr>
              <w:t xml:space="preserve">i </w:t>
            </w:r>
            <w:proofErr w:type="spellStart"/>
            <w:r w:rsidRPr="00A06AD1">
              <w:rPr>
                <w:rFonts w:ascii="Garamond" w:eastAsia="Calibri" w:hAnsi="Garamond" w:cs="Calibri"/>
                <w:spacing w:val="-1"/>
                <w:sz w:val="18"/>
                <w:szCs w:val="18"/>
              </w:rPr>
              <w:t>s</w:t>
            </w:r>
            <w:r w:rsidRPr="00A06AD1">
              <w:rPr>
                <w:rFonts w:ascii="Garamond" w:eastAsia="Calibri" w:hAnsi="Garamond" w:cs="Calibri"/>
                <w:spacing w:val="2"/>
                <w:sz w:val="18"/>
                <w:szCs w:val="18"/>
              </w:rPr>
              <w:t>e</w:t>
            </w:r>
            <w:r w:rsidRPr="00A06AD1">
              <w:rPr>
                <w:rFonts w:ascii="Garamond" w:eastAsia="Calibri" w:hAnsi="Garamond" w:cs="Calibri"/>
                <w:sz w:val="18"/>
                <w:szCs w:val="18"/>
              </w:rPr>
              <w:t>g</w:t>
            </w:r>
            <w:r w:rsidRPr="00A06AD1">
              <w:rPr>
                <w:rFonts w:ascii="Garamond" w:eastAsia="Calibri" w:hAnsi="Garamond" w:cs="Calibri"/>
                <w:spacing w:val="1"/>
                <w:sz w:val="18"/>
                <w:szCs w:val="18"/>
              </w:rPr>
              <w:t>na</w:t>
            </w:r>
            <w:r w:rsidRPr="00A06AD1">
              <w:rPr>
                <w:rFonts w:ascii="Garamond" w:eastAsia="Calibri" w:hAnsi="Garamond" w:cs="Calibri"/>
                <w:sz w:val="18"/>
                <w:szCs w:val="18"/>
              </w:rPr>
              <w:t>li</w:t>
            </w:r>
            <w:proofErr w:type="spellEnd"/>
            <w:r w:rsidRPr="00A06AD1">
              <w:rPr>
                <w:rFonts w:ascii="Garamond" w:eastAsia="Calibri" w:hAnsi="Garamond" w:cs="Calibri"/>
                <w:spacing w:val="-6"/>
                <w:sz w:val="18"/>
                <w:szCs w:val="18"/>
              </w:rPr>
              <w:t xml:space="preserve"> </w:t>
            </w:r>
            <w:r w:rsidRPr="00A06AD1">
              <w:rPr>
                <w:rFonts w:ascii="Garamond" w:eastAsia="Calibri" w:hAnsi="Garamond" w:cs="Calibri"/>
                <w:spacing w:val="-1"/>
                <w:sz w:val="18"/>
                <w:szCs w:val="18"/>
              </w:rPr>
              <w:t>s</w:t>
            </w:r>
            <w:r w:rsidRPr="00A06AD1">
              <w:rPr>
                <w:rFonts w:ascii="Garamond" w:eastAsia="Calibri" w:hAnsi="Garamond" w:cs="Calibri"/>
                <w:spacing w:val="1"/>
                <w:sz w:val="18"/>
                <w:szCs w:val="18"/>
              </w:rPr>
              <w:t>u</w:t>
            </w:r>
            <w:r w:rsidRPr="00A06AD1">
              <w:rPr>
                <w:rFonts w:ascii="Garamond" w:eastAsia="Calibri" w:hAnsi="Garamond" w:cs="Calibri"/>
                <w:sz w:val="18"/>
                <w:szCs w:val="18"/>
              </w:rPr>
              <w:t>i</w:t>
            </w:r>
            <w:r w:rsidRPr="00A06AD1">
              <w:rPr>
                <w:rFonts w:ascii="Garamond" w:eastAsia="Calibri" w:hAnsi="Garamond" w:cs="Calibri"/>
                <w:spacing w:val="-2"/>
                <w:sz w:val="18"/>
                <w:szCs w:val="18"/>
              </w:rPr>
              <w:t xml:space="preserve"> </w:t>
            </w:r>
            <w:r w:rsidRPr="00A06AD1">
              <w:rPr>
                <w:rFonts w:ascii="Garamond" w:eastAsia="Calibri" w:hAnsi="Garamond" w:cs="Calibri"/>
                <w:sz w:val="18"/>
                <w:szCs w:val="18"/>
              </w:rPr>
              <w:t>c</w:t>
            </w:r>
            <w:r w:rsidRPr="00A06AD1">
              <w:rPr>
                <w:rFonts w:ascii="Garamond" w:eastAsia="Calibri" w:hAnsi="Garamond" w:cs="Calibri"/>
                <w:spacing w:val="1"/>
                <w:sz w:val="18"/>
                <w:szCs w:val="18"/>
              </w:rPr>
              <w:t>on</w:t>
            </w:r>
            <w:r w:rsidRPr="00A06AD1">
              <w:rPr>
                <w:rFonts w:ascii="Garamond" w:eastAsia="Calibri" w:hAnsi="Garamond" w:cs="Calibri"/>
                <w:sz w:val="18"/>
                <w:szCs w:val="18"/>
              </w:rPr>
              <w:t>t</w:t>
            </w:r>
            <w:r w:rsidRPr="00A06AD1">
              <w:rPr>
                <w:rFonts w:ascii="Garamond" w:eastAsia="Calibri" w:hAnsi="Garamond" w:cs="Calibri"/>
                <w:spacing w:val="1"/>
                <w:sz w:val="18"/>
                <w:szCs w:val="18"/>
              </w:rPr>
              <w:t>a</w:t>
            </w:r>
            <w:r w:rsidRPr="00A06AD1">
              <w:rPr>
                <w:rFonts w:ascii="Garamond" w:eastAsia="Calibri" w:hAnsi="Garamond" w:cs="Calibri"/>
                <w:sz w:val="18"/>
                <w:szCs w:val="18"/>
              </w:rPr>
              <w:t>i</w:t>
            </w:r>
            <w:r w:rsidRPr="00A06AD1">
              <w:rPr>
                <w:rFonts w:ascii="Garamond" w:eastAsia="Calibri" w:hAnsi="Garamond" w:cs="Calibri"/>
                <w:spacing w:val="3"/>
                <w:sz w:val="18"/>
                <w:szCs w:val="18"/>
              </w:rPr>
              <w:t>n</w:t>
            </w:r>
            <w:r w:rsidRPr="00A06AD1">
              <w:rPr>
                <w:rFonts w:ascii="Garamond" w:eastAsia="Calibri" w:hAnsi="Garamond" w:cs="Calibri"/>
                <w:spacing w:val="-1"/>
                <w:sz w:val="18"/>
                <w:szCs w:val="18"/>
              </w:rPr>
              <w:t>e</w:t>
            </w:r>
            <w:r w:rsidRPr="00A06AD1">
              <w:rPr>
                <w:rFonts w:ascii="Garamond" w:eastAsia="Calibri" w:hAnsi="Garamond" w:cs="Calibri"/>
                <w:sz w:val="18"/>
                <w:szCs w:val="18"/>
              </w:rPr>
              <w:t>rs</w:t>
            </w:r>
            <w:r w:rsidRPr="00A06AD1">
              <w:rPr>
                <w:rFonts w:ascii="Garamond" w:eastAsia="Arial" w:hAnsi="Garamond" w:cstheme="minorHAnsi"/>
                <w:i/>
                <w:iCs/>
                <w:sz w:val="18"/>
                <w:szCs w:val="18"/>
              </w:rPr>
              <w:t>. /</w:t>
            </w:r>
            <w:r w:rsidR="00FE2FFA" w:rsidRPr="00A06AD1">
              <w:rPr>
                <w:rFonts w:ascii="Garamond" w:eastAsia="Arial" w:hAnsi="Garamond" w:cstheme="minorHAnsi"/>
                <w:i/>
                <w:iCs/>
                <w:sz w:val="18"/>
                <w:szCs w:val="18"/>
              </w:rPr>
              <w:t>Recognize</w:t>
            </w:r>
            <w:r w:rsidR="00FE2FFA" w:rsidRPr="00A06AD1">
              <w:rPr>
                <w:rFonts w:ascii="Garamond" w:eastAsia="Arial" w:hAnsi="Garamond" w:cstheme="minorHAnsi"/>
                <w:i/>
                <w:iCs/>
                <w:spacing w:val="-17"/>
                <w:sz w:val="18"/>
                <w:szCs w:val="18"/>
              </w:rPr>
              <w:t xml:space="preserve"> </w:t>
            </w:r>
            <w:r w:rsidR="00FE2FFA" w:rsidRPr="00A06AD1">
              <w:rPr>
                <w:rFonts w:ascii="Garamond" w:eastAsia="Arial" w:hAnsi="Garamond" w:cstheme="minorHAnsi"/>
                <w:i/>
                <w:iCs/>
                <w:sz w:val="18"/>
                <w:szCs w:val="18"/>
              </w:rPr>
              <w:t>the</w:t>
            </w:r>
            <w:r w:rsidR="00FE2FFA" w:rsidRPr="00A06AD1">
              <w:rPr>
                <w:rFonts w:ascii="Garamond" w:eastAsia="Arial" w:hAnsi="Garamond" w:cstheme="minorHAnsi"/>
                <w:i/>
                <w:iCs/>
                <w:spacing w:val="28"/>
                <w:sz w:val="18"/>
                <w:szCs w:val="18"/>
              </w:rPr>
              <w:t xml:space="preserve"> </w:t>
            </w:r>
            <w:r w:rsidR="00FE2FFA" w:rsidRPr="00A06AD1">
              <w:rPr>
                <w:rFonts w:ascii="Garamond" w:eastAsia="Arial" w:hAnsi="Garamond" w:cstheme="minorHAnsi"/>
                <w:i/>
                <w:iCs/>
                <w:sz w:val="18"/>
                <w:szCs w:val="18"/>
              </w:rPr>
              <w:t>markings</w:t>
            </w:r>
            <w:r w:rsidR="00FE2FFA" w:rsidRPr="00A06AD1">
              <w:rPr>
                <w:rFonts w:ascii="Garamond" w:eastAsia="Arial" w:hAnsi="Garamond" w:cstheme="minorHAnsi"/>
                <w:i/>
                <w:iCs/>
                <w:spacing w:val="37"/>
                <w:sz w:val="18"/>
                <w:szCs w:val="18"/>
              </w:rPr>
              <w:t xml:space="preserve"> </w:t>
            </w:r>
            <w:r w:rsidR="00FE2FFA" w:rsidRPr="00A06AD1">
              <w:rPr>
                <w:rFonts w:ascii="Garamond" w:eastAsia="Arial" w:hAnsi="Garamond" w:cstheme="minorHAnsi"/>
                <w:i/>
                <w:iCs/>
                <w:sz w:val="18"/>
                <w:szCs w:val="18"/>
              </w:rPr>
              <w:t>on</w:t>
            </w:r>
            <w:r w:rsidR="00FE2FFA" w:rsidRPr="00A06AD1">
              <w:rPr>
                <w:rFonts w:ascii="Garamond" w:eastAsia="Arial" w:hAnsi="Garamond" w:cstheme="minorHAnsi"/>
                <w:i/>
                <w:iCs/>
                <w:spacing w:val="18"/>
                <w:sz w:val="18"/>
                <w:szCs w:val="18"/>
              </w:rPr>
              <w:t xml:space="preserve"> </w:t>
            </w:r>
            <w:r w:rsidR="00FE2FFA" w:rsidRPr="00A06AD1">
              <w:rPr>
                <w:rFonts w:ascii="Garamond" w:eastAsia="Arial" w:hAnsi="Garamond" w:cstheme="minorHAnsi"/>
                <w:i/>
                <w:iCs/>
                <w:w w:val="104"/>
                <w:sz w:val="18"/>
                <w:szCs w:val="18"/>
              </w:rPr>
              <w:t>containers</w:t>
            </w:r>
          </w:p>
        </w:tc>
        <w:tc>
          <w:tcPr>
            <w:tcW w:w="709" w:type="dxa"/>
            <w:gridSpan w:val="2"/>
            <w:tcBorders>
              <w:top w:val="single" w:sz="4" w:space="0" w:color="00457E"/>
              <w:left w:val="single" w:sz="4" w:space="0" w:color="00457E"/>
              <w:bottom w:val="single" w:sz="4" w:space="0" w:color="00457E"/>
              <w:right w:val="single" w:sz="4" w:space="0" w:color="00457E"/>
            </w:tcBorders>
          </w:tcPr>
          <w:p w14:paraId="53A88543" w14:textId="77777777" w:rsidR="00FE2FFA" w:rsidRPr="00A06AD1" w:rsidRDefault="00FE2FFA" w:rsidP="00FE2FFA">
            <w:pPr>
              <w:ind w:left="198" w:right="181"/>
              <w:rPr>
                <w:rFonts w:ascii="Garamond" w:hAnsi="Garamond" w:cstheme="minorHAnsi"/>
                <w:i/>
                <w:iCs/>
                <w:sz w:val="18"/>
                <w:szCs w:val="18"/>
                <w:lang w:val="en-GB"/>
              </w:rPr>
            </w:pPr>
          </w:p>
        </w:tc>
        <w:tc>
          <w:tcPr>
            <w:tcW w:w="559" w:type="dxa"/>
            <w:tcBorders>
              <w:top w:val="single" w:sz="4" w:space="0" w:color="00457E"/>
              <w:left w:val="single" w:sz="4" w:space="0" w:color="00457E"/>
              <w:bottom w:val="single" w:sz="4" w:space="0" w:color="00457E"/>
              <w:right w:val="single" w:sz="4" w:space="0" w:color="00457E"/>
            </w:tcBorders>
          </w:tcPr>
          <w:p w14:paraId="030D2B4B" w14:textId="77777777" w:rsidR="00FE2FFA" w:rsidRPr="00A06AD1" w:rsidRDefault="00FE2FFA" w:rsidP="00FE2FFA">
            <w:pPr>
              <w:ind w:left="198" w:right="181"/>
              <w:rPr>
                <w:rFonts w:ascii="Garamond" w:hAnsi="Garamond" w:cstheme="minorHAnsi"/>
                <w:i/>
                <w:iCs/>
                <w:sz w:val="18"/>
                <w:szCs w:val="18"/>
                <w:lang w:val="en-GB"/>
              </w:rPr>
            </w:pPr>
          </w:p>
        </w:tc>
        <w:tc>
          <w:tcPr>
            <w:tcW w:w="5253" w:type="dxa"/>
            <w:gridSpan w:val="3"/>
            <w:vMerge/>
            <w:tcBorders>
              <w:left w:val="single" w:sz="4" w:space="0" w:color="00457E"/>
              <w:bottom w:val="single" w:sz="4" w:space="0" w:color="auto"/>
              <w:right w:val="single" w:sz="4" w:space="0" w:color="00457E"/>
            </w:tcBorders>
          </w:tcPr>
          <w:p w14:paraId="2B428875" w14:textId="77777777" w:rsidR="00FE2FFA" w:rsidRPr="00A06AD1" w:rsidRDefault="00FE2FFA" w:rsidP="00FE2FFA">
            <w:pPr>
              <w:rPr>
                <w:rFonts w:ascii="Garamond" w:hAnsi="Garamond" w:cstheme="minorHAnsi"/>
                <w:i/>
                <w:iCs/>
                <w:sz w:val="18"/>
                <w:szCs w:val="18"/>
                <w:lang w:val="en-GB"/>
              </w:rPr>
            </w:pPr>
          </w:p>
        </w:tc>
        <w:tc>
          <w:tcPr>
            <w:tcW w:w="1276" w:type="dxa"/>
            <w:gridSpan w:val="2"/>
            <w:tcBorders>
              <w:top w:val="single" w:sz="4" w:space="0" w:color="00457E"/>
              <w:left w:val="single" w:sz="4" w:space="0" w:color="00457E"/>
              <w:bottom w:val="single" w:sz="4" w:space="0" w:color="00457E"/>
              <w:right w:val="single" w:sz="4" w:space="0" w:color="00457E"/>
            </w:tcBorders>
          </w:tcPr>
          <w:p w14:paraId="3279AA6D" w14:textId="77777777" w:rsidR="00FE2FFA" w:rsidRPr="00A06AD1" w:rsidRDefault="00FE2FFA" w:rsidP="00FE2FFA">
            <w:pPr>
              <w:rPr>
                <w:rFonts w:ascii="Garamond" w:hAnsi="Garamond" w:cstheme="minorHAnsi"/>
                <w:i/>
                <w:iCs/>
                <w:sz w:val="18"/>
                <w:szCs w:val="18"/>
                <w:lang w:val="en-GB"/>
              </w:rPr>
            </w:pPr>
          </w:p>
        </w:tc>
        <w:tc>
          <w:tcPr>
            <w:tcW w:w="1275" w:type="dxa"/>
            <w:tcBorders>
              <w:top w:val="single" w:sz="4" w:space="0" w:color="00457E"/>
              <w:left w:val="single" w:sz="4" w:space="0" w:color="00457E"/>
              <w:bottom w:val="single" w:sz="4" w:space="0" w:color="00457E"/>
              <w:right w:val="single" w:sz="4" w:space="0" w:color="00457E"/>
            </w:tcBorders>
          </w:tcPr>
          <w:p w14:paraId="008BF1BE" w14:textId="77777777" w:rsidR="00FE2FFA" w:rsidRPr="00A06AD1" w:rsidRDefault="00FE2FFA" w:rsidP="00FE2FFA">
            <w:pPr>
              <w:rPr>
                <w:rFonts w:ascii="Garamond" w:hAnsi="Garamond" w:cstheme="minorHAnsi"/>
                <w:i/>
                <w:iCs/>
                <w:sz w:val="18"/>
                <w:szCs w:val="18"/>
                <w:lang w:val="en-GB"/>
              </w:rPr>
            </w:pPr>
          </w:p>
        </w:tc>
      </w:tr>
      <w:tr w:rsidR="00616081" w:rsidRPr="00A06AD1" w14:paraId="220399DB" w14:textId="77777777" w:rsidTr="00616081">
        <w:trPr>
          <w:trHeight w:hRule="exact" w:val="567"/>
          <w:jc w:val="center"/>
        </w:trPr>
        <w:tc>
          <w:tcPr>
            <w:tcW w:w="420" w:type="dxa"/>
            <w:tcBorders>
              <w:top w:val="single" w:sz="4" w:space="0" w:color="00457E"/>
              <w:left w:val="single" w:sz="4" w:space="0" w:color="00457E"/>
              <w:bottom w:val="single" w:sz="4" w:space="0" w:color="00457E"/>
              <w:right w:val="single" w:sz="4" w:space="0" w:color="00457E"/>
            </w:tcBorders>
          </w:tcPr>
          <w:p w14:paraId="209E7561" w14:textId="77777777" w:rsidR="00FE2FFA" w:rsidRPr="00A06AD1" w:rsidRDefault="00FE2FFA" w:rsidP="00B460F9">
            <w:pPr>
              <w:spacing w:before="5" w:after="0"/>
              <w:jc w:val="center"/>
              <w:rPr>
                <w:rFonts w:ascii="Garamond" w:eastAsia="Arial" w:hAnsi="Garamond" w:cstheme="minorHAnsi"/>
                <w:sz w:val="18"/>
                <w:szCs w:val="18"/>
              </w:rPr>
            </w:pPr>
          </w:p>
          <w:p w14:paraId="7A09BF19" w14:textId="77777777" w:rsidR="00FE2FFA" w:rsidRPr="00A06AD1" w:rsidRDefault="00FE2FFA" w:rsidP="00B460F9">
            <w:pPr>
              <w:spacing w:before="5" w:after="0"/>
              <w:jc w:val="center"/>
              <w:rPr>
                <w:rFonts w:ascii="Garamond" w:hAnsi="Garamond" w:cstheme="minorHAnsi"/>
                <w:sz w:val="19"/>
                <w:szCs w:val="19"/>
              </w:rPr>
            </w:pPr>
            <w:r w:rsidRPr="00A06AD1">
              <w:rPr>
                <w:rFonts w:ascii="Garamond" w:eastAsia="Arial" w:hAnsi="Garamond" w:cstheme="minorHAnsi"/>
                <w:sz w:val="18"/>
                <w:szCs w:val="18"/>
              </w:rPr>
              <w:t>.3</w:t>
            </w:r>
          </w:p>
        </w:tc>
        <w:tc>
          <w:tcPr>
            <w:tcW w:w="6379" w:type="dxa"/>
            <w:gridSpan w:val="2"/>
            <w:tcBorders>
              <w:top w:val="single" w:sz="4" w:space="0" w:color="00457E"/>
              <w:left w:val="single" w:sz="4" w:space="0" w:color="00457E"/>
              <w:bottom w:val="single" w:sz="4" w:space="0" w:color="00457E"/>
              <w:right w:val="single" w:sz="4" w:space="0" w:color="00457E"/>
            </w:tcBorders>
          </w:tcPr>
          <w:p w14:paraId="62F514C2" w14:textId="510296D5" w:rsidR="00FE2FFA" w:rsidRPr="00A06AD1" w:rsidRDefault="00B460F9" w:rsidP="00B460F9">
            <w:pPr>
              <w:spacing w:after="0" w:line="242" w:lineRule="exact"/>
              <w:ind w:left="142" w:right="96"/>
              <w:jc w:val="both"/>
              <w:rPr>
                <w:rFonts w:ascii="Garamond" w:eastAsia="Arial" w:hAnsi="Garamond" w:cstheme="minorHAnsi"/>
                <w:i/>
                <w:iCs/>
                <w:w w:val="96"/>
                <w:sz w:val="18"/>
                <w:szCs w:val="18"/>
              </w:rPr>
            </w:pPr>
            <w:proofErr w:type="spellStart"/>
            <w:r w:rsidRPr="00A06AD1">
              <w:rPr>
                <w:rFonts w:ascii="Garamond" w:eastAsia="Calibri" w:hAnsi="Garamond" w:cs="Calibri"/>
                <w:spacing w:val="-1"/>
                <w:position w:val="1"/>
                <w:sz w:val="18"/>
                <w:szCs w:val="18"/>
              </w:rPr>
              <w:t>C</w:t>
            </w:r>
            <w:r w:rsidRPr="00A06AD1">
              <w:rPr>
                <w:rFonts w:ascii="Garamond" w:eastAsia="Calibri" w:hAnsi="Garamond" w:cs="Calibri"/>
                <w:spacing w:val="1"/>
                <w:position w:val="1"/>
                <w:sz w:val="18"/>
                <w:szCs w:val="18"/>
              </w:rPr>
              <w:t>on</w:t>
            </w:r>
            <w:r w:rsidRPr="00A06AD1">
              <w:rPr>
                <w:rFonts w:ascii="Garamond" w:eastAsia="Calibri" w:hAnsi="Garamond" w:cs="Calibri"/>
                <w:position w:val="1"/>
                <w:sz w:val="18"/>
                <w:szCs w:val="18"/>
              </w:rPr>
              <w:t>tr</w:t>
            </w:r>
            <w:r w:rsidRPr="00A06AD1">
              <w:rPr>
                <w:rFonts w:ascii="Garamond" w:eastAsia="Calibri" w:hAnsi="Garamond" w:cs="Calibri"/>
                <w:spacing w:val="1"/>
                <w:position w:val="1"/>
                <w:sz w:val="18"/>
                <w:szCs w:val="18"/>
              </w:rPr>
              <w:t>o</w:t>
            </w:r>
            <w:r w:rsidRPr="00A06AD1">
              <w:rPr>
                <w:rFonts w:ascii="Garamond" w:eastAsia="Calibri" w:hAnsi="Garamond" w:cs="Calibri"/>
                <w:position w:val="1"/>
                <w:sz w:val="18"/>
                <w:szCs w:val="18"/>
              </w:rPr>
              <w:t>lla</w:t>
            </w:r>
            <w:proofErr w:type="spellEnd"/>
            <w:r w:rsidRPr="00A06AD1">
              <w:rPr>
                <w:rFonts w:ascii="Garamond" w:eastAsia="Calibri" w:hAnsi="Garamond" w:cs="Calibri"/>
                <w:spacing w:val="-6"/>
                <w:position w:val="1"/>
                <w:sz w:val="18"/>
                <w:szCs w:val="18"/>
              </w:rPr>
              <w:t xml:space="preserve"> </w:t>
            </w:r>
            <w:r w:rsidRPr="00A06AD1">
              <w:rPr>
                <w:rFonts w:ascii="Garamond" w:eastAsia="Calibri" w:hAnsi="Garamond" w:cs="Calibri"/>
                <w:position w:val="1"/>
                <w:sz w:val="18"/>
                <w:szCs w:val="18"/>
              </w:rPr>
              <w:t xml:space="preserve">la </w:t>
            </w:r>
            <w:proofErr w:type="spellStart"/>
            <w:r w:rsidRPr="00A06AD1">
              <w:rPr>
                <w:rFonts w:ascii="Garamond" w:eastAsia="Calibri" w:hAnsi="Garamond" w:cs="Calibri"/>
                <w:position w:val="1"/>
                <w:sz w:val="18"/>
                <w:szCs w:val="18"/>
              </w:rPr>
              <w:t>c</w:t>
            </w:r>
            <w:r w:rsidRPr="00A06AD1">
              <w:rPr>
                <w:rFonts w:ascii="Garamond" w:eastAsia="Calibri" w:hAnsi="Garamond" w:cs="Calibri"/>
                <w:spacing w:val="1"/>
                <w:position w:val="1"/>
                <w:sz w:val="18"/>
                <w:szCs w:val="18"/>
              </w:rPr>
              <w:t>onn</w:t>
            </w:r>
            <w:r w:rsidRPr="00A06AD1">
              <w:rPr>
                <w:rFonts w:ascii="Garamond" w:eastAsia="Calibri" w:hAnsi="Garamond" w:cs="Calibri"/>
                <w:spacing w:val="-1"/>
                <w:position w:val="1"/>
                <w:sz w:val="18"/>
                <w:szCs w:val="18"/>
              </w:rPr>
              <w:t>es</w:t>
            </w:r>
            <w:r w:rsidRPr="00A06AD1">
              <w:rPr>
                <w:rFonts w:ascii="Garamond" w:eastAsia="Calibri" w:hAnsi="Garamond" w:cs="Calibri"/>
                <w:spacing w:val="1"/>
                <w:position w:val="1"/>
                <w:sz w:val="18"/>
                <w:szCs w:val="18"/>
              </w:rPr>
              <w:t>s</w:t>
            </w:r>
            <w:r w:rsidRPr="00A06AD1">
              <w:rPr>
                <w:rFonts w:ascii="Garamond" w:eastAsia="Calibri" w:hAnsi="Garamond" w:cs="Calibri"/>
                <w:position w:val="1"/>
                <w:sz w:val="18"/>
                <w:szCs w:val="18"/>
              </w:rPr>
              <w:t>i</w:t>
            </w:r>
            <w:r w:rsidRPr="00A06AD1">
              <w:rPr>
                <w:rFonts w:ascii="Garamond" w:eastAsia="Calibri" w:hAnsi="Garamond" w:cs="Calibri"/>
                <w:spacing w:val="1"/>
                <w:position w:val="1"/>
                <w:sz w:val="18"/>
                <w:szCs w:val="18"/>
              </w:rPr>
              <w:t>on</w:t>
            </w:r>
            <w:r w:rsidRPr="00A06AD1">
              <w:rPr>
                <w:rFonts w:ascii="Garamond" w:eastAsia="Calibri" w:hAnsi="Garamond" w:cs="Calibri"/>
                <w:position w:val="1"/>
                <w:sz w:val="18"/>
                <w:szCs w:val="18"/>
              </w:rPr>
              <w:t>e</w:t>
            </w:r>
            <w:proofErr w:type="spellEnd"/>
            <w:r w:rsidRPr="00A06AD1">
              <w:rPr>
                <w:rFonts w:ascii="Garamond" w:eastAsia="Calibri" w:hAnsi="Garamond" w:cs="Calibri"/>
                <w:spacing w:val="-10"/>
                <w:position w:val="1"/>
                <w:sz w:val="18"/>
                <w:szCs w:val="18"/>
              </w:rPr>
              <w:t xml:space="preserve"> </w:t>
            </w:r>
            <w:proofErr w:type="spellStart"/>
            <w:r w:rsidRPr="00A06AD1">
              <w:rPr>
                <w:rFonts w:ascii="Garamond" w:eastAsia="Calibri" w:hAnsi="Garamond" w:cs="Calibri"/>
                <w:spacing w:val="1"/>
                <w:position w:val="1"/>
                <w:sz w:val="18"/>
                <w:szCs w:val="18"/>
              </w:rPr>
              <w:t>d</w:t>
            </w:r>
            <w:r w:rsidRPr="00A06AD1">
              <w:rPr>
                <w:rFonts w:ascii="Garamond" w:eastAsia="Calibri" w:hAnsi="Garamond" w:cs="Calibri"/>
                <w:spacing w:val="-1"/>
                <w:position w:val="1"/>
                <w:sz w:val="18"/>
                <w:szCs w:val="18"/>
              </w:rPr>
              <w:t>e</w:t>
            </w:r>
            <w:r w:rsidRPr="00A06AD1">
              <w:rPr>
                <w:rFonts w:ascii="Garamond" w:eastAsia="Calibri" w:hAnsi="Garamond" w:cs="Calibri"/>
                <w:position w:val="1"/>
                <w:sz w:val="18"/>
                <w:szCs w:val="18"/>
              </w:rPr>
              <w:t>i</w:t>
            </w:r>
            <w:proofErr w:type="spellEnd"/>
            <w:r w:rsidRPr="00A06AD1">
              <w:rPr>
                <w:rFonts w:ascii="Garamond" w:eastAsia="Calibri" w:hAnsi="Garamond" w:cs="Calibri"/>
                <w:spacing w:val="-3"/>
                <w:position w:val="1"/>
                <w:sz w:val="18"/>
                <w:szCs w:val="18"/>
              </w:rPr>
              <w:t xml:space="preserve"> </w:t>
            </w:r>
            <w:r w:rsidRPr="00A06AD1">
              <w:rPr>
                <w:rFonts w:ascii="Garamond" w:eastAsia="Calibri" w:hAnsi="Garamond" w:cs="Calibri"/>
                <w:spacing w:val="2"/>
                <w:position w:val="1"/>
                <w:sz w:val="18"/>
                <w:szCs w:val="18"/>
              </w:rPr>
              <w:t>c</w:t>
            </w:r>
            <w:r w:rsidRPr="00A06AD1">
              <w:rPr>
                <w:rFonts w:ascii="Garamond" w:eastAsia="Calibri" w:hAnsi="Garamond" w:cs="Calibri"/>
                <w:spacing w:val="1"/>
                <w:position w:val="1"/>
                <w:sz w:val="18"/>
                <w:szCs w:val="18"/>
              </w:rPr>
              <w:t>on</w:t>
            </w:r>
            <w:r w:rsidRPr="00A06AD1">
              <w:rPr>
                <w:rFonts w:ascii="Garamond" w:eastAsia="Calibri" w:hAnsi="Garamond" w:cs="Calibri"/>
                <w:position w:val="1"/>
                <w:sz w:val="18"/>
                <w:szCs w:val="18"/>
              </w:rPr>
              <w:t>t</w:t>
            </w:r>
            <w:r w:rsidRPr="00A06AD1">
              <w:rPr>
                <w:rFonts w:ascii="Garamond" w:eastAsia="Calibri" w:hAnsi="Garamond" w:cs="Calibri"/>
                <w:spacing w:val="1"/>
                <w:position w:val="1"/>
                <w:sz w:val="18"/>
                <w:szCs w:val="18"/>
              </w:rPr>
              <w:t>a</w:t>
            </w:r>
            <w:r w:rsidRPr="00A06AD1">
              <w:rPr>
                <w:rFonts w:ascii="Garamond" w:eastAsia="Calibri" w:hAnsi="Garamond" w:cs="Calibri"/>
                <w:position w:val="1"/>
                <w:sz w:val="18"/>
                <w:szCs w:val="18"/>
              </w:rPr>
              <w:t>i</w:t>
            </w:r>
            <w:r w:rsidRPr="00A06AD1">
              <w:rPr>
                <w:rFonts w:ascii="Garamond" w:eastAsia="Calibri" w:hAnsi="Garamond" w:cs="Calibri"/>
                <w:spacing w:val="1"/>
                <w:position w:val="1"/>
                <w:sz w:val="18"/>
                <w:szCs w:val="18"/>
              </w:rPr>
              <w:t>n</w:t>
            </w:r>
            <w:r w:rsidRPr="00A06AD1">
              <w:rPr>
                <w:rFonts w:ascii="Garamond" w:eastAsia="Calibri" w:hAnsi="Garamond" w:cs="Calibri"/>
                <w:spacing w:val="-1"/>
                <w:position w:val="1"/>
                <w:sz w:val="18"/>
                <w:szCs w:val="18"/>
              </w:rPr>
              <w:t>e</w:t>
            </w:r>
            <w:r w:rsidRPr="00A06AD1">
              <w:rPr>
                <w:rFonts w:ascii="Garamond" w:eastAsia="Calibri" w:hAnsi="Garamond" w:cs="Calibri"/>
                <w:position w:val="1"/>
                <w:sz w:val="18"/>
                <w:szCs w:val="18"/>
              </w:rPr>
              <w:t>rs</w:t>
            </w:r>
            <w:r w:rsidRPr="00A06AD1">
              <w:rPr>
                <w:rFonts w:ascii="Garamond" w:eastAsia="Calibri" w:hAnsi="Garamond" w:cs="Calibri"/>
                <w:spacing w:val="-10"/>
                <w:position w:val="1"/>
                <w:sz w:val="18"/>
                <w:szCs w:val="18"/>
              </w:rPr>
              <w:t xml:space="preserve"> </w:t>
            </w:r>
            <w:proofErr w:type="spellStart"/>
            <w:r w:rsidRPr="00A06AD1">
              <w:rPr>
                <w:rFonts w:ascii="Garamond" w:eastAsia="Calibri" w:hAnsi="Garamond" w:cs="Calibri"/>
                <w:spacing w:val="-1"/>
                <w:position w:val="1"/>
                <w:sz w:val="18"/>
                <w:szCs w:val="18"/>
              </w:rPr>
              <w:t>f</w:t>
            </w:r>
            <w:r w:rsidRPr="00A06AD1">
              <w:rPr>
                <w:rFonts w:ascii="Garamond" w:eastAsia="Calibri" w:hAnsi="Garamond" w:cs="Calibri"/>
                <w:position w:val="1"/>
                <w:sz w:val="18"/>
                <w:szCs w:val="18"/>
              </w:rPr>
              <w:t>rigo</w:t>
            </w:r>
            <w:proofErr w:type="spellEnd"/>
            <w:r w:rsidRPr="00A06AD1">
              <w:rPr>
                <w:rFonts w:ascii="Garamond" w:eastAsia="Calibri" w:hAnsi="Garamond" w:cs="Calibri"/>
                <w:spacing w:val="-3"/>
                <w:position w:val="1"/>
                <w:sz w:val="18"/>
                <w:szCs w:val="18"/>
              </w:rPr>
              <w:t xml:space="preserve"> </w:t>
            </w:r>
            <w:r w:rsidRPr="00A06AD1">
              <w:rPr>
                <w:rFonts w:ascii="Garamond" w:eastAsia="Calibri" w:hAnsi="Garamond" w:cs="Calibri"/>
                <w:position w:val="1"/>
                <w:sz w:val="18"/>
                <w:szCs w:val="18"/>
              </w:rPr>
              <w:t>c</w:t>
            </w:r>
            <w:r w:rsidRPr="00A06AD1">
              <w:rPr>
                <w:rFonts w:ascii="Garamond" w:eastAsia="Calibri" w:hAnsi="Garamond" w:cs="Calibri"/>
                <w:spacing w:val="1"/>
                <w:position w:val="1"/>
                <w:sz w:val="18"/>
                <w:szCs w:val="18"/>
              </w:rPr>
              <w:t>o</w:t>
            </w:r>
            <w:r w:rsidRPr="00A06AD1">
              <w:rPr>
                <w:rFonts w:ascii="Garamond" w:eastAsia="Calibri" w:hAnsi="Garamond" w:cs="Calibri"/>
                <w:position w:val="1"/>
                <w:sz w:val="18"/>
                <w:szCs w:val="18"/>
              </w:rPr>
              <w:t xml:space="preserve">n </w:t>
            </w:r>
            <w:proofErr w:type="spellStart"/>
            <w:r w:rsidRPr="00A06AD1">
              <w:rPr>
                <w:rFonts w:ascii="Garamond" w:eastAsia="Calibri" w:hAnsi="Garamond" w:cs="Calibri"/>
                <w:sz w:val="18"/>
                <w:szCs w:val="18"/>
              </w:rPr>
              <w:t>l</w:t>
            </w:r>
            <w:r w:rsidRPr="00A06AD1">
              <w:rPr>
                <w:rFonts w:ascii="Garamond" w:eastAsia="Calibri" w:hAnsi="Garamond" w:cs="Calibri"/>
                <w:spacing w:val="1"/>
                <w:sz w:val="18"/>
                <w:szCs w:val="18"/>
              </w:rPr>
              <w:t>’</w:t>
            </w:r>
            <w:r w:rsidRPr="00A06AD1">
              <w:rPr>
                <w:rFonts w:ascii="Garamond" w:eastAsia="Calibri" w:hAnsi="Garamond" w:cs="Calibri"/>
                <w:sz w:val="18"/>
                <w:szCs w:val="18"/>
              </w:rPr>
              <w:t>i</w:t>
            </w:r>
            <w:r w:rsidRPr="00A06AD1">
              <w:rPr>
                <w:rFonts w:ascii="Garamond" w:eastAsia="Calibri" w:hAnsi="Garamond" w:cs="Calibri"/>
                <w:spacing w:val="-1"/>
                <w:sz w:val="18"/>
                <w:szCs w:val="18"/>
              </w:rPr>
              <w:t>m</w:t>
            </w:r>
            <w:r w:rsidRPr="00A06AD1">
              <w:rPr>
                <w:rFonts w:ascii="Garamond" w:eastAsia="Calibri" w:hAnsi="Garamond" w:cs="Calibri"/>
                <w:spacing w:val="1"/>
                <w:sz w:val="18"/>
                <w:szCs w:val="18"/>
              </w:rPr>
              <w:t>p</w:t>
            </w:r>
            <w:r w:rsidRPr="00A06AD1">
              <w:rPr>
                <w:rFonts w:ascii="Garamond" w:eastAsia="Calibri" w:hAnsi="Garamond" w:cs="Calibri"/>
                <w:sz w:val="18"/>
                <w:szCs w:val="18"/>
              </w:rPr>
              <w:t>i</w:t>
            </w:r>
            <w:r w:rsidRPr="00A06AD1">
              <w:rPr>
                <w:rFonts w:ascii="Garamond" w:eastAsia="Calibri" w:hAnsi="Garamond" w:cs="Calibri"/>
                <w:spacing w:val="1"/>
                <w:sz w:val="18"/>
                <w:szCs w:val="18"/>
              </w:rPr>
              <w:t>an</w:t>
            </w:r>
            <w:r w:rsidRPr="00A06AD1">
              <w:rPr>
                <w:rFonts w:ascii="Garamond" w:eastAsia="Calibri" w:hAnsi="Garamond" w:cs="Calibri"/>
                <w:sz w:val="18"/>
                <w:szCs w:val="18"/>
              </w:rPr>
              <w:t>to</w:t>
            </w:r>
            <w:proofErr w:type="spellEnd"/>
            <w:r w:rsidRPr="00A06AD1">
              <w:rPr>
                <w:rFonts w:ascii="Garamond" w:eastAsia="Calibri" w:hAnsi="Garamond" w:cs="Calibri"/>
                <w:spacing w:val="-7"/>
                <w:sz w:val="18"/>
                <w:szCs w:val="18"/>
              </w:rPr>
              <w:t xml:space="preserve"> </w:t>
            </w:r>
            <w:r w:rsidRPr="00A06AD1">
              <w:rPr>
                <w:rFonts w:ascii="Garamond" w:eastAsia="Calibri" w:hAnsi="Garamond" w:cs="Calibri"/>
                <w:spacing w:val="1"/>
                <w:sz w:val="18"/>
                <w:szCs w:val="18"/>
              </w:rPr>
              <w:t>d</w:t>
            </w:r>
            <w:r w:rsidRPr="00A06AD1">
              <w:rPr>
                <w:rFonts w:ascii="Garamond" w:eastAsia="Calibri" w:hAnsi="Garamond" w:cs="Calibri"/>
                <w:sz w:val="18"/>
                <w:szCs w:val="18"/>
              </w:rPr>
              <w:t>i</w:t>
            </w:r>
            <w:r w:rsidRPr="00A06AD1">
              <w:rPr>
                <w:rFonts w:ascii="Garamond" w:eastAsia="Calibri" w:hAnsi="Garamond" w:cs="Calibri"/>
                <w:spacing w:val="-2"/>
                <w:sz w:val="18"/>
                <w:szCs w:val="18"/>
              </w:rPr>
              <w:t xml:space="preserve"> </w:t>
            </w:r>
            <w:proofErr w:type="spellStart"/>
            <w:r w:rsidRPr="00A06AD1">
              <w:rPr>
                <w:rFonts w:ascii="Garamond" w:eastAsia="Calibri" w:hAnsi="Garamond" w:cs="Calibri"/>
                <w:spacing w:val="1"/>
                <w:sz w:val="18"/>
                <w:szCs w:val="18"/>
              </w:rPr>
              <w:t>b</w:t>
            </w:r>
            <w:r w:rsidRPr="00A06AD1">
              <w:rPr>
                <w:rFonts w:ascii="Garamond" w:eastAsia="Calibri" w:hAnsi="Garamond" w:cs="Calibri"/>
                <w:sz w:val="18"/>
                <w:szCs w:val="18"/>
              </w:rPr>
              <w:t>or</w:t>
            </w:r>
            <w:r w:rsidRPr="00A06AD1">
              <w:rPr>
                <w:rFonts w:ascii="Garamond" w:eastAsia="Calibri" w:hAnsi="Garamond" w:cs="Calibri"/>
                <w:spacing w:val="1"/>
                <w:sz w:val="18"/>
                <w:szCs w:val="18"/>
              </w:rPr>
              <w:t>do</w:t>
            </w:r>
            <w:proofErr w:type="spellEnd"/>
            <w:r w:rsidRPr="00A06AD1">
              <w:rPr>
                <w:rFonts w:ascii="Garamond" w:eastAsia="Arial" w:hAnsi="Garamond" w:cstheme="minorHAnsi"/>
                <w:i/>
                <w:iCs/>
                <w:sz w:val="18"/>
                <w:szCs w:val="18"/>
              </w:rPr>
              <w:t>. /</w:t>
            </w:r>
            <w:r w:rsidR="00FE2FFA" w:rsidRPr="00A06AD1">
              <w:rPr>
                <w:rFonts w:ascii="Garamond" w:eastAsia="Arial" w:hAnsi="Garamond" w:cstheme="minorHAnsi"/>
                <w:i/>
                <w:iCs/>
                <w:sz w:val="18"/>
                <w:szCs w:val="18"/>
              </w:rPr>
              <w:t>Check</w:t>
            </w:r>
            <w:r w:rsidR="00FE2FFA" w:rsidRPr="00A06AD1">
              <w:rPr>
                <w:rFonts w:ascii="Garamond" w:eastAsia="Arial" w:hAnsi="Garamond" w:cstheme="minorHAnsi"/>
                <w:i/>
                <w:iCs/>
                <w:spacing w:val="-10"/>
                <w:sz w:val="18"/>
                <w:szCs w:val="18"/>
              </w:rPr>
              <w:t xml:space="preserve"> </w:t>
            </w:r>
            <w:r w:rsidR="00FE2FFA" w:rsidRPr="00A06AD1">
              <w:rPr>
                <w:rFonts w:ascii="Garamond" w:eastAsia="Arial" w:hAnsi="Garamond" w:cstheme="minorHAnsi"/>
                <w:i/>
                <w:iCs/>
                <w:sz w:val="18"/>
                <w:szCs w:val="18"/>
              </w:rPr>
              <w:t xml:space="preserve">connection </w:t>
            </w:r>
            <w:r w:rsidR="00FE2FFA" w:rsidRPr="00A06AD1">
              <w:rPr>
                <w:rFonts w:ascii="Garamond" w:eastAsia="Arial" w:hAnsi="Garamond" w:cstheme="minorHAnsi"/>
                <w:i/>
                <w:iCs/>
                <w:spacing w:val="2"/>
                <w:sz w:val="18"/>
                <w:szCs w:val="18"/>
              </w:rPr>
              <w:t>of</w:t>
            </w:r>
            <w:r w:rsidR="00FE2FFA" w:rsidRPr="00A06AD1">
              <w:rPr>
                <w:rFonts w:ascii="Garamond" w:eastAsia="Arial" w:hAnsi="Garamond" w:cstheme="minorHAnsi"/>
                <w:i/>
                <w:iCs/>
                <w:spacing w:val="29"/>
                <w:sz w:val="18"/>
                <w:szCs w:val="18"/>
              </w:rPr>
              <w:t xml:space="preserve"> </w:t>
            </w:r>
            <w:r w:rsidR="00FE2FFA" w:rsidRPr="00A06AD1">
              <w:rPr>
                <w:rFonts w:ascii="Garamond" w:eastAsia="Arial" w:hAnsi="Garamond" w:cstheme="minorHAnsi"/>
                <w:i/>
                <w:iCs/>
                <w:w w:val="110"/>
                <w:sz w:val="18"/>
                <w:szCs w:val="18"/>
              </w:rPr>
              <w:t>refrigerated</w:t>
            </w:r>
            <w:r w:rsidR="00FE2FFA" w:rsidRPr="00A06AD1">
              <w:rPr>
                <w:rFonts w:ascii="Garamond" w:eastAsia="Arial" w:hAnsi="Garamond" w:cstheme="minorHAnsi"/>
                <w:i/>
                <w:iCs/>
                <w:spacing w:val="-5"/>
                <w:w w:val="110"/>
                <w:sz w:val="18"/>
                <w:szCs w:val="18"/>
              </w:rPr>
              <w:t xml:space="preserve"> </w:t>
            </w:r>
            <w:r w:rsidR="00FE2FFA" w:rsidRPr="00A06AD1">
              <w:rPr>
                <w:rFonts w:ascii="Garamond" w:eastAsia="Arial" w:hAnsi="Garamond" w:cstheme="minorHAnsi"/>
                <w:i/>
                <w:iCs/>
                <w:sz w:val="18"/>
                <w:szCs w:val="18"/>
              </w:rPr>
              <w:t>containers</w:t>
            </w:r>
            <w:r w:rsidR="00FE2FFA" w:rsidRPr="00A06AD1">
              <w:rPr>
                <w:rFonts w:ascii="Garamond" w:eastAsia="Arial" w:hAnsi="Garamond" w:cstheme="minorHAnsi"/>
                <w:i/>
                <w:iCs/>
                <w:spacing w:val="33"/>
                <w:sz w:val="18"/>
                <w:szCs w:val="18"/>
              </w:rPr>
              <w:t xml:space="preserve"> </w:t>
            </w:r>
            <w:r w:rsidR="00FE2FFA" w:rsidRPr="00A06AD1">
              <w:rPr>
                <w:rFonts w:ascii="Garamond" w:eastAsia="Arial" w:hAnsi="Garamond" w:cstheme="minorHAnsi"/>
                <w:i/>
                <w:iCs/>
                <w:sz w:val="18"/>
                <w:szCs w:val="18"/>
              </w:rPr>
              <w:t>to</w:t>
            </w:r>
            <w:r w:rsidR="00FE2FFA" w:rsidRPr="00A06AD1">
              <w:rPr>
                <w:rFonts w:ascii="Garamond" w:eastAsia="Arial" w:hAnsi="Garamond" w:cstheme="minorHAnsi"/>
                <w:i/>
                <w:iCs/>
                <w:spacing w:val="29"/>
                <w:sz w:val="18"/>
                <w:szCs w:val="18"/>
              </w:rPr>
              <w:t xml:space="preserve"> </w:t>
            </w:r>
            <w:r w:rsidR="00FE2FFA" w:rsidRPr="00A06AD1">
              <w:rPr>
                <w:rFonts w:ascii="Garamond" w:eastAsia="Arial" w:hAnsi="Garamond" w:cstheme="minorHAnsi"/>
                <w:i/>
                <w:iCs/>
                <w:w w:val="105"/>
                <w:sz w:val="18"/>
                <w:szCs w:val="18"/>
              </w:rPr>
              <w:t>ship</w:t>
            </w:r>
            <w:r w:rsidR="00FE2FFA" w:rsidRPr="00A06AD1">
              <w:rPr>
                <w:rFonts w:ascii="Garamond" w:eastAsia="Arial" w:hAnsi="Garamond" w:cstheme="minorHAnsi"/>
                <w:i/>
                <w:iCs/>
                <w:spacing w:val="-10"/>
                <w:w w:val="105"/>
                <w:sz w:val="18"/>
                <w:szCs w:val="18"/>
              </w:rPr>
              <w:t>’</w:t>
            </w:r>
            <w:r w:rsidR="00FE2FFA" w:rsidRPr="00A06AD1">
              <w:rPr>
                <w:rFonts w:ascii="Garamond" w:eastAsia="Arial" w:hAnsi="Garamond" w:cstheme="minorHAnsi"/>
                <w:i/>
                <w:iCs/>
                <w:w w:val="77"/>
                <w:sz w:val="18"/>
                <w:szCs w:val="18"/>
              </w:rPr>
              <w:t xml:space="preserve">s </w:t>
            </w:r>
            <w:r w:rsidR="00FE2FFA" w:rsidRPr="00A06AD1">
              <w:rPr>
                <w:rFonts w:ascii="Garamond" w:eastAsia="Arial" w:hAnsi="Garamond" w:cstheme="minorHAnsi"/>
                <w:i/>
                <w:iCs/>
                <w:sz w:val="18"/>
                <w:szCs w:val="18"/>
              </w:rPr>
              <w:t>systems</w:t>
            </w:r>
          </w:p>
        </w:tc>
        <w:tc>
          <w:tcPr>
            <w:tcW w:w="709" w:type="dxa"/>
            <w:gridSpan w:val="2"/>
            <w:tcBorders>
              <w:top w:val="single" w:sz="4" w:space="0" w:color="00457E"/>
              <w:left w:val="single" w:sz="4" w:space="0" w:color="00457E"/>
              <w:bottom w:val="single" w:sz="4" w:space="0" w:color="00457E"/>
              <w:right w:val="single" w:sz="4" w:space="0" w:color="00457E"/>
            </w:tcBorders>
          </w:tcPr>
          <w:p w14:paraId="6F2A43A5" w14:textId="77777777" w:rsidR="00FE2FFA" w:rsidRPr="00A06AD1" w:rsidRDefault="00FE2FFA" w:rsidP="00FE2FFA">
            <w:pPr>
              <w:ind w:left="198" w:right="181"/>
              <w:rPr>
                <w:rFonts w:ascii="Garamond" w:hAnsi="Garamond" w:cstheme="minorHAnsi"/>
                <w:i/>
                <w:iCs/>
                <w:sz w:val="18"/>
                <w:szCs w:val="18"/>
                <w:lang w:val="it-IT"/>
              </w:rPr>
            </w:pPr>
          </w:p>
        </w:tc>
        <w:tc>
          <w:tcPr>
            <w:tcW w:w="559" w:type="dxa"/>
            <w:tcBorders>
              <w:top w:val="single" w:sz="4" w:space="0" w:color="00457E"/>
              <w:left w:val="single" w:sz="4" w:space="0" w:color="00457E"/>
              <w:bottom w:val="single" w:sz="4" w:space="0" w:color="00457E"/>
              <w:right w:val="single" w:sz="4" w:space="0" w:color="00457E"/>
            </w:tcBorders>
          </w:tcPr>
          <w:p w14:paraId="437203BB" w14:textId="77777777" w:rsidR="00FE2FFA" w:rsidRPr="00A06AD1" w:rsidRDefault="00FE2FFA" w:rsidP="00FE2FFA">
            <w:pPr>
              <w:ind w:left="198" w:right="181"/>
              <w:rPr>
                <w:rFonts w:ascii="Garamond" w:hAnsi="Garamond" w:cstheme="minorHAnsi"/>
                <w:i/>
                <w:iCs/>
                <w:sz w:val="18"/>
                <w:szCs w:val="18"/>
                <w:lang w:val="it-IT"/>
              </w:rPr>
            </w:pPr>
          </w:p>
        </w:tc>
        <w:tc>
          <w:tcPr>
            <w:tcW w:w="5253" w:type="dxa"/>
            <w:gridSpan w:val="3"/>
            <w:vMerge/>
            <w:tcBorders>
              <w:left w:val="single" w:sz="4" w:space="0" w:color="00457E"/>
              <w:bottom w:val="single" w:sz="4" w:space="0" w:color="auto"/>
              <w:right w:val="single" w:sz="4" w:space="0" w:color="00457E"/>
            </w:tcBorders>
          </w:tcPr>
          <w:p w14:paraId="08060144" w14:textId="77777777" w:rsidR="00FE2FFA" w:rsidRPr="00A06AD1" w:rsidRDefault="00FE2FFA" w:rsidP="00FE2FFA">
            <w:pPr>
              <w:rPr>
                <w:rFonts w:ascii="Garamond" w:hAnsi="Garamond" w:cstheme="minorHAnsi"/>
                <w:i/>
                <w:iCs/>
                <w:sz w:val="18"/>
                <w:szCs w:val="18"/>
                <w:lang w:val="it-IT"/>
              </w:rPr>
            </w:pPr>
          </w:p>
        </w:tc>
        <w:tc>
          <w:tcPr>
            <w:tcW w:w="1276" w:type="dxa"/>
            <w:gridSpan w:val="2"/>
            <w:tcBorders>
              <w:top w:val="single" w:sz="4" w:space="0" w:color="00457E"/>
              <w:left w:val="single" w:sz="4" w:space="0" w:color="00457E"/>
              <w:bottom w:val="single" w:sz="4" w:space="0" w:color="00457E"/>
              <w:right w:val="single" w:sz="4" w:space="0" w:color="00457E"/>
            </w:tcBorders>
          </w:tcPr>
          <w:p w14:paraId="696B497E" w14:textId="77777777" w:rsidR="00FE2FFA" w:rsidRPr="00A06AD1" w:rsidRDefault="00FE2FFA" w:rsidP="00FE2FFA">
            <w:pPr>
              <w:rPr>
                <w:rFonts w:ascii="Garamond" w:hAnsi="Garamond" w:cstheme="minorHAnsi"/>
                <w:i/>
                <w:iCs/>
                <w:sz w:val="18"/>
                <w:szCs w:val="18"/>
                <w:lang w:val="it-IT"/>
              </w:rPr>
            </w:pPr>
          </w:p>
        </w:tc>
        <w:tc>
          <w:tcPr>
            <w:tcW w:w="1275" w:type="dxa"/>
            <w:tcBorders>
              <w:top w:val="single" w:sz="4" w:space="0" w:color="00457E"/>
              <w:left w:val="single" w:sz="4" w:space="0" w:color="00457E"/>
              <w:bottom w:val="single" w:sz="4" w:space="0" w:color="00457E"/>
              <w:right w:val="single" w:sz="4" w:space="0" w:color="00457E"/>
            </w:tcBorders>
          </w:tcPr>
          <w:p w14:paraId="53EF6507" w14:textId="77777777" w:rsidR="00FE2FFA" w:rsidRPr="00A06AD1" w:rsidRDefault="00FE2FFA" w:rsidP="00FE2FFA">
            <w:pPr>
              <w:rPr>
                <w:rFonts w:ascii="Garamond" w:hAnsi="Garamond" w:cstheme="minorHAnsi"/>
                <w:i/>
                <w:iCs/>
                <w:sz w:val="18"/>
                <w:szCs w:val="18"/>
                <w:lang w:val="it-IT"/>
              </w:rPr>
            </w:pPr>
          </w:p>
        </w:tc>
      </w:tr>
      <w:tr w:rsidR="00616081" w:rsidRPr="00A06AD1" w14:paraId="4F89059E" w14:textId="77777777" w:rsidTr="00616081">
        <w:trPr>
          <w:trHeight w:hRule="exact" w:val="433"/>
          <w:jc w:val="center"/>
        </w:trPr>
        <w:tc>
          <w:tcPr>
            <w:tcW w:w="420" w:type="dxa"/>
            <w:tcBorders>
              <w:top w:val="single" w:sz="4" w:space="0" w:color="00457E"/>
              <w:left w:val="single" w:sz="4" w:space="0" w:color="00457E"/>
              <w:bottom w:val="single" w:sz="4" w:space="0" w:color="00457E"/>
              <w:right w:val="single" w:sz="4" w:space="0" w:color="00457E"/>
            </w:tcBorders>
          </w:tcPr>
          <w:p w14:paraId="7F323801" w14:textId="77777777" w:rsidR="00FE2FFA" w:rsidRPr="00A06AD1" w:rsidRDefault="00FE2FFA" w:rsidP="00B460F9">
            <w:pPr>
              <w:spacing w:after="0"/>
              <w:jc w:val="center"/>
              <w:rPr>
                <w:rFonts w:ascii="Garamond" w:hAnsi="Garamond" w:cstheme="minorHAnsi"/>
                <w:sz w:val="12"/>
                <w:szCs w:val="12"/>
              </w:rPr>
            </w:pPr>
          </w:p>
          <w:p w14:paraId="449B6936" w14:textId="77777777" w:rsidR="00FE2FFA" w:rsidRPr="00A06AD1" w:rsidRDefault="00FE2FFA" w:rsidP="00B460F9">
            <w:pPr>
              <w:spacing w:before="5" w:after="0"/>
              <w:jc w:val="center"/>
              <w:rPr>
                <w:rFonts w:ascii="Garamond" w:hAnsi="Garamond" w:cstheme="minorHAnsi"/>
                <w:sz w:val="19"/>
                <w:szCs w:val="19"/>
              </w:rPr>
            </w:pPr>
            <w:r w:rsidRPr="00A06AD1">
              <w:rPr>
                <w:rFonts w:ascii="Garamond" w:eastAsia="Arial" w:hAnsi="Garamond" w:cstheme="minorHAnsi"/>
                <w:sz w:val="18"/>
                <w:szCs w:val="18"/>
              </w:rPr>
              <w:t>.4</w:t>
            </w:r>
          </w:p>
        </w:tc>
        <w:tc>
          <w:tcPr>
            <w:tcW w:w="6379" w:type="dxa"/>
            <w:gridSpan w:val="2"/>
            <w:tcBorders>
              <w:top w:val="single" w:sz="4" w:space="0" w:color="00457E"/>
              <w:left w:val="single" w:sz="4" w:space="0" w:color="00457E"/>
              <w:bottom w:val="single" w:sz="4" w:space="0" w:color="00457E"/>
              <w:right w:val="single" w:sz="4" w:space="0" w:color="00457E"/>
            </w:tcBorders>
          </w:tcPr>
          <w:p w14:paraId="1C844D59" w14:textId="77777777" w:rsidR="00FE2FFA" w:rsidRPr="00A06AD1" w:rsidRDefault="00FE2FFA" w:rsidP="00B460F9">
            <w:pPr>
              <w:spacing w:after="0" w:line="120" w:lineRule="exact"/>
              <w:ind w:left="142" w:right="96"/>
              <w:jc w:val="both"/>
              <w:rPr>
                <w:rFonts w:ascii="Garamond" w:hAnsi="Garamond" w:cstheme="minorHAnsi"/>
                <w:i/>
                <w:iCs/>
                <w:sz w:val="18"/>
                <w:szCs w:val="18"/>
              </w:rPr>
            </w:pPr>
          </w:p>
          <w:p w14:paraId="1920175C" w14:textId="300F3050" w:rsidR="00FE2FFA" w:rsidRPr="00A06AD1" w:rsidRDefault="00B460F9" w:rsidP="00B460F9">
            <w:pPr>
              <w:spacing w:after="0" w:line="218" w:lineRule="exact"/>
              <w:ind w:left="142" w:right="96"/>
              <w:jc w:val="both"/>
              <w:rPr>
                <w:rFonts w:ascii="Garamond" w:eastAsia="Arial" w:hAnsi="Garamond" w:cstheme="minorHAnsi"/>
                <w:i/>
                <w:iCs/>
                <w:w w:val="95"/>
                <w:sz w:val="18"/>
                <w:szCs w:val="18"/>
              </w:rPr>
            </w:pPr>
            <w:proofErr w:type="spellStart"/>
            <w:r w:rsidRPr="00A06AD1">
              <w:rPr>
                <w:rFonts w:ascii="Garamond" w:eastAsia="Calibri" w:hAnsi="Garamond" w:cs="Calibri"/>
                <w:spacing w:val="-1"/>
                <w:position w:val="1"/>
                <w:sz w:val="18"/>
                <w:szCs w:val="18"/>
              </w:rPr>
              <w:t>C</w:t>
            </w:r>
            <w:r w:rsidRPr="00A06AD1">
              <w:rPr>
                <w:rFonts w:ascii="Garamond" w:eastAsia="Calibri" w:hAnsi="Garamond" w:cs="Calibri"/>
                <w:spacing w:val="1"/>
                <w:position w:val="1"/>
                <w:sz w:val="18"/>
                <w:szCs w:val="18"/>
              </w:rPr>
              <w:t>on</w:t>
            </w:r>
            <w:r w:rsidRPr="00A06AD1">
              <w:rPr>
                <w:rFonts w:ascii="Garamond" w:eastAsia="Calibri" w:hAnsi="Garamond" w:cs="Calibri"/>
                <w:position w:val="1"/>
                <w:sz w:val="18"/>
                <w:szCs w:val="18"/>
              </w:rPr>
              <w:t>tr</w:t>
            </w:r>
            <w:r w:rsidRPr="00A06AD1">
              <w:rPr>
                <w:rFonts w:ascii="Garamond" w:eastAsia="Calibri" w:hAnsi="Garamond" w:cs="Calibri"/>
                <w:spacing w:val="1"/>
                <w:position w:val="1"/>
                <w:sz w:val="18"/>
                <w:szCs w:val="18"/>
              </w:rPr>
              <w:t>o</w:t>
            </w:r>
            <w:r w:rsidRPr="00A06AD1">
              <w:rPr>
                <w:rFonts w:ascii="Garamond" w:eastAsia="Calibri" w:hAnsi="Garamond" w:cs="Calibri"/>
                <w:position w:val="1"/>
                <w:sz w:val="18"/>
                <w:szCs w:val="18"/>
              </w:rPr>
              <w:t>lla</w:t>
            </w:r>
            <w:proofErr w:type="spellEnd"/>
            <w:r w:rsidRPr="00A06AD1">
              <w:rPr>
                <w:rFonts w:ascii="Garamond" w:eastAsia="Calibri" w:hAnsi="Garamond" w:cs="Calibri"/>
                <w:spacing w:val="-6"/>
                <w:position w:val="1"/>
                <w:sz w:val="18"/>
                <w:szCs w:val="18"/>
              </w:rPr>
              <w:t xml:space="preserve"> </w:t>
            </w:r>
            <w:r w:rsidRPr="00A06AD1">
              <w:rPr>
                <w:rFonts w:ascii="Garamond" w:eastAsia="Calibri" w:hAnsi="Garamond" w:cs="Calibri"/>
                <w:position w:val="1"/>
                <w:sz w:val="18"/>
                <w:szCs w:val="18"/>
              </w:rPr>
              <w:t>le</w:t>
            </w:r>
            <w:r w:rsidRPr="00A06AD1">
              <w:rPr>
                <w:rFonts w:ascii="Garamond" w:eastAsia="Calibri" w:hAnsi="Garamond" w:cs="Calibri"/>
                <w:spacing w:val="-1"/>
                <w:position w:val="1"/>
                <w:sz w:val="18"/>
                <w:szCs w:val="18"/>
              </w:rPr>
              <w:t xml:space="preserve"> </w:t>
            </w:r>
            <w:proofErr w:type="spellStart"/>
            <w:r w:rsidRPr="00A06AD1">
              <w:rPr>
                <w:rFonts w:ascii="Garamond" w:eastAsia="Calibri" w:hAnsi="Garamond" w:cs="Calibri"/>
                <w:position w:val="1"/>
                <w:sz w:val="18"/>
                <w:szCs w:val="18"/>
              </w:rPr>
              <w:t>ri</w:t>
            </w:r>
            <w:r w:rsidRPr="00A06AD1">
              <w:rPr>
                <w:rFonts w:ascii="Garamond" w:eastAsia="Calibri" w:hAnsi="Garamond" w:cs="Calibri"/>
                <w:spacing w:val="1"/>
                <w:position w:val="1"/>
                <w:sz w:val="18"/>
                <w:szCs w:val="18"/>
              </w:rPr>
              <w:t>zz</w:t>
            </w:r>
            <w:r w:rsidRPr="00A06AD1">
              <w:rPr>
                <w:rFonts w:ascii="Garamond" w:eastAsia="Calibri" w:hAnsi="Garamond" w:cs="Calibri"/>
                <w:position w:val="1"/>
                <w:sz w:val="18"/>
                <w:szCs w:val="18"/>
              </w:rPr>
              <w:t>e</w:t>
            </w:r>
            <w:proofErr w:type="spellEnd"/>
            <w:r w:rsidRPr="00A06AD1">
              <w:rPr>
                <w:rFonts w:ascii="Garamond" w:eastAsia="Calibri" w:hAnsi="Garamond" w:cs="Calibri"/>
                <w:spacing w:val="-4"/>
                <w:position w:val="1"/>
                <w:sz w:val="18"/>
                <w:szCs w:val="18"/>
              </w:rPr>
              <w:t xml:space="preserve"> </w:t>
            </w:r>
            <w:proofErr w:type="spellStart"/>
            <w:r w:rsidRPr="00A06AD1">
              <w:rPr>
                <w:rFonts w:ascii="Garamond" w:eastAsia="Calibri" w:hAnsi="Garamond" w:cs="Calibri"/>
                <w:spacing w:val="1"/>
                <w:position w:val="1"/>
                <w:sz w:val="18"/>
                <w:szCs w:val="18"/>
              </w:rPr>
              <w:t>d</w:t>
            </w:r>
            <w:r w:rsidRPr="00A06AD1">
              <w:rPr>
                <w:rFonts w:ascii="Garamond" w:eastAsia="Calibri" w:hAnsi="Garamond" w:cs="Calibri"/>
                <w:spacing w:val="-1"/>
                <w:position w:val="1"/>
                <w:sz w:val="18"/>
                <w:szCs w:val="18"/>
              </w:rPr>
              <w:t>e</w:t>
            </w:r>
            <w:r w:rsidRPr="00A06AD1">
              <w:rPr>
                <w:rFonts w:ascii="Garamond" w:eastAsia="Calibri" w:hAnsi="Garamond" w:cs="Calibri"/>
                <w:position w:val="1"/>
                <w:sz w:val="18"/>
                <w:szCs w:val="18"/>
              </w:rPr>
              <w:t>i</w:t>
            </w:r>
            <w:proofErr w:type="spellEnd"/>
            <w:r w:rsidRPr="00A06AD1">
              <w:rPr>
                <w:rFonts w:ascii="Garamond" w:eastAsia="Calibri" w:hAnsi="Garamond" w:cs="Calibri"/>
                <w:spacing w:val="-3"/>
                <w:position w:val="1"/>
                <w:sz w:val="18"/>
                <w:szCs w:val="18"/>
              </w:rPr>
              <w:t xml:space="preserve"> </w:t>
            </w:r>
            <w:r w:rsidRPr="00A06AD1">
              <w:rPr>
                <w:rFonts w:ascii="Garamond" w:eastAsia="Calibri" w:hAnsi="Garamond" w:cs="Calibri"/>
                <w:position w:val="1"/>
                <w:sz w:val="18"/>
                <w:szCs w:val="18"/>
              </w:rPr>
              <w:t>c</w:t>
            </w:r>
            <w:r w:rsidRPr="00A06AD1">
              <w:rPr>
                <w:rFonts w:ascii="Garamond" w:eastAsia="Calibri" w:hAnsi="Garamond" w:cs="Calibri"/>
                <w:spacing w:val="1"/>
                <w:position w:val="1"/>
                <w:sz w:val="18"/>
                <w:szCs w:val="18"/>
              </w:rPr>
              <w:t>on</w:t>
            </w:r>
            <w:r w:rsidRPr="00A06AD1">
              <w:rPr>
                <w:rFonts w:ascii="Garamond" w:eastAsia="Calibri" w:hAnsi="Garamond" w:cs="Calibri"/>
                <w:position w:val="1"/>
                <w:sz w:val="18"/>
                <w:szCs w:val="18"/>
              </w:rPr>
              <w:t>t</w:t>
            </w:r>
            <w:r w:rsidRPr="00A06AD1">
              <w:rPr>
                <w:rFonts w:ascii="Garamond" w:eastAsia="Calibri" w:hAnsi="Garamond" w:cs="Calibri"/>
                <w:spacing w:val="1"/>
                <w:position w:val="1"/>
                <w:sz w:val="18"/>
                <w:szCs w:val="18"/>
              </w:rPr>
              <w:t>a</w:t>
            </w:r>
            <w:r w:rsidRPr="00A06AD1">
              <w:rPr>
                <w:rFonts w:ascii="Garamond" w:eastAsia="Calibri" w:hAnsi="Garamond" w:cs="Calibri"/>
                <w:position w:val="1"/>
                <w:sz w:val="18"/>
                <w:szCs w:val="18"/>
              </w:rPr>
              <w:t>i</w:t>
            </w:r>
            <w:r w:rsidRPr="00A06AD1">
              <w:rPr>
                <w:rFonts w:ascii="Garamond" w:eastAsia="Calibri" w:hAnsi="Garamond" w:cs="Calibri"/>
                <w:spacing w:val="1"/>
                <w:position w:val="1"/>
                <w:sz w:val="18"/>
                <w:szCs w:val="18"/>
              </w:rPr>
              <w:t>n</w:t>
            </w:r>
            <w:r w:rsidRPr="00A06AD1">
              <w:rPr>
                <w:rFonts w:ascii="Garamond" w:eastAsia="Calibri" w:hAnsi="Garamond" w:cs="Calibri"/>
                <w:spacing w:val="2"/>
                <w:position w:val="1"/>
                <w:sz w:val="18"/>
                <w:szCs w:val="18"/>
              </w:rPr>
              <w:t>e</w:t>
            </w:r>
            <w:r w:rsidRPr="00A06AD1">
              <w:rPr>
                <w:rFonts w:ascii="Garamond" w:eastAsia="Calibri" w:hAnsi="Garamond" w:cs="Calibri"/>
                <w:position w:val="1"/>
                <w:sz w:val="18"/>
                <w:szCs w:val="18"/>
              </w:rPr>
              <w:t>rs</w:t>
            </w:r>
            <w:r w:rsidRPr="00A06AD1">
              <w:rPr>
                <w:rFonts w:ascii="Garamond" w:eastAsia="Calibri" w:hAnsi="Garamond" w:cs="Calibri"/>
                <w:spacing w:val="-10"/>
                <w:position w:val="1"/>
                <w:sz w:val="18"/>
                <w:szCs w:val="18"/>
              </w:rPr>
              <w:t xml:space="preserve"> </w:t>
            </w:r>
            <w:r w:rsidRPr="00A06AD1">
              <w:rPr>
                <w:rFonts w:ascii="Garamond" w:eastAsia="Calibri" w:hAnsi="Garamond" w:cs="Calibri"/>
                <w:position w:val="1"/>
                <w:sz w:val="18"/>
                <w:szCs w:val="18"/>
              </w:rPr>
              <w:t>in</w:t>
            </w:r>
            <w:r w:rsidRPr="00A06AD1">
              <w:rPr>
                <w:rFonts w:ascii="Garamond" w:eastAsia="Calibri" w:hAnsi="Garamond" w:cs="Calibri"/>
                <w:spacing w:val="-1"/>
                <w:position w:val="1"/>
                <w:sz w:val="18"/>
                <w:szCs w:val="18"/>
              </w:rPr>
              <w:t xml:space="preserve"> </w:t>
            </w:r>
            <w:proofErr w:type="spellStart"/>
            <w:r w:rsidRPr="00A06AD1">
              <w:rPr>
                <w:rFonts w:ascii="Garamond" w:eastAsia="Calibri" w:hAnsi="Garamond" w:cs="Calibri"/>
                <w:position w:val="1"/>
                <w:sz w:val="18"/>
                <w:szCs w:val="18"/>
              </w:rPr>
              <w:t>c</w:t>
            </w:r>
            <w:r w:rsidRPr="00A06AD1">
              <w:rPr>
                <w:rFonts w:ascii="Garamond" w:eastAsia="Calibri" w:hAnsi="Garamond" w:cs="Calibri"/>
                <w:spacing w:val="1"/>
                <w:position w:val="1"/>
                <w:sz w:val="18"/>
                <w:szCs w:val="18"/>
              </w:rPr>
              <w:t>op</w:t>
            </w:r>
            <w:r w:rsidRPr="00A06AD1">
              <w:rPr>
                <w:rFonts w:ascii="Garamond" w:eastAsia="Calibri" w:hAnsi="Garamond" w:cs="Calibri"/>
                <w:spacing w:val="-1"/>
                <w:position w:val="1"/>
                <w:sz w:val="18"/>
                <w:szCs w:val="18"/>
              </w:rPr>
              <w:t>e</w:t>
            </w:r>
            <w:r w:rsidRPr="00A06AD1">
              <w:rPr>
                <w:rFonts w:ascii="Garamond" w:eastAsia="Calibri" w:hAnsi="Garamond" w:cs="Calibri"/>
                <w:position w:val="1"/>
                <w:sz w:val="18"/>
                <w:szCs w:val="18"/>
              </w:rPr>
              <w:t>rta</w:t>
            </w:r>
            <w:proofErr w:type="spellEnd"/>
            <w:r w:rsidRPr="00A06AD1">
              <w:rPr>
                <w:rFonts w:ascii="Garamond" w:eastAsia="Arial" w:hAnsi="Garamond" w:cstheme="minorHAnsi"/>
                <w:i/>
                <w:iCs/>
                <w:sz w:val="18"/>
                <w:szCs w:val="18"/>
              </w:rPr>
              <w:t>. /</w:t>
            </w:r>
            <w:r w:rsidR="00FE2FFA" w:rsidRPr="00A06AD1">
              <w:rPr>
                <w:rFonts w:ascii="Garamond" w:eastAsia="Arial" w:hAnsi="Garamond" w:cstheme="minorHAnsi"/>
                <w:i/>
                <w:iCs/>
                <w:sz w:val="18"/>
                <w:szCs w:val="18"/>
              </w:rPr>
              <w:t>Check</w:t>
            </w:r>
            <w:r w:rsidR="00FE2FFA" w:rsidRPr="00A06AD1">
              <w:rPr>
                <w:rFonts w:ascii="Garamond" w:eastAsia="Arial" w:hAnsi="Garamond" w:cstheme="minorHAnsi"/>
                <w:i/>
                <w:iCs/>
                <w:spacing w:val="-10"/>
                <w:sz w:val="18"/>
                <w:szCs w:val="18"/>
              </w:rPr>
              <w:t xml:space="preserve"> </w:t>
            </w:r>
            <w:r w:rsidR="00FE2FFA" w:rsidRPr="00A06AD1">
              <w:rPr>
                <w:rFonts w:ascii="Garamond" w:eastAsia="Arial" w:hAnsi="Garamond" w:cstheme="minorHAnsi"/>
                <w:i/>
                <w:iCs/>
                <w:sz w:val="18"/>
                <w:szCs w:val="18"/>
              </w:rPr>
              <w:t>lashings</w:t>
            </w:r>
            <w:r w:rsidR="00FE2FFA" w:rsidRPr="00A06AD1">
              <w:rPr>
                <w:rFonts w:ascii="Garamond" w:eastAsia="Arial" w:hAnsi="Garamond" w:cstheme="minorHAnsi"/>
                <w:i/>
                <w:iCs/>
                <w:spacing w:val="7"/>
                <w:sz w:val="18"/>
                <w:szCs w:val="18"/>
              </w:rPr>
              <w:t xml:space="preserve"> </w:t>
            </w:r>
            <w:r w:rsidR="00FE2FFA" w:rsidRPr="00A06AD1">
              <w:rPr>
                <w:rFonts w:ascii="Garamond" w:eastAsia="Arial" w:hAnsi="Garamond" w:cstheme="minorHAnsi"/>
                <w:i/>
                <w:iCs/>
                <w:sz w:val="18"/>
                <w:szCs w:val="18"/>
              </w:rPr>
              <w:t>on</w:t>
            </w:r>
            <w:r w:rsidR="00FE2FFA" w:rsidRPr="00A06AD1">
              <w:rPr>
                <w:rFonts w:ascii="Garamond" w:eastAsia="Arial" w:hAnsi="Garamond" w:cstheme="minorHAnsi"/>
                <w:i/>
                <w:iCs/>
                <w:spacing w:val="18"/>
                <w:sz w:val="18"/>
                <w:szCs w:val="18"/>
              </w:rPr>
              <w:t xml:space="preserve"> </w:t>
            </w:r>
            <w:r w:rsidR="00FE2FFA" w:rsidRPr="00A06AD1">
              <w:rPr>
                <w:rFonts w:ascii="Garamond" w:eastAsia="Arial" w:hAnsi="Garamond" w:cstheme="minorHAnsi"/>
                <w:i/>
                <w:iCs/>
                <w:sz w:val="18"/>
                <w:szCs w:val="18"/>
              </w:rPr>
              <w:t>deck</w:t>
            </w:r>
            <w:r w:rsidR="00FE2FFA" w:rsidRPr="00A06AD1">
              <w:rPr>
                <w:rFonts w:ascii="Garamond" w:eastAsia="Arial" w:hAnsi="Garamond" w:cstheme="minorHAnsi"/>
                <w:i/>
                <w:iCs/>
                <w:spacing w:val="8"/>
                <w:sz w:val="18"/>
                <w:szCs w:val="18"/>
              </w:rPr>
              <w:t xml:space="preserve"> </w:t>
            </w:r>
            <w:r w:rsidR="00FE2FFA" w:rsidRPr="00A06AD1">
              <w:rPr>
                <w:rFonts w:ascii="Garamond" w:eastAsia="Arial" w:hAnsi="Garamond" w:cstheme="minorHAnsi"/>
                <w:i/>
                <w:iCs/>
                <w:w w:val="104"/>
                <w:sz w:val="18"/>
                <w:szCs w:val="18"/>
              </w:rPr>
              <w:t>containers</w:t>
            </w:r>
          </w:p>
        </w:tc>
        <w:tc>
          <w:tcPr>
            <w:tcW w:w="709" w:type="dxa"/>
            <w:gridSpan w:val="2"/>
            <w:tcBorders>
              <w:top w:val="single" w:sz="4" w:space="0" w:color="00457E"/>
              <w:left w:val="single" w:sz="4" w:space="0" w:color="00457E"/>
              <w:bottom w:val="single" w:sz="4" w:space="0" w:color="00457E"/>
              <w:right w:val="single" w:sz="4" w:space="0" w:color="00457E"/>
            </w:tcBorders>
          </w:tcPr>
          <w:p w14:paraId="7F2CD69F" w14:textId="77777777" w:rsidR="00FE2FFA" w:rsidRPr="00A06AD1" w:rsidRDefault="00FE2FFA" w:rsidP="00FE2FFA">
            <w:pPr>
              <w:ind w:left="198" w:right="181"/>
              <w:rPr>
                <w:rFonts w:ascii="Garamond" w:hAnsi="Garamond" w:cstheme="minorHAnsi"/>
                <w:i/>
                <w:iCs/>
                <w:sz w:val="18"/>
                <w:szCs w:val="18"/>
                <w:lang w:val="it-IT"/>
              </w:rPr>
            </w:pPr>
          </w:p>
        </w:tc>
        <w:tc>
          <w:tcPr>
            <w:tcW w:w="559" w:type="dxa"/>
            <w:tcBorders>
              <w:top w:val="single" w:sz="4" w:space="0" w:color="00457E"/>
              <w:left w:val="single" w:sz="4" w:space="0" w:color="00457E"/>
              <w:bottom w:val="single" w:sz="4" w:space="0" w:color="00457E"/>
              <w:right w:val="single" w:sz="4" w:space="0" w:color="00457E"/>
            </w:tcBorders>
          </w:tcPr>
          <w:p w14:paraId="7632866C" w14:textId="77777777" w:rsidR="00FE2FFA" w:rsidRPr="00A06AD1" w:rsidRDefault="00FE2FFA" w:rsidP="00FE2FFA">
            <w:pPr>
              <w:ind w:left="198" w:right="181"/>
              <w:rPr>
                <w:rFonts w:ascii="Garamond" w:hAnsi="Garamond" w:cstheme="minorHAnsi"/>
                <w:i/>
                <w:iCs/>
                <w:sz w:val="18"/>
                <w:szCs w:val="18"/>
                <w:lang w:val="it-IT"/>
              </w:rPr>
            </w:pPr>
          </w:p>
        </w:tc>
        <w:tc>
          <w:tcPr>
            <w:tcW w:w="5253" w:type="dxa"/>
            <w:gridSpan w:val="3"/>
            <w:vMerge/>
            <w:tcBorders>
              <w:left w:val="single" w:sz="4" w:space="0" w:color="00457E"/>
              <w:bottom w:val="single" w:sz="4" w:space="0" w:color="auto"/>
              <w:right w:val="single" w:sz="4" w:space="0" w:color="00457E"/>
            </w:tcBorders>
          </w:tcPr>
          <w:p w14:paraId="0B5BD666" w14:textId="77777777" w:rsidR="00FE2FFA" w:rsidRPr="00A06AD1" w:rsidRDefault="00FE2FFA" w:rsidP="00FE2FFA">
            <w:pPr>
              <w:rPr>
                <w:rFonts w:ascii="Garamond" w:hAnsi="Garamond" w:cstheme="minorHAnsi"/>
                <w:i/>
                <w:iCs/>
                <w:sz w:val="18"/>
                <w:szCs w:val="18"/>
                <w:lang w:val="it-IT"/>
              </w:rPr>
            </w:pPr>
          </w:p>
        </w:tc>
        <w:tc>
          <w:tcPr>
            <w:tcW w:w="1276" w:type="dxa"/>
            <w:gridSpan w:val="2"/>
            <w:tcBorders>
              <w:top w:val="single" w:sz="4" w:space="0" w:color="00457E"/>
              <w:left w:val="single" w:sz="4" w:space="0" w:color="00457E"/>
              <w:bottom w:val="single" w:sz="4" w:space="0" w:color="00457E"/>
              <w:right w:val="single" w:sz="4" w:space="0" w:color="00457E"/>
            </w:tcBorders>
          </w:tcPr>
          <w:p w14:paraId="5D3CAF97" w14:textId="77777777" w:rsidR="00FE2FFA" w:rsidRPr="00A06AD1" w:rsidRDefault="00FE2FFA" w:rsidP="00FE2FFA">
            <w:pPr>
              <w:rPr>
                <w:rFonts w:ascii="Garamond" w:hAnsi="Garamond" w:cstheme="minorHAnsi"/>
                <w:i/>
                <w:iCs/>
                <w:sz w:val="18"/>
                <w:szCs w:val="18"/>
                <w:lang w:val="it-IT"/>
              </w:rPr>
            </w:pPr>
          </w:p>
        </w:tc>
        <w:tc>
          <w:tcPr>
            <w:tcW w:w="1275" w:type="dxa"/>
            <w:tcBorders>
              <w:top w:val="single" w:sz="4" w:space="0" w:color="00457E"/>
              <w:left w:val="single" w:sz="4" w:space="0" w:color="00457E"/>
              <w:bottom w:val="single" w:sz="4" w:space="0" w:color="00457E"/>
              <w:right w:val="single" w:sz="4" w:space="0" w:color="00457E"/>
            </w:tcBorders>
          </w:tcPr>
          <w:p w14:paraId="7C2917F5" w14:textId="77777777" w:rsidR="00FE2FFA" w:rsidRPr="00A06AD1" w:rsidRDefault="00FE2FFA" w:rsidP="00FE2FFA">
            <w:pPr>
              <w:rPr>
                <w:rFonts w:ascii="Garamond" w:hAnsi="Garamond" w:cstheme="minorHAnsi"/>
                <w:i/>
                <w:iCs/>
                <w:sz w:val="18"/>
                <w:szCs w:val="18"/>
                <w:lang w:val="it-IT"/>
              </w:rPr>
            </w:pPr>
          </w:p>
        </w:tc>
      </w:tr>
      <w:tr w:rsidR="00616081" w:rsidRPr="00366F3C" w14:paraId="508FCABE" w14:textId="77777777" w:rsidTr="00616081">
        <w:trPr>
          <w:trHeight w:hRule="exact" w:val="567"/>
          <w:jc w:val="center"/>
        </w:trPr>
        <w:tc>
          <w:tcPr>
            <w:tcW w:w="420" w:type="dxa"/>
            <w:tcBorders>
              <w:top w:val="single" w:sz="4" w:space="0" w:color="00457E"/>
              <w:left w:val="single" w:sz="4" w:space="0" w:color="00457E"/>
              <w:bottom w:val="single" w:sz="4" w:space="0" w:color="00457E"/>
              <w:right w:val="single" w:sz="4" w:space="0" w:color="00457E"/>
            </w:tcBorders>
          </w:tcPr>
          <w:p w14:paraId="56A962BA" w14:textId="77777777" w:rsidR="00FE2FFA" w:rsidRPr="00A06AD1" w:rsidRDefault="00FE2FFA" w:rsidP="00B460F9">
            <w:pPr>
              <w:spacing w:after="0"/>
              <w:jc w:val="center"/>
              <w:rPr>
                <w:rFonts w:ascii="Garamond" w:hAnsi="Garamond" w:cstheme="minorHAnsi"/>
                <w:sz w:val="12"/>
                <w:szCs w:val="12"/>
              </w:rPr>
            </w:pPr>
          </w:p>
          <w:p w14:paraId="3B3D5BBA" w14:textId="77777777" w:rsidR="00FE2FFA" w:rsidRPr="00A06AD1" w:rsidRDefault="00FE2FFA" w:rsidP="00B460F9">
            <w:pPr>
              <w:spacing w:after="0"/>
              <w:jc w:val="center"/>
              <w:rPr>
                <w:rFonts w:ascii="Garamond" w:hAnsi="Garamond" w:cstheme="minorHAnsi"/>
                <w:sz w:val="12"/>
                <w:szCs w:val="12"/>
              </w:rPr>
            </w:pPr>
            <w:r w:rsidRPr="00A06AD1">
              <w:rPr>
                <w:rFonts w:ascii="Garamond" w:eastAsia="Arial" w:hAnsi="Garamond" w:cstheme="minorHAnsi"/>
                <w:sz w:val="18"/>
                <w:szCs w:val="18"/>
              </w:rPr>
              <w:t>.5</w:t>
            </w:r>
          </w:p>
        </w:tc>
        <w:tc>
          <w:tcPr>
            <w:tcW w:w="6379" w:type="dxa"/>
            <w:gridSpan w:val="2"/>
            <w:tcBorders>
              <w:top w:val="single" w:sz="4" w:space="0" w:color="00457E"/>
              <w:left w:val="single" w:sz="4" w:space="0" w:color="00457E"/>
              <w:bottom w:val="single" w:sz="4" w:space="0" w:color="00457E"/>
              <w:right w:val="single" w:sz="4" w:space="0" w:color="00457E"/>
            </w:tcBorders>
          </w:tcPr>
          <w:p w14:paraId="545A54C0" w14:textId="77777777" w:rsidR="00FE2FFA" w:rsidRPr="00A06AD1" w:rsidRDefault="00FE2FFA" w:rsidP="00B460F9">
            <w:pPr>
              <w:spacing w:after="0" w:line="120" w:lineRule="exact"/>
              <w:ind w:left="142" w:right="96"/>
              <w:jc w:val="both"/>
              <w:rPr>
                <w:rFonts w:ascii="Garamond" w:hAnsi="Garamond" w:cstheme="minorHAnsi"/>
                <w:i/>
                <w:iCs/>
                <w:sz w:val="18"/>
                <w:szCs w:val="18"/>
                <w:lang w:val="it-IT"/>
              </w:rPr>
            </w:pPr>
          </w:p>
          <w:p w14:paraId="386E792E" w14:textId="25EE44D3" w:rsidR="00FE2FFA" w:rsidRPr="00A06AD1" w:rsidRDefault="00B460F9" w:rsidP="00B460F9">
            <w:pPr>
              <w:spacing w:after="0" w:line="218" w:lineRule="exact"/>
              <w:ind w:left="142" w:right="96"/>
              <w:jc w:val="both"/>
              <w:rPr>
                <w:rFonts w:ascii="Garamond" w:hAnsi="Garamond" w:cstheme="minorHAnsi"/>
                <w:i/>
                <w:iCs/>
                <w:sz w:val="18"/>
                <w:szCs w:val="18"/>
                <w:lang w:val="it-IT"/>
              </w:rPr>
            </w:pPr>
            <w:r w:rsidRPr="00A06AD1">
              <w:rPr>
                <w:rFonts w:ascii="Garamond" w:eastAsia="Calibri" w:hAnsi="Garamond" w:cs="Calibri"/>
                <w:position w:val="1"/>
                <w:sz w:val="18"/>
                <w:szCs w:val="18"/>
                <w:lang w:val="it-IT"/>
              </w:rPr>
              <w:t>Ai</w:t>
            </w:r>
            <w:r w:rsidRPr="00A06AD1">
              <w:rPr>
                <w:rFonts w:ascii="Garamond" w:eastAsia="Calibri" w:hAnsi="Garamond" w:cs="Calibri"/>
                <w:spacing w:val="1"/>
                <w:position w:val="1"/>
                <w:sz w:val="18"/>
                <w:szCs w:val="18"/>
                <w:lang w:val="it-IT"/>
              </w:rPr>
              <w:t>u</w:t>
            </w:r>
            <w:r w:rsidRPr="00A06AD1">
              <w:rPr>
                <w:rFonts w:ascii="Garamond" w:eastAsia="Calibri" w:hAnsi="Garamond" w:cs="Calibri"/>
                <w:position w:val="1"/>
                <w:sz w:val="18"/>
                <w:szCs w:val="18"/>
                <w:lang w:val="it-IT"/>
              </w:rPr>
              <w:t>ta</w:t>
            </w:r>
            <w:r w:rsidRPr="00A06AD1">
              <w:rPr>
                <w:rFonts w:ascii="Garamond" w:eastAsia="Calibri" w:hAnsi="Garamond" w:cs="Calibri"/>
                <w:spacing w:val="-3"/>
                <w:position w:val="1"/>
                <w:sz w:val="18"/>
                <w:szCs w:val="18"/>
                <w:lang w:val="it-IT"/>
              </w:rPr>
              <w:t xml:space="preserve"> </w:t>
            </w:r>
            <w:r w:rsidRPr="00A06AD1">
              <w:rPr>
                <w:rFonts w:ascii="Garamond" w:eastAsia="Calibri" w:hAnsi="Garamond" w:cs="Calibri"/>
                <w:spacing w:val="1"/>
                <w:position w:val="1"/>
                <w:sz w:val="18"/>
                <w:szCs w:val="18"/>
                <w:lang w:val="it-IT"/>
              </w:rPr>
              <w:t>n</w:t>
            </w:r>
            <w:r w:rsidRPr="00A06AD1">
              <w:rPr>
                <w:rFonts w:ascii="Garamond" w:eastAsia="Calibri" w:hAnsi="Garamond" w:cs="Calibri"/>
                <w:spacing w:val="-1"/>
                <w:position w:val="1"/>
                <w:sz w:val="18"/>
                <w:szCs w:val="18"/>
                <w:lang w:val="it-IT"/>
              </w:rPr>
              <w:t>e</w:t>
            </w:r>
            <w:r w:rsidRPr="00A06AD1">
              <w:rPr>
                <w:rFonts w:ascii="Garamond" w:eastAsia="Calibri" w:hAnsi="Garamond" w:cs="Calibri"/>
                <w:position w:val="1"/>
                <w:sz w:val="18"/>
                <w:szCs w:val="18"/>
                <w:lang w:val="it-IT"/>
              </w:rPr>
              <w:t>l</w:t>
            </w:r>
            <w:r w:rsidRPr="00A06AD1">
              <w:rPr>
                <w:rFonts w:ascii="Garamond" w:eastAsia="Calibri" w:hAnsi="Garamond" w:cs="Calibri"/>
                <w:spacing w:val="-3"/>
                <w:position w:val="1"/>
                <w:sz w:val="18"/>
                <w:szCs w:val="18"/>
                <w:lang w:val="it-IT"/>
              </w:rPr>
              <w:t xml:space="preserve"> </w:t>
            </w:r>
            <w:r w:rsidRPr="00A06AD1">
              <w:rPr>
                <w:rFonts w:ascii="Garamond" w:eastAsia="Calibri" w:hAnsi="Garamond" w:cs="Calibri"/>
                <w:position w:val="1"/>
                <w:sz w:val="18"/>
                <w:szCs w:val="18"/>
                <w:lang w:val="it-IT"/>
              </w:rPr>
              <w:t>ri</w:t>
            </w:r>
            <w:r w:rsidRPr="00A06AD1">
              <w:rPr>
                <w:rFonts w:ascii="Garamond" w:eastAsia="Calibri" w:hAnsi="Garamond" w:cs="Calibri"/>
                <w:spacing w:val="1"/>
                <w:position w:val="1"/>
                <w:sz w:val="18"/>
                <w:szCs w:val="18"/>
                <w:lang w:val="it-IT"/>
              </w:rPr>
              <w:t>zza</w:t>
            </w:r>
            <w:r w:rsidRPr="00A06AD1">
              <w:rPr>
                <w:rFonts w:ascii="Garamond" w:eastAsia="Calibri" w:hAnsi="Garamond" w:cs="Calibri"/>
                <w:position w:val="1"/>
                <w:sz w:val="18"/>
                <w:szCs w:val="18"/>
                <w:lang w:val="it-IT"/>
              </w:rPr>
              <w:t>ggio</w:t>
            </w:r>
            <w:r w:rsidRPr="00A06AD1">
              <w:rPr>
                <w:rFonts w:ascii="Garamond" w:eastAsia="Calibri" w:hAnsi="Garamond" w:cs="Calibri"/>
                <w:spacing w:val="-6"/>
                <w:position w:val="1"/>
                <w:sz w:val="18"/>
                <w:szCs w:val="18"/>
                <w:lang w:val="it-IT"/>
              </w:rPr>
              <w:t xml:space="preserve"> </w:t>
            </w:r>
            <w:r w:rsidRPr="00A06AD1">
              <w:rPr>
                <w:rFonts w:ascii="Garamond" w:eastAsia="Calibri" w:hAnsi="Garamond" w:cs="Calibri"/>
                <w:spacing w:val="1"/>
                <w:position w:val="1"/>
                <w:sz w:val="18"/>
                <w:szCs w:val="18"/>
                <w:lang w:val="it-IT"/>
              </w:rPr>
              <w:t>d</w:t>
            </w:r>
            <w:r w:rsidRPr="00A06AD1">
              <w:rPr>
                <w:rFonts w:ascii="Garamond" w:eastAsia="Calibri" w:hAnsi="Garamond" w:cs="Calibri"/>
                <w:spacing w:val="-1"/>
                <w:position w:val="1"/>
                <w:sz w:val="18"/>
                <w:szCs w:val="18"/>
                <w:lang w:val="it-IT"/>
              </w:rPr>
              <w:t>e</w:t>
            </w:r>
            <w:r w:rsidRPr="00A06AD1">
              <w:rPr>
                <w:rFonts w:ascii="Garamond" w:eastAsia="Calibri" w:hAnsi="Garamond" w:cs="Calibri"/>
                <w:position w:val="1"/>
                <w:sz w:val="18"/>
                <w:szCs w:val="18"/>
                <w:lang w:val="it-IT"/>
              </w:rPr>
              <w:t>l</w:t>
            </w:r>
            <w:r w:rsidRPr="00A06AD1">
              <w:rPr>
                <w:rFonts w:ascii="Garamond" w:eastAsia="Calibri" w:hAnsi="Garamond" w:cs="Calibri"/>
                <w:spacing w:val="-3"/>
                <w:position w:val="1"/>
                <w:sz w:val="18"/>
                <w:szCs w:val="18"/>
                <w:lang w:val="it-IT"/>
              </w:rPr>
              <w:t xml:space="preserve"> </w:t>
            </w:r>
            <w:r w:rsidRPr="00A06AD1">
              <w:rPr>
                <w:rFonts w:ascii="Garamond" w:eastAsia="Calibri" w:hAnsi="Garamond" w:cs="Calibri"/>
                <w:position w:val="1"/>
                <w:sz w:val="18"/>
                <w:szCs w:val="18"/>
                <w:lang w:val="it-IT"/>
              </w:rPr>
              <w:t>c</w:t>
            </w:r>
            <w:r w:rsidRPr="00A06AD1">
              <w:rPr>
                <w:rFonts w:ascii="Garamond" w:eastAsia="Calibri" w:hAnsi="Garamond" w:cs="Calibri"/>
                <w:spacing w:val="1"/>
                <w:position w:val="1"/>
                <w:sz w:val="18"/>
                <w:szCs w:val="18"/>
                <w:lang w:val="it-IT"/>
              </w:rPr>
              <w:t>a</w:t>
            </w:r>
            <w:r w:rsidRPr="00A06AD1">
              <w:rPr>
                <w:rFonts w:ascii="Garamond" w:eastAsia="Calibri" w:hAnsi="Garamond" w:cs="Calibri"/>
                <w:position w:val="1"/>
                <w:sz w:val="18"/>
                <w:szCs w:val="18"/>
                <w:lang w:val="it-IT"/>
              </w:rPr>
              <w:t>rico</w:t>
            </w:r>
            <w:r w:rsidRPr="00A06AD1">
              <w:rPr>
                <w:rFonts w:ascii="Garamond" w:eastAsia="Calibri" w:hAnsi="Garamond" w:cs="Calibri"/>
                <w:spacing w:val="-2"/>
                <w:position w:val="1"/>
                <w:sz w:val="18"/>
                <w:szCs w:val="18"/>
                <w:lang w:val="it-IT"/>
              </w:rPr>
              <w:t xml:space="preserve"> </w:t>
            </w:r>
            <w:r w:rsidRPr="00A06AD1">
              <w:rPr>
                <w:rFonts w:ascii="Garamond" w:eastAsia="Calibri" w:hAnsi="Garamond" w:cs="Calibri"/>
                <w:spacing w:val="1"/>
                <w:position w:val="1"/>
                <w:sz w:val="18"/>
                <w:szCs w:val="18"/>
                <w:lang w:val="it-IT"/>
              </w:rPr>
              <w:t>s</w:t>
            </w:r>
            <w:r w:rsidRPr="00A06AD1">
              <w:rPr>
                <w:rFonts w:ascii="Garamond" w:eastAsia="Calibri" w:hAnsi="Garamond" w:cs="Calibri"/>
                <w:position w:val="1"/>
                <w:sz w:val="18"/>
                <w:szCs w:val="18"/>
                <w:lang w:val="it-IT"/>
              </w:rPr>
              <w:t>ti</w:t>
            </w:r>
            <w:r w:rsidRPr="00A06AD1">
              <w:rPr>
                <w:rFonts w:ascii="Garamond" w:eastAsia="Calibri" w:hAnsi="Garamond" w:cs="Calibri"/>
                <w:spacing w:val="-1"/>
                <w:position w:val="1"/>
                <w:sz w:val="18"/>
                <w:szCs w:val="18"/>
                <w:lang w:val="it-IT"/>
              </w:rPr>
              <w:t>v</w:t>
            </w:r>
            <w:r w:rsidRPr="00A06AD1">
              <w:rPr>
                <w:rFonts w:ascii="Garamond" w:eastAsia="Calibri" w:hAnsi="Garamond" w:cs="Calibri"/>
                <w:spacing w:val="1"/>
                <w:position w:val="1"/>
                <w:sz w:val="18"/>
                <w:szCs w:val="18"/>
                <w:lang w:val="it-IT"/>
              </w:rPr>
              <w:t>a</w:t>
            </w:r>
            <w:r w:rsidRPr="00A06AD1">
              <w:rPr>
                <w:rFonts w:ascii="Garamond" w:eastAsia="Calibri" w:hAnsi="Garamond" w:cs="Calibri"/>
                <w:position w:val="1"/>
                <w:sz w:val="18"/>
                <w:szCs w:val="18"/>
                <w:lang w:val="it-IT"/>
              </w:rPr>
              <w:t>to</w:t>
            </w:r>
            <w:r w:rsidRPr="00A06AD1">
              <w:rPr>
                <w:rFonts w:ascii="Garamond" w:eastAsia="Calibri" w:hAnsi="Garamond" w:cs="Calibri"/>
                <w:spacing w:val="-4"/>
                <w:position w:val="1"/>
                <w:sz w:val="18"/>
                <w:szCs w:val="18"/>
                <w:lang w:val="it-IT"/>
              </w:rPr>
              <w:t xml:space="preserve"> </w:t>
            </w:r>
            <w:r w:rsidR="00681207" w:rsidRPr="00A06AD1">
              <w:rPr>
                <w:rFonts w:ascii="Garamond" w:eastAsia="Calibri" w:hAnsi="Garamond" w:cs="Calibri"/>
                <w:spacing w:val="-1"/>
                <w:position w:val="1"/>
                <w:sz w:val="18"/>
                <w:szCs w:val="18"/>
                <w:lang w:val="it-IT"/>
              </w:rPr>
              <w:t>s</w:t>
            </w:r>
            <w:r w:rsidR="00681207" w:rsidRPr="00A06AD1">
              <w:rPr>
                <w:rFonts w:ascii="Garamond" w:eastAsia="Calibri" w:hAnsi="Garamond" w:cs="Calibri"/>
                <w:spacing w:val="1"/>
                <w:position w:val="1"/>
                <w:sz w:val="18"/>
                <w:szCs w:val="18"/>
                <w:lang w:val="it-IT"/>
              </w:rPr>
              <w:t>o</w:t>
            </w:r>
            <w:r w:rsidR="00681207" w:rsidRPr="00A06AD1">
              <w:rPr>
                <w:rFonts w:ascii="Garamond" w:eastAsia="Calibri" w:hAnsi="Garamond" w:cs="Calibri"/>
                <w:position w:val="1"/>
                <w:sz w:val="18"/>
                <w:szCs w:val="18"/>
                <w:lang w:val="it-IT"/>
              </w:rPr>
              <w:t>tto</w:t>
            </w:r>
            <w:r w:rsidR="00681207" w:rsidRPr="00A06AD1">
              <w:rPr>
                <w:rFonts w:ascii="Garamond" w:eastAsia="Calibri" w:hAnsi="Garamond" w:cs="Calibri"/>
                <w:spacing w:val="-3"/>
                <w:position w:val="1"/>
                <w:sz w:val="18"/>
                <w:szCs w:val="18"/>
                <w:lang w:val="it-IT"/>
              </w:rPr>
              <w:t>coperta</w:t>
            </w:r>
            <w:r w:rsidRPr="00A06AD1">
              <w:rPr>
                <w:rFonts w:ascii="Garamond" w:eastAsia="Arial" w:hAnsi="Garamond" w:cstheme="minorHAnsi"/>
                <w:i/>
                <w:iCs/>
                <w:w w:val="95"/>
                <w:sz w:val="18"/>
                <w:szCs w:val="18"/>
                <w:lang w:val="it-IT"/>
              </w:rPr>
              <w:t>. /</w:t>
            </w:r>
            <w:r w:rsidR="00FE2FFA" w:rsidRPr="00A06AD1">
              <w:rPr>
                <w:rFonts w:ascii="Garamond" w:eastAsia="Arial" w:hAnsi="Garamond" w:cstheme="minorHAnsi"/>
                <w:i/>
                <w:iCs/>
                <w:w w:val="95"/>
                <w:sz w:val="18"/>
                <w:szCs w:val="18"/>
                <w:lang w:val="it-IT"/>
              </w:rPr>
              <w:t>Assist</w:t>
            </w:r>
            <w:r w:rsidR="00FE2FFA" w:rsidRPr="00A06AD1">
              <w:rPr>
                <w:rFonts w:ascii="Garamond" w:eastAsia="Arial" w:hAnsi="Garamond" w:cstheme="minorHAnsi"/>
                <w:i/>
                <w:iCs/>
                <w:spacing w:val="3"/>
                <w:w w:val="95"/>
                <w:sz w:val="18"/>
                <w:szCs w:val="18"/>
                <w:lang w:val="it-IT"/>
              </w:rPr>
              <w:t xml:space="preserve"> </w:t>
            </w:r>
            <w:r w:rsidR="00FE2FFA" w:rsidRPr="00A06AD1">
              <w:rPr>
                <w:rFonts w:ascii="Garamond" w:eastAsia="Arial" w:hAnsi="Garamond" w:cstheme="minorHAnsi"/>
                <w:i/>
                <w:iCs/>
                <w:sz w:val="18"/>
                <w:szCs w:val="18"/>
                <w:lang w:val="it-IT"/>
              </w:rPr>
              <w:t>in</w:t>
            </w:r>
            <w:r w:rsidR="00FE2FFA" w:rsidRPr="00A06AD1">
              <w:rPr>
                <w:rFonts w:ascii="Garamond" w:eastAsia="Arial" w:hAnsi="Garamond" w:cstheme="minorHAnsi"/>
                <w:i/>
                <w:iCs/>
                <w:spacing w:val="20"/>
                <w:sz w:val="18"/>
                <w:szCs w:val="18"/>
                <w:lang w:val="it-IT"/>
              </w:rPr>
              <w:t xml:space="preserve"> </w:t>
            </w:r>
            <w:proofErr w:type="spellStart"/>
            <w:r w:rsidR="00FE2FFA" w:rsidRPr="00A06AD1">
              <w:rPr>
                <w:rFonts w:ascii="Garamond" w:eastAsia="Arial" w:hAnsi="Garamond" w:cstheme="minorHAnsi"/>
                <w:i/>
                <w:iCs/>
                <w:sz w:val="18"/>
                <w:szCs w:val="18"/>
                <w:lang w:val="it-IT"/>
              </w:rPr>
              <w:t>securing</w:t>
            </w:r>
            <w:proofErr w:type="spellEnd"/>
            <w:r w:rsidR="00FE2FFA" w:rsidRPr="00A06AD1">
              <w:rPr>
                <w:rFonts w:ascii="Garamond" w:eastAsia="Arial" w:hAnsi="Garamond" w:cstheme="minorHAnsi"/>
                <w:i/>
                <w:iCs/>
                <w:spacing w:val="14"/>
                <w:sz w:val="18"/>
                <w:szCs w:val="18"/>
                <w:lang w:val="it-IT"/>
              </w:rPr>
              <w:t xml:space="preserve"> </w:t>
            </w:r>
            <w:r w:rsidR="00FE2FFA" w:rsidRPr="00A06AD1">
              <w:rPr>
                <w:rFonts w:ascii="Garamond" w:eastAsia="Arial" w:hAnsi="Garamond" w:cstheme="minorHAnsi"/>
                <w:i/>
                <w:iCs/>
                <w:sz w:val="18"/>
                <w:szCs w:val="18"/>
                <w:lang w:val="it-IT"/>
              </w:rPr>
              <w:t>cargo</w:t>
            </w:r>
            <w:r w:rsidR="00FE2FFA" w:rsidRPr="00A06AD1">
              <w:rPr>
                <w:rFonts w:ascii="Garamond" w:eastAsia="Arial" w:hAnsi="Garamond" w:cstheme="minorHAnsi"/>
                <w:i/>
                <w:iCs/>
                <w:spacing w:val="18"/>
                <w:sz w:val="18"/>
                <w:szCs w:val="18"/>
                <w:lang w:val="it-IT"/>
              </w:rPr>
              <w:t xml:space="preserve"> </w:t>
            </w:r>
            <w:proofErr w:type="spellStart"/>
            <w:r w:rsidR="00FE2FFA" w:rsidRPr="00A06AD1">
              <w:rPr>
                <w:rFonts w:ascii="Garamond" w:eastAsia="Arial" w:hAnsi="Garamond" w:cstheme="minorHAnsi"/>
                <w:i/>
                <w:iCs/>
                <w:sz w:val="18"/>
                <w:szCs w:val="18"/>
                <w:lang w:val="it-IT"/>
              </w:rPr>
              <w:t>stowed</w:t>
            </w:r>
            <w:proofErr w:type="spellEnd"/>
            <w:r w:rsidR="00FE2FFA" w:rsidRPr="00A06AD1">
              <w:rPr>
                <w:rFonts w:ascii="Garamond" w:eastAsia="Arial" w:hAnsi="Garamond" w:cstheme="minorHAnsi"/>
                <w:i/>
                <w:iCs/>
                <w:spacing w:val="34"/>
                <w:sz w:val="18"/>
                <w:szCs w:val="18"/>
                <w:lang w:val="it-IT"/>
              </w:rPr>
              <w:t xml:space="preserve"> </w:t>
            </w:r>
            <w:proofErr w:type="spellStart"/>
            <w:r w:rsidR="00FE2FFA" w:rsidRPr="00A06AD1">
              <w:rPr>
                <w:rFonts w:ascii="Garamond" w:eastAsia="Arial" w:hAnsi="Garamond" w:cstheme="minorHAnsi"/>
                <w:i/>
                <w:iCs/>
                <w:sz w:val="18"/>
                <w:szCs w:val="18"/>
                <w:lang w:val="it-IT"/>
              </w:rPr>
              <w:t>below</w:t>
            </w:r>
            <w:proofErr w:type="spellEnd"/>
            <w:r w:rsidR="00FE2FFA" w:rsidRPr="00A06AD1">
              <w:rPr>
                <w:rFonts w:ascii="Garamond" w:eastAsia="Arial" w:hAnsi="Garamond" w:cstheme="minorHAnsi"/>
                <w:i/>
                <w:iCs/>
                <w:spacing w:val="47"/>
                <w:sz w:val="18"/>
                <w:szCs w:val="18"/>
                <w:lang w:val="it-IT"/>
              </w:rPr>
              <w:t xml:space="preserve"> </w:t>
            </w:r>
            <w:r w:rsidR="00FE2FFA" w:rsidRPr="00A06AD1">
              <w:rPr>
                <w:rFonts w:ascii="Garamond" w:eastAsia="Arial" w:hAnsi="Garamond" w:cstheme="minorHAnsi"/>
                <w:i/>
                <w:iCs/>
                <w:w w:val="102"/>
                <w:sz w:val="18"/>
                <w:szCs w:val="18"/>
                <w:lang w:val="it-IT"/>
              </w:rPr>
              <w:t>deck</w:t>
            </w:r>
          </w:p>
        </w:tc>
        <w:tc>
          <w:tcPr>
            <w:tcW w:w="709" w:type="dxa"/>
            <w:gridSpan w:val="2"/>
            <w:tcBorders>
              <w:top w:val="single" w:sz="4" w:space="0" w:color="00457E"/>
              <w:left w:val="single" w:sz="4" w:space="0" w:color="00457E"/>
              <w:bottom w:val="single" w:sz="4" w:space="0" w:color="00457E"/>
              <w:right w:val="single" w:sz="4" w:space="0" w:color="00457E"/>
            </w:tcBorders>
          </w:tcPr>
          <w:p w14:paraId="012BAB2A" w14:textId="77777777" w:rsidR="00FE2FFA" w:rsidRPr="00A06AD1" w:rsidRDefault="00FE2FFA" w:rsidP="00FE2FFA">
            <w:pPr>
              <w:ind w:left="198" w:right="181"/>
              <w:rPr>
                <w:rFonts w:ascii="Garamond" w:hAnsi="Garamond" w:cstheme="minorHAnsi"/>
                <w:i/>
                <w:iCs/>
                <w:sz w:val="18"/>
                <w:szCs w:val="18"/>
                <w:lang w:val="it-IT"/>
              </w:rPr>
            </w:pPr>
          </w:p>
        </w:tc>
        <w:tc>
          <w:tcPr>
            <w:tcW w:w="559" w:type="dxa"/>
            <w:tcBorders>
              <w:top w:val="single" w:sz="4" w:space="0" w:color="00457E"/>
              <w:left w:val="single" w:sz="4" w:space="0" w:color="00457E"/>
              <w:bottom w:val="single" w:sz="4" w:space="0" w:color="00457E"/>
              <w:right w:val="single" w:sz="4" w:space="0" w:color="00457E"/>
            </w:tcBorders>
          </w:tcPr>
          <w:p w14:paraId="03520862" w14:textId="77777777" w:rsidR="00FE2FFA" w:rsidRPr="00A06AD1" w:rsidRDefault="00FE2FFA" w:rsidP="00FE2FFA">
            <w:pPr>
              <w:ind w:left="198" w:right="181"/>
              <w:rPr>
                <w:rFonts w:ascii="Garamond" w:hAnsi="Garamond" w:cstheme="minorHAnsi"/>
                <w:i/>
                <w:iCs/>
                <w:sz w:val="18"/>
                <w:szCs w:val="18"/>
                <w:lang w:val="it-IT"/>
              </w:rPr>
            </w:pPr>
          </w:p>
        </w:tc>
        <w:tc>
          <w:tcPr>
            <w:tcW w:w="5253" w:type="dxa"/>
            <w:gridSpan w:val="3"/>
            <w:vMerge/>
            <w:tcBorders>
              <w:left w:val="single" w:sz="4" w:space="0" w:color="00457E"/>
              <w:bottom w:val="single" w:sz="4" w:space="0" w:color="auto"/>
              <w:right w:val="single" w:sz="4" w:space="0" w:color="00457E"/>
            </w:tcBorders>
          </w:tcPr>
          <w:p w14:paraId="7D184BD3" w14:textId="77777777" w:rsidR="00FE2FFA" w:rsidRPr="00A06AD1" w:rsidRDefault="00FE2FFA" w:rsidP="00FE2FFA">
            <w:pPr>
              <w:rPr>
                <w:rFonts w:ascii="Garamond" w:hAnsi="Garamond" w:cstheme="minorHAnsi"/>
                <w:i/>
                <w:iCs/>
                <w:sz w:val="18"/>
                <w:szCs w:val="18"/>
                <w:lang w:val="it-IT"/>
              </w:rPr>
            </w:pPr>
          </w:p>
        </w:tc>
        <w:tc>
          <w:tcPr>
            <w:tcW w:w="1276" w:type="dxa"/>
            <w:gridSpan w:val="2"/>
            <w:tcBorders>
              <w:top w:val="single" w:sz="4" w:space="0" w:color="00457E"/>
              <w:left w:val="single" w:sz="4" w:space="0" w:color="00457E"/>
              <w:bottom w:val="single" w:sz="4" w:space="0" w:color="00457E"/>
              <w:right w:val="single" w:sz="4" w:space="0" w:color="00457E"/>
            </w:tcBorders>
          </w:tcPr>
          <w:p w14:paraId="2821DA25" w14:textId="77777777" w:rsidR="00FE2FFA" w:rsidRPr="00A06AD1" w:rsidRDefault="00FE2FFA" w:rsidP="00FE2FFA">
            <w:pPr>
              <w:rPr>
                <w:rFonts w:ascii="Garamond" w:hAnsi="Garamond" w:cstheme="minorHAnsi"/>
                <w:i/>
                <w:iCs/>
                <w:sz w:val="18"/>
                <w:szCs w:val="18"/>
                <w:lang w:val="it-IT"/>
              </w:rPr>
            </w:pPr>
          </w:p>
        </w:tc>
        <w:tc>
          <w:tcPr>
            <w:tcW w:w="1275" w:type="dxa"/>
            <w:tcBorders>
              <w:top w:val="single" w:sz="4" w:space="0" w:color="00457E"/>
              <w:left w:val="single" w:sz="4" w:space="0" w:color="00457E"/>
              <w:bottom w:val="single" w:sz="4" w:space="0" w:color="00457E"/>
              <w:right w:val="single" w:sz="4" w:space="0" w:color="00457E"/>
            </w:tcBorders>
          </w:tcPr>
          <w:p w14:paraId="35BA8BBE" w14:textId="77777777" w:rsidR="00FE2FFA" w:rsidRPr="00A06AD1" w:rsidRDefault="00FE2FFA" w:rsidP="00FE2FFA">
            <w:pPr>
              <w:rPr>
                <w:rFonts w:ascii="Garamond" w:hAnsi="Garamond" w:cstheme="minorHAnsi"/>
                <w:i/>
                <w:iCs/>
                <w:sz w:val="18"/>
                <w:szCs w:val="18"/>
                <w:lang w:val="it-IT"/>
              </w:rPr>
            </w:pPr>
          </w:p>
        </w:tc>
      </w:tr>
      <w:tr w:rsidR="00616081" w:rsidRPr="00366F3C" w14:paraId="7C97BE4D" w14:textId="77777777" w:rsidTr="00616081">
        <w:trPr>
          <w:trHeight w:hRule="exact" w:val="635"/>
          <w:jc w:val="center"/>
        </w:trPr>
        <w:tc>
          <w:tcPr>
            <w:tcW w:w="420" w:type="dxa"/>
            <w:tcBorders>
              <w:top w:val="single" w:sz="4" w:space="0" w:color="00457E"/>
              <w:left w:val="single" w:sz="4" w:space="0" w:color="00457E"/>
              <w:bottom w:val="single" w:sz="4" w:space="0" w:color="00457E"/>
              <w:right w:val="single" w:sz="4" w:space="0" w:color="00457E"/>
            </w:tcBorders>
          </w:tcPr>
          <w:p w14:paraId="3761C93E" w14:textId="77777777" w:rsidR="00FE2FFA" w:rsidRPr="00A06AD1" w:rsidRDefault="00FE2FFA" w:rsidP="00B460F9">
            <w:pPr>
              <w:spacing w:after="0"/>
              <w:jc w:val="center"/>
              <w:rPr>
                <w:rFonts w:ascii="Garamond" w:hAnsi="Garamond" w:cstheme="minorHAnsi"/>
                <w:sz w:val="12"/>
                <w:szCs w:val="12"/>
                <w:lang w:val="it-IT"/>
              </w:rPr>
            </w:pPr>
          </w:p>
          <w:p w14:paraId="3D7230C8" w14:textId="77777777" w:rsidR="00FE2FFA" w:rsidRPr="00A06AD1" w:rsidRDefault="00FE2FFA" w:rsidP="00B460F9">
            <w:pPr>
              <w:spacing w:after="0"/>
              <w:jc w:val="center"/>
              <w:rPr>
                <w:rFonts w:ascii="Garamond" w:hAnsi="Garamond" w:cstheme="minorHAnsi"/>
                <w:sz w:val="20"/>
                <w:szCs w:val="20"/>
              </w:rPr>
            </w:pPr>
            <w:r w:rsidRPr="00A06AD1">
              <w:rPr>
                <w:rFonts w:ascii="Garamond" w:hAnsi="Garamond" w:cstheme="minorHAnsi"/>
                <w:sz w:val="12"/>
                <w:szCs w:val="12"/>
              </w:rPr>
              <w:t>.</w:t>
            </w:r>
            <w:r w:rsidRPr="00A06AD1">
              <w:rPr>
                <w:rFonts w:ascii="Garamond" w:hAnsi="Garamond" w:cstheme="minorHAnsi"/>
                <w:sz w:val="20"/>
                <w:szCs w:val="20"/>
              </w:rPr>
              <w:t>6</w:t>
            </w:r>
          </w:p>
        </w:tc>
        <w:tc>
          <w:tcPr>
            <w:tcW w:w="6379" w:type="dxa"/>
            <w:gridSpan w:val="2"/>
            <w:tcBorders>
              <w:top w:val="single" w:sz="4" w:space="0" w:color="00457E"/>
              <w:left w:val="single" w:sz="4" w:space="0" w:color="00457E"/>
              <w:bottom w:val="single" w:sz="4" w:space="0" w:color="00457E"/>
              <w:right w:val="single" w:sz="4" w:space="0" w:color="00457E"/>
            </w:tcBorders>
          </w:tcPr>
          <w:p w14:paraId="3F029B8F" w14:textId="77777777" w:rsidR="00FE2FFA" w:rsidRPr="00A06AD1" w:rsidRDefault="00FE2FFA" w:rsidP="00B460F9">
            <w:pPr>
              <w:spacing w:after="0" w:line="120" w:lineRule="exact"/>
              <w:ind w:left="142" w:right="96"/>
              <w:jc w:val="both"/>
              <w:rPr>
                <w:rFonts w:ascii="Garamond" w:hAnsi="Garamond" w:cstheme="minorHAnsi"/>
                <w:i/>
                <w:iCs/>
                <w:sz w:val="18"/>
                <w:szCs w:val="18"/>
                <w:lang w:val="it-IT"/>
              </w:rPr>
            </w:pPr>
          </w:p>
          <w:p w14:paraId="2F9EA312" w14:textId="0D4148CF" w:rsidR="00FE2FFA" w:rsidRPr="00A06AD1" w:rsidRDefault="00B460F9" w:rsidP="00B460F9">
            <w:pPr>
              <w:spacing w:after="0" w:line="242" w:lineRule="exact"/>
              <w:ind w:left="142" w:right="96"/>
              <w:jc w:val="both"/>
              <w:rPr>
                <w:rFonts w:ascii="Garamond" w:eastAsia="Arial" w:hAnsi="Garamond" w:cstheme="minorHAnsi"/>
                <w:i/>
                <w:iCs/>
                <w:sz w:val="18"/>
                <w:szCs w:val="18"/>
                <w:lang w:val="it-IT"/>
              </w:rPr>
            </w:pPr>
            <w:r w:rsidRPr="00A06AD1">
              <w:rPr>
                <w:rFonts w:ascii="Garamond" w:eastAsia="Calibri" w:hAnsi="Garamond" w:cs="Calibri"/>
                <w:position w:val="1"/>
                <w:sz w:val="18"/>
                <w:szCs w:val="18"/>
                <w:lang w:val="it-IT"/>
              </w:rPr>
              <w:t>Ai</w:t>
            </w:r>
            <w:r w:rsidRPr="00A06AD1">
              <w:rPr>
                <w:rFonts w:ascii="Garamond" w:eastAsia="Calibri" w:hAnsi="Garamond" w:cs="Calibri"/>
                <w:spacing w:val="1"/>
                <w:position w:val="1"/>
                <w:sz w:val="18"/>
                <w:szCs w:val="18"/>
                <w:lang w:val="it-IT"/>
              </w:rPr>
              <w:t>u</w:t>
            </w:r>
            <w:r w:rsidRPr="00A06AD1">
              <w:rPr>
                <w:rFonts w:ascii="Garamond" w:eastAsia="Calibri" w:hAnsi="Garamond" w:cs="Calibri"/>
                <w:position w:val="1"/>
                <w:sz w:val="18"/>
                <w:szCs w:val="18"/>
                <w:lang w:val="it-IT"/>
              </w:rPr>
              <w:t>ta</w:t>
            </w:r>
            <w:r w:rsidRPr="00A06AD1">
              <w:rPr>
                <w:rFonts w:ascii="Garamond" w:eastAsia="Calibri" w:hAnsi="Garamond" w:cs="Calibri"/>
                <w:spacing w:val="-3"/>
                <w:position w:val="1"/>
                <w:sz w:val="18"/>
                <w:szCs w:val="18"/>
                <w:lang w:val="it-IT"/>
              </w:rPr>
              <w:t xml:space="preserve"> </w:t>
            </w:r>
            <w:r w:rsidRPr="00A06AD1">
              <w:rPr>
                <w:rFonts w:ascii="Garamond" w:eastAsia="Calibri" w:hAnsi="Garamond" w:cs="Calibri"/>
                <w:spacing w:val="1"/>
                <w:position w:val="1"/>
                <w:sz w:val="18"/>
                <w:szCs w:val="18"/>
                <w:lang w:val="it-IT"/>
              </w:rPr>
              <w:t>n</w:t>
            </w:r>
            <w:r w:rsidRPr="00A06AD1">
              <w:rPr>
                <w:rFonts w:ascii="Garamond" w:eastAsia="Calibri" w:hAnsi="Garamond" w:cs="Calibri"/>
                <w:spacing w:val="-1"/>
                <w:position w:val="1"/>
                <w:sz w:val="18"/>
                <w:szCs w:val="18"/>
                <w:lang w:val="it-IT"/>
              </w:rPr>
              <w:t>e</w:t>
            </w:r>
            <w:r w:rsidRPr="00A06AD1">
              <w:rPr>
                <w:rFonts w:ascii="Garamond" w:eastAsia="Calibri" w:hAnsi="Garamond" w:cs="Calibri"/>
                <w:position w:val="1"/>
                <w:sz w:val="18"/>
                <w:szCs w:val="18"/>
                <w:lang w:val="it-IT"/>
              </w:rPr>
              <w:t>l</w:t>
            </w:r>
            <w:r w:rsidRPr="00A06AD1">
              <w:rPr>
                <w:rFonts w:ascii="Garamond" w:eastAsia="Calibri" w:hAnsi="Garamond" w:cs="Calibri"/>
                <w:spacing w:val="-3"/>
                <w:position w:val="1"/>
                <w:sz w:val="18"/>
                <w:szCs w:val="18"/>
                <w:lang w:val="it-IT"/>
              </w:rPr>
              <w:t xml:space="preserve"> </w:t>
            </w:r>
            <w:r w:rsidRPr="00A06AD1">
              <w:rPr>
                <w:rFonts w:ascii="Garamond" w:eastAsia="Calibri" w:hAnsi="Garamond" w:cs="Calibri"/>
                <w:position w:val="1"/>
                <w:sz w:val="18"/>
                <w:szCs w:val="18"/>
                <w:lang w:val="it-IT"/>
              </w:rPr>
              <w:t>ri</w:t>
            </w:r>
            <w:r w:rsidRPr="00A06AD1">
              <w:rPr>
                <w:rFonts w:ascii="Garamond" w:eastAsia="Calibri" w:hAnsi="Garamond" w:cs="Calibri"/>
                <w:spacing w:val="1"/>
                <w:position w:val="1"/>
                <w:sz w:val="18"/>
                <w:szCs w:val="18"/>
                <w:lang w:val="it-IT"/>
              </w:rPr>
              <w:t>zza</w:t>
            </w:r>
            <w:r w:rsidRPr="00A06AD1">
              <w:rPr>
                <w:rFonts w:ascii="Garamond" w:eastAsia="Calibri" w:hAnsi="Garamond" w:cs="Calibri"/>
                <w:position w:val="1"/>
                <w:sz w:val="18"/>
                <w:szCs w:val="18"/>
                <w:lang w:val="it-IT"/>
              </w:rPr>
              <w:t>ggio</w:t>
            </w:r>
            <w:r w:rsidRPr="00A06AD1">
              <w:rPr>
                <w:rFonts w:ascii="Garamond" w:eastAsia="Calibri" w:hAnsi="Garamond" w:cs="Calibri"/>
                <w:spacing w:val="-6"/>
                <w:position w:val="1"/>
                <w:sz w:val="18"/>
                <w:szCs w:val="18"/>
                <w:lang w:val="it-IT"/>
              </w:rPr>
              <w:t xml:space="preserve"> </w:t>
            </w:r>
            <w:r w:rsidRPr="00A06AD1">
              <w:rPr>
                <w:rFonts w:ascii="Garamond" w:eastAsia="Calibri" w:hAnsi="Garamond" w:cs="Calibri"/>
                <w:spacing w:val="1"/>
                <w:position w:val="1"/>
                <w:sz w:val="18"/>
                <w:szCs w:val="18"/>
                <w:lang w:val="it-IT"/>
              </w:rPr>
              <w:t>d</w:t>
            </w:r>
            <w:r w:rsidRPr="00A06AD1">
              <w:rPr>
                <w:rFonts w:ascii="Garamond" w:eastAsia="Calibri" w:hAnsi="Garamond" w:cs="Calibri"/>
                <w:spacing w:val="-1"/>
                <w:position w:val="1"/>
                <w:sz w:val="18"/>
                <w:szCs w:val="18"/>
                <w:lang w:val="it-IT"/>
              </w:rPr>
              <w:t>e</w:t>
            </w:r>
            <w:r w:rsidRPr="00A06AD1">
              <w:rPr>
                <w:rFonts w:ascii="Garamond" w:eastAsia="Calibri" w:hAnsi="Garamond" w:cs="Calibri"/>
                <w:position w:val="1"/>
                <w:sz w:val="18"/>
                <w:szCs w:val="18"/>
                <w:lang w:val="it-IT"/>
              </w:rPr>
              <w:t>l</w:t>
            </w:r>
            <w:r w:rsidRPr="00A06AD1">
              <w:rPr>
                <w:rFonts w:ascii="Garamond" w:eastAsia="Calibri" w:hAnsi="Garamond" w:cs="Calibri"/>
                <w:spacing w:val="-3"/>
                <w:position w:val="1"/>
                <w:sz w:val="18"/>
                <w:szCs w:val="18"/>
                <w:lang w:val="it-IT"/>
              </w:rPr>
              <w:t xml:space="preserve"> </w:t>
            </w:r>
            <w:r w:rsidRPr="00A06AD1">
              <w:rPr>
                <w:rFonts w:ascii="Garamond" w:eastAsia="Calibri" w:hAnsi="Garamond" w:cs="Calibri"/>
                <w:position w:val="1"/>
                <w:sz w:val="18"/>
                <w:szCs w:val="18"/>
                <w:lang w:val="it-IT"/>
              </w:rPr>
              <w:t>c</w:t>
            </w:r>
            <w:r w:rsidRPr="00A06AD1">
              <w:rPr>
                <w:rFonts w:ascii="Garamond" w:eastAsia="Calibri" w:hAnsi="Garamond" w:cs="Calibri"/>
                <w:spacing w:val="1"/>
                <w:position w:val="1"/>
                <w:sz w:val="18"/>
                <w:szCs w:val="18"/>
                <w:lang w:val="it-IT"/>
              </w:rPr>
              <w:t>a</w:t>
            </w:r>
            <w:r w:rsidRPr="00A06AD1">
              <w:rPr>
                <w:rFonts w:ascii="Garamond" w:eastAsia="Calibri" w:hAnsi="Garamond" w:cs="Calibri"/>
                <w:position w:val="1"/>
                <w:sz w:val="18"/>
                <w:szCs w:val="18"/>
                <w:lang w:val="it-IT"/>
              </w:rPr>
              <w:t>rico</w:t>
            </w:r>
            <w:r w:rsidRPr="00A06AD1">
              <w:rPr>
                <w:rFonts w:ascii="Garamond" w:eastAsia="Calibri" w:hAnsi="Garamond" w:cs="Calibri"/>
                <w:spacing w:val="-2"/>
                <w:position w:val="1"/>
                <w:sz w:val="18"/>
                <w:szCs w:val="18"/>
                <w:lang w:val="it-IT"/>
              </w:rPr>
              <w:t xml:space="preserve"> </w:t>
            </w:r>
            <w:r w:rsidRPr="00A06AD1">
              <w:rPr>
                <w:rFonts w:ascii="Garamond" w:eastAsia="Calibri" w:hAnsi="Garamond" w:cs="Calibri"/>
                <w:spacing w:val="-1"/>
                <w:position w:val="1"/>
                <w:sz w:val="18"/>
                <w:szCs w:val="18"/>
                <w:lang w:val="it-IT"/>
              </w:rPr>
              <w:t>s</w:t>
            </w:r>
            <w:r w:rsidRPr="00A06AD1">
              <w:rPr>
                <w:rFonts w:ascii="Garamond" w:eastAsia="Calibri" w:hAnsi="Garamond" w:cs="Calibri"/>
                <w:position w:val="1"/>
                <w:sz w:val="18"/>
                <w:szCs w:val="18"/>
                <w:lang w:val="it-IT"/>
              </w:rPr>
              <w:t>ti</w:t>
            </w:r>
            <w:r w:rsidRPr="00A06AD1">
              <w:rPr>
                <w:rFonts w:ascii="Garamond" w:eastAsia="Calibri" w:hAnsi="Garamond" w:cs="Calibri"/>
                <w:spacing w:val="-1"/>
                <w:position w:val="1"/>
                <w:sz w:val="18"/>
                <w:szCs w:val="18"/>
                <w:lang w:val="it-IT"/>
              </w:rPr>
              <w:t>v</w:t>
            </w:r>
            <w:r w:rsidRPr="00A06AD1">
              <w:rPr>
                <w:rFonts w:ascii="Garamond" w:eastAsia="Calibri" w:hAnsi="Garamond" w:cs="Calibri"/>
                <w:spacing w:val="1"/>
                <w:position w:val="1"/>
                <w:sz w:val="18"/>
                <w:szCs w:val="18"/>
                <w:lang w:val="it-IT"/>
              </w:rPr>
              <w:t>a</w:t>
            </w:r>
            <w:r w:rsidRPr="00A06AD1">
              <w:rPr>
                <w:rFonts w:ascii="Garamond" w:eastAsia="Calibri" w:hAnsi="Garamond" w:cs="Calibri"/>
                <w:position w:val="1"/>
                <w:sz w:val="18"/>
                <w:szCs w:val="18"/>
                <w:lang w:val="it-IT"/>
              </w:rPr>
              <w:t>to</w:t>
            </w:r>
            <w:r w:rsidRPr="00A06AD1">
              <w:rPr>
                <w:rFonts w:ascii="Garamond" w:eastAsia="Calibri" w:hAnsi="Garamond" w:cs="Calibri"/>
                <w:spacing w:val="-4"/>
                <w:position w:val="1"/>
                <w:sz w:val="18"/>
                <w:szCs w:val="18"/>
                <w:lang w:val="it-IT"/>
              </w:rPr>
              <w:t xml:space="preserve"> </w:t>
            </w:r>
            <w:r w:rsidRPr="00A06AD1">
              <w:rPr>
                <w:rFonts w:ascii="Garamond" w:eastAsia="Calibri" w:hAnsi="Garamond" w:cs="Calibri"/>
                <w:position w:val="1"/>
                <w:sz w:val="18"/>
                <w:szCs w:val="18"/>
                <w:lang w:val="it-IT"/>
              </w:rPr>
              <w:t>in</w:t>
            </w:r>
            <w:r w:rsidRPr="00A06AD1">
              <w:rPr>
                <w:rFonts w:ascii="Garamond" w:eastAsia="Calibri" w:hAnsi="Garamond" w:cs="Calibri"/>
                <w:spacing w:val="-1"/>
                <w:position w:val="1"/>
                <w:sz w:val="18"/>
                <w:szCs w:val="18"/>
                <w:lang w:val="it-IT"/>
              </w:rPr>
              <w:t xml:space="preserve"> </w:t>
            </w:r>
            <w:r w:rsidRPr="00A06AD1">
              <w:rPr>
                <w:rFonts w:ascii="Garamond" w:eastAsia="Calibri" w:hAnsi="Garamond" w:cs="Calibri"/>
                <w:position w:val="1"/>
                <w:sz w:val="18"/>
                <w:szCs w:val="18"/>
                <w:lang w:val="it-IT"/>
              </w:rPr>
              <w:t>c</w:t>
            </w:r>
            <w:r w:rsidRPr="00A06AD1">
              <w:rPr>
                <w:rFonts w:ascii="Garamond" w:eastAsia="Calibri" w:hAnsi="Garamond" w:cs="Calibri"/>
                <w:spacing w:val="1"/>
                <w:position w:val="1"/>
                <w:sz w:val="18"/>
                <w:szCs w:val="18"/>
                <w:lang w:val="it-IT"/>
              </w:rPr>
              <w:t>op</w:t>
            </w:r>
            <w:r w:rsidRPr="00A06AD1">
              <w:rPr>
                <w:rFonts w:ascii="Garamond" w:eastAsia="Calibri" w:hAnsi="Garamond" w:cs="Calibri"/>
                <w:spacing w:val="-1"/>
                <w:position w:val="1"/>
                <w:sz w:val="18"/>
                <w:szCs w:val="18"/>
                <w:lang w:val="it-IT"/>
              </w:rPr>
              <w:t>e</w:t>
            </w:r>
            <w:r w:rsidRPr="00A06AD1">
              <w:rPr>
                <w:rFonts w:ascii="Garamond" w:eastAsia="Calibri" w:hAnsi="Garamond" w:cs="Calibri"/>
                <w:position w:val="1"/>
                <w:sz w:val="18"/>
                <w:szCs w:val="18"/>
                <w:lang w:val="it-IT"/>
              </w:rPr>
              <w:t>rta</w:t>
            </w:r>
            <w:r w:rsidRPr="00A06AD1">
              <w:rPr>
                <w:rFonts w:ascii="Garamond" w:eastAsia="Arial" w:hAnsi="Garamond" w:cstheme="minorHAnsi"/>
                <w:i/>
                <w:iCs/>
                <w:w w:val="95"/>
                <w:sz w:val="18"/>
                <w:szCs w:val="18"/>
                <w:lang w:val="it-IT"/>
              </w:rPr>
              <w:t>. /</w:t>
            </w:r>
            <w:r w:rsidR="00FE2FFA" w:rsidRPr="00A06AD1">
              <w:rPr>
                <w:rFonts w:ascii="Garamond" w:eastAsia="Arial" w:hAnsi="Garamond" w:cstheme="minorHAnsi"/>
                <w:i/>
                <w:iCs/>
                <w:w w:val="95"/>
                <w:sz w:val="18"/>
                <w:szCs w:val="18"/>
                <w:lang w:val="it-IT"/>
              </w:rPr>
              <w:t>Assist</w:t>
            </w:r>
            <w:r w:rsidR="00FE2FFA" w:rsidRPr="00A06AD1">
              <w:rPr>
                <w:rFonts w:ascii="Garamond" w:eastAsia="Arial" w:hAnsi="Garamond" w:cstheme="minorHAnsi"/>
                <w:i/>
                <w:iCs/>
                <w:spacing w:val="3"/>
                <w:w w:val="95"/>
                <w:sz w:val="18"/>
                <w:szCs w:val="18"/>
                <w:lang w:val="it-IT"/>
              </w:rPr>
              <w:t xml:space="preserve"> </w:t>
            </w:r>
            <w:r w:rsidR="00FE2FFA" w:rsidRPr="00A06AD1">
              <w:rPr>
                <w:rFonts w:ascii="Garamond" w:eastAsia="Arial" w:hAnsi="Garamond" w:cstheme="minorHAnsi"/>
                <w:i/>
                <w:iCs/>
                <w:sz w:val="18"/>
                <w:szCs w:val="18"/>
                <w:lang w:val="it-IT"/>
              </w:rPr>
              <w:t>in</w:t>
            </w:r>
            <w:r w:rsidR="00FE2FFA" w:rsidRPr="00A06AD1">
              <w:rPr>
                <w:rFonts w:ascii="Garamond" w:eastAsia="Arial" w:hAnsi="Garamond" w:cstheme="minorHAnsi"/>
                <w:i/>
                <w:iCs/>
                <w:spacing w:val="20"/>
                <w:sz w:val="18"/>
                <w:szCs w:val="18"/>
                <w:lang w:val="it-IT"/>
              </w:rPr>
              <w:t xml:space="preserve"> </w:t>
            </w:r>
            <w:proofErr w:type="spellStart"/>
            <w:r w:rsidR="00FE2FFA" w:rsidRPr="00A06AD1">
              <w:rPr>
                <w:rFonts w:ascii="Garamond" w:eastAsia="Arial" w:hAnsi="Garamond" w:cstheme="minorHAnsi"/>
                <w:i/>
                <w:iCs/>
                <w:sz w:val="18"/>
                <w:szCs w:val="18"/>
                <w:lang w:val="it-IT"/>
              </w:rPr>
              <w:t>securing</w:t>
            </w:r>
            <w:proofErr w:type="spellEnd"/>
            <w:r w:rsidR="00FE2FFA" w:rsidRPr="00A06AD1">
              <w:rPr>
                <w:rFonts w:ascii="Garamond" w:eastAsia="Arial" w:hAnsi="Garamond" w:cstheme="minorHAnsi"/>
                <w:i/>
                <w:iCs/>
                <w:spacing w:val="14"/>
                <w:sz w:val="18"/>
                <w:szCs w:val="18"/>
                <w:lang w:val="it-IT"/>
              </w:rPr>
              <w:t xml:space="preserve"> </w:t>
            </w:r>
            <w:r w:rsidR="00FE2FFA" w:rsidRPr="00A06AD1">
              <w:rPr>
                <w:rFonts w:ascii="Garamond" w:eastAsia="Arial" w:hAnsi="Garamond" w:cstheme="minorHAnsi"/>
                <w:i/>
                <w:iCs/>
                <w:sz w:val="18"/>
                <w:szCs w:val="18"/>
                <w:lang w:val="it-IT"/>
              </w:rPr>
              <w:t>cargo</w:t>
            </w:r>
            <w:r w:rsidR="00FE2FFA" w:rsidRPr="00A06AD1">
              <w:rPr>
                <w:rFonts w:ascii="Garamond" w:eastAsia="Arial" w:hAnsi="Garamond" w:cstheme="minorHAnsi"/>
                <w:i/>
                <w:iCs/>
                <w:spacing w:val="18"/>
                <w:sz w:val="18"/>
                <w:szCs w:val="18"/>
                <w:lang w:val="it-IT"/>
              </w:rPr>
              <w:t xml:space="preserve"> </w:t>
            </w:r>
            <w:proofErr w:type="spellStart"/>
            <w:r w:rsidR="00FE2FFA" w:rsidRPr="00A06AD1">
              <w:rPr>
                <w:rFonts w:ascii="Garamond" w:eastAsia="Arial" w:hAnsi="Garamond" w:cstheme="minorHAnsi"/>
                <w:i/>
                <w:iCs/>
                <w:sz w:val="18"/>
                <w:szCs w:val="18"/>
                <w:lang w:val="it-IT"/>
              </w:rPr>
              <w:t>stowed</w:t>
            </w:r>
            <w:proofErr w:type="spellEnd"/>
            <w:r w:rsidR="00FE2FFA" w:rsidRPr="00A06AD1">
              <w:rPr>
                <w:rFonts w:ascii="Garamond" w:eastAsia="Arial" w:hAnsi="Garamond" w:cstheme="minorHAnsi"/>
                <w:i/>
                <w:iCs/>
                <w:spacing w:val="34"/>
                <w:sz w:val="18"/>
                <w:szCs w:val="18"/>
                <w:lang w:val="it-IT"/>
              </w:rPr>
              <w:t xml:space="preserve"> </w:t>
            </w:r>
            <w:r w:rsidR="00FE2FFA" w:rsidRPr="00A06AD1">
              <w:rPr>
                <w:rFonts w:ascii="Garamond" w:eastAsia="Arial" w:hAnsi="Garamond" w:cstheme="minorHAnsi"/>
                <w:i/>
                <w:iCs/>
                <w:sz w:val="18"/>
                <w:szCs w:val="18"/>
                <w:lang w:val="it-IT"/>
              </w:rPr>
              <w:t>on</w:t>
            </w:r>
            <w:r w:rsidR="00FE2FFA" w:rsidRPr="00A06AD1">
              <w:rPr>
                <w:rFonts w:ascii="Garamond" w:eastAsia="Arial" w:hAnsi="Garamond" w:cstheme="minorHAnsi"/>
                <w:i/>
                <w:iCs/>
                <w:spacing w:val="18"/>
                <w:sz w:val="18"/>
                <w:szCs w:val="18"/>
                <w:lang w:val="it-IT"/>
              </w:rPr>
              <w:t xml:space="preserve"> </w:t>
            </w:r>
            <w:r w:rsidR="00FE2FFA" w:rsidRPr="00A06AD1">
              <w:rPr>
                <w:rFonts w:ascii="Garamond" w:eastAsia="Arial" w:hAnsi="Garamond" w:cstheme="minorHAnsi"/>
                <w:i/>
                <w:iCs/>
                <w:w w:val="102"/>
                <w:sz w:val="18"/>
                <w:szCs w:val="18"/>
                <w:lang w:val="it-IT"/>
              </w:rPr>
              <w:t>deck</w:t>
            </w:r>
          </w:p>
        </w:tc>
        <w:tc>
          <w:tcPr>
            <w:tcW w:w="709" w:type="dxa"/>
            <w:gridSpan w:val="2"/>
            <w:tcBorders>
              <w:top w:val="single" w:sz="4" w:space="0" w:color="00457E"/>
              <w:left w:val="single" w:sz="4" w:space="0" w:color="00457E"/>
              <w:bottom w:val="single" w:sz="4" w:space="0" w:color="00457E"/>
              <w:right w:val="single" w:sz="4" w:space="0" w:color="00457E"/>
            </w:tcBorders>
          </w:tcPr>
          <w:p w14:paraId="73E2B67D" w14:textId="77777777" w:rsidR="00FE2FFA" w:rsidRPr="00A06AD1" w:rsidRDefault="00FE2FFA" w:rsidP="00FE2FFA">
            <w:pPr>
              <w:ind w:left="198" w:right="181"/>
              <w:rPr>
                <w:rFonts w:ascii="Garamond" w:hAnsi="Garamond" w:cstheme="minorHAnsi"/>
                <w:i/>
                <w:iCs/>
                <w:sz w:val="18"/>
                <w:szCs w:val="18"/>
                <w:lang w:val="it-IT"/>
              </w:rPr>
            </w:pPr>
          </w:p>
        </w:tc>
        <w:tc>
          <w:tcPr>
            <w:tcW w:w="559" w:type="dxa"/>
            <w:tcBorders>
              <w:top w:val="single" w:sz="4" w:space="0" w:color="00457E"/>
              <w:left w:val="single" w:sz="4" w:space="0" w:color="00457E"/>
              <w:bottom w:val="single" w:sz="4" w:space="0" w:color="00457E"/>
              <w:right w:val="single" w:sz="4" w:space="0" w:color="00457E"/>
            </w:tcBorders>
          </w:tcPr>
          <w:p w14:paraId="5B7FC827" w14:textId="77777777" w:rsidR="00FE2FFA" w:rsidRPr="00A06AD1" w:rsidRDefault="00FE2FFA" w:rsidP="00FE2FFA">
            <w:pPr>
              <w:ind w:left="198" w:right="181"/>
              <w:rPr>
                <w:rFonts w:ascii="Garamond" w:hAnsi="Garamond" w:cstheme="minorHAnsi"/>
                <w:i/>
                <w:iCs/>
                <w:sz w:val="18"/>
                <w:szCs w:val="18"/>
                <w:lang w:val="it-IT"/>
              </w:rPr>
            </w:pPr>
          </w:p>
        </w:tc>
        <w:tc>
          <w:tcPr>
            <w:tcW w:w="5253" w:type="dxa"/>
            <w:gridSpan w:val="3"/>
            <w:vMerge/>
            <w:tcBorders>
              <w:left w:val="single" w:sz="4" w:space="0" w:color="00457E"/>
              <w:bottom w:val="single" w:sz="4" w:space="0" w:color="auto"/>
              <w:right w:val="single" w:sz="4" w:space="0" w:color="00457E"/>
            </w:tcBorders>
          </w:tcPr>
          <w:p w14:paraId="502E6BFD" w14:textId="77777777" w:rsidR="00FE2FFA" w:rsidRPr="00A06AD1" w:rsidRDefault="00FE2FFA" w:rsidP="00FE2FFA">
            <w:pPr>
              <w:rPr>
                <w:rFonts w:ascii="Garamond" w:hAnsi="Garamond" w:cstheme="minorHAnsi"/>
                <w:i/>
                <w:iCs/>
                <w:sz w:val="18"/>
                <w:szCs w:val="18"/>
                <w:lang w:val="it-IT"/>
              </w:rPr>
            </w:pPr>
          </w:p>
        </w:tc>
        <w:tc>
          <w:tcPr>
            <w:tcW w:w="1276" w:type="dxa"/>
            <w:gridSpan w:val="2"/>
            <w:tcBorders>
              <w:top w:val="single" w:sz="4" w:space="0" w:color="00457E"/>
              <w:left w:val="single" w:sz="4" w:space="0" w:color="00457E"/>
              <w:bottom w:val="single" w:sz="4" w:space="0" w:color="00457E"/>
              <w:right w:val="single" w:sz="4" w:space="0" w:color="00457E"/>
            </w:tcBorders>
          </w:tcPr>
          <w:p w14:paraId="1FF1B15D" w14:textId="77777777" w:rsidR="00FE2FFA" w:rsidRPr="00A06AD1" w:rsidRDefault="00FE2FFA" w:rsidP="00FE2FFA">
            <w:pPr>
              <w:rPr>
                <w:rFonts w:ascii="Garamond" w:hAnsi="Garamond" w:cstheme="minorHAnsi"/>
                <w:i/>
                <w:iCs/>
                <w:sz w:val="18"/>
                <w:szCs w:val="18"/>
                <w:lang w:val="it-IT"/>
              </w:rPr>
            </w:pPr>
          </w:p>
        </w:tc>
        <w:tc>
          <w:tcPr>
            <w:tcW w:w="1275" w:type="dxa"/>
            <w:tcBorders>
              <w:top w:val="single" w:sz="4" w:space="0" w:color="00457E"/>
              <w:left w:val="single" w:sz="4" w:space="0" w:color="00457E"/>
              <w:bottom w:val="single" w:sz="4" w:space="0" w:color="00457E"/>
              <w:right w:val="single" w:sz="4" w:space="0" w:color="00457E"/>
            </w:tcBorders>
          </w:tcPr>
          <w:p w14:paraId="162DF835" w14:textId="77777777" w:rsidR="00FE2FFA" w:rsidRPr="00A06AD1" w:rsidRDefault="00FE2FFA" w:rsidP="00FE2FFA">
            <w:pPr>
              <w:rPr>
                <w:rFonts w:ascii="Garamond" w:hAnsi="Garamond" w:cstheme="minorHAnsi"/>
                <w:i/>
                <w:iCs/>
                <w:sz w:val="18"/>
                <w:szCs w:val="18"/>
                <w:lang w:val="it-IT"/>
              </w:rPr>
            </w:pPr>
          </w:p>
        </w:tc>
      </w:tr>
      <w:tr w:rsidR="00681207" w:rsidRPr="00366F3C" w14:paraId="4658861A" w14:textId="77777777" w:rsidTr="00616081">
        <w:trPr>
          <w:trHeight w:hRule="exact" w:val="635"/>
          <w:jc w:val="center"/>
        </w:trPr>
        <w:tc>
          <w:tcPr>
            <w:tcW w:w="420" w:type="dxa"/>
            <w:tcBorders>
              <w:top w:val="single" w:sz="4" w:space="0" w:color="00457E"/>
              <w:left w:val="single" w:sz="4" w:space="0" w:color="00457E"/>
              <w:bottom w:val="single" w:sz="4" w:space="0" w:color="00457E"/>
              <w:right w:val="single" w:sz="4" w:space="0" w:color="00457E"/>
            </w:tcBorders>
          </w:tcPr>
          <w:p w14:paraId="37648361" w14:textId="77777777" w:rsidR="00681207" w:rsidRPr="00681207" w:rsidRDefault="00681207" w:rsidP="00681207">
            <w:pPr>
              <w:spacing w:after="0"/>
              <w:jc w:val="center"/>
              <w:rPr>
                <w:rFonts w:ascii="Garamond" w:hAnsi="Garamond" w:cstheme="minorHAnsi"/>
                <w:sz w:val="12"/>
                <w:szCs w:val="12"/>
                <w:lang w:val="it-IT"/>
              </w:rPr>
            </w:pPr>
          </w:p>
          <w:p w14:paraId="2610F6B5" w14:textId="77777777" w:rsidR="00681207" w:rsidRPr="00681207" w:rsidRDefault="00681207" w:rsidP="00681207">
            <w:pPr>
              <w:spacing w:after="0"/>
              <w:jc w:val="center"/>
              <w:rPr>
                <w:rFonts w:ascii="Garamond" w:hAnsi="Garamond" w:cstheme="minorHAnsi"/>
                <w:sz w:val="12"/>
                <w:szCs w:val="12"/>
                <w:lang w:val="it-IT"/>
              </w:rPr>
            </w:pPr>
            <w:r w:rsidRPr="00681207">
              <w:rPr>
                <w:rFonts w:ascii="Garamond" w:hAnsi="Garamond" w:cstheme="minorHAnsi"/>
                <w:sz w:val="12"/>
                <w:szCs w:val="12"/>
                <w:lang w:val="it-IT"/>
              </w:rPr>
              <w:t>.7</w:t>
            </w:r>
          </w:p>
        </w:tc>
        <w:tc>
          <w:tcPr>
            <w:tcW w:w="6379" w:type="dxa"/>
            <w:gridSpan w:val="2"/>
            <w:tcBorders>
              <w:top w:val="single" w:sz="4" w:space="0" w:color="00457E"/>
              <w:left w:val="single" w:sz="4" w:space="0" w:color="00457E"/>
              <w:bottom w:val="single" w:sz="4" w:space="0" w:color="00457E"/>
              <w:right w:val="single" w:sz="4" w:space="0" w:color="00457E"/>
            </w:tcBorders>
          </w:tcPr>
          <w:p w14:paraId="73D548C1" w14:textId="77777777" w:rsidR="00681207" w:rsidRPr="00A06AD1" w:rsidRDefault="00681207" w:rsidP="00CD2FA4">
            <w:pPr>
              <w:spacing w:after="0" w:line="120" w:lineRule="exact"/>
              <w:ind w:left="142" w:right="96"/>
              <w:jc w:val="both"/>
              <w:rPr>
                <w:rFonts w:ascii="Garamond" w:hAnsi="Garamond" w:cstheme="minorHAnsi"/>
                <w:i/>
                <w:iCs/>
                <w:sz w:val="18"/>
                <w:szCs w:val="18"/>
                <w:lang w:val="it-IT"/>
              </w:rPr>
            </w:pPr>
          </w:p>
          <w:p w14:paraId="58550D7F" w14:textId="77777777" w:rsidR="00681207" w:rsidRPr="00A06AD1" w:rsidRDefault="00681207" w:rsidP="00681207">
            <w:pPr>
              <w:spacing w:after="0" w:line="120" w:lineRule="exact"/>
              <w:ind w:left="142" w:right="96"/>
              <w:jc w:val="both"/>
              <w:rPr>
                <w:rFonts w:ascii="Garamond" w:hAnsi="Garamond" w:cstheme="minorHAnsi"/>
                <w:i/>
                <w:iCs/>
                <w:sz w:val="18"/>
                <w:szCs w:val="18"/>
                <w:lang w:val="it-IT"/>
              </w:rPr>
            </w:pPr>
            <w:r w:rsidRPr="00681207">
              <w:rPr>
                <w:rFonts w:ascii="Garamond" w:hAnsi="Garamond" w:cstheme="minorHAnsi"/>
                <w:i/>
                <w:iCs/>
                <w:sz w:val="18"/>
                <w:szCs w:val="18"/>
                <w:lang w:val="it-IT"/>
              </w:rPr>
              <w:t xml:space="preserve">Chiude e rizza i portelloni delle boccaporte e i portelli delle cisterne. /Batten down and secure </w:t>
            </w:r>
            <w:proofErr w:type="spellStart"/>
            <w:r w:rsidRPr="00681207">
              <w:rPr>
                <w:rFonts w:ascii="Garamond" w:hAnsi="Garamond" w:cstheme="minorHAnsi"/>
                <w:i/>
                <w:iCs/>
                <w:sz w:val="18"/>
                <w:szCs w:val="18"/>
                <w:lang w:val="it-IT"/>
              </w:rPr>
              <w:t>hatch</w:t>
            </w:r>
            <w:proofErr w:type="spellEnd"/>
            <w:r w:rsidRPr="00681207">
              <w:rPr>
                <w:rFonts w:ascii="Garamond" w:hAnsi="Garamond" w:cstheme="minorHAnsi"/>
                <w:i/>
                <w:iCs/>
                <w:sz w:val="18"/>
                <w:szCs w:val="18"/>
                <w:lang w:val="it-IT"/>
              </w:rPr>
              <w:t xml:space="preserve"> covers or cargo tank </w:t>
            </w:r>
            <w:proofErr w:type="spellStart"/>
            <w:r w:rsidRPr="00681207">
              <w:rPr>
                <w:rFonts w:ascii="Garamond" w:hAnsi="Garamond" w:cstheme="minorHAnsi"/>
                <w:i/>
                <w:iCs/>
                <w:sz w:val="18"/>
                <w:szCs w:val="18"/>
                <w:lang w:val="it-IT"/>
              </w:rPr>
              <w:t>lids</w:t>
            </w:r>
            <w:proofErr w:type="spellEnd"/>
          </w:p>
        </w:tc>
        <w:tc>
          <w:tcPr>
            <w:tcW w:w="709" w:type="dxa"/>
            <w:gridSpan w:val="2"/>
            <w:tcBorders>
              <w:top w:val="single" w:sz="4" w:space="0" w:color="00457E"/>
              <w:left w:val="single" w:sz="4" w:space="0" w:color="00457E"/>
              <w:bottom w:val="single" w:sz="4" w:space="0" w:color="00457E"/>
              <w:right w:val="single" w:sz="4" w:space="0" w:color="00457E"/>
            </w:tcBorders>
          </w:tcPr>
          <w:p w14:paraId="51F3A4DE" w14:textId="77777777" w:rsidR="00681207" w:rsidRPr="00A06AD1" w:rsidRDefault="00681207" w:rsidP="00CD2FA4">
            <w:pPr>
              <w:ind w:left="198" w:right="181"/>
              <w:rPr>
                <w:rFonts w:ascii="Garamond" w:hAnsi="Garamond" w:cstheme="minorHAnsi"/>
                <w:i/>
                <w:iCs/>
                <w:sz w:val="18"/>
                <w:szCs w:val="18"/>
                <w:lang w:val="it-IT"/>
              </w:rPr>
            </w:pPr>
          </w:p>
        </w:tc>
        <w:tc>
          <w:tcPr>
            <w:tcW w:w="559" w:type="dxa"/>
            <w:tcBorders>
              <w:top w:val="single" w:sz="4" w:space="0" w:color="00457E"/>
              <w:left w:val="single" w:sz="4" w:space="0" w:color="00457E"/>
              <w:bottom w:val="single" w:sz="4" w:space="0" w:color="00457E"/>
              <w:right w:val="single" w:sz="4" w:space="0" w:color="00457E"/>
            </w:tcBorders>
          </w:tcPr>
          <w:p w14:paraId="0B08A96D" w14:textId="77777777" w:rsidR="00681207" w:rsidRPr="00A06AD1" w:rsidRDefault="00681207" w:rsidP="00CD2FA4">
            <w:pPr>
              <w:ind w:left="198" w:right="181"/>
              <w:rPr>
                <w:rFonts w:ascii="Garamond" w:hAnsi="Garamond" w:cstheme="minorHAnsi"/>
                <w:i/>
                <w:iCs/>
                <w:sz w:val="18"/>
                <w:szCs w:val="18"/>
                <w:lang w:val="it-IT"/>
              </w:rPr>
            </w:pPr>
          </w:p>
        </w:tc>
        <w:tc>
          <w:tcPr>
            <w:tcW w:w="5253" w:type="dxa"/>
            <w:gridSpan w:val="3"/>
            <w:vMerge/>
            <w:tcBorders>
              <w:left w:val="single" w:sz="4" w:space="0" w:color="00457E"/>
              <w:bottom w:val="single" w:sz="4" w:space="0" w:color="auto"/>
              <w:right w:val="single" w:sz="4" w:space="0" w:color="00457E"/>
            </w:tcBorders>
          </w:tcPr>
          <w:p w14:paraId="665866BA" w14:textId="77777777" w:rsidR="00681207" w:rsidRPr="00A06AD1" w:rsidRDefault="00681207" w:rsidP="00CD2FA4">
            <w:pPr>
              <w:rPr>
                <w:rFonts w:ascii="Garamond" w:hAnsi="Garamond" w:cstheme="minorHAnsi"/>
                <w:i/>
                <w:iCs/>
                <w:sz w:val="18"/>
                <w:szCs w:val="18"/>
                <w:lang w:val="it-IT"/>
              </w:rPr>
            </w:pPr>
          </w:p>
        </w:tc>
        <w:tc>
          <w:tcPr>
            <w:tcW w:w="1276" w:type="dxa"/>
            <w:gridSpan w:val="2"/>
            <w:tcBorders>
              <w:top w:val="single" w:sz="4" w:space="0" w:color="00457E"/>
              <w:left w:val="single" w:sz="4" w:space="0" w:color="00457E"/>
              <w:bottom w:val="single" w:sz="4" w:space="0" w:color="00457E"/>
              <w:right w:val="single" w:sz="4" w:space="0" w:color="00457E"/>
            </w:tcBorders>
          </w:tcPr>
          <w:p w14:paraId="6869ED3F" w14:textId="77777777" w:rsidR="00681207" w:rsidRPr="00A06AD1" w:rsidRDefault="00681207" w:rsidP="00CD2FA4">
            <w:pPr>
              <w:rPr>
                <w:rFonts w:ascii="Garamond" w:hAnsi="Garamond" w:cstheme="minorHAnsi"/>
                <w:i/>
                <w:iCs/>
                <w:sz w:val="18"/>
                <w:szCs w:val="18"/>
                <w:lang w:val="it-IT"/>
              </w:rPr>
            </w:pPr>
          </w:p>
        </w:tc>
        <w:tc>
          <w:tcPr>
            <w:tcW w:w="1275" w:type="dxa"/>
            <w:tcBorders>
              <w:top w:val="single" w:sz="4" w:space="0" w:color="00457E"/>
              <w:left w:val="single" w:sz="4" w:space="0" w:color="00457E"/>
              <w:bottom w:val="single" w:sz="4" w:space="0" w:color="00457E"/>
              <w:right w:val="single" w:sz="4" w:space="0" w:color="00457E"/>
            </w:tcBorders>
          </w:tcPr>
          <w:p w14:paraId="42BF7782" w14:textId="77777777" w:rsidR="00681207" w:rsidRPr="00A06AD1" w:rsidRDefault="00681207" w:rsidP="00CD2FA4">
            <w:pPr>
              <w:rPr>
                <w:rFonts w:ascii="Garamond" w:hAnsi="Garamond" w:cstheme="minorHAnsi"/>
                <w:i/>
                <w:iCs/>
                <w:sz w:val="18"/>
                <w:szCs w:val="18"/>
                <w:lang w:val="it-IT"/>
              </w:rPr>
            </w:pPr>
          </w:p>
        </w:tc>
      </w:tr>
      <w:tr w:rsidR="00681207" w:rsidRPr="00366F3C" w14:paraId="4A96CCA7" w14:textId="77777777" w:rsidTr="00616081">
        <w:trPr>
          <w:trHeight w:hRule="exact" w:val="635"/>
          <w:jc w:val="center"/>
        </w:trPr>
        <w:tc>
          <w:tcPr>
            <w:tcW w:w="420" w:type="dxa"/>
            <w:tcBorders>
              <w:top w:val="single" w:sz="4" w:space="0" w:color="00457E"/>
              <w:left w:val="single" w:sz="4" w:space="0" w:color="00457E"/>
              <w:bottom w:val="single" w:sz="4" w:space="0" w:color="00457E"/>
              <w:right w:val="single" w:sz="4" w:space="0" w:color="00457E"/>
            </w:tcBorders>
          </w:tcPr>
          <w:p w14:paraId="4D1D5F0C" w14:textId="77777777" w:rsidR="00681207" w:rsidRPr="00A06AD1" w:rsidRDefault="00681207" w:rsidP="00681207">
            <w:pPr>
              <w:spacing w:after="0"/>
              <w:jc w:val="center"/>
              <w:rPr>
                <w:rFonts w:ascii="Garamond" w:hAnsi="Garamond" w:cstheme="minorHAnsi"/>
                <w:sz w:val="12"/>
                <w:szCs w:val="12"/>
                <w:lang w:val="it-IT"/>
              </w:rPr>
            </w:pPr>
          </w:p>
          <w:p w14:paraId="7AD433C3" w14:textId="77777777" w:rsidR="00681207" w:rsidRPr="00681207" w:rsidRDefault="00681207" w:rsidP="00681207">
            <w:pPr>
              <w:spacing w:after="0"/>
              <w:jc w:val="center"/>
              <w:rPr>
                <w:rFonts w:ascii="Garamond" w:hAnsi="Garamond" w:cstheme="minorHAnsi"/>
                <w:sz w:val="12"/>
                <w:szCs w:val="12"/>
                <w:lang w:val="it-IT"/>
              </w:rPr>
            </w:pPr>
            <w:r w:rsidRPr="00681207">
              <w:rPr>
                <w:rFonts w:ascii="Garamond" w:hAnsi="Garamond" w:cstheme="minorHAnsi"/>
                <w:sz w:val="12"/>
                <w:szCs w:val="12"/>
                <w:lang w:val="it-IT"/>
              </w:rPr>
              <w:t>.8</w:t>
            </w:r>
          </w:p>
        </w:tc>
        <w:tc>
          <w:tcPr>
            <w:tcW w:w="6379" w:type="dxa"/>
            <w:gridSpan w:val="2"/>
            <w:tcBorders>
              <w:top w:val="single" w:sz="4" w:space="0" w:color="00457E"/>
              <w:left w:val="single" w:sz="4" w:space="0" w:color="00457E"/>
              <w:bottom w:val="single" w:sz="4" w:space="0" w:color="00457E"/>
              <w:right w:val="single" w:sz="4" w:space="0" w:color="00457E"/>
            </w:tcBorders>
          </w:tcPr>
          <w:p w14:paraId="39D2A8F7" w14:textId="77777777" w:rsidR="00681207" w:rsidRPr="00A06AD1" w:rsidRDefault="00681207" w:rsidP="00681207">
            <w:pPr>
              <w:spacing w:after="0" w:line="120" w:lineRule="exact"/>
              <w:ind w:left="142" w:right="96"/>
              <w:jc w:val="both"/>
              <w:rPr>
                <w:rFonts w:ascii="Garamond" w:hAnsi="Garamond" w:cstheme="minorHAnsi"/>
                <w:i/>
                <w:iCs/>
                <w:sz w:val="18"/>
                <w:szCs w:val="18"/>
                <w:lang w:val="it-IT"/>
              </w:rPr>
            </w:pPr>
            <w:r w:rsidRPr="00681207">
              <w:rPr>
                <w:rFonts w:ascii="Garamond" w:hAnsi="Garamond" w:cstheme="minorHAnsi"/>
                <w:i/>
                <w:iCs/>
                <w:sz w:val="18"/>
                <w:szCs w:val="18"/>
                <w:lang w:val="it-IT"/>
              </w:rPr>
              <w:t xml:space="preserve">Aiuta nella ricezione, controllo, stivaggio e rizzaggio delle provviste di bordo. /Assist with </w:t>
            </w:r>
            <w:proofErr w:type="spellStart"/>
            <w:r w:rsidRPr="00681207">
              <w:rPr>
                <w:rFonts w:ascii="Garamond" w:hAnsi="Garamond" w:cstheme="minorHAnsi"/>
                <w:i/>
                <w:iCs/>
                <w:sz w:val="18"/>
                <w:szCs w:val="18"/>
                <w:lang w:val="it-IT"/>
              </w:rPr>
              <w:t>receiving</w:t>
            </w:r>
            <w:proofErr w:type="spellEnd"/>
            <w:r w:rsidRPr="00681207">
              <w:rPr>
                <w:rFonts w:ascii="Garamond" w:hAnsi="Garamond" w:cstheme="minorHAnsi"/>
                <w:i/>
                <w:iCs/>
                <w:sz w:val="18"/>
                <w:szCs w:val="18"/>
                <w:lang w:val="it-IT"/>
              </w:rPr>
              <w:t xml:space="preserve">, checking, </w:t>
            </w:r>
            <w:proofErr w:type="spellStart"/>
            <w:r w:rsidRPr="00681207">
              <w:rPr>
                <w:rFonts w:ascii="Garamond" w:hAnsi="Garamond" w:cstheme="minorHAnsi"/>
                <w:i/>
                <w:iCs/>
                <w:sz w:val="18"/>
                <w:szCs w:val="18"/>
                <w:lang w:val="it-IT"/>
              </w:rPr>
              <w:t>stowage</w:t>
            </w:r>
            <w:proofErr w:type="spellEnd"/>
            <w:r w:rsidRPr="00681207">
              <w:rPr>
                <w:rFonts w:ascii="Garamond" w:hAnsi="Garamond" w:cstheme="minorHAnsi"/>
                <w:i/>
                <w:iCs/>
                <w:sz w:val="18"/>
                <w:szCs w:val="18"/>
                <w:lang w:val="it-IT"/>
              </w:rPr>
              <w:t xml:space="preserve"> and </w:t>
            </w:r>
            <w:proofErr w:type="spellStart"/>
            <w:r w:rsidRPr="00681207">
              <w:rPr>
                <w:rFonts w:ascii="Garamond" w:hAnsi="Garamond" w:cstheme="minorHAnsi"/>
                <w:i/>
                <w:iCs/>
                <w:sz w:val="18"/>
                <w:szCs w:val="18"/>
                <w:lang w:val="it-IT"/>
              </w:rPr>
              <w:t>securing</w:t>
            </w:r>
            <w:proofErr w:type="spellEnd"/>
            <w:r w:rsidRPr="00681207">
              <w:rPr>
                <w:rFonts w:ascii="Garamond" w:hAnsi="Garamond" w:cstheme="minorHAnsi"/>
                <w:i/>
                <w:iCs/>
                <w:sz w:val="18"/>
                <w:szCs w:val="18"/>
                <w:lang w:val="it-IT"/>
              </w:rPr>
              <w:t xml:space="preserve"> </w:t>
            </w:r>
            <w:proofErr w:type="spellStart"/>
            <w:r w:rsidRPr="00681207">
              <w:rPr>
                <w:rFonts w:ascii="Garamond" w:hAnsi="Garamond" w:cstheme="minorHAnsi"/>
                <w:i/>
                <w:iCs/>
                <w:sz w:val="18"/>
                <w:szCs w:val="18"/>
                <w:lang w:val="it-IT"/>
              </w:rPr>
              <w:t>ship’s</w:t>
            </w:r>
            <w:proofErr w:type="spellEnd"/>
            <w:r w:rsidRPr="00681207">
              <w:rPr>
                <w:rFonts w:ascii="Garamond" w:hAnsi="Garamond" w:cstheme="minorHAnsi"/>
                <w:i/>
                <w:iCs/>
                <w:sz w:val="18"/>
                <w:szCs w:val="18"/>
                <w:lang w:val="it-IT"/>
              </w:rPr>
              <w:t xml:space="preserve"> stores</w:t>
            </w:r>
          </w:p>
        </w:tc>
        <w:tc>
          <w:tcPr>
            <w:tcW w:w="709" w:type="dxa"/>
            <w:gridSpan w:val="2"/>
            <w:tcBorders>
              <w:top w:val="single" w:sz="4" w:space="0" w:color="00457E"/>
              <w:left w:val="single" w:sz="4" w:space="0" w:color="00457E"/>
              <w:bottom w:val="single" w:sz="4" w:space="0" w:color="00457E"/>
              <w:right w:val="single" w:sz="4" w:space="0" w:color="00457E"/>
            </w:tcBorders>
          </w:tcPr>
          <w:p w14:paraId="61A8DF93" w14:textId="77777777" w:rsidR="00681207" w:rsidRPr="00A06AD1" w:rsidRDefault="00681207" w:rsidP="00CD2FA4">
            <w:pPr>
              <w:ind w:left="198" w:right="181"/>
              <w:rPr>
                <w:rFonts w:ascii="Garamond" w:hAnsi="Garamond" w:cstheme="minorHAnsi"/>
                <w:i/>
                <w:iCs/>
                <w:sz w:val="18"/>
                <w:szCs w:val="18"/>
                <w:lang w:val="it-IT"/>
              </w:rPr>
            </w:pPr>
          </w:p>
        </w:tc>
        <w:tc>
          <w:tcPr>
            <w:tcW w:w="559" w:type="dxa"/>
            <w:tcBorders>
              <w:top w:val="single" w:sz="4" w:space="0" w:color="00457E"/>
              <w:left w:val="single" w:sz="4" w:space="0" w:color="00457E"/>
              <w:bottom w:val="single" w:sz="4" w:space="0" w:color="00457E"/>
              <w:right w:val="single" w:sz="4" w:space="0" w:color="00457E"/>
            </w:tcBorders>
          </w:tcPr>
          <w:p w14:paraId="2695EE0F" w14:textId="77777777" w:rsidR="00681207" w:rsidRPr="00A06AD1" w:rsidRDefault="00681207" w:rsidP="00CD2FA4">
            <w:pPr>
              <w:ind w:left="198" w:right="181"/>
              <w:rPr>
                <w:rFonts w:ascii="Garamond" w:hAnsi="Garamond" w:cstheme="minorHAnsi"/>
                <w:i/>
                <w:iCs/>
                <w:sz w:val="18"/>
                <w:szCs w:val="18"/>
                <w:lang w:val="it-IT"/>
              </w:rPr>
            </w:pPr>
          </w:p>
        </w:tc>
        <w:tc>
          <w:tcPr>
            <w:tcW w:w="5253" w:type="dxa"/>
            <w:gridSpan w:val="3"/>
            <w:vMerge/>
            <w:tcBorders>
              <w:left w:val="single" w:sz="4" w:space="0" w:color="00457E"/>
              <w:bottom w:val="single" w:sz="4" w:space="0" w:color="auto"/>
              <w:right w:val="single" w:sz="4" w:space="0" w:color="00457E"/>
            </w:tcBorders>
          </w:tcPr>
          <w:p w14:paraId="60DA7F40" w14:textId="77777777" w:rsidR="00681207" w:rsidRPr="00A06AD1" w:rsidRDefault="00681207" w:rsidP="00CD2FA4">
            <w:pPr>
              <w:rPr>
                <w:rFonts w:ascii="Garamond" w:hAnsi="Garamond" w:cstheme="minorHAnsi"/>
                <w:i/>
                <w:iCs/>
                <w:sz w:val="18"/>
                <w:szCs w:val="18"/>
                <w:lang w:val="it-IT"/>
              </w:rPr>
            </w:pPr>
          </w:p>
        </w:tc>
        <w:tc>
          <w:tcPr>
            <w:tcW w:w="1276" w:type="dxa"/>
            <w:gridSpan w:val="2"/>
            <w:tcBorders>
              <w:top w:val="single" w:sz="4" w:space="0" w:color="00457E"/>
              <w:left w:val="single" w:sz="4" w:space="0" w:color="00457E"/>
              <w:bottom w:val="single" w:sz="4" w:space="0" w:color="00457E"/>
              <w:right w:val="single" w:sz="4" w:space="0" w:color="00457E"/>
            </w:tcBorders>
          </w:tcPr>
          <w:p w14:paraId="3950B73B" w14:textId="77777777" w:rsidR="00681207" w:rsidRPr="00A06AD1" w:rsidRDefault="00681207" w:rsidP="00CD2FA4">
            <w:pPr>
              <w:rPr>
                <w:rFonts w:ascii="Garamond" w:hAnsi="Garamond" w:cstheme="minorHAnsi"/>
                <w:i/>
                <w:iCs/>
                <w:sz w:val="18"/>
                <w:szCs w:val="18"/>
                <w:lang w:val="it-IT"/>
              </w:rPr>
            </w:pPr>
          </w:p>
        </w:tc>
        <w:tc>
          <w:tcPr>
            <w:tcW w:w="1275" w:type="dxa"/>
            <w:tcBorders>
              <w:top w:val="single" w:sz="4" w:space="0" w:color="00457E"/>
              <w:left w:val="single" w:sz="4" w:space="0" w:color="00457E"/>
              <w:bottom w:val="single" w:sz="4" w:space="0" w:color="00457E"/>
              <w:right w:val="single" w:sz="4" w:space="0" w:color="00457E"/>
            </w:tcBorders>
          </w:tcPr>
          <w:p w14:paraId="68922B5F" w14:textId="77777777" w:rsidR="00681207" w:rsidRPr="00A06AD1" w:rsidRDefault="00681207" w:rsidP="00CD2FA4">
            <w:pPr>
              <w:rPr>
                <w:rFonts w:ascii="Garamond" w:hAnsi="Garamond" w:cstheme="minorHAnsi"/>
                <w:i/>
                <w:iCs/>
                <w:sz w:val="18"/>
                <w:szCs w:val="18"/>
                <w:lang w:val="it-IT"/>
              </w:rPr>
            </w:pPr>
          </w:p>
        </w:tc>
      </w:tr>
      <w:tr w:rsidR="00616081" w:rsidRPr="00BD4670" w14:paraId="1F46272A" w14:textId="77777777" w:rsidTr="00616081">
        <w:trPr>
          <w:gridBefore w:val="1"/>
          <w:wBefore w:w="420" w:type="dxa"/>
          <w:trHeight w:hRule="exact" w:val="559"/>
          <w:jc w:val="center"/>
        </w:trPr>
        <w:tc>
          <w:tcPr>
            <w:tcW w:w="708" w:type="dxa"/>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19B653F6" w14:textId="622702D6" w:rsidR="00616081" w:rsidRPr="00BD4670" w:rsidRDefault="00616081" w:rsidP="00616081">
            <w:pPr>
              <w:spacing w:after="0" w:line="240" w:lineRule="auto"/>
              <w:ind w:left="62"/>
              <w:jc w:val="center"/>
              <w:rPr>
                <w:rFonts w:ascii="Garamond" w:eastAsia="Calibri" w:hAnsi="Garamond" w:cstheme="minorHAnsi"/>
                <w:sz w:val="20"/>
                <w:szCs w:val="20"/>
              </w:rPr>
            </w:pPr>
            <w:r w:rsidRPr="00BD4670">
              <w:rPr>
                <w:rFonts w:ascii="Garamond" w:eastAsia="Calibri" w:hAnsi="Garamond" w:cstheme="minorHAnsi"/>
                <w:b/>
                <w:bCs/>
                <w:spacing w:val="-1"/>
                <w:sz w:val="20"/>
                <w:szCs w:val="20"/>
              </w:rPr>
              <w:t>Ri</w:t>
            </w:r>
            <w:r w:rsidRPr="00BD4670">
              <w:rPr>
                <w:rFonts w:ascii="Garamond" w:eastAsia="Calibri" w:hAnsi="Garamond" w:cstheme="minorHAnsi"/>
                <w:b/>
                <w:bCs/>
                <w:sz w:val="20"/>
                <w:szCs w:val="20"/>
              </w:rPr>
              <w:t>f.</w:t>
            </w:r>
          </w:p>
          <w:p w14:paraId="02BFBE24" w14:textId="77777777" w:rsidR="00616081" w:rsidRPr="00BD4670" w:rsidRDefault="00616081" w:rsidP="00616081">
            <w:pPr>
              <w:spacing w:before="32" w:after="0" w:line="240" w:lineRule="auto"/>
              <w:ind w:left="62"/>
              <w:jc w:val="center"/>
              <w:rPr>
                <w:rFonts w:ascii="Garamond" w:eastAsia="Calibri" w:hAnsi="Garamond" w:cstheme="minorHAnsi"/>
                <w:b/>
                <w:bCs/>
                <w:sz w:val="20"/>
                <w:szCs w:val="20"/>
              </w:rPr>
            </w:pPr>
            <w:r w:rsidRPr="00BD4670">
              <w:rPr>
                <w:rFonts w:ascii="Garamond" w:eastAsia="Calibri" w:hAnsi="Garamond" w:cstheme="minorHAnsi"/>
                <w:b/>
                <w:bCs/>
                <w:spacing w:val="-1"/>
                <w:sz w:val="20"/>
                <w:szCs w:val="20"/>
              </w:rPr>
              <w:t>N</w:t>
            </w:r>
            <w:r w:rsidRPr="00BD4670">
              <w:rPr>
                <w:rFonts w:ascii="Garamond" w:eastAsia="Calibri" w:hAnsi="Garamond" w:cstheme="minorHAnsi"/>
                <w:b/>
                <w:bCs/>
                <w:spacing w:val="1"/>
                <w:sz w:val="20"/>
                <w:szCs w:val="20"/>
              </w:rPr>
              <w:t>r</w:t>
            </w:r>
            <w:r w:rsidRPr="00BD4670">
              <w:rPr>
                <w:rFonts w:ascii="Garamond" w:eastAsia="Calibri" w:hAnsi="Garamond" w:cstheme="minorHAnsi"/>
                <w:b/>
                <w:bCs/>
                <w:sz w:val="20"/>
                <w:szCs w:val="20"/>
              </w:rPr>
              <w:t>.</w:t>
            </w:r>
          </w:p>
          <w:p w14:paraId="10EE2048" w14:textId="77777777" w:rsidR="00616081" w:rsidRPr="00BD4670" w:rsidRDefault="00616081" w:rsidP="00616081">
            <w:pPr>
              <w:spacing w:before="32" w:after="0" w:line="240" w:lineRule="auto"/>
              <w:ind w:left="62"/>
              <w:jc w:val="center"/>
              <w:rPr>
                <w:rFonts w:ascii="Garamond" w:eastAsia="Calibri" w:hAnsi="Garamond" w:cstheme="minorHAnsi"/>
                <w:sz w:val="20"/>
                <w:szCs w:val="20"/>
              </w:rPr>
            </w:pPr>
          </w:p>
        </w:tc>
        <w:tc>
          <w:tcPr>
            <w:tcW w:w="7512" w:type="dxa"/>
            <w:gridSpan w:val="5"/>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1A591C4A" w14:textId="77777777" w:rsidR="00616081" w:rsidRPr="00BD4670" w:rsidRDefault="00616081" w:rsidP="00616081">
            <w:pPr>
              <w:spacing w:after="0" w:line="240" w:lineRule="auto"/>
              <w:ind w:left="102" w:right="220"/>
              <w:jc w:val="center"/>
              <w:rPr>
                <w:rFonts w:ascii="Garamond" w:eastAsia="Calibri" w:hAnsi="Garamond" w:cstheme="minorHAnsi"/>
                <w:b/>
                <w:bCs/>
                <w:spacing w:val="-1"/>
                <w:sz w:val="20"/>
                <w:szCs w:val="20"/>
              </w:rPr>
            </w:pPr>
          </w:p>
          <w:p w14:paraId="679EFADA" w14:textId="77777777" w:rsidR="00616081" w:rsidRPr="00BD4670" w:rsidRDefault="00616081" w:rsidP="00616081">
            <w:pPr>
              <w:spacing w:after="0" w:line="240" w:lineRule="auto"/>
              <w:ind w:left="102" w:right="-20"/>
              <w:jc w:val="center"/>
              <w:rPr>
                <w:rFonts w:ascii="Garamond" w:eastAsia="Calibri" w:hAnsi="Garamond" w:cstheme="minorHAnsi"/>
                <w:sz w:val="20"/>
                <w:szCs w:val="20"/>
              </w:rPr>
            </w:pPr>
            <w:r w:rsidRPr="00BD4670">
              <w:rPr>
                <w:rFonts w:ascii="Garamond" w:eastAsia="Calibri" w:hAnsi="Garamond" w:cstheme="minorHAnsi"/>
                <w:b/>
                <w:bCs/>
                <w:spacing w:val="-1"/>
                <w:sz w:val="20"/>
                <w:szCs w:val="20"/>
              </w:rPr>
              <w:t>ADD</w:t>
            </w:r>
            <w:r w:rsidRPr="00BD4670">
              <w:rPr>
                <w:rFonts w:ascii="Garamond" w:eastAsia="Calibri" w:hAnsi="Garamond" w:cstheme="minorHAnsi"/>
                <w:b/>
                <w:bCs/>
                <w:sz w:val="20"/>
                <w:szCs w:val="20"/>
              </w:rPr>
              <w:t>EST</w:t>
            </w:r>
            <w:r w:rsidRPr="00BD4670">
              <w:rPr>
                <w:rFonts w:ascii="Garamond" w:eastAsia="Calibri" w:hAnsi="Garamond" w:cstheme="minorHAnsi"/>
                <w:b/>
                <w:bCs/>
                <w:spacing w:val="1"/>
                <w:sz w:val="20"/>
                <w:szCs w:val="20"/>
              </w:rPr>
              <w:t>R</w:t>
            </w:r>
            <w:r w:rsidRPr="00BD4670">
              <w:rPr>
                <w:rFonts w:ascii="Garamond" w:eastAsia="Calibri" w:hAnsi="Garamond" w:cstheme="minorHAnsi"/>
                <w:b/>
                <w:bCs/>
                <w:sz w:val="20"/>
                <w:szCs w:val="20"/>
              </w:rPr>
              <w:t>AME</w:t>
            </w:r>
            <w:r w:rsidRPr="00BD4670">
              <w:rPr>
                <w:rFonts w:ascii="Garamond" w:eastAsia="Calibri" w:hAnsi="Garamond" w:cstheme="minorHAnsi"/>
                <w:b/>
                <w:bCs/>
                <w:spacing w:val="-1"/>
                <w:sz w:val="20"/>
                <w:szCs w:val="20"/>
              </w:rPr>
              <w:t>N</w:t>
            </w:r>
            <w:r w:rsidRPr="00BD4670">
              <w:rPr>
                <w:rFonts w:ascii="Garamond" w:eastAsia="Calibri" w:hAnsi="Garamond" w:cstheme="minorHAnsi"/>
                <w:b/>
                <w:bCs/>
                <w:sz w:val="20"/>
                <w:szCs w:val="20"/>
              </w:rPr>
              <w:t>TO/TRAINING</w:t>
            </w:r>
          </w:p>
        </w:tc>
        <w:tc>
          <w:tcPr>
            <w:tcW w:w="4680" w:type="dxa"/>
            <w:gridSpan w:val="2"/>
            <w:vMerge w:val="restart"/>
            <w:tcBorders>
              <w:top w:val="single" w:sz="4" w:space="0" w:color="000000"/>
              <w:left w:val="single" w:sz="4" w:space="0" w:color="000000"/>
              <w:right w:val="single" w:sz="4" w:space="0" w:color="000000"/>
            </w:tcBorders>
            <w:shd w:val="clear" w:color="auto" w:fill="C6D9F1" w:themeFill="text2" w:themeFillTint="33"/>
          </w:tcPr>
          <w:p w14:paraId="590A7155" w14:textId="77777777" w:rsidR="00616081" w:rsidRPr="00BD4670" w:rsidRDefault="00616081" w:rsidP="00616081">
            <w:pPr>
              <w:spacing w:before="10" w:after="0" w:line="240" w:lineRule="auto"/>
              <w:jc w:val="center"/>
              <w:rPr>
                <w:rFonts w:ascii="Garamond" w:hAnsi="Garamond" w:cstheme="minorHAnsi"/>
                <w:sz w:val="20"/>
                <w:szCs w:val="20"/>
                <w:lang w:val="it-IT"/>
              </w:rPr>
            </w:pPr>
          </w:p>
          <w:p w14:paraId="00AAB88D" w14:textId="77777777" w:rsidR="00616081" w:rsidRPr="00BD4670" w:rsidRDefault="00616081" w:rsidP="00616081">
            <w:pPr>
              <w:spacing w:after="0" w:line="240" w:lineRule="auto"/>
              <w:ind w:left="84" w:right="-20"/>
              <w:jc w:val="center"/>
              <w:rPr>
                <w:rFonts w:ascii="Garamond" w:eastAsia="Calibri" w:hAnsi="Garamond" w:cstheme="minorHAnsi"/>
                <w:b/>
                <w:bCs/>
                <w:sz w:val="20"/>
                <w:szCs w:val="20"/>
                <w:lang w:val="it-IT"/>
              </w:rPr>
            </w:pPr>
            <w:r w:rsidRPr="00BD4670">
              <w:rPr>
                <w:rFonts w:ascii="Garamond" w:eastAsia="Calibri" w:hAnsi="Garamond" w:cstheme="minorHAnsi"/>
                <w:b/>
                <w:bCs/>
                <w:sz w:val="20"/>
                <w:szCs w:val="20"/>
                <w:lang w:val="it-IT"/>
              </w:rPr>
              <w:t>c</w:t>
            </w:r>
            <w:r w:rsidRPr="00BD4670">
              <w:rPr>
                <w:rFonts w:ascii="Garamond" w:eastAsia="Calibri" w:hAnsi="Garamond" w:cstheme="minorHAnsi"/>
                <w:b/>
                <w:bCs/>
                <w:spacing w:val="1"/>
                <w:sz w:val="20"/>
                <w:szCs w:val="20"/>
                <w:lang w:val="it-IT"/>
              </w:rPr>
              <w:t>r</w:t>
            </w:r>
            <w:r w:rsidRPr="00BD4670">
              <w:rPr>
                <w:rFonts w:ascii="Garamond" w:eastAsia="Calibri" w:hAnsi="Garamond" w:cstheme="minorHAnsi"/>
                <w:b/>
                <w:bCs/>
                <w:spacing w:val="-1"/>
                <w:sz w:val="20"/>
                <w:szCs w:val="20"/>
                <w:lang w:val="it-IT"/>
              </w:rPr>
              <w:t>i</w:t>
            </w:r>
            <w:r w:rsidRPr="00BD4670">
              <w:rPr>
                <w:rFonts w:ascii="Garamond" w:eastAsia="Calibri" w:hAnsi="Garamond" w:cstheme="minorHAnsi"/>
                <w:b/>
                <w:bCs/>
                <w:sz w:val="20"/>
                <w:szCs w:val="20"/>
                <w:lang w:val="it-IT"/>
              </w:rPr>
              <w:t>te</w:t>
            </w:r>
            <w:r w:rsidRPr="00BD4670">
              <w:rPr>
                <w:rFonts w:ascii="Garamond" w:eastAsia="Calibri" w:hAnsi="Garamond" w:cstheme="minorHAnsi"/>
                <w:b/>
                <w:bCs/>
                <w:spacing w:val="1"/>
                <w:sz w:val="20"/>
                <w:szCs w:val="20"/>
                <w:lang w:val="it-IT"/>
              </w:rPr>
              <w:t>r</w:t>
            </w:r>
            <w:r w:rsidRPr="00BD4670">
              <w:rPr>
                <w:rFonts w:ascii="Garamond" w:eastAsia="Calibri" w:hAnsi="Garamond" w:cstheme="minorHAnsi"/>
                <w:b/>
                <w:bCs/>
                <w:sz w:val="20"/>
                <w:szCs w:val="20"/>
                <w:lang w:val="it-IT"/>
              </w:rPr>
              <w:t>i</w:t>
            </w:r>
            <w:r w:rsidRPr="00BD4670">
              <w:rPr>
                <w:rFonts w:ascii="Garamond" w:eastAsia="Calibri" w:hAnsi="Garamond" w:cstheme="minorHAnsi"/>
                <w:b/>
                <w:bCs/>
                <w:spacing w:val="-2"/>
                <w:sz w:val="20"/>
                <w:szCs w:val="20"/>
                <w:lang w:val="it-IT"/>
              </w:rPr>
              <w:t xml:space="preserve"> </w:t>
            </w:r>
            <w:r w:rsidRPr="00BD4670">
              <w:rPr>
                <w:rFonts w:ascii="Garamond" w:eastAsia="Calibri" w:hAnsi="Garamond" w:cstheme="minorHAnsi"/>
                <w:b/>
                <w:bCs/>
                <w:sz w:val="20"/>
                <w:szCs w:val="20"/>
                <w:lang w:val="it-IT"/>
              </w:rPr>
              <w:t xml:space="preserve">per </w:t>
            </w:r>
            <w:r w:rsidRPr="00BD4670">
              <w:rPr>
                <w:rFonts w:ascii="Garamond" w:eastAsia="Calibri" w:hAnsi="Garamond" w:cstheme="minorHAnsi"/>
                <w:b/>
                <w:bCs/>
                <w:spacing w:val="-1"/>
                <w:sz w:val="20"/>
                <w:szCs w:val="20"/>
                <w:lang w:val="it-IT"/>
              </w:rPr>
              <w:t>l</w:t>
            </w:r>
            <w:r w:rsidRPr="00BD4670">
              <w:rPr>
                <w:rFonts w:ascii="Garamond" w:eastAsia="Calibri" w:hAnsi="Garamond" w:cstheme="minorHAnsi"/>
                <w:b/>
                <w:bCs/>
                <w:sz w:val="20"/>
                <w:szCs w:val="20"/>
                <w:lang w:val="it-IT"/>
              </w:rPr>
              <w:t>a</w:t>
            </w:r>
            <w:r w:rsidRPr="00BD4670">
              <w:rPr>
                <w:rFonts w:ascii="Garamond" w:eastAsia="Calibri" w:hAnsi="Garamond" w:cstheme="minorHAnsi"/>
                <w:b/>
                <w:bCs/>
                <w:spacing w:val="-1"/>
                <w:sz w:val="20"/>
                <w:szCs w:val="20"/>
                <w:lang w:val="it-IT"/>
              </w:rPr>
              <w:t xml:space="preserve"> v</w:t>
            </w:r>
            <w:r w:rsidRPr="00BD4670">
              <w:rPr>
                <w:rFonts w:ascii="Garamond" w:eastAsia="Calibri" w:hAnsi="Garamond" w:cstheme="minorHAnsi"/>
                <w:b/>
                <w:bCs/>
                <w:sz w:val="20"/>
                <w:szCs w:val="20"/>
                <w:lang w:val="it-IT"/>
              </w:rPr>
              <w:t>a</w:t>
            </w:r>
            <w:r w:rsidRPr="00BD4670">
              <w:rPr>
                <w:rFonts w:ascii="Garamond" w:eastAsia="Calibri" w:hAnsi="Garamond" w:cstheme="minorHAnsi"/>
                <w:b/>
                <w:bCs/>
                <w:spacing w:val="-1"/>
                <w:sz w:val="20"/>
                <w:szCs w:val="20"/>
                <w:lang w:val="it-IT"/>
              </w:rPr>
              <w:t>lu</w:t>
            </w:r>
            <w:r w:rsidRPr="00BD4670">
              <w:rPr>
                <w:rFonts w:ascii="Garamond" w:eastAsia="Calibri" w:hAnsi="Garamond" w:cstheme="minorHAnsi"/>
                <w:b/>
                <w:bCs/>
                <w:sz w:val="20"/>
                <w:szCs w:val="20"/>
                <w:lang w:val="it-IT"/>
              </w:rPr>
              <w:t>taz</w:t>
            </w:r>
            <w:r w:rsidRPr="00BD4670">
              <w:rPr>
                <w:rFonts w:ascii="Garamond" w:eastAsia="Calibri" w:hAnsi="Garamond" w:cstheme="minorHAnsi"/>
                <w:b/>
                <w:bCs/>
                <w:spacing w:val="-1"/>
                <w:sz w:val="20"/>
                <w:szCs w:val="20"/>
                <w:lang w:val="it-IT"/>
              </w:rPr>
              <w:t>i</w:t>
            </w:r>
            <w:r w:rsidRPr="00BD4670">
              <w:rPr>
                <w:rFonts w:ascii="Garamond" w:eastAsia="Calibri" w:hAnsi="Garamond" w:cstheme="minorHAnsi"/>
                <w:b/>
                <w:bCs/>
                <w:spacing w:val="2"/>
                <w:sz w:val="20"/>
                <w:szCs w:val="20"/>
                <w:lang w:val="it-IT"/>
              </w:rPr>
              <w:t>o</w:t>
            </w:r>
            <w:r w:rsidRPr="00BD4670">
              <w:rPr>
                <w:rFonts w:ascii="Garamond" w:eastAsia="Calibri" w:hAnsi="Garamond" w:cstheme="minorHAnsi"/>
                <w:b/>
                <w:bCs/>
                <w:spacing w:val="-1"/>
                <w:sz w:val="20"/>
                <w:szCs w:val="20"/>
                <w:lang w:val="it-IT"/>
              </w:rPr>
              <w:t>n</w:t>
            </w:r>
            <w:r w:rsidRPr="00BD4670">
              <w:rPr>
                <w:rFonts w:ascii="Garamond" w:eastAsia="Calibri" w:hAnsi="Garamond" w:cstheme="minorHAnsi"/>
                <w:b/>
                <w:bCs/>
                <w:sz w:val="20"/>
                <w:szCs w:val="20"/>
                <w:lang w:val="it-IT"/>
              </w:rPr>
              <w:t>e</w:t>
            </w:r>
          </w:p>
          <w:p w14:paraId="3076B790" w14:textId="77777777" w:rsidR="00616081" w:rsidRPr="00BD4670" w:rsidRDefault="00616081" w:rsidP="00616081">
            <w:pPr>
              <w:spacing w:after="0" w:line="240" w:lineRule="auto"/>
              <w:ind w:left="84" w:right="-20"/>
              <w:jc w:val="center"/>
              <w:rPr>
                <w:rFonts w:ascii="Garamond" w:eastAsia="Calibri" w:hAnsi="Garamond" w:cstheme="minorHAnsi"/>
                <w:sz w:val="20"/>
                <w:szCs w:val="20"/>
                <w:lang w:val="it-IT"/>
              </w:rPr>
            </w:pPr>
            <w:proofErr w:type="spellStart"/>
            <w:r w:rsidRPr="00BD4670">
              <w:rPr>
                <w:rFonts w:ascii="Garamond" w:eastAsia="Arial" w:hAnsi="Garamond" w:cstheme="minorHAnsi"/>
                <w:b/>
                <w:bCs/>
                <w:w w:val="111"/>
                <w:sz w:val="20"/>
                <w:szCs w:val="20"/>
                <w:lang w:val="it-IT"/>
              </w:rPr>
              <w:lastRenderedPageBreak/>
              <w:t>criteria</w:t>
            </w:r>
            <w:proofErr w:type="spellEnd"/>
            <w:r w:rsidRPr="00BD4670">
              <w:rPr>
                <w:rFonts w:ascii="Garamond" w:eastAsia="Arial" w:hAnsi="Garamond" w:cstheme="minorHAnsi"/>
                <w:b/>
                <w:bCs/>
                <w:w w:val="111"/>
                <w:sz w:val="20"/>
                <w:szCs w:val="20"/>
                <w:lang w:val="it-IT"/>
              </w:rPr>
              <w:t xml:space="preserve"> </w:t>
            </w:r>
            <w:r w:rsidRPr="00BD4670">
              <w:rPr>
                <w:rFonts w:ascii="Garamond" w:eastAsia="Arial" w:hAnsi="Garamond" w:cstheme="minorHAnsi"/>
                <w:b/>
                <w:bCs/>
                <w:sz w:val="20"/>
                <w:szCs w:val="20"/>
                <w:lang w:val="it-IT"/>
              </w:rPr>
              <w:t>for</w:t>
            </w:r>
            <w:r w:rsidRPr="00BD4670">
              <w:rPr>
                <w:rFonts w:ascii="Garamond" w:eastAsia="Arial" w:hAnsi="Garamond" w:cstheme="minorHAnsi"/>
                <w:b/>
                <w:bCs/>
                <w:spacing w:val="43"/>
                <w:sz w:val="20"/>
                <w:szCs w:val="20"/>
                <w:lang w:val="it-IT"/>
              </w:rPr>
              <w:t xml:space="preserve"> </w:t>
            </w:r>
            <w:proofErr w:type="spellStart"/>
            <w:r w:rsidRPr="00BD4670">
              <w:rPr>
                <w:rFonts w:ascii="Garamond" w:eastAsia="Arial" w:hAnsi="Garamond" w:cstheme="minorHAnsi"/>
                <w:b/>
                <w:bCs/>
                <w:w w:val="109"/>
                <w:sz w:val="20"/>
                <w:szCs w:val="20"/>
                <w:lang w:val="it-IT"/>
              </w:rPr>
              <w:t>evaluation</w:t>
            </w:r>
            <w:proofErr w:type="spellEnd"/>
          </w:p>
        </w:tc>
        <w:tc>
          <w:tcPr>
            <w:tcW w:w="2551" w:type="dxa"/>
            <w:gridSpan w:val="3"/>
            <w:vMerge w:val="restart"/>
            <w:tcBorders>
              <w:top w:val="single" w:sz="4" w:space="0" w:color="000000"/>
              <w:left w:val="single" w:sz="4" w:space="0" w:color="000000"/>
              <w:right w:val="single" w:sz="4" w:space="0" w:color="000000"/>
            </w:tcBorders>
            <w:shd w:val="clear" w:color="auto" w:fill="C6D9F1" w:themeFill="text2" w:themeFillTint="33"/>
          </w:tcPr>
          <w:p w14:paraId="556CEDF2" w14:textId="77777777" w:rsidR="00616081" w:rsidRPr="00BD4670" w:rsidRDefault="00616081" w:rsidP="00616081">
            <w:pPr>
              <w:spacing w:after="0" w:line="240" w:lineRule="auto"/>
              <w:ind w:left="610" w:right="591"/>
              <w:jc w:val="center"/>
              <w:rPr>
                <w:rFonts w:ascii="Garamond" w:eastAsia="Calibri" w:hAnsi="Garamond" w:cstheme="minorHAnsi"/>
                <w:b/>
                <w:bCs/>
                <w:sz w:val="20"/>
                <w:szCs w:val="20"/>
                <w:lang w:val="it-IT"/>
              </w:rPr>
            </w:pPr>
          </w:p>
          <w:p w14:paraId="4EF15210" w14:textId="77777777" w:rsidR="00616081" w:rsidRPr="00BD4670" w:rsidRDefault="00616081" w:rsidP="00616081">
            <w:pPr>
              <w:spacing w:after="0" w:line="240" w:lineRule="auto"/>
              <w:ind w:left="128" w:right="591"/>
              <w:jc w:val="center"/>
              <w:rPr>
                <w:rFonts w:ascii="Garamond" w:eastAsia="Calibri" w:hAnsi="Garamond" w:cstheme="minorHAnsi"/>
                <w:sz w:val="18"/>
                <w:szCs w:val="18"/>
              </w:rPr>
            </w:pPr>
            <w:r w:rsidRPr="00BD4670">
              <w:rPr>
                <w:rFonts w:ascii="Garamond" w:eastAsia="Calibri" w:hAnsi="Garamond" w:cstheme="minorHAnsi"/>
                <w:b/>
                <w:bCs/>
                <w:sz w:val="18"/>
                <w:szCs w:val="18"/>
                <w:lang w:val="en-GB"/>
              </w:rPr>
              <w:t xml:space="preserve">Ufficiale </w:t>
            </w:r>
            <w:proofErr w:type="spellStart"/>
            <w:r w:rsidRPr="00BD4670">
              <w:rPr>
                <w:rFonts w:ascii="Garamond" w:eastAsia="Calibri" w:hAnsi="Garamond" w:cstheme="minorHAnsi"/>
                <w:b/>
                <w:bCs/>
                <w:sz w:val="18"/>
                <w:szCs w:val="18"/>
                <w:lang w:val="en-GB"/>
              </w:rPr>
              <w:lastRenderedPageBreak/>
              <w:t>competente</w:t>
            </w:r>
            <w:proofErr w:type="spellEnd"/>
            <w:r w:rsidRPr="00BD4670">
              <w:rPr>
                <w:rFonts w:ascii="Garamond" w:eastAsia="Calibri" w:hAnsi="Garamond" w:cstheme="minorHAnsi"/>
                <w:b/>
                <w:bCs/>
                <w:sz w:val="18"/>
                <w:szCs w:val="18"/>
                <w:lang w:val="en-GB"/>
              </w:rPr>
              <w:t>/D</w:t>
            </w:r>
            <w:proofErr w:type="spellStart"/>
            <w:r w:rsidRPr="00BD4670">
              <w:rPr>
                <w:rFonts w:ascii="Garamond" w:eastAsia="Arial" w:hAnsi="Garamond" w:cstheme="minorHAnsi"/>
                <w:sz w:val="18"/>
                <w:szCs w:val="18"/>
              </w:rPr>
              <w:t>esignated</w:t>
            </w:r>
            <w:proofErr w:type="spellEnd"/>
            <w:r w:rsidRPr="00BD4670">
              <w:rPr>
                <w:rFonts w:ascii="Garamond" w:eastAsia="Arial" w:hAnsi="Garamond" w:cstheme="minorHAnsi"/>
                <w:spacing w:val="32"/>
                <w:sz w:val="18"/>
                <w:szCs w:val="18"/>
              </w:rPr>
              <w:t xml:space="preserve"> </w:t>
            </w:r>
            <w:r w:rsidRPr="00BD4670">
              <w:rPr>
                <w:rFonts w:ascii="Garamond" w:eastAsia="Arial" w:hAnsi="Garamond" w:cstheme="minorHAnsi"/>
                <w:spacing w:val="-12"/>
                <w:w w:val="90"/>
                <w:sz w:val="18"/>
                <w:szCs w:val="18"/>
              </w:rPr>
              <w:t>T</w:t>
            </w:r>
            <w:r w:rsidRPr="00BD4670">
              <w:rPr>
                <w:rFonts w:ascii="Garamond" w:eastAsia="Arial" w:hAnsi="Garamond" w:cstheme="minorHAnsi"/>
                <w:w w:val="111"/>
                <w:sz w:val="18"/>
                <w:szCs w:val="18"/>
              </w:rPr>
              <w:t xml:space="preserve">raining </w:t>
            </w:r>
            <w:r w:rsidRPr="00BD4670">
              <w:rPr>
                <w:rFonts w:ascii="Garamond" w:eastAsia="Arial" w:hAnsi="Garamond" w:cstheme="minorHAnsi"/>
                <w:sz w:val="18"/>
                <w:szCs w:val="18"/>
              </w:rPr>
              <w:t>O</w:t>
            </w:r>
            <w:r w:rsidRPr="00BD4670">
              <w:rPr>
                <w:rFonts w:ascii="Garamond" w:eastAsia="Arial" w:hAnsi="Garamond" w:cstheme="minorHAnsi"/>
                <w:spacing w:val="-3"/>
                <w:sz w:val="18"/>
                <w:szCs w:val="18"/>
              </w:rPr>
              <w:t>f</w:t>
            </w:r>
            <w:r w:rsidRPr="00BD4670">
              <w:rPr>
                <w:rFonts w:ascii="Garamond" w:eastAsia="Arial" w:hAnsi="Garamond" w:cstheme="minorHAnsi"/>
                <w:sz w:val="18"/>
                <w:szCs w:val="18"/>
              </w:rPr>
              <w:t>fice</w:t>
            </w:r>
          </w:p>
          <w:p w14:paraId="1AE61C9C" w14:textId="77777777" w:rsidR="00616081" w:rsidRPr="00BD4670" w:rsidRDefault="00616081" w:rsidP="00616081">
            <w:pPr>
              <w:spacing w:before="12" w:after="0" w:line="240" w:lineRule="auto"/>
              <w:jc w:val="center"/>
              <w:rPr>
                <w:rFonts w:ascii="Garamond" w:hAnsi="Garamond" w:cstheme="minorHAnsi"/>
                <w:sz w:val="20"/>
                <w:szCs w:val="20"/>
              </w:rPr>
            </w:pPr>
          </w:p>
          <w:p w14:paraId="08E45CA0" w14:textId="77777777" w:rsidR="00616081" w:rsidRPr="00BD4670" w:rsidRDefault="00616081" w:rsidP="00616081">
            <w:pPr>
              <w:spacing w:before="12" w:after="0" w:line="240" w:lineRule="auto"/>
              <w:jc w:val="center"/>
              <w:rPr>
                <w:rFonts w:ascii="Garamond" w:hAnsi="Garamond" w:cstheme="minorHAnsi"/>
                <w:sz w:val="20"/>
                <w:szCs w:val="20"/>
              </w:rPr>
            </w:pPr>
          </w:p>
          <w:p w14:paraId="3BC21255" w14:textId="77777777" w:rsidR="00616081" w:rsidRPr="00BD4670" w:rsidRDefault="00616081" w:rsidP="00616081">
            <w:pPr>
              <w:spacing w:after="0" w:line="240" w:lineRule="auto"/>
              <w:ind w:left="496" w:right="-20"/>
              <w:jc w:val="center"/>
              <w:rPr>
                <w:rFonts w:ascii="Garamond" w:eastAsia="Calibri" w:hAnsi="Garamond" w:cstheme="minorHAnsi"/>
                <w:sz w:val="20"/>
                <w:szCs w:val="20"/>
              </w:rPr>
            </w:pPr>
          </w:p>
        </w:tc>
      </w:tr>
      <w:tr w:rsidR="00616081" w:rsidRPr="00366F3C" w14:paraId="085425C8" w14:textId="77777777" w:rsidTr="00616081">
        <w:trPr>
          <w:gridBefore w:val="1"/>
          <w:wBefore w:w="420" w:type="dxa"/>
          <w:trHeight w:hRule="exact" w:val="733"/>
          <w:jc w:val="center"/>
        </w:trPr>
        <w:tc>
          <w:tcPr>
            <w:tcW w:w="708" w:type="dxa"/>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61593964" w14:textId="77777777" w:rsidR="00616081" w:rsidRPr="00A06AD1" w:rsidRDefault="00616081" w:rsidP="00616081">
            <w:pPr>
              <w:spacing w:after="0" w:line="218" w:lineRule="exact"/>
              <w:ind w:left="62"/>
              <w:jc w:val="center"/>
              <w:rPr>
                <w:rFonts w:ascii="Garamond" w:eastAsia="Calibri" w:hAnsi="Garamond" w:cstheme="minorHAnsi"/>
                <w:sz w:val="20"/>
                <w:szCs w:val="20"/>
                <w:lang w:val="it-IT"/>
              </w:rPr>
            </w:pPr>
          </w:p>
          <w:p w14:paraId="36FBA7F1" w14:textId="77777777" w:rsidR="00616081" w:rsidRPr="00A06AD1" w:rsidRDefault="00616081" w:rsidP="00616081">
            <w:pPr>
              <w:spacing w:after="0" w:line="218" w:lineRule="exact"/>
              <w:ind w:left="62"/>
              <w:jc w:val="center"/>
              <w:rPr>
                <w:rFonts w:ascii="Garamond" w:eastAsia="Calibri" w:hAnsi="Garamond" w:cstheme="minorHAnsi"/>
                <w:b/>
                <w:bCs/>
                <w:sz w:val="20"/>
                <w:szCs w:val="20"/>
                <w:lang w:val="it-IT"/>
              </w:rPr>
            </w:pPr>
          </w:p>
          <w:p w14:paraId="6F6690A1" w14:textId="73B7CBAE" w:rsidR="00616081" w:rsidRPr="00BD4670" w:rsidRDefault="00616081" w:rsidP="00616081">
            <w:pPr>
              <w:spacing w:after="0" w:line="240" w:lineRule="auto"/>
              <w:ind w:left="62"/>
              <w:jc w:val="center"/>
              <w:rPr>
                <w:rFonts w:ascii="Garamond" w:eastAsia="Calibri" w:hAnsi="Garamond" w:cstheme="minorHAnsi"/>
                <w:sz w:val="20"/>
                <w:szCs w:val="20"/>
              </w:rPr>
            </w:pPr>
            <w:r>
              <w:rPr>
                <w:rFonts w:ascii="Garamond" w:eastAsia="Calibri" w:hAnsi="Garamond" w:cstheme="minorHAnsi"/>
                <w:b/>
                <w:bCs/>
                <w:sz w:val="20"/>
                <w:szCs w:val="20"/>
              </w:rPr>
              <w:t>2</w:t>
            </w:r>
            <w:r w:rsidRPr="00A06AD1">
              <w:rPr>
                <w:rFonts w:ascii="Garamond" w:eastAsia="Calibri" w:hAnsi="Garamond" w:cstheme="minorHAnsi"/>
                <w:b/>
                <w:bCs/>
                <w:sz w:val="20"/>
                <w:szCs w:val="20"/>
              </w:rPr>
              <w:t>.</w:t>
            </w:r>
            <w:r>
              <w:rPr>
                <w:rFonts w:ascii="Garamond" w:eastAsia="Calibri" w:hAnsi="Garamond" w:cstheme="minorHAnsi"/>
                <w:b/>
                <w:bCs/>
                <w:sz w:val="20"/>
                <w:szCs w:val="20"/>
              </w:rPr>
              <w:t>7</w:t>
            </w:r>
          </w:p>
        </w:tc>
        <w:tc>
          <w:tcPr>
            <w:tcW w:w="7512" w:type="dxa"/>
            <w:gridSpan w:val="5"/>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4CC766A6" w14:textId="081C2397" w:rsidR="00616081" w:rsidRPr="00616081" w:rsidRDefault="00616081" w:rsidP="00616081">
            <w:pPr>
              <w:spacing w:after="0" w:line="240" w:lineRule="auto"/>
              <w:ind w:left="102" w:right="220"/>
              <w:jc w:val="center"/>
              <w:rPr>
                <w:rFonts w:ascii="Garamond" w:eastAsia="Calibri" w:hAnsi="Garamond" w:cstheme="minorHAnsi"/>
                <w:sz w:val="20"/>
                <w:szCs w:val="20"/>
                <w:lang w:val="it-IT"/>
              </w:rPr>
            </w:pPr>
            <w:r w:rsidRPr="00A06AD1">
              <w:rPr>
                <w:rFonts w:ascii="Garamond" w:eastAsia="Calibri" w:hAnsi="Garamond" w:cs="Calibri"/>
                <w:b/>
                <w:bCs/>
                <w:spacing w:val="1"/>
                <w:position w:val="1"/>
                <w:sz w:val="20"/>
                <w:szCs w:val="20"/>
                <w:lang w:val="it-IT"/>
              </w:rPr>
              <w:t>C</w:t>
            </w:r>
            <w:r w:rsidRPr="00A06AD1">
              <w:rPr>
                <w:rFonts w:ascii="Garamond" w:eastAsia="Calibri" w:hAnsi="Garamond" w:cs="Calibri"/>
                <w:b/>
                <w:bCs/>
                <w:spacing w:val="-1"/>
                <w:position w:val="1"/>
                <w:sz w:val="20"/>
                <w:szCs w:val="20"/>
                <w:lang w:val="it-IT"/>
              </w:rPr>
              <w:t>ono</w:t>
            </w:r>
            <w:r w:rsidRPr="00A06AD1">
              <w:rPr>
                <w:rFonts w:ascii="Garamond" w:eastAsia="Calibri" w:hAnsi="Garamond" w:cs="Calibri"/>
                <w:b/>
                <w:bCs/>
                <w:spacing w:val="1"/>
                <w:position w:val="1"/>
                <w:sz w:val="20"/>
                <w:szCs w:val="20"/>
                <w:lang w:val="it-IT"/>
              </w:rPr>
              <w:t>sc</w:t>
            </w:r>
            <w:r w:rsidRPr="00A06AD1">
              <w:rPr>
                <w:rFonts w:ascii="Garamond" w:eastAsia="Calibri" w:hAnsi="Garamond" w:cs="Calibri"/>
                <w:b/>
                <w:bCs/>
                <w:spacing w:val="-1"/>
                <w:position w:val="1"/>
                <w:sz w:val="20"/>
                <w:szCs w:val="20"/>
                <w:lang w:val="it-IT"/>
              </w:rPr>
              <w:t>en</w:t>
            </w:r>
            <w:r w:rsidRPr="00A06AD1">
              <w:rPr>
                <w:rFonts w:ascii="Garamond" w:eastAsia="Calibri" w:hAnsi="Garamond" w:cs="Calibri"/>
                <w:b/>
                <w:bCs/>
                <w:spacing w:val="1"/>
                <w:position w:val="1"/>
                <w:sz w:val="20"/>
                <w:szCs w:val="20"/>
                <w:lang w:val="it-IT"/>
              </w:rPr>
              <w:t>z</w:t>
            </w:r>
            <w:r w:rsidRPr="00A06AD1">
              <w:rPr>
                <w:rFonts w:ascii="Garamond" w:eastAsia="Calibri" w:hAnsi="Garamond" w:cs="Calibri"/>
                <w:b/>
                <w:bCs/>
                <w:position w:val="1"/>
                <w:sz w:val="20"/>
                <w:szCs w:val="20"/>
                <w:lang w:val="it-IT"/>
              </w:rPr>
              <w:t xml:space="preserve">a </w:t>
            </w:r>
            <w:r w:rsidRPr="00A06AD1">
              <w:rPr>
                <w:rFonts w:ascii="Garamond" w:eastAsia="Calibri" w:hAnsi="Garamond" w:cs="Calibri"/>
                <w:b/>
                <w:bCs/>
                <w:spacing w:val="-1"/>
                <w:position w:val="1"/>
                <w:sz w:val="20"/>
                <w:szCs w:val="20"/>
                <w:lang w:val="it-IT"/>
              </w:rPr>
              <w:t>d</w:t>
            </w:r>
            <w:r w:rsidRPr="00A06AD1">
              <w:rPr>
                <w:rFonts w:ascii="Garamond" w:eastAsia="Calibri" w:hAnsi="Garamond" w:cs="Calibri"/>
                <w:b/>
                <w:bCs/>
                <w:position w:val="1"/>
                <w:sz w:val="20"/>
                <w:szCs w:val="20"/>
                <w:lang w:val="it-IT"/>
              </w:rPr>
              <w:t>i</w:t>
            </w:r>
            <w:r w:rsidRPr="00A06AD1">
              <w:rPr>
                <w:rFonts w:ascii="Garamond" w:eastAsia="Calibri" w:hAnsi="Garamond" w:cs="Calibri"/>
                <w:b/>
                <w:bCs/>
                <w:spacing w:val="-1"/>
                <w:position w:val="1"/>
                <w:sz w:val="20"/>
                <w:szCs w:val="20"/>
                <w:lang w:val="it-IT"/>
              </w:rPr>
              <w:t xml:space="preserve"> ba</w:t>
            </w:r>
            <w:r w:rsidRPr="00A06AD1">
              <w:rPr>
                <w:rFonts w:ascii="Garamond" w:eastAsia="Calibri" w:hAnsi="Garamond" w:cs="Calibri"/>
                <w:b/>
                <w:bCs/>
                <w:spacing w:val="1"/>
                <w:position w:val="1"/>
                <w:sz w:val="20"/>
                <w:szCs w:val="20"/>
                <w:lang w:val="it-IT"/>
              </w:rPr>
              <w:t>s</w:t>
            </w:r>
            <w:r w:rsidRPr="00A06AD1">
              <w:rPr>
                <w:rFonts w:ascii="Garamond" w:eastAsia="Calibri" w:hAnsi="Garamond" w:cs="Calibri"/>
                <w:b/>
                <w:bCs/>
                <w:position w:val="1"/>
                <w:sz w:val="20"/>
                <w:szCs w:val="20"/>
                <w:lang w:val="it-IT"/>
              </w:rPr>
              <w:t xml:space="preserve">e </w:t>
            </w:r>
            <w:r w:rsidRPr="00A06AD1">
              <w:rPr>
                <w:rFonts w:ascii="Garamond" w:eastAsia="Calibri" w:hAnsi="Garamond" w:cs="Calibri"/>
                <w:b/>
                <w:bCs/>
                <w:spacing w:val="-1"/>
                <w:position w:val="1"/>
                <w:sz w:val="20"/>
                <w:szCs w:val="20"/>
                <w:lang w:val="it-IT"/>
              </w:rPr>
              <w:t>de</w:t>
            </w:r>
            <w:r w:rsidRPr="00A06AD1">
              <w:rPr>
                <w:rFonts w:ascii="Garamond" w:eastAsia="Calibri" w:hAnsi="Garamond" w:cs="Calibri"/>
                <w:b/>
                <w:bCs/>
                <w:spacing w:val="1"/>
                <w:position w:val="1"/>
                <w:sz w:val="20"/>
                <w:szCs w:val="20"/>
                <w:lang w:val="it-IT"/>
              </w:rPr>
              <w:t>ll</w:t>
            </w:r>
            <w:r w:rsidRPr="00A06AD1">
              <w:rPr>
                <w:rFonts w:ascii="Garamond" w:eastAsia="Calibri" w:hAnsi="Garamond" w:cs="Calibri"/>
                <w:b/>
                <w:bCs/>
                <w:position w:val="1"/>
                <w:sz w:val="20"/>
                <w:szCs w:val="20"/>
                <w:lang w:val="it-IT"/>
              </w:rPr>
              <w:t xml:space="preserve">e </w:t>
            </w:r>
            <w:r w:rsidRPr="00A06AD1">
              <w:rPr>
                <w:rFonts w:ascii="Garamond" w:eastAsia="Calibri" w:hAnsi="Garamond" w:cs="Calibri"/>
                <w:b/>
                <w:bCs/>
                <w:spacing w:val="-3"/>
                <w:position w:val="1"/>
                <w:sz w:val="20"/>
                <w:szCs w:val="20"/>
                <w:lang w:val="it-IT"/>
              </w:rPr>
              <w:t>p</w:t>
            </w:r>
            <w:r w:rsidRPr="00A06AD1">
              <w:rPr>
                <w:rFonts w:ascii="Garamond" w:eastAsia="Calibri" w:hAnsi="Garamond" w:cs="Calibri"/>
                <w:b/>
                <w:bCs/>
                <w:spacing w:val="1"/>
                <w:position w:val="1"/>
                <w:sz w:val="20"/>
                <w:szCs w:val="20"/>
                <w:lang w:val="it-IT"/>
              </w:rPr>
              <w:t>r</w:t>
            </w:r>
            <w:r w:rsidRPr="00A06AD1">
              <w:rPr>
                <w:rFonts w:ascii="Garamond" w:eastAsia="Calibri" w:hAnsi="Garamond" w:cs="Calibri"/>
                <w:b/>
                <w:bCs/>
                <w:spacing w:val="-1"/>
                <w:position w:val="1"/>
                <w:sz w:val="20"/>
                <w:szCs w:val="20"/>
                <w:lang w:val="it-IT"/>
              </w:rPr>
              <w:t>e</w:t>
            </w:r>
            <w:r w:rsidRPr="00A06AD1">
              <w:rPr>
                <w:rFonts w:ascii="Garamond" w:eastAsia="Calibri" w:hAnsi="Garamond" w:cs="Calibri"/>
                <w:b/>
                <w:bCs/>
                <w:spacing w:val="1"/>
                <w:position w:val="1"/>
                <w:sz w:val="20"/>
                <w:szCs w:val="20"/>
                <w:lang w:val="it-IT"/>
              </w:rPr>
              <w:t>c</w:t>
            </w:r>
            <w:r w:rsidRPr="00A06AD1">
              <w:rPr>
                <w:rFonts w:ascii="Garamond" w:eastAsia="Calibri" w:hAnsi="Garamond" w:cs="Calibri"/>
                <w:b/>
                <w:bCs/>
                <w:spacing w:val="-1"/>
                <w:position w:val="1"/>
                <w:sz w:val="20"/>
                <w:szCs w:val="20"/>
                <w:lang w:val="it-IT"/>
              </w:rPr>
              <w:t>au</w:t>
            </w:r>
            <w:r w:rsidRPr="00A06AD1">
              <w:rPr>
                <w:rFonts w:ascii="Garamond" w:eastAsia="Calibri" w:hAnsi="Garamond" w:cs="Calibri"/>
                <w:b/>
                <w:bCs/>
                <w:spacing w:val="1"/>
                <w:position w:val="1"/>
                <w:sz w:val="20"/>
                <w:szCs w:val="20"/>
                <w:lang w:val="it-IT"/>
              </w:rPr>
              <w:t>zi</w:t>
            </w:r>
            <w:r w:rsidRPr="00A06AD1">
              <w:rPr>
                <w:rFonts w:ascii="Garamond" w:eastAsia="Calibri" w:hAnsi="Garamond" w:cs="Calibri"/>
                <w:b/>
                <w:bCs/>
                <w:spacing w:val="-1"/>
                <w:position w:val="1"/>
                <w:sz w:val="20"/>
                <w:szCs w:val="20"/>
                <w:lang w:val="it-IT"/>
              </w:rPr>
              <w:t>o</w:t>
            </w:r>
            <w:r w:rsidRPr="00A06AD1">
              <w:rPr>
                <w:rFonts w:ascii="Garamond" w:eastAsia="Calibri" w:hAnsi="Garamond" w:cs="Calibri"/>
                <w:b/>
                <w:bCs/>
                <w:spacing w:val="-3"/>
                <w:position w:val="1"/>
                <w:sz w:val="20"/>
                <w:szCs w:val="20"/>
                <w:lang w:val="it-IT"/>
              </w:rPr>
              <w:t>n</w:t>
            </w:r>
            <w:r w:rsidRPr="00A06AD1">
              <w:rPr>
                <w:rFonts w:ascii="Garamond" w:eastAsia="Calibri" w:hAnsi="Garamond" w:cs="Calibri"/>
                <w:b/>
                <w:bCs/>
                <w:position w:val="1"/>
                <w:sz w:val="20"/>
                <w:szCs w:val="20"/>
                <w:lang w:val="it-IT"/>
              </w:rPr>
              <w:t>i</w:t>
            </w:r>
            <w:r w:rsidRPr="00A06AD1">
              <w:rPr>
                <w:rFonts w:ascii="Garamond" w:eastAsia="Calibri" w:hAnsi="Garamond" w:cs="Calibri"/>
                <w:b/>
                <w:bCs/>
                <w:spacing w:val="2"/>
                <w:position w:val="1"/>
                <w:sz w:val="20"/>
                <w:szCs w:val="20"/>
                <w:lang w:val="it-IT"/>
              </w:rPr>
              <w:t xml:space="preserve"> </w:t>
            </w:r>
            <w:r w:rsidRPr="00A06AD1">
              <w:rPr>
                <w:rFonts w:ascii="Garamond" w:eastAsia="Calibri" w:hAnsi="Garamond" w:cs="Calibri"/>
                <w:b/>
                <w:bCs/>
                <w:spacing w:val="-1"/>
                <w:position w:val="1"/>
                <w:sz w:val="20"/>
                <w:szCs w:val="20"/>
                <w:lang w:val="it-IT"/>
              </w:rPr>
              <w:t>d</w:t>
            </w:r>
            <w:r w:rsidRPr="00A06AD1">
              <w:rPr>
                <w:rFonts w:ascii="Garamond" w:eastAsia="Calibri" w:hAnsi="Garamond" w:cs="Calibri"/>
                <w:b/>
                <w:bCs/>
                <w:position w:val="1"/>
                <w:sz w:val="20"/>
                <w:szCs w:val="20"/>
                <w:lang w:val="it-IT"/>
              </w:rPr>
              <w:t xml:space="preserve">a </w:t>
            </w:r>
            <w:r w:rsidRPr="00A06AD1">
              <w:rPr>
                <w:rFonts w:ascii="Garamond" w:eastAsia="Calibri" w:hAnsi="Garamond" w:cs="Calibri"/>
                <w:b/>
                <w:bCs/>
                <w:spacing w:val="-1"/>
                <w:position w:val="1"/>
                <w:sz w:val="20"/>
                <w:szCs w:val="20"/>
                <w:lang w:val="it-IT"/>
              </w:rPr>
              <w:t>o</w:t>
            </w:r>
            <w:r w:rsidRPr="00A06AD1">
              <w:rPr>
                <w:rFonts w:ascii="Garamond" w:eastAsia="Calibri" w:hAnsi="Garamond" w:cs="Calibri"/>
                <w:b/>
                <w:bCs/>
                <w:spacing w:val="1"/>
                <w:position w:val="1"/>
                <w:sz w:val="20"/>
                <w:szCs w:val="20"/>
                <w:lang w:val="it-IT"/>
              </w:rPr>
              <w:t>ss</w:t>
            </w:r>
            <w:r w:rsidRPr="00A06AD1">
              <w:rPr>
                <w:rFonts w:ascii="Garamond" w:eastAsia="Calibri" w:hAnsi="Garamond" w:cs="Calibri"/>
                <w:b/>
                <w:bCs/>
                <w:spacing w:val="-1"/>
                <w:position w:val="1"/>
                <w:sz w:val="20"/>
                <w:szCs w:val="20"/>
                <w:lang w:val="it-IT"/>
              </w:rPr>
              <w:t>e</w:t>
            </w:r>
            <w:r w:rsidRPr="00A06AD1">
              <w:rPr>
                <w:rFonts w:ascii="Garamond" w:eastAsia="Calibri" w:hAnsi="Garamond" w:cs="Calibri"/>
                <w:b/>
                <w:bCs/>
                <w:spacing w:val="-2"/>
                <w:position w:val="1"/>
                <w:sz w:val="20"/>
                <w:szCs w:val="20"/>
                <w:lang w:val="it-IT"/>
              </w:rPr>
              <w:t>r</w:t>
            </w:r>
            <w:r w:rsidRPr="00A06AD1">
              <w:rPr>
                <w:rFonts w:ascii="Garamond" w:eastAsia="Calibri" w:hAnsi="Garamond" w:cs="Calibri"/>
                <w:b/>
                <w:bCs/>
                <w:spacing w:val="1"/>
                <w:position w:val="1"/>
                <w:sz w:val="20"/>
                <w:szCs w:val="20"/>
                <w:lang w:val="it-IT"/>
              </w:rPr>
              <w:t>v</w:t>
            </w:r>
            <w:r w:rsidRPr="00A06AD1">
              <w:rPr>
                <w:rFonts w:ascii="Garamond" w:eastAsia="Calibri" w:hAnsi="Garamond" w:cs="Calibri"/>
                <w:b/>
                <w:bCs/>
                <w:spacing w:val="-1"/>
                <w:position w:val="1"/>
                <w:sz w:val="20"/>
                <w:szCs w:val="20"/>
                <w:lang w:val="it-IT"/>
              </w:rPr>
              <w:t>a</w:t>
            </w:r>
            <w:r w:rsidRPr="00A06AD1">
              <w:rPr>
                <w:rFonts w:ascii="Garamond" w:eastAsia="Calibri" w:hAnsi="Garamond" w:cs="Calibri"/>
                <w:b/>
                <w:bCs/>
                <w:spacing w:val="1"/>
                <w:position w:val="1"/>
                <w:sz w:val="20"/>
                <w:szCs w:val="20"/>
                <w:lang w:val="it-IT"/>
              </w:rPr>
              <w:t>r</w:t>
            </w:r>
            <w:r w:rsidRPr="00A06AD1">
              <w:rPr>
                <w:rFonts w:ascii="Garamond" w:eastAsia="Calibri" w:hAnsi="Garamond" w:cs="Calibri"/>
                <w:b/>
                <w:bCs/>
                <w:position w:val="1"/>
                <w:sz w:val="20"/>
                <w:szCs w:val="20"/>
                <w:lang w:val="it-IT"/>
              </w:rPr>
              <w:t>e</w:t>
            </w:r>
            <w:r w:rsidRPr="00A06AD1">
              <w:rPr>
                <w:rFonts w:ascii="Garamond" w:eastAsia="Calibri" w:hAnsi="Garamond" w:cs="Calibri"/>
                <w:b/>
                <w:bCs/>
                <w:spacing w:val="-2"/>
                <w:position w:val="1"/>
                <w:sz w:val="20"/>
                <w:szCs w:val="20"/>
                <w:lang w:val="it-IT"/>
              </w:rPr>
              <w:t xml:space="preserve"> </w:t>
            </w:r>
            <w:r w:rsidRPr="00A06AD1">
              <w:rPr>
                <w:rFonts w:ascii="Garamond" w:eastAsia="Calibri" w:hAnsi="Garamond" w:cs="Calibri"/>
                <w:b/>
                <w:bCs/>
                <w:spacing w:val="1"/>
                <w:position w:val="1"/>
                <w:sz w:val="20"/>
                <w:szCs w:val="20"/>
                <w:lang w:val="it-IT"/>
              </w:rPr>
              <w:t>c</w:t>
            </w:r>
            <w:r w:rsidRPr="00A06AD1">
              <w:rPr>
                <w:rFonts w:ascii="Garamond" w:eastAsia="Calibri" w:hAnsi="Garamond" w:cs="Calibri"/>
                <w:b/>
                <w:bCs/>
                <w:spacing w:val="-4"/>
                <w:position w:val="1"/>
                <w:sz w:val="20"/>
                <w:szCs w:val="20"/>
                <w:lang w:val="it-IT"/>
              </w:rPr>
              <w:t>o</w:t>
            </w:r>
            <w:r w:rsidRPr="00A06AD1">
              <w:rPr>
                <w:rFonts w:ascii="Garamond" w:eastAsia="Calibri" w:hAnsi="Garamond" w:cs="Calibri"/>
                <w:b/>
                <w:bCs/>
                <w:position w:val="1"/>
                <w:sz w:val="20"/>
                <w:szCs w:val="20"/>
                <w:lang w:val="it-IT"/>
              </w:rPr>
              <w:t xml:space="preserve">n </w:t>
            </w:r>
            <w:r w:rsidRPr="00A06AD1">
              <w:rPr>
                <w:rFonts w:ascii="Garamond" w:eastAsia="Calibri" w:hAnsi="Garamond" w:cs="Calibri"/>
                <w:b/>
                <w:bCs/>
                <w:spacing w:val="-1"/>
                <w:position w:val="1"/>
                <w:sz w:val="20"/>
                <w:szCs w:val="20"/>
                <w:lang w:val="it-IT"/>
              </w:rPr>
              <w:t>pa</w:t>
            </w:r>
            <w:r w:rsidRPr="00A06AD1">
              <w:rPr>
                <w:rFonts w:ascii="Garamond" w:eastAsia="Calibri" w:hAnsi="Garamond" w:cs="Calibri"/>
                <w:b/>
                <w:bCs/>
                <w:spacing w:val="1"/>
                <w:position w:val="1"/>
                <w:sz w:val="20"/>
                <w:szCs w:val="20"/>
                <w:lang w:val="it-IT"/>
              </w:rPr>
              <w:t>r</w:t>
            </w:r>
            <w:r w:rsidRPr="00A06AD1">
              <w:rPr>
                <w:rFonts w:ascii="Garamond" w:eastAsia="Calibri" w:hAnsi="Garamond" w:cs="Calibri"/>
                <w:b/>
                <w:bCs/>
                <w:position w:val="1"/>
                <w:sz w:val="20"/>
                <w:szCs w:val="20"/>
                <w:lang w:val="it-IT"/>
              </w:rPr>
              <w:t>t</w:t>
            </w:r>
            <w:r w:rsidRPr="00A06AD1">
              <w:rPr>
                <w:rFonts w:ascii="Garamond" w:eastAsia="Calibri" w:hAnsi="Garamond" w:cs="Calibri"/>
                <w:b/>
                <w:bCs/>
                <w:spacing w:val="1"/>
                <w:position w:val="1"/>
                <w:sz w:val="20"/>
                <w:szCs w:val="20"/>
                <w:lang w:val="it-IT"/>
              </w:rPr>
              <w:t>ic</w:t>
            </w:r>
            <w:r w:rsidRPr="00A06AD1">
              <w:rPr>
                <w:rFonts w:ascii="Garamond" w:eastAsia="Calibri" w:hAnsi="Garamond" w:cs="Calibri"/>
                <w:b/>
                <w:bCs/>
                <w:spacing w:val="-4"/>
                <w:position w:val="1"/>
                <w:sz w:val="20"/>
                <w:szCs w:val="20"/>
                <w:lang w:val="it-IT"/>
              </w:rPr>
              <w:t>o</w:t>
            </w:r>
            <w:r w:rsidRPr="00A06AD1">
              <w:rPr>
                <w:rFonts w:ascii="Garamond" w:eastAsia="Calibri" w:hAnsi="Garamond" w:cs="Calibri"/>
                <w:b/>
                <w:bCs/>
                <w:spacing w:val="1"/>
                <w:position w:val="1"/>
                <w:sz w:val="20"/>
                <w:szCs w:val="20"/>
                <w:lang w:val="it-IT"/>
              </w:rPr>
              <w:t>l</w:t>
            </w:r>
            <w:r w:rsidRPr="00A06AD1">
              <w:rPr>
                <w:rFonts w:ascii="Garamond" w:eastAsia="Calibri" w:hAnsi="Garamond" w:cs="Calibri"/>
                <w:b/>
                <w:bCs/>
                <w:spacing w:val="-1"/>
                <w:position w:val="1"/>
                <w:sz w:val="20"/>
                <w:szCs w:val="20"/>
                <w:lang w:val="it-IT"/>
              </w:rPr>
              <w:t>a</w:t>
            </w:r>
            <w:r w:rsidRPr="00A06AD1">
              <w:rPr>
                <w:rFonts w:ascii="Garamond" w:eastAsia="Calibri" w:hAnsi="Garamond" w:cs="Calibri"/>
                <w:b/>
                <w:bCs/>
                <w:spacing w:val="1"/>
                <w:position w:val="1"/>
                <w:sz w:val="20"/>
                <w:szCs w:val="20"/>
                <w:lang w:val="it-IT"/>
              </w:rPr>
              <w:t>r</w:t>
            </w:r>
            <w:r w:rsidRPr="00A06AD1">
              <w:rPr>
                <w:rFonts w:ascii="Garamond" w:eastAsia="Calibri" w:hAnsi="Garamond" w:cs="Calibri"/>
                <w:b/>
                <w:bCs/>
                <w:position w:val="1"/>
                <w:sz w:val="20"/>
                <w:szCs w:val="20"/>
                <w:lang w:val="it-IT"/>
              </w:rPr>
              <w:t>i</w:t>
            </w:r>
            <w:r w:rsidRPr="00A06AD1">
              <w:rPr>
                <w:rFonts w:ascii="Garamond" w:eastAsia="Calibri" w:hAnsi="Garamond" w:cs="Calibri"/>
                <w:b/>
                <w:bCs/>
                <w:spacing w:val="-1"/>
                <w:position w:val="1"/>
                <w:sz w:val="20"/>
                <w:szCs w:val="20"/>
                <w:lang w:val="it-IT"/>
              </w:rPr>
              <w:t xml:space="preserve"> </w:t>
            </w:r>
            <w:r w:rsidRPr="00A06AD1">
              <w:rPr>
                <w:rFonts w:ascii="Garamond" w:eastAsia="Calibri" w:hAnsi="Garamond" w:cs="Calibri"/>
                <w:b/>
                <w:bCs/>
                <w:position w:val="1"/>
                <w:sz w:val="20"/>
                <w:szCs w:val="20"/>
                <w:lang w:val="it-IT"/>
              </w:rPr>
              <w:t>t</w:t>
            </w:r>
            <w:r w:rsidRPr="00A06AD1">
              <w:rPr>
                <w:rFonts w:ascii="Garamond" w:eastAsia="Calibri" w:hAnsi="Garamond" w:cs="Calibri"/>
                <w:b/>
                <w:bCs/>
                <w:spacing w:val="1"/>
                <w:position w:val="1"/>
                <w:sz w:val="20"/>
                <w:szCs w:val="20"/>
                <w:lang w:val="it-IT"/>
              </w:rPr>
              <w:t>i</w:t>
            </w:r>
            <w:r w:rsidRPr="00A06AD1">
              <w:rPr>
                <w:rFonts w:ascii="Garamond" w:eastAsia="Calibri" w:hAnsi="Garamond" w:cs="Calibri"/>
                <w:b/>
                <w:bCs/>
                <w:spacing w:val="-1"/>
                <w:position w:val="1"/>
                <w:sz w:val="20"/>
                <w:szCs w:val="20"/>
                <w:lang w:val="it-IT"/>
              </w:rPr>
              <w:t>p</w:t>
            </w:r>
            <w:r w:rsidRPr="00A06AD1">
              <w:rPr>
                <w:rFonts w:ascii="Garamond" w:eastAsia="Calibri" w:hAnsi="Garamond" w:cs="Calibri"/>
                <w:b/>
                <w:bCs/>
                <w:position w:val="1"/>
                <w:sz w:val="20"/>
                <w:szCs w:val="20"/>
                <w:lang w:val="it-IT"/>
              </w:rPr>
              <w:t>i</w:t>
            </w:r>
            <w:r w:rsidRPr="00A06AD1">
              <w:rPr>
                <w:rFonts w:ascii="Garamond" w:eastAsia="Calibri" w:hAnsi="Garamond" w:cs="Calibri"/>
                <w:b/>
                <w:bCs/>
                <w:spacing w:val="-1"/>
                <w:position w:val="1"/>
                <w:sz w:val="20"/>
                <w:szCs w:val="20"/>
                <w:lang w:val="it-IT"/>
              </w:rPr>
              <w:t xml:space="preserve"> di </w:t>
            </w:r>
            <w:r w:rsidRPr="00A06AD1">
              <w:rPr>
                <w:rFonts w:ascii="Garamond" w:eastAsia="Calibri" w:hAnsi="Garamond" w:cs="Calibri"/>
                <w:b/>
                <w:bCs/>
                <w:spacing w:val="1"/>
                <w:sz w:val="20"/>
                <w:szCs w:val="20"/>
                <w:lang w:val="it-IT"/>
              </w:rPr>
              <w:t>c</w:t>
            </w:r>
            <w:r w:rsidRPr="00A06AD1">
              <w:rPr>
                <w:rFonts w:ascii="Garamond" w:eastAsia="Calibri" w:hAnsi="Garamond" w:cs="Calibri"/>
                <w:b/>
                <w:bCs/>
                <w:spacing w:val="-1"/>
                <w:sz w:val="20"/>
                <w:szCs w:val="20"/>
                <w:lang w:val="it-IT"/>
              </w:rPr>
              <w:t>a</w:t>
            </w:r>
            <w:r w:rsidRPr="00A06AD1">
              <w:rPr>
                <w:rFonts w:ascii="Garamond" w:eastAsia="Calibri" w:hAnsi="Garamond" w:cs="Calibri"/>
                <w:b/>
                <w:bCs/>
                <w:spacing w:val="1"/>
                <w:sz w:val="20"/>
                <w:szCs w:val="20"/>
                <w:lang w:val="it-IT"/>
              </w:rPr>
              <w:t>r</w:t>
            </w:r>
            <w:r w:rsidRPr="00A06AD1">
              <w:rPr>
                <w:rFonts w:ascii="Garamond" w:eastAsia="Calibri" w:hAnsi="Garamond" w:cs="Calibri"/>
                <w:b/>
                <w:bCs/>
                <w:spacing w:val="-1"/>
                <w:sz w:val="20"/>
                <w:szCs w:val="20"/>
                <w:lang w:val="it-IT"/>
              </w:rPr>
              <w:t>i</w:t>
            </w:r>
            <w:r w:rsidRPr="00A06AD1">
              <w:rPr>
                <w:rFonts w:ascii="Garamond" w:eastAsia="Calibri" w:hAnsi="Garamond" w:cs="Calibri"/>
                <w:b/>
                <w:bCs/>
                <w:spacing w:val="1"/>
                <w:sz w:val="20"/>
                <w:szCs w:val="20"/>
                <w:lang w:val="it-IT"/>
              </w:rPr>
              <w:t>c</w:t>
            </w:r>
            <w:r w:rsidRPr="00A06AD1">
              <w:rPr>
                <w:rFonts w:ascii="Garamond" w:eastAsia="Calibri" w:hAnsi="Garamond" w:cs="Calibri"/>
                <w:b/>
                <w:bCs/>
                <w:sz w:val="20"/>
                <w:szCs w:val="20"/>
                <w:lang w:val="it-IT"/>
              </w:rPr>
              <w:t xml:space="preserve">o </w:t>
            </w:r>
            <w:proofErr w:type="gramStart"/>
            <w:r w:rsidRPr="00A06AD1">
              <w:rPr>
                <w:rFonts w:ascii="Garamond" w:eastAsia="Calibri" w:hAnsi="Garamond" w:cs="Calibri"/>
                <w:b/>
                <w:bCs/>
                <w:spacing w:val="-1"/>
                <w:sz w:val="20"/>
                <w:szCs w:val="20"/>
                <w:lang w:val="it-IT"/>
              </w:rPr>
              <w:t>e</w:t>
            </w:r>
            <w:r w:rsidRPr="00A06AD1">
              <w:rPr>
                <w:rFonts w:ascii="Garamond" w:eastAsia="Calibri" w:hAnsi="Garamond" w:cs="Calibri"/>
                <w:b/>
                <w:bCs/>
                <w:sz w:val="20"/>
                <w:szCs w:val="20"/>
                <w:lang w:val="it-IT"/>
              </w:rPr>
              <w:t>d</w:t>
            </w:r>
            <w:proofErr w:type="gramEnd"/>
            <w:r w:rsidRPr="00A06AD1">
              <w:rPr>
                <w:rFonts w:ascii="Garamond" w:eastAsia="Calibri" w:hAnsi="Garamond" w:cs="Calibri"/>
                <w:b/>
                <w:bCs/>
                <w:spacing w:val="48"/>
                <w:sz w:val="20"/>
                <w:szCs w:val="20"/>
                <w:lang w:val="it-IT"/>
              </w:rPr>
              <w:t xml:space="preserve"> </w:t>
            </w:r>
            <w:r w:rsidRPr="00A06AD1">
              <w:rPr>
                <w:rFonts w:ascii="Garamond" w:eastAsia="Calibri" w:hAnsi="Garamond" w:cs="Calibri"/>
                <w:b/>
                <w:bCs/>
                <w:spacing w:val="1"/>
                <w:sz w:val="20"/>
                <w:szCs w:val="20"/>
                <w:lang w:val="it-IT"/>
              </w:rPr>
              <w:t>i</w:t>
            </w:r>
            <w:r w:rsidRPr="00A06AD1">
              <w:rPr>
                <w:rFonts w:ascii="Garamond" w:eastAsia="Calibri" w:hAnsi="Garamond" w:cs="Calibri"/>
                <w:b/>
                <w:bCs/>
                <w:spacing w:val="-1"/>
                <w:sz w:val="20"/>
                <w:szCs w:val="20"/>
                <w:lang w:val="it-IT"/>
              </w:rPr>
              <w:t>den</w:t>
            </w:r>
            <w:r w:rsidRPr="00A06AD1">
              <w:rPr>
                <w:rFonts w:ascii="Garamond" w:eastAsia="Calibri" w:hAnsi="Garamond" w:cs="Calibri"/>
                <w:b/>
                <w:bCs/>
                <w:sz w:val="20"/>
                <w:szCs w:val="20"/>
                <w:lang w:val="it-IT"/>
              </w:rPr>
              <w:t>t</w:t>
            </w:r>
            <w:r w:rsidRPr="00A06AD1">
              <w:rPr>
                <w:rFonts w:ascii="Garamond" w:eastAsia="Calibri" w:hAnsi="Garamond" w:cs="Calibri"/>
                <w:b/>
                <w:bCs/>
                <w:spacing w:val="1"/>
                <w:sz w:val="20"/>
                <w:szCs w:val="20"/>
                <w:lang w:val="it-IT"/>
              </w:rPr>
              <w:t>i</w:t>
            </w:r>
            <w:r w:rsidRPr="00A06AD1">
              <w:rPr>
                <w:rFonts w:ascii="Garamond" w:eastAsia="Calibri" w:hAnsi="Garamond" w:cs="Calibri"/>
                <w:b/>
                <w:bCs/>
                <w:sz w:val="20"/>
                <w:szCs w:val="20"/>
                <w:lang w:val="it-IT"/>
              </w:rPr>
              <w:t>f</w:t>
            </w:r>
            <w:r w:rsidRPr="00A06AD1">
              <w:rPr>
                <w:rFonts w:ascii="Garamond" w:eastAsia="Calibri" w:hAnsi="Garamond" w:cs="Calibri"/>
                <w:b/>
                <w:bCs/>
                <w:spacing w:val="-1"/>
                <w:sz w:val="20"/>
                <w:szCs w:val="20"/>
                <w:lang w:val="it-IT"/>
              </w:rPr>
              <w:t>i</w:t>
            </w:r>
            <w:r w:rsidRPr="00A06AD1">
              <w:rPr>
                <w:rFonts w:ascii="Garamond" w:eastAsia="Calibri" w:hAnsi="Garamond" w:cs="Calibri"/>
                <w:b/>
                <w:bCs/>
                <w:spacing w:val="1"/>
                <w:sz w:val="20"/>
                <w:szCs w:val="20"/>
                <w:lang w:val="it-IT"/>
              </w:rPr>
              <w:t>c</w:t>
            </w:r>
            <w:r w:rsidRPr="00A06AD1">
              <w:rPr>
                <w:rFonts w:ascii="Garamond" w:eastAsia="Calibri" w:hAnsi="Garamond" w:cs="Calibri"/>
                <w:b/>
                <w:bCs/>
                <w:spacing w:val="-1"/>
                <w:sz w:val="20"/>
                <w:szCs w:val="20"/>
                <w:lang w:val="it-IT"/>
              </w:rPr>
              <w:t>az</w:t>
            </w:r>
            <w:r w:rsidRPr="00A06AD1">
              <w:rPr>
                <w:rFonts w:ascii="Garamond" w:eastAsia="Calibri" w:hAnsi="Garamond" w:cs="Calibri"/>
                <w:b/>
                <w:bCs/>
                <w:spacing w:val="1"/>
                <w:sz w:val="20"/>
                <w:szCs w:val="20"/>
                <w:lang w:val="it-IT"/>
              </w:rPr>
              <w:t>i</w:t>
            </w:r>
            <w:r w:rsidRPr="00A06AD1">
              <w:rPr>
                <w:rFonts w:ascii="Garamond" w:eastAsia="Calibri" w:hAnsi="Garamond" w:cs="Calibri"/>
                <w:b/>
                <w:bCs/>
                <w:spacing w:val="-1"/>
                <w:sz w:val="20"/>
                <w:szCs w:val="20"/>
                <w:lang w:val="it-IT"/>
              </w:rPr>
              <w:t>on</w:t>
            </w:r>
            <w:r w:rsidRPr="00A06AD1">
              <w:rPr>
                <w:rFonts w:ascii="Garamond" w:eastAsia="Calibri" w:hAnsi="Garamond" w:cs="Calibri"/>
                <w:b/>
                <w:bCs/>
                <w:sz w:val="20"/>
                <w:szCs w:val="20"/>
                <w:lang w:val="it-IT"/>
              </w:rPr>
              <w:t xml:space="preserve">e </w:t>
            </w:r>
            <w:r w:rsidRPr="00A06AD1">
              <w:rPr>
                <w:rFonts w:ascii="Garamond" w:eastAsia="Calibri" w:hAnsi="Garamond" w:cs="Calibri"/>
                <w:b/>
                <w:bCs/>
                <w:spacing w:val="-1"/>
                <w:sz w:val="20"/>
                <w:szCs w:val="20"/>
                <w:lang w:val="it-IT"/>
              </w:rPr>
              <w:t>de</w:t>
            </w:r>
            <w:r w:rsidRPr="00A06AD1">
              <w:rPr>
                <w:rFonts w:ascii="Garamond" w:eastAsia="Calibri" w:hAnsi="Garamond" w:cs="Calibri"/>
                <w:b/>
                <w:bCs/>
                <w:spacing w:val="1"/>
                <w:sz w:val="20"/>
                <w:szCs w:val="20"/>
                <w:lang w:val="it-IT"/>
              </w:rPr>
              <w:t>ll</w:t>
            </w:r>
            <w:r w:rsidRPr="00A06AD1">
              <w:rPr>
                <w:rFonts w:ascii="Garamond" w:eastAsia="Calibri" w:hAnsi="Garamond" w:cs="Calibri"/>
                <w:b/>
                <w:bCs/>
                <w:sz w:val="20"/>
                <w:szCs w:val="20"/>
                <w:lang w:val="it-IT"/>
              </w:rPr>
              <w:t xml:space="preserve">a </w:t>
            </w:r>
            <w:r w:rsidRPr="00A06AD1">
              <w:rPr>
                <w:rFonts w:ascii="Garamond" w:eastAsia="Calibri" w:hAnsi="Garamond" w:cs="Calibri"/>
                <w:b/>
                <w:bCs/>
                <w:spacing w:val="1"/>
                <w:sz w:val="20"/>
                <w:szCs w:val="20"/>
                <w:lang w:val="it-IT"/>
              </w:rPr>
              <w:t>s</w:t>
            </w:r>
            <w:r w:rsidRPr="00A06AD1">
              <w:rPr>
                <w:rFonts w:ascii="Garamond" w:eastAsia="Calibri" w:hAnsi="Garamond" w:cs="Calibri"/>
                <w:b/>
                <w:bCs/>
                <w:spacing w:val="-3"/>
                <w:sz w:val="20"/>
                <w:szCs w:val="20"/>
                <w:lang w:val="it-IT"/>
              </w:rPr>
              <w:t>e</w:t>
            </w:r>
            <w:r w:rsidRPr="00A06AD1">
              <w:rPr>
                <w:rFonts w:ascii="Garamond" w:eastAsia="Calibri" w:hAnsi="Garamond" w:cs="Calibri"/>
                <w:b/>
                <w:bCs/>
                <w:spacing w:val="1"/>
                <w:sz w:val="20"/>
                <w:szCs w:val="20"/>
                <w:lang w:val="it-IT"/>
              </w:rPr>
              <w:t>g</w:t>
            </w:r>
            <w:r w:rsidRPr="00A06AD1">
              <w:rPr>
                <w:rFonts w:ascii="Garamond" w:eastAsia="Calibri" w:hAnsi="Garamond" w:cs="Calibri"/>
                <w:b/>
                <w:bCs/>
                <w:spacing w:val="-1"/>
                <w:sz w:val="20"/>
                <w:szCs w:val="20"/>
                <w:lang w:val="it-IT"/>
              </w:rPr>
              <w:t>na</w:t>
            </w:r>
            <w:r w:rsidRPr="00A06AD1">
              <w:rPr>
                <w:rFonts w:ascii="Garamond" w:eastAsia="Calibri" w:hAnsi="Garamond" w:cs="Calibri"/>
                <w:b/>
                <w:bCs/>
                <w:spacing w:val="1"/>
                <w:sz w:val="20"/>
                <w:szCs w:val="20"/>
                <w:lang w:val="it-IT"/>
              </w:rPr>
              <w:t>l</w:t>
            </w:r>
            <w:r w:rsidRPr="00A06AD1">
              <w:rPr>
                <w:rFonts w:ascii="Garamond" w:eastAsia="Calibri" w:hAnsi="Garamond" w:cs="Calibri"/>
                <w:b/>
                <w:bCs/>
                <w:spacing w:val="-1"/>
                <w:sz w:val="20"/>
                <w:szCs w:val="20"/>
                <w:lang w:val="it-IT"/>
              </w:rPr>
              <w:t>e</w:t>
            </w:r>
            <w:r w:rsidRPr="00A06AD1">
              <w:rPr>
                <w:rFonts w:ascii="Garamond" w:eastAsia="Calibri" w:hAnsi="Garamond" w:cs="Calibri"/>
                <w:b/>
                <w:bCs/>
                <w:sz w:val="20"/>
                <w:szCs w:val="20"/>
                <w:lang w:val="it-IT"/>
              </w:rPr>
              <w:t>t</w:t>
            </w:r>
            <w:r w:rsidRPr="00A06AD1">
              <w:rPr>
                <w:rFonts w:ascii="Garamond" w:eastAsia="Calibri" w:hAnsi="Garamond" w:cs="Calibri"/>
                <w:b/>
                <w:bCs/>
                <w:spacing w:val="-1"/>
                <w:sz w:val="20"/>
                <w:szCs w:val="20"/>
                <w:lang w:val="it-IT"/>
              </w:rPr>
              <w:t>i</w:t>
            </w:r>
            <w:r w:rsidRPr="00A06AD1">
              <w:rPr>
                <w:rFonts w:ascii="Garamond" w:eastAsia="Calibri" w:hAnsi="Garamond" w:cs="Calibri"/>
                <w:b/>
                <w:bCs/>
                <w:spacing w:val="1"/>
                <w:sz w:val="20"/>
                <w:szCs w:val="20"/>
                <w:lang w:val="it-IT"/>
              </w:rPr>
              <w:t>c</w:t>
            </w:r>
            <w:r w:rsidRPr="00A06AD1">
              <w:rPr>
                <w:rFonts w:ascii="Garamond" w:eastAsia="Calibri" w:hAnsi="Garamond" w:cs="Calibri"/>
                <w:b/>
                <w:bCs/>
                <w:sz w:val="20"/>
                <w:szCs w:val="20"/>
                <w:lang w:val="it-IT"/>
              </w:rPr>
              <w:t xml:space="preserve">a </w:t>
            </w:r>
            <w:r w:rsidRPr="00A06AD1">
              <w:rPr>
                <w:rFonts w:ascii="Garamond" w:eastAsia="Calibri" w:hAnsi="Garamond" w:cs="Calibri"/>
                <w:b/>
                <w:bCs/>
                <w:spacing w:val="1"/>
                <w:sz w:val="20"/>
                <w:szCs w:val="20"/>
                <w:lang w:val="it-IT"/>
              </w:rPr>
              <w:t>I</w:t>
            </w:r>
            <w:r w:rsidRPr="00A06AD1">
              <w:rPr>
                <w:rFonts w:ascii="Garamond" w:eastAsia="Calibri" w:hAnsi="Garamond" w:cs="Calibri"/>
                <w:b/>
                <w:bCs/>
                <w:spacing w:val="-3"/>
                <w:sz w:val="20"/>
                <w:szCs w:val="20"/>
                <w:lang w:val="it-IT"/>
              </w:rPr>
              <w:t>M</w:t>
            </w:r>
            <w:r w:rsidRPr="00A06AD1">
              <w:rPr>
                <w:rFonts w:ascii="Garamond" w:eastAsia="Calibri" w:hAnsi="Garamond" w:cs="Calibri"/>
                <w:b/>
                <w:bCs/>
                <w:sz w:val="20"/>
                <w:szCs w:val="20"/>
                <w:lang w:val="it-IT"/>
              </w:rPr>
              <w:t>DG</w:t>
            </w:r>
            <w:r w:rsidRPr="00A06AD1">
              <w:rPr>
                <w:rFonts w:ascii="Garamond" w:eastAsia="Arial" w:hAnsi="Garamond" w:cstheme="minorHAnsi"/>
                <w:b/>
                <w:bCs/>
                <w:i/>
                <w:iCs/>
                <w:sz w:val="20"/>
                <w:szCs w:val="20"/>
                <w:lang w:val="it-IT"/>
              </w:rPr>
              <w:t>. /</w:t>
            </w:r>
            <w:r w:rsidRPr="00A06AD1">
              <w:rPr>
                <w:rFonts w:ascii="Garamond" w:eastAsia="Arial" w:hAnsi="Garamond" w:cstheme="minorHAnsi"/>
                <w:i/>
                <w:iCs/>
                <w:sz w:val="20"/>
                <w:szCs w:val="20"/>
                <w:lang w:val="it-IT"/>
              </w:rPr>
              <w:t>Basic</w:t>
            </w:r>
            <w:r w:rsidRPr="00A06AD1">
              <w:rPr>
                <w:rFonts w:ascii="Garamond" w:eastAsia="Arial" w:hAnsi="Garamond" w:cstheme="minorHAnsi"/>
                <w:i/>
                <w:iCs/>
                <w:spacing w:val="-9"/>
                <w:sz w:val="20"/>
                <w:szCs w:val="20"/>
                <w:lang w:val="it-IT"/>
              </w:rPr>
              <w:t xml:space="preserve"> </w:t>
            </w:r>
            <w:r w:rsidRPr="00A06AD1">
              <w:rPr>
                <w:rFonts w:ascii="Garamond" w:eastAsia="Arial" w:hAnsi="Garamond" w:cstheme="minorHAnsi"/>
                <w:i/>
                <w:iCs/>
                <w:w w:val="111"/>
                <w:sz w:val="20"/>
                <w:szCs w:val="20"/>
                <w:lang w:val="it-IT"/>
              </w:rPr>
              <w:t xml:space="preserve">knowledge </w:t>
            </w:r>
            <w:r w:rsidRPr="00A06AD1">
              <w:rPr>
                <w:rFonts w:ascii="Garamond" w:eastAsia="Arial" w:hAnsi="Garamond" w:cstheme="minorHAnsi"/>
                <w:i/>
                <w:iCs/>
                <w:sz w:val="20"/>
                <w:szCs w:val="20"/>
                <w:lang w:val="it-IT"/>
              </w:rPr>
              <w:t>of</w:t>
            </w:r>
            <w:r w:rsidRPr="00A06AD1">
              <w:rPr>
                <w:rFonts w:ascii="Garamond" w:eastAsia="Arial" w:hAnsi="Garamond" w:cstheme="minorHAnsi"/>
                <w:i/>
                <w:iCs/>
                <w:spacing w:val="34"/>
                <w:sz w:val="20"/>
                <w:szCs w:val="20"/>
                <w:lang w:val="it-IT"/>
              </w:rPr>
              <w:t xml:space="preserve"> </w:t>
            </w:r>
            <w:r w:rsidRPr="00A06AD1">
              <w:rPr>
                <w:rFonts w:ascii="Garamond" w:eastAsia="Arial" w:hAnsi="Garamond" w:cstheme="minorHAnsi"/>
                <w:i/>
                <w:iCs/>
                <w:sz w:val="20"/>
                <w:szCs w:val="20"/>
                <w:lang w:val="it-IT"/>
              </w:rPr>
              <w:t>and</w:t>
            </w:r>
            <w:r w:rsidRPr="00A06AD1">
              <w:rPr>
                <w:rFonts w:ascii="Garamond" w:eastAsia="Arial" w:hAnsi="Garamond" w:cstheme="minorHAnsi"/>
                <w:i/>
                <w:iCs/>
                <w:spacing w:val="34"/>
                <w:sz w:val="20"/>
                <w:szCs w:val="20"/>
                <w:lang w:val="it-IT"/>
              </w:rPr>
              <w:t xml:space="preserve"> </w:t>
            </w:r>
            <w:proofErr w:type="spellStart"/>
            <w:r w:rsidRPr="00A06AD1">
              <w:rPr>
                <w:rFonts w:ascii="Garamond" w:eastAsia="Arial" w:hAnsi="Garamond" w:cstheme="minorHAnsi"/>
                <w:i/>
                <w:iCs/>
                <w:w w:val="107"/>
                <w:sz w:val="20"/>
                <w:szCs w:val="20"/>
                <w:lang w:val="it-IT"/>
              </w:rPr>
              <w:t>p</w:t>
            </w:r>
            <w:r w:rsidRPr="00A06AD1">
              <w:rPr>
                <w:rFonts w:ascii="Garamond" w:eastAsia="Arial" w:hAnsi="Garamond" w:cstheme="minorHAnsi"/>
                <w:i/>
                <w:iCs/>
                <w:spacing w:val="-3"/>
                <w:w w:val="107"/>
                <w:sz w:val="20"/>
                <w:szCs w:val="20"/>
                <w:lang w:val="it-IT"/>
              </w:rPr>
              <w:t>r</w:t>
            </w:r>
            <w:r w:rsidRPr="00A06AD1">
              <w:rPr>
                <w:rFonts w:ascii="Garamond" w:eastAsia="Arial" w:hAnsi="Garamond" w:cstheme="minorHAnsi"/>
                <w:i/>
                <w:iCs/>
                <w:w w:val="107"/>
                <w:sz w:val="20"/>
                <w:szCs w:val="20"/>
                <w:lang w:val="it-IT"/>
              </w:rPr>
              <w:t>ecautions</w:t>
            </w:r>
            <w:proofErr w:type="spellEnd"/>
            <w:r w:rsidRPr="00A06AD1">
              <w:rPr>
                <w:rFonts w:ascii="Garamond" w:eastAsia="Arial" w:hAnsi="Garamond" w:cstheme="minorHAnsi"/>
                <w:i/>
                <w:iCs/>
                <w:spacing w:val="9"/>
                <w:w w:val="107"/>
                <w:sz w:val="20"/>
                <w:szCs w:val="20"/>
                <w:lang w:val="it-IT"/>
              </w:rPr>
              <w:t xml:space="preserve"> </w:t>
            </w:r>
            <w:r w:rsidRPr="00A06AD1">
              <w:rPr>
                <w:rFonts w:ascii="Garamond" w:eastAsia="Arial" w:hAnsi="Garamond" w:cstheme="minorHAnsi"/>
                <w:i/>
                <w:iCs/>
                <w:sz w:val="20"/>
                <w:szCs w:val="20"/>
                <w:lang w:val="it-IT"/>
              </w:rPr>
              <w:t>to</w:t>
            </w:r>
            <w:r w:rsidRPr="00A06AD1">
              <w:rPr>
                <w:rFonts w:ascii="Garamond" w:eastAsia="Arial" w:hAnsi="Garamond" w:cstheme="minorHAnsi"/>
                <w:i/>
                <w:iCs/>
                <w:spacing w:val="34"/>
                <w:sz w:val="20"/>
                <w:szCs w:val="20"/>
                <w:lang w:val="it-IT"/>
              </w:rPr>
              <w:t xml:space="preserve"> </w:t>
            </w:r>
            <w:proofErr w:type="spellStart"/>
            <w:r w:rsidRPr="00A06AD1">
              <w:rPr>
                <w:rFonts w:ascii="Garamond" w:eastAsia="Arial" w:hAnsi="Garamond" w:cstheme="minorHAnsi"/>
                <w:i/>
                <w:iCs/>
                <w:sz w:val="20"/>
                <w:szCs w:val="20"/>
                <w:lang w:val="it-IT"/>
              </w:rPr>
              <w:t>observe</w:t>
            </w:r>
            <w:proofErr w:type="spellEnd"/>
            <w:r w:rsidRPr="00A06AD1">
              <w:rPr>
                <w:rFonts w:ascii="Garamond" w:eastAsia="Arial" w:hAnsi="Garamond" w:cstheme="minorHAnsi"/>
                <w:i/>
                <w:iCs/>
                <w:sz w:val="20"/>
                <w:szCs w:val="20"/>
                <w:lang w:val="it-IT"/>
              </w:rPr>
              <w:t xml:space="preserve"> </w:t>
            </w:r>
            <w:r w:rsidRPr="00A06AD1">
              <w:rPr>
                <w:rFonts w:ascii="Garamond" w:eastAsia="Arial" w:hAnsi="Garamond" w:cstheme="minorHAnsi"/>
                <w:i/>
                <w:iCs/>
                <w:spacing w:val="3"/>
                <w:sz w:val="20"/>
                <w:szCs w:val="20"/>
                <w:lang w:val="it-IT"/>
              </w:rPr>
              <w:t>in</w:t>
            </w:r>
            <w:r w:rsidRPr="00A06AD1">
              <w:rPr>
                <w:rFonts w:ascii="Garamond" w:eastAsia="Arial" w:hAnsi="Garamond" w:cstheme="minorHAnsi"/>
                <w:i/>
                <w:iCs/>
                <w:spacing w:val="24"/>
                <w:sz w:val="20"/>
                <w:szCs w:val="20"/>
                <w:lang w:val="it-IT"/>
              </w:rPr>
              <w:t xml:space="preserve"> </w:t>
            </w:r>
            <w:r w:rsidRPr="00A06AD1">
              <w:rPr>
                <w:rFonts w:ascii="Garamond" w:eastAsia="Arial" w:hAnsi="Garamond" w:cstheme="minorHAnsi"/>
                <w:i/>
                <w:iCs/>
                <w:w w:val="107"/>
                <w:sz w:val="20"/>
                <w:szCs w:val="20"/>
                <w:lang w:val="it-IT"/>
              </w:rPr>
              <w:t>connection</w:t>
            </w:r>
            <w:r w:rsidRPr="00A06AD1">
              <w:rPr>
                <w:rFonts w:ascii="Garamond" w:eastAsia="Arial" w:hAnsi="Garamond" w:cstheme="minorHAnsi"/>
                <w:i/>
                <w:iCs/>
                <w:spacing w:val="1"/>
                <w:w w:val="107"/>
                <w:sz w:val="20"/>
                <w:szCs w:val="20"/>
                <w:lang w:val="it-IT"/>
              </w:rPr>
              <w:t xml:space="preserve"> </w:t>
            </w:r>
            <w:r w:rsidRPr="00A06AD1">
              <w:rPr>
                <w:rFonts w:ascii="Garamond" w:eastAsia="Arial" w:hAnsi="Garamond" w:cstheme="minorHAnsi"/>
                <w:i/>
                <w:iCs/>
                <w:w w:val="119"/>
                <w:sz w:val="20"/>
                <w:szCs w:val="20"/>
                <w:lang w:val="it-IT"/>
              </w:rPr>
              <w:t xml:space="preserve">with </w:t>
            </w:r>
            <w:proofErr w:type="spellStart"/>
            <w:r w:rsidRPr="00A06AD1">
              <w:rPr>
                <w:rFonts w:ascii="Garamond" w:eastAsia="Arial" w:hAnsi="Garamond" w:cstheme="minorHAnsi"/>
                <w:i/>
                <w:iCs/>
                <w:w w:val="110"/>
                <w:sz w:val="20"/>
                <w:szCs w:val="20"/>
                <w:lang w:val="it-IT"/>
              </w:rPr>
              <w:t>types</w:t>
            </w:r>
            <w:proofErr w:type="spellEnd"/>
            <w:r w:rsidRPr="00A06AD1">
              <w:rPr>
                <w:rFonts w:ascii="Garamond" w:eastAsia="Arial" w:hAnsi="Garamond" w:cstheme="minorHAnsi"/>
                <w:i/>
                <w:iCs/>
                <w:spacing w:val="43"/>
                <w:sz w:val="20"/>
                <w:szCs w:val="20"/>
                <w:lang w:val="it-IT"/>
              </w:rPr>
              <w:t xml:space="preserve"> </w:t>
            </w:r>
            <w:r w:rsidRPr="00A06AD1">
              <w:rPr>
                <w:rFonts w:ascii="Garamond" w:eastAsia="Arial" w:hAnsi="Garamond" w:cstheme="minorHAnsi"/>
                <w:i/>
                <w:iCs/>
                <w:sz w:val="20"/>
                <w:szCs w:val="20"/>
                <w:lang w:val="it-IT"/>
              </w:rPr>
              <w:t>of</w:t>
            </w:r>
            <w:r w:rsidRPr="00A06AD1">
              <w:rPr>
                <w:rFonts w:ascii="Garamond" w:eastAsia="Arial" w:hAnsi="Garamond" w:cstheme="minorHAnsi"/>
                <w:i/>
                <w:iCs/>
                <w:spacing w:val="34"/>
                <w:sz w:val="20"/>
                <w:szCs w:val="20"/>
                <w:lang w:val="it-IT"/>
              </w:rPr>
              <w:t xml:space="preserve"> </w:t>
            </w:r>
            <w:r w:rsidRPr="00A06AD1">
              <w:rPr>
                <w:rFonts w:ascii="Garamond" w:eastAsia="Arial" w:hAnsi="Garamond" w:cstheme="minorHAnsi"/>
                <w:i/>
                <w:iCs/>
                <w:sz w:val="20"/>
                <w:szCs w:val="20"/>
                <w:lang w:val="it-IT"/>
              </w:rPr>
              <w:t>cargo</w:t>
            </w:r>
            <w:r w:rsidRPr="00A06AD1">
              <w:rPr>
                <w:rFonts w:ascii="Garamond" w:eastAsia="Arial" w:hAnsi="Garamond" w:cstheme="minorHAnsi"/>
                <w:i/>
                <w:iCs/>
                <w:spacing w:val="34"/>
                <w:sz w:val="20"/>
                <w:szCs w:val="20"/>
                <w:lang w:val="it-IT"/>
              </w:rPr>
              <w:t xml:space="preserve"> </w:t>
            </w:r>
            <w:r w:rsidRPr="00A06AD1">
              <w:rPr>
                <w:rFonts w:ascii="Garamond" w:eastAsia="Arial" w:hAnsi="Garamond" w:cstheme="minorHAnsi"/>
                <w:i/>
                <w:iCs/>
                <w:sz w:val="20"/>
                <w:szCs w:val="20"/>
                <w:lang w:val="it-IT"/>
              </w:rPr>
              <w:t>and</w:t>
            </w:r>
            <w:r w:rsidRPr="00A06AD1">
              <w:rPr>
                <w:rFonts w:ascii="Garamond" w:eastAsia="Arial" w:hAnsi="Garamond" w:cstheme="minorHAnsi"/>
                <w:i/>
                <w:iCs/>
                <w:spacing w:val="34"/>
                <w:sz w:val="20"/>
                <w:szCs w:val="20"/>
                <w:lang w:val="it-IT"/>
              </w:rPr>
              <w:t xml:space="preserve"> </w:t>
            </w:r>
            <w:proofErr w:type="spellStart"/>
            <w:r w:rsidRPr="00A06AD1">
              <w:rPr>
                <w:rFonts w:ascii="Garamond" w:eastAsia="Arial" w:hAnsi="Garamond" w:cstheme="minorHAnsi"/>
                <w:i/>
                <w:iCs/>
                <w:w w:val="113"/>
                <w:sz w:val="20"/>
                <w:szCs w:val="20"/>
                <w:lang w:val="it-IT"/>
              </w:rPr>
              <w:t>identification</w:t>
            </w:r>
            <w:proofErr w:type="spellEnd"/>
            <w:r w:rsidRPr="00A06AD1">
              <w:rPr>
                <w:rFonts w:ascii="Garamond" w:eastAsia="Arial" w:hAnsi="Garamond" w:cstheme="minorHAnsi"/>
                <w:i/>
                <w:iCs/>
                <w:spacing w:val="-2"/>
                <w:w w:val="113"/>
                <w:sz w:val="20"/>
                <w:szCs w:val="20"/>
                <w:lang w:val="it-IT"/>
              </w:rPr>
              <w:t xml:space="preserve"> </w:t>
            </w:r>
            <w:r w:rsidRPr="00A06AD1">
              <w:rPr>
                <w:rFonts w:ascii="Garamond" w:eastAsia="Arial" w:hAnsi="Garamond" w:cstheme="minorHAnsi"/>
                <w:i/>
                <w:iCs/>
                <w:sz w:val="20"/>
                <w:szCs w:val="20"/>
                <w:lang w:val="it-IT"/>
              </w:rPr>
              <w:t>of</w:t>
            </w:r>
            <w:r w:rsidRPr="00A06AD1">
              <w:rPr>
                <w:rFonts w:ascii="Garamond" w:eastAsia="Arial" w:hAnsi="Garamond" w:cstheme="minorHAnsi"/>
                <w:i/>
                <w:iCs/>
                <w:spacing w:val="34"/>
                <w:sz w:val="20"/>
                <w:szCs w:val="20"/>
                <w:lang w:val="it-IT"/>
              </w:rPr>
              <w:t xml:space="preserve"> </w:t>
            </w:r>
            <w:r w:rsidRPr="00A06AD1">
              <w:rPr>
                <w:rFonts w:ascii="Garamond" w:eastAsia="Arial" w:hAnsi="Garamond" w:cstheme="minorHAnsi"/>
                <w:i/>
                <w:iCs/>
                <w:sz w:val="20"/>
                <w:szCs w:val="20"/>
                <w:lang w:val="it-IT"/>
              </w:rPr>
              <w:t xml:space="preserve">IMDG </w:t>
            </w:r>
            <w:proofErr w:type="spellStart"/>
            <w:r w:rsidRPr="00A06AD1">
              <w:rPr>
                <w:rFonts w:ascii="Garamond" w:eastAsia="Arial" w:hAnsi="Garamond" w:cstheme="minorHAnsi"/>
                <w:i/>
                <w:iCs/>
                <w:spacing w:val="2"/>
                <w:sz w:val="20"/>
                <w:szCs w:val="20"/>
                <w:lang w:val="it-IT"/>
              </w:rPr>
              <w:t>labelling</w:t>
            </w:r>
            <w:proofErr w:type="spellEnd"/>
          </w:p>
        </w:tc>
        <w:tc>
          <w:tcPr>
            <w:tcW w:w="4680" w:type="dxa"/>
            <w:gridSpan w:val="2"/>
            <w:vMerge/>
            <w:tcBorders>
              <w:left w:val="single" w:sz="4" w:space="0" w:color="000000"/>
              <w:bottom w:val="single" w:sz="4" w:space="0" w:color="000000"/>
              <w:right w:val="single" w:sz="4" w:space="0" w:color="000000"/>
            </w:tcBorders>
            <w:shd w:val="clear" w:color="auto" w:fill="C6D9F1" w:themeFill="text2" w:themeFillTint="33"/>
          </w:tcPr>
          <w:p w14:paraId="18B9D961" w14:textId="77777777" w:rsidR="00616081" w:rsidRPr="00616081" w:rsidRDefault="00616081" w:rsidP="00616081">
            <w:pPr>
              <w:spacing w:line="240" w:lineRule="auto"/>
              <w:jc w:val="center"/>
              <w:rPr>
                <w:rFonts w:ascii="Garamond" w:hAnsi="Garamond" w:cstheme="minorHAnsi"/>
                <w:sz w:val="20"/>
                <w:szCs w:val="20"/>
                <w:lang w:val="it-IT"/>
              </w:rPr>
            </w:pPr>
          </w:p>
        </w:tc>
        <w:tc>
          <w:tcPr>
            <w:tcW w:w="2551" w:type="dxa"/>
            <w:gridSpan w:val="3"/>
            <w:vMerge/>
            <w:tcBorders>
              <w:left w:val="single" w:sz="4" w:space="0" w:color="000000"/>
              <w:right w:val="single" w:sz="4" w:space="0" w:color="000000"/>
            </w:tcBorders>
            <w:shd w:val="clear" w:color="auto" w:fill="C6D9F1" w:themeFill="text2" w:themeFillTint="33"/>
          </w:tcPr>
          <w:p w14:paraId="2CD5275F" w14:textId="77777777" w:rsidR="00616081" w:rsidRPr="00616081" w:rsidRDefault="00616081" w:rsidP="00616081">
            <w:pPr>
              <w:spacing w:after="0" w:line="240" w:lineRule="auto"/>
              <w:ind w:left="496" w:right="-20"/>
              <w:jc w:val="center"/>
              <w:rPr>
                <w:rFonts w:ascii="Garamond" w:hAnsi="Garamond" w:cstheme="minorHAnsi"/>
                <w:sz w:val="20"/>
                <w:szCs w:val="20"/>
                <w:lang w:val="it-IT"/>
              </w:rPr>
            </w:pPr>
          </w:p>
        </w:tc>
      </w:tr>
      <w:tr w:rsidR="00616081" w:rsidRPr="00BD4670" w14:paraId="1677BEAC" w14:textId="77777777" w:rsidTr="00616081">
        <w:trPr>
          <w:gridBefore w:val="1"/>
          <w:wBefore w:w="420" w:type="dxa"/>
          <w:trHeight w:hRule="exact" w:val="842"/>
          <w:jc w:val="center"/>
        </w:trPr>
        <w:tc>
          <w:tcPr>
            <w:tcW w:w="6379"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1F3A1AF6" w14:textId="77777777" w:rsidR="00616081" w:rsidRPr="00BD4670" w:rsidRDefault="00616081" w:rsidP="00616081">
            <w:pPr>
              <w:spacing w:before="9" w:after="0" w:line="240" w:lineRule="auto"/>
              <w:ind w:left="139" w:right="136"/>
              <w:jc w:val="center"/>
              <w:rPr>
                <w:rFonts w:ascii="Garamond" w:hAnsi="Garamond" w:cstheme="minorHAnsi"/>
                <w:sz w:val="16"/>
                <w:szCs w:val="16"/>
              </w:rPr>
            </w:pPr>
            <w:proofErr w:type="spellStart"/>
            <w:r w:rsidRPr="00BD4670">
              <w:rPr>
                <w:rFonts w:ascii="Garamond" w:eastAsia="Calibri" w:hAnsi="Garamond" w:cstheme="minorHAnsi"/>
                <w:b/>
                <w:bCs/>
                <w:sz w:val="16"/>
                <w:szCs w:val="16"/>
              </w:rPr>
              <w:t>C</w:t>
            </w:r>
            <w:r w:rsidRPr="00BD4670">
              <w:rPr>
                <w:rFonts w:ascii="Garamond" w:eastAsia="Calibri" w:hAnsi="Garamond" w:cstheme="minorHAnsi"/>
                <w:b/>
                <w:bCs/>
                <w:spacing w:val="1"/>
                <w:sz w:val="16"/>
                <w:szCs w:val="16"/>
              </w:rPr>
              <w:t>omp</w:t>
            </w:r>
            <w:r w:rsidRPr="00BD4670">
              <w:rPr>
                <w:rFonts w:ascii="Garamond" w:eastAsia="Calibri" w:hAnsi="Garamond" w:cstheme="minorHAnsi"/>
                <w:b/>
                <w:bCs/>
                <w:spacing w:val="-1"/>
                <w:sz w:val="16"/>
                <w:szCs w:val="16"/>
              </w:rPr>
              <w:t>i</w:t>
            </w:r>
            <w:r w:rsidRPr="00BD4670">
              <w:rPr>
                <w:rFonts w:ascii="Garamond" w:eastAsia="Calibri" w:hAnsi="Garamond" w:cstheme="minorHAnsi"/>
                <w:b/>
                <w:bCs/>
                <w:sz w:val="16"/>
                <w:szCs w:val="16"/>
              </w:rPr>
              <w:t>t</w:t>
            </w:r>
            <w:r w:rsidRPr="00BD4670">
              <w:rPr>
                <w:rFonts w:ascii="Garamond" w:eastAsia="Calibri" w:hAnsi="Garamond" w:cstheme="minorHAnsi"/>
                <w:b/>
                <w:bCs/>
                <w:spacing w:val="1"/>
                <w:sz w:val="16"/>
                <w:szCs w:val="16"/>
              </w:rPr>
              <w:t>o</w:t>
            </w:r>
            <w:proofErr w:type="spellEnd"/>
            <w:r w:rsidRPr="00BD4670">
              <w:rPr>
                <w:rFonts w:ascii="Garamond" w:eastAsia="Calibri" w:hAnsi="Garamond" w:cstheme="minorHAnsi"/>
                <w:b/>
                <w:bCs/>
                <w:spacing w:val="1"/>
                <w:sz w:val="16"/>
                <w:szCs w:val="16"/>
              </w:rPr>
              <w:t>/</w:t>
            </w:r>
            <w:proofErr w:type="spellStart"/>
            <w:r w:rsidRPr="00BD4670">
              <w:rPr>
                <w:rFonts w:ascii="Garamond" w:eastAsia="Calibri" w:hAnsi="Garamond" w:cstheme="minorHAnsi"/>
                <w:b/>
                <w:bCs/>
                <w:spacing w:val="-1"/>
                <w:sz w:val="16"/>
                <w:szCs w:val="16"/>
              </w:rPr>
              <w:t>i</w:t>
            </w:r>
            <w:r w:rsidRPr="00BD4670">
              <w:rPr>
                <w:rFonts w:ascii="Garamond" w:eastAsia="Calibri" w:hAnsi="Garamond" w:cstheme="minorHAnsi"/>
                <w:b/>
                <w:bCs/>
                <w:spacing w:val="1"/>
                <w:sz w:val="16"/>
                <w:szCs w:val="16"/>
              </w:rPr>
              <w:t>nc</w:t>
            </w:r>
            <w:r w:rsidRPr="00BD4670">
              <w:rPr>
                <w:rFonts w:ascii="Garamond" w:eastAsia="Calibri" w:hAnsi="Garamond" w:cstheme="minorHAnsi"/>
                <w:b/>
                <w:bCs/>
                <w:sz w:val="16"/>
                <w:szCs w:val="16"/>
              </w:rPr>
              <w:t>a</w:t>
            </w:r>
            <w:r w:rsidRPr="00BD4670">
              <w:rPr>
                <w:rFonts w:ascii="Garamond" w:eastAsia="Calibri" w:hAnsi="Garamond" w:cstheme="minorHAnsi"/>
                <w:b/>
                <w:bCs/>
                <w:spacing w:val="1"/>
                <w:sz w:val="16"/>
                <w:szCs w:val="16"/>
              </w:rPr>
              <w:t>r</w:t>
            </w:r>
            <w:r w:rsidRPr="00BD4670">
              <w:rPr>
                <w:rFonts w:ascii="Garamond" w:eastAsia="Calibri" w:hAnsi="Garamond" w:cstheme="minorHAnsi"/>
                <w:b/>
                <w:bCs/>
                <w:spacing w:val="-1"/>
                <w:sz w:val="16"/>
                <w:szCs w:val="16"/>
              </w:rPr>
              <w:t>i</w:t>
            </w:r>
            <w:r w:rsidRPr="00BD4670">
              <w:rPr>
                <w:rFonts w:ascii="Garamond" w:eastAsia="Calibri" w:hAnsi="Garamond" w:cstheme="minorHAnsi"/>
                <w:b/>
                <w:bCs/>
                <w:spacing w:val="1"/>
                <w:sz w:val="16"/>
                <w:szCs w:val="16"/>
              </w:rPr>
              <w:t>c</w:t>
            </w:r>
            <w:r w:rsidRPr="00BD4670">
              <w:rPr>
                <w:rFonts w:ascii="Garamond" w:eastAsia="Calibri" w:hAnsi="Garamond" w:cstheme="minorHAnsi"/>
                <w:b/>
                <w:bCs/>
                <w:sz w:val="16"/>
                <w:szCs w:val="16"/>
              </w:rPr>
              <w:t>o</w:t>
            </w:r>
            <w:proofErr w:type="spellEnd"/>
          </w:p>
          <w:p w14:paraId="132916C7" w14:textId="77777777" w:rsidR="00616081" w:rsidRPr="00BD4670" w:rsidRDefault="00616081" w:rsidP="00616081">
            <w:pPr>
              <w:spacing w:after="0" w:line="240" w:lineRule="auto"/>
              <w:ind w:left="139" w:right="136"/>
              <w:jc w:val="center"/>
              <w:rPr>
                <w:rFonts w:ascii="Garamond" w:eastAsia="Arial" w:hAnsi="Garamond" w:cstheme="minorHAnsi"/>
                <w:sz w:val="16"/>
                <w:szCs w:val="16"/>
              </w:rPr>
            </w:pPr>
            <w:r w:rsidRPr="00BD4670">
              <w:rPr>
                <w:rFonts w:ascii="Garamond" w:eastAsia="Arial" w:hAnsi="Garamond" w:cstheme="minorHAnsi"/>
                <w:b/>
                <w:bCs/>
                <w:spacing w:val="-18"/>
                <w:w w:val="90"/>
                <w:sz w:val="16"/>
                <w:szCs w:val="16"/>
              </w:rPr>
              <w:t>T</w:t>
            </w:r>
            <w:r w:rsidRPr="00BD4670">
              <w:rPr>
                <w:rFonts w:ascii="Garamond" w:eastAsia="Arial" w:hAnsi="Garamond" w:cstheme="minorHAnsi"/>
                <w:b/>
                <w:bCs/>
                <w:w w:val="107"/>
                <w:sz w:val="16"/>
                <w:szCs w:val="16"/>
              </w:rPr>
              <w:t>ask/Duty</w:t>
            </w:r>
          </w:p>
        </w:tc>
        <w:tc>
          <w:tcPr>
            <w:tcW w:w="1841" w:type="dxa"/>
            <w:gridSpan w:val="4"/>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2A5B87BE" w14:textId="77777777" w:rsidR="00616081" w:rsidRPr="00BD4670" w:rsidRDefault="00616081" w:rsidP="00616081">
            <w:pPr>
              <w:spacing w:before="74" w:after="0" w:line="240" w:lineRule="auto"/>
              <w:ind w:left="207" w:right="187"/>
              <w:jc w:val="center"/>
              <w:rPr>
                <w:rFonts w:ascii="Garamond" w:eastAsia="Calibri" w:hAnsi="Garamond" w:cstheme="minorHAnsi"/>
                <w:b/>
                <w:bCs/>
                <w:sz w:val="16"/>
                <w:szCs w:val="16"/>
                <w:lang w:val="it-IT"/>
              </w:rPr>
            </w:pPr>
            <w:r w:rsidRPr="00BD4670">
              <w:rPr>
                <w:rFonts w:ascii="Garamond" w:eastAsia="Calibri" w:hAnsi="Garamond" w:cstheme="minorHAnsi"/>
                <w:b/>
                <w:bCs/>
                <w:sz w:val="16"/>
                <w:szCs w:val="16"/>
                <w:lang w:val="it-IT"/>
              </w:rPr>
              <w:t>Comandante (sigla/data)</w:t>
            </w:r>
          </w:p>
          <w:p w14:paraId="14734763" w14:textId="77777777" w:rsidR="00616081" w:rsidRPr="00BD4670" w:rsidRDefault="00616081" w:rsidP="00616081">
            <w:pPr>
              <w:spacing w:before="74" w:after="0" w:line="240" w:lineRule="auto"/>
              <w:ind w:left="207" w:right="187"/>
              <w:jc w:val="center"/>
              <w:rPr>
                <w:rFonts w:ascii="Garamond" w:eastAsia="Arial" w:hAnsi="Garamond" w:cstheme="minorHAnsi"/>
                <w:sz w:val="16"/>
                <w:szCs w:val="16"/>
                <w:lang w:val="it-IT"/>
              </w:rPr>
            </w:pPr>
            <w:r w:rsidRPr="00BD4670">
              <w:rPr>
                <w:rFonts w:ascii="Garamond" w:eastAsia="Calibri" w:hAnsi="Garamond" w:cstheme="minorHAnsi"/>
                <w:b/>
                <w:bCs/>
                <w:sz w:val="16"/>
                <w:szCs w:val="16"/>
                <w:lang w:val="it-IT"/>
              </w:rPr>
              <w:t>Master (</w:t>
            </w:r>
            <w:proofErr w:type="spellStart"/>
            <w:r w:rsidRPr="00BD4670">
              <w:rPr>
                <w:rFonts w:ascii="Garamond" w:eastAsia="Calibri" w:hAnsi="Garamond" w:cstheme="minorHAnsi"/>
                <w:b/>
                <w:bCs/>
                <w:sz w:val="16"/>
                <w:szCs w:val="16"/>
                <w:lang w:val="it-IT"/>
              </w:rPr>
              <w:t>initials</w:t>
            </w:r>
            <w:proofErr w:type="spellEnd"/>
            <w:r w:rsidRPr="00BD4670">
              <w:rPr>
                <w:rFonts w:ascii="Garamond" w:eastAsia="Calibri" w:hAnsi="Garamond" w:cstheme="minorHAnsi"/>
                <w:b/>
                <w:bCs/>
                <w:sz w:val="16"/>
                <w:szCs w:val="16"/>
                <w:lang w:val="it-IT"/>
              </w:rPr>
              <w:t>/date)</w:t>
            </w:r>
          </w:p>
        </w:tc>
        <w:tc>
          <w:tcPr>
            <w:tcW w:w="4680"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25865FC2" w14:textId="77777777" w:rsidR="00616081" w:rsidRPr="00BD4670" w:rsidRDefault="00616081" w:rsidP="00616081">
            <w:pPr>
              <w:spacing w:before="9" w:after="0" w:line="240" w:lineRule="auto"/>
              <w:ind w:left="136" w:right="135"/>
              <w:jc w:val="center"/>
              <w:rPr>
                <w:rFonts w:ascii="Garamond" w:eastAsia="Arial" w:hAnsi="Garamond" w:cstheme="minorHAnsi"/>
                <w:sz w:val="16"/>
                <w:szCs w:val="16"/>
                <w:lang w:val="it-IT"/>
              </w:rPr>
            </w:pPr>
            <w:r w:rsidRPr="00BD4670">
              <w:rPr>
                <w:rFonts w:ascii="Garamond" w:eastAsia="Calibri" w:hAnsi="Garamond" w:cstheme="minorHAnsi"/>
                <w:b/>
                <w:bCs/>
                <w:spacing w:val="1"/>
                <w:sz w:val="16"/>
                <w:szCs w:val="16"/>
                <w:lang w:val="it-IT"/>
              </w:rPr>
              <w:t>Pareri su aree da migliorare/</w:t>
            </w:r>
            <w:proofErr w:type="spellStart"/>
            <w:r w:rsidRPr="00BD4670">
              <w:rPr>
                <w:rFonts w:ascii="Garamond" w:eastAsia="Arial" w:hAnsi="Garamond" w:cstheme="minorHAnsi"/>
                <w:b/>
                <w:bCs/>
                <w:sz w:val="16"/>
                <w:szCs w:val="16"/>
                <w:lang w:val="it-IT"/>
              </w:rPr>
              <w:t>Advice</w:t>
            </w:r>
            <w:proofErr w:type="spellEnd"/>
            <w:r w:rsidRPr="00BD4670">
              <w:rPr>
                <w:rFonts w:ascii="Garamond" w:eastAsia="Arial" w:hAnsi="Garamond" w:cstheme="minorHAnsi"/>
                <w:b/>
                <w:bCs/>
                <w:spacing w:val="40"/>
                <w:sz w:val="16"/>
                <w:szCs w:val="16"/>
                <w:lang w:val="it-IT"/>
              </w:rPr>
              <w:t xml:space="preserve"> </w:t>
            </w:r>
            <w:r w:rsidRPr="00BD4670">
              <w:rPr>
                <w:rFonts w:ascii="Garamond" w:eastAsia="Arial" w:hAnsi="Garamond" w:cstheme="minorHAnsi"/>
                <w:b/>
                <w:bCs/>
                <w:sz w:val="16"/>
                <w:szCs w:val="16"/>
                <w:lang w:val="it-IT"/>
              </w:rPr>
              <w:t>on</w:t>
            </w:r>
            <w:r w:rsidRPr="00BD4670">
              <w:rPr>
                <w:rFonts w:ascii="Garamond" w:eastAsia="Arial" w:hAnsi="Garamond" w:cstheme="minorHAnsi"/>
                <w:b/>
                <w:bCs/>
                <w:spacing w:val="25"/>
                <w:sz w:val="16"/>
                <w:szCs w:val="16"/>
                <w:lang w:val="it-IT"/>
              </w:rPr>
              <w:t xml:space="preserve"> </w:t>
            </w:r>
            <w:proofErr w:type="spellStart"/>
            <w:r w:rsidRPr="00BD4670">
              <w:rPr>
                <w:rFonts w:ascii="Garamond" w:eastAsia="Arial" w:hAnsi="Garamond" w:cstheme="minorHAnsi"/>
                <w:b/>
                <w:bCs/>
                <w:sz w:val="16"/>
                <w:szCs w:val="16"/>
                <w:lang w:val="it-IT"/>
              </w:rPr>
              <w:t>A</w:t>
            </w:r>
            <w:r w:rsidRPr="00BD4670">
              <w:rPr>
                <w:rFonts w:ascii="Garamond" w:eastAsia="Arial" w:hAnsi="Garamond" w:cstheme="minorHAnsi"/>
                <w:b/>
                <w:bCs/>
                <w:spacing w:val="-3"/>
                <w:sz w:val="16"/>
                <w:szCs w:val="16"/>
                <w:lang w:val="it-IT"/>
              </w:rPr>
              <w:t>r</w:t>
            </w:r>
            <w:r w:rsidRPr="00BD4670">
              <w:rPr>
                <w:rFonts w:ascii="Garamond" w:eastAsia="Arial" w:hAnsi="Garamond" w:cstheme="minorHAnsi"/>
                <w:b/>
                <w:bCs/>
                <w:sz w:val="16"/>
                <w:szCs w:val="16"/>
                <w:lang w:val="it-IT"/>
              </w:rPr>
              <w:t>eas</w:t>
            </w:r>
            <w:proofErr w:type="spellEnd"/>
            <w:r w:rsidRPr="00BD4670">
              <w:rPr>
                <w:rFonts w:ascii="Garamond" w:eastAsia="Arial" w:hAnsi="Garamond" w:cstheme="minorHAnsi"/>
                <w:b/>
                <w:bCs/>
                <w:spacing w:val="32"/>
                <w:sz w:val="16"/>
                <w:szCs w:val="16"/>
                <w:lang w:val="it-IT"/>
              </w:rPr>
              <w:t xml:space="preserve"> </w:t>
            </w:r>
            <w:r w:rsidRPr="00BD4670">
              <w:rPr>
                <w:rFonts w:ascii="Garamond" w:eastAsia="Arial" w:hAnsi="Garamond" w:cstheme="minorHAnsi"/>
                <w:b/>
                <w:bCs/>
                <w:sz w:val="16"/>
                <w:szCs w:val="16"/>
                <w:lang w:val="it-IT"/>
              </w:rPr>
              <w:t>for</w:t>
            </w:r>
            <w:r w:rsidRPr="00BD4670">
              <w:rPr>
                <w:rFonts w:ascii="Garamond" w:eastAsia="Arial" w:hAnsi="Garamond" w:cstheme="minorHAnsi"/>
                <w:b/>
                <w:bCs/>
                <w:spacing w:val="43"/>
                <w:sz w:val="16"/>
                <w:szCs w:val="16"/>
                <w:lang w:val="it-IT"/>
              </w:rPr>
              <w:t xml:space="preserve"> </w:t>
            </w:r>
            <w:proofErr w:type="spellStart"/>
            <w:r w:rsidRPr="00BD4670">
              <w:rPr>
                <w:rFonts w:ascii="Garamond" w:eastAsia="Arial" w:hAnsi="Garamond" w:cstheme="minorHAnsi"/>
                <w:b/>
                <w:bCs/>
                <w:w w:val="112"/>
                <w:sz w:val="16"/>
                <w:szCs w:val="16"/>
                <w:lang w:val="it-IT"/>
              </w:rPr>
              <w:t>Imp</w:t>
            </w:r>
            <w:r w:rsidRPr="00BD4670">
              <w:rPr>
                <w:rFonts w:ascii="Garamond" w:eastAsia="Arial" w:hAnsi="Garamond" w:cstheme="minorHAnsi"/>
                <w:b/>
                <w:bCs/>
                <w:spacing w:val="-3"/>
                <w:w w:val="112"/>
                <w:sz w:val="16"/>
                <w:szCs w:val="16"/>
                <w:lang w:val="it-IT"/>
              </w:rPr>
              <w:t>r</w:t>
            </w:r>
            <w:r w:rsidRPr="00BD4670">
              <w:rPr>
                <w:rFonts w:ascii="Garamond" w:eastAsia="Arial" w:hAnsi="Garamond" w:cstheme="minorHAnsi"/>
                <w:b/>
                <w:bCs/>
                <w:w w:val="112"/>
                <w:sz w:val="16"/>
                <w:szCs w:val="16"/>
                <w:lang w:val="it-IT"/>
              </w:rPr>
              <w:t>ovement</w:t>
            </w:r>
            <w:proofErr w:type="spellEnd"/>
          </w:p>
        </w:tc>
        <w:tc>
          <w:tcPr>
            <w:tcW w:w="2551"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2F145132" w14:textId="77777777" w:rsidR="00616081" w:rsidRPr="00BD4670" w:rsidRDefault="00616081" w:rsidP="00616081">
            <w:pPr>
              <w:spacing w:before="74" w:after="0" w:line="240" w:lineRule="auto"/>
              <w:ind w:left="207" w:right="187"/>
              <w:jc w:val="center"/>
              <w:rPr>
                <w:rFonts w:ascii="Garamond" w:eastAsia="Calibri" w:hAnsi="Garamond" w:cstheme="minorHAnsi"/>
                <w:sz w:val="16"/>
                <w:szCs w:val="16"/>
                <w:lang w:val="it-IT"/>
              </w:rPr>
            </w:pPr>
            <w:r w:rsidRPr="00BD4670">
              <w:rPr>
                <w:rFonts w:ascii="Garamond" w:eastAsia="Calibri" w:hAnsi="Garamond" w:cstheme="minorHAnsi"/>
                <w:b/>
                <w:bCs/>
                <w:sz w:val="16"/>
                <w:szCs w:val="16"/>
                <w:lang w:val="it-IT"/>
              </w:rPr>
              <w:t>C</w:t>
            </w:r>
            <w:r w:rsidRPr="00BD4670">
              <w:rPr>
                <w:rFonts w:ascii="Garamond" w:eastAsia="Calibri" w:hAnsi="Garamond" w:cstheme="minorHAnsi"/>
                <w:b/>
                <w:bCs/>
                <w:spacing w:val="-1"/>
                <w:sz w:val="16"/>
                <w:szCs w:val="16"/>
                <w:lang w:val="it-IT"/>
              </w:rPr>
              <w:t>o</w:t>
            </w:r>
            <w:r w:rsidRPr="00BD4670">
              <w:rPr>
                <w:rFonts w:ascii="Garamond" w:eastAsia="Calibri" w:hAnsi="Garamond" w:cstheme="minorHAnsi"/>
                <w:b/>
                <w:bCs/>
                <w:sz w:val="16"/>
                <w:szCs w:val="16"/>
                <w:lang w:val="it-IT"/>
              </w:rPr>
              <w:t>m</w:t>
            </w:r>
            <w:r w:rsidRPr="00BD4670">
              <w:rPr>
                <w:rFonts w:ascii="Garamond" w:eastAsia="Calibri" w:hAnsi="Garamond" w:cstheme="minorHAnsi"/>
                <w:b/>
                <w:bCs/>
                <w:spacing w:val="-1"/>
                <w:sz w:val="16"/>
                <w:szCs w:val="16"/>
                <w:lang w:val="it-IT"/>
              </w:rPr>
              <w:t>pi</w:t>
            </w:r>
            <w:r w:rsidRPr="00BD4670">
              <w:rPr>
                <w:rFonts w:ascii="Garamond" w:eastAsia="Calibri" w:hAnsi="Garamond" w:cstheme="minorHAnsi"/>
                <w:b/>
                <w:bCs/>
                <w:sz w:val="16"/>
                <w:szCs w:val="16"/>
                <w:lang w:val="it-IT"/>
              </w:rPr>
              <w:t>to</w:t>
            </w:r>
            <w:r w:rsidRPr="00BD4670">
              <w:rPr>
                <w:rFonts w:ascii="Garamond" w:eastAsia="Calibri" w:hAnsi="Garamond" w:cstheme="minorHAnsi"/>
                <w:b/>
                <w:bCs/>
                <w:spacing w:val="-4"/>
                <w:sz w:val="16"/>
                <w:szCs w:val="16"/>
                <w:lang w:val="it-IT"/>
              </w:rPr>
              <w:t xml:space="preserve"> </w:t>
            </w:r>
            <w:r w:rsidRPr="00BD4670">
              <w:rPr>
                <w:rFonts w:ascii="Garamond" w:eastAsia="Calibri" w:hAnsi="Garamond" w:cstheme="minorHAnsi"/>
                <w:b/>
                <w:bCs/>
                <w:spacing w:val="1"/>
                <w:sz w:val="16"/>
                <w:szCs w:val="16"/>
                <w:lang w:val="it-IT"/>
              </w:rPr>
              <w:t>c</w:t>
            </w:r>
            <w:r w:rsidRPr="00BD4670">
              <w:rPr>
                <w:rFonts w:ascii="Garamond" w:eastAsia="Calibri" w:hAnsi="Garamond" w:cstheme="minorHAnsi"/>
                <w:b/>
                <w:bCs/>
                <w:spacing w:val="-1"/>
                <w:sz w:val="16"/>
                <w:szCs w:val="16"/>
                <w:lang w:val="it-IT"/>
              </w:rPr>
              <w:t>o</w:t>
            </w:r>
            <w:r w:rsidRPr="00BD4670">
              <w:rPr>
                <w:rFonts w:ascii="Garamond" w:eastAsia="Calibri" w:hAnsi="Garamond" w:cstheme="minorHAnsi"/>
                <w:b/>
                <w:bCs/>
                <w:sz w:val="16"/>
                <w:szCs w:val="16"/>
                <w:lang w:val="it-IT"/>
              </w:rPr>
              <w:t>m</w:t>
            </w:r>
            <w:r w:rsidRPr="00BD4670">
              <w:rPr>
                <w:rFonts w:ascii="Garamond" w:eastAsia="Calibri" w:hAnsi="Garamond" w:cstheme="minorHAnsi"/>
                <w:b/>
                <w:bCs/>
                <w:spacing w:val="-1"/>
                <w:sz w:val="16"/>
                <w:szCs w:val="16"/>
                <w:lang w:val="it-IT"/>
              </w:rPr>
              <w:t>pl</w:t>
            </w:r>
            <w:r w:rsidRPr="00BD4670">
              <w:rPr>
                <w:rFonts w:ascii="Garamond" w:eastAsia="Calibri" w:hAnsi="Garamond" w:cstheme="minorHAnsi"/>
                <w:b/>
                <w:bCs/>
                <w:sz w:val="16"/>
                <w:szCs w:val="16"/>
                <w:lang w:val="it-IT"/>
              </w:rPr>
              <w:t>eta</w:t>
            </w:r>
            <w:r w:rsidRPr="00BD4670">
              <w:rPr>
                <w:rFonts w:ascii="Garamond" w:eastAsia="Calibri" w:hAnsi="Garamond" w:cstheme="minorHAnsi"/>
                <w:b/>
                <w:bCs/>
                <w:spacing w:val="2"/>
                <w:sz w:val="16"/>
                <w:szCs w:val="16"/>
                <w:lang w:val="it-IT"/>
              </w:rPr>
              <w:t>t</w:t>
            </w:r>
            <w:r w:rsidRPr="00BD4670">
              <w:rPr>
                <w:rFonts w:ascii="Garamond" w:eastAsia="Calibri" w:hAnsi="Garamond" w:cstheme="minorHAnsi"/>
                <w:b/>
                <w:bCs/>
                <w:sz w:val="16"/>
                <w:szCs w:val="16"/>
                <w:lang w:val="it-IT"/>
              </w:rPr>
              <w:t xml:space="preserve">o </w:t>
            </w:r>
            <w:r w:rsidRPr="00BD4670">
              <w:rPr>
                <w:rFonts w:ascii="Garamond" w:eastAsia="Calibri" w:hAnsi="Garamond" w:cstheme="minorHAnsi"/>
                <w:sz w:val="16"/>
                <w:szCs w:val="16"/>
                <w:lang w:val="it-IT"/>
              </w:rPr>
              <w:t>Ufficiale</w:t>
            </w:r>
            <w:r w:rsidRPr="00BD4670">
              <w:rPr>
                <w:rFonts w:ascii="Garamond" w:eastAsia="Calibri" w:hAnsi="Garamond" w:cstheme="minorHAnsi"/>
                <w:spacing w:val="-2"/>
                <w:sz w:val="16"/>
                <w:szCs w:val="16"/>
                <w:lang w:val="it-IT"/>
              </w:rPr>
              <w:t xml:space="preserve"> </w:t>
            </w:r>
            <w:r w:rsidRPr="00BD4670">
              <w:rPr>
                <w:rFonts w:ascii="Garamond" w:eastAsia="Calibri" w:hAnsi="Garamond" w:cstheme="minorHAnsi"/>
                <w:spacing w:val="-1"/>
                <w:sz w:val="16"/>
                <w:szCs w:val="16"/>
                <w:lang w:val="it-IT"/>
              </w:rPr>
              <w:t>s</w:t>
            </w:r>
            <w:r w:rsidRPr="00BD4670">
              <w:rPr>
                <w:rFonts w:ascii="Garamond" w:eastAsia="Calibri" w:hAnsi="Garamond" w:cstheme="minorHAnsi"/>
                <w:spacing w:val="1"/>
                <w:sz w:val="16"/>
                <w:szCs w:val="16"/>
                <w:lang w:val="it-IT"/>
              </w:rPr>
              <w:t>u</w:t>
            </w:r>
            <w:r w:rsidRPr="00BD4670">
              <w:rPr>
                <w:rFonts w:ascii="Garamond" w:eastAsia="Calibri" w:hAnsi="Garamond" w:cstheme="minorHAnsi"/>
                <w:spacing w:val="-1"/>
                <w:sz w:val="16"/>
                <w:szCs w:val="16"/>
                <w:lang w:val="it-IT"/>
              </w:rPr>
              <w:t>pe</w:t>
            </w:r>
            <w:r w:rsidRPr="00BD4670">
              <w:rPr>
                <w:rFonts w:ascii="Garamond" w:eastAsia="Calibri" w:hAnsi="Garamond" w:cstheme="minorHAnsi"/>
                <w:sz w:val="16"/>
                <w:szCs w:val="16"/>
                <w:lang w:val="it-IT"/>
              </w:rPr>
              <w:t>rv</w:t>
            </w:r>
            <w:r w:rsidRPr="00BD4670">
              <w:rPr>
                <w:rFonts w:ascii="Garamond" w:eastAsia="Calibri" w:hAnsi="Garamond" w:cstheme="minorHAnsi"/>
                <w:spacing w:val="2"/>
                <w:sz w:val="16"/>
                <w:szCs w:val="16"/>
                <w:lang w:val="it-IT"/>
              </w:rPr>
              <w:t>i</w:t>
            </w:r>
            <w:r w:rsidRPr="00BD4670">
              <w:rPr>
                <w:rFonts w:ascii="Garamond" w:eastAsia="Calibri" w:hAnsi="Garamond" w:cstheme="minorHAnsi"/>
                <w:spacing w:val="-1"/>
                <w:sz w:val="16"/>
                <w:szCs w:val="16"/>
                <w:lang w:val="it-IT"/>
              </w:rPr>
              <w:t>s</w:t>
            </w:r>
            <w:r w:rsidRPr="00BD4670">
              <w:rPr>
                <w:rFonts w:ascii="Garamond" w:eastAsia="Calibri" w:hAnsi="Garamond" w:cstheme="minorHAnsi"/>
                <w:spacing w:val="1"/>
                <w:sz w:val="16"/>
                <w:szCs w:val="16"/>
                <w:lang w:val="it-IT"/>
              </w:rPr>
              <w:t>o</w:t>
            </w:r>
            <w:r w:rsidRPr="00BD4670">
              <w:rPr>
                <w:rFonts w:ascii="Garamond" w:eastAsia="Calibri" w:hAnsi="Garamond" w:cstheme="minorHAnsi"/>
                <w:sz w:val="16"/>
                <w:szCs w:val="16"/>
                <w:lang w:val="it-IT"/>
              </w:rPr>
              <w:t>r</w:t>
            </w:r>
            <w:r w:rsidRPr="00BD4670">
              <w:rPr>
                <w:rFonts w:ascii="Garamond" w:eastAsia="Calibri" w:hAnsi="Garamond" w:cstheme="minorHAnsi"/>
                <w:spacing w:val="-1"/>
                <w:sz w:val="16"/>
                <w:szCs w:val="16"/>
                <w:lang w:val="it-IT"/>
              </w:rPr>
              <w:t>e</w:t>
            </w:r>
            <w:r w:rsidRPr="00BD4670">
              <w:rPr>
                <w:rFonts w:ascii="Garamond" w:eastAsia="Calibri" w:hAnsi="Garamond" w:cstheme="minorHAnsi"/>
                <w:sz w:val="16"/>
                <w:szCs w:val="16"/>
                <w:lang w:val="it-IT"/>
              </w:rPr>
              <w:t>/ I</w:t>
            </w:r>
            <w:r w:rsidRPr="00BD4670">
              <w:rPr>
                <w:rFonts w:ascii="Garamond" w:eastAsia="Calibri" w:hAnsi="Garamond" w:cstheme="minorHAnsi"/>
                <w:spacing w:val="-1"/>
                <w:sz w:val="16"/>
                <w:szCs w:val="16"/>
                <w:lang w:val="it-IT"/>
              </w:rPr>
              <w:t>s</w:t>
            </w:r>
            <w:r w:rsidRPr="00BD4670">
              <w:rPr>
                <w:rFonts w:ascii="Garamond" w:eastAsia="Calibri" w:hAnsi="Garamond" w:cstheme="minorHAnsi"/>
                <w:sz w:val="16"/>
                <w:szCs w:val="16"/>
                <w:lang w:val="it-IT"/>
              </w:rPr>
              <w:t>t</w:t>
            </w:r>
            <w:r w:rsidRPr="00BD4670">
              <w:rPr>
                <w:rFonts w:ascii="Garamond" w:eastAsia="Calibri" w:hAnsi="Garamond" w:cstheme="minorHAnsi"/>
                <w:spacing w:val="-1"/>
                <w:sz w:val="16"/>
                <w:szCs w:val="16"/>
                <w:lang w:val="it-IT"/>
              </w:rPr>
              <w:t>ru</w:t>
            </w:r>
            <w:r w:rsidRPr="00BD4670">
              <w:rPr>
                <w:rFonts w:ascii="Garamond" w:eastAsia="Calibri" w:hAnsi="Garamond" w:cstheme="minorHAnsi"/>
                <w:sz w:val="16"/>
                <w:szCs w:val="16"/>
                <w:lang w:val="it-IT"/>
              </w:rPr>
              <w:t>t</w:t>
            </w:r>
            <w:r w:rsidRPr="00BD4670">
              <w:rPr>
                <w:rFonts w:ascii="Garamond" w:eastAsia="Calibri" w:hAnsi="Garamond" w:cstheme="minorHAnsi"/>
                <w:spacing w:val="-1"/>
                <w:sz w:val="16"/>
                <w:szCs w:val="16"/>
                <w:lang w:val="it-IT"/>
              </w:rPr>
              <w:t>t</w:t>
            </w:r>
            <w:r w:rsidRPr="00BD4670">
              <w:rPr>
                <w:rFonts w:ascii="Garamond" w:eastAsia="Calibri" w:hAnsi="Garamond" w:cstheme="minorHAnsi"/>
                <w:spacing w:val="1"/>
                <w:sz w:val="16"/>
                <w:szCs w:val="16"/>
                <w:lang w:val="it-IT"/>
              </w:rPr>
              <w:t>o</w:t>
            </w:r>
            <w:r w:rsidRPr="00BD4670">
              <w:rPr>
                <w:rFonts w:ascii="Garamond" w:eastAsia="Calibri" w:hAnsi="Garamond" w:cstheme="minorHAnsi"/>
                <w:sz w:val="16"/>
                <w:szCs w:val="16"/>
                <w:lang w:val="it-IT"/>
              </w:rPr>
              <w:t>re</w:t>
            </w:r>
            <w:r w:rsidRPr="00BD4670">
              <w:rPr>
                <w:rFonts w:ascii="Garamond" w:eastAsia="Calibri" w:hAnsi="Garamond" w:cstheme="minorHAnsi"/>
                <w:spacing w:val="-5"/>
                <w:sz w:val="16"/>
                <w:szCs w:val="16"/>
                <w:lang w:val="it-IT"/>
              </w:rPr>
              <w:t xml:space="preserve"> </w:t>
            </w:r>
            <w:r w:rsidRPr="00BD4670">
              <w:rPr>
                <w:rFonts w:ascii="Garamond" w:eastAsia="Calibri" w:hAnsi="Garamond" w:cstheme="minorHAnsi"/>
                <w:sz w:val="16"/>
                <w:szCs w:val="16"/>
                <w:lang w:val="it-IT"/>
              </w:rPr>
              <w:t>(I</w:t>
            </w:r>
            <w:r w:rsidRPr="00BD4670">
              <w:rPr>
                <w:rFonts w:ascii="Garamond" w:eastAsia="Calibri" w:hAnsi="Garamond" w:cstheme="minorHAnsi"/>
                <w:spacing w:val="-1"/>
                <w:sz w:val="16"/>
                <w:szCs w:val="16"/>
                <w:lang w:val="it-IT"/>
              </w:rPr>
              <w:t>n</w:t>
            </w:r>
            <w:r w:rsidRPr="00BD4670">
              <w:rPr>
                <w:rFonts w:ascii="Garamond" w:eastAsia="Calibri" w:hAnsi="Garamond" w:cstheme="minorHAnsi"/>
                <w:sz w:val="16"/>
                <w:szCs w:val="16"/>
                <w:lang w:val="it-IT"/>
              </w:rPr>
              <w:t>i</w:t>
            </w:r>
            <w:r w:rsidRPr="00BD4670">
              <w:rPr>
                <w:rFonts w:ascii="Garamond" w:eastAsia="Calibri" w:hAnsi="Garamond" w:cstheme="minorHAnsi"/>
                <w:spacing w:val="1"/>
                <w:sz w:val="16"/>
                <w:szCs w:val="16"/>
                <w:lang w:val="it-IT"/>
              </w:rPr>
              <w:t>z</w:t>
            </w:r>
            <w:r w:rsidRPr="00BD4670">
              <w:rPr>
                <w:rFonts w:ascii="Garamond" w:eastAsia="Calibri" w:hAnsi="Garamond" w:cstheme="minorHAnsi"/>
                <w:sz w:val="16"/>
                <w:szCs w:val="16"/>
                <w:lang w:val="it-IT"/>
              </w:rPr>
              <w:t>ia</w:t>
            </w:r>
            <w:r w:rsidRPr="00BD4670">
              <w:rPr>
                <w:rFonts w:ascii="Garamond" w:eastAsia="Calibri" w:hAnsi="Garamond" w:cstheme="minorHAnsi"/>
                <w:spacing w:val="2"/>
                <w:sz w:val="16"/>
                <w:szCs w:val="16"/>
                <w:lang w:val="it-IT"/>
              </w:rPr>
              <w:t>l</w:t>
            </w:r>
            <w:r w:rsidRPr="00BD4670">
              <w:rPr>
                <w:rFonts w:ascii="Garamond" w:eastAsia="Calibri" w:hAnsi="Garamond" w:cstheme="minorHAnsi"/>
                <w:sz w:val="16"/>
                <w:szCs w:val="16"/>
                <w:lang w:val="it-IT"/>
              </w:rPr>
              <w:t>i/Data)</w:t>
            </w:r>
          </w:p>
          <w:p w14:paraId="397BBC16" w14:textId="77777777" w:rsidR="00616081" w:rsidRPr="00BD4670" w:rsidRDefault="00616081" w:rsidP="00616081">
            <w:pPr>
              <w:spacing w:before="74" w:after="0" w:line="240" w:lineRule="auto"/>
              <w:ind w:left="233" w:right="213"/>
              <w:jc w:val="center"/>
              <w:rPr>
                <w:rFonts w:ascii="Garamond" w:eastAsia="Arial" w:hAnsi="Garamond" w:cstheme="minorHAnsi"/>
                <w:w w:val="105"/>
                <w:sz w:val="16"/>
                <w:szCs w:val="16"/>
              </w:rPr>
            </w:pPr>
            <w:r w:rsidRPr="00BD4670">
              <w:rPr>
                <w:rFonts w:ascii="Garamond" w:eastAsia="Arial" w:hAnsi="Garamond" w:cstheme="minorHAnsi"/>
                <w:b/>
                <w:bCs/>
                <w:spacing w:val="-18"/>
                <w:sz w:val="16"/>
                <w:szCs w:val="16"/>
              </w:rPr>
              <w:t>T</w:t>
            </w:r>
            <w:r w:rsidRPr="00BD4670">
              <w:rPr>
                <w:rFonts w:ascii="Garamond" w:eastAsia="Arial" w:hAnsi="Garamond" w:cstheme="minorHAnsi"/>
                <w:b/>
                <w:bCs/>
                <w:sz w:val="16"/>
                <w:szCs w:val="16"/>
              </w:rPr>
              <w:t>ask</w:t>
            </w:r>
            <w:r w:rsidRPr="00BD4670">
              <w:rPr>
                <w:rFonts w:ascii="Garamond" w:eastAsia="Arial" w:hAnsi="Garamond" w:cstheme="minorHAnsi"/>
                <w:b/>
                <w:bCs/>
                <w:spacing w:val="3"/>
                <w:sz w:val="16"/>
                <w:szCs w:val="16"/>
              </w:rPr>
              <w:t xml:space="preserve"> </w:t>
            </w:r>
            <w:r w:rsidRPr="00BD4670">
              <w:rPr>
                <w:rFonts w:ascii="Garamond" w:eastAsia="Arial" w:hAnsi="Garamond" w:cstheme="minorHAnsi"/>
                <w:b/>
                <w:bCs/>
                <w:w w:val="109"/>
                <w:sz w:val="16"/>
                <w:szCs w:val="16"/>
              </w:rPr>
              <w:t xml:space="preserve">Completed </w:t>
            </w:r>
            <w:r w:rsidRPr="00BD4670">
              <w:rPr>
                <w:rFonts w:ascii="Garamond" w:eastAsia="Arial" w:hAnsi="Garamond" w:cstheme="minorHAnsi"/>
                <w:sz w:val="16"/>
                <w:szCs w:val="16"/>
              </w:rPr>
              <w:t>Supervising</w:t>
            </w:r>
            <w:r w:rsidRPr="00BD4670">
              <w:rPr>
                <w:rFonts w:ascii="Garamond" w:eastAsia="Arial" w:hAnsi="Garamond" w:cstheme="minorHAnsi"/>
                <w:spacing w:val="17"/>
                <w:sz w:val="16"/>
                <w:szCs w:val="16"/>
              </w:rPr>
              <w:t xml:space="preserve"> </w:t>
            </w:r>
            <w:r w:rsidRPr="00BD4670">
              <w:rPr>
                <w:rFonts w:ascii="Garamond" w:eastAsia="Arial" w:hAnsi="Garamond" w:cstheme="minorHAnsi"/>
                <w:w w:val="110"/>
                <w:sz w:val="16"/>
                <w:szCs w:val="16"/>
              </w:rPr>
              <w:t>O</w:t>
            </w:r>
            <w:r w:rsidRPr="00BD4670">
              <w:rPr>
                <w:rFonts w:ascii="Garamond" w:eastAsia="Arial" w:hAnsi="Garamond" w:cstheme="minorHAnsi"/>
                <w:spacing w:val="-3"/>
                <w:w w:val="110"/>
                <w:sz w:val="16"/>
                <w:szCs w:val="16"/>
              </w:rPr>
              <w:t>f</w:t>
            </w:r>
            <w:r w:rsidRPr="00BD4670">
              <w:rPr>
                <w:rFonts w:ascii="Garamond" w:eastAsia="Arial" w:hAnsi="Garamond" w:cstheme="minorHAnsi"/>
                <w:w w:val="107"/>
                <w:sz w:val="16"/>
                <w:szCs w:val="16"/>
              </w:rPr>
              <w:t xml:space="preserve">ficer/ </w:t>
            </w:r>
            <w:proofErr w:type="gramStart"/>
            <w:r w:rsidRPr="00BD4670">
              <w:rPr>
                <w:rFonts w:ascii="Garamond" w:eastAsia="Arial" w:hAnsi="Garamond" w:cstheme="minorHAnsi"/>
                <w:sz w:val="16"/>
                <w:szCs w:val="16"/>
              </w:rPr>
              <w:t xml:space="preserve">Instructor </w:t>
            </w:r>
            <w:r w:rsidRPr="00BD4670">
              <w:rPr>
                <w:rFonts w:ascii="Garamond" w:eastAsia="Arial" w:hAnsi="Garamond" w:cstheme="minorHAnsi"/>
                <w:spacing w:val="2"/>
                <w:sz w:val="16"/>
                <w:szCs w:val="16"/>
              </w:rPr>
              <w:t xml:space="preserve"> </w:t>
            </w:r>
            <w:r w:rsidRPr="00BD4670">
              <w:rPr>
                <w:rFonts w:ascii="Garamond" w:eastAsia="Arial" w:hAnsi="Garamond" w:cstheme="minorHAnsi"/>
                <w:w w:val="105"/>
                <w:sz w:val="16"/>
                <w:szCs w:val="16"/>
              </w:rPr>
              <w:t>(</w:t>
            </w:r>
            <w:proofErr w:type="gramEnd"/>
            <w:r w:rsidRPr="00BD4670">
              <w:rPr>
                <w:rFonts w:ascii="Garamond" w:eastAsia="Arial" w:hAnsi="Garamond" w:cstheme="minorHAnsi"/>
                <w:w w:val="105"/>
                <w:sz w:val="16"/>
                <w:szCs w:val="16"/>
              </w:rPr>
              <w:t>Initials/Date)</w:t>
            </w:r>
          </w:p>
          <w:p w14:paraId="5AEB786C" w14:textId="77777777" w:rsidR="00616081" w:rsidRPr="00BD4670" w:rsidRDefault="00616081" w:rsidP="00616081">
            <w:pPr>
              <w:spacing w:before="74" w:after="0" w:line="240" w:lineRule="auto"/>
              <w:ind w:left="233" w:right="213"/>
              <w:jc w:val="center"/>
              <w:rPr>
                <w:rFonts w:ascii="Garamond" w:eastAsia="Arial" w:hAnsi="Garamond" w:cstheme="minorHAnsi"/>
                <w:sz w:val="16"/>
                <w:szCs w:val="16"/>
              </w:rPr>
            </w:pPr>
          </w:p>
        </w:tc>
      </w:tr>
      <w:tr w:rsidR="00EE1A66" w:rsidRPr="00366F3C" w14:paraId="7F791079" w14:textId="77777777" w:rsidTr="00616081">
        <w:trPr>
          <w:gridBefore w:val="1"/>
          <w:wBefore w:w="420" w:type="dxa"/>
          <w:trHeight w:hRule="exact" w:val="870"/>
          <w:jc w:val="center"/>
        </w:trPr>
        <w:tc>
          <w:tcPr>
            <w:tcW w:w="708" w:type="dxa"/>
            <w:tcBorders>
              <w:top w:val="single" w:sz="4" w:space="0" w:color="00457E"/>
              <w:left w:val="single" w:sz="4" w:space="0" w:color="00457E"/>
              <w:bottom w:val="single" w:sz="4" w:space="0" w:color="00457E"/>
              <w:right w:val="single" w:sz="4" w:space="0" w:color="00457E"/>
            </w:tcBorders>
          </w:tcPr>
          <w:p w14:paraId="6AD29BF7" w14:textId="77777777" w:rsidR="000515CF" w:rsidRPr="00A06AD1" w:rsidRDefault="000515CF" w:rsidP="00616081">
            <w:pPr>
              <w:jc w:val="center"/>
              <w:rPr>
                <w:rFonts w:ascii="Garamond" w:hAnsi="Garamond" w:cstheme="minorHAnsi"/>
                <w:sz w:val="12"/>
                <w:szCs w:val="12"/>
              </w:rPr>
            </w:pPr>
            <w:r w:rsidRPr="00A06AD1">
              <w:rPr>
                <w:rFonts w:ascii="Garamond" w:eastAsia="Arial" w:hAnsi="Garamond" w:cstheme="minorHAnsi"/>
                <w:sz w:val="18"/>
                <w:szCs w:val="18"/>
              </w:rPr>
              <w:t>.1</w:t>
            </w:r>
          </w:p>
        </w:tc>
        <w:tc>
          <w:tcPr>
            <w:tcW w:w="5671" w:type="dxa"/>
            <w:tcBorders>
              <w:top w:val="single" w:sz="4" w:space="0" w:color="00457E"/>
              <w:left w:val="single" w:sz="4" w:space="0" w:color="00457E"/>
              <w:bottom w:val="single" w:sz="4" w:space="0" w:color="00457E"/>
              <w:right w:val="single" w:sz="4" w:space="0" w:color="00457E"/>
            </w:tcBorders>
          </w:tcPr>
          <w:p w14:paraId="2CB650FC" w14:textId="285F7E64" w:rsidR="000515CF" w:rsidRPr="00A06AD1" w:rsidRDefault="00927FC5" w:rsidP="00616081">
            <w:pPr>
              <w:spacing w:after="0" w:line="242" w:lineRule="exact"/>
              <w:ind w:left="105" w:right="96"/>
              <w:jc w:val="center"/>
              <w:rPr>
                <w:rFonts w:ascii="Garamond" w:hAnsi="Garamond" w:cstheme="minorHAnsi"/>
                <w:i/>
                <w:iCs/>
                <w:sz w:val="18"/>
                <w:szCs w:val="18"/>
                <w:lang w:val="it-IT"/>
              </w:rPr>
            </w:pPr>
            <w:r w:rsidRPr="00A06AD1">
              <w:rPr>
                <w:rFonts w:ascii="Garamond" w:eastAsia="Calibri" w:hAnsi="Garamond" w:cs="Calibri"/>
                <w:position w:val="1"/>
                <w:sz w:val="18"/>
                <w:szCs w:val="18"/>
                <w:lang w:val="it-IT"/>
              </w:rPr>
              <w:t>Ric</w:t>
            </w:r>
            <w:r w:rsidRPr="00A06AD1">
              <w:rPr>
                <w:rFonts w:ascii="Garamond" w:eastAsia="Calibri" w:hAnsi="Garamond" w:cs="Calibri"/>
                <w:spacing w:val="1"/>
                <w:position w:val="1"/>
                <w:sz w:val="18"/>
                <w:szCs w:val="18"/>
                <w:lang w:val="it-IT"/>
              </w:rPr>
              <w:t>ono</w:t>
            </w:r>
            <w:r w:rsidRPr="00A06AD1">
              <w:rPr>
                <w:rFonts w:ascii="Garamond" w:eastAsia="Calibri" w:hAnsi="Garamond" w:cs="Calibri"/>
                <w:spacing w:val="-1"/>
                <w:position w:val="1"/>
                <w:sz w:val="18"/>
                <w:szCs w:val="18"/>
                <w:lang w:val="it-IT"/>
              </w:rPr>
              <w:t>s</w:t>
            </w:r>
            <w:r w:rsidRPr="00A06AD1">
              <w:rPr>
                <w:rFonts w:ascii="Garamond" w:eastAsia="Calibri" w:hAnsi="Garamond" w:cs="Calibri"/>
                <w:spacing w:val="2"/>
                <w:position w:val="1"/>
                <w:sz w:val="18"/>
                <w:szCs w:val="18"/>
                <w:lang w:val="it-IT"/>
              </w:rPr>
              <w:t>c</w:t>
            </w:r>
            <w:r w:rsidRPr="00A06AD1">
              <w:rPr>
                <w:rFonts w:ascii="Garamond" w:eastAsia="Calibri" w:hAnsi="Garamond" w:cs="Calibri"/>
                <w:position w:val="1"/>
                <w:sz w:val="18"/>
                <w:szCs w:val="18"/>
                <w:lang w:val="it-IT"/>
              </w:rPr>
              <w:t>e</w:t>
            </w:r>
            <w:r w:rsidRPr="00A06AD1">
              <w:rPr>
                <w:rFonts w:ascii="Garamond" w:eastAsia="Calibri" w:hAnsi="Garamond" w:cs="Calibri"/>
                <w:spacing w:val="-8"/>
                <w:position w:val="1"/>
                <w:sz w:val="18"/>
                <w:szCs w:val="18"/>
                <w:lang w:val="it-IT"/>
              </w:rPr>
              <w:t xml:space="preserve"> </w:t>
            </w:r>
            <w:r w:rsidRPr="00A06AD1">
              <w:rPr>
                <w:rFonts w:ascii="Garamond" w:eastAsia="Calibri" w:hAnsi="Garamond" w:cs="Calibri"/>
                <w:position w:val="1"/>
                <w:sz w:val="18"/>
                <w:szCs w:val="18"/>
                <w:lang w:val="it-IT"/>
              </w:rPr>
              <w:t xml:space="preserve">la </w:t>
            </w:r>
            <w:r w:rsidRPr="00A06AD1">
              <w:rPr>
                <w:rFonts w:ascii="Garamond" w:eastAsia="Calibri" w:hAnsi="Garamond" w:cs="Calibri"/>
                <w:spacing w:val="-1"/>
                <w:position w:val="1"/>
                <w:sz w:val="18"/>
                <w:szCs w:val="18"/>
                <w:lang w:val="it-IT"/>
              </w:rPr>
              <w:t>s</w:t>
            </w:r>
            <w:r w:rsidRPr="00A06AD1">
              <w:rPr>
                <w:rFonts w:ascii="Garamond" w:eastAsia="Calibri" w:hAnsi="Garamond" w:cs="Calibri"/>
                <w:spacing w:val="2"/>
                <w:position w:val="1"/>
                <w:sz w:val="18"/>
                <w:szCs w:val="18"/>
                <w:lang w:val="it-IT"/>
              </w:rPr>
              <w:t>e</w:t>
            </w:r>
            <w:r w:rsidRPr="00A06AD1">
              <w:rPr>
                <w:rFonts w:ascii="Garamond" w:eastAsia="Calibri" w:hAnsi="Garamond" w:cs="Calibri"/>
                <w:position w:val="1"/>
                <w:sz w:val="18"/>
                <w:szCs w:val="18"/>
                <w:lang w:val="it-IT"/>
              </w:rPr>
              <w:t>g</w:t>
            </w:r>
            <w:r w:rsidRPr="00A06AD1">
              <w:rPr>
                <w:rFonts w:ascii="Garamond" w:eastAsia="Calibri" w:hAnsi="Garamond" w:cs="Calibri"/>
                <w:spacing w:val="1"/>
                <w:position w:val="1"/>
                <w:sz w:val="18"/>
                <w:szCs w:val="18"/>
                <w:lang w:val="it-IT"/>
              </w:rPr>
              <w:t>na</w:t>
            </w:r>
            <w:r w:rsidRPr="00A06AD1">
              <w:rPr>
                <w:rFonts w:ascii="Garamond" w:eastAsia="Calibri" w:hAnsi="Garamond" w:cs="Calibri"/>
                <w:position w:val="1"/>
                <w:sz w:val="18"/>
                <w:szCs w:val="18"/>
                <w:lang w:val="it-IT"/>
              </w:rPr>
              <w:t>l</w:t>
            </w:r>
            <w:r w:rsidRPr="00A06AD1">
              <w:rPr>
                <w:rFonts w:ascii="Garamond" w:eastAsia="Calibri" w:hAnsi="Garamond" w:cs="Calibri"/>
                <w:spacing w:val="-1"/>
                <w:position w:val="1"/>
                <w:sz w:val="18"/>
                <w:szCs w:val="18"/>
                <w:lang w:val="it-IT"/>
              </w:rPr>
              <w:t>e</w:t>
            </w:r>
            <w:r w:rsidRPr="00A06AD1">
              <w:rPr>
                <w:rFonts w:ascii="Garamond" w:eastAsia="Calibri" w:hAnsi="Garamond" w:cs="Calibri"/>
                <w:position w:val="1"/>
                <w:sz w:val="18"/>
                <w:szCs w:val="18"/>
                <w:lang w:val="it-IT"/>
              </w:rPr>
              <w:t>tica</w:t>
            </w:r>
            <w:r w:rsidRPr="00A06AD1">
              <w:rPr>
                <w:rFonts w:ascii="Garamond" w:eastAsia="Calibri" w:hAnsi="Garamond" w:cs="Calibri"/>
                <w:spacing w:val="-8"/>
                <w:position w:val="1"/>
                <w:sz w:val="18"/>
                <w:szCs w:val="18"/>
                <w:lang w:val="it-IT"/>
              </w:rPr>
              <w:t xml:space="preserve"> </w:t>
            </w:r>
            <w:r w:rsidRPr="00A06AD1">
              <w:rPr>
                <w:rFonts w:ascii="Garamond" w:eastAsia="Calibri" w:hAnsi="Garamond" w:cs="Calibri"/>
                <w:position w:val="1"/>
                <w:sz w:val="18"/>
                <w:szCs w:val="18"/>
                <w:lang w:val="it-IT"/>
              </w:rPr>
              <w:t>e</w:t>
            </w:r>
            <w:r w:rsidRPr="00A06AD1">
              <w:rPr>
                <w:rFonts w:ascii="Garamond" w:eastAsia="Calibri" w:hAnsi="Garamond" w:cs="Calibri"/>
                <w:spacing w:val="-1"/>
                <w:position w:val="1"/>
                <w:sz w:val="18"/>
                <w:szCs w:val="18"/>
                <w:lang w:val="it-IT"/>
              </w:rPr>
              <w:t xml:space="preserve"> </w:t>
            </w:r>
            <w:r w:rsidRPr="00A06AD1">
              <w:rPr>
                <w:rFonts w:ascii="Garamond" w:eastAsia="Calibri" w:hAnsi="Garamond" w:cs="Calibri"/>
                <w:spacing w:val="2"/>
                <w:position w:val="1"/>
                <w:sz w:val="18"/>
                <w:szCs w:val="18"/>
                <w:lang w:val="it-IT"/>
              </w:rPr>
              <w:t>l</w:t>
            </w:r>
            <w:r w:rsidRPr="00A06AD1">
              <w:rPr>
                <w:rFonts w:ascii="Garamond" w:eastAsia="Calibri" w:hAnsi="Garamond" w:cs="Calibri"/>
                <w:position w:val="1"/>
                <w:sz w:val="18"/>
                <w:szCs w:val="18"/>
                <w:lang w:val="it-IT"/>
              </w:rPr>
              <w:t>e</w:t>
            </w:r>
            <w:r w:rsidRPr="00A06AD1">
              <w:rPr>
                <w:rFonts w:ascii="Garamond" w:eastAsia="Calibri" w:hAnsi="Garamond" w:cs="Calibri"/>
                <w:spacing w:val="-1"/>
                <w:position w:val="1"/>
                <w:sz w:val="18"/>
                <w:szCs w:val="18"/>
                <w:lang w:val="it-IT"/>
              </w:rPr>
              <w:t xml:space="preserve"> </w:t>
            </w:r>
            <w:r w:rsidRPr="00A06AD1">
              <w:rPr>
                <w:rFonts w:ascii="Garamond" w:eastAsia="Calibri" w:hAnsi="Garamond" w:cs="Calibri"/>
                <w:spacing w:val="2"/>
                <w:position w:val="1"/>
                <w:sz w:val="18"/>
                <w:szCs w:val="18"/>
                <w:lang w:val="it-IT"/>
              </w:rPr>
              <w:t>e</w:t>
            </w:r>
            <w:r w:rsidRPr="00A06AD1">
              <w:rPr>
                <w:rFonts w:ascii="Garamond" w:eastAsia="Calibri" w:hAnsi="Garamond" w:cs="Calibri"/>
                <w:position w:val="1"/>
                <w:sz w:val="18"/>
                <w:szCs w:val="18"/>
                <w:lang w:val="it-IT"/>
              </w:rPr>
              <w:t>tic</w:t>
            </w:r>
            <w:r w:rsidRPr="00A06AD1">
              <w:rPr>
                <w:rFonts w:ascii="Garamond" w:eastAsia="Calibri" w:hAnsi="Garamond" w:cs="Calibri"/>
                <w:spacing w:val="1"/>
                <w:position w:val="1"/>
                <w:sz w:val="18"/>
                <w:szCs w:val="18"/>
                <w:lang w:val="it-IT"/>
              </w:rPr>
              <w:t>h</w:t>
            </w:r>
            <w:r w:rsidRPr="00A06AD1">
              <w:rPr>
                <w:rFonts w:ascii="Garamond" w:eastAsia="Calibri" w:hAnsi="Garamond" w:cs="Calibri"/>
                <w:spacing w:val="-1"/>
                <w:position w:val="1"/>
                <w:sz w:val="18"/>
                <w:szCs w:val="18"/>
                <w:lang w:val="it-IT"/>
              </w:rPr>
              <w:t>e</w:t>
            </w:r>
            <w:r w:rsidRPr="00A06AD1">
              <w:rPr>
                <w:rFonts w:ascii="Garamond" w:eastAsia="Calibri" w:hAnsi="Garamond" w:cs="Calibri"/>
                <w:position w:val="1"/>
                <w:sz w:val="18"/>
                <w:szCs w:val="18"/>
                <w:lang w:val="it-IT"/>
              </w:rPr>
              <w:t>tte</w:t>
            </w:r>
            <w:r w:rsidRPr="00A06AD1">
              <w:rPr>
                <w:rFonts w:ascii="Garamond" w:eastAsia="Calibri" w:hAnsi="Garamond" w:cs="Calibri"/>
                <w:spacing w:val="-7"/>
                <w:position w:val="1"/>
                <w:sz w:val="18"/>
                <w:szCs w:val="18"/>
                <w:lang w:val="it-IT"/>
              </w:rPr>
              <w:t xml:space="preserve"> </w:t>
            </w:r>
            <w:r w:rsidRPr="00A06AD1">
              <w:rPr>
                <w:rFonts w:ascii="Garamond" w:eastAsia="Calibri" w:hAnsi="Garamond" w:cs="Calibri"/>
                <w:position w:val="1"/>
                <w:sz w:val="18"/>
                <w:szCs w:val="18"/>
                <w:lang w:val="it-IT"/>
              </w:rPr>
              <w:t>c</w:t>
            </w:r>
            <w:r w:rsidRPr="00A06AD1">
              <w:rPr>
                <w:rFonts w:ascii="Garamond" w:eastAsia="Calibri" w:hAnsi="Garamond" w:cs="Calibri"/>
                <w:spacing w:val="1"/>
                <w:position w:val="1"/>
                <w:sz w:val="18"/>
                <w:szCs w:val="18"/>
                <w:lang w:val="it-IT"/>
              </w:rPr>
              <w:t>h</w:t>
            </w:r>
            <w:r w:rsidRPr="00A06AD1">
              <w:rPr>
                <w:rFonts w:ascii="Garamond" w:eastAsia="Calibri" w:hAnsi="Garamond" w:cs="Calibri"/>
                <w:position w:val="1"/>
                <w:sz w:val="18"/>
                <w:szCs w:val="18"/>
                <w:lang w:val="it-IT"/>
              </w:rPr>
              <w:t>e</w:t>
            </w:r>
            <w:r w:rsidRPr="00A06AD1">
              <w:rPr>
                <w:rFonts w:ascii="Garamond" w:eastAsia="Calibri" w:hAnsi="Garamond" w:cs="Calibri"/>
                <w:spacing w:val="-3"/>
                <w:position w:val="1"/>
                <w:sz w:val="18"/>
                <w:szCs w:val="18"/>
                <w:lang w:val="it-IT"/>
              </w:rPr>
              <w:t xml:space="preserve"> </w:t>
            </w:r>
            <w:r w:rsidRPr="00A06AD1">
              <w:rPr>
                <w:rFonts w:ascii="Garamond" w:eastAsia="Calibri" w:hAnsi="Garamond" w:cs="Calibri"/>
                <w:position w:val="1"/>
                <w:sz w:val="18"/>
                <w:szCs w:val="18"/>
                <w:lang w:val="it-IT"/>
              </w:rPr>
              <w:t>i</w:t>
            </w:r>
            <w:r w:rsidRPr="00A06AD1">
              <w:rPr>
                <w:rFonts w:ascii="Garamond" w:eastAsia="Calibri" w:hAnsi="Garamond" w:cs="Calibri"/>
                <w:spacing w:val="1"/>
                <w:position w:val="1"/>
                <w:sz w:val="18"/>
                <w:szCs w:val="18"/>
                <w:lang w:val="it-IT"/>
              </w:rPr>
              <w:t>nd</w:t>
            </w:r>
            <w:r w:rsidRPr="00A06AD1">
              <w:rPr>
                <w:rFonts w:ascii="Garamond" w:eastAsia="Calibri" w:hAnsi="Garamond" w:cs="Calibri"/>
                <w:position w:val="1"/>
                <w:sz w:val="18"/>
                <w:szCs w:val="18"/>
                <w:lang w:val="it-IT"/>
              </w:rPr>
              <w:t>ic</w:t>
            </w:r>
            <w:r w:rsidRPr="00A06AD1">
              <w:rPr>
                <w:rFonts w:ascii="Garamond" w:eastAsia="Calibri" w:hAnsi="Garamond" w:cs="Calibri"/>
                <w:spacing w:val="1"/>
                <w:position w:val="1"/>
                <w:sz w:val="18"/>
                <w:szCs w:val="18"/>
                <w:lang w:val="it-IT"/>
              </w:rPr>
              <w:t>an</w:t>
            </w:r>
            <w:r w:rsidRPr="00A06AD1">
              <w:rPr>
                <w:rFonts w:ascii="Garamond" w:eastAsia="Calibri" w:hAnsi="Garamond" w:cs="Calibri"/>
                <w:position w:val="1"/>
                <w:sz w:val="18"/>
                <w:szCs w:val="18"/>
                <w:lang w:val="it-IT"/>
              </w:rPr>
              <w:t>o</w:t>
            </w:r>
            <w:r w:rsidRPr="00A06AD1">
              <w:rPr>
                <w:rFonts w:ascii="Garamond" w:eastAsia="Calibri" w:hAnsi="Garamond" w:cs="Calibri"/>
                <w:spacing w:val="-6"/>
                <w:position w:val="1"/>
                <w:sz w:val="18"/>
                <w:szCs w:val="18"/>
                <w:lang w:val="it-IT"/>
              </w:rPr>
              <w:t xml:space="preserve"> </w:t>
            </w:r>
            <w:r w:rsidRPr="00A06AD1">
              <w:rPr>
                <w:rFonts w:ascii="Garamond" w:eastAsia="Calibri" w:hAnsi="Garamond" w:cs="Calibri"/>
                <w:position w:val="1"/>
                <w:sz w:val="18"/>
                <w:szCs w:val="18"/>
                <w:lang w:val="it-IT"/>
              </w:rPr>
              <w:t xml:space="preserve">le </w:t>
            </w:r>
            <w:r w:rsidRPr="00A06AD1">
              <w:rPr>
                <w:rFonts w:ascii="Garamond" w:eastAsia="Calibri" w:hAnsi="Garamond" w:cs="Calibri"/>
                <w:spacing w:val="1"/>
                <w:sz w:val="18"/>
                <w:szCs w:val="18"/>
                <w:lang w:val="it-IT"/>
              </w:rPr>
              <w:t>p</w:t>
            </w:r>
            <w:r w:rsidRPr="00A06AD1">
              <w:rPr>
                <w:rFonts w:ascii="Garamond" w:eastAsia="Calibri" w:hAnsi="Garamond" w:cs="Calibri"/>
                <w:sz w:val="18"/>
                <w:szCs w:val="18"/>
                <w:lang w:val="it-IT"/>
              </w:rPr>
              <w:t>r</w:t>
            </w:r>
            <w:r w:rsidRPr="00A06AD1">
              <w:rPr>
                <w:rFonts w:ascii="Garamond" w:eastAsia="Calibri" w:hAnsi="Garamond" w:cs="Calibri"/>
                <w:spacing w:val="1"/>
                <w:sz w:val="18"/>
                <w:szCs w:val="18"/>
                <w:lang w:val="it-IT"/>
              </w:rPr>
              <w:t>o</w:t>
            </w:r>
            <w:r w:rsidRPr="00A06AD1">
              <w:rPr>
                <w:rFonts w:ascii="Garamond" w:eastAsia="Calibri" w:hAnsi="Garamond" w:cs="Calibri"/>
                <w:spacing w:val="-1"/>
                <w:sz w:val="18"/>
                <w:szCs w:val="18"/>
                <w:lang w:val="it-IT"/>
              </w:rPr>
              <w:t>vv</w:t>
            </w:r>
            <w:r w:rsidRPr="00A06AD1">
              <w:rPr>
                <w:rFonts w:ascii="Garamond" w:eastAsia="Calibri" w:hAnsi="Garamond" w:cs="Calibri"/>
                <w:spacing w:val="2"/>
                <w:sz w:val="18"/>
                <w:szCs w:val="18"/>
                <w:lang w:val="it-IT"/>
              </w:rPr>
              <w:t>i</w:t>
            </w:r>
            <w:r w:rsidRPr="00A06AD1">
              <w:rPr>
                <w:rFonts w:ascii="Garamond" w:eastAsia="Calibri" w:hAnsi="Garamond" w:cs="Calibri"/>
                <w:spacing w:val="-1"/>
                <w:sz w:val="18"/>
                <w:szCs w:val="18"/>
                <w:lang w:val="it-IT"/>
              </w:rPr>
              <w:t>s</w:t>
            </w:r>
            <w:r w:rsidRPr="00A06AD1">
              <w:rPr>
                <w:rFonts w:ascii="Garamond" w:eastAsia="Calibri" w:hAnsi="Garamond" w:cs="Calibri"/>
                <w:sz w:val="18"/>
                <w:szCs w:val="18"/>
                <w:lang w:val="it-IT"/>
              </w:rPr>
              <w:t>te</w:t>
            </w:r>
            <w:r w:rsidRPr="00A06AD1">
              <w:rPr>
                <w:rFonts w:ascii="Garamond" w:eastAsia="Calibri" w:hAnsi="Garamond" w:cs="Calibri"/>
                <w:spacing w:val="-8"/>
                <w:sz w:val="18"/>
                <w:szCs w:val="18"/>
                <w:lang w:val="it-IT"/>
              </w:rPr>
              <w:t xml:space="preserve"> </w:t>
            </w:r>
            <w:r w:rsidRPr="00A06AD1">
              <w:rPr>
                <w:rFonts w:ascii="Garamond" w:eastAsia="Calibri" w:hAnsi="Garamond" w:cs="Calibri"/>
                <w:sz w:val="18"/>
                <w:szCs w:val="18"/>
                <w:lang w:val="it-IT"/>
              </w:rPr>
              <w:t>o i c</w:t>
            </w:r>
            <w:r w:rsidRPr="00A06AD1">
              <w:rPr>
                <w:rFonts w:ascii="Garamond" w:eastAsia="Calibri" w:hAnsi="Garamond" w:cs="Calibri"/>
                <w:spacing w:val="1"/>
                <w:sz w:val="18"/>
                <w:szCs w:val="18"/>
                <w:lang w:val="it-IT"/>
              </w:rPr>
              <w:t>a</w:t>
            </w:r>
            <w:r w:rsidRPr="00A06AD1">
              <w:rPr>
                <w:rFonts w:ascii="Garamond" w:eastAsia="Calibri" w:hAnsi="Garamond" w:cs="Calibri"/>
                <w:sz w:val="18"/>
                <w:szCs w:val="18"/>
                <w:lang w:val="it-IT"/>
              </w:rPr>
              <w:t>ric</w:t>
            </w:r>
            <w:r w:rsidRPr="00A06AD1">
              <w:rPr>
                <w:rFonts w:ascii="Garamond" w:eastAsia="Calibri" w:hAnsi="Garamond" w:cs="Calibri"/>
                <w:spacing w:val="1"/>
                <w:sz w:val="18"/>
                <w:szCs w:val="18"/>
                <w:lang w:val="it-IT"/>
              </w:rPr>
              <w:t>h</w:t>
            </w:r>
            <w:r w:rsidRPr="00A06AD1">
              <w:rPr>
                <w:rFonts w:ascii="Garamond" w:eastAsia="Calibri" w:hAnsi="Garamond" w:cs="Calibri"/>
                <w:sz w:val="18"/>
                <w:szCs w:val="18"/>
                <w:lang w:val="it-IT"/>
              </w:rPr>
              <w:t>i</w:t>
            </w:r>
            <w:r w:rsidRPr="00A06AD1">
              <w:rPr>
                <w:rFonts w:ascii="Garamond" w:eastAsia="Calibri" w:hAnsi="Garamond" w:cs="Calibri"/>
                <w:spacing w:val="-5"/>
                <w:sz w:val="18"/>
                <w:szCs w:val="18"/>
                <w:lang w:val="it-IT"/>
              </w:rPr>
              <w:t xml:space="preserve"> </w:t>
            </w:r>
            <w:r w:rsidRPr="00A06AD1">
              <w:rPr>
                <w:rFonts w:ascii="Garamond" w:eastAsia="Calibri" w:hAnsi="Garamond" w:cs="Calibri"/>
                <w:sz w:val="18"/>
                <w:szCs w:val="18"/>
                <w:lang w:val="it-IT"/>
              </w:rPr>
              <w:t>c</w:t>
            </w:r>
            <w:r w:rsidRPr="00A06AD1">
              <w:rPr>
                <w:rFonts w:ascii="Garamond" w:eastAsia="Calibri" w:hAnsi="Garamond" w:cs="Calibri"/>
                <w:spacing w:val="3"/>
                <w:sz w:val="18"/>
                <w:szCs w:val="18"/>
                <w:lang w:val="it-IT"/>
              </w:rPr>
              <w:t>h</w:t>
            </w:r>
            <w:r w:rsidRPr="00A06AD1">
              <w:rPr>
                <w:rFonts w:ascii="Garamond" w:eastAsia="Calibri" w:hAnsi="Garamond" w:cs="Calibri"/>
                <w:sz w:val="18"/>
                <w:szCs w:val="18"/>
                <w:lang w:val="it-IT"/>
              </w:rPr>
              <w:t>e</w:t>
            </w:r>
            <w:r w:rsidRPr="00A06AD1">
              <w:rPr>
                <w:rFonts w:ascii="Garamond" w:eastAsia="Calibri" w:hAnsi="Garamond" w:cs="Calibri"/>
                <w:spacing w:val="-3"/>
                <w:sz w:val="18"/>
                <w:szCs w:val="18"/>
                <w:lang w:val="it-IT"/>
              </w:rPr>
              <w:t xml:space="preserve"> </w:t>
            </w:r>
            <w:r w:rsidRPr="00A06AD1">
              <w:rPr>
                <w:rFonts w:ascii="Garamond" w:eastAsia="Calibri" w:hAnsi="Garamond" w:cs="Calibri"/>
                <w:spacing w:val="-1"/>
                <w:sz w:val="18"/>
                <w:szCs w:val="18"/>
                <w:lang w:val="it-IT"/>
              </w:rPr>
              <w:t>s</w:t>
            </w:r>
            <w:r w:rsidRPr="00A06AD1">
              <w:rPr>
                <w:rFonts w:ascii="Garamond" w:eastAsia="Calibri" w:hAnsi="Garamond" w:cs="Calibri"/>
                <w:spacing w:val="1"/>
                <w:sz w:val="18"/>
                <w:szCs w:val="18"/>
                <w:lang w:val="it-IT"/>
              </w:rPr>
              <w:t>on</w:t>
            </w:r>
            <w:r w:rsidRPr="00A06AD1">
              <w:rPr>
                <w:rFonts w:ascii="Garamond" w:eastAsia="Calibri" w:hAnsi="Garamond" w:cs="Calibri"/>
                <w:sz w:val="18"/>
                <w:szCs w:val="18"/>
                <w:lang w:val="it-IT"/>
              </w:rPr>
              <w:t>o</w:t>
            </w:r>
            <w:r w:rsidRPr="00A06AD1">
              <w:rPr>
                <w:rFonts w:ascii="Garamond" w:eastAsia="Calibri" w:hAnsi="Garamond" w:cs="Calibri"/>
                <w:spacing w:val="-1"/>
                <w:sz w:val="18"/>
                <w:szCs w:val="18"/>
                <w:lang w:val="it-IT"/>
              </w:rPr>
              <w:t xml:space="preserve"> </w:t>
            </w:r>
            <w:r w:rsidRPr="00A06AD1">
              <w:rPr>
                <w:rFonts w:ascii="Garamond" w:eastAsia="Calibri" w:hAnsi="Garamond" w:cs="Calibri"/>
                <w:sz w:val="18"/>
                <w:szCs w:val="18"/>
                <w:lang w:val="it-IT"/>
              </w:rPr>
              <w:t>cl</w:t>
            </w:r>
            <w:r w:rsidRPr="00A06AD1">
              <w:rPr>
                <w:rFonts w:ascii="Garamond" w:eastAsia="Calibri" w:hAnsi="Garamond" w:cs="Calibri"/>
                <w:spacing w:val="1"/>
                <w:sz w:val="18"/>
                <w:szCs w:val="18"/>
                <w:lang w:val="it-IT"/>
              </w:rPr>
              <w:t>a</w:t>
            </w:r>
            <w:r w:rsidRPr="00A06AD1">
              <w:rPr>
                <w:rFonts w:ascii="Garamond" w:eastAsia="Calibri" w:hAnsi="Garamond" w:cs="Calibri"/>
                <w:spacing w:val="-1"/>
                <w:sz w:val="18"/>
                <w:szCs w:val="18"/>
                <w:lang w:val="it-IT"/>
              </w:rPr>
              <w:t>s</w:t>
            </w:r>
            <w:r w:rsidRPr="00A06AD1">
              <w:rPr>
                <w:rFonts w:ascii="Garamond" w:eastAsia="Calibri" w:hAnsi="Garamond" w:cs="Calibri"/>
                <w:spacing w:val="1"/>
                <w:sz w:val="18"/>
                <w:szCs w:val="18"/>
                <w:lang w:val="it-IT"/>
              </w:rPr>
              <w:t>s</w:t>
            </w:r>
            <w:r w:rsidRPr="00A06AD1">
              <w:rPr>
                <w:rFonts w:ascii="Garamond" w:eastAsia="Calibri" w:hAnsi="Garamond" w:cs="Calibri"/>
                <w:sz w:val="18"/>
                <w:szCs w:val="18"/>
                <w:lang w:val="it-IT"/>
              </w:rPr>
              <w:t>i</w:t>
            </w:r>
            <w:r w:rsidRPr="00A06AD1">
              <w:rPr>
                <w:rFonts w:ascii="Garamond" w:eastAsia="Calibri" w:hAnsi="Garamond" w:cs="Calibri"/>
                <w:spacing w:val="-1"/>
                <w:sz w:val="18"/>
                <w:szCs w:val="18"/>
                <w:lang w:val="it-IT"/>
              </w:rPr>
              <w:t>f</w:t>
            </w:r>
            <w:r w:rsidRPr="00A06AD1">
              <w:rPr>
                <w:rFonts w:ascii="Garamond" w:eastAsia="Calibri" w:hAnsi="Garamond" w:cs="Calibri"/>
                <w:sz w:val="18"/>
                <w:szCs w:val="18"/>
                <w:lang w:val="it-IT"/>
              </w:rPr>
              <w:t>ic</w:t>
            </w:r>
            <w:r w:rsidRPr="00A06AD1">
              <w:rPr>
                <w:rFonts w:ascii="Garamond" w:eastAsia="Calibri" w:hAnsi="Garamond" w:cs="Calibri"/>
                <w:spacing w:val="1"/>
                <w:sz w:val="18"/>
                <w:szCs w:val="18"/>
                <w:lang w:val="it-IT"/>
              </w:rPr>
              <w:t>a</w:t>
            </w:r>
            <w:r w:rsidRPr="00A06AD1">
              <w:rPr>
                <w:rFonts w:ascii="Garamond" w:eastAsia="Calibri" w:hAnsi="Garamond" w:cs="Calibri"/>
                <w:sz w:val="18"/>
                <w:szCs w:val="18"/>
                <w:lang w:val="it-IT"/>
              </w:rPr>
              <w:t>ti</w:t>
            </w:r>
            <w:r w:rsidRPr="00A06AD1">
              <w:rPr>
                <w:rFonts w:ascii="Garamond" w:eastAsia="Calibri" w:hAnsi="Garamond" w:cs="Calibri"/>
                <w:spacing w:val="-8"/>
                <w:sz w:val="18"/>
                <w:szCs w:val="18"/>
                <w:lang w:val="it-IT"/>
              </w:rPr>
              <w:t xml:space="preserve"> </w:t>
            </w:r>
            <w:r w:rsidRPr="00A06AD1">
              <w:rPr>
                <w:rFonts w:ascii="Garamond" w:eastAsia="Calibri" w:hAnsi="Garamond" w:cs="Calibri"/>
                <w:sz w:val="18"/>
                <w:szCs w:val="18"/>
                <w:lang w:val="it-IT"/>
              </w:rPr>
              <w:t>c</w:t>
            </w:r>
            <w:r w:rsidRPr="00A06AD1">
              <w:rPr>
                <w:rFonts w:ascii="Garamond" w:eastAsia="Calibri" w:hAnsi="Garamond" w:cs="Calibri"/>
                <w:spacing w:val="3"/>
                <w:sz w:val="18"/>
                <w:szCs w:val="18"/>
                <w:lang w:val="it-IT"/>
              </w:rPr>
              <w:t>o</w:t>
            </w:r>
            <w:r w:rsidRPr="00A06AD1">
              <w:rPr>
                <w:rFonts w:ascii="Garamond" w:eastAsia="Calibri" w:hAnsi="Garamond" w:cs="Calibri"/>
                <w:spacing w:val="-1"/>
                <w:sz w:val="18"/>
                <w:szCs w:val="18"/>
                <w:lang w:val="it-IT"/>
              </w:rPr>
              <w:t>m</w:t>
            </w:r>
            <w:r w:rsidRPr="00A06AD1">
              <w:rPr>
                <w:rFonts w:ascii="Garamond" w:eastAsia="Calibri" w:hAnsi="Garamond" w:cs="Calibri"/>
                <w:sz w:val="18"/>
                <w:szCs w:val="18"/>
                <w:lang w:val="it-IT"/>
              </w:rPr>
              <w:t>e</w:t>
            </w:r>
            <w:r w:rsidRPr="00A06AD1">
              <w:rPr>
                <w:rFonts w:ascii="Garamond" w:eastAsia="Calibri" w:hAnsi="Garamond" w:cs="Calibri"/>
                <w:spacing w:val="-3"/>
                <w:sz w:val="18"/>
                <w:szCs w:val="18"/>
                <w:lang w:val="it-IT"/>
              </w:rPr>
              <w:t xml:space="preserve"> </w:t>
            </w:r>
            <w:r w:rsidRPr="00A06AD1">
              <w:rPr>
                <w:rFonts w:ascii="Garamond" w:eastAsia="Calibri" w:hAnsi="Garamond" w:cs="Calibri"/>
                <w:spacing w:val="-1"/>
                <w:sz w:val="18"/>
                <w:szCs w:val="18"/>
                <w:lang w:val="it-IT"/>
              </w:rPr>
              <w:t>me</w:t>
            </w:r>
            <w:r w:rsidRPr="00A06AD1">
              <w:rPr>
                <w:rFonts w:ascii="Garamond" w:eastAsia="Calibri" w:hAnsi="Garamond" w:cs="Calibri"/>
                <w:spacing w:val="3"/>
                <w:sz w:val="18"/>
                <w:szCs w:val="18"/>
                <w:lang w:val="it-IT"/>
              </w:rPr>
              <w:t>r</w:t>
            </w:r>
            <w:r w:rsidRPr="00A06AD1">
              <w:rPr>
                <w:rFonts w:ascii="Garamond" w:eastAsia="Calibri" w:hAnsi="Garamond" w:cs="Calibri"/>
                <w:sz w:val="18"/>
                <w:szCs w:val="18"/>
                <w:lang w:val="it-IT"/>
              </w:rPr>
              <w:t xml:space="preserve">ci </w:t>
            </w:r>
            <w:r w:rsidRPr="00A06AD1">
              <w:rPr>
                <w:rFonts w:ascii="Garamond" w:eastAsia="Calibri" w:hAnsi="Garamond" w:cs="Calibri"/>
                <w:spacing w:val="1"/>
                <w:sz w:val="18"/>
                <w:szCs w:val="18"/>
                <w:lang w:val="it-IT"/>
              </w:rPr>
              <w:t>p</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ric</w:t>
            </w:r>
            <w:r w:rsidRPr="00A06AD1">
              <w:rPr>
                <w:rFonts w:ascii="Garamond" w:eastAsia="Calibri" w:hAnsi="Garamond" w:cs="Calibri"/>
                <w:spacing w:val="1"/>
                <w:sz w:val="18"/>
                <w:szCs w:val="18"/>
                <w:lang w:val="it-IT"/>
              </w:rPr>
              <w:t>o</w:t>
            </w:r>
            <w:r w:rsidRPr="00A06AD1">
              <w:rPr>
                <w:rFonts w:ascii="Garamond" w:eastAsia="Calibri" w:hAnsi="Garamond" w:cs="Calibri"/>
                <w:sz w:val="18"/>
                <w:szCs w:val="18"/>
                <w:lang w:val="it-IT"/>
              </w:rPr>
              <w:t>l</w:t>
            </w:r>
            <w:r w:rsidRPr="00A06AD1">
              <w:rPr>
                <w:rFonts w:ascii="Garamond" w:eastAsia="Calibri" w:hAnsi="Garamond" w:cs="Calibri"/>
                <w:spacing w:val="1"/>
                <w:sz w:val="18"/>
                <w:szCs w:val="18"/>
                <w:lang w:val="it-IT"/>
              </w:rPr>
              <w:t>os</w:t>
            </w:r>
            <w:r w:rsidRPr="00A06AD1">
              <w:rPr>
                <w:rFonts w:ascii="Garamond" w:eastAsia="Calibri" w:hAnsi="Garamond" w:cs="Calibri"/>
                <w:sz w:val="18"/>
                <w:szCs w:val="18"/>
                <w:lang w:val="it-IT"/>
              </w:rPr>
              <w:t>e. /</w:t>
            </w:r>
            <w:r w:rsidRPr="00A06AD1">
              <w:rPr>
                <w:rFonts w:ascii="Garamond" w:eastAsia="Arial" w:hAnsi="Garamond" w:cstheme="minorHAnsi"/>
                <w:i/>
                <w:iCs/>
                <w:sz w:val="18"/>
                <w:szCs w:val="18"/>
                <w:lang w:val="it-IT"/>
              </w:rPr>
              <w:t xml:space="preserve"> </w:t>
            </w:r>
            <w:proofErr w:type="spellStart"/>
            <w:r w:rsidR="000515CF" w:rsidRPr="00A06AD1">
              <w:rPr>
                <w:rFonts w:ascii="Garamond" w:eastAsia="Arial" w:hAnsi="Garamond" w:cstheme="minorHAnsi"/>
                <w:i/>
                <w:iCs/>
                <w:sz w:val="18"/>
                <w:szCs w:val="18"/>
                <w:lang w:val="it-IT"/>
              </w:rPr>
              <w:t>Recognise</w:t>
            </w:r>
            <w:proofErr w:type="spellEnd"/>
            <w:r w:rsidR="000515CF" w:rsidRPr="00A06AD1">
              <w:rPr>
                <w:rFonts w:ascii="Garamond" w:eastAsia="Arial" w:hAnsi="Garamond" w:cstheme="minorHAnsi"/>
                <w:i/>
                <w:iCs/>
                <w:spacing w:val="-17"/>
                <w:sz w:val="18"/>
                <w:szCs w:val="18"/>
                <w:lang w:val="it-IT"/>
              </w:rPr>
              <w:t xml:space="preserve"> </w:t>
            </w:r>
            <w:proofErr w:type="spellStart"/>
            <w:r w:rsidR="000515CF" w:rsidRPr="00A06AD1">
              <w:rPr>
                <w:rFonts w:ascii="Garamond" w:eastAsia="Arial" w:hAnsi="Garamond" w:cstheme="minorHAnsi"/>
                <w:i/>
                <w:iCs/>
                <w:sz w:val="18"/>
                <w:szCs w:val="18"/>
                <w:lang w:val="it-IT"/>
              </w:rPr>
              <w:t>markings</w:t>
            </w:r>
            <w:proofErr w:type="spellEnd"/>
            <w:r w:rsidR="000515CF" w:rsidRPr="00A06AD1">
              <w:rPr>
                <w:rFonts w:ascii="Garamond" w:eastAsia="Arial" w:hAnsi="Garamond" w:cstheme="minorHAnsi"/>
                <w:i/>
                <w:iCs/>
                <w:spacing w:val="37"/>
                <w:sz w:val="18"/>
                <w:szCs w:val="18"/>
                <w:lang w:val="it-IT"/>
              </w:rPr>
              <w:t xml:space="preserve"> </w:t>
            </w:r>
            <w:r w:rsidR="000515CF" w:rsidRPr="00A06AD1">
              <w:rPr>
                <w:rFonts w:ascii="Garamond" w:eastAsia="Arial" w:hAnsi="Garamond" w:cstheme="minorHAnsi"/>
                <w:i/>
                <w:iCs/>
                <w:sz w:val="18"/>
                <w:szCs w:val="18"/>
                <w:lang w:val="it-IT"/>
              </w:rPr>
              <w:t>and</w:t>
            </w:r>
            <w:r w:rsidR="000515CF" w:rsidRPr="00A06AD1">
              <w:rPr>
                <w:rFonts w:ascii="Garamond" w:eastAsia="Arial" w:hAnsi="Garamond" w:cstheme="minorHAnsi"/>
                <w:i/>
                <w:iCs/>
                <w:spacing w:val="18"/>
                <w:sz w:val="18"/>
                <w:szCs w:val="18"/>
                <w:lang w:val="it-IT"/>
              </w:rPr>
              <w:t xml:space="preserve"> </w:t>
            </w:r>
            <w:r w:rsidR="000515CF" w:rsidRPr="00A06AD1">
              <w:rPr>
                <w:rFonts w:ascii="Garamond" w:eastAsia="Arial" w:hAnsi="Garamond" w:cstheme="minorHAnsi"/>
                <w:i/>
                <w:iCs/>
                <w:sz w:val="18"/>
                <w:szCs w:val="18"/>
                <w:lang w:val="it-IT"/>
              </w:rPr>
              <w:t>labels</w:t>
            </w:r>
            <w:r w:rsidR="000515CF" w:rsidRPr="00A06AD1">
              <w:rPr>
                <w:rFonts w:ascii="Garamond" w:eastAsia="Arial" w:hAnsi="Garamond" w:cstheme="minorHAnsi"/>
                <w:i/>
                <w:iCs/>
                <w:spacing w:val="9"/>
                <w:sz w:val="18"/>
                <w:szCs w:val="18"/>
                <w:lang w:val="it-IT"/>
              </w:rPr>
              <w:t xml:space="preserve"> </w:t>
            </w:r>
            <w:proofErr w:type="spellStart"/>
            <w:r w:rsidR="000515CF" w:rsidRPr="00A06AD1">
              <w:rPr>
                <w:rFonts w:ascii="Garamond" w:eastAsia="Arial" w:hAnsi="Garamond" w:cstheme="minorHAnsi"/>
                <w:i/>
                <w:iCs/>
                <w:sz w:val="18"/>
                <w:szCs w:val="18"/>
                <w:lang w:val="it-IT"/>
              </w:rPr>
              <w:t>that</w:t>
            </w:r>
            <w:proofErr w:type="spellEnd"/>
            <w:r w:rsidR="000515CF" w:rsidRPr="00A06AD1">
              <w:rPr>
                <w:rFonts w:ascii="Garamond" w:eastAsia="Arial" w:hAnsi="Garamond" w:cstheme="minorHAnsi"/>
                <w:i/>
                <w:iCs/>
                <w:spacing w:val="48"/>
                <w:sz w:val="18"/>
                <w:szCs w:val="18"/>
                <w:lang w:val="it-IT"/>
              </w:rPr>
              <w:t xml:space="preserve"> </w:t>
            </w:r>
            <w:r w:rsidR="000515CF" w:rsidRPr="00A06AD1">
              <w:rPr>
                <w:rFonts w:ascii="Garamond" w:eastAsia="Arial" w:hAnsi="Garamond" w:cstheme="minorHAnsi"/>
                <w:i/>
                <w:iCs/>
                <w:sz w:val="18"/>
                <w:szCs w:val="18"/>
                <w:lang w:val="it-IT"/>
              </w:rPr>
              <w:t>indicate</w:t>
            </w:r>
            <w:r w:rsidR="000515CF" w:rsidRPr="00A06AD1">
              <w:rPr>
                <w:rFonts w:ascii="Garamond" w:eastAsia="Arial" w:hAnsi="Garamond" w:cstheme="minorHAnsi"/>
                <w:i/>
                <w:iCs/>
                <w:spacing w:val="50"/>
                <w:sz w:val="18"/>
                <w:szCs w:val="18"/>
                <w:lang w:val="it-IT"/>
              </w:rPr>
              <w:t xml:space="preserve"> </w:t>
            </w:r>
            <w:r w:rsidR="000515CF" w:rsidRPr="00A06AD1">
              <w:rPr>
                <w:rFonts w:ascii="Garamond" w:eastAsia="Arial" w:hAnsi="Garamond" w:cstheme="minorHAnsi"/>
                <w:i/>
                <w:iCs/>
                <w:sz w:val="18"/>
                <w:szCs w:val="18"/>
                <w:lang w:val="it-IT"/>
              </w:rPr>
              <w:t xml:space="preserve">stores </w:t>
            </w:r>
            <w:r w:rsidR="000515CF" w:rsidRPr="00A06AD1">
              <w:rPr>
                <w:rFonts w:ascii="Garamond" w:eastAsia="Arial" w:hAnsi="Garamond" w:cstheme="minorHAnsi"/>
                <w:i/>
                <w:iCs/>
                <w:w w:val="112"/>
                <w:sz w:val="18"/>
                <w:szCs w:val="18"/>
                <w:lang w:val="it-IT"/>
              </w:rPr>
              <w:t xml:space="preserve">or </w:t>
            </w:r>
            <w:proofErr w:type="spellStart"/>
            <w:r w:rsidR="000515CF" w:rsidRPr="00A06AD1">
              <w:rPr>
                <w:rFonts w:ascii="Garamond" w:eastAsia="Arial" w:hAnsi="Garamond" w:cstheme="minorHAnsi"/>
                <w:i/>
                <w:iCs/>
                <w:sz w:val="18"/>
                <w:szCs w:val="18"/>
                <w:lang w:val="it-IT"/>
              </w:rPr>
              <w:t>cargoes</w:t>
            </w:r>
            <w:proofErr w:type="spellEnd"/>
            <w:r w:rsidR="000515CF" w:rsidRPr="00A06AD1">
              <w:rPr>
                <w:rFonts w:ascii="Garamond" w:eastAsia="Arial" w:hAnsi="Garamond" w:cstheme="minorHAnsi"/>
                <w:i/>
                <w:iCs/>
                <w:spacing w:val="-6"/>
                <w:sz w:val="18"/>
                <w:szCs w:val="18"/>
                <w:lang w:val="it-IT"/>
              </w:rPr>
              <w:t xml:space="preserve"> </w:t>
            </w:r>
            <w:r w:rsidR="000515CF" w:rsidRPr="00A06AD1">
              <w:rPr>
                <w:rFonts w:ascii="Garamond" w:eastAsia="Arial" w:hAnsi="Garamond" w:cstheme="minorHAnsi"/>
                <w:i/>
                <w:iCs/>
                <w:sz w:val="18"/>
                <w:szCs w:val="18"/>
                <w:lang w:val="it-IT"/>
              </w:rPr>
              <w:t>are</w:t>
            </w:r>
            <w:r w:rsidR="000515CF" w:rsidRPr="00A06AD1">
              <w:rPr>
                <w:rFonts w:ascii="Garamond" w:eastAsia="Arial" w:hAnsi="Garamond" w:cstheme="minorHAnsi"/>
                <w:i/>
                <w:iCs/>
                <w:spacing w:val="8"/>
                <w:sz w:val="18"/>
                <w:szCs w:val="18"/>
                <w:lang w:val="it-IT"/>
              </w:rPr>
              <w:t xml:space="preserve"> </w:t>
            </w:r>
            <w:proofErr w:type="spellStart"/>
            <w:r w:rsidR="000515CF" w:rsidRPr="00A06AD1">
              <w:rPr>
                <w:rFonts w:ascii="Garamond" w:eastAsia="Arial" w:hAnsi="Garamond" w:cstheme="minorHAnsi"/>
                <w:i/>
                <w:iCs/>
                <w:sz w:val="18"/>
                <w:szCs w:val="18"/>
                <w:lang w:val="it-IT"/>
              </w:rPr>
              <w:t>classified</w:t>
            </w:r>
            <w:proofErr w:type="spellEnd"/>
            <w:r w:rsidR="000515CF" w:rsidRPr="00A06AD1">
              <w:rPr>
                <w:rFonts w:ascii="Garamond" w:eastAsia="Arial" w:hAnsi="Garamond" w:cstheme="minorHAnsi"/>
                <w:i/>
                <w:iCs/>
                <w:spacing w:val="7"/>
                <w:sz w:val="18"/>
                <w:szCs w:val="18"/>
                <w:lang w:val="it-IT"/>
              </w:rPr>
              <w:t xml:space="preserve"> </w:t>
            </w:r>
            <w:proofErr w:type="spellStart"/>
            <w:r w:rsidR="000515CF" w:rsidRPr="00A06AD1">
              <w:rPr>
                <w:rFonts w:ascii="Garamond" w:eastAsia="Arial" w:hAnsi="Garamond" w:cstheme="minorHAnsi"/>
                <w:i/>
                <w:iCs/>
                <w:w w:val="89"/>
                <w:sz w:val="18"/>
                <w:szCs w:val="18"/>
                <w:lang w:val="it-IT"/>
              </w:rPr>
              <w:t>as</w:t>
            </w:r>
            <w:proofErr w:type="spellEnd"/>
            <w:r w:rsidR="000515CF" w:rsidRPr="00A06AD1">
              <w:rPr>
                <w:rFonts w:ascii="Garamond" w:eastAsia="Arial" w:hAnsi="Garamond" w:cstheme="minorHAnsi"/>
                <w:i/>
                <w:iCs/>
                <w:spacing w:val="5"/>
                <w:w w:val="89"/>
                <w:sz w:val="18"/>
                <w:szCs w:val="18"/>
                <w:lang w:val="it-IT"/>
              </w:rPr>
              <w:t xml:space="preserve"> </w:t>
            </w:r>
            <w:proofErr w:type="spellStart"/>
            <w:r w:rsidR="000515CF" w:rsidRPr="00A06AD1">
              <w:rPr>
                <w:rFonts w:ascii="Garamond" w:eastAsia="Arial" w:hAnsi="Garamond" w:cstheme="minorHAnsi"/>
                <w:i/>
                <w:iCs/>
                <w:sz w:val="18"/>
                <w:szCs w:val="18"/>
                <w:lang w:val="it-IT"/>
              </w:rPr>
              <w:t>dangerous</w:t>
            </w:r>
            <w:proofErr w:type="spellEnd"/>
            <w:r w:rsidR="000515CF" w:rsidRPr="00A06AD1">
              <w:rPr>
                <w:rFonts w:ascii="Garamond" w:eastAsia="Arial" w:hAnsi="Garamond" w:cstheme="minorHAnsi"/>
                <w:i/>
                <w:iCs/>
                <w:spacing w:val="34"/>
                <w:sz w:val="18"/>
                <w:szCs w:val="18"/>
                <w:lang w:val="it-IT"/>
              </w:rPr>
              <w:t xml:space="preserve"> </w:t>
            </w:r>
            <w:proofErr w:type="spellStart"/>
            <w:r w:rsidR="000515CF" w:rsidRPr="00A06AD1">
              <w:rPr>
                <w:rFonts w:ascii="Garamond" w:eastAsia="Arial" w:hAnsi="Garamond" w:cstheme="minorHAnsi"/>
                <w:i/>
                <w:iCs/>
                <w:w w:val="104"/>
                <w:sz w:val="18"/>
                <w:szCs w:val="18"/>
                <w:lang w:val="it-IT"/>
              </w:rPr>
              <w:t>goods</w:t>
            </w:r>
            <w:proofErr w:type="spellEnd"/>
          </w:p>
        </w:tc>
        <w:tc>
          <w:tcPr>
            <w:tcW w:w="701" w:type="dxa"/>
            <w:tcBorders>
              <w:top w:val="single" w:sz="4" w:space="0" w:color="auto"/>
              <w:left w:val="single" w:sz="4" w:space="0" w:color="00457E"/>
              <w:bottom w:val="single" w:sz="4" w:space="0" w:color="00457E"/>
              <w:right w:val="single" w:sz="4" w:space="0" w:color="00457E"/>
            </w:tcBorders>
          </w:tcPr>
          <w:p w14:paraId="694DAFEE" w14:textId="77777777" w:rsidR="000515CF" w:rsidRPr="00A06AD1" w:rsidRDefault="000515CF" w:rsidP="00616081">
            <w:pPr>
              <w:ind w:left="198" w:right="137"/>
              <w:jc w:val="center"/>
              <w:rPr>
                <w:rFonts w:ascii="Garamond" w:hAnsi="Garamond" w:cstheme="minorHAnsi"/>
                <w:i/>
                <w:iCs/>
                <w:sz w:val="18"/>
                <w:szCs w:val="18"/>
                <w:lang w:val="it-IT"/>
              </w:rPr>
            </w:pPr>
          </w:p>
        </w:tc>
        <w:tc>
          <w:tcPr>
            <w:tcW w:w="1140" w:type="dxa"/>
            <w:gridSpan w:val="3"/>
            <w:tcBorders>
              <w:top w:val="single" w:sz="4" w:space="0" w:color="auto"/>
              <w:left w:val="single" w:sz="4" w:space="0" w:color="00457E"/>
              <w:bottom w:val="single" w:sz="4" w:space="0" w:color="00457E"/>
              <w:right w:val="single" w:sz="4" w:space="0" w:color="00457E"/>
            </w:tcBorders>
          </w:tcPr>
          <w:p w14:paraId="64633C3D" w14:textId="77777777" w:rsidR="000515CF" w:rsidRPr="00A06AD1" w:rsidRDefault="000515CF" w:rsidP="00616081">
            <w:pPr>
              <w:ind w:left="198" w:right="137"/>
              <w:jc w:val="center"/>
              <w:rPr>
                <w:rFonts w:ascii="Garamond" w:hAnsi="Garamond" w:cstheme="minorHAnsi"/>
                <w:i/>
                <w:iCs/>
                <w:sz w:val="18"/>
                <w:szCs w:val="18"/>
                <w:lang w:val="it-IT"/>
              </w:rPr>
            </w:pPr>
          </w:p>
        </w:tc>
        <w:tc>
          <w:tcPr>
            <w:tcW w:w="4680" w:type="dxa"/>
            <w:gridSpan w:val="2"/>
            <w:vMerge w:val="restart"/>
            <w:tcBorders>
              <w:top w:val="single" w:sz="4" w:space="0" w:color="auto"/>
              <w:left w:val="single" w:sz="4" w:space="0" w:color="00457E"/>
              <w:bottom w:val="single" w:sz="4" w:space="0" w:color="auto"/>
              <w:right w:val="single" w:sz="4" w:space="0" w:color="00457E"/>
            </w:tcBorders>
          </w:tcPr>
          <w:p w14:paraId="4E0AD6E3" w14:textId="77777777" w:rsidR="000515CF" w:rsidRPr="00A06AD1" w:rsidRDefault="000515CF" w:rsidP="00616081">
            <w:pPr>
              <w:jc w:val="center"/>
              <w:rPr>
                <w:rFonts w:ascii="Garamond" w:hAnsi="Garamond" w:cstheme="minorHAnsi"/>
                <w:i/>
                <w:iCs/>
                <w:sz w:val="18"/>
                <w:szCs w:val="18"/>
                <w:lang w:val="it-IT"/>
              </w:rPr>
            </w:pPr>
          </w:p>
        </w:tc>
        <w:tc>
          <w:tcPr>
            <w:tcW w:w="1268" w:type="dxa"/>
            <w:tcBorders>
              <w:top w:val="single" w:sz="4" w:space="0" w:color="00457E"/>
              <w:left w:val="single" w:sz="4" w:space="0" w:color="00457E"/>
              <w:bottom w:val="single" w:sz="4" w:space="0" w:color="00457E"/>
              <w:right w:val="single" w:sz="4" w:space="0" w:color="00457E"/>
            </w:tcBorders>
          </w:tcPr>
          <w:p w14:paraId="10E29D6E" w14:textId="77777777" w:rsidR="000515CF" w:rsidRPr="00A06AD1" w:rsidRDefault="000515CF" w:rsidP="00616081">
            <w:pPr>
              <w:jc w:val="center"/>
              <w:rPr>
                <w:rFonts w:ascii="Garamond" w:hAnsi="Garamond" w:cstheme="minorHAnsi"/>
                <w:i/>
                <w:iCs/>
                <w:sz w:val="18"/>
                <w:szCs w:val="18"/>
                <w:lang w:val="it-IT"/>
              </w:rPr>
            </w:pPr>
          </w:p>
        </w:tc>
        <w:tc>
          <w:tcPr>
            <w:tcW w:w="1283" w:type="dxa"/>
            <w:gridSpan w:val="2"/>
            <w:tcBorders>
              <w:top w:val="single" w:sz="4" w:space="0" w:color="00457E"/>
              <w:left w:val="single" w:sz="4" w:space="0" w:color="00457E"/>
              <w:bottom w:val="single" w:sz="4" w:space="0" w:color="00457E"/>
              <w:right w:val="single" w:sz="4" w:space="0" w:color="00457E"/>
            </w:tcBorders>
          </w:tcPr>
          <w:p w14:paraId="60BE4C11" w14:textId="77777777" w:rsidR="000515CF" w:rsidRPr="00A06AD1" w:rsidRDefault="000515CF" w:rsidP="00616081">
            <w:pPr>
              <w:jc w:val="center"/>
              <w:rPr>
                <w:rFonts w:ascii="Garamond" w:hAnsi="Garamond" w:cstheme="minorHAnsi"/>
                <w:i/>
                <w:iCs/>
                <w:sz w:val="18"/>
                <w:szCs w:val="18"/>
                <w:lang w:val="it-IT"/>
              </w:rPr>
            </w:pPr>
          </w:p>
        </w:tc>
      </w:tr>
      <w:tr w:rsidR="00EE1A66" w:rsidRPr="00366F3C" w14:paraId="2528EA99" w14:textId="77777777" w:rsidTr="00616081">
        <w:trPr>
          <w:gridBefore w:val="1"/>
          <w:wBefore w:w="420" w:type="dxa"/>
          <w:trHeight w:hRule="exact" w:val="1096"/>
          <w:jc w:val="center"/>
        </w:trPr>
        <w:tc>
          <w:tcPr>
            <w:tcW w:w="708" w:type="dxa"/>
            <w:tcBorders>
              <w:top w:val="single" w:sz="4" w:space="0" w:color="00457E"/>
              <w:left w:val="single" w:sz="4" w:space="0" w:color="00457E"/>
              <w:bottom w:val="single" w:sz="4" w:space="0" w:color="00457E"/>
              <w:right w:val="single" w:sz="4" w:space="0" w:color="00457E"/>
            </w:tcBorders>
          </w:tcPr>
          <w:p w14:paraId="6279EC2A" w14:textId="77777777" w:rsidR="000515CF" w:rsidRPr="00A06AD1" w:rsidRDefault="000515CF" w:rsidP="00616081">
            <w:pPr>
              <w:spacing w:before="5" w:after="0"/>
              <w:jc w:val="center"/>
              <w:rPr>
                <w:rFonts w:ascii="Garamond" w:hAnsi="Garamond" w:cstheme="minorHAnsi"/>
                <w:sz w:val="19"/>
                <w:szCs w:val="19"/>
              </w:rPr>
            </w:pPr>
            <w:r w:rsidRPr="00A06AD1">
              <w:rPr>
                <w:rFonts w:ascii="Garamond" w:eastAsia="Arial" w:hAnsi="Garamond" w:cstheme="minorHAnsi"/>
                <w:sz w:val="18"/>
                <w:szCs w:val="18"/>
              </w:rPr>
              <w:t>.2</w:t>
            </w:r>
          </w:p>
        </w:tc>
        <w:tc>
          <w:tcPr>
            <w:tcW w:w="5671" w:type="dxa"/>
            <w:tcBorders>
              <w:top w:val="single" w:sz="4" w:space="0" w:color="00457E"/>
              <w:left w:val="single" w:sz="4" w:space="0" w:color="00457E"/>
              <w:bottom w:val="single" w:sz="4" w:space="0" w:color="00457E"/>
              <w:right w:val="single" w:sz="4" w:space="0" w:color="00457E"/>
            </w:tcBorders>
          </w:tcPr>
          <w:p w14:paraId="7A65EAFC" w14:textId="72CA1546" w:rsidR="000515CF" w:rsidRPr="00A06AD1" w:rsidRDefault="00927FC5" w:rsidP="00616081">
            <w:pPr>
              <w:spacing w:after="0" w:line="242" w:lineRule="exact"/>
              <w:ind w:left="105" w:right="96"/>
              <w:jc w:val="center"/>
              <w:rPr>
                <w:rFonts w:ascii="Garamond" w:eastAsia="Arial" w:hAnsi="Garamond" w:cstheme="minorHAnsi"/>
                <w:i/>
                <w:iCs/>
                <w:sz w:val="18"/>
                <w:szCs w:val="18"/>
                <w:lang w:val="it-IT"/>
              </w:rPr>
            </w:pPr>
            <w:r w:rsidRPr="00A06AD1">
              <w:rPr>
                <w:rFonts w:ascii="Garamond" w:eastAsia="Calibri" w:hAnsi="Garamond" w:cs="Calibri"/>
                <w:position w:val="1"/>
                <w:sz w:val="18"/>
                <w:szCs w:val="18"/>
                <w:lang w:val="it-IT"/>
              </w:rPr>
              <w:t>Ric</w:t>
            </w:r>
            <w:r w:rsidRPr="00A06AD1">
              <w:rPr>
                <w:rFonts w:ascii="Garamond" w:eastAsia="Calibri" w:hAnsi="Garamond" w:cs="Calibri"/>
                <w:spacing w:val="1"/>
                <w:position w:val="1"/>
                <w:sz w:val="18"/>
                <w:szCs w:val="18"/>
                <w:lang w:val="it-IT"/>
              </w:rPr>
              <w:t>ono</w:t>
            </w:r>
            <w:r w:rsidRPr="00A06AD1">
              <w:rPr>
                <w:rFonts w:ascii="Garamond" w:eastAsia="Calibri" w:hAnsi="Garamond" w:cs="Calibri"/>
                <w:spacing w:val="-1"/>
                <w:position w:val="1"/>
                <w:sz w:val="18"/>
                <w:szCs w:val="18"/>
                <w:lang w:val="it-IT"/>
              </w:rPr>
              <w:t>s</w:t>
            </w:r>
            <w:r w:rsidRPr="00A06AD1">
              <w:rPr>
                <w:rFonts w:ascii="Garamond" w:eastAsia="Calibri" w:hAnsi="Garamond" w:cs="Calibri"/>
                <w:position w:val="1"/>
                <w:sz w:val="18"/>
                <w:szCs w:val="18"/>
                <w:lang w:val="it-IT"/>
              </w:rPr>
              <w:t>ce</w:t>
            </w:r>
            <w:r w:rsidRPr="00A06AD1">
              <w:rPr>
                <w:rFonts w:ascii="Garamond" w:eastAsia="Calibri" w:hAnsi="Garamond" w:cs="Calibri"/>
                <w:spacing w:val="-8"/>
                <w:position w:val="1"/>
                <w:sz w:val="18"/>
                <w:szCs w:val="18"/>
                <w:lang w:val="it-IT"/>
              </w:rPr>
              <w:t xml:space="preserve"> </w:t>
            </w:r>
            <w:r w:rsidRPr="00A06AD1">
              <w:rPr>
                <w:rFonts w:ascii="Garamond" w:eastAsia="Calibri" w:hAnsi="Garamond" w:cs="Calibri"/>
                <w:position w:val="1"/>
                <w:sz w:val="18"/>
                <w:szCs w:val="18"/>
                <w:lang w:val="it-IT"/>
              </w:rPr>
              <w:t>la</w:t>
            </w:r>
            <w:r w:rsidRPr="00A06AD1">
              <w:rPr>
                <w:rFonts w:ascii="Garamond" w:eastAsia="Calibri" w:hAnsi="Garamond" w:cs="Calibri"/>
                <w:spacing w:val="2"/>
                <w:position w:val="1"/>
                <w:sz w:val="18"/>
                <w:szCs w:val="18"/>
                <w:lang w:val="it-IT"/>
              </w:rPr>
              <w:t xml:space="preserve"> </w:t>
            </w:r>
            <w:r w:rsidRPr="00A06AD1">
              <w:rPr>
                <w:rFonts w:ascii="Garamond" w:eastAsia="Calibri" w:hAnsi="Garamond" w:cs="Calibri"/>
                <w:spacing w:val="-1"/>
                <w:position w:val="1"/>
                <w:sz w:val="18"/>
                <w:szCs w:val="18"/>
                <w:lang w:val="it-IT"/>
              </w:rPr>
              <w:t>se</w:t>
            </w:r>
            <w:r w:rsidRPr="00A06AD1">
              <w:rPr>
                <w:rFonts w:ascii="Garamond" w:eastAsia="Calibri" w:hAnsi="Garamond" w:cs="Calibri"/>
                <w:position w:val="1"/>
                <w:sz w:val="18"/>
                <w:szCs w:val="18"/>
                <w:lang w:val="it-IT"/>
              </w:rPr>
              <w:t>g</w:t>
            </w:r>
            <w:r w:rsidRPr="00A06AD1">
              <w:rPr>
                <w:rFonts w:ascii="Garamond" w:eastAsia="Calibri" w:hAnsi="Garamond" w:cs="Calibri"/>
                <w:spacing w:val="1"/>
                <w:position w:val="1"/>
                <w:sz w:val="18"/>
                <w:szCs w:val="18"/>
                <w:lang w:val="it-IT"/>
              </w:rPr>
              <w:t>na</w:t>
            </w:r>
            <w:r w:rsidRPr="00A06AD1">
              <w:rPr>
                <w:rFonts w:ascii="Garamond" w:eastAsia="Calibri" w:hAnsi="Garamond" w:cs="Calibri"/>
                <w:spacing w:val="2"/>
                <w:position w:val="1"/>
                <w:sz w:val="18"/>
                <w:szCs w:val="18"/>
                <w:lang w:val="it-IT"/>
              </w:rPr>
              <w:t>l</w:t>
            </w:r>
            <w:r w:rsidRPr="00A06AD1">
              <w:rPr>
                <w:rFonts w:ascii="Garamond" w:eastAsia="Calibri" w:hAnsi="Garamond" w:cs="Calibri"/>
                <w:spacing w:val="-1"/>
                <w:position w:val="1"/>
                <w:sz w:val="18"/>
                <w:szCs w:val="18"/>
                <w:lang w:val="it-IT"/>
              </w:rPr>
              <w:t>e</w:t>
            </w:r>
            <w:r w:rsidRPr="00A06AD1">
              <w:rPr>
                <w:rFonts w:ascii="Garamond" w:eastAsia="Calibri" w:hAnsi="Garamond" w:cs="Calibri"/>
                <w:position w:val="1"/>
                <w:sz w:val="18"/>
                <w:szCs w:val="18"/>
                <w:lang w:val="it-IT"/>
              </w:rPr>
              <w:t>tica</w:t>
            </w:r>
            <w:r w:rsidRPr="00A06AD1">
              <w:rPr>
                <w:rFonts w:ascii="Garamond" w:eastAsia="Calibri" w:hAnsi="Garamond" w:cs="Calibri"/>
                <w:spacing w:val="-8"/>
                <w:position w:val="1"/>
                <w:sz w:val="18"/>
                <w:szCs w:val="18"/>
                <w:lang w:val="it-IT"/>
              </w:rPr>
              <w:t xml:space="preserve"> </w:t>
            </w:r>
            <w:r w:rsidRPr="00A06AD1">
              <w:rPr>
                <w:rFonts w:ascii="Garamond" w:eastAsia="Calibri" w:hAnsi="Garamond" w:cs="Calibri"/>
                <w:spacing w:val="1"/>
                <w:position w:val="1"/>
                <w:sz w:val="18"/>
                <w:szCs w:val="18"/>
                <w:lang w:val="it-IT"/>
              </w:rPr>
              <w:t>d</w:t>
            </w:r>
            <w:r w:rsidRPr="00A06AD1">
              <w:rPr>
                <w:rFonts w:ascii="Garamond" w:eastAsia="Calibri" w:hAnsi="Garamond" w:cs="Calibri"/>
                <w:spacing w:val="-1"/>
                <w:position w:val="1"/>
                <w:sz w:val="18"/>
                <w:szCs w:val="18"/>
                <w:lang w:val="it-IT"/>
              </w:rPr>
              <w:t>e</w:t>
            </w:r>
            <w:r w:rsidRPr="00A06AD1">
              <w:rPr>
                <w:rFonts w:ascii="Garamond" w:eastAsia="Calibri" w:hAnsi="Garamond" w:cs="Calibri"/>
                <w:position w:val="1"/>
                <w:sz w:val="18"/>
                <w:szCs w:val="18"/>
                <w:lang w:val="it-IT"/>
              </w:rPr>
              <w:t>l</w:t>
            </w:r>
            <w:r w:rsidRPr="00A06AD1">
              <w:rPr>
                <w:rFonts w:ascii="Garamond" w:eastAsia="Calibri" w:hAnsi="Garamond" w:cs="Calibri"/>
                <w:spacing w:val="2"/>
                <w:position w:val="1"/>
                <w:sz w:val="18"/>
                <w:szCs w:val="18"/>
                <w:lang w:val="it-IT"/>
              </w:rPr>
              <w:t>l</w:t>
            </w:r>
            <w:r w:rsidRPr="00A06AD1">
              <w:rPr>
                <w:rFonts w:ascii="Garamond" w:eastAsia="Calibri" w:hAnsi="Garamond" w:cs="Calibri"/>
                <w:position w:val="1"/>
                <w:sz w:val="18"/>
                <w:szCs w:val="18"/>
                <w:lang w:val="it-IT"/>
              </w:rPr>
              <w:t>e</w:t>
            </w:r>
            <w:r w:rsidRPr="00A06AD1">
              <w:rPr>
                <w:rFonts w:ascii="Garamond" w:eastAsia="Calibri" w:hAnsi="Garamond" w:cs="Calibri"/>
                <w:spacing w:val="-2"/>
                <w:position w:val="1"/>
                <w:sz w:val="18"/>
                <w:szCs w:val="18"/>
                <w:lang w:val="it-IT"/>
              </w:rPr>
              <w:t xml:space="preserve"> </w:t>
            </w:r>
            <w:r w:rsidRPr="00A06AD1">
              <w:rPr>
                <w:rFonts w:ascii="Garamond" w:eastAsia="Calibri" w:hAnsi="Garamond" w:cs="Calibri"/>
                <w:spacing w:val="-1"/>
                <w:position w:val="1"/>
                <w:sz w:val="18"/>
                <w:szCs w:val="18"/>
                <w:lang w:val="it-IT"/>
              </w:rPr>
              <w:t>me</w:t>
            </w:r>
            <w:r w:rsidRPr="00A06AD1">
              <w:rPr>
                <w:rFonts w:ascii="Garamond" w:eastAsia="Calibri" w:hAnsi="Garamond" w:cs="Calibri"/>
                <w:position w:val="1"/>
                <w:sz w:val="18"/>
                <w:szCs w:val="18"/>
                <w:lang w:val="it-IT"/>
              </w:rPr>
              <w:t>rci</w:t>
            </w:r>
            <w:r w:rsidRPr="00A06AD1">
              <w:rPr>
                <w:rFonts w:ascii="Garamond" w:eastAsia="Calibri" w:hAnsi="Garamond" w:cs="Calibri"/>
                <w:spacing w:val="-5"/>
                <w:position w:val="1"/>
                <w:sz w:val="18"/>
                <w:szCs w:val="18"/>
                <w:lang w:val="it-IT"/>
              </w:rPr>
              <w:t xml:space="preserve"> </w:t>
            </w:r>
            <w:r w:rsidRPr="00A06AD1">
              <w:rPr>
                <w:rFonts w:ascii="Garamond" w:eastAsia="Calibri" w:hAnsi="Garamond" w:cs="Calibri"/>
                <w:spacing w:val="1"/>
                <w:position w:val="1"/>
                <w:sz w:val="18"/>
                <w:szCs w:val="18"/>
                <w:lang w:val="it-IT"/>
              </w:rPr>
              <w:t>p</w:t>
            </w:r>
            <w:r w:rsidRPr="00A06AD1">
              <w:rPr>
                <w:rFonts w:ascii="Garamond" w:eastAsia="Calibri" w:hAnsi="Garamond" w:cs="Calibri"/>
                <w:spacing w:val="-1"/>
                <w:position w:val="1"/>
                <w:sz w:val="18"/>
                <w:szCs w:val="18"/>
                <w:lang w:val="it-IT"/>
              </w:rPr>
              <w:t>e</w:t>
            </w:r>
            <w:r w:rsidRPr="00A06AD1">
              <w:rPr>
                <w:rFonts w:ascii="Garamond" w:eastAsia="Calibri" w:hAnsi="Garamond" w:cs="Calibri"/>
                <w:spacing w:val="3"/>
                <w:position w:val="1"/>
                <w:sz w:val="18"/>
                <w:szCs w:val="18"/>
                <w:lang w:val="it-IT"/>
              </w:rPr>
              <w:t>r</w:t>
            </w:r>
            <w:r w:rsidRPr="00A06AD1">
              <w:rPr>
                <w:rFonts w:ascii="Garamond" w:eastAsia="Calibri" w:hAnsi="Garamond" w:cs="Calibri"/>
                <w:position w:val="1"/>
                <w:sz w:val="18"/>
                <w:szCs w:val="18"/>
                <w:lang w:val="it-IT"/>
              </w:rPr>
              <w:t>ic</w:t>
            </w:r>
            <w:r w:rsidRPr="00A06AD1">
              <w:rPr>
                <w:rFonts w:ascii="Garamond" w:eastAsia="Calibri" w:hAnsi="Garamond" w:cs="Calibri"/>
                <w:spacing w:val="1"/>
                <w:position w:val="1"/>
                <w:sz w:val="18"/>
                <w:szCs w:val="18"/>
                <w:lang w:val="it-IT"/>
              </w:rPr>
              <w:t>o</w:t>
            </w:r>
            <w:r w:rsidRPr="00A06AD1">
              <w:rPr>
                <w:rFonts w:ascii="Garamond" w:eastAsia="Calibri" w:hAnsi="Garamond" w:cs="Calibri"/>
                <w:position w:val="1"/>
                <w:sz w:val="18"/>
                <w:szCs w:val="18"/>
                <w:lang w:val="it-IT"/>
              </w:rPr>
              <w:t>l</w:t>
            </w:r>
            <w:r w:rsidRPr="00A06AD1">
              <w:rPr>
                <w:rFonts w:ascii="Garamond" w:eastAsia="Calibri" w:hAnsi="Garamond" w:cs="Calibri"/>
                <w:spacing w:val="1"/>
                <w:position w:val="1"/>
                <w:sz w:val="18"/>
                <w:szCs w:val="18"/>
                <w:lang w:val="it-IT"/>
              </w:rPr>
              <w:t>os</w:t>
            </w:r>
            <w:r w:rsidRPr="00A06AD1">
              <w:rPr>
                <w:rFonts w:ascii="Garamond" w:eastAsia="Calibri" w:hAnsi="Garamond" w:cs="Calibri"/>
                <w:position w:val="1"/>
                <w:sz w:val="18"/>
                <w:szCs w:val="18"/>
                <w:lang w:val="it-IT"/>
              </w:rPr>
              <w:t>e</w:t>
            </w:r>
            <w:r w:rsidRPr="00A06AD1">
              <w:rPr>
                <w:rFonts w:ascii="Garamond" w:eastAsia="Calibri" w:hAnsi="Garamond" w:cs="Calibri"/>
                <w:spacing w:val="-8"/>
                <w:position w:val="1"/>
                <w:sz w:val="18"/>
                <w:szCs w:val="18"/>
                <w:lang w:val="it-IT"/>
              </w:rPr>
              <w:t xml:space="preserve"> </w:t>
            </w:r>
            <w:r w:rsidRPr="00A06AD1">
              <w:rPr>
                <w:rFonts w:ascii="Garamond" w:eastAsia="Calibri" w:hAnsi="Garamond" w:cs="Calibri"/>
                <w:position w:val="1"/>
                <w:sz w:val="18"/>
                <w:szCs w:val="18"/>
                <w:lang w:val="it-IT"/>
              </w:rPr>
              <w:t>e</w:t>
            </w:r>
            <w:r w:rsidRPr="00A06AD1">
              <w:rPr>
                <w:rFonts w:ascii="Garamond" w:eastAsia="Calibri" w:hAnsi="Garamond" w:cs="Calibri"/>
                <w:spacing w:val="-1"/>
                <w:position w:val="1"/>
                <w:sz w:val="18"/>
                <w:szCs w:val="18"/>
                <w:lang w:val="it-IT"/>
              </w:rPr>
              <w:t xml:space="preserve"> </w:t>
            </w:r>
            <w:r w:rsidRPr="00A06AD1">
              <w:rPr>
                <w:rFonts w:ascii="Garamond" w:eastAsia="Calibri" w:hAnsi="Garamond" w:cs="Calibri"/>
                <w:spacing w:val="2"/>
                <w:position w:val="1"/>
                <w:sz w:val="18"/>
                <w:szCs w:val="18"/>
                <w:lang w:val="it-IT"/>
              </w:rPr>
              <w:t>l</w:t>
            </w:r>
            <w:r w:rsidRPr="00A06AD1">
              <w:rPr>
                <w:rFonts w:ascii="Garamond" w:eastAsia="Calibri" w:hAnsi="Garamond" w:cs="Calibri"/>
                <w:position w:val="1"/>
                <w:sz w:val="18"/>
                <w:szCs w:val="18"/>
                <w:lang w:val="it-IT"/>
              </w:rPr>
              <w:t xml:space="preserve">e </w:t>
            </w:r>
            <w:r w:rsidRPr="00A06AD1">
              <w:rPr>
                <w:rFonts w:ascii="Garamond" w:eastAsia="Calibri" w:hAnsi="Garamond" w:cs="Calibri"/>
                <w:sz w:val="18"/>
                <w:szCs w:val="18"/>
                <w:lang w:val="it-IT"/>
              </w:rPr>
              <w:t>i</w:t>
            </w:r>
            <w:r w:rsidRPr="00A06AD1">
              <w:rPr>
                <w:rFonts w:ascii="Garamond" w:eastAsia="Calibri" w:hAnsi="Garamond" w:cs="Calibri"/>
                <w:spacing w:val="1"/>
                <w:sz w:val="18"/>
                <w:szCs w:val="18"/>
                <w:lang w:val="it-IT"/>
              </w:rPr>
              <w:t>nd</w:t>
            </w:r>
            <w:r w:rsidRPr="00A06AD1">
              <w:rPr>
                <w:rFonts w:ascii="Garamond" w:eastAsia="Calibri" w:hAnsi="Garamond" w:cs="Calibri"/>
                <w:sz w:val="18"/>
                <w:szCs w:val="18"/>
                <w:lang w:val="it-IT"/>
              </w:rPr>
              <w:t>ic</w:t>
            </w:r>
            <w:r w:rsidRPr="00A06AD1">
              <w:rPr>
                <w:rFonts w:ascii="Garamond" w:eastAsia="Calibri" w:hAnsi="Garamond" w:cs="Calibri"/>
                <w:spacing w:val="1"/>
                <w:sz w:val="18"/>
                <w:szCs w:val="18"/>
                <w:lang w:val="it-IT"/>
              </w:rPr>
              <w:t>az</w:t>
            </w:r>
            <w:r w:rsidRPr="00A06AD1">
              <w:rPr>
                <w:rFonts w:ascii="Garamond" w:eastAsia="Calibri" w:hAnsi="Garamond" w:cs="Calibri"/>
                <w:sz w:val="18"/>
                <w:szCs w:val="18"/>
                <w:lang w:val="it-IT"/>
              </w:rPr>
              <w:t>i</w:t>
            </w:r>
            <w:r w:rsidRPr="00A06AD1">
              <w:rPr>
                <w:rFonts w:ascii="Garamond" w:eastAsia="Calibri" w:hAnsi="Garamond" w:cs="Calibri"/>
                <w:spacing w:val="1"/>
                <w:sz w:val="18"/>
                <w:szCs w:val="18"/>
                <w:lang w:val="it-IT"/>
              </w:rPr>
              <w:t>on</w:t>
            </w:r>
            <w:r w:rsidRPr="00A06AD1">
              <w:rPr>
                <w:rFonts w:ascii="Garamond" w:eastAsia="Calibri" w:hAnsi="Garamond" w:cs="Calibri"/>
                <w:sz w:val="18"/>
                <w:szCs w:val="18"/>
                <w:lang w:val="it-IT"/>
              </w:rPr>
              <w:t>i</w:t>
            </w:r>
            <w:r w:rsidRPr="00A06AD1">
              <w:rPr>
                <w:rFonts w:ascii="Garamond" w:eastAsia="Calibri" w:hAnsi="Garamond" w:cs="Calibri"/>
                <w:spacing w:val="-9"/>
                <w:sz w:val="18"/>
                <w:szCs w:val="18"/>
                <w:lang w:val="it-IT"/>
              </w:rPr>
              <w:t xml:space="preserve"> </w:t>
            </w:r>
            <w:r w:rsidRPr="00A06AD1">
              <w:rPr>
                <w:rFonts w:ascii="Garamond" w:eastAsia="Calibri" w:hAnsi="Garamond" w:cs="Calibri"/>
                <w:spacing w:val="1"/>
                <w:sz w:val="18"/>
                <w:szCs w:val="18"/>
                <w:lang w:val="it-IT"/>
              </w:rPr>
              <w:t>d</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lle</w:t>
            </w:r>
            <w:r w:rsidRPr="00A06AD1">
              <w:rPr>
                <w:rFonts w:ascii="Garamond" w:eastAsia="Calibri" w:hAnsi="Garamond" w:cs="Calibri"/>
                <w:spacing w:val="-4"/>
                <w:sz w:val="18"/>
                <w:szCs w:val="18"/>
                <w:lang w:val="it-IT"/>
              </w:rPr>
              <w:t xml:space="preserve"> </w:t>
            </w:r>
            <w:r w:rsidRPr="00A06AD1">
              <w:rPr>
                <w:rFonts w:ascii="Garamond" w:eastAsia="Calibri" w:hAnsi="Garamond" w:cs="Calibri"/>
                <w:spacing w:val="1"/>
                <w:sz w:val="18"/>
                <w:szCs w:val="18"/>
                <w:lang w:val="it-IT"/>
              </w:rPr>
              <w:t>un</w:t>
            </w:r>
            <w:r w:rsidRPr="00A06AD1">
              <w:rPr>
                <w:rFonts w:ascii="Garamond" w:eastAsia="Calibri" w:hAnsi="Garamond" w:cs="Calibri"/>
                <w:sz w:val="18"/>
                <w:szCs w:val="18"/>
                <w:lang w:val="it-IT"/>
              </w:rPr>
              <w:t>ità</w:t>
            </w:r>
            <w:r w:rsidRPr="00A06AD1">
              <w:rPr>
                <w:rFonts w:ascii="Garamond" w:eastAsia="Calibri" w:hAnsi="Garamond" w:cs="Calibri"/>
                <w:spacing w:val="-3"/>
                <w:sz w:val="18"/>
                <w:szCs w:val="18"/>
                <w:lang w:val="it-IT"/>
              </w:rPr>
              <w:t xml:space="preserve"> </w:t>
            </w:r>
            <w:r w:rsidRPr="00A06AD1">
              <w:rPr>
                <w:rFonts w:ascii="Garamond" w:eastAsia="Calibri" w:hAnsi="Garamond" w:cs="Calibri"/>
                <w:spacing w:val="1"/>
                <w:sz w:val="18"/>
                <w:szCs w:val="18"/>
                <w:lang w:val="it-IT"/>
              </w:rPr>
              <w:t>d</w:t>
            </w:r>
            <w:r w:rsidRPr="00A06AD1">
              <w:rPr>
                <w:rFonts w:ascii="Garamond" w:eastAsia="Calibri" w:hAnsi="Garamond" w:cs="Calibri"/>
                <w:sz w:val="18"/>
                <w:szCs w:val="18"/>
                <w:lang w:val="it-IT"/>
              </w:rPr>
              <w:t>i</w:t>
            </w:r>
            <w:r w:rsidRPr="00A06AD1">
              <w:rPr>
                <w:rFonts w:ascii="Garamond" w:eastAsia="Calibri" w:hAnsi="Garamond" w:cs="Calibri"/>
                <w:spacing w:val="-2"/>
                <w:sz w:val="18"/>
                <w:szCs w:val="18"/>
                <w:lang w:val="it-IT"/>
              </w:rPr>
              <w:t xml:space="preserve"> </w:t>
            </w:r>
            <w:r w:rsidRPr="00A06AD1">
              <w:rPr>
                <w:rFonts w:ascii="Garamond" w:eastAsia="Calibri" w:hAnsi="Garamond" w:cs="Calibri"/>
                <w:sz w:val="18"/>
                <w:szCs w:val="18"/>
                <w:lang w:val="it-IT"/>
              </w:rPr>
              <w:t>tr</w:t>
            </w:r>
            <w:r w:rsidRPr="00A06AD1">
              <w:rPr>
                <w:rFonts w:ascii="Garamond" w:eastAsia="Calibri" w:hAnsi="Garamond" w:cs="Calibri"/>
                <w:spacing w:val="1"/>
                <w:sz w:val="18"/>
                <w:szCs w:val="18"/>
                <w:lang w:val="it-IT"/>
              </w:rPr>
              <w:t>a</w:t>
            </w:r>
            <w:r w:rsidRPr="00A06AD1">
              <w:rPr>
                <w:rFonts w:ascii="Garamond" w:eastAsia="Calibri" w:hAnsi="Garamond" w:cs="Calibri"/>
                <w:spacing w:val="-1"/>
                <w:sz w:val="18"/>
                <w:szCs w:val="18"/>
                <w:lang w:val="it-IT"/>
              </w:rPr>
              <w:t>s</w:t>
            </w:r>
            <w:r w:rsidRPr="00A06AD1">
              <w:rPr>
                <w:rFonts w:ascii="Garamond" w:eastAsia="Calibri" w:hAnsi="Garamond" w:cs="Calibri"/>
                <w:spacing w:val="1"/>
                <w:sz w:val="18"/>
                <w:szCs w:val="18"/>
                <w:lang w:val="it-IT"/>
              </w:rPr>
              <w:t>po</w:t>
            </w:r>
            <w:r w:rsidRPr="00A06AD1">
              <w:rPr>
                <w:rFonts w:ascii="Garamond" w:eastAsia="Calibri" w:hAnsi="Garamond" w:cs="Calibri"/>
                <w:sz w:val="18"/>
                <w:szCs w:val="18"/>
                <w:lang w:val="it-IT"/>
              </w:rPr>
              <w:t>rto</w:t>
            </w:r>
            <w:r w:rsidRPr="00A06AD1">
              <w:rPr>
                <w:rFonts w:ascii="Garamond" w:eastAsia="Calibri" w:hAnsi="Garamond" w:cs="Calibri"/>
                <w:spacing w:val="-7"/>
                <w:sz w:val="18"/>
                <w:szCs w:val="18"/>
                <w:lang w:val="it-IT"/>
              </w:rPr>
              <w:t xml:space="preserve"> </w:t>
            </w:r>
            <w:r w:rsidRPr="00A06AD1">
              <w:rPr>
                <w:rFonts w:ascii="Garamond" w:eastAsia="Calibri" w:hAnsi="Garamond" w:cs="Calibri"/>
                <w:sz w:val="18"/>
                <w:szCs w:val="18"/>
                <w:lang w:val="it-IT"/>
              </w:rPr>
              <w:t>c</w:t>
            </w:r>
            <w:r w:rsidRPr="00A06AD1">
              <w:rPr>
                <w:rFonts w:ascii="Garamond" w:eastAsia="Calibri" w:hAnsi="Garamond" w:cs="Calibri"/>
                <w:spacing w:val="1"/>
                <w:sz w:val="18"/>
                <w:szCs w:val="18"/>
                <w:lang w:val="it-IT"/>
              </w:rPr>
              <w:t>a</w:t>
            </w:r>
            <w:r w:rsidRPr="00A06AD1">
              <w:rPr>
                <w:rFonts w:ascii="Garamond" w:eastAsia="Calibri" w:hAnsi="Garamond" w:cs="Calibri"/>
                <w:sz w:val="18"/>
                <w:szCs w:val="18"/>
                <w:lang w:val="it-IT"/>
              </w:rPr>
              <w:t>ric</w:t>
            </w:r>
            <w:r w:rsidRPr="00A06AD1">
              <w:rPr>
                <w:rFonts w:ascii="Garamond" w:eastAsia="Calibri" w:hAnsi="Garamond" w:cs="Calibri"/>
                <w:spacing w:val="1"/>
                <w:sz w:val="18"/>
                <w:szCs w:val="18"/>
                <w:lang w:val="it-IT"/>
              </w:rPr>
              <w:t>o</w:t>
            </w:r>
            <w:r w:rsidRPr="00A06AD1">
              <w:rPr>
                <w:rFonts w:ascii="Garamond" w:eastAsia="Calibri" w:hAnsi="Garamond" w:cs="Calibri"/>
                <w:sz w:val="18"/>
                <w:szCs w:val="18"/>
                <w:lang w:val="it-IT"/>
              </w:rPr>
              <w:t>,</w:t>
            </w:r>
            <w:r w:rsidRPr="00A06AD1">
              <w:rPr>
                <w:rFonts w:ascii="Garamond" w:eastAsia="Calibri" w:hAnsi="Garamond" w:cs="Calibri"/>
                <w:spacing w:val="-4"/>
                <w:sz w:val="18"/>
                <w:szCs w:val="18"/>
                <w:lang w:val="it-IT"/>
              </w:rPr>
              <w:t xml:space="preserve"> </w:t>
            </w:r>
            <w:r w:rsidRPr="00A06AD1">
              <w:rPr>
                <w:rFonts w:ascii="Garamond" w:eastAsia="Calibri" w:hAnsi="Garamond" w:cs="Calibri"/>
                <w:sz w:val="18"/>
                <w:szCs w:val="18"/>
                <w:lang w:val="it-IT"/>
              </w:rPr>
              <w:t>i</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cl</w:t>
            </w:r>
            <w:r w:rsidRPr="00A06AD1">
              <w:rPr>
                <w:rFonts w:ascii="Garamond" w:eastAsia="Calibri" w:hAnsi="Garamond" w:cs="Calibri"/>
                <w:spacing w:val="1"/>
                <w:sz w:val="18"/>
                <w:szCs w:val="18"/>
                <w:lang w:val="it-IT"/>
              </w:rPr>
              <w:t>u</w:t>
            </w:r>
            <w:r w:rsidRPr="00A06AD1">
              <w:rPr>
                <w:rFonts w:ascii="Garamond" w:eastAsia="Calibri" w:hAnsi="Garamond" w:cs="Calibri"/>
                <w:spacing w:val="-1"/>
                <w:sz w:val="18"/>
                <w:szCs w:val="18"/>
                <w:lang w:val="it-IT"/>
              </w:rPr>
              <w:t>s</w:t>
            </w:r>
            <w:r w:rsidRPr="00A06AD1">
              <w:rPr>
                <w:rFonts w:ascii="Garamond" w:eastAsia="Calibri" w:hAnsi="Garamond" w:cs="Calibri"/>
                <w:sz w:val="18"/>
                <w:szCs w:val="18"/>
                <w:lang w:val="it-IT"/>
              </w:rPr>
              <w:t>o</w:t>
            </w:r>
            <w:r w:rsidRPr="00A06AD1">
              <w:rPr>
                <w:rFonts w:ascii="Garamond" w:eastAsia="Calibri" w:hAnsi="Garamond" w:cs="Calibri"/>
                <w:spacing w:val="-5"/>
                <w:sz w:val="18"/>
                <w:szCs w:val="18"/>
                <w:lang w:val="it-IT"/>
              </w:rPr>
              <w:t xml:space="preserve"> </w:t>
            </w:r>
            <w:r w:rsidRPr="00A06AD1">
              <w:rPr>
                <w:rFonts w:ascii="Garamond" w:eastAsia="Calibri" w:hAnsi="Garamond" w:cs="Calibri"/>
                <w:sz w:val="18"/>
                <w:szCs w:val="18"/>
                <w:lang w:val="it-IT"/>
              </w:rPr>
              <w:t>i c</w:t>
            </w:r>
            <w:r w:rsidRPr="00A06AD1">
              <w:rPr>
                <w:rFonts w:ascii="Garamond" w:eastAsia="Calibri" w:hAnsi="Garamond" w:cs="Calibri"/>
                <w:spacing w:val="1"/>
                <w:sz w:val="18"/>
                <w:szCs w:val="18"/>
                <w:lang w:val="it-IT"/>
              </w:rPr>
              <w:t>on</w:t>
            </w:r>
            <w:r w:rsidRPr="00A06AD1">
              <w:rPr>
                <w:rFonts w:ascii="Garamond" w:eastAsia="Calibri" w:hAnsi="Garamond" w:cs="Calibri"/>
                <w:sz w:val="18"/>
                <w:szCs w:val="18"/>
                <w:lang w:val="it-IT"/>
              </w:rPr>
              <w:t>t</w:t>
            </w:r>
            <w:r w:rsidRPr="00A06AD1">
              <w:rPr>
                <w:rFonts w:ascii="Garamond" w:eastAsia="Calibri" w:hAnsi="Garamond" w:cs="Calibri"/>
                <w:spacing w:val="1"/>
                <w:sz w:val="18"/>
                <w:szCs w:val="18"/>
                <w:lang w:val="it-IT"/>
              </w:rPr>
              <w:t>a</w:t>
            </w:r>
            <w:r w:rsidRPr="00A06AD1">
              <w:rPr>
                <w:rFonts w:ascii="Garamond" w:eastAsia="Calibri" w:hAnsi="Garamond" w:cs="Calibri"/>
                <w:sz w:val="18"/>
                <w:szCs w:val="18"/>
                <w:lang w:val="it-IT"/>
              </w:rPr>
              <w:t>i</w:t>
            </w:r>
            <w:r w:rsidRPr="00A06AD1">
              <w:rPr>
                <w:rFonts w:ascii="Garamond" w:eastAsia="Calibri" w:hAnsi="Garamond" w:cs="Calibri"/>
                <w:spacing w:val="1"/>
                <w:sz w:val="18"/>
                <w:szCs w:val="18"/>
                <w:lang w:val="it-IT"/>
              </w:rPr>
              <w:t>n</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rs</w:t>
            </w:r>
            <w:r w:rsidRPr="00A06AD1">
              <w:rPr>
                <w:rFonts w:ascii="Garamond" w:eastAsia="Calibri" w:hAnsi="Garamond" w:cs="Calibri"/>
                <w:spacing w:val="-10"/>
                <w:sz w:val="18"/>
                <w:szCs w:val="18"/>
                <w:lang w:val="it-IT"/>
              </w:rPr>
              <w:t xml:space="preserve"> </w:t>
            </w:r>
            <w:r w:rsidRPr="00A06AD1">
              <w:rPr>
                <w:rFonts w:ascii="Garamond" w:eastAsia="Calibri" w:hAnsi="Garamond" w:cs="Calibri"/>
                <w:sz w:val="18"/>
                <w:szCs w:val="18"/>
                <w:lang w:val="it-IT"/>
              </w:rPr>
              <w:t>c</w:t>
            </w:r>
            <w:r w:rsidRPr="00A06AD1">
              <w:rPr>
                <w:rFonts w:ascii="Garamond" w:eastAsia="Calibri" w:hAnsi="Garamond" w:cs="Calibri"/>
                <w:spacing w:val="1"/>
                <w:sz w:val="18"/>
                <w:szCs w:val="18"/>
                <w:lang w:val="it-IT"/>
              </w:rPr>
              <w:t>on</w:t>
            </w:r>
            <w:r w:rsidRPr="00A06AD1">
              <w:rPr>
                <w:rFonts w:ascii="Garamond" w:eastAsia="Calibri" w:hAnsi="Garamond" w:cs="Calibri"/>
                <w:sz w:val="18"/>
                <w:szCs w:val="18"/>
                <w:lang w:val="it-IT"/>
              </w:rPr>
              <w:t>t</w:t>
            </w:r>
            <w:r w:rsidRPr="00A06AD1">
              <w:rPr>
                <w:rFonts w:ascii="Garamond" w:eastAsia="Calibri" w:hAnsi="Garamond" w:cs="Calibri"/>
                <w:spacing w:val="-1"/>
                <w:sz w:val="18"/>
                <w:szCs w:val="18"/>
                <w:lang w:val="it-IT"/>
              </w:rPr>
              <w:t>e</w:t>
            </w:r>
            <w:r w:rsidRPr="00A06AD1">
              <w:rPr>
                <w:rFonts w:ascii="Garamond" w:eastAsia="Calibri" w:hAnsi="Garamond" w:cs="Calibri"/>
                <w:spacing w:val="1"/>
                <w:sz w:val="18"/>
                <w:szCs w:val="18"/>
                <w:lang w:val="it-IT"/>
              </w:rPr>
              <w:t>n</w:t>
            </w:r>
            <w:r w:rsidRPr="00A06AD1">
              <w:rPr>
                <w:rFonts w:ascii="Garamond" w:eastAsia="Calibri" w:hAnsi="Garamond" w:cs="Calibri"/>
                <w:spacing w:val="-1"/>
                <w:sz w:val="18"/>
                <w:szCs w:val="18"/>
                <w:lang w:val="it-IT"/>
              </w:rPr>
              <w:t>e</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ti</w:t>
            </w:r>
            <w:r w:rsidRPr="00A06AD1">
              <w:rPr>
                <w:rFonts w:ascii="Garamond" w:eastAsia="Calibri" w:hAnsi="Garamond" w:cs="Calibri"/>
                <w:spacing w:val="-9"/>
                <w:sz w:val="18"/>
                <w:szCs w:val="18"/>
                <w:lang w:val="it-IT"/>
              </w:rPr>
              <w:t xml:space="preserve"> </w:t>
            </w:r>
            <w:r w:rsidRPr="00A06AD1">
              <w:rPr>
                <w:rFonts w:ascii="Garamond" w:eastAsia="Calibri" w:hAnsi="Garamond" w:cs="Calibri"/>
                <w:spacing w:val="2"/>
                <w:sz w:val="18"/>
                <w:szCs w:val="18"/>
                <w:lang w:val="it-IT"/>
              </w:rPr>
              <w:t>f</w:t>
            </w:r>
            <w:r w:rsidRPr="00A06AD1">
              <w:rPr>
                <w:rFonts w:ascii="Garamond" w:eastAsia="Calibri" w:hAnsi="Garamond" w:cs="Calibri"/>
                <w:sz w:val="18"/>
                <w:szCs w:val="18"/>
                <w:lang w:val="it-IT"/>
              </w:rPr>
              <w:t>l</w:t>
            </w:r>
            <w:r w:rsidRPr="00A06AD1">
              <w:rPr>
                <w:rFonts w:ascii="Garamond" w:eastAsia="Calibri" w:hAnsi="Garamond" w:cs="Calibri"/>
                <w:spacing w:val="1"/>
                <w:sz w:val="18"/>
                <w:szCs w:val="18"/>
                <w:lang w:val="it-IT"/>
              </w:rPr>
              <w:t>u</w:t>
            </w:r>
            <w:r w:rsidRPr="00A06AD1">
              <w:rPr>
                <w:rFonts w:ascii="Garamond" w:eastAsia="Calibri" w:hAnsi="Garamond" w:cs="Calibri"/>
                <w:sz w:val="18"/>
                <w:szCs w:val="18"/>
                <w:lang w:val="it-IT"/>
              </w:rPr>
              <w:t>i</w:t>
            </w:r>
            <w:r w:rsidRPr="00A06AD1">
              <w:rPr>
                <w:rFonts w:ascii="Garamond" w:eastAsia="Calibri" w:hAnsi="Garamond" w:cs="Calibri"/>
                <w:spacing w:val="1"/>
                <w:sz w:val="18"/>
                <w:szCs w:val="18"/>
                <w:lang w:val="it-IT"/>
              </w:rPr>
              <w:t>d</w:t>
            </w:r>
            <w:r w:rsidRPr="00A06AD1">
              <w:rPr>
                <w:rFonts w:ascii="Garamond" w:eastAsia="Calibri" w:hAnsi="Garamond" w:cs="Calibri"/>
                <w:sz w:val="18"/>
                <w:szCs w:val="18"/>
                <w:lang w:val="it-IT"/>
              </w:rPr>
              <w:t>i</w:t>
            </w:r>
            <w:r w:rsidRPr="00A06AD1">
              <w:rPr>
                <w:rFonts w:ascii="Garamond" w:eastAsia="Calibri" w:hAnsi="Garamond" w:cs="Calibri"/>
                <w:spacing w:val="-4"/>
                <w:sz w:val="18"/>
                <w:szCs w:val="18"/>
                <w:lang w:val="it-IT"/>
              </w:rPr>
              <w:t xml:space="preserve"> </w:t>
            </w:r>
            <w:r w:rsidRPr="00A06AD1">
              <w:rPr>
                <w:rFonts w:ascii="Garamond" w:eastAsia="Calibri" w:hAnsi="Garamond" w:cs="Calibri"/>
                <w:sz w:val="18"/>
                <w:szCs w:val="18"/>
                <w:lang w:val="it-IT"/>
              </w:rPr>
              <w:t>e</w:t>
            </w:r>
            <w:r w:rsidRPr="00A06AD1">
              <w:rPr>
                <w:rFonts w:ascii="Garamond" w:eastAsia="Calibri" w:hAnsi="Garamond" w:cs="Calibri"/>
                <w:spacing w:val="-1"/>
                <w:sz w:val="18"/>
                <w:szCs w:val="18"/>
                <w:lang w:val="it-IT"/>
              </w:rPr>
              <w:t xml:space="preserve"> </w:t>
            </w:r>
            <w:r w:rsidRPr="00A06AD1">
              <w:rPr>
                <w:rFonts w:ascii="Garamond" w:eastAsia="Calibri" w:hAnsi="Garamond" w:cs="Calibri"/>
                <w:sz w:val="18"/>
                <w:szCs w:val="18"/>
                <w:lang w:val="it-IT"/>
              </w:rPr>
              <w:t>c</w:t>
            </w:r>
            <w:r w:rsidRPr="00A06AD1">
              <w:rPr>
                <w:rFonts w:ascii="Garamond" w:eastAsia="Calibri" w:hAnsi="Garamond" w:cs="Calibri"/>
                <w:spacing w:val="1"/>
                <w:sz w:val="18"/>
                <w:szCs w:val="18"/>
                <w:lang w:val="it-IT"/>
              </w:rPr>
              <w:t>a</w:t>
            </w:r>
            <w:r w:rsidRPr="00A06AD1">
              <w:rPr>
                <w:rFonts w:ascii="Garamond" w:eastAsia="Calibri" w:hAnsi="Garamond" w:cs="Calibri"/>
                <w:sz w:val="18"/>
                <w:szCs w:val="18"/>
                <w:lang w:val="it-IT"/>
              </w:rPr>
              <w:t>ric</w:t>
            </w:r>
            <w:r w:rsidRPr="00A06AD1">
              <w:rPr>
                <w:rFonts w:ascii="Garamond" w:eastAsia="Calibri" w:hAnsi="Garamond" w:cs="Calibri"/>
                <w:spacing w:val="1"/>
                <w:sz w:val="18"/>
                <w:szCs w:val="18"/>
                <w:lang w:val="it-IT"/>
              </w:rPr>
              <w:t>h</w:t>
            </w:r>
            <w:r w:rsidRPr="00A06AD1">
              <w:rPr>
                <w:rFonts w:ascii="Garamond" w:eastAsia="Calibri" w:hAnsi="Garamond" w:cs="Calibri"/>
                <w:sz w:val="18"/>
                <w:szCs w:val="18"/>
                <w:lang w:val="it-IT"/>
              </w:rPr>
              <w:t>i</w:t>
            </w:r>
            <w:r w:rsidRPr="00A06AD1">
              <w:rPr>
                <w:rFonts w:ascii="Garamond" w:eastAsia="Calibri" w:hAnsi="Garamond" w:cs="Calibri"/>
                <w:spacing w:val="-5"/>
                <w:sz w:val="18"/>
                <w:szCs w:val="18"/>
                <w:lang w:val="it-IT"/>
              </w:rPr>
              <w:t xml:space="preserve"> </w:t>
            </w:r>
            <w:r w:rsidRPr="00A06AD1">
              <w:rPr>
                <w:rFonts w:ascii="Garamond" w:eastAsia="Calibri" w:hAnsi="Garamond" w:cs="Calibri"/>
                <w:spacing w:val="1"/>
                <w:sz w:val="18"/>
                <w:szCs w:val="18"/>
                <w:lang w:val="it-IT"/>
              </w:rPr>
              <w:t>a</w:t>
            </w:r>
            <w:r w:rsidRPr="00A06AD1">
              <w:rPr>
                <w:rFonts w:ascii="Garamond" w:eastAsia="Calibri" w:hAnsi="Garamond" w:cs="Calibri"/>
                <w:sz w:val="18"/>
                <w:szCs w:val="18"/>
                <w:lang w:val="it-IT"/>
              </w:rPr>
              <w:t>lla</w:t>
            </w:r>
            <w:r w:rsidRPr="00A06AD1">
              <w:rPr>
                <w:rFonts w:ascii="Garamond" w:eastAsia="Calibri" w:hAnsi="Garamond" w:cs="Calibri"/>
                <w:spacing w:val="-2"/>
                <w:sz w:val="18"/>
                <w:szCs w:val="18"/>
                <w:lang w:val="it-IT"/>
              </w:rPr>
              <w:t xml:space="preserve"> </w:t>
            </w:r>
            <w:r w:rsidRPr="00A06AD1">
              <w:rPr>
                <w:rFonts w:ascii="Garamond" w:eastAsia="Calibri" w:hAnsi="Garamond" w:cs="Calibri"/>
                <w:sz w:val="18"/>
                <w:szCs w:val="18"/>
                <w:lang w:val="it-IT"/>
              </w:rPr>
              <w:t>ri</w:t>
            </w:r>
            <w:r w:rsidRPr="00A06AD1">
              <w:rPr>
                <w:rFonts w:ascii="Garamond" w:eastAsia="Calibri" w:hAnsi="Garamond" w:cs="Calibri"/>
                <w:spacing w:val="1"/>
                <w:sz w:val="18"/>
                <w:szCs w:val="18"/>
                <w:lang w:val="it-IT"/>
              </w:rPr>
              <w:t>n</w:t>
            </w:r>
            <w:r w:rsidRPr="00A06AD1">
              <w:rPr>
                <w:rFonts w:ascii="Garamond" w:eastAsia="Calibri" w:hAnsi="Garamond" w:cs="Calibri"/>
                <w:spacing w:val="-1"/>
                <w:sz w:val="18"/>
                <w:szCs w:val="18"/>
                <w:lang w:val="it-IT"/>
              </w:rPr>
              <w:t>f</w:t>
            </w:r>
            <w:r w:rsidRPr="00A06AD1">
              <w:rPr>
                <w:rFonts w:ascii="Garamond" w:eastAsia="Calibri" w:hAnsi="Garamond" w:cs="Calibri"/>
                <w:spacing w:val="1"/>
                <w:sz w:val="18"/>
                <w:szCs w:val="18"/>
                <w:lang w:val="it-IT"/>
              </w:rPr>
              <w:t>u</w:t>
            </w:r>
            <w:r w:rsidRPr="00A06AD1">
              <w:rPr>
                <w:rFonts w:ascii="Garamond" w:eastAsia="Calibri" w:hAnsi="Garamond" w:cs="Calibri"/>
                <w:spacing w:val="-1"/>
                <w:sz w:val="18"/>
                <w:szCs w:val="18"/>
                <w:lang w:val="it-IT"/>
              </w:rPr>
              <w:t>s</w:t>
            </w:r>
            <w:r w:rsidRPr="00A06AD1">
              <w:rPr>
                <w:rFonts w:ascii="Garamond" w:eastAsia="Calibri" w:hAnsi="Garamond" w:cs="Calibri"/>
                <w:sz w:val="18"/>
                <w:szCs w:val="18"/>
                <w:lang w:val="it-IT"/>
              </w:rPr>
              <w:t>a</w:t>
            </w:r>
            <w:r w:rsidRPr="00A06AD1">
              <w:rPr>
                <w:rFonts w:ascii="Garamond" w:eastAsia="Calibri" w:hAnsi="Garamond" w:cs="Calibri"/>
                <w:spacing w:val="-5"/>
                <w:sz w:val="18"/>
                <w:szCs w:val="18"/>
                <w:lang w:val="it-IT"/>
              </w:rPr>
              <w:t xml:space="preserve"> </w:t>
            </w:r>
            <w:r w:rsidRPr="00A06AD1">
              <w:rPr>
                <w:rFonts w:ascii="Garamond" w:eastAsia="Calibri" w:hAnsi="Garamond" w:cs="Calibri"/>
                <w:sz w:val="18"/>
                <w:szCs w:val="18"/>
                <w:lang w:val="it-IT"/>
              </w:rPr>
              <w:t>(</w:t>
            </w:r>
            <w:proofErr w:type="spellStart"/>
            <w:r w:rsidRPr="00A06AD1">
              <w:rPr>
                <w:rFonts w:ascii="Garamond" w:eastAsia="Calibri" w:hAnsi="Garamond" w:cs="Calibri"/>
                <w:sz w:val="18"/>
                <w:szCs w:val="18"/>
                <w:lang w:val="it-IT"/>
              </w:rPr>
              <w:t>I</w:t>
            </w:r>
            <w:r w:rsidRPr="00A06AD1">
              <w:rPr>
                <w:rFonts w:ascii="Garamond" w:eastAsia="Calibri" w:hAnsi="Garamond" w:cs="Calibri"/>
                <w:spacing w:val="2"/>
                <w:sz w:val="18"/>
                <w:szCs w:val="18"/>
                <w:lang w:val="it-IT"/>
              </w:rPr>
              <w:t>B</w:t>
            </w:r>
            <w:r w:rsidRPr="00A06AD1">
              <w:rPr>
                <w:rFonts w:ascii="Garamond" w:eastAsia="Calibri" w:hAnsi="Garamond" w:cs="Calibri"/>
                <w:spacing w:val="-1"/>
                <w:sz w:val="18"/>
                <w:szCs w:val="18"/>
                <w:lang w:val="it-IT"/>
              </w:rPr>
              <w:t>C</w:t>
            </w:r>
            <w:r w:rsidRPr="00A06AD1">
              <w:rPr>
                <w:rFonts w:ascii="Garamond" w:eastAsia="Calibri" w:hAnsi="Garamond" w:cs="Calibri"/>
                <w:spacing w:val="1"/>
                <w:sz w:val="18"/>
                <w:szCs w:val="18"/>
                <w:lang w:val="it-IT"/>
              </w:rPr>
              <w:t>s</w:t>
            </w:r>
            <w:proofErr w:type="spellEnd"/>
            <w:r w:rsidRPr="00A06AD1">
              <w:rPr>
                <w:rFonts w:ascii="Garamond" w:eastAsia="Calibri" w:hAnsi="Garamond" w:cs="Calibri"/>
                <w:sz w:val="18"/>
                <w:szCs w:val="18"/>
                <w:lang w:val="it-IT"/>
              </w:rPr>
              <w:t>). /</w:t>
            </w:r>
            <w:proofErr w:type="spellStart"/>
            <w:r w:rsidR="000515CF" w:rsidRPr="00A06AD1">
              <w:rPr>
                <w:rFonts w:ascii="Garamond" w:eastAsia="Arial" w:hAnsi="Garamond" w:cstheme="minorHAnsi"/>
                <w:i/>
                <w:iCs/>
                <w:sz w:val="18"/>
                <w:szCs w:val="18"/>
                <w:lang w:val="it-IT"/>
              </w:rPr>
              <w:t>Recognise</w:t>
            </w:r>
            <w:proofErr w:type="spellEnd"/>
            <w:r w:rsidR="000515CF" w:rsidRPr="00A06AD1">
              <w:rPr>
                <w:rFonts w:ascii="Garamond" w:eastAsia="Arial" w:hAnsi="Garamond" w:cstheme="minorHAnsi"/>
                <w:i/>
                <w:iCs/>
                <w:spacing w:val="-17"/>
                <w:sz w:val="18"/>
                <w:szCs w:val="18"/>
                <w:lang w:val="it-IT"/>
              </w:rPr>
              <w:t xml:space="preserve"> </w:t>
            </w:r>
            <w:r w:rsidR="000515CF" w:rsidRPr="00A06AD1">
              <w:rPr>
                <w:rFonts w:ascii="Garamond" w:eastAsia="Arial" w:hAnsi="Garamond" w:cstheme="minorHAnsi"/>
                <w:i/>
                <w:iCs/>
                <w:sz w:val="18"/>
                <w:szCs w:val="18"/>
                <w:lang w:val="it-IT"/>
              </w:rPr>
              <w:t>DG</w:t>
            </w:r>
            <w:r w:rsidR="000515CF" w:rsidRPr="00A06AD1">
              <w:rPr>
                <w:rFonts w:ascii="Garamond" w:eastAsia="Arial" w:hAnsi="Garamond" w:cstheme="minorHAnsi"/>
                <w:i/>
                <w:iCs/>
                <w:spacing w:val="-11"/>
                <w:sz w:val="18"/>
                <w:szCs w:val="18"/>
                <w:lang w:val="it-IT"/>
              </w:rPr>
              <w:t xml:space="preserve"> </w:t>
            </w:r>
            <w:proofErr w:type="spellStart"/>
            <w:r w:rsidR="000515CF" w:rsidRPr="00A06AD1">
              <w:rPr>
                <w:rFonts w:ascii="Garamond" w:eastAsia="Arial" w:hAnsi="Garamond" w:cstheme="minorHAnsi"/>
                <w:i/>
                <w:iCs/>
                <w:sz w:val="18"/>
                <w:szCs w:val="18"/>
                <w:lang w:val="it-IT"/>
              </w:rPr>
              <w:t>placards</w:t>
            </w:r>
            <w:proofErr w:type="spellEnd"/>
            <w:r w:rsidR="000515CF" w:rsidRPr="00A06AD1">
              <w:rPr>
                <w:rFonts w:ascii="Garamond" w:eastAsia="Arial" w:hAnsi="Garamond" w:cstheme="minorHAnsi"/>
                <w:i/>
                <w:iCs/>
                <w:spacing w:val="7"/>
                <w:sz w:val="18"/>
                <w:szCs w:val="18"/>
                <w:lang w:val="it-IT"/>
              </w:rPr>
              <w:t xml:space="preserve"> </w:t>
            </w:r>
            <w:r w:rsidR="000515CF" w:rsidRPr="00A06AD1">
              <w:rPr>
                <w:rFonts w:ascii="Garamond" w:eastAsia="Arial" w:hAnsi="Garamond" w:cstheme="minorHAnsi"/>
                <w:i/>
                <w:iCs/>
                <w:sz w:val="18"/>
                <w:szCs w:val="18"/>
                <w:lang w:val="it-IT"/>
              </w:rPr>
              <w:t>and</w:t>
            </w:r>
            <w:r w:rsidR="000515CF" w:rsidRPr="00A06AD1">
              <w:rPr>
                <w:rFonts w:ascii="Garamond" w:eastAsia="Arial" w:hAnsi="Garamond" w:cstheme="minorHAnsi"/>
                <w:i/>
                <w:iCs/>
                <w:spacing w:val="18"/>
                <w:sz w:val="18"/>
                <w:szCs w:val="18"/>
                <w:lang w:val="it-IT"/>
              </w:rPr>
              <w:t xml:space="preserve"> </w:t>
            </w:r>
            <w:proofErr w:type="spellStart"/>
            <w:r w:rsidR="000515CF" w:rsidRPr="00A06AD1">
              <w:rPr>
                <w:rFonts w:ascii="Garamond" w:eastAsia="Arial" w:hAnsi="Garamond" w:cstheme="minorHAnsi"/>
                <w:i/>
                <w:iCs/>
                <w:sz w:val="18"/>
                <w:szCs w:val="18"/>
                <w:lang w:val="it-IT"/>
              </w:rPr>
              <w:t>marking</w:t>
            </w:r>
            <w:proofErr w:type="spellEnd"/>
            <w:r w:rsidR="000515CF" w:rsidRPr="00A06AD1">
              <w:rPr>
                <w:rFonts w:ascii="Garamond" w:eastAsia="Arial" w:hAnsi="Garamond" w:cstheme="minorHAnsi"/>
                <w:i/>
                <w:iCs/>
                <w:sz w:val="18"/>
                <w:szCs w:val="18"/>
                <w:lang w:val="it-IT"/>
              </w:rPr>
              <w:t xml:space="preserve"> </w:t>
            </w:r>
            <w:r w:rsidR="000515CF" w:rsidRPr="00A06AD1">
              <w:rPr>
                <w:rFonts w:ascii="Garamond" w:eastAsia="Arial" w:hAnsi="Garamond" w:cstheme="minorHAnsi"/>
                <w:i/>
                <w:iCs/>
                <w:spacing w:val="8"/>
                <w:sz w:val="18"/>
                <w:szCs w:val="18"/>
                <w:lang w:val="it-IT"/>
              </w:rPr>
              <w:t>of</w:t>
            </w:r>
            <w:r w:rsidR="000515CF" w:rsidRPr="00A06AD1">
              <w:rPr>
                <w:rFonts w:ascii="Garamond" w:eastAsia="Arial" w:hAnsi="Garamond" w:cstheme="minorHAnsi"/>
                <w:i/>
                <w:iCs/>
                <w:spacing w:val="29"/>
                <w:sz w:val="18"/>
                <w:szCs w:val="18"/>
                <w:lang w:val="it-IT"/>
              </w:rPr>
              <w:t xml:space="preserve"> </w:t>
            </w:r>
            <w:r w:rsidR="000515CF" w:rsidRPr="00A06AD1">
              <w:rPr>
                <w:rFonts w:ascii="Garamond" w:eastAsia="Arial" w:hAnsi="Garamond" w:cstheme="minorHAnsi"/>
                <w:i/>
                <w:iCs/>
                <w:sz w:val="18"/>
                <w:szCs w:val="18"/>
                <w:lang w:val="it-IT"/>
              </w:rPr>
              <w:t>cargo</w:t>
            </w:r>
            <w:r w:rsidR="000515CF" w:rsidRPr="00A06AD1">
              <w:rPr>
                <w:rFonts w:ascii="Garamond" w:eastAsia="Arial" w:hAnsi="Garamond" w:cstheme="minorHAnsi"/>
                <w:i/>
                <w:iCs/>
                <w:spacing w:val="18"/>
                <w:sz w:val="18"/>
                <w:szCs w:val="18"/>
                <w:lang w:val="it-IT"/>
              </w:rPr>
              <w:t xml:space="preserve"> </w:t>
            </w:r>
            <w:proofErr w:type="spellStart"/>
            <w:r w:rsidR="000515CF" w:rsidRPr="00A06AD1">
              <w:rPr>
                <w:rFonts w:ascii="Garamond" w:eastAsia="Arial" w:hAnsi="Garamond" w:cstheme="minorHAnsi"/>
                <w:i/>
                <w:iCs/>
                <w:w w:val="109"/>
                <w:sz w:val="18"/>
                <w:szCs w:val="18"/>
                <w:lang w:val="it-IT"/>
              </w:rPr>
              <w:t>transport</w:t>
            </w:r>
            <w:proofErr w:type="spellEnd"/>
            <w:r w:rsidR="000515CF" w:rsidRPr="00A06AD1">
              <w:rPr>
                <w:rFonts w:ascii="Garamond" w:eastAsia="Arial" w:hAnsi="Garamond" w:cstheme="minorHAnsi"/>
                <w:i/>
                <w:iCs/>
                <w:w w:val="109"/>
                <w:sz w:val="18"/>
                <w:szCs w:val="18"/>
                <w:lang w:val="it-IT"/>
              </w:rPr>
              <w:t xml:space="preserve"> </w:t>
            </w:r>
            <w:proofErr w:type="spellStart"/>
            <w:r w:rsidR="000515CF" w:rsidRPr="00A06AD1">
              <w:rPr>
                <w:rFonts w:ascii="Garamond" w:eastAsia="Arial" w:hAnsi="Garamond" w:cstheme="minorHAnsi"/>
                <w:i/>
                <w:iCs/>
                <w:sz w:val="18"/>
                <w:szCs w:val="18"/>
                <w:lang w:val="it-IT"/>
              </w:rPr>
              <w:t>units</w:t>
            </w:r>
            <w:proofErr w:type="spellEnd"/>
            <w:r w:rsidR="000515CF" w:rsidRPr="00A06AD1">
              <w:rPr>
                <w:rFonts w:ascii="Garamond" w:eastAsia="Arial" w:hAnsi="Garamond" w:cstheme="minorHAnsi"/>
                <w:i/>
                <w:iCs/>
                <w:spacing w:val="27"/>
                <w:sz w:val="18"/>
                <w:szCs w:val="18"/>
                <w:lang w:val="it-IT"/>
              </w:rPr>
              <w:t xml:space="preserve"> </w:t>
            </w:r>
            <w:proofErr w:type="spellStart"/>
            <w:r w:rsidR="000515CF" w:rsidRPr="00A06AD1">
              <w:rPr>
                <w:rFonts w:ascii="Garamond" w:eastAsia="Arial" w:hAnsi="Garamond" w:cstheme="minorHAnsi"/>
                <w:i/>
                <w:iCs/>
                <w:w w:val="109"/>
                <w:sz w:val="18"/>
                <w:szCs w:val="18"/>
                <w:lang w:val="it-IT"/>
              </w:rPr>
              <w:t>including</w:t>
            </w:r>
            <w:proofErr w:type="spellEnd"/>
            <w:r w:rsidR="000515CF" w:rsidRPr="00A06AD1">
              <w:rPr>
                <w:rFonts w:ascii="Garamond" w:eastAsia="Arial" w:hAnsi="Garamond" w:cstheme="minorHAnsi"/>
                <w:i/>
                <w:iCs/>
                <w:spacing w:val="-4"/>
                <w:w w:val="109"/>
                <w:sz w:val="18"/>
                <w:szCs w:val="18"/>
                <w:lang w:val="it-IT"/>
              </w:rPr>
              <w:t xml:space="preserve"> </w:t>
            </w:r>
            <w:r w:rsidR="000515CF" w:rsidRPr="00A06AD1">
              <w:rPr>
                <w:rFonts w:ascii="Garamond" w:eastAsia="Arial" w:hAnsi="Garamond" w:cstheme="minorHAnsi"/>
                <w:i/>
                <w:iCs/>
                <w:w w:val="109"/>
                <w:sz w:val="18"/>
                <w:szCs w:val="18"/>
                <w:lang w:val="it-IT"/>
              </w:rPr>
              <w:t>intermediate</w:t>
            </w:r>
            <w:r w:rsidR="000515CF" w:rsidRPr="00A06AD1">
              <w:rPr>
                <w:rFonts w:ascii="Garamond" w:eastAsia="Arial" w:hAnsi="Garamond" w:cstheme="minorHAnsi"/>
                <w:i/>
                <w:iCs/>
                <w:spacing w:val="5"/>
                <w:w w:val="109"/>
                <w:sz w:val="18"/>
                <w:szCs w:val="18"/>
                <w:lang w:val="it-IT"/>
              </w:rPr>
              <w:t xml:space="preserve"> </w:t>
            </w:r>
            <w:r w:rsidR="000515CF" w:rsidRPr="00A06AD1">
              <w:rPr>
                <w:rFonts w:ascii="Garamond" w:eastAsia="Arial" w:hAnsi="Garamond" w:cstheme="minorHAnsi"/>
                <w:i/>
                <w:iCs/>
                <w:sz w:val="18"/>
                <w:szCs w:val="18"/>
                <w:lang w:val="it-IT"/>
              </w:rPr>
              <w:t>bulk</w:t>
            </w:r>
            <w:r w:rsidR="000515CF" w:rsidRPr="00A06AD1">
              <w:rPr>
                <w:rFonts w:ascii="Garamond" w:eastAsia="Arial" w:hAnsi="Garamond" w:cstheme="minorHAnsi"/>
                <w:i/>
                <w:iCs/>
                <w:spacing w:val="40"/>
                <w:sz w:val="18"/>
                <w:szCs w:val="18"/>
                <w:lang w:val="it-IT"/>
              </w:rPr>
              <w:t xml:space="preserve"> </w:t>
            </w:r>
            <w:r w:rsidR="000515CF" w:rsidRPr="00A06AD1">
              <w:rPr>
                <w:rFonts w:ascii="Garamond" w:eastAsia="Arial" w:hAnsi="Garamond" w:cstheme="minorHAnsi"/>
                <w:i/>
                <w:iCs/>
                <w:sz w:val="18"/>
                <w:szCs w:val="18"/>
                <w:lang w:val="it-IT"/>
              </w:rPr>
              <w:t>containers</w:t>
            </w:r>
            <w:r w:rsidR="000515CF" w:rsidRPr="00A06AD1">
              <w:rPr>
                <w:rFonts w:ascii="Garamond" w:eastAsia="Arial" w:hAnsi="Garamond" w:cstheme="minorHAnsi"/>
                <w:i/>
                <w:iCs/>
                <w:spacing w:val="33"/>
                <w:sz w:val="18"/>
                <w:szCs w:val="18"/>
                <w:lang w:val="it-IT"/>
              </w:rPr>
              <w:t xml:space="preserve"> </w:t>
            </w:r>
            <w:r w:rsidR="000515CF" w:rsidRPr="00A06AD1">
              <w:rPr>
                <w:rFonts w:ascii="Garamond" w:eastAsia="Arial" w:hAnsi="Garamond" w:cstheme="minorHAnsi"/>
                <w:i/>
                <w:iCs/>
                <w:sz w:val="18"/>
                <w:szCs w:val="18"/>
                <w:lang w:val="it-IT"/>
              </w:rPr>
              <w:t>(</w:t>
            </w:r>
            <w:proofErr w:type="spellStart"/>
            <w:r w:rsidR="000515CF" w:rsidRPr="00A06AD1">
              <w:rPr>
                <w:rFonts w:ascii="Garamond" w:eastAsia="Arial" w:hAnsi="Garamond" w:cstheme="minorHAnsi"/>
                <w:i/>
                <w:iCs/>
                <w:sz w:val="18"/>
                <w:szCs w:val="18"/>
                <w:lang w:val="it-IT"/>
              </w:rPr>
              <w:t>IBCs</w:t>
            </w:r>
            <w:proofErr w:type="spellEnd"/>
            <w:r w:rsidR="000515CF" w:rsidRPr="00A06AD1">
              <w:rPr>
                <w:rFonts w:ascii="Garamond" w:eastAsia="Arial" w:hAnsi="Garamond" w:cstheme="minorHAnsi"/>
                <w:i/>
                <w:iCs/>
                <w:sz w:val="18"/>
                <w:szCs w:val="18"/>
                <w:lang w:val="it-IT"/>
              </w:rPr>
              <w:t>)</w:t>
            </w:r>
          </w:p>
        </w:tc>
        <w:tc>
          <w:tcPr>
            <w:tcW w:w="701" w:type="dxa"/>
            <w:tcBorders>
              <w:top w:val="single" w:sz="4" w:space="0" w:color="00457E"/>
              <w:left w:val="single" w:sz="4" w:space="0" w:color="00457E"/>
              <w:bottom w:val="single" w:sz="4" w:space="0" w:color="00457E"/>
              <w:right w:val="single" w:sz="4" w:space="0" w:color="00457E"/>
            </w:tcBorders>
          </w:tcPr>
          <w:p w14:paraId="32F4BCAF" w14:textId="77777777" w:rsidR="000515CF" w:rsidRPr="00A06AD1" w:rsidRDefault="000515CF" w:rsidP="00616081">
            <w:pPr>
              <w:ind w:left="198" w:right="181"/>
              <w:jc w:val="center"/>
              <w:rPr>
                <w:rFonts w:ascii="Garamond" w:hAnsi="Garamond" w:cstheme="minorHAnsi"/>
                <w:i/>
                <w:iCs/>
                <w:sz w:val="18"/>
                <w:szCs w:val="18"/>
                <w:lang w:val="it-IT"/>
              </w:rPr>
            </w:pPr>
          </w:p>
        </w:tc>
        <w:tc>
          <w:tcPr>
            <w:tcW w:w="1140" w:type="dxa"/>
            <w:gridSpan w:val="3"/>
            <w:tcBorders>
              <w:top w:val="single" w:sz="4" w:space="0" w:color="00457E"/>
              <w:left w:val="single" w:sz="4" w:space="0" w:color="00457E"/>
              <w:bottom w:val="single" w:sz="4" w:space="0" w:color="00457E"/>
              <w:right w:val="single" w:sz="4" w:space="0" w:color="00457E"/>
            </w:tcBorders>
          </w:tcPr>
          <w:p w14:paraId="71F75838" w14:textId="77777777" w:rsidR="000515CF" w:rsidRPr="00A06AD1" w:rsidRDefault="000515CF" w:rsidP="00616081">
            <w:pPr>
              <w:ind w:left="198" w:right="181"/>
              <w:jc w:val="center"/>
              <w:rPr>
                <w:rFonts w:ascii="Garamond" w:hAnsi="Garamond" w:cstheme="minorHAnsi"/>
                <w:i/>
                <w:iCs/>
                <w:sz w:val="18"/>
                <w:szCs w:val="18"/>
                <w:lang w:val="it-IT"/>
              </w:rPr>
            </w:pPr>
          </w:p>
        </w:tc>
        <w:tc>
          <w:tcPr>
            <w:tcW w:w="4680" w:type="dxa"/>
            <w:gridSpan w:val="2"/>
            <w:vMerge/>
            <w:tcBorders>
              <w:left w:val="single" w:sz="4" w:space="0" w:color="00457E"/>
              <w:bottom w:val="single" w:sz="4" w:space="0" w:color="auto"/>
              <w:right w:val="single" w:sz="4" w:space="0" w:color="00457E"/>
            </w:tcBorders>
          </w:tcPr>
          <w:p w14:paraId="39004398" w14:textId="77777777" w:rsidR="000515CF" w:rsidRPr="00A06AD1" w:rsidRDefault="000515CF" w:rsidP="00616081">
            <w:pPr>
              <w:jc w:val="center"/>
              <w:rPr>
                <w:rFonts w:ascii="Garamond" w:hAnsi="Garamond" w:cstheme="minorHAnsi"/>
                <w:i/>
                <w:iCs/>
                <w:sz w:val="18"/>
                <w:szCs w:val="18"/>
                <w:lang w:val="it-IT"/>
              </w:rPr>
            </w:pPr>
          </w:p>
        </w:tc>
        <w:tc>
          <w:tcPr>
            <w:tcW w:w="1268" w:type="dxa"/>
            <w:tcBorders>
              <w:top w:val="single" w:sz="4" w:space="0" w:color="00457E"/>
              <w:left w:val="single" w:sz="4" w:space="0" w:color="00457E"/>
              <w:bottom w:val="single" w:sz="4" w:space="0" w:color="00457E"/>
              <w:right w:val="single" w:sz="4" w:space="0" w:color="00457E"/>
            </w:tcBorders>
          </w:tcPr>
          <w:p w14:paraId="5A2E03BF" w14:textId="77777777" w:rsidR="000515CF" w:rsidRPr="00A06AD1" w:rsidRDefault="000515CF" w:rsidP="00616081">
            <w:pPr>
              <w:jc w:val="center"/>
              <w:rPr>
                <w:rFonts w:ascii="Garamond" w:hAnsi="Garamond" w:cstheme="minorHAnsi"/>
                <w:i/>
                <w:iCs/>
                <w:sz w:val="18"/>
                <w:szCs w:val="18"/>
                <w:lang w:val="it-IT"/>
              </w:rPr>
            </w:pPr>
          </w:p>
        </w:tc>
        <w:tc>
          <w:tcPr>
            <w:tcW w:w="1283" w:type="dxa"/>
            <w:gridSpan w:val="2"/>
            <w:tcBorders>
              <w:top w:val="single" w:sz="4" w:space="0" w:color="00457E"/>
              <w:left w:val="single" w:sz="4" w:space="0" w:color="00457E"/>
              <w:bottom w:val="single" w:sz="4" w:space="0" w:color="00457E"/>
              <w:right w:val="single" w:sz="4" w:space="0" w:color="00457E"/>
            </w:tcBorders>
          </w:tcPr>
          <w:p w14:paraId="325294F3" w14:textId="77777777" w:rsidR="000515CF" w:rsidRPr="00A06AD1" w:rsidRDefault="000515CF" w:rsidP="00616081">
            <w:pPr>
              <w:jc w:val="center"/>
              <w:rPr>
                <w:rFonts w:ascii="Garamond" w:hAnsi="Garamond" w:cstheme="minorHAnsi"/>
                <w:i/>
                <w:iCs/>
                <w:sz w:val="18"/>
                <w:szCs w:val="18"/>
                <w:lang w:val="it-IT"/>
              </w:rPr>
            </w:pPr>
          </w:p>
        </w:tc>
      </w:tr>
      <w:tr w:rsidR="00EE1A66" w:rsidRPr="00366F3C" w14:paraId="1D7A6804" w14:textId="77777777" w:rsidTr="00616081">
        <w:trPr>
          <w:gridBefore w:val="1"/>
          <w:wBefore w:w="420" w:type="dxa"/>
          <w:trHeight w:hRule="exact" w:val="1026"/>
          <w:jc w:val="center"/>
        </w:trPr>
        <w:tc>
          <w:tcPr>
            <w:tcW w:w="708" w:type="dxa"/>
            <w:tcBorders>
              <w:top w:val="single" w:sz="4" w:space="0" w:color="00457E"/>
              <w:left w:val="single" w:sz="4" w:space="0" w:color="00457E"/>
              <w:bottom w:val="single" w:sz="4" w:space="0" w:color="00457E"/>
              <w:right w:val="single" w:sz="4" w:space="0" w:color="00457E"/>
            </w:tcBorders>
          </w:tcPr>
          <w:p w14:paraId="2DBCAB87" w14:textId="77777777" w:rsidR="000515CF" w:rsidRPr="00A06AD1" w:rsidRDefault="000515CF" w:rsidP="00616081">
            <w:pPr>
              <w:spacing w:before="5" w:after="0"/>
              <w:jc w:val="center"/>
              <w:rPr>
                <w:rFonts w:ascii="Garamond" w:eastAsia="Arial" w:hAnsi="Garamond" w:cstheme="minorHAnsi"/>
                <w:sz w:val="18"/>
                <w:szCs w:val="18"/>
                <w:lang w:val="it-IT"/>
              </w:rPr>
            </w:pPr>
          </w:p>
          <w:p w14:paraId="3A0D1982" w14:textId="77777777" w:rsidR="000515CF" w:rsidRPr="00A06AD1" w:rsidRDefault="000515CF" w:rsidP="00616081">
            <w:pPr>
              <w:spacing w:before="5" w:after="0"/>
              <w:jc w:val="center"/>
              <w:rPr>
                <w:rFonts w:ascii="Garamond" w:hAnsi="Garamond" w:cstheme="minorHAnsi"/>
                <w:sz w:val="19"/>
                <w:szCs w:val="19"/>
              </w:rPr>
            </w:pPr>
            <w:r w:rsidRPr="00A06AD1">
              <w:rPr>
                <w:rFonts w:ascii="Garamond" w:eastAsia="Arial" w:hAnsi="Garamond" w:cstheme="minorHAnsi"/>
                <w:sz w:val="18"/>
                <w:szCs w:val="18"/>
              </w:rPr>
              <w:t>.3</w:t>
            </w:r>
          </w:p>
        </w:tc>
        <w:tc>
          <w:tcPr>
            <w:tcW w:w="5671" w:type="dxa"/>
            <w:tcBorders>
              <w:top w:val="single" w:sz="4" w:space="0" w:color="00457E"/>
              <w:left w:val="single" w:sz="4" w:space="0" w:color="00457E"/>
              <w:bottom w:val="single" w:sz="4" w:space="0" w:color="00457E"/>
              <w:right w:val="single" w:sz="4" w:space="0" w:color="00457E"/>
            </w:tcBorders>
          </w:tcPr>
          <w:p w14:paraId="2398644C" w14:textId="127BA499" w:rsidR="000515CF" w:rsidRPr="00A06AD1" w:rsidRDefault="00927FC5" w:rsidP="00616081">
            <w:pPr>
              <w:spacing w:after="0" w:line="242" w:lineRule="exact"/>
              <w:ind w:left="105" w:right="96"/>
              <w:jc w:val="center"/>
              <w:rPr>
                <w:rFonts w:ascii="Garamond" w:eastAsia="Arial" w:hAnsi="Garamond" w:cstheme="minorHAnsi"/>
                <w:i/>
                <w:iCs/>
                <w:w w:val="96"/>
                <w:sz w:val="18"/>
                <w:szCs w:val="18"/>
                <w:lang w:val="it-IT"/>
              </w:rPr>
            </w:pPr>
            <w:r w:rsidRPr="00A06AD1">
              <w:rPr>
                <w:rFonts w:ascii="Garamond" w:eastAsia="Calibri" w:hAnsi="Garamond" w:cs="Calibri"/>
                <w:spacing w:val="-1"/>
                <w:position w:val="1"/>
                <w:sz w:val="18"/>
                <w:szCs w:val="18"/>
                <w:lang w:val="it-IT"/>
              </w:rPr>
              <w:t>C</w:t>
            </w:r>
            <w:r w:rsidRPr="00A06AD1">
              <w:rPr>
                <w:rFonts w:ascii="Garamond" w:eastAsia="Calibri" w:hAnsi="Garamond" w:cs="Calibri"/>
                <w:spacing w:val="1"/>
                <w:position w:val="1"/>
                <w:sz w:val="18"/>
                <w:szCs w:val="18"/>
                <w:lang w:val="it-IT"/>
              </w:rPr>
              <w:t>o</w:t>
            </w:r>
            <w:r w:rsidRPr="00A06AD1">
              <w:rPr>
                <w:rFonts w:ascii="Garamond" w:eastAsia="Calibri" w:hAnsi="Garamond" w:cs="Calibri"/>
                <w:spacing w:val="-1"/>
                <w:position w:val="1"/>
                <w:sz w:val="18"/>
                <w:szCs w:val="18"/>
                <w:lang w:val="it-IT"/>
              </w:rPr>
              <w:t>m</w:t>
            </w:r>
            <w:r w:rsidRPr="00A06AD1">
              <w:rPr>
                <w:rFonts w:ascii="Garamond" w:eastAsia="Calibri" w:hAnsi="Garamond" w:cs="Calibri"/>
                <w:spacing w:val="1"/>
                <w:position w:val="1"/>
                <w:sz w:val="18"/>
                <w:szCs w:val="18"/>
                <w:lang w:val="it-IT"/>
              </w:rPr>
              <w:t>p</w:t>
            </w:r>
            <w:r w:rsidRPr="00A06AD1">
              <w:rPr>
                <w:rFonts w:ascii="Garamond" w:eastAsia="Calibri" w:hAnsi="Garamond" w:cs="Calibri"/>
                <w:position w:val="1"/>
                <w:sz w:val="18"/>
                <w:szCs w:val="18"/>
                <w:lang w:val="it-IT"/>
              </w:rPr>
              <w:t>r</w:t>
            </w:r>
            <w:r w:rsidRPr="00A06AD1">
              <w:rPr>
                <w:rFonts w:ascii="Garamond" w:eastAsia="Calibri" w:hAnsi="Garamond" w:cs="Calibri"/>
                <w:spacing w:val="-1"/>
                <w:position w:val="1"/>
                <w:sz w:val="18"/>
                <w:szCs w:val="18"/>
                <w:lang w:val="it-IT"/>
              </w:rPr>
              <w:t>e</w:t>
            </w:r>
            <w:r w:rsidRPr="00A06AD1">
              <w:rPr>
                <w:rFonts w:ascii="Garamond" w:eastAsia="Calibri" w:hAnsi="Garamond" w:cs="Calibri"/>
                <w:spacing w:val="1"/>
                <w:position w:val="1"/>
                <w:sz w:val="18"/>
                <w:szCs w:val="18"/>
                <w:lang w:val="it-IT"/>
              </w:rPr>
              <w:t>nd</w:t>
            </w:r>
            <w:r w:rsidRPr="00A06AD1">
              <w:rPr>
                <w:rFonts w:ascii="Garamond" w:eastAsia="Calibri" w:hAnsi="Garamond" w:cs="Calibri"/>
                <w:position w:val="1"/>
                <w:sz w:val="18"/>
                <w:szCs w:val="18"/>
                <w:lang w:val="it-IT"/>
              </w:rPr>
              <w:t>e</w:t>
            </w:r>
            <w:r w:rsidRPr="00A06AD1">
              <w:rPr>
                <w:rFonts w:ascii="Garamond" w:eastAsia="Calibri" w:hAnsi="Garamond" w:cs="Calibri"/>
                <w:spacing w:val="-10"/>
                <w:position w:val="1"/>
                <w:sz w:val="18"/>
                <w:szCs w:val="18"/>
                <w:lang w:val="it-IT"/>
              </w:rPr>
              <w:t xml:space="preserve"> </w:t>
            </w:r>
            <w:r w:rsidRPr="00A06AD1">
              <w:rPr>
                <w:rFonts w:ascii="Garamond" w:eastAsia="Calibri" w:hAnsi="Garamond" w:cs="Calibri"/>
                <w:position w:val="1"/>
                <w:sz w:val="18"/>
                <w:szCs w:val="18"/>
                <w:lang w:val="it-IT"/>
              </w:rPr>
              <w:t>c</w:t>
            </w:r>
            <w:r w:rsidRPr="00A06AD1">
              <w:rPr>
                <w:rFonts w:ascii="Garamond" w:eastAsia="Calibri" w:hAnsi="Garamond" w:cs="Calibri"/>
                <w:spacing w:val="3"/>
                <w:position w:val="1"/>
                <w:sz w:val="18"/>
                <w:szCs w:val="18"/>
                <w:lang w:val="it-IT"/>
              </w:rPr>
              <w:t>h</w:t>
            </w:r>
            <w:r w:rsidRPr="00A06AD1">
              <w:rPr>
                <w:rFonts w:ascii="Garamond" w:eastAsia="Calibri" w:hAnsi="Garamond" w:cs="Calibri"/>
                <w:position w:val="1"/>
                <w:sz w:val="18"/>
                <w:szCs w:val="18"/>
                <w:lang w:val="it-IT"/>
              </w:rPr>
              <w:t>e</w:t>
            </w:r>
            <w:r w:rsidRPr="00A06AD1">
              <w:rPr>
                <w:rFonts w:ascii="Garamond" w:eastAsia="Calibri" w:hAnsi="Garamond" w:cs="Calibri"/>
                <w:spacing w:val="-3"/>
                <w:position w:val="1"/>
                <w:sz w:val="18"/>
                <w:szCs w:val="18"/>
                <w:lang w:val="it-IT"/>
              </w:rPr>
              <w:t xml:space="preserve"> </w:t>
            </w:r>
            <w:r w:rsidRPr="00A06AD1">
              <w:rPr>
                <w:rFonts w:ascii="Garamond" w:eastAsia="Calibri" w:hAnsi="Garamond" w:cs="Calibri"/>
                <w:position w:val="1"/>
                <w:sz w:val="18"/>
                <w:szCs w:val="18"/>
                <w:lang w:val="it-IT"/>
              </w:rPr>
              <w:t>i c</w:t>
            </w:r>
            <w:r w:rsidRPr="00A06AD1">
              <w:rPr>
                <w:rFonts w:ascii="Garamond" w:eastAsia="Calibri" w:hAnsi="Garamond" w:cs="Calibri"/>
                <w:spacing w:val="1"/>
                <w:position w:val="1"/>
                <w:sz w:val="18"/>
                <w:szCs w:val="18"/>
                <w:lang w:val="it-IT"/>
              </w:rPr>
              <w:t>a</w:t>
            </w:r>
            <w:r w:rsidRPr="00A06AD1">
              <w:rPr>
                <w:rFonts w:ascii="Garamond" w:eastAsia="Calibri" w:hAnsi="Garamond" w:cs="Calibri"/>
                <w:position w:val="1"/>
                <w:sz w:val="18"/>
                <w:szCs w:val="18"/>
                <w:lang w:val="it-IT"/>
              </w:rPr>
              <w:t>ric</w:t>
            </w:r>
            <w:r w:rsidRPr="00A06AD1">
              <w:rPr>
                <w:rFonts w:ascii="Garamond" w:eastAsia="Calibri" w:hAnsi="Garamond" w:cs="Calibri"/>
                <w:spacing w:val="1"/>
                <w:position w:val="1"/>
                <w:sz w:val="18"/>
                <w:szCs w:val="18"/>
                <w:lang w:val="it-IT"/>
              </w:rPr>
              <w:t>h</w:t>
            </w:r>
            <w:r w:rsidRPr="00A06AD1">
              <w:rPr>
                <w:rFonts w:ascii="Garamond" w:eastAsia="Calibri" w:hAnsi="Garamond" w:cs="Calibri"/>
                <w:position w:val="1"/>
                <w:sz w:val="18"/>
                <w:szCs w:val="18"/>
                <w:lang w:val="it-IT"/>
              </w:rPr>
              <w:t>i</w:t>
            </w:r>
            <w:r w:rsidRPr="00A06AD1">
              <w:rPr>
                <w:rFonts w:ascii="Garamond" w:eastAsia="Calibri" w:hAnsi="Garamond" w:cs="Calibri"/>
                <w:spacing w:val="-5"/>
                <w:position w:val="1"/>
                <w:sz w:val="18"/>
                <w:szCs w:val="18"/>
                <w:lang w:val="it-IT"/>
              </w:rPr>
              <w:t xml:space="preserve"> </w:t>
            </w:r>
            <w:r w:rsidRPr="00A06AD1">
              <w:rPr>
                <w:rFonts w:ascii="Garamond" w:eastAsia="Calibri" w:hAnsi="Garamond" w:cs="Calibri"/>
                <w:spacing w:val="1"/>
                <w:position w:val="1"/>
                <w:sz w:val="18"/>
                <w:szCs w:val="18"/>
                <w:lang w:val="it-IT"/>
              </w:rPr>
              <w:t>p</w:t>
            </w:r>
            <w:r w:rsidRPr="00A06AD1">
              <w:rPr>
                <w:rFonts w:ascii="Garamond" w:eastAsia="Calibri" w:hAnsi="Garamond" w:cs="Calibri"/>
                <w:spacing w:val="-1"/>
                <w:position w:val="1"/>
                <w:sz w:val="18"/>
                <w:szCs w:val="18"/>
                <w:lang w:val="it-IT"/>
              </w:rPr>
              <w:t>e</w:t>
            </w:r>
            <w:r w:rsidRPr="00A06AD1">
              <w:rPr>
                <w:rFonts w:ascii="Garamond" w:eastAsia="Calibri" w:hAnsi="Garamond" w:cs="Calibri"/>
                <w:position w:val="1"/>
                <w:sz w:val="18"/>
                <w:szCs w:val="18"/>
                <w:lang w:val="it-IT"/>
              </w:rPr>
              <w:t>ri</w:t>
            </w:r>
            <w:r w:rsidRPr="00A06AD1">
              <w:rPr>
                <w:rFonts w:ascii="Garamond" w:eastAsia="Calibri" w:hAnsi="Garamond" w:cs="Calibri"/>
                <w:spacing w:val="2"/>
                <w:position w:val="1"/>
                <w:sz w:val="18"/>
                <w:szCs w:val="18"/>
                <w:lang w:val="it-IT"/>
              </w:rPr>
              <w:t>c</w:t>
            </w:r>
            <w:r w:rsidRPr="00A06AD1">
              <w:rPr>
                <w:rFonts w:ascii="Garamond" w:eastAsia="Calibri" w:hAnsi="Garamond" w:cs="Calibri"/>
                <w:spacing w:val="1"/>
                <w:position w:val="1"/>
                <w:sz w:val="18"/>
                <w:szCs w:val="18"/>
                <w:lang w:val="it-IT"/>
              </w:rPr>
              <w:t>o</w:t>
            </w:r>
            <w:r w:rsidRPr="00A06AD1">
              <w:rPr>
                <w:rFonts w:ascii="Garamond" w:eastAsia="Calibri" w:hAnsi="Garamond" w:cs="Calibri"/>
                <w:position w:val="1"/>
                <w:sz w:val="18"/>
                <w:szCs w:val="18"/>
                <w:lang w:val="it-IT"/>
              </w:rPr>
              <w:t>l</w:t>
            </w:r>
            <w:r w:rsidRPr="00A06AD1">
              <w:rPr>
                <w:rFonts w:ascii="Garamond" w:eastAsia="Calibri" w:hAnsi="Garamond" w:cs="Calibri"/>
                <w:spacing w:val="1"/>
                <w:position w:val="1"/>
                <w:sz w:val="18"/>
                <w:szCs w:val="18"/>
                <w:lang w:val="it-IT"/>
              </w:rPr>
              <w:t>o</w:t>
            </w:r>
            <w:r w:rsidRPr="00A06AD1">
              <w:rPr>
                <w:rFonts w:ascii="Garamond" w:eastAsia="Calibri" w:hAnsi="Garamond" w:cs="Calibri"/>
                <w:spacing w:val="-1"/>
                <w:position w:val="1"/>
                <w:sz w:val="18"/>
                <w:szCs w:val="18"/>
                <w:lang w:val="it-IT"/>
              </w:rPr>
              <w:t>s</w:t>
            </w:r>
            <w:r w:rsidRPr="00A06AD1">
              <w:rPr>
                <w:rFonts w:ascii="Garamond" w:eastAsia="Calibri" w:hAnsi="Garamond" w:cs="Calibri"/>
                <w:position w:val="1"/>
                <w:sz w:val="18"/>
                <w:szCs w:val="18"/>
                <w:lang w:val="it-IT"/>
              </w:rPr>
              <w:t>i</w:t>
            </w:r>
            <w:r w:rsidRPr="00A06AD1">
              <w:rPr>
                <w:rFonts w:ascii="Garamond" w:eastAsia="Calibri" w:hAnsi="Garamond" w:cs="Calibri"/>
                <w:spacing w:val="-8"/>
                <w:position w:val="1"/>
                <w:sz w:val="18"/>
                <w:szCs w:val="18"/>
                <w:lang w:val="it-IT"/>
              </w:rPr>
              <w:t xml:space="preserve"> </w:t>
            </w:r>
            <w:r w:rsidRPr="00A06AD1">
              <w:rPr>
                <w:rFonts w:ascii="Garamond" w:eastAsia="Calibri" w:hAnsi="Garamond" w:cs="Calibri"/>
                <w:spacing w:val="1"/>
                <w:position w:val="1"/>
                <w:sz w:val="18"/>
                <w:szCs w:val="18"/>
                <w:lang w:val="it-IT"/>
              </w:rPr>
              <w:t>d</w:t>
            </w:r>
            <w:r w:rsidRPr="00A06AD1">
              <w:rPr>
                <w:rFonts w:ascii="Garamond" w:eastAsia="Calibri" w:hAnsi="Garamond" w:cs="Calibri"/>
                <w:spacing w:val="-1"/>
                <w:position w:val="1"/>
                <w:sz w:val="18"/>
                <w:szCs w:val="18"/>
                <w:lang w:val="it-IT"/>
              </w:rPr>
              <w:t>ev</w:t>
            </w:r>
            <w:r w:rsidRPr="00A06AD1">
              <w:rPr>
                <w:rFonts w:ascii="Garamond" w:eastAsia="Calibri" w:hAnsi="Garamond" w:cs="Calibri"/>
                <w:spacing w:val="1"/>
                <w:position w:val="1"/>
                <w:sz w:val="18"/>
                <w:szCs w:val="18"/>
                <w:lang w:val="it-IT"/>
              </w:rPr>
              <w:t>on</w:t>
            </w:r>
            <w:r w:rsidRPr="00A06AD1">
              <w:rPr>
                <w:rFonts w:ascii="Garamond" w:eastAsia="Calibri" w:hAnsi="Garamond" w:cs="Calibri"/>
                <w:position w:val="1"/>
                <w:sz w:val="18"/>
                <w:szCs w:val="18"/>
                <w:lang w:val="it-IT"/>
              </w:rPr>
              <w:t>o</w:t>
            </w:r>
            <w:r w:rsidRPr="00A06AD1">
              <w:rPr>
                <w:rFonts w:ascii="Garamond" w:eastAsia="Calibri" w:hAnsi="Garamond" w:cs="Calibri"/>
                <w:spacing w:val="-5"/>
                <w:position w:val="1"/>
                <w:sz w:val="18"/>
                <w:szCs w:val="18"/>
                <w:lang w:val="it-IT"/>
              </w:rPr>
              <w:t xml:space="preserve"> </w:t>
            </w:r>
            <w:r w:rsidRPr="00A06AD1">
              <w:rPr>
                <w:rFonts w:ascii="Garamond" w:eastAsia="Calibri" w:hAnsi="Garamond" w:cs="Calibri"/>
                <w:spacing w:val="2"/>
                <w:position w:val="1"/>
                <w:sz w:val="18"/>
                <w:szCs w:val="18"/>
                <w:lang w:val="it-IT"/>
              </w:rPr>
              <w:t>e</w:t>
            </w:r>
            <w:r w:rsidRPr="00A06AD1">
              <w:rPr>
                <w:rFonts w:ascii="Garamond" w:eastAsia="Calibri" w:hAnsi="Garamond" w:cs="Calibri"/>
                <w:spacing w:val="1"/>
                <w:position w:val="1"/>
                <w:sz w:val="18"/>
                <w:szCs w:val="18"/>
                <w:lang w:val="it-IT"/>
              </w:rPr>
              <w:t>s</w:t>
            </w:r>
            <w:r w:rsidRPr="00A06AD1">
              <w:rPr>
                <w:rFonts w:ascii="Garamond" w:eastAsia="Calibri" w:hAnsi="Garamond" w:cs="Calibri"/>
                <w:spacing w:val="-1"/>
                <w:position w:val="1"/>
                <w:sz w:val="18"/>
                <w:szCs w:val="18"/>
                <w:lang w:val="it-IT"/>
              </w:rPr>
              <w:t>se</w:t>
            </w:r>
            <w:r w:rsidRPr="00A06AD1">
              <w:rPr>
                <w:rFonts w:ascii="Garamond" w:eastAsia="Calibri" w:hAnsi="Garamond" w:cs="Calibri"/>
                <w:spacing w:val="3"/>
                <w:position w:val="1"/>
                <w:sz w:val="18"/>
                <w:szCs w:val="18"/>
                <w:lang w:val="it-IT"/>
              </w:rPr>
              <w:t>r</w:t>
            </w:r>
            <w:r w:rsidRPr="00A06AD1">
              <w:rPr>
                <w:rFonts w:ascii="Garamond" w:eastAsia="Calibri" w:hAnsi="Garamond" w:cs="Calibri"/>
                <w:position w:val="1"/>
                <w:sz w:val="18"/>
                <w:szCs w:val="18"/>
                <w:lang w:val="it-IT"/>
              </w:rPr>
              <w:t>e</w:t>
            </w:r>
            <w:r w:rsidRPr="00A06AD1">
              <w:rPr>
                <w:rFonts w:ascii="Garamond" w:eastAsia="Calibri" w:hAnsi="Garamond" w:cs="Calibri"/>
                <w:spacing w:val="-5"/>
                <w:position w:val="1"/>
                <w:sz w:val="18"/>
                <w:szCs w:val="18"/>
                <w:lang w:val="it-IT"/>
              </w:rPr>
              <w:t xml:space="preserve"> </w:t>
            </w:r>
            <w:r w:rsidRPr="00A06AD1">
              <w:rPr>
                <w:rFonts w:ascii="Garamond" w:eastAsia="Calibri" w:hAnsi="Garamond" w:cs="Calibri"/>
                <w:spacing w:val="1"/>
                <w:position w:val="1"/>
                <w:sz w:val="18"/>
                <w:szCs w:val="18"/>
                <w:lang w:val="it-IT"/>
              </w:rPr>
              <w:t>s</w:t>
            </w:r>
            <w:r w:rsidRPr="00A06AD1">
              <w:rPr>
                <w:rFonts w:ascii="Garamond" w:eastAsia="Calibri" w:hAnsi="Garamond" w:cs="Calibri"/>
                <w:spacing w:val="-1"/>
                <w:position w:val="1"/>
                <w:sz w:val="18"/>
                <w:szCs w:val="18"/>
                <w:lang w:val="it-IT"/>
              </w:rPr>
              <w:t>em</w:t>
            </w:r>
            <w:r w:rsidRPr="00A06AD1">
              <w:rPr>
                <w:rFonts w:ascii="Garamond" w:eastAsia="Calibri" w:hAnsi="Garamond" w:cs="Calibri"/>
                <w:spacing w:val="1"/>
                <w:position w:val="1"/>
                <w:sz w:val="18"/>
                <w:szCs w:val="18"/>
                <w:lang w:val="it-IT"/>
              </w:rPr>
              <w:t>p</w:t>
            </w:r>
            <w:r w:rsidRPr="00A06AD1">
              <w:rPr>
                <w:rFonts w:ascii="Garamond" w:eastAsia="Calibri" w:hAnsi="Garamond" w:cs="Calibri"/>
                <w:position w:val="1"/>
                <w:sz w:val="18"/>
                <w:szCs w:val="18"/>
                <w:lang w:val="it-IT"/>
              </w:rPr>
              <w:t>re</w:t>
            </w:r>
            <w:r w:rsidR="00277999" w:rsidRPr="00A06AD1">
              <w:rPr>
                <w:rFonts w:ascii="Garamond" w:eastAsia="Calibri" w:hAnsi="Garamond" w:cs="Calibri"/>
                <w:position w:val="1"/>
                <w:sz w:val="18"/>
                <w:szCs w:val="18"/>
                <w:lang w:val="it-IT"/>
              </w:rPr>
              <w:t xml:space="preserve"> </w:t>
            </w:r>
            <w:r w:rsidRPr="00A06AD1">
              <w:rPr>
                <w:rFonts w:ascii="Garamond" w:eastAsia="Calibri" w:hAnsi="Garamond" w:cs="Calibri"/>
                <w:spacing w:val="-1"/>
                <w:sz w:val="18"/>
                <w:szCs w:val="18"/>
                <w:lang w:val="it-IT"/>
              </w:rPr>
              <w:t>s</w:t>
            </w:r>
            <w:r w:rsidRPr="00A06AD1">
              <w:rPr>
                <w:rFonts w:ascii="Garamond" w:eastAsia="Calibri" w:hAnsi="Garamond" w:cs="Calibri"/>
                <w:sz w:val="18"/>
                <w:szCs w:val="18"/>
                <w:lang w:val="it-IT"/>
              </w:rPr>
              <w:t>ti</w:t>
            </w:r>
            <w:r w:rsidRPr="00A06AD1">
              <w:rPr>
                <w:rFonts w:ascii="Garamond" w:eastAsia="Calibri" w:hAnsi="Garamond" w:cs="Calibri"/>
                <w:spacing w:val="-1"/>
                <w:sz w:val="18"/>
                <w:szCs w:val="18"/>
                <w:lang w:val="it-IT"/>
              </w:rPr>
              <w:t>v</w:t>
            </w:r>
            <w:r w:rsidRPr="00A06AD1">
              <w:rPr>
                <w:rFonts w:ascii="Garamond" w:eastAsia="Calibri" w:hAnsi="Garamond" w:cs="Calibri"/>
                <w:spacing w:val="1"/>
                <w:sz w:val="18"/>
                <w:szCs w:val="18"/>
                <w:lang w:val="it-IT"/>
              </w:rPr>
              <w:t>a</w:t>
            </w:r>
            <w:r w:rsidRPr="00A06AD1">
              <w:rPr>
                <w:rFonts w:ascii="Garamond" w:eastAsia="Calibri" w:hAnsi="Garamond" w:cs="Calibri"/>
                <w:sz w:val="18"/>
                <w:szCs w:val="18"/>
                <w:lang w:val="it-IT"/>
              </w:rPr>
              <w:t>ti</w:t>
            </w:r>
            <w:r w:rsidRPr="00A06AD1">
              <w:rPr>
                <w:rFonts w:ascii="Garamond" w:eastAsia="Calibri" w:hAnsi="Garamond" w:cs="Calibri"/>
                <w:spacing w:val="-2"/>
                <w:sz w:val="18"/>
                <w:szCs w:val="18"/>
                <w:lang w:val="it-IT"/>
              </w:rPr>
              <w:t xml:space="preserve"> </w:t>
            </w:r>
            <w:r w:rsidRPr="00A06AD1">
              <w:rPr>
                <w:rFonts w:ascii="Garamond" w:eastAsia="Calibri" w:hAnsi="Garamond" w:cs="Calibri"/>
                <w:sz w:val="18"/>
                <w:szCs w:val="18"/>
                <w:lang w:val="it-IT"/>
              </w:rPr>
              <w:t>e</w:t>
            </w:r>
            <w:r w:rsidRPr="00A06AD1">
              <w:rPr>
                <w:rFonts w:ascii="Garamond" w:eastAsia="Calibri" w:hAnsi="Garamond" w:cs="Calibri"/>
                <w:spacing w:val="-1"/>
                <w:sz w:val="18"/>
                <w:szCs w:val="18"/>
                <w:lang w:val="it-IT"/>
              </w:rPr>
              <w:t xml:space="preserve"> s</w:t>
            </w:r>
            <w:r w:rsidRPr="00A06AD1">
              <w:rPr>
                <w:rFonts w:ascii="Garamond" w:eastAsia="Calibri" w:hAnsi="Garamond" w:cs="Calibri"/>
                <w:spacing w:val="2"/>
                <w:sz w:val="18"/>
                <w:szCs w:val="18"/>
                <w:lang w:val="it-IT"/>
              </w:rPr>
              <w:t>e</w:t>
            </w:r>
            <w:r w:rsidRPr="00A06AD1">
              <w:rPr>
                <w:rFonts w:ascii="Garamond" w:eastAsia="Calibri" w:hAnsi="Garamond" w:cs="Calibri"/>
                <w:sz w:val="18"/>
                <w:szCs w:val="18"/>
                <w:lang w:val="it-IT"/>
              </w:rPr>
              <w:t>gr</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g</w:t>
            </w:r>
            <w:r w:rsidRPr="00A06AD1">
              <w:rPr>
                <w:rFonts w:ascii="Garamond" w:eastAsia="Calibri" w:hAnsi="Garamond" w:cs="Calibri"/>
                <w:spacing w:val="1"/>
                <w:sz w:val="18"/>
                <w:szCs w:val="18"/>
                <w:lang w:val="it-IT"/>
              </w:rPr>
              <w:t>a</w:t>
            </w:r>
            <w:r w:rsidRPr="00A06AD1">
              <w:rPr>
                <w:rFonts w:ascii="Garamond" w:eastAsia="Calibri" w:hAnsi="Garamond" w:cs="Calibri"/>
                <w:sz w:val="18"/>
                <w:szCs w:val="18"/>
                <w:lang w:val="it-IT"/>
              </w:rPr>
              <w:t>ti</w:t>
            </w:r>
            <w:r w:rsidRPr="00A06AD1">
              <w:rPr>
                <w:rFonts w:ascii="Garamond" w:eastAsia="Calibri" w:hAnsi="Garamond" w:cs="Calibri"/>
                <w:spacing w:val="-4"/>
                <w:sz w:val="18"/>
                <w:szCs w:val="18"/>
                <w:lang w:val="it-IT"/>
              </w:rPr>
              <w:t xml:space="preserve"> </w:t>
            </w:r>
            <w:r w:rsidRPr="00A06AD1">
              <w:rPr>
                <w:rFonts w:ascii="Garamond" w:eastAsia="Calibri" w:hAnsi="Garamond" w:cs="Calibri"/>
                <w:spacing w:val="-1"/>
                <w:sz w:val="18"/>
                <w:szCs w:val="18"/>
                <w:lang w:val="it-IT"/>
              </w:rPr>
              <w:t>s</w:t>
            </w:r>
            <w:r w:rsidRPr="00A06AD1">
              <w:rPr>
                <w:rFonts w:ascii="Garamond" w:eastAsia="Calibri" w:hAnsi="Garamond" w:cs="Calibri"/>
                <w:spacing w:val="2"/>
                <w:sz w:val="18"/>
                <w:szCs w:val="18"/>
                <w:lang w:val="it-IT"/>
              </w:rPr>
              <w:t>e</w:t>
            </w:r>
            <w:r w:rsidRPr="00A06AD1">
              <w:rPr>
                <w:rFonts w:ascii="Garamond" w:eastAsia="Calibri" w:hAnsi="Garamond" w:cs="Calibri"/>
                <w:sz w:val="18"/>
                <w:szCs w:val="18"/>
                <w:lang w:val="it-IT"/>
              </w:rPr>
              <w:t>c</w:t>
            </w:r>
            <w:r w:rsidRPr="00A06AD1">
              <w:rPr>
                <w:rFonts w:ascii="Garamond" w:eastAsia="Calibri" w:hAnsi="Garamond" w:cs="Calibri"/>
                <w:spacing w:val="1"/>
                <w:sz w:val="18"/>
                <w:szCs w:val="18"/>
                <w:lang w:val="it-IT"/>
              </w:rPr>
              <w:t>ond</w:t>
            </w:r>
            <w:r w:rsidRPr="00A06AD1">
              <w:rPr>
                <w:rFonts w:ascii="Garamond" w:eastAsia="Calibri" w:hAnsi="Garamond" w:cs="Calibri"/>
                <w:sz w:val="18"/>
                <w:szCs w:val="18"/>
                <w:lang w:val="it-IT"/>
              </w:rPr>
              <w:t>o</w:t>
            </w:r>
            <w:r w:rsidRPr="00A06AD1">
              <w:rPr>
                <w:rFonts w:ascii="Garamond" w:eastAsia="Calibri" w:hAnsi="Garamond" w:cs="Calibri"/>
                <w:spacing w:val="-6"/>
                <w:sz w:val="18"/>
                <w:szCs w:val="18"/>
                <w:lang w:val="it-IT"/>
              </w:rPr>
              <w:t xml:space="preserve"> </w:t>
            </w:r>
            <w:r w:rsidRPr="00A06AD1">
              <w:rPr>
                <w:rFonts w:ascii="Garamond" w:eastAsia="Calibri" w:hAnsi="Garamond" w:cs="Calibri"/>
                <w:sz w:val="18"/>
                <w:szCs w:val="18"/>
                <w:lang w:val="it-IT"/>
              </w:rPr>
              <w:t>le</w:t>
            </w:r>
            <w:r w:rsidRPr="00A06AD1">
              <w:rPr>
                <w:rFonts w:ascii="Garamond" w:eastAsia="Calibri" w:hAnsi="Garamond" w:cs="Calibri"/>
                <w:spacing w:val="-1"/>
                <w:sz w:val="18"/>
                <w:szCs w:val="18"/>
                <w:lang w:val="it-IT"/>
              </w:rPr>
              <w:t xml:space="preserve"> </w:t>
            </w:r>
            <w:r w:rsidRPr="00A06AD1">
              <w:rPr>
                <w:rFonts w:ascii="Garamond" w:eastAsia="Calibri" w:hAnsi="Garamond" w:cs="Calibri"/>
                <w:sz w:val="18"/>
                <w:szCs w:val="18"/>
                <w:lang w:val="it-IT"/>
              </w:rPr>
              <w:t>i</w:t>
            </w:r>
            <w:r w:rsidRPr="00A06AD1">
              <w:rPr>
                <w:rFonts w:ascii="Garamond" w:eastAsia="Calibri" w:hAnsi="Garamond" w:cs="Calibri"/>
                <w:spacing w:val="1"/>
                <w:sz w:val="18"/>
                <w:szCs w:val="18"/>
                <w:lang w:val="it-IT"/>
              </w:rPr>
              <w:t>nd</w:t>
            </w:r>
            <w:r w:rsidRPr="00A06AD1">
              <w:rPr>
                <w:rFonts w:ascii="Garamond" w:eastAsia="Calibri" w:hAnsi="Garamond" w:cs="Calibri"/>
                <w:sz w:val="18"/>
                <w:szCs w:val="18"/>
                <w:lang w:val="it-IT"/>
              </w:rPr>
              <w:t>ic</w:t>
            </w:r>
            <w:r w:rsidRPr="00A06AD1">
              <w:rPr>
                <w:rFonts w:ascii="Garamond" w:eastAsia="Calibri" w:hAnsi="Garamond" w:cs="Calibri"/>
                <w:spacing w:val="1"/>
                <w:sz w:val="18"/>
                <w:szCs w:val="18"/>
                <w:lang w:val="it-IT"/>
              </w:rPr>
              <w:t>az</w:t>
            </w:r>
            <w:r w:rsidRPr="00A06AD1">
              <w:rPr>
                <w:rFonts w:ascii="Garamond" w:eastAsia="Calibri" w:hAnsi="Garamond" w:cs="Calibri"/>
                <w:sz w:val="18"/>
                <w:szCs w:val="18"/>
                <w:lang w:val="it-IT"/>
              </w:rPr>
              <w:t>i</w:t>
            </w:r>
            <w:r w:rsidRPr="00A06AD1">
              <w:rPr>
                <w:rFonts w:ascii="Garamond" w:eastAsia="Calibri" w:hAnsi="Garamond" w:cs="Calibri"/>
                <w:spacing w:val="1"/>
                <w:sz w:val="18"/>
                <w:szCs w:val="18"/>
                <w:lang w:val="it-IT"/>
              </w:rPr>
              <w:t>on</w:t>
            </w:r>
            <w:r w:rsidRPr="00A06AD1">
              <w:rPr>
                <w:rFonts w:ascii="Garamond" w:eastAsia="Calibri" w:hAnsi="Garamond" w:cs="Calibri"/>
                <w:sz w:val="18"/>
                <w:szCs w:val="18"/>
                <w:lang w:val="it-IT"/>
              </w:rPr>
              <w:t>i</w:t>
            </w:r>
            <w:r w:rsidRPr="00A06AD1">
              <w:rPr>
                <w:rFonts w:ascii="Garamond" w:eastAsia="Calibri" w:hAnsi="Garamond" w:cs="Calibri"/>
                <w:spacing w:val="-9"/>
                <w:sz w:val="18"/>
                <w:szCs w:val="18"/>
                <w:lang w:val="it-IT"/>
              </w:rPr>
              <w:t xml:space="preserve"> </w:t>
            </w:r>
            <w:r w:rsidRPr="00A06AD1">
              <w:rPr>
                <w:rFonts w:ascii="Garamond" w:eastAsia="Calibri" w:hAnsi="Garamond" w:cs="Calibri"/>
                <w:spacing w:val="1"/>
                <w:sz w:val="18"/>
                <w:szCs w:val="18"/>
                <w:lang w:val="it-IT"/>
              </w:rPr>
              <w:t>d</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l</w:t>
            </w:r>
            <w:r w:rsidRPr="00A06AD1">
              <w:rPr>
                <w:rFonts w:ascii="Garamond" w:eastAsia="Calibri" w:hAnsi="Garamond" w:cs="Calibri"/>
                <w:spacing w:val="-3"/>
                <w:sz w:val="18"/>
                <w:szCs w:val="18"/>
                <w:lang w:val="it-IT"/>
              </w:rPr>
              <w:t xml:space="preserve"> </w:t>
            </w:r>
            <w:r w:rsidRPr="00A06AD1">
              <w:rPr>
                <w:rFonts w:ascii="Garamond" w:eastAsia="Calibri" w:hAnsi="Garamond" w:cs="Calibri"/>
                <w:sz w:val="18"/>
                <w:szCs w:val="18"/>
                <w:lang w:val="it-IT"/>
              </w:rPr>
              <w:t>c</w:t>
            </w:r>
            <w:r w:rsidRPr="00A06AD1">
              <w:rPr>
                <w:rFonts w:ascii="Garamond" w:eastAsia="Calibri" w:hAnsi="Garamond" w:cs="Calibri"/>
                <w:spacing w:val="1"/>
                <w:sz w:val="18"/>
                <w:szCs w:val="18"/>
                <w:lang w:val="it-IT"/>
              </w:rPr>
              <w:t>od</w:t>
            </w:r>
            <w:r w:rsidRPr="00A06AD1">
              <w:rPr>
                <w:rFonts w:ascii="Garamond" w:eastAsia="Calibri" w:hAnsi="Garamond" w:cs="Calibri"/>
                <w:sz w:val="18"/>
                <w:szCs w:val="18"/>
                <w:lang w:val="it-IT"/>
              </w:rPr>
              <w:t>ice</w:t>
            </w:r>
            <w:r w:rsidRPr="00A06AD1">
              <w:rPr>
                <w:rFonts w:ascii="Garamond" w:eastAsia="Calibri" w:hAnsi="Garamond" w:cs="Calibri"/>
                <w:spacing w:val="-5"/>
                <w:sz w:val="18"/>
                <w:szCs w:val="18"/>
                <w:lang w:val="it-IT"/>
              </w:rPr>
              <w:t xml:space="preserve"> </w:t>
            </w:r>
            <w:r w:rsidRPr="00A06AD1">
              <w:rPr>
                <w:rFonts w:ascii="Garamond" w:eastAsia="Calibri" w:hAnsi="Garamond" w:cs="Calibri"/>
                <w:sz w:val="18"/>
                <w:szCs w:val="18"/>
                <w:lang w:val="it-IT"/>
              </w:rPr>
              <w:t>IM</w:t>
            </w:r>
            <w:r w:rsidRPr="00A06AD1">
              <w:rPr>
                <w:rFonts w:ascii="Garamond" w:eastAsia="Calibri" w:hAnsi="Garamond" w:cs="Calibri"/>
                <w:spacing w:val="2"/>
                <w:sz w:val="18"/>
                <w:szCs w:val="18"/>
                <w:lang w:val="it-IT"/>
              </w:rPr>
              <w:t>D</w:t>
            </w:r>
            <w:r w:rsidRPr="00A06AD1">
              <w:rPr>
                <w:rFonts w:ascii="Garamond" w:eastAsia="Calibri" w:hAnsi="Garamond" w:cs="Calibri"/>
                <w:sz w:val="18"/>
                <w:szCs w:val="18"/>
                <w:lang w:val="it-IT"/>
              </w:rPr>
              <w:t>G</w:t>
            </w:r>
            <w:r w:rsidRPr="00A06AD1">
              <w:rPr>
                <w:rFonts w:ascii="Garamond" w:eastAsia="Arial" w:hAnsi="Garamond" w:cstheme="minorHAnsi"/>
                <w:i/>
                <w:iCs/>
                <w:sz w:val="18"/>
                <w:szCs w:val="18"/>
                <w:lang w:val="it-IT"/>
              </w:rPr>
              <w:t xml:space="preserve"> </w:t>
            </w:r>
            <w:proofErr w:type="spellStart"/>
            <w:r w:rsidR="000515CF" w:rsidRPr="00A06AD1">
              <w:rPr>
                <w:rFonts w:ascii="Garamond" w:eastAsia="Arial" w:hAnsi="Garamond" w:cstheme="minorHAnsi"/>
                <w:i/>
                <w:iCs/>
                <w:sz w:val="18"/>
                <w:szCs w:val="18"/>
                <w:lang w:val="it-IT"/>
              </w:rPr>
              <w:t>Understand</w:t>
            </w:r>
            <w:proofErr w:type="spellEnd"/>
            <w:r w:rsidR="000515CF" w:rsidRPr="00A06AD1">
              <w:rPr>
                <w:rFonts w:ascii="Garamond" w:eastAsia="Arial" w:hAnsi="Garamond" w:cstheme="minorHAnsi"/>
                <w:i/>
                <w:iCs/>
                <w:spacing w:val="47"/>
                <w:sz w:val="18"/>
                <w:szCs w:val="18"/>
                <w:lang w:val="it-IT"/>
              </w:rPr>
              <w:t xml:space="preserve"> </w:t>
            </w:r>
            <w:proofErr w:type="spellStart"/>
            <w:r w:rsidR="000515CF" w:rsidRPr="00A06AD1">
              <w:rPr>
                <w:rFonts w:ascii="Garamond" w:eastAsia="Arial" w:hAnsi="Garamond" w:cstheme="minorHAnsi"/>
                <w:i/>
                <w:iCs/>
                <w:sz w:val="18"/>
                <w:szCs w:val="18"/>
                <w:lang w:val="it-IT"/>
              </w:rPr>
              <w:t>that</w:t>
            </w:r>
            <w:proofErr w:type="spellEnd"/>
            <w:r w:rsidR="000515CF" w:rsidRPr="00A06AD1">
              <w:rPr>
                <w:rFonts w:ascii="Garamond" w:eastAsia="Arial" w:hAnsi="Garamond" w:cstheme="minorHAnsi"/>
                <w:i/>
                <w:iCs/>
                <w:spacing w:val="48"/>
                <w:sz w:val="18"/>
                <w:szCs w:val="18"/>
                <w:lang w:val="it-IT"/>
              </w:rPr>
              <w:t xml:space="preserve"> </w:t>
            </w:r>
            <w:proofErr w:type="spellStart"/>
            <w:r w:rsidR="000515CF" w:rsidRPr="00A06AD1">
              <w:rPr>
                <w:rFonts w:ascii="Garamond" w:eastAsia="Arial" w:hAnsi="Garamond" w:cstheme="minorHAnsi"/>
                <w:i/>
                <w:iCs/>
                <w:sz w:val="18"/>
                <w:szCs w:val="18"/>
                <w:lang w:val="it-IT"/>
              </w:rPr>
              <w:t>dangerous</w:t>
            </w:r>
            <w:proofErr w:type="spellEnd"/>
            <w:r w:rsidR="000515CF" w:rsidRPr="00A06AD1">
              <w:rPr>
                <w:rFonts w:ascii="Garamond" w:eastAsia="Arial" w:hAnsi="Garamond" w:cstheme="minorHAnsi"/>
                <w:i/>
                <w:iCs/>
                <w:spacing w:val="34"/>
                <w:sz w:val="18"/>
                <w:szCs w:val="18"/>
                <w:lang w:val="it-IT"/>
              </w:rPr>
              <w:t xml:space="preserve"> </w:t>
            </w:r>
            <w:proofErr w:type="spellStart"/>
            <w:r w:rsidR="000515CF" w:rsidRPr="00A06AD1">
              <w:rPr>
                <w:rFonts w:ascii="Garamond" w:eastAsia="Arial" w:hAnsi="Garamond" w:cstheme="minorHAnsi"/>
                <w:i/>
                <w:iCs/>
                <w:sz w:val="18"/>
                <w:szCs w:val="18"/>
                <w:lang w:val="it-IT"/>
              </w:rPr>
              <w:t>goods</w:t>
            </w:r>
            <w:proofErr w:type="spellEnd"/>
            <w:r w:rsidR="000515CF" w:rsidRPr="00A06AD1">
              <w:rPr>
                <w:rFonts w:ascii="Garamond" w:eastAsia="Arial" w:hAnsi="Garamond" w:cstheme="minorHAnsi"/>
                <w:i/>
                <w:iCs/>
                <w:spacing w:val="20"/>
                <w:sz w:val="18"/>
                <w:szCs w:val="18"/>
                <w:lang w:val="it-IT"/>
              </w:rPr>
              <w:t xml:space="preserve"> </w:t>
            </w:r>
            <w:r w:rsidR="000515CF" w:rsidRPr="00A06AD1">
              <w:rPr>
                <w:rFonts w:ascii="Garamond" w:eastAsia="Arial" w:hAnsi="Garamond" w:cstheme="minorHAnsi"/>
                <w:i/>
                <w:iCs/>
                <w:sz w:val="18"/>
                <w:szCs w:val="18"/>
                <w:lang w:val="it-IT"/>
              </w:rPr>
              <w:t>are</w:t>
            </w:r>
            <w:r w:rsidR="000515CF" w:rsidRPr="00A06AD1">
              <w:rPr>
                <w:rFonts w:ascii="Garamond" w:eastAsia="Arial" w:hAnsi="Garamond" w:cstheme="minorHAnsi"/>
                <w:i/>
                <w:iCs/>
                <w:spacing w:val="8"/>
                <w:sz w:val="18"/>
                <w:szCs w:val="18"/>
                <w:lang w:val="it-IT"/>
              </w:rPr>
              <w:t xml:space="preserve"> </w:t>
            </w:r>
            <w:proofErr w:type="spellStart"/>
            <w:r w:rsidR="000515CF" w:rsidRPr="00A06AD1">
              <w:rPr>
                <w:rFonts w:ascii="Garamond" w:eastAsia="Arial" w:hAnsi="Garamond" w:cstheme="minorHAnsi"/>
                <w:i/>
                <w:iCs/>
                <w:sz w:val="18"/>
                <w:szCs w:val="18"/>
                <w:lang w:val="it-IT"/>
              </w:rPr>
              <w:t>always</w:t>
            </w:r>
            <w:proofErr w:type="spellEnd"/>
            <w:r w:rsidR="000515CF" w:rsidRPr="00A06AD1">
              <w:rPr>
                <w:rFonts w:ascii="Garamond" w:eastAsia="Arial" w:hAnsi="Garamond" w:cstheme="minorHAnsi"/>
                <w:i/>
                <w:iCs/>
                <w:spacing w:val="5"/>
                <w:sz w:val="18"/>
                <w:szCs w:val="18"/>
                <w:lang w:val="it-IT"/>
              </w:rPr>
              <w:t xml:space="preserve"> </w:t>
            </w:r>
            <w:proofErr w:type="spellStart"/>
            <w:r w:rsidR="000515CF" w:rsidRPr="00A06AD1">
              <w:rPr>
                <w:rFonts w:ascii="Garamond" w:eastAsia="Arial" w:hAnsi="Garamond" w:cstheme="minorHAnsi"/>
                <w:i/>
                <w:iCs/>
                <w:sz w:val="18"/>
                <w:szCs w:val="18"/>
                <w:lang w:val="it-IT"/>
              </w:rPr>
              <w:t>stowed</w:t>
            </w:r>
            <w:proofErr w:type="spellEnd"/>
            <w:r w:rsidR="000515CF" w:rsidRPr="00A06AD1">
              <w:rPr>
                <w:rFonts w:ascii="Garamond" w:eastAsia="Arial" w:hAnsi="Garamond" w:cstheme="minorHAnsi"/>
                <w:i/>
                <w:iCs/>
                <w:spacing w:val="34"/>
                <w:sz w:val="18"/>
                <w:szCs w:val="18"/>
                <w:lang w:val="it-IT"/>
              </w:rPr>
              <w:t xml:space="preserve"> </w:t>
            </w:r>
            <w:r w:rsidR="000515CF" w:rsidRPr="00A06AD1">
              <w:rPr>
                <w:rFonts w:ascii="Garamond" w:eastAsia="Arial" w:hAnsi="Garamond" w:cstheme="minorHAnsi"/>
                <w:i/>
                <w:iCs/>
                <w:w w:val="106"/>
                <w:sz w:val="18"/>
                <w:szCs w:val="18"/>
                <w:lang w:val="it-IT"/>
              </w:rPr>
              <w:t xml:space="preserve">and </w:t>
            </w:r>
            <w:proofErr w:type="spellStart"/>
            <w:r w:rsidR="000515CF" w:rsidRPr="00A06AD1">
              <w:rPr>
                <w:rFonts w:ascii="Garamond" w:eastAsia="Arial" w:hAnsi="Garamond" w:cstheme="minorHAnsi"/>
                <w:i/>
                <w:iCs/>
                <w:sz w:val="18"/>
                <w:szCs w:val="18"/>
                <w:lang w:val="it-IT"/>
              </w:rPr>
              <w:t>segregated</w:t>
            </w:r>
            <w:proofErr w:type="spellEnd"/>
            <w:r w:rsidR="000515CF" w:rsidRPr="00A06AD1">
              <w:rPr>
                <w:rFonts w:ascii="Garamond" w:eastAsia="Arial" w:hAnsi="Garamond" w:cstheme="minorHAnsi"/>
                <w:i/>
                <w:iCs/>
                <w:spacing w:val="36"/>
                <w:sz w:val="18"/>
                <w:szCs w:val="18"/>
                <w:lang w:val="it-IT"/>
              </w:rPr>
              <w:t xml:space="preserve"> </w:t>
            </w:r>
            <w:r w:rsidR="000515CF" w:rsidRPr="00A06AD1">
              <w:rPr>
                <w:rFonts w:ascii="Garamond" w:eastAsia="Arial" w:hAnsi="Garamond" w:cstheme="minorHAnsi"/>
                <w:i/>
                <w:iCs/>
                <w:sz w:val="18"/>
                <w:szCs w:val="18"/>
                <w:lang w:val="it-IT"/>
              </w:rPr>
              <w:t>in</w:t>
            </w:r>
            <w:r w:rsidR="000515CF" w:rsidRPr="00A06AD1">
              <w:rPr>
                <w:rFonts w:ascii="Garamond" w:eastAsia="Arial" w:hAnsi="Garamond" w:cstheme="minorHAnsi"/>
                <w:i/>
                <w:iCs/>
                <w:spacing w:val="20"/>
                <w:sz w:val="18"/>
                <w:szCs w:val="18"/>
                <w:lang w:val="it-IT"/>
              </w:rPr>
              <w:t xml:space="preserve"> </w:t>
            </w:r>
            <w:proofErr w:type="spellStart"/>
            <w:r w:rsidR="000515CF" w:rsidRPr="00A06AD1">
              <w:rPr>
                <w:rFonts w:ascii="Garamond" w:eastAsia="Arial" w:hAnsi="Garamond" w:cstheme="minorHAnsi"/>
                <w:i/>
                <w:iCs/>
                <w:sz w:val="18"/>
                <w:szCs w:val="18"/>
                <w:lang w:val="it-IT"/>
              </w:rPr>
              <w:t>accordance</w:t>
            </w:r>
            <w:proofErr w:type="spellEnd"/>
            <w:r w:rsidR="000515CF" w:rsidRPr="00A06AD1">
              <w:rPr>
                <w:rFonts w:ascii="Garamond" w:eastAsia="Arial" w:hAnsi="Garamond" w:cstheme="minorHAnsi"/>
                <w:i/>
                <w:iCs/>
                <w:spacing w:val="9"/>
                <w:sz w:val="18"/>
                <w:szCs w:val="18"/>
                <w:lang w:val="it-IT"/>
              </w:rPr>
              <w:t xml:space="preserve"> </w:t>
            </w:r>
            <w:r w:rsidR="000515CF" w:rsidRPr="00A06AD1">
              <w:rPr>
                <w:rFonts w:ascii="Garamond" w:eastAsia="Arial" w:hAnsi="Garamond" w:cstheme="minorHAnsi"/>
                <w:i/>
                <w:iCs/>
                <w:sz w:val="18"/>
                <w:szCs w:val="18"/>
                <w:lang w:val="it-IT"/>
              </w:rPr>
              <w:t xml:space="preserve">with </w:t>
            </w:r>
            <w:r w:rsidR="000515CF" w:rsidRPr="00A06AD1">
              <w:rPr>
                <w:rFonts w:ascii="Garamond" w:eastAsia="Arial" w:hAnsi="Garamond" w:cstheme="minorHAnsi"/>
                <w:i/>
                <w:iCs/>
                <w:spacing w:val="8"/>
                <w:sz w:val="18"/>
                <w:szCs w:val="18"/>
                <w:lang w:val="it-IT"/>
              </w:rPr>
              <w:t>the</w:t>
            </w:r>
            <w:r w:rsidR="000515CF" w:rsidRPr="00A06AD1">
              <w:rPr>
                <w:rFonts w:ascii="Garamond" w:eastAsia="Arial" w:hAnsi="Garamond" w:cstheme="minorHAnsi"/>
                <w:i/>
                <w:iCs/>
                <w:spacing w:val="28"/>
                <w:sz w:val="18"/>
                <w:szCs w:val="18"/>
                <w:lang w:val="it-IT"/>
              </w:rPr>
              <w:t xml:space="preserve"> </w:t>
            </w:r>
            <w:r w:rsidR="000515CF" w:rsidRPr="00A06AD1">
              <w:rPr>
                <w:rFonts w:ascii="Garamond" w:eastAsia="Arial" w:hAnsi="Garamond" w:cstheme="minorHAnsi"/>
                <w:i/>
                <w:iCs/>
                <w:sz w:val="18"/>
                <w:szCs w:val="18"/>
                <w:lang w:val="it-IT"/>
              </w:rPr>
              <w:t>IMDG</w:t>
            </w:r>
            <w:r w:rsidR="000515CF" w:rsidRPr="00A06AD1">
              <w:rPr>
                <w:rFonts w:ascii="Garamond" w:eastAsia="Arial" w:hAnsi="Garamond" w:cstheme="minorHAnsi"/>
                <w:i/>
                <w:iCs/>
                <w:spacing w:val="9"/>
                <w:sz w:val="18"/>
                <w:szCs w:val="18"/>
                <w:lang w:val="it-IT"/>
              </w:rPr>
              <w:t xml:space="preserve"> </w:t>
            </w:r>
            <w:r w:rsidR="000515CF" w:rsidRPr="00A06AD1">
              <w:rPr>
                <w:rFonts w:ascii="Garamond" w:eastAsia="Arial" w:hAnsi="Garamond" w:cstheme="minorHAnsi"/>
                <w:i/>
                <w:iCs/>
                <w:sz w:val="18"/>
                <w:szCs w:val="18"/>
                <w:lang w:val="it-IT"/>
              </w:rPr>
              <w:t>Code</w:t>
            </w:r>
          </w:p>
        </w:tc>
        <w:tc>
          <w:tcPr>
            <w:tcW w:w="701" w:type="dxa"/>
            <w:tcBorders>
              <w:top w:val="single" w:sz="4" w:space="0" w:color="00457E"/>
              <w:left w:val="single" w:sz="4" w:space="0" w:color="00457E"/>
              <w:bottom w:val="single" w:sz="4" w:space="0" w:color="00457E"/>
              <w:right w:val="single" w:sz="4" w:space="0" w:color="00457E"/>
            </w:tcBorders>
          </w:tcPr>
          <w:p w14:paraId="284C89CF" w14:textId="77777777" w:rsidR="000515CF" w:rsidRPr="00A06AD1" w:rsidRDefault="000515CF" w:rsidP="00616081">
            <w:pPr>
              <w:ind w:left="198" w:right="181"/>
              <w:jc w:val="center"/>
              <w:rPr>
                <w:rFonts w:ascii="Garamond" w:hAnsi="Garamond" w:cstheme="minorHAnsi"/>
                <w:i/>
                <w:iCs/>
                <w:sz w:val="18"/>
                <w:szCs w:val="18"/>
                <w:lang w:val="it-IT"/>
              </w:rPr>
            </w:pPr>
          </w:p>
        </w:tc>
        <w:tc>
          <w:tcPr>
            <w:tcW w:w="1140" w:type="dxa"/>
            <w:gridSpan w:val="3"/>
            <w:tcBorders>
              <w:top w:val="single" w:sz="4" w:space="0" w:color="00457E"/>
              <w:left w:val="single" w:sz="4" w:space="0" w:color="00457E"/>
              <w:bottom w:val="single" w:sz="4" w:space="0" w:color="00457E"/>
              <w:right w:val="single" w:sz="4" w:space="0" w:color="00457E"/>
            </w:tcBorders>
          </w:tcPr>
          <w:p w14:paraId="1B4F87A5" w14:textId="77777777" w:rsidR="000515CF" w:rsidRPr="00A06AD1" w:rsidRDefault="000515CF" w:rsidP="00616081">
            <w:pPr>
              <w:ind w:left="198" w:right="181"/>
              <w:jc w:val="center"/>
              <w:rPr>
                <w:rFonts w:ascii="Garamond" w:hAnsi="Garamond" w:cstheme="minorHAnsi"/>
                <w:i/>
                <w:iCs/>
                <w:sz w:val="18"/>
                <w:szCs w:val="18"/>
                <w:lang w:val="it-IT"/>
              </w:rPr>
            </w:pPr>
          </w:p>
        </w:tc>
        <w:tc>
          <w:tcPr>
            <w:tcW w:w="4680" w:type="dxa"/>
            <w:gridSpan w:val="2"/>
            <w:vMerge/>
            <w:tcBorders>
              <w:left w:val="single" w:sz="4" w:space="0" w:color="00457E"/>
              <w:bottom w:val="single" w:sz="4" w:space="0" w:color="auto"/>
              <w:right w:val="single" w:sz="4" w:space="0" w:color="00457E"/>
            </w:tcBorders>
          </w:tcPr>
          <w:p w14:paraId="55137651" w14:textId="77777777" w:rsidR="000515CF" w:rsidRPr="00A06AD1" w:rsidRDefault="000515CF" w:rsidP="00616081">
            <w:pPr>
              <w:jc w:val="center"/>
              <w:rPr>
                <w:rFonts w:ascii="Garamond" w:hAnsi="Garamond" w:cstheme="minorHAnsi"/>
                <w:i/>
                <w:iCs/>
                <w:sz w:val="18"/>
                <w:szCs w:val="18"/>
                <w:lang w:val="it-IT"/>
              </w:rPr>
            </w:pPr>
          </w:p>
        </w:tc>
        <w:tc>
          <w:tcPr>
            <w:tcW w:w="1268" w:type="dxa"/>
            <w:tcBorders>
              <w:top w:val="single" w:sz="4" w:space="0" w:color="00457E"/>
              <w:left w:val="single" w:sz="4" w:space="0" w:color="00457E"/>
              <w:bottom w:val="single" w:sz="4" w:space="0" w:color="00457E"/>
              <w:right w:val="single" w:sz="4" w:space="0" w:color="00457E"/>
            </w:tcBorders>
          </w:tcPr>
          <w:p w14:paraId="66AEF629" w14:textId="77777777" w:rsidR="000515CF" w:rsidRPr="00A06AD1" w:rsidRDefault="000515CF" w:rsidP="00616081">
            <w:pPr>
              <w:jc w:val="center"/>
              <w:rPr>
                <w:rFonts w:ascii="Garamond" w:hAnsi="Garamond" w:cstheme="minorHAnsi"/>
                <w:i/>
                <w:iCs/>
                <w:sz w:val="18"/>
                <w:szCs w:val="18"/>
                <w:lang w:val="it-IT"/>
              </w:rPr>
            </w:pPr>
          </w:p>
        </w:tc>
        <w:tc>
          <w:tcPr>
            <w:tcW w:w="1283" w:type="dxa"/>
            <w:gridSpan w:val="2"/>
            <w:tcBorders>
              <w:top w:val="single" w:sz="4" w:space="0" w:color="00457E"/>
              <w:left w:val="single" w:sz="4" w:space="0" w:color="00457E"/>
              <w:bottom w:val="single" w:sz="4" w:space="0" w:color="00457E"/>
              <w:right w:val="single" w:sz="4" w:space="0" w:color="00457E"/>
            </w:tcBorders>
          </w:tcPr>
          <w:p w14:paraId="612682F2" w14:textId="77777777" w:rsidR="000515CF" w:rsidRPr="00A06AD1" w:rsidRDefault="000515CF" w:rsidP="00616081">
            <w:pPr>
              <w:jc w:val="center"/>
              <w:rPr>
                <w:rFonts w:ascii="Garamond" w:hAnsi="Garamond" w:cstheme="minorHAnsi"/>
                <w:i/>
                <w:iCs/>
                <w:sz w:val="18"/>
                <w:szCs w:val="18"/>
                <w:lang w:val="it-IT"/>
              </w:rPr>
            </w:pPr>
          </w:p>
        </w:tc>
      </w:tr>
      <w:tr w:rsidR="00EE1A66" w:rsidRPr="00366F3C" w14:paraId="7DFEFF69" w14:textId="77777777" w:rsidTr="00616081">
        <w:trPr>
          <w:gridBefore w:val="1"/>
          <w:wBefore w:w="420" w:type="dxa"/>
          <w:trHeight w:hRule="exact" w:val="842"/>
          <w:jc w:val="center"/>
        </w:trPr>
        <w:tc>
          <w:tcPr>
            <w:tcW w:w="708" w:type="dxa"/>
            <w:tcBorders>
              <w:top w:val="single" w:sz="4" w:space="0" w:color="00457E"/>
              <w:left w:val="single" w:sz="4" w:space="0" w:color="00457E"/>
              <w:bottom w:val="single" w:sz="4" w:space="0" w:color="00457E"/>
              <w:right w:val="single" w:sz="4" w:space="0" w:color="00457E"/>
            </w:tcBorders>
          </w:tcPr>
          <w:p w14:paraId="7BF51CB8" w14:textId="77777777" w:rsidR="000515CF" w:rsidRPr="00A06AD1" w:rsidRDefault="000515CF" w:rsidP="00616081">
            <w:pPr>
              <w:spacing w:after="0"/>
              <w:jc w:val="center"/>
              <w:rPr>
                <w:rFonts w:ascii="Garamond" w:hAnsi="Garamond" w:cstheme="minorHAnsi"/>
                <w:sz w:val="12"/>
                <w:szCs w:val="12"/>
                <w:lang w:val="it-IT"/>
              </w:rPr>
            </w:pPr>
          </w:p>
          <w:p w14:paraId="055BB2B0" w14:textId="77777777" w:rsidR="000515CF" w:rsidRPr="00A06AD1" w:rsidRDefault="000515CF" w:rsidP="00616081">
            <w:pPr>
              <w:spacing w:before="5" w:after="0"/>
              <w:jc w:val="center"/>
              <w:rPr>
                <w:rFonts w:ascii="Garamond" w:hAnsi="Garamond" w:cstheme="minorHAnsi"/>
                <w:sz w:val="19"/>
                <w:szCs w:val="19"/>
              </w:rPr>
            </w:pPr>
            <w:r w:rsidRPr="00A06AD1">
              <w:rPr>
                <w:rFonts w:ascii="Garamond" w:eastAsia="Arial" w:hAnsi="Garamond" w:cstheme="minorHAnsi"/>
                <w:sz w:val="18"/>
                <w:szCs w:val="18"/>
              </w:rPr>
              <w:t>.4</w:t>
            </w:r>
          </w:p>
        </w:tc>
        <w:tc>
          <w:tcPr>
            <w:tcW w:w="5671" w:type="dxa"/>
            <w:tcBorders>
              <w:top w:val="single" w:sz="4" w:space="0" w:color="00457E"/>
              <w:left w:val="single" w:sz="4" w:space="0" w:color="00457E"/>
              <w:bottom w:val="single" w:sz="4" w:space="0" w:color="00457E"/>
              <w:right w:val="single" w:sz="4" w:space="0" w:color="00457E"/>
            </w:tcBorders>
          </w:tcPr>
          <w:p w14:paraId="7980E913" w14:textId="20262462" w:rsidR="000515CF" w:rsidRPr="00A06AD1" w:rsidRDefault="00927FC5" w:rsidP="00616081">
            <w:pPr>
              <w:spacing w:after="0" w:line="242" w:lineRule="exact"/>
              <w:ind w:left="105" w:right="96"/>
              <w:jc w:val="center"/>
              <w:rPr>
                <w:rFonts w:ascii="Garamond" w:eastAsia="Arial" w:hAnsi="Garamond" w:cstheme="minorHAnsi"/>
                <w:i/>
                <w:iCs/>
                <w:w w:val="95"/>
                <w:sz w:val="18"/>
                <w:szCs w:val="18"/>
                <w:lang w:val="it-IT"/>
              </w:rPr>
            </w:pPr>
            <w:r w:rsidRPr="00A06AD1">
              <w:rPr>
                <w:rFonts w:ascii="Garamond" w:eastAsia="Calibri" w:hAnsi="Garamond" w:cs="Calibri"/>
                <w:position w:val="1"/>
                <w:sz w:val="18"/>
                <w:szCs w:val="18"/>
                <w:lang w:val="it-IT"/>
              </w:rPr>
              <w:t>D</w:t>
            </w:r>
            <w:r w:rsidRPr="00A06AD1">
              <w:rPr>
                <w:rFonts w:ascii="Garamond" w:eastAsia="Calibri" w:hAnsi="Garamond" w:cs="Calibri"/>
                <w:spacing w:val="-1"/>
                <w:position w:val="1"/>
                <w:sz w:val="18"/>
                <w:szCs w:val="18"/>
                <w:lang w:val="it-IT"/>
              </w:rPr>
              <w:t>e</w:t>
            </w:r>
            <w:r w:rsidRPr="00A06AD1">
              <w:rPr>
                <w:rFonts w:ascii="Garamond" w:eastAsia="Calibri" w:hAnsi="Garamond" w:cs="Calibri"/>
                <w:spacing w:val="1"/>
                <w:position w:val="1"/>
                <w:sz w:val="18"/>
                <w:szCs w:val="18"/>
                <w:lang w:val="it-IT"/>
              </w:rPr>
              <w:t>s</w:t>
            </w:r>
            <w:r w:rsidRPr="00A06AD1">
              <w:rPr>
                <w:rFonts w:ascii="Garamond" w:eastAsia="Calibri" w:hAnsi="Garamond" w:cs="Calibri"/>
                <w:position w:val="1"/>
                <w:sz w:val="18"/>
                <w:szCs w:val="18"/>
                <w:lang w:val="it-IT"/>
              </w:rPr>
              <w:t>cri</w:t>
            </w:r>
            <w:r w:rsidRPr="00A06AD1">
              <w:rPr>
                <w:rFonts w:ascii="Garamond" w:eastAsia="Calibri" w:hAnsi="Garamond" w:cs="Calibri"/>
                <w:spacing w:val="1"/>
                <w:position w:val="1"/>
                <w:sz w:val="18"/>
                <w:szCs w:val="18"/>
                <w:lang w:val="it-IT"/>
              </w:rPr>
              <w:t>v</w:t>
            </w:r>
            <w:r w:rsidRPr="00A06AD1">
              <w:rPr>
                <w:rFonts w:ascii="Garamond" w:eastAsia="Calibri" w:hAnsi="Garamond" w:cs="Calibri"/>
                <w:position w:val="1"/>
                <w:sz w:val="18"/>
                <w:szCs w:val="18"/>
                <w:lang w:val="it-IT"/>
              </w:rPr>
              <w:t>e</w:t>
            </w:r>
            <w:r w:rsidRPr="00A06AD1">
              <w:rPr>
                <w:rFonts w:ascii="Garamond" w:eastAsia="Calibri" w:hAnsi="Garamond" w:cs="Calibri"/>
                <w:spacing w:val="-7"/>
                <w:position w:val="1"/>
                <w:sz w:val="18"/>
                <w:szCs w:val="18"/>
                <w:lang w:val="it-IT"/>
              </w:rPr>
              <w:t xml:space="preserve"> </w:t>
            </w:r>
            <w:r w:rsidRPr="00A06AD1">
              <w:rPr>
                <w:rFonts w:ascii="Garamond" w:eastAsia="Calibri" w:hAnsi="Garamond" w:cs="Calibri"/>
                <w:position w:val="1"/>
                <w:sz w:val="18"/>
                <w:szCs w:val="18"/>
                <w:lang w:val="it-IT"/>
              </w:rPr>
              <w:t xml:space="preserve">la </w:t>
            </w:r>
            <w:r w:rsidRPr="00A06AD1">
              <w:rPr>
                <w:rFonts w:ascii="Garamond" w:eastAsia="Calibri" w:hAnsi="Garamond" w:cs="Calibri"/>
                <w:spacing w:val="1"/>
                <w:position w:val="1"/>
                <w:sz w:val="18"/>
                <w:szCs w:val="18"/>
                <w:lang w:val="it-IT"/>
              </w:rPr>
              <w:t>p</w:t>
            </w:r>
            <w:r w:rsidRPr="00A06AD1">
              <w:rPr>
                <w:rFonts w:ascii="Garamond" w:eastAsia="Calibri" w:hAnsi="Garamond" w:cs="Calibri"/>
                <w:position w:val="1"/>
                <w:sz w:val="18"/>
                <w:szCs w:val="18"/>
                <w:lang w:val="it-IT"/>
              </w:rPr>
              <w:t>r</w:t>
            </w:r>
            <w:r w:rsidRPr="00A06AD1">
              <w:rPr>
                <w:rFonts w:ascii="Garamond" w:eastAsia="Calibri" w:hAnsi="Garamond" w:cs="Calibri"/>
                <w:spacing w:val="1"/>
                <w:position w:val="1"/>
                <w:sz w:val="18"/>
                <w:szCs w:val="18"/>
                <w:lang w:val="it-IT"/>
              </w:rPr>
              <w:t>o</w:t>
            </w:r>
            <w:r w:rsidRPr="00A06AD1">
              <w:rPr>
                <w:rFonts w:ascii="Garamond" w:eastAsia="Calibri" w:hAnsi="Garamond" w:cs="Calibri"/>
                <w:position w:val="1"/>
                <w:sz w:val="18"/>
                <w:szCs w:val="18"/>
                <w:lang w:val="it-IT"/>
              </w:rPr>
              <w:t>c</w:t>
            </w:r>
            <w:r w:rsidRPr="00A06AD1">
              <w:rPr>
                <w:rFonts w:ascii="Garamond" w:eastAsia="Calibri" w:hAnsi="Garamond" w:cs="Calibri"/>
                <w:spacing w:val="-1"/>
                <w:position w:val="1"/>
                <w:sz w:val="18"/>
                <w:szCs w:val="18"/>
                <w:lang w:val="it-IT"/>
              </w:rPr>
              <w:t>e</w:t>
            </w:r>
            <w:r w:rsidRPr="00A06AD1">
              <w:rPr>
                <w:rFonts w:ascii="Garamond" w:eastAsia="Calibri" w:hAnsi="Garamond" w:cs="Calibri"/>
                <w:spacing w:val="1"/>
                <w:position w:val="1"/>
                <w:sz w:val="18"/>
                <w:szCs w:val="18"/>
                <w:lang w:val="it-IT"/>
              </w:rPr>
              <w:t>du</w:t>
            </w:r>
            <w:r w:rsidRPr="00A06AD1">
              <w:rPr>
                <w:rFonts w:ascii="Garamond" w:eastAsia="Calibri" w:hAnsi="Garamond" w:cs="Calibri"/>
                <w:position w:val="1"/>
                <w:sz w:val="18"/>
                <w:szCs w:val="18"/>
                <w:lang w:val="it-IT"/>
              </w:rPr>
              <w:t>ra</w:t>
            </w:r>
            <w:r w:rsidRPr="00A06AD1">
              <w:rPr>
                <w:rFonts w:ascii="Garamond" w:eastAsia="Calibri" w:hAnsi="Garamond" w:cs="Calibri"/>
                <w:spacing w:val="-7"/>
                <w:position w:val="1"/>
                <w:sz w:val="18"/>
                <w:szCs w:val="18"/>
                <w:lang w:val="it-IT"/>
              </w:rPr>
              <w:t xml:space="preserve"> </w:t>
            </w:r>
            <w:r w:rsidRPr="00A06AD1">
              <w:rPr>
                <w:rFonts w:ascii="Garamond" w:eastAsia="Calibri" w:hAnsi="Garamond" w:cs="Calibri"/>
                <w:spacing w:val="1"/>
                <w:position w:val="1"/>
                <w:sz w:val="18"/>
                <w:szCs w:val="18"/>
                <w:lang w:val="it-IT"/>
              </w:rPr>
              <w:t>d</w:t>
            </w:r>
            <w:r w:rsidRPr="00A06AD1">
              <w:rPr>
                <w:rFonts w:ascii="Garamond" w:eastAsia="Calibri" w:hAnsi="Garamond" w:cs="Calibri"/>
                <w:position w:val="1"/>
                <w:sz w:val="18"/>
                <w:szCs w:val="18"/>
                <w:lang w:val="it-IT"/>
              </w:rPr>
              <w:t>a</w:t>
            </w:r>
            <w:r w:rsidRPr="00A06AD1">
              <w:rPr>
                <w:rFonts w:ascii="Garamond" w:eastAsia="Calibri" w:hAnsi="Garamond" w:cs="Calibri"/>
                <w:spacing w:val="-1"/>
                <w:position w:val="1"/>
                <w:sz w:val="18"/>
                <w:szCs w:val="18"/>
                <w:lang w:val="it-IT"/>
              </w:rPr>
              <w:t xml:space="preserve"> se</w:t>
            </w:r>
            <w:r w:rsidRPr="00A06AD1">
              <w:rPr>
                <w:rFonts w:ascii="Garamond" w:eastAsia="Calibri" w:hAnsi="Garamond" w:cs="Calibri"/>
                <w:position w:val="1"/>
                <w:sz w:val="18"/>
                <w:szCs w:val="18"/>
                <w:lang w:val="it-IT"/>
              </w:rPr>
              <w:t>g</w:t>
            </w:r>
            <w:r w:rsidRPr="00A06AD1">
              <w:rPr>
                <w:rFonts w:ascii="Garamond" w:eastAsia="Calibri" w:hAnsi="Garamond" w:cs="Calibri"/>
                <w:spacing w:val="3"/>
                <w:position w:val="1"/>
                <w:sz w:val="18"/>
                <w:szCs w:val="18"/>
                <w:lang w:val="it-IT"/>
              </w:rPr>
              <w:t>u</w:t>
            </w:r>
            <w:r w:rsidRPr="00A06AD1">
              <w:rPr>
                <w:rFonts w:ascii="Garamond" w:eastAsia="Calibri" w:hAnsi="Garamond" w:cs="Calibri"/>
                <w:position w:val="1"/>
                <w:sz w:val="18"/>
                <w:szCs w:val="18"/>
                <w:lang w:val="it-IT"/>
              </w:rPr>
              <w:t>ire</w:t>
            </w:r>
            <w:r w:rsidRPr="00A06AD1">
              <w:rPr>
                <w:rFonts w:ascii="Garamond" w:eastAsia="Calibri" w:hAnsi="Garamond" w:cs="Calibri"/>
                <w:spacing w:val="-6"/>
                <w:position w:val="1"/>
                <w:sz w:val="18"/>
                <w:szCs w:val="18"/>
                <w:lang w:val="it-IT"/>
              </w:rPr>
              <w:t xml:space="preserve"> </w:t>
            </w:r>
            <w:r w:rsidRPr="00A06AD1">
              <w:rPr>
                <w:rFonts w:ascii="Garamond" w:eastAsia="Calibri" w:hAnsi="Garamond" w:cs="Calibri"/>
                <w:position w:val="1"/>
                <w:sz w:val="18"/>
                <w:szCs w:val="18"/>
                <w:lang w:val="it-IT"/>
              </w:rPr>
              <w:t>in</w:t>
            </w:r>
            <w:r w:rsidRPr="00A06AD1">
              <w:rPr>
                <w:rFonts w:ascii="Garamond" w:eastAsia="Calibri" w:hAnsi="Garamond" w:cs="Calibri"/>
                <w:spacing w:val="-1"/>
                <w:position w:val="1"/>
                <w:sz w:val="18"/>
                <w:szCs w:val="18"/>
                <w:lang w:val="it-IT"/>
              </w:rPr>
              <w:t xml:space="preserve"> </w:t>
            </w:r>
            <w:r w:rsidRPr="00A06AD1">
              <w:rPr>
                <w:rFonts w:ascii="Garamond" w:eastAsia="Calibri" w:hAnsi="Garamond" w:cs="Calibri"/>
                <w:position w:val="1"/>
                <w:sz w:val="18"/>
                <w:szCs w:val="18"/>
                <w:lang w:val="it-IT"/>
              </w:rPr>
              <w:t>c</w:t>
            </w:r>
            <w:r w:rsidRPr="00A06AD1">
              <w:rPr>
                <w:rFonts w:ascii="Garamond" w:eastAsia="Calibri" w:hAnsi="Garamond" w:cs="Calibri"/>
                <w:spacing w:val="1"/>
                <w:position w:val="1"/>
                <w:sz w:val="18"/>
                <w:szCs w:val="18"/>
                <w:lang w:val="it-IT"/>
              </w:rPr>
              <w:t>a</w:t>
            </w:r>
            <w:r w:rsidRPr="00A06AD1">
              <w:rPr>
                <w:rFonts w:ascii="Garamond" w:eastAsia="Calibri" w:hAnsi="Garamond" w:cs="Calibri"/>
                <w:spacing w:val="-1"/>
                <w:position w:val="1"/>
                <w:sz w:val="18"/>
                <w:szCs w:val="18"/>
                <w:lang w:val="it-IT"/>
              </w:rPr>
              <w:t>s</w:t>
            </w:r>
            <w:r w:rsidRPr="00A06AD1">
              <w:rPr>
                <w:rFonts w:ascii="Garamond" w:eastAsia="Calibri" w:hAnsi="Garamond" w:cs="Calibri"/>
                <w:position w:val="1"/>
                <w:sz w:val="18"/>
                <w:szCs w:val="18"/>
                <w:lang w:val="it-IT"/>
              </w:rPr>
              <w:t>o</w:t>
            </w:r>
            <w:r w:rsidRPr="00A06AD1">
              <w:rPr>
                <w:rFonts w:ascii="Garamond" w:eastAsia="Calibri" w:hAnsi="Garamond" w:cs="Calibri"/>
                <w:spacing w:val="-3"/>
                <w:position w:val="1"/>
                <w:sz w:val="18"/>
                <w:szCs w:val="18"/>
                <w:lang w:val="it-IT"/>
              </w:rPr>
              <w:t xml:space="preserve"> </w:t>
            </w:r>
            <w:r w:rsidRPr="00A06AD1">
              <w:rPr>
                <w:rFonts w:ascii="Garamond" w:eastAsia="Calibri" w:hAnsi="Garamond" w:cs="Calibri"/>
                <w:spacing w:val="1"/>
                <w:position w:val="1"/>
                <w:sz w:val="18"/>
                <w:szCs w:val="18"/>
                <w:lang w:val="it-IT"/>
              </w:rPr>
              <w:t>d</w:t>
            </w:r>
            <w:r w:rsidRPr="00A06AD1">
              <w:rPr>
                <w:rFonts w:ascii="Garamond" w:eastAsia="Calibri" w:hAnsi="Garamond" w:cs="Calibri"/>
                <w:position w:val="1"/>
                <w:sz w:val="18"/>
                <w:szCs w:val="18"/>
                <w:lang w:val="it-IT"/>
              </w:rPr>
              <w:t>i</w:t>
            </w:r>
            <w:r w:rsidRPr="00A06AD1">
              <w:rPr>
                <w:rFonts w:ascii="Garamond" w:eastAsia="Calibri" w:hAnsi="Garamond" w:cs="Calibri"/>
                <w:spacing w:val="-2"/>
                <w:position w:val="1"/>
                <w:sz w:val="18"/>
                <w:szCs w:val="18"/>
                <w:lang w:val="it-IT"/>
              </w:rPr>
              <w:t xml:space="preserve"> </w:t>
            </w:r>
            <w:r w:rsidRPr="00A06AD1">
              <w:rPr>
                <w:rFonts w:ascii="Garamond" w:eastAsia="Calibri" w:hAnsi="Garamond" w:cs="Calibri"/>
                <w:spacing w:val="1"/>
                <w:position w:val="1"/>
                <w:sz w:val="18"/>
                <w:szCs w:val="18"/>
                <w:lang w:val="it-IT"/>
              </w:rPr>
              <w:t>p</w:t>
            </w:r>
            <w:r w:rsidRPr="00A06AD1">
              <w:rPr>
                <w:rFonts w:ascii="Garamond" w:eastAsia="Calibri" w:hAnsi="Garamond" w:cs="Calibri"/>
                <w:spacing w:val="-1"/>
                <w:position w:val="1"/>
                <w:sz w:val="18"/>
                <w:szCs w:val="18"/>
                <w:lang w:val="it-IT"/>
              </w:rPr>
              <w:t>e</w:t>
            </w:r>
            <w:r w:rsidRPr="00A06AD1">
              <w:rPr>
                <w:rFonts w:ascii="Garamond" w:eastAsia="Calibri" w:hAnsi="Garamond" w:cs="Calibri"/>
                <w:position w:val="1"/>
                <w:sz w:val="18"/>
                <w:szCs w:val="18"/>
                <w:lang w:val="it-IT"/>
              </w:rPr>
              <w:t>r</w:t>
            </w:r>
            <w:r w:rsidRPr="00A06AD1">
              <w:rPr>
                <w:rFonts w:ascii="Garamond" w:eastAsia="Calibri" w:hAnsi="Garamond" w:cs="Calibri"/>
                <w:spacing w:val="1"/>
                <w:position w:val="1"/>
                <w:sz w:val="18"/>
                <w:szCs w:val="18"/>
                <w:lang w:val="it-IT"/>
              </w:rPr>
              <w:t>d</w:t>
            </w:r>
            <w:r w:rsidRPr="00A06AD1">
              <w:rPr>
                <w:rFonts w:ascii="Garamond" w:eastAsia="Calibri" w:hAnsi="Garamond" w:cs="Calibri"/>
                <w:position w:val="1"/>
                <w:sz w:val="18"/>
                <w:szCs w:val="18"/>
                <w:lang w:val="it-IT"/>
              </w:rPr>
              <w:t>ita</w:t>
            </w:r>
            <w:r w:rsidRPr="00A06AD1">
              <w:rPr>
                <w:rFonts w:ascii="Garamond" w:eastAsia="Calibri" w:hAnsi="Garamond" w:cs="Calibri"/>
                <w:spacing w:val="-5"/>
                <w:position w:val="1"/>
                <w:sz w:val="18"/>
                <w:szCs w:val="18"/>
                <w:lang w:val="it-IT"/>
              </w:rPr>
              <w:t xml:space="preserve"> </w:t>
            </w:r>
            <w:r w:rsidRPr="00A06AD1">
              <w:rPr>
                <w:rFonts w:ascii="Garamond" w:eastAsia="Calibri" w:hAnsi="Garamond" w:cs="Calibri"/>
                <w:spacing w:val="1"/>
                <w:position w:val="1"/>
                <w:sz w:val="18"/>
                <w:szCs w:val="18"/>
                <w:lang w:val="it-IT"/>
              </w:rPr>
              <w:t>d</w:t>
            </w:r>
            <w:r w:rsidRPr="00A06AD1">
              <w:rPr>
                <w:rFonts w:ascii="Garamond" w:eastAsia="Calibri" w:hAnsi="Garamond" w:cs="Calibri"/>
                <w:position w:val="1"/>
                <w:sz w:val="18"/>
                <w:szCs w:val="18"/>
                <w:lang w:val="it-IT"/>
              </w:rPr>
              <w:t xml:space="preserve">i </w:t>
            </w:r>
            <w:r w:rsidRPr="00A06AD1">
              <w:rPr>
                <w:rFonts w:ascii="Garamond" w:eastAsia="Calibri" w:hAnsi="Garamond" w:cs="Calibri"/>
                <w:sz w:val="18"/>
                <w:szCs w:val="18"/>
                <w:lang w:val="it-IT"/>
              </w:rPr>
              <w:t>c</w:t>
            </w:r>
            <w:r w:rsidRPr="00A06AD1">
              <w:rPr>
                <w:rFonts w:ascii="Garamond" w:eastAsia="Calibri" w:hAnsi="Garamond" w:cs="Calibri"/>
                <w:spacing w:val="1"/>
                <w:sz w:val="18"/>
                <w:szCs w:val="18"/>
                <w:lang w:val="it-IT"/>
              </w:rPr>
              <w:t>a</w:t>
            </w:r>
            <w:r w:rsidRPr="00A06AD1">
              <w:rPr>
                <w:rFonts w:ascii="Garamond" w:eastAsia="Calibri" w:hAnsi="Garamond" w:cs="Calibri"/>
                <w:sz w:val="18"/>
                <w:szCs w:val="18"/>
                <w:lang w:val="it-IT"/>
              </w:rPr>
              <w:t>ric</w:t>
            </w:r>
            <w:r w:rsidRPr="00A06AD1">
              <w:rPr>
                <w:rFonts w:ascii="Garamond" w:eastAsia="Calibri" w:hAnsi="Garamond" w:cs="Calibri"/>
                <w:spacing w:val="1"/>
                <w:sz w:val="18"/>
                <w:szCs w:val="18"/>
                <w:lang w:val="it-IT"/>
              </w:rPr>
              <w:t>h</w:t>
            </w:r>
            <w:r w:rsidRPr="00A06AD1">
              <w:rPr>
                <w:rFonts w:ascii="Garamond" w:eastAsia="Calibri" w:hAnsi="Garamond" w:cs="Calibri"/>
                <w:sz w:val="18"/>
                <w:szCs w:val="18"/>
                <w:lang w:val="it-IT"/>
              </w:rPr>
              <w:t>i</w:t>
            </w:r>
            <w:r w:rsidRPr="00A06AD1">
              <w:rPr>
                <w:rFonts w:ascii="Garamond" w:eastAsia="Calibri" w:hAnsi="Garamond" w:cs="Calibri"/>
                <w:spacing w:val="-5"/>
                <w:sz w:val="18"/>
                <w:szCs w:val="18"/>
                <w:lang w:val="it-IT"/>
              </w:rPr>
              <w:t xml:space="preserve"> </w:t>
            </w:r>
            <w:r w:rsidRPr="00A06AD1">
              <w:rPr>
                <w:rFonts w:ascii="Garamond" w:eastAsia="Calibri" w:hAnsi="Garamond" w:cs="Calibri"/>
                <w:sz w:val="18"/>
                <w:szCs w:val="18"/>
                <w:lang w:val="it-IT"/>
              </w:rPr>
              <w:t xml:space="preserve">o </w:t>
            </w:r>
            <w:r w:rsidRPr="00A06AD1">
              <w:rPr>
                <w:rFonts w:ascii="Garamond" w:eastAsia="Calibri" w:hAnsi="Garamond" w:cs="Calibri"/>
                <w:spacing w:val="1"/>
                <w:sz w:val="18"/>
                <w:szCs w:val="18"/>
                <w:lang w:val="it-IT"/>
              </w:rPr>
              <w:t>p</w:t>
            </w:r>
            <w:r w:rsidRPr="00A06AD1">
              <w:rPr>
                <w:rFonts w:ascii="Garamond" w:eastAsia="Calibri" w:hAnsi="Garamond" w:cs="Calibri"/>
                <w:sz w:val="18"/>
                <w:szCs w:val="18"/>
                <w:lang w:val="it-IT"/>
              </w:rPr>
              <w:t>r</w:t>
            </w:r>
            <w:r w:rsidRPr="00A06AD1">
              <w:rPr>
                <w:rFonts w:ascii="Garamond" w:eastAsia="Calibri" w:hAnsi="Garamond" w:cs="Calibri"/>
                <w:spacing w:val="1"/>
                <w:sz w:val="18"/>
                <w:szCs w:val="18"/>
                <w:lang w:val="it-IT"/>
              </w:rPr>
              <w:t>o</w:t>
            </w:r>
            <w:r w:rsidRPr="00A06AD1">
              <w:rPr>
                <w:rFonts w:ascii="Garamond" w:eastAsia="Calibri" w:hAnsi="Garamond" w:cs="Calibri"/>
                <w:spacing w:val="-1"/>
                <w:sz w:val="18"/>
                <w:szCs w:val="18"/>
                <w:lang w:val="it-IT"/>
              </w:rPr>
              <w:t>vv</w:t>
            </w:r>
            <w:r w:rsidRPr="00A06AD1">
              <w:rPr>
                <w:rFonts w:ascii="Garamond" w:eastAsia="Calibri" w:hAnsi="Garamond" w:cs="Calibri"/>
                <w:spacing w:val="2"/>
                <w:sz w:val="18"/>
                <w:szCs w:val="18"/>
                <w:lang w:val="it-IT"/>
              </w:rPr>
              <w:t>i</w:t>
            </w:r>
            <w:r w:rsidRPr="00A06AD1">
              <w:rPr>
                <w:rFonts w:ascii="Garamond" w:eastAsia="Calibri" w:hAnsi="Garamond" w:cs="Calibri"/>
                <w:spacing w:val="-1"/>
                <w:sz w:val="18"/>
                <w:szCs w:val="18"/>
                <w:lang w:val="it-IT"/>
              </w:rPr>
              <w:t>s</w:t>
            </w:r>
            <w:r w:rsidRPr="00A06AD1">
              <w:rPr>
                <w:rFonts w:ascii="Garamond" w:eastAsia="Calibri" w:hAnsi="Garamond" w:cs="Calibri"/>
                <w:sz w:val="18"/>
                <w:szCs w:val="18"/>
                <w:lang w:val="it-IT"/>
              </w:rPr>
              <w:t>te</w:t>
            </w:r>
            <w:r w:rsidRPr="00A06AD1">
              <w:rPr>
                <w:rFonts w:ascii="Garamond" w:eastAsia="Calibri" w:hAnsi="Garamond" w:cs="Calibri"/>
                <w:spacing w:val="-8"/>
                <w:sz w:val="18"/>
                <w:szCs w:val="18"/>
                <w:lang w:val="it-IT"/>
              </w:rPr>
              <w:t xml:space="preserve"> </w:t>
            </w:r>
            <w:r w:rsidRPr="00A06AD1">
              <w:rPr>
                <w:rFonts w:ascii="Garamond" w:eastAsia="Calibri" w:hAnsi="Garamond" w:cs="Calibri"/>
                <w:spacing w:val="1"/>
                <w:sz w:val="18"/>
                <w:szCs w:val="18"/>
                <w:lang w:val="it-IT"/>
              </w:rPr>
              <w:t>p</w:t>
            </w:r>
            <w:r w:rsidRPr="00A06AD1">
              <w:rPr>
                <w:rFonts w:ascii="Garamond" w:eastAsia="Calibri" w:hAnsi="Garamond" w:cs="Calibri"/>
                <w:spacing w:val="-1"/>
                <w:sz w:val="18"/>
                <w:szCs w:val="18"/>
                <w:lang w:val="it-IT"/>
              </w:rPr>
              <w:t>e</w:t>
            </w:r>
            <w:r w:rsidRPr="00A06AD1">
              <w:rPr>
                <w:rFonts w:ascii="Garamond" w:eastAsia="Calibri" w:hAnsi="Garamond" w:cs="Calibri"/>
                <w:spacing w:val="3"/>
                <w:sz w:val="18"/>
                <w:szCs w:val="18"/>
                <w:lang w:val="it-IT"/>
              </w:rPr>
              <w:t>r</w:t>
            </w:r>
            <w:r w:rsidRPr="00A06AD1">
              <w:rPr>
                <w:rFonts w:ascii="Garamond" w:eastAsia="Calibri" w:hAnsi="Garamond" w:cs="Calibri"/>
                <w:sz w:val="18"/>
                <w:szCs w:val="18"/>
                <w:lang w:val="it-IT"/>
              </w:rPr>
              <w:t>ic</w:t>
            </w:r>
            <w:r w:rsidRPr="00A06AD1">
              <w:rPr>
                <w:rFonts w:ascii="Garamond" w:eastAsia="Calibri" w:hAnsi="Garamond" w:cs="Calibri"/>
                <w:spacing w:val="1"/>
                <w:sz w:val="18"/>
                <w:szCs w:val="18"/>
                <w:lang w:val="it-IT"/>
              </w:rPr>
              <w:t>o</w:t>
            </w:r>
            <w:r w:rsidRPr="00A06AD1">
              <w:rPr>
                <w:rFonts w:ascii="Garamond" w:eastAsia="Calibri" w:hAnsi="Garamond" w:cs="Calibri"/>
                <w:sz w:val="18"/>
                <w:szCs w:val="18"/>
                <w:lang w:val="it-IT"/>
              </w:rPr>
              <w:t>l</w:t>
            </w:r>
            <w:r w:rsidRPr="00A06AD1">
              <w:rPr>
                <w:rFonts w:ascii="Garamond" w:eastAsia="Calibri" w:hAnsi="Garamond" w:cs="Calibri"/>
                <w:spacing w:val="1"/>
                <w:sz w:val="18"/>
                <w:szCs w:val="18"/>
                <w:lang w:val="it-IT"/>
              </w:rPr>
              <w:t>os</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w:t>
            </w:r>
            <w:r w:rsidRPr="00A06AD1">
              <w:rPr>
                <w:rFonts w:ascii="Garamond" w:eastAsia="Calibri" w:hAnsi="Garamond" w:cs="Calibri"/>
                <w:spacing w:val="-5"/>
                <w:sz w:val="18"/>
                <w:szCs w:val="18"/>
                <w:lang w:val="it-IT"/>
              </w:rPr>
              <w:t xml:space="preserve"> </w:t>
            </w:r>
            <w:r w:rsidRPr="00A06AD1">
              <w:rPr>
                <w:rFonts w:ascii="Garamond" w:eastAsia="Calibri" w:hAnsi="Garamond" w:cs="Calibri"/>
                <w:sz w:val="18"/>
                <w:szCs w:val="18"/>
                <w:lang w:val="it-IT"/>
              </w:rPr>
              <w:t>ri</w:t>
            </w:r>
            <w:r w:rsidRPr="00A06AD1">
              <w:rPr>
                <w:rFonts w:ascii="Garamond" w:eastAsia="Calibri" w:hAnsi="Garamond" w:cs="Calibri"/>
                <w:spacing w:val="-1"/>
                <w:sz w:val="18"/>
                <w:szCs w:val="18"/>
                <w:lang w:val="it-IT"/>
              </w:rPr>
              <w:t>s</w:t>
            </w:r>
            <w:r w:rsidRPr="00A06AD1">
              <w:rPr>
                <w:rFonts w:ascii="Garamond" w:eastAsia="Calibri" w:hAnsi="Garamond" w:cs="Calibri"/>
                <w:sz w:val="18"/>
                <w:szCs w:val="18"/>
                <w:lang w:val="it-IT"/>
              </w:rPr>
              <w:t>c</w:t>
            </w:r>
            <w:r w:rsidRPr="00A06AD1">
              <w:rPr>
                <w:rFonts w:ascii="Garamond" w:eastAsia="Calibri" w:hAnsi="Garamond" w:cs="Calibri"/>
                <w:spacing w:val="1"/>
                <w:sz w:val="18"/>
                <w:szCs w:val="18"/>
                <w:lang w:val="it-IT"/>
              </w:rPr>
              <w:t>h</w:t>
            </w:r>
            <w:r w:rsidRPr="00A06AD1">
              <w:rPr>
                <w:rFonts w:ascii="Garamond" w:eastAsia="Calibri" w:hAnsi="Garamond" w:cs="Calibri"/>
                <w:sz w:val="18"/>
                <w:szCs w:val="18"/>
                <w:lang w:val="it-IT"/>
              </w:rPr>
              <w:t>i</w:t>
            </w:r>
            <w:r w:rsidRPr="00A06AD1">
              <w:rPr>
                <w:rFonts w:ascii="Garamond" w:eastAsia="Calibri" w:hAnsi="Garamond" w:cs="Calibri"/>
                <w:spacing w:val="1"/>
                <w:sz w:val="18"/>
                <w:szCs w:val="18"/>
                <w:lang w:val="it-IT"/>
              </w:rPr>
              <w:t>os</w:t>
            </w:r>
            <w:r w:rsidRPr="00A06AD1">
              <w:rPr>
                <w:rFonts w:ascii="Garamond" w:eastAsia="Calibri" w:hAnsi="Garamond" w:cs="Calibri"/>
                <w:sz w:val="18"/>
                <w:szCs w:val="18"/>
                <w:lang w:val="it-IT"/>
              </w:rPr>
              <w:t>e</w:t>
            </w:r>
            <w:r w:rsidRPr="00A06AD1">
              <w:rPr>
                <w:rFonts w:ascii="Garamond" w:eastAsia="Calibri" w:hAnsi="Garamond" w:cs="Calibri"/>
                <w:spacing w:val="-7"/>
                <w:sz w:val="18"/>
                <w:szCs w:val="18"/>
                <w:lang w:val="it-IT"/>
              </w:rPr>
              <w:t xml:space="preserve"> </w:t>
            </w:r>
            <w:r w:rsidRPr="00A06AD1">
              <w:rPr>
                <w:rFonts w:ascii="Garamond" w:eastAsia="Calibri" w:hAnsi="Garamond" w:cs="Calibri"/>
                <w:sz w:val="18"/>
                <w:szCs w:val="18"/>
                <w:lang w:val="it-IT"/>
              </w:rPr>
              <w:t>e</w:t>
            </w:r>
            <w:r w:rsidRPr="00A06AD1">
              <w:rPr>
                <w:rFonts w:ascii="Garamond" w:eastAsia="Calibri" w:hAnsi="Garamond" w:cs="Calibri"/>
                <w:spacing w:val="-1"/>
                <w:sz w:val="18"/>
                <w:szCs w:val="18"/>
                <w:lang w:val="it-IT"/>
              </w:rPr>
              <w:t xml:space="preserve"> </w:t>
            </w:r>
            <w:r w:rsidRPr="00A06AD1">
              <w:rPr>
                <w:rFonts w:ascii="Garamond" w:eastAsia="Calibri" w:hAnsi="Garamond" w:cs="Calibri"/>
                <w:spacing w:val="1"/>
                <w:sz w:val="18"/>
                <w:szCs w:val="18"/>
                <w:lang w:val="it-IT"/>
              </w:rPr>
              <w:t>danno</w:t>
            </w:r>
            <w:r w:rsidRPr="00A06AD1">
              <w:rPr>
                <w:rFonts w:ascii="Garamond" w:eastAsia="Calibri" w:hAnsi="Garamond" w:cs="Calibri"/>
                <w:spacing w:val="-1"/>
                <w:sz w:val="18"/>
                <w:szCs w:val="18"/>
                <w:lang w:val="it-IT"/>
              </w:rPr>
              <w:t>s</w:t>
            </w:r>
            <w:r w:rsidRPr="00A06AD1">
              <w:rPr>
                <w:rFonts w:ascii="Garamond" w:eastAsia="Calibri" w:hAnsi="Garamond" w:cs="Calibri"/>
                <w:sz w:val="18"/>
                <w:szCs w:val="18"/>
                <w:lang w:val="it-IT"/>
              </w:rPr>
              <w:t>e</w:t>
            </w:r>
            <w:r w:rsidRPr="00A06AD1">
              <w:rPr>
                <w:rFonts w:ascii="Garamond" w:eastAsia="Arial" w:hAnsi="Garamond" w:cstheme="minorHAnsi"/>
                <w:i/>
                <w:iCs/>
                <w:sz w:val="18"/>
                <w:szCs w:val="18"/>
                <w:lang w:val="it-IT"/>
              </w:rPr>
              <w:t xml:space="preserve"> </w:t>
            </w:r>
            <w:proofErr w:type="spellStart"/>
            <w:r w:rsidR="000515CF" w:rsidRPr="00A06AD1">
              <w:rPr>
                <w:rFonts w:ascii="Garamond" w:eastAsia="Arial" w:hAnsi="Garamond" w:cstheme="minorHAnsi"/>
                <w:i/>
                <w:iCs/>
                <w:sz w:val="18"/>
                <w:szCs w:val="18"/>
                <w:lang w:val="it-IT"/>
              </w:rPr>
              <w:t>Describe</w:t>
            </w:r>
            <w:proofErr w:type="spellEnd"/>
            <w:r w:rsidR="000515CF" w:rsidRPr="00A06AD1">
              <w:rPr>
                <w:rFonts w:ascii="Garamond" w:eastAsia="Arial" w:hAnsi="Garamond" w:cstheme="minorHAnsi"/>
                <w:i/>
                <w:iCs/>
                <w:sz w:val="18"/>
                <w:szCs w:val="18"/>
                <w:lang w:val="it-IT"/>
              </w:rPr>
              <w:t xml:space="preserve"> procedure</w:t>
            </w:r>
            <w:r w:rsidR="000515CF" w:rsidRPr="00A06AD1">
              <w:rPr>
                <w:rFonts w:ascii="Garamond" w:eastAsia="Arial" w:hAnsi="Garamond" w:cstheme="minorHAnsi"/>
                <w:i/>
                <w:iCs/>
                <w:spacing w:val="49"/>
                <w:sz w:val="18"/>
                <w:szCs w:val="18"/>
                <w:lang w:val="it-IT"/>
              </w:rPr>
              <w:t xml:space="preserve"> </w:t>
            </w:r>
            <w:r w:rsidR="000515CF" w:rsidRPr="00A06AD1">
              <w:rPr>
                <w:rFonts w:ascii="Garamond" w:eastAsia="Arial" w:hAnsi="Garamond" w:cstheme="minorHAnsi"/>
                <w:i/>
                <w:iCs/>
                <w:sz w:val="18"/>
                <w:szCs w:val="18"/>
                <w:lang w:val="it-IT"/>
              </w:rPr>
              <w:t>to</w:t>
            </w:r>
            <w:r w:rsidR="000515CF" w:rsidRPr="00A06AD1">
              <w:rPr>
                <w:rFonts w:ascii="Garamond" w:eastAsia="Arial" w:hAnsi="Garamond" w:cstheme="minorHAnsi"/>
                <w:i/>
                <w:iCs/>
                <w:spacing w:val="29"/>
                <w:sz w:val="18"/>
                <w:szCs w:val="18"/>
                <w:lang w:val="it-IT"/>
              </w:rPr>
              <w:t xml:space="preserve"> </w:t>
            </w:r>
            <w:r w:rsidR="000515CF" w:rsidRPr="00A06AD1">
              <w:rPr>
                <w:rFonts w:ascii="Garamond" w:eastAsia="Arial" w:hAnsi="Garamond" w:cstheme="minorHAnsi"/>
                <w:i/>
                <w:iCs/>
                <w:w w:val="117"/>
                <w:sz w:val="18"/>
                <w:szCs w:val="18"/>
                <w:lang w:val="it-IT"/>
              </w:rPr>
              <w:t>follow</w:t>
            </w:r>
            <w:r w:rsidR="000515CF" w:rsidRPr="00A06AD1">
              <w:rPr>
                <w:rFonts w:ascii="Garamond" w:eastAsia="Arial" w:hAnsi="Garamond" w:cstheme="minorHAnsi"/>
                <w:i/>
                <w:iCs/>
                <w:spacing w:val="-8"/>
                <w:w w:val="117"/>
                <w:sz w:val="18"/>
                <w:szCs w:val="18"/>
                <w:lang w:val="it-IT"/>
              </w:rPr>
              <w:t xml:space="preserve"> </w:t>
            </w:r>
            <w:r w:rsidR="000515CF" w:rsidRPr="00A06AD1">
              <w:rPr>
                <w:rFonts w:ascii="Garamond" w:eastAsia="Arial" w:hAnsi="Garamond" w:cstheme="minorHAnsi"/>
                <w:i/>
                <w:iCs/>
                <w:sz w:val="18"/>
                <w:szCs w:val="18"/>
                <w:lang w:val="it-IT"/>
              </w:rPr>
              <w:t>in</w:t>
            </w:r>
            <w:r w:rsidR="000515CF" w:rsidRPr="00A06AD1">
              <w:rPr>
                <w:rFonts w:ascii="Garamond" w:eastAsia="Arial" w:hAnsi="Garamond" w:cstheme="minorHAnsi"/>
                <w:i/>
                <w:iCs/>
                <w:spacing w:val="20"/>
                <w:sz w:val="18"/>
                <w:szCs w:val="18"/>
                <w:lang w:val="it-IT"/>
              </w:rPr>
              <w:t xml:space="preserve"> </w:t>
            </w:r>
            <w:r w:rsidR="000515CF" w:rsidRPr="00A06AD1">
              <w:rPr>
                <w:rFonts w:ascii="Garamond" w:eastAsia="Arial" w:hAnsi="Garamond" w:cstheme="minorHAnsi"/>
                <w:i/>
                <w:iCs/>
                <w:sz w:val="18"/>
                <w:szCs w:val="18"/>
                <w:lang w:val="it-IT"/>
              </w:rPr>
              <w:t>event</w:t>
            </w:r>
            <w:r w:rsidR="000515CF" w:rsidRPr="00A06AD1">
              <w:rPr>
                <w:rFonts w:ascii="Garamond" w:eastAsia="Arial" w:hAnsi="Garamond" w:cstheme="minorHAnsi"/>
                <w:i/>
                <w:iCs/>
                <w:spacing w:val="26"/>
                <w:sz w:val="18"/>
                <w:szCs w:val="18"/>
                <w:lang w:val="it-IT"/>
              </w:rPr>
              <w:t xml:space="preserve"> </w:t>
            </w:r>
            <w:r w:rsidR="000515CF" w:rsidRPr="00A06AD1">
              <w:rPr>
                <w:rFonts w:ascii="Garamond" w:eastAsia="Arial" w:hAnsi="Garamond" w:cstheme="minorHAnsi"/>
                <w:i/>
                <w:iCs/>
                <w:sz w:val="18"/>
                <w:szCs w:val="18"/>
                <w:lang w:val="it-IT"/>
              </w:rPr>
              <w:t>of</w:t>
            </w:r>
            <w:r w:rsidR="000515CF" w:rsidRPr="00A06AD1">
              <w:rPr>
                <w:rFonts w:ascii="Garamond" w:eastAsia="Arial" w:hAnsi="Garamond" w:cstheme="minorHAnsi"/>
                <w:i/>
                <w:iCs/>
                <w:spacing w:val="29"/>
                <w:sz w:val="18"/>
                <w:szCs w:val="18"/>
                <w:lang w:val="it-IT"/>
              </w:rPr>
              <w:t xml:space="preserve"> </w:t>
            </w:r>
            <w:r w:rsidR="000515CF" w:rsidRPr="00A06AD1">
              <w:rPr>
                <w:rFonts w:ascii="Garamond" w:eastAsia="Arial" w:hAnsi="Garamond" w:cstheme="minorHAnsi"/>
                <w:i/>
                <w:iCs/>
                <w:sz w:val="18"/>
                <w:szCs w:val="18"/>
                <w:lang w:val="it-IT"/>
              </w:rPr>
              <w:t>leakage</w:t>
            </w:r>
            <w:r w:rsidR="000515CF" w:rsidRPr="00A06AD1">
              <w:rPr>
                <w:rFonts w:ascii="Garamond" w:eastAsia="Arial" w:hAnsi="Garamond" w:cstheme="minorHAnsi"/>
                <w:i/>
                <w:iCs/>
                <w:spacing w:val="25"/>
                <w:sz w:val="18"/>
                <w:szCs w:val="18"/>
                <w:lang w:val="it-IT"/>
              </w:rPr>
              <w:t xml:space="preserve"> </w:t>
            </w:r>
            <w:r w:rsidR="000515CF" w:rsidRPr="00A06AD1">
              <w:rPr>
                <w:rFonts w:ascii="Garamond" w:eastAsia="Arial" w:hAnsi="Garamond" w:cstheme="minorHAnsi"/>
                <w:i/>
                <w:iCs/>
                <w:w w:val="119"/>
                <w:sz w:val="18"/>
                <w:szCs w:val="18"/>
                <w:lang w:val="it-IT"/>
              </w:rPr>
              <w:t xml:space="preserve">of </w:t>
            </w:r>
            <w:proofErr w:type="spellStart"/>
            <w:r w:rsidR="000515CF" w:rsidRPr="00A06AD1">
              <w:rPr>
                <w:rFonts w:ascii="Garamond" w:eastAsia="Arial" w:hAnsi="Garamond" w:cstheme="minorHAnsi"/>
                <w:i/>
                <w:iCs/>
                <w:sz w:val="18"/>
                <w:szCs w:val="18"/>
                <w:lang w:val="it-IT"/>
              </w:rPr>
              <w:t>dangerous</w:t>
            </w:r>
            <w:proofErr w:type="spellEnd"/>
            <w:r w:rsidR="000515CF" w:rsidRPr="00A06AD1">
              <w:rPr>
                <w:rFonts w:ascii="Garamond" w:eastAsia="Arial" w:hAnsi="Garamond" w:cstheme="minorHAnsi"/>
                <w:i/>
                <w:iCs/>
                <w:sz w:val="18"/>
                <w:szCs w:val="18"/>
                <w:lang w:val="it-IT"/>
              </w:rPr>
              <w:t>,</w:t>
            </w:r>
            <w:r w:rsidR="000515CF" w:rsidRPr="00A06AD1">
              <w:rPr>
                <w:rFonts w:ascii="Garamond" w:eastAsia="Arial" w:hAnsi="Garamond" w:cstheme="minorHAnsi"/>
                <w:i/>
                <w:iCs/>
                <w:spacing w:val="36"/>
                <w:sz w:val="18"/>
                <w:szCs w:val="18"/>
                <w:lang w:val="it-IT"/>
              </w:rPr>
              <w:t xml:space="preserve"> </w:t>
            </w:r>
            <w:proofErr w:type="spellStart"/>
            <w:r w:rsidR="000515CF" w:rsidRPr="00A06AD1">
              <w:rPr>
                <w:rFonts w:ascii="Garamond" w:eastAsia="Arial" w:hAnsi="Garamond" w:cstheme="minorHAnsi"/>
                <w:i/>
                <w:iCs/>
                <w:sz w:val="18"/>
                <w:szCs w:val="18"/>
                <w:lang w:val="it-IT"/>
              </w:rPr>
              <w:t>hazardous</w:t>
            </w:r>
            <w:proofErr w:type="spellEnd"/>
            <w:r w:rsidR="000515CF" w:rsidRPr="00A06AD1">
              <w:rPr>
                <w:rFonts w:ascii="Garamond" w:eastAsia="Arial" w:hAnsi="Garamond" w:cstheme="minorHAnsi"/>
                <w:i/>
                <w:iCs/>
                <w:spacing w:val="25"/>
                <w:sz w:val="18"/>
                <w:szCs w:val="18"/>
                <w:lang w:val="it-IT"/>
              </w:rPr>
              <w:t xml:space="preserve"> </w:t>
            </w:r>
            <w:r w:rsidR="000515CF" w:rsidRPr="00A06AD1">
              <w:rPr>
                <w:rFonts w:ascii="Garamond" w:eastAsia="Arial" w:hAnsi="Garamond" w:cstheme="minorHAnsi"/>
                <w:i/>
                <w:iCs/>
                <w:sz w:val="18"/>
                <w:szCs w:val="18"/>
                <w:lang w:val="it-IT"/>
              </w:rPr>
              <w:t>and</w:t>
            </w:r>
            <w:r w:rsidR="000515CF" w:rsidRPr="00A06AD1">
              <w:rPr>
                <w:rFonts w:ascii="Garamond" w:eastAsia="Arial" w:hAnsi="Garamond" w:cstheme="minorHAnsi"/>
                <w:i/>
                <w:iCs/>
                <w:spacing w:val="18"/>
                <w:sz w:val="18"/>
                <w:szCs w:val="18"/>
                <w:lang w:val="it-IT"/>
              </w:rPr>
              <w:t xml:space="preserve"> </w:t>
            </w:r>
            <w:proofErr w:type="spellStart"/>
            <w:r w:rsidR="000515CF" w:rsidRPr="00A06AD1">
              <w:rPr>
                <w:rFonts w:ascii="Garamond" w:eastAsia="Arial" w:hAnsi="Garamond" w:cstheme="minorHAnsi"/>
                <w:i/>
                <w:iCs/>
                <w:w w:val="111"/>
                <w:sz w:val="18"/>
                <w:szCs w:val="18"/>
                <w:lang w:val="it-IT"/>
              </w:rPr>
              <w:t>harmful</w:t>
            </w:r>
            <w:proofErr w:type="spellEnd"/>
            <w:r w:rsidR="000515CF" w:rsidRPr="00A06AD1">
              <w:rPr>
                <w:rFonts w:ascii="Garamond" w:eastAsia="Arial" w:hAnsi="Garamond" w:cstheme="minorHAnsi"/>
                <w:i/>
                <w:iCs/>
                <w:spacing w:val="-5"/>
                <w:w w:val="111"/>
                <w:sz w:val="18"/>
                <w:szCs w:val="18"/>
                <w:lang w:val="it-IT"/>
              </w:rPr>
              <w:t xml:space="preserve"> </w:t>
            </w:r>
            <w:r w:rsidR="000515CF" w:rsidRPr="00A06AD1">
              <w:rPr>
                <w:rFonts w:ascii="Garamond" w:eastAsia="Arial" w:hAnsi="Garamond" w:cstheme="minorHAnsi"/>
                <w:i/>
                <w:iCs/>
                <w:sz w:val="18"/>
                <w:szCs w:val="18"/>
                <w:lang w:val="it-IT"/>
              </w:rPr>
              <w:t>stores or</w:t>
            </w:r>
            <w:r w:rsidR="000515CF" w:rsidRPr="00A06AD1">
              <w:rPr>
                <w:rFonts w:ascii="Garamond" w:eastAsia="Arial" w:hAnsi="Garamond" w:cstheme="minorHAnsi"/>
                <w:i/>
                <w:iCs/>
                <w:spacing w:val="19"/>
                <w:sz w:val="18"/>
                <w:szCs w:val="18"/>
                <w:lang w:val="it-IT"/>
              </w:rPr>
              <w:t xml:space="preserve"> </w:t>
            </w:r>
            <w:proofErr w:type="spellStart"/>
            <w:r w:rsidR="000515CF" w:rsidRPr="00A06AD1">
              <w:rPr>
                <w:rFonts w:ascii="Garamond" w:eastAsia="Arial" w:hAnsi="Garamond" w:cstheme="minorHAnsi"/>
                <w:i/>
                <w:iCs/>
                <w:sz w:val="18"/>
                <w:szCs w:val="18"/>
                <w:lang w:val="it-IT"/>
              </w:rPr>
              <w:t>cargoes</w:t>
            </w:r>
            <w:proofErr w:type="spellEnd"/>
          </w:p>
        </w:tc>
        <w:tc>
          <w:tcPr>
            <w:tcW w:w="701" w:type="dxa"/>
            <w:tcBorders>
              <w:top w:val="single" w:sz="4" w:space="0" w:color="00457E"/>
              <w:left w:val="single" w:sz="4" w:space="0" w:color="00457E"/>
              <w:bottom w:val="single" w:sz="4" w:space="0" w:color="00457E"/>
              <w:right w:val="single" w:sz="4" w:space="0" w:color="00457E"/>
            </w:tcBorders>
          </w:tcPr>
          <w:p w14:paraId="617A7928" w14:textId="77777777" w:rsidR="000515CF" w:rsidRPr="00A06AD1" w:rsidRDefault="000515CF" w:rsidP="00616081">
            <w:pPr>
              <w:ind w:left="198" w:right="181"/>
              <w:jc w:val="center"/>
              <w:rPr>
                <w:rFonts w:ascii="Garamond" w:hAnsi="Garamond" w:cstheme="minorHAnsi"/>
                <w:i/>
                <w:iCs/>
                <w:sz w:val="18"/>
                <w:szCs w:val="18"/>
                <w:lang w:val="it-IT"/>
              </w:rPr>
            </w:pPr>
          </w:p>
        </w:tc>
        <w:tc>
          <w:tcPr>
            <w:tcW w:w="1140" w:type="dxa"/>
            <w:gridSpan w:val="3"/>
            <w:tcBorders>
              <w:top w:val="single" w:sz="4" w:space="0" w:color="00457E"/>
              <w:left w:val="single" w:sz="4" w:space="0" w:color="00457E"/>
              <w:bottom w:val="single" w:sz="4" w:space="0" w:color="00457E"/>
              <w:right w:val="single" w:sz="4" w:space="0" w:color="00457E"/>
            </w:tcBorders>
          </w:tcPr>
          <w:p w14:paraId="3286EC18" w14:textId="77777777" w:rsidR="000515CF" w:rsidRPr="00A06AD1" w:rsidRDefault="000515CF" w:rsidP="00616081">
            <w:pPr>
              <w:ind w:left="198" w:right="181"/>
              <w:jc w:val="center"/>
              <w:rPr>
                <w:rFonts w:ascii="Garamond" w:hAnsi="Garamond" w:cstheme="minorHAnsi"/>
                <w:i/>
                <w:iCs/>
                <w:sz w:val="18"/>
                <w:szCs w:val="18"/>
                <w:lang w:val="it-IT"/>
              </w:rPr>
            </w:pPr>
          </w:p>
        </w:tc>
        <w:tc>
          <w:tcPr>
            <w:tcW w:w="4680" w:type="dxa"/>
            <w:gridSpan w:val="2"/>
            <w:vMerge/>
            <w:tcBorders>
              <w:left w:val="single" w:sz="4" w:space="0" w:color="00457E"/>
              <w:bottom w:val="single" w:sz="4" w:space="0" w:color="auto"/>
              <w:right w:val="single" w:sz="4" w:space="0" w:color="00457E"/>
            </w:tcBorders>
          </w:tcPr>
          <w:p w14:paraId="7D1C1228" w14:textId="77777777" w:rsidR="000515CF" w:rsidRPr="00A06AD1" w:rsidRDefault="000515CF" w:rsidP="00616081">
            <w:pPr>
              <w:jc w:val="center"/>
              <w:rPr>
                <w:rFonts w:ascii="Garamond" w:hAnsi="Garamond" w:cstheme="minorHAnsi"/>
                <w:i/>
                <w:iCs/>
                <w:sz w:val="18"/>
                <w:szCs w:val="18"/>
                <w:lang w:val="it-IT"/>
              </w:rPr>
            </w:pPr>
          </w:p>
        </w:tc>
        <w:tc>
          <w:tcPr>
            <w:tcW w:w="1268" w:type="dxa"/>
            <w:tcBorders>
              <w:top w:val="single" w:sz="4" w:space="0" w:color="00457E"/>
              <w:left w:val="single" w:sz="4" w:space="0" w:color="00457E"/>
              <w:bottom w:val="single" w:sz="4" w:space="0" w:color="00457E"/>
              <w:right w:val="single" w:sz="4" w:space="0" w:color="00457E"/>
            </w:tcBorders>
          </w:tcPr>
          <w:p w14:paraId="38F186A3" w14:textId="77777777" w:rsidR="000515CF" w:rsidRPr="00A06AD1" w:rsidRDefault="000515CF" w:rsidP="00616081">
            <w:pPr>
              <w:jc w:val="center"/>
              <w:rPr>
                <w:rFonts w:ascii="Garamond" w:hAnsi="Garamond" w:cstheme="minorHAnsi"/>
                <w:i/>
                <w:iCs/>
                <w:sz w:val="18"/>
                <w:szCs w:val="18"/>
                <w:lang w:val="it-IT"/>
              </w:rPr>
            </w:pPr>
          </w:p>
        </w:tc>
        <w:tc>
          <w:tcPr>
            <w:tcW w:w="1283" w:type="dxa"/>
            <w:gridSpan w:val="2"/>
            <w:tcBorders>
              <w:top w:val="single" w:sz="4" w:space="0" w:color="00457E"/>
              <w:left w:val="single" w:sz="4" w:space="0" w:color="00457E"/>
              <w:bottom w:val="single" w:sz="4" w:space="0" w:color="00457E"/>
              <w:right w:val="single" w:sz="4" w:space="0" w:color="00457E"/>
            </w:tcBorders>
          </w:tcPr>
          <w:p w14:paraId="24C6E9AB" w14:textId="77777777" w:rsidR="000515CF" w:rsidRPr="00A06AD1" w:rsidRDefault="000515CF" w:rsidP="00616081">
            <w:pPr>
              <w:jc w:val="center"/>
              <w:rPr>
                <w:rFonts w:ascii="Garamond" w:hAnsi="Garamond" w:cstheme="minorHAnsi"/>
                <w:i/>
                <w:iCs/>
                <w:sz w:val="18"/>
                <w:szCs w:val="18"/>
                <w:lang w:val="it-IT"/>
              </w:rPr>
            </w:pPr>
          </w:p>
        </w:tc>
      </w:tr>
      <w:tr w:rsidR="00EE1A66" w:rsidRPr="00366F3C" w14:paraId="11A605F3" w14:textId="77777777" w:rsidTr="00616081">
        <w:trPr>
          <w:gridBefore w:val="1"/>
          <w:wBefore w:w="420" w:type="dxa"/>
          <w:trHeight w:hRule="exact" w:val="1000"/>
          <w:jc w:val="center"/>
        </w:trPr>
        <w:tc>
          <w:tcPr>
            <w:tcW w:w="708" w:type="dxa"/>
            <w:tcBorders>
              <w:top w:val="single" w:sz="4" w:space="0" w:color="00457E"/>
              <w:left w:val="single" w:sz="4" w:space="0" w:color="00457E"/>
              <w:bottom w:val="single" w:sz="4" w:space="0" w:color="00457E"/>
              <w:right w:val="single" w:sz="4" w:space="0" w:color="00457E"/>
            </w:tcBorders>
          </w:tcPr>
          <w:p w14:paraId="3A996B7C" w14:textId="77777777" w:rsidR="000515CF" w:rsidRPr="00A06AD1" w:rsidRDefault="000515CF" w:rsidP="00616081">
            <w:pPr>
              <w:spacing w:after="0"/>
              <w:jc w:val="center"/>
              <w:rPr>
                <w:rFonts w:ascii="Garamond" w:hAnsi="Garamond" w:cstheme="minorHAnsi"/>
                <w:sz w:val="12"/>
                <w:szCs w:val="12"/>
                <w:lang w:val="it-IT"/>
              </w:rPr>
            </w:pPr>
          </w:p>
          <w:p w14:paraId="2ABD5621" w14:textId="77777777" w:rsidR="000515CF" w:rsidRPr="00A06AD1" w:rsidRDefault="000515CF" w:rsidP="00616081">
            <w:pPr>
              <w:spacing w:after="0"/>
              <w:jc w:val="center"/>
              <w:rPr>
                <w:rFonts w:ascii="Garamond" w:hAnsi="Garamond" w:cstheme="minorHAnsi"/>
                <w:sz w:val="12"/>
                <w:szCs w:val="12"/>
              </w:rPr>
            </w:pPr>
            <w:r w:rsidRPr="00A06AD1">
              <w:rPr>
                <w:rFonts w:ascii="Garamond" w:eastAsia="Arial" w:hAnsi="Garamond" w:cstheme="minorHAnsi"/>
                <w:sz w:val="18"/>
                <w:szCs w:val="18"/>
              </w:rPr>
              <w:t>.5</w:t>
            </w:r>
          </w:p>
        </w:tc>
        <w:tc>
          <w:tcPr>
            <w:tcW w:w="5671" w:type="dxa"/>
            <w:tcBorders>
              <w:top w:val="single" w:sz="4" w:space="0" w:color="00457E"/>
              <w:left w:val="single" w:sz="4" w:space="0" w:color="00457E"/>
              <w:bottom w:val="single" w:sz="4" w:space="0" w:color="00457E"/>
              <w:right w:val="single" w:sz="4" w:space="0" w:color="00457E"/>
            </w:tcBorders>
          </w:tcPr>
          <w:p w14:paraId="1495CB15" w14:textId="5E82BA7F" w:rsidR="000515CF" w:rsidRPr="00A06AD1" w:rsidRDefault="00927FC5" w:rsidP="00616081">
            <w:pPr>
              <w:spacing w:after="0" w:line="242" w:lineRule="exact"/>
              <w:ind w:left="105" w:right="96"/>
              <w:jc w:val="center"/>
              <w:rPr>
                <w:rFonts w:ascii="Garamond" w:hAnsi="Garamond" w:cstheme="minorHAnsi"/>
                <w:i/>
                <w:iCs/>
                <w:sz w:val="18"/>
                <w:szCs w:val="18"/>
                <w:lang w:val="it-IT"/>
              </w:rPr>
            </w:pPr>
            <w:r w:rsidRPr="00A06AD1">
              <w:rPr>
                <w:rFonts w:ascii="Garamond" w:eastAsia="Calibri" w:hAnsi="Garamond" w:cs="Calibri"/>
                <w:spacing w:val="-1"/>
                <w:position w:val="1"/>
                <w:sz w:val="18"/>
                <w:szCs w:val="18"/>
                <w:lang w:val="it-IT"/>
              </w:rPr>
              <w:t>C</w:t>
            </w:r>
            <w:r w:rsidRPr="00A06AD1">
              <w:rPr>
                <w:rFonts w:ascii="Garamond" w:eastAsia="Calibri" w:hAnsi="Garamond" w:cs="Calibri"/>
                <w:spacing w:val="1"/>
                <w:position w:val="1"/>
                <w:sz w:val="18"/>
                <w:szCs w:val="18"/>
                <w:lang w:val="it-IT"/>
              </w:rPr>
              <w:t>o</w:t>
            </w:r>
            <w:r w:rsidRPr="00A06AD1">
              <w:rPr>
                <w:rFonts w:ascii="Garamond" w:eastAsia="Calibri" w:hAnsi="Garamond" w:cs="Calibri"/>
                <w:spacing w:val="-1"/>
                <w:position w:val="1"/>
                <w:sz w:val="18"/>
                <w:szCs w:val="18"/>
                <w:lang w:val="it-IT"/>
              </w:rPr>
              <w:t>m</w:t>
            </w:r>
            <w:r w:rsidRPr="00A06AD1">
              <w:rPr>
                <w:rFonts w:ascii="Garamond" w:eastAsia="Calibri" w:hAnsi="Garamond" w:cs="Calibri"/>
                <w:spacing w:val="1"/>
                <w:position w:val="1"/>
                <w:sz w:val="18"/>
                <w:szCs w:val="18"/>
                <w:lang w:val="it-IT"/>
              </w:rPr>
              <w:t>p</w:t>
            </w:r>
            <w:r w:rsidRPr="00A06AD1">
              <w:rPr>
                <w:rFonts w:ascii="Garamond" w:eastAsia="Calibri" w:hAnsi="Garamond" w:cs="Calibri"/>
                <w:position w:val="1"/>
                <w:sz w:val="18"/>
                <w:szCs w:val="18"/>
                <w:lang w:val="it-IT"/>
              </w:rPr>
              <w:t>r</w:t>
            </w:r>
            <w:r w:rsidRPr="00A06AD1">
              <w:rPr>
                <w:rFonts w:ascii="Garamond" w:eastAsia="Calibri" w:hAnsi="Garamond" w:cs="Calibri"/>
                <w:spacing w:val="-1"/>
                <w:position w:val="1"/>
                <w:sz w:val="18"/>
                <w:szCs w:val="18"/>
                <w:lang w:val="it-IT"/>
              </w:rPr>
              <w:t>e</w:t>
            </w:r>
            <w:r w:rsidRPr="00A06AD1">
              <w:rPr>
                <w:rFonts w:ascii="Garamond" w:eastAsia="Calibri" w:hAnsi="Garamond" w:cs="Calibri"/>
                <w:spacing w:val="1"/>
                <w:position w:val="1"/>
                <w:sz w:val="18"/>
                <w:szCs w:val="18"/>
                <w:lang w:val="it-IT"/>
              </w:rPr>
              <w:t>nd</w:t>
            </w:r>
            <w:r w:rsidRPr="00A06AD1">
              <w:rPr>
                <w:rFonts w:ascii="Garamond" w:eastAsia="Calibri" w:hAnsi="Garamond" w:cs="Calibri"/>
                <w:position w:val="1"/>
                <w:sz w:val="18"/>
                <w:szCs w:val="18"/>
                <w:lang w:val="it-IT"/>
              </w:rPr>
              <w:t>e</w:t>
            </w:r>
            <w:r w:rsidRPr="00A06AD1">
              <w:rPr>
                <w:rFonts w:ascii="Garamond" w:eastAsia="Calibri" w:hAnsi="Garamond" w:cs="Calibri"/>
                <w:spacing w:val="-10"/>
                <w:position w:val="1"/>
                <w:sz w:val="18"/>
                <w:szCs w:val="18"/>
                <w:lang w:val="it-IT"/>
              </w:rPr>
              <w:t xml:space="preserve"> </w:t>
            </w:r>
            <w:r w:rsidRPr="00A06AD1">
              <w:rPr>
                <w:rFonts w:ascii="Garamond" w:eastAsia="Calibri" w:hAnsi="Garamond" w:cs="Calibri"/>
                <w:position w:val="1"/>
                <w:sz w:val="18"/>
                <w:szCs w:val="18"/>
                <w:lang w:val="it-IT"/>
              </w:rPr>
              <w:t>i</w:t>
            </w:r>
            <w:r w:rsidRPr="00A06AD1">
              <w:rPr>
                <w:rFonts w:ascii="Garamond" w:eastAsia="Calibri" w:hAnsi="Garamond" w:cs="Calibri"/>
                <w:spacing w:val="3"/>
                <w:position w:val="1"/>
                <w:sz w:val="18"/>
                <w:szCs w:val="18"/>
                <w:lang w:val="it-IT"/>
              </w:rPr>
              <w:t xml:space="preserve"> </w:t>
            </w:r>
            <w:r w:rsidRPr="00A06AD1">
              <w:rPr>
                <w:rFonts w:ascii="Garamond" w:eastAsia="Calibri" w:hAnsi="Garamond" w:cs="Calibri"/>
                <w:spacing w:val="-1"/>
                <w:position w:val="1"/>
                <w:sz w:val="18"/>
                <w:szCs w:val="18"/>
                <w:lang w:val="it-IT"/>
              </w:rPr>
              <w:t>m</w:t>
            </w:r>
            <w:r w:rsidRPr="00A06AD1">
              <w:rPr>
                <w:rFonts w:ascii="Garamond" w:eastAsia="Calibri" w:hAnsi="Garamond" w:cs="Calibri"/>
                <w:spacing w:val="1"/>
                <w:position w:val="1"/>
                <w:sz w:val="18"/>
                <w:szCs w:val="18"/>
                <w:lang w:val="it-IT"/>
              </w:rPr>
              <w:t>o</w:t>
            </w:r>
            <w:r w:rsidRPr="00A06AD1">
              <w:rPr>
                <w:rFonts w:ascii="Garamond" w:eastAsia="Calibri" w:hAnsi="Garamond" w:cs="Calibri"/>
                <w:position w:val="1"/>
                <w:sz w:val="18"/>
                <w:szCs w:val="18"/>
                <w:lang w:val="it-IT"/>
              </w:rPr>
              <w:t>ti</w:t>
            </w:r>
            <w:r w:rsidRPr="00A06AD1">
              <w:rPr>
                <w:rFonts w:ascii="Garamond" w:eastAsia="Calibri" w:hAnsi="Garamond" w:cs="Calibri"/>
                <w:spacing w:val="-1"/>
                <w:position w:val="1"/>
                <w:sz w:val="18"/>
                <w:szCs w:val="18"/>
                <w:lang w:val="it-IT"/>
              </w:rPr>
              <w:t>v</w:t>
            </w:r>
            <w:r w:rsidRPr="00A06AD1">
              <w:rPr>
                <w:rFonts w:ascii="Garamond" w:eastAsia="Calibri" w:hAnsi="Garamond" w:cs="Calibri"/>
                <w:position w:val="1"/>
                <w:sz w:val="18"/>
                <w:szCs w:val="18"/>
                <w:lang w:val="it-IT"/>
              </w:rPr>
              <w:t>i</w:t>
            </w:r>
            <w:r w:rsidRPr="00A06AD1">
              <w:rPr>
                <w:rFonts w:ascii="Garamond" w:eastAsia="Calibri" w:hAnsi="Garamond" w:cs="Calibri"/>
                <w:spacing w:val="-5"/>
                <w:position w:val="1"/>
                <w:sz w:val="18"/>
                <w:szCs w:val="18"/>
                <w:lang w:val="it-IT"/>
              </w:rPr>
              <w:t xml:space="preserve"> </w:t>
            </w:r>
            <w:r w:rsidRPr="00A06AD1">
              <w:rPr>
                <w:rFonts w:ascii="Garamond" w:eastAsia="Calibri" w:hAnsi="Garamond" w:cs="Calibri"/>
                <w:spacing w:val="3"/>
                <w:position w:val="1"/>
                <w:sz w:val="18"/>
                <w:szCs w:val="18"/>
                <w:lang w:val="it-IT"/>
              </w:rPr>
              <w:t>d</w:t>
            </w:r>
            <w:r w:rsidRPr="00A06AD1">
              <w:rPr>
                <w:rFonts w:ascii="Garamond" w:eastAsia="Calibri" w:hAnsi="Garamond" w:cs="Calibri"/>
                <w:spacing w:val="-1"/>
                <w:position w:val="1"/>
                <w:sz w:val="18"/>
                <w:szCs w:val="18"/>
                <w:lang w:val="it-IT"/>
              </w:rPr>
              <w:t>e</w:t>
            </w:r>
            <w:r w:rsidRPr="00A06AD1">
              <w:rPr>
                <w:rFonts w:ascii="Garamond" w:eastAsia="Calibri" w:hAnsi="Garamond" w:cs="Calibri"/>
                <w:position w:val="1"/>
                <w:sz w:val="18"/>
                <w:szCs w:val="18"/>
                <w:lang w:val="it-IT"/>
              </w:rPr>
              <w:t>lla</w:t>
            </w:r>
            <w:r w:rsidRPr="00A06AD1">
              <w:rPr>
                <w:rFonts w:ascii="Garamond" w:eastAsia="Calibri" w:hAnsi="Garamond" w:cs="Calibri"/>
                <w:spacing w:val="-3"/>
                <w:position w:val="1"/>
                <w:sz w:val="18"/>
                <w:szCs w:val="18"/>
                <w:lang w:val="it-IT"/>
              </w:rPr>
              <w:t xml:space="preserve"> </w:t>
            </w:r>
            <w:r w:rsidRPr="00A06AD1">
              <w:rPr>
                <w:rFonts w:ascii="Garamond" w:eastAsia="Calibri" w:hAnsi="Garamond" w:cs="Calibri"/>
                <w:spacing w:val="1"/>
                <w:position w:val="1"/>
                <w:sz w:val="18"/>
                <w:szCs w:val="18"/>
                <w:lang w:val="it-IT"/>
              </w:rPr>
              <w:t>s</w:t>
            </w:r>
            <w:r w:rsidRPr="00A06AD1">
              <w:rPr>
                <w:rFonts w:ascii="Garamond" w:eastAsia="Calibri" w:hAnsi="Garamond" w:cs="Calibri"/>
                <w:spacing w:val="-1"/>
                <w:position w:val="1"/>
                <w:sz w:val="18"/>
                <w:szCs w:val="18"/>
                <w:lang w:val="it-IT"/>
              </w:rPr>
              <w:t>e</w:t>
            </w:r>
            <w:r w:rsidRPr="00A06AD1">
              <w:rPr>
                <w:rFonts w:ascii="Garamond" w:eastAsia="Calibri" w:hAnsi="Garamond" w:cs="Calibri"/>
                <w:spacing w:val="1"/>
                <w:position w:val="1"/>
                <w:sz w:val="18"/>
                <w:szCs w:val="18"/>
                <w:lang w:val="it-IT"/>
              </w:rPr>
              <w:t>pa</w:t>
            </w:r>
            <w:r w:rsidRPr="00A06AD1">
              <w:rPr>
                <w:rFonts w:ascii="Garamond" w:eastAsia="Calibri" w:hAnsi="Garamond" w:cs="Calibri"/>
                <w:position w:val="1"/>
                <w:sz w:val="18"/>
                <w:szCs w:val="18"/>
                <w:lang w:val="it-IT"/>
              </w:rPr>
              <w:t>r</w:t>
            </w:r>
            <w:r w:rsidRPr="00A06AD1">
              <w:rPr>
                <w:rFonts w:ascii="Garamond" w:eastAsia="Calibri" w:hAnsi="Garamond" w:cs="Calibri"/>
                <w:spacing w:val="1"/>
                <w:position w:val="1"/>
                <w:sz w:val="18"/>
                <w:szCs w:val="18"/>
                <w:lang w:val="it-IT"/>
              </w:rPr>
              <w:t>az</w:t>
            </w:r>
            <w:r w:rsidRPr="00A06AD1">
              <w:rPr>
                <w:rFonts w:ascii="Garamond" w:eastAsia="Calibri" w:hAnsi="Garamond" w:cs="Calibri"/>
                <w:position w:val="1"/>
                <w:sz w:val="18"/>
                <w:szCs w:val="18"/>
                <w:lang w:val="it-IT"/>
              </w:rPr>
              <w:t>i</w:t>
            </w:r>
            <w:r w:rsidRPr="00A06AD1">
              <w:rPr>
                <w:rFonts w:ascii="Garamond" w:eastAsia="Calibri" w:hAnsi="Garamond" w:cs="Calibri"/>
                <w:spacing w:val="1"/>
                <w:position w:val="1"/>
                <w:sz w:val="18"/>
                <w:szCs w:val="18"/>
                <w:lang w:val="it-IT"/>
              </w:rPr>
              <w:t>on</w:t>
            </w:r>
            <w:r w:rsidRPr="00A06AD1">
              <w:rPr>
                <w:rFonts w:ascii="Garamond" w:eastAsia="Calibri" w:hAnsi="Garamond" w:cs="Calibri"/>
                <w:position w:val="1"/>
                <w:sz w:val="18"/>
                <w:szCs w:val="18"/>
                <w:lang w:val="it-IT"/>
              </w:rPr>
              <w:t>e</w:t>
            </w:r>
            <w:r w:rsidRPr="00A06AD1">
              <w:rPr>
                <w:rFonts w:ascii="Garamond" w:eastAsia="Calibri" w:hAnsi="Garamond" w:cs="Calibri"/>
                <w:spacing w:val="-10"/>
                <w:position w:val="1"/>
                <w:sz w:val="18"/>
                <w:szCs w:val="18"/>
                <w:lang w:val="it-IT"/>
              </w:rPr>
              <w:t xml:space="preserve"> </w:t>
            </w:r>
            <w:r w:rsidRPr="00A06AD1">
              <w:rPr>
                <w:rFonts w:ascii="Garamond" w:eastAsia="Calibri" w:hAnsi="Garamond" w:cs="Calibri"/>
                <w:position w:val="1"/>
                <w:sz w:val="18"/>
                <w:szCs w:val="18"/>
                <w:lang w:val="it-IT"/>
              </w:rPr>
              <w:t>e</w:t>
            </w:r>
            <w:r w:rsidRPr="00A06AD1">
              <w:rPr>
                <w:rFonts w:ascii="Garamond" w:eastAsia="Calibri" w:hAnsi="Garamond" w:cs="Calibri"/>
                <w:spacing w:val="-1"/>
                <w:position w:val="1"/>
                <w:sz w:val="18"/>
                <w:szCs w:val="18"/>
                <w:lang w:val="it-IT"/>
              </w:rPr>
              <w:t xml:space="preserve"> </w:t>
            </w:r>
            <w:r w:rsidRPr="00A06AD1">
              <w:rPr>
                <w:rFonts w:ascii="Garamond" w:eastAsia="Calibri" w:hAnsi="Garamond" w:cs="Calibri"/>
                <w:position w:val="1"/>
                <w:sz w:val="18"/>
                <w:szCs w:val="18"/>
                <w:lang w:val="it-IT"/>
              </w:rPr>
              <w:t xml:space="preserve">la </w:t>
            </w:r>
            <w:r w:rsidRPr="00A06AD1">
              <w:rPr>
                <w:rFonts w:ascii="Garamond" w:eastAsia="Calibri" w:hAnsi="Garamond" w:cs="Calibri"/>
                <w:spacing w:val="1"/>
                <w:position w:val="1"/>
                <w:sz w:val="18"/>
                <w:szCs w:val="18"/>
                <w:lang w:val="it-IT"/>
              </w:rPr>
              <w:t>n</w:t>
            </w:r>
            <w:r w:rsidRPr="00A06AD1">
              <w:rPr>
                <w:rFonts w:ascii="Garamond" w:eastAsia="Calibri" w:hAnsi="Garamond" w:cs="Calibri"/>
                <w:spacing w:val="-1"/>
                <w:position w:val="1"/>
                <w:sz w:val="18"/>
                <w:szCs w:val="18"/>
                <w:lang w:val="it-IT"/>
              </w:rPr>
              <w:t>e</w:t>
            </w:r>
            <w:r w:rsidRPr="00A06AD1">
              <w:rPr>
                <w:rFonts w:ascii="Garamond" w:eastAsia="Calibri" w:hAnsi="Garamond" w:cs="Calibri"/>
                <w:position w:val="1"/>
                <w:sz w:val="18"/>
                <w:szCs w:val="18"/>
                <w:lang w:val="it-IT"/>
              </w:rPr>
              <w:t>c</w:t>
            </w:r>
            <w:r w:rsidRPr="00A06AD1">
              <w:rPr>
                <w:rFonts w:ascii="Garamond" w:eastAsia="Calibri" w:hAnsi="Garamond" w:cs="Calibri"/>
                <w:spacing w:val="2"/>
                <w:position w:val="1"/>
                <w:sz w:val="18"/>
                <w:szCs w:val="18"/>
                <w:lang w:val="it-IT"/>
              </w:rPr>
              <w:t>e</w:t>
            </w:r>
            <w:r w:rsidRPr="00A06AD1">
              <w:rPr>
                <w:rFonts w:ascii="Garamond" w:eastAsia="Calibri" w:hAnsi="Garamond" w:cs="Calibri"/>
                <w:spacing w:val="-1"/>
                <w:position w:val="1"/>
                <w:sz w:val="18"/>
                <w:szCs w:val="18"/>
                <w:lang w:val="it-IT"/>
              </w:rPr>
              <w:t>ss</w:t>
            </w:r>
            <w:r w:rsidRPr="00A06AD1">
              <w:rPr>
                <w:rFonts w:ascii="Garamond" w:eastAsia="Calibri" w:hAnsi="Garamond" w:cs="Calibri"/>
                <w:position w:val="1"/>
                <w:sz w:val="18"/>
                <w:szCs w:val="18"/>
                <w:lang w:val="it-IT"/>
              </w:rPr>
              <w:t>ità</w:t>
            </w:r>
            <w:r w:rsidRPr="00A06AD1">
              <w:rPr>
                <w:rFonts w:ascii="Garamond" w:eastAsia="Calibri" w:hAnsi="Garamond" w:cs="Calibri"/>
                <w:spacing w:val="-7"/>
                <w:position w:val="1"/>
                <w:sz w:val="18"/>
                <w:szCs w:val="18"/>
                <w:lang w:val="it-IT"/>
              </w:rPr>
              <w:t xml:space="preserve"> </w:t>
            </w:r>
            <w:r w:rsidRPr="00A06AD1">
              <w:rPr>
                <w:rFonts w:ascii="Garamond" w:eastAsia="Calibri" w:hAnsi="Garamond" w:cs="Calibri"/>
                <w:spacing w:val="1"/>
                <w:position w:val="1"/>
                <w:sz w:val="18"/>
                <w:szCs w:val="18"/>
                <w:lang w:val="it-IT"/>
              </w:rPr>
              <w:t>d</w:t>
            </w:r>
            <w:r w:rsidRPr="00A06AD1">
              <w:rPr>
                <w:rFonts w:ascii="Garamond" w:eastAsia="Calibri" w:hAnsi="Garamond" w:cs="Calibri"/>
                <w:position w:val="1"/>
                <w:sz w:val="18"/>
                <w:szCs w:val="18"/>
                <w:lang w:val="it-IT"/>
              </w:rPr>
              <w:t>i</w:t>
            </w:r>
            <w:r w:rsidR="00277999" w:rsidRPr="00A06AD1">
              <w:rPr>
                <w:rFonts w:ascii="Garamond" w:eastAsia="Calibri" w:hAnsi="Garamond" w:cs="Calibri"/>
                <w:position w:val="1"/>
                <w:sz w:val="18"/>
                <w:szCs w:val="18"/>
                <w:lang w:val="it-IT"/>
              </w:rPr>
              <w:t xml:space="preserve"> </w:t>
            </w:r>
            <w:r w:rsidRPr="00A06AD1">
              <w:rPr>
                <w:rFonts w:ascii="Garamond" w:eastAsia="Calibri" w:hAnsi="Garamond" w:cs="Calibri"/>
                <w:spacing w:val="-1"/>
                <w:sz w:val="18"/>
                <w:szCs w:val="18"/>
                <w:lang w:val="it-IT"/>
              </w:rPr>
              <w:t>se</w:t>
            </w:r>
            <w:r w:rsidRPr="00A06AD1">
              <w:rPr>
                <w:rFonts w:ascii="Garamond" w:eastAsia="Calibri" w:hAnsi="Garamond" w:cs="Calibri"/>
                <w:sz w:val="18"/>
                <w:szCs w:val="18"/>
                <w:lang w:val="it-IT"/>
              </w:rPr>
              <w:t>g</w:t>
            </w:r>
            <w:r w:rsidRPr="00A06AD1">
              <w:rPr>
                <w:rFonts w:ascii="Garamond" w:eastAsia="Calibri" w:hAnsi="Garamond" w:cs="Calibri"/>
                <w:spacing w:val="3"/>
                <w:sz w:val="18"/>
                <w:szCs w:val="18"/>
                <w:lang w:val="it-IT"/>
              </w:rPr>
              <w:t>r</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g</w:t>
            </w:r>
            <w:r w:rsidRPr="00A06AD1">
              <w:rPr>
                <w:rFonts w:ascii="Garamond" w:eastAsia="Calibri" w:hAnsi="Garamond" w:cs="Calibri"/>
                <w:spacing w:val="1"/>
                <w:sz w:val="18"/>
                <w:szCs w:val="18"/>
                <w:lang w:val="it-IT"/>
              </w:rPr>
              <w:t>az</w:t>
            </w:r>
            <w:r w:rsidRPr="00A06AD1">
              <w:rPr>
                <w:rFonts w:ascii="Garamond" w:eastAsia="Calibri" w:hAnsi="Garamond" w:cs="Calibri"/>
                <w:sz w:val="18"/>
                <w:szCs w:val="18"/>
                <w:lang w:val="it-IT"/>
              </w:rPr>
              <w:t>i</w:t>
            </w:r>
            <w:r w:rsidRPr="00A06AD1">
              <w:rPr>
                <w:rFonts w:ascii="Garamond" w:eastAsia="Calibri" w:hAnsi="Garamond" w:cs="Calibri"/>
                <w:spacing w:val="1"/>
                <w:sz w:val="18"/>
                <w:szCs w:val="18"/>
                <w:lang w:val="it-IT"/>
              </w:rPr>
              <w:t>on</w:t>
            </w:r>
            <w:r w:rsidRPr="00A06AD1">
              <w:rPr>
                <w:rFonts w:ascii="Garamond" w:eastAsia="Calibri" w:hAnsi="Garamond" w:cs="Calibri"/>
                <w:sz w:val="18"/>
                <w:szCs w:val="18"/>
                <w:lang w:val="it-IT"/>
              </w:rPr>
              <w:t>e</w:t>
            </w:r>
            <w:r w:rsidRPr="00A06AD1">
              <w:rPr>
                <w:rFonts w:ascii="Garamond" w:eastAsia="Calibri" w:hAnsi="Garamond" w:cs="Calibri"/>
                <w:spacing w:val="-11"/>
                <w:sz w:val="18"/>
                <w:szCs w:val="18"/>
                <w:lang w:val="it-IT"/>
              </w:rPr>
              <w:t xml:space="preserve"> </w:t>
            </w:r>
            <w:r w:rsidRPr="00A06AD1">
              <w:rPr>
                <w:rFonts w:ascii="Garamond" w:eastAsia="Calibri" w:hAnsi="Garamond" w:cs="Calibri"/>
                <w:spacing w:val="1"/>
                <w:sz w:val="18"/>
                <w:szCs w:val="18"/>
                <w:lang w:val="it-IT"/>
              </w:rPr>
              <w:t>d</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i c</w:t>
            </w:r>
            <w:r w:rsidRPr="00A06AD1">
              <w:rPr>
                <w:rFonts w:ascii="Garamond" w:eastAsia="Calibri" w:hAnsi="Garamond" w:cs="Calibri"/>
                <w:spacing w:val="1"/>
                <w:sz w:val="18"/>
                <w:szCs w:val="18"/>
                <w:lang w:val="it-IT"/>
              </w:rPr>
              <w:t>a</w:t>
            </w:r>
            <w:r w:rsidRPr="00A06AD1">
              <w:rPr>
                <w:rFonts w:ascii="Garamond" w:eastAsia="Calibri" w:hAnsi="Garamond" w:cs="Calibri"/>
                <w:sz w:val="18"/>
                <w:szCs w:val="18"/>
                <w:lang w:val="it-IT"/>
              </w:rPr>
              <w:t>ric</w:t>
            </w:r>
            <w:r w:rsidRPr="00A06AD1">
              <w:rPr>
                <w:rFonts w:ascii="Garamond" w:eastAsia="Calibri" w:hAnsi="Garamond" w:cs="Calibri"/>
                <w:spacing w:val="1"/>
                <w:sz w:val="18"/>
                <w:szCs w:val="18"/>
                <w:lang w:val="it-IT"/>
              </w:rPr>
              <w:t>h</w:t>
            </w:r>
            <w:r w:rsidRPr="00A06AD1">
              <w:rPr>
                <w:rFonts w:ascii="Garamond" w:eastAsia="Calibri" w:hAnsi="Garamond" w:cs="Calibri"/>
                <w:sz w:val="18"/>
                <w:szCs w:val="18"/>
                <w:lang w:val="it-IT"/>
              </w:rPr>
              <w:t>i</w:t>
            </w:r>
            <w:r w:rsidRPr="00A06AD1">
              <w:rPr>
                <w:rFonts w:ascii="Garamond" w:eastAsia="Calibri" w:hAnsi="Garamond" w:cs="Calibri"/>
                <w:spacing w:val="-5"/>
                <w:sz w:val="18"/>
                <w:szCs w:val="18"/>
                <w:lang w:val="it-IT"/>
              </w:rPr>
              <w:t xml:space="preserve"> </w:t>
            </w:r>
            <w:r w:rsidRPr="00A06AD1">
              <w:rPr>
                <w:rFonts w:ascii="Garamond" w:eastAsia="Calibri" w:hAnsi="Garamond" w:cs="Calibri"/>
                <w:sz w:val="18"/>
                <w:szCs w:val="18"/>
                <w:lang w:val="it-IT"/>
              </w:rPr>
              <w:t>e</w:t>
            </w:r>
            <w:r w:rsidRPr="00A06AD1">
              <w:rPr>
                <w:rFonts w:ascii="Garamond" w:eastAsia="Calibri" w:hAnsi="Garamond" w:cs="Calibri"/>
                <w:spacing w:val="-1"/>
                <w:sz w:val="18"/>
                <w:szCs w:val="18"/>
                <w:lang w:val="it-IT"/>
              </w:rPr>
              <w:t xml:space="preserve"> </w:t>
            </w:r>
            <w:r w:rsidRPr="00A06AD1">
              <w:rPr>
                <w:rFonts w:ascii="Garamond" w:eastAsia="Calibri" w:hAnsi="Garamond" w:cs="Calibri"/>
                <w:spacing w:val="1"/>
                <w:sz w:val="18"/>
                <w:szCs w:val="18"/>
                <w:lang w:val="it-IT"/>
              </w:rPr>
              <w:t>d</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l</w:t>
            </w:r>
            <w:r w:rsidRPr="00A06AD1">
              <w:rPr>
                <w:rFonts w:ascii="Garamond" w:eastAsia="Calibri" w:hAnsi="Garamond" w:cs="Calibri"/>
                <w:spacing w:val="2"/>
                <w:sz w:val="18"/>
                <w:szCs w:val="18"/>
                <w:lang w:val="it-IT"/>
              </w:rPr>
              <w:t>l</w:t>
            </w:r>
            <w:r w:rsidRPr="00A06AD1">
              <w:rPr>
                <w:rFonts w:ascii="Garamond" w:eastAsia="Calibri" w:hAnsi="Garamond" w:cs="Calibri"/>
                <w:sz w:val="18"/>
                <w:szCs w:val="18"/>
                <w:lang w:val="it-IT"/>
              </w:rPr>
              <w:t>e</w:t>
            </w:r>
            <w:r w:rsidRPr="00A06AD1">
              <w:rPr>
                <w:rFonts w:ascii="Garamond" w:eastAsia="Calibri" w:hAnsi="Garamond" w:cs="Calibri"/>
                <w:spacing w:val="-4"/>
                <w:sz w:val="18"/>
                <w:szCs w:val="18"/>
                <w:lang w:val="it-IT"/>
              </w:rPr>
              <w:t xml:space="preserve"> </w:t>
            </w:r>
            <w:r w:rsidRPr="00A06AD1">
              <w:rPr>
                <w:rFonts w:ascii="Garamond" w:eastAsia="Calibri" w:hAnsi="Garamond" w:cs="Calibri"/>
                <w:spacing w:val="1"/>
                <w:sz w:val="18"/>
                <w:szCs w:val="18"/>
                <w:lang w:val="it-IT"/>
              </w:rPr>
              <w:t>p</w:t>
            </w:r>
            <w:r w:rsidRPr="00A06AD1">
              <w:rPr>
                <w:rFonts w:ascii="Garamond" w:eastAsia="Calibri" w:hAnsi="Garamond" w:cs="Calibri"/>
                <w:sz w:val="18"/>
                <w:szCs w:val="18"/>
                <w:lang w:val="it-IT"/>
              </w:rPr>
              <w:t>r</w:t>
            </w:r>
            <w:r w:rsidRPr="00A06AD1">
              <w:rPr>
                <w:rFonts w:ascii="Garamond" w:eastAsia="Calibri" w:hAnsi="Garamond" w:cs="Calibri"/>
                <w:spacing w:val="1"/>
                <w:sz w:val="18"/>
                <w:szCs w:val="18"/>
                <w:lang w:val="it-IT"/>
              </w:rPr>
              <w:t>o</w:t>
            </w:r>
            <w:r w:rsidRPr="00A06AD1">
              <w:rPr>
                <w:rFonts w:ascii="Garamond" w:eastAsia="Calibri" w:hAnsi="Garamond" w:cs="Calibri"/>
                <w:spacing w:val="-1"/>
                <w:sz w:val="18"/>
                <w:szCs w:val="18"/>
                <w:lang w:val="it-IT"/>
              </w:rPr>
              <w:t>v</w:t>
            </w:r>
            <w:r w:rsidRPr="00A06AD1">
              <w:rPr>
                <w:rFonts w:ascii="Garamond" w:eastAsia="Calibri" w:hAnsi="Garamond" w:cs="Calibri"/>
                <w:spacing w:val="1"/>
                <w:sz w:val="18"/>
                <w:szCs w:val="18"/>
                <w:lang w:val="it-IT"/>
              </w:rPr>
              <w:t>v</w:t>
            </w:r>
            <w:r w:rsidRPr="00A06AD1">
              <w:rPr>
                <w:rFonts w:ascii="Garamond" w:eastAsia="Calibri" w:hAnsi="Garamond" w:cs="Calibri"/>
                <w:sz w:val="18"/>
                <w:szCs w:val="18"/>
                <w:lang w:val="it-IT"/>
              </w:rPr>
              <w:t>i</w:t>
            </w:r>
            <w:r w:rsidRPr="00A06AD1">
              <w:rPr>
                <w:rFonts w:ascii="Garamond" w:eastAsia="Calibri" w:hAnsi="Garamond" w:cs="Calibri"/>
                <w:spacing w:val="-1"/>
                <w:sz w:val="18"/>
                <w:szCs w:val="18"/>
                <w:lang w:val="it-IT"/>
              </w:rPr>
              <w:t>s</w:t>
            </w:r>
            <w:r w:rsidRPr="00A06AD1">
              <w:rPr>
                <w:rFonts w:ascii="Garamond" w:eastAsia="Calibri" w:hAnsi="Garamond" w:cs="Calibri"/>
                <w:sz w:val="18"/>
                <w:szCs w:val="18"/>
                <w:lang w:val="it-IT"/>
              </w:rPr>
              <w:t>te</w:t>
            </w:r>
            <w:r w:rsidRPr="00A06AD1">
              <w:rPr>
                <w:rFonts w:ascii="Garamond" w:eastAsia="Calibri" w:hAnsi="Garamond" w:cs="Calibri"/>
                <w:spacing w:val="-8"/>
                <w:sz w:val="18"/>
                <w:szCs w:val="18"/>
                <w:lang w:val="it-IT"/>
              </w:rPr>
              <w:t xml:space="preserve"> </w:t>
            </w:r>
            <w:r w:rsidRPr="00A06AD1">
              <w:rPr>
                <w:rFonts w:ascii="Garamond" w:eastAsia="Calibri" w:hAnsi="Garamond" w:cs="Calibri"/>
                <w:spacing w:val="3"/>
                <w:sz w:val="18"/>
                <w:szCs w:val="18"/>
                <w:lang w:val="it-IT"/>
              </w:rPr>
              <w:t>p</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ric</w:t>
            </w:r>
            <w:r w:rsidRPr="00A06AD1">
              <w:rPr>
                <w:rFonts w:ascii="Garamond" w:eastAsia="Calibri" w:hAnsi="Garamond" w:cs="Calibri"/>
                <w:spacing w:val="1"/>
                <w:sz w:val="18"/>
                <w:szCs w:val="18"/>
                <w:lang w:val="it-IT"/>
              </w:rPr>
              <w:t>o</w:t>
            </w:r>
            <w:r w:rsidRPr="00A06AD1">
              <w:rPr>
                <w:rFonts w:ascii="Garamond" w:eastAsia="Calibri" w:hAnsi="Garamond" w:cs="Calibri"/>
                <w:sz w:val="18"/>
                <w:szCs w:val="18"/>
                <w:lang w:val="it-IT"/>
              </w:rPr>
              <w:t>l</w:t>
            </w:r>
            <w:r w:rsidRPr="00A06AD1">
              <w:rPr>
                <w:rFonts w:ascii="Garamond" w:eastAsia="Calibri" w:hAnsi="Garamond" w:cs="Calibri"/>
                <w:spacing w:val="3"/>
                <w:sz w:val="18"/>
                <w:szCs w:val="18"/>
                <w:lang w:val="it-IT"/>
              </w:rPr>
              <w:t>o</w:t>
            </w:r>
            <w:r w:rsidRPr="00A06AD1">
              <w:rPr>
                <w:rFonts w:ascii="Garamond" w:eastAsia="Calibri" w:hAnsi="Garamond" w:cs="Calibri"/>
                <w:spacing w:val="-1"/>
                <w:sz w:val="18"/>
                <w:szCs w:val="18"/>
                <w:lang w:val="it-IT"/>
              </w:rPr>
              <w:t>se</w:t>
            </w:r>
            <w:r w:rsidRPr="00A06AD1">
              <w:rPr>
                <w:rFonts w:ascii="Garamond" w:eastAsia="Calibri" w:hAnsi="Garamond" w:cs="Calibri"/>
                <w:sz w:val="18"/>
                <w:szCs w:val="18"/>
                <w:lang w:val="it-IT"/>
              </w:rPr>
              <w:t>, ri</w:t>
            </w:r>
            <w:r w:rsidRPr="00A06AD1">
              <w:rPr>
                <w:rFonts w:ascii="Garamond" w:eastAsia="Calibri" w:hAnsi="Garamond" w:cs="Calibri"/>
                <w:spacing w:val="-1"/>
                <w:sz w:val="18"/>
                <w:szCs w:val="18"/>
                <w:lang w:val="it-IT"/>
              </w:rPr>
              <w:t>s</w:t>
            </w:r>
            <w:r w:rsidRPr="00A06AD1">
              <w:rPr>
                <w:rFonts w:ascii="Garamond" w:eastAsia="Calibri" w:hAnsi="Garamond" w:cs="Calibri"/>
                <w:sz w:val="18"/>
                <w:szCs w:val="18"/>
                <w:lang w:val="it-IT"/>
              </w:rPr>
              <w:t>c</w:t>
            </w:r>
            <w:r w:rsidRPr="00A06AD1">
              <w:rPr>
                <w:rFonts w:ascii="Garamond" w:eastAsia="Calibri" w:hAnsi="Garamond" w:cs="Calibri"/>
                <w:spacing w:val="1"/>
                <w:sz w:val="18"/>
                <w:szCs w:val="18"/>
                <w:lang w:val="it-IT"/>
              </w:rPr>
              <w:t>h</w:t>
            </w:r>
            <w:r w:rsidRPr="00A06AD1">
              <w:rPr>
                <w:rFonts w:ascii="Garamond" w:eastAsia="Calibri" w:hAnsi="Garamond" w:cs="Calibri"/>
                <w:sz w:val="18"/>
                <w:szCs w:val="18"/>
                <w:lang w:val="it-IT"/>
              </w:rPr>
              <w:t>i</w:t>
            </w:r>
            <w:r w:rsidRPr="00A06AD1">
              <w:rPr>
                <w:rFonts w:ascii="Garamond" w:eastAsia="Calibri" w:hAnsi="Garamond" w:cs="Calibri"/>
                <w:spacing w:val="1"/>
                <w:sz w:val="18"/>
                <w:szCs w:val="18"/>
                <w:lang w:val="it-IT"/>
              </w:rPr>
              <w:t>os</w:t>
            </w:r>
            <w:r w:rsidRPr="00A06AD1">
              <w:rPr>
                <w:rFonts w:ascii="Garamond" w:eastAsia="Calibri" w:hAnsi="Garamond" w:cs="Calibri"/>
                <w:sz w:val="18"/>
                <w:szCs w:val="18"/>
                <w:lang w:val="it-IT"/>
              </w:rPr>
              <w:t>e</w:t>
            </w:r>
            <w:r w:rsidRPr="00A06AD1">
              <w:rPr>
                <w:rFonts w:ascii="Garamond" w:eastAsia="Calibri" w:hAnsi="Garamond" w:cs="Calibri"/>
                <w:spacing w:val="-7"/>
                <w:sz w:val="18"/>
                <w:szCs w:val="18"/>
                <w:lang w:val="it-IT"/>
              </w:rPr>
              <w:t xml:space="preserve"> </w:t>
            </w:r>
            <w:r w:rsidRPr="00A06AD1">
              <w:rPr>
                <w:rFonts w:ascii="Garamond" w:eastAsia="Calibri" w:hAnsi="Garamond" w:cs="Calibri"/>
                <w:sz w:val="18"/>
                <w:szCs w:val="18"/>
                <w:lang w:val="it-IT"/>
              </w:rPr>
              <w:t>e</w:t>
            </w:r>
            <w:r w:rsidRPr="00A06AD1">
              <w:rPr>
                <w:rFonts w:ascii="Garamond" w:eastAsia="Calibri" w:hAnsi="Garamond" w:cs="Calibri"/>
                <w:spacing w:val="-1"/>
                <w:sz w:val="18"/>
                <w:szCs w:val="18"/>
                <w:lang w:val="it-IT"/>
              </w:rPr>
              <w:t xml:space="preserve"> </w:t>
            </w:r>
            <w:r w:rsidRPr="00A06AD1">
              <w:rPr>
                <w:rFonts w:ascii="Garamond" w:eastAsia="Calibri" w:hAnsi="Garamond" w:cs="Calibri"/>
                <w:spacing w:val="1"/>
                <w:sz w:val="18"/>
                <w:szCs w:val="18"/>
                <w:lang w:val="it-IT"/>
              </w:rPr>
              <w:t>dann</w:t>
            </w:r>
            <w:r w:rsidRPr="00A06AD1">
              <w:rPr>
                <w:rFonts w:ascii="Garamond" w:eastAsia="Calibri" w:hAnsi="Garamond" w:cs="Calibri"/>
                <w:sz w:val="18"/>
                <w:szCs w:val="18"/>
                <w:lang w:val="it-IT"/>
              </w:rPr>
              <w:t>o</w:t>
            </w:r>
            <w:r w:rsidRPr="00A06AD1">
              <w:rPr>
                <w:rFonts w:ascii="Garamond" w:eastAsia="Calibri" w:hAnsi="Garamond" w:cs="Calibri"/>
                <w:spacing w:val="-1"/>
                <w:sz w:val="18"/>
                <w:szCs w:val="18"/>
                <w:lang w:val="it-IT"/>
              </w:rPr>
              <w:t>s</w:t>
            </w:r>
            <w:r w:rsidRPr="00A06AD1">
              <w:rPr>
                <w:rFonts w:ascii="Garamond" w:eastAsia="Calibri" w:hAnsi="Garamond" w:cs="Calibri"/>
                <w:sz w:val="18"/>
                <w:szCs w:val="18"/>
                <w:lang w:val="it-IT"/>
              </w:rPr>
              <w:t>e</w:t>
            </w:r>
            <w:r w:rsidRPr="00A06AD1">
              <w:rPr>
                <w:rFonts w:ascii="Garamond" w:eastAsia="Arial" w:hAnsi="Garamond" w:cstheme="minorHAnsi"/>
                <w:i/>
                <w:iCs/>
                <w:sz w:val="18"/>
                <w:szCs w:val="18"/>
                <w:lang w:val="it-IT"/>
              </w:rPr>
              <w:t xml:space="preserve"> </w:t>
            </w:r>
            <w:proofErr w:type="spellStart"/>
            <w:r w:rsidR="000515CF" w:rsidRPr="00A06AD1">
              <w:rPr>
                <w:rFonts w:ascii="Garamond" w:eastAsia="Arial" w:hAnsi="Garamond" w:cstheme="minorHAnsi"/>
                <w:i/>
                <w:iCs/>
                <w:sz w:val="18"/>
                <w:szCs w:val="18"/>
                <w:lang w:val="it-IT"/>
              </w:rPr>
              <w:t>Understand</w:t>
            </w:r>
            <w:proofErr w:type="spellEnd"/>
            <w:r w:rsidR="000515CF" w:rsidRPr="00A06AD1">
              <w:rPr>
                <w:rFonts w:ascii="Garamond" w:eastAsia="Arial" w:hAnsi="Garamond" w:cstheme="minorHAnsi"/>
                <w:i/>
                <w:iCs/>
                <w:spacing w:val="47"/>
                <w:sz w:val="18"/>
                <w:szCs w:val="18"/>
                <w:lang w:val="it-IT"/>
              </w:rPr>
              <w:t xml:space="preserve"> </w:t>
            </w:r>
            <w:r w:rsidR="000515CF" w:rsidRPr="00A06AD1">
              <w:rPr>
                <w:rFonts w:ascii="Garamond" w:eastAsia="Arial" w:hAnsi="Garamond" w:cstheme="minorHAnsi"/>
                <w:i/>
                <w:iCs/>
                <w:sz w:val="18"/>
                <w:szCs w:val="18"/>
                <w:lang w:val="it-IT"/>
              </w:rPr>
              <w:t>the</w:t>
            </w:r>
            <w:r w:rsidR="000515CF" w:rsidRPr="00A06AD1">
              <w:rPr>
                <w:rFonts w:ascii="Garamond" w:eastAsia="Arial" w:hAnsi="Garamond" w:cstheme="minorHAnsi"/>
                <w:i/>
                <w:iCs/>
                <w:spacing w:val="28"/>
                <w:sz w:val="18"/>
                <w:szCs w:val="18"/>
                <w:lang w:val="it-IT"/>
              </w:rPr>
              <w:t xml:space="preserve"> </w:t>
            </w:r>
            <w:proofErr w:type="spellStart"/>
            <w:r w:rsidR="000515CF" w:rsidRPr="00A06AD1">
              <w:rPr>
                <w:rFonts w:ascii="Garamond" w:eastAsia="Arial" w:hAnsi="Garamond" w:cstheme="minorHAnsi"/>
                <w:i/>
                <w:iCs/>
                <w:sz w:val="18"/>
                <w:szCs w:val="18"/>
                <w:lang w:val="it-IT"/>
              </w:rPr>
              <w:t>reasons</w:t>
            </w:r>
            <w:proofErr w:type="spellEnd"/>
            <w:r w:rsidR="000515CF" w:rsidRPr="00A06AD1">
              <w:rPr>
                <w:rFonts w:ascii="Garamond" w:eastAsia="Arial" w:hAnsi="Garamond" w:cstheme="minorHAnsi"/>
                <w:i/>
                <w:iCs/>
                <w:spacing w:val="-13"/>
                <w:sz w:val="18"/>
                <w:szCs w:val="18"/>
                <w:lang w:val="it-IT"/>
              </w:rPr>
              <w:t xml:space="preserve"> </w:t>
            </w:r>
            <w:r w:rsidR="000515CF" w:rsidRPr="00A06AD1">
              <w:rPr>
                <w:rFonts w:ascii="Garamond" w:eastAsia="Arial" w:hAnsi="Garamond" w:cstheme="minorHAnsi"/>
                <w:i/>
                <w:iCs/>
                <w:sz w:val="18"/>
                <w:szCs w:val="18"/>
                <w:lang w:val="it-IT"/>
              </w:rPr>
              <w:t>and</w:t>
            </w:r>
            <w:r w:rsidR="000515CF" w:rsidRPr="00A06AD1">
              <w:rPr>
                <w:rFonts w:ascii="Garamond" w:eastAsia="Arial" w:hAnsi="Garamond" w:cstheme="minorHAnsi"/>
                <w:i/>
                <w:iCs/>
                <w:spacing w:val="18"/>
                <w:sz w:val="18"/>
                <w:szCs w:val="18"/>
                <w:lang w:val="it-IT"/>
              </w:rPr>
              <w:t xml:space="preserve"> </w:t>
            </w:r>
            <w:proofErr w:type="spellStart"/>
            <w:r w:rsidR="000515CF" w:rsidRPr="00A06AD1">
              <w:rPr>
                <w:rFonts w:ascii="Garamond" w:eastAsia="Arial" w:hAnsi="Garamond" w:cstheme="minorHAnsi"/>
                <w:i/>
                <w:iCs/>
                <w:sz w:val="18"/>
                <w:szCs w:val="18"/>
                <w:lang w:val="it-IT"/>
              </w:rPr>
              <w:t>need</w:t>
            </w:r>
            <w:proofErr w:type="spellEnd"/>
            <w:r w:rsidR="000515CF" w:rsidRPr="00A06AD1">
              <w:rPr>
                <w:rFonts w:ascii="Garamond" w:eastAsia="Arial" w:hAnsi="Garamond" w:cstheme="minorHAnsi"/>
                <w:i/>
                <w:iCs/>
                <w:spacing w:val="16"/>
                <w:sz w:val="18"/>
                <w:szCs w:val="18"/>
                <w:lang w:val="it-IT"/>
              </w:rPr>
              <w:t xml:space="preserve"> </w:t>
            </w:r>
            <w:r w:rsidR="000515CF" w:rsidRPr="00A06AD1">
              <w:rPr>
                <w:rFonts w:ascii="Garamond" w:eastAsia="Arial" w:hAnsi="Garamond" w:cstheme="minorHAnsi"/>
                <w:i/>
                <w:iCs/>
                <w:sz w:val="18"/>
                <w:szCs w:val="18"/>
                <w:lang w:val="it-IT"/>
              </w:rPr>
              <w:t>for</w:t>
            </w:r>
            <w:r w:rsidR="000515CF" w:rsidRPr="00A06AD1">
              <w:rPr>
                <w:rFonts w:ascii="Garamond" w:eastAsia="Arial" w:hAnsi="Garamond" w:cstheme="minorHAnsi"/>
                <w:i/>
                <w:iCs/>
                <w:spacing w:val="40"/>
                <w:sz w:val="18"/>
                <w:szCs w:val="18"/>
                <w:lang w:val="it-IT"/>
              </w:rPr>
              <w:t xml:space="preserve"> </w:t>
            </w:r>
            <w:proofErr w:type="spellStart"/>
            <w:r w:rsidR="000515CF" w:rsidRPr="00A06AD1">
              <w:rPr>
                <w:rFonts w:ascii="Garamond" w:eastAsia="Arial" w:hAnsi="Garamond" w:cstheme="minorHAnsi"/>
                <w:i/>
                <w:iCs/>
                <w:sz w:val="18"/>
                <w:szCs w:val="18"/>
                <w:lang w:val="it-IT"/>
              </w:rPr>
              <w:t>separation</w:t>
            </w:r>
            <w:proofErr w:type="spellEnd"/>
            <w:r w:rsidR="000515CF" w:rsidRPr="00A06AD1">
              <w:rPr>
                <w:rFonts w:ascii="Garamond" w:eastAsia="Arial" w:hAnsi="Garamond" w:cstheme="minorHAnsi"/>
                <w:i/>
                <w:iCs/>
                <w:spacing w:val="42"/>
                <w:sz w:val="18"/>
                <w:szCs w:val="18"/>
                <w:lang w:val="it-IT"/>
              </w:rPr>
              <w:t xml:space="preserve"> </w:t>
            </w:r>
            <w:r w:rsidR="000515CF" w:rsidRPr="00A06AD1">
              <w:rPr>
                <w:rFonts w:ascii="Garamond" w:eastAsia="Arial" w:hAnsi="Garamond" w:cstheme="minorHAnsi"/>
                <w:i/>
                <w:iCs/>
                <w:w w:val="119"/>
                <w:sz w:val="18"/>
                <w:szCs w:val="18"/>
                <w:lang w:val="it-IT"/>
              </w:rPr>
              <w:t xml:space="preserve">of </w:t>
            </w:r>
            <w:proofErr w:type="spellStart"/>
            <w:r w:rsidR="000515CF" w:rsidRPr="00A06AD1">
              <w:rPr>
                <w:rFonts w:ascii="Garamond" w:eastAsia="Arial" w:hAnsi="Garamond" w:cstheme="minorHAnsi"/>
                <w:i/>
                <w:iCs/>
                <w:sz w:val="18"/>
                <w:szCs w:val="18"/>
                <w:lang w:val="it-IT"/>
              </w:rPr>
              <w:t>dangerous</w:t>
            </w:r>
            <w:proofErr w:type="spellEnd"/>
            <w:r w:rsidR="000515CF" w:rsidRPr="00A06AD1">
              <w:rPr>
                <w:rFonts w:ascii="Garamond" w:eastAsia="Arial" w:hAnsi="Garamond" w:cstheme="minorHAnsi"/>
                <w:i/>
                <w:iCs/>
                <w:sz w:val="18"/>
                <w:szCs w:val="18"/>
                <w:lang w:val="it-IT"/>
              </w:rPr>
              <w:t>,</w:t>
            </w:r>
            <w:r w:rsidR="000515CF" w:rsidRPr="00A06AD1">
              <w:rPr>
                <w:rFonts w:ascii="Garamond" w:eastAsia="Arial" w:hAnsi="Garamond" w:cstheme="minorHAnsi"/>
                <w:i/>
                <w:iCs/>
                <w:spacing w:val="36"/>
                <w:sz w:val="18"/>
                <w:szCs w:val="18"/>
                <w:lang w:val="it-IT"/>
              </w:rPr>
              <w:t xml:space="preserve"> </w:t>
            </w:r>
            <w:proofErr w:type="spellStart"/>
            <w:r w:rsidR="000515CF" w:rsidRPr="00A06AD1">
              <w:rPr>
                <w:rFonts w:ascii="Garamond" w:eastAsia="Arial" w:hAnsi="Garamond" w:cstheme="minorHAnsi"/>
                <w:i/>
                <w:iCs/>
                <w:sz w:val="18"/>
                <w:szCs w:val="18"/>
                <w:lang w:val="it-IT"/>
              </w:rPr>
              <w:t>hazardous</w:t>
            </w:r>
            <w:proofErr w:type="spellEnd"/>
            <w:r w:rsidR="000515CF" w:rsidRPr="00A06AD1">
              <w:rPr>
                <w:rFonts w:ascii="Garamond" w:eastAsia="Arial" w:hAnsi="Garamond" w:cstheme="minorHAnsi"/>
                <w:i/>
                <w:iCs/>
                <w:spacing w:val="25"/>
                <w:sz w:val="18"/>
                <w:szCs w:val="18"/>
                <w:lang w:val="it-IT"/>
              </w:rPr>
              <w:t xml:space="preserve"> </w:t>
            </w:r>
            <w:r w:rsidR="000515CF" w:rsidRPr="00A06AD1">
              <w:rPr>
                <w:rFonts w:ascii="Garamond" w:eastAsia="Arial" w:hAnsi="Garamond" w:cstheme="minorHAnsi"/>
                <w:i/>
                <w:iCs/>
                <w:sz w:val="18"/>
                <w:szCs w:val="18"/>
                <w:lang w:val="it-IT"/>
              </w:rPr>
              <w:t>and</w:t>
            </w:r>
            <w:r w:rsidR="000515CF" w:rsidRPr="00A06AD1">
              <w:rPr>
                <w:rFonts w:ascii="Garamond" w:eastAsia="Arial" w:hAnsi="Garamond" w:cstheme="minorHAnsi"/>
                <w:i/>
                <w:iCs/>
                <w:spacing w:val="18"/>
                <w:sz w:val="18"/>
                <w:szCs w:val="18"/>
                <w:lang w:val="it-IT"/>
              </w:rPr>
              <w:t xml:space="preserve"> </w:t>
            </w:r>
            <w:proofErr w:type="spellStart"/>
            <w:r w:rsidR="000515CF" w:rsidRPr="00A06AD1">
              <w:rPr>
                <w:rFonts w:ascii="Garamond" w:eastAsia="Arial" w:hAnsi="Garamond" w:cstheme="minorHAnsi"/>
                <w:i/>
                <w:iCs/>
                <w:w w:val="111"/>
                <w:sz w:val="18"/>
                <w:szCs w:val="18"/>
                <w:lang w:val="it-IT"/>
              </w:rPr>
              <w:t>harmful</w:t>
            </w:r>
            <w:proofErr w:type="spellEnd"/>
            <w:r w:rsidR="000515CF" w:rsidRPr="00A06AD1">
              <w:rPr>
                <w:rFonts w:ascii="Garamond" w:eastAsia="Arial" w:hAnsi="Garamond" w:cstheme="minorHAnsi"/>
                <w:i/>
                <w:iCs/>
                <w:spacing w:val="-5"/>
                <w:w w:val="111"/>
                <w:sz w:val="18"/>
                <w:szCs w:val="18"/>
                <w:lang w:val="it-IT"/>
              </w:rPr>
              <w:t xml:space="preserve"> </w:t>
            </w:r>
            <w:r w:rsidR="000515CF" w:rsidRPr="00A06AD1">
              <w:rPr>
                <w:rFonts w:ascii="Garamond" w:eastAsia="Arial" w:hAnsi="Garamond" w:cstheme="minorHAnsi"/>
                <w:i/>
                <w:iCs/>
                <w:sz w:val="18"/>
                <w:szCs w:val="18"/>
                <w:lang w:val="it-IT"/>
              </w:rPr>
              <w:t>stores or</w:t>
            </w:r>
            <w:r w:rsidR="000515CF" w:rsidRPr="00A06AD1">
              <w:rPr>
                <w:rFonts w:ascii="Garamond" w:eastAsia="Arial" w:hAnsi="Garamond" w:cstheme="minorHAnsi"/>
                <w:i/>
                <w:iCs/>
                <w:spacing w:val="19"/>
                <w:sz w:val="18"/>
                <w:szCs w:val="18"/>
                <w:lang w:val="it-IT"/>
              </w:rPr>
              <w:t xml:space="preserve"> </w:t>
            </w:r>
            <w:proofErr w:type="spellStart"/>
            <w:r w:rsidR="000515CF" w:rsidRPr="00A06AD1">
              <w:rPr>
                <w:rFonts w:ascii="Garamond" w:eastAsia="Arial" w:hAnsi="Garamond" w:cstheme="minorHAnsi"/>
                <w:i/>
                <w:iCs/>
                <w:sz w:val="18"/>
                <w:szCs w:val="18"/>
                <w:lang w:val="it-IT"/>
              </w:rPr>
              <w:t>cargoes</w:t>
            </w:r>
            <w:proofErr w:type="spellEnd"/>
          </w:p>
        </w:tc>
        <w:tc>
          <w:tcPr>
            <w:tcW w:w="701" w:type="dxa"/>
            <w:tcBorders>
              <w:top w:val="single" w:sz="4" w:space="0" w:color="00457E"/>
              <w:left w:val="single" w:sz="4" w:space="0" w:color="00457E"/>
              <w:bottom w:val="single" w:sz="4" w:space="0" w:color="00457E"/>
              <w:right w:val="single" w:sz="4" w:space="0" w:color="00457E"/>
            </w:tcBorders>
          </w:tcPr>
          <w:p w14:paraId="519C8F56" w14:textId="77777777" w:rsidR="000515CF" w:rsidRPr="00A06AD1" w:rsidRDefault="000515CF" w:rsidP="00616081">
            <w:pPr>
              <w:ind w:left="198" w:right="181"/>
              <w:jc w:val="center"/>
              <w:rPr>
                <w:rFonts w:ascii="Garamond" w:hAnsi="Garamond" w:cstheme="minorHAnsi"/>
                <w:i/>
                <w:iCs/>
                <w:sz w:val="18"/>
                <w:szCs w:val="18"/>
                <w:lang w:val="it-IT"/>
              </w:rPr>
            </w:pPr>
          </w:p>
        </w:tc>
        <w:tc>
          <w:tcPr>
            <w:tcW w:w="1140" w:type="dxa"/>
            <w:gridSpan w:val="3"/>
            <w:tcBorders>
              <w:top w:val="single" w:sz="4" w:space="0" w:color="00457E"/>
              <w:left w:val="single" w:sz="4" w:space="0" w:color="00457E"/>
              <w:bottom w:val="single" w:sz="4" w:space="0" w:color="00457E"/>
              <w:right w:val="single" w:sz="4" w:space="0" w:color="00457E"/>
            </w:tcBorders>
          </w:tcPr>
          <w:p w14:paraId="7E33C49C" w14:textId="77777777" w:rsidR="000515CF" w:rsidRPr="00A06AD1" w:rsidRDefault="000515CF" w:rsidP="00616081">
            <w:pPr>
              <w:ind w:left="198" w:right="181"/>
              <w:jc w:val="center"/>
              <w:rPr>
                <w:rFonts w:ascii="Garamond" w:hAnsi="Garamond" w:cstheme="minorHAnsi"/>
                <w:i/>
                <w:iCs/>
                <w:sz w:val="18"/>
                <w:szCs w:val="18"/>
                <w:lang w:val="it-IT"/>
              </w:rPr>
            </w:pPr>
          </w:p>
        </w:tc>
        <w:tc>
          <w:tcPr>
            <w:tcW w:w="4680" w:type="dxa"/>
            <w:gridSpan w:val="2"/>
            <w:vMerge/>
            <w:tcBorders>
              <w:left w:val="single" w:sz="4" w:space="0" w:color="00457E"/>
              <w:bottom w:val="single" w:sz="4" w:space="0" w:color="auto"/>
              <w:right w:val="single" w:sz="4" w:space="0" w:color="00457E"/>
            </w:tcBorders>
          </w:tcPr>
          <w:p w14:paraId="230A83DE" w14:textId="77777777" w:rsidR="000515CF" w:rsidRPr="00A06AD1" w:rsidRDefault="000515CF" w:rsidP="00616081">
            <w:pPr>
              <w:jc w:val="center"/>
              <w:rPr>
                <w:rFonts w:ascii="Garamond" w:hAnsi="Garamond" w:cstheme="minorHAnsi"/>
                <w:i/>
                <w:iCs/>
                <w:sz w:val="18"/>
                <w:szCs w:val="18"/>
                <w:lang w:val="it-IT"/>
              </w:rPr>
            </w:pPr>
          </w:p>
        </w:tc>
        <w:tc>
          <w:tcPr>
            <w:tcW w:w="1268" w:type="dxa"/>
            <w:tcBorders>
              <w:top w:val="single" w:sz="4" w:space="0" w:color="00457E"/>
              <w:left w:val="single" w:sz="4" w:space="0" w:color="00457E"/>
              <w:bottom w:val="single" w:sz="4" w:space="0" w:color="00457E"/>
              <w:right w:val="single" w:sz="4" w:space="0" w:color="00457E"/>
            </w:tcBorders>
          </w:tcPr>
          <w:p w14:paraId="6571A467" w14:textId="77777777" w:rsidR="000515CF" w:rsidRPr="00A06AD1" w:rsidRDefault="000515CF" w:rsidP="00616081">
            <w:pPr>
              <w:jc w:val="center"/>
              <w:rPr>
                <w:rFonts w:ascii="Garamond" w:hAnsi="Garamond" w:cstheme="minorHAnsi"/>
                <w:i/>
                <w:iCs/>
                <w:sz w:val="18"/>
                <w:szCs w:val="18"/>
                <w:lang w:val="it-IT"/>
              </w:rPr>
            </w:pPr>
          </w:p>
        </w:tc>
        <w:tc>
          <w:tcPr>
            <w:tcW w:w="1283" w:type="dxa"/>
            <w:gridSpan w:val="2"/>
            <w:tcBorders>
              <w:top w:val="single" w:sz="4" w:space="0" w:color="00457E"/>
              <w:left w:val="single" w:sz="4" w:space="0" w:color="00457E"/>
              <w:bottom w:val="single" w:sz="4" w:space="0" w:color="00457E"/>
              <w:right w:val="single" w:sz="4" w:space="0" w:color="00457E"/>
            </w:tcBorders>
          </w:tcPr>
          <w:p w14:paraId="53BCEB91" w14:textId="77777777" w:rsidR="000515CF" w:rsidRPr="00A06AD1" w:rsidRDefault="000515CF" w:rsidP="00616081">
            <w:pPr>
              <w:jc w:val="center"/>
              <w:rPr>
                <w:rFonts w:ascii="Garamond" w:hAnsi="Garamond" w:cstheme="minorHAnsi"/>
                <w:i/>
                <w:iCs/>
                <w:sz w:val="18"/>
                <w:szCs w:val="18"/>
                <w:lang w:val="it-IT"/>
              </w:rPr>
            </w:pPr>
          </w:p>
        </w:tc>
      </w:tr>
      <w:tr w:rsidR="00616081" w:rsidRPr="00366F3C" w14:paraId="7DCAFB18" w14:textId="77777777" w:rsidTr="00616081">
        <w:tblPrEx>
          <w:jc w:val="left"/>
        </w:tblPrEx>
        <w:trPr>
          <w:gridBefore w:val="1"/>
          <w:wBefore w:w="421" w:type="dxa"/>
          <w:trHeight w:hRule="exact" w:val="716"/>
        </w:trPr>
        <w:tc>
          <w:tcPr>
            <w:tcW w:w="707" w:type="dxa"/>
            <w:tcBorders>
              <w:top w:val="single" w:sz="4" w:space="0" w:color="00457E"/>
              <w:left w:val="single" w:sz="4" w:space="0" w:color="00457E"/>
              <w:bottom w:val="single" w:sz="4" w:space="0" w:color="00457E"/>
              <w:right w:val="single" w:sz="4" w:space="0" w:color="00457E"/>
            </w:tcBorders>
          </w:tcPr>
          <w:p w14:paraId="260F8F43" w14:textId="2756F7F7" w:rsidR="00616081" w:rsidRPr="00366F3C" w:rsidRDefault="00616081" w:rsidP="00616081">
            <w:pPr>
              <w:spacing w:after="0"/>
              <w:jc w:val="center"/>
              <w:rPr>
                <w:rFonts w:ascii="Garamond" w:hAnsi="Garamond" w:cstheme="minorHAnsi"/>
                <w:sz w:val="12"/>
                <w:szCs w:val="12"/>
                <w:lang w:val="it-IT"/>
              </w:rPr>
            </w:pPr>
          </w:p>
          <w:p w14:paraId="3DF7C8A5" w14:textId="77777777" w:rsidR="00616081" w:rsidRPr="00A06AD1" w:rsidRDefault="00616081" w:rsidP="00616081">
            <w:pPr>
              <w:spacing w:after="0"/>
              <w:jc w:val="center"/>
              <w:rPr>
                <w:rFonts w:ascii="Garamond" w:hAnsi="Garamond" w:cstheme="minorHAnsi"/>
                <w:sz w:val="20"/>
                <w:szCs w:val="20"/>
              </w:rPr>
            </w:pPr>
            <w:r w:rsidRPr="00A06AD1">
              <w:rPr>
                <w:rFonts w:ascii="Garamond" w:hAnsi="Garamond" w:cstheme="minorHAnsi"/>
                <w:sz w:val="12"/>
                <w:szCs w:val="12"/>
              </w:rPr>
              <w:t>.</w:t>
            </w:r>
            <w:r w:rsidRPr="00A06AD1">
              <w:rPr>
                <w:rFonts w:ascii="Garamond" w:hAnsi="Garamond" w:cstheme="minorHAnsi"/>
                <w:sz w:val="20"/>
                <w:szCs w:val="20"/>
              </w:rPr>
              <w:t>6</w:t>
            </w:r>
          </w:p>
        </w:tc>
        <w:tc>
          <w:tcPr>
            <w:tcW w:w="5671" w:type="dxa"/>
            <w:tcBorders>
              <w:top w:val="single" w:sz="4" w:space="0" w:color="00457E"/>
              <w:left w:val="single" w:sz="4" w:space="0" w:color="00457E"/>
              <w:bottom w:val="single" w:sz="4" w:space="0" w:color="00457E"/>
              <w:right w:val="single" w:sz="4" w:space="0" w:color="00457E"/>
            </w:tcBorders>
          </w:tcPr>
          <w:p w14:paraId="65D92A78" w14:textId="77777777" w:rsidR="00616081" w:rsidRPr="00A06AD1" w:rsidRDefault="00616081" w:rsidP="00616081">
            <w:pPr>
              <w:spacing w:after="0" w:line="242" w:lineRule="exact"/>
              <w:ind w:left="105" w:right="-20"/>
              <w:jc w:val="center"/>
              <w:rPr>
                <w:rFonts w:ascii="Garamond" w:eastAsia="Arial" w:hAnsi="Garamond" w:cstheme="minorHAnsi"/>
                <w:i/>
                <w:iCs/>
                <w:sz w:val="18"/>
                <w:szCs w:val="18"/>
                <w:lang w:val="it-IT"/>
              </w:rPr>
            </w:pPr>
            <w:r w:rsidRPr="00A06AD1">
              <w:rPr>
                <w:rFonts w:ascii="Garamond" w:eastAsia="Calibri" w:hAnsi="Garamond" w:cs="Calibri"/>
                <w:spacing w:val="-1"/>
                <w:position w:val="1"/>
                <w:sz w:val="20"/>
                <w:szCs w:val="20"/>
                <w:lang w:val="it-IT"/>
              </w:rPr>
              <w:t>C</w:t>
            </w:r>
            <w:r w:rsidRPr="00A06AD1">
              <w:rPr>
                <w:rFonts w:ascii="Garamond" w:eastAsia="Calibri" w:hAnsi="Garamond" w:cs="Calibri"/>
                <w:spacing w:val="1"/>
                <w:position w:val="1"/>
                <w:sz w:val="20"/>
                <w:szCs w:val="20"/>
                <w:lang w:val="it-IT"/>
              </w:rPr>
              <w:t>o</w:t>
            </w:r>
            <w:r w:rsidRPr="00A06AD1">
              <w:rPr>
                <w:rFonts w:ascii="Garamond" w:eastAsia="Calibri" w:hAnsi="Garamond" w:cs="Calibri"/>
                <w:spacing w:val="-1"/>
                <w:position w:val="1"/>
                <w:sz w:val="20"/>
                <w:szCs w:val="20"/>
                <w:lang w:val="it-IT"/>
              </w:rPr>
              <w:t>m</w:t>
            </w:r>
            <w:r w:rsidRPr="00A06AD1">
              <w:rPr>
                <w:rFonts w:ascii="Garamond" w:eastAsia="Calibri" w:hAnsi="Garamond" w:cs="Calibri"/>
                <w:spacing w:val="1"/>
                <w:position w:val="1"/>
                <w:sz w:val="20"/>
                <w:szCs w:val="20"/>
                <w:lang w:val="it-IT"/>
              </w:rPr>
              <w:t>p</w:t>
            </w:r>
            <w:r w:rsidRPr="00A06AD1">
              <w:rPr>
                <w:rFonts w:ascii="Garamond" w:eastAsia="Calibri" w:hAnsi="Garamond" w:cs="Calibri"/>
                <w:position w:val="1"/>
                <w:sz w:val="20"/>
                <w:szCs w:val="20"/>
                <w:lang w:val="it-IT"/>
              </w:rPr>
              <w:t>r</w:t>
            </w:r>
            <w:r w:rsidRPr="00A06AD1">
              <w:rPr>
                <w:rFonts w:ascii="Garamond" w:eastAsia="Calibri" w:hAnsi="Garamond" w:cs="Calibri"/>
                <w:spacing w:val="-1"/>
                <w:position w:val="1"/>
                <w:sz w:val="20"/>
                <w:szCs w:val="20"/>
                <w:lang w:val="it-IT"/>
              </w:rPr>
              <w:t>e</w:t>
            </w:r>
            <w:r w:rsidRPr="00A06AD1">
              <w:rPr>
                <w:rFonts w:ascii="Garamond" w:eastAsia="Calibri" w:hAnsi="Garamond" w:cs="Calibri"/>
                <w:spacing w:val="1"/>
                <w:position w:val="1"/>
                <w:sz w:val="20"/>
                <w:szCs w:val="20"/>
                <w:lang w:val="it-IT"/>
              </w:rPr>
              <w:t>nd</w:t>
            </w:r>
            <w:r w:rsidRPr="00A06AD1">
              <w:rPr>
                <w:rFonts w:ascii="Garamond" w:eastAsia="Calibri" w:hAnsi="Garamond" w:cs="Calibri"/>
                <w:position w:val="1"/>
                <w:sz w:val="20"/>
                <w:szCs w:val="20"/>
                <w:lang w:val="it-IT"/>
              </w:rPr>
              <w:t>e</w:t>
            </w:r>
            <w:r w:rsidRPr="00A06AD1">
              <w:rPr>
                <w:rFonts w:ascii="Garamond" w:eastAsia="Calibri" w:hAnsi="Garamond" w:cs="Calibri"/>
                <w:spacing w:val="-10"/>
                <w:position w:val="1"/>
                <w:sz w:val="20"/>
                <w:szCs w:val="20"/>
                <w:lang w:val="it-IT"/>
              </w:rPr>
              <w:t xml:space="preserve"> </w:t>
            </w:r>
            <w:r w:rsidRPr="00A06AD1">
              <w:rPr>
                <w:rFonts w:ascii="Garamond" w:eastAsia="Calibri" w:hAnsi="Garamond" w:cs="Calibri"/>
                <w:position w:val="1"/>
                <w:sz w:val="20"/>
                <w:szCs w:val="20"/>
                <w:lang w:val="it-IT"/>
              </w:rPr>
              <w:t xml:space="preserve">la </w:t>
            </w:r>
            <w:r w:rsidRPr="00A06AD1">
              <w:rPr>
                <w:rFonts w:ascii="Garamond" w:eastAsia="Calibri" w:hAnsi="Garamond" w:cs="Calibri"/>
                <w:spacing w:val="1"/>
                <w:position w:val="1"/>
                <w:sz w:val="20"/>
                <w:szCs w:val="20"/>
                <w:lang w:val="it-IT"/>
              </w:rPr>
              <w:t>n</w:t>
            </w:r>
            <w:r w:rsidRPr="00A06AD1">
              <w:rPr>
                <w:rFonts w:ascii="Garamond" w:eastAsia="Calibri" w:hAnsi="Garamond" w:cs="Calibri"/>
                <w:spacing w:val="2"/>
                <w:position w:val="1"/>
                <w:sz w:val="20"/>
                <w:szCs w:val="20"/>
                <w:lang w:val="it-IT"/>
              </w:rPr>
              <w:t>e</w:t>
            </w:r>
            <w:r w:rsidRPr="00A06AD1">
              <w:rPr>
                <w:rFonts w:ascii="Garamond" w:eastAsia="Calibri" w:hAnsi="Garamond" w:cs="Calibri"/>
                <w:position w:val="1"/>
                <w:sz w:val="20"/>
                <w:szCs w:val="20"/>
                <w:lang w:val="it-IT"/>
              </w:rPr>
              <w:t>c</w:t>
            </w:r>
            <w:r w:rsidRPr="00A06AD1">
              <w:rPr>
                <w:rFonts w:ascii="Garamond" w:eastAsia="Calibri" w:hAnsi="Garamond" w:cs="Calibri"/>
                <w:spacing w:val="2"/>
                <w:position w:val="1"/>
                <w:sz w:val="20"/>
                <w:szCs w:val="20"/>
                <w:lang w:val="it-IT"/>
              </w:rPr>
              <w:t>e</w:t>
            </w:r>
            <w:r w:rsidRPr="00A06AD1">
              <w:rPr>
                <w:rFonts w:ascii="Garamond" w:eastAsia="Calibri" w:hAnsi="Garamond" w:cs="Calibri"/>
                <w:spacing w:val="-1"/>
                <w:position w:val="1"/>
                <w:sz w:val="20"/>
                <w:szCs w:val="20"/>
                <w:lang w:val="it-IT"/>
              </w:rPr>
              <w:t>ss</w:t>
            </w:r>
            <w:r w:rsidRPr="00A06AD1">
              <w:rPr>
                <w:rFonts w:ascii="Garamond" w:eastAsia="Calibri" w:hAnsi="Garamond" w:cs="Calibri"/>
                <w:position w:val="1"/>
                <w:sz w:val="20"/>
                <w:szCs w:val="20"/>
                <w:lang w:val="it-IT"/>
              </w:rPr>
              <w:t>ità</w:t>
            </w:r>
            <w:r w:rsidRPr="00A06AD1">
              <w:rPr>
                <w:rFonts w:ascii="Garamond" w:eastAsia="Calibri" w:hAnsi="Garamond" w:cs="Calibri"/>
                <w:spacing w:val="-7"/>
                <w:position w:val="1"/>
                <w:sz w:val="20"/>
                <w:szCs w:val="20"/>
                <w:lang w:val="it-IT"/>
              </w:rPr>
              <w:t xml:space="preserve"> </w:t>
            </w:r>
            <w:r w:rsidRPr="00A06AD1">
              <w:rPr>
                <w:rFonts w:ascii="Garamond" w:eastAsia="Calibri" w:hAnsi="Garamond" w:cs="Calibri"/>
                <w:spacing w:val="1"/>
                <w:position w:val="1"/>
                <w:sz w:val="20"/>
                <w:szCs w:val="20"/>
                <w:lang w:val="it-IT"/>
              </w:rPr>
              <w:t>d</w:t>
            </w:r>
            <w:r w:rsidRPr="00A06AD1">
              <w:rPr>
                <w:rFonts w:ascii="Garamond" w:eastAsia="Calibri" w:hAnsi="Garamond" w:cs="Calibri"/>
                <w:position w:val="1"/>
                <w:sz w:val="20"/>
                <w:szCs w:val="20"/>
                <w:lang w:val="it-IT"/>
              </w:rPr>
              <w:t>i</w:t>
            </w:r>
            <w:r w:rsidRPr="00A06AD1">
              <w:rPr>
                <w:rFonts w:ascii="Garamond" w:eastAsia="Calibri" w:hAnsi="Garamond" w:cs="Calibri"/>
                <w:spacing w:val="-2"/>
                <w:position w:val="1"/>
                <w:sz w:val="20"/>
                <w:szCs w:val="20"/>
                <w:lang w:val="it-IT"/>
              </w:rPr>
              <w:t xml:space="preserve"> </w:t>
            </w:r>
            <w:r w:rsidRPr="00A06AD1">
              <w:rPr>
                <w:rFonts w:ascii="Garamond" w:eastAsia="Calibri" w:hAnsi="Garamond" w:cs="Calibri"/>
                <w:position w:val="1"/>
                <w:sz w:val="20"/>
                <w:szCs w:val="20"/>
                <w:lang w:val="it-IT"/>
              </w:rPr>
              <w:t>ri</w:t>
            </w:r>
            <w:r w:rsidRPr="00A06AD1">
              <w:rPr>
                <w:rFonts w:ascii="Garamond" w:eastAsia="Calibri" w:hAnsi="Garamond" w:cs="Calibri"/>
                <w:spacing w:val="3"/>
                <w:position w:val="1"/>
                <w:sz w:val="20"/>
                <w:szCs w:val="20"/>
                <w:lang w:val="it-IT"/>
              </w:rPr>
              <w:t>z</w:t>
            </w:r>
            <w:r w:rsidRPr="00A06AD1">
              <w:rPr>
                <w:rFonts w:ascii="Garamond" w:eastAsia="Calibri" w:hAnsi="Garamond" w:cs="Calibri"/>
                <w:spacing w:val="1"/>
                <w:position w:val="1"/>
                <w:sz w:val="20"/>
                <w:szCs w:val="20"/>
                <w:lang w:val="it-IT"/>
              </w:rPr>
              <w:t>za</w:t>
            </w:r>
            <w:r w:rsidRPr="00A06AD1">
              <w:rPr>
                <w:rFonts w:ascii="Garamond" w:eastAsia="Calibri" w:hAnsi="Garamond" w:cs="Calibri"/>
                <w:position w:val="1"/>
                <w:sz w:val="20"/>
                <w:szCs w:val="20"/>
                <w:lang w:val="it-IT"/>
              </w:rPr>
              <w:t>re</w:t>
            </w:r>
            <w:r w:rsidRPr="00A06AD1">
              <w:rPr>
                <w:rFonts w:ascii="Garamond" w:eastAsia="Calibri" w:hAnsi="Garamond" w:cs="Calibri"/>
                <w:spacing w:val="-5"/>
                <w:position w:val="1"/>
                <w:sz w:val="20"/>
                <w:szCs w:val="20"/>
                <w:lang w:val="it-IT"/>
              </w:rPr>
              <w:t xml:space="preserve"> </w:t>
            </w:r>
            <w:r w:rsidRPr="00A06AD1">
              <w:rPr>
                <w:rFonts w:ascii="Garamond" w:eastAsia="Calibri" w:hAnsi="Garamond" w:cs="Calibri"/>
                <w:position w:val="1"/>
                <w:sz w:val="20"/>
                <w:szCs w:val="20"/>
                <w:lang w:val="it-IT"/>
              </w:rPr>
              <w:t>i c</w:t>
            </w:r>
            <w:r w:rsidRPr="00A06AD1">
              <w:rPr>
                <w:rFonts w:ascii="Garamond" w:eastAsia="Calibri" w:hAnsi="Garamond" w:cs="Calibri"/>
                <w:spacing w:val="1"/>
                <w:position w:val="1"/>
                <w:sz w:val="20"/>
                <w:szCs w:val="20"/>
                <w:lang w:val="it-IT"/>
              </w:rPr>
              <w:t>a</w:t>
            </w:r>
            <w:r w:rsidRPr="00A06AD1">
              <w:rPr>
                <w:rFonts w:ascii="Garamond" w:eastAsia="Calibri" w:hAnsi="Garamond" w:cs="Calibri"/>
                <w:position w:val="1"/>
                <w:sz w:val="20"/>
                <w:szCs w:val="20"/>
                <w:lang w:val="it-IT"/>
              </w:rPr>
              <w:t>ric</w:t>
            </w:r>
            <w:r w:rsidRPr="00A06AD1">
              <w:rPr>
                <w:rFonts w:ascii="Garamond" w:eastAsia="Calibri" w:hAnsi="Garamond" w:cs="Calibri"/>
                <w:spacing w:val="1"/>
                <w:position w:val="1"/>
                <w:sz w:val="20"/>
                <w:szCs w:val="20"/>
                <w:lang w:val="it-IT"/>
              </w:rPr>
              <w:t>h</w:t>
            </w:r>
            <w:r w:rsidRPr="00A06AD1">
              <w:rPr>
                <w:rFonts w:ascii="Garamond" w:eastAsia="Calibri" w:hAnsi="Garamond" w:cs="Calibri"/>
                <w:position w:val="1"/>
                <w:sz w:val="20"/>
                <w:szCs w:val="20"/>
                <w:lang w:val="it-IT"/>
              </w:rPr>
              <w:t>i</w:t>
            </w:r>
            <w:r w:rsidRPr="00A06AD1">
              <w:rPr>
                <w:rFonts w:ascii="Garamond" w:eastAsia="Calibri" w:hAnsi="Garamond" w:cs="Calibri"/>
                <w:spacing w:val="-5"/>
                <w:position w:val="1"/>
                <w:sz w:val="20"/>
                <w:szCs w:val="20"/>
                <w:lang w:val="it-IT"/>
              </w:rPr>
              <w:t xml:space="preserve"> </w:t>
            </w:r>
            <w:r w:rsidRPr="00A06AD1">
              <w:rPr>
                <w:rFonts w:ascii="Garamond" w:eastAsia="Calibri" w:hAnsi="Garamond" w:cs="Calibri"/>
                <w:spacing w:val="1"/>
                <w:position w:val="1"/>
                <w:sz w:val="20"/>
                <w:szCs w:val="20"/>
                <w:lang w:val="it-IT"/>
              </w:rPr>
              <w:t>p</w:t>
            </w:r>
            <w:r w:rsidRPr="00A06AD1">
              <w:rPr>
                <w:rFonts w:ascii="Garamond" w:eastAsia="Calibri" w:hAnsi="Garamond" w:cs="Calibri"/>
                <w:spacing w:val="-1"/>
                <w:position w:val="1"/>
                <w:sz w:val="20"/>
                <w:szCs w:val="20"/>
                <w:lang w:val="it-IT"/>
              </w:rPr>
              <w:t>e</w:t>
            </w:r>
            <w:r w:rsidRPr="00A06AD1">
              <w:rPr>
                <w:rFonts w:ascii="Garamond" w:eastAsia="Calibri" w:hAnsi="Garamond" w:cs="Calibri"/>
                <w:position w:val="1"/>
                <w:sz w:val="20"/>
                <w:szCs w:val="20"/>
                <w:lang w:val="it-IT"/>
              </w:rPr>
              <w:t>ric</w:t>
            </w:r>
            <w:r w:rsidRPr="00A06AD1">
              <w:rPr>
                <w:rFonts w:ascii="Garamond" w:eastAsia="Calibri" w:hAnsi="Garamond" w:cs="Calibri"/>
                <w:spacing w:val="1"/>
                <w:position w:val="1"/>
                <w:sz w:val="20"/>
                <w:szCs w:val="20"/>
                <w:lang w:val="it-IT"/>
              </w:rPr>
              <w:t>o</w:t>
            </w:r>
            <w:r w:rsidRPr="00A06AD1">
              <w:rPr>
                <w:rFonts w:ascii="Garamond" w:eastAsia="Calibri" w:hAnsi="Garamond" w:cs="Calibri"/>
                <w:position w:val="1"/>
                <w:sz w:val="20"/>
                <w:szCs w:val="20"/>
                <w:lang w:val="it-IT"/>
              </w:rPr>
              <w:t>l</w:t>
            </w:r>
            <w:r w:rsidRPr="00A06AD1">
              <w:rPr>
                <w:rFonts w:ascii="Garamond" w:eastAsia="Calibri" w:hAnsi="Garamond" w:cs="Calibri"/>
                <w:spacing w:val="3"/>
                <w:position w:val="1"/>
                <w:sz w:val="20"/>
                <w:szCs w:val="20"/>
                <w:lang w:val="it-IT"/>
              </w:rPr>
              <w:t>o</w:t>
            </w:r>
            <w:r w:rsidRPr="00A06AD1">
              <w:rPr>
                <w:rFonts w:ascii="Garamond" w:eastAsia="Calibri" w:hAnsi="Garamond" w:cs="Calibri"/>
                <w:spacing w:val="-1"/>
                <w:position w:val="1"/>
                <w:sz w:val="20"/>
                <w:szCs w:val="20"/>
                <w:lang w:val="it-IT"/>
              </w:rPr>
              <w:t>s</w:t>
            </w:r>
            <w:r w:rsidRPr="00A06AD1">
              <w:rPr>
                <w:rFonts w:ascii="Garamond" w:eastAsia="Calibri" w:hAnsi="Garamond" w:cs="Calibri"/>
                <w:position w:val="1"/>
                <w:sz w:val="20"/>
                <w:szCs w:val="20"/>
                <w:lang w:val="it-IT"/>
              </w:rPr>
              <w:t>i</w:t>
            </w:r>
            <w:r w:rsidRPr="00A06AD1">
              <w:rPr>
                <w:rFonts w:ascii="Garamond" w:eastAsia="Calibri" w:hAnsi="Garamond" w:cs="Calibri"/>
                <w:spacing w:val="-8"/>
                <w:position w:val="1"/>
                <w:sz w:val="20"/>
                <w:szCs w:val="20"/>
                <w:lang w:val="it-IT"/>
              </w:rPr>
              <w:t xml:space="preserve"> </w:t>
            </w:r>
            <w:r w:rsidRPr="00A06AD1">
              <w:rPr>
                <w:rFonts w:ascii="Garamond" w:eastAsia="Calibri" w:hAnsi="Garamond" w:cs="Calibri"/>
                <w:position w:val="1"/>
                <w:sz w:val="20"/>
                <w:szCs w:val="20"/>
                <w:lang w:val="it-IT"/>
              </w:rPr>
              <w:t>e</w:t>
            </w:r>
            <w:r w:rsidRPr="00A06AD1">
              <w:rPr>
                <w:rFonts w:ascii="Garamond" w:eastAsia="Calibri" w:hAnsi="Garamond" w:cs="Calibri"/>
                <w:spacing w:val="-1"/>
                <w:position w:val="1"/>
                <w:sz w:val="20"/>
                <w:szCs w:val="20"/>
                <w:lang w:val="it-IT"/>
              </w:rPr>
              <w:t xml:space="preserve"> </w:t>
            </w:r>
            <w:r w:rsidRPr="00A06AD1">
              <w:rPr>
                <w:rFonts w:ascii="Garamond" w:eastAsia="Calibri" w:hAnsi="Garamond" w:cs="Calibri"/>
                <w:spacing w:val="1"/>
                <w:position w:val="1"/>
                <w:sz w:val="20"/>
                <w:szCs w:val="20"/>
                <w:lang w:val="it-IT"/>
              </w:rPr>
              <w:t>d</w:t>
            </w:r>
            <w:r w:rsidRPr="00A06AD1">
              <w:rPr>
                <w:rFonts w:ascii="Garamond" w:eastAsia="Calibri" w:hAnsi="Garamond" w:cs="Calibri"/>
                <w:position w:val="1"/>
                <w:sz w:val="20"/>
                <w:szCs w:val="20"/>
                <w:lang w:val="it-IT"/>
              </w:rPr>
              <w:t xml:space="preserve">i </w:t>
            </w:r>
            <w:r w:rsidRPr="00A06AD1">
              <w:rPr>
                <w:rFonts w:ascii="Garamond" w:eastAsia="Calibri" w:hAnsi="Garamond" w:cs="Calibri"/>
                <w:sz w:val="20"/>
                <w:szCs w:val="20"/>
                <w:lang w:val="it-IT"/>
              </w:rPr>
              <w:t>ri</w:t>
            </w:r>
            <w:r w:rsidRPr="00A06AD1">
              <w:rPr>
                <w:rFonts w:ascii="Garamond" w:eastAsia="Calibri" w:hAnsi="Garamond" w:cs="Calibri"/>
                <w:spacing w:val="1"/>
                <w:sz w:val="20"/>
                <w:szCs w:val="20"/>
                <w:lang w:val="it-IT"/>
              </w:rPr>
              <w:t>zza</w:t>
            </w:r>
            <w:r w:rsidRPr="00A06AD1">
              <w:rPr>
                <w:rFonts w:ascii="Garamond" w:eastAsia="Calibri" w:hAnsi="Garamond" w:cs="Calibri"/>
                <w:sz w:val="20"/>
                <w:szCs w:val="20"/>
                <w:lang w:val="it-IT"/>
              </w:rPr>
              <w:t>re</w:t>
            </w:r>
            <w:r w:rsidRPr="00A06AD1">
              <w:rPr>
                <w:rFonts w:ascii="Garamond" w:eastAsia="Calibri" w:hAnsi="Garamond" w:cs="Calibri"/>
                <w:spacing w:val="-5"/>
                <w:sz w:val="20"/>
                <w:szCs w:val="20"/>
                <w:lang w:val="it-IT"/>
              </w:rPr>
              <w:t xml:space="preserve"> </w:t>
            </w:r>
            <w:r w:rsidRPr="00A06AD1">
              <w:rPr>
                <w:rFonts w:ascii="Garamond" w:eastAsia="Calibri" w:hAnsi="Garamond" w:cs="Calibri"/>
                <w:sz w:val="20"/>
                <w:szCs w:val="20"/>
                <w:lang w:val="it-IT"/>
              </w:rPr>
              <w:t>i c</w:t>
            </w:r>
            <w:r w:rsidRPr="00A06AD1">
              <w:rPr>
                <w:rFonts w:ascii="Garamond" w:eastAsia="Calibri" w:hAnsi="Garamond" w:cs="Calibri"/>
                <w:spacing w:val="1"/>
                <w:sz w:val="20"/>
                <w:szCs w:val="20"/>
                <w:lang w:val="it-IT"/>
              </w:rPr>
              <w:t>a</w:t>
            </w:r>
            <w:r w:rsidRPr="00A06AD1">
              <w:rPr>
                <w:rFonts w:ascii="Garamond" w:eastAsia="Calibri" w:hAnsi="Garamond" w:cs="Calibri"/>
                <w:sz w:val="20"/>
                <w:szCs w:val="20"/>
                <w:lang w:val="it-IT"/>
              </w:rPr>
              <w:t>ric</w:t>
            </w:r>
            <w:r w:rsidRPr="00A06AD1">
              <w:rPr>
                <w:rFonts w:ascii="Garamond" w:eastAsia="Calibri" w:hAnsi="Garamond" w:cs="Calibri"/>
                <w:spacing w:val="1"/>
                <w:sz w:val="20"/>
                <w:szCs w:val="20"/>
                <w:lang w:val="it-IT"/>
              </w:rPr>
              <w:t>h</w:t>
            </w:r>
            <w:r w:rsidRPr="00A06AD1">
              <w:rPr>
                <w:rFonts w:ascii="Garamond" w:eastAsia="Calibri" w:hAnsi="Garamond" w:cs="Calibri"/>
                <w:sz w:val="20"/>
                <w:szCs w:val="20"/>
                <w:lang w:val="it-IT"/>
              </w:rPr>
              <w:t>i</w:t>
            </w:r>
            <w:r w:rsidRPr="00A06AD1">
              <w:rPr>
                <w:rFonts w:ascii="Garamond" w:eastAsia="Calibri" w:hAnsi="Garamond" w:cs="Calibri"/>
                <w:spacing w:val="-5"/>
                <w:sz w:val="20"/>
                <w:szCs w:val="20"/>
                <w:lang w:val="it-IT"/>
              </w:rPr>
              <w:t xml:space="preserve"> </w:t>
            </w:r>
            <w:r w:rsidRPr="00A06AD1">
              <w:rPr>
                <w:rFonts w:ascii="Garamond" w:eastAsia="Calibri" w:hAnsi="Garamond" w:cs="Calibri"/>
                <w:spacing w:val="1"/>
                <w:sz w:val="20"/>
                <w:szCs w:val="20"/>
                <w:lang w:val="it-IT"/>
              </w:rPr>
              <w:t>ad</w:t>
            </w:r>
            <w:r w:rsidRPr="00A06AD1">
              <w:rPr>
                <w:rFonts w:ascii="Garamond" w:eastAsia="Calibri" w:hAnsi="Garamond" w:cs="Calibri"/>
                <w:sz w:val="20"/>
                <w:szCs w:val="20"/>
                <w:lang w:val="it-IT"/>
              </w:rPr>
              <w:t>i</w:t>
            </w:r>
            <w:r w:rsidRPr="00A06AD1">
              <w:rPr>
                <w:rFonts w:ascii="Garamond" w:eastAsia="Calibri" w:hAnsi="Garamond" w:cs="Calibri"/>
                <w:spacing w:val="1"/>
                <w:sz w:val="20"/>
                <w:szCs w:val="20"/>
                <w:lang w:val="it-IT"/>
              </w:rPr>
              <w:t>a</w:t>
            </w:r>
            <w:r w:rsidRPr="00A06AD1">
              <w:rPr>
                <w:rFonts w:ascii="Garamond" w:eastAsia="Calibri" w:hAnsi="Garamond" w:cs="Calibri"/>
                <w:sz w:val="20"/>
                <w:szCs w:val="20"/>
                <w:lang w:val="it-IT"/>
              </w:rPr>
              <w:t>c</w:t>
            </w:r>
            <w:r w:rsidRPr="00A06AD1">
              <w:rPr>
                <w:rFonts w:ascii="Garamond" w:eastAsia="Calibri" w:hAnsi="Garamond" w:cs="Calibri"/>
                <w:spacing w:val="-1"/>
                <w:sz w:val="20"/>
                <w:szCs w:val="20"/>
                <w:lang w:val="it-IT"/>
              </w:rPr>
              <w:t>e</w:t>
            </w:r>
            <w:r w:rsidRPr="00A06AD1">
              <w:rPr>
                <w:rFonts w:ascii="Garamond" w:eastAsia="Calibri" w:hAnsi="Garamond" w:cs="Calibri"/>
                <w:spacing w:val="1"/>
                <w:sz w:val="20"/>
                <w:szCs w:val="20"/>
                <w:lang w:val="it-IT"/>
              </w:rPr>
              <w:t>n</w:t>
            </w:r>
            <w:r w:rsidRPr="00A06AD1">
              <w:rPr>
                <w:rFonts w:ascii="Garamond" w:eastAsia="Calibri" w:hAnsi="Garamond" w:cs="Calibri"/>
                <w:sz w:val="20"/>
                <w:szCs w:val="20"/>
                <w:lang w:val="it-IT"/>
              </w:rPr>
              <w:t>ti</w:t>
            </w:r>
            <w:r w:rsidRPr="00A06AD1">
              <w:rPr>
                <w:rFonts w:ascii="Garamond" w:eastAsia="Arial" w:hAnsi="Garamond" w:cstheme="minorHAnsi"/>
                <w:i/>
                <w:iCs/>
                <w:sz w:val="18"/>
                <w:szCs w:val="18"/>
                <w:lang w:val="it-IT"/>
              </w:rPr>
              <w:t xml:space="preserve"> </w:t>
            </w:r>
            <w:proofErr w:type="spellStart"/>
            <w:r w:rsidRPr="00A06AD1">
              <w:rPr>
                <w:rFonts w:ascii="Garamond" w:eastAsia="Arial" w:hAnsi="Garamond" w:cstheme="minorHAnsi"/>
                <w:i/>
                <w:iCs/>
                <w:sz w:val="18"/>
                <w:szCs w:val="18"/>
                <w:lang w:val="it-IT"/>
              </w:rPr>
              <w:t>Understand</w:t>
            </w:r>
            <w:proofErr w:type="spellEnd"/>
            <w:r w:rsidRPr="00A06AD1">
              <w:rPr>
                <w:rFonts w:ascii="Garamond" w:eastAsia="Arial" w:hAnsi="Garamond" w:cstheme="minorHAnsi"/>
                <w:i/>
                <w:iCs/>
                <w:spacing w:val="47"/>
                <w:sz w:val="18"/>
                <w:szCs w:val="18"/>
                <w:lang w:val="it-IT"/>
              </w:rPr>
              <w:t xml:space="preserve"> </w:t>
            </w:r>
            <w:proofErr w:type="spellStart"/>
            <w:r w:rsidRPr="00A06AD1">
              <w:rPr>
                <w:rFonts w:ascii="Garamond" w:eastAsia="Arial" w:hAnsi="Garamond" w:cstheme="minorHAnsi"/>
                <w:i/>
                <w:iCs/>
                <w:sz w:val="18"/>
                <w:szCs w:val="18"/>
                <w:lang w:val="it-IT"/>
              </w:rPr>
              <w:t>need</w:t>
            </w:r>
            <w:proofErr w:type="spellEnd"/>
            <w:r w:rsidRPr="00A06AD1">
              <w:rPr>
                <w:rFonts w:ascii="Garamond" w:eastAsia="Arial" w:hAnsi="Garamond" w:cstheme="minorHAnsi"/>
                <w:i/>
                <w:iCs/>
                <w:spacing w:val="16"/>
                <w:sz w:val="18"/>
                <w:szCs w:val="18"/>
                <w:lang w:val="it-IT"/>
              </w:rPr>
              <w:t xml:space="preserve"> </w:t>
            </w:r>
            <w:r w:rsidRPr="00A06AD1">
              <w:rPr>
                <w:rFonts w:ascii="Garamond" w:eastAsia="Arial" w:hAnsi="Garamond" w:cstheme="minorHAnsi"/>
                <w:i/>
                <w:iCs/>
                <w:sz w:val="18"/>
                <w:szCs w:val="18"/>
                <w:lang w:val="it-IT"/>
              </w:rPr>
              <w:t>to</w:t>
            </w:r>
            <w:r w:rsidRPr="00A06AD1">
              <w:rPr>
                <w:rFonts w:ascii="Garamond" w:eastAsia="Arial" w:hAnsi="Garamond" w:cstheme="minorHAnsi"/>
                <w:i/>
                <w:iCs/>
                <w:spacing w:val="29"/>
                <w:sz w:val="18"/>
                <w:szCs w:val="18"/>
                <w:lang w:val="it-IT"/>
              </w:rPr>
              <w:t xml:space="preserve"> </w:t>
            </w:r>
            <w:r w:rsidRPr="00A06AD1">
              <w:rPr>
                <w:rFonts w:ascii="Garamond" w:eastAsia="Arial" w:hAnsi="Garamond" w:cstheme="minorHAnsi"/>
                <w:i/>
                <w:iCs/>
                <w:sz w:val="18"/>
                <w:szCs w:val="18"/>
                <w:lang w:val="it-IT"/>
              </w:rPr>
              <w:t>secure</w:t>
            </w:r>
            <w:r w:rsidRPr="00A06AD1">
              <w:rPr>
                <w:rFonts w:ascii="Garamond" w:eastAsia="Arial" w:hAnsi="Garamond" w:cstheme="minorHAnsi"/>
                <w:i/>
                <w:iCs/>
                <w:spacing w:val="-11"/>
                <w:sz w:val="18"/>
                <w:szCs w:val="18"/>
                <w:lang w:val="it-IT"/>
              </w:rPr>
              <w:t xml:space="preserve"> </w:t>
            </w:r>
            <w:proofErr w:type="spellStart"/>
            <w:r w:rsidRPr="00A06AD1">
              <w:rPr>
                <w:rFonts w:ascii="Garamond" w:eastAsia="Arial" w:hAnsi="Garamond" w:cstheme="minorHAnsi"/>
                <w:i/>
                <w:iCs/>
                <w:sz w:val="18"/>
                <w:szCs w:val="18"/>
                <w:lang w:val="it-IT"/>
              </w:rPr>
              <w:t>dangerous</w:t>
            </w:r>
            <w:proofErr w:type="spellEnd"/>
            <w:r w:rsidRPr="00A06AD1">
              <w:rPr>
                <w:rFonts w:ascii="Garamond" w:eastAsia="Arial" w:hAnsi="Garamond" w:cstheme="minorHAnsi"/>
                <w:i/>
                <w:iCs/>
                <w:spacing w:val="34"/>
                <w:sz w:val="18"/>
                <w:szCs w:val="18"/>
                <w:lang w:val="it-IT"/>
              </w:rPr>
              <w:t xml:space="preserve"> </w:t>
            </w:r>
            <w:proofErr w:type="spellStart"/>
            <w:r w:rsidRPr="00A06AD1">
              <w:rPr>
                <w:rFonts w:ascii="Garamond" w:eastAsia="Arial" w:hAnsi="Garamond" w:cstheme="minorHAnsi"/>
                <w:i/>
                <w:iCs/>
                <w:sz w:val="18"/>
                <w:szCs w:val="18"/>
                <w:lang w:val="it-IT"/>
              </w:rPr>
              <w:t>goods</w:t>
            </w:r>
            <w:proofErr w:type="spellEnd"/>
            <w:r w:rsidRPr="00A06AD1">
              <w:rPr>
                <w:rFonts w:ascii="Garamond" w:eastAsia="Arial" w:hAnsi="Garamond" w:cstheme="minorHAnsi"/>
                <w:i/>
                <w:iCs/>
                <w:spacing w:val="20"/>
                <w:sz w:val="18"/>
                <w:szCs w:val="18"/>
                <w:lang w:val="it-IT"/>
              </w:rPr>
              <w:t xml:space="preserve"> </w:t>
            </w:r>
            <w:r w:rsidRPr="00A06AD1">
              <w:rPr>
                <w:rFonts w:ascii="Garamond" w:eastAsia="Arial" w:hAnsi="Garamond" w:cstheme="minorHAnsi"/>
                <w:i/>
                <w:iCs/>
                <w:sz w:val="18"/>
                <w:szCs w:val="18"/>
                <w:lang w:val="it-IT"/>
              </w:rPr>
              <w:t>and</w:t>
            </w:r>
            <w:r w:rsidRPr="00A06AD1">
              <w:rPr>
                <w:rFonts w:ascii="Garamond" w:eastAsia="Arial" w:hAnsi="Garamond" w:cstheme="minorHAnsi"/>
                <w:i/>
                <w:iCs/>
                <w:spacing w:val="18"/>
                <w:sz w:val="18"/>
                <w:szCs w:val="18"/>
                <w:lang w:val="it-IT"/>
              </w:rPr>
              <w:t xml:space="preserve"> </w:t>
            </w:r>
            <w:r w:rsidRPr="00A06AD1">
              <w:rPr>
                <w:rFonts w:ascii="Garamond" w:eastAsia="Arial" w:hAnsi="Garamond" w:cstheme="minorHAnsi"/>
                <w:i/>
                <w:iCs/>
                <w:sz w:val="18"/>
                <w:szCs w:val="18"/>
                <w:lang w:val="it-IT"/>
              </w:rPr>
              <w:t>to</w:t>
            </w:r>
            <w:r w:rsidRPr="00A06AD1">
              <w:rPr>
                <w:rFonts w:ascii="Garamond" w:eastAsia="Arial" w:hAnsi="Garamond" w:cstheme="minorHAnsi"/>
                <w:i/>
                <w:iCs/>
                <w:spacing w:val="29"/>
                <w:sz w:val="18"/>
                <w:szCs w:val="18"/>
                <w:lang w:val="it-IT"/>
              </w:rPr>
              <w:t xml:space="preserve"> </w:t>
            </w:r>
            <w:r w:rsidRPr="00A06AD1">
              <w:rPr>
                <w:rFonts w:ascii="Garamond" w:eastAsia="Arial" w:hAnsi="Garamond" w:cstheme="minorHAnsi"/>
                <w:i/>
                <w:iCs/>
                <w:sz w:val="18"/>
                <w:szCs w:val="18"/>
                <w:lang w:val="it-IT"/>
              </w:rPr>
              <w:t xml:space="preserve">secure </w:t>
            </w:r>
            <w:proofErr w:type="spellStart"/>
            <w:r w:rsidRPr="00A06AD1">
              <w:rPr>
                <w:rFonts w:ascii="Garamond" w:eastAsia="Arial" w:hAnsi="Garamond" w:cstheme="minorHAnsi"/>
                <w:i/>
                <w:iCs/>
                <w:sz w:val="18"/>
                <w:szCs w:val="18"/>
                <w:lang w:val="it-IT"/>
              </w:rPr>
              <w:t>adjacent</w:t>
            </w:r>
            <w:proofErr w:type="spellEnd"/>
            <w:r w:rsidRPr="00A06AD1">
              <w:rPr>
                <w:rFonts w:ascii="Garamond" w:eastAsia="Arial" w:hAnsi="Garamond" w:cstheme="minorHAnsi"/>
                <w:i/>
                <w:iCs/>
                <w:spacing w:val="34"/>
                <w:sz w:val="18"/>
                <w:szCs w:val="18"/>
                <w:lang w:val="it-IT"/>
              </w:rPr>
              <w:t xml:space="preserve"> </w:t>
            </w:r>
            <w:proofErr w:type="spellStart"/>
            <w:r w:rsidRPr="00A06AD1">
              <w:rPr>
                <w:rFonts w:ascii="Garamond" w:eastAsia="Arial" w:hAnsi="Garamond" w:cstheme="minorHAnsi"/>
                <w:i/>
                <w:iCs/>
                <w:sz w:val="18"/>
                <w:szCs w:val="18"/>
                <w:lang w:val="it-IT"/>
              </w:rPr>
              <w:t>cargoes</w:t>
            </w:r>
            <w:proofErr w:type="spellEnd"/>
          </w:p>
        </w:tc>
        <w:tc>
          <w:tcPr>
            <w:tcW w:w="709" w:type="dxa"/>
            <w:gridSpan w:val="2"/>
            <w:tcBorders>
              <w:top w:val="single" w:sz="4" w:space="0" w:color="00457E"/>
              <w:left w:val="single" w:sz="4" w:space="0" w:color="00457E"/>
              <w:bottom w:val="single" w:sz="4" w:space="0" w:color="00457E"/>
              <w:right w:val="single" w:sz="4" w:space="0" w:color="00457E"/>
            </w:tcBorders>
          </w:tcPr>
          <w:p w14:paraId="573F3734" w14:textId="77777777" w:rsidR="00616081" w:rsidRPr="00A06AD1" w:rsidRDefault="00616081" w:rsidP="00616081">
            <w:pPr>
              <w:ind w:left="198" w:right="181"/>
              <w:jc w:val="center"/>
              <w:rPr>
                <w:rFonts w:ascii="Garamond" w:hAnsi="Garamond" w:cstheme="minorHAnsi"/>
                <w:i/>
                <w:iCs/>
                <w:sz w:val="18"/>
                <w:szCs w:val="18"/>
                <w:lang w:val="it-IT"/>
              </w:rPr>
            </w:pPr>
          </w:p>
        </w:tc>
        <w:tc>
          <w:tcPr>
            <w:tcW w:w="1132" w:type="dxa"/>
            <w:gridSpan w:val="2"/>
            <w:tcBorders>
              <w:top w:val="single" w:sz="4" w:space="0" w:color="00457E"/>
              <w:left w:val="single" w:sz="4" w:space="0" w:color="00457E"/>
              <w:bottom w:val="single" w:sz="4" w:space="0" w:color="00457E"/>
              <w:right w:val="single" w:sz="4" w:space="0" w:color="00457E"/>
            </w:tcBorders>
          </w:tcPr>
          <w:p w14:paraId="2F35982A" w14:textId="77777777" w:rsidR="00616081" w:rsidRPr="00A06AD1" w:rsidRDefault="00616081" w:rsidP="00616081">
            <w:pPr>
              <w:ind w:left="198" w:right="181"/>
              <w:jc w:val="center"/>
              <w:rPr>
                <w:rFonts w:ascii="Garamond" w:hAnsi="Garamond" w:cstheme="minorHAnsi"/>
                <w:i/>
                <w:iCs/>
                <w:sz w:val="18"/>
                <w:szCs w:val="18"/>
                <w:lang w:val="it-IT"/>
              </w:rPr>
            </w:pPr>
          </w:p>
        </w:tc>
        <w:tc>
          <w:tcPr>
            <w:tcW w:w="4680" w:type="dxa"/>
            <w:gridSpan w:val="2"/>
            <w:tcBorders>
              <w:left w:val="single" w:sz="4" w:space="0" w:color="00457E"/>
              <w:bottom w:val="single" w:sz="4" w:space="0" w:color="auto"/>
              <w:right w:val="single" w:sz="4" w:space="0" w:color="00457E"/>
            </w:tcBorders>
          </w:tcPr>
          <w:p w14:paraId="361B47AB" w14:textId="77777777" w:rsidR="00616081" w:rsidRPr="00A06AD1" w:rsidRDefault="00616081" w:rsidP="00616081">
            <w:pPr>
              <w:jc w:val="center"/>
              <w:rPr>
                <w:rFonts w:ascii="Garamond" w:hAnsi="Garamond" w:cstheme="minorHAnsi"/>
                <w:i/>
                <w:iCs/>
                <w:sz w:val="18"/>
                <w:szCs w:val="18"/>
                <w:lang w:val="it-IT"/>
              </w:rPr>
            </w:pPr>
          </w:p>
        </w:tc>
        <w:tc>
          <w:tcPr>
            <w:tcW w:w="1276" w:type="dxa"/>
            <w:gridSpan w:val="2"/>
            <w:tcBorders>
              <w:top w:val="single" w:sz="4" w:space="0" w:color="00457E"/>
              <w:left w:val="single" w:sz="4" w:space="0" w:color="00457E"/>
              <w:bottom w:val="single" w:sz="4" w:space="0" w:color="00457E"/>
              <w:right w:val="single" w:sz="4" w:space="0" w:color="00457E"/>
            </w:tcBorders>
          </w:tcPr>
          <w:p w14:paraId="4F993EBE" w14:textId="77777777" w:rsidR="00616081" w:rsidRPr="00A06AD1" w:rsidRDefault="00616081" w:rsidP="00616081">
            <w:pPr>
              <w:jc w:val="center"/>
              <w:rPr>
                <w:rFonts w:ascii="Garamond" w:hAnsi="Garamond" w:cstheme="minorHAnsi"/>
                <w:i/>
                <w:iCs/>
                <w:sz w:val="18"/>
                <w:szCs w:val="18"/>
                <w:lang w:val="it-IT"/>
              </w:rPr>
            </w:pPr>
          </w:p>
        </w:tc>
        <w:tc>
          <w:tcPr>
            <w:tcW w:w="1275" w:type="dxa"/>
            <w:tcBorders>
              <w:top w:val="single" w:sz="4" w:space="0" w:color="00457E"/>
              <w:left w:val="single" w:sz="4" w:space="0" w:color="00457E"/>
              <w:bottom w:val="single" w:sz="4" w:space="0" w:color="00457E"/>
              <w:right w:val="single" w:sz="4" w:space="0" w:color="00457E"/>
            </w:tcBorders>
          </w:tcPr>
          <w:p w14:paraId="4508CDC6" w14:textId="77777777" w:rsidR="00616081" w:rsidRPr="00A06AD1" w:rsidRDefault="00616081" w:rsidP="00616081">
            <w:pPr>
              <w:jc w:val="center"/>
              <w:rPr>
                <w:rFonts w:ascii="Garamond" w:hAnsi="Garamond" w:cstheme="minorHAnsi"/>
                <w:i/>
                <w:iCs/>
                <w:sz w:val="18"/>
                <w:szCs w:val="18"/>
                <w:lang w:val="it-IT"/>
              </w:rPr>
            </w:pPr>
          </w:p>
        </w:tc>
      </w:tr>
      <w:tr w:rsidR="00616081" w:rsidRPr="00A06AD1" w14:paraId="6DCAFCA6" w14:textId="77777777" w:rsidTr="00616081">
        <w:tblPrEx>
          <w:jc w:val="left"/>
        </w:tblPrEx>
        <w:trPr>
          <w:gridBefore w:val="1"/>
          <w:wBefore w:w="421" w:type="dxa"/>
          <w:trHeight w:hRule="exact" w:val="841"/>
        </w:trPr>
        <w:tc>
          <w:tcPr>
            <w:tcW w:w="707" w:type="dxa"/>
            <w:tcBorders>
              <w:top w:val="single" w:sz="4" w:space="0" w:color="00457E"/>
              <w:left w:val="single" w:sz="4" w:space="0" w:color="00457E"/>
              <w:bottom w:val="single" w:sz="4" w:space="0" w:color="00457E"/>
              <w:right w:val="single" w:sz="4" w:space="0" w:color="00457E"/>
            </w:tcBorders>
          </w:tcPr>
          <w:p w14:paraId="6F0FC393" w14:textId="77777777" w:rsidR="00616081" w:rsidRPr="00A06AD1" w:rsidRDefault="00616081" w:rsidP="00616081">
            <w:pPr>
              <w:spacing w:after="0"/>
              <w:jc w:val="center"/>
              <w:rPr>
                <w:rFonts w:ascii="Garamond" w:hAnsi="Garamond" w:cstheme="minorHAnsi"/>
                <w:sz w:val="12"/>
                <w:szCs w:val="12"/>
                <w:lang w:val="it-IT"/>
              </w:rPr>
            </w:pPr>
          </w:p>
          <w:p w14:paraId="4ACEC1FB" w14:textId="77777777" w:rsidR="00616081" w:rsidRPr="00A06AD1" w:rsidRDefault="00616081" w:rsidP="00616081">
            <w:pPr>
              <w:spacing w:after="0"/>
              <w:jc w:val="center"/>
              <w:rPr>
                <w:rFonts w:ascii="Garamond" w:hAnsi="Garamond" w:cstheme="minorHAnsi"/>
                <w:sz w:val="20"/>
                <w:szCs w:val="20"/>
              </w:rPr>
            </w:pPr>
            <w:r w:rsidRPr="00A06AD1">
              <w:rPr>
                <w:rFonts w:ascii="Garamond" w:hAnsi="Garamond" w:cstheme="minorHAnsi"/>
                <w:sz w:val="20"/>
                <w:szCs w:val="20"/>
              </w:rPr>
              <w:t>.7</w:t>
            </w:r>
          </w:p>
        </w:tc>
        <w:tc>
          <w:tcPr>
            <w:tcW w:w="5671" w:type="dxa"/>
            <w:tcBorders>
              <w:top w:val="single" w:sz="4" w:space="0" w:color="00457E"/>
              <w:left w:val="single" w:sz="4" w:space="0" w:color="00457E"/>
              <w:bottom w:val="single" w:sz="4" w:space="0" w:color="00457E"/>
              <w:right w:val="single" w:sz="4" w:space="0" w:color="00457E"/>
            </w:tcBorders>
          </w:tcPr>
          <w:p w14:paraId="78F4A374" w14:textId="77777777" w:rsidR="00616081" w:rsidRPr="00A06AD1" w:rsidRDefault="00616081" w:rsidP="00616081">
            <w:pPr>
              <w:spacing w:after="0" w:line="242" w:lineRule="exact"/>
              <w:ind w:left="142" w:right="96"/>
              <w:jc w:val="center"/>
              <w:rPr>
                <w:rFonts w:ascii="Garamond" w:eastAsia="Arial" w:hAnsi="Garamond" w:cstheme="minorHAnsi"/>
                <w:i/>
                <w:iCs/>
                <w:sz w:val="18"/>
                <w:szCs w:val="18"/>
              </w:rPr>
            </w:pPr>
            <w:proofErr w:type="spellStart"/>
            <w:r w:rsidRPr="00A06AD1">
              <w:rPr>
                <w:rFonts w:ascii="Garamond" w:eastAsia="Calibri" w:hAnsi="Garamond" w:cs="Calibri"/>
                <w:spacing w:val="-1"/>
                <w:sz w:val="20"/>
                <w:szCs w:val="20"/>
              </w:rPr>
              <w:t>C</w:t>
            </w:r>
            <w:r w:rsidRPr="00A06AD1">
              <w:rPr>
                <w:rFonts w:ascii="Garamond" w:eastAsia="Calibri" w:hAnsi="Garamond" w:cs="Calibri"/>
                <w:spacing w:val="1"/>
                <w:sz w:val="20"/>
                <w:szCs w:val="20"/>
              </w:rPr>
              <w:t>on</w:t>
            </w:r>
            <w:r w:rsidRPr="00A06AD1">
              <w:rPr>
                <w:rFonts w:ascii="Garamond" w:eastAsia="Calibri" w:hAnsi="Garamond" w:cs="Calibri"/>
                <w:sz w:val="20"/>
                <w:szCs w:val="20"/>
              </w:rPr>
              <w:t>tr</w:t>
            </w:r>
            <w:r w:rsidRPr="00A06AD1">
              <w:rPr>
                <w:rFonts w:ascii="Garamond" w:eastAsia="Calibri" w:hAnsi="Garamond" w:cs="Calibri"/>
                <w:spacing w:val="1"/>
                <w:sz w:val="20"/>
                <w:szCs w:val="20"/>
              </w:rPr>
              <w:t>o</w:t>
            </w:r>
            <w:r w:rsidRPr="00A06AD1">
              <w:rPr>
                <w:rFonts w:ascii="Garamond" w:eastAsia="Calibri" w:hAnsi="Garamond" w:cs="Calibri"/>
                <w:sz w:val="20"/>
                <w:szCs w:val="20"/>
              </w:rPr>
              <w:t>lla</w:t>
            </w:r>
            <w:proofErr w:type="spellEnd"/>
            <w:r w:rsidRPr="00A06AD1">
              <w:rPr>
                <w:rFonts w:ascii="Garamond" w:eastAsia="Calibri" w:hAnsi="Garamond" w:cs="Calibri"/>
                <w:spacing w:val="-6"/>
                <w:sz w:val="20"/>
                <w:szCs w:val="20"/>
              </w:rPr>
              <w:t xml:space="preserve"> </w:t>
            </w:r>
            <w:r w:rsidRPr="00A06AD1">
              <w:rPr>
                <w:rFonts w:ascii="Garamond" w:eastAsia="Calibri" w:hAnsi="Garamond" w:cs="Calibri"/>
                <w:sz w:val="20"/>
                <w:szCs w:val="20"/>
              </w:rPr>
              <w:t xml:space="preserve">i </w:t>
            </w:r>
            <w:r w:rsidRPr="00A06AD1">
              <w:rPr>
                <w:rFonts w:ascii="Garamond" w:eastAsia="Calibri" w:hAnsi="Garamond" w:cs="Calibri"/>
                <w:spacing w:val="-1"/>
                <w:sz w:val="20"/>
                <w:szCs w:val="20"/>
              </w:rPr>
              <w:t>s</w:t>
            </w:r>
            <w:r w:rsidRPr="00A06AD1">
              <w:rPr>
                <w:rFonts w:ascii="Garamond" w:eastAsia="Calibri" w:hAnsi="Garamond" w:cs="Calibri"/>
                <w:sz w:val="20"/>
                <w:szCs w:val="20"/>
              </w:rPr>
              <w:t>igil</w:t>
            </w:r>
            <w:r w:rsidRPr="00A06AD1">
              <w:rPr>
                <w:rFonts w:ascii="Garamond" w:eastAsia="Calibri" w:hAnsi="Garamond" w:cs="Calibri"/>
                <w:spacing w:val="2"/>
                <w:sz w:val="20"/>
                <w:szCs w:val="20"/>
              </w:rPr>
              <w:t>l</w:t>
            </w:r>
            <w:r w:rsidRPr="00A06AD1">
              <w:rPr>
                <w:rFonts w:ascii="Garamond" w:eastAsia="Calibri" w:hAnsi="Garamond" w:cs="Calibri"/>
                <w:sz w:val="20"/>
                <w:szCs w:val="20"/>
              </w:rPr>
              <w:t>i</w:t>
            </w:r>
            <w:r w:rsidRPr="00A06AD1">
              <w:rPr>
                <w:rFonts w:ascii="Garamond" w:eastAsia="Calibri" w:hAnsi="Garamond" w:cs="Calibri"/>
                <w:spacing w:val="-4"/>
                <w:sz w:val="20"/>
                <w:szCs w:val="20"/>
              </w:rPr>
              <w:t xml:space="preserve"> </w:t>
            </w:r>
            <w:r w:rsidRPr="00A06AD1">
              <w:rPr>
                <w:rFonts w:ascii="Garamond" w:eastAsia="Calibri" w:hAnsi="Garamond" w:cs="Calibri"/>
                <w:spacing w:val="1"/>
                <w:sz w:val="20"/>
                <w:szCs w:val="20"/>
              </w:rPr>
              <w:t>d</w:t>
            </w:r>
            <w:r w:rsidRPr="00A06AD1">
              <w:rPr>
                <w:rFonts w:ascii="Garamond" w:eastAsia="Calibri" w:hAnsi="Garamond" w:cs="Calibri"/>
                <w:sz w:val="20"/>
                <w:szCs w:val="20"/>
              </w:rPr>
              <w:t>i</w:t>
            </w:r>
            <w:r w:rsidRPr="00A06AD1">
              <w:rPr>
                <w:rFonts w:ascii="Garamond" w:eastAsia="Calibri" w:hAnsi="Garamond" w:cs="Calibri"/>
                <w:spacing w:val="-2"/>
                <w:sz w:val="20"/>
                <w:szCs w:val="20"/>
              </w:rPr>
              <w:t xml:space="preserve"> </w:t>
            </w:r>
            <w:proofErr w:type="spellStart"/>
            <w:r w:rsidRPr="00A06AD1">
              <w:rPr>
                <w:rFonts w:ascii="Garamond" w:eastAsia="Calibri" w:hAnsi="Garamond" w:cs="Calibri"/>
                <w:spacing w:val="-1"/>
                <w:sz w:val="20"/>
                <w:szCs w:val="20"/>
              </w:rPr>
              <w:t>s</w:t>
            </w:r>
            <w:r w:rsidRPr="00A06AD1">
              <w:rPr>
                <w:rFonts w:ascii="Garamond" w:eastAsia="Calibri" w:hAnsi="Garamond" w:cs="Calibri"/>
                <w:sz w:val="20"/>
                <w:szCs w:val="20"/>
              </w:rPr>
              <w:t>ic</w:t>
            </w:r>
            <w:r w:rsidRPr="00A06AD1">
              <w:rPr>
                <w:rFonts w:ascii="Garamond" w:eastAsia="Calibri" w:hAnsi="Garamond" w:cs="Calibri"/>
                <w:spacing w:val="1"/>
                <w:sz w:val="20"/>
                <w:szCs w:val="20"/>
              </w:rPr>
              <w:t>u</w:t>
            </w:r>
            <w:r w:rsidRPr="00A06AD1">
              <w:rPr>
                <w:rFonts w:ascii="Garamond" w:eastAsia="Calibri" w:hAnsi="Garamond" w:cs="Calibri"/>
                <w:sz w:val="20"/>
                <w:szCs w:val="20"/>
              </w:rPr>
              <w:t>r</w:t>
            </w:r>
            <w:r w:rsidRPr="00A06AD1">
              <w:rPr>
                <w:rFonts w:ascii="Garamond" w:eastAsia="Calibri" w:hAnsi="Garamond" w:cs="Calibri"/>
                <w:spacing w:val="-1"/>
                <w:sz w:val="20"/>
                <w:szCs w:val="20"/>
              </w:rPr>
              <w:t>e</w:t>
            </w:r>
            <w:r w:rsidRPr="00A06AD1">
              <w:rPr>
                <w:rFonts w:ascii="Garamond" w:eastAsia="Calibri" w:hAnsi="Garamond" w:cs="Calibri"/>
                <w:spacing w:val="1"/>
                <w:sz w:val="20"/>
                <w:szCs w:val="20"/>
              </w:rPr>
              <w:t>zz</w:t>
            </w:r>
            <w:r w:rsidRPr="00A06AD1">
              <w:rPr>
                <w:rFonts w:ascii="Garamond" w:eastAsia="Calibri" w:hAnsi="Garamond" w:cs="Calibri"/>
                <w:sz w:val="20"/>
                <w:szCs w:val="20"/>
              </w:rPr>
              <w:t>a</w:t>
            </w:r>
            <w:proofErr w:type="spellEnd"/>
            <w:r w:rsidRPr="00A06AD1">
              <w:rPr>
                <w:rFonts w:ascii="Garamond" w:eastAsia="Calibri" w:hAnsi="Garamond" w:cs="Calibri"/>
                <w:spacing w:val="-6"/>
                <w:sz w:val="20"/>
                <w:szCs w:val="20"/>
              </w:rPr>
              <w:t xml:space="preserve"> </w:t>
            </w:r>
            <w:proofErr w:type="spellStart"/>
            <w:r w:rsidRPr="00A06AD1">
              <w:rPr>
                <w:rFonts w:ascii="Garamond" w:eastAsia="Calibri" w:hAnsi="Garamond" w:cs="Calibri"/>
                <w:spacing w:val="3"/>
                <w:sz w:val="20"/>
                <w:szCs w:val="20"/>
              </w:rPr>
              <w:t>d</w:t>
            </w:r>
            <w:r w:rsidRPr="00A06AD1">
              <w:rPr>
                <w:rFonts w:ascii="Garamond" w:eastAsia="Calibri" w:hAnsi="Garamond" w:cs="Calibri"/>
                <w:spacing w:val="-1"/>
                <w:sz w:val="20"/>
                <w:szCs w:val="20"/>
              </w:rPr>
              <w:t>e</w:t>
            </w:r>
            <w:r w:rsidRPr="00A06AD1">
              <w:rPr>
                <w:rFonts w:ascii="Garamond" w:eastAsia="Calibri" w:hAnsi="Garamond" w:cs="Calibri"/>
                <w:sz w:val="20"/>
                <w:szCs w:val="20"/>
              </w:rPr>
              <w:t>i</w:t>
            </w:r>
            <w:proofErr w:type="spellEnd"/>
            <w:r w:rsidRPr="00A06AD1">
              <w:rPr>
                <w:rFonts w:ascii="Garamond" w:eastAsia="Calibri" w:hAnsi="Garamond" w:cs="Calibri"/>
                <w:spacing w:val="-3"/>
                <w:sz w:val="20"/>
                <w:szCs w:val="20"/>
              </w:rPr>
              <w:t xml:space="preserve"> </w:t>
            </w:r>
            <w:r w:rsidRPr="00A06AD1">
              <w:rPr>
                <w:rFonts w:ascii="Garamond" w:eastAsia="Calibri" w:hAnsi="Garamond" w:cs="Calibri"/>
                <w:sz w:val="20"/>
                <w:szCs w:val="20"/>
              </w:rPr>
              <w:t>c</w:t>
            </w:r>
            <w:r w:rsidRPr="00A06AD1">
              <w:rPr>
                <w:rFonts w:ascii="Garamond" w:eastAsia="Calibri" w:hAnsi="Garamond" w:cs="Calibri"/>
                <w:spacing w:val="1"/>
                <w:sz w:val="20"/>
                <w:szCs w:val="20"/>
              </w:rPr>
              <w:t>on</w:t>
            </w:r>
            <w:r w:rsidRPr="00A06AD1">
              <w:rPr>
                <w:rFonts w:ascii="Garamond" w:eastAsia="Calibri" w:hAnsi="Garamond" w:cs="Calibri"/>
                <w:sz w:val="20"/>
                <w:szCs w:val="20"/>
              </w:rPr>
              <w:t>t</w:t>
            </w:r>
            <w:r w:rsidRPr="00A06AD1">
              <w:rPr>
                <w:rFonts w:ascii="Garamond" w:eastAsia="Calibri" w:hAnsi="Garamond" w:cs="Calibri"/>
                <w:spacing w:val="1"/>
                <w:sz w:val="20"/>
                <w:szCs w:val="20"/>
              </w:rPr>
              <w:t>a</w:t>
            </w:r>
            <w:r w:rsidRPr="00A06AD1">
              <w:rPr>
                <w:rFonts w:ascii="Garamond" w:eastAsia="Calibri" w:hAnsi="Garamond" w:cs="Calibri"/>
                <w:sz w:val="20"/>
                <w:szCs w:val="20"/>
              </w:rPr>
              <w:t>i</w:t>
            </w:r>
            <w:r w:rsidRPr="00A06AD1">
              <w:rPr>
                <w:rFonts w:ascii="Garamond" w:eastAsia="Calibri" w:hAnsi="Garamond" w:cs="Calibri"/>
                <w:spacing w:val="1"/>
                <w:sz w:val="20"/>
                <w:szCs w:val="20"/>
              </w:rPr>
              <w:t>n</w:t>
            </w:r>
            <w:r w:rsidRPr="00A06AD1">
              <w:rPr>
                <w:rFonts w:ascii="Garamond" w:eastAsia="Calibri" w:hAnsi="Garamond" w:cs="Calibri"/>
                <w:spacing w:val="-1"/>
                <w:sz w:val="20"/>
                <w:szCs w:val="20"/>
              </w:rPr>
              <w:t>e</w:t>
            </w:r>
            <w:r w:rsidRPr="00A06AD1">
              <w:rPr>
                <w:rFonts w:ascii="Garamond" w:eastAsia="Calibri" w:hAnsi="Garamond" w:cs="Calibri"/>
                <w:sz w:val="20"/>
                <w:szCs w:val="20"/>
              </w:rPr>
              <w:t>rs</w:t>
            </w:r>
            <w:r w:rsidRPr="00A06AD1">
              <w:rPr>
                <w:rFonts w:ascii="Garamond" w:eastAsia="Calibri" w:hAnsi="Garamond" w:cs="Calibri"/>
                <w:spacing w:val="-7"/>
                <w:sz w:val="20"/>
                <w:szCs w:val="20"/>
              </w:rPr>
              <w:t xml:space="preserve"> </w:t>
            </w:r>
            <w:r w:rsidRPr="00A06AD1">
              <w:rPr>
                <w:rFonts w:ascii="Garamond" w:eastAsia="Calibri" w:hAnsi="Garamond" w:cs="Calibri"/>
                <w:sz w:val="20"/>
                <w:szCs w:val="20"/>
              </w:rPr>
              <w:t>e</w:t>
            </w:r>
            <w:r w:rsidRPr="00A06AD1">
              <w:rPr>
                <w:rFonts w:ascii="Garamond" w:eastAsia="Calibri" w:hAnsi="Garamond" w:cs="Calibri"/>
                <w:spacing w:val="-1"/>
                <w:sz w:val="20"/>
                <w:szCs w:val="20"/>
              </w:rPr>
              <w:t xml:space="preserve"> </w:t>
            </w:r>
            <w:proofErr w:type="spellStart"/>
            <w:r w:rsidRPr="00A06AD1">
              <w:rPr>
                <w:rFonts w:ascii="Garamond" w:eastAsia="Calibri" w:hAnsi="Garamond" w:cs="Calibri"/>
                <w:sz w:val="20"/>
                <w:szCs w:val="20"/>
              </w:rPr>
              <w:t>c</w:t>
            </w:r>
            <w:r w:rsidRPr="00A06AD1">
              <w:rPr>
                <w:rFonts w:ascii="Garamond" w:eastAsia="Calibri" w:hAnsi="Garamond" w:cs="Calibri"/>
                <w:spacing w:val="1"/>
                <w:sz w:val="20"/>
                <w:szCs w:val="20"/>
              </w:rPr>
              <w:t>h</w:t>
            </w:r>
            <w:r w:rsidRPr="00A06AD1">
              <w:rPr>
                <w:rFonts w:ascii="Garamond" w:eastAsia="Calibri" w:hAnsi="Garamond" w:cs="Calibri"/>
                <w:sz w:val="20"/>
                <w:szCs w:val="20"/>
              </w:rPr>
              <w:t>e</w:t>
            </w:r>
            <w:proofErr w:type="spellEnd"/>
            <w:r w:rsidRPr="00A06AD1">
              <w:rPr>
                <w:rFonts w:ascii="Garamond" w:eastAsia="Calibri" w:hAnsi="Garamond" w:cs="Calibri"/>
                <w:spacing w:val="-3"/>
                <w:sz w:val="20"/>
                <w:szCs w:val="20"/>
              </w:rPr>
              <w:t xml:space="preserve"> </w:t>
            </w:r>
            <w:r w:rsidRPr="00A06AD1">
              <w:rPr>
                <w:rFonts w:ascii="Garamond" w:eastAsia="Calibri" w:hAnsi="Garamond" w:cs="Calibri"/>
                <w:spacing w:val="1"/>
                <w:sz w:val="20"/>
                <w:szCs w:val="20"/>
              </w:rPr>
              <w:t>no</w:t>
            </w:r>
            <w:r w:rsidRPr="00A06AD1">
              <w:rPr>
                <w:rFonts w:ascii="Garamond" w:eastAsia="Calibri" w:hAnsi="Garamond" w:cs="Calibri"/>
                <w:sz w:val="20"/>
                <w:szCs w:val="20"/>
              </w:rPr>
              <w:t xml:space="preserve">n </w:t>
            </w:r>
            <w:proofErr w:type="spellStart"/>
            <w:r w:rsidRPr="00A06AD1">
              <w:rPr>
                <w:rFonts w:ascii="Garamond" w:eastAsia="Calibri" w:hAnsi="Garamond" w:cs="Calibri"/>
                <w:spacing w:val="-1"/>
                <w:sz w:val="20"/>
                <w:szCs w:val="20"/>
              </w:rPr>
              <w:t>s</w:t>
            </w:r>
            <w:r w:rsidRPr="00A06AD1">
              <w:rPr>
                <w:rFonts w:ascii="Garamond" w:eastAsia="Calibri" w:hAnsi="Garamond" w:cs="Calibri"/>
                <w:sz w:val="20"/>
                <w:szCs w:val="20"/>
              </w:rPr>
              <w:t>i</w:t>
            </w:r>
            <w:r w:rsidRPr="00A06AD1">
              <w:rPr>
                <w:rFonts w:ascii="Garamond" w:eastAsia="Calibri" w:hAnsi="Garamond" w:cs="Calibri"/>
                <w:spacing w:val="1"/>
                <w:sz w:val="20"/>
                <w:szCs w:val="20"/>
              </w:rPr>
              <w:t>an</w:t>
            </w:r>
            <w:r w:rsidRPr="00A06AD1">
              <w:rPr>
                <w:rFonts w:ascii="Garamond" w:eastAsia="Calibri" w:hAnsi="Garamond" w:cs="Calibri"/>
                <w:sz w:val="20"/>
                <w:szCs w:val="20"/>
              </w:rPr>
              <w:t>o</w:t>
            </w:r>
            <w:proofErr w:type="spellEnd"/>
            <w:r w:rsidRPr="00A06AD1">
              <w:rPr>
                <w:rFonts w:ascii="Garamond" w:eastAsia="Calibri" w:hAnsi="Garamond" w:cs="Calibri"/>
                <w:spacing w:val="-3"/>
                <w:sz w:val="20"/>
                <w:szCs w:val="20"/>
              </w:rPr>
              <w:t xml:space="preserve"> </w:t>
            </w:r>
            <w:proofErr w:type="spellStart"/>
            <w:r w:rsidRPr="00A06AD1">
              <w:rPr>
                <w:rFonts w:ascii="Garamond" w:eastAsia="Calibri" w:hAnsi="Garamond" w:cs="Calibri"/>
                <w:spacing w:val="-1"/>
                <w:sz w:val="20"/>
                <w:szCs w:val="20"/>
              </w:rPr>
              <w:t>m</w:t>
            </w:r>
            <w:r w:rsidRPr="00A06AD1">
              <w:rPr>
                <w:rFonts w:ascii="Garamond" w:eastAsia="Calibri" w:hAnsi="Garamond" w:cs="Calibri"/>
                <w:spacing w:val="1"/>
                <w:sz w:val="20"/>
                <w:szCs w:val="20"/>
              </w:rPr>
              <w:t>ano</w:t>
            </w:r>
            <w:r w:rsidRPr="00A06AD1">
              <w:rPr>
                <w:rFonts w:ascii="Garamond" w:eastAsia="Calibri" w:hAnsi="Garamond" w:cs="Calibri"/>
                <w:spacing w:val="-1"/>
                <w:sz w:val="20"/>
                <w:szCs w:val="20"/>
              </w:rPr>
              <w:t>m</w:t>
            </w:r>
            <w:r w:rsidRPr="00A06AD1">
              <w:rPr>
                <w:rFonts w:ascii="Garamond" w:eastAsia="Calibri" w:hAnsi="Garamond" w:cs="Calibri"/>
                <w:spacing w:val="2"/>
                <w:sz w:val="20"/>
                <w:szCs w:val="20"/>
              </w:rPr>
              <w:t>e</w:t>
            </w:r>
            <w:r w:rsidRPr="00A06AD1">
              <w:rPr>
                <w:rFonts w:ascii="Garamond" w:eastAsia="Calibri" w:hAnsi="Garamond" w:cs="Calibri"/>
                <w:spacing w:val="1"/>
                <w:sz w:val="20"/>
                <w:szCs w:val="20"/>
              </w:rPr>
              <w:t>s</w:t>
            </w:r>
            <w:r w:rsidRPr="00A06AD1">
              <w:rPr>
                <w:rFonts w:ascii="Garamond" w:eastAsia="Calibri" w:hAnsi="Garamond" w:cs="Calibri"/>
                <w:spacing w:val="-1"/>
                <w:sz w:val="20"/>
                <w:szCs w:val="20"/>
              </w:rPr>
              <w:t>si</w:t>
            </w:r>
            <w:proofErr w:type="spellEnd"/>
            <w:r w:rsidRPr="00A06AD1">
              <w:rPr>
                <w:rFonts w:ascii="Garamond" w:eastAsia="Calibri" w:hAnsi="Garamond" w:cs="Calibri"/>
                <w:spacing w:val="-1"/>
                <w:sz w:val="20"/>
                <w:szCs w:val="20"/>
              </w:rPr>
              <w:t>. /</w:t>
            </w:r>
            <w:r w:rsidRPr="00A06AD1">
              <w:rPr>
                <w:rFonts w:ascii="Garamond" w:eastAsia="Arial" w:hAnsi="Garamond" w:cstheme="minorHAnsi"/>
                <w:i/>
                <w:iCs/>
                <w:sz w:val="18"/>
                <w:szCs w:val="18"/>
              </w:rPr>
              <w:t>Check</w:t>
            </w:r>
            <w:r w:rsidRPr="00A06AD1">
              <w:rPr>
                <w:rFonts w:ascii="Garamond" w:eastAsia="Arial" w:hAnsi="Garamond" w:cstheme="minorHAnsi"/>
                <w:i/>
                <w:iCs/>
                <w:spacing w:val="-10"/>
                <w:sz w:val="18"/>
                <w:szCs w:val="18"/>
              </w:rPr>
              <w:t xml:space="preserve"> </w:t>
            </w:r>
            <w:r w:rsidRPr="00A06AD1">
              <w:rPr>
                <w:rFonts w:ascii="Garamond" w:eastAsia="Arial" w:hAnsi="Garamond" w:cstheme="minorHAnsi"/>
                <w:i/>
                <w:iCs/>
                <w:sz w:val="18"/>
                <w:szCs w:val="18"/>
              </w:rPr>
              <w:t xml:space="preserve">container </w:t>
            </w:r>
            <w:r w:rsidRPr="00A06AD1">
              <w:rPr>
                <w:rFonts w:ascii="Garamond" w:eastAsia="Arial" w:hAnsi="Garamond" w:cstheme="minorHAnsi"/>
                <w:i/>
                <w:iCs/>
                <w:spacing w:val="9"/>
                <w:sz w:val="18"/>
                <w:szCs w:val="18"/>
              </w:rPr>
              <w:t>security</w:t>
            </w:r>
            <w:r w:rsidRPr="00A06AD1">
              <w:rPr>
                <w:rFonts w:ascii="Garamond" w:eastAsia="Arial" w:hAnsi="Garamond" w:cstheme="minorHAnsi"/>
                <w:i/>
                <w:iCs/>
                <w:spacing w:val="19"/>
                <w:sz w:val="18"/>
                <w:szCs w:val="18"/>
              </w:rPr>
              <w:t xml:space="preserve"> </w:t>
            </w:r>
            <w:r w:rsidRPr="00A06AD1">
              <w:rPr>
                <w:rFonts w:ascii="Garamond" w:eastAsia="Arial" w:hAnsi="Garamond" w:cstheme="minorHAnsi"/>
                <w:i/>
                <w:iCs/>
                <w:w w:val="92"/>
                <w:sz w:val="18"/>
                <w:szCs w:val="18"/>
              </w:rPr>
              <w:t>seals</w:t>
            </w:r>
            <w:r w:rsidRPr="00A06AD1">
              <w:rPr>
                <w:rFonts w:ascii="Garamond" w:eastAsia="Arial" w:hAnsi="Garamond" w:cstheme="minorHAnsi"/>
                <w:i/>
                <w:iCs/>
                <w:spacing w:val="4"/>
                <w:w w:val="92"/>
                <w:sz w:val="18"/>
                <w:szCs w:val="18"/>
              </w:rPr>
              <w:t xml:space="preserve"> </w:t>
            </w:r>
            <w:r w:rsidRPr="00A06AD1">
              <w:rPr>
                <w:rFonts w:ascii="Garamond" w:eastAsia="Arial" w:hAnsi="Garamond" w:cstheme="minorHAnsi"/>
                <w:i/>
                <w:iCs/>
                <w:sz w:val="18"/>
                <w:szCs w:val="18"/>
              </w:rPr>
              <w:t>are</w:t>
            </w:r>
            <w:r w:rsidRPr="00A06AD1">
              <w:rPr>
                <w:rFonts w:ascii="Garamond" w:eastAsia="Arial" w:hAnsi="Garamond" w:cstheme="minorHAnsi"/>
                <w:i/>
                <w:iCs/>
                <w:spacing w:val="8"/>
                <w:sz w:val="18"/>
                <w:szCs w:val="18"/>
              </w:rPr>
              <w:t xml:space="preserve"> </w:t>
            </w:r>
            <w:r w:rsidRPr="00A06AD1">
              <w:rPr>
                <w:rFonts w:ascii="Garamond" w:eastAsia="Arial" w:hAnsi="Garamond" w:cstheme="minorHAnsi"/>
                <w:i/>
                <w:iCs/>
                <w:sz w:val="18"/>
                <w:szCs w:val="18"/>
              </w:rPr>
              <w:t>intact</w:t>
            </w:r>
            <w:r w:rsidRPr="00A06AD1">
              <w:rPr>
                <w:rFonts w:ascii="Garamond" w:eastAsia="Arial" w:hAnsi="Garamond" w:cstheme="minorHAnsi"/>
                <w:i/>
                <w:iCs/>
                <w:spacing w:val="47"/>
                <w:sz w:val="18"/>
                <w:szCs w:val="18"/>
              </w:rPr>
              <w:t xml:space="preserve"> </w:t>
            </w:r>
            <w:r w:rsidRPr="00A06AD1">
              <w:rPr>
                <w:rFonts w:ascii="Garamond" w:eastAsia="Arial" w:hAnsi="Garamond" w:cstheme="minorHAnsi"/>
                <w:i/>
                <w:iCs/>
                <w:sz w:val="18"/>
                <w:szCs w:val="18"/>
              </w:rPr>
              <w:t>and</w:t>
            </w:r>
            <w:r w:rsidRPr="00A06AD1">
              <w:rPr>
                <w:rFonts w:ascii="Garamond" w:eastAsia="Arial" w:hAnsi="Garamond" w:cstheme="minorHAnsi"/>
                <w:i/>
                <w:iCs/>
                <w:spacing w:val="18"/>
                <w:sz w:val="18"/>
                <w:szCs w:val="18"/>
              </w:rPr>
              <w:t xml:space="preserve"> </w:t>
            </w:r>
            <w:r w:rsidRPr="00A06AD1">
              <w:rPr>
                <w:rFonts w:ascii="Garamond" w:eastAsia="Arial" w:hAnsi="Garamond" w:cstheme="minorHAnsi"/>
                <w:i/>
                <w:iCs/>
                <w:sz w:val="18"/>
                <w:szCs w:val="18"/>
              </w:rPr>
              <w:t>not</w:t>
            </w:r>
            <w:r w:rsidRPr="00A06AD1">
              <w:rPr>
                <w:rFonts w:ascii="Garamond" w:eastAsia="Arial" w:hAnsi="Garamond" w:cstheme="minorHAnsi"/>
                <w:i/>
                <w:iCs/>
                <w:spacing w:val="38"/>
                <w:sz w:val="18"/>
                <w:szCs w:val="18"/>
              </w:rPr>
              <w:t xml:space="preserve"> </w:t>
            </w:r>
            <w:r w:rsidRPr="00A06AD1">
              <w:rPr>
                <w:rFonts w:ascii="Garamond" w:eastAsia="Arial" w:hAnsi="Garamond" w:cstheme="minorHAnsi"/>
                <w:i/>
                <w:iCs/>
                <w:w w:val="107"/>
                <w:sz w:val="18"/>
                <w:szCs w:val="18"/>
              </w:rPr>
              <w:t xml:space="preserve">tampered </w:t>
            </w:r>
            <w:r w:rsidRPr="00A06AD1">
              <w:rPr>
                <w:rFonts w:ascii="Garamond" w:eastAsia="Arial" w:hAnsi="Garamond" w:cstheme="minorHAnsi"/>
                <w:i/>
                <w:iCs/>
                <w:w w:val="118"/>
                <w:sz w:val="18"/>
                <w:szCs w:val="18"/>
              </w:rPr>
              <w:t>with</w:t>
            </w:r>
          </w:p>
        </w:tc>
        <w:tc>
          <w:tcPr>
            <w:tcW w:w="709" w:type="dxa"/>
            <w:gridSpan w:val="2"/>
            <w:tcBorders>
              <w:top w:val="single" w:sz="4" w:space="0" w:color="00457E"/>
              <w:left w:val="single" w:sz="4" w:space="0" w:color="00457E"/>
              <w:bottom w:val="single" w:sz="4" w:space="0" w:color="00457E"/>
              <w:right w:val="single" w:sz="4" w:space="0" w:color="00457E"/>
            </w:tcBorders>
          </w:tcPr>
          <w:p w14:paraId="5C2FA136" w14:textId="77777777" w:rsidR="00616081" w:rsidRPr="00A06AD1" w:rsidRDefault="00616081" w:rsidP="00616081">
            <w:pPr>
              <w:ind w:left="198" w:right="181"/>
              <w:jc w:val="center"/>
              <w:rPr>
                <w:rFonts w:ascii="Garamond" w:hAnsi="Garamond" w:cstheme="minorHAnsi"/>
                <w:i/>
                <w:iCs/>
                <w:sz w:val="18"/>
                <w:szCs w:val="18"/>
              </w:rPr>
            </w:pPr>
          </w:p>
        </w:tc>
        <w:tc>
          <w:tcPr>
            <w:tcW w:w="1132" w:type="dxa"/>
            <w:gridSpan w:val="2"/>
            <w:tcBorders>
              <w:top w:val="single" w:sz="4" w:space="0" w:color="00457E"/>
              <w:left w:val="single" w:sz="4" w:space="0" w:color="00457E"/>
              <w:bottom w:val="single" w:sz="4" w:space="0" w:color="00457E"/>
              <w:right w:val="single" w:sz="4" w:space="0" w:color="00457E"/>
            </w:tcBorders>
          </w:tcPr>
          <w:p w14:paraId="2A486910" w14:textId="77777777" w:rsidR="00616081" w:rsidRPr="00A06AD1" w:rsidRDefault="00616081" w:rsidP="00616081">
            <w:pPr>
              <w:ind w:left="198" w:right="181"/>
              <w:jc w:val="center"/>
              <w:rPr>
                <w:rFonts w:ascii="Garamond" w:hAnsi="Garamond" w:cstheme="minorHAnsi"/>
                <w:i/>
                <w:iCs/>
                <w:sz w:val="18"/>
                <w:szCs w:val="18"/>
              </w:rPr>
            </w:pPr>
          </w:p>
        </w:tc>
        <w:tc>
          <w:tcPr>
            <w:tcW w:w="4680" w:type="dxa"/>
            <w:gridSpan w:val="2"/>
            <w:tcBorders>
              <w:left w:val="single" w:sz="4" w:space="0" w:color="00457E"/>
              <w:bottom w:val="single" w:sz="4" w:space="0" w:color="auto"/>
              <w:right w:val="single" w:sz="4" w:space="0" w:color="00457E"/>
            </w:tcBorders>
          </w:tcPr>
          <w:p w14:paraId="36F3597D" w14:textId="77777777" w:rsidR="00616081" w:rsidRPr="00A06AD1" w:rsidRDefault="00616081" w:rsidP="00616081">
            <w:pPr>
              <w:jc w:val="center"/>
              <w:rPr>
                <w:rFonts w:ascii="Garamond" w:hAnsi="Garamond" w:cstheme="minorHAnsi"/>
                <w:i/>
                <w:iCs/>
                <w:sz w:val="18"/>
                <w:szCs w:val="18"/>
              </w:rPr>
            </w:pPr>
          </w:p>
        </w:tc>
        <w:tc>
          <w:tcPr>
            <w:tcW w:w="1276" w:type="dxa"/>
            <w:gridSpan w:val="2"/>
            <w:tcBorders>
              <w:top w:val="single" w:sz="4" w:space="0" w:color="00457E"/>
              <w:left w:val="single" w:sz="4" w:space="0" w:color="00457E"/>
              <w:bottom w:val="single" w:sz="4" w:space="0" w:color="00457E"/>
              <w:right w:val="single" w:sz="4" w:space="0" w:color="00457E"/>
            </w:tcBorders>
          </w:tcPr>
          <w:p w14:paraId="30BCDF9C" w14:textId="77777777" w:rsidR="00616081" w:rsidRPr="00A06AD1" w:rsidRDefault="00616081" w:rsidP="00616081">
            <w:pPr>
              <w:jc w:val="center"/>
              <w:rPr>
                <w:rFonts w:ascii="Garamond" w:hAnsi="Garamond" w:cstheme="minorHAnsi"/>
                <w:i/>
                <w:iCs/>
                <w:sz w:val="18"/>
                <w:szCs w:val="18"/>
              </w:rPr>
            </w:pPr>
          </w:p>
        </w:tc>
        <w:tc>
          <w:tcPr>
            <w:tcW w:w="1275" w:type="dxa"/>
            <w:tcBorders>
              <w:top w:val="single" w:sz="4" w:space="0" w:color="00457E"/>
              <w:left w:val="single" w:sz="4" w:space="0" w:color="00457E"/>
              <w:bottom w:val="single" w:sz="4" w:space="0" w:color="00457E"/>
              <w:right w:val="single" w:sz="4" w:space="0" w:color="00457E"/>
            </w:tcBorders>
          </w:tcPr>
          <w:p w14:paraId="58DB3D49" w14:textId="77777777" w:rsidR="00616081" w:rsidRPr="00A06AD1" w:rsidRDefault="00616081" w:rsidP="00616081">
            <w:pPr>
              <w:jc w:val="center"/>
              <w:rPr>
                <w:rFonts w:ascii="Garamond" w:hAnsi="Garamond" w:cstheme="minorHAnsi"/>
                <w:i/>
                <w:iCs/>
                <w:sz w:val="18"/>
                <w:szCs w:val="18"/>
              </w:rPr>
            </w:pPr>
          </w:p>
        </w:tc>
      </w:tr>
    </w:tbl>
    <w:p w14:paraId="4CBB67D1" w14:textId="33260E47" w:rsidR="00277999" w:rsidRPr="00616081" w:rsidRDefault="00277999" w:rsidP="00616081">
      <w:pPr>
        <w:jc w:val="center"/>
        <w:rPr>
          <w:rFonts w:ascii="Garamond" w:hAnsi="Garamond"/>
        </w:rPr>
      </w:pPr>
      <w:r w:rsidRPr="00616081">
        <w:rPr>
          <w:rFonts w:ascii="Garamond" w:hAnsi="Garamond"/>
        </w:rPr>
        <w:br w:type="page"/>
      </w:r>
    </w:p>
    <w:tbl>
      <w:tblPr>
        <w:tblW w:w="15730" w:type="dxa"/>
        <w:jc w:val="center"/>
        <w:tblLayout w:type="fixed"/>
        <w:tblCellMar>
          <w:left w:w="0" w:type="dxa"/>
          <w:right w:w="0" w:type="dxa"/>
        </w:tblCellMar>
        <w:tblLook w:val="01E0" w:firstRow="1" w:lastRow="1" w:firstColumn="1" w:lastColumn="1" w:noHBand="0" w:noVBand="0"/>
      </w:tblPr>
      <w:tblGrid>
        <w:gridCol w:w="566"/>
        <w:gridCol w:w="162"/>
        <w:gridCol w:w="5788"/>
        <w:gridCol w:w="37"/>
        <w:gridCol w:w="813"/>
        <w:gridCol w:w="1134"/>
        <w:gridCol w:w="4820"/>
        <w:gridCol w:w="1134"/>
        <w:gridCol w:w="1276"/>
      </w:tblGrid>
      <w:tr w:rsidR="00616081" w:rsidRPr="00BD4670" w14:paraId="558ADCD2" w14:textId="77777777" w:rsidTr="00E22E32">
        <w:trPr>
          <w:trHeight w:hRule="exact" w:val="559"/>
          <w:jc w:val="center"/>
        </w:trPr>
        <w:tc>
          <w:tcPr>
            <w:tcW w:w="728" w:type="dxa"/>
            <w:gridSpan w:val="2"/>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4DCE24CD" w14:textId="77777777" w:rsidR="00616081" w:rsidRPr="00BD4670" w:rsidRDefault="00616081" w:rsidP="00CD2FA4">
            <w:pPr>
              <w:spacing w:after="0" w:line="240" w:lineRule="auto"/>
              <w:ind w:left="62"/>
              <w:jc w:val="center"/>
              <w:rPr>
                <w:rFonts w:ascii="Garamond" w:eastAsia="Calibri" w:hAnsi="Garamond" w:cstheme="minorHAnsi"/>
                <w:sz w:val="20"/>
                <w:szCs w:val="20"/>
              </w:rPr>
            </w:pPr>
            <w:r w:rsidRPr="00BD4670">
              <w:rPr>
                <w:rFonts w:ascii="Garamond" w:eastAsia="Calibri" w:hAnsi="Garamond" w:cstheme="minorHAnsi"/>
                <w:b/>
                <w:bCs/>
                <w:spacing w:val="-1"/>
                <w:sz w:val="20"/>
                <w:szCs w:val="20"/>
              </w:rPr>
              <w:lastRenderedPageBreak/>
              <w:t>Ri</w:t>
            </w:r>
            <w:r w:rsidRPr="00BD4670">
              <w:rPr>
                <w:rFonts w:ascii="Garamond" w:eastAsia="Calibri" w:hAnsi="Garamond" w:cstheme="minorHAnsi"/>
                <w:b/>
                <w:bCs/>
                <w:sz w:val="20"/>
                <w:szCs w:val="20"/>
              </w:rPr>
              <w:t>f.</w:t>
            </w:r>
          </w:p>
          <w:p w14:paraId="7866AEED" w14:textId="77777777" w:rsidR="00616081" w:rsidRPr="00BD4670" w:rsidRDefault="00616081" w:rsidP="00CD2FA4">
            <w:pPr>
              <w:spacing w:before="32" w:after="0" w:line="240" w:lineRule="auto"/>
              <w:ind w:left="62"/>
              <w:jc w:val="center"/>
              <w:rPr>
                <w:rFonts w:ascii="Garamond" w:eastAsia="Calibri" w:hAnsi="Garamond" w:cstheme="minorHAnsi"/>
                <w:b/>
                <w:bCs/>
                <w:sz w:val="20"/>
                <w:szCs w:val="20"/>
              </w:rPr>
            </w:pPr>
            <w:r w:rsidRPr="00BD4670">
              <w:rPr>
                <w:rFonts w:ascii="Garamond" w:eastAsia="Calibri" w:hAnsi="Garamond" w:cstheme="minorHAnsi"/>
                <w:b/>
                <w:bCs/>
                <w:spacing w:val="-1"/>
                <w:sz w:val="20"/>
                <w:szCs w:val="20"/>
              </w:rPr>
              <w:t>N</w:t>
            </w:r>
            <w:r w:rsidRPr="00BD4670">
              <w:rPr>
                <w:rFonts w:ascii="Garamond" w:eastAsia="Calibri" w:hAnsi="Garamond" w:cstheme="minorHAnsi"/>
                <w:b/>
                <w:bCs/>
                <w:spacing w:val="1"/>
                <w:sz w:val="20"/>
                <w:szCs w:val="20"/>
              </w:rPr>
              <w:t>r</w:t>
            </w:r>
            <w:r w:rsidRPr="00BD4670">
              <w:rPr>
                <w:rFonts w:ascii="Garamond" w:eastAsia="Calibri" w:hAnsi="Garamond" w:cstheme="minorHAnsi"/>
                <w:b/>
                <w:bCs/>
                <w:sz w:val="20"/>
                <w:szCs w:val="20"/>
              </w:rPr>
              <w:t>.</w:t>
            </w:r>
          </w:p>
          <w:p w14:paraId="1651ADDD" w14:textId="77777777" w:rsidR="00616081" w:rsidRPr="00BD4670" w:rsidRDefault="00616081" w:rsidP="00CD2FA4">
            <w:pPr>
              <w:spacing w:before="32" w:after="0" w:line="240" w:lineRule="auto"/>
              <w:ind w:left="62"/>
              <w:jc w:val="center"/>
              <w:rPr>
                <w:rFonts w:ascii="Garamond" w:eastAsia="Calibri" w:hAnsi="Garamond" w:cstheme="minorHAnsi"/>
                <w:sz w:val="20"/>
                <w:szCs w:val="20"/>
              </w:rPr>
            </w:pPr>
          </w:p>
        </w:tc>
        <w:tc>
          <w:tcPr>
            <w:tcW w:w="7772" w:type="dxa"/>
            <w:gridSpan w:val="4"/>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5687C330" w14:textId="77777777" w:rsidR="00616081" w:rsidRPr="00BD4670" w:rsidRDefault="00616081" w:rsidP="00CD2FA4">
            <w:pPr>
              <w:spacing w:after="0" w:line="240" w:lineRule="auto"/>
              <w:ind w:left="102" w:right="220"/>
              <w:jc w:val="center"/>
              <w:rPr>
                <w:rFonts w:ascii="Garamond" w:eastAsia="Calibri" w:hAnsi="Garamond" w:cstheme="minorHAnsi"/>
                <w:b/>
                <w:bCs/>
                <w:spacing w:val="-1"/>
                <w:sz w:val="20"/>
                <w:szCs w:val="20"/>
              </w:rPr>
            </w:pPr>
          </w:p>
          <w:p w14:paraId="3157E25A" w14:textId="77777777" w:rsidR="00616081" w:rsidRPr="00BD4670" w:rsidRDefault="00616081" w:rsidP="00CD2FA4">
            <w:pPr>
              <w:spacing w:after="0" w:line="240" w:lineRule="auto"/>
              <w:ind w:left="102" w:right="-20"/>
              <w:jc w:val="center"/>
              <w:rPr>
                <w:rFonts w:ascii="Garamond" w:eastAsia="Calibri" w:hAnsi="Garamond" w:cstheme="minorHAnsi"/>
                <w:sz w:val="20"/>
                <w:szCs w:val="20"/>
              </w:rPr>
            </w:pPr>
            <w:r w:rsidRPr="00BD4670">
              <w:rPr>
                <w:rFonts w:ascii="Garamond" w:eastAsia="Calibri" w:hAnsi="Garamond" w:cstheme="minorHAnsi"/>
                <w:b/>
                <w:bCs/>
                <w:spacing w:val="-1"/>
                <w:sz w:val="20"/>
                <w:szCs w:val="20"/>
              </w:rPr>
              <w:t>ADD</w:t>
            </w:r>
            <w:r w:rsidRPr="00BD4670">
              <w:rPr>
                <w:rFonts w:ascii="Garamond" w:eastAsia="Calibri" w:hAnsi="Garamond" w:cstheme="minorHAnsi"/>
                <w:b/>
                <w:bCs/>
                <w:sz w:val="20"/>
                <w:szCs w:val="20"/>
              </w:rPr>
              <w:t>EST</w:t>
            </w:r>
            <w:r w:rsidRPr="00BD4670">
              <w:rPr>
                <w:rFonts w:ascii="Garamond" w:eastAsia="Calibri" w:hAnsi="Garamond" w:cstheme="minorHAnsi"/>
                <w:b/>
                <w:bCs/>
                <w:spacing w:val="1"/>
                <w:sz w:val="20"/>
                <w:szCs w:val="20"/>
              </w:rPr>
              <w:t>R</w:t>
            </w:r>
            <w:r w:rsidRPr="00BD4670">
              <w:rPr>
                <w:rFonts w:ascii="Garamond" w:eastAsia="Calibri" w:hAnsi="Garamond" w:cstheme="minorHAnsi"/>
                <w:b/>
                <w:bCs/>
                <w:sz w:val="20"/>
                <w:szCs w:val="20"/>
              </w:rPr>
              <w:t>AME</w:t>
            </w:r>
            <w:r w:rsidRPr="00BD4670">
              <w:rPr>
                <w:rFonts w:ascii="Garamond" w:eastAsia="Calibri" w:hAnsi="Garamond" w:cstheme="minorHAnsi"/>
                <w:b/>
                <w:bCs/>
                <w:spacing w:val="-1"/>
                <w:sz w:val="20"/>
                <w:szCs w:val="20"/>
              </w:rPr>
              <w:t>N</w:t>
            </w:r>
            <w:r w:rsidRPr="00BD4670">
              <w:rPr>
                <w:rFonts w:ascii="Garamond" w:eastAsia="Calibri" w:hAnsi="Garamond" w:cstheme="minorHAnsi"/>
                <w:b/>
                <w:bCs/>
                <w:sz w:val="20"/>
                <w:szCs w:val="20"/>
              </w:rPr>
              <w:t>TO/TRAINING</w:t>
            </w:r>
          </w:p>
        </w:tc>
        <w:tc>
          <w:tcPr>
            <w:tcW w:w="4820" w:type="dxa"/>
            <w:vMerge w:val="restart"/>
            <w:tcBorders>
              <w:top w:val="single" w:sz="4" w:space="0" w:color="000000"/>
              <w:left w:val="single" w:sz="4" w:space="0" w:color="000000"/>
              <w:right w:val="single" w:sz="4" w:space="0" w:color="000000"/>
            </w:tcBorders>
            <w:shd w:val="clear" w:color="auto" w:fill="C6D9F1" w:themeFill="text2" w:themeFillTint="33"/>
          </w:tcPr>
          <w:p w14:paraId="13936F57" w14:textId="77777777" w:rsidR="00616081" w:rsidRPr="00BD4670" w:rsidRDefault="00616081" w:rsidP="00CD2FA4">
            <w:pPr>
              <w:spacing w:before="10" w:after="0" w:line="240" w:lineRule="auto"/>
              <w:jc w:val="center"/>
              <w:rPr>
                <w:rFonts w:ascii="Garamond" w:hAnsi="Garamond" w:cstheme="minorHAnsi"/>
                <w:sz w:val="20"/>
                <w:szCs w:val="20"/>
                <w:lang w:val="it-IT"/>
              </w:rPr>
            </w:pPr>
          </w:p>
          <w:p w14:paraId="1A230B83" w14:textId="77777777" w:rsidR="00616081" w:rsidRPr="00BD4670" w:rsidRDefault="00616081" w:rsidP="00CD2FA4">
            <w:pPr>
              <w:spacing w:after="0" w:line="240" w:lineRule="auto"/>
              <w:ind w:left="84" w:right="-20"/>
              <w:jc w:val="center"/>
              <w:rPr>
                <w:rFonts w:ascii="Garamond" w:eastAsia="Calibri" w:hAnsi="Garamond" w:cstheme="minorHAnsi"/>
                <w:b/>
                <w:bCs/>
                <w:sz w:val="20"/>
                <w:szCs w:val="20"/>
                <w:lang w:val="it-IT"/>
              </w:rPr>
            </w:pPr>
            <w:r w:rsidRPr="00BD4670">
              <w:rPr>
                <w:rFonts w:ascii="Garamond" w:eastAsia="Calibri" w:hAnsi="Garamond" w:cstheme="minorHAnsi"/>
                <w:b/>
                <w:bCs/>
                <w:sz w:val="20"/>
                <w:szCs w:val="20"/>
                <w:lang w:val="it-IT"/>
              </w:rPr>
              <w:t>c</w:t>
            </w:r>
            <w:r w:rsidRPr="00BD4670">
              <w:rPr>
                <w:rFonts w:ascii="Garamond" w:eastAsia="Calibri" w:hAnsi="Garamond" w:cstheme="minorHAnsi"/>
                <w:b/>
                <w:bCs/>
                <w:spacing w:val="1"/>
                <w:sz w:val="20"/>
                <w:szCs w:val="20"/>
                <w:lang w:val="it-IT"/>
              </w:rPr>
              <w:t>r</w:t>
            </w:r>
            <w:r w:rsidRPr="00BD4670">
              <w:rPr>
                <w:rFonts w:ascii="Garamond" w:eastAsia="Calibri" w:hAnsi="Garamond" w:cstheme="minorHAnsi"/>
                <w:b/>
                <w:bCs/>
                <w:spacing w:val="-1"/>
                <w:sz w:val="20"/>
                <w:szCs w:val="20"/>
                <w:lang w:val="it-IT"/>
              </w:rPr>
              <w:t>i</w:t>
            </w:r>
            <w:r w:rsidRPr="00BD4670">
              <w:rPr>
                <w:rFonts w:ascii="Garamond" w:eastAsia="Calibri" w:hAnsi="Garamond" w:cstheme="minorHAnsi"/>
                <w:b/>
                <w:bCs/>
                <w:sz w:val="20"/>
                <w:szCs w:val="20"/>
                <w:lang w:val="it-IT"/>
              </w:rPr>
              <w:t>te</w:t>
            </w:r>
            <w:r w:rsidRPr="00BD4670">
              <w:rPr>
                <w:rFonts w:ascii="Garamond" w:eastAsia="Calibri" w:hAnsi="Garamond" w:cstheme="minorHAnsi"/>
                <w:b/>
                <w:bCs/>
                <w:spacing w:val="1"/>
                <w:sz w:val="20"/>
                <w:szCs w:val="20"/>
                <w:lang w:val="it-IT"/>
              </w:rPr>
              <w:t>r</w:t>
            </w:r>
            <w:r w:rsidRPr="00BD4670">
              <w:rPr>
                <w:rFonts w:ascii="Garamond" w:eastAsia="Calibri" w:hAnsi="Garamond" w:cstheme="minorHAnsi"/>
                <w:b/>
                <w:bCs/>
                <w:sz w:val="20"/>
                <w:szCs w:val="20"/>
                <w:lang w:val="it-IT"/>
              </w:rPr>
              <w:t>i</w:t>
            </w:r>
            <w:r w:rsidRPr="00BD4670">
              <w:rPr>
                <w:rFonts w:ascii="Garamond" w:eastAsia="Calibri" w:hAnsi="Garamond" w:cstheme="minorHAnsi"/>
                <w:b/>
                <w:bCs/>
                <w:spacing w:val="-2"/>
                <w:sz w:val="20"/>
                <w:szCs w:val="20"/>
                <w:lang w:val="it-IT"/>
              </w:rPr>
              <w:t xml:space="preserve"> </w:t>
            </w:r>
            <w:r w:rsidRPr="00BD4670">
              <w:rPr>
                <w:rFonts w:ascii="Garamond" w:eastAsia="Calibri" w:hAnsi="Garamond" w:cstheme="minorHAnsi"/>
                <w:b/>
                <w:bCs/>
                <w:sz w:val="20"/>
                <w:szCs w:val="20"/>
                <w:lang w:val="it-IT"/>
              </w:rPr>
              <w:t xml:space="preserve">per </w:t>
            </w:r>
            <w:r w:rsidRPr="00BD4670">
              <w:rPr>
                <w:rFonts w:ascii="Garamond" w:eastAsia="Calibri" w:hAnsi="Garamond" w:cstheme="minorHAnsi"/>
                <w:b/>
                <w:bCs/>
                <w:spacing w:val="-1"/>
                <w:sz w:val="20"/>
                <w:szCs w:val="20"/>
                <w:lang w:val="it-IT"/>
              </w:rPr>
              <w:t>l</w:t>
            </w:r>
            <w:r w:rsidRPr="00BD4670">
              <w:rPr>
                <w:rFonts w:ascii="Garamond" w:eastAsia="Calibri" w:hAnsi="Garamond" w:cstheme="minorHAnsi"/>
                <w:b/>
                <w:bCs/>
                <w:sz w:val="20"/>
                <w:szCs w:val="20"/>
                <w:lang w:val="it-IT"/>
              </w:rPr>
              <w:t>a</w:t>
            </w:r>
            <w:r w:rsidRPr="00BD4670">
              <w:rPr>
                <w:rFonts w:ascii="Garamond" w:eastAsia="Calibri" w:hAnsi="Garamond" w:cstheme="minorHAnsi"/>
                <w:b/>
                <w:bCs/>
                <w:spacing w:val="-1"/>
                <w:sz w:val="20"/>
                <w:szCs w:val="20"/>
                <w:lang w:val="it-IT"/>
              </w:rPr>
              <w:t xml:space="preserve"> v</w:t>
            </w:r>
            <w:r w:rsidRPr="00BD4670">
              <w:rPr>
                <w:rFonts w:ascii="Garamond" w:eastAsia="Calibri" w:hAnsi="Garamond" w:cstheme="minorHAnsi"/>
                <w:b/>
                <w:bCs/>
                <w:sz w:val="20"/>
                <w:szCs w:val="20"/>
                <w:lang w:val="it-IT"/>
              </w:rPr>
              <w:t>a</w:t>
            </w:r>
            <w:r w:rsidRPr="00BD4670">
              <w:rPr>
                <w:rFonts w:ascii="Garamond" w:eastAsia="Calibri" w:hAnsi="Garamond" w:cstheme="minorHAnsi"/>
                <w:b/>
                <w:bCs/>
                <w:spacing w:val="-1"/>
                <w:sz w:val="20"/>
                <w:szCs w:val="20"/>
                <w:lang w:val="it-IT"/>
              </w:rPr>
              <w:t>lu</w:t>
            </w:r>
            <w:r w:rsidRPr="00BD4670">
              <w:rPr>
                <w:rFonts w:ascii="Garamond" w:eastAsia="Calibri" w:hAnsi="Garamond" w:cstheme="minorHAnsi"/>
                <w:b/>
                <w:bCs/>
                <w:sz w:val="20"/>
                <w:szCs w:val="20"/>
                <w:lang w:val="it-IT"/>
              </w:rPr>
              <w:t>taz</w:t>
            </w:r>
            <w:r w:rsidRPr="00BD4670">
              <w:rPr>
                <w:rFonts w:ascii="Garamond" w:eastAsia="Calibri" w:hAnsi="Garamond" w:cstheme="minorHAnsi"/>
                <w:b/>
                <w:bCs/>
                <w:spacing w:val="-1"/>
                <w:sz w:val="20"/>
                <w:szCs w:val="20"/>
                <w:lang w:val="it-IT"/>
              </w:rPr>
              <w:t>i</w:t>
            </w:r>
            <w:r w:rsidRPr="00BD4670">
              <w:rPr>
                <w:rFonts w:ascii="Garamond" w:eastAsia="Calibri" w:hAnsi="Garamond" w:cstheme="minorHAnsi"/>
                <w:b/>
                <w:bCs/>
                <w:spacing w:val="2"/>
                <w:sz w:val="20"/>
                <w:szCs w:val="20"/>
                <w:lang w:val="it-IT"/>
              </w:rPr>
              <w:t>o</w:t>
            </w:r>
            <w:r w:rsidRPr="00BD4670">
              <w:rPr>
                <w:rFonts w:ascii="Garamond" w:eastAsia="Calibri" w:hAnsi="Garamond" w:cstheme="minorHAnsi"/>
                <w:b/>
                <w:bCs/>
                <w:spacing w:val="-1"/>
                <w:sz w:val="20"/>
                <w:szCs w:val="20"/>
                <w:lang w:val="it-IT"/>
              </w:rPr>
              <w:t>n</w:t>
            </w:r>
            <w:r w:rsidRPr="00BD4670">
              <w:rPr>
                <w:rFonts w:ascii="Garamond" w:eastAsia="Calibri" w:hAnsi="Garamond" w:cstheme="minorHAnsi"/>
                <w:b/>
                <w:bCs/>
                <w:sz w:val="20"/>
                <w:szCs w:val="20"/>
                <w:lang w:val="it-IT"/>
              </w:rPr>
              <w:t>e</w:t>
            </w:r>
          </w:p>
          <w:p w14:paraId="4D7D6F30" w14:textId="77777777" w:rsidR="00616081" w:rsidRPr="00BD4670" w:rsidRDefault="00616081" w:rsidP="00CD2FA4">
            <w:pPr>
              <w:spacing w:after="0" w:line="240" w:lineRule="auto"/>
              <w:ind w:left="84" w:right="-20"/>
              <w:jc w:val="center"/>
              <w:rPr>
                <w:rFonts w:ascii="Garamond" w:eastAsia="Calibri" w:hAnsi="Garamond" w:cstheme="minorHAnsi"/>
                <w:sz w:val="20"/>
                <w:szCs w:val="20"/>
                <w:lang w:val="it-IT"/>
              </w:rPr>
            </w:pPr>
            <w:proofErr w:type="spellStart"/>
            <w:r w:rsidRPr="00BD4670">
              <w:rPr>
                <w:rFonts w:ascii="Garamond" w:eastAsia="Arial" w:hAnsi="Garamond" w:cstheme="minorHAnsi"/>
                <w:b/>
                <w:bCs/>
                <w:w w:val="111"/>
                <w:sz w:val="20"/>
                <w:szCs w:val="20"/>
                <w:lang w:val="it-IT"/>
              </w:rPr>
              <w:t>criteria</w:t>
            </w:r>
            <w:proofErr w:type="spellEnd"/>
            <w:r w:rsidRPr="00BD4670">
              <w:rPr>
                <w:rFonts w:ascii="Garamond" w:eastAsia="Arial" w:hAnsi="Garamond" w:cstheme="minorHAnsi"/>
                <w:b/>
                <w:bCs/>
                <w:w w:val="111"/>
                <w:sz w:val="20"/>
                <w:szCs w:val="20"/>
                <w:lang w:val="it-IT"/>
              </w:rPr>
              <w:t xml:space="preserve"> </w:t>
            </w:r>
            <w:r w:rsidRPr="00BD4670">
              <w:rPr>
                <w:rFonts w:ascii="Garamond" w:eastAsia="Arial" w:hAnsi="Garamond" w:cstheme="minorHAnsi"/>
                <w:b/>
                <w:bCs/>
                <w:sz w:val="20"/>
                <w:szCs w:val="20"/>
                <w:lang w:val="it-IT"/>
              </w:rPr>
              <w:t>for</w:t>
            </w:r>
            <w:r w:rsidRPr="00BD4670">
              <w:rPr>
                <w:rFonts w:ascii="Garamond" w:eastAsia="Arial" w:hAnsi="Garamond" w:cstheme="minorHAnsi"/>
                <w:b/>
                <w:bCs/>
                <w:spacing w:val="43"/>
                <w:sz w:val="20"/>
                <w:szCs w:val="20"/>
                <w:lang w:val="it-IT"/>
              </w:rPr>
              <w:t xml:space="preserve"> </w:t>
            </w:r>
            <w:proofErr w:type="spellStart"/>
            <w:r w:rsidRPr="00BD4670">
              <w:rPr>
                <w:rFonts w:ascii="Garamond" w:eastAsia="Arial" w:hAnsi="Garamond" w:cstheme="minorHAnsi"/>
                <w:b/>
                <w:bCs/>
                <w:w w:val="109"/>
                <w:sz w:val="20"/>
                <w:szCs w:val="20"/>
                <w:lang w:val="it-IT"/>
              </w:rPr>
              <w:t>evaluation</w:t>
            </w:r>
            <w:proofErr w:type="spellEnd"/>
          </w:p>
        </w:tc>
        <w:tc>
          <w:tcPr>
            <w:tcW w:w="2410" w:type="dxa"/>
            <w:gridSpan w:val="2"/>
            <w:vMerge w:val="restart"/>
            <w:tcBorders>
              <w:top w:val="single" w:sz="4" w:space="0" w:color="000000"/>
              <w:left w:val="single" w:sz="4" w:space="0" w:color="000000"/>
              <w:right w:val="single" w:sz="4" w:space="0" w:color="000000"/>
            </w:tcBorders>
            <w:shd w:val="clear" w:color="auto" w:fill="C6D9F1" w:themeFill="text2" w:themeFillTint="33"/>
          </w:tcPr>
          <w:p w14:paraId="601F7308" w14:textId="77777777" w:rsidR="00616081" w:rsidRPr="00BD4670" w:rsidRDefault="00616081" w:rsidP="00CD2FA4">
            <w:pPr>
              <w:spacing w:after="0" w:line="240" w:lineRule="auto"/>
              <w:ind w:left="610" w:right="591"/>
              <w:jc w:val="center"/>
              <w:rPr>
                <w:rFonts w:ascii="Garamond" w:eastAsia="Calibri" w:hAnsi="Garamond" w:cstheme="minorHAnsi"/>
                <w:b/>
                <w:bCs/>
                <w:sz w:val="20"/>
                <w:szCs w:val="20"/>
                <w:lang w:val="it-IT"/>
              </w:rPr>
            </w:pPr>
          </w:p>
          <w:p w14:paraId="318CD7A5" w14:textId="77777777" w:rsidR="00616081" w:rsidRPr="00BD4670" w:rsidRDefault="00616081" w:rsidP="00CD2FA4">
            <w:pPr>
              <w:spacing w:after="0" w:line="240" w:lineRule="auto"/>
              <w:ind w:left="128" w:right="591"/>
              <w:jc w:val="center"/>
              <w:rPr>
                <w:rFonts w:ascii="Garamond" w:eastAsia="Calibri" w:hAnsi="Garamond" w:cstheme="minorHAnsi"/>
                <w:sz w:val="18"/>
                <w:szCs w:val="18"/>
              </w:rPr>
            </w:pPr>
            <w:r w:rsidRPr="00BD4670">
              <w:rPr>
                <w:rFonts w:ascii="Garamond" w:eastAsia="Calibri" w:hAnsi="Garamond" w:cstheme="minorHAnsi"/>
                <w:b/>
                <w:bCs/>
                <w:sz w:val="18"/>
                <w:szCs w:val="18"/>
                <w:lang w:val="en-GB"/>
              </w:rPr>
              <w:t xml:space="preserve">Ufficiale </w:t>
            </w:r>
            <w:proofErr w:type="spellStart"/>
            <w:r w:rsidRPr="00BD4670">
              <w:rPr>
                <w:rFonts w:ascii="Garamond" w:eastAsia="Calibri" w:hAnsi="Garamond" w:cstheme="minorHAnsi"/>
                <w:b/>
                <w:bCs/>
                <w:sz w:val="18"/>
                <w:szCs w:val="18"/>
                <w:lang w:val="en-GB"/>
              </w:rPr>
              <w:t>competente</w:t>
            </w:r>
            <w:proofErr w:type="spellEnd"/>
            <w:r w:rsidRPr="00BD4670">
              <w:rPr>
                <w:rFonts w:ascii="Garamond" w:eastAsia="Calibri" w:hAnsi="Garamond" w:cstheme="minorHAnsi"/>
                <w:b/>
                <w:bCs/>
                <w:sz w:val="18"/>
                <w:szCs w:val="18"/>
                <w:lang w:val="en-GB"/>
              </w:rPr>
              <w:t>/D</w:t>
            </w:r>
            <w:proofErr w:type="spellStart"/>
            <w:r w:rsidRPr="00BD4670">
              <w:rPr>
                <w:rFonts w:ascii="Garamond" w:eastAsia="Arial" w:hAnsi="Garamond" w:cstheme="minorHAnsi"/>
                <w:sz w:val="18"/>
                <w:szCs w:val="18"/>
              </w:rPr>
              <w:t>esignated</w:t>
            </w:r>
            <w:proofErr w:type="spellEnd"/>
            <w:r w:rsidRPr="00BD4670">
              <w:rPr>
                <w:rFonts w:ascii="Garamond" w:eastAsia="Arial" w:hAnsi="Garamond" w:cstheme="minorHAnsi"/>
                <w:spacing w:val="32"/>
                <w:sz w:val="18"/>
                <w:szCs w:val="18"/>
              </w:rPr>
              <w:t xml:space="preserve"> </w:t>
            </w:r>
            <w:r w:rsidRPr="00BD4670">
              <w:rPr>
                <w:rFonts w:ascii="Garamond" w:eastAsia="Arial" w:hAnsi="Garamond" w:cstheme="minorHAnsi"/>
                <w:spacing w:val="-12"/>
                <w:w w:val="90"/>
                <w:sz w:val="18"/>
                <w:szCs w:val="18"/>
              </w:rPr>
              <w:t>T</w:t>
            </w:r>
            <w:r w:rsidRPr="00BD4670">
              <w:rPr>
                <w:rFonts w:ascii="Garamond" w:eastAsia="Arial" w:hAnsi="Garamond" w:cstheme="minorHAnsi"/>
                <w:w w:val="111"/>
                <w:sz w:val="18"/>
                <w:szCs w:val="18"/>
              </w:rPr>
              <w:t xml:space="preserve">raining </w:t>
            </w:r>
            <w:r w:rsidRPr="00BD4670">
              <w:rPr>
                <w:rFonts w:ascii="Garamond" w:eastAsia="Arial" w:hAnsi="Garamond" w:cstheme="minorHAnsi"/>
                <w:sz w:val="18"/>
                <w:szCs w:val="18"/>
              </w:rPr>
              <w:t>O</w:t>
            </w:r>
            <w:r w:rsidRPr="00BD4670">
              <w:rPr>
                <w:rFonts w:ascii="Garamond" w:eastAsia="Arial" w:hAnsi="Garamond" w:cstheme="minorHAnsi"/>
                <w:spacing w:val="-3"/>
                <w:sz w:val="18"/>
                <w:szCs w:val="18"/>
              </w:rPr>
              <w:t>f</w:t>
            </w:r>
            <w:r w:rsidRPr="00BD4670">
              <w:rPr>
                <w:rFonts w:ascii="Garamond" w:eastAsia="Arial" w:hAnsi="Garamond" w:cstheme="minorHAnsi"/>
                <w:sz w:val="18"/>
                <w:szCs w:val="18"/>
              </w:rPr>
              <w:t>fice</w:t>
            </w:r>
          </w:p>
          <w:p w14:paraId="03399156" w14:textId="77777777" w:rsidR="00616081" w:rsidRPr="00BD4670" w:rsidRDefault="00616081" w:rsidP="00CD2FA4">
            <w:pPr>
              <w:spacing w:before="12" w:after="0" w:line="240" w:lineRule="auto"/>
              <w:jc w:val="center"/>
              <w:rPr>
                <w:rFonts w:ascii="Garamond" w:hAnsi="Garamond" w:cstheme="minorHAnsi"/>
                <w:sz w:val="20"/>
                <w:szCs w:val="20"/>
              </w:rPr>
            </w:pPr>
          </w:p>
          <w:p w14:paraId="52895327" w14:textId="77777777" w:rsidR="00616081" w:rsidRPr="00BD4670" w:rsidRDefault="00616081" w:rsidP="00CD2FA4">
            <w:pPr>
              <w:spacing w:before="12" w:after="0" w:line="240" w:lineRule="auto"/>
              <w:jc w:val="center"/>
              <w:rPr>
                <w:rFonts w:ascii="Garamond" w:hAnsi="Garamond" w:cstheme="minorHAnsi"/>
                <w:sz w:val="20"/>
                <w:szCs w:val="20"/>
              </w:rPr>
            </w:pPr>
          </w:p>
          <w:p w14:paraId="7947E0E0" w14:textId="77777777" w:rsidR="00616081" w:rsidRPr="00BD4670" w:rsidRDefault="00616081" w:rsidP="00CD2FA4">
            <w:pPr>
              <w:spacing w:after="0" w:line="240" w:lineRule="auto"/>
              <w:ind w:left="496" w:right="-20"/>
              <w:jc w:val="center"/>
              <w:rPr>
                <w:rFonts w:ascii="Garamond" w:eastAsia="Calibri" w:hAnsi="Garamond" w:cstheme="minorHAnsi"/>
                <w:sz w:val="20"/>
                <w:szCs w:val="20"/>
              </w:rPr>
            </w:pPr>
          </w:p>
        </w:tc>
      </w:tr>
      <w:tr w:rsidR="00616081" w:rsidRPr="00366F3C" w14:paraId="7B160F27" w14:textId="77777777" w:rsidTr="00E22E32">
        <w:trPr>
          <w:trHeight w:hRule="exact" w:val="1016"/>
          <w:jc w:val="center"/>
        </w:trPr>
        <w:tc>
          <w:tcPr>
            <w:tcW w:w="728" w:type="dxa"/>
            <w:gridSpan w:val="2"/>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4B465069" w14:textId="77777777" w:rsidR="00616081" w:rsidRPr="00A06AD1" w:rsidRDefault="00616081" w:rsidP="00CD2FA4">
            <w:pPr>
              <w:spacing w:after="0" w:line="218" w:lineRule="exact"/>
              <w:ind w:left="62"/>
              <w:jc w:val="center"/>
              <w:rPr>
                <w:rFonts w:ascii="Garamond" w:eastAsia="Calibri" w:hAnsi="Garamond" w:cstheme="minorHAnsi"/>
                <w:sz w:val="20"/>
                <w:szCs w:val="20"/>
                <w:lang w:val="it-IT"/>
              </w:rPr>
            </w:pPr>
          </w:p>
          <w:p w14:paraId="6387AA1A" w14:textId="77777777" w:rsidR="00616081" w:rsidRPr="00A06AD1" w:rsidRDefault="00616081" w:rsidP="00CD2FA4">
            <w:pPr>
              <w:spacing w:after="0" w:line="218" w:lineRule="exact"/>
              <w:ind w:left="62"/>
              <w:jc w:val="center"/>
              <w:rPr>
                <w:rFonts w:ascii="Garamond" w:eastAsia="Calibri" w:hAnsi="Garamond" w:cstheme="minorHAnsi"/>
                <w:b/>
                <w:bCs/>
                <w:sz w:val="20"/>
                <w:szCs w:val="20"/>
                <w:lang w:val="it-IT"/>
              </w:rPr>
            </w:pPr>
          </w:p>
          <w:p w14:paraId="66959F1B" w14:textId="77777777" w:rsidR="00616081" w:rsidRPr="00BD4670" w:rsidRDefault="00616081" w:rsidP="00CD2FA4">
            <w:pPr>
              <w:spacing w:after="0" w:line="240" w:lineRule="auto"/>
              <w:ind w:left="62"/>
              <w:jc w:val="center"/>
              <w:rPr>
                <w:rFonts w:ascii="Garamond" w:eastAsia="Calibri" w:hAnsi="Garamond" w:cstheme="minorHAnsi"/>
                <w:sz w:val="20"/>
                <w:szCs w:val="20"/>
              </w:rPr>
            </w:pPr>
            <w:r>
              <w:rPr>
                <w:rFonts w:ascii="Garamond" w:eastAsia="Calibri" w:hAnsi="Garamond" w:cstheme="minorHAnsi"/>
                <w:b/>
                <w:bCs/>
                <w:sz w:val="20"/>
                <w:szCs w:val="20"/>
              </w:rPr>
              <w:t>2</w:t>
            </w:r>
            <w:r w:rsidRPr="00A06AD1">
              <w:rPr>
                <w:rFonts w:ascii="Garamond" w:eastAsia="Calibri" w:hAnsi="Garamond" w:cstheme="minorHAnsi"/>
                <w:b/>
                <w:bCs/>
                <w:sz w:val="20"/>
                <w:szCs w:val="20"/>
              </w:rPr>
              <w:t>.</w:t>
            </w:r>
            <w:r>
              <w:rPr>
                <w:rFonts w:ascii="Garamond" w:eastAsia="Calibri" w:hAnsi="Garamond" w:cstheme="minorHAnsi"/>
                <w:b/>
                <w:bCs/>
                <w:sz w:val="20"/>
                <w:szCs w:val="20"/>
              </w:rPr>
              <w:t>7</w:t>
            </w:r>
          </w:p>
        </w:tc>
        <w:tc>
          <w:tcPr>
            <w:tcW w:w="7772" w:type="dxa"/>
            <w:gridSpan w:val="4"/>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1505ABB9" w14:textId="4D0379EA" w:rsidR="00616081" w:rsidRPr="00616081" w:rsidRDefault="00616081" w:rsidP="00616081">
            <w:pPr>
              <w:spacing w:after="0" w:line="240" w:lineRule="auto"/>
              <w:ind w:left="102" w:right="220"/>
              <w:jc w:val="both"/>
              <w:rPr>
                <w:rFonts w:ascii="Garamond" w:eastAsia="Calibri" w:hAnsi="Garamond" w:cstheme="minorHAnsi"/>
                <w:sz w:val="20"/>
                <w:szCs w:val="20"/>
                <w:lang w:val="it-IT"/>
              </w:rPr>
            </w:pPr>
            <w:r w:rsidRPr="00A06AD1">
              <w:rPr>
                <w:rFonts w:ascii="Garamond" w:eastAsia="Calibri" w:hAnsi="Garamond" w:cstheme="minorHAnsi"/>
                <w:b/>
                <w:bCs/>
                <w:spacing w:val="1"/>
                <w:position w:val="1"/>
                <w:sz w:val="20"/>
                <w:szCs w:val="20"/>
                <w:lang w:val="it-IT"/>
              </w:rPr>
              <w:t>C</w:t>
            </w:r>
            <w:r w:rsidRPr="00A06AD1">
              <w:rPr>
                <w:rFonts w:ascii="Garamond" w:eastAsia="Calibri" w:hAnsi="Garamond" w:cstheme="minorHAnsi"/>
                <w:b/>
                <w:bCs/>
                <w:spacing w:val="-1"/>
                <w:position w:val="1"/>
                <w:sz w:val="20"/>
                <w:szCs w:val="20"/>
                <w:lang w:val="it-IT"/>
              </w:rPr>
              <w:t>ono</w:t>
            </w:r>
            <w:r w:rsidRPr="00A06AD1">
              <w:rPr>
                <w:rFonts w:ascii="Garamond" w:eastAsia="Calibri" w:hAnsi="Garamond" w:cstheme="minorHAnsi"/>
                <w:b/>
                <w:bCs/>
                <w:spacing w:val="1"/>
                <w:position w:val="1"/>
                <w:sz w:val="20"/>
                <w:szCs w:val="20"/>
                <w:lang w:val="it-IT"/>
              </w:rPr>
              <w:t>sc</w:t>
            </w:r>
            <w:r w:rsidRPr="00A06AD1">
              <w:rPr>
                <w:rFonts w:ascii="Garamond" w:eastAsia="Calibri" w:hAnsi="Garamond" w:cstheme="minorHAnsi"/>
                <w:b/>
                <w:bCs/>
                <w:spacing w:val="-1"/>
                <w:position w:val="1"/>
                <w:sz w:val="20"/>
                <w:szCs w:val="20"/>
                <w:lang w:val="it-IT"/>
              </w:rPr>
              <w:t>en</w:t>
            </w:r>
            <w:r w:rsidRPr="00A06AD1">
              <w:rPr>
                <w:rFonts w:ascii="Garamond" w:eastAsia="Calibri" w:hAnsi="Garamond" w:cstheme="minorHAnsi"/>
                <w:b/>
                <w:bCs/>
                <w:spacing w:val="1"/>
                <w:position w:val="1"/>
                <w:sz w:val="20"/>
                <w:szCs w:val="20"/>
                <w:lang w:val="it-IT"/>
              </w:rPr>
              <w:t>z</w:t>
            </w:r>
            <w:r w:rsidRPr="00A06AD1">
              <w:rPr>
                <w:rFonts w:ascii="Garamond" w:eastAsia="Calibri" w:hAnsi="Garamond" w:cstheme="minorHAnsi"/>
                <w:b/>
                <w:bCs/>
                <w:position w:val="1"/>
                <w:sz w:val="20"/>
                <w:szCs w:val="20"/>
                <w:lang w:val="it-IT"/>
              </w:rPr>
              <w:t xml:space="preserve">a </w:t>
            </w:r>
            <w:r w:rsidRPr="00A06AD1">
              <w:rPr>
                <w:rFonts w:ascii="Garamond" w:eastAsia="Calibri" w:hAnsi="Garamond" w:cstheme="minorHAnsi"/>
                <w:b/>
                <w:bCs/>
                <w:spacing w:val="-1"/>
                <w:position w:val="1"/>
                <w:sz w:val="20"/>
                <w:szCs w:val="20"/>
                <w:lang w:val="it-IT"/>
              </w:rPr>
              <w:t>del</w:t>
            </w:r>
            <w:r w:rsidRPr="00A06AD1">
              <w:rPr>
                <w:rFonts w:ascii="Garamond" w:eastAsia="Calibri" w:hAnsi="Garamond" w:cstheme="minorHAnsi"/>
                <w:b/>
                <w:bCs/>
                <w:spacing w:val="1"/>
                <w:position w:val="1"/>
                <w:sz w:val="20"/>
                <w:szCs w:val="20"/>
                <w:lang w:val="it-IT"/>
              </w:rPr>
              <w:t>l</w:t>
            </w:r>
            <w:r w:rsidRPr="00A06AD1">
              <w:rPr>
                <w:rFonts w:ascii="Garamond" w:eastAsia="Calibri" w:hAnsi="Garamond" w:cstheme="minorHAnsi"/>
                <w:b/>
                <w:bCs/>
                <w:position w:val="1"/>
                <w:sz w:val="20"/>
                <w:szCs w:val="20"/>
                <w:lang w:val="it-IT"/>
              </w:rPr>
              <w:t xml:space="preserve">e </w:t>
            </w:r>
            <w:r w:rsidRPr="00A06AD1">
              <w:rPr>
                <w:rFonts w:ascii="Garamond" w:eastAsia="Calibri" w:hAnsi="Garamond" w:cstheme="minorHAnsi"/>
                <w:b/>
                <w:bCs/>
                <w:spacing w:val="-1"/>
                <w:position w:val="1"/>
                <w:sz w:val="20"/>
                <w:szCs w:val="20"/>
                <w:lang w:val="it-IT"/>
              </w:rPr>
              <w:t>p</w:t>
            </w:r>
            <w:r w:rsidRPr="00A06AD1">
              <w:rPr>
                <w:rFonts w:ascii="Garamond" w:eastAsia="Calibri" w:hAnsi="Garamond" w:cstheme="minorHAnsi"/>
                <w:b/>
                <w:bCs/>
                <w:spacing w:val="1"/>
                <w:position w:val="1"/>
                <w:sz w:val="20"/>
                <w:szCs w:val="20"/>
                <w:lang w:val="it-IT"/>
              </w:rPr>
              <w:t>r</w:t>
            </w:r>
            <w:r w:rsidRPr="00A06AD1">
              <w:rPr>
                <w:rFonts w:ascii="Garamond" w:eastAsia="Calibri" w:hAnsi="Garamond" w:cstheme="minorHAnsi"/>
                <w:b/>
                <w:bCs/>
                <w:spacing w:val="-1"/>
                <w:position w:val="1"/>
                <w:sz w:val="20"/>
                <w:szCs w:val="20"/>
                <w:lang w:val="it-IT"/>
              </w:rPr>
              <w:t>o</w:t>
            </w:r>
            <w:r w:rsidRPr="00A06AD1">
              <w:rPr>
                <w:rFonts w:ascii="Garamond" w:eastAsia="Calibri" w:hAnsi="Garamond" w:cstheme="minorHAnsi"/>
                <w:b/>
                <w:bCs/>
                <w:spacing w:val="1"/>
                <w:position w:val="1"/>
                <w:sz w:val="20"/>
                <w:szCs w:val="20"/>
                <w:lang w:val="it-IT"/>
              </w:rPr>
              <w:t>c</w:t>
            </w:r>
            <w:r w:rsidRPr="00A06AD1">
              <w:rPr>
                <w:rFonts w:ascii="Garamond" w:eastAsia="Calibri" w:hAnsi="Garamond" w:cstheme="minorHAnsi"/>
                <w:b/>
                <w:bCs/>
                <w:spacing w:val="-1"/>
                <w:position w:val="1"/>
                <w:sz w:val="20"/>
                <w:szCs w:val="20"/>
                <w:lang w:val="it-IT"/>
              </w:rPr>
              <w:t>edu</w:t>
            </w:r>
            <w:r w:rsidRPr="00A06AD1">
              <w:rPr>
                <w:rFonts w:ascii="Garamond" w:eastAsia="Calibri" w:hAnsi="Garamond" w:cstheme="minorHAnsi"/>
                <w:b/>
                <w:bCs/>
                <w:spacing w:val="-2"/>
                <w:position w:val="1"/>
                <w:sz w:val="20"/>
                <w:szCs w:val="20"/>
                <w:lang w:val="it-IT"/>
              </w:rPr>
              <w:t>r</w:t>
            </w:r>
            <w:r w:rsidRPr="00A06AD1">
              <w:rPr>
                <w:rFonts w:ascii="Garamond" w:eastAsia="Calibri" w:hAnsi="Garamond" w:cstheme="minorHAnsi"/>
                <w:b/>
                <w:bCs/>
                <w:position w:val="1"/>
                <w:sz w:val="20"/>
                <w:szCs w:val="20"/>
                <w:lang w:val="it-IT"/>
              </w:rPr>
              <w:t xml:space="preserve">e </w:t>
            </w:r>
            <w:r w:rsidRPr="00A06AD1">
              <w:rPr>
                <w:rFonts w:ascii="Garamond" w:eastAsia="Calibri" w:hAnsi="Garamond" w:cstheme="minorHAnsi"/>
                <w:b/>
                <w:bCs/>
                <w:spacing w:val="-1"/>
                <w:position w:val="1"/>
                <w:sz w:val="20"/>
                <w:szCs w:val="20"/>
                <w:lang w:val="it-IT"/>
              </w:rPr>
              <w:t>pe</w:t>
            </w:r>
            <w:r w:rsidRPr="00A06AD1">
              <w:rPr>
                <w:rFonts w:ascii="Garamond" w:eastAsia="Calibri" w:hAnsi="Garamond" w:cstheme="minorHAnsi"/>
                <w:b/>
                <w:bCs/>
                <w:position w:val="1"/>
                <w:sz w:val="20"/>
                <w:szCs w:val="20"/>
                <w:lang w:val="it-IT"/>
              </w:rPr>
              <w:t>r</w:t>
            </w:r>
            <w:r w:rsidRPr="00A06AD1">
              <w:rPr>
                <w:rFonts w:ascii="Garamond" w:eastAsia="Calibri" w:hAnsi="Garamond" w:cstheme="minorHAnsi"/>
                <w:b/>
                <w:bCs/>
                <w:spacing w:val="1"/>
                <w:position w:val="1"/>
                <w:sz w:val="20"/>
                <w:szCs w:val="20"/>
                <w:lang w:val="it-IT"/>
              </w:rPr>
              <w:t xml:space="preserve"> i</w:t>
            </w:r>
            <w:r w:rsidRPr="00A06AD1">
              <w:rPr>
                <w:rFonts w:ascii="Garamond" w:eastAsia="Calibri" w:hAnsi="Garamond" w:cstheme="minorHAnsi"/>
                <w:b/>
                <w:bCs/>
                <w:position w:val="1"/>
                <w:sz w:val="20"/>
                <w:szCs w:val="20"/>
                <w:lang w:val="it-IT"/>
              </w:rPr>
              <w:t>l</w:t>
            </w:r>
            <w:r w:rsidRPr="00A06AD1">
              <w:rPr>
                <w:rFonts w:ascii="Garamond" w:eastAsia="Calibri" w:hAnsi="Garamond" w:cstheme="minorHAnsi"/>
                <w:b/>
                <w:bCs/>
                <w:spacing w:val="-1"/>
                <w:position w:val="1"/>
                <w:sz w:val="20"/>
                <w:szCs w:val="20"/>
                <w:lang w:val="it-IT"/>
              </w:rPr>
              <w:t xml:space="preserve"> </w:t>
            </w:r>
            <w:r w:rsidRPr="00A06AD1">
              <w:rPr>
                <w:rFonts w:ascii="Garamond" w:eastAsia="Calibri" w:hAnsi="Garamond" w:cstheme="minorHAnsi"/>
                <w:b/>
                <w:bCs/>
                <w:spacing w:val="-2"/>
                <w:position w:val="1"/>
                <w:sz w:val="20"/>
                <w:szCs w:val="20"/>
                <w:lang w:val="it-IT"/>
              </w:rPr>
              <w:t>s</w:t>
            </w:r>
            <w:r w:rsidRPr="00A06AD1">
              <w:rPr>
                <w:rFonts w:ascii="Garamond" w:eastAsia="Calibri" w:hAnsi="Garamond" w:cstheme="minorHAnsi"/>
                <w:b/>
                <w:bCs/>
                <w:spacing w:val="1"/>
                <w:position w:val="1"/>
                <w:sz w:val="20"/>
                <w:szCs w:val="20"/>
                <w:lang w:val="it-IT"/>
              </w:rPr>
              <w:t>ic</w:t>
            </w:r>
            <w:r w:rsidRPr="00A06AD1">
              <w:rPr>
                <w:rFonts w:ascii="Garamond" w:eastAsia="Calibri" w:hAnsi="Garamond" w:cstheme="minorHAnsi"/>
                <w:b/>
                <w:bCs/>
                <w:spacing w:val="-1"/>
                <w:position w:val="1"/>
                <w:sz w:val="20"/>
                <w:szCs w:val="20"/>
                <w:lang w:val="it-IT"/>
              </w:rPr>
              <w:t>u</w:t>
            </w:r>
            <w:r w:rsidRPr="00A06AD1">
              <w:rPr>
                <w:rFonts w:ascii="Garamond" w:eastAsia="Calibri" w:hAnsi="Garamond" w:cstheme="minorHAnsi"/>
                <w:b/>
                <w:bCs/>
                <w:spacing w:val="1"/>
                <w:position w:val="1"/>
                <w:sz w:val="20"/>
                <w:szCs w:val="20"/>
                <w:lang w:val="it-IT"/>
              </w:rPr>
              <w:t>r</w:t>
            </w:r>
            <w:r w:rsidRPr="00A06AD1">
              <w:rPr>
                <w:rFonts w:ascii="Garamond" w:eastAsia="Calibri" w:hAnsi="Garamond" w:cstheme="minorHAnsi"/>
                <w:b/>
                <w:bCs/>
                <w:position w:val="1"/>
                <w:sz w:val="20"/>
                <w:szCs w:val="20"/>
                <w:lang w:val="it-IT"/>
              </w:rPr>
              <w:t>o</w:t>
            </w:r>
            <w:r w:rsidRPr="00A06AD1">
              <w:rPr>
                <w:rFonts w:ascii="Garamond" w:eastAsia="Calibri" w:hAnsi="Garamond" w:cstheme="minorHAnsi"/>
                <w:b/>
                <w:bCs/>
                <w:spacing w:val="-3"/>
                <w:position w:val="1"/>
                <w:sz w:val="20"/>
                <w:szCs w:val="20"/>
                <w:lang w:val="it-IT"/>
              </w:rPr>
              <w:t xml:space="preserve"> </w:t>
            </w:r>
            <w:r w:rsidRPr="00A06AD1">
              <w:rPr>
                <w:rFonts w:ascii="Garamond" w:eastAsia="Calibri" w:hAnsi="Garamond" w:cstheme="minorHAnsi"/>
                <w:b/>
                <w:bCs/>
                <w:position w:val="1"/>
                <w:sz w:val="20"/>
                <w:szCs w:val="20"/>
                <w:lang w:val="it-IT"/>
              </w:rPr>
              <w:t>m</w:t>
            </w:r>
            <w:r w:rsidRPr="00A06AD1">
              <w:rPr>
                <w:rFonts w:ascii="Garamond" w:eastAsia="Calibri" w:hAnsi="Garamond" w:cstheme="minorHAnsi"/>
                <w:b/>
                <w:bCs/>
                <w:spacing w:val="-1"/>
                <w:position w:val="1"/>
                <w:sz w:val="20"/>
                <w:szCs w:val="20"/>
                <w:lang w:val="it-IT"/>
              </w:rPr>
              <w:t>ane</w:t>
            </w:r>
            <w:r w:rsidRPr="00A06AD1">
              <w:rPr>
                <w:rFonts w:ascii="Garamond" w:eastAsia="Calibri" w:hAnsi="Garamond" w:cstheme="minorHAnsi"/>
                <w:b/>
                <w:bCs/>
                <w:spacing w:val="1"/>
                <w:position w:val="1"/>
                <w:sz w:val="20"/>
                <w:szCs w:val="20"/>
                <w:lang w:val="it-IT"/>
              </w:rPr>
              <w:t>g</w:t>
            </w:r>
            <w:r w:rsidRPr="00A06AD1">
              <w:rPr>
                <w:rFonts w:ascii="Garamond" w:eastAsia="Calibri" w:hAnsi="Garamond" w:cstheme="minorHAnsi"/>
                <w:b/>
                <w:bCs/>
                <w:spacing w:val="-1"/>
                <w:position w:val="1"/>
                <w:sz w:val="20"/>
                <w:szCs w:val="20"/>
                <w:lang w:val="it-IT"/>
              </w:rPr>
              <w:t>g</w:t>
            </w:r>
            <w:r w:rsidRPr="00A06AD1">
              <w:rPr>
                <w:rFonts w:ascii="Garamond" w:eastAsia="Calibri" w:hAnsi="Garamond" w:cstheme="minorHAnsi"/>
                <w:b/>
                <w:bCs/>
                <w:spacing w:val="1"/>
                <w:position w:val="1"/>
                <w:sz w:val="20"/>
                <w:szCs w:val="20"/>
                <w:lang w:val="it-IT"/>
              </w:rPr>
              <w:t>i</w:t>
            </w:r>
            <w:r w:rsidRPr="00A06AD1">
              <w:rPr>
                <w:rFonts w:ascii="Garamond" w:eastAsia="Calibri" w:hAnsi="Garamond" w:cstheme="minorHAnsi"/>
                <w:b/>
                <w:bCs/>
                <w:spacing w:val="-1"/>
                <w:position w:val="1"/>
                <w:sz w:val="20"/>
                <w:szCs w:val="20"/>
                <w:lang w:val="it-IT"/>
              </w:rPr>
              <w:t>o</w:t>
            </w:r>
            <w:r w:rsidRPr="00A06AD1">
              <w:rPr>
                <w:rFonts w:ascii="Garamond" w:eastAsia="Calibri" w:hAnsi="Garamond" w:cstheme="minorHAnsi"/>
                <w:b/>
                <w:bCs/>
                <w:position w:val="1"/>
                <w:sz w:val="20"/>
                <w:szCs w:val="20"/>
                <w:lang w:val="it-IT"/>
              </w:rPr>
              <w:t>,</w:t>
            </w:r>
            <w:r w:rsidRPr="00A06AD1">
              <w:rPr>
                <w:rFonts w:ascii="Garamond" w:eastAsia="Calibri" w:hAnsi="Garamond" w:cstheme="minorHAnsi"/>
                <w:b/>
                <w:bCs/>
                <w:spacing w:val="-1"/>
                <w:position w:val="1"/>
                <w:sz w:val="20"/>
                <w:szCs w:val="20"/>
                <w:lang w:val="it-IT"/>
              </w:rPr>
              <w:t xml:space="preserve"> </w:t>
            </w:r>
            <w:r w:rsidRPr="00A06AD1">
              <w:rPr>
                <w:rFonts w:ascii="Garamond" w:eastAsia="Calibri" w:hAnsi="Garamond" w:cstheme="minorHAnsi"/>
                <w:b/>
                <w:bCs/>
                <w:spacing w:val="1"/>
                <w:position w:val="1"/>
                <w:sz w:val="20"/>
                <w:szCs w:val="20"/>
                <w:lang w:val="it-IT"/>
              </w:rPr>
              <w:t>s</w:t>
            </w:r>
            <w:r w:rsidRPr="00A06AD1">
              <w:rPr>
                <w:rFonts w:ascii="Garamond" w:eastAsia="Calibri" w:hAnsi="Garamond" w:cstheme="minorHAnsi"/>
                <w:b/>
                <w:bCs/>
                <w:spacing w:val="-2"/>
                <w:position w:val="1"/>
                <w:sz w:val="20"/>
                <w:szCs w:val="20"/>
                <w:lang w:val="it-IT"/>
              </w:rPr>
              <w:t>t</w:t>
            </w:r>
            <w:r w:rsidRPr="00A06AD1">
              <w:rPr>
                <w:rFonts w:ascii="Garamond" w:eastAsia="Calibri" w:hAnsi="Garamond" w:cstheme="minorHAnsi"/>
                <w:b/>
                <w:bCs/>
                <w:spacing w:val="1"/>
                <w:position w:val="1"/>
                <w:sz w:val="20"/>
                <w:szCs w:val="20"/>
                <w:lang w:val="it-IT"/>
              </w:rPr>
              <w:t>iv</w:t>
            </w:r>
            <w:r w:rsidRPr="00A06AD1">
              <w:rPr>
                <w:rFonts w:ascii="Garamond" w:eastAsia="Calibri" w:hAnsi="Garamond" w:cstheme="minorHAnsi"/>
                <w:b/>
                <w:bCs/>
                <w:spacing w:val="-1"/>
                <w:position w:val="1"/>
                <w:sz w:val="20"/>
                <w:szCs w:val="20"/>
                <w:lang w:val="it-IT"/>
              </w:rPr>
              <w:t>ag</w:t>
            </w:r>
            <w:r w:rsidRPr="00A06AD1">
              <w:rPr>
                <w:rFonts w:ascii="Garamond" w:eastAsia="Calibri" w:hAnsi="Garamond" w:cstheme="minorHAnsi"/>
                <w:b/>
                <w:bCs/>
                <w:spacing w:val="1"/>
                <w:position w:val="1"/>
                <w:sz w:val="20"/>
                <w:szCs w:val="20"/>
                <w:lang w:val="it-IT"/>
              </w:rPr>
              <w:t>gi</w:t>
            </w:r>
            <w:r w:rsidRPr="00A06AD1">
              <w:rPr>
                <w:rFonts w:ascii="Garamond" w:eastAsia="Calibri" w:hAnsi="Garamond" w:cstheme="minorHAnsi"/>
                <w:b/>
                <w:bCs/>
                <w:position w:val="1"/>
                <w:sz w:val="20"/>
                <w:szCs w:val="20"/>
                <w:lang w:val="it-IT"/>
              </w:rPr>
              <w:t>o e</w:t>
            </w:r>
            <w:r w:rsidRPr="00A06AD1">
              <w:rPr>
                <w:rFonts w:ascii="Garamond" w:eastAsia="Calibri" w:hAnsi="Garamond" w:cstheme="minorHAnsi"/>
                <w:b/>
                <w:bCs/>
                <w:spacing w:val="-3"/>
                <w:position w:val="1"/>
                <w:sz w:val="20"/>
                <w:szCs w:val="20"/>
                <w:lang w:val="it-IT"/>
              </w:rPr>
              <w:t xml:space="preserve"> </w:t>
            </w:r>
            <w:r w:rsidRPr="00A06AD1">
              <w:rPr>
                <w:rFonts w:ascii="Garamond" w:eastAsia="Calibri" w:hAnsi="Garamond" w:cstheme="minorHAnsi"/>
                <w:b/>
                <w:bCs/>
                <w:spacing w:val="1"/>
                <w:position w:val="1"/>
                <w:sz w:val="20"/>
                <w:szCs w:val="20"/>
                <w:lang w:val="it-IT"/>
              </w:rPr>
              <w:t>r</w:t>
            </w:r>
            <w:r w:rsidRPr="00A06AD1">
              <w:rPr>
                <w:rFonts w:ascii="Garamond" w:eastAsia="Calibri" w:hAnsi="Garamond" w:cstheme="minorHAnsi"/>
                <w:b/>
                <w:bCs/>
                <w:spacing w:val="-1"/>
                <w:position w:val="1"/>
                <w:sz w:val="20"/>
                <w:szCs w:val="20"/>
                <w:lang w:val="it-IT"/>
              </w:rPr>
              <w:t>iz</w:t>
            </w:r>
            <w:r w:rsidRPr="00A06AD1">
              <w:rPr>
                <w:rFonts w:ascii="Garamond" w:eastAsia="Calibri" w:hAnsi="Garamond" w:cstheme="minorHAnsi"/>
                <w:b/>
                <w:bCs/>
                <w:spacing w:val="1"/>
                <w:position w:val="1"/>
                <w:sz w:val="20"/>
                <w:szCs w:val="20"/>
                <w:lang w:val="it-IT"/>
              </w:rPr>
              <w:t>z</w:t>
            </w:r>
            <w:r w:rsidRPr="00A06AD1">
              <w:rPr>
                <w:rFonts w:ascii="Garamond" w:eastAsia="Calibri" w:hAnsi="Garamond" w:cstheme="minorHAnsi"/>
                <w:b/>
                <w:bCs/>
                <w:spacing w:val="-1"/>
                <w:position w:val="1"/>
                <w:sz w:val="20"/>
                <w:szCs w:val="20"/>
                <w:lang w:val="it-IT"/>
              </w:rPr>
              <w:t>a</w:t>
            </w:r>
            <w:r w:rsidRPr="00A06AD1">
              <w:rPr>
                <w:rFonts w:ascii="Garamond" w:eastAsia="Calibri" w:hAnsi="Garamond" w:cstheme="minorHAnsi"/>
                <w:b/>
                <w:bCs/>
                <w:spacing w:val="1"/>
                <w:position w:val="1"/>
                <w:sz w:val="20"/>
                <w:szCs w:val="20"/>
                <w:lang w:val="it-IT"/>
              </w:rPr>
              <w:t>g</w:t>
            </w:r>
            <w:r w:rsidRPr="00A06AD1">
              <w:rPr>
                <w:rFonts w:ascii="Garamond" w:eastAsia="Calibri" w:hAnsi="Garamond" w:cstheme="minorHAnsi"/>
                <w:b/>
                <w:bCs/>
                <w:spacing w:val="-1"/>
                <w:position w:val="1"/>
                <w:sz w:val="20"/>
                <w:szCs w:val="20"/>
                <w:lang w:val="it-IT"/>
              </w:rPr>
              <w:t>g</w:t>
            </w:r>
            <w:r w:rsidRPr="00A06AD1">
              <w:rPr>
                <w:rFonts w:ascii="Garamond" w:eastAsia="Calibri" w:hAnsi="Garamond" w:cstheme="minorHAnsi"/>
                <w:b/>
                <w:bCs/>
                <w:spacing w:val="1"/>
                <w:position w:val="1"/>
                <w:sz w:val="20"/>
                <w:szCs w:val="20"/>
                <w:lang w:val="it-IT"/>
              </w:rPr>
              <w:t>i</w:t>
            </w:r>
            <w:r w:rsidRPr="00A06AD1">
              <w:rPr>
                <w:rFonts w:ascii="Garamond" w:eastAsia="Calibri" w:hAnsi="Garamond" w:cstheme="minorHAnsi"/>
                <w:b/>
                <w:bCs/>
                <w:position w:val="1"/>
                <w:sz w:val="20"/>
                <w:szCs w:val="20"/>
                <w:lang w:val="it-IT"/>
              </w:rPr>
              <w:t>o</w:t>
            </w:r>
            <w:r w:rsidRPr="00A06AD1">
              <w:rPr>
                <w:rFonts w:ascii="Garamond" w:eastAsia="Calibri" w:hAnsi="Garamond" w:cstheme="minorHAnsi"/>
                <w:b/>
                <w:bCs/>
                <w:spacing w:val="-1"/>
                <w:position w:val="1"/>
                <w:sz w:val="20"/>
                <w:szCs w:val="20"/>
                <w:lang w:val="it-IT"/>
              </w:rPr>
              <w:t xml:space="preserve"> de</w:t>
            </w:r>
            <w:r w:rsidRPr="00A06AD1">
              <w:rPr>
                <w:rFonts w:ascii="Garamond" w:eastAsia="Calibri" w:hAnsi="Garamond" w:cstheme="minorHAnsi"/>
                <w:b/>
                <w:bCs/>
                <w:position w:val="1"/>
                <w:sz w:val="20"/>
                <w:szCs w:val="20"/>
                <w:lang w:val="it-IT"/>
              </w:rPr>
              <w:t xml:space="preserve">i </w:t>
            </w:r>
            <w:r w:rsidRPr="00A06AD1">
              <w:rPr>
                <w:rFonts w:ascii="Garamond" w:eastAsia="Calibri" w:hAnsi="Garamond" w:cstheme="minorHAnsi"/>
                <w:b/>
                <w:bCs/>
                <w:spacing w:val="1"/>
                <w:sz w:val="20"/>
                <w:szCs w:val="20"/>
                <w:lang w:val="it-IT"/>
              </w:rPr>
              <w:t>c</w:t>
            </w:r>
            <w:r w:rsidRPr="00A06AD1">
              <w:rPr>
                <w:rFonts w:ascii="Garamond" w:eastAsia="Calibri" w:hAnsi="Garamond" w:cstheme="minorHAnsi"/>
                <w:b/>
                <w:bCs/>
                <w:spacing w:val="-1"/>
                <w:sz w:val="20"/>
                <w:szCs w:val="20"/>
                <w:lang w:val="it-IT"/>
              </w:rPr>
              <w:t>a</w:t>
            </w:r>
            <w:r w:rsidRPr="00A06AD1">
              <w:rPr>
                <w:rFonts w:ascii="Garamond" w:eastAsia="Calibri" w:hAnsi="Garamond" w:cstheme="minorHAnsi"/>
                <w:b/>
                <w:bCs/>
                <w:spacing w:val="1"/>
                <w:sz w:val="20"/>
                <w:szCs w:val="20"/>
                <w:lang w:val="it-IT"/>
              </w:rPr>
              <w:t>r</w:t>
            </w:r>
            <w:r w:rsidRPr="00A06AD1">
              <w:rPr>
                <w:rFonts w:ascii="Garamond" w:eastAsia="Calibri" w:hAnsi="Garamond" w:cstheme="minorHAnsi"/>
                <w:b/>
                <w:bCs/>
                <w:spacing w:val="-2"/>
                <w:sz w:val="20"/>
                <w:szCs w:val="20"/>
                <w:lang w:val="it-IT"/>
              </w:rPr>
              <w:t>i</w:t>
            </w:r>
            <w:r w:rsidRPr="00A06AD1">
              <w:rPr>
                <w:rFonts w:ascii="Garamond" w:eastAsia="Calibri" w:hAnsi="Garamond" w:cstheme="minorHAnsi"/>
                <w:b/>
                <w:bCs/>
                <w:spacing w:val="1"/>
                <w:sz w:val="20"/>
                <w:szCs w:val="20"/>
                <w:lang w:val="it-IT"/>
              </w:rPr>
              <w:t>c</w:t>
            </w:r>
            <w:r w:rsidRPr="00A06AD1">
              <w:rPr>
                <w:rFonts w:ascii="Garamond" w:eastAsia="Calibri" w:hAnsi="Garamond" w:cstheme="minorHAnsi"/>
                <w:b/>
                <w:bCs/>
                <w:spacing w:val="-1"/>
                <w:sz w:val="20"/>
                <w:szCs w:val="20"/>
                <w:lang w:val="it-IT"/>
              </w:rPr>
              <w:t>h</w:t>
            </w:r>
            <w:r w:rsidRPr="00A06AD1">
              <w:rPr>
                <w:rFonts w:ascii="Garamond" w:eastAsia="Calibri" w:hAnsi="Garamond" w:cstheme="minorHAnsi"/>
                <w:b/>
                <w:bCs/>
                <w:sz w:val="20"/>
                <w:szCs w:val="20"/>
                <w:lang w:val="it-IT"/>
              </w:rPr>
              <w:t>i</w:t>
            </w:r>
            <w:r w:rsidRPr="00A06AD1">
              <w:rPr>
                <w:rFonts w:ascii="Garamond" w:eastAsia="Calibri" w:hAnsi="Garamond" w:cstheme="minorHAnsi"/>
                <w:b/>
                <w:bCs/>
                <w:spacing w:val="2"/>
                <w:sz w:val="20"/>
                <w:szCs w:val="20"/>
                <w:lang w:val="it-IT"/>
              </w:rPr>
              <w:t xml:space="preserve"> </w:t>
            </w:r>
            <w:r w:rsidRPr="00A06AD1">
              <w:rPr>
                <w:rFonts w:ascii="Garamond" w:eastAsia="Calibri" w:hAnsi="Garamond" w:cstheme="minorHAnsi"/>
                <w:b/>
                <w:bCs/>
                <w:sz w:val="20"/>
                <w:szCs w:val="20"/>
                <w:lang w:val="it-IT"/>
              </w:rPr>
              <w:t>e</w:t>
            </w:r>
            <w:r w:rsidRPr="00A06AD1">
              <w:rPr>
                <w:rFonts w:ascii="Garamond" w:eastAsia="Calibri" w:hAnsi="Garamond" w:cstheme="minorHAnsi"/>
                <w:b/>
                <w:bCs/>
                <w:spacing w:val="-3"/>
                <w:sz w:val="20"/>
                <w:szCs w:val="20"/>
                <w:lang w:val="it-IT"/>
              </w:rPr>
              <w:t xml:space="preserve"> </w:t>
            </w:r>
            <w:r w:rsidRPr="00A06AD1">
              <w:rPr>
                <w:rFonts w:ascii="Garamond" w:eastAsia="Calibri" w:hAnsi="Garamond" w:cstheme="minorHAnsi"/>
                <w:b/>
                <w:bCs/>
                <w:spacing w:val="-1"/>
                <w:sz w:val="20"/>
                <w:szCs w:val="20"/>
                <w:lang w:val="it-IT"/>
              </w:rPr>
              <w:t>de</w:t>
            </w:r>
            <w:r w:rsidRPr="00A06AD1">
              <w:rPr>
                <w:rFonts w:ascii="Garamond" w:eastAsia="Calibri" w:hAnsi="Garamond" w:cstheme="minorHAnsi"/>
                <w:b/>
                <w:bCs/>
                <w:spacing w:val="1"/>
                <w:sz w:val="20"/>
                <w:szCs w:val="20"/>
                <w:lang w:val="it-IT"/>
              </w:rPr>
              <w:t>ll</w:t>
            </w:r>
            <w:r w:rsidRPr="00A06AD1">
              <w:rPr>
                <w:rFonts w:ascii="Garamond" w:eastAsia="Calibri" w:hAnsi="Garamond" w:cstheme="minorHAnsi"/>
                <w:b/>
                <w:bCs/>
                <w:sz w:val="20"/>
                <w:szCs w:val="20"/>
                <w:lang w:val="it-IT"/>
              </w:rPr>
              <w:t xml:space="preserve">e </w:t>
            </w:r>
            <w:r w:rsidRPr="00A06AD1">
              <w:rPr>
                <w:rFonts w:ascii="Garamond" w:eastAsia="Calibri" w:hAnsi="Garamond" w:cstheme="minorHAnsi"/>
                <w:b/>
                <w:bCs/>
                <w:spacing w:val="-3"/>
                <w:sz w:val="20"/>
                <w:szCs w:val="20"/>
                <w:lang w:val="it-IT"/>
              </w:rPr>
              <w:t>p</w:t>
            </w:r>
            <w:r w:rsidRPr="00A06AD1">
              <w:rPr>
                <w:rFonts w:ascii="Garamond" w:eastAsia="Calibri" w:hAnsi="Garamond" w:cstheme="minorHAnsi"/>
                <w:b/>
                <w:bCs/>
                <w:spacing w:val="1"/>
                <w:sz w:val="20"/>
                <w:szCs w:val="20"/>
                <w:lang w:val="it-IT"/>
              </w:rPr>
              <w:t>r</w:t>
            </w:r>
            <w:r w:rsidRPr="00A06AD1">
              <w:rPr>
                <w:rFonts w:ascii="Garamond" w:eastAsia="Calibri" w:hAnsi="Garamond" w:cstheme="minorHAnsi"/>
                <w:b/>
                <w:bCs/>
                <w:spacing w:val="-1"/>
                <w:sz w:val="20"/>
                <w:szCs w:val="20"/>
                <w:lang w:val="it-IT"/>
              </w:rPr>
              <w:t>ov</w:t>
            </w:r>
            <w:r w:rsidRPr="00A06AD1">
              <w:rPr>
                <w:rFonts w:ascii="Garamond" w:eastAsia="Calibri" w:hAnsi="Garamond" w:cstheme="minorHAnsi"/>
                <w:b/>
                <w:bCs/>
                <w:spacing w:val="1"/>
                <w:sz w:val="20"/>
                <w:szCs w:val="20"/>
                <w:lang w:val="it-IT"/>
              </w:rPr>
              <w:t>vi</w:t>
            </w:r>
            <w:r w:rsidRPr="00A06AD1">
              <w:rPr>
                <w:rFonts w:ascii="Garamond" w:eastAsia="Calibri" w:hAnsi="Garamond" w:cstheme="minorHAnsi"/>
                <w:b/>
                <w:bCs/>
                <w:spacing w:val="-2"/>
                <w:sz w:val="20"/>
                <w:szCs w:val="20"/>
                <w:lang w:val="it-IT"/>
              </w:rPr>
              <w:t>s</w:t>
            </w:r>
            <w:r w:rsidRPr="00A06AD1">
              <w:rPr>
                <w:rFonts w:ascii="Garamond" w:eastAsia="Calibri" w:hAnsi="Garamond" w:cstheme="minorHAnsi"/>
                <w:b/>
                <w:bCs/>
                <w:sz w:val="20"/>
                <w:szCs w:val="20"/>
                <w:lang w:val="it-IT"/>
              </w:rPr>
              <w:t>t</w:t>
            </w:r>
            <w:r w:rsidRPr="00A06AD1">
              <w:rPr>
                <w:rFonts w:ascii="Garamond" w:eastAsia="Calibri" w:hAnsi="Garamond" w:cstheme="minorHAnsi"/>
                <w:b/>
                <w:bCs/>
                <w:spacing w:val="-1"/>
                <w:sz w:val="20"/>
                <w:szCs w:val="20"/>
                <w:lang w:val="it-IT"/>
              </w:rPr>
              <w:t>e</w:t>
            </w:r>
            <w:r w:rsidRPr="00A06AD1">
              <w:rPr>
                <w:rFonts w:ascii="Garamond" w:eastAsia="Calibri" w:hAnsi="Garamond" w:cstheme="minorHAnsi"/>
                <w:b/>
                <w:bCs/>
                <w:sz w:val="20"/>
                <w:szCs w:val="20"/>
                <w:lang w:val="it-IT"/>
              </w:rPr>
              <w:t>,</w:t>
            </w:r>
            <w:r w:rsidRPr="00A06AD1">
              <w:rPr>
                <w:rFonts w:ascii="Garamond" w:eastAsia="Calibri" w:hAnsi="Garamond" w:cstheme="minorHAnsi"/>
                <w:b/>
                <w:bCs/>
                <w:spacing w:val="-1"/>
                <w:sz w:val="20"/>
                <w:szCs w:val="20"/>
                <w:lang w:val="it-IT"/>
              </w:rPr>
              <w:t xml:space="preserve"> </w:t>
            </w:r>
            <w:r w:rsidRPr="00A06AD1">
              <w:rPr>
                <w:rFonts w:ascii="Garamond" w:eastAsia="Calibri" w:hAnsi="Garamond" w:cstheme="minorHAnsi"/>
                <w:b/>
                <w:bCs/>
                <w:spacing w:val="1"/>
                <w:sz w:val="20"/>
                <w:szCs w:val="20"/>
                <w:lang w:val="it-IT"/>
              </w:rPr>
              <w:t>i</w:t>
            </w:r>
            <w:r w:rsidRPr="00A06AD1">
              <w:rPr>
                <w:rFonts w:ascii="Garamond" w:eastAsia="Calibri" w:hAnsi="Garamond" w:cstheme="minorHAnsi"/>
                <w:b/>
                <w:bCs/>
                <w:spacing w:val="-1"/>
                <w:sz w:val="20"/>
                <w:szCs w:val="20"/>
                <w:lang w:val="it-IT"/>
              </w:rPr>
              <w:t>n</w:t>
            </w:r>
            <w:r w:rsidRPr="00A06AD1">
              <w:rPr>
                <w:rFonts w:ascii="Garamond" w:eastAsia="Calibri" w:hAnsi="Garamond" w:cstheme="minorHAnsi"/>
                <w:b/>
                <w:bCs/>
                <w:spacing w:val="1"/>
                <w:sz w:val="20"/>
                <w:szCs w:val="20"/>
                <w:lang w:val="it-IT"/>
              </w:rPr>
              <w:t>cl</w:t>
            </w:r>
            <w:r w:rsidRPr="00A06AD1">
              <w:rPr>
                <w:rFonts w:ascii="Garamond" w:eastAsia="Calibri" w:hAnsi="Garamond" w:cstheme="minorHAnsi"/>
                <w:b/>
                <w:bCs/>
                <w:spacing w:val="-1"/>
                <w:sz w:val="20"/>
                <w:szCs w:val="20"/>
                <w:lang w:val="it-IT"/>
              </w:rPr>
              <w:t>u</w:t>
            </w:r>
            <w:r w:rsidRPr="00A06AD1">
              <w:rPr>
                <w:rFonts w:ascii="Garamond" w:eastAsia="Calibri" w:hAnsi="Garamond" w:cstheme="minorHAnsi"/>
                <w:b/>
                <w:bCs/>
                <w:spacing w:val="1"/>
                <w:sz w:val="20"/>
                <w:szCs w:val="20"/>
                <w:lang w:val="it-IT"/>
              </w:rPr>
              <w:t>s</w:t>
            </w:r>
            <w:r w:rsidRPr="00A06AD1">
              <w:rPr>
                <w:rFonts w:ascii="Garamond" w:eastAsia="Calibri" w:hAnsi="Garamond" w:cstheme="minorHAnsi"/>
                <w:b/>
                <w:bCs/>
                <w:sz w:val="20"/>
                <w:szCs w:val="20"/>
                <w:lang w:val="it-IT"/>
              </w:rPr>
              <w:t>o</w:t>
            </w:r>
            <w:r w:rsidRPr="00A06AD1">
              <w:rPr>
                <w:rFonts w:ascii="Garamond" w:eastAsia="Calibri" w:hAnsi="Garamond" w:cstheme="minorHAnsi"/>
                <w:b/>
                <w:bCs/>
                <w:spacing w:val="-3"/>
                <w:sz w:val="20"/>
                <w:szCs w:val="20"/>
                <w:lang w:val="it-IT"/>
              </w:rPr>
              <w:t xml:space="preserve"> </w:t>
            </w:r>
            <w:r w:rsidRPr="00A06AD1">
              <w:rPr>
                <w:rFonts w:ascii="Garamond" w:eastAsia="Calibri" w:hAnsi="Garamond" w:cstheme="minorHAnsi"/>
                <w:b/>
                <w:bCs/>
                <w:spacing w:val="1"/>
                <w:sz w:val="20"/>
                <w:szCs w:val="20"/>
                <w:lang w:val="it-IT"/>
              </w:rPr>
              <w:t>l</w:t>
            </w:r>
            <w:r w:rsidRPr="00A06AD1">
              <w:rPr>
                <w:rFonts w:ascii="Garamond" w:eastAsia="Calibri" w:hAnsi="Garamond" w:cstheme="minorHAnsi"/>
                <w:b/>
                <w:bCs/>
                <w:sz w:val="20"/>
                <w:szCs w:val="20"/>
                <w:lang w:val="it-IT"/>
              </w:rPr>
              <w:t xml:space="preserve">e </w:t>
            </w:r>
            <w:r w:rsidRPr="00A06AD1">
              <w:rPr>
                <w:rFonts w:ascii="Garamond" w:eastAsia="Calibri" w:hAnsi="Garamond" w:cstheme="minorHAnsi"/>
                <w:b/>
                <w:bCs/>
                <w:spacing w:val="1"/>
                <w:sz w:val="20"/>
                <w:szCs w:val="20"/>
                <w:lang w:val="it-IT"/>
              </w:rPr>
              <w:t>s</w:t>
            </w:r>
            <w:r w:rsidRPr="00A06AD1">
              <w:rPr>
                <w:rFonts w:ascii="Garamond" w:eastAsia="Calibri" w:hAnsi="Garamond" w:cstheme="minorHAnsi"/>
                <w:b/>
                <w:bCs/>
                <w:spacing w:val="-3"/>
                <w:sz w:val="20"/>
                <w:szCs w:val="20"/>
                <w:lang w:val="it-IT"/>
              </w:rPr>
              <w:t>o</w:t>
            </w:r>
            <w:r w:rsidRPr="00A06AD1">
              <w:rPr>
                <w:rFonts w:ascii="Garamond" w:eastAsia="Calibri" w:hAnsi="Garamond" w:cstheme="minorHAnsi"/>
                <w:b/>
                <w:bCs/>
                <w:spacing w:val="1"/>
                <w:sz w:val="20"/>
                <w:szCs w:val="20"/>
                <w:lang w:val="it-IT"/>
              </w:rPr>
              <w:t>s</w:t>
            </w:r>
            <w:r w:rsidRPr="00A06AD1">
              <w:rPr>
                <w:rFonts w:ascii="Garamond" w:eastAsia="Calibri" w:hAnsi="Garamond" w:cstheme="minorHAnsi"/>
                <w:b/>
                <w:bCs/>
                <w:sz w:val="20"/>
                <w:szCs w:val="20"/>
                <w:lang w:val="it-IT"/>
              </w:rPr>
              <w:t>t</w:t>
            </w:r>
            <w:r w:rsidRPr="00A06AD1">
              <w:rPr>
                <w:rFonts w:ascii="Garamond" w:eastAsia="Calibri" w:hAnsi="Garamond" w:cstheme="minorHAnsi"/>
                <w:b/>
                <w:bCs/>
                <w:spacing w:val="-1"/>
                <w:sz w:val="20"/>
                <w:szCs w:val="20"/>
                <w:lang w:val="it-IT"/>
              </w:rPr>
              <w:t>an</w:t>
            </w:r>
            <w:r w:rsidRPr="00A06AD1">
              <w:rPr>
                <w:rFonts w:ascii="Garamond" w:eastAsia="Calibri" w:hAnsi="Garamond" w:cstheme="minorHAnsi"/>
                <w:b/>
                <w:bCs/>
                <w:spacing w:val="1"/>
                <w:sz w:val="20"/>
                <w:szCs w:val="20"/>
                <w:lang w:val="it-IT"/>
              </w:rPr>
              <w:t>z</w:t>
            </w:r>
            <w:r w:rsidRPr="00A06AD1">
              <w:rPr>
                <w:rFonts w:ascii="Garamond" w:eastAsia="Calibri" w:hAnsi="Garamond" w:cstheme="minorHAnsi"/>
                <w:b/>
                <w:bCs/>
                <w:sz w:val="20"/>
                <w:szCs w:val="20"/>
                <w:lang w:val="it-IT"/>
              </w:rPr>
              <w:t>e e</w:t>
            </w:r>
            <w:r w:rsidRPr="00A06AD1">
              <w:rPr>
                <w:rFonts w:ascii="Garamond" w:eastAsia="Calibri" w:hAnsi="Garamond" w:cstheme="minorHAnsi"/>
                <w:b/>
                <w:bCs/>
                <w:spacing w:val="-2"/>
                <w:sz w:val="20"/>
                <w:szCs w:val="20"/>
                <w:lang w:val="it-IT"/>
              </w:rPr>
              <w:t xml:space="preserve"> </w:t>
            </w:r>
            <w:r w:rsidRPr="00A06AD1">
              <w:rPr>
                <w:rFonts w:ascii="Garamond" w:eastAsia="Calibri" w:hAnsi="Garamond" w:cstheme="minorHAnsi"/>
                <w:b/>
                <w:bCs/>
                <w:spacing w:val="1"/>
                <w:sz w:val="20"/>
                <w:szCs w:val="20"/>
                <w:lang w:val="it-IT"/>
              </w:rPr>
              <w:t>li</w:t>
            </w:r>
            <w:r w:rsidRPr="00A06AD1">
              <w:rPr>
                <w:rFonts w:ascii="Garamond" w:eastAsia="Calibri" w:hAnsi="Garamond" w:cstheme="minorHAnsi"/>
                <w:b/>
                <w:bCs/>
                <w:spacing w:val="-1"/>
                <w:sz w:val="20"/>
                <w:szCs w:val="20"/>
                <w:lang w:val="it-IT"/>
              </w:rPr>
              <w:t>qu</w:t>
            </w:r>
            <w:r w:rsidRPr="00A06AD1">
              <w:rPr>
                <w:rFonts w:ascii="Garamond" w:eastAsia="Calibri" w:hAnsi="Garamond" w:cstheme="minorHAnsi"/>
                <w:b/>
                <w:bCs/>
                <w:spacing w:val="1"/>
                <w:sz w:val="20"/>
                <w:szCs w:val="20"/>
                <w:lang w:val="it-IT"/>
              </w:rPr>
              <w:t>i</w:t>
            </w:r>
            <w:r w:rsidRPr="00A06AD1">
              <w:rPr>
                <w:rFonts w:ascii="Garamond" w:eastAsia="Calibri" w:hAnsi="Garamond" w:cstheme="minorHAnsi"/>
                <w:b/>
                <w:bCs/>
                <w:spacing w:val="-1"/>
                <w:sz w:val="20"/>
                <w:szCs w:val="20"/>
                <w:lang w:val="it-IT"/>
              </w:rPr>
              <w:t>d</w:t>
            </w:r>
            <w:r w:rsidRPr="00A06AD1">
              <w:rPr>
                <w:rFonts w:ascii="Garamond" w:eastAsia="Calibri" w:hAnsi="Garamond" w:cstheme="minorHAnsi"/>
                <w:b/>
                <w:bCs/>
                <w:sz w:val="20"/>
                <w:szCs w:val="20"/>
                <w:lang w:val="it-IT"/>
              </w:rPr>
              <w:t>i</w:t>
            </w:r>
            <w:r w:rsidRPr="00A06AD1">
              <w:rPr>
                <w:rFonts w:ascii="Garamond" w:eastAsia="Calibri" w:hAnsi="Garamond" w:cstheme="minorHAnsi"/>
                <w:b/>
                <w:bCs/>
                <w:spacing w:val="-3"/>
                <w:sz w:val="20"/>
                <w:szCs w:val="20"/>
                <w:lang w:val="it-IT"/>
              </w:rPr>
              <w:t xml:space="preserve"> </w:t>
            </w:r>
            <w:r w:rsidRPr="00A06AD1">
              <w:rPr>
                <w:rFonts w:ascii="Garamond" w:eastAsia="Calibri" w:hAnsi="Garamond" w:cstheme="minorHAnsi"/>
                <w:b/>
                <w:bCs/>
                <w:spacing w:val="-1"/>
                <w:sz w:val="20"/>
                <w:szCs w:val="20"/>
                <w:lang w:val="it-IT"/>
              </w:rPr>
              <w:t>pe</w:t>
            </w:r>
            <w:r w:rsidRPr="00A06AD1">
              <w:rPr>
                <w:rFonts w:ascii="Garamond" w:eastAsia="Calibri" w:hAnsi="Garamond" w:cstheme="minorHAnsi"/>
                <w:b/>
                <w:bCs/>
                <w:spacing w:val="1"/>
                <w:sz w:val="20"/>
                <w:szCs w:val="20"/>
                <w:lang w:val="it-IT"/>
              </w:rPr>
              <w:t>ric</w:t>
            </w:r>
            <w:r w:rsidRPr="00A06AD1">
              <w:rPr>
                <w:rFonts w:ascii="Garamond" w:eastAsia="Calibri" w:hAnsi="Garamond" w:cstheme="minorHAnsi"/>
                <w:b/>
                <w:bCs/>
                <w:spacing w:val="-1"/>
                <w:sz w:val="20"/>
                <w:szCs w:val="20"/>
                <w:lang w:val="it-IT"/>
              </w:rPr>
              <w:t>o</w:t>
            </w:r>
            <w:r w:rsidRPr="00A06AD1">
              <w:rPr>
                <w:rFonts w:ascii="Garamond" w:eastAsia="Calibri" w:hAnsi="Garamond" w:cstheme="minorHAnsi"/>
                <w:b/>
                <w:bCs/>
                <w:spacing w:val="1"/>
                <w:sz w:val="20"/>
                <w:szCs w:val="20"/>
                <w:lang w:val="it-IT"/>
              </w:rPr>
              <w:t>l</w:t>
            </w:r>
            <w:r w:rsidRPr="00A06AD1">
              <w:rPr>
                <w:rFonts w:ascii="Garamond" w:eastAsia="Calibri" w:hAnsi="Garamond" w:cstheme="minorHAnsi"/>
                <w:b/>
                <w:bCs/>
                <w:spacing w:val="-3"/>
                <w:sz w:val="20"/>
                <w:szCs w:val="20"/>
                <w:lang w:val="it-IT"/>
              </w:rPr>
              <w:t>o</w:t>
            </w:r>
            <w:r w:rsidRPr="00A06AD1">
              <w:rPr>
                <w:rFonts w:ascii="Garamond" w:eastAsia="Calibri" w:hAnsi="Garamond" w:cstheme="minorHAnsi"/>
                <w:b/>
                <w:bCs/>
                <w:spacing w:val="1"/>
                <w:sz w:val="20"/>
                <w:szCs w:val="20"/>
                <w:lang w:val="it-IT"/>
              </w:rPr>
              <w:t>si</w:t>
            </w:r>
            <w:r w:rsidRPr="00A06AD1">
              <w:rPr>
                <w:rFonts w:ascii="Garamond" w:eastAsia="Calibri" w:hAnsi="Garamond" w:cstheme="minorHAnsi"/>
                <w:b/>
                <w:bCs/>
                <w:sz w:val="20"/>
                <w:szCs w:val="20"/>
                <w:lang w:val="it-IT"/>
              </w:rPr>
              <w:t>,</w:t>
            </w:r>
            <w:r w:rsidRPr="00A06AD1">
              <w:rPr>
                <w:rFonts w:ascii="Garamond" w:eastAsia="Calibri" w:hAnsi="Garamond" w:cstheme="minorHAnsi"/>
                <w:b/>
                <w:bCs/>
                <w:spacing w:val="-1"/>
                <w:sz w:val="20"/>
                <w:szCs w:val="20"/>
                <w:lang w:val="it-IT"/>
              </w:rPr>
              <w:t xml:space="preserve"> </w:t>
            </w:r>
            <w:r w:rsidRPr="00A06AD1">
              <w:rPr>
                <w:rFonts w:ascii="Garamond" w:eastAsia="Calibri" w:hAnsi="Garamond" w:cstheme="minorHAnsi"/>
                <w:b/>
                <w:bCs/>
                <w:spacing w:val="-2"/>
                <w:sz w:val="20"/>
                <w:szCs w:val="20"/>
                <w:lang w:val="it-IT"/>
              </w:rPr>
              <w:t>r</w:t>
            </w:r>
            <w:r w:rsidRPr="00A06AD1">
              <w:rPr>
                <w:rFonts w:ascii="Garamond" w:eastAsia="Calibri" w:hAnsi="Garamond" w:cstheme="minorHAnsi"/>
                <w:b/>
                <w:bCs/>
                <w:spacing w:val="1"/>
                <w:sz w:val="20"/>
                <w:szCs w:val="20"/>
                <w:lang w:val="it-IT"/>
              </w:rPr>
              <w:t>i</w:t>
            </w:r>
            <w:r w:rsidRPr="00A06AD1">
              <w:rPr>
                <w:rFonts w:ascii="Garamond" w:eastAsia="Calibri" w:hAnsi="Garamond" w:cstheme="minorHAnsi"/>
                <w:b/>
                <w:bCs/>
                <w:spacing w:val="-2"/>
                <w:sz w:val="20"/>
                <w:szCs w:val="20"/>
                <w:lang w:val="it-IT"/>
              </w:rPr>
              <w:t>s</w:t>
            </w:r>
            <w:r w:rsidRPr="00A06AD1">
              <w:rPr>
                <w:rFonts w:ascii="Garamond" w:eastAsia="Calibri" w:hAnsi="Garamond" w:cstheme="minorHAnsi"/>
                <w:b/>
                <w:bCs/>
                <w:spacing w:val="1"/>
                <w:sz w:val="20"/>
                <w:szCs w:val="20"/>
                <w:lang w:val="it-IT"/>
              </w:rPr>
              <w:t>c</w:t>
            </w:r>
            <w:r w:rsidRPr="00A06AD1">
              <w:rPr>
                <w:rFonts w:ascii="Garamond" w:eastAsia="Calibri" w:hAnsi="Garamond" w:cstheme="minorHAnsi"/>
                <w:b/>
                <w:bCs/>
                <w:spacing w:val="-1"/>
                <w:sz w:val="20"/>
                <w:szCs w:val="20"/>
                <w:lang w:val="it-IT"/>
              </w:rPr>
              <w:t>h</w:t>
            </w:r>
            <w:r w:rsidRPr="00A06AD1">
              <w:rPr>
                <w:rFonts w:ascii="Garamond" w:eastAsia="Calibri" w:hAnsi="Garamond" w:cstheme="minorHAnsi"/>
                <w:b/>
                <w:bCs/>
                <w:spacing w:val="1"/>
                <w:sz w:val="20"/>
                <w:szCs w:val="20"/>
                <w:lang w:val="it-IT"/>
              </w:rPr>
              <w:t>i</w:t>
            </w:r>
            <w:r w:rsidRPr="00A06AD1">
              <w:rPr>
                <w:rFonts w:ascii="Garamond" w:eastAsia="Calibri" w:hAnsi="Garamond" w:cstheme="minorHAnsi"/>
                <w:b/>
                <w:bCs/>
                <w:spacing w:val="-1"/>
                <w:sz w:val="20"/>
                <w:szCs w:val="20"/>
                <w:lang w:val="it-IT"/>
              </w:rPr>
              <w:t>o</w:t>
            </w:r>
            <w:r w:rsidRPr="00A06AD1">
              <w:rPr>
                <w:rFonts w:ascii="Garamond" w:eastAsia="Calibri" w:hAnsi="Garamond" w:cstheme="minorHAnsi"/>
                <w:b/>
                <w:bCs/>
                <w:spacing w:val="-2"/>
                <w:sz w:val="20"/>
                <w:szCs w:val="20"/>
                <w:lang w:val="it-IT"/>
              </w:rPr>
              <w:t>s</w:t>
            </w:r>
            <w:r w:rsidRPr="00A06AD1">
              <w:rPr>
                <w:rFonts w:ascii="Garamond" w:eastAsia="Calibri" w:hAnsi="Garamond" w:cstheme="minorHAnsi"/>
                <w:b/>
                <w:bCs/>
                <w:sz w:val="20"/>
                <w:szCs w:val="20"/>
                <w:lang w:val="it-IT"/>
              </w:rPr>
              <w:t>i</w:t>
            </w:r>
            <w:r w:rsidRPr="00A06AD1">
              <w:rPr>
                <w:rFonts w:ascii="Garamond" w:eastAsia="Calibri" w:hAnsi="Garamond" w:cstheme="minorHAnsi"/>
                <w:b/>
                <w:bCs/>
                <w:spacing w:val="2"/>
                <w:sz w:val="20"/>
                <w:szCs w:val="20"/>
                <w:lang w:val="it-IT"/>
              </w:rPr>
              <w:t xml:space="preserve"> </w:t>
            </w:r>
            <w:r w:rsidRPr="00A06AD1">
              <w:rPr>
                <w:rFonts w:ascii="Garamond" w:eastAsia="Calibri" w:hAnsi="Garamond" w:cstheme="minorHAnsi"/>
                <w:b/>
                <w:bCs/>
                <w:sz w:val="20"/>
                <w:szCs w:val="20"/>
                <w:lang w:val="it-IT"/>
              </w:rPr>
              <w:t xml:space="preserve">e </w:t>
            </w:r>
            <w:r w:rsidRPr="00A06AD1">
              <w:rPr>
                <w:rFonts w:ascii="Garamond" w:eastAsia="Calibri" w:hAnsi="Garamond" w:cstheme="minorHAnsi"/>
                <w:b/>
                <w:bCs/>
                <w:spacing w:val="-1"/>
                <w:sz w:val="20"/>
                <w:szCs w:val="20"/>
                <w:lang w:val="it-IT"/>
              </w:rPr>
              <w:t>danno</w:t>
            </w:r>
            <w:r w:rsidRPr="00A06AD1">
              <w:rPr>
                <w:rFonts w:ascii="Garamond" w:eastAsia="Calibri" w:hAnsi="Garamond" w:cstheme="minorHAnsi"/>
                <w:b/>
                <w:bCs/>
                <w:spacing w:val="1"/>
                <w:sz w:val="20"/>
                <w:szCs w:val="20"/>
                <w:lang w:val="it-IT"/>
              </w:rPr>
              <w:t>s</w:t>
            </w:r>
            <w:r w:rsidRPr="00A06AD1">
              <w:rPr>
                <w:rFonts w:ascii="Garamond" w:eastAsia="Calibri" w:hAnsi="Garamond" w:cstheme="minorHAnsi"/>
                <w:b/>
                <w:bCs/>
                <w:sz w:val="20"/>
                <w:szCs w:val="20"/>
                <w:lang w:val="it-IT"/>
              </w:rPr>
              <w:t>i</w:t>
            </w:r>
            <w:r w:rsidRPr="00A06AD1">
              <w:rPr>
                <w:rFonts w:ascii="Garamond" w:eastAsia="Arial" w:hAnsi="Garamond" w:cstheme="minorHAnsi"/>
                <w:i/>
                <w:iCs/>
                <w:w w:val="110"/>
                <w:sz w:val="20"/>
                <w:szCs w:val="20"/>
                <w:lang w:val="it-IT"/>
              </w:rPr>
              <w:t xml:space="preserve"> Knowledge </w:t>
            </w:r>
            <w:r w:rsidRPr="00A06AD1">
              <w:rPr>
                <w:rFonts w:ascii="Garamond" w:eastAsia="Arial" w:hAnsi="Garamond" w:cstheme="minorHAnsi"/>
                <w:i/>
                <w:iCs/>
                <w:sz w:val="20"/>
                <w:szCs w:val="20"/>
                <w:lang w:val="it-IT"/>
              </w:rPr>
              <w:t>of</w:t>
            </w:r>
            <w:r w:rsidRPr="00A06AD1">
              <w:rPr>
                <w:rFonts w:ascii="Garamond" w:eastAsia="Arial" w:hAnsi="Garamond" w:cstheme="minorHAnsi"/>
                <w:i/>
                <w:iCs/>
                <w:spacing w:val="34"/>
                <w:sz w:val="20"/>
                <w:szCs w:val="20"/>
                <w:lang w:val="it-IT"/>
              </w:rPr>
              <w:t xml:space="preserve"> </w:t>
            </w:r>
            <w:proofErr w:type="spellStart"/>
            <w:r w:rsidRPr="00A06AD1">
              <w:rPr>
                <w:rFonts w:ascii="Garamond" w:eastAsia="Arial" w:hAnsi="Garamond" w:cstheme="minorHAnsi"/>
                <w:i/>
                <w:iCs/>
                <w:sz w:val="20"/>
                <w:szCs w:val="20"/>
                <w:lang w:val="it-IT"/>
              </w:rPr>
              <w:t>p</w:t>
            </w:r>
            <w:r w:rsidRPr="00A06AD1">
              <w:rPr>
                <w:rFonts w:ascii="Garamond" w:eastAsia="Arial" w:hAnsi="Garamond" w:cstheme="minorHAnsi"/>
                <w:i/>
                <w:iCs/>
                <w:spacing w:val="-3"/>
                <w:sz w:val="20"/>
                <w:szCs w:val="20"/>
                <w:lang w:val="it-IT"/>
              </w:rPr>
              <w:t>r</w:t>
            </w:r>
            <w:r w:rsidRPr="00A06AD1">
              <w:rPr>
                <w:rFonts w:ascii="Garamond" w:eastAsia="Arial" w:hAnsi="Garamond" w:cstheme="minorHAnsi"/>
                <w:i/>
                <w:iCs/>
                <w:sz w:val="20"/>
                <w:szCs w:val="20"/>
                <w:lang w:val="it-IT"/>
              </w:rPr>
              <w:t>ocedu</w:t>
            </w:r>
            <w:r w:rsidRPr="00A06AD1">
              <w:rPr>
                <w:rFonts w:ascii="Garamond" w:eastAsia="Arial" w:hAnsi="Garamond" w:cstheme="minorHAnsi"/>
                <w:i/>
                <w:iCs/>
                <w:spacing w:val="-3"/>
                <w:sz w:val="20"/>
                <w:szCs w:val="20"/>
                <w:lang w:val="it-IT"/>
              </w:rPr>
              <w:t>r</w:t>
            </w:r>
            <w:r w:rsidRPr="00A06AD1">
              <w:rPr>
                <w:rFonts w:ascii="Garamond" w:eastAsia="Arial" w:hAnsi="Garamond" w:cstheme="minorHAnsi"/>
                <w:i/>
                <w:iCs/>
                <w:sz w:val="20"/>
                <w:szCs w:val="20"/>
                <w:lang w:val="it-IT"/>
              </w:rPr>
              <w:t>es</w:t>
            </w:r>
            <w:proofErr w:type="spellEnd"/>
            <w:r w:rsidRPr="00A06AD1">
              <w:rPr>
                <w:rFonts w:ascii="Garamond" w:eastAsia="Arial" w:hAnsi="Garamond" w:cstheme="minorHAnsi"/>
                <w:i/>
                <w:iCs/>
                <w:sz w:val="20"/>
                <w:szCs w:val="20"/>
                <w:lang w:val="it-IT"/>
              </w:rPr>
              <w:t xml:space="preserve"> </w:t>
            </w:r>
            <w:r w:rsidRPr="00A06AD1">
              <w:rPr>
                <w:rFonts w:ascii="Garamond" w:eastAsia="Arial" w:hAnsi="Garamond" w:cstheme="minorHAnsi"/>
                <w:i/>
                <w:iCs/>
                <w:spacing w:val="9"/>
                <w:sz w:val="20"/>
                <w:szCs w:val="20"/>
                <w:lang w:val="it-IT"/>
              </w:rPr>
              <w:t>for</w:t>
            </w:r>
            <w:r w:rsidRPr="00A06AD1">
              <w:rPr>
                <w:rFonts w:ascii="Garamond" w:eastAsia="Arial" w:hAnsi="Garamond" w:cstheme="minorHAnsi"/>
                <w:i/>
                <w:iCs/>
                <w:spacing w:val="43"/>
                <w:sz w:val="20"/>
                <w:szCs w:val="20"/>
                <w:lang w:val="it-IT"/>
              </w:rPr>
              <w:t xml:space="preserve"> </w:t>
            </w:r>
            <w:r w:rsidRPr="00A06AD1">
              <w:rPr>
                <w:rFonts w:ascii="Garamond" w:eastAsia="Arial" w:hAnsi="Garamond" w:cstheme="minorHAnsi"/>
                <w:i/>
                <w:iCs/>
                <w:sz w:val="20"/>
                <w:szCs w:val="20"/>
                <w:lang w:val="it-IT"/>
              </w:rPr>
              <w:t>safe</w:t>
            </w:r>
            <w:r w:rsidRPr="00A06AD1">
              <w:rPr>
                <w:rFonts w:ascii="Garamond" w:eastAsia="Arial" w:hAnsi="Garamond" w:cstheme="minorHAnsi"/>
                <w:i/>
                <w:iCs/>
                <w:spacing w:val="34"/>
                <w:sz w:val="20"/>
                <w:szCs w:val="20"/>
                <w:lang w:val="it-IT"/>
              </w:rPr>
              <w:t xml:space="preserve"> </w:t>
            </w:r>
            <w:proofErr w:type="spellStart"/>
            <w:r w:rsidRPr="00A06AD1">
              <w:rPr>
                <w:rFonts w:ascii="Garamond" w:eastAsia="Arial" w:hAnsi="Garamond" w:cstheme="minorHAnsi"/>
                <w:i/>
                <w:iCs/>
                <w:w w:val="110"/>
                <w:sz w:val="20"/>
                <w:szCs w:val="20"/>
                <w:lang w:val="it-IT"/>
              </w:rPr>
              <w:t>handling</w:t>
            </w:r>
            <w:proofErr w:type="spellEnd"/>
            <w:r w:rsidRPr="00A06AD1">
              <w:rPr>
                <w:rFonts w:ascii="Garamond" w:eastAsia="Arial" w:hAnsi="Garamond" w:cstheme="minorHAnsi"/>
                <w:i/>
                <w:iCs/>
                <w:w w:val="110"/>
                <w:sz w:val="20"/>
                <w:szCs w:val="20"/>
                <w:lang w:val="it-IT"/>
              </w:rPr>
              <w:t xml:space="preserve">, </w:t>
            </w:r>
            <w:proofErr w:type="spellStart"/>
            <w:r w:rsidRPr="00A06AD1">
              <w:rPr>
                <w:rFonts w:ascii="Garamond" w:eastAsia="Arial" w:hAnsi="Garamond" w:cstheme="minorHAnsi"/>
                <w:i/>
                <w:iCs/>
                <w:w w:val="110"/>
                <w:sz w:val="20"/>
                <w:szCs w:val="20"/>
                <w:lang w:val="it-IT"/>
              </w:rPr>
              <w:t>stowage</w:t>
            </w:r>
            <w:proofErr w:type="spellEnd"/>
            <w:r w:rsidRPr="00A06AD1">
              <w:rPr>
                <w:rFonts w:ascii="Garamond" w:eastAsia="Arial" w:hAnsi="Garamond" w:cstheme="minorHAnsi"/>
                <w:i/>
                <w:iCs/>
                <w:spacing w:val="7"/>
                <w:w w:val="110"/>
                <w:sz w:val="20"/>
                <w:szCs w:val="20"/>
                <w:lang w:val="it-IT"/>
              </w:rPr>
              <w:t xml:space="preserve"> </w:t>
            </w:r>
            <w:r w:rsidRPr="00A06AD1">
              <w:rPr>
                <w:rFonts w:ascii="Garamond" w:eastAsia="Arial" w:hAnsi="Garamond" w:cstheme="minorHAnsi"/>
                <w:i/>
                <w:iCs/>
                <w:sz w:val="20"/>
                <w:szCs w:val="20"/>
                <w:lang w:val="it-IT"/>
              </w:rPr>
              <w:t>and</w:t>
            </w:r>
            <w:r w:rsidRPr="00A06AD1">
              <w:rPr>
                <w:rFonts w:ascii="Garamond" w:eastAsia="Arial" w:hAnsi="Garamond" w:cstheme="minorHAnsi"/>
                <w:i/>
                <w:iCs/>
                <w:spacing w:val="34"/>
                <w:sz w:val="20"/>
                <w:szCs w:val="20"/>
                <w:lang w:val="it-IT"/>
              </w:rPr>
              <w:t xml:space="preserve"> </w:t>
            </w:r>
            <w:proofErr w:type="spellStart"/>
            <w:r w:rsidRPr="00A06AD1">
              <w:rPr>
                <w:rFonts w:ascii="Garamond" w:eastAsia="Arial" w:hAnsi="Garamond" w:cstheme="minorHAnsi"/>
                <w:i/>
                <w:iCs/>
                <w:sz w:val="20"/>
                <w:szCs w:val="20"/>
                <w:lang w:val="it-IT"/>
              </w:rPr>
              <w:t>securing</w:t>
            </w:r>
            <w:proofErr w:type="spellEnd"/>
            <w:r w:rsidRPr="00A06AD1">
              <w:rPr>
                <w:rFonts w:ascii="Garamond" w:eastAsia="Arial" w:hAnsi="Garamond" w:cstheme="minorHAnsi"/>
                <w:i/>
                <w:iCs/>
                <w:spacing w:val="43"/>
                <w:sz w:val="20"/>
                <w:szCs w:val="20"/>
                <w:lang w:val="it-IT"/>
              </w:rPr>
              <w:t xml:space="preserve"> </w:t>
            </w:r>
            <w:r w:rsidRPr="00A06AD1">
              <w:rPr>
                <w:rFonts w:ascii="Garamond" w:eastAsia="Arial" w:hAnsi="Garamond" w:cstheme="minorHAnsi"/>
                <w:i/>
                <w:iCs/>
                <w:w w:val="117"/>
                <w:sz w:val="20"/>
                <w:szCs w:val="20"/>
                <w:lang w:val="it-IT"/>
              </w:rPr>
              <w:t xml:space="preserve">of </w:t>
            </w:r>
            <w:proofErr w:type="spellStart"/>
            <w:r w:rsidRPr="00A06AD1">
              <w:rPr>
                <w:rFonts w:ascii="Garamond" w:eastAsia="Arial" w:hAnsi="Garamond" w:cstheme="minorHAnsi"/>
                <w:i/>
                <w:iCs/>
                <w:w w:val="104"/>
                <w:sz w:val="20"/>
                <w:szCs w:val="20"/>
                <w:lang w:val="it-IT"/>
              </w:rPr>
              <w:t>cargoes</w:t>
            </w:r>
            <w:proofErr w:type="spellEnd"/>
            <w:r w:rsidRPr="00A06AD1">
              <w:rPr>
                <w:rFonts w:ascii="Garamond" w:eastAsia="Arial" w:hAnsi="Garamond" w:cstheme="minorHAnsi"/>
                <w:i/>
                <w:iCs/>
                <w:spacing w:val="3"/>
                <w:w w:val="104"/>
                <w:sz w:val="20"/>
                <w:szCs w:val="20"/>
                <w:lang w:val="it-IT"/>
              </w:rPr>
              <w:t xml:space="preserve"> </w:t>
            </w:r>
            <w:r w:rsidRPr="00A06AD1">
              <w:rPr>
                <w:rFonts w:ascii="Garamond" w:eastAsia="Arial" w:hAnsi="Garamond" w:cstheme="minorHAnsi"/>
                <w:i/>
                <w:iCs/>
                <w:sz w:val="20"/>
                <w:szCs w:val="20"/>
                <w:lang w:val="it-IT"/>
              </w:rPr>
              <w:t>and</w:t>
            </w:r>
            <w:r w:rsidRPr="00A06AD1">
              <w:rPr>
                <w:rFonts w:ascii="Garamond" w:eastAsia="Arial" w:hAnsi="Garamond" w:cstheme="minorHAnsi"/>
                <w:i/>
                <w:iCs/>
                <w:spacing w:val="34"/>
                <w:sz w:val="20"/>
                <w:szCs w:val="20"/>
                <w:lang w:val="it-IT"/>
              </w:rPr>
              <w:t xml:space="preserve"> </w:t>
            </w:r>
            <w:r w:rsidRPr="00A06AD1">
              <w:rPr>
                <w:rFonts w:ascii="Garamond" w:eastAsia="Arial" w:hAnsi="Garamond" w:cstheme="minorHAnsi"/>
                <w:i/>
                <w:iCs/>
                <w:sz w:val="20"/>
                <w:szCs w:val="20"/>
                <w:lang w:val="it-IT"/>
              </w:rPr>
              <w:t>sto</w:t>
            </w:r>
            <w:r w:rsidRPr="00A06AD1">
              <w:rPr>
                <w:rFonts w:ascii="Garamond" w:eastAsia="Arial" w:hAnsi="Garamond" w:cstheme="minorHAnsi"/>
                <w:i/>
                <w:iCs/>
                <w:spacing w:val="-3"/>
                <w:sz w:val="20"/>
                <w:szCs w:val="20"/>
                <w:lang w:val="it-IT"/>
              </w:rPr>
              <w:t>r</w:t>
            </w:r>
            <w:r w:rsidRPr="00A06AD1">
              <w:rPr>
                <w:rFonts w:ascii="Garamond" w:eastAsia="Arial" w:hAnsi="Garamond" w:cstheme="minorHAnsi"/>
                <w:i/>
                <w:iCs/>
                <w:sz w:val="20"/>
                <w:szCs w:val="20"/>
                <w:lang w:val="it-IT"/>
              </w:rPr>
              <w:t>es,</w:t>
            </w:r>
            <w:r w:rsidRPr="00A06AD1">
              <w:rPr>
                <w:rFonts w:ascii="Garamond" w:eastAsia="Arial" w:hAnsi="Garamond" w:cstheme="minorHAnsi"/>
                <w:i/>
                <w:iCs/>
                <w:spacing w:val="35"/>
                <w:sz w:val="20"/>
                <w:szCs w:val="20"/>
                <w:lang w:val="it-IT"/>
              </w:rPr>
              <w:t xml:space="preserve"> </w:t>
            </w:r>
            <w:proofErr w:type="spellStart"/>
            <w:r w:rsidRPr="00A06AD1">
              <w:rPr>
                <w:rFonts w:ascii="Garamond" w:eastAsia="Arial" w:hAnsi="Garamond" w:cstheme="minorHAnsi"/>
                <w:i/>
                <w:iCs/>
                <w:w w:val="107"/>
                <w:sz w:val="20"/>
                <w:szCs w:val="20"/>
                <w:lang w:val="it-IT"/>
              </w:rPr>
              <w:t>including</w:t>
            </w:r>
            <w:proofErr w:type="spellEnd"/>
            <w:r w:rsidRPr="00A06AD1">
              <w:rPr>
                <w:rFonts w:ascii="Garamond" w:eastAsia="Arial" w:hAnsi="Garamond" w:cstheme="minorHAnsi"/>
                <w:i/>
                <w:iCs/>
                <w:spacing w:val="9"/>
                <w:w w:val="107"/>
                <w:sz w:val="20"/>
                <w:szCs w:val="20"/>
                <w:lang w:val="it-IT"/>
              </w:rPr>
              <w:t xml:space="preserve"> </w:t>
            </w:r>
            <w:proofErr w:type="spellStart"/>
            <w:r w:rsidRPr="00A06AD1">
              <w:rPr>
                <w:rFonts w:ascii="Garamond" w:eastAsia="Arial" w:hAnsi="Garamond" w:cstheme="minorHAnsi"/>
                <w:i/>
                <w:iCs/>
                <w:w w:val="107"/>
                <w:sz w:val="20"/>
                <w:szCs w:val="20"/>
                <w:lang w:val="it-IT"/>
              </w:rPr>
              <w:t>dange</w:t>
            </w:r>
            <w:r w:rsidRPr="00A06AD1">
              <w:rPr>
                <w:rFonts w:ascii="Garamond" w:eastAsia="Arial" w:hAnsi="Garamond" w:cstheme="minorHAnsi"/>
                <w:i/>
                <w:iCs/>
                <w:spacing w:val="-3"/>
                <w:w w:val="107"/>
                <w:sz w:val="20"/>
                <w:szCs w:val="20"/>
                <w:lang w:val="it-IT"/>
              </w:rPr>
              <w:t>r</w:t>
            </w:r>
            <w:r w:rsidRPr="00A06AD1">
              <w:rPr>
                <w:rFonts w:ascii="Garamond" w:eastAsia="Arial" w:hAnsi="Garamond" w:cstheme="minorHAnsi"/>
                <w:i/>
                <w:iCs/>
                <w:w w:val="107"/>
                <w:sz w:val="20"/>
                <w:szCs w:val="20"/>
                <w:lang w:val="it-IT"/>
              </w:rPr>
              <w:t>ous</w:t>
            </w:r>
            <w:proofErr w:type="spellEnd"/>
            <w:r w:rsidRPr="00A06AD1">
              <w:rPr>
                <w:rFonts w:ascii="Garamond" w:eastAsia="Arial" w:hAnsi="Garamond" w:cstheme="minorHAnsi"/>
                <w:i/>
                <w:iCs/>
                <w:w w:val="107"/>
                <w:sz w:val="20"/>
                <w:szCs w:val="20"/>
                <w:lang w:val="it-IT"/>
              </w:rPr>
              <w:t>,</w:t>
            </w:r>
            <w:r w:rsidRPr="00A06AD1">
              <w:rPr>
                <w:rFonts w:ascii="Garamond" w:eastAsia="Arial" w:hAnsi="Garamond" w:cstheme="minorHAnsi"/>
                <w:i/>
                <w:iCs/>
                <w:spacing w:val="9"/>
                <w:w w:val="107"/>
                <w:sz w:val="20"/>
                <w:szCs w:val="20"/>
                <w:lang w:val="it-IT"/>
              </w:rPr>
              <w:t xml:space="preserve"> </w:t>
            </w:r>
            <w:proofErr w:type="spellStart"/>
            <w:proofErr w:type="gramStart"/>
            <w:r w:rsidRPr="00A06AD1">
              <w:rPr>
                <w:rFonts w:ascii="Garamond" w:eastAsia="Arial" w:hAnsi="Garamond" w:cstheme="minorHAnsi"/>
                <w:i/>
                <w:iCs/>
                <w:sz w:val="20"/>
                <w:szCs w:val="20"/>
                <w:lang w:val="it-IT"/>
              </w:rPr>
              <w:t>haza</w:t>
            </w:r>
            <w:r w:rsidRPr="00A06AD1">
              <w:rPr>
                <w:rFonts w:ascii="Garamond" w:eastAsia="Arial" w:hAnsi="Garamond" w:cstheme="minorHAnsi"/>
                <w:i/>
                <w:iCs/>
                <w:spacing w:val="-3"/>
                <w:sz w:val="20"/>
                <w:szCs w:val="20"/>
                <w:lang w:val="it-IT"/>
              </w:rPr>
              <w:t>r</w:t>
            </w:r>
            <w:r w:rsidRPr="00A06AD1">
              <w:rPr>
                <w:rFonts w:ascii="Garamond" w:eastAsia="Arial" w:hAnsi="Garamond" w:cstheme="minorHAnsi"/>
                <w:i/>
                <w:iCs/>
                <w:sz w:val="20"/>
                <w:szCs w:val="20"/>
                <w:lang w:val="it-IT"/>
              </w:rPr>
              <w:t>dous</w:t>
            </w:r>
            <w:proofErr w:type="spellEnd"/>
            <w:r w:rsidRPr="00A06AD1">
              <w:rPr>
                <w:rFonts w:ascii="Garamond" w:eastAsia="Arial" w:hAnsi="Garamond" w:cstheme="minorHAnsi"/>
                <w:i/>
                <w:iCs/>
                <w:sz w:val="20"/>
                <w:szCs w:val="20"/>
                <w:lang w:val="it-IT"/>
              </w:rPr>
              <w:t xml:space="preserve"> </w:t>
            </w:r>
            <w:r w:rsidRPr="00A06AD1">
              <w:rPr>
                <w:rFonts w:ascii="Garamond" w:eastAsia="Arial" w:hAnsi="Garamond" w:cstheme="minorHAnsi"/>
                <w:i/>
                <w:iCs/>
                <w:spacing w:val="10"/>
                <w:sz w:val="20"/>
                <w:szCs w:val="20"/>
                <w:lang w:val="it-IT"/>
              </w:rPr>
              <w:t xml:space="preserve"> </w:t>
            </w:r>
            <w:r w:rsidRPr="00A06AD1">
              <w:rPr>
                <w:rFonts w:ascii="Garamond" w:eastAsia="Arial" w:hAnsi="Garamond" w:cstheme="minorHAnsi"/>
                <w:i/>
                <w:iCs/>
                <w:sz w:val="20"/>
                <w:szCs w:val="20"/>
                <w:lang w:val="it-IT"/>
              </w:rPr>
              <w:t>and</w:t>
            </w:r>
            <w:proofErr w:type="gramEnd"/>
            <w:r w:rsidRPr="00A06AD1">
              <w:rPr>
                <w:rFonts w:ascii="Garamond" w:eastAsia="Arial" w:hAnsi="Garamond" w:cstheme="minorHAnsi"/>
                <w:i/>
                <w:iCs/>
                <w:spacing w:val="34"/>
                <w:sz w:val="20"/>
                <w:szCs w:val="20"/>
                <w:lang w:val="it-IT"/>
              </w:rPr>
              <w:t xml:space="preserve"> </w:t>
            </w:r>
            <w:proofErr w:type="spellStart"/>
            <w:r w:rsidRPr="00A06AD1">
              <w:rPr>
                <w:rFonts w:ascii="Garamond" w:eastAsia="Arial" w:hAnsi="Garamond" w:cstheme="minorHAnsi"/>
                <w:i/>
                <w:iCs/>
                <w:w w:val="108"/>
                <w:sz w:val="20"/>
                <w:szCs w:val="20"/>
                <w:lang w:val="it-IT"/>
              </w:rPr>
              <w:t>harmful</w:t>
            </w:r>
            <w:proofErr w:type="spellEnd"/>
            <w:r w:rsidRPr="00A06AD1">
              <w:rPr>
                <w:rFonts w:ascii="Garamond" w:eastAsia="Arial" w:hAnsi="Garamond" w:cstheme="minorHAnsi"/>
                <w:i/>
                <w:iCs/>
                <w:spacing w:val="34"/>
                <w:w w:val="108"/>
                <w:sz w:val="20"/>
                <w:szCs w:val="20"/>
                <w:lang w:val="it-IT"/>
              </w:rPr>
              <w:t xml:space="preserve"> </w:t>
            </w:r>
            <w:proofErr w:type="spellStart"/>
            <w:r w:rsidRPr="00A06AD1">
              <w:rPr>
                <w:rFonts w:ascii="Garamond" w:eastAsia="Arial" w:hAnsi="Garamond" w:cstheme="minorHAnsi"/>
                <w:i/>
                <w:iCs/>
                <w:w w:val="108"/>
                <w:sz w:val="20"/>
                <w:szCs w:val="20"/>
                <w:lang w:val="it-IT"/>
              </w:rPr>
              <w:t>substances</w:t>
            </w:r>
            <w:proofErr w:type="spellEnd"/>
            <w:r w:rsidRPr="00A06AD1">
              <w:rPr>
                <w:rFonts w:ascii="Garamond" w:eastAsia="Arial" w:hAnsi="Garamond" w:cstheme="minorHAnsi"/>
                <w:i/>
                <w:iCs/>
                <w:w w:val="108"/>
                <w:sz w:val="20"/>
                <w:szCs w:val="20"/>
                <w:lang w:val="it-IT"/>
              </w:rPr>
              <w:t xml:space="preserve"> </w:t>
            </w:r>
            <w:r w:rsidRPr="00A06AD1">
              <w:rPr>
                <w:rFonts w:ascii="Garamond" w:eastAsia="Arial" w:hAnsi="Garamond" w:cstheme="minorHAnsi"/>
                <w:i/>
                <w:iCs/>
                <w:sz w:val="20"/>
                <w:szCs w:val="20"/>
                <w:lang w:val="it-IT"/>
              </w:rPr>
              <w:t>and</w:t>
            </w:r>
            <w:r w:rsidRPr="00A06AD1">
              <w:rPr>
                <w:rFonts w:ascii="Garamond" w:eastAsia="Arial" w:hAnsi="Garamond" w:cstheme="minorHAnsi"/>
                <w:i/>
                <w:iCs/>
                <w:spacing w:val="34"/>
                <w:sz w:val="20"/>
                <w:szCs w:val="20"/>
                <w:lang w:val="it-IT"/>
              </w:rPr>
              <w:t xml:space="preserve"> </w:t>
            </w:r>
            <w:proofErr w:type="spellStart"/>
            <w:r w:rsidRPr="00A06AD1">
              <w:rPr>
                <w:rFonts w:ascii="Garamond" w:eastAsia="Arial" w:hAnsi="Garamond" w:cstheme="minorHAnsi"/>
                <w:i/>
                <w:iCs/>
                <w:w w:val="108"/>
                <w:sz w:val="20"/>
                <w:szCs w:val="20"/>
                <w:lang w:val="it-IT"/>
              </w:rPr>
              <w:t>liquids</w:t>
            </w:r>
            <w:proofErr w:type="spellEnd"/>
          </w:p>
        </w:tc>
        <w:tc>
          <w:tcPr>
            <w:tcW w:w="4820" w:type="dxa"/>
            <w:vMerge/>
            <w:tcBorders>
              <w:left w:val="single" w:sz="4" w:space="0" w:color="000000"/>
              <w:bottom w:val="single" w:sz="4" w:space="0" w:color="000000"/>
              <w:right w:val="single" w:sz="4" w:space="0" w:color="000000"/>
            </w:tcBorders>
            <w:shd w:val="clear" w:color="auto" w:fill="C6D9F1" w:themeFill="text2" w:themeFillTint="33"/>
          </w:tcPr>
          <w:p w14:paraId="159994AD" w14:textId="77777777" w:rsidR="00616081" w:rsidRPr="00616081" w:rsidRDefault="00616081" w:rsidP="00CD2FA4">
            <w:pPr>
              <w:spacing w:line="240" w:lineRule="auto"/>
              <w:jc w:val="center"/>
              <w:rPr>
                <w:rFonts w:ascii="Garamond" w:hAnsi="Garamond" w:cstheme="minorHAnsi"/>
                <w:sz w:val="20"/>
                <w:szCs w:val="20"/>
                <w:lang w:val="it-IT"/>
              </w:rPr>
            </w:pPr>
          </w:p>
        </w:tc>
        <w:tc>
          <w:tcPr>
            <w:tcW w:w="2410" w:type="dxa"/>
            <w:gridSpan w:val="2"/>
            <w:vMerge/>
            <w:tcBorders>
              <w:left w:val="single" w:sz="4" w:space="0" w:color="000000"/>
              <w:right w:val="single" w:sz="4" w:space="0" w:color="000000"/>
            </w:tcBorders>
            <w:shd w:val="clear" w:color="auto" w:fill="C6D9F1" w:themeFill="text2" w:themeFillTint="33"/>
          </w:tcPr>
          <w:p w14:paraId="3FE97ABA" w14:textId="77777777" w:rsidR="00616081" w:rsidRPr="00616081" w:rsidRDefault="00616081" w:rsidP="00CD2FA4">
            <w:pPr>
              <w:spacing w:after="0" w:line="240" w:lineRule="auto"/>
              <w:ind w:left="496" w:right="-20"/>
              <w:jc w:val="center"/>
              <w:rPr>
                <w:rFonts w:ascii="Garamond" w:hAnsi="Garamond" w:cstheme="minorHAnsi"/>
                <w:sz w:val="20"/>
                <w:szCs w:val="20"/>
                <w:lang w:val="it-IT"/>
              </w:rPr>
            </w:pPr>
          </w:p>
        </w:tc>
      </w:tr>
      <w:tr w:rsidR="00616081" w:rsidRPr="00BD4670" w14:paraId="537A0616" w14:textId="77777777" w:rsidTr="00E22E32">
        <w:trPr>
          <w:trHeight w:hRule="exact" w:val="842"/>
          <w:jc w:val="center"/>
        </w:trPr>
        <w:tc>
          <w:tcPr>
            <w:tcW w:w="6553" w:type="dxa"/>
            <w:gridSpan w:val="4"/>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1850465A" w14:textId="77777777" w:rsidR="00616081" w:rsidRPr="00BD4670" w:rsidRDefault="00616081" w:rsidP="00CD2FA4">
            <w:pPr>
              <w:spacing w:before="9" w:after="0" w:line="240" w:lineRule="auto"/>
              <w:ind w:left="139" w:right="136"/>
              <w:jc w:val="center"/>
              <w:rPr>
                <w:rFonts w:ascii="Garamond" w:hAnsi="Garamond" w:cstheme="minorHAnsi"/>
                <w:sz w:val="16"/>
                <w:szCs w:val="16"/>
              </w:rPr>
            </w:pPr>
            <w:proofErr w:type="spellStart"/>
            <w:r w:rsidRPr="00BD4670">
              <w:rPr>
                <w:rFonts w:ascii="Garamond" w:eastAsia="Calibri" w:hAnsi="Garamond" w:cstheme="minorHAnsi"/>
                <w:b/>
                <w:bCs/>
                <w:sz w:val="16"/>
                <w:szCs w:val="16"/>
              </w:rPr>
              <w:t>C</w:t>
            </w:r>
            <w:r w:rsidRPr="00BD4670">
              <w:rPr>
                <w:rFonts w:ascii="Garamond" w:eastAsia="Calibri" w:hAnsi="Garamond" w:cstheme="minorHAnsi"/>
                <w:b/>
                <w:bCs/>
                <w:spacing w:val="1"/>
                <w:sz w:val="16"/>
                <w:szCs w:val="16"/>
              </w:rPr>
              <w:t>omp</w:t>
            </w:r>
            <w:r w:rsidRPr="00BD4670">
              <w:rPr>
                <w:rFonts w:ascii="Garamond" w:eastAsia="Calibri" w:hAnsi="Garamond" w:cstheme="minorHAnsi"/>
                <w:b/>
                <w:bCs/>
                <w:spacing w:val="-1"/>
                <w:sz w:val="16"/>
                <w:szCs w:val="16"/>
              </w:rPr>
              <w:t>i</w:t>
            </w:r>
            <w:r w:rsidRPr="00BD4670">
              <w:rPr>
                <w:rFonts w:ascii="Garamond" w:eastAsia="Calibri" w:hAnsi="Garamond" w:cstheme="minorHAnsi"/>
                <w:b/>
                <w:bCs/>
                <w:sz w:val="16"/>
                <w:szCs w:val="16"/>
              </w:rPr>
              <w:t>t</w:t>
            </w:r>
            <w:r w:rsidRPr="00BD4670">
              <w:rPr>
                <w:rFonts w:ascii="Garamond" w:eastAsia="Calibri" w:hAnsi="Garamond" w:cstheme="minorHAnsi"/>
                <w:b/>
                <w:bCs/>
                <w:spacing w:val="1"/>
                <w:sz w:val="16"/>
                <w:szCs w:val="16"/>
              </w:rPr>
              <w:t>o</w:t>
            </w:r>
            <w:proofErr w:type="spellEnd"/>
            <w:r w:rsidRPr="00BD4670">
              <w:rPr>
                <w:rFonts w:ascii="Garamond" w:eastAsia="Calibri" w:hAnsi="Garamond" w:cstheme="minorHAnsi"/>
                <w:b/>
                <w:bCs/>
                <w:spacing w:val="1"/>
                <w:sz w:val="16"/>
                <w:szCs w:val="16"/>
              </w:rPr>
              <w:t>/</w:t>
            </w:r>
            <w:proofErr w:type="spellStart"/>
            <w:r w:rsidRPr="00BD4670">
              <w:rPr>
                <w:rFonts w:ascii="Garamond" w:eastAsia="Calibri" w:hAnsi="Garamond" w:cstheme="minorHAnsi"/>
                <w:b/>
                <w:bCs/>
                <w:spacing w:val="-1"/>
                <w:sz w:val="16"/>
                <w:szCs w:val="16"/>
              </w:rPr>
              <w:t>i</w:t>
            </w:r>
            <w:r w:rsidRPr="00BD4670">
              <w:rPr>
                <w:rFonts w:ascii="Garamond" w:eastAsia="Calibri" w:hAnsi="Garamond" w:cstheme="minorHAnsi"/>
                <w:b/>
                <w:bCs/>
                <w:spacing w:val="1"/>
                <w:sz w:val="16"/>
                <w:szCs w:val="16"/>
              </w:rPr>
              <w:t>nc</w:t>
            </w:r>
            <w:r w:rsidRPr="00BD4670">
              <w:rPr>
                <w:rFonts w:ascii="Garamond" w:eastAsia="Calibri" w:hAnsi="Garamond" w:cstheme="minorHAnsi"/>
                <w:b/>
                <w:bCs/>
                <w:sz w:val="16"/>
                <w:szCs w:val="16"/>
              </w:rPr>
              <w:t>a</w:t>
            </w:r>
            <w:r w:rsidRPr="00BD4670">
              <w:rPr>
                <w:rFonts w:ascii="Garamond" w:eastAsia="Calibri" w:hAnsi="Garamond" w:cstheme="minorHAnsi"/>
                <w:b/>
                <w:bCs/>
                <w:spacing w:val="1"/>
                <w:sz w:val="16"/>
                <w:szCs w:val="16"/>
              </w:rPr>
              <w:t>r</w:t>
            </w:r>
            <w:r w:rsidRPr="00BD4670">
              <w:rPr>
                <w:rFonts w:ascii="Garamond" w:eastAsia="Calibri" w:hAnsi="Garamond" w:cstheme="minorHAnsi"/>
                <w:b/>
                <w:bCs/>
                <w:spacing w:val="-1"/>
                <w:sz w:val="16"/>
                <w:szCs w:val="16"/>
              </w:rPr>
              <w:t>i</w:t>
            </w:r>
            <w:r w:rsidRPr="00BD4670">
              <w:rPr>
                <w:rFonts w:ascii="Garamond" w:eastAsia="Calibri" w:hAnsi="Garamond" w:cstheme="minorHAnsi"/>
                <w:b/>
                <w:bCs/>
                <w:spacing w:val="1"/>
                <w:sz w:val="16"/>
                <w:szCs w:val="16"/>
              </w:rPr>
              <w:t>c</w:t>
            </w:r>
            <w:r w:rsidRPr="00BD4670">
              <w:rPr>
                <w:rFonts w:ascii="Garamond" w:eastAsia="Calibri" w:hAnsi="Garamond" w:cstheme="minorHAnsi"/>
                <w:b/>
                <w:bCs/>
                <w:sz w:val="16"/>
                <w:szCs w:val="16"/>
              </w:rPr>
              <w:t>o</w:t>
            </w:r>
            <w:proofErr w:type="spellEnd"/>
          </w:p>
          <w:p w14:paraId="5AA7B5D9" w14:textId="77777777" w:rsidR="00616081" w:rsidRPr="00BD4670" w:rsidRDefault="00616081" w:rsidP="00CD2FA4">
            <w:pPr>
              <w:spacing w:after="0" w:line="240" w:lineRule="auto"/>
              <w:ind w:left="139" w:right="136"/>
              <w:jc w:val="center"/>
              <w:rPr>
                <w:rFonts w:ascii="Garamond" w:eastAsia="Arial" w:hAnsi="Garamond" w:cstheme="minorHAnsi"/>
                <w:sz w:val="16"/>
                <w:szCs w:val="16"/>
              </w:rPr>
            </w:pPr>
            <w:r w:rsidRPr="00BD4670">
              <w:rPr>
                <w:rFonts w:ascii="Garamond" w:eastAsia="Arial" w:hAnsi="Garamond" w:cstheme="minorHAnsi"/>
                <w:b/>
                <w:bCs/>
                <w:spacing w:val="-18"/>
                <w:w w:val="90"/>
                <w:sz w:val="16"/>
                <w:szCs w:val="16"/>
              </w:rPr>
              <w:t>T</w:t>
            </w:r>
            <w:r w:rsidRPr="00BD4670">
              <w:rPr>
                <w:rFonts w:ascii="Garamond" w:eastAsia="Arial" w:hAnsi="Garamond" w:cstheme="minorHAnsi"/>
                <w:b/>
                <w:bCs/>
                <w:w w:val="107"/>
                <w:sz w:val="16"/>
                <w:szCs w:val="16"/>
              </w:rPr>
              <w:t>ask/Duty</w:t>
            </w:r>
          </w:p>
        </w:tc>
        <w:tc>
          <w:tcPr>
            <w:tcW w:w="1947"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6EF826C9" w14:textId="77777777" w:rsidR="00616081" w:rsidRPr="00BD4670" w:rsidRDefault="00616081" w:rsidP="00CD2FA4">
            <w:pPr>
              <w:spacing w:before="74" w:after="0" w:line="240" w:lineRule="auto"/>
              <w:ind w:left="207" w:right="187"/>
              <w:jc w:val="center"/>
              <w:rPr>
                <w:rFonts w:ascii="Garamond" w:eastAsia="Calibri" w:hAnsi="Garamond" w:cstheme="minorHAnsi"/>
                <w:b/>
                <w:bCs/>
                <w:sz w:val="16"/>
                <w:szCs w:val="16"/>
                <w:lang w:val="it-IT"/>
              </w:rPr>
            </w:pPr>
            <w:r w:rsidRPr="00BD4670">
              <w:rPr>
                <w:rFonts w:ascii="Garamond" w:eastAsia="Calibri" w:hAnsi="Garamond" w:cstheme="minorHAnsi"/>
                <w:b/>
                <w:bCs/>
                <w:sz w:val="16"/>
                <w:szCs w:val="16"/>
                <w:lang w:val="it-IT"/>
              </w:rPr>
              <w:t>Comandante (sigla/data)</w:t>
            </w:r>
          </w:p>
          <w:p w14:paraId="40F4EEDF" w14:textId="77777777" w:rsidR="00616081" w:rsidRPr="00BD4670" w:rsidRDefault="00616081" w:rsidP="00CD2FA4">
            <w:pPr>
              <w:spacing w:before="74" w:after="0" w:line="240" w:lineRule="auto"/>
              <w:ind w:left="207" w:right="187"/>
              <w:jc w:val="center"/>
              <w:rPr>
                <w:rFonts w:ascii="Garamond" w:eastAsia="Arial" w:hAnsi="Garamond" w:cstheme="minorHAnsi"/>
                <w:sz w:val="16"/>
                <w:szCs w:val="16"/>
                <w:lang w:val="it-IT"/>
              </w:rPr>
            </w:pPr>
            <w:r w:rsidRPr="00BD4670">
              <w:rPr>
                <w:rFonts w:ascii="Garamond" w:eastAsia="Calibri" w:hAnsi="Garamond" w:cstheme="minorHAnsi"/>
                <w:b/>
                <w:bCs/>
                <w:sz w:val="16"/>
                <w:szCs w:val="16"/>
                <w:lang w:val="it-IT"/>
              </w:rPr>
              <w:t>Master (</w:t>
            </w:r>
            <w:proofErr w:type="spellStart"/>
            <w:r w:rsidRPr="00BD4670">
              <w:rPr>
                <w:rFonts w:ascii="Garamond" w:eastAsia="Calibri" w:hAnsi="Garamond" w:cstheme="minorHAnsi"/>
                <w:b/>
                <w:bCs/>
                <w:sz w:val="16"/>
                <w:szCs w:val="16"/>
                <w:lang w:val="it-IT"/>
              </w:rPr>
              <w:t>initials</w:t>
            </w:r>
            <w:proofErr w:type="spellEnd"/>
            <w:r w:rsidRPr="00BD4670">
              <w:rPr>
                <w:rFonts w:ascii="Garamond" w:eastAsia="Calibri" w:hAnsi="Garamond" w:cstheme="minorHAnsi"/>
                <w:b/>
                <w:bCs/>
                <w:sz w:val="16"/>
                <w:szCs w:val="16"/>
                <w:lang w:val="it-IT"/>
              </w:rPr>
              <w:t>/date)</w:t>
            </w:r>
          </w:p>
        </w:tc>
        <w:tc>
          <w:tcPr>
            <w:tcW w:w="4820" w:type="dxa"/>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0F7CB29D" w14:textId="77777777" w:rsidR="00616081" w:rsidRPr="00BD4670" w:rsidRDefault="00616081" w:rsidP="00CD2FA4">
            <w:pPr>
              <w:spacing w:before="9" w:after="0" w:line="240" w:lineRule="auto"/>
              <w:ind w:left="136" w:right="135"/>
              <w:jc w:val="center"/>
              <w:rPr>
                <w:rFonts w:ascii="Garamond" w:eastAsia="Arial" w:hAnsi="Garamond" w:cstheme="minorHAnsi"/>
                <w:sz w:val="16"/>
                <w:szCs w:val="16"/>
                <w:lang w:val="it-IT"/>
              </w:rPr>
            </w:pPr>
            <w:r w:rsidRPr="00BD4670">
              <w:rPr>
                <w:rFonts w:ascii="Garamond" w:eastAsia="Calibri" w:hAnsi="Garamond" w:cstheme="minorHAnsi"/>
                <w:b/>
                <w:bCs/>
                <w:spacing w:val="1"/>
                <w:sz w:val="16"/>
                <w:szCs w:val="16"/>
                <w:lang w:val="it-IT"/>
              </w:rPr>
              <w:t>Pareri su aree da migliorare/</w:t>
            </w:r>
            <w:proofErr w:type="spellStart"/>
            <w:r w:rsidRPr="00BD4670">
              <w:rPr>
                <w:rFonts w:ascii="Garamond" w:eastAsia="Arial" w:hAnsi="Garamond" w:cstheme="minorHAnsi"/>
                <w:b/>
                <w:bCs/>
                <w:sz w:val="16"/>
                <w:szCs w:val="16"/>
                <w:lang w:val="it-IT"/>
              </w:rPr>
              <w:t>Advice</w:t>
            </w:r>
            <w:proofErr w:type="spellEnd"/>
            <w:r w:rsidRPr="00BD4670">
              <w:rPr>
                <w:rFonts w:ascii="Garamond" w:eastAsia="Arial" w:hAnsi="Garamond" w:cstheme="minorHAnsi"/>
                <w:b/>
                <w:bCs/>
                <w:spacing w:val="40"/>
                <w:sz w:val="16"/>
                <w:szCs w:val="16"/>
                <w:lang w:val="it-IT"/>
              </w:rPr>
              <w:t xml:space="preserve"> </w:t>
            </w:r>
            <w:r w:rsidRPr="00BD4670">
              <w:rPr>
                <w:rFonts w:ascii="Garamond" w:eastAsia="Arial" w:hAnsi="Garamond" w:cstheme="minorHAnsi"/>
                <w:b/>
                <w:bCs/>
                <w:sz w:val="16"/>
                <w:szCs w:val="16"/>
                <w:lang w:val="it-IT"/>
              </w:rPr>
              <w:t>on</w:t>
            </w:r>
            <w:r w:rsidRPr="00BD4670">
              <w:rPr>
                <w:rFonts w:ascii="Garamond" w:eastAsia="Arial" w:hAnsi="Garamond" w:cstheme="minorHAnsi"/>
                <w:b/>
                <w:bCs/>
                <w:spacing w:val="25"/>
                <w:sz w:val="16"/>
                <w:szCs w:val="16"/>
                <w:lang w:val="it-IT"/>
              </w:rPr>
              <w:t xml:space="preserve"> </w:t>
            </w:r>
            <w:proofErr w:type="spellStart"/>
            <w:r w:rsidRPr="00BD4670">
              <w:rPr>
                <w:rFonts w:ascii="Garamond" w:eastAsia="Arial" w:hAnsi="Garamond" w:cstheme="minorHAnsi"/>
                <w:b/>
                <w:bCs/>
                <w:sz w:val="16"/>
                <w:szCs w:val="16"/>
                <w:lang w:val="it-IT"/>
              </w:rPr>
              <w:t>A</w:t>
            </w:r>
            <w:r w:rsidRPr="00BD4670">
              <w:rPr>
                <w:rFonts w:ascii="Garamond" w:eastAsia="Arial" w:hAnsi="Garamond" w:cstheme="minorHAnsi"/>
                <w:b/>
                <w:bCs/>
                <w:spacing w:val="-3"/>
                <w:sz w:val="16"/>
                <w:szCs w:val="16"/>
                <w:lang w:val="it-IT"/>
              </w:rPr>
              <w:t>r</w:t>
            </w:r>
            <w:r w:rsidRPr="00BD4670">
              <w:rPr>
                <w:rFonts w:ascii="Garamond" w:eastAsia="Arial" w:hAnsi="Garamond" w:cstheme="minorHAnsi"/>
                <w:b/>
                <w:bCs/>
                <w:sz w:val="16"/>
                <w:szCs w:val="16"/>
                <w:lang w:val="it-IT"/>
              </w:rPr>
              <w:t>eas</w:t>
            </w:r>
            <w:proofErr w:type="spellEnd"/>
            <w:r w:rsidRPr="00BD4670">
              <w:rPr>
                <w:rFonts w:ascii="Garamond" w:eastAsia="Arial" w:hAnsi="Garamond" w:cstheme="minorHAnsi"/>
                <w:b/>
                <w:bCs/>
                <w:spacing w:val="32"/>
                <w:sz w:val="16"/>
                <w:szCs w:val="16"/>
                <w:lang w:val="it-IT"/>
              </w:rPr>
              <w:t xml:space="preserve"> </w:t>
            </w:r>
            <w:r w:rsidRPr="00BD4670">
              <w:rPr>
                <w:rFonts w:ascii="Garamond" w:eastAsia="Arial" w:hAnsi="Garamond" w:cstheme="minorHAnsi"/>
                <w:b/>
                <w:bCs/>
                <w:sz w:val="16"/>
                <w:szCs w:val="16"/>
                <w:lang w:val="it-IT"/>
              </w:rPr>
              <w:t>for</w:t>
            </w:r>
            <w:r w:rsidRPr="00BD4670">
              <w:rPr>
                <w:rFonts w:ascii="Garamond" w:eastAsia="Arial" w:hAnsi="Garamond" w:cstheme="minorHAnsi"/>
                <w:b/>
                <w:bCs/>
                <w:spacing w:val="43"/>
                <w:sz w:val="16"/>
                <w:szCs w:val="16"/>
                <w:lang w:val="it-IT"/>
              </w:rPr>
              <w:t xml:space="preserve"> </w:t>
            </w:r>
            <w:proofErr w:type="spellStart"/>
            <w:r w:rsidRPr="00BD4670">
              <w:rPr>
                <w:rFonts w:ascii="Garamond" w:eastAsia="Arial" w:hAnsi="Garamond" w:cstheme="minorHAnsi"/>
                <w:b/>
                <w:bCs/>
                <w:w w:val="112"/>
                <w:sz w:val="16"/>
                <w:szCs w:val="16"/>
                <w:lang w:val="it-IT"/>
              </w:rPr>
              <w:t>Imp</w:t>
            </w:r>
            <w:r w:rsidRPr="00BD4670">
              <w:rPr>
                <w:rFonts w:ascii="Garamond" w:eastAsia="Arial" w:hAnsi="Garamond" w:cstheme="minorHAnsi"/>
                <w:b/>
                <w:bCs/>
                <w:spacing w:val="-3"/>
                <w:w w:val="112"/>
                <w:sz w:val="16"/>
                <w:szCs w:val="16"/>
                <w:lang w:val="it-IT"/>
              </w:rPr>
              <w:t>r</w:t>
            </w:r>
            <w:r w:rsidRPr="00BD4670">
              <w:rPr>
                <w:rFonts w:ascii="Garamond" w:eastAsia="Arial" w:hAnsi="Garamond" w:cstheme="minorHAnsi"/>
                <w:b/>
                <w:bCs/>
                <w:w w:val="112"/>
                <w:sz w:val="16"/>
                <w:szCs w:val="16"/>
                <w:lang w:val="it-IT"/>
              </w:rPr>
              <w:t>ovement</w:t>
            </w:r>
            <w:proofErr w:type="spellEnd"/>
          </w:p>
        </w:tc>
        <w:tc>
          <w:tcPr>
            <w:tcW w:w="2410"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3DDCDD18" w14:textId="77777777" w:rsidR="00616081" w:rsidRPr="00BD4670" w:rsidRDefault="00616081" w:rsidP="00CD2FA4">
            <w:pPr>
              <w:spacing w:before="74" w:after="0" w:line="240" w:lineRule="auto"/>
              <w:ind w:left="207" w:right="187"/>
              <w:jc w:val="center"/>
              <w:rPr>
                <w:rFonts w:ascii="Garamond" w:eastAsia="Calibri" w:hAnsi="Garamond" w:cstheme="minorHAnsi"/>
                <w:sz w:val="16"/>
                <w:szCs w:val="16"/>
                <w:lang w:val="it-IT"/>
              </w:rPr>
            </w:pPr>
            <w:r w:rsidRPr="00BD4670">
              <w:rPr>
                <w:rFonts w:ascii="Garamond" w:eastAsia="Calibri" w:hAnsi="Garamond" w:cstheme="minorHAnsi"/>
                <w:b/>
                <w:bCs/>
                <w:sz w:val="16"/>
                <w:szCs w:val="16"/>
                <w:lang w:val="it-IT"/>
              </w:rPr>
              <w:t>C</w:t>
            </w:r>
            <w:r w:rsidRPr="00BD4670">
              <w:rPr>
                <w:rFonts w:ascii="Garamond" w:eastAsia="Calibri" w:hAnsi="Garamond" w:cstheme="minorHAnsi"/>
                <w:b/>
                <w:bCs/>
                <w:spacing w:val="-1"/>
                <w:sz w:val="16"/>
                <w:szCs w:val="16"/>
                <w:lang w:val="it-IT"/>
              </w:rPr>
              <w:t>o</w:t>
            </w:r>
            <w:r w:rsidRPr="00BD4670">
              <w:rPr>
                <w:rFonts w:ascii="Garamond" w:eastAsia="Calibri" w:hAnsi="Garamond" w:cstheme="minorHAnsi"/>
                <w:b/>
                <w:bCs/>
                <w:sz w:val="16"/>
                <w:szCs w:val="16"/>
                <w:lang w:val="it-IT"/>
              </w:rPr>
              <w:t>m</w:t>
            </w:r>
            <w:r w:rsidRPr="00BD4670">
              <w:rPr>
                <w:rFonts w:ascii="Garamond" w:eastAsia="Calibri" w:hAnsi="Garamond" w:cstheme="minorHAnsi"/>
                <w:b/>
                <w:bCs/>
                <w:spacing w:val="-1"/>
                <w:sz w:val="16"/>
                <w:szCs w:val="16"/>
                <w:lang w:val="it-IT"/>
              </w:rPr>
              <w:t>pi</w:t>
            </w:r>
            <w:r w:rsidRPr="00BD4670">
              <w:rPr>
                <w:rFonts w:ascii="Garamond" w:eastAsia="Calibri" w:hAnsi="Garamond" w:cstheme="minorHAnsi"/>
                <w:b/>
                <w:bCs/>
                <w:sz w:val="16"/>
                <w:szCs w:val="16"/>
                <w:lang w:val="it-IT"/>
              </w:rPr>
              <w:t>to</w:t>
            </w:r>
            <w:r w:rsidRPr="00BD4670">
              <w:rPr>
                <w:rFonts w:ascii="Garamond" w:eastAsia="Calibri" w:hAnsi="Garamond" w:cstheme="minorHAnsi"/>
                <w:b/>
                <w:bCs/>
                <w:spacing w:val="-4"/>
                <w:sz w:val="16"/>
                <w:szCs w:val="16"/>
                <w:lang w:val="it-IT"/>
              </w:rPr>
              <w:t xml:space="preserve"> </w:t>
            </w:r>
            <w:r w:rsidRPr="00BD4670">
              <w:rPr>
                <w:rFonts w:ascii="Garamond" w:eastAsia="Calibri" w:hAnsi="Garamond" w:cstheme="minorHAnsi"/>
                <w:b/>
                <w:bCs/>
                <w:spacing w:val="1"/>
                <w:sz w:val="16"/>
                <w:szCs w:val="16"/>
                <w:lang w:val="it-IT"/>
              </w:rPr>
              <w:t>c</w:t>
            </w:r>
            <w:r w:rsidRPr="00BD4670">
              <w:rPr>
                <w:rFonts w:ascii="Garamond" w:eastAsia="Calibri" w:hAnsi="Garamond" w:cstheme="minorHAnsi"/>
                <w:b/>
                <w:bCs/>
                <w:spacing w:val="-1"/>
                <w:sz w:val="16"/>
                <w:szCs w:val="16"/>
                <w:lang w:val="it-IT"/>
              </w:rPr>
              <w:t>o</w:t>
            </w:r>
            <w:r w:rsidRPr="00BD4670">
              <w:rPr>
                <w:rFonts w:ascii="Garamond" w:eastAsia="Calibri" w:hAnsi="Garamond" w:cstheme="minorHAnsi"/>
                <w:b/>
                <w:bCs/>
                <w:sz w:val="16"/>
                <w:szCs w:val="16"/>
                <w:lang w:val="it-IT"/>
              </w:rPr>
              <w:t>m</w:t>
            </w:r>
            <w:r w:rsidRPr="00BD4670">
              <w:rPr>
                <w:rFonts w:ascii="Garamond" w:eastAsia="Calibri" w:hAnsi="Garamond" w:cstheme="minorHAnsi"/>
                <w:b/>
                <w:bCs/>
                <w:spacing w:val="-1"/>
                <w:sz w:val="16"/>
                <w:szCs w:val="16"/>
                <w:lang w:val="it-IT"/>
              </w:rPr>
              <w:t>pl</w:t>
            </w:r>
            <w:r w:rsidRPr="00BD4670">
              <w:rPr>
                <w:rFonts w:ascii="Garamond" w:eastAsia="Calibri" w:hAnsi="Garamond" w:cstheme="minorHAnsi"/>
                <w:b/>
                <w:bCs/>
                <w:sz w:val="16"/>
                <w:szCs w:val="16"/>
                <w:lang w:val="it-IT"/>
              </w:rPr>
              <w:t>eta</w:t>
            </w:r>
            <w:r w:rsidRPr="00BD4670">
              <w:rPr>
                <w:rFonts w:ascii="Garamond" w:eastAsia="Calibri" w:hAnsi="Garamond" w:cstheme="minorHAnsi"/>
                <w:b/>
                <w:bCs/>
                <w:spacing w:val="2"/>
                <w:sz w:val="16"/>
                <w:szCs w:val="16"/>
                <w:lang w:val="it-IT"/>
              </w:rPr>
              <w:t>t</w:t>
            </w:r>
            <w:r w:rsidRPr="00BD4670">
              <w:rPr>
                <w:rFonts w:ascii="Garamond" w:eastAsia="Calibri" w:hAnsi="Garamond" w:cstheme="minorHAnsi"/>
                <w:b/>
                <w:bCs/>
                <w:sz w:val="16"/>
                <w:szCs w:val="16"/>
                <w:lang w:val="it-IT"/>
              </w:rPr>
              <w:t xml:space="preserve">o </w:t>
            </w:r>
            <w:r w:rsidRPr="00BD4670">
              <w:rPr>
                <w:rFonts w:ascii="Garamond" w:eastAsia="Calibri" w:hAnsi="Garamond" w:cstheme="minorHAnsi"/>
                <w:sz w:val="16"/>
                <w:szCs w:val="16"/>
                <w:lang w:val="it-IT"/>
              </w:rPr>
              <w:t>Ufficiale</w:t>
            </w:r>
            <w:r w:rsidRPr="00BD4670">
              <w:rPr>
                <w:rFonts w:ascii="Garamond" w:eastAsia="Calibri" w:hAnsi="Garamond" w:cstheme="minorHAnsi"/>
                <w:spacing w:val="-2"/>
                <w:sz w:val="16"/>
                <w:szCs w:val="16"/>
                <w:lang w:val="it-IT"/>
              </w:rPr>
              <w:t xml:space="preserve"> </w:t>
            </w:r>
            <w:r w:rsidRPr="00BD4670">
              <w:rPr>
                <w:rFonts w:ascii="Garamond" w:eastAsia="Calibri" w:hAnsi="Garamond" w:cstheme="minorHAnsi"/>
                <w:spacing w:val="-1"/>
                <w:sz w:val="16"/>
                <w:szCs w:val="16"/>
                <w:lang w:val="it-IT"/>
              </w:rPr>
              <w:t>s</w:t>
            </w:r>
            <w:r w:rsidRPr="00BD4670">
              <w:rPr>
                <w:rFonts w:ascii="Garamond" w:eastAsia="Calibri" w:hAnsi="Garamond" w:cstheme="minorHAnsi"/>
                <w:spacing w:val="1"/>
                <w:sz w:val="16"/>
                <w:szCs w:val="16"/>
                <w:lang w:val="it-IT"/>
              </w:rPr>
              <w:t>u</w:t>
            </w:r>
            <w:r w:rsidRPr="00BD4670">
              <w:rPr>
                <w:rFonts w:ascii="Garamond" w:eastAsia="Calibri" w:hAnsi="Garamond" w:cstheme="minorHAnsi"/>
                <w:spacing w:val="-1"/>
                <w:sz w:val="16"/>
                <w:szCs w:val="16"/>
                <w:lang w:val="it-IT"/>
              </w:rPr>
              <w:t>pe</w:t>
            </w:r>
            <w:r w:rsidRPr="00BD4670">
              <w:rPr>
                <w:rFonts w:ascii="Garamond" w:eastAsia="Calibri" w:hAnsi="Garamond" w:cstheme="minorHAnsi"/>
                <w:sz w:val="16"/>
                <w:szCs w:val="16"/>
                <w:lang w:val="it-IT"/>
              </w:rPr>
              <w:t>rv</w:t>
            </w:r>
            <w:r w:rsidRPr="00BD4670">
              <w:rPr>
                <w:rFonts w:ascii="Garamond" w:eastAsia="Calibri" w:hAnsi="Garamond" w:cstheme="minorHAnsi"/>
                <w:spacing w:val="2"/>
                <w:sz w:val="16"/>
                <w:szCs w:val="16"/>
                <w:lang w:val="it-IT"/>
              </w:rPr>
              <w:t>i</w:t>
            </w:r>
            <w:r w:rsidRPr="00BD4670">
              <w:rPr>
                <w:rFonts w:ascii="Garamond" w:eastAsia="Calibri" w:hAnsi="Garamond" w:cstheme="minorHAnsi"/>
                <w:spacing w:val="-1"/>
                <w:sz w:val="16"/>
                <w:szCs w:val="16"/>
                <w:lang w:val="it-IT"/>
              </w:rPr>
              <w:t>s</w:t>
            </w:r>
            <w:r w:rsidRPr="00BD4670">
              <w:rPr>
                <w:rFonts w:ascii="Garamond" w:eastAsia="Calibri" w:hAnsi="Garamond" w:cstheme="minorHAnsi"/>
                <w:spacing w:val="1"/>
                <w:sz w:val="16"/>
                <w:szCs w:val="16"/>
                <w:lang w:val="it-IT"/>
              </w:rPr>
              <w:t>o</w:t>
            </w:r>
            <w:r w:rsidRPr="00BD4670">
              <w:rPr>
                <w:rFonts w:ascii="Garamond" w:eastAsia="Calibri" w:hAnsi="Garamond" w:cstheme="minorHAnsi"/>
                <w:sz w:val="16"/>
                <w:szCs w:val="16"/>
                <w:lang w:val="it-IT"/>
              </w:rPr>
              <w:t>r</w:t>
            </w:r>
            <w:r w:rsidRPr="00BD4670">
              <w:rPr>
                <w:rFonts w:ascii="Garamond" w:eastAsia="Calibri" w:hAnsi="Garamond" w:cstheme="minorHAnsi"/>
                <w:spacing w:val="-1"/>
                <w:sz w:val="16"/>
                <w:szCs w:val="16"/>
                <w:lang w:val="it-IT"/>
              </w:rPr>
              <w:t>e</w:t>
            </w:r>
            <w:r w:rsidRPr="00BD4670">
              <w:rPr>
                <w:rFonts w:ascii="Garamond" w:eastAsia="Calibri" w:hAnsi="Garamond" w:cstheme="minorHAnsi"/>
                <w:sz w:val="16"/>
                <w:szCs w:val="16"/>
                <w:lang w:val="it-IT"/>
              </w:rPr>
              <w:t>/ I</w:t>
            </w:r>
            <w:r w:rsidRPr="00BD4670">
              <w:rPr>
                <w:rFonts w:ascii="Garamond" w:eastAsia="Calibri" w:hAnsi="Garamond" w:cstheme="minorHAnsi"/>
                <w:spacing w:val="-1"/>
                <w:sz w:val="16"/>
                <w:szCs w:val="16"/>
                <w:lang w:val="it-IT"/>
              </w:rPr>
              <w:t>s</w:t>
            </w:r>
            <w:r w:rsidRPr="00BD4670">
              <w:rPr>
                <w:rFonts w:ascii="Garamond" w:eastAsia="Calibri" w:hAnsi="Garamond" w:cstheme="minorHAnsi"/>
                <w:sz w:val="16"/>
                <w:szCs w:val="16"/>
                <w:lang w:val="it-IT"/>
              </w:rPr>
              <w:t>t</w:t>
            </w:r>
            <w:r w:rsidRPr="00BD4670">
              <w:rPr>
                <w:rFonts w:ascii="Garamond" w:eastAsia="Calibri" w:hAnsi="Garamond" w:cstheme="minorHAnsi"/>
                <w:spacing w:val="-1"/>
                <w:sz w:val="16"/>
                <w:szCs w:val="16"/>
                <w:lang w:val="it-IT"/>
              </w:rPr>
              <w:t>ru</w:t>
            </w:r>
            <w:r w:rsidRPr="00BD4670">
              <w:rPr>
                <w:rFonts w:ascii="Garamond" w:eastAsia="Calibri" w:hAnsi="Garamond" w:cstheme="minorHAnsi"/>
                <w:sz w:val="16"/>
                <w:szCs w:val="16"/>
                <w:lang w:val="it-IT"/>
              </w:rPr>
              <w:t>t</w:t>
            </w:r>
            <w:r w:rsidRPr="00BD4670">
              <w:rPr>
                <w:rFonts w:ascii="Garamond" w:eastAsia="Calibri" w:hAnsi="Garamond" w:cstheme="minorHAnsi"/>
                <w:spacing w:val="-1"/>
                <w:sz w:val="16"/>
                <w:szCs w:val="16"/>
                <w:lang w:val="it-IT"/>
              </w:rPr>
              <w:t>t</w:t>
            </w:r>
            <w:r w:rsidRPr="00BD4670">
              <w:rPr>
                <w:rFonts w:ascii="Garamond" w:eastAsia="Calibri" w:hAnsi="Garamond" w:cstheme="minorHAnsi"/>
                <w:spacing w:val="1"/>
                <w:sz w:val="16"/>
                <w:szCs w:val="16"/>
                <w:lang w:val="it-IT"/>
              </w:rPr>
              <w:t>o</w:t>
            </w:r>
            <w:r w:rsidRPr="00BD4670">
              <w:rPr>
                <w:rFonts w:ascii="Garamond" w:eastAsia="Calibri" w:hAnsi="Garamond" w:cstheme="minorHAnsi"/>
                <w:sz w:val="16"/>
                <w:szCs w:val="16"/>
                <w:lang w:val="it-IT"/>
              </w:rPr>
              <w:t>re</w:t>
            </w:r>
            <w:r w:rsidRPr="00BD4670">
              <w:rPr>
                <w:rFonts w:ascii="Garamond" w:eastAsia="Calibri" w:hAnsi="Garamond" w:cstheme="minorHAnsi"/>
                <w:spacing w:val="-5"/>
                <w:sz w:val="16"/>
                <w:szCs w:val="16"/>
                <w:lang w:val="it-IT"/>
              </w:rPr>
              <w:t xml:space="preserve"> </w:t>
            </w:r>
            <w:r w:rsidRPr="00BD4670">
              <w:rPr>
                <w:rFonts w:ascii="Garamond" w:eastAsia="Calibri" w:hAnsi="Garamond" w:cstheme="minorHAnsi"/>
                <w:sz w:val="16"/>
                <w:szCs w:val="16"/>
                <w:lang w:val="it-IT"/>
              </w:rPr>
              <w:t>(I</w:t>
            </w:r>
            <w:r w:rsidRPr="00BD4670">
              <w:rPr>
                <w:rFonts w:ascii="Garamond" w:eastAsia="Calibri" w:hAnsi="Garamond" w:cstheme="minorHAnsi"/>
                <w:spacing w:val="-1"/>
                <w:sz w:val="16"/>
                <w:szCs w:val="16"/>
                <w:lang w:val="it-IT"/>
              </w:rPr>
              <w:t>n</w:t>
            </w:r>
            <w:r w:rsidRPr="00BD4670">
              <w:rPr>
                <w:rFonts w:ascii="Garamond" w:eastAsia="Calibri" w:hAnsi="Garamond" w:cstheme="minorHAnsi"/>
                <w:sz w:val="16"/>
                <w:szCs w:val="16"/>
                <w:lang w:val="it-IT"/>
              </w:rPr>
              <w:t>i</w:t>
            </w:r>
            <w:r w:rsidRPr="00BD4670">
              <w:rPr>
                <w:rFonts w:ascii="Garamond" w:eastAsia="Calibri" w:hAnsi="Garamond" w:cstheme="minorHAnsi"/>
                <w:spacing w:val="1"/>
                <w:sz w:val="16"/>
                <w:szCs w:val="16"/>
                <w:lang w:val="it-IT"/>
              </w:rPr>
              <w:t>z</w:t>
            </w:r>
            <w:r w:rsidRPr="00BD4670">
              <w:rPr>
                <w:rFonts w:ascii="Garamond" w:eastAsia="Calibri" w:hAnsi="Garamond" w:cstheme="minorHAnsi"/>
                <w:sz w:val="16"/>
                <w:szCs w:val="16"/>
                <w:lang w:val="it-IT"/>
              </w:rPr>
              <w:t>ia</w:t>
            </w:r>
            <w:r w:rsidRPr="00BD4670">
              <w:rPr>
                <w:rFonts w:ascii="Garamond" w:eastAsia="Calibri" w:hAnsi="Garamond" w:cstheme="minorHAnsi"/>
                <w:spacing w:val="2"/>
                <w:sz w:val="16"/>
                <w:szCs w:val="16"/>
                <w:lang w:val="it-IT"/>
              </w:rPr>
              <w:t>l</w:t>
            </w:r>
            <w:r w:rsidRPr="00BD4670">
              <w:rPr>
                <w:rFonts w:ascii="Garamond" w:eastAsia="Calibri" w:hAnsi="Garamond" w:cstheme="minorHAnsi"/>
                <w:sz w:val="16"/>
                <w:szCs w:val="16"/>
                <w:lang w:val="it-IT"/>
              </w:rPr>
              <w:t>i/Data)</w:t>
            </w:r>
          </w:p>
          <w:p w14:paraId="5D1AB410" w14:textId="77777777" w:rsidR="00616081" w:rsidRPr="00BD4670" w:rsidRDefault="00616081" w:rsidP="00CD2FA4">
            <w:pPr>
              <w:spacing w:before="74" w:after="0" w:line="240" w:lineRule="auto"/>
              <w:ind w:left="233" w:right="213"/>
              <w:jc w:val="center"/>
              <w:rPr>
                <w:rFonts w:ascii="Garamond" w:eastAsia="Arial" w:hAnsi="Garamond" w:cstheme="minorHAnsi"/>
                <w:w w:val="105"/>
                <w:sz w:val="16"/>
                <w:szCs w:val="16"/>
              </w:rPr>
            </w:pPr>
            <w:r w:rsidRPr="00BD4670">
              <w:rPr>
                <w:rFonts w:ascii="Garamond" w:eastAsia="Arial" w:hAnsi="Garamond" w:cstheme="minorHAnsi"/>
                <w:b/>
                <w:bCs/>
                <w:spacing w:val="-18"/>
                <w:sz w:val="16"/>
                <w:szCs w:val="16"/>
              </w:rPr>
              <w:t>T</w:t>
            </w:r>
            <w:r w:rsidRPr="00BD4670">
              <w:rPr>
                <w:rFonts w:ascii="Garamond" w:eastAsia="Arial" w:hAnsi="Garamond" w:cstheme="minorHAnsi"/>
                <w:b/>
                <w:bCs/>
                <w:sz w:val="16"/>
                <w:szCs w:val="16"/>
              </w:rPr>
              <w:t>ask</w:t>
            </w:r>
            <w:r w:rsidRPr="00BD4670">
              <w:rPr>
                <w:rFonts w:ascii="Garamond" w:eastAsia="Arial" w:hAnsi="Garamond" w:cstheme="minorHAnsi"/>
                <w:b/>
                <w:bCs/>
                <w:spacing w:val="3"/>
                <w:sz w:val="16"/>
                <w:szCs w:val="16"/>
              </w:rPr>
              <w:t xml:space="preserve"> </w:t>
            </w:r>
            <w:r w:rsidRPr="00BD4670">
              <w:rPr>
                <w:rFonts w:ascii="Garamond" w:eastAsia="Arial" w:hAnsi="Garamond" w:cstheme="minorHAnsi"/>
                <w:b/>
                <w:bCs/>
                <w:w w:val="109"/>
                <w:sz w:val="16"/>
                <w:szCs w:val="16"/>
              </w:rPr>
              <w:t xml:space="preserve">Completed </w:t>
            </w:r>
            <w:r w:rsidRPr="00BD4670">
              <w:rPr>
                <w:rFonts w:ascii="Garamond" w:eastAsia="Arial" w:hAnsi="Garamond" w:cstheme="minorHAnsi"/>
                <w:sz w:val="16"/>
                <w:szCs w:val="16"/>
              </w:rPr>
              <w:t>Supervising</w:t>
            </w:r>
            <w:r w:rsidRPr="00BD4670">
              <w:rPr>
                <w:rFonts w:ascii="Garamond" w:eastAsia="Arial" w:hAnsi="Garamond" w:cstheme="minorHAnsi"/>
                <w:spacing w:val="17"/>
                <w:sz w:val="16"/>
                <w:szCs w:val="16"/>
              </w:rPr>
              <w:t xml:space="preserve"> </w:t>
            </w:r>
            <w:r w:rsidRPr="00BD4670">
              <w:rPr>
                <w:rFonts w:ascii="Garamond" w:eastAsia="Arial" w:hAnsi="Garamond" w:cstheme="minorHAnsi"/>
                <w:w w:val="110"/>
                <w:sz w:val="16"/>
                <w:szCs w:val="16"/>
              </w:rPr>
              <w:t>O</w:t>
            </w:r>
            <w:r w:rsidRPr="00BD4670">
              <w:rPr>
                <w:rFonts w:ascii="Garamond" w:eastAsia="Arial" w:hAnsi="Garamond" w:cstheme="minorHAnsi"/>
                <w:spacing w:val="-3"/>
                <w:w w:val="110"/>
                <w:sz w:val="16"/>
                <w:szCs w:val="16"/>
              </w:rPr>
              <w:t>f</w:t>
            </w:r>
            <w:r w:rsidRPr="00BD4670">
              <w:rPr>
                <w:rFonts w:ascii="Garamond" w:eastAsia="Arial" w:hAnsi="Garamond" w:cstheme="minorHAnsi"/>
                <w:w w:val="107"/>
                <w:sz w:val="16"/>
                <w:szCs w:val="16"/>
              </w:rPr>
              <w:t xml:space="preserve">ficer/ </w:t>
            </w:r>
            <w:proofErr w:type="gramStart"/>
            <w:r w:rsidRPr="00BD4670">
              <w:rPr>
                <w:rFonts w:ascii="Garamond" w:eastAsia="Arial" w:hAnsi="Garamond" w:cstheme="minorHAnsi"/>
                <w:sz w:val="16"/>
                <w:szCs w:val="16"/>
              </w:rPr>
              <w:t xml:space="preserve">Instructor </w:t>
            </w:r>
            <w:r w:rsidRPr="00BD4670">
              <w:rPr>
                <w:rFonts w:ascii="Garamond" w:eastAsia="Arial" w:hAnsi="Garamond" w:cstheme="minorHAnsi"/>
                <w:spacing w:val="2"/>
                <w:sz w:val="16"/>
                <w:szCs w:val="16"/>
              </w:rPr>
              <w:t xml:space="preserve"> </w:t>
            </w:r>
            <w:r w:rsidRPr="00BD4670">
              <w:rPr>
                <w:rFonts w:ascii="Garamond" w:eastAsia="Arial" w:hAnsi="Garamond" w:cstheme="minorHAnsi"/>
                <w:w w:val="105"/>
                <w:sz w:val="16"/>
                <w:szCs w:val="16"/>
              </w:rPr>
              <w:t>(</w:t>
            </w:r>
            <w:proofErr w:type="gramEnd"/>
            <w:r w:rsidRPr="00BD4670">
              <w:rPr>
                <w:rFonts w:ascii="Garamond" w:eastAsia="Arial" w:hAnsi="Garamond" w:cstheme="minorHAnsi"/>
                <w:w w:val="105"/>
                <w:sz w:val="16"/>
                <w:szCs w:val="16"/>
              </w:rPr>
              <w:t>Initials/Date)</w:t>
            </w:r>
          </w:p>
          <w:p w14:paraId="647ABB8D" w14:textId="77777777" w:rsidR="00616081" w:rsidRPr="00BD4670" w:rsidRDefault="00616081" w:rsidP="00CD2FA4">
            <w:pPr>
              <w:spacing w:before="74" w:after="0" w:line="240" w:lineRule="auto"/>
              <w:ind w:left="233" w:right="213"/>
              <w:jc w:val="center"/>
              <w:rPr>
                <w:rFonts w:ascii="Garamond" w:eastAsia="Arial" w:hAnsi="Garamond" w:cstheme="minorHAnsi"/>
                <w:sz w:val="16"/>
                <w:szCs w:val="16"/>
              </w:rPr>
            </w:pPr>
          </w:p>
        </w:tc>
      </w:tr>
      <w:tr w:rsidR="00EE1A66" w:rsidRPr="00A06AD1" w14:paraId="5783F7D1" w14:textId="77777777" w:rsidTr="00E22E32">
        <w:trPr>
          <w:trHeight w:hRule="exact" w:val="1086"/>
          <w:jc w:val="center"/>
        </w:trPr>
        <w:tc>
          <w:tcPr>
            <w:tcW w:w="566" w:type="dxa"/>
            <w:tcBorders>
              <w:top w:val="single" w:sz="4" w:space="0" w:color="00457E"/>
              <w:left w:val="single" w:sz="4" w:space="0" w:color="00457E"/>
              <w:bottom w:val="single" w:sz="4" w:space="0" w:color="00457E"/>
              <w:right w:val="single" w:sz="4" w:space="0" w:color="00457E"/>
            </w:tcBorders>
          </w:tcPr>
          <w:p w14:paraId="4BED15ED" w14:textId="77777777" w:rsidR="009B22EF" w:rsidRPr="00A06AD1" w:rsidRDefault="009B22EF" w:rsidP="00AA0E55">
            <w:pPr>
              <w:jc w:val="center"/>
              <w:rPr>
                <w:rFonts w:ascii="Garamond" w:hAnsi="Garamond" w:cstheme="minorHAnsi"/>
                <w:sz w:val="20"/>
                <w:szCs w:val="20"/>
              </w:rPr>
            </w:pPr>
            <w:r w:rsidRPr="00A06AD1">
              <w:rPr>
                <w:rFonts w:ascii="Garamond" w:eastAsia="Arial" w:hAnsi="Garamond" w:cstheme="minorHAnsi"/>
                <w:sz w:val="20"/>
                <w:szCs w:val="20"/>
              </w:rPr>
              <w:t>.1</w:t>
            </w:r>
          </w:p>
        </w:tc>
        <w:tc>
          <w:tcPr>
            <w:tcW w:w="5950" w:type="dxa"/>
            <w:gridSpan w:val="2"/>
            <w:tcBorders>
              <w:top w:val="single" w:sz="4" w:space="0" w:color="00457E"/>
              <w:left w:val="single" w:sz="4" w:space="0" w:color="00457E"/>
              <w:bottom w:val="single" w:sz="4" w:space="0" w:color="00457E"/>
              <w:right w:val="single" w:sz="4" w:space="0" w:color="00457E"/>
            </w:tcBorders>
          </w:tcPr>
          <w:p w14:paraId="74BD32E0" w14:textId="77777777" w:rsidR="009B22EF" w:rsidRPr="00A06AD1" w:rsidRDefault="009B22EF" w:rsidP="00F02952">
            <w:pPr>
              <w:spacing w:after="0"/>
              <w:ind w:left="105" w:right="238"/>
              <w:jc w:val="both"/>
              <w:rPr>
                <w:rFonts w:ascii="Garamond" w:eastAsia="Arial" w:hAnsi="Garamond" w:cstheme="minorHAnsi"/>
                <w:i/>
                <w:iCs/>
                <w:spacing w:val="-2"/>
                <w:w w:val="106"/>
                <w:sz w:val="18"/>
                <w:szCs w:val="18"/>
                <w:lang w:val="it-IT"/>
              </w:rPr>
            </w:pPr>
            <w:r w:rsidRPr="00A06AD1">
              <w:rPr>
                <w:rFonts w:ascii="Garamond" w:eastAsia="Calibri" w:hAnsi="Garamond" w:cstheme="minorHAnsi"/>
                <w:position w:val="1"/>
                <w:sz w:val="18"/>
                <w:szCs w:val="18"/>
                <w:lang w:val="it-IT"/>
              </w:rPr>
              <w:t>Ai</w:t>
            </w:r>
            <w:r w:rsidRPr="00A06AD1">
              <w:rPr>
                <w:rFonts w:ascii="Garamond" w:eastAsia="Calibri" w:hAnsi="Garamond" w:cstheme="minorHAnsi"/>
                <w:spacing w:val="1"/>
                <w:position w:val="1"/>
                <w:sz w:val="18"/>
                <w:szCs w:val="18"/>
                <w:lang w:val="it-IT"/>
              </w:rPr>
              <w:t>u</w:t>
            </w:r>
            <w:r w:rsidRPr="00A06AD1">
              <w:rPr>
                <w:rFonts w:ascii="Garamond" w:eastAsia="Calibri" w:hAnsi="Garamond" w:cstheme="minorHAnsi"/>
                <w:position w:val="1"/>
                <w:sz w:val="18"/>
                <w:szCs w:val="18"/>
                <w:lang w:val="it-IT"/>
              </w:rPr>
              <w:t>ta</w:t>
            </w:r>
            <w:r w:rsidRPr="00A06AD1">
              <w:rPr>
                <w:rFonts w:ascii="Garamond" w:eastAsia="Calibri" w:hAnsi="Garamond" w:cstheme="minorHAnsi"/>
                <w:spacing w:val="-3"/>
                <w:position w:val="1"/>
                <w:sz w:val="18"/>
                <w:szCs w:val="18"/>
                <w:lang w:val="it-IT"/>
              </w:rPr>
              <w:t xml:space="preserve"> </w:t>
            </w:r>
            <w:r w:rsidRPr="00A06AD1">
              <w:rPr>
                <w:rFonts w:ascii="Garamond" w:eastAsia="Calibri" w:hAnsi="Garamond" w:cstheme="minorHAnsi"/>
                <w:spacing w:val="1"/>
                <w:position w:val="1"/>
                <w:sz w:val="18"/>
                <w:szCs w:val="18"/>
                <w:lang w:val="it-IT"/>
              </w:rPr>
              <w:t>qu</w:t>
            </w:r>
            <w:r w:rsidRPr="00A06AD1">
              <w:rPr>
                <w:rFonts w:ascii="Garamond" w:eastAsia="Calibri" w:hAnsi="Garamond" w:cstheme="minorHAnsi"/>
                <w:position w:val="1"/>
                <w:sz w:val="18"/>
                <w:szCs w:val="18"/>
                <w:lang w:val="it-IT"/>
              </w:rPr>
              <w:t>ale</w:t>
            </w:r>
            <w:r w:rsidRPr="00A06AD1">
              <w:rPr>
                <w:rFonts w:ascii="Garamond" w:eastAsia="Calibri" w:hAnsi="Garamond" w:cstheme="minorHAnsi"/>
                <w:spacing w:val="-5"/>
                <w:position w:val="1"/>
                <w:sz w:val="18"/>
                <w:szCs w:val="18"/>
                <w:lang w:val="it-IT"/>
              </w:rPr>
              <w:t xml:space="preserve"> </w:t>
            </w:r>
            <w:r w:rsidRPr="00A06AD1">
              <w:rPr>
                <w:rFonts w:ascii="Garamond" w:eastAsia="Calibri" w:hAnsi="Garamond" w:cstheme="minorHAnsi"/>
                <w:spacing w:val="-1"/>
                <w:position w:val="1"/>
                <w:sz w:val="18"/>
                <w:szCs w:val="18"/>
                <w:lang w:val="it-IT"/>
              </w:rPr>
              <w:t>mem</w:t>
            </w:r>
            <w:r w:rsidRPr="00A06AD1">
              <w:rPr>
                <w:rFonts w:ascii="Garamond" w:eastAsia="Calibri" w:hAnsi="Garamond" w:cstheme="minorHAnsi"/>
                <w:spacing w:val="1"/>
                <w:position w:val="1"/>
                <w:sz w:val="18"/>
                <w:szCs w:val="18"/>
                <w:lang w:val="it-IT"/>
              </w:rPr>
              <w:t>b</w:t>
            </w:r>
            <w:r w:rsidRPr="00A06AD1">
              <w:rPr>
                <w:rFonts w:ascii="Garamond" w:eastAsia="Calibri" w:hAnsi="Garamond" w:cstheme="minorHAnsi"/>
                <w:position w:val="1"/>
                <w:sz w:val="18"/>
                <w:szCs w:val="18"/>
                <w:lang w:val="it-IT"/>
              </w:rPr>
              <w:t>ro</w:t>
            </w:r>
            <w:r w:rsidRPr="00A06AD1">
              <w:rPr>
                <w:rFonts w:ascii="Garamond" w:eastAsia="Calibri" w:hAnsi="Garamond" w:cstheme="minorHAnsi"/>
                <w:spacing w:val="-6"/>
                <w:position w:val="1"/>
                <w:sz w:val="18"/>
                <w:szCs w:val="18"/>
                <w:lang w:val="it-IT"/>
              </w:rPr>
              <w:t xml:space="preserve"> </w:t>
            </w:r>
            <w:r w:rsidRPr="00A06AD1">
              <w:rPr>
                <w:rFonts w:ascii="Garamond" w:eastAsia="Calibri" w:hAnsi="Garamond" w:cstheme="minorHAnsi"/>
                <w:spacing w:val="1"/>
                <w:position w:val="1"/>
                <w:sz w:val="18"/>
                <w:szCs w:val="18"/>
                <w:lang w:val="it-IT"/>
              </w:rPr>
              <w:t>d</w:t>
            </w:r>
            <w:r w:rsidRPr="00A06AD1">
              <w:rPr>
                <w:rFonts w:ascii="Garamond" w:eastAsia="Calibri" w:hAnsi="Garamond" w:cstheme="minorHAnsi"/>
                <w:spacing w:val="-1"/>
                <w:position w:val="1"/>
                <w:sz w:val="18"/>
                <w:szCs w:val="18"/>
                <w:lang w:val="it-IT"/>
              </w:rPr>
              <w:t>e</w:t>
            </w:r>
            <w:r w:rsidRPr="00A06AD1">
              <w:rPr>
                <w:rFonts w:ascii="Garamond" w:eastAsia="Calibri" w:hAnsi="Garamond" w:cstheme="minorHAnsi"/>
                <w:position w:val="1"/>
                <w:sz w:val="18"/>
                <w:szCs w:val="18"/>
                <w:lang w:val="it-IT"/>
              </w:rPr>
              <w:t>lla</w:t>
            </w:r>
            <w:r w:rsidRPr="00A06AD1">
              <w:rPr>
                <w:rFonts w:ascii="Garamond" w:eastAsia="Calibri" w:hAnsi="Garamond" w:cstheme="minorHAnsi"/>
                <w:spacing w:val="-1"/>
                <w:position w:val="1"/>
                <w:sz w:val="18"/>
                <w:szCs w:val="18"/>
                <w:lang w:val="it-IT"/>
              </w:rPr>
              <w:t xml:space="preserve"> s</w:t>
            </w:r>
            <w:r w:rsidRPr="00A06AD1">
              <w:rPr>
                <w:rFonts w:ascii="Garamond" w:eastAsia="Calibri" w:hAnsi="Garamond" w:cstheme="minorHAnsi"/>
                <w:spacing w:val="1"/>
                <w:position w:val="1"/>
                <w:sz w:val="18"/>
                <w:szCs w:val="18"/>
                <w:lang w:val="it-IT"/>
              </w:rPr>
              <w:t>qu</w:t>
            </w:r>
            <w:r w:rsidRPr="00A06AD1">
              <w:rPr>
                <w:rFonts w:ascii="Garamond" w:eastAsia="Calibri" w:hAnsi="Garamond" w:cstheme="minorHAnsi"/>
                <w:position w:val="1"/>
                <w:sz w:val="18"/>
                <w:szCs w:val="18"/>
                <w:lang w:val="it-IT"/>
              </w:rPr>
              <w:t>a</w:t>
            </w:r>
            <w:r w:rsidRPr="00A06AD1">
              <w:rPr>
                <w:rFonts w:ascii="Garamond" w:eastAsia="Calibri" w:hAnsi="Garamond" w:cstheme="minorHAnsi"/>
                <w:spacing w:val="1"/>
                <w:position w:val="1"/>
                <w:sz w:val="18"/>
                <w:szCs w:val="18"/>
                <w:lang w:val="it-IT"/>
              </w:rPr>
              <w:t>d</w:t>
            </w:r>
            <w:r w:rsidRPr="00A06AD1">
              <w:rPr>
                <w:rFonts w:ascii="Garamond" w:eastAsia="Calibri" w:hAnsi="Garamond" w:cstheme="minorHAnsi"/>
                <w:position w:val="1"/>
                <w:sz w:val="18"/>
                <w:szCs w:val="18"/>
                <w:lang w:val="it-IT"/>
              </w:rPr>
              <w:t>ra</w:t>
            </w:r>
            <w:r w:rsidRPr="00A06AD1">
              <w:rPr>
                <w:rFonts w:ascii="Garamond" w:eastAsia="Calibri" w:hAnsi="Garamond" w:cstheme="minorHAnsi"/>
                <w:spacing w:val="-6"/>
                <w:position w:val="1"/>
                <w:sz w:val="18"/>
                <w:szCs w:val="18"/>
                <w:lang w:val="it-IT"/>
              </w:rPr>
              <w:t xml:space="preserve"> </w:t>
            </w:r>
            <w:r w:rsidRPr="00A06AD1">
              <w:rPr>
                <w:rFonts w:ascii="Garamond" w:eastAsia="Calibri" w:hAnsi="Garamond" w:cstheme="minorHAnsi"/>
                <w:spacing w:val="1"/>
                <w:position w:val="1"/>
                <w:sz w:val="18"/>
                <w:szCs w:val="18"/>
                <w:lang w:val="it-IT"/>
              </w:rPr>
              <w:t>n</w:t>
            </w:r>
            <w:r w:rsidRPr="00A06AD1">
              <w:rPr>
                <w:rFonts w:ascii="Garamond" w:eastAsia="Calibri" w:hAnsi="Garamond" w:cstheme="minorHAnsi"/>
                <w:spacing w:val="-1"/>
                <w:position w:val="1"/>
                <w:sz w:val="18"/>
                <w:szCs w:val="18"/>
                <w:lang w:val="it-IT"/>
              </w:rPr>
              <w:t>e</w:t>
            </w:r>
            <w:r w:rsidRPr="00A06AD1">
              <w:rPr>
                <w:rFonts w:ascii="Garamond" w:eastAsia="Calibri" w:hAnsi="Garamond" w:cstheme="minorHAnsi"/>
                <w:position w:val="1"/>
                <w:sz w:val="18"/>
                <w:szCs w:val="18"/>
                <w:lang w:val="it-IT"/>
              </w:rPr>
              <w:t>lle</w:t>
            </w:r>
            <w:r w:rsidRPr="00A06AD1">
              <w:rPr>
                <w:rFonts w:ascii="Garamond" w:eastAsia="Calibri" w:hAnsi="Garamond" w:cstheme="minorHAnsi"/>
                <w:spacing w:val="-4"/>
                <w:position w:val="1"/>
                <w:sz w:val="18"/>
                <w:szCs w:val="18"/>
                <w:lang w:val="it-IT"/>
              </w:rPr>
              <w:t xml:space="preserve"> </w:t>
            </w:r>
            <w:r w:rsidRPr="00A06AD1">
              <w:rPr>
                <w:rFonts w:ascii="Garamond" w:eastAsia="Calibri" w:hAnsi="Garamond" w:cstheme="minorHAnsi"/>
                <w:spacing w:val="-1"/>
                <w:position w:val="1"/>
                <w:sz w:val="18"/>
                <w:szCs w:val="18"/>
                <w:lang w:val="it-IT"/>
              </w:rPr>
              <w:t>s</w:t>
            </w:r>
            <w:r w:rsidRPr="00A06AD1">
              <w:rPr>
                <w:rFonts w:ascii="Garamond" w:eastAsia="Calibri" w:hAnsi="Garamond" w:cstheme="minorHAnsi"/>
                <w:spacing w:val="2"/>
                <w:position w:val="1"/>
                <w:sz w:val="18"/>
                <w:szCs w:val="18"/>
                <w:lang w:val="it-IT"/>
              </w:rPr>
              <w:t>e</w:t>
            </w:r>
            <w:r w:rsidRPr="00A06AD1">
              <w:rPr>
                <w:rFonts w:ascii="Garamond" w:eastAsia="Calibri" w:hAnsi="Garamond" w:cstheme="minorHAnsi"/>
                <w:position w:val="1"/>
                <w:sz w:val="18"/>
                <w:szCs w:val="18"/>
                <w:lang w:val="it-IT"/>
              </w:rPr>
              <w:t>g</w:t>
            </w:r>
            <w:r w:rsidRPr="00A06AD1">
              <w:rPr>
                <w:rFonts w:ascii="Garamond" w:eastAsia="Calibri" w:hAnsi="Garamond" w:cstheme="minorHAnsi"/>
                <w:spacing w:val="1"/>
                <w:position w:val="1"/>
                <w:sz w:val="18"/>
                <w:szCs w:val="18"/>
                <w:lang w:val="it-IT"/>
              </w:rPr>
              <w:t>u</w:t>
            </w:r>
            <w:r w:rsidRPr="00A06AD1">
              <w:rPr>
                <w:rFonts w:ascii="Garamond" w:eastAsia="Calibri" w:hAnsi="Garamond" w:cstheme="minorHAnsi"/>
                <w:spacing w:val="-1"/>
                <w:position w:val="1"/>
                <w:sz w:val="18"/>
                <w:szCs w:val="18"/>
                <w:lang w:val="it-IT"/>
              </w:rPr>
              <w:t>e</w:t>
            </w:r>
            <w:r w:rsidRPr="00A06AD1">
              <w:rPr>
                <w:rFonts w:ascii="Garamond" w:eastAsia="Calibri" w:hAnsi="Garamond" w:cstheme="minorHAnsi"/>
                <w:spacing w:val="1"/>
                <w:position w:val="1"/>
                <w:sz w:val="18"/>
                <w:szCs w:val="18"/>
                <w:lang w:val="it-IT"/>
              </w:rPr>
              <w:t>n</w:t>
            </w:r>
            <w:r w:rsidRPr="00A06AD1">
              <w:rPr>
                <w:rFonts w:ascii="Garamond" w:eastAsia="Calibri" w:hAnsi="Garamond" w:cstheme="minorHAnsi"/>
                <w:position w:val="1"/>
                <w:sz w:val="18"/>
                <w:szCs w:val="18"/>
                <w:lang w:val="it-IT"/>
              </w:rPr>
              <w:t xml:space="preserve">ti </w:t>
            </w:r>
            <w:r w:rsidRPr="00A06AD1">
              <w:rPr>
                <w:rFonts w:ascii="Garamond" w:eastAsia="Calibri" w:hAnsi="Garamond" w:cstheme="minorHAnsi"/>
                <w:spacing w:val="1"/>
                <w:sz w:val="18"/>
                <w:szCs w:val="18"/>
                <w:lang w:val="it-IT"/>
              </w:rPr>
              <w:t>op</w:t>
            </w:r>
            <w:r w:rsidRPr="00A06AD1">
              <w:rPr>
                <w:rFonts w:ascii="Garamond" w:eastAsia="Calibri" w:hAnsi="Garamond" w:cstheme="minorHAnsi"/>
                <w:spacing w:val="-1"/>
                <w:sz w:val="18"/>
                <w:szCs w:val="18"/>
                <w:lang w:val="it-IT"/>
              </w:rPr>
              <w:t>e</w:t>
            </w:r>
            <w:r w:rsidRPr="00A06AD1">
              <w:rPr>
                <w:rFonts w:ascii="Garamond" w:eastAsia="Calibri" w:hAnsi="Garamond" w:cstheme="minorHAnsi"/>
                <w:sz w:val="18"/>
                <w:szCs w:val="18"/>
                <w:lang w:val="it-IT"/>
              </w:rPr>
              <w:t>r</w:t>
            </w:r>
            <w:r w:rsidRPr="00A06AD1">
              <w:rPr>
                <w:rFonts w:ascii="Garamond" w:eastAsia="Calibri" w:hAnsi="Garamond" w:cstheme="minorHAnsi"/>
                <w:spacing w:val="1"/>
                <w:sz w:val="18"/>
                <w:szCs w:val="18"/>
                <w:lang w:val="it-IT"/>
              </w:rPr>
              <w:t>az</w:t>
            </w:r>
            <w:r w:rsidRPr="00A06AD1">
              <w:rPr>
                <w:rFonts w:ascii="Garamond" w:eastAsia="Calibri" w:hAnsi="Garamond" w:cstheme="minorHAnsi"/>
                <w:sz w:val="18"/>
                <w:szCs w:val="18"/>
                <w:lang w:val="it-IT"/>
              </w:rPr>
              <w:t>i</w:t>
            </w:r>
            <w:r w:rsidRPr="00A06AD1">
              <w:rPr>
                <w:rFonts w:ascii="Garamond" w:eastAsia="Calibri" w:hAnsi="Garamond" w:cstheme="minorHAnsi"/>
                <w:spacing w:val="1"/>
                <w:sz w:val="18"/>
                <w:szCs w:val="18"/>
                <w:lang w:val="it-IT"/>
              </w:rPr>
              <w:t>on</w:t>
            </w:r>
            <w:r w:rsidRPr="00A06AD1">
              <w:rPr>
                <w:rFonts w:ascii="Garamond" w:eastAsia="Calibri" w:hAnsi="Garamond" w:cstheme="minorHAnsi"/>
                <w:sz w:val="18"/>
                <w:szCs w:val="18"/>
                <w:lang w:val="it-IT"/>
              </w:rPr>
              <w:t>i</w:t>
            </w:r>
            <w:r w:rsidRPr="00A06AD1">
              <w:rPr>
                <w:rFonts w:ascii="Garamond" w:eastAsia="Calibri" w:hAnsi="Garamond" w:cstheme="minorHAnsi"/>
                <w:spacing w:val="-9"/>
                <w:sz w:val="18"/>
                <w:szCs w:val="18"/>
                <w:lang w:val="it-IT"/>
              </w:rPr>
              <w:t xml:space="preserve"> </w:t>
            </w:r>
            <w:r w:rsidRPr="00A06AD1">
              <w:rPr>
                <w:rFonts w:ascii="Garamond" w:eastAsia="Calibri" w:hAnsi="Garamond" w:cstheme="minorHAnsi"/>
                <w:spacing w:val="1"/>
                <w:sz w:val="18"/>
                <w:szCs w:val="18"/>
                <w:lang w:val="it-IT"/>
              </w:rPr>
              <w:t>d</w:t>
            </w:r>
            <w:r w:rsidRPr="00A06AD1">
              <w:rPr>
                <w:rFonts w:ascii="Garamond" w:eastAsia="Calibri" w:hAnsi="Garamond" w:cstheme="minorHAnsi"/>
                <w:spacing w:val="-1"/>
                <w:sz w:val="18"/>
                <w:szCs w:val="18"/>
                <w:lang w:val="it-IT"/>
              </w:rPr>
              <w:t>e</w:t>
            </w:r>
            <w:r w:rsidRPr="00A06AD1">
              <w:rPr>
                <w:rFonts w:ascii="Garamond" w:eastAsia="Calibri" w:hAnsi="Garamond" w:cstheme="minorHAnsi"/>
                <w:sz w:val="18"/>
                <w:szCs w:val="18"/>
                <w:lang w:val="it-IT"/>
              </w:rPr>
              <w:t>lle</w:t>
            </w:r>
            <w:r w:rsidRPr="00A06AD1">
              <w:rPr>
                <w:rFonts w:ascii="Garamond" w:eastAsia="Calibri" w:hAnsi="Garamond" w:cstheme="minorHAnsi"/>
                <w:spacing w:val="-4"/>
                <w:sz w:val="18"/>
                <w:szCs w:val="18"/>
                <w:lang w:val="it-IT"/>
              </w:rPr>
              <w:t xml:space="preserve"> </w:t>
            </w:r>
            <w:r w:rsidRPr="00A06AD1">
              <w:rPr>
                <w:rFonts w:ascii="Garamond" w:eastAsia="Calibri" w:hAnsi="Garamond" w:cstheme="minorHAnsi"/>
                <w:spacing w:val="1"/>
                <w:sz w:val="18"/>
                <w:szCs w:val="18"/>
                <w:lang w:val="it-IT"/>
              </w:rPr>
              <w:t>na</w:t>
            </w:r>
            <w:r w:rsidRPr="00A06AD1">
              <w:rPr>
                <w:rFonts w:ascii="Garamond" w:eastAsia="Calibri" w:hAnsi="Garamond" w:cstheme="minorHAnsi"/>
                <w:spacing w:val="-1"/>
                <w:sz w:val="18"/>
                <w:szCs w:val="18"/>
                <w:lang w:val="it-IT"/>
              </w:rPr>
              <w:t>v</w:t>
            </w:r>
            <w:r w:rsidRPr="00A06AD1">
              <w:rPr>
                <w:rFonts w:ascii="Garamond" w:eastAsia="Calibri" w:hAnsi="Garamond" w:cstheme="minorHAnsi"/>
                <w:sz w:val="18"/>
                <w:szCs w:val="18"/>
                <w:lang w:val="it-IT"/>
              </w:rPr>
              <w:t>i</w:t>
            </w:r>
            <w:r w:rsidRPr="00A06AD1">
              <w:rPr>
                <w:rFonts w:ascii="Garamond" w:eastAsia="Calibri" w:hAnsi="Garamond" w:cstheme="minorHAnsi"/>
                <w:spacing w:val="-3"/>
                <w:sz w:val="18"/>
                <w:szCs w:val="18"/>
                <w:lang w:val="it-IT"/>
              </w:rPr>
              <w:t xml:space="preserve"> </w:t>
            </w:r>
            <w:r w:rsidRPr="00A06AD1">
              <w:rPr>
                <w:rFonts w:ascii="Garamond" w:eastAsia="Calibri" w:hAnsi="Garamond" w:cstheme="minorHAnsi"/>
                <w:sz w:val="18"/>
                <w:szCs w:val="18"/>
                <w:lang w:val="it-IT"/>
              </w:rPr>
              <w:t>c</w:t>
            </w:r>
            <w:r w:rsidRPr="00A06AD1">
              <w:rPr>
                <w:rFonts w:ascii="Garamond" w:eastAsia="Calibri" w:hAnsi="Garamond" w:cstheme="minorHAnsi"/>
                <w:spacing w:val="2"/>
                <w:sz w:val="18"/>
                <w:szCs w:val="18"/>
                <w:lang w:val="it-IT"/>
              </w:rPr>
              <w:t>i</w:t>
            </w:r>
            <w:r w:rsidRPr="00A06AD1">
              <w:rPr>
                <w:rFonts w:ascii="Garamond" w:eastAsia="Calibri" w:hAnsi="Garamond" w:cstheme="minorHAnsi"/>
                <w:spacing w:val="-1"/>
                <w:sz w:val="18"/>
                <w:szCs w:val="18"/>
                <w:lang w:val="it-IT"/>
              </w:rPr>
              <w:t>s</w:t>
            </w:r>
            <w:r w:rsidRPr="00A06AD1">
              <w:rPr>
                <w:rFonts w:ascii="Garamond" w:eastAsia="Calibri" w:hAnsi="Garamond" w:cstheme="minorHAnsi"/>
                <w:sz w:val="18"/>
                <w:szCs w:val="18"/>
                <w:lang w:val="it-IT"/>
              </w:rPr>
              <w:t>t</w:t>
            </w:r>
            <w:r w:rsidRPr="00A06AD1">
              <w:rPr>
                <w:rFonts w:ascii="Garamond" w:eastAsia="Calibri" w:hAnsi="Garamond" w:cstheme="minorHAnsi"/>
                <w:spacing w:val="-1"/>
                <w:sz w:val="18"/>
                <w:szCs w:val="18"/>
                <w:lang w:val="it-IT"/>
              </w:rPr>
              <w:t>e</w:t>
            </w:r>
            <w:r w:rsidRPr="00A06AD1">
              <w:rPr>
                <w:rFonts w:ascii="Garamond" w:eastAsia="Calibri" w:hAnsi="Garamond" w:cstheme="minorHAnsi"/>
                <w:sz w:val="18"/>
                <w:szCs w:val="18"/>
                <w:lang w:val="it-IT"/>
              </w:rPr>
              <w:t>r</w:t>
            </w:r>
            <w:r w:rsidRPr="00A06AD1">
              <w:rPr>
                <w:rFonts w:ascii="Garamond" w:eastAsia="Calibri" w:hAnsi="Garamond" w:cstheme="minorHAnsi"/>
                <w:spacing w:val="1"/>
                <w:sz w:val="18"/>
                <w:szCs w:val="18"/>
                <w:lang w:val="it-IT"/>
              </w:rPr>
              <w:t>na</w:t>
            </w:r>
            <w:r w:rsidRPr="00A06AD1">
              <w:rPr>
                <w:rFonts w:ascii="Garamond" w:eastAsia="Calibri" w:hAnsi="Garamond" w:cstheme="minorHAnsi"/>
                <w:sz w:val="18"/>
                <w:szCs w:val="18"/>
                <w:lang w:val="it-IT"/>
              </w:rPr>
              <w:t>: /</w:t>
            </w:r>
            <w:r w:rsidRPr="00A06AD1">
              <w:rPr>
                <w:rFonts w:ascii="Garamond" w:eastAsia="Arial" w:hAnsi="Garamond" w:cstheme="minorHAnsi"/>
                <w:i/>
                <w:iCs/>
                <w:spacing w:val="-2"/>
                <w:w w:val="91"/>
                <w:sz w:val="18"/>
                <w:szCs w:val="18"/>
                <w:lang w:val="it-IT"/>
              </w:rPr>
              <w:t>Assis</w:t>
            </w:r>
            <w:r w:rsidRPr="00A06AD1">
              <w:rPr>
                <w:rFonts w:ascii="Garamond" w:eastAsia="Arial" w:hAnsi="Garamond" w:cstheme="minorHAnsi"/>
                <w:i/>
                <w:iCs/>
                <w:w w:val="91"/>
                <w:sz w:val="18"/>
                <w:szCs w:val="18"/>
                <w:lang w:val="it-IT"/>
              </w:rPr>
              <w:t>t</w:t>
            </w:r>
            <w:r w:rsidRPr="00A06AD1">
              <w:rPr>
                <w:rFonts w:ascii="Garamond" w:eastAsia="Arial" w:hAnsi="Garamond" w:cstheme="minorHAnsi"/>
                <w:i/>
                <w:iCs/>
                <w:spacing w:val="19"/>
                <w:w w:val="91"/>
                <w:sz w:val="18"/>
                <w:szCs w:val="18"/>
                <w:lang w:val="it-IT"/>
              </w:rPr>
              <w:t xml:space="preserve"> </w:t>
            </w:r>
            <w:proofErr w:type="spellStart"/>
            <w:r w:rsidRPr="00A06AD1">
              <w:rPr>
                <w:rFonts w:ascii="Garamond" w:eastAsia="Arial" w:hAnsi="Garamond" w:cstheme="minorHAnsi"/>
                <w:i/>
                <w:iCs/>
                <w:spacing w:val="-2"/>
                <w:w w:val="91"/>
                <w:sz w:val="18"/>
                <w:szCs w:val="18"/>
                <w:lang w:val="it-IT"/>
              </w:rPr>
              <w:t>a</w:t>
            </w:r>
            <w:r w:rsidRPr="00A06AD1">
              <w:rPr>
                <w:rFonts w:ascii="Garamond" w:eastAsia="Arial" w:hAnsi="Garamond" w:cstheme="minorHAnsi"/>
                <w:i/>
                <w:iCs/>
                <w:w w:val="91"/>
                <w:sz w:val="18"/>
                <w:szCs w:val="18"/>
                <w:lang w:val="it-IT"/>
              </w:rPr>
              <w:t>s</w:t>
            </w:r>
            <w:proofErr w:type="spellEnd"/>
            <w:r w:rsidRPr="00A06AD1">
              <w:rPr>
                <w:rFonts w:ascii="Garamond" w:eastAsia="Arial" w:hAnsi="Garamond" w:cstheme="minorHAnsi"/>
                <w:i/>
                <w:iCs/>
                <w:spacing w:val="-3"/>
                <w:w w:val="91"/>
                <w:sz w:val="18"/>
                <w:szCs w:val="18"/>
                <w:lang w:val="it-IT"/>
              </w:rPr>
              <w:t xml:space="preserve"> </w:t>
            </w:r>
            <w:r w:rsidRPr="00A06AD1">
              <w:rPr>
                <w:rFonts w:ascii="Garamond" w:eastAsia="Arial" w:hAnsi="Garamond" w:cstheme="minorHAnsi"/>
                <w:i/>
                <w:iCs/>
                <w:sz w:val="18"/>
                <w:szCs w:val="18"/>
                <w:lang w:val="it-IT"/>
              </w:rPr>
              <w:t>a</w:t>
            </w:r>
            <w:r w:rsidRPr="00A06AD1">
              <w:rPr>
                <w:rFonts w:ascii="Garamond" w:eastAsia="Arial" w:hAnsi="Garamond" w:cstheme="minorHAnsi"/>
                <w:i/>
                <w:iCs/>
                <w:spacing w:val="-4"/>
                <w:sz w:val="18"/>
                <w:szCs w:val="18"/>
                <w:lang w:val="it-IT"/>
              </w:rPr>
              <w:t xml:space="preserve"> </w:t>
            </w:r>
            <w:r w:rsidRPr="00A06AD1">
              <w:rPr>
                <w:rFonts w:ascii="Garamond" w:eastAsia="Arial" w:hAnsi="Garamond" w:cstheme="minorHAnsi"/>
                <w:i/>
                <w:iCs/>
                <w:spacing w:val="-2"/>
                <w:sz w:val="18"/>
                <w:szCs w:val="18"/>
                <w:lang w:val="it-IT"/>
              </w:rPr>
              <w:t>tea</w:t>
            </w:r>
            <w:r w:rsidRPr="00A06AD1">
              <w:rPr>
                <w:rFonts w:ascii="Garamond" w:eastAsia="Arial" w:hAnsi="Garamond" w:cstheme="minorHAnsi"/>
                <w:i/>
                <w:iCs/>
                <w:sz w:val="18"/>
                <w:szCs w:val="18"/>
                <w:lang w:val="it-IT"/>
              </w:rPr>
              <w:t>m</w:t>
            </w:r>
            <w:r w:rsidRPr="00A06AD1">
              <w:rPr>
                <w:rFonts w:ascii="Garamond" w:eastAsia="Arial" w:hAnsi="Garamond" w:cstheme="minorHAnsi"/>
                <w:i/>
                <w:iCs/>
                <w:spacing w:val="24"/>
                <w:sz w:val="18"/>
                <w:szCs w:val="18"/>
                <w:lang w:val="it-IT"/>
              </w:rPr>
              <w:t xml:space="preserve"> </w:t>
            </w:r>
            <w:proofErr w:type="spellStart"/>
            <w:r w:rsidRPr="00A06AD1">
              <w:rPr>
                <w:rFonts w:ascii="Garamond" w:eastAsia="Arial" w:hAnsi="Garamond" w:cstheme="minorHAnsi"/>
                <w:i/>
                <w:iCs/>
                <w:spacing w:val="-2"/>
                <w:sz w:val="18"/>
                <w:szCs w:val="18"/>
                <w:lang w:val="it-IT"/>
              </w:rPr>
              <w:t>membe</w:t>
            </w:r>
            <w:r w:rsidRPr="00A06AD1">
              <w:rPr>
                <w:rFonts w:ascii="Garamond" w:eastAsia="Arial" w:hAnsi="Garamond" w:cstheme="minorHAnsi"/>
                <w:i/>
                <w:iCs/>
                <w:sz w:val="18"/>
                <w:szCs w:val="18"/>
                <w:lang w:val="it-IT"/>
              </w:rPr>
              <w:t>r</w:t>
            </w:r>
            <w:proofErr w:type="spellEnd"/>
            <w:r w:rsidRPr="00A06AD1">
              <w:rPr>
                <w:rFonts w:ascii="Garamond" w:eastAsia="Arial" w:hAnsi="Garamond" w:cstheme="minorHAnsi"/>
                <w:i/>
                <w:iCs/>
                <w:spacing w:val="36"/>
                <w:sz w:val="18"/>
                <w:szCs w:val="18"/>
                <w:lang w:val="it-IT"/>
              </w:rPr>
              <w:t xml:space="preserve"> </w:t>
            </w:r>
            <w:r w:rsidRPr="00A06AD1">
              <w:rPr>
                <w:rFonts w:ascii="Garamond" w:eastAsia="Arial" w:hAnsi="Garamond" w:cstheme="minorHAnsi"/>
                <w:i/>
                <w:iCs/>
                <w:spacing w:val="-2"/>
                <w:sz w:val="18"/>
                <w:szCs w:val="18"/>
                <w:lang w:val="it-IT"/>
              </w:rPr>
              <w:t>i</w:t>
            </w:r>
            <w:r w:rsidRPr="00A06AD1">
              <w:rPr>
                <w:rFonts w:ascii="Garamond" w:eastAsia="Arial" w:hAnsi="Garamond" w:cstheme="minorHAnsi"/>
                <w:i/>
                <w:iCs/>
                <w:sz w:val="18"/>
                <w:szCs w:val="18"/>
                <w:lang w:val="it-IT"/>
              </w:rPr>
              <w:t>n</w:t>
            </w:r>
            <w:r w:rsidRPr="00A06AD1">
              <w:rPr>
                <w:rFonts w:ascii="Garamond" w:eastAsia="Arial" w:hAnsi="Garamond" w:cstheme="minorHAnsi"/>
                <w:i/>
                <w:iCs/>
                <w:spacing w:val="16"/>
                <w:sz w:val="18"/>
                <w:szCs w:val="18"/>
                <w:lang w:val="it-IT"/>
              </w:rPr>
              <w:t xml:space="preserve"> </w:t>
            </w:r>
            <w:r w:rsidRPr="00A06AD1">
              <w:rPr>
                <w:rFonts w:ascii="Garamond" w:eastAsia="Arial" w:hAnsi="Garamond" w:cstheme="minorHAnsi"/>
                <w:i/>
                <w:iCs/>
                <w:spacing w:val="-2"/>
                <w:sz w:val="18"/>
                <w:szCs w:val="18"/>
                <w:lang w:val="it-IT"/>
              </w:rPr>
              <w:t>th</w:t>
            </w:r>
            <w:r w:rsidRPr="00A06AD1">
              <w:rPr>
                <w:rFonts w:ascii="Garamond" w:eastAsia="Arial" w:hAnsi="Garamond" w:cstheme="minorHAnsi"/>
                <w:i/>
                <w:iCs/>
                <w:sz w:val="18"/>
                <w:szCs w:val="18"/>
                <w:lang w:val="it-IT"/>
              </w:rPr>
              <w:t>e</w:t>
            </w:r>
            <w:r w:rsidRPr="00A06AD1">
              <w:rPr>
                <w:rFonts w:ascii="Garamond" w:eastAsia="Arial" w:hAnsi="Garamond" w:cstheme="minorHAnsi"/>
                <w:i/>
                <w:iCs/>
                <w:spacing w:val="24"/>
                <w:sz w:val="18"/>
                <w:szCs w:val="18"/>
                <w:lang w:val="it-IT"/>
              </w:rPr>
              <w:t xml:space="preserve"> </w:t>
            </w:r>
            <w:r w:rsidRPr="00A06AD1">
              <w:rPr>
                <w:rFonts w:ascii="Garamond" w:eastAsia="Arial" w:hAnsi="Garamond" w:cstheme="minorHAnsi"/>
                <w:i/>
                <w:iCs/>
                <w:spacing w:val="-2"/>
                <w:w w:val="115"/>
                <w:sz w:val="18"/>
                <w:szCs w:val="18"/>
                <w:lang w:val="it-IT"/>
              </w:rPr>
              <w:t>followin</w:t>
            </w:r>
            <w:r w:rsidRPr="00A06AD1">
              <w:rPr>
                <w:rFonts w:ascii="Garamond" w:eastAsia="Arial" w:hAnsi="Garamond" w:cstheme="minorHAnsi"/>
                <w:i/>
                <w:iCs/>
                <w:w w:val="115"/>
                <w:sz w:val="18"/>
                <w:szCs w:val="18"/>
                <w:lang w:val="it-IT"/>
              </w:rPr>
              <w:t>g</w:t>
            </w:r>
            <w:r w:rsidRPr="00A06AD1">
              <w:rPr>
                <w:rFonts w:ascii="Garamond" w:eastAsia="Arial" w:hAnsi="Garamond" w:cstheme="minorHAnsi"/>
                <w:i/>
                <w:iCs/>
                <w:spacing w:val="-9"/>
                <w:w w:val="115"/>
                <w:sz w:val="18"/>
                <w:szCs w:val="18"/>
                <w:lang w:val="it-IT"/>
              </w:rPr>
              <w:t xml:space="preserve"> </w:t>
            </w:r>
            <w:r w:rsidRPr="00A06AD1">
              <w:rPr>
                <w:rFonts w:ascii="Garamond" w:eastAsia="Arial" w:hAnsi="Garamond" w:cstheme="minorHAnsi"/>
                <w:i/>
                <w:iCs/>
                <w:spacing w:val="-2"/>
                <w:sz w:val="18"/>
                <w:szCs w:val="18"/>
                <w:lang w:val="it-IT"/>
              </w:rPr>
              <w:t>tanke</w:t>
            </w:r>
            <w:r w:rsidRPr="00A06AD1">
              <w:rPr>
                <w:rFonts w:ascii="Garamond" w:eastAsia="Arial" w:hAnsi="Garamond" w:cstheme="minorHAnsi"/>
                <w:i/>
                <w:iCs/>
                <w:sz w:val="18"/>
                <w:szCs w:val="18"/>
                <w:lang w:val="it-IT"/>
              </w:rPr>
              <w:t>r</w:t>
            </w:r>
            <w:r w:rsidRPr="00A06AD1">
              <w:rPr>
                <w:rFonts w:ascii="Garamond" w:eastAsia="Arial" w:hAnsi="Garamond" w:cstheme="minorHAnsi"/>
                <w:i/>
                <w:iCs/>
                <w:spacing w:val="46"/>
                <w:sz w:val="18"/>
                <w:szCs w:val="18"/>
                <w:lang w:val="it-IT"/>
              </w:rPr>
              <w:t xml:space="preserve"> </w:t>
            </w:r>
            <w:proofErr w:type="spellStart"/>
            <w:r w:rsidRPr="00A06AD1">
              <w:rPr>
                <w:rFonts w:ascii="Garamond" w:eastAsia="Arial" w:hAnsi="Garamond" w:cstheme="minorHAnsi"/>
                <w:i/>
                <w:iCs/>
                <w:spacing w:val="-2"/>
                <w:w w:val="106"/>
                <w:sz w:val="18"/>
                <w:szCs w:val="18"/>
                <w:lang w:val="it-IT"/>
              </w:rPr>
              <w:t>operations</w:t>
            </w:r>
            <w:proofErr w:type="spellEnd"/>
            <w:r w:rsidRPr="00A06AD1">
              <w:rPr>
                <w:rFonts w:ascii="Garamond" w:eastAsia="Arial" w:hAnsi="Garamond" w:cstheme="minorHAnsi"/>
                <w:i/>
                <w:iCs/>
                <w:spacing w:val="-2"/>
                <w:w w:val="106"/>
                <w:sz w:val="18"/>
                <w:szCs w:val="18"/>
                <w:lang w:val="it-IT"/>
              </w:rPr>
              <w:t>:</w:t>
            </w:r>
          </w:p>
          <w:p w14:paraId="616EF438" w14:textId="4DA18712" w:rsidR="009B22EF" w:rsidRPr="00A06AD1" w:rsidRDefault="009B22EF" w:rsidP="00F02952">
            <w:pPr>
              <w:spacing w:after="0"/>
              <w:ind w:left="105" w:right="238"/>
              <w:jc w:val="both"/>
              <w:rPr>
                <w:rFonts w:ascii="Garamond" w:hAnsi="Garamond" w:cstheme="minorHAnsi"/>
                <w:i/>
                <w:iCs/>
                <w:sz w:val="18"/>
                <w:szCs w:val="18"/>
              </w:rPr>
            </w:pPr>
            <w:proofErr w:type="spellStart"/>
            <w:r w:rsidRPr="00A06AD1">
              <w:rPr>
                <w:rFonts w:ascii="Garamond" w:eastAsia="Calibri" w:hAnsi="Garamond" w:cstheme="minorHAnsi"/>
                <w:sz w:val="18"/>
                <w:szCs w:val="18"/>
              </w:rPr>
              <w:t>D</w:t>
            </w:r>
            <w:r w:rsidRPr="00A06AD1">
              <w:rPr>
                <w:rFonts w:ascii="Garamond" w:eastAsia="Calibri" w:hAnsi="Garamond" w:cstheme="minorHAnsi"/>
                <w:spacing w:val="-1"/>
                <w:sz w:val="18"/>
                <w:szCs w:val="18"/>
              </w:rPr>
              <w:t>e</w:t>
            </w:r>
            <w:r w:rsidRPr="00A06AD1">
              <w:rPr>
                <w:rFonts w:ascii="Garamond" w:eastAsia="Calibri" w:hAnsi="Garamond" w:cstheme="minorHAnsi"/>
                <w:sz w:val="18"/>
                <w:szCs w:val="18"/>
              </w:rPr>
              <w:t>z</w:t>
            </w:r>
            <w:r w:rsidRPr="00A06AD1">
              <w:rPr>
                <w:rFonts w:ascii="Garamond" w:eastAsia="Calibri" w:hAnsi="Garamond" w:cstheme="minorHAnsi"/>
                <w:spacing w:val="1"/>
                <w:sz w:val="18"/>
                <w:szCs w:val="18"/>
              </w:rPr>
              <w:t>a</w:t>
            </w:r>
            <w:r w:rsidRPr="00A06AD1">
              <w:rPr>
                <w:rFonts w:ascii="Garamond" w:eastAsia="Calibri" w:hAnsi="Garamond" w:cstheme="minorHAnsi"/>
                <w:spacing w:val="-1"/>
                <w:sz w:val="18"/>
                <w:szCs w:val="18"/>
              </w:rPr>
              <w:t>v</w:t>
            </w:r>
            <w:r w:rsidRPr="00A06AD1">
              <w:rPr>
                <w:rFonts w:ascii="Garamond" w:eastAsia="Calibri" w:hAnsi="Garamond" w:cstheme="minorHAnsi"/>
                <w:spacing w:val="1"/>
                <w:sz w:val="18"/>
                <w:szCs w:val="18"/>
              </w:rPr>
              <w:t>o</w:t>
            </w:r>
            <w:r w:rsidRPr="00A06AD1">
              <w:rPr>
                <w:rFonts w:ascii="Garamond" w:eastAsia="Calibri" w:hAnsi="Garamond" w:cstheme="minorHAnsi"/>
                <w:sz w:val="18"/>
                <w:szCs w:val="18"/>
              </w:rPr>
              <w:t>rr</w:t>
            </w:r>
            <w:r w:rsidRPr="00A06AD1">
              <w:rPr>
                <w:rFonts w:ascii="Garamond" w:eastAsia="Calibri" w:hAnsi="Garamond" w:cstheme="minorHAnsi"/>
                <w:spacing w:val="1"/>
                <w:sz w:val="18"/>
                <w:szCs w:val="18"/>
              </w:rPr>
              <w:t>a</w:t>
            </w:r>
            <w:r w:rsidRPr="00A06AD1">
              <w:rPr>
                <w:rFonts w:ascii="Garamond" w:eastAsia="Calibri" w:hAnsi="Garamond" w:cstheme="minorHAnsi"/>
                <w:spacing w:val="2"/>
                <w:sz w:val="18"/>
                <w:szCs w:val="18"/>
              </w:rPr>
              <w:t>m</w:t>
            </w:r>
            <w:r w:rsidRPr="00A06AD1">
              <w:rPr>
                <w:rFonts w:ascii="Garamond" w:eastAsia="Calibri" w:hAnsi="Garamond" w:cstheme="minorHAnsi"/>
                <w:spacing w:val="-1"/>
                <w:sz w:val="18"/>
                <w:szCs w:val="18"/>
              </w:rPr>
              <w:t>me</w:t>
            </w:r>
            <w:r w:rsidRPr="00A06AD1">
              <w:rPr>
                <w:rFonts w:ascii="Garamond" w:eastAsia="Calibri" w:hAnsi="Garamond" w:cstheme="minorHAnsi"/>
                <w:spacing w:val="1"/>
                <w:sz w:val="18"/>
                <w:szCs w:val="18"/>
              </w:rPr>
              <w:t>n</w:t>
            </w:r>
            <w:r w:rsidRPr="00A06AD1">
              <w:rPr>
                <w:rFonts w:ascii="Garamond" w:eastAsia="Calibri" w:hAnsi="Garamond" w:cstheme="minorHAnsi"/>
                <w:sz w:val="18"/>
                <w:szCs w:val="18"/>
              </w:rPr>
              <w:t>to</w:t>
            </w:r>
            <w:proofErr w:type="spellEnd"/>
            <w:r w:rsidRPr="00A06AD1">
              <w:rPr>
                <w:rFonts w:ascii="Garamond" w:eastAsia="Arial" w:hAnsi="Garamond" w:cstheme="minorHAnsi"/>
                <w:i/>
                <w:iCs/>
                <w:w w:val="106"/>
                <w:sz w:val="18"/>
                <w:szCs w:val="18"/>
              </w:rPr>
              <w:t xml:space="preserve"> /</w:t>
            </w:r>
            <w:proofErr w:type="spellStart"/>
            <w:r w:rsidRPr="00A06AD1">
              <w:rPr>
                <w:rFonts w:ascii="Garamond" w:eastAsia="Arial" w:hAnsi="Garamond" w:cstheme="minorHAnsi"/>
                <w:i/>
                <w:iCs/>
                <w:w w:val="106"/>
                <w:sz w:val="18"/>
                <w:szCs w:val="18"/>
              </w:rPr>
              <w:t>Deballasting</w:t>
            </w:r>
            <w:proofErr w:type="spellEnd"/>
          </w:p>
        </w:tc>
        <w:tc>
          <w:tcPr>
            <w:tcW w:w="850" w:type="dxa"/>
            <w:gridSpan w:val="2"/>
            <w:tcBorders>
              <w:top w:val="single" w:sz="4" w:space="0" w:color="auto"/>
              <w:left w:val="single" w:sz="4" w:space="0" w:color="00457E"/>
              <w:bottom w:val="single" w:sz="4" w:space="0" w:color="00457E"/>
              <w:right w:val="single" w:sz="4" w:space="0" w:color="00457E"/>
            </w:tcBorders>
          </w:tcPr>
          <w:p w14:paraId="789C015A" w14:textId="77777777" w:rsidR="009B22EF" w:rsidRPr="00A06AD1" w:rsidRDefault="009B22EF" w:rsidP="00AA0E55">
            <w:pPr>
              <w:ind w:left="198" w:right="137"/>
              <w:rPr>
                <w:rFonts w:ascii="Garamond" w:hAnsi="Garamond" w:cstheme="minorHAnsi"/>
                <w:i/>
                <w:iCs/>
                <w:sz w:val="18"/>
                <w:szCs w:val="18"/>
                <w:lang w:val="it-IT"/>
              </w:rPr>
            </w:pPr>
          </w:p>
        </w:tc>
        <w:tc>
          <w:tcPr>
            <w:tcW w:w="1134" w:type="dxa"/>
            <w:tcBorders>
              <w:top w:val="single" w:sz="4" w:space="0" w:color="auto"/>
              <w:left w:val="single" w:sz="4" w:space="0" w:color="00457E"/>
              <w:bottom w:val="single" w:sz="4" w:space="0" w:color="00457E"/>
              <w:right w:val="single" w:sz="4" w:space="0" w:color="00457E"/>
            </w:tcBorders>
          </w:tcPr>
          <w:p w14:paraId="13ECC0F3" w14:textId="77777777" w:rsidR="009B22EF" w:rsidRPr="00A06AD1" w:rsidRDefault="009B22EF" w:rsidP="00AA0E55">
            <w:pPr>
              <w:ind w:left="198" w:right="137"/>
              <w:rPr>
                <w:rFonts w:ascii="Garamond" w:hAnsi="Garamond" w:cstheme="minorHAnsi"/>
                <w:i/>
                <w:iCs/>
                <w:sz w:val="18"/>
                <w:szCs w:val="18"/>
                <w:lang w:val="it-IT"/>
              </w:rPr>
            </w:pPr>
          </w:p>
        </w:tc>
        <w:tc>
          <w:tcPr>
            <w:tcW w:w="4820" w:type="dxa"/>
            <w:vMerge w:val="restart"/>
            <w:tcBorders>
              <w:top w:val="single" w:sz="4" w:space="0" w:color="auto"/>
              <w:left w:val="single" w:sz="4" w:space="0" w:color="00457E"/>
              <w:bottom w:val="single" w:sz="4" w:space="0" w:color="auto"/>
              <w:right w:val="single" w:sz="4" w:space="0" w:color="00457E"/>
            </w:tcBorders>
          </w:tcPr>
          <w:p w14:paraId="7CB2E970" w14:textId="77777777" w:rsidR="009B22EF" w:rsidRPr="00A06AD1" w:rsidRDefault="009B22EF" w:rsidP="00AA0E55">
            <w:pPr>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76B2729B" w14:textId="77777777" w:rsidR="009B22EF" w:rsidRPr="00A06AD1" w:rsidRDefault="009B22EF" w:rsidP="00AA0E55">
            <w:pPr>
              <w:rPr>
                <w:rFonts w:ascii="Garamond" w:hAnsi="Garamond" w:cstheme="minorHAnsi"/>
                <w:i/>
                <w:iCs/>
                <w:sz w:val="18"/>
                <w:szCs w:val="18"/>
                <w:lang w:val="it-IT"/>
              </w:rPr>
            </w:pPr>
          </w:p>
        </w:tc>
        <w:tc>
          <w:tcPr>
            <w:tcW w:w="1276" w:type="dxa"/>
            <w:tcBorders>
              <w:top w:val="single" w:sz="4" w:space="0" w:color="00457E"/>
              <w:left w:val="single" w:sz="4" w:space="0" w:color="00457E"/>
              <w:bottom w:val="single" w:sz="4" w:space="0" w:color="00457E"/>
              <w:right w:val="single" w:sz="4" w:space="0" w:color="00457E"/>
            </w:tcBorders>
          </w:tcPr>
          <w:p w14:paraId="36E3AD81" w14:textId="77777777" w:rsidR="009B22EF" w:rsidRPr="00A06AD1" w:rsidRDefault="009B22EF" w:rsidP="00AA0E55">
            <w:pPr>
              <w:rPr>
                <w:rFonts w:ascii="Garamond" w:hAnsi="Garamond" w:cstheme="minorHAnsi"/>
                <w:i/>
                <w:iCs/>
                <w:sz w:val="18"/>
                <w:szCs w:val="18"/>
                <w:lang w:val="it-IT"/>
              </w:rPr>
            </w:pPr>
          </w:p>
        </w:tc>
      </w:tr>
      <w:tr w:rsidR="00EE1A66" w:rsidRPr="00A06AD1" w14:paraId="7A4049E9" w14:textId="77777777" w:rsidTr="00E22E32">
        <w:trPr>
          <w:trHeight w:hRule="exact" w:val="269"/>
          <w:jc w:val="center"/>
        </w:trPr>
        <w:tc>
          <w:tcPr>
            <w:tcW w:w="566" w:type="dxa"/>
            <w:tcBorders>
              <w:top w:val="single" w:sz="4" w:space="0" w:color="00457E"/>
              <w:left w:val="single" w:sz="4" w:space="0" w:color="00457E"/>
              <w:bottom w:val="single" w:sz="4" w:space="0" w:color="00457E"/>
              <w:right w:val="single" w:sz="4" w:space="0" w:color="00457E"/>
            </w:tcBorders>
          </w:tcPr>
          <w:p w14:paraId="7CC6F17A" w14:textId="77777777" w:rsidR="009B22EF" w:rsidRPr="00A06AD1" w:rsidRDefault="009B22EF" w:rsidP="00AA0E55">
            <w:pPr>
              <w:spacing w:before="5" w:after="0"/>
              <w:jc w:val="center"/>
              <w:rPr>
                <w:rFonts w:ascii="Garamond" w:hAnsi="Garamond" w:cstheme="minorHAnsi"/>
                <w:sz w:val="20"/>
                <w:szCs w:val="20"/>
              </w:rPr>
            </w:pPr>
            <w:r w:rsidRPr="00A06AD1">
              <w:rPr>
                <w:rFonts w:ascii="Garamond" w:eastAsia="Arial" w:hAnsi="Garamond" w:cstheme="minorHAnsi"/>
                <w:sz w:val="20"/>
                <w:szCs w:val="20"/>
              </w:rPr>
              <w:t>.2</w:t>
            </w:r>
          </w:p>
        </w:tc>
        <w:tc>
          <w:tcPr>
            <w:tcW w:w="5950" w:type="dxa"/>
            <w:gridSpan w:val="2"/>
            <w:tcBorders>
              <w:top w:val="single" w:sz="4" w:space="0" w:color="00457E"/>
              <w:left w:val="single" w:sz="4" w:space="0" w:color="00457E"/>
              <w:bottom w:val="single" w:sz="4" w:space="0" w:color="00457E"/>
              <w:right w:val="single" w:sz="4" w:space="0" w:color="00457E"/>
            </w:tcBorders>
          </w:tcPr>
          <w:p w14:paraId="772ACC61" w14:textId="6B1D5EA7" w:rsidR="009B22EF" w:rsidRPr="00A06AD1" w:rsidRDefault="009B22EF" w:rsidP="00F02952">
            <w:pPr>
              <w:spacing w:after="0"/>
              <w:ind w:left="105" w:right="238"/>
              <w:jc w:val="both"/>
              <w:rPr>
                <w:rFonts w:ascii="Garamond" w:eastAsia="Arial" w:hAnsi="Garamond" w:cstheme="minorHAnsi"/>
                <w:i/>
                <w:iCs/>
                <w:sz w:val="18"/>
                <w:szCs w:val="18"/>
              </w:rPr>
            </w:pPr>
            <w:proofErr w:type="spellStart"/>
            <w:r w:rsidRPr="00A06AD1">
              <w:rPr>
                <w:rFonts w:ascii="Garamond" w:eastAsia="Calibri" w:hAnsi="Garamond" w:cstheme="minorHAnsi"/>
                <w:position w:val="1"/>
                <w:sz w:val="20"/>
                <w:szCs w:val="20"/>
              </w:rPr>
              <w:t>S</w:t>
            </w:r>
            <w:r w:rsidRPr="00A06AD1">
              <w:rPr>
                <w:rFonts w:ascii="Garamond" w:eastAsia="Calibri" w:hAnsi="Garamond" w:cstheme="minorHAnsi"/>
                <w:spacing w:val="1"/>
                <w:position w:val="1"/>
                <w:sz w:val="20"/>
                <w:szCs w:val="20"/>
              </w:rPr>
              <w:t>pu</w:t>
            </w:r>
            <w:r w:rsidRPr="00A06AD1">
              <w:rPr>
                <w:rFonts w:ascii="Garamond" w:eastAsia="Calibri" w:hAnsi="Garamond" w:cstheme="minorHAnsi"/>
                <w:position w:val="1"/>
                <w:sz w:val="20"/>
                <w:szCs w:val="20"/>
              </w:rPr>
              <w:t>rgo</w:t>
            </w:r>
            <w:proofErr w:type="spellEnd"/>
            <w:r w:rsidRPr="00A06AD1">
              <w:rPr>
                <w:rFonts w:ascii="Garamond" w:eastAsia="Calibri" w:hAnsi="Garamond" w:cstheme="minorHAnsi"/>
                <w:position w:val="1"/>
                <w:sz w:val="20"/>
                <w:szCs w:val="20"/>
              </w:rPr>
              <w:t xml:space="preserve"> /</w:t>
            </w:r>
            <w:r w:rsidRPr="00A06AD1">
              <w:rPr>
                <w:rFonts w:ascii="Garamond" w:eastAsia="Arial" w:hAnsi="Garamond" w:cstheme="minorHAnsi"/>
                <w:i/>
                <w:iCs/>
                <w:w w:val="106"/>
                <w:sz w:val="18"/>
                <w:szCs w:val="18"/>
              </w:rPr>
              <w:t>Purging</w:t>
            </w:r>
          </w:p>
        </w:tc>
        <w:tc>
          <w:tcPr>
            <w:tcW w:w="850" w:type="dxa"/>
            <w:gridSpan w:val="2"/>
            <w:tcBorders>
              <w:top w:val="single" w:sz="4" w:space="0" w:color="00457E"/>
              <w:left w:val="single" w:sz="4" w:space="0" w:color="00457E"/>
              <w:bottom w:val="single" w:sz="4" w:space="0" w:color="00457E"/>
              <w:right w:val="single" w:sz="4" w:space="0" w:color="00457E"/>
            </w:tcBorders>
          </w:tcPr>
          <w:p w14:paraId="3FEF9734" w14:textId="77777777" w:rsidR="009B22EF" w:rsidRPr="00A06AD1" w:rsidRDefault="009B22EF" w:rsidP="00AA0E55">
            <w:pPr>
              <w:ind w:left="198" w:right="181"/>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65888A5E" w14:textId="77777777" w:rsidR="009B22EF" w:rsidRPr="00A06AD1" w:rsidRDefault="009B22EF" w:rsidP="00AA0E55">
            <w:pPr>
              <w:ind w:left="198" w:right="181"/>
              <w:rPr>
                <w:rFonts w:ascii="Garamond" w:hAnsi="Garamond" w:cstheme="minorHAnsi"/>
                <w:i/>
                <w:iCs/>
                <w:sz w:val="18"/>
                <w:szCs w:val="18"/>
                <w:lang w:val="it-IT"/>
              </w:rPr>
            </w:pPr>
          </w:p>
        </w:tc>
        <w:tc>
          <w:tcPr>
            <w:tcW w:w="4820" w:type="dxa"/>
            <w:vMerge/>
            <w:tcBorders>
              <w:left w:val="single" w:sz="4" w:space="0" w:color="00457E"/>
              <w:bottom w:val="single" w:sz="4" w:space="0" w:color="auto"/>
              <w:right w:val="single" w:sz="4" w:space="0" w:color="00457E"/>
            </w:tcBorders>
          </w:tcPr>
          <w:p w14:paraId="4231283E" w14:textId="77777777" w:rsidR="009B22EF" w:rsidRPr="00A06AD1" w:rsidRDefault="009B22EF" w:rsidP="00AA0E55">
            <w:pPr>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72E1A22B" w14:textId="77777777" w:rsidR="009B22EF" w:rsidRPr="00A06AD1" w:rsidRDefault="009B22EF" w:rsidP="00AA0E55">
            <w:pPr>
              <w:rPr>
                <w:rFonts w:ascii="Garamond" w:hAnsi="Garamond" w:cstheme="minorHAnsi"/>
                <w:i/>
                <w:iCs/>
                <w:sz w:val="18"/>
                <w:szCs w:val="18"/>
                <w:lang w:val="it-IT"/>
              </w:rPr>
            </w:pPr>
          </w:p>
        </w:tc>
        <w:tc>
          <w:tcPr>
            <w:tcW w:w="1276" w:type="dxa"/>
            <w:tcBorders>
              <w:top w:val="single" w:sz="4" w:space="0" w:color="00457E"/>
              <w:left w:val="single" w:sz="4" w:space="0" w:color="00457E"/>
              <w:bottom w:val="single" w:sz="4" w:space="0" w:color="00457E"/>
              <w:right w:val="single" w:sz="4" w:space="0" w:color="00457E"/>
            </w:tcBorders>
          </w:tcPr>
          <w:p w14:paraId="55174F0B" w14:textId="77777777" w:rsidR="009B22EF" w:rsidRPr="00A06AD1" w:rsidRDefault="009B22EF" w:rsidP="00AA0E55">
            <w:pPr>
              <w:rPr>
                <w:rFonts w:ascii="Garamond" w:hAnsi="Garamond" w:cstheme="minorHAnsi"/>
                <w:i/>
                <w:iCs/>
                <w:sz w:val="18"/>
                <w:szCs w:val="18"/>
                <w:lang w:val="it-IT"/>
              </w:rPr>
            </w:pPr>
          </w:p>
        </w:tc>
      </w:tr>
      <w:tr w:rsidR="00EE1A66" w:rsidRPr="00A06AD1" w14:paraId="268B1A5D" w14:textId="77777777" w:rsidTr="00E22E32">
        <w:trPr>
          <w:trHeight w:hRule="exact" w:val="287"/>
          <w:jc w:val="center"/>
        </w:trPr>
        <w:tc>
          <w:tcPr>
            <w:tcW w:w="566" w:type="dxa"/>
            <w:tcBorders>
              <w:top w:val="single" w:sz="4" w:space="0" w:color="00457E"/>
              <w:left w:val="single" w:sz="4" w:space="0" w:color="00457E"/>
              <w:bottom w:val="single" w:sz="4" w:space="0" w:color="00457E"/>
              <w:right w:val="single" w:sz="4" w:space="0" w:color="00457E"/>
            </w:tcBorders>
          </w:tcPr>
          <w:p w14:paraId="0025DB60" w14:textId="77777777" w:rsidR="009B22EF" w:rsidRPr="00A06AD1" w:rsidRDefault="009B22EF" w:rsidP="00AA0E55">
            <w:pPr>
              <w:spacing w:before="5" w:after="0"/>
              <w:jc w:val="center"/>
              <w:rPr>
                <w:rFonts w:ascii="Garamond" w:hAnsi="Garamond" w:cstheme="minorHAnsi"/>
                <w:sz w:val="20"/>
                <w:szCs w:val="20"/>
              </w:rPr>
            </w:pPr>
            <w:r w:rsidRPr="00A06AD1">
              <w:rPr>
                <w:rFonts w:ascii="Garamond" w:eastAsia="Arial" w:hAnsi="Garamond" w:cstheme="minorHAnsi"/>
                <w:sz w:val="20"/>
                <w:szCs w:val="20"/>
              </w:rPr>
              <w:t>.3</w:t>
            </w:r>
          </w:p>
        </w:tc>
        <w:tc>
          <w:tcPr>
            <w:tcW w:w="5950" w:type="dxa"/>
            <w:gridSpan w:val="2"/>
            <w:tcBorders>
              <w:top w:val="single" w:sz="4" w:space="0" w:color="00457E"/>
              <w:left w:val="single" w:sz="4" w:space="0" w:color="00457E"/>
              <w:bottom w:val="single" w:sz="4" w:space="0" w:color="00457E"/>
              <w:right w:val="single" w:sz="4" w:space="0" w:color="00457E"/>
            </w:tcBorders>
          </w:tcPr>
          <w:p w14:paraId="475DA7F9" w14:textId="3CF500E3" w:rsidR="009B22EF" w:rsidRPr="00A06AD1" w:rsidRDefault="009B22EF" w:rsidP="00F02952">
            <w:pPr>
              <w:spacing w:after="0"/>
              <w:ind w:left="105" w:right="238"/>
              <w:jc w:val="both"/>
              <w:rPr>
                <w:rFonts w:ascii="Garamond" w:eastAsia="Arial" w:hAnsi="Garamond" w:cstheme="minorHAnsi"/>
                <w:i/>
                <w:iCs/>
                <w:w w:val="96"/>
                <w:sz w:val="18"/>
                <w:szCs w:val="18"/>
              </w:rPr>
            </w:pPr>
            <w:proofErr w:type="spellStart"/>
            <w:r w:rsidRPr="00A06AD1">
              <w:rPr>
                <w:rFonts w:ascii="Garamond" w:eastAsia="Calibri" w:hAnsi="Garamond" w:cstheme="minorHAnsi"/>
                <w:sz w:val="20"/>
                <w:szCs w:val="20"/>
              </w:rPr>
              <w:t>I</w:t>
            </w:r>
            <w:r w:rsidRPr="00A06AD1">
              <w:rPr>
                <w:rFonts w:ascii="Garamond" w:eastAsia="Calibri" w:hAnsi="Garamond" w:cstheme="minorHAnsi"/>
                <w:spacing w:val="1"/>
                <w:sz w:val="20"/>
                <w:szCs w:val="20"/>
              </w:rPr>
              <w:t>n</w:t>
            </w:r>
            <w:r w:rsidRPr="00A06AD1">
              <w:rPr>
                <w:rFonts w:ascii="Garamond" w:eastAsia="Calibri" w:hAnsi="Garamond" w:cstheme="minorHAnsi"/>
                <w:spacing w:val="-1"/>
                <w:sz w:val="20"/>
                <w:szCs w:val="20"/>
              </w:rPr>
              <w:t>e</w:t>
            </w:r>
            <w:r w:rsidRPr="00A06AD1">
              <w:rPr>
                <w:rFonts w:ascii="Garamond" w:eastAsia="Calibri" w:hAnsi="Garamond" w:cstheme="minorHAnsi"/>
                <w:sz w:val="20"/>
                <w:szCs w:val="20"/>
              </w:rPr>
              <w:t>rti</w:t>
            </w:r>
            <w:r w:rsidRPr="00A06AD1">
              <w:rPr>
                <w:rFonts w:ascii="Garamond" w:eastAsia="Calibri" w:hAnsi="Garamond" w:cstheme="minorHAnsi"/>
                <w:spacing w:val="1"/>
                <w:sz w:val="20"/>
                <w:szCs w:val="20"/>
              </w:rPr>
              <w:t>zzaz</w:t>
            </w:r>
            <w:r w:rsidRPr="00A06AD1">
              <w:rPr>
                <w:rFonts w:ascii="Garamond" w:eastAsia="Calibri" w:hAnsi="Garamond" w:cstheme="minorHAnsi"/>
                <w:sz w:val="20"/>
                <w:szCs w:val="20"/>
              </w:rPr>
              <w:t>i</w:t>
            </w:r>
            <w:r w:rsidRPr="00A06AD1">
              <w:rPr>
                <w:rFonts w:ascii="Garamond" w:eastAsia="Calibri" w:hAnsi="Garamond" w:cstheme="minorHAnsi"/>
                <w:spacing w:val="1"/>
                <w:sz w:val="20"/>
                <w:szCs w:val="20"/>
              </w:rPr>
              <w:t>on</w:t>
            </w:r>
            <w:r w:rsidRPr="00A06AD1">
              <w:rPr>
                <w:rFonts w:ascii="Garamond" w:eastAsia="Calibri" w:hAnsi="Garamond" w:cstheme="minorHAnsi"/>
                <w:sz w:val="20"/>
                <w:szCs w:val="20"/>
              </w:rPr>
              <w:t>e</w:t>
            </w:r>
            <w:proofErr w:type="spellEnd"/>
            <w:r w:rsidRPr="00A06AD1">
              <w:rPr>
                <w:rFonts w:ascii="Garamond" w:eastAsia="Arial" w:hAnsi="Garamond" w:cstheme="minorHAnsi"/>
                <w:i/>
                <w:iCs/>
                <w:w w:val="111"/>
                <w:sz w:val="18"/>
                <w:szCs w:val="18"/>
              </w:rPr>
              <w:t xml:space="preserve"> / </w:t>
            </w:r>
            <w:proofErr w:type="spellStart"/>
            <w:r w:rsidRPr="00A06AD1">
              <w:rPr>
                <w:rFonts w:ascii="Garamond" w:eastAsia="Arial" w:hAnsi="Garamond" w:cstheme="minorHAnsi"/>
                <w:i/>
                <w:iCs/>
                <w:w w:val="111"/>
                <w:sz w:val="18"/>
                <w:szCs w:val="18"/>
              </w:rPr>
              <w:t>Inerting</w:t>
            </w:r>
            <w:proofErr w:type="spellEnd"/>
          </w:p>
        </w:tc>
        <w:tc>
          <w:tcPr>
            <w:tcW w:w="850" w:type="dxa"/>
            <w:gridSpan w:val="2"/>
            <w:tcBorders>
              <w:top w:val="single" w:sz="4" w:space="0" w:color="00457E"/>
              <w:left w:val="single" w:sz="4" w:space="0" w:color="00457E"/>
              <w:bottom w:val="single" w:sz="4" w:space="0" w:color="00457E"/>
              <w:right w:val="single" w:sz="4" w:space="0" w:color="00457E"/>
            </w:tcBorders>
          </w:tcPr>
          <w:p w14:paraId="6F01DAD7" w14:textId="77777777" w:rsidR="009B22EF" w:rsidRPr="00A06AD1" w:rsidRDefault="009B22EF" w:rsidP="00AA0E55">
            <w:pPr>
              <w:ind w:left="198" w:right="181"/>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35355B19" w14:textId="77777777" w:rsidR="009B22EF" w:rsidRPr="00A06AD1" w:rsidRDefault="009B22EF" w:rsidP="00AA0E55">
            <w:pPr>
              <w:ind w:left="198" w:right="181"/>
              <w:rPr>
                <w:rFonts w:ascii="Garamond" w:hAnsi="Garamond" w:cstheme="minorHAnsi"/>
                <w:i/>
                <w:iCs/>
                <w:sz w:val="18"/>
                <w:szCs w:val="18"/>
                <w:lang w:val="it-IT"/>
              </w:rPr>
            </w:pPr>
          </w:p>
        </w:tc>
        <w:tc>
          <w:tcPr>
            <w:tcW w:w="4820" w:type="dxa"/>
            <w:vMerge/>
            <w:tcBorders>
              <w:left w:val="single" w:sz="4" w:space="0" w:color="00457E"/>
              <w:bottom w:val="single" w:sz="4" w:space="0" w:color="auto"/>
              <w:right w:val="single" w:sz="4" w:space="0" w:color="00457E"/>
            </w:tcBorders>
          </w:tcPr>
          <w:p w14:paraId="5AF4A49F" w14:textId="77777777" w:rsidR="009B22EF" w:rsidRPr="00A06AD1" w:rsidRDefault="009B22EF" w:rsidP="00AA0E55">
            <w:pPr>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765C6018" w14:textId="77777777" w:rsidR="009B22EF" w:rsidRPr="00A06AD1" w:rsidRDefault="009B22EF" w:rsidP="00AA0E55">
            <w:pPr>
              <w:rPr>
                <w:rFonts w:ascii="Garamond" w:hAnsi="Garamond" w:cstheme="minorHAnsi"/>
                <w:i/>
                <w:iCs/>
                <w:sz w:val="18"/>
                <w:szCs w:val="18"/>
                <w:lang w:val="it-IT"/>
              </w:rPr>
            </w:pPr>
          </w:p>
        </w:tc>
        <w:tc>
          <w:tcPr>
            <w:tcW w:w="1276" w:type="dxa"/>
            <w:tcBorders>
              <w:top w:val="single" w:sz="4" w:space="0" w:color="00457E"/>
              <w:left w:val="single" w:sz="4" w:space="0" w:color="00457E"/>
              <w:bottom w:val="single" w:sz="4" w:space="0" w:color="00457E"/>
              <w:right w:val="single" w:sz="4" w:space="0" w:color="00457E"/>
            </w:tcBorders>
          </w:tcPr>
          <w:p w14:paraId="50DF6DFB" w14:textId="77777777" w:rsidR="009B22EF" w:rsidRPr="00A06AD1" w:rsidRDefault="009B22EF" w:rsidP="00AA0E55">
            <w:pPr>
              <w:rPr>
                <w:rFonts w:ascii="Garamond" w:hAnsi="Garamond" w:cstheme="minorHAnsi"/>
                <w:i/>
                <w:iCs/>
                <w:sz w:val="18"/>
                <w:szCs w:val="18"/>
                <w:lang w:val="it-IT"/>
              </w:rPr>
            </w:pPr>
          </w:p>
        </w:tc>
      </w:tr>
      <w:tr w:rsidR="00EE1A66" w:rsidRPr="00366F3C" w14:paraId="7767C894" w14:textId="77777777" w:rsidTr="00E22E32">
        <w:trPr>
          <w:trHeight w:hRule="exact" w:val="996"/>
          <w:jc w:val="center"/>
        </w:trPr>
        <w:tc>
          <w:tcPr>
            <w:tcW w:w="566" w:type="dxa"/>
            <w:tcBorders>
              <w:top w:val="single" w:sz="4" w:space="0" w:color="00457E"/>
              <w:left w:val="single" w:sz="4" w:space="0" w:color="00457E"/>
              <w:bottom w:val="single" w:sz="4" w:space="0" w:color="00457E"/>
              <w:right w:val="single" w:sz="4" w:space="0" w:color="00457E"/>
            </w:tcBorders>
          </w:tcPr>
          <w:p w14:paraId="417F3601" w14:textId="77777777" w:rsidR="009B22EF" w:rsidRPr="00A06AD1" w:rsidRDefault="009B22EF" w:rsidP="00AA0E55">
            <w:pPr>
              <w:spacing w:after="0"/>
              <w:jc w:val="center"/>
              <w:rPr>
                <w:rFonts w:ascii="Garamond" w:hAnsi="Garamond" w:cstheme="minorHAnsi"/>
                <w:sz w:val="20"/>
                <w:szCs w:val="20"/>
              </w:rPr>
            </w:pPr>
          </w:p>
          <w:p w14:paraId="4847A47F" w14:textId="77777777" w:rsidR="009B22EF" w:rsidRPr="00A06AD1" w:rsidRDefault="009B22EF" w:rsidP="00AA0E55">
            <w:pPr>
              <w:spacing w:before="5" w:after="0"/>
              <w:jc w:val="center"/>
              <w:rPr>
                <w:rFonts w:ascii="Garamond" w:hAnsi="Garamond" w:cstheme="minorHAnsi"/>
                <w:sz w:val="20"/>
                <w:szCs w:val="20"/>
              </w:rPr>
            </w:pPr>
            <w:r w:rsidRPr="00A06AD1">
              <w:rPr>
                <w:rFonts w:ascii="Garamond" w:eastAsia="Arial" w:hAnsi="Garamond" w:cstheme="minorHAnsi"/>
                <w:sz w:val="20"/>
                <w:szCs w:val="20"/>
              </w:rPr>
              <w:t>.4</w:t>
            </w:r>
          </w:p>
        </w:tc>
        <w:tc>
          <w:tcPr>
            <w:tcW w:w="5950" w:type="dxa"/>
            <w:gridSpan w:val="2"/>
            <w:tcBorders>
              <w:top w:val="single" w:sz="4" w:space="0" w:color="00457E"/>
              <w:left w:val="single" w:sz="4" w:space="0" w:color="00457E"/>
              <w:bottom w:val="single" w:sz="4" w:space="0" w:color="00457E"/>
              <w:right w:val="single" w:sz="4" w:space="0" w:color="00457E"/>
            </w:tcBorders>
          </w:tcPr>
          <w:p w14:paraId="7F7E77B2" w14:textId="40B18B70" w:rsidR="009B22EF" w:rsidRPr="00A06AD1" w:rsidRDefault="009B22EF" w:rsidP="00F02952">
            <w:pPr>
              <w:spacing w:after="0"/>
              <w:ind w:left="105" w:right="238"/>
              <w:jc w:val="both"/>
              <w:rPr>
                <w:rFonts w:ascii="Garamond" w:eastAsia="Arial" w:hAnsi="Garamond" w:cstheme="minorHAnsi"/>
                <w:i/>
                <w:iCs/>
                <w:w w:val="95"/>
                <w:sz w:val="18"/>
                <w:szCs w:val="18"/>
                <w:lang w:val="it-IT"/>
              </w:rPr>
            </w:pPr>
            <w:r w:rsidRPr="00A06AD1">
              <w:rPr>
                <w:rFonts w:ascii="Garamond" w:eastAsia="Calibri" w:hAnsi="Garamond" w:cstheme="minorHAnsi"/>
                <w:position w:val="1"/>
                <w:sz w:val="18"/>
                <w:szCs w:val="18"/>
                <w:lang w:val="it-IT"/>
              </w:rPr>
              <w:t>P</w:t>
            </w:r>
            <w:r w:rsidRPr="00A06AD1">
              <w:rPr>
                <w:rFonts w:ascii="Garamond" w:eastAsia="Calibri" w:hAnsi="Garamond" w:cstheme="minorHAnsi"/>
                <w:spacing w:val="1"/>
                <w:position w:val="1"/>
                <w:sz w:val="18"/>
                <w:szCs w:val="18"/>
                <w:lang w:val="it-IT"/>
              </w:rPr>
              <w:t>o</w:t>
            </w:r>
            <w:r w:rsidRPr="00A06AD1">
              <w:rPr>
                <w:rFonts w:ascii="Garamond" w:eastAsia="Calibri" w:hAnsi="Garamond" w:cstheme="minorHAnsi"/>
                <w:spacing w:val="-1"/>
                <w:position w:val="1"/>
                <w:sz w:val="18"/>
                <w:szCs w:val="18"/>
                <w:lang w:val="it-IT"/>
              </w:rPr>
              <w:t>s</w:t>
            </w:r>
            <w:r w:rsidRPr="00A06AD1">
              <w:rPr>
                <w:rFonts w:ascii="Garamond" w:eastAsia="Calibri" w:hAnsi="Garamond" w:cstheme="minorHAnsi"/>
                <w:position w:val="1"/>
                <w:sz w:val="18"/>
                <w:szCs w:val="18"/>
                <w:lang w:val="it-IT"/>
              </w:rPr>
              <w:t>i</w:t>
            </w:r>
            <w:r w:rsidRPr="00A06AD1">
              <w:rPr>
                <w:rFonts w:ascii="Garamond" w:eastAsia="Calibri" w:hAnsi="Garamond" w:cstheme="minorHAnsi"/>
                <w:spacing w:val="1"/>
                <w:position w:val="1"/>
                <w:sz w:val="18"/>
                <w:szCs w:val="18"/>
                <w:lang w:val="it-IT"/>
              </w:rPr>
              <w:t>z</w:t>
            </w:r>
            <w:r w:rsidRPr="00A06AD1">
              <w:rPr>
                <w:rFonts w:ascii="Garamond" w:eastAsia="Calibri" w:hAnsi="Garamond" w:cstheme="minorHAnsi"/>
                <w:position w:val="1"/>
                <w:sz w:val="18"/>
                <w:szCs w:val="18"/>
                <w:lang w:val="it-IT"/>
              </w:rPr>
              <w:t>i</w:t>
            </w:r>
            <w:r w:rsidRPr="00A06AD1">
              <w:rPr>
                <w:rFonts w:ascii="Garamond" w:eastAsia="Calibri" w:hAnsi="Garamond" w:cstheme="minorHAnsi"/>
                <w:spacing w:val="1"/>
                <w:position w:val="1"/>
                <w:sz w:val="18"/>
                <w:szCs w:val="18"/>
                <w:lang w:val="it-IT"/>
              </w:rPr>
              <w:t>ona</w:t>
            </w:r>
            <w:r w:rsidRPr="00A06AD1">
              <w:rPr>
                <w:rFonts w:ascii="Garamond" w:eastAsia="Calibri" w:hAnsi="Garamond" w:cstheme="minorHAnsi"/>
                <w:spacing w:val="-1"/>
                <w:position w:val="1"/>
                <w:sz w:val="18"/>
                <w:szCs w:val="18"/>
                <w:lang w:val="it-IT"/>
              </w:rPr>
              <w:t>me</w:t>
            </w:r>
            <w:r w:rsidRPr="00A06AD1">
              <w:rPr>
                <w:rFonts w:ascii="Garamond" w:eastAsia="Calibri" w:hAnsi="Garamond" w:cstheme="minorHAnsi"/>
                <w:spacing w:val="1"/>
                <w:position w:val="1"/>
                <w:sz w:val="18"/>
                <w:szCs w:val="18"/>
                <w:lang w:val="it-IT"/>
              </w:rPr>
              <w:t>n</w:t>
            </w:r>
            <w:r w:rsidRPr="00A06AD1">
              <w:rPr>
                <w:rFonts w:ascii="Garamond" w:eastAsia="Calibri" w:hAnsi="Garamond" w:cstheme="minorHAnsi"/>
                <w:position w:val="1"/>
                <w:sz w:val="18"/>
                <w:szCs w:val="18"/>
                <w:lang w:val="it-IT"/>
              </w:rPr>
              <w:t>to</w:t>
            </w:r>
            <w:r w:rsidRPr="00A06AD1">
              <w:rPr>
                <w:rFonts w:ascii="Garamond" w:eastAsia="Calibri" w:hAnsi="Garamond" w:cstheme="minorHAnsi"/>
                <w:spacing w:val="-12"/>
                <w:position w:val="1"/>
                <w:sz w:val="18"/>
                <w:szCs w:val="18"/>
                <w:lang w:val="it-IT"/>
              </w:rPr>
              <w:t xml:space="preserve"> </w:t>
            </w:r>
            <w:r w:rsidRPr="00A06AD1">
              <w:rPr>
                <w:rFonts w:ascii="Garamond" w:eastAsia="Calibri" w:hAnsi="Garamond" w:cstheme="minorHAnsi"/>
                <w:spacing w:val="1"/>
                <w:position w:val="1"/>
                <w:sz w:val="18"/>
                <w:szCs w:val="18"/>
                <w:lang w:val="it-IT"/>
              </w:rPr>
              <w:t>d</w:t>
            </w:r>
            <w:r w:rsidRPr="00A06AD1">
              <w:rPr>
                <w:rFonts w:ascii="Garamond" w:eastAsia="Calibri" w:hAnsi="Garamond" w:cstheme="minorHAnsi"/>
                <w:spacing w:val="-1"/>
                <w:position w:val="1"/>
                <w:sz w:val="18"/>
                <w:szCs w:val="18"/>
                <w:lang w:val="it-IT"/>
              </w:rPr>
              <w:t>e</w:t>
            </w:r>
            <w:r w:rsidRPr="00A06AD1">
              <w:rPr>
                <w:rFonts w:ascii="Garamond" w:eastAsia="Calibri" w:hAnsi="Garamond" w:cstheme="minorHAnsi"/>
                <w:position w:val="1"/>
                <w:sz w:val="18"/>
                <w:szCs w:val="18"/>
                <w:lang w:val="it-IT"/>
              </w:rPr>
              <w:t>l</w:t>
            </w:r>
            <w:r w:rsidRPr="00A06AD1">
              <w:rPr>
                <w:rFonts w:ascii="Garamond" w:eastAsia="Calibri" w:hAnsi="Garamond" w:cstheme="minorHAnsi"/>
                <w:spacing w:val="-3"/>
                <w:position w:val="1"/>
                <w:sz w:val="18"/>
                <w:szCs w:val="18"/>
                <w:lang w:val="it-IT"/>
              </w:rPr>
              <w:t xml:space="preserve"> </w:t>
            </w:r>
            <w:r w:rsidRPr="00A06AD1">
              <w:rPr>
                <w:rFonts w:ascii="Garamond" w:eastAsia="Calibri" w:hAnsi="Garamond" w:cstheme="minorHAnsi"/>
                <w:spacing w:val="-1"/>
                <w:position w:val="1"/>
                <w:sz w:val="18"/>
                <w:szCs w:val="18"/>
                <w:lang w:val="it-IT"/>
              </w:rPr>
              <w:t>m</w:t>
            </w:r>
            <w:r w:rsidRPr="00A06AD1">
              <w:rPr>
                <w:rFonts w:ascii="Garamond" w:eastAsia="Calibri" w:hAnsi="Garamond" w:cstheme="minorHAnsi"/>
                <w:spacing w:val="1"/>
                <w:position w:val="1"/>
                <w:sz w:val="18"/>
                <w:szCs w:val="18"/>
                <w:lang w:val="it-IT"/>
              </w:rPr>
              <w:t>a</w:t>
            </w:r>
            <w:r w:rsidRPr="00A06AD1">
              <w:rPr>
                <w:rFonts w:ascii="Garamond" w:eastAsia="Calibri" w:hAnsi="Garamond" w:cstheme="minorHAnsi"/>
                <w:spacing w:val="3"/>
                <w:position w:val="1"/>
                <w:sz w:val="18"/>
                <w:szCs w:val="18"/>
                <w:lang w:val="it-IT"/>
              </w:rPr>
              <w:t>t</w:t>
            </w:r>
            <w:r w:rsidRPr="00A06AD1">
              <w:rPr>
                <w:rFonts w:ascii="Garamond" w:eastAsia="Calibri" w:hAnsi="Garamond" w:cstheme="minorHAnsi"/>
                <w:spacing w:val="-1"/>
                <w:position w:val="1"/>
                <w:sz w:val="18"/>
                <w:szCs w:val="18"/>
                <w:lang w:val="it-IT"/>
              </w:rPr>
              <w:t>e</w:t>
            </w:r>
            <w:r w:rsidRPr="00A06AD1">
              <w:rPr>
                <w:rFonts w:ascii="Garamond" w:eastAsia="Calibri" w:hAnsi="Garamond" w:cstheme="minorHAnsi"/>
                <w:position w:val="1"/>
                <w:sz w:val="18"/>
                <w:szCs w:val="18"/>
                <w:lang w:val="it-IT"/>
              </w:rPr>
              <w:t>ri</w:t>
            </w:r>
            <w:r w:rsidRPr="00A06AD1">
              <w:rPr>
                <w:rFonts w:ascii="Garamond" w:eastAsia="Calibri" w:hAnsi="Garamond" w:cstheme="minorHAnsi"/>
                <w:spacing w:val="3"/>
                <w:position w:val="1"/>
                <w:sz w:val="18"/>
                <w:szCs w:val="18"/>
                <w:lang w:val="it-IT"/>
              </w:rPr>
              <w:t>a</w:t>
            </w:r>
            <w:r w:rsidRPr="00A06AD1">
              <w:rPr>
                <w:rFonts w:ascii="Garamond" w:eastAsia="Calibri" w:hAnsi="Garamond" w:cstheme="minorHAnsi"/>
                <w:position w:val="1"/>
                <w:sz w:val="18"/>
                <w:szCs w:val="18"/>
                <w:lang w:val="it-IT"/>
              </w:rPr>
              <w:t>le</w:t>
            </w:r>
            <w:r w:rsidRPr="00A06AD1">
              <w:rPr>
                <w:rFonts w:ascii="Garamond" w:eastAsia="Calibri" w:hAnsi="Garamond" w:cstheme="minorHAnsi"/>
                <w:spacing w:val="-8"/>
                <w:position w:val="1"/>
                <w:sz w:val="18"/>
                <w:szCs w:val="18"/>
                <w:lang w:val="it-IT"/>
              </w:rPr>
              <w:t xml:space="preserve"> </w:t>
            </w:r>
            <w:r w:rsidRPr="00A06AD1">
              <w:rPr>
                <w:rFonts w:ascii="Garamond" w:eastAsia="Calibri" w:hAnsi="Garamond" w:cstheme="minorHAnsi"/>
                <w:spacing w:val="1"/>
                <w:position w:val="1"/>
                <w:sz w:val="18"/>
                <w:szCs w:val="18"/>
                <w:lang w:val="it-IT"/>
              </w:rPr>
              <w:t>p</w:t>
            </w:r>
            <w:r w:rsidRPr="00A06AD1">
              <w:rPr>
                <w:rFonts w:ascii="Garamond" w:eastAsia="Calibri" w:hAnsi="Garamond" w:cstheme="minorHAnsi"/>
                <w:spacing w:val="-1"/>
                <w:position w:val="1"/>
                <w:sz w:val="18"/>
                <w:szCs w:val="18"/>
                <w:lang w:val="it-IT"/>
              </w:rPr>
              <w:t>e</w:t>
            </w:r>
            <w:r w:rsidRPr="00A06AD1">
              <w:rPr>
                <w:rFonts w:ascii="Garamond" w:eastAsia="Calibri" w:hAnsi="Garamond" w:cstheme="minorHAnsi"/>
                <w:position w:val="1"/>
                <w:sz w:val="18"/>
                <w:szCs w:val="18"/>
                <w:lang w:val="it-IT"/>
              </w:rPr>
              <w:t>r</w:t>
            </w:r>
            <w:r w:rsidRPr="00A06AD1">
              <w:rPr>
                <w:rFonts w:ascii="Garamond" w:eastAsia="Calibri" w:hAnsi="Garamond" w:cstheme="minorHAnsi"/>
                <w:spacing w:val="-2"/>
                <w:position w:val="1"/>
                <w:sz w:val="18"/>
                <w:szCs w:val="18"/>
                <w:lang w:val="it-IT"/>
              </w:rPr>
              <w:t xml:space="preserve"> </w:t>
            </w:r>
            <w:r w:rsidRPr="00A06AD1">
              <w:rPr>
                <w:rFonts w:ascii="Garamond" w:eastAsia="Calibri" w:hAnsi="Garamond" w:cstheme="minorHAnsi"/>
                <w:position w:val="1"/>
                <w:sz w:val="18"/>
                <w:szCs w:val="18"/>
                <w:lang w:val="it-IT"/>
              </w:rPr>
              <w:t>il</w:t>
            </w:r>
            <w:r w:rsidRPr="00A06AD1">
              <w:rPr>
                <w:rFonts w:ascii="Garamond" w:eastAsia="Calibri" w:hAnsi="Garamond" w:cstheme="minorHAnsi"/>
                <w:spacing w:val="-1"/>
                <w:position w:val="1"/>
                <w:sz w:val="18"/>
                <w:szCs w:val="18"/>
                <w:lang w:val="it-IT"/>
              </w:rPr>
              <w:t xml:space="preserve"> </w:t>
            </w:r>
            <w:r w:rsidRPr="00A06AD1">
              <w:rPr>
                <w:rFonts w:ascii="Garamond" w:eastAsia="Calibri" w:hAnsi="Garamond" w:cstheme="minorHAnsi"/>
                <w:position w:val="1"/>
                <w:sz w:val="18"/>
                <w:szCs w:val="18"/>
                <w:lang w:val="it-IT"/>
              </w:rPr>
              <w:t>c</w:t>
            </w:r>
            <w:r w:rsidRPr="00A06AD1">
              <w:rPr>
                <w:rFonts w:ascii="Garamond" w:eastAsia="Calibri" w:hAnsi="Garamond" w:cstheme="minorHAnsi"/>
                <w:spacing w:val="1"/>
                <w:position w:val="1"/>
                <w:sz w:val="18"/>
                <w:szCs w:val="18"/>
                <w:lang w:val="it-IT"/>
              </w:rPr>
              <w:t>on</w:t>
            </w:r>
            <w:r w:rsidRPr="00A06AD1">
              <w:rPr>
                <w:rFonts w:ascii="Garamond" w:eastAsia="Calibri" w:hAnsi="Garamond" w:cstheme="minorHAnsi"/>
                <w:position w:val="1"/>
                <w:sz w:val="18"/>
                <w:szCs w:val="18"/>
                <w:lang w:val="it-IT"/>
              </w:rPr>
              <w:t>tr</w:t>
            </w:r>
            <w:r w:rsidRPr="00A06AD1">
              <w:rPr>
                <w:rFonts w:ascii="Garamond" w:eastAsia="Calibri" w:hAnsi="Garamond" w:cstheme="minorHAnsi"/>
                <w:spacing w:val="1"/>
                <w:position w:val="1"/>
                <w:sz w:val="18"/>
                <w:szCs w:val="18"/>
                <w:lang w:val="it-IT"/>
              </w:rPr>
              <w:t>o</w:t>
            </w:r>
            <w:r w:rsidRPr="00A06AD1">
              <w:rPr>
                <w:rFonts w:ascii="Garamond" w:eastAsia="Calibri" w:hAnsi="Garamond" w:cstheme="minorHAnsi"/>
                <w:position w:val="1"/>
                <w:sz w:val="18"/>
                <w:szCs w:val="18"/>
                <w:lang w:val="it-IT"/>
              </w:rPr>
              <w:t xml:space="preserve">llo </w:t>
            </w:r>
            <w:r w:rsidRPr="00A06AD1">
              <w:rPr>
                <w:rFonts w:ascii="Garamond" w:eastAsia="Calibri" w:hAnsi="Garamond" w:cstheme="minorHAnsi"/>
                <w:spacing w:val="1"/>
                <w:sz w:val="18"/>
                <w:szCs w:val="18"/>
                <w:lang w:val="it-IT"/>
              </w:rPr>
              <w:t>d</w:t>
            </w:r>
            <w:r w:rsidRPr="00A06AD1">
              <w:rPr>
                <w:rFonts w:ascii="Garamond" w:eastAsia="Calibri" w:hAnsi="Garamond" w:cstheme="minorHAnsi"/>
                <w:spacing w:val="-1"/>
                <w:sz w:val="18"/>
                <w:szCs w:val="18"/>
                <w:lang w:val="it-IT"/>
              </w:rPr>
              <w:t>e</w:t>
            </w:r>
            <w:r w:rsidRPr="00A06AD1">
              <w:rPr>
                <w:rFonts w:ascii="Garamond" w:eastAsia="Calibri" w:hAnsi="Garamond" w:cstheme="minorHAnsi"/>
                <w:sz w:val="18"/>
                <w:szCs w:val="18"/>
                <w:lang w:val="it-IT"/>
              </w:rPr>
              <w:t>ll</w:t>
            </w:r>
            <w:r w:rsidRPr="00A06AD1">
              <w:rPr>
                <w:rFonts w:ascii="Garamond" w:eastAsia="Calibri" w:hAnsi="Garamond" w:cstheme="minorHAnsi"/>
                <w:spacing w:val="1"/>
                <w:sz w:val="18"/>
                <w:szCs w:val="18"/>
                <w:lang w:val="it-IT"/>
              </w:rPr>
              <w:t>’</w:t>
            </w:r>
            <w:r w:rsidRPr="00A06AD1">
              <w:rPr>
                <w:rFonts w:ascii="Garamond" w:eastAsia="Calibri" w:hAnsi="Garamond" w:cstheme="minorHAnsi"/>
                <w:sz w:val="18"/>
                <w:szCs w:val="18"/>
                <w:lang w:val="it-IT"/>
              </w:rPr>
              <w:t>i</w:t>
            </w:r>
            <w:r w:rsidRPr="00A06AD1">
              <w:rPr>
                <w:rFonts w:ascii="Garamond" w:eastAsia="Calibri" w:hAnsi="Garamond" w:cstheme="minorHAnsi"/>
                <w:spacing w:val="1"/>
                <w:sz w:val="18"/>
                <w:szCs w:val="18"/>
                <w:lang w:val="it-IT"/>
              </w:rPr>
              <w:t>nqu</w:t>
            </w:r>
            <w:r w:rsidRPr="00A06AD1">
              <w:rPr>
                <w:rFonts w:ascii="Garamond" w:eastAsia="Calibri" w:hAnsi="Garamond" w:cstheme="minorHAnsi"/>
                <w:sz w:val="18"/>
                <w:szCs w:val="18"/>
                <w:lang w:val="it-IT"/>
              </w:rPr>
              <w:t>i</w:t>
            </w:r>
            <w:r w:rsidRPr="00A06AD1">
              <w:rPr>
                <w:rFonts w:ascii="Garamond" w:eastAsia="Calibri" w:hAnsi="Garamond" w:cstheme="minorHAnsi"/>
                <w:spacing w:val="1"/>
                <w:sz w:val="18"/>
                <w:szCs w:val="18"/>
                <w:lang w:val="it-IT"/>
              </w:rPr>
              <w:t>na</w:t>
            </w:r>
            <w:r w:rsidRPr="00A06AD1">
              <w:rPr>
                <w:rFonts w:ascii="Garamond" w:eastAsia="Calibri" w:hAnsi="Garamond" w:cstheme="minorHAnsi"/>
                <w:spacing w:val="-1"/>
                <w:sz w:val="18"/>
                <w:szCs w:val="18"/>
                <w:lang w:val="it-IT"/>
              </w:rPr>
              <w:t>me</w:t>
            </w:r>
            <w:r w:rsidRPr="00A06AD1">
              <w:rPr>
                <w:rFonts w:ascii="Garamond" w:eastAsia="Calibri" w:hAnsi="Garamond" w:cstheme="minorHAnsi"/>
                <w:spacing w:val="1"/>
                <w:sz w:val="18"/>
                <w:szCs w:val="18"/>
                <w:lang w:val="it-IT"/>
              </w:rPr>
              <w:t>n</w:t>
            </w:r>
            <w:r w:rsidRPr="00A06AD1">
              <w:rPr>
                <w:rFonts w:ascii="Garamond" w:eastAsia="Calibri" w:hAnsi="Garamond" w:cstheme="minorHAnsi"/>
                <w:sz w:val="18"/>
                <w:szCs w:val="18"/>
                <w:lang w:val="it-IT"/>
              </w:rPr>
              <w:t>to</w:t>
            </w:r>
            <w:r w:rsidRPr="00A06AD1">
              <w:rPr>
                <w:rFonts w:ascii="Garamond" w:eastAsia="Calibri" w:hAnsi="Garamond" w:cstheme="minorHAnsi"/>
                <w:spacing w:val="-14"/>
                <w:sz w:val="18"/>
                <w:szCs w:val="18"/>
                <w:lang w:val="it-IT"/>
              </w:rPr>
              <w:t xml:space="preserve"> </w:t>
            </w:r>
            <w:r w:rsidRPr="00A06AD1">
              <w:rPr>
                <w:rFonts w:ascii="Garamond" w:eastAsia="Calibri" w:hAnsi="Garamond" w:cstheme="minorHAnsi"/>
                <w:spacing w:val="-1"/>
                <w:sz w:val="18"/>
                <w:szCs w:val="18"/>
                <w:lang w:val="it-IT"/>
              </w:rPr>
              <w:t>se</w:t>
            </w:r>
            <w:r w:rsidRPr="00A06AD1">
              <w:rPr>
                <w:rFonts w:ascii="Garamond" w:eastAsia="Calibri" w:hAnsi="Garamond" w:cstheme="minorHAnsi"/>
                <w:sz w:val="18"/>
                <w:szCs w:val="18"/>
                <w:lang w:val="it-IT"/>
              </w:rPr>
              <w:t>c</w:t>
            </w:r>
            <w:r w:rsidRPr="00A06AD1">
              <w:rPr>
                <w:rFonts w:ascii="Garamond" w:eastAsia="Calibri" w:hAnsi="Garamond" w:cstheme="minorHAnsi"/>
                <w:spacing w:val="1"/>
                <w:sz w:val="18"/>
                <w:szCs w:val="18"/>
                <w:lang w:val="it-IT"/>
              </w:rPr>
              <w:t>ond</w:t>
            </w:r>
            <w:r w:rsidRPr="00A06AD1">
              <w:rPr>
                <w:rFonts w:ascii="Garamond" w:eastAsia="Calibri" w:hAnsi="Garamond" w:cstheme="minorHAnsi"/>
                <w:sz w:val="18"/>
                <w:szCs w:val="18"/>
                <w:lang w:val="it-IT"/>
              </w:rPr>
              <w:t>o</w:t>
            </w:r>
            <w:r w:rsidRPr="00A06AD1">
              <w:rPr>
                <w:rFonts w:ascii="Garamond" w:eastAsia="Calibri" w:hAnsi="Garamond" w:cstheme="minorHAnsi"/>
                <w:spacing w:val="-6"/>
                <w:sz w:val="18"/>
                <w:szCs w:val="18"/>
                <w:lang w:val="it-IT"/>
              </w:rPr>
              <w:t xml:space="preserve"> </w:t>
            </w:r>
            <w:r w:rsidRPr="00A06AD1">
              <w:rPr>
                <w:rFonts w:ascii="Garamond" w:eastAsia="Calibri" w:hAnsi="Garamond" w:cstheme="minorHAnsi"/>
                <w:sz w:val="18"/>
                <w:szCs w:val="18"/>
                <w:lang w:val="it-IT"/>
              </w:rPr>
              <w:t>i r</w:t>
            </w:r>
            <w:r w:rsidRPr="00A06AD1">
              <w:rPr>
                <w:rFonts w:ascii="Garamond" w:eastAsia="Calibri" w:hAnsi="Garamond" w:cstheme="minorHAnsi"/>
                <w:spacing w:val="-1"/>
                <w:sz w:val="18"/>
                <w:szCs w:val="18"/>
                <w:lang w:val="it-IT"/>
              </w:rPr>
              <w:t>e</w:t>
            </w:r>
            <w:r w:rsidRPr="00A06AD1">
              <w:rPr>
                <w:rFonts w:ascii="Garamond" w:eastAsia="Calibri" w:hAnsi="Garamond" w:cstheme="minorHAnsi"/>
                <w:sz w:val="18"/>
                <w:szCs w:val="18"/>
                <w:lang w:val="it-IT"/>
              </w:rPr>
              <w:t>g</w:t>
            </w:r>
            <w:r w:rsidRPr="00A06AD1">
              <w:rPr>
                <w:rFonts w:ascii="Garamond" w:eastAsia="Calibri" w:hAnsi="Garamond" w:cstheme="minorHAnsi"/>
                <w:spacing w:val="1"/>
                <w:sz w:val="18"/>
                <w:szCs w:val="18"/>
                <w:lang w:val="it-IT"/>
              </w:rPr>
              <w:t>o</w:t>
            </w:r>
            <w:r w:rsidRPr="00A06AD1">
              <w:rPr>
                <w:rFonts w:ascii="Garamond" w:eastAsia="Calibri" w:hAnsi="Garamond" w:cstheme="minorHAnsi"/>
                <w:sz w:val="18"/>
                <w:szCs w:val="18"/>
                <w:lang w:val="it-IT"/>
              </w:rPr>
              <w:t>l</w:t>
            </w:r>
            <w:r w:rsidRPr="00A06AD1">
              <w:rPr>
                <w:rFonts w:ascii="Garamond" w:eastAsia="Calibri" w:hAnsi="Garamond" w:cstheme="minorHAnsi"/>
                <w:spacing w:val="1"/>
                <w:sz w:val="18"/>
                <w:szCs w:val="18"/>
                <w:lang w:val="it-IT"/>
              </w:rPr>
              <w:t>a</w:t>
            </w:r>
            <w:r w:rsidRPr="00A06AD1">
              <w:rPr>
                <w:rFonts w:ascii="Garamond" w:eastAsia="Calibri" w:hAnsi="Garamond" w:cstheme="minorHAnsi"/>
                <w:spacing w:val="2"/>
                <w:sz w:val="18"/>
                <w:szCs w:val="18"/>
                <w:lang w:val="it-IT"/>
              </w:rPr>
              <w:t>m</w:t>
            </w:r>
            <w:r w:rsidRPr="00A06AD1">
              <w:rPr>
                <w:rFonts w:ascii="Garamond" w:eastAsia="Calibri" w:hAnsi="Garamond" w:cstheme="minorHAnsi"/>
                <w:spacing w:val="-1"/>
                <w:sz w:val="18"/>
                <w:szCs w:val="18"/>
                <w:lang w:val="it-IT"/>
              </w:rPr>
              <w:t>e</w:t>
            </w:r>
            <w:r w:rsidRPr="00A06AD1">
              <w:rPr>
                <w:rFonts w:ascii="Garamond" w:eastAsia="Calibri" w:hAnsi="Garamond" w:cstheme="minorHAnsi"/>
                <w:spacing w:val="1"/>
                <w:sz w:val="18"/>
                <w:szCs w:val="18"/>
                <w:lang w:val="it-IT"/>
              </w:rPr>
              <w:t>n</w:t>
            </w:r>
            <w:r w:rsidRPr="00A06AD1">
              <w:rPr>
                <w:rFonts w:ascii="Garamond" w:eastAsia="Calibri" w:hAnsi="Garamond" w:cstheme="minorHAnsi"/>
                <w:sz w:val="18"/>
                <w:szCs w:val="18"/>
                <w:lang w:val="it-IT"/>
              </w:rPr>
              <w:t>ti</w:t>
            </w:r>
            <w:r w:rsidRPr="00A06AD1">
              <w:rPr>
                <w:rFonts w:ascii="Garamond" w:eastAsia="Calibri" w:hAnsi="Garamond" w:cstheme="minorHAnsi"/>
                <w:spacing w:val="-10"/>
                <w:sz w:val="18"/>
                <w:szCs w:val="18"/>
                <w:lang w:val="it-IT"/>
              </w:rPr>
              <w:t xml:space="preserve"> </w:t>
            </w:r>
            <w:r w:rsidRPr="00A06AD1">
              <w:rPr>
                <w:rFonts w:ascii="Garamond" w:eastAsia="Calibri" w:hAnsi="Garamond" w:cstheme="minorHAnsi"/>
                <w:spacing w:val="1"/>
                <w:sz w:val="18"/>
                <w:szCs w:val="18"/>
                <w:lang w:val="it-IT"/>
              </w:rPr>
              <w:t>della Società</w:t>
            </w:r>
            <w:r w:rsidRPr="00A06AD1">
              <w:rPr>
                <w:rFonts w:ascii="Garamond" w:eastAsia="Calibri" w:hAnsi="Garamond" w:cstheme="minorHAnsi"/>
                <w:sz w:val="18"/>
                <w:szCs w:val="18"/>
                <w:lang w:val="it-IT"/>
              </w:rPr>
              <w:t xml:space="preserve"> e</w:t>
            </w:r>
            <w:r w:rsidRPr="00A06AD1">
              <w:rPr>
                <w:rFonts w:ascii="Garamond" w:eastAsia="Calibri" w:hAnsi="Garamond" w:cstheme="minorHAnsi"/>
                <w:spacing w:val="-1"/>
                <w:sz w:val="18"/>
                <w:szCs w:val="18"/>
                <w:lang w:val="it-IT"/>
              </w:rPr>
              <w:t xml:space="preserve"> </w:t>
            </w:r>
            <w:r w:rsidRPr="00A06AD1">
              <w:rPr>
                <w:rFonts w:ascii="Garamond" w:eastAsia="Calibri" w:hAnsi="Garamond" w:cstheme="minorHAnsi"/>
                <w:spacing w:val="1"/>
                <w:sz w:val="18"/>
                <w:szCs w:val="18"/>
                <w:lang w:val="it-IT"/>
              </w:rPr>
              <w:t>d</w:t>
            </w:r>
            <w:r w:rsidRPr="00A06AD1">
              <w:rPr>
                <w:rFonts w:ascii="Garamond" w:eastAsia="Calibri" w:hAnsi="Garamond" w:cstheme="minorHAnsi"/>
                <w:spacing w:val="-1"/>
                <w:sz w:val="18"/>
                <w:szCs w:val="18"/>
                <w:lang w:val="it-IT"/>
              </w:rPr>
              <w:t>e</w:t>
            </w:r>
            <w:r w:rsidRPr="00A06AD1">
              <w:rPr>
                <w:rFonts w:ascii="Garamond" w:eastAsia="Calibri" w:hAnsi="Garamond" w:cstheme="minorHAnsi"/>
                <w:sz w:val="18"/>
                <w:szCs w:val="18"/>
                <w:lang w:val="it-IT"/>
              </w:rPr>
              <w:t>l</w:t>
            </w:r>
            <w:r w:rsidRPr="00A06AD1">
              <w:rPr>
                <w:rFonts w:ascii="Garamond" w:eastAsia="Calibri" w:hAnsi="Garamond" w:cstheme="minorHAnsi"/>
                <w:spacing w:val="-3"/>
                <w:sz w:val="18"/>
                <w:szCs w:val="18"/>
                <w:lang w:val="it-IT"/>
              </w:rPr>
              <w:t xml:space="preserve"> </w:t>
            </w:r>
            <w:r w:rsidRPr="00A06AD1">
              <w:rPr>
                <w:rFonts w:ascii="Garamond" w:eastAsia="Calibri" w:hAnsi="Garamond" w:cstheme="minorHAnsi"/>
                <w:sz w:val="18"/>
                <w:szCs w:val="18"/>
                <w:lang w:val="it-IT"/>
              </w:rPr>
              <w:t>t</w:t>
            </w:r>
            <w:r w:rsidRPr="00A06AD1">
              <w:rPr>
                <w:rFonts w:ascii="Garamond" w:eastAsia="Calibri" w:hAnsi="Garamond" w:cstheme="minorHAnsi"/>
                <w:spacing w:val="-1"/>
                <w:sz w:val="18"/>
                <w:szCs w:val="18"/>
                <w:lang w:val="it-IT"/>
              </w:rPr>
              <w:t>e</w:t>
            </w:r>
            <w:r w:rsidRPr="00A06AD1">
              <w:rPr>
                <w:rFonts w:ascii="Garamond" w:eastAsia="Calibri" w:hAnsi="Garamond" w:cstheme="minorHAnsi"/>
                <w:sz w:val="18"/>
                <w:szCs w:val="18"/>
                <w:lang w:val="it-IT"/>
              </w:rPr>
              <w:t>r</w:t>
            </w:r>
            <w:r w:rsidRPr="00A06AD1">
              <w:rPr>
                <w:rFonts w:ascii="Garamond" w:eastAsia="Calibri" w:hAnsi="Garamond" w:cstheme="minorHAnsi"/>
                <w:spacing w:val="-1"/>
                <w:sz w:val="18"/>
                <w:szCs w:val="18"/>
                <w:lang w:val="it-IT"/>
              </w:rPr>
              <w:t>m</w:t>
            </w:r>
            <w:r w:rsidRPr="00A06AD1">
              <w:rPr>
                <w:rFonts w:ascii="Garamond" w:eastAsia="Calibri" w:hAnsi="Garamond" w:cstheme="minorHAnsi"/>
                <w:sz w:val="18"/>
                <w:szCs w:val="18"/>
                <w:lang w:val="it-IT"/>
              </w:rPr>
              <w:t>i</w:t>
            </w:r>
            <w:r w:rsidRPr="00A06AD1">
              <w:rPr>
                <w:rFonts w:ascii="Garamond" w:eastAsia="Calibri" w:hAnsi="Garamond" w:cstheme="minorHAnsi"/>
                <w:spacing w:val="1"/>
                <w:sz w:val="18"/>
                <w:szCs w:val="18"/>
                <w:lang w:val="it-IT"/>
              </w:rPr>
              <w:t>na</w:t>
            </w:r>
            <w:r w:rsidRPr="00A06AD1">
              <w:rPr>
                <w:rFonts w:ascii="Garamond" w:eastAsia="Calibri" w:hAnsi="Garamond" w:cstheme="minorHAnsi"/>
                <w:sz w:val="18"/>
                <w:szCs w:val="18"/>
                <w:lang w:val="it-IT"/>
              </w:rPr>
              <w:t>l. /</w:t>
            </w:r>
            <w:r w:rsidRPr="00A06AD1">
              <w:rPr>
                <w:rFonts w:ascii="Garamond" w:eastAsia="Arial" w:hAnsi="Garamond" w:cstheme="minorHAnsi"/>
                <w:i/>
                <w:iCs/>
                <w:sz w:val="18"/>
                <w:szCs w:val="18"/>
                <w:lang w:val="it-IT"/>
              </w:rPr>
              <w:t>Positioning of</w:t>
            </w:r>
            <w:r w:rsidRPr="00A06AD1">
              <w:rPr>
                <w:rFonts w:ascii="Garamond" w:eastAsia="Arial" w:hAnsi="Garamond" w:cstheme="minorHAnsi"/>
                <w:i/>
                <w:iCs/>
                <w:spacing w:val="29"/>
                <w:sz w:val="18"/>
                <w:szCs w:val="18"/>
                <w:lang w:val="it-IT"/>
              </w:rPr>
              <w:t xml:space="preserve"> </w:t>
            </w:r>
            <w:proofErr w:type="spellStart"/>
            <w:r w:rsidRPr="00A06AD1">
              <w:rPr>
                <w:rFonts w:ascii="Garamond" w:eastAsia="Arial" w:hAnsi="Garamond" w:cstheme="minorHAnsi"/>
                <w:i/>
                <w:iCs/>
                <w:w w:val="114"/>
                <w:sz w:val="18"/>
                <w:szCs w:val="18"/>
                <w:lang w:val="it-IT"/>
              </w:rPr>
              <w:t>pollution</w:t>
            </w:r>
            <w:proofErr w:type="spellEnd"/>
            <w:r w:rsidRPr="00A06AD1">
              <w:rPr>
                <w:rFonts w:ascii="Garamond" w:eastAsia="Arial" w:hAnsi="Garamond" w:cstheme="minorHAnsi"/>
                <w:i/>
                <w:iCs/>
                <w:spacing w:val="-7"/>
                <w:w w:val="114"/>
                <w:sz w:val="18"/>
                <w:szCs w:val="18"/>
                <w:lang w:val="it-IT"/>
              </w:rPr>
              <w:t xml:space="preserve"> </w:t>
            </w:r>
            <w:r w:rsidRPr="00A06AD1">
              <w:rPr>
                <w:rFonts w:ascii="Garamond" w:eastAsia="Arial" w:hAnsi="Garamond" w:cstheme="minorHAnsi"/>
                <w:i/>
                <w:iCs/>
                <w:sz w:val="18"/>
                <w:szCs w:val="18"/>
                <w:lang w:val="it-IT"/>
              </w:rPr>
              <w:t xml:space="preserve">control </w:t>
            </w:r>
            <w:proofErr w:type="spellStart"/>
            <w:r w:rsidRPr="00A06AD1">
              <w:rPr>
                <w:rFonts w:ascii="Garamond" w:eastAsia="Arial" w:hAnsi="Garamond" w:cstheme="minorHAnsi"/>
                <w:i/>
                <w:iCs/>
                <w:spacing w:val="9"/>
                <w:sz w:val="18"/>
                <w:szCs w:val="18"/>
                <w:lang w:val="it-IT"/>
              </w:rPr>
              <w:t>equipment</w:t>
            </w:r>
            <w:proofErr w:type="spellEnd"/>
            <w:r w:rsidRPr="00A06AD1">
              <w:rPr>
                <w:rFonts w:ascii="Garamond" w:eastAsia="Arial" w:hAnsi="Garamond" w:cstheme="minorHAnsi"/>
                <w:i/>
                <w:iCs/>
                <w:spacing w:val="-4"/>
                <w:w w:val="109"/>
                <w:sz w:val="18"/>
                <w:szCs w:val="18"/>
                <w:lang w:val="it-IT"/>
              </w:rPr>
              <w:t xml:space="preserve"> </w:t>
            </w:r>
            <w:r w:rsidRPr="00A06AD1">
              <w:rPr>
                <w:rFonts w:ascii="Garamond" w:eastAsia="Arial" w:hAnsi="Garamond" w:cstheme="minorHAnsi"/>
                <w:i/>
                <w:iCs/>
                <w:w w:val="114"/>
                <w:sz w:val="18"/>
                <w:szCs w:val="18"/>
                <w:lang w:val="it-IT"/>
              </w:rPr>
              <w:t xml:space="preserve">in </w:t>
            </w:r>
            <w:proofErr w:type="spellStart"/>
            <w:r w:rsidRPr="00A06AD1">
              <w:rPr>
                <w:rFonts w:ascii="Garamond" w:eastAsia="Arial" w:hAnsi="Garamond" w:cstheme="minorHAnsi"/>
                <w:i/>
                <w:iCs/>
                <w:sz w:val="18"/>
                <w:szCs w:val="18"/>
                <w:lang w:val="it-IT"/>
              </w:rPr>
              <w:t>accordance</w:t>
            </w:r>
            <w:proofErr w:type="spellEnd"/>
            <w:r w:rsidRPr="00A06AD1">
              <w:rPr>
                <w:rFonts w:ascii="Garamond" w:eastAsia="Arial" w:hAnsi="Garamond" w:cstheme="minorHAnsi"/>
                <w:i/>
                <w:iCs/>
                <w:spacing w:val="9"/>
                <w:sz w:val="18"/>
                <w:szCs w:val="18"/>
                <w:lang w:val="it-IT"/>
              </w:rPr>
              <w:t xml:space="preserve"> </w:t>
            </w:r>
            <w:r w:rsidRPr="00A06AD1">
              <w:rPr>
                <w:rFonts w:ascii="Garamond" w:eastAsia="Arial" w:hAnsi="Garamond" w:cstheme="minorHAnsi"/>
                <w:i/>
                <w:iCs/>
                <w:sz w:val="18"/>
                <w:szCs w:val="18"/>
                <w:lang w:val="it-IT"/>
              </w:rPr>
              <w:t xml:space="preserve">with </w:t>
            </w:r>
            <w:r w:rsidRPr="00A06AD1">
              <w:rPr>
                <w:rFonts w:ascii="Garamond" w:eastAsia="Arial" w:hAnsi="Garamond" w:cstheme="minorHAnsi"/>
                <w:i/>
                <w:iCs/>
                <w:spacing w:val="8"/>
                <w:sz w:val="18"/>
                <w:szCs w:val="18"/>
                <w:lang w:val="it-IT"/>
              </w:rPr>
              <w:t>company</w:t>
            </w:r>
            <w:r w:rsidRPr="00A06AD1">
              <w:rPr>
                <w:rFonts w:ascii="Garamond" w:eastAsia="Arial" w:hAnsi="Garamond" w:cstheme="minorHAnsi"/>
                <w:i/>
                <w:iCs/>
                <w:spacing w:val="29"/>
                <w:sz w:val="18"/>
                <w:szCs w:val="18"/>
                <w:lang w:val="it-IT"/>
              </w:rPr>
              <w:t xml:space="preserve"> </w:t>
            </w:r>
            <w:r w:rsidRPr="00A06AD1">
              <w:rPr>
                <w:rFonts w:ascii="Garamond" w:eastAsia="Arial" w:hAnsi="Garamond" w:cstheme="minorHAnsi"/>
                <w:i/>
                <w:iCs/>
                <w:sz w:val="18"/>
                <w:szCs w:val="18"/>
                <w:lang w:val="it-IT"/>
              </w:rPr>
              <w:t>and</w:t>
            </w:r>
            <w:r w:rsidRPr="00A06AD1">
              <w:rPr>
                <w:rFonts w:ascii="Garamond" w:eastAsia="Arial" w:hAnsi="Garamond" w:cstheme="minorHAnsi"/>
                <w:i/>
                <w:iCs/>
                <w:spacing w:val="18"/>
                <w:sz w:val="18"/>
                <w:szCs w:val="18"/>
                <w:lang w:val="it-IT"/>
              </w:rPr>
              <w:t xml:space="preserve"> </w:t>
            </w:r>
            <w:r w:rsidRPr="00A06AD1">
              <w:rPr>
                <w:rFonts w:ascii="Garamond" w:eastAsia="Arial" w:hAnsi="Garamond" w:cstheme="minorHAnsi"/>
                <w:i/>
                <w:iCs/>
                <w:w w:val="108"/>
                <w:sz w:val="18"/>
                <w:szCs w:val="18"/>
                <w:lang w:val="it-IT"/>
              </w:rPr>
              <w:t>terminal</w:t>
            </w:r>
            <w:r w:rsidRPr="00A06AD1">
              <w:rPr>
                <w:rFonts w:ascii="Garamond" w:eastAsia="Arial" w:hAnsi="Garamond" w:cstheme="minorHAnsi"/>
                <w:i/>
                <w:iCs/>
                <w:spacing w:val="9"/>
                <w:w w:val="108"/>
                <w:sz w:val="18"/>
                <w:szCs w:val="18"/>
                <w:lang w:val="it-IT"/>
              </w:rPr>
              <w:t xml:space="preserve"> </w:t>
            </w:r>
            <w:proofErr w:type="spellStart"/>
            <w:r w:rsidRPr="00A06AD1">
              <w:rPr>
                <w:rFonts w:ascii="Garamond" w:eastAsia="Arial" w:hAnsi="Garamond" w:cstheme="minorHAnsi"/>
                <w:i/>
                <w:iCs/>
                <w:w w:val="108"/>
                <w:sz w:val="18"/>
                <w:szCs w:val="18"/>
                <w:lang w:val="it-IT"/>
              </w:rPr>
              <w:t>regulations</w:t>
            </w:r>
            <w:proofErr w:type="spellEnd"/>
          </w:p>
        </w:tc>
        <w:tc>
          <w:tcPr>
            <w:tcW w:w="850" w:type="dxa"/>
            <w:gridSpan w:val="2"/>
            <w:tcBorders>
              <w:top w:val="single" w:sz="4" w:space="0" w:color="00457E"/>
              <w:left w:val="single" w:sz="4" w:space="0" w:color="00457E"/>
              <w:bottom w:val="single" w:sz="4" w:space="0" w:color="00457E"/>
              <w:right w:val="single" w:sz="4" w:space="0" w:color="00457E"/>
            </w:tcBorders>
          </w:tcPr>
          <w:p w14:paraId="31C2E685" w14:textId="77777777" w:rsidR="009B22EF" w:rsidRPr="00A06AD1" w:rsidRDefault="009B22EF" w:rsidP="00AA0E55">
            <w:pPr>
              <w:ind w:left="198" w:right="181"/>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1D1243BA" w14:textId="77777777" w:rsidR="009B22EF" w:rsidRPr="00A06AD1" w:rsidRDefault="009B22EF" w:rsidP="00AA0E55">
            <w:pPr>
              <w:ind w:left="198" w:right="181"/>
              <w:rPr>
                <w:rFonts w:ascii="Garamond" w:hAnsi="Garamond" w:cstheme="minorHAnsi"/>
                <w:i/>
                <w:iCs/>
                <w:sz w:val="18"/>
                <w:szCs w:val="18"/>
                <w:lang w:val="it-IT"/>
              </w:rPr>
            </w:pPr>
          </w:p>
        </w:tc>
        <w:tc>
          <w:tcPr>
            <w:tcW w:w="4820" w:type="dxa"/>
            <w:vMerge/>
            <w:tcBorders>
              <w:left w:val="single" w:sz="4" w:space="0" w:color="00457E"/>
              <w:bottom w:val="single" w:sz="4" w:space="0" w:color="auto"/>
              <w:right w:val="single" w:sz="4" w:space="0" w:color="00457E"/>
            </w:tcBorders>
          </w:tcPr>
          <w:p w14:paraId="60BCEE04" w14:textId="77777777" w:rsidR="009B22EF" w:rsidRPr="00A06AD1" w:rsidRDefault="009B22EF" w:rsidP="00AA0E55">
            <w:pPr>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4B03F92D" w14:textId="77777777" w:rsidR="009B22EF" w:rsidRPr="00A06AD1" w:rsidRDefault="009B22EF" w:rsidP="00AA0E55">
            <w:pPr>
              <w:rPr>
                <w:rFonts w:ascii="Garamond" w:hAnsi="Garamond" w:cstheme="minorHAnsi"/>
                <w:i/>
                <w:iCs/>
                <w:sz w:val="18"/>
                <w:szCs w:val="18"/>
                <w:lang w:val="it-IT"/>
              </w:rPr>
            </w:pPr>
          </w:p>
        </w:tc>
        <w:tc>
          <w:tcPr>
            <w:tcW w:w="1276" w:type="dxa"/>
            <w:tcBorders>
              <w:top w:val="single" w:sz="4" w:space="0" w:color="00457E"/>
              <w:left w:val="single" w:sz="4" w:space="0" w:color="00457E"/>
              <w:bottom w:val="single" w:sz="4" w:space="0" w:color="00457E"/>
              <w:right w:val="single" w:sz="4" w:space="0" w:color="00457E"/>
            </w:tcBorders>
          </w:tcPr>
          <w:p w14:paraId="727B1880" w14:textId="77777777" w:rsidR="009B22EF" w:rsidRPr="00A06AD1" w:rsidRDefault="009B22EF" w:rsidP="00AA0E55">
            <w:pPr>
              <w:rPr>
                <w:rFonts w:ascii="Garamond" w:hAnsi="Garamond" w:cstheme="minorHAnsi"/>
                <w:i/>
                <w:iCs/>
                <w:sz w:val="18"/>
                <w:szCs w:val="18"/>
                <w:lang w:val="it-IT"/>
              </w:rPr>
            </w:pPr>
          </w:p>
        </w:tc>
      </w:tr>
      <w:tr w:rsidR="00EE1A66" w:rsidRPr="00366F3C" w14:paraId="45D6562C" w14:textId="77777777" w:rsidTr="00E22E32">
        <w:trPr>
          <w:trHeight w:hRule="exact" w:val="576"/>
          <w:jc w:val="center"/>
        </w:trPr>
        <w:tc>
          <w:tcPr>
            <w:tcW w:w="566" w:type="dxa"/>
            <w:tcBorders>
              <w:top w:val="single" w:sz="4" w:space="0" w:color="00457E"/>
              <w:left w:val="single" w:sz="4" w:space="0" w:color="00457E"/>
              <w:bottom w:val="single" w:sz="4" w:space="0" w:color="00457E"/>
              <w:right w:val="single" w:sz="4" w:space="0" w:color="00457E"/>
            </w:tcBorders>
          </w:tcPr>
          <w:p w14:paraId="6386CD20" w14:textId="77777777" w:rsidR="009B22EF" w:rsidRPr="00A06AD1" w:rsidRDefault="009B22EF" w:rsidP="00AA0E55">
            <w:pPr>
              <w:spacing w:after="0"/>
              <w:jc w:val="center"/>
              <w:rPr>
                <w:rFonts w:ascii="Garamond" w:hAnsi="Garamond" w:cstheme="minorHAnsi"/>
                <w:sz w:val="20"/>
                <w:szCs w:val="20"/>
                <w:lang w:val="it-IT"/>
              </w:rPr>
            </w:pPr>
          </w:p>
          <w:p w14:paraId="45782C1A" w14:textId="77777777" w:rsidR="009B22EF" w:rsidRPr="00A06AD1" w:rsidRDefault="009B22EF" w:rsidP="00AA0E55">
            <w:pPr>
              <w:spacing w:after="0"/>
              <w:jc w:val="center"/>
              <w:rPr>
                <w:rFonts w:ascii="Garamond" w:hAnsi="Garamond" w:cstheme="minorHAnsi"/>
                <w:sz w:val="20"/>
                <w:szCs w:val="20"/>
              </w:rPr>
            </w:pPr>
            <w:r w:rsidRPr="00A06AD1">
              <w:rPr>
                <w:rFonts w:ascii="Garamond" w:eastAsia="Arial" w:hAnsi="Garamond" w:cstheme="minorHAnsi"/>
                <w:sz w:val="20"/>
                <w:szCs w:val="20"/>
              </w:rPr>
              <w:t>.5</w:t>
            </w:r>
          </w:p>
        </w:tc>
        <w:tc>
          <w:tcPr>
            <w:tcW w:w="5950" w:type="dxa"/>
            <w:gridSpan w:val="2"/>
            <w:tcBorders>
              <w:top w:val="single" w:sz="4" w:space="0" w:color="00457E"/>
              <w:left w:val="single" w:sz="4" w:space="0" w:color="00457E"/>
              <w:bottom w:val="single" w:sz="4" w:space="0" w:color="00457E"/>
              <w:right w:val="single" w:sz="4" w:space="0" w:color="00457E"/>
            </w:tcBorders>
          </w:tcPr>
          <w:p w14:paraId="2E40B55E" w14:textId="080DC7F0" w:rsidR="009B22EF" w:rsidRPr="00A06AD1" w:rsidRDefault="009B22EF" w:rsidP="00F02952">
            <w:pPr>
              <w:spacing w:after="0"/>
              <w:ind w:left="105" w:right="238"/>
              <w:jc w:val="both"/>
              <w:rPr>
                <w:rFonts w:ascii="Garamond" w:hAnsi="Garamond" w:cstheme="minorHAnsi"/>
                <w:i/>
                <w:iCs/>
                <w:sz w:val="18"/>
                <w:szCs w:val="18"/>
                <w:lang w:val="it-IT"/>
              </w:rPr>
            </w:pPr>
            <w:r w:rsidRPr="00A06AD1">
              <w:rPr>
                <w:rFonts w:ascii="Garamond" w:eastAsia="Calibri" w:hAnsi="Garamond" w:cstheme="minorHAnsi"/>
                <w:position w:val="1"/>
                <w:sz w:val="20"/>
                <w:szCs w:val="20"/>
                <w:lang w:val="it-IT"/>
              </w:rPr>
              <w:t>Pr</w:t>
            </w:r>
            <w:r w:rsidRPr="00A06AD1">
              <w:rPr>
                <w:rFonts w:ascii="Garamond" w:eastAsia="Calibri" w:hAnsi="Garamond" w:cstheme="minorHAnsi"/>
                <w:spacing w:val="1"/>
                <w:position w:val="1"/>
                <w:sz w:val="20"/>
                <w:szCs w:val="20"/>
                <w:lang w:val="it-IT"/>
              </w:rPr>
              <w:t>o</w:t>
            </w:r>
            <w:r w:rsidRPr="00A06AD1">
              <w:rPr>
                <w:rFonts w:ascii="Garamond" w:eastAsia="Calibri" w:hAnsi="Garamond" w:cstheme="minorHAnsi"/>
                <w:spacing w:val="-1"/>
                <w:position w:val="1"/>
                <w:sz w:val="20"/>
                <w:szCs w:val="20"/>
                <w:lang w:val="it-IT"/>
              </w:rPr>
              <w:t>v</w:t>
            </w:r>
            <w:r w:rsidRPr="00A06AD1">
              <w:rPr>
                <w:rFonts w:ascii="Garamond" w:eastAsia="Calibri" w:hAnsi="Garamond" w:cstheme="minorHAnsi"/>
                <w:position w:val="1"/>
                <w:sz w:val="20"/>
                <w:szCs w:val="20"/>
                <w:lang w:val="it-IT"/>
              </w:rPr>
              <w:t>a</w:t>
            </w:r>
            <w:r w:rsidRPr="00A06AD1">
              <w:rPr>
                <w:rFonts w:ascii="Garamond" w:eastAsia="Calibri" w:hAnsi="Garamond" w:cstheme="minorHAnsi"/>
                <w:spacing w:val="-4"/>
                <w:position w:val="1"/>
                <w:sz w:val="20"/>
                <w:szCs w:val="20"/>
                <w:lang w:val="it-IT"/>
              </w:rPr>
              <w:t xml:space="preserve"> </w:t>
            </w:r>
            <w:r w:rsidRPr="00A06AD1">
              <w:rPr>
                <w:rFonts w:ascii="Garamond" w:eastAsia="Calibri" w:hAnsi="Garamond" w:cstheme="minorHAnsi"/>
                <w:spacing w:val="1"/>
                <w:position w:val="1"/>
                <w:sz w:val="20"/>
                <w:szCs w:val="20"/>
                <w:lang w:val="it-IT"/>
              </w:rPr>
              <w:t>d</w:t>
            </w:r>
            <w:r w:rsidRPr="00A06AD1">
              <w:rPr>
                <w:rFonts w:ascii="Garamond" w:eastAsia="Calibri" w:hAnsi="Garamond" w:cstheme="minorHAnsi"/>
                <w:spacing w:val="-1"/>
                <w:position w:val="1"/>
                <w:sz w:val="20"/>
                <w:szCs w:val="20"/>
                <w:lang w:val="it-IT"/>
              </w:rPr>
              <w:t>e</w:t>
            </w:r>
            <w:r w:rsidRPr="00A06AD1">
              <w:rPr>
                <w:rFonts w:ascii="Garamond" w:eastAsia="Calibri" w:hAnsi="Garamond" w:cstheme="minorHAnsi"/>
                <w:position w:val="1"/>
                <w:sz w:val="20"/>
                <w:szCs w:val="20"/>
                <w:lang w:val="it-IT"/>
              </w:rPr>
              <w:t>lla</w:t>
            </w:r>
            <w:r w:rsidRPr="00A06AD1">
              <w:rPr>
                <w:rFonts w:ascii="Garamond" w:eastAsia="Calibri" w:hAnsi="Garamond" w:cstheme="minorHAnsi"/>
                <w:spacing w:val="-3"/>
                <w:position w:val="1"/>
                <w:sz w:val="20"/>
                <w:szCs w:val="20"/>
                <w:lang w:val="it-IT"/>
              </w:rPr>
              <w:t xml:space="preserve"> </w:t>
            </w:r>
            <w:r w:rsidRPr="00A06AD1">
              <w:rPr>
                <w:rFonts w:ascii="Garamond" w:eastAsia="Calibri" w:hAnsi="Garamond" w:cstheme="minorHAnsi"/>
                <w:spacing w:val="1"/>
                <w:position w:val="1"/>
                <w:sz w:val="20"/>
                <w:szCs w:val="20"/>
                <w:lang w:val="it-IT"/>
              </w:rPr>
              <w:t>p</w:t>
            </w:r>
            <w:r w:rsidRPr="00A06AD1">
              <w:rPr>
                <w:rFonts w:ascii="Garamond" w:eastAsia="Calibri" w:hAnsi="Garamond" w:cstheme="minorHAnsi"/>
                <w:position w:val="1"/>
                <w:sz w:val="20"/>
                <w:szCs w:val="20"/>
                <w:lang w:val="it-IT"/>
              </w:rPr>
              <w:t>r</w:t>
            </w:r>
            <w:r w:rsidRPr="00A06AD1">
              <w:rPr>
                <w:rFonts w:ascii="Garamond" w:eastAsia="Calibri" w:hAnsi="Garamond" w:cstheme="minorHAnsi"/>
                <w:spacing w:val="1"/>
                <w:position w:val="1"/>
                <w:sz w:val="20"/>
                <w:szCs w:val="20"/>
                <w:lang w:val="it-IT"/>
              </w:rPr>
              <w:t>o</w:t>
            </w:r>
            <w:r w:rsidRPr="00A06AD1">
              <w:rPr>
                <w:rFonts w:ascii="Garamond" w:eastAsia="Calibri" w:hAnsi="Garamond" w:cstheme="minorHAnsi"/>
                <w:position w:val="1"/>
                <w:sz w:val="20"/>
                <w:szCs w:val="20"/>
                <w:lang w:val="it-IT"/>
              </w:rPr>
              <w:t>c</w:t>
            </w:r>
            <w:r w:rsidRPr="00A06AD1">
              <w:rPr>
                <w:rFonts w:ascii="Garamond" w:eastAsia="Calibri" w:hAnsi="Garamond" w:cstheme="minorHAnsi"/>
                <w:spacing w:val="-1"/>
                <w:position w:val="1"/>
                <w:sz w:val="20"/>
                <w:szCs w:val="20"/>
                <w:lang w:val="it-IT"/>
              </w:rPr>
              <w:t>e</w:t>
            </w:r>
            <w:r w:rsidRPr="00A06AD1">
              <w:rPr>
                <w:rFonts w:ascii="Garamond" w:eastAsia="Calibri" w:hAnsi="Garamond" w:cstheme="minorHAnsi"/>
                <w:spacing w:val="1"/>
                <w:position w:val="1"/>
                <w:sz w:val="20"/>
                <w:szCs w:val="20"/>
                <w:lang w:val="it-IT"/>
              </w:rPr>
              <w:t>du</w:t>
            </w:r>
            <w:r w:rsidRPr="00A06AD1">
              <w:rPr>
                <w:rFonts w:ascii="Garamond" w:eastAsia="Calibri" w:hAnsi="Garamond" w:cstheme="minorHAnsi"/>
                <w:position w:val="1"/>
                <w:sz w:val="20"/>
                <w:szCs w:val="20"/>
                <w:lang w:val="it-IT"/>
              </w:rPr>
              <w:t>ra</w:t>
            </w:r>
            <w:r w:rsidRPr="00A06AD1">
              <w:rPr>
                <w:rFonts w:ascii="Garamond" w:eastAsia="Calibri" w:hAnsi="Garamond" w:cstheme="minorHAnsi"/>
                <w:spacing w:val="-7"/>
                <w:position w:val="1"/>
                <w:sz w:val="20"/>
                <w:szCs w:val="20"/>
                <w:lang w:val="it-IT"/>
              </w:rPr>
              <w:t xml:space="preserve"> </w:t>
            </w:r>
            <w:r w:rsidRPr="00A06AD1">
              <w:rPr>
                <w:rFonts w:ascii="Garamond" w:eastAsia="Calibri" w:hAnsi="Garamond" w:cstheme="minorHAnsi"/>
                <w:spacing w:val="1"/>
                <w:position w:val="1"/>
                <w:sz w:val="20"/>
                <w:szCs w:val="20"/>
                <w:lang w:val="it-IT"/>
              </w:rPr>
              <w:t>d</w:t>
            </w:r>
            <w:r w:rsidRPr="00A06AD1">
              <w:rPr>
                <w:rFonts w:ascii="Garamond" w:eastAsia="Calibri" w:hAnsi="Garamond" w:cstheme="minorHAnsi"/>
                <w:position w:val="1"/>
                <w:sz w:val="20"/>
                <w:szCs w:val="20"/>
                <w:lang w:val="it-IT"/>
              </w:rPr>
              <w:t>i</w:t>
            </w:r>
            <w:r w:rsidRPr="00A06AD1">
              <w:rPr>
                <w:rFonts w:ascii="Garamond" w:eastAsia="Calibri" w:hAnsi="Garamond" w:cstheme="minorHAnsi"/>
                <w:spacing w:val="-2"/>
                <w:position w:val="1"/>
                <w:sz w:val="20"/>
                <w:szCs w:val="20"/>
                <w:lang w:val="it-IT"/>
              </w:rPr>
              <w:t xml:space="preserve"> </w:t>
            </w:r>
            <w:r w:rsidRPr="00A06AD1">
              <w:rPr>
                <w:rFonts w:ascii="Garamond" w:eastAsia="Calibri" w:hAnsi="Garamond" w:cstheme="minorHAnsi"/>
                <w:spacing w:val="1"/>
                <w:position w:val="1"/>
                <w:sz w:val="20"/>
                <w:szCs w:val="20"/>
                <w:lang w:val="it-IT"/>
              </w:rPr>
              <w:t>a</w:t>
            </w:r>
            <w:r w:rsidRPr="00A06AD1">
              <w:rPr>
                <w:rFonts w:ascii="Garamond" w:eastAsia="Calibri" w:hAnsi="Garamond" w:cstheme="minorHAnsi"/>
                <w:position w:val="1"/>
                <w:sz w:val="20"/>
                <w:szCs w:val="20"/>
                <w:lang w:val="it-IT"/>
              </w:rPr>
              <w:t>rr</w:t>
            </w:r>
            <w:r w:rsidRPr="00A06AD1">
              <w:rPr>
                <w:rFonts w:ascii="Garamond" w:eastAsia="Calibri" w:hAnsi="Garamond" w:cstheme="minorHAnsi"/>
                <w:spacing w:val="2"/>
                <w:position w:val="1"/>
                <w:sz w:val="20"/>
                <w:szCs w:val="20"/>
                <w:lang w:val="it-IT"/>
              </w:rPr>
              <w:t>e</w:t>
            </w:r>
            <w:r w:rsidRPr="00A06AD1">
              <w:rPr>
                <w:rFonts w:ascii="Garamond" w:eastAsia="Calibri" w:hAnsi="Garamond" w:cstheme="minorHAnsi"/>
                <w:spacing w:val="-1"/>
                <w:position w:val="1"/>
                <w:sz w:val="20"/>
                <w:szCs w:val="20"/>
                <w:lang w:val="it-IT"/>
              </w:rPr>
              <w:t>s</w:t>
            </w:r>
            <w:r w:rsidRPr="00A06AD1">
              <w:rPr>
                <w:rFonts w:ascii="Garamond" w:eastAsia="Calibri" w:hAnsi="Garamond" w:cstheme="minorHAnsi"/>
                <w:position w:val="1"/>
                <w:sz w:val="20"/>
                <w:szCs w:val="20"/>
                <w:lang w:val="it-IT"/>
              </w:rPr>
              <w:t>to</w:t>
            </w:r>
            <w:r w:rsidRPr="00A06AD1">
              <w:rPr>
                <w:rFonts w:ascii="Garamond" w:eastAsia="Calibri" w:hAnsi="Garamond" w:cstheme="minorHAnsi"/>
                <w:spacing w:val="-5"/>
                <w:position w:val="1"/>
                <w:sz w:val="20"/>
                <w:szCs w:val="20"/>
                <w:lang w:val="it-IT"/>
              </w:rPr>
              <w:t xml:space="preserve"> </w:t>
            </w:r>
            <w:r w:rsidRPr="00A06AD1">
              <w:rPr>
                <w:rFonts w:ascii="Garamond" w:eastAsia="Calibri" w:hAnsi="Garamond" w:cstheme="minorHAnsi"/>
                <w:spacing w:val="1"/>
                <w:position w:val="1"/>
                <w:sz w:val="20"/>
                <w:szCs w:val="20"/>
                <w:lang w:val="it-IT"/>
              </w:rPr>
              <w:t>d</w:t>
            </w:r>
            <w:r w:rsidRPr="00A06AD1">
              <w:rPr>
                <w:rFonts w:ascii="Garamond" w:eastAsia="Calibri" w:hAnsi="Garamond" w:cstheme="minorHAnsi"/>
                <w:position w:val="1"/>
                <w:sz w:val="20"/>
                <w:szCs w:val="20"/>
                <w:lang w:val="it-IT"/>
              </w:rPr>
              <w:t>i</w:t>
            </w:r>
            <w:r w:rsidRPr="00A06AD1">
              <w:rPr>
                <w:rFonts w:ascii="Garamond" w:eastAsia="Calibri" w:hAnsi="Garamond" w:cstheme="minorHAnsi"/>
                <w:spacing w:val="-2"/>
                <w:position w:val="1"/>
                <w:sz w:val="20"/>
                <w:szCs w:val="20"/>
                <w:lang w:val="it-IT"/>
              </w:rPr>
              <w:t xml:space="preserve"> </w:t>
            </w:r>
            <w:r w:rsidRPr="00A06AD1">
              <w:rPr>
                <w:rFonts w:ascii="Garamond" w:eastAsia="Calibri" w:hAnsi="Garamond" w:cstheme="minorHAnsi"/>
                <w:spacing w:val="-1"/>
                <w:position w:val="1"/>
                <w:sz w:val="20"/>
                <w:szCs w:val="20"/>
                <w:lang w:val="it-IT"/>
              </w:rPr>
              <w:t>e</w:t>
            </w:r>
            <w:r w:rsidRPr="00A06AD1">
              <w:rPr>
                <w:rFonts w:ascii="Garamond" w:eastAsia="Calibri" w:hAnsi="Garamond" w:cstheme="minorHAnsi"/>
                <w:spacing w:val="2"/>
                <w:position w:val="1"/>
                <w:sz w:val="20"/>
                <w:szCs w:val="20"/>
                <w:lang w:val="it-IT"/>
              </w:rPr>
              <w:t>m</w:t>
            </w:r>
            <w:r w:rsidRPr="00A06AD1">
              <w:rPr>
                <w:rFonts w:ascii="Garamond" w:eastAsia="Calibri" w:hAnsi="Garamond" w:cstheme="minorHAnsi"/>
                <w:spacing w:val="-1"/>
                <w:position w:val="1"/>
                <w:sz w:val="20"/>
                <w:szCs w:val="20"/>
                <w:lang w:val="it-IT"/>
              </w:rPr>
              <w:t>e</w:t>
            </w:r>
            <w:r w:rsidRPr="00A06AD1">
              <w:rPr>
                <w:rFonts w:ascii="Garamond" w:eastAsia="Calibri" w:hAnsi="Garamond" w:cstheme="minorHAnsi"/>
                <w:position w:val="1"/>
                <w:sz w:val="20"/>
                <w:szCs w:val="20"/>
                <w:lang w:val="it-IT"/>
              </w:rPr>
              <w:t>rg</w:t>
            </w:r>
            <w:r w:rsidRPr="00A06AD1">
              <w:rPr>
                <w:rFonts w:ascii="Garamond" w:eastAsia="Calibri" w:hAnsi="Garamond" w:cstheme="minorHAnsi"/>
                <w:spacing w:val="-1"/>
                <w:position w:val="1"/>
                <w:sz w:val="20"/>
                <w:szCs w:val="20"/>
                <w:lang w:val="it-IT"/>
              </w:rPr>
              <w:t>e</w:t>
            </w:r>
            <w:r w:rsidRPr="00A06AD1">
              <w:rPr>
                <w:rFonts w:ascii="Garamond" w:eastAsia="Calibri" w:hAnsi="Garamond" w:cstheme="minorHAnsi"/>
                <w:spacing w:val="1"/>
                <w:position w:val="1"/>
                <w:sz w:val="20"/>
                <w:szCs w:val="20"/>
                <w:lang w:val="it-IT"/>
              </w:rPr>
              <w:t>nza. /</w:t>
            </w:r>
            <w:r w:rsidRPr="00A06AD1">
              <w:rPr>
                <w:rFonts w:ascii="Garamond" w:eastAsia="Arial" w:hAnsi="Garamond" w:cstheme="minorHAnsi"/>
                <w:i/>
                <w:iCs/>
                <w:spacing w:val="-13"/>
                <w:sz w:val="18"/>
                <w:szCs w:val="18"/>
                <w:lang w:val="it-IT"/>
              </w:rPr>
              <w:t>T</w:t>
            </w:r>
            <w:r w:rsidRPr="00A06AD1">
              <w:rPr>
                <w:rFonts w:ascii="Garamond" w:eastAsia="Arial" w:hAnsi="Garamond" w:cstheme="minorHAnsi"/>
                <w:i/>
                <w:iCs/>
                <w:sz w:val="18"/>
                <w:szCs w:val="18"/>
                <w:lang w:val="it-IT"/>
              </w:rPr>
              <w:t>esting</w:t>
            </w:r>
            <w:r w:rsidRPr="00A06AD1">
              <w:rPr>
                <w:rFonts w:ascii="Garamond" w:eastAsia="Arial" w:hAnsi="Garamond" w:cstheme="minorHAnsi"/>
                <w:i/>
                <w:iCs/>
                <w:spacing w:val="18"/>
                <w:sz w:val="18"/>
                <w:szCs w:val="18"/>
                <w:lang w:val="it-IT"/>
              </w:rPr>
              <w:t xml:space="preserve"> </w:t>
            </w:r>
            <w:r w:rsidRPr="00A06AD1">
              <w:rPr>
                <w:rFonts w:ascii="Garamond" w:eastAsia="Arial" w:hAnsi="Garamond" w:cstheme="minorHAnsi"/>
                <w:i/>
                <w:iCs/>
                <w:sz w:val="18"/>
                <w:szCs w:val="18"/>
                <w:lang w:val="it-IT"/>
              </w:rPr>
              <w:t>of</w:t>
            </w:r>
            <w:r w:rsidRPr="00A06AD1">
              <w:rPr>
                <w:rFonts w:ascii="Garamond" w:eastAsia="Arial" w:hAnsi="Garamond" w:cstheme="minorHAnsi"/>
                <w:i/>
                <w:iCs/>
                <w:spacing w:val="29"/>
                <w:sz w:val="18"/>
                <w:szCs w:val="18"/>
                <w:lang w:val="it-IT"/>
              </w:rPr>
              <w:t xml:space="preserve"> </w:t>
            </w:r>
            <w:proofErr w:type="spellStart"/>
            <w:r w:rsidRPr="00A06AD1">
              <w:rPr>
                <w:rFonts w:ascii="Garamond" w:eastAsia="Arial" w:hAnsi="Garamond" w:cstheme="minorHAnsi"/>
                <w:i/>
                <w:iCs/>
                <w:sz w:val="18"/>
                <w:szCs w:val="18"/>
                <w:lang w:val="it-IT"/>
              </w:rPr>
              <w:t>emergency</w:t>
            </w:r>
            <w:proofErr w:type="spellEnd"/>
            <w:r w:rsidRPr="00A06AD1">
              <w:rPr>
                <w:rFonts w:ascii="Garamond" w:eastAsia="Arial" w:hAnsi="Garamond" w:cstheme="minorHAnsi"/>
                <w:i/>
                <w:iCs/>
                <w:spacing w:val="27"/>
                <w:sz w:val="18"/>
                <w:szCs w:val="18"/>
                <w:lang w:val="it-IT"/>
              </w:rPr>
              <w:t xml:space="preserve"> </w:t>
            </w:r>
            <w:proofErr w:type="spellStart"/>
            <w:r w:rsidRPr="00A06AD1">
              <w:rPr>
                <w:rFonts w:ascii="Garamond" w:eastAsia="Arial" w:hAnsi="Garamond" w:cstheme="minorHAnsi"/>
                <w:i/>
                <w:iCs/>
                <w:w w:val="107"/>
                <w:sz w:val="18"/>
                <w:szCs w:val="18"/>
                <w:lang w:val="it-IT"/>
              </w:rPr>
              <w:t>shut</w:t>
            </w:r>
            <w:proofErr w:type="spellEnd"/>
            <w:r w:rsidRPr="00A06AD1">
              <w:rPr>
                <w:rFonts w:ascii="Garamond" w:eastAsia="Arial" w:hAnsi="Garamond" w:cstheme="minorHAnsi"/>
                <w:i/>
                <w:iCs/>
                <w:w w:val="107"/>
                <w:sz w:val="18"/>
                <w:szCs w:val="18"/>
                <w:lang w:val="it-IT"/>
              </w:rPr>
              <w:t>-down</w:t>
            </w:r>
            <w:r w:rsidRPr="00A06AD1">
              <w:rPr>
                <w:rFonts w:ascii="Garamond" w:eastAsia="Arial" w:hAnsi="Garamond" w:cstheme="minorHAnsi"/>
                <w:i/>
                <w:iCs/>
                <w:spacing w:val="5"/>
                <w:w w:val="107"/>
                <w:sz w:val="18"/>
                <w:szCs w:val="18"/>
                <w:lang w:val="it-IT"/>
              </w:rPr>
              <w:t xml:space="preserve"> </w:t>
            </w:r>
            <w:r w:rsidRPr="00A06AD1">
              <w:rPr>
                <w:rFonts w:ascii="Garamond" w:eastAsia="Arial" w:hAnsi="Garamond" w:cstheme="minorHAnsi"/>
                <w:i/>
                <w:iCs/>
                <w:w w:val="107"/>
                <w:sz w:val="18"/>
                <w:szCs w:val="18"/>
                <w:lang w:val="it-IT"/>
              </w:rPr>
              <w:t>procedure</w:t>
            </w:r>
          </w:p>
        </w:tc>
        <w:tc>
          <w:tcPr>
            <w:tcW w:w="850" w:type="dxa"/>
            <w:gridSpan w:val="2"/>
            <w:tcBorders>
              <w:top w:val="single" w:sz="4" w:space="0" w:color="00457E"/>
              <w:left w:val="single" w:sz="4" w:space="0" w:color="00457E"/>
              <w:bottom w:val="single" w:sz="4" w:space="0" w:color="00457E"/>
              <w:right w:val="single" w:sz="4" w:space="0" w:color="00457E"/>
            </w:tcBorders>
          </w:tcPr>
          <w:p w14:paraId="037A9B6A" w14:textId="77777777" w:rsidR="009B22EF" w:rsidRPr="00A06AD1" w:rsidRDefault="009B22EF" w:rsidP="00AA0E55">
            <w:pPr>
              <w:ind w:left="198" w:right="181"/>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11A8D0D5" w14:textId="77777777" w:rsidR="009B22EF" w:rsidRPr="00A06AD1" w:rsidRDefault="009B22EF" w:rsidP="00AA0E55">
            <w:pPr>
              <w:ind w:left="198" w:right="181"/>
              <w:rPr>
                <w:rFonts w:ascii="Garamond" w:hAnsi="Garamond" w:cstheme="minorHAnsi"/>
                <w:i/>
                <w:iCs/>
                <w:sz w:val="18"/>
                <w:szCs w:val="18"/>
                <w:lang w:val="it-IT"/>
              </w:rPr>
            </w:pPr>
          </w:p>
        </w:tc>
        <w:tc>
          <w:tcPr>
            <w:tcW w:w="4820" w:type="dxa"/>
            <w:vMerge/>
            <w:tcBorders>
              <w:left w:val="single" w:sz="4" w:space="0" w:color="00457E"/>
              <w:bottom w:val="single" w:sz="4" w:space="0" w:color="auto"/>
              <w:right w:val="single" w:sz="4" w:space="0" w:color="00457E"/>
            </w:tcBorders>
          </w:tcPr>
          <w:p w14:paraId="14602C03" w14:textId="77777777" w:rsidR="009B22EF" w:rsidRPr="00A06AD1" w:rsidRDefault="009B22EF" w:rsidP="00AA0E55">
            <w:pPr>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48851E25" w14:textId="77777777" w:rsidR="009B22EF" w:rsidRPr="00A06AD1" w:rsidRDefault="009B22EF" w:rsidP="00AA0E55">
            <w:pPr>
              <w:rPr>
                <w:rFonts w:ascii="Garamond" w:hAnsi="Garamond" w:cstheme="minorHAnsi"/>
                <w:i/>
                <w:iCs/>
                <w:sz w:val="18"/>
                <w:szCs w:val="18"/>
                <w:lang w:val="it-IT"/>
              </w:rPr>
            </w:pPr>
          </w:p>
        </w:tc>
        <w:tc>
          <w:tcPr>
            <w:tcW w:w="1276" w:type="dxa"/>
            <w:tcBorders>
              <w:top w:val="single" w:sz="4" w:space="0" w:color="00457E"/>
              <w:left w:val="single" w:sz="4" w:space="0" w:color="00457E"/>
              <w:bottom w:val="single" w:sz="4" w:space="0" w:color="00457E"/>
              <w:right w:val="single" w:sz="4" w:space="0" w:color="00457E"/>
            </w:tcBorders>
          </w:tcPr>
          <w:p w14:paraId="35E24DFB" w14:textId="77777777" w:rsidR="009B22EF" w:rsidRPr="00A06AD1" w:rsidRDefault="009B22EF" w:rsidP="00AA0E55">
            <w:pPr>
              <w:rPr>
                <w:rFonts w:ascii="Garamond" w:hAnsi="Garamond" w:cstheme="minorHAnsi"/>
                <w:i/>
                <w:iCs/>
                <w:sz w:val="18"/>
                <w:szCs w:val="18"/>
                <w:lang w:val="it-IT"/>
              </w:rPr>
            </w:pPr>
          </w:p>
        </w:tc>
      </w:tr>
      <w:tr w:rsidR="00EE1A66" w:rsidRPr="00366F3C" w14:paraId="52BC7484" w14:textId="77777777" w:rsidTr="00E22E32">
        <w:trPr>
          <w:trHeight w:hRule="exact" w:val="1000"/>
          <w:jc w:val="center"/>
        </w:trPr>
        <w:tc>
          <w:tcPr>
            <w:tcW w:w="566" w:type="dxa"/>
            <w:tcBorders>
              <w:top w:val="single" w:sz="4" w:space="0" w:color="00457E"/>
              <w:left w:val="single" w:sz="4" w:space="0" w:color="00457E"/>
              <w:bottom w:val="single" w:sz="4" w:space="0" w:color="00457E"/>
              <w:right w:val="single" w:sz="4" w:space="0" w:color="00457E"/>
            </w:tcBorders>
          </w:tcPr>
          <w:p w14:paraId="211BC09D" w14:textId="77777777" w:rsidR="009B22EF" w:rsidRPr="00A06AD1" w:rsidRDefault="009B22EF" w:rsidP="00AA0E55">
            <w:pPr>
              <w:spacing w:after="0"/>
              <w:jc w:val="center"/>
              <w:rPr>
                <w:rFonts w:ascii="Garamond" w:hAnsi="Garamond" w:cstheme="minorHAnsi"/>
                <w:sz w:val="20"/>
                <w:szCs w:val="20"/>
                <w:lang w:val="it-IT"/>
              </w:rPr>
            </w:pPr>
          </w:p>
          <w:p w14:paraId="18DE512D" w14:textId="4CE1C7CC" w:rsidR="009B22EF" w:rsidRPr="00A06AD1" w:rsidRDefault="009B22EF" w:rsidP="00AA0E55">
            <w:pPr>
              <w:spacing w:after="0"/>
              <w:jc w:val="center"/>
              <w:rPr>
                <w:rFonts w:ascii="Garamond" w:hAnsi="Garamond" w:cstheme="minorHAnsi"/>
                <w:sz w:val="20"/>
                <w:szCs w:val="20"/>
              </w:rPr>
            </w:pPr>
            <w:r w:rsidRPr="00A06AD1">
              <w:rPr>
                <w:rFonts w:ascii="Garamond" w:hAnsi="Garamond" w:cstheme="minorHAnsi"/>
                <w:sz w:val="20"/>
                <w:szCs w:val="20"/>
              </w:rPr>
              <w:t>.6</w:t>
            </w:r>
          </w:p>
        </w:tc>
        <w:tc>
          <w:tcPr>
            <w:tcW w:w="5950" w:type="dxa"/>
            <w:gridSpan w:val="2"/>
            <w:tcBorders>
              <w:top w:val="single" w:sz="4" w:space="0" w:color="00457E"/>
              <w:left w:val="single" w:sz="4" w:space="0" w:color="00457E"/>
              <w:bottom w:val="single" w:sz="4" w:space="0" w:color="00457E"/>
              <w:right w:val="single" w:sz="4" w:space="0" w:color="00457E"/>
            </w:tcBorders>
          </w:tcPr>
          <w:p w14:paraId="23DCDBC1" w14:textId="11F701F6" w:rsidR="009B22EF" w:rsidRPr="00A06AD1" w:rsidRDefault="009B22EF" w:rsidP="00F02952">
            <w:pPr>
              <w:spacing w:after="0" w:line="242" w:lineRule="exact"/>
              <w:ind w:left="105" w:right="238"/>
              <w:jc w:val="both"/>
              <w:rPr>
                <w:rFonts w:ascii="Garamond" w:hAnsi="Garamond" w:cstheme="minorHAnsi"/>
                <w:i/>
                <w:iCs/>
                <w:sz w:val="12"/>
                <w:szCs w:val="12"/>
                <w:lang w:val="it-IT"/>
              </w:rPr>
            </w:pPr>
            <w:r w:rsidRPr="00A06AD1">
              <w:rPr>
                <w:rFonts w:ascii="Garamond" w:eastAsia="Calibri" w:hAnsi="Garamond" w:cstheme="minorHAnsi"/>
                <w:position w:val="1"/>
                <w:sz w:val="20"/>
                <w:szCs w:val="20"/>
                <w:lang w:val="it-IT"/>
              </w:rPr>
              <w:t>Di</w:t>
            </w:r>
            <w:r w:rsidRPr="00A06AD1">
              <w:rPr>
                <w:rFonts w:ascii="Garamond" w:eastAsia="Calibri" w:hAnsi="Garamond" w:cstheme="minorHAnsi"/>
                <w:spacing w:val="-1"/>
                <w:position w:val="1"/>
                <w:sz w:val="20"/>
                <w:szCs w:val="20"/>
                <w:lang w:val="it-IT"/>
              </w:rPr>
              <w:t>m</w:t>
            </w:r>
            <w:r w:rsidRPr="00A06AD1">
              <w:rPr>
                <w:rFonts w:ascii="Garamond" w:eastAsia="Calibri" w:hAnsi="Garamond" w:cstheme="minorHAnsi"/>
                <w:spacing w:val="3"/>
                <w:position w:val="1"/>
                <w:sz w:val="20"/>
                <w:szCs w:val="20"/>
                <w:lang w:val="it-IT"/>
              </w:rPr>
              <w:t>o</w:t>
            </w:r>
            <w:r w:rsidRPr="00A06AD1">
              <w:rPr>
                <w:rFonts w:ascii="Garamond" w:eastAsia="Calibri" w:hAnsi="Garamond" w:cstheme="minorHAnsi"/>
                <w:spacing w:val="-1"/>
                <w:position w:val="1"/>
                <w:sz w:val="20"/>
                <w:szCs w:val="20"/>
                <w:lang w:val="it-IT"/>
              </w:rPr>
              <w:t>s</w:t>
            </w:r>
            <w:r w:rsidRPr="00A06AD1">
              <w:rPr>
                <w:rFonts w:ascii="Garamond" w:eastAsia="Calibri" w:hAnsi="Garamond" w:cstheme="minorHAnsi"/>
                <w:position w:val="1"/>
                <w:sz w:val="20"/>
                <w:szCs w:val="20"/>
                <w:lang w:val="it-IT"/>
              </w:rPr>
              <w:t>tra</w:t>
            </w:r>
            <w:r w:rsidRPr="00A06AD1">
              <w:rPr>
                <w:rFonts w:ascii="Garamond" w:eastAsia="Calibri" w:hAnsi="Garamond" w:cstheme="minorHAnsi"/>
                <w:spacing w:val="-6"/>
                <w:position w:val="1"/>
                <w:sz w:val="20"/>
                <w:szCs w:val="20"/>
                <w:lang w:val="it-IT"/>
              </w:rPr>
              <w:t xml:space="preserve"> </w:t>
            </w:r>
            <w:r w:rsidRPr="00A06AD1">
              <w:rPr>
                <w:rFonts w:ascii="Garamond" w:eastAsia="Calibri" w:hAnsi="Garamond" w:cstheme="minorHAnsi"/>
                <w:spacing w:val="1"/>
                <w:position w:val="1"/>
                <w:sz w:val="20"/>
                <w:szCs w:val="20"/>
                <w:lang w:val="it-IT"/>
              </w:rPr>
              <w:t>un</w:t>
            </w:r>
            <w:r w:rsidRPr="00A06AD1">
              <w:rPr>
                <w:rFonts w:ascii="Garamond" w:eastAsia="Calibri" w:hAnsi="Garamond" w:cstheme="minorHAnsi"/>
                <w:position w:val="1"/>
                <w:sz w:val="20"/>
                <w:szCs w:val="20"/>
                <w:lang w:val="it-IT"/>
              </w:rPr>
              <w:t>a</w:t>
            </w:r>
            <w:r w:rsidRPr="00A06AD1">
              <w:rPr>
                <w:rFonts w:ascii="Garamond" w:eastAsia="Calibri" w:hAnsi="Garamond" w:cstheme="minorHAnsi"/>
                <w:spacing w:val="-2"/>
                <w:position w:val="1"/>
                <w:sz w:val="20"/>
                <w:szCs w:val="20"/>
                <w:lang w:val="it-IT"/>
              </w:rPr>
              <w:t xml:space="preserve"> </w:t>
            </w:r>
            <w:r w:rsidRPr="00A06AD1">
              <w:rPr>
                <w:rFonts w:ascii="Garamond" w:eastAsia="Calibri" w:hAnsi="Garamond" w:cstheme="minorHAnsi"/>
                <w:position w:val="1"/>
                <w:sz w:val="20"/>
                <w:szCs w:val="20"/>
                <w:lang w:val="it-IT"/>
              </w:rPr>
              <w:t>c</w:t>
            </w:r>
            <w:r w:rsidRPr="00A06AD1">
              <w:rPr>
                <w:rFonts w:ascii="Garamond" w:eastAsia="Calibri" w:hAnsi="Garamond" w:cstheme="minorHAnsi"/>
                <w:spacing w:val="1"/>
                <w:position w:val="1"/>
                <w:sz w:val="20"/>
                <w:szCs w:val="20"/>
                <w:lang w:val="it-IT"/>
              </w:rPr>
              <w:t>ono</w:t>
            </w:r>
            <w:r w:rsidRPr="00A06AD1">
              <w:rPr>
                <w:rFonts w:ascii="Garamond" w:eastAsia="Calibri" w:hAnsi="Garamond" w:cstheme="minorHAnsi"/>
                <w:spacing w:val="-1"/>
                <w:position w:val="1"/>
                <w:sz w:val="20"/>
                <w:szCs w:val="20"/>
                <w:lang w:val="it-IT"/>
              </w:rPr>
              <w:t>s</w:t>
            </w:r>
            <w:r w:rsidRPr="00A06AD1">
              <w:rPr>
                <w:rFonts w:ascii="Garamond" w:eastAsia="Calibri" w:hAnsi="Garamond" w:cstheme="minorHAnsi"/>
                <w:position w:val="1"/>
                <w:sz w:val="20"/>
                <w:szCs w:val="20"/>
                <w:lang w:val="it-IT"/>
              </w:rPr>
              <w:t>c</w:t>
            </w:r>
            <w:r w:rsidRPr="00A06AD1">
              <w:rPr>
                <w:rFonts w:ascii="Garamond" w:eastAsia="Calibri" w:hAnsi="Garamond" w:cstheme="minorHAnsi"/>
                <w:spacing w:val="-1"/>
                <w:position w:val="1"/>
                <w:sz w:val="20"/>
                <w:szCs w:val="20"/>
                <w:lang w:val="it-IT"/>
              </w:rPr>
              <w:t>e</w:t>
            </w:r>
            <w:r w:rsidRPr="00A06AD1">
              <w:rPr>
                <w:rFonts w:ascii="Garamond" w:eastAsia="Calibri" w:hAnsi="Garamond" w:cstheme="minorHAnsi"/>
                <w:spacing w:val="1"/>
                <w:position w:val="1"/>
                <w:sz w:val="20"/>
                <w:szCs w:val="20"/>
                <w:lang w:val="it-IT"/>
              </w:rPr>
              <w:t>nz</w:t>
            </w:r>
            <w:r w:rsidRPr="00A06AD1">
              <w:rPr>
                <w:rFonts w:ascii="Garamond" w:eastAsia="Calibri" w:hAnsi="Garamond" w:cstheme="minorHAnsi"/>
                <w:position w:val="1"/>
                <w:sz w:val="20"/>
                <w:szCs w:val="20"/>
                <w:lang w:val="it-IT"/>
              </w:rPr>
              <w:t>a</w:t>
            </w:r>
            <w:r w:rsidRPr="00A06AD1">
              <w:rPr>
                <w:rFonts w:ascii="Garamond" w:eastAsia="Calibri" w:hAnsi="Garamond" w:cstheme="minorHAnsi"/>
                <w:spacing w:val="-8"/>
                <w:position w:val="1"/>
                <w:sz w:val="20"/>
                <w:szCs w:val="20"/>
                <w:lang w:val="it-IT"/>
              </w:rPr>
              <w:t xml:space="preserve"> </w:t>
            </w:r>
            <w:r w:rsidRPr="00A06AD1">
              <w:rPr>
                <w:rFonts w:ascii="Garamond" w:eastAsia="Calibri" w:hAnsi="Garamond" w:cstheme="minorHAnsi"/>
                <w:spacing w:val="1"/>
                <w:position w:val="1"/>
                <w:sz w:val="20"/>
                <w:szCs w:val="20"/>
                <w:lang w:val="it-IT"/>
              </w:rPr>
              <w:t>d</w:t>
            </w:r>
            <w:r w:rsidRPr="00A06AD1">
              <w:rPr>
                <w:rFonts w:ascii="Garamond" w:eastAsia="Calibri" w:hAnsi="Garamond" w:cstheme="minorHAnsi"/>
                <w:spacing w:val="-1"/>
                <w:position w:val="1"/>
                <w:sz w:val="20"/>
                <w:szCs w:val="20"/>
                <w:lang w:val="it-IT"/>
              </w:rPr>
              <w:t>e</w:t>
            </w:r>
            <w:r w:rsidRPr="00A06AD1">
              <w:rPr>
                <w:rFonts w:ascii="Garamond" w:eastAsia="Calibri" w:hAnsi="Garamond" w:cstheme="minorHAnsi"/>
                <w:position w:val="1"/>
                <w:sz w:val="20"/>
                <w:szCs w:val="20"/>
                <w:lang w:val="it-IT"/>
              </w:rPr>
              <w:t>i</w:t>
            </w:r>
            <w:r w:rsidRPr="00A06AD1">
              <w:rPr>
                <w:rFonts w:ascii="Garamond" w:eastAsia="Calibri" w:hAnsi="Garamond" w:cstheme="minorHAnsi"/>
                <w:spacing w:val="-3"/>
                <w:position w:val="1"/>
                <w:sz w:val="20"/>
                <w:szCs w:val="20"/>
                <w:lang w:val="it-IT"/>
              </w:rPr>
              <w:t xml:space="preserve"> </w:t>
            </w:r>
            <w:r w:rsidRPr="00A06AD1">
              <w:rPr>
                <w:rFonts w:ascii="Garamond" w:eastAsia="Calibri" w:hAnsi="Garamond" w:cstheme="minorHAnsi"/>
                <w:spacing w:val="-1"/>
                <w:position w:val="1"/>
                <w:sz w:val="20"/>
                <w:szCs w:val="20"/>
                <w:lang w:val="it-IT"/>
              </w:rPr>
              <w:t>s</w:t>
            </w:r>
            <w:r w:rsidRPr="00A06AD1">
              <w:rPr>
                <w:rFonts w:ascii="Garamond" w:eastAsia="Calibri" w:hAnsi="Garamond" w:cstheme="minorHAnsi"/>
                <w:position w:val="1"/>
                <w:sz w:val="20"/>
                <w:szCs w:val="20"/>
                <w:lang w:val="it-IT"/>
              </w:rPr>
              <w:t>i</w:t>
            </w:r>
            <w:r w:rsidRPr="00A06AD1">
              <w:rPr>
                <w:rFonts w:ascii="Garamond" w:eastAsia="Calibri" w:hAnsi="Garamond" w:cstheme="minorHAnsi"/>
                <w:spacing w:val="-1"/>
                <w:position w:val="1"/>
                <w:sz w:val="20"/>
                <w:szCs w:val="20"/>
                <w:lang w:val="it-IT"/>
              </w:rPr>
              <w:t>s</w:t>
            </w:r>
            <w:r w:rsidRPr="00A06AD1">
              <w:rPr>
                <w:rFonts w:ascii="Garamond" w:eastAsia="Calibri" w:hAnsi="Garamond" w:cstheme="minorHAnsi"/>
                <w:spacing w:val="3"/>
                <w:position w:val="1"/>
                <w:sz w:val="20"/>
                <w:szCs w:val="20"/>
                <w:lang w:val="it-IT"/>
              </w:rPr>
              <w:t>t</w:t>
            </w:r>
            <w:r w:rsidRPr="00A06AD1">
              <w:rPr>
                <w:rFonts w:ascii="Garamond" w:eastAsia="Calibri" w:hAnsi="Garamond" w:cstheme="minorHAnsi"/>
                <w:spacing w:val="-1"/>
                <w:position w:val="1"/>
                <w:sz w:val="20"/>
                <w:szCs w:val="20"/>
                <w:lang w:val="it-IT"/>
              </w:rPr>
              <w:t>em</w:t>
            </w:r>
            <w:r w:rsidRPr="00A06AD1">
              <w:rPr>
                <w:rFonts w:ascii="Garamond" w:eastAsia="Calibri" w:hAnsi="Garamond" w:cstheme="minorHAnsi"/>
                <w:position w:val="1"/>
                <w:sz w:val="20"/>
                <w:szCs w:val="20"/>
                <w:lang w:val="it-IT"/>
              </w:rPr>
              <w:t>i</w:t>
            </w:r>
            <w:r w:rsidRPr="00A06AD1">
              <w:rPr>
                <w:rFonts w:ascii="Garamond" w:eastAsia="Calibri" w:hAnsi="Garamond" w:cstheme="minorHAnsi"/>
                <w:spacing w:val="-6"/>
                <w:position w:val="1"/>
                <w:sz w:val="20"/>
                <w:szCs w:val="20"/>
                <w:lang w:val="it-IT"/>
              </w:rPr>
              <w:t xml:space="preserve"> </w:t>
            </w:r>
            <w:r w:rsidRPr="00A06AD1">
              <w:rPr>
                <w:rFonts w:ascii="Garamond" w:eastAsia="Calibri" w:hAnsi="Garamond" w:cstheme="minorHAnsi"/>
                <w:spacing w:val="1"/>
                <w:position w:val="1"/>
                <w:sz w:val="20"/>
                <w:szCs w:val="20"/>
                <w:lang w:val="it-IT"/>
              </w:rPr>
              <w:t>d</w:t>
            </w:r>
            <w:r w:rsidRPr="00A06AD1">
              <w:rPr>
                <w:rFonts w:ascii="Garamond" w:eastAsia="Calibri" w:hAnsi="Garamond" w:cstheme="minorHAnsi"/>
                <w:position w:val="1"/>
                <w:sz w:val="20"/>
                <w:szCs w:val="20"/>
                <w:lang w:val="it-IT"/>
              </w:rPr>
              <w:t>i</w:t>
            </w:r>
            <w:r w:rsidRPr="00A06AD1">
              <w:rPr>
                <w:rFonts w:ascii="Garamond" w:eastAsia="Calibri" w:hAnsi="Garamond" w:cstheme="minorHAnsi"/>
                <w:spacing w:val="-2"/>
                <w:position w:val="1"/>
                <w:sz w:val="20"/>
                <w:szCs w:val="20"/>
                <w:lang w:val="it-IT"/>
              </w:rPr>
              <w:t xml:space="preserve"> </w:t>
            </w:r>
            <w:r w:rsidRPr="00A06AD1">
              <w:rPr>
                <w:rFonts w:ascii="Garamond" w:eastAsia="Calibri" w:hAnsi="Garamond" w:cstheme="minorHAnsi"/>
                <w:position w:val="1"/>
                <w:sz w:val="20"/>
                <w:szCs w:val="20"/>
                <w:lang w:val="it-IT"/>
              </w:rPr>
              <w:t>t</w:t>
            </w:r>
            <w:r w:rsidRPr="00A06AD1">
              <w:rPr>
                <w:rFonts w:ascii="Garamond" w:eastAsia="Calibri" w:hAnsi="Garamond" w:cstheme="minorHAnsi"/>
                <w:spacing w:val="1"/>
                <w:position w:val="1"/>
                <w:sz w:val="20"/>
                <w:szCs w:val="20"/>
                <w:lang w:val="it-IT"/>
              </w:rPr>
              <w:t>ubaz</w:t>
            </w:r>
            <w:r w:rsidRPr="00A06AD1">
              <w:rPr>
                <w:rFonts w:ascii="Garamond" w:eastAsia="Calibri" w:hAnsi="Garamond" w:cstheme="minorHAnsi"/>
                <w:position w:val="1"/>
                <w:sz w:val="20"/>
                <w:szCs w:val="20"/>
                <w:lang w:val="it-IT"/>
              </w:rPr>
              <w:t>i</w:t>
            </w:r>
            <w:r w:rsidRPr="00A06AD1">
              <w:rPr>
                <w:rFonts w:ascii="Garamond" w:eastAsia="Calibri" w:hAnsi="Garamond" w:cstheme="minorHAnsi"/>
                <w:spacing w:val="1"/>
                <w:position w:val="1"/>
                <w:sz w:val="20"/>
                <w:szCs w:val="20"/>
                <w:lang w:val="it-IT"/>
              </w:rPr>
              <w:t>on</w:t>
            </w:r>
            <w:r w:rsidRPr="00A06AD1">
              <w:rPr>
                <w:rFonts w:ascii="Garamond" w:eastAsia="Calibri" w:hAnsi="Garamond" w:cstheme="minorHAnsi"/>
                <w:position w:val="1"/>
                <w:sz w:val="20"/>
                <w:szCs w:val="20"/>
                <w:lang w:val="it-IT"/>
              </w:rPr>
              <w:t>i</w:t>
            </w:r>
            <w:r w:rsidRPr="00A06AD1">
              <w:rPr>
                <w:rFonts w:ascii="Garamond" w:eastAsia="Calibri" w:hAnsi="Garamond" w:cstheme="minorHAnsi"/>
                <w:spacing w:val="-8"/>
                <w:position w:val="1"/>
                <w:sz w:val="20"/>
                <w:szCs w:val="20"/>
                <w:lang w:val="it-IT"/>
              </w:rPr>
              <w:t xml:space="preserve"> </w:t>
            </w:r>
            <w:r w:rsidRPr="00A06AD1">
              <w:rPr>
                <w:rFonts w:ascii="Garamond" w:eastAsia="Calibri" w:hAnsi="Garamond" w:cstheme="minorHAnsi"/>
                <w:spacing w:val="1"/>
                <w:position w:val="1"/>
                <w:sz w:val="20"/>
                <w:szCs w:val="20"/>
                <w:lang w:val="it-IT"/>
              </w:rPr>
              <w:t>d</w:t>
            </w:r>
            <w:r w:rsidRPr="00A06AD1">
              <w:rPr>
                <w:rFonts w:ascii="Garamond" w:eastAsia="Calibri" w:hAnsi="Garamond" w:cstheme="minorHAnsi"/>
                <w:spacing w:val="-1"/>
                <w:position w:val="1"/>
                <w:sz w:val="20"/>
                <w:szCs w:val="20"/>
                <w:lang w:val="it-IT"/>
              </w:rPr>
              <w:t>e</w:t>
            </w:r>
            <w:r w:rsidRPr="00A06AD1">
              <w:rPr>
                <w:rFonts w:ascii="Garamond" w:eastAsia="Calibri" w:hAnsi="Garamond" w:cstheme="minorHAnsi"/>
                <w:position w:val="1"/>
                <w:sz w:val="20"/>
                <w:szCs w:val="20"/>
                <w:lang w:val="it-IT"/>
              </w:rPr>
              <w:t xml:space="preserve">l </w:t>
            </w:r>
            <w:r w:rsidRPr="00A06AD1">
              <w:rPr>
                <w:rFonts w:ascii="Garamond" w:eastAsia="Calibri" w:hAnsi="Garamond" w:cstheme="minorHAnsi"/>
                <w:sz w:val="20"/>
                <w:szCs w:val="20"/>
                <w:lang w:val="it-IT"/>
              </w:rPr>
              <w:t>l</w:t>
            </w:r>
            <w:r w:rsidRPr="00A06AD1">
              <w:rPr>
                <w:rFonts w:ascii="Garamond" w:eastAsia="Calibri" w:hAnsi="Garamond" w:cstheme="minorHAnsi"/>
                <w:spacing w:val="1"/>
                <w:sz w:val="20"/>
                <w:szCs w:val="20"/>
                <w:lang w:val="it-IT"/>
              </w:rPr>
              <w:t>o</w:t>
            </w:r>
            <w:r w:rsidRPr="00A06AD1">
              <w:rPr>
                <w:rFonts w:ascii="Garamond" w:eastAsia="Calibri" w:hAnsi="Garamond" w:cstheme="minorHAnsi"/>
                <w:sz w:val="20"/>
                <w:szCs w:val="20"/>
                <w:lang w:val="it-IT"/>
              </w:rPr>
              <w:t>c</w:t>
            </w:r>
            <w:r w:rsidRPr="00A06AD1">
              <w:rPr>
                <w:rFonts w:ascii="Garamond" w:eastAsia="Calibri" w:hAnsi="Garamond" w:cstheme="minorHAnsi"/>
                <w:spacing w:val="1"/>
                <w:sz w:val="20"/>
                <w:szCs w:val="20"/>
                <w:lang w:val="it-IT"/>
              </w:rPr>
              <w:t>a</w:t>
            </w:r>
            <w:r w:rsidRPr="00A06AD1">
              <w:rPr>
                <w:rFonts w:ascii="Garamond" w:eastAsia="Calibri" w:hAnsi="Garamond" w:cstheme="minorHAnsi"/>
                <w:sz w:val="20"/>
                <w:szCs w:val="20"/>
                <w:lang w:val="it-IT"/>
              </w:rPr>
              <w:t>le</w:t>
            </w:r>
            <w:r w:rsidRPr="00A06AD1">
              <w:rPr>
                <w:rFonts w:ascii="Garamond" w:eastAsia="Calibri" w:hAnsi="Garamond" w:cstheme="minorHAnsi"/>
                <w:spacing w:val="-5"/>
                <w:sz w:val="20"/>
                <w:szCs w:val="20"/>
                <w:lang w:val="it-IT"/>
              </w:rPr>
              <w:t xml:space="preserve"> </w:t>
            </w:r>
            <w:r w:rsidRPr="00A06AD1">
              <w:rPr>
                <w:rFonts w:ascii="Garamond" w:eastAsia="Calibri" w:hAnsi="Garamond" w:cstheme="minorHAnsi"/>
                <w:spacing w:val="1"/>
                <w:sz w:val="20"/>
                <w:szCs w:val="20"/>
                <w:lang w:val="it-IT"/>
              </w:rPr>
              <w:t>po</w:t>
            </w:r>
            <w:r w:rsidRPr="00A06AD1">
              <w:rPr>
                <w:rFonts w:ascii="Garamond" w:eastAsia="Calibri" w:hAnsi="Garamond" w:cstheme="minorHAnsi"/>
                <w:spacing w:val="-1"/>
                <w:sz w:val="20"/>
                <w:szCs w:val="20"/>
                <w:lang w:val="it-IT"/>
              </w:rPr>
              <w:t>m</w:t>
            </w:r>
            <w:r w:rsidRPr="00A06AD1">
              <w:rPr>
                <w:rFonts w:ascii="Garamond" w:eastAsia="Calibri" w:hAnsi="Garamond" w:cstheme="minorHAnsi"/>
                <w:spacing w:val="1"/>
                <w:sz w:val="20"/>
                <w:szCs w:val="20"/>
                <w:lang w:val="it-IT"/>
              </w:rPr>
              <w:t>p</w:t>
            </w:r>
            <w:r w:rsidRPr="00A06AD1">
              <w:rPr>
                <w:rFonts w:ascii="Garamond" w:eastAsia="Calibri" w:hAnsi="Garamond" w:cstheme="minorHAnsi"/>
                <w:spacing w:val="-1"/>
                <w:sz w:val="20"/>
                <w:szCs w:val="20"/>
                <w:lang w:val="it-IT"/>
              </w:rPr>
              <w:t xml:space="preserve">e, </w:t>
            </w:r>
            <w:r w:rsidRPr="00A06AD1">
              <w:rPr>
                <w:rFonts w:ascii="Garamond" w:eastAsia="Calibri" w:hAnsi="Garamond" w:cstheme="minorHAnsi"/>
                <w:sz w:val="20"/>
                <w:szCs w:val="20"/>
                <w:lang w:val="it-IT"/>
              </w:rPr>
              <w:t>l</w:t>
            </w:r>
            <w:r w:rsidRPr="00A06AD1">
              <w:rPr>
                <w:rFonts w:ascii="Garamond" w:eastAsia="Calibri" w:hAnsi="Garamond" w:cstheme="minorHAnsi"/>
                <w:spacing w:val="1"/>
                <w:sz w:val="20"/>
                <w:szCs w:val="20"/>
                <w:lang w:val="it-IT"/>
              </w:rPr>
              <w:t>o</w:t>
            </w:r>
            <w:r w:rsidRPr="00A06AD1">
              <w:rPr>
                <w:rFonts w:ascii="Garamond" w:eastAsia="Calibri" w:hAnsi="Garamond" w:cstheme="minorHAnsi"/>
                <w:sz w:val="20"/>
                <w:szCs w:val="20"/>
                <w:lang w:val="it-IT"/>
              </w:rPr>
              <w:t>c</w:t>
            </w:r>
            <w:r w:rsidRPr="00A06AD1">
              <w:rPr>
                <w:rFonts w:ascii="Garamond" w:eastAsia="Calibri" w:hAnsi="Garamond" w:cstheme="minorHAnsi"/>
                <w:spacing w:val="1"/>
                <w:sz w:val="20"/>
                <w:szCs w:val="20"/>
                <w:lang w:val="it-IT"/>
              </w:rPr>
              <w:t>a</w:t>
            </w:r>
            <w:r w:rsidRPr="00A06AD1">
              <w:rPr>
                <w:rFonts w:ascii="Garamond" w:eastAsia="Calibri" w:hAnsi="Garamond" w:cstheme="minorHAnsi"/>
                <w:sz w:val="20"/>
                <w:szCs w:val="20"/>
                <w:lang w:val="it-IT"/>
              </w:rPr>
              <w:t>le</w:t>
            </w:r>
            <w:r w:rsidRPr="00A06AD1">
              <w:rPr>
                <w:rFonts w:ascii="Garamond" w:eastAsia="Calibri" w:hAnsi="Garamond" w:cstheme="minorHAnsi"/>
                <w:spacing w:val="-11"/>
                <w:sz w:val="20"/>
                <w:szCs w:val="20"/>
                <w:lang w:val="it-IT"/>
              </w:rPr>
              <w:t xml:space="preserve"> </w:t>
            </w:r>
            <w:r w:rsidRPr="00A06AD1">
              <w:rPr>
                <w:rFonts w:ascii="Garamond" w:eastAsia="Calibri" w:hAnsi="Garamond" w:cstheme="minorHAnsi"/>
                <w:sz w:val="20"/>
                <w:szCs w:val="20"/>
                <w:lang w:val="it-IT"/>
              </w:rPr>
              <w:t>c</w:t>
            </w:r>
            <w:r w:rsidRPr="00A06AD1">
              <w:rPr>
                <w:rFonts w:ascii="Garamond" w:eastAsia="Calibri" w:hAnsi="Garamond" w:cstheme="minorHAnsi"/>
                <w:spacing w:val="1"/>
                <w:sz w:val="20"/>
                <w:szCs w:val="20"/>
                <w:lang w:val="it-IT"/>
              </w:rPr>
              <w:t>on</w:t>
            </w:r>
            <w:r w:rsidRPr="00A06AD1">
              <w:rPr>
                <w:rFonts w:ascii="Garamond" w:eastAsia="Calibri" w:hAnsi="Garamond" w:cstheme="minorHAnsi"/>
                <w:sz w:val="20"/>
                <w:szCs w:val="20"/>
                <w:lang w:val="it-IT"/>
              </w:rPr>
              <w:t>tr</w:t>
            </w:r>
            <w:r w:rsidRPr="00A06AD1">
              <w:rPr>
                <w:rFonts w:ascii="Garamond" w:eastAsia="Calibri" w:hAnsi="Garamond" w:cstheme="minorHAnsi"/>
                <w:spacing w:val="1"/>
                <w:sz w:val="20"/>
                <w:szCs w:val="20"/>
                <w:lang w:val="it-IT"/>
              </w:rPr>
              <w:t>o</w:t>
            </w:r>
            <w:r w:rsidRPr="00A06AD1">
              <w:rPr>
                <w:rFonts w:ascii="Garamond" w:eastAsia="Calibri" w:hAnsi="Garamond" w:cstheme="minorHAnsi"/>
                <w:sz w:val="20"/>
                <w:szCs w:val="20"/>
                <w:lang w:val="it-IT"/>
              </w:rPr>
              <w:t>llo</w:t>
            </w:r>
            <w:r w:rsidRPr="00A06AD1">
              <w:rPr>
                <w:rFonts w:ascii="Garamond" w:eastAsia="Calibri" w:hAnsi="Garamond" w:cstheme="minorHAnsi"/>
                <w:spacing w:val="-4"/>
                <w:sz w:val="20"/>
                <w:szCs w:val="20"/>
                <w:lang w:val="it-IT"/>
              </w:rPr>
              <w:t xml:space="preserve"> </w:t>
            </w:r>
            <w:r w:rsidRPr="00A06AD1">
              <w:rPr>
                <w:rFonts w:ascii="Garamond" w:eastAsia="Calibri" w:hAnsi="Garamond" w:cstheme="minorHAnsi"/>
                <w:sz w:val="20"/>
                <w:szCs w:val="20"/>
                <w:lang w:val="it-IT"/>
              </w:rPr>
              <w:t>c</w:t>
            </w:r>
            <w:r w:rsidRPr="00A06AD1">
              <w:rPr>
                <w:rFonts w:ascii="Garamond" w:eastAsia="Calibri" w:hAnsi="Garamond" w:cstheme="minorHAnsi"/>
                <w:spacing w:val="1"/>
                <w:sz w:val="20"/>
                <w:szCs w:val="20"/>
                <w:lang w:val="it-IT"/>
              </w:rPr>
              <w:t>a</w:t>
            </w:r>
            <w:r w:rsidRPr="00A06AD1">
              <w:rPr>
                <w:rFonts w:ascii="Garamond" w:eastAsia="Calibri" w:hAnsi="Garamond" w:cstheme="minorHAnsi"/>
                <w:sz w:val="20"/>
                <w:szCs w:val="20"/>
                <w:lang w:val="it-IT"/>
              </w:rPr>
              <w:t>rico. /</w:t>
            </w:r>
            <w:proofErr w:type="spellStart"/>
            <w:r w:rsidRPr="00A06AD1">
              <w:rPr>
                <w:rFonts w:ascii="Garamond" w:eastAsia="Arial" w:hAnsi="Garamond" w:cstheme="minorHAnsi"/>
                <w:i/>
                <w:iCs/>
                <w:sz w:val="18"/>
                <w:szCs w:val="18"/>
                <w:lang w:val="it-IT"/>
              </w:rPr>
              <w:t>Demonstrate</w:t>
            </w:r>
            <w:proofErr w:type="spellEnd"/>
            <w:r w:rsidRPr="00A06AD1">
              <w:rPr>
                <w:rFonts w:ascii="Garamond" w:eastAsia="Arial" w:hAnsi="Garamond" w:cstheme="minorHAnsi"/>
                <w:i/>
                <w:iCs/>
                <w:sz w:val="18"/>
                <w:szCs w:val="18"/>
                <w:lang w:val="it-IT"/>
              </w:rPr>
              <w:t xml:space="preserve"> </w:t>
            </w:r>
            <w:r w:rsidRPr="00A06AD1">
              <w:rPr>
                <w:rFonts w:ascii="Garamond" w:eastAsia="Arial" w:hAnsi="Garamond" w:cstheme="minorHAnsi"/>
                <w:i/>
                <w:iCs/>
                <w:spacing w:val="1"/>
                <w:sz w:val="18"/>
                <w:szCs w:val="18"/>
                <w:lang w:val="it-IT"/>
              </w:rPr>
              <w:t>a</w:t>
            </w:r>
            <w:r w:rsidRPr="00A06AD1">
              <w:rPr>
                <w:rFonts w:ascii="Garamond" w:eastAsia="Arial" w:hAnsi="Garamond" w:cstheme="minorHAnsi"/>
                <w:i/>
                <w:iCs/>
                <w:sz w:val="18"/>
                <w:szCs w:val="18"/>
                <w:lang w:val="it-IT"/>
              </w:rPr>
              <w:t xml:space="preserve"> </w:t>
            </w:r>
            <w:r w:rsidRPr="00A06AD1">
              <w:rPr>
                <w:rFonts w:ascii="Garamond" w:eastAsia="Arial" w:hAnsi="Garamond" w:cstheme="minorHAnsi"/>
                <w:i/>
                <w:iCs/>
                <w:w w:val="109"/>
                <w:sz w:val="18"/>
                <w:szCs w:val="18"/>
                <w:lang w:val="it-IT"/>
              </w:rPr>
              <w:t>knowledge</w:t>
            </w:r>
            <w:r w:rsidRPr="00A06AD1">
              <w:rPr>
                <w:rFonts w:ascii="Garamond" w:eastAsia="Arial" w:hAnsi="Garamond" w:cstheme="minorHAnsi"/>
                <w:i/>
                <w:iCs/>
                <w:spacing w:val="-4"/>
                <w:w w:val="109"/>
                <w:sz w:val="18"/>
                <w:szCs w:val="18"/>
                <w:lang w:val="it-IT"/>
              </w:rPr>
              <w:t xml:space="preserve"> </w:t>
            </w:r>
            <w:r w:rsidRPr="00A06AD1">
              <w:rPr>
                <w:rFonts w:ascii="Garamond" w:eastAsia="Arial" w:hAnsi="Garamond" w:cstheme="minorHAnsi"/>
                <w:i/>
                <w:iCs/>
                <w:sz w:val="18"/>
                <w:szCs w:val="18"/>
                <w:lang w:val="it-IT"/>
              </w:rPr>
              <w:t>of</w:t>
            </w:r>
            <w:r w:rsidRPr="00A06AD1">
              <w:rPr>
                <w:rFonts w:ascii="Garamond" w:eastAsia="Arial" w:hAnsi="Garamond" w:cstheme="minorHAnsi"/>
                <w:i/>
                <w:iCs/>
                <w:spacing w:val="29"/>
                <w:sz w:val="18"/>
                <w:szCs w:val="18"/>
                <w:lang w:val="it-IT"/>
              </w:rPr>
              <w:t xml:space="preserve"> </w:t>
            </w:r>
            <w:r w:rsidRPr="00A06AD1">
              <w:rPr>
                <w:rFonts w:ascii="Garamond" w:eastAsia="Arial" w:hAnsi="Garamond" w:cstheme="minorHAnsi"/>
                <w:i/>
                <w:iCs/>
                <w:w w:val="108"/>
                <w:sz w:val="18"/>
                <w:szCs w:val="18"/>
                <w:lang w:val="it-IT"/>
              </w:rPr>
              <w:t>pump-room</w:t>
            </w:r>
            <w:r w:rsidRPr="00A06AD1">
              <w:rPr>
                <w:rFonts w:ascii="Garamond" w:eastAsia="Arial" w:hAnsi="Garamond" w:cstheme="minorHAnsi"/>
                <w:i/>
                <w:iCs/>
                <w:spacing w:val="-4"/>
                <w:w w:val="108"/>
                <w:sz w:val="18"/>
                <w:szCs w:val="18"/>
                <w:lang w:val="it-IT"/>
              </w:rPr>
              <w:t xml:space="preserve"> </w:t>
            </w:r>
            <w:r w:rsidRPr="00A06AD1">
              <w:rPr>
                <w:rFonts w:ascii="Garamond" w:eastAsia="Arial" w:hAnsi="Garamond" w:cstheme="minorHAnsi"/>
                <w:i/>
                <w:iCs/>
                <w:sz w:val="18"/>
                <w:szCs w:val="18"/>
                <w:lang w:val="it-IT"/>
              </w:rPr>
              <w:t>/ cargo</w:t>
            </w:r>
            <w:r w:rsidRPr="00A06AD1">
              <w:rPr>
                <w:rFonts w:ascii="Garamond" w:eastAsia="Arial" w:hAnsi="Garamond" w:cstheme="minorHAnsi"/>
                <w:i/>
                <w:iCs/>
                <w:spacing w:val="18"/>
                <w:sz w:val="18"/>
                <w:szCs w:val="18"/>
                <w:lang w:val="it-IT"/>
              </w:rPr>
              <w:t xml:space="preserve"> </w:t>
            </w:r>
            <w:r w:rsidRPr="00A06AD1">
              <w:rPr>
                <w:rFonts w:ascii="Garamond" w:eastAsia="Arial" w:hAnsi="Garamond" w:cstheme="minorHAnsi"/>
                <w:i/>
                <w:iCs/>
                <w:w w:val="111"/>
                <w:sz w:val="18"/>
                <w:szCs w:val="18"/>
                <w:lang w:val="it-IT"/>
              </w:rPr>
              <w:t xml:space="preserve">control </w:t>
            </w:r>
            <w:r w:rsidRPr="00A06AD1">
              <w:rPr>
                <w:rFonts w:ascii="Garamond" w:eastAsia="Arial" w:hAnsi="Garamond" w:cstheme="minorHAnsi"/>
                <w:i/>
                <w:iCs/>
                <w:sz w:val="18"/>
                <w:szCs w:val="18"/>
                <w:lang w:val="it-IT"/>
              </w:rPr>
              <w:t>room</w:t>
            </w:r>
            <w:r w:rsidRPr="00A06AD1">
              <w:rPr>
                <w:rFonts w:ascii="Garamond" w:eastAsia="Arial" w:hAnsi="Garamond" w:cstheme="minorHAnsi"/>
                <w:i/>
                <w:iCs/>
                <w:spacing w:val="37"/>
                <w:sz w:val="18"/>
                <w:szCs w:val="18"/>
                <w:lang w:val="it-IT"/>
              </w:rPr>
              <w:t xml:space="preserve"> </w:t>
            </w:r>
            <w:r w:rsidRPr="00A06AD1">
              <w:rPr>
                <w:rFonts w:ascii="Garamond" w:eastAsia="Arial" w:hAnsi="Garamond" w:cstheme="minorHAnsi"/>
                <w:i/>
                <w:iCs/>
                <w:sz w:val="18"/>
                <w:szCs w:val="18"/>
                <w:lang w:val="it-IT"/>
              </w:rPr>
              <w:t xml:space="preserve">pipeline </w:t>
            </w:r>
            <w:r w:rsidRPr="00A06AD1">
              <w:rPr>
                <w:rFonts w:ascii="Garamond" w:eastAsia="Arial" w:hAnsi="Garamond" w:cstheme="minorHAnsi"/>
                <w:i/>
                <w:iCs/>
                <w:spacing w:val="6"/>
                <w:sz w:val="18"/>
                <w:szCs w:val="18"/>
                <w:lang w:val="it-IT"/>
              </w:rPr>
              <w:t>systems</w:t>
            </w:r>
          </w:p>
        </w:tc>
        <w:tc>
          <w:tcPr>
            <w:tcW w:w="850" w:type="dxa"/>
            <w:gridSpan w:val="2"/>
            <w:tcBorders>
              <w:top w:val="single" w:sz="4" w:space="0" w:color="00457E"/>
              <w:left w:val="single" w:sz="4" w:space="0" w:color="00457E"/>
              <w:bottom w:val="single" w:sz="4" w:space="0" w:color="00457E"/>
              <w:right w:val="single" w:sz="4" w:space="0" w:color="00457E"/>
            </w:tcBorders>
          </w:tcPr>
          <w:p w14:paraId="6AE73BA0" w14:textId="77777777" w:rsidR="009B22EF" w:rsidRPr="00A06AD1" w:rsidRDefault="009B22EF" w:rsidP="00AA0E55">
            <w:pPr>
              <w:ind w:left="198" w:right="181"/>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43E75206" w14:textId="77777777" w:rsidR="009B22EF" w:rsidRPr="00A06AD1" w:rsidRDefault="009B22EF" w:rsidP="00AA0E55">
            <w:pPr>
              <w:ind w:left="198" w:right="181"/>
              <w:rPr>
                <w:rFonts w:ascii="Garamond" w:hAnsi="Garamond" w:cstheme="minorHAnsi"/>
                <w:i/>
                <w:iCs/>
                <w:sz w:val="18"/>
                <w:szCs w:val="18"/>
                <w:lang w:val="it-IT"/>
              </w:rPr>
            </w:pPr>
          </w:p>
        </w:tc>
        <w:tc>
          <w:tcPr>
            <w:tcW w:w="4820" w:type="dxa"/>
            <w:vMerge/>
            <w:tcBorders>
              <w:left w:val="single" w:sz="4" w:space="0" w:color="00457E"/>
              <w:bottom w:val="single" w:sz="4" w:space="0" w:color="auto"/>
              <w:right w:val="single" w:sz="4" w:space="0" w:color="00457E"/>
            </w:tcBorders>
          </w:tcPr>
          <w:p w14:paraId="1C429569" w14:textId="77777777" w:rsidR="009B22EF" w:rsidRPr="00A06AD1" w:rsidRDefault="009B22EF" w:rsidP="00AA0E55">
            <w:pPr>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416A9FD5" w14:textId="77777777" w:rsidR="009B22EF" w:rsidRPr="00A06AD1" w:rsidRDefault="009B22EF" w:rsidP="00AA0E55">
            <w:pPr>
              <w:rPr>
                <w:rFonts w:ascii="Garamond" w:hAnsi="Garamond" w:cstheme="minorHAnsi"/>
                <w:i/>
                <w:iCs/>
                <w:sz w:val="18"/>
                <w:szCs w:val="18"/>
                <w:lang w:val="it-IT"/>
              </w:rPr>
            </w:pPr>
          </w:p>
        </w:tc>
        <w:tc>
          <w:tcPr>
            <w:tcW w:w="1276" w:type="dxa"/>
            <w:tcBorders>
              <w:top w:val="single" w:sz="4" w:space="0" w:color="00457E"/>
              <w:left w:val="single" w:sz="4" w:space="0" w:color="00457E"/>
              <w:bottom w:val="single" w:sz="4" w:space="0" w:color="00457E"/>
              <w:right w:val="single" w:sz="4" w:space="0" w:color="00457E"/>
            </w:tcBorders>
          </w:tcPr>
          <w:p w14:paraId="32827B2E" w14:textId="77777777" w:rsidR="009B22EF" w:rsidRPr="00A06AD1" w:rsidRDefault="009B22EF" w:rsidP="00AA0E55">
            <w:pPr>
              <w:rPr>
                <w:rFonts w:ascii="Garamond" w:hAnsi="Garamond" w:cstheme="minorHAnsi"/>
                <w:i/>
                <w:iCs/>
                <w:sz w:val="18"/>
                <w:szCs w:val="18"/>
                <w:lang w:val="it-IT"/>
              </w:rPr>
            </w:pPr>
          </w:p>
        </w:tc>
      </w:tr>
      <w:tr w:rsidR="00EE1A66" w:rsidRPr="00366F3C" w14:paraId="14984F68" w14:textId="77777777" w:rsidTr="00E22E32">
        <w:trPr>
          <w:trHeight w:hRule="exact" w:val="432"/>
          <w:jc w:val="center"/>
        </w:trPr>
        <w:tc>
          <w:tcPr>
            <w:tcW w:w="566" w:type="dxa"/>
            <w:tcBorders>
              <w:top w:val="single" w:sz="4" w:space="0" w:color="00457E"/>
              <w:left w:val="single" w:sz="4" w:space="0" w:color="00457E"/>
              <w:bottom w:val="single" w:sz="4" w:space="0" w:color="00457E"/>
              <w:right w:val="single" w:sz="4" w:space="0" w:color="00457E"/>
            </w:tcBorders>
          </w:tcPr>
          <w:p w14:paraId="083A15B9" w14:textId="6E225CF2" w:rsidR="009B22EF" w:rsidRPr="00A06AD1" w:rsidRDefault="009B22EF" w:rsidP="00AA0E55">
            <w:pPr>
              <w:spacing w:after="0"/>
              <w:jc w:val="center"/>
              <w:rPr>
                <w:rFonts w:ascii="Garamond" w:hAnsi="Garamond" w:cstheme="minorHAnsi"/>
                <w:sz w:val="20"/>
                <w:szCs w:val="20"/>
              </w:rPr>
            </w:pPr>
            <w:r w:rsidRPr="00A06AD1">
              <w:rPr>
                <w:rFonts w:ascii="Garamond" w:hAnsi="Garamond" w:cstheme="minorHAnsi"/>
                <w:sz w:val="20"/>
                <w:szCs w:val="20"/>
              </w:rPr>
              <w:t>.7</w:t>
            </w:r>
          </w:p>
        </w:tc>
        <w:tc>
          <w:tcPr>
            <w:tcW w:w="5950" w:type="dxa"/>
            <w:gridSpan w:val="2"/>
            <w:tcBorders>
              <w:top w:val="single" w:sz="4" w:space="0" w:color="00457E"/>
              <w:left w:val="single" w:sz="4" w:space="0" w:color="00457E"/>
              <w:bottom w:val="single" w:sz="4" w:space="0" w:color="00457E"/>
              <w:right w:val="single" w:sz="4" w:space="0" w:color="00457E"/>
            </w:tcBorders>
          </w:tcPr>
          <w:p w14:paraId="37600657" w14:textId="7D46CF2D" w:rsidR="009B22EF" w:rsidRPr="00A06AD1" w:rsidRDefault="009B22EF" w:rsidP="00F02952">
            <w:pPr>
              <w:spacing w:after="0" w:line="360" w:lineRule="auto"/>
              <w:ind w:left="105" w:right="96"/>
              <w:jc w:val="both"/>
              <w:rPr>
                <w:rFonts w:ascii="Garamond" w:eastAsia="Arial" w:hAnsi="Garamond" w:cstheme="minorHAnsi"/>
                <w:i/>
                <w:iCs/>
                <w:sz w:val="18"/>
                <w:szCs w:val="18"/>
                <w:lang w:val="it-IT"/>
              </w:rPr>
            </w:pPr>
            <w:r w:rsidRPr="00A06AD1">
              <w:rPr>
                <w:rFonts w:ascii="Garamond" w:eastAsia="Calibri" w:hAnsi="Garamond" w:cstheme="minorHAnsi"/>
                <w:position w:val="1"/>
                <w:sz w:val="20"/>
                <w:szCs w:val="20"/>
                <w:lang w:val="it-IT"/>
              </w:rPr>
              <w:t>Ai</w:t>
            </w:r>
            <w:r w:rsidRPr="00A06AD1">
              <w:rPr>
                <w:rFonts w:ascii="Garamond" w:eastAsia="Calibri" w:hAnsi="Garamond" w:cstheme="minorHAnsi"/>
                <w:spacing w:val="1"/>
                <w:position w:val="1"/>
                <w:sz w:val="20"/>
                <w:szCs w:val="20"/>
                <w:lang w:val="it-IT"/>
              </w:rPr>
              <w:t>u</w:t>
            </w:r>
            <w:r w:rsidRPr="00A06AD1">
              <w:rPr>
                <w:rFonts w:ascii="Garamond" w:eastAsia="Calibri" w:hAnsi="Garamond" w:cstheme="minorHAnsi"/>
                <w:position w:val="1"/>
                <w:sz w:val="20"/>
                <w:szCs w:val="20"/>
                <w:lang w:val="it-IT"/>
              </w:rPr>
              <w:t>ta</w:t>
            </w:r>
            <w:r w:rsidRPr="00A06AD1">
              <w:rPr>
                <w:rFonts w:ascii="Garamond" w:eastAsia="Calibri" w:hAnsi="Garamond" w:cstheme="minorHAnsi"/>
                <w:spacing w:val="-3"/>
                <w:position w:val="1"/>
                <w:sz w:val="20"/>
                <w:szCs w:val="20"/>
                <w:lang w:val="it-IT"/>
              </w:rPr>
              <w:t xml:space="preserve"> </w:t>
            </w:r>
            <w:r w:rsidRPr="00A06AD1">
              <w:rPr>
                <w:rFonts w:ascii="Garamond" w:eastAsia="Calibri" w:hAnsi="Garamond" w:cstheme="minorHAnsi"/>
                <w:spacing w:val="1"/>
                <w:position w:val="1"/>
                <w:sz w:val="20"/>
                <w:szCs w:val="20"/>
                <w:lang w:val="it-IT"/>
              </w:rPr>
              <w:t>n</w:t>
            </w:r>
            <w:r w:rsidRPr="00A06AD1">
              <w:rPr>
                <w:rFonts w:ascii="Garamond" w:eastAsia="Calibri" w:hAnsi="Garamond" w:cstheme="minorHAnsi"/>
                <w:spacing w:val="-1"/>
                <w:position w:val="1"/>
                <w:sz w:val="20"/>
                <w:szCs w:val="20"/>
                <w:lang w:val="it-IT"/>
              </w:rPr>
              <w:t>e</w:t>
            </w:r>
            <w:r w:rsidRPr="00A06AD1">
              <w:rPr>
                <w:rFonts w:ascii="Garamond" w:eastAsia="Calibri" w:hAnsi="Garamond" w:cstheme="minorHAnsi"/>
                <w:position w:val="1"/>
                <w:sz w:val="20"/>
                <w:szCs w:val="20"/>
                <w:lang w:val="it-IT"/>
              </w:rPr>
              <w:t>lle</w:t>
            </w:r>
            <w:r w:rsidRPr="00A06AD1">
              <w:rPr>
                <w:rFonts w:ascii="Garamond" w:eastAsia="Calibri" w:hAnsi="Garamond" w:cstheme="minorHAnsi"/>
                <w:spacing w:val="-4"/>
                <w:position w:val="1"/>
                <w:sz w:val="20"/>
                <w:szCs w:val="20"/>
                <w:lang w:val="it-IT"/>
              </w:rPr>
              <w:t xml:space="preserve"> </w:t>
            </w:r>
            <w:r w:rsidRPr="00A06AD1">
              <w:rPr>
                <w:rFonts w:ascii="Garamond" w:eastAsia="Calibri" w:hAnsi="Garamond" w:cstheme="minorHAnsi"/>
                <w:spacing w:val="1"/>
                <w:position w:val="1"/>
                <w:sz w:val="20"/>
                <w:szCs w:val="20"/>
                <w:lang w:val="it-IT"/>
              </w:rPr>
              <w:t>op</w:t>
            </w:r>
            <w:r w:rsidRPr="00A06AD1">
              <w:rPr>
                <w:rFonts w:ascii="Garamond" w:eastAsia="Calibri" w:hAnsi="Garamond" w:cstheme="minorHAnsi"/>
                <w:spacing w:val="-1"/>
                <w:position w:val="1"/>
                <w:sz w:val="20"/>
                <w:szCs w:val="20"/>
                <w:lang w:val="it-IT"/>
              </w:rPr>
              <w:t>e</w:t>
            </w:r>
            <w:r w:rsidRPr="00A06AD1">
              <w:rPr>
                <w:rFonts w:ascii="Garamond" w:eastAsia="Calibri" w:hAnsi="Garamond" w:cstheme="minorHAnsi"/>
                <w:position w:val="1"/>
                <w:sz w:val="20"/>
                <w:szCs w:val="20"/>
                <w:lang w:val="it-IT"/>
              </w:rPr>
              <w:t>r</w:t>
            </w:r>
            <w:r w:rsidRPr="00A06AD1">
              <w:rPr>
                <w:rFonts w:ascii="Garamond" w:eastAsia="Calibri" w:hAnsi="Garamond" w:cstheme="minorHAnsi"/>
                <w:spacing w:val="1"/>
                <w:position w:val="1"/>
                <w:sz w:val="20"/>
                <w:szCs w:val="20"/>
                <w:lang w:val="it-IT"/>
              </w:rPr>
              <w:t>az</w:t>
            </w:r>
            <w:r w:rsidRPr="00A06AD1">
              <w:rPr>
                <w:rFonts w:ascii="Garamond" w:eastAsia="Calibri" w:hAnsi="Garamond" w:cstheme="minorHAnsi"/>
                <w:position w:val="1"/>
                <w:sz w:val="20"/>
                <w:szCs w:val="20"/>
                <w:lang w:val="it-IT"/>
              </w:rPr>
              <w:t>i</w:t>
            </w:r>
            <w:r w:rsidRPr="00A06AD1">
              <w:rPr>
                <w:rFonts w:ascii="Garamond" w:eastAsia="Calibri" w:hAnsi="Garamond" w:cstheme="minorHAnsi"/>
                <w:spacing w:val="1"/>
                <w:position w:val="1"/>
                <w:sz w:val="20"/>
                <w:szCs w:val="20"/>
                <w:lang w:val="it-IT"/>
              </w:rPr>
              <w:t>on</w:t>
            </w:r>
            <w:r w:rsidRPr="00A06AD1">
              <w:rPr>
                <w:rFonts w:ascii="Garamond" w:eastAsia="Calibri" w:hAnsi="Garamond" w:cstheme="minorHAnsi"/>
                <w:position w:val="1"/>
                <w:sz w:val="20"/>
                <w:szCs w:val="20"/>
                <w:lang w:val="it-IT"/>
              </w:rPr>
              <w:t>i</w:t>
            </w:r>
            <w:r w:rsidRPr="00A06AD1">
              <w:rPr>
                <w:rFonts w:ascii="Garamond" w:eastAsia="Calibri" w:hAnsi="Garamond" w:cstheme="minorHAnsi"/>
                <w:spacing w:val="-9"/>
                <w:position w:val="1"/>
                <w:sz w:val="20"/>
                <w:szCs w:val="20"/>
                <w:lang w:val="it-IT"/>
              </w:rPr>
              <w:t xml:space="preserve"> </w:t>
            </w:r>
            <w:r w:rsidRPr="00A06AD1">
              <w:rPr>
                <w:rFonts w:ascii="Garamond" w:eastAsia="Calibri" w:hAnsi="Garamond" w:cstheme="minorHAnsi"/>
                <w:spacing w:val="1"/>
                <w:position w:val="1"/>
                <w:sz w:val="20"/>
                <w:szCs w:val="20"/>
                <w:lang w:val="it-IT"/>
              </w:rPr>
              <w:t>d</w:t>
            </w:r>
            <w:r w:rsidRPr="00A06AD1">
              <w:rPr>
                <w:rFonts w:ascii="Garamond" w:eastAsia="Calibri" w:hAnsi="Garamond" w:cstheme="minorHAnsi"/>
                <w:position w:val="1"/>
                <w:sz w:val="20"/>
                <w:szCs w:val="20"/>
                <w:lang w:val="it-IT"/>
              </w:rPr>
              <w:t>i</w:t>
            </w:r>
            <w:r w:rsidRPr="00A06AD1">
              <w:rPr>
                <w:rFonts w:ascii="Garamond" w:eastAsia="Calibri" w:hAnsi="Garamond" w:cstheme="minorHAnsi"/>
                <w:spacing w:val="-2"/>
                <w:position w:val="1"/>
                <w:sz w:val="20"/>
                <w:szCs w:val="20"/>
                <w:lang w:val="it-IT"/>
              </w:rPr>
              <w:t xml:space="preserve"> </w:t>
            </w:r>
            <w:r w:rsidRPr="00A06AD1">
              <w:rPr>
                <w:rFonts w:ascii="Garamond" w:eastAsia="Calibri" w:hAnsi="Garamond" w:cstheme="minorHAnsi"/>
                <w:position w:val="1"/>
                <w:sz w:val="20"/>
                <w:szCs w:val="20"/>
                <w:lang w:val="it-IT"/>
              </w:rPr>
              <w:t>c</w:t>
            </w:r>
            <w:r w:rsidRPr="00A06AD1">
              <w:rPr>
                <w:rFonts w:ascii="Garamond" w:eastAsia="Calibri" w:hAnsi="Garamond" w:cstheme="minorHAnsi"/>
                <w:spacing w:val="1"/>
                <w:position w:val="1"/>
                <w:sz w:val="20"/>
                <w:szCs w:val="20"/>
                <w:lang w:val="it-IT"/>
              </w:rPr>
              <w:t>a</w:t>
            </w:r>
            <w:r w:rsidRPr="00A06AD1">
              <w:rPr>
                <w:rFonts w:ascii="Garamond" w:eastAsia="Calibri" w:hAnsi="Garamond" w:cstheme="minorHAnsi"/>
                <w:position w:val="1"/>
                <w:sz w:val="20"/>
                <w:szCs w:val="20"/>
                <w:lang w:val="it-IT"/>
              </w:rPr>
              <w:t>ri</w:t>
            </w:r>
            <w:r w:rsidRPr="00A06AD1">
              <w:rPr>
                <w:rFonts w:ascii="Garamond" w:eastAsia="Calibri" w:hAnsi="Garamond" w:cstheme="minorHAnsi"/>
                <w:spacing w:val="2"/>
                <w:position w:val="1"/>
                <w:sz w:val="20"/>
                <w:szCs w:val="20"/>
                <w:lang w:val="it-IT"/>
              </w:rPr>
              <w:t>c</w:t>
            </w:r>
            <w:r w:rsidRPr="00A06AD1">
              <w:rPr>
                <w:rFonts w:ascii="Garamond" w:eastAsia="Calibri" w:hAnsi="Garamond" w:cstheme="minorHAnsi"/>
                <w:spacing w:val="1"/>
                <w:position w:val="1"/>
                <w:sz w:val="20"/>
                <w:szCs w:val="20"/>
                <w:lang w:val="it-IT"/>
              </w:rPr>
              <w:t>az</w:t>
            </w:r>
            <w:r w:rsidRPr="00A06AD1">
              <w:rPr>
                <w:rFonts w:ascii="Garamond" w:eastAsia="Calibri" w:hAnsi="Garamond" w:cstheme="minorHAnsi"/>
                <w:position w:val="1"/>
                <w:sz w:val="20"/>
                <w:szCs w:val="20"/>
                <w:lang w:val="it-IT"/>
              </w:rPr>
              <w:t>i</w:t>
            </w:r>
            <w:r w:rsidRPr="00A06AD1">
              <w:rPr>
                <w:rFonts w:ascii="Garamond" w:eastAsia="Calibri" w:hAnsi="Garamond" w:cstheme="minorHAnsi"/>
                <w:spacing w:val="1"/>
                <w:position w:val="1"/>
                <w:sz w:val="20"/>
                <w:szCs w:val="20"/>
                <w:lang w:val="it-IT"/>
              </w:rPr>
              <w:t>on</w:t>
            </w:r>
            <w:r w:rsidRPr="00A06AD1">
              <w:rPr>
                <w:rFonts w:ascii="Garamond" w:eastAsia="Calibri" w:hAnsi="Garamond" w:cstheme="minorHAnsi"/>
                <w:position w:val="1"/>
                <w:sz w:val="20"/>
                <w:szCs w:val="20"/>
                <w:lang w:val="it-IT"/>
              </w:rPr>
              <w:t>e /</w:t>
            </w:r>
            <w:r w:rsidRPr="00A06AD1">
              <w:rPr>
                <w:rFonts w:ascii="Garamond" w:eastAsia="Arial" w:hAnsi="Garamond" w:cstheme="minorHAnsi"/>
                <w:i/>
                <w:iCs/>
                <w:w w:val="95"/>
                <w:sz w:val="18"/>
                <w:szCs w:val="18"/>
                <w:lang w:val="it-IT"/>
              </w:rPr>
              <w:t>Assist</w:t>
            </w:r>
            <w:r w:rsidRPr="00A06AD1">
              <w:rPr>
                <w:rFonts w:ascii="Garamond" w:eastAsia="Arial" w:hAnsi="Garamond" w:cstheme="minorHAnsi"/>
                <w:i/>
                <w:iCs/>
                <w:spacing w:val="3"/>
                <w:w w:val="95"/>
                <w:sz w:val="18"/>
                <w:szCs w:val="18"/>
                <w:lang w:val="it-IT"/>
              </w:rPr>
              <w:t xml:space="preserve"> </w:t>
            </w:r>
            <w:r w:rsidRPr="00A06AD1">
              <w:rPr>
                <w:rFonts w:ascii="Garamond" w:eastAsia="Arial" w:hAnsi="Garamond" w:cstheme="minorHAnsi"/>
                <w:i/>
                <w:iCs/>
                <w:sz w:val="18"/>
                <w:szCs w:val="18"/>
                <w:lang w:val="it-IT"/>
              </w:rPr>
              <w:t>in</w:t>
            </w:r>
            <w:r w:rsidRPr="00A06AD1">
              <w:rPr>
                <w:rFonts w:ascii="Garamond" w:eastAsia="Arial" w:hAnsi="Garamond" w:cstheme="minorHAnsi"/>
                <w:i/>
                <w:iCs/>
                <w:spacing w:val="20"/>
                <w:sz w:val="18"/>
                <w:szCs w:val="18"/>
                <w:lang w:val="it-IT"/>
              </w:rPr>
              <w:t xml:space="preserve"> </w:t>
            </w:r>
            <w:r w:rsidRPr="00A06AD1">
              <w:rPr>
                <w:rFonts w:ascii="Garamond" w:eastAsia="Arial" w:hAnsi="Garamond" w:cstheme="minorHAnsi"/>
                <w:i/>
                <w:iCs/>
                <w:sz w:val="18"/>
                <w:szCs w:val="18"/>
                <w:lang w:val="it-IT"/>
              </w:rPr>
              <w:t xml:space="preserve">loading </w:t>
            </w:r>
            <w:proofErr w:type="spellStart"/>
            <w:r w:rsidRPr="00A06AD1">
              <w:rPr>
                <w:rFonts w:ascii="Garamond" w:eastAsia="Arial" w:hAnsi="Garamond" w:cstheme="minorHAnsi"/>
                <w:i/>
                <w:iCs/>
                <w:spacing w:val="8"/>
                <w:sz w:val="18"/>
                <w:szCs w:val="18"/>
                <w:lang w:val="it-IT"/>
              </w:rPr>
              <w:t>operations</w:t>
            </w:r>
            <w:proofErr w:type="spellEnd"/>
          </w:p>
        </w:tc>
        <w:tc>
          <w:tcPr>
            <w:tcW w:w="850" w:type="dxa"/>
            <w:gridSpan w:val="2"/>
            <w:tcBorders>
              <w:top w:val="single" w:sz="4" w:space="0" w:color="00457E"/>
              <w:left w:val="single" w:sz="4" w:space="0" w:color="00457E"/>
              <w:bottom w:val="single" w:sz="4" w:space="0" w:color="00457E"/>
              <w:right w:val="single" w:sz="4" w:space="0" w:color="00457E"/>
            </w:tcBorders>
          </w:tcPr>
          <w:p w14:paraId="79E010EB" w14:textId="77777777" w:rsidR="009B22EF" w:rsidRPr="00A06AD1" w:rsidRDefault="009B22EF" w:rsidP="00AA0E55">
            <w:pPr>
              <w:ind w:left="198" w:right="181"/>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23F5F4FE" w14:textId="77777777" w:rsidR="009B22EF" w:rsidRPr="00A06AD1" w:rsidRDefault="009B22EF" w:rsidP="00AA0E55">
            <w:pPr>
              <w:ind w:left="198" w:right="181"/>
              <w:rPr>
                <w:rFonts w:ascii="Garamond" w:hAnsi="Garamond" w:cstheme="minorHAnsi"/>
                <w:i/>
                <w:iCs/>
                <w:sz w:val="18"/>
                <w:szCs w:val="18"/>
                <w:lang w:val="it-IT"/>
              </w:rPr>
            </w:pPr>
          </w:p>
        </w:tc>
        <w:tc>
          <w:tcPr>
            <w:tcW w:w="4820" w:type="dxa"/>
            <w:vMerge/>
            <w:tcBorders>
              <w:left w:val="single" w:sz="4" w:space="0" w:color="00457E"/>
              <w:bottom w:val="single" w:sz="4" w:space="0" w:color="auto"/>
              <w:right w:val="single" w:sz="4" w:space="0" w:color="00457E"/>
            </w:tcBorders>
          </w:tcPr>
          <w:p w14:paraId="2DC48439" w14:textId="77777777" w:rsidR="009B22EF" w:rsidRPr="00A06AD1" w:rsidRDefault="009B22EF" w:rsidP="00AA0E55">
            <w:pPr>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67115147" w14:textId="77777777" w:rsidR="009B22EF" w:rsidRPr="00A06AD1" w:rsidRDefault="009B22EF" w:rsidP="00AA0E55">
            <w:pPr>
              <w:rPr>
                <w:rFonts w:ascii="Garamond" w:hAnsi="Garamond" w:cstheme="minorHAnsi"/>
                <w:i/>
                <w:iCs/>
                <w:sz w:val="18"/>
                <w:szCs w:val="18"/>
                <w:lang w:val="it-IT"/>
              </w:rPr>
            </w:pPr>
          </w:p>
        </w:tc>
        <w:tc>
          <w:tcPr>
            <w:tcW w:w="1276" w:type="dxa"/>
            <w:tcBorders>
              <w:top w:val="single" w:sz="4" w:space="0" w:color="00457E"/>
              <w:left w:val="single" w:sz="4" w:space="0" w:color="00457E"/>
              <w:bottom w:val="single" w:sz="4" w:space="0" w:color="00457E"/>
              <w:right w:val="single" w:sz="4" w:space="0" w:color="00457E"/>
            </w:tcBorders>
          </w:tcPr>
          <w:p w14:paraId="1E67F114" w14:textId="77777777" w:rsidR="009B22EF" w:rsidRPr="00A06AD1" w:rsidRDefault="009B22EF" w:rsidP="00AA0E55">
            <w:pPr>
              <w:rPr>
                <w:rFonts w:ascii="Garamond" w:hAnsi="Garamond" w:cstheme="minorHAnsi"/>
                <w:i/>
                <w:iCs/>
                <w:sz w:val="18"/>
                <w:szCs w:val="18"/>
                <w:lang w:val="it-IT"/>
              </w:rPr>
            </w:pPr>
          </w:p>
        </w:tc>
      </w:tr>
      <w:tr w:rsidR="0083632D" w:rsidRPr="00A06AD1" w14:paraId="747F87EE" w14:textId="77777777" w:rsidTr="0083632D">
        <w:trPr>
          <w:trHeight w:hRule="exact" w:val="432"/>
          <w:jc w:val="center"/>
        </w:trPr>
        <w:tc>
          <w:tcPr>
            <w:tcW w:w="566" w:type="dxa"/>
            <w:tcBorders>
              <w:top w:val="single" w:sz="4" w:space="0" w:color="00457E"/>
              <w:left w:val="single" w:sz="4" w:space="0" w:color="00457E"/>
              <w:bottom w:val="single" w:sz="4" w:space="0" w:color="00457E"/>
              <w:right w:val="single" w:sz="4" w:space="0" w:color="00457E"/>
            </w:tcBorders>
          </w:tcPr>
          <w:p w14:paraId="34ECCE45" w14:textId="77777777" w:rsidR="0083632D" w:rsidRPr="00A06AD1" w:rsidRDefault="0083632D" w:rsidP="0083632D">
            <w:pPr>
              <w:spacing w:after="0"/>
              <w:jc w:val="center"/>
              <w:rPr>
                <w:rFonts w:ascii="Garamond" w:hAnsi="Garamond" w:cstheme="minorHAnsi"/>
                <w:sz w:val="20"/>
                <w:szCs w:val="20"/>
              </w:rPr>
            </w:pPr>
            <w:r w:rsidRPr="00A06AD1">
              <w:rPr>
                <w:rFonts w:ascii="Garamond" w:hAnsi="Garamond" w:cstheme="minorHAnsi"/>
                <w:sz w:val="20"/>
                <w:szCs w:val="20"/>
              </w:rPr>
              <w:t>.8</w:t>
            </w:r>
          </w:p>
        </w:tc>
        <w:tc>
          <w:tcPr>
            <w:tcW w:w="5950" w:type="dxa"/>
            <w:gridSpan w:val="2"/>
            <w:tcBorders>
              <w:top w:val="single" w:sz="4" w:space="0" w:color="00457E"/>
              <w:left w:val="single" w:sz="4" w:space="0" w:color="00457E"/>
              <w:bottom w:val="single" w:sz="4" w:space="0" w:color="00457E"/>
              <w:right w:val="single" w:sz="4" w:space="0" w:color="00457E"/>
            </w:tcBorders>
          </w:tcPr>
          <w:p w14:paraId="7BB1FCF0" w14:textId="77777777" w:rsidR="0083632D" w:rsidRPr="0083632D" w:rsidRDefault="0083632D" w:rsidP="0083632D">
            <w:pPr>
              <w:spacing w:after="0" w:line="360" w:lineRule="auto"/>
              <w:ind w:left="105" w:right="96"/>
              <w:jc w:val="both"/>
              <w:rPr>
                <w:rFonts w:ascii="Garamond" w:eastAsia="Calibri" w:hAnsi="Garamond" w:cstheme="minorHAnsi"/>
                <w:position w:val="1"/>
                <w:sz w:val="20"/>
                <w:szCs w:val="20"/>
                <w:lang w:val="it-IT"/>
              </w:rPr>
            </w:pPr>
            <w:r w:rsidRPr="0083632D">
              <w:rPr>
                <w:rFonts w:ascii="Garamond" w:eastAsia="Calibri" w:hAnsi="Garamond" w:cstheme="minorHAnsi"/>
                <w:position w:val="1"/>
                <w:sz w:val="20"/>
                <w:szCs w:val="20"/>
                <w:lang w:val="it-IT"/>
              </w:rPr>
              <w:t>Aiuta nella messa a tappo delle cisterne. /Assist with topping-off tanks</w:t>
            </w:r>
          </w:p>
        </w:tc>
        <w:tc>
          <w:tcPr>
            <w:tcW w:w="850" w:type="dxa"/>
            <w:gridSpan w:val="2"/>
            <w:tcBorders>
              <w:top w:val="single" w:sz="4" w:space="0" w:color="00457E"/>
              <w:left w:val="single" w:sz="4" w:space="0" w:color="00457E"/>
              <w:bottom w:val="single" w:sz="4" w:space="0" w:color="00457E"/>
              <w:right w:val="single" w:sz="4" w:space="0" w:color="00457E"/>
            </w:tcBorders>
          </w:tcPr>
          <w:p w14:paraId="76417527" w14:textId="77777777" w:rsidR="0083632D" w:rsidRPr="00A06AD1" w:rsidRDefault="0083632D" w:rsidP="0083632D">
            <w:pPr>
              <w:ind w:left="198" w:right="181"/>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48383DA6" w14:textId="77777777" w:rsidR="0083632D" w:rsidRPr="00A06AD1" w:rsidRDefault="0083632D" w:rsidP="0083632D">
            <w:pPr>
              <w:ind w:left="198" w:right="181"/>
              <w:rPr>
                <w:rFonts w:ascii="Garamond" w:hAnsi="Garamond" w:cstheme="minorHAnsi"/>
                <w:i/>
                <w:iCs/>
                <w:sz w:val="18"/>
                <w:szCs w:val="18"/>
                <w:lang w:val="it-IT"/>
              </w:rPr>
            </w:pPr>
          </w:p>
        </w:tc>
        <w:tc>
          <w:tcPr>
            <w:tcW w:w="4820" w:type="dxa"/>
            <w:vMerge/>
            <w:tcBorders>
              <w:left w:val="single" w:sz="4" w:space="0" w:color="00457E"/>
              <w:bottom w:val="single" w:sz="4" w:space="0" w:color="auto"/>
              <w:right w:val="single" w:sz="4" w:space="0" w:color="00457E"/>
            </w:tcBorders>
          </w:tcPr>
          <w:p w14:paraId="30A1D31C" w14:textId="77777777" w:rsidR="0083632D" w:rsidRPr="00A06AD1" w:rsidRDefault="0083632D" w:rsidP="00CD2FA4">
            <w:pPr>
              <w:spacing w:line="240" w:lineRule="auto"/>
              <w:jc w:val="both"/>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4B2CAFCA" w14:textId="77777777" w:rsidR="0083632D" w:rsidRPr="00A06AD1" w:rsidRDefault="0083632D" w:rsidP="0083632D">
            <w:pPr>
              <w:rPr>
                <w:rFonts w:ascii="Garamond" w:hAnsi="Garamond" w:cstheme="minorHAnsi"/>
                <w:i/>
                <w:iCs/>
                <w:sz w:val="18"/>
                <w:szCs w:val="18"/>
                <w:lang w:val="it-IT"/>
              </w:rPr>
            </w:pPr>
          </w:p>
        </w:tc>
        <w:tc>
          <w:tcPr>
            <w:tcW w:w="1276" w:type="dxa"/>
            <w:tcBorders>
              <w:top w:val="single" w:sz="4" w:space="0" w:color="00457E"/>
              <w:left w:val="single" w:sz="4" w:space="0" w:color="00457E"/>
              <w:bottom w:val="single" w:sz="4" w:space="0" w:color="00457E"/>
              <w:right w:val="single" w:sz="4" w:space="0" w:color="00457E"/>
            </w:tcBorders>
          </w:tcPr>
          <w:p w14:paraId="0C60B153" w14:textId="77777777" w:rsidR="0083632D" w:rsidRPr="00A06AD1" w:rsidRDefault="0083632D" w:rsidP="0083632D">
            <w:pPr>
              <w:rPr>
                <w:rFonts w:ascii="Garamond" w:hAnsi="Garamond" w:cstheme="minorHAnsi"/>
                <w:i/>
                <w:iCs/>
                <w:sz w:val="18"/>
                <w:szCs w:val="18"/>
                <w:lang w:val="it-IT"/>
              </w:rPr>
            </w:pPr>
          </w:p>
        </w:tc>
      </w:tr>
      <w:tr w:rsidR="0083632D" w:rsidRPr="00366F3C" w14:paraId="50AE30E3" w14:textId="77777777" w:rsidTr="0083632D">
        <w:trPr>
          <w:trHeight w:hRule="exact" w:val="601"/>
          <w:jc w:val="center"/>
        </w:trPr>
        <w:tc>
          <w:tcPr>
            <w:tcW w:w="566" w:type="dxa"/>
            <w:tcBorders>
              <w:top w:val="single" w:sz="4" w:space="0" w:color="00457E"/>
              <w:left w:val="single" w:sz="4" w:space="0" w:color="00457E"/>
              <w:bottom w:val="single" w:sz="4" w:space="0" w:color="00457E"/>
              <w:right w:val="single" w:sz="4" w:space="0" w:color="00457E"/>
            </w:tcBorders>
          </w:tcPr>
          <w:p w14:paraId="5B8E99F0" w14:textId="77777777" w:rsidR="0083632D" w:rsidRPr="00A06AD1" w:rsidRDefault="0083632D" w:rsidP="0083632D">
            <w:pPr>
              <w:spacing w:after="0"/>
              <w:jc w:val="center"/>
              <w:rPr>
                <w:rFonts w:ascii="Garamond" w:hAnsi="Garamond" w:cstheme="minorHAnsi"/>
                <w:sz w:val="20"/>
                <w:szCs w:val="20"/>
              </w:rPr>
            </w:pPr>
            <w:r w:rsidRPr="00A06AD1">
              <w:rPr>
                <w:rFonts w:ascii="Garamond" w:hAnsi="Garamond" w:cstheme="minorHAnsi"/>
                <w:sz w:val="20"/>
                <w:szCs w:val="20"/>
              </w:rPr>
              <w:t>.9</w:t>
            </w:r>
          </w:p>
        </w:tc>
        <w:tc>
          <w:tcPr>
            <w:tcW w:w="5950" w:type="dxa"/>
            <w:gridSpan w:val="2"/>
            <w:tcBorders>
              <w:top w:val="single" w:sz="4" w:space="0" w:color="00457E"/>
              <w:left w:val="single" w:sz="4" w:space="0" w:color="00457E"/>
              <w:bottom w:val="single" w:sz="4" w:space="0" w:color="00457E"/>
              <w:right w:val="single" w:sz="4" w:space="0" w:color="00457E"/>
            </w:tcBorders>
          </w:tcPr>
          <w:p w14:paraId="08B47C5C" w14:textId="77777777" w:rsidR="0083632D" w:rsidRPr="0083632D" w:rsidRDefault="0083632D" w:rsidP="0083632D">
            <w:pPr>
              <w:spacing w:after="0" w:line="360" w:lineRule="auto"/>
              <w:ind w:left="105" w:right="96"/>
              <w:jc w:val="both"/>
              <w:rPr>
                <w:rFonts w:ascii="Garamond" w:eastAsia="Calibri" w:hAnsi="Garamond" w:cstheme="minorHAnsi"/>
                <w:position w:val="1"/>
                <w:sz w:val="20"/>
                <w:szCs w:val="20"/>
                <w:lang w:val="it-IT"/>
              </w:rPr>
            </w:pPr>
            <w:r w:rsidRPr="0083632D">
              <w:rPr>
                <w:rFonts w:ascii="Garamond" w:eastAsia="Calibri" w:hAnsi="Garamond" w:cstheme="minorHAnsi"/>
                <w:position w:val="1"/>
                <w:sz w:val="20"/>
                <w:szCs w:val="20"/>
                <w:lang w:val="it-IT"/>
              </w:rPr>
              <w:t xml:space="preserve">Aiuta nelle misurazioni degli </w:t>
            </w:r>
            <w:proofErr w:type="spellStart"/>
            <w:r w:rsidRPr="0083632D">
              <w:rPr>
                <w:rFonts w:ascii="Garamond" w:eastAsia="Calibri" w:hAnsi="Garamond" w:cstheme="minorHAnsi"/>
                <w:position w:val="1"/>
                <w:sz w:val="20"/>
                <w:szCs w:val="20"/>
                <w:lang w:val="it-IT"/>
              </w:rPr>
              <w:t>ullages</w:t>
            </w:r>
            <w:proofErr w:type="spellEnd"/>
            <w:r w:rsidRPr="0083632D">
              <w:rPr>
                <w:rFonts w:ascii="Garamond" w:eastAsia="Calibri" w:hAnsi="Garamond" w:cstheme="minorHAnsi"/>
                <w:position w:val="1"/>
                <w:sz w:val="20"/>
                <w:szCs w:val="20"/>
                <w:lang w:val="it-IT"/>
              </w:rPr>
              <w:t xml:space="preserve"> (sia con mezzi fissi che portatili). /Assist with the </w:t>
            </w:r>
            <w:proofErr w:type="spellStart"/>
            <w:r w:rsidRPr="0083632D">
              <w:rPr>
                <w:rFonts w:ascii="Garamond" w:eastAsia="Calibri" w:hAnsi="Garamond" w:cstheme="minorHAnsi"/>
                <w:position w:val="1"/>
                <w:sz w:val="20"/>
                <w:szCs w:val="20"/>
                <w:lang w:val="it-IT"/>
              </w:rPr>
              <w:t>operation</w:t>
            </w:r>
            <w:proofErr w:type="spellEnd"/>
            <w:r w:rsidRPr="0083632D">
              <w:rPr>
                <w:rFonts w:ascii="Garamond" w:eastAsia="Calibri" w:hAnsi="Garamond" w:cstheme="minorHAnsi"/>
                <w:position w:val="1"/>
                <w:sz w:val="20"/>
                <w:szCs w:val="20"/>
                <w:lang w:val="it-IT"/>
              </w:rPr>
              <w:t xml:space="preserve"> of </w:t>
            </w:r>
            <w:proofErr w:type="spellStart"/>
            <w:r w:rsidRPr="0083632D">
              <w:rPr>
                <w:rFonts w:ascii="Garamond" w:eastAsia="Calibri" w:hAnsi="Garamond" w:cstheme="minorHAnsi"/>
                <w:position w:val="1"/>
                <w:sz w:val="20"/>
                <w:szCs w:val="20"/>
                <w:lang w:val="it-IT"/>
              </w:rPr>
              <w:t>ullage</w:t>
            </w:r>
            <w:proofErr w:type="spellEnd"/>
            <w:r w:rsidRPr="0083632D">
              <w:rPr>
                <w:rFonts w:ascii="Garamond" w:eastAsia="Calibri" w:hAnsi="Garamond" w:cstheme="minorHAnsi"/>
                <w:position w:val="1"/>
                <w:sz w:val="20"/>
                <w:szCs w:val="20"/>
                <w:lang w:val="it-IT"/>
              </w:rPr>
              <w:t xml:space="preserve"> gauges (</w:t>
            </w:r>
            <w:proofErr w:type="spellStart"/>
            <w:r w:rsidRPr="0083632D">
              <w:rPr>
                <w:rFonts w:ascii="Garamond" w:eastAsia="Calibri" w:hAnsi="Garamond" w:cstheme="minorHAnsi"/>
                <w:position w:val="1"/>
                <w:sz w:val="20"/>
                <w:szCs w:val="20"/>
                <w:lang w:val="it-IT"/>
              </w:rPr>
              <w:t>fixed</w:t>
            </w:r>
            <w:proofErr w:type="spellEnd"/>
            <w:r w:rsidRPr="0083632D">
              <w:rPr>
                <w:rFonts w:ascii="Garamond" w:eastAsia="Calibri" w:hAnsi="Garamond" w:cstheme="minorHAnsi"/>
                <w:position w:val="1"/>
                <w:sz w:val="20"/>
                <w:szCs w:val="20"/>
                <w:lang w:val="it-IT"/>
              </w:rPr>
              <w:t xml:space="preserve"> and </w:t>
            </w:r>
            <w:proofErr w:type="spellStart"/>
            <w:r w:rsidRPr="0083632D">
              <w:rPr>
                <w:rFonts w:ascii="Garamond" w:eastAsia="Calibri" w:hAnsi="Garamond" w:cstheme="minorHAnsi"/>
                <w:position w:val="1"/>
                <w:sz w:val="20"/>
                <w:szCs w:val="20"/>
                <w:lang w:val="it-IT"/>
              </w:rPr>
              <w:t>portable</w:t>
            </w:r>
            <w:proofErr w:type="spellEnd"/>
            <w:r w:rsidRPr="0083632D">
              <w:rPr>
                <w:rFonts w:ascii="Garamond" w:eastAsia="Calibri" w:hAnsi="Garamond" w:cstheme="minorHAnsi"/>
                <w:position w:val="1"/>
                <w:sz w:val="20"/>
                <w:szCs w:val="20"/>
                <w:lang w:val="it-IT"/>
              </w:rPr>
              <w:t>)</w:t>
            </w:r>
          </w:p>
        </w:tc>
        <w:tc>
          <w:tcPr>
            <w:tcW w:w="850" w:type="dxa"/>
            <w:gridSpan w:val="2"/>
            <w:tcBorders>
              <w:top w:val="single" w:sz="4" w:space="0" w:color="00457E"/>
              <w:left w:val="single" w:sz="4" w:space="0" w:color="00457E"/>
              <w:bottom w:val="single" w:sz="4" w:space="0" w:color="00457E"/>
              <w:right w:val="single" w:sz="4" w:space="0" w:color="00457E"/>
            </w:tcBorders>
          </w:tcPr>
          <w:p w14:paraId="0F1385AE" w14:textId="77777777" w:rsidR="0083632D" w:rsidRPr="00A06AD1" w:rsidRDefault="0083632D" w:rsidP="0083632D">
            <w:pPr>
              <w:ind w:left="198" w:right="181"/>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7AFC16C9" w14:textId="77777777" w:rsidR="0083632D" w:rsidRPr="00A06AD1" w:rsidRDefault="0083632D" w:rsidP="0083632D">
            <w:pPr>
              <w:ind w:left="198" w:right="181"/>
              <w:rPr>
                <w:rFonts w:ascii="Garamond" w:hAnsi="Garamond" w:cstheme="minorHAnsi"/>
                <w:i/>
                <w:iCs/>
                <w:sz w:val="18"/>
                <w:szCs w:val="18"/>
                <w:lang w:val="it-IT"/>
              </w:rPr>
            </w:pPr>
          </w:p>
        </w:tc>
        <w:tc>
          <w:tcPr>
            <w:tcW w:w="4820" w:type="dxa"/>
            <w:vMerge/>
            <w:tcBorders>
              <w:left w:val="single" w:sz="4" w:space="0" w:color="00457E"/>
              <w:bottom w:val="single" w:sz="4" w:space="0" w:color="auto"/>
              <w:right w:val="single" w:sz="4" w:space="0" w:color="00457E"/>
            </w:tcBorders>
          </w:tcPr>
          <w:p w14:paraId="34030E2A" w14:textId="77777777" w:rsidR="0083632D" w:rsidRPr="00A06AD1" w:rsidRDefault="0083632D" w:rsidP="00CD2FA4">
            <w:pPr>
              <w:spacing w:line="240" w:lineRule="auto"/>
              <w:jc w:val="both"/>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74431F85" w14:textId="77777777" w:rsidR="0083632D" w:rsidRPr="00A06AD1" w:rsidRDefault="0083632D" w:rsidP="0083632D">
            <w:pPr>
              <w:rPr>
                <w:rFonts w:ascii="Garamond" w:hAnsi="Garamond" w:cstheme="minorHAnsi"/>
                <w:i/>
                <w:iCs/>
                <w:sz w:val="18"/>
                <w:szCs w:val="18"/>
                <w:lang w:val="it-IT"/>
              </w:rPr>
            </w:pPr>
          </w:p>
        </w:tc>
        <w:tc>
          <w:tcPr>
            <w:tcW w:w="1276" w:type="dxa"/>
            <w:tcBorders>
              <w:top w:val="single" w:sz="4" w:space="0" w:color="00457E"/>
              <w:left w:val="single" w:sz="4" w:space="0" w:color="00457E"/>
              <w:bottom w:val="single" w:sz="4" w:space="0" w:color="00457E"/>
              <w:right w:val="single" w:sz="4" w:space="0" w:color="00457E"/>
            </w:tcBorders>
          </w:tcPr>
          <w:p w14:paraId="4E1D2F58" w14:textId="77777777" w:rsidR="0083632D" w:rsidRPr="00A06AD1" w:rsidRDefault="0083632D" w:rsidP="0083632D">
            <w:pPr>
              <w:rPr>
                <w:rFonts w:ascii="Garamond" w:hAnsi="Garamond" w:cstheme="minorHAnsi"/>
                <w:i/>
                <w:iCs/>
                <w:sz w:val="18"/>
                <w:szCs w:val="18"/>
                <w:lang w:val="it-IT"/>
              </w:rPr>
            </w:pPr>
          </w:p>
        </w:tc>
      </w:tr>
      <w:tr w:rsidR="0083632D" w:rsidRPr="00366F3C" w14:paraId="2A111C6D" w14:textId="77777777" w:rsidTr="0083632D">
        <w:trPr>
          <w:trHeight w:hRule="exact" w:val="709"/>
          <w:jc w:val="center"/>
        </w:trPr>
        <w:tc>
          <w:tcPr>
            <w:tcW w:w="566" w:type="dxa"/>
            <w:tcBorders>
              <w:top w:val="single" w:sz="4" w:space="0" w:color="00457E"/>
              <w:left w:val="single" w:sz="4" w:space="0" w:color="00457E"/>
              <w:bottom w:val="single" w:sz="4" w:space="0" w:color="00457E"/>
              <w:right w:val="single" w:sz="4" w:space="0" w:color="00457E"/>
            </w:tcBorders>
          </w:tcPr>
          <w:p w14:paraId="45966036" w14:textId="77777777" w:rsidR="0083632D" w:rsidRPr="00A06AD1" w:rsidRDefault="0083632D" w:rsidP="0083632D">
            <w:pPr>
              <w:spacing w:after="0"/>
              <w:jc w:val="center"/>
              <w:rPr>
                <w:rFonts w:ascii="Garamond" w:hAnsi="Garamond" w:cstheme="minorHAnsi"/>
                <w:sz w:val="20"/>
                <w:szCs w:val="20"/>
              </w:rPr>
            </w:pPr>
            <w:r w:rsidRPr="00A06AD1">
              <w:rPr>
                <w:rFonts w:ascii="Garamond" w:hAnsi="Garamond" w:cstheme="minorHAnsi"/>
                <w:sz w:val="20"/>
                <w:szCs w:val="20"/>
              </w:rPr>
              <w:t>.10</w:t>
            </w:r>
          </w:p>
        </w:tc>
        <w:tc>
          <w:tcPr>
            <w:tcW w:w="5950" w:type="dxa"/>
            <w:gridSpan w:val="2"/>
            <w:tcBorders>
              <w:top w:val="single" w:sz="4" w:space="0" w:color="00457E"/>
              <w:left w:val="single" w:sz="4" w:space="0" w:color="00457E"/>
              <w:bottom w:val="single" w:sz="4" w:space="0" w:color="00457E"/>
              <w:right w:val="single" w:sz="4" w:space="0" w:color="00457E"/>
            </w:tcBorders>
          </w:tcPr>
          <w:p w14:paraId="34F5D91A" w14:textId="77777777" w:rsidR="0083632D" w:rsidRPr="0083632D" w:rsidRDefault="0083632D" w:rsidP="0083632D">
            <w:pPr>
              <w:spacing w:after="0" w:line="360" w:lineRule="auto"/>
              <w:ind w:left="105" w:right="96"/>
              <w:jc w:val="both"/>
              <w:rPr>
                <w:rFonts w:ascii="Garamond" w:eastAsia="Calibri" w:hAnsi="Garamond" w:cstheme="minorHAnsi"/>
                <w:position w:val="1"/>
                <w:sz w:val="20"/>
                <w:szCs w:val="20"/>
                <w:lang w:val="it-IT"/>
              </w:rPr>
            </w:pPr>
            <w:r w:rsidRPr="0083632D">
              <w:rPr>
                <w:rFonts w:ascii="Garamond" w:eastAsia="Calibri" w:hAnsi="Garamond" w:cstheme="minorHAnsi"/>
                <w:position w:val="1"/>
                <w:sz w:val="20"/>
                <w:szCs w:val="20"/>
                <w:lang w:val="it-IT"/>
              </w:rPr>
              <w:t xml:space="preserve">Aiuta all’attivazione del sistema di ventilazione del gas e delle valvole di sicurezza a pressione. /Assist with the </w:t>
            </w:r>
            <w:proofErr w:type="spellStart"/>
            <w:r w:rsidRPr="0083632D">
              <w:rPr>
                <w:rFonts w:ascii="Garamond" w:eastAsia="Calibri" w:hAnsi="Garamond" w:cstheme="minorHAnsi"/>
                <w:position w:val="1"/>
                <w:sz w:val="20"/>
                <w:szCs w:val="20"/>
                <w:lang w:val="it-IT"/>
              </w:rPr>
              <w:t>operation</w:t>
            </w:r>
            <w:proofErr w:type="spellEnd"/>
            <w:r w:rsidRPr="0083632D">
              <w:rPr>
                <w:rFonts w:ascii="Garamond" w:eastAsia="Calibri" w:hAnsi="Garamond" w:cstheme="minorHAnsi"/>
                <w:position w:val="1"/>
                <w:sz w:val="20"/>
                <w:szCs w:val="20"/>
                <w:lang w:val="it-IT"/>
              </w:rPr>
              <w:t xml:space="preserve"> of the gas </w:t>
            </w:r>
            <w:proofErr w:type="spellStart"/>
            <w:r w:rsidRPr="0083632D">
              <w:rPr>
                <w:rFonts w:ascii="Garamond" w:eastAsia="Calibri" w:hAnsi="Garamond" w:cstheme="minorHAnsi"/>
                <w:position w:val="1"/>
                <w:sz w:val="20"/>
                <w:szCs w:val="20"/>
                <w:lang w:val="it-IT"/>
              </w:rPr>
              <w:t>venting</w:t>
            </w:r>
            <w:proofErr w:type="spellEnd"/>
            <w:r w:rsidRPr="0083632D">
              <w:rPr>
                <w:rFonts w:ascii="Garamond" w:eastAsia="Calibri" w:hAnsi="Garamond" w:cstheme="minorHAnsi"/>
                <w:position w:val="1"/>
                <w:sz w:val="20"/>
                <w:szCs w:val="20"/>
                <w:lang w:val="it-IT"/>
              </w:rPr>
              <w:t xml:space="preserve"> system and pressure vacuum </w:t>
            </w:r>
            <w:proofErr w:type="spellStart"/>
            <w:r w:rsidRPr="0083632D">
              <w:rPr>
                <w:rFonts w:ascii="Garamond" w:eastAsia="Calibri" w:hAnsi="Garamond" w:cstheme="minorHAnsi"/>
                <w:position w:val="1"/>
                <w:sz w:val="20"/>
                <w:szCs w:val="20"/>
                <w:lang w:val="it-IT"/>
              </w:rPr>
              <w:t>valves</w:t>
            </w:r>
            <w:proofErr w:type="spellEnd"/>
          </w:p>
        </w:tc>
        <w:tc>
          <w:tcPr>
            <w:tcW w:w="850" w:type="dxa"/>
            <w:gridSpan w:val="2"/>
            <w:tcBorders>
              <w:top w:val="single" w:sz="4" w:space="0" w:color="00457E"/>
              <w:left w:val="single" w:sz="4" w:space="0" w:color="00457E"/>
              <w:bottom w:val="single" w:sz="4" w:space="0" w:color="00457E"/>
              <w:right w:val="single" w:sz="4" w:space="0" w:color="00457E"/>
            </w:tcBorders>
          </w:tcPr>
          <w:p w14:paraId="569679FC" w14:textId="77777777" w:rsidR="0083632D" w:rsidRPr="00A06AD1" w:rsidRDefault="0083632D" w:rsidP="0083632D">
            <w:pPr>
              <w:ind w:left="198" w:right="181"/>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65D29395" w14:textId="77777777" w:rsidR="0083632D" w:rsidRPr="00A06AD1" w:rsidRDefault="0083632D" w:rsidP="0083632D">
            <w:pPr>
              <w:ind w:left="198" w:right="181"/>
              <w:rPr>
                <w:rFonts w:ascii="Garamond" w:hAnsi="Garamond" w:cstheme="minorHAnsi"/>
                <w:i/>
                <w:iCs/>
                <w:sz w:val="18"/>
                <w:szCs w:val="18"/>
                <w:lang w:val="it-IT"/>
              </w:rPr>
            </w:pPr>
          </w:p>
        </w:tc>
        <w:tc>
          <w:tcPr>
            <w:tcW w:w="4820" w:type="dxa"/>
            <w:vMerge/>
            <w:tcBorders>
              <w:left w:val="single" w:sz="4" w:space="0" w:color="00457E"/>
              <w:bottom w:val="single" w:sz="4" w:space="0" w:color="auto"/>
              <w:right w:val="single" w:sz="4" w:space="0" w:color="00457E"/>
            </w:tcBorders>
          </w:tcPr>
          <w:p w14:paraId="5A74AF91" w14:textId="77777777" w:rsidR="0083632D" w:rsidRPr="00A06AD1" w:rsidRDefault="0083632D" w:rsidP="00CD2FA4">
            <w:pPr>
              <w:spacing w:line="240" w:lineRule="auto"/>
              <w:jc w:val="both"/>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498031DB" w14:textId="77777777" w:rsidR="0083632D" w:rsidRPr="00A06AD1" w:rsidRDefault="0083632D" w:rsidP="0083632D">
            <w:pPr>
              <w:rPr>
                <w:rFonts w:ascii="Garamond" w:hAnsi="Garamond" w:cstheme="minorHAnsi"/>
                <w:i/>
                <w:iCs/>
                <w:sz w:val="18"/>
                <w:szCs w:val="18"/>
                <w:lang w:val="it-IT"/>
              </w:rPr>
            </w:pPr>
          </w:p>
        </w:tc>
        <w:tc>
          <w:tcPr>
            <w:tcW w:w="1276" w:type="dxa"/>
            <w:tcBorders>
              <w:top w:val="single" w:sz="4" w:space="0" w:color="00457E"/>
              <w:left w:val="single" w:sz="4" w:space="0" w:color="00457E"/>
              <w:bottom w:val="single" w:sz="4" w:space="0" w:color="00457E"/>
              <w:right w:val="single" w:sz="4" w:space="0" w:color="00457E"/>
            </w:tcBorders>
          </w:tcPr>
          <w:p w14:paraId="560572C7" w14:textId="77777777" w:rsidR="0083632D" w:rsidRPr="00A06AD1" w:rsidRDefault="0083632D" w:rsidP="0083632D">
            <w:pPr>
              <w:rPr>
                <w:rFonts w:ascii="Garamond" w:hAnsi="Garamond" w:cstheme="minorHAnsi"/>
                <w:i/>
                <w:iCs/>
                <w:sz w:val="18"/>
                <w:szCs w:val="18"/>
                <w:lang w:val="it-IT"/>
              </w:rPr>
            </w:pPr>
          </w:p>
        </w:tc>
      </w:tr>
      <w:tr w:rsidR="0083632D" w:rsidRPr="00366F3C" w14:paraId="642A09BB" w14:textId="77777777" w:rsidTr="0083632D">
        <w:trPr>
          <w:trHeight w:hRule="exact" w:val="432"/>
          <w:jc w:val="center"/>
        </w:trPr>
        <w:tc>
          <w:tcPr>
            <w:tcW w:w="566" w:type="dxa"/>
            <w:tcBorders>
              <w:top w:val="single" w:sz="4" w:space="0" w:color="00457E"/>
              <w:left w:val="single" w:sz="4" w:space="0" w:color="00457E"/>
              <w:bottom w:val="single" w:sz="4" w:space="0" w:color="00457E"/>
              <w:right w:val="single" w:sz="4" w:space="0" w:color="00457E"/>
            </w:tcBorders>
          </w:tcPr>
          <w:p w14:paraId="6D7C5D28" w14:textId="77777777" w:rsidR="0083632D" w:rsidRPr="00A06AD1" w:rsidRDefault="0083632D" w:rsidP="0083632D">
            <w:pPr>
              <w:spacing w:after="0"/>
              <w:jc w:val="center"/>
              <w:rPr>
                <w:rFonts w:ascii="Garamond" w:hAnsi="Garamond" w:cstheme="minorHAnsi"/>
                <w:sz w:val="20"/>
                <w:szCs w:val="20"/>
              </w:rPr>
            </w:pPr>
            <w:r w:rsidRPr="00A06AD1">
              <w:rPr>
                <w:rFonts w:ascii="Garamond" w:hAnsi="Garamond" w:cstheme="minorHAnsi"/>
                <w:sz w:val="20"/>
                <w:szCs w:val="20"/>
              </w:rPr>
              <w:t>.11</w:t>
            </w:r>
          </w:p>
        </w:tc>
        <w:tc>
          <w:tcPr>
            <w:tcW w:w="5950" w:type="dxa"/>
            <w:gridSpan w:val="2"/>
            <w:tcBorders>
              <w:top w:val="single" w:sz="4" w:space="0" w:color="00457E"/>
              <w:left w:val="single" w:sz="4" w:space="0" w:color="00457E"/>
              <w:bottom w:val="single" w:sz="4" w:space="0" w:color="00457E"/>
              <w:right w:val="single" w:sz="4" w:space="0" w:color="00457E"/>
            </w:tcBorders>
          </w:tcPr>
          <w:p w14:paraId="570EC662" w14:textId="77777777" w:rsidR="0083632D" w:rsidRPr="0083632D" w:rsidRDefault="0083632D" w:rsidP="0083632D">
            <w:pPr>
              <w:spacing w:after="0" w:line="360" w:lineRule="auto"/>
              <w:ind w:left="105" w:right="96"/>
              <w:jc w:val="both"/>
              <w:rPr>
                <w:rFonts w:ascii="Garamond" w:eastAsia="Calibri" w:hAnsi="Garamond" w:cstheme="minorHAnsi"/>
                <w:position w:val="1"/>
                <w:sz w:val="20"/>
                <w:szCs w:val="20"/>
                <w:lang w:val="it-IT"/>
              </w:rPr>
            </w:pPr>
            <w:r w:rsidRPr="00A06AD1">
              <w:rPr>
                <w:rFonts w:ascii="Garamond" w:eastAsia="Calibri" w:hAnsi="Garamond" w:cstheme="minorHAnsi"/>
                <w:position w:val="1"/>
                <w:sz w:val="20"/>
                <w:szCs w:val="20"/>
                <w:lang w:val="it-IT"/>
              </w:rPr>
              <w:t>Ai</w:t>
            </w:r>
            <w:r w:rsidRPr="0083632D">
              <w:rPr>
                <w:rFonts w:ascii="Garamond" w:eastAsia="Calibri" w:hAnsi="Garamond" w:cstheme="minorHAnsi"/>
                <w:position w:val="1"/>
                <w:sz w:val="20"/>
                <w:szCs w:val="20"/>
                <w:lang w:val="it-IT"/>
              </w:rPr>
              <w:t>u</w:t>
            </w:r>
            <w:r w:rsidRPr="00A06AD1">
              <w:rPr>
                <w:rFonts w:ascii="Garamond" w:eastAsia="Calibri" w:hAnsi="Garamond" w:cstheme="minorHAnsi"/>
                <w:position w:val="1"/>
                <w:sz w:val="20"/>
                <w:szCs w:val="20"/>
                <w:lang w:val="it-IT"/>
              </w:rPr>
              <w:t>ta</w:t>
            </w:r>
            <w:r w:rsidRPr="0083632D">
              <w:rPr>
                <w:rFonts w:ascii="Garamond" w:eastAsia="Calibri" w:hAnsi="Garamond" w:cstheme="minorHAnsi"/>
                <w:position w:val="1"/>
                <w:sz w:val="20"/>
                <w:szCs w:val="20"/>
                <w:lang w:val="it-IT"/>
              </w:rPr>
              <w:t xml:space="preserve"> ne</w:t>
            </w:r>
            <w:r w:rsidRPr="00A06AD1">
              <w:rPr>
                <w:rFonts w:ascii="Garamond" w:eastAsia="Calibri" w:hAnsi="Garamond" w:cstheme="minorHAnsi"/>
                <w:position w:val="1"/>
                <w:sz w:val="20"/>
                <w:szCs w:val="20"/>
                <w:lang w:val="it-IT"/>
              </w:rPr>
              <w:t>lle</w:t>
            </w:r>
            <w:r w:rsidRPr="0083632D">
              <w:rPr>
                <w:rFonts w:ascii="Garamond" w:eastAsia="Calibri" w:hAnsi="Garamond" w:cstheme="minorHAnsi"/>
                <w:position w:val="1"/>
                <w:sz w:val="20"/>
                <w:szCs w:val="20"/>
                <w:lang w:val="it-IT"/>
              </w:rPr>
              <w:t xml:space="preserve"> ope</w:t>
            </w:r>
            <w:r w:rsidRPr="00A06AD1">
              <w:rPr>
                <w:rFonts w:ascii="Garamond" w:eastAsia="Calibri" w:hAnsi="Garamond" w:cstheme="minorHAnsi"/>
                <w:position w:val="1"/>
                <w:sz w:val="20"/>
                <w:szCs w:val="20"/>
                <w:lang w:val="it-IT"/>
              </w:rPr>
              <w:t>r</w:t>
            </w:r>
            <w:r w:rsidRPr="0083632D">
              <w:rPr>
                <w:rFonts w:ascii="Garamond" w:eastAsia="Calibri" w:hAnsi="Garamond" w:cstheme="minorHAnsi"/>
                <w:position w:val="1"/>
                <w:sz w:val="20"/>
                <w:szCs w:val="20"/>
                <w:lang w:val="it-IT"/>
              </w:rPr>
              <w:t>az</w:t>
            </w:r>
            <w:r w:rsidRPr="00A06AD1">
              <w:rPr>
                <w:rFonts w:ascii="Garamond" w:eastAsia="Calibri" w:hAnsi="Garamond" w:cstheme="minorHAnsi"/>
                <w:position w:val="1"/>
                <w:sz w:val="20"/>
                <w:szCs w:val="20"/>
                <w:lang w:val="it-IT"/>
              </w:rPr>
              <w:t>i</w:t>
            </w:r>
            <w:r w:rsidRPr="0083632D">
              <w:rPr>
                <w:rFonts w:ascii="Garamond" w:eastAsia="Calibri" w:hAnsi="Garamond" w:cstheme="minorHAnsi"/>
                <w:position w:val="1"/>
                <w:sz w:val="20"/>
                <w:szCs w:val="20"/>
                <w:lang w:val="it-IT"/>
              </w:rPr>
              <w:t>on</w:t>
            </w:r>
            <w:r w:rsidRPr="00A06AD1">
              <w:rPr>
                <w:rFonts w:ascii="Garamond" w:eastAsia="Calibri" w:hAnsi="Garamond" w:cstheme="minorHAnsi"/>
                <w:position w:val="1"/>
                <w:sz w:val="20"/>
                <w:szCs w:val="20"/>
                <w:lang w:val="it-IT"/>
              </w:rPr>
              <w:t>i</w:t>
            </w:r>
            <w:r w:rsidRPr="0083632D">
              <w:rPr>
                <w:rFonts w:ascii="Garamond" w:eastAsia="Calibri" w:hAnsi="Garamond" w:cstheme="minorHAnsi"/>
                <w:position w:val="1"/>
                <w:sz w:val="20"/>
                <w:szCs w:val="20"/>
                <w:lang w:val="it-IT"/>
              </w:rPr>
              <w:t xml:space="preserve"> d</w:t>
            </w:r>
            <w:r w:rsidRPr="00A06AD1">
              <w:rPr>
                <w:rFonts w:ascii="Garamond" w:eastAsia="Calibri" w:hAnsi="Garamond" w:cstheme="minorHAnsi"/>
                <w:position w:val="1"/>
                <w:sz w:val="20"/>
                <w:szCs w:val="20"/>
                <w:lang w:val="it-IT"/>
              </w:rPr>
              <w:t>i</w:t>
            </w:r>
            <w:r w:rsidRPr="0083632D">
              <w:rPr>
                <w:rFonts w:ascii="Garamond" w:eastAsia="Calibri" w:hAnsi="Garamond" w:cstheme="minorHAnsi"/>
                <w:position w:val="1"/>
                <w:sz w:val="20"/>
                <w:szCs w:val="20"/>
                <w:lang w:val="it-IT"/>
              </w:rPr>
              <w:t xml:space="preserve"> d</w:t>
            </w:r>
            <w:r w:rsidRPr="00A06AD1">
              <w:rPr>
                <w:rFonts w:ascii="Garamond" w:eastAsia="Calibri" w:hAnsi="Garamond" w:cstheme="minorHAnsi"/>
                <w:position w:val="1"/>
                <w:sz w:val="20"/>
                <w:szCs w:val="20"/>
                <w:lang w:val="it-IT"/>
              </w:rPr>
              <w:t>i</w:t>
            </w:r>
            <w:r w:rsidRPr="0083632D">
              <w:rPr>
                <w:rFonts w:ascii="Garamond" w:eastAsia="Calibri" w:hAnsi="Garamond" w:cstheme="minorHAnsi"/>
                <w:position w:val="1"/>
                <w:sz w:val="20"/>
                <w:szCs w:val="20"/>
                <w:lang w:val="it-IT"/>
              </w:rPr>
              <w:t>s</w:t>
            </w:r>
            <w:r w:rsidRPr="00A06AD1">
              <w:rPr>
                <w:rFonts w:ascii="Garamond" w:eastAsia="Calibri" w:hAnsi="Garamond" w:cstheme="minorHAnsi"/>
                <w:position w:val="1"/>
                <w:sz w:val="20"/>
                <w:szCs w:val="20"/>
                <w:lang w:val="it-IT"/>
              </w:rPr>
              <w:t>c</w:t>
            </w:r>
            <w:r w:rsidRPr="0083632D">
              <w:rPr>
                <w:rFonts w:ascii="Garamond" w:eastAsia="Calibri" w:hAnsi="Garamond" w:cstheme="minorHAnsi"/>
                <w:position w:val="1"/>
                <w:sz w:val="20"/>
                <w:szCs w:val="20"/>
                <w:lang w:val="it-IT"/>
              </w:rPr>
              <w:t>a</w:t>
            </w:r>
            <w:r w:rsidRPr="00A06AD1">
              <w:rPr>
                <w:rFonts w:ascii="Garamond" w:eastAsia="Calibri" w:hAnsi="Garamond" w:cstheme="minorHAnsi"/>
                <w:position w:val="1"/>
                <w:sz w:val="20"/>
                <w:szCs w:val="20"/>
                <w:lang w:val="it-IT"/>
              </w:rPr>
              <w:t>rica</w:t>
            </w:r>
            <w:r w:rsidRPr="0083632D">
              <w:rPr>
                <w:rFonts w:ascii="Garamond" w:eastAsia="Calibri" w:hAnsi="Garamond" w:cstheme="minorHAnsi"/>
                <w:position w:val="1"/>
                <w:sz w:val="20"/>
                <w:szCs w:val="20"/>
                <w:lang w:val="it-IT"/>
              </w:rPr>
              <w:t xml:space="preserve"> /Assist in </w:t>
            </w:r>
            <w:proofErr w:type="spellStart"/>
            <w:r w:rsidRPr="0083632D">
              <w:rPr>
                <w:rFonts w:ascii="Garamond" w:eastAsia="Calibri" w:hAnsi="Garamond" w:cstheme="minorHAnsi"/>
                <w:position w:val="1"/>
                <w:sz w:val="20"/>
                <w:szCs w:val="20"/>
                <w:lang w:val="it-IT"/>
              </w:rPr>
              <w:t>discharging</w:t>
            </w:r>
            <w:proofErr w:type="spellEnd"/>
            <w:r w:rsidRPr="0083632D">
              <w:rPr>
                <w:rFonts w:ascii="Garamond" w:eastAsia="Calibri" w:hAnsi="Garamond" w:cstheme="minorHAnsi"/>
                <w:position w:val="1"/>
                <w:sz w:val="20"/>
                <w:szCs w:val="20"/>
                <w:lang w:val="it-IT"/>
              </w:rPr>
              <w:t xml:space="preserve"> </w:t>
            </w:r>
            <w:proofErr w:type="spellStart"/>
            <w:r w:rsidRPr="0083632D">
              <w:rPr>
                <w:rFonts w:ascii="Garamond" w:eastAsia="Calibri" w:hAnsi="Garamond" w:cstheme="minorHAnsi"/>
                <w:position w:val="1"/>
                <w:sz w:val="20"/>
                <w:szCs w:val="20"/>
                <w:lang w:val="it-IT"/>
              </w:rPr>
              <w:t>operations</w:t>
            </w:r>
            <w:proofErr w:type="spellEnd"/>
          </w:p>
        </w:tc>
        <w:tc>
          <w:tcPr>
            <w:tcW w:w="850" w:type="dxa"/>
            <w:gridSpan w:val="2"/>
            <w:tcBorders>
              <w:top w:val="single" w:sz="4" w:space="0" w:color="00457E"/>
              <w:left w:val="single" w:sz="4" w:space="0" w:color="00457E"/>
              <w:bottom w:val="single" w:sz="4" w:space="0" w:color="00457E"/>
              <w:right w:val="single" w:sz="4" w:space="0" w:color="00457E"/>
            </w:tcBorders>
          </w:tcPr>
          <w:p w14:paraId="6CDD8B5E" w14:textId="77777777" w:rsidR="0083632D" w:rsidRPr="00A06AD1" w:rsidRDefault="0083632D" w:rsidP="0083632D">
            <w:pPr>
              <w:ind w:left="198" w:right="181"/>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0A389953" w14:textId="77777777" w:rsidR="0083632D" w:rsidRPr="00A06AD1" w:rsidRDefault="0083632D" w:rsidP="0083632D">
            <w:pPr>
              <w:ind w:left="198" w:right="181"/>
              <w:rPr>
                <w:rFonts w:ascii="Garamond" w:hAnsi="Garamond" w:cstheme="minorHAnsi"/>
                <w:i/>
                <w:iCs/>
                <w:sz w:val="18"/>
                <w:szCs w:val="18"/>
                <w:lang w:val="it-IT"/>
              </w:rPr>
            </w:pPr>
          </w:p>
        </w:tc>
        <w:tc>
          <w:tcPr>
            <w:tcW w:w="4820" w:type="dxa"/>
            <w:vMerge/>
            <w:tcBorders>
              <w:left w:val="single" w:sz="4" w:space="0" w:color="00457E"/>
              <w:bottom w:val="single" w:sz="4" w:space="0" w:color="auto"/>
              <w:right w:val="single" w:sz="4" w:space="0" w:color="00457E"/>
            </w:tcBorders>
          </w:tcPr>
          <w:p w14:paraId="385EC884" w14:textId="77777777" w:rsidR="0083632D" w:rsidRPr="00A06AD1" w:rsidRDefault="0083632D" w:rsidP="00CD2FA4">
            <w:pPr>
              <w:spacing w:line="240" w:lineRule="auto"/>
              <w:jc w:val="both"/>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273F2EBF" w14:textId="77777777" w:rsidR="0083632D" w:rsidRPr="00A06AD1" w:rsidRDefault="0083632D" w:rsidP="0083632D">
            <w:pPr>
              <w:rPr>
                <w:rFonts w:ascii="Garamond" w:hAnsi="Garamond" w:cstheme="minorHAnsi"/>
                <w:i/>
                <w:iCs/>
                <w:sz w:val="18"/>
                <w:szCs w:val="18"/>
                <w:lang w:val="it-IT"/>
              </w:rPr>
            </w:pPr>
          </w:p>
        </w:tc>
        <w:tc>
          <w:tcPr>
            <w:tcW w:w="1276" w:type="dxa"/>
            <w:tcBorders>
              <w:top w:val="single" w:sz="4" w:space="0" w:color="00457E"/>
              <w:left w:val="single" w:sz="4" w:space="0" w:color="00457E"/>
              <w:bottom w:val="single" w:sz="4" w:space="0" w:color="00457E"/>
              <w:right w:val="single" w:sz="4" w:space="0" w:color="00457E"/>
            </w:tcBorders>
          </w:tcPr>
          <w:p w14:paraId="3DF1111B" w14:textId="77777777" w:rsidR="0083632D" w:rsidRPr="00A06AD1" w:rsidRDefault="0083632D" w:rsidP="0083632D">
            <w:pPr>
              <w:rPr>
                <w:rFonts w:ascii="Garamond" w:hAnsi="Garamond" w:cstheme="minorHAnsi"/>
                <w:i/>
                <w:iCs/>
                <w:sz w:val="18"/>
                <w:szCs w:val="18"/>
                <w:lang w:val="it-IT"/>
              </w:rPr>
            </w:pPr>
          </w:p>
        </w:tc>
      </w:tr>
    </w:tbl>
    <w:p w14:paraId="71F8AD21" w14:textId="77777777" w:rsidR="0083632D" w:rsidRPr="0083632D" w:rsidRDefault="0083632D">
      <w:pPr>
        <w:rPr>
          <w:lang w:val="it-IT"/>
        </w:rPr>
      </w:pPr>
    </w:p>
    <w:tbl>
      <w:tblPr>
        <w:tblW w:w="15730" w:type="dxa"/>
        <w:jc w:val="center"/>
        <w:tblLayout w:type="fixed"/>
        <w:tblCellMar>
          <w:left w:w="0" w:type="dxa"/>
          <w:right w:w="0" w:type="dxa"/>
        </w:tblCellMar>
        <w:tblLook w:val="01E0" w:firstRow="1" w:lastRow="1" w:firstColumn="1" w:lastColumn="1" w:noHBand="0" w:noVBand="0"/>
      </w:tblPr>
      <w:tblGrid>
        <w:gridCol w:w="566"/>
        <w:gridCol w:w="162"/>
        <w:gridCol w:w="5788"/>
        <w:gridCol w:w="37"/>
        <w:gridCol w:w="813"/>
        <w:gridCol w:w="1134"/>
        <w:gridCol w:w="4820"/>
        <w:gridCol w:w="1134"/>
        <w:gridCol w:w="1276"/>
      </w:tblGrid>
      <w:tr w:rsidR="0083632D" w:rsidRPr="00BD4670" w14:paraId="48817189" w14:textId="77777777" w:rsidTr="00CD2FA4">
        <w:trPr>
          <w:trHeight w:hRule="exact" w:val="559"/>
          <w:jc w:val="center"/>
        </w:trPr>
        <w:tc>
          <w:tcPr>
            <w:tcW w:w="728" w:type="dxa"/>
            <w:gridSpan w:val="2"/>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6C16B2B0" w14:textId="77777777" w:rsidR="0083632D" w:rsidRPr="00BD4670" w:rsidRDefault="0083632D" w:rsidP="00CD2FA4">
            <w:pPr>
              <w:spacing w:after="0" w:line="240" w:lineRule="auto"/>
              <w:ind w:left="62"/>
              <w:jc w:val="center"/>
              <w:rPr>
                <w:rFonts w:ascii="Garamond" w:eastAsia="Calibri" w:hAnsi="Garamond" w:cstheme="minorHAnsi"/>
                <w:sz w:val="20"/>
                <w:szCs w:val="20"/>
              </w:rPr>
            </w:pPr>
            <w:r w:rsidRPr="00BD4670">
              <w:rPr>
                <w:rFonts w:ascii="Garamond" w:eastAsia="Calibri" w:hAnsi="Garamond" w:cstheme="minorHAnsi"/>
                <w:b/>
                <w:bCs/>
                <w:spacing w:val="-1"/>
                <w:sz w:val="20"/>
                <w:szCs w:val="20"/>
              </w:rPr>
              <w:lastRenderedPageBreak/>
              <w:t>Ri</w:t>
            </w:r>
            <w:r w:rsidRPr="00BD4670">
              <w:rPr>
                <w:rFonts w:ascii="Garamond" w:eastAsia="Calibri" w:hAnsi="Garamond" w:cstheme="minorHAnsi"/>
                <w:b/>
                <w:bCs/>
                <w:sz w:val="20"/>
                <w:szCs w:val="20"/>
              </w:rPr>
              <w:t>f.</w:t>
            </w:r>
          </w:p>
          <w:p w14:paraId="3DD1F2C3" w14:textId="77777777" w:rsidR="0083632D" w:rsidRPr="00BD4670" w:rsidRDefault="0083632D" w:rsidP="00CD2FA4">
            <w:pPr>
              <w:spacing w:before="32" w:after="0" w:line="240" w:lineRule="auto"/>
              <w:ind w:left="62"/>
              <w:jc w:val="center"/>
              <w:rPr>
                <w:rFonts w:ascii="Garamond" w:eastAsia="Calibri" w:hAnsi="Garamond" w:cstheme="minorHAnsi"/>
                <w:b/>
                <w:bCs/>
                <w:sz w:val="20"/>
                <w:szCs w:val="20"/>
              </w:rPr>
            </w:pPr>
            <w:r w:rsidRPr="00BD4670">
              <w:rPr>
                <w:rFonts w:ascii="Garamond" w:eastAsia="Calibri" w:hAnsi="Garamond" w:cstheme="minorHAnsi"/>
                <w:b/>
                <w:bCs/>
                <w:spacing w:val="-1"/>
                <w:sz w:val="20"/>
                <w:szCs w:val="20"/>
              </w:rPr>
              <w:t>N</w:t>
            </w:r>
            <w:r w:rsidRPr="00BD4670">
              <w:rPr>
                <w:rFonts w:ascii="Garamond" w:eastAsia="Calibri" w:hAnsi="Garamond" w:cstheme="minorHAnsi"/>
                <w:b/>
                <w:bCs/>
                <w:spacing w:val="1"/>
                <w:sz w:val="20"/>
                <w:szCs w:val="20"/>
              </w:rPr>
              <w:t>r</w:t>
            </w:r>
            <w:r w:rsidRPr="00BD4670">
              <w:rPr>
                <w:rFonts w:ascii="Garamond" w:eastAsia="Calibri" w:hAnsi="Garamond" w:cstheme="minorHAnsi"/>
                <w:b/>
                <w:bCs/>
                <w:sz w:val="20"/>
                <w:szCs w:val="20"/>
              </w:rPr>
              <w:t>.</w:t>
            </w:r>
          </w:p>
          <w:p w14:paraId="3A5B012D" w14:textId="77777777" w:rsidR="0083632D" w:rsidRPr="00BD4670" w:rsidRDefault="0083632D" w:rsidP="00CD2FA4">
            <w:pPr>
              <w:spacing w:before="32" w:after="0" w:line="240" w:lineRule="auto"/>
              <w:ind w:left="62"/>
              <w:jc w:val="center"/>
              <w:rPr>
                <w:rFonts w:ascii="Garamond" w:eastAsia="Calibri" w:hAnsi="Garamond" w:cstheme="minorHAnsi"/>
                <w:sz w:val="20"/>
                <w:szCs w:val="20"/>
              </w:rPr>
            </w:pPr>
          </w:p>
        </w:tc>
        <w:tc>
          <w:tcPr>
            <w:tcW w:w="7772" w:type="dxa"/>
            <w:gridSpan w:val="4"/>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5048E91F" w14:textId="77777777" w:rsidR="0083632D" w:rsidRPr="00BD4670" w:rsidRDefault="0083632D" w:rsidP="00CD2FA4">
            <w:pPr>
              <w:spacing w:after="0" w:line="240" w:lineRule="auto"/>
              <w:ind w:left="102" w:right="220"/>
              <w:jc w:val="center"/>
              <w:rPr>
                <w:rFonts w:ascii="Garamond" w:eastAsia="Calibri" w:hAnsi="Garamond" w:cstheme="minorHAnsi"/>
                <w:b/>
                <w:bCs/>
                <w:spacing w:val="-1"/>
                <w:sz w:val="20"/>
                <w:szCs w:val="20"/>
              </w:rPr>
            </w:pPr>
          </w:p>
          <w:p w14:paraId="182438EF" w14:textId="77777777" w:rsidR="0083632D" w:rsidRPr="00BD4670" w:rsidRDefault="0083632D" w:rsidP="00CD2FA4">
            <w:pPr>
              <w:spacing w:after="0" w:line="240" w:lineRule="auto"/>
              <w:ind w:left="102" w:right="-20"/>
              <w:jc w:val="center"/>
              <w:rPr>
                <w:rFonts w:ascii="Garamond" w:eastAsia="Calibri" w:hAnsi="Garamond" w:cstheme="minorHAnsi"/>
                <w:sz w:val="20"/>
                <w:szCs w:val="20"/>
              </w:rPr>
            </w:pPr>
            <w:r w:rsidRPr="00BD4670">
              <w:rPr>
                <w:rFonts w:ascii="Garamond" w:eastAsia="Calibri" w:hAnsi="Garamond" w:cstheme="minorHAnsi"/>
                <w:b/>
                <w:bCs/>
                <w:spacing w:val="-1"/>
                <w:sz w:val="20"/>
                <w:szCs w:val="20"/>
              </w:rPr>
              <w:t>ADD</w:t>
            </w:r>
            <w:r w:rsidRPr="00BD4670">
              <w:rPr>
                <w:rFonts w:ascii="Garamond" w:eastAsia="Calibri" w:hAnsi="Garamond" w:cstheme="minorHAnsi"/>
                <w:b/>
                <w:bCs/>
                <w:sz w:val="20"/>
                <w:szCs w:val="20"/>
              </w:rPr>
              <w:t>EST</w:t>
            </w:r>
            <w:r w:rsidRPr="00BD4670">
              <w:rPr>
                <w:rFonts w:ascii="Garamond" w:eastAsia="Calibri" w:hAnsi="Garamond" w:cstheme="minorHAnsi"/>
                <w:b/>
                <w:bCs/>
                <w:spacing w:val="1"/>
                <w:sz w:val="20"/>
                <w:szCs w:val="20"/>
              </w:rPr>
              <w:t>R</w:t>
            </w:r>
            <w:r w:rsidRPr="00BD4670">
              <w:rPr>
                <w:rFonts w:ascii="Garamond" w:eastAsia="Calibri" w:hAnsi="Garamond" w:cstheme="minorHAnsi"/>
                <w:b/>
                <w:bCs/>
                <w:sz w:val="20"/>
                <w:szCs w:val="20"/>
              </w:rPr>
              <w:t>AME</w:t>
            </w:r>
            <w:r w:rsidRPr="00BD4670">
              <w:rPr>
                <w:rFonts w:ascii="Garamond" w:eastAsia="Calibri" w:hAnsi="Garamond" w:cstheme="minorHAnsi"/>
                <w:b/>
                <w:bCs/>
                <w:spacing w:val="-1"/>
                <w:sz w:val="20"/>
                <w:szCs w:val="20"/>
              </w:rPr>
              <w:t>N</w:t>
            </w:r>
            <w:r w:rsidRPr="00BD4670">
              <w:rPr>
                <w:rFonts w:ascii="Garamond" w:eastAsia="Calibri" w:hAnsi="Garamond" w:cstheme="minorHAnsi"/>
                <w:b/>
                <w:bCs/>
                <w:sz w:val="20"/>
                <w:szCs w:val="20"/>
              </w:rPr>
              <w:t>TO/TRAINING</w:t>
            </w:r>
          </w:p>
        </w:tc>
        <w:tc>
          <w:tcPr>
            <w:tcW w:w="4820" w:type="dxa"/>
            <w:vMerge w:val="restart"/>
            <w:tcBorders>
              <w:top w:val="single" w:sz="4" w:space="0" w:color="000000"/>
              <w:left w:val="single" w:sz="4" w:space="0" w:color="000000"/>
              <w:right w:val="single" w:sz="4" w:space="0" w:color="000000"/>
            </w:tcBorders>
            <w:shd w:val="clear" w:color="auto" w:fill="C6D9F1" w:themeFill="text2" w:themeFillTint="33"/>
          </w:tcPr>
          <w:p w14:paraId="40A8E72A" w14:textId="77777777" w:rsidR="0083632D" w:rsidRPr="00BD4670" w:rsidRDefault="0083632D" w:rsidP="00CD2FA4">
            <w:pPr>
              <w:spacing w:before="10" w:after="0" w:line="240" w:lineRule="auto"/>
              <w:jc w:val="center"/>
              <w:rPr>
                <w:rFonts w:ascii="Garamond" w:hAnsi="Garamond" w:cstheme="minorHAnsi"/>
                <w:sz w:val="20"/>
                <w:szCs w:val="20"/>
                <w:lang w:val="it-IT"/>
              </w:rPr>
            </w:pPr>
          </w:p>
          <w:p w14:paraId="2AB914E5" w14:textId="77777777" w:rsidR="0083632D" w:rsidRPr="00BD4670" w:rsidRDefault="0083632D" w:rsidP="00CD2FA4">
            <w:pPr>
              <w:spacing w:after="0" w:line="240" w:lineRule="auto"/>
              <w:ind w:left="84" w:right="-20"/>
              <w:jc w:val="center"/>
              <w:rPr>
                <w:rFonts w:ascii="Garamond" w:eastAsia="Calibri" w:hAnsi="Garamond" w:cstheme="minorHAnsi"/>
                <w:b/>
                <w:bCs/>
                <w:sz w:val="20"/>
                <w:szCs w:val="20"/>
                <w:lang w:val="it-IT"/>
              </w:rPr>
            </w:pPr>
            <w:r w:rsidRPr="00BD4670">
              <w:rPr>
                <w:rFonts w:ascii="Garamond" w:eastAsia="Calibri" w:hAnsi="Garamond" w:cstheme="minorHAnsi"/>
                <w:b/>
                <w:bCs/>
                <w:sz w:val="20"/>
                <w:szCs w:val="20"/>
                <w:lang w:val="it-IT"/>
              </w:rPr>
              <w:t>c</w:t>
            </w:r>
            <w:r w:rsidRPr="00BD4670">
              <w:rPr>
                <w:rFonts w:ascii="Garamond" w:eastAsia="Calibri" w:hAnsi="Garamond" w:cstheme="minorHAnsi"/>
                <w:b/>
                <w:bCs/>
                <w:spacing w:val="1"/>
                <w:sz w:val="20"/>
                <w:szCs w:val="20"/>
                <w:lang w:val="it-IT"/>
              </w:rPr>
              <w:t>r</w:t>
            </w:r>
            <w:r w:rsidRPr="00BD4670">
              <w:rPr>
                <w:rFonts w:ascii="Garamond" w:eastAsia="Calibri" w:hAnsi="Garamond" w:cstheme="minorHAnsi"/>
                <w:b/>
                <w:bCs/>
                <w:spacing w:val="-1"/>
                <w:sz w:val="20"/>
                <w:szCs w:val="20"/>
                <w:lang w:val="it-IT"/>
              </w:rPr>
              <w:t>i</w:t>
            </w:r>
            <w:r w:rsidRPr="00BD4670">
              <w:rPr>
                <w:rFonts w:ascii="Garamond" w:eastAsia="Calibri" w:hAnsi="Garamond" w:cstheme="minorHAnsi"/>
                <w:b/>
                <w:bCs/>
                <w:sz w:val="20"/>
                <w:szCs w:val="20"/>
                <w:lang w:val="it-IT"/>
              </w:rPr>
              <w:t>te</w:t>
            </w:r>
            <w:r w:rsidRPr="00BD4670">
              <w:rPr>
                <w:rFonts w:ascii="Garamond" w:eastAsia="Calibri" w:hAnsi="Garamond" w:cstheme="minorHAnsi"/>
                <w:b/>
                <w:bCs/>
                <w:spacing w:val="1"/>
                <w:sz w:val="20"/>
                <w:szCs w:val="20"/>
                <w:lang w:val="it-IT"/>
              </w:rPr>
              <w:t>r</w:t>
            </w:r>
            <w:r w:rsidRPr="00BD4670">
              <w:rPr>
                <w:rFonts w:ascii="Garamond" w:eastAsia="Calibri" w:hAnsi="Garamond" w:cstheme="minorHAnsi"/>
                <w:b/>
                <w:bCs/>
                <w:sz w:val="20"/>
                <w:szCs w:val="20"/>
                <w:lang w:val="it-IT"/>
              </w:rPr>
              <w:t>i</w:t>
            </w:r>
            <w:r w:rsidRPr="00BD4670">
              <w:rPr>
                <w:rFonts w:ascii="Garamond" w:eastAsia="Calibri" w:hAnsi="Garamond" w:cstheme="minorHAnsi"/>
                <w:b/>
                <w:bCs/>
                <w:spacing w:val="-2"/>
                <w:sz w:val="20"/>
                <w:szCs w:val="20"/>
                <w:lang w:val="it-IT"/>
              </w:rPr>
              <w:t xml:space="preserve"> </w:t>
            </w:r>
            <w:r w:rsidRPr="00BD4670">
              <w:rPr>
                <w:rFonts w:ascii="Garamond" w:eastAsia="Calibri" w:hAnsi="Garamond" w:cstheme="minorHAnsi"/>
                <w:b/>
                <w:bCs/>
                <w:sz w:val="20"/>
                <w:szCs w:val="20"/>
                <w:lang w:val="it-IT"/>
              </w:rPr>
              <w:t xml:space="preserve">per </w:t>
            </w:r>
            <w:r w:rsidRPr="00BD4670">
              <w:rPr>
                <w:rFonts w:ascii="Garamond" w:eastAsia="Calibri" w:hAnsi="Garamond" w:cstheme="minorHAnsi"/>
                <w:b/>
                <w:bCs/>
                <w:spacing w:val="-1"/>
                <w:sz w:val="20"/>
                <w:szCs w:val="20"/>
                <w:lang w:val="it-IT"/>
              </w:rPr>
              <w:t>l</w:t>
            </w:r>
            <w:r w:rsidRPr="00BD4670">
              <w:rPr>
                <w:rFonts w:ascii="Garamond" w:eastAsia="Calibri" w:hAnsi="Garamond" w:cstheme="minorHAnsi"/>
                <w:b/>
                <w:bCs/>
                <w:sz w:val="20"/>
                <w:szCs w:val="20"/>
                <w:lang w:val="it-IT"/>
              </w:rPr>
              <w:t>a</w:t>
            </w:r>
            <w:r w:rsidRPr="00BD4670">
              <w:rPr>
                <w:rFonts w:ascii="Garamond" w:eastAsia="Calibri" w:hAnsi="Garamond" w:cstheme="minorHAnsi"/>
                <w:b/>
                <w:bCs/>
                <w:spacing w:val="-1"/>
                <w:sz w:val="20"/>
                <w:szCs w:val="20"/>
                <w:lang w:val="it-IT"/>
              </w:rPr>
              <w:t xml:space="preserve"> v</w:t>
            </w:r>
            <w:r w:rsidRPr="00BD4670">
              <w:rPr>
                <w:rFonts w:ascii="Garamond" w:eastAsia="Calibri" w:hAnsi="Garamond" w:cstheme="minorHAnsi"/>
                <w:b/>
                <w:bCs/>
                <w:sz w:val="20"/>
                <w:szCs w:val="20"/>
                <w:lang w:val="it-IT"/>
              </w:rPr>
              <w:t>a</w:t>
            </w:r>
            <w:r w:rsidRPr="00BD4670">
              <w:rPr>
                <w:rFonts w:ascii="Garamond" w:eastAsia="Calibri" w:hAnsi="Garamond" w:cstheme="minorHAnsi"/>
                <w:b/>
                <w:bCs/>
                <w:spacing w:val="-1"/>
                <w:sz w:val="20"/>
                <w:szCs w:val="20"/>
                <w:lang w:val="it-IT"/>
              </w:rPr>
              <w:t>lu</w:t>
            </w:r>
            <w:r w:rsidRPr="00BD4670">
              <w:rPr>
                <w:rFonts w:ascii="Garamond" w:eastAsia="Calibri" w:hAnsi="Garamond" w:cstheme="minorHAnsi"/>
                <w:b/>
                <w:bCs/>
                <w:sz w:val="20"/>
                <w:szCs w:val="20"/>
                <w:lang w:val="it-IT"/>
              </w:rPr>
              <w:t>taz</w:t>
            </w:r>
            <w:r w:rsidRPr="00BD4670">
              <w:rPr>
                <w:rFonts w:ascii="Garamond" w:eastAsia="Calibri" w:hAnsi="Garamond" w:cstheme="minorHAnsi"/>
                <w:b/>
                <w:bCs/>
                <w:spacing w:val="-1"/>
                <w:sz w:val="20"/>
                <w:szCs w:val="20"/>
                <w:lang w:val="it-IT"/>
              </w:rPr>
              <w:t>i</w:t>
            </w:r>
            <w:r w:rsidRPr="00BD4670">
              <w:rPr>
                <w:rFonts w:ascii="Garamond" w:eastAsia="Calibri" w:hAnsi="Garamond" w:cstheme="minorHAnsi"/>
                <w:b/>
                <w:bCs/>
                <w:spacing w:val="2"/>
                <w:sz w:val="20"/>
                <w:szCs w:val="20"/>
                <w:lang w:val="it-IT"/>
              </w:rPr>
              <w:t>o</w:t>
            </w:r>
            <w:r w:rsidRPr="00BD4670">
              <w:rPr>
                <w:rFonts w:ascii="Garamond" w:eastAsia="Calibri" w:hAnsi="Garamond" w:cstheme="minorHAnsi"/>
                <w:b/>
                <w:bCs/>
                <w:spacing w:val="-1"/>
                <w:sz w:val="20"/>
                <w:szCs w:val="20"/>
                <w:lang w:val="it-IT"/>
              </w:rPr>
              <w:t>n</w:t>
            </w:r>
            <w:r w:rsidRPr="00BD4670">
              <w:rPr>
                <w:rFonts w:ascii="Garamond" w:eastAsia="Calibri" w:hAnsi="Garamond" w:cstheme="minorHAnsi"/>
                <w:b/>
                <w:bCs/>
                <w:sz w:val="20"/>
                <w:szCs w:val="20"/>
                <w:lang w:val="it-IT"/>
              </w:rPr>
              <w:t>e</w:t>
            </w:r>
          </w:p>
          <w:p w14:paraId="1963587B" w14:textId="77777777" w:rsidR="0083632D" w:rsidRPr="00BD4670" w:rsidRDefault="0083632D" w:rsidP="00CD2FA4">
            <w:pPr>
              <w:spacing w:after="0" w:line="240" w:lineRule="auto"/>
              <w:ind w:left="84" w:right="-20"/>
              <w:jc w:val="center"/>
              <w:rPr>
                <w:rFonts w:ascii="Garamond" w:eastAsia="Calibri" w:hAnsi="Garamond" w:cstheme="minorHAnsi"/>
                <w:sz w:val="20"/>
                <w:szCs w:val="20"/>
                <w:lang w:val="it-IT"/>
              </w:rPr>
            </w:pPr>
            <w:proofErr w:type="spellStart"/>
            <w:r w:rsidRPr="00BD4670">
              <w:rPr>
                <w:rFonts w:ascii="Garamond" w:eastAsia="Arial" w:hAnsi="Garamond" w:cstheme="minorHAnsi"/>
                <w:b/>
                <w:bCs/>
                <w:w w:val="111"/>
                <w:sz w:val="20"/>
                <w:szCs w:val="20"/>
                <w:lang w:val="it-IT"/>
              </w:rPr>
              <w:t>criteria</w:t>
            </w:r>
            <w:proofErr w:type="spellEnd"/>
            <w:r w:rsidRPr="00BD4670">
              <w:rPr>
                <w:rFonts w:ascii="Garamond" w:eastAsia="Arial" w:hAnsi="Garamond" w:cstheme="minorHAnsi"/>
                <w:b/>
                <w:bCs/>
                <w:w w:val="111"/>
                <w:sz w:val="20"/>
                <w:szCs w:val="20"/>
                <w:lang w:val="it-IT"/>
              </w:rPr>
              <w:t xml:space="preserve"> </w:t>
            </w:r>
            <w:r w:rsidRPr="00BD4670">
              <w:rPr>
                <w:rFonts w:ascii="Garamond" w:eastAsia="Arial" w:hAnsi="Garamond" w:cstheme="minorHAnsi"/>
                <w:b/>
                <w:bCs/>
                <w:sz w:val="20"/>
                <w:szCs w:val="20"/>
                <w:lang w:val="it-IT"/>
              </w:rPr>
              <w:t>for</w:t>
            </w:r>
            <w:r w:rsidRPr="00BD4670">
              <w:rPr>
                <w:rFonts w:ascii="Garamond" w:eastAsia="Arial" w:hAnsi="Garamond" w:cstheme="minorHAnsi"/>
                <w:b/>
                <w:bCs/>
                <w:spacing w:val="43"/>
                <w:sz w:val="20"/>
                <w:szCs w:val="20"/>
                <w:lang w:val="it-IT"/>
              </w:rPr>
              <w:t xml:space="preserve"> </w:t>
            </w:r>
            <w:proofErr w:type="spellStart"/>
            <w:r w:rsidRPr="00BD4670">
              <w:rPr>
                <w:rFonts w:ascii="Garamond" w:eastAsia="Arial" w:hAnsi="Garamond" w:cstheme="minorHAnsi"/>
                <w:b/>
                <w:bCs/>
                <w:w w:val="109"/>
                <w:sz w:val="20"/>
                <w:szCs w:val="20"/>
                <w:lang w:val="it-IT"/>
              </w:rPr>
              <w:t>evaluation</w:t>
            </w:r>
            <w:proofErr w:type="spellEnd"/>
          </w:p>
        </w:tc>
        <w:tc>
          <w:tcPr>
            <w:tcW w:w="2410" w:type="dxa"/>
            <w:gridSpan w:val="2"/>
            <w:vMerge w:val="restart"/>
            <w:tcBorders>
              <w:top w:val="single" w:sz="4" w:space="0" w:color="000000"/>
              <w:left w:val="single" w:sz="4" w:space="0" w:color="000000"/>
              <w:right w:val="single" w:sz="4" w:space="0" w:color="000000"/>
            </w:tcBorders>
            <w:shd w:val="clear" w:color="auto" w:fill="C6D9F1" w:themeFill="text2" w:themeFillTint="33"/>
          </w:tcPr>
          <w:p w14:paraId="13461E82" w14:textId="77777777" w:rsidR="0083632D" w:rsidRPr="00BD4670" w:rsidRDefault="0083632D" w:rsidP="00CD2FA4">
            <w:pPr>
              <w:spacing w:after="0" w:line="240" w:lineRule="auto"/>
              <w:ind w:left="610" w:right="591"/>
              <w:jc w:val="center"/>
              <w:rPr>
                <w:rFonts w:ascii="Garamond" w:eastAsia="Calibri" w:hAnsi="Garamond" w:cstheme="minorHAnsi"/>
                <w:b/>
                <w:bCs/>
                <w:sz w:val="20"/>
                <w:szCs w:val="20"/>
                <w:lang w:val="it-IT"/>
              </w:rPr>
            </w:pPr>
          </w:p>
          <w:p w14:paraId="040D2112" w14:textId="77777777" w:rsidR="0083632D" w:rsidRPr="00BD4670" w:rsidRDefault="0083632D" w:rsidP="00CD2FA4">
            <w:pPr>
              <w:spacing w:after="0" w:line="240" w:lineRule="auto"/>
              <w:ind w:left="128" w:right="591"/>
              <w:jc w:val="center"/>
              <w:rPr>
                <w:rFonts w:ascii="Garamond" w:eastAsia="Calibri" w:hAnsi="Garamond" w:cstheme="minorHAnsi"/>
                <w:sz w:val="18"/>
                <w:szCs w:val="18"/>
              </w:rPr>
            </w:pPr>
            <w:r w:rsidRPr="00BD4670">
              <w:rPr>
                <w:rFonts w:ascii="Garamond" w:eastAsia="Calibri" w:hAnsi="Garamond" w:cstheme="minorHAnsi"/>
                <w:b/>
                <w:bCs/>
                <w:sz w:val="18"/>
                <w:szCs w:val="18"/>
                <w:lang w:val="en-GB"/>
              </w:rPr>
              <w:t xml:space="preserve">Ufficiale </w:t>
            </w:r>
            <w:proofErr w:type="spellStart"/>
            <w:r w:rsidRPr="00BD4670">
              <w:rPr>
                <w:rFonts w:ascii="Garamond" w:eastAsia="Calibri" w:hAnsi="Garamond" w:cstheme="minorHAnsi"/>
                <w:b/>
                <w:bCs/>
                <w:sz w:val="18"/>
                <w:szCs w:val="18"/>
                <w:lang w:val="en-GB"/>
              </w:rPr>
              <w:t>competente</w:t>
            </w:r>
            <w:proofErr w:type="spellEnd"/>
            <w:r w:rsidRPr="00BD4670">
              <w:rPr>
                <w:rFonts w:ascii="Garamond" w:eastAsia="Calibri" w:hAnsi="Garamond" w:cstheme="minorHAnsi"/>
                <w:b/>
                <w:bCs/>
                <w:sz w:val="18"/>
                <w:szCs w:val="18"/>
                <w:lang w:val="en-GB"/>
              </w:rPr>
              <w:t>/D</w:t>
            </w:r>
            <w:proofErr w:type="spellStart"/>
            <w:r w:rsidRPr="00BD4670">
              <w:rPr>
                <w:rFonts w:ascii="Garamond" w:eastAsia="Arial" w:hAnsi="Garamond" w:cstheme="minorHAnsi"/>
                <w:sz w:val="18"/>
                <w:szCs w:val="18"/>
              </w:rPr>
              <w:t>esignated</w:t>
            </w:r>
            <w:proofErr w:type="spellEnd"/>
            <w:r w:rsidRPr="00BD4670">
              <w:rPr>
                <w:rFonts w:ascii="Garamond" w:eastAsia="Arial" w:hAnsi="Garamond" w:cstheme="minorHAnsi"/>
                <w:spacing w:val="32"/>
                <w:sz w:val="18"/>
                <w:szCs w:val="18"/>
              </w:rPr>
              <w:t xml:space="preserve"> </w:t>
            </w:r>
            <w:r w:rsidRPr="00BD4670">
              <w:rPr>
                <w:rFonts w:ascii="Garamond" w:eastAsia="Arial" w:hAnsi="Garamond" w:cstheme="minorHAnsi"/>
                <w:spacing w:val="-12"/>
                <w:w w:val="90"/>
                <w:sz w:val="18"/>
                <w:szCs w:val="18"/>
              </w:rPr>
              <w:t>T</w:t>
            </w:r>
            <w:r w:rsidRPr="00BD4670">
              <w:rPr>
                <w:rFonts w:ascii="Garamond" w:eastAsia="Arial" w:hAnsi="Garamond" w:cstheme="minorHAnsi"/>
                <w:w w:val="111"/>
                <w:sz w:val="18"/>
                <w:szCs w:val="18"/>
              </w:rPr>
              <w:t xml:space="preserve">raining </w:t>
            </w:r>
            <w:r w:rsidRPr="00BD4670">
              <w:rPr>
                <w:rFonts w:ascii="Garamond" w:eastAsia="Arial" w:hAnsi="Garamond" w:cstheme="minorHAnsi"/>
                <w:sz w:val="18"/>
                <w:szCs w:val="18"/>
              </w:rPr>
              <w:t>O</w:t>
            </w:r>
            <w:r w:rsidRPr="00BD4670">
              <w:rPr>
                <w:rFonts w:ascii="Garamond" w:eastAsia="Arial" w:hAnsi="Garamond" w:cstheme="minorHAnsi"/>
                <w:spacing w:val="-3"/>
                <w:sz w:val="18"/>
                <w:szCs w:val="18"/>
              </w:rPr>
              <w:t>f</w:t>
            </w:r>
            <w:r w:rsidRPr="00BD4670">
              <w:rPr>
                <w:rFonts w:ascii="Garamond" w:eastAsia="Arial" w:hAnsi="Garamond" w:cstheme="minorHAnsi"/>
                <w:sz w:val="18"/>
                <w:szCs w:val="18"/>
              </w:rPr>
              <w:t>fice</w:t>
            </w:r>
          </w:p>
          <w:p w14:paraId="06BA59BA" w14:textId="77777777" w:rsidR="0083632D" w:rsidRPr="00BD4670" w:rsidRDefault="0083632D" w:rsidP="00CD2FA4">
            <w:pPr>
              <w:spacing w:before="12" w:after="0" w:line="240" w:lineRule="auto"/>
              <w:jc w:val="center"/>
              <w:rPr>
                <w:rFonts w:ascii="Garamond" w:hAnsi="Garamond" w:cstheme="minorHAnsi"/>
                <w:sz w:val="20"/>
                <w:szCs w:val="20"/>
              </w:rPr>
            </w:pPr>
          </w:p>
          <w:p w14:paraId="3610F22A" w14:textId="77777777" w:rsidR="0083632D" w:rsidRPr="00BD4670" w:rsidRDefault="0083632D" w:rsidP="00CD2FA4">
            <w:pPr>
              <w:spacing w:before="12" w:after="0" w:line="240" w:lineRule="auto"/>
              <w:jc w:val="center"/>
              <w:rPr>
                <w:rFonts w:ascii="Garamond" w:hAnsi="Garamond" w:cstheme="minorHAnsi"/>
                <w:sz w:val="20"/>
                <w:szCs w:val="20"/>
              </w:rPr>
            </w:pPr>
          </w:p>
          <w:p w14:paraId="4326F493" w14:textId="77777777" w:rsidR="0083632D" w:rsidRPr="00BD4670" w:rsidRDefault="0083632D" w:rsidP="00CD2FA4">
            <w:pPr>
              <w:spacing w:after="0" w:line="240" w:lineRule="auto"/>
              <w:ind w:left="496" w:right="-20"/>
              <w:jc w:val="center"/>
              <w:rPr>
                <w:rFonts w:ascii="Garamond" w:eastAsia="Calibri" w:hAnsi="Garamond" w:cstheme="minorHAnsi"/>
                <w:sz w:val="20"/>
                <w:szCs w:val="20"/>
              </w:rPr>
            </w:pPr>
          </w:p>
        </w:tc>
      </w:tr>
      <w:tr w:rsidR="0083632D" w:rsidRPr="00366F3C" w14:paraId="349396B7" w14:textId="77777777" w:rsidTr="00CD2FA4">
        <w:trPr>
          <w:trHeight w:hRule="exact" w:val="1016"/>
          <w:jc w:val="center"/>
        </w:trPr>
        <w:tc>
          <w:tcPr>
            <w:tcW w:w="728" w:type="dxa"/>
            <w:gridSpan w:val="2"/>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28ED6F36" w14:textId="77777777" w:rsidR="0083632D" w:rsidRPr="00A06AD1" w:rsidRDefault="0083632D" w:rsidP="00CD2FA4">
            <w:pPr>
              <w:spacing w:after="0" w:line="218" w:lineRule="exact"/>
              <w:ind w:left="62"/>
              <w:jc w:val="center"/>
              <w:rPr>
                <w:rFonts w:ascii="Garamond" w:eastAsia="Calibri" w:hAnsi="Garamond" w:cstheme="minorHAnsi"/>
                <w:sz w:val="20"/>
                <w:szCs w:val="20"/>
                <w:lang w:val="it-IT"/>
              </w:rPr>
            </w:pPr>
          </w:p>
          <w:p w14:paraId="37D0274F" w14:textId="77777777" w:rsidR="0083632D" w:rsidRPr="00A06AD1" w:rsidRDefault="0083632D" w:rsidP="00CD2FA4">
            <w:pPr>
              <w:spacing w:after="0" w:line="218" w:lineRule="exact"/>
              <w:ind w:left="62"/>
              <w:jc w:val="center"/>
              <w:rPr>
                <w:rFonts w:ascii="Garamond" w:eastAsia="Calibri" w:hAnsi="Garamond" w:cstheme="minorHAnsi"/>
                <w:b/>
                <w:bCs/>
                <w:sz w:val="20"/>
                <w:szCs w:val="20"/>
                <w:lang w:val="it-IT"/>
              </w:rPr>
            </w:pPr>
          </w:p>
          <w:p w14:paraId="4780E07C" w14:textId="77777777" w:rsidR="0083632D" w:rsidRPr="00BD4670" w:rsidRDefault="0083632D" w:rsidP="00CD2FA4">
            <w:pPr>
              <w:spacing w:after="0" w:line="240" w:lineRule="auto"/>
              <w:ind w:left="62"/>
              <w:jc w:val="center"/>
              <w:rPr>
                <w:rFonts w:ascii="Garamond" w:eastAsia="Calibri" w:hAnsi="Garamond" w:cstheme="minorHAnsi"/>
                <w:sz w:val="20"/>
                <w:szCs w:val="20"/>
              </w:rPr>
            </w:pPr>
            <w:r>
              <w:rPr>
                <w:rFonts w:ascii="Garamond" w:eastAsia="Calibri" w:hAnsi="Garamond" w:cstheme="minorHAnsi"/>
                <w:b/>
                <w:bCs/>
                <w:sz w:val="20"/>
                <w:szCs w:val="20"/>
              </w:rPr>
              <w:t>2</w:t>
            </w:r>
            <w:r w:rsidRPr="00A06AD1">
              <w:rPr>
                <w:rFonts w:ascii="Garamond" w:eastAsia="Calibri" w:hAnsi="Garamond" w:cstheme="minorHAnsi"/>
                <w:b/>
                <w:bCs/>
                <w:sz w:val="20"/>
                <w:szCs w:val="20"/>
              </w:rPr>
              <w:t>.</w:t>
            </w:r>
            <w:r>
              <w:rPr>
                <w:rFonts w:ascii="Garamond" w:eastAsia="Calibri" w:hAnsi="Garamond" w:cstheme="minorHAnsi"/>
                <w:b/>
                <w:bCs/>
                <w:sz w:val="20"/>
                <w:szCs w:val="20"/>
              </w:rPr>
              <w:t>7</w:t>
            </w:r>
          </w:p>
        </w:tc>
        <w:tc>
          <w:tcPr>
            <w:tcW w:w="7772" w:type="dxa"/>
            <w:gridSpan w:val="4"/>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3630C645" w14:textId="77777777" w:rsidR="0083632D" w:rsidRPr="00616081" w:rsidRDefault="0083632D" w:rsidP="00CD2FA4">
            <w:pPr>
              <w:spacing w:after="0" w:line="240" w:lineRule="auto"/>
              <w:ind w:left="102" w:right="220"/>
              <w:jc w:val="both"/>
              <w:rPr>
                <w:rFonts w:ascii="Garamond" w:eastAsia="Calibri" w:hAnsi="Garamond" w:cstheme="minorHAnsi"/>
                <w:sz w:val="20"/>
                <w:szCs w:val="20"/>
                <w:lang w:val="it-IT"/>
              </w:rPr>
            </w:pPr>
            <w:r w:rsidRPr="00A06AD1">
              <w:rPr>
                <w:rFonts w:ascii="Garamond" w:eastAsia="Calibri" w:hAnsi="Garamond" w:cstheme="minorHAnsi"/>
                <w:b/>
                <w:bCs/>
                <w:spacing w:val="1"/>
                <w:position w:val="1"/>
                <w:sz w:val="20"/>
                <w:szCs w:val="20"/>
                <w:lang w:val="it-IT"/>
              </w:rPr>
              <w:t>C</w:t>
            </w:r>
            <w:r w:rsidRPr="00A06AD1">
              <w:rPr>
                <w:rFonts w:ascii="Garamond" w:eastAsia="Calibri" w:hAnsi="Garamond" w:cstheme="minorHAnsi"/>
                <w:b/>
                <w:bCs/>
                <w:spacing w:val="-1"/>
                <w:position w:val="1"/>
                <w:sz w:val="20"/>
                <w:szCs w:val="20"/>
                <w:lang w:val="it-IT"/>
              </w:rPr>
              <w:t>ono</w:t>
            </w:r>
            <w:r w:rsidRPr="00A06AD1">
              <w:rPr>
                <w:rFonts w:ascii="Garamond" w:eastAsia="Calibri" w:hAnsi="Garamond" w:cstheme="minorHAnsi"/>
                <w:b/>
                <w:bCs/>
                <w:spacing w:val="1"/>
                <w:position w:val="1"/>
                <w:sz w:val="20"/>
                <w:szCs w:val="20"/>
                <w:lang w:val="it-IT"/>
              </w:rPr>
              <w:t>sc</w:t>
            </w:r>
            <w:r w:rsidRPr="00A06AD1">
              <w:rPr>
                <w:rFonts w:ascii="Garamond" w:eastAsia="Calibri" w:hAnsi="Garamond" w:cstheme="minorHAnsi"/>
                <w:b/>
                <w:bCs/>
                <w:spacing w:val="-1"/>
                <w:position w:val="1"/>
                <w:sz w:val="20"/>
                <w:szCs w:val="20"/>
                <w:lang w:val="it-IT"/>
              </w:rPr>
              <w:t>en</w:t>
            </w:r>
            <w:r w:rsidRPr="00A06AD1">
              <w:rPr>
                <w:rFonts w:ascii="Garamond" w:eastAsia="Calibri" w:hAnsi="Garamond" w:cstheme="minorHAnsi"/>
                <w:b/>
                <w:bCs/>
                <w:spacing w:val="1"/>
                <w:position w:val="1"/>
                <w:sz w:val="20"/>
                <w:szCs w:val="20"/>
                <w:lang w:val="it-IT"/>
              </w:rPr>
              <w:t>z</w:t>
            </w:r>
            <w:r w:rsidRPr="00A06AD1">
              <w:rPr>
                <w:rFonts w:ascii="Garamond" w:eastAsia="Calibri" w:hAnsi="Garamond" w:cstheme="minorHAnsi"/>
                <w:b/>
                <w:bCs/>
                <w:position w:val="1"/>
                <w:sz w:val="20"/>
                <w:szCs w:val="20"/>
                <w:lang w:val="it-IT"/>
              </w:rPr>
              <w:t xml:space="preserve">a </w:t>
            </w:r>
            <w:r w:rsidRPr="00A06AD1">
              <w:rPr>
                <w:rFonts w:ascii="Garamond" w:eastAsia="Calibri" w:hAnsi="Garamond" w:cstheme="minorHAnsi"/>
                <w:b/>
                <w:bCs/>
                <w:spacing w:val="-1"/>
                <w:position w:val="1"/>
                <w:sz w:val="20"/>
                <w:szCs w:val="20"/>
                <w:lang w:val="it-IT"/>
              </w:rPr>
              <w:t>del</w:t>
            </w:r>
            <w:r w:rsidRPr="00A06AD1">
              <w:rPr>
                <w:rFonts w:ascii="Garamond" w:eastAsia="Calibri" w:hAnsi="Garamond" w:cstheme="minorHAnsi"/>
                <w:b/>
                <w:bCs/>
                <w:spacing w:val="1"/>
                <w:position w:val="1"/>
                <w:sz w:val="20"/>
                <w:szCs w:val="20"/>
                <w:lang w:val="it-IT"/>
              </w:rPr>
              <w:t>l</w:t>
            </w:r>
            <w:r w:rsidRPr="00A06AD1">
              <w:rPr>
                <w:rFonts w:ascii="Garamond" w:eastAsia="Calibri" w:hAnsi="Garamond" w:cstheme="minorHAnsi"/>
                <w:b/>
                <w:bCs/>
                <w:position w:val="1"/>
                <w:sz w:val="20"/>
                <w:szCs w:val="20"/>
                <w:lang w:val="it-IT"/>
              </w:rPr>
              <w:t xml:space="preserve">e </w:t>
            </w:r>
            <w:r w:rsidRPr="00A06AD1">
              <w:rPr>
                <w:rFonts w:ascii="Garamond" w:eastAsia="Calibri" w:hAnsi="Garamond" w:cstheme="minorHAnsi"/>
                <w:b/>
                <w:bCs/>
                <w:spacing w:val="-1"/>
                <w:position w:val="1"/>
                <w:sz w:val="20"/>
                <w:szCs w:val="20"/>
                <w:lang w:val="it-IT"/>
              </w:rPr>
              <w:t>p</w:t>
            </w:r>
            <w:r w:rsidRPr="00A06AD1">
              <w:rPr>
                <w:rFonts w:ascii="Garamond" w:eastAsia="Calibri" w:hAnsi="Garamond" w:cstheme="minorHAnsi"/>
                <w:b/>
                <w:bCs/>
                <w:spacing w:val="1"/>
                <w:position w:val="1"/>
                <w:sz w:val="20"/>
                <w:szCs w:val="20"/>
                <w:lang w:val="it-IT"/>
              </w:rPr>
              <w:t>r</w:t>
            </w:r>
            <w:r w:rsidRPr="00A06AD1">
              <w:rPr>
                <w:rFonts w:ascii="Garamond" w:eastAsia="Calibri" w:hAnsi="Garamond" w:cstheme="minorHAnsi"/>
                <w:b/>
                <w:bCs/>
                <w:spacing w:val="-1"/>
                <w:position w:val="1"/>
                <w:sz w:val="20"/>
                <w:szCs w:val="20"/>
                <w:lang w:val="it-IT"/>
              </w:rPr>
              <w:t>o</w:t>
            </w:r>
            <w:r w:rsidRPr="00A06AD1">
              <w:rPr>
                <w:rFonts w:ascii="Garamond" w:eastAsia="Calibri" w:hAnsi="Garamond" w:cstheme="minorHAnsi"/>
                <w:b/>
                <w:bCs/>
                <w:spacing w:val="1"/>
                <w:position w:val="1"/>
                <w:sz w:val="20"/>
                <w:szCs w:val="20"/>
                <w:lang w:val="it-IT"/>
              </w:rPr>
              <w:t>c</w:t>
            </w:r>
            <w:r w:rsidRPr="00A06AD1">
              <w:rPr>
                <w:rFonts w:ascii="Garamond" w:eastAsia="Calibri" w:hAnsi="Garamond" w:cstheme="minorHAnsi"/>
                <w:b/>
                <w:bCs/>
                <w:spacing w:val="-1"/>
                <w:position w:val="1"/>
                <w:sz w:val="20"/>
                <w:szCs w:val="20"/>
                <w:lang w:val="it-IT"/>
              </w:rPr>
              <w:t>edu</w:t>
            </w:r>
            <w:r w:rsidRPr="00A06AD1">
              <w:rPr>
                <w:rFonts w:ascii="Garamond" w:eastAsia="Calibri" w:hAnsi="Garamond" w:cstheme="minorHAnsi"/>
                <w:b/>
                <w:bCs/>
                <w:spacing w:val="-2"/>
                <w:position w:val="1"/>
                <w:sz w:val="20"/>
                <w:szCs w:val="20"/>
                <w:lang w:val="it-IT"/>
              </w:rPr>
              <w:t>r</w:t>
            </w:r>
            <w:r w:rsidRPr="00A06AD1">
              <w:rPr>
                <w:rFonts w:ascii="Garamond" w:eastAsia="Calibri" w:hAnsi="Garamond" w:cstheme="minorHAnsi"/>
                <w:b/>
                <w:bCs/>
                <w:position w:val="1"/>
                <w:sz w:val="20"/>
                <w:szCs w:val="20"/>
                <w:lang w:val="it-IT"/>
              </w:rPr>
              <w:t xml:space="preserve">e </w:t>
            </w:r>
            <w:r w:rsidRPr="00A06AD1">
              <w:rPr>
                <w:rFonts w:ascii="Garamond" w:eastAsia="Calibri" w:hAnsi="Garamond" w:cstheme="minorHAnsi"/>
                <w:b/>
                <w:bCs/>
                <w:spacing w:val="-1"/>
                <w:position w:val="1"/>
                <w:sz w:val="20"/>
                <w:szCs w:val="20"/>
                <w:lang w:val="it-IT"/>
              </w:rPr>
              <w:t>pe</w:t>
            </w:r>
            <w:r w:rsidRPr="00A06AD1">
              <w:rPr>
                <w:rFonts w:ascii="Garamond" w:eastAsia="Calibri" w:hAnsi="Garamond" w:cstheme="minorHAnsi"/>
                <w:b/>
                <w:bCs/>
                <w:position w:val="1"/>
                <w:sz w:val="20"/>
                <w:szCs w:val="20"/>
                <w:lang w:val="it-IT"/>
              </w:rPr>
              <w:t>r</w:t>
            </w:r>
            <w:r w:rsidRPr="00A06AD1">
              <w:rPr>
                <w:rFonts w:ascii="Garamond" w:eastAsia="Calibri" w:hAnsi="Garamond" w:cstheme="minorHAnsi"/>
                <w:b/>
                <w:bCs/>
                <w:spacing w:val="1"/>
                <w:position w:val="1"/>
                <w:sz w:val="20"/>
                <w:szCs w:val="20"/>
                <w:lang w:val="it-IT"/>
              </w:rPr>
              <w:t xml:space="preserve"> i</w:t>
            </w:r>
            <w:r w:rsidRPr="00A06AD1">
              <w:rPr>
                <w:rFonts w:ascii="Garamond" w:eastAsia="Calibri" w:hAnsi="Garamond" w:cstheme="minorHAnsi"/>
                <w:b/>
                <w:bCs/>
                <w:position w:val="1"/>
                <w:sz w:val="20"/>
                <w:szCs w:val="20"/>
                <w:lang w:val="it-IT"/>
              </w:rPr>
              <w:t>l</w:t>
            </w:r>
            <w:r w:rsidRPr="00A06AD1">
              <w:rPr>
                <w:rFonts w:ascii="Garamond" w:eastAsia="Calibri" w:hAnsi="Garamond" w:cstheme="minorHAnsi"/>
                <w:b/>
                <w:bCs/>
                <w:spacing w:val="-1"/>
                <w:position w:val="1"/>
                <w:sz w:val="20"/>
                <w:szCs w:val="20"/>
                <w:lang w:val="it-IT"/>
              </w:rPr>
              <w:t xml:space="preserve"> </w:t>
            </w:r>
            <w:r w:rsidRPr="00A06AD1">
              <w:rPr>
                <w:rFonts w:ascii="Garamond" w:eastAsia="Calibri" w:hAnsi="Garamond" w:cstheme="minorHAnsi"/>
                <w:b/>
                <w:bCs/>
                <w:spacing w:val="-2"/>
                <w:position w:val="1"/>
                <w:sz w:val="20"/>
                <w:szCs w:val="20"/>
                <w:lang w:val="it-IT"/>
              </w:rPr>
              <w:t>s</w:t>
            </w:r>
            <w:r w:rsidRPr="00A06AD1">
              <w:rPr>
                <w:rFonts w:ascii="Garamond" w:eastAsia="Calibri" w:hAnsi="Garamond" w:cstheme="minorHAnsi"/>
                <w:b/>
                <w:bCs/>
                <w:spacing w:val="1"/>
                <w:position w:val="1"/>
                <w:sz w:val="20"/>
                <w:szCs w:val="20"/>
                <w:lang w:val="it-IT"/>
              </w:rPr>
              <w:t>ic</w:t>
            </w:r>
            <w:r w:rsidRPr="00A06AD1">
              <w:rPr>
                <w:rFonts w:ascii="Garamond" w:eastAsia="Calibri" w:hAnsi="Garamond" w:cstheme="minorHAnsi"/>
                <w:b/>
                <w:bCs/>
                <w:spacing w:val="-1"/>
                <w:position w:val="1"/>
                <w:sz w:val="20"/>
                <w:szCs w:val="20"/>
                <w:lang w:val="it-IT"/>
              </w:rPr>
              <w:t>u</w:t>
            </w:r>
            <w:r w:rsidRPr="00A06AD1">
              <w:rPr>
                <w:rFonts w:ascii="Garamond" w:eastAsia="Calibri" w:hAnsi="Garamond" w:cstheme="minorHAnsi"/>
                <w:b/>
                <w:bCs/>
                <w:spacing w:val="1"/>
                <w:position w:val="1"/>
                <w:sz w:val="20"/>
                <w:szCs w:val="20"/>
                <w:lang w:val="it-IT"/>
              </w:rPr>
              <w:t>r</w:t>
            </w:r>
            <w:r w:rsidRPr="00A06AD1">
              <w:rPr>
                <w:rFonts w:ascii="Garamond" w:eastAsia="Calibri" w:hAnsi="Garamond" w:cstheme="minorHAnsi"/>
                <w:b/>
                <w:bCs/>
                <w:position w:val="1"/>
                <w:sz w:val="20"/>
                <w:szCs w:val="20"/>
                <w:lang w:val="it-IT"/>
              </w:rPr>
              <w:t>o</w:t>
            </w:r>
            <w:r w:rsidRPr="00A06AD1">
              <w:rPr>
                <w:rFonts w:ascii="Garamond" w:eastAsia="Calibri" w:hAnsi="Garamond" w:cstheme="minorHAnsi"/>
                <w:b/>
                <w:bCs/>
                <w:spacing w:val="-3"/>
                <w:position w:val="1"/>
                <w:sz w:val="20"/>
                <w:szCs w:val="20"/>
                <w:lang w:val="it-IT"/>
              </w:rPr>
              <w:t xml:space="preserve"> </w:t>
            </w:r>
            <w:r w:rsidRPr="00A06AD1">
              <w:rPr>
                <w:rFonts w:ascii="Garamond" w:eastAsia="Calibri" w:hAnsi="Garamond" w:cstheme="minorHAnsi"/>
                <w:b/>
                <w:bCs/>
                <w:position w:val="1"/>
                <w:sz w:val="20"/>
                <w:szCs w:val="20"/>
                <w:lang w:val="it-IT"/>
              </w:rPr>
              <w:t>m</w:t>
            </w:r>
            <w:r w:rsidRPr="00A06AD1">
              <w:rPr>
                <w:rFonts w:ascii="Garamond" w:eastAsia="Calibri" w:hAnsi="Garamond" w:cstheme="minorHAnsi"/>
                <w:b/>
                <w:bCs/>
                <w:spacing w:val="-1"/>
                <w:position w:val="1"/>
                <w:sz w:val="20"/>
                <w:szCs w:val="20"/>
                <w:lang w:val="it-IT"/>
              </w:rPr>
              <w:t>ane</w:t>
            </w:r>
            <w:r w:rsidRPr="00A06AD1">
              <w:rPr>
                <w:rFonts w:ascii="Garamond" w:eastAsia="Calibri" w:hAnsi="Garamond" w:cstheme="minorHAnsi"/>
                <w:b/>
                <w:bCs/>
                <w:spacing w:val="1"/>
                <w:position w:val="1"/>
                <w:sz w:val="20"/>
                <w:szCs w:val="20"/>
                <w:lang w:val="it-IT"/>
              </w:rPr>
              <w:t>g</w:t>
            </w:r>
            <w:r w:rsidRPr="00A06AD1">
              <w:rPr>
                <w:rFonts w:ascii="Garamond" w:eastAsia="Calibri" w:hAnsi="Garamond" w:cstheme="minorHAnsi"/>
                <w:b/>
                <w:bCs/>
                <w:spacing w:val="-1"/>
                <w:position w:val="1"/>
                <w:sz w:val="20"/>
                <w:szCs w:val="20"/>
                <w:lang w:val="it-IT"/>
              </w:rPr>
              <w:t>g</w:t>
            </w:r>
            <w:r w:rsidRPr="00A06AD1">
              <w:rPr>
                <w:rFonts w:ascii="Garamond" w:eastAsia="Calibri" w:hAnsi="Garamond" w:cstheme="minorHAnsi"/>
                <w:b/>
                <w:bCs/>
                <w:spacing w:val="1"/>
                <w:position w:val="1"/>
                <w:sz w:val="20"/>
                <w:szCs w:val="20"/>
                <w:lang w:val="it-IT"/>
              </w:rPr>
              <w:t>i</w:t>
            </w:r>
            <w:r w:rsidRPr="00A06AD1">
              <w:rPr>
                <w:rFonts w:ascii="Garamond" w:eastAsia="Calibri" w:hAnsi="Garamond" w:cstheme="minorHAnsi"/>
                <w:b/>
                <w:bCs/>
                <w:spacing w:val="-1"/>
                <w:position w:val="1"/>
                <w:sz w:val="20"/>
                <w:szCs w:val="20"/>
                <w:lang w:val="it-IT"/>
              </w:rPr>
              <w:t>o</w:t>
            </w:r>
            <w:r w:rsidRPr="00A06AD1">
              <w:rPr>
                <w:rFonts w:ascii="Garamond" w:eastAsia="Calibri" w:hAnsi="Garamond" w:cstheme="minorHAnsi"/>
                <w:b/>
                <w:bCs/>
                <w:position w:val="1"/>
                <w:sz w:val="20"/>
                <w:szCs w:val="20"/>
                <w:lang w:val="it-IT"/>
              </w:rPr>
              <w:t>,</w:t>
            </w:r>
            <w:r w:rsidRPr="00A06AD1">
              <w:rPr>
                <w:rFonts w:ascii="Garamond" w:eastAsia="Calibri" w:hAnsi="Garamond" w:cstheme="minorHAnsi"/>
                <w:b/>
                <w:bCs/>
                <w:spacing w:val="-1"/>
                <w:position w:val="1"/>
                <w:sz w:val="20"/>
                <w:szCs w:val="20"/>
                <w:lang w:val="it-IT"/>
              </w:rPr>
              <w:t xml:space="preserve"> </w:t>
            </w:r>
            <w:r w:rsidRPr="00A06AD1">
              <w:rPr>
                <w:rFonts w:ascii="Garamond" w:eastAsia="Calibri" w:hAnsi="Garamond" w:cstheme="minorHAnsi"/>
                <w:b/>
                <w:bCs/>
                <w:spacing w:val="1"/>
                <w:position w:val="1"/>
                <w:sz w:val="20"/>
                <w:szCs w:val="20"/>
                <w:lang w:val="it-IT"/>
              </w:rPr>
              <w:t>s</w:t>
            </w:r>
            <w:r w:rsidRPr="00A06AD1">
              <w:rPr>
                <w:rFonts w:ascii="Garamond" w:eastAsia="Calibri" w:hAnsi="Garamond" w:cstheme="minorHAnsi"/>
                <w:b/>
                <w:bCs/>
                <w:spacing w:val="-2"/>
                <w:position w:val="1"/>
                <w:sz w:val="20"/>
                <w:szCs w:val="20"/>
                <w:lang w:val="it-IT"/>
              </w:rPr>
              <w:t>t</w:t>
            </w:r>
            <w:r w:rsidRPr="00A06AD1">
              <w:rPr>
                <w:rFonts w:ascii="Garamond" w:eastAsia="Calibri" w:hAnsi="Garamond" w:cstheme="minorHAnsi"/>
                <w:b/>
                <w:bCs/>
                <w:spacing w:val="1"/>
                <w:position w:val="1"/>
                <w:sz w:val="20"/>
                <w:szCs w:val="20"/>
                <w:lang w:val="it-IT"/>
              </w:rPr>
              <w:t>iv</w:t>
            </w:r>
            <w:r w:rsidRPr="00A06AD1">
              <w:rPr>
                <w:rFonts w:ascii="Garamond" w:eastAsia="Calibri" w:hAnsi="Garamond" w:cstheme="minorHAnsi"/>
                <w:b/>
                <w:bCs/>
                <w:spacing w:val="-1"/>
                <w:position w:val="1"/>
                <w:sz w:val="20"/>
                <w:szCs w:val="20"/>
                <w:lang w:val="it-IT"/>
              </w:rPr>
              <w:t>ag</w:t>
            </w:r>
            <w:r w:rsidRPr="00A06AD1">
              <w:rPr>
                <w:rFonts w:ascii="Garamond" w:eastAsia="Calibri" w:hAnsi="Garamond" w:cstheme="minorHAnsi"/>
                <w:b/>
                <w:bCs/>
                <w:spacing w:val="1"/>
                <w:position w:val="1"/>
                <w:sz w:val="20"/>
                <w:szCs w:val="20"/>
                <w:lang w:val="it-IT"/>
              </w:rPr>
              <w:t>gi</w:t>
            </w:r>
            <w:r w:rsidRPr="00A06AD1">
              <w:rPr>
                <w:rFonts w:ascii="Garamond" w:eastAsia="Calibri" w:hAnsi="Garamond" w:cstheme="minorHAnsi"/>
                <w:b/>
                <w:bCs/>
                <w:position w:val="1"/>
                <w:sz w:val="20"/>
                <w:szCs w:val="20"/>
                <w:lang w:val="it-IT"/>
              </w:rPr>
              <w:t>o e</w:t>
            </w:r>
            <w:r w:rsidRPr="00A06AD1">
              <w:rPr>
                <w:rFonts w:ascii="Garamond" w:eastAsia="Calibri" w:hAnsi="Garamond" w:cstheme="minorHAnsi"/>
                <w:b/>
                <w:bCs/>
                <w:spacing w:val="-3"/>
                <w:position w:val="1"/>
                <w:sz w:val="20"/>
                <w:szCs w:val="20"/>
                <w:lang w:val="it-IT"/>
              </w:rPr>
              <w:t xml:space="preserve"> </w:t>
            </w:r>
            <w:r w:rsidRPr="00A06AD1">
              <w:rPr>
                <w:rFonts w:ascii="Garamond" w:eastAsia="Calibri" w:hAnsi="Garamond" w:cstheme="minorHAnsi"/>
                <w:b/>
                <w:bCs/>
                <w:spacing w:val="1"/>
                <w:position w:val="1"/>
                <w:sz w:val="20"/>
                <w:szCs w:val="20"/>
                <w:lang w:val="it-IT"/>
              </w:rPr>
              <w:t>r</w:t>
            </w:r>
            <w:r w:rsidRPr="00A06AD1">
              <w:rPr>
                <w:rFonts w:ascii="Garamond" w:eastAsia="Calibri" w:hAnsi="Garamond" w:cstheme="minorHAnsi"/>
                <w:b/>
                <w:bCs/>
                <w:spacing w:val="-1"/>
                <w:position w:val="1"/>
                <w:sz w:val="20"/>
                <w:szCs w:val="20"/>
                <w:lang w:val="it-IT"/>
              </w:rPr>
              <w:t>iz</w:t>
            </w:r>
            <w:r w:rsidRPr="00A06AD1">
              <w:rPr>
                <w:rFonts w:ascii="Garamond" w:eastAsia="Calibri" w:hAnsi="Garamond" w:cstheme="minorHAnsi"/>
                <w:b/>
                <w:bCs/>
                <w:spacing w:val="1"/>
                <w:position w:val="1"/>
                <w:sz w:val="20"/>
                <w:szCs w:val="20"/>
                <w:lang w:val="it-IT"/>
              </w:rPr>
              <w:t>z</w:t>
            </w:r>
            <w:r w:rsidRPr="00A06AD1">
              <w:rPr>
                <w:rFonts w:ascii="Garamond" w:eastAsia="Calibri" w:hAnsi="Garamond" w:cstheme="minorHAnsi"/>
                <w:b/>
                <w:bCs/>
                <w:spacing w:val="-1"/>
                <w:position w:val="1"/>
                <w:sz w:val="20"/>
                <w:szCs w:val="20"/>
                <w:lang w:val="it-IT"/>
              </w:rPr>
              <w:t>a</w:t>
            </w:r>
            <w:r w:rsidRPr="00A06AD1">
              <w:rPr>
                <w:rFonts w:ascii="Garamond" w:eastAsia="Calibri" w:hAnsi="Garamond" w:cstheme="minorHAnsi"/>
                <w:b/>
                <w:bCs/>
                <w:spacing w:val="1"/>
                <w:position w:val="1"/>
                <w:sz w:val="20"/>
                <w:szCs w:val="20"/>
                <w:lang w:val="it-IT"/>
              </w:rPr>
              <w:t>g</w:t>
            </w:r>
            <w:r w:rsidRPr="00A06AD1">
              <w:rPr>
                <w:rFonts w:ascii="Garamond" w:eastAsia="Calibri" w:hAnsi="Garamond" w:cstheme="minorHAnsi"/>
                <w:b/>
                <w:bCs/>
                <w:spacing w:val="-1"/>
                <w:position w:val="1"/>
                <w:sz w:val="20"/>
                <w:szCs w:val="20"/>
                <w:lang w:val="it-IT"/>
              </w:rPr>
              <w:t>g</w:t>
            </w:r>
            <w:r w:rsidRPr="00A06AD1">
              <w:rPr>
                <w:rFonts w:ascii="Garamond" w:eastAsia="Calibri" w:hAnsi="Garamond" w:cstheme="minorHAnsi"/>
                <w:b/>
                <w:bCs/>
                <w:spacing w:val="1"/>
                <w:position w:val="1"/>
                <w:sz w:val="20"/>
                <w:szCs w:val="20"/>
                <w:lang w:val="it-IT"/>
              </w:rPr>
              <w:t>i</w:t>
            </w:r>
            <w:r w:rsidRPr="00A06AD1">
              <w:rPr>
                <w:rFonts w:ascii="Garamond" w:eastAsia="Calibri" w:hAnsi="Garamond" w:cstheme="minorHAnsi"/>
                <w:b/>
                <w:bCs/>
                <w:position w:val="1"/>
                <w:sz w:val="20"/>
                <w:szCs w:val="20"/>
                <w:lang w:val="it-IT"/>
              </w:rPr>
              <w:t>o</w:t>
            </w:r>
            <w:r w:rsidRPr="00A06AD1">
              <w:rPr>
                <w:rFonts w:ascii="Garamond" w:eastAsia="Calibri" w:hAnsi="Garamond" w:cstheme="minorHAnsi"/>
                <w:b/>
                <w:bCs/>
                <w:spacing w:val="-1"/>
                <w:position w:val="1"/>
                <w:sz w:val="20"/>
                <w:szCs w:val="20"/>
                <w:lang w:val="it-IT"/>
              </w:rPr>
              <w:t xml:space="preserve"> de</w:t>
            </w:r>
            <w:r w:rsidRPr="00A06AD1">
              <w:rPr>
                <w:rFonts w:ascii="Garamond" w:eastAsia="Calibri" w:hAnsi="Garamond" w:cstheme="minorHAnsi"/>
                <w:b/>
                <w:bCs/>
                <w:position w:val="1"/>
                <w:sz w:val="20"/>
                <w:szCs w:val="20"/>
                <w:lang w:val="it-IT"/>
              </w:rPr>
              <w:t xml:space="preserve">i </w:t>
            </w:r>
            <w:r w:rsidRPr="00A06AD1">
              <w:rPr>
                <w:rFonts w:ascii="Garamond" w:eastAsia="Calibri" w:hAnsi="Garamond" w:cstheme="minorHAnsi"/>
                <w:b/>
                <w:bCs/>
                <w:spacing w:val="1"/>
                <w:sz w:val="20"/>
                <w:szCs w:val="20"/>
                <w:lang w:val="it-IT"/>
              </w:rPr>
              <w:t>c</w:t>
            </w:r>
            <w:r w:rsidRPr="00A06AD1">
              <w:rPr>
                <w:rFonts w:ascii="Garamond" w:eastAsia="Calibri" w:hAnsi="Garamond" w:cstheme="minorHAnsi"/>
                <w:b/>
                <w:bCs/>
                <w:spacing w:val="-1"/>
                <w:sz w:val="20"/>
                <w:szCs w:val="20"/>
                <w:lang w:val="it-IT"/>
              </w:rPr>
              <w:t>a</w:t>
            </w:r>
            <w:r w:rsidRPr="00A06AD1">
              <w:rPr>
                <w:rFonts w:ascii="Garamond" w:eastAsia="Calibri" w:hAnsi="Garamond" w:cstheme="minorHAnsi"/>
                <w:b/>
                <w:bCs/>
                <w:spacing w:val="1"/>
                <w:sz w:val="20"/>
                <w:szCs w:val="20"/>
                <w:lang w:val="it-IT"/>
              </w:rPr>
              <w:t>r</w:t>
            </w:r>
            <w:r w:rsidRPr="00A06AD1">
              <w:rPr>
                <w:rFonts w:ascii="Garamond" w:eastAsia="Calibri" w:hAnsi="Garamond" w:cstheme="minorHAnsi"/>
                <w:b/>
                <w:bCs/>
                <w:spacing w:val="-2"/>
                <w:sz w:val="20"/>
                <w:szCs w:val="20"/>
                <w:lang w:val="it-IT"/>
              </w:rPr>
              <w:t>i</w:t>
            </w:r>
            <w:r w:rsidRPr="00A06AD1">
              <w:rPr>
                <w:rFonts w:ascii="Garamond" w:eastAsia="Calibri" w:hAnsi="Garamond" w:cstheme="minorHAnsi"/>
                <w:b/>
                <w:bCs/>
                <w:spacing w:val="1"/>
                <w:sz w:val="20"/>
                <w:szCs w:val="20"/>
                <w:lang w:val="it-IT"/>
              </w:rPr>
              <w:t>c</w:t>
            </w:r>
            <w:r w:rsidRPr="00A06AD1">
              <w:rPr>
                <w:rFonts w:ascii="Garamond" w:eastAsia="Calibri" w:hAnsi="Garamond" w:cstheme="minorHAnsi"/>
                <w:b/>
                <w:bCs/>
                <w:spacing w:val="-1"/>
                <w:sz w:val="20"/>
                <w:szCs w:val="20"/>
                <w:lang w:val="it-IT"/>
              </w:rPr>
              <w:t>h</w:t>
            </w:r>
            <w:r w:rsidRPr="00A06AD1">
              <w:rPr>
                <w:rFonts w:ascii="Garamond" w:eastAsia="Calibri" w:hAnsi="Garamond" w:cstheme="minorHAnsi"/>
                <w:b/>
                <w:bCs/>
                <w:sz w:val="20"/>
                <w:szCs w:val="20"/>
                <w:lang w:val="it-IT"/>
              </w:rPr>
              <w:t>i</w:t>
            </w:r>
            <w:r w:rsidRPr="00A06AD1">
              <w:rPr>
                <w:rFonts w:ascii="Garamond" w:eastAsia="Calibri" w:hAnsi="Garamond" w:cstheme="minorHAnsi"/>
                <w:b/>
                <w:bCs/>
                <w:spacing w:val="2"/>
                <w:sz w:val="20"/>
                <w:szCs w:val="20"/>
                <w:lang w:val="it-IT"/>
              </w:rPr>
              <w:t xml:space="preserve"> </w:t>
            </w:r>
            <w:r w:rsidRPr="00A06AD1">
              <w:rPr>
                <w:rFonts w:ascii="Garamond" w:eastAsia="Calibri" w:hAnsi="Garamond" w:cstheme="minorHAnsi"/>
                <w:b/>
                <w:bCs/>
                <w:sz w:val="20"/>
                <w:szCs w:val="20"/>
                <w:lang w:val="it-IT"/>
              </w:rPr>
              <w:t>e</w:t>
            </w:r>
            <w:r w:rsidRPr="00A06AD1">
              <w:rPr>
                <w:rFonts w:ascii="Garamond" w:eastAsia="Calibri" w:hAnsi="Garamond" w:cstheme="minorHAnsi"/>
                <w:b/>
                <w:bCs/>
                <w:spacing w:val="-3"/>
                <w:sz w:val="20"/>
                <w:szCs w:val="20"/>
                <w:lang w:val="it-IT"/>
              </w:rPr>
              <w:t xml:space="preserve"> </w:t>
            </w:r>
            <w:r w:rsidRPr="00A06AD1">
              <w:rPr>
                <w:rFonts w:ascii="Garamond" w:eastAsia="Calibri" w:hAnsi="Garamond" w:cstheme="minorHAnsi"/>
                <w:b/>
                <w:bCs/>
                <w:spacing w:val="-1"/>
                <w:sz w:val="20"/>
                <w:szCs w:val="20"/>
                <w:lang w:val="it-IT"/>
              </w:rPr>
              <w:t>de</w:t>
            </w:r>
            <w:r w:rsidRPr="00A06AD1">
              <w:rPr>
                <w:rFonts w:ascii="Garamond" w:eastAsia="Calibri" w:hAnsi="Garamond" w:cstheme="minorHAnsi"/>
                <w:b/>
                <w:bCs/>
                <w:spacing w:val="1"/>
                <w:sz w:val="20"/>
                <w:szCs w:val="20"/>
                <w:lang w:val="it-IT"/>
              </w:rPr>
              <w:t>ll</w:t>
            </w:r>
            <w:r w:rsidRPr="00A06AD1">
              <w:rPr>
                <w:rFonts w:ascii="Garamond" w:eastAsia="Calibri" w:hAnsi="Garamond" w:cstheme="minorHAnsi"/>
                <w:b/>
                <w:bCs/>
                <w:sz w:val="20"/>
                <w:szCs w:val="20"/>
                <w:lang w:val="it-IT"/>
              </w:rPr>
              <w:t xml:space="preserve">e </w:t>
            </w:r>
            <w:r w:rsidRPr="00A06AD1">
              <w:rPr>
                <w:rFonts w:ascii="Garamond" w:eastAsia="Calibri" w:hAnsi="Garamond" w:cstheme="minorHAnsi"/>
                <w:b/>
                <w:bCs/>
                <w:spacing w:val="-3"/>
                <w:sz w:val="20"/>
                <w:szCs w:val="20"/>
                <w:lang w:val="it-IT"/>
              </w:rPr>
              <w:t>p</w:t>
            </w:r>
            <w:r w:rsidRPr="00A06AD1">
              <w:rPr>
                <w:rFonts w:ascii="Garamond" w:eastAsia="Calibri" w:hAnsi="Garamond" w:cstheme="minorHAnsi"/>
                <w:b/>
                <w:bCs/>
                <w:spacing w:val="1"/>
                <w:sz w:val="20"/>
                <w:szCs w:val="20"/>
                <w:lang w:val="it-IT"/>
              </w:rPr>
              <w:t>r</w:t>
            </w:r>
            <w:r w:rsidRPr="00A06AD1">
              <w:rPr>
                <w:rFonts w:ascii="Garamond" w:eastAsia="Calibri" w:hAnsi="Garamond" w:cstheme="minorHAnsi"/>
                <w:b/>
                <w:bCs/>
                <w:spacing w:val="-1"/>
                <w:sz w:val="20"/>
                <w:szCs w:val="20"/>
                <w:lang w:val="it-IT"/>
              </w:rPr>
              <w:t>ov</w:t>
            </w:r>
            <w:r w:rsidRPr="00A06AD1">
              <w:rPr>
                <w:rFonts w:ascii="Garamond" w:eastAsia="Calibri" w:hAnsi="Garamond" w:cstheme="minorHAnsi"/>
                <w:b/>
                <w:bCs/>
                <w:spacing w:val="1"/>
                <w:sz w:val="20"/>
                <w:szCs w:val="20"/>
                <w:lang w:val="it-IT"/>
              </w:rPr>
              <w:t>vi</w:t>
            </w:r>
            <w:r w:rsidRPr="00A06AD1">
              <w:rPr>
                <w:rFonts w:ascii="Garamond" w:eastAsia="Calibri" w:hAnsi="Garamond" w:cstheme="minorHAnsi"/>
                <w:b/>
                <w:bCs/>
                <w:spacing w:val="-2"/>
                <w:sz w:val="20"/>
                <w:szCs w:val="20"/>
                <w:lang w:val="it-IT"/>
              </w:rPr>
              <w:t>s</w:t>
            </w:r>
            <w:r w:rsidRPr="00A06AD1">
              <w:rPr>
                <w:rFonts w:ascii="Garamond" w:eastAsia="Calibri" w:hAnsi="Garamond" w:cstheme="minorHAnsi"/>
                <w:b/>
                <w:bCs/>
                <w:sz w:val="20"/>
                <w:szCs w:val="20"/>
                <w:lang w:val="it-IT"/>
              </w:rPr>
              <w:t>t</w:t>
            </w:r>
            <w:r w:rsidRPr="00A06AD1">
              <w:rPr>
                <w:rFonts w:ascii="Garamond" w:eastAsia="Calibri" w:hAnsi="Garamond" w:cstheme="minorHAnsi"/>
                <w:b/>
                <w:bCs/>
                <w:spacing w:val="-1"/>
                <w:sz w:val="20"/>
                <w:szCs w:val="20"/>
                <w:lang w:val="it-IT"/>
              </w:rPr>
              <w:t>e</w:t>
            </w:r>
            <w:r w:rsidRPr="00A06AD1">
              <w:rPr>
                <w:rFonts w:ascii="Garamond" w:eastAsia="Calibri" w:hAnsi="Garamond" w:cstheme="minorHAnsi"/>
                <w:b/>
                <w:bCs/>
                <w:sz w:val="20"/>
                <w:szCs w:val="20"/>
                <w:lang w:val="it-IT"/>
              </w:rPr>
              <w:t>,</w:t>
            </w:r>
            <w:r w:rsidRPr="00A06AD1">
              <w:rPr>
                <w:rFonts w:ascii="Garamond" w:eastAsia="Calibri" w:hAnsi="Garamond" w:cstheme="minorHAnsi"/>
                <w:b/>
                <w:bCs/>
                <w:spacing w:val="-1"/>
                <w:sz w:val="20"/>
                <w:szCs w:val="20"/>
                <w:lang w:val="it-IT"/>
              </w:rPr>
              <w:t xml:space="preserve"> </w:t>
            </w:r>
            <w:r w:rsidRPr="00A06AD1">
              <w:rPr>
                <w:rFonts w:ascii="Garamond" w:eastAsia="Calibri" w:hAnsi="Garamond" w:cstheme="minorHAnsi"/>
                <w:b/>
                <w:bCs/>
                <w:spacing w:val="1"/>
                <w:sz w:val="20"/>
                <w:szCs w:val="20"/>
                <w:lang w:val="it-IT"/>
              </w:rPr>
              <w:t>i</w:t>
            </w:r>
            <w:r w:rsidRPr="00A06AD1">
              <w:rPr>
                <w:rFonts w:ascii="Garamond" w:eastAsia="Calibri" w:hAnsi="Garamond" w:cstheme="minorHAnsi"/>
                <w:b/>
                <w:bCs/>
                <w:spacing w:val="-1"/>
                <w:sz w:val="20"/>
                <w:szCs w:val="20"/>
                <w:lang w:val="it-IT"/>
              </w:rPr>
              <w:t>n</w:t>
            </w:r>
            <w:r w:rsidRPr="00A06AD1">
              <w:rPr>
                <w:rFonts w:ascii="Garamond" w:eastAsia="Calibri" w:hAnsi="Garamond" w:cstheme="minorHAnsi"/>
                <w:b/>
                <w:bCs/>
                <w:spacing w:val="1"/>
                <w:sz w:val="20"/>
                <w:szCs w:val="20"/>
                <w:lang w:val="it-IT"/>
              </w:rPr>
              <w:t>cl</w:t>
            </w:r>
            <w:r w:rsidRPr="00A06AD1">
              <w:rPr>
                <w:rFonts w:ascii="Garamond" w:eastAsia="Calibri" w:hAnsi="Garamond" w:cstheme="minorHAnsi"/>
                <w:b/>
                <w:bCs/>
                <w:spacing w:val="-1"/>
                <w:sz w:val="20"/>
                <w:szCs w:val="20"/>
                <w:lang w:val="it-IT"/>
              </w:rPr>
              <w:t>u</w:t>
            </w:r>
            <w:r w:rsidRPr="00A06AD1">
              <w:rPr>
                <w:rFonts w:ascii="Garamond" w:eastAsia="Calibri" w:hAnsi="Garamond" w:cstheme="minorHAnsi"/>
                <w:b/>
                <w:bCs/>
                <w:spacing w:val="1"/>
                <w:sz w:val="20"/>
                <w:szCs w:val="20"/>
                <w:lang w:val="it-IT"/>
              </w:rPr>
              <w:t>s</w:t>
            </w:r>
            <w:r w:rsidRPr="00A06AD1">
              <w:rPr>
                <w:rFonts w:ascii="Garamond" w:eastAsia="Calibri" w:hAnsi="Garamond" w:cstheme="minorHAnsi"/>
                <w:b/>
                <w:bCs/>
                <w:sz w:val="20"/>
                <w:szCs w:val="20"/>
                <w:lang w:val="it-IT"/>
              </w:rPr>
              <w:t>o</w:t>
            </w:r>
            <w:r w:rsidRPr="00A06AD1">
              <w:rPr>
                <w:rFonts w:ascii="Garamond" w:eastAsia="Calibri" w:hAnsi="Garamond" w:cstheme="minorHAnsi"/>
                <w:b/>
                <w:bCs/>
                <w:spacing w:val="-3"/>
                <w:sz w:val="20"/>
                <w:szCs w:val="20"/>
                <w:lang w:val="it-IT"/>
              </w:rPr>
              <w:t xml:space="preserve"> </w:t>
            </w:r>
            <w:r w:rsidRPr="00A06AD1">
              <w:rPr>
                <w:rFonts w:ascii="Garamond" w:eastAsia="Calibri" w:hAnsi="Garamond" w:cstheme="minorHAnsi"/>
                <w:b/>
                <w:bCs/>
                <w:spacing w:val="1"/>
                <w:sz w:val="20"/>
                <w:szCs w:val="20"/>
                <w:lang w:val="it-IT"/>
              </w:rPr>
              <w:t>l</w:t>
            </w:r>
            <w:r w:rsidRPr="00A06AD1">
              <w:rPr>
                <w:rFonts w:ascii="Garamond" w:eastAsia="Calibri" w:hAnsi="Garamond" w:cstheme="minorHAnsi"/>
                <w:b/>
                <w:bCs/>
                <w:sz w:val="20"/>
                <w:szCs w:val="20"/>
                <w:lang w:val="it-IT"/>
              </w:rPr>
              <w:t xml:space="preserve">e </w:t>
            </w:r>
            <w:r w:rsidRPr="00A06AD1">
              <w:rPr>
                <w:rFonts w:ascii="Garamond" w:eastAsia="Calibri" w:hAnsi="Garamond" w:cstheme="minorHAnsi"/>
                <w:b/>
                <w:bCs/>
                <w:spacing w:val="1"/>
                <w:sz w:val="20"/>
                <w:szCs w:val="20"/>
                <w:lang w:val="it-IT"/>
              </w:rPr>
              <w:t>s</w:t>
            </w:r>
            <w:r w:rsidRPr="00A06AD1">
              <w:rPr>
                <w:rFonts w:ascii="Garamond" w:eastAsia="Calibri" w:hAnsi="Garamond" w:cstheme="minorHAnsi"/>
                <w:b/>
                <w:bCs/>
                <w:spacing w:val="-3"/>
                <w:sz w:val="20"/>
                <w:szCs w:val="20"/>
                <w:lang w:val="it-IT"/>
              </w:rPr>
              <w:t>o</w:t>
            </w:r>
            <w:r w:rsidRPr="00A06AD1">
              <w:rPr>
                <w:rFonts w:ascii="Garamond" w:eastAsia="Calibri" w:hAnsi="Garamond" w:cstheme="minorHAnsi"/>
                <w:b/>
                <w:bCs/>
                <w:spacing w:val="1"/>
                <w:sz w:val="20"/>
                <w:szCs w:val="20"/>
                <w:lang w:val="it-IT"/>
              </w:rPr>
              <w:t>s</w:t>
            </w:r>
            <w:r w:rsidRPr="00A06AD1">
              <w:rPr>
                <w:rFonts w:ascii="Garamond" w:eastAsia="Calibri" w:hAnsi="Garamond" w:cstheme="minorHAnsi"/>
                <w:b/>
                <w:bCs/>
                <w:sz w:val="20"/>
                <w:szCs w:val="20"/>
                <w:lang w:val="it-IT"/>
              </w:rPr>
              <w:t>t</w:t>
            </w:r>
            <w:r w:rsidRPr="00A06AD1">
              <w:rPr>
                <w:rFonts w:ascii="Garamond" w:eastAsia="Calibri" w:hAnsi="Garamond" w:cstheme="minorHAnsi"/>
                <w:b/>
                <w:bCs/>
                <w:spacing w:val="-1"/>
                <w:sz w:val="20"/>
                <w:szCs w:val="20"/>
                <w:lang w:val="it-IT"/>
              </w:rPr>
              <w:t>an</w:t>
            </w:r>
            <w:r w:rsidRPr="00A06AD1">
              <w:rPr>
                <w:rFonts w:ascii="Garamond" w:eastAsia="Calibri" w:hAnsi="Garamond" w:cstheme="minorHAnsi"/>
                <w:b/>
                <w:bCs/>
                <w:spacing w:val="1"/>
                <w:sz w:val="20"/>
                <w:szCs w:val="20"/>
                <w:lang w:val="it-IT"/>
              </w:rPr>
              <w:t>z</w:t>
            </w:r>
            <w:r w:rsidRPr="00A06AD1">
              <w:rPr>
                <w:rFonts w:ascii="Garamond" w:eastAsia="Calibri" w:hAnsi="Garamond" w:cstheme="minorHAnsi"/>
                <w:b/>
                <w:bCs/>
                <w:sz w:val="20"/>
                <w:szCs w:val="20"/>
                <w:lang w:val="it-IT"/>
              </w:rPr>
              <w:t>e e</w:t>
            </w:r>
            <w:r w:rsidRPr="00A06AD1">
              <w:rPr>
                <w:rFonts w:ascii="Garamond" w:eastAsia="Calibri" w:hAnsi="Garamond" w:cstheme="minorHAnsi"/>
                <w:b/>
                <w:bCs/>
                <w:spacing w:val="-2"/>
                <w:sz w:val="20"/>
                <w:szCs w:val="20"/>
                <w:lang w:val="it-IT"/>
              </w:rPr>
              <w:t xml:space="preserve"> </w:t>
            </w:r>
            <w:r w:rsidRPr="00A06AD1">
              <w:rPr>
                <w:rFonts w:ascii="Garamond" w:eastAsia="Calibri" w:hAnsi="Garamond" w:cstheme="minorHAnsi"/>
                <w:b/>
                <w:bCs/>
                <w:spacing w:val="1"/>
                <w:sz w:val="20"/>
                <w:szCs w:val="20"/>
                <w:lang w:val="it-IT"/>
              </w:rPr>
              <w:t>li</w:t>
            </w:r>
            <w:r w:rsidRPr="00A06AD1">
              <w:rPr>
                <w:rFonts w:ascii="Garamond" w:eastAsia="Calibri" w:hAnsi="Garamond" w:cstheme="minorHAnsi"/>
                <w:b/>
                <w:bCs/>
                <w:spacing w:val="-1"/>
                <w:sz w:val="20"/>
                <w:szCs w:val="20"/>
                <w:lang w:val="it-IT"/>
              </w:rPr>
              <w:t>qu</w:t>
            </w:r>
            <w:r w:rsidRPr="00A06AD1">
              <w:rPr>
                <w:rFonts w:ascii="Garamond" w:eastAsia="Calibri" w:hAnsi="Garamond" w:cstheme="minorHAnsi"/>
                <w:b/>
                <w:bCs/>
                <w:spacing w:val="1"/>
                <w:sz w:val="20"/>
                <w:szCs w:val="20"/>
                <w:lang w:val="it-IT"/>
              </w:rPr>
              <w:t>i</w:t>
            </w:r>
            <w:r w:rsidRPr="00A06AD1">
              <w:rPr>
                <w:rFonts w:ascii="Garamond" w:eastAsia="Calibri" w:hAnsi="Garamond" w:cstheme="minorHAnsi"/>
                <w:b/>
                <w:bCs/>
                <w:spacing w:val="-1"/>
                <w:sz w:val="20"/>
                <w:szCs w:val="20"/>
                <w:lang w:val="it-IT"/>
              </w:rPr>
              <w:t>d</w:t>
            </w:r>
            <w:r w:rsidRPr="00A06AD1">
              <w:rPr>
                <w:rFonts w:ascii="Garamond" w:eastAsia="Calibri" w:hAnsi="Garamond" w:cstheme="minorHAnsi"/>
                <w:b/>
                <w:bCs/>
                <w:sz w:val="20"/>
                <w:szCs w:val="20"/>
                <w:lang w:val="it-IT"/>
              </w:rPr>
              <w:t>i</w:t>
            </w:r>
            <w:r w:rsidRPr="00A06AD1">
              <w:rPr>
                <w:rFonts w:ascii="Garamond" w:eastAsia="Calibri" w:hAnsi="Garamond" w:cstheme="minorHAnsi"/>
                <w:b/>
                <w:bCs/>
                <w:spacing w:val="-3"/>
                <w:sz w:val="20"/>
                <w:szCs w:val="20"/>
                <w:lang w:val="it-IT"/>
              </w:rPr>
              <w:t xml:space="preserve"> </w:t>
            </w:r>
            <w:r w:rsidRPr="00A06AD1">
              <w:rPr>
                <w:rFonts w:ascii="Garamond" w:eastAsia="Calibri" w:hAnsi="Garamond" w:cstheme="minorHAnsi"/>
                <w:b/>
                <w:bCs/>
                <w:spacing w:val="-1"/>
                <w:sz w:val="20"/>
                <w:szCs w:val="20"/>
                <w:lang w:val="it-IT"/>
              </w:rPr>
              <w:t>pe</w:t>
            </w:r>
            <w:r w:rsidRPr="00A06AD1">
              <w:rPr>
                <w:rFonts w:ascii="Garamond" w:eastAsia="Calibri" w:hAnsi="Garamond" w:cstheme="minorHAnsi"/>
                <w:b/>
                <w:bCs/>
                <w:spacing w:val="1"/>
                <w:sz w:val="20"/>
                <w:szCs w:val="20"/>
                <w:lang w:val="it-IT"/>
              </w:rPr>
              <w:t>ric</w:t>
            </w:r>
            <w:r w:rsidRPr="00A06AD1">
              <w:rPr>
                <w:rFonts w:ascii="Garamond" w:eastAsia="Calibri" w:hAnsi="Garamond" w:cstheme="minorHAnsi"/>
                <w:b/>
                <w:bCs/>
                <w:spacing w:val="-1"/>
                <w:sz w:val="20"/>
                <w:szCs w:val="20"/>
                <w:lang w:val="it-IT"/>
              </w:rPr>
              <w:t>o</w:t>
            </w:r>
            <w:r w:rsidRPr="00A06AD1">
              <w:rPr>
                <w:rFonts w:ascii="Garamond" w:eastAsia="Calibri" w:hAnsi="Garamond" w:cstheme="minorHAnsi"/>
                <w:b/>
                <w:bCs/>
                <w:spacing w:val="1"/>
                <w:sz w:val="20"/>
                <w:szCs w:val="20"/>
                <w:lang w:val="it-IT"/>
              </w:rPr>
              <w:t>l</w:t>
            </w:r>
            <w:r w:rsidRPr="00A06AD1">
              <w:rPr>
                <w:rFonts w:ascii="Garamond" w:eastAsia="Calibri" w:hAnsi="Garamond" w:cstheme="minorHAnsi"/>
                <w:b/>
                <w:bCs/>
                <w:spacing w:val="-3"/>
                <w:sz w:val="20"/>
                <w:szCs w:val="20"/>
                <w:lang w:val="it-IT"/>
              </w:rPr>
              <w:t>o</w:t>
            </w:r>
            <w:r w:rsidRPr="00A06AD1">
              <w:rPr>
                <w:rFonts w:ascii="Garamond" w:eastAsia="Calibri" w:hAnsi="Garamond" w:cstheme="minorHAnsi"/>
                <w:b/>
                <w:bCs/>
                <w:spacing w:val="1"/>
                <w:sz w:val="20"/>
                <w:szCs w:val="20"/>
                <w:lang w:val="it-IT"/>
              </w:rPr>
              <w:t>si</w:t>
            </w:r>
            <w:r w:rsidRPr="00A06AD1">
              <w:rPr>
                <w:rFonts w:ascii="Garamond" w:eastAsia="Calibri" w:hAnsi="Garamond" w:cstheme="minorHAnsi"/>
                <w:b/>
                <w:bCs/>
                <w:sz w:val="20"/>
                <w:szCs w:val="20"/>
                <w:lang w:val="it-IT"/>
              </w:rPr>
              <w:t>,</w:t>
            </w:r>
            <w:r w:rsidRPr="00A06AD1">
              <w:rPr>
                <w:rFonts w:ascii="Garamond" w:eastAsia="Calibri" w:hAnsi="Garamond" w:cstheme="minorHAnsi"/>
                <w:b/>
                <w:bCs/>
                <w:spacing w:val="-1"/>
                <w:sz w:val="20"/>
                <w:szCs w:val="20"/>
                <w:lang w:val="it-IT"/>
              </w:rPr>
              <w:t xml:space="preserve"> </w:t>
            </w:r>
            <w:r w:rsidRPr="00A06AD1">
              <w:rPr>
                <w:rFonts w:ascii="Garamond" w:eastAsia="Calibri" w:hAnsi="Garamond" w:cstheme="minorHAnsi"/>
                <w:b/>
                <w:bCs/>
                <w:spacing w:val="-2"/>
                <w:sz w:val="20"/>
                <w:szCs w:val="20"/>
                <w:lang w:val="it-IT"/>
              </w:rPr>
              <w:t>r</w:t>
            </w:r>
            <w:r w:rsidRPr="00A06AD1">
              <w:rPr>
                <w:rFonts w:ascii="Garamond" w:eastAsia="Calibri" w:hAnsi="Garamond" w:cstheme="minorHAnsi"/>
                <w:b/>
                <w:bCs/>
                <w:spacing w:val="1"/>
                <w:sz w:val="20"/>
                <w:szCs w:val="20"/>
                <w:lang w:val="it-IT"/>
              </w:rPr>
              <w:t>i</w:t>
            </w:r>
            <w:r w:rsidRPr="00A06AD1">
              <w:rPr>
                <w:rFonts w:ascii="Garamond" w:eastAsia="Calibri" w:hAnsi="Garamond" w:cstheme="minorHAnsi"/>
                <w:b/>
                <w:bCs/>
                <w:spacing w:val="-2"/>
                <w:sz w:val="20"/>
                <w:szCs w:val="20"/>
                <w:lang w:val="it-IT"/>
              </w:rPr>
              <w:t>s</w:t>
            </w:r>
            <w:r w:rsidRPr="00A06AD1">
              <w:rPr>
                <w:rFonts w:ascii="Garamond" w:eastAsia="Calibri" w:hAnsi="Garamond" w:cstheme="minorHAnsi"/>
                <w:b/>
                <w:bCs/>
                <w:spacing w:val="1"/>
                <w:sz w:val="20"/>
                <w:szCs w:val="20"/>
                <w:lang w:val="it-IT"/>
              </w:rPr>
              <w:t>c</w:t>
            </w:r>
            <w:r w:rsidRPr="00A06AD1">
              <w:rPr>
                <w:rFonts w:ascii="Garamond" w:eastAsia="Calibri" w:hAnsi="Garamond" w:cstheme="minorHAnsi"/>
                <w:b/>
                <w:bCs/>
                <w:spacing w:val="-1"/>
                <w:sz w:val="20"/>
                <w:szCs w:val="20"/>
                <w:lang w:val="it-IT"/>
              </w:rPr>
              <w:t>h</w:t>
            </w:r>
            <w:r w:rsidRPr="00A06AD1">
              <w:rPr>
                <w:rFonts w:ascii="Garamond" w:eastAsia="Calibri" w:hAnsi="Garamond" w:cstheme="minorHAnsi"/>
                <w:b/>
                <w:bCs/>
                <w:spacing w:val="1"/>
                <w:sz w:val="20"/>
                <w:szCs w:val="20"/>
                <w:lang w:val="it-IT"/>
              </w:rPr>
              <w:t>i</w:t>
            </w:r>
            <w:r w:rsidRPr="00A06AD1">
              <w:rPr>
                <w:rFonts w:ascii="Garamond" w:eastAsia="Calibri" w:hAnsi="Garamond" w:cstheme="minorHAnsi"/>
                <w:b/>
                <w:bCs/>
                <w:spacing w:val="-1"/>
                <w:sz w:val="20"/>
                <w:szCs w:val="20"/>
                <w:lang w:val="it-IT"/>
              </w:rPr>
              <w:t>o</w:t>
            </w:r>
            <w:r w:rsidRPr="00A06AD1">
              <w:rPr>
                <w:rFonts w:ascii="Garamond" w:eastAsia="Calibri" w:hAnsi="Garamond" w:cstheme="minorHAnsi"/>
                <w:b/>
                <w:bCs/>
                <w:spacing w:val="-2"/>
                <w:sz w:val="20"/>
                <w:szCs w:val="20"/>
                <w:lang w:val="it-IT"/>
              </w:rPr>
              <w:t>s</w:t>
            </w:r>
            <w:r w:rsidRPr="00A06AD1">
              <w:rPr>
                <w:rFonts w:ascii="Garamond" w:eastAsia="Calibri" w:hAnsi="Garamond" w:cstheme="minorHAnsi"/>
                <w:b/>
                <w:bCs/>
                <w:sz w:val="20"/>
                <w:szCs w:val="20"/>
                <w:lang w:val="it-IT"/>
              </w:rPr>
              <w:t>i</w:t>
            </w:r>
            <w:r w:rsidRPr="00A06AD1">
              <w:rPr>
                <w:rFonts w:ascii="Garamond" w:eastAsia="Calibri" w:hAnsi="Garamond" w:cstheme="minorHAnsi"/>
                <w:b/>
                <w:bCs/>
                <w:spacing w:val="2"/>
                <w:sz w:val="20"/>
                <w:szCs w:val="20"/>
                <w:lang w:val="it-IT"/>
              </w:rPr>
              <w:t xml:space="preserve"> </w:t>
            </w:r>
            <w:r w:rsidRPr="00A06AD1">
              <w:rPr>
                <w:rFonts w:ascii="Garamond" w:eastAsia="Calibri" w:hAnsi="Garamond" w:cstheme="minorHAnsi"/>
                <w:b/>
                <w:bCs/>
                <w:sz w:val="20"/>
                <w:szCs w:val="20"/>
                <w:lang w:val="it-IT"/>
              </w:rPr>
              <w:t xml:space="preserve">e </w:t>
            </w:r>
            <w:r w:rsidRPr="00A06AD1">
              <w:rPr>
                <w:rFonts w:ascii="Garamond" w:eastAsia="Calibri" w:hAnsi="Garamond" w:cstheme="minorHAnsi"/>
                <w:b/>
                <w:bCs/>
                <w:spacing w:val="-1"/>
                <w:sz w:val="20"/>
                <w:szCs w:val="20"/>
                <w:lang w:val="it-IT"/>
              </w:rPr>
              <w:t>danno</w:t>
            </w:r>
            <w:r w:rsidRPr="00A06AD1">
              <w:rPr>
                <w:rFonts w:ascii="Garamond" w:eastAsia="Calibri" w:hAnsi="Garamond" w:cstheme="minorHAnsi"/>
                <w:b/>
                <w:bCs/>
                <w:spacing w:val="1"/>
                <w:sz w:val="20"/>
                <w:szCs w:val="20"/>
                <w:lang w:val="it-IT"/>
              </w:rPr>
              <w:t>s</w:t>
            </w:r>
            <w:r w:rsidRPr="00A06AD1">
              <w:rPr>
                <w:rFonts w:ascii="Garamond" w:eastAsia="Calibri" w:hAnsi="Garamond" w:cstheme="minorHAnsi"/>
                <w:b/>
                <w:bCs/>
                <w:sz w:val="20"/>
                <w:szCs w:val="20"/>
                <w:lang w:val="it-IT"/>
              </w:rPr>
              <w:t>i</w:t>
            </w:r>
            <w:r w:rsidRPr="00A06AD1">
              <w:rPr>
                <w:rFonts w:ascii="Garamond" w:eastAsia="Arial" w:hAnsi="Garamond" w:cstheme="minorHAnsi"/>
                <w:i/>
                <w:iCs/>
                <w:w w:val="110"/>
                <w:sz w:val="20"/>
                <w:szCs w:val="20"/>
                <w:lang w:val="it-IT"/>
              </w:rPr>
              <w:t xml:space="preserve"> Knowledge </w:t>
            </w:r>
            <w:r w:rsidRPr="00A06AD1">
              <w:rPr>
                <w:rFonts w:ascii="Garamond" w:eastAsia="Arial" w:hAnsi="Garamond" w:cstheme="minorHAnsi"/>
                <w:i/>
                <w:iCs/>
                <w:sz w:val="20"/>
                <w:szCs w:val="20"/>
                <w:lang w:val="it-IT"/>
              </w:rPr>
              <w:t>of</w:t>
            </w:r>
            <w:r w:rsidRPr="00A06AD1">
              <w:rPr>
                <w:rFonts w:ascii="Garamond" w:eastAsia="Arial" w:hAnsi="Garamond" w:cstheme="minorHAnsi"/>
                <w:i/>
                <w:iCs/>
                <w:spacing w:val="34"/>
                <w:sz w:val="20"/>
                <w:szCs w:val="20"/>
                <w:lang w:val="it-IT"/>
              </w:rPr>
              <w:t xml:space="preserve"> </w:t>
            </w:r>
            <w:proofErr w:type="spellStart"/>
            <w:r w:rsidRPr="00A06AD1">
              <w:rPr>
                <w:rFonts w:ascii="Garamond" w:eastAsia="Arial" w:hAnsi="Garamond" w:cstheme="minorHAnsi"/>
                <w:i/>
                <w:iCs/>
                <w:sz w:val="20"/>
                <w:szCs w:val="20"/>
                <w:lang w:val="it-IT"/>
              </w:rPr>
              <w:t>p</w:t>
            </w:r>
            <w:r w:rsidRPr="00A06AD1">
              <w:rPr>
                <w:rFonts w:ascii="Garamond" w:eastAsia="Arial" w:hAnsi="Garamond" w:cstheme="minorHAnsi"/>
                <w:i/>
                <w:iCs/>
                <w:spacing w:val="-3"/>
                <w:sz w:val="20"/>
                <w:szCs w:val="20"/>
                <w:lang w:val="it-IT"/>
              </w:rPr>
              <w:t>r</w:t>
            </w:r>
            <w:r w:rsidRPr="00A06AD1">
              <w:rPr>
                <w:rFonts w:ascii="Garamond" w:eastAsia="Arial" w:hAnsi="Garamond" w:cstheme="minorHAnsi"/>
                <w:i/>
                <w:iCs/>
                <w:sz w:val="20"/>
                <w:szCs w:val="20"/>
                <w:lang w:val="it-IT"/>
              </w:rPr>
              <w:t>ocedu</w:t>
            </w:r>
            <w:r w:rsidRPr="00A06AD1">
              <w:rPr>
                <w:rFonts w:ascii="Garamond" w:eastAsia="Arial" w:hAnsi="Garamond" w:cstheme="minorHAnsi"/>
                <w:i/>
                <w:iCs/>
                <w:spacing w:val="-3"/>
                <w:sz w:val="20"/>
                <w:szCs w:val="20"/>
                <w:lang w:val="it-IT"/>
              </w:rPr>
              <w:t>r</w:t>
            </w:r>
            <w:r w:rsidRPr="00A06AD1">
              <w:rPr>
                <w:rFonts w:ascii="Garamond" w:eastAsia="Arial" w:hAnsi="Garamond" w:cstheme="minorHAnsi"/>
                <w:i/>
                <w:iCs/>
                <w:sz w:val="20"/>
                <w:szCs w:val="20"/>
                <w:lang w:val="it-IT"/>
              </w:rPr>
              <w:t>es</w:t>
            </w:r>
            <w:proofErr w:type="spellEnd"/>
            <w:r w:rsidRPr="00A06AD1">
              <w:rPr>
                <w:rFonts w:ascii="Garamond" w:eastAsia="Arial" w:hAnsi="Garamond" w:cstheme="minorHAnsi"/>
                <w:i/>
                <w:iCs/>
                <w:sz w:val="20"/>
                <w:szCs w:val="20"/>
                <w:lang w:val="it-IT"/>
              </w:rPr>
              <w:t xml:space="preserve"> </w:t>
            </w:r>
            <w:r w:rsidRPr="00A06AD1">
              <w:rPr>
                <w:rFonts w:ascii="Garamond" w:eastAsia="Arial" w:hAnsi="Garamond" w:cstheme="minorHAnsi"/>
                <w:i/>
                <w:iCs/>
                <w:spacing w:val="9"/>
                <w:sz w:val="20"/>
                <w:szCs w:val="20"/>
                <w:lang w:val="it-IT"/>
              </w:rPr>
              <w:t>for</w:t>
            </w:r>
            <w:r w:rsidRPr="00A06AD1">
              <w:rPr>
                <w:rFonts w:ascii="Garamond" w:eastAsia="Arial" w:hAnsi="Garamond" w:cstheme="minorHAnsi"/>
                <w:i/>
                <w:iCs/>
                <w:spacing w:val="43"/>
                <w:sz w:val="20"/>
                <w:szCs w:val="20"/>
                <w:lang w:val="it-IT"/>
              </w:rPr>
              <w:t xml:space="preserve"> </w:t>
            </w:r>
            <w:r w:rsidRPr="00A06AD1">
              <w:rPr>
                <w:rFonts w:ascii="Garamond" w:eastAsia="Arial" w:hAnsi="Garamond" w:cstheme="minorHAnsi"/>
                <w:i/>
                <w:iCs/>
                <w:sz w:val="20"/>
                <w:szCs w:val="20"/>
                <w:lang w:val="it-IT"/>
              </w:rPr>
              <w:t>safe</w:t>
            </w:r>
            <w:r w:rsidRPr="00A06AD1">
              <w:rPr>
                <w:rFonts w:ascii="Garamond" w:eastAsia="Arial" w:hAnsi="Garamond" w:cstheme="minorHAnsi"/>
                <w:i/>
                <w:iCs/>
                <w:spacing w:val="34"/>
                <w:sz w:val="20"/>
                <w:szCs w:val="20"/>
                <w:lang w:val="it-IT"/>
              </w:rPr>
              <w:t xml:space="preserve"> </w:t>
            </w:r>
            <w:proofErr w:type="spellStart"/>
            <w:r w:rsidRPr="00A06AD1">
              <w:rPr>
                <w:rFonts w:ascii="Garamond" w:eastAsia="Arial" w:hAnsi="Garamond" w:cstheme="minorHAnsi"/>
                <w:i/>
                <w:iCs/>
                <w:w w:val="110"/>
                <w:sz w:val="20"/>
                <w:szCs w:val="20"/>
                <w:lang w:val="it-IT"/>
              </w:rPr>
              <w:t>handling</w:t>
            </w:r>
            <w:proofErr w:type="spellEnd"/>
            <w:r w:rsidRPr="00A06AD1">
              <w:rPr>
                <w:rFonts w:ascii="Garamond" w:eastAsia="Arial" w:hAnsi="Garamond" w:cstheme="minorHAnsi"/>
                <w:i/>
                <w:iCs/>
                <w:w w:val="110"/>
                <w:sz w:val="20"/>
                <w:szCs w:val="20"/>
                <w:lang w:val="it-IT"/>
              </w:rPr>
              <w:t xml:space="preserve">, </w:t>
            </w:r>
            <w:proofErr w:type="spellStart"/>
            <w:r w:rsidRPr="00A06AD1">
              <w:rPr>
                <w:rFonts w:ascii="Garamond" w:eastAsia="Arial" w:hAnsi="Garamond" w:cstheme="minorHAnsi"/>
                <w:i/>
                <w:iCs/>
                <w:w w:val="110"/>
                <w:sz w:val="20"/>
                <w:szCs w:val="20"/>
                <w:lang w:val="it-IT"/>
              </w:rPr>
              <w:t>stowage</w:t>
            </w:r>
            <w:proofErr w:type="spellEnd"/>
            <w:r w:rsidRPr="00A06AD1">
              <w:rPr>
                <w:rFonts w:ascii="Garamond" w:eastAsia="Arial" w:hAnsi="Garamond" w:cstheme="minorHAnsi"/>
                <w:i/>
                <w:iCs/>
                <w:spacing w:val="7"/>
                <w:w w:val="110"/>
                <w:sz w:val="20"/>
                <w:szCs w:val="20"/>
                <w:lang w:val="it-IT"/>
              </w:rPr>
              <w:t xml:space="preserve"> </w:t>
            </w:r>
            <w:r w:rsidRPr="00A06AD1">
              <w:rPr>
                <w:rFonts w:ascii="Garamond" w:eastAsia="Arial" w:hAnsi="Garamond" w:cstheme="minorHAnsi"/>
                <w:i/>
                <w:iCs/>
                <w:sz w:val="20"/>
                <w:szCs w:val="20"/>
                <w:lang w:val="it-IT"/>
              </w:rPr>
              <w:t>and</w:t>
            </w:r>
            <w:r w:rsidRPr="00A06AD1">
              <w:rPr>
                <w:rFonts w:ascii="Garamond" w:eastAsia="Arial" w:hAnsi="Garamond" w:cstheme="minorHAnsi"/>
                <w:i/>
                <w:iCs/>
                <w:spacing w:val="34"/>
                <w:sz w:val="20"/>
                <w:szCs w:val="20"/>
                <w:lang w:val="it-IT"/>
              </w:rPr>
              <w:t xml:space="preserve"> </w:t>
            </w:r>
            <w:proofErr w:type="spellStart"/>
            <w:r w:rsidRPr="00A06AD1">
              <w:rPr>
                <w:rFonts w:ascii="Garamond" w:eastAsia="Arial" w:hAnsi="Garamond" w:cstheme="minorHAnsi"/>
                <w:i/>
                <w:iCs/>
                <w:sz w:val="20"/>
                <w:szCs w:val="20"/>
                <w:lang w:val="it-IT"/>
              </w:rPr>
              <w:t>securing</w:t>
            </w:r>
            <w:proofErr w:type="spellEnd"/>
            <w:r w:rsidRPr="00A06AD1">
              <w:rPr>
                <w:rFonts w:ascii="Garamond" w:eastAsia="Arial" w:hAnsi="Garamond" w:cstheme="minorHAnsi"/>
                <w:i/>
                <w:iCs/>
                <w:spacing w:val="43"/>
                <w:sz w:val="20"/>
                <w:szCs w:val="20"/>
                <w:lang w:val="it-IT"/>
              </w:rPr>
              <w:t xml:space="preserve"> </w:t>
            </w:r>
            <w:r w:rsidRPr="00A06AD1">
              <w:rPr>
                <w:rFonts w:ascii="Garamond" w:eastAsia="Arial" w:hAnsi="Garamond" w:cstheme="minorHAnsi"/>
                <w:i/>
                <w:iCs/>
                <w:w w:val="117"/>
                <w:sz w:val="20"/>
                <w:szCs w:val="20"/>
                <w:lang w:val="it-IT"/>
              </w:rPr>
              <w:t xml:space="preserve">of </w:t>
            </w:r>
            <w:proofErr w:type="spellStart"/>
            <w:r w:rsidRPr="00A06AD1">
              <w:rPr>
                <w:rFonts w:ascii="Garamond" w:eastAsia="Arial" w:hAnsi="Garamond" w:cstheme="minorHAnsi"/>
                <w:i/>
                <w:iCs/>
                <w:w w:val="104"/>
                <w:sz w:val="20"/>
                <w:szCs w:val="20"/>
                <w:lang w:val="it-IT"/>
              </w:rPr>
              <w:t>cargoes</w:t>
            </w:r>
            <w:proofErr w:type="spellEnd"/>
            <w:r w:rsidRPr="00A06AD1">
              <w:rPr>
                <w:rFonts w:ascii="Garamond" w:eastAsia="Arial" w:hAnsi="Garamond" w:cstheme="minorHAnsi"/>
                <w:i/>
                <w:iCs/>
                <w:spacing w:val="3"/>
                <w:w w:val="104"/>
                <w:sz w:val="20"/>
                <w:szCs w:val="20"/>
                <w:lang w:val="it-IT"/>
              </w:rPr>
              <w:t xml:space="preserve"> </w:t>
            </w:r>
            <w:r w:rsidRPr="00A06AD1">
              <w:rPr>
                <w:rFonts w:ascii="Garamond" w:eastAsia="Arial" w:hAnsi="Garamond" w:cstheme="minorHAnsi"/>
                <w:i/>
                <w:iCs/>
                <w:sz w:val="20"/>
                <w:szCs w:val="20"/>
                <w:lang w:val="it-IT"/>
              </w:rPr>
              <w:t>and</w:t>
            </w:r>
            <w:r w:rsidRPr="00A06AD1">
              <w:rPr>
                <w:rFonts w:ascii="Garamond" w:eastAsia="Arial" w:hAnsi="Garamond" w:cstheme="minorHAnsi"/>
                <w:i/>
                <w:iCs/>
                <w:spacing w:val="34"/>
                <w:sz w:val="20"/>
                <w:szCs w:val="20"/>
                <w:lang w:val="it-IT"/>
              </w:rPr>
              <w:t xml:space="preserve"> </w:t>
            </w:r>
            <w:r w:rsidRPr="00A06AD1">
              <w:rPr>
                <w:rFonts w:ascii="Garamond" w:eastAsia="Arial" w:hAnsi="Garamond" w:cstheme="minorHAnsi"/>
                <w:i/>
                <w:iCs/>
                <w:sz w:val="20"/>
                <w:szCs w:val="20"/>
                <w:lang w:val="it-IT"/>
              </w:rPr>
              <w:t>sto</w:t>
            </w:r>
            <w:r w:rsidRPr="00A06AD1">
              <w:rPr>
                <w:rFonts w:ascii="Garamond" w:eastAsia="Arial" w:hAnsi="Garamond" w:cstheme="minorHAnsi"/>
                <w:i/>
                <w:iCs/>
                <w:spacing w:val="-3"/>
                <w:sz w:val="20"/>
                <w:szCs w:val="20"/>
                <w:lang w:val="it-IT"/>
              </w:rPr>
              <w:t>r</w:t>
            </w:r>
            <w:r w:rsidRPr="00A06AD1">
              <w:rPr>
                <w:rFonts w:ascii="Garamond" w:eastAsia="Arial" w:hAnsi="Garamond" w:cstheme="minorHAnsi"/>
                <w:i/>
                <w:iCs/>
                <w:sz w:val="20"/>
                <w:szCs w:val="20"/>
                <w:lang w:val="it-IT"/>
              </w:rPr>
              <w:t>es,</w:t>
            </w:r>
            <w:r w:rsidRPr="00A06AD1">
              <w:rPr>
                <w:rFonts w:ascii="Garamond" w:eastAsia="Arial" w:hAnsi="Garamond" w:cstheme="minorHAnsi"/>
                <w:i/>
                <w:iCs/>
                <w:spacing w:val="35"/>
                <w:sz w:val="20"/>
                <w:szCs w:val="20"/>
                <w:lang w:val="it-IT"/>
              </w:rPr>
              <w:t xml:space="preserve"> </w:t>
            </w:r>
            <w:proofErr w:type="spellStart"/>
            <w:r w:rsidRPr="00A06AD1">
              <w:rPr>
                <w:rFonts w:ascii="Garamond" w:eastAsia="Arial" w:hAnsi="Garamond" w:cstheme="minorHAnsi"/>
                <w:i/>
                <w:iCs/>
                <w:w w:val="107"/>
                <w:sz w:val="20"/>
                <w:szCs w:val="20"/>
                <w:lang w:val="it-IT"/>
              </w:rPr>
              <w:t>including</w:t>
            </w:r>
            <w:proofErr w:type="spellEnd"/>
            <w:r w:rsidRPr="00A06AD1">
              <w:rPr>
                <w:rFonts w:ascii="Garamond" w:eastAsia="Arial" w:hAnsi="Garamond" w:cstheme="minorHAnsi"/>
                <w:i/>
                <w:iCs/>
                <w:spacing w:val="9"/>
                <w:w w:val="107"/>
                <w:sz w:val="20"/>
                <w:szCs w:val="20"/>
                <w:lang w:val="it-IT"/>
              </w:rPr>
              <w:t xml:space="preserve"> </w:t>
            </w:r>
            <w:proofErr w:type="spellStart"/>
            <w:r w:rsidRPr="00A06AD1">
              <w:rPr>
                <w:rFonts w:ascii="Garamond" w:eastAsia="Arial" w:hAnsi="Garamond" w:cstheme="minorHAnsi"/>
                <w:i/>
                <w:iCs/>
                <w:w w:val="107"/>
                <w:sz w:val="20"/>
                <w:szCs w:val="20"/>
                <w:lang w:val="it-IT"/>
              </w:rPr>
              <w:t>dange</w:t>
            </w:r>
            <w:r w:rsidRPr="00A06AD1">
              <w:rPr>
                <w:rFonts w:ascii="Garamond" w:eastAsia="Arial" w:hAnsi="Garamond" w:cstheme="minorHAnsi"/>
                <w:i/>
                <w:iCs/>
                <w:spacing w:val="-3"/>
                <w:w w:val="107"/>
                <w:sz w:val="20"/>
                <w:szCs w:val="20"/>
                <w:lang w:val="it-IT"/>
              </w:rPr>
              <w:t>r</w:t>
            </w:r>
            <w:r w:rsidRPr="00A06AD1">
              <w:rPr>
                <w:rFonts w:ascii="Garamond" w:eastAsia="Arial" w:hAnsi="Garamond" w:cstheme="minorHAnsi"/>
                <w:i/>
                <w:iCs/>
                <w:w w:val="107"/>
                <w:sz w:val="20"/>
                <w:szCs w:val="20"/>
                <w:lang w:val="it-IT"/>
              </w:rPr>
              <w:t>ous</w:t>
            </w:r>
            <w:proofErr w:type="spellEnd"/>
            <w:r w:rsidRPr="00A06AD1">
              <w:rPr>
                <w:rFonts w:ascii="Garamond" w:eastAsia="Arial" w:hAnsi="Garamond" w:cstheme="minorHAnsi"/>
                <w:i/>
                <w:iCs/>
                <w:w w:val="107"/>
                <w:sz w:val="20"/>
                <w:szCs w:val="20"/>
                <w:lang w:val="it-IT"/>
              </w:rPr>
              <w:t>,</w:t>
            </w:r>
            <w:r w:rsidRPr="00A06AD1">
              <w:rPr>
                <w:rFonts w:ascii="Garamond" w:eastAsia="Arial" w:hAnsi="Garamond" w:cstheme="minorHAnsi"/>
                <w:i/>
                <w:iCs/>
                <w:spacing w:val="9"/>
                <w:w w:val="107"/>
                <w:sz w:val="20"/>
                <w:szCs w:val="20"/>
                <w:lang w:val="it-IT"/>
              </w:rPr>
              <w:t xml:space="preserve"> </w:t>
            </w:r>
            <w:proofErr w:type="spellStart"/>
            <w:proofErr w:type="gramStart"/>
            <w:r w:rsidRPr="00A06AD1">
              <w:rPr>
                <w:rFonts w:ascii="Garamond" w:eastAsia="Arial" w:hAnsi="Garamond" w:cstheme="minorHAnsi"/>
                <w:i/>
                <w:iCs/>
                <w:sz w:val="20"/>
                <w:szCs w:val="20"/>
                <w:lang w:val="it-IT"/>
              </w:rPr>
              <w:t>haza</w:t>
            </w:r>
            <w:r w:rsidRPr="00A06AD1">
              <w:rPr>
                <w:rFonts w:ascii="Garamond" w:eastAsia="Arial" w:hAnsi="Garamond" w:cstheme="minorHAnsi"/>
                <w:i/>
                <w:iCs/>
                <w:spacing w:val="-3"/>
                <w:sz w:val="20"/>
                <w:szCs w:val="20"/>
                <w:lang w:val="it-IT"/>
              </w:rPr>
              <w:t>r</w:t>
            </w:r>
            <w:r w:rsidRPr="00A06AD1">
              <w:rPr>
                <w:rFonts w:ascii="Garamond" w:eastAsia="Arial" w:hAnsi="Garamond" w:cstheme="minorHAnsi"/>
                <w:i/>
                <w:iCs/>
                <w:sz w:val="20"/>
                <w:szCs w:val="20"/>
                <w:lang w:val="it-IT"/>
              </w:rPr>
              <w:t>dous</w:t>
            </w:r>
            <w:proofErr w:type="spellEnd"/>
            <w:r w:rsidRPr="00A06AD1">
              <w:rPr>
                <w:rFonts w:ascii="Garamond" w:eastAsia="Arial" w:hAnsi="Garamond" w:cstheme="minorHAnsi"/>
                <w:i/>
                <w:iCs/>
                <w:sz w:val="20"/>
                <w:szCs w:val="20"/>
                <w:lang w:val="it-IT"/>
              </w:rPr>
              <w:t xml:space="preserve"> </w:t>
            </w:r>
            <w:r w:rsidRPr="00A06AD1">
              <w:rPr>
                <w:rFonts w:ascii="Garamond" w:eastAsia="Arial" w:hAnsi="Garamond" w:cstheme="minorHAnsi"/>
                <w:i/>
                <w:iCs/>
                <w:spacing w:val="10"/>
                <w:sz w:val="20"/>
                <w:szCs w:val="20"/>
                <w:lang w:val="it-IT"/>
              </w:rPr>
              <w:t xml:space="preserve"> </w:t>
            </w:r>
            <w:r w:rsidRPr="00A06AD1">
              <w:rPr>
                <w:rFonts w:ascii="Garamond" w:eastAsia="Arial" w:hAnsi="Garamond" w:cstheme="minorHAnsi"/>
                <w:i/>
                <w:iCs/>
                <w:sz w:val="20"/>
                <w:szCs w:val="20"/>
                <w:lang w:val="it-IT"/>
              </w:rPr>
              <w:t>and</w:t>
            </w:r>
            <w:proofErr w:type="gramEnd"/>
            <w:r w:rsidRPr="00A06AD1">
              <w:rPr>
                <w:rFonts w:ascii="Garamond" w:eastAsia="Arial" w:hAnsi="Garamond" w:cstheme="minorHAnsi"/>
                <w:i/>
                <w:iCs/>
                <w:spacing w:val="34"/>
                <w:sz w:val="20"/>
                <w:szCs w:val="20"/>
                <w:lang w:val="it-IT"/>
              </w:rPr>
              <w:t xml:space="preserve"> </w:t>
            </w:r>
            <w:proofErr w:type="spellStart"/>
            <w:r w:rsidRPr="00A06AD1">
              <w:rPr>
                <w:rFonts w:ascii="Garamond" w:eastAsia="Arial" w:hAnsi="Garamond" w:cstheme="minorHAnsi"/>
                <w:i/>
                <w:iCs/>
                <w:w w:val="108"/>
                <w:sz w:val="20"/>
                <w:szCs w:val="20"/>
                <w:lang w:val="it-IT"/>
              </w:rPr>
              <w:t>harmful</w:t>
            </w:r>
            <w:proofErr w:type="spellEnd"/>
            <w:r w:rsidRPr="00A06AD1">
              <w:rPr>
                <w:rFonts w:ascii="Garamond" w:eastAsia="Arial" w:hAnsi="Garamond" w:cstheme="minorHAnsi"/>
                <w:i/>
                <w:iCs/>
                <w:spacing w:val="34"/>
                <w:w w:val="108"/>
                <w:sz w:val="20"/>
                <w:szCs w:val="20"/>
                <w:lang w:val="it-IT"/>
              </w:rPr>
              <w:t xml:space="preserve"> </w:t>
            </w:r>
            <w:proofErr w:type="spellStart"/>
            <w:r w:rsidRPr="00A06AD1">
              <w:rPr>
                <w:rFonts w:ascii="Garamond" w:eastAsia="Arial" w:hAnsi="Garamond" w:cstheme="minorHAnsi"/>
                <w:i/>
                <w:iCs/>
                <w:w w:val="108"/>
                <w:sz w:val="20"/>
                <w:szCs w:val="20"/>
                <w:lang w:val="it-IT"/>
              </w:rPr>
              <w:t>substances</w:t>
            </w:r>
            <w:proofErr w:type="spellEnd"/>
            <w:r w:rsidRPr="00A06AD1">
              <w:rPr>
                <w:rFonts w:ascii="Garamond" w:eastAsia="Arial" w:hAnsi="Garamond" w:cstheme="minorHAnsi"/>
                <w:i/>
                <w:iCs/>
                <w:w w:val="108"/>
                <w:sz w:val="20"/>
                <w:szCs w:val="20"/>
                <w:lang w:val="it-IT"/>
              </w:rPr>
              <w:t xml:space="preserve"> </w:t>
            </w:r>
            <w:r w:rsidRPr="00A06AD1">
              <w:rPr>
                <w:rFonts w:ascii="Garamond" w:eastAsia="Arial" w:hAnsi="Garamond" w:cstheme="minorHAnsi"/>
                <w:i/>
                <w:iCs/>
                <w:sz w:val="20"/>
                <w:szCs w:val="20"/>
                <w:lang w:val="it-IT"/>
              </w:rPr>
              <w:t>and</w:t>
            </w:r>
            <w:r w:rsidRPr="00A06AD1">
              <w:rPr>
                <w:rFonts w:ascii="Garamond" w:eastAsia="Arial" w:hAnsi="Garamond" w:cstheme="minorHAnsi"/>
                <w:i/>
                <w:iCs/>
                <w:spacing w:val="34"/>
                <w:sz w:val="20"/>
                <w:szCs w:val="20"/>
                <w:lang w:val="it-IT"/>
              </w:rPr>
              <w:t xml:space="preserve"> </w:t>
            </w:r>
            <w:proofErr w:type="spellStart"/>
            <w:r w:rsidRPr="00A06AD1">
              <w:rPr>
                <w:rFonts w:ascii="Garamond" w:eastAsia="Arial" w:hAnsi="Garamond" w:cstheme="minorHAnsi"/>
                <w:i/>
                <w:iCs/>
                <w:w w:val="108"/>
                <w:sz w:val="20"/>
                <w:szCs w:val="20"/>
                <w:lang w:val="it-IT"/>
              </w:rPr>
              <w:t>liquids</w:t>
            </w:r>
            <w:proofErr w:type="spellEnd"/>
          </w:p>
        </w:tc>
        <w:tc>
          <w:tcPr>
            <w:tcW w:w="4820" w:type="dxa"/>
            <w:vMerge/>
            <w:tcBorders>
              <w:left w:val="single" w:sz="4" w:space="0" w:color="000000"/>
              <w:bottom w:val="single" w:sz="4" w:space="0" w:color="000000"/>
              <w:right w:val="single" w:sz="4" w:space="0" w:color="000000"/>
            </w:tcBorders>
            <w:shd w:val="clear" w:color="auto" w:fill="C6D9F1" w:themeFill="text2" w:themeFillTint="33"/>
          </w:tcPr>
          <w:p w14:paraId="08331B03" w14:textId="77777777" w:rsidR="0083632D" w:rsidRPr="00616081" w:rsidRDefault="0083632D" w:rsidP="00CD2FA4">
            <w:pPr>
              <w:spacing w:line="240" w:lineRule="auto"/>
              <w:jc w:val="center"/>
              <w:rPr>
                <w:rFonts w:ascii="Garamond" w:hAnsi="Garamond" w:cstheme="minorHAnsi"/>
                <w:sz w:val="20"/>
                <w:szCs w:val="20"/>
                <w:lang w:val="it-IT"/>
              </w:rPr>
            </w:pPr>
          </w:p>
        </w:tc>
        <w:tc>
          <w:tcPr>
            <w:tcW w:w="2410" w:type="dxa"/>
            <w:gridSpan w:val="2"/>
            <w:vMerge/>
            <w:tcBorders>
              <w:left w:val="single" w:sz="4" w:space="0" w:color="000000"/>
              <w:right w:val="single" w:sz="4" w:space="0" w:color="000000"/>
            </w:tcBorders>
            <w:shd w:val="clear" w:color="auto" w:fill="C6D9F1" w:themeFill="text2" w:themeFillTint="33"/>
          </w:tcPr>
          <w:p w14:paraId="2BA002AE" w14:textId="77777777" w:rsidR="0083632D" w:rsidRPr="00616081" w:rsidRDefault="0083632D" w:rsidP="00CD2FA4">
            <w:pPr>
              <w:spacing w:after="0" w:line="240" w:lineRule="auto"/>
              <w:ind w:left="496" w:right="-20"/>
              <w:jc w:val="center"/>
              <w:rPr>
                <w:rFonts w:ascii="Garamond" w:hAnsi="Garamond" w:cstheme="minorHAnsi"/>
                <w:sz w:val="20"/>
                <w:szCs w:val="20"/>
                <w:lang w:val="it-IT"/>
              </w:rPr>
            </w:pPr>
          </w:p>
        </w:tc>
      </w:tr>
      <w:tr w:rsidR="0083632D" w:rsidRPr="00BD4670" w14:paraId="58897E62" w14:textId="77777777" w:rsidTr="00CD2FA4">
        <w:trPr>
          <w:trHeight w:hRule="exact" w:val="842"/>
          <w:jc w:val="center"/>
        </w:trPr>
        <w:tc>
          <w:tcPr>
            <w:tcW w:w="6553" w:type="dxa"/>
            <w:gridSpan w:val="4"/>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1D09CB97" w14:textId="77777777" w:rsidR="0083632D" w:rsidRPr="00BD4670" w:rsidRDefault="0083632D" w:rsidP="00CD2FA4">
            <w:pPr>
              <w:spacing w:before="9" w:after="0" w:line="240" w:lineRule="auto"/>
              <w:ind w:left="139" w:right="136"/>
              <w:jc w:val="center"/>
              <w:rPr>
                <w:rFonts w:ascii="Garamond" w:hAnsi="Garamond" w:cstheme="minorHAnsi"/>
                <w:sz w:val="16"/>
                <w:szCs w:val="16"/>
              </w:rPr>
            </w:pPr>
            <w:proofErr w:type="spellStart"/>
            <w:r w:rsidRPr="00BD4670">
              <w:rPr>
                <w:rFonts w:ascii="Garamond" w:eastAsia="Calibri" w:hAnsi="Garamond" w:cstheme="minorHAnsi"/>
                <w:b/>
                <w:bCs/>
                <w:sz w:val="16"/>
                <w:szCs w:val="16"/>
              </w:rPr>
              <w:t>C</w:t>
            </w:r>
            <w:r w:rsidRPr="00BD4670">
              <w:rPr>
                <w:rFonts w:ascii="Garamond" w:eastAsia="Calibri" w:hAnsi="Garamond" w:cstheme="minorHAnsi"/>
                <w:b/>
                <w:bCs/>
                <w:spacing w:val="1"/>
                <w:sz w:val="16"/>
                <w:szCs w:val="16"/>
              </w:rPr>
              <w:t>omp</w:t>
            </w:r>
            <w:r w:rsidRPr="00BD4670">
              <w:rPr>
                <w:rFonts w:ascii="Garamond" w:eastAsia="Calibri" w:hAnsi="Garamond" w:cstheme="minorHAnsi"/>
                <w:b/>
                <w:bCs/>
                <w:spacing w:val="-1"/>
                <w:sz w:val="16"/>
                <w:szCs w:val="16"/>
              </w:rPr>
              <w:t>i</w:t>
            </w:r>
            <w:r w:rsidRPr="00BD4670">
              <w:rPr>
                <w:rFonts w:ascii="Garamond" w:eastAsia="Calibri" w:hAnsi="Garamond" w:cstheme="minorHAnsi"/>
                <w:b/>
                <w:bCs/>
                <w:sz w:val="16"/>
                <w:szCs w:val="16"/>
              </w:rPr>
              <w:t>t</w:t>
            </w:r>
            <w:r w:rsidRPr="00BD4670">
              <w:rPr>
                <w:rFonts w:ascii="Garamond" w:eastAsia="Calibri" w:hAnsi="Garamond" w:cstheme="minorHAnsi"/>
                <w:b/>
                <w:bCs/>
                <w:spacing w:val="1"/>
                <w:sz w:val="16"/>
                <w:szCs w:val="16"/>
              </w:rPr>
              <w:t>o</w:t>
            </w:r>
            <w:proofErr w:type="spellEnd"/>
            <w:r w:rsidRPr="00BD4670">
              <w:rPr>
                <w:rFonts w:ascii="Garamond" w:eastAsia="Calibri" w:hAnsi="Garamond" w:cstheme="minorHAnsi"/>
                <w:b/>
                <w:bCs/>
                <w:spacing w:val="1"/>
                <w:sz w:val="16"/>
                <w:szCs w:val="16"/>
              </w:rPr>
              <w:t>/</w:t>
            </w:r>
            <w:proofErr w:type="spellStart"/>
            <w:r w:rsidRPr="00BD4670">
              <w:rPr>
                <w:rFonts w:ascii="Garamond" w:eastAsia="Calibri" w:hAnsi="Garamond" w:cstheme="minorHAnsi"/>
                <w:b/>
                <w:bCs/>
                <w:spacing w:val="-1"/>
                <w:sz w:val="16"/>
                <w:szCs w:val="16"/>
              </w:rPr>
              <w:t>i</w:t>
            </w:r>
            <w:r w:rsidRPr="00BD4670">
              <w:rPr>
                <w:rFonts w:ascii="Garamond" w:eastAsia="Calibri" w:hAnsi="Garamond" w:cstheme="minorHAnsi"/>
                <w:b/>
                <w:bCs/>
                <w:spacing w:val="1"/>
                <w:sz w:val="16"/>
                <w:szCs w:val="16"/>
              </w:rPr>
              <w:t>nc</w:t>
            </w:r>
            <w:r w:rsidRPr="00BD4670">
              <w:rPr>
                <w:rFonts w:ascii="Garamond" w:eastAsia="Calibri" w:hAnsi="Garamond" w:cstheme="minorHAnsi"/>
                <w:b/>
                <w:bCs/>
                <w:sz w:val="16"/>
                <w:szCs w:val="16"/>
              </w:rPr>
              <w:t>a</w:t>
            </w:r>
            <w:r w:rsidRPr="00BD4670">
              <w:rPr>
                <w:rFonts w:ascii="Garamond" w:eastAsia="Calibri" w:hAnsi="Garamond" w:cstheme="minorHAnsi"/>
                <w:b/>
                <w:bCs/>
                <w:spacing w:val="1"/>
                <w:sz w:val="16"/>
                <w:szCs w:val="16"/>
              </w:rPr>
              <w:t>r</w:t>
            </w:r>
            <w:r w:rsidRPr="00BD4670">
              <w:rPr>
                <w:rFonts w:ascii="Garamond" w:eastAsia="Calibri" w:hAnsi="Garamond" w:cstheme="minorHAnsi"/>
                <w:b/>
                <w:bCs/>
                <w:spacing w:val="-1"/>
                <w:sz w:val="16"/>
                <w:szCs w:val="16"/>
              </w:rPr>
              <w:t>i</w:t>
            </w:r>
            <w:r w:rsidRPr="00BD4670">
              <w:rPr>
                <w:rFonts w:ascii="Garamond" w:eastAsia="Calibri" w:hAnsi="Garamond" w:cstheme="minorHAnsi"/>
                <w:b/>
                <w:bCs/>
                <w:spacing w:val="1"/>
                <w:sz w:val="16"/>
                <w:szCs w:val="16"/>
              </w:rPr>
              <w:t>c</w:t>
            </w:r>
            <w:r w:rsidRPr="00BD4670">
              <w:rPr>
                <w:rFonts w:ascii="Garamond" w:eastAsia="Calibri" w:hAnsi="Garamond" w:cstheme="minorHAnsi"/>
                <w:b/>
                <w:bCs/>
                <w:sz w:val="16"/>
                <w:szCs w:val="16"/>
              </w:rPr>
              <w:t>o</w:t>
            </w:r>
            <w:proofErr w:type="spellEnd"/>
          </w:p>
          <w:p w14:paraId="1BD422EB" w14:textId="77777777" w:rsidR="0083632D" w:rsidRPr="00BD4670" w:rsidRDefault="0083632D" w:rsidP="00CD2FA4">
            <w:pPr>
              <w:spacing w:after="0" w:line="240" w:lineRule="auto"/>
              <w:ind w:left="139" w:right="136"/>
              <w:jc w:val="center"/>
              <w:rPr>
                <w:rFonts w:ascii="Garamond" w:eastAsia="Arial" w:hAnsi="Garamond" w:cstheme="minorHAnsi"/>
                <w:sz w:val="16"/>
                <w:szCs w:val="16"/>
              </w:rPr>
            </w:pPr>
            <w:r w:rsidRPr="00BD4670">
              <w:rPr>
                <w:rFonts w:ascii="Garamond" w:eastAsia="Arial" w:hAnsi="Garamond" w:cstheme="minorHAnsi"/>
                <w:b/>
                <w:bCs/>
                <w:spacing w:val="-18"/>
                <w:w w:val="90"/>
                <w:sz w:val="16"/>
                <w:szCs w:val="16"/>
              </w:rPr>
              <w:t>T</w:t>
            </w:r>
            <w:r w:rsidRPr="00BD4670">
              <w:rPr>
                <w:rFonts w:ascii="Garamond" w:eastAsia="Arial" w:hAnsi="Garamond" w:cstheme="minorHAnsi"/>
                <w:b/>
                <w:bCs/>
                <w:w w:val="107"/>
                <w:sz w:val="16"/>
                <w:szCs w:val="16"/>
              </w:rPr>
              <w:t>ask/Duty</w:t>
            </w:r>
          </w:p>
        </w:tc>
        <w:tc>
          <w:tcPr>
            <w:tcW w:w="1947"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344C5AA7" w14:textId="77777777" w:rsidR="0083632D" w:rsidRPr="00BD4670" w:rsidRDefault="0083632D" w:rsidP="00CD2FA4">
            <w:pPr>
              <w:spacing w:before="74" w:after="0" w:line="240" w:lineRule="auto"/>
              <w:ind w:left="207" w:right="187"/>
              <w:jc w:val="center"/>
              <w:rPr>
                <w:rFonts w:ascii="Garamond" w:eastAsia="Calibri" w:hAnsi="Garamond" w:cstheme="minorHAnsi"/>
                <w:b/>
                <w:bCs/>
                <w:sz w:val="16"/>
                <w:szCs w:val="16"/>
                <w:lang w:val="it-IT"/>
              </w:rPr>
            </w:pPr>
            <w:r w:rsidRPr="00BD4670">
              <w:rPr>
                <w:rFonts w:ascii="Garamond" w:eastAsia="Calibri" w:hAnsi="Garamond" w:cstheme="minorHAnsi"/>
                <w:b/>
                <w:bCs/>
                <w:sz w:val="16"/>
                <w:szCs w:val="16"/>
                <w:lang w:val="it-IT"/>
              </w:rPr>
              <w:t>Comandante (sigla/data)</w:t>
            </w:r>
          </w:p>
          <w:p w14:paraId="703E84DE" w14:textId="77777777" w:rsidR="0083632D" w:rsidRPr="00BD4670" w:rsidRDefault="0083632D" w:rsidP="00CD2FA4">
            <w:pPr>
              <w:spacing w:before="74" w:after="0" w:line="240" w:lineRule="auto"/>
              <w:ind w:left="207" w:right="187"/>
              <w:jc w:val="center"/>
              <w:rPr>
                <w:rFonts w:ascii="Garamond" w:eastAsia="Arial" w:hAnsi="Garamond" w:cstheme="minorHAnsi"/>
                <w:sz w:val="16"/>
                <w:szCs w:val="16"/>
                <w:lang w:val="it-IT"/>
              </w:rPr>
            </w:pPr>
            <w:r w:rsidRPr="00BD4670">
              <w:rPr>
                <w:rFonts w:ascii="Garamond" w:eastAsia="Calibri" w:hAnsi="Garamond" w:cstheme="minorHAnsi"/>
                <w:b/>
                <w:bCs/>
                <w:sz w:val="16"/>
                <w:szCs w:val="16"/>
                <w:lang w:val="it-IT"/>
              </w:rPr>
              <w:t>Master (</w:t>
            </w:r>
            <w:proofErr w:type="spellStart"/>
            <w:r w:rsidRPr="00BD4670">
              <w:rPr>
                <w:rFonts w:ascii="Garamond" w:eastAsia="Calibri" w:hAnsi="Garamond" w:cstheme="minorHAnsi"/>
                <w:b/>
                <w:bCs/>
                <w:sz w:val="16"/>
                <w:szCs w:val="16"/>
                <w:lang w:val="it-IT"/>
              </w:rPr>
              <w:t>initials</w:t>
            </w:r>
            <w:proofErr w:type="spellEnd"/>
            <w:r w:rsidRPr="00BD4670">
              <w:rPr>
                <w:rFonts w:ascii="Garamond" w:eastAsia="Calibri" w:hAnsi="Garamond" w:cstheme="minorHAnsi"/>
                <w:b/>
                <w:bCs/>
                <w:sz w:val="16"/>
                <w:szCs w:val="16"/>
                <w:lang w:val="it-IT"/>
              </w:rPr>
              <w:t>/date)</w:t>
            </w:r>
          </w:p>
        </w:tc>
        <w:tc>
          <w:tcPr>
            <w:tcW w:w="4820" w:type="dxa"/>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297C2E70" w14:textId="77777777" w:rsidR="0083632D" w:rsidRPr="00BD4670" w:rsidRDefault="0083632D" w:rsidP="00CD2FA4">
            <w:pPr>
              <w:spacing w:before="9" w:after="0" w:line="240" w:lineRule="auto"/>
              <w:ind w:left="136" w:right="135"/>
              <w:jc w:val="center"/>
              <w:rPr>
                <w:rFonts w:ascii="Garamond" w:eastAsia="Arial" w:hAnsi="Garamond" w:cstheme="minorHAnsi"/>
                <w:sz w:val="16"/>
                <w:szCs w:val="16"/>
                <w:lang w:val="it-IT"/>
              </w:rPr>
            </w:pPr>
            <w:r w:rsidRPr="00BD4670">
              <w:rPr>
                <w:rFonts w:ascii="Garamond" w:eastAsia="Calibri" w:hAnsi="Garamond" w:cstheme="minorHAnsi"/>
                <w:b/>
                <w:bCs/>
                <w:spacing w:val="1"/>
                <w:sz w:val="16"/>
                <w:szCs w:val="16"/>
                <w:lang w:val="it-IT"/>
              </w:rPr>
              <w:t>Pareri su aree da migliorare/</w:t>
            </w:r>
            <w:proofErr w:type="spellStart"/>
            <w:r w:rsidRPr="00BD4670">
              <w:rPr>
                <w:rFonts w:ascii="Garamond" w:eastAsia="Arial" w:hAnsi="Garamond" w:cstheme="minorHAnsi"/>
                <w:b/>
                <w:bCs/>
                <w:sz w:val="16"/>
                <w:szCs w:val="16"/>
                <w:lang w:val="it-IT"/>
              </w:rPr>
              <w:t>Advice</w:t>
            </w:r>
            <w:proofErr w:type="spellEnd"/>
            <w:r w:rsidRPr="00BD4670">
              <w:rPr>
                <w:rFonts w:ascii="Garamond" w:eastAsia="Arial" w:hAnsi="Garamond" w:cstheme="minorHAnsi"/>
                <w:b/>
                <w:bCs/>
                <w:spacing w:val="40"/>
                <w:sz w:val="16"/>
                <w:szCs w:val="16"/>
                <w:lang w:val="it-IT"/>
              </w:rPr>
              <w:t xml:space="preserve"> </w:t>
            </w:r>
            <w:r w:rsidRPr="00BD4670">
              <w:rPr>
                <w:rFonts w:ascii="Garamond" w:eastAsia="Arial" w:hAnsi="Garamond" w:cstheme="minorHAnsi"/>
                <w:b/>
                <w:bCs/>
                <w:sz w:val="16"/>
                <w:szCs w:val="16"/>
                <w:lang w:val="it-IT"/>
              </w:rPr>
              <w:t>on</w:t>
            </w:r>
            <w:r w:rsidRPr="00BD4670">
              <w:rPr>
                <w:rFonts w:ascii="Garamond" w:eastAsia="Arial" w:hAnsi="Garamond" w:cstheme="minorHAnsi"/>
                <w:b/>
                <w:bCs/>
                <w:spacing w:val="25"/>
                <w:sz w:val="16"/>
                <w:szCs w:val="16"/>
                <w:lang w:val="it-IT"/>
              </w:rPr>
              <w:t xml:space="preserve"> </w:t>
            </w:r>
            <w:proofErr w:type="spellStart"/>
            <w:r w:rsidRPr="00BD4670">
              <w:rPr>
                <w:rFonts w:ascii="Garamond" w:eastAsia="Arial" w:hAnsi="Garamond" w:cstheme="minorHAnsi"/>
                <w:b/>
                <w:bCs/>
                <w:sz w:val="16"/>
                <w:szCs w:val="16"/>
                <w:lang w:val="it-IT"/>
              </w:rPr>
              <w:t>A</w:t>
            </w:r>
            <w:r w:rsidRPr="00BD4670">
              <w:rPr>
                <w:rFonts w:ascii="Garamond" w:eastAsia="Arial" w:hAnsi="Garamond" w:cstheme="minorHAnsi"/>
                <w:b/>
                <w:bCs/>
                <w:spacing w:val="-3"/>
                <w:sz w:val="16"/>
                <w:szCs w:val="16"/>
                <w:lang w:val="it-IT"/>
              </w:rPr>
              <w:t>r</w:t>
            </w:r>
            <w:r w:rsidRPr="00BD4670">
              <w:rPr>
                <w:rFonts w:ascii="Garamond" w:eastAsia="Arial" w:hAnsi="Garamond" w:cstheme="minorHAnsi"/>
                <w:b/>
                <w:bCs/>
                <w:sz w:val="16"/>
                <w:szCs w:val="16"/>
                <w:lang w:val="it-IT"/>
              </w:rPr>
              <w:t>eas</w:t>
            </w:r>
            <w:proofErr w:type="spellEnd"/>
            <w:r w:rsidRPr="00BD4670">
              <w:rPr>
                <w:rFonts w:ascii="Garamond" w:eastAsia="Arial" w:hAnsi="Garamond" w:cstheme="minorHAnsi"/>
                <w:b/>
                <w:bCs/>
                <w:spacing w:val="32"/>
                <w:sz w:val="16"/>
                <w:szCs w:val="16"/>
                <w:lang w:val="it-IT"/>
              </w:rPr>
              <w:t xml:space="preserve"> </w:t>
            </w:r>
            <w:r w:rsidRPr="00BD4670">
              <w:rPr>
                <w:rFonts w:ascii="Garamond" w:eastAsia="Arial" w:hAnsi="Garamond" w:cstheme="minorHAnsi"/>
                <w:b/>
                <w:bCs/>
                <w:sz w:val="16"/>
                <w:szCs w:val="16"/>
                <w:lang w:val="it-IT"/>
              </w:rPr>
              <w:t>for</w:t>
            </w:r>
            <w:r w:rsidRPr="00BD4670">
              <w:rPr>
                <w:rFonts w:ascii="Garamond" w:eastAsia="Arial" w:hAnsi="Garamond" w:cstheme="minorHAnsi"/>
                <w:b/>
                <w:bCs/>
                <w:spacing w:val="43"/>
                <w:sz w:val="16"/>
                <w:szCs w:val="16"/>
                <w:lang w:val="it-IT"/>
              </w:rPr>
              <w:t xml:space="preserve"> </w:t>
            </w:r>
            <w:proofErr w:type="spellStart"/>
            <w:r w:rsidRPr="00BD4670">
              <w:rPr>
                <w:rFonts w:ascii="Garamond" w:eastAsia="Arial" w:hAnsi="Garamond" w:cstheme="minorHAnsi"/>
                <w:b/>
                <w:bCs/>
                <w:w w:val="112"/>
                <w:sz w:val="16"/>
                <w:szCs w:val="16"/>
                <w:lang w:val="it-IT"/>
              </w:rPr>
              <w:t>Imp</w:t>
            </w:r>
            <w:r w:rsidRPr="00BD4670">
              <w:rPr>
                <w:rFonts w:ascii="Garamond" w:eastAsia="Arial" w:hAnsi="Garamond" w:cstheme="minorHAnsi"/>
                <w:b/>
                <w:bCs/>
                <w:spacing w:val="-3"/>
                <w:w w:val="112"/>
                <w:sz w:val="16"/>
                <w:szCs w:val="16"/>
                <w:lang w:val="it-IT"/>
              </w:rPr>
              <w:t>r</w:t>
            </w:r>
            <w:r w:rsidRPr="00BD4670">
              <w:rPr>
                <w:rFonts w:ascii="Garamond" w:eastAsia="Arial" w:hAnsi="Garamond" w:cstheme="minorHAnsi"/>
                <w:b/>
                <w:bCs/>
                <w:w w:val="112"/>
                <w:sz w:val="16"/>
                <w:szCs w:val="16"/>
                <w:lang w:val="it-IT"/>
              </w:rPr>
              <w:t>ovement</w:t>
            </w:r>
            <w:proofErr w:type="spellEnd"/>
          </w:p>
        </w:tc>
        <w:tc>
          <w:tcPr>
            <w:tcW w:w="2410"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1C0E46D9" w14:textId="77777777" w:rsidR="0083632D" w:rsidRPr="00BD4670" w:rsidRDefault="0083632D" w:rsidP="00CD2FA4">
            <w:pPr>
              <w:spacing w:before="74" w:after="0" w:line="240" w:lineRule="auto"/>
              <w:ind w:left="207" w:right="187"/>
              <w:jc w:val="center"/>
              <w:rPr>
                <w:rFonts w:ascii="Garamond" w:eastAsia="Calibri" w:hAnsi="Garamond" w:cstheme="minorHAnsi"/>
                <w:sz w:val="16"/>
                <w:szCs w:val="16"/>
                <w:lang w:val="it-IT"/>
              </w:rPr>
            </w:pPr>
            <w:r w:rsidRPr="00BD4670">
              <w:rPr>
                <w:rFonts w:ascii="Garamond" w:eastAsia="Calibri" w:hAnsi="Garamond" w:cstheme="minorHAnsi"/>
                <w:b/>
                <w:bCs/>
                <w:sz w:val="16"/>
                <w:szCs w:val="16"/>
                <w:lang w:val="it-IT"/>
              </w:rPr>
              <w:t>C</w:t>
            </w:r>
            <w:r w:rsidRPr="00BD4670">
              <w:rPr>
                <w:rFonts w:ascii="Garamond" w:eastAsia="Calibri" w:hAnsi="Garamond" w:cstheme="minorHAnsi"/>
                <w:b/>
                <w:bCs/>
                <w:spacing w:val="-1"/>
                <w:sz w:val="16"/>
                <w:szCs w:val="16"/>
                <w:lang w:val="it-IT"/>
              </w:rPr>
              <w:t>o</w:t>
            </w:r>
            <w:r w:rsidRPr="00BD4670">
              <w:rPr>
                <w:rFonts w:ascii="Garamond" w:eastAsia="Calibri" w:hAnsi="Garamond" w:cstheme="minorHAnsi"/>
                <w:b/>
                <w:bCs/>
                <w:sz w:val="16"/>
                <w:szCs w:val="16"/>
                <w:lang w:val="it-IT"/>
              </w:rPr>
              <w:t>m</w:t>
            </w:r>
            <w:r w:rsidRPr="00BD4670">
              <w:rPr>
                <w:rFonts w:ascii="Garamond" w:eastAsia="Calibri" w:hAnsi="Garamond" w:cstheme="minorHAnsi"/>
                <w:b/>
                <w:bCs/>
                <w:spacing w:val="-1"/>
                <w:sz w:val="16"/>
                <w:szCs w:val="16"/>
                <w:lang w:val="it-IT"/>
              </w:rPr>
              <w:t>pi</w:t>
            </w:r>
            <w:r w:rsidRPr="00BD4670">
              <w:rPr>
                <w:rFonts w:ascii="Garamond" w:eastAsia="Calibri" w:hAnsi="Garamond" w:cstheme="minorHAnsi"/>
                <w:b/>
                <w:bCs/>
                <w:sz w:val="16"/>
                <w:szCs w:val="16"/>
                <w:lang w:val="it-IT"/>
              </w:rPr>
              <w:t>to</w:t>
            </w:r>
            <w:r w:rsidRPr="00BD4670">
              <w:rPr>
                <w:rFonts w:ascii="Garamond" w:eastAsia="Calibri" w:hAnsi="Garamond" w:cstheme="minorHAnsi"/>
                <w:b/>
                <w:bCs/>
                <w:spacing w:val="-4"/>
                <w:sz w:val="16"/>
                <w:szCs w:val="16"/>
                <w:lang w:val="it-IT"/>
              </w:rPr>
              <w:t xml:space="preserve"> </w:t>
            </w:r>
            <w:r w:rsidRPr="00BD4670">
              <w:rPr>
                <w:rFonts w:ascii="Garamond" w:eastAsia="Calibri" w:hAnsi="Garamond" w:cstheme="minorHAnsi"/>
                <w:b/>
                <w:bCs/>
                <w:spacing w:val="1"/>
                <w:sz w:val="16"/>
                <w:szCs w:val="16"/>
                <w:lang w:val="it-IT"/>
              </w:rPr>
              <w:t>c</w:t>
            </w:r>
            <w:r w:rsidRPr="00BD4670">
              <w:rPr>
                <w:rFonts w:ascii="Garamond" w:eastAsia="Calibri" w:hAnsi="Garamond" w:cstheme="minorHAnsi"/>
                <w:b/>
                <w:bCs/>
                <w:spacing w:val="-1"/>
                <w:sz w:val="16"/>
                <w:szCs w:val="16"/>
                <w:lang w:val="it-IT"/>
              </w:rPr>
              <w:t>o</w:t>
            </w:r>
            <w:r w:rsidRPr="00BD4670">
              <w:rPr>
                <w:rFonts w:ascii="Garamond" w:eastAsia="Calibri" w:hAnsi="Garamond" w:cstheme="minorHAnsi"/>
                <w:b/>
                <w:bCs/>
                <w:sz w:val="16"/>
                <w:szCs w:val="16"/>
                <w:lang w:val="it-IT"/>
              </w:rPr>
              <w:t>m</w:t>
            </w:r>
            <w:r w:rsidRPr="00BD4670">
              <w:rPr>
                <w:rFonts w:ascii="Garamond" w:eastAsia="Calibri" w:hAnsi="Garamond" w:cstheme="minorHAnsi"/>
                <w:b/>
                <w:bCs/>
                <w:spacing w:val="-1"/>
                <w:sz w:val="16"/>
                <w:szCs w:val="16"/>
                <w:lang w:val="it-IT"/>
              </w:rPr>
              <w:t>pl</w:t>
            </w:r>
            <w:r w:rsidRPr="00BD4670">
              <w:rPr>
                <w:rFonts w:ascii="Garamond" w:eastAsia="Calibri" w:hAnsi="Garamond" w:cstheme="minorHAnsi"/>
                <w:b/>
                <w:bCs/>
                <w:sz w:val="16"/>
                <w:szCs w:val="16"/>
                <w:lang w:val="it-IT"/>
              </w:rPr>
              <w:t>eta</w:t>
            </w:r>
            <w:r w:rsidRPr="00BD4670">
              <w:rPr>
                <w:rFonts w:ascii="Garamond" w:eastAsia="Calibri" w:hAnsi="Garamond" w:cstheme="minorHAnsi"/>
                <w:b/>
                <w:bCs/>
                <w:spacing w:val="2"/>
                <w:sz w:val="16"/>
                <w:szCs w:val="16"/>
                <w:lang w:val="it-IT"/>
              </w:rPr>
              <w:t>t</w:t>
            </w:r>
            <w:r w:rsidRPr="00BD4670">
              <w:rPr>
                <w:rFonts w:ascii="Garamond" w:eastAsia="Calibri" w:hAnsi="Garamond" w:cstheme="minorHAnsi"/>
                <w:b/>
                <w:bCs/>
                <w:sz w:val="16"/>
                <w:szCs w:val="16"/>
                <w:lang w:val="it-IT"/>
              </w:rPr>
              <w:t xml:space="preserve">o </w:t>
            </w:r>
            <w:r w:rsidRPr="00BD4670">
              <w:rPr>
                <w:rFonts w:ascii="Garamond" w:eastAsia="Calibri" w:hAnsi="Garamond" w:cstheme="minorHAnsi"/>
                <w:sz w:val="16"/>
                <w:szCs w:val="16"/>
                <w:lang w:val="it-IT"/>
              </w:rPr>
              <w:t>Ufficiale</w:t>
            </w:r>
            <w:r w:rsidRPr="00BD4670">
              <w:rPr>
                <w:rFonts w:ascii="Garamond" w:eastAsia="Calibri" w:hAnsi="Garamond" w:cstheme="minorHAnsi"/>
                <w:spacing w:val="-2"/>
                <w:sz w:val="16"/>
                <w:szCs w:val="16"/>
                <w:lang w:val="it-IT"/>
              </w:rPr>
              <w:t xml:space="preserve"> </w:t>
            </w:r>
            <w:r w:rsidRPr="00BD4670">
              <w:rPr>
                <w:rFonts w:ascii="Garamond" w:eastAsia="Calibri" w:hAnsi="Garamond" w:cstheme="minorHAnsi"/>
                <w:spacing w:val="-1"/>
                <w:sz w:val="16"/>
                <w:szCs w:val="16"/>
                <w:lang w:val="it-IT"/>
              </w:rPr>
              <w:t>s</w:t>
            </w:r>
            <w:r w:rsidRPr="00BD4670">
              <w:rPr>
                <w:rFonts w:ascii="Garamond" w:eastAsia="Calibri" w:hAnsi="Garamond" w:cstheme="minorHAnsi"/>
                <w:spacing w:val="1"/>
                <w:sz w:val="16"/>
                <w:szCs w:val="16"/>
                <w:lang w:val="it-IT"/>
              </w:rPr>
              <w:t>u</w:t>
            </w:r>
            <w:r w:rsidRPr="00BD4670">
              <w:rPr>
                <w:rFonts w:ascii="Garamond" w:eastAsia="Calibri" w:hAnsi="Garamond" w:cstheme="minorHAnsi"/>
                <w:spacing w:val="-1"/>
                <w:sz w:val="16"/>
                <w:szCs w:val="16"/>
                <w:lang w:val="it-IT"/>
              </w:rPr>
              <w:t>pe</w:t>
            </w:r>
            <w:r w:rsidRPr="00BD4670">
              <w:rPr>
                <w:rFonts w:ascii="Garamond" w:eastAsia="Calibri" w:hAnsi="Garamond" w:cstheme="minorHAnsi"/>
                <w:sz w:val="16"/>
                <w:szCs w:val="16"/>
                <w:lang w:val="it-IT"/>
              </w:rPr>
              <w:t>rv</w:t>
            </w:r>
            <w:r w:rsidRPr="00BD4670">
              <w:rPr>
                <w:rFonts w:ascii="Garamond" w:eastAsia="Calibri" w:hAnsi="Garamond" w:cstheme="minorHAnsi"/>
                <w:spacing w:val="2"/>
                <w:sz w:val="16"/>
                <w:szCs w:val="16"/>
                <w:lang w:val="it-IT"/>
              </w:rPr>
              <w:t>i</w:t>
            </w:r>
            <w:r w:rsidRPr="00BD4670">
              <w:rPr>
                <w:rFonts w:ascii="Garamond" w:eastAsia="Calibri" w:hAnsi="Garamond" w:cstheme="minorHAnsi"/>
                <w:spacing w:val="-1"/>
                <w:sz w:val="16"/>
                <w:szCs w:val="16"/>
                <w:lang w:val="it-IT"/>
              </w:rPr>
              <w:t>s</w:t>
            </w:r>
            <w:r w:rsidRPr="00BD4670">
              <w:rPr>
                <w:rFonts w:ascii="Garamond" w:eastAsia="Calibri" w:hAnsi="Garamond" w:cstheme="minorHAnsi"/>
                <w:spacing w:val="1"/>
                <w:sz w:val="16"/>
                <w:szCs w:val="16"/>
                <w:lang w:val="it-IT"/>
              </w:rPr>
              <w:t>o</w:t>
            </w:r>
            <w:r w:rsidRPr="00BD4670">
              <w:rPr>
                <w:rFonts w:ascii="Garamond" w:eastAsia="Calibri" w:hAnsi="Garamond" w:cstheme="minorHAnsi"/>
                <w:sz w:val="16"/>
                <w:szCs w:val="16"/>
                <w:lang w:val="it-IT"/>
              </w:rPr>
              <w:t>r</w:t>
            </w:r>
            <w:r w:rsidRPr="00BD4670">
              <w:rPr>
                <w:rFonts w:ascii="Garamond" w:eastAsia="Calibri" w:hAnsi="Garamond" w:cstheme="minorHAnsi"/>
                <w:spacing w:val="-1"/>
                <w:sz w:val="16"/>
                <w:szCs w:val="16"/>
                <w:lang w:val="it-IT"/>
              </w:rPr>
              <w:t>e</w:t>
            </w:r>
            <w:r w:rsidRPr="00BD4670">
              <w:rPr>
                <w:rFonts w:ascii="Garamond" w:eastAsia="Calibri" w:hAnsi="Garamond" w:cstheme="minorHAnsi"/>
                <w:sz w:val="16"/>
                <w:szCs w:val="16"/>
                <w:lang w:val="it-IT"/>
              </w:rPr>
              <w:t>/ I</w:t>
            </w:r>
            <w:r w:rsidRPr="00BD4670">
              <w:rPr>
                <w:rFonts w:ascii="Garamond" w:eastAsia="Calibri" w:hAnsi="Garamond" w:cstheme="minorHAnsi"/>
                <w:spacing w:val="-1"/>
                <w:sz w:val="16"/>
                <w:szCs w:val="16"/>
                <w:lang w:val="it-IT"/>
              </w:rPr>
              <w:t>s</w:t>
            </w:r>
            <w:r w:rsidRPr="00BD4670">
              <w:rPr>
                <w:rFonts w:ascii="Garamond" w:eastAsia="Calibri" w:hAnsi="Garamond" w:cstheme="minorHAnsi"/>
                <w:sz w:val="16"/>
                <w:szCs w:val="16"/>
                <w:lang w:val="it-IT"/>
              </w:rPr>
              <w:t>t</w:t>
            </w:r>
            <w:r w:rsidRPr="00BD4670">
              <w:rPr>
                <w:rFonts w:ascii="Garamond" w:eastAsia="Calibri" w:hAnsi="Garamond" w:cstheme="minorHAnsi"/>
                <w:spacing w:val="-1"/>
                <w:sz w:val="16"/>
                <w:szCs w:val="16"/>
                <w:lang w:val="it-IT"/>
              </w:rPr>
              <w:t>ru</w:t>
            </w:r>
            <w:r w:rsidRPr="00BD4670">
              <w:rPr>
                <w:rFonts w:ascii="Garamond" w:eastAsia="Calibri" w:hAnsi="Garamond" w:cstheme="minorHAnsi"/>
                <w:sz w:val="16"/>
                <w:szCs w:val="16"/>
                <w:lang w:val="it-IT"/>
              </w:rPr>
              <w:t>t</w:t>
            </w:r>
            <w:r w:rsidRPr="00BD4670">
              <w:rPr>
                <w:rFonts w:ascii="Garamond" w:eastAsia="Calibri" w:hAnsi="Garamond" w:cstheme="minorHAnsi"/>
                <w:spacing w:val="-1"/>
                <w:sz w:val="16"/>
                <w:szCs w:val="16"/>
                <w:lang w:val="it-IT"/>
              </w:rPr>
              <w:t>t</w:t>
            </w:r>
            <w:r w:rsidRPr="00BD4670">
              <w:rPr>
                <w:rFonts w:ascii="Garamond" w:eastAsia="Calibri" w:hAnsi="Garamond" w:cstheme="minorHAnsi"/>
                <w:spacing w:val="1"/>
                <w:sz w:val="16"/>
                <w:szCs w:val="16"/>
                <w:lang w:val="it-IT"/>
              </w:rPr>
              <w:t>o</w:t>
            </w:r>
            <w:r w:rsidRPr="00BD4670">
              <w:rPr>
                <w:rFonts w:ascii="Garamond" w:eastAsia="Calibri" w:hAnsi="Garamond" w:cstheme="minorHAnsi"/>
                <w:sz w:val="16"/>
                <w:szCs w:val="16"/>
                <w:lang w:val="it-IT"/>
              </w:rPr>
              <w:t>re</w:t>
            </w:r>
            <w:r w:rsidRPr="00BD4670">
              <w:rPr>
                <w:rFonts w:ascii="Garamond" w:eastAsia="Calibri" w:hAnsi="Garamond" w:cstheme="minorHAnsi"/>
                <w:spacing w:val="-5"/>
                <w:sz w:val="16"/>
                <w:szCs w:val="16"/>
                <w:lang w:val="it-IT"/>
              </w:rPr>
              <w:t xml:space="preserve"> </w:t>
            </w:r>
            <w:r w:rsidRPr="00BD4670">
              <w:rPr>
                <w:rFonts w:ascii="Garamond" w:eastAsia="Calibri" w:hAnsi="Garamond" w:cstheme="minorHAnsi"/>
                <w:sz w:val="16"/>
                <w:szCs w:val="16"/>
                <w:lang w:val="it-IT"/>
              </w:rPr>
              <w:t>(I</w:t>
            </w:r>
            <w:r w:rsidRPr="00BD4670">
              <w:rPr>
                <w:rFonts w:ascii="Garamond" w:eastAsia="Calibri" w:hAnsi="Garamond" w:cstheme="minorHAnsi"/>
                <w:spacing w:val="-1"/>
                <w:sz w:val="16"/>
                <w:szCs w:val="16"/>
                <w:lang w:val="it-IT"/>
              </w:rPr>
              <w:t>n</w:t>
            </w:r>
            <w:r w:rsidRPr="00BD4670">
              <w:rPr>
                <w:rFonts w:ascii="Garamond" w:eastAsia="Calibri" w:hAnsi="Garamond" w:cstheme="minorHAnsi"/>
                <w:sz w:val="16"/>
                <w:szCs w:val="16"/>
                <w:lang w:val="it-IT"/>
              </w:rPr>
              <w:t>i</w:t>
            </w:r>
            <w:r w:rsidRPr="00BD4670">
              <w:rPr>
                <w:rFonts w:ascii="Garamond" w:eastAsia="Calibri" w:hAnsi="Garamond" w:cstheme="minorHAnsi"/>
                <w:spacing w:val="1"/>
                <w:sz w:val="16"/>
                <w:szCs w:val="16"/>
                <w:lang w:val="it-IT"/>
              </w:rPr>
              <w:t>z</w:t>
            </w:r>
            <w:r w:rsidRPr="00BD4670">
              <w:rPr>
                <w:rFonts w:ascii="Garamond" w:eastAsia="Calibri" w:hAnsi="Garamond" w:cstheme="minorHAnsi"/>
                <w:sz w:val="16"/>
                <w:szCs w:val="16"/>
                <w:lang w:val="it-IT"/>
              </w:rPr>
              <w:t>ia</w:t>
            </w:r>
            <w:r w:rsidRPr="00BD4670">
              <w:rPr>
                <w:rFonts w:ascii="Garamond" w:eastAsia="Calibri" w:hAnsi="Garamond" w:cstheme="minorHAnsi"/>
                <w:spacing w:val="2"/>
                <w:sz w:val="16"/>
                <w:szCs w:val="16"/>
                <w:lang w:val="it-IT"/>
              </w:rPr>
              <w:t>l</w:t>
            </w:r>
            <w:r w:rsidRPr="00BD4670">
              <w:rPr>
                <w:rFonts w:ascii="Garamond" w:eastAsia="Calibri" w:hAnsi="Garamond" w:cstheme="minorHAnsi"/>
                <w:sz w:val="16"/>
                <w:szCs w:val="16"/>
                <w:lang w:val="it-IT"/>
              </w:rPr>
              <w:t>i/Data)</w:t>
            </w:r>
          </w:p>
          <w:p w14:paraId="6AC0A33C" w14:textId="77777777" w:rsidR="0083632D" w:rsidRPr="00BD4670" w:rsidRDefault="0083632D" w:rsidP="00CD2FA4">
            <w:pPr>
              <w:spacing w:before="74" w:after="0" w:line="240" w:lineRule="auto"/>
              <w:ind w:left="233" w:right="213"/>
              <w:jc w:val="center"/>
              <w:rPr>
                <w:rFonts w:ascii="Garamond" w:eastAsia="Arial" w:hAnsi="Garamond" w:cstheme="minorHAnsi"/>
                <w:w w:val="105"/>
                <w:sz w:val="16"/>
                <w:szCs w:val="16"/>
              </w:rPr>
            </w:pPr>
            <w:r w:rsidRPr="00BD4670">
              <w:rPr>
                <w:rFonts w:ascii="Garamond" w:eastAsia="Arial" w:hAnsi="Garamond" w:cstheme="minorHAnsi"/>
                <w:b/>
                <w:bCs/>
                <w:spacing w:val="-18"/>
                <w:sz w:val="16"/>
                <w:szCs w:val="16"/>
              </w:rPr>
              <w:t>T</w:t>
            </w:r>
            <w:r w:rsidRPr="00BD4670">
              <w:rPr>
                <w:rFonts w:ascii="Garamond" w:eastAsia="Arial" w:hAnsi="Garamond" w:cstheme="minorHAnsi"/>
                <w:b/>
                <w:bCs/>
                <w:sz w:val="16"/>
                <w:szCs w:val="16"/>
              </w:rPr>
              <w:t>ask</w:t>
            </w:r>
            <w:r w:rsidRPr="00BD4670">
              <w:rPr>
                <w:rFonts w:ascii="Garamond" w:eastAsia="Arial" w:hAnsi="Garamond" w:cstheme="minorHAnsi"/>
                <w:b/>
                <w:bCs/>
                <w:spacing w:val="3"/>
                <w:sz w:val="16"/>
                <w:szCs w:val="16"/>
              </w:rPr>
              <w:t xml:space="preserve"> </w:t>
            </w:r>
            <w:r w:rsidRPr="00BD4670">
              <w:rPr>
                <w:rFonts w:ascii="Garamond" w:eastAsia="Arial" w:hAnsi="Garamond" w:cstheme="minorHAnsi"/>
                <w:b/>
                <w:bCs/>
                <w:w w:val="109"/>
                <w:sz w:val="16"/>
                <w:szCs w:val="16"/>
              </w:rPr>
              <w:t xml:space="preserve">Completed </w:t>
            </w:r>
            <w:r w:rsidRPr="00BD4670">
              <w:rPr>
                <w:rFonts w:ascii="Garamond" w:eastAsia="Arial" w:hAnsi="Garamond" w:cstheme="minorHAnsi"/>
                <w:sz w:val="16"/>
                <w:szCs w:val="16"/>
              </w:rPr>
              <w:t>Supervising</w:t>
            </w:r>
            <w:r w:rsidRPr="00BD4670">
              <w:rPr>
                <w:rFonts w:ascii="Garamond" w:eastAsia="Arial" w:hAnsi="Garamond" w:cstheme="minorHAnsi"/>
                <w:spacing w:val="17"/>
                <w:sz w:val="16"/>
                <w:szCs w:val="16"/>
              </w:rPr>
              <w:t xml:space="preserve"> </w:t>
            </w:r>
            <w:r w:rsidRPr="00BD4670">
              <w:rPr>
                <w:rFonts w:ascii="Garamond" w:eastAsia="Arial" w:hAnsi="Garamond" w:cstheme="minorHAnsi"/>
                <w:w w:val="110"/>
                <w:sz w:val="16"/>
                <w:szCs w:val="16"/>
              </w:rPr>
              <w:t>O</w:t>
            </w:r>
            <w:r w:rsidRPr="00BD4670">
              <w:rPr>
                <w:rFonts w:ascii="Garamond" w:eastAsia="Arial" w:hAnsi="Garamond" w:cstheme="minorHAnsi"/>
                <w:spacing w:val="-3"/>
                <w:w w:val="110"/>
                <w:sz w:val="16"/>
                <w:szCs w:val="16"/>
              </w:rPr>
              <w:t>f</w:t>
            </w:r>
            <w:r w:rsidRPr="00BD4670">
              <w:rPr>
                <w:rFonts w:ascii="Garamond" w:eastAsia="Arial" w:hAnsi="Garamond" w:cstheme="minorHAnsi"/>
                <w:w w:val="107"/>
                <w:sz w:val="16"/>
                <w:szCs w:val="16"/>
              </w:rPr>
              <w:t xml:space="preserve">ficer/ </w:t>
            </w:r>
            <w:proofErr w:type="gramStart"/>
            <w:r w:rsidRPr="00BD4670">
              <w:rPr>
                <w:rFonts w:ascii="Garamond" w:eastAsia="Arial" w:hAnsi="Garamond" w:cstheme="minorHAnsi"/>
                <w:sz w:val="16"/>
                <w:szCs w:val="16"/>
              </w:rPr>
              <w:t xml:space="preserve">Instructor </w:t>
            </w:r>
            <w:r w:rsidRPr="00BD4670">
              <w:rPr>
                <w:rFonts w:ascii="Garamond" w:eastAsia="Arial" w:hAnsi="Garamond" w:cstheme="minorHAnsi"/>
                <w:spacing w:val="2"/>
                <w:sz w:val="16"/>
                <w:szCs w:val="16"/>
              </w:rPr>
              <w:t xml:space="preserve"> </w:t>
            </w:r>
            <w:r w:rsidRPr="00BD4670">
              <w:rPr>
                <w:rFonts w:ascii="Garamond" w:eastAsia="Arial" w:hAnsi="Garamond" w:cstheme="minorHAnsi"/>
                <w:w w:val="105"/>
                <w:sz w:val="16"/>
                <w:szCs w:val="16"/>
              </w:rPr>
              <w:t>(</w:t>
            </w:r>
            <w:proofErr w:type="gramEnd"/>
            <w:r w:rsidRPr="00BD4670">
              <w:rPr>
                <w:rFonts w:ascii="Garamond" w:eastAsia="Arial" w:hAnsi="Garamond" w:cstheme="minorHAnsi"/>
                <w:w w:val="105"/>
                <w:sz w:val="16"/>
                <w:szCs w:val="16"/>
              </w:rPr>
              <w:t>Initials/Date)</w:t>
            </w:r>
          </w:p>
          <w:p w14:paraId="7B431BAC" w14:textId="77777777" w:rsidR="0083632D" w:rsidRPr="00BD4670" w:rsidRDefault="0083632D" w:rsidP="00CD2FA4">
            <w:pPr>
              <w:spacing w:before="74" w:after="0" w:line="240" w:lineRule="auto"/>
              <w:ind w:left="233" w:right="213"/>
              <w:jc w:val="center"/>
              <w:rPr>
                <w:rFonts w:ascii="Garamond" w:eastAsia="Arial" w:hAnsi="Garamond" w:cstheme="minorHAnsi"/>
                <w:sz w:val="16"/>
                <w:szCs w:val="16"/>
              </w:rPr>
            </w:pPr>
          </w:p>
        </w:tc>
      </w:tr>
      <w:tr w:rsidR="00EE1A66" w:rsidRPr="00A06AD1" w14:paraId="03FD6C33" w14:textId="77777777" w:rsidTr="00E22E32">
        <w:trPr>
          <w:trHeight w:hRule="exact" w:val="435"/>
          <w:jc w:val="center"/>
        </w:trPr>
        <w:tc>
          <w:tcPr>
            <w:tcW w:w="566" w:type="dxa"/>
            <w:tcBorders>
              <w:top w:val="single" w:sz="4" w:space="0" w:color="00457E"/>
              <w:left w:val="single" w:sz="4" w:space="0" w:color="00457E"/>
              <w:bottom w:val="single" w:sz="4" w:space="0" w:color="00457E"/>
              <w:right w:val="single" w:sz="4" w:space="0" w:color="00457E"/>
            </w:tcBorders>
          </w:tcPr>
          <w:p w14:paraId="71252273" w14:textId="150174D5" w:rsidR="00B47FA0" w:rsidRPr="00A06AD1" w:rsidRDefault="00B47FA0" w:rsidP="009B22EF">
            <w:pPr>
              <w:spacing w:after="0" w:line="240" w:lineRule="auto"/>
              <w:jc w:val="center"/>
              <w:rPr>
                <w:rFonts w:ascii="Garamond" w:hAnsi="Garamond" w:cstheme="minorHAnsi"/>
                <w:sz w:val="20"/>
                <w:szCs w:val="20"/>
              </w:rPr>
            </w:pPr>
            <w:r w:rsidRPr="00A06AD1">
              <w:rPr>
                <w:rFonts w:ascii="Garamond" w:hAnsi="Garamond" w:cstheme="minorHAnsi"/>
                <w:sz w:val="20"/>
                <w:szCs w:val="20"/>
              </w:rPr>
              <w:t>.12</w:t>
            </w:r>
          </w:p>
        </w:tc>
        <w:tc>
          <w:tcPr>
            <w:tcW w:w="5950" w:type="dxa"/>
            <w:gridSpan w:val="2"/>
            <w:tcBorders>
              <w:top w:val="single" w:sz="4" w:space="0" w:color="00457E"/>
              <w:left w:val="single" w:sz="4" w:space="0" w:color="00457E"/>
              <w:bottom w:val="single" w:sz="4" w:space="0" w:color="00457E"/>
              <w:right w:val="single" w:sz="4" w:space="0" w:color="00457E"/>
            </w:tcBorders>
          </w:tcPr>
          <w:p w14:paraId="38A79CF3" w14:textId="7C30A131" w:rsidR="00B47FA0" w:rsidRPr="00A06AD1" w:rsidRDefault="00B47FA0" w:rsidP="009B22EF">
            <w:pPr>
              <w:spacing w:after="0" w:line="240" w:lineRule="auto"/>
              <w:ind w:left="105" w:right="96"/>
              <w:jc w:val="both"/>
              <w:rPr>
                <w:rFonts w:ascii="Garamond" w:hAnsi="Garamond" w:cstheme="minorHAnsi"/>
                <w:i/>
                <w:iCs/>
                <w:sz w:val="12"/>
                <w:szCs w:val="12"/>
              </w:rPr>
            </w:pPr>
            <w:proofErr w:type="spellStart"/>
            <w:r w:rsidRPr="00A06AD1">
              <w:rPr>
                <w:rFonts w:ascii="Garamond" w:eastAsia="Calibri" w:hAnsi="Garamond" w:cstheme="minorHAnsi"/>
                <w:sz w:val="20"/>
                <w:szCs w:val="20"/>
              </w:rPr>
              <w:t>Ai</w:t>
            </w:r>
            <w:r w:rsidRPr="00A06AD1">
              <w:rPr>
                <w:rFonts w:ascii="Garamond" w:eastAsia="Calibri" w:hAnsi="Garamond" w:cstheme="minorHAnsi"/>
                <w:spacing w:val="1"/>
                <w:sz w:val="20"/>
                <w:szCs w:val="20"/>
              </w:rPr>
              <w:t>u</w:t>
            </w:r>
            <w:r w:rsidRPr="00A06AD1">
              <w:rPr>
                <w:rFonts w:ascii="Garamond" w:eastAsia="Calibri" w:hAnsi="Garamond" w:cstheme="minorHAnsi"/>
                <w:sz w:val="20"/>
                <w:szCs w:val="20"/>
              </w:rPr>
              <w:t>ta</w:t>
            </w:r>
            <w:proofErr w:type="spellEnd"/>
            <w:r w:rsidRPr="00A06AD1">
              <w:rPr>
                <w:rFonts w:ascii="Garamond" w:eastAsia="Calibri" w:hAnsi="Garamond" w:cstheme="minorHAnsi"/>
                <w:spacing w:val="-3"/>
                <w:sz w:val="20"/>
                <w:szCs w:val="20"/>
              </w:rPr>
              <w:t xml:space="preserve"> </w:t>
            </w:r>
            <w:proofErr w:type="spellStart"/>
            <w:r w:rsidRPr="00A06AD1">
              <w:rPr>
                <w:rFonts w:ascii="Garamond" w:eastAsia="Calibri" w:hAnsi="Garamond" w:cstheme="minorHAnsi"/>
                <w:spacing w:val="1"/>
                <w:sz w:val="20"/>
                <w:szCs w:val="20"/>
              </w:rPr>
              <w:t>n</w:t>
            </w:r>
            <w:r w:rsidRPr="00A06AD1">
              <w:rPr>
                <w:rFonts w:ascii="Garamond" w:eastAsia="Calibri" w:hAnsi="Garamond" w:cstheme="minorHAnsi"/>
                <w:spacing w:val="-1"/>
                <w:sz w:val="20"/>
                <w:szCs w:val="20"/>
              </w:rPr>
              <w:t>e</w:t>
            </w:r>
            <w:r w:rsidRPr="00A06AD1">
              <w:rPr>
                <w:rFonts w:ascii="Garamond" w:eastAsia="Calibri" w:hAnsi="Garamond" w:cstheme="minorHAnsi"/>
                <w:sz w:val="20"/>
                <w:szCs w:val="20"/>
              </w:rPr>
              <w:t>l</w:t>
            </w:r>
            <w:proofErr w:type="spellEnd"/>
            <w:r w:rsidRPr="00A06AD1">
              <w:rPr>
                <w:rFonts w:ascii="Garamond" w:eastAsia="Calibri" w:hAnsi="Garamond" w:cstheme="minorHAnsi"/>
                <w:spacing w:val="-3"/>
                <w:sz w:val="20"/>
                <w:szCs w:val="20"/>
              </w:rPr>
              <w:t xml:space="preserve"> </w:t>
            </w:r>
            <w:r w:rsidRPr="00A06AD1">
              <w:rPr>
                <w:rFonts w:ascii="Garamond" w:eastAsia="Calibri" w:hAnsi="Garamond" w:cstheme="minorHAnsi"/>
                <w:sz w:val="20"/>
                <w:szCs w:val="20"/>
              </w:rPr>
              <w:t>cr</w:t>
            </w:r>
            <w:r w:rsidRPr="00A06AD1">
              <w:rPr>
                <w:rFonts w:ascii="Garamond" w:eastAsia="Calibri" w:hAnsi="Garamond" w:cstheme="minorHAnsi"/>
                <w:spacing w:val="1"/>
                <w:sz w:val="20"/>
                <w:szCs w:val="20"/>
              </w:rPr>
              <w:t>ud</w:t>
            </w:r>
            <w:r w:rsidRPr="00A06AD1">
              <w:rPr>
                <w:rFonts w:ascii="Garamond" w:eastAsia="Calibri" w:hAnsi="Garamond" w:cstheme="minorHAnsi"/>
                <w:sz w:val="20"/>
                <w:szCs w:val="20"/>
              </w:rPr>
              <w:t>e</w:t>
            </w:r>
            <w:r w:rsidRPr="00A06AD1">
              <w:rPr>
                <w:rFonts w:ascii="Garamond" w:eastAsia="Calibri" w:hAnsi="Garamond" w:cstheme="minorHAnsi"/>
                <w:spacing w:val="-5"/>
                <w:sz w:val="20"/>
                <w:szCs w:val="20"/>
              </w:rPr>
              <w:t xml:space="preserve"> </w:t>
            </w:r>
            <w:r w:rsidRPr="00A06AD1">
              <w:rPr>
                <w:rFonts w:ascii="Garamond" w:eastAsia="Calibri" w:hAnsi="Garamond" w:cstheme="minorHAnsi"/>
                <w:spacing w:val="1"/>
                <w:sz w:val="20"/>
                <w:szCs w:val="20"/>
              </w:rPr>
              <w:t>o</w:t>
            </w:r>
            <w:r w:rsidRPr="00A06AD1">
              <w:rPr>
                <w:rFonts w:ascii="Garamond" w:eastAsia="Calibri" w:hAnsi="Garamond" w:cstheme="minorHAnsi"/>
                <w:sz w:val="20"/>
                <w:szCs w:val="20"/>
              </w:rPr>
              <w:t>il</w:t>
            </w:r>
            <w:r w:rsidRPr="00A06AD1">
              <w:rPr>
                <w:rFonts w:ascii="Garamond" w:eastAsia="Calibri" w:hAnsi="Garamond" w:cstheme="minorHAnsi"/>
                <w:spacing w:val="-2"/>
                <w:sz w:val="20"/>
                <w:szCs w:val="20"/>
              </w:rPr>
              <w:t xml:space="preserve"> </w:t>
            </w:r>
            <w:r w:rsidRPr="00A06AD1">
              <w:rPr>
                <w:rFonts w:ascii="Garamond" w:eastAsia="Calibri" w:hAnsi="Garamond" w:cstheme="minorHAnsi"/>
                <w:spacing w:val="-1"/>
                <w:sz w:val="20"/>
                <w:szCs w:val="20"/>
              </w:rPr>
              <w:t>w</w:t>
            </w:r>
            <w:r w:rsidRPr="00A06AD1">
              <w:rPr>
                <w:rFonts w:ascii="Garamond" w:eastAsia="Calibri" w:hAnsi="Garamond" w:cstheme="minorHAnsi"/>
                <w:spacing w:val="1"/>
                <w:sz w:val="20"/>
                <w:szCs w:val="20"/>
              </w:rPr>
              <w:t>a</w:t>
            </w:r>
            <w:r w:rsidRPr="00A06AD1">
              <w:rPr>
                <w:rFonts w:ascii="Garamond" w:eastAsia="Calibri" w:hAnsi="Garamond" w:cstheme="minorHAnsi"/>
                <w:spacing w:val="-1"/>
                <w:sz w:val="20"/>
                <w:szCs w:val="20"/>
              </w:rPr>
              <w:t>s</w:t>
            </w:r>
            <w:r w:rsidRPr="00A06AD1">
              <w:rPr>
                <w:rFonts w:ascii="Garamond" w:eastAsia="Calibri" w:hAnsi="Garamond" w:cstheme="minorHAnsi"/>
                <w:spacing w:val="1"/>
                <w:sz w:val="20"/>
                <w:szCs w:val="20"/>
              </w:rPr>
              <w:t>h</w:t>
            </w:r>
            <w:r w:rsidRPr="00A06AD1">
              <w:rPr>
                <w:rFonts w:ascii="Garamond" w:eastAsia="Calibri" w:hAnsi="Garamond" w:cstheme="minorHAnsi"/>
                <w:sz w:val="20"/>
                <w:szCs w:val="20"/>
              </w:rPr>
              <w:t>i</w:t>
            </w:r>
            <w:r w:rsidRPr="00A06AD1">
              <w:rPr>
                <w:rFonts w:ascii="Garamond" w:eastAsia="Calibri" w:hAnsi="Garamond" w:cstheme="minorHAnsi"/>
                <w:spacing w:val="1"/>
                <w:sz w:val="20"/>
                <w:szCs w:val="20"/>
              </w:rPr>
              <w:t>n</w:t>
            </w:r>
            <w:r w:rsidRPr="00A06AD1">
              <w:rPr>
                <w:rFonts w:ascii="Garamond" w:eastAsia="Calibri" w:hAnsi="Garamond" w:cstheme="minorHAnsi"/>
                <w:sz w:val="20"/>
                <w:szCs w:val="20"/>
              </w:rPr>
              <w:t>g. /</w:t>
            </w:r>
            <w:r w:rsidRPr="00A06AD1">
              <w:rPr>
                <w:rFonts w:ascii="Garamond" w:eastAsia="Arial" w:hAnsi="Garamond" w:cstheme="minorHAnsi"/>
                <w:i/>
                <w:iCs/>
                <w:w w:val="95"/>
                <w:sz w:val="18"/>
                <w:szCs w:val="18"/>
              </w:rPr>
              <w:t xml:space="preserve"> Assist</w:t>
            </w:r>
            <w:r w:rsidRPr="00A06AD1">
              <w:rPr>
                <w:rFonts w:ascii="Garamond" w:eastAsia="Arial" w:hAnsi="Garamond" w:cstheme="minorHAnsi"/>
                <w:i/>
                <w:iCs/>
                <w:spacing w:val="3"/>
                <w:w w:val="95"/>
                <w:sz w:val="18"/>
                <w:szCs w:val="18"/>
              </w:rPr>
              <w:t xml:space="preserve"> </w:t>
            </w:r>
            <w:r w:rsidRPr="00A06AD1">
              <w:rPr>
                <w:rFonts w:ascii="Garamond" w:eastAsia="Arial" w:hAnsi="Garamond" w:cstheme="minorHAnsi"/>
                <w:i/>
                <w:iCs/>
                <w:sz w:val="18"/>
                <w:szCs w:val="18"/>
              </w:rPr>
              <w:t>in</w:t>
            </w:r>
            <w:r w:rsidRPr="00A06AD1">
              <w:rPr>
                <w:rFonts w:ascii="Garamond" w:eastAsia="Arial" w:hAnsi="Garamond" w:cstheme="minorHAnsi"/>
                <w:i/>
                <w:iCs/>
                <w:spacing w:val="20"/>
                <w:sz w:val="18"/>
                <w:szCs w:val="18"/>
              </w:rPr>
              <w:t xml:space="preserve"> </w:t>
            </w:r>
            <w:r w:rsidRPr="00A06AD1">
              <w:rPr>
                <w:rFonts w:ascii="Garamond" w:eastAsia="Arial" w:hAnsi="Garamond" w:cstheme="minorHAnsi"/>
                <w:i/>
                <w:iCs/>
                <w:sz w:val="18"/>
                <w:szCs w:val="18"/>
              </w:rPr>
              <w:t>crude</w:t>
            </w:r>
            <w:r w:rsidRPr="00A06AD1">
              <w:rPr>
                <w:rFonts w:ascii="Garamond" w:eastAsia="Arial" w:hAnsi="Garamond" w:cstheme="minorHAnsi"/>
                <w:i/>
                <w:iCs/>
                <w:spacing w:val="18"/>
                <w:sz w:val="18"/>
                <w:szCs w:val="18"/>
              </w:rPr>
              <w:t xml:space="preserve"> </w:t>
            </w:r>
            <w:r w:rsidRPr="00A06AD1">
              <w:rPr>
                <w:rFonts w:ascii="Garamond" w:eastAsia="Arial" w:hAnsi="Garamond" w:cstheme="minorHAnsi"/>
                <w:i/>
                <w:iCs/>
                <w:sz w:val="18"/>
                <w:szCs w:val="18"/>
              </w:rPr>
              <w:t>oil</w:t>
            </w:r>
            <w:r w:rsidRPr="00A06AD1">
              <w:rPr>
                <w:rFonts w:ascii="Garamond" w:eastAsia="Arial" w:hAnsi="Garamond" w:cstheme="minorHAnsi"/>
                <w:i/>
                <w:iCs/>
                <w:spacing w:val="29"/>
                <w:sz w:val="18"/>
                <w:szCs w:val="18"/>
              </w:rPr>
              <w:t xml:space="preserve"> </w:t>
            </w:r>
            <w:r w:rsidRPr="00A06AD1">
              <w:rPr>
                <w:rFonts w:ascii="Garamond" w:eastAsia="Arial" w:hAnsi="Garamond" w:cstheme="minorHAnsi"/>
                <w:i/>
                <w:iCs/>
                <w:w w:val="106"/>
                <w:sz w:val="18"/>
                <w:szCs w:val="18"/>
              </w:rPr>
              <w:t>washing</w:t>
            </w:r>
          </w:p>
        </w:tc>
        <w:tc>
          <w:tcPr>
            <w:tcW w:w="850" w:type="dxa"/>
            <w:gridSpan w:val="2"/>
            <w:tcBorders>
              <w:top w:val="single" w:sz="4" w:space="0" w:color="00457E"/>
              <w:left w:val="single" w:sz="4" w:space="0" w:color="00457E"/>
              <w:bottom w:val="single" w:sz="4" w:space="0" w:color="00457E"/>
              <w:right w:val="single" w:sz="4" w:space="0" w:color="00457E"/>
            </w:tcBorders>
          </w:tcPr>
          <w:p w14:paraId="113CE3D5" w14:textId="77777777" w:rsidR="00B47FA0" w:rsidRPr="00A06AD1" w:rsidRDefault="00B47FA0" w:rsidP="009B22EF">
            <w:pPr>
              <w:spacing w:line="240" w:lineRule="auto"/>
              <w:ind w:left="198" w:right="181"/>
              <w:jc w:val="both"/>
              <w:rPr>
                <w:rFonts w:ascii="Garamond" w:hAnsi="Garamond" w:cstheme="minorHAnsi"/>
                <w:i/>
                <w:iCs/>
                <w:sz w:val="18"/>
                <w:szCs w:val="18"/>
                <w:lang w:val="en-GB"/>
              </w:rPr>
            </w:pPr>
          </w:p>
        </w:tc>
        <w:tc>
          <w:tcPr>
            <w:tcW w:w="1134" w:type="dxa"/>
            <w:tcBorders>
              <w:top w:val="single" w:sz="4" w:space="0" w:color="00457E"/>
              <w:left w:val="single" w:sz="4" w:space="0" w:color="00457E"/>
              <w:bottom w:val="single" w:sz="4" w:space="0" w:color="00457E"/>
              <w:right w:val="single" w:sz="4" w:space="0" w:color="00457E"/>
            </w:tcBorders>
          </w:tcPr>
          <w:p w14:paraId="67FD15C7" w14:textId="77777777" w:rsidR="00B47FA0" w:rsidRPr="00A06AD1" w:rsidRDefault="00B47FA0" w:rsidP="009B22EF">
            <w:pPr>
              <w:spacing w:line="240" w:lineRule="auto"/>
              <w:ind w:left="198" w:right="181"/>
              <w:jc w:val="both"/>
              <w:rPr>
                <w:rFonts w:ascii="Garamond" w:hAnsi="Garamond" w:cstheme="minorHAnsi"/>
                <w:i/>
                <w:iCs/>
                <w:sz w:val="18"/>
                <w:szCs w:val="18"/>
                <w:lang w:val="en-GB"/>
              </w:rPr>
            </w:pPr>
          </w:p>
        </w:tc>
        <w:tc>
          <w:tcPr>
            <w:tcW w:w="4820" w:type="dxa"/>
            <w:vMerge w:val="restart"/>
            <w:tcBorders>
              <w:left w:val="single" w:sz="4" w:space="0" w:color="00457E"/>
              <w:right w:val="single" w:sz="4" w:space="0" w:color="00457E"/>
            </w:tcBorders>
          </w:tcPr>
          <w:p w14:paraId="7339645B" w14:textId="77777777" w:rsidR="00B47FA0" w:rsidRPr="00A06AD1" w:rsidRDefault="00B47FA0" w:rsidP="009B22EF">
            <w:pPr>
              <w:spacing w:line="240" w:lineRule="auto"/>
              <w:jc w:val="both"/>
              <w:rPr>
                <w:rFonts w:ascii="Garamond" w:hAnsi="Garamond" w:cstheme="minorHAnsi"/>
                <w:i/>
                <w:iCs/>
                <w:sz w:val="18"/>
                <w:szCs w:val="18"/>
                <w:lang w:val="en-GB"/>
              </w:rPr>
            </w:pPr>
          </w:p>
        </w:tc>
        <w:tc>
          <w:tcPr>
            <w:tcW w:w="1134" w:type="dxa"/>
            <w:tcBorders>
              <w:top w:val="single" w:sz="4" w:space="0" w:color="00457E"/>
              <w:left w:val="single" w:sz="4" w:space="0" w:color="00457E"/>
              <w:bottom w:val="single" w:sz="4" w:space="0" w:color="00457E"/>
              <w:right w:val="single" w:sz="4" w:space="0" w:color="00457E"/>
            </w:tcBorders>
          </w:tcPr>
          <w:p w14:paraId="7BCBFAEE" w14:textId="77777777" w:rsidR="00B47FA0" w:rsidRPr="00A06AD1" w:rsidRDefault="00B47FA0" w:rsidP="009B22EF">
            <w:pPr>
              <w:spacing w:line="240" w:lineRule="auto"/>
              <w:jc w:val="both"/>
              <w:rPr>
                <w:rFonts w:ascii="Garamond" w:hAnsi="Garamond" w:cstheme="minorHAnsi"/>
                <w:i/>
                <w:iCs/>
                <w:sz w:val="18"/>
                <w:szCs w:val="18"/>
                <w:lang w:val="en-GB"/>
              </w:rPr>
            </w:pPr>
          </w:p>
        </w:tc>
        <w:tc>
          <w:tcPr>
            <w:tcW w:w="1276" w:type="dxa"/>
            <w:tcBorders>
              <w:top w:val="single" w:sz="4" w:space="0" w:color="00457E"/>
              <w:left w:val="single" w:sz="4" w:space="0" w:color="00457E"/>
              <w:bottom w:val="single" w:sz="4" w:space="0" w:color="00457E"/>
              <w:right w:val="single" w:sz="4" w:space="0" w:color="00457E"/>
            </w:tcBorders>
          </w:tcPr>
          <w:p w14:paraId="5B6670AC" w14:textId="77777777" w:rsidR="00B47FA0" w:rsidRPr="00A06AD1" w:rsidRDefault="00B47FA0" w:rsidP="009B22EF">
            <w:pPr>
              <w:spacing w:line="240" w:lineRule="auto"/>
              <w:jc w:val="both"/>
              <w:rPr>
                <w:rFonts w:ascii="Garamond" w:hAnsi="Garamond" w:cstheme="minorHAnsi"/>
                <w:i/>
                <w:iCs/>
                <w:sz w:val="18"/>
                <w:szCs w:val="18"/>
                <w:lang w:val="en-GB"/>
              </w:rPr>
            </w:pPr>
          </w:p>
        </w:tc>
      </w:tr>
      <w:tr w:rsidR="00EE1A66" w:rsidRPr="00366F3C" w14:paraId="42F3C2C3" w14:textId="77777777" w:rsidTr="00E22E32">
        <w:trPr>
          <w:trHeight w:hRule="exact" w:val="285"/>
          <w:jc w:val="center"/>
        </w:trPr>
        <w:tc>
          <w:tcPr>
            <w:tcW w:w="566" w:type="dxa"/>
            <w:tcBorders>
              <w:top w:val="single" w:sz="4" w:space="0" w:color="00457E"/>
              <w:left w:val="single" w:sz="4" w:space="0" w:color="00457E"/>
              <w:bottom w:val="single" w:sz="4" w:space="0" w:color="00457E"/>
              <w:right w:val="single" w:sz="4" w:space="0" w:color="00457E"/>
            </w:tcBorders>
          </w:tcPr>
          <w:p w14:paraId="1CE8555D" w14:textId="1AA666F7" w:rsidR="00B47FA0" w:rsidRPr="00A06AD1" w:rsidRDefault="00B47FA0" w:rsidP="009B22EF">
            <w:pPr>
              <w:spacing w:after="0" w:line="240" w:lineRule="auto"/>
              <w:jc w:val="center"/>
              <w:rPr>
                <w:rFonts w:ascii="Garamond" w:hAnsi="Garamond" w:cstheme="minorHAnsi"/>
                <w:sz w:val="20"/>
                <w:szCs w:val="20"/>
              </w:rPr>
            </w:pPr>
            <w:r w:rsidRPr="00A06AD1">
              <w:rPr>
                <w:rFonts w:ascii="Garamond" w:eastAsia="Arial" w:hAnsi="Garamond" w:cstheme="minorHAnsi"/>
                <w:sz w:val="20"/>
                <w:szCs w:val="20"/>
              </w:rPr>
              <w:t>.13</w:t>
            </w:r>
          </w:p>
        </w:tc>
        <w:tc>
          <w:tcPr>
            <w:tcW w:w="5950" w:type="dxa"/>
            <w:gridSpan w:val="2"/>
            <w:tcBorders>
              <w:top w:val="single" w:sz="4" w:space="0" w:color="00457E"/>
              <w:left w:val="single" w:sz="4" w:space="0" w:color="00457E"/>
              <w:bottom w:val="single" w:sz="4" w:space="0" w:color="00457E"/>
              <w:right w:val="single" w:sz="4" w:space="0" w:color="00457E"/>
            </w:tcBorders>
          </w:tcPr>
          <w:p w14:paraId="181F93C6" w14:textId="01BB6F34" w:rsidR="00B47FA0" w:rsidRPr="00A06AD1" w:rsidRDefault="00B47FA0" w:rsidP="00A978DD">
            <w:pPr>
              <w:spacing w:after="0" w:line="240" w:lineRule="auto"/>
              <w:ind w:left="105" w:right="96"/>
              <w:jc w:val="both"/>
              <w:rPr>
                <w:rFonts w:ascii="Garamond" w:eastAsia="Calibri" w:hAnsi="Garamond" w:cstheme="minorHAnsi"/>
                <w:sz w:val="20"/>
                <w:szCs w:val="20"/>
                <w:lang w:val="it-IT"/>
              </w:rPr>
            </w:pPr>
            <w:r w:rsidRPr="00A06AD1">
              <w:rPr>
                <w:rFonts w:ascii="Garamond" w:eastAsia="Calibri" w:hAnsi="Garamond" w:cs="Calibri"/>
                <w:sz w:val="18"/>
                <w:szCs w:val="18"/>
                <w:lang w:val="it-IT"/>
              </w:rPr>
              <w:t>Ai</w:t>
            </w:r>
            <w:r w:rsidRPr="00A06AD1">
              <w:rPr>
                <w:rFonts w:ascii="Garamond" w:eastAsia="Calibri" w:hAnsi="Garamond" w:cs="Calibri"/>
                <w:spacing w:val="1"/>
                <w:sz w:val="18"/>
                <w:szCs w:val="18"/>
                <w:lang w:val="it-IT"/>
              </w:rPr>
              <w:t>u</w:t>
            </w:r>
            <w:r w:rsidRPr="00A06AD1">
              <w:rPr>
                <w:rFonts w:ascii="Garamond" w:eastAsia="Calibri" w:hAnsi="Garamond" w:cs="Calibri"/>
                <w:sz w:val="18"/>
                <w:szCs w:val="18"/>
                <w:lang w:val="it-IT"/>
              </w:rPr>
              <w:t>ta</w:t>
            </w:r>
            <w:r w:rsidRPr="00A06AD1">
              <w:rPr>
                <w:rFonts w:ascii="Garamond" w:eastAsia="Calibri" w:hAnsi="Garamond" w:cs="Calibri"/>
                <w:spacing w:val="-3"/>
                <w:sz w:val="18"/>
                <w:szCs w:val="18"/>
                <w:lang w:val="it-IT"/>
              </w:rPr>
              <w:t xml:space="preserve"> </w:t>
            </w:r>
            <w:r w:rsidRPr="00A06AD1">
              <w:rPr>
                <w:rFonts w:ascii="Garamond" w:eastAsia="Calibri" w:hAnsi="Garamond" w:cs="Calibri"/>
                <w:spacing w:val="1"/>
                <w:sz w:val="18"/>
                <w:szCs w:val="18"/>
                <w:lang w:val="it-IT"/>
              </w:rPr>
              <w:t>n</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llo</w:t>
            </w:r>
            <w:r w:rsidRPr="00A06AD1">
              <w:rPr>
                <w:rFonts w:ascii="Garamond" w:eastAsia="Calibri" w:hAnsi="Garamond" w:cs="Calibri"/>
                <w:spacing w:val="-3"/>
                <w:sz w:val="18"/>
                <w:szCs w:val="18"/>
                <w:lang w:val="it-IT"/>
              </w:rPr>
              <w:t xml:space="preserve"> </w:t>
            </w:r>
            <w:r w:rsidRPr="00A06AD1">
              <w:rPr>
                <w:rFonts w:ascii="Garamond" w:eastAsia="Calibri" w:hAnsi="Garamond" w:cs="Calibri"/>
                <w:spacing w:val="1"/>
                <w:sz w:val="18"/>
                <w:szCs w:val="18"/>
                <w:lang w:val="it-IT"/>
              </w:rPr>
              <w:t>za</w:t>
            </w:r>
            <w:r w:rsidRPr="00A06AD1">
              <w:rPr>
                <w:rFonts w:ascii="Garamond" w:eastAsia="Calibri" w:hAnsi="Garamond" w:cs="Calibri"/>
                <w:spacing w:val="-1"/>
                <w:sz w:val="18"/>
                <w:szCs w:val="18"/>
                <w:lang w:val="it-IT"/>
              </w:rPr>
              <w:t>v</w:t>
            </w:r>
            <w:r w:rsidRPr="00A06AD1">
              <w:rPr>
                <w:rFonts w:ascii="Garamond" w:eastAsia="Calibri" w:hAnsi="Garamond" w:cs="Calibri"/>
                <w:spacing w:val="1"/>
                <w:sz w:val="18"/>
                <w:szCs w:val="18"/>
                <w:lang w:val="it-IT"/>
              </w:rPr>
              <w:t>o</w:t>
            </w:r>
            <w:r w:rsidRPr="00A06AD1">
              <w:rPr>
                <w:rFonts w:ascii="Garamond" w:eastAsia="Calibri" w:hAnsi="Garamond" w:cs="Calibri"/>
                <w:sz w:val="18"/>
                <w:szCs w:val="18"/>
                <w:lang w:val="it-IT"/>
              </w:rPr>
              <w:t>rr</w:t>
            </w:r>
            <w:r w:rsidRPr="00A06AD1">
              <w:rPr>
                <w:rFonts w:ascii="Garamond" w:eastAsia="Calibri" w:hAnsi="Garamond" w:cs="Calibri"/>
                <w:spacing w:val="1"/>
                <w:sz w:val="18"/>
                <w:szCs w:val="18"/>
                <w:lang w:val="it-IT"/>
              </w:rPr>
              <w:t>a</w:t>
            </w:r>
            <w:r w:rsidRPr="00A06AD1">
              <w:rPr>
                <w:rFonts w:ascii="Garamond" w:eastAsia="Calibri" w:hAnsi="Garamond" w:cs="Calibri"/>
                <w:spacing w:val="2"/>
                <w:sz w:val="18"/>
                <w:szCs w:val="18"/>
                <w:lang w:val="it-IT"/>
              </w:rPr>
              <w:t>m</w:t>
            </w:r>
            <w:r w:rsidRPr="00A06AD1">
              <w:rPr>
                <w:rFonts w:ascii="Garamond" w:eastAsia="Calibri" w:hAnsi="Garamond" w:cs="Calibri"/>
                <w:spacing w:val="-1"/>
                <w:sz w:val="18"/>
                <w:szCs w:val="18"/>
                <w:lang w:val="it-IT"/>
              </w:rPr>
              <w:t>e</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to. /</w:t>
            </w:r>
            <w:r w:rsidRPr="00A06AD1">
              <w:rPr>
                <w:rFonts w:ascii="Garamond" w:eastAsia="Arial" w:hAnsi="Garamond" w:cstheme="minorHAnsi"/>
                <w:i/>
                <w:iCs/>
                <w:w w:val="95"/>
                <w:sz w:val="18"/>
                <w:szCs w:val="18"/>
                <w:lang w:val="it-IT"/>
              </w:rPr>
              <w:t>Assist</w:t>
            </w:r>
            <w:r w:rsidRPr="00A06AD1">
              <w:rPr>
                <w:rFonts w:ascii="Garamond" w:eastAsia="Arial" w:hAnsi="Garamond" w:cstheme="minorHAnsi"/>
                <w:i/>
                <w:iCs/>
                <w:spacing w:val="3"/>
                <w:w w:val="95"/>
                <w:sz w:val="18"/>
                <w:szCs w:val="18"/>
                <w:lang w:val="it-IT"/>
              </w:rPr>
              <w:t xml:space="preserve"> </w:t>
            </w:r>
            <w:r w:rsidRPr="00A06AD1">
              <w:rPr>
                <w:rFonts w:ascii="Garamond" w:eastAsia="Arial" w:hAnsi="Garamond" w:cstheme="minorHAnsi"/>
                <w:i/>
                <w:iCs/>
                <w:sz w:val="18"/>
                <w:szCs w:val="18"/>
                <w:lang w:val="it-IT"/>
              </w:rPr>
              <w:t>in</w:t>
            </w:r>
            <w:r w:rsidRPr="00A06AD1">
              <w:rPr>
                <w:rFonts w:ascii="Garamond" w:eastAsia="Arial" w:hAnsi="Garamond" w:cstheme="minorHAnsi"/>
                <w:i/>
                <w:iCs/>
                <w:spacing w:val="20"/>
                <w:sz w:val="18"/>
                <w:szCs w:val="18"/>
                <w:lang w:val="it-IT"/>
              </w:rPr>
              <w:t xml:space="preserve"> </w:t>
            </w:r>
            <w:proofErr w:type="spellStart"/>
            <w:r w:rsidRPr="00A06AD1">
              <w:rPr>
                <w:rFonts w:ascii="Garamond" w:eastAsia="Arial" w:hAnsi="Garamond" w:cstheme="minorHAnsi"/>
                <w:i/>
                <w:iCs/>
                <w:w w:val="107"/>
                <w:sz w:val="18"/>
                <w:szCs w:val="18"/>
                <w:lang w:val="it-IT"/>
              </w:rPr>
              <w:t>ballasting</w:t>
            </w:r>
            <w:proofErr w:type="spellEnd"/>
          </w:p>
        </w:tc>
        <w:tc>
          <w:tcPr>
            <w:tcW w:w="850" w:type="dxa"/>
            <w:gridSpan w:val="2"/>
            <w:tcBorders>
              <w:top w:val="single" w:sz="4" w:space="0" w:color="00457E"/>
              <w:left w:val="single" w:sz="4" w:space="0" w:color="00457E"/>
              <w:bottom w:val="single" w:sz="4" w:space="0" w:color="00457E"/>
              <w:right w:val="single" w:sz="4" w:space="0" w:color="00457E"/>
            </w:tcBorders>
          </w:tcPr>
          <w:p w14:paraId="0E74D53F" w14:textId="77777777" w:rsidR="00B47FA0" w:rsidRPr="00A06AD1" w:rsidRDefault="00B47FA0" w:rsidP="009B22EF">
            <w:pPr>
              <w:spacing w:line="240" w:lineRule="auto"/>
              <w:ind w:left="198" w:right="181"/>
              <w:jc w:val="both"/>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33257BD9" w14:textId="77777777" w:rsidR="00B47FA0" w:rsidRPr="00A06AD1" w:rsidRDefault="00B47FA0" w:rsidP="009B22EF">
            <w:pPr>
              <w:spacing w:line="240" w:lineRule="auto"/>
              <w:ind w:left="198" w:right="181"/>
              <w:jc w:val="both"/>
              <w:rPr>
                <w:rFonts w:ascii="Garamond" w:hAnsi="Garamond" w:cstheme="minorHAnsi"/>
                <w:i/>
                <w:iCs/>
                <w:sz w:val="18"/>
                <w:szCs w:val="18"/>
                <w:lang w:val="it-IT"/>
              </w:rPr>
            </w:pPr>
          </w:p>
        </w:tc>
        <w:tc>
          <w:tcPr>
            <w:tcW w:w="4820" w:type="dxa"/>
            <w:vMerge/>
            <w:tcBorders>
              <w:left w:val="single" w:sz="4" w:space="0" w:color="00457E"/>
              <w:right w:val="single" w:sz="4" w:space="0" w:color="00457E"/>
            </w:tcBorders>
          </w:tcPr>
          <w:p w14:paraId="400D02E2" w14:textId="77777777" w:rsidR="00B47FA0" w:rsidRPr="00A06AD1" w:rsidRDefault="00B47FA0" w:rsidP="009B22EF">
            <w:pPr>
              <w:spacing w:line="240" w:lineRule="auto"/>
              <w:jc w:val="both"/>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4E3463C7" w14:textId="77777777" w:rsidR="00B47FA0" w:rsidRPr="00A06AD1" w:rsidRDefault="00B47FA0" w:rsidP="009B22EF">
            <w:pPr>
              <w:spacing w:line="240" w:lineRule="auto"/>
              <w:jc w:val="both"/>
              <w:rPr>
                <w:rFonts w:ascii="Garamond" w:hAnsi="Garamond" w:cstheme="minorHAnsi"/>
                <w:i/>
                <w:iCs/>
                <w:sz w:val="18"/>
                <w:szCs w:val="18"/>
                <w:lang w:val="it-IT"/>
              </w:rPr>
            </w:pPr>
          </w:p>
        </w:tc>
        <w:tc>
          <w:tcPr>
            <w:tcW w:w="1276" w:type="dxa"/>
            <w:tcBorders>
              <w:top w:val="single" w:sz="4" w:space="0" w:color="00457E"/>
              <w:left w:val="single" w:sz="4" w:space="0" w:color="00457E"/>
              <w:bottom w:val="single" w:sz="4" w:space="0" w:color="00457E"/>
              <w:right w:val="single" w:sz="4" w:space="0" w:color="00457E"/>
            </w:tcBorders>
          </w:tcPr>
          <w:p w14:paraId="4AE4B4AA" w14:textId="77777777" w:rsidR="00B47FA0" w:rsidRPr="00A06AD1" w:rsidRDefault="00B47FA0" w:rsidP="009B22EF">
            <w:pPr>
              <w:spacing w:line="240" w:lineRule="auto"/>
              <w:jc w:val="both"/>
              <w:rPr>
                <w:rFonts w:ascii="Garamond" w:hAnsi="Garamond" w:cstheme="minorHAnsi"/>
                <w:i/>
                <w:iCs/>
                <w:sz w:val="18"/>
                <w:szCs w:val="18"/>
                <w:lang w:val="it-IT"/>
              </w:rPr>
            </w:pPr>
          </w:p>
        </w:tc>
      </w:tr>
      <w:tr w:rsidR="00EE1A66" w:rsidRPr="00A06AD1" w14:paraId="4DFCDF77" w14:textId="77777777" w:rsidTr="00E22E32">
        <w:trPr>
          <w:trHeight w:hRule="exact" w:val="842"/>
          <w:jc w:val="center"/>
        </w:trPr>
        <w:tc>
          <w:tcPr>
            <w:tcW w:w="566" w:type="dxa"/>
            <w:tcBorders>
              <w:top w:val="single" w:sz="4" w:space="0" w:color="00457E"/>
              <w:left w:val="single" w:sz="4" w:space="0" w:color="00457E"/>
              <w:bottom w:val="single" w:sz="4" w:space="0" w:color="00457E"/>
              <w:right w:val="single" w:sz="4" w:space="0" w:color="00457E"/>
            </w:tcBorders>
          </w:tcPr>
          <w:p w14:paraId="6B73618F" w14:textId="77777777" w:rsidR="00B47FA0" w:rsidRPr="00A06AD1" w:rsidRDefault="00B47FA0" w:rsidP="009B22EF">
            <w:pPr>
              <w:spacing w:after="0" w:line="240" w:lineRule="auto"/>
              <w:jc w:val="center"/>
              <w:rPr>
                <w:rFonts w:ascii="Garamond" w:eastAsia="Arial" w:hAnsi="Garamond" w:cstheme="minorHAnsi"/>
                <w:sz w:val="20"/>
                <w:szCs w:val="20"/>
                <w:lang w:val="it-IT"/>
              </w:rPr>
            </w:pPr>
          </w:p>
          <w:p w14:paraId="7A3DCCC0" w14:textId="16D1032C" w:rsidR="00B47FA0" w:rsidRPr="00A06AD1" w:rsidRDefault="00B47FA0" w:rsidP="009B22EF">
            <w:pPr>
              <w:spacing w:after="0" w:line="240" w:lineRule="auto"/>
              <w:jc w:val="center"/>
              <w:rPr>
                <w:rFonts w:ascii="Garamond" w:hAnsi="Garamond" w:cstheme="minorHAnsi"/>
                <w:sz w:val="20"/>
                <w:szCs w:val="20"/>
              </w:rPr>
            </w:pPr>
            <w:r w:rsidRPr="00A06AD1">
              <w:rPr>
                <w:rFonts w:ascii="Garamond" w:eastAsia="Arial" w:hAnsi="Garamond" w:cstheme="minorHAnsi"/>
                <w:sz w:val="20"/>
                <w:szCs w:val="20"/>
              </w:rPr>
              <w:t>.14</w:t>
            </w:r>
          </w:p>
        </w:tc>
        <w:tc>
          <w:tcPr>
            <w:tcW w:w="5950" w:type="dxa"/>
            <w:gridSpan w:val="2"/>
            <w:tcBorders>
              <w:top w:val="single" w:sz="4" w:space="0" w:color="00457E"/>
              <w:left w:val="single" w:sz="4" w:space="0" w:color="00457E"/>
              <w:bottom w:val="single" w:sz="4" w:space="0" w:color="00457E"/>
              <w:right w:val="single" w:sz="4" w:space="0" w:color="00457E"/>
            </w:tcBorders>
          </w:tcPr>
          <w:p w14:paraId="3A7B258E" w14:textId="0B3821E8" w:rsidR="00B47FA0" w:rsidRPr="00A06AD1" w:rsidRDefault="00B47FA0" w:rsidP="00A978DD">
            <w:pPr>
              <w:spacing w:after="0" w:line="242" w:lineRule="exact"/>
              <w:ind w:left="105" w:right="-20"/>
              <w:rPr>
                <w:rFonts w:ascii="Garamond" w:eastAsia="Arial" w:hAnsi="Garamond" w:cstheme="minorHAnsi"/>
                <w:i/>
                <w:iCs/>
                <w:w w:val="108"/>
                <w:sz w:val="18"/>
                <w:szCs w:val="18"/>
              </w:rPr>
            </w:pPr>
            <w:proofErr w:type="spellStart"/>
            <w:r w:rsidRPr="00A06AD1">
              <w:rPr>
                <w:rFonts w:ascii="Garamond" w:eastAsia="Calibri" w:hAnsi="Garamond" w:cs="Calibri"/>
                <w:position w:val="1"/>
                <w:sz w:val="18"/>
                <w:szCs w:val="18"/>
              </w:rPr>
              <w:t>Ai</w:t>
            </w:r>
            <w:r w:rsidRPr="00A06AD1">
              <w:rPr>
                <w:rFonts w:ascii="Garamond" w:eastAsia="Calibri" w:hAnsi="Garamond" w:cs="Calibri"/>
                <w:spacing w:val="1"/>
                <w:position w:val="1"/>
                <w:sz w:val="18"/>
                <w:szCs w:val="18"/>
              </w:rPr>
              <w:t>u</w:t>
            </w:r>
            <w:r w:rsidRPr="00A06AD1">
              <w:rPr>
                <w:rFonts w:ascii="Garamond" w:eastAsia="Calibri" w:hAnsi="Garamond" w:cs="Calibri"/>
                <w:position w:val="1"/>
                <w:sz w:val="18"/>
                <w:szCs w:val="18"/>
              </w:rPr>
              <w:t>ta</w:t>
            </w:r>
            <w:proofErr w:type="spellEnd"/>
            <w:r w:rsidRPr="00A06AD1">
              <w:rPr>
                <w:rFonts w:ascii="Garamond" w:eastAsia="Calibri" w:hAnsi="Garamond" w:cs="Calibri"/>
                <w:spacing w:val="-3"/>
                <w:position w:val="1"/>
                <w:sz w:val="18"/>
                <w:szCs w:val="18"/>
              </w:rPr>
              <w:t xml:space="preserve"> </w:t>
            </w:r>
            <w:proofErr w:type="spellStart"/>
            <w:r w:rsidRPr="00A06AD1">
              <w:rPr>
                <w:rFonts w:ascii="Garamond" w:eastAsia="Calibri" w:hAnsi="Garamond" w:cs="Calibri"/>
                <w:spacing w:val="1"/>
                <w:position w:val="1"/>
                <w:sz w:val="18"/>
                <w:szCs w:val="18"/>
              </w:rPr>
              <w:t>n</w:t>
            </w:r>
            <w:r w:rsidRPr="00A06AD1">
              <w:rPr>
                <w:rFonts w:ascii="Garamond" w:eastAsia="Calibri" w:hAnsi="Garamond" w:cs="Calibri"/>
                <w:spacing w:val="-1"/>
                <w:position w:val="1"/>
                <w:sz w:val="18"/>
                <w:szCs w:val="18"/>
              </w:rPr>
              <w:t>e</w:t>
            </w:r>
            <w:r w:rsidRPr="00A06AD1">
              <w:rPr>
                <w:rFonts w:ascii="Garamond" w:eastAsia="Calibri" w:hAnsi="Garamond" w:cs="Calibri"/>
                <w:position w:val="1"/>
                <w:sz w:val="18"/>
                <w:szCs w:val="18"/>
              </w:rPr>
              <w:t>l</w:t>
            </w:r>
            <w:proofErr w:type="spellEnd"/>
            <w:r w:rsidRPr="00A06AD1">
              <w:rPr>
                <w:rFonts w:ascii="Garamond" w:eastAsia="Calibri" w:hAnsi="Garamond" w:cs="Calibri"/>
                <w:spacing w:val="-3"/>
                <w:position w:val="1"/>
                <w:sz w:val="18"/>
                <w:szCs w:val="18"/>
              </w:rPr>
              <w:t xml:space="preserve"> </w:t>
            </w:r>
            <w:r w:rsidRPr="00A06AD1">
              <w:rPr>
                <w:rFonts w:ascii="Garamond" w:eastAsia="Calibri" w:hAnsi="Garamond" w:cs="Calibri"/>
                <w:spacing w:val="-1"/>
                <w:position w:val="1"/>
                <w:sz w:val="18"/>
                <w:szCs w:val="18"/>
              </w:rPr>
              <w:t>f</w:t>
            </w:r>
            <w:r w:rsidRPr="00A06AD1">
              <w:rPr>
                <w:rFonts w:ascii="Garamond" w:eastAsia="Calibri" w:hAnsi="Garamond" w:cs="Calibri"/>
                <w:spacing w:val="1"/>
                <w:position w:val="1"/>
                <w:sz w:val="18"/>
                <w:szCs w:val="18"/>
              </w:rPr>
              <w:t>a</w:t>
            </w:r>
            <w:r w:rsidRPr="00A06AD1">
              <w:rPr>
                <w:rFonts w:ascii="Garamond" w:eastAsia="Calibri" w:hAnsi="Garamond" w:cs="Calibri"/>
                <w:position w:val="1"/>
                <w:sz w:val="18"/>
                <w:szCs w:val="18"/>
              </w:rPr>
              <w:t>r</w:t>
            </w:r>
            <w:r w:rsidRPr="00A06AD1">
              <w:rPr>
                <w:rFonts w:ascii="Garamond" w:eastAsia="Calibri" w:hAnsi="Garamond" w:cs="Calibri"/>
                <w:spacing w:val="-1"/>
                <w:position w:val="1"/>
                <w:sz w:val="18"/>
                <w:szCs w:val="18"/>
              </w:rPr>
              <w:t xml:space="preserve"> </w:t>
            </w:r>
            <w:proofErr w:type="spellStart"/>
            <w:r w:rsidRPr="00A06AD1">
              <w:rPr>
                <w:rFonts w:ascii="Garamond" w:eastAsia="Calibri" w:hAnsi="Garamond" w:cs="Calibri"/>
                <w:spacing w:val="-1"/>
                <w:position w:val="1"/>
                <w:sz w:val="18"/>
                <w:szCs w:val="18"/>
              </w:rPr>
              <w:t>f</w:t>
            </w:r>
            <w:r w:rsidRPr="00A06AD1">
              <w:rPr>
                <w:rFonts w:ascii="Garamond" w:eastAsia="Calibri" w:hAnsi="Garamond" w:cs="Calibri"/>
                <w:spacing w:val="1"/>
                <w:position w:val="1"/>
                <w:sz w:val="18"/>
                <w:szCs w:val="18"/>
              </w:rPr>
              <w:t>un</w:t>
            </w:r>
            <w:r w:rsidRPr="00A06AD1">
              <w:rPr>
                <w:rFonts w:ascii="Garamond" w:eastAsia="Calibri" w:hAnsi="Garamond" w:cs="Calibri"/>
                <w:position w:val="1"/>
                <w:sz w:val="18"/>
                <w:szCs w:val="18"/>
              </w:rPr>
              <w:t>zi</w:t>
            </w:r>
            <w:r w:rsidRPr="00A06AD1">
              <w:rPr>
                <w:rFonts w:ascii="Garamond" w:eastAsia="Calibri" w:hAnsi="Garamond" w:cs="Calibri"/>
                <w:spacing w:val="1"/>
                <w:position w:val="1"/>
                <w:sz w:val="18"/>
                <w:szCs w:val="18"/>
              </w:rPr>
              <w:t>ona</w:t>
            </w:r>
            <w:r w:rsidRPr="00A06AD1">
              <w:rPr>
                <w:rFonts w:ascii="Garamond" w:eastAsia="Calibri" w:hAnsi="Garamond" w:cs="Calibri"/>
                <w:position w:val="1"/>
                <w:sz w:val="18"/>
                <w:szCs w:val="18"/>
              </w:rPr>
              <w:t>re</w:t>
            </w:r>
            <w:proofErr w:type="spellEnd"/>
            <w:r w:rsidRPr="00A06AD1">
              <w:rPr>
                <w:rFonts w:ascii="Garamond" w:eastAsia="Calibri" w:hAnsi="Garamond" w:cs="Calibri"/>
                <w:spacing w:val="-9"/>
                <w:position w:val="1"/>
                <w:sz w:val="18"/>
                <w:szCs w:val="18"/>
              </w:rPr>
              <w:t xml:space="preserve"> </w:t>
            </w:r>
            <w:proofErr w:type="spellStart"/>
            <w:r w:rsidRPr="00A06AD1">
              <w:rPr>
                <w:rFonts w:ascii="Garamond" w:eastAsia="Calibri" w:hAnsi="Garamond" w:cs="Calibri"/>
                <w:position w:val="1"/>
                <w:sz w:val="18"/>
                <w:szCs w:val="18"/>
              </w:rPr>
              <w:t>l</w:t>
            </w:r>
            <w:r w:rsidRPr="00A06AD1">
              <w:rPr>
                <w:rFonts w:ascii="Garamond" w:eastAsia="Calibri" w:hAnsi="Garamond" w:cs="Calibri"/>
                <w:spacing w:val="1"/>
                <w:position w:val="1"/>
                <w:sz w:val="18"/>
                <w:szCs w:val="18"/>
              </w:rPr>
              <w:t>’at</w:t>
            </w:r>
            <w:r w:rsidRPr="00A06AD1">
              <w:rPr>
                <w:rFonts w:ascii="Garamond" w:eastAsia="Calibri" w:hAnsi="Garamond" w:cs="Calibri"/>
                <w:position w:val="1"/>
                <w:sz w:val="18"/>
                <w:szCs w:val="18"/>
              </w:rPr>
              <w:t>tr</w:t>
            </w:r>
            <w:r w:rsidRPr="00A06AD1">
              <w:rPr>
                <w:rFonts w:ascii="Garamond" w:eastAsia="Calibri" w:hAnsi="Garamond" w:cs="Calibri"/>
                <w:spacing w:val="2"/>
                <w:position w:val="1"/>
                <w:sz w:val="18"/>
                <w:szCs w:val="18"/>
              </w:rPr>
              <w:t>e</w:t>
            </w:r>
            <w:r w:rsidRPr="00A06AD1">
              <w:rPr>
                <w:rFonts w:ascii="Garamond" w:eastAsia="Calibri" w:hAnsi="Garamond" w:cs="Calibri"/>
                <w:spacing w:val="1"/>
                <w:position w:val="1"/>
                <w:sz w:val="18"/>
                <w:szCs w:val="18"/>
              </w:rPr>
              <w:t>zza</w:t>
            </w:r>
            <w:r w:rsidRPr="00A06AD1">
              <w:rPr>
                <w:rFonts w:ascii="Garamond" w:eastAsia="Calibri" w:hAnsi="Garamond" w:cs="Calibri"/>
                <w:position w:val="1"/>
                <w:sz w:val="18"/>
                <w:szCs w:val="18"/>
              </w:rPr>
              <w:t>t</w:t>
            </w:r>
            <w:r w:rsidRPr="00A06AD1">
              <w:rPr>
                <w:rFonts w:ascii="Garamond" w:eastAsia="Calibri" w:hAnsi="Garamond" w:cs="Calibri"/>
                <w:spacing w:val="1"/>
                <w:position w:val="1"/>
                <w:sz w:val="18"/>
                <w:szCs w:val="18"/>
              </w:rPr>
              <w:t>u</w:t>
            </w:r>
            <w:r w:rsidRPr="00A06AD1">
              <w:rPr>
                <w:rFonts w:ascii="Garamond" w:eastAsia="Calibri" w:hAnsi="Garamond" w:cs="Calibri"/>
                <w:position w:val="1"/>
                <w:sz w:val="18"/>
                <w:szCs w:val="18"/>
              </w:rPr>
              <w:t>ra</w:t>
            </w:r>
            <w:proofErr w:type="spellEnd"/>
            <w:r w:rsidRPr="00A06AD1">
              <w:rPr>
                <w:rFonts w:ascii="Garamond" w:eastAsia="Calibri" w:hAnsi="Garamond" w:cs="Calibri"/>
                <w:spacing w:val="-10"/>
                <w:position w:val="1"/>
                <w:sz w:val="18"/>
                <w:szCs w:val="18"/>
              </w:rPr>
              <w:t xml:space="preserve"> </w:t>
            </w:r>
            <w:proofErr w:type="spellStart"/>
            <w:r w:rsidRPr="00A06AD1">
              <w:rPr>
                <w:rFonts w:ascii="Garamond" w:eastAsia="Calibri" w:hAnsi="Garamond" w:cs="Calibri"/>
                <w:spacing w:val="1"/>
                <w:position w:val="1"/>
                <w:sz w:val="18"/>
                <w:szCs w:val="18"/>
              </w:rPr>
              <w:t>d</w:t>
            </w:r>
            <w:r w:rsidRPr="00A06AD1">
              <w:rPr>
                <w:rFonts w:ascii="Garamond" w:eastAsia="Calibri" w:hAnsi="Garamond" w:cs="Calibri"/>
                <w:spacing w:val="-1"/>
                <w:position w:val="1"/>
                <w:sz w:val="18"/>
                <w:szCs w:val="18"/>
              </w:rPr>
              <w:t>e</w:t>
            </w:r>
            <w:r w:rsidRPr="00A06AD1">
              <w:rPr>
                <w:rFonts w:ascii="Garamond" w:eastAsia="Calibri" w:hAnsi="Garamond" w:cs="Calibri"/>
                <w:position w:val="1"/>
                <w:sz w:val="18"/>
                <w:szCs w:val="18"/>
              </w:rPr>
              <w:t>lla</w:t>
            </w:r>
            <w:proofErr w:type="spellEnd"/>
            <w:r w:rsidRPr="00A06AD1">
              <w:rPr>
                <w:rFonts w:ascii="Garamond" w:eastAsia="Calibri" w:hAnsi="Garamond" w:cs="Calibri"/>
                <w:spacing w:val="-3"/>
                <w:position w:val="1"/>
                <w:sz w:val="18"/>
                <w:szCs w:val="18"/>
              </w:rPr>
              <w:t xml:space="preserve"> </w:t>
            </w:r>
            <w:r w:rsidRPr="00A06AD1">
              <w:rPr>
                <w:rFonts w:ascii="Garamond" w:eastAsia="Calibri" w:hAnsi="Garamond" w:cs="Calibri"/>
                <w:spacing w:val="1"/>
                <w:position w:val="1"/>
                <w:sz w:val="18"/>
                <w:szCs w:val="18"/>
              </w:rPr>
              <w:t>na</w:t>
            </w:r>
            <w:r w:rsidRPr="00A06AD1">
              <w:rPr>
                <w:rFonts w:ascii="Garamond" w:eastAsia="Calibri" w:hAnsi="Garamond" w:cs="Calibri"/>
                <w:spacing w:val="-1"/>
                <w:position w:val="1"/>
                <w:sz w:val="18"/>
                <w:szCs w:val="18"/>
              </w:rPr>
              <w:t>v</w:t>
            </w:r>
            <w:r w:rsidRPr="00A06AD1">
              <w:rPr>
                <w:rFonts w:ascii="Garamond" w:eastAsia="Calibri" w:hAnsi="Garamond" w:cs="Calibri"/>
                <w:position w:val="1"/>
                <w:sz w:val="18"/>
                <w:szCs w:val="18"/>
              </w:rPr>
              <w:t>e</w:t>
            </w:r>
            <w:r w:rsidRPr="00A06AD1">
              <w:rPr>
                <w:rFonts w:ascii="Garamond" w:eastAsia="Calibri" w:hAnsi="Garamond" w:cs="Calibri"/>
                <w:spacing w:val="-4"/>
                <w:position w:val="1"/>
                <w:sz w:val="18"/>
                <w:szCs w:val="18"/>
              </w:rPr>
              <w:t xml:space="preserve"> </w:t>
            </w:r>
            <w:r w:rsidRPr="00A06AD1">
              <w:rPr>
                <w:rFonts w:ascii="Garamond" w:eastAsia="Calibri" w:hAnsi="Garamond" w:cs="Calibri"/>
                <w:position w:val="1"/>
                <w:sz w:val="18"/>
                <w:szCs w:val="18"/>
              </w:rPr>
              <w:t>ci</w:t>
            </w:r>
            <w:r w:rsidRPr="00A06AD1">
              <w:rPr>
                <w:rFonts w:ascii="Garamond" w:eastAsia="Calibri" w:hAnsi="Garamond" w:cs="Calibri"/>
                <w:spacing w:val="-1"/>
                <w:position w:val="1"/>
                <w:sz w:val="18"/>
                <w:szCs w:val="18"/>
              </w:rPr>
              <w:t>s</w:t>
            </w:r>
            <w:r w:rsidRPr="00A06AD1">
              <w:rPr>
                <w:rFonts w:ascii="Garamond" w:eastAsia="Calibri" w:hAnsi="Garamond" w:cs="Calibri"/>
                <w:spacing w:val="3"/>
                <w:position w:val="1"/>
                <w:sz w:val="18"/>
                <w:szCs w:val="18"/>
              </w:rPr>
              <w:t>t</w:t>
            </w:r>
            <w:r w:rsidRPr="00A06AD1">
              <w:rPr>
                <w:rFonts w:ascii="Garamond" w:eastAsia="Calibri" w:hAnsi="Garamond" w:cs="Calibri"/>
                <w:spacing w:val="-1"/>
                <w:position w:val="1"/>
                <w:sz w:val="18"/>
                <w:szCs w:val="18"/>
              </w:rPr>
              <w:t>e</w:t>
            </w:r>
            <w:r w:rsidRPr="00A06AD1">
              <w:rPr>
                <w:rFonts w:ascii="Garamond" w:eastAsia="Calibri" w:hAnsi="Garamond" w:cs="Calibri"/>
                <w:position w:val="1"/>
                <w:sz w:val="18"/>
                <w:szCs w:val="18"/>
              </w:rPr>
              <w:t>r</w:t>
            </w:r>
            <w:r w:rsidRPr="00A06AD1">
              <w:rPr>
                <w:rFonts w:ascii="Garamond" w:eastAsia="Calibri" w:hAnsi="Garamond" w:cs="Calibri"/>
                <w:spacing w:val="1"/>
                <w:position w:val="1"/>
                <w:sz w:val="18"/>
                <w:szCs w:val="18"/>
              </w:rPr>
              <w:t>na: /</w:t>
            </w:r>
            <w:r w:rsidRPr="00A06AD1">
              <w:rPr>
                <w:rFonts w:ascii="Garamond" w:eastAsia="Arial" w:hAnsi="Garamond" w:cstheme="minorHAnsi"/>
                <w:i/>
                <w:iCs/>
                <w:w w:val="95"/>
                <w:sz w:val="18"/>
                <w:szCs w:val="18"/>
              </w:rPr>
              <w:t>Assist</w:t>
            </w:r>
            <w:r w:rsidRPr="00A06AD1">
              <w:rPr>
                <w:rFonts w:ascii="Garamond" w:eastAsia="Arial" w:hAnsi="Garamond" w:cstheme="minorHAnsi"/>
                <w:i/>
                <w:iCs/>
                <w:spacing w:val="3"/>
                <w:w w:val="95"/>
                <w:sz w:val="18"/>
                <w:szCs w:val="18"/>
              </w:rPr>
              <w:t xml:space="preserve"> </w:t>
            </w:r>
            <w:r w:rsidRPr="00A06AD1">
              <w:rPr>
                <w:rFonts w:ascii="Garamond" w:eastAsia="Arial" w:hAnsi="Garamond" w:cstheme="minorHAnsi"/>
                <w:i/>
                <w:iCs/>
                <w:sz w:val="18"/>
                <w:szCs w:val="18"/>
              </w:rPr>
              <w:t xml:space="preserve">with </w:t>
            </w:r>
            <w:r w:rsidRPr="00A06AD1">
              <w:rPr>
                <w:rFonts w:ascii="Garamond" w:eastAsia="Arial" w:hAnsi="Garamond" w:cstheme="minorHAnsi"/>
                <w:i/>
                <w:iCs/>
                <w:spacing w:val="8"/>
                <w:sz w:val="18"/>
                <w:szCs w:val="18"/>
              </w:rPr>
              <w:t>the</w:t>
            </w:r>
            <w:r w:rsidRPr="00A06AD1">
              <w:rPr>
                <w:rFonts w:ascii="Garamond" w:eastAsia="Arial" w:hAnsi="Garamond" w:cstheme="minorHAnsi"/>
                <w:i/>
                <w:iCs/>
                <w:spacing w:val="28"/>
                <w:sz w:val="18"/>
                <w:szCs w:val="18"/>
              </w:rPr>
              <w:t xml:space="preserve"> </w:t>
            </w:r>
            <w:r w:rsidRPr="00A06AD1">
              <w:rPr>
                <w:rFonts w:ascii="Garamond" w:eastAsia="Arial" w:hAnsi="Garamond" w:cstheme="minorHAnsi"/>
                <w:i/>
                <w:iCs/>
                <w:w w:val="110"/>
                <w:sz w:val="18"/>
                <w:szCs w:val="18"/>
              </w:rPr>
              <w:t>operation</w:t>
            </w:r>
            <w:r w:rsidRPr="00A06AD1">
              <w:rPr>
                <w:rFonts w:ascii="Garamond" w:eastAsia="Arial" w:hAnsi="Garamond" w:cstheme="minorHAnsi"/>
                <w:i/>
                <w:iCs/>
                <w:spacing w:val="-5"/>
                <w:w w:val="110"/>
                <w:sz w:val="18"/>
                <w:szCs w:val="18"/>
              </w:rPr>
              <w:t xml:space="preserve"> </w:t>
            </w:r>
            <w:r w:rsidRPr="00A06AD1">
              <w:rPr>
                <w:rFonts w:ascii="Garamond" w:eastAsia="Arial" w:hAnsi="Garamond" w:cstheme="minorHAnsi"/>
                <w:i/>
                <w:iCs/>
                <w:sz w:val="18"/>
                <w:szCs w:val="18"/>
              </w:rPr>
              <w:t>of</w:t>
            </w:r>
            <w:r w:rsidRPr="00A06AD1">
              <w:rPr>
                <w:rFonts w:ascii="Garamond" w:eastAsia="Arial" w:hAnsi="Garamond" w:cstheme="minorHAnsi"/>
                <w:i/>
                <w:iCs/>
                <w:spacing w:val="29"/>
                <w:sz w:val="18"/>
                <w:szCs w:val="18"/>
              </w:rPr>
              <w:t xml:space="preserve"> </w:t>
            </w:r>
            <w:r w:rsidRPr="00A06AD1">
              <w:rPr>
                <w:rFonts w:ascii="Garamond" w:eastAsia="Arial" w:hAnsi="Garamond" w:cstheme="minorHAnsi"/>
                <w:i/>
                <w:iCs/>
                <w:sz w:val="18"/>
                <w:szCs w:val="18"/>
              </w:rPr>
              <w:t>tanker</w:t>
            </w:r>
            <w:r w:rsidRPr="00A06AD1">
              <w:rPr>
                <w:rFonts w:ascii="Garamond" w:eastAsia="Arial" w:hAnsi="Garamond" w:cstheme="minorHAnsi"/>
                <w:i/>
                <w:iCs/>
                <w:spacing w:val="50"/>
                <w:sz w:val="18"/>
                <w:szCs w:val="18"/>
              </w:rPr>
              <w:t xml:space="preserve"> </w:t>
            </w:r>
            <w:r w:rsidRPr="00A06AD1">
              <w:rPr>
                <w:rFonts w:ascii="Garamond" w:eastAsia="Arial" w:hAnsi="Garamond" w:cstheme="minorHAnsi"/>
                <w:i/>
                <w:iCs/>
                <w:w w:val="108"/>
                <w:sz w:val="18"/>
                <w:szCs w:val="18"/>
              </w:rPr>
              <w:t xml:space="preserve">equipment: </w:t>
            </w:r>
          </w:p>
          <w:p w14:paraId="2FE4E939" w14:textId="03796EC4" w:rsidR="00B47FA0" w:rsidRPr="00A06AD1" w:rsidRDefault="00B47FA0" w:rsidP="00A978DD">
            <w:pPr>
              <w:spacing w:after="0" w:line="240" w:lineRule="auto"/>
              <w:ind w:left="105" w:right="96"/>
              <w:jc w:val="both"/>
              <w:rPr>
                <w:rFonts w:ascii="Garamond" w:hAnsi="Garamond" w:cstheme="minorHAnsi"/>
                <w:i/>
                <w:iCs/>
                <w:sz w:val="12"/>
                <w:szCs w:val="12"/>
              </w:rPr>
            </w:pPr>
            <w:proofErr w:type="spellStart"/>
            <w:r w:rsidRPr="00A06AD1">
              <w:rPr>
                <w:rFonts w:ascii="Garamond" w:eastAsia="Calibri" w:hAnsi="Garamond" w:cs="Calibri"/>
                <w:sz w:val="18"/>
                <w:szCs w:val="18"/>
              </w:rPr>
              <w:t>R</w:t>
            </w:r>
            <w:r w:rsidRPr="00A06AD1">
              <w:rPr>
                <w:rFonts w:ascii="Garamond" w:eastAsia="Calibri" w:hAnsi="Garamond" w:cs="Calibri"/>
                <w:spacing w:val="-1"/>
                <w:sz w:val="18"/>
                <w:szCs w:val="18"/>
              </w:rPr>
              <w:t>e</w:t>
            </w:r>
            <w:r w:rsidRPr="00A06AD1">
              <w:rPr>
                <w:rFonts w:ascii="Garamond" w:eastAsia="Calibri" w:hAnsi="Garamond" w:cs="Calibri"/>
                <w:sz w:val="18"/>
                <w:szCs w:val="18"/>
              </w:rPr>
              <w:t>g</w:t>
            </w:r>
            <w:r w:rsidRPr="00A06AD1">
              <w:rPr>
                <w:rFonts w:ascii="Garamond" w:eastAsia="Calibri" w:hAnsi="Garamond" w:cs="Calibri"/>
                <w:spacing w:val="1"/>
                <w:sz w:val="18"/>
                <w:szCs w:val="18"/>
              </w:rPr>
              <w:t>o</w:t>
            </w:r>
            <w:r w:rsidRPr="00A06AD1">
              <w:rPr>
                <w:rFonts w:ascii="Garamond" w:eastAsia="Calibri" w:hAnsi="Garamond" w:cs="Calibri"/>
                <w:sz w:val="18"/>
                <w:szCs w:val="18"/>
              </w:rPr>
              <w:t>la</w:t>
            </w:r>
            <w:proofErr w:type="spellEnd"/>
            <w:r w:rsidRPr="00A06AD1">
              <w:rPr>
                <w:rFonts w:ascii="Garamond" w:eastAsia="Calibri" w:hAnsi="Garamond" w:cs="Calibri"/>
                <w:spacing w:val="-4"/>
                <w:sz w:val="18"/>
                <w:szCs w:val="18"/>
              </w:rPr>
              <w:t xml:space="preserve"> </w:t>
            </w:r>
            <w:r w:rsidRPr="00A06AD1">
              <w:rPr>
                <w:rFonts w:ascii="Garamond" w:eastAsia="Calibri" w:hAnsi="Garamond" w:cs="Calibri"/>
                <w:spacing w:val="-1"/>
                <w:sz w:val="18"/>
                <w:szCs w:val="18"/>
              </w:rPr>
              <w:t>e</w:t>
            </w:r>
            <w:r w:rsidRPr="00A06AD1">
              <w:rPr>
                <w:rFonts w:ascii="Garamond" w:eastAsia="Calibri" w:hAnsi="Garamond" w:cs="Calibri"/>
                <w:sz w:val="18"/>
                <w:szCs w:val="18"/>
              </w:rPr>
              <w:t>d</w:t>
            </w:r>
            <w:r w:rsidRPr="00A06AD1">
              <w:rPr>
                <w:rFonts w:ascii="Garamond" w:eastAsia="Calibri" w:hAnsi="Garamond" w:cs="Calibri"/>
                <w:spacing w:val="-1"/>
                <w:sz w:val="18"/>
                <w:szCs w:val="18"/>
              </w:rPr>
              <w:t xml:space="preserve"> </w:t>
            </w:r>
            <w:proofErr w:type="spellStart"/>
            <w:r w:rsidRPr="00A06AD1">
              <w:rPr>
                <w:rFonts w:ascii="Garamond" w:eastAsia="Calibri" w:hAnsi="Garamond" w:cs="Calibri"/>
                <w:spacing w:val="1"/>
                <w:sz w:val="18"/>
                <w:szCs w:val="18"/>
              </w:rPr>
              <w:t>a</w:t>
            </w:r>
            <w:r w:rsidRPr="00A06AD1">
              <w:rPr>
                <w:rFonts w:ascii="Garamond" w:eastAsia="Calibri" w:hAnsi="Garamond" w:cs="Calibri"/>
                <w:spacing w:val="-1"/>
                <w:sz w:val="18"/>
                <w:szCs w:val="18"/>
              </w:rPr>
              <w:t>vv</w:t>
            </w:r>
            <w:r w:rsidRPr="00A06AD1">
              <w:rPr>
                <w:rFonts w:ascii="Garamond" w:eastAsia="Calibri" w:hAnsi="Garamond" w:cs="Calibri"/>
                <w:sz w:val="18"/>
                <w:szCs w:val="18"/>
              </w:rPr>
              <w:t>ia</w:t>
            </w:r>
            <w:proofErr w:type="spellEnd"/>
            <w:r w:rsidRPr="00A06AD1">
              <w:rPr>
                <w:rFonts w:ascii="Garamond" w:eastAsia="Calibri" w:hAnsi="Garamond" w:cs="Calibri"/>
                <w:spacing w:val="-3"/>
                <w:sz w:val="18"/>
                <w:szCs w:val="18"/>
              </w:rPr>
              <w:t xml:space="preserve"> </w:t>
            </w:r>
            <w:r w:rsidRPr="00A06AD1">
              <w:rPr>
                <w:rFonts w:ascii="Garamond" w:eastAsia="Calibri" w:hAnsi="Garamond" w:cs="Calibri"/>
                <w:spacing w:val="2"/>
                <w:sz w:val="18"/>
                <w:szCs w:val="18"/>
              </w:rPr>
              <w:t>l</w:t>
            </w:r>
            <w:r w:rsidRPr="00A06AD1">
              <w:rPr>
                <w:rFonts w:ascii="Garamond" w:eastAsia="Calibri" w:hAnsi="Garamond" w:cs="Calibri"/>
                <w:sz w:val="18"/>
                <w:szCs w:val="18"/>
              </w:rPr>
              <w:t>e</w:t>
            </w:r>
            <w:r w:rsidRPr="00A06AD1">
              <w:rPr>
                <w:rFonts w:ascii="Garamond" w:eastAsia="Calibri" w:hAnsi="Garamond" w:cs="Calibri"/>
                <w:spacing w:val="-1"/>
                <w:sz w:val="18"/>
                <w:szCs w:val="18"/>
              </w:rPr>
              <w:t xml:space="preserve"> </w:t>
            </w:r>
            <w:proofErr w:type="spellStart"/>
            <w:r w:rsidRPr="00A06AD1">
              <w:rPr>
                <w:rFonts w:ascii="Garamond" w:eastAsia="Calibri" w:hAnsi="Garamond" w:cs="Calibri"/>
                <w:spacing w:val="1"/>
                <w:sz w:val="18"/>
                <w:szCs w:val="18"/>
              </w:rPr>
              <w:t>po</w:t>
            </w:r>
            <w:r w:rsidRPr="00A06AD1">
              <w:rPr>
                <w:rFonts w:ascii="Garamond" w:eastAsia="Calibri" w:hAnsi="Garamond" w:cs="Calibri"/>
                <w:spacing w:val="-1"/>
                <w:sz w:val="18"/>
                <w:szCs w:val="18"/>
              </w:rPr>
              <w:t>m</w:t>
            </w:r>
            <w:r w:rsidRPr="00A06AD1">
              <w:rPr>
                <w:rFonts w:ascii="Garamond" w:eastAsia="Calibri" w:hAnsi="Garamond" w:cs="Calibri"/>
                <w:spacing w:val="1"/>
                <w:sz w:val="18"/>
                <w:szCs w:val="18"/>
              </w:rPr>
              <w:t>p</w:t>
            </w:r>
            <w:r w:rsidRPr="00A06AD1">
              <w:rPr>
                <w:rFonts w:ascii="Garamond" w:eastAsia="Calibri" w:hAnsi="Garamond" w:cs="Calibri"/>
                <w:sz w:val="18"/>
                <w:szCs w:val="18"/>
              </w:rPr>
              <w:t>e</w:t>
            </w:r>
            <w:proofErr w:type="spellEnd"/>
            <w:r w:rsidRPr="00A06AD1">
              <w:rPr>
                <w:rFonts w:ascii="Garamond" w:eastAsia="Calibri" w:hAnsi="Garamond" w:cs="Calibri"/>
                <w:spacing w:val="-4"/>
                <w:sz w:val="18"/>
                <w:szCs w:val="18"/>
              </w:rPr>
              <w:t xml:space="preserve"> </w:t>
            </w:r>
            <w:r w:rsidRPr="00A06AD1">
              <w:rPr>
                <w:rFonts w:ascii="Garamond" w:eastAsia="Calibri" w:hAnsi="Garamond" w:cs="Calibri"/>
                <w:spacing w:val="1"/>
                <w:sz w:val="18"/>
                <w:szCs w:val="18"/>
              </w:rPr>
              <w:t>d</w:t>
            </w:r>
            <w:r w:rsidRPr="00A06AD1">
              <w:rPr>
                <w:rFonts w:ascii="Garamond" w:eastAsia="Calibri" w:hAnsi="Garamond" w:cs="Calibri"/>
                <w:spacing w:val="-1"/>
                <w:sz w:val="18"/>
                <w:szCs w:val="18"/>
              </w:rPr>
              <w:t>e</w:t>
            </w:r>
            <w:r w:rsidRPr="00A06AD1">
              <w:rPr>
                <w:rFonts w:ascii="Garamond" w:eastAsia="Calibri" w:hAnsi="Garamond" w:cs="Calibri"/>
                <w:sz w:val="18"/>
                <w:szCs w:val="18"/>
              </w:rPr>
              <w:t>l</w:t>
            </w:r>
            <w:r w:rsidRPr="00A06AD1">
              <w:rPr>
                <w:rFonts w:ascii="Garamond" w:eastAsia="Calibri" w:hAnsi="Garamond" w:cs="Calibri"/>
                <w:spacing w:val="-3"/>
                <w:sz w:val="18"/>
                <w:szCs w:val="18"/>
              </w:rPr>
              <w:t xml:space="preserve"> </w:t>
            </w:r>
            <w:proofErr w:type="spellStart"/>
            <w:r w:rsidRPr="00A06AD1">
              <w:rPr>
                <w:rFonts w:ascii="Garamond" w:eastAsia="Calibri" w:hAnsi="Garamond" w:cs="Calibri"/>
                <w:sz w:val="18"/>
                <w:szCs w:val="18"/>
              </w:rPr>
              <w:t>c</w:t>
            </w:r>
            <w:r w:rsidRPr="00A06AD1">
              <w:rPr>
                <w:rFonts w:ascii="Garamond" w:eastAsia="Calibri" w:hAnsi="Garamond" w:cs="Calibri"/>
                <w:spacing w:val="1"/>
                <w:sz w:val="18"/>
                <w:szCs w:val="18"/>
              </w:rPr>
              <w:t>a</w:t>
            </w:r>
            <w:r w:rsidRPr="00A06AD1">
              <w:rPr>
                <w:rFonts w:ascii="Garamond" w:eastAsia="Calibri" w:hAnsi="Garamond" w:cs="Calibri"/>
                <w:sz w:val="18"/>
                <w:szCs w:val="18"/>
              </w:rPr>
              <w:t>rico</w:t>
            </w:r>
            <w:proofErr w:type="spellEnd"/>
            <w:r w:rsidRPr="00A06AD1">
              <w:rPr>
                <w:rFonts w:ascii="Garamond" w:eastAsia="Arial" w:hAnsi="Garamond" w:cstheme="minorHAnsi"/>
                <w:i/>
                <w:iCs/>
                <w:sz w:val="18"/>
                <w:szCs w:val="18"/>
              </w:rPr>
              <w:t xml:space="preserve"> /Set</w:t>
            </w:r>
            <w:r w:rsidRPr="00A06AD1">
              <w:rPr>
                <w:rFonts w:ascii="Garamond" w:eastAsia="Arial" w:hAnsi="Garamond" w:cstheme="minorHAnsi"/>
                <w:i/>
                <w:iCs/>
                <w:spacing w:val="-11"/>
                <w:sz w:val="18"/>
                <w:szCs w:val="18"/>
              </w:rPr>
              <w:t xml:space="preserve"> </w:t>
            </w:r>
            <w:r w:rsidRPr="00A06AD1">
              <w:rPr>
                <w:rFonts w:ascii="Garamond" w:eastAsia="Arial" w:hAnsi="Garamond" w:cstheme="minorHAnsi"/>
                <w:i/>
                <w:iCs/>
                <w:sz w:val="18"/>
                <w:szCs w:val="18"/>
              </w:rPr>
              <w:t>up</w:t>
            </w:r>
            <w:r w:rsidRPr="00A06AD1">
              <w:rPr>
                <w:rFonts w:ascii="Garamond" w:eastAsia="Arial" w:hAnsi="Garamond" w:cstheme="minorHAnsi"/>
                <w:i/>
                <w:iCs/>
                <w:spacing w:val="18"/>
                <w:sz w:val="18"/>
                <w:szCs w:val="18"/>
              </w:rPr>
              <w:t xml:space="preserve"> </w:t>
            </w:r>
            <w:r w:rsidRPr="00A06AD1">
              <w:rPr>
                <w:rFonts w:ascii="Garamond" w:eastAsia="Arial" w:hAnsi="Garamond" w:cstheme="minorHAnsi"/>
                <w:i/>
                <w:iCs/>
                <w:sz w:val="18"/>
                <w:szCs w:val="18"/>
              </w:rPr>
              <w:t>and</w:t>
            </w:r>
            <w:r w:rsidRPr="00A06AD1">
              <w:rPr>
                <w:rFonts w:ascii="Garamond" w:eastAsia="Arial" w:hAnsi="Garamond" w:cstheme="minorHAnsi"/>
                <w:i/>
                <w:iCs/>
                <w:spacing w:val="18"/>
                <w:sz w:val="18"/>
                <w:szCs w:val="18"/>
              </w:rPr>
              <w:t xml:space="preserve"> </w:t>
            </w:r>
            <w:proofErr w:type="spellStart"/>
            <w:r w:rsidRPr="00A06AD1">
              <w:rPr>
                <w:rFonts w:ascii="Garamond" w:eastAsia="Arial" w:hAnsi="Garamond" w:cstheme="minorHAnsi"/>
                <w:i/>
                <w:iCs/>
                <w:sz w:val="18"/>
                <w:szCs w:val="18"/>
              </w:rPr>
              <w:t>start</w:t>
            </w:r>
            <w:r w:rsidRPr="00A06AD1">
              <w:rPr>
                <w:rFonts w:ascii="Garamond" w:eastAsia="Arial" w:hAnsi="Garamond" w:cstheme="minorHAnsi"/>
                <w:i/>
                <w:iCs/>
                <w:spacing w:val="28"/>
                <w:sz w:val="18"/>
                <w:szCs w:val="18"/>
              </w:rPr>
              <w:t xml:space="preserve"> </w:t>
            </w:r>
            <w:r w:rsidRPr="00A06AD1">
              <w:rPr>
                <w:rFonts w:ascii="Garamond" w:eastAsia="Arial" w:hAnsi="Garamond" w:cstheme="minorHAnsi"/>
                <w:i/>
                <w:iCs/>
                <w:sz w:val="18"/>
                <w:szCs w:val="18"/>
              </w:rPr>
              <w:t>up</w:t>
            </w:r>
            <w:proofErr w:type="spellEnd"/>
            <w:r w:rsidRPr="00A06AD1">
              <w:rPr>
                <w:rFonts w:ascii="Garamond" w:eastAsia="Arial" w:hAnsi="Garamond" w:cstheme="minorHAnsi"/>
                <w:i/>
                <w:iCs/>
                <w:spacing w:val="18"/>
                <w:sz w:val="18"/>
                <w:szCs w:val="18"/>
              </w:rPr>
              <w:t xml:space="preserve"> </w:t>
            </w:r>
            <w:r w:rsidRPr="00A06AD1">
              <w:rPr>
                <w:rFonts w:ascii="Garamond" w:eastAsia="Arial" w:hAnsi="Garamond" w:cstheme="minorHAnsi"/>
                <w:i/>
                <w:iCs/>
                <w:sz w:val="18"/>
                <w:szCs w:val="18"/>
              </w:rPr>
              <w:t>of</w:t>
            </w:r>
            <w:r w:rsidRPr="00A06AD1">
              <w:rPr>
                <w:rFonts w:ascii="Garamond" w:eastAsia="Arial" w:hAnsi="Garamond" w:cstheme="minorHAnsi"/>
                <w:i/>
                <w:iCs/>
                <w:spacing w:val="29"/>
                <w:sz w:val="18"/>
                <w:szCs w:val="18"/>
              </w:rPr>
              <w:t xml:space="preserve"> </w:t>
            </w:r>
            <w:r w:rsidRPr="00A06AD1">
              <w:rPr>
                <w:rFonts w:ascii="Garamond" w:eastAsia="Arial" w:hAnsi="Garamond" w:cstheme="minorHAnsi"/>
                <w:i/>
                <w:iCs/>
                <w:sz w:val="18"/>
                <w:szCs w:val="18"/>
              </w:rPr>
              <w:t>cargo</w:t>
            </w:r>
            <w:r w:rsidRPr="00A06AD1">
              <w:rPr>
                <w:rFonts w:ascii="Garamond" w:eastAsia="Arial" w:hAnsi="Garamond" w:cstheme="minorHAnsi"/>
                <w:i/>
                <w:iCs/>
                <w:spacing w:val="18"/>
                <w:sz w:val="18"/>
                <w:szCs w:val="18"/>
              </w:rPr>
              <w:t xml:space="preserve"> </w:t>
            </w:r>
            <w:r w:rsidRPr="00A06AD1">
              <w:rPr>
                <w:rFonts w:ascii="Garamond" w:eastAsia="Arial" w:hAnsi="Garamond" w:cstheme="minorHAnsi"/>
                <w:i/>
                <w:iCs/>
                <w:w w:val="103"/>
                <w:sz w:val="18"/>
                <w:szCs w:val="18"/>
              </w:rPr>
              <w:t>pumps</w:t>
            </w:r>
          </w:p>
        </w:tc>
        <w:tc>
          <w:tcPr>
            <w:tcW w:w="850" w:type="dxa"/>
            <w:gridSpan w:val="2"/>
            <w:tcBorders>
              <w:top w:val="single" w:sz="4" w:space="0" w:color="00457E"/>
              <w:left w:val="single" w:sz="4" w:space="0" w:color="00457E"/>
              <w:bottom w:val="single" w:sz="4" w:space="0" w:color="00457E"/>
              <w:right w:val="single" w:sz="4" w:space="0" w:color="00457E"/>
            </w:tcBorders>
          </w:tcPr>
          <w:p w14:paraId="7BD3F2C4" w14:textId="77777777" w:rsidR="00B47FA0" w:rsidRPr="00A06AD1" w:rsidRDefault="00B47FA0" w:rsidP="009B22EF">
            <w:pPr>
              <w:spacing w:line="240" w:lineRule="auto"/>
              <w:ind w:left="198" w:right="181"/>
              <w:jc w:val="both"/>
              <w:rPr>
                <w:rFonts w:ascii="Garamond" w:hAnsi="Garamond" w:cstheme="minorHAnsi"/>
                <w:i/>
                <w:iCs/>
                <w:sz w:val="18"/>
                <w:szCs w:val="18"/>
              </w:rPr>
            </w:pPr>
          </w:p>
        </w:tc>
        <w:tc>
          <w:tcPr>
            <w:tcW w:w="1134" w:type="dxa"/>
            <w:tcBorders>
              <w:top w:val="single" w:sz="4" w:space="0" w:color="00457E"/>
              <w:left w:val="single" w:sz="4" w:space="0" w:color="00457E"/>
              <w:bottom w:val="single" w:sz="4" w:space="0" w:color="00457E"/>
              <w:right w:val="single" w:sz="4" w:space="0" w:color="00457E"/>
            </w:tcBorders>
          </w:tcPr>
          <w:p w14:paraId="0D1538DA" w14:textId="77777777" w:rsidR="00B47FA0" w:rsidRPr="00A06AD1" w:rsidRDefault="00B47FA0" w:rsidP="009B22EF">
            <w:pPr>
              <w:spacing w:line="240" w:lineRule="auto"/>
              <w:ind w:left="198" w:right="181"/>
              <w:jc w:val="both"/>
              <w:rPr>
                <w:rFonts w:ascii="Garamond" w:hAnsi="Garamond" w:cstheme="minorHAnsi"/>
                <w:i/>
                <w:iCs/>
                <w:sz w:val="18"/>
                <w:szCs w:val="18"/>
              </w:rPr>
            </w:pPr>
          </w:p>
        </w:tc>
        <w:tc>
          <w:tcPr>
            <w:tcW w:w="4820" w:type="dxa"/>
            <w:vMerge/>
            <w:tcBorders>
              <w:left w:val="single" w:sz="4" w:space="0" w:color="00457E"/>
              <w:right w:val="single" w:sz="4" w:space="0" w:color="00457E"/>
            </w:tcBorders>
          </w:tcPr>
          <w:p w14:paraId="0232A930" w14:textId="77777777" w:rsidR="00B47FA0" w:rsidRPr="00A06AD1" w:rsidRDefault="00B47FA0" w:rsidP="009B22EF">
            <w:pPr>
              <w:spacing w:line="240" w:lineRule="auto"/>
              <w:jc w:val="both"/>
              <w:rPr>
                <w:rFonts w:ascii="Garamond" w:hAnsi="Garamond" w:cstheme="minorHAnsi"/>
                <w:i/>
                <w:iCs/>
                <w:sz w:val="18"/>
                <w:szCs w:val="18"/>
              </w:rPr>
            </w:pPr>
          </w:p>
        </w:tc>
        <w:tc>
          <w:tcPr>
            <w:tcW w:w="1134" w:type="dxa"/>
            <w:tcBorders>
              <w:top w:val="single" w:sz="4" w:space="0" w:color="00457E"/>
              <w:left w:val="single" w:sz="4" w:space="0" w:color="00457E"/>
              <w:bottom w:val="single" w:sz="4" w:space="0" w:color="00457E"/>
              <w:right w:val="single" w:sz="4" w:space="0" w:color="00457E"/>
            </w:tcBorders>
          </w:tcPr>
          <w:p w14:paraId="6C914D6F" w14:textId="77777777" w:rsidR="00B47FA0" w:rsidRPr="00A06AD1" w:rsidRDefault="00B47FA0" w:rsidP="009B22EF">
            <w:pPr>
              <w:spacing w:line="240" w:lineRule="auto"/>
              <w:jc w:val="both"/>
              <w:rPr>
                <w:rFonts w:ascii="Garamond" w:hAnsi="Garamond" w:cstheme="minorHAnsi"/>
                <w:i/>
                <w:iCs/>
                <w:sz w:val="18"/>
                <w:szCs w:val="18"/>
              </w:rPr>
            </w:pPr>
          </w:p>
        </w:tc>
        <w:tc>
          <w:tcPr>
            <w:tcW w:w="1276" w:type="dxa"/>
            <w:tcBorders>
              <w:top w:val="single" w:sz="4" w:space="0" w:color="00457E"/>
              <w:left w:val="single" w:sz="4" w:space="0" w:color="00457E"/>
              <w:bottom w:val="single" w:sz="4" w:space="0" w:color="00457E"/>
              <w:right w:val="single" w:sz="4" w:space="0" w:color="00457E"/>
            </w:tcBorders>
          </w:tcPr>
          <w:p w14:paraId="1D54819B" w14:textId="77777777" w:rsidR="00B47FA0" w:rsidRPr="00A06AD1" w:rsidRDefault="00B47FA0" w:rsidP="009B22EF">
            <w:pPr>
              <w:spacing w:line="240" w:lineRule="auto"/>
              <w:jc w:val="both"/>
              <w:rPr>
                <w:rFonts w:ascii="Garamond" w:hAnsi="Garamond" w:cstheme="minorHAnsi"/>
                <w:i/>
                <w:iCs/>
                <w:sz w:val="18"/>
                <w:szCs w:val="18"/>
              </w:rPr>
            </w:pPr>
          </w:p>
        </w:tc>
      </w:tr>
      <w:tr w:rsidR="00EE1A66" w:rsidRPr="00A06AD1" w14:paraId="42E70D3F" w14:textId="77777777" w:rsidTr="00E22E32">
        <w:trPr>
          <w:trHeight w:hRule="exact" w:val="571"/>
          <w:jc w:val="center"/>
        </w:trPr>
        <w:tc>
          <w:tcPr>
            <w:tcW w:w="566" w:type="dxa"/>
            <w:tcBorders>
              <w:top w:val="single" w:sz="4" w:space="0" w:color="00457E"/>
              <w:left w:val="single" w:sz="4" w:space="0" w:color="00457E"/>
              <w:bottom w:val="single" w:sz="4" w:space="0" w:color="00457E"/>
              <w:right w:val="single" w:sz="4" w:space="0" w:color="00457E"/>
            </w:tcBorders>
          </w:tcPr>
          <w:p w14:paraId="08640EC5" w14:textId="1267AF6A" w:rsidR="00B47FA0" w:rsidRPr="00A06AD1" w:rsidRDefault="00B47FA0" w:rsidP="009B22EF">
            <w:pPr>
              <w:spacing w:before="5" w:after="0" w:line="240" w:lineRule="auto"/>
              <w:jc w:val="center"/>
              <w:rPr>
                <w:rFonts w:ascii="Garamond" w:hAnsi="Garamond" w:cstheme="minorHAnsi"/>
                <w:sz w:val="20"/>
                <w:szCs w:val="20"/>
              </w:rPr>
            </w:pPr>
            <w:r w:rsidRPr="00A06AD1">
              <w:rPr>
                <w:rFonts w:ascii="Garamond" w:eastAsia="Arial" w:hAnsi="Garamond" w:cstheme="minorHAnsi"/>
                <w:sz w:val="20"/>
                <w:szCs w:val="20"/>
              </w:rPr>
              <w:t>.15</w:t>
            </w:r>
          </w:p>
        </w:tc>
        <w:tc>
          <w:tcPr>
            <w:tcW w:w="5950" w:type="dxa"/>
            <w:gridSpan w:val="2"/>
            <w:tcBorders>
              <w:top w:val="single" w:sz="4" w:space="0" w:color="00457E"/>
              <w:left w:val="single" w:sz="4" w:space="0" w:color="00457E"/>
              <w:bottom w:val="single" w:sz="4" w:space="0" w:color="00457E"/>
              <w:right w:val="single" w:sz="4" w:space="0" w:color="00457E"/>
            </w:tcBorders>
          </w:tcPr>
          <w:p w14:paraId="01974C80" w14:textId="00B462BB" w:rsidR="00B47FA0" w:rsidRPr="00A06AD1" w:rsidRDefault="00B47FA0" w:rsidP="00A978DD">
            <w:pPr>
              <w:spacing w:after="0" w:line="240" w:lineRule="auto"/>
              <w:ind w:left="105" w:right="96"/>
              <w:jc w:val="both"/>
              <w:rPr>
                <w:rFonts w:ascii="Garamond" w:eastAsia="Arial" w:hAnsi="Garamond" w:cstheme="minorHAnsi"/>
                <w:i/>
                <w:iCs/>
                <w:w w:val="95"/>
                <w:sz w:val="18"/>
                <w:szCs w:val="18"/>
              </w:rPr>
            </w:pPr>
            <w:proofErr w:type="spellStart"/>
            <w:r w:rsidRPr="00A06AD1">
              <w:rPr>
                <w:rFonts w:ascii="Garamond" w:eastAsia="Calibri" w:hAnsi="Garamond" w:cs="Calibri"/>
                <w:position w:val="1"/>
                <w:sz w:val="18"/>
                <w:szCs w:val="18"/>
              </w:rPr>
              <w:t>R</w:t>
            </w:r>
            <w:r w:rsidRPr="00A06AD1">
              <w:rPr>
                <w:rFonts w:ascii="Garamond" w:eastAsia="Calibri" w:hAnsi="Garamond" w:cs="Calibri"/>
                <w:spacing w:val="-1"/>
                <w:position w:val="1"/>
                <w:sz w:val="18"/>
                <w:szCs w:val="18"/>
              </w:rPr>
              <w:t>e</w:t>
            </w:r>
            <w:r w:rsidRPr="00A06AD1">
              <w:rPr>
                <w:rFonts w:ascii="Garamond" w:eastAsia="Calibri" w:hAnsi="Garamond" w:cs="Calibri"/>
                <w:position w:val="1"/>
                <w:sz w:val="18"/>
                <w:szCs w:val="18"/>
              </w:rPr>
              <w:t>g</w:t>
            </w:r>
            <w:r w:rsidRPr="00A06AD1">
              <w:rPr>
                <w:rFonts w:ascii="Garamond" w:eastAsia="Calibri" w:hAnsi="Garamond" w:cs="Calibri"/>
                <w:spacing w:val="1"/>
                <w:position w:val="1"/>
                <w:sz w:val="18"/>
                <w:szCs w:val="18"/>
              </w:rPr>
              <w:t>o</w:t>
            </w:r>
            <w:r w:rsidRPr="00A06AD1">
              <w:rPr>
                <w:rFonts w:ascii="Garamond" w:eastAsia="Calibri" w:hAnsi="Garamond" w:cs="Calibri"/>
                <w:position w:val="1"/>
                <w:sz w:val="18"/>
                <w:szCs w:val="18"/>
              </w:rPr>
              <w:t>la</w:t>
            </w:r>
            <w:proofErr w:type="spellEnd"/>
            <w:r w:rsidRPr="00A06AD1">
              <w:rPr>
                <w:rFonts w:ascii="Garamond" w:eastAsia="Calibri" w:hAnsi="Garamond" w:cs="Calibri"/>
                <w:spacing w:val="-4"/>
                <w:position w:val="1"/>
                <w:sz w:val="18"/>
                <w:szCs w:val="18"/>
              </w:rPr>
              <w:t xml:space="preserve"> </w:t>
            </w:r>
            <w:r w:rsidRPr="00A06AD1">
              <w:rPr>
                <w:rFonts w:ascii="Garamond" w:eastAsia="Calibri" w:hAnsi="Garamond" w:cs="Calibri"/>
                <w:position w:val="1"/>
                <w:sz w:val="18"/>
                <w:szCs w:val="18"/>
              </w:rPr>
              <w:t>e</w:t>
            </w:r>
            <w:r w:rsidRPr="00A06AD1">
              <w:rPr>
                <w:rFonts w:ascii="Garamond" w:eastAsia="Calibri" w:hAnsi="Garamond" w:cs="Calibri"/>
                <w:spacing w:val="-1"/>
                <w:position w:val="1"/>
                <w:sz w:val="18"/>
                <w:szCs w:val="18"/>
              </w:rPr>
              <w:t xml:space="preserve"> </w:t>
            </w:r>
            <w:proofErr w:type="spellStart"/>
            <w:r w:rsidRPr="00A06AD1">
              <w:rPr>
                <w:rFonts w:ascii="Garamond" w:eastAsia="Calibri" w:hAnsi="Garamond" w:cs="Calibri"/>
                <w:spacing w:val="1"/>
                <w:position w:val="1"/>
                <w:sz w:val="18"/>
                <w:szCs w:val="18"/>
              </w:rPr>
              <w:t>a</w:t>
            </w:r>
            <w:r w:rsidRPr="00A06AD1">
              <w:rPr>
                <w:rFonts w:ascii="Garamond" w:eastAsia="Calibri" w:hAnsi="Garamond" w:cs="Calibri"/>
                <w:spacing w:val="-1"/>
                <w:position w:val="1"/>
                <w:sz w:val="18"/>
                <w:szCs w:val="18"/>
              </w:rPr>
              <w:t>vv</w:t>
            </w:r>
            <w:r w:rsidRPr="00A06AD1">
              <w:rPr>
                <w:rFonts w:ascii="Garamond" w:eastAsia="Calibri" w:hAnsi="Garamond" w:cs="Calibri"/>
                <w:position w:val="1"/>
                <w:sz w:val="18"/>
                <w:szCs w:val="18"/>
              </w:rPr>
              <w:t>ia</w:t>
            </w:r>
            <w:proofErr w:type="spellEnd"/>
            <w:r w:rsidRPr="00A06AD1">
              <w:rPr>
                <w:rFonts w:ascii="Garamond" w:eastAsia="Calibri" w:hAnsi="Garamond" w:cs="Calibri"/>
                <w:spacing w:val="-3"/>
                <w:position w:val="1"/>
                <w:sz w:val="18"/>
                <w:szCs w:val="18"/>
              </w:rPr>
              <w:t xml:space="preserve"> </w:t>
            </w:r>
            <w:proofErr w:type="spellStart"/>
            <w:r w:rsidRPr="00A06AD1">
              <w:rPr>
                <w:rFonts w:ascii="Garamond" w:eastAsia="Calibri" w:hAnsi="Garamond" w:cs="Calibri"/>
                <w:position w:val="1"/>
                <w:sz w:val="18"/>
                <w:szCs w:val="18"/>
              </w:rPr>
              <w:t>l</w:t>
            </w:r>
            <w:r w:rsidRPr="00A06AD1">
              <w:rPr>
                <w:rFonts w:ascii="Garamond" w:eastAsia="Calibri" w:hAnsi="Garamond" w:cs="Calibri"/>
                <w:spacing w:val="1"/>
                <w:position w:val="1"/>
                <w:sz w:val="18"/>
                <w:szCs w:val="18"/>
              </w:rPr>
              <w:t>’</w:t>
            </w:r>
            <w:r w:rsidRPr="00A06AD1">
              <w:rPr>
                <w:rFonts w:ascii="Garamond" w:eastAsia="Calibri" w:hAnsi="Garamond" w:cs="Calibri"/>
                <w:spacing w:val="2"/>
                <w:position w:val="1"/>
                <w:sz w:val="18"/>
                <w:szCs w:val="18"/>
              </w:rPr>
              <w:t>i</w:t>
            </w:r>
            <w:r w:rsidRPr="00A06AD1">
              <w:rPr>
                <w:rFonts w:ascii="Garamond" w:eastAsia="Calibri" w:hAnsi="Garamond" w:cs="Calibri"/>
                <w:spacing w:val="-1"/>
                <w:position w:val="1"/>
                <w:sz w:val="18"/>
                <w:szCs w:val="18"/>
              </w:rPr>
              <w:t>m</w:t>
            </w:r>
            <w:r w:rsidRPr="00A06AD1">
              <w:rPr>
                <w:rFonts w:ascii="Garamond" w:eastAsia="Calibri" w:hAnsi="Garamond" w:cs="Calibri"/>
                <w:spacing w:val="1"/>
                <w:position w:val="1"/>
                <w:sz w:val="18"/>
                <w:szCs w:val="18"/>
              </w:rPr>
              <w:t>p</w:t>
            </w:r>
            <w:r w:rsidRPr="00A06AD1">
              <w:rPr>
                <w:rFonts w:ascii="Garamond" w:eastAsia="Calibri" w:hAnsi="Garamond" w:cs="Calibri"/>
                <w:position w:val="1"/>
                <w:sz w:val="18"/>
                <w:szCs w:val="18"/>
              </w:rPr>
              <w:t>i</w:t>
            </w:r>
            <w:r w:rsidRPr="00A06AD1">
              <w:rPr>
                <w:rFonts w:ascii="Garamond" w:eastAsia="Calibri" w:hAnsi="Garamond" w:cs="Calibri"/>
                <w:spacing w:val="1"/>
                <w:position w:val="1"/>
                <w:sz w:val="18"/>
                <w:szCs w:val="18"/>
              </w:rPr>
              <w:t>an</w:t>
            </w:r>
            <w:r w:rsidRPr="00A06AD1">
              <w:rPr>
                <w:rFonts w:ascii="Garamond" w:eastAsia="Calibri" w:hAnsi="Garamond" w:cs="Calibri"/>
                <w:position w:val="1"/>
                <w:sz w:val="18"/>
                <w:szCs w:val="18"/>
              </w:rPr>
              <w:t>to</w:t>
            </w:r>
            <w:proofErr w:type="spellEnd"/>
            <w:r w:rsidRPr="00A06AD1">
              <w:rPr>
                <w:rFonts w:ascii="Garamond" w:eastAsia="Calibri" w:hAnsi="Garamond" w:cs="Calibri"/>
                <w:spacing w:val="-7"/>
                <w:position w:val="1"/>
                <w:sz w:val="18"/>
                <w:szCs w:val="18"/>
              </w:rPr>
              <w:t xml:space="preserve"> </w:t>
            </w:r>
            <w:r w:rsidRPr="00A06AD1">
              <w:rPr>
                <w:rFonts w:ascii="Garamond" w:eastAsia="Calibri" w:hAnsi="Garamond" w:cs="Calibri"/>
                <w:spacing w:val="1"/>
                <w:position w:val="1"/>
                <w:sz w:val="18"/>
                <w:szCs w:val="18"/>
              </w:rPr>
              <w:t>d</w:t>
            </w:r>
            <w:r w:rsidRPr="00A06AD1">
              <w:rPr>
                <w:rFonts w:ascii="Garamond" w:eastAsia="Calibri" w:hAnsi="Garamond" w:cs="Calibri"/>
                <w:position w:val="1"/>
                <w:sz w:val="18"/>
                <w:szCs w:val="18"/>
              </w:rPr>
              <w:t>i</w:t>
            </w:r>
            <w:r w:rsidRPr="00A06AD1">
              <w:rPr>
                <w:rFonts w:ascii="Garamond" w:eastAsia="Calibri" w:hAnsi="Garamond" w:cs="Calibri"/>
                <w:spacing w:val="-2"/>
                <w:position w:val="1"/>
                <w:sz w:val="18"/>
                <w:szCs w:val="18"/>
              </w:rPr>
              <w:t xml:space="preserve"> </w:t>
            </w:r>
            <w:r w:rsidRPr="00A06AD1">
              <w:rPr>
                <w:rFonts w:ascii="Garamond" w:eastAsia="Calibri" w:hAnsi="Garamond" w:cs="Calibri"/>
                <w:position w:val="1"/>
                <w:sz w:val="18"/>
                <w:szCs w:val="18"/>
              </w:rPr>
              <w:t>g</w:t>
            </w:r>
            <w:r w:rsidRPr="00A06AD1">
              <w:rPr>
                <w:rFonts w:ascii="Garamond" w:eastAsia="Calibri" w:hAnsi="Garamond" w:cs="Calibri"/>
                <w:spacing w:val="1"/>
                <w:position w:val="1"/>
                <w:sz w:val="18"/>
                <w:szCs w:val="18"/>
              </w:rPr>
              <w:t>a</w:t>
            </w:r>
            <w:r w:rsidRPr="00A06AD1">
              <w:rPr>
                <w:rFonts w:ascii="Garamond" w:eastAsia="Calibri" w:hAnsi="Garamond" w:cs="Calibri"/>
                <w:position w:val="1"/>
                <w:sz w:val="18"/>
                <w:szCs w:val="18"/>
              </w:rPr>
              <w:t>s</w:t>
            </w:r>
            <w:r w:rsidRPr="00A06AD1">
              <w:rPr>
                <w:rFonts w:ascii="Garamond" w:eastAsia="Calibri" w:hAnsi="Garamond" w:cs="Calibri"/>
                <w:spacing w:val="-4"/>
                <w:position w:val="1"/>
                <w:sz w:val="18"/>
                <w:szCs w:val="18"/>
              </w:rPr>
              <w:t xml:space="preserve"> </w:t>
            </w:r>
            <w:proofErr w:type="spellStart"/>
            <w:r w:rsidRPr="00A06AD1">
              <w:rPr>
                <w:rFonts w:ascii="Garamond" w:eastAsia="Calibri" w:hAnsi="Garamond" w:cs="Calibri"/>
                <w:position w:val="1"/>
                <w:sz w:val="18"/>
                <w:szCs w:val="18"/>
              </w:rPr>
              <w:t>i</w:t>
            </w:r>
            <w:r w:rsidRPr="00A06AD1">
              <w:rPr>
                <w:rFonts w:ascii="Garamond" w:eastAsia="Calibri" w:hAnsi="Garamond" w:cs="Calibri"/>
                <w:spacing w:val="1"/>
                <w:position w:val="1"/>
                <w:sz w:val="18"/>
                <w:szCs w:val="18"/>
              </w:rPr>
              <w:t>n</w:t>
            </w:r>
            <w:r w:rsidRPr="00A06AD1">
              <w:rPr>
                <w:rFonts w:ascii="Garamond" w:eastAsia="Calibri" w:hAnsi="Garamond" w:cs="Calibri"/>
                <w:spacing w:val="-1"/>
                <w:position w:val="1"/>
                <w:sz w:val="18"/>
                <w:szCs w:val="18"/>
              </w:rPr>
              <w:t>e</w:t>
            </w:r>
            <w:r w:rsidRPr="00A06AD1">
              <w:rPr>
                <w:rFonts w:ascii="Garamond" w:eastAsia="Calibri" w:hAnsi="Garamond" w:cs="Calibri"/>
                <w:position w:val="1"/>
                <w:sz w:val="18"/>
                <w:szCs w:val="18"/>
              </w:rPr>
              <w:t>rte</w:t>
            </w:r>
            <w:proofErr w:type="spellEnd"/>
            <w:r w:rsidRPr="00A06AD1">
              <w:rPr>
                <w:rFonts w:ascii="Garamond" w:eastAsia="Calibri" w:hAnsi="Garamond" w:cs="Calibri"/>
                <w:position w:val="1"/>
                <w:sz w:val="18"/>
                <w:szCs w:val="18"/>
              </w:rPr>
              <w:t xml:space="preserve"> /</w:t>
            </w:r>
            <w:r w:rsidRPr="00A06AD1">
              <w:rPr>
                <w:rFonts w:ascii="Garamond" w:eastAsia="Arial" w:hAnsi="Garamond" w:cstheme="minorHAnsi"/>
                <w:i/>
                <w:iCs/>
                <w:sz w:val="18"/>
                <w:szCs w:val="18"/>
              </w:rPr>
              <w:t>Set</w:t>
            </w:r>
            <w:r w:rsidRPr="00A06AD1">
              <w:rPr>
                <w:rFonts w:ascii="Garamond" w:eastAsia="Arial" w:hAnsi="Garamond" w:cstheme="minorHAnsi"/>
                <w:i/>
                <w:iCs/>
                <w:spacing w:val="-11"/>
                <w:sz w:val="18"/>
                <w:szCs w:val="18"/>
              </w:rPr>
              <w:t xml:space="preserve"> </w:t>
            </w:r>
            <w:r w:rsidRPr="00A06AD1">
              <w:rPr>
                <w:rFonts w:ascii="Garamond" w:eastAsia="Arial" w:hAnsi="Garamond" w:cstheme="minorHAnsi"/>
                <w:i/>
                <w:iCs/>
                <w:sz w:val="18"/>
                <w:szCs w:val="18"/>
              </w:rPr>
              <w:t>up</w:t>
            </w:r>
            <w:r w:rsidRPr="00A06AD1">
              <w:rPr>
                <w:rFonts w:ascii="Garamond" w:eastAsia="Arial" w:hAnsi="Garamond" w:cstheme="minorHAnsi"/>
                <w:i/>
                <w:iCs/>
                <w:spacing w:val="18"/>
                <w:sz w:val="18"/>
                <w:szCs w:val="18"/>
              </w:rPr>
              <w:t xml:space="preserve"> </w:t>
            </w:r>
            <w:r w:rsidRPr="00A06AD1">
              <w:rPr>
                <w:rFonts w:ascii="Garamond" w:eastAsia="Arial" w:hAnsi="Garamond" w:cstheme="minorHAnsi"/>
                <w:i/>
                <w:iCs/>
                <w:sz w:val="18"/>
                <w:szCs w:val="18"/>
              </w:rPr>
              <w:t>and</w:t>
            </w:r>
            <w:r w:rsidRPr="00A06AD1">
              <w:rPr>
                <w:rFonts w:ascii="Garamond" w:eastAsia="Arial" w:hAnsi="Garamond" w:cstheme="minorHAnsi"/>
                <w:i/>
                <w:iCs/>
                <w:spacing w:val="18"/>
                <w:sz w:val="18"/>
                <w:szCs w:val="18"/>
              </w:rPr>
              <w:t xml:space="preserve"> </w:t>
            </w:r>
            <w:proofErr w:type="spellStart"/>
            <w:r w:rsidRPr="00A06AD1">
              <w:rPr>
                <w:rFonts w:ascii="Garamond" w:eastAsia="Arial" w:hAnsi="Garamond" w:cstheme="minorHAnsi"/>
                <w:i/>
                <w:iCs/>
                <w:sz w:val="18"/>
                <w:szCs w:val="18"/>
              </w:rPr>
              <w:t>start</w:t>
            </w:r>
            <w:r w:rsidRPr="00A06AD1">
              <w:rPr>
                <w:rFonts w:ascii="Garamond" w:eastAsia="Arial" w:hAnsi="Garamond" w:cstheme="minorHAnsi"/>
                <w:i/>
                <w:iCs/>
                <w:spacing w:val="28"/>
                <w:sz w:val="18"/>
                <w:szCs w:val="18"/>
              </w:rPr>
              <w:t xml:space="preserve"> </w:t>
            </w:r>
            <w:r w:rsidRPr="00A06AD1">
              <w:rPr>
                <w:rFonts w:ascii="Garamond" w:eastAsia="Arial" w:hAnsi="Garamond" w:cstheme="minorHAnsi"/>
                <w:i/>
                <w:iCs/>
                <w:sz w:val="18"/>
                <w:szCs w:val="18"/>
              </w:rPr>
              <w:t>up</w:t>
            </w:r>
            <w:proofErr w:type="spellEnd"/>
            <w:r w:rsidRPr="00A06AD1">
              <w:rPr>
                <w:rFonts w:ascii="Garamond" w:eastAsia="Arial" w:hAnsi="Garamond" w:cstheme="minorHAnsi"/>
                <w:i/>
                <w:iCs/>
                <w:spacing w:val="18"/>
                <w:sz w:val="18"/>
                <w:szCs w:val="18"/>
              </w:rPr>
              <w:t xml:space="preserve"> </w:t>
            </w:r>
            <w:r w:rsidRPr="00A06AD1">
              <w:rPr>
                <w:rFonts w:ascii="Garamond" w:eastAsia="Arial" w:hAnsi="Garamond" w:cstheme="minorHAnsi"/>
                <w:i/>
                <w:iCs/>
                <w:sz w:val="18"/>
                <w:szCs w:val="18"/>
              </w:rPr>
              <w:t>of</w:t>
            </w:r>
            <w:r w:rsidRPr="00A06AD1">
              <w:rPr>
                <w:rFonts w:ascii="Garamond" w:eastAsia="Arial" w:hAnsi="Garamond" w:cstheme="minorHAnsi"/>
                <w:i/>
                <w:iCs/>
                <w:spacing w:val="29"/>
                <w:sz w:val="18"/>
                <w:szCs w:val="18"/>
              </w:rPr>
              <w:t xml:space="preserve"> </w:t>
            </w:r>
            <w:r w:rsidRPr="00A06AD1">
              <w:rPr>
                <w:rFonts w:ascii="Garamond" w:eastAsia="Arial" w:hAnsi="Garamond" w:cstheme="minorHAnsi"/>
                <w:i/>
                <w:iCs/>
                <w:sz w:val="18"/>
                <w:szCs w:val="18"/>
              </w:rPr>
              <w:t>inert</w:t>
            </w:r>
            <w:r w:rsidRPr="00A06AD1">
              <w:rPr>
                <w:rFonts w:ascii="Garamond" w:eastAsia="Arial" w:hAnsi="Garamond" w:cstheme="minorHAnsi"/>
                <w:i/>
                <w:iCs/>
                <w:spacing w:val="49"/>
                <w:sz w:val="18"/>
                <w:szCs w:val="18"/>
              </w:rPr>
              <w:t xml:space="preserve"> </w:t>
            </w:r>
            <w:r w:rsidRPr="00A06AD1">
              <w:rPr>
                <w:rFonts w:ascii="Garamond" w:eastAsia="Arial" w:hAnsi="Garamond" w:cstheme="minorHAnsi"/>
                <w:i/>
                <w:iCs/>
                <w:sz w:val="18"/>
                <w:szCs w:val="18"/>
              </w:rPr>
              <w:t>gas</w:t>
            </w:r>
            <w:r w:rsidRPr="00A06AD1">
              <w:rPr>
                <w:rFonts w:ascii="Garamond" w:eastAsia="Arial" w:hAnsi="Garamond" w:cstheme="minorHAnsi"/>
                <w:i/>
                <w:iCs/>
                <w:spacing w:val="-12"/>
                <w:sz w:val="18"/>
                <w:szCs w:val="18"/>
              </w:rPr>
              <w:t xml:space="preserve"> </w:t>
            </w:r>
            <w:r w:rsidRPr="00A06AD1">
              <w:rPr>
                <w:rFonts w:ascii="Garamond" w:eastAsia="Arial" w:hAnsi="Garamond" w:cstheme="minorHAnsi"/>
                <w:i/>
                <w:iCs/>
                <w:w w:val="112"/>
                <w:sz w:val="18"/>
                <w:szCs w:val="18"/>
              </w:rPr>
              <w:t>plant</w:t>
            </w:r>
          </w:p>
        </w:tc>
        <w:tc>
          <w:tcPr>
            <w:tcW w:w="850" w:type="dxa"/>
            <w:gridSpan w:val="2"/>
            <w:tcBorders>
              <w:top w:val="single" w:sz="4" w:space="0" w:color="00457E"/>
              <w:left w:val="single" w:sz="4" w:space="0" w:color="00457E"/>
              <w:bottom w:val="single" w:sz="4" w:space="0" w:color="00457E"/>
              <w:right w:val="single" w:sz="4" w:space="0" w:color="00457E"/>
            </w:tcBorders>
          </w:tcPr>
          <w:p w14:paraId="245E6F11" w14:textId="77777777" w:rsidR="00B47FA0" w:rsidRPr="00A06AD1" w:rsidRDefault="00B47FA0" w:rsidP="009B22EF">
            <w:pPr>
              <w:spacing w:line="240" w:lineRule="auto"/>
              <w:ind w:left="198" w:right="181"/>
              <w:jc w:val="both"/>
              <w:rPr>
                <w:rFonts w:ascii="Garamond" w:hAnsi="Garamond" w:cstheme="minorHAnsi"/>
                <w:i/>
                <w:iCs/>
                <w:sz w:val="18"/>
                <w:szCs w:val="18"/>
                <w:lang w:val="en-GB"/>
              </w:rPr>
            </w:pPr>
          </w:p>
        </w:tc>
        <w:tc>
          <w:tcPr>
            <w:tcW w:w="1134" w:type="dxa"/>
            <w:tcBorders>
              <w:top w:val="single" w:sz="4" w:space="0" w:color="00457E"/>
              <w:left w:val="single" w:sz="4" w:space="0" w:color="00457E"/>
              <w:bottom w:val="single" w:sz="4" w:space="0" w:color="00457E"/>
              <w:right w:val="single" w:sz="4" w:space="0" w:color="00457E"/>
            </w:tcBorders>
          </w:tcPr>
          <w:p w14:paraId="55D7AB3A" w14:textId="77777777" w:rsidR="00B47FA0" w:rsidRPr="00A06AD1" w:rsidRDefault="00B47FA0" w:rsidP="009B22EF">
            <w:pPr>
              <w:spacing w:line="240" w:lineRule="auto"/>
              <w:ind w:left="198" w:right="181"/>
              <w:jc w:val="both"/>
              <w:rPr>
                <w:rFonts w:ascii="Garamond" w:hAnsi="Garamond" w:cstheme="minorHAnsi"/>
                <w:i/>
                <w:iCs/>
                <w:sz w:val="18"/>
                <w:szCs w:val="18"/>
                <w:lang w:val="en-GB"/>
              </w:rPr>
            </w:pPr>
          </w:p>
        </w:tc>
        <w:tc>
          <w:tcPr>
            <w:tcW w:w="4820" w:type="dxa"/>
            <w:vMerge/>
            <w:tcBorders>
              <w:left w:val="single" w:sz="4" w:space="0" w:color="00457E"/>
              <w:right w:val="single" w:sz="4" w:space="0" w:color="00457E"/>
            </w:tcBorders>
          </w:tcPr>
          <w:p w14:paraId="4DD0C36C" w14:textId="77777777" w:rsidR="00B47FA0" w:rsidRPr="00A06AD1" w:rsidRDefault="00B47FA0" w:rsidP="009B22EF">
            <w:pPr>
              <w:spacing w:line="240" w:lineRule="auto"/>
              <w:jc w:val="both"/>
              <w:rPr>
                <w:rFonts w:ascii="Garamond" w:hAnsi="Garamond" w:cstheme="minorHAnsi"/>
                <w:i/>
                <w:iCs/>
                <w:sz w:val="18"/>
                <w:szCs w:val="18"/>
                <w:lang w:val="en-GB"/>
              </w:rPr>
            </w:pPr>
          </w:p>
        </w:tc>
        <w:tc>
          <w:tcPr>
            <w:tcW w:w="1134" w:type="dxa"/>
            <w:tcBorders>
              <w:top w:val="single" w:sz="4" w:space="0" w:color="00457E"/>
              <w:left w:val="single" w:sz="4" w:space="0" w:color="00457E"/>
              <w:bottom w:val="single" w:sz="4" w:space="0" w:color="00457E"/>
              <w:right w:val="single" w:sz="4" w:space="0" w:color="00457E"/>
            </w:tcBorders>
          </w:tcPr>
          <w:p w14:paraId="5CE5E53E" w14:textId="77777777" w:rsidR="00B47FA0" w:rsidRPr="00A06AD1" w:rsidRDefault="00B47FA0" w:rsidP="009B22EF">
            <w:pPr>
              <w:spacing w:line="240" w:lineRule="auto"/>
              <w:jc w:val="both"/>
              <w:rPr>
                <w:rFonts w:ascii="Garamond" w:hAnsi="Garamond" w:cstheme="minorHAnsi"/>
                <w:i/>
                <w:iCs/>
                <w:sz w:val="18"/>
                <w:szCs w:val="18"/>
                <w:lang w:val="en-GB"/>
              </w:rPr>
            </w:pPr>
          </w:p>
        </w:tc>
        <w:tc>
          <w:tcPr>
            <w:tcW w:w="1276" w:type="dxa"/>
            <w:tcBorders>
              <w:top w:val="single" w:sz="4" w:space="0" w:color="00457E"/>
              <w:left w:val="single" w:sz="4" w:space="0" w:color="00457E"/>
              <w:bottom w:val="single" w:sz="4" w:space="0" w:color="00457E"/>
              <w:right w:val="single" w:sz="4" w:space="0" w:color="00457E"/>
            </w:tcBorders>
          </w:tcPr>
          <w:p w14:paraId="7A9861A6" w14:textId="77777777" w:rsidR="00B47FA0" w:rsidRPr="00A06AD1" w:rsidRDefault="00B47FA0" w:rsidP="009B22EF">
            <w:pPr>
              <w:spacing w:line="240" w:lineRule="auto"/>
              <w:jc w:val="both"/>
              <w:rPr>
                <w:rFonts w:ascii="Garamond" w:hAnsi="Garamond" w:cstheme="minorHAnsi"/>
                <w:i/>
                <w:iCs/>
                <w:sz w:val="18"/>
                <w:szCs w:val="18"/>
                <w:lang w:val="en-GB"/>
              </w:rPr>
            </w:pPr>
          </w:p>
        </w:tc>
      </w:tr>
      <w:tr w:rsidR="00EE1A66" w:rsidRPr="00366F3C" w14:paraId="00995BFC" w14:textId="77777777" w:rsidTr="00E22E32">
        <w:trPr>
          <w:trHeight w:hRule="exact" w:val="281"/>
          <w:jc w:val="center"/>
        </w:trPr>
        <w:tc>
          <w:tcPr>
            <w:tcW w:w="566" w:type="dxa"/>
            <w:tcBorders>
              <w:top w:val="single" w:sz="4" w:space="0" w:color="00457E"/>
              <w:left w:val="single" w:sz="4" w:space="0" w:color="00457E"/>
              <w:bottom w:val="single" w:sz="4" w:space="0" w:color="00457E"/>
              <w:right w:val="single" w:sz="4" w:space="0" w:color="00457E"/>
            </w:tcBorders>
          </w:tcPr>
          <w:p w14:paraId="4A91F20A" w14:textId="0CC486F7" w:rsidR="00B47FA0" w:rsidRPr="00A06AD1" w:rsidRDefault="00B47FA0" w:rsidP="009B22EF">
            <w:pPr>
              <w:spacing w:after="0" w:line="240" w:lineRule="auto"/>
              <w:jc w:val="center"/>
              <w:rPr>
                <w:rFonts w:ascii="Garamond" w:hAnsi="Garamond" w:cstheme="minorHAnsi"/>
                <w:sz w:val="20"/>
                <w:szCs w:val="20"/>
              </w:rPr>
            </w:pPr>
            <w:r w:rsidRPr="00A06AD1">
              <w:rPr>
                <w:rFonts w:ascii="Garamond" w:eastAsia="Arial" w:hAnsi="Garamond" w:cstheme="minorHAnsi"/>
                <w:sz w:val="20"/>
                <w:szCs w:val="20"/>
              </w:rPr>
              <w:t>.16</w:t>
            </w:r>
          </w:p>
        </w:tc>
        <w:tc>
          <w:tcPr>
            <w:tcW w:w="5950" w:type="dxa"/>
            <w:gridSpan w:val="2"/>
            <w:tcBorders>
              <w:top w:val="single" w:sz="4" w:space="0" w:color="00457E"/>
              <w:left w:val="single" w:sz="4" w:space="0" w:color="00457E"/>
              <w:bottom w:val="single" w:sz="4" w:space="0" w:color="00457E"/>
              <w:right w:val="single" w:sz="4" w:space="0" w:color="00457E"/>
            </w:tcBorders>
          </w:tcPr>
          <w:p w14:paraId="5BFF498A" w14:textId="01BC86FB" w:rsidR="00B47FA0" w:rsidRPr="00A06AD1" w:rsidRDefault="00B47FA0" w:rsidP="00A978DD">
            <w:pPr>
              <w:spacing w:after="0" w:line="240" w:lineRule="auto"/>
              <w:ind w:left="105" w:right="96"/>
              <w:jc w:val="both"/>
              <w:rPr>
                <w:rFonts w:ascii="Garamond" w:hAnsi="Garamond" w:cstheme="minorHAnsi"/>
                <w:i/>
                <w:iCs/>
                <w:sz w:val="12"/>
                <w:szCs w:val="12"/>
                <w:lang w:val="it-IT"/>
              </w:rPr>
            </w:pPr>
            <w:r w:rsidRPr="00A06AD1">
              <w:rPr>
                <w:rFonts w:ascii="Garamond" w:eastAsia="Calibri" w:hAnsi="Garamond" w:cs="Calibri"/>
                <w:position w:val="1"/>
                <w:sz w:val="18"/>
                <w:szCs w:val="18"/>
                <w:lang w:val="it-IT"/>
              </w:rPr>
              <w:t>Ai</w:t>
            </w:r>
            <w:r w:rsidRPr="00A06AD1">
              <w:rPr>
                <w:rFonts w:ascii="Garamond" w:eastAsia="Calibri" w:hAnsi="Garamond" w:cs="Calibri"/>
                <w:spacing w:val="1"/>
                <w:position w:val="1"/>
                <w:sz w:val="18"/>
                <w:szCs w:val="18"/>
                <w:lang w:val="it-IT"/>
              </w:rPr>
              <w:t>u</w:t>
            </w:r>
            <w:r w:rsidRPr="00A06AD1">
              <w:rPr>
                <w:rFonts w:ascii="Garamond" w:eastAsia="Calibri" w:hAnsi="Garamond" w:cs="Calibri"/>
                <w:position w:val="1"/>
                <w:sz w:val="18"/>
                <w:szCs w:val="18"/>
                <w:lang w:val="it-IT"/>
              </w:rPr>
              <w:t>ta</w:t>
            </w:r>
            <w:r w:rsidRPr="00A06AD1">
              <w:rPr>
                <w:rFonts w:ascii="Garamond" w:eastAsia="Calibri" w:hAnsi="Garamond" w:cs="Calibri"/>
                <w:spacing w:val="-3"/>
                <w:position w:val="1"/>
                <w:sz w:val="18"/>
                <w:szCs w:val="18"/>
                <w:lang w:val="it-IT"/>
              </w:rPr>
              <w:t xml:space="preserve"> </w:t>
            </w:r>
            <w:r w:rsidRPr="00A06AD1">
              <w:rPr>
                <w:rFonts w:ascii="Garamond" w:eastAsia="Calibri" w:hAnsi="Garamond" w:cs="Calibri"/>
                <w:spacing w:val="1"/>
                <w:position w:val="1"/>
                <w:sz w:val="18"/>
                <w:szCs w:val="18"/>
                <w:lang w:val="it-IT"/>
              </w:rPr>
              <w:t>n</w:t>
            </w:r>
            <w:r w:rsidRPr="00A06AD1">
              <w:rPr>
                <w:rFonts w:ascii="Garamond" w:eastAsia="Calibri" w:hAnsi="Garamond" w:cs="Calibri"/>
                <w:spacing w:val="-1"/>
                <w:position w:val="1"/>
                <w:sz w:val="18"/>
                <w:szCs w:val="18"/>
                <w:lang w:val="it-IT"/>
              </w:rPr>
              <w:t>e</w:t>
            </w:r>
            <w:r w:rsidRPr="00A06AD1">
              <w:rPr>
                <w:rFonts w:ascii="Garamond" w:eastAsia="Calibri" w:hAnsi="Garamond" w:cs="Calibri"/>
                <w:position w:val="1"/>
                <w:sz w:val="18"/>
                <w:szCs w:val="18"/>
                <w:lang w:val="it-IT"/>
              </w:rPr>
              <w:t>llo</w:t>
            </w:r>
            <w:r w:rsidRPr="00A06AD1">
              <w:rPr>
                <w:rFonts w:ascii="Garamond" w:eastAsia="Calibri" w:hAnsi="Garamond" w:cs="Calibri"/>
                <w:spacing w:val="-3"/>
                <w:position w:val="1"/>
                <w:sz w:val="18"/>
                <w:szCs w:val="18"/>
                <w:lang w:val="it-IT"/>
              </w:rPr>
              <w:t xml:space="preserve"> </w:t>
            </w:r>
            <w:r w:rsidRPr="00A06AD1">
              <w:rPr>
                <w:rFonts w:ascii="Garamond" w:eastAsia="Calibri" w:hAnsi="Garamond" w:cs="Calibri"/>
                <w:spacing w:val="-1"/>
                <w:position w:val="1"/>
                <w:sz w:val="18"/>
                <w:szCs w:val="18"/>
                <w:lang w:val="it-IT"/>
              </w:rPr>
              <w:t>s</w:t>
            </w:r>
            <w:r w:rsidRPr="00A06AD1">
              <w:rPr>
                <w:rFonts w:ascii="Garamond" w:eastAsia="Calibri" w:hAnsi="Garamond" w:cs="Calibri"/>
                <w:position w:val="1"/>
                <w:sz w:val="18"/>
                <w:szCs w:val="18"/>
                <w:lang w:val="it-IT"/>
              </w:rPr>
              <w:t>tri</w:t>
            </w:r>
            <w:r w:rsidRPr="00A06AD1">
              <w:rPr>
                <w:rFonts w:ascii="Garamond" w:eastAsia="Calibri" w:hAnsi="Garamond" w:cs="Calibri"/>
                <w:spacing w:val="1"/>
                <w:position w:val="1"/>
                <w:sz w:val="18"/>
                <w:szCs w:val="18"/>
                <w:lang w:val="it-IT"/>
              </w:rPr>
              <w:t>ppa</w:t>
            </w:r>
            <w:r w:rsidRPr="00A06AD1">
              <w:rPr>
                <w:rFonts w:ascii="Garamond" w:eastAsia="Calibri" w:hAnsi="Garamond" w:cs="Calibri"/>
                <w:position w:val="1"/>
                <w:sz w:val="18"/>
                <w:szCs w:val="18"/>
                <w:lang w:val="it-IT"/>
              </w:rPr>
              <w:t>ggio</w:t>
            </w:r>
            <w:r w:rsidRPr="00A06AD1">
              <w:rPr>
                <w:rFonts w:ascii="Garamond" w:eastAsia="Calibri" w:hAnsi="Garamond" w:cs="Calibri"/>
                <w:spacing w:val="-8"/>
                <w:position w:val="1"/>
                <w:sz w:val="18"/>
                <w:szCs w:val="18"/>
                <w:lang w:val="it-IT"/>
              </w:rPr>
              <w:t xml:space="preserve"> </w:t>
            </w:r>
            <w:r w:rsidRPr="00A06AD1">
              <w:rPr>
                <w:rFonts w:ascii="Garamond" w:eastAsia="Calibri" w:hAnsi="Garamond" w:cs="Calibri"/>
                <w:spacing w:val="1"/>
                <w:position w:val="1"/>
                <w:sz w:val="18"/>
                <w:szCs w:val="18"/>
                <w:lang w:val="it-IT"/>
              </w:rPr>
              <w:t>d</w:t>
            </w:r>
            <w:r w:rsidRPr="00A06AD1">
              <w:rPr>
                <w:rFonts w:ascii="Garamond" w:eastAsia="Calibri" w:hAnsi="Garamond" w:cs="Calibri"/>
                <w:spacing w:val="-1"/>
                <w:position w:val="1"/>
                <w:sz w:val="18"/>
                <w:szCs w:val="18"/>
                <w:lang w:val="it-IT"/>
              </w:rPr>
              <w:t>e</w:t>
            </w:r>
            <w:r w:rsidRPr="00A06AD1">
              <w:rPr>
                <w:rFonts w:ascii="Garamond" w:eastAsia="Calibri" w:hAnsi="Garamond" w:cs="Calibri"/>
                <w:position w:val="1"/>
                <w:sz w:val="18"/>
                <w:szCs w:val="18"/>
                <w:lang w:val="it-IT"/>
              </w:rPr>
              <w:t>l</w:t>
            </w:r>
            <w:r w:rsidRPr="00A06AD1">
              <w:rPr>
                <w:rFonts w:ascii="Garamond" w:eastAsia="Calibri" w:hAnsi="Garamond" w:cs="Calibri"/>
                <w:spacing w:val="2"/>
                <w:position w:val="1"/>
                <w:sz w:val="18"/>
                <w:szCs w:val="18"/>
                <w:lang w:val="it-IT"/>
              </w:rPr>
              <w:t>l</w:t>
            </w:r>
            <w:r w:rsidRPr="00A06AD1">
              <w:rPr>
                <w:rFonts w:ascii="Garamond" w:eastAsia="Calibri" w:hAnsi="Garamond" w:cs="Calibri"/>
                <w:position w:val="1"/>
                <w:sz w:val="18"/>
                <w:szCs w:val="18"/>
                <w:lang w:val="it-IT"/>
              </w:rPr>
              <w:t>e</w:t>
            </w:r>
            <w:r w:rsidRPr="00A06AD1">
              <w:rPr>
                <w:rFonts w:ascii="Garamond" w:eastAsia="Calibri" w:hAnsi="Garamond" w:cs="Calibri"/>
                <w:spacing w:val="-4"/>
                <w:position w:val="1"/>
                <w:sz w:val="18"/>
                <w:szCs w:val="18"/>
                <w:lang w:val="it-IT"/>
              </w:rPr>
              <w:t xml:space="preserve"> </w:t>
            </w:r>
            <w:r w:rsidRPr="00A06AD1">
              <w:rPr>
                <w:rFonts w:ascii="Garamond" w:eastAsia="Calibri" w:hAnsi="Garamond" w:cs="Calibri"/>
                <w:position w:val="1"/>
                <w:sz w:val="18"/>
                <w:szCs w:val="18"/>
                <w:lang w:val="it-IT"/>
              </w:rPr>
              <w:t>c</w:t>
            </w:r>
            <w:r w:rsidRPr="00A06AD1">
              <w:rPr>
                <w:rFonts w:ascii="Garamond" w:eastAsia="Calibri" w:hAnsi="Garamond" w:cs="Calibri"/>
                <w:spacing w:val="2"/>
                <w:position w:val="1"/>
                <w:sz w:val="18"/>
                <w:szCs w:val="18"/>
                <w:lang w:val="it-IT"/>
              </w:rPr>
              <w:t>i</w:t>
            </w:r>
            <w:r w:rsidRPr="00A06AD1">
              <w:rPr>
                <w:rFonts w:ascii="Garamond" w:eastAsia="Calibri" w:hAnsi="Garamond" w:cs="Calibri"/>
                <w:spacing w:val="-1"/>
                <w:position w:val="1"/>
                <w:sz w:val="18"/>
                <w:szCs w:val="18"/>
                <w:lang w:val="it-IT"/>
              </w:rPr>
              <w:t>s</w:t>
            </w:r>
            <w:r w:rsidRPr="00A06AD1">
              <w:rPr>
                <w:rFonts w:ascii="Garamond" w:eastAsia="Calibri" w:hAnsi="Garamond" w:cs="Calibri"/>
                <w:position w:val="1"/>
                <w:sz w:val="18"/>
                <w:szCs w:val="18"/>
                <w:lang w:val="it-IT"/>
              </w:rPr>
              <w:t>t</w:t>
            </w:r>
            <w:r w:rsidRPr="00A06AD1">
              <w:rPr>
                <w:rFonts w:ascii="Garamond" w:eastAsia="Calibri" w:hAnsi="Garamond" w:cs="Calibri"/>
                <w:spacing w:val="-1"/>
                <w:position w:val="1"/>
                <w:sz w:val="18"/>
                <w:szCs w:val="18"/>
                <w:lang w:val="it-IT"/>
              </w:rPr>
              <w:t>e</w:t>
            </w:r>
            <w:r w:rsidRPr="00A06AD1">
              <w:rPr>
                <w:rFonts w:ascii="Garamond" w:eastAsia="Calibri" w:hAnsi="Garamond" w:cs="Calibri"/>
                <w:position w:val="1"/>
                <w:sz w:val="18"/>
                <w:szCs w:val="18"/>
                <w:lang w:val="it-IT"/>
              </w:rPr>
              <w:t>r</w:t>
            </w:r>
            <w:r w:rsidRPr="00A06AD1">
              <w:rPr>
                <w:rFonts w:ascii="Garamond" w:eastAsia="Calibri" w:hAnsi="Garamond" w:cs="Calibri"/>
                <w:spacing w:val="1"/>
                <w:position w:val="1"/>
                <w:sz w:val="18"/>
                <w:szCs w:val="18"/>
                <w:lang w:val="it-IT"/>
              </w:rPr>
              <w:t>n</w:t>
            </w:r>
            <w:r w:rsidRPr="00A06AD1">
              <w:rPr>
                <w:rFonts w:ascii="Garamond" w:eastAsia="Calibri" w:hAnsi="Garamond" w:cs="Calibri"/>
                <w:position w:val="1"/>
                <w:sz w:val="18"/>
                <w:szCs w:val="18"/>
                <w:lang w:val="it-IT"/>
              </w:rPr>
              <w:t>e /</w:t>
            </w:r>
            <w:r w:rsidRPr="00A06AD1">
              <w:rPr>
                <w:rFonts w:ascii="Garamond" w:eastAsia="Arial" w:hAnsi="Garamond" w:cstheme="minorHAnsi"/>
                <w:i/>
                <w:iCs/>
                <w:w w:val="95"/>
                <w:sz w:val="18"/>
                <w:szCs w:val="18"/>
                <w:lang w:val="it-IT"/>
              </w:rPr>
              <w:t>Assist</w:t>
            </w:r>
            <w:r w:rsidRPr="00A06AD1">
              <w:rPr>
                <w:rFonts w:ascii="Garamond" w:eastAsia="Arial" w:hAnsi="Garamond" w:cstheme="minorHAnsi"/>
                <w:i/>
                <w:iCs/>
                <w:spacing w:val="3"/>
                <w:w w:val="95"/>
                <w:sz w:val="18"/>
                <w:szCs w:val="18"/>
                <w:lang w:val="it-IT"/>
              </w:rPr>
              <w:t xml:space="preserve"> </w:t>
            </w:r>
            <w:r w:rsidRPr="00A06AD1">
              <w:rPr>
                <w:rFonts w:ascii="Garamond" w:eastAsia="Arial" w:hAnsi="Garamond" w:cstheme="minorHAnsi"/>
                <w:i/>
                <w:iCs/>
                <w:sz w:val="18"/>
                <w:szCs w:val="18"/>
                <w:lang w:val="it-IT"/>
              </w:rPr>
              <w:t xml:space="preserve">with </w:t>
            </w:r>
            <w:r w:rsidRPr="00A06AD1">
              <w:rPr>
                <w:rFonts w:ascii="Garamond" w:eastAsia="Arial" w:hAnsi="Garamond" w:cstheme="minorHAnsi"/>
                <w:i/>
                <w:iCs/>
                <w:spacing w:val="8"/>
                <w:sz w:val="18"/>
                <w:szCs w:val="18"/>
                <w:lang w:val="it-IT"/>
              </w:rPr>
              <w:t>stripping</w:t>
            </w:r>
            <w:r w:rsidRPr="00A06AD1">
              <w:rPr>
                <w:rFonts w:ascii="Garamond" w:eastAsia="Arial" w:hAnsi="Garamond" w:cstheme="minorHAnsi"/>
                <w:i/>
                <w:iCs/>
                <w:spacing w:val="17"/>
                <w:w w:val="107"/>
                <w:sz w:val="18"/>
                <w:szCs w:val="18"/>
                <w:lang w:val="it-IT"/>
              </w:rPr>
              <w:t xml:space="preserve"> </w:t>
            </w:r>
            <w:r w:rsidRPr="00A06AD1">
              <w:rPr>
                <w:rFonts w:ascii="Garamond" w:eastAsia="Arial" w:hAnsi="Garamond" w:cstheme="minorHAnsi"/>
                <w:i/>
                <w:iCs/>
                <w:w w:val="107"/>
                <w:sz w:val="18"/>
                <w:szCs w:val="18"/>
                <w:lang w:val="it-IT"/>
              </w:rPr>
              <w:t>tanks</w:t>
            </w:r>
          </w:p>
        </w:tc>
        <w:tc>
          <w:tcPr>
            <w:tcW w:w="850" w:type="dxa"/>
            <w:gridSpan w:val="2"/>
            <w:tcBorders>
              <w:top w:val="single" w:sz="4" w:space="0" w:color="00457E"/>
              <w:left w:val="single" w:sz="4" w:space="0" w:color="00457E"/>
              <w:bottom w:val="single" w:sz="4" w:space="0" w:color="00457E"/>
              <w:right w:val="single" w:sz="4" w:space="0" w:color="00457E"/>
            </w:tcBorders>
          </w:tcPr>
          <w:p w14:paraId="6BB52027" w14:textId="77777777" w:rsidR="00B47FA0" w:rsidRPr="00A06AD1" w:rsidRDefault="00B47FA0" w:rsidP="009B22EF">
            <w:pPr>
              <w:spacing w:line="240" w:lineRule="auto"/>
              <w:ind w:left="198" w:right="181"/>
              <w:jc w:val="both"/>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1E9F5D06" w14:textId="77777777" w:rsidR="00B47FA0" w:rsidRPr="00A06AD1" w:rsidRDefault="00B47FA0" w:rsidP="009B22EF">
            <w:pPr>
              <w:spacing w:line="240" w:lineRule="auto"/>
              <w:ind w:left="198" w:right="181"/>
              <w:jc w:val="both"/>
              <w:rPr>
                <w:rFonts w:ascii="Garamond" w:hAnsi="Garamond" w:cstheme="minorHAnsi"/>
                <w:i/>
                <w:iCs/>
                <w:sz w:val="18"/>
                <w:szCs w:val="18"/>
                <w:lang w:val="it-IT"/>
              </w:rPr>
            </w:pPr>
          </w:p>
        </w:tc>
        <w:tc>
          <w:tcPr>
            <w:tcW w:w="4820" w:type="dxa"/>
            <w:vMerge/>
            <w:tcBorders>
              <w:left w:val="single" w:sz="4" w:space="0" w:color="00457E"/>
              <w:right w:val="single" w:sz="4" w:space="0" w:color="00457E"/>
            </w:tcBorders>
          </w:tcPr>
          <w:p w14:paraId="62C07589" w14:textId="77777777" w:rsidR="00B47FA0" w:rsidRPr="00A06AD1" w:rsidRDefault="00B47FA0" w:rsidP="009B22EF">
            <w:pPr>
              <w:spacing w:line="240" w:lineRule="auto"/>
              <w:jc w:val="both"/>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0C69F81E" w14:textId="77777777" w:rsidR="00B47FA0" w:rsidRPr="00A06AD1" w:rsidRDefault="00B47FA0" w:rsidP="009B22EF">
            <w:pPr>
              <w:spacing w:line="240" w:lineRule="auto"/>
              <w:jc w:val="both"/>
              <w:rPr>
                <w:rFonts w:ascii="Garamond" w:hAnsi="Garamond" w:cstheme="minorHAnsi"/>
                <w:i/>
                <w:iCs/>
                <w:sz w:val="18"/>
                <w:szCs w:val="18"/>
                <w:lang w:val="it-IT"/>
              </w:rPr>
            </w:pPr>
          </w:p>
        </w:tc>
        <w:tc>
          <w:tcPr>
            <w:tcW w:w="1276" w:type="dxa"/>
            <w:tcBorders>
              <w:top w:val="single" w:sz="4" w:space="0" w:color="00457E"/>
              <w:left w:val="single" w:sz="4" w:space="0" w:color="00457E"/>
              <w:bottom w:val="single" w:sz="4" w:space="0" w:color="00457E"/>
              <w:right w:val="single" w:sz="4" w:space="0" w:color="00457E"/>
            </w:tcBorders>
          </w:tcPr>
          <w:p w14:paraId="5860473A" w14:textId="77777777" w:rsidR="00B47FA0" w:rsidRPr="00A06AD1" w:rsidRDefault="00B47FA0" w:rsidP="009B22EF">
            <w:pPr>
              <w:spacing w:line="240" w:lineRule="auto"/>
              <w:jc w:val="both"/>
              <w:rPr>
                <w:rFonts w:ascii="Garamond" w:hAnsi="Garamond" w:cstheme="minorHAnsi"/>
                <w:i/>
                <w:iCs/>
                <w:sz w:val="18"/>
                <w:szCs w:val="18"/>
                <w:lang w:val="it-IT"/>
              </w:rPr>
            </w:pPr>
          </w:p>
        </w:tc>
      </w:tr>
      <w:tr w:rsidR="00EE1A66" w:rsidRPr="00A06AD1" w14:paraId="0D4805CC" w14:textId="77777777" w:rsidTr="00E22E32">
        <w:trPr>
          <w:trHeight w:hRule="exact" w:val="435"/>
          <w:jc w:val="center"/>
        </w:trPr>
        <w:tc>
          <w:tcPr>
            <w:tcW w:w="566" w:type="dxa"/>
            <w:tcBorders>
              <w:top w:val="single" w:sz="4" w:space="0" w:color="00457E"/>
              <w:left w:val="single" w:sz="4" w:space="0" w:color="00457E"/>
              <w:bottom w:val="single" w:sz="4" w:space="0" w:color="00457E"/>
              <w:right w:val="single" w:sz="4" w:space="0" w:color="00457E"/>
            </w:tcBorders>
          </w:tcPr>
          <w:p w14:paraId="111C87B8" w14:textId="3892FE78" w:rsidR="00B47FA0" w:rsidRPr="00A06AD1" w:rsidRDefault="00B47FA0" w:rsidP="009B22EF">
            <w:pPr>
              <w:spacing w:after="0" w:line="240" w:lineRule="auto"/>
              <w:jc w:val="center"/>
              <w:rPr>
                <w:rFonts w:ascii="Garamond" w:hAnsi="Garamond" w:cstheme="minorHAnsi"/>
                <w:sz w:val="20"/>
                <w:szCs w:val="20"/>
              </w:rPr>
            </w:pPr>
            <w:r w:rsidRPr="00A06AD1">
              <w:rPr>
                <w:rFonts w:ascii="Garamond" w:eastAsia="Arial" w:hAnsi="Garamond" w:cstheme="minorHAnsi"/>
                <w:sz w:val="20"/>
                <w:szCs w:val="20"/>
              </w:rPr>
              <w:t>.17</w:t>
            </w:r>
          </w:p>
        </w:tc>
        <w:tc>
          <w:tcPr>
            <w:tcW w:w="5950" w:type="dxa"/>
            <w:gridSpan w:val="2"/>
            <w:tcBorders>
              <w:top w:val="single" w:sz="4" w:space="0" w:color="00457E"/>
              <w:left w:val="single" w:sz="4" w:space="0" w:color="00457E"/>
              <w:bottom w:val="single" w:sz="4" w:space="0" w:color="00457E"/>
              <w:right w:val="single" w:sz="4" w:space="0" w:color="00457E"/>
            </w:tcBorders>
          </w:tcPr>
          <w:p w14:paraId="0E8F47E2" w14:textId="09487950" w:rsidR="00B47FA0" w:rsidRPr="00A06AD1" w:rsidRDefault="00B47FA0" w:rsidP="009B22EF">
            <w:pPr>
              <w:spacing w:after="0" w:line="240" w:lineRule="auto"/>
              <w:ind w:left="105" w:right="96"/>
              <w:jc w:val="both"/>
              <w:rPr>
                <w:rFonts w:ascii="Garamond" w:hAnsi="Garamond" w:cstheme="minorHAnsi"/>
                <w:i/>
                <w:iCs/>
                <w:sz w:val="12"/>
                <w:szCs w:val="12"/>
              </w:rPr>
            </w:pPr>
            <w:proofErr w:type="spellStart"/>
            <w:r w:rsidRPr="00A06AD1">
              <w:rPr>
                <w:rFonts w:ascii="Garamond" w:eastAsia="Calibri" w:hAnsi="Garamond" w:cs="Calibri"/>
                <w:position w:val="1"/>
                <w:sz w:val="18"/>
                <w:szCs w:val="18"/>
              </w:rPr>
              <w:t>Ai</w:t>
            </w:r>
            <w:r w:rsidRPr="00A06AD1">
              <w:rPr>
                <w:rFonts w:ascii="Garamond" w:eastAsia="Calibri" w:hAnsi="Garamond" w:cs="Calibri"/>
                <w:spacing w:val="1"/>
                <w:position w:val="1"/>
                <w:sz w:val="18"/>
                <w:szCs w:val="18"/>
              </w:rPr>
              <w:t>u</w:t>
            </w:r>
            <w:r w:rsidRPr="00A06AD1">
              <w:rPr>
                <w:rFonts w:ascii="Garamond" w:eastAsia="Calibri" w:hAnsi="Garamond" w:cs="Calibri"/>
                <w:position w:val="1"/>
                <w:sz w:val="18"/>
                <w:szCs w:val="18"/>
              </w:rPr>
              <w:t>ta</w:t>
            </w:r>
            <w:proofErr w:type="spellEnd"/>
            <w:r w:rsidRPr="00A06AD1">
              <w:rPr>
                <w:rFonts w:ascii="Garamond" w:eastAsia="Calibri" w:hAnsi="Garamond" w:cs="Calibri"/>
                <w:spacing w:val="-3"/>
                <w:position w:val="1"/>
                <w:sz w:val="18"/>
                <w:szCs w:val="18"/>
              </w:rPr>
              <w:t xml:space="preserve"> </w:t>
            </w:r>
            <w:proofErr w:type="spellStart"/>
            <w:r w:rsidRPr="00A06AD1">
              <w:rPr>
                <w:rFonts w:ascii="Garamond" w:eastAsia="Calibri" w:hAnsi="Garamond" w:cs="Calibri"/>
                <w:spacing w:val="1"/>
                <w:position w:val="1"/>
                <w:sz w:val="18"/>
                <w:szCs w:val="18"/>
              </w:rPr>
              <w:t>n</w:t>
            </w:r>
            <w:r w:rsidRPr="00A06AD1">
              <w:rPr>
                <w:rFonts w:ascii="Garamond" w:eastAsia="Calibri" w:hAnsi="Garamond" w:cs="Calibri"/>
                <w:spacing w:val="-1"/>
                <w:position w:val="1"/>
                <w:sz w:val="18"/>
                <w:szCs w:val="18"/>
              </w:rPr>
              <w:t>e</w:t>
            </w:r>
            <w:r w:rsidRPr="00A06AD1">
              <w:rPr>
                <w:rFonts w:ascii="Garamond" w:eastAsia="Calibri" w:hAnsi="Garamond" w:cs="Calibri"/>
                <w:position w:val="1"/>
                <w:sz w:val="18"/>
                <w:szCs w:val="18"/>
              </w:rPr>
              <w:t>lle</w:t>
            </w:r>
            <w:proofErr w:type="spellEnd"/>
            <w:r w:rsidRPr="00A06AD1">
              <w:rPr>
                <w:rFonts w:ascii="Garamond" w:eastAsia="Calibri" w:hAnsi="Garamond" w:cs="Calibri"/>
                <w:spacing w:val="-4"/>
                <w:position w:val="1"/>
                <w:sz w:val="18"/>
                <w:szCs w:val="18"/>
              </w:rPr>
              <w:t xml:space="preserve"> </w:t>
            </w:r>
            <w:proofErr w:type="spellStart"/>
            <w:r w:rsidRPr="00A06AD1">
              <w:rPr>
                <w:rFonts w:ascii="Garamond" w:eastAsia="Calibri" w:hAnsi="Garamond" w:cs="Calibri"/>
                <w:spacing w:val="1"/>
                <w:position w:val="1"/>
                <w:sz w:val="18"/>
                <w:szCs w:val="18"/>
              </w:rPr>
              <w:t>op</w:t>
            </w:r>
            <w:r w:rsidRPr="00A06AD1">
              <w:rPr>
                <w:rFonts w:ascii="Garamond" w:eastAsia="Calibri" w:hAnsi="Garamond" w:cs="Calibri"/>
                <w:spacing w:val="-1"/>
                <w:position w:val="1"/>
                <w:sz w:val="18"/>
                <w:szCs w:val="18"/>
              </w:rPr>
              <w:t>e</w:t>
            </w:r>
            <w:r w:rsidRPr="00A06AD1">
              <w:rPr>
                <w:rFonts w:ascii="Garamond" w:eastAsia="Calibri" w:hAnsi="Garamond" w:cs="Calibri"/>
                <w:position w:val="1"/>
                <w:sz w:val="18"/>
                <w:szCs w:val="18"/>
              </w:rPr>
              <w:t>r</w:t>
            </w:r>
            <w:r w:rsidRPr="00A06AD1">
              <w:rPr>
                <w:rFonts w:ascii="Garamond" w:eastAsia="Calibri" w:hAnsi="Garamond" w:cs="Calibri"/>
                <w:spacing w:val="1"/>
                <w:position w:val="1"/>
                <w:sz w:val="18"/>
                <w:szCs w:val="18"/>
              </w:rPr>
              <w:t>az</w:t>
            </w:r>
            <w:r w:rsidRPr="00A06AD1">
              <w:rPr>
                <w:rFonts w:ascii="Garamond" w:eastAsia="Calibri" w:hAnsi="Garamond" w:cs="Calibri"/>
                <w:position w:val="1"/>
                <w:sz w:val="18"/>
                <w:szCs w:val="18"/>
              </w:rPr>
              <w:t>i</w:t>
            </w:r>
            <w:r w:rsidRPr="00A06AD1">
              <w:rPr>
                <w:rFonts w:ascii="Garamond" w:eastAsia="Calibri" w:hAnsi="Garamond" w:cs="Calibri"/>
                <w:spacing w:val="1"/>
                <w:position w:val="1"/>
                <w:sz w:val="18"/>
                <w:szCs w:val="18"/>
              </w:rPr>
              <w:t>on</w:t>
            </w:r>
            <w:r w:rsidRPr="00A06AD1">
              <w:rPr>
                <w:rFonts w:ascii="Garamond" w:eastAsia="Calibri" w:hAnsi="Garamond" w:cs="Calibri"/>
                <w:position w:val="1"/>
                <w:sz w:val="18"/>
                <w:szCs w:val="18"/>
              </w:rPr>
              <w:t>i</w:t>
            </w:r>
            <w:proofErr w:type="spellEnd"/>
            <w:r w:rsidRPr="00A06AD1">
              <w:rPr>
                <w:rFonts w:ascii="Garamond" w:eastAsia="Calibri" w:hAnsi="Garamond" w:cs="Calibri"/>
                <w:spacing w:val="-9"/>
                <w:position w:val="1"/>
                <w:sz w:val="18"/>
                <w:szCs w:val="18"/>
              </w:rPr>
              <w:t xml:space="preserve"> </w:t>
            </w:r>
            <w:r w:rsidRPr="00A06AD1">
              <w:rPr>
                <w:rFonts w:ascii="Garamond" w:eastAsia="Calibri" w:hAnsi="Garamond" w:cs="Calibri"/>
                <w:spacing w:val="1"/>
                <w:position w:val="1"/>
                <w:sz w:val="18"/>
                <w:szCs w:val="18"/>
              </w:rPr>
              <w:t>d</w:t>
            </w:r>
            <w:r w:rsidRPr="00A06AD1">
              <w:rPr>
                <w:rFonts w:ascii="Garamond" w:eastAsia="Calibri" w:hAnsi="Garamond" w:cs="Calibri"/>
                <w:position w:val="1"/>
                <w:sz w:val="18"/>
                <w:szCs w:val="18"/>
              </w:rPr>
              <w:t>i</w:t>
            </w:r>
            <w:r w:rsidRPr="00A06AD1">
              <w:rPr>
                <w:rFonts w:ascii="Garamond" w:eastAsia="Calibri" w:hAnsi="Garamond" w:cs="Calibri"/>
                <w:spacing w:val="-2"/>
                <w:position w:val="1"/>
                <w:sz w:val="18"/>
                <w:szCs w:val="18"/>
              </w:rPr>
              <w:t xml:space="preserve"> </w:t>
            </w:r>
            <w:proofErr w:type="spellStart"/>
            <w:r w:rsidRPr="00A06AD1">
              <w:rPr>
                <w:rFonts w:ascii="Garamond" w:eastAsia="Calibri" w:hAnsi="Garamond" w:cs="Calibri"/>
                <w:position w:val="1"/>
                <w:sz w:val="18"/>
                <w:szCs w:val="18"/>
              </w:rPr>
              <w:t>i</w:t>
            </w:r>
            <w:r w:rsidRPr="00A06AD1">
              <w:rPr>
                <w:rFonts w:ascii="Garamond" w:eastAsia="Calibri" w:hAnsi="Garamond" w:cs="Calibri"/>
                <w:spacing w:val="1"/>
                <w:position w:val="1"/>
                <w:sz w:val="18"/>
                <w:szCs w:val="18"/>
              </w:rPr>
              <w:t>n</w:t>
            </w:r>
            <w:r w:rsidRPr="00A06AD1">
              <w:rPr>
                <w:rFonts w:ascii="Garamond" w:eastAsia="Calibri" w:hAnsi="Garamond" w:cs="Calibri"/>
                <w:spacing w:val="-1"/>
                <w:position w:val="1"/>
                <w:sz w:val="18"/>
                <w:szCs w:val="18"/>
              </w:rPr>
              <w:t>e</w:t>
            </w:r>
            <w:r w:rsidRPr="00A06AD1">
              <w:rPr>
                <w:rFonts w:ascii="Garamond" w:eastAsia="Calibri" w:hAnsi="Garamond" w:cs="Calibri"/>
                <w:position w:val="1"/>
                <w:sz w:val="18"/>
                <w:szCs w:val="18"/>
              </w:rPr>
              <w:t>rt</w:t>
            </w:r>
            <w:r w:rsidRPr="00A06AD1">
              <w:rPr>
                <w:rFonts w:ascii="Garamond" w:eastAsia="Calibri" w:hAnsi="Garamond" w:cs="Calibri"/>
                <w:spacing w:val="2"/>
                <w:position w:val="1"/>
                <w:sz w:val="18"/>
                <w:szCs w:val="18"/>
              </w:rPr>
              <w:t>i</w:t>
            </w:r>
            <w:r w:rsidRPr="00A06AD1">
              <w:rPr>
                <w:rFonts w:ascii="Garamond" w:eastAsia="Calibri" w:hAnsi="Garamond" w:cs="Calibri"/>
                <w:position w:val="1"/>
                <w:sz w:val="18"/>
                <w:szCs w:val="18"/>
              </w:rPr>
              <w:t>z</w:t>
            </w:r>
            <w:r w:rsidRPr="00A06AD1">
              <w:rPr>
                <w:rFonts w:ascii="Garamond" w:eastAsia="Calibri" w:hAnsi="Garamond" w:cs="Calibri"/>
                <w:spacing w:val="1"/>
                <w:position w:val="1"/>
                <w:sz w:val="18"/>
                <w:szCs w:val="18"/>
              </w:rPr>
              <w:t>za</w:t>
            </w:r>
            <w:r w:rsidRPr="00A06AD1">
              <w:rPr>
                <w:rFonts w:ascii="Garamond" w:eastAsia="Calibri" w:hAnsi="Garamond" w:cs="Calibri"/>
                <w:position w:val="1"/>
                <w:sz w:val="18"/>
                <w:szCs w:val="18"/>
              </w:rPr>
              <w:t>zi</w:t>
            </w:r>
            <w:r w:rsidRPr="00A06AD1">
              <w:rPr>
                <w:rFonts w:ascii="Garamond" w:eastAsia="Calibri" w:hAnsi="Garamond" w:cs="Calibri"/>
                <w:spacing w:val="1"/>
                <w:position w:val="1"/>
                <w:sz w:val="18"/>
                <w:szCs w:val="18"/>
              </w:rPr>
              <w:t>on</w:t>
            </w:r>
            <w:r w:rsidRPr="00A06AD1">
              <w:rPr>
                <w:rFonts w:ascii="Garamond" w:eastAsia="Calibri" w:hAnsi="Garamond" w:cs="Calibri"/>
                <w:position w:val="1"/>
                <w:sz w:val="18"/>
                <w:szCs w:val="18"/>
              </w:rPr>
              <w:t>e</w:t>
            </w:r>
            <w:proofErr w:type="spellEnd"/>
            <w:r w:rsidRPr="00A06AD1">
              <w:rPr>
                <w:rFonts w:ascii="Garamond" w:eastAsia="Arial" w:hAnsi="Garamond" w:cstheme="minorHAnsi"/>
                <w:i/>
                <w:iCs/>
                <w:w w:val="95"/>
                <w:sz w:val="18"/>
                <w:szCs w:val="18"/>
              </w:rPr>
              <w:t>. /Assist</w:t>
            </w:r>
            <w:r w:rsidRPr="00A06AD1">
              <w:rPr>
                <w:rFonts w:ascii="Garamond" w:eastAsia="Arial" w:hAnsi="Garamond" w:cstheme="minorHAnsi"/>
                <w:i/>
                <w:iCs/>
                <w:spacing w:val="3"/>
                <w:w w:val="95"/>
                <w:sz w:val="18"/>
                <w:szCs w:val="18"/>
              </w:rPr>
              <w:t xml:space="preserve"> </w:t>
            </w:r>
            <w:r w:rsidRPr="00A06AD1">
              <w:rPr>
                <w:rFonts w:ascii="Garamond" w:eastAsia="Arial" w:hAnsi="Garamond" w:cstheme="minorHAnsi"/>
                <w:i/>
                <w:iCs/>
                <w:sz w:val="18"/>
                <w:szCs w:val="18"/>
              </w:rPr>
              <w:t xml:space="preserve">with </w:t>
            </w:r>
            <w:r w:rsidRPr="00A06AD1">
              <w:rPr>
                <w:rFonts w:ascii="Garamond" w:eastAsia="Arial" w:hAnsi="Garamond" w:cstheme="minorHAnsi"/>
                <w:i/>
                <w:iCs/>
                <w:spacing w:val="8"/>
                <w:sz w:val="18"/>
                <w:szCs w:val="18"/>
              </w:rPr>
              <w:t>the</w:t>
            </w:r>
            <w:r w:rsidRPr="00A06AD1">
              <w:rPr>
                <w:rFonts w:ascii="Garamond" w:eastAsia="Arial" w:hAnsi="Garamond" w:cstheme="minorHAnsi"/>
                <w:i/>
                <w:iCs/>
                <w:spacing w:val="28"/>
                <w:sz w:val="18"/>
                <w:szCs w:val="18"/>
              </w:rPr>
              <w:t xml:space="preserve"> </w:t>
            </w:r>
            <w:r w:rsidRPr="00A06AD1">
              <w:rPr>
                <w:rFonts w:ascii="Garamond" w:eastAsia="Arial" w:hAnsi="Garamond" w:cstheme="minorHAnsi"/>
                <w:i/>
                <w:iCs/>
                <w:w w:val="110"/>
                <w:sz w:val="18"/>
                <w:szCs w:val="18"/>
              </w:rPr>
              <w:t>operation</w:t>
            </w:r>
            <w:r w:rsidRPr="00A06AD1">
              <w:rPr>
                <w:rFonts w:ascii="Garamond" w:eastAsia="Arial" w:hAnsi="Garamond" w:cstheme="minorHAnsi"/>
                <w:i/>
                <w:iCs/>
                <w:spacing w:val="-5"/>
                <w:w w:val="110"/>
                <w:sz w:val="18"/>
                <w:szCs w:val="18"/>
              </w:rPr>
              <w:t xml:space="preserve"> </w:t>
            </w:r>
            <w:r w:rsidRPr="00A06AD1">
              <w:rPr>
                <w:rFonts w:ascii="Garamond" w:eastAsia="Arial" w:hAnsi="Garamond" w:cstheme="minorHAnsi"/>
                <w:i/>
                <w:iCs/>
                <w:sz w:val="18"/>
                <w:szCs w:val="18"/>
              </w:rPr>
              <w:t>of</w:t>
            </w:r>
            <w:r w:rsidRPr="00A06AD1">
              <w:rPr>
                <w:rFonts w:ascii="Garamond" w:eastAsia="Arial" w:hAnsi="Garamond" w:cstheme="minorHAnsi"/>
                <w:i/>
                <w:iCs/>
                <w:spacing w:val="29"/>
                <w:sz w:val="18"/>
                <w:szCs w:val="18"/>
              </w:rPr>
              <w:t xml:space="preserve"> </w:t>
            </w:r>
            <w:r w:rsidRPr="00A06AD1">
              <w:rPr>
                <w:rFonts w:ascii="Garamond" w:eastAsia="Arial" w:hAnsi="Garamond" w:cstheme="minorHAnsi"/>
                <w:i/>
                <w:iCs/>
                <w:sz w:val="18"/>
                <w:szCs w:val="18"/>
              </w:rPr>
              <w:t>the</w:t>
            </w:r>
            <w:r w:rsidRPr="00A06AD1">
              <w:rPr>
                <w:rFonts w:ascii="Garamond" w:eastAsia="Arial" w:hAnsi="Garamond" w:cstheme="minorHAnsi"/>
                <w:i/>
                <w:iCs/>
                <w:spacing w:val="28"/>
                <w:sz w:val="18"/>
                <w:szCs w:val="18"/>
              </w:rPr>
              <w:t xml:space="preserve"> </w:t>
            </w:r>
            <w:r w:rsidRPr="00A06AD1">
              <w:rPr>
                <w:rFonts w:ascii="Garamond" w:eastAsia="Arial" w:hAnsi="Garamond" w:cstheme="minorHAnsi"/>
                <w:i/>
                <w:iCs/>
                <w:sz w:val="18"/>
                <w:szCs w:val="18"/>
              </w:rPr>
              <w:t>inert</w:t>
            </w:r>
            <w:r w:rsidRPr="00A06AD1">
              <w:rPr>
                <w:rFonts w:ascii="Garamond" w:eastAsia="Arial" w:hAnsi="Garamond" w:cstheme="minorHAnsi"/>
                <w:i/>
                <w:iCs/>
                <w:spacing w:val="49"/>
                <w:sz w:val="18"/>
                <w:szCs w:val="18"/>
              </w:rPr>
              <w:t xml:space="preserve"> </w:t>
            </w:r>
            <w:r w:rsidRPr="00A06AD1">
              <w:rPr>
                <w:rFonts w:ascii="Garamond" w:eastAsia="Arial" w:hAnsi="Garamond" w:cstheme="minorHAnsi"/>
                <w:i/>
                <w:iCs/>
                <w:sz w:val="18"/>
                <w:szCs w:val="18"/>
              </w:rPr>
              <w:t>gas</w:t>
            </w:r>
            <w:r w:rsidRPr="00A06AD1">
              <w:rPr>
                <w:rFonts w:ascii="Garamond" w:eastAsia="Arial" w:hAnsi="Garamond" w:cstheme="minorHAnsi"/>
                <w:i/>
                <w:iCs/>
                <w:spacing w:val="-12"/>
                <w:sz w:val="18"/>
                <w:szCs w:val="18"/>
              </w:rPr>
              <w:t xml:space="preserve"> </w:t>
            </w:r>
            <w:r w:rsidRPr="00A06AD1">
              <w:rPr>
                <w:rFonts w:ascii="Garamond" w:eastAsia="Arial" w:hAnsi="Garamond" w:cstheme="minorHAnsi"/>
                <w:i/>
                <w:iCs/>
                <w:w w:val="112"/>
                <w:sz w:val="18"/>
                <w:szCs w:val="18"/>
              </w:rPr>
              <w:t>plant</w:t>
            </w:r>
          </w:p>
        </w:tc>
        <w:tc>
          <w:tcPr>
            <w:tcW w:w="850" w:type="dxa"/>
            <w:gridSpan w:val="2"/>
            <w:tcBorders>
              <w:top w:val="single" w:sz="4" w:space="0" w:color="00457E"/>
              <w:left w:val="single" w:sz="4" w:space="0" w:color="00457E"/>
              <w:bottom w:val="single" w:sz="4" w:space="0" w:color="00457E"/>
              <w:right w:val="single" w:sz="4" w:space="0" w:color="00457E"/>
            </w:tcBorders>
          </w:tcPr>
          <w:p w14:paraId="29C558C2" w14:textId="77777777" w:rsidR="00B47FA0" w:rsidRPr="00A06AD1" w:rsidRDefault="00B47FA0" w:rsidP="009B22EF">
            <w:pPr>
              <w:spacing w:line="240" w:lineRule="auto"/>
              <w:ind w:left="198" w:right="181"/>
              <w:jc w:val="both"/>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12EAD209" w14:textId="77777777" w:rsidR="00B47FA0" w:rsidRPr="00A06AD1" w:rsidRDefault="00B47FA0" w:rsidP="009B22EF">
            <w:pPr>
              <w:spacing w:line="240" w:lineRule="auto"/>
              <w:ind w:left="198" w:right="181"/>
              <w:jc w:val="both"/>
              <w:rPr>
                <w:rFonts w:ascii="Garamond" w:hAnsi="Garamond" w:cstheme="minorHAnsi"/>
                <w:i/>
                <w:iCs/>
                <w:sz w:val="18"/>
                <w:szCs w:val="18"/>
                <w:lang w:val="it-IT"/>
              </w:rPr>
            </w:pPr>
          </w:p>
        </w:tc>
        <w:tc>
          <w:tcPr>
            <w:tcW w:w="4820" w:type="dxa"/>
            <w:vMerge/>
            <w:tcBorders>
              <w:left w:val="single" w:sz="4" w:space="0" w:color="00457E"/>
              <w:bottom w:val="single" w:sz="4" w:space="0" w:color="auto"/>
              <w:right w:val="single" w:sz="4" w:space="0" w:color="00457E"/>
            </w:tcBorders>
          </w:tcPr>
          <w:p w14:paraId="558868A7" w14:textId="77777777" w:rsidR="00B47FA0" w:rsidRPr="00A06AD1" w:rsidRDefault="00B47FA0" w:rsidP="009B22EF">
            <w:pPr>
              <w:spacing w:line="240" w:lineRule="auto"/>
              <w:jc w:val="both"/>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6D23B026" w14:textId="77777777" w:rsidR="00B47FA0" w:rsidRPr="00A06AD1" w:rsidRDefault="00B47FA0" w:rsidP="009B22EF">
            <w:pPr>
              <w:spacing w:line="240" w:lineRule="auto"/>
              <w:jc w:val="both"/>
              <w:rPr>
                <w:rFonts w:ascii="Garamond" w:hAnsi="Garamond" w:cstheme="minorHAnsi"/>
                <w:i/>
                <w:iCs/>
                <w:sz w:val="18"/>
                <w:szCs w:val="18"/>
                <w:lang w:val="it-IT"/>
              </w:rPr>
            </w:pPr>
          </w:p>
        </w:tc>
        <w:tc>
          <w:tcPr>
            <w:tcW w:w="1276" w:type="dxa"/>
            <w:tcBorders>
              <w:top w:val="single" w:sz="4" w:space="0" w:color="00457E"/>
              <w:left w:val="single" w:sz="4" w:space="0" w:color="00457E"/>
              <w:bottom w:val="single" w:sz="4" w:space="0" w:color="00457E"/>
              <w:right w:val="single" w:sz="4" w:space="0" w:color="00457E"/>
            </w:tcBorders>
          </w:tcPr>
          <w:p w14:paraId="0D2987B6" w14:textId="77777777" w:rsidR="00B47FA0" w:rsidRPr="00A06AD1" w:rsidRDefault="00B47FA0" w:rsidP="009B22EF">
            <w:pPr>
              <w:spacing w:line="240" w:lineRule="auto"/>
              <w:jc w:val="both"/>
              <w:rPr>
                <w:rFonts w:ascii="Garamond" w:hAnsi="Garamond" w:cstheme="minorHAnsi"/>
                <w:i/>
                <w:iCs/>
                <w:sz w:val="18"/>
                <w:szCs w:val="18"/>
                <w:lang w:val="it-IT"/>
              </w:rPr>
            </w:pPr>
          </w:p>
        </w:tc>
      </w:tr>
      <w:tr w:rsidR="0083632D" w:rsidRPr="00366F3C" w14:paraId="583661DA" w14:textId="77777777" w:rsidTr="0083632D">
        <w:trPr>
          <w:trHeight w:hRule="exact" w:val="435"/>
          <w:jc w:val="center"/>
        </w:trPr>
        <w:tc>
          <w:tcPr>
            <w:tcW w:w="566" w:type="dxa"/>
            <w:tcBorders>
              <w:top w:val="single" w:sz="4" w:space="0" w:color="00457E"/>
              <w:left w:val="single" w:sz="4" w:space="0" w:color="00457E"/>
              <w:bottom w:val="single" w:sz="4" w:space="0" w:color="00457E"/>
              <w:right w:val="single" w:sz="4" w:space="0" w:color="00457E"/>
            </w:tcBorders>
          </w:tcPr>
          <w:p w14:paraId="4932EFC8" w14:textId="77777777" w:rsidR="0083632D" w:rsidRPr="0083632D" w:rsidRDefault="0083632D" w:rsidP="00CD2FA4">
            <w:pPr>
              <w:spacing w:after="0" w:line="240" w:lineRule="auto"/>
              <w:jc w:val="center"/>
              <w:rPr>
                <w:rFonts w:ascii="Garamond" w:eastAsia="Arial" w:hAnsi="Garamond" w:cstheme="minorHAnsi"/>
                <w:sz w:val="20"/>
                <w:szCs w:val="20"/>
              </w:rPr>
            </w:pPr>
            <w:r w:rsidRPr="00A06AD1">
              <w:rPr>
                <w:rFonts w:ascii="Garamond" w:eastAsia="Arial" w:hAnsi="Garamond" w:cstheme="minorHAnsi"/>
                <w:sz w:val="20"/>
                <w:szCs w:val="20"/>
              </w:rPr>
              <w:t>.18</w:t>
            </w:r>
          </w:p>
        </w:tc>
        <w:tc>
          <w:tcPr>
            <w:tcW w:w="5950" w:type="dxa"/>
            <w:gridSpan w:val="2"/>
            <w:tcBorders>
              <w:top w:val="single" w:sz="4" w:space="0" w:color="00457E"/>
              <w:left w:val="single" w:sz="4" w:space="0" w:color="00457E"/>
              <w:bottom w:val="single" w:sz="4" w:space="0" w:color="00457E"/>
              <w:right w:val="single" w:sz="4" w:space="0" w:color="00457E"/>
            </w:tcBorders>
          </w:tcPr>
          <w:p w14:paraId="4225A5B8" w14:textId="77777777" w:rsidR="0083632D" w:rsidRPr="0083632D" w:rsidRDefault="0083632D" w:rsidP="00CD2FA4">
            <w:pPr>
              <w:spacing w:after="0" w:line="240" w:lineRule="auto"/>
              <w:ind w:left="105" w:right="96"/>
              <w:jc w:val="both"/>
              <w:rPr>
                <w:rFonts w:ascii="Garamond" w:eastAsia="Calibri" w:hAnsi="Garamond" w:cs="Calibri"/>
                <w:position w:val="1"/>
                <w:sz w:val="18"/>
                <w:szCs w:val="18"/>
                <w:lang w:val="it-IT"/>
              </w:rPr>
            </w:pPr>
            <w:r w:rsidRPr="0083632D">
              <w:rPr>
                <w:rFonts w:ascii="Garamond" w:eastAsia="Calibri" w:hAnsi="Garamond" w:cs="Calibri"/>
                <w:position w:val="1"/>
                <w:sz w:val="18"/>
                <w:szCs w:val="18"/>
                <w:lang w:val="it-IT"/>
              </w:rPr>
              <w:t xml:space="preserve">Aiuta nella pulizia delle cisterne. /Assist with tank </w:t>
            </w:r>
            <w:proofErr w:type="spellStart"/>
            <w:r w:rsidRPr="0083632D">
              <w:rPr>
                <w:rFonts w:ascii="Garamond" w:eastAsia="Calibri" w:hAnsi="Garamond" w:cs="Calibri"/>
                <w:position w:val="1"/>
                <w:sz w:val="18"/>
                <w:szCs w:val="18"/>
                <w:lang w:val="it-IT"/>
              </w:rPr>
              <w:t>cleaning</w:t>
            </w:r>
            <w:proofErr w:type="spellEnd"/>
          </w:p>
        </w:tc>
        <w:tc>
          <w:tcPr>
            <w:tcW w:w="850" w:type="dxa"/>
            <w:gridSpan w:val="2"/>
            <w:tcBorders>
              <w:top w:val="single" w:sz="4" w:space="0" w:color="00457E"/>
              <w:left w:val="single" w:sz="4" w:space="0" w:color="00457E"/>
              <w:bottom w:val="single" w:sz="4" w:space="0" w:color="00457E"/>
              <w:right w:val="single" w:sz="4" w:space="0" w:color="00457E"/>
            </w:tcBorders>
          </w:tcPr>
          <w:p w14:paraId="39536A6C" w14:textId="77777777" w:rsidR="0083632D" w:rsidRPr="00A06AD1" w:rsidRDefault="0083632D" w:rsidP="00CD2FA4">
            <w:pPr>
              <w:spacing w:line="240" w:lineRule="auto"/>
              <w:ind w:left="198" w:right="181"/>
              <w:jc w:val="both"/>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50267E43" w14:textId="77777777" w:rsidR="0083632D" w:rsidRPr="00A06AD1" w:rsidRDefault="0083632D" w:rsidP="00CD2FA4">
            <w:pPr>
              <w:spacing w:line="240" w:lineRule="auto"/>
              <w:ind w:left="198" w:right="181"/>
              <w:jc w:val="both"/>
              <w:rPr>
                <w:rFonts w:ascii="Garamond" w:hAnsi="Garamond" w:cstheme="minorHAnsi"/>
                <w:i/>
                <w:iCs/>
                <w:sz w:val="18"/>
                <w:szCs w:val="18"/>
                <w:lang w:val="it-IT"/>
              </w:rPr>
            </w:pPr>
          </w:p>
        </w:tc>
        <w:tc>
          <w:tcPr>
            <w:tcW w:w="4820" w:type="dxa"/>
            <w:vMerge/>
            <w:tcBorders>
              <w:left w:val="single" w:sz="4" w:space="0" w:color="00457E"/>
              <w:bottom w:val="single" w:sz="4" w:space="0" w:color="auto"/>
              <w:right w:val="single" w:sz="4" w:space="0" w:color="00457E"/>
            </w:tcBorders>
          </w:tcPr>
          <w:p w14:paraId="6FC69FB0" w14:textId="77777777" w:rsidR="0083632D" w:rsidRPr="00A06AD1" w:rsidRDefault="0083632D" w:rsidP="00CD2FA4">
            <w:pPr>
              <w:spacing w:line="240" w:lineRule="auto"/>
              <w:jc w:val="both"/>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31E90A7D" w14:textId="77777777" w:rsidR="0083632D" w:rsidRPr="0083632D" w:rsidRDefault="0083632D" w:rsidP="00CD2FA4">
            <w:pPr>
              <w:spacing w:line="240" w:lineRule="auto"/>
              <w:jc w:val="both"/>
              <w:rPr>
                <w:rFonts w:ascii="Garamond" w:hAnsi="Garamond" w:cstheme="minorHAnsi"/>
                <w:i/>
                <w:iCs/>
                <w:sz w:val="18"/>
                <w:szCs w:val="18"/>
                <w:lang w:val="it-IT"/>
              </w:rPr>
            </w:pPr>
          </w:p>
        </w:tc>
        <w:tc>
          <w:tcPr>
            <w:tcW w:w="1276" w:type="dxa"/>
            <w:tcBorders>
              <w:top w:val="single" w:sz="4" w:space="0" w:color="00457E"/>
              <w:left w:val="single" w:sz="4" w:space="0" w:color="00457E"/>
              <w:bottom w:val="single" w:sz="4" w:space="0" w:color="00457E"/>
              <w:right w:val="single" w:sz="4" w:space="0" w:color="00457E"/>
            </w:tcBorders>
          </w:tcPr>
          <w:p w14:paraId="54443872" w14:textId="77777777" w:rsidR="0083632D" w:rsidRPr="0083632D" w:rsidRDefault="0083632D" w:rsidP="00CD2FA4">
            <w:pPr>
              <w:spacing w:line="240" w:lineRule="auto"/>
              <w:jc w:val="both"/>
              <w:rPr>
                <w:rFonts w:ascii="Garamond" w:hAnsi="Garamond" w:cstheme="minorHAnsi"/>
                <w:i/>
                <w:iCs/>
                <w:sz w:val="18"/>
                <w:szCs w:val="18"/>
                <w:lang w:val="it-IT"/>
              </w:rPr>
            </w:pPr>
          </w:p>
        </w:tc>
      </w:tr>
      <w:tr w:rsidR="0083632D" w:rsidRPr="00A06AD1" w14:paraId="21B81689" w14:textId="77777777" w:rsidTr="0083632D">
        <w:trPr>
          <w:trHeight w:hRule="exact" w:val="435"/>
          <w:jc w:val="center"/>
        </w:trPr>
        <w:tc>
          <w:tcPr>
            <w:tcW w:w="566" w:type="dxa"/>
            <w:tcBorders>
              <w:top w:val="single" w:sz="4" w:space="0" w:color="00457E"/>
              <w:left w:val="single" w:sz="4" w:space="0" w:color="00457E"/>
              <w:bottom w:val="single" w:sz="4" w:space="0" w:color="00457E"/>
              <w:right w:val="single" w:sz="4" w:space="0" w:color="00457E"/>
            </w:tcBorders>
          </w:tcPr>
          <w:p w14:paraId="3954CC60" w14:textId="77777777" w:rsidR="0083632D" w:rsidRPr="0083632D" w:rsidRDefault="0083632D" w:rsidP="00CD2FA4">
            <w:pPr>
              <w:spacing w:after="0" w:line="240" w:lineRule="auto"/>
              <w:jc w:val="center"/>
              <w:rPr>
                <w:rFonts w:ascii="Garamond" w:eastAsia="Arial" w:hAnsi="Garamond" w:cstheme="minorHAnsi"/>
                <w:sz w:val="20"/>
                <w:szCs w:val="20"/>
              </w:rPr>
            </w:pPr>
            <w:r w:rsidRPr="00A06AD1">
              <w:rPr>
                <w:rFonts w:ascii="Garamond" w:eastAsia="Arial" w:hAnsi="Garamond" w:cstheme="minorHAnsi"/>
                <w:sz w:val="20"/>
                <w:szCs w:val="20"/>
              </w:rPr>
              <w:t>.19</w:t>
            </w:r>
          </w:p>
        </w:tc>
        <w:tc>
          <w:tcPr>
            <w:tcW w:w="5950" w:type="dxa"/>
            <w:gridSpan w:val="2"/>
            <w:tcBorders>
              <w:top w:val="single" w:sz="4" w:space="0" w:color="00457E"/>
              <w:left w:val="single" w:sz="4" w:space="0" w:color="00457E"/>
              <w:bottom w:val="single" w:sz="4" w:space="0" w:color="00457E"/>
              <w:right w:val="single" w:sz="4" w:space="0" w:color="00457E"/>
            </w:tcBorders>
          </w:tcPr>
          <w:p w14:paraId="05315319" w14:textId="77777777" w:rsidR="0083632D" w:rsidRPr="0083632D" w:rsidRDefault="0083632D" w:rsidP="00CD2FA4">
            <w:pPr>
              <w:spacing w:after="0" w:line="240" w:lineRule="auto"/>
              <w:ind w:left="105" w:right="96"/>
              <w:jc w:val="both"/>
              <w:rPr>
                <w:rFonts w:ascii="Garamond" w:eastAsia="Calibri" w:hAnsi="Garamond" w:cs="Calibri"/>
                <w:position w:val="1"/>
                <w:sz w:val="18"/>
                <w:szCs w:val="18"/>
              </w:rPr>
            </w:pPr>
            <w:proofErr w:type="spellStart"/>
            <w:r w:rsidRPr="00A06AD1">
              <w:rPr>
                <w:rFonts w:ascii="Garamond" w:eastAsia="Calibri" w:hAnsi="Garamond" w:cs="Calibri"/>
                <w:position w:val="1"/>
                <w:sz w:val="18"/>
                <w:szCs w:val="18"/>
              </w:rPr>
              <w:t>Ai</w:t>
            </w:r>
            <w:r w:rsidRPr="0083632D">
              <w:rPr>
                <w:rFonts w:ascii="Garamond" w:eastAsia="Calibri" w:hAnsi="Garamond" w:cs="Calibri"/>
                <w:position w:val="1"/>
                <w:sz w:val="18"/>
                <w:szCs w:val="18"/>
              </w:rPr>
              <w:t>u</w:t>
            </w:r>
            <w:r w:rsidRPr="00A06AD1">
              <w:rPr>
                <w:rFonts w:ascii="Garamond" w:eastAsia="Calibri" w:hAnsi="Garamond" w:cs="Calibri"/>
                <w:position w:val="1"/>
                <w:sz w:val="18"/>
                <w:szCs w:val="18"/>
              </w:rPr>
              <w:t>ta</w:t>
            </w:r>
            <w:proofErr w:type="spellEnd"/>
            <w:r w:rsidRPr="0083632D">
              <w:rPr>
                <w:rFonts w:ascii="Garamond" w:eastAsia="Calibri" w:hAnsi="Garamond" w:cs="Calibri"/>
                <w:position w:val="1"/>
                <w:sz w:val="18"/>
                <w:szCs w:val="18"/>
              </w:rPr>
              <w:t xml:space="preserve"> </w:t>
            </w:r>
            <w:proofErr w:type="spellStart"/>
            <w:r w:rsidRPr="0083632D">
              <w:rPr>
                <w:rFonts w:ascii="Garamond" w:eastAsia="Calibri" w:hAnsi="Garamond" w:cs="Calibri"/>
                <w:position w:val="1"/>
                <w:sz w:val="18"/>
                <w:szCs w:val="18"/>
              </w:rPr>
              <w:t>ne</w:t>
            </w:r>
            <w:r w:rsidRPr="00A06AD1">
              <w:rPr>
                <w:rFonts w:ascii="Garamond" w:eastAsia="Calibri" w:hAnsi="Garamond" w:cs="Calibri"/>
                <w:position w:val="1"/>
                <w:sz w:val="18"/>
                <w:szCs w:val="18"/>
              </w:rPr>
              <w:t>lle</w:t>
            </w:r>
            <w:proofErr w:type="spellEnd"/>
            <w:r w:rsidRPr="0083632D">
              <w:rPr>
                <w:rFonts w:ascii="Garamond" w:eastAsia="Calibri" w:hAnsi="Garamond" w:cs="Calibri"/>
                <w:position w:val="1"/>
                <w:sz w:val="18"/>
                <w:szCs w:val="18"/>
              </w:rPr>
              <w:t xml:space="preserve"> </w:t>
            </w:r>
            <w:proofErr w:type="spellStart"/>
            <w:r w:rsidRPr="0083632D">
              <w:rPr>
                <w:rFonts w:ascii="Garamond" w:eastAsia="Calibri" w:hAnsi="Garamond" w:cs="Calibri"/>
                <w:position w:val="1"/>
                <w:sz w:val="18"/>
                <w:szCs w:val="18"/>
              </w:rPr>
              <w:t>ope</w:t>
            </w:r>
            <w:r w:rsidRPr="00A06AD1">
              <w:rPr>
                <w:rFonts w:ascii="Garamond" w:eastAsia="Calibri" w:hAnsi="Garamond" w:cs="Calibri"/>
                <w:position w:val="1"/>
                <w:sz w:val="18"/>
                <w:szCs w:val="18"/>
              </w:rPr>
              <w:t>r</w:t>
            </w:r>
            <w:r w:rsidRPr="0083632D">
              <w:rPr>
                <w:rFonts w:ascii="Garamond" w:eastAsia="Calibri" w:hAnsi="Garamond" w:cs="Calibri"/>
                <w:position w:val="1"/>
                <w:sz w:val="18"/>
                <w:szCs w:val="18"/>
              </w:rPr>
              <w:t>az</w:t>
            </w:r>
            <w:r w:rsidRPr="00A06AD1">
              <w:rPr>
                <w:rFonts w:ascii="Garamond" w:eastAsia="Calibri" w:hAnsi="Garamond" w:cs="Calibri"/>
                <w:position w:val="1"/>
                <w:sz w:val="18"/>
                <w:szCs w:val="18"/>
              </w:rPr>
              <w:t>i</w:t>
            </w:r>
            <w:r w:rsidRPr="0083632D">
              <w:rPr>
                <w:rFonts w:ascii="Garamond" w:eastAsia="Calibri" w:hAnsi="Garamond" w:cs="Calibri"/>
                <w:position w:val="1"/>
                <w:sz w:val="18"/>
                <w:szCs w:val="18"/>
              </w:rPr>
              <w:t>on</w:t>
            </w:r>
            <w:r w:rsidRPr="00A06AD1">
              <w:rPr>
                <w:rFonts w:ascii="Garamond" w:eastAsia="Calibri" w:hAnsi="Garamond" w:cs="Calibri"/>
                <w:position w:val="1"/>
                <w:sz w:val="18"/>
                <w:szCs w:val="18"/>
              </w:rPr>
              <w:t>i</w:t>
            </w:r>
            <w:proofErr w:type="spellEnd"/>
            <w:r w:rsidRPr="0083632D">
              <w:rPr>
                <w:rFonts w:ascii="Garamond" w:eastAsia="Calibri" w:hAnsi="Garamond" w:cs="Calibri"/>
                <w:position w:val="1"/>
                <w:sz w:val="18"/>
                <w:szCs w:val="18"/>
              </w:rPr>
              <w:t xml:space="preserve"> d</w:t>
            </w:r>
            <w:r w:rsidRPr="00A06AD1">
              <w:rPr>
                <w:rFonts w:ascii="Garamond" w:eastAsia="Calibri" w:hAnsi="Garamond" w:cs="Calibri"/>
                <w:position w:val="1"/>
                <w:sz w:val="18"/>
                <w:szCs w:val="18"/>
              </w:rPr>
              <w:t>i</w:t>
            </w:r>
            <w:r w:rsidRPr="0083632D">
              <w:rPr>
                <w:rFonts w:ascii="Garamond" w:eastAsia="Calibri" w:hAnsi="Garamond" w:cs="Calibri"/>
                <w:position w:val="1"/>
                <w:sz w:val="18"/>
                <w:szCs w:val="18"/>
              </w:rPr>
              <w:t xml:space="preserve"> </w:t>
            </w:r>
            <w:r w:rsidRPr="00A06AD1">
              <w:rPr>
                <w:rFonts w:ascii="Garamond" w:eastAsia="Calibri" w:hAnsi="Garamond" w:cs="Calibri"/>
                <w:position w:val="1"/>
                <w:sz w:val="18"/>
                <w:szCs w:val="18"/>
              </w:rPr>
              <w:t>g</w:t>
            </w:r>
            <w:r w:rsidRPr="0083632D">
              <w:rPr>
                <w:rFonts w:ascii="Garamond" w:eastAsia="Calibri" w:hAnsi="Garamond" w:cs="Calibri"/>
                <w:position w:val="1"/>
                <w:sz w:val="18"/>
                <w:szCs w:val="18"/>
              </w:rPr>
              <w:t>a</w:t>
            </w:r>
            <w:r w:rsidRPr="00A06AD1">
              <w:rPr>
                <w:rFonts w:ascii="Garamond" w:eastAsia="Calibri" w:hAnsi="Garamond" w:cs="Calibri"/>
                <w:position w:val="1"/>
                <w:sz w:val="18"/>
                <w:szCs w:val="18"/>
              </w:rPr>
              <w:t>s</w:t>
            </w:r>
            <w:r w:rsidRPr="0083632D">
              <w:rPr>
                <w:rFonts w:ascii="Garamond" w:eastAsia="Calibri" w:hAnsi="Garamond" w:cs="Calibri"/>
                <w:position w:val="1"/>
                <w:sz w:val="18"/>
                <w:szCs w:val="18"/>
              </w:rPr>
              <w:t xml:space="preserve"> f</w:t>
            </w:r>
            <w:r w:rsidRPr="00A06AD1">
              <w:rPr>
                <w:rFonts w:ascii="Garamond" w:eastAsia="Calibri" w:hAnsi="Garamond" w:cs="Calibri"/>
                <w:position w:val="1"/>
                <w:sz w:val="18"/>
                <w:szCs w:val="18"/>
              </w:rPr>
              <w:t>r</w:t>
            </w:r>
            <w:r w:rsidRPr="0083632D">
              <w:rPr>
                <w:rFonts w:ascii="Garamond" w:eastAsia="Calibri" w:hAnsi="Garamond" w:cs="Calibri"/>
                <w:position w:val="1"/>
                <w:sz w:val="18"/>
                <w:szCs w:val="18"/>
              </w:rPr>
              <w:t>e</w:t>
            </w:r>
            <w:r w:rsidRPr="00A06AD1">
              <w:rPr>
                <w:rFonts w:ascii="Garamond" w:eastAsia="Calibri" w:hAnsi="Garamond" w:cs="Calibri"/>
                <w:position w:val="1"/>
                <w:sz w:val="18"/>
                <w:szCs w:val="18"/>
              </w:rPr>
              <w:t>e. /</w:t>
            </w:r>
            <w:r w:rsidRPr="0083632D">
              <w:rPr>
                <w:rFonts w:ascii="Garamond" w:eastAsia="Calibri" w:hAnsi="Garamond" w:cs="Calibri"/>
                <w:position w:val="1"/>
                <w:sz w:val="18"/>
                <w:szCs w:val="18"/>
              </w:rPr>
              <w:t>Assist with gas freeing</w:t>
            </w:r>
          </w:p>
        </w:tc>
        <w:tc>
          <w:tcPr>
            <w:tcW w:w="850" w:type="dxa"/>
            <w:gridSpan w:val="2"/>
            <w:tcBorders>
              <w:top w:val="single" w:sz="4" w:space="0" w:color="00457E"/>
              <w:left w:val="single" w:sz="4" w:space="0" w:color="00457E"/>
              <w:bottom w:val="single" w:sz="4" w:space="0" w:color="00457E"/>
              <w:right w:val="single" w:sz="4" w:space="0" w:color="00457E"/>
            </w:tcBorders>
          </w:tcPr>
          <w:p w14:paraId="504D9FDA" w14:textId="77777777" w:rsidR="0083632D" w:rsidRPr="00A06AD1" w:rsidRDefault="0083632D" w:rsidP="00CD2FA4">
            <w:pPr>
              <w:spacing w:line="240" w:lineRule="auto"/>
              <w:ind w:left="198" w:right="181"/>
              <w:jc w:val="both"/>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4CFA49C2" w14:textId="77777777" w:rsidR="0083632D" w:rsidRPr="00A06AD1" w:rsidRDefault="0083632D" w:rsidP="00CD2FA4">
            <w:pPr>
              <w:spacing w:line="240" w:lineRule="auto"/>
              <w:ind w:left="198" w:right="181"/>
              <w:jc w:val="both"/>
              <w:rPr>
                <w:rFonts w:ascii="Garamond" w:hAnsi="Garamond" w:cstheme="minorHAnsi"/>
                <w:i/>
                <w:iCs/>
                <w:sz w:val="18"/>
                <w:szCs w:val="18"/>
                <w:lang w:val="it-IT"/>
              </w:rPr>
            </w:pPr>
          </w:p>
        </w:tc>
        <w:tc>
          <w:tcPr>
            <w:tcW w:w="4820" w:type="dxa"/>
            <w:vMerge/>
            <w:tcBorders>
              <w:left w:val="single" w:sz="4" w:space="0" w:color="00457E"/>
              <w:bottom w:val="single" w:sz="4" w:space="0" w:color="auto"/>
              <w:right w:val="single" w:sz="4" w:space="0" w:color="00457E"/>
            </w:tcBorders>
          </w:tcPr>
          <w:p w14:paraId="38EC6FF8" w14:textId="77777777" w:rsidR="0083632D" w:rsidRPr="00A06AD1" w:rsidRDefault="0083632D" w:rsidP="00CD2FA4">
            <w:pPr>
              <w:spacing w:line="240" w:lineRule="auto"/>
              <w:jc w:val="both"/>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6190446C" w14:textId="77777777" w:rsidR="0083632D" w:rsidRPr="0083632D" w:rsidRDefault="0083632D" w:rsidP="00CD2FA4">
            <w:pPr>
              <w:spacing w:line="240" w:lineRule="auto"/>
              <w:jc w:val="both"/>
              <w:rPr>
                <w:rFonts w:ascii="Garamond" w:hAnsi="Garamond" w:cstheme="minorHAnsi"/>
                <w:i/>
                <w:iCs/>
                <w:sz w:val="18"/>
                <w:szCs w:val="18"/>
                <w:lang w:val="en-GB"/>
              </w:rPr>
            </w:pPr>
          </w:p>
        </w:tc>
        <w:tc>
          <w:tcPr>
            <w:tcW w:w="1276" w:type="dxa"/>
            <w:tcBorders>
              <w:top w:val="single" w:sz="4" w:space="0" w:color="00457E"/>
              <w:left w:val="single" w:sz="4" w:space="0" w:color="00457E"/>
              <w:bottom w:val="single" w:sz="4" w:space="0" w:color="00457E"/>
              <w:right w:val="single" w:sz="4" w:space="0" w:color="00457E"/>
            </w:tcBorders>
          </w:tcPr>
          <w:p w14:paraId="769DE070" w14:textId="77777777" w:rsidR="0083632D" w:rsidRPr="0083632D" w:rsidRDefault="0083632D" w:rsidP="00CD2FA4">
            <w:pPr>
              <w:spacing w:line="240" w:lineRule="auto"/>
              <w:jc w:val="both"/>
              <w:rPr>
                <w:rFonts w:ascii="Garamond" w:hAnsi="Garamond" w:cstheme="minorHAnsi"/>
                <w:i/>
                <w:iCs/>
                <w:sz w:val="18"/>
                <w:szCs w:val="18"/>
                <w:lang w:val="en-GB"/>
              </w:rPr>
            </w:pPr>
          </w:p>
        </w:tc>
      </w:tr>
      <w:tr w:rsidR="0083632D" w:rsidRPr="00366F3C" w14:paraId="1DD84932" w14:textId="77777777" w:rsidTr="0083632D">
        <w:trPr>
          <w:trHeight w:hRule="exact" w:val="435"/>
          <w:jc w:val="center"/>
        </w:trPr>
        <w:tc>
          <w:tcPr>
            <w:tcW w:w="566" w:type="dxa"/>
            <w:tcBorders>
              <w:top w:val="single" w:sz="4" w:space="0" w:color="00457E"/>
              <w:left w:val="single" w:sz="4" w:space="0" w:color="00457E"/>
              <w:bottom w:val="single" w:sz="4" w:space="0" w:color="00457E"/>
              <w:right w:val="single" w:sz="4" w:space="0" w:color="00457E"/>
            </w:tcBorders>
          </w:tcPr>
          <w:p w14:paraId="2E454456" w14:textId="77777777" w:rsidR="0083632D" w:rsidRPr="0083632D" w:rsidRDefault="0083632D" w:rsidP="00CD2FA4">
            <w:pPr>
              <w:spacing w:after="0" w:line="240" w:lineRule="auto"/>
              <w:jc w:val="center"/>
              <w:rPr>
                <w:rFonts w:ascii="Garamond" w:eastAsia="Arial" w:hAnsi="Garamond" w:cstheme="minorHAnsi"/>
                <w:sz w:val="20"/>
                <w:szCs w:val="20"/>
              </w:rPr>
            </w:pPr>
            <w:r w:rsidRPr="00A06AD1">
              <w:rPr>
                <w:rFonts w:ascii="Garamond" w:eastAsia="Arial" w:hAnsi="Garamond" w:cstheme="minorHAnsi"/>
                <w:sz w:val="20"/>
                <w:szCs w:val="20"/>
              </w:rPr>
              <w:t>.20</w:t>
            </w:r>
          </w:p>
        </w:tc>
        <w:tc>
          <w:tcPr>
            <w:tcW w:w="5950" w:type="dxa"/>
            <w:gridSpan w:val="2"/>
            <w:tcBorders>
              <w:top w:val="single" w:sz="4" w:space="0" w:color="00457E"/>
              <w:left w:val="single" w:sz="4" w:space="0" w:color="00457E"/>
              <w:bottom w:val="single" w:sz="4" w:space="0" w:color="00457E"/>
              <w:right w:val="single" w:sz="4" w:space="0" w:color="00457E"/>
            </w:tcBorders>
          </w:tcPr>
          <w:p w14:paraId="325B646B" w14:textId="77777777" w:rsidR="0083632D" w:rsidRPr="0083632D" w:rsidRDefault="0083632D" w:rsidP="00CD2FA4">
            <w:pPr>
              <w:spacing w:after="0" w:line="240" w:lineRule="auto"/>
              <w:ind w:left="105" w:right="96"/>
              <w:jc w:val="both"/>
              <w:rPr>
                <w:rFonts w:ascii="Garamond" w:eastAsia="Calibri" w:hAnsi="Garamond" w:cs="Calibri"/>
                <w:position w:val="1"/>
                <w:sz w:val="18"/>
                <w:szCs w:val="18"/>
                <w:lang w:val="it-IT"/>
              </w:rPr>
            </w:pPr>
            <w:r w:rsidRPr="0083632D">
              <w:rPr>
                <w:rFonts w:ascii="Garamond" w:eastAsia="Calibri" w:hAnsi="Garamond" w:cs="Calibri"/>
                <w:position w:val="1"/>
                <w:sz w:val="18"/>
                <w:szCs w:val="18"/>
                <w:lang w:val="it-IT"/>
              </w:rPr>
              <w:t xml:space="preserve">Aiuta nella preparazione per l’ingresso in cisterna. /Assist with </w:t>
            </w:r>
            <w:proofErr w:type="spellStart"/>
            <w:r w:rsidRPr="0083632D">
              <w:rPr>
                <w:rFonts w:ascii="Garamond" w:eastAsia="Calibri" w:hAnsi="Garamond" w:cs="Calibri"/>
                <w:position w:val="1"/>
                <w:sz w:val="18"/>
                <w:szCs w:val="18"/>
                <w:lang w:val="it-IT"/>
              </w:rPr>
              <w:t>preparation</w:t>
            </w:r>
            <w:proofErr w:type="spellEnd"/>
            <w:r w:rsidRPr="0083632D">
              <w:rPr>
                <w:rFonts w:ascii="Garamond" w:eastAsia="Calibri" w:hAnsi="Garamond" w:cs="Calibri"/>
                <w:position w:val="1"/>
                <w:sz w:val="18"/>
                <w:szCs w:val="18"/>
                <w:lang w:val="it-IT"/>
              </w:rPr>
              <w:t xml:space="preserve"> for tank entry</w:t>
            </w:r>
          </w:p>
        </w:tc>
        <w:tc>
          <w:tcPr>
            <w:tcW w:w="850" w:type="dxa"/>
            <w:gridSpan w:val="2"/>
            <w:tcBorders>
              <w:top w:val="single" w:sz="4" w:space="0" w:color="00457E"/>
              <w:left w:val="single" w:sz="4" w:space="0" w:color="00457E"/>
              <w:bottom w:val="single" w:sz="4" w:space="0" w:color="00457E"/>
              <w:right w:val="single" w:sz="4" w:space="0" w:color="00457E"/>
            </w:tcBorders>
          </w:tcPr>
          <w:p w14:paraId="77283A27" w14:textId="77777777" w:rsidR="0083632D" w:rsidRPr="00A06AD1" w:rsidRDefault="0083632D" w:rsidP="00CD2FA4">
            <w:pPr>
              <w:spacing w:line="240" w:lineRule="auto"/>
              <w:ind w:left="198" w:right="181"/>
              <w:jc w:val="both"/>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5D4BEFD7" w14:textId="77777777" w:rsidR="0083632D" w:rsidRPr="00A06AD1" w:rsidRDefault="0083632D" w:rsidP="00CD2FA4">
            <w:pPr>
              <w:spacing w:line="240" w:lineRule="auto"/>
              <w:ind w:left="198" w:right="181"/>
              <w:jc w:val="both"/>
              <w:rPr>
                <w:rFonts w:ascii="Garamond" w:hAnsi="Garamond" w:cstheme="minorHAnsi"/>
                <w:i/>
                <w:iCs/>
                <w:sz w:val="18"/>
                <w:szCs w:val="18"/>
                <w:lang w:val="it-IT"/>
              </w:rPr>
            </w:pPr>
          </w:p>
        </w:tc>
        <w:tc>
          <w:tcPr>
            <w:tcW w:w="4820" w:type="dxa"/>
            <w:vMerge/>
            <w:tcBorders>
              <w:left w:val="single" w:sz="4" w:space="0" w:color="00457E"/>
              <w:bottom w:val="single" w:sz="4" w:space="0" w:color="auto"/>
              <w:right w:val="single" w:sz="4" w:space="0" w:color="00457E"/>
            </w:tcBorders>
          </w:tcPr>
          <w:p w14:paraId="453CE6BE" w14:textId="77777777" w:rsidR="0083632D" w:rsidRPr="00A06AD1" w:rsidRDefault="0083632D" w:rsidP="00CD2FA4">
            <w:pPr>
              <w:spacing w:line="240" w:lineRule="auto"/>
              <w:jc w:val="both"/>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4C6CE67B" w14:textId="77777777" w:rsidR="0083632D" w:rsidRPr="0083632D" w:rsidRDefault="0083632D" w:rsidP="00CD2FA4">
            <w:pPr>
              <w:spacing w:line="240" w:lineRule="auto"/>
              <w:jc w:val="both"/>
              <w:rPr>
                <w:rFonts w:ascii="Garamond" w:hAnsi="Garamond" w:cstheme="minorHAnsi"/>
                <w:i/>
                <w:iCs/>
                <w:sz w:val="18"/>
                <w:szCs w:val="18"/>
                <w:lang w:val="it-IT"/>
              </w:rPr>
            </w:pPr>
          </w:p>
        </w:tc>
        <w:tc>
          <w:tcPr>
            <w:tcW w:w="1276" w:type="dxa"/>
            <w:tcBorders>
              <w:top w:val="single" w:sz="4" w:space="0" w:color="00457E"/>
              <w:left w:val="single" w:sz="4" w:space="0" w:color="00457E"/>
              <w:bottom w:val="single" w:sz="4" w:space="0" w:color="00457E"/>
              <w:right w:val="single" w:sz="4" w:space="0" w:color="00457E"/>
            </w:tcBorders>
          </w:tcPr>
          <w:p w14:paraId="08D2E643" w14:textId="77777777" w:rsidR="0083632D" w:rsidRPr="0083632D" w:rsidRDefault="0083632D" w:rsidP="00CD2FA4">
            <w:pPr>
              <w:spacing w:line="240" w:lineRule="auto"/>
              <w:jc w:val="both"/>
              <w:rPr>
                <w:rFonts w:ascii="Garamond" w:hAnsi="Garamond" w:cstheme="minorHAnsi"/>
                <w:i/>
                <w:iCs/>
                <w:sz w:val="18"/>
                <w:szCs w:val="18"/>
                <w:lang w:val="it-IT"/>
              </w:rPr>
            </w:pPr>
          </w:p>
        </w:tc>
      </w:tr>
      <w:tr w:rsidR="0083632D" w:rsidRPr="00A06AD1" w14:paraId="67AB053C" w14:textId="77777777" w:rsidTr="0083632D">
        <w:trPr>
          <w:trHeight w:hRule="exact" w:val="435"/>
          <w:jc w:val="center"/>
        </w:trPr>
        <w:tc>
          <w:tcPr>
            <w:tcW w:w="566" w:type="dxa"/>
            <w:tcBorders>
              <w:top w:val="single" w:sz="4" w:space="0" w:color="00457E"/>
              <w:left w:val="single" w:sz="4" w:space="0" w:color="00457E"/>
              <w:bottom w:val="single" w:sz="4" w:space="0" w:color="00457E"/>
              <w:right w:val="single" w:sz="4" w:space="0" w:color="00457E"/>
            </w:tcBorders>
          </w:tcPr>
          <w:p w14:paraId="06EFE6CD" w14:textId="77777777" w:rsidR="0083632D" w:rsidRPr="0083632D" w:rsidRDefault="0083632D" w:rsidP="00CD2FA4">
            <w:pPr>
              <w:spacing w:after="0" w:line="240" w:lineRule="auto"/>
              <w:jc w:val="center"/>
              <w:rPr>
                <w:rFonts w:ascii="Garamond" w:eastAsia="Arial" w:hAnsi="Garamond" w:cstheme="minorHAnsi"/>
                <w:sz w:val="20"/>
                <w:szCs w:val="20"/>
              </w:rPr>
            </w:pPr>
            <w:r w:rsidRPr="00A06AD1">
              <w:rPr>
                <w:rFonts w:ascii="Garamond" w:eastAsia="Arial" w:hAnsi="Garamond" w:cstheme="minorHAnsi"/>
                <w:sz w:val="20"/>
                <w:szCs w:val="20"/>
              </w:rPr>
              <w:t>.21</w:t>
            </w:r>
          </w:p>
        </w:tc>
        <w:tc>
          <w:tcPr>
            <w:tcW w:w="5950" w:type="dxa"/>
            <w:gridSpan w:val="2"/>
            <w:tcBorders>
              <w:top w:val="single" w:sz="4" w:space="0" w:color="00457E"/>
              <w:left w:val="single" w:sz="4" w:space="0" w:color="00457E"/>
              <w:bottom w:val="single" w:sz="4" w:space="0" w:color="00457E"/>
              <w:right w:val="single" w:sz="4" w:space="0" w:color="00457E"/>
            </w:tcBorders>
          </w:tcPr>
          <w:p w14:paraId="3C760796" w14:textId="77777777" w:rsidR="0083632D" w:rsidRPr="0083632D" w:rsidRDefault="0083632D" w:rsidP="00CD2FA4">
            <w:pPr>
              <w:spacing w:after="0" w:line="240" w:lineRule="auto"/>
              <w:ind w:left="105" w:right="96"/>
              <w:jc w:val="both"/>
              <w:rPr>
                <w:rFonts w:ascii="Garamond" w:eastAsia="Calibri" w:hAnsi="Garamond" w:cs="Calibri"/>
                <w:position w:val="1"/>
                <w:sz w:val="18"/>
                <w:szCs w:val="18"/>
              </w:rPr>
            </w:pPr>
            <w:proofErr w:type="spellStart"/>
            <w:r w:rsidRPr="0083632D">
              <w:rPr>
                <w:rFonts w:ascii="Garamond" w:eastAsia="Calibri" w:hAnsi="Garamond" w:cs="Calibri"/>
                <w:position w:val="1"/>
                <w:sz w:val="18"/>
                <w:szCs w:val="18"/>
              </w:rPr>
              <w:t>Aiuta</w:t>
            </w:r>
            <w:proofErr w:type="spellEnd"/>
            <w:r w:rsidRPr="0083632D">
              <w:rPr>
                <w:rFonts w:ascii="Garamond" w:eastAsia="Calibri" w:hAnsi="Garamond" w:cs="Calibri"/>
                <w:position w:val="1"/>
                <w:sz w:val="18"/>
                <w:szCs w:val="18"/>
              </w:rPr>
              <w:t xml:space="preserve"> </w:t>
            </w:r>
            <w:proofErr w:type="spellStart"/>
            <w:r w:rsidRPr="0083632D">
              <w:rPr>
                <w:rFonts w:ascii="Garamond" w:eastAsia="Calibri" w:hAnsi="Garamond" w:cs="Calibri"/>
                <w:position w:val="1"/>
                <w:sz w:val="18"/>
                <w:szCs w:val="18"/>
              </w:rPr>
              <w:t>nel</w:t>
            </w:r>
            <w:proofErr w:type="spellEnd"/>
            <w:r w:rsidRPr="0083632D">
              <w:rPr>
                <w:rFonts w:ascii="Garamond" w:eastAsia="Calibri" w:hAnsi="Garamond" w:cs="Calibri"/>
                <w:position w:val="1"/>
                <w:sz w:val="18"/>
                <w:szCs w:val="18"/>
              </w:rPr>
              <w:t xml:space="preserve"> far </w:t>
            </w:r>
            <w:proofErr w:type="spellStart"/>
            <w:r w:rsidRPr="0083632D">
              <w:rPr>
                <w:rFonts w:ascii="Garamond" w:eastAsia="Calibri" w:hAnsi="Garamond" w:cs="Calibri"/>
                <w:position w:val="1"/>
                <w:sz w:val="18"/>
                <w:szCs w:val="18"/>
              </w:rPr>
              <w:t>funzionare</w:t>
            </w:r>
            <w:proofErr w:type="spellEnd"/>
            <w:r w:rsidRPr="0083632D">
              <w:rPr>
                <w:rFonts w:ascii="Garamond" w:eastAsia="Calibri" w:hAnsi="Garamond" w:cs="Calibri"/>
                <w:position w:val="1"/>
                <w:sz w:val="18"/>
                <w:szCs w:val="18"/>
              </w:rPr>
              <w:t xml:space="preserve"> la </w:t>
            </w:r>
            <w:proofErr w:type="spellStart"/>
            <w:r w:rsidRPr="0083632D">
              <w:rPr>
                <w:rFonts w:ascii="Garamond" w:eastAsia="Calibri" w:hAnsi="Garamond" w:cs="Calibri"/>
                <w:position w:val="1"/>
                <w:sz w:val="18"/>
                <w:szCs w:val="18"/>
              </w:rPr>
              <w:t>seguente</w:t>
            </w:r>
            <w:proofErr w:type="spellEnd"/>
            <w:r w:rsidRPr="0083632D">
              <w:rPr>
                <w:rFonts w:ascii="Garamond" w:eastAsia="Calibri" w:hAnsi="Garamond" w:cs="Calibri"/>
                <w:position w:val="1"/>
                <w:sz w:val="18"/>
                <w:szCs w:val="18"/>
              </w:rPr>
              <w:t xml:space="preserve"> </w:t>
            </w:r>
            <w:proofErr w:type="spellStart"/>
            <w:r w:rsidRPr="0083632D">
              <w:rPr>
                <w:rFonts w:ascii="Garamond" w:eastAsia="Calibri" w:hAnsi="Garamond" w:cs="Calibri"/>
                <w:position w:val="1"/>
                <w:sz w:val="18"/>
                <w:szCs w:val="18"/>
              </w:rPr>
              <w:t>attrezzatura</w:t>
            </w:r>
            <w:proofErr w:type="spellEnd"/>
            <w:r w:rsidRPr="0083632D">
              <w:rPr>
                <w:rFonts w:ascii="Garamond" w:eastAsia="Calibri" w:hAnsi="Garamond" w:cs="Calibri"/>
                <w:position w:val="1"/>
                <w:sz w:val="18"/>
                <w:szCs w:val="18"/>
              </w:rPr>
              <w:t>: /Assist with the operation of the following equipment:</w:t>
            </w:r>
          </w:p>
          <w:p w14:paraId="170DD96A" w14:textId="77777777" w:rsidR="0083632D" w:rsidRPr="0083632D" w:rsidRDefault="0083632D" w:rsidP="00CD2FA4">
            <w:pPr>
              <w:spacing w:after="0" w:line="240" w:lineRule="auto"/>
              <w:ind w:left="105" w:right="96"/>
              <w:jc w:val="both"/>
              <w:rPr>
                <w:rFonts w:ascii="Garamond" w:eastAsia="Calibri" w:hAnsi="Garamond" w:cs="Calibri"/>
                <w:position w:val="1"/>
                <w:sz w:val="18"/>
                <w:szCs w:val="18"/>
              </w:rPr>
            </w:pPr>
            <w:proofErr w:type="spellStart"/>
            <w:r w:rsidRPr="0083632D">
              <w:rPr>
                <w:rFonts w:ascii="Garamond" w:eastAsia="Calibri" w:hAnsi="Garamond" w:cs="Calibri"/>
                <w:position w:val="1"/>
                <w:sz w:val="18"/>
                <w:szCs w:val="18"/>
              </w:rPr>
              <w:t>Termometri</w:t>
            </w:r>
            <w:proofErr w:type="spellEnd"/>
            <w:r w:rsidRPr="0083632D">
              <w:rPr>
                <w:rFonts w:ascii="Garamond" w:eastAsia="Calibri" w:hAnsi="Garamond" w:cs="Calibri"/>
                <w:position w:val="1"/>
                <w:sz w:val="18"/>
                <w:szCs w:val="18"/>
              </w:rPr>
              <w:t xml:space="preserve">, </w:t>
            </w:r>
            <w:proofErr w:type="spellStart"/>
            <w:r w:rsidRPr="0083632D">
              <w:rPr>
                <w:rFonts w:ascii="Garamond" w:eastAsia="Calibri" w:hAnsi="Garamond" w:cs="Calibri"/>
                <w:position w:val="1"/>
                <w:sz w:val="18"/>
                <w:szCs w:val="18"/>
              </w:rPr>
              <w:t>idrometri</w:t>
            </w:r>
            <w:proofErr w:type="spellEnd"/>
            <w:r w:rsidRPr="0083632D">
              <w:rPr>
                <w:rFonts w:ascii="Garamond" w:eastAsia="Calibri" w:hAnsi="Garamond" w:cs="Calibri"/>
                <w:position w:val="1"/>
                <w:sz w:val="18"/>
                <w:szCs w:val="18"/>
              </w:rPr>
              <w:t xml:space="preserve"> e sonde / Thermometers, hydrometers, sounding rods</w:t>
            </w:r>
          </w:p>
        </w:tc>
        <w:tc>
          <w:tcPr>
            <w:tcW w:w="850" w:type="dxa"/>
            <w:gridSpan w:val="2"/>
            <w:tcBorders>
              <w:top w:val="single" w:sz="4" w:space="0" w:color="00457E"/>
              <w:left w:val="single" w:sz="4" w:space="0" w:color="00457E"/>
              <w:bottom w:val="single" w:sz="4" w:space="0" w:color="00457E"/>
              <w:right w:val="single" w:sz="4" w:space="0" w:color="00457E"/>
            </w:tcBorders>
          </w:tcPr>
          <w:p w14:paraId="095A7BC5" w14:textId="77777777" w:rsidR="0083632D" w:rsidRPr="0083632D" w:rsidRDefault="0083632D" w:rsidP="00CD2FA4">
            <w:pPr>
              <w:spacing w:line="240" w:lineRule="auto"/>
              <w:ind w:left="198" w:right="181"/>
              <w:jc w:val="both"/>
              <w:rPr>
                <w:rFonts w:ascii="Garamond" w:hAnsi="Garamond" w:cstheme="minorHAnsi"/>
                <w:i/>
                <w:iCs/>
                <w:sz w:val="18"/>
                <w:szCs w:val="18"/>
              </w:rPr>
            </w:pPr>
          </w:p>
        </w:tc>
        <w:tc>
          <w:tcPr>
            <w:tcW w:w="1134" w:type="dxa"/>
            <w:tcBorders>
              <w:top w:val="single" w:sz="4" w:space="0" w:color="00457E"/>
              <w:left w:val="single" w:sz="4" w:space="0" w:color="00457E"/>
              <w:bottom w:val="single" w:sz="4" w:space="0" w:color="00457E"/>
              <w:right w:val="single" w:sz="4" w:space="0" w:color="00457E"/>
            </w:tcBorders>
          </w:tcPr>
          <w:p w14:paraId="6F4AFA3F" w14:textId="77777777" w:rsidR="0083632D" w:rsidRPr="0083632D" w:rsidRDefault="0083632D" w:rsidP="00CD2FA4">
            <w:pPr>
              <w:spacing w:line="240" w:lineRule="auto"/>
              <w:ind w:left="198" w:right="181"/>
              <w:jc w:val="both"/>
              <w:rPr>
                <w:rFonts w:ascii="Garamond" w:hAnsi="Garamond" w:cstheme="minorHAnsi"/>
                <w:i/>
                <w:iCs/>
                <w:sz w:val="18"/>
                <w:szCs w:val="18"/>
              </w:rPr>
            </w:pPr>
          </w:p>
        </w:tc>
        <w:tc>
          <w:tcPr>
            <w:tcW w:w="4820" w:type="dxa"/>
            <w:vMerge/>
            <w:tcBorders>
              <w:left w:val="single" w:sz="4" w:space="0" w:color="00457E"/>
              <w:bottom w:val="single" w:sz="4" w:space="0" w:color="auto"/>
              <w:right w:val="single" w:sz="4" w:space="0" w:color="00457E"/>
            </w:tcBorders>
          </w:tcPr>
          <w:p w14:paraId="2A6F403E" w14:textId="77777777" w:rsidR="0083632D" w:rsidRPr="00A06AD1" w:rsidRDefault="0083632D" w:rsidP="00CD2FA4">
            <w:pPr>
              <w:spacing w:line="240" w:lineRule="auto"/>
              <w:jc w:val="both"/>
              <w:rPr>
                <w:rFonts w:ascii="Garamond" w:hAnsi="Garamond" w:cstheme="minorHAnsi"/>
                <w:i/>
                <w:iCs/>
                <w:sz w:val="18"/>
                <w:szCs w:val="18"/>
              </w:rPr>
            </w:pPr>
          </w:p>
        </w:tc>
        <w:tc>
          <w:tcPr>
            <w:tcW w:w="1134" w:type="dxa"/>
            <w:tcBorders>
              <w:top w:val="single" w:sz="4" w:space="0" w:color="00457E"/>
              <w:left w:val="single" w:sz="4" w:space="0" w:color="00457E"/>
              <w:bottom w:val="single" w:sz="4" w:space="0" w:color="00457E"/>
              <w:right w:val="single" w:sz="4" w:space="0" w:color="00457E"/>
            </w:tcBorders>
          </w:tcPr>
          <w:p w14:paraId="09006005" w14:textId="77777777" w:rsidR="0083632D" w:rsidRPr="0083632D" w:rsidRDefault="0083632D" w:rsidP="00CD2FA4">
            <w:pPr>
              <w:spacing w:line="240" w:lineRule="auto"/>
              <w:jc w:val="both"/>
              <w:rPr>
                <w:rFonts w:ascii="Garamond" w:hAnsi="Garamond" w:cstheme="minorHAnsi"/>
                <w:i/>
                <w:iCs/>
                <w:sz w:val="18"/>
                <w:szCs w:val="18"/>
                <w:lang w:val="en-GB"/>
              </w:rPr>
            </w:pPr>
          </w:p>
        </w:tc>
        <w:tc>
          <w:tcPr>
            <w:tcW w:w="1276" w:type="dxa"/>
            <w:tcBorders>
              <w:top w:val="single" w:sz="4" w:space="0" w:color="00457E"/>
              <w:left w:val="single" w:sz="4" w:space="0" w:color="00457E"/>
              <w:bottom w:val="single" w:sz="4" w:space="0" w:color="00457E"/>
              <w:right w:val="single" w:sz="4" w:space="0" w:color="00457E"/>
            </w:tcBorders>
          </w:tcPr>
          <w:p w14:paraId="6E705CF5" w14:textId="77777777" w:rsidR="0083632D" w:rsidRPr="0083632D" w:rsidRDefault="0083632D" w:rsidP="00CD2FA4">
            <w:pPr>
              <w:spacing w:line="240" w:lineRule="auto"/>
              <w:jc w:val="both"/>
              <w:rPr>
                <w:rFonts w:ascii="Garamond" w:hAnsi="Garamond" w:cstheme="minorHAnsi"/>
                <w:i/>
                <w:iCs/>
                <w:sz w:val="18"/>
                <w:szCs w:val="18"/>
                <w:lang w:val="en-GB"/>
              </w:rPr>
            </w:pPr>
          </w:p>
        </w:tc>
      </w:tr>
      <w:tr w:rsidR="0083632D" w:rsidRPr="00366F3C" w14:paraId="68B63E8C" w14:textId="77777777" w:rsidTr="0083632D">
        <w:trPr>
          <w:trHeight w:hRule="exact" w:val="435"/>
          <w:jc w:val="center"/>
        </w:trPr>
        <w:tc>
          <w:tcPr>
            <w:tcW w:w="566" w:type="dxa"/>
            <w:tcBorders>
              <w:top w:val="single" w:sz="4" w:space="0" w:color="00457E"/>
              <w:left w:val="single" w:sz="4" w:space="0" w:color="00457E"/>
              <w:bottom w:val="single" w:sz="4" w:space="0" w:color="00457E"/>
              <w:right w:val="single" w:sz="4" w:space="0" w:color="00457E"/>
            </w:tcBorders>
          </w:tcPr>
          <w:p w14:paraId="26F4ADBC" w14:textId="77777777" w:rsidR="0083632D" w:rsidRPr="0083632D" w:rsidRDefault="0083632D" w:rsidP="0083632D">
            <w:pPr>
              <w:spacing w:after="0" w:line="240" w:lineRule="auto"/>
              <w:jc w:val="center"/>
              <w:rPr>
                <w:rFonts w:ascii="Garamond" w:eastAsia="Arial" w:hAnsi="Garamond" w:cstheme="minorHAnsi"/>
                <w:sz w:val="20"/>
                <w:szCs w:val="20"/>
              </w:rPr>
            </w:pPr>
            <w:r w:rsidRPr="00A06AD1">
              <w:rPr>
                <w:rFonts w:ascii="Garamond" w:eastAsia="Arial" w:hAnsi="Garamond" w:cstheme="minorHAnsi"/>
                <w:sz w:val="20"/>
                <w:szCs w:val="20"/>
              </w:rPr>
              <w:t>.22</w:t>
            </w:r>
          </w:p>
        </w:tc>
        <w:tc>
          <w:tcPr>
            <w:tcW w:w="5950" w:type="dxa"/>
            <w:gridSpan w:val="2"/>
            <w:tcBorders>
              <w:top w:val="single" w:sz="4" w:space="0" w:color="00457E"/>
              <w:left w:val="single" w:sz="4" w:space="0" w:color="00457E"/>
              <w:bottom w:val="single" w:sz="4" w:space="0" w:color="00457E"/>
              <w:right w:val="single" w:sz="4" w:space="0" w:color="00457E"/>
            </w:tcBorders>
          </w:tcPr>
          <w:p w14:paraId="13B9BE18" w14:textId="77777777" w:rsidR="0083632D" w:rsidRPr="0083632D" w:rsidRDefault="0083632D" w:rsidP="00CD2FA4">
            <w:pPr>
              <w:spacing w:after="0" w:line="240" w:lineRule="auto"/>
              <w:ind w:left="105" w:right="96"/>
              <w:jc w:val="both"/>
              <w:rPr>
                <w:rFonts w:ascii="Garamond" w:eastAsia="Calibri" w:hAnsi="Garamond" w:cs="Calibri"/>
                <w:position w:val="1"/>
                <w:sz w:val="18"/>
                <w:szCs w:val="18"/>
                <w:lang w:val="it-IT"/>
              </w:rPr>
            </w:pPr>
            <w:r w:rsidRPr="0083632D">
              <w:rPr>
                <w:rFonts w:ascii="Garamond" w:eastAsia="Calibri" w:hAnsi="Garamond" w:cs="Calibri"/>
                <w:position w:val="1"/>
                <w:sz w:val="18"/>
                <w:szCs w:val="18"/>
                <w:lang w:val="it-IT"/>
              </w:rPr>
              <w:t>Macchine portatili per il lavaggio cisterne /</w:t>
            </w:r>
            <w:proofErr w:type="spellStart"/>
            <w:r w:rsidRPr="0083632D">
              <w:rPr>
                <w:rFonts w:ascii="Garamond" w:eastAsia="Calibri" w:hAnsi="Garamond" w:cs="Calibri"/>
                <w:position w:val="1"/>
                <w:sz w:val="18"/>
                <w:szCs w:val="18"/>
                <w:lang w:val="it-IT"/>
              </w:rPr>
              <w:t>Portable</w:t>
            </w:r>
            <w:proofErr w:type="spellEnd"/>
            <w:r w:rsidRPr="0083632D">
              <w:rPr>
                <w:rFonts w:ascii="Garamond" w:eastAsia="Calibri" w:hAnsi="Garamond" w:cs="Calibri"/>
                <w:position w:val="1"/>
                <w:sz w:val="18"/>
                <w:szCs w:val="18"/>
                <w:lang w:val="it-IT"/>
              </w:rPr>
              <w:t xml:space="preserve"> tank </w:t>
            </w:r>
            <w:proofErr w:type="spellStart"/>
            <w:r w:rsidRPr="0083632D">
              <w:rPr>
                <w:rFonts w:ascii="Garamond" w:eastAsia="Calibri" w:hAnsi="Garamond" w:cs="Calibri"/>
                <w:position w:val="1"/>
                <w:sz w:val="18"/>
                <w:szCs w:val="18"/>
                <w:lang w:val="it-IT"/>
              </w:rPr>
              <w:t>washing</w:t>
            </w:r>
            <w:proofErr w:type="spellEnd"/>
            <w:r w:rsidRPr="0083632D">
              <w:rPr>
                <w:rFonts w:ascii="Garamond" w:eastAsia="Calibri" w:hAnsi="Garamond" w:cs="Calibri"/>
                <w:position w:val="1"/>
                <w:sz w:val="18"/>
                <w:szCs w:val="18"/>
                <w:lang w:val="it-IT"/>
              </w:rPr>
              <w:t xml:space="preserve"> machines</w:t>
            </w:r>
          </w:p>
        </w:tc>
        <w:tc>
          <w:tcPr>
            <w:tcW w:w="850" w:type="dxa"/>
            <w:gridSpan w:val="2"/>
            <w:tcBorders>
              <w:top w:val="single" w:sz="4" w:space="0" w:color="00457E"/>
              <w:left w:val="single" w:sz="4" w:space="0" w:color="00457E"/>
              <w:bottom w:val="single" w:sz="4" w:space="0" w:color="00457E"/>
              <w:right w:val="single" w:sz="4" w:space="0" w:color="00457E"/>
            </w:tcBorders>
          </w:tcPr>
          <w:p w14:paraId="57BE6C6B" w14:textId="77777777" w:rsidR="0083632D" w:rsidRPr="00A06AD1" w:rsidRDefault="0083632D" w:rsidP="00CD2FA4">
            <w:pPr>
              <w:spacing w:line="240" w:lineRule="auto"/>
              <w:ind w:left="198" w:right="181"/>
              <w:jc w:val="both"/>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3F522C92" w14:textId="77777777" w:rsidR="0083632D" w:rsidRPr="00A06AD1" w:rsidRDefault="0083632D" w:rsidP="00CD2FA4">
            <w:pPr>
              <w:spacing w:line="240" w:lineRule="auto"/>
              <w:ind w:left="198" w:right="181"/>
              <w:jc w:val="both"/>
              <w:rPr>
                <w:rFonts w:ascii="Garamond" w:hAnsi="Garamond" w:cstheme="minorHAnsi"/>
                <w:i/>
                <w:iCs/>
                <w:sz w:val="18"/>
                <w:szCs w:val="18"/>
                <w:lang w:val="it-IT"/>
              </w:rPr>
            </w:pPr>
          </w:p>
        </w:tc>
        <w:tc>
          <w:tcPr>
            <w:tcW w:w="4820" w:type="dxa"/>
            <w:vMerge/>
            <w:tcBorders>
              <w:left w:val="single" w:sz="4" w:space="0" w:color="00457E"/>
              <w:bottom w:val="single" w:sz="4" w:space="0" w:color="auto"/>
              <w:right w:val="single" w:sz="4" w:space="0" w:color="00457E"/>
            </w:tcBorders>
          </w:tcPr>
          <w:p w14:paraId="4E84C5DD" w14:textId="77777777" w:rsidR="0083632D" w:rsidRPr="00A06AD1" w:rsidRDefault="0083632D" w:rsidP="00CD2FA4">
            <w:pPr>
              <w:spacing w:line="240" w:lineRule="auto"/>
              <w:jc w:val="both"/>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56A78D8B" w14:textId="77777777" w:rsidR="0083632D" w:rsidRPr="0083632D" w:rsidRDefault="0083632D" w:rsidP="00CD2FA4">
            <w:pPr>
              <w:spacing w:line="240" w:lineRule="auto"/>
              <w:jc w:val="both"/>
              <w:rPr>
                <w:rFonts w:ascii="Garamond" w:hAnsi="Garamond" w:cstheme="minorHAnsi"/>
                <w:i/>
                <w:iCs/>
                <w:sz w:val="18"/>
                <w:szCs w:val="18"/>
                <w:lang w:val="it-IT"/>
              </w:rPr>
            </w:pPr>
          </w:p>
        </w:tc>
        <w:tc>
          <w:tcPr>
            <w:tcW w:w="1276" w:type="dxa"/>
            <w:tcBorders>
              <w:top w:val="single" w:sz="4" w:space="0" w:color="00457E"/>
              <w:left w:val="single" w:sz="4" w:space="0" w:color="00457E"/>
              <w:bottom w:val="single" w:sz="4" w:space="0" w:color="00457E"/>
              <w:right w:val="single" w:sz="4" w:space="0" w:color="00457E"/>
            </w:tcBorders>
          </w:tcPr>
          <w:p w14:paraId="74EDFAAA" w14:textId="77777777" w:rsidR="0083632D" w:rsidRPr="0083632D" w:rsidRDefault="0083632D" w:rsidP="00CD2FA4">
            <w:pPr>
              <w:spacing w:line="240" w:lineRule="auto"/>
              <w:jc w:val="both"/>
              <w:rPr>
                <w:rFonts w:ascii="Garamond" w:hAnsi="Garamond" w:cstheme="minorHAnsi"/>
                <w:i/>
                <w:iCs/>
                <w:sz w:val="18"/>
                <w:szCs w:val="18"/>
                <w:lang w:val="it-IT"/>
              </w:rPr>
            </w:pPr>
          </w:p>
        </w:tc>
      </w:tr>
      <w:tr w:rsidR="0083632D" w:rsidRPr="00366F3C" w14:paraId="36DD9A93" w14:textId="77777777" w:rsidTr="0083632D">
        <w:trPr>
          <w:trHeight w:hRule="exact" w:val="435"/>
          <w:jc w:val="center"/>
        </w:trPr>
        <w:tc>
          <w:tcPr>
            <w:tcW w:w="566" w:type="dxa"/>
            <w:tcBorders>
              <w:top w:val="single" w:sz="4" w:space="0" w:color="00457E"/>
              <w:left w:val="single" w:sz="4" w:space="0" w:color="00457E"/>
              <w:bottom w:val="single" w:sz="4" w:space="0" w:color="00457E"/>
              <w:right w:val="single" w:sz="4" w:space="0" w:color="00457E"/>
            </w:tcBorders>
          </w:tcPr>
          <w:p w14:paraId="328A6531" w14:textId="77777777" w:rsidR="0083632D" w:rsidRPr="0083632D" w:rsidRDefault="0083632D" w:rsidP="00CD2FA4">
            <w:pPr>
              <w:spacing w:after="0" w:line="240" w:lineRule="auto"/>
              <w:jc w:val="center"/>
              <w:rPr>
                <w:rFonts w:ascii="Garamond" w:eastAsia="Arial" w:hAnsi="Garamond" w:cstheme="minorHAnsi"/>
                <w:sz w:val="20"/>
                <w:szCs w:val="20"/>
              </w:rPr>
            </w:pPr>
            <w:r w:rsidRPr="00A06AD1">
              <w:rPr>
                <w:rFonts w:ascii="Garamond" w:eastAsia="Arial" w:hAnsi="Garamond" w:cstheme="minorHAnsi"/>
                <w:sz w:val="20"/>
                <w:szCs w:val="20"/>
              </w:rPr>
              <w:t>.23</w:t>
            </w:r>
          </w:p>
        </w:tc>
        <w:tc>
          <w:tcPr>
            <w:tcW w:w="5950" w:type="dxa"/>
            <w:gridSpan w:val="2"/>
            <w:tcBorders>
              <w:top w:val="single" w:sz="4" w:space="0" w:color="00457E"/>
              <w:left w:val="single" w:sz="4" w:space="0" w:color="00457E"/>
              <w:bottom w:val="single" w:sz="4" w:space="0" w:color="00457E"/>
              <w:right w:val="single" w:sz="4" w:space="0" w:color="00457E"/>
            </w:tcBorders>
          </w:tcPr>
          <w:p w14:paraId="0258C499" w14:textId="77777777" w:rsidR="0083632D" w:rsidRPr="0083632D" w:rsidRDefault="0083632D" w:rsidP="00CD2FA4">
            <w:pPr>
              <w:spacing w:after="0" w:line="240" w:lineRule="auto"/>
              <w:ind w:left="105" w:right="96"/>
              <w:jc w:val="both"/>
              <w:rPr>
                <w:rFonts w:ascii="Garamond" w:eastAsia="Calibri" w:hAnsi="Garamond" w:cs="Calibri"/>
                <w:position w:val="1"/>
                <w:sz w:val="18"/>
                <w:szCs w:val="18"/>
                <w:lang w:val="it-IT"/>
              </w:rPr>
            </w:pPr>
            <w:r w:rsidRPr="0083632D">
              <w:rPr>
                <w:rFonts w:ascii="Garamond" w:eastAsia="Calibri" w:hAnsi="Garamond" w:cs="Calibri"/>
                <w:position w:val="1"/>
                <w:sz w:val="18"/>
                <w:szCs w:val="18"/>
                <w:lang w:val="it-IT"/>
              </w:rPr>
              <w:t>Impianto fisso per il lavaggio cisterne /</w:t>
            </w:r>
            <w:proofErr w:type="spellStart"/>
            <w:r w:rsidRPr="0083632D">
              <w:rPr>
                <w:rFonts w:ascii="Garamond" w:eastAsia="Calibri" w:hAnsi="Garamond" w:cs="Calibri"/>
                <w:position w:val="1"/>
                <w:sz w:val="18"/>
                <w:szCs w:val="18"/>
                <w:lang w:val="it-IT"/>
              </w:rPr>
              <w:t>Fixed</w:t>
            </w:r>
            <w:proofErr w:type="spellEnd"/>
            <w:r w:rsidRPr="0083632D">
              <w:rPr>
                <w:rFonts w:ascii="Garamond" w:eastAsia="Calibri" w:hAnsi="Garamond" w:cs="Calibri"/>
                <w:position w:val="1"/>
                <w:sz w:val="18"/>
                <w:szCs w:val="18"/>
                <w:lang w:val="it-IT"/>
              </w:rPr>
              <w:t xml:space="preserve"> tank </w:t>
            </w:r>
            <w:proofErr w:type="spellStart"/>
            <w:r w:rsidRPr="0083632D">
              <w:rPr>
                <w:rFonts w:ascii="Garamond" w:eastAsia="Calibri" w:hAnsi="Garamond" w:cs="Calibri"/>
                <w:position w:val="1"/>
                <w:sz w:val="18"/>
                <w:szCs w:val="18"/>
                <w:lang w:val="it-IT"/>
              </w:rPr>
              <w:t>washing</w:t>
            </w:r>
            <w:proofErr w:type="spellEnd"/>
            <w:r w:rsidRPr="0083632D">
              <w:rPr>
                <w:rFonts w:ascii="Garamond" w:eastAsia="Calibri" w:hAnsi="Garamond" w:cs="Calibri"/>
                <w:position w:val="1"/>
                <w:sz w:val="18"/>
                <w:szCs w:val="18"/>
                <w:lang w:val="it-IT"/>
              </w:rPr>
              <w:t xml:space="preserve"> machines</w:t>
            </w:r>
          </w:p>
        </w:tc>
        <w:tc>
          <w:tcPr>
            <w:tcW w:w="850" w:type="dxa"/>
            <w:gridSpan w:val="2"/>
            <w:tcBorders>
              <w:top w:val="single" w:sz="4" w:space="0" w:color="00457E"/>
              <w:left w:val="single" w:sz="4" w:space="0" w:color="00457E"/>
              <w:bottom w:val="single" w:sz="4" w:space="0" w:color="00457E"/>
              <w:right w:val="single" w:sz="4" w:space="0" w:color="00457E"/>
            </w:tcBorders>
          </w:tcPr>
          <w:p w14:paraId="227AD31D" w14:textId="77777777" w:rsidR="0083632D" w:rsidRPr="00A06AD1" w:rsidRDefault="0083632D" w:rsidP="00CD2FA4">
            <w:pPr>
              <w:spacing w:line="240" w:lineRule="auto"/>
              <w:ind w:left="198" w:right="181"/>
              <w:jc w:val="both"/>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5D01B57C" w14:textId="77777777" w:rsidR="0083632D" w:rsidRPr="00A06AD1" w:rsidRDefault="0083632D" w:rsidP="00CD2FA4">
            <w:pPr>
              <w:spacing w:line="240" w:lineRule="auto"/>
              <w:ind w:left="198" w:right="181"/>
              <w:jc w:val="both"/>
              <w:rPr>
                <w:rFonts w:ascii="Garamond" w:hAnsi="Garamond" w:cstheme="minorHAnsi"/>
                <w:i/>
                <w:iCs/>
                <w:sz w:val="18"/>
                <w:szCs w:val="18"/>
                <w:lang w:val="it-IT"/>
              </w:rPr>
            </w:pPr>
          </w:p>
        </w:tc>
        <w:tc>
          <w:tcPr>
            <w:tcW w:w="4820" w:type="dxa"/>
            <w:vMerge/>
            <w:tcBorders>
              <w:left w:val="single" w:sz="4" w:space="0" w:color="00457E"/>
              <w:bottom w:val="single" w:sz="4" w:space="0" w:color="auto"/>
              <w:right w:val="single" w:sz="4" w:space="0" w:color="00457E"/>
            </w:tcBorders>
          </w:tcPr>
          <w:p w14:paraId="259C3E80" w14:textId="77777777" w:rsidR="0083632D" w:rsidRPr="00A06AD1" w:rsidRDefault="0083632D" w:rsidP="00CD2FA4">
            <w:pPr>
              <w:spacing w:line="240" w:lineRule="auto"/>
              <w:jc w:val="both"/>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76166FEA" w14:textId="77777777" w:rsidR="0083632D" w:rsidRPr="0083632D" w:rsidRDefault="0083632D" w:rsidP="00CD2FA4">
            <w:pPr>
              <w:spacing w:line="240" w:lineRule="auto"/>
              <w:jc w:val="both"/>
              <w:rPr>
                <w:rFonts w:ascii="Garamond" w:hAnsi="Garamond" w:cstheme="minorHAnsi"/>
                <w:i/>
                <w:iCs/>
                <w:sz w:val="18"/>
                <w:szCs w:val="18"/>
                <w:lang w:val="it-IT"/>
              </w:rPr>
            </w:pPr>
          </w:p>
        </w:tc>
        <w:tc>
          <w:tcPr>
            <w:tcW w:w="1276" w:type="dxa"/>
            <w:tcBorders>
              <w:top w:val="single" w:sz="4" w:space="0" w:color="00457E"/>
              <w:left w:val="single" w:sz="4" w:space="0" w:color="00457E"/>
              <w:bottom w:val="single" w:sz="4" w:space="0" w:color="00457E"/>
              <w:right w:val="single" w:sz="4" w:space="0" w:color="00457E"/>
            </w:tcBorders>
          </w:tcPr>
          <w:p w14:paraId="55D065C8" w14:textId="77777777" w:rsidR="0083632D" w:rsidRPr="0083632D" w:rsidRDefault="0083632D" w:rsidP="00CD2FA4">
            <w:pPr>
              <w:spacing w:line="240" w:lineRule="auto"/>
              <w:jc w:val="both"/>
              <w:rPr>
                <w:rFonts w:ascii="Garamond" w:hAnsi="Garamond" w:cstheme="minorHAnsi"/>
                <w:i/>
                <w:iCs/>
                <w:sz w:val="18"/>
                <w:szCs w:val="18"/>
                <w:lang w:val="it-IT"/>
              </w:rPr>
            </w:pPr>
          </w:p>
        </w:tc>
      </w:tr>
      <w:tr w:rsidR="0083632D" w:rsidRPr="00366F3C" w14:paraId="06A51BAE" w14:textId="77777777" w:rsidTr="0083632D">
        <w:trPr>
          <w:trHeight w:hRule="exact" w:val="435"/>
          <w:jc w:val="center"/>
        </w:trPr>
        <w:tc>
          <w:tcPr>
            <w:tcW w:w="566" w:type="dxa"/>
            <w:tcBorders>
              <w:top w:val="single" w:sz="4" w:space="0" w:color="00457E"/>
              <w:left w:val="single" w:sz="4" w:space="0" w:color="00457E"/>
              <w:bottom w:val="single" w:sz="4" w:space="0" w:color="00457E"/>
              <w:right w:val="single" w:sz="4" w:space="0" w:color="00457E"/>
            </w:tcBorders>
          </w:tcPr>
          <w:p w14:paraId="6E7FC8F9" w14:textId="77777777" w:rsidR="0083632D" w:rsidRPr="0083632D" w:rsidRDefault="0083632D" w:rsidP="00CD2FA4">
            <w:pPr>
              <w:spacing w:after="0" w:line="240" w:lineRule="auto"/>
              <w:jc w:val="center"/>
              <w:rPr>
                <w:rFonts w:ascii="Garamond" w:eastAsia="Arial" w:hAnsi="Garamond" w:cstheme="minorHAnsi"/>
                <w:sz w:val="20"/>
                <w:szCs w:val="20"/>
              </w:rPr>
            </w:pPr>
            <w:r w:rsidRPr="00A06AD1">
              <w:rPr>
                <w:rFonts w:ascii="Garamond" w:eastAsia="Arial" w:hAnsi="Garamond" w:cstheme="minorHAnsi"/>
                <w:sz w:val="20"/>
                <w:szCs w:val="20"/>
              </w:rPr>
              <w:t>.24</w:t>
            </w:r>
          </w:p>
        </w:tc>
        <w:tc>
          <w:tcPr>
            <w:tcW w:w="5950" w:type="dxa"/>
            <w:gridSpan w:val="2"/>
            <w:tcBorders>
              <w:top w:val="single" w:sz="4" w:space="0" w:color="00457E"/>
              <w:left w:val="single" w:sz="4" w:space="0" w:color="00457E"/>
              <w:bottom w:val="single" w:sz="4" w:space="0" w:color="00457E"/>
              <w:right w:val="single" w:sz="4" w:space="0" w:color="00457E"/>
            </w:tcBorders>
          </w:tcPr>
          <w:p w14:paraId="374DF4EA" w14:textId="77777777" w:rsidR="0083632D" w:rsidRPr="0083632D" w:rsidRDefault="0083632D" w:rsidP="00CD2FA4">
            <w:pPr>
              <w:spacing w:after="0" w:line="240" w:lineRule="auto"/>
              <w:ind w:left="105" w:right="96"/>
              <w:jc w:val="both"/>
              <w:rPr>
                <w:rFonts w:ascii="Garamond" w:eastAsia="Calibri" w:hAnsi="Garamond" w:cs="Calibri"/>
                <w:position w:val="1"/>
                <w:sz w:val="18"/>
                <w:szCs w:val="18"/>
                <w:lang w:val="it-IT"/>
              </w:rPr>
            </w:pPr>
            <w:r w:rsidRPr="0083632D">
              <w:rPr>
                <w:rFonts w:ascii="Garamond" w:eastAsia="Calibri" w:hAnsi="Garamond" w:cs="Calibri"/>
                <w:position w:val="1"/>
                <w:sz w:val="18"/>
                <w:szCs w:val="18"/>
                <w:lang w:val="it-IT"/>
              </w:rPr>
              <w:t>Unità programmabili di lavaggio /</w:t>
            </w:r>
            <w:proofErr w:type="spellStart"/>
            <w:r w:rsidRPr="0083632D">
              <w:rPr>
                <w:rFonts w:ascii="Garamond" w:eastAsia="Calibri" w:hAnsi="Garamond" w:cs="Calibri"/>
                <w:position w:val="1"/>
                <w:sz w:val="18"/>
                <w:szCs w:val="18"/>
                <w:lang w:val="it-IT"/>
              </w:rPr>
              <w:t>Programmable</w:t>
            </w:r>
            <w:proofErr w:type="spellEnd"/>
            <w:r w:rsidRPr="0083632D">
              <w:rPr>
                <w:rFonts w:ascii="Garamond" w:eastAsia="Calibri" w:hAnsi="Garamond" w:cs="Calibri"/>
                <w:position w:val="1"/>
                <w:sz w:val="18"/>
                <w:szCs w:val="18"/>
                <w:lang w:val="it-IT"/>
              </w:rPr>
              <w:t xml:space="preserve"> </w:t>
            </w:r>
            <w:proofErr w:type="spellStart"/>
            <w:r w:rsidRPr="0083632D">
              <w:rPr>
                <w:rFonts w:ascii="Garamond" w:eastAsia="Calibri" w:hAnsi="Garamond" w:cs="Calibri"/>
                <w:position w:val="1"/>
                <w:sz w:val="18"/>
                <w:szCs w:val="18"/>
                <w:lang w:val="it-IT"/>
              </w:rPr>
              <w:t>washing</w:t>
            </w:r>
            <w:proofErr w:type="spellEnd"/>
            <w:r w:rsidRPr="0083632D">
              <w:rPr>
                <w:rFonts w:ascii="Garamond" w:eastAsia="Calibri" w:hAnsi="Garamond" w:cs="Calibri"/>
                <w:position w:val="1"/>
                <w:sz w:val="18"/>
                <w:szCs w:val="18"/>
                <w:lang w:val="it-IT"/>
              </w:rPr>
              <w:t xml:space="preserve"> </w:t>
            </w:r>
            <w:proofErr w:type="spellStart"/>
            <w:r w:rsidRPr="0083632D">
              <w:rPr>
                <w:rFonts w:ascii="Garamond" w:eastAsia="Calibri" w:hAnsi="Garamond" w:cs="Calibri"/>
                <w:position w:val="1"/>
                <w:sz w:val="18"/>
                <w:szCs w:val="18"/>
                <w:lang w:val="it-IT"/>
              </w:rPr>
              <w:t>units</w:t>
            </w:r>
            <w:proofErr w:type="spellEnd"/>
          </w:p>
        </w:tc>
        <w:tc>
          <w:tcPr>
            <w:tcW w:w="850" w:type="dxa"/>
            <w:gridSpan w:val="2"/>
            <w:tcBorders>
              <w:top w:val="single" w:sz="4" w:space="0" w:color="00457E"/>
              <w:left w:val="single" w:sz="4" w:space="0" w:color="00457E"/>
              <w:bottom w:val="single" w:sz="4" w:space="0" w:color="00457E"/>
              <w:right w:val="single" w:sz="4" w:space="0" w:color="00457E"/>
            </w:tcBorders>
          </w:tcPr>
          <w:p w14:paraId="44B9839C" w14:textId="77777777" w:rsidR="0083632D" w:rsidRPr="00A06AD1" w:rsidRDefault="0083632D" w:rsidP="00CD2FA4">
            <w:pPr>
              <w:spacing w:line="240" w:lineRule="auto"/>
              <w:ind w:left="198" w:right="181"/>
              <w:jc w:val="both"/>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1BFABFE8" w14:textId="77777777" w:rsidR="0083632D" w:rsidRPr="00A06AD1" w:rsidRDefault="0083632D" w:rsidP="00CD2FA4">
            <w:pPr>
              <w:spacing w:line="240" w:lineRule="auto"/>
              <w:ind w:left="198" w:right="181"/>
              <w:jc w:val="both"/>
              <w:rPr>
                <w:rFonts w:ascii="Garamond" w:hAnsi="Garamond" w:cstheme="minorHAnsi"/>
                <w:i/>
                <w:iCs/>
                <w:sz w:val="18"/>
                <w:szCs w:val="18"/>
                <w:lang w:val="it-IT"/>
              </w:rPr>
            </w:pPr>
          </w:p>
        </w:tc>
        <w:tc>
          <w:tcPr>
            <w:tcW w:w="4820" w:type="dxa"/>
            <w:vMerge/>
            <w:tcBorders>
              <w:left w:val="single" w:sz="4" w:space="0" w:color="00457E"/>
              <w:bottom w:val="single" w:sz="4" w:space="0" w:color="auto"/>
              <w:right w:val="single" w:sz="4" w:space="0" w:color="00457E"/>
            </w:tcBorders>
          </w:tcPr>
          <w:p w14:paraId="7DA0DEA6" w14:textId="77777777" w:rsidR="0083632D" w:rsidRPr="00A06AD1" w:rsidRDefault="0083632D" w:rsidP="00CD2FA4">
            <w:pPr>
              <w:spacing w:line="240" w:lineRule="auto"/>
              <w:jc w:val="both"/>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1F8A8F6D" w14:textId="77777777" w:rsidR="0083632D" w:rsidRPr="0083632D" w:rsidRDefault="0083632D" w:rsidP="00CD2FA4">
            <w:pPr>
              <w:spacing w:line="240" w:lineRule="auto"/>
              <w:jc w:val="both"/>
              <w:rPr>
                <w:rFonts w:ascii="Garamond" w:hAnsi="Garamond" w:cstheme="minorHAnsi"/>
                <w:i/>
                <w:iCs/>
                <w:sz w:val="18"/>
                <w:szCs w:val="18"/>
                <w:lang w:val="it-IT"/>
              </w:rPr>
            </w:pPr>
          </w:p>
        </w:tc>
        <w:tc>
          <w:tcPr>
            <w:tcW w:w="1276" w:type="dxa"/>
            <w:tcBorders>
              <w:top w:val="single" w:sz="4" w:space="0" w:color="00457E"/>
              <w:left w:val="single" w:sz="4" w:space="0" w:color="00457E"/>
              <w:bottom w:val="single" w:sz="4" w:space="0" w:color="00457E"/>
              <w:right w:val="single" w:sz="4" w:space="0" w:color="00457E"/>
            </w:tcBorders>
          </w:tcPr>
          <w:p w14:paraId="21AD0BA9" w14:textId="77777777" w:rsidR="0083632D" w:rsidRPr="0083632D" w:rsidRDefault="0083632D" w:rsidP="00CD2FA4">
            <w:pPr>
              <w:spacing w:line="240" w:lineRule="auto"/>
              <w:jc w:val="both"/>
              <w:rPr>
                <w:rFonts w:ascii="Garamond" w:hAnsi="Garamond" w:cstheme="minorHAnsi"/>
                <w:i/>
                <w:iCs/>
                <w:sz w:val="18"/>
                <w:szCs w:val="18"/>
                <w:lang w:val="it-IT"/>
              </w:rPr>
            </w:pPr>
          </w:p>
        </w:tc>
      </w:tr>
      <w:tr w:rsidR="0083632D" w:rsidRPr="00A06AD1" w14:paraId="1FD4FC7D" w14:textId="77777777" w:rsidTr="0083632D">
        <w:trPr>
          <w:trHeight w:hRule="exact" w:val="435"/>
          <w:jc w:val="center"/>
        </w:trPr>
        <w:tc>
          <w:tcPr>
            <w:tcW w:w="566" w:type="dxa"/>
            <w:tcBorders>
              <w:top w:val="single" w:sz="4" w:space="0" w:color="00457E"/>
              <w:left w:val="single" w:sz="4" w:space="0" w:color="00457E"/>
              <w:bottom w:val="single" w:sz="4" w:space="0" w:color="00457E"/>
              <w:right w:val="single" w:sz="4" w:space="0" w:color="00457E"/>
            </w:tcBorders>
          </w:tcPr>
          <w:p w14:paraId="0723880E" w14:textId="77777777" w:rsidR="0083632D" w:rsidRPr="0083632D" w:rsidRDefault="0083632D" w:rsidP="00CD2FA4">
            <w:pPr>
              <w:spacing w:after="0" w:line="240" w:lineRule="auto"/>
              <w:jc w:val="center"/>
              <w:rPr>
                <w:rFonts w:ascii="Garamond" w:eastAsia="Arial" w:hAnsi="Garamond" w:cstheme="minorHAnsi"/>
                <w:sz w:val="20"/>
                <w:szCs w:val="20"/>
              </w:rPr>
            </w:pPr>
            <w:r w:rsidRPr="00A06AD1">
              <w:rPr>
                <w:rFonts w:ascii="Garamond" w:eastAsia="Arial" w:hAnsi="Garamond" w:cstheme="minorHAnsi"/>
                <w:sz w:val="20"/>
                <w:szCs w:val="20"/>
              </w:rPr>
              <w:t>.25</w:t>
            </w:r>
          </w:p>
        </w:tc>
        <w:tc>
          <w:tcPr>
            <w:tcW w:w="5950" w:type="dxa"/>
            <w:gridSpan w:val="2"/>
            <w:tcBorders>
              <w:top w:val="single" w:sz="4" w:space="0" w:color="00457E"/>
              <w:left w:val="single" w:sz="4" w:space="0" w:color="00457E"/>
              <w:bottom w:val="single" w:sz="4" w:space="0" w:color="00457E"/>
              <w:right w:val="single" w:sz="4" w:space="0" w:color="00457E"/>
            </w:tcBorders>
          </w:tcPr>
          <w:p w14:paraId="79272A25" w14:textId="77777777" w:rsidR="0083632D" w:rsidRPr="0083632D" w:rsidRDefault="0083632D" w:rsidP="00CD2FA4">
            <w:pPr>
              <w:spacing w:after="0" w:line="240" w:lineRule="auto"/>
              <w:ind w:left="105" w:right="96"/>
              <w:jc w:val="both"/>
              <w:rPr>
                <w:rFonts w:ascii="Garamond" w:eastAsia="Calibri" w:hAnsi="Garamond" w:cs="Calibri"/>
                <w:position w:val="1"/>
                <w:sz w:val="18"/>
                <w:szCs w:val="18"/>
              </w:rPr>
            </w:pPr>
            <w:proofErr w:type="spellStart"/>
            <w:r w:rsidRPr="00A06AD1">
              <w:rPr>
                <w:rFonts w:ascii="Garamond" w:eastAsia="Calibri" w:hAnsi="Garamond" w:cs="Calibri"/>
                <w:position w:val="1"/>
                <w:sz w:val="18"/>
                <w:szCs w:val="18"/>
              </w:rPr>
              <w:t>V</w:t>
            </w:r>
            <w:r w:rsidRPr="0083632D">
              <w:rPr>
                <w:rFonts w:ascii="Garamond" w:eastAsia="Calibri" w:hAnsi="Garamond" w:cs="Calibri"/>
                <w:position w:val="1"/>
                <w:sz w:val="18"/>
                <w:szCs w:val="18"/>
              </w:rPr>
              <w:t>en</w:t>
            </w:r>
            <w:r w:rsidRPr="00A06AD1">
              <w:rPr>
                <w:rFonts w:ascii="Garamond" w:eastAsia="Calibri" w:hAnsi="Garamond" w:cs="Calibri"/>
                <w:position w:val="1"/>
                <w:sz w:val="18"/>
                <w:szCs w:val="18"/>
              </w:rPr>
              <w:t>til</w:t>
            </w:r>
            <w:r w:rsidRPr="0083632D">
              <w:rPr>
                <w:rFonts w:ascii="Garamond" w:eastAsia="Calibri" w:hAnsi="Garamond" w:cs="Calibri"/>
                <w:position w:val="1"/>
                <w:sz w:val="18"/>
                <w:szCs w:val="18"/>
              </w:rPr>
              <w:t>a</w:t>
            </w:r>
            <w:r w:rsidRPr="00A06AD1">
              <w:rPr>
                <w:rFonts w:ascii="Garamond" w:eastAsia="Calibri" w:hAnsi="Garamond" w:cs="Calibri"/>
                <w:position w:val="1"/>
                <w:sz w:val="18"/>
                <w:szCs w:val="18"/>
              </w:rPr>
              <w:t>t</w:t>
            </w:r>
            <w:r w:rsidRPr="0083632D">
              <w:rPr>
                <w:rFonts w:ascii="Garamond" w:eastAsia="Calibri" w:hAnsi="Garamond" w:cs="Calibri"/>
                <w:position w:val="1"/>
                <w:sz w:val="18"/>
                <w:szCs w:val="18"/>
              </w:rPr>
              <w:t>o</w:t>
            </w:r>
            <w:r w:rsidRPr="00A06AD1">
              <w:rPr>
                <w:rFonts w:ascii="Garamond" w:eastAsia="Calibri" w:hAnsi="Garamond" w:cs="Calibri"/>
                <w:position w:val="1"/>
                <w:sz w:val="18"/>
                <w:szCs w:val="18"/>
              </w:rPr>
              <w:t>ri</w:t>
            </w:r>
            <w:proofErr w:type="spellEnd"/>
            <w:r w:rsidRPr="0083632D">
              <w:rPr>
                <w:rFonts w:ascii="Garamond" w:eastAsia="Calibri" w:hAnsi="Garamond" w:cs="Calibri"/>
                <w:position w:val="1"/>
                <w:sz w:val="18"/>
                <w:szCs w:val="18"/>
              </w:rPr>
              <w:t xml:space="preserve"> pe</w:t>
            </w:r>
            <w:r w:rsidRPr="00A06AD1">
              <w:rPr>
                <w:rFonts w:ascii="Garamond" w:eastAsia="Calibri" w:hAnsi="Garamond" w:cs="Calibri"/>
                <w:position w:val="1"/>
                <w:sz w:val="18"/>
                <w:szCs w:val="18"/>
              </w:rPr>
              <w:t>r</w:t>
            </w:r>
            <w:r w:rsidRPr="0083632D">
              <w:rPr>
                <w:rFonts w:ascii="Garamond" w:eastAsia="Calibri" w:hAnsi="Garamond" w:cs="Calibri"/>
                <w:position w:val="1"/>
                <w:sz w:val="18"/>
                <w:szCs w:val="18"/>
              </w:rPr>
              <w:t xml:space="preserve"> </w:t>
            </w:r>
            <w:r w:rsidRPr="00A06AD1">
              <w:rPr>
                <w:rFonts w:ascii="Garamond" w:eastAsia="Calibri" w:hAnsi="Garamond" w:cs="Calibri"/>
                <w:position w:val="1"/>
                <w:sz w:val="18"/>
                <w:szCs w:val="18"/>
              </w:rPr>
              <w:t>il</w:t>
            </w:r>
            <w:r w:rsidRPr="0083632D">
              <w:rPr>
                <w:rFonts w:ascii="Garamond" w:eastAsia="Calibri" w:hAnsi="Garamond" w:cs="Calibri"/>
                <w:position w:val="1"/>
                <w:sz w:val="18"/>
                <w:szCs w:val="18"/>
              </w:rPr>
              <w:t xml:space="preserve"> </w:t>
            </w:r>
            <w:r w:rsidRPr="00A06AD1">
              <w:rPr>
                <w:rFonts w:ascii="Garamond" w:eastAsia="Calibri" w:hAnsi="Garamond" w:cs="Calibri"/>
                <w:position w:val="1"/>
                <w:sz w:val="18"/>
                <w:szCs w:val="18"/>
              </w:rPr>
              <w:t>g</w:t>
            </w:r>
            <w:r w:rsidRPr="0083632D">
              <w:rPr>
                <w:rFonts w:ascii="Garamond" w:eastAsia="Calibri" w:hAnsi="Garamond" w:cs="Calibri"/>
                <w:position w:val="1"/>
                <w:sz w:val="18"/>
                <w:szCs w:val="18"/>
              </w:rPr>
              <w:t>a</w:t>
            </w:r>
            <w:r w:rsidRPr="00A06AD1">
              <w:rPr>
                <w:rFonts w:ascii="Garamond" w:eastAsia="Calibri" w:hAnsi="Garamond" w:cs="Calibri"/>
                <w:position w:val="1"/>
                <w:sz w:val="18"/>
                <w:szCs w:val="18"/>
              </w:rPr>
              <w:t>s</w:t>
            </w:r>
            <w:r w:rsidRPr="0083632D">
              <w:rPr>
                <w:rFonts w:ascii="Garamond" w:eastAsia="Calibri" w:hAnsi="Garamond" w:cs="Calibri"/>
                <w:position w:val="1"/>
                <w:sz w:val="18"/>
                <w:szCs w:val="18"/>
              </w:rPr>
              <w:t xml:space="preserve"> f</w:t>
            </w:r>
            <w:r w:rsidRPr="00A06AD1">
              <w:rPr>
                <w:rFonts w:ascii="Garamond" w:eastAsia="Calibri" w:hAnsi="Garamond" w:cs="Calibri"/>
                <w:position w:val="1"/>
                <w:sz w:val="18"/>
                <w:szCs w:val="18"/>
              </w:rPr>
              <w:t>r</w:t>
            </w:r>
            <w:r w:rsidRPr="0083632D">
              <w:rPr>
                <w:rFonts w:ascii="Garamond" w:eastAsia="Calibri" w:hAnsi="Garamond" w:cs="Calibri"/>
                <w:position w:val="1"/>
                <w:sz w:val="18"/>
                <w:szCs w:val="18"/>
              </w:rPr>
              <w:t>eein</w:t>
            </w:r>
            <w:r w:rsidRPr="00A06AD1">
              <w:rPr>
                <w:rFonts w:ascii="Garamond" w:eastAsia="Calibri" w:hAnsi="Garamond" w:cs="Calibri"/>
                <w:position w:val="1"/>
                <w:sz w:val="18"/>
                <w:szCs w:val="18"/>
              </w:rPr>
              <w:t>g /</w:t>
            </w:r>
            <w:r w:rsidRPr="0083632D">
              <w:rPr>
                <w:rFonts w:ascii="Garamond" w:eastAsia="Calibri" w:hAnsi="Garamond" w:cs="Calibri"/>
                <w:position w:val="1"/>
                <w:sz w:val="18"/>
                <w:szCs w:val="18"/>
              </w:rPr>
              <w:t>Gas freeing fans</w:t>
            </w:r>
          </w:p>
        </w:tc>
        <w:tc>
          <w:tcPr>
            <w:tcW w:w="850" w:type="dxa"/>
            <w:gridSpan w:val="2"/>
            <w:tcBorders>
              <w:top w:val="single" w:sz="4" w:space="0" w:color="00457E"/>
              <w:left w:val="single" w:sz="4" w:space="0" w:color="00457E"/>
              <w:bottom w:val="single" w:sz="4" w:space="0" w:color="00457E"/>
              <w:right w:val="single" w:sz="4" w:space="0" w:color="00457E"/>
            </w:tcBorders>
          </w:tcPr>
          <w:p w14:paraId="6E88BBF5" w14:textId="77777777" w:rsidR="0083632D" w:rsidRPr="0083632D" w:rsidRDefault="0083632D" w:rsidP="00CD2FA4">
            <w:pPr>
              <w:spacing w:line="240" w:lineRule="auto"/>
              <w:ind w:left="198" w:right="181"/>
              <w:jc w:val="both"/>
              <w:rPr>
                <w:rFonts w:ascii="Garamond" w:hAnsi="Garamond" w:cstheme="minorHAnsi"/>
                <w:i/>
                <w:iCs/>
                <w:sz w:val="18"/>
                <w:szCs w:val="18"/>
                <w:lang w:val="en-GB"/>
              </w:rPr>
            </w:pPr>
          </w:p>
        </w:tc>
        <w:tc>
          <w:tcPr>
            <w:tcW w:w="1134" w:type="dxa"/>
            <w:tcBorders>
              <w:top w:val="single" w:sz="4" w:space="0" w:color="00457E"/>
              <w:left w:val="single" w:sz="4" w:space="0" w:color="00457E"/>
              <w:bottom w:val="single" w:sz="4" w:space="0" w:color="00457E"/>
              <w:right w:val="single" w:sz="4" w:space="0" w:color="00457E"/>
            </w:tcBorders>
          </w:tcPr>
          <w:p w14:paraId="0E9FA336" w14:textId="77777777" w:rsidR="0083632D" w:rsidRPr="0083632D" w:rsidRDefault="0083632D" w:rsidP="00CD2FA4">
            <w:pPr>
              <w:spacing w:line="240" w:lineRule="auto"/>
              <w:ind w:left="198" w:right="181"/>
              <w:jc w:val="both"/>
              <w:rPr>
                <w:rFonts w:ascii="Garamond" w:hAnsi="Garamond" w:cstheme="minorHAnsi"/>
                <w:i/>
                <w:iCs/>
                <w:sz w:val="18"/>
                <w:szCs w:val="18"/>
                <w:lang w:val="en-GB"/>
              </w:rPr>
            </w:pPr>
          </w:p>
        </w:tc>
        <w:tc>
          <w:tcPr>
            <w:tcW w:w="4820" w:type="dxa"/>
            <w:vMerge/>
            <w:tcBorders>
              <w:left w:val="single" w:sz="4" w:space="0" w:color="00457E"/>
              <w:bottom w:val="single" w:sz="4" w:space="0" w:color="auto"/>
              <w:right w:val="single" w:sz="4" w:space="0" w:color="00457E"/>
            </w:tcBorders>
          </w:tcPr>
          <w:p w14:paraId="1D45162D" w14:textId="77777777" w:rsidR="0083632D" w:rsidRPr="00A06AD1" w:rsidRDefault="0083632D" w:rsidP="00CD2FA4">
            <w:pPr>
              <w:spacing w:line="240" w:lineRule="auto"/>
              <w:jc w:val="both"/>
              <w:rPr>
                <w:rFonts w:ascii="Garamond" w:hAnsi="Garamond" w:cstheme="minorHAnsi"/>
                <w:i/>
                <w:iCs/>
                <w:sz w:val="18"/>
                <w:szCs w:val="18"/>
                <w:lang w:val="en-GB"/>
              </w:rPr>
            </w:pPr>
          </w:p>
        </w:tc>
        <w:tc>
          <w:tcPr>
            <w:tcW w:w="1134" w:type="dxa"/>
            <w:tcBorders>
              <w:top w:val="single" w:sz="4" w:space="0" w:color="00457E"/>
              <w:left w:val="single" w:sz="4" w:space="0" w:color="00457E"/>
              <w:bottom w:val="single" w:sz="4" w:space="0" w:color="00457E"/>
              <w:right w:val="single" w:sz="4" w:space="0" w:color="00457E"/>
            </w:tcBorders>
          </w:tcPr>
          <w:p w14:paraId="7E7081BA" w14:textId="77777777" w:rsidR="0083632D" w:rsidRPr="00A06AD1" w:rsidRDefault="0083632D" w:rsidP="00CD2FA4">
            <w:pPr>
              <w:spacing w:line="240" w:lineRule="auto"/>
              <w:jc w:val="both"/>
              <w:rPr>
                <w:rFonts w:ascii="Garamond" w:hAnsi="Garamond" w:cstheme="minorHAnsi"/>
                <w:i/>
                <w:iCs/>
                <w:sz w:val="18"/>
                <w:szCs w:val="18"/>
                <w:lang w:val="en-GB"/>
              </w:rPr>
            </w:pPr>
          </w:p>
        </w:tc>
        <w:tc>
          <w:tcPr>
            <w:tcW w:w="1276" w:type="dxa"/>
            <w:tcBorders>
              <w:top w:val="single" w:sz="4" w:space="0" w:color="00457E"/>
              <w:left w:val="single" w:sz="4" w:space="0" w:color="00457E"/>
              <w:bottom w:val="single" w:sz="4" w:space="0" w:color="00457E"/>
              <w:right w:val="single" w:sz="4" w:space="0" w:color="00457E"/>
            </w:tcBorders>
          </w:tcPr>
          <w:p w14:paraId="3D2DC46A" w14:textId="77777777" w:rsidR="0083632D" w:rsidRPr="00A06AD1" w:rsidRDefault="0083632D" w:rsidP="00CD2FA4">
            <w:pPr>
              <w:spacing w:line="240" w:lineRule="auto"/>
              <w:jc w:val="both"/>
              <w:rPr>
                <w:rFonts w:ascii="Garamond" w:hAnsi="Garamond" w:cstheme="minorHAnsi"/>
                <w:i/>
                <w:iCs/>
                <w:sz w:val="18"/>
                <w:szCs w:val="18"/>
                <w:lang w:val="en-GB"/>
              </w:rPr>
            </w:pPr>
          </w:p>
        </w:tc>
      </w:tr>
      <w:tr w:rsidR="0083632D" w:rsidRPr="00A06AD1" w14:paraId="5E7E4F97" w14:textId="77777777" w:rsidTr="0083632D">
        <w:trPr>
          <w:trHeight w:hRule="exact" w:val="435"/>
          <w:jc w:val="center"/>
        </w:trPr>
        <w:tc>
          <w:tcPr>
            <w:tcW w:w="566" w:type="dxa"/>
            <w:tcBorders>
              <w:top w:val="single" w:sz="4" w:space="0" w:color="00457E"/>
              <w:left w:val="single" w:sz="4" w:space="0" w:color="00457E"/>
              <w:bottom w:val="single" w:sz="4" w:space="0" w:color="00457E"/>
              <w:right w:val="single" w:sz="4" w:space="0" w:color="00457E"/>
            </w:tcBorders>
          </w:tcPr>
          <w:p w14:paraId="48E7030E" w14:textId="77777777" w:rsidR="0083632D" w:rsidRPr="0083632D" w:rsidRDefault="0083632D" w:rsidP="00CD2FA4">
            <w:pPr>
              <w:spacing w:after="0" w:line="240" w:lineRule="auto"/>
              <w:jc w:val="center"/>
              <w:rPr>
                <w:rFonts w:ascii="Garamond" w:eastAsia="Arial" w:hAnsi="Garamond" w:cstheme="minorHAnsi"/>
                <w:sz w:val="20"/>
                <w:szCs w:val="20"/>
              </w:rPr>
            </w:pPr>
            <w:r w:rsidRPr="00A06AD1">
              <w:rPr>
                <w:rFonts w:ascii="Garamond" w:eastAsia="Arial" w:hAnsi="Garamond" w:cstheme="minorHAnsi"/>
                <w:sz w:val="20"/>
                <w:szCs w:val="20"/>
              </w:rPr>
              <w:t>.26</w:t>
            </w:r>
          </w:p>
        </w:tc>
        <w:tc>
          <w:tcPr>
            <w:tcW w:w="5950" w:type="dxa"/>
            <w:gridSpan w:val="2"/>
            <w:tcBorders>
              <w:top w:val="single" w:sz="4" w:space="0" w:color="00457E"/>
              <w:left w:val="single" w:sz="4" w:space="0" w:color="00457E"/>
              <w:bottom w:val="single" w:sz="4" w:space="0" w:color="00457E"/>
              <w:right w:val="single" w:sz="4" w:space="0" w:color="00457E"/>
            </w:tcBorders>
          </w:tcPr>
          <w:p w14:paraId="616CFA0A" w14:textId="77777777" w:rsidR="0083632D" w:rsidRPr="0083632D" w:rsidRDefault="0083632D" w:rsidP="00CD2FA4">
            <w:pPr>
              <w:spacing w:after="0" w:line="240" w:lineRule="auto"/>
              <w:ind w:left="105" w:right="96"/>
              <w:jc w:val="both"/>
              <w:rPr>
                <w:rFonts w:ascii="Garamond" w:eastAsia="Calibri" w:hAnsi="Garamond" w:cs="Calibri"/>
                <w:position w:val="1"/>
                <w:sz w:val="18"/>
                <w:szCs w:val="18"/>
              </w:rPr>
            </w:pPr>
            <w:proofErr w:type="spellStart"/>
            <w:r w:rsidRPr="00A06AD1">
              <w:rPr>
                <w:rFonts w:ascii="Garamond" w:eastAsia="Calibri" w:hAnsi="Garamond" w:cs="Calibri"/>
                <w:position w:val="1"/>
                <w:sz w:val="18"/>
                <w:szCs w:val="18"/>
              </w:rPr>
              <w:t>Mi</w:t>
            </w:r>
            <w:r w:rsidRPr="0083632D">
              <w:rPr>
                <w:rFonts w:ascii="Garamond" w:eastAsia="Calibri" w:hAnsi="Garamond" w:cs="Calibri"/>
                <w:position w:val="1"/>
                <w:sz w:val="18"/>
                <w:szCs w:val="18"/>
              </w:rPr>
              <w:t>su</w:t>
            </w:r>
            <w:r w:rsidRPr="00A06AD1">
              <w:rPr>
                <w:rFonts w:ascii="Garamond" w:eastAsia="Calibri" w:hAnsi="Garamond" w:cs="Calibri"/>
                <w:position w:val="1"/>
                <w:sz w:val="18"/>
                <w:szCs w:val="18"/>
              </w:rPr>
              <w:t>r</w:t>
            </w:r>
            <w:r w:rsidRPr="0083632D">
              <w:rPr>
                <w:rFonts w:ascii="Garamond" w:eastAsia="Calibri" w:hAnsi="Garamond" w:cs="Calibri"/>
                <w:position w:val="1"/>
                <w:sz w:val="18"/>
                <w:szCs w:val="18"/>
              </w:rPr>
              <w:t>a</w:t>
            </w:r>
            <w:r w:rsidRPr="00A06AD1">
              <w:rPr>
                <w:rFonts w:ascii="Garamond" w:eastAsia="Calibri" w:hAnsi="Garamond" w:cs="Calibri"/>
                <w:position w:val="1"/>
                <w:sz w:val="18"/>
                <w:szCs w:val="18"/>
              </w:rPr>
              <w:t>t</w:t>
            </w:r>
            <w:r w:rsidRPr="0083632D">
              <w:rPr>
                <w:rFonts w:ascii="Garamond" w:eastAsia="Calibri" w:hAnsi="Garamond" w:cs="Calibri"/>
                <w:position w:val="1"/>
                <w:sz w:val="18"/>
                <w:szCs w:val="18"/>
              </w:rPr>
              <w:t>o</w:t>
            </w:r>
            <w:r w:rsidRPr="00A06AD1">
              <w:rPr>
                <w:rFonts w:ascii="Garamond" w:eastAsia="Calibri" w:hAnsi="Garamond" w:cs="Calibri"/>
                <w:position w:val="1"/>
                <w:sz w:val="18"/>
                <w:szCs w:val="18"/>
              </w:rPr>
              <w:t>ri</w:t>
            </w:r>
            <w:proofErr w:type="spellEnd"/>
            <w:r w:rsidRPr="0083632D">
              <w:rPr>
                <w:rFonts w:ascii="Garamond" w:eastAsia="Calibri" w:hAnsi="Garamond" w:cs="Calibri"/>
                <w:position w:val="1"/>
                <w:sz w:val="18"/>
                <w:szCs w:val="18"/>
              </w:rPr>
              <w:t xml:space="preserve"> </w:t>
            </w:r>
            <w:proofErr w:type="spellStart"/>
            <w:r w:rsidRPr="0083632D">
              <w:rPr>
                <w:rFonts w:ascii="Garamond" w:eastAsia="Calibri" w:hAnsi="Garamond" w:cs="Calibri"/>
                <w:position w:val="1"/>
                <w:sz w:val="18"/>
                <w:szCs w:val="18"/>
              </w:rPr>
              <w:t>de</w:t>
            </w:r>
            <w:r w:rsidRPr="00A06AD1">
              <w:rPr>
                <w:rFonts w:ascii="Garamond" w:eastAsia="Calibri" w:hAnsi="Garamond" w:cs="Calibri"/>
                <w:position w:val="1"/>
                <w:sz w:val="18"/>
                <w:szCs w:val="18"/>
              </w:rPr>
              <w:t>gli</w:t>
            </w:r>
            <w:proofErr w:type="spellEnd"/>
            <w:r w:rsidRPr="0083632D">
              <w:rPr>
                <w:rFonts w:ascii="Garamond" w:eastAsia="Calibri" w:hAnsi="Garamond" w:cs="Calibri"/>
                <w:position w:val="1"/>
                <w:sz w:val="18"/>
                <w:szCs w:val="18"/>
              </w:rPr>
              <w:t xml:space="preserve"> u</w:t>
            </w:r>
            <w:r w:rsidRPr="00A06AD1">
              <w:rPr>
                <w:rFonts w:ascii="Garamond" w:eastAsia="Calibri" w:hAnsi="Garamond" w:cs="Calibri"/>
                <w:position w:val="1"/>
                <w:sz w:val="18"/>
                <w:szCs w:val="18"/>
              </w:rPr>
              <w:t>ll</w:t>
            </w:r>
            <w:r w:rsidRPr="0083632D">
              <w:rPr>
                <w:rFonts w:ascii="Garamond" w:eastAsia="Calibri" w:hAnsi="Garamond" w:cs="Calibri"/>
                <w:position w:val="1"/>
                <w:sz w:val="18"/>
                <w:szCs w:val="18"/>
              </w:rPr>
              <w:t>a</w:t>
            </w:r>
            <w:r w:rsidRPr="00A06AD1">
              <w:rPr>
                <w:rFonts w:ascii="Garamond" w:eastAsia="Calibri" w:hAnsi="Garamond" w:cs="Calibri"/>
                <w:position w:val="1"/>
                <w:sz w:val="18"/>
                <w:szCs w:val="18"/>
              </w:rPr>
              <w:t>g</w:t>
            </w:r>
            <w:r w:rsidRPr="0083632D">
              <w:rPr>
                <w:rFonts w:ascii="Garamond" w:eastAsia="Calibri" w:hAnsi="Garamond" w:cs="Calibri"/>
                <w:position w:val="1"/>
                <w:sz w:val="18"/>
                <w:szCs w:val="18"/>
              </w:rPr>
              <w:t>e</w:t>
            </w:r>
            <w:r w:rsidRPr="00A06AD1">
              <w:rPr>
                <w:rFonts w:ascii="Garamond" w:eastAsia="Calibri" w:hAnsi="Garamond" w:cs="Calibri"/>
                <w:position w:val="1"/>
                <w:sz w:val="18"/>
                <w:szCs w:val="18"/>
              </w:rPr>
              <w:t>s</w:t>
            </w:r>
            <w:r w:rsidRPr="0083632D">
              <w:rPr>
                <w:rFonts w:ascii="Garamond" w:eastAsia="Calibri" w:hAnsi="Garamond" w:cs="Calibri"/>
                <w:position w:val="1"/>
                <w:sz w:val="18"/>
                <w:szCs w:val="18"/>
              </w:rPr>
              <w:t xml:space="preserve"> (</w:t>
            </w:r>
            <w:proofErr w:type="spellStart"/>
            <w:r w:rsidRPr="0083632D">
              <w:rPr>
                <w:rFonts w:ascii="Garamond" w:eastAsia="Calibri" w:hAnsi="Garamond" w:cs="Calibri"/>
                <w:position w:val="1"/>
                <w:sz w:val="18"/>
                <w:szCs w:val="18"/>
              </w:rPr>
              <w:t>fiss</w:t>
            </w:r>
            <w:r w:rsidRPr="00A06AD1">
              <w:rPr>
                <w:rFonts w:ascii="Garamond" w:eastAsia="Calibri" w:hAnsi="Garamond" w:cs="Calibri"/>
                <w:position w:val="1"/>
                <w:sz w:val="18"/>
                <w:szCs w:val="18"/>
              </w:rPr>
              <w:t>i</w:t>
            </w:r>
            <w:proofErr w:type="spellEnd"/>
            <w:r w:rsidRPr="0083632D">
              <w:rPr>
                <w:rFonts w:ascii="Garamond" w:eastAsia="Calibri" w:hAnsi="Garamond" w:cs="Calibri"/>
                <w:position w:val="1"/>
                <w:sz w:val="18"/>
                <w:szCs w:val="18"/>
              </w:rPr>
              <w:t xml:space="preserve"> </w:t>
            </w:r>
            <w:r w:rsidRPr="00A06AD1">
              <w:rPr>
                <w:rFonts w:ascii="Garamond" w:eastAsia="Calibri" w:hAnsi="Garamond" w:cs="Calibri"/>
                <w:position w:val="1"/>
                <w:sz w:val="18"/>
                <w:szCs w:val="18"/>
              </w:rPr>
              <w:t>e</w:t>
            </w:r>
            <w:r w:rsidRPr="0083632D">
              <w:rPr>
                <w:rFonts w:ascii="Garamond" w:eastAsia="Calibri" w:hAnsi="Garamond" w:cs="Calibri"/>
                <w:position w:val="1"/>
                <w:sz w:val="18"/>
                <w:szCs w:val="18"/>
              </w:rPr>
              <w:t xml:space="preserve"> </w:t>
            </w:r>
            <w:proofErr w:type="spellStart"/>
            <w:r w:rsidRPr="0083632D">
              <w:rPr>
                <w:rFonts w:ascii="Garamond" w:eastAsia="Calibri" w:hAnsi="Garamond" w:cs="Calibri"/>
                <w:position w:val="1"/>
                <w:sz w:val="18"/>
                <w:szCs w:val="18"/>
              </w:rPr>
              <w:t>po</w:t>
            </w:r>
            <w:r w:rsidRPr="00A06AD1">
              <w:rPr>
                <w:rFonts w:ascii="Garamond" w:eastAsia="Calibri" w:hAnsi="Garamond" w:cs="Calibri"/>
                <w:position w:val="1"/>
                <w:sz w:val="18"/>
                <w:szCs w:val="18"/>
              </w:rPr>
              <w:t>rt</w:t>
            </w:r>
            <w:r w:rsidRPr="0083632D">
              <w:rPr>
                <w:rFonts w:ascii="Garamond" w:eastAsia="Calibri" w:hAnsi="Garamond" w:cs="Calibri"/>
                <w:position w:val="1"/>
                <w:sz w:val="18"/>
                <w:szCs w:val="18"/>
              </w:rPr>
              <w:t>a</w:t>
            </w:r>
            <w:r w:rsidRPr="00A06AD1">
              <w:rPr>
                <w:rFonts w:ascii="Garamond" w:eastAsia="Calibri" w:hAnsi="Garamond" w:cs="Calibri"/>
                <w:position w:val="1"/>
                <w:sz w:val="18"/>
                <w:szCs w:val="18"/>
              </w:rPr>
              <w:t>tili</w:t>
            </w:r>
            <w:proofErr w:type="spellEnd"/>
            <w:r w:rsidRPr="00A06AD1">
              <w:rPr>
                <w:rFonts w:ascii="Garamond" w:eastAsia="Calibri" w:hAnsi="Garamond" w:cs="Calibri"/>
                <w:position w:val="1"/>
                <w:sz w:val="18"/>
                <w:szCs w:val="18"/>
              </w:rPr>
              <w:t>) /</w:t>
            </w:r>
            <w:r w:rsidRPr="0083632D">
              <w:rPr>
                <w:rFonts w:ascii="Garamond" w:eastAsia="Calibri" w:hAnsi="Garamond" w:cs="Calibri"/>
                <w:position w:val="1"/>
                <w:sz w:val="18"/>
                <w:szCs w:val="18"/>
              </w:rPr>
              <w:t>Ullage gauges (fixed and portable)</w:t>
            </w:r>
          </w:p>
        </w:tc>
        <w:tc>
          <w:tcPr>
            <w:tcW w:w="850" w:type="dxa"/>
            <w:gridSpan w:val="2"/>
            <w:tcBorders>
              <w:top w:val="single" w:sz="4" w:space="0" w:color="00457E"/>
              <w:left w:val="single" w:sz="4" w:space="0" w:color="00457E"/>
              <w:bottom w:val="single" w:sz="4" w:space="0" w:color="00457E"/>
              <w:right w:val="single" w:sz="4" w:space="0" w:color="00457E"/>
            </w:tcBorders>
          </w:tcPr>
          <w:p w14:paraId="2CC13630" w14:textId="77777777" w:rsidR="0083632D" w:rsidRPr="00A06AD1" w:rsidRDefault="0083632D" w:rsidP="00CD2FA4">
            <w:pPr>
              <w:spacing w:line="240" w:lineRule="auto"/>
              <w:ind w:left="198" w:right="181"/>
              <w:jc w:val="both"/>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0B48A024" w14:textId="77777777" w:rsidR="0083632D" w:rsidRPr="00A06AD1" w:rsidRDefault="0083632D" w:rsidP="00CD2FA4">
            <w:pPr>
              <w:spacing w:line="240" w:lineRule="auto"/>
              <w:ind w:left="198" w:right="181"/>
              <w:jc w:val="both"/>
              <w:rPr>
                <w:rFonts w:ascii="Garamond" w:hAnsi="Garamond" w:cstheme="minorHAnsi"/>
                <w:i/>
                <w:iCs/>
                <w:sz w:val="18"/>
                <w:szCs w:val="18"/>
                <w:lang w:val="it-IT"/>
              </w:rPr>
            </w:pPr>
          </w:p>
        </w:tc>
        <w:tc>
          <w:tcPr>
            <w:tcW w:w="4820" w:type="dxa"/>
            <w:vMerge/>
            <w:tcBorders>
              <w:left w:val="single" w:sz="4" w:space="0" w:color="00457E"/>
              <w:bottom w:val="single" w:sz="4" w:space="0" w:color="auto"/>
              <w:right w:val="single" w:sz="4" w:space="0" w:color="00457E"/>
            </w:tcBorders>
          </w:tcPr>
          <w:p w14:paraId="7C342A3D" w14:textId="77777777" w:rsidR="0083632D" w:rsidRPr="00A06AD1" w:rsidRDefault="0083632D" w:rsidP="00CD2FA4">
            <w:pPr>
              <w:spacing w:line="240" w:lineRule="auto"/>
              <w:jc w:val="both"/>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784569F5" w14:textId="77777777" w:rsidR="0083632D" w:rsidRPr="0083632D" w:rsidRDefault="0083632D" w:rsidP="00CD2FA4">
            <w:pPr>
              <w:spacing w:line="240" w:lineRule="auto"/>
              <w:jc w:val="both"/>
              <w:rPr>
                <w:rFonts w:ascii="Garamond" w:hAnsi="Garamond" w:cstheme="minorHAnsi"/>
                <w:i/>
                <w:iCs/>
                <w:sz w:val="18"/>
                <w:szCs w:val="18"/>
                <w:lang w:val="en-GB"/>
              </w:rPr>
            </w:pPr>
          </w:p>
        </w:tc>
        <w:tc>
          <w:tcPr>
            <w:tcW w:w="1276" w:type="dxa"/>
            <w:tcBorders>
              <w:top w:val="single" w:sz="4" w:space="0" w:color="00457E"/>
              <w:left w:val="single" w:sz="4" w:space="0" w:color="00457E"/>
              <w:bottom w:val="single" w:sz="4" w:space="0" w:color="00457E"/>
              <w:right w:val="single" w:sz="4" w:space="0" w:color="00457E"/>
            </w:tcBorders>
          </w:tcPr>
          <w:p w14:paraId="19FEC954" w14:textId="77777777" w:rsidR="0083632D" w:rsidRPr="0083632D" w:rsidRDefault="0083632D" w:rsidP="00CD2FA4">
            <w:pPr>
              <w:spacing w:line="240" w:lineRule="auto"/>
              <w:jc w:val="both"/>
              <w:rPr>
                <w:rFonts w:ascii="Garamond" w:hAnsi="Garamond" w:cstheme="minorHAnsi"/>
                <w:i/>
                <w:iCs/>
                <w:sz w:val="18"/>
                <w:szCs w:val="18"/>
                <w:lang w:val="en-GB"/>
              </w:rPr>
            </w:pPr>
          </w:p>
        </w:tc>
      </w:tr>
    </w:tbl>
    <w:p w14:paraId="19D80A81" w14:textId="77777777" w:rsidR="00B47FA0" w:rsidRPr="00A06AD1" w:rsidRDefault="00B47FA0">
      <w:pPr>
        <w:rPr>
          <w:rFonts w:ascii="Garamond" w:hAnsi="Garamond"/>
        </w:rPr>
      </w:pPr>
      <w:r w:rsidRPr="00A06AD1">
        <w:rPr>
          <w:rFonts w:ascii="Garamond" w:hAnsi="Garamond"/>
        </w:rPr>
        <w:br w:type="page"/>
      </w:r>
    </w:p>
    <w:tbl>
      <w:tblPr>
        <w:tblW w:w="15730" w:type="dxa"/>
        <w:jc w:val="center"/>
        <w:tblLayout w:type="fixed"/>
        <w:tblCellMar>
          <w:left w:w="0" w:type="dxa"/>
          <w:right w:w="0" w:type="dxa"/>
        </w:tblCellMar>
        <w:tblLook w:val="01E0" w:firstRow="1" w:lastRow="1" w:firstColumn="1" w:lastColumn="1" w:noHBand="0" w:noVBand="0"/>
      </w:tblPr>
      <w:tblGrid>
        <w:gridCol w:w="566"/>
        <w:gridCol w:w="162"/>
        <w:gridCol w:w="5788"/>
        <w:gridCol w:w="992"/>
        <w:gridCol w:w="992"/>
        <w:gridCol w:w="4820"/>
        <w:gridCol w:w="1276"/>
        <w:gridCol w:w="1134"/>
      </w:tblGrid>
      <w:tr w:rsidR="0083632D" w:rsidRPr="00BD4670" w14:paraId="41731450" w14:textId="77777777" w:rsidTr="0083632D">
        <w:trPr>
          <w:trHeight w:hRule="exact" w:val="559"/>
          <w:jc w:val="center"/>
        </w:trPr>
        <w:tc>
          <w:tcPr>
            <w:tcW w:w="728" w:type="dxa"/>
            <w:gridSpan w:val="2"/>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50EABCE0" w14:textId="77777777" w:rsidR="0083632D" w:rsidRPr="00BD4670" w:rsidRDefault="0083632D" w:rsidP="00CD2FA4">
            <w:pPr>
              <w:spacing w:after="0" w:line="240" w:lineRule="auto"/>
              <w:ind w:left="62"/>
              <w:jc w:val="center"/>
              <w:rPr>
                <w:rFonts w:ascii="Garamond" w:eastAsia="Calibri" w:hAnsi="Garamond" w:cstheme="minorHAnsi"/>
                <w:sz w:val="20"/>
                <w:szCs w:val="20"/>
              </w:rPr>
            </w:pPr>
            <w:r w:rsidRPr="00BD4670">
              <w:rPr>
                <w:rFonts w:ascii="Garamond" w:eastAsia="Calibri" w:hAnsi="Garamond" w:cstheme="minorHAnsi"/>
                <w:b/>
                <w:bCs/>
                <w:spacing w:val="-1"/>
                <w:sz w:val="20"/>
                <w:szCs w:val="20"/>
              </w:rPr>
              <w:lastRenderedPageBreak/>
              <w:t>Ri</w:t>
            </w:r>
            <w:r w:rsidRPr="00BD4670">
              <w:rPr>
                <w:rFonts w:ascii="Garamond" w:eastAsia="Calibri" w:hAnsi="Garamond" w:cstheme="minorHAnsi"/>
                <w:b/>
                <w:bCs/>
                <w:sz w:val="20"/>
                <w:szCs w:val="20"/>
              </w:rPr>
              <w:t>f.</w:t>
            </w:r>
          </w:p>
          <w:p w14:paraId="585CBCAF" w14:textId="77777777" w:rsidR="0083632D" w:rsidRPr="00BD4670" w:rsidRDefault="0083632D" w:rsidP="00CD2FA4">
            <w:pPr>
              <w:spacing w:before="32" w:after="0" w:line="240" w:lineRule="auto"/>
              <w:ind w:left="62"/>
              <w:jc w:val="center"/>
              <w:rPr>
                <w:rFonts w:ascii="Garamond" w:eastAsia="Calibri" w:hAnsi="Garamond" w:cstheme="minorHAnsi"/>
                <w:b/>
                <w:bCs/>
                <w:sz w:val="20"/>
                <w:szCs w:val="20"/>
              </w:rPr>
            </w:pPr>
            <w:r w:rsidRPr="00BD4670">
              <w:rPr>
                <w:rFonts w:ascii="Garamond" w:eastAsia="Calibri" w:hAnsi="Garamond" w:cstheme="minorHAnsi"/>
                <w:b/>
                <w:bCs/>
                <w:spacing w:val="-1"/>
                <w:sz w:val="20"/>
                <w:szCs w:val="20"/>
              </w:rPr>
              <w:t>N</w:t>
            </w:r>
            <w:r w:rsidRPr="00BD4670">
              <w:rPr>
                <w:rFonts w:ascii="Garamond" w:eastAsia="Calibri" w:hAnsi="Garamond" w:cstheme="minorHAnsi"/>
                <w:b/>
                <w:bCs/>
                <w:spacing w:val="1"/>
                <w:sz w:val="20"/>
                <w:szCs w:val="20"/>
              </w:rPr>
              <w:t>r</w:t>
            </w:r>
            <w:r w:rsidRPr="00BD4670">
              <w:rPr>
                <w:rFonts w:ascii="Garamond" w:eastAsia="Calibri" w:hAnsi="Garamond" w:cstheme="minorHAnsi"/>
                <w:b/>
                <w:bCs/>
                <w:sz w:val="20"/>
                <w:szCs w:val="20"/>
              </w:rPr>
              <w:t>.</w:t>
            </w:r>
          </w:p>
          <w:p w14:paraId="78BF6135" w14:textId="77777777" w:rsidR="0083632D" w:rsidRPr="00BD4670" w:rsidRDefault="0083632D" w:rsidP="00CD2FA4">
            <w:pPr>
              <w:spacing w:before="32" w:after="0" w:line="240" w:lineRule="auto"/>
              <w:ind w:left="62"/>
              <w:jc w:val="center"/>
              <w:rPr>
                <w:rFonts w:ascii="Garamond" w:eastAsia="Calibri" w:hAnsi="Garamond" w:cstheme="minorHAnsi"/>
                <w:sz w:val="20"/>
                <w:szCs w:val="20"/>
              </w:rPr>
            </w:pPr>
          </w:p>
        </w:tc>
        <w:tc>
          <w:tcPr>
            <w:tcW w:w="7772" w:type="dxa"/>
            <w:gridSpan w:val="3"/>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61013413" w14:textId="77777777" w:rsidR="0083632D" w:rsidRPr="00BD4670" w:rsidRDefault="0083632D" w:rsidP="00CD2FA4">
            <w:pPr>
              <w:spacing w:after="0" w:line="240" w:lineRule="auto"/>
              <w:ind w:left="102" w:right="220"/>
              <w:jc w:val="center"/>
              <w:rPr>
                <w:rFonts w:ascii="Garamond" w:eastAsia="Calibri" w:hAnsi="Garamond" w:cstheme="minorHAnsi"/>
                <w:b/>
                <w:bCs/>
                <w:spacing w:val="-1"/>
                <w:sz w:val="20"/>
                <w:szCs w:val="20"/>
              </w:rPr>
            </w:pPr>
          </w:p>
          <w:p w14:paraId="0637A6A1" w14:textId="77777777" w:rsidR="0083632D" w:rsidRPr="00BD4670" w:rsidRDefault="0083632D" w:rsidP="00CD2FA4">
            <w:pPr>
              <w:spacing w:after="0" w:line="240" w:lineRule="auto"/>
              <w:ind w:left="102" w:right="-20"/>
              <w:jc w:val="center"/>
              <w:rPr>
                <w:rFonts w:ascii="Garamond" w:eastAsia="Calibri" w:hAnsi="Garamond" w:cstheme="minorHAnsi"/>
                <w:sz w:val="20"/>
                <w:szCs w:val="20"/>
              </w:rPr>
            </w:pPr>
            <w:r w:rsidRPr="00BD4670">
              <w:rPr>
                <w:rFonts w:ascii="Garamond" w:eastAsia="Calibri" w:hAnsi="Garamond" w:cstheme="minorHAnsi"/>
                <w:b/>
                <w:bCs/>
                <w:spacing w:val="-1"/>
                <w:sz w:val="20"/>
                <w:szCs w:val="20"/>
              </w:rPr>
              <w:t>ADD</w:t>
            </w:r>
            <w:r w:rsidRPr="00BD4670">
              <w:rPr>
                <w:rFonts w:ascii="Garamond" w:eastAsia="Calibri" w:hAnsi="Garamond" w:cstheme="minorHAnsi"/>
                <w:b/>
                <w:bCs/>
                <w:sz w:val="20"/>
                <w:szCs w:val="20"/>
              </w:rPr>
              <w:t>EST</w:t>
            </w:r>
            <w:r w:rsidRPr="00BD4670">
              <w:rPr>
                <w:rFonts w:ascii="Garamond" w:eastAsia="Calibri" w:hAnsi="Garamond" w:cstheme="minorHAnsi"/>
                <w:b/>
                <w:bCs/>
                <w:spacing w:val="1"/>
                <w:sz w:val="20"/>
                <w:szCs w:val="20"/>
              </w:rPr>
              <w:t>R</w:t>
            </w:r>
            <w:r w:rsidRPr="00BD4670">
              <w:rPr>
                <w:rFonts w:ascii="Garamond" w:eastAsia="Calibri" w:hAnsi="Garamond" w:cstheme="minorHAnsi"/>
                <w:b/>
                <w:bCs/>
                <w:sz w:val="20"/>
                <w:szCs w:val="20"/>
              </w:rPr>
              <w:t>AME</w:t>
            </w:r>
            <w:r w:rsidRPr="00BD4670">
              <w:rPr>
                <w:rFonts w:ascii="Garamond" w:eastAsia="Calibri" w:hAnsi="Garamond" w:cstheme="minorHAnsi"/>
                <w:b/>
                <w:bCs/>
                <w:spacing w:val="-1"/>
                <w:sz w:val="20"/>
                <w:szCs w:val="20"/>
              </w:rPr>
              <w:t>N</w:t>
            </w:r>
            <w:r w:rsidRPr="00BD4670">
              <w:rPr>
                <w:rFonts w:ascii="Garamond" w:eastAsia="Calibri" w:hAnsi="Garamond" w:cstheme="minorHAnsi"/>
                <w:b/>
                <w:bCs/>
                <w:sz w:val="20"/>
                <w:szCs w:val="20"/>
              </w:rPr>
              <w:t>TO/TRAINING</w:t>
            </w:r>
          </w:p>
        </w:tc>
        <w:tc>
          <w:tcPr>
            <w:tcW w:w="4820" w:type="dxa"/>
            <w:vMerge w:val="restart"/>
            <w:tcBorders>
              <w:top w:val="single" w:sz="4" w:space="0" w:color="000000"/>
              <w:left w:val="single" w:sz="4" w:space="0" w:color="000000"/>
              <w:right w:val="single" w:sz="4" w:space="0" w:color="000000"/>
            </w:tcBorders>
            <w:shd w:val="clear" w:color="auto" w:fill="C6D9F1" w:themeFill="text2" w:themeFillTint="33"/>
          </w:tcPr>
          <w:p w14:paraId="20002D48" w14:textId="77777777" w:rsidR="0083632D" w:rsidRPr="00BD4670" w:rsidRDefault="0083632D" w:rsidP="00CD2FA4">
            <w:pPr>
              <w:spacing w:before="10" w:after="0" w:line="240" w:lineRule="auto"/>
              <w:jc w:val="center"/>
              <w:rPr>
                <w:rFonts w:ascii="Garamond" w:hAnsi="Garamond" w:cstheme="minorHAnsi"/>
                <w:sz w:val="20"/>
                <w:szCs w:val="20"/>
                <w:lang w:val="it-IT"/>
              </w:rPr>
            </w:pPr>
          </w:p>
          <w:p w14:paraId="41D5DEE0" w14:textId="77777777" w:rsidR="0083632D" w:rsidRPr="00BD4670" w:rsidRDefault="0083632D" w:rsidP="00CD2FA4">
            <w:pPr>
              <w:spacing w:after="0" w:line="240" w:lineRule="auto"/>
              <w:ind w:left="84" w:right="-20"/>
              <w:jc w:val="center"/>
              <w:rPr>
                <w:rFonts w:ascii="Garamond" w:eastAsia="Calibri" w:hAnsi="Garamond" w:cstheme="minorHAnsi"/>
                <w:b/>
                <w:bCs/>
                <w:sz w:val="20"/>
                <w:szCs w:val="20"/>
                <w:lang w:val="it-IT"/>
              </w:rPr>
            </w:pPr>
            <w:r w:rsidRPr="00BD4670">
              <w:rPr>
                <w:rFonts w:ascii="Garamond" w:eastAsia="Calibri" w:hAnsi="Garamond" w:cstheme="minorHAnsi"/>
                <w:b/>
                <w:bCs/>
                <w:sz w:val="20"/>
                <w:szCs w:val="20"/>
                <w:lang w:val="it-IT"/>
              </w:rPr>
              <w:t>c</w:t>
            </w:r>
            <w:r w:rsidRPr="00BD4670">
              <w:rPr>
                <w:rFonts w:ascii="Garamond" w:eastAsia="Calibri" w:hAnsi="Garamond" w:cstheme="minorHAnsi"/>
                <w:b/>
                <w:bCs/>
                <w:spacing w:val="1"/>
                <w:sz w:val="20"/>
                <w:szCs w:val="20"/>
                <w:lang w:val="it-IT"/>
              </w:rPr>
              <w:t>r</w:t>
            </w:r>
            <w:r w:rsidRPr="00BD4670">
              <w:rPr>
                <w:rFonts w:ascii="Garamond" w:eastAsia="Calibri" w:hAnsi="Garamond" w:cstheme="minorHAnsi"/>
                <w:b/>
                <w:bCs/>
                <w:spacing w:val="-1"/>
                <w:sz w:val="20"/>
                <w:szCs w:val="20"/>
                <w:lang w:val="it-IT"/>
              </w:rPr>
              <w:t>i</w:t>
            </w:r>
            <w:r w:rsidRPr="00BD4670">
              <w:rPr>
                <w:rFonts w:ascii="Garamond" w:eastAsia="Calibri" w:hAnsi="Garamond" w:cstheme="minorHAnsi"/>
                <w:b/>
                <w:bCs/>
                <w:sz w:val="20"/>
                <w:szCs w:val="20"/>
                <w:lang w:val="it-IT"/>
              </w:rPr>
              <w:t>te</w:t>
            </w:r>
            <w:r w:rsidRPr="00BD4670">
              <w:rPr>
                <w:rFonts w:ascii="Garamond" w:eastAsia="Calibri" w:hAnsi="Garamond" w:cstheme="minorHAnsi"/>
                <w:b/>
                <w:bCs/>
                <w:spacing w:val="1"/>
                <w:sz w:val="20"/>
                <w:szCs w:val="20"/>
                <w:lang w:val="it-IT"/>
              </w:rPr>
              <w:t>r</w:t>
            </w:r>
            <w:r w:rsidRPr="00BD4670">
              <w:rPr>
                <w:rFonts w:ascii="Garamond" w:eastAsia="Calibri" w:hAnsi="Garamond" w:cstheme="minorHAnsi"/>
                <w:b/>
                <w:bCs/>
                <w:sz w:val="20"/>
                <w:szCs w:val="20"/>
                <w:lang w:val="it-IT"/>
              </w:rPr>
              <w:t>i</w:t>
            </w:r>
            <w:r w:rsidRPr="00BD4670">
              <w:rPr>
                <w:rFonts w:ascii="Garamond" w:eastAsia="Calibri" w:hAnsi="Garamond" w:cstheme="minorHAnsi"/>
                <w:b/>
                <w:bCs/>
                <w:spacing w:val="-2"/>
                <w:sz w:val="20"/>
                <w:szCs w:val="20"/>
                <w:lang w:val="it-IT"/>
              </w:rPr>
              <w:t xml:space="preserve"> </w:t>
            </w:r>
            <w:r w:rsidRPr="00BD4670">
              <w:rPr>
                <w:rFonts w:ascii="Garamond" w:eastAsia="Calibri" w:hAnsi="Garamond" w:cstheme="minorHAnsi"/>
                <w:b/>
                <w:bCs/>
                <w:sz w:val="20"/>
                <w:szCs w:val="20"/>
                <w:lang w:val="it-IT"/>
              </w:rPr>
              <w:t xml:space="preserve">per </w:t>
            </w:r>
            <w:r w:rsidRPr="00BD4670">
              <w:rPr>
                <w:rFonts w:ascii="Garamond" w:eastAsia="Calibri" w:hAnsi="Garamond" w:cstheme="minorHAnsi"/>
                <w:b/>
                <w:bCs/>
                <w:spacing w:val="-1"/>
                <w:sz w:val="20"/>
                <w:szCs w:val="20"/>
                <w:lang w:val="it-IT"/>
              </w:rPr>
              <w:t>l</w:t>
            </w:r>
            <w:r w:rsidRPr="00BD4670">
              <w:rPr>
                <w:rFonts w:ascii="Garamond" w:eastAsia="Calibri" w:hAnsi="Garamond" w:cstheme="minorHAnsi"/>
                <w:b/>
                <w:bCs/>
                <w:sz w:val="20"/>
                <w:szCs w:val="20"/>
                <w:lang w:val="it-IT"/>
              </w:rPr>
              <w:t>a</w:t>
            </w:r>
            <w:r w:rsidRPr="00BD4670">
              <w:rPr>
                <w:rFonts w:ascii="Garamond" w:eastAsia="Calibri" w:hAnsi="Garamond" w:cstheme="minorHAnsi"/>
                <w:b/>
                <w:bCs/>
                <w:spacing w:val="-1"/>
                <w:sz w:val="20"/>
                <w:szCs w:val="20"/>
                <w:lang w:val="it-IT"/>
              </w:rPr>
              <w:t xml:space="preserve"> v</w:t>
            </w:r>
            <w:r w:rsidRPr="00BD4670">
              <w:rPr>
                <w:rFonts w:ascii="Garamond" w:eastAsia="Calibri" w:hAnsi="Garamond" w:cstheme="minorHAnsi"/>
                <w:b/>
                <w:bCs/>
                <w:sz w:val="20"/>
                <w:szCs w:val="20"/>
                <w:lang w:val="it-IT"/>
              </w:rPr>
              <w:t>a</w:t>
            </w:r>
            <w:r w:rsidRPr="00BD4670">
              <w:rPr>
                <w:rFonts w:ascii="Garamond" w:eastAsia="Calibri" w:hAnsi="Garamond" w:cstheme="minorHAnsi"/>
                <w:b/>
                <w:bCs/>
                <w:spacing w:val="-1"/>
                <w:sz w:val="20"/>
                <w:szCs w:val="20"/>
                <w:lang w:val="it-IT"/>
              </w:rPr>
              <w:t>lu</w:t>
            </w:r>
            <w:r w:rsidRPr="00BD4670">
              <w:rPr>
                <w:rFonts w:ascii="Garamond" w:eastAsia="Calibri" w:hAnsi="Garamond" w:cstheme="minorHAnsi"/>
                <w:b/>
                <w:bCs/>
                <w:sz w:val="20"/>
                <w:szCs w:val="20"/>
                <w:lang w:val="it-IT"/>
              </w:rPr>
              <w:t>taz</w:t>
            </w:r>
            <w:r w:rsidRPr="00BD4670">
              <w:rPr>
                <w:rFonts w:ascii="Garamond" w:eastAsia="Calibri" w:hAnsi="Garamond" w:cstheme="minorHAnsi"/>
                <w:b/>
                <w:bCs/>
                <w:spacing w:val="-1"/>
                <w:sz w:val="20"/>
                <w:szCs w:val="20"/>
                <w:lang w:val="it-IT"/>
              </w:rPr>
              <w:t>i</w:t>
            </w:r>
            <w:r w:rsidRPr="00BD4670">
              <w:rPr>
                <w:rFonts w:ascii="Garamond" w:eastAsia="Calibri" w:hAnsi="Garamond" w:cstheme="minorHAnsi"/>
                <w:b/>
                <w:bCs/>
                <w:spacing w:val="2"/>
                <w:sz w:val="20"/>
                <w:szCs w:val="20"/>
                <w:lang w:val="it-IT"/>
              </w:rPr>
              <w:t>o</w:t>
            </w:r>
            <w:r w:rsidRPr="00BD4670">
              <w:rPr>
                <w:rFonts w:ascii="Garamond" w:eastAsia="Calibri" w:hAnsi="Garamond" w:cstheme="minorHAnsi"/>
                <w:b/>
                <w:bCs/>
                <w:spacing w:val="-1"/>
                <w:sz w:val="20"/>
                <w:szCs w:val="20"/>
                <w:lang w:val="it-IT"/>
              </w:rPr>
              <w:t>n</w:t>
            </w:r>
            <w:r w:rsidRPr="00BD4670">
              <w:rPr>
                <w:rFonts w:ascii="Garamond" w:eastAsia="Calibri" w:hAnsi="Garamond" w:cstheme="minorHAnsi"/>
                <w:b/>
                <w:bCs/>
                <w:sz w:val="20"/>
                <w:szCs w:val="20"/>
                <w:lang w:val="it-IT"/>
              </w:rPr>
              <w:t>e</w:t>
            </w:r>
          </w:p>
          <w:p w14:paraId="44D4084C" w14:textId="77777777" w:rsidR="0083632D" w:rsidRPr="00BD4670" w:rsidRDefault="0083632D" w:rsidP="00CD2FA4">
            <w:pPr>
              <w:spacing w:after="0" w:line="240" w:lineRule="auto"/>
              <w:ind w:left="84" w:right="-20"/>
              <w:jc w:val="center"/>
              <w:rPr>
                <w:rFonts w:ascii="Garamond" w:eastAsia="Calibri" w:hAnsi="Garamond" w:cstheme="minorHAnsi"/>
                <w:sz w:val="20"/>
                <w:szCs w:val="20"/>
                <w:lang w:val="it-IT"/>
              </w:rPr>
            </w:pPr>
            <w:proofErr w:type="spellStart"/>
            <w:r w:rsidRPr="00BD4670">
              <w:rPr>
                <w:rFonts w:ascii="Garamond" w:eastAsia="Arial" w:hAnsi="Garamond" w:cstheme="minorHAnsi"/>
                <w:b/>
                <w:bCs/>
                <w:w w:val="111"/>
                <w:sz w:val="20"/>
                <w:szCs w:val="20"/>
                <w:lang w:val="it-IT"/>
              </w:rPr>
              <w:t>criteria</w:t>
            </w:r>
            <w:proofErr w:type="spellEnd"/>
            <w:r w:rsidRPr="00BD4670">
              <w:rPr>
                <w:rFonts w:ascii="Garamond" w:eastAsia="Arial" w:hAnsi="Garamond" w:cstheme="minorHAnsi"/>
                <w:b/>
                <w:bCs/>
                <w:w w:val="111"/>
                <w:sz w:val="20"/>
                <w:szCs w:val="20"/>
                <w:lang w:val="it-IT"/>
              </w:rPr>
              <w:t xml:space="preserve"> </w:t>
            </w:r>
            <w:r w:rsidRPr="00BD4670">
              <w:rPr>
                <w:rFonts w:ascii="Garamond" w:eastAsia="Arial" w:hAnsi="Garamond" w:cstheme="minorHAnsi"/>
                <w:b/>
                <w:bCs/>
                <w:sz w:val="20"/>
                <w:szCs w:val="20"/>
                <w:lang w:val="it-IT"/>
              </w:rPr>
              <w:t>for</w:t>
            </w:r>
            <w:r w:rsidRPr="00BD4670">
              <w:rPr>
                <w:rFonts w:ascii="Garamond" w:eastAsia="Arial" w:hAnsi="Garamond" w:cstheme="minorHAnsi"/>
                <w:b/>
                <w:bCs/>
                <w:spacing w:val="43"/>
                <w:sz w:val="20"/>
                <w:szCs w:val="20"/>
                <w:lang w:val="it-IT"/>
              </w:rPr>
              <w:t xml:space="preserve"> </w:t>
            </w:r>
            <w:proofErr w:type="spellStart"/>
            <w:r w:rsidRPr="00BD4670">
              <w:rPr>
                <w:rFonts w:ascii="Garamond" w:eastAsia="Arial" w:hAnsi="Garamond" w:cstheme="minorHAnsi"/>
                <w:b/>
                <w:bCs/>
                <w:w w:val="109"/>
                <w:sz w:val="20"/>
                <w:szCs w:val="20"/>
                <w:lang w:val="it-IT"/>
              </w:rPr>
              <w:t>evaluation</w:t>
            </w:r>
            <w:proofErr w:type="spellEnd"/>
          </w:p>
        </w:tc>
        <w:tc>
          <w:tcPr>
            <w:tcW w:w="2410" w:type="dxa"/>
            <w:gridSpan w:val="2"/>
            <w:vMerge w:val="restart"/>
            <w:tcBorders>
              <w:top w:val="single" w:sz="4" w:space="0" w:color="000000"/>
              <w:left w:val="single" w:sz="4" w:space="0" w:color="000000"/>
              <w:right w:val="single" w:sz="4" w:space="0" w:color="000000"/>
            </w:tcBorders>
            <w:shd w:val="clear" w:color="auto" w:fill="C6D9F1" w:themeFill="text2" w:themeFillTint="33"/>
          </w:tcPr>
          <w:p w14:paraId="154F2C0C" w14:textId="77777777" w:rsidR="0083632D" w:rsidRPr="00BD4670" w:rsidRDefault="0083632D" w:rsidP="00CD2FA4">
            <w:pPr>
              <w:spacing w:after="0" w:line="240" w:lineRule="auto"/>
              <w:ind w:left="610" w:right="591"/>
              <w:jc w:val="center"/>
              <w:rPr>
                <w:rFonts w:ascii="Garamond" w:eastAsia="Calibri" w:hAnsi="Garamond" w:cstheme="minorHAnsi"/>
                <w:b/>
                <w:bCs/>
                <w:sz w:val="20"/>
                <w:szCs w:val="20"/>
                <w:lang w:val="it-IT"/>
              </w:rPr>
            </w:pPr>
          </w:p>
          <w:p w14:paraId="19597312" w14:textId="77777777" w:rsidR="0083632D" w:rsidRPr="00BD4670" w:rsidRDefault="0083632D" w:rsidP="00CD2FA4">
            <w:pPr>
              <w:spacing w:after="0" w:line="240" w:lineRule="auto"/>
              <w:ind w:left="128" w:right="591"/>
              <w:jc w:val="center"/>
              <w:rPr>
                <w:rFonts w:ascii="Garamond" w:eastAsia="Calibri" w:hAnsi="Garamond" w:cstheme="minorHAnsi"/>
                <w:sz w:val="18"/>
                <w:szCs w:val="18"/>
              </w:rPr>
            </w:pPr>
            <w:r w:rsidRPr="00BD4670">
              <w:rPr>
                <w:rFonts w:ascii="Garamond" w:eastAsia="Calibri" w:hAnsi="Garamond" w:cstheme="minorHAnsi"/>
                <w:b/>
                <w:bCs/>
                <w:sz w:val="18"/>
                <w:szCs w:val="18"/>
                <w:lang w:val="en-GB"/>
              </w:rPr>
              <w:t xml:space="preserve">Ufficiale </w:t>
            </w:r>
            <w:proofErr w:type="spellStart"/>
            <w:r w:rsidRPr="00BD4670">
              <w:rPr>
                <w:rFonts w:ascii="Garamond" w:eastAsia="Calibri" w:hAnsi="Garamond" w:cstheme="minorHAnsi"/>
                <w:b/>
                <w:bCs/>
                <w:sz w:val="18"/>
                <w:szCs w:val="18"/>
                <w:lang w:val="en-GB"/>
              </w:rPr>
              <w:t>competente</w:t>
            </w:r>
            <w:proofErr w:type="spellEnd"/>
            <w:r w:rsidRPr="00BD4670">
              <w:rPr>
                <w:rFonts w:ascii="Garamond" w:eastAsia="Calibri" w:hAnsi="Garamond" w:cstheme="minorHAnsi"/>
                <w:b/>
                <w:bCs/>
                <w:sz w:val="18"/>
                <w:szCs w:val="18"/>
                <w:lang w:val="en-GB"/>
              </w:rPr>
              <w:t>/D</w:t>
            </w:r>
            <w:proofErr w:type="spellStart"/>
            <w:r w:rsidRPr="00BD4670">
              <w:rPr>
                <w:rFonts w:ascii="Garamond" w:eastAsia="Arial" w:hAnsi="Garamond" w:cstheme="minorHAnsi"/>
                <w:sz w:val="18"/>
                <w:szCs w:val="18"/>
              </w:rPr>
              <w:t>esignated</w:t>
            </w:r>
            <w:proofErr w:type="spellEnd"/>
            <w:r w:rsidRPr="00BD4670">
              <w:rPr>
                <w:rFonts w:ascii="Garamond" w:eastAsia="Arial" w:hAnsi="Garamond" w:cstheme="minorHAnsi"/>
                <w:spacing w:val="32"/>
                <w:sz w:val="18"/>
                <w:szCs w:val="18"/>
              </w:rPr>
              <w:t xml:space="preserve"> </w:t>
            </w:r>
            <w:r w:rsidRPr="00BD4670">
              <w:rPr>
                <w:rFonts w:ascii="Garamond" w:eastAsia="Arial" w:hAnsi="Garamond" w:cstheme="minorHAnsi"/>
                <w:spacing w:val="-12"/>
                <w:w w:val="90"/>
                <w:sz w:val="18"/>
                <w:szCs w:val="18"/>
              </w:rPr>
              <w:t>T</w:t>
            </w:r>
            <w:r w:rsidRPr="00BD4670">
              <w:rPr>
                <w:rFonts w:ascii="Garamond" w:eastAsia="Arial" w:hAnsi="Garamond" w:cstheme="minorHAnsi"/>
                <w:w w:val="111"/>
                <w:sz w:val="18"/>
                <w:szCs w:val="18"/>
              </w:rPr>
              <w:t xml:space="preserve">raining </w:t>
            </w:r>
            <w:r w:rsidRPr="00BD4670">
              <w:rPr>
                <w:rFonts w:ascii="Garamond" w:eastAsia="Arial" w:hAnsi="Garamond" w:cstheme="minorHAnsi"/>
                <w:sz w:val="18"/>
                <w:szCs w:val="18"/>
              </w:rPr>
              <w:t>O</w:t>
            </w:r>
            <w:r w:rsidRPr="00BD4670">
              <w:rPr>
                <w:rFonts w:ascii="Garamond" w:eastAsia="Arial" w:hAnsi="Garamond" w:cstheme="minorHAnsi"/>
                <w:spacing w:val="-3"/>
                <w:sz w:val="18"/>
                <w:szCs w:val="18"/>
              </w:rPr>
              <w:t>f</w:t>
            </w:r>
            <w:r w:rsidRPr="00BD4670">
              <w:rPr>
                <w:rFonts w:ascii="Garamond" w:eastAsia="Arial" w:hAnsi="Garamond" w:cstheme="minorHAnsi"/>
                <w:sz w:val="18"/>
                <w:szCs w:val="18"/>
              </w:rPr>
              <w:t>fice</w:t>
            </w:r>
          </w:p>
          <w:p w14:paraId="17A0418C" w14:textId="77777777" w:rsidR="0083632D" w:rsidRPr="00BD4670" w:rsidRDefault="0083632D" w:rsidP="00CD2FA4">
            <w:pPr>
              <w:spacing w:before="12" w:after="0" w:line="240" w:lineRule="auto"/>
              <w:jc w:val="center"/>
              <w:rPr>
                <w:rFonts w:ascii="Garamond" w:hAnsi="Garamond" w:cstheme="minorHAnsi"/>
                <w:sz w:val="20"/>
                <w:szCs w:val="20"/>
              </w:rPr>
            </w:pPr>
          </w:p>
          <w:p w14:paraId="79FF60B0" w14:textId="77777777" w:rsidR="0083632D" w:rsidRPr="00BD4670" w:rsidRDefault="0083632D" w:rsidP="00CD2FA4">
            <w:pPr>
              <w:spacing w:before="12" w:after="0" w:line="240" w:lineRule="auto"/>
              <w:jc w:val="center"/>
              <w:rPr>
                <w:rFonts w:ascii="Garamond" w:hAnsi="Garamond" w:cstheme="minorHAnsi"/>
                <w:sz w:val="20"/>
                <w:szCs w:val="20"/>
              </w:rPr>
            </w:pPr>
          </w:p>
          <w:p w14:paraId="552D2F0E" w14:textId="77777777" w:rsidR="0083632D" w:rsidRPr="00BD4670" w:rsidRDefault="0083632D" w:rsidP="00CD2FA4">
            <w:pPr>
              <w:spacing w:after="0" w:line="240" w:lineRule="auto"/>
              <w:ind w:left="496" w:right="-20"/>
              <w:jc w:val="center"/>
              <w:rPr>
                <w:rFonts w:ascii="Garamond" w:eastAsia="Calibri" w:hAnsi="Garamond" w:cstheme="minorHAnsi"/>
                <w:sz w:val="20"/>
                <w:szCs w:val="20"/>
              </w:rPr>
            </w:pPr>
          </w:p>
        </w:tc>
      </w:tr>
      <w:tr w:rsidR="0083632D" w:rsidRPr="0083632D" w14:paraId="75165573" w14:textId="77777777" w:rsidTr="0083632D">
        <w:trPr>
          <w:trHeight w:hRule="exact" w:val="1016"/>
          <w:jc w:val="center"/>
        </w:trPr>
        <w:tc>
          <w:tcPr>
            <w:tcW w:w="728" w:type="dxa"/>
            <w:gridSpan w:val="2"/>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76DF0DF0" w14:textId="77777777" w:rsidR="0083632D" w:rsidRPr="00A06AD1" w:rsidRDefault="0083632D" w:rsidP="00CD2FA4">
            <w:pPr>
              <w:spacing w:after="0" w:line="218" w:lineRule="exact"/>
              <w:ind w:left="62"/>
              <w:jc w:val="center"/>
              <w:rPr>
                <w:rFonts w:ascii="Garamond" w:eastAsia="Calibri" w:hAnsi="Garamond" w:cstheme="minorHAnsi"/>
                <w:sz w:val="20"/>
                <w:szCs w:val="20"/>
                <w:lang w:val="it-IT"/>
              </w:rPr>
            </w:pPr>
          </w:p>
          <w:p w14:paraId="662697F6" w14:textId="77777777" w:rsidR="0083632D" w:rsidRPr="00A06AD1" w:rsidRDefault="0083632D" w:rsidP="00CD2FA4">
            <w:pPr>
              <w:spacing w:after="0" w:line="218" w:lineRule="exact"/>
              <w:ind w:left="62"/>
              <w:jc w:val="center"/>
              <w:rPr>
                <w:rFonts w:ascii="Garamond" w:eastAsia="Calibri" w:hAnsi="Garamond" w:cstheme="minorHAnsi"/>
                <w:b/>
                <w:bCs/>
                <w:sz w:val="20"/>
                <w:szCs w:val="20"/>
                <w:lang w:val="it-IT"/>
              </w:rPr>
            </w:pPr>
          </w:p>
          <w:p w14:paraId="71A0A83B" w14:textId="51B600BB" w:rsidR="0083632D" w:rsidRPr="00BD4670" w:rsidRDefault="0083632D" w:rsidP="00CD2FA4">
            <w:pPr>
              <w:spacing w:after="0" w:line="240" w:lineRule="auto"/>
              <w:ind w:left="62"/>
              <w:jc w:val="center"/>
              <w:rPr>
                <w:rFonts w:ascii="Garamond" w:eastAsia="Calibri" w:hAnsi="Garamond" w:cstheme="minorHAnsi"/>
                <w:sz w:val="20"/>
                <w:szCs w:val="20"/>
              </w:rPr>
            </w:pPr>
            <w:r>
              <w:rPr>
                <w:rFonts w:ascii="Garamond" w:eastAsia="Calibri" w:hAnsi="Garamond" w:cstheme="minorHAnsi"/>
                <w:b/>
                <w:bCs/>
                <w:sz w:val="20"/>
                <w:szCs w:val="20"/>
              </w:rPr>
              <w:t>2</w:t>
            </w:r>
            <w:r w:rsidRPr="00A06AD1">
              <w:rPr>
                <w:rFonts w:ascii="Garamond" w:eastAsia="Calibri" w:hAnsi="Garamond" w:cstheme="minorHAnsi"/>
                <w:b/>
                <w:bCs/>
                <w:sz w:val="20"/>
                <w:szCs w:val="20"/>
              </w:rPr>
              <w:t>.</w:t>
            </w:r>
            <w:r>
              <w:rPr>
                <w:rFonts w:ascii="Garamond" w:eastAsia="Calibri" w:hAnsi="Garamond" w:cstheme="minorHAnsi"/>
                <w:b/>
                <w:bCs/>
                <w:sz w:val="20"/>
                <w:szCs w:val="20"/>
              </w:rPr>
              <w:t>8</w:t>
            </w:r>
          </w:p>
        </w:tc>
        <w:tc>
          <w:tcPr>
            <w:tcW w:w="7772" w:type="dxa"/>
            <w:gridSpan w:val="3"/>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3B62E6E8" w14:textId="04A4A230" w:rsidR="0083632D" w:rsidRPr="0083632D" w:rsidRDefault="0083632D" w:rsidP="00CD2FA4">
            <w:pPr>
              <w:spacing w:after="0" w:line="240" w:lineRule="auto"/>
              <w:ind w:left="102" w:right="220"/>
              <w:jc w:val="both"/>
              <w:rPr>
                <w:rFonts w:ascii="Garamond" w:eastAsia="Calibri" w:hAnsi="Garamond" w:cstheme="minorHAnsi"/>
                <w:sz w:val="20"/>
                <w:szCs w:val="20"/>
              </w:rPr>
            </w:pPr>
            <w:proofErr w:type="spellStart"/>
            <w:r w:rsidRPr="00A06AD1">
              <w:rPr>
                <w:rFonts w:ascii="Garamond" w:eastAsia="Calibri" w:hAnsi="Garamond" w:cs="Calibri"/>
                <w:b/>
                <w:bCs/>
                <w:spacing w:val="1"/>
                <w:position w:val="1"/>
                <w:sz w:val="20"/>
                <w:szCs w:val="20"/>
              </w:rPr>
              <w:t>C</w:t>
            </w:r>
            <w:r w:rsidRPr="00A06AD1">
              <w:rPr>
                <w:rFonts w:ascii="Garamond" w:eastAsia="Calibri" w:hAnsi="Garamond" w:cs="Calibri"/>
                <w:b/>
                <w:bCs/>
                <w:spacing w:val="-1"/>
                <w:position w:val="1"/>
                <w:sz w:val="20"/>
                <w:szCs w:val="20"/>
              </w:rPr>
              <w:t>ono</w:t>
            </w:r>
            <w:r w:rsidRPr="00A06AD1">
              <w:rPr>
                <w:rFonts w:ascii="Garamond" w:eastAsia="Calibri" w:hAnsi="Garamond" w:cs="Calibri"/>
                <w:b/>
                <w:bCs/>
                <w:spacing w:val="1"/>
                <w:position w:val="1"/>
                <w:sz w:val="20"/>
                <w:szCs w:val="20"/>
              </w:rPr>
              <w:t>sc</w:t>
            </w:r>
            <w:r w:rsidRPr="00A06AD1">
              <w:rPr>
                <w:rFonts w:ascii="Garamond" w:eastAsia="Calibri" w:hAnsi="Garamond" w:cs="Calibri"/>
                <w:b/>
                <w:bCs/>
                <w:spacing w:val="-1"/>
                <w:position w:val="1"/>
                <w:sz w:val="20"/>
                <w:szCs w:val="20"/>
              </w:rPr>
              <w:t>en</w:t>
            </w:r>
            <w:r w:rsidRPr="00A06AD1">
              <w:rPr>
                <w:rFonts w:ascii="Garamond" w:eastAsia="Calibri" w:hAnsi="Garamond" w:cs="Calibri"/>
                <w:b/>
                <w:bCs/>
                <w:spacing w:val="1"/>
                <w:position w:val="1"/>
                <w:sz w:val="20"/>
                <w:szCs w:val="20"/>
              </w:rPr>
              <w:t>z</w:t>
            </w:r>
            <w:r w:rsidRPr="00A06AD1">
              <w:rPr>
                <w:rFonts w:ascii="Garamond" w:eastAsia="Calibri" w:hAnsi="Garamond" w:cs="Calibri"/>
                <w:b/>
                <w:bCs/>
                <w:position w:val="1"/>
                <w:sz w:val="20"/>
                <w:szCs w:val="20"/>
              </w:rPr>
              <w:t>a</w:t>
            </w:r>
            <w:proofErr w:type="spellEnd"/>
            <w:r w:rsidRPr="00A06AD1">
              <w:rPr>
                <w:rFonts w:ascii="Garamond" w:eastAsia="Calibri" w:hAnsi="Garamond" w:cs="Calibri"/>
                <w:b/>
                <w:bCs/>
                <w:position w:val="1"/>
                <w:sz w:val="20"/>
                <w:szCs w:val="20"/>
              </w:rPr>
              <w:t xml:space="preserve"> </w:t>
            </w:r>
            <w:r w:rsidRPr="00A06AD1">
              <w:rPr>
                <w:rFonts w:ascii="Garamond" w:eastAsia="Calibri" w:hAnsi="Garamond" w:cs="Calibri"/>
                <w:b/>
                <w:bCs/>
                <w:spacing w:val="-1"/>
                <w:position w:val="1"/>
                <w:sz w:val="20"/>
                <w:szCs w:val="20"/>
              </w:rPr>
              <w:t>d</w:t>
            </w:r>
            <w:r w:rsidRPr="00A06AD1">
              <w:rPr>
                <w:rFonts w:ascii="Garamond" w:eastAsia="Calibri" w:hAnsi="Garamond" w:cs="Calibri"/>
                <w:b/>
                <w:bCs/>
                <w:position w:val="1"/>
                <w:sz w:val="20"/>
                <w:szCs w:val="20"/>
              </w:rPr>
              <w:t>i</w:t>
            </w:r>
            <w:r w:rsidRPr="00A06AD1">
              <w:rPr>
                <w:rFonts w:ascii="Garamond" w:eastAsia="Calibri" w:hAnsi="Garamond" w:cs="Calibri"/>
                <w:b/>
                <w:bCs/>
                <w:spacing w:val="-1"/>
                <w:position w:val="1"/>
                <w:sz w:val="20"/>
                <w:szCs w:val="20"/>
              </w:rPr>
              <w:t xml:space="preserve"> ba</w:t>
            </w:r>
            <w:r w:rsidRPr="00A06AD1">
              <w:rPr>
                <w:rFonts w:ascii="Garamond" w:eastAsia="Calibri" w:hAnsi="Garamond" w:cs="Calibri"/>
                <w:b/>
                <w:bCs/>
                <w:spacing w:val="1"/>
                <w:position w:val="1"/>
                <w:sz w:val="20"/>
                <w:szCs w:val="20"/>
              </w:rPr>
              <w:t>s</w:t>
            </w:r>
            <w:r w:rsidRPr="00A06AD1">
              <w:rPr>
                <w:rFonts w:ascii="Garamond" w:eastAsia="Calibri" w:hAnsi="Garamond" w:cs="Calibri"/>
                <w:b/>
                <w:bCs/>
                <w:position w:val="1"/>
                <w:sz w:val="20"/>
                <w:szCs w:val="20"/>
              </w:rPr>
              <w:t xml:space="preserve">e </w:t>
            </w:r>
            <w:proofErr w:type="spellStart"/>
            <w:r w:rsidRPr="00A06AD1">
              <w:rPr>
                <w:rFonts w:ascii="Garamond" w:eastAsia="Calibri" w:hAnsi="Garamond" w:cs="Calibri"/>
                <w:b/>
                <w:bCs/>
                <w:spacing w:val="-1"/>
                <w:position w:val="1"/>
                <w:sz w:val="20"/>
                <w:szCs w:val="20"/>
              </w:rPr>
              <w:t>de</w:t>
            </w:r>
            <w:r w:rsidRPr="00A06AD1">
              <w:rPr>
                <w:rFonts w:ascii="Garamond" w:eastAsia="Calibri" w:hAnsi="Garamond" w:cs="Calibri"/>
                <w:b/>
                <w:bCs/>
                <w:spacing w:val="1"/>
                <w:position w:val="1"/>
                <w:sz w:val="20"/>
                <w:szCs w:val="20"/>
              </w:rPr>
              <w:t>ll</w:t>
            </w:r>
            <w:r w:rsidRPr="00A06AD1">
              <w:rPr>
                <w:rFonts w:ascii="Garamond" w:eastAsia="Calibri" w:hAnsi="Garamond" w:cs="Calibri"/>
                <w:b/>
                <w:bCs/>
                <w:position w:val="1"/>
                <w:sz w:val="20"/>
                <w:szCs w:val="20"/>
              </w:rPr>
              <w:t>e</w:t>
            </w:r>
            <w:proofErr w:type="spellEnd"/>
            <w:r w:rsidRPr="00A06AD1">
              <w:rPr>
                <w:rFonts w:ascii="Garamond" w:eastAsia="Calibri" w:hAnsi="Garamond" w:cs="Calibri"/>
                <w:b/>
                <w:bCs/>
                <w:position w:val="1"/>
                <w:sz w:val="20"/>
                <w:szCs w:val="20"/>
              </w:rPr>
              <w:t xml:space="preserve"> </w:t>
            </w:r>
            <w:proofErr w:type="spellStart"/>
            <w:r w:rsidRPr="00A06AD1">
              <w:rPr>
                <w:rFonts w:ascii="Garamond" w:eastAsia="Calibri" w:hAnsi="Garamond" w:cs="Calibri"/>
                <w:b/>
                <w:bCs/>
                <w:spacing w:val="-3"/>
                <w:position w:val="1"/>
                <w:sz w:val="20"/>
                <w:szCs w:val="20"/>
              </w:rPr>
              <w:t>p</w:t>
            </w:r>
            <w:r w:rsidRPr="00A06AD1">
              <w:rPr>
                <w:rFonts w:ascii="Garamond" w:eastAsia="Calibri" w:hAnsi="Garamond" w:cs="Calibri"/>
                <w:b/>
                <w:bCs/>
                <w:spacing w:val="1"/>
                <w:position w:val="1"/>
                <w:sz w:val="20"/>
                <w:szCs w:val="20"/>
              </w:rPr>
              <w:t>r</w:t>
            </w:r>
            <w:r w:rsidRPr="00A06AD1">
              <w:rPr>
                <w:rFonts w:ascii="Garamond" w:eastAsia="Calibri" w:hAnsi="Garamond" w:cs="Calibri"/>
                <w:b/>
                <w:bCs/>
                <w:spacing w:val="-1"/>
                <w:position w:val="1"/>
                <w:sz w:val="20"/>
                <w:szCs w:val="20"/>
              </w:rPr>
              <w:t>e</w:t>
            </w:r>
            <w:r w:rsidRPr="00A06AD1">
              <w:rPr>
                <w:rFonts w:ascii="Garamond" w:eastAsia="Calibri" w:hAnsi="Garamond" w:cs="Calibri"/>
                <w:b/>
                <w:bCs/>
                <w:spacing w:val="1"/>
                <w:position w:val="1"/>
                <w:sz w:val="20"/>
                <w:szCs w:val="20"/>
              </w:rPr>
              <w:t>c</w:t>
            </w:r>
            <w:r w:rsidRPr="00A06AD1">
              <w:rPr>
                <w:rFonts w:ascii="Garamond" w:eastAsia="Calibri" w:hAnsi="Garamond" w:cs="Calibri"/>
                <w:b/>
                <w:bCs/>
                <w:spacing w:val="-1"/>
                <w:position w:val="1"/>
                <w:sz w:val="20"/>
                <w:szCs w:val="20"/>
              </w:rPr>
              <w:t>au</w:t>
            </w:r>
            <w:r w:rsidRPr="00A06AD1">
              <w:rPr>
                <w:rFonts w:ascii="Garamond" w:eastAsia="Calibri" w:hAnsi="Garamond" w:cs="Calibri"/>
                <w:b/>
                <w:bCs/>
                <w:spacing w:val="1"/>
                <w:position w:val="1"/>
                <w:sz w:val="20"/>
                <w:szCs w:val="20"/>
              </w:rPr>
              <w:t>zi</w:t>
            </w:r>
            <w:r w:rsidRPr="00A06AD1">
              <w:rPr>
                <w:rFonts w:ascii="Garamond" w:eastAsia="Calibri" w:hAnsi="Garamond" w:cs="Calibri"/>
                <w:b/>
                <w:bCs/>
                <w:spacing w:val="-1"/>
                <w:position w:val="1"/>
                <w:sz w:val="20"/>
                <w:szCs w:val="20"/>
              </w:rPr>
              <w:t>o</w:t>
            </w:r>
            <w:r w:rsidRPr="00A06AD1">
              <w:rPr>
                <w:rFonts w:ascii="Garamond" w:eastAsia="Calibri" w:hAnsi="Garamond" w:cs="Calibri"/>
                <w:b/>
                <w:bCs/>
                <w:spacing w:val="-3"/>
                <w:position w:val="1"/>
                <w:sz w:val="20"/>
                <w:szCs w:val="20"/>
              </w:rPr>
              <w:t>n</w:t>
            </w:r>
            <w:r w:rsidRPr="00A06AD1">
              <w:rPr>
                <w:rFonts w:ascii="Garamond" w:eastAsia="Calibri" w:hAnsi="Garamond" w:cs="Calibri"/>
                <w:b/>
                <w:bCs/>
                <w:position w:val="1"/>
                <w:sz w:val="20"/>
                <w:szCs w:val="20"/>
              </w:rPr>
              <w:t>i</w:t>
            </w:r>
            <w:proofErr w:type="spellEnd"/>
            <w:r w:rsidRPr="00A06AD1">
              <w:rPr>
                <w:rFonts w:ascii="Garamond" w:eastAsia="Calibri" w:hAnsi="Garamond" w:cs="Calibri"/>
                <w:b/>
                <w:bCs/>
                <w:spacing w:val="2"/>
                <w:position w:val="1"/>
                <w:sz w:val="20"/>
                <w:szCs w:val="20"/>
              </w:rPr>
              <w:t xml:space="preserve"> </w:t>
            </w:r>
            <w:r w:rsidRPr="00A06AD1">
              <w:rPr>
                <w:rFonts w:ascii="Garamond" w:eastAsia="Calibri" w:hAnsi="Garamond" w:cs="Calibri"/>
                <w:b/>
                <w:bCs/>
                <w:spacing w:val="-1"/>
                <w:position w:val="1"/>
                <w:sz w:val="20"/>
                <w:szCs w:val="20"/>
              </w:rPr>
              <w:t>d</w:t>
            </w:r>
            <w:r w:rsidRPr="00A06AD1">
              <w:rPr>
                <w:rFonts w:ascii="Garamond" w:eastAsia="Calibri" w:hAnsi="Garamond" w:cs="Calibri"/>
                <w:b/>
                <w:bCs/>
                <w:position w:val="1"/>
                <w:sz w:val="20"/>
                <w:szCs w:val="20"/>
              </w:rPr>
              <w:t xml:space="preserve">a </w:t>
            </w:r>
            <w:proofErr w:type="spellStart"/>
            <w:r w:rsidRPr="00A06AD1">
              <w:rPr>
                <w:rFonts w:ascii="Garamond" w:eastAsia="Calibri" w:hAnsi="Garamond" w:cs="Calibri"/>
                <w:b/>
                <w:bCs/>
                <w:spacing w:val="-1"/>
                <w:position w:val="1"/>
                <w:sz w:val="20"/>
                <w:szCs w:val="20"/>
              </w:rPr>
              <w:t>o</w:t>
            </w:r>
            <w:r w:rsidRPr="00A06AD1">
              <w:rPr>
                <w:rFonts w:ascii="Garamond" w:eastAsia="Calibri" w:hAnsi="Garamond" w:cs="Calibri"/>
                <w:b/>
                <w:bCs/>
                <w:spacing w:val="1"/>
                <w:position w:val="1"/>
                <w:sz w:val="20"/>
                <w:szCs w:val="20"/>
              </w:rPr>
              <w:t>ss</w:t>
            </w:r>
            <w:r w:rsidRPr="00A06AD1">
              <w:rPr>
                <w:rFonts w:ascii="Garamond" w:eastAsia="Calibri" w:hAnsi="Garamond" w:cs="Calibri"/>
                <w:b/>
                <w:bCs/>
                <w:spacing w:val="-1"/>
                <w:position w:val="1"/>
                <w:sz w:val="20"/>
                <w:szCs w:val="20"/>
              </w:rPr>
              <w:t>e</w:t>
            </w:r>
            <w:r w:rsidRPr="00A06AD1">
              <w:rPr>
                <w:rFonts w:ascii="Garamond" w:eastAsia="Calibri" w:hAnsi="Garamond" w:cs="Calibri"/>
                <w:b/>
                <w:bCs/>
                <w:spacing w:val="-2"/>
                <w:position w:val="1"/>
                <w:sz w:val="20"/>
                <w:szCs w:val="20"/>
              </w:rPr>
              <w:t>r</w:t>
            </w:r>
            <w:r w:rsidRPr="00A06AD1">
              <w:rPr>
                <w:rFonts w:ascii="Garamond" w:eastAsia="Calibri" w:hAnsi="Garamond" w:cs="Calibri"/>
                <w:b/>
                <w:bCs/>
                <w:spacing w:val="1"/>
                <w:position w:val="1"/>
                <w:sz w:val="20"/>
                <w:szCs w:val="20"/>
              </w:rPr>
              <w:t>v</w:t>
            </w:r>
            <w:r w:rsidRPr="00A06AD1">
              <w:rPr>
                <w:rFonts w:ascii="Garamond" w:eastAsia="Calibri" w:hAnsi="Garamond" w:cs="Calibri"/>
                <w:b/>
                <w:bCs/>
                <w:spacing w:val="-1"/>
                <w:position w:val="1"/>
                <w:sz w:val="20"/>
                <w:szCs w:val="20"/>
              </w:rPr>
              <w:t>a</w:t>
            </w:r>
            <w:r w:rsidRPr="00A06AD1">
              <w:rPr>
                <w:rFonts w:ascii="Garamond" w:eastAsia="Calibri" w:hAnsi="Garamond" w:cs="Calibri"/>
                <w:b/>
                <w:bCs/>
                <w:spacing w:val="1"/>
                <w:position w:val="1"/>
                <w:sz w:val="20"/>
                <w:szCs w:val="20"/>
              </w:rPr>
              <w:t>r</w:t>
            </w:r>
            <w:r w:rsidRPr="00A06AD1">
              <w:rPr>
                <w:rFonts w:ascii="Garamond" w:eastAsia="Calibri" w:hAnsi="Garamond" w:cs="Calibri"/>
                <w:b/>
                <w:bCs/>
                <w:position w:val="1"/>
                <w:sz w:val="20"/>
                <w:szCs w:val="20"/>
              </w:rPr>
              <w:t>e</w:t>
            </w:r>
            <w:proofErr w:type="spellEnd"/>
            <w:r w:rsidRPr="00A06AD1">
              <w:rPr>
                <w:rFonts w:ascii="Garamond" w:eastAsia="Calibri" w:hAnsi="Garamond" w:cs="Calibri"/>
                <w:b/>
                <w:bCs/>
                <w:spacing w:val="-2"/>
                <w:position w:val="1"/>
                <w:sz w:val="20"/>
                <w:szCs w:val="20"/>
              </w:rPr>
              <w:t xml:space="preserve"> </w:t>
            </w:r>
            <w:r w:rsidRPr="00A06AD1">
              <w:rPr>
                <w:rFonts w:ascii="Garamond" w:eastAsia="Calibri" w:hAnsi="Garamond" w:cs="Calibri"/>
                <w:b/>
                <w:bCs/>
                <w:spacing w:val="1"/>
                <w:position w:val="1"/>
                <w:sz w:val="20"/>
                <w:szCs w:val="20"/>
              </w:rPr>
              <w:t>c</w:t>
            </w:r>
            <w:r w:rsidRPr="00A06AD1">
              <w:rPr>
                <w:rFonts w:ascii="Garamond" w:eastAsia="Calibri" w:hAnsi="Garamond" w:cs="Calibri"/>
                <w:b/>
                <w:bCs/>
                <w:spacing w:val="-4"/>
                <w:position w:val="1"/>
                <w:sz w:val="20"/>
                <w:szCs w:val="20"/>
              </w:rPr>
              <w:t>o</w:t>
            </w:r>
            <w:r w:rsidRPr="00A06AD1">
              <w:rPr>
                <w:rFonts w:ascii="Garamond" w:eastAsia="Calibri" w:hAnsi="Garamond" w:cs="Calibri"/>
                <w:b/>
                <w:bCs/>
                <w:position w:val="1"/>
                <w:sz w:val="20"/>
                <w:szCs w:val="20"/>
              </w:rPr>
              <w:t xml:space="preserve">n </w:t>
            </w:r>
            <w:proofErr w:type="spellStart"/>
            <w:r w:rsidRPr="00A06AD1">
              <w:rPr>
                <w:rFonts w:ascii="Garamond" w:eastAsia="Calibri" w:hAnsi="Garamond" w:cs="Calibri"/>
                <w:b/>
                <w:bCs/>
                <w:spacing w:val="-1"/>
                <w:position w:val="1"/>
                <w:sz w:val="20"/>
                <w:szCs w:val="20"/>
              </w:rPr>
              <w:t>pa</w:t>
            </w:r>
            <w:r w:rsidRPr="00A06AD1">
              <w:rPr>
                <w:rFonts w:ascii="Garamond" w:eastAsia="Calibri" w:hAnsi="Garamond" w:cs="Calibri"/>
                <w:b/>
                <w:bCs/>
                <w:spacing w:val="1"/>
                <w:position w:val="1"/>
                <w:sz w:val="20"/>
                <w:szCs w:val="20"/>
              </w:rPr>
              <w:t>r</w:t>
            </w:r>
            <w:r w:rsidRPr="00A06AD1">
              <w:rPr>
                <w:rFonts w:ascii="Garamond" w:eastAsia="Calibri" w:hAnsi="Garamond" w:cs="Calibri"/>
                <w:b/>
                <w:bCs/>
                <w:position w:val="1"/>
                <w:sz w:val="20"/>
                <w:szCs w:val="20"/>
              </w:rPr>
              <w:t>t</w:t>
            </w:r>
            <w:r w:rsidRPr="00A06AD1">
              <w:rPr>
                <w:rFonts w:ascii="Garamond" w:eastAsia="Calibri" w:hAnsi="Garamond" w:cs="Calibri"/>
                <w:b/>
                <w:bCs/>
                <w:spacing w:val="1"/>
                <w:position w:val="1"/>
                <w:sz w:val="20"/>
                <w:szCs w:val="20"/>
              </w:rPr>
              <w:t>ic</w:t>
            </w:r>
            <w:r w:rsidRPr="00A06AD1">
              <w:rPr>
                <w:rFonts w:ascii="Garamond" w:eastAsia="Calibri" w:hAnsi="Garamond" w:cs="Calibri"/>
                <w:b/>
                <w:bCs/>
                <w:spacing w:val="-4"/>
                <w:position w:val="1"/>
                <w:sz w:val="20"/>
                <w:szCs w:val="20"/>
              </w:rPr>
              <w:t>o</w:t>
            </w:r>
            <w:r w:rsidRPr="00A06AD1">
              <w:rPr>
                <w:rFonts w:ascii="Garamond" w:eastAsia="Calibri" w:hAnsi="Garamond" w:cs="Calibri"/>
                <w:b/>
                <w:bCs/>
                <w:spacing w:val="1"/>
                <w:position w:val="1"/>
                <w:sz w:val="20"/>
                <w:szCs w:val="20"/>
              </w:rPr>
              <w:t>l</w:t>
            </w:r>
            <w:r w:rsidRPr="00A06AD1">
              <w:rPr>
                <w:rFonts w:ascii="Garamond" w:eastAsia="Calibri" w:hAnsi="Garamond" w:cs="Calibri"/>
                <w:b/>
                <w:bCs/>
                <w:spacing w:val="-1"/>
                <w:position w:val="1"/>
                <w:sz w:val="20"/>
                <w:szCs w:val="20"/>
              </w:rPr>
              <w:t>a</w:t>
            </w:r>
            <w:r w:rsidRPr="00A06AD1">
              <w:rPr>
                <w:rFonts w:ascii="Garamond" w:eastAsia="Calibri" w:hAnsi="Garamond" w:cs="Calibri"/>
                <w:b/>
                <w:bCs/>
                <w:spacing w:val="1"/>
                <w:position w:val="1"/>
                <w:sz w:val="20"/>
                <w:szCs w:val="20"/>
              </w:rPr>
              <w:t>r</w:t>
            </w:r>
            <w:r w:rsidRPr="00A06AD1">
              <w:rPr>
                <w:rFonts w:ascii="Garamond" w:eastAsia="Calibri" w:hAnsi="Garamond" w:cs="Calibri"/>
                <w:b/>
                <w:bCs/>
                <w:position w:val="1"/>
                <w:sz w:val="20"/>
                <w:szCs w:val="20"/>
              </w:rPr>
              <w:t>i</w:t>
            </w:r>
            <w:proofErr w:type="spellEnd"/>
            <w:r w:rsidRPr="00A06AD1">
              <w:rPr>
                <w:rFonts w:ascii="Garamond" w:eastAsia="Calibri" w:hAnsi="Garamond" w:cs="Calibri"/>
                <w:b/>
                <w:bCs/>
                <w:spacing w:val="-1"/>
                <w:position w:val="1"/>
                <w:sz w:val="20"/>
                <w:szCs w:val="20"/>
              </w:rPr>
              <w:t xml:space="preserve"> </w:t>
            </w:r>
            <w:r w:rsidRPr="00A06AD1">
              <w:rPr>
                <w:rFonts w:ascii="Garamond" w:eastAsia="Calibri" w:hAnsi="Garamond" w:cs="Calibri"/>
                <w:b/>
                <w:bCs/>
                <w:position w:val="1"/>
                <w:sz w:val="20"/>
                <w:szCs w:val="20"/>
              </w:rPr>
              <w:t>t</w:t>
            </w:r>
            <w:r w:rsidRPr="00A06AD1">
              <w:rPr>
                <w:rFonts w:ascii="Garamond" w:eastAsia="Calibri" w:hAnsi="Garamond" w:cs="Calibri"/>
                <w:b/>
                <w:bCs/>
                <w:spacing w:val="1"/>
                <w:position w:val="1"/>
                <w:sz w:val="20"/>
                <w:szCs w:val="20"/>
              </w:rPr>
              <w:t>i</w:t>
            </w:r>
            <w:r w:rsidRPr="00A06AD1">
              <w:rPr>
                <w:rFonts w:ascii="Garamond" w:eastAsia="Calibri" w:hAnsi="Garamond" w:cs="Calibri"/>
                <w:b/>
                <w:bCs/>
                <w:spacing w:val="-1"/>
                <w:position w:val="1"/>
                <w:sz w:val="20"/>
                <w:szCs w:val="20"/>
              </w:rPr>
              <w:t>p</w:t>
            </w:r>
            <w:r w:rsidRPr="00A06AD1">
              <w:rPr>
                <w:rFonts w:ascii="Garamond" w:eastAsia="Calibri" w:hAnsi="Garamond" w:cs="Calibri"/>
                <w:b/>
                <w:bCs/>
                <w:position w:val="1"/>
                <w:sz w:val="20"/>
                <w:szCs w:val="20"/>
              </w:rPr>
              <w:t>i</w:t>
            </w:r>
            <w:r w:rsidRPr="00A06AD1">
              <w:rPr>
                <w:rFonts w:ascii="Garamond" w:eastAsia="Calibri" w:hAnsi="Garamond" w:cs="Calibri"/>
                <w:b/>
                <w:bCs/>
                <w:spacing w:val="-1"/>
                <w:position w:val="1"/>
                <w:sz w:val="20"/>
                <w:szCs w:val="20"/>
              </w:rPr>
              <w:t xml:space="preserve"> di </w:t>
            </w:r>
            <w:proofErr w:type="spellStart"/>
            <w:r w:rsidRPr="00A06AD1">
              <w:rPr>
                <w:rFonts w:ascii="Garamond" w:eastAsia="Calibri" w:hAnsi="Garamond" w:cs="Calibri"/>
                <w:b/>
                <w:bCs/>
                <w:spacing w:val="1"/>
                <w:sz w:val="20"/>
                <w:szCs w:val="20"/>
              </w:rPr>
              <w:t>c</w:t>
            </w:r>
            <w:r w:rsidRPr="00A06AD1">
              <w:rPr>
                <w:rFonts w:ascii="Garamond" w:eastAsia="Calibri" w:hAnsi="Garamond" w:cs="Calibri"/>
                <w:b/>
                <w:bCs/>
                <w:spacing w:val="-1"/>
                <w:sz w:val="20"/>
                <w:szCs w:val="20"/>
              </w:rPr>
              <w:t>a</w:t>
            </w:r>
            <w:r w:rsidRPr="00A06AD1">
              <w:rPr>
                <w:rFonts w:ascii="Garamond" w:eastAsia="Calibri" w:hAnsi="Garamond" w:cs="Calibri"/>
                <w:b/>
                <w:bCs/>
                <w:spacing w:val="1"/>
                <w:sz w:val="20"/>
                <w:szCs w:val="20"/>
              </w:rPr>
              <w:t>r</w:t>
            </w:r>
            <w:r w:rsidRPr="00A06AD1">
              <w:rPr>
                <w:rFonts w:ascii="Garamond" w:eastAsia="Calibri" w:hAnsi="Garamond" w:cs="Calibri"/>
                <w:b/>
                <w:bCs/>
                <w:spacing w:val="-1"/>
                <w:sz w:val="20"/>
                <w:szCs w:val="20"/>
              </w:rPr>
              <w:t>i</w:t>
            </w:r>
            <w:r w:rsidRPr="00A06AD1">
              <w:rPr>
                <w:rFonts w:ascii="Garamond" w:eastAsia="Calibri" w:hAnsi="Garamond" w:cs="Calibri"/>
                <w:b/>
                <w:bCs/>
                <w:spacing w:val="1"/>
                <w:sz w:val="20"/>
                <w:szCs w:val="20"/>
              </w:rPr>
              <w:t>c</w:t>
            </w:r>
            <w:r w:rsidRPr="00A06AD1">
              <w:rPr>
                <w:rFonts w:ascii="Garamond" w:eastAsia="Calibri" w:hAnsi="Garamond" w:cs="Calibri"/>
                <w:b/>
                <w:bCs/>
                <w:sz w:val="20"/>
                <w:szCs w:val="20"/>
              </w:rPr>
              <w:t>o</w:t>
            </w:r>
            <w:proofErr w:type="spellEnd"/>
            <w:r w:rsidRPr="00A06AD1">
              <w:rPr>
                <w:rFonts w:ascii="Garamond" w:eastAsia="Calibri" w:hAnsi="Garamond" w:cs="Calibri"/>
                <w:b/>
                <w:bCs/>
                <w:sz w:val="20"/>
                <w:szCs w:val="20"/>
              </w:rPr>
              <w:t xml:space="preserve"> </w:t>
            </w:r>
            <w:r w:rsidRPr="00A06AD1">
              <w:rPr>
                <w:rFonts w:ascii="Garamond" w:eastAsia="Calibri" w:hAnsi="Garamond" w:cs="Calibri"/>
                <w:b/>
                <w:bCs/>
                <w:spacing w:val="-1"/>
                <w:sz w:val="20"/>
                <w:szCs w:val="20"/>
              </w:rPr>
              <w:t>e</w:t>
            </w:r>
            <w:r w:rsidRPr="00A06AD1">
              <w:rPr>
                <w:rFonts w:ascii="Garamond" w:eastAsia="Calibri" w:hAnsi="Garamond" w:cs="Calibri"/>
                <w:b/>
                <w:bCs/>
                <w:sz w:val="20"/>
                <w:szCs w:val="20"/>
              </w:rPr>
              <w:t>d</w:t>
            </w:r>
            <w:r w:rsidRPr="00A06AD1">
              <w:rPr>
                <w:rFonts w:ascii="Garamond" w:eastAsia="Calibri" w:hAnsi="Garamond" w:cs="Calibri"/>
                <w:b/>
                <w:bCs/>
                <w:spacing w:val="48"/>
                <w:sz w:val="20"/>
                <w:szCs w:val="20"/>
              </w:rPr>
              <w:t xml:space="preserve"> </w:t>
            </w:r>
            <w:proofErr w:type="spellStart"/>
            <w:r w:rsidRPr="00A06AD1">
              <w:rPr>
                <w:rFonts w:ascii="Garamond" w:eastAsia="Calibri" w:hAnsi="Garamond" w:cs="Calibri"/>
                <w:b/>
                <w:bCs/>
                <w:spacing w:val="1"/>
                <w:sz w:val="20"/>
                <w:szCs w:val="20"/>
              </w:rPr>
              <w:t>i</w:t>
            </w:r>
            <w:r w:rsidRPr="00A06AD1">
              <w:rPr>
                <w:rFonts w:ascii="Garamond" w:eastAsia="Calibri" w:hAnsi="Garamond" w:cs="Calibri"/>
                <w:b/>
                <w:bCs/>
                <w:spacing w:val="-1"/>
                <w:sz w:val="20"/>
                <w:szCs w:val="20"/>
              </w:rPr>
              <w:t>den</w:t>
            </w:r>
            <w:r w:rsidRPr="00A06AD1">
              <w:rPr>
                <w:rFonts w:ascii="Garamond" w:eastAsia="Calibri" w:hAnsi="Garamond" w:cs="Calibri"/>
                <w:b/>
                <w:bCs/>
                <w:sz w:val="20"/>
                <w:szCs w:val="20"/>
              </w:rPr>
              <w:t>t</w:t>
            </w:r>
            <w:r w:rsidRPr="00A06AD1">
              <w:rPr>
                <w:rFonts w:ascii="Garamond" w:eastAsia="Calibri" w:hAnsi="Garamond" w:cs="Calibri"/>
                <w:b/>
                <w:bCs/>
                <w:spacing w:val="1"/>
                <w:sz w:val="20"/>
                <w:szCs w:val="20"/>
              </w:rPr>
              <w:t>i</w:t>
            </w:r>
            <w:r w:rsidRPr="00A06AD1">
              <w:rPr>
                <w:rFonts w:ascii="Garamond" w:eastAsia="Calibri" w:hAnsi="Garamond" w:cs="Calibri"/>
                <w:b/>
                <w:bCs/>
                <w:sz w:val="20"/>
                <w:szCs w:val="20"/>
              </w:rPr>
              <w:t>f</w:t>
            </w:r>
            <w:r w:rsidRPr="00A06AD1">
              <w:rPr>
                <w:rFonts w:ascii="Garamond" w:eastAsia="Calibri" w:hAnsi="Garamond" w:cs="Calibri"/>
                <w:b/>
                <w:bCs/>
                <w:spacing w:val="-1"/>
                <w:sz w:val="20"/>
                <w:szCs w:val="20"/>
              </w:rPr>
              <w:t>i</w:t>
            </w:r>
            <w:r w:rsidRPr="00A06AD1">
              <w:rPr>
                <w:rFonts w:ascii="Garamond" w:eastAsia="Calibri" w:hAnsi="Garamond" w:cs="Calibri"/>
                <w:b/>
                <w:bCs/>
                <w:spacing w:val="1"/>
                <w:sz w:val="20"/>
                <w:szCs w:val="20"/>
              </w:rPr>
              <w:t>c</w:t>
            </w:r>
            <w:r w:rsidRPr="00A06AD1">
              <w:rPr>
                <w:rFonts w:ascii="Garamond" w:eastAsia="Calibri" w:hAnsi="Garamond" w:cs="Calibri"/>
                <w:b/>
                <w:bCs/>
                <w:spacing w:val="-1"/>
                <w:sz w:val="20"/>
                <w:szCs w:val="20"/>
              </w:rPr>
              <w:t>az</w:t>
            </w:r>
            <w:r w:rsidRPr="00A06AD1">
              <w:rPr>
                <w:rFonts w:ascii="Garamond" w:eastAsia="Calibri" w:hAnsi="Garamond" w:cs="Calibri"/>
                <w:b/>
                <w:bCs/>
                <w:spacing w:val="1"/>
                <w:sz w:val="20"/>
                <w:szCs w:val="20"/>
              </w:rPr>
              <w:t>i</w:t>
            </w:r>
            <w:r w:rsidRPr="00A06AD1">
              <w:rPr>
                <w:rFonts w:ascii="Garamond" w:eastAsia="Calibri" w:hAnsi="Garamond" w:cs="Calibri"/>
                <w:b/>
                <w:bCs/>
                <w:spacing w:val="-1"/>
                <w:sz w:val="20"/>
                <w:szCs w:val="20"/>
              </w:rPr>
              <w:t>on</w:t>
            </w:r>
            <w:r w:rsidRPr="00A06AD1">
              <w:rPr>
                <w:rFonts w:ascii="Garamond" w:eastAsia="Calibri" w:hAnsi="Garamond" w:cs="Calibri"/>
                <w:b/>
                <w:bCs/>
                <w:sz w:val="20"/>
                <w:szCs w:val="20"/>
              </w:rPr>
              <w:t>e</w:t>
            </w:r>
            <w:proofErr w:type="spellEnd"/>
            <w:r w:rsidRPr="00A06AD1">
              <w:rPr>
                <w:rFonts w:ascii="Garamond" w:eastAsia="Calibri" w:hAnsi="Garamond" w:cs="Calibri"/>
                <w:b/>
                <w:bCs/>
                <w:sz w:val="20"/>
                <w:szCs w:val="20"/>
              </w:rPr>
              <w:t xml:space="preserve"> </w:t>
            </w:r>
            <w:proofErr w:type="spellStart"/>
            <w:r w:rsidRPr="00A06AD1">
              <w:rPr>
                <w:rFonts w:ascii="Garamond" w:eastAsia="Calibri" w:hAnsi="Garamond" w:cs="Calibri"/>
                <w:b/>
                <w:bCs/>
                <w:spacing w:val="-1"/>
                <w:sz w:val="20"/>
                <w:szCs w:val="20"/>
              </w:rPr>
              <w:t>de</w:t>
            </w:r>
            <w:r w:rsidRPr="00A06AD1">
              <w:rPr>
                <w:rFonts w:ascii="Garamond" w:eastAsia="Calibri" w:hAnsi="Garamond" w:cs="Calibri"/>
                <w:b/>
                <w:bCs/>
                <w:spacing w:val="1"/>
                <w:sz w:val="20"/>
                <w:szCs w:val="20"/>
              </w:rPr>
              <w:t>ll</w:t>
            </w:r>
            <w:r w:rsidRPr="00A06AD1">
              <w:rPr>
                <w:rFonts w:ascii="Garamond" w:eastAsia="Calibri" w:hAnsi="Garamond" w:cs="Calibri"/>
                <w:b/>
                <w:bCs/>
                <w:sz w:val="20"/>
                <w:szCs w:val="20"/>
              </w:rPr>
              <w:t>a</w:t>
            </w:r>
            <w:proofErr w:type="spellEnd"/>
            <w:r w:rsidRPr="00A06AD1">
              <w:rPr>
                <w:rFonts w:ascii="Garamond" w:eastAsia="Calibri" w:hAnsi="Garamond" w:cs="Calibri"/>
                <w:b/>
                <w:bCs/>
                <w:sz w:val="20"/>
                <w:szCs w:val="20"/>
              </w:rPr>
              <w:t xml:space="preserve"> </w:t>
            </w:r>
            <w:proofErr w:type="spellStart"/>
            <w:r w:rsidRPr="00A06AD1">
              <w:rPr>
                <w:rFonts w:ascii="Garamond" w:eastAsia="Calibri" w:hAnsi="Garamond" w:cs="Calibri"/>
                <w:b/>
                <w:bCs/>
                <w:spacing w:val="1"/>
                <w:sz w:val="20"/>
                <w:szCs w:val="20"/>
              </w:rPr>
              <w:t>s</w:t>
            </w:r>
            <w:r w:rsidRPr="00A06AD1">
              <w:rPr>
                <w:rFonts w:ascii="Garamond" w:eastAsia="Calibri" w:hAnsi="Garamond" w:cs="Calibri"/>
                <w:b/>
                <w:bCs/>
                <w:spacing w:val="-3"/>
                <w:sz w:val="20"/>
                <w:szCs w:val="20"/>
              </w:rPr>
              <w:t>e</w:t>
            </w:r>
            <w:r w:rsidRPr="00A06AD1">
              <w:rPr>
                <w:rFonts w:ascii="Garamond" w:eastAsia="Calibri" w:hAnsi="Garamond" w:cs="Calibri"/>
                <w:b/>
                <w:bCs/>
                <w:spacing w:val="1"/>
                <w:sz w:val="20"/>
                <w:szCs w:val="20"/>
              </w:rPr>
              <w:t>g</w:t>
            </w:r>
            <w:r w:rsidRPr="00A06AD1">
              <w:rPr>
                <w:rFonts w:ascii="Garamond" w:eastAsia="Calibri" w:hAnsi="Garamond" w:cs="Calibri"/>
                <w:b/>
                <w:bCs/>
                <w:spacing w:val="-1"/>
                <w:sz w:val="20"/>
                <w:szCs w:val="20"/>
              </w:rPr>
              <w:t>na</w:t>
            </w:r>
            <w:r w:rsidRPr="00A06AD1">
              <w:rPr>
                <w:rFonts w:ascii="Garamond" w:eastAsia="Calibri" w:hAnsi="Garamond" w:cs="Calibri"/>
                <w:b/>
                <w:bCs/>
                <w:spacing w:val="1"/>
                <w:sz w:val="20"/>
                <w:szCs w:val="20"/>
              </w:rPr>
              <w:t>l</w:t>
            </w:r>
            <w:r w:rsidRPr="00A06AD1">
              <w:rPr>
                <w:rFonts w:ascii="Garamond" w:eastAsia="Calibri" w:hAnsi="Garamond" w:cs="Calibri"/>
                <w:b/>
                <w:bCs/>
                <w:spacing w:val="-1"/>
                <w:sz w:val="20"/>
                <w:szCs w:val="20"/>
              </w:rPr>
              <w:t>e</w:t>
            </w:r>
            <w:r w:rsidRPr="00A06AD1">
              <w:rPr>
                <w:rFonts w:ascii="Garamond" w:eastAsia="Calibri" w:hAnsi="Garamond" w:cs="Calibri"/>
                <w:b/>
                <w:bCs/>
                <w:sz w:val="20"/>
                <w:szCs w:val="20"/>
              </w:rPr>
              <w:t>t</w:t>
            </w:r>
            <w:r w:rsidRPr="00A06AD1">
              <w:rPr>
                <w:rFonts w:ascii="Garamond" w:eastAsia="Calibri" w:hAnsi="Garamond" w:cs="Calibri"/>
                <w:b/>
                <w:bCs/>
                <w:spacing w:val="-1"/>
                <w:sz w:val="20"/>
                <w:szCs w:val="20"/>
              </w:rPr>
              <w:t>i</w:t>
            </w:r>
            <w:r w:rsidRPr="00A06AD1">
              <w:rPr>
                <w:rFonts w:ascii="Garamond" w:eastAsia="Calibri" w:hAnsi="Garamond" w:cs="Calibri"/>
                <w:b/>
                <w:bCs/>
                <w:spacing w:val="1"/>
                <w:sz w:val="20"/>
                <w:szCs w:val="20"/>
              </w:rPr>
              <w:t>c</w:t>
            </w:r>
            <w:r w:rsidRPr="00A06AD1">
              <w:rPr>
                <w:rFonts w:ascii="Garamond" w:eastAsia="Calibri" w:hAnsi="Garamond" w:cs="Calibri"/>
                <w:b/>
                <w:bCs/>
                <w:sz w:val="20"/>
                <w:szCs w:val="20"/>
              </w:rPr>
              <w:t>a</w:t>
            </w:r>
            <w:proofErr w:type="spellEnd"/>
            <w:r w:rsidRPr="00A06AD1">
              <w:rPr>
                <w:rFonts w:ascii="Garamond" w:eastAsia="Calibri" w:hAnsi="Garamond" w:cs="Calibri"/>
                <w:b/>
                <w:bCs/>
                <w:sz w:val="20"/>
                <w:szCs w:val="20"/>
              </w:rPr>
              <w:t xml:space="preserve"> </w:t>
            </w:r>
            <w:r w:rsidRPr="00A06AD1">
              <w:rPr>
                <w:rFonts w:ascii="Garamond" w:eastAsia="Calibri" w:hAnsi="Garamond" w:cs="Calibri"/>
                <w:b/>
                <w:bCs/>
                <w:spacing w:val="1"/>
                <w:sz w:val="20"/>
                <w:szCs w:val="20"/>
              </w:rPr>
              <w:t>I</w:t>
            </w:r>
            <w:r w:rsidRPr="00A06AD1">
              <w:rPr>
                <w:rFonts w:ascii="Garamond" w:eastAsia="Calibri" w:hAnsi="Garamond" w:cs="Calibri"/>
                <w:b/>
                <w:bCs/>
                <w:spacing w:val="-3"/>
                <w:sz w:val="20"/>
                <w:szCs w:val="20"/>
              </w:rPr>
              <w:t>M</w:t>
            </w:r>
            <w:r w:rsidRPr="00A06AD1">
              <w:rPr>
                <w:rFonts w:ascii="Garamond" w:eastAsia="Calibri" w:hAnsi="Garamond" w:cs="Calibri"/>
                <w:b/>
                <w:bCs/>
                <w:sz w:val="20"/>
                <w:szCs w:val="20"/>
              </w:rPr>
              <w:t>DG</w:t>
            </w:r>
            <w:r w:rsidRPr="00A06AD1">
              <w:rPr>
                <w:rFonts w:ascii="Garamond" w:eastAsia="Arial" w:hAnsi="Garamond" w:cstheme="minorHAnsi"/>
                <w:i/>
                <w:iCs/>
                <w:sz w:val="20"/>
                <w:szCs w:val="20"/>
              </w:rPr>
              <w:t xml:space="preserve"> / Basic</w:t>
            </w:r>
            <w:r w:rsidRPr="00A06AD1">
              <w:rPr>
                <w:rFonts w:ascii="Garamond" w:eastAsia="Arial" w:hAnsi="Garamond" w:cstheme="minorHAnsi"/>
                <w:i/>
                <w:iCs/>
                <w:spacing w:val="-9"/>
                <w:sz w:val="20"/>
                <w:szCs w:val="20"/>
              </w:rPr>
              <w:t xml:space="preserve"> </w:t>
            </w:r>
            <w:r w:rsidRPr="00A06AD1">
              <w:rPr>
                <w:rFonts w:ascii="Garamond" w:eastAsia="Arial" w:hAnsi="Garamond" w:cstheme="minorHAnsi"/>
                <w:i/>
                <w:iCs/>
                <w:w w:val="111"/>
                <w:sz w:val="20"/>
                <w:szCs w:val="20"/>
              </w:rPr>
              <w:t xml:space="preserve">knowledge </w:t>
            </w:r>
            <w:r w:rsidRPr="00A06AD1">
              <w:rPr>
                <w:rFonts w:ascii="Garamond" w:eastAsia="Arial" w:hAnsi="Garamond" w:cstheme="minorHAnsi"/>
                <w:i/>
                <w:iCs/>
                <w:sz w:val="20"/>
                <w:szCs w:val="20"/>
              </w:rPr>
              <w:t>of</w:t>
            </w:r>
            <w:r w:rsidRPr="00A06AD1">
              <w:rPr>
                <w:rFonts w:ascii="Garamond" w:eastAsia="Arial" w:hAnsi="Garamond" w:cstheme="minorHAnsi"/>
                <w:i/>
                <w:iCs/>
                <w:spacing w:val="34"/>
                <w:sz w:val="20"/>
                <w:szCs w:val="20"/>
              </w:rPr>
              <w:t xml:space="preserve"> </w:t>
            </w:r>
            <w:r w:rsidRPr="00A06AD1">
              <w:rPr>
                <w:rFonts w:ascii="Garamond" w:eastAsia="Arial" w:hAnsi="Garamond" w:cstheme="minorHAnsi"/>
                <w:i/>
                <w:iCs/>
                <w:sz w:val="20"/>
                <w:szCs w:val="20"/>
              </w:rPr>
              <w:t>and</w:t>
            </w:r>
            <w:r w:rsidRPr="00A06AD1">
              <w:rPr>
                <w:rFonts w:ascii="Garamond" w:eastAsia="Arial" w:hAnsi="Garamond" w:cstheme="minorHAnsi"/>
                <w:i/>
                <w:iCs/>
                <w:spacing w:val="34"/>
                <w:sz w:val="20"/>
                <w:szCs w:val="20"/>
              </w:rPr>
              <w:t xml:space="preserve"> </w:t>
            </w:r>
            <w:r w:rsidRPr="00A06AD1">
              <w:rPr>
                <w:rFonts w:ascii="Garamond" w:eastAsia="Arial" w:hAnsi="Garamond" w:cstheme="minorHAnsi"/>
                <w:i/>
                <w:iCs/>
                <w:w w:val="107"/>
                <w:sz w:val="20"/>
                <w:szCs w:val="20"/>
              </w:rPr>
              <w:t>p</w:t>
            </w:r>
            <w:r w:rsidRPr="00A06AD1">
              <w:rPr>
                <w:rFonts w:ascii="Garamond" w:eastAsia="Arial" w:hAnsi="Garamond" w:cstheme="minorHAnsi"/>
                <w:i/>
                <w:iCs/>
                <w:spacing w:val="-3"/>
                <w:w w:val="107"/>
                <w:sz w:val="20"/>
                <w:szCs w:val="20"/>
              </w:rPr>
              <w:t>r</w:t>
            </w:r>
            <w:r w:rsidRPr="00A06AD1">
              <w:rPr>
                <w:rFonts w:ascii="Garamond" w:eastAsia="Arial" w:hAnsi="Garamond" w:cstheme="minorHAnsi"/>
                <w:i/>
                <w:iCs/>
                <w:w w:val="107"/>
                <w:sz w:val="20"/>
                <w:szCs w:val="20"/>
              </w:rPr>
              <w:t>ecautions</w:t>
            </w:r>
            <w:r w:rsidRPr="00A06AD1">
              <w:rPr>
                <w:rFonts w:ascii="Garamond" w:eastAsia="Arial" w:hAnsi="Garamond" w:cstheme="minorHAnsi"/>
                <w:i/>
                <w:iCs/>
                <w:spacing w:val="9"/>
                <w:w w:val="107"/>
                <w:sz w:val="20"/>
                <w:szCs w:val="20"/>
              </w:rPr>
              <w:t xml:space="preserve"> </w:t>
            </w:r>
            <w:r w:rsidRPr="00A06AD1">
              <w:rPr>
                <w:rFonts w:ascii="Garamond" w:eastAsia="Arial" w:hAnsi="Garamond" w:cstheme="minorHAnsi"/>
                <w:i/>
                <w:iCs/>
                <w:sz w:val="20"/>
                <w:szCs w:val="20"/>
              </w:rPr>
              <w:t>to</w:t>
            </w:r>
            <w:r w:rsidRPr="00A06AD1">
              <w:rPr>
                <w:rFonts w:ascii="Garamond" w:eastAsia="Arial" w:hAnsi="Garamond" w:cstheme="minorHAnsi"/>
                <w:i/>
                <w:iCs/>
                <w:spacing w:val="34"/>
                <w:sz w:val="20"/>
                <w:szCs w:val="20"/>
              </w:rPr>
              <w:t xml:space="preserve"> </w:t>
            </w:r>
            <w:r w:rsidRPr="00A06AD1">
              <w:rPr>
                <w:rFonts w:ascii="Garamond" w:eastAsia="Arial" w:hAnsi="Garamond" w:cstheme="minorHAnsi"/>
                <w:i/>
                <w:iCs/>
                <w:sz w:val="20"/>
                <w:szCs w:val="20"/>
              </w:rPr>
              <w:t>observe in</w:t>
            </w:r>
            <w:r w:rsidRPr="00A06AD1">
              <w:rPr>
                <w:rFonts w:ascii="Garamond" w:eastAsia="Arial" w:hAnsi="Garamond" w:cstheme="minorHAnsi"/>
                <w:i/>
                <w:iCs/>
                <w:spacing w:val="24"/>
                <w:sz w:val="20"/>
                <w:szCs w:val="20"/>
              </w:rPr>
              <w:t xml:space="preserve"> </w:t>
            </w:r>
            <w:r w:rsidRPr="00A06AD1">
              <w:rPr>
                <w:rFonts w:ascii="Garamond" w:eastAsia="Arial" w:hAnsi="Garamond" w:cstheme="minorHAnsi"/>
                <w:i/>
                <w:iCs/>
                <w:w w:val="107"/>
                <w:sz w:val="20"/>
                <w:szCs w:val="20"/>
              </w:rPr>
              <w:t>connection</w:t>
            </w:r>
            <w:r w:rsidRPr="00A06AD1">
              <w:rPr>
                <w:rFonts w:ascii="Garamond" w:eastAsia="Arial" w:hAnsi="Garamond" w:cstheme="minorHAnsi"/>
                <w:i/>
                <w:iCs/>
                <w:spacing w:val="1"/>
                <w:w w:val="107"/>
                <w:sz w:val="20"/>
                <w:szCs w:val="20"/>
              </w:rPr>
              <w:t xml:space="preserve"> </w:t>
            </w:r>
            <w:r w:rsidRPr="00A06AD1">
              <w:rPr>
                <w:rFonts w:ascii="Garamond" w:eastAsia="Arial" w:hAnsi="Garamond" w:cstheme="minorHAnsi"/>
                <w:i/>
                <w:iCs/>
                <w:w w:val="114"/>
                <w:sz w:val="20"/>
                <w:szCs w:val="20"/>
              </w:rPr>
              <w:t>with</w:t>
            </w:r>
            <w:r w:rsidRPr="00A06AD1">
              <w:rPr>
                <w:rFonts w:ascii="Garamond" w:eastAsia="Arial" w:hAnsi="Garamond" w:cstheme="minorHAnsi"/>
                <w:i/>
                <w:iCs/>
                <w:spacing w:val="16"/>
                <w:w w:val="114"/>
                <w:sz w:val="20"/>
                <w:szCs w:val="20"/>
              </w:rPr>
              <w:t xml:space="preserve"> </w:t>
            </w:r>
            <w:proofErr w:type="gramStart"/>
            <w:r w:rsidRPr="00A06AD1">
              <w:rPr>
                <w:rFonts w:ascii="Garamond" w:eastAsia="Arial" w:hAnsi="Garamond" w:cstheme="minorHAnsi"/>
                <w:i/>
                <w:iCs/>
                <w:w w:val="114"/>
                <w:sz w:val="20"/>
                <w:szCs w:val="20"/>
              </w:rPr>
              <w:t xml:space="preserve">particular </w:t>
            </w:r>
            <w:r w:rsidRPr="00A06AD1">
              <w:rPr>
                <w:rFonts w:ascii="Garamond" w:eastAsia="Arial" w:hAnsi="Garamond" w:cstheme="minorHAnsi"/>
                <w:i/>
                <w:iCs/>
                <w:sz w:val="20"/>
                <w:szCs w:val="20"/>
              </w:rPr>
              <w:t>types</w:t>
            </w:r>
            <w:proofErr w:type="gramEnd"/>
            <w:r w:rsidRPr="00A06AD1">
              <w:rPr>
                <w:rFonts w:ascii="Garamond" w:eastAsia="Arial" w:hAnsi="Garamond" w:cstheme="minorHAnsi"/>
                <w:i/>
                <w:iCs/>
                <w:spacing w:val="43"/>
                <w:sz w:val="20"/>
                <w:szCs w:val="20"/>
              </w:rPr>
              <w:t xml:space="preserve"> </w:t>
            </w:r>
            <w:r w:rsidRPr="00A06AD1">
              <w:rPr>
                <w:rFonts w:ascii="Garamond" w:eastAsia="Arial" w:hAnsi="Garamond" w:cstheme="minorHAnsi"/>
                <w:i/>
                <w:iCs/>
                <w:sz w:val="20"/>
                <w:szCs w:val="20"/>
              </w:rPr>
              <w:t>of</w:t>
            </w:r>
            <w:r w:rsidRPr="00A06AD1">
              <w:rPr>
                <w:rFonts w:ascii="Garamond" w:eastAsia="Arial" w:hAnsi="Garamond" w:cstheme="minorHAnsi"/>
                <w:i/>
                <w:iCs/>
                <w:spacing w:val="34"/>
                <w:sz w:val="20"/>
                <w:szCs w:val="20"/>
              </w:rPr>
              <w:t xml:space="preserve"> </w:t>
            </w:r>
            <w:r w:rsidRPr="00A06AD1">
              <w:rPr>
                <w:rFonts w:ascii="Garamond" w:eastAsia="Arial" w:hAnsi="Garamond" w:cstheme="minorHAnsi"/>
                <w:i/>
                <w:iCs/>
                <w:sz w:val="20"/>
                <w:szCs w:val="20"/>
              </w:rPr>
              <w:t>cargo</w:t>
            </w:r>
            <w:r w:rsidRPr="00A06AD1">
              <w:rPr>
                <w:rFonts w:ascii="Garamond" w:eastAsia="Arial" w:hAnsi="Garamond" w:cstheme="minorHAnsi"/>
                <w:i/>
                <w:iCs/>
                <w:spacing w:val="34"/>
                <w:sz w:val="20"/>
                <w:szCs w:val="20"/>
              </w:rPr>
              <w:t xml:space="preserve"> </w:t>
            </w:r>
            <w:r w:rsidRPr="00A06AD1">
              <w:rPr>
                <w:rFonts w:ascii="Garamond" w:eastAsia="Arial" w:hAnsi="Garamond" w:cstheme="minorHAnsi"/>
                <w:i/>
                <w:iCs/>
                <w:sz w:val="20"/>
                <w:szCs w:val="20"/>
              </w:rPr>
              <w:t>and</w:t>
            </w:r>
            <w:r w:rsidRPr="00A06AD1">
              <w:rPr>
                <w:rFonts w:ascii="Garamond" w:eastAsia="Arial" w:hAnsi="Garamond" w:cstheme="minorHAnsi"/>
                <w:i/>
                <w:iCs/>
                <w:spacing w:val="34"/>
                <w:sz w:val="20"/>
                <w:szCs w:val="20"/>
              </w:rPr>
              <w:t xml:space="preserve"> </w:t>
            </w:r>
            <w:r w:rsidRPr="00A06AD1">
              <w:rPr>
                <w:rFonts w:ascii="Garamond" w:eastAsia="Arial" w:hAnsi="Garamond" w:cstheme="minorHAnsi"/>
                <w:i/>
                <w:iCs/>
                <w:w w:val="113"/>
                <w:sz w:val="20"/>
                <w:szCs w:val="20"/>
              </w:rPr>
              <w:t>identification</w:t>
            </w:r>
            <w:r w:rsidRPr="00A06AD1">
              <w:rPr>
                <w:rFonts w:ascii="Garamond" w:eastAsia="Arial" w:hAnsi="Garamond" w:cstheme="minorHAnsi"/>
                <w:i/>
                <w:iCs/>
                <w:spacing w:val="-2"/>
                <w:w w:val="113"/>
                <w:sz w:val="20"/>
                <w:szCs w:val="20"/>
              </w:rPr>
              <w:t xml:space="preserve"> </w:t>
            </w:r>
            <w:r w:rsidRPr="00A06AD1">
              <w:rPr>
                <w:rFonts w:ascii="Garamond" w:eastAsia="Arial" w:hAnsi="Garamond" w:cstheme="minorHAnsi"/>
                <w:i/>
                <w:iCs/>
                <w:sz w:val="20"/>
                <w:szCs w:val="20"/>
              </w:rPr>
              <w:t>of</w:t>
            </w:r>
            <w:r w:rsidRPr="00A06AD1">
              <w:rPr>
                <w:rFonts w:ascii="Garamond" w:eastAsia="Arial" w:hAnsi="Garamond" w:cstheme="minorHAnsi"/>
                <w:i/>
                <w:iCs/>
                <w:spacing w:val="34"/>
                <w:sz w:val="20"/>
                <w:szCs w:val="20"/>
              </w:rPr>
              <w:t xml:space="preserve"> </w:t>
            </w:r>
            <w:r w:rsidRPr="00A06AD1">
              <w:rPr>
                <w:rFonts w:ascii="Garamond" w:eastAsia="Arial" w:hAnsi="Garamond" w:cstheme="minorHAnsi"/>
                <w:i/>
                <w:iCs/>
                <w:sz w:val="20"/>
                <w:szCs w:val="20"/>
              </w:rPr>
              <w:t xml:space="preserve">IMDG </w:t>
            </w:r>
            <w:r w:rsidRPr="00A06AD1">
              <w:rPr>
                <w:rFonts w:ascii="Garamond" w:eastAsia="Arial" w:hAnsi="Garamond" w:cstheme="minorHAnsi"/>
                <w:i/>
                <w:iCs/>
                <w:spacing w:val="2"/>
                <w:sz w:val="20"/>
                <w:szCs w:val="20"/>
              </w:rPr>
              <w:t>labelling</w:t>
            </w:r>
          </w:p>
        </w:tc>
        <w:tc>
          <w:tcPr>
            <w:tcW w:w="4820" w:type="dxa"/>
            <w:vMerge/>
            <w:tcBorders>
              <w:left w:val="single" w:sz="4" w:space="0" w:color="000000"/>
              <w:bottom w:val="single" w:sz="4" w:space="0" w:color="000000"/>
              <w:right w:val="single" w:sz="4" w:space="0" w:color="000000"/>
            </w:tcBorders>
            <w:shd w:val="clear" w:color="auto" w:fill="C6D9F1" w:themeFill="text2" w:themeFillTint="33"/>
          </w:tcPr>
          <w:p w14:paraId="5C411557" w14:textId="77777777" w:rsidR="0083632D" w:rsidRPr="0083632D" w:rsidRDefault="0083632D" w:rsidP="00CD2FA4">
            <w:pPr>
              <w:spacing w:line="240" w:lineRule="auto"/>
              <w:jc w:val="center"/>
              <w:rPr>
                <w:rFonts w:ascii="Garamond" w:hAnsi="Garamond" w:cstheme="minorHAnsi"/>
                <w:sz w:val="20"/>
                <w:szCs w:val="20"/>
              </w:rPr>
            </w:pPr>
          </w:p>
        </w:tc>
        <w:tc>
          <w:tcPr>
            <w:tcW w:w="2410" w:type="dxa"/>
            <w:gridSpan w:val="2"/>
            <w:vMerge/>
            <w:tcBorders>
              <w:left w:val="single" w:sz="4" w:space="0" w:color="000000"/>
              <w:right w:val="single" w:sz="4" w:space="0" w:color="000000"/>
            </w:tcBorders>
            <w:shd w:val="clear" w:color="auto" w:fill="C6D9F1" w:themeFill="text2" w:themeFillTint="33"/>
          </w:tcPr>
          <w:p w14:paraId="47DC9A40" w14:textId="77777777" w:rsidR="0083632D" w:rsidRPr="0083632D" w:rsidRDefault="0083632D" w:rsidP="00CD2FA4">
            <w:pPr>
              <w:spacing w:after="0" w:line="240" w:lineRule="auto"/>
              <w:ind w:left="496" w:right="-20"/>
              <w:jc w:val="center"/>
              <w:rPr>
                <w:rFonts w:ascii="Garamond" w:hAnsi="Garamond" w:cstheme="minorHAnsi"/>
                <w:sz w:val="20"/>
                <w:szCs w:val="20"/>
              </w:rPr>
            </w:pPr>
          </w:p>
        </w:tc>
      </w:tr>
      <w:tr w:rsidR="0083632D" w:rsidRPr="00BD4670" w14:paraId="53F0C089" w14:textId="77777777" w:rsidTr="0083632D">
        <w:trPr>
          <w:trHeight w:hRule="exact" w:val="842"/>
          <w:jc w:val="center"/>
        </w:trPr>
        <w:tc>
          <w:tcPr>
            <w:tcW w:w="6516"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74D91290" w14:textId="77777777" w:rsidR="0083632D" w:rsidRPr="00BD4670" w:rsidRDefault="0083632D" w:rsidP="00CD2FA4">
            <w:pPr>
              <w:spacing w:before="9" w:after="0" w:line="240" w:lineRule="auto"/>
              <w:ind w:left="139" w:right="136"/>
              <w:jc w:val="center"/>
              <w:rPr>
                <w:rFonts w:ascii="Garamond" w:hAnsi="Garamond" w:cstheme="minorHAnsi"/>
                <w:sz w:val="16"/>
                <w:szCs w:val="16"/>
              </w:rPr>
            </w:pPr>
            <w:proofErr w:type="spellStart"/>
            <w:r w:rsidRPr="00BD4670">
              <w:rPr>
                <w:rFonts w:ascii="Garamond" w:eastAsia="Calibri" w:hAnsi="Garamond" w:cstheme="minorHAnsi"/>
                <w:b/>
                <w:bCs/>
                <w:sz w:val="16"/>
                <w:szCs w:val="16"/>
              </w:rPr>
              <w:t>C</w:t>
            </w:r>
            <w:r w:rsidRPr="00BD4670">
              <w:rPr>
                <w:rFonts w:ascii="Garamond" w:eastAsia="Calibri" w:hAnsi="Garamond" w:cstheme="minorHAnsi"/>
                <w:b/>
                <w:bCs/>
                <w:spacing w:val="1"/>
                <w:sz w:val="16"/>
                <w:szCs w:val="16"/>
              </w:rPr>
              <w:t>omp</w:t>
            </w:r>
            <w:r w:rsidRPr="00BD4670">
              <w:rPr>
                <w:rFonts w:ascii="Garamond" w:eastAsia="Calibri" w:hAnsi="Garamond" w:cstheme="minorHAnsi"/>
                <w:b/>
                <w:bCs/>
                <w:spacing w:val="-1"/>
                <w:sz w:val="16"/>
                <w:szCs w:val="16"/>
              </w:rPr>
              <w:t>i</w:t>
            </w:r>
            <w:r w:rsidRPr="00BD4670">
              <w:rPr>
                <w:rFonts w:ascii="Garamond" w:eastAsia="Calibri" w:hAnsi="Garamond" w:cstheme="minorHAnsi"/>
                <w:b/>
                <w:bCs/>
                <w:sz w:val="16"/>
                <w:szCs w:val="16"/>
              </w:rPr>
              <w:t>t</w:t>
            </w:r>
            <w:r w:rsidRPr="00BD4670">
              <w:rPr>
                <w:rFonts w:ascii="Garamond" w:eastAsia="Calibri" w:hAnsi="Garamond" w:cstheme="minorHAnsi"/>
                <w:b/>
                <w:bCs/>
                <w:spacing w:val="1"/>
                <w:sz w:val="16"/>
                <w:szCs w:val="16"/>
              </w:rPr>
              <w:t>o</w:t>
            </w:r>
            <w:proofErr w:type="spellEnd"/>
            <w:r w:rsidRPr="00BD4670">
              <w:rPr>
                <w:rFonts w:ascii="Garamond" w:eastAsia="Calibri" w:hAnsi="Garamond" w:cstheme="minorHAnsi"/>
                <w:b/>
                <w:bCs/>
                <w:spacing w:val="1"/>
                <w:sz w:val="16"/>
                <w:szCs w:val="16"/>
              </w:rPr>
              <w:t>/</w:t>
            </w:r>
            <w:proofErr w:type="spellStart"/>
            <w:r w:rsidRPr="00BD4670">
              <w:rPr>
                <w:rFonts w:ascii="Garamond" w:eastAsia="Calibri" w:hAnsi="Garamond" w:cstheme="minorHAnsi"/>
                <w:b/>
                <w:bCs/>
                <w:spacing w:val="-1"/>
                <w:sz w:val="16"/>
                <w:szCs w:val="16"/>
              </w:rPr>
              <w:t>i</w:t>
            </w:r>
            <w:r w:rsidRPr="00BD4670">
              <w:rPr>
                <w:rFonts w:ascii="Garamond" w:eastAsia="Calibri" w:hAnsi="Garamond" w:cstheme="minorHAnsi"/>
                <w:b/>
                <w:bCs/>
                <w:spacing w:val="1"/>
                <w:sz w:val="16"/>
                <w:szCs w:val="16"/>
              </w:rPr>
              <w:t>nc</w:t>
            </w:r>
            <w:r w:rsidRPr="00BD4670">
              <w:rPr>
                <w:rFonts w:ascii="Garamond" w:eastAsia="Calibri" w:hAnsi="Garamond" w:cstheme="minorHAnsi"/>
                <w:b/>
                <w:bCs/>
                <w:sz w:val="16"/>
                <w:szCs w:val="16"/>
              </w:rPr>
              <w:t>a</w:t>
            </w:r>
            <w:r w:rsidRPr="00BD4670">
              <w:rPr>
                <w:rFonts w:ascii="Garamond" w:eastAsia="Calibri" w:hAnsi="Garamond" w:cstheme="minorHAnsi"/>
                <w:b/>
                <w:bCs/>
                <w:spacing w:val="1"/>
                <w:sz w:val="16"/>
                <w:szCs w:val="16"/>
              </w:rPr>
              <w:t>r</w:t>
            </w:r>
            <w:r w:rsidRPr="00BD4670">
              <w:rPr>
                <w:rFonts w:ascii="Garamond" w:eastAsia="Calibri" w:hAnsi="Garamond" w:cstheme="minorHAnsi"/>
                <w:b/>
                <w:bCs/>
                <w:spacing w:val="-1"/>
                <w:sz w:val="16"/>
                <w:szCs w:val="16"/>
              </w:rPr>
              <w:t>i</w:t>
            </w:r>
            <w:r w:rsidRPr="00BD4670">
              <w:rPr>
                <w:rFonts w:ascii="Garamond" w:eastAsia="Calibri" w:hAnsi="Garamond" w:cstheme="minorHAnsi"/>
                <w:b/>
                <w:bCs/>
                <w:spacing w:val="1"/>
                <w:sz w:val="16"/>
                <w:szCs w:val="16"/>
              </w:rPr>
              <w:t>c</w:t>
            </w:r>
            <w:r w:rsidRPr="00BD4670">
              <w:rPr>
                <w:rFonts w:ascii="Garamond" w:eastAsia="Calibri" w:hAnsi="Garamond" w:cstheme="minorHAnsi"/>
                <w:b/>
                <w:bCs/>
                <w:sz w:val="16"/>
                <w:szCs w:val="16"/>
              </w:rPr>
              <w:t>o</w:t>
            </w:r>
            <w:proofErr w:type="spellEnd"/>
          </w:p>
          <w:p w14:paraId="46AA0CD5" w14:textId="77777777" w:rsidR="0083632D" w:rsidRPr="00BD4670" w:rsidRDefault="0083632D" w:rsidP="00CD2FA4">
            <w:pPr>
              <w:spacing w:after="0" w:line="240" w:lineRule="auto"/>
              <w:ind w:left="139" w:right="136"/>
              <w:jc w:val="center"/>
              <w:rPr>
                <w:rFonts w:ascii="Garamond" w:eastAsia="Arial" w:hAnsi="Garamond" w:cstheme="minorHAnsi"/>
                <w:sz w:val="16"/>
                <w:szCs w:val="16"/>
              </w:rPr>
            </w:pPr>
            <w:r w:rsidRPr="00BD4670">
              <w:rPr>
                <w:rFonts w:ascii="Garamond" w:eastAsia="Arial" w:hAnsi="Garamond" w:cstheme="minorHAnsi"/>
                <w:b/>
                <w:bCs/>
                <w:spacing w:val="-18"/>
                <w:w w:val="90"/>
                <w:sz w:val="16"/>
                <w:szCs w:val="16"/>
              </w:rPr>
              <w:t>T</w:t>
            </w:r>
            <w:r w:rsidRPr="00BD4670">
              <w:rPr>
                <w:rFonts w:ascii="Garamond" w:eastAsia="Arial" w:hAnsi="Garamond" w:cstheme="minorHAnsi"/>
                <w:b/>
                <w:bCs/>
                <w:w w:val="107"/>
                <w:sz w:val="16"/>
                <w:szCs w:val="16"/>
              </w:rPr>
              <w:t>ask/Duty</w:t>
            </w:r>
          </w:p>
        </w:tc>
        <w:tc>
          <w:tcPr>
            <w:tcW w:w="1984"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04BB1E3A" w14:textId="77777777" w:rsidR="0083632D" w:rsidRPr="00BD4670" w:rsidRDefault="0083632D" w:rsidP="00CD2FA4">
            <w:pPr>
              <w:spacing w:before="74" w:after="0" w:line="240" w:lineRule="auto"/>
              <w:ind w:left="207" w:right="187"/>
              <w:jc w:val="center"/>
              <w:rPr>
                <w:rFonts w:ascii="Garamond" w:eastAsia="Calibri" w:hAnsi="Garamond" w:cstheme="minorHAnsi"/>
                <w:b/>
                <w:bCs/>
                <w:sz w:val="16"/>
                <w:szCs w:val="16"/>
                <w:lang w:val="it-IT"/>
              </w:rPr>
            </w:pPr>
            <w:r w:rsidRPr="00BD4670">
              <w:rPr>
                <w:rFonts w:ascii="Garamond" w:eastAsia="Calibri" w:hAnsi="Garamond" w:cstheme="minorHAnsi"/>
                <w:b/>
                <w:bCs/>
                <w:sz w:val="16"/>
                <w:szCs w:val="16"/>
                <w:lang w:val="it-IT"/>
              </w:rPr>
              <w:t>Comandante (sigla/data)</w:t>
            </w:r>
          </w:p>
          <w:p w14:paraId="19833831" w14:textId="77777777" w:rsidR="0083632D" w:rsidRPr="00BD4670" w:rsidRDefault="0083632D" w:rsidP="00CD2FA4">
            <w:pPr>
              <w:spacing w:before="74" w:after="0" w:line="240" w:lineRule="auto"/>
              <w:ind w:left="207" w:right="187"/>
              <w:jc w:val="center"/>
              <w:rPr>
                <w:rFonts w:ascii="Garamond" w:eastAsia="Arial" w:hAnsi="Garamond" w:cstheme="minorHAnsi"/>
                <w:sz w:val="16"/>
                <w:szCs w:val="16"/>
                <w:lang w:val="it-IT"/>
              </w:rPr>
            </w:pPr>
            <w:r w:rsidRPr="00BD4670">
              <w:rPr>
                <w:rFonts w:ascii="Garamond" w:eastAsia="Calibri" w:hAnsi="Garamond" w:cstheme="minorHAnsi"/>
                <w:b/>
                <w:bCs/>
                <w:sz w:val="16"/>
                <w:szCs w:val="16"/>
                <w:lang w:val="it-IT"/>
              </w:rPr>
              <w:t>Master (</w:t>
            </w:r>
            <w:proofErr w:type="spellStart"/>
            <w:r w:rsidRPr="00BD4670">
              <w:rPr>
                <w:rFonts w:ascii="Garamond" w:eastAsia="Calibri" w:hAnsi="Garamond" w:cstheme="minorHAnsi"/>
                <w:b/>
                <w:bCs/>
                <w:sz w:val="16"/>
                <w:szCs w:val="16"/>
                <w:lang w:val="it-IT"/>
              </w:rPr>
              <w:t>initials</w:t>
            </w:r>
            <w:proofErr w:type="spellEnd"/>
            <w:r w:rsidRPr="00BD4670">
              <w:rPr>
                <w:rFonts w:ascii="Garamond" w:eastAsia="Calibri" w:hAnsi="Garamond" w:cstheme="minorHAnsi"/>
                <w:b/>
                <w:bCs/>
                <w:sz w:val="16"/>
                <w:szCs w:val="16"/>
                <w:lang w:val="it-IT"/>
              </w:rPr>
              <w:t>/date)</w:t>
            </w:r>
          </w:p>
        </w:tc>
        <w:tc>
          <w:tcPr>
            <w:tcW w:w="4820" w:type="dxa"/>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5A0F6E37" w14:textId="77777777" w:rsidR="0083632D" w:rsidRPr="00BD4670" w:rsidRDefault="0083632D" w:rsidP="00CD2FA4">
            <w:pPr>
              <w:spacing w:before="9" w:after="0" w:line="240" w:lineRule="auto"/>
              <w:ind w:left="136" w:right="135"/>
              <w:jc w:val="center"/>
              <w:rPr>
                <w:rFonts w:ascii="Garamond" w:eastAsia="Arial" w:hAnsi="Garamond" w:cstheme="minorHAnsi"/>
                <w:sz w:val="16"/>
                <w:szCs w:val="16"/>
                <w:lang w:val="it-IT"/>
              </w:rPr>
            </w:pPr>
            <w:r w:rsidRPr="00BD4670">
              <w:rPr>
                <w:rFonts w:ascii="Garamond" w:eastAsia="Calibri" w:hAnsi="Garamond" w:cstheme="minorHAnsi"/>
                <w:b/>
                <w:bCs/>
                <w:spacing w:val="1"/>
                <w:sz w:val="16"/>
                <w:szCs w:val="16"/>
                <w:lang w:val="it-IT"/>
              </w:rPr>
              <w:t>Pareri su aree da migliorare/</w:t>
            </w:r>
            <w:proofErr w:type="spellStart"/>
            <w:r w:rsidRPr="00BD4670">
              <w:rPr>
                <w:rFonts w:ascii="Garamond" w:eastAsia="Arial" w:hAnsi="Garamond" w:cstheme="minorHAnsi"/>
                <w:b/>
                <w:bCs/>
                <w:sz w:val="16"/>
                <w:szCs w:val="16"/>
                <w:lang w:val="it-IT"/>
              </w:rPr>
              <w:t>Advice</w:t>
            </w:r>
            <w:proofErr w:type="spellEnd"/>
            <w:r w:rsidRPr="00BD4670">
              <w:rPr>
                <w:rFonts w:ascii="Garamond" w:eastAsia="Arial" w:hAnsi="Garamond" w:cstheme="minorHAnsi"/>
                <w:b/>
                <w:bCs/>
                <w:spacing w:val="40"/>
                <w:sz w:val="16"/>
                <w:szCs w:val="16"/>
                <w:lang w:val="it-IT"/>
              </w:rPr>
              <w:t xml:space="preserve"> </w:t>
            </w:r>
            <w:r w:rsidRPr="00BD4670">
              <w:rPr>
                <w:rFonts w:ascii="Garamond" w:eastAsia="Arial" w:hAnsi="Garamond" w:cstheme="minorHAnsi"/>
                <w:b/>
                <w:bCs/>
                <w:sz w:val="16"/>
                <w:szCs w:val="16"/>
                <w:lang w:val="it-IT"/>
              </w:rPr>
              <w:t>on</w:t>
            </w:r>
            <w:r w:rsidRPr="00BD4670">
              <w:rPr>
                <w:rFonts w:ascii="Garamond" w:eastAsia="Arial" w:hAnsi="Garamond" w:cstheme="minorHAnsi"/>
                <w:b/>
                <w:bCs/>
                <w:spacing w:val="25"/>
                <w:sz w:val="16"/>
                <w:szCs w:val="16"/>
                <w:lang w:val="it-IT"/>
              </w:rPr>
              <w:t xml:space="preserve"> </w:t>
            </w:r>
            <w:proofErr w:type="spellStart"/>
            <w:r w:rsidRPr="00BD4670">
              <w:rPr>
                <w:rFonts w:ascii="Garamond" w:eastAsia="Arial" w:hAnsi="Garamond" w:cstheme="minorHAnsi"/>
                <w:b/>
                <w:bCs/>
                <w:sz w:val="16"/>
                <w:szCs w:val="16"/>
                <w:lang w:val="it-IT"/>
              </w:rPr>
              <w:t>A</w:t>
            </w:r>
            <w:r w:rsidRPr="00BD4670">
              <w:rPr>
                <w:rFonts w:ascii="Garamond" w:eastAsia="Arial" w:hAnsi="Garamond" w:cstheme="minorHAnsi"/>
                <w:b/>
                <w:bCs/>
                <w:spacing w:val="-3"/>
                <w:sz w:val="16"/>
                <w:szCs w:val="16"/>
                <w:lang w:val="it-IT"/>
              </w:rPr>
              <w:t>r</w:t>
            </w:r>
            <w:r w:rsidRPr="00BD4670">
              <w:rPr>
                <w:rFonts w:ascii="Garamond" w:eastAsia="Arial" w:hAnsi="Garamond" w:cstheme="minorHAnsi"/>
                <w:b/>
                <w:bCs/>
                <w:sz w:val="16"/>
                <w:szCs w:val="16"/>
                <w:lang w:val="it-IT"/>
              </w:rPr>
              <w:t>eas</w:t>
            </w:r>
            <w:proofErr w:type="spellEnd"/>
            <w:r w:rsidRPr="00BD4670">
              <w:rPr>
                <w:rFonts w:ascii="Garamond" w:eastAsia="Arial" w:hAnsi="Garamond" w:cstheme="minorHAnsi"/>
                <w:b/>
                <w:bCs/>
                <w:spacing w:val="32"/>
                <w:sz w:val="16"/>
                <w:szCs w:val="16"/>
                <w:lang w:val="it-IT"/>
              </w:rPr>
              <w:t xml:space="preserve"> </w:t>
            </w:r>
            <w:r w:rsidRPr="00BD4670">
              <w:rPr>
                <w:rFonts w:ascii="Garamond" w:eastAsia="Arial" w:hAnsi="Garamond" w:cstheme="minorHAnsi"/>
                <w:b/>
                <w:bCs/>
                <w:sz w:val="16"/>
                <w:szCs w:val="16"/>
                <w:lang w:val="it-IT"/>
              </w:rPr>
              <w:t>for</w:t>
            </w:r>
            <w:r w:rsidRPr="00BD4670">
              <w:rPr>
                <w:rFonts w:ascii="Garamond" w:eastAsia="Arial" w:hAnsi="Garamond" w:cstheme="minorHAnsi"/>
                <w:b/>
                <w:bCs/>
                <w:spacing w:val="43"/>
                <w:sz w:val="16"/>
                <w:szCs w:val="16"/>
                <w:lang w:val="it-IT"/>
              </w:rPr>
              <w:t xml:space="preserve"> </w:t>
            </w:r>
            <w:proofErr w:type="spellStart"/>
            <w:r w:rsidRPr="00BD4670">
              <w:rPr>
                <w:rFonts w:ascii="Garamond" w:eastAsia="Arial" w:hAnsi="Garamond" w:cstheme="minorHAnsi"/>
                <w:b/>
                <w:bCs/>
                <w:w w:val="112"/>
                <w:sz w:val="16"/>
                <w:szCs w:val="16"/>
                <w:lang w:val="it-IT"/>
              </w:rPr>
              <w:t>Imp</w:t>
            </w:r>
            <w:r w:rsidRPr="00BD4670">
              <w:rPr>
                <w:rFonts w:ascii="Garamond" w:eastAsia="Arial" w:hAnsi="Garamond" w:cstheme="minorHAnsi"/>
                <w:b/>
                <w:bCs/>
                <w:spacing w:val="-3"/>
                <w:w w:val="112"/>
                <w:sz w:val="16"/>
                <w:szCs w:val="16"/>
                <w:lang w:val="it-IT"/>
              </w:rPr>
              <w:t>r</w:t>
            </w:r>
            <w:r w:rsidRPr="00BD4670">
              <w:rPr>
                <w:rFonts w:ascii="Garamond" w:eastAsia="Arial" w:hAnsi="Garamond" w:cstheme="minorHAnsi"/>
                <w:b/>
                <w:bCs/>
                <w:w w:val="112"/>
                <w:sz w:val="16"/>
                <w:szCs w:val="16"/>
                <w:lang w:val="it-IT"/>
              </w:rPr>
              <w:t>ovement</w:t>
            </w:r>
            <w:proofErr w:type="spellEnd"/>
          </w:p>
        </w:tc>
        <w:tc>
          <w:tcPr>
            <w:tcW w:w="2410"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1D041996" w14:textId="77777777" w:rsidR="0083632D" w:rsidRPr="00BD4670" w:rsidRDefault="0083632D" w:rsidP="00CD2FA4">
            <w:pPr>
              <w:spacing w:before="74" w:after="0" w:line="240" w:lineRule="auto"/>
              <w:ind w:left="207" w:right="187"/>
              <w:jc w:val="center"/>
              <w:rPr>
                <w:rFonts w:ascii="Garamond" w:eastAsia="Calibri" w:hAnsi="Garamond" w:cstheme="minorHAnsi"/>
                <w:sz w:val="16"/>
                <w:szCs w:val="16"/>
                <w:lang w:val="it-IT"/>
              </w:rPr>
            </w:pPr>
            <w:r w:rsidRPr="00BD4670">
              <w:rPr>
                <w:rFonts w:ascii="Garamond" w:eastAsia="Calibri" w:hAnsi="Garamond" w:cstheme="minorHAnsi"/>
                <w:b/>
                <w:bCs/>
                <w:sz w:val="16"/>
                <w:szCs w:val="16"/>
                <w:lang w:val="it-IT"/>
              </w:rPr>
              <w:t>C</w:t>
            </w:r>
            <w:r w:rsidRPr="00BD4670">
              <w:rPr>
                <w:rFonts w:ascii="Garamond" w:eastAsia="Calibri" w:hAnsi="Garamond" w:cstheme="minorHAnsi"/>
                <w:b/>
                <w:bCs/>
                <w:spacing w:val="-1"/>
                <w:sz w:val="16"/>
                <w:szCs w:val="16"/>
                <w:lang w:val="it-IT"/>
              </w:rPr>
              <w:t>o</w:t>
            </w:r>
            <w:r w:rsidRPr="00BD4670">
              <w:rPr>
                <w:rFonts w:ascii="Garamond" w:eastAsia="Calibri" w:hAnsi="Garamond" w:cstheme="minorHAnsi"/>
                <w:b/>
                <w:bCs/>
                <w:sz w:val="16"/>
                <w:szCs w:val="16"/>
                <w:lang w:val="it-IT"/>
              </w:rPr>
              <w:t>m</w:t>
            </w:r>
            <w:r w:rsidRPr="00BD4670">
              <w:rPr>
                <w:rFonts w:ascii="Garamond" w:eastAsia="Calibri" w:hAnsi="Garamond" w:cstheme="minorHAnsi"/>
                <w:b/>
                <w:bCs/>
                <w:spacing w:val="-1"/>
                <w:sz w:val="16"/>
                <w:szCs w:val="16"/>
                <w:lang w:val="it-IT"/>
              </w:rPr>
              <w:t>pi</w:t>
            </w:r>
            <w:r w:rsidRPr="00BD4670">
              <w:rPr>
                <w:rFonts w:ascii="Garamond" w:eastAsia="Calibri" w:hAnsi="Garamond" w:cstheme="minorHAnsi"/>
                <w:b/>
                <w:bCs/>
                <w:sz w:val="16"/>
                <w:szCs w:val="16"/>
                <w:lang w:val="it-IT"/>
              </w:rPr>
              <w:t>to</w:t>
            </w:r>
            <w:r w:rsidRPr="00BD4670">
              <w:rPr>
                <w:rFonts w:ascii="Garamond" w:eastAsia="Calibri" w:hAnsi="Garamond" w:cstheme="minorHAnsi"/>
                <w:b/>
                <w:bCs/>
                <w:spacing w:val="-4"/>
                <w:sz w:val="16"/>
                <w:szCs w:val="16"/>
                <w:lang w:val="it-IT"/>
              </w:rPr>
              <w:t xml:space="preserve"> </w:t>
            </w:r>
            <w:r w:rsidRPr="00BD4670">
              <w:rPr>
                <w:rFonts w:ascii="Garamond" w:eastAsia="Calibri" w:hAnsi="Garamond" w:cstheme="minorHAnsi"/>
                <w:b/>
                <w:bCs/>
                <w:spacing w:val="1"/>
                <w:sz w:val="16"/>
                <w:szCs w:val="16"/>
                <w:lang w:val="it-IT"/>
              </w:rPr>
              <w:t>c</w:t>
            </w:r>
            <w:r w:rsidRPr="00BD4670">
              <w:rPr>
                <w:rFonts w:ascii="Garamond" w:eastAsia="Calibri" w:hAnsi="Garamond" w:cstheme="minorHAnsi"/>
                <w:b/>
                <w:bCs/>
                <w:spacing w:val="-1"/>
                <w:sz w:val="16"/>
                <w:szCs w:val="16"/>
                <w:lang w:val="it-IT"/>
              </w:rPr>
              <w:t>o</w:t>
            </w:r>
            <w:r w:rsidRPr="00BD4670">
              <w:rPr>
                <w:rFonts w:ascii="Garamond" w:eastAsia="Calibri" w:hAnsi="Garamond" w:cstheme="minorHAnsi"/>
                <w:b/>
                <w:bCs/>
                <w:sz w:val="16"/>
                <w:szCs w:val="16"/>
                <w:lang w:val="it-IT"/>
              </w:rPr>
              <w:t>m</w:t>
            </w:r>
            <w:r w:rsidRPr="00BD4670">
              <w:rPr>
                <w:rFonts w:ascii="Garamond" w:eastAsia="Calibri" w:hAnsi="Garamond" w:cstheme="minorHAnsi"/>
                <w:b/>
                <w:bCs/>
                <w:spacing w:val="-1"/>
                <w:sz w:val="16"/>
                <w:szCs w:val="16"/>
                <w:lang w:val="it-IT"/>
              </w:rPr>
              <w:t>pl</w:t>
            </w:r>
            <w:r w:rsidRPr="00BD4670">
              <w:rPr>
                <w:rFonts w:ascii="Garamond" w:eastAsia="Calibri" w:hAnsi="Garamond" w:cstheme="minorHAnsi"/>
                <w:b/>
                <w:bCs/>
                <w:sz w:val="16"/>
                <w:szCs w:val="16"/>
                <w:lang w:val="it-IT"/>
              </w:rPr>
              <w:t>eta</w:t>
            </w:r>
            <w:r w:rsidRPr="00BD4670">
              <w:rPr>
                <w:rFonts w:ascii="Garamond" w:eastAsia="Calibri" w:hAnsi="Garamond" w:cstheme="minorHAnsi"/>
                <w:b/>
                <w:bCs/>
                <w:spacing w:val="2"/>
                <w:sz w:val="16"/>
                <w:szCs w:val="16"/>
                <w:lang w:val="it-IT"/>
              </w:rPr>
              <w:t>t</w:t>
            </w:r>
            <w:r w:rsidRPr="00BD4670">
              <w:rPr>
                <w:rFonts w:ascii="Garamond" w:eastAsia="Calibri" w:hAnsi="Garamond" w:cstheme="minorHAnsi"/>
                <w:b/>
                <w:bCs/>
                <w:sz w:val="16"/>
                <w:szCs w:val="16"/>
                <w:lang w:val="it-IT"/>
              </w:rPr>
              <w:t xml:space="preserve">o </w:t>
            </w:r>
            <w:r w:rsidRPr="00BD4670">
              <w:rPr>
                <w:rFonts w:ascii="Garamond" w:eastAsia="Calibri" w:hAnsi="Garamond" w:cstheme="minorHAnsi"/>
                <w:sz w:val="16"/>
                <w:szCs w:val="16"/>
                <w:lang w:val="it-IT"/>
              </w:rPr>
              <w:t>Ufficiale</w:t>
            </w:r>
            <w:r w:rsidRPr="00BD4670">
              <w:rPr>
                <w:rFonts w:ascii="Garamond" w:eastAsia="Calibri" w:hAnsi="Garamond" w:cstheme="minorHAnsi"/>
                <w:spacing w:val="-2"/>
                <w:sz w:val="16"/>
                <w:szCs w:val="16"/>
                <w:lang w:val="it-IT"/>
              </w:rPr>
              <w:t xml:space="preserve"> </w:t>
            </w:r>
            <w:r w:rsidRPr="00BD4670">
              <w:rPr>
                <w:rFonts w:ascii="Garamond" w:eastAsia="Calibri" w:hAnsi="Garamond" w:cstheme="minorHAnsi"/>
                <w:spacing w:val="-1"/>
                <w:sz w:val="16"/>
                <w:szCs w:val="16"/>
                <w:lang w:val="it-IT"/>
              </w:rPr>
              <w:t>s</w:t>
            </w:r>
            <w:r w:rsidRPr="00BD4670">
              <w:rPr>
                <w:rFonts w:ascii="Garamond" w:eastAsia="Calibri" w:hAnsi="Garamond" w:cstheme="minorHAnsi"/>
                <w:spacing w:val="1"/>
                <w:sz w:val="16"/>
                <w:szCs w:val="16"/>
                <w:lang w:val="it-IT"/>
              </w:rPr>
              <w:t>u</w:t>
            </w:r>
            <w:r w:rsidRPr="00BD4670">
              <w:rPr>
                <w:rFonts w:ascii="Garamond" w:eastAsia="Calibri" w:hAnsi="Garamond" w:cstheme="minorHAnsi"/>
                <w:spacing w:val="-1"/>
                <w:sz w:val="16"/>
                <w:szCs w:val="16"/>
                <w:lang w:val="it-IT"/>
              </w:rPr>
              <w:t>pe</w:t>
            </w:r>
            <w:r w:rsidRPr="00BD4670">
              <w:rPr>
                <w:rFonts w:ascii="Garamond" w:eastAsia="Calibri" w:hAnsi="Garamond" w:cstheme="minorHAnsi"/>
                <w:sz w:val="16"/>
                <w:szCs w:val="16"/>
                <w:lang w:val="it-IT"/>
              </w:rPr>
              <w:t>rv</w:t>
            </w:r>
            <w:r w:rsidRPr="00BD4670">
              <w:rPr>
                <w:rFonts w:ascii="Garamond" w:eastAsia="Calibri" w:hAnsi="Garamond" w:cstheme="minorHAnsi"/>
                <w:spacing w:val="2"/>
                <w:sz w:val="16"/>
                <w:szCs w:val="16"/>
                <w:lang w:val="it-IT"/>
              </w:rPr>
              <w:t>i</w:t>
            </w:r>
            <w:r w:rsidRPr="00BD4670">
              <w:rPr>
                <w:rFonts w:ascii="Garamond" w:eastAsia="Calibri" w:hAnsi="Garamond" w:cstheme="minorHAnsi"/>
                <w:spacing w:val="-1"/>
                <w:sz w:val="16"/>
                <w:szCs w:val="16"/>
                <w:lang w:val="it-IT"/>
              </w:rPr>
              <w:t>s</w:t>
            </w:r>
            <w:r w:rsidRPr="00BD4670">
              <w:rPr>
                <w:rFonts w:ascii="Garamond" w:eastAsia="Calibri" w:hAnsi="Garamond" w:cstheme="minorHAnsi"/>
                <w:spacing w:val="1"/>
                <w:sz w:val="16"/>
                <w:szCs w:val="16"/>
                <w:lang w:val="it-IT"/>
              </w:rPr>
              <w:t>o</w:t>
            </w:r>
            <w:r w:rsidRPr="00BD4670">
              <w:rPr>
                <w:rFonts w:ascii="Garamond" w:eastAsia="Calibri" w:hAnsi="Garamond" w:cstheme="minorHAnsi"/>
                <w:sz w:val="16"/>
                <w:szCs w:val="16"/>
                <w:lang w:val="it-IT"/>
              </w:rPr>
              <w:t>r</w:t>
            </w:r>
            <w:r w:rsidRPr="00BD4670">
              <w:rPr>
                <w:rFonts w:ascii="Garamond" w:eastAsia="Calibri" w:hAnsi="Garamond" w:cstheme="minorHAnsi"/>
                <w:spacing w:val="-1"/>
                <w:sz w:val="16"/>
                <w:szCs w:val="16"/>
                <w:lang w:val="it-IT"/>
              </w:rPr>
              <w:t>e</w:t>
            </w:r>
            <w:r w:rsidRPr="00BD4670">
              <w:rPr>
                <w:rFonts w:ascii="Garamond" w:eastAsia="Calibri" w:hAnsi="Garamond" w:cstheme="minorHAnsi"/>
                <w:sz w:val="16"/>
                <w:szCs w:val="16"/>
                <w:lang w:val="it-IT"/>
              </w:rPr>
              <w:t>/ I</w:t>
            </w:r>
            <w:r w:rsidRPr="00BD4670">
              <w:rPr>
                <w:rFonts w:ascii="Garamond" w:eastAsia="Calibri" w:hAnsi="Garamond" w:cstheme="minorHAnsi"/>
                <w:spacing w:val="-1"/>
                <w:sz w:val="16"/>
                <w:szCs w:val="16"/>
                <w:lang w:val="it-IT"/>
              </w:rPr>
              <w:t>s</w:t>
            </w:r>
            <w:r w:rsidRPr="00BD4670">
              <w:rPr>
                <w:rFonts w:ascii="Garamond" w:eastAsia="Calibri" w:hAnsi="Garamond" w:cstheme="minorHAnsi"/>
                <w:sz w:val="16"/>
                <w:szCs w:val="16"/>
                <w:lang w:val="it-IT"/>
              </w:rPr>
              <w:t>t</w:t>
            </w:r>
            <w:r w:rsidRPr="00BD4670">
              <w:rPr>
                <w:rFonts w:ascii="Garamond" w:eastAsia="Calibri" w:hAnsi="Garamond" w:cstheme="minorHAnsi"/>
                <w:spacing w:val="-1"/>
                <w:sz w:val="16"/>
                <w:szCs w:val="16"/>
                <w:lang w:val="it-IT"/>
              </w:rPr>
              <w:t>ru</w:t>
            </w:r>
            <w:r w:rsidRPr="00BD4670">
              <w:rPr>
                <w:rFonts w:ascii="Garamond" w:eastAsia="Calibri" w:hAnsi="Garamond" w:cstheme="minorHAnsi"/>
                <w:sz w:val="16"/>
                <w:szCs w:val="16"/>
                <w:lang w:val="it-IT"/>
              </w:rPr>
              <w:t>t</w:t>
            </w:r>
            <w:r w:rsidRPr="00BD4670">
              <w:rPr>
                <w:rFonts w:ascii="Garamond" w:eastAsia="Calibri" w:hAnsi="Garamond" w:cstheme="minorHAnsi"/>
                <w:spacing w:val="-1"/>
                <w:sz w:val="16"/>
                <w:szCs w:val="16"/>
                <w:lang w:val="it-IT"/>
              </w:rPr>
              <w:t>t</w:t>
            </w:r>
            <w:r w:rsidRPr="00BD4670">
              <w:rPr>
                <w:rFonts w:ascii="Garamond" w:eastAsia="Calibri" w:hAnsi="Garamond" w:cstheme="minorHAnsi"/>
                <w:spacing w:val="1"/>
                <w:sz w:val="16"/>
                <w:szCs w:val="16"/>
                <w:lang w:val="it-IT"/>
              </w:rPr>
              <w:t>o</w:t>
            </w:r>
            <w:r w:rsidRPr="00BD4670">
              <w:rPr>
                <w:rFonts w:ascii="Garamond" w:eastAsia="Calibri" w:hAnsi="Garamond" w:cstheme="minorHAnsi"/>
                <w:sz w:val="16"/>
                <w:szCs w:val="16"/>
                <w:lang w:val="it-IT"/>
              </w:rPr>
              <w:t>re</w:t>
            </w:r>
            <w:r w:rsidRPr="00BD4670">
              <w:rPr>
                <w:rFonts w:ascii="Garamond" w:eastAsia="Calibri" w:hAnsi="Garamond" w:cstheme="minorHAnsi"/>
                <w:spacing w:val="-5"/>
                <w:sz w:val="16"/>
                <w:szCs w:val="16"/>
                <w:lang w:val="it-IT"/>
              </w:rPr>
              <w:t xml:space="preserve"> </w:t>
            </w:r>
            <w:r w:rsidRPr="00BD4670">
              <w:rPr>
                <w:rFonts w:ascii="Garamond" w:eastAsia="Calibri" w:hAnsi="Garamond" w:cstheme="minorHAnsi"/>
                <w:sz w:val="16"/>
                <w:szCs w:val="16"/>
                <w:lang w:val="it-IT"/>
              </w:rPr>
              <w:t>(I</w:t>
            </w:r>
            <w:r w:rsidRPr="00BD4670">
              <w:rPr>
                <w:rFonts w:ascii="Garamond" w:eastAsia="Calibri" w:hAnsi="Garamond" w:cstheme="minorHAnsi"/>
                <w:spacing w:val="-1"/>
                <w:sz w:val="16"/>
                <w:szCs w:val="16"/>
                <w:lang w:val="it-IT"/>
              </w:rPr>
              <w:t>n</w:t>
            </w:r>
            <w:r w:rsidRPr="00BD4670">
              <w:rPr>
                <w:rFonts w:ascii="Garamond" w:eastAsia="Calibri" w:hAnsi="Garamond" w:cstheme="minorHAnsi"/>
                <w:sz w:val="16"/>
                <w:szCs w:val="16"/>
                <w:lang w:val="it-IT"/>
              </w:rPr>
              <w:t>i</w:t>
            </w:r>
            <w:r w:rsidRPr="00BD4670">
              <w:rPr>
                <w:rFonts w:ascii="Garamond" w:eastAsia="Calibri" w:hAnsi="Garamond" w:cstheme="minorHAnsi"/>
                <w:spacing w:val="1"/>
                <w:sz w:val="16"/>
                <w:szCs w:val="16"/>
                <w:lang w:val="it-IT"/>
              </w:rPr>
              <w:t>z</w:t>
            </w:r>
            <w:r w:rsidRPr="00BD4670">
              <w:rPr>
                <w:rFonts w:ascii="Garamond" w:eastAsia="Calibri" w:hAnsi="Garamond" w:cstheme="minorHAnsi"/>
                <w:sz w:val="16"/>
                <w:szCs w:val="16"/>
                <w:lang w:val="it-IT"/>
              </w:rPr>
              <w:t>ia</w:t>
            </w:r>
            <w:r w:rsidRPr="00BD4670">
              <w:rPr>
                <w:rFonts w:ascii="Garamond" w:eastAsia="Calibri" w:hAnsi="Garamond" w:cstheme="minorHAnsi"/>
                <w:spacing w:val="2"/>
                <w:sz w:val="16"/>
                <w:szCs w:val="16"/>
                <w:lang w:val="it-IT"/>
              </w:rPr>
              <w:t>l</w:t>
            </w:r>
            <w:r w:rsidRPr="00BD4670">
              <w:rPr>
                <w:rFonts w:ascii="Garamond" w:eastAsia="Calibri" w:hAnsi="Garamond" w:cstheme="minorHAnsi"/>
                <w:sz w:val="16"/>
                <w:szCs w:val="16"/>
                <w:lang w:val="it-IT"/>
              </w:rPr>
              <w:t>i/Data)</w:t>
            </w:r>
          </w:p>
          <w:p w14:paraId="41564EA8" w14:textId="77777777" w:rsidR="0083632D" w:rsidRPr="00BD4670" w:rsidRDefault="0083632D" w:rsidP="00CD2FA4">
            <w:pPr>
              <w:spacing w:before="74" w:after="0" w:line="240" w:lineRule="auto"/>
              <w:ind w:left="233" w:right="213"/>
              <w:jc w:val="center"/>
              <w:rPr>
                <w:rFonts w:ascii="Garamond" w:eastAsia="Arial" w:hAnsi="Garamond" w:cstheme="minorHAnsi"/>
                <w:w w:val="105"/>
                <w:sz w:val="16"/>
                <w:szCs w:val="16"/>
              </w:rPr>
            </w:pPr>
            <w:r w:rsidRPr="00BD4670">
              <w:rPr>
                <w:rFonts w:ascii="Garamond" w:eastAsia="Arial" w:hAnsi="Garamond" w:cstheme="minorHAnsi"/>
                <w:b/>
                <w:bCs/>
                <w:spacing w:val="-18"/>
                <w:sz w:val="16"/>
                <w:szCs w:val="16"/>
              </w:rPr>
              <w:t>T</w:t>
            </w:r>
            <w:r w:rsidRPr="00BD4670">
              <w:rPr>
                <w:rFonts w:ascii="Garamond" w:eastAsia="Arial" w:hAnsi="Garamond" w:cstheme="minorHAnsi"/>
                <w:b/>
                <w:bCs/>
                <w:sz w:val="16"/>
                <w:szCs w:val="16"/>
              </w:rPr>
              <w:t>ask</w:t>
            </w:r>
            <w:r w:rsidRPr="00BD4670">
              <w:rPr>
                <w:rFonts w:ascii="Garamond" w:eastAsia="Arial" w:hAnsi="Garamond" w:cstheme="minorHAnsi"/>
                <w:b/>
                <w:bCs/>
                <w:spacing w:val="3"/>
                <w:sz w:val="16"/>
                <w:szCs w:val="16"/>
              </w:rPr>
              <w:t xml:space="preserve"> </w:t>
            </w:r>
            <w:r w:rsidRPr="00BD4670">
              <w:rPr>
                <w:rFonts w:ascii="Garamond" w:eastAsia="Arial" w:hAnsi="Garamond" w:cstheme="minorHAnsi"/>
                <w:b/>
                <w:bCs/>
                <w:w w:val="109"/>
                <w:sz w:val="16"/>
                <w:szCs w:val="16"/>
              </w:rPr>
              <w:t xml:space="preserve">Completed </w:t>
            </w:r>
            <w:r w:rsidRPr="00BD4670">
              <w:rPr>
                <w:rFonts w:ascii="Garamond" w:eastAsia="Arial" w:hAnsi="Garamond" w:cstheme="minorHAnsi"/>
                <w:sz w:val="16"/>
                <w:szCs w:val="16"/>
              </w:rPr>
              <w:t>Supervising</w:t>
            </w:r>
            <w:r w:rsidRPr="00BD4670">
              <w:rPr>
                <w:rFonts w:ascii="Garamond" w:eastAsia="Arial" w:hAnsi="Garamond" w:cstheme="minorHAnsi"/>
                <w:spacing w:val="17"/>
                <w:sz w:val="16"/>
                <w:szCs w:val="16"/>
              </w:rPr>
              <w:t xml:space="preserve"> </w:t>
            </w:r>
            <w:r w:rsidRPr="00BD4670">
              <w:rPr>
                <w:rFonts w:ascii="Garamond" w:eastAsia="Arial" w:hAnsi="Garamond" w:cstheme="minorHAnsi"/>
                <w:w w:val="110"/>
                <w:sz w:val="16"/>
                <w:szCs w:val="16"/>
              </w:rPr>
              <w:t>O</w:t>
            </w:r>
            <w:r w:rsidRPr="00BD4670">
              <w:rPr>
                <w:rFonts w:ascii="Garamond" w:eastAsia="Arial" w:hAnsi="Garamond" w:cstheme="minorHAnsi"/>
                <w:spacing w:val="-3"/>
                <w:w w:val="110"/>
                <w:sz w:val="16"/>
                <w:szCs w:val="16"/>
              </w:rPr>
              <w:t>f</w:t>
            </w:r>
            <w:r w:rsidRPr="00BD4670">
              <w:rPr>
                <w:rFonts w:ascii="Garamond" w:eastAsia="Arial" w:hAnsi="Garamond" w:cstheme="minorHAnsi"/>
                <w:w w:val="107"/>
                <w:sz w:val="16"/>
                <w:szCs w:val="16"/>
              </w:rPr>
              <w:t xml:space="preserve">ficer/ </w:t>
            </w:r>
            <w:proofErr w:type="gramStart"/>
            <w:r w:rsidRPr="00BD4670">
              <w:rPr>
                <w:rFonts w:ascii="Garamond" w:eastAsia="Arial" w:hAnsi="Garamond" w:cstheme="minorHAnsi"/>
                <w:sz w:val="16"/>
                <w:szCs w:val="16"/>
              </w:rPr>
              <w:t xml:space="preserve">Instructor </w:t>
            </w:r>
            <w:r w:rsidRPr="00BD4670">
              <w:rPr>
                <w:rFonts w:ascii="Garamond" w:eastAsia="Arial" w:hAnsi="Garamond" w:cstheme="minorHAnsi"/>
                <w:spacing w:val="2"/>
                <w:sz w:val="16"/>
                <w:szCs w:val="16"/>
              </w:rPr>
              <w:t xml:space="preserve"> </w:t>
            </w:r>
            <w:r w:rsidRPr="00BD4670">
              <w:rPr>
                <w:rFonts w:ascii="Garamond" w:eastAsia="Arial" w:hAnsi="Garamond" w:cstheme="minorHAnsi"/>
                <w:w w:val="105"/>
                <w:sz w:val="16"/>
                <w:szCs w:val="16"/>
              </w:rPr>
              <w:t>(</w:t>
            </w:r>
            <w:proofErr w:type="gramEnd"/>
            <w:r w:rsidRPr="00BD4670">
              <w:rPr>
                <w:rFonts w:ascii="Garamond" w:eastAsia="Arial" w:hAnsi="Garamond" w:cstheme="minorHAnsi"/>
                <w:w w:val="105"/>
                <w:sz w:val="16"/>
                <w:szCs w:val="16"/>
              </w:rPr>
              <w:t>Initials/Date)</w:t>
            </w:r>
          </w:p>
          <w:p w14:paraId="27146198" w14:textId="77777777" w:rsidR="0083632D" w:rsidRPr="00BD4670" w:rsidRDefault="0083632D" w:rsidP="00CD2FA4">
            <w:pPr>
              <w:spacing w:before="74" w:after="0" w:line="240" w:lineRule="auto"/>
              <w:ind w:left="233" w:right="213"/>
              <w:jc w:val="center"/>
              <w:rPr>
                <w:rFonts w:ascii="Garamond" w:eastAsia="Arial" w:hAnsi="Garamond" w:cstheme="minorHAnsi"/>
                <w:sz w:val="16"/>
                <w:szCs w:val="16"/>
              </w:rPr>
            </w:pPr>
          </w:p>
        </w:tc>
      </w:tr>
      <w:tr w:rsidR="00EE1A66" w:rsidRPr="00A06AD1" w14:paraId="5F0BF76A" w14:textId="77777777" w:rsidTr="0083632D">
        <w:trPr>
          <w:trHeight w:hRule="exact" w:val="1132"/>
          <w:jc w:val="center"/>
        </w:trPr>
        <w:tc>
          <w:tcPr>
            <w:tcW w:w="566" w:type="dxa"/>
            <w:tcBorders>
              <w:top w:val="single" w:sz="4" w:space="0" w:color="00457E"/>
              <w:left w:val="single" w:sz="4" w:space="0" w:color="00457E"/>
              <w:bottom w:val="single" w:sz="4" w:space="0" w:color="00457E"/>
              <w:right w:val="single" w:sz="4" w:space="0" w:color="00457E"/>
            </w:tcBorders>
          </w:tcPr>
          <w:p w14:paraId="4C2D4BBA" w14:textId="77777777" w:rsidR="00515FC7" w:rsidRPr="00A06AD1" w:rsidRDefault="00515FC7" w:rsidP="00515FC7">
            <w:pPr>
              <w:spacing w:before="5" w:after="0" w:line="190" w:lineRule="exact"/>
              <w:rPr>
                <w:rFonts w:ascii="Garamond" w:hAnsi="Garamond" w:cstheme="minorHAnsi"/>
                <w:sz w:val="19"/>
                <w:szCs w:val="19"/>
              </w:rPr>
            </w:pPr>
          </w:p>
          <w:p w14:paraId="5E39965F" w14:textId="00BF0287" w:rsidR="00515FC7" w:rsidRPr="00A06AD1" w:rsidRDefault="00515FC7" w:rsidP="00515FC7">
            <w:pPr>
              <w:spacing w:after="0" w:line="240" w:lineRule="auto"/>
              <w:jc w:val="center"/>
              <w:rPr>
                <w:rFonts w:ascii="Garamond" w:hAnsi="Garamond" w:cstheme="minorHAnsi"/>
                <w:sz w:val="20"/>
                <w:szCs w:val="20"/>
              </w:rPr>
            </w:pPr>
            <w:r w:rsidRPr="00A06AD1">
              <w:rPr>
                <w:rFonts w:ascii="Garamond" w:eastAsia="Arial" w:hAnsi="Garamond" w:cstheme="minorHAnsi"/>
                <w:sz w:val="18"/>
                <w:szCs w:val="18"/>
              </w:rPr>
              <w:t>.1</w:t>
            </w:r>
          </w:p>
        </w:tc>
        <w:tc>
          <w:tcPr>
            <w:tcW w:w="5950" w:type="dxa"/>
            <w:gridSpan w:val="2"/>
            <w:tcBorders>
              <w:top w:val="single" w:sz="4" w:space="0" w:color="00457E"/>
              <w:left w:val="single" w:sz="4" w:space="0" w:color="00457E"/>
              <w:bottom w:val="single" w:sz="4" w:space="0" w:color="00457E"/>
              <w:right w:val="single" w:sz="4" w:space="0" w:color="00457E"/>
            </w:tcBorders>
          </w:tcPr>
          <w:p w14:paraId="624A9D44" w14:textId="69015D0B" w:rsidR="00515FC7" w:rsidRPr="00A06AD1" w:rsidRDefault="007C5141" w:rsidP="007C5141">
            <w:pPr>
              <w:spacing w:after="0" w:line="242" w:lineRule="exact"/>
              <w:ind w:left="105" w:right="96"/>
              <w:jc w:val="both"/>
              <w:rPr>
                <w:rFonts w:ascii="Garamond" w:hAnsi="Garamond" w:cstheme="minorHAnsi"/>
                <w:i/>
                <w:iCs/>
                <w:sz w:val="18"/>
                <w:szCs w:val="18"/>
              </w:rPr>
            </w:pPr>
            <w:proofErr w:type="spellStart"/>
            <w:r w:rsidRPr="00A06AD1">
              <w:rPr>
                <w:rFonts w:ascii="Garamond" w:eastAsia="Calibri" w:hAnsi="Garamond" w:cs="Calibri"/>
                <w:spacing w:val="-1"/>
                <w:position w:val="1"/>
                <w:sz w:val="18"/>
                <w:szCs w:val="18"/>
              </w:rPr>
              <w:t>C</w:t>
            </w:r>
            <w:r w:rsidRPr="00A06AD1">
              <w:rPr>
                <w:rFonts w:ascii="Garamond" w:eastAsia="Calibri" w:hAnsi="Garamond" w:cs="Calibri"/>
                <w:spacing w:val="1"/>
                <w:position w:val="1"/>
                <w:sz w:val="18"/>
                <w:szCs w:val="18"/>
              </w:rPr>
              <w:t>o</w:t>
            </w:r>
            <w:r w:rsidRPr="00A06AD1">
              <w:rPr>
                <w:rFonts w:ascii="Garamond" w:eastAsia="Calibri" w:hAnsi="Garamond" w:cs="Calibri"/>
                <w:spacing w:val="-1"/>
                <w:position w:val="1"/>
                <w:sz w:val="18"/>
                <w:szCs w:val="18"/>
              </w:rPr>
              <w:t>m</w:t>
            </w:r>
            <w:r w:rsidRPr="00A06AD1">
              <w:rPr>
                <w:rFonts w:ascii="Garamond" w:eastAsia="Calibri" w:hAnsi="Garamond" w:cs="Calibri"/>
                <w:spacing w:val="1"/>
                <w:position w:val="1"/>
                <w:sz w:val="18"/>
                <w:szCs w:val="18"/>
              </w:rPr>
              <w:t>p</w:t>
            </w:r>
            <w:r w:rsidRPr="00A06AD1">
              <w:rPr>
                <w:rFonts w:ascii="Garamond" w:eastAsia="Calibri" w:hAnsi="Garamond" w:cs="Calibri"/>
                <w:position w:val="1"/>
                <w:sz w:val="18"/>
                <w:szCs w:val="18"/>
              </w:rPr>
              <w:t>r</w:t>
            </w:r>
            <w:r w:rsidRPr="00A06AD1">
              <w:rPr>
                <w:rFonts w:ascii="Garamond" w:eastAsia="Calibri" w:hAnsi="Garamond" w:cs="Calibri"/>
                <w:spacing w:val="-1"/>
                <w:position w:val="1"/>
                <w:sz w:val="18"/>
                <w:szCs w:val="18"/>
              </w:rPr>
              <w:t>e</w:t>
            </w:r>
            <w:r w:rsidRPr="00A06AD1">
              <w:rPr>
                <w:rFonts w:ascii="Garamond" w:eastAsia="Calibri" w:hAnsi="Garamond" w:cs="Calibri"/>
                <w:spacing w:val="1"/>
                <w:position w:val="1"/>
                <w:sz w:val="18"/>
                <w:szCs w:val="18"/>
              </w:rPr>
              <w:t>nd</w:t>
            </w:r>
            <w:r w:rsidRPr="00A06AD1">
              <w:rPr>
                <w:rFonts w:ascii="Garamond" w:eastAsia="Calibri" w:hAnsi="Garamond" w:cs="Calibri"/>
                <w:position w:val="1"/>
                <w:sz w:val="18"/>
                <w:szCs w:val="18"/>
              </w:rPr>
              <w:t>e</w:t>
            </w:r>
            <w:proofErr w:type="spellEnd"/>
            <w:r w:rsidRPr="00A06AD1">
              <w:rPr>
                <w:rFonts w:ascii="Garamond" w:eastAsia="Calibri" w:hAnsi="Garamond" w:cs="Calibri"/>
                <w:spacing w:val="-10"/>
                <w:position w:val="1"/>
                <w:sz w:val="18"/>
                <w:szCs w:val="18"/>
              </w:rPr>
              <w:t xml:space="preserve"> </w:t>
            </w:r>
            <w:proofErr w:type="spellStart"/>
            <w:r w:rsidRPr="00A06AD1">
              <w:rPr>
                <w:rFonts w:ascii="Garamond" w:eastAsia="Calibri" w:hAnsi="Garamond" w:cs="Calibri"/>
                <w:position w:val="1"/>
                <w:sz w:val="18"/>
                <w:szCs w:val="18"/>
              </w:rPr>
              <w:t>c</w:t>
            </w:r>
            <w:r w:rsidRPr="00A06AD1">
              <w:rPr>
                <w:rFonts w:ascii="Garamond" w:eastAsia="Calibri" w:hAnsi="Garamond" w:cs="Calibri"/>
                <w:spacing w:val="3"/>
                <w:position w:val="1"/>
                <w:sz w:val="18"/>
                <w:szCs w:val="18"/>
              </w:rPr>
              <w:t>h</w:t>
            </w:r>
            <w:r w:rsidRPr="00A06AD1">
              <w:rPr>
                <w:rFonts w:ascii="Garamond" w:eastAsia="Calibri" w:hAnsi="Garamond" w:cs="Calibri"/>
                <w:position w:val="1"/>
                <w:sz w:val="18"/>
                <w:szCs w:val="18"/>
              </w:rPr>
              <w:t>e</w:t>
            </w:r>
            <w:proofErr w:type="spellEnd"/>
            <w:r w:rsidRPr="00A06AD1">
              <w:rPr>
                <w:rFonts w:ascii="Garamond" w:eastAsia="Calibri" w:hAnsi="Garamond" w:cs="Calibri"/>
                <w:spacing w:val="-3"/>
                <w:position w:val="1"/>
                <w:sz w:val="18"/>
                <w:szCs w:val="18"/>
              </w:rPr>
              <w:t xml:space="preserve"> </w:t>
            </w:r>
            <w:r w:rsidRPr="00A06AD1">
              <w:rPr>
                <w:rFonts w:ascii="Garamond" w:eastAsia="Calibri" w:hAnsi="Garamond" w:cs="Calibri"/>
                <w:position w:val="1"/>
                <w:sz w:val="18"/>
                <w:szCs w:val="18"/>
              </w:rPr>
              <w:t xml:space="preserve">i </w:t>
            </w:r>
            <w:proofErr w:type="spellStart"/>
            <w:r w:rsidRPr="00A06AD1">
              <w:rPr>
                <w:rFonts w:ascii="Garamond" w:eastAsia="Calibri" w:hAnsi="Garamond" w:cs="Calibri"/>
                <w:position w:val="1"/>
                <w:sz w:val="18"/>
                <w:szCs w:val="18"/>
              </w:rPr>
              <w:t>c</w:t>
            </w:r>
            <w:r w:rsidRPr="00A06AD1">
              <w:rPr>
                <w:rFonts w:ascii="Garamond" w:eastAsia="Calibri" w:hAnsi="Garamond" w:cs="Calibri"/>
                <w:spacing w:val="1"/>
                <w:position w:val="1"/>
                <w:sz w:val="18"/>
                <w:szCs w:val="18"/>
              </w:rPr>
              <w:t>a</w:t>
            </w:r>
            <w:r w:rsidRPr="00A06AD1">
              <w:rPr>
                <w:rFonts w:ascii="Garamond" w:eastAsia="Calibri" w:hAnsi="Garamond" w:cs="Calibri"/>
                <w:position w:val="1"/>
                <w:sz w:val="18"/>
                <w:szCs w:val="18"/>
              </w:rPr>
              <w:t>ric</w:t>
            </w:r>
            <w:r w:rsidRPr="00A06AD1">
              <w:rPr>
                <w:rFonts w:ascii="Garamond" w:eastAsia="Calibri" w:hAnsi="Garamond" w:cs="Calibri"/>
                <w:spacing w:val="1"/>
                <w:position w:val="1"/>
                <w:sz w:val="18"/>
                <w:szCs w:val="18"/>
              </w:rPr>
              <w:t>h</w:t>
            </w:r>
            <w:r w:rsidRPr="00A06AD1">
              <w:rPr>
                <w:rFonts w:ascii="Garamond" w:eastAsia="Calibri" w:hAnsi="Garamond" w:cs="Calibri"/>
                <w:position w:val="1"/>
                <w:sz w:val="18"/>
                <w:szCs w:val="18"/>
              </w:rPr>
              <w:t>i</w:t>
            </w:r>
            <w:proofErr w:type="spellEnd"/>
            <w:r w:rsidRPr="00A06AD1">
              <w:rPr>
                <w:rFonts w:ascii="Garamond" w:eastAsia="Calibri" w:hAnsi="Garamond" w:cs="Calibri"/>
                <w:spacing w:val="-5"/>
                <w:position w:val="1"/>
                <w:sz w:val="18"/>
                <w:szCs w:val="18"/>
              </w:rPr>
              <w:t xml:space="preserve"> </w:t>
            </w:r>
            <w:r w:rsidRPr="00A06AD1">
              <w:rPr>
                <w:rFonts w:ascii="Garamond" w:eastAsia="Calibri" w:hAnsi="Garamond" w:cs="Calibri"/>
                <w:spacing w:val="1"/>
                <w:position w:val="1"/>
                <w:sz w:val="18"/>
                <w:szCs w:val="18"/>
              </w:rPr>
              <w:t>d</w:t>
            </w:r>
            <w:r w:rsidRPr="00A06AD1">
              <w:rPr>
                <w:rFonts w:ascii="Garamond" w:eastAsia="Calibri" w:hAnsi="Garamond" w:cs="Calibri"/>
                <w:position w:val="1"/>
                <w:sz w:val="18"/>
                <w:szCs w:val="18"/>
              </w:rPr>
              <w:t>i</w:t>
            </w:r>
            <w:r w:rsidRPr="00A06AD1">
              <w:rPr>
                <w:rFonts w:ascii="Garamond" w:eastAsia="Calibri" w:hAnsi="Garamond" w:cs="Calibri"/>
                <w:spacing w:val="-2"/>
                <w:position w:val="1"/>
                <w:sz w:val="18"/>
                <w:szCs w:val="18"/>
              </w:rPr>
              <w:t xml:space="preserve"> </w:t>
            </w:r>
            <w:proofErr w:type="spellStart"/>
            <w:r w:rsidRPr="00A06AD1">
              <w:rPr>
                <w:rFonts w:ascii="Garamond" w:eastAsia="Calibri" w:hAnsi="Garamond" w:cs="Calibri"/>
                <w:position w:val="1"/>
                <w:sz w:val="18"/>
                <w:szCs w:val="18"/>
              </w:rPr>
              <w:t>i</w:t>
            </w:r>
            <w:r w:rsidRPr="00A06AD1">
              <w:rPr>
                <w:rFonts w:ascii="Garamond" w:eastAsia="Calibri" w:hAnsi="Garamond" w:cs="Calibri"/>
                <w:spacing w:val="1"/>
                <w:position w:val="1"/>
                <w:sz w:val="18"/>
                <w:szCs w:val="18"/>
              </w:rPr>
              <w:t>d</w:t>
            </w:r>
            <w:r w:rsidRPr="00A06AD1">
              <w:rPr>
                <w:rFonts w:ascii="Garamond" w:eastAsia="Calibri" w:hAnsi="Garamond" w:cs="Calibri"/>
                <w:spacing w:val="3"/>
                <w:position w:val="1"/>
                <w:sz w:val="18"/>
                <w:szCs w:val="18"/>
              </w:rPr>
              <w:t>r</w:t>
            </w:r>
            <w:r w:rsidRPr="00A06AD1">
              <w:rPr>
                <w:rFonts w:ascii="Garamond" w:eastAsia="Calibri" w:hAnsi="Garamond" w:cs="Calibri"/>
                <w:spacing w:val="1"/>
                <w:position w:val="1"/>
                <w:sz w:val="18"/>
                <w:szCs w:val="18"/>
              </w:rPr>
              <w:t>o</w:t>
            </w:r>
            <w:r w:rsidRPr="00A06AD1">
              <w:rPr>
                <w:rFonts w:ascii="Garamond" w:eastAsia="Calibri" w:hAnsi="Garamond" w:cs="Calibri"/>
                <w:position w:val="1"/>
                <w:sz w:val="18"/>
                <w:szCs w:val="18"/>
              </w:rPr>
              <w:t>c</w:t>
            </w:r>
            <w:r w:rsidRPr="00A06AD1">
              <w:rPr>
                <w:rFonts w:ascii="Garamond" w:eastAsia="Calibri" w:hAnsi="Garamond" w:cs="Calibri"/>
                <w:spacing w:val="1"/>
                <w:position w:val="1"/>
                <w:sz w:val="18"/>
                <w:szCs w:val="18"/>
              </w:rPr>
              <w:t>a</w:t>
            </w:r>
            <w:r w:rsidRPr="00A06AD1">
              <w:rPr>
                <w:rFonts w:ascii="Garamond" w:eastAsia="Calibri" w:hAnsi="Garamond" w:cs="Calibri"/>
                <w:position w:val="1"/>
                <w:sz w:val="18"/>
                <w:szCs w:val="18"/>
              </w:rPr>
              <w:t>r</w:t>
            </w:r>
            <w:r w:rsidRPr="00A06AD1">
              <w:rPr>
                <w:rFonts w:ascii="Garamond" w:eastAsia="Calibri" w:hAnsi="Garamond" w:cs="Calibri"/>
                <w:spacing w:val="1"/>
                <w:position w:val="1"/>
                <w:sz w:val="18"/>
                <w:szCs w:val="18"/>
              </w:rPr>
              <w:t>bu</w:t>
            </w:r>
            <w:r w:rsidRPr="00A06AD1">
              <w:rPr>
                <w:rFonts w:ascii="Garamond" w:eastAsia="Calibri" w:hAnsi="Garamond" w:cs="Calibri"/>
                <w:position w:val="1"/>
                <w:sz w:val="18"/>
                <w:szCs w:val="18"/>
              </w:rPr>
              <w:t>ri</w:t>
            </w:r>
            <w:proofErr w:type="spellEnd"/>
            <w:r w:rsidRPr="00A06AD1">
              <w:rPr>
                <w:rFonts w:ascii="Garamond" w:eastAsia="Calibri" w:hAnsi="Garamond" w:cs="Calibri"/>
                <w:spacing w:val="-9"/>
                <w:position w:val="1"/>
                <w:sz w:val="18"/>
                <w:szCs w:val="18"/>
              </w:rPr>
              <w:t xml:space="preserve"> </w:t>
            </w:r>
            <w:proofErr w:type="spellStart"/>
            <w:r w:rsidRPr="00A06AD1">
              <w:rPr>
                <w:rFonts w:ascii="Garamond" w:eastAsia="Calibri" w:hAnsi="Garamond" w:cs="Calibri"/>
                <w:spacing w:val="-1"/>
                <w:position w:val="1"/>
                <w:sz w:val="18"/>
                <w:szCs w:val="18"/>
              </w:rPr>
              <w:t>s</w:t>
            </w:r>
            <w:r w:rsidRPr="00A06AD1">
              <w:rPr>
                <w:rFonts w:ascii="Garamond" w:eastAsia="Calibri" w:hAnsi="Garamond" w:cs="Calibri"/>
                <w:spacing w:val="1"/>
                <w:position w:val="1"/>
                <w:sz w:val="18"/>
                <w:szCs w:val="18"/>
              </w:rPr>
              <w:t>on</w:t>
            </w:r>
            <w:r w:rsidRPr="00A06AD1">
              <w:rPr>
                <w:rFonts w:ascii="Garamond" w:eastAsia="Calibri" w:hAnsi="Garamond" w:cs="Calibri"/>
                <w:position w:val="1"/>
                <w:sz w:val="18"/>
                <w:szCs w:val="18"/>
              </w:rPr>
              <w:t>o</w:t>
            </w:r>
            <w:proofErr w:type="spellEnd"/>
            <w:r w:rsidRPr="00A06AD1">
              <w:rPr>
                <w:rFonts w:ascii="Garamond" w:eastAsia="Calibri" w:hAnsi="Garamond" w:cs="Calibri"/>
                <w:spacing w:val="-3"/>
                <w:position w:val="1"/>
                <w:sz w:val="18"/>
                <w:szCs w:val="18"/>
              </w:rPr>
              <w:t xml:space="preserve"> </w:t>
            </w:r>
            <w:r w:rsidRPr="00A06AD1">
              <w:rPr>
                <w:rFonts w:ascii="Garamond" w:eastAsia="Calibri" w:hAnsi="Garamond" w:cs="Calibri"/>
                <w:spacing w:val="-1"/>
                <w:position w:val="1"/>
                <w:sz w:val="18"/>
                <w:szCs w:val="18"/>
              </w:rPr>
              <w:t>me</w:t>
            </w:r>
            <w:r w:rsidRPr="00A06AD1">
              <w:rPr>
                <w:rFonts w:ascii="Garamond" w:eastAsia="Calibri" w:hAnsi="Garamond" w:cs="Calibri"/>
                <w:position w:val="1"/>
                <w:sz w:val="18"/>
                <w:szCs w:val="18"/>
              </w:rPr>
              <w:t xml:space="preserve">rci </w:t>
            </w:r>
            <w:proofErr w:type="spellStart"/>
            <w:r w:rsidRPr="00A06AD1">
              <w:rPr>
                <w:rFonts w:ascii="Garamond" w:eastAsia="Calibri" w:hAnsi="Garamond" w:cs="Calibri"/>
                <w:spacing w:val="1"/>
                <w:sz w:val="18"/>
                <w:szCs w:val="18"/>
              </w:rPr>
              <w:t>p</w:t>
            </w:r>
            <w:r w:rsidRPr="00A06AD1">
              <w:rPr>
                <w:rFonts w:ascii="Garamond" w:eastAsia="Calibri" w:hAnsi="Garamond" w:cs="Calibri"/>
                <w:spacing w:val="-1"/>
                <w:sz w:val="18"/>
                <w:szCs w:val="18"/>
              </w:rPr>
              <w:t>e</w:t>
            </w:r>
            <w:r w:rsidRPr="00A06AD1">
              <w:rPr>
                <w:rFonts w:ascii="Garamond" w:eastAsia="Calibri" w:hAnsi="Garamond" w:cs="Calibri"/>
                <w:sz w:val="18"/>
                <w:szCs w:val="18"/>
              </w:rPr>
              <w:t>ric</w:t>
            </w:r>
            <w:r w:rsidRPr="00A06AD1">
              <w:rPr>
                <w:rFonts w:ascii="Garamond" w:eastAsia="Calibri" w:hAnsi="Garamond" w:cs="Calibri"/>
                <w:spacing w:val="1"/>
                <w:sz w:val="18"/>
                <w:szCs w:val="18"/>
              </w:rPr>
              <w:t>o</w:t>
            </w:r>
            <w:r w:rsidRPr="00A06AD1">
              <w:rPr>
                <w:rFonts w:ascii="Garamond" w:eastAsia="Calibri" w:hAnsi="Garamond" w:cs="Calibri"/>
                <w:sz w:val="18"/>
                <w:szCs w:val="18"/>
              </w:rPr>
              <w:t>l</w:t>
            </w:r>
            <w:r w:rsidRPr="00A06AD1">
              <w:rPr>
                <w:rFonts w:ascii="Garamond" w:eastAsia="Calibri" w:hAnsi="Garamond" w:cs="Calibri"/>
                <w:spacing w:val="1"/>
                <w:sz w:val="18"/>
                <w:szCs w:val="18"/>
              </w:rPr>
              <w:t>os</w:t>
            </w:r>
            <w:r w:rsidRPr="00A06AD1">
              <w:rPr>
                <w:rFonts w:ascii="Garamond" w:eastAsia="Calibri" w:hAnsi="Garamond" w:cs="Calibri"/>
                <w:sz w:val="18"/>
                <w:szCs w:val="18"/>
              </w:rPr>
              <w:t>e</w:t>
            </w:r>
            <w:proofErr w:type="spellEnd"/>
            <w:r w:rsidRPr="00A06AD1">
              <w:rPr>
                <w:rFonts w:ascii="Garamond" w:eastAsia="Calibri" w:hAnsi="Garamond" w:cs="Calibri"/>
                <w:spacing w:val="-8"/>
                <w:sz w:val="18"/>
                <w:szCs w:val="18"/>
              </w:rPr>
              <w:t xml:space="preserve"> </w:t>
            </w:r>
            <w:r w:rsidRPr="00A06AD1">
              <w:rPr>
                <w:rFonts w:ascii="Garamond" w:eastAsia="Calibri" w:hAnsi="Garamond" w:cs="Calibri"/>
                <w:sz w:val="18"/>
                <w:szCs w:val="18"/>
              </w:rPr>
              <w:t>e</w:t>
            </w:r>
            <w:r w:rsidRPr="00A06AD1">
              <w:rPr>
                <w:rFonts w:ascii="Garamond" w:eastAsia="Calibri" w:hAnsi="Garamond" w:cs="Calibri"/>
                <w:spacing w:val="-1"/>
                <w:sz w:val="18"/>
                <w:szCs w:val="18"/>
              </w:rPr>
              <w:t xml:space="preserve"> </w:t>
            </w:r>
            <w:proofErr w:type="spellStart"/>
            <w:r w:rsidRPr="00A06AD1">
              <w:rPr>
                <w:rFonts w:ascii="Garamond" w:eastAsia="Calibri" w:hAnsi="Garamond" w:cs="Calibri"/>
                <w:sz w:val="18"/>
                <w:szCs w:val="18"/>
              </w:rPr>
              <w:t>c</w:t>
            </w:r>
            <w:r w:rsidRPr="00A06AD1">
              <w:rPr>
                <w:rFonts w:ascii="Garamond" w:eastAsia="Calibri" w:hAnsi="Garamond" w:cs="Calibri"/>
                <w:spacing w:val="1"/>
                <w:sz w:val="18"/>
                <w:szCs w:val="18"/>
              </w:rPr>
              <w:t>h</w:t>
            </w:r>
            <w:r w:rsidRPr="00A06AD1">
              <w:rPr>
                <w:rFonts w:ascii="Garamond" w:eastAsia="Calibri" w:hAnsi="Garamond" w:cs="Calibri"/>
                <w:sz w:val="18"/>
                <w:szCs w:val="18"/>
              </w:rPr>
              <w:t>e</w:t>
            </w:r>
            <w:proofErr w:type="spellEnd"/>
            <w:r w:rsidRPr="00A06AD1">
              <w:rPr>
                <w:rFonts w:ascii="Garamond" w:eastAsia="Calibri" w:hAnsi="Garamond" w:cs="Calibri"/>
                <w:spacing w:val="-1"/>
                <w:sz w:val="18"/>
                <w:szCs w:val="18"/>
              </w:rPr>
              <w:t xml:space="preserve"> </w:t>
            </w:r>
            <w:proofErr w:type="spellStart"/>
            <w:r w:rsidRPr="00A06AD1">
              <w:rPr>
                <w:rFonts w:ascii="Garamond" w:eastAsia="Calibri" w:hAnsi="Garamond" w:cs="Calibri"/>
                <w:spacing w:val="-1"/>
                <w:sz w:val="18"/>
                <w:szCs w:val="18"/>
              </w:rPr>
              <w:t>ve</w:t>
            </w:r>
            <w:r w:rsidRPr="00A06AD1">
              <w:rPr>
                <w:rFonts w:ascii="Garamond" w:eastAsia="Calibri" w:hAnsi="Garamond" w:cs="Calibri"/>
                <w:spacing w:val="1"/>
                <w:sz w:val="18"/>
                <w:szCs w:val="18"/>
              </w:rPr>
              <w:t>n</w:t>
            </w:r>
            <w:r w:rsidRPr="00A06AD1">
              <w:rPr>
                <w:rFonts w:ascii="Garamond" w:eastAsia="Calibri" w:hAnsi="Garamond" w:cs="Calibri"/>
                <w:sz w:val="18"/>
                <w:szCs w:val="18"/>
              </w:rPr>
              <w:t>g</w:t>
            </w:r>
            <w:r w:rsidRPr="00A06AD1">
              <w:rPr>
                <w:rFonts w:ascii="Garamond" w:eastAsia="Calibri" w:hAnsi="Garamond" w:cs="Calibri"/>
                <w:spacing w:val="1"/>
                <w:sz w:val="18"/>
                <w:szCs w:val="18"/>
              </w:rPr>
              <w:t>on</w:t>
            </w:r>
            <w:r w:rsidRPr="00A06AD1">
              <w:rPr>
                <w:rFonts w:ascii="Garamond" w:eastAsia="Calibri" w:hAnsi="Garamond" w:cs="Calibri"/>
                <w:sz w:val="18"/>
                <w:szCs w:val="18"/>
              </w:rPr>
              <w:t>o</w:t>
            </w:r>
            <w:proofErr w:type="spellEnd"/>
            <w:r w:rsidRPr="00A06AD1">
              <w:rPr>
                <w:rFonts w:ascii="Garamond" w:eastAsia="Calibri" w:hAnsi="Garamond" w:cs="Calibri"/>
                <w:spacing w:val="-6"/>
                <w:sz w:val="18"/>
                <w:szCs w:val="18"/>
              </w:rPr>
              <w:t xml:space="preserve"> </w:t>
            </w:r>
            <w:proofErr w:type="spellStart"/>
            <w:r w:rsidRPr="00A06AD1">
              <w:rPr>
                <w:rFonts w:ascii="Garamond" w:eastAsia="Calibri" w:hAnsi="Garamond" w:cs="Calibri"/>
                <w:sz w:val="18"/>
                <w:szCs w:val="18"/>
              </w:rPr>
              <w:t>c</w:t>
            </w:r>
            <w:r w:rsidRPr="00A06AD1">
              <w:rPr>
                <w:rFonts w:ascii="Garamond" w:eastAsia="Calibri" w:hAnsi="Garamond" w:cs="Calibri"/>
                <w:spacing w:val="1"/>
                <w:sz w:val="18"/>
                <w:szCs w:val="18"/>
              </w:rPr>
              <w:t>a</w:t>
            </w:r>
            <w:r w:rsidRPr="00A06AD1">
              <w:rPr>
                <w:rFonts w:ascii="Garamond" w:eastAsia="Calibri" w:hAnsi="Garamond" w:cs="Calibri"/>
                <w:sz w:val="18"/>
                <w:szCs w:val="18"/>
              </w:rPr>
              <w:t>r</w:t>
            </w:r>
            <w:r w:rsidRPr="00A06AD1">
              <w:rPr>
                <w:rFonts w:ascii="Garamond" w:eastAsia="Calibri" w:hAnsi="Garamond" w:cs="Calibri"/>
                <w:spacing w:val="2"/>
                <w:sz w:val="18"/>
                <w:szCs w:val="18"/>
              </w:rPr>
              <w:t>i</w:t>
            </w:r>
            <w:r w:rsidRPr="00A06AD1">
              <w:rPr>
                <w:rFonts w:ascii="Garamond" w:eastAsia="Calibri" w:hAnsi="Garamond" w:cs="Calibri"/>
                <w:sz w:val="18"/>
                <w:szCs w:val="18"/>
              </w:rPr>
              <w:t>c</w:t>
            </w:r>
            <w:r w:rsidRPr="00A06AD1">
              <w:rPr>
                <w:rFonts w:ascii="Garamond" w:eastAsia="Calibri" w:hAnsi="Garamond" w:cs="Calibri"/>
                <w:spacing w:val="1"/>
                <w:sz w:val="18"/>
                <w:szCs w:val="18"/>
              </w:rPr>
              <w:t>a</w:t>
            </w:r>
            <w:r w:rsidRPr="00A06AD1">
              <w:rPr>
                <w:rFonts w:ascii="Garamond" w:eastAsia="Calibri" w:hAnsi="Garamond" w:cs="Calibri"/>
                <w:sz w:val="18"/>
                <w:szCs w:val="18"/>
              </w:rPr>
              <w:t>ti</w:t>
            </w:r>
            <w:proofErr w:type="spellEnd"/>
            <w:r w:rsidRPr="00A06AD1">
              <w:rPr>
                <w:rFonts w:ascii="Garamond" w:eastAsia="Calibri" w:hAnsi="Garamond" w:cs="Calibri"/>
                <w:spacing w:val="-6"/>
                <w:sz w:val="18"/>
                <w:szCs w:val="18"/>
              </w:rPr>
              <w:t xml:space="preserve"> </w:t>
            </w:r>
            <w:r w:rsidRPr="00A06AD1">
              <w:rPr>
                <w:rFonts w:ascii="Garamond" w:eastAsia="Calibri" w:hAnsi="Garamond" w:cs="Calibri"/>
                <w:sz w:val="18"/>
                <w:szCs w:val="18"/>
              </w:rPr>
              <w:t>e</w:t>
            </w:r>
            <w:r w:rsidRPr="00A06AD1">
              <w:rPr>
                <w:rFonts w:ascii="Garamond" w:eastAsia="Calibri" w:hAnsi="Garamond" w:cs="Calibri"/>
                <w:spacing w:val="-1"/>
                <w:sz w:val="18"/>
                <w:szCs w:val="18"/>
              </w:rPr>
              <w:t xml:space="preserve"> </w:t>
            </w:r>
            <w:proofErr w:type="spellStart"/>
            <w:r w:rsidRPr="00A06AD1">
              <w:rPr>
                <w:rFonts w:ascii="Garamond" w:eastAsia="Calibri" w:hAnsi="Garamond" w:cs="Calibri"/>
                <w:spacing w:val="-1"/>
                <w:sz w:val="18"/>
                <w:szCs w:val="18"/>
              </w:rPr>
              <w:t>s</w:t>
            </w:r>
            <w:r w:rsidRPr="00A06AD1">
              <w:rPr>
                <w:rFonts w:ascii="Garamond" w:eastAsia="Calibri" w:hAnsi="Garamond" w:cs="Calibri"/>
                <w:spacing w:val="2"/>
                <w:sz w:val="18"/>
                <w:szCs w:val="18"/>
              </w:rPr>
              <w:t>e</w:t>
            </w:r>
            <w:r w:rsidRPr="00A06AD1">
              <w:rPr>
                <w:rFonts w:ascii="Garamond" w:eastAsia="Calibri" w:hAnsi="Garamond" w:cs="Calibri"/>
                <w:sz w:val="18"/>
                <w:szCs w:val="18"/>
              </w:rPr>
              <w:t>gr</w:t>
            </w:r>
            <w:r w:rsidRPr="00A06AD1">
              <w:rPr>
                <w:rFonts w:ascii="Garamond" w:eastAsia="Calibri" w:hAnsi="Garamond" w:cs="Calibri"/>
                <w:spacing w:val="-1"/>
                <w:sz w:val="18"/>
                <w:szCs w:val="18"/>
              </w:rPr>
              <w:t>e</w:t>
            </w:r>
            <w:r w:rsidRPr="00A06AD1">
              <w:rPr>
                <w:rFonts w:ascii="Garamond" w:eastAsia="Calibri" w:hAnsi="Garamond" w:cs="Calibri"/>
                <w:sz w:val="18"/>
                <w:szCs w:val="18"/>
              </w:rPr>
              <w:t>g</w:t>
            </w:r>
            <w:r w:rsidRPr="00A06AD1">
              <w:rPr>
                <w:rFonts w:ascii="Garamond" w:eastAsia="Calibri" w:hAnsi="Garamond" w:cs="Calibri"/>
                <w:spacing w:val="1"/>
                <w:sz w:val="18"/>
                <w:szCs w:val="18"/>
              </w:rPr>
              <w:t>a</w:t>
            </w:r>
            <w:r w:rsidRPr="00A06AD1">
              <w:rPr>
                <w:rFonts w:ascii="Garamond" w:eastAsia="Calibri" w:hAnsi="Garamond" w:cs="Calibri"/>
                <w:sz w:val="18"/>
                <w:szCs w:val="18"/>
              </w:rPr>
              <w:t>ti</w:t>
            </w:r>
            <w:proofErr w:type="spellEnd"/>
            <w:r w:rsidRPr="00A06AD1">
              <w:rPr>
                <w:rFonts w:ascii="Garamond" w:eastAsia="Calibri" w:hAnsi="Garamond" w:cs="Calibri"/>
                <w:spacing w:val="-7"/>
                <w:sz w:val="18"/>
                <w:szCs w:val="18"/>
              </w:rPr>
              <w:t xml:space="preserve"> </w:t>
            </w:r>
            <w:r w:rsidRPr="00A06AD1">
              <w:rPr>
                <w:rFonts w:ascii="Garamond" w:eastAsia="Calibri" w:hAnsi="Garamond" w:cs="Calibri"/>
                <w:sz w:val="18"/>
                <w:szCs w:val="18"/>
              </w:rPr>
              <w:t xml:space="preserve">in </w:t>
            </w:r>
            <w:proofErr w:type="spellStart"/>
            <w:r w:rsidRPr="00A06AD1">
              <w:rPr>
                <w:rFonts w:ascii="Garamond" w:eastAsia="Calibri" w:hAnsi="Garamond" w:cs="Calibri"/>
                <w:sz w:val="18"/>
                <w:szCs w:val="18"/>
              </w:rPr>
              <w:t>c</w:t>
            </w:r>
            <w:r w:rsidRPr="00A06AD1">
              <w:rPr>
                <w:rFonts w:ascii="Garamond" w:eastAsia="Calibri" w:hAnsi="Garamond" w:cs="Calibri"/>
                <w:spacing w:val="1"/>
                <w:sz w:val="18"/>
                <w:szCs w:val="18"/>
              </w:rPr>
              <w:t>on</w:t>
            </w:r>
            <w:r w:rsidRPr="00A06AD1">
              <w:rPr>
                <w:rFonts w:ascii="Garamond" w:eastAsia="Calibri" w:hAnsi="Garamond" w:cs="Calibri"/>
                <w:spacing w:val="-1"/>
                <w:sz w:val="18"/>
                <w:szCs w:val="18"/>
              </w:rPr>
              <w:t>f</w:t>
            </w:r>
            <w:r w:rsidRPr="00A06AD1">
              <w:rPr>
                <w:rFonts w:ascii="Garamond" w:eastAsia="Calibri" w:hAnsi="Garamond" w:cs="Calibri"/>
                <w:spacing w:val="1"/>
                <w:sz w:val="18"/>
                <w:szCs w:val="18"/>
              </w:rPr>
              <w:t>o</w:t>
            </w:r>
            <w:r w:rsidRPr="00A06AD1">
              <w:rPr>
                <w:rFonts w:ascii="Garamond" w:eastAsia="Calibri" w:hAnsi="Garamond" w:cs="Calibri"/>
                <w:sz w:val="18"/>
                <w:szCs w:val="18"/>
              </w:rPr>
              <w:t>r</w:t>
            </w:r>
            <w:r w:rsidRPr="00A06AD1">
              <w:rPr>
                <w:rFonts w:ascii="Garamond" w:eastAsia="Calibri" w:hAnsi="Garamond" w:cs="Calibri"/>
                <w:spacing w:val="-1"/>
                <w:sz w:val="18"/>
                <w:szCs w:val="18"/>
              </w:rPr>
              <w:t>m</w:t>
            </w:r>
            <w:r w:rsidRPr="00A06AD1">
              <w:rPr>
                <w:rFonts w:ascii="Garamond" w:eastAsia="Calibri" w:hAnsi="Garamond" w:cs="Calibri"/>
                <w:sz w:val="18"/>
                <w:szCs w:val="18"/>
              </w:rPr>
              <w:t>ità</w:t>
            </w:r>
            <w:proofErr w:type="spellEnd"/>
            <w:r w:rsidRPr="00A06AD1">
              <w:rPr>
                <w:rFonts w:ascii="Garamond" w:eastAsia="Calibri" w:hAnsi="Garamond" w:cs="Calibri"/>
                <w:spacing w:val="-8"/>
                <w:sz w:val="18"/>
                <w:szCs w:val="18"/>
              </w:rPr>
              <w:t xml:space="preserve"> </w:t>
            </w:r>
            <w:r w:rsidRPr="00A06AD1">
              <w:rPr>
                <w:rFonts w:ascii="Garamond" w:eastAsia="Calibri" w:hAnsi="Garamond" w:cs="Calibri"/>
                <w:spacing w:val="1"/>
                <w:sz w:val="18"/>
                <w:szCs w:val="18"/>
              </w:rPr>
              <w:t>a</w:t>
            </w:r>
            <w:r w:rsidRPr="00A06AD1">
              <w:rPr>
                <w:rFonts w:ascii="Garamond" w:eastAsia="Calibri" w:hAnsi="Garamond" w:cs="Calibri"/>
                <w:sz w:val="18"/>
                <w:szCs w:val="18"/>
              </w:rPr>
              <w:t>l</w:t>
            </w:r>
            <w:r w:rsidRPr="00A06AD1">
              <w:rPr>
                <w:rFonts w:ascii="Garamond" w:eastAsia="Calibri" w:hAnsi="Garamond" w:cs="Calibri"/>
                <w:spacing w:val="-1"/>
                <w:sz w:val="18"/>
                <w:szCs w:val="18"/>
              </w:rPr>
              <w:t xml:space="preserve"> </w:t>
            </w:r>
            <w:proofErr w:type="spellStart"/>
            <w:r w:rsidRPr="00A06AD1">
              <w:rPr>
                <w:rFonts w:ascii="Garamond" w:eastAsia="Calibri" w:hAnsi="Garamond" w:cs="Calibri"/>
                <w:spacing w:val="-1"/>
                <w:sz w:val="18"/>
                <w:szCs w:val="18"/>
              </w:rPr>
              <w:t>C</w:t>
            </w:r>
            <w:r w:rsidRPr="00A06AD1">
              <w:rPr>
                <w:rFonts w:ascii="Garamond" w:eastAsia="Calibri" w:hAnsi="Garamond" w:cs="Calibri"/>
                <w:spacing w:val="1"/>
                <w:sz w:val="18"/>
                <w:szCs w:val="18"/>
              </w:rPr>
              <w:t>od</w:t>
            </w:r>
            <w:r w:rsidRPr="00A06AD1">
              <w:rPr>
                <w:rFonts w:ascii="Garamond" w:eastAsia="Calibri" w:hAnsi="Garamond" w:cs="Calibri"/>
                <w:sz w:val="18"/>
                <w:szCs w:val="18"/>
              </w:rPr>
              <w:t>i</w:t>
            </w:r>
            <w:r w:rsidRPr="00A06AD1">
              <w:rPr>
                <w:rFonts w:ascii="Garamond" w:eastAsia="Calibri" w:hAnsi="Garamond" w:cs="Calibri"/>
                <w:spacing w:val="2"/>
                <w:sz w:val="18"/>
                <w:szCs w:val="18"/>
              </w:rPr>
              <w:t>c</w:t>
            </w:r>
            <w:r w:rsidRPr="00A06AD1">
              <w:rPr>
                <w:rFonts w:ascii="Garamond" w:eastAsia="Calibri" w:hAnsi="Garamond" w:cs="Calibri"/>
                <w:sz w:val="18"/>
                <w:szCs w:val="18"/>
              </w:rPr>
              <w:t>e</w:t>
            </w:r>
            <w:proofErr w:type="spellEnd"/>
            <w:r w:rsidRPr="00A06AD1">
              <w:rPr>
                <w:rFonts w:ascii="Garamond" w:eastAsia="Calibri" w:hAnsi="Garamond" w:cs="Calibri"/>
                <w:spacing w:val="-5"/>
                <w:sz w:val="18"/>
                <w:szCs w:val="18"/>
              </w:rPr>
              <w:t xml:space="preserve"> </w:t>
            </w:r>
            <w:r w:rsidRPr="00A06AD1">
              <w:rPr>
                <w:rFonts w:ascii="Garamond" w:eastAsia="Calibri" w:hAnsi="Garamond" w:cs="Calibri"/>
                <w:sz w:val="18"/>
                <w:szCs w:val="18"/>
              </w:rPr>
              <w:t>IM</w:t>
            </w:r>
            <w:r w:rsidRPr="00A06AD1">
              <w:rPr>
                <w:rFonts w:ascii="Garamond" w:eastAsia="Calibri" w:hAnsi="Garamond" w:cs="Calibri"/>
                <w:spacing w:val="2"/>
                <w:sz w:val="18"/>
                <w:szCs w:val="18"/>
              </w:rPr>
              <w:t>D</w:t>
            </w:r>
            <w:r w:rsidRPr="00A06AD1">
              <w:rPr>
                <w:rFonts w:ascii="Garamond" w:eastAsia="Calibri" w:hAnsi="Garamond" w:cs="Calibri"/>
                <w:sz w:val="18"/>
                <w:szCs w:val="18"/>
              </w:rPr>
              <w:t>G. /</w:t>
            </w:r>
            <w:r w:rsidRPr="00A06AD1">
              <w:rPr>
                <w:rFonts w:ascii="Garamond" w:eastAsia="Arial" w:hAnsi="Garamond" w:cstheme="minorHAnsi"/>
                <w:i/>
                <w:iCs/>
                <w:spacing w:val="-2"/>
                <w:sz w:val="18"/>
                <w:szCs w:val="18"/>
              </w:rPr>
              <w:t xml:space="preserve"> </w:t>
            </w:r>
            <w:r w:rsidR="00515FC7" w:rsidRPr="00A06AD1">
              <w:rPr>
                <w:rFonts w:ascii="Garamond" w:eastAsia="Arial" w:hAnsi="Garamond" w:cstheme="minorHAnsi"/>
                <w:i/>
                <w:iCs/>
                <w:spacing w:val="-2"/>
                <w:sz w:val="18"/>
                <w:szCs w:val="18"/>
              </w:rPr>
              <w:t>Understan</w:t>
            </w:r>
            <w:r w:rsidR="00515FC7" w:rsidRPr="00A06AD1">
              <w:rPr>
                <w:rFonts w:ascii="Garamond" w:eastAsia="Arial" w:hAnsi="Garamond" w:cstheme="minorHAnsi"/>
                <w:i/>
                <w:iCs/>
                <w:sz w:val="18"/>
                <w:szCs w:val="18"/>
              </w:rPr>
              <w:t>d</w:t>
            </w:r>
            <w:r w:rsidR="00515FC7" w:rsidRPr="00A06AD1">
              <w:rPr>
                <w:rFonts w:ascii="Garamond" w:eastAsia="Arial" w:hAnsi="Garamond" w:cstheme="minorHAnsi"/>
                <w:i/>
                <w:iCs/>
                <w:spacing w:val="43"/>
                <w:sz w:val="18"/>
                <w:szCs w:val="18"/>
              </w:rPr>
              <w:t xml:space="preserve"> </w:t>
            </w:r>
            <w:r w:rsidR="00515FC7" w:rsidRPr="00A06AD1">
              <w:rPr>
                <w:rFonts w:ascii="Garamond" w:eastAsia="Arial" w:hAnsi="Garamond" w:cstheme="minorHAnsi"/>
                <w:i/>
                <w:iCs/>
                <w:spacing w:val="-2"/>
                <w:sz w:val="18"/>
                <w:szCs w:val="18"/>
              </w:rPr>
              <w:t>tha</w:t>
            </w:r>
            <w:r w:rsidR="00515FC7" w:rsidRPr="00A06AD1">
              <w:rPr>
                <w:rFonts w:ascii="Garamond" w:eastAsia="Arial" w:hAnsi="Garamond" w:cstheme="minorHAnsi"/>
                <w:i/>
                <w:iCs/>
                <w:sz w:val="18"/>
                <w:szCs w:val="18"/>
              </w:rPr>
              <w:t>t</w:t>
            </w:r>
            <w:r w:rsidR="00515FC7" w:rsidRPr="00A06AD1">
              <w:rPr>
                <w:rFonts w:ascii="Garamond" w:eastAsia="Arial" w:hAnsi="Garamond" w:cstheme="minorHAnsi"/>
                <w:i/>
                <w:iCs/>
                <w:spacing w:val="44"/>
                <w:sz w:val="18"/>
                <w:szCs w:val="18"/>
              </w:rPr>
              <w:t xml:space="preserve"> </w:t>
            </w:r>
            <w:r w:rsidR="00515FC7" w:rsidRPr="00A06AD1">
              <w:rPr>
                <w:rFonts w:ascii="Garamond" w:eastAsia="Arial" w:hAnsi="Garamond" w:cstheme="minorHAnsi"/>
                <w:i/>
                <w:iCs/>
                <w:spacing w:val="-2"/>
                <w:w w:val="88"/>
                <w:sz w:val="18"/>
                <w:szCs w:val="18"/>
              </w:rPr>
              <w:t>a</w:t>
            </w:r>
            <w:r w:rsidR="00515FC7" w:rsidRPr="00A06AD1">
              <w:rPr>
                <w:rFonts w:ascii="Garamond" w:eastAsia="Arial" w:hAnsi="Garamond" w:cstheme="minorHAnsi"/>
                <w:i/>
                <w:iCs/>
                <w:w w:val="88"/>
                <w:sz w:val="18"/>
                <w:szCs w:val="18"/>
              </w:rPr>
              <w:t>s</w:t>
            </w:r>
            <w:r w:rsidR="00515FC7" w:rsidRPr="00A06AD1">
              <w:rPr>
                <w:rFonts w:ascii="Garamond" w:eastAsia="Arial" w:hAnsi="Garamond" w:cstheme="minorHAnsi"/>
                <w:i/>
                <w:iCs/>
                <w:spacing w:val="4"/>
                <w:w w:val="88"/>
                <w:sz w:val="18"/>
                <w:szCs w:val="18"/>
              </w:rPr>
              <w:t xml:space="preserve"> </w:t>
            </w:r>
            <w:r w:rsidR="00515FC7" w:rsidRPr="00A06AD1">
              <w:rPr>
                <w:rFonts w:ascii="Garamond" w:eastAsia="Arial" w:hAnsi="Garamond" w:cstheme="minorHAnsi"/>
                <w:i/>
                <w:iCs/>
                <w:spacing w:val="-2"/>
                <w:sz w:val="18"/>
                <w:szCs w:val="18"/>
              </w:rPr>
              <w:t>oi</w:t>
            </w:r>
            <w:r w:rsidR="00515FC7" w:rsidRPr="00A06AD1">
              <w:rPr>
                <w:rFonts w:ascii="Garamond" w:eastAsia="Arial" w:hAnsi="Garamond" w:cstheme="minorHAnsi"/>
                <w:i/>
                <w:iCs/>
                <w:sz w:val="18"/>
                <w:szCs w:val="18"/>
              </w:rPr>
              <w:t>l</w:t>
            </w:r>
            <w:r w:rsidR="00515FC7" w:rsidRPr="00A06AD1">
              <w:rPr>
                <w:rFonts w:ascii="Garamond" w:eastAsia="Arial" w:hAnsi="Garamond" w:cstheme="minorHAnsi"/>
                <w:i/>
                <w:iCs/>
                <w:spacing w:val="25"/>
                <w:sz w:val="18"/>
                <w:szCs w:val="18"/>
              </w:rPr>
              <w:t xml:space="preserve"> </w:t>
            </w:r>
            <w:r w:rsidR="00515FC7" w:rsidRPr="00A06AD1">
              <w:rPr>
                <w:rFonts w:ascii="Garamond" w:eastAsia="Arial" w:hAnsi="Garamond" w:cstheme="minorHAnsi"/>
                <w:i/>
                <w:iCs/>
                <w:spacing w:val="-2"/>
                <w:sz w:val="18"/>
                <w:szCs w:val="18"/>
              </w:rPr>
              <w:t>cargoe</w:t>
            </w:r>
            <w:r w:rsidR="00515FC7" w:rsidRPr="00A06AD1">
              <w:rPr>
                <w:rFonts w:ascii="Garamond" w:eastAsia="Arial" w:hAnsi="Garamond" w:cstheme="minorHAnsi"/>
                <w:i/>
                <w:iCs/>
                <w:sz w:val="18"/>
                <w:szCs w:val="18"/>
              </w:rPr>
              <w:t>s</w:t>
            </w:r>
            <w:r w:rsidR="00515FC7" w:rsidRPr="00A06AD1">
              <w:rPr>
                <w:rFonts w:ascii="Garamond" w:eastAsia="Arial" w:hAnsi="Garamond" w:cstheme="minorHAnsi"/>
                <w:i/>
                <w:iCs/>
                <w:spacing w:val="-10"/>
                <w:sz w:val="18"/>
                <w:szCs w:val="18"/>
              </w:rPr>
              <w:t xml:space="preserve"> </w:t>
            </w:r>
            <w:r w:rsidR="00515FC7" w:rsidRPr="00A06AD1">
              <w:rPr>
                <w:rFonts w:ascii="Garamond" w:eastAsia="Arial" w:hAnsi="Garamond" w:cstheme="minorHAnsi"/>
                <w:i/>
                <w:iCs/>
                <w:spacing w:val="-2"/>
                <w:sz w:val="18"/>
                <w:szCs w:val="18"/>
              </w:rPr>
              <w:t>ar</w:t>
            </w:r>
            <w:r w:rsidR="00515FC7" w:rsidRPr="00A06AD1">
              <w:rPr>
                <w:rFonts w:ascii="Garamond" w:eastAsia="Arial" w:hAnsi="Garamond" w:cstheme="minorHAnsi"/>
                <w:i/>
                <w:iCs/>
                <w:sz w:val="18"/>
                <w:szCs w:val="18"/>
              </w:rPr>
              <w:t>e</w:t>
            </w:r>
            <w:r w:rsidR="00515FC7" w:rsidRPr="00A06AD1">
              <w:rPr>
                <w:rFonts w:ascii="Garamond" w:eastAsia="Arial" w:hAnsi="Garamond" w:cstheme="minorHAnsi"/>
                <w:i/>
                <w:iCs/>
                <w:spacing w:val="4"/>
                <w:sz w:val="18"/>
                <w:szCs w:val="18"/>
              </w:rPr>
              <w:t xml:space="preserve"> </w:t>
            </w:r>
            <w:r w:rsidR="00515FC7" w:rsidRPr="00A06AD1">
              <w:rPr>
                <w:rFonts w:ascii="Garamond" w:eastAsia="Arial" w:hAnsi="Garamond" w:cstheme="minorHAnsi"/>
                <w:i/>
                <w:iCs/>
                <w:spacing w:val="-2"/>
                <w:sz w:val="18"/>
                <w:szCs w:val="18"/>
              </w:rPr>
              <w:t>dangerou</w:t>
            </w:r>
            <w:r w:rsidR="00515FC7" w:rsidRPr="00A06AD1">
              <w:rPr>
                <w:rFonts w:ascii="Garamond" w:eastAsia="Arial" w:hAnsi="Garamond" w:cstheme="minorHAnsi"/>
                <w:i/>
                <w:iCs/>
                <w:sz w:val="18"/>
                <w:szCs w:val="18"/>
              </w:rPr>
              <w:t>s</w:t>
            </w:r>
            <w:r w:rsidR="00515FC7" w:rsidRPr="00A06AD1">
              <w:rPr>
                <w:rFonts w:ascii="Garamond" w:eastAsia="Arial" w:hAnsi="Garamond" w:cstheme="minorHAnsi"/>
                <w:i/>
                <w:iCs/>
                <w:spacing w:val="30"/>
                <w:sz w:val="18"/>
                <w:szCs w:val="18"/>
              </w:rPr>
              <w:t xml:space="preserve"> </w:t>
            </w:r>
            <w:r w:rsidR="00515FC7" w:rsidRPr="00A06AD1">
              <w:rPr>
                <w:rFonts w:ascii="Garamond" w:eastAsia="Arial" w:hAnsi="Garamond" w:cstheme="minorHAnsi"/>
                <w:i/>
                <w:iCs/>
                <w:spacing w:val="-2"/>
                <w:sz w:val="18"/>
                <w:szCs w:val="18"/>
              </w:rPr>
              <w:t>good</w:t>
            </w:r>
            <w:r w:rsidR="00515FC7" w:rsidRPr="00A06AD1">
              <w:rPr>
                <w:rFonts w:ascii="Garamond" w:eastAsia="Arial" w:hAnsi="Garamond" w:cstheme="minorHAnsi"/>
                <w:i/>
                <w:iCs/>
                <w:sz w:val="18"/>
                <w:szCs w:val="18"/>
              </w:rPr>
              <w:t>s</w:t>
            </w:r>
            <w:r w:rsidR="00515FC7" w:rsidRPr="00A06AD1">
              <w:rPr>
                <w:rFonts w:ascii="Garamond" w:eastAsia="Arial" w:hAnsi="Garamond" w:cstheme="minorHAnsi"/>
                <w:i/>
                <w:iCs/>
                <w:spacing w:val="16"/>
                <w:sz w:val="18"/>
                <w:szCs w:val="18"/>
              </w:rPr>
              <w:t xml:space="preserve"> </w:t>
            </w:r>
            <w:r w:rsidR="00515FC7" w:rsidRPr="00A06AD1">
              <w:rPr>
                <w:rFonts w:ascii="Garamond" w:eastAsia="Arial" w:hAnsi="Garamond" w:cstheme="minorHAnsi"/>
                <w:i/>
                <w:iCs/>
                <w:spacing w:val="-2"/>
                <w:sz w:val="18"/>
                <w:szCs w:val="18"/>
              </w:rPr>
              <w:t>the</w:t>
            </w:r>
            <w:r w:rsidR="00515FC7" w:rsidRPr="00A06AD1">
              <w:rPr>
                <w:rFonts w:ascii="Garamond" w:eastAsia="Arial" w:hAnsi="Garamond" w:cstheme="minorHAnsi"/>
                <w:i/>
                <w:iCs/>
                <w:sz w:val="18"/>
                <w:szCs w:val="18"/>
              </w:rPr>
              <w:t>y</w:t>
            </w:r>
            <w:r w:rsidR="00515FC7" w:rsidRPr="00A06AD1">
              <w:rPr>
                <w:rFonts w:ascii="Garamond" w:eastAsia="Arial" w:hAnsi="Garamond" w:cstheme="minorHAnsi"/>
                <w:i/>
                <w:iCs/>
                <w:spacing w:val="23"/>
                <w:sz w:val="18"/>
                <w:szCs w:val="18"/>
              </w:rPr>
              <w:t xml:space="preserve"> </w:t>
            </w:r>
            <w:r w:rsidR="00515FC7" w:rsidRPr="00A06AD1">
              <w:rPr>
                <w:rFonts w:ascii="Garamond" w:eastAsia="Arial" w:hAnsi="Garamond" w:cstheme="minorHAnsi"/>
                <w:i/>
                <w:iCs/>
                <w:spacing w:val="-2"/>
                <w:w w:val="103"/>
                <w:sz w:val="18"/>
                <w:szCs w:val="18"/>
              </w:rPr>
              <w:t xml:space="preserve">are </w:t>
            </w:r>
            <w:r w:rsidR="00515FC7" w:rsidRPr="00A06AD1">
              <w:rPr>
                <w:rFonts w:ascii="Garamond" w:eastAsia="Arial" w:hAnsi="Garamond" w:cstheme="minorHAnsi"/>
                <w:i/>
                <w:iCs/>
                <w:spacing w:val="-2"/>
                <w:sz w:val="18"/>
                <w:szCs w:val="18"/>
              </w:rPr>
              <w:t>loade</w:t>
            </w:r>
            <w:r w:rsidR="00515FC7" w:rsidRPr="00A06AD1">
              <w:rPr>
                <w:rFonts w:ascii="Garamond" w:eastAsia="Arial" w:hAnsi="Garamond" w:cstheme="minorHAnsi"/>
                <w:i/>
                <w:iCs/>
                <w:sz w:val="18"/>
                <w:szCs w:val="18"/>
              </w:rPr>
              <w:t>d</w:t>
            </w:r>
            <w:r w:rsidR="00515FC7" w:rsidRPr="00A06AD1">
              <w:rPr>
                <w:rFonts w:ascii="Garamond" w:eastAsia="Arial" w:hAnsi="Garamond" w:cstheme="minorHAnsi"/>
                <w:i/>
                <w:iCs/>
                <w:spacing w:val="34"/>
                <w:sz w:val="18"/>
                <w:szCs w:val="18"/>
              </w:rPr>
              <w:t xml:space="preserve"> </w:t>
            </w:r>
            <w:r w:rsidR="00515FC7" w:rsidRPr="00A06AD1">
              <w:rPr>
                <w:rFonts w:ascii="Garamond" w:eastAsia="Arial" w:hAnsi="Garamond" w:cstheme="minorHAnsi"/>
                <w:i/>
                <w:iCs/>
                <w:spacing w:val="-2"/>
                <w:sz w:val="18"/>
                <w:szCs w:val="18"/>
              </w:rPr>
              <w:t>an</w:t>
            </w:r>
            <w:r w:rsidR="00515FC7" w:rsidRPr="00A06AD1">
              <w:rPr>
                <w:rFonts w:ascii="Garamond" w:eastAsia="Arial" w:hAnsi="Garamond" w:cstheme="minorHAnsi"/>
                <w:i/>
                <w:iCs/>
                <w:sz w:val="18"/>
                <w:szCs w:val="18"/>
              </w:rPr>
              <w:t>d</w:t>
            </w:r>
            <w:r w:rsidR="00515FC7" w:rsidRPr="00A06AD1">
              <w:rPr>
                <w:rFonts w:ascii="Garamond" w:eastAsia="Arial" w:hAnsi="Garamond" w:cstheme="minorHAnsi"/>
                <w:i/>
                <w:iCs/>
                <w:spacing w:val="14"/>
                <w:sz w:val="18"/>
                <w:szCs w:val="18"/>
              </w:rPr>
              <w:t xml:space="preserve"> </w:t>
            </w:r>
            <w:r w:rsidR="00515FC7" w:rsidRPr="00A06AD1">
              <w:rPr>
                <w:rFonts w:ascii="Garamond" w:eastAsia="Arial" w:hAnsi="Garamond" w:cstheme="minorHAnsi"/>
                <w:i/>
                <w:iCs/>
                <w:spacing w:val="-2"/>
                <w:sz w:val="18"/>
                <w:szCs w:val="18"/>
              </w:rPr>
              <w:t>segregate</w:t>
            </w:r>
            <w:r w:rsidR="00515FC7" w:rsidRPr="00A06AD1">
              <w:rPr>
                <w:rFonts w:ascii="Garamond" w:eastAsia="Arial" w:hAnsi="Garamond" w:cstheme="minorHAnsi"/>
                <w:i/>
                <w:iCs/>
                <w:sz w:val="18"/>
                <w:szCs w:val="18"/>
              </w:rPr>
              <w:t>d</w:t>
            </w:r>
            <w:r w:rsidR="00515FC7" w:rsidRPr="00A06AD1">
              <w:rPr>
                <w:rFonts w:ascii="Garamond" w:eastAsia="Arial" w:hAnsi="Garamond" w:cstheme="minorHAnsi"/>
                <w:i/>
                <w:iCs/>
                <w:spacing w:val="32"/>
                <w:sz w:val="18"/>
                <w:szCs w:val="18"/>
              </w:rPr>
              <w:t xml:space="preserve"> </w:t>
            </w:r>
            <w:r w:rsidR="00515FC7" w:rsidRPr="00A06AD1">
              <w:rPr>
                <w:rFonts w:ascii="Garamond" w:eastAsia="Arial" w:hAnsi="Garamond" w:cstheme="minorHAnsi"/>
                <w:i/>
                <w:iCs/>
                <w:spacing w:val="-2"/>
                <w:sz w:val="18"/>
                <w:szCs w:val="18"/>
              </w:rPr>
              <w:t>i</w:t>
            </w:r>
            <w:r w:rsidR="00515FC7" w:rsidRPr="00A06AD1">
              <w:rPr>
                <w:rFonts w:ascii="Garamond" w:eastAsia="Arial" w:hAnsi="Garamond" w:cstheme="minorHAnsi"/>
                <w:i/>
                <w:iCs/>
                <w:sz w:val="18"/>
                <w:szCs w:val="18"/>
              </w:rPr>
              <w:t>n</w:t>
            </w:r>
            <w:r w:rsidR="00515FC7" w:rsidRPr="00A06AD1">
              <w:rPr>
                <w:rFonts w:ascii="Garamond" w:eastAsia="Arial" w:hAnsi="Garamond" w:cstheme="minorHAnsi"/>
                <w:i/>
                <w:iCs/>
                <w:spacing w:val="16"/>
                <w:sz w:val="18"/>
                <w:szCs w:val="18"/>
              </w:rPr>
              <w:t xml:space="preserve"> </w:t>
            </w:r>
            <w:r w:rsidR="00515FC7" w:rsidRPr="00A06AD1">
              <w:rPr>
                <w:rFonts w:ascii="Garamond" w:eastAsia="Arial" w:hAnsi="Garamond" w:cstheme="minorHAnsi"/>
                <w:i/>
                <w:iCs/>
                <w:spacing w:val="-2"/>
                <w:sz w:val="18"/>
                <w:szCs w:val="18"/>
              </w:rPr>
              <w:t>accordanc</w:t>
            </w:r>
            <w:r w:rsidR="00515FC7" w:rsidRPr="00A06AD1">
              <w:rPr>
                <w:rFonts w:ascii="Garamond" w:eastAsia="Arial" w:hAnsi="Garamond" w:cstheme="minorHAnsi"/>
                <w:i/>
                <w:iCs/>
                <w:sz w:val="18"/>
                <w:szCs w:val="18"/>
              </w:rPr>
              <w:t>e</w:t>
            </w:r>
            <w:r w:rsidR="00515FC7" w:rsidRPr="00A06AD1">
              <w:rPr>
                <w:rFonts w:ascii="Garamond" w:eastAsia="Arial" w:hAnsi="Garamond" w:cstheme="minorHAnsi"/>
                <w:i/>
                <w:iCs/>
                <w:spacing w:val="5"/>
                <w:sz w:val="18"/>
                <w:szCs w:val="18"/>
              </w:rPr>
              <w:t xml:space="preserve"> </w:t>
            </w:r>
            <w:r w:rsidR="00515FC7" w:rsidRPr="00A06AD1">
              <w:rPr>
                <w:rFonts w:ascii="Garamond" w:eastAsia="Arial" w:hAnsi="Garamond" w:cstheme="minorHAnsi"/>
                <w:i/>
                <w:iCs/>
                <w:spacing w:val="-2"/>
                <w:sz w:val="18"/>
                <w:szCs w:val="18"/>
              </w:rPr>
              <w:t>wit</w:t>
            </w:r>
            <w:r w:rsidR="00515FC7" w:rsidRPr="00A06AD1">
              <w:rPr>
                <w:rFonts w:ascii="Garamond" w:eastAsia="Arial" w:hAnsi="Garamond" w:cstheme="minorHAnsi"/>
                <w:i/>
                <w:iCs/>
                <w:sz w:val="18"/>
                <w:szCs w:val="18"/>
              </w:rPr>
              <w:t xml:space="preserve">h </w:t>
            </w:r>
            <w:r w:rsidR="00515FC7" w:rsidRPr="00A06AD1">
              <w:rPr>
                <w:rFonts w:ascii="Garamond" w:eastAsia="Arial" w:hAnsi="Garamond" w:cstheme="minorHAnsi"/>
                <w:i/>
                <w:iCs/>
                <w:spacing w:val="4"/>
                <w:sz w:val="18"/>
                <w:szCs w:val="18"/>
              </w:rPr>
              <w:t>the</w:t>
            </w:r>
            <w:r w:rsidR="00515FC7" w:rsidRPr="00A06AD1">
              <w:rPr>
                <w:rFonts w:ascii="Garamond" w:eastAsia="Arial" w:hAnsi="Garamond" w:cstheme="minorHAnsi"/>
                <w:i/>
                <w:iCs/>
                <w:spacing w:val="24"/>
                <w:sz w:val="18"/>
                <w:szCs w:val="18"/>
              </w:rPr>
              <w:t xml:space="preserve"> </w:t>
            </w:r>
            <w:r w:rsidR="00515FC7" w:rsidRPr="00A06AD1">
              <w:rPr>
                <w:rFonts w:ascii="Garamond" w:eastAsia="Arial" w:hAnsi="Garamond" w:cstheme="minorHAnsi"/>
                <w:i/>
                <w:iCs/>
                <w:spacing w:val="-2"/>
                <w:sz w:val="18"/>
                <w:szCs w:val="18"/>
              </w:rPr>
              <w:t>IMD</w:t>
            </w:r>
            <w:r w:rsidR="00515FC7" w:rsidRPr="00A06AD1">
              <w:rPr>
                <w:rFonts w:ascii="Garamond" w:eastAsia="Arial" w:hAnsi="Garamond" w:cstheme="minorHAnsi"/>
                <w:i/>
                <w:iCs/>
                <w:sz w:val="18"/>
                <w:szCs w:val="18"/>
              </w:rPr>
              <w:t>G</w:t>
            </w:r>
            <w:r w:rsidR="00515FC7" w:rsidRPr="00A06AD1">
              <w:rPr>
                <w:rFonts w:ascii="Garamond" w:eastAsia="Arial" w:hAnsi="Garamond" w:cstheme="minorHAnsi"/>
                <w:i/>
                <w:iCs/>
                <w:spacing w:val="5"/>
                <w:sz w:val="18"/>
                <w:szCs w:val="18"/>
              </w:rPr>
              <w:t xml:space="preserve"> </w:t>
            </w:r>
            <w:r w:rsidR="00515FC7" w:rsidRPr="00A06AD1">
              <w:rPr>
                <w:rFonts w:ascii="Garamond" w:eastAsia="Arial" w:hAnsi="Garamond" w:cstheme="minorHAnsi"/>
                <w:i/>
                <w:iCs/>
                <w:spacing w:val="-2"/>
                <w:sz w:val="18"/>
                <w:szCs w:val="18"/>
              </w:rPr>
              <w:t>Code</w:t>
            </w:r>
          </w:p>
        </w:tc>
        <w:tc>
          <w:tcPr>
            <w:tcW w:w="992" w:type="dxa"/>
            <w:tcBorders>
              <w:top w:val="single" w:sz="4" w:space="0" w:color="auto"/>
              <w:left w:val="single" w:sz="4" w:space="0" w:color="00457E"/>
              <w:bottom w:val="single" w:sz="4" w:space="0" w:color="00457E"/>
              <w:right w:val="single" w:sz="4" w:space="0" w:color="00457E"/>
            </w:tcBorders>
          </w:tcPr>
          <w:p w14:paraId="638022FA" w14:textId="77777777" w:rsidR="00515FC7" w:rsidRPr="00A06AD1" w:rsidRDefault="00515FC7" w:rsidP="00515FC7">
            <w:pPr>
              <w:spacing w:line="240" w:lineRule="auto"/>
              <w:ind w:left="198" w:right="181"/>
              <w:jc w:val="both"/>
              <w:rPr>
                <w:rFonts w:ascii="Garamond" w:hAnsi="Garamond" w:cstheme="minorHAnsi"/>
                <w:i/>
                <w:iCs/>
                <w:sz w:val="18"/>
                <w:szCs w:val="18"/>
              </w:rPr>
            </w:pPr>
          </w:p>
        </w:tc>
        <w:tc>
          <w:tcPr>
            <w:tcW w:w="992" w:type="dxa"/>
            <w:tcBorders>
              <w:top w:val="single" w:sz="4" w:space="0" w:color="auto"/>
              <w:left w:val="single" w:sz="4" w:space="0" w:color="00457E"/>
              <w:bottom w:val="single" w:sz="4" w:space="0" w:color="00457E"/>
              <w:right w:val="single" w:sz="4" w:space="0" w:color="00457E"/>
            </w:tcBorders>
          </w:tcPr>
          <w:p w14:paraId="45CAB287" w14:textId="77777777" w:rsidR="00515FC7" w:rsidRPr="00A06AD1" w:rsidRDefault="00515FC7" w:rsidP="00515FC7">
            <w:pPr>
              <w:spacing w:line="240" w:lineRule="auto"/>
              <w:ind w:left="198" w:right="181"/>
              <w:jc w:val="both"/>
              <w:rPr>
                <w:rFonts w:ascii="Garamond" w:hAnsi="Garamond" w:cstheme="minorHAnsi"/>
                <w:i/>
                <w:iCs/>
                <w:sz w:val="18"/>
                <w:szCs w:val="18"/>
              </w:rPr>
            </w:pPr>
          </w:p>
        </w:tc>
        <w:tc>
          <w:tcPr>
            <w:tcW w:w="4820" w:type="dxa"/>
            <w:vMerge w:val="restart"/>
            <w:tcBorders>
              <w:top w:val="single" w:sz="4" w:space="0" w:color="auto"/>
              <w:left w:val="single" w:sz="4" w:space="0" w:color="00457E"/>
              <w:bottom w:val="single" w:sz="4" w:space="0" w:color="auto"/>
              <w:right w:val="single" w:sz="4" w:space="0" w:color="00457E"/>
            </w:tcBorders>
          </w:tcPr>
          <w:p w14:paraId="0C2FB97E" w14:textId="77777777" w:rsidR="00515FC7" w:rsidRPr="00A06AD1" w:rsidRDefault="00515FC7" w:rsidP="00515FC7">
            <w:pPr>
              <w:spacing w:line="240" w:lineRule="auto"/>
              <w:jc w:val="both"/>
              <w:rPr>
                <w:rFonts w:ascii="Garamond" w:hAnsi="Garamond" w:cstheme="minorHAnsi"/>
                <w:i/>
                <w:iCs/>
                <w:sz w:val="18"/>
                <w:szCs w:val="18"/>
              </w:rPr>
            </w:pPr>
          </w:p>
        </w:tc>
        <w:tc>
          <w:tcPr>
            <w:tcW w:w="1276" w:type="dxa"/>
            <w:tcBorders>
              <w:top w:val="single" w:sz="4" w:space="0" w:color="00457E"/>
              <w:left w:val="single" w:sz="4" w:space="0" w:color="00457E"/>
              <w:bottom w:val="single" w:sz="4" w:space="0" w:color="00457E"/>
              <w:right w:val="single" w:sz="4" w:space="0" w:color="00457E"/>
            </w:tcBorders>
          </w:tcPr>
          <w:p w14:paraId="1DEBBF16" w14:textId="77777777" w:rsidR="00515FC7" w:rsidRPr="00A06AD1" w:rsidRDefault="00515FC7" w:rsidP="00515FC7">
            <w:pPr>
              <w:spacing w:line="240" w:lineRule="auto"/>
              <w:jc w:val="both"/>
              <w:rPr>
                <w:rFonts w:ascii="Garamond" w:hAnsi="Garamond" w:cstheme="minorHAnsi"/>
                <w:i/>
                <w:iCs/>
                <w:sz w:val="18"/>
                <w:szCs w:val="18"/>
              </w:rPr>
            </w:pPr>
          </w:p>
        </w:tc>
        <w:tc>
          <w:tcPr>
            <w:tcW w:w="1134" w:type="dxa"/>
            <w:tcBorders>
              <w:top w:val="single" w:sz="4" w:space="0" w:color="00457E"/>
              <w:left w:val="single" w:sz="4" w:space="0" w:color="00457E"/>
              <w:bottom w:val="single" w:sz="4" w:space="0" w:color="00457E"/>
              <w:right w:val="single" w:sz="4" w:space="0" w:color="00457E"/>
            </w:tcBorders>
          </w:tcPr>
          <w:p w14:paraId="780E7E30" w14:textId="77777777" w:rsidR="00515FC7" w:rsidRPr="00A06AD1" w:rsidRDefault="00515FC7" w:rsidP="00515FC7">
            <w:pPr>
              <w:spacing w:line="240" w:lineRule="auto"/>
              <w:jc w:val="both"/>
              <w:rPr>
                <w:rFonts w:ascii="Garamond" w:hAnsi="Garamond" w:cstheme="minorHAnsi"/>
                <w:i/>
                <w:iCs/>
                <w:sz w:val="18"/>
                <w:szCs w:val="18"/>
              </w:rPr>
            </w:pPr>
          </w:p>
        </w:tc>
      </w:tr>
      <w:tr w:rsidR="00EE1A66" w:rsidRPr="00A06AD1" w14:paraId="7F12088A" w14:textId="77777777" w:rsidTr="0083632D">
        <w:trPr>
          <w:trHeight w:hRule="exact" w:val="836"/>
          <w:jc w:val="center"/>
        </w:trPr>
        <w:tc>
          <w:tcPr>
            <w:tcW w:w="566" w:type="dxa"/>
            <w:tcBorders>
              <w:top w:val="single" w:sz="4" w:space="0" w:color="00457E"/>
              <w:left w:val="single" w:sz="4" w:space="0" w:color="00457E"/>
              <w:bottom w:val="single" w:sz="4" w:space="0" w:color="00457E"/>
              <w:right w:val="single" w:sz="4" w:space="0" w:color="00457E"/>
            </w:tcBorders>
          </w:tcPr>
          <w:p w14:paraId="73A3F38E" w14:textId="77777777" w:rsidR="00515FC7" w:rsidRPr="00A06AD1" w:rsidRDefault="00515FC7" w:rsidP="00515FC7">
            <w:pPr>
              <w:spacing w:before="5" w:after="0" w:line="190" w:lineRule="exact"/>
              <w:rPr>
                <w:rFonts w:ascii="Garamond" w:hAnsi="Garamond" w:cstheme="minorHAnsi"/>
                <w:sz w:val="19"/>
                <w:szCs w:val="19"/>
              </w:rPr>
            </w:pPr>
          </w:p>
          <w:p w14:paraId="691F80A3" w14:textId="73C3747C" w:rsidR="00515FC7" w:rsidRPr="00A06AD1" w:rsidRDefault="00515FC7" w:rsidP="00515FC7">
            <w:pPr>
              <w:spacing w:after="0" w:line="240" w:lineRule="auto"/>
              <w:jc w:val="center"/>
              <w:rPr>
                <w:rFonts w:ascii="Garamond" w:hAnsi="Garamond" w:cstheme="minorHAnsi"/>
                <w:sz w:val="20"/>
                <w:szCs w:val="20"/>
              </w:rPr>
            </w:pPr>
            <w:r w:rsidRPr="00A06AD1">
              <w:rPr>
                <w:rFonts w:ascii="Garamond" w:eastAsia="Arial" w:hAnsi="Garamond" w:cstheme="minorHAnsi"/>
                <w:sz w:val="18"/>
                <w:szCs w:val="18"/>
              </w:rPr>
              <w:t>.2</w:t>
            </w:r>
          </w:p>
        </w:tc>
        <w:tc>
          <w:tcPr>
            <w:tcW w:w="5950" w:type="dxa"/>
            <w:gridSpan w:val="2"/>
            <w:tcBorders>
              <w:top w:val="single" w:sz="4" w:space="0" w:color="00457E"/>
              <w:left w:val="single" w:sz="4" w:space="0" w:color="00457E"/>
              <w:bottom w:val="single" w:sz="4" w:space="0" w:color="00457E"/>
              <w:right w:val="single" w:sz="4" w:space="0" w:color="00457E"/>
            </w:tcBorders>
          </w:tcPr>
          <w:p w14:paraId="7896D2F7" w14:textId="10295264" w:rsidR="00515FC7" w:rsidRPr="00A06AD1" w:rsidRDefault="007C5141" w:rsidP="007C5141">
            <w:pPr>
              <w:spacing w:after="0" w:line="242" w:lineRule="exact"/>
              <w:ind w:left="105" w:right="-20"/>
              <w:rPr>
                <w:rFonts w:ascii="Garamond" w:hAnsi="Garamond" w:cstheme="minorHAnsi"/>
                <w:i/>
                <w:iCs/>
                <w:sz w:val="18"/>
                <w:szCs w:val="18"/>
              </w:rPr>
            </w:pPr>
            <w:proofErr w:type="spellStart"/>
            <w:r w:rsidRPr="00A06AD1">
              <w:rPr>
                <w:rFonts w:ascii="Garamond" w:eastAsia="Calibri" w:hAnsi="Garamond" w:cs="Calibri"/>
                <w:spacing w:val="-1"/>
                <w:position w:val="1"/>
                <w:sz w:val="20"/>
                <w:szCs w:val="20"/>
              </w:rPr>
              <w:t>C</w:t>
            </w:r>
            <w:r w:rsidRPr="00A06AD1">
              <w:rPr>
                <w:rFonts w:ascii="Garamond" w:eastAsia="Calibri" w:hAnsi="Garamond" w:cs="Calibri"/>
                <w:spacing w:val="1"/>
                <w:position w:val="1"/>
                <w:sz w:val="20"/>
                <w:szCs w:val="20"/>
              </w:rPr>
              <w:t>o</w:t>
            </w:r>
            <w:r w:rsidRPr="00A06AD1">
              <w:rPr>
                <w:rFonts w:ascii="Garamond" w:eastAsia="Calibri" w:hAnsi="Garamond" w:cs="Calibri"/>
                <w:spacing w:val="-1"/>
                <w:position w:val="1"/>
                <w:sz w:val="20"/>
                <w:szCs w:val="20"/>
              </w:rPr>
              <w:t>m</w:t>
            </w:r>
            <w:r w:rsidRPr="00A06AD1">
              <w:rPr>
                <w:rFonts w:ascii="Garamond" w:eastAsia="Calibri" w:hAnsi="Garamond" w:cs="Calibri"/>
                <w:spacing w:val="1"/>
                <w:position w:val="1"/>
                <w:sz w:val="20"/>
                <w:szCs w:val="20"/>
              </w:rPr>
              <w:t>p</w:t>
            </w:r>
            <w:r w:rsidRPr="00A06AD1">
              <w:rPr>
                <w:rFonts w:ascii="Garamond" w:eastAsia="Calibri" w:hAnsi="Garamond" w:cs="Calibri"/>
                <w:position w:val="1"/>
                <w:sz w:val="20"/>
                <w:szCs w:val="20"/>
              </w:rPr>
              <w:t>r</w:t>
            </w:r>
            <w:r w:rsidRPr="00A06AD1">
              <w:rPr>
                <w:rFonts w:ascii="Garamond" w:eastAsia="Calibri" w:hAnsi="Garamond" w:cs="Calibri"/>
                <w:spacing w:val="-1"/>
                <w:position w:val="1"/>
                <w:sz w:val="20"/>
                <w:szCs w:val="20"/>
              </w:rPr>
              <w:t>e</w:t>
            </w:r>
            <w:r w:rsidRPr="00A06AD1">
              <w:rPr>
                <w:rFonts w:ascii="Garamond" w:eastAsia="Calibri" w:hAnsi="Garamond" w:cs="Calibri"/>
                <w:spacing w:val="1"/>
                <w:position w:val="1"/>
                <w:sz w:val="20"/>
                <w:szCs w:val="20"/>
              </w:rPr>
              <w:t>nd</w:t>
            </w:r>
            <w:r w:rsidRPr="00A06AD1">
              <w:rPr>
                <w:rFonts w:ascii="Garamond" w:eastAsia="Calibri" w:hAnsi="Garamond" w:cs="Calibri"/>
                <w:position w:val="1"/>
                <w:sz w:val="20"/>
                <w:szCs w:val="20"/>
              </w:rPr>
              <w:t>e</w:t>
            </w:r>
            <w:proofErr w:type="spellEnd"/>
            <w:r w:rsidRPr="00A06AD1">
              <w:rPr>
                <w:rFonts w:ascii="Garamond" w:eastAsia="Calibri" w:hAnsi="Garamond" w:cs="Calibri"/>
                <w:spacing w:val="-10"/>
                <w:position w:val="1"/>
                <w:sz w:val="20"/>
                <w:szCs w:val="20"/>
              </w:rPr>
              <w:t xml:space="preserve"> </w:t>
            </w:r>
            <w:proofErr w:type="spellStart"/>
            <w:r w:rsidRPr="00A06AD1">
              <w:rPr>
                <w:rFonts w:ascii="Garamond" w:eastAsia="Calibri" w:hAnsi="Garamond" w:cs="Calibri"/>
                <w:position w:val="1"/>
                <w:sz w:val="20"/>
                <w:szCs w:val="20"/>
              </w:rPr>
              <w:t>c</w:t>
            </w:r>
            <w:r w:rsidRPr="00A06AD1">
              <w:rPr>
                <w:rFonts w:ascii="Garamond" w:eastAsia="Calibri" w:hAnsi="Garamond" w:cs="Calibri"/>
                <w:spacing w:val="3"/>
                <w:position w:val="1"/>
                <w:sz w:val="20"/>
                <w:szCs w:val="20"/>
              </w:rPr>
              <w:t>h</w:t>
            </w:r>
            <w:r w:rsidRPr="00A06AD1">
              <w:rPr>
                <w:rFonts w:ascii="Garamond" w:eastAsia="Calibri" w:hAnsi="Garamond" w:cs="Calibri"/>
                <w:position w:val="1"/>
                <w:sz w:val="20"/>
                <w:szCs w:val="20"/>
              </w:rPr>
              <w:t>e</w:t>
            </w:r>
            <w:proofErr w:type="spellEnd"/>
            <w:r w:rsidRPr="00A06AD1">
              <w:rPr>
                <w:rFonts w:ascii="Garamond" w:eastAsia="Calibri" w:hAnsi="Garamond" w:cs="Calibri"/>
                <w:spacing w:val="-3"/>
                <w:position w:val="1"/>
                <w:sz w:val="20"/>
                <w:szCs w:val="20"/>
              </w:rPr>
              <w:t xml:space="preserve"> </w:t>
            </w:r>
            <w:proofErr w:type="spellStart"/>
            <w:r w:rsidRPr="00A06AD1">
              <w:rPr>
                <w:rFonts w:ascii="Garamond" w:eastAsia="Calibri" w:hAnsi="Garamond" w:cs="Calibri"/>
                <w:spacing w:val="1"/>
                <w:position w:val="1"/>
                <w:sz w:val="20"/>
                <w:szCs w:val="20"/>
              </w:rPr>
              <w:t>a</w:t>
            </w:r>
            <w:r w:rsidRPr="00A06AD1">
              <w:rPr>
                <w:rFonts w:ascii="Garamond" w:eastAsia="Calibri" w:hAnsi="Garamond" w:cs="Calibri"/>
                <w:position w:val="1"/>
                <w:sz w:val="20"/>
                <w:szCs w:val="20"/>
              </w:rPr>
              <w:t>lc</w:t>
            </w:r>
            <w:r w:rsidRPr="00A06AD1">
              <w:rPr>
                <w:rFonts w:ascii="Garamond" w:eastAsia="Calibri" w:hAnsi="Garamond" w:cs="Calibri"/>
                <w:spacing w:val="1"/>
                <w:position w:val="1"/>
                <w:sz w:val="20"/>
                <w:szCs w:val="20"/>
              </w:rPr>
              <w:t>un</w:t>
            </w:r>
            <w:r w:rsidRPr="00A06AD1">
              <w:rPr>
                <w:rFonts w:ascii="Garamond" w:eastAsia="Calibri" w:hAnsi="Garamond" w:cs="Calibri"/>
                <w:position w:val="1"/>
                <w:sz w:val="20"/>
                <w:szCs w:val="20"/>
              </w:rPr>
              <w:t>i</w:t>
            </w:r>
            <w:proofErr w:type="spellEnd"/>
            <w:r w:rsidRPr="00A06AD1">
              <w:rPr>
                <w:rFonts w:ascii="Garamond" w:eastAsia="Calibri" w:hAnsi="Garamond" w:cs="Calibri"/>
                <w:spacing w:val="-5"/>
                <w:position w:val="1"/>
                <w:sz w:val="20"/>
                <w:szCs w:val="20"/>
              </w:rPr>
              <w:t xml:space="preserve"> </w:t>
            </w:r>
            <w:proofErr w:type="spellStart"/>
            <w:r w:rsidRPr="00A06AD1">
              <w:rPr>
                <w:rFonts w:ascii="Garamond" w:eastAsia="Calibri" w:hAnsi="Garamond" w:cs="Calibri"/>
                <w:position w:val="1"/>
                <w:sz w:val="20"/>
                <w:szCs w:val="20"/>
              </w:rPr>
              <w:t>c</w:t>
            </w:r>
            <w:r w:rsidRPr="00A06AD1">
              <w:rPr>
                <w:rFonts w:ascii="Garamond" w:eastAsia="Calibri" w:hAnsi="Garamond" w:cs="Calibri"/>
                <w:spacing w:val="1"/>
                <w:position w:val="1"/>
                <w:sz w:val="20"/>
                <w:szCs w:val="20"/>
              </w:rPr>
              <w:t>a</w:t>
            </w:r>
            <w:r w:rsidRPr="00A06AD1">
              <w:rPr>
                <w:rFonts w:ascii="Garamond" w:eastAsia="Calibri" w:hAnsi="Garamond" w:cs="Calibri"/>
                <w:position w:val="1"/>
                <w:sz w:val="20"/>
                <w:szCs w:val="20"/>
              </w:rPr>
              <w:t>ric</w:t>
            </w:r>
            <w:r w:rsidRPr="00A06AD1">
              <w:rPr>
                <w:rFonts w:ascii="Garamond" w:eastAsia="Calibri" w:hAnsi="Garamond" w:cs="Calibri"/>
                <w:spacing w:val="1"/>
                <w:position w:val="1"/>
                <w:sz w:val="20"/>
                <w:szCs w:val="20"/>
              </w:rPr>
              <w:t>h</w:t>
            </w:r>
            <w:r w:rsidRPr="00A06AD1">
              <w:rPr>
                <w:rFonts w:ascii="Garamond" w:eastAsia="Calibri" w:hAnsi="Garamond" w:cs="Calibri"/>
                <w:position w:val="1"/>
                <w:sz w:val="20"/>
                <w:szCs w:val="20"/>
              </w:rPr>
              <w:t>i</w:t>
            </w:r>
            <w:proofErr w:type="spellEnd"/>
            <w:r w:rsidRPr="00A06AD1">
              <w:rPr>
                <w:rFonts w:ascii="Garamond" w:eastAsia="Calibri" w:hAnsi="Garamond" w:cs="Calibri"/>
                <w:spacing w:val="-2"/>
                <w:position w:val="1"/>
                <w:sz w:val="20"/>
                <w:szCs w:val="20"/>
              </w:rPr>
              <w:t xml:space="preserve"> </w:t>
            </w:r>
            <w:proofErr w:type="spellStart"/>
            <w:r w:rsidRPr="00A06AD1">
              <w:rPr>
                <w:rFonts w:ascii="Garamond" w:eastAsia="Calibri" w:hAnsi="Garamond" w:cs="Calibri"/>
                <w:spacing w:val="1"/>
                <w:position w:val="1"/>
                <w:sz w:val="20"/>
                <w:szCs w:val="20"/>
              </w:rPr>
              <w:t>n</w:t>
            </w:r>
            <w:r w:rsidRPr="00A06AD1">
              <w:rPr>
                <w:rFonts w:ascii="Garamond" w:eastAsia="Calibri" w:hAnsi="Garamond" w:cs="Calibri"/>
                <w:spacing w:val="-1"/>
                <w:position w:val="1"/>
                <w:sz w:val="20"/>
                <w:szCs w:val="20"/>
              </w:rPr>
              <w:t>e</w:t>
            </w:r>
            <w:r w:rsidRPr="00A06AD1">
              <w:rPr>
                <w:rFonts w:ascii="Garamond" w:eastAsia="Calibri" w:hAnsi="Garamond" w:cs="Calibri"/>
                <w:position w:val="1"/>
                <w:sz w:val="20"/>
                <w:szCs w:val="20"/>
              </w:rPr>
              <w:t>c</w:t>
            </w:r>
            <w:r w:rsidRPr="00A06AD1">
              <w:rPr>
                <w:rFonts w:ascii="Garamond" w:eastAsia="Calibri" w:hAnsi="Garamond" w:cs="Calibri"/>
                <w:spacing w:val="2"/>
                <w:position w:val="1"/>
                <w:sz w:val="20"/>
                <w:szCs w:val="20"/>
              </w:rPr>
              <w:t>e</w:t>
            </w:r>
            <w:r w:rsidRPr="00A06AD1">
              <w:rPr>
                <w:rFonts w:ascii="Garamond" w:eastAsia="Calibri" w:hAnsi="Garamond" w:cs="Calibri"/>
                <w:spacing w:val="-1"/>
                <w:position w:val="1"/>
                <w:sz w:val="20"/>
                <w:szCs w:val="20"/>
              </w:rPr>
              <w:t>ss</w:t>
            </w:r>
            <w:r w:rsidRPr="00A06AD1">
              <w:rPr>
                <w:rFonts w:ascii="Garamond" w:eastAsia="Calibri" w:hAnsi="Garamond" w:cs="Calibri"/>
                <w:position w:val="1"/>
                <w:sz w:val="20"/>
                <w:szCs w:val="20"/>
              </w:rPr>
              <w:t>it</w:t>
            </w:r>
            <w:r w:rsidRPr="00A06AD1">
              <w:rPr>
                <w:rFonts w:ascii="Garamond" w:eastAsia="Calibri" w:hAnsi="Garamond" w:cs="Calibri"/>
                <w:spacing w:val="1"/>
                <w:position w:val="1"/>
                <w:sz w:val="20"/>
                <w:szCs w:val="20"/>
              </w:rPr>
              <w:t>an</w:t>
            </w:r>
            <w:r w:rsidRPr="00A06AD1">
              <w:rPr>
                <w:rFonts w:ascii="Garamond" w:eastAsia="Calibri" w:hAnsi="Garamond" w:cs="Calibri"/>
                <w:position w:val="1"/>
                <w:sz w:val="20"/>
                <w:szCs w:val="20"/>
              </w:rPr>
              <w:t>o</w:t>
            </w:r>
            <w:proofErr w:type="spellEnd"/>
            <w:r w:rsidRPr="00A06AD1">
              <w:rPr>
                <w:rFonts w:ascii="Garamond" w:eastAsia="Calibri" w:hAnsi="Garamond" w:cs="Calibri"/>
                <w:spacing w:val="-9"/>
                <w:position w:val="1"/>
                <w:sz w:val="20"/>
                <w:szCs w:val="20"/>
              </w:rPr>
              <w:t xml:space="preserve"> </w:t>
            </w:r>
            <w:proofErr w:type="spellStart"/>
            <w:r w:rsidRPr="00A06AD1">
              <w:rPr>
                <w:rFonts w:ascii="Garamond" w:eastAsia="Calibri" w:hAnsi="Garamond" w:cs="Calibri"/>
                <w:spacing w:val="2"/>
                <w:position w:val="1"/>
                <w:sz w:val="20"/>
                <w:szCs w:val="20"/>
              </w:rPr>
              <w:t>e</w:t>
            </w:r>
            <w:r w:rsidRPr="00A06AD1">
              <w:rPr>
                <w:rFonts w:ascii="Garamond" w:eastAsia="Calibri" w:hAnsi="Garamond" w:cs="Calibri"/>
                <w:spacing w:val="-1"/>
                <w:position w:val="1"/>
                <w:sz w:val="20"/>
                <w:szCs w:val="20"/>
              </w:rPr>
              <w:t>s</w:t>
            </w:r>
            <w:r w:rsidRPr="00A06AD1">
              <w:rPr>
                <w:rFonts w:ascii="Garamond" w:eastAsia="Calibri" w:hAnsi="Garamond" w:cs="Calibri"/>
                <w:spacing w:val="1"/>
                <w:position w:val="1"/>
                <w:sz w:val="20"/>
                <w:szCs w:val="20"/>
              </w:rPr>
              <w:t>s</w:t>
            </w:r>
            <w:r w:rsidRPr="00A06AD1">
              <w:rPr>
                <w:rFonts w:ascii="Garamond" w:eastAsia="Calibri" w:hAnsi="Garamond" w:cs="Calibri"/>
                <w:spacing w:val="-1"/>
                <w:position w:val="1"/>
                <w:sz w:val="20"/>
                <w:szCs w:val="20"/>
              </w:rPr>
              <w:t>e</w:t>
            </w:r>
            <w:r w:rsidRPr="00A06AD1">
              <w:rPr>
                <w:rFonts w:ascii="Garamond" w:eastAsia="Calibri" w:hAnsi="Garamond" w:cs="Calibri"/>
                <w:position w:val="1"/>
                <w:sz w:val="20"/>
                <w:szCs w:val="20"/>
              </w:rPr>
              <w:t>re</w:t>
            </w:r>
            <w:proofErr w:type="spellEnd"/>
            <w:r w:rsidRPr="00A06AD1">
              <w:rPr>
                <w:rFonts w:ascii="Garamond" w:eastAsia="Calibri" w:hAnsi="Garamond" w:cs="Calibri"/>
                <w:position w:val="1"/>
                <w:sz w:val="20"/>
                <w:szCs w:val="20"/>
              </w:rPr>
              <w:t xml:space="preserve"> </w:t>
            </w:r>
            <w:proofErr w:type="spellStart"/>
            <w:r w:rsidRPr="00A06AD1">
              <w:rPr>
                <w:rFonts w:ascii="Garamond" w:eastAsia="Calibri" w:hAnsi="Garamond" w:cs="Calibri"/>
                <w:sz w:val="20"/>
                <w:szCs w:val="20"/>
              </w:rPr>
              <w:t>ri</w:t>
            </w:r>
            <w:r w:rsidRPr="00A06AD1">
              <w:rPr>
                <w:rFonts w:ascii="Garamond" w:eastAsia="Calibri" w:hAnsi="Garamond" w:cs="Calibri"/>
                <w:spacing w:val="-1"/>
                <w:sz w:val="20"/>
                <w:szCs w:val="20"/>
              </w:rPr>
              <w:t>s</w:t>
            </w:r>
            <w:r w:rsidRPr="00A06AD1">
              <w:rPr>
                <w:rFonts w:ascii="Garamond" w:eastAsia="Calibri" w:hAnsi="Garamond" w:cs="Calibri"/>
                <w:sz w:val="20"/>
                <w:szCs w:val="20"/>
              </w:rPr>
              <w:t>c</w:t>
            </w:r>
            <w:r w:rsidRPr="00A06AD1">
              <w:rPr>
                <w:rFonts w:ascii="Garamond" w:eastAsia="Calibri" w:hAnsi="Garamond" w:cs="Calibri"/>
                <w:spacing w:val="1"/>
                <w:sz w:val="20"/>
                <w:szCs w:val="20"/>
              </w:rPr>
              <w:t>a</w:t>
            </w:r>
            <w:r w:rsidRPr="00A06AD1">
              <w:rPr>
                <w:rFonts w:ascii="Garamond" w:eastAsia="Calibri" w:hAnsi="Garamond" w:cs="Calibri"/>
                <w:sz w:val="20"/>
                <w:szCs w:val="20"/>
              </w:rPr>
              <w:t>l</w:t>
            </w:r>
            <w:r w:rsidRPr="00A06AD1">
              <w:rPr>
                <w:rFonts w:ascii="Garamond" w:eastAsia="Calibri" w:hAnsi="Garamond" w:cs="Calibri"/>
                <w:spacing w:val="1"/>
                <w:sz w:val="20"/>
                <w:szCs w:val="20"/>
              </w:rPr>
              <w:t>da</w:t>
            </w:r>
            <w:r w:rsidRPr="00A06AD1">
              <w:rPr>
                <w:rFonts w:ascii="Garamond" w:eastAsia="Calibri" w:hAnsi="Garamond" w:cs="Calibri"/>
                <w:sz w:val="20"/>
                <w:szCs w:val="20"/>
              </w:rPr>
              <w:t>ti</w:t>
            </w:r>
            <w:proofErr w:type="spellEnd"/>
            <w:r w:rsidRPr="00A06AD1">
              <w:rPr>
                <w:rFonts w:ascii="Garamond" w:eastAsia="Calibri" w:hAnsi="Garamond" w:cs="Calibri"/>
                <w:spacing w:val="-7"/>
                <w:sz w:val="20"/>
                <w:szCs w:val="20"/>
              </w:rPr>
              <w:t xml:space="preserve"> </w:t>
            </w:r>
            <w:proofErr w:type="spellStart"/>
            <w:r w:rsidRPr="00A06AD1">
              <w:rPr>
                <w:rFonts w:ascii="Garamond" w:eastAsia="Calibri" w:hAnsi="Garamond" w:cs="Calibri"/>
                <w:spacing w:val="1"/>
                <w:sz w:val="20"/>
                <w:szCs w:val="20"/>
              </w:rPr>
              <w:t>du</w:t>
            </w:r>
            <w:r w:rsidRPr="00A06AD1">
              <w:rPr>
                <w:rFonts w:ascii="Garamond" w:eastAsia="Calibri" w:hAnsi="Garamond" w:cs="Calibri"/>
                <w:sz w:val="20"/>
                <w:szCs w:val="20"/>
              </w:rPr>
              <w:t>r</w:t>
            </w:r>
            <w:r w:rsidRPr="00A06AD1">
              <w:rPr>
                <w:rFonts w:ascii="Garamond" w:eastAsia="Calibri" w:hAnsi="Garamond" w:cs="Calibri"/>
                <w:spacing w:val="1"/>
                <w:sz w:val="20"/>
                <w:szCs w:val="20"/>
              </w:rPr>
              <w:t>an</w:t>
            </w:r>
            <w:r w:rsidRPr="00A06AD1">
              <w:rPr>
                <w:rFonts w:ascii="Garamond" w:eastAsia="Calibri" w:hAnsi="Garamond" w:cs="Calibri"/>
                <w:sz w:val="20"/>
                <w:szCs w:val="20"/>
              </w:rPr>
              <w:t>te</w:t>
            </w:r>
            <w:proofErr w:type="spellEnd"/>
            <w:r w:rsidRPr="00A06AD1">
              <w:rPr>
                <w:rFonts w:ascii="Garamond" w:eastAsia="Calibri" w:hAnsi="Garamond" w:cs="Calibri"/>
                <w:spacing w:val="-6"/>
                <w:sz w:val="20"/>
                <w:szCs w:val="20"/>
              </w:rPr>
              <w:t xml:space="preserve"> </w:t>
            </w:r>
            <w:r w:rsidRPr="00A06AD1">
              <w:rPr>
                <w:rFonts w:ascii="Garamond" w:eastAsia="Calibri" w:hAnsi="Garamond" w:cs="Calibri"/>
                <w:sz w:val="20"/>
                <w:szCs w:val="20"/>
              </w:rPr>
              <w:t>il</w:t>
            </w:r>
            <w:r w:rsidRPr="00A06AD1">
              <w:rPr>
                <w:rFonts w:ascii="Garamond" w:eastAsia="Calibri" w:hAnsi="Garamond" w:cs="Calibri"/>
                <w:spacing w:val="-1"/>
                <w:sz w:val="20"/>
                <w:szCs w:val="20"/>
              </w:rPr>
              <w:t xml:space="preserve"> </w:t>
            </w:r>
            <w:proofErr w:type="spellStart"/>
            <w:r w:rsidRPr="00A06AD1">
              <w:rPr>
                <w:rFonts w:ascii="Garamond" w:eastAsia="Calibri" w:hAnsi="Garamond" w:cs="Calibri"/>
                <w:sz w:val="20"/>
                <w:szCs w:val="20"/>
              </w:rPr>
              <w:t>tr</w:t>
            </w:r>
            <w:r w:rsidRPr="00A06AD1">
              <w:rPr>
                <w:rFonts w:ascii="Garamond" w:eastAsia="Calibri" w:hAnsi="Garamond" w:cs="Calibri"/>
                <w:spacing w:val="1"/>
                <w:sz w:val="20"/>
                <w:szCs w:val="20"/>
              </w:rPr>
              <w:t>a</w:t>
            </w:r>
            <w:r w:rsidRPr="00A06AD1">
              <w:rPr>
                <w:rFonts w:ascii="Garamond" w:eastAsia="Calibri" w:hAnsi="Garamond" w:cs="Calibri"/>
                <w:spacing w:val="-1"/>
                <w:sz w:val="20"/>
                <w:szCs w:val="20"/>
              </w:rPr>
              <w:t>s</w:t>
            </w:r>
            <w:r w:rsidRPr="00A06AD1">
              <w:rPr>
                <w:rFonts w:ascii="Garamond" w:eastAsia="Calibri" w:hAnsi="Garamond" w:cs="Calibri"/>
                <w:spacing w:val="1"/>
                <w:sz w:val="20"/>
                <w:szCs w:val="20"/>
              </w:rPr>
              <w:t>po</w:t>
            </w:r>
            <w:r w:rsidRPr="00A06AD1">
              <w:rPr>
                <w:rFonts w:ascii="Garamond" w:eastAsia="Calibri" w:hAnsi="Garamond" w:cs="Calibri"/>
                <w:sz w:val="20"/>
                <w:szCs w:val="20"/>
              </w:rPr>
              <w:t>rto</w:t>
            </w:r>
            <w:proofErr w:type="spellEnd"/>
            <w:r w:rsidRPr="00A06AD1">
              <w:rPr>
                <w:rFonts w:ascii="Garamond" w:eastAsia="Arial" w:hAnsi="Garamond" w:cstheme="minorHAnsi"/>
                <w:i/>
                <w:iCs/>
                <w:sz w:val="18"/>
                <w:szCs w:val="18"/>
              </w:rPr>
              <w:t xml:space="preserve"> </w:t>
            </w:r>
            <w:r w:rsidR="00515FC7" w:rsidRPr="00A06AD1">
              <w:rPr>
                <w:rFonts w:ascii="Garamond" w:eastAsia="Arial" w:hAnsi="Garamond" w:cstheme="minorHAnsi"/>
                <w:i/>
                <w:iCs/>
                <w:sz w:val="18"/>
                <w:szCs w:val="18"/>
              </w:rPr>
              <w:t>Understand</w:t>
            </w:r>
            <w:r w:rsidR="00515FC7" w:rsidRPr="00A06AD1">
              <w:rPr>
                <w:rFonts w:ascii="Garamond" w:eastAsia="Arial" w:hAnsi="Garamond" w:cstheme="minorHAnsi"/>
                <w:i/>
                <w:iCs/>
                <w:spacing w:val="47"/>
                <w:sz w:val="18"/>
                <w:szCs w:val="18"/>
              </w:rPr>
              <w:t xml:space="preserve"> </w:t>
            </w:r>
            <w:r w:rsidR="00515FC7" w:rsidRPr="00A06AD1">
              <w:rPr>
                <w:rFonts w:ascii="Garamond" w:eastAsia="Arial" w:hAnsi="Garamond" w:cstheme="minorHAnsi"/>
                <w:i/>
                <w:iCs/>
                <w:sz w:val="18"/>
                <w:szCs w:val="18"/>
              </w:rPr>
              <w:t>that</w:t>
            </w:r>
            <w:r w:rsidR="00515FC7" w:rsidRPr="00A06AD1">
              <w:rPr>
                <w:rFonts w:ascii="Garamond" w:eastAsia="Arial" w:hAnsi="Garamond" w:cstheme="minorHAnsi"/>
                <w:i/>
                <w:iCs/>
                <w:spacing w:val="48"/>
                <w:sz w:val="18"/>
                <w:szCs w:val="18"/>
              </w:rPr>
              <w:t xml:space="preserve"> </w:t>
            </w:r>
            <w:r w:rsidR="00515FC7" w:rsidRPr="00A06AD1">
              <w:rPr>
                <w:rFonts w:ascii="Garamond" w:eastAsia="Arial" w:hAnsi="Garamond" w:cstheme="minorHAnsi"/>
                <w:i/>
                <w:iCs/>
                <w:sz w:val="18"/>
                <w:szCs w:val="18"/>
              </w:rPr>
              <w:t>certain</w:t>
            </w:r>
            <w:r w:rsidR="00515FC7" w:rsidRPr="00A06AD1">
              <w:rPr>
                <w:rFonts w:ascii="Garamond" w:eastAsia="Arial" w:hAnsi="Garamond" w:cstheme="minorHAnsi"/>
                <w:i/>
                <w:iCs/>
                <w:spacing w:val="38"/>
                <w:sz w:val="18"/>
                <w:szCs w:val="18"/>
              </w:rPr>
              <w:t xml:space="preserve"> </w:t>
            </w:r>
            <w:r w:rsidR="00515FC7" w:rsidRPr="00A06AD1">
              <w:rPr>
                <w:rFonts w:ascii="Garamond" w:eastAsia="Arial" w:hAnsi="Garamond" w:cstheme="minorHAnsi"/>
                <w:i/>
                <w:iCs/>
                <w:sz w:val="18"/>
                <w:szCs w:val="18"/>
              </w:rPr>
              <w:t>cargoes</w:t>
            </w:r>
            <w:r w:rsidR="00515FC7" w:rsidRPr="00A06AD1">
              <w:rPr>
                <w:rFonts w:ascii="Garamond" w:eastAsia="Arial" w:hAnsi="Garamond" w:cstheme="minorHAnsi"/>
                <w:i/>
                <w:iCs/>
                <w:spacing w:val="-6"/>
                <w:sz w:val="18"/>
                <w:szCs w:val="18"/>
              </w:rPr>
              <w:t xml:space="preserve"> </w:t>
            </w:r>
            <w:r w:rsidR="00515FC7" w:rsidRPr="00A06AD1">
              <w:rPr>
                <w:rFonts w:ascii="Garamond" w:eastAsia="Arial" w:hAnsi="Garamond" w:cstheme="minorHAnsi"/>
                <w:i/>
                <w:iCs/>
                <w:sz w:val="18"/>
                <w:szCs w:val="18"/>
              </w:rPr>
              <w:t>need</w:t>
            </w:r>
            <w:r w:rsidR="00515FC7" w:rsidRPr="00A06AD1">
              <w:rPr>
                <w:rFonts w:ascii="Garamond" w:eastAsia="Arial" w:hAnsi="Garamond" w:cstheme="minorHAnsi"/>
                <w:i/>
                <w:iCs/>
                <w:spacing w:val="16"/>
                <w:sz w:val="18"/>
                <w:szCs w:val="18"/>
              </w:rPr>
              <w:t xml:space="preserve"> </w:t>
            </w:r>
            <w:r w:rsidR="00515FC7" w:rsidRPr="00A06AD1">
              <w:rPr>
                <w:rFonts w:ascii="Garamond" w:eastAsia="Arial" w:hAnsi="Garamond" w:cstheme="minorHAnsi"/>
                <w:i/>
                <w:iCs/>
                <w:sz w:val="18"/>
                <w:szCs w:val="18"/>
              </w:rPr>
              <w:t>to</w:t>
            </w:r>
            <w:r w:rsidR="00515FC7" w:rsidRPr="00A06AD1">
              <w:rPr>
                <w:rFonts w:ascii="Garamond" w:eastAsia="Arial" w:hAnsi="Garamond" w:cstheme="minorHAnsi"/>
                <w:i/>
                <w:iCs/>
                <w:spacing w:val="29"/>
                <w:sz w:val="18"/>
                <w:szCs w:val="18"/>
              </w:rPr>
              <w:t xml:space="preserve"> </w:t>
            </w:r>
            <w:r w:rsidR="00515FC7" w:rsidRPr="00A06AD1">
              <w:rPr>
                <w:rFonts w:ascii="Garamond" w:eastAsia="Arial" w:hAnsi="Garamond" w:cstheme="minorHAnsi"/>
                <w:i/>
                <w:iCs/>
                <w:sz w:val="18"/>
                <w:szCs w:val="18"/>
              </w:rPr>
              <w:t>be</w:t>
            </w:r>
            <w:r w:rsidR="00515FC7" w:rsidRPr="00A06AD1">
              <w:rPr>
                <w:rFonts w:ascii="Garamond" w:eastAsia="Arial" w:hAnsi="Garamond" w:cstheme="minorHAnsi"/>
                <w:i/>
                <w:iCs/>
                <w:spacing w:val="8"/>
                <w:sz w:val="18"/>
                <w:szCs w:val="18"/>
              </w:rPr>
              <w:t xml:space="preserve"> </w:t>
            </w:r>
            <w:r w:rsidR="00515FC7" w:rsidRPr="00A06AD1">
              <w:rPr>
                <w:rFonts w:ascii="Garamond" w:eastAsia="Arial" w:hAnsi="Garamond" w:cstheme="minorHAnsi"/>
                <w:i/>
                <w:iCs/>
                <w:sz w:val="18"/>
                <w:szCs w:val="18"/>
              </w:rPr>
              <w:t>heated</w:t>
            </w:r>
            <w:r w:rsidR="00515FC7" w:rsidRPr="00A06AD1">
              <w:rPr>
                <w:rFonts w:ascii="Garamond" w:eastAsia="Arial" w:hAnsi="Garamond" w:cstheme="minorHAnsi"/>
                <w:i/>
                <w:iCs/>
                <w:spacing w:val="39"/>
                <w:sz w:val="18"/>
                <w:szCs w:val="18"/>
              </w:rPr>
              <w:t xml:space="preserve"> </w:t>
            </w:r>
            <w:r w:rsidR="00515FC7" w:rsidRPr="00A06AD1">
              <w:rPr>
                <w:rFonts w:ascii="Garamond" w:eastAsia="Arial" w:hAnsi="Garamond" w:cstheme="minorHAnsi"/>
                <w:i/>
                <w:iCs/>
                <w:w w:val="111"/>
                <w:sz w:val="18"/>
                <w:szCs w:val="18"/>
              </w:rPr>
              <w:t xml:space="preserve">during </w:t>
            </w:r>
            <w:r w:rsidR="00515FC7" w:rsidRPr="00A06AD1">
              <w:rPr>
                <w:rFonts w:ascii="Garamond" w:eastAsia="Arial" w:hAnsi="Garamond" w:cstheme="minorHAnsi"/>
                <w:i/>
                <w:iCs/>
                <w:w w:val="104"/>
                <w:sz w:val="18"/>
                <w:szCs w:val="18"/>
              </w:rPr>
              <w:t>carriage</w:t>
            </w:r>
          </w:p>
        </w:tc>
        <w:tc>
          <w:tcPr>
            <w:tcW w:w="992" w:type="dxa"/>
            <w:tcBorders>
              <w:top w:val="single" w:sz="4" w:space="0" w:color="00457E"/>
              <w:left w:val="single" w:sz="4" w:space="0" w:color="00457E"/>
              <w:bottom w:val="single" w:sz="4" w:space="0" w:color="00457E"/>
              <w:right w:val="single" w:sz="4" w:space="0" w:color="00457E"/>
            </w:tcBorders>
          </w:tcPr>
          <w:p w14:paraId="4D284132" w14:textId="77777777" w:rsidR="00515FC7" w:rsidRPr="00A06AD1" w:rsidRDefault="00515FC7" w:rsidP="00515FC7">
            <w:pPr>
              <w:spacing w:line="240" w:lineRule="auto"/>
              <w:ind w:left="198" w:right="181"/>
              <w:jc w:val="both"/>
              <w:rPr>
                <w:rFonts w:ascii="Garamond" w:hAnsi="Garamond" w:cstheme="minorHAnsi"/>
                <w:i/>
                <w:iCs/>
                <w:sz w:val="18"/>
                <w:szCs w:val="18"/>
              </w:rPr>
            </w:pPr>
          </w:p>
        </w:tc>
        <w:tc>
          <w:tcPr>
            <w:tcW w:w="992" w:type="dxa"/>
            <w:tcBorders>
              <w:top w:val="single" w:sz="4" w:space="0" w:color="00457E"/>
              <w:left w:val="single" w:sz="4" w:space="0" w:color="00457E"/>
              <w:bottom w:val="single" w:sz="4" w:space="0" w:color="00457E"/>
              <w:right w:val="single" w:sz="4" w:space="0" w:color="00457E"/>
            </w:tcBorders>
          </w:tcPr>
          <w:p w14:paraId="1C59F18F" w14:textId="77777777" w:rsidR="00515FC7" w:rsidRPr="00A06AD1" w:rsidRDefault="00515FC7" w:rsidP="00515FC7">
            <w:pPr>
              <w:spacing w:line="240" w:lineRule="auto"/>
              <w:ind w:left="198" w:right="181"/>
              <w:jc w:val="both"/>
              <w:rPr>
                <w:rFonts w:ascii="Garamond" w:hAnsi="Garamond" w:cstheme="minorHAnsi"/>
                <w:i/>
                <w:iCs/>
                <w:sz w:val="18"/>
                <w:szCs w:val="18"/>
              </w:rPr>
            </w:pPr>
          </w:p>
        </w:tc>
        <w:tc>
          <w:tcPr>
            <w:tcW w:w="4820" w:type="dxa"/>
            <w:vMerge/>
            <w:tcBorders>
              <w:left w:val="single" w:sz="4" w:space="0" w:color="00457E"/>
              <w:bottom w:val="single" w:sz="4" w:space="0" w:color="auto"/>
              <w:right w:val="single" w:sz="4" w:space="0" w:color="00457E"/>
            </w:tcBorders>
          </w:tcPr>
          <w:p w14:paraId="4194BEFC" w14:textId="77777777" w:rsidR="00515FC7" w:rsidRPr="00A06AD1" w:rsidRDefault="00515FC7" w:rsidP="00515FC7">
            <w:pPr>
              <w:spacing w:line="240" w:lineRule="auto"/>
              <w:jc w:val="both"/>
              <w:rPr>
                <w:rFonts w:ascii="Garamond" w:hAnsi="Garamond" w:cstheme="minorHAnsi"/>
                <w:i/>
                <w:iCs/>
                <w:sz w:val="18"/>
                <w:szCs w:val="18"/>
              </w:rPr>
            </w:pPr>
          </w:p>
        </w:tc>
        <w:tc>
          <w:tcPr>
            <w:tcW w:w="1276" w:type="dxa"/>
            <w:tcBorders>
              <w:top w:val="single" w:sz="4" w:space="0" w:color="00457E"/>
              <w:left w:val="single" w:sz="4" w:space="0" w:color="00457E"/>
              <w:bottom w:val="single" w:sz="4" w:space="0" w:color="00457E"/>
              <w:right w:val="single" w:sz="4" w:space="0" w:color="00457E"/>
            </w:tcBorders>
          </w:tcPr>
          <w:p w14:paraId="026FA0B1" w14:textId="77777777" w:rsidR="00515FC7" w:rsidRPr="00A06AD1" w:rsidRDefault="00515FC7" w:rsidP="00515FC7">
            <w:pPr>
              <w:spacing w:line="240" w:lineRule="auto"/>
              <w:jc w:val="both"/>
              <w:rPr>
                <w:rFonts w:ascii="Garamond" w:hAnsi="Garamond" w:cstheme="minorHAnsi"/>
                <w:i/>
                <w:iCs/>
                <w:sz w:val="18"/>
                <w:szCs w:val="18"/>
              </w:rPr>
            </w:pPr>
          </w:p>
        </w:tc>
        <w:tc>
          <w:tcPr>
            <w:tcW w:w="1134" w:type="dxa"/>
            <w:tcBorders>
              <w:top w:val="single" w:sz="4" w:space="0" w:color="00457E"/>
              <w:left w:val="single" w:sz="4" w:space="0" w:color="00457E"/>
              <w:bottom w:val="single" w:sz="4" w:space="0" w:color="00457E"/>
              <w:right w:val="single" w:sz="4" w:space="0" w:color="00457E"/>
            </w:tcBorders>
          </w:tcPr>
          <w:p w14:paraId="0F74634C" w14:textId="77777777" w:rsidR="00515FC7" w:rsidRPr="00A06AD1" w:rsidRDefault="00515FC7" w:rsidP="00515FC7">
            <w:pPr>
              <w:spacing w:line="240" w:lineRule="auto"/>
              <w:jc w:val="both"/>
              <w:rPr>
                <w:rFonts w:ascii="Garamond" w:hAnsi="Garamond" w:cstheme="minorHAnsi"/>
                <w:i/>
                <w:iCs/>
                <w:sz w:val="18"/>
                <w:szCs w:val="18"/>
              </w:rPr>
            </w:pPr>
          </w:p>
        </w:tc>
      </w:tr>
    </w:tbl>
    <w:p w14:paraId="4F57996A" w14:textId="6066F274" w:rsidR="000515CF" w:rsidRDefault="000515CF">
      <w:pPr>
        <w:rPr>
          <w:rFonts w:ascii="Garamond" w:eastAsia="Calibri" w:hAnsi="Garamond" w:cs="Calibri"/>
          <w:b/>
          <w:bCs/>
          <w:sz w:val="20"/>
          <w:szCs w:val="20"/>
        </w:rPr>
      </w:pPr>
    </w:p>
    <w:p w14:paraId="4BF309E7" w14:textId="77777777" w:rsidR="009A4D1C" w:rsidRDefault="009A4D1C">
      <w:pPr>
        <w:rPr>
          <w:rFonts w:ascii="Garamond" w:eastAsia="Calibri" w:hAnsi="Garamond" w:cs="Calibri"/>
          <w:b/>
          <w:bCs/>
          <w:sz w:val="20"/>
          <w:szCs w:val="20"/>
        </w:rPr>
      </w:pPr>
    </w:p>
    <w:p w14:paraId="4C725CB1" w14:textId="77777777" w:rsidR="009A4D1C" w:rsidRDefault="009A4D1C">
      <w:pPr>
        <w:rPr>
          <w:rFonts w:ascii="Garamond" w:eastAsia="Calibri" w:hAnsi="Garamond" w:cs="Calibri"/>
          <w:b/>
          <w:bCs/>
          <w:sz w:val="20"/>
          <w:szCs w:val="20"/>
        </w:rPr>
      </w:pPr>
    </w:p>
    <w:p w14:paraId="6AAF17B8" w14:textId="77777777" w:rsidR="009A4D1C" w:rsidRDefault="009A4D1C">
      <w:pPr>
        <w:rPr>
          <w:rFonts w:ascii="Garamond" w:eastAsia="Calibri" w:hAnsi="Garamond" w:cs="Calibri"/>
          <w:b/>
          <w:bCs/>
          <w:sz w:val="20"/>
          <w:szCs w:val="20"/>
        </w:rPr>
      </w:pPr>
    </w:p>
    <w:p w14:paraId="2C68D2AF" w14:textId="77777777" w:rsidR="009A4D1C" w:rsidRDefault="009A4D1C">
      <w:pPr>
        <w:rPr>
          <w:rFonts w:ascii="Garamond" w:eastAsia="Calibri" w:hAnsi="Garamond" w:cs="Calibri"/>
          <w:b/>
          <w:bCs/>
          <w:sz w:val="20"/>
          <w:szCs w:val="20"/>
        </w:rPr>
      </w:pPr>
    </w:p>
    <w:p w14:paraId="314A01C8" w14:textId="77777777" w:rsidR="009A4D1C" w:rsidRDefault="009A4D1C">
      <w:pPr>
        <w:rPr>
          <w:rFonts w:ascii="Garamond" w:eastAsia="Calibri" w:hAnsi="Garamond" w:cs="Calibri"/>
          <w:b/>
          <w:bCs/>
          <w:sz w:val="20"/>
          <w:szCs w:val="20"/>
        </w:rPr>
      </w:pPr>
    </w:p>
    <w:p w14:paraId="662E3549" w14:textId="77777777" w:rsidR="009A4D1C" w:rsidRDefault="009A4D1C">
      <w:pPr>
        <w:rPr>
          <w:rFonts w:ascii="Garamond" w:eastAsia="Calibri" w:hAnsi="Garamond" w:cs="Calibri"/>
          <w:b/>
          <w:bCs/>
          <w:sz w:val="20"/>
          <w:szCs w:val="20"/>
        </w:rPr>
      </w:pPr>
    </w:p>
    <w:p w14:paraId="60AA317C" w14:textId="77777777" w:rsidR="009A4D1C" w:rsidRDefault="009A4D1C">
      <w:pPr>
        <w:rPr>
          <w:rFonts w:ascii="Garamond" w:eastAsia="Calibri" w:hAnsi="Garamond" w:cs="Calibri"/>
          <w:b/>
          <w:bCs/>
          <w:sz w:val="20"/>
          <w:szCs w:val="20"/>
        </w:rPr>
      </w:pPr>
    </w:p>
    <w:p w14:paraId="3C36B411" w14:textId="77777777" w:rsidR="009A4D1C" w:rsidRDefault="009A4D1C">
      <w:pPr>
        <w:rPr>
          <w:rFonts w:ascii="Garamond" w:eastAsia="Calibri" w:hAnsi="Garamond" w:cs="Calibri"/>
          <w:b/>
          <w:bCs/>
          <w:sz w:val="20"/>
          <w:szCs w:val="20"/>
        </w:rPr>
      </w:pPr>
    </w:p>
    <w:p w14:paraId="2D8CD98B" w14:textId="77777777" w:rsidR="009A4D1C" w:rsidRDefault="009A4D1C">
      <w:pPr>
        <w:rPr>
          <w:rFonts w:ascii="Garamond" w:eastAsia="Calibri" w:hAnsi="Garamond" w:cs="Calibri"/>
          <w:b/>
          <w:bCs/>
          <w:sz w:val="20"/>
          <w:szCs w:val="20"/>
        </w:rPr>
      </w:pPr>
    </w:p>
    <w:p w14:paraId="18F03A37" w14:textId="77777777" w:rsidR="009A4D1C" w:rsidRDefault="009A4D1C">
      <w:pPr>
        <w:rPr>
          <w:rFonts w:ascii="Garamond" w:eastAsia="Calibri" w:hAnsi="Garamond" w:cs="Calibri"/>
          <w:b/>
          <w:bCs/>
          <w:sz w:val="20"/>
          <w:szCs w:val="20"/>
        </w:rPr>
      </w:pPr>
    </w:p>
    <w:p w14:paraId="3786C08B" w14:textId="0F826884" w:rsidR="009A4D1C" w:rsidRPr="00A06AD1" w:rsidRDefault="009A4D1C">
      <w:pPr>
        <w:rPr>
          <w:rFonts w:ascii="Garamond" w:eastAsia="Calibri" w:hAnsi="Garamond" w:cs="Calibri"/>
          <w:b/>
          <w:bCs/>
          <w:sz w:val="20"/>
          <w:szCs w:val="20"/>
        </w:rPr>
      </w:pPr>
      <w:r>
        <w:rPr>
          <w:rFonts w:ascii="Garamond" w:eastAsia="Calibri" w:hAnsi="Garamond" w:cs="Calibri"/>
          <w:b/>
          <w:bCs/>
          <w:sz w:val="20"/>
          <w:szCs w:val="20"/>
        </w:rPr>
        <w:t>PARTE 3</w:t>
      </w:r>
    </w:p>
    <w:tbl>
      <w:tblPr>
        <w:tblW w:w="15730" w:type="dxa"/>
        <w:jc w:val="center"/>
        <w:tblLayout w:type="fixed"/>
        <w:tblCellMar>
          <w:left w:w="0" w:type="dxa"/>
          <w:right w:w="0" w:type="dxa"/>
        </w:tblCellMar>
        <w:tblLook w:val="01E0" w:firstRow="1" w:lastRow="1" w:firstColumn="1" w:lastColumn="1" w:noHBand="0" w:noVBand="0"/>
      </w:tblPr>
      <w:tblGrid>
        <w:gridCol w:w="566"/>
        <w:gridCol w:w="162"/>
        <w:gridCol w:w="5788"/>
        <w:gridCol w:w="992"/>
        <w:gridCol w:w="992"/>
        <w:gridCol w:w="4820"/>
        <w:gridCol w:w="1276"/>
        <w:gridCol w:w="1134"/>
      </w:tblGrid>
      <w:tr w:rsidR="0083632D" w:rsidRPr="00BD4670" w14:paraId="0E2568A5" w14:textId="77777777" w:rsidTr="0083632D">
        <w:trPr>
          <w:trHeight w:hRule="exact" w:val="559"/>
          <w:jc w:val="center"/>
        </w:trPr>
        <w:tc>
          <w:tcPr>
            <w:tcW w:w="728" w:type="dxa"/>
            <w:gridSpan w:val="2"/>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0B83E9A0" w14:textId="77777777" w:rsidR="0083632D" w:rsidRPr="00BD4670" w:rsidRDefault="0083632D" w:rsidP="00CD2FA4">
            <w:pPr>
              <w:spacing w:after="0" w:line="240" w:lineRule="auto"/>
              <w:ind w:left="62"/>
              <w:jc w:val="center"/>
              <w:rPr>
                <w:rFonts w:ascii="Garamond" w:eastAsia="Calibri" w:hAnsi="Garamond" w:cstheme="minorHAnsi"/>
                <w:sz w:val="20"/>
                <w:szCs w:val="20"/>
              </w:rPr>
            </w:pPr>
            <w:r w:rsidRPr="00BD4670">
              <w:rPr>
                <w:rFonts w:ascii="Garamond" w:eastAsia="Calibri" w:hAnsi="Garamond" w:cstheme="minorHAnsi"/>
                <w:b/>
                <w:bCs/>
                <w:spacing w:val="-1"/>
                <w:sz w:val="20"/>
                <w:szCs w:val="20"/>
              </w:rPr>
              <w:lastRenderedPageBreak/>
              <w:t>Ri</w:t>
            </w:r>
            <w:r w:rsidRPr="00BD4670">
              <w:rPr>
                <w:rFonts w:ascii="Garamond" w:eastAsia="Calibri" w:hAnsi="Garamond" w:cstheme="minorHAnsi"/>
                <w:b/>
                <w:bCs/>
                <w:sz w:val="20"/>
                <w:szCs w:val="20"/>
              </w:rPr>
              <w:t>f.</w:t>
            </w:r>
          </w:p>
          <w:p w14:paraId="5EA6616F" w14:textId="77777777" w:rsidR="0083632D" w:rsidRPr="00BD4670" w:rsidRDefault="0083632D" w:rsidP="00CD2FA4">
            <w:pPr>
              <w:spacing w:before="32" w:after="0" w:line="240" w:lineRule="auto"/>
              <w:ind w:left="62"/>
              <w:jc w:val="center"/>
              <w:rPr>
                <w:rFonts w:ascii="Garamond" w:eastAsia="Calibri" w:hAnsi="Garamond" w:cstheme="minorHAnsi"/>
                <w:b/>
                <w:bCs/>
                <w:sz w:val="20"/>
                <w:szCs w:val="20"/>
              </w:rPr>
            </w:pPr>
            <w:r w:rsidRPr="00BD4670">
              <w:rPr>
                <w:rFonts w:ascii="Garamond" w:eastAsia="Calibri" w:hAnsi="Garamond" w:cstheme="minorHAnsi"/>
                <w:b/>
                <w:bCs/>
                <w:spacing w:val="-1"/>
                <w:sz w:val="20"/>
                <w:szCs w:val="20"/>
              </w:rPr>
              <w:t>N</w:t>
            </w:r>
            <w:r w:rsidRPr="00BD4670">
              <w:rPr>
                <w:rFonts w:ascii="Garamond" w:eastAsia="Calibri" w:hAnsi="Garamond" w:cstheme="minorHAnsi"/>
                <w:b/>
                <w:bCs/>
                <w:spacing w:val="1"/>
                <w:sz w:val="20"/>
                <w:szCs w:val="20"/>
              </w:rPr>
              <w:t>r</w:t>
            </w:r>
            <w:r w:rsidRPr="00BD4670">
              <w:rPr>
                <w:rFonts w:ascii="Garamond" w:eastAsia="Calibri" w:hAnsi="Garamond" w:cstheme="minorHAnsi"/>
                <w:b/>
                <w:bCs/>
                <w:sz w:val="20"/>
                <w:szCs w:val="20"/>
              </w:rPr>
              <w:t>.</w:t>
            </w:r>
          </w:p>
          <w:p w14:paraId="2FF4D603" w14:textId="77777777" w:rsidR="0083632D" w:rsidRPr="00BD4670" w:rsidRDefault="0083632D" w:rsidP="00CD2FA4">
            <w:pPr>
              <w:spacing w:before="32" w:after="0" w:line="240" w:lineRule="auto"/>
              <w:ind w:left="62"/>
              <w:jc w:val="center"/>
              <w:rPr>
                <w:rFonts w:ascii="Garamond" w:eastAsia="Calibri" w:hAnsi="Garamond" w:cstheme="minorHAnsi"/>
                <w:sz w:val="20"/>
                <w:szCs w:val="20"/>
              </w:rPr>
            </w:pPr>
          </w:p>
        </w:tc>
        <w:tc>
          <w:tcPr>
            <w:tcW w:w="7772" w:type="dxa"/>
            <w:gridSpan w:val="3"/>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5EC30023" w14:textId="77777777" w:rsidR="0083632D" w:rsidRPr="00BD4670" w:rsidRDefault="0083632D" w:rsidP="00CD2FA4">
            <w:pPr>
              <w:spacing w:after="0" w:line="240" w:lineRule="auto"/>
              <w:ind w:left="102" w:right="220"/>
              <w:jc w:val="center"/>
              <w:rPr>
                <w:rFonts w:ascii="Garamond" w:eastAsia="Calibri" w:hAnsi="Garamond" w:cstheme="minorHAnsi"/>
                <w:b/>
                <w:bCs/>
                <w:spacing w:val="-1"/>
                <w:sz w:val="20"/>
                <w:szCs w:val="20"/>
              </w:rPr>
            </w:pPr>
          </w:p>
          <w:p w14:paraId="79E930C1" w14:textId="77777777" w:rsidR="0083632D" w:rsidRPr="00BD4670" w:rsidRDefault="0083632D" w:rsidP="00CD2FA4">
            <w:pPr>
              <w:spacing w:after="0" w:line="240" w:lineRule="auto"/>
              <w:ind w:left="102" w:right="-20"/>
              <w:jc w:val="center"/>
              <w:rPr>
                <w:rFonts w:ascii="Garamond" w:eastAsia="Calibri" w:hAnsi="Garamond" w:cstheme="minorHAnsi"/>
                <w:sz w:val="20"/>
                <w:szCs w:val="20"/>
              </w:rPr>
            </w:pPr>
            <w:r w:rsidRPr="00BD4670">
              <w:rPr>
                <w:rFonts w:ascii="Garamond" w:eastAsia="Calibri" w:hAnsi="Garamond" w:cstheme="minorHAnsi"/>
                <w:b/>
                <w:bCs/>
                <w:spacing w:val="-1"/>
                <w:sz w:val="20"/>
                <w:szCs w:val="20"/>
              </w:rPr>
              <w:t>ADD</w:t>
            </w:r>
            <w:r w:rsidRPr="00BD4670">
              <w:rPr>
                <w:rFonts w:ascii="Garamond" w:eastAsia="Calibri" w:hAnsi="Garamond" w:cstheme="minorHAnsi"/>
                <w:b/>
                <w:bCs/>
                <w:sz w:val="20"/>
                <w:szCs w:val="20"/>
              </w:rPr>
              <w:t>EST</w:t>
            </w:r>
            <w:r w:rsidRPr="00BD4670">
              <w:rPr>
                <w:rFonts w:ascii="Garamond" w:eastAsia="Calibri" w:hAnsi="Garamond" w:cstheme="minorHAnsi"/>
                <w:b/>
                <w:bCs/>
                <w:spacing w:val="1"/>
                <w:sz w:val="20"/>
                <w:szCs w:val="20"/>
              </w:rPr>
              <w:t>R</w:t>
            </w:r>
            <w:r w:rsidRPr="00BD4670">
              <w:rPr>
                <w:rFonts w:ascii="Garamond" w:eastAsia="Calibri" w:hAnsi="Garamond" w:cstheme="minorHAnsi"/>
                <w:b/>
                <w:bCs/>
                <w:sz w:val="20"/>
                <w:szCs w:val="20"/>
              </w:rPr>
              <w:t>AME</w:t>
            </w:r>
            <w:r w:rsidRPr="00BD4670">
              <w:rPr>
                <w:rFonts w:ascii="Garamond" w:eastAsia="Calibri" w:hAnsi="Garamond" w:cstheme="minorHAnsi"/>
                <w:b/>
                <w:bCs/>
                <w:spacing w:val="-1"/>
                <w:sz w:val="20"/>
                <w:szCs w:val="20"/>
              </w:rPr>
              <w:t>N</w:t>
            </w:r>
            <w:r w:rsidRPr="00BD4670">
              <w:rPr>
                <w:rFonts w:ascii="Garamond" w:eastAsia="Calibri" w:hAnsi="Garamond" w:cstheme="minorHAnsi"/>
                <w:b/>
                <w:bCs/>
                <w:sz w:val="20"/>
                <w:szCs w:val="20"/>
              </w:rPr>
              <w:t>TO/TRAINING</w:t>
            </w:r>
          </w:p>
        </w:tc>
        <w:tc>
          <w:tcPr>
            <w:tcW w:w="4820" w:type="dxa"/>
            <w:vMerge w:val="restart"/>
            <w:tcBorders>
              <w:top w:val="single" w:sz="4" w:space="0" w:color="000000"/>
              <w:left w:val="single" w:sz="4" w:space="0" w:color="000000"/>
              <w:right w:val="single" w:sz="4" w:space="0" w:color="000000"/>
            </w:tcBorders>
            <w:shd w:val="clear" w:color="auto" w:fill="C6D9F1" w:themeFill="text2" w:themeFillTint="33"/>
          </w:tcPr>
          <w:p w14:paraId="0200477D" w14:textId="77777777" w:rsidR="0083632D" w:rsidRPr="00BD4670" w:rsidRDefault="0083632D" w:rsidP="00CD2FA4">
            <w:pPr>
              <w:spacing w:before="10" w:after="0" w:line="240" w:lineRule="auto"/>
              <w:jc w:val="center"/>
              <w:rPr>
                <w:rFonts w:ascii="Garamond" w:hAnsi="Garamond" w:cstheme="minorHAnsi"/>
                <w:sz w:val="20"/>
                <w:szCs w:val="20"/>
                <w:lang w:val="it-IT"/>
              </w:rPr>
            </w:pPr>
          </w:p>
          <w:p w14:paraId="5FC34520" w14:textId="77777777" w:rsidR="0083632D" w:rsidRPr="00BD4670" w:rsidRDefault="0083632D" w:rsidP="00CD2FA4">
            <w:pPr>
              <w:spacing w:after="0" w:line="240" w:lineRule="auto"/>
              <w:ind w:left="84" w:right="-20"/>
              <w:jc w:val="center"/>
              <w:rPr>
                <w:rFonts w:ascii="Garamond" w:eastAsia="Calibri" w:hAnsi="Garamond" w:cstheme="minorHAnsi"/>
                <w:b/>
                <w:bCs/>
                <w:sz w:val="20"/>
                <w:szCs w:val="20"/>
                <w:lang w:val="it-IT"/>
              </w:rPr>
            </w:pPr>
            <w:r w:rsidRPr="00BD4670">
              <w:rPr>
                <w:rFonts w:ascii="Garamond" w:eastAsia="Calibri" w:hAnsi="Garamond" w:cstheme="minorHAnsi"/>
                <w:b/>
                <w:bCs/>
                <w:sz w:val="20"/>
                <w:szCs w:val="20"/>
                <w:lang w:val="it-IT"/>
              </w:rPr>
              <w:t>c</w:t>
            </w:r>
            <w:r w:rsidRPr="00BD4670">
              <w:rPr>
                <w:rFonts w:ascii="Garamond" w:eastAsia="Calibri" w:hAnsi="Garamond" w:cstheme="minorHAnsi"/>
                <w:b/>
                <w:bCs/>
                <w:spacing w:val="1"/>
                <w:sz w:val="20"/>
                <w:szCs w:val="20"/>
                <w:lang w:val="it-IT"/>
              </w:rPr>
              <w:t>r</w:t>
            </w:r>
            <w:r w:rsidRPr="00BD4670">
              <w:rPr>
                <w:rFonts w:ascii="Garamond" w:eastAsia="Calibri" w:hAnsi="Garamond" w:cstheme="minorHAnsi"/>
                <w:b/>
                <w:bCs/>
                <w:spacing w:val="-1"/>
                <w:sz w:val="20"/>
                <w:szCs w:val="20"/>
                <w:lang w:val="it-IT"/>
              </w:rPr>
              <w:t>i</w:t>
            </w:r>
            <w:r w:rsidRPr="00BD4670">
              <w:rPr>
                <w:rFonts w:ascii="Garamond" w:eastAsia="Calibri" w:hAnsi="Garamond" w:cstheme="minorHAnsi"/>
                <w:b/>
                <w:bCs/>
                <w:sz w:val="20"/>
                <w:szCs w:val="20"/>
                <w:lang w:val="it-IT"/>
              </w:rPr>
              <w:t>te</w:t>
            </w:r>
            <w:r w:rsidRPr="00BD4670">
              <w:rPr>
                <w:rFonts w:ascii="Garamond" w:eastAsia="Calibri" w:hAnsi="Garamond" w:cstheme="minorHAnsi"/>
                <w:b/>
                <w:bCs/>
                <w:spacing w:val="1"/>
                <w:sz w:val="20"/>
                <w:szCs w:val="20"/>
                <w:lang w:val="it-IT"/>
              </w:rPr>
              <w:t>r</w:t>
            </w:r>
            <w:r w:rsidRPr="00BD4670">
              <w:rPr>
                <w:rFonts w:ascii="Garamond" w:eastAsia="Calibri" w:hAnsi="Garamond" w:cstheme="minorHAnsi"/>
                <w:b/>
                <w:bCs/>
                <w:sz w:val="20"/>
                <w:szCs w:val="20"/>
                <w:lang w:val="it-IT"/>
              </w:rPr>
              <w:t>i</w:t>
            </w:r>
            <w:r w:rsidRPr="00BD4670">
              <w:rPr>
                <w:rFonts w:ascii="Garamond" w:eastAsia="Calibri" w:hAnsi="Garamond" w:cstheme="minorHAnsi"/>
                <w:b/>
                <w:bCs/>
                <w:spacing w:val="-2"/>
                <w:sz w:val="20"/>
                <w:szCs w:val="20"/>
                <w:lang w:val="it-IT"/>
              </w:rPr>
              <w:t xml:space="preserve"> </w:t>
            </w:r>
            <w:r w:rsidRPr="00BD4670">
              <w:rPr>
                <w:rFonts w:ascii="Garamond" w:eastAsia="Calibri" w:hAnsi="Garamond" w:cstheme="minorHAnsi"/>
                <w:b/>
                <w:bCs/>
                <w:sz w:val="20"/>
                <w:szCs w:val="20"/>
                <w:lang w:val="it-IT"/>
              </w:rPr>
              <w:t xml:space="preserve">per </w:t>
            </w:r>
            <w:r w:rsidRPr="00BD4670">
              <w:rPr>
                <w:rFonts w:ascii="Garamond" w:eastAsia="Calibri" w:hAnsi="Garamond" w:cstheme="minorHAnsi"/>
                <w:b/>
                <w:bCs/>
                <w:spacing w:val="-1"/>
                <w:sz w:val="20"/>
                <w:szCs w:val="20"/>
                <w:lang w:val="it-IT"/>
              </w:rPr>
              <w:t>l</w:t>
            </w:r>
            <w:r w:rsidRPr="00BD4670">
              <w:rPr>
                <w:rFonts w:ascii="Garamond" w:eastAsia="Calibri" w:hAnsi="Garamond" w:cstheme="minorHAnsi"/>
                <w:b/>
                <w:bCs/>
                <w:sz w:val="20"/>
                <w:szCs w:val="20"/>
                <w:lang w:val="it-IT"/>
              </w:rPr>
              <w:t>a</w:t>
            </w:r>
            <w:r w:rsidRPr="00BD4670">
              <w:rPr>
                <w:rFonts w:ascii="Garamond" w:eastAsia="Calibri" w:hAnsi="Garamond" w:cstheme="minorHAnsi"/>
                <w:b/>
                <w:bCs/>
                <w:spacing w:val="-1"/>
                <w:sz w:val="20"/>
                <w:szCs w:val="20"/>
                <w:lang w:val="it-IT"/>
              </w:rPr>
              <w:t xml:space="preserve"> v</w:t>
            </w:r>
            <w:r w:rsidRPr="00BD4670">
              <w:rPr>
                <w:rFonts w:ascii="Garamond" w:eastAsia="Calibri" w:hAnsi="Garamond" w:cstheme="minorHAnsi"/>
                <w:b/>
                <w:bCs/>
                <w:sz w:val="20"/>
                <w:szCs w:val="20"/>
                <w:lang w:val="it-IT"/>
              </w:rPr>
              <w:t>a</w:t>
            </w:r>
            <w:r w:rsidRPr="00BD4670">
              <w:rPr>
                <w:rFonts w:ascii="Garamond" w:eastAsia="Calibri" w:hAnsi="Garamond" w:cstheme="minorHAnsi"/>
                <w:b/>
                <w:bCs/>
                <w:spacing w:val="-1"/>
                <w:sz w:val="20"/>
                <w:szCs w:val="20"/>
                <w:lang w:val="it-IT"/>
              </w:rPr>
              <w:t>lu</w:t>
            </w:r>
            <w:r w:rsidRPr="00BD4670">
              <w:rPr>
                <w:rFonts w:ascii="Garamond" w:eastAsia="Calibri" w:hAnsi="Garamond" w:cstheme="minorHAnsi"/>
                <w:b/>
                <w:bCs/>
                <w:sz w:val="20"/>
                <w:szCs w:val="20"/>
                <w:lang w:val="it-IT"/>
              </w:rPr>
              <w:t>taz</w:t>
            </w:r>
            <w:r w:rsidRPr="00BD4670">
              <w:rPr>
                <w:rFonts w:ascii="Garamond" w:eastAsia="Calibri" w:hAnsi="Garamond" w:cstheme="minorHAnsi"/>
                <w:b/>
                <w:bCs/>
                <w:spacing w:val="-1"/>
                <w:sz w:val="20"/>
                <w:szCs w:val="20"/>
                <w:lang w:val="it-IT"/>
              </w:rPr>
              <w:t>i</w:t>
            </w:r>
            <w:r w:rsidRPr="00BD4670">
              <w:rPr>
                <w:rFonts w:ascii="Garamond" w:eastAsia="Calibri" w:hAnsi="Garamond" w:cstheme="minorHAnsi"/>
                <w:b/>
                <w:bCs/>
                <w:spacing w:val="2"/>
                <w:sz w:val="20"/>
                <w:szCs w:val="20"/>
                <w:lang w:val="it-IT"/>
              </w:rPr>
              <w:t>o</w:t>
            </w:r>
            <w:r w:rsidRPr="00BD4670">
              <w:rPr>
                <w:rFonts w:ascii="Garamond" w:eastAsia="Calibri" w:hAnsi="Garamond" w:cstheme="minorHAnsi"/>
                <w:b/>
                <w:bCs/>
                <w:spacing w:val="-1"/>
                <w:sz w:val="20"/>
                <w:szCs w:val="20"/>
                <w:lang w:val="it-IT"/>
              </w:rPr>
              <w:t>n</w:t>
            </w:r>
            <w:r w:rsidRPr="00BD4670">
              <w:rPr>
                <w:rFonts w:ascii="Garamond" w:eastAsia="Calibri" w:hAnsi="Garamond" w:cstheme="minorHAnsi"/>
                <w:b/>
                <w:bCs/>
                <w:sz w:val="20"/>
                <w:szCs w:val="20"/>
                <w:lang w:val="it-IT"/>
              </w:rPr>
              <w:t>e</w:t>
            </w:r>
          </w:p>
          <w:p w14:paraId="613FB7BD" w14:textId="77777777" w:rsidR="0083632D" w:rsidRPr="00BD4670" w:rsidRDefault="0083632D" w:rsidP="00CD2FA4">
            <w:pPr>
              <w:spacing w:after="0" w:line="240" w:lineRule="auto"/>
              <w:ind w:left="84" w:right="-20"/>
              <w:jc w:val="center"/>
              <w:rPr>
                <w:rFonts w:ascii="Garamond" w:eastAsia="Calibri" w:hAnsi="Garamond" w:cstheme="minorHAnsi"/>
                <w:sz w:val="20"/>
                <w:szCs w:val="20"/>
                <w:lang w:val="it-IT"/>
              </w:rPr>
            </w:pPr>
            <w:proofErr w:type="spellStart"/>
            <w:r w:rsidRPr="00BD4670">
              <w:rPr>
                <w:rFonts w:ascii="Garamond" w:eastAsia="Arial" w:hAnsi="Garamond" w:cstheme="minorHAnsi"/>
                <w:b/>
                <w:bCs/>
                <w:w w:val="111"/>
                <w:sz w:val="20"/>
                <w:szCs w:val="20"/>
                <w:lang w:val="it-IT"/>
              </w:rPr>
              <w:t>criteria</w:t>
            </w:r>
            <w:proofErr w:type="spellEnd"/>
            <w:r w:rsidRPr="00BD4670">
              <w:rPr>
                <w:rFonts w:ascii="Garamond" w:eastAsia="Arial" w:hAnsi="Garamond" w:cstheme="minorHAnsi"/>
                <w:b/>
                <w:bCs/>
                <w:w w:val="111"/>
                <w:sz w:val="20"/>
                <w:szCs w:val="20"/>
                <w:lang w:val="it-IT"/>
              </w:rPr>
              <w:t xml:space="preserve"> </w:t>
            </w:r>
            <w:r w:rsidRPr="00BD4670">
              <w:rPr>
                <w:rFonts w:ascii="Garamond" w:eastAsia="Arial" w:hAnsi="Garamond" w:cstheme="minorHAnsi"/>
                <w:b/>
                <w:bCs/>
                <w:sz w:val="20"/>
                <w:szCs w:val="20"/>
                <w:lang w:val="it-IT"/>
              </w:rPr>
              <w:t>for</w:t>
            </w:r>
            <w:r w:rsidRPr="00BD4670">
              <w:rPr>
                <w:rFonts w:ascii="Garamond" w:eastAsia="Arial" w:hAnsi="Garamond" w:cstheme="minorHAnsi"/>
                <w:b/>
                <w:bCs/>
                <w:spacing w:val="43"/>
                <w:sz w:val="20"/>
                <w:szCs w:val="20"/>
                <w:lang w:val="it-IT"/>
              </w:rPr>
              <w:t xml:space="preserve"> </w:t>
            </w:r>
            <w:proofErr w:type="spellStart"/>
            <w:r w:rsidRPr="00BD4670">
              <w:rPr>
                <w:rFonts w:ascii="Garamond" w:eastAsia="Arial" w:hAnsi="Garamond" w:cstheme="minorHAnsi"/>
                <w:b/>
                <w:bCs/>
                <w:w w:val="109"/>
                <w:sz w:val="20"/>
                <w:szCs w:val="20"/>
                <w:lang w:val="it-IT"/>
              </w:rPr>
              <w:t>evaluation</w:t>
            </w:r>
            <w:proofErr w:type="spellEnd"/>
          </w:p>
        </w:tc>
        <w:tc>
          <w:tcPr>
            <w:tcW w:w="2410" w:type="dxa"/>
            <w:gridSpan w:val="2"/>
            <w:vMerge w:val="restart"/>
            <w:tcBorders>
              <w:top w:val="single" w:sz="4" w:space="0" w:color="000000"/>
              <w:left w:val="single" w:sz="4" w:space="0" w:color="000000"/>
              <w:right w:val="single" w:sz="4" w:space="0" w:color="000000"/>
            </w:tcBorders>
            <w:shd w:val="clear" w:color="auto" w:fill="C6D9F1" w:themeFill="text2" w:themeFillTint="33"/>
          </w:tcPr>
          <w:p w14:paraId="6478B9B4" w14:textId="77777777" w:rsidR="0083632D" w:rsidRPr="00BD4670" w:rsidRDefault="0083632D" w:rsidP="00CD2FA4">
            <w:pPr>
              <w:spacing w:after="0" w:line="240" w:lineRule="auto"/>
              <w:ind w:left="610" w:right="591"/>
              <w:jc w:val="center"/>
              <w:rPr>
                <w:rFonts w:ascii="Garamond" w:eastAsia="Calibri" w:hAnsi="Garamond" w:cstheme="minorHAnsi"/>
                <w:b/>
                <w:bCs/>
                <w:sz w:val="20"/>
                <w:szCs w:val="20"/>
                <w:lang w:val="it-IT"/>
              </w:rPr>
            </w:pPr>
          </w:p>
          <w:p w14:paraId="06792BC0" w14:textId="77777777" w:rsidR="0083632D" w:rsidRPr="00BD4670" w:rsidRDefault="0083632D" w:rsidP="00CD2FA4">
            <w:pPr>
              <w:spacing w:after="0" w:line="240" w:lineRule="auto"/>
              <w:ind w:left="128" w:right="591"/>
              <w:jc w:val="center"/>
              <w:rPr>
                <w:rFonts w:ascii="Garamond" w:eastAsia="Calibri" w:hAnsi="Garamond" w:cstheme="minorHAnsi"/>
                <w:sz w:val="18"/>
                <w:szCs w:val="18"/>
              </w:rPr>
            </w:pPr>
            <w:r w:rsidRPr="00BD4670">
              <w:rPr>
                <w:rFonts w:ascii="Garamond" w:eastAsia="Calibri" w:hAnsi="Garamond" w:cstheme="minorHAnsi"/>
                <w:b/>
                <w:bCs/>
                <w:sz w:val="18"/>
                <w:szCs w:val="18"/>
                <w:lang w:val="en-GB"/>
              </w:rPr>
              <w:t xml:space="preserve">Ufficiale </w:t>
            </w:r>
            <w:proofErr w:type="spellStart"/>
            <w:r w:rsidRPr="00BD4670">
              <w:rPr>
                <w:rFonts w:ascii="Garamond" w:eastAsia="Calibri" w:hAnsi="Garamond" w:cstheme="minorHAnsi"/>
                <w:b/>
                <w:bCs/>
                <w:sz w:val="18"/>
                <w:szCs w:val="18"/>
                <w:lang w:val="en-GB"/>
              </w:rPr>
              <w:t>competente</w:t>
            </w:r>
            <w:proofErr w:type="spellEnd"/>
            <w:r w:rsidRPr="00BD4670">
              <w:rPr>
                <w:rFonts w:ascii="Garamond" w:eastAsia="Calibri" w:hAnsi="Garamond" w:cstheme="minorHAnsi"/>
                <w:b/>
                <w:bCs/>
                <w:sz w:val="18"/>
                <w:szCs w:val="18"/>
                <w:lang w:val="en-GB"/>
              </w:rPr>
              <w:t>/D</w:t>
            </w:r>
            <w:proofErr w:type="spellStart"/>
            <w:r w:rsidRPr="00BD4670">
              <w:rPr>
                <w:rFonts w:ascii="Garamond" w:eastAsia="Arial" w:hAnsi="Garamond" w:cstheme="minorHAnsi"/>
                <w:sz w:val="18"/>
                <w:szCs w:val="18"/>
              </w:rPr>
              <w:t>esignated</w:t>
            </w:r>
            <w:proofErr w:type="spellEnd"/>
            <w:r w:rsidRPr="00BD4670">
              <w:rPr>
                <w:rFonts w:ascii="Garamond" w:eastAsia="Arial" w:hAnsi="Garamond" w:cstheme="minorHAnsi"/>
                <w:spacing w:val="32"/>
                <w:sz w:val="18"/>
                <w:szCs w:val="18"/>
              </w:rPr>
              <w:t xml:space="preserve"> </w:t>
            </w:r>
            <w:r w:rsidRPr="00BD4670">
              <w:rPr>
                <w:rFonts w:ascii="Garamond" w:eastAsia="Arial" w:hAnsi="Garamond" w:cstheme="minorHAnsi"/>
                <w:spacing w:val="-12"/>
                <w:w w:val="90"/>
                <w:sz w:val="18"/>
                <w:szCs w:val="18"/>
              </w:rPr>
              <w:t>T</w:t>
            </w:r>
            <w:r w:rsidRPr="00BD4670">
              <w:rPr>
                <w:rFonts w:ascii="Garamond" w:eastAsia="Arial" w:hAnsi="Garamond" w:cstheme="minorHAnsi"/>
                <w:w w:val="111"/>
                <w:sz w:val="18"/>
                <w:szCs w:val="18"/>
              </w:rPr>
              <w:t xml:space="preserve">raining </w:t>
            </w:r>
            <w:r w:rsidRPr="00BD4670">
              <w:rPr>
                <w:rFonts w:ascii="Garamond" w:eastAsia="Arial" w:hAnsi="Garamond" w:cstheme="minorHAnsi"/>
                <w:sz w:val="18"/>
                <w:szCs w:val="18"/>
              </w:rPr>
              <w:t>O</w:t>
            </w:r>
            <w:r w:rsidRPr="00BD4670">
              <w:rPr>
                <w:rFonts w:ascii="Garamond" w:eastAsia="Arial" w:hAnsi="Garamond" w:cstheme="minorHAnsi"/>
                <w:spacing w:val="-3"/>
                <w:sz w:val="18"/>
                <w:szCs w:val="18"/>
              </w:rPr>
              <w:t>f</w:t>
            </w:r>
            <w:r w:rsidRPr="00BD4670">
              <w:rPr>
                <w:rFonts w:ascii="Garamond" w:eastAsia="Arial" w:hAnsi="Garamond" w:cstheme="minorHAnsi"/>
                <w:sz w:val="18"/>
                <w:szCs w:val="18"/>
              </w:rPr>
              <w:t>fice</w:t>
            </w:r>
          </w:p>
          <w:p w14:paraId="719013CD" w14:textId="77777777" w:rsidR="0083632D" w:rsidRPr="00BD4670" w:rsidRDefault="0083632D" w:rsidP="00CD2FA4">
            <w:pPr>
              <w:spacing w:before="12" w:after="0" w:line="240" w:lineRule="auto"/>
              <w:jc w:val="center"/>
              <w:rPr>
                <w:rFonts w:ascii="Garamond" w:hAnsi="Garamond" w:cstheme="minorHAnsi"/>
                <w:sz w:val="20"/>
                <w:szCs w:val="20"/>
              </w:rPr>
            </w:pPr>
          </w:p>
          <w:p w14:paraId="3F54A25F" w14:textId="77777777" w:rsidR="0083632D" w:rsidRPr="00BD4670" w:rsidRDefault="0083632D" w:rsidP="00CD2FA4">
            <w:pPr>
              <w:spacing w:before="12" w:after="0" w:line="240" w:lineRule="auto"/>
              <w:jc w:val="center"/>
              <w:rPr>
                <w:rFonts w:ascii="Garamond" w:hAnsi="Garamond" w:cstheme="minorHAnsi"/>
                <w:sz w:val="20"/>
                <w:szCs w:val="20"/>
              </w:rPr>
            </w:pPr>
          </w:p>
          <w:p w14:paraId="2CE5FCF1" w14:textId="77777777" w:rsidR="0083632D" w:rsidRPr="00BD4670" w:rsidRDefault="0083632D" w:rsidP="00CD2FA4">
            <w:pPr>
              <w:spacing w:after="0" w:line="240" w:lineRule="auto"/>
              <w:ind w:left="496" w:right="-20"/>
              <w:jc w:val="center"/>
              <w:rPr>
                <w:rFonts w:ascii="Garamond" w:eastAsia="Calibri" w:hAnsi="Garamond" w:cstheme="minorHAnsi"/>
                <w:sz w:val="20"/>
                <w:szCs w:val="20"/>
              </w:rPr>
            </w:pPr>
          </w:p>
        </w:tc>
      </w:tr>
      <w:tr w:rsidR="0083632D" w:rsidRPr="00366F3C" w14:paraId="1FB3AB10" w14:textId="77777777" w:rsidTr="0083632D">
        <w:trPr>
          <w:trHeight w:hRule="exact" w:val="1016"/>
          <w:jc w:val="center"/>
        </w:trPr>
        <w:tc>
          <w:tcPr>
            <w:tcW w:w="728" w:type="dxa"/>
            <w:gridSpan w:val="2"/>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4C2C332B" w14:textId="77777777" w:rsidR="0083632D" w:rsidRPr="00A06AD1" w:rsidRDefault="0083632D" w:rsidP="0083632D">
            <w:pPr>
              <w:spacing w:after="0" w:line="218" w:lineRule="exact"/>
              <w:ind w:left="62"/>
              <w:jc w:val="center"/>
              <w:rPr>
                <w:rFonts w:ascii="Garamond" w:eastAsia="Calibri" w:hAnsi="Garamond" w:cstheme="minorHAnsi"/>
                <w:sz w:val="20"/>
                <w:szCs w:val="20"/>
                <w:lang w:val="it-IT"/>
              </w:rPr>
            </w:pPr>
          </w:p>
          <w:p w14:paraId="56B3DF6C" w14:textId="77777777" w:rsidR="0083632D" w:rsidRPr="00A06AD1" w:rsidRDefault="0083632D" w:rsidP="0083632D">
            <w:pPr>
              <w:spacing w:after="0" w:line="218" w:lineRule="exact"/>
              <w:ind w:left="62"/>
              <w:jc w:val="center"/>
              <w:rPr>
                <w:rFonts w:ascii="Garamond" w:eastAsia="Calibri" w:hAnsi="Garamond" w:cstheme="minorHAnsi"/>
                <w:b/>
                <w:bCs/>
                <w:sz w:val="20"/>
                <w:szCs w:val="20"/>
                <w:lang w:val="it-IT"/>
              </w:rPr>
            </w:pPr>
          </w:p>
          <w:p w14:paraId="4D8F142A" w14:textId="670009FE" w:rsidR="0083632D" w:rsidRPr="00BD4670" w:rsidRDefault="0083632D" w:rsidP="0083632D">
            <w:pPr>
              <w:spacing w:after="0" w:line="240" w:lineRule="auto"/>
              <w:ind w:left="62"/>
              <w:jc w:val="center"/>
              <w:rPr>
                <w:rFonts w:ascii="Garamond" w:eastAsia="Calibri" w:hAnsi="Garamond" w:cstheme="minorHAnsi"/>
                <w:sz w:val="20"/>
                <w:szCs w:val="20"/>
              </w:rPr>
            </w:pPr>
            <w:r>
              <w:rPr>
                <w:rFonts w:ascii="Garamond" w:eastAsia="Calibri" w:hAnsi="Garamond" w:cstheme="minorHAnsi"/>
                <w:b/>
                <w:bCs/>
                <w:sz w:val="20"/>
                <w:szCs w:val="20"/>
              </w:rPr>
              <w:t>3</w:t>
            </w:r>
          </w:p>
        </w:tc>
        <w:tc>
          <w:tcPr>
            <w:tcW w:w="7772" w:type="dxa"/>
            <w:gridSpan w:val="3"/>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0505789C" w14:textId="67953EE6" w:rsidR="0083632D" w:rsidRPr="0083632D" w:rsidRDefault="0083632D" w:rsidP="0083632D">
            <w:pPr>
              <w:spacing w:after="0" w:line="240" w:lineRule="auto"/>
              <w:ind w:left="102" w:right="220"/>
              <w:jc w:val="both"/>
              <w:rPr>
                <w:rFonts w:ascii="Garamond" w:eastAsia="Calibri" w:hAnsi="Garamond" w:cstheme="minorHAnsi"/>
                <w:sz w:val="20"/>
                <w:szCs w:val="20"/>
                <w:lang w:val="it-IT"/>
              </w:rPr>
            </w:pPr>
            <w:proofErr w:type="spellStart"/>
            <w:r w:rsidRPr="00A06AD1">
              <w:rPr>
                <w:rFonts w:ascii="Garamond" w:eastAsia="Calibri" w:hAnsi="Garamond" w:cstheme="minorHAnsi"/>
                <w:b/>
                <w:bCs/>
                <w:sz w:val="20"/>
                <w:szCs w:val="20"/>
                <w:lang w:val="it-IT"/>
              </w:rPr>
              <w:t>Competneza</w:t>
            </w:r>
            <w:proofErr w:type="spellEnd"/>
            <w:r w:rsidRPr="00A06AD1">
              <w:rPr>
                <w:rFonts w:ascii="Garamond" w:eastAsia="Calibri" w:hAnsi="Garamond" w:cstheme="minorHAnsi"/>
                <w:b/>
                <w:bCs/>
                <w:sz w:val="20"/>
                <w:szCs w:val="20"/>
                <w:lang w:val="it-IT"/>
              </w:rPr>
              <w:t xml:space="preserve">: contribuisce al sicuro funzionamento dell’attrezzatura di coperta e del macchinario di coperta. / </w:t>
            </w:r>
            <w:r w:rsidRPr="00A06AD1">
              <w:rPr>
                <w:rFonts w:ascii="Garamond" w:eastAsia="Calibri" w:hAnsi="Garamond" w:cstheme="minorHAnsi"/>
                <w:i/>
                <w:iCs/>
                <w:sz w:val="20"/>
                <w:szCs w:val="20"/>
                <w:lang w:val="it-IT"/>
              </w:rPr>
              <w:t xml:space="preserve">Competence: </w:t>
            </w:r>
            <w:proofErr w:type="spellStart"/>
            <w:r w:rsidRPr="00A06AD1">
              <w:rPr>
                <w:rFonts w:ascii="Garamond" w:eastAsia="Calibri" w:hAnsi="Garamond" w:cstheme="minorHAnsi"/>
                <w:i/>
                <w:iCs/>
                <w:sz w:val="20"/>
                <w:szCs w:val="20"/>
                <w:lang w:val="it-IT"/>
              </w:rPr>
              <w:t>Contribute</w:t>
            </w:r>
            <w:proofErr w:type="spellEnd"/>
            <w:r w:rsidRPr="00A06AD1">
              <w:rPr>
                <w:rFonts w:ascii="Garamond" w:eastAsia="Calibri" w:hAnsi="Garamond" w:cstheme="minorHAnsi"/>
                <w:i/>
                <w:iCs/>
                <w:sz w:val="20"/>
                <w:szCs w:val="20"/>
                <w:lang w:val="it-IT"/>
              </w:rPr>
              <w:t xml:space="preserve"> to the safe </w:t>
            </w:r>
            <w:proofErr w:type="spellStart"/>
            <w:r w:rsidRPr="00A06AD1">
              <w:rPr>
                <w:rFonts w:ascii="Garamond" w:eastAsia="Calibri" w:hAnsi="Garamond" w:cstheme="minorHAnsi"/>
                <w:i/>
                <w:iCs/>
                <w:sz w:val="20"/>
                <w:szCs w:val="20"/>
                <w:lang w:val="it-IT"/>
              </w:rPr>
              <w:t>operation</w:t>
            </w:r>
            <w:proofErr w:type="spellEnd"/>
            <w:r w:rsidRPr="00A06AD1">
              <w:rPr>
                <w:rFonts w:ascii="Garamond" w:eastAsia="Calibri" w:hAnsi="Garamond" w:cstheme="minorHAnsi"/>
                <w:i/>
                <w:iCs/>
                <w:sz w:val="20"/>
                <w:szCs w:val="20"/>
                <w:lang w:val="it-IT"/>
              </w:rPr>
              <w:t xml:space="preserve"> of deck </w:t>
            </w:r>
            <w:proofErr w:type="spellStart"/>
            <w:r w:rsidRPr="00A06AD1">
              <w:rPr>
                <w:rFonts w:ascii="Garamond" w:eastAsia="Calibri" w:hAnsi="Garamond" w:cstheme="minorHAnsi"/>
                <w:i/>
                <w:iCs/>
                <w:sz w:val="20"/>
                <w:szCs w:val="20"/>
                <w:lang w:val="it-IT"/>
              </w:rPr>
              <w:t>equipment</w:t>
            </w:r>
            <w:proofErr w:type="spellEnd"/>
            <w:r w:rsidRPr="00A06AD1">
              <w:rPr>
                <w:rFonts w:ascii="Garamond" w:eastAsia="Calibri" w:hAnsi="Garamond" w:cstheme="minorHAnsi"/>
                <w:i/>
                <w:iCs/>
                <w:sz w:val="20"/>
                <w:szCs w:val="20"/>
                <w:lang w:val="it-IT"/>
              </w:rPr>
              <w:t xml:space="preserve"> and </w:t>
            </w:r>
            <w:proofErr w:type="spellStart"/>
            <w:r w:rsidRPr="00A06AD1">
              <w:rPr>
                <w:rFonts w:ascii="Garamond" w:eastAsia="Calibri" w:hAnsi="Garamond" w:cstheme="minorHAnsi"/>
                <w:i/>
                <w:iCs/>
                <w:sz w:val="20"/>
                <w:szCs w:val="20"/>
                <w:lang w:val="it-IT"/>
              </w:rPr>
              <w:t>machinery</w:t>
            </w:r>
            <w:proofErr w:type="spellEnd"/>
          </w:p>
        </w:tc>
        <w:tc>
          <w:tcPr>
            <w:tcW w:w="4820" w:type="dxa"/>
            <w:vMerge/>
            <w:tcBorders>
              <w:left w:val="single" w:sz="4" w:space="0" w:color="000000"/>
              <w:bottom w:val="single" w:sz="4" w:space="0" w:color="000000"/>
              <w:right w:val="single" w:sz="4" w:space="0" w:color="000000"/>
            </w:tcBorders>
            <w:shd w:val="clear" w:color="auto" w:fill="C6D9F1" w:themeFill="text2" w:themeFillTint="33"/>
          </w:tcPr>
          <w:p w14:paraId="3DF0BAFC" w14:textId="77777777" w:rsidR="0083632D" w:rsidRPr="0083632D" w:rsidRDefault="0083632D" w:rsidP="0083632D">
            <w:pPr>
              <w:spacing w:line="240" w:lineRule="auto"/>
              <w:jc w:val="center"/>
              <w:rPr>
                <w:rFonts w:ascii="Garamond" w:hAnsi="Garamond" w:cstheme="minorHAnsi"/>
                <w:sz w:val="20"/>
                <w:szCs w:val="20"/>
                <w:lang w:val="it-IT"/>
              </w:rPr>
            </w:pPr>
          </w:p>
        </w:tc>
        <w:tc>
          <w:tcPr>
            <w:tcW w:w="2410" w:type="dxa"/>
            <w:gridSpan w:val="2"/>
            <w:vMerge/>
            <w:tcBorders>
              <w:left w:val="single" w:sz="4" w:space="0" w:color="000000"/>
              <w:right w:val="single" w:sz="4" w:space="0" w:color="000000"/>
            </w:tcBorders>
            <w:shd w:val="clear" w:color="auto" w:fill="C6D9F1" w:themeFill="text2" w:themeFillTint="33"/>
          </w:tcPr>
          <w:p w14:paraId="574225DE" w14:textId="77777777" w:rsidR="0083632D" w:rsidRPr="0083632D" w:rsidRDefault="0083632D" w:rsidP="0083632D">
            <w:pPr>
              <w:spacing w:after="0" w:line="240" w:lineRule="auto"/>
              <w:ind w:left="496" w:right="-20"/>
              <w:jc w:val="center"/>
              <w:rPr>
                <w:rFonts w:ascii="Garamond" w:hAnsi="Garamond" w:cstheme="minorHAnsi"/>
                <w:sz w:val="20"/>
                <w:szCs w:val="20"/>
                <w:lang w:val="it-IT"/>
              </w:rPr>
            </w:pPr>
          </w:p>
        </w:tc>
      </w:tr>
      <w:tr w:rsidR="0083632D" w:rsidRPr="00BD4670" w14:paraId="5D58F58D" w14:textId="77777777" w:rsidTr="0083632D">
        <w:trPr>
          <w:trHeight w:hRule="exact" w:val="842"/>
          <w:jc w:val="center"/>
        </w:trPr>
        <w:tc>
          <w:tcPr>
            <w:tcW w:w="6516"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4AB6507D" w14:textId="77777777" w:rsidR="0083632D" w:rsidRPr="00BD4670" w:rsidRDefault="0083632D" w:rsidP="0083632D">
            <w:pPr>
              <w:spacing w:before="9" w:after="0" w:line="240" w:lineRule="auto"/>
              <w:ind w:left="139" w:right="136"/>
              <w:jc w:val="center"/>
              <w:rPr>
                <w:rFonts w:ascii="Garamond" w:hAnsi="Garamond" w:cstheme="minorHAnsi"/>
                <w:sz w:val="16"/>
                <w:szCs w:val="16"/>
              </w:rPr>
            </w:pPr>
            <w:proofErr w:type="spellStart"/>
            <w:r w:rsidRPr="00BD4670">
              <w:rPr>
                <w:rFonts w:ascii="Garamond" w:eastAsia="Calibri" w:hAnsi="Garamond" w:cstheme="minorHAnsi"/>
                <w:b/>
                <w:bCs/>
                <w:sz w:val="16"/>
                <w:szCs w:val="16"/>
              </w:rPr>
              <w:t>C</w:t>
            </w:r>
            <w:r w:rsidRPr="00BD4670">
              <w:rPr>
                <w:rFonts w:ascii="Garamond" w:eastAsia="Calibri" w:hAnsi="Garamond" w:cstheme="minorHAnsi"/>
                <w:b/>
                <w:bCs/>
                <w:spacing w:val="1"/>
                <w:sz w:val="16"/>
                <w:szCs w:val="16"/>
              </w:rPr>
              <w:t>omp</w:t>
            </w:r>
            <w:r w:rsidRPr="00BD4670">
              <w:rPr>
                <w:rFonts w:ascii="Garamond" w:eastAsia="Calibri" w:hAnsi="Garamond" w:cstheme="minorHAnsi"/>
                <w:b/>
                <w:bCs/>
                <w:spacing w:val="-1"/>
                <w:sz w:val="16"/>
                <w:szCs w:val="16"/>
              </w:rPr>
              <w:t>i</w:t>
            </w:r>
            <w:r w:rsidRPr="00BD4670">
              <w:rPr>
                <w:rFonts w:ascii="Garamond" w:eastAsia="Calibri" w:hAnsi="Garamond" w:cstheme="minorHAnsi"/>
                <w:b/>
                <w:bCs/>
                <w:sz w:val="16"/>
                <w:szCs w:val="16"/>
              </w:rPr>
              <w:t>t</w:t>
            </w:r>
            <w:r w:rsidRPr="00BD4670">
              <w:rPr>
                <w:rFonts w:ascii="Garamond" w:eastAsia="Calibri" w:hAnsi="Garamond" w:cstheme="minorHAnsi"/>
                <w:b/>
                <w:bCs/>
                <w:spacing w:val="1"/>
                <w:sz w:val="16"/>
                <w:szCs w:val="16"/>
              </w:rPr>
              <w:t>o</w:t>
            </w:r>
            <w:proofErr w:type="spellEnd"/>
            <w:r w:rsidRPr="00BD4670">
              <w:rPr>
                <w:rFonts w:ascii="Garamond" w:eastAsia="Calibri" w:hAnsi="Garamond" w:cstheme="minorHAnsi"/>
                <w:b/>
                <w:bCs/>
                <w:spacing w:val="1"/>
                <w:sz w:val="16"/>
                <w:szCs w:val="16"/>
              </w:rPr>
              <w:t>/</w:t>
            </w:r>
            <w:proofErr w:type="spellStart"/>
            <w:r w:rsidRPr="00BD4670">
              <w:rPr>
                <w:rFonts w:ascii="Garamond" w:eastAsia="Calibri" w:hAnsi="Garamond" w:cstheme="minorHAnsi"/>
                <w:b/>
                <w:bCs/>
                <w:spacing w:val="-1"/>
                <w:sz w:val="16"/>
                <w:szCs w:val="16"/>
              </w:rPr>
              <w:t>i</w:t>
            </w:r>
            <w:r w:rsidRPr="00BD4670">
              <w:rPr>
                <w:rFonts w:ascii="Garamond" w:eastAsia="Calibri" w:hAnsi="Garamond" w:cstheme="minorHAnsi"/>
                <w:b/>
                <w:bCs/>
                <w:spacing w:val="1"/>
                <w:sz w:val="16"/>
                <w:szCs w:val="16"/>
              </w:rPr>
              <w:t>nc</w:t>
            </w:r>
            <w:r w:rsidRPr="00BD4670">
              <w:rPr>
                <w:rFonts w:ascii="Garamond" w:eastAsia="Calibri" w:hAnsi="Garamond" w:cstheme="minorHAnsi"/>
                <w:b/>
                <w:bCs/>
                <w:sz w:val="16"/>
                <w:szCs w:val="16"/>
              </w:rPr>
              <w:t>a</w:t>
            </w:r>
            <w:r w:rsidRPr="00BD4670">
              <w:rPr>
                <w:rFonts w:ascii="Garamond" w:eastAsia="Calibri" w:hAnsi="Garamond" w:cstheme="minorHAnsi"/>
                <w:b/>
                <w:bCs/>
                <w:spacing w:val="1"/>
                <w:sz w:val="16"/>
                <w:szCs w:val="16"/>
              </w:rPr>
              <w:t>r</w:t>
            </w:r>
            <w:r w:rsidRPr="00BD4670">
              <w:rPr>
                <w:rFonts w:ascii="Garamond" w:eastAsia="Calibri" w:hAnsi="Garamond" w:cstheme="minorHAnsi"/>
                <w:b/>
                <w:bCs/>
                <w:spacing w:val="-1"/>
                <w:sz w:val="16"/>
                <w:szCs w:val="16"/>
              </w:rPr>
              <w:t>i</w:t>
            </w:r>
            <w:r w:rsidRPr="00BD4670">
              <w:rPr>
                <w:rFonts w:ascii="Garamond" w:eastAsia="Calibri" w:hAnsi="Garamond" w:cstheme="minorHAnsi"/>
                <w:b/>
                <w:bCs/>
                <w:spacing w:val="1"/>
                <w:sz w:val="16"/>
                <w:szCs w:val="16"/>
              </w:rPr>
              <w:t>c</w:t>
            </w:r>
            <w:r w:rsidRPr="00BD4670">
              <w:rPr>
                <w:rFonts w:ascii="Garamond" w:eastAsia="Calibri" w:hAnsi="Garamond" w:cstheme="minorHAnsi"/>
                <w:b/>
                <w:bCs/>
                <w:sz w:val="16"/>
                <w:szCs w:val="16"/>
              </w:rPr>
              <w:t>o</w:t>
            </w:r>
            <w:proofErr w:type="spellEnd"/>
          </w:p>
          <w:p w14:paraId="4F3AB6C8" w14:textId="77777777" w:rsidR="0083632D" w:rsidRPr="00BD4670" w:rsidRDefault="0083632D" w:rsidP="0083632D">
            <w:pPr>
              <w:spacing w:after="0" w:line="240" w:lineRule="auto"/>
              <w:ind w:left="139" w:right="136"/>
              <w:jc w:val="center"/>
              <w:rPr>
                <w:rFonts w:ascii="Garamond" w:eastAsia="Arial" w:hAnsi="Garamond" w:cstheme="minorHAnsi"/>
                <w:sz w:val="16"/>
                <w:szCs w:val="16"/>
              </w:rPr>
            </w:pPr>
            <w:r w:rsidRPr="00BD4670">
              <w:rPr>
                <w:rFonts w:ascii="Garamond" w:eastAsia="Arial" w:hAnsi="Garamond" w:cstheme="minorHAnsi"/>
                <w:b/>
                <w:bCs/>
                <w:spacing w:val="-18"/>
                <w:w w:val="90"/>
                <w:sz w:val="16"/>
                <w:szCs w:val="16"/>
              </w:rPr>
              <w:t>T</w:t>
            </w:r>
            <w:r w:rsidRPr="00BD4670">
              <w:rPr>
                <w:rFonts w:ascii="Garamond" w:eastAsia="Arial" w:hAnsi="Garamond" w:cstheme="minorHAnsi"/>
                <w:b/>
                <w:bCs/>
                <w:w w:val="107"/>
                <w:sz w:val="16"/>
                <w:szCs w:val="16"/>
              </w:rPr>
              <w:t>ask/Duty</w:t>
            </w:r>
          </w:p>
        </w:tc>
        <w:tc>
          <w:tcPr>
            <w:tcW w:w="1984"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1A82FBAA" w14:textId="77777777" w:rsidR="0083632D" w:rsidRPr="00BD4670" w:rsidRDefault="0083632D" w:rsidP="0083632D">
            <w:pPr>
              <w:spacing w:before="74" w:after="0" w:line="240" w:lineRule="auto"/>
              <w:ind w:left="207" w:right="187"/>
              <w:jc w:val="center"/>
              <w:rPr>
                <w:rFonts w:ascii="Garamond" w:eastAsia="Calibri" w:hAnsi="Garamond" w:cstheme="minorHAnsi"/>
                <w:b/>
                <w:bCs/>
                <w:sz w:val="16"/>
                <w:szCs w:val="16"/>
                <w:lang w:val="it-IT"/>
              </w:rPr>
            </w:pPr>
            <w:r w:rsidRPr="00BD4670">
              <w:rPr>
                <w:rFonts w:ascii="Garamond" w:eastAsia="Calibri" w:hAnsi="Garamond" w:cstheme="minorHAnsi"/>
                <w:b/>
                <w:bCs/>
                <w:sz w:val="16"/>
                <w:szCs w:val="16"/>
                <w:lang w:val="it-IT"/>
              </w:rPr>
              <w:t>Comandante (sigla/data)</w:t>
            </w:r>
          </w:p>
          <w:p w14:paraId="2DFD568A" w14:textId="77777777" w:rsidR="0083632D" w:rsidRPr="00BD4670" w:rsidRDefault="0083632D" w:rsidP="0083632D">
            <w:pPr>
              <w:spacing w:before="74" w:after="0" w:line="240" w:lineRule="auto"/>
              <w:ind w:left="207" w:right="187"/>
              <w:jc w:val="center"/>
              <w:rPr>
                <w:rFonts w:ascii="Garamond" w:eastAsia="Arial" w:hAnsi="Garamond" w:cstheme="minorHAnsi"/>
                <w:sz w:val="16"/>
                <w:szCs w:val="16"/>
                <w:lang w:val="it-IT"/>
              </w:rPr>
            </w:pPr>
            <w:r w:rsidRPr="00BD4670">
              <w:rPr>
                <w:rFonts w:ascii="Garamond" w:eastAsia="Calibri" w:hAnsi="Garamond" w:cstheme="minorHAnsi"/>
                <w:b/>
                <w:bCs/>
                <w:sz w:val="16"/>
                <w:szCs w:val="16"/>
                <w:lang w:val="it-IT"/>
              </w:rPr>
              <w:t>Master (</w:t>
            </w:r>
            <w:proofErr w:type="spellStart"/>
            <w:r w:rsidRPr="00BD4670">
              <w:rPr>
                <w:rFonts w:ascii="Garamond" w:eastAsia="Calibri" w:hAnsi="Garamond" w:cstheme="minorHAnsi"/>
                <w:b/>
                <w:bCs/>
                <w:sz w:val="16"/>
                <w:szCs w:val="16"/>
                <w:lang w:val="it-IT"/>
              </w:rPr>
              <w:t>initials</w:t>
            </w:r>
            <w:proofErr w:type="spellEnd"/>
            <w:r w:rsidRPr="00BD4670">
              <w:rPr>
                <w:rFonts w:ascii="Garamond" w:eastAsia="Calibri" w:hAnsi="Garamond" w:cstheme="minorHAnsi"/>
                <w:b/>
                <w:bCs/>
                <w:sz w:val="16"/>
                <w:szCs w:val="16"/>
                <w:lang w:val="it-IT"/>
              </w:rPr>
              <w:t>/date)</w:t>
            </w:r>
          </w:p>
        </w:tc>
        <w:tc>
          <w:tcPr>
            <w:tcW w:w="4820" w:type="dxa"/>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6AEDC54C" w14:textId="77777777" w:rsidR="0083632D" w:rsidRPr="00BD4670" w:rsidRDefault="0083632D" w:rsidP="0083632D">
            <w:pPr>
              <w:spacing w:before="9" w:after="0" w:line="240" w:lineRule="auto"/>
              <w:ind w:left="136" w:right="135"/>
              <w:jc w:val="center"/>
              <w:rPr>
                <w:rFonts w:ascii="Garamond" w:eastAsia="Arial" w:hAnsi="Garamond" w:cstheme="minorHAnsi"/>
                <w:sz w:val="16"/>
                <w:szCs w:val="16"/>
                <w:lang w:val="it-IT"/>
              </w:rPr>
            </w:pPr>
            <w:r w:rsidRPr="00BD4670">
              <w:rPr>
                <w:rFonts w:ascii="Garamond" w:eastAsia="Calibri" w:hAnsi="Garamond" w:cstheme="minorHAnsi"/>
                <w:b/>
                <w:bCs/>
                <w:spacing w:val="1"/>
                <w:sz w:val="16"/>
                <w:szCs w:val="16"/>
                <w:lang w:val="it-IT"/>
              </w:rPr>
              <w:t>Pareri su aree da migliorare/</w:t>
            </w:r>
            <w:proofErr w:type="spellStart"/>
            <w:r w:rsidRPr="00BD4670">
              <w:rPr>
                <w:rFonts w:ascii="Garamond" w:eastAsia="Arial" w:hAnsi="Garamond" w:cstheme="minorHAnsi"/>
                <w:b/>
                <w:bCs/>
                <w:sz w:val="16"/>
                <w:szCs w:val="16"/>
                <w:lang w:val="it-IT"/>
              </w:rPr>
              <w:t>Advice</w:t>
            </w:r>
            <w:proofErr w:type="spellEnd"/>
            <w:r w:rsidRPr="00BD4670">
              <w:rPr>
                <w:rFonts w:ascii="Garamond" w:eastAsia="Arial" w:hAnsi="Garamond" w:cstheme="minorHAnsi"/>
                <w:b/>
                <w:bCs/>
                <w:spacing w:val="40"/>
                <w:sz w:val="16"/>
                <w:szCs w:val="16"/>
                <w:lang w:val="it-IT"/>
              </w:rPr>
              <w:t xml:space="preserve"> </w:t>
            </w:r>
            <w:r w:rsidRPr="00BD4670">
              <w:rPr>
                <w:rFonts w:ascii="Garamond" w:eastAsia="Arial" w:hAnsi="Garamond" w:cstheme="minorHAnsi"/>
                <w:b/>
                <w:bCs/>
                <w:sz w:val="16"/>
                <w:szCs w:val="16"/>
                <w:lang w:val="it-IT"/>
              </w:rPr>
              <w:t>on</w:t>
            </w:r>
            <w:r w:rsidRPr="00BD4670">
              <w:rPr>
                <w:rFonts w:ascii="Garamond" w:eastAsia="Arial" w:hAnsi="Garamond" w:cstheme="minorHAnsi"/>
                <w:b/>
                <w:bCs/>
                <w:spacing w:val="25"/>
                <w:sz w:val="16"/>
                <w:szCs w:val="16"/>
                <w:lang w:val="it-IT"/>
              </w:rPr>
              <w:t xml:space="preserve"> </w:t>
            </w:r>
            <w:proofErr w:type="spellStart"/>
            <w:r w:rsidRPr="00BD4670">
              <w:rPr>
                <w:rFonts w:ascii="Garamond" w:eastAsia="Arial" w:hAnsi="Garamond" w:cstheme="minorHAnsi"/>
                <w:b/>
                <w:bCs/>
                <w:sz w:val="16"/>
                <w:szCs w:val="16"/>
                <w:lang w:val="it-IT"/>
              </w:rPr>
              <w:t>A</w:t>
            </w:r>
            <w:r w:rsidRPr="00BD4670">
              <w:rPr>
                <w:rFonts w:ascii="Garamond" w:eastAsia="Arial" w:hAnsi="Garamond" w:cstheme="minorHAnsi"/>
                <w:b/>
                <w:bCs/>
                <w:spacing w:val="-3"/>
                <w:sz w:val="16"/>
                <w:szCs w:val="16"/>
                <w:lang w:val="it-IT"/>
              </w:rPr>
              <w:t>r</w:t>
            </w:r>
            <w:r w:rsidRPr="00BD4670">
              <w:rPr>
                <w:rFonts w:ascii="Garamond" w:eastAsia="Arial" w:hAnsi="Garamond" w:cstheme="minorHAnsi"/>
                <w:b/>
                <w:bCs/>
                <w:sz w:val="16"/>
                <w:szCs w:val="16"/>
                <w:lang w:val="it-IT"/>
              </w:rPr>
              <w:t>eas</w:t>
            </w:r>
            <w:proofErr w:type="spellEnd"/>
            <w:r w:rsidRPr="00BD4670">
              <w:rPr>
                <w:rFonts w:ascii="Garamond" w:eastAsia="Arial" w:hAnsi="Garamond" w:cstheme="minorHAnsi"/>
                <w:b/>
                <w:bCs/>
                <w:spacing w:val="32"/>
                <w:sz w:val="16"/>
                <w:szCs w:val="16"/>
                <w:lang w:val="it-IT"/>
              </w:rPr>
              <w:t xml:space="preserve"> </w:t>
            </w:r>
            <w:r w:rsidRPr="00BD4670">
              <w:rPr>
                <w:rFonts w:ascii="Garamond" w:eastAsia="Arial" w:hAnsi="Garamond" w:cstheme="minorHAnsi"/>
                <w:b/>
                <w:bCs/>
                <w:sz w:val="16"/>
                <w:szCs w:val="16"/>
                <w:lang w:val="it-IT"/>
              </w:rPr>
              <w:t>for</w:t>
            </w:r>
            <w:r w:rsidRPr="00BD4670">
              <w:rPr>
                <w:rFonts w:ascii="Garamond" w:eastAsia="Arial" w:hAnsi="Garamond" w:cstheme="minorHAnsi"/>
                <w:b/>
                <w:bCs/>
                <w:spacing w:val="43"/>
                <w:sz w:val="16"/>
                <w:szCs w:val="16"/>
                <w:lang w:val="it-IT"/>
              </w:rPr>
              <w:t xml:space="preserve"> </w:t>
            </w:r>
            <w:proofErr w:type="spellStart"/>
            <w:r w:rsidRPr="00BD4670">
              <w:rPr>
                <w:rFonts w:ascii="Garamond" w:eastAsia="Arial" w:hAnsi="Garamond" w:cstheme="minorHAnsi"/>
                <w:b/>
                <w:bCs/>
                <w:w w:val="112"/>
                <w:sz w:val="16"/>
                <w:szCs w:val="16"/>
                <w:lang w:val="it-IT"/>
              </w:rPr>
              <w:t>Imp</w:t>
            </w:r>
            <w:r w:rsidRPr="00BD4670">
              <w:rPr>
                <w:rFonts w:ascii="Garamond" w:eastAsia="Arial" w:hAnsi="Garamond" w:cstheme="minorHAnsi"/>
                <w:b/>
                <w:bCs/>
                <w:spacing w:val="-3"/>
                <w:w w:val="112"/>
                <w:sz w:val="16"/>
                <w:szCs w:val="16"/>
                <w:lang w:val="it-IT"/>
              </w:rPr>
              <w:t>r</w:t>
            </w:r>
            <w:r w:rsidRPr="00BD4670">
              <w:rPr>
                <w:rFonts w:ascii="Garamond" w:eastAsia="Arial" w:hAnsi="Garamond" w:cstheme="minorHAnsi"/>
                <w:b/>
                <w:bCs/>
                <w:w w:val="112"/>
                <w:sz w:val="16"/>
                <w:szCs w:val="16"/>
                <w:lang w:val="it-IT"/>
              </w:rPr>
              <w:t>ovement</w:t>
            </w:r>
            <w:proofErr w:type="spellEnd"/>
          </w:p>
        </w:tc>
        <w:tc>
          <w:tcPr>
            <w:tcW w:w="2410"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3EB6D44B" w14:textId="77777777" w:rsidR="0083632D" w:rsidRPr="00BD4670" w:rsidRDefault="0083632D" w:rsidP="0083632D">
            <w:pPr>
              <w:spacing w:before="74" w:after="0" w:line="240" w:lineRule="auto"/>
              <w:ind w:left="207" w:right="187"/>
              <w:jc w:val="center"/>
              <w:rPr>
                <w:rFonts w:ascii="Garamond" w:eastAsia="Calibri" w:hAnsi="Garamond" w:cstheme="minorHAnsi"/>
                <w:sz w:val="16"/>
                <w:szCs w:val="16"/>
                <w:lang w:val="it-IT"/>
              </w:rPr>
            </w:pPr>
            <w:r w:rsidRPr="00BD4670">
              <w:rPr>
                <w:rFonts w:ascii="Garamond" w:eastAsia="Calibri" w:hAnsi="Garamond" w:cstheme="minorHAnsi"/>
                <w:b/>
                <w:bCs/>
                <w:sz w:val="16"/>
                <w:szCs w:val="16"/>
                <w:lang w:val="it-IT"/>
              </w:rPr>
              <w:t>C</w:t>
            </w:r>
            <w:r w:rsidRPr="00BD4670">
              <w:rPr>
                <w:rFonts w:ascii="Garamond" w:eastAsia="Calibri" w:hAnsi="Garamond" w:cstheme="minorHAnsi"/>
                <w:b/>
                <w:bCs/>
                <w:spacing w:val="-1"/>
                <w:sz w:val="16"/>
                <w:szCs w:val="16"/>
                <w:lang w:val="it-IT"/>
              </w:rPr>
              <w:t>o</w:t>
            </w:r>
            <w:r w:rsidRPr="00BD4670">
              <w:rPr>
                <w:rFonts w:ascii="Garamond" w:eastAsia="Calibri" w:hAnsi="Garamond" w:cstheme="minorHAnsi"/>
                <w:b/>
                <w:bCs/>
                <w:sz w:val="16"/>
                <w:szCs w:val="16"/>
                <w:lang w:val="it-IT"/>
              </w:rPr>
              <w:t>m</w:t>
            </w:r>
            <w:r w:rsidRPr="00BD4670">
              <w:rPr>
                <w:rFonts w:ascii="Garamond" w:eastAsia="Calibri" w:hAnsi="Garamond" w:cstheme="minorHAnsi"/>
                <w:b/>
                <w:bCs/>
                <w:spacing w:val="-1"/>
                <w:sz w:val="16"/>
                <w:szCs w:val="16"/>
                <w:lang w:val="it-IT"/>
              </w:rPr>
              <w:t>pi</w:t>
            </w:r>
            <w:r w:rsidRPr="00BD4670">
              <w:rPr>
                <w:rFonts w:ascii="Garamond" w:eastAsia="Calibri" w:hAnsi="Garamond" w:cstheme="minorHAnsi"/>
                <w:b/>
                <w:bCs/>
                <w:sz w:val="16"/>
                <w:szCs w:val="16"/>
                <w:lang w:val="it-IT"/>
              </w:rPr>
              <w:t>to</w:t>
            </w:r>
            <w:r w:rsidRPr="00BD4670">
              <w:rPr>
                <w:rFonts w:ascii="Garamond" w:eastAsia="Calibri" w:hAnsi="Garamond" w:cstheme="minorHAnsi"/>
                <w:b/>
                <w:bCs/>
                <w:spacing w:val="-4"/>
                <w:sz w:val="16"/>
                <w:szCs w:val="16"/>
                <w:lang w:val="it-IT"/>
              </w:rPr>
              <w:t xml:space="preserve"> </w:t>
            </w:r>
            <w:r w:rsidRPr="00BD4670">
              <w:rPr>
                <w:rFonts w:ascii="Garamond" w:eastAsia="Calibri" w:hAnsi="Garamond" w:cstheme="minorHAnsi"/>
                <w:b/>
                <w:bCs/>
                <w:spacing w:val="1"/>
                <w:sz w:val="16"/>
                <w:szCs w:val="16"/>
                <w:lang w:val="it-IT"/>
              </w:rPr>
              <w:t>c</w:t>
            </w:r>
            <w:r w:rsidRPr="00BD4670">
              <w:rPr>
                <w:rFonts w:ascii="Garamond" w:eastAsia="Calibri" w:hAnsi="Garamond" w:cstheme="minorHAnsi"/>
                <w:b/>
                <w:bCs/>
                <w:spacing w:val="-1"/>
                <w:sz w:val="16"/>
                <w:szCs w:val="16"/>
                <w:lang w:val="it-IT"/>
              </w:rPr>
              <w:t>o</w:t>
            </w:r>
            <w:r w:rsidRPr="00BD4670">
              <w:rPr>
                <w:rFonts w:ascii="Garamond" w:eastAsia="Calibri" w:hAnsi="Garamond" w:cstheme="minorHAnsi"/>
                <w:b/>
                <w:bCs/>
                <w:sz w:val="16"/>
                <w:szCs w:val="16"/>
                <w:lang w:val="it-IT"/>
              </w:rPr>
              <w:t>m</w:t>
            </w:r>
            <w:r w:rsidRPr="00BD4670">
              <w:rPr>
                <w:rFonts w:ascii="Garamond" w:eastAsia="Calibri" w:hAnsi="Garamond" w:cstheme="minorHAnsi"/>
                <w:b/>
                <w:bCs/>
                <w:spacing w:val="-1"/>
                <w:sz w:val="16"/>
                <w:szCs w:val="16"/>
                <w:lang w:val="it-IT"/>
              </w:rPr>
              <w:t>pl</w:t>
            </w:r>
            <w:r w:rsidRPr="00BD4670">
              <w:rPr>
                <w:rFonts w:ascii="Garamond" w:eastAsia="Calibri" w:hAnsi="Garamond" w:cstheme="minorHAnsi"/>
                <w:b/>
                <w:bCs/>
                <w:sz w:val="16"/>
                <w:szCs w:val="16"/>
                <w:lang w:val="it-IT"/>
              </w:rPr>
              <w:t>eta</w:t>
            </w:r>
            <w:r w:rsidRPr="00BD4670">
              <w:rPr>
                <w:rFonts w:ascii="Garamond" w:eastAsia="Calibri" w:hAnsi="Garamond" w:cstheme="minorHAnsi"/>
                <w:b/>
                <w:bCs/>
                <w:spacing w:val="2"/>
                <w:sz w:val="16"/>
                <w:szCs w:val="16"/>
                <w:lang w:val="it-IT"/>
              </w:rPr>
              <w:t>t</w:t>
            </w:r>
            <w:r w:rsidRPr="00BD4670">
              <w:rPr>
                <w:rFonts w:ascii="Garamond" w:eastAsia="Calibri" w:hAnsi="Garamond" w:cstheme="minorHAnsi"/>
                <w:b/>
                <w:bCs/>
                <w:sz w:val="16"/>
                <w:szCs w:val="16"/>
                <w:lang w:val="it-IT"/>
              </w:rPr>
              <w:t xml:space="preserve">o </w:t>
            </w:r>
            <w:r w:rsidRPr="00BD4670">
              <w:rPr>
                <w:rFonts w:ascii="Garamond" w:eastAsia="Calibri" w:hAnsi="Garamond" w:cstheme="minorHAnsi"/>
                <w:sz w:val="16"/>
                <w:szCs w:val="16"/>
                <w:lang w:val="it-IT"/>
              </w:rPr>
              <w:t>Ufficiale</w:t>
            </w:r>
            <w:r w:rsidRPr="00BD4670">
              <w:rPr>
                <w:rFonts w:ascii="Garamond" w:eastAsia="Calibri" w:hAnsi="Garamond" w:cstheme="minorHAnsi"/>
                <w:spacing w:val="-2"/>
                <w:sz w:val="16"/>
                <w:szCs w:val="16"/>
                <w:lang w:val="it-IT"/>
              </w:rPr>
              <w:t xml:space="preserve"> </w:t>
            </w:r>
            <w:r w:rsidRPr="00BD4670">
              <w:rPr>
                <w:rFonts w:ascii="Garamond" w:eastAsia="Calibri" w:hAnsi="Garamond" w:cstheme="minorHAnsi"/>
                <w:spacing w:val="-1"/>
                <w:sz w:val="16"/>
                <w:szCs w:val="16"/>
                <w:lang w:val="it-IT"/>
              </w:rPr>
              <w:t>s</w:t>
            </w:r>
            <w:r w:rsidRPr="00BD4670">
              <w:rPr>
                <w:rFonts w:ascii="Garamond" w:eastAsia="Calibri" w:hAnsi="Garamond" w:cstheme="minorHAnsi"/>
                <w:spacing w:val="1"/>
                <w:sz w:val="16"/>
                <w:szCs w:val="16"/>
                <w:lang w:val="it-IT"/>
              </w:rPr>
              <w:t>u</w:t>
            </w:r>
            <w:r w:rsidRPr="00BD4670">
              <w:rPr>
                <w:rFonts w:ascii="Garamond" w:eastAsia="Calibri" w:hAnsi="Garamond" w:cstheme="minorHAnsi"/>
                <w:spacing w:val="-1"/>
                <w:sz w:val="16"/>
                <w:szCs w:val="16"/>
                <w:lang w:val="it-IT"/>
              </w:rPr>
              <w:t>pe</w:t>
            </w:r>
            <w:r w:rsidRPr="00BD4670">
              <w:rPr>
                <w:rFonts w:ascii="Garamond" w:eastAsia="Calibri" w:hAnsi="Garamond" w:cstheme="minorHAnsi"/>
                <w:sz w:val="16"/>
                <w:szCs w:val="16"/>
                <w:lang w:val="it-IT"/>
              </w:rPr>
              <w:t>rv</w:t>
            </w:r>
            <w:r w:rsidRPr="00BD4670">
              <w:rPr>
                <w:rFonts w:ascii="Garamond" w:eastAsia="Calibri" w:hAnsi="Garamond" w:cstheme="minorHAnsi"/>
                <w:spacing w:val="2"/>
                <w:sz w:val="16"/>
                <w:szCs w:val="16"/>
                <w:lang w:val="it-IT"/>
              </w:rPr>
              <w:t>i</w:t>
            </w:r>
            <w:r w:rsidRPr="00BD4670">
              <w:rPr>
                <w:rFonts w:ascii="Garamond" w:eastAsia="Calibri" w:hAnsi="Garamond" w:cstheme="minorHAnsi"/>
                <w:spacing w:val="-1"/>
                <w:sz w:val="16"/>
                <w:szCs w:val="16"/>
                <w:lang w:val="it-IT"/>
              </w:rPr>
              <w:t>s</w:t>
            </w:r>
            <w:r w:rsidRPr="00BD4670">
              <w:rPr>
                <w:rFonts w:ascii="Garamond" w:eastAsia="Calibri" w:hAnsi="Garamond" w:cstheme="minorHAnsi"/>
                <w:spacing w:val="1"/>
                <w:sz w:val="16"/>
                <w:szCs w:val="16"/>
                <w:lang w:val="it-IT"/>
              </w:rPr>
              <w:t>o</w:t>
            </w:r>
            <w:r w:rsidRPr="00BD4670">
              <w:rPr>
                <w:rFonts w:ascii="Garamond" w:eastAsia="Calibri" w:hAnsi="Garamond" w:cstheme="minorHAnsi"/>
                <w:sz w:val="16"/>
                <w:szCs w:val="16"/>
                <w:lang w:val="it-IT"/>
              </w:rPr>
              <w:t>r</w:t>
            </w:r>
            <w:r w:rsidRPr="00BD4670">
              <w:rPr>
                <w:rFonts w:ascii="Garamond" w:eastAsia="Calibri" w:hAnsi="Garamond" w:cstheme="minorHAnsi"/>
                <w:spacing w:val="-1"/>
                <w:sz w:val="16"/>
                <w:szCs w:val="16"/>
                <w:lang w:val="it-IT"/>
              </w:rPr>
              <w:t>e</w:t>
            </w:r>
            <w:r w:rsidRPr="00BD4670">
              <w:rPr>
                <w:rFonts w:ascii="Garamond" w:eastAsia="Calibri" w:hAnsi="Garamond" w:cstheme="minorHAnsi"/>
                <w:sz w:val="16"/>
                <w:szCs w:val="16"/>
                <w:lang w:val="it-IT"/>
              </w:rPr>
              <w:t>/ I</w:t>
            </w:r>
            <w:r w:rsidRPr="00BD4670">
              <w:rPr>
                <w:rFonts w:ascii="Garamond" w:eastAsia="Calibri" w:hAnsi="Garamond" w:cstheme="minorHAnsi"/>
                <w:spacing w:val="-1"/>
                <w:sz w:val="16"/>
                <w:szCs w:val="16"/>
                <w:lang w:val="it-IT"/>
              </w:rPr>
              <w:t>s</w:t>
            </w:r>
            <w:r w:rsidRPr="00BD4670">
              <w:rPr>
                <w:rFonts w:ascii="Garamond" w:eastAsia="Calibri" w:hAnsi="Garamond" w:cstheme="minorHAnsi"/>
                <w:sz w:val="16"/>
                <w:szCs w:val="16"/>
                <w:lang w:val="it-IT"/>
              </w:rPr>
              <w:t>t</w:t>
            </w:r>
            <w:r w:rsidRPr="00BD4670">
              <w:rPr>
                <w:rFonts w:ascii="Garamond" w:eastAsia="Calibri" w:hAnsi="Garamond" w:cstheme="minorHAnsi"/>
                <w:spacing w:val="-1"/>
                <w:sz w:val="16"/>
                <w:szCs w:val="16"/>
                <w:lang w:val="it-IT"/>
              </w:rPr>
              <w:t>ru</w:t>
            </w:r>
            <w:r w:rsidRPr="00BD4670">
              <w:rPr>
                <w:rFonts w:ascii="Garamond" w:eastAsia="Calibri" w:hAnsi="Garamond" w:cstheme="minorHAnsi"/>
                <w:sz w:val="16"/>
                <w:szCs w:val="16"/>
                <w:lang w:val="it-IT"/>
              </w:rPr>
              <w:t>t</w:t>
            </w:r>
            <w:r w:rsidRPr="00BD4670">
              <w:rPr>
                <w:rFonts w:ascii="Garamond" w:eastAsia="Calibri" w:hAnsi="Garamond" w:cstheme="minorHAnsi"/>
                <w:spacing w:val="-1"/>
                <w:sz w:val="16"/>
                <w:szCs w:val="16"/>
                <w:lang w:val="it-IT"/>
              </w:rPr>
              <w:t>t</w:t>
            </w:r>
            <w:r w:rsidRPr="00BD4670">
              <w:rPr>
                <w:rFonts w:ascii="Garamond" w:eastAsia="Calibri" w:hAnsi="Garamond" w:cstheme="minorHAnsi"/>
                <w:spacing w:val="1"/>
                <w:sz w:val="16"/>
                <w:szCs w:val="16"/>
                <w:lang w:val="it-IT"/>
              </w:rPr>
              <w:t>o</w:t>
            </w:r>
            <w:r w:rsidRPr="00BD4670">
              <w:rPr>
                <w:rFonts w:ascii="Garamond" w:eastAsia="Calibri" w:hAnsi="Garamond" w:cstheme="minorHAnsi"/>
                <w:sz w:val="16"/>
                <w:szCs w:val="16"/>
                <w:lang w:val="it-IT"/>
              </w:rPr>
              <w:t>re</w:t>
            </w:r>
            <w:r w:rsidRPr="00BD4670">
              <w:rPr>
                <w:rFonts w:ascii="Garamond" w:eastAsia="Calibri" w:hAnsi="Garamond" w:cstheme="minorHAnsi"/>
                <w:spacing w:val="-5"/>
                <w:sz w:val="16"/>
                <w:szCs w:val="16"/>
                <w:lang w:val="it-IT"/>
              </w:rPr>
              <w:t xml:space="preserve"> </w:t>
            </w:r>
            <w:r w:rsidRPr="00BD4670">
              <w:rPr>
                <w:rFonts w:ascii="Garamond" w:eastAsia="Calibri" w:hAnsi="Garamond" w:cstheme="minorHAnsi"/>
                <w:sz w:val="16"/>
                <w:szCs w:val="16"/>
                <w:lang w:val="it-IT"/>
              </w:rPr>
              <w:t>(I</w:t>
            </w:r>
            <w:r w:rsidRPr="00BD4670">
              <w:rPr>
                <w:rFonts w:ascii="Garamond" w:eastAsia="Calibri" w:hAnsi="Garamond" w:cstheme="minorHAnsi"/>
                <w:spacing w:val="-1"/>
                <w:sz w:val="16"/>
                <w:szCs w:val="16"/>
                <w:lang w:val="it-IT"/>
              </w:rPr>
              <w:t>n</w:t>
            </w:r>
            <w:r w:rsidRPr="00BD4670">
              <w:rPr>
                <w:rFonts w:ascii="Garamond" w:eastAsia="Calibri" w:hAnsi="Garamond" w:cstheme="minorHAnsi"/>
                <w:sz w:val="16"/>
                <w:szCs w:val="16"/>
                <w:lang w:val="it-IT"/>
              </w:rPr>
              <w:t>i</w:t>
            </w:r>
            <w:r w:rsidRPr="00BD4670">
              <w:rPr>
                <w:rFonts w:ascii="Garamond" w:eastAsia="Calibri" w:hAnsi="Garamond" w:cstheme="minorHAnsi"/>
                <w:spacing w:val="1"/>
                <w:sz w:val="16"/>
                <w:szCs w:val="16"/>
                <w:lang w:val="it-IT"/>
              </w:rPr>
              <w:t>z</w:t>
            </w:r>
            <w:r w:rsidRPr="00BD4670">
              <w:rPr>
                <w:rFonts w:ascii="Garamond" w:eastAsia="Calibri" w:hAnsi="Garamond" w:cstheme="minorHAnsi"/>
                <w:sz w:val="16"/>
                <w:szCs w:val="16"/>
                <w:lang w:val="it-IT"/>
              </w:rPr>
              <w:t>ia</w:t>
            </w:r>
            <w:r w:rsidRPr="00BD4670">
              <w:rPr>
                <w:rFonts w:ascii="Garamond" w:eastAsia="Calibri" w:hAnsi="Garamond" w:cstheme="minorHAnsi"/>
                <w:spacing w:val="2"/>
                <w:sz w:val="16"/>
                <w:szCs w:val="16"/>
                <w:lang w:val="it-IT"/>
              </w:rPr>
              <w:t>l</w:t>
            </w:r>
            <w:r w:rsidRPr="00BD4670">
              <w:rPr>
                <w:rFonts w:ascii="Garamond" w:eastAsia="Calibri" w:hAnsi="Garamond" w:cstheme="minorHAnsi"/>
                <w:sz w:val="16"/>
                <w:szCs w:val="16"/>
                <w:lang w:val="it-IT"/>
              </w:rPr>
              <w:t>i/Data)</w:t>
            </w:r>
          </w:p>
          <w:p w14:paraId="06FB1971" w14:textId="77777777" w:rsidR="0083632D" w:rsidRPr="00BD4670" w:rsidRDefault="0083632D" w:rsidP="0083632D">
            <w:pPr>
              <w:spacing w:before="74" w:after="0" w:line="240" w:lineRule="auto"/>
              <w:ind w:left="233" w:right="213"/>
              <w:jc w:val="center"/>
              <w:rPr>
                <w:rFonts w:ascii="Garamond" w:eastAsia="Arial" w:hAnsi="Garamond" w:cstheme="minorHAnsi"/>
                <w:w w:val="105"/>
                <w:sz w:val="16"/>
                <w:szCs w:val="16"/>
              </w:rPr>
            </w:pPr>
            <w:r w:rsidRPr="00BD4670">
              <w:rPr>
                <w:rFonts w:ascii="Garamond" w:eastAsia="Arial" w:hAnsi="Garamond" w:cstheme="minorHAnsi"/>
                <w:b/>
                <w:bCs/>
                <w:spacing w:val="-18"/>
                <w:sz w:val="16"/>
                <w:szCs w:val="16"/>
              </w:rPr>
              <w:t>T</w:t>
            </w:r>
            <w:r w:rsidRPr="00BD4670">
              <w:rPr>
                <w:rFonts w:ascii="Garamond" w:eastAsia="Arial" w:hAnsi="Garamond" w:cstheme="minorHAnsi"/>
                <w:b/>
                <w:bCs/>
                <w:sz w:val="16"/>
                <w:szCs w:val="16"/>
              </w:rPr>
              <w:t>ask</w:t>
            </w:r>
            <w:r w:rsidRPr="00BD4670">
              <w:rPr>
                <w:rFonts w:ascii="Garamond" w:eastAsia="Arial" w:hAnsi="Garamond" w:cstheme="minorHAnsi"/>
                <w:b/>
                <w:bCs/>
                <w:spacing w:val="3"/>
                <w:sz w:val="16"/>
                <w:szCs w:val="16"/>
              </w:rPr>
              <w:t xml:space="preserve"> </w:t>
            </w:r>
            <w:r w:rsidRPr="00BD4670">
              <w:rPr>
                <w:rFonts w:ascii="Garamond" w:eastAsia="Arial" w:hAnsi="Garamond" w:cstheme="minorHAnsi"/>
                <w:b/>
                <w:bCs/>
                <w:w w:val="109"/>
                <w:sz w:val="16"/>
                <w:szCs w:val="16"/>
              </w:rPr>
              <w:t xml:space="preserve">Completed </w:t>
            </w:r>
            <w:r w:rsidRPr="00BD4670">
              <w:rPr>
                <w:rFonts w:ascii="Garamond" w:eastAsia="Arial" w:hAnsi="Garamond" w:cstheme="minorHAnsi"/>
                <w:sz w:val="16"/>
                <w:szCs w:val="16"/>
              </w:rPr>
              <w:t>Supervising</w:t>
            </w:r>
            <w:r w:rsidRPr="00BD4670">
              <w:rPr>
                <w:rFonts w:ascii="Garamond" w:eastAsia="Arial" w:hAnsi="Garamond" w:cstheme="minorHAnsi"/>
                <w:spacing w:val="17"/>
                <w:sz w:val="16"/>
                <w:szCs w:val="16"/>
              </w:rPr>
              <w:t xml:space="preserve"> </w:t>
            </w:r>
            <w:r w:rsidRPr="00BD4670">
              <w:rPr>
                <w:rFonts w:ascii="Garamond" w:eastAsia="Arial" w:hAnsi="Garamond" w:cstheme="minorHAnsi"/>
                <w:w w:val="110"/>
                <w:sz w:val="16"/>
                <w:szCs w:val="16"/>
              </w:rPr>
              <w:t>O</w:t>
            </w:r>
            <w:r w:rsidRPr="00BD4670">
              <w:rPr>
                <w:rFonts w:ascii="Garamond" w:eastAsia="Arial" w:hAnsi="Garamond" w:cstheme="minorHAnsi"/>
                <w:spacing w:val="-3"/>
                <w:w w:val="110"/>
                <w:sz w:val="16"/>
                <w:szCs w:val="16"/>
              </w:rPr>
              <w:t>f</w:t>
            </w:r>
            <w:r w:rsidRPr="00BD4670">
              <w:rPr>
                <w:rFonts w:ascii="Garamond" w:eastAsia="Arial" w:hAnsi="Garamond" w:cstheme="minorHAnsi"/>
                <w:w w:val="107"/>
                <w:sz w:val="16"/>
                <w:szCs w:val="16"/>
              </w:rPr>
              <w:t xml:space="preserve">ficer/ </w:t>
            </w:r>
            <w:proofErr w:type="gramStart"/>
            <w:r w:rsidRPr="00BD4670">
              <w:rPr>
                <w:rFonts w:ascii="Garamond" w:eastAsia="Arial" w:hAnsi="Garamond" w:cstheme="minorHAnsi"/>
                <w:sz w:val="16"/>
                <w:szCs w:val="16"/>
              </w:rPr>
              <w:t xml:space="preserve">Instructor </w:t>
            </w:r>
            <w:r w:rsidRPr="00BD4670">
              <w:rPr>
                <w:rFonts w:ascii="Garamond" w:eastAsia="Arial" w:hAnsi="Garamond" w:cstheme="minorHAnsi"/>
                <w:spacing w:val="2"/>
                <w:sz w:val="16"/>
                <w:szCs w:val="16"/>
              </w:rPr>
              <w:t xml:space="preserve"> </w:t>
            </w:r>
            <w:r w:rsidRPr="00BD4670">
              <w:rPr>
                <w:rFonts w:ascii="Garamond" w:eastAsia="Arial" w:hAnsi="Garamond" w:cstheme="minorHAnsi"/>
                <w:w w:val="105"/>
                <w:sz w:val="16"/>
                <w:szCs w:val="16"/>
              </w:rPr>
              <w:t>(</w:t>
            </w:r>
            <w:proofErr w:type="gramEnd"/>
            <w:r w:rsidRPr="00BD4670">
              <w:rPr>
                <w:rFonts w:ascii="Garamond" w:eastAsia="Arial" w:hAnsi="Garamond" w:cstheme="minorHAnsi"/>
                <w:w w:val="105"/>
                <w:sz w:val="16"/>
                <w:szCs w:val="16"/>
              </w:rPr>
              <w:t>Initials/Date)</w:t>
            </w:r>
          </w:p>
          <w:p w14:paraId="6A0BAF82" w14:textId="77777777" w:rsidR="0083632D" w:rsidRPr="00BD4670" w:rsidRDefault="0083632D" w:rsidP="0083632D">
            <w:pPr>
              <w:spacing w:before="74" w:after="0" w:line="240" w:lineRule="auto"/>
              <w:ind w:left="233" w:right="213"/>
              <w:jc w:val="center"/>
              <w:rPr>
                <w:rFonts w:ascii="Garamond" w:eastAsia="Arial" w:hAnsi="Garamond" w:cstheme="minorHAnsi"/>
                <w:sz w:val="16"/>
                <w:szCs w:val="16"/>
              </w:rPr>
            </w:pPr>
          </w:p>
        </w:tc>
      </w:tr>
      <w:tr w:rsidR="00EE1A66" w:rsidRPr="00366F3C" w14:paraId="1773069A" w14:textId="77777777" w:rsidTr="0083632D">
        <w:trPr>
          <w:trHeight w:hRule="exact" w:val="545"/>
          <w:jc w:val="center"/>
        </w:trPr>
        <w:tc>
          <w:tcPr>
            <w:tcW w:w="566" w:type="dxa"/>
            <w:tcBorders>
              <w:top w:val="single" w:sz="4" w:space="0" w:color="00457E"/>
              <w:left w:val="single" w:sz="4" w:space="0" w:color="00457E"/>
              <w:bottom w:val="single" w:sz="4" w:space="0" w:color="00457E"/>
              <w:right w:val="single" w:sz="4" w:space="0" w:color="00457E"/>
            </w:tcBorders>
          </w:tcPr>
          <w:p w14:paraId="0A3962CB" w14:textId="6888F029" w:rsidR="002A2D52" w:rsidRPr="00A06AD1" w:rsidRDefault="002A2D52" w:rsidP="002A2D52">
            <w:pPr>
              <w:spacing w:after="0" w:line="360" w:lineRule="auto"/>
              <w:jc w:val="center"/>
              <w:rPr>
                <w:rFonts w:ascii="Garamond" w:hAnsi="Garamond" w:cstheme="minorHAnsi"/>
                <w:sz w:val="20"/>
                <w:szCs w:val="20"/>
              </w:rPr>
            </w:pPr>
            <w:r w:rsidRPr="00A06AD1">
              <w:rPr>
                <w:rFonts w:ascii="Garamond" w:eastAsia="Arial" w:hAnsi="Garamond" w:cstheme="minorHAnsi"/>
                <w:sz w:val="20"/>
                <w:szCs w:val="20"/>
              </w:rPr>
              <w:t>.1</w:t>
            </w:r>
          </w:p>
        </w:tc>
        <w:tc>
          <w:tcPr>
            <w:tcW w:w="5950" w:type="dxa"/>
            <w:gridSpan w:val="2"/>
            <w:tcBorders>
              <w:top w:val="single" w:sz="4" w:space="0" w:color="00457E"/>
              <w:left w:val="single" w:sz="4" w:space="0" w:color="00457E"/>
              <w:bottom w:val="single" w:sz="4" w:space="0" w:color="00457E"/>
              <w:right w:val="single" w:sz="4" w:space="0" w:color="00457E"/>
            </w:tcBorders>
          </w:tcPr>
          <w:p w14:paraId="568FC4C2" w14:textId="7B90DB4C" w:rsidR="002A2D52" w:rsidRPr="00A06AD1" w:rsidRDefault="002A2D52" w:rsidP="00C90267">
            <w:pPr>
              <w:spacing w:after="0" w:line="240" w:lineRule="auto"/>
              <w:ind w:left="142" w:right="238"/>
              <w:jc w:val="both"/>
              <w:rPr>
                <w:rFonts w:ascii="Garamond" w:hAnsi="Garamond" w:cstheme="minorHAnsi"/>
                <w:i/>
                <w:iCs/>
                <w:sz w:val="18"/>
                <w:szCs w:val="18"/>
                <w:lang w:val="it-IT"/>
              </w:rPr>
            </w:pPr>
            <w:r w:rsidRPr="00A06AD1">
              <w:rPr>
                <w:rFonts w:ascii="Garamond" w:eastAsia="Calibri" w:hAnsi="Garamond" w:cs="Calibri"/>
                <w:spacing w:val="-1"/>
                <w:sz w:val="18"/>
                <w:szCs w:val="18"/>
                <w:lang w:val="it-IT"/>
              </w:rPr>
              <w:t>F</w:t>
            </w:r>
            <w:r w:rsidRPr="00A06AD1">
              <w:rPr>
                <w:rFonts w:ascii="Garamond" w:eastAsia="Calibri" w:hAnsi="Garamond" w:cs="Calibri"/>
                <w:sz w:val="18"/>
                <w:szCs w:val="18"/>
                <w:lang w:val="it-IT"/>
              </w:rPr>
              <w:t>a f</w:t>
            </w:r>
            <w:r w:rsidRPr="00A06AD1">
              <w:rPr>
                <w:rFonts w:ascii="Garamond" w:eastAsia="Calibri" w:hAnsi="Garamond" w:cs="Calibri"/>
                <w:spacing w:val="-1"/>
                <w:sz w:val="18"/>
                <w:szCs w:val="18"/>
                <w:lang w:val="it-IT"/>
              </w:rPr>
              <w:t>un</w:t>
            </w:r>
            <w:r w:rsidRPr="00A06AD1">
              <w:rPr>
                <w:rFonts w:ascii="Garamond" w:eastAsia="Calibri" w:hAnsi="Garamond" w:cs="Calibri"/>
                <w:spacing w:val="1"/>
                <w:sz w:val="18"/>
                <w:szCs w:val="18"/>
                <w:lang w:val="it-IT"/>
              </w:rPr>
              <w:t>z</w:t>
            </w:r>
            <w:r w:rsidRPr="00A06AD1">
              <w:rPr>
                <w:rFonts w:ascii="Garamond" w:eastAsia="Calibri" w:hAnsi="Garamond" w:cs="Calibri"/>
                <w:spacing w:val="-1"/>
                <w:sz w:val="18"/>
                <w:szCs w:val="18"/>
                <w:lang w:val="it-IT"/>
              </w:rPr>
              <w:t>i</w:t>
            </w:r>
            <w:r w:rsidRPr="00A06AD1">
              <w:rPr>
                <w:rFonts w:ascii="Garamond" w:eastAsia="Calibri" w:hAnsi="Garamond" w:cs="Calibri"/>
                <w:spacing w:val="1"/>
                <w:sz w:val="18"/>
                <w:szCs w:val="18"/>
                <w:lang w:val="it-IT"/>
              </w:rPr>
              <w:t>o</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 xml:space="preserve">are </w:t>
            </w:r>
            <w:r w:rsidRPr="00A06AD1">
              <w:rPr>
                <w:rFonts w:ascii="Garamond" w:eastAsia="Calibri" w:hAnsi="Garamond" w:cs="Calibri"/>
                <w:spacing w:val="-1"/>
                <w:sz w:val="18"/>
                <w:szCs w:val="18"/>
                <w:lang w:val="it-IT"/>
              </w:rPr>
              <w:t>p</w:t>
            </w:r>
            <w:r w:rsidRPr="00A06AD1">
              <w:rPr>
                <w:rFonts w:ascii="Garamond" w:eastAsia="Calibri" w:hAnsi="Garamond" w:cs="Calibri"/>
                <w:sz w:val="18"/>
                <w:szCs w:val="18"/>
                <w:lang w:val="it-IT"/>
              </w:rPr>
              <w:t>ara</w:t>
            </w:r>
            <w:r w:rsidRPr="00A06AD1">
              <w:rPr>
                <w:rFonts w:ascii="Garamond" w:eastAsia="Calibri" w:hAnsi="Garamond" w:cs="Calibri"/>
                <w:spacing w:val="-1"/>
                <w:sz w:val="18"/>
                <w:szCs w:val="18"/>
                <w:lang w:val="it-IT"/>
              </w:rPr>
              <w:t>n</w:t>
            </w:r>
            <w:r w:rsidRPr="00A06AD1">
              <w:rPr>
                <w:rFonts w:ascii="Garamond" w:eastAsia="Calibri" w:hAnsi="Garamond" w:cs="Calibri"/>
                <w:spacing w:val="1"/>
                <w:sz w:val="18"/>
                <w:szCs w:val="18"/>
                <w:lang w:val="it-IT"/>
              </w:rPr>
              <w:t>c</w:t>
            </w:r>
            <w:r w:rsidRPr="00A06AD1">
              <w:rPr>
                <w:rFonts w:ascii="Garamond" w:eastAsia="Calibri" w:hAnsi="Garamond" w:cs="Calibri"/>
                <w:spacing w:val="-1"/>
                <w:sz w:val="18"/>
                <w:szCs w:val="18"/>
                <w:lang w:val="it-IT"/>
              </w:rPr>
              <w:t>hi</w:t>
            </w:r>
            <w:r w:rsidRPr="00A06AD1">
              <w:rPr>
                <w:rFonts w:ascii="Garamond" w:eastAsia="Calibri" w:hAnsi="Garamond" w:cs="Calibri"/>
                <w:sz w:val="18"/>
                <w:szCs w:val="18"/>
                <w:lang w:val="it-IT"/>
              </w:rPr>
              <w:t xml:space="preserve">, </w:t>
            </w:r>
            <w:r w:rsidRPr="00A06AD1">
              <w:rPr>
                <w:rFonts w:ascii="Garamond" w:eastAsia="Calibri" w:hAnsi="Garamond" w:cs="Calibri"/>
                <w:spacing w:val="-1"/>
                <w:sz w:val="18"/>
                <w:szCs w:val="18"/>
                <w:lang w:val="it-IT"/>
              </w:rPr>
              <w:t>g</w:t>
            </w:r>
            <w:r w:rsidRPr="00A06AD1">
              <w:rPr>
                <w:rFonts w:ascii="Garamond" w:eastAsia="Calibri" w:hAnsi="Garamond" w:cs="Calibri"/>
                <w:spacing w:val="2"/>
                <w:sz w:val="18"/>
                <w:szCs w:val="18"/>
                <w:lang w:val="it-IT"/>
              </w:rPr>
              <w:t>r</w:t>
            </w:r>
            <w:r w:rsidRPr="00A06AD1">
              <w:rPr>
                <w:rFonts w:ascii="Garamond" w:eastAsia="Calibri" w:hAnsi="Garamond" w:cs="Calibri"/>
                <w:sz w:val="18"/>
                <w:szCs w:val="18"/>
                <w:lang w:val="it-IT"/>
              </w:rPr>
              <w:t>u</w:t>
            </w:r>
            <w:r w:rsidRPr="00A06AD1">
              <w:rPr>
                <w:rFonts w:ascii="Garamond" w:eastAsia="Calibri" w:hAnsi="Garamond" w:cs="Calibri"/>
                <w:spacing w:val="-2"/>
                <w:sz w:val="18"/>
                <w:szCs w:val="18"/>
                <w:lang w:val="it-IT"/>
              </w:rPr>
              <w:t xml:space="preserve"> </w:t>
            </w:r>
            <w:r w:rsidRPr="00A06AD1">
              <w:rPr>
                <w:rFonts w:ascii="Garamond" w:eastAsia="Calibri" w:hAnsi="Garamond" w:cs="Calibri"/>
                <w:sz w:val="18"/>
                <w:szCs w:val="18"/>
                <w:lang w:val="it-IT"/>
              </w:rPr>
              <w:t>e</w:t>
            </w:r>
            <w:r w:rsidRPr="00A06AD1">
              <w:rPr>
                <w:rFonts w:ascii="Garamond" w:eastAsia="Calibri" w:hAnsi="Garamond" w:cs="Calibri"/>
                <w:spacing w:val="1"/>
                <w:sz w:val="18"/>
                <w:szCs w:val="18"/>
                <w:lang w:val="it-IT"/>
              </w:rPr>
              <w:t xml:space="preserve"> </w:t>
            </w:r>
            <w:r w:rsidRPr="00A06AD1">
              <w:rPr>
                <w:rFonts w:ascii="Garamond" w:eastAsia="Calibri" w:hAnsi="Garamond" w:cs="Calibri"/>
                <w:spacing w:val="-1"/>
                <w:sz w:val="18"/>
                <w:szCs w:val="18"/>
                <w:lang w:val="it-IT"/>
              </w:rPr>
              <w:t>bi</w:t>
            </w:r>
            <w:r w:rsidRPr="00A06AD1">
              <w:rPr>
                <w:rFonts w:ascii="Garamond" w:eastAsia="Calibri" w:hAnsi="Garamond" w:cs="Calibri"/>
                <w:spacing w:val="2"/>
                <w:sz w:val="18"/>
                <w:szCs w:val="18"/>
                <w:lang w:val="it-IT"/>
              </w:rPr>
              <w:t>g</w:t>
            </w:r>
            <w:r w:rsidRPr="00A06AD1">
              <w:rPr>
                <w:rFonts w:ascii="Garamond" w:eastAsia="Calibri" w:hAnsi="Garamond" w:cs="Calibri"/>
                <w:spacing w:val="-1"/>
                <w:sz w:val="18"/>
                <w:szCs w:val="18"/>
                <w:lang w:val="it-IT"/>
              </w:rPr>
              <w:t>hi</w:t>
            </w:r>
            <w:r w:rsidRPr="00A06AD1">
              <w:rPr>
                <w:rFonts w:ascii="Garamond" w:eastAsia="Arial" w:hAnsi="Garamond" w:cstheme="minorHAnsi"/>
                <w:i/>
                <w:iCs/>
                <w:sz w:val="18"/>
                <w:szCs w:val="18"/>
                <w:lang w:val="it-IT"/>
              </w:rPr>
              <w:t>. /Operate</w:t>
            </w:r>
            <w:r w:rsidRPr="00A06AD1">
              <w:rPr>
                <w:rFonts w:ascii="Garamond" w:eastAsia="Arial" w:hAnsi="Garamond" w:cstheme="minorHAnsi"/>
                <w:i/>
                <w:iCs/>
                <w:spacing w:val="39"/>
                <w:sz w:val="18"/>
                <w:szCs w:val="18"/>
                <w:lang w:val="it-IT"/>
              </w:rPr>
              <w:t xml:space="preserve"> </w:t>
            </w:r>
            <w:proofErr w:type="spellStart"/>
            <w:r w:rsidRPr="00A06AD1">
              <w:rPr>
                <w:rFonts w:ascii="Garamond" w:eastAsia="Arial" w:hAnsi="Garamond" w:cstheme="minorHAnsi"/>
                <w:i/>
                <w:iCs/>
                <w:sz w:val="18"/>
                <w:szCs w:val="18"/>
                <w:lang w:val="it-IT"/>
              </w:rPr>
              <w:t>hoists</w:t>
            </w:r>
            <w:proofErr w:type="spellEnd"/>
            <w:r w:rsidRPr="00A06AD1">
              <w:rPr>
                <w:rFonts w:ascii="Garamond" w:eastAsia="Arial" w:hAnsi="Garamond" w:cstheme="minorHAnsi"/>
                <w:i/>
                <w:iCs/>
                <w:sz w:val="18"/>
                <w:szCs w:val="18"/>
                <w:lang w:val="it-IT"/>
              </w:rPr>
              <w:t>,</w:t>
            </w:r>
            <w:r w:rsidRPr="00A06AD1">
              <w:rPr>
                <w:rFonts w:ascii="Garamond" w:eastAsia="Arial" w:hAnsi="Garamond" w:cstheme="minorHAnsi"/>
                <w:i/>
                <w:iCs/>
                <w:spacing w:val="5"/>
                <w:sz w:val="18"/>
                <w:szCs w:val="18"/>
                <w:lang w:val="it-IT"/>
              </w:rPr>
              <w:t xml:space="preserve"> </w:t>
            </w:r>
            <w:proofErr w:type="spellStart"/>
            <w:r w:rsidRPr="00A06AD1">
              <w:rPr>
                <w:rFonts w:ascii="Garamond" w:eastAsia="Arial" w:hAnsi="Garamond" w:cstheme="minorHAnsi"/>
                <w:i/>
                <w:iCs/>
                <w:sz w:val="18"/>
                <w:szCs w:val="18"/>
                <w:lang w:val="it-IT"/>
              </w:rPr>
              <w:t>cranes</w:t>
            </w:r>
            <w:proofErr w:type="spellEnd"/>
            <w:r w:rsidRPr="00A06AD1">
              <w:rPr>
                <w:rFonts w:ascii="Garamond" w:eastAsia="Arial" w:hAnsi="Garamond" w:cstheme="minorHAnsi"/>
                <w:i/>
                <w:iCs/>
                <w:sz w:val="18"/>
                <w:szCs w:val="18"/>
                <w:lang w:val="it-IT"/>
              </w:rPr>
              <w:t>,</w:t>
            </w:r>
            <w:r w:rsidRPr="00A06AD1">
              <w:rPr>
                <w:rFonts w:ascii="Garamond" w:eastAsia="Arial" w:hAnsi="Garamond" w:cstheme="minorHAnsi"/>
                <w:i/>
                <w:iCs/>
                <w:spacing w:val="-11"/>
                <w:sz w:val="18"/>
                <w:szCs w:val="18"/>
                <w:lang w:val="it-IT"/>
              </w:rPr>
              <w:t xml:space="preserve"> </w:t>
            </w:r>
            <w:r w:rsidRPr="00A06AD1">
              <w:rPr>
                <w:rFonts w:ascii="Garamond" w:eastAsia="Arial" w:hAnsi="Garamond" w:cstheme="minorHAnsi"/>
                <w:i/>
                <w:iCs/>
                <w:sz w:val="18"/>
                <w:szCs w:val="18"/>
                <w:lang w:val="it-IT"/>
              </w:rPr>
              <w:t>and</w:t>
            </w:r>
            <w:r w:rsidRPr="00A06AD1">
              <w:rPr>
                <w:rFonts w:ascii="Garamond" w:eastAsia="Arial" w:hAnsi="Garamond" w:cstheme="minorHAnsi"/>
                <w:i/>
                <w:iCs/>
                <w:spacing w:val="18"/>
                <w:sz w:val="18"/>
                <w:szCs w:val="18"/>
                <w:lang w:val="it-IT"/>
              </w:rPr>
              <w:t xml:space="preserve"> </w:t>
            </w:r>
            <w:r w:rsidRPr="00A06AD1">
              <w:rPr>
                <w:rFonts w:ascii="Garamond" w:eastAsia="Arial" w:hAnsi="Garamond" w:cstheme="minorHAnsi"/>
                <w:i/>
                <w:iCs/>
                <w:w w:val="103"/>
                <w:sz w:val="18"/>
                <w:szCs w:val="18"/>
                <w:lang w:val="it-IT"/>
              </w:rPr>
              <w:t>booms</w:t>
            </w:r>
          </w:p>
        </w:tc>
        <w:tc>
          <w:tcPr>
            <w:tcW w:w="992" w:type="dxa"/>
            <w:tcBorders>
              <w:top w:val="single" w:sz="4" w:space="0" w:color="auto"/>
              <w:left w:val="single" w:sz="4" w:space="0" w:color="00457E"/>
              <w:bottom w:val="single" w:sz="4" w:space="0" w:color="00457E"/>
              <w:right w:val="single" w:sz="4" w:space="0" w:color="00457E"/>
            </w:tcBorders>
          </w:tcPr>
          <w:p w14:paraId="647C3D76" w14:textId="77777777" w:rsidR="002A2D52" w:rsidRPr="00A06AD1" w:rsidRDefault="002A2D52" w:rsidP="002A2D52">
            <w:pPr>
              <w:spacing w:line="240" w:lineRule="auto"/>
              <w:ind w:left="198" w:right="181"/>
              <w:jc w:val="both"/>
              <w:rPr>
                <w:rFonts w:ascii="Garamond" w:hAnsi="Garamond" w:cstheme="minorHAnsi"/>
                <w:i/>
                <w:iCs/>
                <w:sz w:val="18"/>
                <w:szCs w:val="18"/>
                <w:lang w:val="it-IT"/>
              </w:rPr>
            </w:pPr>
          </w:p>
        </w:tc>
        <w:tc>
          <w:tcPr>
            <w:tcW w:w="992" w:type="dxa"/>
            <w:tcBorders>
              <w:top w:val="single" w:sz="4" w:space="0" w:color="auto"/>
              <w:left w:val="single" w:sz="4" w:space="0" w:color="00457E"/>
              <w:bottom w:val="single" w:sz="4" w:space="0" w:color="00457E"/>
              <w:right w:val="single" w:sz="4" w:space="0" w:color="00457E"/>
            </w:tcBorders>
          </w:tcPr>
          <w:p w14:paraId="0D4EC2CB" w14:textId="77777777" w:rsidR="002A2D52" w:rsidRPr="00A06AD1" w:rsidRDefault="002A2D52" w:rsidP="002A2D52">
            <w:pPr>
              <w:spacing w:line="240" w:lineRule="auto"/>
              <w:ind w:left="198" w:right="181"/>
              <w:jc w:val="both"/>
              <w:rPr>
                <w:rFonts w:ascii="Garamond" w:hAnsi="Garamond" w:cstheme="minorHAnsi"/>
                <w:i/>
                <w:iCs/>
                <w:sz w:val="18"/>
                <w:szCs w:val="18"/>
                <w:lang w:val="it-IT"/>
              </w:rPr>
            </w:pPr>
          </w:p>
        </w:tc>
        <w:tc>
          <w:tcPr>
            <w:tcW w:w="4820" w:type="dxa"/>
            <w:vMerge w:val="restart"/>
            <w:tcBorders>
              <w:top w:val="single" w:sz="4" w:space="0" w:color="auto"/>
              <w:left w:val="single" w:sz="4" w:space="0" w:color="00457E"/>
              <w:bottom w:val="single" w:sz="4" w:space="0" w:color="auto"/>
              <w:right w:val="single" w:sz="4" w:space="0" w:color="00457E"/>
            </w:tcBorders>
          </w:tcPr>
          <w:p w14:paraId="2193A0F1" w14:textId="77777777" w:rsidR="002A2D52" w:rsidRPr="00A06AD1" w:rsidRDefault="002A2D52" w:rsidP="002A2D52">
            <w:pPr>
              <w:spacing w:line="240" w:lineRule="auto"/>
              <w:jc w:val="both"/>
              <w:rPr>
                <w:rFonts w:ascii="Garamond" w:hAnsi="Garamond" w:cstheme="minorHAnsi"/>
                <w:i/>
                <w:iCs/>
                <w:sz w:val="18"/>
                <w:szCs w:val="18"/>
                <w:lang w:val="it-IT"/>
              </w:rPr>
            </w:pPr>
          </w:p>
        </w:tc>
        <w:tc>
          <w:tcPr>
            <w:tcW w:w="1276" w:type="dxa"/>
            <w:tcBorders>
              <w:top w:val="single" w:sz="4" w:space="0" w:color="00457E"/>
              <w:left w:val="single" w:sz="4" w:space="0" w:color="00457E"/>
              <w:bottom w:val="single" w:sz="4" w:space="0" w:color="00457E"/>
              <w:right w:val="single" w:sz="4" w:space="0" w:color="00457E"/>
            </w:tcBorders>
          </w:tcPr>
          <w:p w14:paraId="3792040F" w14:textId="77777777" w:rsidR="002A2D52" w:rsidRPr="00A06AD1" w:rsidRDefault="002A2D52" w:rsidP="002A2D52">
            <w:pPr>
              <w:spacing w:line="240" w:lineRule="auto"/>
              <w:jc w:val="both"/>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77B28A5D" w14:textId="77777777" w:rsidR="002A2D52" w:rsidRPr="00A06AD1" w:rsidRDefault="002A2D52" w:rsidP="002A2D52">
            <w:pPr>
              <w:spacing w:line="240" w:lineRule="auto"/>
              <w:jc w:val="both"/>
              <w:rPr>
                <w:rFonts w:ascii="Garamond" w:hAnsi="Garamond" w:cstheme="minorHAnsi"/>
                <w:i/>
                <w:iCs/>
                <w:sz w:val="18"/>
                <w:szCs w:val="18"/>
                <w:lang w:val="it-IT"/>
              </w:rPr>
            </w:pPr>
          </w:p>
        </w:tc>
      </w:tr>
      <w:tr w:rsidR="00EE1A66" w:rsidRPr="00A06AD1" w14:paraId="5A76D2BF" w14:textId="77777777" w:rsidTr="0083632D">
        <w:trPr>
          <w:trHeight w:hRule="exact" w:val="553"/>
          <w:jc w:val="center"/>
        </w:trPr>
        <w:tc>
          <w:tcPr>
            <w:tcW w:w="566" w:type="dxa"/>
            <w:tcBorders>
              <w:top w:val="single" w:sz="4" w:space="0" w:color="00457E"/>
              <w:left w:val="single" w:sz="4" w:space="0" w:color="00457E"/>
              <w:bottom w:val="single" w:sz="4" w:space="0" w:color="00457E"/>
              <w:right w:val="single" w:sz="4" w:space="0" w:color="00457E"/>
            </w:tcBorders>
          </w:tcPr>
          <w:p w14:paraId="166C7603" w14:textId="7BD50C65" w:rsidR="002A2D52" w:rsidRPr="00A06AD1" w:rsidRDefault="002A2D52" w:rsidP="002A2D52">
            <w:pPr>
              <w:spacing w:after="0" w:line="360" w:lineRule="auto"/>
              <w:jc w:val="center"/>
              <w:rPr>
                <w:rFonts w:ascii="Garamond" w:hAnsi="Garamond" w:cstheme="minorHAnsi"/>
                <w:sz w:val="20"/>
                <w:szCs w:val="20"/>
              </w:rPr>
            </w:pPr>
            <w:r w:rsidRPr="00A06AD1">
              <w:rPr>
                <w:rFonts w:ascii="Garamond" w:eastAsia="Arial" w:hAnsi="Garamond" w:cstheme="minorHAnsi"/>
                <w:sz w:val="20"/>
                <w:szCs w:val="20"/>
              </w:rPr>
              <w:t>.2</w:t>
            </w:r>
          </w:p>
        </w:tc>
        <w:tc>
          <w:tcPr>
            <w:tcW w:w="5950" w:type="dxa"/>
            <w:gridSpan w:val="2"/>
            <w:tcBorders>
              <w:top w:val="single" w:sz="4" w:space="0" w:color="00457E"/>
              <w:left w:val="single" w:sz="4" w:space="0" w:color="00457E"/>
              <w:bottom w:val="single" w:sz="4" w:space="0" w:color="00457E"/>
              <w:right w:val="single" w:sz="4" w:space="0" w:color="00457E"/>
            </w:tcBorders>
          </w:tcPr>
          <w:p w14:paraId="59F8089C" w14:textId="78257FFC" w:rsidR="002A2D52" w:rsidRPr="00A06AD1" w:rsidRDefault="002A2D52" w:rsidP="00C90267">
            <w:pPr>
              <w:spacing w:after="0" w:line="218" w:lineRule="exact"/>
              <w:ind w:left="142" w:right="238"/>
              <w:jc w:val="both"/>
              <w:rPr>
                <w:rFonts w:ascii="Garamond" w:hAnsi="Garamond" w:cstheme="minorHAnsi"/>
                <w:i/>
                <w:iCs/>
                <w:sz w:val="18"/>
                <w:szCs w:val="18"/>
              </w:rPr>
            </w:pPr>
            <w:proofErr w:type="spellStart"/>
            <w:r w:rsidRPr="00A06AD1">
              <w:rPr>
                <w:rFonts w:ascii="Garamond" w:eastAsia="Calibri" w:hAnsi="Garamond" w:cs="Calibri"/>
                <w:sz w:val="18"/>
                <w:szCs w:val="18"/>
              </w:rPr>
              <w:t>C</w:t>
            </w:r>
            <w:r w:rsidRPr="00A06AD1">
              <w:rPr>
                <w:rFonts w:ascii="Garamond" w:eastAsia="Calibri" w:hAnsi="Garamond" w:cs="Calibri"/>
                <w:spacing w:val="1"/>
                <w:sz w:val="18"/>
                <w:szCs w:val="18"/>
              </w:rPr>
              <w:t>o</w:t>
            </w:r>
            <w:r w:rsidRPr="00A06AD1">
              <w:rPr>
                <w:rFonts w:ascii="Garamond" w:eastAsia="Calibri" w:hAnsi="Garamond" w:cs="Calibri"/>
                <w:sz w:val="18"/>
                <w:szCs w:val="18"/>
              </w:rPr>
              <w:t>m</w:t>
            </w:r>
            <w:r w:rsidRPr="00A06AD1">
              <w:rPr>
                <w:rFonts w:ascii="Garamond" w:eastAsia="Calibri" w:hAnsi="Garamond" w:cs="Calibri"/>
                <w:spacing w:val="-1"/>
                <w:sz w:val="18"/>
                <w:szCs w:val="18"/>
              </w:rPr>
              <w:t>p</w:t>
            </w:r>
            <w:r w:rsidRPr="00A06AD1">
              <w:rPr>
                <w:rFonts w:ascii="Garamond" w:eastAsia="Calibri" w:hAnsi="Garamond" w:cs="Calibri"/>
                <w:sz w:val="18"/>
                <w:szCs w:val="18"/>
              </w:rPr>
              <w:t>r</w:t>
            </w:r>
            <w:r w:rsidRPr="00A06AD1">
              <w:rPr>
                <w:rFonts w:ascii="Garamond" w:eastAsia="Calibri" w:hAnsi="Garamond" w:cs="Calibri"/>
                <w:spacing w:val="-1"/>
                <w:sz w:val="18"/>
                <w:szCs w:val="18"/>
              </w:rPr>
              <w:t>end</w:t>
            </w:r>
            <w:r w:rsidRPr="00A06AD1">
              <w:rPr>
                <w:rFonts w:ascii="Garamond" w:eastAsia="Calibri" w:hAnsi="Garamond" w:cs="Calibri"/>
                <w:sz w:val="18"/>
                <w:szCs w:val="18"/>
              </w:rPr>
              <w:t>e</w:t>
            </w:r>
            <w:proofErr w:type="spellEnd"/>
            <w:r w:rsidRPr="00A06AD1">
              <w:rPr>
                <w:rFonts w:ascii="Garamond" w:eastAsia="Calibri" w:hAnsi="Garamond" w:cs="Calibri"/>
                <w:spacing w:val="-5"/>
                <w:sz w:val="18"/>
                <w:szCs w:val="18"/>
              </w:rPr>
              <w:t xml:space="preserve"> </w:t>
            </w:r>
            <w:proofErr w:type="spellStart"/>
            <w:r w:rsidRPr="00A06AD1">
              <w:rPr>
                <w:rFonts w:ascii="Garamond" w:eastAsia="Calibri" w:hAnsi="Garamond" w:cs="Calibri"/>
                <w:spacing w:val="3"/>
                <w:sz w:val="18"/>
                <w:szCs w:val="18"/>
              </w:rPr>
              <w:t>c</w:t>
            </w:r>
            <w:r w:rsidRPr="00A06AD1">
              <w:rPr>
                <w:rFonts w:ascii="Garamond" w:eastAsia="Calibri" w:hAnsi="Garamond" w:cs="Calibri"/>
                <w:spacing w:val="-1"/>
                <w:sz w:val="18"/>
                <w:szCs w:val="18"/>
              </w:rPr>
              <w:t>h</w:t>
            </w:r>
            <w:r w:rsidRPr="00A06AD1">
              <w:rPr>
                <w:rFonts w:ascii="Garamond" w:eastAsia="Calibri" w:hAnsi="Garamond" w:cs="Calibri"/>
                <w:sz w:val="18"/>
                <w:szCs w:val="18"/>
              </w:rPr>
              <w:t>e</w:t>
            </w:r>
            <w:proofErr w:type="spellEnd"/>
            <w:r w:rsidRPr="00A06AD1">
              <w:rPr>
                <w:rFonts w:ascii="Garamond" w:eastAsia="Calibri" w:hAnsi="Garamond" w:cs="Calibri"/>
                <w:spacing w:val="-3"/>
                <w:sz w:val="18"/>
                <w:szCs w:val="18"/>
              </w:rPr>
              <w:t xml:space="preserve"> </w:t>
            </w:r>
            <w:r w:rsidRPr="00A06AD1">
              <w:rPr>
                <w:rFonts w:ascii="Garamond" w:eastAsia="Calibri" w:hAnsi="Garamond" w:cs="Calibri"/>
                <w:spacing w:val="-1"/>
                <w:sz w:val="18"/>
                <w:szCs w:val="18"/>
              </w:rPr>
              <w:t>l</w:t>
            </w:r>
            <w:r w:rsidRPr="00A06AD1">
              <w:rPr>
                <w:rFonts w:ascii="Garamond" w:eastAsia="Calibri" w:hAnsi="Garamond" w:cs="Calibri"/>
                <w:sz w:val="18"/>
                <w:szCs w:val="18"/>
              </w:rPr>
              <w:t>e</w:t>
            </w:r>
            <w:r w:rsidRPr="00A06AD1">
              <w:rPr>
                <w:rFonts w:ascii="Garamond" w:eastAsia="Calibri" w:hAnsi="Garamond" w:cs="Calibri"/>
                <w:spacing w:val="1"/>
                <w:sz w:val="18"/>
                <w:szCs w:val="18"/>
              </w:rPr>
              <w:t xml:space="preserve"> </w:t>
            </w:r>
            <w:proofErr w:type="spellStart"/>
            <w:r w:rsidRPr="00A06AD1">
              <w:rPr>
                <w:rFonts w:ascii="Garamond" w:eastAsia="Calibri" w:hAnsi="Garamond" w:cs="Calibri"/>
                <w:spacing w:val="-1"/>
                <w:sz w:val="18"/>
                <w:szCs w:val="18"/>
              </w:rPr>
              <w:t>g</w:t>
            </w:r>
            <w:r w:rsidRPr="00A06AD1">
              <w:rPr>
                <w:rFonts w:ascii="Garamond" w:eastAsia="Calibri" w:hAnsi="Garamond" w:cs="Calibri"/>
                <w:sz w:val="18"/>
                <w:szCs w:val="18"/>
              </w:rPr>
              <w:t>ru</w:t>
            </w:r>
            <w:proofErr w:type="spellEnd"/>
            <w:r w:rsidRPr="00A06AD1">
              <w:rPr>
                <w:rFonts w:ascii="Garamond" w:eastAsia="Calibri" w:hAnsi="Garamond" w:cs="Calibri"/>
                <w:spacing w:val="1"/>
                <w:sz w:val="18"/>
                <w:szCs w:val="18"/>
              </w:rPr>
              <w:t xml:space="preserve"> </w:t>
            </w:r>
            <w:r w:rsidRPr="00A06AD1">
              <w:rPr>
                <w:rFonts w:ascii="Garamond" w:eastAsia="Calibri" w:hAnsi="Garamond" w:cs="Calibri"/>
                <w:spacing w:val="-1"/>
                <w:sz w:val="18"/>
                <w:szCs w:val="18"/>
              </w:rPr>
              <w:t>n</w:t>
            </w:r>
            <w:r w:rsidRPr="00A06AD1">
              <w:rPr>
                <w:rFonts w:ascii="Garamond" w:eastAsia="Calibri" w:hAnsi="Garamond" w:cs="Calibri"/>
                <w:spacing w:val="1"/>
                <w:sz w:val="18"/>
                <w:szCs w:val="18"/>
              </w:rPr>
              <w:t>o</w:t>
            </w:r>
            <w:r w:rsidRPr="00A06AD1">
              <w:rPr>
                <w:rFonts w:ascii="Garamond" w:eastAsia="Calibri" w:hAnsi="Garamond" w:cs="Calibri"/>
                <w:sz w:val="18"/>
                <w:szCs w:val="18"/>
              </w:rPr>
              <w:t>n</w:t>
            </w:r>
            <w:r w:rsidRPr="00A06AD1">
              <w:rPr>
                <w:rFonts w:ascii="Garamond" w:eastAsia="Calibri" w:hAnsi="Garamond" w:cs="Calibri"/>
                <w:spacing w:val="-1"/>
                <w:sz w:val="18"/>
                <w:szCs w:val="18"/>
              </w:rPr>
              <w:t xml:space="preserve"> </w:t>
            </w:r>
            <w:proofErr w:type="spellStart"/>
            <w:r w:rsidRPr="00A06AD1">
              <w:rPr>
                <w:rFonts w:ascii="Garamond" w:eastAsia="Calibri" w:hAnsi="Garamond" w:cs="Calibri"/>
                <w:spacing w:val="-1"/>
                <w:sz w:val="18"/>
                <w:szCs w:val="18"/>
              </w:rPr>
              <w:t>de</w:t>
            </w:r>
            <w:r w:rsidRPr="00A06AD1">
              <w:rPr>
                <w:rFonts w:ascii="Garamond" w:eastAsia="Calibri" w:hAnsi="Garamond" w:cs="Calibri"/>
                <w:sz w:val="18"/>
                <w:szCs w:val="18"/>
              </w:rPr>
              <w:t>v</w:t>
            </w:r>
            <w:r w:rsidRPr="00A06AD1">
              <w:rPr>
                <w:rFonts w:ascii="Garamond" w:eastAsia="Calibri" w:hAnsi="Garamond" w:cs="Calibri"/>
                <w:spacing w:val="1"/>
                <w:sz w:val="18"/>
                <w:szCs w:val="18"/>
              </w:rPr>
              <w:t>on</w:t>
            </w:r>
            <w:r w:rsidRPr="00A06AD1">
              <w:rPr>
                <w:rFonts w:ascii="Garamond" w:eastAsia="Calibri" w:hAnsi="Garamond" w:cs="Calibri"/>
                <w:sz w:val="18"/>
                <w:szCs w:val="18"/>
              </w:rPr>
              <w:t>o</w:t>
            </w:r>
            <w:proofErr w:type="spellEnd"/>
            <w:r w:rsidRPr="00A06AD1">
              <w:rPr>
                <w:rFonts w:ascii="Garamond" w:eastAsia="Calibri" w:hAnsi="Garamond" w:cs="Calibri"/>
                <w:spacing w:val="-1"/>
                <w:sz w:val="18"/>
                <w:szCs w:val="18"/>
              </w:rPr>
              <w:t xml:space="preserve"> </w:t>
            </w:r>
            <w:proofErr w:type="spellStart"/>
            <w:r w:rsidRPr="00A06AD1">
              <w:rPr>
                <w:rFonts w:ascii="Garamond" w:eastAsia="Calibri" w:hAnsi="Garamond" w:cs="Calibri"/>
                <w:spacing w:val="-1"/>
                <w:sz w:val="18"/>
                <w:szCs w:val="18"/>
              </w:rPr>
              <w:t>esse</w:t>
            </w:r>
            <w:r w:rsidRPr="00A06AD1">
              <w:rPr>
                <w:rFonts w:ascii="Garamond" w:eastAsia="Calibri" w:hAnsi="Garamond" w:cs="Calibri"/>
                <w:sz w:val="18"/>
                <w:szCs w:val="18"/>
              </w:rPr>
              <w:t>re</w:t>
            </w:r>
            <w:proofErr w:type="spellEnd"/>
            <w:r w:rsidRPr="00A06AD1">
              <w:rPr>
                <w:rFonts w:ascii="Garamond" w:eastAsia="Calibri" w:hAnsi="Garamond" w:cs="Calibri"/>
                <w:spacing w:val="-3"/>
                <w:sz w:val="18"/>
                <w:szCs w:val="18"/>
              </w:rPr>
              <w:t xml:space="preserve"> </w:t>
            </w:r>
            <w:proofErr w:type="spellStart"/>
            <w:r w:rsidRPr="00A06AD1">
              <w:rPr>
                <w:rFonts w:ascii="Garamond" w:eastAsia="Calibri" w:hAnsi="Garamond" w:cs="Calibri"/>
                <w:spacing w:val="-1"/>
                <w:sz w:val="18"/>
                <w:szCs w:val="18"/>
              </w:rPr>
              <w:t>us</w:t>
            </w:r>
            <w:r w:rsidRPr="00A06AD1">
              <w:rPr>
                <w:rFonts w:ascii="Garamond" w:eastAsia="Calibri" w:hAnsi="Garamond" w:cs="Calibri"/>
                <w:sz w:val="18"/>
                <w:szCs w:val="18"/>
              </w:rPr>
              <w:t>ate</w:t>
            </w:r>
            <w:proofErr w:type="spellEnd"/>
            <w:r w:rsidRPr="00A06AD1">
              <w:rPr>
                <w:rFonts w:ascii="Garamond" w:eastAsia="Calibri" w:hAnsi="Garamond" w:cs="Calibri"/>
                <w:sz w:val="18"/>
                <w:szCs w:val="18"/>
              </w:rPr>
              <w:t xml:space="preserve"> </w:t>
            </w:r>
            <w:r w:rsidRPr="00A06AD1">
              <w:rPr>
                <w:rFonts w:ascii="Garamond" w:eastAsia="Calibri" w:hAnsi="Garamond" w:cs="Calibri"/>
                <w:spacing w:val="-1"/>
                <w:sz w:val="18"/>
                <w:szCs w:val="18"/>
              </w:rPr>
              <w:t>pe</w:t>
            </w:r>
            <w:r w:rsidRPr="00A06AD1">
              <w:rPr>
                <w:rFonts w:ascii="Garamond" w:eastAsia="Calibri" w:hAnsi="Garamond" w:cs="Calibri"/>
                <w:sz w:val="18"/>
                <w:szCs w:val="18"/>
              </w:rPr>
              <w:t>r</w:t>
            </w:r>
            <w:r w:rsidRPr="00A06AD1">
              <w:rPr>
                <w:rFonts w:ascii="Garamond" w:eastAsia="Calibri" w:hAnsi="Garamond" w:cs="Calibri"/>
                <w:spacing w:val="-2"/>
                <w:sz w:val="18"/>
                <w:szCs w:val="18"/>
              </w:rPr>
              <w:t xml:space="preserve"> </w:t>
            </w:r>
            <w:r w:rsidRPr="00A06AD1">
              <w:rPr>
                <w:rFonts w:ascii="Garamond" w:eastAsia="Calibri" w:hAnsi="Garamond" w:cs="Calibri"/>
                <w:spacing w:val="2"/>
                <w:sz w:val="18"/>
                <w:szCs w:val="18"/>
              </w:rPr>
              <w:t>i</w:t>
            </w:r>
            <w:r w:rsidRPr="00A06AD1">
              <w:rPr>
                <w:rFonts w:ascii="Garamond" w:eastAsia="Calibri" w:hAnsi="Garamond" w:cs="Calibri"/>
                <w:sz w:val="18"/>
                <w:szCs w:val="18"/>
              </w:rPr>
              <w:t xml:space="preserve">l </w:t>
            </w:r>
            <w:proofErr w:type="spellStart"/>
            <w:r w:rsidRPr="00A06AD1">
              <w:rPr>
                <w:rFonts w:ascii="Garamond" w:eastAsia="Calibri" w:hAnsi="Garamond" w:cs="Calibri"/>
                <w:sz w:val="18"/>
                <w:szCs w:val="18"/>
              </w:rPr>
              <w:t>tra</w:t>
            </w:r>
            <w:r w:rsidRPr="00A06AD1">
              <w:rPr>
                <w:rFonts w:ascii="Garamond" w:eastAsia="Calibri" w:hAnsi="Garamond" w:cs="Calibri"/>
                <w:spacing w:val="-1"/>
                <w:sz w:val="18"/>
                <w:szCs w:val="18"/>
              </w:rPr>
              <w:t>s</w:t>
            </w:r>
            <w:r w:rsidRPr="00A06AD1">
              <w:rPr>
                <w:rFonts w:ascii="Garamond" w:eastAsia="Calibri" w:hAnsi="Garamond" w:cs="Calibri"/>
                <w:spacing w:val="1"/>
                <w:sz w:val="18"/>
                <w:szCs w:val="18"/>
              </w:rPr>
              <w:t>c</w:t>
            </w:r>
            <w:r w:rsidRPr="00A06AD1">
              <w:rPr>
                <w:rFonts w:ascii="Garamond" w:eastAsia="Calibri" w:hAnsi="Garamond" w:cs="Calibri"/>
                <w:sz w:val="18"/>
                <w:szCs w:val="18"/>
              </w:rPr>
              <w:t>i</w:t>
            </w:r>
            <w:r w:rsidRPr="00A06AD1">
              <w:rPr>
                <w:rFonts w:ascii="Garamond" w:eastAsia="Calibri" w:hAnsi="Garamond" w:cs="Calibri"/>
                <w:spacing w:val="-1"/>
                <w:sz w:val="18"/>
                <w:szCs w:val="18"/>
              </w:rPr>
              <w:t>n</w:t>
            </w:r>
            <w:r w:rsidRPr="00A06AD1">
              <w:rPr>
                <w:rFonts w:ascii="Garamond" w:eastAsia="Calibri" w:hAnsi="Garamond" w:cs="Calibri"/>
                <w:sz w:val="18"/>
                <w:szCs w:val="18"/>
              </w:rPr>
              <w:t>am</w:t>
            </w:r>
            <w:r w:rsidRPr="00A06AD1">
              <w:rPr>
                <w:rFonts w:ascii="Garamond" w:eastAsia="Calibri" w:hAnsi="Garamond" w:cs="Calibri"/>
                <w:spacing w:val="-1"/>
                <w:sz w:val="18"/>
                <w:szCs w:val="18"/>
              </w:rPr>
              <w:t>e</w:t>
            </w:r>
            <w:r w:rsidRPr="00A06AD1">
              <w:rPr>
                <w:rFonts w:ascii="Garamond" w:eastAsia="Calibri" w:hAnsi="Garamond" w:cs="Calibri"/>
                <w:spacing w:val="1"/>
                <w:sz w:val="18"/>
                <w:szCs w:val="18"/>
              </w:rPr>
              <w:t>n</w:t>
            </w:r>
            <w:r w:rsidRPr="00A06AD1">
              <w:rPr>
                <w:rFonts w:ascii="Garamond" w:eastAsia="Calibri" w:hAnsi="Garamond" w:cs="Calibri"/>
                <w:sz w:val="18"/>
                <w:szCs w:val="18"/>
              </w:rPr>
              <w:t>to</w:t>
            </w:r>
            <w:proofErr w:type="spellEnd"/>
            <w:r w:rsidRPr="00A06AD1">
              <w:rPr>
                <w:rFonts w:ascii="Garamond" w:eastAsia="Arial" w:hAnsi="Garamond" w:cstheme="minorHAnsi"/>
                <w:i/>
                <w:iCs/>
                <w:sz w:val="18"/>
                <w:szCs w:val="18"/>
              </w:rPr>
              <w:t xml:space="preserve"> /Understand</w:t>
            </w:r>
            <w:r w:rsidRPr="00A06AD1">
              <w:rPr>
                <w:rFonts w:ascii="Garamond" w:eastAsia="Arial" w:hAnsi="Garamond" w:cstheme="minorHAnsi"/>
                <w:i/>
                <w:iCs/>
                <w:spacing w:val="47"/>
                <w:sz w:val="18"/>
                <w:szCs w:val="18"/>
              </w:rPr>
              <w:t xml:space="preserve"> </w:t>
            </w:r>
            <w:r w:rsidRPr="00A06AD1">
              <w:rPr>
                <w:rFonts w:ascii="Garamond" w:eastAsia="Arial" w:hAnsi="Garamond" w:cstheme="minorHAnsi"/>
                <w:i/>
                <w:iCs/>
                <w:sz w:val="18"/>
                <w:szCs w:val="18"/>
              </w:rPr>
              <w:t>that</w:t>
            </w:r>
            <w:r w:rsidRPr="00A06AD1">
              <w:rPr>
                <w:rFonts w:ascii="Garamond" w:eastAsia="Arial" w:hAnsi="Garamond" w:cstheme="minorHAnsi"/>
                <w:i/>
                <w:iCs/>
                <w:spacing w:val="48"/>
                <w:sz w:val="18"/>
                <w:szCs w:val="18"/>
              </w:rPr>
              <w:t xml:space="preserve"> </w:t>
            </w:r>
            <w:r w:rsidRPr="00A06AD1">
              <w:rPr>
                <w:rFonts w:ascii="Garamond" w:eastAsia="Arial" w:hAnsi="Garamond" w:cstheme="minorHAnsi"/>
                <w:i/>
                <w:iCs/>
                <w:sz w:val="18"/>
                <w:szCs w:val="18"/>
              </w:rPr>
              <w:t>cranes</w:t>
            </w:r>
            <w:r w:rsidRPr="00A06AD1">
              <w:rPr>
                <w:rFonts w:ascii="Garamond" w:eastAsia="Arial" w:hAnsi="Garamond" w:cstheme="minorHAnsi"/>
                <w:i/>
                <w:iCs/>
                <w:spacing w:val="-11"/>
                <w:sz w:val="18"/>
                <w:szCs w:val="18"/>
              </w:rPr>
              <w:t xml:space="preserve"> </w:t>
            </w:r>
            <w:r w:rsidRPr="00A06AD1">
              <w:rPr>
                <w:rFonts w:ascii="Garamond" w:eastAsia="Arial" w:hAnsi="Garamond" w:cstheme="minorHAnsi"/>
                <w:i/>
                <w:iCs/>
                <w:sz w:val="18"/>
                <w:szCs w:val="18"/>
              </w:rPr>
              <w:t>should</w:t>
            </w:r>
            <w:r w:rsidRPr="00A06AD1">
              <w:rPr>
                <w:rFonts w:ascii="Garamond" w:eastAsia="Arial" w:hAnsi="Garamond" w:cstheme="minorHAnsi"/>
                <w:i/>
                <w:iCs/>
                <w:spacing w:val="27"/>
                <w:sz w:val="18"/>
                <w:szCs w:val="18"/>
              </w:rPr>
              <w:t xml:space="preserve"> </w:t>
            </w:r>
            <w:r w:rsidRPr="00A06AD1">
              <w:rPr>
                <w:rFonts w:ascii="Garamond" w:eastAsia="Arial" w:hAnsi="Garamond" w:cstheme="minorHAnsi"/>
                <w:i/>
                <w:iCs/>
                <w:sz w:val="18"/>
                <w:szCs w:val="18"/>
              </w:rPr>
              <w:t>not</w:t>
            </w:r>
            <w:r w:rsidRPr="00A06AD1">
              <w:rPr>
                <w:rFonts w:ascii="Garamond" w:eastAsia="Arial" w:hAnsi="Garamond" w:cstheme="minorHAnsi"/>
                <w:i/>
                <w:iCs/>
                <w:spacing w:val="38"/>
                <w:sz w:val="18"/>
                <w:szCs w:val="18"/>
              </w:rPr>
              <w:t xml:space="preserve"> </w:t>
            </w:r>
            <w:r w:rsidRPr="00A06AD1">
              <w:rPr>
                <w:rFonts w:ascii="Garamond" w:eastAsia="Arial" w:hAnsi="Garamond" w:cstheme="minorHAnsi"/>
                <w:i/>
                <w:iCs/>
                <w:sz w:val="18"/>
                <w:szCs w:val="18"/>
              </w:rPr>
              <w:t>be</w:t>
            </w:r>
            <w:r w:rsidRPr="00A06AD1">
              <w:rPr>
                <w:rFonts w:ascii="Garamond" w:eastAsia="Arial" w:hAnsi="Garamond" w:cstheme="minorHAnsi"/>
                <w:i/>
                <w:iCs/>
                <w:spacing w:val="8"/>
                <w:sz w:val="18"/>
                <w:szCs w:val="18"/>
              </w:rPr>
              <w:t xml:space="preserve"> </w:t>
            </w:r>
            <w:r w:rsidRPr="00A06AD1">
              <w:rPr>
                <w:rFonts w:ascii="Garamond" w:eastAsia="Arial" w:hAnsi="Garamond" w:cstheme="minorHAnsi"/>
                <w:i/>
                <w:iCs/>
                <w:sz w:val="18"/>
                <w:szCs w:val="18"/>
              </w:rPr>
              <w:t>used</w:t>
            </w:r>
            <w:r w:rsidRPr="00A06AD1">
              <w:rPr>
                <w:rFonts w:ascii="Garamond" w:eastAsia="Arial" w:hAnsi="Garamond" w:cstheme="minorHAnsi"/>
                <w:i/>
                <w:iCs/>
                <w:spacing w:val="-4"/>
                <w:sz w:val="18"/>
                <w:szCs w:val="18"/>
              </w:rPr>
              <w:t xml:space="preserve"> </w:t>
            </w:r>
            <w:r w:rsidRPr="00A06AD1">
              <w:rPr>
                <w:rFonts w:ascii="Garamond" w:eastAsia="Arial" w:hAnsi="Garamond" w:cstheme="minorHAnsi"/>
                <w:i/>
                <w:iCs/>
                <w:sz w:val="18"/>
                <w:szCs w:val="18"/>
              </w:rPr>
              <w:t>for</w:t>
            </w:r>
            <w:r w:rsidRPr="00A06AD1">
              <w:rPr>
                <w:rFonts w:ascii="Garamond" w:eastAsia="Arial" w:hAnsi="Garamond" w:cstheme="minorHAnsi"/>
                <w:i/>
                <w:iCs/>
                <w:spacing w:val="40"/>
                <w:sz w:val="18"/>
                <w:szCs w:val="18"/>
              </w:rPr>
              <w:t xml:space="preserve"> </w:t>
            </w:r>
            <w:r w:rsidRPr="00A06AD1">
              <w:rPr>
                <w:rFonts w:ascii="Garamond" w:eastAsia="Arial" w:hAnsi="Garamond" w:cstheme="minorHAnsi"/>
                <w:i/>
                <w:iCs/>
                <w:w w:val="109"/>
                <w:sz w:val="18"/>
                <w:szCs w:val="18"/>
              </w:rPr>
              <w:t>dragging</w:t>
            </w:r>
          </w:p>
        </w:tc>
        <w:tc>
          <w:tcPr>
            <w:tcW w:w="992" w:type="dxa"/>
            <w:tcBorders>
              <w:top w:val="single" w:sz="4" w:space="0" w:color="00457E"/>
              <w:left w:val="single" w:sz="4" w:space="0" w:color="00457E"/>
              <w:bottom w:val="single" w:sz="4" w:space="0" w:color="00457E"/>
              <w:right w:val="single" w:sz="4" w:space="0" w:color="00457E"/>
            </w:tcBorders>
          </w:tcPr>
          <w:p w14:paraId="1B6F395E" w14:textId="77777777" w:rsidR="002A2D52" w:rsidRPr="00A06AD1" w:rsidRDefault="002A2D52" w:rsidP="002A2D52">
            <w:pPr>
              <w:spacing w:line="240" w:lineRule="auto"/>
              <w:ind w:left="198" w:right="181"/>
              <w:jc w:val="both"/>
              <w:rPr>
                <w:rFonts w:ascii="Garamond" w:hAnsi="Garamond" w:cstheme="minorHAnsi"/>
                <w:i/>
                <w:iCs/>
                <w:sz w:val="18"/>
                <w:szCs w:val="18"/>
              </w:rPr>
            </w:pPr>
          </w:p>
        </w:tc>
        <w:tc>
          <w:tcPr>
            <w:tcW w:w="992" w:type="dxa"/>
            <w:tcBorders>
              <w:top w:val="single" w:sz="4" w:space="0" w:color="00457E"/>
              <w:left w:val="single" w:sz="4" w:space="0" w:color="00457E"/>
              <w:bottom w:val="single" w:sz="4" w:space="0" w:color="00457E"/>
              <w:right w:val="single" w:sz="4" w:space="0" w:color="00457E"/>
            </w:tcBorders>
          </w:tcPr>
          <w:p w14:paraId="14F885D2" w14:textId="77777777" w:rsidR="002A2D52" w:rsidRPr="00A06AD1" w:rsidRDefault="002A2D52" w:rsidP="002A2D52">
            <w:pPr>
              <w:spacing w:line="240" w:lineRule="auto"/>
              <w:ind w:left="198" w:right="181"/>
              <w:jc w:val="both"/>
              <w:rPr>
                <w:rFonts w:ascii="Garamond" w:hAnsi="Garamond" w:cstheme="minorHAnsi"/>
                <w:i/>
                <w:iCs/>
                <w:sz w:val="18"/>
                <w:szCs w:val="18"/>
              </w:rPr>
            </w:pPr>
          </w:p>
        </w:tc>
        <w:tc>
          <w:tcPr>
            <w:tcW w:w="4820" w:type="dxa"/>
            <w:vMerge/>
            <w:tcBorders>
              <w:left w:val="single" w:sz="4" w:space="0" w:color="00457E"/>
              <w:bottom w:val="single" w:sz="4" w:space="0" w:color="auto"/>
              <w:right w:val="single" w:sz="4" w:space="0" w:color="00457E"/>
            </w:tcBorders>
          </w:tcPr>
          <w:p w14:paraId="1D328562" w14:textId="77777777" w:rsidR="002A2D52" w:rsidRPr="00A06AD1" w:rsidRDefault="002A2D52" w:rsidP="002A2D52">
            <w:pPr>
              <w:spacing w:line="240" w:lineRule="auto"/>
              <w:jc w:val="both"/>
              <w:rPr>
                <w:rFonts w:ascii="Garamond" w:hAnsi="Garamond" w:cstheme="minorHAnsi"/>
                <w:i/>
                <w:iCs/>
                <w:sz w:val="18"/>
                <w:szCs w:val="18"/>
              </w:rPr>
            </w:pPr>
          </w:p>
        </w:tc>
        <w:tc>
          <w:tcPr>
            <w:tcW w:w="1276" w:type="dxa"/>
            <w:tcBorders>
              <w:top w:val="single" w:sz="4" w:space="0" w:color="00457E"/>
              <w:left w:val="single" w:sz="4" w:space="0" w:color="00457E"/>
              <w:bottom w:val="single" w:sz="4" w:space="0" w:color="00457E"/>
              <w:right w:val="single" w:sz="4" w:space="0" w:color="00457E"/>
            </w:tcBorders>
          </w:tcPr>
          <w:p w14:paraId="3633CE01" w14:textId="77777777" w:rsidR="002A2D52" w:rsidRPr="00A06AD1" w:rsidRDefault="002A2D52" w:rsidP="002A2D52">
            <w:pPr>
              <w:spacing w:line="240" w:lineRule="auto"/>
              <w:jc w:val="both"/>
              <w:rPr>
                <w:rFonts w:ascii="Garamond" w:hAnsi="Garamond" w:cstheme="minorHAnsi"/>
                <w:i/>
                <w:iCs/>
                <w:sz w:val="18"/>
                <w:szCs w:val="18"/>
              </w:rPr>
            </w:pPr>
          </w:p>
        </w:tc>
        <w:tc>
          <w:tcPr>
            <w:tcW w:w="1134" w:type="dxa"/>
            <w:tcBorders>
              <w:top w:val="single" w:sz="4" w:space="0" w:color="00457E"/>
              <w:left w:val="single" w:sz="4" w:space="0" w:color="00457E"/>
              <w:bottom w:val="single" w:sz="4" w:space="0" w:color="00457E"/>
              <w:right w:val="single" w:sz="4" w:space="0" w:color="00457E"/>
            </w:tcBorders>
          </w:tcPr>
          <w:p w14:paraId="7C72C830" w14:textId="77777777" w:rsidR="002A2D52" w:rsidRPr="00A06AD1" w:rsidRDefault="002A2D52" w:rsidP="002A2D52">
            <w:pPr>
              <w:spacing w:line="240" w:lineRule="auto"/>
              <w:jc w:val="both"/>
              <w:rPr>
                <w:rFonts w:ascii="Garamond" w:hAnsi="Garamond" w:cstheme="minorHAnsi"/>
                <w:i/>
                <w:iCs/>
                <w:sz w:val="18"/>
                <w:szCs w:val="18"/>
              </w:rPr>
            </w:pPr>
          </w:p>
        </w:tc>
      </w:tr>
      <w:tr w:rsidR="00EE1A66" w:rsidRPr="00366F3C" w14:paraId="527EB0F4" w14:textId="77777777" w:rsidTr="0083632D">
        <w:trPr>
          <w:trHeight w:hRule="exact" w:val="561"/>
          <w:jc w:val="center"/>
        </w:trPr>
        <w:tc>
          <w:tcPr>
            <w:tcW w:w="566" w:type="dxa"/>
            <w:tcBorders>
              <w:top w:val="single" w:sz="4" w:space="0" w:color="00457E"/>
              <w:left w:val="single" w:sz="4" w:space="0" w:color="00457E"/>
              <w:bottom w:val="single" w:sz="4" w:space="0" w:color="00457E"/>
              <w:right w:val="single" w:sz="4" w:space="0" w:color="00457E"/>
            </w:tcBorders>
          </w:tcPr>
          <w:p w14:paraId="6A513A40" w14:textId="72253099" w:rsidR="002A2D52" w:rsidRPr="00A06AD1" w:rsidRDefault="002A2D52" w:rsidP="002A2D52">
            <w:pPr>
              <w:spacing w:after="0" w:line="360" w:lineRule="auto"/>
              <w:jc w:val="center"/>
              <w:rPr>
                <w:rFonts w:ascii="Garamond" w:hAnsi="Garamond" w:cstheme="minorHAnsi"/>
                <w:sz w:val="20"/>
                <w:szCs w:val="20"/>
              </w:rPr>
            </w:pPr>
            <w:r w:rsidRPr="00A06AD1">
              <w:rPr>
                <w:rFonts w:ascii="Garamond" w:eastAsia="Arial" w:hAnsi="Garamond" w:cstheme="minorHAnsi"/>
                <w:sz w:val="20"/>
                <w:szCs w:val="20"/>
              </w:rPr>
              <w:t>.3</w:t>
            </w:r>
          </w:p>
        </w:tc>
        <w:tc>
          <w:tcPr>
            <w:tcW w:w="5950" w:type="dxa"/>
            <w:gridSpan w:val="2"/>
            <w:tcBorders>
              <w:top w:val="single" w:sz="4" w:space="0" w:color="00457E"/>
              <w:left w:val="single" w:sz="4" w:space="0" w:color="00457E"/>
              <w:bottom w:val="single" w:sz="4" w:space="0" w:color="00457E"/>
              <w:right w:val="single" w:sz="4" w:space="0" w:color="00457E"/>
            </w:tcBorders>
          </w:tcPr>
          <w:p w14:paraId="493499DE" w14:textId="4EB5AC4E" w:rsidR="002A2D52" w:rsidRPr="00A06AD1" w:rsidRDefault="002A2D52" w:rsidP="00C90267">
            <w:pPr>
              <w:spacing w:after="0" w:line="240" w:lineRule="auto"/>
              <w:ind w:left="142" w:right="238"/>
              <w:jc w:val="both"/>
              <w:rPr>
                <w:rFonts w:ascii="Garamond" w:hAnsi="Garamond" w:cstheme="minorHAnsi"/>
                <w:i/>
                <w:iCs/>
                <w:sz w:val="12"/>
                <w:szCs w:val="12"/>
                <w:lang w:val="it-IT"/>
              </w:rPr>
            </w:pPr>
            <w:r w:rsidRPr="00A06AD1">
              <w:rPr>
                <w:rFonts w:ascii="Garamond" w:eastAsia="Calibri" w:hAnsi="Garamond" w:cs="Calibri"/>
                <w:spacing w:val="-1"/>
                <w:sz w:val="18"/>
                <w:szCs w:val="18"/>
                <w:lang w:val="it-IT"/>
              </w:rPr>
              <w:t>Sis</w:t>
            </w:r>
            <w:r w:rsidRPr="00A06AD1">
              <w:rPr>
                <w:rFonts w:ascii="Garamond" w:eastAsia="Calibri" w:hAnsi="Garamond" w:cs="Calibri"/>
                <w:sz w:val="18"/>
                <w:szCs w:val="18"/>
                <w:lang w:val="it-IT"/>
              </w:rPr>
              <w:t>t</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ma</w:t>
            </w:r>
            <w:r w:rsidRPr="00A06AD1">
              <w:rPr>
                <w:rFonts w:ascii="Garamond" w:eastAsia="Calibri" w:hAnsi="Garamond" w:cs="Calibri"/>
                <w:spacing w:val="-3"/>
                <w:sz w:val="18"/>
                <w:szCs w:val="18"/>
                <w:lang w:val="it-IT"/>
              </w:rPr>
              <w:t xml:space="preserve"> </w:t>
            </w:r>
            <w:r w:rsidRPr="00A06AD1">
              <w:rPr>
                <w:rFonts w:ascii="Garamond" w:eastAsia="Calibri" w:hAnsi="Garamond" w:cs="Calibri"/>
                <w:sz w:val="18"/>
                <w:szCs w:val="18"/>
                <w:lang w:val="it-IT"/>
              </w:rPr>
              <w:t>i</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p</w:t>
            </w:r>
            <w:r w:rsidRPr="00A06AD1">
              <w:rPr>
                <w:rFonts w:ascii="Garamond" w:eastAsia="Calibri" w:hAnsi="Garamond" w:cs="Calibri"/>
                <w:sz w:val="18"/>
                <w:szCs w:val="18"/>
                <w:lang w:val="it-IT"/>
              </w:rPr>
              <w:t>ara</w:t>
            </w:r>
            <w:r w:rsidRPr="00A06AD1">
              <w:rPr>
                <w:rFonts w:ascii="Garamond" w:eastAsia="Calibri" w:hAnsi="Garamond" w:cs="Calibri"/>
                <w:spacing w:val="-1"/>
                <w:sz w:val="18"/>
                <w:szCs w:val="18"/>
                <w:lang w:val="it-IT"/>
              </w:rPr>
              <w:t>n</w:t>
            </w:r>
            <w:r w:rsidRPr="00A06AD1">
              <w:rPr>
                <w:rFonts w:ascii="Garamond" w:eastAsia="Calibri" w:hAnsi="Garamond" w:cs="Calibri"/>
                <w:spacing w:val="1"/>
                <w:sz w:val="18"/>
                <w:szCs w:val="18"/>
                <w:lang w:val="it-IT"/>
              </w:rPr>
              <w:t>ch</w:t>
            </w:r>
            <w:r w:rsidRPr="00A06AD1">
              <w:rPr>
                <w:rFonts w:ascii="Garamond" w:eastAsia="Calibri" w:hAnsi="Garamond" w:cs="Calibri"/>
                <w:sz w:val="18"/>
                <w:szCs w:val="18"/>
                <w:lang w:val="it-IT"/>
              </w:rPr>
              <w:t>i</w:t>
            </w:r>
            <w:r w:rsidRPr="00A06AD1">
              <w:rPr>
                <w:rFonts w:ascii="Garamond" w:eastAsia="Calibri" w:hAnsi="Garamond" w:cs="Calibri"/>
                <w:spacing w:val="-1"/>
                <w:sz w:val="18"/>
                <w:szCs w:val="18"/>
                <w:lang w:val="it-IT"/>
              </w:rPr>
              <w:t xml:space="preserve"> i</w:t>
            </w:r>
            <w:r w:rsidRPr="00A06AD1">
              <w:rPr>
                <w:rFonts w:ascii="Garamond" w:eastAsia="Calibri" w:hAnsi="Garamond" w:cs="Calibri"/>
                <w:sz w:val="18"/>
                <w:szCs w:val="18"/>
                <w:lang w:val="it-IT"/>
              </w:rPr>
              <w:t>n</w:t>
            </w:r>
            <w:r w:rsidRPr="00A06AD1">
              <w:rPr>
                <w:rFonts w:ascii="Garamond" w:eastAsia="Calibri" w:hAnsi="Garamond" w:cs="Calibri"/>
                <w:spacing w:val="-1"/>
                <w:sz w:val="18"/>
                <w:szCs w:val="18"/>
                <w:lang w:val="it-IT"/>
              </w:rPr>
              <w:t xml:space="preserve"> </w:t>
            </w:r>
            <w:r w:rsidRPr="00A06AD1">
              <w:rPr>
                <w:rFonts w:ascii="Garamond" w:eastAsia="Calibri" w:hAnsi="Garamond" w:cs="Calibri"/>
                <w:sz w:val="18"/>
                <w:szCs w:val="18"/>
                <w:lang w:val="it-IT"/>
              </w:rPr>
              <w:t>m</w:t>
            </w:r>
            <w:r w:rsidRPr="00A06AD1">
              <w:rPr>
                <w:rFonts w:ascii="Garamond" w:eastAsia="Calibri" w:hAnsi="Garamond" w:cs="Calibri"/>
                <w:spacing w:val="1"/>
                <w:sz w:val="18"/>
                <w:szCs w:val="18"/>
                <w:lang w:val="it-IT"/>
              </w:rPr>
              <w:t>o</w:t>
            </w:r>
            <w:r w:rsidRPr="00A06AD1">
              <w:rPr>
                <w:rFonts w:ascii="Garamond" w:eastAsia="Calibri" w:hAnsi="Garamond" w:cs="Calibri"/>
                <w:spacing w:val="-1"/>
                <w:sz w:val="18"/>
                <w:szCs w:val="18"/>
                <w:lang w:val="it-IT"/>
              </w:rPr>
              <w:t>d</w:t>
            </w:r>
            <w:r w:rsidRPr="00A06AD1">
              <w:rPr>
                <w:rFonts w:ascii="Garamond" w:eastAsia="Calibri" w:hAnsi="Garamond" w:cs="Calibri"/>
                <w:sz w:val="18"/>
                <w:szCs w:val="18"/>
                <w:lang w:val="it-IT"/>
              </w:rPr>
              <w:t xml:space="preserve">o </w:t>
            </w:r>
            <w:r w:rsidRPr="00A06AD1">
              <w:rPr>
                <w:rFonts w:ascii="Garamond" w:eastAsia="Calibri" w:hAnsi="Garamond" w:cs="Calibri"/>
                <w:spacing w:val="-1"/>
                <w:sz w:val="18"/>
                <w:szCs w:val="18"/>
                <w:lang w:val="it-IT"/>
              </w:rPr>
              <w:t>si</w:t>
            </w:r>
            <w:r w:rsidRPr="00A06AD1">
              <w:rPr>
                <w:rFonts w:ascii="Garamond" w:eastAsia="Calibri" w:hAnsi="Garamond" w:cs="Calibri"/>
                <w:spacing w:val="1"/>
                <w:sz w:val="18"/>
                <w:szCs w:val="18"/>
                <w:lang w:val="it-IT"/>
              </w:rPr>
              <w:t>c</w:t>
            </w:r>
            <w:r w:rsidRPr="00A06AD1">
              <w:rPr>
                <w:rFonts w:ascii="Garamond" w:eastAsia="Calibri" w:hAnsi="Garamond" w:cs="Calibri"/>
                <w:spacing w:val="-1"/>
                <w:sz w:val="18"/>
                <w:szCs w:val="18"/>
                <w:lang w:val="it-IT"/>
              </w:rPr>
              <w:t>u</w:t>
            </w:r>
            <w:r w:rsidRPr="00A06AD1">
              <w:rPr>
                <w:rFonts w:ascii="Garamond" w:eastAsia="Calibri" w:hAnsi="Garamond" w:cs="Calibri"/>
                <w:spacing w:val="2"/>
                <w:sz w:val="18"/>
                <w:szCs w:val="18"/>
                <w:lang w:val="it-IT"/>
              </w:rPr>
              <w:t>r</w:t>
            </w:r>
            <w:r w:rsidRPr="00A06AD1">
              <w:rPr>
                <w:rFonts w:ascii="Garamond" w:eastAsia="Calibri" w:hAnsi="Garamond" w:cs="Calibri"/>
                <w:sz w:val="18"/>
                <w:szCs w:val="18"/>
                <w:lang w:val="it-IT"/>
              </w:rPr>
              <w:t xml:space="preserve">o </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d</w:t>
            </w:r>
            <w:r w:rsidRPr="00A06AD1">
              <w:rPr>
                <w:rFonts w:ascii="Garamond" w:eastAsia="Calibri" w:hAnsi="Garamond" w:cs="Calibri"/>
                <w:spacing w:val="-3"/>
                <w:sz w:val="18"/>
                <w:szCs w:val="18"/>
                <w:lang w:val="it-IT"/>
              </w:rPr>
              <w:t xml:space="preserve"> </w:t>
            </w:r>
            <w:r w:rsidRPr="00A06AD1">
              <w:rPr>
                <w:rFonts w:ascii="Garamond" w:eastAsia="Calibri" w:hAnsi="Garamond" w:cs="Calibri"/>
                <w:spacing w:val="-1"/>
                <w:sz w:val="18"/>
                <w:szCs w:val="18"/>
                <w:lang w:val="it-IT"/>
              </w:rPr>
              <w:t>i</w:t>
            </w:r>
            <w:r w:rsidRPr="00A06AD1">
              <w:rPr>
                <w:rFonts w:ascii="Garamond" w:eastAsia="Calibri" w:hAnsi="Garamond" w:cs="Calibri"/>
                <w:sz w:val="18"/>
                <w:szCs w:val="18"/>
                <w:lang w:val="it-IT"/>
              </w:rPr>
              <w:t>n</w:t>
            </w:r>
            <w:r w:rsidRPr="00A06AD1">
              <w:rPr>
                <w:rFonts w:ascii="Garamond" w:eastAsia="Calibri" w:hAnsi="Garamond" w:cs="Calibri"/>
                <w:spacing w:val="-1"/>
                <w:sz w:val="18"/>
                <w:szCs w:val="18"/>
                <w:lang w:val="it-IT"/>
              </w:rPr>
              <w:t xml:space="preserve"> si</w:t>
            </w:r>
            <w:r w:rsidRPr="00A06AD1">
              <w:rPr>
                <w:rFonts w:ascii="Garamond" w:eastAsia="Calibri" w:hAnsi="Garamond" w:cs="Calibri"/>
                <w:spacing w:val="1"/>
                <w:sz w:val="18"/>
                <w:szCs w:val="18"/>
                <w:lang w:val="it-IT"/>
              </w:rPr>
              <w:t>cu</w:t>
            </w:r>
            <w:r w:rsidRPr="00A06AD1">
              <w:rPr>
                <w:rFonts w:ascii="Garamond" w:eastAsia="Calibri" w:hAnsi="Garamond" w:cs="Calibri"/>
                <w:sz w:val="18"/>
                <w:szCs w:val="18"/>
                <w:lang w:val="it-IT"/>
              </w:rPr>
              <w:t>r</w:t>
            </w:r>
            <w:r w:rsidRPr="00A06AD1">
              <w:rPr>
                <w:rFonts w:ascii="Garamond" w:eastAsia="Calibri" w:hAnsi="Garamond" w:cs="Calibri"/>
                <w:spacing w:val="-1"/>
                <w:sz w:val="18"/>
                <w:szCs w:val="18"/>
                <w:lang w:val="it-IT"/>
              </w:rPr>
              <w:t>e</w:t>
            </w:r>
            <w:r w:rsidRPr="00A06AD1">
              <w:rPr>
                <w:rFonts w:ascii="Garamond" w:eastAsia="Calibri" w:hAnsi="Garamond" w:cs="Calibri"/>
                <w:spacing w:val="1"/>
                <w:sz w:val="18"/>
                <w:szCs w:val="18"/>
                <w:lang w:val="it-IT"/>
              </w:rPr>
              <w:t>zz</w:t>
            </w:r>
            <w:r w:rsidRPr="00A06AD1">
              <w:rPr>
                <w:rFonts w:ascii="Garamond" w:eastAsia="Calibri" w:hAnsi="Garamond" w:cs="Calibri"/>
                <w:sz w:val="18"/>
                <w:szCs w:val="18"/>
                <w:lang w:val="it-IT"/>
              </w:rPr>
              <w:t>a. /</w:t>
            </w:r>
            <w:proofErr w:type="spellStart"/>
            <w:r w:rsidRPr="00A06AD1">
              <w:rPr>
                <w:rFonts w:ascii="Garamond" w:eastAsia="Arial" w:hAnsi="Garamond" w:cstheme="minorHAnsi"/>
                <w:i/>
                <w:iCs/>
                <w:sz w:val="18"/>
                <w:szCs w:val="18"/>
                <w:lang w:val="it-IT"/>
              </w:rPr>
              <w:t>Sling</w:t>
            </w:r>
            <w:proofErr w:type="spellEnd"/>
            <w:r w:rsidRPr="00A06AD1">
              <w:rPr>
                <w:rFonts w:ascii="Garamond" w:eastAsia="Arial" w:hAnsi="Garamond" w:cstheme="minorHAnsi"/>
                <w:i/>
                <w:iCs/>
                <w:spacing w:val="8"/>
                <w:sz w:val="18"/>
                <w:szCs w:val="18"/>
                <w:lang w:val="it-IT"/>
              </w:rPr>
              <w:t xml:space="preserve"> </w:t>
            </w:r>
            <w:proofErr w:type="spellStart"/>
            <w:r w:rsidRPr="00A06AD1">
              <w:rPr>
                <w:rFonts w:ascii="Garamond" w:eastAsia="Arial" w:hAnsi="Garamond" w:cstheme="minorHAnsi"/>
                <w:i/>
                <w:iCs/>
                <w:sz w:val="18"/>
                <w:szCs w:val="18"/>
                <w:lang w:val="it-IT"/>
              </w:rPr>
              <w:t>hoists</w:t>
            </w:r>
            <w:proofErr w:type="spellEnd"/>
            <w:r w:rsidRPr="00A06AD1">
              <w:rPr>
                <w:rFonts w:ascii="Garamond" w:eastAsia="Arial" w:hAnsi="Garamond" w:cstheme="minorHAnsi"/>
                <w:i/>
                <w:iCs/>
                <w:spacing w:val="9"/>
                <w:sz w:val="18"/>
                <w:szCs w:val="18"/>
                <w:lang w:val="it-IT"/>
              </w:rPr>
              <w:t xml:space="preserve"> </w:t>
            </w:r>
            <w:proofErr w:type="gramStart"/>
            <w:r w:rsidRPr="00A06AD1">
              <w:rPr>
                <w:rFonts w:ascii="Garamond" w:eastAsia="Arial" w:hAnsi="Garamond" w:cstheme="minorHAnsi"/>
                <w:i/>
                <w:iCs/>
                <w:sz w:val="18"/>
                <w:szCs w:val="18"/>
                <w:lang w:val="it-IT"/>
              </w:rPr>
              <w:t>in</w:t>
            </w:r>
            <w:r w:rsidRPr="00A06AD1">
              <w:rPr>
                <w:rFonts w:ascii="Garamond" w:eastAsia="Arial" w:hAnsi="Garamond" w:cstheme="minorHAnsi"/>
                <w:i/>
                <w:iCs/>
                <w:spacing w:val="20"/>
                <w:sz w:val="18"/>
                <w:szCs w:val="18"/>
                <w:lang w:val="it-IT"/>
              </w:rPr>
              <w:t xml:space="preserve"> </w:t>
            </w:r>
            <w:r w:rsidRPr="00A06AD1">
              <w:rPr>
                <w:rFonts w:ascii="Garamond" w:eastAsia="Arial" w:hAnsi="Garamond" w:cstheme="minorHAnsi"/>
                <w:i/>
                <w:iCs/>
                <w:sz w:val="18"/>
                <w:szCs w:val="18"/>
                <w:lang w:val="it-IT"/>
              </w:rPr>
              <w:t>a</w:t>
            </w:r>
            <w:proofErr w:type="gramEnd"/>
            <w:r w:rsidRPr="00A06AD1">
              <w:rPr>
                <w:rFonts w:ascii="Garamond" w:eastAsia="Arial" w:hAnsi="Garamond" w:cstheme="minorHAnsi"/>
                <w:i/>
                <w:iCs/>
                <w:sz w:val="18"/>
                <w:szCs w:val="18"/>
                <w:lang w:val="it-IT"/>
              </w:rPr>
              <w:t xml:space="preserve"> secure</w:t>
            </w:r>
            <w:r w:rsidRPr="00A06AD1">
              <w:rPr>
                <w:rFonts w:ascii="Garamond" w:eastAsia="Arial" w:hAnsi="Garamond" w:cstheme="minorHAnsi"/>
                <w:i/>
                <w:iCs/>
                <w:spacing w:val="-11"/>
                <w:sz w:val="18"/>
                <w:szCs w:val="18"/>
                <w:lang w:val="it-IT"/>
              </w:rPr>
              <w:t xml:space="preserve"> </w:t>
            </w:r>
            <w:r w:rsidRPr="00A06AD1">
              <w:rPr>
                <w:rFonts w:ascii="Garamond" w:eastAsia="Arial" w:hAnsi="Garamond" w:cstheme="minorHAnsi"/>
                <w:i/>
                <w:iCs/>
                <w:sz w:val="18"/>
                <w:szCs w:val="18"/>
                <w:lang w:val="it-IT"/>
              </w:rPr>
              <w:t>and</w:t>
            </w:r>
            <w:r w:rsidRPr="00A06AD1">
              <w:rPr>
                <w:rFonts w:ascii="Garamond" w:eastAsia="Arial" w:hAnsi="Garamond" w:cstheme="minorHAnsi"/>
                <w:i/>
                <w:iCs/>
                <w:spacing w:val="18"/>
                <w:sz w:val="18"/>
                <w:szCs w:val="18"/>
                <w:lang w:val="it-IT"/>
              </w:rPr>
              <w:t xml:space="preserve"> </w:t>
            </w:r>
            <w:r w:rsidRPr="00A06AD1">
              <w:rPr>
                <w:rFonts w:ascii="Garamond" w:eastAsia="Arial" w:hAnsi="Garamond" w:cstheme="minorHAnsi"/>
                <w:i/>
                <w:iCs/>
                <w:sz w:val="18"/>
                <w:szCs w:val="18"/>
                <w:lang w:val="it-IT"/>
              </w:rPr>
              <w:t xml:space="preserve">safe </w:t>
            </w:r>
            <w:proofErr w:type="spellStart"/>
            <w:r w:rsidRPr="00A06AD1">
              <w:rPr>
                <w:rFonts w:ascii="Garamond" w:eastAsia="Arial" w:hAnsi="Garamond" w:cstheme="minorHAnsi"/>
                <w:i/>
                <w:iCs/>
                <w:w w:val="106"/>
                <w:sz w:val="18"/>
                <w:szCs w:val="18"/>
                <w:lang w:val="it-IT"/>
              </w:rPr>
              <w:t>manner</w:t>
            </w:r>
            <w:proofErr w:type="spellEnd"/>
          </w:p>
        </w:tc>
        <w:tc>
          <w:tcPr>
            <w:tcW w:w="992" w:type="dxa"/>
            <w:tcBorders>
              <w:top w:val="single" w:sz="4" w:space="0" w:color="00457E"/>
              <w:left w:val="single" w:sz="4" w:space="0" w:color="00457E"/>
              <w:bottom w:val="single" w:sz="4" w:space="0" w:color="00457E"/>
              <w:right w:val="single" w:sz="4" w:space="0" w:color="00457E"/>
            </w:tcBorders>
          </w:tcPr>
          <w:p w14:paraId="01FFB3B7" w14:textId="77777777" w:rsidR="002A2D52" w:rsidRPr="00A06AD1" w:rsidRDefault="002A2D52" w:rsidP="002A2D52">
            <w:pPr>
              <w:spacing w:line="240" w:lineRule="auto"/>
              <w:ind w:left="198" w:right="181"/>
              <w:jc w:val="both"/>
              <w:rPr>
                <w:rFonts w:ascii="Garamond" w:hAnsi="Garamond" w:cstheme="minorHAnsi"/>
                <w:i/>
                <w:iCs/>
                <w:sz w:val="18"/>
                <w:szCs w:val="18"/>
                <w:lang w:val="it-IT"/>
              </w:rPr>
            </w:pPr>
          </w:p>
        </w:tc>
        <w:tc>
          <w:tcPr>
            <w:tcW w:w="992" w:type="dxa"/>
            <w:tcBorders>
              <w:top w:val="single" w:sz="4" w:space="0" w:color="00457E"/>
              <w:left w:val="single" w:sz="4" w:space="0" w:color="00457E"/>
              <w:bottom w:val="single" w:sz="4" w:space="0" w:color="00457E"/>
              <w:right w:val="single" w:sz="4" w:space="0" w:color="00457E"/>
            </w:tcBorders>
          </w:tcPr>
          <w:p w14:paraId="499E33B2" w14:textId="77777777" w:rsidR="002A2D52" w:rsidRPr="00A06AD1" w:rsidRDefault="002A2D52" w:rsidP="002A2D52">
            <w:pPr>
              <w:spacing w:line="240" w:lineRule="auto"/>
              <w:ind w:left="198" w:right="181"/>
              <w:jc w:val="both"/>
              <w:rPr>
                <w:rFonts w:ascii="Garamond" w:hAnsi="Garamond" w:cstheme="minorHAnsi"/>
                <w:i/>
                <w:iCs/>
                <w:sz w:val="18"/>
                <w:szCs w:val="18"/>
                <w:lang w:val="it-IT"/>
              </w:rPr>
            </w:pPr>
          </w:p>
        </w:tc>
        <w:tc>
          <w:tcPr>
            <w:tcW w:w="4820" w:type="dxa"/>
            <w:tcBorders>
              <w:left w:val="single" w:sz="4" w:space="0" w:color="00457E"/>
              <w:bottom w:val="single" w:sz="4" w:space="0" w:color="auto"/>
              <w:right w:val="single" w:sz="4" w:space="0" w:color="00457E"/>
            </w:tcBorders>
          </w:tcPr>
          <w:p w14:paraId="553200B1" w14:textId="77777777" w:rsidR="002A2D52" w:rsidRPr="00A06AD1" w:rsidRDefault="002A2D52" w:rsidP="002A2D52">
            <w:pPr>
              <w:spacing w:line="240" w:lineRule="auto"/>
              <w:jc w:val="both"/>
              <w:rPr>
                <w:rFonts w:ascii="Garamond" w:hAnsi="Garamond" w:cstheme="minorHAnsi"/>
                <w:i/>
                <w:iCs/>
                <w:sz w:val="18"/>
                <w:szCs w:val="18"/>
                <w:lang w:val="it-IT"/>
              </w:rPr>
            </w:pPr>
          </w:p>
        </w:tc>
        <w:tc>
          <w:tcPr>
            <w:tcW w:w="1276" w:type="dxa"/>
            <w:tcBorders>
              <w:top w:val="single" w:sz="4" w:space="0" w:color="00457E"/>
              <w:left w:val="single" w:sz="4" w:space="0" w:color="00457E"/>
              <w:bottom w:val="single" w:sz="4" w:space="0" w:color="00457E"/>
              <w:right w:val="single" w:sz="4" w:space="0" w:color="00457E"/>
            </w:tcBorders>
          </w:tcPr>
          <w:p w14:paraId="7A516CA6" w14:textId="77777777" w:rsidR="002A2D52" w:rsidRPr="00A06AD1" w:rsidRDefault="002A2D52" w:rsidP="002A2D52">
            <w:pPr>
              <w:spacing w:line="240" w:lineRule="auto"/>
              <w:jc w:val="both"/>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20C22128" w14:textId="77777777" w:rsidR="002A2D52" w:rsidRPr="00A06AD1" w:rsidRDefault="002A2D52" w:rsidP="002A2D52">
            <w:pPr>
              <w:spacing w:line="240" w:lineRule="auto"/>
              <w:jc w:val="both"/>
              <w:rPr>
                <w:rFonts w:ascii="Garamond" w:hAnsi="Garamond" w:cstheme="minorHAnsi"/>
                <w:i/>
                <w:iCs/>
                <w:sz w:val="18"/>
                <w:szCs w:val="18"/>
                <w:lang w:val="it-IT"/>
              </w:rPr>
            </w:pPr>
          </w:p>
        </w:tc>
      </w:tr>
      <w:tr w:rsidR="00EE1A66" w:rsidRPr="00366F3C" w14:paraId="15041D7C" w14:textId="77777777" w:rsidTr="0083632D">
        <w:trPr>
          <w:trHeight w:hRule="exact" w:val="435"/>
          <w:jc w:val="center"/>
        </w:trPr>
        <w:tc>
          <w:tcPr>
            <w:tcW w:w="566" w:type="dxa"/>
            <w:tcBorders>
              <w:top w:val="single" w:sz="4" w:space="0" w:color="00457E"/>
              <w:left w:val="single" w:sz="4" w:space="0" w:color="00457E"/>
              <w:bottom w:val="single" w:sz="4" w:space="0" w:color="00457E"/>
              <w:right w:val="single" w:sz="4" w:space="0" w:color="00457E"/>
            </w:tcBorders>
          </w:tcPr>
          <w:p w14:paraId="614F4B87" w14:textId="48A37E67" w:rsidR="002A2D52" w:rsidRPr="00A06AD1" w:rsidRDefault="002A2D52" w:rsidP="002A2D52">
            <w:pPr>
              <w:spacing w:after="0" w:line="360" w:lineRule="auto"/>
              <w:jc w:val="center"/>
              <w:rPr>
                <w:rFonts w:ascii="Garamond" w:hAnsi="Garamond" w:cstheme="minorHAnsi"/>
                <w:sz w:val="20"/>
                <w:szCs w:val="20"/>
              </w:rPr>
            </w:pPr>
            <w:r w:rsidRPr="00A06AD1">
              <w:rPr>
                <w:rFonts w:ascii="Garamond" w:eastAsia="Arial" w:hAnsi="Garamond" w:cstheme="minorHAnsi"/>
                <w:sz w:val="20"/>
                <w:szCs w:val="20"/>
              </w:rPr>
              <w:t>.4</w:t>
            </w:r>
          </w:p>
        </w:tc>
        <w:tc>
          <w:tcPr>
            <w:tcW w:w="5950" w:type="dxa"/>
            <w:gridSpan w:val="2"/>
            <w:tcBorders>
              <w:top w:val="single" w:sz="4" w:space="0" w:color="00457E"/>
              <w:left w:val="single" w:sz="4" w:space="0" w:color="00457E"/>
              <w:bottom w:val="single" w:sz="4" w:space="0" w:color="00457E"/>
              <w:right w:val="single" w:sz="4" w:space="0" w:color="00457E"/>
            </w:tcBorders>
          </w:tcPr>
          <w:p w14:paraId="3A117513" w14:textId="2FD9A9F9" w:rsidR="002A2D52" w:rsidRPr="00A06AD1" w:rsidRDefault="002A2D52" w:rsidP="00C90267">
            <w:pPr>
              <w:spacing w:after="0" w:line="240" w:lineRule="auto"/>
              <w:ind w:left="142" w:right="238"/>
              <w:jc w:val="both"/>
              <w:rPr>
                <w:rFonts w:ascii="Garamond" w:hAnsi="Garamond" w:cstheme="minorHAnsi"/>
                <w:i/>
                <w:iCs/>
                <w:sz w:val="12"/>
                <w:szCs w:val="12"/>
                <w:lang w:val="it-IT"/>
              </w:rPr>
            </w:pPr>
            <w:r w:rsidRPr="00A06AD1">
              <w:rPr>
                <w:rFonts w:ascii="Garamond" w:eastAsia="Calibri" w:hAnsi="Garamond" w:cs="Calibri"/>
                <w:sz w:val="18"/>
                <w:szCs w:val="18"/>
                <w:lang w:val="it-IT"/>
              </w:rPr>
              <w:t>C</w:t>
            </w:r>
            <w:r w:rsidRPr="00A06AD1">
              <w:rPr>
                <w:rFonts w:ascii="Garamond" w:eastAsia="Calibri" w:hAnsi="Garamond" w:cs="Calibri"/>
                <w:spacing w:val="1"/>
                <w:sz w:val="18"/>
                <w:szCs w:val="18"/>
                <w:lang w:val="it-IT"/>
              </w:rPr>
              <w:t>o</w:t>
            </w:r>
            <w:r w:rsidRPr="00A06AD1">
              <w:rPr>
                <w:rFonts w:ascii="Garamond" w:eastAsia="Calibri" w:hAnsi="Garamond" w:cs="Calibri"/>
                <w:sz w:val="18"/>
                <w:szCs w:val="18"/>
                <w:lang w:val="it-IT"/>
              </w:rPr>
              <w:t>m</w:t>
            </w:r>
            <w:r w:rsidRPr="00A06AD1">
              <w:rPr>
                <w:rFonts w:ascii="Garamond" w:eastAsia="Calibri" w:hAnsi="Garamond" w:cs="Calibri"/>
                <w:spacing w:val="-1"/>
                <w:sz w:val="18"/>
                <w:szCs w:val="18"/>
                <w:lang w:val="it-IT"/>
              </w:rPr>
              <w:t>p</w:t>
            </w:r>
            <w:r w:rsidRPr="00A06AD1">
              <w:rPr>
                <w:rFonts w:ascii="Garamond" w:eastAsia="Calibri" w:hAnsi="Garamond" w:cs="Calibri"/>
                <w:sz w:val="18"/>
                <w:szCs w:val="18"/>
                <w:lang w:val="it-IT"/>
              </w:rPr>
              <w:t>r</w:t>
            </w:r>
            <w:r w:rsidRPr="00A06AD1">
              <w:rPr>
                <w:rFonts w:ascii="Garamond" w:eastAsia="Calibri" w:hAnsi="Garamond" w:cs="Calibri"/>
                <w:spacing w:val="-1"/>
                <w:sz w:val="18"/>
                <w:szCs w:val="18"/>
                <w:lang w:val="it-IT"/>
              </w:rPr>
              <w:t>end</w:t>
            </w:r>
            <w:r w:rsidRPr="00A06AD1">
              <w:rPr>
                <w:rFonts w:ascii="Garamond" w:eastAsia="Calibri" w:hAnsi="Garamond" w:cs="Calibri"/>
                <w:sz w:val="18"/>
                <w:szCs w:val="18"/>
                <w:lang w:val="it-IT"/>
              </w:rPr>
              <w:t>e</w:t>
            </w:r>
            <w:r w:rsidRPr="00A06AD1">
              <w:rPr>
                <w:rFonts w:ascii="Garamond" w:eastAsia="Calibri" w:hAnsi="Garamond" w:cs="Calibri"/>
                <w:spacing w:val="-3"/>
                <w:sz w:val="18"/>
                <w:szCs w:val="18"/>
                <w:lang w:val="it-IT"/>
              </w:rPr>
              <w:t xml:space="preserve"> </w:t>
            </w:r>
            <w:r w:rsidRPr="00A06AD1">
              <w:rPr>
                <w:rFonts w:ascii="Garamond" w:eastAsia="Calibri" w:hAnsi="Garamond" w:cs="Calibri"/>
                <w:sz w:val="18"/>
                <w:szCs w:val="18"/>
                <w:lang w:val="it-IT"/>
              </w:rPr>
              <w:t xml:space="preserve">i </w:t>
            </w:r>
            <w:r w:rsidRPr="00A06AD1">
              <w:rPr>
                <w:rFonts w:ascii="Garamond" w:eastAsia="Calibri" w:hAnsi="Garamond" w:cs="Calibri"/>
                <w:spacing w:val="-1"/>
                <w:sz w:val="18"/>
                <w:szCs w:val="18"/>
                <w:lang w:val="it-IT"/>
              </w:rPr>
              <w:t>li</w:t>
            </w:r>
            <w:r w:rsidRPr="00A06AD1">
              <w:rPr>
                <w:rFonts w:ascii="Garamond" w:eastAsia="Calibri" w:hAnsi="Garamond" w:cs="Calibri"/>
                <w:sz w:val="18"/>
                <w:szCs w:val="18"/>
                <w:lang w:val="it-IT"/>
              </w:rPr>
              <w:t>m</w:t>
            </w:r>
            <w:r w:rsidRPr="00A06AD1">
              <w:rPr>
                <w:rFonts w:ascii="Garamond" w:eastAsia="Calibri" w:hAnsi="Garamond" w:cs="Calibri"/>
                <w:spacing w:val="-1"/>
                <w:sz w:val="18"/>
                <w:szCs w:val="18"/>
                <w:lang w:val="it-IT"/>
              </w:rPr>
              <w:t>i</w:t>
            </w:r>
            <w:r w:rsidRPr="00A06AD1">
              <w:rPr>
                <w:rFonts w:ascii="Garamond" w:eastAsia="Calibri" w:hAnsi="Garamond" w:cs="Calibri"/>
                <w:sz w:val="18"/>
                <w:szCs w:val="18"/>
                <w:lang w:val="it-IT"/>
              </w:rPr>
              <w:t xml:space="preserve">ti </w:t>
            </w:r>
            <w:r w:rsidRPr="00A06AD1">
              <w:rPr>
                <w:rFonts w:ascii="Garamond" w:eastAsia="Calibri" w:hAnsi="Garamond" w:cs="Calibri"/>
                <w:spacing w:val="-1"/>
                <w:sz w:val="18"/>
                <w:szCs w:val="18"/>
                <w:lang w:val="it-IT"/>
              </w:rPr>
              <w:t>de</w:t>
            </w:r>
            <w:r w:rsidRPr="00A06AD1">
              <w:rPr>
                <w:rFonts w:ascii="Garamond" w:eastAsia="Calibri" w:hAnsi="Garamond" w:cs="Calibri"/>
                <w:spacing w:val="2"/>
                <w:sz w:val="18"/>
                <w:szCs w:val="18"/>
                <w:lang w:val="it-IT"/>
              </w:rPr>
              <w:t>l</w:t>
            </w:r>
            <w:r w:rsidRPr="00A06AD1">
              <w:rPr>
                <w:rFonts w:ascii="Garamond" w:eastAsia="Calibri" w:hAnsi="Garamond" w:cs="Calibri"/>
                <w:spacing w:val="-1"/>
                <w:sz w:val="18"/>
                <w:szCs w:val="18"/>
                <w:lang w:val="it-IT"/>
              </w:rPr>
              <w:t>l</w:t>
            </w:r>
            <w:r w:rsidRPr="00A06AD1">
              <w:rPr>
                <w:rFonts w:ascii="Garamond" w:eastAsia="Calibri" w:hAnsi="Garamond" w:cs="Calibri"/>
                <w:spacing w:val="1"/>
                <w:sz w:val="18"/>
                <w:szCs w:val="18"/>
                <w:lang w:val="it-IT"/>
              </w:rPr>
              <w:t>’</w:t>
            </w:r>
            <w:r w:rsidRPr="00A06AD1">
              <w:rPr>
                <w:rFonts w:ascii="Garamond" w:eastAsia="Calibri" w:hAnsi="Garamond" w:cs="Calibri"/>
                <w:sz w:val="18"/>
                <w:szCs w:val="18"/>
                <w:lang w:val="it-IT"/>
              </w:rPr>
              <w:t>a</w:t>
            </w:r>
            <w:r w:rsidRPr="00A06AD1">
              <w:rPr>
                <w:rFonts w:ascii="Garamond" w:eastAsia="Calibri" w:hAnsi="Garamond" w:cs="Calibri"/>
                <w:spacing w:val="-1"/>
                <w:sz w:val="18"/>
                <w:szCs w:val="18"/>
                <w:lang w:val="it-IT"/>
              </w:rPr>
              <w:t>ng</w:t>
            </w:r>
            <w:r w:rsidRPr="00A06AD1">
              <w:rPr>
                <w:rFonts w:ascii="Garamond" w:eastAsia="Calibri" w:hAnsi="Garamond" w:cs="Calibri"/>
                <w:spacing w:val="1"/>
                <w:sz w:val="18"/>
                <w:szCs w:val="18"/>
                <w:lang w:val="it-IT"/>
              </w:rPr>
              <w:t>o</w:t>
            </w:r>
            <w:r w:rsidRPr="00A06AD1">
              <w:rPr>
                <w:rFonts w:ascii="Garamond" w:eastAsia="Calibri" w:hAnsi="Garamond" w:cs="Calibri"/>
                <w:spacing w:val="-1"/>
                <w:sz w:val="18"/>
                <w:szCs w:val="18"/>
                <w:lang w:val="it-IT"/>
              </w:rPr>
              <w:t>l</w:t>
            </w:r>
            <w:r w:rsidRPr="00A06AD1">
              <w:rPr>
                <w:rFonts w:ascii="Garamond" w:eastAsia="Calibri" w:hAnsi="Garamond" w:cs="Calibri"/>
                <w:sz w:val="18"/>
                <w:szCs w:val="18"/>
                <w:lang w:val="it-IT"/>
              </w:rPr>
              <w:t>a</w:t>
            </w:r>
            <w:r w:rsidRPr="00A06AD1">
              <w:rPr>
                <w:rFonts w:ascii="Garamond" w:eastAsia="Calibri" w:hAnsi="Garamond" w:cs="Calibri"/>
                <w:spacing w:val="1"/>
                <w:sz w:val="18"/>
                <w:szCs w:val="18"/>
                <w:lang w:val="it-IT"/>
              </w:rPr>
              <w:t>z</w:t>
            </w:r>
            <w:r w:rsidRPr="00A06AD1">
              <w:rPr>
                <w:rFonts w:ascii="Garamond" w:eastAsia="Calibri" w:hAnsi="Garamond" w:cs="Calibri"/>
                <w:spacing w:val="-1"/>
                <w:sz w:val="18"/>
                <w:szCs w:val="18"/>
                <w:lang w:val="it-IT"/>
              </w:rPr>
              <w:t>i</w:t>
            </w:r>
            <w:r w:rsidRPr="00A06AD1">
              <w:rPr>
                <w:rFonts w:ascii="Garamond" w:eastAsia="Calibri" w:hAnsi="Garamond" w:cs="Calibri"/>
                <w:spacing w:val="1"/>
                <w:sz w:val="18"/>
                <w:szCs w:val="18"/>
                <w:lang w:val="it-IT"/>
              </w:rPr>
              <w:t>o</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e</w:t>
            </w:r>
            <w:r w:rsidRPr="00A06AD1">
              <w:rPr>
                <w:rFonts w:ascii="Garamond" w:eastAsia="Calibri" w:hAnsi="Garamond" w:cs="Calibri"/>
                <w:spacing w:val="-3"/>
                <w:sz w:val="18"/>
                <w:szCs w:val="18"/>
                <w:lang w:val="it-IT"/>
              </w:rPr>
              <w:t xml:space="preserve"> </w:t>
            </w:r>
            <w:r w:rsidRPr="00A06AD1">
              <w:rPr>
                <w:rFonts w:ascii="Garamond" w:eastAsia="Calibri" w:hAnsi="Garamond" w:cs="Calibri"/>
                <w:spacing w:val="-1"/>
                <w:sz w:val="18"/>
                <w:szCs w:val="18"/>
                <w:lang w:val="it-IT"/>
              </w:rPr>
              <w:t>d</w:t>
            </w:r>
            <w:r w:rsidRPr="00A06AD1">
              <w:rPr>
                <w:rFonts w:ascii="Garamond" w:eastAsia="Calibri" w:hAnsi="Garamond" w:cs="Calibri"/>
                <w:spacing w:val="2"/>
                <w:sz w:val="18"/>
                <w:szCs w:val="18"/>
                <w:lang w:val="it-IT"/>
              </w:rPr>
              <w:t>e</w:t>
            </w:r>
            <w:r w:rsidRPr="00A06AD1">
              <w:rPr>
                <w:rFonts w:ascii="Garamond" w:eastAsia="Calibri" w:hAnsi="Garamond" w:cs="Calibri"/>
                <w:sz w:val="18"/>
                <w:szCs w:val="18"/>
                <w:lang w:val="it-IT"/>
              </w:rPr>
              <w:t>i</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b</w:t>
            </w:r>
            <w:r w:rsidRPr="00A06AD1">
              <w:rPr>
                <w:rFonts w:ascii="Garamond" w:eastAsia="Calibri" w:hAnsi="Garamond" w:cs="Calibri"/>
                <w:spacing w:val="2"/>
                <w:sz w:val="18"/>
                <w:szCs w:val="18"/>
                <w:lang w:val="it-IT"/>
              </w:rPr>
              <w:t>i</w:t>
            </w:r>
            <w:r w:rsidRPr="00A06AD1">
              <w:rPr>
                <w:rFonts w:ascii="Garamond" w:eastAsia="Calibri" w:hAnsi="Garamond" w:cs="Calibri"/>
                <w:spacing w:val="-1"/>
                <w:sz w:val="18"/>
                <w:szCs w:val="18"/>
                <w:lang w:val="it-IT"/>
              </w:rPr>
              <w:t>ghi. /</w:t>
            </w:r>
            <w:proofErr w:type="spellStart"/>
            <w:r w:rsidRPr="00A06AD1">
              <w:rPr>
                <w:rFonts w:ascii="Garamond" w:eastAsia="Arial" w:hAnsi="Garamond" w:cstheme="minorHAnsi"/>
                <w:i/>
                <w:iCs/>
                <w:sz w:val="18"/>
                <w:szCs w:val="18"/>
                <w:lang w:val="it-IT"/>
              </w:rPr>
              <w:t>Understand</w:t>
            </w:r>
            <w:proofErr w:type="spellEnd"/>
            <w:r w:rsidRPr="00A06AD1">
              <w:rPr>
                <w:rFonts w:ascii="Garamond" w:eastAsia="Arial" w:hAnsi="Garamond" w:cstheme="minorHAnsi"/>
                <w:i/>
                <w:iCs/>
                <w:spacing w:val="47"/>
                <w:sz w:val="18"/>
                <w:szCs w:val="18"/>
                <w:lang w:val="it-IT"/>
              </w:rPr>
              <w:t xml:space="preserve"> </w:t>
            </w:r>
            <w:r w:rsidRPr="00A06AD1">
              <w:rPr>
                <w:rFonts w:ascii="Garamond" w:eastAsia="Arial" w:hAnsi="Garamond" w:cstheme="minorHAnsi"/>
                <w:i/>
                <w:iCs/>
                <w:sz w:val="18"/>
                <w:szCs w:val="18"/>
                <w:lang w:val="it-IT"/>
              </w:rPr>
              <w:t>boom</w:t>
            </w:r>
            <w:r w:rsidRPr="00A06AD1">
              <w:rPr>
                <w:rFonts w:ascii="Garamond" w:eastAsia="Arial" w:hAnsi="Garamond" w:cstheme="minorHAnsi"/>
                <w:i/>
                <w:iCs/>
                <w:spacing w:val="36"/>
                <w:sz w:val="18"/>
                <w:szCs w:val="18"/>
                <w:lang w:val="it-IT"/>
              </w:rPr>
              <w:t xml:space="preserve"> </w:t>
            </w:r>
            <w:proofErr w:type="spellStart"/>
            <w:r w:rsidRPr="00A06AD1">
              <w:rPr>
                <w:rFonts w:ascii="Garamond" w:eastAsia="Arial" w:hAnsi="Garamond" w:cstheme="minorHAnsi"/>
                <w:i/>
                <w:iCs/>
                <w:w w:val="108"/>
                <w:sz w:val="18"/>
                <w:szCs w:val="18"/>
                <w:lang w:val="it-IT"/>
              </w:rPr>
              <w:t>limiting</w:t>
            </w:r>
            <w:proofErr w:type="spellEnd"/>
            <w:r w:rsidRPr="00A06AD1">
              <w:rPr>
                <w:rFonts w:ascii="Garamond" w:eastAsia="Arial" w:hAnsi="Garamond" w:cstheme="minorHAnsi"/>
                <w:i/>
                <w:iCs/>
                <w:spacing w:val="41"/>
                <w:w w:val="108"/>
                <w:sz w:val="18"/>
                <w:szCs w:val="18"/>
                <w:lang w:val="it-IT"/>
              </w:rPr>
              <w:t xml:space="preserve"> </w:t>
            </w:r>
            <w:proofErr w:type="spellStart"/>
            <w:r w:rsidRPr="00A06AD1">
              <w:rPr>
                <w:rFonts w:ascii="Garamond" w:eastAsia="Arial" w:hAnsi="Garamond" w:cstheme="minorHAnsi"/>
                <w:i/>
                <w:iCs/>
                <w:w w:val="108"/>
                <w:sz w:val="18"/>
                <w:szCs w:val="18"/>
                <w:lang w:val="it-IT"/>
              </w:rPr>
              <w:t>angles</w:t>
            </w:r>
            <w:proofErr w:type="spellEnd"/>
          </w:p>
        </w:tc>
        <w:tc>
          <w:tcPr>
            <w:tcW w:w="992" w:type="dxa"/>
            <w:tcBorders>
              <w:top w:val="single" w:sz="4" w:space="0" w:color="00457E"/>
              <w:left w:val="single" w:sz="4" w:space="0" w:color="00457E"/>
              <w:bottom w:val="single" w:sz="4" w:space="0" w:color="00457E"/>
              <w:right w:val="single" w:sz="4" w:space="0" w:color="00457E"/>
            </w:tcBorders>
          </w:tcPr>
          <w:p w14:paraId="4AC53D7B" w14:textId="77777777" w:rsidR="002A2D52" w:rsidRPr="00A06AD1" w:rsidRDefault="002A2D52" w:rsidP="002A2D52">
            <w:pPr>
              <w:spacing w:line="240" w:lineRule="auto"/>
              <w:ind w:left="198" w:right="181"/>
              <w:jc w:val="both"/>
              <w:rPr>
                <w:rFonts w:ascii="Garamond" w:hAnsi="Garamond" w:cstheme="minorHAnsi"/>
                <w:i/>
                <w:iCs/>
                <w:sz w:val="18"/>
                <w:szCs w:val="18"/>
                <w:lang w:val="it-IT"/>
              </w:rPr>
            </w:pPr>
          </w:p>
        </w:tc>
        <w:tc>
          <w:tcPr>
            <w:tcW w:w="992" w:type="dxa"/>
            <w:tcBorders>
              <w:top w:val="single" w:sz="4" w:space="0" w:color="00457E"/>
              <w:left w:val="single" w:sz="4" w:space="0" w:color="00457E"/>
              <w:bottom w:val="single" w:sz="4" w:space="0" w:color="00457E"/>
              <w:right w:val="single" w:sz="4" w:space="0" w:color="00457E"/>
            </w:tcBorders>
          </w:tcPr>
          <w:p w14:paraId="0BD480E3" w14:textId="77777777" w:rsidR="002A2D52" w:rsidRPr="00A06AD1" w:rsidRDefault="002A2D52" w:rsidP="002A2D52">
            <w:pPr>
              <w:spacing w:line="240" w:lineRule="auto"/>
              <w:ind w:left="198" w:right="181"/>
              <w:jc w:val="both"/>
              <w:rPr>
                <w:rFonts w:ascii="Garamond" w:hAnsi="Garamond" w:cstheme="minorHAnsi"/>
                <w:i/>
                <w:iCs/>
                <w:sz w:val="18"/>
                <w:szCs w:val="18"/>
                <w:lang w:val="it-IT"/>
              </w:rPr>
            </w:pPr>
          </w:p>
        </w:tc>
        <w:tc>
          <w:tcPr>
            <w:tcW w:w="4820" w:type="dxa"/>
            <w:tcBorders>
              <w:left w:val="single" w:sz="4" w:space="0" w:color="00457E"/>
              <w:bottom w:val="single" w:sz="4" w:space="0" w:color="auto"/>
              <w:right w:val="single" w:sz="4" w:space="0" w:color="00457E"/>
            </w:tcBorders>
          </w:tcPr>
          <w:p w14:paraId="726138D6" w14:textId="77777777" w:rsidR="002A2D52" w:rsidRPr="00A06AD1" w:rsidRDefault="002A2D52" w:rsidP="002A2D52">
            <w:pPr>
              <w:spacing w:line="240" w:lineRule="auto"/>
              <w:jc w:val="both"/>
              <w:rPr>
                <w:rFonts w:ascii="Garamond" w:hAnsi="Garamond" w:cstheme="minorHAnsi"/>
                <w:i/>
                <w:iCs/>
                <w:sz w:val="18"/>
                <w:szCs w:val="18"/>
                <w:lang w:val="it-IT"/>
              </w:rPr>
            </w:pPr>
          </w:p>
        </w:tc>
        <w:tc>
          <w:tcPr>
            <w:tcW w:w="1276" w:type="dxa"/>
            <w:tcBorders>
              <w:top w:val="single" w:sz="4" w:space="0" w:color="00457E"/>
              <w:left w:val="single" w:sz="4" w:space="0" w:color="00457E"/>
              <w:bottom w:val="single" w:sz="4" w:space="0" w:color="00457E"/>
              <w:right w:val="single" w:sz="4" w:space="0" w:color="00457E"/>
            </w:tcBorders>
          </w:tcPr>
          <w:p w14:paraId="16CE68AC" w14:textId="77777777" w:rsidR="002A2D52" w:rsidRPr="00A06AD1" w:rsidRDefault="002A2D52" w:rsidP="002A2D52">
            <w:pPr>
              <w:spacing w:line="240" w:lineRule="auto"/>
              <w:jc w:val="both"/>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07925CF0" w14:textId="77777777" w:rsidR="002A2D52" w:rsidRPr="00A06AD1" w:rsidRDefault="002A2D52" w:rsidP="002A2D52">
            <w:pPr>
              <w:spacing w:line="240" w:lineRule="auto"/>
              <w:jc w:val="both"/>
              <w:rPr>
                <w:rFonts w:ascii="Garamond" w:hAnsi="Garamond" w:cstheme="minorHAnsi"/>
                <w:i/>
                <w:iCs/>
                <w:sz w:val="18"/>
                <w:szCs w:val="18"/>
                <w:lang w:val="it-IT"/>
              </w:rPr>
            </w:pPr>
          </w:p>
        </w:tc>
      </w:tr>
      <w:tr w:rsidR="00EE1A66" w:rsidRPr="00366F3C" w14:paraId="06E9FC54" w14:textId="77777777" w:rsidTr="0083632D">
        <w:trPr>
          <w:trHeight w:hRule="exact" w:val="427"/>
          <w:jc w:val="center"/>
        </w:trPr>
        <w:tc>
          <w:tcPr>
            <w:tcW w:w="566" w:type="dxa"/>
            <w:tcBorders>
              <w:top w:val="single" w:sz="4" w:space="0" w:color="00457E"/>
              <w:left w:val="single" w:sz="4" w:space="0" w:color="00457E"/>
              <w:bottom w:val="single" w:sz="4" w:space="0" w:color="00457E"/>
              <w:right w:val="single" w:sz="4" w:space="0" w:color="00457E"/>
            </w:tcBorders>
          </w:tcPr>
          <w:p w14:paraId="1966A31E" w14:textId="649C6736" w:rsidR="002A2D52" w:rsidRPr="00A06AD1" w:rsidRDefault="002A2D52" w:rsidP="002A2D52">
            <w:pPr>
              <w:spacing w:after="0" w:line="360" w:lineRule="auto"/>
              <w:jc w:val="center"/>
              <w:rPr>
                <w:rFonts w:ascii="Garamond" w:hAnsi="Garamond" w:cstheme="minorHAnsi"/>
                <w:sz w:val="20"/>
                <w:szCs w:val="20"/>
              </w:rPr>
            </w:pPr>
            <w:r w:rsidRPr="00A06AD1">
              <w:rPr>
                <w:rFonts w:ascii="Garamond" w:eastAsia="Arial" w:hAnsi="Garamond" w:cstheme="minorHAnsi"/>
                <w:sz w:val="20"/>
                <w:szCs w:val="20"/>
              </w:rPr>
              <w:t>.5</w:t>
            </w:r>
          </w:p>
        </w:tc>
        <w:tc>
          <w:tcPr>
            <w:tcW w:w="5950" w:type="dxa"/>
            <w:gridSpan w:val="2"/>
            <w:tcBorders>
              <w:top w:val="single" w:sz="4" w:space="0" w:color="00457E"/>
              <w:left w:val="single" w:sz="4" w:space="0" w:color="00457E"/>
              <w:bottom w:val="single" w:sz="4" w:space="0" w:color="00457E"/>
              <w:right w:val="single" w:sz="4" w:space="0" w:color="00457E"/>
            </w:tcBorders>
          </w:tcPr>
          <w:p w14:paraId="118C7D9C" w14:textId="6303E21B" w:rsidR="002A2D52" w:rsidRPr="00A06AD1" w:rsidRDefault="00C90267" w:rsidP="00C90267">
            <w:pPr>
              <w:spacing w:after="0" w:line="218" w:lineRule="exact"/>
              <w:ind w:left="142" w:right="238"/>
              <w:jc w:val="both"/>
              <w:rPr>
                <w:rFonts w:ascii="Garamond" w:hAnsi="Garamond" w:cstheme="minorHAnsi"/>
                <w:i/>
                <w:iCs/>
                <w:sz w:val="12"/>
                <w:szCs w:val="12"/>
                <w:lang w:val="it-IT"/>
              </w:rPr>
            </w:pPr>
            <w:r w:rsidRPr="00A06AD1">
              <w:rPr>
                <w:rFonts w:ascii="Garamond" w:eastAsia="Calibri" w:hAnsi="Garamond" w:cs="Calibri"/>
                <w:spacing w:val="-1"/>
                <w:sz w:val="18"/>
                <w:szCs w:val="18"/>
                <w:lang w:val="it-IT"/>
              </w:rPr>
              <w:t>Assu</w:t>
            </w:r>
            <w:r w:rsidRPr="00A06AD1">
              <w:rPr>
                <w:rFonts w:ascii="Garamond" w:eastAsia="Calibri" w:hAnsi="Garamond" w:cs="Calibri"/>
                <w:spacing w:val="3"/>
                <w:sz w:val="18"/>
                <w:szCs w:val="18"/>
                <w:lang w:val="it-IT"/>
              </w:rPr>
              <w:t>m</w:t>
            </w:r>
            <w:r w:rsidRPr="00A06AD1">
              <w:rPr>
                <w:rFonts w:ascii="Garamond" w:eastAsia="Calibri" w:hAnsi="Garamond" w:cs="Calibri"/>
                <w:sz w:val="18"/>
                <w:szCs w:val="18"/>
                <w:lang w:val="it-IT"/>
              </w:rPr>
              <w:t>e</w:t>
            </w:r>
            <w:r w:rsidRPr="00A06AD1">
              <w:rPr>
                <w:rFonts w:ascii="Garamond" w:eastAsia="Calibri" w:hAnsi="Garamond" w:cs="Calibri"/>
                <w:spacing w:val="-4"/>
                <w:sz w:val="18"/>
                <w:szCs w:val="18"/>
                <w:lang w:val="it-IT"/>
              </w:rPr>
              <w:t xml:space="preserve"> </w:t>
            </w:r>
            <w:r w:rsidRPr="00A06AD1">
              <w:rPr>
                <w:rFonts w:ascii="Garamond" w:eastAsia="Calibri" w:hAnsi="Garamond" w:cs="Calibri"/>
                <w:sz w:val="18"/>
                <w:szCs w:val="18"/>
                <w:lang w:val="it-IT"/>
              </w:rPr>
              <w:t>l</w:t>
            </w:r>
            <w:r w:rsidRPr="00A06AD1">
              <w:rPr>
                <w:rFonts w:ascii="Garamond" w:eastAsia="Calibri" w:hAnsi="Garamond" w:cs="Calibri"/>
                <w:spacing w:val="1"/>
                <w:sz w:val="18"/>
                <w:szCs w:val="18"/>
                <w:lang w:val="it-IT"/>
              </w:rPr>
              <w:t>’</w:t>
            </w:r>
            <w:r w:rsidRPr="00A06AD1">
              <w:rPr>
                <w:rFonts w:ascii="Garamond" w:eastAsia="Calibri" w:hAnsi="Garamond" w:cs="Calibri"/>
                <w:sz w:val="18"/>
                <w:szCs w:val="18"/>
                <w:lang w:val="it-IT"/>
              </w:rPr>
              <w:t>i</w:t>
            </w:r>
            <w:r w:rsidRPr="00A06AD1">
              <w:rPr>
                <w:rFonts w:ascii="Garamond" w:eastAsia="Calibri" w:hAnsi="Garamond" w:cs="Calibri"/>
                <w:spacing w:val="-1"/>
                <w:sz w:val="18"/>
                <w:szCs w:val="18"/>
                <w:lang w:val="it-IT"/>
              </w:rPr>
              <w:t>n</w:t>
            </w:r>
            <w:r w:rsidRPr="00A06AD1">
              <w:rPr>
                <w:rFonts w:ascii="Garamond" w:eastAsia="Calibri" w:hAnsi="Garamond" w:cs="Calibri"/>
                <w:spacing w:val="1"/>
                <w:sz w:val="18"/>
                <w:szCs w:val="18"/>
                <w:lang w:val="it-IT"/>
              </w:rPr>
              <w:t>c</w:t>
            </w:r>
            <w:r w:rsidRPr="00A06AD1">
              <w:rPr>
                <w:rFonts w:ascii="Garamond" w:eastAsia="Calibri" w:hAnsi="Garamond" w:cs="Calibri"/>
                <w:sz w:val="18"/>
                <w:szCs w:val="18"/>
                <w:lang w:val="it-IT"/>
              </w:rPr>
              <w:t>ari</w:t>
            </w:r>
            <w:r w:rsidRPr="00A06AD1">
              <w:rPr>
                <w:rFonts w:ascii="Garamond" w:eastAsia="Calibri" w:hAnsi="Garamond" w:cs="Calibri"/>
                <w:spacing w:val="1"/>
                <w:sz w:val="18"/>
                <w:szCs w:val="18"/>
                <w:lang w:val="it-IT"/>
              </w:rPr>
              <w:t>c</w:t>
            </w:r>
            <w:r w:rsidRPr="00A06AD1">
              <w:rPr>
                <w:rFonts w:ascii="Garamond" w:eastAsia="Calibri" w:hAnsi="Garamond" w:cs="Calibri"/>
                <w:sz w:val="18"/>
                <w:szCs w:val="18"/>
                <w:lang w:val="it-IT"/>
              </w:rPr>
              <w:t>o</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d</w:t>
            </w:r>
            <w:r w:rsidRPr="00A06AD1">
              <w:rPr>
                <w:rFonts w:ascii="Garamond" w:eastAsia="Calibri" w:hAnsi="Garamond" w:cs="Calibri"/>
                <w:sz w:val="18"/>
                <w:szCs w:val="18"/>
                <w:lang w:val="it-IT"/>
              </w:rPr>
              <w:t xml:space="preserve">i </w:t>
            </w:r>
            <w:r w:rsidRPr="00A06AD1">
              <w:rPr>
                <w:rFonts w:ascii="Garamond" w:eastAsia="Calibri" w:hAnsi="Garamond" w:cs="Calibri"/>
                <w:spacing w:val="2"/>
                <w:sz w:val="18"/>
                <w:szCs w:val="18"/>
                <w:lang w:val="it-IT"/>
              </w:rPr>
              <w:t>s</w:t>
            </w:r>
            <w:r w:rsidRPr="00A06AD1">
              <w:rPr>
                <w:rFonts w:ascii="Garamond" w:eastAsia="Calibri" w:hAnsi="Garamond" w:cs="Calibri"/>
                <w:spacing w:val="-1"/>
                <w:sz w:val="18"/>
                <w:szCs w:val="18"/>
                <w:lang w:val="it-IT"/>
              </w:rPr>
              <w:t>egn</w:t>
            </w:r>
            <w:r w:rsidRPr="00A06AD1">
              <w:rPr>
                <w:rFonts w:ascii="Garamond" w:eastAsia="Calibri" w:hAnsi="Garamond" w:cs="Calibri"/>
                <w:spacing w:val="3"/>
                <w:sz w:val="18"/>
                <w:szCs w:val="18"/>
                <w:lang w:val="it-IT"/>
              </w:rPr>
              <w:t>a</w:t>
            </w:r>
            <w:r w:rsidRPr="00A06AD1">
              <w:rPr>
                <w:rFonts w:ascii="Garamond" w:eastAsia="Calibri" w:hAnsi="Garamond" w:cs="Calibri"/>
                <w:sz w:val="18"/>
                <w:szCs w:val="18"/>
                <w:lang w:val="it-IT"/>
              </w:rPr>
              <w:t>lat</w:t>
            </w:r>
            <w:r w:rsidRPr="00A06AD1">
              <w:rPr>
                <w:rFonts w:ascii="Garamond" w:eastAsia="Calibri" w:hAnsi="Garamond" w:cs="Calibri"/>
                <w:spacing w:val="1"/>
                <w:sz w:val="18"/>
                <w:szCs w:val="18"/>
                <w:lang w:val="it-IT"/>
              </w:rPr>
              <w:t>o</w:t>
            </w:r>
            <w:r w:rsidRPr="00A06AD1">
              <w:rPr>
                <w:rFonts w:ascii="Garamond" w:eastAsia="Calibri" w:hAnsi="Garamond" w:cs="Calibri"/>
                <w:sz w:val="18"/>
                <w:szCs w:val="18"/>
                <w:lang w:val="it-IT"/>
              </w:rPr>
              <w:t>re</w:t>
            </w:r>
            <w:r w:rsidRPr="00A06AD1">
              <w:rPr>
                <w:rFonts w:ascii="Garamond" w:eastAsia="Calibri" w:hAnsi="Garamond" w:cs="Calibri"/>
                <w:spacing w:val="-1"/>
                <w:sz w:val="18"/>
                <w:szCs w:val="18"/>
                <w:lang w:val="it-IT"/>
              </w:rPr>
              <w:t xml:space="preserve"> pe</w:t>
            </w:r>
            <w:r w:rsidRPr="00A06AD1">
              <w:rPr>
                <w:rFonts w:ascii="Garamond" w:eastAsia="Calibri" w:hAnsi="Garamond" w:cs="Calibri"/>
                <w:sz w:val="18"/>
                <w:szCs w:val="18"/>
                <w:lang w:val="it-IT"/>
              </w:rPr>
              <w:t>r</w:t>
            </w:r>
            <w:r w:rsidRPr="00A06AD1">
              <w:rPr>
                <w:rFonts w:ascii="Garamond" w:eastAsia="Calibri" w:hAnsi="Garamond" w:cs="Calibri"/>
                <w:spacing w:val="-2"/>
                <w:sz w:val="18"/>
                <w:szCs w:val="18"/>
                <w:lang w:val="it-IT"/>
              </w:rPr>
              <w:t xml:space="preserve"> </w:t>
            </w:r>
            <w:r w:rsidRPr="00A06AD1">
              <w:rPr>
                <w:rFonts w:ascii="Garamond" w:eastAsia="Calibri" w:hAnsi="Garamond" w:cs="Calibri"/>
                <w:sz w:val="18"/>
                <w:szCs w:val="18"/>
                <w:lang w:val="it-IT"/>
              </w:rPr>
              <w:t>l</w:t>
            </w:r>
            <w:r w:rsidRPr="00A06AD1">
              <w:rPr>
                <w:rFonts w:ascii="Garamond" w:eastAsia="Calibri" w:hAnsi="Garamond" w:cs="Calibri"/>
                <w:spacing w:val="1"/>
                <w:sz w:val="18"/>
                <w:szCs w:val="18"/>
                <w:lang w:val="it-IT"/>
              </w:rPr>
              <w:t>’</w:t>
            </w:r>
            <w:r w:rsidRPr="00A06AD1">
              <w:rPr>
                <w:rFonts w:ascii="Garamond" w:eastAsia="Calibri" w:hAnsi="Garamond" w:cs="Calibri"/>
                <w:sz w:val="18"/>
                <w:szCs w:val="18"/>
                <w:lang w:val="it-IT"/>
              </w:rPr>
              <w:t>attr</w:t>
            </w:r>
            <w:r w:rsidRPr="00A06AD1">
              <w:rPr>
                <w:rFonts w:ascii="Garamond" w:eastAsia="Calibri" w:hAnsi="Garamond" w:cs="Calibri"/>
                <w:spacing w:val="-1"/>
                <w:sz w:val="18"/>
                <w:szCs w:val="18"/>
                <w:lang w:val="it-IT"/>
              </w:rPr>
              <w:t>e</w:t>
            </w:r>
            <w:r w:rsidRPr="00A06AD1">
              <w:rPr>
                <w:rFonts w:ascii="Garamond" w:eastAsia="Calibri" w:hAnsi="Garamond" w:cs="Calibri"/>
                <w:spacing w:val="1"/>
                <w:sz w:val="18"/>
                <w:szCs w:val="18"/>
                <w:lang w:val="it-IT"/>
              </w:rPr>
              <w:t>zz</w:t>
            </w:r>
            <w:r w:rsidRPr="00A06AD1">
              <w:rPr>
                <w:rFonts w:ascii="Garamond" w:eastAsia="Calibri" w:hAnsi="Garamond" w:cs="Calibri"/>
                <w:sz w:val="18"/>
                <w:szCs w:val="18"/>
                <w:lang w:val="it-IT"/>
              </w:rPr>
              <w:t>at</w:t>
            </w:r>
            <w:r w:rsidRPr="00A06AD1">
              <w:rPr>
                <w:rFonts w:ascii="Garamond" w:eastAsia="Calibri" w:hAnsi="Garamond" w:cs="Calibri"/>
                <w:spacing w:val="-1"/>
                <w:sz w:val="18"/>
                <w:szCs w:val="18"/>
                <w:lang w:val="it-IT"/>
              </w:rPr>
              <w:t>u</w:t>
            </w:r>
            <w:r w:rsidRPr="00A06AD1">
              <w:rPr>
                <w:rFonts w:ascii="Garamond" w:eastAsia="Calibri" w:hAnsi="Garamond" w:cs="Calibri"/>
                <w:sz w:val="18"/>
                <w:szCs w:val="18"/>
                <w:lang w:val="it-IT"/>
              </w:rPr>
              <w:t>ra</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di s</w:t>
            </w:r>
            <w:r w:rsidRPr="00A06AD1">
              <w:rPr>
                <w:rFonts w:ascii="Garamond" w:eastAsia="Calibri" w:hAnsi="Garamond" w:cs="Calibri"/>
                <w:spacing w:val="1"/>
                <w:sz w:val="18"/>
                <w:szCs w:val="18"/>
                <w:lang w:val="it-IT"/>
              </w:rPr>
              <w:t>o</w:t>
            </w:r>
            <w:r w:rsidRPr="00A06AD1">
              <w:rPr>
                <w:rFonts w:ascii="Garamond" w:eastAsia="Calibri" w:hAnsi="Garamond" w:cs="Calibri"/>
                <w:spacing w:val="-1"/>
                <w:sz w:val="18"/>
                <w:szCs w:val="18"/>
                <w:lang w:val="it-IT"/>
              </w:rPr>
              <w:t>lle</w:t>
            </w:r>
            <w:r w:rsidRPr="00A06AD1">
              <w:rPr>
                <w:rFonts w:ascii="Garamond" w:eastAsia="Calibri" w:hAnsi="Garamond" w:cs="Calibri"/>
                <w:sz w:val="18"/>
                <w:szCs w:val="18"/>
                <w:lang w:val="it-IT"/>
              </w:rPr>
              <w:t>vam</w:t>
            </w:r>
            <w:r w:rsidRPr="00A06AD1">
              <w:rPr>
                <w:rFonts w:ascii="Garamond" w:eastAsia="Calibri" w:hAnsi="Garamond" w:cs="Calibri"/>
                <w:spacing w:val="-1"/>
                <w:sz w:val="18"/>
                <w:szCs w:val="18"/>
                <w:lang w:val="it-IT"/>
              </w:rPr>
              <w:t>en</w:t>
            </w:r>
            <w:r w:rsidRPr="00A06AD1">
              <w:rPr>
                <w:rFonts w:ascii="Garamond" w:eastAsia="Calibri" w:hAnsi="Garamond" w:cs="Calibri"/>
                <w:sz w:val="18"/>
                <w:szCs w:val="18"/>
                <w:lang w:val="it-IT"/>
              </w:rPr>
              <w:t>to /</w:t>
            </w:r>
            <w:r w:rsidR="002A2D52" w:rsidRPr="00A06AD1">
              <w:rPr>
                <w:rFonts w:ascii="Garamond" w:eastAsia="Arial" w:hAnsi="Garamond" w:cstheme="minorHAnsi"/>
                <w:i/>
                <w:iCs/>
                <w:spacing w:val="-13"/>
                <w:sz w:val="18"/>
                <w:szCs w:val="18"/>
                <w:lang w:val="it-IT"/>
              </w:rPr>
              <w:t>T</w:t>
            </w:r>
            <w:r w:rsidR="002A2D52" w:rsidRPr="00A06AD1">
              <w:rPr>
                <w:rFonts w:ascii="Garamond" w:eastAsia="Arial" w:hAnsi="Garamond" w:cstheme="minorHAnsi"/>
                <w:i/>
                <w:iCs/>
                <w:sz w:val="18"/>
                <w:szCs w:val="18"/>
                <w:lang w:val="it-IT"/>
              </w:rPr>
              <w:t>ake</w:t>
            </w:r>
            <w:r w:rsidR="002A2D52" w:rsidRPr="00A06AD1">
              <w:rPr>
                <w:rFonts w:ascii="Garamond" w:eastAsia="Arial" w:hAnsi="Garamond" w:cstheme="minorHAnsi"/>
                <w:i/>
                <w:iCs/>
                <w:spacing w:val="-2"/>
                <w:sz w:val="18"/>
                <w:szCs w:val="18"/>
                <w:lang w:val="it-IT"/>
              </w:rPr>
              <w:t xml:space="preserve"> </w:t>
            </w:r>
            <w:proofErr w:type="spellStart"/>
            <w:r w:rsidR="002A2D52" w:rsidRPr="00A06AD1">
              <w:rPr>
                <w:rFonts w:ascii="Garamond" w:eastAsia="Arial" w:hAnsi="Garamond" w:cstheme="minorHAnsi"/>
                <w:i/>
                <w:iCs/>
                <w:sz w:val="18"/>
                <w:szCs w:val="18"/>
                <w:lang w:val="it-IT"/>
              </w:rPr>
              <w:t>charge</w:t>
            </w:r>
            <w:proofErr w:type="spellEnd"/>
            <w:r w:rsidR="002A2D52" w:rsidRPr="00A06AD1">
              <w:rPr>
                <w:rFonts w:ascii="Garamond" w:eastAsia="Arial" w:hAnsi="Garamond" w:cstheme="minorHAnsi"/>
                <w:i/>
                <w:iCs/>
                <w:spacing w:val="17"/>
                <w:sz w:val="18"/>
                <w:szCs w:val="18"/>
                <w:lang w:val="it-IT"/>
              </w:rPr>
              <w:t xml:space="preserve"> </w:t>
            </w:r>
            <w:r w:rsidR="002A2D52" w:rsidRPr="00A06AD1">
              <w:rPr>
                <w:rFonts w:ascii="Garamond" w:eastAsia="Arial" w:hAnsi="Garamond" w:cstheme="minorHAnsi"/>
                <w:i/>
                <w:iCs/>
                <w:sz w:val="18"/>
                <w:szCs w:val="18"/>
                <w:lang w:val="it-IT"/>
              </w:rPr>
              <w:t>of</w:t>
            </w:r>
            <w:r w:rsidR="002A2D52" w:rsidRPr="00A06AD1">
              <w:rPr>
                <w:rFonts w:ascii="Garamond" w:eastAsia="Arial" w:hAnsi="Garamond" w:cstheme="minorHAnsi"/>
                <w:i/>
                <w:iCs/>
                <w:spacing w:val="29"/>
                <w:sz w:val="18"/>
                <w:szCs w:val="18"/>
                <w:lang w:val="it-IT"/>
              </w:rPr>
              <w:t xml:space="preserve"> </w:t>
            </w:r>
            <w:r w:rsidR="002A2D52" w:rsidRPr="00A06AD1">
              <w:rPr>
                <w:rFonts w:ascii="Garamond" w:eastAsia="Arial" w:hAnsi="Garamond" w:cstheme="minorHAnsi"/>
                <w:i/>
                <w:iCs/>
                <w:w w:val="121"/>
                <w:sz w:val="18"/>
                <w:szCs w:val="18"/>
                <w:lang w:val="it-IT"/>
              </w:rPr>
              <w:t>lifting</w:t>
            </w:r>
            <w:r w:rsidR="002A2D52" w:rsidRPr="00A06AD1">
              <w:rPr>
                <w:rFonts w:ascii="Garamond" w:eastAsia="Arial" w:hAnsi="Garamond" w:cstheme="minorHAnsi"/>
                <w:i/>
                <w:iCs/>
                <w:spacing w:val="-11"/>
                <w:w w:val="121"/>
                <w:sz w:val="18"/>
                <w:szCs w:val="18"/>
                <w:lang w:val="it-IT"/>
              </w:rPr>
              <w:t xml:space="preserve"> </w:t>
            </w:r>
            <w:r w:rsidR="002A2D52" w:rsidRPr="00A06AD1">
              <w:rPr>
                <w:rFonts w:ascii="Garamond" w:eastAsia="Arial" w:hAnsi="Garamond" w:cstheme="minorHAnsi"/>
                <w:i/>
                <w:iCs/>
                <w:sz w:val="18"/>
                <w:szCs w:val="18"/>
                <w:lang w:val="it-IT"/>
              </w:rPr>
              <w:t>appliances</w:t>
            </w:r>
            <w:r w:rsidR="002A2D52" w:rsidRPr="00A06AD1">
              <w:rPr>
                <w:rFonts w:ascii="Garamond" w:eastAsia="Arial" w:hAnsi="Garamond" w:cstheme="minorHAnsi"/>
                <w:i/>
                <w:iCs/>
                <w:spacing w:val="17"/>
                <w:sz w:val="18"/>
                <w:szCs w:val="18"/>
                <w:lang w:val="it-IT"/>
              </w:rPr>
              <w:t xml:space="preserve"> </w:t>
            </w:r>
            <w:r w:rsidR="002A2D52" w:rsidRPr="00A06AD1">
              <w:rPr>
                <w:rFonts w:ascii="Garamond" w:eastAsia="Arial" w:hAnsi="Garamond" w:cstheme="minorHAnsi"/>
                <w:i/>
                <w:iCs/>
                <w:sz w:val="18"/>
                <w:szCs w:val="18"/>
                <w:lang w:val="it-IT"/>
              </w:rPr>
              <w:t>in</w:t>
            </w:r>
            <w:r w:rsidR="002A2D52" w:rsidRPr="00A06AD1">
              <w:rPr>
                <w:rFonts w:ascii="Garamond" w:eastAsia="Arial" w:hAnsi="Garamond" w:cstheme="minorHAnsi"/>
                <w:i/>
                <w:iCs/>
                <w:spacing w:val="20"/>
                <w:sz w:val="18"/>
                <w:szCs w:val="18"/>
                <w:lang w:val="it-IT"/>
              </w:rPr>
              <w:t xml:space="preserve"> </w:t>
            </w:r>
            <w:r w:rsidR="002A2D52" w:rsidRPr="00A06AD1">
              <w:rPr>
                <w:rFonts w:ascii="Garamond" w:eastAsia="Arial" w:hAnsi="Garamond" w:cstheme="minorHAnsi"/>
                <w:i/>
                <w:iCs/>
                <w:sz w:val="18"/>
                <w:szCs w:val="18"/>
                <w:lang w:val="it-IT"/>
              </w:rPr>
              <w:t>the</w:t>
            </w:r>
            <w:r w:rsidR="002A2D52" w:rsidRPr="00A06AD1">
              <w:rPr>
                <w:rFonts w:ascii="Garamond" w:eastAsia="Arial" w:hAnsi="Garamond" w:cstheme="minorHAnsi"/>
                <w:i/>
                <w:iCs/>
                <w:spacing w:val="28"/>
                <w:sz w:val="18"/>
                <w:szCs w:val="18"/>
                <w:lang w:val="it-IT"/>
              </w:rPr>
              <w:t xml:space="preserve"> </w:t>
            </w:r>
            <w:proofErr w:type="spellStart"/>
            <w:r w:rsidR="002A2D52" w:rsidRPr="00A06AD1">
              <w:rPr>
                <w:rFonts w:ascii="Garamond" w:eastAsia="Arial" w:hAnsi="Garamond" w:cstheme="minorHAnsi"/>
                <w:i/>
                <w:iCs/>
                <w:sz w:val="18"/>
                <w:szCs w:val="18"/>
                <w:lang w:val="it-IT"/>
              </w:rPr>
              <w:t>role</w:t>
            </w:r>
            <w:proofErr w:type="spellEnd"/>
            <w:r w:rsidR="002A2D52" w:rsidRPr="00A06AD1">
              <w:rPr>
                <w:rFonts w:ascii="Garamond" w:eastAsia="Arial" w:hAnsi="Garamond" w:cstheme="minorHAnsi"/>
                <w:i/>
                <w:iCs/>
                <w:spacing w:val="30"/>
                <w:sz w:val="18"/>
                <w:szCs w:val="18"/>
                <w:lang w:val="it-IT"/>
              </w:rPr>
              <w:t xml:space="preserve"> </w:t>
            </w:r>
            <w:r w:rsidR="002A2D52" w:rsidRPr="00A06AD1">
              <w:rPr>
                <w:rFonts w:ascii="Garamond" w:eastAsia="Arial" w:hAnsi="Garamond" w:cstheme="minorHAnsi"/>
                <w:i/>
                <w:iCs/>
                <w:sz w:val="18"/>
                <w:szCs w:val="18"/>
                <w:lang w:val="it-IT"/>
              </w:rPr>
              <w:t>of</w:t>
            </w:r>
            <w:r w:rsidR="002A2D52" w:rsidRPr="00A06AD1">
              <w:rPr>
                <w:rFonts w:ascii="Garamond" w:eastAsia="Arial" w:hAnsi="Garamond" w:cstheme="minorHAnsi"/>
                <w:i/>
                <w:iCs/>
                <w:spacing w:val="29"/>
                <w:sz w:val="18"/>
                <w:szCs w:val="18"/>
                <w:lang w:val="it-IT"/>
              </w:rPr>
              <w:t xml:space="preserve"> </w:t>
            </w:r>
            <w:proofErr w:type="spellStart"/>
            <w:r w:rsidR="002A2D52" w:rsidRPr="00A06AD1">
              <w:rPr>
                <w:rFonts w:ascii="Garamond" w:eastAsia="Arial" w:hAnsi="Garamond" w:cstheme="minorHAnsi"/>
                <w:i/>
                <w:iCs/>
                <w:w w:val="105"/>
                <w:sz w:val="18"/>
                <w:szCs w:val="18"/>
                <w:lang w:val="it-IT"/>
              </w:rPr>
              <w:t>signaller</w:t>
            </w:r>
            <w:proofErr w:type="spellEnd"/>
          </w:p>
        </w:tc>
        <w:tc>
          <w:tcPr>
            <w:tcW w:w="992" w:type="dxa"/>
            <w:tcBorders>
              <w:top w:val="single" w:sz="4" w:space="0" w:color="00457E"/>
              <w:left w:val="single" w:sz="4" w:space="0" w:color="00457E"/>
              <w:bottom w:val="single" w:sz="4" w:space="0" w:color="00457E"/>
              <w:right w:val="single" w:sz="4" w:space="0" w:color="00457E"/>
            </w:tcBorders>
          </w:tcPr>
          <w:p w14:paraId="55BB76A1" w14:textId="77777777" w:rsidR="002A2D52" w:rsidRPr="00A06AD1" w:rsidRDefault="002A2D52" w:rsidP="002A2D52">
            <w:pPr>
              <w:spacing w:line="240" w:lineRule="auto"/>
              <w:ind w:left="198" w:right="181"/>
              <w:jc w:val="both"/>
              <w:rPr>
                <w:rFonts w:ascii="Garamond" w:hAnsi="Garamond" w:cstheme="minorHAnsi"/>
                <w:i/>
                <w:iCs/>
                <w:sz w:val="18"/>
                <w:szCs w:val="18"/>
                <w:lang w:val="it-IT"/>
              </w:rPr>
            </w:pPr>
          </w:p>
        </w:tc>
        <w:tc>
          <w:tcPr>
            <w:tcW w:w="992" w:type="dxa"/>
            <w:tcBorders>
              <w:top w:val="single" w:sz="4" w:space="0" w:color="00457E"/>
              <w:left w:val="single" w:sz="4" w:space="0" w:color="00457E"/>
              <w:bottom w:val="single" w:sz="4" w:space="0" w:color="00457E"/>
              <w:right w:val="single" w:sz="4" w:space="0" w:color="00457E"/>
            </w:tcBorders>
          </w:tcPr>
          <w:p w14:paraId="13C2D7BB" w14:textId="77777777" w:rsidR="002A2D52" w:rsidRPr="00A06AD1" w:rsidRDefault="002A2D52" w:rsidP="002A2D52">
            <w:pPr>
              <w:spacing w:line="240" w:lineRule="auto"/>
              <w:ind w:left="198" w:right="181"/>
              <w:jc w:val="both"/>
              <w:rPr>
                <w:rFonts w:ascii="Garamond" w:hAnsi="Garamond" w:cstheme="minorHAnsi"/>
                <w:i/>
                <w:iCs/>
                <w:sz w:val="18"/>
                <w:szCs w:val="18"/>
                <w:lang w:val="it-IT"/>
              </w:rPr>
            </w:pPr>
          </w:p>
        </w:tc>
        <w:tc>
          <w:tcPr>
            <w:tcW w:w="4820" w:type="dxa"/>
            <w:tcBorders>
              <w:left w:val="single" w:sz="4" w:space="0" w:color="00457E"/>
              <w:bottom w:val="single" w:sz="4" w:space="0" w:color="auto"/>
              <w:right w:val="single" w:sz="4" w:space="0" w:color="00457E"/>
            </w:tcBorders>
          </w:tcPr>
          <w:p w14:paraId="34DAE139" w14:textId="77777777" w:rsidR="002A2D52" w:rsidRPr="00A06AD1" w:rsidRDefault="002A2D52" w:rsidP="002A2D52">
            <w:pPr>
              <w:spacing w:line="240" w:lineRule="auto"/>
              <w:jc w:val="both"/>
              <w:rPr>
                <w:rFonts w:ascii="Garamond" w:hAnsi="Garamond" w:cstheme="minorHAnsi"/>
                <w:i/>
                <w:iCs/>
                <w:sz w:val="18"/>
                <w:szCs w:val="18"/>
                <w:lang w:val="it-IT"/>
              </w:rPr>
            </w:pPr>
          </w:p>
        </w:tc>
        <w:tc>
          <w:tcPr>
            <w:tcW w:w="1276" w:type="dxa"/>
            <w:tcBorders>
              <w:top w:val="single" w:sz="4" w:space="0" w:color="00457E"/>
              <w:left w:val="single" w:sz="4" w:space="0" w:color="00457E"/>
              <w:bottom w:val="single" w:sz="4" w:space="0" w:color="00457E"/>
              <w:right w:val="single" w:sz="4" w:space="0" w:color="00457E"/>
            </w:tcBorders>
          </w:tcPr>
          <w:p w14:paraId="4BFF1BB4" w14:textId="77777777" w:rsidR="002A2D52" w:rsidRPr="00A06AD1" w:rsidRDefault="002A2D52" w:rsidP="002A2D52">
            <w:pPr>
              <w:spacing w:line="240" w:lineRule="auto"/>
              <w:jc w:val="both"/>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14D6939F" w14:textId="77777777" w:rsidR="002A2D52" w:rsidRPr="00A06AD1" w:rsidRDefault="002A2D52" w:rsidP="002A2D52">
            <w:pPr>
              <w:spacing w:line="240" w:lineRule="auto"/>
              <w:jc w:val="both"/>
              <w:rPr>
                <w:rFonts w:ascii="Garamond" w:hAnsi="Garamond" w:cstheme="minorHAnsi"/>
                <w:i/>
                <w:iCs/>
                <w:sz w:val="18"/>
                <w:szCs w:val="18"/>
                <w:lang w:val="it-IT"/>
              </w:rPr>
            </w:pPr>
          </w:p>
        </w:tc>
      </w:tr>
      <w:tr w:rsidR="00EE1A66" w:rsidRPr="00A06AD1" w14:paraId="501B7B36" w14:textId="77777777" w:rsidTr="0083632D">
        <w:trPr>
          <w:trHeight w:hRule="exact" w:val="1000"/>
          <w:jc w:val="center"/>
        </w:trPr>
        <w:tc>
          <w:tcPr>
            <w:tcW w:w="566" w:type="dxa"/>
            <w:tcBorders>
              <w:top w:val="single" w:sz="4" w:space="0" w:color="00457E"/>
              <w:left w:val="single" w:sz="4" w:space="0" w:color="00457E"/>
              <w:bottom w:val="single" w:sz="4" w:space="0" w:color="00457E"/>
              <w:right w:val="single" w:sz="4" w:space="0" w:color="00457E"/>
            </w:tcBorders>
          </w:tcPr>
          <w:p w14:paraId="7ACCFF97" w14:textId="023186A9" w:rsidR="002A2D52" w:rsidRPr="00A06AD1" w:rsidRDefault="002A2D52" w:rsidP="002A2D52">
            <w:pPr>
              <w:spacing w:after="0" w:line="360" w:lineRule="auto"/>
              <w:jc w:val="center"/>
              <w:rPr>
                <w:rFonts w:ascii="Garamond" w:hAnsi="Garamond" w:cstheme="minorHAnsi"/>
                <w:sz w:val="20"/>
                <w:szCs w:val="20"/>
              </w:rPr>
            </w:pPr>
            <w:r w:rsidRPr="00A06AD1">
              <w:rPr>
                <w:rFonts w:ascii="Garamond" w:eastAsia="Arial" w:hAnsi="Garamond" w:cstheme="minorHAnsi"/>
                <w:sz w:val="20"/>
                <w:szCs w:val="20"/>
              </w:rPr>
              <w:t>.6</w:t>
            </w:r>
          </w:p>
        </w:tc>
        <w:tc>
          <w:tcPr>
            <w:tcW w:w="5950" w:type="dxa"/>
            <w:gridSpan w:val="2"/>
            <w:tcBorders>
              <w:top w:val="single" w:sz="4" w:space="0" w:color="00457E"/>
              <w:left w:val="single" w:sz="4" w:space="0" w:color="00457E"/>
              <w:bottom w:val="single" w:sz="4" w:space="0" w:color="00457E"/>
              <w:right w:val="single" w:sz="4" w:space="0" w:color="00457E"/>
            </w:tcBorders>
          </w:tcPr>
          <w:p w14:paraId="25763081" w14:textId="7D7E7D00" w:rsidR="002A2D52" w:rsidRPr="00A06AD1" w:rsidRDefault="00C90267" w:rsidP="00C90267">
            <w:pPr>
              <w:spacing w:after="0" w:line="240" w:lineRule="auto"/>
              <w:ind w:left="142" w:right="238"/>
              <w:jc w:val="both"/>
              <w:rPr>
                <w:rFonts w:ascii="Garamond" w:hAnsi="Garamond" w:cstheme="minorHAnsi"/>
                <w:i/>
                <w:iCs/>
                <w:sz w:val="12"/>
                <w:szCs w:val="12"/>
              </w:rPr>
            </w:pPr>
            <w:proofErr w:type="spellStart"/>
            <w:r w:rsidRPr="00A06AD1">
              <w:rPr>
                <w:rFonts w:ascii="Garamond" w:eastAsia="Calibri" w:hAnsi="Garamond" w:cs="Calibri"/>
                <w:sz w:val="18"/>
                <w:szCs w:val="18"/>
              </w:rPr>
              <w:t>I</w:t>
            </w:r>
            <w:r w:rsidRPr="00A06AD1">
              <w:rPr>
                <w:rFonts w:ascii="Garamond" w:eastAsia="Calibri" w:hAnsi="Garamond" w:cs="Calibri"/>
                <w:spacing w:val="-1"/>
                <w:sz w:val="18"/>
                <w:szCs w:val="18"/>
              </w:rPr>
              <w:t>den</w:t>
            </w:r>
            <w:r w:rsidRPr="00A06AD1">
              <w:rPr>
                <w:rFonts w:ascii="Garamond" w:eastAsia="Calibri" w:hAnsi="Garamond" w:cs="Calibri"/>
                <w:sz w:val="18"/>
                <w:szCs w:val="18"/>
              </w:rPr>
              <w:t>t</w:t>
            </w:r>
            <w:r w:rsidRPr="00A06AD1">
              <w:rPr>
                <w:rFonts w:ascii="Garamond" w:eastAsia="Calibri" w:hAnsi="Garamond" w:cs="Calibri"/>
                <w:spacing w:val="-1"/>
                <w:sz w:val="18"/>
                <w:szCs w:val="18"/>
              </w:rPr>
              <w:t>i</w:t>
            </w:r>
            <w:r w:rsidRPr="00A06AD1">
              <w:rPr>
                <w:rFonts w:ascii="Garamond" w:eastAsia="Calibri" w:hAnsi="Garamond" w:cs="Calibri"/>
                <w:sz w:val="18"/>
                <w:szCs w:val="18"/>
              </w:rPr>
              <w:t>f</w:t>
            </w:r>
            <w:r w:rsidRPr="00A06AD1">
              <w:rPr>
                <w:rFonts w:ascii="Garamond" w:eastAsia="Calibri" w:hAnsi="Garamond" w:cs="Calibri"/>
                <w:spacing w:val="-1"/>
                <w:sz w:val="18"/>
                <w:szCs w:val="18"/>
              </w:rPr>
              <w:t>i</w:t>
            </w:r>
            <w:r w:rsidRPr="00A06AD1">
              <w:rPr>
                <w:rFonts w:ascii="Garamond" w:eastAsia="Calibri" w:hAnsi="Garamond" w:cs="Calibri"/>
                <w:spacing w:val="1"/>
                <w:sz w:val="18"/>
                <w:szCs w:val="18"/>
              </w:rPr>
              <w:t>c</w:t>
            </w:r>
            <w:r w:rsidRPr="00A06AD1">
              <w:rPr>
                <w:rFonts w:ascii="Garamond" w:eastAsia="Calibri" w:hAnsi="Garamond" w:cs="Calibri"/>
                <w:sz w:val="18"/>
                <w:szCs w:val="18"/>
              </w:rPr>
              <w:t>a</w:t>
            </w:r>
            <w:proofErr w:type="spellEnd"/>
            <w:r w:rsidRPr="00A06AD1">
              <w:rPr>
                <w:rFonts w:ascii="Garamond" w:eastAsia="Calibri" w:hAnsi="Garamond" w:cs="Calibri"/>
                <w:spacing w:val="-3"/>
                <w:sz w:val="18"/>
                <w:szCs w:val="18"/>
              </w:rPr>
              <w:t xml:space="preserve"> </w:t>
            </w:r>
            <w:r w:rsidRPr="00A06AD1">
              <w:rPr>
                <w:rFonts w:ascii="Garamond" w:eastAsia="Calibri" w:hAnsi="Garamond" w:cs="Calibri"/>
                <w:spacing w:val="-1"/>
                <w:sz w:val="18"/>
                <w:szCs w:val="18"/>
              </w:rPr>
              <w:t>d</w:t>
            </w:r>
            <w:r w:rsidRPr="00A06AD1">
              <w:rPr>
                <w:rFonts w:ascii="Garamond" w:eastAsia="Calibri" w:hAnsi="Garamond" w:cs="Calibri"/>
                <w:spacing w:val="1"/>
                <w:sz w:val="18"/>
                <w:szCs w:val="18"/>
              </w:rPr>
              <w:t>o</w:t>
            </w:r>
            <w:r w:rsidRPr="00A06AD1">
              <w:rPr>
                <w:rFonts w:ascii="Garamond" w:eastAsia="Calibri" w:hAnsi="Garamond" w:cs="Calibri"/>
                <w:sz w:val="18"/>
                <w:szCs w:val="18"/>
              </w:rPr>
              <w:t>ve</w:t>
            </w:r>
            <w:r w:rsidRPr="00A06AD1">
              <w:rPr>
                <w:rFonts w:ascii="Garamond" w:eastAsia="Calibri" w:hAnsi="Garamond" w:cs="Calibri"/>
                <w:spacing w:val="-3"/>
                <w:sz w:val="18"/>
                <w:szCs w:val="18"/>
              </w:rPr>
              <w:t xml:space="preserve"> </w:t>
            </w:r>
            <w:proofErr w:type="spellStart"/>
            <w:r w:rsidRPr="00A06AD1">
              <w:rPr>
                <w:rFonts w:ascii="Garamond" w:eastAsia="Calibri" w:hAnsi="Garamond" w:cs="Calibri"/>
                <w:sz w:val="18"/>
                <w:szCs w:val="18"/>
              </w:rPr>
              <w:t>tr</w:t>
            </w:r>
            <w:r w:rsidRPr="00A06AD1">
              <w:rPr>
                <w:rFonts w:ascii="Garamond" w:eastAsia="Calibri" w:hAnsi="Garamond" w:cs="Calibri"/>
                <w:spacing w:val="1"/>
                <w:sz w:val="18"/>
                <w:szCs w:val="18"/>
              </w:rPr>
              <w:t>o</w:t>
            </w:r>
            <w:r w:rsidRPr="00A06AD1">
              <w:rPr>
                <w:rFonts w:ascii="Garamond" w:eastAsia="Calibri" w:hAnsi="Garamond" w:cs="Calibri"/>
                <w:sz w:val="18"/>
                <w:szCs w:val="18"/>
              </w:rPr>
              <w:t>vare</w:t>
            </w:r>
            <w:proofErr w:type="spellEnd"/>
            <w:r w:rsidRPr="00A06AD1">
              <w:rPr>
                <w:rFonts w:ascii="Garamond" w:eastAsia="Calibri" w:hAnsi="Garamond" w:cs="Calibri"/>
                <w:spacing w:val="-5"/>
                <w:sz w:val="18"/>
                <w:szCs w:val="18"/>
              </w:rPr>
              <w:t xml:space="preserve"> </w:t>
            </w:r>
            <w:r w:rsidRPr="00A06AD1">
              <w:rPr>
                <w:rFonts w:ascii="Garamond" w:eastAsia="Calibri" w:hAnsi="Garamond" w:cs="Calibri"/>
                <w:sz w:val="18"/>
                <w:szCs w:val="18"/>
              </w:rPr>
              <w:t>i</w:t>
            </w:r>
            <w:r w:rsidRPr="00A06AD1">
              <w:rPr>
                <w:rFonts w:ascii="Garamond" w:eastAsia="Calibri" w:hAnsi="Garamond" w:cs="Calibri"/>
                <w:spacing w:val="2"/>
                <w:sz w:val="18"/>
                <w:szCs w:val="18"/>
              </w:rPr>
              <w:t xml:space="preserve"> </w:t>
            </w:r>
            <w:proofErr w:type="spellStart"/>
            <w:r w:rsidRPr="00A06AD1">
              <w:rPr>
                <w:rFonts w:ascii="Garamond" w:eastAsia="Calibri" w:hAnsi="Garamond" w:cs="Calibri"/>
                <w:spacing w:val="-1"/>
                <w:sz w:val="18"/>
                <w:szCs w:val="18"/>
              </w:rPr>
              <w:t>li</w:t>
            </w:r>
            <w:r w:rsidRPr="00A06AD1">
              <w:rPr>
                <w:rFonts w:ascii="Garamond" w:eastAsia="Calibri" w:hAnsi="Garamond" w:cs="Calibri"/>
                <w:sz w:val="18"/>
                <w:szCs w:val="18"/>
              </w:rPr>
              <w:t>m</w:t>
            </w:r>
            <w:r w:rsidRPr="00A06AD1">
              <w:rPr>
                <w:rFonts w:ascii="Garamond" w:eastAsia="Calibri" w:hAnsi="Garamond" w:cs="Calibri"/>
                <w:spacing w:val="-1"/>
                <w:sz w:val="18"/>
                <w:szCs w:val="18"/>
              </w:rPr>
              <w:t>i</w:t>
            </w:r>
            <w:r w:rsidRPr="00A06AD1">
              <w:rPr>
                <w:rFonts w:ascii="Garamond" w:eastAsia="Calibri" w:hAnsi="Garamond" w:cs="Calibri"/>
                <w:sz w:val="18"/>
                <w:szCs w:val="18"/>
              </w:rPr>
              <w:t>ti</w:t>
            </w:r>
            <w:proofErr w:type="spellEnd"/>
            <w:r w:rsidRPr="00A06AD1">
              <w:rPr>
                <w:rFonts w:ascii="Garamond" w:eastAsia="Calibri" w:hAnsi="Garamond" w:cs="Calibri"/>
                <w:sz w:val="18"/>
                <w:szCs w:val="18"/>
              </w:rPr>
              <w:t xml:space="preserve"> </w:t>
            </w:r>
            <w:proofErr w:type="spellStart"/>
            <w:r w:rsidRPr="00A06AD1">
              <w:rPr>
                <w:rFonts w:ascii="Garamond" w:eastAsia="Calibri" w:hAnsi="Garamond" w:cs="Calibri"/>
                <w:spacing w:val="-1"/>
                <w:sz w:val="18"/>
                <w:szCs w:val="18"/>
              </w:rPr>
              <w:t>de</w:t>
            </w:r>
            <w:r w:rsidRPr="00A06AD1">
              <w:rPr>
                <w:rFonts w:ascii="Garamond" w:eastAsia="Calibri" w:hAnsi="Garamond" w:cs="Calibri"/>
                <w:sz w:val="18"/>
                <w:szCs w:val="18"/>
              </w:rPr>
              <w:t>i</w:t>
            </w:r>
            <w:proofErr w:type="spellEnd"/>
            <w:r w:rsidRPr="00A06AD1">
              <w:rPr>
                <w:rFonts w:ascii="Garamond" w:eastAsia="Calibri" w:hAnsi="Garamond" w:cs="Calibri"/>
                <w:spacing w:val="1"/>
                <w:sz w:val="18"/>
                <w:szCs w:val="18"/>
              </w:rPr>
              <w:t xml:space="preserve"> </w:t>
            </w:r>
            <w:proofErr w:type="spellStart"/>
            <w:r w:rsidRPr="00A06AD1">
              <w:rPr>
                <w:rFonts w:ascii="Garamond" w:eastAsia="Calibri" w:hAnsi="Garamond" w:cs="Calibri"/>
                <w:spacing w:val="1"/>
                <w:sz w:val="18"/>
                <w:szCs w:val="18"/>
              </w:rPr>
              <w:t>c</w:t>
            </w:r>
            <w:r w:rsidRPr="00A06AD1">
              <w:rPr>
                <w:rFonts w:ascii="Garamond" w:eastAsia="Calibri" w:hAnsi="Garamond" w:cs="Calibri"/>
                <w:sz w:val="18"/>
                <w:szCs w:val="18"/>
              </w:rPr>
              <w:t>ar</w:t>
            </w:r>
            <w:r w:rsidRPr="00A06AD1">
              <w:rPr>
                <w:rFonts w:ascii="Garamond" w:eastAsia="Calibri" w:hAnsi="Garamond" w:cs="Calibri"/>
                <w:spacing w:val="-1"/>
                <w:sz w:val="18"/>
                <w:szCs w:val="18"/>
              </w:rPr>
              <w:t>i</w:t>
            </w:r>
            <w:r w:rsidRPr="00A06AD1">
              <w:rPr>
                <w:rFonts w:ascii="Garamond" w:eastAsia="Calibri" w:hAnsi="Garamond" w:cs="Calibri"/>
                <w:spacing w:val="1"/>
                <w:sz w:val="18"/>
                <w:szCs w:val="18"/>
              </w:rPr>
              <w:t>c</w:t>
            </w:r>
            <w:r w:rsidRPr="00A06AD1">
              <w:rPr>
                <w:rFonts w:ascii="Garamond" w:eastAsia="Calibri" w:hAnsi="Garamond" w:cs="Calibri"/>
                <w:spacing w:val="-1"/>
                <w:sz w:val="18"/>
                <w:szCs w:val="18"/>
              </w:rPr>
              <w:t>h</w:t>
            </w:r>
            <w:r w:rsidRPr="00A06AD1">
              <w:rPr>
                <w:rFonts w:ascii="Garamond" w:eastAsia="Calibri" w:hAnsi="Garamond" w:cs="Calibri"/>
                <w:sz w:val="18"/>
                <w:szCs w:val="18"/>
              </w:rPr>
              <w:t>i</w:t>
            </w:r>
            <w:proofErr w:type="spellEnd"/>
            <w:r w:rsidRPr="00A06AD1">
              <w:rPr>
                <w:rFonts w:ascii="Garamond" w:eastAsia="Calibri" w:hAnsi="Garamond" w:cs="Calibri"/>
                <w:spacing w:val="-2"/>
                <w:sz w:val="18"/>
                <w:szCs w:val="18"/>
              </w:rPr>
              <w:t xml:space="preserve"> </w:t>
            </w:r>
            <w:r w:rsidRPr="00A06AD1">
              <w:rPr>
                <w:rFonts w:ascii="Garamond" w:eastAsia="Calibri" w:hAnsi="Garamond" w:cs="Calibri"/>
                <w:spacing w:val="-1"/>
                <w:sz w:val="18"/>
                <w:szCs w:val="18"/>
              </w:rPr>
              <w:t>d</w:t>
            </w:r>
            <w:r w:rsidRPr="00A06AD1">
              <w:rPr>
                <w:rFonts w:ascii="Garamond" w:eastAsia="Calibri" w:hAnsi="Garamond" w:cs="Calibri"/>
                <w:sz w:val="18"/>
                <w:szCs w:val="18"/>
              </w:rPr>
              <w:t xml:space="preserve">i </w:t>
            </w:r>
            <w:proofErr w:type="spellStart"/>
            <w:r w:rsidRPr="00A06AD1">
              <w:rPr>
                <w:rFonts w:ascii="Garamond" w:eastAsia="Calibri" w:hAnsi="Garamond" w:cs="Calibri"/>
                <w:spacing w:val="-1"/>
                <w:sz w:val="18"/>
                <w:szCs w:val="18"/>
              </w:rPr>
              <w:t>si</w:t>
            </w:r>
            <w:r w:rsidRPr="00A06AD1">
              <w:rPr>
                <w:rFonts w:ascii="Garamond" w:eastAsia="Calibri" w:hAnsi="Garamond" w:cs="Calibri"/>
                <w:spacing w:val="3"/>
                <w:sz w:val="18"/>
                <w:szCs w:val="18"/>
              </w:rPr>
              <w:t>c</w:t>
            </w:r>
            <w:r w:rsidRPr="00A06AD1">
              <w:rPr>
                <w:rFonts w:ascii="Garamond" w:eastAsia="Calibri" w:hAnsi="Garamond" w:cs="Calibri"/>
                <w:spacing w:val="-1"/>
                <w:sz w:val="18"/>
                <w:szCs w:val="18"/>
              </w:rPr>
              <w:t>u</w:t>
            </w:r>
            <w:r w:rsidRPr="00A06AD1">
              <w:rPr>
                <w:rFonts w:ascii="Garamond" w:eastAsia="Calibri" w:hAnsi="Garamond" w:cs="Calibri"/>
                <w:sz w:val="18"/>
                <w:szCs w:val="18"/>
              </w:rPr>
              <w:t>r</w:t>
            </w:r>
            <w:r w:rsidRPr="00A06AD1">
              <w:rPr>
                <w:rFonts w:ascii="Garamond" w:eastAsia="Calibri" w:hAnsi="Garamond" w:cs="Calibri"/>
                <w:spacing w:val="-1"/>
                <w:sz w:val="18"/>
                <w:szCs w:val="18"/>
              </w:rPr>
              <w:t>e</w:t>
            </w:r>
            <w:r w:rsidRPr="00A06AD1">
              <w:rPr>
                <w:rFonts w:ascii="Garamond" w:eastAsia="Calibri" w:hAnsi="Garamond" w:cs="Calibri"/>
                <w:spacing w:val="1"/>
                <w:sz w:val="18"/>
                <w:szCs w:val="18"/>
              </w:rPr>
              <w:t>zz</w:t>
            </w:r>
            <w:r w:rsidRPr="00A06AD1">
              <w:rPr>
                <w:rFonts w:ascii="Garamond" w:eastAsia="Calibri" w:hAnsi="Garamond" w:cs="Calibri"/>
                <w:sz w:val="18"/>
                <w:szCs w:val="18"/>
              </w:rPr>
              <w:t>a</w:t>
            </w:r>
            <w:proofErr w:type="spellEnd"/>
            <w:r w:rsidRPr="00A06AD1">
              <w:rPr>
                <w:rFonts w:ascii="Garamond" w:eastAsia="Calibri" w:hAnsi="Garamond" w:cs="Calibri"/>
                <w:spacing w:val="-2"/>
                <w:sz w:val="18"/>
                <w:szCs w:val="18"/>
              </w:rPr>
              <w:t xml:space="preserve"> </w:t>
            </w:r>
            <w:r w:rsidRPr="00A06AD1">
              <w:rPr>
                <w:rFonts w:ascii="Garamond" w:eastAsia="Calibri" w:hAnsi="Garamond" w:cs="Calibri"/>
                <w:spacing w:val="1"/>
                <w:sz w:val="18"/>
                <w:szCs w:val="18"/>
              </w:rPr>
              <w:t>(</w:t>
            </w:r>
            <w:r w:rsidRPr="00A06AD1">
              <w:rPr>
                <w:rFonts w:ascii="Garamond" w:eastAsia="Calibri" w:hAnsi="Garamond" w:cs="Calibri"/>
                <w:spacing w:val="-1"/>
                <w:sz w:val="18"/>
                <w:szCs w:val="18"/>
              </w:rPr>
              <w:t>S</w:t>
            </w:r>
            <w:r w:rsidRPr="00A06AD1">
              <w:rPr>
                <w:rFonts w:ascii="Garamond" w:eastAsia="Calibri" w:hAnsi="Garamond" w:cs="Calibri"/>
                <w:spacing w:val="1"/>
                <w:sz w:val="18"/>
                <w:szCs w:val="18"/>
              </w:rPr>
              <w:t>WL</w:t>
            </w:r>
            <w:r w:rsidRPr="00A06AD1">
              <w:rPr>
                <w:rFonts w:ascii="Garamond" w:eastAsia="Calibri" w:hAnsi="Garamond" w:cs="Calibri"/>
                <w:sz w:val="18"/>
                <w:szCs w:val="18"/>
              </w:rPr>
              <w:t>)</w:t>
            </w:r>
            <w:r w:rsidRPr="00A06AD1">
              <w:rPr>
                <w:rFonts w:ascii="Garamond" w:eastAsia="Calibri" w:hAnsi="Garamond" w:cs="Calibri"/>
                <w:spacing w:val="-1"/>
                <w:sz w:val="18"/>
                <w:szCs w:val="18"/>
              </w:rPr>
              <w:t xml:space="preserve"> </w:t>
            </w:r>
            <w:r w:rsidRPr="00A06AD1">
              <w:rPr>
                <w:rFonts w:ascii="Garamond" w:eastAsia="Calibri" w:hAnsi="Garamond" w:cs="Calibri"/>
                <w:sz w:val="18"/>
                <w:szCs w:val="18"/>
              </w:rPr>
              <w:t>o</w:t>
            </w:r>
            <w:r w:rsidRPr="00A06AD1">
              <w:rPr>
                <w:rFonts w:ascii="Garamond" w:eastAsia="Calibri" w:hAnsi="Garamond" w:cs="Calibri"/>
                <w:spacing w:val="1"/>
                <w:sz w:val="18"/>
                <w:szCs w:val="18"/>
              </w:rPr>
              <w:t xml:space="preserve"> </w:t>
            </w:r>
            <w:r w:rsidRPr="00A06AD1">
              <w:rPr>
                <w:rFonts w:ascii="Garamond" w:eastAsia="Calibri" w:hAnsi="Garamond" w:cs="Calibri"/>
                <w:sz w:val="18"/>
                <w:szCs w:val="18"/>
              </w:rPr>
              <w:t xml:space="preserve">i </w:t>
            </w:r>
            <w:proofErr w:type="spellStart"/>
            <w:r w:rsidRPr="00A06AD1">
              <w:rPr>
                <w:rFonts w:ascii="Garamond" w:eastAsia="Calibri" w:hAnsi="Garamond" w:cs="Calibri"/>
                <w:spacing w:val="-1"/>
                <w:sz w:val="18"/>
                <w:szCs w:val="18"/>
              </w:rPr>
              <w:t>li</w:t>
            </w:r>
            <w:r w:rsidRPr="00A06AD1">
              <w:rPr>
                <w:rFonts w:ascii="Garamond" w:eastAsia="Calibri" w:hAnsi="Garamond" w:cs="Calibri"/>
                <w:sz w:val="18"/>
                <w:szCs w:val="18"/>
              </w:rPr>
              <w:t>m</w:t>
            </w:r>
            <w:r w:rsidRPr="00A06AD1">
              <w:rPr>
                <w:rFonts w:ascii="Garamond" w:eastAsia="Calibri" w:hAnsi="Garamond" w:cs="Calibri"/>
                <w:spacing w:val="-1"/>
                <w:sz w:val="18"/>
                <w:szCs w:val="18"/>
              </w:rPr>
              <w:t>i</w:t>
            </w:r>
            <w:r w:rsidRPr="00A06AD1">
              <w:rPr>
                <w:rFonts w:ascii="Garamond" w:eastAsia="Calibri" w:hAnsi="Garamond" w:cs="Calibri"/>
                <w:sz w:val="18"/>
                <w:szCs w:val="18"/>
              </w:rPr>
              <w:t>ti</w:t>
            </w:r>
            <w:proofErr w:type="spellEnd"/>
            <w:r w:rsidRPr="00A06AD1">
              <w:rPr>
                <w:rFonts w:ascii="Garamond" w:eastAsia="Calibri" w:hAnsi="Garamond" w:cs="Calibri"/>
                <w:spacing w:val="-2"/>
                <w:sz w:val="18"/>
                <w:szCs w:val="18"/>
              </w:rPr>
              <w:t xml:space="preserve"> </w:t>
            </w:r>
            <w:r w:rsidRPr="00A06AD1">
              <w:rPr>
                <w:rFonts w:ascii="Garamond" w:eastAsia="Calibri" w:hAnsi="Garamond" w:cs="Calibri"/>
                <w:spacing w:val="1"/>
                <w:sz w:val="18"/>
                <w:szCs w:val="18"/>
              </w:rPr>
              <w:t>d</w:t>
            </w:r>
            <w:r w:rsidRPr="00A06AD1">
              <w:rPr>
                <w:rFonts w:ascii="Garamond" w:eastAsia="Calibri" w:hAnsi="Garamond" w:cs="Calibri"/>
                <w:spacing w:val="-1"/>
                <w:sz w:val="18"/>
                <w:szCs w:val="18"/>
              </w:rPr>
              <w:t>e</w:t>
            </w:r>
            <w:r w:rsidRPr="00A06AD1">
              <w:rPr>
                <w:rFonts w:ascii="Garamond" w:eastAsia="Calibri" w:hAnsi="Garamond" w:cs="Calibri"/>
                <w:sz w:val="18"/>
                <w:szCs w:val="18"/>
              </w:rPr>
              <w:t>l</w:t>
            </w:r>
            <w:r w:rsidRPr="00A06AD1">
              <w:rPr>
                <w:rFonts w:ascii="Garamond" w:eastAsia="Calibri" w:hAnsi="Garamond" w:cs="Calibri"/>
                <w:spacing w:val="-1"/>
                <w:sz w:val="18"/>
                <w:szCs w:val="18"/>
              </w:rPr>
              <w:t xml:space="preserve"> </w:t>
            </w:r>
            <w:proofErr w:type="spellStart"/>
            <w:r w:rsidRPr="00A06AD1">
              <w:rPr>
                <w:rFonts w:ascii="Garamond" w:eastAsia="Calibri" w:hAnsi="Garamond" w:cs="Calibri"/>
                <w:spacing w:val="1"/>
                <w:sz w:val="18"/>
                <w:szCs w:val="18"/>
              </w:rPr>
              <w:t>c</w:t>
            </w:r>
            <w:r w:rsidRPr="00A06AD1">
              <w:rPr>
                <w:rFonts w:ascii="Garamond" w:eastAsia="Calibri" w:hAnsi="Garamond" w:cs="Calibri"/>
                <w:sz w:val="18"/>
                <w:szCs w:val="18"/>
              </w:rPr>
              <w:t>ar</w:t>
            </w:r>
            <w:r w:rsidRPr="00A06AD1">
              <w:rPr>
                <w:rFonts w:ascii="Garamond" w:eastAsia="Calibri" w:hAnsi="Garamond" w:cs="Calibri"/>
                <w:spacing w:val="-1"/>
                <w:sz w:val="18"/>
                <w:szCs w:val="18"/>
              </w:rPr>
              <w:t>i</w:t>
            </w:r>
            <w:r w:rsidRPr="00A06AD1">
              <w:rPr>
                <w:rFonts w:ascii="Garamond" w:eastAsia="Calibri" w:hAnsi="Garamond" w:cs="Calibri"/>
                <w:spacing w:val="1"/>
                <w:sz w:val="18"/>
                <w:szCs w:val="18"/>
              </w:rPr>
              <w:t>c</w:t>
            </w:r>
            <w:r w:rsidRPr="00A06AD1">
              <w:rPr>
                <w:rFonts w:ascii="Garamond" w:eastAsia="Calibri" w:hAnsi="Garamond" w:cs="Calibri"/>
                <w:sz w:val="18"/>
                <w:szCs w:val="18"/>
              </w:rPr>
              <w:t>o</w:t>
            </w:r>
            <w:proofErr w:type="spellEnd"/>
            <w:r w:rsidRPr="00A06AD1">
              <w:rPr>
                <w:rFonts w:ascii="Garamond" w:eastAsia="Calibri" w:hAnsi="Garamond" w:cs="Calibri"/>
                <w:spacing w:val="-1"/>
                <w:sz w:val="18"/>
                <w:szCs w:val="18"/>
              </w:rPr>
              <w:t xml:space="preserve"> d</w:t>
            </w:r>
            <w:r w:rsidRPr="00A06AD1">
              <w:rPr>
                <w:rFonts w:ascii="Garamond" w:eastAsia="Calibri" w:hAnsi="Garamond" w:cs="Calibri"/>
                <w:sz w:val="18"/>
                <w:szCs w:val="18"/>
              </w:rPr>
              <w:t xml:space="preserve">i </w:t>
            </w:r>
            <w:proofErr w:type="spellStart"/>
            <w:r w:rsidRPr="00A06AD1">
              <w:rPr>
                <w:rFonts w:ascii="Garamond" w:eastAsia="Calibri" w:hAnsi="Garamond" w:cs="Calibri"/>
                <w:spacing w:val="-1"/>
                <w:sz w:val="18"/>
                <w:szCs w:val="18"/>
              </w:rPr>
              <w:t>l</w:t>
            </w:r>
            <w:r w:rsidRPr="00A06AD1">
              <w:rPr>
                <w:rFonts w:ascii="Garamond" w:eastAsia="Calibri" w:hAnsi="Garamond" w:cs="Calibri"/>
                <w:sz w:val="18"/>
                <w:szCs w:val="18"/>
              </w:rPr>
              <w:t>av</w:t>
            </w:r>
            <w:r w:rsidRPr="00A06AD1">
              <w:rPr>
                <w:rFonts w:ascii="Garamond" w:eastAsia="Calibri" w:hAnsi="Garamond" w:cs="Calibri"/>
                <w:spacing w:val="1"/>
                <w:sz w:val="18"/>
                <w:szCs w:val="18"/>
              </w:rPr>
              <w:t>o</w:t>
            </w:r>
            <w:r w:rsidRPr="00A06AD1">
              <w:rPr>
                <w:rFonts w:ascii="Garamond" w:eastAsia="Calibri" w:hAnsi="Garamond" w:cs="Calibri"/>
                <w:sz w:val="18"/>
                <w:szCs w:val="18"/>
              </w:rPr>
              <w:t>ro</w:t>
            </w:r>
            <w:proofErr w:type="spellEnd"/>
            <w:r w:rsidRPr="00A06AD1">
              <w:rPr>
                <w:rFonts w:ascii="Garamond" w:eastAsia="Calibri" w:hAnsi="Garamond" w:cs="Calibri"/>
                <w:sz w:val="18"/>
                <w:szCs w:val="18"/>
              </w:rPr>
              <w:t xml:space="preserve"> </w:t>
            </w:r>
            <w:r w:rsidRPr="00A06AD1">
              <w:rPr>
                <w:rFonts w:ascii="Garamond" w:eastAsia="Calibri" w:hAnsi="Garamond" w:cs="Calibri"/>
                <w:spacing w:val="1"/>
                <w:sz w:val="18"/>
                <w:szCs w:val="18"/>
              </w:rPr>
              <w:t>(W</w:t>
            </w:r>
            <w:r w:rsidRPr="00A06AD1">
              <w:rPr>
                <w:rFonts w:ascii="Garamond" w:eastAsia="Calibri" w:hAnsi="Garamond" w:cs="Calibri"/>
                <w:spacing w:val="-1"/>
                <w:sz w:val="18"/>
                <w:szCs w:val="18"/>
              </w:rPr>
              <w:t>L</w:t>
            </w:r>
            <w:r w:rsidRPr="00A06AD1">
              <w:rPr>
                <w:rFonts w:ascii="Garamond" w:eastAsia="Calibri" w:hAnsi="Garamond" w:cs="Calibri"/>
                <w:spacing w:val="1"/>
                <w:sz w:val="18"/>
                <w:szCs w:val="18"/>
              </w:rPr>
              <w:t>L</w:t>
            </w:r>
            <w:r w:rsidRPr="00A06AD1">
              <w:rPr>
                <w:rFonts w:ascii="Garamond" w:eastAsia="Calibri" w:hAnsi="Garamond" w:cs="Calibri"/>
                <w:sz w:val="18"/>
                <w:szCs w:val="18"/>
              </w:rPr>
              <w:t>)</w:t>
            </w:r>
            <w:r w:rsidRPr="00A06AD1">
              <w:rPr>
                <w:rFonts w:ascii="Garamond" w:eastAsia="Calibri" w:hAnsi="Garamond" w:cs="Calibri"/>
                <w:spacing w:val="-1"/>
                <w:sz w:val="18"/>
                <w:szCs w:val="18"/>
              </w:rPr>
              <w:t xml:space="preserve"> </w:t>
            </w:r>
            <w:proofErr w:type="spellStart"/>
            <w:r w:rsidRPr="00A06AD1">
              <w:rPr>
                <w:rFonts w:ascii="Garamond" w:eastAsia="Calibri" w:hAnsi="Garamond" w:cs="Calibri"/>
                <w:spacing w:val="-3"/>
                <w:sz w:val="18"/>
                <w:szCs w:val="18"/>
              </w:rPr>
              <w:t>d</w:t>
            </w:r>
            <w:r w:rsidRPr="00A06AD1">
              <w:rPr>
                <w:rFonts w:ascii="Garamond" w:eastAsia="Calibri" w:hAnsi="Garamond" w:cs="Calibri"/>
                <w:spacing w:val="-1"/>
                <w:sz w:val="18"/>
                <w:szCs w:val="18"/>
              </w:rPr>
              <w:t>ell</w:t>
            </w:r>
            <w:r w:rsidRPr="00A06AD1">
              <w:rPr>
                <w:rFonts w:ascii="Garamond" w:eastAsia="Calibri" w:hAnsi="Garamond" w:cs="Calibri"/>
                <w:spacing w:val="1"/>
                <w:sz w:val="18"/>
                <w:szCs w:val="18"/>
              </w:rPr>
              <w:t>’</w:t>
            </w:r>
            <w:r w:rsidRPr="00A06AD1">
              <w:rPr>
                <w:rFonts w:ascii="Garamond" w:eastAsia="Calibri" w:hAnsi="Garamond" w:cs="Calibri"/>
                <w:sz w:val="18"/>
                <w:szCs w:val="18"/>
              </w:rPr>
              <w:t>attr</w:t>
            </w:r>
            <w:r w:rsidRPr="00A06AD1">
              <w:rPr>
                <w:rFonts w:ascii="Garamond" w:eastAsia="Calibri" w:hAnsi="Garamond" w:cs="Calibri"/>
                <w:spacing w:val="-1"/>
                <w:sz w:val="18"/>
                <w:szCs w:val="18"/>
              </w:rPr>
              <w:t>e</w:t>
            </w:r>
            <w:r w:rsidRPr="00A06AD1">
              <w:rPr>
                <w:rFonts w:ascii="Garamond" w:eastAsia="Calibri" w:hAnsi="Garamond" w:cs="Calibri"/>
                <w:spacing w:val="1"/>
                <w:sz w:val="18"/>
                <w:szCs w:val="18"/>
              </w:rPr>
              <w:t>zz</w:t>
            </w:r>
            <w:r w:rsidRPr="00A06AD1">
              <w:rPr>
                <w:rFonts w:ascii="Garamond" w:eastAsia="Calibri" w:hAnsi="Garamond" w:cs="Calibri"/>
                <w:sz w:val="18"/>
                <w:szCs w:val="18"/>
              </w:rPr>
              <w:t>at</w:t>
            </w:r>
            <w:r w:rsidRPr="00A06AD1">
              <w:rPr>
                <w:rFonts w:ascii="Garamond" w:eastAsia="Calibri" w:hAnsi="Garamond" w:cs="Calibri"/>
                <w:spacing w:val="-1"/>
                <w:sz w:val="18"/>
                <w:szCs w:val="18"/>
              </w:rPr>
              <w:t>u</w:t>
            </w:r>
            <w:r w:rsidRPr="00A06AD1">
              <w:rPr>
                <w:rFonts w:ascii="Garamond" w:eastAsia="Calibri" w:hAnsi="Garamond" w:cs="Calibri"/>
                <w:sz w:val="18"/>
                <w:szCs w:val="18"/>
              </w:rPr>
              <w:t>ra</w:t>
            </w:r>
            <w:proofErr w:type="spellEnd"/>
            <w:r w:rsidRPr="00A06AD1">
              <w:rPr>
                <w:rFonts w:ascii="Garamond" w:eastAsia="Calibri" w:hAnsi="Garamond" w:cs="Calibri"/>
                <w:spacing w:val="-5"/>
                <w:sz w:val="18"/>
                <w:szCs w:val="18"/>
              </w:rPr>
              <w:t xml:space="preserve"> </w:t>
            </w:r>
            <w:r w:rsidRPr="00A06AD1">
              <w:rPr>
                <w:rFonts w:ascii="Garamond" w:eastAsia="Calibri" w:hAnsi="Garamond" w:cs="Calibri"/>
                <w:sz w:val="18"/>
                <w:szCs w:val="18"/>
              </w:rPr>
              <w:t>e</w:t>
            </w:r>
            <w:r w:rsidRPr="00A06AD1">
              <w:rPr>
                <w:rFonts w:ascii="Garamond" w:eastAsia="Calibri" w:hAnsi="Garamond" w:cs="Calibri"/>
                <w:spacing w:val="-2"/>
                <w:sz w:val="18"/>
                <w:szCs w:val="18"/>
              </w:rPr>
              <w:t xml:space="preserve"> </w:t>
            </w:r>
            <w:proofErr w:type="spellStart"/>
            <w:r w:rsidRPr="00A06AD1">
              <w:rPr>
                <w:rFonts w:ascii="Garamond" w:eastAsia="Calibri" w:hAnsi="Garamond" w:cs="Calibri"/>
                <w:spacing w:val="2"/>
                <w:sz w:val="18"/>
                <w:szCs w:val="18"/>
              </w:rPr>
              <w:t>s</w:t>
            </w:r>
            <w:r w:rsidRPr="00A06AD1">
              <w:rPr>
                <w:rFonts w:ascii="Garamond" w:eastAsia="Calibri" w:hAnsi="Garamond" w:cs="Calibri"/>
                <w:spacing w:val="-1"/>
                <w:sz w:val="18"/>
                <w:szCs w:val="18"/>
              </w:rPr>
              <w:t>pi</w:t>
            </w:r>
            <w:r w:rsidRPr="00A06AD1">
              <w:rPr>
                <w:rFonts w:ascii="Garamond" w:eastAsia="Calibri" w:hAnsi="Garamond" w:cs="Calibri"/>
                <w:spacing w:val="2"/>
                <w:sz w:val="18"/>
                <w:szCs w:val="18"/>
              </w:rPr>
              <w:t>e</w:t>
            </w:r>
            <w:r w:rsidRPr="00A06AD1">
              <w:rPr>
                <w:rFonts w:ascii="Garamond" w:eastAsia="Calibri" w:hAnsi="Garamond" w:cs="Calibri"/>
                <w:spacing w:val="-1"/>
                <w:sz w:val="18"/>
                <w:szCs w:val="18"/>
              </w:rPr>
              <w:t>g</w:t>
            </w:r>
            <w:r w:rsidRPr="00A06AD1">
              <w:rPr>
                <w:rFonts w:ascii="Garamond" w:eastAsia="Calibri" w:hAnsi="Garamond" w:cs="Calibri"/>
                <w:sz w:val="18"/>
                <w:szCs w:val="18"/>
              </w:rPr>
              <w:t>a</w:t>
            </w:r>
            <w:proofErr w:type="spellEnd"/>
            <w:r w:rsidRPr="00A06AD1">
              <w:rPr>
                <w:rFonts w:ascii="Garamond" w:eastAsia="Calibri" w:hAnsi="Garamond" w:cs="Calibri"/>
                <w:spacing w:val="-2"/>
                <w:sz w:val="18"/>
                <w:szCs w:val="18"/>
              </w:rPr>
              <w:t xml:space="preserve"> </w:t>
            </w:r>
            <w:proofErr w:type="spellStart"/>
            <w:r w:rsidRPr="00A06AD1">
              <w:rPr>
                <w:rFonts w:ascii="Garamond" w:eastAsia="Calibri" w:hAnsi="Garamond" w:cs="Calibri"/>
                <w:spacing w:val="1"/>
                <w:sz w:val="18"/>
                <w:szCs w:val="18"/>
              </w:rPr>
              <w:t>co</w:t>
            </w:r>
            <w:r w:rsidRPr="00A06AD1">
              <w:rPr>
                <w:rFonts w:ascii="Garamond" w:eastAsia="Calibri" w:hAnsi="Garamond" w:cs="Calibri"/>
                <w:spacing w:val="-1"/>
                <w:sz w:val="18"/>
                <w:szCs w:val="18"/>
              </w:rPr>
              <w:t>s</w:t>
            </w:r>
            <w:r w:rsidRPr="00A06AD1">
              <w:rPr>
                <w:rFonts w:ascii="Garamond" w:eastAsia="Calibri" w:hAnsi="Garamond" w:cs="Calibri"/>
                <w:sz w:val="18"/>
                <w:szCs w:val="18"/>
              </w:rPr>
              <w:t>a</w:t>
            </w:r>
            <w:proofErr w:type="spellEnd"/>
            <w:r w:rsidRPr="00A06AD1">
              <w:rPr>
                <w:rFonts w:ascii="Garamond" w:eastAsia="Calibri" w:hAnsi="Garamond" w:cs="Calibri"/>
                <w:sz w:val="18"/>
                <w:szCs w:val="18"/>
              </w:rPr>
              <w:t xml:space="preserve"> </w:t>
            </w:r>
            <w:proofErr w:type="spellStart"/>
            <w:r w:rsidRPr="00A06AD1">
              <w:rPr>
                <w:rFonts w:ascii="Garamond" w:eastAsia="Calibri" w:hAnsi="Garamond" w:cs="Calibri"/>
                <w:spacing w:val="-1"/>
                <w:sz w:val="18"/>
                <w:szCs w:val="18"/>
              </w:rPr>
              <w:t>signi</w:t>
            </w:r>
            <w:r w:rsidRPr="00A06AD1">
              <w:rPr>
                <w:rFonts w:ascii="Garamond" w:eastAsia="Calibri" w:hAnsi="Garamond" w:cs="Calibri"/>
                <w:spacing w:val="3"/>
                <w:sz w:val="18"/>
                <w:szCs w:val="18"/>
              </w:rPr>
              <w:t>f</w:t>
            </w:r>
            <w:r w:rsidRPr="00A06AD1">
              <w:rPr>
                <w:rFonts w:ascii="Garamond" w:eastAsia="Calibri" w:hAnsi="Garamond" w:cs="Calibri"/>
                <w:spacing w:val="-1"/>
                <w:sz w:val="18"/>
                <w:szCs w:val="18"/>
              </w:rPr>
              <w:t>i</w:t>
            </w:r>
            <w:r w:rsidRPr="00A06AD1">
              <w:rPr>
                <w:rFonts w:ascii="Garamond" w:eastAsia="Calibri" w:hAnsi="Garamond" w:cs="Calibri"/>
                <w:spacing w:val="1"/>
                <w:sz w:val="18"/>
                <w:szCs w:val="18"/>
              </w:rPr>
              <w:t>c</w:t>
            </w:r>
            <w:r w:rsidRPr="00A06AD1">
              <w:rPr>
                <w:rFonts w:ascii="Garamond" w:eastAsia="Calibri" w:hAnsi="Garamond" w:cs="Calibri"/>
                <w:sz w:val="18"/>
                <w:szCs w:val="18"/>
              </w:rPr>
              <w:t>a</w:t>
            </w:r>
            <w:r w:rsidRPr="00A06AD1">
              <w:rPr>
                <w:rFonts w:ascii="Garamond" w:eastAsia="Calibri" w:hAnsi="Garamond" w:cs="Calibri"/>
                <w:spacing w:val="-1"/>
                <w:sz w:val="18"/>
                <w:szCs w:val="18"/>
              </w:rPr>
              <w:t>n</w:t>
            </w:r>
            <w:r w:rsidRPr="00A06AD1">
              <w:rPr>
                <w:rFonts w:ascii="Garamond" w:eastAsia="Calibri" w:hAnsi="Garamond" w:cs="Calibri"/>
                <w:sz w:val="18"/>
                <w:szCs w:val="18"/>
              </w:rPr>
              <w:t>o</w:t>
            </w:r>
            <w:proofErr w:type="spellEnd"/>
            <w:r w:rsidRPr="00A06AD1">
              <w:rPr>
                <w:rFonts w:ascii="Garamond" w:eastAsia="Calibri" w:hAnsi="Garamond" w:cs="Calibri"/>
                <w:sz w:val="18"/>
                <w:szCs w:val="18"/>
              </w:rPr>
              <w:t>. /</w:t>
            </w:r>
            <w:r w:rsidRPr="00A06AD1">
              <w:rPr>
                <w:rFonts w:ascii="Garamond" w:eastAsia="Arial" w:hAnsi="Garamond" w:cstheme="minorHAnsi"/>
                <w:i/>
                <w:iCs/>
                <w:w w:val="112"/>
                <w:sz w:val="18"/>
                <w:szCs w:val="18"/>
              </w:rPr>
              <w:t xml:space="preserve"> </w:t>
            </w:r>
            <w:r w:rsidR="002A2D52" w:rsidRPr="00A06AD1">
              <w:rPr>
                <w:rFonts w:ascii="Garamond" w:eastAsia="Arial" w:hAnsi="Garamond" w:cstheme="minorHAnsi"/>
                <w:i/>
                <w:iCs/>
                <w:w w:val="112"/>
                <w:sz w:val="18"/>
                <w:szCs w:val="18"/>
              </w:rPr>
              <w:t>Identify</w:t>
            </w:r>
            <w:r w:rsidR="002A2D52" w:rsidRPr="00A06AD1">
              <w:rPr>
                <w:rFonts w:ascii="Garamond" w:eastAsia="Arial" w:hAnsi="Garamond" w:cstheme="minorHAnsi"/>
                <w:i/>
                <w:iCs/>
                <w:spacing w:val="-6"/>
                <w:w w:val="112"/>
                <w:sz w:val="18"/>
                <w:szCs w:val="18"/>
              </w:rPr>
              <w:t xml:space="preserve"> </w:t>
            </w:r>
            <w:r w:rsidR="002A2D52" w:rsidRPr="00A06AD1">
              <w:rPr>
                <w:rFonts w:ascii="Garamond" w:eastAsia="Arial" w:hAnsi="Garamond" w:cstheme="minorHAnsi"/>
                <w:i/>
                <w:iCs/>
                <w:sz w:val="18"/>
                <w:szCs w:val="18"/>
              </w:rPr>
              <w:t>where</w:t>
            </w:r>
            <w:r w:rsidR="002A2D52" w:rsidRPr="00A06AD1">
              <w:rPr>
                <w:rFonts w:ascii="Garamond" w:eastAsia="Arial" w:hAnsi="Garamond" w:cstheme="minorHAnsi"/>
                <w:i/>
                <w:iCs/>
                <w:spacing w:val="39"/>
                <w:sz w:val="18"/>
                <w:szCs w:val="18"/>
              </w:rPr>
              <w:t xml:space="preserve"> </w:t>
            </w:r>
            <w:r w:rsidR="002A2D52" w:rsidRPr="00A06AD1">
              <w:rPr>
                <w:rFonts w:ascii="Garamond" w:eastAsia="Arial" w:hAnsi="Garamond" w:cstheme="minorHAnsi"/>
                <w:i/>
                <w:iCs/>
                <w:sz w:val="18"/>
                <w:szCs w:val="18"/>
              </w:rPr>
              <w:t>to</w:t>
            </w:r>
            <w:r w:rsidR="002A2D52" w:rsidRPr="00A06AD1">
              <w:rPr>
                <w:rFonts w:ascii="Garamond" w:eastAsia="Arial" w:hAnsi="Garamond" w:cstheme="minorHAnsi"/>
                <w:i/>
                <w:iCs/>
                <w:spacing w:val="29"/>
                <w:sz w:val="18"/>
                <w:szCs w:val="18"/>
              </w:rPr>
              <w:t xml:space="preserve"> </w:t>
            </w:r>
            <w:r w:rsidR="002A2D52" w:rsidRPr="00A06AD1">
              <w:rPr>
                <w:rFonts w:ascii="Garamond" w:eastAsia="Arial" w:hAnsi="Garamond" w:cstheme="minorHAnsi"/>
                <w:i/>
                <w:iCs/>
                <w:sz w:val="18"/>
                <w:szCs w:val="18"/>
              </w:rPr>
              <w:t>find</w:t>
            </w:r>
            <w:r w:rsidR="002A2D52" w:rsidRPr="00A06AD1">
              <w:rPr>
                <w:rFonts w:ascii="Garamond" w:eastAsia="Arial" w:hAnsi="Garamond" w:cstheme="minorHAnsi"/>
                <w:i/>
                <w:iCs/>
                <w:spacing w:val="49"/>
                <w:sz w:val="18"/>
                <w:szCs w:val="18"/>
              </w:rPr>
              <w:t xml:space="preserve"> </w:t>
            </w:r>
            <w:r w:rsidR="002A2D52" w:rsidRPr="00A06AD1">
              <w:rPr>
                <w:rFonts w:ascii="Garamond" w:eastAsia="Arial" w:hAnsi="Garamond" w:cstheme="minorHAnsi"/>
                <w:i/>
                <w:iCs/>
                <w:sz w:val="18"/>
                <w:szCs w:val="18"/>
              </w:rPr>
              <w:t xml:space="preserve">safe </w:t>
            </w:r>
            <w:r w:rsidR="002A2D52" w:rsidRPr="00A06AD1">
              <w:rPr>
                <w:rFonts w:ascii="Garamond" w:eastAsia="Arial" w:hAnsi="Garamond" w:cstheme="minorHAnsi"/>
                <w:i/>
                <w:iCs/>
                <w:w w:val="112"/>
                <w:sz w:val="18"/>
                <w:szCs w:val="18"/>
              </w:rPr>
              <w:t>working</w:t>
            </w:r>
            <w:r w:rsidR="002A2D52" w:rsidRPr="00A06AD1">
              <w:rPr>
                <w:rFonts w:ascii="Garamond" w:eastAsia="Arial" w:hAnsi="Garamond" w:cstheme="minorHAnsi"/>
                <w:i/>
                <w:iCs/>
                <w:spacing w:val="-6"/>
                <w:w w:val="112"/>
                <w:sz w:val="18"/>
                <w:szCs w:val="18"/>
              </w:rPr>
              <w:t xml:space="preserve"> </w:t>
            </w:r>
            <w:r w:rsidR="002A2D52" w:rsidRPr="00A06AD1">
              <w:rPr>
                <w:rFonts w:ascii="Garamond" w:eastAsia="Arial" w:hAnsi="Garamond" w:cstheme="minorHAnsi"/>
                <w:i/>
                <w:iCs/>
                <w:sz w:val="18"/>
                <w:szCs w:val="18"/>
              </w:rPr>
              <w:t>load</w:t>
            </w:r>
            <w:r w:rsidR="002A2D52" w:rsidRPr="00A06AD1">
              <w:rPr>
                <w:rFonts w:ascii="Garamond" w:eastAsia="Arial" w:hAnsi="Garamond" w:cstheme="minorHAnsi"/>
                <w:i/>
                <w:iCs/>
                <w:spacing w:val="27"/>
                <w:sz w:val="18"/>
                <w:szCs w:val="18"/>
              </w:rPr>
              <w:t xml:space="preserve"> </w:t>
            </w:r>
            <w:r w:rsidR="002A2D52" w:rsidRPr="00A06AD1">
              <w:rPr>
                <w:rFonts w:ascii="Garamond" w:eastAsia="Arial" w:hAnsi="Garamond" w:cstheme="minorHAnsi"/>
                <w:i/>
                <w:iCs/>
                <w:w w:val="94"/>
                <w:sz w:val="18"/>
                <w:szCs w:val="18"/>
              </w:rPr>
              <w:t>(SWL)</w:t>
            </w:r>
            <w:r w:rsidR="002A2D52" w:rsidRPr="00A06AD1">
              <w:rPr>
                <w:rFonts w:ascii="Garamond" w:eastAsia="Arial" w:hAnsi="Garamond" w:cstheme="minorHAnsi"/>
                <w:i/>
                <w:iCs/>
                <w:spacing w:val="3"/>
                <w:w w:val="94"/>
                <w:sz w:val="18"/>
                <w:szCs w:val="18"/>
              </w:rPr>
              <w:t xml:space="preserve"> </w:t>
            </w:r>
            <w:r w:rsidR="002A2D52" w:rsidRPr="00A06AD1">
              <w:rPr>
                <w:rFonts w:ascii="Garamond" w:eastAsia="Arial" w:hAnsi="Garamond" w:cstheme="minorHAnsi"/>
                <w:i/>
                <w:iCs/>
                <w:sz w:val="18"/>
                <w:szCs w:val="18"/>
              </w:rPr>
              <w:t>or</w:t>
            </w:r>
            <w:r w:rsidR="002A2D52" w:rsidRPr="00A06AD1">
              <w:rPr>
                <w:rFonts w:ascii="Garamond" w:eastAsia="Arial" w:hAnsi="Garamond" w:cstheme="minorHAnsi"/>
                <w:i/>
                <w:iCs/>
                <w:spacing w:val="19"/>
                <w:sz w:val="18"/>
                <w:szCs w:val="18"/>
              </w:rPr>
              <w:t xml:space="preserve"> </w:t>
            </w:r>
            <w:r w:rsidR="002A2D52" w:rsidRPr="00A06AD1">
              <w:rPr>
                <w:rFonts w:ascii="Garamond" w:eastAsia="Arial" w:hAnsi="Garamond" w:cstheme="minorHAnsi"/>
                <w:i/>
                <w:iCs/>
                <w:w w:val="112"/>
                <w:sz w:val="18"/>
                <w:szCs w:val="18"/>
              </w:rPr>
              <w:t xml:space="preserve">working </w:t>
            </w:r>
            <w:r w:rsidR="002A2D52" w:rsidRPr="00A06AD1">
              <w:rPr>
                <w:rFonts w:ascii="Garamond" w:eastAsia="Arial" w:hAnsi="Garamond" w:cstheme="minorHAnsi"/>
                <w:i/>
                <w:iCs/>
                <w:sz w:val="18"/>
                <w:szCs w:val="18"/>
              </w:rPr>
              <w:t>load</w:t>
            </w:r>
            <w:r w:rsidR="002A2D52" w:rsidRPr="00A06AD1">
              <w:rPr>
                <w:rFonts w:ascii="Garamond" w:eastAsia="Arial" w:hAnsi="Garamond" w:cstheme="minorHAnsi"/>
                <w:i/>
                <w:iCs/>
                <w:spacing w:val="27"/>
                <w:sz w:val="18"/>
                <w:szCs w:val="18"/>
              </w:rPr>
              <w:t xml:space="preserve"> </w:t>
            </w:r>
            <w:r w:rsidRPr="00A06AD1">
              <w:rPr>
                <w:rFonts w:ascii="Garamond" w:eastAsia="Arial" w:hAnsi="Garamond" w:cstheme="minorHAnsi"/>
                <w:i/>
                <w:iCs/>
                <w:sz w:val="18"/>
                <w:szCs w:val="18"/>
              </w:rPr>
              <w:t xml:space="preserve">limit </w:t>
            </w:r>
            <w:r w:rsidRPr="00A06AD1">
              <w:rPr>
                <w:rFonts w:ascii="Garamond" w:eastAsia="Arial" w:hAnsi="Garamond" w:cstheme="minorHAnsi"/>
                <w:i/>
                <w:iCs/>
                <w:spacing w:val="8"/>
                <w:sz w:val="18"/>
                <w:szCs w:val="18"/>
              </w:rPr>
              <w:t>(</w:t>
            </w:r>
            <w:r w:rsidR="002A2D52" w:rsidRPr="00A06AD1">
              <w:rPr>
                <w:rFonts w:ascii="Garamond" w:eastAsia="Arial" w:hAnsi="Garamond" w:cstheme="minorHAnsi"/>
                <w:i/>
                <w:iCs/>
                <w:sz w:val="18"/>
                <w:szCs w:val="18"/>
              </w:rPr>
              <w:t>WLL)</w:t>
            </w:r>
            <w:r w:rsidR="002A2D52" w:rsidRPr="00A06AD1">
              <w:rPr>
                <w:rFonts w:ascii="Garamond" w:eastAsia="Arial" w:hAnsi="Garamond" w:cstheme="minorHAnsi"/>
                <w:i/>
                <w:iCs/>
                <w:spacing w:val="-15"/>
                <w:sz w:val="18"/>
                <w:szCs w:val="18"/>
              </w:rPr>
              <w:t xml:space="preserve"> </w:t>
            </w:r>
            <w:r w:rsidR="002A2D52" w:rsidRPr="00A06AD1">
              <w:rPr>
                <w:rFonts w:ascii="Garamond" w:eastAsia="Arial" w:hAnsi="Garamond" w:cstheme="minorHAnsi"/>
                <w:i/>
                <w:iCs/>
                <w:sz w:val="18"/>
                <w:szCs w:val="18"/>
              </w:rPr>
              <w:t>of</w:t>
            </w:r>
            <w:r w:rsidR="002A2D52" w:rsidRPr="00A06AD1">
              <w:rPr>
                <w:rFonts w:ascii="Garamond" w:eastAsia="Arial" w:hAnsi="Garamond" w:cstheme="minorHAnsi"/>
                <w:i/>
                <w:iCs/>
                <w:spacing w:val="29"/>
                <w:sz w:val="18"/>
                <w:szCs w:val="18"/>
              </w:rPr>
              <w:t xml:space="preserve"> </w:t>
            </w:r>
            <w:r w:rsidR="002A2D52" w:rsidRPr="00A06AD1">
              <w:rPr>
                <w:rFonts w:ascii="Garamond" w:eastAsia="Arial" w:hAnsi="Garamond" w:cstheme="minorHAnsi"/>
                <w:i/>
                <w:iCs/>
                <w:w w:val="109"/>
                <w:sz w:val="18"/>
                <w:szCs w:val="18"/>
              </w:rPr>
              <w:t>equipment</w:t>
            </w:r>
            <w:r w:rsidR="002A2D52" w:rsidRPr="00A06AD1">
              <w:rPr>
                <w:rFonts w:ascii="Garamond" w:eastAsia="Arial" w:hAnsi="Garamond" w:cstheme="minorHAnsi"/>
                <w:i/>
                <w:iCs/>
                <w:spacing w:val="-4"/>
                <w:w w:val="109"/>
                <w:sz w:val="18"/>
                <w:szCs w:val="18"/>
              </w:rPr>
              <w:t xml:space="preserve"> </w:t>
            </w:r>
            <w:r w:rsidR="002A2D52" w:rsidRPr="00A06AD1">
              <w:rPr>
                <w:rFonts w:ascii="Garamond" w:eastAsia="Arial" w:hAnsi="Garamond" w:cstheme="minorHAnsi"/>
                <w:i/>
                <w:iCs/>
                <w:sz w:val="18"/>
                <w:szCs w:val="18"/>
              </w:rPr>
              <w:t>and</w:t>
            </w:r>
            <w:r w:rsidR="002A2D52" w:rsidRPr="00A06AD1">
              <w:rPr>
                <w:rFonts w:ascii="Garamond" w:eastAsia="Arial" w:hAnsi="Garamond" w:cstheme="minorHAnsi"/>
                <w:i/>
                <w:iCs/>
                <w:spacing w:val="18"/>
                <w:sz w:val="18"/>
                <w:szCs w:val="18"/>
              </w:rPr>
              <w:t xml:space="preserve"> </w:t>
            </w:r>
            <w:r w:rsidR="002A2D52" w:rsidRPr="00A06AD1">
              <w:rPr>
                <w:rFonts w:ascii="Garamond" w:eastAsia="Arial" w:hAnsi="Garamond" w:cstheme="minorHAnsi"/>
                <w:i/>
                <w:iCs/>
                <w:sz w:val="18"/>
                <w:szCs w:val="18"/>
              </w:rPr>
              <w:t>explain</w:t>
            </w:r>
            <w:r w:rsidR="002A2D52" w:rsidRPr="00A06AD1">
              <w:rPr>
                <w:rFonts w:ascii="Garamond" w:eastAsia="Arial" w:hAnsi="Garamond" w:cstheme="minorHAnsi"/>
                <w:i/>
                <w:iCs/>
                <w:spacing w:val="40"/>
                <w:sz w:val="18"/>
                <w:szCs w:val="18"/>
              </w:rPr>
              <w:t xml:space="preserve"> </w:t>
            </w:r>
            <w:r w:rsidR="002A2D52" w:rsidRPr="00A06AD1">
              <w:rPr>
                <w:rFonts w:ascii="Garamond" w:eastAsia="Arial" w:hAnsi="Garamond" w:cstheme="minorHAnsi"/>
                <w:i/>
                <w:iCs/>
                <w:sz w:val="18"/>
                <w:szCs w:val="18"/>
              </w:rPr>
              <w:t>what</w:t>
            </w:r>
            <w:r w:rsidR="002A2D52" w:rsidRPr="00A06AD1">
              <w:rPr>
                <w:rFonts w:ascii="Garamond" w:eastAsia="Arial" w:hAnsi="Garamond" w:cstheme="minorHAnsi"/>
                <w:i/>
                <w:iCs/>
                <w:spacing w:val="49"/>
                <w:sz w:val="18"/>
                <w:szCs w:val="18"/>
              </w:rPr>
              <w:t xml:space="preserve"> </w:t>
            </w:r>
            <w:r w:rsidR="002A2D52" w:rsidRPr="00A06AD1">
              <w:rPr>
                <w:rFonts w:ascii="Garamond" w:eastAsia="Arial" w:hAnsi="Garamond" w:cstheme="minorHAnsi"/>
                <w:i/>
                <w:iCs/>
                <w:sz w:val="18"/>
                <w:szCs w:val="18"/>
              </w:rPr>
              <w:t>this</w:t>
            </w:r>
            <w:r w:rsidR="002A2D52" w:rsidRPr="00A06AD1">
              <w:rPr>
                <w:rFonts w:ascii="Garamond" w:eastAsia="Arial" w:hAnsi="Garamond" w:cstheme="minorHAnsi"/>
                <w:i/>
                <w:iCs/>
                <w:spacing w:val="20"/>
                <w:sz w:val="18"/>
                <w:szCs w:val="18"/>
              </w:rPr>
              <w:t xml:space="preserve"> </w:t>
            </w:r>
            <w:r w:rsidR="002A2D52" w:rsidRPr="00A06AD1">
              <w:rPr>
                <w:rFonts w:ascii="Garamond" w:eastAsia="Arial" w:hAnsi="Garamond" w:cstheme="minorHAnsi"/>
                <w:i/>
                <w:iCs/>
                <w:sz w:val="18"/>
                <w:szCs w:val="18"/>
              </w:rPr>
              <w:t>means</w:t>
            </w:r>
          </w:p>
        </w:tc>
        <w:tc>
          <w:tcPr>
            <w:tcW w:w="992" w:type="dxa"/>
            <w:tcBorders>
              <w:top w:val="single" w:sz="4" w:space="0" w:color="00457E"/>
              <w:left w:val="single" w:sz="4" w:space="0" w:color="00457E"/>
              <w:bottom w:val="single" w:sz="4" w:space="0" w:color="00457E"/>
              <w:right w:val="single" w:sz="4" w:space="0" w:color="00457E"/>
            </w:tcBorders>
          </w:tcPr>
          <w:p w14:paraId="422F8706" w14:textId="77777777" w:rsidR="002A2D52" w:rsidRPr="00A06AD1" w:rsidRDefault="002A2D52" w:rsidP="002A2D52">
            <w:pPr>
              <w:spacing w:line="240" w:lineRule="auto"/>
              <w:ind w:left="198" w:right="181"/>
              <w:jc w:val="both"/>
              <w:rPr>
                <w:rFonts w:ascii="Garamond" w:hAnsi="Garamond" w:cstheme="minorHAnsi"/>
                <w:i/>
                <w:iCs/>
                <w:sz w:val="18"/>
                <w:szCs w:val="18"/>
              </w:rPr>
            </w:pPr>
          </w:p>
        </w:tc>
        <w:tc>
          <w:tcPr>
            <w:tcW w:w="992" w:type="dxa"/>
            <w:tcBorders>
              <w:top w:val="single" w:sz="4" w:space="0" w:color="00457E"/>
              <w:left w:val="single" w:sz="4" w:space="0" w:color="00457E"/>
              <w:bottom w:val="single" w:sz="4" w:space="0" w:color="00457E"/>
              <w:right w:val="single" w:sz="4" w:space="0" w:color="00457E"/>
            </w:tcBorders>
          </w:tcPr>
          <w:p w14:paraId="345BD9EE" w14:textId="77777777" w:rsidR="002A2D52" w:rsidRPr="00A06AD1" w:rsidRDefault="002A2D52" w:rsidP="002A2D52">
            <w:pPr>
              <w:spacing w:line="240" w:lineRule="auto"/>
              <w:ind w:left="198" w:right="181"/>
              <w:jc w:val="both"/>
              <w:rPr>
                <w:rFonts w:ascii="Garamond" w:hAnsi="Garamond" w:cstheme="minorHAnsi"/>
                <w:i/>
                <w:iCs/>
                <w:sz w:val="18"/>
                <w:szCs w:val="18"/>
              </w:rPr>
            </w:pPr>
          </w:p>
        </w:tc>
        <w:tc>
          <w:tcPr>
            <w:tcW w:w="4820" w:type="dxa"/>
            <w:tcBorders>
              <w:left w:val="single" w:sz="4" w:space="0" w:color="00457E"/>
              <w:bottom w:val="single" w:sz="4" w:space="0" w:color="auto"/>
              <w:right w:val="single" w:sz="4" w:space="0" w:color="00457E"/>
            </w:tcBorders>
          </w:tcPr>
          <w:p w14:paraId="42C456C1" w14:textId="77777777" w:rsidR="002A2D52" w:rsidRPr="00A06AD1" w:rsidRDefault="002A2D52" w:rsidP="002A2D52">
            <w:pPr>
              <w:spacing w:line="240" w:lineRule="auto"/>
              <w:jc w:val="both"/>
              <w:rPr>
                <w:rFonts w:ascii="Garamond" w:hAnsi="Garamond" w:cstheme="minorHAnsi"/>
                <w:i/>
                <w:iCs/>
                <w:sz w:val="18"/>
                <w:szCs w:val="18"/>
              </w:rPr>
            </w:pPr>
          </w:p>
        </w:tc>
        <w:tc>
          <w:tcPr>
            <w:tcW w:w="1276" w:type="dxa"/>
            <w:tcBorders>
              <w:top w:val="single" w:sz="4" w:space="0" w:color="00457E"/>
              <w:left w:val="single" w:sz="4" w:space="0" w:color="00457E"/>
              <w:bottom w:val="single" w:sz="4" w:space="0" w:color="00457E"/>
              <w:right w:val="single" w:sz="4" w:space="0" w:color="00457E"/>
            </w:tcBorders>
          </w:tcPr>
          <w:p w14:paraId="0140F50C" w14:textId="77777777" w:rsidR="002A2D52" w:rsidRPr="00A06AD1" w:rsidRDefault="002A2D52" w:rsidP="002A2D52">
            <w:pPr>
              <w:spacing w:line="240" w:lineRule="auto"/>
              <w:jc w:val="both"/>
              <w:rPr>
                <w:rFonts w:ascii="Garamond" w:hAnsi="Garamond" w:cstheme="minorHAnsi"/>
                <w:i/>
                <w:iCs/>
                <w:sz w:val="18"/>
                <w:szCs w:val="18"/>
              </w:rPr>
            </w:pPr>
          </w:p>
        </w:tc>
        <w:tc>
          <w:tcPr>
            <w:tcW w:w="1134" w:type="dxa"/>
            <w:tcBorders>
              <w:top w:val="single" w:sz="4" w:space="0" w:color="00457E"/>
              <w:left w:val="single" w:sz="4" w:space="0" w:color="00457E"/>
              <w:bottom w:val="single" w:sz="4" w:space="0" w:color="00457E"/>
              <w:right w:val="single" w:sz="4" w:space="0" w:color="00457E"/>
            </w:tcBorders>
          </w:tcPr>
          <w:p w14:paraId="3405730D" w14:textId="77777777" w:rsidR="002A2D52" w:rsidRPr="00A06AD1" w:rsidRDefault="002A2D52" w:rsidP="002A2D52">
            <w:pPr>
              <w:spacing w:line="240" w:lineRule="auto"/>
              <w:jc w:val="both"/>
              <w:rPr>
                <w:rFonts w:ascii="Garamond" w:hAnsi="Garamond" w:cstheme="minorHAnsi"/>
                <w:i/>
                <w:iCs/>
                <w:sz w:val="18"/>
                <w:szCs w:val="18"/>
              </w:rPr>
            </w:pPr>
          </w:p>
        </w:tc>
      </w:tr>
      <w:tr w:rsidR="00EE1A66" w:rsidRPr="00A06AD1" w14:paraId="2EA59DFF" w14:textId="77777777" w:rsidTr="0083632D">
        <w:trPr>
          <w:trHeight w:hRule="exact" w:val="565"/>
          <w:jc w:val="center"/>
        </w:trPr>
        <w:tc>
          <w:tcPr>
            <w:tcW w:w="566" w:type="dxa"/>
            <w:tcBorders>
              <w:top w:val="single" w:sz="4" w:space="0" w:color="00457E"/>
              <w:left w:val="single" w:sz="4" w:space="0" w:color="00457E"/>
              <w:bottom w:val="single" w:sz="4" w:space="0" w:color="00457E"/>
              <w:right w:val="single" w:sz="4" w:space="0" w:color="00457E"/>
            </w:tcBorders>
          </w:tcPr>
          <w:p w14:paraId="720FB6B8" w14:textId="14D59ED8" w:rsidR="002A2D52" w:rsidRPr="00A06AD1" w:rsidRDefault="002A2D52" w:rsidP="002A2D52">
            <w:pPr>
              <w:spacing w:before="5" w:after="0" w:line="360" w:lineRule="auto"/>
              <w:jc w:val="center"/>
              <w:rPr>
                <w:rFonts w:ascii="Garamond" w:hAnsi="Garamond" w:cstheme="minorHAnsi"/>
                <w:sz w:val="20"/>
                <w:szCs w:val="20"/>
              </w:rPr>
            </w:pPr>
            <w:r w:rsidRPr="00A06AD1">
              <w:rPr>
                <w:rFonts w:ascii="Garamond" w:eastAsia="Arial" w:hAnsi="Garamond" w:cstheme="minorHAnsi"/>
                <w:sz w:val="20"/>
                <w:szCs w:val="20"/>
              </w:rPr>
              <w:t>.7</w:t>
            </w:r>
          </w:p>
        </w:tc>
        <w:tc>
          <w:tcPr>
            <w:tcW w:w="5950" w:type="dxa"/>
            <w:gridSpan w:val="2"/>
            <w:tcBorders>
              <w:top w:val="single" w:sz="4" w:space="0" w:color="00457E"/>
              <w:left w:val="single" w:sz="4" w:space="0" w:color="00457E"/>
              <w:bottom w:val="single" w:sz="4" w:space="0" w:color="00457E"/>
              <w:right w:val="single" w:sz="4" w:space="0" w:color="00457E"/>
            </w:tcBorders>
          </w:tcPr>
          <w:p w14:paraId="5FE1A5A8" w14:textId="12B2A646" w:rsidR="002A2D52" w:rsidRPr="00A06AD1" w:rsidRDefault="00C90267" w:rsidP="00C90267">
            <w:pPr>
              <w:spacing w:after="0" w:line="240" w:lineRule="auto"/>
              <w:ind w:left="142" w:right="238"/>
              <w:jc w:val="both"/>
              <w:rPr>
                <w:rFonts w:ascii="Garamond" w:eastAsia="Arial" w:hAnsi="Garamond" w:cstheme="minorHAnsi"/>
                <w:i/>
                <w:iCs/>
                <w:w w:val="112"/>
                <w:sz w:val="18"/>
                <w:szCs w:val="18"/>
              </w:rPr>
            </w:pPr>
            <w:proofErr w:type="spellStart"/>
            <w:r w:rsidRPr="00A06AD1">
              <w:rPr>
                <w:rFonts w:ascii="Garamond" w:eastAsia="Calibri" w:hAnsi="Garamond" w:cs="Calibri"/>
                <w:sz w:val="18"/>
                <w:szCs w:val="18"/>
              </w:rPr>
              <w:t>C</w:t>
            </w:r>
            <w:r w:rsidRPr="00A06AD1">
              <w:rPr>
                <w:rFonts w:ascii="Garamond" w:eastAsia="Calibri" w:hAnsi="Garamond" w:cs="Calibri"/>
                <w:spacing w:val="1"/>
                <w:sz w:val="18"/>
                <w:szCs w:val="18"/>
              </w:rPr>
              <w:t>o</w:t>
            </w:r>
            <w:r w:rsidRPr="00A06AD1">
              <w:rPr>
                <w:rFonts w:ascii="Garamond" w:eastAsia="Calibri" w:hAnsi="Garamond" w:cs="Calibri"/>
                <w:sz w:val="18"/>
                <w:szCs w:val="18"/>
              </w:rPr>
              <w:t>m</w:t>
            </w:r>
            <w:r w:rsidRPr="00A06AD1">
              <w:rPr>
                <w:rFonts w:ascii="Garamond" w:eastAsia="Calibri" w:hAnsi="Garamond" w:cs="Calibri"/>
                <w:spacing w:val="-1"/>
                <w:sz w:val="18"/>
                <w:szCs w:val="18"/>
              </w:rPr>
              <w:t>p</w:t>
            </w:r>
            <w:r w:rsidRPr="00A06AD1">
              <w:rPr>
                <w:rFonts w:ascii="Garamond" w:eastAsia="Calibri" w:hAnsi="Garamond" w:cs="Calibri"/>
                <w:sz w:val="18"/>
                <w:szCs w:val="18"/>
              </w:rPr>
              <w:t>r</w:t>
            </w:r>
            <w:r w:rsidRPr="00A06AD1">
              <w:rPr>
                <w:rFonts w:ascii="Garamond" w:eastAsia="Calibri" w:hAnsi="Garamond" w:cs="Calibri"/>
                <w:spacing w:val="-1"/>
                <w:sz w:val="18"/>
                <w:szCs w:val="18"/>
              </w:rPr>
              <w:t>end</w:t>
            </w:r>
            <w:r w:rsidRPr="00A06AD1">
              <w:rPr>
                <w:rFonts w:ascii="Garamond" w:eastAsia="Calibri" w:hAnsi="Garamond" w:cs="Calibri"/>
                <w:sz w:val="18"/>
                <w:szCs w:val="18"/>
              </w:rPr>
              <w:t>e</w:t>
            </w:r>
            <w:proofErr w:type="spellEnd"/>
            <w:r w:rsidRPr="00A06AD1">
              <w:rPr>
                <w:rFonts w:ascii="Garamond" w:eastAsia="Calibri" w:hAnsi="Garamond" w:cs="Calibri"/>
                <w:spacing w:val="-6"/>
                <w:sz w:val="18"/>
                <w:szCs w:val="18"/>
              </w:rPr>
              <w:t xml:space="preserve"> </w:t>
            </w:r>
            <w:proofErr w:type="spellStart"/>
            <w:r w:rsidRPr="00A06AD1">
              <w:rPr>
                <w:rFonts w:ascii="Garamond" w:eastAsia="Calibri" w:hAnsi="Garamond" w:cs="Calibri"/>
                <w:spacing w:val="3"/>
                <w:sz w:val="18"/>
                <w:szCs w:val="18"/>
              </w:rPr>
              <w:t>c</w:t>
            </w:r>
            <w:r w:rsidRPr="00A06AD1">
              <w:rPr>
                <w:rFonts w:ascii="Garamond" w:eastAsia="Calibri" w:hAnsi="Garamond" w:cs="Calibri"/>
                <w:spacing w:val="-1"/>
                <w:sz w:val="18"/>
                <w:szCs w:val="18"/>
              </w:rPr>
              <w:t>h</w:t>
            </w:r>
            <w:r w:rsidRPr="00A06AD1">
              <w:rPr>
                <w:rFonts w:ascii="Garamond" w:eastAsia="Calibri" w:hAnsi="Garamond" w:cs="Calibri"/>
                <w:sz w:val="18"/>
                <w:szCs w:val="18"/>
              </w:rPr>
              <w:t>e</w:t>
            </w:r>
            <w:proofErr w:type="spellEnd"/>
            <w:r w:rsidRPr="00A06AD1">
              <w:rPr>
                <w:rFonts w:ascii="Garamond" w:eastAsia="Calibri" w:hAnsi="Garamond" w:cs="Calibri"/>
                <w:spacing w:val="-3"/>
                <w:sz w:val="18"/>
                <w:szCs w:val="18"/>
              </w:rPr>
              <w:t xml:space="preserve"> </w:t>
            </w:r>
            <w:r w:rsidRPr="00A06AD1">
              <w:rPr>
                <w:rFonts w:ascii="Garamond" w:eastAsia="Calibri" w:hAnsi="Garamond" w:cs="Calibri"/>
                <w:spacing w:val="1"/>
                <w:sz w:val="18"/>
                <w:szCs w:val="18"/>
              </w:rPr>
              <w:t>u</w:t>
            </w:r>
            <w:r w:rsidRPr="00A06AD1">
              <w:rPr>
                <w:rFonts w:ascii="Garamond" w:eastAsia="Calibri" w:hAnsi="Garamond" w:cs="Calibri"/>
                <w:sz w:val="18"/>
                <w:szCs w:val="18"/>
              </w:rPr>
              <w:t>n</w:t>
            </w:r>
            <w:r w:rsidRPr="00A06AD1">
              <w:rPr>
                <w:rFonts w:ascii="Garamond" w:eastAsia="Calibri" w:hAnsi="Garamond" w:cs="Calibri"/>
                <w:spacing w:val="-1"/>
                <w:sz w:val="18"/>
                <w:szCs w:val="18"/>
              </w:rPr>
              <w:t xml:space="preserve"> </w:t>
            </w:r>
            <w:proofErr w:type="spellStart"/>
            <w:r w:rsidRPr="00A06AD1">
              <w:rPr>
                <w:rFonts w:ascii="Garamond" w:eastAsia="Calibri" w:hAnsi="Garamond" w:cs="Calibri"/>
                <w:spacing w:val="1"/>
                <w:sz w:val="18"/>
                <w:szCs w:val="18"/>
              </w:rPr>
              <w:t>c</w:t>
            </w:r>
            <w:r w:rsidRPr="00A06AD1">
              <w:rPr>
                <w:rFonts w:ascii="Garamond" w:eastAsia="Calibri" w:hAnsi="Garamond" w:cs="Calibri"/>
                <w:sz w:val="18"/>
                <w:szCs w:val="18"/>
              </w:rPr>
              <w:t>ar</w:t>
            </w:r>
            <w:r w:rsidRPr="00A06AD1">
              <w:rPr>
                <w:rFonts w:ascii="Garamond" w:eastAsia="Calibri" w:hAnsi="Garamond" w:cs="Calibri"/>
                <w:spacing w:val="-1"/>
                <w:sz w:val="18"/>
                <w:szCs w:val="18"/>
              </w:rPr>
              <w:t>i</w:t>
            </w:r>
            <w:r w:rsidRPr="00A06AD1">
              <w:rPr>
                <w:rFonts w:ascii="Garamond" w:eastAsia="Calibri" w:hAnsi="Garamond" w:cs="Calibri"/>
                <w:spacing w:val="1"/>
                <w:sz w:val="18"/>
                <w:szCs w:val="18"/>
              </w:rPr>
              <w:t>c</w:t>
            </w:r>
            <w:r w:rsidRPr="00A06AD1">
              <w:rPr>
                <w:rFonts w:ascii="Garamond" w:eastAsia="Calibri" w:hAnsi="Garamond" w:cs="Calibri"/>
                <w:sz w:val="18"/>
                <w:szCs w:val="18"/>
              </w:rPr>
              <w:t>o</w:t>
            </w:r>
            <w:proofErr w:type="spellEnd"/>
            <w:r w:rsidRPr="00A06AD1">
              <w:rPr>
                <w:rFonts w:ascii="Garamond" w:eastAsia="Calibri" w:hAnsi="Garamond" w:cs="Calibri"/>
                <w:spacing w:val="-1"/>
                <w:sz w:val="18"/>
                <w:szCs w:val="18"/>
              </w:rPr>
              <w:t xml:space="preserve"> </w:t>
            </w:r>
            <w:proofErr w:type="spellStart"/>
            <w:r w:rsidRPr="00A06AD1">
              <w:rPr>
                <w:rFonts w:ascii="Garamond" w:eastAsia="Calibri" w:hAnsi="Garamond" w:cs="Calibri"/>
                <w:spacing w:val="-1"/>
                <w:sz w:val="18"/>
                <w:szCs w:val="18"/>
              </w:rPr>
              <w:t>supe</w:t>
            </w:r>
            <w:r w:rsidRPr="00A06AD1">
              <w:rPr>
                <w:rFonts w:ascii="Garamond" w:eastAsia="Calibri" w:hAnsi="Garamond" w:cs="Calibri"/>
                <w:spacing w:val="2"/>
                <w:sz w:val="18"/>
                <w:szCs w:val="18"/>
              </w:rPr>
              <w:t>ri</w:t>
            </w:r>
            <w:r w:rsidRPr="00A06AD1">
              <w:rPr>
                <w:rFonts w:ascii="Garamond" w:eastAsia="Calibri" w:hAnsi="Garamond" w:cs="Calibri"/>
                <w:spacing w:val="1"/>
                <w:sz w:val="18"/>
                <w:szCs w:val="18"/>
              </w:rPr>
              <w:t>o</w:t>
            </w:r>
            <w:r w:rsidRPr="00A06AD1">
              <w:rPr>
                <w:rFonts w:ascii="Garamond" w:eastAsia="Calibri" w:hAnsi="Garamond" w:cs="Calibri"/>
                <w:sz w:val="18"/>
                <w:szCs w:val="18"/>
              </w:rPr>
              <w:t>re</w:t>
            </w:r>
            <w:proofErr w:type="spellEnd"/>
            <w:r w:rsidRPr="00A06AD1">
              <w:rPr>
                <w:rFonts w:ascii="Garamond" w:eastAsia="Calibri" w:hAnsi="Garamond" w:cs="Calibri"/>
                <w:spacing w:val="-4"/>
                <w:sz w:val="18"/>
                <w:szCs w:val="18"/>
              </w:rPr>
              <w:t xml:space="preserve"> </w:t>
            </w:r>
            <w:r w:rsidRPr="00A06AD1">
              <w:rPr>
                <w:rFonts w:ascii="Garamond" w:eastAsia="Calibri" w:hAnsi="Garamond" w:cs="Calibri"/>
                <w:sz w:val="18"/>
                <w:szCs w:val="18"/>
              </w:rPr>
              <w:t xml:space="preserve">al </w:t>
            </w:r>
            <w:r w:rsidRPr="00A06AD1">
              <w:rPr>
                <w:rFonts w:ascii="Garamond" w:eastAsia="Calibri" w:hAnsi="Garamond" w:cs="Calibri"/>
                <w:spacing w:val="-1"/>
                <w:sz w:val="18"/>
                <w:szCs w:val="18"/>
              </w:rPr>
              <w:t>S</w:t>
            </w:r>
            <w:r w:rsidRPr="00A06AD1">
              <w:rPr>
                <w:rFonts w:ascii="Garamond" w:eastAsia="Calibri" w:hAnsi="Garamond" w:cs="Calibri"/>
                <w:spacing w:val="1"/>
                <w:sz w:val="18"/>
                <w:szCs w:val="18"/>
              </w:rPr>
              <w:t>W</w:t>
            </w:r>
            <w:r w:rsidRPr="00A06AD1">
              <w:rPr>
                <w:rFonts w:ascii="Garamond" w:eastAsia="Calibri" w:hAnsi="Garamond" w:cs="Calibri"/>
                <w:sz w:val="18"/>
                <w:szCs w:val="18"/>
              </w:rPr>
              <w:t>L</w:t>
            </w:r>
            <w:r w:rsidRPr="00A06AD1">
              <w:rPr>
                <w:rFonts w:ascii="Garamond" w:eastAsia="Calibri" w:hAnsi="Garamond" w:cs="Calibri"/>
                <w:spacing w:val="-1"/>
                <w:sz w:val="18"/>
                <w:szCs w:val="18"/>
              </w:rPr>
              <w:t xml:space="preserve"> n</w:t>
            </w:r>
            <w:r w:rsidRPr="00A06AD1">
              <w:rPr>
                <w:rFonts w:ascii="Garamond" w:eastAsia="Calibri" w:hAnsi="Garamond" w:cs="Calibri"/>
                <w:spacing w:val="1"/>
                <w:sz w:val="18"/>
                <w:szCs w:val="18"/>
              </w:rPr>
              <w:t>o</w:t>
            </w:r>
            <w:r w:rsidRPr="00A06AD1">
              <w:rPr>
                <w:rFonts w:ascii="Garamond" w:eastAsia="Calibri" w:hAnsi="Garamond" w:cs="Calibri"/>
                <w:sz w:val="18"/>
                <w:szCs w:val="18"/>
              </w:rPr>
              <w:t>n</w:t>
            </w:r>
            <w:r w:rsidRPr="00A06AD1">
              <w:rPr>
                <w:rFonts w:ascii="Garamond" w:eastAsia="Calibri" w:hAnsi="Garamond" w:cs="Calibri"/>
                <w:spacing w:val="-1"/>
                <w:sz w:val="18"/>
                <w:szCs w:val="18"/>
              </w:rPr>
              <w:t xml:space="preserve"> </w:t>
            </w:r>
            <w:proofErr w:type="spellStart"/>
            <w:r w:rsidRPr="00A06AD1">
              <w:rPr>
                <w:rFonts w:ascii="Garamond" w:eastAsia="Calibri" w:hAnsi="Garamond" w:cs="Calibri"/>
                <w:spacing w:val="-1"/>
                <w:sz w:val="18"/>
                <w:szCs w:val="18"/>
              </w:rPr>
              <w:t>de</w:t>
            </w:r>
            <w:r w:rsidRPr="00A06AD1">
              <w:rPr>
                <w:rFonts w:ascii="Garamond" w:eastAsia="Calibri" w:hAnsi="Garamond" w:cs="Calibri"/>
                <w:sz w:val="18"/>
                <w:szCs w:val="18"/>
              </w:rPr>
              <w:t>ve</w:t>
            </w:r>
            <w:proofErr w:type="spellEnd"/>
            <w:r w:rsidRPr="00A06AD1">
              <w:rPr>
                <w:rFonts w:ascii="Garamond" w:eastAsia="Calibri" w:hAnsi="Garamond" w:cs="Calibri"/>
                <w:spacing w:val="-4"/>
                <w:sz w:val="18"/>
                <w:szCs w:val="18"/>
              </w:rPr>
              <w:t xml:space="preserve"> </w:t>
            </w:r>
            <w:proofErr w:type="spellStart"/>
            <w:r w:rsidRPr="00A06AD1">
              <w:rPr>
                <w:rFonts w:ascii="Garamond" w:eastAsia="Calibri" w:hAnsi="Garamond" w:cs="Calibri"/>
                <w:spacing w:val="2"/>
                <w:sz w:val="18"/>
                <w:szCs w:val="18"/>
              </w:rPr>
              <w:t>e</w:t>
            </w:r>
            <w:r w:rsidRPr="00A06AD1">
              <w:rPr>
                <w:rFonts w:ascii="Garamond" w:eastAsia="Calibri" w:hAnsi="Garamond" w:cs="Calibri"/>
                <w:spacing w:val="-1"/>
                <w:sz w:val="18"/>
                <w:szCs w:val="18"/>
              </w:rPr>
              <w:t>sse</w:t>
            </w:r>
            <w:r w:rsidRPr="00A06AD1">
              <w:rPr>
                <w:rFonts w:ascii="Garamond" w:eastAsia="Calibri" w:hAnsi="Garamond" w:cs="Calibri"/>
                <w:spacing w:val="2"/>
                <w:sz w:val="18"/>
                <w:szCs w:val="18"/>
              </w:rPr>
              <w:t>r</w:t>
            </w:r>
            <w:r w:rsidRPr="00A06AD1">
              <w:rPr>
                <w:rFonts w:ascii="Garamond" w:eastAsia="Calibri" w:hAnsi="Garamond" w:cs="Calibri"/>
                <w:sz w:val="18"/>
                <w:szCs w:val="18"/>
              </w:rPr>
              <w:t>e</w:t>
            </w:r>
            <w:proofErr w:type="spellEnd"/>
            <w:r w:rsidRPr="00A06AD1">
              <w:rPr>
                <w:rFonts w:ascii="Garamond" w:eastAsia="Calibri" w:hAnsi="Garamond" w:cs="Calibri"/>
                <w:sz w:val="18"/>
                <w:szCs w:val="18"/>
              </w:rPr>
              <w:t xml:space="preserve"> </w:t>
            </w:r>
            <w:proofErr w:type="spellStart"/>
            <w:r w:rsidRPr="00A06AD1">
              <w:rPr>
                <w:rFonts w:ascii="Garamond" w:eastAsia="Calibri" w:hAnsi="Garamond" w:cs="Calibri"/>
                <w:spacing w:val="-1"/>
                <w:sz w:val="18"/>
                <w:szCs w:val="18"/>
              </w:rPr>
              <w:t>s</w:t>
            </w:r>
            <w:r w:rsidRPr="00A06AD1">
              <w:rPr>
                <w:rFonts w:ascii="Garamond" w:eastAsia="Calibri" w:hAnsi="Garamond" w:cs="Calibri"/>
                <w:spacing w:val="1"/>
                <w:sz w:val="18"/>
                <w:szCs w:val="18"/>
              </w:rPr>
              <w:t>o</w:t>
            </w:r>
            <w:r w:rsidRPr="00A06AD1">
              <w:rPr>
                <w:rFonts w:ascii="Garamond" w:eastAsia="Calibri" w:hAnsi="Garamond" w:cs="Calibri"/>
                <w:spacing w:val="-1"/>
                <w:sz w:val="18"/>
                <w:szCs w:val="18"/>
              </w:rPr>
              <w:t>lle</w:t>
            </w:r>
            <w:r w:rsidRPr="00A06AD1">
              <w:rPr>
                <w:rFonts w:ascii="Garamond" w:eastAsia="Calibri" w:hAnsi="Garamond" w:cs="Calibri"/>
                <w:sz w:val="18"/>
                <w:szCs w:val="18"/>
              </w:rPr>
              <w:t>vato</w:t>
            </w:r>
            <w:proofErr w:type="spellEnd"/>
            <w:r w:rsidRPr="00A06AD1">
              <w:rPr>
                <w:rFonts w:ascii="Garamond" w:eastAsia="Calibri" w:hAnsi="Garamond" w:cs="Calibri"/>
                <w:sz w:val="18"/>
                <w:szCs w:val="18"/>
              </w:rPr>
              <w:t>. /</w:t>
            </w:r>
            <w:r w:rsidR="002A2D52" w:rsidRPr="00A06AD1">
              <w:rPr>
                <w:rFonts w:ascii="Garamond" w:eastAsia="Arial" w:hAnsi="Garamond" w:cstheme="minorHAnsi"/>
                <w:i/>
                <w:iCs/>
                <w:sz w:val="18"/>
                <w:szCs w:val="18"/>
              </w:rPr>
              <w:t>Understand</w:t>
            </w:r>
            <w:r w:rsidR="002A2D52" w:rsidRPr="00A06AD1">
              <w:rPr>
                <w:rFonts w:ascii="Garamond" w:eastAsia="Arial" w:hAnsi="Garamond" w:cstheme="minorHAnsi"/>
                <w:i/>
                <w:iCs/>
                <w:spacing w:val="47"/>
                <w:sz w:val="18"/>
                <w:szCs w:val="18"/>
              </w:rPr>
              <w:t xml:space="preserve"> </w:t>
            </w:r>
            <w:r w:rsidR="002A2D52" w:rsidRPr="00A06AD1">
              <w:rPr>
                <w:rFonts w:ascii="Garamond" w:eastAsia="Arial" w:hAnsi="Garamond" w:cstheme="minorHAnsi"/>
                <w:i/>
                <w:iCs/>
                <w:sz w:val="18"/>
                <w:szCs w:val="18"/>
              </w:rPr>
              <w:t>that</w:t>
            </w:r>
            <w:r w:rsidR="002A2D52" w:rsidRPr="00A06AD1">
              <w:rPr>
                <w:rFonts w:ascii="Garamond" w:eastAsia="Arial" w:hAnsi="Garamond" w:cstheme="minorHAnsi"/>
                <w:i/>
                <w:iCs/>
                <w:spacing w:val="48"/>
                <w:sz w:val="18"/>
                <w:szCs w:val="18"/>
              </w:rPr>
              <w:t xml:space="preserve"> </w:t>
            </w:r>
            <w:r w:rsidR="002A2D52" w:rsidRPr="00A06AD1">
              <w:rPr>
                <w:rFonts w:ascii="Garamond" w:eastAsia="Arial" w:hAnsi="Garamond" w:cstheme="minorHAnsi"/>
                <w:i/>
                <w:iCs/>
                <w:sz w:val="18"/>
                <w:szCs w:val="18"/>
              </w:rPr>
              <w:t>a load</w:t>
            </w:r>
            <w:r w:rsidR="002A2D52" w:rsidRPr="00A06AD1">
              <w:rPr>
                <w:rFonts w:ascii="Garamond" w:eastAsia="Arial" w:hAnsi="Garamond" w:cstheme="minorHAnsi"/>
                <w:i/>
                <w:iCs/>
                <w:spacing w:val="27"/>
                <w:sz w:val="18"/>
                <w:szCs w:val="18"/>
              </w:rPr>
              <w:t xml:space="preserve"> </w:t>
            </w:r>
            <w:r w:rsidR="002A2D52" w:rsidRPr="00A06AD1">
              <w:rPr>
                <w:rFonts w:ascii="Garamond" w:eastAsia="Arial" w:hAnsi="Garamond" w:cstheme="minorHAnsi"/>
                <w:i/>
                <w:iCs/>
                <w:sz w:val="18"/>
                <w:szCs w:val="18"/>
              </w:rPr>
              <w:t>greater</w:t>
            </w:r>
            <w:r w:rsidR="002A2D52" w:rsidRPr="00A06AD1">
              <w:rPr>
                <w:rFonts w:ascii="Garamond" w:eastAsia="Arial" w:hAnsi="Garamond" w:cstheme="minorHAnsi"/>
                <w:i/>
                <w:iCs/>
                <w:spacing w:val="46"/>
                <w:sz w:val="18"/>
                <w:szCs w:val="18"/>
              </w:rPr>
              <w:t xml:space="preserve"> </w:t>
            </w:r>
            <w:r w:rsidR="002A2D52" w:rsidRPr="00A06AD1">
              <w:rPr>
                <w:rFonts w:ascii="Garamond" w:eastAsia="Arial" w:hAnsi="Garamond" w:cstheme="minorHAnsi"/>
                <w:i/>
                <w:iCs/>
                <w:sz w:val="18"/>
                <w:szCs w:val="18"/>
              </w:rPr>
              <w:t>than</w:t>
            </w:r>
            <w:r w:rsidR="002A2D52" w:rsidRPr="00A06AD1">
              <w:rPr>
                <w:rFonts w:ascii="Garamond" w:eastAsia="Arial" w:hAnsi="Garamond" w:cstheme="minorHAnsi"/>
                <w:i/>
                <w:iCs/>
                <w:spacing w:val="39"/>
                <w:sz w:val="18"/>
                <w:szCs w:val="18"/>
              </w:rPr>
              <w:t xml:space="preserve"> </w:t>
            </w:r>
            <w:r w:rsidR="002A2D52" w:rsidRPr="00A06AD1">
              <w:rPr>
                <w:rFonts w:ascii="Garamond" w:eastAsia="Arial" w:hAnsi="Garamond" w:cstheme="minorHAnsi"/>
                <w:i/>
                <w:iCs/>
                <w:sz w:val="18"/>
                <w:szCs w:val="18"/>
              </w:rPr>
              <w:t>the</w:t>
            </w:r>
            <w:r w:rsidR="002A2D52" w:rsidRPr="00A06AD1">
              <w:rPr>
                <w:rFonts w:ascii="Garamond" w:eastAsia="Arial" w:hAnsi="Garamond" w:cstheme="minorHAnsi"/>
                <w:i/>
                <w:iCs/>
                <w:spacing w:val="28"/>
                <w:sz w:val="18"/>
                <w:szCs w:val="18"/>
              </w:rPr>
              <w:t xml:space="preserve"> </w:t>
            </w:r>
            <w:r w:rsidR="002A2D52" w:rsidRPr="00A06AD1">
              <w:rPr>
                <w:rFonts w:ascii="Garamond" w:eastAsia="Arial" w:hAnsi="Garamond" w:cstheme="minorHAnsi"/>
                <w:i/>
                <w:iCs/>
                <w:w w:val="92"/>
                <w:sz w:val="18"/>
                <w:szCs w:val="18"/>
              </w:rPr>
              <w:t>SWL</w:t>
            </w:r>
            <w:r w:rsidR="002A2D52" w:rsidRPr="00A06AD1">
              <w:rPr>
                <w:rFonts w:ascii="Garamond" w:eastAsia="Arial" w:hAnsi="Garamond" w:cstheme="minorHAnsi"/>
                <w:i/>
                <w:iCs/>
                <w:spacing w:val="4"/>
                <w:w w:val="92"/>
                <w:sz w:val="18"/>
                <w:szCs w:val="18"/>
              </w:rPr>
              <w:t xml:space="preserve"> </w:t>
            </w:r>
            <w:r w:rsidR="002A2D52" w:rsidRPr="00A06AD1">
              <w:rPr>
                <w:rFonts w:ascii="Garamond" w:eastAsia="Arial" w:hAnsi="Garamond" w:cstheme="minorHAnsi"/>
                <w:i/>
                <w:iCs/>
                <w:sz w:val="18"/>
                <w:szCs w:val="18"/>
              </w:rPr>
              <w:t>should</w:t>
            </w:r>
            <w:r w:rsidR="002A2D52" w:rsidRPr="00A06AD1">
              <w:rPr>
                <w:rFonts w:ascii="Garamond" w:eastAsia="Arial" w:hAnsi="Garamond" w:cstheme="minorHAnsi"/>
                <w:i/>
                <w:iCs/>
                <w:spacing w:val="27"/>
                <w:sz w:val="18"/>
                <w:szCs w:val="18"/>
              </w:rPr>
              <w:t xml:space="preserve"> </w:t>
            </w:r>
            <w:r w:rsidR="002A2D52" w:rsidRPr="00A06AD1">
              <w:rPr>
                <w:rFonts w:ascii="Garamond" w:eastAsia="Arial" w:hAnsi="Garamond" w:cstheme="minorHAnsi"/>
                <w:i/>
                <w:iCs/>
                <w:w w:val="115"/>
                <w:sz w:val="18"/>
                <w:szCs w:val="18"/>
              </w:rPr>
              <w:t xml:space="preserve">not </w:t>
            </w:r>
            <w:r w:rsidR="002A2D52" w:rsidRPr="00A06AD1">
              <w:rPr>
                <w:rFonts w:ascii="Garamond" w:eastAsia="Arial" w:hAnsi="Garamond" w:cstheme="minorHAnsi"/>
                <w:i/>
                <w:iCs/>
                <w:sz w:val="18"/>
                <w:szCs w:val="18"/>
              </w:rPr>
              <w:t>be</w:t>
            </w:r>
            <w:r w:rsidR="002A2D52" w:rsidRPr="00A06AD1">
              <w:rPr>
                <w:rFonts w:ascii="Garamond" w:eastAsia="Arial" w:hAnsi="Garamond" w:cstheme="minorHAnsi"/>
                <w:i/>
                <w:iCs/>
                <w:spacing w:val="8"/>
                <w:sz w:val="18"/>
                <w:szCs w:val="18"/>
              </w:rPr>
              <w:t xml:space="preserve"> </w:t>
            </w:r>
            <w:r w:rsidR="002A2D52" w:rsidRPr="00A06AD1">
              <w:rPr>
                <w:rFonts w:ascii="Garamond" w:eastAsia="Arial" w:hAnsi="Garamond" w:cstheme="minorHAnsi"/>
                <w:i/>
                <w:iCs/>
                <w:w w:val="118"/>
                <w:sz w:val="18"/>
                <w:szCs w:val="18"/>
              </w:rPr>
              <w:t>lifted</w:t>
            </w:r>
          </w:p>
        </w:tc>
        <w:tc>
          <w:tcPr>
            <w:tcW w:w="992" w:type="dxa"/>
            <w:tcBorders>
              <w:top w:val="single" w:sz="4" w:space="0" w:color="00457E"/>
              <w:left w:val="single" w:sz="4" w:space="0" w:color="00457E"/>
              <w:bottom w:val="single" w:sz="4" w:space="0" w:color="00457E"/>
              <w:right w:val="single" w:sz="4" w:space="0" w:color="00457E"/>
            </w:tcBorders>
          </w:tcPr>
          <w:p w14:paraId="6E9CFEC3" w14:textId="77777777" w:rsidR="002A2D52" w:rsidRPr="00A06AD1" w:rsidRDefault="002A2D52" w:rsidP="002A2D52">
            <w:pPr>
              <w:spacing w:line="240" w:lineRule="auto"/>
              <w:ind w:left="198" w:right="181"/>
              <w:jc w:val="both"/>
              <w:rPr>
                <w:rFonts w:ascii="Garamond" w:hAnsi="Garamond" w:cstheme="minorHAnsi"/>
                <w:i/>
                <w:iCs/>
                <w:sz w:val="18"/>
                <w:szCs w:val="18"/>
              </w:rPr>
            </w:pPr>
          </w:p>
        </w:tc>
        <w:tc>
          <w:tcPr>
            <w:tcW w:w="992" w:type="dxa"/>
            <w:tcBorders>
              <w:top w:val="single" w:sz="4" w:space="0" w:color="00457E"/>
              <w:left w:val="single" w:sz="4" w:space="0" w:color="00457E"/>
              <w:bottom w:val="single" w:sz="4" w:space="0" w:color="00457E"/>
              <w:right w:val="single" w:sz="4" w:space="0" w:color="00457E"/>
            </w:tcBorders>
          </w:tcPr>
          <w:p w14:paraId="17E66BCA" w14:textId="77777777" w:rsidR="002A2D52" w:rsidRPr="00A06AD1" w:rsidRDefault="002A2D52" w:rsidP="002A2D52">
            <w:pPr>
              <w:spacing w:line="240" w:lineRule="auto"/>
              <w:ind w:left="198" w:right="181"/>
              <w:jc w:val="both"/>
              <w:rPr>
                <w:rFonts w:ascii="Garamond" w:hAnsi="Garamond" w:cstheme="minorHAnsi"/>
                <w:i/>
                <w:iCs/>
                <w:sz w:val="18"/>
                <w:szCs w:val="18"/>
              </w:rPr>
            </w:pPr>
          </w:p>
        </w:tc>
        <w:tc>
          <w:tcPr>
            <w:tcW w:w="4820" w:type="dxa"/>
            <w:tcBorders>
              <w:left w:val="single" w:sz="4" w:space="0" w:color="00457E"/>
              <w:bottom w:val="single" w:sz="4" w:space="0" w:color="auto"/>
              <w:right w:val="single" w:sz="4" w:space="0" w:color="00457E"/>
            </w:tcBorders>
          </w:tcPr>
          <w:p w14:paraId="7DC1DC0D" w14:textId="77777777" w:rsidR="002A2D52" w:rsidRPr="00A06AD1" w:rsidRDefault="002A2D52" w:rsidP="002A2D52">
            <w:pPr>
              <w:spacing w:line="240" w:lineRule="auto"/>
              <w:jc w:val="both"/>
              <w:rPr>
                <w:rFonts w:ascii="Garamond" w:hAnsi="Garamond" w:cstheme="minorHAnsi"/>
                <w:i/>
                <w:iCs/>
                <w:sz w:val="18"/>
                <w:szCs w:val="18"/>
              </w:rPr>
            </w:pPr>
          </w:p>
        </w:tc>
        <w:tc>
          <w:tcPr>
            <w:tcW w:w="1276" w:type="dxa"/>
            <w:tcBorders>
              <w:top w:val="single" w:sz="4" w:space="0" w:color="00457E"/>
              <w:left w:val="single" w:sz="4" w:space="0" w:color="00457E"/>
              <w:bottom w:val="single" w:sz="4" w:space="0" w:color="00457E"/>
              <w:right w:val="single" w:sz="4" w:space="0" w:color="00457E"/>
            </w:tcBorders>
          </w:tcPr>
          <w:p w14:paraId="1123DD5B" w14:textId="77777777" w:rsidR="002A2D52" w:rsidRPr="00A06AD1" w:rsidRDefault="002A2D52" w:rsidP="002A2D52">
            <w:pPr>
              <w:spacing w:line="240" w:lineRule="auto"/>
              <w:jc w:val="both"/>
              <w:rPr>
                <w:rFonts w:ascii="Garamond" w:hAnsi="Garamond" w:cstheme="minorHAnsi"/>
                <w:i/>
                <w:iCs/>
                <w:sz w:val="18"/>
                <w:szCs w:val="18"/>
              </w:rPr>
            </w:pPr>
          </w:p>
        </w:tc>
        <w:tc>
          <w:tcPr>
            <w:tcW w:w="1134" w:type="dxa"/>
            <w:tcBorders>
              <w:top w:val="single" w:sz="4" w:space="0" w:color="00457E"/>
              <w:left w:val="single" w:sz="4" w:space="0" w:color="00457E"/>
              <w:bottom w:val="single" w:sz="4" w:space="0" w:color="00457E"/>
              <w:right w:val="single" w:sz="4" w:space="0" w:color="00457E"/>
            </w:tcBorders>
          </w:tcPr>
          <w:p w14:paraId="27EF9EA3" w14:textId="77777777" w:rsidR="002A2D52" w:rsidRPr="00A06AD1" w:rsidRDefault="002A2D52" w:rsidP="002A2D52">
            <w:pPr>
              <w:spacing w:line="240" w:lineRule="auto"/>
              <w:jc w:val="both"/>
              <w:rPr>
                <w:rFonts w:ascii="Garamond" w:hAnsi="Garamond" w:cstheme="minorHAnsi"/>
                <w:i/>
                <w:iCs/>
                <w:sz w:val="18"/>
                <w:szCs w:val="18"/>
              </w:rPr>
            </w:pPr>
          </w:p>
        </w:tc>
      </w:tr>
      <w:tr w:rsidR="00EE1A66" w:rsidRPr="00366F3C" w14:paraId="5B09A434" w14:textId="77777777" w:rsidTr="0083632D">
        <w:trPr>
          <w:trHeight w:hRule="exact" w:val="710"/>
          <w:jc w:val="center"/>
        </w:trPr>
        <w:tc>
          <w:tcPr>
            <w:tcW w:w="566" w:type="dxa"/>
            <w:tcBorders>
              <w:top w:val="single" w:sz="4" w:space="0" w:color="00457E"/>
              <w:left w:val="single" w:sz="4" w:space="0" w:color="00457E"/>
              <w:bottom w:val="single" w:sz="4" w:space="0" w:color="00457E"/>
              <w:right w:val="single" w:sz="4" w:space="0" w:color="00457E"/>
            </w:tcBorders>
          </w:tcPr>
          <w:p w14:paraId="1BED5774" w14:textId="77777777" w:rsidR="002A2D52" w:rsidRPr="00A06AD1" w:rsidRDefault="002A2D52" w:rsidP="002A2D52">
            <w:pPr>
              <w:spacing w:before="5" w:after="0" w:line="360" w:lineRule="auto"/>
              <w:jc w:val="center"/>
              <w:rPr>
                <w:rFonts w:ascii="Garamond" w:hAnsi="Garamond" w:cstheme="minorHAnsi"/>
                <w:sz w:val="20"/>
                <w:szCs w:val="20"/>
              </w:rPr>
            </w:pPr>
          </w:p>
          <w:p w14:paraId="2C38E79B" w14:textId="7B40BA94" w:rsidR="002A2D52" w:rsidRPr="00A06AD1" w:rsidRDefault="002A2D52" w:rsidP="002A2D52">
            <w:pPr>
              <w:spacing w:before="5" w:after="0" w:line="360" w:lineRule="auto"/>
              <w:jc w:val="center"/>
              <w:rPr>
                <w:rFonts w:ascii="Garamond" w:hAnsi="Garamond" w:cstheme="minorHAnsi"/>
                <w:sz w:val="20"/>
                <w:szCs w:val="20"/>
              </w:rPr>
            </w:pPr>
            <w:r w:rsidRPr="00A06AD1">
              <w:rPr>
                <w:rFonts w:ascii="Garamond" w:eastAsia="Arial" w:hAnsi="Garamond" w:cstheme="minorHAnsi"/>
                <w:sz w:val="20"/>
                <w:szCs w:val="20"/>
              </w:rPr>
              <w:t>.8</w:t>
            </w:r>
          </w:p>
        </w:tc>
        <w:tc>
          <w:tcPr>
            <w:tcW w:w="5950" w:type="dxa"/>
            <w:gridSpan w:val="2"/>
            <w:tcBorders>
              <w:top w:val="single" w:sz="4" w:space="0" w:color="00457E"/>
              <w:left w:val="single" w:sz="4" w:space="0" w:color="00457E"/>
              <w:bottom w:val="single" w:sz="4" w:space="0" w:color="00457E"/>
              <w:right w:val="single" w:sz="4" w:space="0" w:color="00457E"/>
            </w:tcBorders>
          </w:tcPr>
          <w:p w14:paraId="1E19E899" w14:textId="18F79384" w:rsidR="002A2D52" w:rsidRPr="00A06AD1" w:rsidRDefault="00C90267" w:rsidP="00C90267">
            <w:pPr>
              <w:spacing w:after="0" w:line="218" w:lineRule="exact"/>
              <w:ind w:left="142" w:right="238"/>
              <w:jc w:val="both"/>
              <w:rPr>
                <w:rFonts w:ascii="Garamond" w:eastAsia="Arial" w:hAnsi="Garamond" w:cstheme="minorHAnsi"/>
                <w:i/>
                <w:iCs/>
                <w:sz w:val="18"/>
                <w:szCs w:val="18"/>
                <w:lang w:val="it-IT"/>
              </w:rPr>
            </w:pPr>
            <w:r w:rsidRPr="00A06AD1">
              <w:rPr>
                <w:rFonts w:ascii="Garamond" w:eastAsia="Calibri" w:hAnsi="Garamond" w:cs="Calibri"/>
                <w:spacing w:val="-1"/>
                <w:sz w:val="18"/>
                <w:szCs w:val="18"/>
                <w:lang w:val="it-IT"/>
              </w:rPr>
              <w:t>Aiu</w:t>
            </w:r>
            <w:r w:rsidRPr="00A06AD1">
              <w:rPr>
                <w:rFonts w:ascii="Garamond" w:eastAsia="Calibri" w:hAnsi="Garamond" w:cs="Calibri"/>
                <w:sz w:val="18"/>
                <w:szCs w:val="18"/>
                <w:lang w:val="it-IT"/>
              </w:rPr>
              <w:t>ta</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n</w:t>
            </w:r>
            <w:r w:rsidRPr="00A06AD1">
              <w:rPr>
                <w:rFonts w:ascii="Garamond" w:eastAsia="Calibri" w:hAnsi="Garamond" w:cs="Calibri"/>
                <w:spacing w:val="-1"/>
                <w:sz w:val="18"/>
                <w:szCs w:val="18"/>
                <w:lang w:val="it-IT"/>
              </w:rPr>
              <w:t>ell</w:t>
            </w:r>
            <w:r w:rsidRPr="00A06AD1">
              <w:rPr>
                <w:rFonts w:ascii="Garamond" w:eastAsia="Calibri" w:hAnsi="Garamond" w:cs="Calibri"/>
                <w:spacing w:val="1"/>
                <w:sz w:val="18"/>
                <w:szCs w:val="18"/>
                <w:lang w:val="it-IT"/>
              </w:rPr>
              <w:t>’</w:t>
            </w:r>
            <w:r w:rsidRPr="00A06AD1">
              <w:rPr>
                <w:rFonts w:ascii="Garamond" w:eastAsia="Calibri" w:hAnsi="Garamond" w:cs="Calibri"/>
                <w:sz w:val="18"/>
                <w:szCs w:val="18"/>
                <w:lang w:val="it-IT"/>
              </w:rPr>
              <w:t>arr</w:t>
            </w:r>
            <w:r w:rsidRPr="00A06AD1">
              <w:rPr>
                <w:rFonts w:ascii="Garamond" w:eastAsia="Calibri" w:hAnsi="Garamond" w:cs="Calibri"/>
                <w:spacing w:val="2"/>
                <w:sz w:val="18"/>
                <w:szCs w:val="18"/>
                <w:lang w:val="it-IT"/>
              </w:rPr>
              <w:t>e</w:t>
            </w:r>
            <w:r w:rsidRPr="00A06AD1">
              <w:rPr>
                <w:rFonts w:ascii="Garamond" w:eastAsia="Calibri" w:hAnsi="Garamond" w:cs="Calibri"/>
                <w:spacing w:val="-1"/>
                <w:sz w:val="18"/>
                <w:szCs w:val="18"/>
                <w:lang w:val="it-IT"/>
              </w:rPr>
              <w:t>s</w:t>
            </w:r>
            <w:r w:rsidRPr="00A06AD1">
              <w:rPr>
                <w:rFonts w:ascii="Garamond" w:eastAsia="Calibri" w:hAnsi="Garamond" w:cs="Calibri"/>
                <w:sz w:val="18"/>
                <w:szCs w:val="18"/>
                <w:lang w:val="it-IT"/>
              </w:rPr>
              <w:t>to</w:t>
            </w:r>
            <w:r w:rsidRPr="00A06AD1">
              <w:rPr>
                <w:rFonts w:ascii="Garamond" w:eastAsia="Calibri" w:hAnsi="Garamond" w:cs="Calibri"/>
                <w:spacing w:val="-3"/>
                <w:sz w:val="18"/>
                <w:szCs w:val="18"/>
                <w:lang w:val="it-IT"/>
              </w:rPr>
              <w:t xml:space="preserve"> </w:t>
            </w:r>
            <w:r w:rsidRPr="00A06AD1">
              <w:rPr>
                <w:rFonts w:ascii="Garamond" w:eastAsia="Calibri" w:hAnsi="Garamond" w:cs="Calibri"/>
                <w:spacing w:val="-1"/>
                <w:sz w:val="18"/>
                <w:szCs w:val="18"/>
                <w:lang w:val="it-IT"/>
              </w:rPr>
              <w:t>d</w:t>
            </w:r>
            <w:r w:rsidRPr="00A06AD1">
              <w:rPr>
                <w:rFonts w:ascii="Garamond" w:eastAsia="Calibri" w:hAnsi="Garamond" w:cs="Calibri"/>
                <w:sz w:val="18"/>
                <w:szCs w:val="18"/>
                <w:lang w:val="it-IT"/>
              </w:rPr>
              <w:t xml:space="preserve">i </w:t>
            </w:r>
            <w:r w:rsidRPr="00A06AD1">
              <w:rPr>
                <w:rFonts w:ascii="Garamond" w:eastAsia="Calibri" w:hAnsi="Garamond" w:cs="Calibri"/>
                <w:spacing w:val="-1"/>
                <w:sz w:val="18"/>
                <w:szCs w:val="18"/>
                <w:lang w:val="it-IT"/>
              </w:rPr>
              <w:t>e</w:t>
            </w:r>
            <w:r w:rsidRPr="00A06AD1">
              <w:rPr>
                <w:rFonts w:ascii="Garamond" w:eastAsia="Calibri" w:hAnsi="Garamond" w:cs="Calibri"/>
                <w:spacing w:val="3"/>
                <w:sz w:val="18"/>
                <w:szCs w:val="18"/>
                <w:lang w:val="it-IT"/>
              </w:rPr>
              <w:t>m</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r</w:t>
            </w:r>
            <w:r w:rsidRPr="00A06AD1">
              <w:rPr>
                <w:rFonts w:ascii="Garamond" w:eastAsia="Calibri" w:hAnsi="Garamond" w:cs="Calibri"/>
                <w:spacing w:val="-1"/>
                <w:sz w:val="18"/>
                <w:szCs w:val="18"/>
                <w:lang w:val="it-IT"/>
              </w:rPr>
              <w:t>g</w:t>
            </w:r>
            <w:r w:rsidRPr="00A06AD1">
              <w:rPr>
                <w:rFonts w:ascii="Garamond" w:eastAsia="Calibri" w:hAnsi="Garamond" w:cs="Calibri"/>
                <w:spacing w:val="2"/>
                <w:sz w:val="18"/>
                <w:szCs w:val="18"/>
                <w:lang w:val="it-IT"/>
              </w:rPr>
              <w:t>e</w:t>
            </w:r>
            <w:r w:rsidRPr="00A06AD1">
              <w:rPr>
                <w:rFonts w:ascii="Garamond" w:eastAsia="Calibri" w:hAnsi="Garamond" w:cs="Calibri"/>
                <w:spacing w:val="-1"/>
                <w:sz w:val="18"/>
                <w:szCs w:val="18"/>
                <w:lang w:val="it-IT"/>
              </w:rPr>
              <w:t>n</w:t>
            </w:r>
            <w:r w:rsidRPr="00A06AD1">
              <w:rPr>
                <w:rFonts w:ascii="Garamond" w:eastAsia="Calibri" w:hAnsi="Garamond" w:cs="Calibri"/>
                <w:spacing w:val="1"/>
                <w:sz w:val="18"/>
                <w:szCs w:val="18"/>
                <w:lang w:val="it-IT"/>
              </w:rPr>
              <w:t>z</w:t>
            </w:r>
            <w:r w:rsidRPr="00A06AD1">
              <w:rPr>
                <w:rFonts w:ascii="Garamond" w:eastAsia="Calibri" w:hAnsi="Garamond" w:cs="Calibri"/>
                <w:sz w:val="18"/>
                <w:szCs w:val="18"/>
                <w:lang w:val="it-IT"/>
              </w:rPr>
              <w:t>a</w:t>
            </w:r>
            <w:r w:rsidRPr="00A06AD1">
              <w:rPr>
                <w:rFonts w:ascii="Garamond" w:eastAsia="Calibri" w:hAnsi="Garamond" w:cs="Calibri"/>
                <w:spacing w:val="-6"/>
                <w:sz w:val="18"/>
                <w:szCs w:val="18"/>
                <w:lang w:val="it-IT"/>
              </w:rPr>
              <w:t xml:space="preserve"> </w:t>
            </w:r>
            <w:r w:rsidRPr="00A06AD1">
              <w:rPr>
                <w:rFonts w:ascii="Garamond" w:eastAsia="Calibri" w:hAnsi="Garamond" w:cs="Calibri"/>
                <w:spacing w:val="-1"/>
                <w:sz w:val="18"/>
                <w:szCs w:val="18"/>
                <w:lang w:val="it-IT"/>
              </w:rPr>
              <w:t>dell</w:t>
            </w:r>
            <w:r w:rsidRPr="00A06AD1">
              <w:rPr>
                <w:rFonts w:ascii="Garamond" w:eastAsia="Calibri" w:hAnsi="Garamond" w:cs="Calibri"/>
                <w:sz w:val="18"/>
                <w:szCs w:val="18"/>
                <w:lang w:val="it-IT"/>
              </w:rPr>
              <w:t xml:space="preserve">e </w:t>
            </w:r>
            <w:r w:rsidRPr="00A06AD1">
              <w:rPr>
                <w:rFonts w:ascii="Garamond" w:eastAsia="Calibri" w:hAnsi="Garamond" w:cs="Calibri"/>
                <w:spacing w:val="-1"/>
                <w:sz w:val="18"/>
                <w:szCs w:val="18"/>
                <w:lang w:val="it-IT"/>
              </w:rPr>
              <w:t>p</w:t>
            </w:r>
            <w:r w:rsidRPr="00A06AD1">
              <w:rPr>
                <w:rFonts w:ascii="Garamond" w:eastAsia="Calibri" w:hAnsi="Garamond" w:cs="Calibri"/>
                <w:spacing w:val="1"/>
                <w:sz w:val="18"/>
                <w:szCs w:val="18"/>
                <w:lang w:val="it-IT"/>
              </w:rPr>
              <w:t>o</w:t>
            </w:r>
            <w:r w:rsidRPr="00A06AD1">
              <w:rPr>
                <w:rFonts w:ascii="Garamond" w:eastAsia="Calibri" w:hAnsi="Garamond" w:cs="Calibri"/>
                <w:sz w:val="18"/>
                <w:szCs w:val="18"/>
                <w:lang w:val="it-IT"/>
              </w:rPr>
              <w:t>m</w:t>
            </w:r>
            <w:r w:rsidRPr="00A06AD1">
              <w:rPr>
                <w:rFonts w:ascii="Garamond" w:eastAsia="Calibri" w:hAnsi="Garamond" w:cs="Calibri"/>
                <w:spacing w:val="-1"/>
                <w:sz w:val="18"/>
                <w:szCs w:val="18"/>
                <w:lang w:val="it-IT"/>
              </w:rPr>
              <w:t>p</w:t>
            </w:r>
            <w:r w:rsidRPr="00A06AD1">
              <w:rPr>
                <w:rFonts w:ascii="Garamond" w:eastAsia="Calibri" w:hAnsi="Garamond" w:cs="Calibri"/>
                <w:sz w:val="18"/>
                <w:szCs w:val="18"/>
                <w:lang w:val="it-IT"/>
              </w:rPr>
              <w:t>e</w:t>
            </w:r>
            <w:r w:rsidRPr="00A06AD1">
              <w:rPr>
                <w:rFonts w:ascii="Garamond" w:eastAsia="Calibri" w:hAnsi="Garamond" w:cs="Calibri"/>
                <w:spacing w:val="-3"/>
                <w:sz w:val="18"/>
                <w:szCs w:val="18"/>
                <w:lang w:val="it-IT"/>
              </w:rPr>
              <w:t xml:space="preserve"> </w:t>
            </w:r>
            <w:r w:rsidRPr="00A06AD1">
              <w:rPr>
                <w:rFonts w:ascii="Garamond" w:eastAsia="Calibri" w:hAnsi="Garamond" w:cs="Calibri"/>
                <w:sz w:val="18"/>
                <w:szCs w:val="18"/>
                <w:lang w:val="it-IT"/>
              </w:rPr>
              <w:t>e</w:t>
            </w:r>
            <w:r w:rsidRPr="00A06AD1">
              <w:rPr>
                <w:rFonts w:ascii="Garamond" w:eastAsia="Calibri" w:hAnsi="Garamond" w:cs="Calibri"/>
                <w:spacing w:val="1"/>
                <w:sz w:val="18"/>
                <w:szCs w:val="18"/>
                <w:lang w:val="it-IT"/>
              </w:rPr>
              <w:t xml:space="preserve"> </w:t>
            </w:r>
            <w:r w:rsidRPr="00A06AD1">
              <w:rPr>
                <w:rFonts w:ascii="Garamond" w:eastAsia="Calibri" w:hAnsi="Garamond" w:cs="Calibri"/>
                <w:spacing w:val="-1"/>
                <w:sz w:val="18"/>
                <w:szCs w:val="18"/>
                <w:lang w:val="it-IT"/>
              </w:rPr>
              <w:t>del</w:t>
            </w:r>
            <w:r w:rsidRPr="00A06AD1">
              <w:rPr>
                <w:rFonts w:ascii="Garamond" w:eastAsia="Calibri" w:hAnsi="Garamond" w:cs="Calibri"/>
                <w:spacing w:val="2"/>
                <w:sz w:val="18"/>
                <w:szCs w:val="18"/>
                <w:lang w:val="it-IT"/>
              </w:rPr>
              <w:t>l</w:t>
            </w:r>
            <w:r w:rsidRPr="00A06AD1">
              <w:rPr>
                <w:rFonts w:ascii="Garamond" w:eastAsia="Calibri" w:hAnsi="Garamond" w:cs="Calibri"/>
                <w:sz w:val="18"/>
                <w:szCs w:val="18"/>
                <w:lang w:val="it-IT"/>
              </w:rPr>
              <w:t>e</w:t>
            </w:r>
            <w:r w:rsidRPr="00A06AD1">
              <w:rPr>
                <w:rFonts w:ascii="Garamond" w:eastAsia="Calibri" w:hAnsi="Garamond" w:cs="Calibri"/>
                <w:spacing w:val="-3"/>
                <w:sz w:val="18"/>
                <w:szCs w:val="18"/>
                <w:lang w:val="it-IT"/>
              </w:rPr>
              <w:t xml:space="preserve"> </w:t>
            </w:r>
            <w:r w:rsidRPr="00A06AD1">
              <w:rPr>
                <w:rFonts w:ascii="Garamond" w:eastAsia="Calibri" w:hAnsi="Garamond" w:cs="Calibri"/>
                <w:sz w:val="18"/>
                <w:szCs w:val="18"/>
                <w:lang w:val="it-IT"/>
              </w:rPr>
              <w:t>va</w:t>
            </w:r>
            <w:r w:rsidRPr="00A06AD1">
              <w:rPr>
                <w:rFonts w:ascii="Garamond" w:eastAsia="Calibri" w:hAnsi="Garamond" w:cs="Calibri"/>
                <w:spacing w:val="-1"/>
                <w:sz w:val="18"/>
                <w:szCs w:val="18"/>
                <w:lang w:val="it-IT"/>
              </w:rPr>
              <w:t>l</w:t>
            </w:r>
            <w:r w:rsidRPr="00A06AD1">
              <w:rPr>
                <w:rFonts w:ascii="Garamond" w:eastAsia="Calibri" w:hAnsi="Garamond" w:cs="Calibri"/>
                <w:sz w:val="18"/>
                <w:szCs w:val="18"/>
                <w:lang w:val="it-IT"/>
              </w:rPr>
              <w:t>v</w:t>
            </w:r>
            <w:r w:rsidRPr="00A06AD1">
              <w:rPr>
                <w:rFonts w:ascii="Garamond" w:eastAsia="Calibri" w:hAnsi="Garamond" w:cs="Calibri"/>
                <w:spacing w:val="1"/>
                <w:sz w:val="18"/>
                <w:szCs w:val="18"/>
                <w:lang w:val="it-IT"/>
              </w:rPr>
              <w:t>o</w:t>
            </w:r>
            <w:r w:rsidRPr="00A06AD1">
              <w:rPr>
                <w:rFonts w:ascii="Garamond" w:eastAsia="Calibri" w:hAnsi="Garamond" w:cs="Calibri"/>
                <w:spacing w:val="-1"/>
                <w:sz w:val="18"/>
                <w:szCs w:val="18"/>
                <w:lang w:val="it-IT"/>
              </w:rPr>
              <w:t>l</w:t>
            </w:r>
            <w:r w:rsidRPr="00A06AD1">
              <w:rPr>
                <w:rFonts w:ascii="Garamond" w:eastAsia="Calibri" w:hAnsi="Garamond" w:cs="Calibri"/>
                <w:sz w:val="18"/>
                <w:szCs w:val="18"/>
                <w:lang w:val="it-IT"/>
              </w:rPr>
              <w:t>e a</w:t>
            </w:r>
            <w:r w:rsidRPr="00A06AD1">
              <w:rPr>
                <w:rFonts w:ascii="Garamond" w:eastAsia="Calibri" w:hAnsi="Garamond" w:cs="Calibri"/>
                <w:spacing w:val="-1"/>
                <w:sz w:val="18"/>
                <w:szCs w:val="18"/>
                <w:lang w:val="it-IT"/>
              </w:rPr>
              <w:t>ss</w:t>
            </w:r>
            <w:r w:rsidRPr="00A06AD1">
              <w:rPr>
                <w:rFonts w:ascii="Garamond" w:eastAsia="Calibri" w:hAnsi="Garamond" w:cs="Calibri"/>
                <w:spacing w:val="1"/>
                <w:sz w:val="18"/>
                <w:szCs w:val="18"/>
                <w:lang w:val="it-IT"/>
              </w:rPr>
              <w:t>oc</w:t>
            </w:r>
            <w:r w:rsidRPr="00A06AD1">
              <w:rPr>
                <w:rFonts w:ascii="Garamond" w:eastAsia="Calibri" w:hAnsi="Garamond" w:cs="Calibri"/>
                <w:spacing w:val="-1"/>
                <w:sz w:val="18"/>
                <w:szCs w:val="18"/>
                <w:lang w:val="it-IT"/>
              </w:rPr>
              <w:t>i</w:t>
            </w:r>
            <w:r w:rsidRPr="00A06AD1">
              <w:rPr>
                <w:rFonts w:ascii="Garamond" w:eastAsia="Calibri" w:hAnsi="Garamond" w:cs="Calibri"/>
                <w:sz w:val="18"/>
                <w:szCs w:val="18"/>
                <w:lang w:val="it-IT"/>
              </w:rPr>
              <w:t>ate /</w:t>
            </w:r>
            <w:r w:rsidRPr="00A06AD1">
              <w:rPr>
                <w:rFonts w:ascii="Garamond" w:eastAsia="Arial" w:hAnsi="Garamond" w:cstheme="minorHAnsi"/>
                <w:i/>
                <w:iCs/>
                <w:w w:val="95"/>
                <w:sz w:val="18"/>
                <w:szCs w:val="18"/>
                <w:lang w:val="it-IT"/>
              </w:rPr>
              <w:t xml:space="preserve"> </w:t>
            </w:r>
            <w:r w:rsidR="002A2D52" w:rsidRPr="00A06AD1">
              <w:rPr>
                <w:rFonts w:ascii="Garamond" w:eastAsia="Arial" w:hAnsi="Garamond" w:cstheme="minorHAnsi"/>
                <w:i/>
                <w:iCs/>
                <w:w w:val="95"/>
                <w:sz w:val="18"/>
                <w:szCs w:val="18"/>
                <w:lang w:val="it-IT"/>
              </w:rPr>
              <w:t>Assist</w:t>
            </w:r>
            <w:r w:rsidR="002A2D52" w:rsidRPr="00A06AD1">
              <w:rPr>
                <w:rFonts w:ascii="Garamond" w:eastAsia="Arial" w:hAnsi="Garamond" w:cstheme="minorHAnsi"/>
                <w:i/>
                <w:iCs/>
                <w:spacing w:val="3"/>
                <w:w w:val="95"/>
                <w:sz w:val="18"/>
                <w:szCs w:val="18"/>
                <w:lang w:val="it-IT"/>
              </w:rPr>
              <w:t xml:space="preserve"> </w:t>
            </w:r>
            <w:r w:rsidRPr="00A06AD1">
              <w:rPr>
                <w:rFonts w:ascii="Garamond" w:eastAsia="Arial" w:hAnsi="Garamond" w:cstheme="minorHAnsi"/>
                <w:i/>
                <w:iCs/>
                <w:sz w:val="18"/>
                <w:szCs w:val="18"/>
                <w:lang w:val="it-IT"/>
              </w:rPr>
              <w:t xml:space="preserve">with </w:t>
            </w:r>
            <w:r w:rsidRPr="00A06AD1">
              <w:rPr>
                <w:rFonts w:ascii="Garamond" w:eastAsia="Arial" w:hAnsi="Garamond" w:cstheme="minorHAnsi"/>
                <w:i/>
                <w:iCs/>
                <w:spacing w:val="8"/>
                <w:sz w:val="18"/>
                <w:szCs w:val="18"/>
                <w:lang w:val="it-IT"/>
              </w:rPr>
              <w:t>testing</w:t>
            </w:r>
            <w:r w:rsidR="002A2D52" w:rsidRPr="00A06AD1">
              <w:rPr>
                <w:rFonts w:ascii="Garamond" w:eastAsia="Arial" w:hAnsi="Garamond" w:cstheme="minorHAnsi"/>
                <w:i/>
                <w:iCs/>
                <w:spacing w:val="48"/>
                <w:sz w:val="18"/>
                <w:szCs w:val="18"/>
                <w:lang w:val="it-IT"/>
              </w:rPr>
              <w:t xml:space="preserve"> </w:t>
            </w:r>
            <w:proofErr w:type="spellStart"/>
            <w:r w:rsidR="002A2D52" w:rsidRPr="00A06AD1">
              <w:rPr>
                <w:rFonts w:ascii="Garamond" w:eastAsia="Arial" w:hAnsi="Garamond" w:cstheme="minorHAnsi"/>
                <w:i/>
                <w:iCs/>
                <w:sz w:val="18"/>
                <w:szCs w:val="18"/>
                <w:lang w:val="it-IT"/>
              </w:rPr>
              <w:t>emergency</w:t>
            </w:r>
            <w:proofErr w:type="spellEnd"/>
            <w:r w:rsidR="002A2D52" w:rsidRPr="00A06AD1">
              <w:rPr>
                <w:rFonts w:ascii="Garamond" w:eastAsia="Arial" w:hAnsi="Garamond" w:cstheme="minorHAnsi"/>
                <w:i/>
                <w:iCs/>
                <w:spacing w:val="27"/>
                <w:sz w:val="18"/>
                <w:szCs w:val="18"/>
                <w:lang w:val="it-IT"/>
              </w:rPr>
              <w:t xml:space="preserve"> </w:t>
            </w:r>
            <w:proofErr w:type="spellStart"/>
            <w:r w:rsidR="002A2D52" w:rsidRPr="00A06AD1">
              <w:rPr>
                <w:rFonts w:ascii="Garamond" w:eastAsia="Arial" w:hAnsi="Garamond" w:cstheme="minorHAnsi"/>
                <w:i/>
                <w:iCs/>
                <w:w w:val="109"/>
                <w:sz w:val="18"/>
                <w:szCs w:val="18"/>
                <w:lang w:val="it-IT"/>
              </w:rPr>
              <w:t>shutdown</w:t>
            </w:r>
            <w:proofErr w:type="spellEnd"/>
            <w:r w:rsidR="002A2D52" w:rsidRPr="00A06AD1">
              <w:rPr>
                <w:rFonts w:ascii="Garamond" w:eastAsia="Arial" w:hAnsi="Garamond" w:cstheme="minorHAnsi"/>
                <w:i/>
                <w:iCs/>
                <w:spacing w:val="-4"/>
                <w:w w:val="109"/>
                <w:sz w:val="18"/>
                <w:szCs w:val="18"/>
                <w:lang w:val="it-IT"/>
              </w:rPr>
              <w:t xml:space="preserve"> </w:t>
            </w:r>
            <w:r w:rsidR="002A2D52" w:rsidRPr="00A06AD1">
              <w:rPr>
                <w:rFonts w:ascii="Garamond" w:eastAsia="Arial" w:hAnsi="Garamond" w:cstheme="minorHAnsi"/>
                <w:i/>
                <w:iCs/>
                <w:sz w:val="18"/>
                <w:szCs w:val="18"/>
                <w:lang w:val="it-IT"/>
              </w:rPr>
              <w:t>of</w:t>
            </w:r>
            <w:r w:rsidR="002A2D52" w:rsidRPr="00A06AD1">
              <w:rPr>
                <w:rFonts w:ascii="Garamond" w:eastAsia="Arial" w:hAnsi="Garamond" w:cstheme="minorHAnsi"/>
                <w:i/>
                <w:iCs/>
                <w:spacing w:val="29"/>
                <w:sz w:val="18"/>
                <w:szCs w:val="18"/>
                <w:lang w:val="it-IT"/>
              </w:rPr>
              <w:t xml:space="preserve"> </w:t>
            </w:r>
            <w:r w:rsidR="002A2D52" w:rsidRPr="00A06AD1">
              <w:rPr>
                <w:rFonts w:ascii="Garamond" w:eastAsia="Arial" w:hAnsi="Garamond" w:cstheme="minorHAnsi"/>
                <w:i/>
                <w:iCs/>
                <w:sz w:val="18"/>
                <w:szCs w:val="18"/>
                <w:lang w:val="it-IT"/>
              </w:rPr>
              <w:t>pumps</w:t>
            </w:r>
            <w:r w:rsidR="002A2D52" w:rsidRPr="00A06AD1">
              <w:rPr>
                <w:rFonts w:ascii="Garamond" w:eastAsia="Arial" w:hAnsi="Garamond" w:cstheme="minorHAnsi"/>
                <w:i/>
                <w:iCs/>
                <w:spacing w:val="16"/>
                <w:sz w:val="18"/>
                <w:szCs w:val="18"/>
                <w:lang w:val="it-IT"/>
              </w:rPr>
              <w:t xml:space="preserve"> </w:t>
            </w:r>
            <w:r w:rsidR="002A2D52" w:rsidRPr="00A06AD1">
              <w:rPr>
                <w:rFonts w:ascii="Garamond" w:eastAsia="Arial" w:hAnsi="Garamond" w:cstheme="minorHAnsi"/>
                <w:i/>
                <w:iCs/>
                <w:w w:val="106"/>
                <w:sz w:val="18"/>
                <w:szCs w:val="18"/>
                <w:lang w:val="it-IT"/>
              </w:rPr>
              <w:t xml:space="preserve">and </w:t>
            </w:r>
            <w:proofErr w:type="spellStart"/>
            <w:r w:rsidR="002A2D52" w:rsidRPr="00A06AD1">
              <w:rPr>
                <w:rFonts w:ascii="Garamond" w:eastAsia="Arial" w:hAnsi="Garamond" w:cstheme="minorHAnsi"/>
                <w:i/>
                <w:iCs/>
                <w:sz w:val="18"/>
                <w:szCs w:val="18"/>
                <w:lang w:val="it-IT"/>
              </w:rPr>
              <w:t>associated</w:t>
            </w:r>
            <w:proofErr w:type="spellEnd"/>
            <w:r w:rsidR="002A2D52" w:rsidRPr="00A06AD1">
              <w:rPr>
                <w:rFonts w:ascii="Garamond" w:eastAsia="Arial" w:hAnsi="Garamond" w:cstheme="minorHAnsi"/>
                <w:i/>
                <w:iCs/>
                <w:spacing w:val="-9"/>
                <w:sz w:val="18"/>
                <w:szCs w:val="18"/>
                <w:lang w:val="it-IT"/>
              </w:rPr>
              <w:t xml:space="preserve"> </w:t>
            </w:r>
            <w:proofErr w:type="spellStart"/>
            <w:r w:rsidR="002A2D52" w:rsidRPr="00A06AD1">
              <w:rPr>
                <w:rFonts w:ascii="Garamond" w:eastAsia="Arial" w:hAnsi="Garamond" w:cstheme="minorHAnsi"/>
                <w:i/>
                <w:iCs/>
                <w:sz w:val="18"/>
                <w:szCs w:val="18"/>
                <w:lang w:val="it-IT"/>
              </w:rPr>
              <w:t>valves</w:t>
            </w:r>
            <w:proofErr w:type="spellEnd"/>
          </w:p>
        </w:tc>
        <w:tc>
          <w:tcPr>
            <w:tcW w:w="992" w:type="dxa"/>
            <w:tcBorders>
              <w:top w:val="single" w:sz="4" w:space="0" w:color="00457E"/>
              <w:left w:val="single" w:sz="4" w:space="0" w:color="00457E"/>
              <w:bottom w:val="single" w:sz="4" w:space="0" w:color="00457E"/>
              <w:right w:val="single" w:sz="4" w:space="0" w:color="00457E"/>
            </w:tcBorders>
          </w:tcPr>
          <w:p w14:paraId="62FCED67" w14:textId="77777777" w:rsidR="002A2D52" w:rsidRPr="00A06AD1" w:rsidRDefault="002A2D52" w:rsidP="002A2D52">
            <w:pPr>
              <w:spacing w:line="240" w:lineRule="auto"/>
              <w:ind w:left="198" w:right="181"/>
              <w:jc w:val="both"/>
              <w:rPr>
                <w:rFonts w:ascii="Garamond" w:hAnsi="Garamond" w:cstheme="minorHAnsi"/>
                <w:i/>
                <w:iCs/>
                <w:sz w:val="18"/>
                <w:szCs w:val="18"/>
                <w:lang w:val="it-IT"/>
              </w:rPr>
            </w:pPr>
          </w:p>
        </w:tc>
        <w:tc>
          <w:tcPr>
            <w:tcW w:w="992" w:type="dxa"/>
            <w:tcBorders>
              <w:top w:val="single" w:sz="4" w:space="0" w:color="00457E"/>
              <w:left w:val="single" w:sz="4" w:space="0" w:color="00457E"/>
              <w:bottom w:val="single" w:sz="4" w:space="0" w:color="00457E"/>
              <w:right w:val="single" w:sz="4" w:space="0" w:color="00457E"/>
            </w:tcBorders>
          </w:tcPr>
          <w:p w14:paraId="1C2C6E9F" w14:textId="77777777" w:rsidR="002A2D52" w:rsidRPr="00A06AD1" w:rsidRDefault="002A2D52" w:rsidP="002A2D52">
            <w:pPr>
              <w:spacing w:line="240" w:lineRule="auto"/>
              <w:ind w:left="198" w:right="181"/>
              <w:jc w:val="both"/>
              <w:rPr>
                <w:rFonts w:ascii="Garamond" w:hAnsi="Garamond" w:cstheme="minorHAnsi"/>
                <w:i/>
                <w:iCs/>
                <w:sz w:val="18"/>
                <w:szCs w:val="18"/>
                <w:lang w:val="it-IT"/>
              </w:rPr>
            </w:pPr>
          </w:p>
        </w:tc>
        <w:tc>
          <w:tcPr>
            <w:tcW w:w="4820" w:type="dxa"/>
            <w:tcBorders>
              <w:left w:val="single" w:sz="4" w:space="0" w:color="00457E"/>
              <w:bottom w:val="single" w:sz="4" w:space="0" w:color="auto"/>
              <w:right w:val="single" w:sz="4" w:space="0" w:color="00457E"/>
            </w:tcBorders>
          </w:tcPr>
          <w:p w14:paraId="6F9C9A4F" w14:textId="77777777" w:rsidR="002A2D52" w:rsidRPr="00A06AD1" w:rsidRDefault="002A2D52" w:rsidP="002A2D52">
            <w:pPr>
              <w:spacing w:line="240" w:lineRule="auto"/>
              <w:jc w:val="both"/>
              <w:rPr>
                <w:rFonts w:ascii="Garamond" w:hAnsi="Garamond" w:cstheme="minorHAnsi"/>
                <w:i/>
                <w:iCs/>
                <w:sz w:val="18"/>
                <w:szCs w:val="18"/>
                <w:lang w:val="it-IT"/>
              </w:rPr>
            </w:pPr>
          </w:p>
        </w:tc>
        <w:tc>
          <w:tcPr>
            <w:tcW w:w="1276" w:type="dxa"/>
            <w:tcBorders>
              <w:top w:val="single" w:sz="4" w:space="0" w:color="00457E"/>
              <w:left w:val="single" w:sz="4" w:space="0" w:color="00457E"/>
              <w:bottom w:val="single" w:sz="4" w:space="0" w:color="00457E"/>
              <w:right w:val="single" w:sz="4" w:space="0" w:color="00457E"/>
            </w:tcBorders>
          </w:tcPr>
          <w:p w14:paraId="65D8ACA7" w14:textId="77777777" w:rsidR="002A2D52" w:rsidRPr="00A06AD1" w:rsidRDefault="002A2D52" w:rsidP="002A2D52">
            <w:pPr>
              <w:spacing w:line="240" w:lineRule="auto"/>
              <w:jc w:val="both"/>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4464687F" w14:textId="77777777" w:rsidR="002A2D52" w:rsidRPr="00A06AD1" w:rsidRDefault="002A2D52" w:rsidP="002A2D52">
            <w:pPr>
              <w:spacing w:line="240" w:lineRule="auto"/>
              <w:jc w:val="both"/>
              <w:rPr>
                <w:rFonts w:ascii="Garamond" w:hAnsi="Garamond" w:cstheme="minorHAnsi"/>
                <w:i/>
                <w:iCs/>
                <w:sz w:val="18"/>
                <w:szCs w:val="18"/>
                <w:lang w:val="it-IT"/>
              </w:rPr>
            </w:pPr>
          </w:p>
        </w:tc>
      </w:tr>
      <w:tr w:rsidR="00EE1A66" w:rsidRPr="00A06AD1" w14:paraId="353D6D56" w14:textId="77777777" w:rsidTr="0083632D">
        <w:trPr>
          <w:trHeight w:hRule="exact" w:val="551"/>
          <w:jc w:val="center"/>
        </w:trPr>
        <w:tc>
          <w:tcPr>
            <w:tcW w:w="566" w:type="dxa"/>
            <w:tcBorders>
              <w:top w:val="single" w:sz="4" w:space="0" w:color="00457E"/>
              <w:left w:val="single" w:sz="4" w:space="0" w:color="00457E"/>
              <w:bottom w:val="single" w:sz="4" w:space="0" w:color="00457E"/>
              <w:right w:val="single" w:sz="4" w:space="0" w:color="00457E"/>
            </w:tcBorders>
          </w:tcPr>
          <w:p w14:paraId="7573B8DE" w14:textId="3D11AD7C" w:rsidR="002A2D52" w:rsidRPr="00A06AD1" w:rsidRDefault="002A2D52" w:rsidP="002A2D52">
            <w:pPr>
              <w:spacing w:before="5" w:after="0" w:line="360" w:lineRule="auto"/>
              <w:jc w:val="center"/>
              <w:rPr>
                <w:rFonts w:ascii="Garamond" w:hAnsi="Garamond" w:cstheme="minorHAnsi"/>
                <w:sz w:val="20"/>
                <w:szCs w:val="20"/>
              </w:rPr>
            </w:pPr>
            <w:r w:rsidRPr="00A06AD1">
              <w:rPr>
                <w:rFonts w:ascii="Garamond" w:eastAsia="Arial" w:hAnsi="Garamond" w:cstheme="minorHAnsi"/>
                <w:sz w:val="20"/>
                <w:szCs w:val="20"/>
              </w:rPr>
              <w:t>.9</w:t>
            </w:r>
          </w:p>
        </w:tc>
        <w:tc>
          <w:tcPr>
            <w:tcW w:w="5950" w:type="dxa"/>
            <w:gridSpan w:val="2"/>
            <w:tcBorders>
              <w:top w:val="single" w:sz="4" w:space="0" w:color="00457E"/>
              <w:left w:val="single" w:sz="4" w:space="0" w:color="00457E"/>
              <w:bottom w:val="single" w:sz="4" w:space="0" w:color="00457E"/>
              <w:right w:val="single" w:sz="4" w:space="0" w:color="00457E"/>
            </w:tcBorders>
          </w:tcPr>
          <w:p w14:paraId="73880BFE" w14:textId="1DF06D50" w:rsidR="002A2D52" w:rsidRPr="00A06AD1" w:rsidRDefault="00C90267" w:rsidP="00C90267">
            <w:pPr>
              <w:spacing w:after="0" w:line="240" w:lineRule="auto"/>
              <w:ind w:left="142" w:right="238"/>
              <w:jc w:val="both"/>
              <w:rPr>
                <w:rFonts w:ascii="Garamond" w:eastAsia="Arial" w:hAnsi="Garamond" w:cstheme="minorHAnsi"/>
                <w:i/>
                <w:iCs/>
                <w:w w:val="95"/>
                <w:sz w:val="18"/>
                <w:szCs w:val="18"/>
              </w:rPr>
            </w:pPr>
            <w:proofErr w:type="spellStart"/>
            <w:r w:rsidRPr="00A06AD1">
              <w:rPr>
                <w:rFonts w:ascii="Garamond" w:eastAsia="Calibri" w:hAnsi="Garamond" w:cs="Calibri"/>
                <w:spacing w:val="-1"/>
                <w:sz w:val="18"/>
                <w:szCs w:val="18"/>
              </w:rPr>
              <w:t>Aiu</w:t>
            </w:r>
            <w:r w:rsidRPr="00A06AD1">
              <w:rPr>
                <w:rFonts w:ascii="Garamond" w:eastAsia="Calibri" w:hAnsi="Garamond" w:cs="Calibri"/>
                <w:sz w:val="18"/>
                <w:szCs w:val="18"/>
              </w:rPr>
              <w:t>ta</w:t>
            </w:r>
            <w:proofErr w:type="spellEnd"/>
            <w:r w:rsidRPr="00A06AD1">
              <w:rPr>
                <w:rFonts w:ascii="Garamond" w:eastAsia="Calibri" w:hAnsi="Garamond" w:cs="Calibri"/>
                <w:spacing w:val="-2"/>
                <w:sz w:val="18"/>
                <w:szCs w:val="18"/>
              </w:rPr>
              <w:t xml:space="preserve"> </w:t>
            </w:r>
            <w:proofErr w:type="spellStart"/>
            <w:r w:rsidRPr="00A06AD1">
              <w:rPr>
                <w:rFonts w:ascii="Garamond" w:eastAsia="Calibri" w:hAnsi="Garamond" w:cs="Calibri"/>
                <w:spacing w:val="1"/>
                <w:sz w:val="18"/>
                <w:szCs w:val="18"/>
              </w:rPr>
              <w:t>n</w:t>
            </w:r>
            <w:r w:rsidRPr="00A06AD1">
              <w:rPr>
                <w:rFonts w:ascii="Garamond" w:eastAsia="Calibri" w:hAnsi="Garamond" w:cs="Calibri"/>
                <w:spacing w:val="-1"/>
                <w:sz w:val="18"/>
                <w:szCs w:val="18"/>
              </w:rPr>
              <w:t>ell</w:t>
            </w:r>
            <w:r w:rsidRPr="00A06AD1">
              <w:rPr>
                <w:rFonts w:ascii="Garamond" w:eastAsia="Calibri" w:hAnsi="Garamond" w:cs="Calibri"/>
                <w:spacing w:val="1"/>
                <w:sz w:val="18"/>
                <w:szCs w:val="18"/>
              </w:rPr>
              <w:t>’u</w:t>
            </w:r>
            <w:r w:rsidRPr="00A06AD1">
              <w:rPr>
                <w:rFonts w:ascii="Garamond" w:eastAsia="Calibri" w:hAnsi="Garamond" w:cs="Calibri"/>
                <w:spacing w:val="-1"/>
                <w:sz w:val="18"/>
                <w:szCs w:val="18"/>
              </w:rPr>
              <w:t>s</w:t>
            </w:r>
            <w:r w:rsidRPr="00A06AD1">
              <w:rPr>
                <w:rFonts w:ascii="Garamond" w:eastAsia="Calibri" w:hAnsi="Garamond" w:cs="Calibri"/>
                <w:sz w:val="18"/>
                <w:szCs w:val="18"/>
              </w:rPr>
              <w:t>o</w:t>
            </w:r>
            <w:proofErr w:type="spellEnd"/>
            <w:r w:rsidRPr="00A06AD1">
              <w:rPr>
                <w:rFonts w:ascii="Garamond" w:eastAsia="Calibri" w:hAnsi="Garamond" w:cs="Calibri"/>
                <w:sz w:val="18"/>
                <w:szCs w:val="18"/>
              </w:rPr>
              <w:t xml:space="preserve"> </w:t>
            </w:r>
            <w:proofErr w:type="spellStart"/>
            <w:r w:rsidRPr="00A06AD1">
              <w:rPr>
                <w:rFonts w:ascii="Garamond" w:eastAsia="Calibri" w:hAnsi="Garamond" w:cs="Calibri"/>
                <w:spacing w:val="-1"/>
                <w:sz w:val="18"/>
                <w:szCs w:val="18"/>
              </w:rPr>
              <w:t>de</w:t>
            </w:r>
            <w:r w:rsidRPr="00A06AD1">
              <w:rPr>
                <w:rFonts w:ascii="Garamond" w:eastAsia="Calibri" w:hAnsi="Garamond" w:cs="Calibri"/>
                <w:sz w:val="18"/>
                <w:szCs w:val="18"/>
              </w:rPr>
              <w:t>i</w:t>
            </w:r>
            <w:proofErr w:type="spellEnd"/>
            <w:r w:rsidRPr="00A06AD1">
              <w:rPr>
                <w:rFonts w:ascii="Garamond" w:eastAsia="Calibri" w:hAnsi="Garamond" w:cs="Calibri"/>
                <w:spacing w:val="-1"/>
                <w:sz w:val="18"/>
                <w:szCs w:val="18"/>
              </w:rPr>
              <w:t xml:space="preserve"> </w:t>
            </w:r>
            <w:proofErr w:type="spellStart"/>
            <w:r w:rsidRPr="00A06AD1">
              <w:rPr>
                <w:rFonts w:ascii="Garamond" w:eastAsia="Calibri" w:hAnsi="Garamond" w:cs="Calibri"/>
                <w:sz w:val="18"/>
                <w:szCs w:val="18"/>
              </w:rPr>
              <w:t>v</w:t>
            </w:r>
            <w:r w:rsidRPr="00A06AD1">
              <w:rPr>
                <w:rFonts w:ascii="Garamond" w:eastAsia="Calibri" w:hAnsi="Garamond" w:cs="Calibri"/>
                <w:spacing w:val="-1"/>
                <w:sz w:val="18"/>
                <w:szCs w:val="18"/>
              </w:rPr>
              <w:t>e</w:t>
            </w:r>
            <w:r w:rsidRPr="00A06AD1">
              <w:rPr>
                <w:rFonts w:ascii="Garamond" w:eastAsia="Calibri" w:hAnsi="Garamond" w:cs="Calibri"/>
                <w:spacing w:val="2"/>
                <w:sz w:val="18"/>
                <w:szCs w:val="18"/>
              </w:rPr>
              <w:t>r</w:t>
            </w:r>
            <w:r w:rsidRPr="00A06AD1">
              <w:rPr>
                <w:rFonts w:ascii="Garamond" w:eastAsia="Calibri" w:hAnsi="Garamond" w:cs="Calibri"/>
                <w:sz w:val="18"/>
                <w:szCs w:val="18"/>
              </w:rPr>
              <w:t>r</w:t>
            </w:r>
            <w:r w:rsidRPr="00A06AD1">
              <w:rPr>
                <w:rFonts w:ascii="Garamond" w:eastAsia="Calibri" w:hAnsi="Garamond" w:cs="Calibri"/>
                <w:spacing w:val="-1"/>
                <w:sz w:val="18"/>
                <w:szCs w:val="18"/>
              </w:rPr>
              <w:t>i</w:t>
            </w:r>
            <w:r w:rsidRPr="00A06AD1">
              <w:rPr>
                <w:rFonts w:ascii="Garamond" w:eastAsia="Calibri" w:hAnsi="Garamond" w:cs="Calibri"/>
                <w:spacing w:val="1"/>
                <w:sz w:val="18"/>
                <w:szCs w:val="18"/>
              </w:rPr>
              <w:t>c</w:t>
            </w:r>
            <w:r w:rsidRPr="00A06AD1">
              <w:rPr>
                <w:rFonts w:ascii="Garamond" w:eastAsia="Calibri" w:hAnsi="Garamond" w:cs="Calibri"/>
                <w:spacing w:val="-1"/>
                <w:sz w:val="18"/>
                <w:szCs w:val="18"/>
              </w:rPr>
              <w:t>ell</w:t>
            </w:r>
            <w:r w:rsidRPr="00A06AD1">
              <w:rPr>
                <w:rFonts w:ascii="Garamond" w:eastAsia="Calibri" w:hAnsi="Garamond" w:cs="Calibri"/>
                <w:sz w:val="18"/>
                <w:szCs w:val="18"/>
              </w:rPr>
              <w:t>i</w:t>
            </w:r>
            <w:proofErr w:type="spellEnd"/>
            <w:r w:rsidRPr="00A06AD1">
              <w:rPr>
                <w:rFonts w:ascii="Garamond" w:eastAsia="Calibri" w:hAnsi="Garamond" w:cs="Calibri"/>
                <w:spacing w:val="38"/>
                <w:sz w:val="18"/>
                <w:szCs w:val="18"/>
              </w:rPr>
              <w:t xml:space="preserve"> </w:t>
            </w:r>
            <w:r w:rsidRPr="00A06AD1">
              <w:rPr>
                <w:rFonts w:ascii="Garamond" w:eastAsia="Calibri" w:hAnsi="Garamond" w:cs="Calibri"/>
                <w:sz w:val="18"/>
                <w:szCs w:val="18"/>
              </w:rPr>
              <w:t>e</w:t>
            </w:r>
            <w:r w:rsidRPr="00A06AD1">
              <w:rPr>
                <w:rFonts w:ascii="Garamond" w:eastAsia="Calibri" w:hAnsi="Garamond" w:cs="Calibri"/>
                <w:spacing w:val="-2"/>
                <w:sz w:val="18"/>
                <w:szCs w:val="18"/>
              </w:rPr>
              <w:t xml:space="preserve"> </w:t>
            </w:r>
            <w:proofErr w:type="spellStart"/>
            <w:r w:rsidRPr="00A06AD1">
              <w:rPr>
                <w:rFonts w:ascii="Garamond" w:eastAsia="Calibri" w:hAnsi="Garamond" w:cs="Calibri"/>
                <w:spacing w:val="-1"/>
                <w:sz w:val="18"/>
                <w:szCs w:val="18"/>
              </w:rPr>
              <w:t>d</w:t>
            </w:r>
            <w:r w:rsidRPr="00A06AD1">
              <w:rPr>
                <w:rFonts w:ascii="Garamond" w:eastAsia="Calibri" w:hAnsi="Garamond" w:cs="Calibri"/>
                <w:spacing w:val="2"/>
                <w:sz w:val="18"/>
                <w:szCs w:val="18"/>
              </w:rPr>
              <w:t>e</w:t>
            </w:r>
            <w:r w:rsidRPr="00A06AD1">
              <w:rPr>
                <w:rFonts w:ascii="Garamond" w:eastAsia="Calibri" w:hAnsi="Garamond" w:cs="Calibri"/>
                <w:spacing w:val="-1"/>
                <w:sz w:val="18"/>
                <w:szCs w:val="18"/>
              </w:rPr>
              <w:t>l</w:t>
            </w:r>
            <w:r w:rsidRPr="00A06AD1">
              <w:rPr>
                <w:rFonts w:ascii="Garamond" w:eastAsia="Calibri" w:hAnsi="Garamond" w:cs="Calibri"/>
                <w:spacing w:val="2"/>
                <w:sz w:val="18"/>
                <w:szCs w:val="18"/>
              </w:rPr>
              <w:t>l</w:t>
            </w:r>
            <w:r w:rsidRPr="00A06AD1">
              <w:rPr>
                <w:rFonts w:ascii="Garamond" w:eastAsia="Calibri" w:hAnsi="Garamond" w:cs="Calibri"/>
                <w:sz w:val="18"/>
                <w:szCs w:val="18"/>
              </w:rPr>
              <w:t>e</w:t>
            </w:r>
            <w:proofErr w:type="spellEnd"/>
            <w:r w:rsidRPr="00A06AD1">
              <w:rPr>
                <w:rFonts w:ascii="Garamond" w:eastAsia="Calibri" w:hAnsi="Garamond" w:cs="Calibri"/>
                <w:spacing w:val="-3"/>
                <w:sz w:val="18"/>
                <w:szCs w:val="18"/>
              </w:rPr>
              <w:t xml:space="preserve"> </w:t>
            </w:r>
            <w:proofErr w:type="spellStart"/>
            <w:r w:rsidRPr="00A06AD1">
              <w:rPr>
                <w:rFonts w:ascii="Garamond" w:eastAsia="Calibri" w:hAnsi="Garamond" w:cs="Calibri"/>
                <w:spacing w:val="-1"/>
                <w:sz w:val="18"/>
                <w:szCs w:val="18"/>
              </w:rPr>
              <w:t>p</w:t>
            </w:r>
            <w:r w:rsidRPr="00A06AD1">
              <w:rPr>
                <w:rFonts w:ascii="Garamond" w:eastAsia="Calibri" w:hAnsi="Garamond" w:cs="Calibri"/>
                <w:spacing w:val="1"/>
                <w:sz w:val="18"/>
                <w:szCs w:val="18"/>
              </w:rPr>
              <w:t>o</w:t>
            </w:r>
            <w:r w:rsidRPr="00A06AD1">
              <w:rPr>
                <w:rFonts w:ascii="Garamond" w:eastAsia="Calibri" w:hAnsi="Garamond" w:cs="Calibri"/>
                <w:sz w:val="18"/>
                <w:szCs w:val="18"/>
              </w:rPr>
              <w:t>m</w:t>
            </w:r>
            <w:r w:rsidRPr="00A06AD1">
              <w:rPr>
                <w:rFonts w:ascii="Garamond" w:eastAsia="Calibri" w:hAnsi="Garamond" w:cs="Calibri"/>
                <w:spacing w:val="-1"/>
                <w:sz w:val="18"/>
                <w:szCs w:val="18"/>
              </w:rPr>
              <w:t>p</w:t>
            </w:r>
            <w:r w:rsidRPr="00A06AD1">
              <w:rPr>
                <w:rFonts w:ascii="Garamond" w:eastAsia="Calibri" w:hAnsi="Garamond" w:cs="Calibri"/>
                <w:sz w:val="18"/>
                <w:szCs w:val="18"/>
              </w:rPr>
              <w:t>e</w:t>
            </w:r>
            <w:proofErr w:type="spellEnd"/>
            <w:r w:rsidRPr="00A06AD1">
              <w:rPr>
                <w:rFonts w:ascii="Garamond" w:eastAsia="Calibri" w:hAnsi="Garamond" w:cs="Calibri"/>
                <w:spacing w:val="-3"/>
                <w:sz w:val="18"/>
                <w:szCs w:val="18"/>
              </w:rPr>
              <w:t xml:space="preserve"> </w:t>
            </w:r>
            <w:proofErr w:type="spellStart"/>
            <w:r w:rsidRPr="00A06AD1">
              <w:rPr>
                <w:rFonts w:ascii="Garamond" w:eastAsia="Calibri" w:hAnsi="Garamond" w:cs="Calibri"/>
                <w:spacing w:val="-1"/>
                <w:sz w:val="18"/>
                <w:szCs w:val="18"/>
              </w:rPr>
              <w:t>p</w:t>
            </w:r>
            <w:r w:rsidRPr="00A06AD1">
              <w:rPr>
                <w:rFonts w:ascii="Garamond" w:eastAsia="Calibri" w:hAnsi="Garamond" w:cs="Calibri"/>
                <w:spacing w:val="1"/>
                <w:sz w:val="18"/>
                <w:szCs w:val="18"/>
              </w:rPr>
              <w:t>o</w:t>
            </w:r>
            <w:r w:rsidRPr="00A06AD1">
              <w:rPr>
                <w:rFonts w:ascii="Garamond" w:eastAsia="Calibri" w:hAnsi="Garamond" w:cs="Calibri"/>
                <w:sz w:val="18"/>
                <w:szCs w:val="18"/>
              </w:rPr>
              <w:t>rtat</w:t>
            </w:r>
            <w:r w:rsidRPr="00A06AD1">
              <w:rPr>
                <w:rFonts w:ascii="Garamond" w:eastAsia="Calibri" w:hAnsi="Garamond" w:cs="Calibri"/>
                <w:spacing w:val="2"/>
                <w:sz w:val="18"/>
                <w:szCs w:val="18"/>
              </w:rPr>
              <w:t>i</w:t>
            </w:r>
            <w:r w:rsidRPr="00A06AD1">
              <w:rPr>
                <w:rFonts w:ascii="Garamond" w:eastAsia="Calibri" w:hAnsi="Garamond" w:cs="Calibri"/>
                <w:spacing w:val="-1"/>
                <w:sz w:val="18"/>
                <w:szCs w:val="18"/>
              </w:rPr>
              <w:t>l</w:t>
            </w:r>
            <w:r w:rsidRPr="00A06AD1">
              <w:rPr>
                <w:rFonts w:ascii="Garamond" w:eastAsia="Calibri" w:hAnsi="Garamond" w:cs="Calibri"/>
                <w:sz w:val="18"/>
                <w:szCs w:val="18"/>
              </w:rPr>
              <w:t>i</w:t>
            </w:r>
            <w:proofErr w:type="spellEnd"/>
            <w:r w:rsidRPr="00A06AD1">
              <w:rPr>
                <w:rFonts w:ascii="Garamond" w:eastAsia="Calibri" w:hAnsi="Garamond" w:cs="Calibri"/>
                <w:sz w:val="18"/>
                <w:szCs w:val="18"/>
              </w:rPr>
              <w:t>. /</w:t>
            </w:r>
            <w:r w:rsidR="002A2D52" w:rsidRPr="00A06AD1">
              <w:rPr>
                <w:rFonts w:ascii="Garamond" w:eastAsia="Arial" w:hAnsi="Garamond" w:cstheme="minorHAnsi"/>
                <w:i/>
                <w:iCs/>
                <w:w w:val="95"/>
                <w:sz w:val="18"/>
                <w:szCs w:val="18"/>
              </w:rPr>
              <w:t>Assist</w:t>
            </w:r>
            <w:r w:rsidR="002A2D52" w:rsidRPr="00A06AD1">
              <w:rPr>
                <w:rFonts w:ascii="Garamond" w:eastAsia="Arial" w:hAnsi="Garamond" w:cstheme="minorHAnsi"/>
                <w:i/>
                <w:iCs/>
                <w:spacing w:val="3"/>
                <w:w w:val="95"/>
                <w:sz w:val="18"/>
                <w:szCs w:val="18"/>
              </w:rPr>
              <w:t xml:space="preserve"> </w:t>
            </w:r>
            <w:r w:rsidRPr="00A06AD1">
              <w:rPr>
                <w:rFonts w:ascii="Garamond" w:eastAsia="Arial" w:hAnsi="Garamond" w:cstheme="minorHAnsi"/>
                <w:i/>
                <w:iCs/>
                <w:sz w:val="18"/>
                <w:szCs w:val="18"/>
              </w:rPr>
              <w:t xml:space="preserve">with </w:t>
            </w:r>
            <w:r w:rsidRPr="00A06AD1">
              <w:rPr>
                <w:rFonts w:ascii="Garamond" w:eastAsia="Arial" w:hAnsi="Garamond" w:cstheme="minorHAnsi"/>
                <w:i/>
                <w:iCs/>
                <w:spacing w:val="8"/>
                <w:sz w:val="18"/>
                <w:szCs w:val="18"/>
              </w:rPr>
              <w:t>use</w:t>
            </w:r>
            <w:r w:rsidR="002A2D52" w:rsidRPr="00A06AD1">
              <w:rPr>
                <w:rFonts w:ascii="Garamond" w:eastAsia="Arial" w:hAnsi="Garamond" w:cstheme="minorHAnsi"/>
                <w:i/>
                <w:iCs/>
                <w:spacing w:val="-12"/>
                <w:sz w:val="18"/>
                <w:szCs w:val="18"/>
              </w:rPr>
              <w:t xml:space="preserve"> </w:t>
            </w:r>
            <w:r w:rsidR="002A2D52" w:rsidRPr="00A06AD1">
              <w:rPr>
                <w:rFonts w:ascii="Garamond" w:eastAsia="Arial" w:hAnsi="Garamond" w:cstheme="minorHAnsi"/>
                <w:i/>
                <w:iCs/>
                <w:sz w:val="18"/>
                <w:szCs w:val="18"/>
              </w:rPr>
              <w:t>of</w:t>
            </w:r>
            <w:r w:rsidR="002A2D52" w:rsidRPr="00A06AD1">
              <w:rPr>
                <w:rFonts w:ascii="Garamond" w:eastAsia="Arial" w:hAnsi="Garamond" w:cstheme="minorHAnsi"/>
                <w:i/>
                <w:iCs/>
                <w:spacing w:val="29"/>
                <w:sz w:val="18"/>
                <w:szCs w:val="18"/>
              </w:rPr>
              <w:t xml:space="preserve"> </w:t>
            </w:r>
            <w:r w:rsidR="002A2D52" w:rsidRPr="00A06AD1">
              <w:rPr>
                <w:rFonts w:ascii="Garamond" w:eastAsia="Arial" w:hAnsi="Garamond" w:cstheme="minorHAnsi"/>
                <w:i/>
                <w:iCs/>
                <w:w w:val="110"/>
                <w:sz w:val="18"/>
                <w:szCs w:val="18"/>
              </w:rPr>
              <w:t>portable</w:t>
            </w:r>
            <w:r w:rsidR="002A2D52" w:rsidRPr="00A06AD1">
              <w:rPr>
                <w:rFonts w:ascii="Garamond" w:eastAsia="Arial" w:hAnsi="Garamond" w:cstheme="minorHAnsi"/>
                <w:i/>
                <w:iCs/>
                <w:spacing w:val="-5"/>
                <w:w w:val="110"/>
                <w:sz w:val="18"/>
                <w:szCs w:val="18"/>
              </w:rPr>
              <w:t xml:space="preserve"> </w:t>
            </w:r>
            <w:r w:rsidR="002A2D52" w:rsidRPr="00A06AD1">
              <w:rPr>
                <w:rFonts w:ascii="Garamond" w:eastAsia="Arial" w:hAnsi="Garamond" w:cstheme="minorHAnsi"/>
                <w:i/>
                <w:iCs/>
                <w:sz w:val="18"/>
                <w:szCs w:val="18"/>
              </w:rPr>
              <w:t>winches</w:t>
            </w:r>
            <w:r w:rsidR="002A2D52" w:rsidRPr="00A06AD1">
              <w:rPr>
                <w:rFonts w:ascii="Garamond" w:eastAsia="Arial" w:hAnsi="Garamond" w:cstheme="minorHAnsi"/>
                <w:i/>
                <w:iCs/>
                <w:spacing w:val="19"/>
                <w:sz w:val="18"/>
                <w:szCs w:val="18"/>
              </w:rPr>
              <w:t xml:space="preserve"> </w:t>
            </w:r>
            <w:r w:rsidR="002A2D52" w:rsidRPr="00A06AD1">
              <w:rPr>
                <w:rFonts w:ascii="Garamond" w:eastAsia="Arial" w:hAnsi="Garamond" w:cstheme="minorHAnsi"/>
                <w:i/>
                <w:iCs/>
                <w:sz w:val="18"/>
                <w:szCs w:val="18"/>
              </w:rPr>
              <w:t>and</w:t>
            </w:r>
            <w:r w:rsidR="002A2D52" w:rsidRPr="00A06AD1">
              <w:rPr>
                <w:rFonts w:ascii="Garamond" w:eastAsia="Arial" w:hAnsi="Garamond" w:cstheme="minorHAnsi"/>
                <w:i/>
                <w:iCs/>
                <w:spacing w:val="18"/>
                <w:sz w:val="18"/>
                <w:szCs w:val="18"/>
              </w:rPr>
              <w:t xml:space="preserve"> </w:t>
            </w:r>
            <w:r w:rsidR="002A2D52" w:rsidRPr="00A06AD1">
              <w:rPr>
                <w:rFonts w:ascii="Garamond" w:eastAsia="Arial" w:hAnsi="Garamond" w:cstheme="minorHAnsi"/>
                <w:i/>
                <w:iCs/>
                <w:w w:val="103"/>
                <w:sz w:val="18"/>
                <w:szCs w:val="18"/>
              </w:rPr>
              <w:t>pumps</w:t>
            </w:r>
          </w:p>
        </w:tc>
        <w:tc>
          <w:tcPr>
            <w:tcW w:w="992" w:type="dxa"/>
            <w:tcBorders>
              <w:top w:val="single" w:sz="4" w:space="0" w:color="00457E"/>
              <w:left w:val="single" w:sz="4" w:space="0" w:color="00457E"/>
              <w:bottom w:val="single" w:sz="4" w:space="0" w:color="00457E"/>
              <w:right w:val="single" w:sz="4" w:space="0" w:color="00457E"/>
            </w:tcBorders>
          </w:tcPr>
          <w:p w14:paraId="4540FD0B" w14:textId="77777777" w:rsidR="002A2D52" w:rsidRPr="00A06AD1" w:rsidRDefault="002A2D52" w:rsidP="002A2D52">
            <w:pPr>
              <w:spacing w:line="240" w:lineRule="auto"/>
              <w:ind w:left="198" w:right="181"/>
              <w:jc w:val="both"/>
              <w:rPr>
                <w:rFonts w:ascii="Garamond" w:hAnsi="Garamond" w:cstheme="minorHAnsi"/>
                <w:i/>
                <w:iCs/>
                <w:sz w:val="18"/>
                <w:szCs w:val="18"/>
                <w:lang w:val="it-IT"/>
              </w:rPr>
            </w:pPr>
          </w:p>
        </w:tc>
        <w:tc>
          <w:tcPr>
            <w:tcW w:w="992" w:type="dxa"/>
            <w:tcBorders>
              <w:top w:val="single" w:sz="4" w:space="0" w:color="00457E"/>
              <w:left w:val="single" w:sz="4" w:space="0" w:color="00457E"/>
              <w:bottom w:val="single" w:sz="4" w:space="0" w:color="00457E"/>
              <w:right w:val="single" w:sz="4" w:space="0" w:color="00457E"/>
            </w:tcBorders>
          </w:tcPr>
          <w:p w14:paraId="69386CE1" w14:textId="77777777" w:rsidR="002A2D52" w:rsidRPr="00A06AD1" w:rsidRDefault="002A2D52" w:rsidP="002A2D52">
            <w:pPr>
              <w:spacing w:line="240" w:lineRule="auto"/>
              <w:ind w:left="198" w:right="181"/>
              <w:jc w:val="both"/>
              <w:rPr>
                <w:rFonts w:ascii="Garamond" w:hAnsi="Garamond" w:cstheme="minorHAnsi"/>
                <w:i/>
                <w:iCs/>
                <w:sz w:val="18"/>
                <w:szCs w:val="18"/>
                <w:lang w:val="it-IT"/>
              </w:rPr>
            </w:pPr>
          </w:p>
        </w:tc>
        <w:tc>
          <w:tcPr>
            <w:tcW w:w="4820" w:type="dxa"/>
            <w:tcBorders>
              <w:left w:val="single" w:sz="4" w:space="0" w:color="00457E"/>
              <w:bottom w:val="single" w:sz="4" w:space="0" w:color="auto"/>
              <w:right w:val="single" w:sz="4" w:space="0" w:color="00457E"/>
            </w:tcBorders>
          </w:tcPr>
          <w:p w14:paraId="34B5E46E" w14:textId="77777777" w:rsidR="002A2D52" w:rsidRPr="00A06AD1" w:rsidRDefault="002A2D52" w:rsidP="002A2D52">
            <w:pPr>
              <w:spacing w:line="240" w:lineRule="auto"/>
              <w:jc w:val="both"/>
              <w:rPr>
                <w:rFonts w:ascii="Garamond" w:hAnsi="Garamond" w:cstheme="minorHAnsi"/>
                <w:i/>
                <w:iCs/>
                <w:sz w:val="18"/>
                <w:szCs w:val="18"/>
                <w:lang w:val="it-IT"/>
              </w:rPr>
            </w:pPr>
          </w:p>
        </w:tc>
        <w:tc>
          <w:tcPr>
            <w:tcW w:w="1276" w:type="dxa"/>
            <w:tcBorders>
              <w:top w:val="single" w:sz="4" w:space="0" w:color="00457E"/>
              <w:left w:val="single" w:sz="4" w:space="0" w:color="00457E"/>
              <w:bottom w:val="single" w:sz="4" w:space="0" w:color="00457E"/>
              <w:right w:val="single" w:sz="4" w:space="0" w:color="00457E"/>
            </w:tcBorders>
          </w:tcPr>
          <w:p w14:paraId="410930FE" w14:textId="77777777" w:rsidR="002A2D52" w:rsidRPr="00A06AD1" w:rsidRDefault="002A2D52" w:rsidP="002A2D52">
            <w:pPr>
              <w:spacing w:line="240" w:lineRule="auto"/>
              <w:jc w:val="both"/>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18A962BB" w14:textId="77777777" w:rsidR="002A2D52" w:rsidRPr="00A06AD1" w:rsidRDefault="002A2D52" w:rsidP="002A2D52">
            <w:pPr>
              <w:spacing w:line="240" w:lineRule="auto"/>
              <w:jc w:val="both"/>
              <w:rPr>
                <w:rFonts w:ascii="Garamond" w:hAnsi="Garamond" w:cstheme="minorHAnsi"/>
                <w:i/>
                <w:iCs/>
                <w:sz w:val="18"/>
                <w:szCs w:val="18"/>
                <w:lang w:val="it-IT"/>
              </w:rPr>
            </w:pPr>
          </w:p>
        </w:tc>
      </w:tr>
    </w:tbl>
    <w:p w14:paraId="3A93E2B0" w14:textId="299D7997" w:rsidR="00C90267" w:rsidRPr="00A06AD1" w:rsidRDefault="00C90267">
      <w:pPr>
        <w:rPr>
          <w:rFonts w:ascii="Garamond" w:eastAsia="Calibri" w:hAnsi="Garamond" w:cs="Calibri"/>
          <w:b/>
          <w:bCs/>
          <w:sz w:val="20"/>
          <w:szCs w:val="20"/>
          <w:lang w:val="it-IT"/>
        </w:rPr>
      </w:pPr>
    </w:p>
    <w:p w14:paraId="194E4E21" w14:textId="056DF83B" w:rsidR="0083632D" w:rsidRDefault="0083632D">
      <w:pPr>
        <w:rPr>
          <w:rFonts w:ascii="Garamond" w:eastAsia="Calibri" w:hAnsi="Garamond" w:cs="Calibri"/>
          <w:b/>
          <w:bCs/>
          <w:sz w:val="20"/>
          <w:szCs w:val="20"/>
          <w:lang w:val="it-IT"/>
        </w:rPr>
      </w:pPr>
      <w:r>
        <w:rPr>
          <w:rFonts w:ascii="Garamond" w:eastAsia="Calibri" w:hAnsi="Garamond" w:cs="Calibri"/>
          <w:b/>
          <w:bCs/>
          <w:sz w:val="20"/>
          <w:szCs w:val="20"/>
          <w:lang w:val="it-IT"/>
        </w:rPr>
        <w:br w:type="page"/>
      </w:r>
    </w:p>
    <w:tbl>
      <w:tblPr>
        <w:tblW w:w="15735" w:type="dxa"/>
        <w:jc w:val="center"/>
        <w:tblLayout w:type="fixed"/>
        <w:tblCellMar>
          <w:left w:w="0" w:type="dxa"/>
          <w:right w:w="0" w:type="dxa"/>
        </w:tblCellMar>
        <w:tblLook w:val="01E0" w:firstRow="1" w:lastRow="1" w:firstColumn="1" w:lastColumn="1" w:noHBand="0" w:noVBand="0"/>
      </w:tblPr>
      <w:tblGrid>
        <w:gridCol w:w="560"/>
        <w:gridCol w:w="9"/>
        <w:gridCol w:w="157"/>
        <w:gridCol w:w="5790"/>
        <w:gridCol w:w="993"/>
        <w:gridCol w:w="994"/>
        <w:gridCol w:w="4822"/>
        <w:gridCol w:w="1276"/>
        <w:gridCol w:w="1134"/>
      </w:tblGrid>
      <w:tr w:rsidR="0083632D" w:rsidRPr="00BD4670" w14:paraId="1323988E" w14:textId="77777777" w:rsidTr="009A4D1C">
        <w:trPr>
          <w:trHeight w:hRule="exact" w:val="559"/>
          <w:jc w:val="center"/>
        </w:trPr>
        <w:tc>
          <w:tcPr>
            <w:tcW w:w="727" w:type="dxa"/>
            <w:gridSpan w:val="3"/>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5E54F15A" w14:textId="77777777" w:rsidR="0083632D" w:rsidRPr="00BD4670" w:rsidRDefault="0083632D" w:rsidP="00CD2FA4">
            <w:pPr>
              <w:spacing w:after="0" w:line="240" w:lineRule="auto"/>
              <w:ind w:left="62"/>
              <w:jc w:val="center"/>
              <w:rPr>
                <w:rFonts w:ascii="Garamond" w:eastAsia="Calibri" w:hAnsi="Garamond" w:cstheme="minorHAnsi"/>
                <w:sz w:val="20"/>
                <w:szCs w:val="20"/>
              </w:rPr>
            </w:pPr>
            <w:r w:rsidRPr="00BD4670">
              <w:rPr>
                <w:rFonts w:ascii="Garamond" w:eastAsia="Calibri" w:hAnsi="Garamond" w:cstheme="minorHAnsi"/>
                <w:b/>
                <w:bCs/>
                <w:spacing w:val="-1"/>
                <w:sz w:val="20"/>
                <w:szCs w:val="20"/>
              </w:rPr>
              <w:lastRenderedPageBreak/>
              <w:t>Ri</w:t>
            </w:r>
            <w:r w:rsidRPr="00BD4670">
              <w:rPr>
                <w:rFonts w:ascii="Garamond" w:eastAsia="Calibri" w:hAnsi="Garamond" w:cstheme="minorHAnsi"/>
                <w:b/>
                <w:bCs/>
                <w:sz w:val="20"/>
                <w:szCs w:val="20"/>
              </w:rPr>
              <w:t>f.</w:t>
            </w:r>
          </w:p>
          <w:p w14:paraId="7BBC03AD" w14:textId="77777777" w:rsidR="0083632D" w:rsidRPr="00BD4670" w:rsidRDefault="0083632D" w:rsidP="00CD2FA4">
            <w:pPr>
              <w:spacing w:before="32" w:after="0" w:line="240" w:lineRule="auto"/>
              <w:ind w:left="62"/>
              <w:jc w:val="center"/>
              <w:rPr>
                <w:rFonts w:ascii="Garamond" w:eastAsia="Calibri" w:hAnsi="Garamond" w:cstheme="minorHAnsi"/>
                <w:b/>
                <w:bCs/>
                <w:sz w:val="20"/>
                <w:szCs w:val="20"/>
              </w:rPr>
            </w:pPr>
            <w:r w:rsidRPr="00BD4670">
              <w:rPr>
                <w:rFonts w:ascii="Garamond" w:eastAsia="Calibri" w:hAnsi="Garamond" w:cstheme="minorHAnsi"/>
                <w:b/>
                <w:bCs/>
                <w:spacing w:val="-1"/>
                <w:sz w:val="20"/>
                <w:szCs w:val="20"/>
              </w:rPr>
              <w:t>N</w:t>
            </w:r>
            <w:r w:rsidRPr="00BD4670">
              <w:rPr>
                <w:rFonts w:ascii="Garamond" w:eastAsia="Calibri" w:hAnsi="Garamond" w:cstheme="minorHAnsi"/>
                <w:b/>
                <w:bCs/>
                <w:spacing w:val="1"/>
                <w:sz w:val="20"/>
                <w:szCs w:val="20"/>
              </w:rPr>
              <w:t>r</w:t>
            </w:r>
            <w:r w:rsidRPr="00BD4670">
              <w:rPr>
                <w:rFonts w:ascii="Garamond" w:eastAsia="Calibri" w:hAnsi="Garamond" w:cstheme="minorHAnsi"/>
                <w:b/>
                <w:bCs/>
                <w:sz w:val="20"/>
                <w:szCs w:val="20"/>
              </w:rPr>
              <w:t>.</w:t>
            </w:r>
          </w:p>
          <w:p w14:paraId="76E5F8F5" w14:textId="77777777" w:rsidR="0083632D" w:rsidRPr="00BD4670" w:rsidRDefault="0083632D" w:rsidP="00CD2FA4">
            <w:pPr>
              <w:spacing w:before="32" w:after="0" w:line="240" w:lineRule="auto"/>
              <w:ind w:left="62"/>
              <w:jc w:val="center"/>
              <w:rPr>
                <w:rFonts w:ascii="Garamond" w:eastAsia="Calibri" w:hAnsi="Garamond" w:cstheme="minorHAnsi"/>
                <w:sz w:val="20"/>
                <w:szCs w:val="20"/>
              </w:rPr>
            </w:pPr>
          </w:p>
        </w:tc>
        <w:tc>
          <w:tcPr>
            <w:tcW w:w="7776" w:type="dxa"/>
            <w:gridSpan w:val="3"/>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6F8CCB9B" w14:textId="77777777" w:rsidR="0083632D" w:rsidRPr="00BD4670" w:rsidRDefault="0083632D" w:rsidP="00CD2FA4">
            <w:pPr>
              <w:spacing w:after="0" w:line="240" w:lineRule="auto"/>
              <w:ind w:left="102" w:right="220"/>
              <w:jc w:val="center"/>
              <w:rPr>
                <w:rFonts w:ascii="Garamond" w:eastAsia="Calibri" w:hAnsi="Garamond" w:cstheme="minorHAnsi"/>
                <w:b/>
                <w:bCs/>
                <w:spacing w:val="-1"/>
                <w:sz w:val="20"/>
                <w:szCs w:val="20"/>
              </w:rPr>
            </w:pPr>
          </w:p>
          <w:p w14:paraId="076BFC36" w14:textId="77777777" w:rsidR="0083632D" w:rsidRPr="00BD4670" w:rsidRDefault="0083632D" w:rsidP="00CD2FA4">
            <w:pPr>
              <w:spacing w:after="0" w:line="240" w:lineRule="auto"/>
              <w:ind w:left="102" w:right="-20"/>
              <w:jc w:val="center"/>
              <w:rPr>
                <w:rFonts w:ascii="Garamond" w:eastAsia="Calibri" w:hAnsi="Garamond" w:cstheme="minorHAnsi"/>
                <w:sz w:val="20"/>
                <w:szCs w:val="20"/>
              </w:rPr>
            </w:pPr>
            <w:r w:rsidRPr="00BD4670">
              <w:rPr>
                <w:rFonts w:ascii="Garamond" w:eastAsia="Calibri" w:hAnsi="Garamond" w:cstheme="minorHAnsi"/>
                <w:b/>
                <w:bCs/>
                <w:spacing w:val="-1"/>
                <w:sz w:val="20"/>
                <w:szCs w:val="20"/>
              </w:rPr>
              <w:t>ADD</w:t>
            </w:r>
            <w:r w:rsidRPr="00BD4670">
              <w:rPr>
                <w:rFonts w:ascii="Garamond" w:eastAsia="Calibri" w:hAnsi="Garamond" w:cstheme="minorHAnsi"/>
                <w:b/>
                <w:bCs/>
                <w:sz w:val="20"/>
                <w:szCs w:val="20"/>
              </w:rPr>
              <w:t>EST</w:t>
            </w:r>
            <w:r w:rsidRPr="00BD4670">
              <w:rPr>
                <w:rFonts w:ascii="Garamond" w:eastAsia="Calibri" w:hAnsi="Garamond" w:cstheme="minorHAnsi"/>
                <w:b/>
                <w:bCs/>
                <w:spacing w:val="1"/>
                <w:sz w:val="20"/>
                <w:szCs w:val="20"/>
              </w:rPr>
              <w:t>R</w:t>
            </w:r>
            <w:r w:rsidRPr="00BD4670">
              <w:rPr>
                <w:rFonts w:ascii="Garamond" w:eastAsia="Calibri" w:hAnsi="Garamond" w:cstheme="minorHAnsi"/>
                <w:b/>
                <w:bCs/>
                <w:sz w:val="20"/>
                <w:szCs w:val="20"/>
              </w:rPr>
              <w:t>AME</w:t>
            </w:r>
            <w:r w:rsidRPr="00BD4670">
              <w:rPr>
                <w:rFonts w:ascii="Garamond" w:eastAsia="Calibri" w:hAnsi="Garamond" w:cstheme="minorHAnsi"/>
                <w:b/>
                <w:bCs/>
                <w:spacing w:val="-1"/>
                <w:sz w:val="20"/>
                <w:szCs w:val="20"/>
              </w:rPr>
              <w:t>N</w:t>
            </w:r>
            <w:r w:rsidRPr="00BD4670">
              <w:rPr>
                <w:rFonts w:ascii="Garamond" w:eastAsia="Calibri" w:hAnsi="Garamond" w:cstheme="minorHAnsi"/>
                <w:b/>
                <w:bCs/>
                <w:sz w:val="20"/>
                <w:szCs w:val="20"/>
              </w:rPr>
              <w:t>TO/TRAINING</w:t>
            </w:r>
          </w:p>
        </w:tc>
        <w:tc>
          <w:tcPr>
            <w:tcW w:w="4822" w:type="dxa"/>
            <w:vMerge w:val="restart"/>
            <w:tcBorders>
              <w:top w:val="single" w:sz="4" w:space="0" w:color="000000"/>
              <w:left w:val="single" w:sz="4" w:space="0" w:color="000000"/>
              <w:right w:val="single" w:sz="4" w:space="0" w:color="000000"/>
            </w:tcBorders>
            <w:shd w:val="clear" w:color="auto" w:fill="C6D9F1" w:themeFill="text2" w:themeFillTint="33"/>
          </w:tcPr>
          <w:p w14:paraId="54B763AE" w14:textId="77777777" w:rsidR="0083632D" w:rsidRPr="00BD4670" w:rsidRDefault="0083632D" w:rsidP="00CD2FA4">
            <w:pPr>
              <w:spacing w:before="10" w:after="0" w:line="240" w:lineRule="auto"/>
              <w:jc w:val="center"/>
              <w:rPr>
                <w:rFonts w:ascii="Garamond" w:hAnsi="Garamond" w:cstheme="minorHAnsi"/>
                <w:sz w:val="20"/>
                <w:szCs w:val="20"/>
                <w:lang w:val="it-IT"/>
              </w:rPr>
            </w:pPr>
          </w:p>
          <w:p w14:paraId="1A77EFAB" w14:textId="77777777" w:rsidR="0083632D" w:rsidRPr="00BD4670" w:rsidRDefault="0083632D" w:rsidP="00CD2FA4">
            <w:pPr>
              <w:spacing w:after="0" w:line="240" w:lineRule="auto"/>
              <w:ind w:left="84" w:right="-20"/>
              <w:jc w:val="center"/>
              <w:rPr>
                <w:rFonts w:ascii="Garamond" w:eastAsia="Calibri" w:hAnsi="Garamond" w:cstheme="minorHAnsi"/>
                <w:b/>
                <w:bCs/>
                <w:sz w:val="20"/>
                <w:szCs w:val="20"/>
                <w:lang w:val="it-IT"/>
              </w:rPr>
            </w:pPr>
            <w:r w:rsidRPr="00BD4670">
              <w:rPr>
                <w:rFonts w:ascii="Garamond" w:eastAsia="Calibri" w:hAnsi="Garamond" w:cstheme="minorHAnsi"/>
                <w:b/>
                <w:bCs/>
                <w:sz w:val="20"/>
                <w:szCs w:val="20"/>
                <w:lang w:val="it-IT"/>
              </w:rPr>
              <w:t>c</w:t>
            </w:r>
            <w:r w:rsidRPr="00BD4670">
              <w:rPr>
                <w:rFonts w:ascii="Garamond" w:eastAsia="Calibri" w:hAnsi="Garamond" w:cstheme="minorHAnsi"/>
                <w:b/>
                <w:bCs/>
                <w:spacing w:val="1"/>
                <w:sz w:val="20"/>
                <w:szCs w:val="20"/>
                <w:lang w:val="it-IT"/>
              </w:rPr>
              <w:t>r</w:t>
            </w:r>
            <w:r w:rsidRPr="00BD4670">
              <w:rPr>
                <w:rFonts w:ascii="Garamond" w:eastAsia="Calibri" w:hAnsi="Garamond" w:cstheme="minorHAnsi"/>
                <w:b/>
                <w:bCs/>
                <w:spacing w:val="-1"/>
                <w:sz w:val="20"/>
                <w:szCs w:val="20"/>
                <w:lang w:val="it-IT"/>
              </w:rPr>
              <w:t>i</w:t>
            </w:r>
            <w:r w:rsidRPr="00BD4670">
              <w:rPr>
                <w:rFonts w:ascii="Garamond" w:eastAsia="Calibri" w:hAnsi="Garamond" w:cstheme="minorHAnsi"/>
                <w:b/>
                <w:bCs/>
                <w:sz w:val="20"/>
                <w:szCs w:val="20"/>
                <w:lang w:val="it-IT"/>
              </w:rPr>
              <w:t>te</w:t>
            </w:r>
            <w:r w:rsidRPr="00BD4670">
              <w:rPr>
                <w:rFonts w:ascii="Garamond" w:eastAsia="Calibri" w:hAnsi="Garamond" w:cstheme="minorHAnsi"/>
                <w:b/>
                <w:bCs/>
                <w:spacing w:val="1"/>
                <w:sz w:val="20"/>
                <w:szCs w:val="20"/>
                <w:lang w:val="it-IT"/>
              </w:rPr>
              <w:t>r</w:t>
            </w:r>
            <w:r w:rsidRPr="00BD4670">
              <w:rPr>
                <w:rFonts w:ascii="Garamond" w:eastAsia="Calibri" w:hAnsi="Garamond" w:cstheme="minorHAnsi"/>
                <w:b/>
                <w:bCs/>
                <w:sz w:val="20"/>
                <w:szCs w:val="20"/>
                <w:lang w:val="it-IT"/>
              </w:rPr>
              <w:t>i</w:t>
            </w:r>
            <w:r w:rsidRPr="00BD4670">
              <w:rPr>
                <w:rFonts w:ascii="Garamond" w:eastAsia="Calibri" w:hAnsi="Garamond" w:cstheme="minorHAnsi"/>
                <w:b/>
                <w:bCs/>
                <w:spacing w:val="-2"/>
                <w:sz w:val="20"/>
                <w:szCs w:val="20"/>
                <w:lang w:val="it-IT"/>
              </w:rPr>
              <w:t xml:space="preserve"> </w:t>
            </w:r>
            <w:r w:rsidRPr="00BD4670">
              <w:rPr>
                <w:rFonts w:ascii="Garamond" w:eastAsia="Calibri" w:hAnsi="Garamond" w:cstheme="minorHAnsi"/>
                <w:b/>
                <w:bCs/>
                <w:sz w:val="20"/>
                <w:szCs w:val="20"/>
                <w:lang w:val="it-IT"/>
              </w:rPr>
              <w:t xml:space="preserve">per </w:t>
            </w:r>
            <w:r w:rsidRPr="00BD4670">
              <w:rPr>
                <w:rFonts w:ascii="Garamond" w:eastAsia="Calibri" w:hAnsi="Garamond" w:cstheme="minorHAnsi"/>
                <w:b/>
                <w:bCs/>
                <w:spacing w:val="-1"/>
                <w:sz w:val="20"/>
                <w:szCs w:val="20"/>
                <w:lang w:val="it-IT"/>
              </w:rPr>
              <w:t>l</w:t>
            </w:r>
            <w:r w:rsidRPr="00BD4670">
              <w:rPr>
                <w:rFonts w:ascii="Garamond" w:eastAsia="Calibri" w:hAnsi="Garamond" w:cstheme="minorHAnsi"/>
                <w:b/>
                <w:bCs/>
                <w:sz w:val="20"/>
                <w:szCs w:val="20"/>
                <w:lang w:val="it-IT"/>
              </w:rPr>
              <w:t>a</w:t>
            </w:r>
            <w:r w:rsidRPr="00BD4670">
              <w:rPr>
                <w:rFonts w:ascii="Garamond" w:eastAsia="Calibri" w:hAnsi="Garamond" w:cstheme="minorHAnsi"/>
                <w:b/>
                <w:bCs/>
                <w:spacing w:val="-1"/>
                <w:sz w:val="20"/>
                <w:szCs w:val="20"/>
                <w:lang w:val="it-IT"/>
              </w:rPr>
              <w:t xml:space="preserve"> v</w:t>
            </w:r>
            <w:r w:rsidRPr="00BD4670">
              <w:rPr>
                <w:rFonts w:ascii="Garamond" w:eastAsia="Calibri" w:hAnsi="Garamond" w:cstheme="minorHAnsi"/>
                <w:b/>
                <w:bCs/>
                <w:sz w:val="20"/>
                <w:szCs w:val="20"/>
                <w:lang w:val="it-IT"/>
              </w:rPr>
              <w:t>a</w:t>
            </w:r>
            <w:r w:rsidRPr="00BD4670">
              <w:rPr>
                <w:rFonts w:ascii="Garamond" w:eastAsia="Calibri" w:hAnsi="Garamond" w:cstheme="minorHAnsi"/>
                <w:b/>
                <w:bCs/>
                <w:spacing w:val="-1"/>
                <w:sz w:val="20"/>
                <w:szCs w:val="20"/>
                <w:lang w:val="it-IT"/>
              </w:rPr>
              <w:t>lu</w:t>
            </w:r>
            <w:r w:rsidRPr="00BD4670">
              <w:rPr>
                <w:rFonts w:ascii="Garamond" w:eastAsia="Calibri" w:hAnsi="Garamond" w:cstheme="minorHAnsi"/>
                <w:b/>
                <w:bCs/>
                <w:sz w:val="20"/>
                <w:szCs w:val="20"/>
                <w:lang w:val="it-IT"/>
              </w:rPr>
              <w:t>taz</w:t>
            </w:r>
            <w:r w:rsidRPr="00BD4670">
              <w:rPr>
                <w:rFonts w:ascii="Garamond" w:eastAsia="Calibri" w:hAnsi="Garamond" w:cstheme="minorHAnsi"/>
                <w:b/>
                <w:bCs/>
                <w:spacing w:val="-1"/>
                <w:sz w:val="20"/>
                <w:szCs w:val="20"/>
                <w:lang w:val="it-IT"/>
              </w:rPr>
              <w:t>i</w:t>
            </w:r>
            <w:r w:rsidRPr="00BD4670">
              <w:rPr>
                <w:rFonts w:ascii="Garamond" w:eastAsia="Calibri" w:hAnsi="Garamond" w:cstheme="minorHAnsi"/>
                <w:b/>
                <w:bCs/>
                <w:spacing w:val="2"/>
                <w:sz w:val="20"/>
                <w:szCs w:val="20"/>
                <w:lang w:val="it-IT"/>
              </w:rPr>
              <w:t>o</w:t>
            </w:r>
            <w:r w:rsidRPr="00BD4670">
              <w:rPr>
                <w:rFonts w:ascii="Garamond" w:eastAsia="Calibri" w:hAnsi="Garamond" w:cstheme="minorHAnsi"/>
                <w:b/>
                <w:bCs/>
                <w:spacing w:val="-1"/>
                <w:sz w:val="20"/>
                <w:szCs w:val="20"/>
                <w:lang w:val="it-IT"/>
              </w:rPr>
              <w:t>n</w:t>
            </w:r>
            <w:r w:rsidRPr="00BD4670">
              <w:rPr>
                <w:rFonts w:ascii="Garamond" w:eastAsia="Calibri" w:hAnsi="Garamond" w:cstheme="minorHAnsi"/>
                <w:b/>
                <w:bCs/>
                <w:sz w:val="20"/>
                <w:szCs w:val="20"/>
                <w:lang w:val="it-IT"/>
              </w:rPr>
              <w:t>e</w:t>
            </w:r>
          </w:p>
          <w:p w14:paraId="0632245A" w14:textId="77777777" w:rsidR="0083632D" w:rsidRPr="00BD4670" w:rsidRDefault="0083632D" w:rsidP="00CD2FA4">
            <w:pPr>
              <w:spacing w:after="0" w:line="240" w:lineRule="auto"/>
              <w:ind w:left="84" w:right="-20"/>
              <w:jc w:val="center"/>
              <w:rPr>
                <w:rFonts w:ascii="Garamond" w:eastAsia="Calibri" w:hAnsi="Garamond" w:cstheme="minorHAnsi"/>
                <w:sz w:val="20"/>
                <w:szCs w:val="20"/>
                <w:lang w:val="it-IT"/>
              </w:rPr>
            </w:pPr>
            <w:proofErr w:type="spellStart"/>
            <w:r w:rsidRPr="00BD4670">
              <w:rPr>
                <w:rFonts w:ascii="Garamond" w:eastAsia="Arial" w:hAnsi="Garamond" w:cstheme="minorHAnsi"/>
                <w:b/>
                <w:bCs/>
                <w:w w:val="111"/>
                <w:sz w:val="20"/>
                <w:szCs w:val="20"/>
                <w:lang w:val="it-IT"/>
              </w:rPr>
              <w:t>criteria</w:t>
            </w:r>
            <w:proofErr w:type="spellEnd"/>
            <w:r w:rsidRPr="00BD4670">
              <w:rPr>
                <w:rFonts w:ascii="Garamond" w:eastAsia="Arial" w:hAnsi="Garamond" w:cstheme="minorHAnsi"/>
                <w:b/>
                <w:bCs/>
                <w:w w:val="111"/>
                <w:sz w:val="20"/>
                <w:szCs w:val="20"/>
                <w:lang w:val="it-IT"/>
              </w:rPr>
              <w:t xml:space="preserve"> </w:t>
            </w:r>
            <w:r w:rsidRPr="00BD4670">
              <w:rPr>
                <w:rFonts w:ascii="Garamond" w:eastAsia="Arial" w:hAnsi="Garamond" w:cstheme="minorHAnsi"/>
                <w:b/>
                <w:bCs/>
                <w:sz w:val="20"/>
                <w:szCs w:val="20"/>
                <w:lang w:val="it-IT"/>
              </w:rPr>
              <w:t>for</w:t>
            </w:r>
            <w:r w:rsidRPr="00BD4670">
              <w:rPr>
                <w:rFonts w:ascii="Garamond" w:eastAsia="Arial" w:hAnsi="Garamond" w:cstheme="minorHAnsi"/>
                <w:b/>
                <w:bCs/>
                <w:spacing w:val="43"/>
                <w:sz w:val="20"/>
                <w:szCs w:val="20"/>
                <w:lang w:val="it-IT"/>
              </w:rPr>
              <w:t xml:space="preserve"> </w:t>
            </w:r>
            <w:proofErr w:type="spellStart"/>
            <w:r w:rsidRPr="00BD4670">
              <w:rPr>
                <w:rFonts w:ascii="Garamond" w:eastAsia="Arial" w:hAnsi="Garamond" w:cstheme="minorHAnsi"/>
                <w:b/>
                <w:bCs/>
                <w:w w:val="109"/>
                <w:sz w:val="20"/>
                <w:szCs w:val="20"/>
                <w:lang w:val="it-IT"/>
              </w:rPr>
              <w:t>evaluation</w:t>
            </w:r>
            <w:proofErr w:type="spellEnd"/>
          </w:p>
        </w:tc>
        <w:tc>
          <w:tcPr>
            <w:tcW w:w="2410" w:type="dxa"/>
            <w:gridSpan w:val="2"/>
            <w:vMerge w:val="restart"/>
            <w:tcBorders>
              <w:top w:val="single" w:sz="4" w:space="0" w:color="000000"/>
              <w:left w:val="single" w:sz="4" w:space="0" w:color="000000"/>
              <w:right w:val="single" w:sz="4" w:space="0" w:color="000000"/>
            </w:tcBorders>
            <w:shd w:val="clear" w:color="auto" w:fill="C6D9F1" w:themeFill="text2" w:themeFillTint="33"/>
          </w:tcPr>
          <w:p w14:paraId="4CA95122" w14:textId="77777777" w:rsidR="0083632D" w:rsidRPr="00BD4670" w:rsidRDefault="0083632D" w:rsidP="00CD2FA4">
            <w:pPr>
              <w:spacing w:after="0" w:line="240" w:lineRule="auto"/>
              <w:ind w:left="610" w:right="591"/>
              <w:jc w:val="center"/>
              <w:rPr>
                <w:rFonts w:ascii="Garamond" w:eastAsia="Calibri" w:hAnsi="Garamond" w:cstheme="minorHAnsi"/>
                <w:b/>
                <w:bCs/>
                <w:sz w:val="20"/>
                <w:szCs w:val="20"/>
                <w:lang w:val="it-IT"/>
              </w:rPr>
            </w:pPr>
          </w:p>
          <w:p w14:paraId="169A6749" w14:textId="77777777" w:rsidR="0083632D" w:rsidRPr="00BD4670" w:rsidRDefault="0083632D" w:rsidP="00CD2FA4">
            <w:pPr>
              <w:spacing w:after="0" w:line="240" w:lineRule="auto"/>
              <w:ind w:left="128" w:right="591"/>
              <w:jc w:val="center"/>
              <w:rPr>
                <w:rFonts w:ascii="Garamond" w:eastAsia="Calibri" w:hAnsi="Garamond" w:cstheme="minorHAnsi"/>
                <w:sz w:val="18"/>
                <w:szCs w:val="18"/>
              </w:rPr>
            </w:pPr>
            <w:r w:rsidRPr="00BD4670">
              <w:rPr>
                <w:rFonts w:ascii="Garamond" w:eastAsia="Calibri" w:hAnsi="Garamond" w:cstheme="minorHAnsi"/>
                <w:b/>
                <w:bCs/>
                <w:sz w:val="18"/>
                <w:szCs w:val="18"/>
                <w:lang w:val="en-GB"/>
              </w:rPr>
              <w:t xml:space="preserve">Ufficiale </w:t>
            </w:r>
            <w:proofErr w:type="spellStart"/>
            <w:r w:rsidRPr="00BD4670">
              <w:rPr>
                <w:rFonts w:ascii="Garamond" w:eastAsia="Calibri" w:hAnsi="Garamond" w:cstheme="minorHAnsi"/>
                <w:b/>
                <w:bCs/>
                <w:sz w:val="18"/>
                <w:szCs w:val="18"/>
                <w:lang w:val="en-GB"/>
              </w:rPr>
              <w:t>competente</w:t>
            </w:r>
            <w:proofErr w:type="spellEnd"/>
            <w:r w:rsidRPr="00BD4670">
              <w:rPr>
                <w:rFonts w:ascii="Garamond" w:eastAsia="Calibri" w:hAnsi="Garamond" w:cstheme="minorHAnsi"/>
                <w:b/>
                <w:bCs/>
                <w:sz w:val="18"/>
                <w:szCs w:val="18"/>
                <w:lang w:val="en-GB"/>
              </w:rPr>
              <w:t>/D</w:t>
            </w:r>
            <w:proofErr w:type="spellStart"/>
            <w:r w:rsidRPr="00BD4670">
              <w:rPr>
                <w:rFonts w:ascii="Garamond" w:eastAsia="Arial" w:hAnsi="Garamond" w:cstheme="minorHAnsi"/>
                <w:sz w:val="18"/>
                <w:szCs w:val="18"/>
              </w:rPr>
              <w:t>esignated</w:t>
            </w:r>
            <w:proofErr w:type="spellEnd"/>
            <w:r w:rsidRPr="00BD4670">
              <w:rPr>
                <w:rFonts w:ascii="Garamond" w:eastAsia="Arial" w:hAnsi="Garamond" w:cstheme="minorHAnsi"/>
                <w:spacing w:val="32"/>
                <w:sz w:val="18"/>
                <w:szCs w:val="18"/>
              </w:rPr>
              <w:t xml:space="preserve"> </w:t>
            </w:r>
            <w:r w:rsidRPr="00BD4670">
              <w:rPr>
                <w:rFonts w:ascii="Garamond" w:eastAsia="Arial" w:hAnsi="Garamond" w:cstheme="minorHAnsi"/>
                <w:spacing w:val="-12"/>
                <w:w w:val="90"/>
                <w:sz w:val="18"/>
                <w:szCs w:val="18"/>
              </w:rPr>
              <w:t>T</w:t>
            </w:r>
            <w:r w:rsidRPr="00BD4670">
              <w:rPr>
                <w:rFonts w:ascii="Garamond" w:eastAsia="Arial" w:hAnsi="Garamond" w:cstheme="minorHAnsi"/>
                <w:w w:val="111"/>
                <w:sz w:val="18"/>
                <w:szCs w:val="18"/>
              </w:rPr>
              <w:t xml:space="preserve">raining </w:t>
            </w:r>
            <w:r w:rsidRPr="00BD4670">
              <w:rPr>
                <w:rFonts w:ascii="Garamond" w:eastAsia="Arial" w:hAnsi="Garamond" w:cstheme="minorHAnsi"/>
                <w:sz w:val="18"/>
                <w:szCs w:val="18"/>
              </w:rPr>
              <w:t>O</w:t>
            </w:r>
            <w:r w:rsidRPr="00BD4670">
              <w:rPr>
                <w:rFonts w:ascii="Garamond" w:eastAsia="Arial" w:hAnsi="Garamond" w:cstheme="minorHAnsi"/>
                <w:spacing w:val="-3"/>
                <w:sz w:val="18"/>
                <w:szCs w:val="18"/>
              </w:rPr>
              <w:t>f</w:t>
            </w:r>
            <w:r w:rsidRPr="00BD4670">
              <w:rPr>
                <w:rFonts w:ascii="Garamond" w:eastAsia="Arial" w:hAnsi="Garamond" w:cstheme="minorHAnsi"/>
                <w:sz w:val="18"/>
                <w:szCs w:val="18"/>
              </w:rPr>
              <w:t>fice</w:t>
            </w:r>
          </w:p>
          <w:p w14:paraId="3C791E82" w14:textId="77777777" w:rsidR="0083632D" w:rsidRPr="00BD4670" w:rsidRDefault="0083632D" w:rsidP="00CD2FA4">
            <w:pPr>
              <w:spacing w:before="12" w:after="0" w:line="240" w:lineRule="auto"/>
              <w:jc w:val="center"/>
              <w:rPr>
                <w:rFonts w:ascii="Garamond" w:hAnsi="Garamond" w:cstheme="minorHAnsi"/>
                <w:sz w:val="20"/>
                <w:szCs w:val="20"/>
              </w:rPr>
            </w:pPr>
          </w:p>
          <w:p w14:paraId="0D94238B" w14:textId="77777777" w:rsidR="0083632D" w:rsidRPr="00BD4670" w:rsidRDefault="0083632D" w:rsidP="00CD2FA4">
            <w:pPr>
              <w:spacing w:before="12" w:after="0" w:line="240" w:lineRule="auto"/>
              <w:jc w:val="center"/>
              <w:rPr>
                <w:rFonts w:ascii="Garamond" w:hAnsi="Garamond" w:cstheme="minorHAnsi"/>
                <w:sz w:val="20"/>
                <w:szCs w:val="20"/>
              </w:rPr>
            </w:pPr>
          </w:p>
          <w:p w14:paraId="07243576" w14:textId="77777777" w:rsidR="0083632D" w:rsidRPr="00BD4670" w:rsidRDefault="0083632D" w:rsidP="00CD2FA4">
            <w:pPr>
              <w:spacing w:after="0" w:line="240" w:lineRule="auto"/>
              <w:ind w:left="496" w:right="-20"/>
              <w:jc w:val="center"/>
              <w:rPr>
                <w:rFonts w:ascii="Garamond" w:eastAsia="Calibri" w:hAnsi="Garamond" w:cstheme="minorHAnsi"/>
                <w:sz w:val="20"/>
                <w:szCs w:val="20"/>
              </w:rPr>
            </w:pPr>
          </w:p>
        </w:tc>
      </w:tr>
      <w:tr w:rsidR="0083632D" w:rsidRPr="0083632D" w14:paraId="64B9E096" w14:textId="77777777" w:rsidTr="009A4D1C">
        <w:trPr>
          <w:trHeight w:hRule="exact" w:val="875"/>
          <w:jc w:val="center"/>
        </w:trPr>
        <w:tc>
          <w:tcPr>
            <w:tcW w:w="727" w:type="dxa"/>
            <w:gridSpan w:val="3"/>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57A04B43" w14:textId="77777777" w:rsidR="0083632D" w:rsidRPr="00A06AD1" w:rsidRDefault="0083632D" w:rsidP="00CD2FA4">
            <w:pPr>
              <w:spacing w:after="0" w:line="218" w:lineRule="exact"/>
              <w:ind w:left="62"/>
              <w:jc w:val="center"/>
              <w:rPr>
                <w:rFonts w:ascii="Garamond" w:eastAsia="Calibri" w:hAnsi="Garamond" w:cstheme="minorHAnsi"/>
                <w:sz w:val="20"/>
                <w:szCs w:val="20"/>
                <w:lang w:val="it-IT"/>
              </w:rPr>
            </w:pPr>
          </w:p>
          <w:p w14:paraId="3B7434B6" w14:textId="77777777" w:rsidR="0083632D" w:rsidRPr="00A06AD1" w:rsidRDefault="0083632D" w:rsidP="00CD2FA4">
            <w:pPr>
              <w:spacing w:after="0" w:line="218" w:lineRule="exact"/>
              <w:ind w:left="62"/>
              <w:jc w:val="center"/>
              <w:rPr>
                <w:rFonts w:ascii="Garamond" w:eastAsia="Calibri" w:hAnsi="Garamond" w:cstheme="minorHAnsi"/>
                <w:b/>
                <w:bCs/>
                <w:sz w:val="20"/>
                <w:szCs w:val="20"/>
                <w:lang w:val="it-IT"/>
              </w:rPr>
            </w:pPr>
          </w:p>
          <w:p w14:paraId="74170F1E" w14:textId="777FCF7F" w:rsidR="0083632D" w:rsidRPr="00BD4670" w:rsidRDefault="0083632D" w:rsidP="00CD2FA4">
            <w:pPr>
              <w:spacing w:after="0" w:line="240" w:lineRule="auto"/>
              <w:ind w:left="62"/>
              <w:jc w:val="center"/>
              <w:rPr>
                <w:rFonts w:ascii="Garamond" w:eastAsia="Calibri" w:hAnsi="Garamond" w:cstheme="minorHAnsi"/>
                <w:sz w:val="20"/>
                <w:szCs w:val="20"/>
              </w:rPr>
            </w:pPr>
            <w:r>
              <w:rPr>
                <w:rFonts w:ascii="Garamond" w:eastAsia="Calibri" w:hAnsi="Garamond" w:cstheme="minorHAnsi"/>
                <w:b/>
                <w:bCs/>
                <w:sz w:val="20"/>
                <w:szCs w:val="20"/>
              </w:rPr>
              <w:t>3.1</w:t>
            </w:r>
          </w:p>
        </w:tc>
        <w:tc>
          <w:tcPr>
            <w:tcW w:w="7776" w:type="dxa"/>
            <w:gridSpan w:val="3"/>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33ABEC68" w14:textId="683AEB57" w:rsidR="0083632D" w:rsidRPr="0083632D" w:rsidRDefault="0083632D" w:rsidP="00CD2FA4">
            <w:pPr>
              <w:spacing w:after="0" w:line="240" w:lineRule="auto"/>
              <w:ind w:left="102" w:right="220"/>
              <w:jc w:val="both"/>
              <w:rPr>
                <w:rFonts w:ascii="Garamond" w:eastAsia="Calibri" w:hAnsi="Garamond" w:cstheme="minorHAnsi"/>
                <w:sz w:val="20"/>
                <w:szCs w:val="20"/>
              </w:rPr>
            </w:pPr>
            <w:proofErr w:type="spellStart"/>
            <w:r w:rsidRPr="00A06AD1">
              <w:rPr>
                <w:rFonts w:ascii="Garamond" w:eastAsia="Calibri" w:hAnsi="Garamond" w:cstheme="minorHAnsi"/>
                <w:b/>
                <w:bCs/>
                <w:sz w:val="20"/>
                <w:szCs w:val="20"/>
              </w:rPr>
              <w:t>Conoscenza</w:t>
            </w:r>
            <w:proofErr w:type="spellEnd"/>
            <w:r w:rsidRPr="00A06AD1">
              <w:rPr>
                <w:rFonts w:ascii="Garamond" w:eastAsia="Calibri" w:hAnsi="Garamond" w:cstheme="minorHAnsi"/>
                <w:b/>
                <w:bCs/>
                <w:sz w:val="20"/>
                <w:szCs w:val="20"/>
              </w:rPr>
              <w:t xml:space="preserve"> </w:t>
            </w:r>
            <w:proofErr w:type="spellStart"/>
            <w:r w:rsidRPr="00A06AD1">
              <w:rPr>
                <w:rFonts w:ascii="Garamond" w:eastAsia="Calibri" w:hAnsi="Garamond" w:cstheme="minorHAnsi"/>
                <w:b/>
                <w:bCs/>
                <w:sz w:val="20"/>
                <w:szCs w:val="20"/>
              </w:rPr>
              <w:t>dell’attrezzatura</w:t>
            </w:r>
            <w:proofErr w:type="spellEnd"/>
            <w:r w:rsidRPr="00A06AD1">
              <w:rPr>
                <w:rFonts w:ascii="Garamond" w:eastAsia="Calibri" w:hAnsi="Garamond" w:cstheme="minorHAnsi"/>
                <w:b/>
                <w:bCs/>
                <w:sz w:val="20"/>
                <w:szCs w:val="20"/>
              </w:rPr>
              <w:t xml:space="preserve"> di </w:t>
            </w:r>
            <w:proofErr w:type="spellStart"/>
            <w:r w:rsidRPr="00A06AD1">
              <w:rPr>
                <w:rFonts w:ascii="Garamond" w:eastAsia="Calibri" w:hAnsi="Garamond" w:cstheme="minorHAnsi"/>
                <w:b/>
                <w:bCs/>
                <w:sz w:val="20"/>
                <w:szCs w:val="20"/>
              </w:rPr>
              <w:t>coperta</w:t>
            </w:r>
            <w:proofErr w:type="spellEnd"/>
            <w:r w:rsidRPr="00A06AD1">
              <w:rPr>
                <w:rFonts w:ascii="Garamond" w:eastAsia="Calibri" w:hAnsi="Garamond" w:cstheme="minorHAnsi"/>
                <w:b/>
                <w:bCs/>
                <w:sz w:val="20"/>
                <w:szCs w:val="20"/>
              </w:rPr>
              <w:t xml:space="preserve">: </w:t>
            </w:r>
            <w:proofErr w:type="spellStart"/>
            <w:r w:rsidRPr="00A06AD1">
              <w:rPr>
                <w:rFonts w:ascii="Garamond" w:eastAsia="Calibri" w:hAnsi="Garamond" w:cstheme="minorHAnsi"/>
                <w:b/>
                <w:bCs/>
                <w:sz w:val="20"/>
                <w:szCs w:val="20"/>
              </w:rPr>
              <w:t>Funzione</w:t>
            </w:r>
            <w:proofErr w:type="spellEnd"/>
            <w:r w:rsidRPr="00A06AD1">
              <w:rPr>
                <w:rFonts w:ascii="Garamond" w:eastAsia="Calibri" w:hAnsi="Garamond" w:cstheme="minorHAnsi"/>
                <w:b/>
                <w:bCs/>
                <w:sz w:val="20"/>
                <w:szCs w:val="20"/>
              </w:rPr>
              <w:t xml:space="preserve"> ed </w:t>
            </w:r>
            <w:proofErr w:type="spellStart"/>
            <w:r w:rsidRPr="00A06AD1">
              <w:rPr>
                <w:rFonts w:ascii="Garamond" w:eastAsia="Calibri" w:hAnsi="Garamond" w:cstheme="minorHAnsi"/>
                <w:b/>
                <w:bCs/>
                <w:sz w:val="20"/>
                <w:szCs w:val="20"/>
              </w:rPr>
              <w:t>uso</w:t>
            </w:r>
            <w:proofErr w:type="spellEnd"/>
            <w:r w:rsidRPr="00A06AD1">
              <w:rPr>
                <w:rFonts w:ascii="Garamond" w:eastAsia="Calibri" w:hAnsi="Garamond" w:cstheme="minorHAnsi"/>
                <w:b/>
                <w:bCs/>
                <w:sz w:val="20"/>
                <w:szCs w:val="20"/>
              </w:rPr>
              <w:t xml:space="preserve"> </w:t>
            </w:r>
            <w:proofErr w:type="spellStart"/>
            <w:r w:rsidRPr="00A06AD1">
              <w:rPr>
                <w:rFonts w:ascii="Garamond" w:eastAsia="Calibri" w:hAnsi="Garamond" w:cstheme="minorHAnsi"/>
                <w:b/>
                <w:bCs/>
                <w:sz w:val="20"/>
                <w:szCs w:val="20"/>
              </w:rPr>
              <w:t>dei</w:t>
            </w:r>
            <w:proofErr w:type="spellEnd"/>
            <w:r w:rsidRPr="00A06AD1">
              <w:rPr>
                <w:rFonts w:ascii="Garamond" w:eastAsia="Calibri" w:hAnsi="Garamond" w:cstheme="minorHAnsi"/>
                <w:b/>
                <w:bCs/>
                <w:sz w:val="20"/>
                <w:szCs w:val="20"/>
              </w:rPr>
              <w:t xml:space="preserve"> </w:t>
            </w:r>
            <w:proofErr w:type="spellStart"/>
            <w:r w:rsidRPr="00A06AD1">
              <w:rPr>
                <w:rFonts w:ascii="Garamond" w:eastAsia="Calibri" w:hAnsi="Garamond" w:cstheme="minorHAnsi"/>
                <w:b/>
                <w:bCs/>
                <w:sz w:val="20"/>
                <w:szCs w:val="20"/>
              </w:rPr>
              <w:t>verricelli</w:t>
            </w:r>
            <w:proofErr w:type="spellEnd"/>
            <w:r w:rsidRPr="00A06AD1">
              <w:rPr>
                <w:rFonts w:ascii="Garamond" w:eastAsia="Calibri" w:hAnsi="Garamond" w:cstheme="minorHAnsi"/>
                <w:b/>
                <w:bCs/>
                <w:sz w:val="20"/>
                <w:szCs w:val="20"/>
              </w:rPr>
              <w:t xml:space="preserve">, </w:t>
            </w:r>
            <w:proofErr w:type="spellStart"/>
            <w:r w:rsidRPr="00A06AD1">
              <w:rPr>
                <w:rFonts w:ascii="Garamond" w:eastAsia="Calibri" w:hAnsi="Garamond" w:cstheme="minorHAnsi"/>
                <w:b/>
                <w:bCs/>
                <w:sz w:val="20"/>
                <w:szCs w:val="20"/>
              </w:rPr>
              <w:t>salpancore</w:t>
            </w:r>
            <w:proofErr w:type="spellEnd"/>
            <w:r w:rsidRPr="00A06AD1">
              <w:rPr>
                <w:rFonts w:ascii="Garamond" w:eastAsia="Calibri" w:hAnsi="Garamond" w:cstheme="minorHAnsi"/>
                <w:b/>
                <w:bCs/>
                <w:sz w:val="20"/>
                <w:szCs w:val="20"/>
              </w:rPr>
              <w:t xml:space="preserve">, </w:t>
            </w:r>
            <w:proofErr w:type="spellStart"/>
            <w:r w:rsidRPr="00A06AD1">
              <w:rPr>
                <w:rFonts w:ascii="Garamond" w:eastAsia="Calibri" w:hAnsi="Garamond" w:cstheme="minorHAnsi"/>
                <w:b/>
                <w:bCs/>
                <w:sz w:val="20"/>
                <w:szCs w:val="20"/>
              </w:rPr>
              <w:t>argani</w:t>
            </w:r>
            <w:proofErr w:type="spellEnd"/>
            <w:r w:rsidRPr="00A06AD1">
              <w:rPr>
                <w:rFonts w:ascii="Garamond" w:eastAsia="Calibri" w:hAnsi="Garamond" w:cstheme="minorHAnsi"/>
                <w:b/>
                <w:bCs/>
                <w:sz w:val="20"/>
                <w:szCs w:val="20"/>
              </w:rPr>
              <w:t xml:space="preserve"> e </w:t>
            </w:r>
            <w:proofErr w:type="spellStart"/>
            <w:r w:rsidRPr="00A06AD1">
              <w:rPr>
                <w:rFonts w:ascii="Garamond" w:eastAsia="Calibri" w:hAnsi="Garamond" w:cstheme="minorHAnsi"/>
                <w:b/>
                <w:bCs/>
                <w:sz w:val="20"/>
                <w:szCs w:val="20"/>
              </w:rPr>
              <w:t>relativa</w:t>
            </w:r>
            <w:proofErr w:type="spellEnd"/>
            <w:r w:rsidRPr="00A06AD1">
              <w:rPr>
                <w:rFonts w:ascii="Garamond" w:eastAsia="Calibri" w:hAnsi="Garamond" w:cstheme="minorHAnsi"/>
                <w:b/>
                <w:bCs/>
                <w:sz w:val="20"/>
                <w:szCs w:val="20"/>
              </w:rPr>
              <w:t xml:space="preserve"> </w:t>
            </w:r>
            <w:proofErr w:type="spellStart"/>
            <w:r w:rsidRPr="00A06AD1">
              <w:rPr>
                <w:rFonts w:ascii="Garamond" w:eastAsia="Calibri" w:hAnsi="Garamond" w:cstheme="minorHAnsi"/>
                <w:b/>
                <w:bCs/>
                <w:sz w:val="20"/>
                <w:szCs w:val="20"/>
              </w:rPr>
              <w:t>attrezzatura</w:t>
            </w:r>
            <w:proofErr w:type="spellEnd"/>
            <w:r w:rsidRPr="00A06AD1">
              <w:rPr>
                <w:rFonts w:ascii="Garamond" w:eastAsia="Calibri" w:hAnsi="Garamond" w:cstheme="minorHAnsi"/>
                <w:b/>
                <w:bCs/>
                <w:sz w:val="20"/>
                <w:szCs w:val="20"/>
              </w:rPr>
              <w:t xml:space="preserve">. / </w:t>
            </w:r>
            <w:r w:rsidRPr="00A06AD1">
              <w:rPr>
                <w:rFonts w:ascii="Garamond" w:eastAsia="Calibri" w:hAnsi="Garamond" w:cstheme="minorHAnsi"/>
                <w:i/>
                <w:iCs/>
                <w:sz w:val="20"/>
                <w:szCs w:val="20"/>
              </w:rPr>
              <w:t xml:space="preserve">Knowledge of deck equipment: </w:t>
            </w:r>
            <w:proofErr w:type="spellStart"/>
            <w:r w:rsidRPr="00A06AD1">
              <w:rPr>
                <w:rFonts w:ascii="Garamond" w:eastAsia="Calibri" w:hAnsi="Garamond" w:cstheme="minorHAnsi"/>
                <w:i/>
                <w:iCs/>
                <w:sz w:val="20"/>
                <w:szCs w:val="20"/>
              </w:rPr>
              <w:t>Functin</w:t>
            </w:r>
            <w:proofErr w:type="spellEnd"/>
            <w:r w:rsidRPr="00A06AD1">
              <w:rPr>
                <w:rFonts w:ascii="Garamond" w:eastAsia="Calibri" w:hAnsi="Garamond" w:cstheme="minorHAnsi"/>
                <w:i/>
                <w:iCs/>
                <w:sz w:val="20"/>
                <w:szCs w:val="20"/>
              </w:rPr>
              <w:t xml:space="preserve"> and uses of winches, windlasses, capstans and related </w:t>
            </w:r>
            <w:proofErr w:type="spellStart"/>
            <w:r w:rsidRPr="00A06AD1">
              <w:rPr>
                <w:rFonts w:ascii="Garamond" w:eastAsia="Calibri" w:hAnsi="Garamond" w:cstheme="minorHAnsi"/>
                <w:i/>
                <w:iCs/>
                <w:sz w:val="20"/>
                <w:szCs w:val="20"/>
              </w:rPr>
              <w:t>equipmet</w:t>
            </w:r>
            <w:proofErr w:type="spellEnd"/>
          </w:p>
        </w:tc>
        <w:tc>
          <w:tcPr>
            <w:tcW w:w="4822" w:type="dxa"/>
            <w:vMerge/>
            <w:tcBorders>
              <w:left w:val="single" w:sz="4" w:space="0" w:color="000000"/>
              <w:bottom w:val="single" w:sz="4" w:space="0" w:color="000000"/>
              <w:right w:val="single" w:sz="4" w:space="0" w:color="000000"/>
            </w:tcBorders>
            <w:shd w:val="clear" w:color="auto" w:fill="C6D9F1" w:themeFill="text2" w:themeFillTint="33"/>
          </w:tcPr>
          <w:p w14:paraId="65992B05" w14:textId="77777777" w:rsidR="0083632D" w:rsidRPr="0083632D" w:rsidRDefault="0083632D" w:rsidP="00CD2FA4">
            <w:pPr>
              <w:spacing w:line="240" w:lineRule="auto"/>
              <w:jc w:val="center"/>
              <w:rPr>
                <w:rFonts w:ascii="Garamond" w:hAnsi="Garamond" w:cstheme="minorHAnsi"/>
                <w:sz w:val="20"/>
                <w:szCs w:val="20"/>
              </w:rPr>
            </w:pPr>
          </w:p>
        </w:tc>
        <w:tc>
          <w:tcPr>
            <w:tcW w:w="2410" w:type="dxa"/>
            <w:gridSpan w:val="2"/>
            <w:vMerge/>
            <w:tcBorders>
              <w:left w:val="single" w:sz="4" w:space="0" w:color="000000"/>
              <w:right w:val="single" w:sz="4" w:space="0" w:color="000000"/>
            </w:tcBorders>
            <w:shd w:val="clear" w:color="auto" w:fill="C6D9F1" w:themeFill="text2" w:themeFillTint="33"/>
          </w:tcPr>
          <w:p w14:paraId="40144578" w14:textId="77777777" w:rsidR="0083632D" w:rsidRPr="0083632D" w:rsidRDefault="0083632D" w:rsidP="00CD2FA4">
            <w:pPr>
              <w:spacing w:after="0" w:line="240" w:lineRule="auto"/>
              <w:ind w:left="496" w:right="-20"/>
              <w:jc w:val="center"/>
              <w:rPr>
                <w:rFonts w:ascii="Garamond" w:hAnsi="Garamond" w:cstheme="minorHAnsi"/>
                <w:sz w:val="20"/>
                <w:szCs w:val="20"/>
              </w:rPr>
            </w:pPr>
          </w:p>
        </w:tc>
      </w:tr>
      <w:tr w:rsidR="0083632D" w:rsidRPr="00BD4670" w14:paraId="41C273CB" w14:textId="77777777" w:rsidTr="009A4D1C">
        <w:trPr>
          <w:trHeight w:hRule="exact" w:val="842"/>
          <w:jc w:val="center"/>
        </w:trPr>
        <w:tc>
          <w:tcPr>
            <w:tcW w:w="6517" w:type="dxa"/>
            <w:gridSpan w:val="4"/>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49E9CC15" w14:textId="77777777" w:rsidR="0083632D" w:rsidRPr="00BD4670" w:rsidRDefault="0083632D" w:rsidP="00CD2FA4">
            <w:pPr>
              <w:spacing w:before="9" w:after="0" w:line="240" w:lineRule="auto"/>
              <w:ind w:left="139" w:right="136"/>
              <w:jc w:val="center"/>
              <w:rPr>
                <w:rFonts w:ascii="Garamond" w:hAnsi="Garamond" w:cstheme="minorHAnsi"/>
                <w:sz w:val="16"/>
                <w:szCs w:val="16"/>
              </w:rPr>
            </w:pPr>
            <w:proofErr w:type="spellStart"/>
            <w:r w:rsidRPr="00BD4670">
              <w:rPr>
                <w:rFonts w:ascii="Garamond" w:eastAsia="Calibri" w:hAnsi="Garamond" w:cstheme="minorHAnsi"/>
                <w:b/>
                <w:bCs/>
                <w:sz w:val="16"/>
                <w:szCs w:val="16"/>
              </w:rPr>
              <w:t>C</w:t>
            </w:r>
            <w:r w:rsidRPr="00BD4670">
              <w:rPr>
                <w:rFonts w:ascii="Garamond" w:eastAsia="Calibri" w:hAnsi="Garamond" w:cstheme="minorHAnsi"/>
                <w:b/>
                <w:bCs/>
                <w:spacing w:val="1"/>
                <w:sz w:val="16"/>
                <w:szCs w:val="16"/>
              </w:rPr>
              <w:t>omp</w:t>
            </w:r>
            <w:r w:rsidRPr="00BD4670">
              <w:rPr>
                <w:rFonts w:ascii="Garamond" w:eastAsia="Calibri" w:hAnsi="Garamond" w:cstheme="minorHAnsi"/>
                <w:b/>
                <w:bCs/>
                <w:spacing w:val="-1"/>
                <w:sz w:val="16"/>
                <w:szCs w:val="16"/>
              </w:rPr>
              <w:t>i</w:t>
            </w:r>
            <w:r w:rsidRPr="00BD4670">
              <w:rPr>
                <w:rFonts w:ascii="Garamond" w:eastAsia="Calibri" w:hAnsi="Garamond" w:cstheme="minorHAnsi"/>
                <w:b/>
                <w:bCs/>
                <w:sz w:val="16"/>
                <w:szCs w:val="16"/>
              </w:rPr>
              <w:t>t</w:t>
            </w:r>
            <w:r w:rsidRPr="00BD4670">
              <w:rPr>
                <w:rFonts w:ascii="Garamond" w:eastAsia="Calibri" w:hAnsi="Garamond" w:cstheme="minorHAnsi"/>
                <w:b/>
                <w:bCs/>
                <w:spacing w:val="1"/>
                <w:sz w:val="16"/>
                <w:szCs w:val="16"/>
              </w:rPr>
              <w:t>o</w:t>
            </w:r>
            <w:proofErr w:type="spellEnd"/>
            <w:r w:rsidRPr="00BD4670">
              <w:rPr>
                <w:rFonts w:ascii="Garamond" w:eastAsia="Calibri" w:hAnsi="Garamond" w:cstheme="minorHAnsi"/>
                <w:b/>
                <w:bCs/>
                <w:spacing w:val="1"/>
                <w:sz w:val="16"/>
                <w:szCs w:val="16"/>
              </w:rPr>
              <w:t>/</w:t>
            </w:r>
            <w:proofErr w:type="spellStart"/>
            <w:r w:rsidRPr="00BD4670">
              <w:rPr>
                <w:rFonts w:ascii="Garamond" w:eastAsia="Calibri" w:hAnsi="Garamond" w:cstheme="minorHAnsi"/>
                <w:b/>
                <w:bCs/>
                <w:spacing w:val="-1"/>
                <w:sz w:val="16"/>
                <w:szCs w:val="16"/>
              </w:rPr>
              <w:t>i</w:t>
            </w:r>
            <w:r w:rsidRPr="00BD4670">
              <w:rPr>
                <w:rFonts w:ascii="Garamond" w:eastAsia="Calibri" w:hAnsi="Garamond" w:cstheme="minorHAnsi"/>
                <w:b/>
                <w:bCs/>
                <w:spacing w:val="1"/>
                <w:sz w:val="16"/>
                <w:szCs w:val="16"/>
              </w:rPr>
              <w:t>nc</w:t>
            </w:r>
            <w:r w:rsidRPr="00BD4670">
              <w:rPr>
                <w:rFonts w:ascii="Garamond" w:eastAsia="Calibri" w:hAnsi="Garamond" w:cstheme="minorHAnsi"/>
                <w:b/>
                <w:bCs/>
                <w:sz w:val="16"/>
                <w:szCs w:val="16"/>
              </w:rPr>
              <w:t>a</w:t>
            </w:r>
            <w:r w:rsidRPr="00BD4670">
              <w:rPr>
                <w:rFonts w:ascii="Garamond" w:eastAsia="Calibri" w:hAnsi="Garamond" w:cstheme="minorHAnsi"/>
                <w:b/>
                <w:bCs/>
                <w:spacing w:val="1"/>
                <w:sz w:val="16"/>
                <w:szCs w:val="16"/>
              </w:rPr>
              <w:t>r</w:t>
            </w:r>
            <w:r w:rsidRPr="00BD4670">
              <w:rPr>
                <w:rFonts w:ascii="Garamond" w:eastAsia="Calibri" w:hAnsi="Garamond" w:cstheme="minorHAnsi"/>
                <w:b/>
                <w:bCs/>
                <w:spacing w:val="-1"/>
                <w:sz w:val="16"/>
                <w:szCs w:val="16"/>
              </w:rPr>
              <w:t>i</w:t>
            </w:r>
            <w:r w:rsidRPr="00BD4670">
              <w:rPr>
                <w:rFonts w:ascii="Garamond" w:eastAsia="Calibri" w:hAnsi="Garamond" w:cstheme="minorHAnsi"/>
                <w:b/>
                <w:bCs/>
                <w:spacing w:val="1"/>
                <w:sz w:val="16"/>
                <w:szCs w:val="16"/>
              </w:rPr>
              <w:t>c</w:t>
            </w:r>
            <w:r w:rsidRPr="00BD4670">
              <w:rPr>
                <w:rFonts w:ascii="Garamond" w:eastAsia="Calibri" w:hAnsi="Garamond" w:cstheme="minorHAnsi"/>
                <w:b/>
                <w:bCs/>
                <w:sz w:val="16"/>
                <w:szCs w:val="16"/>
              </w:rPr>
              <w:t>o</w:t>
            </w:r>
            <w:proofErr w:type="spellEnd"/>
          </w:p>
          <w:p w14:paraId="2947298E" w14:textId="77777777" w:rsidR="0083632D" w:rsidRPr="00BD4670" w:rsidRDefault="0083632D" w:rsidP="00CD2FA4">
            <w:pPr>
              <w:spacing w:after="0" w:line="240" w:lineRule="auto"/>
              <w:ind w:left="139" w:right="136"/>
              <w:jc w:val="center"/>
              <w:rPr>
                <w:rFonts w:ascii="Garamond" w:eastAsia="Arial" w:hAnsi="Garamond" w:cstheme="minorHAnsi"/>
                <w:sz w:val="16"/>
                <w:szCs w:val="16"/>
              </w:rPr>
            </w:pPr>
            <w:r w:rsidRPr="00BD4670">
              <w:rPr>
                <w:rFonts w:ascii="Garamond" w:eastAsia="Arial" w:hAnsi="Garamond" w:cstheme="minorHAnsi"/>
                <w:b/>
                <w:bCs/>
                <w:spacing w:val="-18"/>
                <w:w w:val="90"/>
                <w:sz w:val="16"/>
                <w:szCs w:val="16"/>
              </w:rPr>
              <w:t>T</w:t>
            </w:r>
            <w:r w:rsidRPr="00BD4670">
              <w:rPr>
                <w:rFonts w:ascii="Garamond" w:eastAsia="Arial" w:hAnsi="Garamond" w:cstheme="minorHAnsi"/>
                <w:b/>
                <w:bCs/>
                <w:w w:val="107"/>
                <w:sz w:val="16"/>
                <w:szCs w:val="16"/>
              </w:rPr>
              <w:t>ask/Duty</w:t>
            </w:r>
          </w:p>
        </w:tc>
        <w:tc>
          <w:tcPr>
            <w:tcW w:w="1986"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2A1203F4" w14:textId="77777777" w:rsidR="0083632D" w:rsidRPr="00BD4670" w:rsidRDefault="0083632D" w:rsidP="00CD2FA4">
            <w:pPr>
              <w:spacing w:before="74" w:after="0" w:line="240" w:lineRule="auto"/>
              <w:ind w:left="207" w:right="187"/>
              <w:jc w:val="center"/>
              <w:rPr>
                <w:rFonts w:ascii="Garamond" w:eastAsia="Calibri" w:hAnsi="Garamond" w:cstheme="minorHAnsi"/>
                <w:b/>
                <w:bCs/>
                <w:sz w:val="16"/>
                <w:szCs w:val="16"/>
                <w:lang w:val="it-IT"/>
              </w:rPr>
            </w:pPr>
            <w:r w:rsidRPr="00BD4670">
              <w:rPr>
                <w:rFonts w:ascii="Garamond" w:eastAsia="Calibri" w:hAnsi="Garamond" w:cstheme="minorHAnsi"/>
                <w:b/>
                <w:bCs/>
                <w:sz w:val="16"/>
                <w:szCs w:val="16"/>
                <w:lang w:val="it-IT"/>
              </w:rPr>
              <w:t>Comandante (sigla/data)</w:t>
            </w:r>
          </w:p>
          <w:p w14:paraId="102E798A" w14:textId="77777777" w:rsidR="0083632D" w:rsidRPr="00BD4670" w:rsidRDefault="0083632D" w:rsidP="00CD2FA4">
            <w:pPr>
              <w:spacing w:before="74" w:after="0" w:line="240" w:lineRule="auto"/>
              <w:ind w:left="207" w:right="187"/>
              <w:jc w:val="center"/>
              <w:rPr>
                <w:rFonts w:ascii="Garamond" w:eastAsia="Arial" w:hAnsi="Garamond" w:cstheme="minorHAnsi"/>
                <w:sz w:val="16"/>
                <w:szCs w:val="16"/>
                <w:lang w:val="it-IT"/>
              </w:rPr>
            </w:pPr>
            <w:r w:rsidRPr="00BD4670">
              <w:rPr>
                <w:rFonts w:ascii="Garamond" w:eastAsia="Calibri" w:hAnsi="Garamond" w:cstheme="minorHAnsi"/>
                <w:b/>
                <w:bCs/>
                <w:sz w:val="16"/>
                <w:szCs w:val="16"/>
                <w:lang w:val="it-IT"/>
              </w:rPr>
              <w:t>Master (</w:t>
            </w:r>
            <w:proofErr w:type="spellStart"/>
            <w:r w:rsidRPr="00BD4670">
              <w:rPr>
                <w:rFonts w:ascii="Garamond" w:eastAsia="Calibri" w:hAnsi="Garamond" w:cstheme="minorHAnsi"/>
                <w:b/>
                <w:bCs/>
                <w:sz w:val="16"/>
                <w:szCs w:val="16"/>
                <w:lang w:val="it-IT"/>
              </w:rPr>
              <w:t>initials</w:t>
            </w:r>
            <w:proofErr w:type="spellEnd"/>
            <w:r w:rsidRPr="00BD4670">
              <w:rPr>
                <w:rFonts w:ascii="Garamond" w:eastAsia="Calibri" w:hAnsi="Garamond" w:cstheme="minorHAnsi"/>
                <w:b/>
                <w:bCs/>
                <w:sz w:val="16"/>
                <w:szCs w:val="16"/>
                <w:lang w:val="it-IT"/>
              </w:rPr>
              <w:t>/date)</w:t>
            </w:r>
          </w:p>
        </w:tc>
        <w:tc>
          <w:tcPr>
            <w:tcW w:w="4822" w:type="dxa"/>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61F96B10" w14:textId="77777777" w:rsidR="0083632D" w:rsidRPr="00BD4670" w:rsidRDefault="0083632D" w:rsidP="00CD2FA4">
            <w:pPr>
              <w:spacing w:before="9" w:after="0" w:line="240" w:lineRule="auto"/>
              <w:ind w:left="136" w:right="135"/>
              <w:jc w:val="center"/>
              <w:rPr>
                <w:rFonts w:ascii="Garamond" w:eastAsia="Arial" w:hAnsi="Garamond" w:cstheme="minorHAnsi"/>
                <w:sz w:val="16"/>
                <w:szCs w:val="16"/>
                <w:lang w:val="it-IT"/>
              </w:rPr>
            </w:pPr>
            <w:r w:rsidRPr="00BD4670">
              <w:rPr>
                <w:rFonts w:ascii="Garamond" w:eastAsia="Calibri" w:hAnsi="Garamond" w:cstheme="minorHAnsi"/>
                <w:b/>
                <w:bCs/>
                <w:spacing w:val="1"/>
                <w:sz w:val="16"/>
                <w:szCs w:val="16"/>
                <w:lang w:val="it-IT"/>
              </w:rPr>
              <w:t>Pareri su aree da migliorare/</w:t>
            </w:r>
            <w:proofErr w:type="spellStart"/>
            <w:r w:rsidRPr="00BD4670">
              <w:rPr>
                <w:rFonts w:ascii="Garamond" w:eastAsia="Arial" w:hAnsi="Garamond" w:cstheme="minorHAnsi"/>
                <w:b/>
                <w:bCs/>
                <w:sz w:val="16"/>
                <w:szCs w:val="16"/>
                <w:lang w:val="it-IT"/>
              </w:rPr>
              <w:t>Advice</w:t>
            </w:r>
            <w:proofErr w:type="spellEnd"/>
            <w:r w:rsidRPr="00BD4670">
              <w:rPr>
                <w:rFonts w:ascii="Garamond" w:eastAsia="Arial" w:hAnsi="Garamond" w:cstheme="minorHAnsi"/>
                <w:b/>
                <w:bCs/>
                <w:spacing w:val="40"/>
                <w:sz w:val="16"/>
                <w:szCs w:val="16"/>
                <w:lang w:val="it-IT"/>
              </w:rPr>
              <w:t xml:space="preserve"> </w:t>
            </w:r>
            <w:r w:rsidRPr="00BD4670">
              <w:rPr>
                <w:rFonts w:ascii="Garamond" w:eastAsia="Arial" w:hAnsi="Garamond" w:cstheme="minorHAnsi"/>
                <w:b/>
                <w:bCs/>
                <w:sz w:val="16"/>
                <w:szCs w:val="16"/>
                <w:lang w:val="it-IT"/>
              </w:rPr>
              <w:t>on</w:t>
            </w:r>
            <w:r w:rsidRPr="00BD4670">
              <w:rPr>
                <w:rFonts w:ascii="Garamond" w:eastAsia="Arial" w:hAnsi="Garamond" w:cstheme="minorHAnsi"/>
                <w:b/>
                <w:bCs/>
                <w:spacing w:val="25"/>
                <w:sz w:val="16"/>
                <w:szCs w:val="16"/>
                <w:lang w:val="it-IT"/>
              </w:rPr>
              <w:t xml:space="preserve"> </w:t>
            </w:r>
            <w:proofErr w:type="spellStart"/>
            <w:r w:rsidRPr="00BD4670">
              <w:rPr>
                <w:rFonts w:ascii="Garamond" w:eastAsia="Arial" w:hAnsi="Garamond" w:cstheme="minorHAnsi"/>
                <w:b/>
                <w:bCs/>
                <w:sz w:val="16"/>
                <w:szCs w:val="16"/>
                <w:lang w:val="it-IT"/>
              </w:rPr>
              <w:t>A</w:t>
            </w:r>
            <w:r w:rsidRPr="00BD4670">
              <w:rPr>
                <w:rFonts w:ascii="Garamond" w:eastAsia="Arial" w:hAnsi="Garamond" w:cstheme="minorHAnsi"/>
                <w:b/>
                <w:bCs/>
                <w:spacing w:val="-3"/>
                <w:sz w:val="16"/>
                <w:szCs w:val="16"/>
                <w:lang w:val="it-IT"/>
              </w:rPr>
              <w:t>r</w:t>
            </w:r>
            <w:r w:rsidRPr="00BD4670">
              <w:rPr>
                <w:rFonts w:ascii="Garamond" w:eastAsia="Arial" w:hAnsi="Garamond" w:cstheme="minorHAnsi"/>
                <w:b/>
                <w:bCs/>
                <w:sz w:val="16"/>
                <w:szCs w:val="16"/>
                <w:lang w:val="it-IT"/>
              </w:rPr>
              <w:t>eas</w:t>
            </w:r>
            <w:proofErr w:type="spellEnd"/>
            <w:r w:rsidRPr="00BD4670">
              <w:rPr>
                <w:rFonts w:ascii="Garamond" w:eastAsia="Arial" w:hAnsi="Garamond" w:cstheme="minorHAnsi"/>
                <w:b/>
                <w:bCs/>
                <w:spacing w:val="32"/>
                <w:sz w:val="16"/>
                <w:szCs w:val="16"/>
                <w:lang w:val="it-IT"/>
              </w:rPr>
              <w:t xml:space="preserve"> </w:t>
            </w:r>
            <w:r w:rsidRPr="00BD4670">
              <w:rPr>
                <w:rFonts w:ascii="Garamond" w:eastAsia="Arial" w:hAnsi="Garamond" w:cstheme="minorHAnsi"/>
                <w:b/>
                <w:bCs/>
                <w:sz w:val="16"/>
                <w:szCs w:val="16"/>
                <w:lang w:val="it-IT"/>
              </w:rPr>
              <w:t>for</w:t>
            </w:r>
            <w:r w:rsidRPr="00BD4670">
              <w:rPr>
                <w:rFonts w:ascii="Garamond" w:eastAsia="Arial" w:hAnsi="Garamond" w:cstheme="minorHAnsi"/>
                <w:b/>
                <w:bCs/>
                <w:spacing w:val="43"/>
                <w:sz w:val="16"/>
                <w:szCs w:val="16"/>
                <w:lang w:val="it-IT"/>
              </w:rPr>
              <w:t xml:space="preserve"> </w:t>
            </w:r>
            <w:proofErr w:type="spellStart"/>
            <w:r w:rsidRPr="00BD4670">
              <w:rPr>
                <w:rFonts w:ascii="Garamond" w:eastAsia="Arial" w:hAnsi="Garamond" w:cstheme="minorHAnsi"/>
                <w:b/>
                <w:bCs/>
                <w:w w:val="112"/>
                <w:sz w:val="16"/>
                <w:szCs w:val="16"/>
                <w:lang w:val="it-IT"/>
              </w:rPr>
              <w:t>Imp</w:t>
            </w:r>
            <w:r w:rsidRPr="00BD4670">
              <w:rPr>
                <w:rFonts w:ascii="Garamond" w:eastAsia="Arial" w:hAnsi="Garamond" w:cstheme="minorHAnsi"/>
                <w:b/>
                <w:bCs/>
                <w:spacing w:val="-3"/>
                <w:w w:val="112"/>
                <w:sz w:val="16"/>
                <w:szCs w:val="16"/>
                <w:lang w:val="it-IT"/>
              </w:rPr>
              <w:t>r</w:t>
            </w:r>
            <w:r w:rsidRPr="00BD4670">
              <w:rPr>
                <w:rFonts w:ascii="Garamond" w:eastAsia="Arial" w:hAnsi="Garamond" w:cstheme="minorHAnsi"/>
                <w:b/>
                <w:bCs/>
                <w:w w:val="112"/>
                <w:sz w:val="16"/>
                <w:szCs w:val="16"/>
                <w:lang w:val="it-IT"/>
              </w:rPr>
              <w:t>ovement</w:t>
            </w:r>
            <w:proofErr w:type="spellEnd"/>
          </w:p>
        </w:tc>
        <w:tc>
          <w:tcPr>
            <w:tcW w:w="2410"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388D2D0A" w14:textId="77777777" w:rsidR="0083632D" w:rsidRPr="00BD4670" w:rsidRDefault="0083632D" w:rsidP="00CD2FA4">
            <w:pPr>
              <w:spacing w:before="74" w:after="0" w:line="240" w:lineRule="auto"/>
              <w:ind w:left="207" w:right="187"/>
              <w:jc w:val="center"/>
              <w:rPr>
                <w:rFonts w:ascii="Garamond" w:eastAsia="Calibri" w:hAnsi="Garamond" w:cstheme="minorHAnsi"/>
                <w:sz w:val="16"/>
                <w:szCs w:val="16"/>
                <w:lang w:val="it-IT"/>
              </w:rPr>
            </w:pPr>
            <w:r w:rsidRPr="00BD4670">
              <w:rPr>
                <w:rFonts w:ascii="Garamond" w:eastAsia="Calibri" w:hAnsi="Garamond" w:cstheme="minorHAnsi"/>
                <w:b/>
                <w:bCs/>
                <w:sz w:val="16"/>
                <w:szCs w:val="16"/>
                <w:lang w:val="it-IT"/>
              </w:rPr>
              <w:t>C</w:t>
            </w:r>
            <w:r w:rsidRPr="00BD4670">
              <w:rPr>
                <w:rFonts w:ascii="Garamond" w:eastAsia="Calibri" w:hAnsi="Garamond" w:cstheme="minorHAnsi"/>
                <w:b/>
                <w:bCs/>
                <w:spacing w:val="-1"/>
                <w:sz w:val="16"/>
                <w:szCs w:val="16"/>
                <w:lang w:val="it-IT"/>
              </w:rPr>
              <w:t>o</w:t>
            </w:r>
            <w:r w:rsidRPr="00BD4670">
              <w:rPr>
                <w:rFonts w:ascii="Garamond" w:eastAsia="Calibri" w:hAnsi="Garamond" w:cstheme="minorHAnsi"/>
                <w:b/>
                <w:bCs/>
                <w:sz w:val="16"/>
                <w:szCs w:val="16"/>
                <w:lang w:val="it-IT"/>
              </w:rPr>
              <w:t>m</w:t>
            </w:r>
            <w:r w:rsidRPr="00BD4670">
              <w:rPr>
                <w:rFonts w:ascii="Garamond" w:eastAsia="Calibri" w:hAnsi="Garamond" w:cstheme="minorHAnsi"/>
                <w:b/>
                <w:bCs/>
                <w:spacing w:val="-1"/>
                <w:sz w:val="16"/>
                <w:szCs w:val="16"/>
                <w:lang w:val="it-IT"/>
              </w:rPr>
              <w:t>pi</w:t>
            </w:r>
            <w:r w:rsidRPr="00BD4670">
              <w:rPr>
                <w:rFonts w:ascii="Garamond" w:eastAsia="Calibri" w:hAnsi="Garamond" w:cstheme="minorHAnsi"/>
                <w:b/>
                <w:bCs/>
                <w:sz w:val="16"/>
                <w:szCs w:val="16"/>
                <w:lang w:val="it-IT"/>
              </w:rPr>
              <w:t>to</w:t>
            </w:r>
            <w:r w:rsidRPr="00BD4670">
              <w:rPr>
                <w:rFonts w:ascii="Garamond" w:eastAsia="Calibri" w:hAnsi="Garamond" w:cstheme="minorHAnsi"/>
                <w:b/>
                <w:bCs/>
                <w:spacing w:val="-4"/>
                <w:sz w:val="16"/>
                <w:szCs w:val="16"/>
                <w:lang w:val="it-IT"/>
              </w:rPr>
              <w:t xml:space="preserve"> </w:t>
            </w:r>
            <w:r w:rsidRPr="00BD4670">
              <w:rPr>
                <w:rFonts w:ascii="Garamond" w:eastAsia="Calibri" w:hAnsi="Garamond" w:cstheme="minorHAnsi"/>
                <w:b/>
                <w:bCs/>
                <w:spacing w:val="1"/>
                <w:sz w:val="16"/>
                <w:szCs w:val="16"/>
                <w:lang w:val="it-IT"/>
              </w:rPr>
              <w:t>c</w:t>
            </w:r>
            <w:r w:rsidRPr="00BD4670">
              <w:rPr>
                <w:rFonts w:ascii="Garamond" w:eastAsia="Calibri" w:hAnsi="Garamond" w:cstheme="minorHAnsi"/>
                <w:b/>
                <w:bCs/>
                <w:spacing w:val="-1"/>
                <w:sz w:val="16"/>
                <w:szCs w:val="16"/>
                <w:lang w:val="it-IT"/>
              </w:rPr>
              <w:t>o</w:t>
            </w:r>
            <w:r w:rsidRPr="00BD4670">
              <w:rPr>
                <w:rFonts w:ascii="Garamond" w:eastAsia="Calibri" w:hAnsi="Garamond" w:cstheme="minorHAnsi"/>
                <w:b/>
                <w:bCs/>
                <w:sz w:val="16"/>
                <w:szCs w:val="16"/>
                <w:lang w:val="it-IT"/>
              </w:rPr>
              <w:t>m</w:t>
            </w:r>
            <w:r w:rsidRPr="00BD4670">
              <w:rPr>
                <w:rFonts w:ascii="Garamond" w:eastAsia="Calibri" w:hAnsi="Garamond" w:cstheme="minorHAnsi"/>
                <w:b/>
                <w:bCs/>
                <w:spacing w:val="-1"/>
                <w:sz w:val="16"/>
                <w:szCs w:val="16"/>
                <w:lang w:val="it-IT"/>
              </w:rPr>
              <w:t>pl</w:t>
            </w:r>
            <w:r w:rsidRPr="00BD4670">
              <w:rPr>
                <w:rFonts w:ascii="Garamond" w:eastAsia="Calibri" w:hAnsi="Garamond" w:cstheme="minorHAnsi"/>
                <w:b/>
                <w:bCs/>
                <w:sz w:val="16"/>
                <w:szCs w:val="16"/>
                <w:lang w:val="it-IT"/>
              </w:rPr>
              <w:t>eta</w:t>
            </w:r>
            <w:r w:rsidRPr="00BD4670">
              <w:rPr>
                <w:rFonts w:ascii="Garamond" w:eastAsia="Calibri" w:hAnsi="Garamond" w:cstheme="minorHAnsi"/>
                <w:b/>
                <w:bCs/>
                <w:spacing w:val="2"/>
                <w:sz w:val="16"/>
                <w:szCs w:val="16"/>
                <w:lang w:val="it-IT"/>
              </w:rPr>
              <w:t>t</w:t>
            </w:r>
            <w:r w:rsidRPr="00BD4670">
              <w:rPr>
                <w:rFonts w:ascii="Garamond" w:eastAsia="Calibri" w:hAnsi="Garamond" w:cstheme="minorHAnsi"/>
                <w:b/>
                <w:bCs/>
                <w:sz w:val="16"/>
                <w:szCs w:val="16"/>
                <w:lang w:val="it-IT"/>
              </w:rPr>
              <w:t xml:space="preserve">o </w:t>
            </w:r>
            <w:r w:rsidRPr="00BD4670">
              <w:rPr>
                <w:rFonts w:ascii="Garamond" w:eastAsia="Calibri" w:hAnsi="Garamond" w:cstheme="minorHAnsi"/>
                <w:sz w:val="16"/>
                <w:szCs w:val="16"/>
                <w:lang w:val="it-IT"/>
              </w:rPr>
              <w:t>Ufficiale</w:t>
            </w:r>
            <w:r w:rsidRPr="00BD4670">
              <w:rPr>
                <w:rFonts w:ascii="Garamond" w:eastAsia="Calibri" w:hAnsi="Garamond" w:cstheme="minorHAnsi"/>
                <w:spacing w:val="-2"/>
                <w:sz w:val="16"/>
                <w:szCs w:val="16"/>
                <w:lang w:val="it-IT"/>
              </w:rPr>
              <w:t xml:space="preserve"> </w:t>
            </w:r>
            <w:r w:rsidRPr="00BD4670">
              <w:rPr>
                <w:rFonts w:ascii="Garamond" w:eastAsia="Calibri" w:hAnsi="Garamond" w:cstheme="minorHAnsi"/>
                <w:spacing w:val="-1"/>
                <w:sz w:val="16"/>
                <w:szCs w:val="16"/>
                <w:lang w:val="it-IT"/>
              </w:rPr>
              <w:t>s</w:t>
            </w:r>
            <w:r w:rsidRPr="00BD4670">
              <w:rPr>
                <w:rFonts w:ascii="Garamond" w:eastAsia="Calibri" w:hAnsi="Garamond" w:cstheme="minorHAnsi"/>
                <w:spacing w:val="1"/>
                <w:sz w:val="16"/>
                <w:szCs w:val="16"/>
                <w:lang w:val="it-IT"/>
              </w:rPr>
              <w:t>u</w:t>
            </w:r>
            <w:r w:rsidRPr="00BD4670">
              <w:rPr>
                <w:rFonts w:ascii="Garamond" w:eastAsia="Calibri" w:hAnsi="Garamond" w:cstheme="minorHAnsi"/>
                <w:spacing w:val="-1"/>
                <w:sz w:val="16"/>
                <w:szCs w:val="16"/>
                <w:lang w:val="it-IT"/>
              </w:rPr>
              <w:t>pe</w:t>
            </w:r>
            <w:r w:rsidRPr="00BD4670">
              <w:rPr>
                <w:rFonts w:ascii="Garamond" w:eastAsia="Calibri" w:hAnsi="Garamond" w:cstheme="minorHAnsi"/>
                <w:sz w:val="16"/>
                <w:szCs w:val="16"/>
                <w:lang w:val="it-IT"/>
              </w:rPr>
              <w:t>rv</w:t>
            </w:r>
            <w:r w:rsidRPr="00BD4670">
              <w:rPr>
                <w:rFonts w:ascii="Garamond" w:eastAsia="Calibri" w:hAnsi="Garamond" w:cstheme="minorHAnsi"/>
                <w:spacing w:val="2"/>
                <w:sz w:val="16"/>
                <w:szCs w:val="16"/>
                <w:lang w:val="it-IT"/>
              </w:rPr>
              <w:t>i</w:t>
            </w:r>
            <w:r w:rsidRPr="00BD4670">
              <w:rPr>
                <w:rFonts w:ascii="Garamond" w:eastAsia="Calibri" w:hAnsi="Garamond" w:cstheme="minorHAnsi"/>
                <w:spacing w:val="-1"/>
                <w:sz w:val="16"/>
                <w:szCs w:val="16"/>
                <w:lang w:val="it-IT"/>
              </w:rPr>
              <w:t>s</w:t>
            </w:r>
            <w:r w:rsidRPr="00BD4670">
              <w:rPr>
                <w:rFonts w:ascii="Garamond" w:eastAsia="Calibri" w:hAnsi="Garamond" w:cstheme="minorHAnsi"/>
                <w:spacing w:val="1"/>
                <w:sz w:val="16"/>
                <w:szCs w:val="16"/>
                <w:lang w:val="it-IT"/>
              </w:rPr>
              <w:t>o</w:t>
            </w:r>
            <w:r w:rsidRPr="00BD4670">
              <w:rPr>
                <w:rFonts w:ascii="Garamond" w:eastAsia="Calibri" w:hAnsi="Garamond" w:cstheme="minorHAnsi"/>
                <w:sz w:val="16"/>
                <w:szCs w:val="16"/>
                <w:lang w:val="it-IT"/>
              </w:rPr>
              <w:t>r</w:t>
            </w:r>
            <w:r w:rsidRPr="00BD4670">
              <w:rPr>
                <w:rFonts w:ascii="Garamond" w:eastAsia="Calibri" w:hAnsi="Garamond" w:cstheme="minorHAnsi"/>
                <w:spacing w:val="-1"/>
                <w:sz w:val="16"/>
                <w:szCs w:val="16"/>
                <w:lang w:val="it-IT"/>
              </w:rPr>
              <w:t>e</w:t>
            </w:r>
            <w:r w:rsidRPr="00BD4670">
              <w:rPr>
                <w:rFonts w:ascii="Garamond" w:eastAsia="Calibri" w:hAnsi="Garamond" w:cstheme="minorHAnsi"/>
                <w:sz w:val="16"/>
                <w:szCs w:val="16"/>
                <w:lang w:val="it-IT"/>
              </w:rPr>
              <w:t>/ I</w:t>
            </w:r>
            <w:r w:rsidRPr="00BD4670">
              <w:rPr>
                <w:rFonts w:ascii="Garamond" w:eastAsia="Calibri" w:hAnsi="Garamond" w:cstheme="minorHAnsi"/>
                <w:spacing w:val="-1"/>
                <w:sz w:val="16"/>
                <w:szCs w:val="16"/>
                <w:lang w:val="it-IT"/>
              </w:rPr>
              <w:t>s</w:t>
            </w:r>
            <w:r w:rsidRPr="00BD4670">
              <w:rPr>
                <w:rFonts w:ascii="Garamond" w:eastAsia="Calibri" w:hAnsi="Garamond" w:cstheme="minorHAnsi"/>
                <w:sz w:val="16"/>
                <w:szCs w:val="16"/>
                <w:lang w:val="it-IT"/>
              </w:rPr>
              <w:t>t</w:t>
            </w:r>
            <w:r w:rsidRPr="00BD4670">
              <w:rPr>
                <w:rFonts w:ascii="Garamond" w:eastAsia="Calibri" w:hAnsi="Garamond" w:cstheme="minorHAnsi"/>
                <w:spacing w:val="-1"/>
                <w:sz w:val="16"/>
                <w:szCs w:val="16"/>
                <w:lang w:val="it-IT"/>
              </w:rPr>
              <w:t>ru</w:t>
            </w:r>
            <w:r w:rsidRPr="00BD4670">
              <w:rPr>
                <w:rFonts w:ascii="Garamond" w:eastAsia="Calibri" w:hAnsi="Garamond" w:cstheme="minorHAnsi"/>
                <w:sz w:val="16"/>
                <w:szCs w:val="16"/>
                <w:lang w:val="it-IT"/>
              </w:rPr>
              <w:t>t</w:t>
            </w:r>
            <w:r w:rsidRPr="00BD4670">
              <w:rPr>
                <w:rFonts w:ascii="Garamond" w:eastAsia="Calibri" w:hAnsi="Garamond" w:cstheme="minorHAnsi"/>
                <w:spacing w:val="-1"/>
                <w:sz w:val="16"/>
                <w:szCs w:val="16"/>
                <w:lang w:val="it-IT"/>
              </w:rPr>
              <w:t>t</w:t>
            </w:r>
            <w:r w:rsidRPr="00BD4670">
              <w:rPr>
                <w:rFonts w:ascii="Garamond" w:eastAsia="Calibri" w:hAnsi="Garamond" w:cstheme="minorHAnsi"/>
                <w:spacing w:val="1"/>
                <w:sz w:val="16"/>
                <w:szCs w:val="16"/>
                <w:lang w:val="it-IT"/>
              </w:rPr>
              <w:t>o</w:t>
            </w:r>
            <w:r w:rsidRPr="00BD4670">
              <w:rPr>
                <w:rFonts w:ascii="Garamond" w:eastAsia="Calibri" w:hAnsi="Garamond" w:cstheme="minorHAnsi"/>
                <w:sz w:val="16"/>
                <w:szCs w:val="16"/>
                <w:lang w:val="it-IT"/>
              </w:rPr>
              <w:t>re</w:t>
            </w:r>
            <w:r w:rsidRPr="00BD4670">
              <w:rPr>
                <w:rFonts w:ascii="Garamond" w:eastAsia="Calibri" w:hAnsi="Garamond" w:cstheme="minorHAnsi"/>
                <w:spacing w:val="-5"/>
                <w:sz w:val="16"/>
                <w:szCs w:val="16"/>
                <w:lang w:val="it-IT"/>
              </w:rPr>
              <w:t xml:space="preserve"> </w:t>
            </w:r>
            <w:r w:rsidRPr="00BD4670">
              <w:rPr>
                <w:rFonts w:ascii="Garamond" w:eastAsia="Calibri" w:hAnsi="Garamond" w:cstheme="minorHAnsi"/>
                <w:sz w:val="16"/>
                <w:szCs w:val="16"/>
                <w:lang w:val="it-IT"/>
              </w:rPr>
              <w:t>(I</w:t>
            </w:r>
            <w:r w:rsidRPr="00BD4670">
              <w:rPr>
                <w:rFonts w:ascii="Garamond" w:eastAsia="Calibri" w:hAnsi="Garamond" w:cstheme="minorHAnsi"/>
                <w:spacing w:val="-1"/>
                <w:sz w:val="16"/>
                <w:szCs w:val="16"/>
                <w:lang w:val="it-IT"/>
              </w:rPr>
              <w:t>n</w:t>
            </w:r>
            <w:r w:rsidRPr="00BD4670">
              <w:rPr>
                <w:rFonts w:ascii="Garamond" w:eastAsia="Calibri" w:hAnsi="Garamond" w:cstheme="minorHAnsi"/>
                <w:sz w:val="16"/>
                <w:szCs w:val="16"/>
                <w:lang w:val="it-IT"/>
              </w:rPr>
              <w:t>i</w:t>
            </w:r>
            <w:r w:rsidRPr="00BD4670">
              <w:rPr>
                <w:rFonts w:ascii="Garamond" w:eastAsia="Calibri" w:hAnsi="Garamond" w:cstheme="minorHAnsi"/>
                <w:spacing w:val="1"/>
                <w:sz w:val="16"/>
                <w:szCs w:val="16"/>
                <w:lang w:val="it-IT"/>
              </w:rPr>
              <w:t>z</w:t>
            </w:r>
            <w:r w:rsidRPr="00BD4670">
              <w:rPr>
                <w:rFonts w:ascii="Garamond" w:eastAsia="Calibri" w:hAnsi="Garamond" w:cstheme="minorHAnsi"/>
                <w:sz w:val="16"/>
                <w:szCs w:val="16"/>
                <w:lang w:val="it-IT"/>
              </w:rPr>
              <w:t>ia</w:t>
            </w:r>
            <w:r w:rsidRPr="00BD4670">
              <w:rPr>
                <w:rFonts w:ascii="Garamond" w:eastAsia="Calibri" w:hAnsi="Garamond" w:cstheme="minorHAnsi"/>
                <w:spacing w:val="2"/>
                <w:sz w:val="16"/>
                <w:szCs w:val="16"/>
                <w:lang w:val="it-IT"/>
              </w:rPr>
              <w:t>l</w:t>
            </w:r>
            <w:r w:rsidRPr="00BD4670">
              <w:rPr>
                <w:rFonts w:ascii="Garamond" w:eastAsia="Calibri" w:hAnsi="Garamond" w:cstheme="minorHAnsi"/>
                <w:sz w:val="16"/>
                <w:szCs w:val="16"/>
                <w:lang w:val="it-IT"/>
              </w:rPr>
              <w:t>i/Data)</w:t>
            </w:r>
          </w:p>
          <w:p w14:paraId="1B05A583" w14:textId="77777777" w:rsidR="0083632D" w:rsidRPr="00BD4670" w:rsidRDefault="0083632D" w:rsidP="00CD2FA4">
            <w:pPr>
              <w:spacing w:before="74" w:after="0" w:line="240" w:lineRule="auto"/>
              <w:ind w:left="233" w:right="213"/>
              <w:jc w:val="center"/>
              <w:rPr>
                <w:rFonts w:ascii="Garamond" w:eastAsia="Arial" w:hAnsi="Garamond" w:cstheme="minorHAnsi"/>
                <w:w w:val="105"/>
                <w:sz w:val="16"/>
                <w:szCs w:val="16"/>
              </w:rPr>
            </w:pPr>
            <w:r w:rsidRPr="00BD4670">
              <w:rPr>
                <w:rFonts w:ascii="Garamond" w:eastAsia="Arial" w:hAnsi="Garamond" w:cstheme="minorHAnsi"/>
                <w:b/>
                <w:bCs/>
                <w:spacing w:val="-18"/>
                <w:sz w:val="16"/>
                <w:szCs w:val="16"/>
              </w:rPr>
              <w:t>T</w:t>
            </w:r>
            <w:r w:rsidRPr="00BD4670">
              <w:rPr>
                <w:rFonts w:ascii="Garamond" w:eastAsia="Arial" w:hAnsi="Garamond" w:cstheme="minorHAnsi"/>
                <w:b/>
                <w:bCs/>
                <w:sz w:val="16"/>
                <w:szCs w:val="16"/>
              </w:rPr>
              <w:t>ask</w:t>
            </w:r>
            <w:r w:rsidRPr="00BD4670">
              <w:rPr>
                <w:rFonts w:ascii="Garamond" w:eastAsia="Arial" w:hAnsi="Garamond" w:cstheme="minorHAnsi"/>
                <w:b/>
                <w:bCs/>
                <w:spacing w:val="3"/>
                <w:sz w:val="16"/>
                <w:szCs w:val="16"/>
              </w:rPr>
              <w:t xml:space="preserve"> </w:t>
            </w:r>
            <w:r w:rsidRPr="00BD4670">
              <w:rPr>
                <w:rFonts w:ascii="Garamond" w:eastAsia="Arial" w:hAnsi="Garamond" w:cstheme="minorHAnsi"/>
                <w:b/>
                <w:bCs/>
                <w:w w:val="109"/>
                <w:sz w:val="16"/>
                <w:szCs w:val="16"/>
              </w:rPr>
              <w:t xml:space="preserve">Completed </w:t>
            </w:r>
            <w:r w:rsidRPr="00BD4670">
              <w:rPr>
                <w:rFonts w:ascii="Garamond" w:eastAsia="Arial" w:hAnsi="Garamond" w:cstheme="minorHAnsi"/>
                <w:sz w:val="16"/>
                <w:szCs w:val="16"/>
              </w:rPr>
              <w:t>Supervising</w:t>
            </w:r>
            <w:r w:rsidRPr="00BD4670">
              <w:rPr>
                <w:rFonts w:ascii="Garamond" w:eastAsia="Arial" w:hAnsi="Garamond" w:cstheme="minorHAnsi"/>
                <w:spacing w:val="17"/>
                <w:sz w:val="16"/>
                <w:szCs w:val="16"/>
              </w:rPr>
              <w:t xml:space="preserve"> </w:t>
            </w:r>
            <w:r w:rsidRPr="00BD4670">
              <w:rPr>
                <w:rFonts w:ascii="Garamond" w:eastAsia="Arial" w:hAnsi="Garamond" w:cstheme="minorHAnsi"/>
                <w:w w:val="110"/>
                <w:sz w:val="16"/>
                <w:szCs w:val="16"/>
              </w:rPr>
              <w:t>O</w:t>
            </w:r>
            <w:r w:rsidRPr="00BD4670">
              <w:rPr>
                <w:rFonts w:ascii="Garamond" w:eastAsia="Arial" w:hAnsi="Garamond" w:cstheme="minorHAnsi"/>
                <w:spacing w:val="-3"/>
                <w:w w:val="110"/>
                <w:sz w:val="16"/>
                <w:szCs w:val="16"/>
              </w:rPr>
              <w:t>f</w:t>
            </w:r>
            <w:r w:rsidRPr="00BD4670">
              <w:rPr>
                <w:rFonts w:ascii="Garamond" w:eastAsia="Arial" w:hAnsi="Garamond" w:cstheme="minorHAnsi"/>
                <w:w w:val="107"/>
                <w:sz w:val="16"/>
                <w:szCs w:val="16"/>
              </w:rPr>
              <w:t xml:space="preserve">ficer/ </w:t>
            </w:r>
            <w:proofErr w:type="gramStart"/>
            <w:r w:rsidRPr="00BD4670">
              <w:rPr>
                <w:rFonts w:ascii="Garamond" w:eastAsia="Arial" w:hAnsi="Garamond" w:cstheme="minorHAnsi"/>
                <w:sz w:val="16"/>
                <w:szCs w:val="16"/>
              </w:rPr>
              <w:t xml:space="preserve">Instructor </w:t>
            </w:r>
            <w:r w:rsidRPr="00BD4670">
              <w:rPr>
                <w:rFonts w:ascii="Garamond" w:eastAsia="Arial" w:hAnsi="Garamond" w:cstheme="minorHAnsi"/>
                <w:spacing w:val="2"/>
                <w:sz w:val="16"/>
                <w:szCs w:val="16"/>
              </w:rPr>
              <w:t xml:space="preserve"> </w:t>
            </w:r>
            <w:r w:rsidRPr="00BD4670">
              <w:rPr>
                <w:rFonts w:ascii="Garamond" w:eastAsia="Arial" w:hAnsi="Garamond" w:cstheme="minorHAnsi"/>
                <w:w w:val="105"/>
                <w:sz w:val="16"/>
                <w:szCs w:val="16"/>
              </w:rPr>
              <w:t>(</w:t>
            </w:r>
            <w:proofErr w:type="gramEnd"/>
            <w:r w:rsidRPr="00BD4670">
              <w:rPr>
                <w:rFonts w:ascii="Garamond" w:eastAsia="Arial" w:hAnsi="Garamond" w:cstheme="minorHAnsi"/>
                <w:w w:val="105"/>
                <w:sz w:val="16"/>
                <w:szCs w:val="16"/>
              </w:rPr>
              <w:t>Initials/Date)</w:t>
            </w:r>
          </w:p>
          <w:p w14:paraId="42AB5401" w14:textId="77777777" w:rsidR="0083632D" w:rsidRPr="00BD4670" w:rsidRDefault="0083632D" w:rsidP="00CD2FA4">
            <w:pPr>
              <w:spacing w:before="74" w:after="0" w:line="240" w:lineRule="auto"/>
              <w:ind w:left="233" w:right="213"/>
              <w:jc w:val="center"/>
              <w:rPr>
                <w:rFonts w:ascii="Garamond" w:eastAsia="Arial" w:hAnsi="Garamond" w:cstheme="minorHAnsi"/>
                <w:sz w:val="16"/>
                <w:szCs w:val="16"/>
              </w:rPr>
            </w:pPr>
          </w:p>
        </w:tc>
      </w:tr>
      <w:tr w:rsidR="00EE1A66" w:rsidRPr="00366F3C" w14:paraId="1725EC97" w14:textId="77777777" w:rsidTr="009A4D1C">
        <w:trPr>
          <w:trHeight w:hRule="exact" w:val="545"/>
          <w:jc w:val="center"/>
        </w:trPr>
        <w:tc>
          <w:tcPr>
            <w:tcW w:w="570" w:type="dxa"/>
            <w:gridSpan w:val="2"/>
            <w:tcBorders>
              <w:top w:val="single" w:sz="4" w:space="0" w:color="00457E"/>
              <w:left w:val="single" w:sz="4" w:space="0" w:color="00457E"/>
              <w:bottom w:val="single" w:sz="4" w:space="0" w:color="00457E"/>
              <w:right w:val="single" w:sz="4" w:space="0" w:color="00457E"/>
            </w:tcBorders>
          </w:tcPr>
          <w:p w14:paraId="25527201" w14:textId="77777777" w:rsidR="008C1561" w:rsidRPr="00A06AD1" w:rsidRDefault="008C1561" w:rsidP="008C1561">
            <w:pPr>
              <w:spacing w:after="0" w:line="360" w:lineRule="auto"/>
              <w:jc w:val="center"/>
              <w:rPr>
                <w:rFonts w:ascii="Garamond" w:hAnsi="Garamond" w:cstheme="minorHAnsi"/>
                <w:sz w:val="20"/>
                <w:szCs w:val="20"/>
              </w:rPr>
            </w:pPr>
            <w:r w:rsidRPr="00A06AD1">
              <w:rPr>
                <w:rFonts w:ascii="Garamond" w:eastAsia="Arial" w:hAnsi="Garamond" w:cstheme="minorHAnsi"/>
                <w:sz w:val="20"/>
                <w:szCs w:val="20"/>
              </w:rPr>
              <w:t>.1</w:t>
            </w:r>
          </w:p>
        </w:tc>
        <w:tc>
          <w:tcPr>
            <w:tcW w:w="5947" w:type="dxa"/>
            <w:gridSpan w:val="2"/>
            <w:tcBorders>
              <w:top w:val="single" w:sz="4" w:space="0" w:color="00457E"/>
              <w:left w:val="single" w:sz="4" w:space="0" w:color="00457E"/>
              <w:bottom w:val="single" w:sz="4" w:space="0" w:color="00457E"/>
              <w:right w:val="single" w:sz="4" w:space="0" w:color="00457E"/>
            </w:tcBorders>
          </w:tcPr>
          <w:p w14:paraId="66EC6328" w14:textId="4385020F" w:rsidR="008C1561" w:rsidRPr="00A06AD1" w:rsidRDefault="008C1561" w:rsidP="00E87BCB">
            <w:pPr>
              <w:spacing w:after="0" w:line="240" w:lineRule="auto"/>
              <w:ind w:left="105" w:right="238"/>
              <w:jc w:val="both"/>
              <w:rPr>
                <w:rFonts w:ascii="Garamond" w:hAnsi="Garamond" w:cstheme="minorHAnsi"/>
                <w:i/>
                <w:iCs/>
                <w:sz w:val="18"/>
                <w:szCs w:val="18"/>
                <w:lang w:val="it-IT"/>
              </w:rPr>
            </w:pPr>
            <w:r w:rsidRPr="00A06AD1">
              <w:rPr>
                <w:rFonts w:ascii="Garamond" w:eastAsia="Calibri" w:hAnsi="Garamond" w:cs="Calibri"/>
                <w:spacing w:val="-1"/>
                <w:sz w:val="18"/>
                <w:szCs w:val="18"/>
                <w:lang w:val="it-IT"/>
              </w:rPr>
              <w:t>F</w:t>
            </w:r>
            <w:r w:rsidRPr="00A06AD1">
              <w:rPr>
                <w:rFonts w:ascii="Garamond" w:eastAsia="Calibri" w:hAnsi="Garamond" w:cs="Calibri"/>
                <w:sz w:val="18"/>
                <w:szCs w:val="18"/>
                <w:lang w:val="it-IT"/>
              </w:rPr>
              <w:t>a f</w:t>
            </w:r>
            <w:r w:rsidRPr="00A06AD1">
              <w:rPr>
                <w:rFonts w:ascii="Garamond" w:eastAsia="Calibri" w:hAnsi="Garamond" w:cs="Calibri"/>
                <w:spacing w:val="-1"/>
                <w:sz w:val="18"/>
                <w:szCs w:val="18"/>
                <w:lang w:val="it-IT"/>
              </w:rPr>
              <w:t>un</w:t>
            </w:r>
            <w:r w:rsidRPr="00A06AD1">
              <w:rPr>
                <w:rFonts w:ascii="Garamond" w:eastAsia="Calibri" w:hAnsi="Garamond" w:cs="Calibri"/>
                <w:spacing w:val="1"/>
                <w:sz w:val="18"/>
                <w:szCs w:val="18"/>
                <w:lang w:val="it-IT"/>
              </w:rPr>
              <w:t>z</w:t>
            </w:r>
            <w:r w:rsidRPr="00A06AD1">
              <w:rPr>
                <w:rFonts w:ascii="Garamond" w:eastAsia="Calibri" w:hAnsi="Garamond" w:cs="Calibri"/>
                <w:spacing w:val="-1"/>
                <w:sz w:val="18"/>
                <w:szCs w:val="18"/>
                <w:lang w:val="it-IT"/>
              </w:rPr>
              <w:t>i</w:t>
            </w:r>
            <w:r w:rsidRPr="00A06AD1">
              <w:rPr>
                <w:rFonts w:ascii="Garamond" w:eastAsia="Calibri" w:hAnsi="Garamond" w:cs="Calibri"/>
                <w:spacing w:val="1"/>
                <w:sz w:val="18"/>
                <w:szCs w:val="18"/>
                <w:lang w:val="it-IT"/>
              </w:rPr>
              <w:t>o</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are</w:t>
            </w:r>
            <w:r w:rsidRPr="00A06AD1">
              <w:rPr>
                <w:rFonts w:ascii="Garamond" w:eastAsia="Calibri" w:hAnsi="Garamond" w:cs="Calibri"/>
                <w:spacing w:val="-3"/>
                <w:sz w:val="18"/>
                <w:szCs w:val="18"/>
                <w:lang w:val="it-IT"/>
              </w:rPr>
              <w:t xml:space="preserve"> </w:t>
            </w:r>
            <w:r w:rsidRPr="00A06AD1">
              <w:rPr>
                <w:rFonts w:ascii="Garamond" w:eastAsia="Calibri" w:hAnsi="Garamond" w:cs="Calibri"/>
                <w:sz w:val="18"/>
                <w:szCs w:val="18"/>
                <w:lang w:val="it-IT"/>
              </w:rPr>
              <w:t>a</w:t>
            </w:r>
            <w:r w:rsidRPr="00A06AD1">
              <w:rPr>
                <w:rFonts w:ascii="Garamond" w:eastAsia="Calibri" w:hAnsi="Garamond" w:cs="Calibri"/>
                <w:spacing w:val="2"/>
                <w:sz w:val="18"/>
                <w:szCs w:val="18"/>
                <w:lang w:val="it-IT"/>
              </w:rPr>
              <w:t>r</w:t>
            </w:r>
            <w:r w:rsidRPr="00A06AD1">
              <w:rPr>
                <w:rFonts w:ascii="Garamond" w:eastAsia="Calibri" w:hAnsi="Garamond" w:cs="Calibri"/>
                <w:spacing w:val="-1"/>
                <w:sz w:val="18"/>
                <w:szCs w:val="18"/>
                <w:lang w:val="it-IT"/>
              </w:rPr>
              <w:t>g</w:t>
            </w:r>
            <w:r w:rsidRPr="00A06AD1">
              <w:rPr>
                <w:rFonts w:ascii="Garamond" w:eastAsia="Calibri" w:hAnsi="Garamond" w:cs="Calibri"/>
                <w:sz w:val="18"/>
                <w:szCs w:val="18"/>
                <w:lang w:val="it-IT"/>
              </w:rPr>
              <w:t>a</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i</w:t>
            </w:r>
            <w:r w:rsidRPr="00A06AD1">
              <w:rPr>
                <w:rFonts w:ascii="Garamond" w:eastAsia="Calibri" w:hAnsi="Garamond" w:cs="Calibri"/>
                <w:spacing w:val="-2"/>
                <w:sz w:val="18"/>
                <w:szCs w:val="18"/>
                <w:lang w:val="it-IT"/>
              </w:rPr>
              <w:t xml:space="preserve"> </w:t>
            </w:r>
            <w:r w:rsidRPr="00A06AD1">
              <w:rPr>
                <w:rFonts w:ascii="Garamond" w:eastAsia="Calibri" w:hAnsi="Garamond" w:cs="Calibri"/>
                <w:sz w:val="18"/>
                <w:szCs w:val="18"/>
                <w:lang w:val="it-IT"/>
              </w:rPr>
              <w:t>e</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3"/>
                <w:sz w:val="18"/>
                <w:szCs w:val="18"/>
                <w:lang w:val="it-IT"/>
              </w:rPr>
              <w:t>v</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rr</w:t>
            </w:r>
            <w:r w:rsidRPr="00A06AD1">
              <w:rPr>
                <w:rFonts w:ascii="Garamond" w:eastAsia="Calibri" w:hAnsi="Garamond" w:cs="Calibri"/>
                <w:spacing w:val="-1"/>
                <w:sz w:val="18"/>
                <w:szCs w:val="18"/>
                <w:lang w:val="it-IT"/>
              </w:rPr>
              <w:t>i</w:t>
            </w:r>
            <w:r w:rsidRPr="00A06AD1">
              <w:rPr>
                <w:rFonts w:ascii="Garamond" w:eastAsia="Calibri" w:hAnsi="Garamond" w:cs="Calibri"/>
                <w:spacing w:val="1"/>
                <w:sz w:val="18"/>
                <w:szCs w:val="18"/>
                <w:lang w:val="it-IT"/>
              </w:rPr>
              <w:t>c</w:t>
            </w:r>
            <w:r w:rsidRPr="00A06AD1">
              <w:rPr>
                <w:rFonts w:ascii="Garamond" w:eastAsia="Calibri" w:hAnsi="Garamond" w:cs="Calibri"/>
                <w:spacing w:val="-1"/>
                <w:sz w:val="18"/>
                <w:szCs w:val="18"/>
                <w:lang w:val="it-IT"/>
              </w:rPr>
              <w:t>e</w:t>
            </w:r>
            <w:r w:rsidRPr="00A06AD1">
              <w:rPr>
                <w:rFonts w:ascii="Garamond" w:eastAsia="Calibri" w:hAnsi="Garamond" w:cs="Calibri"/>
                <w:spacing w:val="2"/>
                <w:sz w:val="18"/>
                <w:szCs w:val="18"/>
                <w:lang w:val="it-IT"/>
              </w:rPr>
              <w:t>l</w:t>
            </w:r>
            <w:r w:rsidRPr="00A06AD1">
              <w:rPr>
                <w:rFonts w:ascii="Garamond" w:eastAsia="Calibri" w:hAnsi="Garamond" w:cs="Calibri"/>
                <w:spacing w:val="-1"/>
                <w:sz w:val="18"/>
                <w:szCs w:val="18"/>
                <w:lang w:val="it-IT"/>
              </w:rPr>
              <w:t>l</w:t>
            </w:r>
            <w:r w:rsidRPr="00A06AD1">
              <w:rPr>
                <w:rFonts w:ascii="Garamond" w:eastAsia="Calibri" w:hAnsi="Garamond" w:cs="Calibri"/>
                <w:sz w:val="18"/>
                <w:szCs w:val="18"/>
                <w:lang w:val="it-IT"/>
              </w:rPr>
              <w:t>i</w:t>
            </w:r>
            <w:r w:rsidRPr="00A06AD1">
              <w:rPr>
                <w:rFonts w:ascii="Garamond" w:eastAsia="Calibri" w:hAnsi="Garamond" w:cs="Calibri"/>
                <w:spacing w:val="-6"/>
                <w:sz w:val="18"/>
                <w:szCs w:val="18"/>
                <w:lang w:val="it-IT"/>
              </w:rPr>
              <w:t xml:space="preserve"> </w:t>
            </w:r>
            <w:r w:rsidRPr="00A06AD1">
              <w:rPr>
                <w:rFonts w:ascii="Garamond" w:eastAsia="Calibri" w:hAnsi="Garamond" w:cs="Calibri"/>
                <w:spacing w:val="1"/>
                <w:sz w:val="18"/>
                <w:szCs w:val="18"/>
                <w:lang w:val="it-IT"/>
              </w:rPr>
              <w:t>co</w:t>
            </w:r>
            <w:r w:rsidRPr="00A06AD1">
              <w:rPr>
                <w:rFonts w:ascii="Garamond" w:eastAsia="Calibri" w:hAnsi="Garamond" w:cs="Calibri"/>
                <w:sz w:val="18"/>
                <w:szCs w:val="18"/>
                <w:lang w:val="it-IT"/>
              </w:rPr>
              <w:t>n</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i</w:t>
            </w:r>
            <w:r w:rsidRPr="00A06AD1">
              <w:rPr>
                <w:rFonts w:ascii="Garamond" w:eastAsia="Calibri" w:hAnsi="Garamond" w:cs="Calibri"/>
                <w:sz w:val="18"/>
                <w:szCs w:val="18"/>
                <w:lang w:val="it-IT"/>
              </w:rPr>
              <w:t xml:space="preserve">l </w:t>
            </w:r>
            <w:r w:rsidRPr="00A06AD1">
              <w:rPr>
                <w:rFonts w:ascii="Garamond" w:eastAsia="Calibri" w:hAnsi="Garamond" w:cs="Calibri"/>
                <w:spacing w:val="-1"/>
                <w:sz w:val="18"/>
                <w:szCs w:val="18"/>
                <w:lang w:val="it-IT"/>
              </w:rPr>
              <w:t>d</w:t>
            </w:r>
            <w:r w:rsidRPr="00A06AD1">
              <w:rPr>
                <w:rFonts w:ascii="Garamond" w:eastAsia="Calibri" w:hAnsi="Garamond" w:cs="Calibri"/>
                <w:spacing w:val="1"/>
                <w:sz w:val="18"/>
                <w:szCs w:val="18"/>
                <w:lang w:val="it-IT"/>
              </w:rPr>
              <w:t>o</w:t>
            </w:r>
            <w:r w:rsidRPr="00A06AD1">
              <w:rPr>
                <w:rFonts w:ascii="Garamond" w:eastAsia="Calibri" w:hAnsi="Garamond" w:cs="Calibri"/>
                <w:sz w:val="18"/>
                <w:szCs w:val="18"/>
                <w:lang w:val="it-IT"/>
              </w:rPr>
              <w:t>v</w:t>
            </w:r>
            <w:r w:rsidRPr="00A06AD1">
              <w:rPr>
                <w:rFonts w:ascii="Garamond" w:eastAsia="Calibri" w:hAnsi="Garamond" w:cs="Calibri"/>
                <w:spacing w:val="-1"/>
                <w:sz w:val="18"/>
                <w:szCs w:val="18"/>
                <w:lang w:val="it-IT"/>
              </w:rPr>
              <w:t>u</w:t>
            </w:r>
            <w:r w:rsidRPr="00A06AD1">
              <w:rPr>
                <w:rFonts w:ascii="Garamond" w:eastAsia="Calibri" w:hAnsi="Garamond" w:cs="Calibri"/>
                <w:sz w:val="18"/>
                <w:szCs w:val="18"/>
                <w:lang w:val="it-IT"/>
              </w:rPr>
              <w:t>to r</w:t>
            </w:r>
            <w:r w:rsidRPr="00A06AD1">
              <w:rPr>
                <w:rFonts w:ascii="Garamond" w:eastAsia="Calibri" w:hAnsi="Garamond" w:cs="Calibri"/>
                <w:spacing w:val="-1"/>
                <w:sz w:val="18"/>
                <w:szCs w:val="18"/>
                <w:lang w:val="it-IT"/>
              </w:rPr>
              <w:t>igu</w:t>
            </w:r>
            <w:r w:rsidRPr="00A06AD1">
              <w:rPr>
                <w:rFonts w:ascii="Garamond" w:eastAsia="Calibri" w:hAnsi="Garamond" w:cs="Calibri"/>
                <w:sz w:val="18"/>
                <w:szCs w:val="18"/>
                <w:lang w:val="it-IT"/>
              </w:rPr>
              <w:t>a</w:t>
            </w:r>
            <w:r w:rsidRPr="00A06AD1">
              <w:rPr>
                <w:rFonts w:ascii="Garamond" w:eastAsia="Calibri" w:hAnsi="Garamond" w:cs="Calibri"/>
                <w:spacing w:val="2"/>
                <w:sz w:val="18"/>
                <w:szCs w:val="18"/>
                <w:lang w:val="it-IT"/>
              </w:rPr>
              <w:t>r</w:t>
            </w:r>
            <w:r w:rsidRPr="00A06AD1">
              <w:rPr>
                <w:rFonts w:ascii="Garamond" w:eastAsia="Calibri" w:hAnsi="Garamond" w:cs="Calibri"/>
                <w:spacing w:val="-1"/>
                <w:sz w:val="18"/>
                <w:szCs w:val="18"/>
                <w:lang w:val="it-IT"/>
              </w:rPr>
              <w:t>d</w:t>
            </w:r>
            <w:r w:rsidRPr="00A06AD1">
              <w:rPr>
                <w:rFonts w:ascii="Garamond" w:eastAsia="Calibri" w:hAnsi="Garamond" w:cs="Calibri"/>
                <w:sz w:val="18"/>
                <w:szCs w:val="18"/>
                <w:lang w:val="it-IT"/>
              </w:rPr>
              <w:t>o</w:t>
            </w:r>
            <w:r w:rsidRPr="00A06AD1">
              <w:rPr>
                <w:rFonts w:ascii="Garamond" w:eastAsia="Calibri" w:hAnsi="Garamond" w:cs="Calibri"/>
                <w:spacing w:val="-1"/>
                <w:sz w:val="18"/>
                <w:szCs w:val="18"/>
                <w:lang w:val="it-IT"/>
              </w:rPr>
              <w:t xml:space="preserve"> pe</w:t>
            </w:r>
            <w:r w:rsidRPr="00A06AD1">
              <w:rPr>
                <w:rFonts w:ascii="Garamond" w:eastAsia="Calibri" w:hAnsi="Garamond" w:cs="Calibri"/>
                <w:sz w:val="18"/>
                <w:szCs w:val="18"/>
                <w:lang w:val="it-IT"/>
              </w:rPr>
              <w:t>r</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l</w:t>
            </w:r>
            <w:r w:rsidRPr="00A06AD1">
              <w:rPr>
                <w:rFonts w:ascii="Garamond" w:eastAsia="Calibri" w:hAnsi="Garamond" w:cs="Calibri"/>
                <w:sz w:val="18"/>
                <w:szCs w:val="18"/>
                <w:lang w:val="it-IT"/>
              </w:rPr>
              <w:t xml:space="preserve">a </w:t>
            </w:r>
            <w:r w:rsidRPr="00A06AD1">
              <w:rPr>
                <w:rFonts w:ascii="Garamond" w:eastAsia="Calibri" w:hAnsi="Garamond" w:cs="Calibri"/>
                <w:spacing w:val="-1"/>
                <w:sz w:val="18"/>
                <w:szCs w:val="18"/>
                <w:lang w:val="it-IT"/>
              </w:rPr>
              <w:t>si</w:t>
            </w:r>
            <w:r w:rsidRPr="00A06AD1">
              <w:rPr>
                <w:rFonts w:ascii="Garamond" w:eastAsia="Calibri" w:hAnsi="Garamond" w:cs="Calibri"/>
                <w:spacing w:val="1"/>
                <w:sz w:val="18"/>
                <w:szCs w:val="18"/>
                <w:lang w:val="it-IT"/>
              </w:rPr>
              <w:t>c</w:t>
            </w:r>
            <w:r w:rsidRPr="00A06AD1">
              <w:rPr>
                <w:rFonts w:ascii="Garamond" w:eastAsia="Calibri" w:hAnsi="Garamond" w:cs="Calibri"/>
                <w:spacing w:val="-1"/>
                <w:sz w:val="18"/>
                <w:szCs w:val="18"/>
                <w:lang w:val="it-IT"/>
              </w:rPr>
              <w:t>u</w:t>
            </w:r>
            <w:r w:rsidRPr="00A06AD1">
              <w:rPr>
                <w:rFonts w:ascii="Garamond" w:eastAsia="Calibri" w:hAnsi="Garamond" w:cs="Calibri"/>
                <w:sz w:val="18"/>
                <w:szCs w:val="18"/>
                <w:lang w:val="it-IT"/>
              </w:rPr>
              <w:t>r</w:t>
            </w:r>
            <w:r w:rsidRPr="00A06AD1">
              <w:rPr>
                <w:rFonts w:ascii="Garamond" w:eastAsia="Calibri" w:hAnsi="Garamond" w:cs="Calibri"/>
                <w:spacing w:val="-1"/>
                <w:sz w:val="18"/>
                <w:szCs w:val="18"/>
                <w:lang w:val="it-IT"/>
              </w:rPr>
              <w:t>e</w:t>
            </w:r>
            <w:r w:rsidRPr="00A06AD1">
              <w:rPr>
                <w:rFonts w:ascii="Garamond" w:eastAsia="Calibri" w:hAnsi="Garamond" w:cs="Calibri"/>
                <w:spacing w:val="1"/>
                <w:sz w:val="18"/>
                <w:szCs w:val="18"/>
                <w:lang w:val="it-IT"/>
              </w:rPr>
              <w:t>zz</w:t>
            </w:r>
            <w:r w:rsidRPr="00A06AD1">
              <w:rPr>
                <w:rFonts w:ascii="Garamond" w:eastAsia="Calibri" w:hAnsi="Garamond" w:cs="Calibri"/>
                <w:sz w:val="18"/>
                <w:szCs w:val="18"/>
                <w:lang w:val="it-IT"/>
              </w:rPr>
              <w:t>a. /</w:t>
            </w:r>
            <w:r w:rsidRPr="00A06AD1">
              <w:rPr>
                <w:rFonts w:ascii="Garamond" w:eastAsia="Arial" w:hAnsi="Garamond" w:cstheme="minorHAnsi"/>
                <w:i/>
                <w:iCs/>
                <w:sz w:val="18"/>
                <w:szCs w:val="18"/>
                <w:lang w:val="it-IT"/>
              </w:rPr>
              <w:t>Operate</w:t>
            </w:r>
            <w:r w:rsidRPr="00A06AD1">
              <w:rPr>
                <w:rFonts w:ascii="Garamond" w:eastAsia="Arial" w:hAnsi="Garamond" w:cstheme="minorHAnsi"/>
                <w:i/>
                <w:iCs/>
                <w:spacing w:val="39"/>
                <w:sz w:val="18"/>
                <w:szCs w:val="18"/>
                <w:lang w:val="it-IT"/>
              </w:rPr>
              <w:t xml:space="preserve"> </w:t>
            </w:r>
            <w:proofErr w:type="spellStart"/>
            <w:r w:rsidRPr="00A06AD1">
              <w:rPr>
                <w:rFonts w:ascii="Garamond" w:eastAsia="Arial" w:hAnsi="Garamond" w:cstheme="minorHAnsi"/>
                <w:i/>
                <w:iCs/>
                <w:sz w:val="18"/>
                <w:szCs w:val="18"/>
                <w:lang w:val="it-IT"/>
              </w:rPr>
              <w:t>capstan</w:t>
            </w:r>
            <w:proofErr w:type="spellEnd"/>
            <w:r w:rsidRPr="00A06AD1">
              <w:rPr>
                <w:rFonts w:ascii="Garamond" w:eastAsia="Arial" w:hAnsi="Garamond" w:cstheme="minorHAnsi"/>
                <w:i/>
                <w:iCs/>
                <w:spacing w:val="6"/>
                <w:sz w:val="18"/>
                <w:szCs w:val="18"/>
                <w:lang w:val="it-IT"/>
              </w:rPr>
              <w:t xml:space="preserve"> </w:t>
            </w:r>
            <w:r w:rsidRPr="00A06AD1">
              <w:rPr>
                <w:rFonts w:ascii="Garamond" w:eastAsia="Arial" w:hAnsi="Garamond" w:cstheme="minorHAnsi"/>
                <w:i/>
                <w:iCs/>
                <w:sz w:val="18"/>
                <w:szCs w:val="18"/>
                <w:lang w:val="it-IT"/>
              </w:rPr>
              <w:t>and</w:t>
            </w:r>
            <w:r w:rsidRPr="00A06AD1">
              <w:rPr>
                <w:rFonts w:ascii="Garamond" w:eastAsia="Arial" w:hAnsi="Garamond" w:cstheme="minorHAnsi"/>
                <w:i/>
                <w:iCs/>
                <w:spacing w:val="18"/>
                <w:sz w:val="18"/>
                <w:szCs w:val="18"/>
                <w:lang w:val="it-IT"/>
              </w:rPr>
              <w:t xml:space="preserve"> </w:t>
            </w:r>
            <w:r w:rsidRPr="00A06AD1">
              <w:rPr>
                <w:rFonts w:ascii="Garamond" w:eastAsia="Arial" w:hAnsi="Garamond" w:cstheme="minorHAnsi"/>
                <w:i/>
                <w:iCs/>
                <w:sz w:val="18"/>
                <w:szCs w:val="18"/>
                <w:lang w:val="it-IT"/>
              </w:rPr>
              <w:t>winches</w:t>
            </w:r>
            <w:r w:rsidRPr="00A06AD1">
              <w:rPr>
                <w:rFonts w:ascii="Garamond" w:eastAsia="Arial" w:hAnsi="Garamond" w:cstheme="minorHAnsi"/>
                <w:i/>
                <w:iCs/>
                <w:spacing w:val="19"/>
                <w:sz w:val="18"/>
                <w:szCs w:val="18"/>
                <w:lang w:val="it-IT"/>
              </w:rPr>
              <w:t xml:space="preserve"> </w:t>
            </w:r>
            <w:r w:rsidRPr="00A06AD1">
              <w:rPr>
                <w:rFonts w:ascii="Garamond" w:eastAsia="Arial" w:hAnsi="Garamond" w:cstheme="minorHAnsi"/>
                <w:i/>
                <w:iCs/>
                <w:sz w:val="18"/>
                <w:szCs w:val="18"/>
                <w:lang w:val="it-IT"/>
              </w:rPr>
              <w:t xml:space="preserve">with </w:t>
            </w:r>
            <w:r w:rsidRPr="00A06AD1">
              <w:rPr>
                <w:rFonts w:ascii="Garamond" w:eastAsia="Arial" w:hAnsi="Garamond" w:cstheme="minorHAnsi"/>
                <w:i/>
                <w:iCs/>
                <w:spacing w:val="8"/>
                <w:sz w:val="18"/>
                <w:szCs w:val="18"/>
                <w:lang w:val="it-IT"/>
              </w:rPr>
              <w:t>due</w:t>
            </w:r>
            <w:r w:rsidRPr="00A06AD1">
              <w:rPr>
                <w:rFonts w:ascii="Garamond" w:eastAsia="Arial" w:hAnsi="Garamond" w:cstheme="minorHAnsi"/>
                <w:i/>
                <w:iCs/>
                <w:spacing w:val="18"/>
                <w:sz w:val="18"/>
                <w:szCs w:val="18"/>
                <w:lang w:val="it-IT"/>
              </w:rPr>
              <w:t xml:space="preserve"> </w:t>
            </w:r>
            <w:proofErr w:type="spellStart"/>
            <w:r w:rsidRPr="00A06AD1">
              <w:rPr>
                <w:rFonts w:ascii="Garamond" w:eastAsia="Arial" w:hAnsi="Garamond" w:cstheme="minorHAnsi"/>
                <w:i/>
                <w:iCs/>
                <w:sz w:val="18"/>
                <w:szCs w:val="18"/>
                <w:lang w:val="it-IT"/>
              </w:rPr>
              <w:t>regard</w:t>
            </w:r>
            <w:proofErr w:type="spellEnd"/>
            <w:r w:rsidRPr="00A06AD1">
              <w:rPr>
                <w:rFonts w:ascii="Garamond" w:eastAsia="Arial" w:hAnsi="Garamond" w:cstheme="minorHAnsi"/>
                <w:i/>
                <w:iCs/>
                <w:spacing w:val="36"/>
                <w:sz w:val="18"/>
                <w:szCs w:val="18"/>
                <w:lang w:val="it-IT"/>
              </w:rPr>
              <w:t xml:space="preserve"> </w:t>
            </w:r>
            <w:r w:rsidRPr="00A06AD1">
              <w:rPr>
                <w:rFonts w:ascii="Garamond" w:eastAsia="Arial" w:hAnsi="Garamond" w:cstheme="minorHAnsi"/>
                <w:i/>
                <w:iCs/>
                <w:sz w:val="18"/>
                <w:szCs w:val="18"/>
                <w:lang w:val="it-IT"/>
              </w:rPr>
              <w:t>to</w:t>
            </w:r>
            <w:r w:rsidRPr="00A06AD1">
              <w:rPr>
                <w:rFonts w:ascii="Garamond" w:eastAsia="Arial" w:hAnsi="Garamond" w:cstheme="minorHAnsi"/>
                <w:i/>
                <w:iCs/>
                <w:spacing w:val="29"/>
                <w:sz w:val="18"/>
                <w:szCs w:val="18"/>
                <w:lang w:val="it-IT"/>
              </w:rPr>
              <w:t xml:space="preserve"> </w:t>
            </w:r>
            <w:proofErr w:type="spellStart"/>
            <w:r w:rsidRPr="00A06AD1">
              <w:rPr>
                <w:rFonts w:ascii="Garamond" w:eastAsia="Arial" w:hAnsi="Garamond" w:cstheme="minorHAnsi"/>
                <w:i/>
                <w:iCs/>
                <w:w w:val="104"/>
                <w:sz w:val="18"/>
                <w:szCs w:val="18"/>
                <w:lang w:val="it-IT"/>
              </w:rPr>
              <w:t>safety</w:t>
            </w:r>
            <w:proofErr w:type="spellEnd"/>
          </w:p>
        </w:tc>
        <w:tc>
          <w:tcPr>
            <w:tcW w:w="992" w:type="dxa"/>
            <w:tcBorders>
              <w:top w:val="single" w:sz="4" w:space="0" w:color="auto"/>
              <w:left w:val="single" w:sz="4" w:space="0" w:color="00457E"/>
              <w:bottom w:val="single" w:sz="4" w:space="0" w:color="00457E"/>
              <w:right w:val="single" w:sz="4" w:space="0" w:color="00457E"/>
            </w:tcBorders>
          </w:tcPr>
          <w:p w14:paraId="15A4EAB9" w14:textId="77777777" w:rsidR="008C1561" w:rsidRPr="00A06AD1" w:rsidRDefault="008C1561" w:rsidP="008C1561">
            <w:pPr>
              <w:spacing w:line="240" w:lineRule="auto"/>
              <w:ind w:left="198" w:right="181"/>
              <w:jc w:val="both"/>
              <w:rPr>
                <w:rFonts w:ascii="Garamond" w:hAnsi="Garamond" w:cstheme="minorHAnsi"/>
                <w:i/>
                <w:iCs/>
                <w:sz w:val="18"/>
                <w:szCs w:val="18"/>
                <w:lang w:val="it-IT"/>
              </w:rPr>
            </w:pPr>
          </w:p>
        </w:tc>
        <w:tc>
          <w:tcPr>
            <w:tcW w:w="994" w:type="dxa"/>
            <w:tcBorders>
              <w:top w:val="single" w:sz="4" w:space="0" w:color="auto"/>
              <w:left w:val="single" w:sz="4" w:space="0" w:color="00457E"/>
              <w:bottom w:val="single" w:sz="4" w:space="0" w:color="00457E"/>
              <w:right w:val="single" w:sz="4" w:space="0" w:color="00457E"/>
            </w:tcBorders>
          </w:tcPr>
          <w:p w14:paraId="72CD71FA" w14:textId="77777777" w:rsidR="008C1561" w:rsidRPr="00A06AD1" w:rsidRDefault="008C1561" w:rsidP="008C1561">
            <w:pPr>
              <w:spacing w:line="240" w:lineRule="auto"/>
              <w:ind w:left="198" w:right="181"/>
              <w:jc w:val="both"/>
              <w:rPr>
                <w:rFonts w:ascii="Garamond" w:hAnsi="Garamond" w:cstheme="minorHAnsi"/>
                <w:i/>
                <w:iCs/>
                <w:sz w:val="18"/>
                <w:szCs w:val="18"/>
                <w:lang w:val="it-IT"/>
              </w:rPr>
            </w:pPr>
          </w:p>
        </w:tc>
        <w:tc>
          <w:tcPr>
            <w:tcW w:w="4822" w:type="dxa"/>
            <w:vMerge w:val="restart"/>
            <w:tcBorders>
              <w:top w:val="single" w:sz="4" w:space="0" w:color="auto"/>
              <w:left w:val="single" w:sz="4" w:space="0" w:color="00457E"/>
              <w:bottom w:val="single" w:sz="4" w:space="0" w:color="auto"/>
              <w:right w:val="single" w:sz="4" w:space="0" w:color="00457E"/>
            </w:tcBorders>
          </w:tcPr>
          <w:p w14:paraId="4E9A7B8E" w14:textId="77777777" w:rsidR="008C1561" w:rsidRPr="00A06AD1" w:rsidRDefault="008C1561" w:rsidP="008C1561">
            <w:pPr>
              <w:spacing w:line="240" w:lineRule="auto"/>
              <w:jc w:val="both"/>
              <w:rPr>
                <w:rFonts w:ascii="Garamond" w:hAnsi="Garamond" w:cstheme="minorHAnsi"/>
                <w:i/>
                <w:iCs/>
                <w:sz w:val="18"/>
                <w:szCs w:val="18"/>
                <w:lang w:val="it-IT"/>
              </w:rPr>
            </w:pPr>
          </w:p>
        </w:tc>
        <w:tc>
          <w:tcPr>
            <w:tcW w:w="1276" w:type="dxa"/>
            <w:tcBorders>
              <w:top w:val="single" w:sz="4" w:space="0" w:color="00457E"/>
              <w:left w:val="single" w:sz="4" w:space="0" w:color="00457E"/>
              <w:bottom w:val="single" w:sz="4" w:space="0" w:color="00457E"/>
              <w:right w:val="single" w:sz="4" w:space="0" w:color="00457E"/>
            </w:tcBorders>
          </w:tcPr>
          <w:p w14:paraId="1782DA9E" w14:textId="77777777" w:rsidR="008C1561" w:rsidRPr="00A06AD1" w:rsidRDefault="008C1561" w:rsidP="008C1561">
            <w:pPr>
              <w:spacing w:line="240" w:lineRule="auto"/>
              <w:jc w:val="both"/>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1209A5AF" w14:textId="77777777" w:rsidR="008C1561" w:rsidRPr="00A06AD1" w:rsidRDefault="008C1561" w:rsidP="008C1561">
            <w:pPr>
              <w:spacing w:line="240" w:lineRule="auto"/>
              <w:jc w:val="both"/>
              <w:rPr>
                <w:rFonts w:ascii="Garamond" w:hAnsi="Garamond" w:cstheme="minorHAnsi"/>
                <w:i/>
                <w:iCs/>
                <w:sz w:val="18"/>
                <w:szCs w:val="18"/>
                <w:lang w:val="it-IT"/>
              </w:rPr>
            </w:pPr>
          </w:p>
        </w:tc>
      </w:tr>
      <w:tr w:rsidR="00EE1A66" w:rsidRPr="00A06AD1" w14:paraId="3CAF8652" w14:textId="77777777" w:rsidTr="009A4D1C">
        <w:trPr>
          <w:trHeight w:hRule="exact" w:val="463"/>
          <w:jc w:val="center"/>
        </w:trPr>
        <w:tc>
          <w:tcPr>
            <w:tcW w:w="570" w:type="dxa"/>
            <w:gridSpan w:val="2"/>
            <w:tcBorders>
              <w:top w:val="single" w:sz="4" w:space="0" w:color="00457E"/>
              <w:left w:val="single" w:sz="4" w:space="0" w:color="00457E"/>
              <w:bottom w:val="single" w:sz="4" w:space="0" w:color="00457E"/>
              <w:right w:val="single" w:sz="4" w:space="0" w:color="00457E"/>
            </w:tcBorders>
          </w:tcPr>
          <w:p w14:paraId="24F2114F" w14:textId="77777777" w:rsidR="008C1561" w:rsidRPr="00A06AD1" w:rsidRDefault="008C1561" w:rsidP="008C1561">
            <w:pPr>
              <w:spacing w:after="0" w:line="360" w:lineRule="auto"/>
              <w:jc w:val="center"/>
              <w:rPr>
                <w:rFonts w:ascii="Garamond" w:hAnsi="Garamond" w:cstheme="minorHAnsi"/>
                <w:sz w:val="20"/>
                <w:szCs w:val="20"/>
              </w:rPr>
            </w:pPr>
            <w:r w:rsidRPr="00A06AD1">
              <w:rPr>
                <w:rFonts w:ascii="Garamond" w:eastAsia="Arial" w:hAnsi="Garamond" w:cstheme="minorHAnsi"/>
                <w:sz w:val="20"/>
                <w:szCs w:val="20"/>
              </w:rPr>
              <w:t>.2</w:t>
            </w:r>
          </w:p>
        </w:tc>
        <w:tc>
          <w:tcPr>
            <w:tcW w:w="5947" w:type="dxa"/>
            <w:gridSpan w:val="2"/>
            <w:tcBorders>
              <w:top w:val="single" w:sz="4" w:space="0" w:color="00457E"/>
              <w:left w:val="single" w:sz="4" w:space="0" w:color="00457E"/>
              <w:bottom w:val="single" w:sz="4" w:space="0" w:color="00457E"/>
              <w:right w:val="single" w:sz="4" w:space="0" w:color="00457E"/>
            </w:tcBorders>
          </w:tcPr>
          <w:p w14:paraId="758EBCDE" w14:textId="2F2EEC12" w:rsidR="008C1561" w:rsidRPr="00A06AD1" w:rsidRDefault="008C1561" w:rsidP="00E87BCB">
            <w:pPr>
              <w:spacing w:after="0" w:line="240" w:lineRule="auto"/>
              <w:ind w:left="105" w:right="238"/>
              <w:jc w:val="both"/>
              <w:rPr>
                <w:rFonts w:ascii="Garamond" w:hAnsi="Garamond" w:cstheme="minorHAnsi"/>
                <w:i/>
                <w:iCs/>
                <w:sz w:val="18"/>
                <w:szCs w:val="18"/>
              </w:rPr>
            </w:pPr>
            <w:proofErr w:type="spellStart"/>
            <w:r w:rsidRPr="00A06AD1">
              <w:rPr>
                <w:rFonts w:ascii="Garamond" w:eastAsia="Calibri" w:hAnsi="Garamond" w:cs="Calibri"/>
                <w:spacing w:val="-1"/>
                <w:sz w:val="18"/>
                <w:szCs w:val="18"/>
              </w:rPr>
              <w:t>Aiu</w:t>
            </w:r>
            <w:r w:rsidRPr="00A06AD1">
              <w:rPr>
                <w:rFonts w:ascii="Garamond" w:eastAsia="Calibri" w:hAnsi="Garamond" w:cs="Calibri"/>
                <w:sz w:val="18"/>
                <w:szCs w:val="18"/>
              </w:rPr>
              <w:t>ta</w:t>
            </w:r>
            <w:proofErr w:type="spellEnd"/>
            <w:r w:rsidRPr="00A06AD1">
              <w:rPr>
                <w:rFonts w:ascii="Garamond" w:eastAsia="Calibri" w:hAnsi="Garamond" w:cs="Calibri"/>
                <w:spacing w:val="-1"/>
                <w:sz w:val="18"/>
                <w:szCs w:val="18"/>
              </w:rPr>
              <w:t xml:space="preserve"> </w:t>
            </w:r>
            <w:proofErr w:type="spellStart"/>
            <w:r w:rsidRPr="00A06AD1">
              <w:rPr>
                <w:rFonts w:ascii="Garamond" w:eastAsia="Calibri" w:hAnsi="Garamond" w:cs="Calibri"/>
                <w:sz w:val="18"/>
                <w:szCs w:val="18"/>
              </w:rPr>
              <w:t>ad</w:t>
            </w:r>
            <w:proofErr w:type="spellEnd"/>
            <w:r w:rsidRPr="00A06AD1">
              <w:rPr>
                <w:rFonts w:ascii="Garamond" w:eastAsia="Calibri" w:hAnsi="Garamond" w:cs="Calibri"/>
                <w:spacing w:val="-1"/>
                <w:sz w:val="18"/>
                <w:szCs w:val="18"/>
              </w:rPr>
              <w:t xml:space="preserve"> </w:t>
            </w:r>
            <w:proofErr w:type="spellStart"/>
            <w:r w:rsidRPr="00A06AD1">
              <w:rPr>
                <w:rFonts w:ascii="Garamond" w:eastAsia="Calibri" w:hAnsi="Garamond" w:cs="Calibri"/>
                <w:spacing w:val="3"/>
                <w:sz w:val="18"/>
                <w:szCs w:val="18"/>
              </w:rPr>
              <w:t>a</w:t>
            </w:r>
            <w:r w:rsidRPr="00A06AD1">
              <w:rPr>
                <w:rFonts w:ascii="Garamond" w:eastAsia="Calibri" w:hAnsi="Garamond" w:cs="Calibri"/>
                <w:spacing w:val="-1"/>
                <w:sz w:val="18"/>
                <w:szCs w:val="18"/>
              </w:rPr>
              <w:t>gg</w:t>
            </w:r>
            <w:r w:rsidRPr="00A06AD1">
              <w:rPr>
                <w:rFonts w:ascii="Garamond" w:eastAsia="Calibri" w:hAnsi="Garamond" w:cs="Calibri"/>
                <w:sz w:val="18"/>
                <w:szCs w:val="18"/>
              </w:rPr>
              <w:t>a</w:t>
            </w:r>
            <w:r w:rsidRPr="00A06AD1">
              <w:rPr>
                <w:rFonts w:ascii="Garamond" w:eastAsia="Calibri" w:hAnsi="Garamond" w:cs="Calibri"/>
                <w:spacing w:val="-1"/>
                <w:sz w:val="18"/>
                <w:szCs w:val="18"/>
              </w:rPr>
              <w:t>n</w:t>
            </w:r>
            <w:r w:rsidRPr="00A06AD1">
              <w:rPr>
                <w:rFonts w:ascii="Garamond" w:eastAsia="Calibri" w:hAnsi="Garamond" w:cs="Calibri"/>
                <w:spacing w:val="1"/>
                <w:sz w:val="18"/>
                <w:szCs w:val="18"/>
              </w:rPr>
              <w:t>c</w:t>
            </w:r>
            <w:r w:rsidRPr="00A06AD1">
              <w:rPr>
                <w:rFonts w:ascii="Garamond" w:eastAsia="Calibri" w:hAnsi="Garamond" w:cs="Calibri"/>
                <w:spacing w:val="-1"/>
                <w:sz w:val="18"/>
                <w:szCs w:val="18"/>
              </w:rPr>
              <w:t>i</w:t>
            </w:r>
            <w:r w:rsidRPr="00A06AD1">
              <w:rPr>
                <w:rFonts w:ascii="Garamond" w:eastAsia="Calibri" w:hAnsi="Garamond" w:cs="Calibri"/>
                <w:sz w:val="18"/>
                <w:szCs w:val="18"/>
              </w:rPr>
              <w:t>a</w:t>
            </w:r>
            <w:r w:rsidRPr="00A06AD1">
              <w:rPr>
                <w:rFonts w:ascii="Garamond" w:eastAsia="Calibri" w:hAnsi="Garamond" w:cs="Calibri"/>
                <w:spacing w:val="2"/>
                <w:sz w:val="18"/>
                <w:szCs w:val="18"/>
              </w:rPr>
              <w:t>r</w:t>
            </w:r>
            <w:r w:rsidRPr="00A06AD1">
              <w:rPr>
                <w:rFonts w:ascii="Garamond" w:eastAsia="Calibri" w:hAnsi="Garamond" w:cs="Calibri"/>
                <w:sz w:val="18"/>
                <w:szCs w:val="18"/>
              </w:rPr>
              <w:t>e</w:t>
            </w:r>
            <w:proofErr w:type="spellEnd"/>
            <w:r w:rsidRPr="00A06AD1">
              <w:rPr>
                <w:rFonts w:ascii="Garamond" w:eastAsia="Calibri" w:hAnsi="Garamond" w:cs="Calibri"/>
                <w:spacing w:val="-4"/>
                <w:sz w:val="18"/>
                <w:szCs w:val="18"/>
              </w:rPr>
              <w:t xml:space="preserve"> </w:t>
            </w:r>
            <w:r w:rsidRPr="00A06AD1">
              <w:rPr>
                <w:rFonts w:ascii="Garamond" w:eastAsia="Calibri" w:hAnsi="Garamond" w:cs="Calibri"/>
                <w:sz w:val="18"/>
                <w:szCs w:val="18"/>
              </w:rPr>
              <w:t xml:space="preserve">i </w:t>
            </w:r>
            <w:proofErr w:type="spellStart"/>
            <w:r w:rsidRPr="00A06AD1">
              <w:rPr>
                <w:rFonts w:ascii="Garamond" w:eastAsia="Calibri" w:hAnsi="Garamond" w:cs="Calibri"/>
                <w:spacing w:val="1"/>
                <w:sz w:val="18"/>
                <w:szCs w:val="18"/>
              </w:rPr>
              <w:t>c</w:t>
            </w:r>
            <w:r w:rsidRPr="00A06AD1">
              <w:rPr>
                <w:rFonts w:ascii="Garamond" w:eastAsia="Calibri" w:hAnsi="Garamond" w:cs="Calibri"/>
                <w:sz w:val="18"/>
                <w:szCs w:val="18"/>
              </w:rPr>
              <w:t>ar</w:t>
            </w:r>
            <w:r w:rsidRPr="00A06AD1">
              <w:rPr>
                <w:rFonts w:ascii="Garamond" w:eastAsia="Calibri" w:hAnsi="Garamond" w:cs="Calibri"/>
                <w:spacing w:val="-1"/>
                <w:sz w:val="18"/>
                <w:szCs w:val="18"/>
              </w:rPr>
              <w:t>i</w:t>
            </w:r>
            <w:r w:rsidRPr="00A06AD1">
              <w:rPr>
                <w:rFonts w:ascii="Garamond" w:eastAsia="Calibri" w:hAnsi="Garamond" w:cs="Calibri"/>
                <w:spacing w:val="1"/>
                <w:sz w:val="18"/>
                <w:szCs w:val="18"/>
              </w:rPr>
              <w:t>c</w:t>
            </w:r>
            <w:r w:rsidRPr="00A06AD1">
              <w:rPr>
                <w:rFonts w:ascii="Garamond" w:eastAsia="Calibri" w:hAnsi="Garamond" w:cs="Calibri"/>
                <w:spacing w:val="-1"/>
                <w:sz w:val="18"/>
                <w:szCs w:val="18"/>
              </w:rPr>
              <w:t>h</w:t>
            </w:r>
            <w:r w:rsidRPr="00A06AD1">
              <w:rPr>
                <w:rFonts w:ascii="Garamond" w:eastAsia="Calibri" w:hAnsi="Garamond" w:cs="Calibri"/>
                <w:sz w:val="18"/>
                <w:szCs w:val="18"/>
              </w:rPr>
              <w:t>i</w:t>
            </w:r>
            <w:proofErr w:type="spellEnd"/>
            <w:r w:rsidRPr="00A06AD1">
              <w:rPr>
                <w:rFonts w:ascii="Garamond" w:eastAsia="Calibri" w:hAnsi="Garamond" w:cs="Calibri"/>
                <w:spacing w:val="-2"/>
                <w:sz w:val="18"/>
                <w:szCs w:val="18"/>
              </w:rPr>
              <w:t xml:space="preserve"> </w:t>
            </w:r>
            <w:proofErr w:type="spellStart"/>
            <w:r w:rsidRPr="00A06AD1">
              <w:rPr>
                <w:rFonts w:ascii="Garamond" w:eastAsia="Calibri" w:hAnsi="Garamond" w:cs="Calibri"/>
                <w:spacing w:val="1"/>
                <w:sz w:val="18"/>
                <w:szCs w:val="18"/>
              </w:rPr>
              <w:t>u</w:t>
            </w:r>
            <w:r w:rsidRPr="00A06AD1">
              <w:rPr>
                <w:rFonts w:ascii="Garamond" w:eastAsia="Calibri" w:hAnsi="Garamond" w:cs="Calibri"/>
                <w:spacing w:val="-1"/>
                <w:sz w:val="18"/>
                <w:szCs w:val="18"/>
              </w:rPr>
              <w:t>s</w:t>
            </w:r>
            <w:r w:rsidRPr="00A06AD1">
              <w:rPr>
                <w:rFonts w:ascii="Garamond" w:eastAsia="Calibri" w:hAnsi="Garamond" w:cs="Calibri"/>
                <w:sz w:val="18"/>
                <w:szCs w:val="18"/>
              </w:rPr>
              <w:t>a</w:t>
            </w:r>
            <w:r w:rsidRPr="00A06AD1">
              <w:rPr>
                <w:rFonts w:ascii="Garamond" w:eastAsia="Calibri" w:hAnsi="Garamond" w:cs="Calibri"/>
                <w:spacing w:val="1"/>
                <w:sz w:val="18"/>
                <w:szCs w:val="18"/>
              </w:rPr>
              <w:t>n</w:t>
            </w:r>
            <w:r w:rsidRPr="00A06AD1">
              <w:rPr>
                <w:rFonts w:ascii="Garamond" w:eastAsia="Calibri" w:hAnsi="Garamond" w:cs="Calibri"/>
                <w:spacing w:val="-1"/>
                <w:sz w:val="18"/>
                <w:szCs w:val="18"/>
              </w:rPr>
              <w:t>d</w:t>
            </w:r>
            <w:r w:rsidRPr="00A06AD1">
              <w:rPr>
                <w:rFonts w:ascii="Garamond" w:eastAsia="Calibri" w:hAnsi="Garamond" w:cs="Calibri"/>
                <w:sz w:val="18"/>
                <w:szCs w:val="18"/>
              </w:rPr>
              <w:t>o</w:t>
            </w:r>
            <w:proofErr w:type="spellEnd"/>
            <w:r w:rsidRPr="00A06AD1">
              <w:rPr>
                <w:rFonts w:ascii="Garamond" w:eastAsia="Calibri" w:hAnsi="Garamond" w:cs="Calibri"/>
                <w:spacing w:val="1"/>
                <w:sz w:val="18"/>
                <w:szCs w:val="18"/>
              </w:rPr>
              <w:t xml:space="preserve"> </w:t>
            </w:r>
            <w:proofErr w:type="spellStart"/>
            <w:r w:rsidRPr="00A06AD1">
              <w:rPr>
                <w:rFonts w:ascii="Garamond" w:eastAsia="Calibri" w:hAnsi="Garamond" w:cs="Calibri"/>
                <w:spacing w:val="1"/>
                <w:sz w:val="18"/>
                <w:szCs w:val="18"/>
              </w:rPr>
              <w:t>c</w:t>
            </w:r>
            <w:r w:rsidRPr="00A06AD1">
              <w:rPr>
                <w:rFonts w:ascii="Garamond" w:eastAsia="Calibri" w:hAnsi="Garamond" w:cs="Calibri"/>
                <w:sz w:val="18"/>
                <w:szCs w:val="18"/>
              </w:rPr>
              <w:t>at</w:t>
            </w:r>
            <w:r w:rsidRPr="00A06AD1">
              <w:rPr>
                <w:rFonts w:ascii="Garamond" w:eastAsia="Calibri" w:hAnsi="Garamond" w:cs="Calibri"/>
                <w:spacing w:val="-1"/>
                <w:sz w:val="18"/>
                <w:szCs w:val="18"/>
              </w:rPr>
              <w:t>en</w:t>
            </w:r>
            <w:r w:rsidRPr="00A06AD1">
              <w:rPr>
                <w:rFonts w:ascii="Garamond" w:eastAsia="Calibri" w:hAnsi="Garamond" w:cs="Calibri"/>
                <w:sz w:val="18"/>
                <w:szCs w:val="18"/>
              </w:rPr>
              <w:t>e</w:t>
            </w:r>
            <w:proofErr w:type="spellEnd"/>
            <w:r w:rsidRPr="00A06AD1">
              <w:rPr>
                <w:rFonts w:ascii="Garamond" w:eastAsia="Calibri" w:hAnsi="Garamond" w:cs="Calibri"/>
                <w:spacing w:val="-5"/>
                <w:sz w:val="18"/>
                <w:szCs w:val="18"/>
              </w:rPr>
              <w:t xml:space="preserve"> </w:t>
            </w:r>
            <w:r w:rsidRPr="00A06AD1">
              <w:rPr>
                <w:rFonts w:ascii="Garamond" w:eastAsia="Calibri" w:hAnsi="Garamond" w:cs="Calibri"/>
                <w:sz w:val="18"/>
                <w:szCs w:val="18"/>
              </w:rPr>
              <w:t>e</w:t>
            </w:r>
            <w:r w:rsidRPr="00A06AD1">
              <w:rPr>
                <w:rFonts w:ascii="Garamond" w:eastAsia="Calibri" w:hAnsi="Garamond" w:cs="Calibri"/>
                <w:spacing w:val="-2"/>
                <w:sz w:val="18"/>
                <w:szCs w:val="18"/>
              </w:rPr>
              <w:t xml:space="preserve"> </w:t>
            </w:r>
            <w:proofErr w:type="spellStart"/>
            <w:r w:rsidRPr="00A06AD1">
              <w:rPr>
                <w:rFonts w:ascii="Garamond" w:eastAsia="Calibri" w:hAnsi="Garamond" w:cs="Calibri"/>
                <w:spacing w:val="1"/>
                <w:sz w:val="18"/>
                <w:szCs w:val="18"/>
              </w:rPr>
              <w:t>b</w:t>
            </w:r>
            <w:r w:rsidRPr="00A06AD1">
              <w:rPr>
                <w:rFonts w:ascii="Garamond" w:eastAsia="Calibri" w:hAnsi="Garamond" w:cs="Calibri"/>
                <w:sz w:val="18"/>
                <w:szCs w:val="18"/>
              </w:rPr>
              <w:t>ra</w:t>
            </w:r>
            <w:r w:rsidRPr="00A06AD1">
              <w:rPr>
                <w:rFonts w:ascii="Garamond" w:eastAsia="Calibri" w:hAnsi="Garamond" w:cs="Calibri"/>
                <w:spacing w:val="-1"/>
                <w:sz w:val="18"/>
                <w:szCs w:val="18"/>
              </w:rPr>
              <w:t>ghe</w:t>
            </w:r>
            <w:proofErr w:type="spellEnd"/>
            <w:r w:rsidRPr="00A06AD1">
              <w:rPr>
                <w:rFonts w:ascii="Garamond" w:eastAsia="Calibri" w:hAnsi="Garamond" w:cs="Calibri"/>
                <w:spacing w:val="-1"/>
                <w:sz w:val="18"/>
                <w:szCs w:val="18"/>
              </w:rPr>
              <w:t xml:space="preserve">. / </w:t>
            </w:r>
            <w:r w:rsidRPr="00A06AD1">
              <w:rPr>
                <w:rFonts w:ascii="Garamond" w:eastAsia="Arial" w:hAnsi="Garamond" w:cstheme="minorHAnsi"/>
                <w:i/>
                <w:iCs/>
                <w:w w:val="95"/>
                <w:sz w:val="18"/>
                <w:szCs w:val="18"/>
              </w:rPr>
              <w:t>Assist</w:t>
            </w:r>
            <w:r w:rsidRPr="00A06AD1">
              <w:rPr>
                <w:rFonts w:ascii="Garamond" w:eastAsia="Arial" w:hAnsi="Garamond" w:cstheme="minorHAnsi"/>
                <w:i/>
                <w:iCs/>
                <w:spacing w:val="3"/>
                <w:w w:val="95"/>
                <w:sz w:val="18"/>
                <w:szCs w:val="18"/>
              </w:rPr>
              <w:t xml:space="preserve"> </w:t>
            </w:r>
            <w:r w:rsidRPr="00A06AD1">
              <w:rPr>
                <w:rFonts w:ascii="Garamond" w:eastAsia="Arial" w:hAnsi="Garamond" w:cstheme="minorHAnsi"/>
                <w:i/>
                <w:iCs/>
                <w:sz w:val="18"/>
                <w:szCs w:val="18"/>
              </w:rPr>
              <w:t xml:space="preserve">with </w:t>
            </w:r>
            <w:r w:rsidRPr="00A06AD1">
              <w:rPr>
                <w:rFonts w:ascii="Garamond" w:eastAsia="Arial" w:hAnsi="Garamond" w:cstheme="minorHAnsi"/>
                <w:i/>
                <w:iCs/>
                <w:spacing w:val="8"/>
                <w:sz w:val="18"/>
                <w:szCs w:val="18"/>
              </w:rPr>
              <w:t>securing</w:t>
            </w:r>
            <w:r w:rsidRPr="00A06AD1">
              <w:rPr>
                <w:rFonts w:ascii="Garamond" w:eastAsia="Arial" w:hAnsi="Garamond" w:cstheme="minorHAnsi"/>
                <w:i/>
                <w:iCs/>
                <w:spacing w:val="14"/>
                <w:sz w:val="18"/>
                <w:szCs w:val="18"/>
              </w:rPr>
              <w:t xml:space="preserve"> </w:t>
            </w:r>
            <w:r w:rsidRPr="00A06AD1">
              <w:rPr>
                <w:rFonts w:ascii="Garamond" w:eastAsia="Arial" w:hAnsi="Garamond" w:cstheme="minorHAnsi"/>
                <w:i/>
                <w:iCs/>
                <w:sz w:val="18"/>
                <w:szCs w:val="18"/>
              </w:rPr>
              <w:t>loads</w:t>
            </w:r>
            <w:r w:rsidRPr="00A06AD1">
              <w:rPr>
                <w:rFonts w:ascii="Garamond" w:eastAsia="Arial" w:hAnsi="Garamond" w:cstheme="minorHAnsi"/>
                <w:i/>
                <w:iCs/>
                <w:spacing w:val="9"/>
                <w:sz w:val="18"/>
                <w:szCs w:val="18"/>
              </w:rPr>
              <w:t xml:space="preserve"> </w:t>
            </w:r>
            <w:r w:rsidRPr="00A06AD1">
              <w:rPr>
                <w:rFonts w:ascii="Garamond" w:eastAsia="Arial" w:hAnsi="Garamond" w:cstheme="minorHAnsi"/>
                <w:i/>
                <w:iCs/>
                <w:sz w:val="18"/>
                <w:szCs w:val="18"/>
              </w:rPr>
              <w:t>using</w:t>
            </w:r>
            <w:r w:rsidRPr="00A06AD1">
              <w:rPr>
                <w:rFonts w:ascii="Garamond" w:eastAsia="Arial" w:hAnsi="Garamond" w:cstheme="minorHAnsi"/>
                <w:i/>
                <w:iCs/>
                <w:spacing w:val="17"/>
                <w:sz w:val="18"/>
                <w:szCs w:val="18"/>
              </w:rPr>
              <w:t xml:space="preserve"> </w:t>
            </w:r>
            <w:r w:rsidRPr="00A06AD1">
              <w:rPr>
                <w:rFonts w:ascii="Garamond" w:eastAsia="Arial" w:hAnsi="Garamond" w:cstheme="minorHAnsi"/>
                <w:i/>
                <w:iCs/>
                <w:sz w:val="18"/>
                <w:szCs w:val="18"/>
              </w:rPr>
              <w:t>chains</w:t>
            </w:r>
            <w:r w:rsidRPr="00A06AD1">
              <w:rPr>
                <w:rFonts w:ascii="Garamond" w:eastAsia="Arial" w:hAnsi="Garamond" w:cstheme="minorHAnsi"/>
                <w:i/>
                <w:iCs/>
                <w:spacing w:val="-5"/>
                <w:sz w:val="18"/>
                <w:szCs w:val="18"/>
              </w:rPr>
              <w:t xml:space="preserve"> </w:t>
            </w:r>
            <w:r w:rsidRPr="00A06AD1">
              <w:rPr>
                <w:rFonts w:ascii="Garamond" w:eastAsia="Arial" w:hAnsi="Garamond" w:cstheme="minorHAnsi"/>
                <w:i/>
                <w:iCs/>
                <w:sz w:val="18"/>
                <w:szCs w:val="18"/>
              </w:rPr>
              <w:t>and</w:t>
            </w:r>
            <w:r w:rsidRPr="00A06AD1">
              <w:rPr>
                <w:rFonts w:ascii="Garamond" w:eastAsia="Arial" w:hAnsi="Garamond" w:cstheme="minorHAnsi"/>
                <w:i/>
                <w:iCs/>
                <w:spacing w:val="18"/>
                <w:sz w:val="18"/>
                <w:szCs w:val="18"/>
              </w:rPr>
              <w:t xml:space="preserve"> </w:t>
            </w:r>
            <w:r w:rsidRPr="00A06AD1">
              <w:rPr>
                <w:rFonts w:ascii="Garamond" w:eastAsia="Arial" w:hAnsi="Garamond" w:cstheme="minorHAnsi"/>
                <w:i/>
                <w:iCs/>
                <w:sz w:val="18"/>
                <w:szCs w:val="18"/>
              </w:rPr>
              <w:t>slings</w:t>
            </w:r>
          </w:p>
        </w:tc>
        <w:tc>
          <w:tcPr>
            <w:tcW w:w="992" w:type="dxa"/>
            <w:tcBorders>
              <w:top w:val="single" w:sz="4" w:space="0" w:color="00457E"/>
              <w:left w:val="single" w:sz="4" w:space="0" w:color="00457E"/>
              <w:bottom w:val="single" w:sz="4" w:space="0" w:color="00457E"/>
              <w:right w:val="single" w:sz="4" w:space="0" w:color="00457E"/>
            </w:tcBorders>
          </w:tcPr>
          <w:p w14:paraId="7FF08130" w14:textId="77777777" w:rsidR="008C1561" w:rsidRPr="00A06AD1" w:rsidRDefault="008C1561" w:rsidP="008C1561">
            <w:pPr>
              <w:spacing w:line="240" w:lineRule="auto"/>
              <w:ind w:left="198" w:right="181"/>
              <w:jc w:val="both"/>
              <w:rPr>
                <w:rFonts w:ascii="Garamond" w:hAnsi="Garamond" w:cstheme="minorHAnsi"/>
                <w:i/>
                <w:iCs/>
                <w:sz w:val="18"/>
                <w:szCs w:val="18"/>
                <w:lang w:val="it-IT"/>
              </w:rPr>
            </w:pPr>
          </w:p>
        </w:tc>
        <w:tc>
          <w:tcPr>
            <w:tcW w:w="994" w:type="dxa"/>
            <w:tcBorders>
              <w:top w:val="single" w:sz="4" w:space="0" w:color="00457E"/>
              <w:left w:val="single" w:sz="4" w:space="0" w:color="00457E"/>
              <w:bottom w:val="single" w:sz="4" w:space="0" w:color="00457E"/>
              <w:right w:val="single" w:sz="4" w:space="0" w:color="00457E"/>
            </w:tcBorders>
          </w:tcPr>
          <w:p w14:paraId="4899080C" w14:textId="77777777" w:rsidR="008C1561" w:rsidRPr="00A06AD1" w:rsidRDefault="008C1561" w:rsidP="008C1561">
            <w:pPr>
              <w:spacing w:line="240" w:lineRule="auto"/>
              <w:ind w:left="198" w:right="181"/>
              <w:jc w:val="both"/>
              <w:rPr>
                <w:rFonts w:ascii="Garamond" w:hAnsi="Garamond" w:cstheme="minorHAnsi"/>
                <w:i/>
                <w:iCs/>
                <w:sz w:val="18"/>
                <w:szCs w:val="18"/>
                <w:lang w:val="it-IT"/>
              </w:rPr>
            </w:pPr>
          </w:p>
        </w:tc>
        <w:tc>
          <w:tcPr>
            <w:tcW w:w="4822" w:type="dxa"/>
            <w:vMerge/>
            <w:tcBorders>
              <w:left w:val="single" w:sz="4" w:space="0" w:color="00457E"/>
              <w:bottom w:val="single" w:sz="4" w:space="0" w:color="auto"/>
              <w:right w:val="single" w:sz="4" w:space="0" w:color="00457E"/>
            </w:tcBorders>
          </w:tcPr>
          <w:p w14:paraId="31D686B5" w14:textId="77777777" w:rsidR="008C1561" w:rsidRPr="00A06AD1" w:rsidRDefault="008C1561" w:rsidP="008C1561">
            <w:pPr>
              <w:spacing w:line="240" w:lineRule="auto"/>
              <w:jc w:val="both"/>
              <w:rPr>
                <w:rFonts w:ascii="Garamond" w:hAnsi="Garamond" w:cstheme="minorHAnsi"/>
                <w:i/>
                <w:iCs/>
                <w:sz w:val="18"/>
                <w:szCs w:val="18"/>
                <w:lang w:val="it-IT"/>
              </w:rPr>
            </w:pPr>
          </w:p>
        </w:tc>
        <w:tc>
          <w:tcPr>
            <w:tcW w:w="1276" w:type="dxa"/>
            <w:tcBorders>
              <w:top w:val="single" w:sz="4" w:space="0" w:color="00457E"/>
              <w:left w:val="single" w:sz="4" w:space="0" w:color="00457E"/>
              <w:bottom w:val="single" w:sz="4" w:space="0" w:color="00457E"/>
              <w:right w:val="single" w:sz="4" w:space="0" w:color="00457E"/>
            </w:tcBorders>
          </w:tcPr>
          <w:p w14:paraId="0DFA9923" w14:textId="77777777" w:rsidR="008C1561" w:rsidRPr="00A06AD1" w:rsidRDefault="008C1561" w:rsidP="008C1561">
            <w:pPr>
              <w:spacing w:line="240" w:lineRule="auto"/>
              <w:jc w:val="both"/>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61D17CD9" w14:textId="77777777" w:rsidR="008C1561" w:rsidRPr="00A06AD1" w:rsidRDefault="008C1561" w:rsidP="008C1561">
            <w:pPr>
              <w:spacing w:line="240" w:lineRule="auto"/>
              <w:jc w:val="both"/>
              <w:rPr>
                <w:rFonts w:ascii="Garamond" w:hAnsi="Garamond" w:cstheme="minorHAnsi"/>
                <w:i/>
                <w:iCs/>
                <w:sz w:val="18"/>
                <w:szCs w:val="18"/>
                <w:lang w:val="it-IT"/>
              </w:rPr>
            </w:pPr>
          </w:p>
        </w:tc>
      </w:tr>
      <w:tr w:rsidR="00EE1A66" w:rsidRPr="00A06AD1" w14:paraId="221135FF" w14:textId="77777777" w:rsidTr="009A4D1C">
        <w:trPr>
          <w:trHeight w:hRule="exact" w:val="427"/>
          <w:jc w:val="center"/>
        </w:trPr>
        <w:tc>
          <w:tcPr>
            <w:tcW w:w="570" w:type="dxa"/>
            <w:gridSpan w:val="2"/>
            <w:tcBorders>
              <w:top w:val="single" w:sz="4" w:space="0" w:color="00457E"/>
              <w:left w:val="single" w:sz="4" w:space="0" w:color="00457E"/>
              <w:bottom w:val="single" w:sz="4" w:space="0" w:color="00457E"/>
              <w:right w:val="single" w:sz="4" w:space="0" w:color="00457E"/>
            </w:tcBorders>
          </w:tcPr>
          <w:p w14:paraId="34C0CA70" w14:textId="77777777" w:rsidR="008C1561" w:rsidRPr="00A06AD1" w:rsidRDefault="008C1561" w:rsidP="008C1561">
            <w:pPr>
              <w:spacing w:after="0" w:line="360" w:lineRule="auto"/>
              <w:jc w:val="center"/>
              <w:rPr>
                <w:rFonts w:ascii="Garamond" w:hAnsi="Garamond" w:cstheme="minorHAnsi"/>
                <w:sz w:val="20"/>
                <w:szCs w:val="20"/>
              </w:rPr>
            </w:pPr>
            <w:r w:rsidRPr="00A06AD1">
              <w:rPr>
                <w:rFonts w:ascii="Garamond" w:eastAsia="Arial" w:hAnsi="Garamond" w:cstheme="minorHAnsi"/>
                <w:sz w:val="20"/>
                <w:szCs w:val="20"/>
              </w:rPr>
              <w:t>.3</w:t>
            </w:r>
          </w:p>
        </w:tc>
        <w:tc>
          <w:tcPr>
            <w:tcW w:w="5947" w:type="dxa"/>
            <w:gridSpan w:val="2"/>
            <w:tcBorders>
              <w:top w:val="single" w:sz="4" w:space="0" w:color="00457E"/>
              <w:left w:val="single" w:sz="4" w:space="0" w:color="00457E"/>
              <w:bottom w:val="single" w:sz="4" w:space="0" w:color="00457E"/>
              <w:right w:val="single" w:sz="4" w:space="0" w:color="00457E"/>
            </w:tcBorders>
          </w:tcPr>
          <w:p w14:paraId="6322EB93" w14:textId="3C9CFB20" w:rsidR="008C1561" w:rsidRPr="00A06AD1" w:rsidRDefault="00E87BCB" w:rsidP="00E87BCB">
            <w:pPr>
              <w:spacing w:after="0" w:line="240" w:lineRule="auto"/>
              <w:ind w:left="105" w:right="238"/>
              <w:jc w:val="both"/>
              <w:rPr>
                <w:rFonts w:ascii="Garamond" w:hAnsi="Garamond" w:cstheme="minorHAnsi"/>
                <w:i/>
                <w:iCs/>
                <w:sz w:val="12"/>
                <w:szCs w:val="12"/>
              </w:rPr>
            </w:pPr>
            <w:proofErr w:type="spellStart"/>
            <w:r w:rsidRPr="00A06AD1">
              <w:rPr>
                <w:rFonts w:ascii="Garamond" w:eastAsia="Calibri" w:hAnsi="Garamond" w:cs="Calibri"/>
                <w:sz w:val="18"/>
                <w:szCs w:val="18"/>
              </w:rPr>
              <w:t>I</w:t>
            </w:r>
            <w:r w:rsidRPr="00A06AD1">
              <w:rPr>
                <w:rFonts w:ascii="Garamond" w:eastAsia="Calibri" w:hAnsi="Garamond" w:cs="Calibri"/>
                <w:spacing w:val="-1"/>
                <w:sz w:val="18"/>
                <w:szCs w:val="18"/>
              </w:rPr>
              <w:t>den</w:t>
            </w:r>
            <w:r w:rsidRPr="00A06AD1">
              <w:rPr>
                <w:rFonts w:ascii="Garamond" w:eastAsia="Calibri" w:hAnsi="Garamond" w:cs="Calibri"/>
                <w:sz w:val="18"/>
                <w:szCs w:val="18"/>
              </w:rPr>
              <w:t>t</w:t>
            </w:r>
            <w:r w:rsidRPr="00A06AD1">
              <w:rPr>
                <w:rFonts w:ascii="Garamond" w:eastAsia="Calibri" w:hAnsi="Garamond" w:cs="Calibri"/>
                <w:spacing w:val="-1"/>
                <w:sz w:val="18"/>
                <w:szCs w:val="18"/>
              </w:rPr>
              <w:t>i</w:t>
            </w:r>
            <w:r w:rsidRPr="00A06AD1">
              <w:rPr>
                <w:rFonts w:ascii="Garamond" w:eastAsia="Calibri" w:hAnsi="Garamond" w:cs="Calibri"/>
                <w:sz w:val="18"/>
                <w:szCs w:val="18"/>
              </w:rPr>
              <w:t>f</w:t>
            </w:r>
            <w:r w:rsidRPr="00A06AD1">
              <w:rPr>
                <w:rFonts w:ascii="Garamond" w:eastAsia="Calibri" w:hAnsi="Garamond" w:cs="Calibri"/>
                <w:spacing w:val="-1"/>
                <w:sz w:val="18"/>
                <w:szCs w:val="18"/>
              </w:rPr>
              <w:t>i</w:t>
            </w:r>
            <w:r w:rsidRPr="00A06AD1">
              <w:rPr>
                <w:rFonts w:ascii="Garamond" w:eastAsia="Calibri" w:hAnsi="Garamond" w:cs="Calibri"/>
                <w:spacing w:val="1"/>
                <w:sz w:val="18"/>
                <w:szCs w:val="18"/>
              </w:rPr>
              <w:t>c</w:t>
            </w:r>
            <w:r w:rsidRPr="00A06AD1">
              <w:rPr>
                <w:rFonts w:ascii="Garamond" w:eastAsia="Calibri" w:hAnsi="Garamond" w:cs="Calibri"/>
                <w:sz w:val="18"/>
                <w:szCs w:val="18"/>
              </w:rPr>
              <w:t>a</w:t>
            </w:r>
            <w:proofErr w:type="spellEnd"/>
            <w:r w:rsidRPr="00A06AD1">
              <w:rPr>
                <w:rFonts w:ascii="Garamond" w:eastAsia="Calibri" w:hAnsi="Garamond" w:cs="Calibri"/>
                <w:spacing w:val="-3"/>
                <w:sz w:val="18"/>
                <w:szCs w:val="18"/>
              </w:rPr>
              <w:t xml:space="preserve"> </w:t>
            </w:r>
            <w:r w:rsidRPr="00A06AD1">
              <w:rPr>
                <w:rFonts w:ascii="Garamond" w:eastAsia="Calibri" w:hAnsi="Garamond" w:cs="Calibri"/>
                <w:spacing w:val="2"/>
                <w:sz w:val="18"/>
                <w:szCs w:val="18"/>
              </w:rPr>
              <w:t>i</w:t>
            </w:r>
            <w:r w:rsidRPr="00A06AD1">
              <w:rPr>
                <w:rFonts w:ascii="Garamond" w:eastAsia="Calibri" w:hAnsi="Garamond" w:cs="Calibri"/>
                <w:sz w:val="18"/>
                <w:szCs w:val="18"/>
              </w:rPr>
              <w:t xml:space="preserve">l </w:t>
            </w:r>
            <w:proofErr w:type="spellStart"/>
            <w:r w:rsidRPr="00A06AD1">
              <w:rPr>
                <w:rFonts w:ascii="Garamond" w:eastAsia="Calibri" w:hAnsi="Garamond" w:cs="Calibri"/>
                <w:spacing w:val="1"/>
                <w:sz w:val="18"/>
                <w:szCs w:val="18"/>
              </w:rPr>
              <w:t>co</w:t>
            </w:r>
            <w:r w:rsidRPr="00A06AD1">
              <w:rPr>
                <w:rFonts w:ascii="Garamond" w:eastAsia="Calibri" w:hAnsi="Garamond" w:cs="Calibri"/>
                <w:sz w:val="18"/>
                <w:szCs w:val="18"/>
              </w:rPr>
              <w:t>rr</w:t>
            </w:r>
            <w:r w:rsidRPr="00A06AD1">
              <w:rPr>
                <w:rFonts w:ascii="Garamond" w:eastAsia="Calibri" w:hAnsi="Garamond" w:cs="Calibri"/>
                <w:spacing w:val="-1"/>
                <w:sz w:val="18"/>
                <w:szCs w:val="18"/>
              </w:rPr>
              <w:t>e</w:t>
            </w:r>
            <w:r w:rsidRPr="00A06AD1">
              <w:rPr>
                <w:rFonts w:ascii="Garamond" w:eastAsia="Calibri" w:hAnsi="Garamond" w:cs="Calibri"/>
                <w:sz w:val="18"/>
                <w:szCs w:val="18"/>
              </w:rPr>
              <w:t>tto</w:t>
            </w:r>
            <w:proofErr w:type="spellEnd"/>
            <w:r w:rsidRPr="00A06AD1">
              <w:rPr>
                <w:rFonts w:ascii="Garamond" w:eastAsia="Calibri" w:hAnsi="Garamond" w:cs="Calibri"/>
                <w:spacing w:val="-3"/>
                <w:sz w:val="18"/>
                <w:szCs w:val="18"/>
              </w:rPr>
              <w:t xml:space="preserve"> </w:t>
            </w:r>
            <w:r w:rsidRPr="00A06AD1">
              <w:rPr>
                <w:rFonts w:ascii="Garamond" w:eastAsia="Calibri" w:hAnsi="Garamond" w:cs="Calibri"/>
                <w:spacing w:val="-1"/>
                <w:sz w:val="18"/>
                <w:szCs w:val="18"/>
              </w:rPr>
              <w:t>S</w:t>
            </w:r>
            <w:r w:rsidRPr="00A06AD1">
              <w:rPr>
                <w:rFonts w:ascii="Garamond" w:eastAsia="Calibri" w:hAnsi="Garamond" w:cs="Calibri"/>
                <w:spacing w:val="1"/>
                <w:sz w:val="18"/>
                <w:szCs w:val="18"/>
              </w:rPr>
              <w:t>W</w:t>
            </w:r>
            <w:r w:rsidRPr="00A06AD1">
              <w:rPr>
                <w:rFonts w:ascii="Garamond" w:eastAsia="Calibri" w:hAnsi="Garamond" w:cs="Calibri"/>
                <w:sz w:val="18"/>
                <w:szCs w:val="18"/>
              </w:rPr>
              <w:t>L</w:t>
            </w:r>
            <w:r w:rsidRPr="00A06AD1">
              <w:rPr>
                <w:rFonts w:ascii="Garamond" w:eastAsia="Calibri" w:hAnsi="Garamond" w:cs="Calibri"/>
                <w:spacing w:val="-1"/>
                <w:sz w:val="18"/>
                <w:szCs w:val="18"/>
              </w:rPr>
              <w:t xml:space="preserve"> </w:t>
            </w:r>
            <w:proofErr w:type="spellStart"/>
            <w:r w:rsidRPr="00A06AD1">
              <w:rPr>
                <w:rFonts w:ascii="Garamond" w:eastAsia="Calibri" w:hAnsi="Garamond" w:cs="Calibri"/>
                <w:spacing w:val="-1"/>
                <w:sz w:val="18"/>
                <w:szCs w:val="18"/>
              </w:rPr>
              <w:t>de</w:t>
            </w:r>
            <w:r w:rsidRPr="00A06AD1">
              <w:rPr>
                <w:rFonts w:ascii="Garamond" w:eastAsia="Calibri" w:hAnsi="Garamond" w:cs="Calibri"/>
                <w:sz w:val="18"/>
                <w:szCs w:val="18"/>
              </w:rPr>
              <w:t>i</w:t>
            </w:r>
            <w:proofErr w:type="spellEnd"/>
            <w:r w:rsidRPr="00A06AD1">
              <w:rPr>
                <w:rFonts w:ascii="Garamond" w:eastAsia="Calibri" w:hAnsi="Garamond" w:cs="Calibri"/>
                <w:spacing w:val="-1"/>
                <w:sz w:val="18"/>
                <w:szCs w:val="18"/>
              </w:rPr>
              <w:t xml:space="preserve"> </w:t>
            </w:r>
            <w:proofErr w:type="spellStart"/>
            <w:r w:rsidRPr="00A06AD1">
              <w:rPr>
                <w:rFonts w:ascii="Garamond" w:eastAsia="Calibri" w:hAnsi="Garamond" w:cs="Calibri"/>
                <w:spacing w:val="-1"/>
                <w:sz w:val="18"/>
                <w:szCs w:val="18"/>
              </w:rPr>
              <w:t>g</w:t>
            </w:r>
            <w:r w:rsidRPr="00A06AD1">
              <w:rPr>
                <w:rFonts w:ascii="Garamond" w:eastAsia="Calibri" w:hAnsi="Garamond" w:cs="Calibri"/>
                <w:sz w:val="18"/>
                <w:szCs w:val="18"/>
              </w:rPr>
              <w:t>r</w:t>
            </w:r>
            <w:r w:rsidRPr="00A06AD1">
              <w:rPr>
                <w:rFonts w:ascii="Garamond" w:eastAsia="Calibri" w:hAnsi="Garamond" w:cs="Calibri"/>
                <w:spacing w:val="2"/>
                <w:sz w:val="18"/>
                <w:szCs w:val="18"/>
              </w:rPr>
              <w:t>i</w:t>
            </w:r>
            <w:r w:rsidRPr="00A06AD1">
              <w:rPr>
                <w:rFonts w:ascii="Garamond" w:eastAsia="Calibri" w:hAnsi="Garamond" w:cs="Calibri"/>
                <w:spacing w:val="-1"/>
                <w:sz w:val="18"/>
                <w:szCs w:val="18"/>
              </w:rPr>
              <w:t>ll</w:t>
            </w:r>
            <w:r w:rsidRPr="00A06AD1">
              <w:rPr>
                <w:rFonts w:ascii="Garamond" w:eastAsia="Calibri" w:hAnsi="Garamond" w:cs="Calibri"/>
                <w:spacing w:val="2"/>
                <w:sz w:val="18"/>
                <w:szCs w:val="18"/>
              </w:rPr>
              <w:t>i</w:t>
            </w:r>
            <w:proofErr w:type="spellEnd"/>
            <w:r w:rsidRPr="00A06AD1">
              <w:rPr>
                <w:rFonts w:ascii="Garamond" w:eastAsia="Calibri" w:hAnsi="Garamond" w:cs="Calibri"/>
                <w:sz w:val="18"/>
                <w:szCs w:val="18"/>
              </w:rPr>
              <w:t>,</w:t>
            </w:r>
            <w:r w:rsidRPr="00A06AD1">
              <w:rPr>
                <w:rFonts w:ascii="Garamond" w:eastAsia="Calibri" w:hAnsi="Garamond" w:cs="Calibri"/>
                <w:spacing w:val="-1"/>
                <w:sz w:val="18"/>
                <w:szCs w:val="18"/>
              </w:rPr>
              <w:t xml:space="preserve"> </w:t>
            </w:r>
            <w:proofErr w:type="spellStart"/>
            <w:r w:rsidRPr="00A06AD1">
              <w:rPr>
                <w:rFonts w:ascii="Garamond" w:eastAsia="Calibri" w:hAnsi="Garamond" w:cs="Calibri"/>
                <w:spacing w:val="1"/>
                <w:sz w:val="18"/>
                <w:szCs w:val="18"/>
              </w:rPr>
              <w:t>c</w:t>
            </w:r>
            <w:r w:rsidRPr="00A06AD1">
              <w:rPr>
                <w:rFonts w:ascii="Garamond" w:eastAsia="Calibri" w:hAnsi="Garamond" w:cs="Calibri"/>
                <w:sz w:val="18"/>
                <w:szCs w:val="18"/>
              </w:rPr>
              <w:t>av</w:t>
            </w:r>
            <w:r w:rsidRPr="00A06AD1">
              <w:rPr>
                <w:rFonts w:ascii="Garamond" w:eastAsia="Calibri" w:hAnsi="Garamond" w:cs="Calibri"/>
                <w:spacing w:val="-1"/>
                <w:sz w:val="18"/>
                <w:szCs w:val="18"/>
              </w:rPr>
              <w:t>i</w:t>
            </w:r>
            <w:proofErr w:type="spellEnd"/>
            <w:r w:rsidRPr="00A06AD1">
              <w:rPr>
                <w:rFonts w:ascii="Garamond" w:eastAsia="Calibri" w:hAnsi="Garamond" w:cs="Calibri"/>
                <w:sz w:val="18"/>
                <w:szCs w:val="18"/>
              </w:rPr>
              <w:t>,</w:t>
            </w:r>
            <w:r w:rsidRPr="00A06AD1">
              <w:rPr>
                <w:rFonts w:ascii="Garamond" w:eastAsia="Calibri" w:hAnsi="Garamond" w:cs="Calibri"/>
                <w:spacing w:val="-1"/>
                <w:sz w:val="18"/>
                <w:szCs w:val="18"/>
              </w:rPr>
              <w:t xml:space="preserve"> </w:t>
            </w:r>
            <w:proofErr w:type="spellStart"/>
            <w:r w:rsidRPr="00A06AD1">
              <w:rPr>
                <w:rFonts w:ascii="Garamond" w:eastAsia="Calibri" w:hAnsi="Garamond" w:cs="Calibri"/>
                <w:spacing w:val="1"/>
                <w:sz w:val="18"/>
                <w:szCs w:val="18"/>
              </w:rPr>
              <w:t>c</w:t>
            </w:r>
            <w:r w:rsidRPr="00A06AD1">
              <w:rPr>
                <w:rFonts w:ascii="Garamond" w:eastAsia="Calibri" w:hAnsi="Garamond" w:cs="Calibri"/>
                <w:sz w:val="18"/>
                <w:szCs w:val="18"/>
              </w:rPr>
              <w:t>at</w:t>
            </w:r>
            <w:r w:rsidRPr="00A06AD1">
              <w:rPr>
                <w:rFonts w:ascii="Garamond" w:eastAsia="Calibri" w:hAnsi="Garamond" w:cs="Calibri"/>
                <w:spacing w:val="-1"/>
                <w:sz w:val="18"/>
                <w:szCs w:val="18"/>
              </w:rPr>
              <w:t>en</w:t>
            </w:r>
            <w:r w:rsidRPr="00A06AD1">
              <w:rPr>
                <w:rFonts w:ascii="Garamond" w:eastAsia="Calibri" w:hAnsi="Garamond" w:cs="Calibri"/>
                <w:sz w:val="18"/>
                <w:szCs w:val="18"/>
              </w:rPr>
              <w:t>e</w:t>
            </w:r>
            <w:proofErr w:type="spellEnd"/>
            <w:r w:rsidRPr="00A06AD1">
              <w:rPr>
                <w:rFonts w:ascii="Garamond" w:eastAsia="Calibri" w:hAnsi="Garamond" w:cs="Calibri"/>
                <w:spacing w:val="-4"/>
                <w:sz w:val="18"/>
                <w:szCs w:val="18"/>
              </w:rPr>
              <w:t xml:space="preserve"> </w:t>
            </w:r>
            <w:r w:rsidRPr="00A06AD1">
              <w:rPr>
                <w:rFonts w:ascii="Garamond" w:eastAsia="Calibri" w:hAnsi="Garamond" w:cs="Calibri"/>
                <w:sz w:val="18"/>
                <w:szCs w:val="18"/>
              </w:rPr>
              <w:t>e</w:t>
            </w:r>
            <w:r w:rsidRPr="00A06AD1">
              <w:rPr>
                <w:rFonts w:ascii="Garamond" w:eastAsia="Calibri" w:hAnsi="Garamond" w:cs="Calibri"/>
                <w:spacing w:val="-2"/>
                <w:sz w:val="18"/>
                <w:szCs w:val="18"/>
              </w:rPr>
              <w:t xml:space="preserve"> </w:t>
            </w:r>
            <w:proofErr w:type="spellStart"/>
            <w:r w:rsidRPr="00A06AD1">
              <w:rPr>
                <w:rFonts w:ascii="Garamond" w:eastAsia="Calibri" w:hAnsi="Garamond" w:cs="Calibri"/>
                <w:spacing w:val="-1"/>
                <w:sz w:val="18"/>
                <w:szCs w:val="18"/>
              </w:rPr>
              <w:t>b</w:t>
            </w:r>
            <w:r w:rsidRPr="00A06AD1">
              <w:rPr>
                <w:rFonts w:ascii="Garamond" w:eastAsia="Calibri" w:hAnsi="Garamond" w:cs="Calibri"/>
                <w:sz w:val="18"/>
                <w:szCs w:val="18"/>
              </w:rPr>
              <w:t>ra</w:t>
            </w:r>
            <w:r w:rsidRPr="00A06AD1">
              <w:rPr>
                <w:rFonts w:ascii="Garamond" w:eastAsia="Calibri" w:hAnsi="Garamond" w:cs="Calibri"/>
                <w:spacing w:val="-1"/>
                <w:sz w:val="18"/>
                <w:szCs w:val="18"/>
              </w:rPr>
              <w:t>g</w:t>
            </w:r>
            <w:r w:rsidRPr="00A06AD1">
              <w:rPr>
                <w:rFonts w:ascii="Garamond" w:eastAsia="Calibri" w:hAnsi="Garamond" w:cs="Calibri"/>
                <w:spacing w:val="1"/>
                <w:sz w:val="18"/>
                <w:szCs w:val="18"/>
              </w:rPr>
              <w:t>h</w:t>
            </w:r>
            <w:r w:rsidRPr="00A06AD1">
              <w:rPr>
                <w:rFonts w:ascii="Garamond" w:eastAsia="Calibri" w:hAnsi="Garamond" w:cs="Calibri"/>
                <w:sz w:val="18"/>
                <w:szCs w:val="18"/>
              </w:rPr>
              <w:t>e</w:t>
            </w:r>
            <w:proofErr w:type="spellEnd"/>
            <w:r w:rsidRPr="00A06AD1">
              <w:rPr>
                <w:rFonts w:ascii="Garamond" w:eastAsia="Arial" w:hAnsi="Garamond" w:cstheme="minorHAnsi"/>
                <w:sz w:val="18"/>
                <w:szCs w:val="18"/>
              </w:rPr>
              <w:t>. /</w:t>
            </w:r>
            <w:r w:rsidR="008C1561" w:rsidRPr="00A06AD1">
              <w:rPr>
                <w:rFonts w:ascii="Garamond" w:eastAsia="Arial" w:hAnsi="Garamond" w:cstheme="minorHAnsi"/>
                <w:sz w:val="18"/>
                <w:szCs w:val="18"/>
              </w:rPr>
              <w:t>Correctly</w:t>
            </w:r>
            <w:r w:rsidR="008C1561" w:rsidRPr="00A06AD1">
              <w:rPr>
                <w:rFonts w:ascii="Garamond" w:eastAsia="Arial" w:hAnsi="Garamond" w:cstheme="minorHAnsi"/>
                <w:spacing w:val="29"/>
                <w:sz w:val="18"/>
                <w:szCs w:val="18"/>
              </w:rPr>
              <w:t xml:space="preserve"> </w:t>
            </w:r>
            <w:r w:rsidR="008C1561" w:rsidRPr="00A06AD1">
              <w:rPr>
                <w:rFonts w:ascii="Garamond" w:eastAsia="Arial" w:hAnsi="Garamond" w:cstheme="minorHAnsi"/>
                <w:w w:val="114"/>
                <w:sz w:val="18"/>
                <w:szCs w:val="18"/>
              </w:rPr>
              <w:t>identify</w:t>
            </w:r>
            <w:r w:rsidR="008C1561" w:rsidRPr="00A06AD1">
              <w:rPr>
                <w:rFonts w:ascii="Garamond" w:eastAsia="Arial" w:hAnsi="Garamond" w:cstheme="minorHAnsi"/>
                <w:spacing w:val="-7"/>
                <w:w w:val="114"/>
                <w:sz w:val="18"/>
                <w:szCs w:val="18"/>
              </w:rPr>
              <w:t xml:space="preserve"> </w:t>
            </w:r>
            <w:r w:rsidR="008C1561" w:rsidRPr="00A06AD1">
              <w:rPr>
                <w:rFonts w:ascii="Garamond" w:eastAsia="Arial" w:hAnsi="Garamond" w:cstheme="minorHAnsi"/>
                <w:w w:val="92"/>
                <w:sz w:val="18"/>
                <w:szCs w:val="18"/>
              </w:rPr>
              <w:t>SWL</w:t>
            </w:r>
            <w:r w:rsidR="008C1561" w:rsidRPr="00A06AD1">
              <w:rPr>
                <w:rFonts w:ascii="Garamond" w:eastAsia="Arial" w:hAnsi="Garamond" w:cstheme="minorHAnsi"/>
                <w:spacing w:val="4"/>
                <w:w w:val="92"/>
                <w:sz w:val="18"/>
                <w:szCs w:val="18"/>
              </w:rPr>
              <w:t xml:space="preserve"> </w:t>
            </w:r>
            <w:r w:rsidR="008C1561" w:rsidRPr="00A06AD1">
              <w:rPr>
                <w:rFonts w:ascii="Garamond" w:eastAsia="Arial" w:hAnsi="Garamond" w:cstheme="minorHAnsi"/>
                <w:sz w:val="18"/>
                <w:szCs w:val="18"/>
              </w:rPr>
              <w:t>of</w:t>
            </w:r>
            <w:r w:rsidR="008C1561" w:rsidRPr="00A06AD1">
              <w:rPr>
                <w:rFonts w:ascii="Garamond" w:eastAsia="Arial" w:hAnsi="Garamond" w:cstheme="minorHAnsi"/>
                <w:spacing w:val="29"/>
                <w:sz w:val="18"/>
                <w:szCs w:val="18"/>
              </w:rPr>
              <w:t xml:space="preserve"> </w:t>
            </w:r>
            <w:r w:rsidR="008C1561" w:rsidRPr="00A06AD1">
              <w:rPr>
                <w:rFonts w:ascii="Garamond" w:eastAsia="Arial" w:hAnsi="Garamond" w:cstheme="minorHAnsi"/>
                <w:w w:val="97"/>
                <w:sz w:val="18"/>
                <w:szCs w:val="18"/>
              </w:rPr>
              <w:t>shackles,</w:t>
            </w:r>
            <w:r w:rsidR="008C1561" w:rsidRPr="00A06AD1">
              <w:rPr>
                <w:rFonts w:ascii="Garamond" w:eastAsia="Arial" w:hAnsi="Garamond" w:cstheme="minorHAnsi"/>
                <w:spacing w:val="1"/>
                <w:w w:val="97"/>
                <w:sz w:val="18"/>
                <w:szCs w:val="18"/>
              </w:rPr>
              <w:t xml:space="preserve"> </w:t>
            </w:r>
            <w:r w:rsidR="008C1561" w:rsidRPr="00A06AD1">
              <w:rPr>
                <w:rFonts w:ascii="Garamond" w:eastAsia="Arial" w:hAnsi="Garamond" w:cstheme="minorHAnsi"/>
                <w:sz w:val="18"/>
                <w:szCs w:val="18"/>
              </w:rPr>
              <w:t>wires,</w:t>
            </w:r>
            <w:r w:rsidR="008C1561" w:rsidRPr="00A06AD1">
              <w:rPr>
                <w:rFonts w:ascii="Garamond" w:eastAsia="Arial" w:hAnsi="Garamond" w:cstheme="minorHAnsi"/>
                <w:spacing w:val="19"/>
                <w:sz w:val="18"/>
                <w:szCs w:val="18"/>
              </w:rPr>
              <w:t xml:space="preserve"> </w:t>
            </w:r>
            <w:r w:rsidR="008C1561" w:rsidRPr="00A06AD1">
              <w:rPr>
                <w:rFonts w:ascii="Garamond" w:eastAsia="Arial" w:hAnsi="Garamond" w:cstheme="minorHAnsi"/>
                <w:sz w:val="18"/>
                <w:szCs w:val="18"/>
              </w:rPr>
              <w:t>chains</w:t>
            </w:r>
            <w:r w:rsidR="008C1561" w:rsidRPr="00A06AD1">
              <w:rPr>
                <w:rFonts w:ascii="Garamond" w:eastAsia="Arial" w:hAnsi="Garamond" w:cstheme="minorHAnsi"/>
                <w:spacing w:val="-5"/>
                <w:sz w:val="18"/>
                <w:szCs w:val="18"/>
              </w:rPr>
              <w:t xml:space="preserve"> </w:t>
            </w:r>
            <w:r w:rsidR="008C1561" w:rsidRPr="00A06AD1">
              <w:rPr>
                <w:rFonts w:ascii="Garamond" w:eastAsia="Arial" w:hAnsi="Garamond" w:cstheme="minorHAnsi"/>
                <w:sz w:val="18"/>
                <w:szCs w:val="18"/>
              </w:rPr>
              <w:t>and</w:t>
            </w:r>
            <w:r w:rsidR="008C1561" w:rsidRPr="00A06AD1">
              <w:rPr>
                <w:rFonts w:ascii="Garamond" w:eastAsia="Arial" w:hAnsi="Garamond" w:cstheme="minorHAnsi"/>
                <w:spacing w:val="18"/>
                <w:sz w:val="18"/>
                <w:szCs w:val="18"/>
              </w:rPr>
              <w:t xml:space="preserve"> </w:t>
            </w:r>
            <w:r w:rsidR="008C1561" w:rsidRPr="00A06AD1">
              <w:rPr>
                <w:rFonts w:ascii="Garamond" w:eastAsia="Arial" w:hAnsi="Garamond" w:cstheme="minorHAnsi"/>
                <w:sz w:val="18"/>
                <w:szCs w:val="18"/>
              </w:rPr>
              <w:t>slings</w:t>
            </w:r>
          </w:p>
        </w:tc>
        <w:tc>
          <w:tcPr>
            <w:tcW w:w="992" w:type="dxa"/>
            <w:tcBorders>
              <w:top w:val="single" w:sz="4" w:space="0" w:color="00457E"/>
              <w:left w:val="single" w:sz="4" w:space="0" w:color="00457E"/>
              <w:bottom w:val="single" w:sz="4" w:space="0" w:color="00457E"/>
              <w:right w:val="single" w:sz="4" w:space="0" w:color="00457E"/>
            </w:tcBorders>
          </w:tcPr>
          <w:p w14:paraId="4DB44BC8" w14:textId="77777777" w:rsidR="008C1561" w:rsidRPr="00A06AD1" w:rsidRDefault="008C1561" w:rsidP="008C1561">
            <w:pPr>
              <w:spacing w:line="240" w:lineRule="auto"/>
              <w:ind w:left="198" w:right="181"/>
              <w:jc w:val="both"/>
              <w:rPr>
                <w:rFonts w:ascii="Garamond" w:hAnsi="Garamond" w:cstheme="minorHAnsi"/>
                <w:i/>
                <w:iCs/>
                <w:sz w:val="18"/>
                <w:szCs w:val="18"/>
                <w:lang w:val="it-IT"/>
              </w:rPr>
            </w:pPr>
          </w:p>
        </w:tc>
        <w:tc>
          <w:tcPr>
            <w:tcW w:w="994" w:type="dxa"/>
            <w:tcBorders>
              <w:top w:val="single" w:sz="4" w:space="0" w:color="00457E"/>
              <w:left w:val="single" w:sz="4" w:space="0" w:color="00457E"/>
              <w:bottom w:val="single" w:sz="4" w:space="0" w:color="00457E"/>
              <w:right w:val="single" w:sz="4" w:space="0" w:color="00457E"/>
            </w:tcBorders>
          </w:tcPr>
          <w:p w14:paraId="18CC0848" w14:textId="77777777" w:rsidR="008C1561" w:rsidRPr="00A06AD1" w:rsidRDefault="008C1561" w:rsidP="008C1561">
            <w:pPr>
              <w:spacing w:line="240" w:lineRule="auto"/>
              <w:ind w:left="198" w:right="181"/>
              <w:jc w:val="both"/>
              <w:rPr>
                <w:rFonts w:ascii="Garamond" w:hAnsi="Garamond" w:cstheme="minorHAnsi"/>
                <w:i/>
                <w:iCs/>
                <w:sz w:val="18"/>
                <w:szCs w:val="18"/>
                <w:lang w:val="it-IT"/>
              </w:rPr>
            </w:pPr>
          </w:p>
        </w:tc>
        <w:tc>
          <w:tcPr>
            <w:tcW w:w="4822" w:type="dxa"/>
            <w:tcBorders>
              <w:left w:val="single" w:sz="4" w:space="0" w:color="00457E"/>
              <w:bottom w:val="single" w:sz="4" w:space="0" w:color="auto"/>
              <w:right w:val="single" w:sz="4" w:space="0" w:color="00457E"/>
            </w:tcBorders>
          </w:tcPr>
          <w:p w14:paraId="666676B7" w14:textId="77777777" w:rsidR="008C1561" w:rsidRPr="00A06AD1" w:rsidRDefault="008C1561" w:rsidP="008C1561">
            <w:pPr>
              <w:spacing w:line="240" w:lineRule="auto"/>
              <w:jc w:val="both"/>
              <w:rPr>
                <w:rFonts w:ascii="Garamond" w:hAnsi="Garamond" w:cstheme="minorHAnsi"/>
                <w:i/>
                <w:iCs/>
                <w:sz w:val="18"/>
                <w:szCs w:val="18"/>
                <w:lang w:val="it-IT"/>
              </w:rPr>
            </w:pPr>
          </w:p>
        </w:tc>
        <w:tc>
          <w:tcPr>
            <w:tcW w:w="1276" w:type="dxa"/>
            <w:tcBorders>
              <w:top w:val="single" w:sz="4" w:space="0" w:color="00457E"/>
              <w:left w:val="single" w:sz="4" w:space="0" w:color="00457E"/>
              <w:bottom w:val="single" w:sz="4" w:space="0" w:color="00457E"/>
              <w:right w:val="single" w:sz="4" w:space="0" w:color="00457E"/>
            </w:tcBorders>
          </w:tcPr>
          <w:p w14:paraId="03E52C0B" w14:textId="77777777" w:rsidR="008C1561" w:rsidRPr="00A06AD1" w:rsidRDefault="008C1561" w:rsidP="008C1561">
            <w:pPr>
              <w:spacing w:line="240" w:lineRule="auto"/>
              <w:jc w:val="both"/>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09D74225" w14:textId="77777777" w:rsidR="008C1561" w:rsidRPr="00A06AD1" w:rsidRDefault="008C1561" w:rsidP="008C1561">
            <w:pPr>
              <w:spacing w:line="240" w:lineRule="auto"/>
              <w:jc w:val="both"/>
              <w:rPr>
                <w:rFonts w:ascii="Garamond" w:hAnsi="Garamond" w:cstheme="minorHAnsi"/>
                <w:i/>
                <w:iCs/>
                <w:sz w:val="18"/>
                <w:szCs w:val="18"/>
                <w:lang w:val="it-IT"/>
              </w:rPr>
            </w:pPr>
          </w:p>
        </w:tc>
      </w:tr>
      <w:tr w:rsidR="00EE1A66" w:rsidRPr="00366F3C" w14:paraId="59B83FFE" w14:textId="77777777" w:rsidTr="009A4D1C">
        <w:trPr>
          <w:trHeight w:hRule="exact" w:val="419"/>
          <w:jc w:val="center"/>
        </w:trPr>
        <w:tc>
          <w:tcPr>
            <w:tcW w:w="570" w:type="dxa"/>
            <w:gridSpan w:val="2"/>
            <w:tcBorders>
              <w:top w:val="single" w:sz="4" w:space="0" w:color="00457E"/>
              <w:left w:val="single" w:sz="4" w:space="0" w:color="00457E"/>
              <w:bottom w:val="single" w:sz="4" w:space="0" w:color="00457E"/>
              <w:right w:val="single" w:sz="4" w:space="0" w:color="00457E"/>
            </w:tcBorders>
          </w:tcPr>
          <w:p w14:paraId="09514617" w14:textId="77777777" w:rsidR="008C1561" w:rsidRPr="00A06AD1" w:rsidRDefault="008C1561" w:rsidP="008C1561">
            <w:pPr>
              <w:spacing w:after="0" w:line="360" w:lineRule="auto"/>
              <w:jc w:val="center"/>
              <w:rPr>
                <w:rFonts w:ascii="Garamond" w:hAnsi="Garamond" w:cstheme="minorHAnsi"/>
                <w:sz w:val="20"/>
                <w:szCs w:val="20"/>
              </w:rPr>
            </w:pPr>
            <w:r w:rsidRPr="00A06AD1">
              <w:rPr>
                <w:rFonts w:ascii="Garamond" w:eastAsia="Arial" w:hAnsi="Garamond" w:cstheme="minorHAnsi"/>
                <w:sz w:val="20"/>
                <w:szCs w:val="20"/>
              </w:rPr>
              <w:t>.4</w:t>
            </w:r>
          </w:p>
        </w:tc>
        <w:tc>
          <w:tcPr>
            <w:tcW w:w="5947" w:type="dxa"/>
            <w:gridSpan w:val="2"/>
            <w:tcBorders>
              <w:top w:val="single" w:sz="4" w:space="0" w:color="00457E"/>
              <w:left w:val="single" w:sz="4" w:space="0" w:color="00457E"/>
              <w:bottom w:val="single" w:sz="4" w:space="0" w:color="00457E"/>
              <w:right w:val="single" w:sz="4" w:space="0" w:color="00457E"/>
            </w:tcBorders>
          </w:tcPr>
          <w:p w14:paraId="0DFA9AA7" w14:textId="75A9750F" w:rsidR="008C1561" w:rsidRPr="00A06AD1" w:rsidRDefault="00E87BCB" w:rsidP="00E87BCB">
            <w:pPr>
              <w:spacing w:after="0" w:line="218" w:lineRule="exact"/>
              <w:ind w:left="105" w:right="238"/>
              <w:jc w:val="both"/>
              <w:rPr>
                <w:rFonts w:ascii="Garamond" w:hAnsi="Garamond" w:cstheme="minorHAnsi"/>
                <w:i/>
                <w:iCs/>
                <w:sz w:val="12"/>
                <w:szCs w:val="12"/>
                <w:lang w:val="it-IT"/>
              </w:rPr>
            </w:pPr>
            <w:r w:rsidRPr="00A06AD1">
              <w:rPr>
                <w:rFonts w:ascii="Garamond" w:eastAsia="Calibri" w:hAnsi="Garamond" w:cs="Calibri"/>
                <w:sz w:val="18"/>
                <w:szCs w:val="18"/>
                <w:lang w:val="it-IT"/>
              </w:rPr>
              <w:t>C</w:t>
            </w:r>
            <w:r w:rsidRPr="00A06AD1">
              <w:rPr>
                <w:rFonts w:ascii="Garamond" w:eastAsia="Calibri" w:hAnsi="Garamond" w:cs="Calibri"/>
                <w:spacing w:val="1"/>
                <w:sz w:val="18"/>
                <w:szCs w:val="18"/>
                <w:lang w:val="it-IT"/>
              </w:rPr>
              <w:t>o</w:t>
            </w:r>
            <w:r w:rsidRPr="00A06AD1">
              <w:rPr>
                <w:rFonts w:ascii="Garamond" w:eastAsia="Calibri" w:hAnsi="Garamond" w:cs="Calibri"/>
                <w:sz w:val="18"/>
                <w:szCs w:val="18"/>
                <w:lang w:val="it-IT"/>
              </w:rPr>
              <w:t>m</w:t>
            </w:r>
            <w:r w:rsidRPr="00A06AD1">
              <w:rPr>
                <w:rFonts w:ascii="Garamond" w:eastAsia="Calibri" w:hAnsi="Garamond" w:cs="Calibri"/>
                <w:spacing w:val="-1"/>
                <w:sz w:val="18"/>
                <w:szCs w:val="18"/>
                <w:lang w:val="it-IT"/>
              </w:rPr>
              <w:t>p</w:t>
            </w:r>
            <w:r w:rsidRPr="00A06AD1">
              <w:rPr>
                <w:rFonts w:ascii="Garamond" w:eastAsia="Calibri" w:hAnsi="Garamond" w:cs="Calibri"/>
                <w:sz w:val="18"/>
                <w:szCs w:val="18"/>
                <w:lang w:val="it-IT"/>
              </w:rPr>
              <w:t>r</w:t>
            </w:r>
            <w:r w:rsidRPr="00A06AD1">
              <w:rPr>
                <w:rFonts w:ascii="Garamond" w:eastAsia="Calibri" w:hAnsi="Garamond" w:cs="Calibri"/>
                <w:spacing w:val="-1"/>
                <w:sz w:val="18"/>
                <w:szCs w:val="18"/>
                <w:lang w:val="it-IT"/>
              </w:rPr>
              <w:t>end</w:t>
            </w:r>
            <w:r w:rsidRPr="00A06AD1">
              <w:rPr>
                <w:rFonts w:ascii="Garamond" w:eastAsia="Calibri" w:hAnsi="Garamond" w:cs="Calibri"/>
                <w:sz w:val="18"/>
                <w:szCs w:val="18"/>
                <w:lang w:val="it-IT"/>
              </w:rPr>
              <w:t>e</w:t>
            </w:r>
            <w:r w:rsidRPr="00A06AD1">
              <w:rPr>
                <w:rFonts w:ascii="Garamond" w:eastAsia="Calibri" w:hAnsi="Garamond" w:cs="Calibri"/>
                <w:spacing w:val="-6"/>
                <w:sz w:val="18"/>
                <w:szCs w:val="18"/>
                <w:lang w:val="it-IT"/>
              </w:rPr>
              <w:t xml:space="preserve"> </w:t>
            </w:r>
            <w:r w:rsidRPr="00A06AD1">
              <w:rPr>
                <w:rFonts w:ascii="Garamond" w:eastAsia="Calibri" w:hAnsi="Garamond" w:cs="Calibri"/>
                <w:spacing w:val="1"/>
                <w:sz w:val="18"/>
                <w:szCs w:val="18"/>
                <w:lang w:val="it-IT"/>
              </w:rPr>
              <w:t>co</w:t>
            </w:r>
            <w:r w:rsidRPr="00A06AD1">
              <w:rPr>
                <w:rFonts w:ascii="Garamond" w:eastAsia="Calibri" w:hAnsi="Garamond" w:cs="Calibri"/>
                <w:sz w:val="18"/>
                <w:szCs w:val="18"/>
                <w:lang w:val="it-IT"/>
              </w:rPr>
              <w:t>me</w:t>
            </w:r>
            <w:r w:rsidRPr="00A06AD1">
              <w:rPr>
                <w:rFonts w:ascii="Garamond" w:eastAsia="Calibri" w:hAnsi="Garamond" w:cs="Calibri"/>
                <w:spacing w:val="-4"/>
                <w:sz w:val="18"/>
                <w:szCs w:val="18"/>
                <w:lang w:val="it-IT"/>
              </w:rPr>
              <w:t xml:space="preserve"> </w:t>
            </w:r>
            <w:r w:rsidRPr="00A06AD1">
              <w:rPr>
                <w:rFonts w:ascii="Garamond" w:eastAsia="Calibri" w:hAnsi="Garamond" w:cs="Calibri"/>
                <w:spacing w:val="-1"/>
                <w:sz w:val="18"/>
                <w:szCs w:val="18"/>
                <w:lang w:val="it-IT"/>
              </w:rPr>
              <w:t>g</w:t>
            </w:r>
            <w:r w:rsidRPr="00A06AD1">
              <w:rPr>
                <w:rFonts w:ascii="Garamond" w:eastAsia="Calibri" w:hAnsi="Garamond" w:cs="Calibri"/>
                <w:spacing w:val="2"/>
                <w:sz w:val="18"/>
                <w:szCs w:val="18"/>
                <w:lang w:val="it-IT"/>
              </w:rPr>
              <w:t>l</w:t>
            </w:r>
            <w:r w:rsidRPr="00A06AD1">
              <w:rPr>
                <w:rFonts w:ascii="Garamond" w:eastAsia="Calibri" w:hAnsi="Garamond" w:cs="Calibri"/>
                <w:sz w:val="18"/>
                <w:szCs w:val="18"/>
                <w:lang w:val="it-IT"/>
              </w:rPr>
              <w:t>i</w:t>
            </w:r>
            <w:r w:rsidRPr="00A06AD1">
              <w:rPr>
                <w:rFonts w:ascii="Garamond" w:eastAsia="Calibri" w:hAnsi="Garamond" w:cs="Calibri"/>
                <w:spacing w:val="-1"/>
                <w:sz w:val="18"/>
                <w:szCs w:val="18"/>
                <w:lang w:val="it-IT"/>
              </w:rPr>
              <w:t xml:space="preserve"> </w:t>
            </w:r>
            <w:r w:rsidRPr="00A06AD1">
              <w:rPr>
                <w:rFonts w:ascii="Garamond" w:eastAsia="Calibri" w:hAnsi="Garamond" w:cs="Calibri"/>
                <w:sz w:val="18"/>
                <w:szCs w:val="18"/>
                <w:lang w:val="it-IT"/>
              </w:rPr>
              <w:t>ama</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ti</w:t>
            </w:r>
            <w:r w:rsidRPr="00A06AD1">
              <w:rPr>
                <w:rFonts w:ascii="Garamond" w:eastAsia="Calibri" w:hAnsi="Garamond" w:cs="Calibri"/>
                <w:spacing w:val="-1"/>
                <w:sz w:val="18"/>
                <w:szCs w:val="18"/>
                <w:lang w:val="it-IT"/>
              </w:rPr>
              <w:t xml:space="preserve"> </w:t>
            </w:r>
            <w:r w:rsidRPr="00A06AD1">
              <w:rPr>
                <w:rFonts w:ascii="Garamond" w:eastAsia="Calibri" w:hAnsi="Garamond" w:cs="Calibri"/>
                <w:spacing w:val="2"/>
                <w:sz w:val="18"/>
                <w:szCs w:val="18"/>
                <w:lang w:val="it-IT"/>
              </w:rPr>
              <w:t>e</w:t>
            </w:r>
            <w:r w:rsidRPr="00A06AD1">
              <w:rPr>
                <w:rFonts w:ascii="Garamond" w:eastAsia="Calibri" w:hAnsi="Garamond" w:cs="Calibri"/>
                <w:sz w:val="18"/>
                <w:szCs w:val="18"/>
                <w:lang w:val="it-IT"/>
              </w:rPr>
              <w:t>d</w:t>
            </w:r>
            <w:r w:rsidRPr="00A06AD1">
              <w:rPr>
                <w:rFonts w:ascii="Garamond" w:eastAsia="Calibri" w:hAnsi="Garamond" w:cs="Calibri"/>
                <w:spacing w:val="-2"/>
                <w:sz w:val="18"/>
                <w:szCs w:val="18"/>
                <w:lang w:val="it-IT"/>
              </w:rPr>
              <w:t xml:space="preserve"> </w:t>
            </w:r>
            <w:r w:rsidRPr="00A06AD1">
              <w:rPr>
                <w:rFonts w:ascii="Garamond" w:eastAsia="Calibri" w:hAnsi="Garamond" w:cs="Calibri"/>
                <w:sz w:val="18"/>
                <w:szCs w:val="18"/>
                <w:lang w:val="it-IT"/>
              </w:rPr>
              <w:t>i</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pes</w:t>
            </w:r>
            <w:r w:rsidRPr="00A06AD1">
              <w:rPr>
                <w:rFonts w:ascii="Garamond" w:eastAsia="Calibri" w:hAnsi="Garamond" w:cs="Calibri"/>
                <w:spacing w:val="1"/>
                <w:sz w:val="18"/>
                <w:szCs w:val="18"/>
                <w:lang w:val="it-IT"/>
              </w:rPr>
              <w:t>c</w:t>
            </w:r>
            <w:r w:rsidRPr="00A06AD1">
              <w:rPr>
                <w:rFonts w:ascii="Garamond" w:eastAsia="Calibri" w:hAnsi="Garamond" w:cs="Calibri"/>
                <w:sz w:val="18"/>
                <w:szCs w:val="18"/>
                <w:lang w:val="it-IT"/>
              </w:rPr>
              <w:t>a</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ti</w:t>
            </w:r>
            <w:r w:rsidRPr="00A06AD1">
              <w:rPr>
                <w:rFonts w:ascii="Garamond" w:eastAsia="Calibri" w:hAnsi="Garamond" w:cs="Calibri"/>
                <w:spacing w:val="1"/>
                <w:sz w:val="18"/>
                <w:szCs w:val="18"/>
                <w:lang w:val="it-IT"/>
              </w:rPr>
              <w:t xml:space="preserve"> </w:t>
            </w:r>
            <w:r w:rsidRPr="00A06AD1">
              <w:rPr>
                <w:rFonts w:ascii="Garamond" w:eastAsia="Calibri" w:hAnsi="Garamond" w:cs="Calibri"/>
                <w:spacing w:val="-1"/>
                <w:sz w:val="18"/>
                <w:szCs w:val="18"/>
                <w:lang w:val="it-IT"/>
              </w:rPr>
              <w:t>s</w:t>
            </w:r>
            <w:r w:rsidRPr="00A06AD1">
              <w:rPr>
                <w:rFonts w:ascii="Garamond" w:eastAsia="Calibri" w:hAnsi="Garamond" w:cs="Calibri"/>
                <w:spacing w:val="1"/>
                <w:sz w:val="18"/>
                <w:szCs w:val="18"/>
                <w:lang w:val="it-IT"/>
              </w:rPr>
              <w:t>o</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o</w:t>
            </w:r>
            <w:r w:rsidRPr="00A06AD1">
              <w:rPr>
                <w:rFonts w:ascii="Garamond" w:eastAsia="Calibri" w:hAnsi="Garamond" w:cs="Calibri"/>
                <w:spacing w:val="1"/>
                <w:sz w:val="18"/>
                <w:szCs w:val="18"/>
                <w:lang w:val="it-IT"/>
              </w:rPr>
              <w:t xml:space="preserve"> </w:t>
            </w:r>
            <w:r w:rsidRPr="00A06AD1">
              <w:rPr>
                <w:rFonts w:ascii="Garamond" w:eastAsia="Calibri" w:hAnsi="Garamond" w:cs="Calibri"/>
                <w:sz w:val="18"/>
                <w:szCs w:val="18"/>
                <w:lang w:val="it-IT"/>
              </w:rPr>
              <w:t>f</w:t>
            </w:r>
            <w:r w:rsidRPr="00A06AD1">
              <w:rPr>
                <w:rFonts w:ascii="Garamond" w:eastAsia="Calibri" w:hAnsi="Garamond" w:cs="Calibri"/>
                <w:spacing w:val="-1"/>
                <w:sz w:val="18"/>
                <w:szCs w:val="18"/>
                <w:lang w:val="it-IT"/>
              </w:rPr>
              <w:t>iss</w:t>
            </w:r>
            <w:r w:rsidRPr="00A06AD1">
              <w:rPr>
                <w:rFonts w:ascii="Garamond" w:eastAsia="Calibri" w:hAnsi="Garamond" w:cs="Calibri"/>
                <w:sz w:val="18"/>
                <w:szCs w:val="18"/>
                <w:lang w:val="it-IT"/>
              </w:rPr>
              <w:t>ati</w:t>
            </w:r>
            <w:r w:rsidRPr="00A06AD1">
              <w:rPr>
                <w:rFonts w:ascii="Garamond" w:eastAsia="Calibri" w:hAnsi="Garamond" w:cs="Calibri"/>
                <w:spacing w:val="-1"/>
                <w:sz w:val="18"/>
                <w:szCs w:val="18"/>
                <w:lang w:val="it-IT"/>
              </w:rPr>
              <w:t xml:space="preserve"> </w:t>
            </w:r>
            <w:r w:rsidRPr="00A06AD1">
              <w:rPr>
                <w:rFonts w:ascii="Garamond" w:eastAsia="Calibri" w:hAnsi="Garamond" w:cs="Calibri"/>
                <w:sz w:val="18"/>
                <w:szCs w:val="18"/>
                <w:lang w:val="it-IT"/>
              </w:rPr>
              <w:t xml:space="preserve">ai tambura </w:t>
            </w:r>
            <w:r w:rsidRPr="00A06AD1">
              <w:rPr>
                <w:rFonts w:ascii="Garamond" w:eastAsia="Calibri" w:hAnsi="Garamond" w:cs="Calibri"/>
                <w:spacing w:val="-1"/>
                <w:sz w:val="18"/>
                <w:szCs w:val="18"/>
                <w:lang w:val="it-IT"/>
              </w:rPr>
              <w:t>de</w:t>
            </w:r>
            <w:r w:rsidRPr="00A06AD1">
              <w:rPr>
                <w:rFonts w:ascii="Garamond" w:eastAsia="Calibri" w:hAnsi="Garamond" w:cs="Calibri"/>
                <w:sz w:val="18"/>
                <w:szCs w:val="18"/>
                <w:lang w:val="it-IT"/>
              </w:rPr>
              <w:t>i v</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r</w:t>
            </w:r>
            <w:r w:rsidRPr="00A06AD1">
              <w:rPr>
                <w:rFonts w:ascii="Garamond" w:eastAsia="Calibri" w:hAnsi="Garamond" w:cs="Calibri"/>
                <w:spacing w:val="2"/>
                <w:sz w:val="18"/>
                <w:szCs w:val="18"/>
                <w:lang w:val="it-IT"/>
              </w:rPr>
              <w:t>r</w:t>
            </w:r>
            <w:r w:rsidRPr="00A06AD1">
              <w:rPr>
                <w:rFonts w:ascii="Garamond" w:eastAsia="Calibri" w:hAnsi="Garamond" w:cs="Calibri"/>
                <w:spacing w:val="-1"/>
                <w:sz w:val="18"/>
                <w:szCs w:val="18"/>
                <w:lang w:val="it-IT"/>
              </w:rPr>
              <w:t>i</w:t>
            </w:r>
            <w:r w:rsidRPr="00A06AD1">
              <w:rPr>
                <w:rFonts w:ascii="Garamond" w:eastAsia="Calibri" w:hAnsi="Garamond" w:cs="Calibri"/>
                <w:spacing w:val="1"/>
                <w:sz w:val="18"/>
                <w:szCs w:val="18"/>
                <w:lang w:val="it-IT"/>
              </w:rPr>
              <w:t>c</w:t>
            </w:r>
            <w:r w:rsidRPr="00A06AD1">
              <w:rPr>
                <w:rFonts w:ascii="Garamond" w:eastAsia="Calibri" w:hAnsi="Garamond" w:cs="Calibri"/>
                <w:spacing w:val="-1"/>
                <w:sz w:val="18"/>
                <w:szCs w:val="18"/>
                <w:lang w:val="it-IT"/>
              </w:rPr>
              <w:t>elli. /</w:t>
            </w:r>
            <w:proofErr w:type="spellStart"/>
            <w:r w:rsidR="008C1561" w:rsidRPr="00A06AD1">
              <w:rPr>
                <w:rFonts w:ascii="Garamond" w:eastAsia="Arial" w:hAnsi="Garamond" w:cstheme="minorHAnsi"/>
                <w:spacing w:val="-2"/>
                <w:sz w:val="18"/>
                <w:szCs w:val="18"/>
                <w:lang w:val="it-IT"/>
              </w:rPr>
              <w:t>Understan</w:t>
            </w:r>
            <w:r w:rsidR="008C1561" w:rsidRPr="00A06AD1">
              <w:rPr>
                <w:rFonts w:ascii="Garamond" w:eastAsia="Arial" w:hAnsi="Garamond" w:cstheme="minorHAnsi"/>
                <w:sz w:val="18"/>
                <w:szCs w:val="18"/>
                <w:lang w:val="it-IT"/>
              </w:rPr>
              <w:t>d</w:t>
            </w:r>
            <w:proofErr w:type="spellEnd"/>
            <w:r w:rsidR="008C1561" w:rsidRPr="00A06AD1">
              <w:rPr>
                <w:rFonts w:ascii="Garamond" w:eastAsia="Arial" w:hAnsi="Garamond" w:cstheme="minorHAnsi"/>
                <w:spacing w:val="43"/>
                <w:sz w:val="18"/>
                <w:szCs w:val="18"/>
                <w:lang w:val="it-IT"/>
              </w:rPr>
              <w:t xml:space="preserve"> </w:t>
            </w:r>
            <w:proofErr w:type="spellStart"/>
            <w:r w:rsidR="008C1561" w:rsidRPr="00A06AD1">
              <w:rPr>
                <w:rFonts w:ascii="Garamond" w:eastAsia="Arial" w:hAnsi="Garamond" w:cstheme="minorHAnsi"/>
                <w:spacing w:val="-2"/>
                <w:sz w:val="18"/>
                <w:szCs w:val="18"/>
                <w:lang w:val="it-IT"/>
              </w:rPr>
              <w:t>ho</w:t>
            </w:r>
            <w:r w:rsidR="008C1561" w:rsidRPr="00A06AD1">
              <w:rPr>
                <w:rFonts w:ascii="Garamond" w:eastAsia="Arial" w:hAnsi="Garamond" w:cstheme="minorHAnsi"/>
                <w:sz w:val="18"/>
                <w:szCs w:val="18"/>
                <w:lang w:val="it-IT"/>
              </w:rPr>
              <w:t>w</w:t>
            </w:r>
            <w:proofErr w:type="spellEnd"/>
            <w:r w:rsidR="008C1561" w:rsidRPr="00A06AD1">
              <w:rPr>
                <w:rFonts w:ascii="Garamond" w:eastAsia="Arial" w:hAnsi="Garamond" w:cstheme="minorHAnsi"/>
                <w:spacing w:val="36"/>
                <w:sz w:val="18"/>
                <w:szCs w:val="18"/>
                <w:lang w:val="it-IT"/>
              </w:rPr>
              <w:t xml:space="preserve"> </w:t>
            </w:r>
            <w:proofErr w:type="spellStart"/>
            <w:r w:rsidR="008C1561" w:rsidRPr="00A06AD1">
              <w:rPr>
                <w:rFonts w:ascii="Garamond" w:eastAsia="Arial" w:hAnsi="Garamond" w:cstheme="minorHAnsi"/>
                <w:spacing w:val="-2"/>
                <w:sz w:val="18"/>
                <w:szCs w:val="18"/>
                <w:lang w:val="it-IT"/>
              </w:rPr>
              <w:t>fall</w:t>
            </w:r>
            <w:r w:rsidR="008C1561" w:rsidRPr="00A06AD1">
              <w:rPr>
                <w:rFonts w:ascii="Garamond" w:eastAsia="Arial" w:hAnsi="Garamond" w:cstheme="minorHAnsi"/>
                <w:sz w:val="18"/>
                <w:szCs w:val="18"/>
                <w:lang w:val="it-IT"/>
              </w:rPr>
              <w:t>s</w:t>
            </w:r>
            <w:proofErr w:type="spellEnd"/>
            <w:r w:rsidR="008C1561" w:rsidRPr="00A06AD1">
              <w:rPr>
                <w:rFonts w:ascii="Garamond" w:eastAsia="Arial" w:hAnsi="Garamond" w:cstheme="minorHAnsi"/>
                <w:spacing w:val="15"/>
                <w:sz w:val="18"/>
                <w:szCs w:val="18"/>
                <w:lang w:val="it-IT"/>
              </w:rPr>
              <w:t xml:space="preserve"> </w:t>
            </w:r>
            <w:r w:rsidR="008C1561" w:rsidRPr="00A06AD1">
              <w:rPr>
                <w:rFonts w:ascii="Garamond" w:eastAsia="Arial" w:hAnsi="Garamond" w:cstheme="minorHAnsi"/>
                <w:spacing w:val="-2"/>
                <w:sz w:val="18"/>
                <w:szCs w:val="18"/>
                <w:lang w:val="it-IT"/>
              </w:rPr>
              <w:t>o</w:t>
            </w:r>
            <w:r w:rsidR="008C1561" w:rsidRPr="00A06AD1">
              <w:rPr>
                <w:rFonts w:ascii="Garamond" w:eastAsia="Arial" w:hAnsi="Garamond" w:cstheme="minorHAnsi"/>
                <w:sz w:val="18"/>
                <w:szCs w:val="18"/>
                <w:lang w:val="it-IT"/>
              </w:rPr>
              <w:t>r</w:t>
            </w:r>
            <w:r w:rsidR="008C1561" w:rsidRPr="00A06AD1">
              <w:rPr>
                <w:rFonts w:ascii="Garamond" w:eastAsia="Arial" w:hAnsi="Garamond" w:cstheme="minorHAnsi"/>
                <w:spacing w:val="15"/>
                <w:sz w:val="18"/>
                <w:szCs w:val="18"/>
                <w:lang w:val="it-IT"/>
              </w:rPr>
              <w:t xml:space="preserve"> </w:t>
            </w:r>
            <w:r w:rsidR="008C1561" w:rsidRPr="00A06AD1">
              <w:rPr>
                <w:rFonts w:ascii="Garamond" w:eastAsia="Arial" w:hAnsi="Garamond" w:cstheme="minorHAnsi"/>
                <w:spacing w:val="-2"/>
                <w:sz w:val="18"/>
                <w:szCs w:val="18"/>
                <w:lang w:val="it-IT"/>
              </w:rPr>
              <w:t>runner</w:t>
            </w:r>
            <w:r w:rsidR="008C1561" w:rsidRPr="00A06AD1">
              <w:rPr>
                <w:rFonts w:ascii="Garamond" w:eastAsia="Arial" w:hAnsi="Garamond" w:cstheme="minorHAnsi"/>
                <w:sz w:val="18"/>
                <w:szCs w:val="18"/>
                <w:lang w:val="it-IT"/>
              </w:rPr>
              <w:t>s</w:t>
            </w:r>
            <w:r w:rsidR="008C1561" w:rsidRPr="00A06AD1">
              <w:rPr>
                <w:rFonts w:ascii="Garamond" w:eastAsia="Arial" w:hAnsi="Garamond" w:cstheme="minorHAnsi"/>
                <w:spacing w:val="20"/>
                <w:sz w:val="18"/>
                <w:szCs w:val="18"/>
                <w:lang w:val="it-IT"/>
              </w:rPr>
              <w:t xml:space="preserve"> </w:t>
            </w:r>
            <w:r w:rsidR="008C1561" w:rsidRPr="00A06AD1">
              <w:rPr>
                <w:rFonts w:ascii="Garamond" w:eastAsia="Arial" w:hAnsi="Garamond" w:cstheme="minorHAnsi"/>
                <w:spacing w:val="-2"/>
                <w:sz w:val="18"/>
                <w:szCs w:val="18"/>
                <w:lang w:val="it-IT"/>
              </w:rPr>
              <w:t>ar</w:t>
            </w:r>
            <w:r w:rsidR="008C1561" w:rsidRPr="00A06AD1">
              <w:rPr>
                <w:rFonts w:ascii="Garamond" w:eastAsia="Arial" w:hAnsi="Garamond" w:cstheme="minorHAnsi"/>
                <w:sz w:val="18"/>
                <w:szCs w:val="18"/>
                <w:lang w:val="it-IT"/>
              </w:rPr>
              <w:t>e</w:t>
            </w:r>
            <w:r w:rsidR="008C1561" w:rsidRPr="00A06AD1">
              <w:rPr>
                <w:rFonts w:ascii="Garamond" w:eastAsia="Arial" w:hAnsi="Garamond" w:cstheme="minorHAnsi"/>
                <w:spacing w:val="4"/>
                <w:sz w:val="18"/>
                <w:szCs w:val="18"/>
                <w:lang w:val="it-IT"/>
              </w:rPr>
              <w:t xml:space="preserve"> </w:t>
            </w:r>
            <w:proofErr w:type="spellStart"/>
            <w:r w:rsidR="008C1561" w:rsidRPr="00A06AD1">
              <w:rPr>
                <w:rFonts w:ascii="Garamond" w:eastAsia="Arial" w:hAnsi="Garamond" w:cstheme="minorHAnsi"/>
                <w:spacing w:val="-2"/>
                <w:sz w:val="18"/>
                <w:szCs w:val="18"/>
                <w:lang w:val="it-IT"/>
              </w:rPr>
              <w:t>secure</w:t>
            </w:r>
            <w:r w:rsidR="008C1561" w:rsidRPr="00A06AD1">
              <w:rPr>
                <w:rFonts w:ascii="Garamond" w:eastAsia="Arial" w:hAnsi="Garamond" w:cstheme="minorHAnsi"/>
                <w:sz w:val="18"/>
                <w:szCs w:val="18"/>
                <w:lang w:val="it-IT"/>
              </w:rPr>
              <w:t>d</w:t>
            </w:r>
            <w:proofErr w:type="spellEnd"/>
            <w:r w:rsidR="008C1561" w:rsidRPr="00A06AD1">
              <w:rPr>
                <w:rFonts w:ascii="Garamond" w:eastAsia="Arial" w:hAnsi="Garamond" w:cstheme="minorHAnsi"/>
                <w:spacing w:val="-10"/>
                <w:sz w:val="18"/>
                <w:szCs w:val="18"/>
                <w:lang w:val="it-IT"/>
              </w:rPr>
              <w:t xml:space="preserve"> </w:t>
            </w:r>
            <w:r w:rsidR="008C1561" w:rsidRPr="00A06AD1">
              <w:rPr>
                <w:rFonts w:ascii="Garamond" w:eastAsia="Arial" w:hAnsi="Garamond" w:cstheme="minorHAnsi"/>
                <w:spacing w:val="-2"/>
                <w:sz w:val="18"/>
                <w:szCs w:val="18"/>
                <w:lang w:val="it-IT"/>
              </w:rPr>
              <w:t>t</w:t>
            </w:r>
            <w:r w:rsidR="008C1561" w:rsidRPr="00A06AD1">
              <w:rPr>
                <w:rFonts w:ascii="Garamond" w:eastAsia="Arial" w:hAnsi="Garamond" w:cstheme="minorHAnsi"/>
                <w:sz w:val="18"/>
                <w:szCs w:val="18"/>
                <w:lang w:val="it-IT"/>
              </w:rPr>
              <w:t>o</w:t>
            </w:r>
            <w:r w:rsidR="008C1561" w:rsidRPr="00A06AD1">
              <w:rPr>
                <w:rFonts w:ascii="Garamond" w:eastAsia="Arial" w:hAnsi="Garamond" w:cstheme="minorHAnsi"/>
                <w:spacing w:val="25"/>
                <w:sz w:val="18"/>
                <w:szCs w:val="18"/>
                <w:lang w:val="it-IT"/>
              </w:rPr>
              <w:t xml:space="preserve"> </w:t>
            </w:r>
            <w:r w:rsidR="008C1561" w:rsidRPr="00A06AD1">
              <w:rPr>
                <w:rFonts w:ascii="Garamond" w:eastAsia="Arial" w:hAnsi="Garamond" w:cstheme="minorHAnsi"/>
                <w:spacing w:val="-2"/>
                <w:w w:val="108"/>
                <w:sz w:val="18"/>
                <w:szCs w:val="18"/>
                <w:lang w:val="it-IT"/>
              </w:rPr>
              <w:t xml:space="preserve">winch </w:t>
            </w:r>
            <w:r w:rsidR="008C1561" w:rsidRPr="00A06AD1">
              <w:rPr>
                <w:rFonts w:ascii="Garamond" w:eastAsia="Arial" w:hAnsi="Garamond" w:cstheme="minorHAnsi"/>
                <w:spacing w:val="-2"/>
                <w:w w:val="103"/>
                <w:sz w:val="18"/>
                <w:szCs w:val="18"/>
                <w:lang w:val="it-IT"/>
              </w:rPr>
              <w:t>barrels</w:t>
            </w:r>
          </w:p>
        </w:tc>
        <w:tc>
          <w:tcPr>
            <w:tcW w:w="992" w:type="dxa"/>
            <w:tcBorders>
              <w:top w:val="single" w:sz="4" w:space="0" w:color="00457E"/>
              <w:left w:val="single" w:sz="4" w:space="0" w:color="00457E"/>
              <w:bottom w:val="single" w:sz="4" w:space="0" w:color="00457E"/>
              <w:right w:val="single" w:sz="4" w:space="0" w:color="00457E"/>
            </w:tcBorders>
          </w:tcPr>
          <w:p w14:paraId="620BB848" w14:textId="77777777" w:rsidR="008C1561" w:rsidRPr="00A06AD1" w:rsidRDefault="008C1561" w:rsidP="008C1561">
            <w:pPr>
              <w:spacing w:line="240" w:lineRule="auto"/>
              <w:ind w:left="198" w:right="181"/>
              <w:jc w:val="both"/>
              <w:rPr>
                <w:rFonts w:ascii="Garamond" w:hAnsi="Garamond" w:cstheme="minorHAnsi"/>
                <w:i/>
                <w:iCs/>
                <w:sz w:val="18"/>
                <w:szCs w:val="18"/>
                <w:lang w:val="it-IT"/>
              </w:rPr>
            </w:pPr>
          </w:p>
        </w:tc>
        <w:tc>
          <w:tcPr>
            <w:tcW w:w="994" w:type="dxa"/>
            <w:tcBorders>
              <w:top w:val="single" w:sz="4" w:space="0" w:color="00457E"/>
              <w:left w:val="single" w:sz="4" w:space="0" w:color="00457E"/>
              <w:bottom w:val="single" w:sz="4" w:space="0" w:color="00457E"/>
              <w:right w:val="single" w:sz="4" w:space="0" w:color="00457E"/>
            </w:tcBorders>
          </w:tcPr>
          <w:p w14:paraId="76A98429" w14:textId="77777777" w:rsidR="008C1561" w:rsidRPr="00A06AD1" w:rsidRDefault="008C1561" w:rsidP="008C1561">
            <w:pPr>
              <w:spacing w:line="240" w:lineRule="auto"/>
              <w:ind w:left="198" w:right="181"/>
              <w:jc w:val="both"/>
              <w:rPr>
                <w:rFonts w:ascii="Garamond" w:hAnsi="Garamond" w:cstheme="minorHAnsi"/>
                <w:i/>
                <w:iCs/>
                <w:sz w:val="18"/>
                <w:szCs w:val="18"/>
                <w:lang w:val="it-IT"/>
              </w:rPr>
            </w:pPr>
          </w:p>
        </w:tc>
        <w:tc>
          <w:tcPr>
            <w:tcW w:w="4822" w:type="dxa"/>
            <w:tcBorders>
              <w:left w:val="single" w:sz="4" w:space="0" w:color="00457E"/>
              <w:bottom w:val="single" w:sz="4" w:space="0" w:color="auto"/>
              <w:right w:val="single" w:sz="4" w:space="0" w:color="00457E"/>
            </w:tcBorders>
          </w:tcPr>
          <w:p w14:paraId="60400936" w14:textId="77777777" w:rsidR="008C1561" w:rsidRPr="00A06AD1" w:rsidRDefault="008C1561" w:rsidP="008C1561">
            <w:pPr>
              <w:spacing w:line="240" w:lineRule="auto"/>
              <w:jc w:val="both"/>
              <w:rPr>
                <w:rFonts w:ascii="Garamond" w:hAnsi="Garamond" w:cstheme="minorHAnsi"/>
                <w:i/>
                <w:iCs/>
                <w:sz w:val="18"/>
                <w:szCs w:val="18"/>
                <w:lang w:val="it-IT"/>
              </w:rPr>
            </w:pPr>
          </w:p>
        </w:tc>
        <w:tc>
          <w:tcPr>
            <w:tcW w:w="1276" w:type="dxa"/>
            <w:tcBorders>
              <w:top w:val="single" w:sz="4" w:space="0" w:color="00457E"/>
              <w:left w:val="single" w:sz="4" w:space="0" w:color="00457E"/>
              <w:bottom w:val="single" w:sz="4" w:space="0" w:color="00457E"/>
              <w:right w:val="single" w:sz="4" w:space="0" w:color="00457E"/>
            </w:tcBorders>
          </w:tcPr>
          <w:p w14:paraId="13AE4140" w14:textId="77777777" w:rsidR="008C1561" w:rsidRPr="00A06AD1" w:rsidRDefault="008C1561" w:rsidP="008C1561">
            <w:pPr>
              <w:spacing w:line="240" w:lineRule="auto"/>
              <w:jc w:val="both"/>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1F09E58E" w14:textId="77777777" w:rsidR="008C1561" w:rsidRPr="00A06AD1" w:rsidRDefault="008C1561" w:rsidP="008C1561">
            <w:pPr>
              <w:spacing w:line="240" w:lineRule="auto"/>
              <w:jc w:val="both"/>
              <w:rPr>
                <w:rFonts w:ascii="Garamond" w:hAnsi="Garamond" w:cstheme="minorHAnsi"/>
                <w:i/>
                <w:iCs/>
                <w:sz w:val="18"/>
                <w:szCs w:val="18"/>
                <w:lang w:val="it-IT"/>
              </w:rPr>
            </w:pPr>
          </w:p>
        </w:tc>
      </w:tr>
      <w:tr w:rsidR="00EE1A66" w:rsidRPr="00366F3C" w14:paraId="556F10E9" w14:textId="77777777" w:rsidTr="009A4D1C">
        <w:trPr>
          <w:trHeight w:hRule="exact" w:val="583"/>
          <w:jc w:val="center"/>
        </w:trPr>
        <w:tc>
          <w:tcPr>
            <w:tcW w:w="570" w:type="dxa"/>
            <w:gridSpan w:val="2"/>
            <w:tcBorders>
              <w:top w:val="single" w:sz="4" w:space="0" w:color="00457E"/>
              <w:left w:val="single" w:sz="4" w:space="0" w:color="00457E"/>
              <w:bottom w:val="single" w:sz="4" w:space="0" w:color="00457E"/>
              <w:right w:val="single" w:sz="4" w:space="0" w:color="00457E"/>
            </w:tcBorders>
          </w:tcPr>
          <w:p w14:paraId="0C7BD116" w14:textId="77777777" w:rsidR="008C1561" w:rsidRPr="00A06AD1" w:rsidRDefault="008C1561" w:rsidP="008C1561">
            <w:pPr>
              <w:spacing w:after="0" w:line="360" w:lineRule="auto"/>
              <w:jc w:val="center"/>
              <w:rPr>
                <w:rFonts w:ascii="Garamond" w:hAnsi="Garamond" w:cstheme="minorHAnsi"/>
                <w:sz w:val="20"/>
                <w:szCs w:val="20"/>
              </w:rPr>
            </w:pPr>
            <w:r w:rsidRPr="00A06AD1">
              <w:rPr>
                <w:rFonts w:ascii="Garamond" w:eastAsia="Arial" w:hAnsi="Garamond" w:cstheme="minorHAnsi"/>
                <w:sz w:val="20"/>
                <w:szCs w:val="20"/>
              </w:rPr>
              <w:t>.5</w:t>
            </w:r>
          </w:p>
        </w:tc>
        <w:tc>
          <w:tcPr>
            <w:tcW w:w="5947" w:type="dxa"/>
            <w:gridSpan w:val="2"/>
            <w:tcBorders>
              <w:top w:val="single" w:sz="4" w:space="0" w:color="00457E"/>
              <w:left w:val="single" w:sz="4" w:space="0" w:color="00457E"/>
              <w:bottom w:val="single" w:sz="4" w:space="0" w:color="00457E"/>
              <w:right w:val="single" w:sz="4" w:space="0" w:color="00457E"/>
            </w:tcBorders>
          </w:tcPr>
          <w:p w14:paraId="0510FC5B" w14:textId="66F11354" w:rsidR="008C1561" w:rsidRPr="00A06AD1" w:rsidRDefault="00E87BCB" w:rsidP="00E87BCB">
            <w:pPr>
              <w:spacing w:after="0" w:line="218" w:lineRule="exact"/>
              <w:ind w:left="105" w:right="238"/>
              <w:jc w:val="both"/>
              <w:rPr>
                <w:rFonts w:ascii="Garamond" w:hAnsi="Garamond" w:cstheme="minorHAnsi"/>
                <w:i/>
                <w:iCs/>
                <w:sz w:val="12"/>
                <w:szCs w:val="12"/>
                <w:lang w:val="it-IT"/>
              </w:rPr>
            </w:pPr>
            <w:r w:rsidRPr="00A06AD1">
              <w:rPr>
                <w:rFonts w:ascii="Garamond" w:eastAsia="Calibri" w:hAnsi="Garamond" w:cs="Calibri"/>
                <w:spacing w:val="-1"/>
                <w:sz w:val="18"/>
                <w:szCs w:val="18"/>
                <w:lang w:val="it-IT"/>
              </w:rPr>
              <w:t>Sis</w:t>
            </w:r>
            <w:r w:rsidRPr="00A06AD1">
              <w:rPr>
                <w:rFonts w:ascii="Garamond" w:eastAsia="Calibri" w:hAnsi="Garamond" w:cs="Calibri"/>
                <w:sz w:val="18"/>
                <w:szCs w:val="18"/>
                <w:lang w:val="it-IT"/>
              </w:rPr>
              <w:t>t</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ma,</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q</w:t>
            </w:r>
            <w:r w:rsidRPr="00A06AD1">
              <w:rPr>
                <w:rFonts w:ascii="Garamond" w:eastAsia="Calibri" w:hAnsi="Garamond" w:cs="Calibri"/>
                <w:spacing w:val="-1"/>
                <w:sz w:val="18"/>
                <w:szCs w:val="18"/>
                <w:lang w:val="it-IT"/>
              </w:rPr>
              <w:t>u</w:t>
            </w:r>
            <w:r w:rsidRPr="00A06AD1">
              <w:rPr>
                <w:rFonts w:ascii="Garamond" w:eastAsia="Calibri" w:hAnsi="Garamond" w:cs="Calibri"/>
                <w:sz w:val="18"/>
                <w:szCs w:val="18"/>
                <w:lang w:val="it-IT"/>
              </w:rPr>
              <w:t>a</w:t>
            </w:r>
            <w:r w:rsidRPr="00A06AD1">
              <w:rPr>
                <w:rFonts w:ascii="Garamond" w:eastAsia="Calibri" w:hAnsi="Garamond" w:cs="Calibri"/>
                <w:spacing w:val="1"/>
                <w:sz w:val="18"/>
                <w:szCs w:val="18"/>
                <w:lang w:val="it-IT"/>
              </w:rPr>
              <w:t>n</w:t>
            </w:r>
            <w:r w:rsidRPr="00A06AD1">
              <w:rPr>
                <w:rFonts w:ascii="Garamond" w:eastAsia="Calibri" w:hAnsi="Garamond" w:cs="Calibri"/>
                <w:spacing w:val="-1"/>
                <w:sz w:val="18"/>
                <w:szCs w:val="18"/>
                <w:lang w:val="it-IT"/>
              </w:rPr>
              <w:t>d</w:t>
            </w:r>
            <w:r w:rsidRPr="00A06AD1">
              <w:rPr>
                <w:rFonts w:ascii="Garamond" w:eastAsia="Calibri" w:hAnsi="Garamond" w:cs="Calibri"/>
                <w:sz w:val="18"/>
                <w:szCs w:val="18"/>
                <w:lang w:val="it-IT"/>
              </w:rPr>
              <w:t>o</w:t>
            </w:r>
            <w:r w:rsidRPr="00A06AD1">
              <w:rPr>
                <w:rFonts w:ascii="Garamond" w:eastAsia="Calibri" w:hAnsi="Garamond" w:cs="Calibri"/>
                <w:spacing w:val="1"/>
                <w:sz w:val="18"/>
                <w:szCs w:val="18"/>
                <w:lang w:val="it-IT"/>
              </w:rPr>
              <w:t xml:space="preserve"> </w:t>
            </w:r>
            <w:r w:rsidRPr="00A06AD1">
              <w:rPr>
                <w:rFonts w:ascii="Garamond" w:eastAsia="Calibri" w:hAnsi="Garamond" w:cs="Calibri"/>
                <w:spacing w:val="-1"/>
                <w:sz w:val="18"/>
                <w:szCs w:val="18"/>
                <w:lang w:val="it-IT"/>
              </w:rPr>
              <w:t>ne</w:t>
            </w:r>
            <w:r w:rsidRPr="00A06AD1">
              <w:rPr>
                <w:rFonts w:ascii="Garamond" w:eastAsia="Calibri" w:hAnsi="Garamond" w:cs="Calibri"/>
                <w:spacing w:val="1"/>
                <w:sz w:val="18"/>
                <w:szCs w:val="18"/>
                <w:lang w:val="it-IT"/>
              </w:rPr>
              <w:t>c</w:t>
            </w:r>
            <w:r w:rsidRPr="00A06AD1">
              <w:rPr>
                <w:rFonts w:ascii="Garamond" w:eastAsia="Calibri" w:hAnsi="Garamond" w:cs="Calibri"/>
                <w:spacing w:val="-1"/>
                <w:sz w:val="18"/>
                <w:szCs w:val="18"/>
                <w:lang w:val="it-IT"/>
              </w:rPr>
              <w:t>ess</w:t>
            </w:r>
            <w:r w:rsidRPr="00A06AD1">
              <w:rPr>
                <w:rFonts w:ascii="Garamond" w:eastAsia="Calibri" w:hAnsi="Garamond" w:cs="Calibri"/>
                <w:spacing w:val="3"/>
                <w:sz w:val="18"/>
                <w:szCs w:val="18"/>
                <w:lang w:val="it-IT"/>
              </w:rPr>
              <w:t>a</w:t>
            </w:r>
            <w:r w:rsidRPr="00A06AD1">
              <w:rPr>
                <w:rFonts w:ascii="Garamond" w:eastAsia="Calibri" w:hAnsi="Garamond" w:cs="Calibri"/>
                <w:sz w:val="18"/>
                <w:szCs w:val="18"/>
                <w:lang w:val="it-IT"/>
              </w:rPr>
              <w:t>r</w:t>
            </w:r>
            <w:r w:rsidRPr="00A06AD1">
              <w:rPr>
                <w:rFonts w:ascii="Garamond" w:eastAsia="Calibri" w:hAnsi="Garamond" w:cs="Calibri"/>
                <w:spacing w:val="-1"/>
                <w:sz w:val="18"/>
                <w:szCs w:val="18"/>
                <w:lang w:val="it-IT"/>
              </w:rPr>
              <w:t>i</w:t>
            </w:r>
            <w:r w:rsidRPr="00A06AD1">
              <w:rPr>
                <w:rFonts w:ascii="Garamond" w:eastAsia="Calibri" w:hAnsi="Garamond" w:cs="Calibri"/>
                <w:spacing w:val="1"/>
                <w:sz w:val="18"/>
                <w:szCs w:val="18"/>
                <w:lang w:val="it-IT"/>
              </w:rPr>
              <w:t>o</w:t>
            </w:r>
            <w:r w:rsidRPr="00A06AD1">
              <w:rPr>
                <w:rFonts w:ascii="Garamond" w:eastAsia="Calibri" w:hAnsi="Garamond" w:cs="Calibri"/>
                <w:sz w:val="18"/>
                <w:szCs w:val="18"/>
                <w:lang w:val="it-IT"/>
              </w:rPr>
              <w:t>,</w:t>
            </w:r>
            <w:r w:rsidRPr="00A06AD1">
              <w:rPr>
                <w:rFonts w:ascii="Garamond" w:eastAsia="Calibri" w:hAnsi="Garamond" w:cs="Calibri"/>
                <w:spacing w:val="-3"/>
                <w:sz w:val="18"/>
                <w:szCs w:val="18"/>
                <w:lang w:val="it-IT"/>
              </w:rPr>
              <w:t xml:space="preserve"> </w:t>
            </w:r>
            <w:r w:rsidRPr="00A06AD1">
              <w:rPr>
                <w:rFonts w:ascii="Garamond" w:eastAsia="Calibri" w:hAnsi="Garamond" w:cs="Calibri"/>
                <w:spacing w:val="-1"/>
                <w:sz w:val="18"/>
                <w:szCs w:val="18"/>
                <w:lang w:val="it-IT"/>
              </w:rPr>
              <w:t>i</w:t>
            </w:r>
            <w:r w:rsidRPr="00A06AD1">
              <w:rPr>
                <w:rFonts w:ascii="Garamond" w:eastAsia="Calibri" w:hAnsi="Garamond" w:cs="Calibri"/>
                <w:sz w:val="18"/>
                <w:szCs w:val="18"/>
                <w:lang w:val="it-IT"/>
              </w:rPr>
              <w:t>n</w:t>
            </w:r>
            <w:r w:rsidRPr="00A06AD1">
              <w:rPr>
                <w:rFonts w:ascii="Garamond" w:eastAsia="Calibri" w:hAnsi="Garamond" w:cs="Calibri"/>
                <w:spacing w:val="-1"/>
                <w:sz w:val="18"/>
                <w:szCs w:val="18"/>
                <w:lang w:val="it-IT"/>
              </w:rPr>
              <w:t xml:space="preserve"> </w:t>
            </w:r>
            <w:r w:rsidRPr="00A06AD1">
              <w:rPr>
                <w:rFonts w:ascii="Garamond" w:eastAsia="Calibri" w:hAnsi="Garamond" w:cs="Calibri"/>
                <w:sz w:val="18"/>
                <w:szCs w:val="18"/>
                <w:lang w:val="it-IT"/>
              </w:rPr>
              <w:t>ma</w:t>
            </w:r>
            <w:r w:rsidRPr="00A06AD1">
              <w:rPr>
                <w:rFonts w:ascii="Garamond" w:eastAsia="Calibri" w:hAnsi="Garamond" w:cs="Calibri"/>
                <w:spacing w:val="-1"/>
                <w:sz w:val="18"/>
                <w:szCs w:val="18"/>
                <w:lang w:val="it-IT"/>
              </w:rPr>
              <w:t>nie</w:t>
            </w:r>
            <w:r w:rsidRPr="00A06AD1">
              <w:rPr>
                <w:rFonts w:ascii="Garamond" w:eastAsia="Calibri" w:hAnsi="Garamond" w:cs="Calibri"/>
                <w:sz w:val="18"/>
                <w:szCs w:val="18"/>
                <w:lang w:val="it-IT"/>
              </w:rPr>
              <w:t>ra</w:t>
            </w:r>
            <w:r w:rsidRPr="00A06AD1">
              <w:rPr>
                <w:rFonts w:ascii="Garamond" w:eastAsia="Calibri" w:hAnsi="Garamond" w:cs="Calibri"/>
                <w:spacing w:val="-3"/>
                <w:sz w:val="18"/>
                <w:szCs w:val="18"/>
                <w:lang w:val="it-IT"/>
              </w:rPr>
              <w:t xml:space="preserve"> </w:t>
            </w:r>
            <w:r w:rsidRPr="00A06AD1">
              <w:rPr>
                <w:rFonts w:ascii="Garamond" w:eastAsia="Calibri" w:hAnsi="Garamond" w:cs="Calibri"/>
                <w:spacing w:val="1"/>
                <w:sz w:val="18"/>
                <w:szCs w:val="18"/>
                <w:lang w:val="it-IT"/>
              </w:rPr>
              <w:t>co</w:t>
            </w:r>
            <w:r w:rsidRPr="00A06AD1">
              <w:rPr>
                <w:rFonts w:ascii="Garamond" w:eastAsia="Calibri" w:hAnsi="Garamond" w:cs="Calibri"/>
                <w:sz w:val="18"/>
                <w:szCs w:val="18"/>
                <w:lang w:val="it-IT"/>
              </w:rPr>
              <w:t>rr</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tta</w:t>
            </w:r>
            <w:r w:rsidRPr="00A06AD1">
              <w:rPr>
                <w:rFonts w:ascii="Garamond" w:eastAsia="Calibri" w:hAnsi="Garamond" w:cs="Calibri"/>
                <w:spacing w:val="-4"/>
                <w:sz w:val="18"/>
                <w:szCs w:val="18"/>
                <w:lang w:val="it-IT"/>
              </w:rPr>
              <w:t xml:space="preserve"> </w:t>
            </w:r>
            <w:r w:rsidRPr="00A06AD1">
              <w:rPr>
                <w:rFonts w:ascii="Garamond" w:eastAsia="Calibri" w:hAnsi="Garamond" w:cs="Calibri"/>
                <w:sz w:val="18"/>
                <w:szCs w:val="18"/>
                <w:lang w:val="it-IT"/>
              </w:rPr>
              <w:t>i m</w:t>
            </w:r>
            <w:r w:rsidRPr="00A06AD1">
              <w:rPr>
                <w:rFonts w:ascii="Garamond" w:eastAsia="Calibri" w:hAnsi="Garamond" w:cs="Calibri"/>
                <w:spacing w:val="1"/>
                <w:sz w:val="18"/>
                <w:szCs w:val="18"/>
                <w:lang w:val="it-IT"/>
              </w:rPr>
              <w:t>o</w:t>
            </w:r>
            <w:r w:rsidRPr="00A06AD1">
              <w:rPr>
                <w:rFonts w:ascii="Garamond" w:eastAsia="Calibri" w:hAnsi="Garamond" w:cs="Calibri"/>
                <w:sz w:val="18"/>
                <w:szCs w:val="18"/>
                <w:lang w:val="it-IT"/>
              </w:rPr>
              <w:t>r</w:t>
            </w:r>
            <w:r w:rsidRPr="00A06AD1">
              <w:rPr>
                <w:rFonts w:ascii="Garamond" w:eastAsia="Calibri" w:hAnsi="Garamond" w:cs="Calibri"/>
                <w:spacing w:val="-1"/>
                <w:sz w:val="18"/>
                <w:szCs w:val="18"/>
                <w:lang w:val="it-IT"/>
              </w:rPr>
              <w:t>se</w:t>
            </w:r>
            <w:r w:rsidRPr="00A06AD1">
              <w:rPr>
                <w:rFonts w:ascii="Garamond" w:eastAsia="Calibri" w:hAnsi="Garamond" w:cs="Calibri"/>
                <w:spacing w:val="2"/>
                <w:sz w:val="18"/>
                <w:szCs w:val="18"/>
                <w:lang w:val="it-IT"/>
              </w:rPr>
              <w:t>t</w:t>
            </w:r>
            <w:r w:rsidRPr="00A06AD1">
              <w:rPr>
                <w:rFonts w:ascii="Garamond" w:eastAsia="Calibri" w:hAnsi="Garamond" w:cs="Calibri"/>
                <w:sz w:val="18"/>
                <w:szCs w:val="18"/>
                <w:lang w:val="it-IT"/>
              </w:rPr>
              <w:t>ti</w:t>
            </w:r>
            <w:r w:rsidRPr="00A06AD1">
              <w:rPr>
                <w:rFonts w:ascii="Garamond" w:eastAsia="Calibri" w:hAnsi="Garamond" w:cs="Calibri"/>
                <w:spacing w:val="-5"/>
                <w:sz w:val="18"/>
                <w:szCs w:val="18"/>
                <w:lang w:val="it-IT"/>
              </w:rPr>
              <w:t xml:space="preserve"> </w:t>
            </w:r>
            <w:r w:rsidRPr="00A06AD1">
              <w:rPr>
                <w:rFonts w:ascii="Garamond" w:eastAsia="Calibri" w:hAnsi="Garamond" w:cs="Calibri"/>
                <w:spacing w:val="1"/>
                <w:sz w:val="18"/>
                <w:szCs w:val="18"/>
                <w:lang w:val="it-IT"/>
              </w:rPr>
              <w:t>p</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r</w:t>
            </w:r>
            <w:r w:rsidRPr="00A06AD1">
              <w:rPr>
                <w:rFonts w:ascii="Garamond" w:eastAsia="Calibri" w:hAnsi="Garamond" w:cs="Calibri"/>
                <w:spacing w:val="-2"/>
                <w:sz w:val="18"/>
                <w:szCs w:val="18"/>
                <w:lang w:val="it-IT"/>
              </w:rPr>
              <w:t xml:space="preserve"> </w:t>
            </w:r>
            <w:r w:rsidRPr="00A06AD1">
              <w:rPr>
                <w:rFonts w:ascii="Garamond" w:eastAsia="Calibri" w:hAnsi="Garamond" w:cs="Calibri"/>
                <w:sz w:val="18"/>
                <w:szCs w:val="18"/>
                <w:lang w:val="it-IT"/>
              </w:rPr>
              <w:t xml:space="preserve">I </w:t>
            </w:r>
            <w:r w:rsidRPr="00A06AD1">
              <w:rPr>
                <w:rFonts w:ascii="Garamond" w:eastAsia="Calibri" w:hAnsi="Garamond" w:cs="Calibri"/>
                <w:spacing w:val="1"/>
                <w:sz w:val="18"/>
                <w:szCs w:val="18"/>
                <w:lang w:val="it-IT"/>
              </w:rPr>
              <w:t>c</w:t>
            </w:r>
            <w:r w:rsidRPr="00A06AD1">
              <w:rPr>
                <w:rFonts w:ascii="Garamond" w:eastAsia="Calibri" w:hAnsi="Garamond" w:cs="Calibri"/>
                <w:sz w:val="18"/>
                <w:szCs w:val="18"/>
                <w:lang w:val="it-IT"/>
              </w:rPr>
              <w:t>avi</w:t>
            </w:r>
            <w:r w:rsidRPr="00A06AD1">
              <w:rPr>
                <w:rFonts w:ascii="Garamond" w:eastAsia="Arial" w:hAnsi="Garamond" w:cstheme="minorHAnsi"/>
                <w:sz w:val="18"/>
                <w:szCs w:val="18"/>
                <w:lang w:val="it-IT"/>
              </w:rPr>
              <w:t>. /</w:t>
            </w:r>
            <w:proofErr w:type="spellStart"/>
            <w:r w:rsidR="008C1561" w:rsidRPr="00A06AD1">
              <w:rPr>
                <w:rFonts w:ascii="Garamond" w:eastAsia="Arial" w:hAnsi="Garamond" w:cstheme="minorHAnsi"/>
                <w:i/>
                <w:iCs/>
                <w:sz w:val="18"/>
                <w:szCs w:val="18"/>
                <w:lang w:val="it-IT"/>
              </w:rPr>
              <w:t>Correctly</w:t>
            </w:r>
            <w:proofErr w:type="spellEnd"/>
            <w:r w:rsidR="008C1561" w:rsidRPr="00A06AD1">
              <w:rPr>
                <w:rFonts w:ascii="Garamond" w:eastAsia="Arial" w:hAnsi="Garamond" w:cstheme="minorHAnsi"/>
                <w:i/>
                <w:iCs/>
                <w:spacing w:val="29"/>
                <w:sz w:val="18"/>
                <w:szCs w:val="18"/>
                <w:lang w:val="it-IT"/>
              </w:rPr>
              <w:t xml:space="preserve"> </w:t>
            </w:r>
            <w:proofErr w:type="spellStart"/>
            <w:r w:rsidR="008C1561" w:rsidRPr="00A06AD1">
              <w:rPr>
                <w:rFonts w:ascii="Garamond" w:eastAsia="Arial" w:hAnsi="Garamond" w:cstheme="minorHAnsi"/>
                <w:i/>
                <w:iCs/>
                <w:w w:val="135"/>
                <w:sz w:val="18"/>
                <w:szCs w:val="18"/>
                <w:lang w:val="it-IT"/>
              </w:rPr>
              <w:t>fit</w:t>
            </w:r>
            <w:proofErr w:type="spellEnd"/>
            <w:r w:rsidR="008C1561" w:rsidRPr="00A06AD1">
              <w:rPr>
                <w:rFonts w:ascii="Garamond" w:eastAsia="Arial" w:hAnsi="Garamond" w:cstheme="minorHAnsi"/>
                <w:i/>
                <w:iCs/>
                <w:spacing w:val="-18"/>
                <w:w w:val="135"/>
                <w:sz w:val="18"/>
                <w:szCs w:val="18"/>
                <w:lang w:val="it-IT"/>
              </w:rPr>
              <w:t xml:space="preserve"> </w:t>
            </w:r>
            <w:proofErr w:type="spellStart"/>
            <w:r w:rsidR="008C1561" w:rsidRPr="00A06AD1">
              <w:rPr>
                <w:rFonts w:ascii="Garamond" w:eastAsia="Arial" w:hAnsi="Garamond" w:cstheme="minorHAnsi"/>
                <w:i/>
                <w:iCs/>
                <w:sz w:val="18"/>
                <w:szCs w:val="18"/>
                <w:lang w:val="it-IT"/>
              </w:rPr>
              <w:t>wire</w:t>
            </w:r>
            <w:proofErr w:type="spellEnd"/>
            <w:r w:rsidR="008C1561" w:rsidRPr="00A06AD1">
              <w:rPr>
                <w:rFonts w:ascii="Garamond" w:eastAsia="Arial" w:hAnsi="Garamond" w:cstheme="minorHAnsi"/>
                <w:i/>
                <w:iCs/>
                <w:spacing w:val="40"/>
                <w:sz w:val="18"/>
                <w:szCs w:val="18"/>
                <w:lang w:val="it-IT"/>
              </w:rPr>
              <w:t xml:space="preserve"> </w:t>
            </w:r>
            <w:r w:rsidR="008C1561" w:rsidRPr="00A06AD1">
              <w:rPr>
                <w:rFonts w:ascii="Garamond" w:eastAsia="Arial" w:hAnsi="Garamond" w:cstheme="minorHAnsi"/>
                <w:i/>
                <w:iCs/>
                <w:sz w:val="18"/>
                <w:szCs w:val="18"/>
                <w:lang w:val="it-IT"/>
              </w:rPr>
              <w:t>grips</w:t>
            </w:r>
            <w:r w:rsidR="008C1561" w:rsidRPr="00A06AD1">
              <w:rPr>
                <w:rFonts w:ascii="Garamond" w:eastAsia="Arial" w:hAnsi="Garamond" w:cstheme="minorHAnsi"/>
                <w:i/>
                <w:iCs/>
                <w:spacing w:val="19"/>
                <w:sz w:val="18"/>
                <w:szCs w:val="18"/>
                <w:lang w:val="it-IT"/>
              </w:rPr>
              <w:t xml:space="preserve"> </w:t>
            </w:r>
            <w:r w:rsidR="008C1561" w:rsidRPr="00A06AD1">
              <w:rPr>
                <w:rFonts w:ascii="Garamond" w:eastAsia="Arial" w:hAnsi="Garamond" w:cstheme="minorHAnsi"/>
                <w:i/>
                <w:iCs/>
                <w:sz w:val="18"/>
                <w:szCs w:val="18"/>
                <w:lang w:val="it-IT"/>
              </w:rPr>
              <w:t>(e.g.</w:t>
            </w:r>
            <w:r w:rsidR="008C1561" w:rsidRPr="00A06AD1">
              <w:rPr>
                <w:rFonts w:ascii="Garamond" w:eastAsia="Arial" w:hAnsi="Garamond" w:cstheme="minorHAnsi"/>
                <w:i/>
                <w:iCs/>
                <w:spacing w:val="7"/>
                <w:sz w:val="18"/>
                <w:szCs w:val="18"/>
                <w:lang w:val="it-IT"/>
              </w:rPr>
              <w:t xml:space="preserve"> </w:t>
            </w:r>
            <w:r w:rsidR="008C1561" w:rsidRPr="00A06AD1">
              <w:rPr>
                <w:rFonts w:ascii="Garamond" w:eastAsia="Arial" w:hAnsi="Garamond" w:cstheme="minorHAnsi"/>
                <w:i/>
                <w:iCs/>
                <w:w w:val="113"/>
                <w:sz w:val="18"/>
                <w:szCs w:val="18"/>
                <w:lang w:val="it-IT"/>
              </w:rPr>
              <w:t>‘bulldog’</w:t>
            </w:r>
            <w:r w:rsidR="008C1561" w:rsidRPr="00A06AD1">
              <w:rPr>
                <w:rFonts w:ascii="Garamond" w:eastAsia="Arial" w:hAnsi="Garamond" w:cstheme="minorHAnsi"/>
                <w:i/>
                <w:iCs/>
                <w:spacing w:val="-7"/>
                <w:w w:val="113"/>
                <w:sz w:val="18"/>
                <w:szCs w:val="18"/>
                <w:lang w:val="it-IT"/>
              </w:rPr>
              <w:t xml:space="preserve"> </w:t>
            </w:r>
            <w:r w:rsidR="008C1561" w:rsidRPr="00A06AD1">
              <w:rPr>
                <w:rFonts w:ascii="Garamond" w:eastAsia="Arial" w:hAnsi="Garamond" w:cstheme="minorHAnsi"/>
                <w:i/>
                <w:iCs/>
                <w:sz w:val="18"/>
                <w:szCs w:val="18"/>
                <w:lang w:val="it-IT"/>
              </w:rPr>
              <w:t>grips)</w:t>
            </w:r>
            <w:r w:rsidR="008C1561" w:rsidRPr="00A06AD1">
              <w:rPr>
                <w:rFonts w:ascii="Garamond" w:eastAsia="Arial" w:hAnsi="Garamond" w:cstheme="minorHAnsi"/>
                <w:i/>
                <w:iCs/>
                <w:spacing w:val="18"/>
                <w:sz w:val="18"/>
                <w:szCs w:val="18"/>
                <w:lang w:val="it-IT"/>
              </w:rPr>
              <w:t xml:space="preserve"> </w:t>
            </w:r>
            <w:proofErr w:type="spellStart"/>
            <w:r w:rsidR="008C1561" w:rsidRPr="00A06AD1">
              <w:rPr>
                <w:rFonts w:ascii="Garamond" w:eastAsia="Arial" w:hAnsi="Garamond" w:cstheme="minorHAnsi"/>
                <w:i/>
                <w:iCs/>
                <w:sz w:val="18"/>
                <w:szCs w:val="18"/>
                <w:lang w:val="it-IT"/>
              </w:rPr>
              <w:t>when</w:t>
            </w:r>
            <w:proofErr w:type="spellEnd"/>
            <w:r w:rsidR="008C1561" w:rsidRPr="00A06AD1">
              <w:rPr>
                <w:rFonts w:ascii="Garamond" w:eastAsia="Arial" w:hAnsi="Garamond" w:cstheme="minorHAnsi"/>
                <w:i/>
                <w:iCs/>
                <w:spacing w:val="39"/>
                <w:sz w:val="18"/>
                <w:szCs w:val="18"/>
                <w:lang w:val="it-IT"/>
              </w:rPr>
              <w:t xml:space="preserve"> </w:t>
            </w:r>
            <w:proofErr w:type="spellStart"/>
            <w:r w:rsidR="008C1561" w:rsidRPr="00A06AD1">
              <w:rPr>
                <w:rFonts w:ascii="Garamond" w:eastAsia="Arial" w:hAnsi="Garamond" w:cstheme="minorHAnsi"/>
                <w:i/>
                <w:iCs/>
                <w:w w:val="104"/>
                <w:sz w:val="18"/>
                <w:szCs w:val="18"/>
                <w:lang w:val="it-IT"/>
              </w:rPr>
              <w:t>needed</w:t>
            </w:r>
            <w:proofErr w:type="spellEnd"/>
          </w:p>
        </w:tc>
        <w:tc>
          <w:tcPr>
            <w:tcW w:w="992" w:type="dxa"/>
            <w:tcBorders>
              <w:top w:val="single" w:sz="4" w:space="0" w:color="00457E"/>
              <w:left w:val="single" w:sz="4" w:space="0" w:color="00457E"/>
              <w:bottom w:val="single" w:sz="4" w:space="0" w:color="00457E"/>
              <w:right w:val="single" w:sz="4" w:space="0" w:color="00457E"/>
            </w:tcBorders>
          </w:tcPr>
          <w:p w14:paraId="77ADEDD8" w14:textId="77777777" w:rsidR="008C1561" w:rsidRPr="00A06AD1" w:rsidRDefault="008C1561" w:rsidP="008C1561">
            <w:pPr>
              <w:spacing w:line="240" w:lineRule="auto"/>
              <w:ind w:left="198" w:right="181"/>
              <w:jc w:val="both"/>
              <w:rPr>
                <w:rFonts w:ascii="Garamond" w:hAnsi="Garamond" w:cstheme="minorHAnsi"/>
                <w:i/>
                <w:iCs/>
                <w:sz w:val="18"/>
                <w:szCs w:val="18"/>
                <w:lang w:val="it-IT"/>
              </w:rPr>
            </w:pPr>
          </w:p>
        </w:tc>
        <w:tc>
          <w:tcPr>
            <w:tcW w:w="994" w:type="dxa"/>
            <w:tcBorders>
              <w:top w:val="single" w:sz="4" w:space="0" w:color="00457E"/>
              <w:left w:val="single" w:sz="4" w:space="0" w:color="00457E"/>
              <w:bottom w:val="single" w:sz="4" w:space="0" w:color="00457E"/>
              <w:right w:val="single" w:sz="4" w:space="0" w:color="00457E"/>
            </w:tcBorders>
          </w:tcPr>
          <w:p w14:paraId="668A7FE9" w14:textId="77777777" w:rsidR="008C1561" w:rsidRPr="00A06AD1" w:rsidRDefault="008C1561" w:rsidP="008C1561">
            <w:pPr>
              <w:spacing w:line="240" w:lineRule="auto"/>
              <w:ind w:left="198" w:right="181"/>
              <w:jc w:val="both"/>
              <w:rPr>
                <w:rFonts w:ascii="Garamond" w:hAnsi="Garamond" w:cstheme="minorHAnsi"/>
                <w:i/>
                <w:iCs/>
                <w:sz w:val="18"/>
                <w:szCs w:val="18"/>
                <w:lang w:val="it-IT"/>
              </w:rPr>
            </w:pPr>
          </w:p>
        </w:tc>
        <w:tc>
          <w:tcPr>
            <w:tcW w:w="4822" w:type="dxa"/>
            <w:tcBorders>
              <w:left w:val="single" w:sz="4" w:space="0" w:color="00457E"/>
              <w:bottom w:val="single" w:sz="4" w:space="0" w:color="auto"/>
              <w:right w:val="single" w:sz="4" w:space="0" w:color="00457E"/>
            </w:tcBorders>
          </w:tcPr>
          <w:p w14:paraId="6A5A0501" w14:textId="77777777" w:rsidR="008C1561" w:rsidRPr="00A06AD1" w:rsidRDefault="008C1561" w:rsidP="008C1561">
            <w:pPr>
              <w:spacing w:line="240" w:lineRule="auto"/>
              <w:jc w:val="both"/>
              <w:rPr>
                <w:rFonts w:ascii="Garamond" w:hAnsi="Garamond" w:cstheme="minorHAnsi"/>
                <w:i/>
                <w:iCs/>
                <w:sz w:val="18"/>
                <w:szCs w:val="18"/>
                <w:lang w:val="it-IT"/>
              </w:rPr>
            </w:pPr>
          </w:p>
        </w:tc>
        <w:tc>
          <w:tcPr>
            <w:tcW w:w="1276" w:type="dxa"/>
            <w:tcBorders>
              <w:top w:val="single" w:sz="4" w:space="0" w:color="00457E"/>
              <w:left w:val="single" w:sz="4" w:space="0" w:color="00457E"/>
              <w:bottom w:val="single" w:sz="4" w:space="0" w:color="00457E"/>
              <w:right w:val="single" w:sz="4" w:space="0" w:color="00457E"/>
            </w:tcBorders>
          </w:tcPr>
          <w:p w14:paraId="1A7EDEC4" w14:textId="77777777" w:rsidR="008C1561" w:rsidRPr="00A06AD1" w:rsidRDefault="008C1561" w:rsidP="008C1561">
            <w:pPr>
              <w:spacing w:line="240" w:lineRule="auto"/>
              <w:jc w:val="both"/>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1034D228" w14:textId="77777777" w:rsidR="008C1561" w:rsidRPr="00A06AD1" w:rsidRDefault="008C1561" w:rsidP="008C1561">
            <w:pPr>
              <w:spacing w:line="240" w:lineRule="auto"/>
              <w:jc w:val="both"/>
              <w:rPr>
                <w:rFonts w:ascii="Garamond" w:hAnsi="Garamond" w:cstheme="minorHAnsi"/>
                <w:i/>
                <w:iCs/>
                <w:sz w:val="18"/>
                <w:szCs w:val="18"/>
                <w:lang w:val="it-IT"/>
              </w:rPr>
            </w:pPr>
          </w:p>
        </w:tc>
      </w:tr>
      <w:tr w:rsidR="00EE1A66" w:rsidRPr="00A06AD1" w14:paraId="23AFCD2B" w14:textId="77777777" w:rsidTr="009A4D1C">
        <w:trPr>
          <w:trHeight w:hRule="exact" w:val="563"/>
          <w:jc w:val="center"/>
        </w:trPr>
        <w:tc>
          <w:tcPr>
            <w:tcW w:w="570" w:type="dxa"/>
            <w:gridSpan w:val="2"/>
            <w:tcBorders>
              <w:top w:val="single" w:sz="4" w:space="0" w:color="00457E"/>
              <w:left w:val="single" w:sz="4" w:space="0" w:color="00457E"/>
              <w:bottom w:val="single" w:sz="4" w:space="0" w:color="00457E"/>
              <w:right w:val="single" w:sz="4" w:space="0" w:color="00457E"/>
            </w:tcBorders>
          </w:tcPr>
          <w:p w14:paraId="20E8A652" w14:textId="77777777" w:rsidR="008C1561" w:rsidRPr="00A06AD1" w:rsidRDefault="008C1561" w:rsidP="008C1561">
            <w:pPr>
              <w:spacing w:after="0" w:line="360" w:lineRule="auto"/>
              <w:jc w:val="center"/>
              <w:rPr>
                <w:rFonts w:ascii="Garamond" w:hAnsi="Garamond" w:cstheme="minorHAnsi"/>
                <w:sz w:val="20"/>
                <w:szCs w:val="20"/>
              </w:rPr>
            </w:pPr>
            <w:r w:rsidRPr="00A06AD1">
              <w:rPr>
                <w:rFonts w:ascii="Garamond" w:eastAsia="Arial" w:hAnsi="Garamond" w:cstheme="minorHAnsi"/>
                <w:sz w:val="20"/>
                <w:szCs w:val="20"/>
              </w:rPr>
              <w:t>.6</w:t>
            </w:r>
          </w:p>
        </w:tc>
        <w:tc>
          <w:tcPr>
            <w:tcW w:w="5947" w:type="dxa"/>
            <w:gridSpan w:val="2"/>
            <w:tcBorders>
              <w:top w:val="single" w:sz="4" w:space="0" w:color="00457E"/>
              <w:left w:val="single" w:sz="4" w:space="0" w:color="00457E"/>
              <w:bottom w:val="single" w:sz="4" w:space="0" w:color="00457E"/>
              <w:right w:val="single" w:sz="4" w:space="0" w:color="00457E"/>
            </w:tcBorders>
          </w:tcPr>
          <w:p w14:paraId="18414BF1" w14:textId="2D7032ED" w:rsidR="008C1561" w:rsidRPr="00A06AD1" w:rsidRDefault="00E87BCB" w:rsidP="00E87BCB">
            <w:pPr>
              <w:spacing w:after="0" w:line="240" w:lineRule="auto"/>
              <w:ind w:left="105" w:right="238"/>
              <w:jc w:val="both"/>
              <w:rPr>
                <w:rFonts w:ascii="Garamond" w:hAnsi="Garamond" w:cstheme="minorHAnsi"/>
                <w:i/>
                <w:iCs/>
                <w:sz w:val="12"/>
                <w:szCs w:val="12"/>
              </w:rPr>
            </w:pPr>
            <w:proofErr w:type="spellStart"/>
            <w:r w:rsidRPr="00A06AD1">
              <w:rPr>
                <w:rFonts w:ascii="Garamond" w:eastAsia="Calibri" w:hAnsi="Garamond" w:cs="Calibri"/>
                <w:sz w:val="18"/>
                <w:szCs w:val="18"/>
              </w:rPr>
              <w:t>C</w:t>
            </w:r>
            <w:r w:rsidRPr="00A06AD1">
              <w:rPr>
                <w:rFonts w:ascii="Garamond" w:eastAsia="Calibri" w:hAnsi="Garamond" w:cs="Calibri"/>
                <w:spacing w:val="1"/>
                <w:sz w:val="18"/>
                <w:szCs w:val="18"/>
              </w:rPr>
              <w:t>o</w:t>
            </w:r>
            <w:r w:rsidRPr="00A06AD1">
              <w:rPr>
                <w:rFonts w:ascii="Garamond" w:eastAsia="Calibri" w:hAnsi="Garamond" w:cs="Calibri"/>
                <w:sz w:val="18"/>
                <w:szCs w:val="18"/>
              </w:rPr>
              <w:t>m</w:t>
            </w:r>
            <w:r w:rsidRPr="00A06AD1">
              <w:rPr>
                <w:rFonts w:ascii="Garamond" w:eastAsia="Calibri" w:hAnsi="Garamond" w:cs="Calibri"/>
                <w:spacing w:val="-1"/>
                <w:sz w:val="18"/>
                <w:szCs w:val="18"/>
              </w:rPr>
              <w:t>p</w:t>
            </w:r>
            <w:r w:rsidRPr="00A06AD1">
              <w:rPr>
                <w:rFonts w:ascii="Garamond" w:eastAsia="Calibri" w:hAnsi="Garamond" w:cs="Calibri"/>
                <w:sz w:val="18"/>
                <w:szCs w:val="18"/>
              </w:rPr>
              <w:t>r</w:t>
            </w:r>
            <w:r w:rsidRPr="00A06AD1">
              <w:rPr>
                <w:rFonts w:ascii="Garamond" w:eastAsia="Calibri" w:hAnsi="Garamond" w:cs="Calibri"/>
                <w:spacing w:val="-1"/>
                <w:sz w:val="18"/>
                <w:szCs w:val="18"/>
              </w:rPr>
              <w:t>end</w:t>
            </w:r>
            <w:r w:rsidRPr="00A06AD1">
              <w:rPr>
                <w:rFonts w:ascii="Garamond" w:eastAsia="Calibri" w:hAnsi="Garamond" w:cs="Calibri"/>
                <w:sz w:val="18"/>
                <w:szCs w:val="18"/>
              </w:rPr>
              <w:t>e</w:t>
            </w:r>
            <w:proofErr w:type="spellEnd"/>
            <w:r w:rsidRPr="00A06AD1">
              <w:rPr>
                <w:rFonts w:ascii="Garamond" w:eastAsia="Calibri" w:hAnsi="Garamond" w:cs="Calibri"/>
                <w:spacing w:val="-2"/>
                <w:sz w:val="18"/>
                <w:szCs w:val="18"/>
              </w:rPr>
              <w:t xml:space="preserve"> </w:t>
            </w:r>
            <w:proofErr w:type="spellStart"/>
            <w:r w:rsidRPr="00A06AD1">
              <w:rPr>
                <w:rFonts w:ascii="Garamond" w:eastAsia="Calibri" w:hAnsi="Garamond" w:cs="Calibri"/>
                <w:spacing w:val="-1"/>
                <w:sz w:val="18"/>
                <w:szCs w:val="18"/>
              </w:rPr>
              <w:t>l</w:t>
            </w:r>
            <w:r w:rsidRPr="00A06AD1">
              <w:rPr>
                <w:rFonts w:ascii="Garamond" w:eastAsia="Calibri" w:hAnsi="Garamond" w:cs="Calibri"/>
                <w:spacing w:val="1"/>
                <w:sz w:val="18"/>
                <w:szCs w:val="18"/>
              </w:rPr>
              <w:t>’</w:t>
            </w:r>
            <w:r w:rsidRPr="00A06AD1">
              <w:rPr>
                <w:rFonts w:ascii="Garamond" w:eastAsia="Calibri" w:hAnsi="Garamond" w:cs="Calibri"/>
                <w:spacing w:val="-1"/>
                <w:sz w:val="18"/>
                <w:szCs w:val="18"/>
              </w:rPr>
              <w:t>i</w:t>
            </w:r>
            <w:r w:rsidRPr="00A06AD1">
              <w:rPr>
                <w:rFonts w:ascii="Garamond" w:eastAsia="Calibri" w:hAnsi="Garamond" w:cs="Calibri"/>
                <w:sz w:val="18"/>
                <w:szCs w:val="18"/>
              </w:rPr>
              <w:t>m</w:t>
            </w:r>
            <w:r w:rsidRPr="00A06AD1">
              <w:rPr>
                <w:rFonts w:ascii="Garamond" w:eastAsia="Calibri" w:hAnsi="Garamond" w:cs="Calibri"/>
                <w:spacing w:val="-1"/>
                <w:sz w:val="18"/>
                <w:szCs w:val="18"/>
              </w:rPr>
              <w:t>p</w:t>
            </w:r>
            <w:r w:rsidRPr="00A06AD1">
              <w:rPr>
                <w:rFonts w:ascii="Garamond" w:eastAsia="Calibri" w:hAnsi="Garamond" w:cs="Calibri"/>
                <w:sz w:val="18"/>
                <w:szCs w:val="18"/>
              </w:rPr>
              <w:t>atto</w:t>
            </w:r>
            <w:proofErr w:type="spellEnd"/>
            <w:r w:rsidRPr="00A06AD1">
              <w:rPr>
                <w:rFonts w:ascii="Garamond" w:eastAsia="Calibri" w:hAnsi="Garamond" w:cs="Calibri"/>
                <w:spacing w:val="-2"/>
                <w:sz w:val="18"/>
                <w:szCs w:val="18"/>
              </w:rPr>
              <w:t xml:space="preserve"> </w:t>
            </w:r>
            <w:proofErr w:type="spellStart"/>
            <w:r w:rsidRPr="00A06AD1">
              <w:rPr>
                <w:rFonts w:ascii="Garamond" w:eastAsia="Calibri" w:hAnsi="Garamond" w:cs="Calibri"/>
                <w:spacing w:val="-1"/>
                <w:sz w:val="18"/>
                <w:szCs w:val="18"/>
              </w:rPr>
              <w:t>d</w:t>
            </w:r>
            <w:r w:rsidRPr="00A06AD1">
              <w:rPr>
                <w:rFonts w:ascii="Garamond" w:eastAsia="Calibri" w:hAnsi="Garamond" w:cs="Calibri"/>
                <w:spacing w:val="2"/>
                <w:sz w:val="18"/>
                <w:szCs w:val="18"/>
              </w:rPr>
              <w:t>e</w:t>
            </w:r>
            <w:r w:rsidRPr="00A06AD1">
              <w:rPr>
                <w:rFonts w:ascii="Garamond" w:eastAsia="Calibri" w:hAnsi="Garamond" w:cs="Calibri"/>
                <w:spacing w:val="-1"/>
                <w:sz w:val="18"/>
                <w:szCs w:val="18"/>
              </w:rPr>
              <w:t>gl</w:t>
            </w:r>
            <w:r w:rsidRPr="00A06AD1">
              <w:rPr>
                <w:rFonts w:ascii="Garamond" w:eastAsia="Calibri" w:hAnsi="Garamond" w:cs="Calibri"/>
                <w:sz w:val="18"/>
                <w:szCs w:val="18"/>
              </w:rPr>
              <w:t>i</w:t>
            </w:r>
            <w:proofErr w:type="spellEnd"/>
            <w:r w:rsidRPr="00A06AD1">
              <w:rPr>
                <w:rFonts w:ascii="Garamond" w:eastAsia="Calibri" w:hAnsi="Garamond" w:cs="Calibri"/>
                <w:spacing w:val="-2"/>
                <w:sz w:val="18"/>
                <w:szCs w:val="18"/>
              </w:rPr>
              <w:t xml:space="preserve"> </w:t>
            </w:r>
            <w:proofErr w:type="spellStart"/>
            <w:r w:rsidRPr="00A06AD1">
              <w:rPr>
                <w:rFonts w:ascii="Garamond" w:eastAsia="Calibri" w:hAnsi="Garamond" w:cs="Calibri"/>
                <w:sz w:val="18"/>
                <w:szCs w:val="18"/>
              </w:rPr>
              <w:t>a</w:t>
            </w:r>
            <w:r w:rsidRPr="00A06AD1">
              <w:rPr>
                <w:rFonts w:ascii="Garamond" w:eastAsia="Calibri" w:hAnsi="Garamond" w:cs="Calibri"/>
                <w:spacing w:val="1"/>
                <w:sz w:val="18"/>
                <w:szCs w:val="18"/>
              </w:rPr>
              <w:t>n</w:t>
            </w:r>
            <w:r w:rsidRPr="00A06AD1">
              <w:rPr>
                <w:rFonts w:ascii="Garamond" w:eastAsia="Calibri" w:hAnsi="Garamond" w:cs="Calibri"/>
                <w:spacing w:val="-1"/>
                <w:sz w:val="18"/>
                <w:szCs w:val="18"/>
              </w:rPr>
              <w:t>g</w:t>
            </w:r>
            <w:r w:rsidRPr="00A06AD1">
              <w:rPr>
                <w:rFonts w:ascii="Garamond" w:eastAsia="Calibri" w:hAnsi="Garamond" w:cs="Calibri"/>
                <w:spacing w:val="1"/>
                <w:sz w:val="18"/>
                <w:szCs w:val="18"/>
              </w:rPr>
              <w:t>o</w:t>
            </w:r>
            <w:r w:rsidRPr="00A06AD1">
              <w:rPr>
                <w:rFonts w:ascii="Garamond" w:eastAsia="Calibri" w:hAnsi="Garamond" w:cs="Calibri"/>
                <w:spacing w:val="-1"/>
                <w:sz w:val="18"/>
                <w:szCs w:val="18"/>
              </w:rPr>
              <w:t>l</w:t>
            </w:r>
            <w:r w:rsidRPr="00A06AD1">
              <w:rPr>
                <w:rFonts w:ascii="Garamond" w:eastAsia="Calibri" w:hAnsi="Garamond" w:cs="Calibri"/>
                <w:sz w:val="18"/>
                <w:szCs w:val="18"/>
              </w:rPr>
              <w:t>i</w:t>
            </w:r>
            <w:proofErr w:type="spellEnd"/>
            <w:r w:rsidRPr="00A06AD1">
              <w:rPr>
                <w:rFonts w:ascii="Garamond" w:eastAsia="Calibri" w:hAnsi="Garamond" w:cs="Calibri"/>
                <w:spacing w:val="1"/>
                <w:sz w:val="18"/>
                <w:szCs w:val="18"/>
              </w:rPr>
              <w:t xml:space="preserve"> </w:t>
            </w:r>
            <w:proofErr w:type="spellStart"/>
            <w:r w:rsidRPr="00A06AD1">
              <w:rPr>
                <w:rFonts w:ascii="Garamond" w:eastAsia="Calibri" w:hAnsi="Garamond" w:cs="Calibri"/>
                <w:sz w:val="18"/>
                <w:szCs w:val="18"/>
              </w:rPr>
              <w:t>a</w:t>
            </w:r>
            <w:r w:rsidRPr="00A06AD1">
              <w:rPr>
                <w:rFonts w:ascii="Garamond" w:eastAsia="Calibri" w:hAnsi="Garamond" w:cs="Calibri"/>
                <w:spacing w:val="1"/>
                <w:sz w:val="18"/>
                <w:szCs w:val="18"/>
              </w:rPr>
              <w:t>c</w:t>
            </w:r>
            <w:r w:rsidRPr="00A06AD1">
              <w:rPr>
                <w:rFonts w:ascii="Garamond" w:eastAsia="Calibri" w:hAnsi="Garamond" w:cs="Calibri"/>
                <w:spacing w:val="-1"/>
                <w:sz w:val="18"/>
                <w:szCs w:val="18"/>
              </w:rPr>
              <w:t>u</w:t>
            </w:r>
            <w:r w:rsidRPr="00A06AD1">
              <w:rPr>
                <w:rFonts w:ascii="Garamond" w:eastAsia="Calibri" w:hAnsi="Garamond" w:cs="Calibri"/>
                <w:sz w:val="18"/>
                <w:szCs w:val="18"/>
              </w:rPr>
              <w:t>ti</w:t>
            </w:r>
            <w:proofErr w:type="spellEnd"/>
            <w:r w:rsidRPr="00A06AD1">
              <w:rPr>
                <w:rFonts w:ascii="Garamond" w:eastAsia="Calibri" w:hAnsi="Garamond" w:cs="Calibri"/>
                <w:spacing w:val="-1"/>
                <w:sz w:val="18"/>
                <w:szCs w:val="18"/>
              </w:rPr>
              <w:t xml:space="preserve"> su</w:t>
            </w:r>
            <w:r w:rsidRPr="00A06AD1">
              <w:rPr>
                <w:rFonts w:ascii="Garamond" w:eastAsia="Calibri" w:hAnsi="Garamond" w:cs="Calibri"/>
                <w:sz w:val="18"/>
                <w:szCs w:val="18"/>
              </w:rPr>
              <w:t xml:space="preserve">i </w:t>
            </w:r>
            <w:proofErr w:type="spellStart"/>
            <w:r w:rsidRPr="00A06AD1">
              <w:rPr>
                <w:rFonts w:ascii="Garamond" w:eastAsia="Calibri" w:hAnsi="Garamond" w:cs="Calibri"/>
                <w:spacing w:val="1"/>
                <w:sz w:val="18"/>
                <w:szCs w:val="18"/>
              </w:rPr>
              <w:t>c</w:t>
            </w:r>
            <w:r w:rsidRPr="00A06AD1">
              <w:rPr>
                <w:rFonts w:ascii="Garamond" w:eastAsia="Calibri" w:hAnsi="Garamond" w:cs="Calibri"/>
                <w:sz w:val="18"/>
                <w:szCs w:val="18"/>
              </w:rPr>
              <w:t>avi</w:t>
            </w:r>
            <w:proofErr w:type="spellEnd"/>
            <w:r w:rsidRPr="00A06AD1">
              <w:rPr>
                <w:rFonts w:ascii="Garamond" w:eastAsia="Arial" w:hAnsi="Garamond" w:cstheme="minorHAnsi"/>
                <w:sz w:val="18"/>
                <w:szCs w:val="18"/>
              </w:rPr>
              <w:t xml:space="preserve"> /</w:t>
            </w:r>
            <w:r w:rsidR="008C1561" w:rsidRPr="00A06AD1">
              <w:rPr>
                <w:rFonts w:ascii="Garamond" w:eastAsia="Arial" w:hAnsi="Garamond" w:cstheme="minorHAnsi"/>
                <w:i/>
                <w:iCs/>
                <w:sz w:val="18"/>
                <w:szCs w:val="18"/>
              </w:rPr>
              <w:t>Understand</w:t>
            </w:r>
            <w:r w:rsidR="008C1561" w:rsidRPr="00A06AD1">
              <w:rPr>
                <w:rFonts w:ascii="Garamond" w:eastAsia="Arial" w:hAnsi="Garamond" w:cstheme="minorHAnsi"/>
                <w:i/>
                <w:iCs/>
                <w:spacing w:val="47"/>
                <w:sz w:val="18"/>
                <w:szCs w:val="18"/>
              </w:rPr>
              <w:t xml:space="preserve"> </w:t>
            </w:r>
            <w:r w:rsidR="008C1561" w:rsidRPr="00A06AD1">
              <w:rPr>
                <w:rFonts w:ascii="Garamond" w:eastAsia="Arial" w:hAnsi="Garamond" w:cstheme="minorHAnsi"/>
                <w:i/>
                <w:iCs/>
                <w:sz w:val="18"/>
                <w:szCs w:val="18"/>
              </w:rPr>
              <w:t>the</w:t>
            </w:r>
            <w:r w:rsidR="008C1561" w:rsidRPr="00A06AD1">
              <w:rPr>
                <w:rFonts w:ascii="Garamond" w:eastAsia="Arial" w:hAnsi="Garamond" w:cstheme="minorHAnsi"/>
                <w:i/>
                <w:iCs/>
                <w:spacing w:val="28"/>
                <w:sz w:val="18"/>
                <w:szCs w:val="18"/>
              </w:rPr>
              <w:t xml:space="preserve"> </w:t>
            </w:r>
            <w:r w:rsidR="008C1561" w:rsidRPr="00A06AD1">
              <w:rPr>
                <w:rFonts w:ascii="Garamond" w:eastAsia="Arial" w:hAnsi="Garamond" w:cstheme="minorHAnsi"/>
                <w:i/>
                <w:iCs/>
                <w:sz w:val="18"/>
                <w:szCs w:val="18"/>
              </w:rPr>
              <w:t>impact</w:t>
            </w:r>
            <w:r w:rsidR="008C1561" w:rsidRPr="00A06AD1">
              <w:rPr>
                <w:rFonts w:ascii="Garamond" w:eastAsia="Arial" w:hAnsi="Garamond" w:cstheme="minorHAnsi"/>
                <w:i/>
                <w:iCs/>
                <w:spacing w:val="37"/>
                <w:sz w:val="18"/>
                <w:szCs w:val="18"/>
              </w:rPr>
              <w:t xml:space="preserve"> </w:t>
            </w:r>
            <w:r w:rsidR="008C1561" w:rsidRPr="00A06AD1">
              <w:rPr>
                <w:rFonts w:ascii="Garamond" w:eastAsia="Arial" w:hAnsi="Garamond" w:cstheme="minorHAnsi"/>
                <w:i/>
                <w:iCs/>
                <w:sz w:val="18"/>
                <w:szCs w:val="18"/>
              </w:rPr>
              <w:t>of</w:t>
            </w:r>
            <w:r w:rsidR="008C1561" w:rsidRPr="00A06AD1">
              <w:rPr>
                <w:rFonts w:ascii="Garamond" w:eastAsia="Arial" w:hAnsi="Garamond" w:cstheme="minorHAnsi"/>
                <w:i/>
                <w:iCs/>
                <w:spacing w:val="29"/>
                <w:sz w:val="18"/>
                <w:szCs w:val="18"/>
              </w:rPr>
              <w:t xml:space="preserve"> </w:t>
            </w:r>
            <w:r w:rsidR="008C1561" w:rsidRPr="00A06AD1">
              <w:rPr>
                <w:rFonts w:ascii="Garamond" w:eastAsia="Arial" w:hAnsi="Garamond" w:cstheme="minorHAnsi"/>
                <w:i/>
                <w:iCs/>
                <w:sz w:val="18"/>
                <w:szCs w:val="18"/>
              </w:rPr>
              <w:t>leading</w:t>
            </w:r>
            <w:r w:rsidR="008C1561" w:rsidRPr="00A06AD1">
              <w:rPr>
                <w:rFonts w:ascii="Garamond" w:eastAsia="Arial" w:hAnsi="Garamond" w:cstheme="minorHAnsi"/>
                <w:i/>
                <w:iCs/>
                <w:spacing w:val="46"/>
                <w:sz w:val="18"/>
                <w:szCs w:val="18"/>
              </w:rPr>
              <w:t xml:space="preserve"> </w:t>
            </w:r>
            <w:r w:rsidR="008C1561" w:rsidRPr="00A06AD1">
              <w:rPr>
                <w:rFonts w:ascii="Garamond" w:eastAsia="Arial" w:hAnsi="Garamond" w:cstheme="minorHAnsi"/>
                <w:i/>
                <w:iCs/>
                <w:sz w:val="18"/>
                <w:szCs w:val="18"/>
              </w:rPr>
              <w:t>ropes</w:t>
            </w:r>
            <w:r w:rsidR="008C1561" w:rsidRPr="00A06AD1">
              <w:rPr>
                <w:rFonts w:ascii="Garamond" w:eastAsia="Arial" w:hAnsi="Garamond" w:cstheme="minorHAnsi"/>
                <w:i/>
                <w:iCs/>
                <w:spacing w:val="9"/>
                <w:sz w:val="18"/>
                <w:szCs w:val="18"/>
              </w:rPr>
              <w:t xml:space="preserve"> </w:t>
            </w:r>
            <w:r w:rsidR="008C1561" w:rsidRPr="00A06AD1">
              <w:rPr>
                <w:rFonts w:ascii="Garamond" w:eastAsia="Arial" w:hAnsi="Garamond" w:cstheme="minorHAnsi"/>
                <w:i/>
                <w:iCs/>
                <w:sz w:val="18"/>
                <w:szCs w:val="18"/>
              </w:rPr>
              <w:t>and</w:t>
            </w:r>
            <w:r w:rsidR="008C1561" w:rsidRPr="00A06AD1">
              <w:rPr>
                <w:rFonts w:ascii="Garamond" w:eastAsia="Arial" w:hAnsi="Garamond" w:cstheme="minorHAnsi"/>
                <w:i/>
                <w:iCs/>
                <w:spacing w:val="18"/>
                <w:sz w:val="18"/>
                <w:szCs w:val="18"/>
              </w:rPr>
              <w:t xml:space="preserve"> </w:t>
            </w:r>
            <w:r w:rsidR="008C1561" w:rsidRPr="00A06AD1">
              <w:rPr>
                <w:rFonts w:ascii="Garamond" w:eastAsia="Arial" w:hAnsi="Garamond" w:cstheme="minorHAnsi"/>
                <w:i/>
                <w:iCs/>
                <w:sz w:val="18"/>
                <w:szCs w:val="18"/>
              </w:rPr>
              <w:t>wires</w:t>
            </w:r>
            <w:r w:rsidR="008C1561" w:rsidRPr="00A06AD1">
              <w:rPr>
                <w:rFonts w:ascii="Garamond" w:eastAsia="Arial" w:hAnsi="Garamond" w:cstheme="minorHAnsi"/>
                <w:i/>
                <w:iCs/>
                <w:spacing w:val="17"/>
                <w:sz w:val="18"/>
                <w:szCs w:val="18"/>
              </w:rPr>
              <w:t xml:space="preserve"> </w:t>
            </w:r>
            <w:r w:rsidR="008C1561" w:rsidRPr="00A06AD1">
              <w:rPr>
                <w:rFonts w:ascii="Garamond" w:eastAsia="Arial" w:hAnsi="Garamond" w:cstheme="minorHAnsi"/>
                <w:i/>
                <w:iCs/>
                <w:sz w:val="18"/>
                <w:szCs w:val="18"/>
              </w:rPr>
              <w:t>at</w:t>
            </w:r>
            <w:r w:rsidR="008C1561" w:rsidRPr="00A06AD1">
              <w:rPr>
                <w:rFonts w:ascii="Garamond" w:eastAsia="Arial" w:hAnsi="Garamond" w:cstheme="minorHAnsi"/>
                <w:i/>
                <w:iCs/>
                <w:spacing w:val="20"/>
                <w:sz w:val="18"/>
                <w:szCs w:val="18"/>
              </w:rPr>
              <w:t xml:space="preserve"> </w:t>
            </w:r>
            <w:r w:rsidR="008C1561" w:rsidRPr="00A06AD1">
              <w:rPr>
                <w:rFonts w:ascii="Garamond" w:eastAsia="Arial" w:hAnsi="Garamond" w:cstheme="minorHAnsi"/>
                <w:i/>
                <w:iCs/>
                <w:w w:val="104"/>
                <w:sz w:val="18"/>
                <w:szCs w:val="18"/>
              </w:rPr>
              <w:t xml:space="preserve">acute </w:t>
            </w:r>
            <w:r w:rsidR="008C1561" w:rsidRPr="00A06AD1">
              <w:rPr>
                <w:rFonts w:ascii="Garamond" w:eastAsia="Arial" w:hAnsi="Garamond" w:cstheme="minorHAnsi"/>
                <w:i/>
                <w:iCs/>
                <w:w w:val="101"/>
                <w:sz w:val="18"/>
                <w:szCs w:val="18"/>
              </w:rPr>
              <w:t>angles</w:t>
            </w:r>
          </w:p>
        </w:tc>
        <w:tc>
          <w:tcPr>
            <w:tcW w:w="992" w:type="dxa"/>
            <w:tcBorders>
              <w:top w:val="single" w:sz="4" w:space="0" w:color="00457E"/>
              <w:left w:val="single" w:sz="4" w:space="0" w:color="00457E"/>
              <w:bottom w:val="single" w:sz="4" w:space="0" w:color="00457E"/>
              <w:right w:val="single" w:sz="4" w:space="0" w:color="00457E"/>
            </w:tcBorders>
          </w:tcPr>
          <w:p w14:paraId="1C0B2037" w14:textId="77777777" w:rsidR="008C1561" w:rsidRPr="00A06AD1" w:rsidRDefault="008C1561" w:rsidP="008C1561">
            <w:pPr>
              <w:spacing w:line="240" w:lineRule="auto"/>
              <w:ind w:left="198" w:right="181"/>
              <w:jc w:val="both"/>
              <w:rPr>
                <w:rFonts w:ascii="Garamond" w:hAnsi="Garamond" w:cstheme="minorHAnsi"/>
                <w:i/>
                <w:iCs/>
                <w:sz w:val="18"/>
                <w:szCs w:val="18"/>
                <w:lang w:val="en-GB"/>
              </w:rPr>
            </w:pPr>
          </w:p>
        </w:tc>
        <w:tc>
          <w:tcPr>
            <w:tcW w:w="994" w:type="dxa"/>
            <w:tcBorders>
              <w:top w:val="single" w:sz="4" w:space="0" w:color="00457E"/>
              <w:left w:val="single" w:sz="4" w:space="0" w:color="00457E"/>
              <w:bottom w:val="single" w:sz="4" w:space="0" w:color="00457E"/>
              <w:right w:val="single" w:sz="4" w:space="0" w:color="00457E"/>
            </w:tcBorders>
          </w:tcPr>
          <w:p w14:paraId="71DF9247" w14:textId="77777777" w:rsidR="008C1561" w:rsidRPr="00A06AD1" w:rsidRDefault="008C1561" w:rsidP="008C1561">
            <w:pPr>
              <w:spacing w:line="240" w:lineRule="auto"/>
              <w:ind w:left="198" w:right="181"/>
              <w:jc w:val="both"/>
              <w:rPr>
                <w:rFonts w:ascii="Garamond" w:hAnsi="Garamond" w:cstheme="minorHAnsi"/>
                <w:i/>
                <w:iCs/>
                <w:sz w:val="18"/>
                <w:szCs w:val="18"/>
                <w:lang w:val="en-GB"/>
              </w:rPr>
            </w:pPr>
          </w:p>
        </w:tc>
        <w:tc>
          <w:tcPr>
            <w:tcW w:w="4822" w:type="dxa"/>
            <w:tcBorders>
              <w:left w:val="single" w:sz="4" w:space="0" w:color="00457E"/>
              <w:bottom w:val="single" w:sz="4" w:space="0" w:color="auto"/>
              <w:right w:val="single" w:sz="4" w:space="0" w:color="00457E"/>
            </w:tcBorders>
          </w:tcPr>
          <w:p w14:paraId="28FBA5C1" w14:textId="77777777" w:rsidR="008C1561" w:rsidRPr="00A06AD1" w:rsidRDefault="008C1561" w:rsidP="008C1561">
            <w:pPr>
              <w:spacing w:line="240" w:lineRule="auto"/>
              <w:jc w:val="both"/>
              <w:rPr>
                <w:rFonts w:ascii="Garamond" w:hAnsi="Garamond" w:cstheme="minorHAnsi"/>
                <w:i/>
                <w:iCs/>
                <w:sz w:val="18"/>
                <w:szCs w:val="18"/>
                <w:lang w:val="en-GB"/>
              </w:rPr>
            </w:pPr>
          </w:p>
        </w:tc>
        <w:tc>
          <w:tcPr>
            <w:tcW w:w="1276" w:type="dxa"/>
            <w:tcBorders>
              <w:top w:val="single" w:sz="4" w:space="0" w:color="00457E"/>
              <w:left w:val="single" w:sz="4" w:space="0" w:color="00457E"/>
              <w:bottom w:val="single" w:sz="4" w:space="0" w:color="00457E"/>
              <w:right w:val="single" w:sz="4" w:space="0" w:color="00457E"/>
            </w:tcBorders>
          </w:tcPr>
          <w:p w14:paraId="5912AF9C" w14:textId="77777777" w:rsidR="008C1561" w:rsidRPr="00A06AD1" w:rsidRDefault="008C1561" w:rsidP="008C1561">
            <w:pPr>
              <w:spacing w:line="240" w:lineRule="auto"/>
              <w:jc w:val="both"/>
              <w:rPr>
                <w:rFonts w:ascii="Garamond" w:hAnsi="Garamond" w:cstheme="minorHAnsi"/>
                <w:i/>
                <w:iCs/>
                <w:sz w:val="18"/>
                <w:szCs w:val="18"/>
                <w:lang w:val="en-GB"/>
              </w:rPr>
            </w:pPr>
          </w:p>
        </w:tc>
        <w:tc>
          <w:tcPr>
            <w:tcW w:w="1134" w:type="dxa"/>
            <w:tcBorders>
              <w:top w:val="single" w:sz="4" w:space="0" w:color="00457E"/>
              <w:left w:val="single" w:sz="4" w:space="0" w:color="00457E"/>
              <w:bottom w:val="single" w:sz="4" w:space="0" w:color="00457E"/>
              <w:right w:val="single" w:sz="4" w:space="0" w:color="00457E"/>
            </w:tcBorders>
          </w:tcPr>
          <w:p w14:paraId="3CE7CCFD" w14:textId="77777777" w:rsidR="008C1561" w:rsidRPr="00A06AD1" w:rsidRDefault="008C1561" w:rsidP="008C1561">
            <w:pPr>
              <w:spacing w:line="240" w:lineRule="auto"/>
              <w:jc w:val="both"/>
              <w:rPr>
                <w:rFonts w:ascii="Garamond" w:hAnsi="Garamond" w:cstheme="minorHAnsi"/>
                <w:i/>
                <w:iCs/>
                <w:sz w:val="18"/>
                <w:szCs w:val="18"/>
                <w:lang w:val="en-GB"/>
              </w:rPr>
            </w:pPr>
          </w:p>
        </w:tc>
      </w:tr>
      <w:tr w:rsidR="009A4D1C" w:rsidRPr="00681207" w14:paraId="4B6C4D22" w14:textId="77777777" w:rsidTr="009A4D1C">
        <w:trPr>
          <w:trHeight w:hRule="exact" w:val="1302"/>
          <w:jc w:val="center"/>
        </w:trPr>
        <w:tc>
          <w:tcPr>
            <w:tcW w:w="56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4EEF71C2" w14:textId="77777777" w:rsidR="009A4D1C" w:rsidRPr="00366F3C" w:rsidRDefault="009A4D1C" w:rsidP="00CD2FA4">
            <w:pPr>
              <w:spacing w:after="0" w:line="218" w:lineRule="exact"/>
              <w:ind w:left="62"/>
              <w:jc w:val="center"/>
              <w:rPr>
                <w:rFonts w:ascii="Garamond" w:eastAsia="Calibri" w:hAnsi="Garamond" w:cstheme="minorHAnsi"/>
                <w:sz w:val="20"/>
                <w:szCs w:val="20"/>
                <w:lang w:val="en-GB"/>
              </w:rPr>
            </w:pPr>
          </w:p>
          <w:p w14:paraId="52EBFD5C" w14:textId="4957D031" w:rsidR="009A4D1C" w:rsidRPr="00DE71C1" w:rsidRDefault="009A4D1C" w:rsidP="00CD2FA4">
            <w:pPr>
              <w:spacing w:after="0" w:line="218" w:lineRule="exact"/>
              <w:ind w:left="62"/>
              <w:jc w:val="center"/>
              <w:rPr>
                <w:rFonts w:ascii="Garamond" w:eastAsia="Calibri" w:hAnsi="Garamond" w:cstheme="minorHAnsi"/>
                <w:sz w:val="20"/>
                <w:szCs w:val="20"/>
              </w:rPr>
            </w:pPr>
            <w:r>
              <w:rPr>
                <w:rFonts w:ascii="Garamond" w:eastAsia="Calibri" w:hAnsi="Garamond" w:cstheme="minorHAnsi"/>
                <w:b/>
                <w:bCs/>
                <w:sz w:val="20"/>
                <w:szCs w:val="20"/>
              </w:rPr>
              <w:t>3.2</w:t>
            </w:r>
          </w:p>
        </w:tc>
        <w:tc>
          <w:tcPr>
            <w:tcW w:w="7942" w:type="dxa"/>
            <w:gridSpan w:val="5"/>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4263A31D" w14:textId="08E5B980" w:rsidR="009A4D1C" w:rsidRPr="009A4D1C" w:rsidRDefault="009A4D1C" w:rsidP="00CD2FA4">
            <w:pPr>
              <w:spacing w:before="7" w:after="0" w:line="260" w:lineRule="exact"/>
              <w:ind w:left="198" w:right="181"/>
              <w:jc w:val="both"/>
              <w:rPr>
                <w:rFonts w:ascii="Garamond" w:eastAsia="Calibri" w:hAnsi="Garamond" w:cstheme="minorHAnsi"/>
                <w:sz w:val="20"/>
                <w:szCs w:val="20"/>
              </w:rPr>
            </w:pPr>
            <w:proofErr w:type="spellStart"/>
            <w:r w:rsidRPr="00A06AD1">
              <w:rPr>
                <w:rFonts w:ascii="Garamond" w:eastAsia="Calibri" w:hAnsi="Garamond" w:cstheme="minorHAnsi"/>
                <w:b/>
                <w:bCs/>
                <w:sz w:val="18"/>
                <w:szCs w:val="18"/>
              </w:rPr>
              <w:t>Conoscenza</w:t>
            </w:r>
            <w:proofErr w:type="spellEnd"/>
            <w:r w:rsidRPr="00A06AD1">
              <w:rPr>
                <w:rFonts w:ascii="Garamond" w:eastAsia="Calibri" w:hAnsi="Garamond" w:cstheme="minorHAnsi"/>
                <w:b/>
                <w:bCs/>
                <w:sz w:val="18"/>
                <w:szCs w:val="18"/>
              </w:rPr>
              <w:t xml:space="preserve"> </w:t>
            </w:r>
            <w:proofErr w:type="spellStart"/>
            <w:r w:rsidRPr="00A06AD1">
              <w:rPr>
                <w:rFonts w:ascii="Garamond" w:eastAsia="Calibri" w:hAnsi="Garamond" w:cstheme="minorHAnsi"/>
                <w:b/>
                <w:bCs/>
                <w:sz w:val="18"/>
                <w:szCs w:val="18"/>
              </w:rPr>
              <w:t>dell’attrezzatura</w:t>
            </w:r>
            <w:proofErr w:type="spellEnd"/>
            <w:r w:rsidRPr="00A06AD1">
              <w:rPr>
                <w:rFonts w:ascii="Garamond" w:eastAsia="Calibri" w:hAnsi="Garamond" w:cstheme="minorHAnsi"/>
                <w:b/>
                <w:bCs/>
                <w:sz w:val="18"/>
                <w:szCs w:val="18"/>
              </w:rPr>
              <w:t xml:space="preserve"> di </w:t>
            </w:r>
            <w:proofErr w:type="spellStart"/>
            <w:r w:rsidRPr="00A06AD1">
              <w:rPr>
                <w:rFonts w:ascii="Garamond" w:eastAsia="Calibri" w:hAnsi="Garamond" w:cstheme="minorHAnsi"/>
                <w:b/>
                <w:bCs/>
                <w:sz w:val="18"/>
                <w:szCs w:val="18"/>
              </w:rPr>
              <w:t>coperta</w:t>
            </w:r>
            <w:proofErr w:type="spellEnd"/>
            <w:r w:rsidRPr="00A06AD1">
              <w:rPr>
                <w:rFonts w:ascii="Garamond" w:eastAsia="Calibri" w:hAnsi="Garamond" w:cstheme="minorHAnsi"/>
                <w:b/>
                <w:bCs/>
                <w:sz w:val="18"/>
                <w:szCs w:val="18"/>
              </w:rPr>
              <w:t xml:space="preserve">: </w:t>
            </w:r>
            <w:proofErr w:type="spellStart"/>
            <w:r w:rsidRPr="00A06AD1">
              <w:rPr>
                <w:rFonts w:ascii="Garamond" w:eastAsia="Calibri" w:hAnsi="Garamond" w:cstheme="minorHAnsi"/>
                <w:b/>
                <w:bCs/>
                <w:sz w:val="18"/>
                <w:szCs w:val="18"/>
              </w:rPr>
              <w:t>Boccaporte</w:t>
            </w:r>
            <w:proofErr w:type="spellEnd"/>
            <w:r w:rsidRPr="00A06AD1">
              <w:rPr>
                <w:rFonts w:ascii="Garamond" w:eastAsia="Calibri" w:hAnsi="Garamond" w:cstheme="minorHAnsi"/>
                <w:b/>
                <w:bCs/>
                <w:sz w:val="18"/>
                <w:szCs w:val="18"/>
              </w:rPr>
              <w:t xml:space="preserve">, </w:t>
            </w:r>
            <w:proofErr w:type="spellStart"/>
            <w:r w:rsidRPr="00A06AD1">
              <w:rPr>
                <w:rFonts w:ascii="Garamond" w:eastAsia="Calibri" w:hAnsi="Garamond" w:cstheme="minorHAnsi"/>
                <w:b/>
                <w:bCs/>
                <w:sz w:val="18"/>
                <w:szCs w:val="18"/>
              </w:rPr>
              <w:t>porte</w:t>
            </w:r>
            <w:proofErr w:type="spellEnd"/>
            <w:r w:rsidRPr="00A06AD1">
              <w:rPr>
                <w:rFonts w:ascii="Garamond" w:eastAsia="Calibri" w:hAnsi="Garamond" w:cstheme="minorHAnsi"/>
                <w:b/>
                <w:bCs/>
                <w:sz w:val="18"/>
                <w:szCs w:val="18"/>
              </w:rPr>
              <w:t xml:space="preserve"> </w:t>
            </w:r>
            <w:proofErr w:type="spellStart"/>
            <w:r w:rsidRPr="00A06AD1">
              <w:rPr>
                <w:rFonts w:ascii="Garamond" w:eastAsia="Calibri" w:hAnsi="Garamond" w:cstheme="minorHAnsi"/>
                <w:b/>
                <w:bCs/>
                <w:sz w:val="18"/>
                <w:szCs w:val="18"/>
              </w:rPr>
              <w:t>stagne</w:t>
            </w:r>
            <w:proofErr w:type="spellEnd"/>
            <w:r w:rsidRPr="00A06AD1">
              <w:rPr>
                <w:rFonts w:ascii="Garamond" w:eastAsia="Calibri" w:hAnsi="Garamond" w:cstheme="minorHAnsi"/>
                <w:b/>
                <w:bCs/>
                <w:sz w:val="18"/>
                <w:szCs w:val="18"/>
              </w:rPr>
              <w:t xml:space="preserve">, </w:t>
            </w:r>
            <w:proofErr w:type="spellStart"/>
            <w:r w:rsidRPr="00A06AD1">
              <w:rPr>
                <w:rFonts w:ascii="Garamond" w:eastAsia="Calibri" w:hAnsi="Garamond" w:cstheme="minorHAnsi"/>
                <w:b/>
                <w:bCs/>
                <w:sz w:val="18"/>
                <w:szCs w:val="18"/>
              </w:rPr>
              <w:t>portelli</w:t>
            </w:r>
            <w:proofErr w:type="spellEnd"/>
            <w:r w:rsidRPr="00A06AD1">
              <w:rPr>
                <w:rFonts w:ascii="Garamond" w:eastAsia="Calibri" w:hAnsi="Garamond" w:cstheme="minorHAnsi"/>
                <w:b/>
                <w:bCs/>
                <w:sz w:val="18"/>
                <w:szCs w:val="18"/>
              </w:rPr>
              <w:t xml:space="preserve"> e </w:t>
            </w:r>
            <w:proofErr w:type="spellStart"/>
            <w:r w:rsidRPr="00A06AD1">
              <w:rPr>
                <w:rFonts w:ascii="Garamond" w:eastAsia="Calibri" w:hAnsi="Garamond" w:cstheme="minorHAnsi"/>
                <w:b/>
                <w:bCs/>
                <w:sz w:val="18"/>
                <w:szCs w:val="18"/>
              </w:rPr>
              <w:t>attrezzatura</w:t>
            </w:r>
            <w:proofErr w:type="spellEnd"/>
            <w:r w:rsidRPr="00A06AD1">
              <w:rPr>
                <w:rFonts w:ascii="Garamond" w:eastAsia="Calibri" w:hAnsi="Garamond" w:cstheme="minorHAnsi"/>
                <w:b/>
                <w:bCs/>
                <w:sz w:val="18"/>
                <w:szCs w:val="18"/>
              </w:rPr>
              <w:t xml:space="preserve"> </w:t>
            </w:r>
            <w:proofErr w:type="spellStart"/>
            <w:r w:rsidRPr="00A06AD1">
              <w:rPr>
                <w:rFonts w:ascii="Garamond" w:eastAsia="Calibri" w:hAnsi="Garamond" w:cstheme="minorHAnsi"/>
                <w:b/>
                <w:bCs/>
                <w:sz w:val="18"/>
                <w:szCs w:val="18"/>
              </w:rPr>
              <w:t>relativa</w:t>
            </w:r>
            <w:proofErr w:type="spellEnd"/>
            <w:r w:rsidRPr="00A06AD1">
              <w:rPr>
                <w:rFonts w:ascii="Garamond" w:eastAsia="Calibri" w:hAnsi="Garamond" w:cstheme="minorHAnsi"/>
                <w:b/>
                <w:bCs/>
                <w:sz w:val="18"/>
                <w:szCs w:val="18"/>
              </w:rPr>
              <w:t>. /</w:t>
            </w:r>
            <w:proofErr w:type="spellStart"/>
            <w:r w:rsidRPr="00A06AD1">
              <w:rPr>
                <w:rFonts w:ascii="Garamond" w:eastAsia="Calibri" w:hAnsi="Garamond" w:cstheme="minorHAnsi"/>
                <w:i/>
                <w:iCs/>
                <w:sz w:val="18"/>
                <w:szCs w:val="18"/>
              </w:rPr>
              <w:t>Knonwledge</w:t>
            </w:r>
            <w:proofErr w:type="spellEnd"/>
            <w:r w:rsidRPr="00A06AD1">
              <w:rPr>
                <w:rFonts w:ascii="Garamond" w:eastAsia="Calibri" w:hAnsi="Garamond" w:cstheme="minorHAnsi"/>
                <w:i/>
                <w:iCs/>
                <w:sz w:val="18"/>
                <w:szCs w:val="18"/>
              </w:rPr>
              <w:t xml:space="preserve"> of deck equipment: Hatches, </w:t>
            </w:r>
            <w:proofErr w:type="spellStart"/>
            <w:r w:rsidRPr="00A06AD1">
              <w:rPr>
                <w:rFonts w:ascii="Garamond" w:eastAsia="Calibri" w:hAnsi="Garamond" w:cstheme="minorHAnsi"/>
                <w:i/>
                <w:iCs/>
                <w:sz w:val="18"/>
                <w:szCs w:val="18"/>
              </w:rPr>
              <w:t>watertigh</w:t>
            </w:r>
            <w:proofErr w:type="spellEnd"/>
            <w:r w:rsidRPr="00A06AD1">
              <w:rPr>
                <w:rFonts w:ascii="Garamond" w:eastAsia="Calibri" w:hAnsi="Garamond" w:cstheme="minorHAnsi"/>
                <w:i/>
                <w:iCs/>
                <w:sz w:val="18"/>
                <w:szCs w:val="18"/>
              </w:rPr>
              <w:t xml:space="preserve"> doors, ports and related equipment</w:t>
            </w:r>
          </w:p>
        </w:tc>
        <w:tc>
          <w:tcPr>
            <w:tcW w:w="7232" w:type="dxa"/>
            <w:gridSpan w:val="3"/>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3757092" w14:textId="1C193AF3" w:rsidR="009A4D1C" w:rsidRPr="00681207" w:rsidRDefault="009A4D1C" w:rsidP="00CD2FA4">
            <w:pPr>
              <w:spacing w:after="0" w:line="240" w:lineRule="auto"/>
              <w:ind w:left="134" w:right="277"/>
              <w:jc w:val="both"/>
              <w:rPr>
                <w:rFonts w:ascii="Garamond" w:eastAsia="Bradley Hand ITC" w:hAnsi="Garamond" w:cstheme="minorHAnsi"/>
                <w:sz w:val="20"/>
                <w:szCs w:val="20"/>
                <w:lang w:val="en-GB"/>
              </w:rPr>
            </w:pPr>
            <w:r w:rsidRPr="00A06AD1">
              <w:rPr>
                <w:rFonts w:ascii="Garamond" w:eastAsia="Calibri" w:hAnsi="Garamond" w:cs="Calibri"/>
                <w:b/>
                <w:bCs/>
                <w:iCs/>
                <w:spacing w:val="1"/>
                <w:sz w:val="20"/>
                <w:szCs w:val="20"/>
                <w:lang w:val="it-IT"/>
              </w:rPr>
              <w:t>L</w:t>
            </w:r>
            <w:r w:rsidRPr="00A06AD1">
              <w:rPr>
                <w:rFonts w:ascii="Garamond" w:eastAsia="Calibri" w:hAnsi="Garamond" w:cs="Calibri"/>
                <w:b/>
                <w:bCs/>
                <w:iCs/>
                <w:sz w:val="20"/>
                <w:szCs w:val="20"/>
                <w:lang w:val="it-IT"/>
              </w:rPr>
              <w:t>e comunicazioni all’interno dell’area di responsabilità dell’operatore</w:t>
            </w:r>
            <w:r>
              <w:rPr>
                <w:rFonts w:ascii="Garamond" w:eastAsia="Calibri" w:hAnsi="Garamond" w:cs="Calibri"/>
                <w:b/>
                <w:bCs/>
                <w:iCs/>
                <w:sz w:val="20"/>
                <w:szCs w:val="20"/>
                <w:lang w:val="it-IT"/>
              </w:rPr>
              <w:t xml:space="preserve"> </w:t>
            </w:r>
            <w:r w:rsidRPr="00A06AD1">
              <w:rPr>
                <w:rFonts w:ascii="Garamond" w:eastAsia="Calibri" w:hAnsi="Garamond" w:cs="Calibri"/>
                <w:b/>
                <w:bCs/>
                <w:iCs/>
                <w:sz w:val="20"/>
                <w:szCs w:val="20"/>
                <w:lang w:val="it-IT"/>
              </w:rPr>
              <w:t xml:space="preserve">sono </w:t>
            </w:r>
            <w:proofErr w:type="spellStart"/>
            <w:r w:rsidRPr="00A06AD1">
              <w:rPr>
                <w:rFonts w:ascii="Garamond" w:eastAsia="Calibri" w:hAnsi="Garamond" w:cs="Calibri"/>
                <w:b/>
                <w:bCs/>
                <w:iCs/>
                <w:sz w:val="20"/>
                <w:szCs w:val="20"/>
                <w:lang w:val="it-IT"/>
              </w:rPr>
              <w:t>compatilmente</w:t>
            </w:r>
            <w:proofErr w:type="spellEnd"/>
            <w:r w:rsidRPr="00A06AD1">
              <w:rPr>
                <w:rFonts w:ascii="Garamond" w:eastAsia="Calibri" w:hAnsi="Garamond" w:cs="Calibri"/>
                <w:b/>
                <w:bCs/>
                <w:iCs/>
                <w:sz w:val="20"/>
                <w:szCs w:val="20"/>
                <w:lang w:val="it-IT"/>
              </w:rPr>
              <w:t xml:space="preserve"> di successo. Il funzionamento dell’attrezzatura è effettuato in conformità delle procedure stabilite. /</w:t>
            </w:r>
            <w:r w:rsidRPr="00A06AD1">
              <w:rPr>
                <w:rFonts w:ascii="Garamond" w:eastAsia="Calibri" w:hAnsi="Garamond" w:cs="Calibri"/>
                <w:i/>
                <w:sz w:val="20"/>
                <w:szCs w:val="20"/>
                <w:lang w:val="it-IT"/>
              </w:rPr>
              <w:t xml:space="preserve"> Communications </w:t>
            </w:r>
            <w:proofErr w:type="spellStart"/>
            <w:r w:rsidRPr="00A06AD1">
              <w:rPr>
                <w:rFonts w:ascii="Garamond" w:eastAsia="Calibri" w:hAnsi="Garamond" w:cs="Calibri"/>
                <w:i/>
                <w:sz w:val="20"/>
                <w:szCs w:val="20"/>
                <w:lang w:val="it-IT"/>
              </w:rPr>
              <w:t>within</w:t>
            </w:r>
            <w:proofErr w:type="spellEnd"/>
            <w:r w:rsidRPr="00A06AD1">
              <w:rPr>
                <w:rFonts w:ascii="Garamond" w:eastAsia="Calibri" w:hAnsi="Garamond" w:cs="Calibri"/>
                <w:i/>
                <w:sz w:val="20"/>
                <w:szCs w:val="20"/>
                <w:lang w:val="it-IT"/>
              </w:rPr>
              <w:t xml:space="preserve"> the </w:t>
            </w:r>
            <w:proofErr w:type="spellStart"/>
            <w:r w:rsidRPr="00A06AD1">
              <w:rPr>
                <w:rFonts w:ascii="Garamond" w:eastAsia="Calibri" w:hAnsi="Garamond" w:cs="Calibri"/>
                <w:i/>
                <w:sz w:val="20"/>
                <w:szCs w:val="20"/>
                <w:lang w:val="it-IT"/>
              </w:rPr>
              <w:t>operator’s</w:t>
            </w:r>
            <w:proofErr w:type="spellEnd"/>
            <w:r w:rsidRPr="00A06AD1">
              <w:rPr>
                <w:rFonts w:ascii="Garamond" w:eastAsia="Calibri" w:hAnsi="Garamond" w:cs="Calibri"/>
                <w:i/>
                <w:sz w:val="20"/>
                <w:szCs w:val="20"/>
                <w:lang w:val="it-IT"/>
              </w:rPr>
              <w:t xml:space="preserve"> </w:t>
            </w:r>
            <w:proofErr w:type="spellStart"/>
            <w:r w:rsidRPr="00A06AD1">
              <w:rPr>
                <w:rFonts w:ascii="Garamond" w:eastAsia="Calibri" w:hAnsi="Garamond" w:cs="Calibri"/>
                <w:i/>
                <w:sz w:val="20"/>
                <w:szCs w:val="20"/>
                <w:lang w:val="it-IT"/>
              </w:rPr>
              <w:t>areaof</w:t>
            </w:r>
            <w:proofErr w:type="spellEnd"/>
            <w:r w:rsidRPr="00A06AD1">
              <w:rPr>
                <w:rFonts w:ascii="Garamond" w:eastAsia="Calibri" w:hAnsi="Garamond" w:cs="Calibri"/>
                <w:i/>
                <w:sz w:val="20"/>
                <w:szCs w:val="20"/>
                <w:lang w:val="it-IT"/>
              </w:rPr>
              <w:t xml:space="preserve"> </w:t>
            </w:r>
            <w:proofErr w:type="spellStart"/>
            <w:r w:rsidRPr="00A06AD1">
              <w:rPr>
                <w:rFonts w:ascii="Garamond" w:eastAsia="Calibri" w:hAnsi="Garamond" w:cs="Calibri"/>
                <w:i/>
                <w:sz w:val="20"/>
                <w:szCs w:val="20"/>
                <w:lang w:val="it-IT"/>
              </w:rPr>
              <w:t>responsibility</w:t>
            </w:r>
            <w:proofErr w:type="spellEnd"/>
            <w:r w:rsidRPr="00A06AD1">
              <w:rPr>
                <w:rFonts w:ascii="Garamond" w:eastAsia="Calibri" w:hAnsi="Garamond" w:cs="Calibri"/>
                <w:i/>
                <w:sz w:val="20"/>
                <w:szCs w:val="20"/>
                <w:lang w:val="it-IT"/>
              </w:rPr>
              <w:t xml:space="preserve"> are </w:t>
            </w:r>
            <w:proofErr w:type="spellStart"/>
            <w:r w:rsidRPr="00A06AD1">
              <w:rPr>
                <w:rFonts w:ascii="Garamond" w:eastAsia="Calibri" w:hAnsi="Garamond" w:cs="Calibri"/>
                <w:i/>
                <w:sz w:val="20"/>
                <w:szCs w:val="20"/>
                <w:lang w:val="it-IT"/>
              </w:rPr>
              <w:t>consistently</w:t>
            </w:r>
            <w:proofErr w:type="spellEnd"/>
            <w:r w:rsidRPr="00A06AD1">
              <w:rPr>
                <w:rFonts w:ascii="Garamond" w:eastAsia="Calibri" w:hAnsi="Garamond" w:cs="Calibri"/>
                <w:i/>
                <w:sz w:val="20"/>
                <w:szCs w:val="20"/>
                <w:lang w:val="it-IT"/>
              </w:rPr>
              <w:t xml:space="preserve"> </w:t>
            </w:r>
            <w:proofErr w:type="spellStart"/>
            <w:r w:rsidRPr="00A06AD1">
              <w:rPr>
                <w:rFonts w:ascii="Garamond" w:eastAsia="Calibri" w:hAnsi="Garamond" w:cs="Calibri"/>
                <w:i/>
                <w:sz w:val="20"/>
                <w:szCs w:val="20"/>
                <w:lang w:val="it-IT"/>
              </w:rPr>
              <w:t>successful</w:t>
            </w:r>
            <w:proofErr w:type="spellEnd"/>
            <w:r w:rsidRPr="00A06AD1">
              <w:rPr>
                <w:rFonts w:ascii="Garamond" w:eastAsia="Calibri" w:hAnsi="Garamond" w:cs="Calibri"/>
                <w:i/>
                <w:sz w:val="20"/>
                <w:szCs w:val="20"/>
                <w:lang w:val="it-IT"/>
              </w:rPr>
              <w:t xml:space="preserve">. </w:t>
            </w:r>
            <w:r w:rsidRPr="00A06AD1">
              <w:rPr>
                <w:rFonts w:ascii="Garamond" w:eastAsia="Calibri" w:hAnsi="Garamond" w:cs="Calibri"/>
                <w:i/>
                <w:sz w:val="20"/>
                <w:szCs w:val="20"/>
              </w:rPr>
              <w:t>Equipment operation is safely carried out in accordance with established procedures.</w:t>
            </w:r>
          </w:p>
        </w:tc>
      </w:tr>
      <w:tr w:rsidR="009A4D1C" w:rsidRPr="00366F3C" w14:paraId="41CC0D7A" w14:textId="77777777" w:rsidTr="009A4D1C">
        <w:trPr>
          <w:trHeight w:hRule="exact" w:val="545"/>
          <w:jc w:val="center"/>
        </w:trPr>
        <w:tc>
          <w:tcPr>
            <w:tcW w:w="570" w:type="dxa"/>
            <w:gridSpan w:val="2"/>
            <w:tcBorders>
              <w:top w:val="single" w:sz="4" w:space="0" w:color="00457E"/>
              <w:left w:val="single" w:sz="4" w:space="0" w:color="00457E"/>
              <w:bottom w:val="single" w:sz="4" w:space="0" w:color="00457E"/>
              <w:right w:val="single" w:sz="4" w:space="0" w:color="00457E"/>
            </w:tcBorders>
          </w:tcPr>
          <w:p w14:paraId="44417F98" w14:textId="77777777" w:rsidR="009A4D1C" w:rsidRPr="00A06AD1" w:rsidRDefault="009A4D1C" w:rsidP="00CD2FA4">
            <w:pPr>
              <w:spacing w:after="0" w:line="360" w:lineRule="auto"/>
              <w:jc w:val="center"/>
              <w:rPr>
                <w:rFonts w:ascii="Garamond" w:hAnsi="Garamond" w:cstheme="minorHAnsi"/>
                <w:sz w:val="20"/>
                <w:szCs w:val="20"/>
              </w:rPr>
            </w:pPr>
            <w:r w:rsidRPr="00A06AD1">
              <w:rPr>
                <w:rFonts w:ascii="Garamond" w:eastAsia="Arial" w:hAnsi="Garamond" w:cstheme="minorHAnsi"/>
                <w:sz w:val="20"/>
                <w:szCs w:val="20"/>
              </w:rPr>
              <w:t>.1</w:t>
            </w:r>
          </w:p>
        </w:tc>
        <w:tc>
          <w:tcPr>
            <w:tcW w:w="5946" w:type="dxa"/>
            <w:gridSpan w:val="2"/>
            <w:tcBorders>
              <w:top w:val="single" w:sz="4" w:space="0" w:color="00457E"/>
              <w:left w:val="single" w:sz="4" w:space="0" w:color="00457E"/>
              <w:bottom w:val="single" w:sz="4" w:space="0" w:color="00457E"/>
              <w:right w:val="single" w:sz="4" w:space="0" w:color="00457E"/>
            </w:tcBorders>
          </w:tcPr>
          <w:p w14:paraId="1FC8B453" w14:textId="77777777" w:rsidR="009A4D1C" w:rsidRPr="00A06AD1" w:rsidRDefault="009A4D1C" w:rsidP="00CD2FA4">
            <w:pPr>
              <w:spacing w:after="0" w:line="240" w:lineRule="auto"/>
              <w:ind w:left="142" w:right="96"/>
              <w:jc w:val="both"/>
              <w:rPr>
                <w:rFonts w:ascii="Garamond" w:hAnsi="Garamond" w:cstheme="minorHAnsi"/>
                <w:i/>
                <w:iCs/>
                <w:sz w:val="18"/>
                <w:szCs w:val="18"/>
                <w:lang w:val="it-IT"/>
              </w:rPr>
            </w:pPr>
            <w:r w:rsidRPr="00A06AD1">
              <w:rPr>
                <w:rFonts w:ascii="Garamond" w:eastAsia="Calibri" w:hAnsi="Garamond" w:cs="Calibri"/>
                <w:spacing w:val="1"/>
                <w:sz w:val="18"/>
                <w:szCs w:val="18"/>
                <w:lang w:val="it-IT"/>
              </w:rPr>
              <w:t>P</w:t>
            </w:r>
            <w:r w:rsidRPr="00A06AD1">
              <w:rPr>
                <w:rFonts w:ascii="Garamond" w:eastAsia="Calibri" w:hAnsi="Garamond" w:cs="Calibri"/>
                <w:sz w:val="18"/>
                <w:szCs w:val="18"/>
                <w:lang w:val="it-IT"/>
              </w:rPr>
              <w:t>r</w:t>
            </w:r>
            <w:r w:rsidRPr="00A06AD1">
              <w:rPr>
                <w:rFonts w:ascii="Garamond" w:eastAsia="Calibri" w:hAnsi="Garamond" w:cs="Calibri"/>
                <w:spacing w:val="-1"/>
                <w:sz w:val="18"/>
                <w:szCs w:val="18"/>
                <w:lang w:val="it-IT"/>
              </w:rPr>
              <w:t>ep</w:t>
            </w:r>
            <w:r w:rsidRPr="00A06AD1">
              <w:rPr>
                <w:rFonts w:ascii="Garamond" w:eastAsia="Calibri" w:hAnsi="Garamond" w:cs="Calibri"/>
                <w:sz w:val="18"/>
                <w:szCs w:val="18"/>
                <w:lang w:val="it-IT"/>
              </w:rPr>
              <w:t>ara</w:t>
            </w:r>
            <w:r w:rsidRPr="00A06AD1">
              <w:rPr>
                <w:rFonts w:ascii="Garamond" w:eastAsia="Calibri" w:hAnsi="Garamond" w:cs="Calibri"/>
                <w:spacing w:val="-5"/>
                <w:sz w:val="18"/>
                <w:szCs w:val="18"/>
                <w:lang w:val="it-IT"/>
              </w:rPr>
              <w:t xml:space="preserve"> </w:t>
            </w:r>
            <w:r w:rsidRPr="00A06AD1">
              <w:rPr>
                <w:rFonts w:ascii="Garamond" w:eastAsia="Calibri" w:hAnsi="Garamond" w:cs="Calibri"/>
                <w:spacing w:val="-1"/>
                <w:sz w:val="18"/>
                <w:szCs w:val="18"/>
                <w:lang w:val="it-IT"/>
              </w:rPr>
              <w:t>pe</w:t>
            </w:r>
            <w:r w:rsidRPr="00A06AD1">
              <w:rPr>
                <w:rFonts w:ascii="Garamond" w:eastAsia="Calibri" w:hAnsi="Garamond" w:cs="Calibri"/>
                <w:sz w:val="18"/>
                <w:szCs w:val="18"/>
                <w:lang w:val="it-IT"/>
              </w:rPr>
              <w:t xml:space="preserve">r </w:t>
            </w:r>
            <w:r w:rsidRPr="00A06AD1">
              <w:rPr>
                <w:rFonts w:ascii="Garamond" w:eastAsia="Calibri" w:hAnsi="Garamond" w:cs="Calibri"/>
                <w:spacing w:val="-1"/>
                <w:sz w:val="18"/>
                <w:szCs w:val="18"/>
                <w:lang w:val="it-IT"/>
              </w:rPr>
              <w:t>l</w:t>
            </w:r>
            <w:r w:rsidRPr="00A06AD1">
              <w:rPr>
                <w:rFonts w:ascii="Garamond" w:eastAsia="Calibri" w:hAnsi="Garamond" w:cs="Calibri"/>
                <w:spacing w:val="1"/>
                <w:sz w:val="18"/>
                <w:szCs w:val="18"/>
                <w:lang w:val="it-IT"/>
              </w:rPr>
              <w:t>’</w:t>
            </w:r>
            <w:r w:rsidRPr="00A06AD1">
              <w:rPr>
                <w:rFonts w:ascii="Garamond" w:eastAsia="Calibri" w:hAnsi="Garamond" w:cs="Calibri"/>
                <w:sz w:val="18"/>
                <w:szCs w:val="18"/>
                <w:lang w:val="it-IT"/>
              </w:rPr>
              <w:t>a</w:t>
            </w:r>
            <w:r w:rsidRPr="00A06AD1">
              <w:rPr>
                <w:rFonts w:ascii="Garamond" w:eastAsia="Calibri" w:hAnsi="Garamond" w:cs="Calibri"/>
                <w:spacing w:val="-1"/>
                <w:sz w:val="18"/>
                <w:szCs w:val="18"/>
                <w:lang w:val="it-IT"/>
              </w:rPr>
              <w:t>pe</w:t>
            </w:r>
            <w:r w:rsidRPr="00A06AD1">
              <w:rPr>
                <w:rFonts w:ascii="Garamond" w:eastAsia="Calibri" w:hAnsi="Garamond" w:cs="Calibri"/>
                <w:sz w:val="18"/>
                <w:szCs w:val="18"/>
                <w:lang w:val="it-IT"/>
              </w:rPr>
              <w:t>r</w:t>
            </w:r>
            <w:r w:rsidRPr="00A06AD1">
              <w:rPr>
                <w:rFonts w:ascii="Garamond" w:eastAsia="Calibri" w:hAnsi="Garamond" w:cs="Calibri"/>
                <w:spacing w:val="2"/>
                <w:sz w:val="18"/>
                <w:szCs w:val="18"/>
                <w:lang w:val="it-IT"/>
              </w:rPr>
              <w:t>t</w:t>
            </w:r>
            <w:r w:rsidRPr="00A06AD1">
              <w:rPr>
                <w:rFonts w:ascii="Garamond" w:eastAsia="Calibri" w:hAnsi="Garamond" w:cs="Calibri"/>
                <w:spacing w:val="-1"/>
                <w:sz w:val="18"/>
                <w:szCs w:val="18"/>
                <w:lang w:val="it-IT"/>
              </w:rPr>
              <w:t>u</w:t>
            </w:r>
            <w:r w:rsidRPr="00A06AD1">
              <w:rPr>
                <w:rFonts w:ascii="Garamond" w:eastAsia="Calibri" w:hAnsi="Garamond" w:cs="Calibri"/>
                <w:sz w:val="18"/>
                <w:szCs w:val="18"/>
                <w:lang w:val="it-IT"/>
              </w:rPr>
              <w:t>ra</w:t>
            </w:r>
            <w:r w:rsidRPr="00A06AD1">
              <w:rPr>
                <w:rFonts w:ascii="Garamond" w:eastAsia="Calibri" w:hAnsi="Garamond" w:cs="Calibri"/>
                <w:spacing w:val="-4"/>
                <w:sz w:val="18"/>
                <w:szCs w:val="18"/>
                <w:lang w:val="it-IT"/>
              </w:rPr>
              <w:t xml:space="preserve"> </w:t>
            </w:r>
            <w:r w:rsidRPr="00A06AD1">
              <w:rPr>
                <w:rFonts w:ascii="Garamond" w:eastAsia="Calibri" w:hAnsi="Garamond" w:cs="Calibri"/>
                <w:sz w:val="18"/>
                <w:szCs w:val="18"/>
                <w:lang w:val="it-IT"/>
              </w:rPr>
              <w:t xml:space="preserve">i </w:t>
            </w:r>
            <w:r w:rsidRPr="00A06AD1">
              <w:rPr>
                <w:rFonts w:ascii="Garamond" w:eastAsia="Calibri" w:hAnsi="Garamond" w:cs="Calibri"/>
                <w:spacing w:val="-1"/>
                <w:sz w:val="18"/>
                <w:szCs w:val="18"/>
                <w:lang w:val="it-IT"/>
              </w:rPr>
              <w:t>p</w:t>
            </w:r>
            <w:r w:rsidRPr="00A06AD1">
              <w:rPr>
                <w:rFonts w:ascii="Garamond" w:eastAsia="Calibri" w:hAnsi="Garamond" w:cs="Calibri"/>
                <w:spacing w:val="1"/>
                <w:sz w:val="18"/>
                <w:szCs w:val="18"/>
                <w:lang w:val="it-IT"/>
              </w:rPr>
              <w:t>o</w:t>
            </w:r>
            <w:r w:rsidRPr="00A06AD1">
              <w:rPr>
                <w:rFonts w:ascii="Garamond" w:eastAsia="Calibri" w:hAnsi="Garamond" w:cs="Calibri"/>
                <w:sz w:val="18"/>
                <w:szCs w:val="18"/>
                <w:lang w:val="it-IT"/>
              </w:rPr>
              <w:t>rt</w:t>
            </w:r>
            <w:r w:rsidRPr="00A06AD1">
              <w:rPr>
                <w:rFonts w:ascii="Garamond" w:eastAsia="Calibri" w:hAnsi="Garamond" w:cs="Calibri"/>
                <w:spacing w:val="2"/>
                <w:sz w:val="18"/>
                <w:szCs w:val="18"/>
                <w:lang w:val="it-IT"/>
              </w:rPr>
              <w:t>e</w:t>
            </w:r>
            <w:r w:rsidRPr="00A06AD1">
              <w:rPr>
                <w:rFonts w:ascii="Garamond" w:eastAsia="Calibri" w:hAnsi="Garamond" w:cs="Calibri"/>
                <w:spacing w:val="-1"/>
                <w:sz w:val="18"/>
                <w:szCs w:val="18"/>
                <w:lang w:val="it-IT"/>
              </w:rPr>
              <w:t>ll</w:t>
            </w:r>
            <w:r w:rsidRPr="00A06AD1">
              <w:rPr>
                <w:rFonts w:ascii="Garamond" w:eastAsia="Calibri" w:hAnsi="Garamond" w:cs="Calibri"/>
                <w:spacing w:val="1"/>
                <w:sz w:val="18"/>
                <w:szCs w:val="18"/>
                <w:lang w:val="it-IT"/>
              </w:rPr>
              <w:t>on</w:t>
            </w:r>
            <w:r w:rsidRPr="00A06AD1">
              <w:rPr>
                <w:rFonts w:ascii="Garamond" w:eastAsia="Calibri" w:hAnsi="Garamond" w:cs="Calibri"/>
                <w:sz w:val="18"/>
                <w:szCs w:val="18"/>
                <w:lang w:val="it-IT"/>
              </w:rPr>
              <w:t>i</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de</w:t>
            </w:r>
            <w:r w:rsidRPr="00A06AD1">
              <w:rPr>
                <w:rFonts w:ascii="Garamond" w:eastAsia="Calibri" w:hAnsi="Garamond" w:cs="Calibri"/>
                <w:sz w:val="18"/>
                <w:szCs w:val="18"/>
                <w:lang w:val="it-IT"/>
              </w:rPr>
              <w:t>l</w:t>
            </w:r>
            <w:r w:rsidRPr="00A06AD1">
              <w:rPr>
                <w:rFonts w:ascii="Garamond" w:eastAsia="Calibri" w:hAnsi="Garamond" w:cs="Calibri"/>
                <w:spacing w:val="2"/>
                <w:sz w:val="18"/>
                <w:szCs w:val="18"/>
                <w:lang w:val="it-IT"/>
              </w:rPr>
              <w:t>l</w:t>
            </w:r>
            <w:r w:rsidRPr="00A06AD1">
              <w:rPr>
                <w:rFonts w:ascii="Garamond" w:eastAsia="Calibri" w:hAnsi="Garamond" w:cs="Calibri"/>
                <w:sz w:val="18"/>
                <w:szCs w:val="18"/>
                <w:lang w:val="it-IT"/>
              </w:rPr>
              <w:t>e</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b</w:t>
            </w:r>
            <w:r w:rsidRPr="00A06AD1">
              <w:rPr>
                <w:rFonts w:ascii="Garamond" w:eastAsia="Calibri" w:hAnsi="Garamond" w:cs="Calibri"/>
                <w:spacing w:val="1"/>
                <w:sz w:val="18"/>
                <w:szCs w:val="18"/>
                <w:lang w:val="it-IT"/>
              </w:rPr>
              <w:t>occ</w:t>
            </w:r>
            <w:r w:rsidRPr="00A06AD1">
              <w:rPr>
                <w:rFonts w:ascii="Garamond" w:eastAsia="Calibri" w:hAnsi="Garamond" w:cs="Calibri"/>
                <w:sz w:val="18"/>
                <w:szCs w:val="18"/>
                <w:lang w:val="it-IT"/>
              </w:rPr>
              <w:t>a</w:t>
            </w:r>
            <w:r w:rsidRPr="00A06AD1">
              <w:rPr>
                <w:rFonts w:ascii="Garamond" w:eastAsia="Calibri" w:hAnsi="Garamond" w:cs="Calibri"/>
                <w:spacing w:val="-1"/>
                <w:sz w:val="18"/>
                <w:szCs w:val="18"/>
                <w:lang w:val="it-IT"/>
              </w:rPr>
              <w:t>p</w:t>
            </w:r>
            <w:r w:rsidRPr="00A06AD1">
              <w:rPr>
                <w:rFonts w:ascii="Garamond" w:eastAsia="Calibri" w:hAnsi="Garamond" w:cs="Calibri"/>
                <w:spacing w:val="1"/>
                <w:sz w:val="18"/>
                <w:szCs w:val="18"/>
                <w:lang w:val="it-IT"/>
              </w:rPr>
              <w:t>o</w:t>
            </w:r>
            <w:r w:rsidRPr="00A06AD1">
              <w:rPr>
                <w:rFonts w:ascii="Garamond" w:eastAsia="Calibri" w:hAnsi="Garamond" w:cs="Calibri"/>
                <w:sz w:val="18"/>
                <w:szCs w:val="18"/>
                <w:lang w:val="it-IT"/>
              </w:rPr>
              <w:t>rte. /</w:t>
            </w:r>
            <w:r w:rsidRPr="00A06AD1">
              <w:rPr>
                <w:rFonts w:ascii="Garamond" w:eastAsia="Arial" w:hAnsi="Garamond" w:cstheme="minorHAnsi"/>
                <w:i/>
                <w:iCs/>
                <w:sz w:val="18"/>
                <w:szCs w:val="18"/>
                <w:lang w:val="it-IT"/>
              </w:rPr>
              <w:t xml:space="preserve"> </w:t>
            </w:r>
            <w:proofErr w:type="spellStart"/>
            <w:r w:rsidRPr="00A06AD1">
              <w:rPr>
                <w:rFonts w:ascii="Garamond" w:eastAsia="Arial" w:hAnsi="Garamond" w:cstheme="minorHAnsi"/>
                <w:i/>
                <w:iCs/>
                <w:sz w:val="18"/>
                <w:szCs w:val="18"/>
                <w:lang w:val="it-IT"/>
              </w:rPr>
              <w:t>Prepare</w:t>
            </w:r>
            <w:proofErr w:type="spellEnd"/>
            <w:r w:rsidRPr="00A06AD1">
              <w:rPr>
                <w:rFonts w:ascii="Garamond" w:eastAsia="Arial" w:hAnsi="Garamond" w:cstheme="minorHAnsi"/>
                <w:i/>
                <w:iCs/>
                <w:spacing w:val="6"/>
                <w:sz w:val="18"/>
                <w:szCs w:val="18"/>
                <w:lang w:val="it-IT"/>
              </w:rPr>
              <w:t xml:space="preserve"> </w:t>
            </w:r>
            <w:proofErr w:type="spellStart"/>
            <w:r w:rsidRPr="00A06AD1">
              <w:rPr>
                <w:rFonts w:ascii="Garamond" w:eastAsia="Arial" w:hAnsi="Garamond" w:cstheme="minorHAnsi"/>
                <w:i/>
                <w:iCs/>
                <w:sz w:val="18"/>
                <w:szCs w:val="18"/>
                <w:lang w:val="it-IT"/>
              </w:rPr>
              <w:t>hatch</w:t>
            </w:r>
            <w:proofErr w:type="spellEnd"/>
            <w:r w:rsidRPr="00A06AD1">
              <w:rPr>
                <w:rFonts w:ascii="Garamond" w:eastAsia="Arial" w:hAnsi="Garamond" w:cstheme="minorHAnsi"/>
                <w:i/>
                <w:iCs/>
                <w:spacing w:val="26"/>
                <w:sz w:val="18"/>
                <w:szCs w:val="18"/>
                <w:lang w:val="it-IT"/>
              </w:rPr>
              <w:t xml:space="preserve"> </w:t>
            </w:r>
            <w:r w:rsidRPr="00A06AD1">
              <w:rPr>
                <w:rFonts w:ascii="Garamond" w:eastAsia="Arial" w:hAnsi="Garamond" w:cstheme="minorHAnsi"/>
                <w:i/>
                <w:iCs/>
                <w:sz w:val="18"/>
                <w:szCs w:val="18"/>
                <w:lang w:val="it-IT"/>
              </w:rPr>
              <w:t>covers</w:t>
            </w:r>
            <w:r w:rsidRPr="00A06AD1">
              <w:rPr>
                <w:rFonts w:ascii="Garamond" w:eastAsia="Arial" w:hAnsi="Garamond" w:cstheme="minorHAnsi"/>
                <w:i/>
                <w:iCs/>
                <w:spacing w:val="-11"/>
                <w:sz w:val="18"/>
                <w:szCs w:val="18"/>
                <w:lang w:val="it-IT"/>
              </w:rPr>
              <w:t xml:space="preserve"> </w:t>
            </w:r>
            <w:r w:rsidRPr="00A06AD1">
              <w:rPr>
                <w:rFonts w:ascii="Garamond" w:eastAsia="Arial" w:hAnsi="Garamond" w:cstheme="minorHAnsi"/>
                <w:i/>
                <w:iCs/>
                <w:sz w:val="18"/>
                <w:szCs w:val="18"/>
                <w:lang w:val="it-IT"/>
              </w:rPr>
              <w:t>for</w:t>
            </w:r>
            <w:r w:rsidRPr="00A06AD1">
              <w:rPr>
                <w:rFonts w:ascii="Garamond" w:eastAsia="Arial" w:hAnsi="Garamond" w:cstheme="minorHAnsi"/>
                <w:i/>
                <w:iCs/>
                <w:spacing w:val="40"/>
                <w:sz w:val="18"/>
                <w:szCs w:val="18"/>
                <w:lang w:val="it-IT"/>
              </w:rPr>
              <w:t xml:space="preserve"> </w:t>
            </w:r>
            <w:r w:rsidRPr="00A06AD1">
              <w:rPr>
                <w:rFonts w:ascii="Garamond" w:eastAsia="Arial" w:hAnsi="Garamond" w:cstheme="minorHAnsi"/>
                <w:i/>
                <w:iCs/>
                <w:w w:val="109"/>
                <w:sz w:val="18"/>
                <w:szCs w:val="18"/>
                <w:lang w:val="it-IT"/>
              </w:rPr>
              <w:t>opening</w:t>
            </w:r>
          </w:p>
        </w:tc>
        <w:tc>
          <w:tcPr>
            <w:tcW w:w="993" w:type="dxa"/>
            <w:tcBorders>
              <w:top w:val="single" w:sz="4" w:space="0" w:color="auto"/>
              <w:left w:val="single" w:sz="4" w:space="0" w:color="00457E"/>
              <w:bottom w:val="single" w:sz="4" w:space="0" w:color="00457E"/>
              <w:right w:val="single" w:sz="4" w:space="0" w:color="00457E"/>
            </w:tcBorders>
          </w:tcPr>
          <w:p w14:paraId="71BAA047" w14:textId="77777777" w:rsidR="009A4D1C" w:rsidRPr="00A06AD1" w:rsidRDefault="009A4D1C" w:rsidP="00CD2FA4">
            <w:pPr>
              <w:spacing w:line="240" w:lineRule="auto"/>
              <w:ind w:left="198" w:right="181"/>
              <w:jc w:val="both"/>
              <w:rPr>
                <w:rFonts w:ascii="Garamond" w:hAnsi="Garamond" w:cstheme="minorHAnsi"/>
                <w:i/>
                <w:iCs/>
                <w:sz w:val="18"/>
                <w:szCs w:val="18"/>
                <w:lang w:val="it-IT"/>
              </w:rPr>
            </w:pPr>
          </w:p>
        </w:tc>
        <w:tc>
          <w:tcPr>
            <w:tcW w:w="994" w:type="dxa"/>
            <w:tcBorders>
              <w:top w:val="single" w:sz="4" w:space="0" w:color="auto"/>
              <w:left w:val="single" w:sz="4" w:space="0" w:color="00457E"/>
              <w:bottom w:val="single" w:sz="4" w:space="0" w:color="00457E"/>
              <w:right w:val="single" w:sz="4" w:space="0" w:color="00457E"/>
            </w:tcBorders>
          </w:tcPr>
          <w:p w14:paraId="1FA3B29D" w14:textId="77777777" w:rsidR="009A4D1C" w:rsidRPr="00A06AD1" w:rsidRDefault="009A4D1C" w:rsidP="00CD2FA4">
            <w:pPr>
              <w:spacing w:line="240" w:lineRule="auto"/>
              <w:ind w:left="198" w:right="181"/>
              <w:jc w:val="both"/>
              <w:rPr>
                <w:rFonts w:ascii="Garamond" w:hAnsi="Garamond" w:cstheme="minorHAnsi"/>
                <w:i/>
                <w:iCs/>
                <w:sz w:val="18"/>
                <w:szCs w:val="18"/>
                <w:lang w:val="it-IT"/>
              </w:rPr>
            </w:pPr>
          </w:p>
        </w:tc>
        <w:tc>
          <w:tcPr>
            <w:tcW w:w="4822" w:type="dxa"/>
            <w:vMerge w:val="restart"/>
            <w:tcBorders>
              <w:top w:val="single" w:sz="4" w:space="0" w:color="auto"/>
              <w:left w:val="single" w:sz="4" w:space="0" w:color="00457E"/>
              <w:bottom w:val="single" w:sz="4" w:space="0" w:color="auto"/>
              <w:right w:val="single" w:sz="4" w:space="0" w:color="00457E"/>
            </w:tcBorders>
          </w:tcPr>
          <w:p w14:paraId="6607FD63" w14:textId="77777777" w:rsidR="009A4D1C" w:rsidRPr="00A06AD1" w:rsidRDefault="009A4D1C" w:rsidP="00CD2FA4">
            <w:pPr>
              <w:spacing w:line="240" w:lineRule="auto"/>
              <w:jc w:val="both"/>
              <w:rPr>
                <w:rFonts w:ascii="Garamond" w:hAnsi="Garamond" w:cstheme="minorHAnsi"/>
                <w:i/>
                <w:iCs/>
                <w:sz w:val="18"/>
                <w:szCs w:val="18"/>
                <w:lang w:val="it-IT"/>
              </w:rPr>
            </w:pPr>
          </w:p>
        </w:tc>
        <w:tc>
          <w:tcPr>
            <w:tcW w:w="1276" w:type="dxa"/>
            <w:tcBorders>
              <w:top w:val="single" w:sz="4" w:space="0" w:color="00457E"/>
              <w:left w:val="single" w:sz="4" w:space="0" w:color="00457E"/>
              <w:bottom w:val="single" w:sz="4" w:space="0" w:color="00457E"/>
              <w:right w:val="single" w:sz="4" w:space="0" w:color="00457E"/>
            </w:tcBorders>
          </w:tcPr>
          <w:p w14:paraId="5B909C53" w14:textId="77777777" w:rsidR="009A4D1C" w:rsidRPr="00A06AD1" w:rsidRDefault="009A4D1C" w:rsidP="00CD2FA4">
            <w:pPr>
              <w:spacing w:line="240" w:lineRule="auto"/>
              <w:jc w:val="both"/>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55CA026E" w14:textId="77777777" w:rsidR="009A4D1C" w:rsidRPr="00A06AD1" w:rsidRDefault="009A4D1C" w:rsidP="00CD2FA4">
            <w:pPr>
              <w:spacing w:line="240" w:lineRule="auto"/>
              <w:jc w:val="both"/>
              <w:rPr>
                <w:rFonts w:ascii="Garamond" w:hAnsi="Garamond" w:cstheme="minorHAnsi"/>
                <w:i/>
                <w:iCs/>
                <w:sz w:val="18"/>
                <w:szCs w:val="18"/>
                <w:lang w:val="it-IT"/>
              </w:rPr>
            </w:pPr>
          </w:p>
        </w:tc>
      </w:tr>
      <w:tr w:rsidR="009A4D1C" w:rsidRPr="00366F3C" w14:paraId="5ABAD89E" w14:textId="77777777" w:rsidTr="009A4D1C">
        <w:trPr>
          <w:trHeight w:hRule="exact" w:val="553"/>
          <w:jc w:val="center"/>
        </w:trPr>
        <w:tc>
          <w:tcPr>
            <w:tcW w:w="570" w:type="dxa"/>
            <w:gridSpan w:val="2"/>
            <w:tcBorders>
              <w:top w:val="single" w:sz="4" w:space="0" w:color="00457E"/>
              <w:left w:val="single" w:sz="4" w:space="0" w:color="00457E"/>
              <w:bottom w:val="single" w:sz="4" w:space="0" w:color="00457E"/>
              <w:right w:val="single" w:sz="4" w:space="0" w:color="00457E"/>
            </w:tcBorders>
          </w:tcPr>
          <w:p w14:paraId="4C2DE127" w14:textId="77777777" w:rsidR="009A4D1C" w:rsidRPr="00A06AD1" w:rsidRDefault="009A4D1C" w:rsidP="00CD2FA4">
            <w:pPr>
              <w:spacing w:after="0" w:line="360" w:lineRule="auto"/>
              <w:jc w:val="center"/>
              <w:rPr>
                <w:rFonts w:ascii="Garamond" w:hAnsi="Garamond" w:cstheme="minorHAnsi"/>
                <w:sz w:val="20"/>
                <w:szCs w:val="20"/>
              </w:rPr>
            </w:pPr>
            <w:r w:rsidRPr="00A06AD1">
              <w:rPr>
                <w:rFonts w:ascii="Garamond" w:eastAsia="Arial" w:hAnsi="Garamond" w:cstheme="minorHAnsi"/>
                <w:sz w:val="20"/>
                <w:szCs w:val="20"/>
              </w:rPr>
              <w:t>.2</w:t>
            </w:r>
          </w:p>
        </w:tc>
        <w:tc>
          <w:tcPr>
            <w:tcW w:w="5946" w:type="dxa"/>
            <w:gridSpan w:val="2"/>
            <w:tcBorders>
              <w:top w:val="single" w:sz="4" w:space="0" w:color="00457E"/>
              <w:left w:val="single" w:sz="4" w:space="0" w:color="00457E"/>
              <w:bottom w:val="single" w:sz="4" w:space="0" w:color="00457E"/>
              <w:right w:val="single" w:sz="4" w:space="0" w:color="00457E"/>
            </w:tcBorders>
          </w:tcPr>
          <w:p w14:paraId="17237B39" w14:textId="77777777" w:rsidR="009A4D1C" w:rsidRPr="00A06AD1" w:rsidRDefault="009A4D1C" w:rsidP="00CD2FA4">
            <w:pPr>
              <w:spacing w:after="0" w:line="218" w:lineRule="exact"/>
              <w:ind w:left="142" w:right="96"/>
              <w:jc w:val="both"/>
              <w:rPr>
                <w:rFonts w:ascii="Garamond" w:hAnsi="Garamond" w:cstheme="minorHAnsi"/>
                <w:i/>
                <w:iCs/>
                <w:sz w:val="18"/>
                <w:szCs w:val="18"/>
                <w:lang w:val="it-IT"/>
              </w:rPr>
            </w:pPr>
            <w:r w:rsidRPr="00A06AD1">
              <w:rPr>
                <w:rFonts w:ascii="Garamond" w:eastAsia="Calibri" w:hAnsi="Garamond" w:cs="Calibri"/>
                <w:spacing w:val="-1"/>
                <w:sz w:val="18"/>
                <w:szCs w:val="18"/>
                <w:lang w:val="it-IT"/>
              </w:rPr>
              <w:t>F</w:t>
            </w:r>
            <w:r w:rsidRPr="00A06AD1">
              <w:rPr>
                <w:rFonts w:ascii="Garamond" w:eastAsia="Calibri" w:hAnsi="Garamond" w:cs="Calibri"/>
                <w:sz w:val="18"/>
                <w:szCs w:val="18"/>
                <w:lang w:val="it-IT"/>
              </w:rPr>
              <w:t>a f</w:t>
            </w:r>
            <w:r w:rsidRPr="00A06AD1">
              <w:rPr>
                <w:rFonts w:ascii="Garamond" w:eastAsia="Calibri" w:hAnsi="Garamond" w:cs="Calibri"/>
                <w:spacing w:val="-1"/>
                <w:sz w:val="18"/>
                <w:szCs w:val="18"/>
                <w:lang w:val="it-IT"/>
              </w:rPr>
              <w:t>un</w:t>
            </w:r>
            <w:r w:rsidRPr="00A06AD1">
              <w:rPr>
                <w:rFonts w:ascii="Garamond" w:eastAsia="Calibri" w:hAnsi="Garamond" w:cs="Calibri"/>
                <w:spacing w:val="1"/>
                <w:sz w:val="18"/>
                <w:szCs w:val="18"/>
                <w:lang w:val="it-IT"/>
              </w:rPr>
              <w:t>z</w:t>
            </w:r>
            <w:r w:rsidRPr="00A06AD1">
              <w:rPr>
                <w:rFonts w:ascii="Garamond" w:eastAsia="Calibri" w:hAnsi="Garamond" w:cs="Calibri"/>
                <w:spacing w:val="-1"/>
                <w:sz w:val="18"/>
                <w:szCs w:val="18"/>
                <w:lang w:val="it-IT"/>
              </w:rPr>
              <w:t>i</w:t>
            </w:r>
            <w:r w:rsidRPr="00A06AD1">
              <w:rPr>
                <w:rFonts w:ascii="Garamond" w:eastAsia="Calibri" w:hAnsi="Garamond" w:cs="Calibri"/>
                <w:spacing w:val="1"/>
                <w:sz w:val="18"/>
                <w:szCs w:val="18"/>
                <w:lang w:val="it-IT"/>
              </w:rPr>
              <w:t>o</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are</w:t>
            </w:r>
            <w:r w:rsidRPr="00A06AD1">
              <w:rPr>
                <w:rFonts w:ascii="Garamond" w:eastAsia="Calibri" w:hAnsi="Garamond" w:cs="Calibri"/>
                <w:spacing w:val="-3"/>
                <w:sz w:val="18"/>
                <w:szCs w:val="18"/>
                <w:lang w:val="it-IT"/>
              </w:rPr>
              <w:t xml:space="preserve"> </w:t>
            </w:r>
            <w:r w:rsidRPr="00A06AD1">
              <w:rPr>
                <w:rFonts w:ascii="Garamond" w:eastAsia="Calibri" w:hAnsi="Garamond" w:cs="Calibri"/>
                <w:sz w:val="18"/>
                <w:szCs w:val="18"/>
                <w:lang w:val="it-IT"/>
              </w:rPr>
              <w:t>i</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p</w:t>
            </w:r>
            <w:r w:rsidRPr="00A06AD1">
              <w:rPr>
                <w:rFonts w:ascii="Garamond" w:eastAsia="Calibri" w:hAnsi="Garamond" w:cs="Calibri"/>
                <w:spacing w:val="1"/>
                <w:sz w:val="18"/>
                <w:szCs w:val="18"/>
                <w:lang w:val="it-IT"/>
              </w:rPr>
              <w:t>o</w:t>
            </w:r>
            <w:r w:rsidRPr="00A06AD1">
              <w:rPr>
                <w:rFonts w:ascii="Garamond" w:eastAsia="Calibri" w:hAnsi="Garamond" w:cs="Calibri"/>
                <w:sz w:val="18"/>
                <w:szCs w:val="18"/>
                <w:lang w:val="it-IT"/>
              </w:rPr>
              <w:t>rt</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l</w:t>
            </w:r>
            <w:r w:rsidRPr="00A06AD1">
              <w:rPr>
                <w:rFonts w:ascii="Garamond" w:eastAsia="Calibri" w:hAnsi="Garamond" w:cs="Calibri"/>
                <w:spacing w:val="-1"/>
                <w:sz w:val="18"/>
                <w:szCs w:val="18"/>
                <w:lang w:val="it-IT"/>
              </w:rPr>
              <w:t>l</w:t>
            </w:r>
            <w:r w:rsidRPr="00A06AD1">
              <w:rPr>
                <w:rFonts w:ascii="Garamond" w:eastAsia="Calibri" w:hAnsi="Garamond" w:cs="Calibri"/>
                <w:spacing w:val="1"/>
                <w:sz w:val="18"/>
                <w:szCs w:val="18"/>
                <w:lang w:val="it-IT"/>
              </w:rPr>
              <w:t>on</w:t>
            </w:r>
            <w:r w:rsidRPr="00A06AD1">
              <w:rPr>
                <w:rFonts w:ascii="Garamond" w:eastAsia="Calibri" w:hAnsi="Garamond" w:cs="Calibri"/>
                <w:sz w:val="18"/>
                <w:szCs w:val="18"/>
                <w:lang w:val="it-IT"/>
              </w:rPr>
              <w:t>i</w:t>
            </w:r>
            <w:r w:rsidRPr="00A06AD1">
              <w:rPr>
                <w:rFonts w:ascii="Garamond" w:eastAsia="Calibri" w:hAnsi="Garamond" w:cs="Calibri"/>
                <w:spacing w:val="-1"/>
                <w:sz w:val="18"/>
                <w:szCs w:val="18"/>
                <w:lang w:val="it-IT"/>
              </w:rPr>
              <w:t xml:space="preserve"> </w:t>
            </w:r>
            <w:r w:rsidRPr="00A06AD1">
              <w:rPr>
                <w:rFonts w:ascii="Garamond" w:eastAsia="Calibri" w:hAnsi="Garamond" w:cs="Calibri"/>
                <w:sz w:val="18"/>
                <w:szCs w:val="18"/>
                <w:lang w:val="it-IT"/>
              </w:rPr>
              <w:t>m</w:t>
            </w:r>
            <w:r w:rsidRPr="00A06AD1">
              <w:rPr>
                <w:rFonts w:ascii="Garamond" w:eastAsia="Calibri" w:hAnsi="Garamond" w:cs="Calibri"/>
                <w:spacing w:val="-1"/>
                <w:sz w:val="18"/>
                <w:szCs w:val="18"/>
                <w:lang w:val="it-IT"/>
              </w:rPr>
              <w:t>e</w:t>
            </w:r>
            <w:r w:rsidRPr="00A06AD1">
              <w:rPr>
                <w:rFonts w:ascii="Garamond" w:eastAsia="Calibri" w:hAnsi="Garamond" w:cs="Calibri"/>
                <w:spacing w:val="1"/>
                <w:sz w:val="18"/>
                <w:szCs w:val="18"/>
                <w:lang w:val="it-IT"/>
              </w:rPr>
              <w:t>cc</w:t>
            </w:r>
            <w:r w:rsidRPr="00A06AD1">
              <w:rPr>
                <w:rFonts w:ascii="Garamond" w:eastAsia="Calibri" w:hAnsi="Garamond" w:cs="Calibri"/>
                <w:sz w:val="18"/>
                <w:szCs w:val="18"/>
                <w:lang w:val="it-IT"/>
              </w:rPr>
              <w:t>a</w:t>
            </w:r>
            <w:r w:rsidRPr="00A06AD1">
              <w:rPr>
                <w:rFonts w:ascii="Garamond" w:eastAsia="Calibri" w:hAnsi="Garamond" w:cs="Calibri"/>
                <w:spacing w:val="-1"/>
                <w:sz w:val="18"/>
                <w:szCs w:val="18"/>
                <w:lang w:val="it-IT"/>
              </w:rPr>
              <w:t>ni</w:t>
            </w:r>
            <w:r w:rsidRPr="00A06AD1">
              <w:rPr>
                <w:rFonts w:ascii="Garamond" w:eastAsia="Calibri" w:hAnsi="Garamond" w:cs="Calibri"/>
                <w:spacing w:val="1"/>
                <w:sz w:val="18"/>
                <w:szCs w:val="18"/>
                <w:lang w:val="it-IT"/>
              </w:rPr>
              <w:t>c</w:t>
            </w:r>
            <w:r w:rsidRPr="00A06AD1">
              <w:rPr>
                <w:rFonts w:ascii="Garamond" w:eastAsia="Calibri" w:hAnsi="Garamond" w:cs="Calibri"/>
                <w:sz w:val="18"/>
                <w:szCs w:val="18"/>
                <w:lang w:val="it-IT"/>
              </w:rPr>
              <w:t>i</w:t>
            </w:r>
            <w:r w:rsidRPr="00A06AD1">
              <w:rPr>
                <w:rFonts w:ascii="Garamond" w:eastAsia="Calibri" w:hAnsi="Garamond" w:cs="Calibri"/>
                <w:spacing w:val="-5"/>
                <w:sz w:val="18"/>
                <w:szCs w:val="18"/>
                <w:lang w:val="it-IT"/>
              </w:rPr>
              <w:t xml:space="preserve"> </w:t>
            </w:r>
            <w:r w:rsidRPr="00A06AD1">
              <w:rPr>
                <w:rFonts w:ascii="Garamond" w:eastAsia="Calibri" w:hAnsi="Garamond" w:cs="Calibri"/>
                <w:spacing w:val="-1"/>
                <w:sz w:val="18"/>
                <w:szCs w:val="18"/>
                <w:lang w:val="it-IT"/>
              </w:rPr>
              <w:t>del</w:t>
            </w:r>
            <w:r w:rsidRPr="00A06AD1">
              <w:rPr>
                <w:rFonts w:ascii="Garamond" w:eastAsia="Calibri" w:hAnsi="Garamond" w:cs="Calibri"/>
                <w:spacing w:val="2"/>
                <w:sz w:val="18"/>
                <w:szCs w:val="18"/>
                <w:lang w:val="it-IT"/>
              </w:rPr>
              <w:t>l</w:t>
            </w:r>
            <w:r w:rsidRPr="00A06AD1">
              <w:rPr>
                <w:rFonts w:ascii="Garamond" w:eastAsia="Calibri" w:hAnsi="Garamond" w:cs="Calibri"/>
                <w:sz w:val="18"/>
                <w:szCs w:val="18"/>
                <w:lang w:val="it-IT"/>
              </w:rPr>
              <w:t>e</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b</w:t>
            </w:r>
            <w:r w:rsidRPr="00A06AD1">
              <w:rPr>
                <w:rFonts w:ascii="Garamond" w:eastAsia="Calibri" w:hAnsi="Garamond" w:cs="Calibri"/>
                <w:spacing w:val="1"/>
                <w:sz w:val="18"/>
                <w:szCs w:val="18"/>
                <w:lang w:val="it-IT"/>
              </w:rPr>
              <w:t>occ</w:t>
            </w:r>
            <w:r w:rsidRPr="00A06AD1">
              <w:rPr>
                <w:rFonts w:ascii="Garamond" w:eastAsia="Calibri" w:hAnsi="Garamond" w:cs="Calibri"/>
                <w:sz w:val="18"/>
                <w:szCs w:val="18"/>
                <w:lang w:val="it-IT"/>
              </w:rPr>
              <w:t>a</w:t>
            </w:r>
            <w:r w:rsidRPr="00A06AD1">
              <w:rPr>
                <w:rFonts w:ascii="Garamond" w:eastAsia="Calibri" w:hAnsi="Garamond" w:cs="Calibri"/>
                <w:spacing w:val="-1"/>
                <w:sz w:val="18"/>
                <w:szCs w:val="18"/>
                <w:lang w:val="it-IT"/>
              </w:rPr>
              <w:t>p</w:t>
            </w:r>
            <w:r w:rsidRPr="00A06AD1">
              <w:rPr>
                <w:rFonts w:ascii="Garamond" w:eastAsia="Calibri" w:hAnsi="Garamond" w:cs="Calibri"/>
                <w:spacing w:val="1"/>
                <w:sz w:val="18"/>
                <w:szCs w:val="18"/>
                <w:lang w:val="it-IT"/>
              </w:rPr>
              <w:t>o</w:t>
            </w:r>
            <w:r w:rsidRPr="00A06AD1">
              <w:rPr>
                <w:rFonts w:ascii="Garamond" w:eastAsia="Calibri" w:hAnsi="Garamond" w:cs="Calibri"/>
                <w:sz w:val="18"/>
                <w:szCs w:val="18"/>
                <w:lang w:val="it-IT"/>
              </w:rPr>
              <w:t>rte. /</w:t>
            </w:r>
            <w:r w:rsidRPr="00A06AD1">
              <w:rPr>
                <w:rFonts w:ascii="Garamond" w:eastAsia="Arial" w:hAnsi="Garamond" w:cstheme="minorHAnsi"/>
                <w:i/>
                <w:iCs/>
                <w:sz w:val="18"/>
                <w:szCs w:val="18"/>
                <w:lang w:val="it-IT"/>
              </w:rPr>
              <w:t xml:space="preserve"> Operate</w:t>
            </w:r>
            <w:r w:rsidRPr="00A06AD1">
              <w:rPr>
                <w:rFonts w:ascii="Garamond" w:eastAsia="Arial" w:hAnsi="Garamond" w:cstheme="minorHAnsi"/>
                <w:i/>
                <w:iCs/>
                <w:spacing w:val="39"/>
                <w:sz w:val="18"/>
                <w:szCs w:val="18"/>
                <w:lang w:val="it-IT"/>
              </w:rPr>
              <w:t xml:space="preserve"> </w:t>
            </w:r>
            <w:proofErr w:type="spellStart"/>
            <w:r w:rsidRPr="00A06AD1">
              <w:rPr>
                <w:rFonts w:ascii="Garamond" w:eastAsia="Arial" w:hAnsi="Garamond" w:cstheme="minorHAnsi"/>
                <w:i/>
                <w:iCs/>
                <w:sz w:val="18"/>
                <w:szCs w:val="18"/>
                <w:lang w:val="it-IT"/>
              </w:rPr>
              <w:t>mechanical</w:t>
            </w:r>
            <w:proofErr w:type="spellEnd"/>
            <w:r w:rsidRPr="00A06AD1">
              <w:rPr>
                <w:rFonts w:ascii="Garamond" w:eastAsia="Arial" w:hAnsi="Garamond" w:cstheme="minorHAnsi"/>
                <w:i/>
                <w:iCs/>
                <w:spacing w:val="27"/>
                <w:sz w:val="18"/>
                <w:szCs w:val="18"/>
                <w:lang w:val="it-IT"/>
              </w:rPr>
              <w:t xml:space="preserve"> </w:t>
            </w:r>
            <w:proofErr w:type="spellStart"/>
            <w:r w:rsidRPr="00A06AD1">
              <w:rPr>
                <w:rFonts w:ascii="Garamond" w:eastAsia="Arial" w:hAnsi="Garamond" w:cstheme="minorHAnsi"/>
                <w:i/>
                <w:iCs/>
                <w:sz w:val="18"/>
                <w:szCs w:val="18"/>
                <w:lang w:val="it-IT"/>
              </w:rPr>
              <w:t>hatch</w:t>
            </w:r>
            <w:proofErr w:type="spellEnd"/>
            <w:r w:rsidRPr="00A06AD1">
              <w:rPr>
                <w:rFonts w:ascii="Garamond" w:eastAsia="Arial" w:hAnsi="Garamond" w:cstheme="minorHAnsi"/>
                <w:i/>
                <w:iCs/>
                <w:spacing w:val="26"/>
                <w:sz w:val="18"/>
                <w:szCs w:val="18"/>
                <w:lang w:val="it-IT"/>
              </w:rPr>
              <w:t xml:space="preserve"> </w:t>
            </w:r>
            <w:r w:rsidRPr="00A06AD1">
              <w:rPr>
                <w:rFonts w:ascii="Garamond" w:eastAsia="Arial" w:hAnsi="Garamond" w:cstheme="minorHAnsi"/>
                <w:i/>
                <w:iCs/>
                <w:sz w:val="18"/>
                <w:szCs w:val="18"/>
                <w:lang w:val="it-IT"/>
              </w:rPr>
              <w:t>covers</w:t>
            </w:r>
          </w:p>
        </w:tc>
        <w:tc>
          <w:tcPr>
            <w:tcW w:w="993" w:type="dxa"/>
            <w:tcBorders>
              <w:top w:val="single" w:sz="4" w:space="0" w:color="00457E"/>
              <w:left w:val="single" w:sz="4" w:space="0" w:color="00457E"/>
              <w:bottom w:val="single" w:sz="4" w:space="0" w:color="00457E"/>
              <w:right w:val="single" w:sz="4" w:space="0" w:color="00457E"/>
            </w:tcBorders>
          </w:tcPr>
          <w:p w14:paraId="473AFC51" w14:textId="77777777" w:rsidR="009A4D1C" w:rsidRPr="00A06AD1" w:rsidRDefault="009A4D1C" w:rsidP="00CD2FA4">
            <w:pPr>
              <w:spacing w:line="240" w:lineRule="auto"/>
              <w:ind w:left="198" w:right="181"/>
              <w:jc w:val="both"/>
              <w:rPr>
                <w:rFonts w:ascii="Garamond" w:hAnsi="Garamond" w:cstheme="minorHAnsi"/>
                <w:i/>
                <w:iCs/>
                <w:sz w:val="18"/>
                <w:szCs w:val="18"/>
                <w:lang w:val="it-IT"/>
              </w:rPr>
            </w:pPr>
          </w:p>
        </w:tc>
        <w:tc>
          <w:tcPr>
            <w:tcW w:w="994" w:type="dxa"/>
            <w:tcBorders>
              <w:top w:val="single" w:sz="4" w:space="0" w:color="00457E"/>
              <w:left w:val="single" w:sz="4" w:space="0" w:color="00457E"/>
              <w:bottom w:val="single" w:sz="4" w:space="0" w:color="00457E"/>
              <w:right w:val="single" w:sz="4" w:space="0" w:color="00457E"/>
            </w:tcBorders>
          </w:tcPr>
          <w:p w14:paraId="3CEE9B9F" w14:textId="77777777" w:rsidR="009A4D1C" w:rsidRPr="00A06AD1" w:rsidRDefault="009A4D1C" w:rsidP="00CD2FA4">
            <w:pPr>
              <w:spacing w:line="240" w:lineRule="auto"/>
              <w:ind w:left="198" w:right="181"/>
              <w:jc w:val="both"/>
              <w:rPr>
                <w:rFonts w:ascii="Garamond" w:hAnsi="Garamond" w:cstheme="minorHAnsi"/>
                <w:i/>
                <w:iCs/>
                <w:sz w:val="18"/>
                <w:szCs w:val="18"/>
                <w:lang w:val="it-IT"/>
              </w:rPr>
            </w:pPr>
          </w:p>
        </w:tc>
        <w:tc>
          <w:tcPr>
            <w:tcW w:w="4822" w:type="dxa"/>
            <w:vMerge/>
            <w:tcBorders>
              <w:top w:val="single" w:sz="4" w:space="0" w:color="auto"/>
              <w:left w:val="single" w:sz="4" w:space="0" w:color="00457E"/>
              <w:bottom w:val="single" w:sz="4" w:space="0" w:color="auto"/>
              <w:right w:val="single" w:sz="4" w:space="0" w:color="00457E"/>
            </w:tcBorders>
          </w:tcPr>
          <w:p w14:paraId="28D507B1" w14:textId="77777777" w:rsidR="009A4D1C" w:rsidRPr="00A06AD1" w:rsidRDefault="009A4D1C" w:rsidP="00CD2FA4">
            <w:pPr>
              <w:spacing w:line="240" w:lineRule="auto"/>
              <w:jc w:val="both"/>
              <w:rPr>
                <w:rFonts w:ascii="Garamond" w:hAnsi="Garamond" w:cstheme="minorHAnsi"/>
                <w:i/>
                <w:iCs/>
                <w:sz w:val="18"/>
                <w:szCs w:val="18"/>
                <w:lang w:val="it-IT"/>
              </w:rPr>
            </w:pPr>
          </w:p>
        </w:tc>
        <w:tc>
          <w:tcPr>
            <w:tcW w:w="1276" w:type="dxa"/>
            <w:tcBorders>
              <w:top w:val="single" w:sz="4" w:space="0" w:color="00457E"/>
              <w:left w:val="single" w:sz="4" w:space="0" w:color="00457E"/>
              <w:bottom w:val="single" w:sz="4" w:space="0" w:color="00457E"/>
              <w:right w:val="single" w:sz="4" w:space="0" w:color="00457E"/>
            </w:tcBorders>
          </w:tcPr>
          <w:p w14:paraId="0F94DE7B" w14:textId="77777777" w:rsidR="009A4D1C" w:rsidRPr="00A06AD1" w:rsidRDefault="009A4D1C" w:rsidP="00CD2FA4">
            <w:pPr>
              <w:spacing w:line="240" w:lineRule="auto"/>
              <w:jc w:val="both"/>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5D27CB9B" w14:textId="77777777" w:rsidR="009A4D1C" w:rsidRPr="00A06AD1" w:rsidRDefault="009A4D1C" w:rsidP="00CD2FA4">
            <w:pPr>
              <w:spacing w:line="240" w:lineRule="auto"/>
              <w:jc w:val="both"/>
              <w:rPr>
                <w:rFonts w:ascii="Garamond" w:hAnsi="Garamond" w:cstheme="minorHAnsi"/>
                <w:i/>
                <w:iCs/>
                <w:sz w:val="18"/>
                <w:szCs w:val="18"/>
                <w:lang w:val="it-IT"/>
              </w:rPr>
            </w:pPr>
          </w:p>
        </w:tc>
      </w:tr>
      <w:tr w:rsidR="009A4D1C" w:rsidRPr="00366F3C" w14:paraId="14652691" w14:textId="77777777" w:rsidTr="009A4D1C">
        <w:trPr>
          <w:trHeight w:hRule="exact" w:val="501"/>
          <w:jc w:val="center"/>
        </w:trPr>
        <w:tc>
          <w:tcPr>
            <w:tcW w:w="570" w:type="dxa"/>
            <w:gridSpan w:val="2"/>
            <w:tcBorders>
              <w:top w:val="single" w:sz="4" w:space="0" w:color="00457E"/>
              <w:left w:val="single" w:sz="4" w:space="0" w:color="00457E"/>
              <w:bottom w:val="single" w:sz="4" w:space="0" w:color="00457E"/>
              <w:right w:val="single" w:sz="4" w:space="0" w:color="00457E"/>
            </w:tcBorders>
          </w:tcPr>
          <w:p w14:paraId="4D150109" w14:textId="77777777" w:rsidR="009A4D1C" w:rsidRPr="00A06AD1" w:rsidRDefault="009A4D1C" w:rsidP="00CD2FA4">
            <w:pPr>
              <w:spacing w:after="0" w:line="360" w:lineRule="auto"/>
              <w:jc w:val="center"/>
              <w:rPr>
                <w:rFonts w:ascii="Garamond" w:hAnsi="Garamond" w:cstheme="minorHAnsi"/>
                <w:sz w:val="20"/>
                <w:szCs w:val="20"/>
              </w:rPr>
            </w:pPr>
            <w:r w:rsidRPr="00A06AD1">
              <w:rPr>
                <w:rFonts w:ascii="Garamond" w:eastAsia="Arial" w:hAnsi="Garamond" w:cstheme="minorHAnsi"/>
                <w:sz w:val="20"/>
                <w:szCs w:val="20"/>
              </w:rPr>
              <w:t>.3</w:t>
            </w:r>
          </w:p>
        </w:tc>
        <w:tc>
          <w:tcPr>
            <w:tcW w:w="5946" w:type="dxa"/>
            <w:gridSpan w:val="2"/>
            <w:tcBorders>
              <w:top w:val="single" w:sz="4" w:space="0" w:color="00457E"/>
              <w:left w:val="single" w:sz="4" w:space="0" w:color="00457E"/>
              <w:bottom w:val="single" w:sz="4" w:space="0" w:color="00457E"/>
              <w:right w:val="single" w:sz="4" w:space="0" w:color="00457E"/>
            </w:tcBorders>
          </w:tcPr>
          <w:p w14:paraId="39D595BB" w14:textId="77777777" w:rsidR="009A4D1C" w:rsidRPr="00A06AD1" w:rsidRDefault="009A4D1C" w:rsidP="00CD2FA4">
            <w:pPr>
              <w:spacing w:after="0" w:line="240" w:lineRule="auto"/>
              <w:ind w:left="142" w:right="96"/>
              <w:jc w:val="both"/>
              <w:rPr>
                <w:rFonts w:ascii="Garamond" w:hAnsi="Garamond" w:cstheme="minorHAnsi"/>
                <w:i/>
                <w:iCs/>
                <w:sz w:val="12"/>
                <w:szCs w:val="12"/>
                <w:lang w:val="it-IT"/>
              </w:rPr>
            </w:pPr>
            <w:r w:rsidRPr="00A06AD1">
              <w:rPr>
                <w:rFonts w:ascii="Garamond" w:eastAsia="Calibri" w:hAnsi="Garamond" w:cs="Calibri"/>
                <w:spacing w:val="-1"/>
                <w:sz w:val="18"/>
                <w:szCs w:val="18"/>
                <w:lang w:val="it-IT"/>
              </w:rPr>
              <w:t>F</w:t>
            </w:r>
            <w:r w:rsidRPr="00A06AD1">
              <w:rPr>
                <w:rFonts w:ascii="Garamond" w:eastAsia="Calibri" w:hAnsi="Garamond" w:cs="Calibri"/>
                <w:sz w:val="18"/>
                <w:szCs w:val="18"/>
                <w:lang w:val="it-IT"/>
              </w:rPr>
              <w:t>a f</w:t>
            </w:r>
            <w:r w:rsidRPr="00A06AD1">
              <w:rPr>
                <w:rFonts w:ascii="Garamond" w:eastAsia="Calibri" w:hAnsi="Garamond" w:cs="Calibri"/>
                <w:spacing w:val="-1"/>
                <w:sz w:val="18"/>
                <w:szCs w:val="18"/>
                <w:lang w:val="it-IT"/>
              </w:rPr>
              <w:t>un</w:t>
            </w:r>
            <w:r w:rsidRPr="00A06AD1">
              <w:rPr>
                <w:rFonts w:ascii="Garamond" w:eastAsia="Calibri" w:hAnsi="Garamond" w:cs="Calibri"/>
                <w:spacing w:val="1"/>
                <w:sz w:val="18"/>
                <w:szCs w:val="18"/>
                <w:lang w:val="it-IT"/>
              </w:rPr>
              <w:t>z</w:t>
            </w:r>
            <w:r w:rsidRPr="00A06AD1">
              <w:rPr>
                <w:rFonts w:ascii="Garamond" w:eastAsia="Calibri" w:hAnsi="Garamond" w:cs="Calibri"/>
                <w:spacing w:val="-1"/>
                <w:sz w:val="18"/>
                <w:szCs w:val="18"/>
                <w:lang w:val="it-IT"/>
              </w:rPr>
              <w:t>i</w:t>
            </w:r>
            <w:r w:rsidRPr="00A06AD1">
              <w:rPr>
                <w:rFonts w:ascii="Garamond" w:eastAsia="Calibri" w:hAnsi="Garamond" w:cs="Calibri"/>
                <w:spacing w:val="1"/>
                <w:sz w:val="18"/>
                <w:szCs w:val="18"/>
                <w:lang w:val="it-IT"/>
              </w:rPr>
              <w:t>o</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are</w:t>
            </w:r>
            <w:r w:rsidRPr="00A06AD1">
              <w:rPr>
                <w:rFonts w:ascii="Garamond" w:eastAsia="Calibri" w:hAnsi="Garamond" w:cs="Calibri"/>
                <w:spacing w:val="-3"/>
                <w:sz w:val="18"/>
                <w:szCs w:val="18"/>
                <w:lang w:val="it-IT"/>
              </w:rPr>
              <w:t xml:space="preserve"> </w:t>
            </w:r>
            <w:r w:rsidRPr="00A06AD1">
              <w:rPr>
                <w:rFonts w:ascii="Garamond" w:eastAsia="Calibri" w:hAnsi="Garamond" w:cs="Calibri"/>
                <w:sz w:val="18"/>
                <w:szCs w:val="18"/>
                <w:lang w:val="it-IT"/>
              </w:rPr>
              <w:t>i</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p</w:t>
            </w:r>
            <w:r w:rsidRPr="00A06AD1">
              <w:rPr>
                <w:rFonts w:ascii="Garamond" w:eastAsia="Calibri" w:hAnsi="Garamond" w:cs="Calibri"/>
                <w:spacing w:val="1"/>
                <w:sz w:val="18"/>
                <w:szCs w:val="18"/>
                <w:lang w:val="it-IT"/>
              </w:rPr>
              <w:t>o</w:t>
            </w:r>
            <w:r w:rsidRPr="00A06AD1">
              <w:rPr>
                <w:rFonts w:ascii="Garamond" w:eastAsia="Calibri" w:hAnsi="Garamond" w:cs="Calibri"/>
                <w:sz w:val="18"/>
                <w:szCs w:val="18"/>
                <w:lang w:val="it-IT"/>
              </w:rPr>
              <w:t>rt</w:t>
            </w:r>
            <w:r w:rsidRPr="00A06AD1">
              <w:rPr>
                <w:rFonts w:ascii="Garamond" w:eastAsia="Calibri" w:hAnsi="Garamond" w:cs="Calibri"/>
                <w:spacing w:val="-1"/>
                <w:sz w:val="18"/>
                <w:szCs w:val="18"/>
                <w:lang w:val="it-IT"/>
              </w:rPr>
              <w:t>ell</w:t>
            </w:r>
            <w:r w:rsidRPr="00A06AD1">
              <w:rPr>
                <w:rFonts w:ascii="Garamond" w:eastAsia="Calibri" w:hAnsi="Garamond" w:cs="Calibri"/>
                <w:spacing w:val="1"/>
                <w:sz w:val="18"/>
                <w:szCs w:val="18"/>
                <w:lang w:val="it-IT"/>
              </w:rPr>
              <w:t>on</w:t>
            </w:r>
            <w:r w:rsidRPr="00A06AD1">
              <w:rPr>
                <w:rFonts w:ascii="Garamond" w:eastAsia="Calibri" w:hAnsi="Garamond" w:cs="Calibri"/>
                <w:sz w:val="18"/>
                <w:szCs w:val="18"/>
                <w:lang w:val="it-IT"/>
              </w:rPr>
              <w:t>i</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id</w:t>
            </w:r>
            <w:r w:rsidRPr="00A06AD1">
              <w:rPr>
                <w:rFonts w:ascii="Garamond" w:eastAsia="Calibri" w:hAnsi="Garamond" w:cs="Calibri"/>
                <w:sz w:val="18"/>
                <w:szCs w:val="18"/>
                <w:lang w:val="it-IT"/>
              </w:rPr>
              <w:t>r</w:t>
            </w:r>
            <w:r w:rsidRPr="00A06AD1">
              <w:rPr>
                <w:rFonts w:ascii="Garamond" w:eastAsia="Calibri" w:hAnsi="Garamond" w:cs="Calibri"/>
                <w:spacing w:val="3"/>
                <w:sz w:val="18"/>
                <w:szCs w:val="18"/>
                <w:lang w:val="it-IT"/>
              </w:rPr>
              <w:t>a</w:t>
            </w:r>
            <w:r w:rsidRPr="00A06AD1">
              <w:rPr>
                <w:rFonts w:ascii="Garamond" w:eastAsia="Calibri" w:hAnsi="Garamond" w:cs="Calibri"/>
                <w:spacing w:val="-1"/>
                <w:sz w:val="18"/>
                <w:szCs w:val="18"/>
                <w:lang w:val="it-IT"/>
              </w:rPr>
              <w:t>uli</w:t>
            </w:r>
            <w:r w:rsidRPr="00A06AD1">
              <w:rPr>
                <w:rFonts w:ascii="Garamond" w:eastAsia="Calibri" w:hAnsi="Garamond" w:cs="Calibri"/>
                <w:spacing w:val="1"/>
                <w:sz w:val="18"/>
                <w:szCs w:val="18"/>
                <w:lang w:val="it-IT"/>
              </w:rPr>
              <w:t>c</w:t>
            </w:r>
            <w:r w:rsidRPr="00A06AD1">
              <w:rPr>
                <w:rFonts w:ascii="Garamond" w:eastAsia="Calibri" w:hAnsi="Garamond" w:cs="Calibri"/>
                <w:sz w:val="18"/>
                <w:szCs w:val="18"/>
                <w:lang w:val="it-IT"/>
              </w:rPr>
              <w:t>i</w:t>
            </w:r>
            <w:r w:rsidRPr="00A06AD1">
              <w:rPr>
                <w:rFonts w:ascii="Garamond" w:eastAsia="Calibri" w:hAnsi="Garamond" w:cs="Calibri"/>
                <w:spacing w:val="1"/>
                <w:sz w:val="18"/>
                <w:szCs w:val="18"/>
                <w:lang w:val="it-IT"/>
              </w:rPr>
              <w:t xml:space="preserve"> </w:t>
            </w:r>
            <w:r w:rsidRPr="00A06AD1">
              <w:rPr>
                <w:rFonts w:ascii="Garamond" w:eastAsia="Calibri" w:hAnsi="Garamond" w:cs="Calibri"/>
                <w:spacing w:val="-1"/>
                <w:sz w:val="18"/>
                <w:szCs w:val="18"/>
                <w:lang w:val="it-IT"/>
              </w:rPr>
              <w:t>dell</w:t>
            </w:r>
            <w:r w:rsidRPr="00A06AD1">
              <w:rPr>
                <w:rFonts w:ascii="Garamond" w:eastAsia="Calibri" w:hAnsi="Garamond" w:cs="Calibri"/>
                <w:sz w:val="18"/>
                <w:szCs w:val="18"/>
                <w:lang w:val="it-IT"/>
              </w:rPr>
              <w:t xml:space="preserve">e </w:t>
            </w:r>
            <w:r w:rsidRPr="00A06AD1">
              <w:rPr>
                <w:rFonts w:ascii="Garamond" w:eastAsia="Calibri" w:hAnsi="Garamond" w:cs="Calibri"/>
                <w:spacing w:val="-1"/>
                <w:sz w:val="18"/>
                <w:szCs w:val="18"/>
                <w:lang w:val="it-IT"/>
              </w:rPr>
              <w:t>b</w:t>
            </w:r>
            <w:r w:rsidRPr="00A06AD1">
              <w:rPr>
                <w:rFonts w:ascii="Garamond" w:eastAsia="Calibri" w:hAnsi="Garamond" w:cs="Calibri"/>
                <w:spacing w:val="1"/>
                <w:sz w:val="18"/>
                <w:szCs w:val="18"/>
                <w:lang w:val="it-IT"/>
              </w:rPr>
              <w:t>occ</w:t>
            </w:r>
            <w:r w:rsidRPr="00A06AD1">
              <w:rPr>
                <w:rFonts w:ascii="Garamond" w:eastAsia="Calibri" w:hAnsi="Garamond" w:cs="Calibri"/>
                <w:sz w:val="18"/>
                <w:szCs w:val="18"/>
                <w:lang w:val="it-IT"/>
              </w:rPr>
              <w:t>a</w:t>
            </w:r>
            <w:r w:rsidRPr="00A06AD1">
              <w:rPr>
                <w:rFonts w:ascii="Garamond" w:eastAsia="Calibri" w:hAnsi="Garamond" w:cs="Calibri"/>
                <w:spacing w:val="-1"/>
                <w:sz w:val="18"/>
                <w:szCs w:val="18"/>
                <w:lang w:val="it-IT"/>
              </w:rPr>
              <w:t>p</w:t>
            </w:r>
            <w:r w:rsidRPr="00A06AD1">
              <w:rPr>
                <w:rFonts w:ascii="Garamond" w:eastAsia="Calibri" w:hAnsi="Garamond" w:cs="Calibri"/>
                <w:spacing w:val="1"/>
                <w:sz w:val="18"/>
                <w:szCs w:val="18"/>
                <w:lang w:val="it-IT"/>
              </w:rPr>
              <w:t>o</w:t>
            </w:r>
            <w:r w:rsidRPr="00A06AD1">
              <w:rPr>
                <w:rFonts w:ascii="Garamond" w:eastAsia="Calibri" w:hAnsi="Garamond" w:cs="Calibri"/>
                <w:sz w:val="18"/>
                <w:szCs w:val="18"/>
                <w:lang w:val="it-IT"/>
              </w:rPr>
              <w:t>rte. /</w:t>
            </w:r>
            <w:r w:rsidRPr="00A06AD1">
              <w:rPr>
                <w:rFonts w:ascii="Garamond" w:eastAsia="Arial" w:hAnsi="Garamond" w:cstheme="minorHAnsi"/>
                <w:i/>
                <w:iCs/>
                <w:sz w:val="18"/>
                <w:szCs w:val="18"/>
                <w:lang w:val="it-IT"/>
              </w:rPr>
              <w:t xml:space="preserve"> Operate</w:t>
            </w:r>
            <w:r w:rsidRPr="00A06AD1">
              <w:rPr>
                <w:rFonts w:ascii="Garamond" w:eastAsia="Arial" w:hAnsi="Garamond" w:cstheme="minorHAnsi"/>
                <w:i/>
                <w:iCs/>
                <w:spacing w:val="39"/>
                <w:sz w:val="18"/>
                <w:szCs w:val="18"/>
                <w:lang w:val="it-IT"/>
              </w:rPr>
              <w:t xml:space="preserve"> </w:t>
            </w:r>
            <w:proofErr w:type="spellStart"/>
            <w:r w:rsidRPr="00A06AD1">
              <w:rPr>
                <w:rFonts w:ascii="Garamond" w:eastAsia="Arial" w:hAnsi="Garamond" w:cstheme="minorHAnsi"/>
                <w:i/>
                <w:iCs/>
                <w:sz w:val="18"/>
                <w:szCs w:val="18"/>
                <w:lang w:val="it-IT"/>
              </w:rPr>
              <w:t>hydraulic</w:t>
            </w:r>
            <w:proofErr w:type="spellEnd"/>
            <w:r w:rsidRPr="00A06AD1">
              <w:rPr>
                <w:rFonts w:ascii="Garamond" w:eastAsia="Arial" w:hAnsi="Garamond" w:cstheme="minorHAnsi"/>
                <w:i/>
                <w:iCs/>
                <w:spacing w:val="43"/>
                <w:sz w:val="18"/>
                <w:szCs w:val="18"/>
                <w:lang w:val="it-IT"/>
              </w:rPr>
              <w:t xml:space="preserve"> </w:t>
            </w:r>
            <w:proofErr w:type="spellStart"/>
            <w:r w:rsidRPr="00A06AD1">
              <w:rPr>
                <w:rFonts w:ascii="Garamond" w:eastAsia="Arial" w:hAnsi="Garamond" w:cstheme="minorHAnsi"/>
                <w:i/>
                <w:iCs/>
                <w:sz w:val="18"/>
                <w:szCs w:val="18"/>
                <w:lang w:val="it-IT"/>
              </w:rPr>
              <w:t>hatch</w:t>
            </w:r>
            <w:proofErr w:type="spellEnd"/>
            <w:r w:rsidRPr="00A06AD1">
              <w:rPr>
                <w:rFonts w:ascii="Garamond" w:eastAsia="Arial" w:hAnsi="Garamond" w:cstheme="minorHAnsi"/>
                <w:i/>
                <w:iCs/>
                <w:spacing w:val="26"/>
                <w:sz w:val="18"/>
                <w:szCs w:val="18"/>
                <w:lang w:val="it-IT"/>
              </w:rPr>
              <w:t xml:space="preserve"> </w:t>
            </w:r>
            <w:r w:rsidRPr="00A06AD1">
              <w:rPr>
                <w:rFonts w:ascii="Garamond" w:eastAsia="Arial" w:hAnsi="Garamond" w:cstheme="minorHAnsi"/>
                <w:i/>
                <w:iCs/>
                <w:sz w:val="18"/>
                <w:szCs w:val="18"/>
                <w:lang w:val="it-IT"/>
              </w:rPr>
              <w:t>covers</w:t>
            </w:r>
          </w:p>
        </w:tc>
        <w:tc>
          <w:tcPr>
            <w:tcW w:w="993" w:type="dxa"/>
            <w:tcBorders>
              <w:top w:val="single" w:sz="4" w:space="0" w:color="00457E"/>
              <w:left w:val="single" w:sz="4" w:space="0" w:color="00457E"/>
              <w:bottom w:val="single" w:sz="4" w:space="0" w:color="00457E"/>
              <w:right w:val="single" w:sz="4" w:space="0" w:color="00457E"/>
            </w:tcBorders>
          </w:tcPr>
          <w:p w14:paraId="51DDEA25" w14:textId="77777777" w:rsidR="009A4D1C" w:rsidRPr="00A06AD1" w:rsidRDefault="009A4D1C" w:rsidP="00CD2FA4">
            <w:pPr>
              <w:spacing w:line="240" w:lineRule="auto"/>
              <w:ind w:left="198" w:right="181"/>
              <w:jc w:val="both"/>
              <w:rPr>
                <w:rFonts w:ascii="Garamond" w:hAnsi="Garamond" w:cstheme="minorHAnsi"/>
                <w:i/>
                <w:iCs/>
                <w:sz w:val="18"/>
                <w:szCs w:val="18"/>
                <w:lang w:val="it-IT"/>
              </w:rPr>
            </w:pPr>
          </w:p>
        </w:tc>
        <w:tc>
          <w:tcPr>
            <w:tcW w:w="994" w:type="dxa"/>
            <w:tcBorders>
              <w:top w:val="single" w:sz="4" w:space="0" w:color="00457E"/>
              <w:left w:val="single" w:sz="4" w:space="0" w:color="00457E"/>
              <w:bottom w:val="single" w:sz="4" w:space="0" w:color="00457E"/>
              <w:right w:val="single" w:sz="4" w:space="0" w:color="00457E"/>
            </w:tcBorders>
          </w:tcPr>
          <w:p w14:paraId="496C64A8" w14:textId="77777777" w:rsidR="009A4D1C" w:rsidRPr="00A06AD1" w:rsidRDefault="009A4D1C" w:rsidP="00CD2FA4">
            <w:pPr>
              <w:spacing w:line="240" w:lineRule="auto"/>
              <w:ind w:left="198" w:right="181"/>
              <w:jc w:val="both"/>
              <w:rPr>
                <w:rFonts w:ascii="Garamond" w:hAnsi="Garamond" w:cstheme="minorHAnsi"/>
                <w:i/>
                <w:iCs/>
                <w:sz w:val="18"/>
                <w:szCs w:val="18"/>
                <w:lang w:val="it-IT"/>
              </w:rPr>
            </w:pPr>
          </w:p>
        </w:tc>
        <w:tc>
          <w:tcPr>
            <w:tcW w:w="4822" w:type="dxa"/>
            <w:vMerge/>
            <w:tcBorders>
              <w:top w:val="single" w:sz="4" w:space="0" w:color="auto"/>
              <w:left w:val="single" w:sz="4" w:space="0" w:color="00457E"/>
              <w:bottom w:val="single" w:sz="4" w:space="0" w:color="auto"/>
              <w:right w:val="single" w:sz="4" w:space="0" w:color="00457E"/>
            </w:tcBorders>
          </w:tcPr>
          <w:p w14:paraId="5E5E6B5A" w14:textId="77777777" w:rsidR="009A4D1C" w:rsidRPr="00A06AD1" w:rsidRDefault="009A4D1C" w:rsidP="00CD2FA4">
            <w:pPr>
              <w:spacing w:line="240" w:lineRule="auto"/>
              <w:jc w:val="both"/>
              <w:rPr>
                <w:rFonts w:ascii="Garamond" w:hAnsi="Garamond" w:cstheme="minorHAnsi"/>
                <w:i/>
                <w:iCs/>
                <w:sz w:val="18"/>
                <w:szCs w:val="18"/>
                <w:lang w:val="it-IT"/>
              </w:rPr>
            </w:pPr>
          </w:p>
        </w:tc>
        <w:tc>
          <w:tcPr>
            <w:tcW w:w="1276" w:type="dxa"/>
            <w:tcBorders>
              <w:top w:val="single" w:sz="4" w:space="0" w:color="00457E"/>
              <w:left w:val="single" w:sz="4" w:space="0" w:color="00457E"/>
              <w:bottom w:val="single" w:sz="4" w:space="0" w:color="00457E"/>
              <w:right w:val="single" w:sz="4" w:space="0" w:color="00457E"/>
            </w:tcBorders>
          </w:tcPr>
          <w:p w14:paraId="6749523B" w14:textId="77777777" w:rsidR="009A4D1C" w:rsidRPr="00A06AD1" w:rsidRDefault="009A4D1C" w:rsidP="00CD2FA4">
            <w:pPr>
              <w:spacing w:line="240" w:lineRule="auto"/>
              <w:jc w:val="both"/>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02E488EA" w14:textId="77777777" w:rsidR="009A4D1C" w:rsidRPr="00A06AD1" w:rsidRDefault="009A4D1C" w:rsidP="00CD2FA4">
            <w:pPr>
              <w:spacing w:line="240" w:lineRule="auto"/>
              <w:jc w:val="both"/>
              <w:rPr>
                <w:rFonts w:ascii="Garamond" w:hAnsi="Garamond" w:cstheme="minorHAnsi"/>
                <w:i/>
                <w:iCs/>
                <w:sz w:val="18"/>
                <w:szCs w:val="18"/>
                <w:lang w:val="it-IT"/>
              </w:rPr>
            </w:pPr>
          </w:p>
        </w:tc>
      </w:tr>
    </w:tbl>
    <w:p w14:paraId="33C9876A" w14:textId="77777777" w:rsidR="009A4D1C" w:rsidRDefault="009A4D1C">
      <w:pPr>
        <w:rPr>
          <w:rFonts w:ascii="Garamond" w:eastAsia="Calibri" w:hAnsi="Garamond" w:cs="Calibri"/>
          <w:b/>
          <w:bCs/>
          <w:sz w:val="20"/>
          <w:szCs w:val="20"/>
          <w:lang w:val="it-IT"/>
        </w:rPr>
      </w:pPr>
      <w:r w:rsidRPr="009A4D1C">
        <w:rPr>
          <w:rFonts w:ascii="Garamond" w:eastAsia="Calibri" w:hAnsi="Garamond" w:cs="Calibri"/>
          <w:b/>
          <w:bCs/>
          <w:sz w:val="20"/>
          <w:szCs w:val="20"/>
          <w:lang w:val="it-IT"/>
        </w:rPr>
        <w:t xml:space="preserve"> </w:t>
      </w:r>
    </w:p>
    <w:p w14:paraId="63F96BC2" w14:textId="77777777" w:rsidR="009A4D1C" w:rsidRDefault="009A4D1C">
      <w:pPr>
        <w:rPr>
          <w:rFonts w:ascii="Garamond" w:eastAsia="Calibri" w:hAnsi="Garamond" w:cs="Calibri"/>
          <w:b/>
          <w:bCs/>
          <w:sz w:val="20"/>
          <w:szCs w:val="20"/>
          <w:lang w:val="it-IT"/>
        </w:rPr>
      </w:pPr>
    </w:p>
    <w:p w14:paraId="2FC733B2" w14:textId="77777777" w:rsidR="009A4D1C" w:rsidRDefault="009A4D1C">
      <w:pPr>
        <w:rPr>
          <w:rFonts w:ascii="Garamond" w:eastAsia="Calibri" w:hAnsi="Garamond" w:cs="Calibri"/>
          <w:b/>
          <w:bCs/>
          <w:sz w:val="20"/>
          <w:szCs w:val="20"/>
          <w:lang w:val="it-IT"/>
        </w:rPr>
      </w:pPr>
    </w:p>
    <w:tbl>
      <w:tblPr>
        <w:tblW w:w="15730" w:type="dxa"/>
        <w:jc w:val="center"/>
        <w:tblLayout w:type="fixed"/>
        <w:tblCellMar>
          <w:left w:w="0" w:type="dxa"/>
          <w:right w:w="0" w:type="dxa"/>
        </w:tblCellMar>
        <w:tblLook w:val="01E0" w:firstRow="1" w:lastRow="1" w:firstColumn="1" w:lastColumn="1" w:noHBand="0" w:noVBand="0"/>
      </w:tblPr>
      <w:tblGrid>
        <w:gridCol w:w="690"/>
        <w:gridCol w:w="14"/>
        <w:gridCol w:w="12"/>
        <w:gridCol w:w="5787"/>
        <w:gridCol w:w="13"/>
        <w:gridCol w:w="992"/>
        <w:gridCol w:w="136"/>
        <w:gridCol w:w="857"/>
        <w:gridCol w:w="4808"/>
        <w:gridCol w:w="11"/>
        <w:gridCol w:w="1134"/>
        <w:gridCol w:w="131"/>
        <w:gridCol w:w="1145"/>
      </w:tblGrid>
      <w:tr w:rsidR="009A4D1C" w:rsidRPr="00BD4670" w14:paraId="2BE6917D" w14:textId="77777777" w:rsidTr="00880DC3">
        <w:trPr>
          <w:trHeight w:hRule="exact" w:val="559"/>
          <w:jc w:val="center"/>
        </w:trPr>
        <w:tc>
          <w:tcPr>
            <w:tcW w:w="716" w:type="dxa"/>
            <w:gridSpan w:val="3"/>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0816FA07" w14:textId="77777777" w:rsidR="009A4D1C" w:rsidRPr="00BD4670" w:rsidRDefault="009A4D1C" w:rsidP="00CD2FA4">
            <w:pPr>
              <w:spacing w:after="0" w:line="240" w:lineRule="auto"/>
              <w:ind w:left="62"/>
              <w:jc w:val="center"/>
              <w:rPr>
                <w:rFonts w:ascii="Garamond" w:eastAsia="Calibri" w:hAnsi="Garamond" w:cstheme="minorHAnsi"/>
                <w:sz w:val="20"/>
                <w:szCs w:val="20"/>
              </w:rPr>
            </w:pPr>
            <w:r w:rsidRPr="00BD4670">
              <w:rPr>
                <w:rFonts w:ascii="Garamond" w:eastAsia="Calibri" w:hAnsi="Garamond" w:cstheme="minorHAnsi"/>
                <w:b/>
                <w:bCs/>
                <w:spacing w:val="-1"/>
                <w:sz w:val="20"/>
                <w:szCs w:val="20"/>
              </w:rPr>
              <w:lastRenderedPageBreak/>
              <w:t>Ri</w:t>
            </w:r>
            <w:r w:rsidRPr="00BD4670">
              <w:rPr>
                <w:rFonts w:ascii="Garamond" w:eastAsia="Calibri" w:hAnsi="Garamond" w:cstheme="minorHAnsi"/>
                <w:b/>
                <w:bCs/>
                <w:sz w:val="20"/>
                <w:szCs w:val="20"/>
              </w:rPr>
              <w:t>f.</w:t>
            </w:r>
          </w:p>
          <w:p w14:paraId="74828128" w14:textId="77777777" w:rsidR="009A4D1C" w:rsidRPr="00BD4670" w:rsidRDefault="009A4D1C" w:rsidP="00CD2FA4">
            <w:pPr>
              <w:spacing w:before="32" w:after="0" w:line="240" w:lineRule="auto"/>
              <w:ind w:left="62"/>
              <w:jc w:val="center"/>
              <w:rPr>
                <w:rFonts w:ascii="Garamond" w:eastAsia="Calibri" w:hAnsi="Garamond" w:cstheme="minorHAnsi"/>
                <w:b/>
                <w:bCs/>
                <w:sz w:val="20"/>
                <w:szCs w:val="20"/>
              </w:rPr>
            </w:pPr>
            <w:r w:rsidRPr="00BD4670">
              <w:rPr>
                <w:rFonts w:ascii="Garamond" w:eastAsia="Calibri" w:hAnsi="Garamond" w:cstheme="minorHAnsi"/>
                <w:b/>
                <w:bCs/>
                <w:spacing w:val="-1"/>
                <w:sz w:val="20"/>
                <w:szCs w:val="20"/>
              </w:rPr>
              <w:t>N</w:t>
            </w:r>
            <w:r w:rsidRPr="00BD4670">
              <w:rPr>
                <w:rFonts w:ascii="Garamond" w:eastAsia="Calibri" w:hAnsi="Garamond" w:cstheme="minorHAnsi"/>
                <w:b/>
                <w:bCs/>
                <w:spacing w:val="1"/>
                <w:sz w:val="20"/>
                <w:szCs w:val="20"/>
              </w:rPr>
              <w:t>r</w:t>
            </w:r>
            <w:r w:rsidRPr="00BD4670">
              <w:rPr>
                <w:rFonts w:ascii="Garamond" w:eastAsia="Calibri" w:hAnsi="Garamond" w:cstheme="minorHAnsi"/>
                <w:b/>
                <w:bCs/>
                <w:sz w:val="20"/>
                <w:szCs w:val="20"/>
              </w:rPr>
              <w:t>.</w:t>
            </w:r>
          </w:p>
          <w:p w14:paraId="4DA1D896" w14:textId="77777777" w:rsidR="009A4D1C" w:rsidRPr="00BD4670" w:rsidRDefault="009A4D1C" w:rsidP="00CD2FA4">
            <w:pPr>
              <w:spacing w:before="32" w:after="0" w:line="240" w:lineRule="auto"/>
              <w:ind w:left="62"/>
              <w:jc w:val="center"/>
              <w:rPr>
                <w:rFonts w:ascii="Garamond" w:eastAsia="Calibri" w:hAnsi="Garamond" w:cstheme="minorHAnsi"/>
                <w:sz w:val="20"/>
                <w:szCs w:val="20"/>
              </w:rPr>
            </w:pPr>
          </w:p>
        </w:tc>
        <w:tc>
          <w:tcPr>
            <w:tcW w:w="7785" w:type="dxa"/>
            <w:gridSpan w:val="5"/>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54FED279" w14:textId="77777777" w:rsidR="009A4D1C" w:rsidRPr="00BD4670" w:rsidRDefault="009A4D1C" w:rsidP="00CD2FA4">
            <w:pPr>
              <w:spacing w:after="0" w:line="240" w:lineRule="auto"/>
              <w:ind w:left="102" w:right="220"/>
              <w:jc w:val="center"/>
              <w:rPr>
                <w:rFonts w:ascii="Garamond" w:eastAsia="Calibri" w:hAnsi="Garamond" w:cstheme="minorHAnsi"/>
                <w:b/>
                <w:bCs/>
                <w:spacing w:val="-1"/>
                <w:sz w:val="20"/>
                <w:szCs w:val="20"/>
              </w:rPr>
            </w:pPr>
          </w:p>
          <w:p w14:paraId="4EDD5FF2" w14:textId="77777777" w:rsidR="009A4D1C" w:rsidRPr="00BD4670" w:rsidRDefault="009A4D1C" w:rsidP="00CD2FA4">
            <w:pPr>
              <w:spacing w:after="0" w:line="240" w:lineRule="auto"/>
              <w:ind w:left="102" w:right="-20"/>
              <w:jc w:val="center"/>
              <w:rPr>
                <w:rFonts w:ascii="Garamond" w:eastAsia="Calibri" w:hAnsi="Garamond" w:cstheme="minorHAnsi"/>
                <w:sz w:val="20"/>
                <w:szCs w:val="20"/>
              </w:rPr>
            </w:pPr>
            <w:r w:rsidRPr="00BD4670">
              <w:rPr>
                <w:rFonts w:ascii="Garamond" w:eastAsia="Calibri" w:hAnsi="Garamond" w:cstheme="minorHAnsi"/>
                <w:b/>
                <w:bCs/>
                <w:spacing w:val="-1"/>
                <w:sz w:val="20"/>
                <w:szCs w:val="20"/>
              </w:rPr>
              <w:t>ADD</w:t>
            </w:r>
            <w:r w:rsidRPr="00BD4670">
              <w:rPr>
                <w:rFonts w:ascii="Garamond" w:eastAsia="Calibri" w:hAnsi="Garamond" w:cstheme="minorHAnsi"/>
                <w:b/>
                <w:bCs/>
                <w:sz w:val="20"/>
                <w:szCs w:val="20"/>
              </w:rPr>
              <w:t>EST</w:t>
            </w:r>
            <w:r w:rsidRPr="00BD4670">
              <w:rPr>
                <w:rFonts w:ascii="Garamond" w:eastAsia="Calibri" w:hAnsi="Garamond" w:cstheme="minorHAnsi"/>
                <w:b/>
                <w:bCs/>
                <w:spacing w:val="1"/>
                <w:sz w:val="20"/>
                <w:szCs w:val="20"/>
              </w:rPr>
              <w:t>R</w:t>
            </w:r>
            <w:r w:rsidRPr="00BD4670">
              <w:rPr>
                <w:rFonts w:ascii="Garamond" w:eastAsia="Calibri" w:hAnsi="Garamond" w:cstheme="minorHAnsi"/>
                <w:b/>
                <w:bCs/>
                <w:sz w:val="20"/>
                <w:szCs w:val="20"/>
              </w:rPr>
              <w:t>AME</w:t>
            </w:r>
            <w:r w:rsidRPr="00BD4670">
              <w:rPr>
                <w:rFonts w:ascii="Garamond" w:eastAsia="Calibri" w:hAnsi="Garamond" w:cstheme="minorHAnsi"/>
                <w:b/>
                <w:bCs/>
                <w:spacing w:val="-1"/>
                <w:sz w:val="20"/>
                <w:szCs w:val="20"/>
              </w:rPr>
              <w:t>N</w:t>
            </w:r>
            <w:r w:rsidRPr="00BD4670">
              <w:rPr>
                <w:rFonts w:ascii="Garamond" w:eastAsia="Calibri" w:hAnsi="Garamond" w:cstheme="minorHAnsi"/>
                <w:b/>
                <w:bCs/>
                <w:sz w:val="20"/>
                <w:szCs w:val="20"/>
              </w:rPr>
              <w:t>TO/TRAINING</w:t>
            </w:r>
          </w:p>
        </w:tc>
        <w:tc>
          <w:tcPr>
            <w:tcW w:w="4808" w:type="dxa"/>
            <w:vMerge w:val="restart"/>
            <w:tcBorders>
              <w:top w:val="single" w:sz="4" w:space="0" w:color="000000"/>
              <w:left w:val="single" w:sz="4" w:space="0" w:color="000000"/>
              <w:right w:val="single" w:sz="4" w:space="0" w:color="000000"/>
            </w:tcBorders>
            <w:shd w:val="clear" w:color="auto" w:fill="C6D9F1" w:themeFill="text2" w:themeFillTint="33"/>
          </w:tcPr>
          <w:p w14:paraId="1DB6A7A6" w14:textId="77777777" w:rsidR="009A4D1C" w:rsidRPr="00BD4670" w:rsidRDefault="009A4D1C" w:rsidP="00CD2FA4">
            <w:pPr>
              <w:spacing w:before="10" w:after="0" w:line="240" w:lineRule="auto"/>
              <w:jc w:val="center"/>
              <w:rPr>
                <w:rFonts w:ascii="Garamond" w:hAnsi="Garamond" w:cstheme="minorHAnsi"/>
                <w:sz w:val="20"/>
                <w:szCs w:val="20"/>
                <w:lang w:val="it-IT"/>
              </w:rPr>
            </w:pPr>
          </w:p>
          <w:p w14:paraId="034A51E4" w14:textId="77777777" w:rsidR="009A4D1C" w:rsidRPr="00BD4670" w:rsidRDefault="009A4D1C" w:rsidP="00CD2FA4">
            <w:pPr>
              <w:spacing w:after="0" w:line="240" w:lineRule="auto"/>
              <w:ind w:left="84" w:right="-20"/>
              <w:jc w:val="center"/>
              <w:rPr>
                <w:rFonts w:ascii="Garamond" w:eastAsia="Calibri" w:hAnsi="Garamond" w:cstheme="minorHAnsi"/>
                <w:b/>
                <w:bCs/>
                <w:sz w:val="20"/>
                <w:szCs w:val="20"/>
                <w:lang w:val="it-IT"/>
              </w:rPr>
            </w:pPr>
            <w:r w:rsidRPr="00BD4670">
              <w:rPr>
                <w:rFonts w:ascii="Garamond" w:eastAsia="Calibri" w:hAnsi="Garamond" w:cstheme="minorHAnsi"/>
                <w:b/>
                <w:bCs/>
                <w:sz w:val="20"/>
                <w:szCs w:val="20"/>
                <w:lang w:val="it-IT"/>
              </w:rPr>
              <w:t>c</w:t>
            </w:r>
            <w:r w:rsidRPr="00BD4670">
              <w:rPr>
                <w:rFonts w:ascii="Garamond" w:eastAsia="Calibri" w:hAnsi="Garamond" w:cstheme="minorHAnsi"/>
                <w:b/>
                <w:bCs/>
                <w:spacing w:val="1"/>
                <w:sz w:val="20"/>
                <w:szCs w:val="20"/>
                <w:lang w:val="it-IT"/>
              </w:rPr>
              <w:t>r</w:t>
            </w:r>
            <w:r w:rsidRPr="00BD4670">
              <w:rPr>
                <w:rFonts w:ascii="Garamond" w:eastAsia="Calibri" w:hAnsi="Garamond" w:cstheme="minorHAnsi"/>
                <w:b/>
                <w:bCs/>
                <w:spacing w:val="-1"/>
                <w:sz w:val="20"/>
                <w:szCs w:val="20"/>
                <w:lang w:val="it-IT"/>
              </w:rPr>
              <w:t>i</w:t>
            </w:r>
            <w:r w:rsidRPr="00BD4670">
              <w:rPr>
                <w:rFonts w:ascii="Garamond" w:eastAsia="Calibri" w:hAnsi="Garamond" w:cstheme="minorHAnsi"/>
                <w:b/>
                <w:bCs/>
                <w:sz w:val="20"/>
                <w:szCs w:val="20"/>
                <w:lang w:val="it-IT"/>
              </w:rPr>
              <w:t>te</w:t>
            </w:r>
            <w:r w:rsidRPr="00BD4670">
              <w:rPr>
                <w:rFonts w:ascii="Garamond" w:eastAsia="Calibri" w:hAnsi="Garamond" w:cstheme="minorHAnsi"/>
                <w:b/>
                <w:bCs/>
                <w:spacing w:val="1"/>
                <w:sz w:val="20"/>
                <w:szCs w:val="20"/>
                <w:lang w:val="it-IT"/>
              </w:rPr>
              <w:t>r</w:t>
            </w:r>
            <w:r w:rsidRPr="00BD4670">
              <w:rPr>
                <w:rFonts w:ascii="Garamond" w:eastAsia="Calibri" w:hAnsi="Garamond" w:cstheme="minorHAnsi"/>
                <w:b/>
                <w:bCs/>
                <w:sz w:val="20"/>
                <w:szCs w:val="20"/>
                <w:lang w:val="it-IT"/>
              </w:rPr>
              <w:t>i</w:t>
            </w:r>
            <w:r w:rsidRPr="00BD4670">
              <w:rPr>
                <w:rFonts w:ascii="Garamond" w:eastAsia="Calibri" w:hAnsi="Garamond" w:cstheme="minorHAnsi"/>
                <w:b/>
                <w:bCs/>
                <w:spacing w:val="-2"/>
                <w:sz w:val="20"/>
                <w:szCs w:val="20"/>
                <w:lang w:val="it-IT"/>
              </w:rPr>
              <w:t xml:space="preserve"> </w:t>
            </w:r>
            <w:r w:rsidRPr="00BD4670">
              <w:rPr>
                <w:rFonts w:ascii="Garamond" w:eastAsia="Calibri" w:hAnsi="Garamond" w:cstheme="minorHAnsi"/>
                <w:b/>
                <w:bCs/>
                <w:sz w:val="20"/>
                <w:szCs w:val="20"/>
                <w:lang w:val="it-IT"/>
              </w:rPr>
              <w:t xml:space="preserve">per </w:t>
            </w:r>
            <w:r w:rsidRPr="00BD4670">
              <w:rPr>
                <w:rFonts w:ascii="Garamond" w:eastAsia="Calibri" w:hAnsi="Garamond" w:cstheme="minorHAnsi"/>
                <w:b/>
                <w:bCs/>
                <w:spacing w:val="-1"/>
                <w:sz w:val="20"/>
                <w:szCs w:val="20"/>
                <w:lang w:val="it-IT"/>
              </w:rPr>
              <w:t>l</w:t>
            </w:r>
            <w:r w:rsidRPr="00BD4670">
              <w:rPr>
                <w:rFonts w:ascii="Garamond" w:eastAsia="Calibri" w:hAnsi="Garamond" w:cstheme="minorHAnsi"/>
                <w:b/>
                <w:bCs/>
                <w:sz w:val="20"/>
                <w:szCs w:val="20"/>
                <w:lang w:val="it-IT"/>
              </w:rPr>
              <w:t>a</w:t>
            </w:r>
            <w:r w:rsidRPr="00BD4670">
              <w:rPr>
                <w:rFonts w:ascii="Garamond" w:eastAsia="Calibri" w:hAnsi="Garamond" w:cstheme="minorHAnsi"/>
                <w:b/>
                <w:bCs/>
                <w:spacing w:val="-1"/>
                <w:sz w:val="20"/>
                <w:szCs w:val="20"/>
                <w:lang w:val="it-IT"/>
              </w:rPr>
              <w:t xml:space="preserve"> v</w:t>
            </w:r>
            <w:r w:rsidRPr="00BD4670">
              <w:rPr>
                <w:rFonts w:ascii="Garamond" w:eastAsia="Calibri" w:hAnsi="Garamond" w:cstheme="minorHAnsi"/>
                <w:b/>
                <w:bCs/>
                <w:sz w:val="20"/>
                <w:szCs w:val="20"/>
                <w:lang w:val="it-IT"/>
              </w:rPr>
              <w:t>a</w:t>
            </w:r>
            <w:r w:rsidRPr="00BD4670">
              <w:rPr>
                <w:rFonts w:ascii="Garamond" w:eastAsia="Calibri" w:hAnsi="Garamond" w:cstheme="minorHAnsi"/>
                <w:b/>
                <w:bCs/>
                <w:spacing w:val="-1"/>
                <w:sz w:val="20"/>
                <w:szCs w:val="20"/>
                <w:lang w:val="it-IT"/>
              </w:rPr>
              <w:t>lu</w:t>
            </w:r>
            <w:r w:rsidRPr="00BD4670">
              <w:rPr>
                <w:rFonts w:ascii="Garamond" w:eastAsia="Calibri" w:hAnsi="Garamond" w:cstheme="minorHAnsi"/>
                <w:b/>
                <w:bCs/>
                <w:sz w:val="20"/>
                <w:szCs w:val="20"/>
                <w:lang w:val="it-IT"/>
              </w:rPr>
              <w:t>taz</w:t>
            </w:r>
            <w:r w:rsidRPr="00BD4670">
              <w:rPr>
                <w:rFonts w:ascii="Garamond" w:eastAsia="Calibri" w:hAnsi="Garamond" w:cstheme="minorHAnsi"/>
                <w:b/>
                <w:bCs/>
                <w:spacing w:val="-1"/>
                <w:sz w:val="20"/>
                <w:szCs w:val="20"/>
                <w:lang w:val="it-IT"/>
              </w:rPr>
              <w:t>i</w:t>
            </w:r>
            <w:r w:rsidRPr="00BD4670">
              <w:rPr>
                <w:rFonts w:ascii="Garamond" w:eastAsia="Calibri" w:hAnsi="Garamond" w:cstheme="minorHAnsi"/>
                <w:b/>
                <w:bCs/>
                <w:spacing w:val="2"/>
                <w:sz w:val="20"/>
                <w:szCs w:val="20"/>
                <w:lang w:val="it-IT"/>
              </w:rPr>
              <w:t>o</w:t>
            </w:r>
            <w:r w:rsidRPr="00BD4670">
              <w:rPr>
                <w:rFonts w:ascii="Garamond" w:eastAsia="Calibri" w:hAnsi="Garamond" w:cstheme="minorHAnsi"/>
                <w:b/>
                <w:bCs/>
                <w:spacing w:val="-1"/>
                <w:sz w:val="20"/>
                <w:szCs w:val="20"/>
                <w:lang w:val="it-IT"/>
              </w:rPr>
              <w:t>n</w:t>
            </w:r>
            <w:r w:rsidRPr="00BD4670">
              <w:rPr>
                <w:rFonts w:ascii="Garamond" w:eastAsia="Calibri" w:hAnsi="Garamond" w:cstheme="minorHAnsi"/>
                <w:b/>
                <w:bCs/>
                <w:sz w:val="20"/>
                <w:szCs w:val="20"/>
                <w:lang w:val="it-IT"/>
              </w:rPr>
              <w:t>e</w:t>
            </w:r>
          </w:p>
          <w:p w14:paraId="55344F59" w14:textId="77777777" w:rsidR="009A4D1C" w:rsidRPr="00BD4670" w:rsidRDefault="009A4D1C" w:rsidP="00CD2FA4">
            <w:pPr>
              <w:spacing w:after="0" w:line="240" w:lineRule="auto"/>
              <w:ind w:left="84" w:right="-20"/>
              <w:jc w:val="center"/>
              <w:rPr>
                <w:rFonts w:ascii="Garamond" w:eastAsia="Calibri" w:hAnsi="Garamond" w:cstheme="minorHAnsi"/>
                <w:sz w:val="20"/>
                <w:szCs w:val="20"/>
                <w:lang w:val="it-IT"/>
              </w:rPr>
            </w:pPr>
            <w:proofErr w:type="spellStart"/>
            <w:r w:rsidRPr="00BD4670">
              <w:rPr>
                <w:rFonts w:ascii="Garamond" w:eastAsia="Arial" w:hAnsi="Garamond" w:cstheme="minorHAnsi"/>
                <w:b/>
                <w:bCs/>
                <w:w w:val="111"/>
                <w:sz w:val="20"/>
                <w:szCs w:val="20"/>
                <w:lang w:val="it-IT"/>
              </w:rPr>
              <w:t>criteria</w:t>
            </w:r>
            <w:proofErr w:type="spellEnd"/>
            <w:r w:rsidRPr="00BD4670">
              <w:rPr>
                <w:rFonts w:ascii="Garamond" w:eastAsia="Arial" w:hAnsi="Garamond" w:cstheme="minorHAnsi"/>
                <w:b/>
                <w:bCs/>
                <w:w w:val="111"/>
                <w:sz w:val="20"/>
                <w:szCs w:val="20"/>
                <w:lang w:val="it-IT"/>
              </w:rPr>
              <w:t xml:space="preserve"> </w:t>
            </w:r>
            <w:r w:rsidRPr="00BD4670">
              <w:rPr>
                <w:rFonts w:ascii="Garamond" w:eastAsia="Arial" w:hAnsi="Garamond" w:cstheme="minorHAnsi"/>
                <w:b/>
                <w:bCs/>
                <w:sz w:val="20"/>
                <w:szCs w:val="20"/>
                <w:lang w:val="it-IT"/>
              </w:rPr>
              <w:t>for</w:t>
            </w:r>
            <w:r w:rsidRPr="00BD4670">
              <w:rPr>
                <w:rFonts w:ascii="Garamond" w:eastAsia="Arial" w:hAnsi="Garamond" w:cstheme="minorHAnsi"/>
                <w:b/>
                <w:bCs/>
                <w:spacing w:val="43"/>
                <w:sz w:val="20"/>
                <w:szCs w:val="20"/>
                <w:lang w:val="it-IT"/>
              </w:rPr>
              <w:t xml:space="preserve"> </w:t>
            </w:r>
            <w:proofErr w:type="spellStart"/>
            <w:r w:rsidRPr="00BD4670">
              <w:rPr>
                <w:rFonts w:ascii="Garamond" w:eastAsia="Arial" w:hAnsi="Garamond" w:cstheme="minorHAnsi"/>
                <w:b/>
                <w:bCs/>
                <w:w w:val="109"/>
                <w:sz w:val="20"/>
                <w:szCs w:val="20"/>
                <w:lang w:val="it-IT"/>
              </w:rPr>
              <w:t>evaluation</w:t>
            </w:r>
            <w:proofErr w:type="spellEnd"/>
          </w:p>
        </w:tc>
        <w:tc>
          <w:tcPr>
            <w:tcW w:w="2421" w:type="dxa"/>
            <w:gridSpan w:val="4"/>
            <w:vMerge w:val="restart"/>
            <w:tcBorders>
              <w:top w:val="single" w:sz="4" w:space="0" w:color="000000"/>
              <w:left w:val="single" w:sz="4" w:space="0" w:color="000000"/>
              <w:right w:val="single" w:sz="4" w:space="0" w:color="000000"/>
            </w:tcBorders>
            <w:shd w:val="clear" w:color="auto" w:fill="C6D9F1" w:themeFill="text2" w:themeFillTint="33"/>
          </w:tcPr>
          <w:p w14:paraId="52D4FA07" w14:textId="77777777" w:rsidR="009A4D1C" w:rsidRPr="00BD4670" w:rsidRDefault="009A4D1C" w:rsidP="00CD2FA4">
            <w:pPr>
              <w:spacing w:after="0" w:line="240" w:lineRule="auto"/>
              <w:ind w:left="610" w:right="591"/>
              <w:jc w:val="center"/>
              <w:rPr>
                <w:rFonts w:ascii="Garamond" w:eastAsia="Calibri" w:hAnsi="Garamond" w:cstheme="minorHAnsi"/>
                <w:b/>
                <w:bCs/>
                <w:sz w:val="20"/>
                <w:szCs w:val="20"/>
                <w:lang w:val="it-IT"/>
              </w:rPr>
            </w:pPr>
          </w:p>
          <w:p w14:paraId="4F88B037" w14:textId="77777777" w:rsidR="009A4D1C" w:rsidRPr="00BD4670" w:rsidRDefault="009A4D1C" w:rsidP="00CD2FA4">
            <w:pPr>
              <w:spacing w:after="0" w:line="240" w:lineRule="auto"/>
              <w:ind w:left="128" w:right="591"/>
              <w:jc w:val="center"/>
              <w:rPr>
                <w:rFonts w:ascii="Garamond" w:eastAsia="Calibri" w:hAnsi="Garamond" w:cstheme="minorHAnsi"/>
                <w:sz w:val="18"/>
                <w:szCs w:val="18"/>
              </w:rPr>
            </w:pPr>
            <w:r w:rsidRPr="00BD4670">
              <w:rPr>
                <w:rFonts w:ascii="Garamond" w:eastAsia="Calibri" w:hAnsi="Garamond" w:cstheme="minorHAnsi"/>
                <w:b/>
                <w:bCs/>
                <w:sz w:val="18"/>
                <w:szCs w:val="18"/>
                <w:lang w:val="en-GB"/>
              </w:rPr>
              <w:t xml:space="preserve">Ufficiale </w:t>
            </w:r>
            <w:proofErr w:type="spellStart"/>
            <w:r w:rsidRPr="00BD4670">
              <w:rPr>
                <w:rFonts w:ascii="Garamond" w:eastAsia="Calibri" w:hAnsi="Garamond" w:cstheme="minorHAnsi"/>
                <w:b/>
                <w:bCs/>
                <w:sz w:val="18"/>
                <w:szCs w:val="18"/>
                <w:lang w:val="en-GB"/>
              </w:rPr>
              <w:t>competente</w:t>
            </w:r>
            <w:proofErr w:type="spellEnd"/>
            <w:r w:rsidRPr="00BD4670">
              <w:rPr>
                <w:rFonts w:ascii="Garamond" w:eastAsia="Calibri" w:hAnsi="Garamond" w:cstheme="minorHAnsi"/>
                <w:b/>
                <w:bCs/>
                <w:sz w:val="18"/>
                <w:szCs w:val="18"/>
                <w:lang w:val="en-GB"/>
              </w:rPr>
              <w:t>/D</w:t>
            </w:r>
            <w:proofErr w:type="spellStart"/>
            <w:r w:rsidRPr="00BD4670">
              <w:rPr>
                <w:rFonts w:ascii="Garamond" w:eastAsia="Arial" w:hAnsi="Garamond" w:cstheme="minorHAnsi"/>
                <w:sz w:val="18"/>
                <w:szCs w:val="18"/>
              </w:rPr>
              <w:t>esignated</w:t>
            </w:r>
            <w:proofErr w:type="spellEnd"/>
            <w:r w:rsidRPr="00BD4670">
              <w:rPr>
                <w:rFonts w:ascii="Garamond" w:eastAsia="Arial" w:hAnsi="Garamond" w:cstheme="minorHAnsi"/>
                <w:spacing w:val="32"/>
                <w:sz w:val="18"/>
                <w:szCs w:val="18"/>
              </w:rPr>
              <w:t xml:space="preserve"> </w:t>
            </w:r>
            <w:r w:rsidRPr="00BD4670">
              <w:rPr>
                <w:rFonts w:ascii="Garamond" w:eastAsia="Arial" w:hAnsi="Garamond" w:cstheme="minorHAnsi"/>
                <w:spacing w:val="-12"/>
                <w:w w:val="90"/>
                <w:sz w:val="18"/>
                <w:szCs w:val="18"/>
              </w:rPr>
              <w:t>T</w:t>
            </w:r>
            <w:r w:rsidRPr="00BD4670">
              <w:rPr>
                <w:rFonts w:ascii="Garamond" w:eastAsia="Arial" w:hAnsi="Garamond" w:cstheme="minorHAnsi"/>
                <w:w w:val="111"/>
                <w:sz w:val="18"/>
                <w:szCs w:val="18"/>
              </w:rPr>
              <w:t xml:space="preserve">raining </w:t>
            </w:r>
            <w:r w:rsidRPr="00BD4670">
              <w:rPr>
                <w:rFonts w:ascii="Garamond" w:eastAsia="Arial" w:hAnsi="Garamond" w:cstheme="minorHAnsi"/>
                <w:sz w:val="18"/>
                <w:szCs w:val="18"/>
              </w:rPr>
              <w:t>O</w:t>
            </w:r>
            <w:r w:rsidRPr="00BD4670">
              <w:rPr>
                <w:rFonts w:ascii="Garamond" w:eastAsia="Arial" w:hAnsi="Garamond" w:cstheme="minorHAnsi"/>
                <w:spacing w:val="-3"/>
                <w:sz w:val="18"/>
                <w:szCs w:val="18"/>
              </w:rPr>
              <w:t>f</w:t>
            </w:r>
            <w:r w:rsidRPr="00BD4670">
              <w:rPr>
                <w:rFonts w:ascii="Garamond" w:eastAsia="Arial" w:hAnsi="Garamond" w:cstheme="minorHAnsi"/>
                <w:sz w:val="18"/>
                <w:szCs w:val="18"/>
              </w:rPr>
              <w:t>fice</w:t>
            </w:r>
          </w:p>
          <w:p w14:paraId="49DD075F" w14:textId="77777777" w:rsidR="009A4D1C" w:rsidRPr="00BD4670" w:rsidRDefault="009A4D1C" w:rsidP="00CD2FA4">
            <w:pPr>
              <w:spacing w:before="12" w:after="0" w:line="240" w:lineRule="auto"/>
              <w:jc w:val="center"/>
              <w:rPr>
                <w:rFonts w:ascii="Garamond" w:hAnsi="Garamond" w:cstheme="minorHAnsi"/>
                <w:sz w:val="20"/>
                <w:szCs w:val="20"/>
              </w:rPr>
            </w:pPr>
          </w:p>
          <w:p w14:paraId="3F7095BD" w14:textId="77777777" w:rsidR="009A4D1C" w:rsidRPr="00BD4670" w:rsidRDefault="009A4D1C" w:rsidP="00CD2FA4">
            <w:pPr>
              <w:spacing w:before="12" w:after="0" w:line="240" w:lineRule="auto"/>
              <w:jc w:val="center"/>
              <w:rPr>
                <w:rFonts w:ascii="Garamond" w:hAnsi="Garamond" w:cstheme="minorHAnsi"/>
                <w:sz w:val="20"/>
                <w:szCs w:val="20"/>
              </w:rPr>
            </w:pPr>
          </w:p>
          <w:p w14:paraId="5D2D3F69" w14:textId="77777777" w:rsidR="009A4D1C" w:rsidRPr="00BD4670" w:rsidRDefault="009A4D1C" w:rsidP="00CD2FA4">
            <w:pPr>
              <w:spacing w:after="0" w:line="240" w:lineRule="auto"/>
              <w:ind w:left="496" w:right="-20"/>
              <w:jc w:val="center"/>
              <w:rPr>
                <w:rFonts w:ascii="Garamond" w:eastAsia="Calibri" w:hAnsi="Garamond" w:cstheme="minorHAnsi"/>
                <w:sz w:val="20"/>
                <w:szCs w:val="20"/>
              </w:rPr>
            </w:pPr>
          </w:p>
        </w:tc>
      </w:tr>
      <w:tr w:rsidR="009A4D1C" w:rsidRPr="0083632D" w14:paraId="248F733F" w14:textId="77777777" w:rsidTr="00880DC3">
        <w:trPr>
          <w:trHeight w:hRule="exact" w:val="875"/>
          <w:jc w:val="center"/>
        </w:trPr>
        <w:tc>
          <w:tcPr>
            <w:tcW w:w="716" w:type="dxa"/>
            <w:gridSpan w:val="3"/>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476822EE" w14:textId="77777777" w:rsidR="009A4D1C" w:rsidRPr="00A06AD1" w:rsidRDefault="009A4D1C" w:rsidP="00CD2FA4">
            <w:pPr>
              <w:spacing w:after="0" w:line="218" w:lineRule="exact"/>
              <w:ind w:left="62"/>
              <w:jc w:val="center"/>
              <w:rPr>
                <w:rFonts w:ascii="Garamond" w:eastAsia="Calibri" w:hAnsi="Garamond" w:cstheme="minorHAnsi"/>
                <w:sz w:val="20"/>
                <w:szCs w:val="20"/>
                <w:lang w:val="it-IT"/>
              </w:rPr>
            </w:pPr>
          </w:p>
          <w:p w14:paraId="0110D8FC" w14:textId="77777777" w:rsidR="009A4D1C" w:rsidRPr="00A06AD1" w:rsidRDefault="009A4D1C" w:rsidP="00CD2FA4">
            <w:pPr>
              <w:spacing w:after="0" w:line="218" w:lineRule="exact"/>
              <w:ind w:left="62"/>
              <w:jc w:val="center"/>
              <w:rPr>
                <w:rFonts w:ascii="Garamond" w:eastAsia="Calibri" w:hAnsi="Garamond" w:cstheme="minorHAnsi"/>
                <w:b/>
                <w:bCs/>
                <w:sz w:val="20"/>
                <w:szCs w:val="20"/>
                <w:lang w:val="it-IT"/>
              </w:rPr>
            </w:pPr>
          </w:p>
          <w:p w14:paraId="7E60EAD3" w14:textId="0E3A601C" w:rsidR="009A4D1C" w:rsidRPr="00BD4670" w:rsidRDefault="009A4D1C" w:rsidP="00CD2FA4">
            <w:pPr>
              <w:spacing w:after="0" w:line="240" w:lineRule="auto"/>
              <w:ind w:left="62"/>
              <w:jc w:val="center"/>
              <w:rPr>
                <w:rFonts w:ascii="Garamond" w:eastAsia="Calibri" w:hAnsi="Garamond" w:cstheme="minorHAnsi"/>
                <w:sz w:val="20"/>
                <w:szCs w:val="20"/>
              </w:rPr>
            </w:pPr>
            <w:r>
              <w:rPr>
                <w:rFonts w:ascii="Garamond" w:eastAsia="Calibri" w:hAnsi="Garamond" w:cstheme="minorHAnsi"/>
                <w:b/>
                <w:bCs/>
                <w:sz w:val="20"/>
                <w:szCs w:val="20"/>
              </w:rPr>
              <w:t>3.2</w:t>
            </w:r>
          </w:p>
        </w:tc>
        <w:tc>
          <w:tcPr>
            <w:tcW w:w="7785" w:type="dxa"/>
            <w:gridSpan w:val="5"/>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671D9218" w14:textId="77777777" w:rsidR="009A4D1C" w:rsidRPr="0083632D" w:rsidRDefault="009A4D1C" w:rsidP="00CD2FA4">
            <w:pPr>
              <w:spacing w:after="0" w:line="240" w:lineRule="auto"/>
              <w:ind w:left="102" w:right="220"/>
              <w:jc w:val="both"/>
              <w:rPr>
                <w:rFonts w:ascii="Garamond" w:eastAsia="Calibri" w:hAnsi="Garamond" w:cstheme="minorHAnsi"/>
                <w:sz w:val="20"/>
                <w:szCs w:val="20"/>
              </w:rPr>
            </w:pPr>
            <w:proofErr w:type="spellStart"/>
            <w:r w:rsidRPr="00A06AD1">
              <w:rPr>
                <w:rFonts w:ascii="Garamond" w:eastAsia="Calibri" w:hAnsi="Garamond" w:cstheme="minorHAnsi"/>
                <w:b/>
                <w:bCs/>
                <w:sz w:val="20"/>
                <w:szCs w:val="20"/>
              </w:rPr>
              <w:t>Conoscenza</w:t>
            </w:r>
            <w:proofErr w:type="spellEnd"/>
            <w:r w:rsidRPr="00A06AD1">
              <w:rPr>
                <w:rFonts w:ascii="Garamond" w:eastAsia="Calibri" w:hAnsi="Garamond" w:cstheme="minorHAnsi"/>
                <w:b/>
                <w:bCs/>
                <w:sz w:val="20"/>
                <w:szCs w:val="20"/>
              </w:rPr>
              <w:t xml:space="preserve"> </w:t>
            </w:r>
            <w:proofErr w:type="spellStart"/>
            <w:r w:rsidRPr="00A06AD1">
              <w:rPr>
                <w:rFonts w:ascii="Garamond" w:eastAsia="Calibri" w:hAnsi="Garamond" w:cstheme="minorHAnsi"/>
                <w:b/>
                <w:bCs/>
                <w:sz w:val="20"/>
                <w:szCs w:val="20"/>
              </w:rPr>
              <w:t>dell’attrezzatura</w:t>
            </w:r>
            <w:proofErr w:type="spellEnd"/>
            <w:r w:rsidRPr="00A06AD1">
              <w:rPr>
                <w:rFonts w:ascii="Garamond" w:eastAsia="Calibri" w:hAnsi="Garamond" w:cstheme="minorHAnsi"/>
                <w:b/>
                <w:bCs/>
                <w:sz w:val="20"/>
                <w:szCs w:val="20"/>
              </w:rPr>
              <w:t xml:space="preserve"> di </w:t>
            </w:r>
            <w:proofErr w:type="spellStart"/>
            <w:r w:rsidRPr="00A06AD1">
              <w:rPr>
                <w:rFonts w:ascii="Garamond" w:eastAsia="Calibri" w:hAnsi="Garamond" w:cstheme="minorHAnsi"/>
                <w:b/>
                <w:bCs/>
                <w:sz w:val="20"/>
                <w:szCs w:val="20"/>
              </w:rPr>
              <w:t>coperta</w:t>
            </w:r>
            <w:proofErr w:type="spellEnd"/>
            <w:r w:rsidRPr="00A06AD1">
              <w:rPr>
                <w:rFonts w:ascii="Garamond" w:eastAsia="Calibri" w:hAnsi="Garamond" w:cstheme="minorHAnsi"/>
                <w:b/>
                <w:bCs/>
                <w:sz w:val="20"/>
                <w:szCs w:val="20"/>
              </w:rPr>
              <w:t xml:space="preserve">: </w:t>
            </w:r>
            <w:proofErr w:type="spellStart"/>
            <w:r w:rsidRPr="00A06AD1">
              <w:rPr>
                <w:rFonts w:ascii="Garamond" w:eastAsia="Calibri" w:hAnsi="Garamond" w:cstheme="minorHAnsi"/>
                <w:b/>
                <w:bCs/>
                <w:sz w:val="20"/>
                <w:szCs w:val="20"/>
              </w:rPr>
              <w:t>Funzione</w:t>
            </w:r>
            <w:proofErr w:type="spellEnd"/>
            <w:r w:rsidRPr="00A06AD1">
              <w:rPr>
                <w:rFonts w:ascii="Garamond" w:eastAsia="Calibri" w:hAnsi="Garamond" w:cstheme="minorHAnsi"/>
                <w:b/>
                <w:bCs/>
                <w:sz w:val="20"/>
                <w:szCs w:val="20"/>
              </w:rPr>
              <w:t xml:space="preserve"> ed </w:t>
            </w:r>
            <w:proofErr w:type="spellStart"/>
            <w:r w:rsidRPr="00A06AD1">
              <w:rPr>
                <w:rFonts w:ascii="Garamond" w:eastAsia="Calibri" w:hAnsi="Garamond" w:cstheme="minorHAnsi"/>
                <w:b/>
                <w:bCs/>
                <w:sz w:val="20"/>
                <w:szCs w:val="20"/>
              </w:rPr>
              <w:t>uso</w:t>
            </w:r>
            <w:proofErr w:type="spellEnd"/>
            <w:r w:rsidRPr="00A06AD1">
              <w:rPr>
                <w:rFonts w:ascii="Garamond" w:eastAsia="Calibri" w:hAnsi="Garamond" w:cstheme="minorHAnsi"/>
                <w:b/>
                <w:bCs/>
                <w:sz w:val="20"/>
                <w:szCs w:val="20"/>
              </w:rPr>
              <w:t xml:space="preserve"> </w:t>
            </w:r>
            <w:proofErr w:type="spellStart"/>
            <w:r w:rsidRPr="00A06AD1">
              <w:rPr>
                <w:rFonts w:ascii="Garamond" w:eastAsia="Calibri" w:hAnsi="Garamond" w:cstheme="minorHAnsi"/>
                <w:b/>
                <w:bCs/>
                <w:sz w:val="20"/>
                <w:szCs w:val="20"/>
              </w:rPr>
              <w:t>dei</w:t>
            </w:r>
            <w:proofErr w:type="spellEnd"/>
            <w:r w:rsidRPr="00A06AD1">
              <w:rPr>
                <w:rFonts w:ascii="Garamond" w:eastAsia="Calibri" w:hAnsi="Garamond" w:cstheme="minorHAnsi"/>
                <w:b/>
                <w:bCs/>
                <w:sz w:val="20"/>
                <w:szCs w:val="20"/>
              </w:rPr>
              <w:t xml:space="preserve"> </w:t>
            </w:r>
            <w:proofErr w:type="spellStart"/>
            <w:r w:rsidRPr="00A06AD1">
              <w:rPr>
                <w:rFonts w:ascii="Garamond" w:eastAsia="Calibri" w:hAnsi="Garamond" w:cstheme="minorHAnsi"/>
                <w:b/>
                <w:bCs/>
                <w:sz w:val="20"/>
                <w:szCs w:val="20"/>
              </w:rPr>
              <w:t>verricelli</w:t>
            </w:r>
            <w:proofErr w:type="spellEnd"/>
            <w:r w:rsidRPr="00A06AD1">
              <w:rPr>
                <w:rFonts w:ascii="Garamond" w:eastAsia="Calibri" w:hAnsi="Garamond" w:cstheme="minorHAnsi"/>
                <w:b/>
                <w:bCs/>
                <w:sz w:val="20"/>
                <w:szCs w:val="20"/>
              </w:rPr>
              <w:t xml:space="preserve">, </w:t>
            </w:r>
            <w:proofErr w:type="spellStart"/>
            <w:r w:rsidRPr="00A06AD1">
              <w:rPr>
                <w:rFonts w:ascii="Garamond" w:eastAsia="Calibri" w:hAnsi="Garamond" w:cstheme="minorHAnsi"/>
                <w:b/>
                <w:bCs/>
                <w:sz w:val="20"/>
                <w:szCs w:val="20"/>
              </w:rPr>
              <w:t>salpancore</w:t>
            </w:r>
            <w:proofErr w:type="spellEnd"/>
            <w:r w:rsidRPr="00A06AD1">
              <w:rPr>
                <w:rFonts w:ascii="Garamond" w:eastAsia="Calibri" w:hAnsi="Garamond" w:cstheme="minorHAnsi"/>
                <w:b/>
                <w:bCs/>
                <w:sz w:val="20"/>
                <w:szCs w:val="20"/>
              </w:rPr>
              <w:t xml:space="preserve">, </w:t>
            </w:r>
            <w:proofErr w:type="spellStart"/>
            <w:r w:rsidRPr="00A06AD1">
              <w:rPr>
                <w:rFonts w:ascii="Garamond" w:eastAsia="Calibri" w:hAnsi="Garamond" w:cstheme="minorHAnsi"/>
                <w:b/>
                <w:bCs/>
                <w:sz w:val="20"/>
                <w:szCs w:val="20"/>
              </w:rPr>
              <w:t>argani</w:t>
            </w:r>
            <w:proofErr w:type="spellEnd"/>
            <w:r w:rsidRPr="00A06AD1">
              <w:rPr>
                <w:rFonts w:ascii="Garamond" w:eastAsia="Calibri" w:hAnsi="Garamond" w:cstheme="minorHAnsi"/>
                <w:b/>
                <w:bCs/>
                <w:sz w:val="20"/>
                <w:szCs w:val="20"/>
              </w:rPr>
              <w:t xml:space="preserve"> e </w:t>
            </w:r>
            <w:proofErr w:type="spellStart"/>
            <w:r w:rsidRPr="00A06AD1">
              <w:rPr>
                <w:rFonts w:ascii="Garamond" w:eastAsia="Calibri" w:hAnsi="Garamond" w:cstheme="minorHAnsi"/>
                <w:b/>
                <w:bCs/>
                <w:sz w:val="20"/>
                <w:szCs w:val="20"/>
              </w:rPr>
              <w:t>relativa</w:t>
            </w:r>
            <w:proofErr w:type="spellEnd"/>
            <w:r w:rsidRPr="00A06AD1">
              <w:rPr>
                <w:rFonts w:ascii="Garamond" w:eastAsia="Calibri" w:hAnsi="Garamond" w:cstheme="minorHAnsi"/>
                <w:b/>
                <w:bCs/>
                <w:sz w:val="20"/>
                <w:szCs w:val="20"/>
              </w:rPr>
              <w:t xml:space="preserve"> </w:t>
            </w:r>
            <w:proofErr w:type="spellStart"/>
            <w:r w:rsidRPr="00A06AD1">
              <w:rPr>
                <w:rFonts w:ascii="Garamond" w:eastAsia="Calibri" w:hAnsi="Garamond" w:cstheme="minorHAnsi"/>
                <w:b/>
                <w:bCs/>
                <w:sz w:val="20"/>
                <w:szCs w:val="20"/>
              </w:rPr>
              <w:t>attrezzatura</w:t>
            </w:r>
            <w:proofErr w:type="spellEnd"/>
            <w:r w:rsidRPr="00A06AD1">
              <w:rPr>
                <w:rFonts w:ascii="Garamond" w:eastAsia="Calibri" w:hAnsi="Garamond" w:cstheme="minorHAnsi"/>
                <w:b/>
                <w:bCs/>
                <w:sz w:val="20"/>
                <w:szCs w:val="20"/>
              </w:rPr>
              <w:t xml:space="preserve">. / </w:t>
            </w:r>
            <w:r w:rsidRPr="00A06AD1">
              <w:rPr>
                <w:rFonts w:ascii="Garamond" w:eastAsia="Calibri" w:hAnsi="Garamond" w:cstheme="minorHAnsi"/>
                <w:i/>
                <w:iCs/>
                <w:sz w:val="20"/>
                <w:szCs w:val="20"/>
              </w:rPr>
              <w:t xml:space="preserve">Knowledge of deck equipment: </w:t>
            </w:r>
            <w:proofErr w:type="spellStart"/>
            <w:r w:rsidRPr="00A06AD1">
              <w:rPr>
                <w:rFonts w:ascii="Garamond" w:eastAsia="Calibri" w:hAnsi="Garamond" w:cstheme="minorHAnsi"/>
                <w:i/>
                <w:iCs/>
                <w:sz w:val="20"/>
                <w:szCs w:val="20"/>
              </w:rPr>
              <w:t>Functin</w:t>
            </w:r>
            <w:proofErr w:type="spellEnd"/>
            <w:r w:rsidRPr="00A06AD1">
              <w:rPr>
                <w:rFonts w:ascii="Garamond" w:eastAsia="Calibri" w:hAnsi="Garamond" w:cstheme="minorHAnsi"/>
                <w:i/>
                <w:iCs/>
                <w:sz w:val="20"/>
                <w:szCs w:val="20"/>
              </w:rPr>
              <w:t xml:space="preserve"> and uses of winches, windlasses, capstans and related </w:t>
            </w:r>
            <w:proofErr w:type="spellStart"/>
            <w:r w:rsidRPr="00A06AD1">
              <w:rPr>
                <w:rFonts w:ascii="Garamond" w:eastAsia="Calibri" w:hAnsi="Garamond" w:cstheme="minorHAnsi"/>
                <w:i/>
                <w:iCs/>
                <w:sz w:val="20"/>
                <w:szCs w:val="20"/>
              </w:rPr>
              <w:t>equipmet</w:t>
            </w:r>
            <w:proofErr w:type="spellEnd"/>
          </w:p>
        </w:tc>
        <w:tc>
          <w:tcPr>
            <w:tcW w:w="4808" w:type="dxa"/>
            <w:vMerge/>
            <w:tcBorders>
              <w:left w:val="single" w:sz="4" w:space="0" w:color="000000"/>
              <w:bottom w:val="single" w:sz="4" w:space="0" w:color="000000"/>
              <w:right w:val="single" w:sz="4" w:space="0" w:color="000000"/>
            </w:tcBorders>
            <w:shd w:val="clear" w:color="auto" w:fill="C6D9F1" w:themeFill="text2" w:themeFillTint="33"/>
          </w:tcPr>
          <w:p w14:paraId="747A883E" w14:textId="77777777" w:rsidR="009A4D1C" w:rsidRPr="0083632D" w:rsidRDefault="009A4D1C" w:rsidP="00CD2FA4">
            <w:pPr>
              <w:spacing w:line="240" w:lineRule="auto"/>
              <w:jc w:val="center"/>
              <w:rPr>
                <w:rFonts w:ascii="Garamond" w:hAnsi="Garamond" w:cstheme="minorHAnsi"/>
                <w:sz w:val="20"/>
                <w:szCs w:val="20"/>
              </w:rPr>
            </w:pPr>
          </w:p>
        </w:tc>
        <w:tc>
          <w:tcPr>
            <w:tcW w:w="2421" w:type="dxa"/>
            <w:gridSpan w:val="4"/>
            <w:vMerge/>
            <w:tcBorders>
              <w:left w:val="single" w:sz="4" w:space="0" w:color="000000"/>
              <w:right w:val="single" w:sz="4" w:space="0" w:color="000000"/>
            </w:tcBorders>
            <w:shd w:val="clear" w:color="auto" w:fill="C6D9F1" w:themeFill="text2" w:themeFillTint="33"/>
          </w:tcPr>
          <w:p w14:paraId="1BC9B773" w14:textId="77777777" w:rsidR="009A4D1C" w:rsidRPr="0083632D" w:rsidRDefault="009A4D1C" w:rsidP="00CD2FA4">
            <w:pPr>
              <w:spacing w:after="0" w:line="240" w:lineRule="auto"/>
              <w:ind w:left="496" w:right="-20"/>
              <w:jc w:val="center"/>
              <w:rPr>
                <w:rFonts w:ascii="Garamond" w:hAnsi="Garamond" w:cstheme="minorHAnsi"/>
                <w:sz w:val="20"/>
                <w:szCs w:val="20"/>
              </w:rPr>
            </w:pPr>
          </w:p>
        </w:tc>
      </w:tr>
      <w:tr w:rsidR="00880DC3" w:rsidRPr="00BD4670" w14:paraId="38CEA777" w14:textId="77777777" w:rsidTr="00880DC3">
        <w:trPr>
          <w:trHeight w:hRule="exact" w:val="842"/>
          <w:jc w:val="center"/>
        </w:trPr>
        <w:tc>
          <w:tcPr>
            <w:tcW w:w="6503" w:type="dxa"/>
            <w:gridSpan w:val="4"/>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2E4501C4" w14:textId="77777777" w:rsidR="009A4D1C" w:rsidRPr="00BD4670" w:rsidRDefault="009A4D1C" w:rsidP="00CD2FA4">
            <w:pPr>
              <w:spacing w:before="9" w:after="0" w:line="240" w:lineRule="auto"/>
              <w:ind w:left="139" w:right="136"/>
              <w:jc w:val="center"/>
              <w:rPr>
                <w:rFonts w:ascii="Garamond" w:hAnsi="Garamond" w:cstheme="minorHAnsi"/>
                <w:sz w:val="16"/>
                <w:szCs w:val="16"/>
              </w:rPr>
            </w:pPr>
            <w:proofErr w:type="spellStart"/>
            <w:r w:rsidRPr="00BD4670">
              <w:rPr>
                <w:rFonts w:ascii="Garamond" w:eastAsia="Calibri" w:hAnsi="Garamond" w:cstheme="minorHAnsi"/>
                <w:b/>
                <w:bCs/>
                <w:sz w:val="16"/>
                <w:szCs w:val="16"/>
              </w:rPr>
              <w:t>C</w:t>
            </w:r>
            <w:r w:rsidRPr="00BD4670">
              <w:rPr>
                <w:rFonts w:ascii="Garamond" w:eastAsia="Calibri" w:hAnsi="Garamond" w:cstheme="minorHAnsi"/>
                <w:b/>
                <w:bCs/>
                <w:spacing w:val="1"/>
                <w:sz w:val="16"/>
                <w:szCs w:val="16"/>
              </w:rPr>
              <w:t>omp</w:t>
            </w:r>
            <w:r w:rsidRPr="00BD4670">
              <w:rPr>
                <w:rFonts w:ascii="Garamond" w:eastAsia="Calibri" w:hAnsi="Garamond" w:cstheme="minorHAnsi"/>
                <w:b/>
                <w:bCs/>
                <w:spacing w:val="-1"/>
                <w:sz w:val="16"/>
                <w:szCs w:val="16"/>
              </w:rPr>
              <w:t>i</w:t>
            </w:r>
            <w:r w:rsidRPr="00BD4670">
              <w:rPr>
                <w:rFonts w:ascii="Garamond" w:eastAsia="Calibri" w:hAnsi="Garamond" w:cstheme="minorHAnsi"/>
                <w:b/>
                <w:bCs/>
                <w:sz w:val="16"/>
                <w:szCs w:val="16"/>
              </w:rPr>
              <w:t>t</w:t>
            </w:r>
            <w:r w:rsidRPr="00BD4670">
              <w:rPr>
                <w:rFonts w:ascii="Garamond" w:eastAsia="Calibri" w:hAnsi="Garamond" w:cstheme="minorHAnsi"/>
                <w:b/>
                <w:bCs/>
                <w:spacing w:val="1"/>
                <w:sz w:val="16"/>
                <w:szCs w:val="16"/>
              </w:rPr>
              <w:t>o</w:t>
            </w:r>
            <w:proofErr w:type="spellEnd"/>
            <w:r w:rsidRPr="00BD4670">
              <w:rPr>
                <w:rFonts w:ascii="Garamond" w:eastAsia="Calibri" w:hAnsi="Garamond" w:cstheme="minorHAnsi"/>
                <w:b/>
                <w:bCs/>
                <w:spacing w:val="1"/>
                <w:sz w:val="16"/>
                <w:szCs w:val="16"/>
              </w:rPr>
              <w:t>/</w:t>
            </w:r>
            <w:proofErr w:type="spellStart"/>
            <w:r w:rsidRPr="00BD4670">
              <w:rPr>
                <w:rFonts w:ascii="Garamond" w:eastAsia="Calibri" w:hAnsi="Garamond" w:cstheme="minorHAnsi"/>
                <w:b/>
                <w:bCs/>
                <w:spacing w:val="-1"/>
                <w:sz w:val="16"/>
                <w:szCs w:val="16"/>
              </w:rPr>
              <w:t>i</w:t>
            </w:r>
            <w:r w:rsidRPr="00BD4670">
              <w:rPr>
                <w:rFonts w:ascii="Garamond" w:eastAsia="Calibri" w:hAnsi="Garamond" w:cstheme="minorHAnsi"/>
                <w:b/>
                <w:bCs/>
                <w:spacing w:val="1"/>
                <w:sz w:val="16"/>
                <w:szCs w:val="16"/>
              </w:rPr>
              <w:t>nc</w:t>
            </w:r>
            <w:r w:rsidRPr="00BD4670">
              <w:rPr>
                <w:rFonts w:ascii="Garamond" w:eastAsia="Calibri" w:hAnsi="Garamond" w:cstheme="minorHAnsi"/>
                <w:b/>
                <w:bCs/>
                <w:sz w:val="16"/>
                <w:szCs w:val="16"/>
              </w:rPr>
              <w:t>a</w:t>
            </w:r>
            <w:r w:rsidRPr="00BD4670">
              <w:rPr>
                <w:rFonts w:ascii="Garamond" w:eastAsia="Calibri" w:hAnsi="Garamond" w:cstheme="minorHAnsi"/>
                <w:b/>
                <w:bCs/>
                <w:spacing w:val="1"/>
                <w:sz w:val="16"/>
                <w:szCs w:val="16"/>
              </w:rPr>
              <w:t>r</w:t>
            </w:r>
            <w:r w:rsidRPr="00BD4670">
              <w:rPr>
                <w:rFonts w:ascii="Garamond" w:eastAsia="Calibri" w:hAnsi="Garamond" w:cstheme="minorHAnsi"/>
                <w:b/>
                <w:bCs/>
                <w:spacing w:val="-1"/>
                <w:sz w:val="16"/>
                <w:szCs w:val="16"/>
              </w:rPr>
              <w:t>i</w:t>
            </w:r>
            <w:r w:rsidRPr="00BD4670">
              <w:rPr>
                <w:rFonts w:ascii="Garamond" w:eastAsia="Calibri" w:hAnsi="Garamond" w:cstheme="minorHAnsi"/>
                <w:b/>
                <w:bCs/>
                <w:spacing w:val="1"/>
                <w:sz w:val="16"/>
                <w:szCs w:val="16"/>
              </w:rPr>
              <w:t>c</w:t>
            </w:r>
            <w:r w:rsidRPr="00BD4670">
              <w:rPr>
                <w:rFonts w:ascii="Garamond" w:eastAsia="Calibri" w:hAnsi="Garamond" w:cstheme="minorHAnsi"/>
                <w:b/>
                <w:bCs/>
                <w:sz w:val="16"/>
                <w:szCs w:val="16"/>
              </w:rPr>
              <w:t>o</w:t>
            </w:r>
            <w:proofErr w:type="spellEnd"/>
          </w:p>
          <w:p w14:paraId="286199CA" w14:textId="77777777" w:rsidR="009A4D1C" w:rsidRPr="00BD4670" w:rsidRDefault="009A4D1C" w:rsidP="00CD2FA4">
            <w:pPr>
              <w:spacing w:after="0" w:line="240" w:lineRule="auto"/>
              <w:ind w:left="139" w:right="136"/>
              <w:jc w:val="center"/>
              <w:rPr>
                <w:rFonts w:ascii="Garamond" w:eastAsia="Arial" w:hAnsi="Garamond" w:cstheme="minorHAnsi"/>
                <w:sz w:val="16"/>
                <w:szCs w:val="16"/>
              </w:rPr>
            </w:pPr>
            <w:r w:rsidRPr="00BD4670">
              <w:rPr>
                <w:rFonts w:ascii="Garamond" w:eastAsia="Arial" w:hAnsi="Garamond" w:cstheme="minorHAnsi"/>
                <w:b/>
                <w:bCs/>
                <w:spacing w:val="-18"/>
                <w:w w:val="90"/>
                <w:sz w:val="16"/>
                <w:szCs w:val="16"/>
              </w:rPr>
              <w:t>T</w:t>
            </w:r>
            <w:r w:rsidRPr="00BD4670">
              <w:rPr>
                <w:rFonts w:ascii="Garamond" w:eastAsia="Arial" w:hAnsi="Garamond" w:cstheme="minorHAnsi"/>
                <w:b/>
                <w:bCs/>
                <w:w w:val="107"/>
                <w:sz w:val="16"/>
                <w:szCs w:val="16"/>
              </w:rPr>
              <w:t>ask/Duty</w:t>
            </w:r>
          </w:p>
        </w:tc>
        <w:tc>
          <w:tcPr>
            <w:tcW w:w="1998" w:type="dxa"/>
            <w:gridSpan w:val="4"/>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4355AF34" w14:textId="77777777" w:rsidR="009A4D1C" w:rsidRPr="00BD4670" w:rsidRDefault="009A4D1C" w:rsidP="00CD2FA4">
            <w:pPr>
              <w:spacing w:before="74" w:after="0" w:line="240" w:lineRule="auto"/>
              <w:ind w:left="207" w:right="187"/>
              <w:jc w:val="center"/>
              <w:rPr>
                <w:rFonts w:ascii="Garamond" w:eastAsia="Calibri" w:hAnsi="Garamond" w:cstheme="minorHAnsi"/>
                <w:b/>
                <w:bCs/>
                <w:sz w:val="16"/>
                <w:szCs w:val="16"/>
                <w:lang w:val="it-IT"/>
              </w:rPr>
            </w:pPr>
            <w:r w:rsidRPr="00BD4670">
              <w:rPr>
                <w:rFonts w:ascii="Garamond" w:eastAsia="Calibri" w:hAnsi="Garamond" w:cstheme="minorHAnsi"/>
                <w:b/>
                <w:bCs/>
                <w:sz w:val="16"/>
                <w:szCs w:val="16"/>
                <w:lang w:val="it-IT"/>
              </w:rPr>
              <w:t>Comandante (sigla/data)</w:t>
            </w:r>
          </w:p>
          <w:p w14:paraId="492F290B" w14:textId="77777777" w:rsidR="009A4D1C" w:rsidRPr="00BD4670" w:rsidRDefault="009A4D1C" w:rsidP="00CD2FA4">
            <w:pPr>
              <w:spacing w:before="74" w:after="0" w:line="240" w:lineRule="auto"/>
              <w:ind w:left="207" w:right="187"/>
              <w:jc w:val="center"/>
              <w:rPr>
                <w:rFonts w:ascii="Garamond" w:eastAsia="Arial" w:hAnsi="Garamond" w:cstheme="minorHAnsi"/>
                <w:sz w:val="16"/>
                <w:szCs w:val="16"/>
                <w:lang w:val="it-IT"/>
              </w:rPr>
            </w:pPr>
            <w:r w:rsidRPr="00BD4670">
              <w:rPr>
                <w:rFonts w:ascii="Garamond" w:eastAsia="Calibri" w:hAnsi="Garamond" w:cstheme="minorHAnsi"/>
                <w:b/>
                <w:bCs/>
                <w:sz w:val="16"/>
                <w:szCs w:val="16"/>
                <w:lang w:val="it-IT"/>
              </w:rPr>
              <w:t>Master (</w:t>
            </w:r>
            <w:proofErr w:type="spellStart"/>
            <w:r w:rsidRPr="00BD4670">
              <w:rPr>
                <w:rFonts w:ascii="Garamond" w:eastAsia="Calibri" w:hAnsi="Garamond" w:cstheme="minorHAnsi"/>
                <w:b/>
                <w:bCs/>
                <w:sz w:val="16"/>
                <w:szCs w:val="16"/>
                <w:lang w:val="it-IT"/>
              </w:rPr>
              <w:t>initials</w:t>
            </w:r>
            <w:proofErr w:type="spellEnd"/>
            <w:r w:rsidRPr="00BD4670">
              <w:rPr>
                <w:rFonts w:ascii="Garamond" w:eastAsia="Calibri" w:hAnsi="Garamond" w:cstheme="minorHAnsi"/>
                <w:b/>
                <w:bCs/>
                <w:sz w:val="16"/>
                <w:szCs w:val="16"/>
                <w:lang w:val="it-IT"/>
              </w:rPr>
              <w:t>/date)</w:t>
            </w:r>
          </w:p>
        </w:tc>
        <w:tc>
          <w:tcPr>
            <w:tcW w:w="4808" w:type="dxa"/>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31466BF4" w14:textId="77777777" w:rsidR="009A4D1C" w:rsidRPr="00BD4670" w:rsidRDefault="009A4D1C" w:rsidP="00CD2FA4">
            <w:pPr>
              <w:spacing w:before="9" w:after="0" w:line="240" w:lineRule="auto"/>
              <w:ind w:left="136" w:right="135"/>
              <w:jc w:val="center"/>
              <w:rPr>
                <w:rFonts w:ascii="Garamond" w:eastAsia="Arial" w:hAnsi="Garamond" w:cstheme="minorHAnsi"/>
                <w:sz w:val="16"/>
                <w:szCs w:val="16"/>
                <w:lang w:val="it-IT"/>
              </w:rPr>
            </w:pPr>
            <w:r w:rsidRPr="00BD4670">
              <w:rPr>
                <w:rFonts w:ascii="Garamond" w:eastAsia="Calibri" w:hAnsi="Garamond" w:cstheme="minorHAnsi"/>
                <w:b/>
                <w:bCs/>
                <w:spacing w:val="1"/>
                <w:sz w:val="16"/>
                <w:szCs w:val="16"/>
                <w:lang w:val="it-IT"/>
              </w:rPr>
              <w:t>Pareri su aree da migliorare/</w:t>
            </w:r>
            <w:proofErr w:type="spellStart"/>
            <w:r w:rsidRPr="00BD4670">
              <w:rPr>
                <w:rFonts w:ascii="Garamond" w:eastAsia="Arial" w:hAnsi="Garamond" w:cstheme="minorHAnsi"/>
                <w:b/>
                <w:bCs/>
                <w:sz w:val="16"/>
                <w:szCs w:val="16"/>
                <w:lang w:val="it-IT"/>
              </w:rPr>
              <w:t>Advice</w:t>
            </w:r>
            <w:proofErr w:type="spellEnd"/>
            <w:r w:rsidRPr="00BD4670">
              <w:rPr>
                <w:rFonts w:ascii="Garamond" w:eastAsia="Arial" w:hAnsi="Garamond" w:cstheme="minorHAnsi"/>
                <w:b/>
                <w:bCs/>
                <w:spacing w:val="40"/>
                <w:sz w:val="16"/>
                <w:szCs w:val="16"/>
                <w:lang w:val="it-IT"/>
              </w:rPr>
              <w:t xml:space="preserve"> </w:t>
            </w:r>
            <w:r w:rsidRPr="00BD4670">
              <w:rPr>
                <w:rFonts w:ascii="Garamond" w:eastAsia="Arial" w:hAnsi="Garamond" w:cstheme="minorHAnsi"/>
                <w:b/>
                <w:bCs/>
                <w:sz w:val="16"/>
                <w:szCs w:val="16"/>
                <w:lang w:val="it-IT"/>
              </w:rPr>
              <w:t>on</w:t>
            </w:r>
            <w:r w:rsidRPr="00BD4670">
              <w:rPr>
                <w:rFonts w:ascii="Garamond" w:eastAsia="Arial" w:hAnsi="Garamond" w:cstheme="minorHAnsi"/>
                <w:b/>
                <w:bCs/>
                <w:spacing w:val="25"/>
                <w:sz w:val="16"/>
                <w:szCs w:val="16"/>
                <w:lang w:val="it-IT"/>
              </w:rPr>
              <w:t xml:space="preserve"> </w:t>
            </w:r>
            <w:proofErr w:type="spellStart"/>
            <w:r w:rsidRPr="00BD4670">
              <w:rPr>
                <w:rFonts w:ascii="Garamond" w:eastAsia="Arial" w:hAnsi="Garamond" w:cstheme="minorHAnsi"/>
                <w:b/>
                <w:bCs/>
                <w:sz w:val="16"/>
                <w:szCs w:val="16"/>
                <w:lang w:val="it-IT"/>
              </w:rPr>
              <w:t>A</w:t>
            </w:r>
            <w:r w:rsidRPr="00BD4670">
              <w:rPr>
                <w:rFonts w:ascii="Garamond" w:eastAsia="Arial" w:hAnsi="Garamond" w:cstheme="minorHAnsi"/>
                <w:b/>
                <w:bCs/>
                <w:spacing w:val="-3"/>
                <w:sz w:val="16"/>
                <w:szCs w:val="16"/>
                <w:lang w:val="it-IT"/>
              </w:rPr>
              <w:t>r</w:t>
            </w:r>
            <w:r w:rsidRPr="00BD4670">
              <w:rPr>
                <w:rFonts w:ascii="Garamond" w:eastAsia="Arial" w:hAnsi="Garamond" w:cstheme="minorHAnsi"/>
                <w:b/>
                <w:bCs/>
                <w:sz w:val="16"/>
                <w:szCs w:val="16"/>
                <w:lang w:val="it-IT"/>
              </w:rPr>
              <w:t>eas</w:t>
            </w:r>
            <w:proofErr w:type="spellEnd"/>
            <w:r w:rsidRPr="00BD4670">
              <w:rPr>
                <w:rFonts w:ascii="Garamond" w:eastAsia="Arial" w:hAnsi="Garamond" w:cstheme="minorHAnsi"/>
                <w:b/>
                <w:bCs/>
                <w:spacing w:val="32"/>
                <w:sz w:val="16"/>
                <w:szCs w:val="16"/>
                <w:lang w:val="it-IT"/>
              </w:rPr>
              <w:t xml:space="preserve"> </w:t>
            </w:r>
            <w:r w:rsidRPr="00BD4670">
              <w:rPr>
                <w:rFonts w:ascii="Garamond" w:eastAsia="Arial" w:hAnsi="Garamond" w:cstheme="minorHAnsi"/>
                <w:b/>
                <w:bCs/>
                <w:sz w:val="16"/>
                <w:szCs w:val="16"/>
                <w:lang w:val="it-IT"/>
              </w:rPr>
              <w:t>for</w:t>
            </w:r>
            <w:r w:rsidRPr="00BD4670">
              <w:rPr>
                <w:rFonts w:ascii="Garamond" w:eastAsia="Arial" w:hAnsi="Garamond" w:cstheme="minorHAnsi"/>
                <w:b/>
                <w:bCs/>
                <w:spacing w:val="43"/>
                <w:sz w:val="16"/>
                <w:szCs w:val="16"/>
                <w:lang w:val="it-IT"/>
              </w:rPr>
              <w:t xml:space="preserve"> </w:t>
            </w:r>
            <w:proofErr w:type="spellStart"/>
            <w:r w:rsidRPr="00BD4670">
              <w:rPr>
                <w:rFonts w:ascii="Garamond" w:eastAsia="Arial" w:hAnsi="Garamond" w:cstheme="minorHAnsi"/>
                <w:b/>
                <w:bCs/>
                <w:w w:val="112"/>
                <w:sz w:val="16"/>
                <w:szCs w:val="16"/>
                <w:lang w:val="it-IT"/>
              </w:rPr>
              <w:t>Imp</w:t>
            </w:r>
            <w:r w:rsidRPr="00BD4670">
              <w:rPr>
                <w:rFonts w:ascii="Garamond" w:eastAsia="Arial" w:hAnsi="Garamond" w:cstheme="minorHAnsi"/>
                <w:b/>
                <w:bCs/>
                <w:spacing w:val="-3"/>
                <w:w w:val="112"/>
                <w:sz w:val="16"/>
                <w:szCs w:val="16"/>
                <w:lang w:val="it-IT"/>
              </w:rPr>
              <w:t>r</w:t>
            </w:r>
            <w:r w:rsidRPr="00BD4670">
              <w:rPr>
                <w:rFonts w:ascii="Garamond" w:eastAsia="Arial" w:hAnsi="Garamond" w:cstheme="minorHAnsi"/>
                <w:b/>
                <w:bCs/>
                <w:w w:val="112"/>
                <w:sz w:val="16"/>
                <w:szCs w:val="16"/>
                <w:lang w:val="it-IT"/>
              </w:rPr>
              <w:t>ovement</w:t>
            </w:r>
            <w:proofErr w:type="spellEnd"/>
          </w:p>
        </w:tc>
        <w:tc>
          <w:tcPr>
            <w:tcW w:w="2421" w:type="dxa"/>
            <w:gridSpan w:val="4"/>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75A84B20" w14:textId="77777777" w:rsidR="009A4D1C" w:rsidRPr="00BD4670" w:rsidRDefault="009A4D1C" w:rsidP="00CD2FA4">
            <w:pPr>
              <w:spacing w:before="74" w:after="0" w:line="240" w:lineRule="auto"/>
              <w:ind w:left="207" w:right="187"/>
              <w:jc w:val="center"/>
              <w:rPr>
                <w:rFonts w:ascii="Garamond" w:eastAsia="Calibri" w:hAnsi="Garamond" w:cstheme="minorHAnsi"/>
                <w:sz w:val="16"/>
                <w:szCs w:val="16"/>
                <w:lang w:val="it-IT"/>
              </w:rPr>
            </w:pPr>
            <w:r w:rsidRPr="00BD4670">
              <w:rPr>
                <w:rFonts w:ascii="Garamond" w:eastAsia="Calibri" w:hAnsi="Garamond" w:cstheme="minorHAnsi"/>
                <w:b/>
                <w:bCs/>
                <w:sz w:val="16"/>
                <w:szCs w:val="16"/>
                <w:lang w:val="it-IT"/>
              </w:rPr>
              <w:t>C</w:t>
            </w:r>
            <w:r w:rsidRPr="00BD4670">
              <w:rPr>
                <w:rFonts w:ascii="Garamond" w:eastAsia="Calibri" w:hAnsi="Garamond" w:cstheme="minorHAnsi"/>
                <w:b/>
                <w:bCs/>
                <w:spacing w:val="-1"/>
                <w:sz w:val="16"/>
                <w:szCs w:val="16"/>
                <w:lang w:val="it-IT"/>
              </w:rPr>
              <w:t>o</w:t>
            </w:r>
            <w:r w:rsidRPr="00BD4670">
              <w:rPr>
                <w:rFonts w:ascii="Garamond" w:eastAsia="Calibri" w:hAnsi="Garamond" w:cstheme="minorHAnsi"/>
                <w:b/>
                <w:bCs/>
                <w:sz w:val="16"/>
                <w:szCs w:val="16"/>
                <w:lang w:val="it-IT"/>
              </w:rPr>
              <w:t>m</w:t>
            </w:r>
            <w:r w:rsidRPr="00BD4670">
              <w:rPr>
                <w:rFonts w:ascii="Garamond" w:eastAsia="Calibri" w:hAnsi="Garamond" w:cstheme="minorHAnsi"/>
                <w:b/>
                <w:bCs/>
                <w:spacing w:val="-1"/>
                <w:sz w:val="16"/>
                <w:szCs w:val="16"/>
                <w:lang w:val="it-IT"/>
              </w:rPr>
              <w:t>pi</w:t>
            </w:r>
            <w:r w:rsidRPr="00BD4670">
              <w:rPr>
                <w:rFonts w:ascii="Garamond" w:eastAsia="Calibri" w:hAnsi="Garamond" w:cstheme="minorHAnsi"/>
                <w:b/>
                <w:bCs/>
                <w:sz w:val="16"/>
                <w:szCs w:val="16"/>
                <w:lang w:val="it-IT"/>
              </w:rPr>
              <w:t>to</w:t>
            </w:r>
            <w:r w:rsidRPr="00BD4670">
              <w:rPr>
                <w:rFonts w:ascii="Garamond" w:eastAsia="Calibri" w:hAnsi="Garamond" w:cstheme="minorHAnsi"/>
                <w:b/>
                <w:bCs/>
                <w:spacing w:val="-4"/>
                <w:sz w:val="16"/>
                <w:szCs w:val="16"/>
                <w:lang w:val="it-IT"/>
              </w:rPr>
              <w:t xml:space="preserve"> </w:t>
            </w:r>
            <w:r w:rsidRPr="00BD4670">
              <w:rPr>
                <w:rFonts w:ascii="Garamond" w:eastAsia="Calibri" w:hAnsi="Garamond" w:cstheme="minorHAnsi"/>
                <w:b/>
                <w:bCs/>
                <w:spacing w:val="1"/>
                <w:sz w:val="16"/>
                <w:szCs w:val="16"/>
                <w:lang w:val="it-IT"/>
              </w:rPr>
              <w:t>c</w:t>
            </w:r>
            <w:r w:rsidRPr="00BD4670">
              <w:rPr>
                <w:rFonts w:ascii="Garamond" w:eastAsia="Calibri" w:hAnsi="Garamond" w:cstheme="minorHAnsi"/>
                <w:b/>
                <w:bCs/>
                <w:spacing w:val="-1"/>
                <w:sz w:val="16"/>
                <w:szCs w:val="16"/>
                <w:lang w:val="it-IT"/>
              </w:rPr>
              <w:t>o</w:t>
            </w:r>
            <w:r w:rsidRPr="00BD4670">
              <w:rPr>
                <w:rFonts w:ascii="Garamond" w:eastAsia="Calibri" w:hAnsi="Garamond" w:cstheme="minorHAnsi"/>
                <w:b/>
                <w:bCs/>
                <w:sz w:val="16"/>
                <w:szCs w:val="16"/>
                <w:lang w:val="it-IT"/>
              </w:rPr>
              <w:t>m</w:t>
            </w:r>
            <w:r w:rsidRPr="00BD4670">
              <w:rPr>
                <w:rFonts w:ascii="Garamond" w:eastAsia="Calibri" w:hAnsi="Garamond" w:cstheme="minorHAnsi"/>
                <w:b/>
                <w:bCs/>
                <w:spacing w:val="-1"/>
                <w:sz w:val="16"/>
                <w:szCs w:val="16"/>
                <w:lang w:val="it-IT"/>
              </w:rPr>
              <w:t>pl</w:t>
            </w:r>
            <w:r w:rsidRPr="00BD4670">
              <w:rPr>
                <w:rFonts w:ascii="Garamond" w:eastAsia="Calibri" w:hAnsi="Garamond" w:cstheme="minorHAnsi"/>
                <w:b/>
                <w:bCs/>
                <w:sz w:val="16"/>
                <w:szCs w:val="16"/>
                <w:lang w:val="it-IT"/>
              </w:rPr>
              <w:t>eta</w:t>
            </w:r>
            <w:r w:rsidRPr="00BD4670">
              <w:rPr>
                <w:rFonts w:ascii="Garamond" w:eastAsia="Calibri" w:hAnsi="Garamond" w:cstheme="minorHAnsi"/>
                <w:b/>
                <w:bCs/>
                <w:spacing w:val="2"/>
                <w:sz w:val="16"/>
                <w:szCs w:val="16"/>
                <w:lang w:val="it-IT"/>
              </w:rPr>
              <w:t>t</w:t>
            </w:r>
            <w:r w:rsidRPr="00BD4670">
              <w:rPr>
                <w:rFonts w:ascii="Garamond" w:eastAsia="Calibri" w:hAnsi="Garamond" w:cstheme="minorHAnsi"/>
                <w:b/>
                <w:bCs/>
                <w:sz w:val="16"/>
                <w:szCs w:val="16"/>
                <w:lang w:val="it-IT"/>
              </w:rPr>
              <w:t xml:space="preserve">o </w:t>
            </w:r>
            <w:r w:rsidRPr="00BD4670">
              <w:rPr>
                <w:rFonts w:ascii="Garamond" w:eastAsia="Calibri" w:hAnsi="Garamond" w:cstheme="minorHAnsi"/>
                <w:sz w:val="16"/>
                <w:szCs w:val="16"/>
                <w:lang w:val="it-IT"/>
              </w:rPr>
              <w:t>Ufficiale</w:t>
            </w:r>
            <w:r w:rsidRPr="00BD4670">
              <w:rPr>
                <w:rFonts w:ascii="Garamond" w:eastAsia="Calibri" w:hAnsi="Garamond" w:cstheme="minorHAnsi"/>
                <w:spacing w:val="-2"/>
                <w:sz w:val="16"/>
                <w:szCs w:val="16"/>
                <w:lang w:val="it-IT"/>
              </w:rPr>
              <w:t xml:space="preserve"> </w:t>
            </w:r>
            <w:r w:rsidRPr="00BD4670">
              <w:rPr>
                <w:rFonts w:ascii="Garamond" w:eastAsia="Calibri" w:hAnsi="Garamond" w:cstheme="minorHAnsi"/>
                <w:spacing w:val="-1"/>
                <w:sz w:val="16"/>
                <w:szCs w:val="16"/>
                <w:lang w:val="it-IT"/>
              </w:rPr>
              <w:t>s</w:t>
            </w:r>
            <w:r w:rsidRPr="00BD4670">
              <w:rPr>
                <w:rFonts w:ascii="Garamond" w:eastAsia="Calibri" w:hAnsi="Garamond" w:cstheme="minorHAnsi"/>
                <w:spacing w:val="1"/>
                <w:sz w:val="16"/>
                <w:szCs w:val="16"/>
                <w:lang w:val="it-IT"/>
              </w:rPr>
              <w:t>u</w:t>
            </w:r>
            <w:r w:rsidRPr="00BD4670">
              <w:rPr>
                <w:rFonts w:ascii="Garamond" w:eastAsia="Calibri" w:hAnsi="Garamond" w:cstheme="minorHAnsi"/>
                <w:spacing w:val="-1"/>
                <w:sz w:val="16"/>
                <w:szCs w:val="16"/>
                <w:lang w:val="it-IT"/>
              </w:rPr>
              <w:t>pe</w:t>
            </w:r>
            <w:r w:rsidRPr="00BD4670">
              <w:rPr>
                <w:rFonts w:ascii="Garamond" w:eastAsia="Calibri" w:hAnsi="Garamond" w:cstheme="minorHAnsi"/>
                <w:sz w:val="16"/>
                <w:szCs w:val="16"/>
                <w:lang w:val="it-IT"/>
              </w:rPr>
              <w:t>rv</w:t>
            </w:r>
            <w:r w:rsidRPr="00BD4670">
              <w:rPr>
                <w:rFonts w:ascii="Garamond" w:eastAsia="Calibri" w:hAnsi="Garamond" w:cstheme="minorHAnsi"/>
                <w:spacing w:val="2"/>
                <w:sz w:val="16"/>
                <w:szCs w:val="16"/>
                <w:lang w:val="it-IT"/>
              </w:rPr>
              <w:t>i</w:t>
            </w:r>
            <w:r w:rsidRPr="00BD4670">
              <w:rPr>
                <w:rFonts w:ascii="Garamond" w:eastAsia="Calibri" w:hAnsi="Garamond" w:cstheme="minorHAnsi"/>
                <w:spacing w:val="-1"/>
                <w:sz w:val="16"/>
                <w:szCs w:val="16"/>
                <w:lang w:val="it-IT"/>
              </w:rPr>
              <w:t>s</w:t>
            </w:r>
            <w:r w:rsidRPr="00BD4670">
              <w:rPr>
                <w:rFonts w:ascii="Garamond" w:eastAsia="Calibri" w:hAnsi="Garamond" w:cstheme="minorHAnsi"/>
                <w:spacing w:val="1"/>
                <w:sz w:val="16"/>
                <w:szCs w:val="16"/>
                <w:lang w:val="it-IT"/>
              </w:rPr>
              <w:t>o</w:t>
            </w:r>
            <w:r w:rsidRPr="00BD4670">
              <w:rPr>
                <w:rFonts w:ascii="Garamond" w:eastAsia="Calibri" w:hAnsi="Garamond" w:cstheme="minorHAnsi"/>
                <w:sz w:val="16"/>
                <w:szCs w:val="16"/>
                <w:lang w:val="it-IT"/>
              </w:rPr>
              <w:t>r</w:t>
            </w:r>
            <w:r w:rsidRPr="00BD4670">
              <w:rPr>
                <w:rFonts w:ascii="Garamond" w:eastAsia="Calibri" w:hAnsi="Garamond" w:cstheme="minorHAnsi"/>
                <w:spacing w:val="-1"/>
                <w:sz w:val="16"/>
                <w:szCs w:val="16"/>
                <w:lang w:val="it-IT"/>
              </w:rPr>
              <w:t>e</w:t>
            </w:r>
            <w:r w:rsidRPr="00BD4670">
              <w:rPr>
                <w:rFonts w:ascii="Garamond" w:eastAsia="Calibri" w:hAnsi="Garamond" w:cstheme="minorHAnsi"/>
                <w:sz w:val="16"/>
                <w:szCs w:val="16"/>
                <w:lang w:val="it-IT"/>
              </w:rPr>
              <w:t>/ I</w:t>
            </w:r>
            <w:r w:rsidRPr="00BD4670">
              <w:rPr>
                <w:rFonts w:ascii="Garamond" w:eastAsia="Calibri" w:hAnsi="Garamond" w:cstheme="minorHAnsi"/>
                <w:spacing w:val="-1"/>
                <w:sz w:val="16"/>
                <w:szCs w:val="16"/>
                <w:lang w:val="it-IT"/>
              </w:rPr>
              <w:t>s</w:t>
            </w:r>
            <w:r w:rsidRPr="00BD4670">
              <w:rPr>
                <w:rFonts w:ascii="Garamond" w:eastAsia="Calibri" w:hAnsi="Garamond" w:cstheme="minorHAnsi"/>
                <w:sz w:val="16"/>
                <w:szCs w:val="16"/>
                <w:lang w:val="it-IT"/>
              </w:rPr>
              <w:t>t</w:t>
            </w:r>
            <w:r w:rsidRPr="00BD4670">
              <w:rPr>
                <w:rFonts w:ascii="Garamond" w:eastAsia="Calibri" w:hAnsi="Garamond" w:cstheme="minorHAnsi"/>
                <w:spacing w:val="-1"/>
                <w:sz w:val="16"/>
                <w:szCs w:val="16"/>
                <w:lang w:val="it-IT"/>
              </w:rPr>
              <w:t>ru</w:t>
            </w:r>
            <w:r w:rsidRPr="00BD4670">
              <w:rPr>
                <w:rFonts w:ascii="Garamond" w:eastAsia="Calibri" w:hAnsi="Garamond" w:cstheme="minorHAnsi"/>
                <w:sz w:val="16"/>
                <w:szCs w:val="16"/>
                <w:lang w:val="it-IT"/>
              </w:rPr>
              <w:t>t</w:t>
            </w:r>
            <w:r w:rsidRPr="00BD4670">
              <w:rPr>
                <w:rFonts w:ascii="Garamond" w:eastAsia="Calibri" w:hAnsi="Garamond" w:cstheme="minorHAnsi"/>
                <w:spacing w:val="-1"/>
                <w:sz w:val="16"/>
                <w:szCs w:val="16"/>
                <w:lang w:val="it-IT"/>
              </w:rPr>
              <w:t>t</w:t>
            </w:r>
            <w:r w:rsidRPr="00BD4670">
              <w:rPr>
                <w:rFonts w:ascii="Garamond" w:eastAsia="Calibri" w:hAnsi="Garamond" w:cstheme="minorHAnsi"/>
                <w:spacing w:val="1"/>
                <w:sz w:val="16"/>
                <w:szCs w:val="16"/>
                <w:lang w:val="it-IT"/>
              </w:rPr>
              <w:t>o</w:t>
            </w:r>
            <w:r w:rsidRPr="00BD4670">
              <w:rPr>
                <w:rFonts w:ascii="Garamond" w:eastAsia="Calibri" w:hAnsi="Garamond" w:cstheme="minorHAnsi"/>
                <w:sz w:val="16"/>
                <w:szCs w:val="16"/>
                <w:lang w:val="it-IT"/>
              </w:rPr>
              <w:t>re</w:t>
            </w:r>
            <w:r w:rsidRPr="00BD4670">
              <w:rPr>
                <w:rFonts w:ascii="Garamond" w:eastAsia="Calibri" w:hAnsi="Garamond" w:cstheme="minorHAnsi"/>
                <w:spacing w:val="-5"/>
                <w:sz w:val="16"/>
                <w:szCs w:val="16"/>
                <w:lang w:val="it-IT"/>
              </w:rPr>
              <w:t xml:space="preserve"> </w:t>
            </w:r>
            <w:r w:rsidRPr="00BD4670">
              <w:rPr>
                <w:rFonts w:ascii="Garamond" w:eastAsia="Calibri" w:hAnsi="Garamond" w:cstheme="minorHAnsi"/>
                <w:sz w:val="16"/>
                <w:szCs w:val="16"/>
                <w:lang w:val="it-IT"/>
              </w:rPr>
              <w:t>(I</w:t>
            </w:r>
            <w:r w:rsidRPr="00BD4670">
              <w:rPr>
                <w:rFonts w:ascii="Garamond" w:eastAsia="Calibri" w:hAnsi="Garamond" w:cstheme="minorHAnsi"/>
                <w:spacing w:val="-1"/>
                <w:sz w:val="16"/>
                <w:szCs w:val="16"/>
                <w:lang w:val="it-IT"/>
              </w:rPr>
              <w:t>n</w:t>
            </w:r>
            <w:r w:rsidRPr="00BD4670">
              <w:rPr>
                <w:rFonts w:ascii="Garamond" w:eastAsia="Calibri" w:hAnsi="Garamond" w:cstheme="minorHAnsi"/>
                <w:sz w:val="16"/>
                <w:szCs w:val="16"/>
                <w:lang w:val="it-IT"/>
              </w:rPr>
              <w:t>i</w:t>
            </w:r>
            <w:r w:rsidRPr="00BD4670">
              <w:rPr>
                <w:rFonts w:ascii="Garamond" w:eastAsia="Calibri" w:hAnsi="Garamond" w:cstheme="minorHAnsi"/>
                <w:spacing w:val="1"/>
                <w:sz w:val="16"/>
                <w:szCs w:val="16"/>
                <w:lang w:val="it-IT"/>
              </w:rPr>
              <w:t>z</w:t>
            </w:r>
            <w:r w:rsidRPr="00BD4670">
              <w:rPr>
                <w:rFonts w:ascii="Garamond" w:eastAsia="Calibri" w:hAnsi="Garamond" w:cstheme="minorHAnsi"/>
                <w:sz w:val="16"/>
                <w:szCs w:val="16"/>
                <w:lang w:val="it-IT"/>
              </w:rPr>
              <w:t>ia</w:t>
            </w:r>
            <w:r w:rsidRPr="00BD4670">
              <w:rPr>
                <w:rFonts w:ascii="Garamond" w:eastAsia="Calibri" w:hAnsi="Garamond" w:cstheme="minorHAnsi"/>
                <w:spacing w:val="2"/>
                <w:sz w:val="16"/>
                <w:szCs w:val="16"/>
                <w:lang w:val="it-IT"/>
              </w:rPr>
              <w:t>l</w:t>
            </w:r>
            <w:r w:rsidRPr="00BD4670">
              <w:rPr>
                <w:rFonts w:ascii="Garamond" w:eastAsia="Calibri" w:hAnsi="Garamond" w:cstheme="minorHAnsi"/>
                <w:sz w:val="16"/>
                <w:szCs w:val="16"/>
                <w:lang w:val="it-IT"/>
              </w:rPr>
              <w:t>i/Data)</w:t>
            </w:r>
          </w:p>
          <w:p w14:paraId="54570282" w14:textId="77777777" w:rsidR="009A4D1C" w:rsidRPr="00BD4670" w:rsidRDefault="009A4D1C" w:rsidP="00CD2FA4">
            <w:pPr>
              <w:spacing w:before="74" w:after="0" w:line="240" w:lineRule="auto"/>
              <w:ind w:left="233" w:right="213"/>
              <w:jc w:val="center"/>
              <w:rPr>
                <w:rFonts w:ascii="Garamond" w:eastAsia="Arial" w:hAnsi="Garamond" w:cstheme="minorHAnsi"/>
                <w:w w:val="105"/>
                <w:sz w:val="16"/>
                <w:szCs w:val="16"/>
              </w:rPr>
            </w:pPr>
            <w:r w:rsidRPr="00BD4670">
              <w:rPr>
                <w:rFonts w:ascii="Garamond" w:eastAsia="Arial" w:hAnsi="Garamond" w:cstheme="minorHAnsi"/>
                <w:b/>
                <w:bCs/>
                <w:spacing w:val="-18"/>
                <w:sz w:val="16"/>
                <w:szCs w:val="16"/>
              </w:rPr>
              <w:t>T</w:t>
            </w:r>
            <w:r w:rsidRPr="00BD4670">
              <w:rPr>
                <w:rFonts w:ascii="Garamond" w:eastAsia="Arial" w:hAnsi="Garamond" w:cstheme="minorHAnsi"/>
                <w:b/>
                <w:bCs/>
                <w:sz w:val="16"/>
                <w:szCs w:val="16"/>
              </w:rPr>
              <w:t>ask</w:t>
            </w:r>
            <w:r w:rsidRPr="00BD4670">
              <w:rPr>
                <w:rFonts w:ascii="Garamond" w:eastAsia="Arial" w:hAnsi="Garamond" w:cstheme="minorHAnsi"/>
                <w:b/>
                <w:bCs/>
                <w:spacing w:val="3"/>
                <w:sz w:val="16"/>
                <w:szCs w:val="16"/>
              </w:rPr>
              <w:t xml:space="preserve"> </w:t>
            </w:r>
            <w:r w:rsidRPr="00BD4670">
              <w:rPr>
                <w:rFonts w:ascii="Garamond" w:eastAsia="Arial" w:hAnsi="Garamond" w:cstheme="minorHAnsi"/>
                <w:b/>
                <w:bCs/>
                <w:w w:val="109"/>
                <w:sz w:val="16"/>
                <w:szCs w:val="16"/>
              </w:rPr>
              <w:t xml:space="preserve">Completed </w:t>
            </w:r>
            <w:r w:rsidRPr="00BD4670">
              <w:rPr>
                <w:rFonts w:ascii="Garamond" w:eastAsia="Arial" w:hAnsi="Garamond" w:cstheme="minorHAnsi"/>
                <w:sz w:val="16"/>
                <w:szCs w:val="16"/>
              </w:rPr>
              <w:t>Supervising</w:t>
            </w:r>
            <w:r w:rsidRPr="00BD4670">
              <w:rPr>
                <w:rFonts w:ascii="Garamond" w:eastAsia="Arial" w:hAnsi="Garamond" w:cstheme="minorHAnsi"/>
                <w:spacing w:val="17"/>
                <w:sz w:val="16"/>
                <w:szCs w:val="16"/>
              </w:rPr>
              <w:t xml:space="preserve"> </w:t>
            </w:r>
            <w:r w:rsidRPr="00BD4670">
              <w:rPr>
                <w:rFonts w:ascii="Garamond" w:eastAsia="Arial" w:hAnsi="Garamond" w:cstheme="minorHAnsi"/>
                <w:w w:val="110"/>
                <w:sz w:val="16"/>
                <w:szCs w:val="16"/>
              </w:rPr>
              <w:t>O</w:t>
            </w:r>
            <w:r w:rsidRPr="00BD4670">
              <w:rPr>
                <w:rFonts w:ascii="Garamond" w:eastAsia="Arial" w:hAnsi="Garamond" w:cstheme="minorHAnsi"/>
                <w:spacing w:val="-3"/>
                <w:w w:val="110"/>
                <w:sz w:val="16"/>
                <w:szCs w:val="16"/>
              </w:rPr>
              <w:t>f</w:t>
            </w:r>
            <w:r w:rsidRPr="00BD4670">
              <w:rPr>
                <w:rFonts w:ascii="Garamond" w:eastAsia="Arial" w:hAnsi="Garamond" w:cstheme="minorHAnsi"/>
                <w:w w:val="107"/>
                <w:sz w:val="16"/>
                <w:szCs w:val="16"/>
              </w:rPr>
              <w:t xml:space="preserve">ficer/ </w:t>
            </w:r>
            <w:proofErr w:type="gramStart"/>
            <w:r w:rsidRPr="00BD4670">
              <w:rPr>
                <w:rFonts w:ascii="Garamond" w:eastAsia="Arial" w:hAnsi="Garamond" w:cstheme="minorHAnsi"/>
                <w:sz w:val="16"/>
                <w:szCs w:val="16"/>
              </w:rPr>
              <w:t xml:space="preserve">Instructor </w:t>
            </w:r>
            <w:r w:rsidRPr="00BD4670">
              <w:rPr>
                <w:rFonts w:ascii="Garamond" w:eastAsia="Arial" w:hAnsi="Garamond" w:cstheme="minorHAnsi"/>
                <w:spacing w:val="2"/>
                <w:sz w:val="16"/>
                <w:szCs w:val="16"/>
              </w:rPr>
              <w:t xml:space="preserve"> </w:t>
            </w:r>
            <w:r w:rsidRPr="00BD4670">
              <w:rPr>
                <w:rFonts w:ascii="Garamond" w:eastAsia="Arial" w:hAnsi="Garamond" w:cstheme="minorHAnsi"/>
                <w:w w:val="105"/>
                <w:sz w:val="16"/>
                <w:szCs w:val="16"/>
              </w:rPr>
              <w:t>(</w:t>
            </w:r>
            <w:proofErr w:type="gramEnd"/>
            <w:r w:rsidRPr="00BD4670">
              <w:rPr>
                <w:rFonts w:ascii="Garamond" w:eastAsia="Arial" w:hAnsi="Garamond" w:cstheme="minorHAnsi"/>
                <w:w w:val="105"/>
                <w:sz w:val="16"/>
                <w:szCs w:val="16"/>
              </w:rPr>
              <w:t>Initials/Date)</w:t>
            </w:r>
          </w:p>
          <w:p w14:paraId="2908270B" w14:textId="77777777" w:rsidR="009A4D1C" w:rsidRPr="00BD4670" w:rsidRDefault="009A4D1C" w:rsidP="00CD2FA4">
            <w:pPr>
              <w:spacing w:before="74" w:after="0" w:line="240" w:lineRule="auto"/>
              <w:ind w:left="233" w:right="213"/>
              <w:jc w:val="center"/>
              <w:rPr>
                <w:rFonts w:ascii="Garamond" w:eastAsia="Arial" w:hAnsi="Garamond" w:cstheme="minorHAnsi"/>
                <w:sz w:val="16"/>
                <w:szCs w:val="16"/>
              </w:rPr>
            </w:pPr>
          </w:p>
        </w:tc>
      </w:tr>
      <w:tr w:rsidR="009A4D1C" w:rsidRPr="00366F3C" w14:paraId="3A1AA59C" w14:textId="77777777" w:rsidTr="00880DC3">
        <w:trPr>
          <w:trHeight w:hRule="exact" w:val="435"/>
          <w:jc w:val="center"/>
        </w:trPr>
        <w:tc>
          <w:tcPr>
            <w:tcW w:w="690" w:type="dxa"/>
            <w:tcBorders>
              <w:top w:val="single" w:sz="4" w:space="0" w:color="00457E"/>
              <w:left w:val="single" w:sz="4" w:space="0" w:color="00457E"/>
              <w:bottom w:val="single" w:sz="4" w:space="0" w:color="00457E"/>
              <w:right w:val="single" w:sz="4" w:space="0" w:color="00457E"/>
            </w:tcBorders>
          </w:tcPr>
          <w:p w14:paraId="51546CED" w14:textId="77777777" w:rsidR="00393FB1" w:rsidRPr="00880DC3" w:rsidRDefault="00393FB1" w:rsidP="00393FB1">
            <w:pPr>
              <w:spacing w:after="0" w:line="360" w:lineRule="auto"/>
              <w:jc w:val="center"/>
              <w:rPr>
                <w:rFonts w:ascii="Garamond" w:hAnsi="Garamond" w:cstheme="minorHAnsi"/>
                <w:sz w:val="20"/>
                <w:szCs w:val="20"/>
              </w:rPr>
            </w:pPr>
            <w:r w:rsidRPr="00880DC3">
              <w:rPr>
                <w:rFonts w:ascii="Garamond" w:eastAsia="Arial" w:hAnsi="Garamond" w:cstheme="minorHAnsi"/>
                <w:sz w:val="20"/>
                <w:szCs w:val="20"/>
              </w:rPr>
              <w:t>.4</w:t>
            </w:r>
          </w:p>
        </w:tc>
        <w:tc>
          <w:tcPr>
            <w:tcW w:w="5813" w:type="dxa"/>
            <w:gridSpan w:val="3"/>
            <w:tcBorders>
              <w:top w:val="single" w:sz="4" w:space="0" w:color="00457E"/>
              <w:left w:val="single" w:sz="4" w:space="0" w:color="00457E"/>
              <w:bottom w:val="single" w:sz="4" w:space="0" w:color="00457E"/>
              <w:right w:val="single" w:sz="4" w:space="0" w:color="00457E"/>
            </w:tcBorders>
          </w:tcPr>
          <w:p w14:paraId="2EE3B01E" w14:textId="0B56A232" w:rsidR="00393FB1" w:rsidRPr="00880DC3" w:rsidRDefault="00393FB1" w:rsidP="00393FB1">
            <w:pPr>
              <w:spacing w:after="0" w:line="240" w:lineRule="auto"/>
              <w:ind w:left="142" w:right="96"/>
              <w:jc w:val="both"/>
              <w:rPr>
                <w:rFonts w:ascii="Garamond" w:hAnsi="Garamond" w:cstheme="minorHAnsi"/>
                <w:i/>
                <w:iCs/>
                <w:sz w:val="20"/>
                <w:szCs w:val="20"/>
                <w:lang w:val="it-IT"/>
              </w:rPr>
            </w:pPr>
            <w:r w:rsidRPr="00880DC3">
              <w:rPr>
                <w:rFonts w:ascii="Garamond" w:eastAsia="Calibri" w:hAnsi="Garamond" w:cs="Calibri"/>
                <w:spacing w:val="1"/>
                <w:sz w:val="20"/>
                <w:szCs w:val="20"/>
                <w:lang w:val="it-IT"/>
              </w:rPr>
              <w:t>R</w:t>
            </w:r>
            <w:r w:rsidRPr="00880DC3">
              <w:rPr>
                <w:rFonts w:ascii="Garamond" w:eastAsia="Calibri" w:hAnsi="Garamond" w:cs="Calibri"/>
                <w:spacing w:val="-1"/>
                <w:sz w:val="20"/>
                <w:szCs w:val="20"/>
                <w:lang w:val="it-IT"/>
              </w:rPr>
              <w:t>i</w:t>
            </w:r>
            <w:r w:rsidRPr="00880DC3">
              <w:rPr>
                <w:rFonts w:ascii="Garamond" w:eastAsia="Calibri" w:hAnsi="Garamond" w:cs="Calibri"/>
                <w:spacing w:val="1"/>
                <w:sz w:val="20"/>
                <w:szCs w:val="20"/>
                <w:lang w:val="it-IT"/>
              </w:rPr>
              <w:t>zz</w:t>
            </w:r>
            <w:r w:rsidRPr="00880DC3">
              <w:rPr>
                <w:rFonts w:ascii="Garamond" w:eastAsia="Calibri" w:hAnsi="Garamond" w:cs="Calibri"/>
                <w:sz w:val="20"/>
                <w:szCs w:val="20"/>
                <w:lang w:val="it-IT"/>
              </w:rPr>
              <w:t>a</w:t>
            </w:r>
            <w:r w:rsidRPr="00880DC3">
              <w:rPr>
                <w:rFonts w:ascii="Garamond" w:eastAsia="Calibri" w:hAnsi="Garamond" w:cs="Calibri"/>
                <w:spacing w:val="-1"/>
                <w:sz w:val="20"/>
                <w:szCs w:val="20"/>
                <w:lang w:val="it-IT"/>
              </w:rPr>
              <w:t xml:space="preserve"> </w:t>
            </w:r>
            <w:r w:rsidRPr="00880DC3">
              <w:rPr>
                <w:rFonts w:ascii="Garamond" w:eastAsia="Calibri" w:hAnsi="Garamond" w:cs="Calibri"/>
                <w:sz w:val="20"/>
                <w:szCs w:val="20"/>
                <w:lang w:val="it-IT"/>
              </w:rPr>
              <w:t xml:space="preserve">i </w:t>
            </w:r>
            <w:r w:rsidRPr="00880DC3">
              <w:rPr>
                <w:rFonts w:ascii="Garamond" w:eastAsia="Calibri" w:hAnsi="Garamond" w:cs="Calibri"/>
                <w:spacing w:val="-1"/>
                <w:sz w:val="20"/>
                <w:szCs w:val="20"/>
                <w:lang w:val="it-IT"/>
              </w:rPr>
              <w:t>p</w:t>
            </w:r>
            <w:r w:rsidRPr="00880DC3">
              <w:rPr>
                <w:rFonts w:ascii="Garamond" w:eastAsia="Calibri" w:hAnsi="Garamond" w:cs="Calibri"/>
                <w:spacing w:val="1"/>
                <w:sz w:val="20"/>
                <w:szCs w:val="20"/>
                <w:lang w:val="it-IT"/>
              </w:rPr>
              <w:t>o</w:t>
            </w:r>
            <w:r w:rsidRPr="00880DC3">
              <w:rPr>
                <w:rFonts w:ascii="Garamond" w:eastAsia="Calibri" w:hAnsi="Garamond" w:cs="Calibri"/>
                <w:sz w:val="20"/>
                <w:szCs w:val="20"/>
                <w:lang w:val="it-IT"/>
              </w:rPr>
              <w:t>rt</w:t>
            </w:r>
            <w:r w:rsidRPr="00880DC3">
              <w:rPr>
                <w:rFonts w:ascii="Garamond" w:eastAsia="Calibri" w:hAnsi="Garamond" w:cs="Calibri"/>
                <w:spacing w:val="-1"/>
                <w:sz w:val="20"/>
                <w:szCs w:val="20"/>
                <w:lang w:val="it-IT"/>
              </w:rPr>
              <w:t>e</w:t>
            </w:r>
            <w:r w:rsidRPr="00880DC3">
              <w:rPr>
                <w:rFonts w:ascii="Garamond" w:eastAsia="Calibri" w:hAnsi="Garamond" w:cs="Calibri"/>
                <w:sz w:val="20"/>
                <w:szCs w:val="20"/>
                <w:lang w:val="it-IT"/>
              </w:rPr>
              <w:t>l</w:t>
            </w:r>
            <w:r w:rsidRPr="00880DC3">
              <w:rPr>
                <w:rFonts w:ascii="Garamond" w:eastAsia="Calibri" w:hAnsi="Garamond" w:cs="Calibri"/>
                <w:spacing w:val="-1"/>
                <w:sz w:val="20"/>
                <w:szCs w:val="20"/>
                <w:lang w:val="it-IT"/>
              </w:rPr>
              <w:t>l</w:t>
            </w:r>
            <w:r w:rsidRPr="00880DC3">
              <w:rPr>
                <w:rFonts w:ascii="Garamond" w:eastAsia="Calibri" w:hAnsi="Garamond" w:cs="Calibri"/>
                <w:spacing w:val="1"/>
                <w:sz w:val="20"/>
                <w:szCs w:val="20"/>
                <w:lang w:val="it-IT"/>
              </w:rPr>
              <w:t>o</w:t>
            </w:r>
            <w:r w:rsidRPr="00880DC3">
              <w:rPr>
                <w:rFonts w:ascii="Garamond" w:eastAsia="Calibri" w:hAnsi="Garamond" w:cs="Calibri"/>
                <w:spacing w:val="-1"/>
                <w:sz w:val="20"/>
                <w:szCs w:val="20"/>
                <w:lang w:val="it-IT"/>
              </w:rPr>
              <w:t>n</w:t>
            </w:r>
            <w:r w:rsidRPr="00880DC3">
              <w:rPr>
                <w:rFonts w:ascii="Garamond" w:eastAsia="Calibri" w:hAnsi="Garamond" w:cs="Calibri"/>
                <w:sz w:val="20"/>
                <w:szCs w:val="20"/>
                <w:lang w:val="it-IT"/>
              </w:rPr>
              <w:t>i</w:t>
            </w:r>
            <w:r w:rsidRPr="00880DC3">
              <w:rPr>
                <w:rFonts w:ascii="Garamond" w:eastAsia="Calibri" w:hAnsi="Garamond" w:cs="Calibri"/>
                <w:spacing w:val="-1"/>
                <w:sz w:val="20"/>
                <w:szCs w:val="20"/>
                <w:lang w:val="it-IT"/>
              </w:rPr>
              <w:t xml:space="preserve"> de</w:t>
            </w:r>
            <w:r w:rsidRPr="00880DC3">
              <w:rPr>
                <w:rFonts w:ascii="Garamond" w:eastAsia="Calibri" w:hAnsi="Garamond" w:cs="Calibri"/>
                <w:spacing w:val="2"/>
                <w:sz w:val="20"/>
                <w:szCs w:val="20"/>
                <w:lang w:val="it-IT"/>
              </w:rPr>
              <w:t>l</w:t>
            </w:r>
            <w:r w:rsidRPr="00880DC3">
              <w:rPr>
                <w:rFonts w:ascii="Garamond" w:eastAsia="Calibri" w:hAnsi="Garamond" w:cs="Calibri"/>
                <w:spacing w:val="-1"/>
                <w:sz w:val="20"/>
                <w:szCs w:val="20"/>
                <w:lang w:val="it-IT"/>
              </w:rPr>
              <w:t>l</w:t>
            </w:r>
            <w:r w:rsidRPr="00880DC3">
              <w:rPr>
                <w:rFonts w:ascii="Garamond" w:eastAsia="Calibri" w:hAnsi="Garamond" w:cs="Calibri"/>
                <w:sz w:val="20"/>
                <w:szCs w:val="20"/>
                <w:lang w:val="it-IT"/>
              </w:rPr>
              <w:t>e</w:t>
            </w:r>
            <w:r w:rsidRPr="00880DC3">
              <w:rPr>
                <w:rFonts w:ascii="Garamond" w:eastAsia="Calibri" w:hAnsi="Garamond" w:cs="Calibri"/>
                <w:spacing w:val="-2"/>
                <w:sz w:val="20"/>
                <w:szCs w:val="20"/>
                <w:lang w:val="it-IT"/>
              </w:rPr>
              <w:t xml:space="preserve"> </w:t>
            </w:r>
            <w:r w:rsidRPr="00880DC3">
              <w:rPr>
                <w:rFonts w:ascii="Garamond" w:eastAsia="Calibri" w:hAnsi="Garamond" w:cs="Calibri"/>
                <w:spacing w:val="-1"/>
                <w:sz w:val="20"/>
                <w:szCs w:val="20"/>
                <w:lang w:val="it-IT"/>
              </w:rPr>
              <w:t>b</w:t>
            </w:r>
            <w:r w:rsidRPr="00880DC3">
              <w:rPr>
                <w:rFonts w:ascii="Garamond" w:eastAsia="Calibri" w:hAnsi="Garamond" w:cs="Calibri"/>
                <w:spacing w:val="1"/>
                <w:sz w:val="20"/>
                <w:szCs w:val="20"/>
                <w:lang w:val="it-IT"/>
              </w:rPr>
              <w:t>occ</w:t>
            </w:r>
            <w:r w:rsidRPr="00880DC3">
              <w:rPr>
                <w:rFonts w:ascii="Garamond" w:eastAsia="Calibri" w:hAnsi="Garamond" w:cs="Calibri"/>
                <w:sz w:val="20"/>
                <w:szCs w:val="20"/>
                <w:lang w:val="it-IT"/>
              </w:rPr>
              <w:t>a</w:t>
            </w:r>
            <w:r w:rsidRPr="00880DC3">
              <w:rPr>
                <w:rFonts w:ascii="Garamond" w:eastAsia="Calibri" w:hAnsi="Garamond" w:cs="Calibri"/>
                <w:spacing w:val="-1"/>
                <w:sz w:val="20"/>
                <w:szCs w:val="20"/>
                <w:lang w:val="it-IT"/>
              </w:rPr>
              <w:t>p</w:t>
            </w:r>
            <w:r w:rsidRPr="00880DC3">
              <w:rPr>
                <w:rFonts w:ascii="Garamond" w:eastAsia="Calibri" w:hAnsi="Garamond" w:cs="Calibri"/>
                <w:spacing w:val="1"/>
                <w:sz w:val="20"/>
                <w:szCs w:val="20"/>
                <w:lang w:val="it-IT"/>
              </w:rPr>
              <w:t>o</w:t>
            </w:r>
            <w:r w:rsidRPr="00880DC3">
              <w:rPr>
                <w:rFonts w:ascii="Garamond" w:eastAsia="Calibri" w:hAnsi="Garamond" w:cs="Calibri"/>
                <w:sz w:val="20"/>
                <w:szCs w:val="20"/>
                <w:lang w:val="it-IT"/>
              </w:rPr>
              <w:t>rte</w:t>
            </w:r>
            <w:r w:rsidRPr="00880DC3">
              <w:rPr>
                <w:rFonts w:ascii="Garamond" w:eastAsia="Calibri" w:hAnsi="Garamond" w:cs="Calibri"/>
                <w:spacing w:val="-5"/>
                <w:sz w:val="20"/>
                <w:szCs w:val="20"/>
                <w:lang w:val="it-IT"/>
              </w:rPr>
              <w:t xml:space="preserve"> </w:t>
            </w:r>
            <w:r w:rsidRPr="00880DC3">
              <w:rPr>
                <w:rFonts w:ascii="Garamond" w:eastAsia="Calibri" w:hAnsi="Garamond" w:cs="Calibri"/>
                <w:spacing w:val="-1"/>
                <w:sz w:val="20"/>
                <w:szCs w:val="20"/>
                <w:lang w:val="it-IT"/>
              </w:rPr>
              <w:t>d</w:t>
            </w:r>
            <w:r w:rsidRPr="00880DC3">
              <w:rPr>
                <w:rFonts w:ascii="Garamond" w:eastAsia="Calibri" w:hAnsi="Garamond" w:cs="Calibri"/>
                <w:sz w:val="20"/>
                <w:szCs w:val="20"/>
                <w:lang w:val="it-IT"/>
              </w:rPr>
              <w:t xml:space="preserve">i </w:t>
            </w:r>
            <w:r w:rsidRPr="00880DC3">
              <w:rPr>
                <w:rFonts w:ascii="Garamond" w:eastAsia="Calibri" w:hAnsi="Garamond" w:cs="Calibri"/>
                <w:spacing w:val="1"/>
                <w:sz w:val="20"/>
                <w:szCs w:val="20"/>
                <w:lang w:val="it-IT"/>
              </w:rPr>
              <w:t>u</w:t>
            </w:r>
            <w:r w:rsidRPr="00880DC3">
              <w:rPr>
                <w:rFonts w:ascii="Garamond" w:eastAsia="Calibri" w:hAnsi="Garamond" w:cs="Calibri"/>
                <w:spacing w:val="-1"/>
                <w:sz w:val="20"/>
                <w:szCs w:val="20"/>
                <w:lang w:val="it-IT"/>
              </w:rPr>
              <w:t>n</w:t>
            </w:r>
            <w:r w:rsidRPr="00880DC3">
              <w:rPr>
                <w:rFonts w:ascii="Garamond" w:eastAsia="Calibri" w:hAnsi="Garamond" w:cs="Calibri"/>
                <w:sz w:val="20"/>
                <w:szCs w:val="20"/>
                <w:lang w:val="it-IT"/>
              </w:rPr>
              <w:t xml:space="preserve">a </w:t>
            </w:r>
            <w:r w:rsidRPr="00880DC3">
              <w:rPr>
                <w:rFonts w:ascii="Garamond" w:eastAsia="Calibri" w:hAnsi="Garamond" w:cs="Calibri"/>
                <w:spacing w:val="-1"/>
                <w:sz w:val="20"/>
                <w:szCs w:val="20"/>
                <w:lang w:val="it-IT"/>
              </w:rPr>
              <w:t>n</w:t>
            </w:r>
            <w:r w:rsidRPr="00880DC3">
              <w:rPr>
                <w:rFonts w:ascii="Garamond" w:eastAsia="Calibri" w:hAnsi="Garamond" w:cs="Calibri"/>
                <w:sz w:val="20"/>
                <w:szCs w:val="20"/>
                <w:lang w:val="it-IT"/>
              </w:rPr>
              <w:t>ave</w:t>
            </w:r>
            <w:r w:rsidRPr="00880DC3">
              <w:rPr>
                <w:rFonts w:ascii="Garamond" w:eastAsia="Calibri" w:hAnsi="Garamond" w:cs="Calibri"/>
                <w:spacing w:val="-3"/>
                <w:sz w:val="20"/>
                <w:szCs w:val="20"/>
                <w:lang w:val="it-IT"/>
              </w:rPr>
              <w:t xml:space="preserve"> </w:t>
            </w:r>
            <w:r w:rsidRPr="00880DC3">
              <w:rPr>
                <w:rFonts w:ascii="Garamond" w:eastAsia="Calibri" w:hAnsi="Garamond" w:cs="Calibri"/>
                <w:spacing w:val="-1"/>
                <w:sz w:val="20"/>
                <w:szCs w:val="20"/>
                <w:lang w:val="it-IT"/>
              </w:rPr>
              <w:t>p</w:t>
            </w:r>
            <w:r w:rsidRPr="00880DC3">
              <w:rPr>
                <w:rFonts w:ascii="Garamond" w:eastAsia="Calibri" w:hAnsi="Garamond" w:cs="Calibri"/>
                <w:spacing w:val="1"/>
                <w:sz w:val="20"/>
                <w:szCs w:val="20"/>
                <w:lang w:val="it-IT"/>
              </w:rPr>
              <w:t>o</w:t>
            </w:r>
            <w:r w:rsidRPr="00880DC3">
              <w:rPr>
                <w:rFonts w:ascii="Garamond" w:eastAsia="Calibri" w:hAnsi="Garamond" w:cs="Calibri"/>
                <w:sz w:val="20"/>
                <w:szCs w:val="20"/>
                <w:lang w:val="it-IT"/>
              </w:rPr>
              <w:t>rta</w:t>
            </w:r>
            <w:r w:rsidRPr="00880DC3">
              <w:rPr>
                <w:rFonts w:ascii="Garamond" w:eastAsia="Calibri" w:hAnsi="Garamond" w:cs="Calibri"/>
                <w:spacing w:val="-1"/>
                <w:sz w:val="20"/>
                <w:szCs w:val="20"/>
                <w:lang w:val="it-IT"/>
              </w:rPr>
              <w:t xml:space="preserve"> </w:t>
            </w:r>
            <w:r w:rsidRPr="00880DC3">
              <w:rPr>
                <w:rFonts w:ascii="Garamond" w:eastAsia="Calibri" w:hAnsi="Garamond" w:cs="Calibri"/>
                <w:spacing w:val="1"/>
                <w:sz w:val="20"/>
                <w:szCs w:val="20"/>
                <w:lang w:val="it-IT"/>
              </w:rPr>
              <w:t>co</w:t>
            </w:r>
            <w:r w:rsidRPr="00880DC3">
              <w:rPr>
                <w:rFonts w:ascii="Garamond" w:eastAsia="Calibri" w:hAnsi="Garamond" w:cs="Calibri"/>
                <w:spacing w:val="-1"/>
                <w:sz w:val="20"/>
                <w:szCs w:val="20"/>
                <w:lang w:val="it-IT"/>
              </w:rPr>
              <w:t>n</w:t>
            </w:r>
            <w:r w:rsidRPr="00880DC3">
              <w:rPr>
                <w:rFonts w:ascii="Garamond" w:eastAsia="Calibri" w:hAnsi="Garamond" w:cs="Calibri"/>
                <w:sz w:val="20"/>
                <w:szCs w:val="20"/>
                <w:lang w:val="it-IT"/>
              </w:rPr>
              <w:t>ta</w:t>
            </w:r>
            <w:r w:rsidRPr="00880DC3">
              <w:rPr>
                <w:rFonts w:ascii="Garamond" w:eastAsia="Calibri" w:hAnsi="Garamond" w:cs="Calibri"/>
                <w:spacing w:val="2"/>
                <w:sz w:val="20"/>
                <w:szCs w:val="20"/>
                <w:lang w:val="it-IT"/>
              </w:rPr>
              <w:t>i</w:t>
            </w:r>
            <w:r w:rsidRPr="00880DC3">
              <w:rPr>
                <w:rFonts w:ascii="Garamond" w:eastAsia="Calibri" w:hAnsi="Garamond" w:cs="Calibri"/>
                <w:spacing w:val="-1"/>
                <w:sz w:val="20"/>
                <w:szCs w:val="20"/>
                <w:lang w:val="it-IT"/>
              </w:rPr>
              <w:t>ne</w:t>
            </w:r>
            <w:r w:rsidRPr="00880DC3">
              <w:rPr>
                <w:rFonts w:ascii="Garamond" w:eastAsia="Calibri" w:hAnsi="Garamond" w:cs="Calibri"/>
                <w:sz w:val="20"/>
                <w:szCs w:val="20"/>
                <w:lang w:val="it-IT"/>
              </w:rPr>
              <w:t>rs</w:t>
            </w:r>
            <w:r w:rsidRPr="00880DC3">
              <w:rPr>
                <w:rFonts w:ascii="Garamond" w:eastAsia="Calibri" w:hAnsi="Garamond" w:cs="Calibri"/>
                <w:spacing w:val="-1"/>
                <w:sz w:val="20"/>
                <w:szCs w:val="20"/>
                <w:lang w:val="it-IT"/>
              </w:rPr>
              <w:t xml:space="preserve"> </w:t>
            </w:r>
            <w:r w:rsidRPr="00880DC3">
              <w:rPr>
                <w:rFonts w:ascii="Garamond" w:eastAsia="Calibri" w:hAnsi="Garamond" w:cs="Calibri"/>
                <w:w w:val="99"/>
                <w:sz w:val="20"/>
                <w:szCs w:val="20"/>
                <w:lang w:val="it-IT"/>
              </w:rPr>
              <w:t xml:space="preserve">e </w:t>
            </w:r>
            <w:r w:rsidRPr="00880DC3">
              <w:rPr>
                <w:rFonts w:ascii="Garamond" w:eastAsia="Calibri" w:hAnsi="Garamond" w:cs="Calibri"/>
                <w:sz w:val="20"/>
                <w:szCs w:val="20"/>
                <w:lang w:val="it-IT"/>
              </w:rPr>
              <w:t xml:space="preserve">i </w:t>
            </w:r>
            <w:r w:rsidRPr="00880DC3">
              <w:rPr>
                <w:rFonts w:ascii="Garamond" w:eastAsia="Calibri" w:hAnsi="Garamond" w:cs="Calibri"/>
                <w:spacing w:val="-1"/>
                <w:sz w:val="20"/>
                <w:szCs w:val="20"/>
                <w:lang w:val="it-IT"/>
              </w:rPr>
              <w:t>p</w:t>
            </w:r>
            <w:r w:rsidRPr="00880DC3">
              <w:rPr>
                <w:rFonts w:ascii="Garamond" w:eastAsia="Calibri" w:hAnsi="Garamond" w:cs="Calibri"/>
                <w:spacing w:val="1"/>
                <w:sz w:val="20"/>
                <w:szCs w:val="20"/>
                <w:lang w:val="it-IT"/>
              </w:rPr>
              <w:t>o</w:t>
            </w:r>
            <w:r w:rsidRPr="00880DC3">
              <w:rPr>
                <w:rFonts w:ascii="Garamond" w:eastAsia="Calibri" w:hAnsi="Garamond" w:cs="Calibri"/>
                <w:sz w:val="20"/>
                <w:szCs w:val="20"/>
                <w:lang w:val="it-IT"/>
              </w:rPr>
              <w:t>rt</w:t>
            </w:r>
            <w:r w:rsidRPr="00880DC3">
              <w:rPr>
                <w:rFonts w:ascii="Garamond" w:eastAsia="Calibri" w:hAnsi="Garamond" w:cs="Calibri"/>
                <w:spacing w:val="-1"/>
                <w:sz w:val="20"/>
                <w:szCs w:val="20"/>
                <w:lang w:val="it-IT"/>
              </w:rPr>
              <w:t>ell</w:t>
            </w:r>
            <w:r w:rsidRPr="00880DC3">
              <w:rPr>
                <w:rFonts w:ascii="Garamond" w:eastAsia="Calibri" w:hAnsi="Garamond" w:cs="Calibri"/>
                <w:sz w:val="20"/>
                <w:szCs w:val="20"/>
                <w:lang w:val="it-IT"/>
              </w:rPr>
              <w:t>i. /</w:t>
            </w:r>
            <w:r w:rsidRPr="00880DC3">
              <w:rPr>
                <w:rFonts w:ascii="Garamond" w:eastAsia="Arial" w:hAnsi="Garamond" w:cstheme="minorHAnsi"/>
                <w:i/>
                <w:iCs/>
                <w:w w:val="96"/>
                <w:sz w:val="20"/>
                <w:szCs w:val="20"/>
                <w:lang w:val="it-IT"/>
              </w:rPr>
              <w:t xml:space="preserve"> Secure</w:t>
            </w:r>
            <w:r w:rsidRPr="00880DC3">
              <w:rPr>
                <w:rFonts w:ascii="Garamond" w:eastAsia="Arial" w:hAnsi="Garamond" w:cstheme="minorHAnsi"/>
                <w:i/>
                <w:iCs/>
                <w:spacing w:val="2"/>
                <w:w w:val="96"/>
                <w:sz w:val="20"/>
                <w:szCs w:val="20"/>
                <w:lang w:val="it-IT"/>
              </w:rPr>
              <w:t xml:space="preserve"> </w:t>
            </w:r>
            <w:proofErr w:type="spellStart"/>
            <w:r w:rsidRPr="00880DC3">
              <w:rPr>
                <w:rFonts w:ascii="Garamond" w:eastAsia="Arial" w:hAnsi="Garamond" w:cstheme="minorHAnsi"/>
                <w:i/>
                <w:iCs/>
                <w:sz w:val="20"/>
                <w:szCs w:val="20"/>
                <w:lang w:val="it-IT"/>
              </w:rPr>
              <w:t>weather</w:t>
            </w:r>
            <w:proofErr w:type="spellEnd"/>
            <w:r w:rsidRPr="00880DC3">
              <w:rPr>
                <w:rFonts w:ascii="Garamond" w:eastAsia="Arial" w:hAnsi="Garamond" w:cstheme="minorHAnsi"/>
                <w:i/>
                <w:iCs/>
                <w:sz w:val="20"/>
                <w:szCs w:val="20"/>
                <w:lang w:val="it-IT"/>
              </w:rPr>
              <w:t xml:space="preserve"> </w:t>
            </w:r>
            <w:r w:rsidRPr="00880DC3">
              <w:rPr>
                <w:rFonts w:ascii="Garamond" w:eastAsia="Arial" w:hAnsi="Garamond" w:cstheme="minorHAnsi"/>
                <w:i/>
                <w:iCs/>
                <w:spacing w:val="8"/>
                <w:sz w:val="20"/>
                <w:szCs w:val="20"/>
                <w:lang w:val="it-IT"/>
              </w:rPr>
              <w:t xml:space="preserve">deck </w:t>
            </w:r>
            <w:proofErr w:type="spellStart"/>
            <w:r w:rsidRPr="00880DC3">
              <w:rPr>
                <w:rFonts w:ascii="Garamond" w:eastAsia="Arial" w:hAnsi="Garamond" w:cstheme="minorHAnsi"/>
                <w:i/>
                <w:iCs/>
                <w:sz w:val="20"/>
                <w:szCs w:val="20"/>
                <w:lang w:val="it-IT"/>
              </w:rPr>
              <w:t>hatch</w:t>
            </w:r>
            <w:proofErr w:type="spellEnd"/>
            <w:r w:rsidRPr="00880DC3">
              <w:rPr>
                <w:rFonts w:ascii="Garamond" w:eastAsia="Arial" w:hAnsi="Garamond" w:cstheme="minorHAnsi"/>
                <w:i/>
                <w:iCs/>
                <w:spacing w:val="26"/>
                <w:sz w:val="20"/>
                <w:szCs w:val="20"/>
                <w:lang w:val="it-IT"/>
              </w:rPr>
              <w:t xml:space="preserve"> </w:t>
            </w:r>
            <w:r w:rsidRPr="00880DC3">
              <w:rPr>
                <w:rFonts w:ascii="Garamond" w:eastAsia="Arial" w:hAnsi="Garamond" w:cstheme="minorHAnsi"/>
                <w:i/>
                <w:iCs/>
                <w:sz w:val="20"/>
                <w:szCs w:val="20"/>
                <w:lang w:val="it-IT"/>
              </w:rPr>
              <w:t>covers</w:t>
            </w:r>
            <w:r w:rsidRPr="00880DC3">
              <w:rPr>
                <w:rFonts w:ascii="Garamond" w:eastAsia="Arial" w:hAnsi="Garamond" w:cstheme="minorHAnsi"/>
                <w:i/>
                <w:iCs/>
                <w:spacing w:val="-11"/>
                <w:sz w:val="20"/>
                <w:szCs w:val="20"/>
                <w:lang w:val="it-IT"/>
              </w:rPr>
              <w:t xml:space="preserve"> </w:t>
            </w:r>
            <w:r w:rsidRPr="00880DC3">
              <w:rPr>
                <w:rFonts w:ascii="Garamond" w:eastAsia="Arial" w:hAnsi="Garamond" w:cstheme="minorHAnsi"/>
                <w:i/>
                <w:iCs/>
                <w:sz w:val="20"/>
                <w:szCs w:val="20"/>
                <w:lang w:val="it-IT"/>
              </w:rPr>
              <w:t>and</w:t>
            </w:r>
            <w:r w:rsidRPr="00880DC3">
              <w:rPr>
                <w:rFonts w:ascii="Garamond" w:eastAsia="Arial" w:hAnsi="Garamond" w:cstheme="minorHAnsi"/>
                <w:i/>
                <w:iCs/>
                <w:spacing w:val="18"/>
                <w:sz w:val="20"/>
                <w:szCs w:val="20"/>
                <w:lang w:val="it-IT"/>
              </w:rPr>
              <w:t xml:space="preserve"> </w:t>
            </w:r>
            <w:r w:rsidRPr="00880DC3">
              <w:rPr>
                <w:rFonts w:ascii="Garamond" w:eastAsia="Arial" w:hAnsi="Garamond" w:cstheme="minorHAnsi"/>
                <w:i/>
                <w:iCs/>
                <w:w w:val="107"/>
                <w:sz w:val="20"/>
                <w:szCs w:val="20"/>
                <w:lang w:val="it-IT"/>
              </w:rPr>
              <w:t>ports</w:t>
            </w:r>
          </w:p>
        </w:tc>
        <w:tc>
          <w:tcPr>
            <w:tcW w:w="1141" w:type="dxa"/>
            <w:gridSpan w:val="3"/>
            <w:tcBorders>
              <w:top w:val="single" w:sz="4" w:space="0" w:color="00457E"/>
              <w:left w:val="single" w:sz="4" w:space="0" w:color="00457E"/>
              <w:bottom w:val="single" w:sz="4" w:space="0" w:color="00457E"/>
              <w:right w:val="single" w:sz="4" w:space="0" w:color="00457E"/>
            </w:tcBorders>
          </w:tcPr>
          <w:p w14:paraId="6FE83794" w14:textId="77777777" w:rsidR="00393FB1" w:rsidRPr="00A06AD1" w:rsidRDefault="00393FB1" w:rsidP="00393FB1">
            <w:pPr>
              <w:spacing w:line="240" w:lineRule="auto"/>
              <w:ind w:left="198" w:right="181"/>
              <w:jc w:val="both"/>
              <w:rPr>
                <w:rFonts w:ascii="Garamond" w:hAnsi="Garamond" w:cstheme="minorHAnsi"/>
                <w:i/>
                <w:iCs/>
                <w:sz w:val="18"/>
                <w:szCs w:val="18"/>
                <w:lang w:val="it-IT"/>
              </w:rPr>
            </w:pPr>
          </w:p>
        </w:tc>
        <w:tc>
          <w:tcPr>
            <w:tcW w:w="857" w:type="dxa"/>
            <w:tcBorders>
              <w:top w:val="single" w:sz="4" w:space="0" w:color="00457E"/>
              <w:left w:val="single" w:sz="4" w:space="0" w:color="00457E"/>
              <w:bottom w:val="single" w:sz="4" w:space="0" w:color="00457E"/>
              <w:right w:val="single" w:sz="4" w:space="0" w:color="00457E"/>
            </w:tcBorders>
          </w:tcPr>
          <w:p w14:paraId="3AA909F3" w14:textId="77777777" w:rsidR="00393FB1" w:rsidRPr="00A06AD1" w:rsidRDefault="00393FB1" w:rsidP="00393FB1">
            <w:pPr>
              <w:spacing w:line="240" w:lineRule="auto"/>
              <w:ind w:left="198" w:right="181"/>
              <w:jc w:val="both"/>
              <w:rPr>
                <w:rFonts w:ascii="Garamond" w:hAnsi="Garamond" w:cstheme="minorHAnsi"/>
                <w:i/>
                <w:iCs/>
                <w:sz w:val="18"/>
                <w:szCs w:val="18"/>
                <w:lang w:val="it-IT"/>
              </w:rPr>
            </w:pPr>
          </w:p>
        </w:tc>
        <w:tc>
          <w:tcPr>
            <w:tcW w:w="4808" w:type="dxa"/>
            <w:vMerge w:val="restart"/>
            <w:tcBorders>
              <w:top w:val="single" w:sz="4" w:space="0" w:color="auto"/>
              <w:left w:val="single" w:sz="4" w:space="0" w:color="00457E"/>
              <w:bottom w:val="single" w:sz="4" w:space="0" w:color="auto"/>
              <w:right w:val="single" w:sz="4" w:space="0" w:color="00457E"/>
            </w:tcBorders>
          </w:tcPr>
          <w:p w14:paraId="01EF7963" w14:textId="77777777" w:rsidR="00393FB1" w:rsidRPr="00A06AD1" w:rsidRDefault="00393FB1" w:rsidP="00393FB1">
            <w:pPr>
              <w:spacing w:line="240" w:lineRule="auto"/>
              <w:jc w:val="both"/>
              <w:rPr>
                <w:rFonts w:ascii="Garamond" w:hAnsi="Garamond" w:cstheme="minorHAnsi"/>
                <w:i/>
                <w:iCs/>
                <w:sz w:val="18"/>
                <w:szCs w:val="18"/>
                <w:lang w:val="it-IT"/>
              </w:rPr>
            </w:pPr>
          </w:p>
        </w:tc>
        <w:tc>
          <w:tcPr>
            <w:tcW w:w="1276" w:type="dxa"/>
            <w:gridSpan w:val="3"/>
            <w:tcBorders>
              <w:top w:val="single" w:sz="4" w:space="0" w:color="00457E"/>
              <w:left w:val="single" w:sz="4" w:space="0" w:color="00457E"/>
              <w:bottom w:val="single" w:sz="4" w:space="0" w:color="00457E"/>
              <w:right w:val="single" w:sz="4" w:space="0" w:color="00457E"/>
            </w:tcBorders>
          </w:tcPr>
          <w:p w14:paraId="5B1070BA" w14:textId="77777777" w:rsidR="00393FB1" w:rsidRPr="00A06AD1" w:rsidRDefault="00393FB1" w:rsidP="00393FB1">
            <w:pPr>
              <w:spacing w:line="240" w:lineRule="auto"/>
              <w:jc w:val="both"/>
              <w:rPr>
                <w:rFonts w:ascii="Garamond" w:hAnsi="Garamond" w:cstheme="minorHAnsi"/>
                <w:i/>
                <w:iCs/>
                <w:sz w:val="18"/>
                <w:szCs w:val="18"/>
                <w:lang w:val="it-IT"/>
              </w:rPr>
            </w:pPr>
          </w:p>
        </w:tc>
        <w:tc>
          <w:tcPr>
            <w:tcW w:w="1145" w:type="dxa"/>
            <w:tcBorders>
              <w:top w:val="single" w:sz="4" w:space="0" w:color="00457E"/>
              <w:left w:val="single" w:sz="4" w:space="0" w:color="00457E"/>
              <w:bottom w:val="single" w:sz="4" w:space="0" w:color="00457E"/>
              <w:right w:val="single" w:sz="4" w:space="0" w:color="00457E"/>
            </w:tcBorders>
          </w:tcPr>
          <w:p w14:paraId="20C17E65" w14:textId="77777777" w:rsidR="00393FB1" w:rsidRPr="00A06AD1" w:rsidRDefault="00393FB1" w:rsidP="00393FB1">
            <w:pPr>
              <w:spacing w:line="240" w:lineRule="auto"/>
              <w:jc w:val="both"/>
              <w:rPr>
                <w:rFonts w:ascii="Garamond" w:hAnsi="Garamond" w:cstheme="minorHAnsi"/>
                <w:i/>
                <w:iCs/>
                <w:sz w:val="18"/>
                <w:szCs w:val="18"/>
                <w:lang w:val="it-IT"/>
              </w:rPr>
            </w:pPr>
          </w:p>
        </w:tc>
      </w:tr>
      <w:tr w:rsidR="009A4D1C" w:rsidRPr="00366F3C" w14:paraId="6A375E24" w14:textId="77777777" w:rsidTr="00880DC3">
        <w:trPr>
          <w:trHeight w:hRule="exact" w:val="427"/>
          <w:jc w:val="center"/>
        </w:trPr>
        <w:tc>
          <w:tcPr>
            <w:tcW w:w="690" w:type="dxa"/>
            <w:tcBorders>
              <w:top w:val="single" w:sz="4" w:space="0" w:color="00457E"/>
              <w:left w:val="single" w:sz="4" w:space="0" w:color="00457E"/>
              <w:bottom w:val="single" w:sz="4" w:space="0" w:color="00457E"/>
              <w:right w:val="single" w:sz="4" w:space="0" w:color="00457E"/>
            </w:tcBorders>
          </w:tcPr>
          <w:p w14:paraId="2B501F00" w14:textId="77777777" w:rsidR="00393FB1" w:rsidRPr="00880DC3" w:rsidRDefault="00393FB1" w:rsidP="00393FB1">
            <w:pPr>
              <w:spacing w:after="0" w:line="360" w:lineRule="auto"/>
              <w:jc w:val="center"/>
              <w:rPr>
                <w:rFonts w:ascii="Garamond" w:hAnsi="Garamond" w:cstheme="minorHAnsi"/>
                <w:sz w:val="20"/>
                <w:szCs w:val="20"/>
              </w:rPr>
            </w:pPr>
            <w:r w:rsidRPr="00880DC3">
              <w:rPr>
                <w:rFonts w:ascii="Garamond" w:eastAsia="Arial" w:hAnsi="Garamond" w:cstheme="minorHAnsi"/>
                <w:sz w:val="20"/>
                <w:szCs w:val="20"/>
              </w:rPr>
              <w:t>.5</w:t>
            </w:r>
          </w:p>
        </w:tc>
        <w:tc>
          <w:tcPr>
            <w:tcW w:w="5813" w:type="dxa"/>
            <w:gridSpan w:val="3"/>
            <w:tcBorders>
              <w:top w:val="single" w:sz="4" w:space="0" w:color="00457E"/>
              <w:left w:val="single" w:sz="4" w:space="0" w:color="00457E"/>
              <w:bottom w:val="single" w:sz="4" w:space="0" w:color="00457E"/>
              <w:right w:val="single" w:sz="4" w:space="0" w:color="00457E"/>
            </w:tcBorders>
          </w:tcPr>
          <w:p w14:paraId="3BC207DC" w14:textId="5D9BFA08" w:rsidR="00393FB1" w:rsidRPr="00880DC3" w:rsidRDefault="00393FB1" w:rsidP="00393FB1">
            <w:pPr>
              <w:spacing w:after="0" w:line="218" w:lineRule="exact"/>
              <w:ind w:left="142" w:right="96"/>
              <w:jc w:val="both"/>
              <w:rPr>
                <w:rFonts w:ascii="Garamond" w:hAnsi="Garamond" w:cstheme="minorHAnsi"/>
                <w:i/>
                <w:iCs/>
                <w:sz w:val="20"/>
                <w:szCs w:val="20"/>
                <w:lang w:val="it-IT"/>
              </w:rPr>
            </w:pPr>
            <w:r w:rsidRPr="00880DC3">
              <w:rPr>
                <w:rFonts w:ascii="Garamond" w:eastAsia="Calibri" w:hAnsi="Garamond" w:cs="Calibri"/>
                <w:spacing w:val="-1"/>
                <w:sz w:val="20"/>
                <w:szCs w:val="20"/>
                <w:lang w:val="it-IT"/>
              </w:rPr>
              <w:t>Fiss</w:t>
            </w:r>
            <w:r w:rsidRPr="00880DC3">
              <w:rPr>
                <w:rFonts w:ascii="Garamond" w:eastAsia="Calibri" w:hAnsi="Garamond" w:cs="Calibri"/>
                <w:sz w:val="20"/>
                <w:szCs w:val="20"/>
                <w:lang w:val="it-IT"/>
              </w:rPr>
              <w:t>a</w:t>
            </w:r>
            <w:r w:rsidRPr="00880DC3">
              <w:rPr>
                <w:rFonts w:ascii="Garamond" w:eastAsia="Calibri" w:hAnsi="Garamond" w:cs="Calibri"/>
                <w:spacing w:val="3"/>
                <w:sz w:val="20"/>
                <w:szCs w:val="20"/>
                <w:lang w:val="it-IT"/>
              </w:rPr>
              <w:t xml:space="preserve"> </w:t>
            </w:r>
            <w:r w:rsidRPr="00880DC3">
              <w:rPr>
                <w:rFonts w:ascii="Garamond" w:eastAsia="Calibri" w:hAnsi="Garamond" w:cs="Calibri"/>
                <w:spacing w:val="-1"/>
                <w:sz w:val="20"/>
                <w:szCs w:val="20"/>
                <w:lang w:val="it-IT"/>
              </w:rPr>
              <w:t>gl</w:t>
            </w:r>
            <w:r w:rsidRPr="00880DC3">
              <w:rPr>
                <w:rFonts w:ascii="Garamond" w:eastAsia="Calibri" w:hAnsi="Garamond" w:cs="Calibri"/>
                <w:sz w:val="20"/>
                <w:szCs w:val="20"/>
                <w:lang w:val="it-IT"/>
              </w:rPr>
              <w:t>i</w:t>
            </w:r>
            <w:r w:rsidRPr="00880DC3">
              <w:rPr>
                <w:rFonts w:ascii="Garamond" w:eastAsia="Calibri" w:hAnsi="Garamond" w:cs="Calibri"/>
                <w:spacing w:val="-1"/>
                <w:sz w:val="20"/>
                <w:szCs w:val="20"/>
                <w:lang w:val="it-IT"/>
              </w:rPr>
              <w:t xml:space="preserve"> </w:t>
            </w:r>
            <w:r w:rsidRPr="00880DC3">
              <w:rPr>
                <w:rFonts w:ascii="Garamond" w:eastAsia="Calibri" w:hAnsi="Garamond" w:cs="Calibri"/>
                <w:spacing w:val="2"/>
                <w:sz w:val="20"/>
                <w:szCs w:val="20"/>
                <w:lang w:val="it-IT"/>
              </w:rPr>
              <w:t>s</w:t>
            </w:r>
            <w:r w:rsidRPr="00880DC3">
              <w:rPr>
                <w:rFonts w:ascii="Garamond" w:eastAsia="Calibri" w:hAnsi="Garamond" w:cs="Calibri"/>
                <w:spacing w:val="-1"/>
                <w:sz w:val="20"/>
                <w:szCs w:val="20"/>
                <w:lang w:val="it-IT"/>
              </w:rPr>
              <w:t>pin</w:t>
            </w:r>
            <w:r w:rsidRPr="00880DC3">
              <w:rPr>
                <w:rFonts w:ascii="Garamond" w:eastAsia="Calibri" w:hAnsi="Garamond" w:cs="Calibri"/>
                <w:spacing w:val="1"/>
                <w:sz w:val="20"/>
                <w:szCs w:val="20"/>
                <w:lang w:val="it-IT"/>
              </w:rPr>
              <w:t>o</w:t>
            </w:r>
            <w:r w:rsidRPr="00880DC3">
              <w:rPr>
                <w:rFonts w:ascii="Garamond" w:eastAsia="Calibri" w:hAnsi="Garamond" w:cs="Calibri"/>
                <w:sz w:val="20"/>
                <w:szCs w:val="20"/>
                <w:lang w:val="it-IT"/>
              </w:rPr>
              <w:t>tti</w:t>
            </w:r>
            <w:r w:rsidRPr="00880DC3">
              <w:rPr>
                <w:rFonts w:ascii="Garamond" w:eastAsia="Calibri" w:hAnsi="Garamond" w:cs="Calibri"/>
                <w:spacing w:val="1"/>
                <w:sz w:val="20"/>
                <w:szCs w:val="20"/>
                <w:lang w:val="it-IT"/>
              </w:rPr>
              <w:t xml:space="preserve"> </w:t>
            </w:r>
            <w:r w:rsidRPr="00880DC3">
              <w:rPr>
                <w:rFonts w:ascii="Garamond" w:eastAsia="Calibri" w:hAnsi="Garamond" w:cs="Calibri"/>
                <w:spacing w:val="-1"/>
                <w:sz w:val="20"/>
                <w:szCs w:val="20"/>
                <w:lang w:val="it-IT"/>
              </w:rPr>
              <w:t>de</w:t>
            </w:r>
            <w:r w:rsidRPr="00880DC3">
              <w:rPr>
                <w:rFonts w:ascii="Garamond" w:eastAsia="Calibri" w:hAnsi="Garamond" w:cs="Calibri"/>
                <w:sz w:val="20"/>
                <w:szCs w:val="20"/>
                <w:lang w:val="it-IT"/>
              </w:rPr>
              <w:t>i</w:t>
            </w:r>
            <w:r w:rsidRPr="00880DC3">
              <w:rPr>
                <w:rFonts w:ascii="Garamond" w:eastAsia="Calibri" w:hAnsi="Garamond" w:cs="Calibri"/>
                <w:spacing w:val="1"/>
                <w:sz w:val="20"/>
                <w:szCs w:val="20"/>
                <w:lang w:val="it-IT"/>
              </w:rPr>
              <w:t xml:space="preserve"> </w:t>
            </w:r>
            <w:r w:rsidRPr="00880DC3">
              <w:rPr>
                <w:rFonts w:ascii="Garamond" w:eastAsia="Calibri" w:hAnsi="Garamond" w:cs="Calibri"/>
                <w:spacing w:val="-1"/>
                <w:sz w:val="20"/>
                <w:szCs w:val="20"/>
                <w:lang w:val="it-IT"/>
              </w:rPr>
              <w:t>p</w:t>
            </w:r>
            <w:r w:rsidRPr="00880DC3">
              <w:rPr>
                <w:rFonts w:ascii="Garamond" w:eastAsia="Calibri" w:hAnsi="Garamond" w:cs="Calibri"/>
                <w:spacing w:val="1"/>
                <w:sz w:val="20"/>
                <w:szCs w:val="20"/>
                <w:lang w:val="it-IT"/>
              </w:rPr>
              <w:t>o</w:t>
            </w:r>
            <w:r w:rsidRPr="00880DC3">
              <w:rPr>
                <w:rFonts w:ascii="Garamond" w:eastAsia="Calibri" w:hAnsi="Garamond" w:cs="Calibri"/>
                <w:sz w:val="20"/>
                <w:szCs w:val="20"/>
                <w:lang w:val="it-IT"/>
              </w:rPr>
              <w:t>rt</w:t>
            </w:r>
            <w:r w:rsidRPr="00880DC3">
              <w:rPr>
                <w:rFonts w:ascii="Garamond" w:eastAsia="Calibri" w:hAnsi="Garamond" w:cs="Calibri"/>
                <w:spacing w:val="-1"/>
                <w:sz w:val="20"/>
                <w:szCs w:val="20"/>
                <w:lang w:val="it-IT"/>
              </w:rPr>
              <w:t>e</w:t>
            </w:r>
            <w:r w:rsidRPr="00880DC3">
              <w:rPr>
                <w:rFonts w:ascii="Garamond" w:eastAsia="Calibri" w:hAnsi="Garamond" w:cs="Calibri"/>
                <w:sz w:val="20"/>
                <w:szCs w:val="20"/>
                <w:lang w:val="it-IT"/>
              </w:rPr>
              <w:t>l</w:t>
            </w:r>
            <w:r w:rsidRPr="00880DC3">
              <w:rPr>
                <w:rFonts w:ascii="Garamond" w:eastAsia="Calibri" w:hAnsi="Garamond" w:cs="Calibri"/>
                <w:spacing w:val="-1"/>
                <w:sz w:val="20"/>
                <w:szCs w:val="20"/>
                <w:lang w:val="it-IT"/>
              </w:rPr>
              <w:t>l</w:t>
            </w:r>
            <w:r w:rsidRPr="00880DC3">
              <w:rPr>
                <w:rFonts w:ascii="Garamond" w:eastAsia="Calibri" w:hAnsi="Garamond" w:cs="Calibri"/>
                <w:spacing w:val="1"/>
                <w:sz w:val="20"/>
                <w:szCs w:val="20"/>
                <w:lang w:val="it-IT"/>
              </w:rPr>
              <w:t>o</w:t>
            </w:r>
            <w:r w:rsidRPr="00880DC3">
              <w:rPr>
                <w:rFonts w:ascii="Garamond" w:eastAsia="Calibri" w:hAnsi="Garamond" w:cs="Calibri"/>
                <w:spacing w:val="-1"/>
                <w:sz w:val="20"/>
                <w:szCs w:val="20"/>
                <w:lang w:val="it-IT"/>
              </w:rPr>
              <w:t>n</w:t>
            </w:r>
            <w:r w:rsidRPr="00880DC3">
              <w:rPr>
                <w:rFonts w:ascii="Garamond" w:eastAsia="Calibri" w:hAnsi="Garamond" w:cs="Calibri"/>
                <w:sz w:val="20"/>
                <w:szCs w:val="20"/>
                <w:lang w:val="it-IT"/>
              </w:rPr>
              <w:t>i</w:t>
            </w:r>
            <w:r w:rsidRPr="00880DC3">
              <w:rPr>
                <w:rFonts w:ascii="Garamond" w:eastAsia="Calibri" w:hAnsi="Garamond" w:cs="Calibri"/>
                <w:spacing w:val="1"/>
                <w:sz w:val="20"/>
                <w:szCs w:val="20"/>
                <w:lang w:val="it-IT"/>
              </w:rPr>
              <w:t xml:space="preserve"> </w:t>
            </w:r>
            <w:r w:rsidRPr="00880DC3">
              <w:rPr>
                <w:rFonts w:ascii="Garamond" w:eastAsia="Calibri" w:hAnsi="Garamond" w:cs="Calibri"/>
                <w:spacing w:val="-1"/>
                <w:sz w:val="20"/>
                <w:szCs w:val="20"/>
                <w:lang w:val="it-IT"/>
              </w:rPr>
              <w:t>b</w:t>
            </w:r>
            <w:r w:rsidRPr="00880DC3">
              <w:rPr>
                <w:rFonts w:ascii="Garamond" w:eastAsia="Calibri" w:hAnsi="Garamond" w:cs="Calibri"/>
                <w:spacing w:val="3"/>
                <w:sz w:val="20"/>
                <w:szCs w:val="20"/>
                <w:lang w:val="it-IT"/>
              </w:rPr>
              <w:t>a</w:t>
            </w:r>
            <w:r w:rsidRPr="00880DC3">
              <w:rPr>
                <w:rFonts w:ascii="Garamond" w:eastAsia="Calibri" w:hAnsi="Garamond" w:cs="Calibri"/>
                <w:spacing w:val="-1"/>
                <w:sz w:val="20"/>
                <w:szCs w:val="20"/>
                <w:lang w:val="it-IT"/>
              </w:rPr>
              <w:t>s</w:t>
            </w:r>
            <w:r w:rsidRPr="00880DC3">
              <w:rPr>
                <w:rFonts w:ascii="Garamond" w:eastAsia="Calibri" w:hAnsi="Garamond" w:cs="Calibri"/>
                <w:spacing w:val="1"/>
                <w:sz w:val="20"/>
                <w:szCs w:val="20"/>
                <w:lang w:val="it-IT"/>
              </w:rPr>
              <w:t>c</w:t>
            </w:r>
            <w:r w:rsidRPr="00880DC3">
              <w:rPr>
                <w:rFonts w:ascii="Garamond" w:eastAsia="Calibri" w:hAnsi="Garamond" w:cs="Calibri"/>
                <w:spacing w:val="-1"/>
                <w:sz w:val="20"/>
                <w:szCs w:val="20"/>
                <w:lang w:val="it-IT"/>
              </w:rPr>
              <w:t>ul</w:t>
            </w:r>
            <w:r w:rsidRPr="00880DC3">
              <w:rPr>
                <w:rFonts w:ascii="Garamond" w:eastAsia="Calibri" w:hAnsi="Garamond" w:cs="Calibri"/>
                <w:sz w:val="20"/>
                <w:szCs w:val="20"/>
                <w:lang w:val="it-IT"/>
              </w:rPr>
              <w:t>a</w:t>
            </w:r>
            <w:r w:rsidRPr="00880DC3">
              <w:rPr>
                <w:rFonts w:ascii="Garamond" w:eastAsia="Calibri" w:hAnsi="Garamond" w:cs="Calibri"/>
                <w:spacing w:val="-1"/>
                <w:sz w:val="20"/>
                <w:szCs w:val="20"/>
                <w:lang w:val="it-IT"/>
              </w:rPr>
              <w:t>n</w:t>
            </w:r>
            <w:r w:rsidRPr="00880DC3">
              <w:rPr>
                <w:rFonts w:ascii="Garamond" w:eastAsia="Calibri" w:hAnsi="Garamond" w:cs="Calibri"/>
                <w:sz w:val="20"/>
                <w:szCs w:val="20"/>
                <w:lang w:val="it-IT"/>
              </w:rPr>
              <w:t>ti. /</w:t>
            </w:r>
            <w:r w:rsidRPr="00880DC3">
              <w:rPr>
                <w:rFonts w:ascii="Garamond" w:eastAsia="Arial" w:hAnsi="Garamond" w:cstheme="minorHAnsi"/>
                <w:i/>
                <w:iCs/>
                <w:sz w:val="20"/>
                <w:szCs w:val="20"/>
                <w:lang w:val="it-IT"/>
              </w:rPr>
              <w:t xml:space="preserve"> </w:t>
            </w:r>
            <w:proofErr w:type="spellStart"/>
            <w:r w:rsidRPr="00880DC3">
              <w:rPr>
                <w:rFonts w:ascii="Garamond" w:eastAsia="Arial" w:hAnsi="Garamond" w:cstheme="minorHAnsi"/>
                <w:i/>
                <w:iCs/>
                <w:sz w:val="20"/>
                <w:szCs w:val="20"/>
                <w:lang w:val="it-IT"/>
              </w:rPr>
              <w:t>Ensure</w:t>
            </w:r>
            <w:proofErr w:type="spellEnd"/>
            <w:r w:rsidRPr="00880DC3">
              <w:rPr>
                <w:rFonts w:ascii="Garamond" w:eastAsia="Arial" w:hAnsi="Garamond" w:cstheme="minorHAnsi"/>
                <w:i/>
                <w:iCs/>
                <w:spacing w:val="-11"/>
                <w:sz w:val="20"/>
                <w:szCs w:val="20"/>
                <w:lang w:val="it-IT"/>
              </w:rPr>
              <w:t xml:space="preserve"> </w:t>
            </w:r>
            <w:proofErr w:type="spellStart"/>
            <w:r w:rsidRPr="00880DC3">
              <w:rPr>
                <w:rFonts w:ascii="Garamond" w:eastAsia="Arial" w:hAnsi="Garamond" w:cstheme="minorHAnsi"/>
                <w:i/>
                <w:iCs/>
                <w:sz w:val="20"/>
                <w:szCs w:val="20"/>
                <w:lang w:val="it-IT"/>
              </w:rPr>
              <w:t>locking</w:t>
            </w:r>
            <w:proofErr w:type="spellEnd"/>
            <w:r w:rsidRPr="00880DC3">
              <w:rPr>
                <w:rFonts w:ascii="Garamond" w:eastAsia="Arial" w:hAnsi="Garamond" w:cstheme="minorHAnsi"/>
                <w:i/>
                <w:iCs/>
                <w:spacing w:val="45"/>
                <w:sz w:val="20"/>
                <w:szCs w:val="20"/>
                <w:lang w:val="it-IT"/>
              </w:rPr>
              <w:t xml:space="preserve"> </w:t>
            </w:r>
            <w:r w:rsidRPr="00880DC3">
              <w:rPr>
                <w:rFonts w:ascii="Garamond" w:eastAsia="Arial" w:hAnsi="Garamond" w:cstheme="minorHAnsi"/>
                <w:i/>
                <w:iCs/>
                <w:sz w:val="20"/>
                <w:szCs w:val="20"/>
                <w:lang w:val="it-IT"/>
              </w:rPr>
              <w:t>pins</w:t>
            </w:r>
            <w:r w:rsidRPr="00880DC3">
              <w:rPr>
                <w:rFonts w:ascii="Garamond" w:eastAsia="Arial" w:hAnsi="Garamond" w:cstheme="minorHAnsi"/>
                <w:i/>
                <w:iCs/>
                <w:spacing w:val="7"/>
                <w:sz w:val="20"/>
                <w:szCs w:val="20"/>
                <w:lang w:val="it-IT"/>
              </w:rPr>
              <w:t xml:space="preserve"> </w:t>
            </w:r>
            <w:r w:rsidRPr="00880DC3">
              <w:rPr>
                <w:rFonts w:ascii="Garamond" w:eastAsia="Arial" w:hAnsi="Garamond" w:cstheme="minorHAnsi"/>
                <w:i/>
                <w:iCs/>
                <w:sz w:val="20"/>
                <w:szCs w:val="20"/>
                <w:lang w:val="it-IT"/>
              </w:rPr>
              <w:t>secure</w:t>
            </w:r>
            <w:r w:rsidRPr="00880DC3">
              <w:rPr>
                <w:rFonts w:ascii="Garamond" w:eastAsia="Arial" w:hAnsi="Garamond" w:cstheme="minorHAnsi"/>
                <w:i/>
                <w:iCs/>
                <w:spacing w:val="-11"/>
                <w:sz w:val="20"/>
                <w:szCs w:val="20"/>
                <w:lang w:val="it-IT"/>
              </w:rPr>
              <w:t xml:space="preserve"> </w:t>
            </w:r>
            <w:r w:rsidRPr="00880DC3">
              <w:rPr>
                <w:rFonts w:ascii="Garamond" w:eastAsia="Arial" w:hAnsi="Garamond" w:cstheme="minorHAnsi"/>
                <w:i/>
                <w:iCs/>
                <w:sz w:val="20"/>
                <w:szCs w:val="20"/>
                <w:lang w:val="it-IT"/>
              </w:rPr>
              <w:t>on</w:t>
            </w:r>
            <w:r w:rsidRPr="00880DC3">
              <w:rPr>
                <w:rFonts w:ascii="Garamond" w:eastAsia="Arial" w:hAnsi="Garamond" w:cstheme="minorHAnsi"/>
                <w:i/>
                <w:iCs/>
                <w:spacing w:val="18"/>
                <w:sz w:val="20"/>
                <w:szCs w:val="20"/>
                <w:lang w:val="it-IT"/>
              </w:rPr>
              <w:t xml:space="preserve"> </w:t>
            </w:r>
            <w:proofErr w:type="spellStart"/>
            <w:r w:rsidRPr="00880DC3">
              <w:rPr>
                <w:rFonts w:ascii="Garamond" w:eastAsia="Arial" w:hAnsi="Garamond" w:cstheme="minorHAnsi"/>
                <w:i/>
                <w:iCs/>
                <w:w w:val="114"/>
                <w:sz w:val="20"/>
                <w:szCs w:val="20"/>
                <w:lang w:val="it-IT"/>
              </w:rPr>
              <w:t>rolling</w:t>
            </w:r>
            <w:proofErr w:type="spellEnd"/>
            <w:r w:rsidRPr="00880DC3">
              <w:rPr>
                <w:rFonts w:ascii="Garamond" w:eastAsia="Arial" w:hAnsi="Garamond" w:cstheme="minorHAnsi"/>
                <w:i/>
                <w:iCs/>
                <w:spacing w:val="-7"/>
                <w:w w:val="114"/>
                <w:sz w:val="20"/>
                <w:szCs w:val="20"/>
                <w:lang w:val="it-IT"/>
              </w:rPr>
              <w:t xml:space="preserve"> </w:t>
            </w:r>
            <w:r w:rsidRPr="00880DC3">
              <w:rPr>
                <w:rFonts w:ascii="Garamond" w:eastAsia="Arial" w:hAnsi="Garamond" w:cstheme="minorHAnsi"/>
                <w:i/>
                <w:iCs/>
                <w:sz w:val="20"/>
                <w:szCs w:val="20"/>
                <w:lang w:val="it-IT"/>
              </w:rPr>
              <w:t>covers.</w:t>
            </w:r>
          </w:p>
        </w:tc>
        <w:tc>
          <w:tcPr>
            <w:tcW w:w="1141" w:type="dxa"/>
            <w:gridSpan w:val="3"/>
            <w:tcBorders>
              <w:top w:val="single" w:sz="4" w:space="0" w:color="00457E"/>
              <w:left w:val="single" w:sz="4" w:space="0" w:color="00457E"/>
              <w:bottom w:val="single" w:sz="4" w:space="0" w:color="00457E"/>
              <w:right w:val="single" w:sz="4" w:space="0" w:color="00457E"/>
            </w:tcBorders>
          </w:tcPr>
          <w:p w14:paraId="1DB459FE" w14:textId="77777777" w:rsidR="00393FB1" w:rsidRPr="00A06AD1" w:rsidRDefault="00393FB1" w:rsidP="00393FB1">
            <w:pPr>
              <w:spacing w:line="240" w:lineRule="auto"/>
              <w:ind w:left="198" w:right="181"/>
              <w:jc w:val="both"/>
              <w:rPr>
                <w:rFonts w:ascii="Garamond" w:hAnsi="Garamond" w:cstheme="minorHAnsi"/>
                <w:i/>
                <w:iCs/>
                <w:sz w:val="18"/>
                <w:szCs w:val="18"/>
                <w:lang w:val="it-IT"/>
              </w:rPr>
            </w:pPr>
          </w:p>
        </w:tc>
        <w:tc>
          <w:tcPr>
            <w:tcW w:w="857" w:type="dxa"/>
            <w:tcBorders>
              <w:top w:val="single" w:sz="4" w:space="0" w:color="00457E"/>
              <w:left w:val="single" w:sz="4" w:space="0" w:color="00457E"/>
              <w:bottom w:val="single" w:sz="4" w:space="0" w:color="00457E"/>
              <w:right w:val="single" w:sz="4" w:space="0" w:color="00457E"/>
            </w:tcBorders>
          </w:tcPr>
          <w:p w14:paraId="2AED1B4C" w14:textId="77777777" w:rsidR="00393FB1" w:rsidRPr="00A06AD1" w:rsidRDefault="00393FB1" w:rsidP="00393FB1">
            <w:pPr>
              <w:spacing w:line="240" w:lineRule="auto"/>
              <w:ind w:left="198" w:right="181"/>
              <w:jc w:val="both"/>
              <w:rPr>
                <w:rFonts w:ascii="Garamond" w:hAnsi="Garamond" w:cstheme="minorHAnsi"/>
                <w:i/>
                <w:iCs/>
                <w:sz w:val="18"/>
                <w:szCs w:val="18"/>
                <w:lang w:val="it-IT"/>
              </w:rPr>
            </w:pPr>
          </w:p>
        </w:tc>
        <w:tc>
          <w:tcPr>
            <w:tcW w:w="4808" w:type="dxa"/>
            <w:vMerge/>
            <w:tcBorders>
              <w:top w:val="single" w:sz="4" w:space="0" w:color="auto"/>
              <w:left w:val="single" w:sz="4" w:space="0" w:color="00457E"/>
              <w:bottom w:val="single" w:sz="4" w:space="0" w:color="auto"/>
              <w:right w:val="single" w:sz="4" w:space="0" w:color="00457E"/>
            </w:tcBorders>
          </w:tcPr>
          <w:p w14:paraId="653D0B06" w14:textId="77777777" w:rsidR="00393FB1" w:rsidRPr="00A06AD1" w:rsidRDefault="00393FB1" w:rsidP="00393FB1">
            <w:pPr>
              <w:spacing w:line="240" w:lineRule="auto"/>
              <w:jc w:val="both"/>
              <w:rPr>
                <w:rFonts w:ascii="Garamond" w:hAnsi="Garamond" w:cstheme="minorHAnsi"/>
                <w:i/>
                <w:iCs/>
                <w:sz w:val="18"/>
                <w:szCs w:val="18"/>
                <w:lang w:val="it-IT"/>
              </w:rPr>
            </w:pPr>
          </w:p>
        </w:tc>
        <w:tc>
          <w:tcPr>
            <w:tcW w:w="1276" w:type="dxa"/>
            <w:gridSpan w:val="3"/>
            <w:tcBorders>
              <w:top w:val="single" w:sz="4" w:space="0" w:color="00457E"/>
              <w:left w:val="single" w:sz="4" w:space="0" w:color="00457E"/>
              <w:bottom w:val="single" w:sz="4" w:space="0" w:color="00457E"/>
              <w:right w:val="single" w:sz="4" w:space="0" w:color="00457E"/>
            </w:tcBorders>
          </w:tcPr>
          <w:p w14:paraId="71DCCBE7" w14:textId="77777777" w:rsidR="00393FB1" w:rsidRPr="00A06AD1" w:rsidRDefault="00393FB1" w:rsidP="00393FB1">
            <w:pPr>
              <w:spacing w:line="240" w:lineRule="auto"/>
              <w:jc w:val="both"/>
              <w:rPr>
                <w:rFonts w:ascii="Garamond" w:hAnsi="Garamond" w:cstheme="minorHAnsi"/>
                <w:i/>
                <w:iCs/>
                <w:sz w:val="18"/>
                <w:szCs w:val="18"/>
                <w:lang w:val="it-IT"/>
              </w:rPr>
            </w:pPr>
          </w:p>
        </w:tc>
        <w:tc>
          <w:tcPr>
            <w:tcW w:w="1145" w:type="dxa"/>
            <w:tcBorders>
              <w:top w:val="single" w:sz="4" w:space="0" w:color="00457E"/>
              <w:left w:val="single" w:sz="4" w:space="0" w:color="00457E"/>
              <w:bottom w:val="single" w:sz="4" w:space="0" w:color="00457E"/>
              <w:right w:val="single" w:sz="4" w:space="0" w:color="00457E"/>
            </w:tcBorders>
          </w:tcPr>
          <w:p w14:paraId="3E875E3F" w14:textId="77777777" w:rsidR="00393FB1" w:rsidRPr="00A06AD1" w:rsidRDefault="00393FB1" w:rsidP="00393FB1">
            <w:pPr>
              <w:spacing w:line="240" w:lineRule="auto"/>
              <w:jc w:val="both"/>
              <w:rPr>
                <w:rFonts w:ascii="Garamond" w:hAnsi="Garamond" w:cstheme="minorHAnsi"/>
                <w:i/>
                <w:iCs/>
                <w:sz w:val="18"/>
                <w:szCs w:val="18"/>
                <w:lang w:val="it-IT"/>
              </w:rPr>
            </w:pPr>
          </w:p>
        </w:tc>
      </w:tr>
      <w:tr w:rsidR="009A4D1C" w:rsidRPr="00366F3C" w14:paraId="1EB0FB8B" w14:textId="77777777" w:rsidTr="00880DC3">
        <w:trPr>
          <w:trHeight w:hRule="exact" w:val="1000"/>
          <w:jc w:val="center"/>
        </w:trPr>
        <w:tc>
          <w:tcPr>
            <w:tcW w:w="690" w:type="dxa"/>
            <w:tcBorders>
              <w:top w:val="single" w:sz="4" w:space="0" w:color="00457E"/>
              <w:left w:val="single" w:sz="4" w:space="0" w:color="00457E"/>
              <w:bottom w:val="single" w:sz="4" w:space="0" w:color="00457E"/>
              <w:right w:val="single" w:sz="4" w:space="0" w:color="00457E"/>
            </w:tcBorders>
          </w:tcPr>
          <w:p w14:paraId="69238150" w14:textId="77777777" w:rsidR="00393FB1" w:rsidRPr="00880DC3" w:rsidRDefault="00393FB1" w:rsidP="00393FB1">
            <w:pPr>
              <w:spacing w:after="0" w:line="360" w:lineRule="auto"/>
              <w:jc w:val="center"/>
              <w:rPr>
                <w:rFonts w:ascii="Garamond" w:hAnsi="Garamond" w:cstheme="minorHAnsi"/>
                <w:sz w:val="20"/>
                <w:szCs w:val="20"/>
              </w:rPr>
            </w:pPr>
            <w:r w:rsidRPr="00880DC3">
              <w:rPr>
                <w:rFonts w:ascii="Garamond" w:eastAsia="Arial" w:hAnsi="Garamond" w:cstheme="minorHAnsi"/>
                <w:sz w:val="20"/>
                <w:szCs w:val="20"/>
              </w:rPr>
              <w:t>.6</w:t>
            </w:r>
          </w:p>
        </w:tc>
        <w:tc>
          <w:tcPr>
            <w:tcW w:w="5813" w:type="dxa"/>
            <w:gridSpan w:val="3"/>
            <w:tcBorders>
              <w:top w:val="single" w:sz="4" w:space="0" w:color="00457E"/>
              <w:left w:val="single" w:sz="4" w:space="0" w:color="00457E"/>
              <w:bottom w:val="single" w:sz="4" w:space="0" w:color="00457E"/>
              <w:right w:val="single" w:sz="4" w:space="0" w:color="00457E"/>
            </w:tcBorders>
          </w:tcPr>
          <w:p w14:paraId="1224CC08" w14:textId="58EF7E47" w:rsidR="00393FB1" w:rsidRPr="00880DC3" w:rsidRDefault="00393FB1" w:rsidP="00393FB1">
            <w:pPr>
              <w:spacing w:after="0" w:line="218" w:lineRule="exact"/>
              <w:ind w:left="142" w:right="96"/>
              <w:jc w:val="both"/>
              <w:rPr>
                <w:rFonts w:ascii="Garamond" w:hAnsi="Garamond" w:cstheme="minorHAnsi"/>
                <w:i/>
                <w:iCs/>
                <w:sz w:val="20"/>
                <w:szCs w:val="20"/>
                <w:lang w:val="it-IT"/>
              </w:rPr>
            </w:pPr>
            <w:r w:rsidRPr="00880DC3">
              <w:rPr>
                <w:rFonts w:ascii="Garamond" w:eastAsia="Calibri" w:hAnsi="Garamond" w:cs="Calibri"/>
                <w:spacing w:val="-1"/>
                <w:sz w:val="20"/>
                <w:szCs w:val="20"/>
                <w:lang w:val="it-IT"/>
              </w:rPr>
              <w:t>Aiu</w:t>
            </w:r>
            <w:r w:rsidRPr="00880DC3">
              <w:rPr>
                <w:rFonts w:ascii="Garamond" w:eastAsia="Calibri" w:hAnsi="Garamond" w:cs="Calibri"/>
                <w:sz w:val="20"/>
                <w:szCs w:val="20"/>
                <w:lang w:val="it-IT"/>
              </w:rPr>
              <w:t>ta</w:t>
            </w:r>
            <w:r w:rsidRPr="00880DC3">
              <w:rPr>
                <w:rFonts w:ascii="Garamond" w:eastAsia="Calibri" w:hAnsi="Garamond" w:cs="Calibri"/>
                <w:spacing w:val="-2"/>
                <w:sz w:val="20"/>
                <w:szCs w:val="20"/>
                <w:lang w:val="it-IT"/>
              </w:rPr>
              <w:t xml:space="preserve"> </w:t>
            </w:r>
            <w:r w:rsidRPr="00880DC3">
              <w:rPr>
                <w:rFonts w:ascii="Garamond" w:eastAsia="Calibri" w:hAnsi="Garamond" w:cs="Calibri"/>
                <w:spacing w:val="1"/>
                <w:sz w:val="20"/>
                <w:szCs w:val="20"/>
                <w:lang w:val="it-IT"/>
              </w:rPr>
              <w:t>n</w:t>
            </w:r>
            <w:r w:rsidRPr="00880DC3">
              <w:rPr>
                <w:rFonts w:ascii="Garamond" w:eastAsia="Calibri" w:hAnsi="Garamond" w:cs="Calibri"/>
                <w:spacing w:val="-1"/>
                <w:sz w:val="20"/>
                <w:szCs w:val="20"/>
                <w:lang w:val="it-IT"/>
              </w:rPr>
              <w:t>ell</w:t>
            </w:r>
            <w:r w:rsidRPr="00880DC3">
              <w:rPr>
                <w:rFonts w:ascii="Garamond" w:eastAsia="Calibri" w:hAnsi="Garamond" w:cs="Calibri"/>
                <w:sz w:val="20"/>
                <w:szCs w:val="20"/>
                <w:lang w:val="it-IT"/>
              </w:rPr>
              <w:t>a</w:t>
            </w:r>
            <w:r w:rsidRPr="00880DC3">
              <w:rPr>
                <w:rFonts w:ascii="Garamond" w:eastAsia="Calibri" w:hAnsi="Garamond" w:cs="Calibri"/>
                <w:spacing w:val="-1"/>
                <w:sz w:val="20"/>
                <w:szCs w:val="20"/>
                <w:lang w:val="it-IT"/>
              </w:rPr>
              <w:t xml:space="preserve"> </w:t>
            </w:r>
            <w:r w:rsidRPr="00880DC3">
              <w:rPr>
                <w:rFonts w:ascii="Garamond" w:eastAsia="Calibri" w:hAnsi="Garamond" w:cs="Calibri"/>
                <w:spacing w:val="1"/>
                <w:sz w:val="20"/>
                <w:szCs w:val="20"/>
                <w:lang w:val="it-IT"/>
              </w:rPr>
              <w:t>p</w:t>
            </w:r>
            <w:r w:rsidRPr="00880DC3">
              <w:rPr>
                <w:rFonts w:ascii="Garamond" w:eastAsia="Calibri" w:hAnsi="Garamond" w:cs="Calibri"/>
                <w:sz w:val="20"/>
                <w:szCs w:val="20"/>
                <w:lang w:val="it-IT"/>
              </w:rPr>
              <w:t>r</w:t>
            </w:r>
            <w:r w:rsidRPr="00880DC3">
              <w:rPr>
                <w:rFonts w:ascii="Garamond" w:eastAsia="Calibri" w:hAnsi="Garamond" w:cs="Calibri"/>
                <w:spacing w:val="1"/>
                <w:sz w:val="20"/>
                <w:szCs w:val="20"/>
                <w:lang w:val="it-IT"/>
              </w:rPr>
              <w:t>o</w:t>
            </w:r>
            <w:r w:rsidRPr="00880DC3">
              <w:rPr>
                <w:rFonts w:ascii="Garamond" w:eastAsia="Calibri" w:hAnsi="Garamond" w:cs="Calibri"/>
                <w:sz w:val="20"/>
                <w:szCs w:val="20"/>
                <w:lang w:val="it-IT"/>
              </w:rPr>
              <w:t>va</w:t>
            </w:r>
            <w:r w:rsidRPr="00880DC3">
              <w:rPr>
                <w:rFonts w:ascii="Garamond" w:eastAsia="Calibri" w:hAnsi="Garamond" w:cs="Calibri"/>
                <w:spacing w:val="-2"/>
                <w:sz w:val="20"/>
                <w:szCs w:val="20"/>
                <w:lang w:val="it-IT"/>
              </w:rPr>
              <w:t xml:space="preserve"> </w:t>
            </w:r>
            <w:r w:rsidRPr="00880DC3">
              <w:rPr>
                <w:rFonts w:ascii="Garamond" w:eastAsia="Calibri" w:hAnsi="Garamond" w:cs="Calibri"/>
                <w:spacing w:val="-1"/>
                <w:sz w:val="20"/>
                <w:szCs w:val="20"/>
                <w:lang w:val="it-IT"/>
              </w:rPr>
              <w:t>d</w:t>
            </w:r>
            <w:r w:rsidRPr="00880DC3">
              <w:rPr>
                <w:rFonts w:ascii="Garamond" w:eastAsia="Calibri" w:hAnsi="Garamond" w:cs="Calibri"/>
                <w:sz w:val="20"/>
                <w:szCs w:val="20"/>
                <w:lang w:val="it-IT"/>
              </w:rPr>
              <w:t>i t</w:t>
            </w:r>
            <w:r w:rsidRPr="00880DC3">
              <w:rPr>
                <w:rFonts w:ascii="Garamond" w:eastAsia="Calibri" w:hAnsi="Garamond" w:cs="Calibri"/>
                <w:spacing w:val="-1"/>
                <w:sz w:val="20"/>
                <w:szCs w:val="20"/>
                <w:lang w:val="it-IT"/>
              </w:rPr>
              <w:t>e</w:t>
            </w:r>
            <w:r w:rsidRPr="00880DC3">
              <w:rPr>
                <w:rFonts w:ascii="Garamond" w:eastAsia="Calibri" w:hAnsi="Garamond" w:cs="Calibri"/>
                <w:spacing w:val="1"/>
                <w:sz w:val="20"/>
                <w:szCs w:val="20"/>
                <w:lang w:val="it-IT"/>
              </w:rPr>
              <w:t>n</w:t>
            </w:r>
            <w:r w:rsidRPr="00880DC3">
              <w:rPr>
                <w:rFonts w:ascii="Garamond" w:eastAsia="Calibri" w:hAnsi="Garamond" w:cs="Calibri"/>
                <w:spacing w:val="-1"/>
                <w:sz w:val="20"/>
                <w:szCs w:val="20"/>
                <w:lang w:val="it-IT"/>
              </w:rPr>
              <w:t>u</w:t>
            </w:r>
            <w:r w:rsidRPr="00880DC3">
              <w:rPr>
                <w:rFonts w:ascii="Garamond" w:eastAsia="Calibri" w:hAnsi="Garamond" w:cs="Calibri"/>
                <w:sz w:val="20"/>
                <w:szCs w:val="20"/>
                <w:lang w:val="it-IT"/>
              </w:rPr>
              <w:t>ta</w:t>
            </w:r>
            <w:r w:rsidRPr="00880DC3">
              <w:rPr>
                <w:rFonts w:ascii="Garamond" w:eastAsia="Calibri" w:hAnsi="Garamond" w:cs="Calibri"/>
                <w:spacing w:val="-2"/>
                <w:sz w:val="20"/>
                <w:szCs w:val="20"/>
                <w:lang w:val="it-IT"/>
              </w:rPr>
              <w:t xml:space="preserve"> </w:t>
            </w:r>
            <w:r w:rsidRPr="00880DC3">
              <w:rPr>
                <w:rFonts w:ascii="Garamond" w:eastAsia="Calibri" w:hAnsi="Garamond" w:cs="Calibri"/>
                <w:spacing w:val="-1"/>
                <w:sz w:val="20"/>
                <w:szCs w:val="20"/>
                <w:lang w:val="it-IT"/>
              </w:rPr>
              <w:t>s</w:t>
            </w:r>
            <w:r w:rsidRPr="00880DC3">
              <w:rPr>
                <w:rFonts w:ascii="Garamond" w:eastAsia="Calibri" w:hAnsi="Garamond" w:cs="Calibri"/>
                <w:sz w:val="20"/>
                <w:szCs w:val="20"/>
                <w:lang w:val="it-IT"/>
              </w:rPr>
              <w:t>ta</w:t>
            </w:r>
            <w:r w:rsidRPr="00880DC3">
              <w:rPr>
                <w:rFonts w:ascii="Garamond" w:eastAsia="Calibri" w:hAnsi="Garamond" w:cs="Calibri"/>
                <w:spacing w:val="2"/>
                <w:sz w:val="20"/>
                <w:szCs w:val="20"/>
                <w:lang w:val="it-IT"/>
              </w:rPr>
              <w:t>g</w:t>
            </w:r>
            <w:r w:rsidRPr="00880DC3">
              <w:rPr>
                <w:rFonts w:ascii="Garamond" w:eastAsia="Calibri" w:hAnsi="Garamond" w:cs="Calibri"/>
                <w:spacing w:val="1"/>
                <w:sz w:val="20"/>
                <w:szCs w:val="20"/>
                <w:lang w:val="it-IT"/>
              </w:rPr>
              <w:t>n</w:t>
            </w:r>
            <w:r w:rsidRPr="00880DC3">
              <w:rPr>
                <w:rFonts w:ascii="Garamond" w:eastAsia="Calibri" w:hAnsi="Garamond" w:cs="Calibri"/>
                <w:sz w:val="20"/>
                <w:szCs w:val="20"/>
                <w:lang w:val="it-IT"/>
              </w:rPr>
              <w:t>a</w:t>
            </w:r>
            <w:r w:rsidRPr="00880DC3">
              <w:rPr>
                <w:rFonts w:ascii="Garamond" w:eastAsia="Calibri" w:hAnsi="Garamond" w:cs="Calibri"/>
                <w:spacing w:val="-2"/>
                <w:sz w:val="20"/>
                <w:szCs w:val="20"/>
                <w:lang w:val="it-IT"/>
              </w:rPr>
              <w:t xml:space="preserve"> </w:t>
            </w:r>
            <w:r w:rsidRPr="00880DC3">
              <w:rPr>
                <w:rFonts w:ascii="Garamond" w:eastAsia="Calibri" w:hAnsi="Garamond" w:cs="Calibri"/>
                <w:spacing w:val="1"/>
                <w:sz w:val="20"/>
                <w:szCs w:val="20"/>
                <w:lang w:val="it-IT"/>
              </w:rPr>
              <w:t>co</w:t>
            </w:r>
            <w:r w:rsidRPr="00880DC3">
              <w:rPr>
                <w:rFonts w:ascii="Garamond" w:eastAsia="Calibri" w:hAnsi="Garamond" w:cs="Calibri"/>
                <w:sz w:val="20"/>
                <w:szCs w:val="20"/>
                <w:lang w:val="it-IT"/>
              </w:rPr>
              <w:t>n</w:t>
            </w:r>
            <w:r w:rsidRPr="00880DC3">
              <w:rPr>
                <w:rFonts w:ascii="Garamond" w:eastAsia="Calibri" w:hAnsi="Garamond" w:cs="Calibri"/>
                <w:spacing w:val="-2"/>
                <w:sz w:val="20"/>
                <w:szCs w:val="20"/>
                <w:lang w:val="it-IT"/>
              </w:rPr>
              <w:t xml:space="preserve"> </w:t>
            </w:r>
            <w:r w:rsidRPr="00880DC3">
              <w:rPr>
                <w:rFonts w:ascii="Garamond" w:eastAsia="Calibri" w:hAnsi="Garamond" w:cs="Calibri"/>
                <w:spacing w:val="-1"/>
                <w:sz w:val="20"/>
                <w:szCs w:val="20"/>
                <w:lang w:val="it-IT"/>
              </w:rPr>
              <w:t>l</w:t>
            </w:r>
            <w:r w:rsidRPr="00880DC3">
              <w:rPr>
                <w:rFonts w:ascii="Garamond" w:eastAsia="Calibri" w:hAnsi="Garamond" w:cs="Calibri"/>
                <w:sz w:val="20"/>
                <w:szCs w:val="20"/>
                <w:lang w:val="it-IT"/>
              </w:rPr>
              <w:t>a ma</w:t>
            </w:r>
            <w:r w:rsidRPr="00880DC3">
              <w:rPr>
                <w:rFonts w:ascii="Garamond" w:eastAsia="Calibri" w:hAnsi="Garamond" w:cs="Calibri"/>
                <w:spacing w:val="-1"/>
                <w:sz w:val="20"/>
                <w:szCs w:val="20"/>
                <w:lang w:val="it-IT"/>
              </w:rPr>
              <w:t>ni</w:t>
            </w:r>
            <w:r w:rsidRPr="00880DC3">
              <w:rPr>
                <w:rFonts w:ascii="Garamond" w:eastAsia="Calibri" w:hAnsi="Garamond" w:cs="Calibri"/>
                <w:spacing w:val="1"/>
                <w:sz w:val="20"/>
                <w:szCs w:val="20"/>
                <w:lang w:val="it-IT"/>
              </w:rPr>
              <w:t>c</w:t>
            </w:r>
            <w:r w:rsidRPr="00880DC3">
              <w:rPr>
                <w:rFonts w:ascii="Garamond" w:eastAsia="Calibri" w:hAnsi="Garamond" w:cs="Calibri"/>
                <w:spacing w:val="-1"/>
                <w:sz w:val="20"/>
                <w:szCs w:val="20"/>
                <w:lang w:val="it-IT"/>
              </w:rPr>
              <w:t>he</w:t>
            </w:r>
            <w:r w:rsidRPr="00880DC3">
              <w:rPr>
                <w:rFonts w:ascii="Garamond" w:eastAsia="Calibri" w:hAnsi="Garamond" w:cs="Calibri"/>
                <w:sz w:val="20"/>
                <w:szCs w:val="20"/>
                <w:lang w:val="it-IT"/>
              </w:rPr>
              <w:t>tta</w:t>
            </w:r>
            <w:r w:rsidRPr="00880DC3">
              <w:rPr>
                <w:rFonts w:ascii="Garamond" w:eastAsia="Calibri" w:hAnsi="Garamond" w:cs="Calibri"/>
                <w:spacing w:val="-3"/>
                <w:sz w:val="20"/>
                <w:szCs w:val="20"/>
                <w:lang w:val="it-IT"/>
              </w:rPr>
              <w:t xml:space="preserve"> </w:t>
            </w:r>
            <w:r w:rsidRPr="00880DC3">
              <w:rPr>
                <w:rFonts w:ascii="Garamond" w:eastAsia="Calibri" w:hAnsi="Garamond" w:cs="Calibri"/>
                <w:spacing w:val="-1"/>
                <w:sz w:val="20"/>
                <w:szCs w:val="20"/>
                <w:lang w:val="it-IT"/>
              </w:rPr>
              <w:t>e</w:t>
            </w:r>
            <w:r w:rsidRPr="00880DC3">
              <w:rPr>
                <w:rFonts w:ascii="Garamond" w:eastAsia="Calibri" w:hAnsi="Garamond" w:cs="Calibri"/>
                <w:sz w:val="20"/>
                <w:szCs w:val="20"/>
                <w:lang w:val="it-IT"/>
              </w:rPr>
              <w:t xml:space="preserve">d </w:t>
            </w:r>
            <w:r w:rsidRPr="00880DC3">
              <w:rPr>
                <w:rFonts w:ascii="Garamond" w:eastAsia="Calibri" w:hAnsi="Garamond" w:cs="Calibri"/>
                <w:spacing w:val="-1"/>
                <w:sz w:val="20"/>
                <w:szCs w:val="20"/>
                <w:lang w:val="it-IT"/>
              </w:rPr>
              <w:t>ispe</w:t>
            </w:r>
            <w:r w:rsidRPr="00880DC3">
              <w:rPr>
                <w:rFonts w:ascii="Garamond" w:eastAsia="Calibri" w:hAnsi="Garamond" w:cs="Calibri"/>
                <w:spacing w:val="1"/>
                <w:sz w:val="20"/>
                <w:szCs w:val="20"/>
                <w:lang w:val="it-IT"/>
              </w:rPr>
              <w:t>z</w:t>
            </w:r>
            <w:r w:rsidRPr="00880DC3">
              <w:rPr>
                <w:rFonts w:ascii="Garamond" w:eastAsia="Calibri" w:hAnsi="Garamond" w:cs="Calibri"/>
                <w:spacing w:val="-1"/>
                <w:sz w:val="20"/>
                <w:szCs w:val="20"/>
                <w:lang w:val="it-IT"/>
              </w:rPr>
              <w:t>i</w:t>
            </w:r>
            <w:r w:rsidRPr="00880DC3">
              <w:rPr>
                <w:rFonts w:ascii="Garamond" w:eastAsia="Calibri" w:hAnsi="Garamond" w:cs="Calibri"/>
                <w:spacing w:val="1"/>
                <w:sz w:val="20"/>
                <w:szCs w:val="20"/>
                <w:lang w:val="it-IT"/>
              </w:rPr>
              <w:t>o</w:t>
            </w:r>
            <w:r w:rsidRPr="00880DC3">
              <w:rPr>
                <w:rFonts w:ascii="Garamond" w:eastAsia="Calibri" w:hAnsi="Garamond" w:cs="Calibri"/>
                <w:spacing w:val="-1"/>
                <w:sz w:val="20"/>
                <w:szCs w:val="20"/>
                <w:lang w:val="it-IT"/>
              </w:rPr>
              <w:t>n</w:t>
            </w:r>
            <w:r w:rsidRPr="00880DC3">
              <w:rPr>
                <w:rFonts w:ascii="Garamond" w:eastAsia="Calibri" w:hAnsi="Garamond" w:cs="Calibri"/>
                <w:sz w:val="20"/>
                <w:szCs w:val="20"/>
                <w:lang w:val="it-IT"/>
              </w:rPr>
              <w:t>a</w:t>
            </w:r>
            <w:r w:rsidRPr="00880DC3">
              <w:rPr>
                <w:rFonts w:ascii="Garamond" w:eastAsia="Calibri" w:hAnsi="Garamond" w:cs="Calibri"/>
                <w:spacing w:val="-1"/>
                <w:sz w:val="20"/>
                <w:szCs w:val="20"/>
                <w:lang w:val="it-IT"/>
              </w:rPr>
              <w:t xml:space="preserve"> l</w:t>
            </w:r>
            <w:r w:rsidRPr="00880DC3">
              <w:rPr>
                <w:rFonts w:ascii="Garamond" w:eastAsia="Calibri" w:hAnsi="Garamond" w:cs="Calibri"/>
                <w:sz w:val="20"/>
                <w:szCs w:val="20"/>
                <w:lang w:val="it-IT"/>
              </w:rPr>
              <w:t>e</w:t>
            </w:r>
            <w:r w:rsidRPr="00880DC3">
              <w:rPr>
                <w:rFonts w:ascii="Garamond" w:eastAsia="Calibri" w:hAnsi="Garamond" w:cs="Calibri"/>
                <w:spacing w:val="-2"/>
                <w:sz w:val="20"/>
                <w:szCs w:val="20"/>
                <w:lang w:val="it-IT"/>
              </w:rPr>
              <w:t xml:space="preserve"> </w:t>
            </w:r>
            <w:r w:rsidRPr="00880DC3">
              <w:rPr>
                <w:rFonts w:ascii="Garamond" w:eastAsia="Calibri" w:hAnsi="Garamond" w:cs="Calibri"/>
                <w:spacing w:val="3"/>
                <w:sz w:val="20"/>
                <w:szCs w:val="20"/>
                <w:lang w:val="it-IT"/>
              </w:rPr>
              <w:t>c</w:t>
            </w:r>
            <w:r w:rsidRPr="00880DC3">
              <w:rPr>
                <w:rFonts w:ascii="Garamond" w:eastAsia="Calibri" w:hAnsi="Garamond" w:cs="Calibri"/>
                <w:spacing w:val="-1"/>
                <w:sz w:val="20"/>
                <w:szCs w:val="20"/>
                <w:lang w:val="it-IT"/>
              </w:rPr>
              <w:t>hi</w:t>
            </w:r>
            <w:r w:rsidRPr="00880DC3">
              <w:rPr>
                <w:rFonts w:ascii="Garamond" w:eastAsia="Calibri" w:hAnsi="Garamond" w:cs="Calibri"/>
                <w:spacing w:val="1"/>
                <w:sz w:val="20"/>
                <w:szCs w:val="20"/>
                <w:lang w:val="it-IT"/>
              </w:rPr>
              <w:t>u</w:t>
            </w:r>
            <w:r w:rsidRPr="00880DC3">
              <w:rPr>
                <w:rFonts w:ascii="Garamond" w:eastAsia="Calibri" w:hAnsi="Garamond" w:cs="Calibri"/>
                <w:spacing w:val="-1"/>
                <w:sz w:val="20"/>
                <w:szCs w:val="20"/>
                <w:lang w:val="it-IT"/>
              </w:rPr>
              <w:t>su</w:t>
            </w:r>
            <w:r w:rsidRPr="00880DC3">
              <w:rPr>
                <w:rFonts w:ascii="Garamond" w:eastAsia="Calibri" w:hAnsi="Garamond" w:cs="Calibri"/>
                <w:sz w:val="20"/>
                <w:szCs w:val="20"/>
                <w:lang w:val="it-IT"/>
              </w:rPr>
              <w:t xml:space="preserve">re </w:t>
            </w:r>
            <w:r w:rsidRPr="00880DC3">
              <w:rPr>
                <w:rFonts w:ascii="Garamond" w:eastAsia="Calibri" w:hAnsi="Garamond" w:cs="Calibri"/>
                <w:spacing w:val="-1"/>
                <w:sz w:val="20"/>
                <w:szCs w:val="20"/>
                <w:lang w:val="it-IT"/>
              </w:rPr>
              <w:t>de</w:t>
            </w:r>
            <w:r w:rsidRPr="00880DC3">
              <w:rPr>
                <w:rFonts w:ascii="Garamond" w:eastAsia="Calibri" w:hAnsi="Garamond" w:cs="Calibri"/>
                <w:spacing w:val="2"/>
                <w:sz w:val="20"/>
                <w:szCs w:val="20"/>
                <w:lang w:val="it-IT"/>
              </w:rPr>
              <w:t>l</w:t>
            </w:r>
            <w:r w:rsidRPr="00880DC3">
              <w:rPr>
                <w:rFonts w:ascii="Garamond" w:eastAsia="Calibri" w:hAnsi="Garamond" w:cs="Calibri"/>
                <w:spacing w:val="-1"/>
                <w:sz w:val="20"/>
                <w:szCs w:val="20"/>
                <w:lang w:val="it-IT"/>
              </w:rPr>
              <w:t>l</w:t>
            </w:r>
            <w:r w:rsidRPr="00880DC3">
              <w:rPr>
                <w:rFonts w:ascii="Garamond" w:eastAsia="Calibri" w:hAnsi="Garamond" w:cs="Calibri"/>
                <w:sz w:val="20"/>
                <w:szCs w:val="20"/>
                <w:lang w:val="it-IT"/>
              </w:rPr>
              <w:t>e</w:t>
            </w:r>
            <w:r w:rsidRPr="00880DC3">
              <w:rPr>
                <w:rFonts w:ascii="Garamond" w:eastAsia="Calibri" w:hAnsi="Garamond" w:cs="Calibri"/>
                <w:spacing w:val="-3"/>
                <w:sz w:val="20"/>
                <w:szCs w:val="20"/>
                <w:lang w:val="it-IT"/>
              </w:rPr>
              <w:t xml:space="preserve"> </w:t>
            </w:r>
            <w:r w:rsidRPr="00880DC3">
              <w:rPr>
                <w:rFonts w:ascii="Garamond" w:eastAsia="Calibri" w:hAnsi="Garamond" w:cs="Calibri"/>
                <w:spacing w:val="-1"/>
                <w:sz w:val="20"/>
                <w:szCs w:val="20"/>
                <w:lang w:val="it-IT"/>
              </w:rPr>
              <w:t>b</w:t>
            </w:r>
            <w:r w:rsidRPr="00880DC3">
              <w:rPr>
                <w:rFonts w:ascii="Garamond" w:eastAsia="Calibri" w:hAnsi="Garamond" w:cs="Calibri"/>
                <w:spacing w:val="1"/>
                <w:sz w:val="20"/>
                <w:szCs w:val="20"/>
                <w:lang w:val="it-IT"/>
              </w:rPr>
              <w:t>occ</w:t>
            </w:r>
            <w:r w:rsidRPr="00880DC3">
              <w:rPr>
                <w:rFonts w:ascii="Garamond" w:eastAsia="Calibri" w:hAnsi="Garamond" w:cs="Calibri"/>
                <w:sz w:val="20"/>
                <w:szCs w:val="20"/>
                <w:lang w:val="it-IT"/>
              </w:rPr>
              <w:t>a</w:t>
            </w:r>
            <w:r w:rsidRPr="00880DC3">
              <w:rPr>
                <w:rFonts w:ascii="Garamond" w:eastAsia="Calibri" w:hAnsi="Garamond" w:cs="Calibri"/>
                <w:spacing w:val="-1"/>
                <w:sz w:val="20"/>
                <w:szCs w:val="20"/>
                <w:lang w:val="it-IT"/>
              </w:rPr>
              <w:t>p</w:t>
            </w:r>
            <w:r w:rsidRPr="00880DC3">
              <w:rPr>
                <w:rFonts w:ascii="Garamond" w:eastAsia="Calibri" w:hAnsi="Garamond" w:cs="Calibri"/>
                <w:spacing w:val="1"/>
                <w:sz w:val="20"/>
                <w:szCs w:val="20"/>
                <w:lang w:val="it-IT"/>
              </w:rPr>
              <w:t>o</w:t>
            </w:r>
            <w:r w:rsidRPr="00880DC3">
              <w:rPr>
                <w:rFonts w:ascii="Garamond" w:eastAsia="Calibri" w:hAnsi="Garamond" w:cs="Calibri"/>
                <w:sz w:val="20"/>
                <w:szCs w:val="20"/>
                <w:lang w:val="it-IT"/>
              </w:rPr>
              <w:t>rte</w:t>
            </w:r>
            <w:r w:rsidRPr="00880DC3">
              <w:rPr>
                <w:rFonts w:ascii="Garamond" w:eastAsia="Calibri" w:hAnsi="Garamond" w:cs="Calibri"/>
                <w:spacing w:val="-5"/>
                <w:sz w:val="20"/>
                <w:szCs w:val="20"/>
                <w:lang w:val="it-IT"/>
              </w:rPr>
              <w:t xml:space="preserve"> </w:t>
            </w:r>
            <w:r w:rsidRPr="00880DC3">
              <w:rPr>
                <w:rFonts w:ascii="Garamond" w:eastAsia="Calibri" w:hAnsi="Garamond" w:cs="Calibri"/>
                <w:sz w:val="20"/>
                <w:szCs w:val="20"/>
                <w:lang w:val="it-IT"/>
              </w:rPr>
              <w:t>e</w:t>
            </w:r>
            <w:r w:rsidRPr="00880DC3">
              <w:rPr>
                <w:rFonts w:ascii="Garamond" w:eastAsia="Calibri" w:hAnsi="Garamond" w:cs="Calibri"/>
                <w:spacing w:val="-2"/>
                <w:sz w:val="20"/>
                <w:szCs w:val="20"/>
                <w:lang w:val="it-IT"/>
              </w:rPr>
              <w:t xml:space="preserve"> </w:t>
            </w:r>
            <w:r w:rsidRPr="00880DC3">
              <w:rPr>
                <w:rFonts w:ascii="Garamond" w:eastAsia="Calibri" w:hAnsi="Garamond" w:cs="Calibri"/>
                <w:spacing w:val="1"/>
                <w:sz w:val="20"/>
                <w:szCs w:val="20"/>
                <w:lang w:val="it-IT"/>
              </w:rPr>
              <w:t>d</w:t>
            </w:r>
            <w:r w:rsidRPr="00880DC3">
              <w:rPr>
                <w:rFonts w:ascii="Garamond" w:eastAsia="Calibri" w:hAnsi="Garamond" w:cs="Calibri"/>
                <w:spacing w:val="-1"/>
                <w:sz w:val="20"/>
                <w:szCs w:val="20"/>
                <w:lang w:val="it-IT"/>
              </w:rPr>
              <w:t>ell</w:t>
            </w:r>
            <w:r w:rsidRPr="00880DC3">
              <w:rPr>
                <w:rFonts w:ascii="Garamond" w:eastAsia="Calibri" w:hAnsi="Garamond" w:cs="Calibri"/>
                <w:sz w:val="20"/>
                <w:szCs w:val="20"/>
                <w:lang w:val="it-IT"/>
              </w:rPr>
              <w:t xml:space="preserve">e </w:t>
            </w:r>
            <w:r w:rsidRPr="00880DC3">
              <w:rPr>
                <w:rFonts w:ascii="Garamond" w:eastAsia="Calibri" w:hAnsi="Garamond" w:cs="Calibri"/>
                <w:spacing w:val="-1"/>
                <w:sz w:val="20"/>
                <w:szCs w:val="20"/>
                <w:lang w:val="it-IT"/>
              </w:rPr>
              <w:t>p</w:t>
            </w:r>
            <w:r w:rsidRPr="00880DC3">
              <w:rPr>
                <w:rFonts w:ascii="Garamond" w:eastAsia="Calibri" w:hAnsi="Garamond" w:cs="Calibri"/>
                <w:spacing w:val="1"/>
                <w:sz w:val="20"/>
                <w:szCs w:val="20"/>
                <w:lang w:val="it-IT"/>
              </w:rPr>
              <w:t>o</w:t>
            </w:r>
            <w:r w:rsidRPr="00880DC3">
              <w:rPr>
                <w:rFonts w:ascii="Garamond" w:eastAsia="Calibri" w:hAnsi="Garamond" w:cs="Calibri"/>
                <w:sz w:val="20"/>
                <w:szCs w:val="20"/>
                <w:lang w:val="it-IT"/>
              </w:rPr>
              <w:t>rte</w:t>
            </w:r>
            <w:r w:rsidRPr="00880DC3">
              <w:rPr>
                <w:rFonts w:ascii="Garamond" w:eastAsia="Calibri" w:hAnsi="Garamond" w:cs="Calibri"/>
                <w:spacing w:val="-3"/>
                <w:sz w:val="20"/>
                <w:szCs w:val="20"/>
                <w:lang w:val="it-IT"/>
              </w:rPr>
              <w:t xml:space="preserve"> </w:t>
            </w:r>
            <w:r w:rsidRPr="00880DC3">
              <w:rPr>
                <w:rFonts w:ascii="Garamond" w:eastAsia="Calibri" w:hAnsi="Garamond" w:cs="Calibri"/>
                <w:spacing w:val="-1"/>
                <w:sz w:val="20"/>
                <w:szCs w:val="20"/>
                <w:lang w:val="it-IT"/>
              </w:rPr>
              <w:t>s</w:t>
            </w:r>
            <w:r w:rsidRPr="00880DC3">
              <w:rPr>
                <w:rFonts w:ascii="Garamond" w:eastAsia="Calibri" w:hAnsi="Garamond" w:cs="Calibri"/>
                <w:sz w:val="20"/>
                <w:szCs w:val="20"/>
                <w:lang w:val="it-IT"/>
              </w:rPr>
              <w:t>ta</w:t>
            </w:r>
            <w:r w:rsidRPr="00880DC3">
              <w:rPr>
                <w:rFonts w:ascii="Garamond" w:eastAsia="Calibri" w:hAnsi="Garamond" w:cs="Calibri"/>
                <w:spacing w:val="2"/>
                <w:sz w:val="20"/>
                <w:szCs w:val="20"/>
                <w:lang w:val="it-IT"/>
              </w:rPr>
              <w:t>g</w:t>
            </w:r>
            <w:r w:rsidRPr="00880DC3">
              <w:rPr>
                <w:rFonts w:ascii="Garamond" w:eastAsia="Calibri" w:hAnsi="Garamond" w:cs="Calibri"/>
                <w:spacing w:val="-1"/>
                <w:sz w:val="20"/>
                <w:szCs w:val="20"/>
                <w:lang w:val="it-IT"/>
              </w:rPr>
              <w:t>n</w:t>
            </w:r>
            <w:r w:rsidRPr="00880DC3">
              <w:rPr>
                <w:rFonts w:ascii="Garamond" w:eastAsia="Calibri" w:hAnsi="Garamond" w:cs="Calibri"/>
                <w:sz w:val="20"/>
                <w:szCs w:val="20"/>
                <w:lang w:val="it-IT"/>
              </w:rPr>
              <w:t xml:space="preserve">e </w:t>
            </w:r>
            <w:r w:rsidRPr="00880DC3">
              <w:rPr>
                <w:rFonts w:ascii="Garamond" w:eastAsia="Calibri" w:hAnsi="Garamond" w:cs="Calibri"/>
                <w:spacing w:val="-1"/>
                <w:sz w:val="20"/>
                <w:szCs w:val="20"/>
                <w:lang w:val="it-IT"/>
              </w:rPr>
              <w:t>pe</w:t>
            </w:r>
            <w:r w:rsidRPr="00880DC3">
              <w:rPr>
                <w:rFonts w:ascii="Garamond" w:eastAsia="Calibri" w:hAnsi="Garamond" w:cs="Calibri"/>
                <w:sz w:val="20"/>
                <w:szCs w:val="20"/>
                <w:lang w:val="it-IT"/>
              </w:rPr>
              <w:t xml:space="preserve">r </w:t>
            </w:r>
            <w:r w:rsidRPr="00880DC3">
              <w:rPr>
                <w:rFonts w:ascii="Garamond" w:eastAsia="Calibri" w:hAnsi="Garamond" w:cs="Calibri"/>
                <w:spacing w:val="-1"/>
                <w:sz w:val="20"/>
                <w:szCs w:val="20"/>
                <w:lang w:val="it-IT"/>
              </w:rPr>
              <w:t>g</w:t>
            </w:r>
            <w:r w:rsidRPr="00880DC3">
              <w:rPr>
                <w:rFonts w:ascii="Garamond" w:eastAsia="Calibri" w:hAnsi="Garamond" w:cs="Calibri"/>
                <w:sz w:val="20"/>
                <w:szCs w:val="20"/>
                <w:lang w:val="it-IT"/>
              </w:rPr>
              <w:t>ara</w:t>
            </w:r>
            <w:r w:rsidRPr="00880DC3">
              <w:rPr>
                <w:rFonts w:ascii="Garamond" w:eastAsia="Calibri" w:hAnsi="Garamond" w:cs="Calibri"/>
                <w:spacing w:val="-1"/>
                <w:sz w:val="20"/>
                <w:szCs w:val="20"/>
                <w:lang w:val="it-IT"/>
              </w:rPr>
              <w:t>n</w:t>
            </w:r>
            <w:r w:rsidRPr="00880DC3">
              <w:rPr>
                <w:rFonts w:ascii="Garamond" w:eastAsia="Calibri" w:hAnsi="Garamond" w:cs="Calibri"/>
                <w:sz w:val="20"/>
                <w:szCs w:val="20"/>
                <w:lang w:val="it-IT"/>
              </w:rPr>
              <w:t>t</w:t>
            </w:r>
            <w:r w:rsidRPr="00880DC3">
              <w:rPr>
                <w:rFonts w:ascii="Garamond" w:eastAsia="Calibri" w:hAnsi="Garamond" w:cs="Calibri"/>
                <w:spacing w:val="-1"/>
                <w:sz w:val="20"/>
                <w:szCs w:val="20"/>
                <w:lang w:val="it-IT"/>
              </w:rPr>
              <w:t>i</w:t>
            </w:r>
            <w:r w:rsidRPr="00880DC3">
              <w:rPr>
                <w:rFonts w:ascii="Garamond" w:eastAsia="Calibri" w:hAnsi="Garamond" w:cs="Calibri"/>
                <w:spacing w:val="2"/>
                <w:sz w:val="20"/>
                <w:szCs w:val="20"/>
                <w:lang w:val="it-IT"/>
              </w:rPr>
              <w:t>r</w:t>
            </w:r>
            <w:r w:rsidRPr="00880DC3">
              <w:rPr>
                <w:rFonts w:ascii="Garamond" w:eastAsia="Calibri" w:hAnsi="Garamond" w:cs="Calibri"/>
                <w:sz w:val="20"/>
                <w:szCs w:val="20"/>
                <w:lang w:val="it-IT"/>
              </w:rPr>
              <w:t>e</w:t>
            </w:r>
            <w:r w:rsidRPr="00880DC3">
              <w:rPr>
                <w:rFonts w:ascii="Garamond" w:eastAsia="Calibri" w:hAnsi="Garamond" w:cs="Calibri"/>
                <w:spacing w:val="-4"/>
                <w:sz w:val="20"/>
                <w:szCs w:val="20"/>
                <w:lang w:val="it-IT"/>
              </w:rPr>
              <w:t xml:space="preserve"> </w:t>
            </w:r>
            <w:r w:rsidRPr="00880DC3">
              <w:rPr>
                <w:rFonts w:ascii="Garamond" w:eastAsia="Calibri" w:hAnsi="Garamond" w:cs="Calibri"/>
                <w:spacing w:val="1"/>
                <w:sz w:val="20"/>
                <w:szCs w:val="20"/>
                <w:lang w:val="it-IT"/>
              </w:rPr>
              <w:t>c</w:t>
            </w:r>
            <w:r w:rsidRPr="00880DC3">
              <w:rPr>
                <w:rFonts w:ascii="Garamond" w:eastAsia="Calibri" w:hAnsi="Garamond" w:cs="Calibri"/>
                <w:spacing w:val="-1"/>
                <w:sz w:val="20"/>
                <w:szCs w:val="20"/>
                <w:lang w:val="it-IT"/>
              </w:rPr>
              <w:t>h</w:t>
            </w:r>
            <w:r w:rsidRPr="00880DC3">
              <w:rPr>
                <w:rFonts w:ascii="Garamond" w:eastAsia="Calibri" w:hAnsi="Garamond" w:cs="Calibri"/>
                <w:sz w:val="20"/>
                <w:szCs w:val="20"/>
                <w:lang w:val="it-IT"/>
              </w:rPr>
              <w:t>e</w:t>
            </w:r>
            <w:r w:rsidRPr="00880DC3">
              <w:rPr>
                <w:rFonts w:ascii="Garamond" w:eastAsia="Calibri" w:hAnsi="Garamond" w:cs="Calibri"/>
                <w:spacing w:val="-4"/>
                <w:sz w:val="20"/>
                <w:szCs w:val="20"/>
                <w:lang w:val="it-IT"/>
              </w:rPr>
              <w:t xml:space="preserve"> </w:t>
            </w:r>
            <w:r w:rsidRPr="00880DC3">
              <w:rPr>
                <w:rFonts w:ascii="Garamond" w:eastAsia="Calibri" w:hAnsi="Garamond" w:cs="Calibri"/>
                <w:spacing w:val="-1"/>
                <w:sz w:val="20"/>
                <w:szCs w:val="20"/>
                <w:lang w:val="it-IT"/>
              </w:rPr>
              <w:t>si</w:t>
            </w:r>
            <w:r w:rsidRPr="00880DC3">
              <w:rPr>
                <w:rFonts w:ascii="Garamond" w:eastAsia="Calibri" w:hAnsi="Garamond" w:cs="Calibri"/>
                <w:sz w:val="20"/>
                <w:szCs w:val="20"/>
                <w:lang w:val="it-IT"/>
              </w:rPr>
              <w:t>a m</w:t>
            </w:r>
            <w:r w:rsidRPr="00880DC3">
              <w:rPr>
                <w:rFonts w:ascii="Garamond" w:eastAsia="Calibri" w:hAnsi="Garamond" w:cs="Calibri"/>
                <w:spacing w:val="3"/>
                <w:sz w:val="20"/>
                <w:szCs w:val="20"/>
                <w:lang w:val="it-IT"/>
              </w:rPr>
              <w:t>a</w:t>
            </w:r>
            <w:r w:rsidRPr="00880DC3">
              <w:rPr>
                <w:rFonts w:ascii="Garamond" w:eastAsia="Calibri" w:hAnsi="Garamond" w:cs="Calibri"/>
                <w:spacing w:val="-1"/>
                <w:sz w:val="20"/>
                <w:szCs w:val="20"/>
                <w:lang w:val="it-IT"/>
              </w:rPr>
              <w:t>n</w:t>
            </w:r>
            <w:r w:rsidRPr="00880DC3">
              <w:rPr>
                <w:rFonts w:ascii="Garamond" w:eastAsia="Calibri" w:hAnsi="Garamond" w:cs="Calibri"/>
                <w:sz w:val="20"/>
                <w:szCs w:val="20"/>
                <w:lang w:val="it-IT"/>
              </w:rPr>
              <w:t>t</w:t>
            </w:r>
            <w:r w:rsidRPr="00880DC3">
              <w:rPr>
                <w:rFonts w:ascii="Garamond" w:eastAsia="Calibri" w:hAnsi="Garamond" w:cs="Calibri"/>
                <w:spacing w:val="-1"/>
                <w:sz w:val="20"/>
                <w:szCs w:val="20"/>
                <w:lang w:val="it-IT"/>
              </w:rPr>
              <w:t>e</w:t>
            </w:r>
            <w:r w:rsidRPr="00880DC3">
              <w:rPr>
                <w:rFonts w:ascii="Garamond" w:eastAsia="Calibri" w:hAnsi="Garamond" w:cs="Calibri"/>
                <w:spacing w:val="2"/>
                <w:sz w:val="20"/>
                <w:szCs w:val="20"/>
                <w:lang w:val="it-IT"/>
              </w:rPr>
              <w:t>n</w:t>
            </w:r>
            <w:r w:rsidRPr="00880DC3">
              <w:rPr>
                <w:rFonts w:ascii="Garamond" w:eastAsia="Calibri" w:hAnsi="Garamond" w:cs="Calibri"/>
                <w:spacing w:val="-1"/>
                <w:sz w:val="20"/>
                <w:szCs w:val="20"/>
                <w:lang w:val="it-IT"/>
              </w:rPr>
              <w:t>u</w:t>
            </w:r>
            <w:r w:rsidRPr="00880DC3">
              <w:rPr>
                <w:rFonts w:ascii="Garamond" w:eastAsia="Calibri" w:hAnsi="Garamond" w:cs="Calibri"/>
                <w:sz w:val="20"/>
                <w:szCs w:val="20"/>
                <w:lang w:val="it-IT"/>
              </w:rPr>
              <w:t>ta</w:t>
            </w:r>
            <w:r w:rsidRPr="00880DC3">
              <w:rPr>
                <w:rFonts w:ascii="Garamond" w:eastAsia="Calibri" w:hAnsi="Garamond" w:cs="Calibri"/>
                <w:spacing w:val="-3"/>
                <w:sz w:val="20"/>
                <w:szCs w:val="20"/>
                <w:lang w:val="it-IT"/>
              </w:rPr>
              <w:t xml:space="preserve"> </w:t>
            </w:r>
            <w:r w:rsidRPr="00880DC3">
              <w:rPr>
                <w:rFonts w:ascii="Garamond" w:eastAsia="Calibri" w:hAnsi="Garamond" w:cs="Calibri"/>
                <w:spacing w:val="-1"/>
                <w:sz w:val="20"/>
                <w:szCs w:val="20"/>
                <w:lang w:val="it-IT"/>
              </w:rPr>
              <w:t>l</w:t>
            </w:r>
            <w:r w:rsidRPr="00880DC3">
              <w:rPr>
                <w:rFonts w:ascii="Garamond" w:eastAsia="Calibri" w:hAnsi="Garamond" w:cs="Calibri"/>
                <w:sz w:val="20"/>
                <w:szCs w:val="20"/>
                <w:lang w:val="it-IT"/>
              </w:rPr>
              <w:t>a t</w:t>
            </w:r>
            <w:r w:rsidRPr="00880DC3">
              <w:rPr>
                <w:rFonts w:ascii="Garamond" w:eastAsia="Calibri" w:hAnsi="Garamond" w:cs="Calibri"/>
                <w:spacing w:val="2"/>
                <w:sz w:val="20"/>
                <w:szCs w:val="20"/>
                <w:lang w:val="it-IT"/>
              </w:rPr>
              <w:t>e</w:t>
            </w:r>
            <w:r w:rsidRPr="00880DC3">
              <w:rPr>
                <w:rFonts w:ascii="Garamond" w:eastAsia="Calibri" w:hAnsi="Garamond" w:cs="Calibri"/>
                <w:spacing w:val="-1"/>
                <w:sz w:val="20"/>
                <w:szCs w:val="20"/>
                <w:lang w:val="it-IT"/>
              </w:rPr>
              <w:t>nu</w:t>
            </w:r>
            <w:r w:rsidRPr="00880DC3">
              <w:rPr>
                <w:rFonts w:ascii="Garamond" w:eastAsia="Calibri" w:hAnsi="Garamond" w:cs="Calibri"/>
                <w:sz w:val="20"/>
                <w:szCs w:val="20"/>
                <w:lang w:val="it-IT"/>
              </w:rPr>
              <w:t>ta</w:t>
            </w:r>
            <w:r w:rsidRPr="00880DC3">
              <w:rPr>
                <w:rFonts w:ascii="Garamond" w:eastAsia="Calibri" w:hAnsi="Garamond" w:cs="Calibri"/>
                <w:spacing w:val="-1"/>
                <w:sz w:val="20"/>
                <w:szCs w:val="20"/>
                <w:lang w:val="it-IT"/>
              </w:rPr>
              <w:t xml:space="preserve"> s</w:t>
            </w:r>
            <w:r w:rsidRPr="00880DC3">
              <w:rPr>
                <w:rFonts w:ascii="Garamond" w:eastAsia="Calibri" w:hAnsi="Garamond" w:cs="Calibri"/>
                <w:sz w:val="20"/>
                <w:szCs w:val="20"/>
                <w:lang w:val="it-IT"/>
              </w:rPr>
              <w:t>t</w:t>
            </w:r>
            <w:r w:rsidRPr="00880DC3">
              <w:rPr>
                <w:rFonts w:ascii="Garamond" w:eastAsia="Calibri" w:hAnsi="Garamond" w:cs="Calibri"/>
                <w:spacing w:val="3"/>
                <w:sz w:val="20"/>
                <w:szCs w:val="20"/>
                <w:lang w:val="it-IT"/>
              </w:rPr>
              <w:t>a</w:t>
            </w:r>
            <w:r w:rsidRPr="00880DC3">
              <w:rPr>
                <w:rFonts w:ascii="Garamond" w:eastAsia="Calibri" w:hAnsi="Garamond" w:cs="Calibri"/>
                <w:spacing w:val="-1"/>
                <w:sz w:val="20"/>
                <w:szCs w:val="20"/>
                <w:lang w:val="it-IT"/>
              </w:rPr>
              <w:t>gna. /</w:t>
            </w:r>
            <w:r w:rsidRPr="00880DC3">
              <w:rPr>
                <w:rFonts w:ascii="Garamond" w:eastAsia="Arial" w:hAnsi="Garamond" w:cstheme="minorHAnsi"/>
                <w:i/>
                <w:iCs/>
                <w:w w:val="95"/>
                <w:sz w:val="20"/>
                <w:szCs w:val="20"/>
                <w:lang w:val="it-IT"/>
              </w:rPr>
              <w:t xml:space="preserve"> Assist</w:t>
            </w:r>
            <w:r w:rsidRPr="00880DC3">
              <w:rPr>
                <w:rFonts w:ascii="Garamond" w:eastAsia="Arial" w:hAnsi="Garamond" w:cstheme="minorHAnsi"/>
                <w:i/>
                <w:iCs/>
                <w:spacing w:val="3"/>
                <w:w w:val="95"/>
                <w:sz w:val="20"/>
                <w:szCs w:val="20"/>
                <w:lang w:val="it-IT"/>
              </w:rPr>
              <w:t xml:space="preserve"> </w:t>
            </w:r>
            <w:r w:rsidRPr="00880DC3">
              <w:rPr>
                <w:rFonts w:ascii="Garamond" w:eastAsia="Arial" w:hAnsi="Garamond" w:cstheme="minorHAnsi"/>
                <w:i/>
                <w:iCs/>
                <w:sz w:val="20"/>
                <w:szCs w:val="20"/>
                <w:lang w:val="it-IT"/>
              </w:rPr>
              <w:t xml:space="preserve">with </w:t>
            </w:r>
            <w:proofErr w:type="spellStart"/>
            <w:r w:rsidRPr="00880DC3">
              <w:rPr>
                <w:rFonts w:ascii="Garamond" w:eastAsia="Arial" w:hAnsi="Garamond" w:cstheme="minorHAnsi"/>
                <w:i/>
                <w:iCs/>
                <w:spacing w:val="8"/>
                <w:sz w:val="20"/>
                <w:szCs w:val="20"/>
                <w:lang w:val="it-IT"/>
              </w:rPr>
              <w:t>hose</w:t>
            </w:r>
            <w:proofErr w:type="spellEnd"/>
            <w:r w:rsidRPr="00880DC3">
              <w:rPr>
                <w:rFonts w:ascii="Garamond" w:eastAsia="Arial" w:hAnsi="Garamond" w:cstheme="minorHAnsi"/>
                <w:i/>
                <w:iCs/>
                <w:spacing w:val="-4"/>
                <w:sz w:val="20"/>
                <w:szCs w:val="20"/>
                <w:lang w:val="it-IT"/>
              </w:rPr>
              <w:t xml:space="preserve"> </w:t>
            </w:r>
            <w:r w:rsidRPr="00880DC3">
              <w:rPr>
                <w:rFonts w:ascii="Garamond" w:eastAsia="Arial" w:hAnsi="Garamond" w:cstheme="minorHAnsi"/>
                <w:i/>
                <w:iCs/>
                <w:sz w:val="20"/>
                <w:szCs w:val="20"/>
                <w:lang w:val="it-IT"/>
              </w:rPr>
              <w:t>test</w:t>
            </w:r>
            <w:r w:rsidRPr="00880DC3">
              <w:rPr>
                <w:rFonts w:ascii="Garamond" w:eastAsia="Arial" w:hAnsi="Garamond" w:cstheme="minorHAnsi"/>
                <w:i/>
                <w:iCs/>
                <w:spacing w:val="17"/>
                <w:sz w:val="20"/>
                <w:szCs w:val="20"/>
                <w:lang w:val="it-IT"/>
              </w:rPr>
              <w:t xml:space="preserve"> </w:t>
            </w:r>
            <w:r w:rsidRPr="00880DC3">
              <w:rPr>
                <w:rFonts w:ascii="Garamond" w:eastAsia="Arial" w:hAnsi="Garamond" w:cstheme="minorHAnsi"/>
                <w:i/>
                <w:iCs/>
                <w:sz w:val="20"/>
                <w:szCs w:val="20"/>
                <w:lang w:val="it-IT"/>
              </w:rPr>
              <w:t>or</w:t>
            </w:r>
            <w:r w:rsidRPr="00880DC3">
              <w:rPr>
                <w:rFonts w:ascii="Garamond" w:eastAsia="Arial" w:hAnsi="Garamond" w:cstheme="minorHAnsi"/>
                <w:i/>
                <w:iCs/>
                <w:spacing w:val="19"/>
                <w:sz w:val="20"/>
                <w:szCs w:val="20"/>
                <w:lang w:val="it-IT"/>
              </w:rPr>
              <w:t xml:space="preserve"> </w:t>
            </w:r>
            <w:proofErr w:type="spellStart"/>
            <w:r w:rsidRPr="00880DC3">
              <w:rPr>
                <w:rFonts w:ascii="Garamond" w:eastAsia="Arial" w:hAnsi="Garamond" w:cstheme="minorHAnsi"/>
                <w:i/>
                <w:iCs/>
                <w:sz w:val="20"/>
                <w:szCs w:val="20"/>
                <w:lang w:val="it-IT"/>
              </w:rPr>
              <w:t>inspect</w:t>
            </w:r>
            <w:proofErr w:type="spellEnd"/>
            <w:r w:rsidRPr="00880DC3">
              <w:rPr>
                <w:rFonts w:ascii="Garamond" w:eastAsia="Arial" w:hAnsi="Garamond" w:cstheme="minorHAnsi"/>
                <w:i/>
                <w:iCs/>
                <w:spacing w:val="17"/>
                <w:sz w:val="20"/>
                <w:szCs w:val="20"/>
                <w:lang w:val="it-IT"/>
              </w:rPr>
              <w:t xml:space="preserve"> </w:t>
            </w:r>
            <w:proofErr w:type="spellStart"/>
            <w:r w:rsidRPr="00880DC3">
              <w:rPr>
                <w:rFonts w:ascii="Garamond" w:eastAsia="Arial" w:hAnsi="Garamond" w:cstheme="minorHAnsi"/>
                <w:i/>
                <w:iCs/>
                <w:sz w:val="20"/>
                <w:szCs w:val="20"/>
                <w:lang w:val="it-IT"/>
              </w:rPr>
              <w:t>hatch</w:t>
            </w:r>
            <w:proofErr w:type="spellEnd"/>
            <w:r w:rsidRPr="00880DC3">
              <w:rPr>
                <w:rFonts w:ascii="Garamond" w:eastAsia="Arial" w:hAnsi="Garamond" w:cstheme="minorHAnsi"/>
                <w:i/>
                <w:iCs/>
                <w:spacing w:val="26"/>
                <w:sz w:val="20"/>
                <w:szCs w:val="20"/>
                <w:lang w:val="it-IT"/>
              </w:rPr>
              <w:t xml:space="preserve"> </w:t>
            </w:r>
            <w:r w:rsidRPr="00880DC3">
              <w:rPr>
                <w:rFonts w:ascii="Garamond" w:eastAsia="Arial" w:hAnsi="Garamond" w:cstheme="minorHAnsi"/>
                <w:i/>
                <w:iCs/>
                <w:sz w:val="20"/>
                <w:szCs w:val="20"/>
                <w:lang w:val="it-IT"/>
              </w:rPr>
              <w:t>and</w:t>
            </w:r>
            <w:r w:rsidRPr="00880DC3">
              <w:rPr>
                <w:rFonts w:ascii="Garamond" w:eastAsia="Arial" w:hAnsi="Garamond" w:cstheme="minorHAnsi"/>
                <w:i/>
                <w:iCs/>
                <w:spacing w:val="18"/>
                <w:sz w:val="20"/>
                <w:szCs w:val="20"/>
                <w:lang w:val="it-IT"/>
              </w:rPr>
              <w:t xml:space="preserve"> </w:t>
            </w:r>
            <w:proofErr w:type="spellStart"/>
            <w:r w:rsidRPr="00880DC3">
              <w:rPr>
                <w:rFonts w:ascii="Garamond" w:eastAsia="Arial" w:hAnsi="Garamond" w:cstheme="minorHAnsi"/>
                <w:i/>
                <w:iCs/>
                <w:w w:val="113"/>
                <w:sz w:val="20"/>
                <w:szCs w:val="20"/>
                <w:lang w:val="it-IT"/>
              </w:rPr>
              <w:t>watertight</w:t>
            </w:r>
            <w:proofErr w:type="spellEnd"/>
            <w:r w:rsidRPr="00880DC3">
              <w:rPr>
                <w:rFonts w:ascii="Garamond" w:eastAsia="Arial" w:hAnsi="Garamond" w:cstheme="minorHAnsi"/>
                <w:i/>
                <w:iCs/>
                <w:spacing w:val="9"/>
                <w:w w:val="113"/>
                <w:sz w:val="20"/>
                <w:szCs w:val="20"/>
                <w:lang w:val="it-IT"/>
              </w:rPr>
              <w:t xml:space="preserve"> </w:t>
            </w:r>
            <w:r w:rsidRPr="00880DC3">
              <w:rPr>
                <w:rFonts w:ascii="Garamond" w:eastAsia="Arial" w:hAnsi="Garamond" w:cstheme="minorHAnsi"/>
                <w:i/>
                <w:iCs/>
                <w:w w:val="113"/>
                <w:sz w:val="20"/>
                <w:szCs w:val="20"/>
                <w:lang w:val="it-IT"/>
              </w:rPr>
              <w:t xml:space="preserve">door </w:t>
            </w:r>
            <w:proofErr w:type="spellStart"/>
            <w:r w:rsidRPr="00880DC3">
              <w:rPr>
                <w:rFonts w:ascii="Garamond" w:eastAsia="Arial" w:hAnsi="Garamond" w:cstheme="minorHAnsi"/>
                <w:i/>
                <w:iCs/>
                <w:sz w:val="20"/>
                <w:szCs w:val="20"/>
                <w:lang w:val="it-IT"/>
              </w:rPr>
              <w:t>closings</w:t>
            </w:r>
            <w:proofErr w:type="spellEnd"/>
            <w:r w:rsidRPr="00880DC3">
              <w:rPr>
                <w:rFonts w:ascii="Garamond" w:eastAsia="Arial" w:hAnsi="Garamond" w:cstheme="minorHAnsi"/>
                <w:i/>
                <w:iCs/>
                <w:spacing w:val="-6"/>
                <w:sz w:val="20"/>
                <w:szCs w:val="20"/>
                <w:lang w:val="it-IT"/>
              </w:rPr>
              <w:t xml:space="preserve"> </w:t>
            </w:r>
            <w:r w:rsidRPr="00880DC3">
              <w:rPr>
                <w:rFonts w:ascii="Garamond" w:eastAsia="Arial" w:hAnsi="Garamond" w:cstheme="minorHAnsi"/>
                <w:i/>
                <w:iCs/>
                <w:sz w:val="20"/>
                <w:szCs w:val="20"/>
                <w:lang w:val="it-IT"/>
              </w:rPr>
              <w:t>to</w:t>
            </w:r>
            <w:r w:rsidRPr="00880DC3">
              <w:rPr>
                <w:rFonts w:ascii="Garamond" w:eastAsia="Arial" w:hAnsi="Garamond" w:cstheme="minorHAnsi"/>
                <w:i/>
                <w:iCs/>
                <w:spacing w:val="29"/>
                <w:sz w:val="20"/>
                <w:szCs w:val="20"/>
                <w:lang w:val="it-IT"/>
              </w:rPr>
              <w:t xml:space="preserve"> </w:t>
            </w:r>
            <w:proofErr w:type="spellStart"/>
            <w:r w:rsidRPr="00880DC3">
              <w:rPr>
                <w:rFonts w:ascii="Garamond" w:eastAsia="Arial" w:hAnsi="Garamond" w:cstheme="minorHAnsi"/>
                <w:i/>
                <w:iCs/>
                <w:sz w:val="20"/>
                <w:szCs w:val="20"/>
                <w:lang w:val="it-IT"/>
              </w:rPr>
              <w:t>ensure</w:t>
            </w:r>
            <w:proofErr w:type="spellEnd"/>
            <w:r w:rsidRPr="00880DC3">
              <w:rPr>
                <w:rFonts w:ascii="Garamond" w:eastAsia="Arial" w:hAnsi="Garamond" w:cstheme="minorHAnsi"/>
                <w:i/>
                <w:iCs/>
                <w:spacing w:val="5"/>
                <w:sz w:val="20"/>
                <w:szCs w:val="20"/>
                <w:lang w:val="it-IT"/>
              </w:rPr>
              <w:t xml:space="preserve"> </w:t>
            </w:r>
            <w:proofErr w:type="spellStart"/>
            <w:r w:rsidRPr="00880DC3">
              <w:rPr>
                <w:rFonts w:ascii="Garamond" w:eastAsia="Arial" w:hAnsi="Garamond" w:cstheme="minorHAnsi"/>
                <w:i/>
                <w:iCs/>
                <w:w w:val="114"/>
                <w:sz w:val="20"/>
                <w:szCs w:val="20"/>
                <w:lang w:val="it-IT"/>
              </w:rPr>
              <w:t>integrity</w:t>
            </w:r>
            <w:proofErr w:type="spellEnd"/>
            <w:r w:rsidRPr="00880DC3">
              <w:rPr>
                <w:rFonts w:ascii="Garamond" w:eastAsia="Arial" w:hAnsi="Garamond" w:cstheme="minorHAnsi"/>
                <w:i/>
                <w:iCs/>
                <w:spacing w:val="-7"/>
                <w:w w:val="114"/>
                <w:sz w:val="20"/>
                <w:szCs w:val="20"/>
                <w:lang w:val="it-IT"/>
              </w:rPr>
              <w:t xml:space="preserve"> </w:t>
            </w:r>
            <w:proofErr w:type="spellStart"/>
            <w:r w:rsidRPr="00880DC3">
              <w:rPr>
                <w:rFonts w:ascii="Garamond" w:eastAsia="Arial" w:hAnsi="Garamond" w:cstheme="minorHAnsi"/>
                <w:i/>
                <w:iCs/>
                <w:sz w:val="20"/>
                <w:szCs w:val="20"/>
                <w:lang w:val="it-IT"/>
              </w:rPr>
              <w:t>is</w:t>
            </w:r>
            <w:proofErr w:type="spellEnd"/>
            <w:r w:rsidRPr="00880DC3">
              <w:rPr>
                <w:rFonts w:ascii="Garamond" w:eastAsia="Arial" w:hAnsi="Garamond" w:cstheme="minorHAnsi"/>
                <w:i/>
                <w:iCs/>
                <w:spacing w:val="-10"/>
                <w:sz w:val="20"/>
                <w:szCs w:val="20"/>
                <w:lang w:val="it-IT"/>
              </w:rPr>
              <w:t xml:space="preserve"> </w:t>
            </w:r>
            <w:proofErr w:type="spellStart"/>
            <w:r w:rsidRPr="00880DC3">
              <w:rPr>
                <w:rFonts w:ascii="Garamond" w:eastAsia="Arial" w:hAnsi="Garamond" w:cstheme="minorHAnsi"/>
                <w:i/>
                <w:iCs/>
                <w:sz w:val="20"/>
                <w:szCs w:val="20"/>
                <w:lang w:val="it-IT"/>
              </w:rPr>
              <w:t>being</w:t>
            </w:r>
            <w:proofErr w:type="spellEnd"/>
            <w:r w:rsidRPr="00880DC3">
              <w:rPr>
                <w:rFonts w:ascii="Garamond" w:eastAsia="Arial" w:hAnsi="Garamond" w:cstheme="minorHAnsi"/>
                <w:i/>
                <w:iCs/>
                <w:spacing w:val="40"/>
                <w:sz w:val="20"/>
                <w:szCs w:val="20"/>
                <w:lang w:val="it-IT"/>
              </w:rPr>
              <w:t xml:space="preserve"> </w:t>
            </w:r>
            <w:proofErr w:type="spellStart"/>
            <w:r w:rsidRPr="00880DC3">
              <w:rPr>
                <w:rFonts w:ascii="Garamond" w:eastAsia="Arial" w:hAnsi="Garamond" w:cstheme="minorHAnsi"/>
                <w:i/>
                <w:iCs/>
                <w:w w:val="109"/>
                <w:sz w:val="20"/>
                <w:szCs w:val="20"/>
                <w:lang w:val="it-IT"/>
              </w:rPr>
              <w:t>maintained</w:t>
            </w:r>
            <w:proofErr w:type="spellEnd"/>
          </w:p>
        </w:tc>
        <w:tc>
          <w:tcPr>
            <w:tcW w:w="1141" w:type="dxa"/>
            <w:gridSpan w:val="3"/>
            <w:tcBorders>
              <w:top w:val="single" w:sz="4" w:space="0" w:color="00457E"/>
              <w:left w:val="single" w:sz="4" w:space="0" w:color="00457E"/>
              <w:bottom w:val="single" w:sz="4" w:space="0" w:color="00457E"/>
              <w:right w:val="single" w:sz="4" w:space="0" w:color="00457E"/>
            </w:tcBorders>
          </w:tcPr>
          <w:p w14:paraId="28B40CF3" w14:textId="77777777" w:rsidR="00393FB1" w:rsidRPr="00A06AD1" w:rsidRDefault="00393FB1" w:rsidP="00393FB1">
            <w:pPr>
              <w:spacing w:line="240" w:lineRule="auto"/>
              <w:ind w:left="198" w:right="181"/>
              <w:jc w:val="both"/>
              <w:rPr>
                <w:rFonts w:ascii="Garamond" w:hAnsi="Garamond" w:cstheme="minorHAnsi"/>
                <w:i/>
                <w:iCs/>
                <w:sz w:val="18"/>
                <w:szCs w:val="18"/>
                <w:lang w:val="it-IT"/>
              </w:rPr>
            </w:pPr>
          </w:p>
        </w:tc>
        <w:tc>
          <w:tcPr>
            <w:tcW w:w="857" w:type="dxa"/>
            <w:tcBorders>
              <w:top w:val="single" w:sz="4" w:space="0" w:color="00457E"/>
              <w:left w:val="single" w:sz="4" w:space="0" w:color="00457E"/>
              <w:bottom w:val="single" w:sz="4" w:space="0" w:color="00457E"/>
              <w:right w:val="single" w:sz="4" w:space="0" w:color="00457E"/>
            </w:tcBorders>
          </w:tcPr>
          <w:p w14:paraId="1E61890A" w14:textId="77777777" w:rsidR="00393FB1" w:rsidRPr="00A06AD1" w:rsidRDefault="00393FB1" w:rsidP="00393FB1">
            <w:pPr>
              <w:spacing w:line="240" w:lineRule="auto"/>
              <w:ind w:left="198" w:right="181"/>
              <w:jc w:val="both"/>
              <w:rPr>
                <w:rFonts w:ascii="Garamond" w:hAnsi="Garamond" w:cstheme="minorHAnsi"/>
                <w:i/>
                <w:iCs/>
                <w:sz w:val="18"/>
                <w:szCs w:val="18"/>
                <w:lang w:val="it-IT"/>
              </w:rPr>
            </w:pPr>
          </w:p>
        </w:tc>
        <w:tc>
          <w:tcPr>
            <w:tcW w:w="4808" w:type="dxa"/>
            <w:vMerge/>
            <w:tcBorders>
              <w:top w:val="single" w:sz="4" w:space="0" w:color="auto"/>
              <w:left w:val="single" w:sz="4" w:space="0" w:color="00457E"/>
              <w:bottom w:val="single" w:sz="4" w:space="0" w:color="auto"/>
              <w:right w:val="single" w:sz="4" w:space="0" w:color="00457E"/>
            </w:tcBorders>
          </w:tcPr>
          <w:p w14:paraId="1ED31868" w14:textId="77777777" w:rsidR="00393FB1" w:rsidRPr="00A06AD1" w:rsidRDefault="00393FB1" w:rsidP="00393FB1">
            <w:pPr>
              <w:spacing w:line="240" w:lineRule="auto"/>
              <w:jc w:val="both"/>
              <w:rPr>
                <w:rFonts w:ascii="Garamond" w:hAnsi="Garamond" w:cstheme="minorHAnsi"/>
                <w:i/>
                <w:iCs/>
                <w:sz w:val="18"/>
                <w:szCs w:val="18"/>
                <w:lang w:val="it-IT"/>
              </w:rPr>
            </w:pPr>
          </w:p>
        </w:tc>
        <w:tc>
          <w:tcPr>
            <w:tcW w:w="1276" w:type="dxa"/>
            <w:gridSpan w:val="3"/>
            <w:tcBorders>
              <w:top w:val="single" w:sz="4" w:space="0" w:color="00457E"/>
              <w:left w:val="single" w:sz="4" w:space="0" w:color="00457E"/>
              <w:bottom w:val="single" w:sz="4" w:space="0" w:color="00457E"/>
              <w:right w:val="single" w:sz="4" w:space="0" w:color="00457E"/>
            </w:tcBorders>
          </w:tcPr>
          <w:p w14:paraId="235C041B" w14:textId="77777777" w:rsidR="00393FB1" w:rsidRPr="00A06AD1" w:rsidRDefault="00393FB1" w:rsidP="00393FB1">
            <w:pPr>
              <w:spacing w:line="240" w:lineRule="auto"/>
              <w:jc w:val="both"/>
              <w:rPr>
                <w:rFonts w:ascii="Garamond" w:hAnsi="Garamond" w:cstheme="minorHAnsi"/>
                <w:i/>
                <w:iCs/>
                <w:sz w:val="18"/>
                <w:szCs w:val="18"/>
                <w:lang w:val="it-IT"/>
              </w:rPr>
            </w:pPr>
          </w:p>
        </w:tc>
        <w:tc>
          <w:tcPr>
            <w:tcW w:w="1145" w:type="dxa"/>
            <w:tcBorders>
              <w:top w:val="single" w:sz="4" w:space="0" w:color="00457E"/>
              <w:left w:val="single" w:sz="4" w:space="0" w:color="00457E"/>
              <w:bottom w:val="single" w:sz="4" w:space="0" w:color="00457E"/>
              <w:right w:val="single" w:sz="4" w:space="0" w:color="00457E"/>
            </w:tcBorders>
          </w:tcPr>
          <w:p w14:paraId="1C164DBD" w14:textId="77777777" w:rsidR="00393FB1" w:rsidRPr="00A06AD1" w:rsidRDefault="00393FB1" w:rsidP="00393FB1">
            <w:pPr>
              <w:spacing w:line="240" w:lineRule="auto"/>
              <w:jc w:val="both"/>
              <w:rPr>
                <w:rFonts w:ascii="Garamond" w:hAnsi="Garamond" w:cstheme="minorHAnsi"/>
                <w:i/>
                <w:iCs/>
                <w:sz w:val="18"/>
                <w:szCs w:val="18"/>
                <w:lang w:val="it-IT"/>
              </w:rPr>
            </w:pPr>
          </w:p>
        </w:tc>
      </w:tr>
      <w:tr w:rsidR="009A4D1C" w:rsidRPr="00366F3C" w14:paraId="71638B02" w14:textId="77777777" w:rsidTr="00880DC3">
        <w:trPr>
          <w:trHeight w:hRule="exact" w:val="690"/>
          <w:jc w:val="center"/>
        </w:trPr>
        <w:tc>
          <w:tcPr>
            <w:tcW w:w="690" w:type="dxa"/>
            <w:tcBorders>
              <w:top w:val="single" w:sz="4" w:space="0" w:color="00457E"/>
              <w:left w:val="single" w:sz="4" w:space="0" w:color="00457E"/>
              <w:bottom w:val="single" w:sz="4" w:space="0" w:color="00457E"/>
              <w:right w:val="single" w:sz="4" w:space="0" w:color="00457E"/>
            </w:tcBorders>
          </w:tcPr>
          <w:p w14:paraId="06AEB999" w14:textId="77777777" w:rsidR="00393FB1" w:rsidRPr="00880DC3" w:rsidRDefault="00393FB1" w:rsidP="00393FB1">
            <w:pPr>
              <w:spacing w:before="5" w:after="0" w:line="360" w:lineRule="auto"/>
              <w:jc w:val="center"/>
              <w:rPr>
                <w:rFonts w:ascii="Garamond" w:hAnsi="Garamond" w:cstheme="minorHAnsi"/>
                <w:sz w:val="20"/>
                <w:szCs w:val="20"/>
              </w:rPr>
            </w:pPr>
            <w:r w:rsidRPr="00880DC3">
              <w:rPr>
                <w:rFonts w:ascii="Garamond" w:eastAsia="Arial" w:hAnsi="Garamond" w:cstheme="minorHAnsi"/>
                <w:sz w:val="20"/>
                <w:szCs w:val="20"/>
              </w:rPr>
              <w:t>.7</w:t>
            </w:r>
          </w:p>
        </w:tc>
        <w:tc>
          <w:tcPr>
            <w:tcW w:w="5813" w:type="dxa"/>
            <w:gridSpan w:val="3"/>
            <w:tcBorders>
              <w:top w:val="single" w:sz="4" w:space="0" w:color="00457E"/>
              <w:left w:val="single" w:sz="4" w:space="0" w:color="00457E"/>
              <w:bottom w:val="single" w:sz="4" w:space="0" w:color="00457E"/>
              <w:right w:val="single" w:sz="4" w:space="0" w:color="00457E"/>
            </w:tcBorders>
          </w:tcPr>
          <w:p w14:paraId="7812DB99" w14:textId="59566413" w:rsidR="00393FB1" w:rsidRPr="00880DC3" w:rsidRDefault="00393FB1" w:rsidP="00393FB1">
            <w:pPr>
              <w:spacing w:after="0" w:line="218" w:lineRule="exact"/>
              <w:ind w:left="142" w:right="96"/>
              <w:jc w:val="both"/>
              <w:rPr>
                <w:rFonts w:ascii="Garamond" w:eastAsia="Arial" w:hAnsi="Garamond" w:cstheme="minorHAnsi"/>
                <w:i/>
                <w:iCs/>
                <w:w w:val="112"/>
                <w:sz w:val="20"/>
                <w:szCs w:val="20"/>
                <w:lang w:val="it-IT"/>
              </w:rPr>
            </w:pPr>
            <w:r w:rsidRPr="00880DC3">
              <w:rPr>
                <w:rFonts w:ascii="Garamond" w:eastAsia="Calibri" w:hAnsi="Garamond" w:cs="Calibri"/>
                <w:sz w:val="20"/>
                <w:szCs w:val="20"/>
                <w:lang w:val="it-IT"/>
              </w:rPr>
              <w:t>C</w:t>
            </w:r>
            <w:r w:rsidRPr="00880DC3">
              <w:rPr>
                <w:rFonts w:ascii="Garamond" w:eastAsia="Calibri" w:hAnsi="Garamond" w:cs="Calibri"/>
                <w:spacing w:val="1"/>
                <w:sz w:val="20"/>
                <w:szCs w:val="20"/>
                <w:lang w:val="it-IT"/>
              </w:rPr>
              <w:t>o</w:t>
            </w:r>
            <w:r w:rsidRPr="00880DC3">
              <w:rPr>
                <w:rFonts w:ascii="Garamond" w:eastAsia="Calibri" w:hAnsi="Garamond" w:cs="Calibri"/>
                <w:sz w:val="20"/>
                <w:szCs w:val="20"/>
                <w:lang w:val="it-IT"/>
              </w:rPr>
              <w:t>m</w:t>
            </w:r>
            <w:r w:rsidRPr="00880DC3">
              <w:rPr>
                <w:rFonts w:ascii="Garamond" w:eastAsia="Calibri" w:hAnsi="Garamond" w:cs="Calibri"/>
                <w:spacing w:val="-1"/>
                <w:sz w:val="20"/>
                <w:szCs w:val="20"/>
                <w:lang w:val="it-IT"/>
              </w:rPr>
              <w:t>p</w:t>
            </w:r>
            <w:r w:rsidRPr="00880DC3">
              <w:rPr>
                <w:rFonts w:ascii="Garamond" w:eastAsia="Calibri" w:hAnsi="Garamond" w:cs="Calibri"/>
                <w:sz w:val="20"/>
                <w:szCs w:val="20"/>
                <w:lang w:val="it-IT"/>
              </w:rPr>
              <w:t>r</w:t>
            </w:r>
            <w:r w:rsidRPr="00880DC3">
              <w:rPr>
                <w:rFonts w:ascii="Garamond" w:eastAsia="Calibri" w:hAnsi="Garamond" w:cs="Calibri"/>
                <w:spacing w:val="-1"/>
                <w:sz w:val="20"/>
                <w:szCs w:val="20"/>
                <w:lang w:val="it-IT"/>
              </w:rPr>
              <w:t>end</w:t>
            </w:r>
            <w:r w:rsidRPr="00880DC3">
              <w:rPr>
                <w:rFonts w:ascii="Garamond" w:eastAsia="Calibri" w:hAnsi="Garamond" w:cs="Calibri"/>
                <w:sz w:val="20"/>
                <w:szCs w:val="20"/>
                <w:lang w:val="it-IT"/>
              </w:rPr>
              <w:t>e</w:t>
            </w:r>
            <w:r w:rsidRPr="00880DC3">
              <w:rPr>
                <w:rFonts w:ascii="Garamond" w:eastAsia="Calibri" w:hAnsi="Garamond" w:cs="Calibri"/>
                <w:spacing w:val="-6"/>
                <w:sz w:val="20"/>
                <w:szCs w:val="20"/>
                <w:lang w:val="it-IT"/>
              </w:rPr>
              <w:t xml:space="preserve"> </w:t>
            </w:r>
            <w:r w:rsidRPr="00880DC3">
              <w:rPr>
                <w:rFonts w:ascii="Garamond" w:eastAsia="Calibri" w:hAnsi="Garamond" w:cs="Calibri"/>
                <w:spacing w:val="3"/>
                <w:sz w:val="20"/>
                <w:szCs w:val="20"/>
                <w:lang w:val="it-IT"/>
              </w:rPr>
              <w:t>c</w:t>
            </w:r>
            <w:r w:rsidRPr="00880DC3">
              <w:rPr>
                <w:rFonts w:ascii="Garamond" w:eastAsia="Calibri" w:hAnsi="Garamond" w:cs="Calibri"/>
                <w:spacing w:val="-1"/>
                <w:sz w:val="20"/>
                <w:szCs w:val="20"/>
                <w:lang w:val="it-IT"/>
              </w:rPr>
              <w:t>h</w:t>
            </w:r>
            <w:r w:rsidRPr="00880DC3">
              <w:rPr>
                <w:rFonts w:ascii="Garamond" w:eastAsia="Calibri" w:hAnsi="Garamond" w:cs="Calibri"/>
                <w:sz w:val="20"/>
                <w:szCs w:val="20"/>
                <w:lang w:val="it-IT"/>
              </w:rPr>
              <w:t>e</w:t>
            </w:r>
            <w:r w:rsidRPr="00880DC3">
              <w:rPr>
                <w:rFonts w:ascii="Garamond" w:eastAsia="Calibri" w:hAnsi="Garamond" w:cs="Calibri"/>
                <w:spacing w:val="-4"/>
                <w:sz w:val="20"/>
                <w:szCs w:val="20"/>
                <w:lang w:val="it-IT"/>
              </w:rPr>
              <w:t xml:space="preserve"> </w:t>
            </w:r>
            <w:r w:rsidRPr="00880DC3">
              <w:rPr>
                <w:rFonts w:ascii="Garamond" w:eastAsia="Calibri" w:hAnsi="Garamond" w:cs="Calibri"/>
                <w:spacing w:val="-1"/>
                <w:sz w:val="20"/>
                <w:szCs w:val="20"/>
                <w:lang w:val="it-IT"/>
              </w:rPr>
              <w:t>l</w:t>
            </w:r>
            <w:r w:rsidRPr="00880DC3">
              <w:rPr>
                <w:rFonts w:ascii="Garamond" w:eastAsia="Calibri" w:hAnsi="Garamond" w:cs="Calibri"/>
                <w:sz w:val="20"/>
                <w:szCs w:val="20"/>
                <w:lang w:val="it-IT"/>
              </w:rPr>
              <w:t>e</w:t>
            </w:r>
            <w:r w:rsidRPr="00880DC3">
              <w:rPr>
                <w:rFonts w:ascii="Garamond" w:eastAsia="Calibri" w:hAnsi="Garamond" w:cs="Calibri"/>
                <w:spacing w:val="1"/>
                <w:sz w:val="20"/>
                <w:szCs w:val="20"/>
                <w:lang w:val="it-IT"/>
              </w:rPr>
              <w:t xml:space="preserve"> </w:t>
            </w:r>
            <w:r w:rsidRPr="00880DC3">
              <w:rPr>
                <w:rFonts w:ascii="Garamond" w:eastAsia="Calibri" w:hAnsi="Garamond" w:cs="Calibri"/>
                <w:spacing w:val="-1"/>
                <w:sz w:val="20"/>
                <w:szCs w:val="20"/>
                <w:lang w:val="it-IT"/>
              </w:rPr>
              <w:t>gu</w:t>
            </w:r>
            <w:r w:rsidRPr="00880DC3">
              <w:rPr>
                <w:rFonts w:ascii="Garamond" w:eastAsia="Calibri" w:hAnsi="Garamond" w:cs="Calibri"/>
                <w:sz w:val="20"/>
                <w:szCs w:val="20"/>
                <w:lang w:val="it-IT"/>
              </w:rPr>
              <w:t>a</w:t>
            </w:r>
            <w:r w:rsidRPr="00880DC3">
              <w:rPr>
                <w:rFonts w:ascii="Garamond" w:eastAsia="Calibri" w:hAnsi="Garamond" w:cs="Calibri"/>
                <w:spacing w:val="2"/>
                <w:sz w:val="20"/>
                <w:szCs w:val="20"/>
                <w:lang w:val="it-IT"/>
              </w:rPr>
              <w:t>r</w:t>
            </w:r>
            <w:r w:rsidRPr="00880DC3">
              <w:rPr>
                <w:rFonts w:ascii="Garamond" w:eastAsia="Calibri" w:hAnsi="Garamond" w:cs="Calibri"/>
                <w:spacing w:val="-1"/>
                <w:sz w:val="20"/>
                <w:szCs w:val="20"/>
                <w:lang w:val="it-IT"/>
              </w:rPr>
              <w:t>ni</w:t>
            </w:r>
            <w:r w:rsidRPr="00880DC3">
              <w:rPr>
                <w:rFonts w:ascii="Garamond" w:eastAsia="Calibri" w:hAnsi="Garamond" w:cs="Calibri"/>
                <w:spacing w:val="1"/>
                <w:sz w:val="20"/>
                <w:szCs w:val="20"/>
                <w:lang w:val="it-IT"/>
              </w:rPr>
              <w:t>z</w:t>
            </w:r>
            <w:r w:rsidRPr="00880DC3">
              <w:rPr>
                <w:rFonts w:ascii="Garamond" w:eastAsia="Calibri" w:hAnsi="Garamond" w:cs="Calibri"/>
                <w:spacing w:val="-1"/>
                <w:sz w:val="20"/>
                <w:szCs w:val="20"/>
                <w:lang w:val="it-IT"/>
              </w:rPr>
              <w:t>i</w:t>
            </w:r>
            <w:r w:rsidRPr="00880DC3">
              <w:rPr>
                <w:rFonts w:ascii="Garamond" w:eastAsia="Calibri" w:hAnsi="Garamond" w:cs="Calibri"/>
                <w:spacing w:val="1"/>
                <w:sz w:val="20"/>
                <w:szCs w:val="20"/>
                <w:lang w:val="it-IT"/>
              </w:rPr>
              <w:t>o</w:t>
            </w:r>
            <w:r w:rsidRPr="00880DC3">
              <w:rPr>
                <w:rFonts w:ascii="Garamond" w:eastAsia="Calibri" w:hAnsi="Garamond" w:cs="Calibri"/>
                <w:spacing w:val="-1"/>
                <w:sz w:val="20"/>
                <w:szCs w:val="20"/>
                <w:lang w:val="it-IT"/>
              </w:rPr>
              <w:t>n</w:t>
            </w:r>
            <w:r w:rsidRPr="00880DC3">
              <w:rPr>
                <w:rFonts w:ascii="Garamond" w:eastAsia="Calibri" w:hAnsi="Garamond" w:cs="Calibri"/>
                <w:sz w:val="20"/>
                <w:szCs w:val="20"/>
                <w:lang w:val="it-IT"/>
              </w:rPr>
              <w:t>i</w:t>
            </w:r>
            <w:r w:rsidRPr="00880DC3">
              <w:rPr>
                <w:rFonts w:ascii="Garamond" w:eastAsia="Calibri" w:hAnsi="Garamond" w:cs="Calibri"/>
                <w:spacing w:val="-1"/>
                <w:sz w:val="20"/>
                <w:szCs w:val="20"/>
                <w:lang w:val="it-IT"/>
              </w:rPr>
              <w:t xml:space="preserve"> d</w:t>
            </w:r>
            <w:r w:rsidRPr="00880DC3">
              <w:rPr>
                <w:rFonts w:ascii="Garamond" w:eastAsia="Calibri" w:hAnsi="Garamond" w:cs="Calibri"/>
                <w:sz w:val="20"/>
                <w:szCs w:val="20"/>
                <w:lang w:val="it-IT"/>
              </w:rPr>
              <w:t>i</w:t>
            </w:r>
            <w:r w:rsidRPr="00880DC3">
              <w:rPr>
                <w:rFonts w:ascii="Garamond" w:eastAsia="Calibri" w:hAnsi="Garamond" w:cs="Calibri"/>
                <w:spacing w:val="2"/>
                <w:sz w:val="20"/>
                <w:szCs w:val="20"/>
                <w:lang w:val="it-IT"/>
              </w:rPr>
              <w:t xml:space="preserve"> </w:t>
            </w:r>
            <w:r w:rsidRPr="00880DC3">
              <w:rPr>
                <w:rFonts w:ascii="Garamond" w:eastAsia="Calibri" w:hAnsi="Garamond" w:cs="Calibri"/>
                <w:spacing w:val="-1"/>
                <w:sz w:val="20"/>
                <w:szCs w:val="20"/>
                <w:lang w:val="it-IT"/>
              </w:rPr>
              <w:t>g</w:t>
            </w:r>
            <w:r w:rsidRPr="00880DC3">
              <w:rPr>
                <w:rFonts w:ascii="Garamond" w:eastAsia="Calibri" w:hAnsi="Garamond" w:cs="Calibri"/>
                <w:spacing w:val="1"/>
                <w:sz w:val="20"/>
                <w:szCs w:val="20"/>
                <w:lang w:val="it-IT"/>
              </w:rPr>
              <w:t>o</w:t>
            </w:r>
            <w:r w:rsidRPr="00880DC3">
              <w:rPr>
                <w:rFonts w:ascii="Garamond" w:eastAsia="Calibri" w:hAnsi="Garamond" w:cs="Calibri"/>
                <w:sz w:val="20"/>
                <w:szCs w:val="20"/>
                <w:lang w:val="it-IT"/>
              </w:rPr>
              <w:t>mma</w:t>
            </w:r>
            <w:r w:rsidRPr="00880DC3">
              <w:rPr>
                <w:rFonts w:ascii="Garamond" w:eastAsia="Calibri" w:hAnsi="Garamond" w:cs="Calibri"/>
                <w:spacing w:val="-4"/>
                <w:sz w:val="20"/>
                <w:szCs w:val="20"/>
                <w:lang w:val="it-IT"/>
              </w:rPr>
              <w:t xml:space="preserve"> </w:t>
            </w:r>
            <w:r w:rsidRPr="00880DC3">
              <w:rPr>
                <w:rFonts w:ascii="Garamond" w:eastAsia="Calibri" w:hAnsi="Garamond" w:cs="Calibri"/>
                <w:spacing w:val="-1"/>
                <w:sz w:val="20"/>
                <w:szCs w:val="20"/>
                <w:lang w:val="it-IT"/>
              </w:rPr>
              <w:t>de</w:t>
            </w:r>
            <w:r w:rsidRPr="00880DC3">
              <w:rPr>
                <w:rFonts w:ascii="Garamond" w:eastAsia="Calibri" w:hAnsi="Garamond" w:cs="Calibri"/>
                <w:sz w:val="20"/>
                <w:szCs w:val="20"/>
                <w:lang w:val="it-IT"/>
              </w:rPr>
              <w:t>l</w:t>
            </w:r>
            <w:r w:rsidRPr="00880DC3">
              <w:rPr>
                <w:rFonts w:ascii="Garamond" w:eastAsia="Calibri" w:hAnsi="Garamond" w:cs="Calibri"/>
                <w:spacing w:val="-1"/>
                <w:sz w:val="20"/>
                <w:szCs w:val="20"/>
                <w:lang w:val="it-IT"/>
              </w:rPr>
              <w:t>l</w:t>
            </w:r>
            <w:r w:rsidRPr="00880DC3">
              <w:rPr>
                <w:rFonts w:ascii="Garamond" w:eastAsia="Calibri" w:hAnsi="Garamond" w:cs="Calibri"/>
                <w:sz w:val="20"/>
                <w:szCs w:val="20"/>
                <w:lang w:val="it-IT"/>
              </w:rPr>
              <w:t>e</w:t>
            </w:r>
            <w:r w:rsidRPr="00880DC3">
              <w:rPr>
                <w:rFonts w:ascii="Garamond" w:eastAsia="Calibri" w:hAnsi="Garamond" w:cs="Calibri"/>
                <w:spacing w:val="-2"/>
                <w:sz w:val="20"/>
                <w:szCs w:val="20"/>
                <w:lang w:val="it-IT"/>
              </w:rPr>
              <w:t xml:space="preserve"> </w:t>
            </w:r>
            <w:r w:rsidRPr="00880DC3">
              <w:rPr>
                <w:rFonts w:ascii="Garamond" w:eastAsia="Calibri" w:hAnsi="Garamond" w:cs="Calibri"/>
                <w:spacing w:val="-1"/>
                <w:sz w:val="20"/>
                <w:szCs w:val="20"/>
                <w:lang w:val="it-IT"/>
              </w:rPr>
              <w:t>b</w:t>
            </w:r>
            <w:r w:rsidRPr="00880DC3">
              <w:rPr>
                <w:rFonts w:ascii="Garamond" w:eastAsia="Calibri" w:hAnsi="Garamond" w:cs="Calibri"/>
                <w:spacing w:val="1"/>
                <w:sz w:val="20"/>
                <w:szCs w:val="20"/>
                <w:lang w:val="it-IT"/>
              </w:rPr>
              <w:t>occ</w:t>
            </w:r>
            <w:r w:rsidRPr="00880DC3">
              <w:rPr>
                <w:rFonts w:ascii="Garamond" w:eastAsia="Calibri" w:hAnsi="Garamond" w:cs="Calibri"/>
                <w:sz w:val="20"/>
                <w:szCs w:val="20"/>
                <w:lang w:val="it-IT"/>
              </w:rPr>
              <w:t>a</w:t>
            </w:r>
            <w:r w:rsidRPr="00880DC3">
              <w:rPr>
                <w:rFonts w:ascii="Garamond" w:eastAsia="Calibri" w:hAnsi="Garamond" w:cs="Calibri"/>
                <w:spacing w:val="-1"/>
                <w:sz w:val="20"/>
                <w:szCs w:val="20"/>
                <w:lang w:val="it-IT"/>
              </w:rPr>
              <w:t>p</w:t>
            </w:r>
            <w:r w:rsidRPr="00880DC3">
              <w:rPr>
                <w:rFonts w:ascii="Garamond" w:eastAsia="Calibri" w:hAnsi="Garamond" w:cs="Calibri"/>
                <w:spacing w:val="1"/>
                <w:sz w:val="20"/>
                <w:szCs w:val="20"/>
                <w:lang w:val="it-IT"/>
              </w:rPr>
              <w:t>o</w:t>
            </w:r>
            <w:r w:rsidRPr="00880DC3">
              <w:rPr>
                <w:rFonts w:ascii="Garamond" w:eastAsia="Calibri" w:hAnsi="Garamond" w:cs="Calibri"/>
                <w:sz w:val="20"/>
                <w:szCs w:val="20"/>
                <w:lang w:val="it-IT"/>
              </w:rPr>
              <w:t>rt</w:t>
            </w:r>
            <w:r w:rsidRPr="00880DC3">
              <w:rPr>
                <w:rFonts w:ascii="Garamond" w:eastAsia="Calibri" w:hAnsi="Garamond" w:cs="Calibri"/>
                <w:spacing w:val="-1"/>
                <w:sz w:val="20"/>
                <w:szCs w:val="20"/>
                <w:lang w:val="it-IT"/>
              </w:rPr>
              <w:t>e</w:t>
            </w:r>
            <w:r w:rsidRPr="00880DC3">
              <w:rPr>
                <w:rFonts w:ascii="Garamond" w:eastAsia="Calibri" w:hAnsi="Garamond" w:cs="Calibri"/>
                <w:sz w:val="20"/>
                <w:szCs w:val="20"/>
                <w:lang w:val="it-IT"/>
              </w:rPr>
              <w:t>,</w:t>
            </w:r>
            <w:r w:rsidRPr="00880DC3">
              <w:rPr>
                <w:rFonts w:ascii="Garamond" w:eastAsia="Calibri" w:hAnsi="Garamond" w:cs="Calibri"/>
                <w:spacing w:val="-3"/>
                <w:sz w:val="20"/>
                <w:szCs w:val="20"/>
                <w:lang w:val="it-IT"/>
              </w:rPr>
              <w:t xml:space="preserve"> </w:t>
            </w:r>
            <w:r w:rsidRPr="00880DC3">
              <w:rPr>
                <w:rFonts w:ascii="Garamond" w:eastAsia="Calibri" w:hAnsi="Garamond" w:cs="Calibri"/>
                <w:spacing w:val="-1"/>
                <w:sz w:val="20"/>
                <w:szCs w:val="20"/>
                <w:lang w:val="it-IT"/>
              </w:rPr>
              <w:t>p</w:t>
            </w:r>
            <w:r w:rsidRPr="00880DC3">
              <w:rPr>
                <w:rFonts w:ascii="Garamond" w:eastAsia="Calibri" w:hAnsi="Garamond" w:cs="Calibri"/>
                <w:spacing w:val="1"/>
                <w:sz w:val="20"/>
                <w:szCs w:val="20"/>
                <w:lang w:val="it-IT"/>
              </w:rPr>
              <w:t>o</w:t>
            </w:r>
            <w:r w:rsidRPr="00880DC3">
              <w:rPr>
                <w:rFonts w:ascii="Garamond" w:eastAsia="Calibri" w:hAnsi="Garamond" w:cs="Calibri"/>
                <w:sz w:val="20"/>
                <w:szCs w:val="20"/>
                <w:lang w:val="it-IT"/>
              </w:rPr>
              <w:t>rte e</w:t>
            </w:r>
            <w:r w:rsidRPr="00880DC3">
              <w:rPr>
                <w:rFonts w:ascii="Garamond" w:eastAsia="Calibri" w:hAnsi="Garamond" w:cs="Calibri"/>
                <w:spacing w:val="-2"/>
                <w:sz w:val="20"/>
                <w:szCs w:val="20"/>
                <w:lang w:val="it-IT"/>
              </w:rPr>
              <w:t xml:space="preserve"> </w:t>
            </w:r>
            <w:r w:rsidRPr="00880DC3">
              <w:rPr>
                <w:rFonts w:ascii="Garamond" w:eastAsia="Calibri" w:hAnsi="Garamond" w:cs="Calibri"/>
                <w:spacing w:val="-1"/>
                <w:sz w:val="20"/>
                <w:szCs w:val="20"/>
                <w:lang w:val="it-IT"/>
              </w:rPr>
              <w:t>p</w:t>
            </w:r>
            <w:r w:rsidRPr="00880DC3">
              <w:rPr>
                <w:rFonts w:ascii="Garamond" w:eastAsia="Calibri" w:hAnsi="Garamond" w:cs="Calibri"/>
                <w:spacing w:val="1"/>
                <w:sz w:val="20"/>
                <w:szCs w:val="20"/>
                <w:lang w:val="it-IT"/>
              </w:rPr>
              <w:t>o</w:t>
            </w:r>
            <w:r w:rsidRPr="00880DC3">
              <w:rPr>
                <w:rFonts w:ascii="Garamond" w:eastAsia="Calibri" w:hAnsi="Garamond" w:cs="Calibri"/>
                <w:sz w:val="20"/>
                <w:szCs w:val="20"/>
                <w:lang w:val="it-IT"/>
              </w:rPr>
              <w:t>rt</w:t>
            </w:r>
            <w:r w:rsidRPr="00880DC3">
              <w:rPr>
                <w:rFonts w:ascii="Garamond" w:eastAsia="Calibri" w:hAnsi="Garamond" w:cs="Calibri"/>
                <w:spacing w:val="-1"/>
                <w:sz w:val="20"/>
                <w:szCs w:val="20"/>
                <w:lang w:val="it-IT"/>
              </w:rPr>
              <w:t>ell</w:t>
            </w:r>
            <w:r w:rsidRPr="00880DC3">
              <w:rPr>
                <w:rFonts w:ascii="Garamond" w:eastAsia="Calibri" w:hAnsi="Garamond" w:cs="Calibri"/>
                <w:sz w:val="20"/>
                <w:szCs w:val="20"/>
                <w:lang w:val="it-IT"/>
              </w:rPr>
              <w:t xml:space="preserve">i </w:t>
            </w:r>
            <w:r w:rsidRPr="00880DC3">
              <w:rPr>
                <w:rFonts w:ascii="Garamond" w:eastAsia="Calibri" w:hAnsi="Garamond" w:cs="Calibri"/>
                <w:spacing w:val="-1"/>
                <w:sz w:val="20"/>
                <w:szCs w:val="20"/>
                <w:lang w:val="it-IT"/>
              </w:rPr>
              <w:t>de</w:t>
            </w:r>
            <w:r w:rsidRPr="00880DC3">
              <w:rPr>
                <w:rFonts w:ascii="Garamond" w:eastAsia="Calibri" w:hAnsi="Garamond" w:cs="Calibri"/>
                <w:sz w:val="20"/>
                <w:szCs w:val="20"/>
                <w:lang w:val="it-IT"/>
              </w:rPr>
              <w:t>v</w:t>
            </w:r>
            <w:r w:rsidRPr="00880DC3">
              <w:rPr>
                <w:rFonts w:ascii="Garamond" w:eastAsia="Calibri" w:hAnsi="Garamond" w:cs="Calibri"/>
                <w:spacing w:val="1"/>
                <w:sz w:val="20"/>
                <w:szCs w:val="20"/>
                <w:lang w:val="it-IT"/>
              </w:rPr>
              <w:t>o</w:t>
            </w:r>
            <w:r w:rsidRPr="00880DC3">
              <w:rPr>
                <w:rFonts w:ascii="Garamond" w:eastAsia="Calibri" w:hAnsi="Garamond" w:cs="Calibri"/>
                <w:spacing w:val="-1"/>
                <w:sz w:val="20"/>
                <w:szCs w:val="20"/>
                <w:lang w:val="it-IT"/>
              </w:rPr>
              <w:t>n</w:t>
            </w:r>
            <w:r w:rsidRPr="00880DC3">
              <w:rPr>
                <w:rFonts w:ascii="Garamond" w:eastAsia="Calibri" w:hAnsi="Garamond" w:cs="Calibri"/>
                <w:sz w:val="20"/>
                <w:szCs w:val="20"/>
                <w:lang w:val="it-IT"/>
              </w:rPr>
              <w:t>o</w:t>
            </w:r>
            <w:r w:rsidRPr="00880DC3">
              <w:rPr>
                <w:rFonts w:ascii="Garamond" w:eastAsia="Calibri" w:hAnsi="Garamond" w:cs="Calibri"/>
                <w:spacing w:val="-1"/>
                <w:sz w:val="20"/>
                <w:szCs w:val="20"/>
                <w:lang w:val="it-IT"/>
              </w:rPr>
              <w:t xml:space="preserve"> es</w:t>
            </w:r>
            <w:r w:rsidRPr="00880DC3">
              <w:rPr>
                <w:rFonts w:ascii="Garamond" w:eastAsia="Calibri" w:hAnsi="Garamond" w:cs="Calibri"/>
                <w:spacing w:val="2"/>
                <w:sz w:val="20"/>
                <w:szCs w:val="20"/>
                <w:lang w:val="it-IT"/>
              </w:rPr>
              <w:t>s</w:t>
            </w:r>
            <w:r w:rsidRPr="00880DC3">
              <w:rPr>
                <w:rFonts w:ascii="Garamond" w:eastAsia="Calibri" w:hAnsi="Garamond" w:cs="Calibri"/>
                <w:spacing w:val="-1"/>
                <w:sz w:val="20"/>
                <w:szCs w:val="20"/>
                <w:lang w:val="it-IT"/>
              </w:rPr>
              <w:t>e</w:t>
            </w:r>
            <w:r w:rsidRPr="00880DC3">
              <w:rPr>
                <w:rFonts w:ascii="Garamond" w:eastAsia="Calibri" w:hAnsi="Garamond" w:cs="Calibri"/>
                <w:sz w:val="20"/>
                <w:szCs w:val="20"/>
                <w:lang w:val="it-IT"/>
              </w:rPr>
              <w:t>re</w:t>
            </w:r>
            <w:r w:rsidRPr="00880DC3">
              <w:rPr>
                <w:rFonts w:ascii="Garamond" w:eastAsia="Calibri" w:hAnsi="Garamond" w:cs="Calibri"/>
                <w:spacing w:val="-1"/>
                <w:sz w:val="20"/>
                <w:szCs w:val="20"/>
                <w:lang w:val="it-IT"/>
              </w:rPr>
              <w:t xml:space="preserve"> pe</w:t>
            </w:r>
            <w:r w:rsidRPr="00880DC3">
              <w:rPr>
                <w:rFonts w:ascii="Garamond" w:eastAsia="Calibri" w:hAnsi="Garamond" w:cs="Calibri"/>
                <w:sz w:val="20"/>
                <w:szCs w:val="20"/>
                <w:lang w:val="it-IT"/>
              </w:rPr>
              <w:t>r</w:t>
            </w:r>
            <w:r w:rsidRPr="00880DC3">
              <w:rPr>
                <w:rFonts w:ascii="Garamond" w:eastAsia="Calibri" w:hAnsi="Garamond" w:cs="Calibri"/>
                <w:spacing w:val="-1"/>
                <w:sz w:val="20"/>
                <w:szCs w:val="20"/>
                <w:lang w:val="it-IT"/>
              </w:rPr>
              <w:t>i</w:t>
            </w:r>
            <w:r w:rsidRPr="00880DC3">
              <w:rPr>
                <w:rFonts w:ascii="Garamond" w:eastAsia="Calibri" w:hAnsi="Garamond" w:cs="Calibri"/>
                <w:spacing w:val="1"/>
                <w:sz w:val="20"/>
                <w:szCs w:val="20"/>
                <w:lang w:val="it-IT"/>
              </w:rPr>
              <w:t>od</w:t>
            </w:r>
            <w:r w:rsidRPr="00880DC3">
              <w:rPr>
                <w:rFonts w:ascii="Garamond" w:eastAsia="Calibri" w:hAnsi="Garamond" w:cs="Calibri"/>
                <w:spacing w:val="-1"/>
                <w:sz w:val="20"/>
                <w:szCs w:val="20"/>
                <w:lang w:val="it-IT"/>
              </w:rPr>
              <w:t>i</w:t>
            </w:r>
            <w:r w:rsidRPr="00880DC3">
              <w:rPr>
                <w:rFonts w:ascii="Garamond" w:eastAsia="Calibri" w:hAnsi="Garamond" w:cs="Calibri"/>
                <w:spacing w:val="1"/>
                <w:sz w:val="20"/>
                <w:szCs w:val="20"/>
                <w:lang w:val="it-IT"/>
              </w:rPr>
              <w:t>c</w:t>
            </w:r>
            <w:r w:rsidRPr="00880DC3">
              <w:rPr>
                <w:rFonts w:ascii="Garamond" w:eastAsia="Calibri" w:hAnsi="Garamond" w:cs="Calibri"/>
                <w:sz w:val="20"/>
                <w:szCs w:val="20"/>
                <w:lang w:val="it-IT"/>
              </w:rPr>
              <w:t>am</w:t>
            </w:r>
            <w:r w:rsidRPr="00880DC3">
              <w:rPr>
                <w:rFonts w:ascii="Garamond" w:eastAsia="Calibri" w:hAnsi="Garamond" w:cs="Calibri"/>
                <w:spacing w:val="-1"/>
                <w:sz w:val="20"/>
                <w:szCs w:val="20"/>
                <w:lang w:val="it-IT"/>
              </w:rPr>
              <w:t>en</w:t>
            </w:r>
            <w:r w:rsidRPr="00880DC3">
              <w:rPr>
                <w:rFonts w:ascii="Garamond" w:eastAsia="Calibri" w:hAnsi="Garamond" w:cs="Calibri"/>
                <w:sz w:val="20"/>
                <w:szCs w:val="20"/>
                <w:lang w:val="it-IT"/>
              </w:rPr>
              <w:t>te</w:t>
            </w:r>
            <w:r w:rsidRPr="00880DC3">
              <w:rPr>
                <w:rFonts w:ascii="Garamond" w:eastAsia="Calibri" w:hAnsi="Garamond" w:cs="Calibri"/>
                <w:spacing w:val="-7"/>
                <w:sz w:val="20"/>
                <w:szCs w:val="20"/>
                <w:lang w:val="it-IT"/>
              </w:rPr>
              <w:t xml:space="preserve"> </w:t>
            </w:r>
            <w:r w:rsidRPr="00880DC3">
              <w:rPr>
                <w:rFonts w:ascii="Garamond" w:eastAsia="Calibri" w:hAnsi="Garamond" w:cs="Calibri"/>
                <w:spacing w:val="-1"/>
                <w:sz w:val="20"/>
                <w:szCs w:val="20"/>
                <w:lang w:val="it-IT"/>
              </w:rPr>
              <w:t>s</w:t>
            </w:r>
            <w:r w:rsidRPr="00880DC3">
              <w:rPr>
                <w:rFonts w:ascii="Garamond" w:eastAsia="Calibri" w:hAnsi="Garamond" w:cs="Calibri"/>
                <w:spacing w:val="1"/>
                <w:sz w:val="20"/>
                <w:szCs w:val="20"/>
                <w:lang w:val="it-IT"/>
              </w:rPr>
              <w:t>o</w:t>
            </w:r>
            <w:r w:rsidRPr="00880DC3">
              <w:rPr>
                <w:rFonts w:ascii="Garamond" w:eastAsia="Calibri" w:hAnsi="Garamond" w:cs="Calibri"/>
                <w:spacing w:val="-1"/>
                <w:sz w:val="20"/>
                <w:szCs w:val="20"/>
                <w:lang w:val="it-IT"/>
              </w:rPr>
              <w:t>s</w:t>
            </w:r>
            <w:r w:rsidRPr="00880DC3">
              <w:rPr>
                <w:rFonts w:ascii="Garamond" w:eastAsia="Calibri" w:hAnsi="Garamond" w:cs="Calibri"/>
                <w:spacing w:val="2"/>
                <w:sz w:val="20"/>
                <w:szCs w:val="20"/>
                <w:lang w:val="it-IT"/>
              </w:rPr>
              <w:t>t</w:t>
            </w:r>
            <w:r w:rsidRPr="00880DC3">
              <w:rPr>
                <w:rFonts w:ascii="Garamond" w:eastAsia="Calibri" w:hAnsi="Garamond" w:cs="Calibri"/>
                <w:spacing w:val="-1"/>
                <w:sz w:val="20"/>
                <w:szCs w:val="20"/>
                <w:lang w:val="it-IT"/>
              </w:rPr>
              <w:t>i</w:t>
            </w:r>
            <w:r w:rsidRPr="00880DC3">
              <w:rPr>
                <w:rFonts w:ascii="Garamond" w:eastAsia="Calibri" w:hAnsi="Garamond" w:cs="Calibri"/>
                <w:sz w:val="20"/>
                <w:szCs w:val="20"/>
                <w:lang w:val="it-IT"/>
              </w:rPr>
              <w:t>t</w:t>
            </w:r>
            <w:r w:rsidRPr="00880DC3">
              <w:rPr>
                <w:rFonts w:ascii="Garamond" w:eastAsia="Calibri" w:hAnsi="Garamond" w:cs="Calibri"/>
                <w:spacing w:val="-1"/>
                <w:sz w:val="20"/>
                <w:szCs w:val="20"/>
                <w:lang w:val="it-IT"/>
              </w:rPr>
              <w:t>ui</w:t>
            </w:r>
            <w:r w:rsidRPr="00880DC3">
              <w:rPr>
                <w:rFonts w:ascii="Garamond" w:eastAsia="Calibri" w:hAnsi="Garamond" w:cs="Calibri"/>
                <w:spacing w:val="2"/>
                <w:sz w:val="20"/>
                <w:szCs w:val="20"/>
                <w:lang w:val="it-IT"/>
              </w:rPr>
              <w:t>t</w:t>
            </w:r>
            <w:r w:rsidRPr="00880DC3">
              <w:rPr>
                <w:rFonts w:ascii="Garamond" w:eastAsia="Calibri" w:hAnsi="Garamond" w:cs="Calibri"/>
                <w:sz w:val="20"/>
                <w:szCs w:val="20"/>
                <w:lang w:val="it-IT"/>
              </w:rPr>
              <w:t>e. /</w:t>
            </w:r>
            <w:r w:rsidRPr="00880DC3">
              <w:rPr>
                <w:rFonts w:ascii="Garamond" w:eastAsia="Arial" w:hAnsi="Garamond" w:cstheme="minorHAnsi"/>
                <w:i/>
                <w:iCs/>
                <w:sz w:val="20"/>
                <w:szCs w:val="20"/>
                <w:lang w:val="it-IT"/>
              </w:rPr>
              <w:t xml:space="preserve"> </w:t>
            </w:r>
            <w:proofErr w:type="spellStart"/>
            <w:r w:rsidRPr="00880DC3">
              <w:rPr>
                <w:rFonts w:ascii="Garamond" w:eastAsia="Arial" w:hAnsi="Garamond" w:cstheme="minorHAnsi"/>
                <w:i/>
                <w:iCs/>
                <w:sz w:val="20"/>
                <w:szCs w:val="20"/>
                <w:lang w:val="it-IT"/>
              </w:rPr>
              <w:t>Understand</w:t>
            </w:r>
            <w:proofErr w:type="spellEnd"/>
            <w:r w:rsidRPr="00880DC3">
              <w:rPr>
                <w:rFonts w:ascii="Garamond" w:eastAsia="Arial" w:hAnsi="Garamond" w:cstheme="minorHAnsi"/>
                <w:i/>
                <w:iCs/>
                <w:spacing w:val="47"/>
                <w:sz w:val="20"/>
                <w:szCs w:val="20"/>
                <w:lang w:val="it-IT"/>
              </w:rPr>
              <w:t xml:space="preserve"> </w:t>
            </w:r>
            <w:proofErr w:type="spellStart"/>
            <w:r w:rsidRPr="00880DC3">
              <w:rPr>
                <w:rFonts w:ascii="Garamond" w:eastAsia="Arial" w:hAnsi="Garamond" w:cstheme="minorHAnsi"/>
                <w:i/>
                <w:iCs/>
                <w:sz w:val="20"/>
                <w:szCs w:val="20"/>
                <w:lang w:val="it-IT"/>
              </w:rPr>
              <w:t>that</w:t>
            </w:r>
            <w:proofErr w:type="spellEnd"/>
            <w:r w:rsidRPr="00880DC3">
              <w:rPr>
                <w:rFonts w:ascii="Garamond" w:eastAsia="Arial" w:hAnsi="Garamond" w:cstheme="minorHAnsi"/>
                <w:i/>
                <w:iCs/>
                <w:spacing w:val="48"/>
                <w:sz w:val="20"/>
                <w:szCs w:val="20"/>
                <w:lang w:val="it-IT"/>
              </w:rPr>
              <w:t xml:space="preserve"> </w:t>
            </w:r>
            <w:r w:rsidRPr="00880DC3">
              <w:rPr>
                <w:rFonts w:ascii="Garamond" w:eastAsia="Arial" w:hAnsi="Garamond" w:cstheme="minorHAnsi"/>
                <w:i/>
                <w:iCs/>
                <w:sz w:val="20"/>
                <w:szCs w:val="20"/>
                <w:lang w:val="it-IT"/>
              </w:rPr>
              <w:t>rubber</w:t>
            </w:r>
            <w:r w:rsidRPr="00880DC3">
              <w:rPr>
                <w:rFonts w:ascii="Garamond" w:eastAsia="Arial" w:hAnsi="Garamond" w:cstheme="minorHAnsi"/>
                <w:i/>
                <w:iCs/>
                <w:spacing w:val="47"/>
                <w:sz w:val="20"/>
                <w:szCs w:val="20"/>
                <w:lang w:val="it-IT"/>
              </w:rPr>
              <w:t xml:space="preserve"> </w:t>
            </w:r>
            <w:proofErr w:type="spellStart"/>
            <w:r w:rsidRPr="00880DC3">
              <w:rPr>
                <w:rFonts w:ascii="Garamond" w:eastAsia="Arial" w:hAnsi="Garamond" w:cstheme="minorHAnsi"/>
                <w:i/>
                <w:iCs/>
                <w:sz w:val="20"/>
                <w:szCs w:val="20"/>
                <w:lang w:val="it-IT"/>
              </w:rPr>
              <w:t>sealing</w:t>
            </w:r>
            <w:proofErr w:type="spellEnd"/>
            <w:r w:rsidRPr="00880DC3">
              <w:rPr>
                <w:rFonts w:ascii="Garamond" w:eastAsia="Arial" w:hAnsi="Garamond" w:cstheme="minorHAnsi"/>
                <w:i/>
                <w:iCs/>
                <w:spacing w:val="17"/>
                <w:sz w:val="20"/>
                <w:szCs w:val="20"/>
                <w:lang w:val="it-IT"/>
              </w:rPr>
              <w:t xml:space="preserve"> </w:t>
            </w:r>
            <w:r w:rsidRPr="00880DC3">
              <w:rPr>
                <w:rFonts w:ascii="Garamond" w:eastAsia="Arial" w:hAnsi="Garamond" w:cstheme="minorHAnsi"/>
                <w:i/>
                <w:iCs/>
                <w:sz w:val="20"/>
                <w:szCs w:val="20"/>
                <w:lang w:val="it-IT"/>
              </w:rPr>
              <w:t>on</w:t>
            </w:r>
            <w:r w:rsidRPr="00880DC3">
              <w:rPr>
                <w:rFonts w:ascii="Garamond" w:eastAsia="Arial" w:hAnsi="Garamond" w:cstheme="minorHAnsi"/>
                <w:i/>
                <w:iCs/>
                <w:spacing w:val="18"/>
                <w:sz w:val="20"/>
                <w:szCs w:val="20"/>
                <w:lang w:val="it-IT"/>
              </w:rPr>
              <w:t xml:space="preserve"> </w:t>
            </w:r>
            <w:proofErr w:type="spellStart"/>
            <w:r w:rsidRPr="00880DC3">
              <w:rPr>
                <w:rFonts w:ascii="Garamond" w:eastAsia="Arial" w:hAnsi="Garamond" w:cstheme="minorHAnsi"/>
                <w:i/>
                <w:iCs/>
                <w:sz w:val="20"/>
                <w:szCs w:val="20"/>
                <w:lang w:val="it-IT"/>
              </w:rPr>
              <w:t>hatches</w:t>
            </w:r>
            <w:proofErr w:type="spellEnd"/>
            <w:r w:rsidRPr="00880DC3">
              <w:rPr>
                <w:rFonts w:ascii="Garamond" w:eastAsia="Arial" w:hAnsi="Garamond" w:cstheme="minorHAnsi"/>
                <w:i/>
                <w:iCs/>
                <w:sz w:val="20"/>
                <w:szCs w:val="20"/>
                <w:lang w:val="it-IT"/>
              </w:rPr>
              <w:t>,</w:t>
            </w:r>
            <w:r w:rsidRPr="00880DC3">
              <w:rPr>
                <w:rFonts w:ascii="Garamond" w:eastAsia="Arial" w:hAnsi="Garamond" w:cstheme="minorHAnsi"/>
                <w:i/>
                <w:iCs/>
                <w:spacing w:val="7"/>
                <w:sz w:val="20"/>
                <w:szCs w:val="20"/>
                <w:lang w:val="it-IT"/>
              </w:rPr>
              <w:t xml:space="preserve"> </w:t>
            </w:r>
            <w:r w:rsidRPr="00880DC3">
              <w:rPr>
                <w:rFonts w:ascii="Garamond" w:eastAsia="Arial" w:hAnsi="Garamond" w:cstheme="minorHAnsi"/>
                <w:i/>
                <w:iCs/>
                <w:sz w:val="20"/>
                <w:szCs w:val="20"/>
                <w:lang w:val="it-IT"/>
              </w:rPr>
              <w:t>doors</w:t>
            </w:r>
            <w:r w:rsidRPr="00880DC3">
              <w:rPr>
                <w:rFonts w:ascii="Garamond" w:eastAsia="Arial" w:hAnsi="Garamond" w:cstheme="minorHAnsi"/>
                <w:i/>
                <w:iCs/>
                <w:spacing w:val="18"/>
                <w:sz w:val="20"/>
                <w:szCs w:val="20"/>
                <w:lang w:val="it-IT"/>
              </w:rPr>
              <w:t xml:space="preserve"> </w:t>
            </w:r>
            <w:r w:rsidRPr="00880DC3">
              <w:rPr>
                <w:rFonts w:ascii="Garamond" w:eastAsia="Arial" w:hAnsi="Garamond" w:cstheme="minorHAnsi"/>
                <w:i/>
                <w:iCs/>
                <w:w w:val="106"/>
                <w:sz w:val="20"/>
                <w:szCs w:val="20"/>
                <w:lang w:val="it-IT"/>
              </w:rPr>
              <w:t xml:space="preserve">and </w:t>
            </w:r>
            <w:r w:rsidRPr="00880DC3">
              <w:rPr>
                <w:rFonts w:ascii="Garamond" w:eastAsia="Arial" w:hAnsi="Garamond" w:cstheme="minorHAnsi"/>
                <w:i/>
                <w:iCs/>
                <w:sz w:val="20"/>
                <w:szCs w:val="20"/>
                <w:lang w:val="it-IT"/>
              </w:rPr>
              <w:t>ports</w:t>
            </w:r>
            <w:r w:rsidRPr="00880DC3">
              <w:rPr>
                <w:rFonts w:ascii="Garamond" w:eastAsia="Arial" w:hAnsi="Garamond" w:cstheme="minorHAnsi"/>
                <w:i/>
                <w:iCs/>
                <w:spacing w:val="28"/>
                <w:sz w:val="20"/>
                <w:szCs w:val="20"/>
                <w:lang w:val="it-IT"/>
              </w:rPr>
              <w:t xml:space="preserve"> </w:t>
            </w:r>
            <w:proofErr w:type="spellStart"/>
            <w:r w:rsidRPr="00880DC3">
              <w:rPr>
                <w:rFonts w:ascii="Garamond" w:eastAsia="Arial" w:hAnsi="Garamond" w:cstheme="minorHAnsi"/>
                <w:i/>
                <w:iCs/>
                <w:sz w:val="20"/>
                <w:szCs w:val="20"/>
                <w:lang w:val="it-IT"/>
              </w:rPr>
              <w:t>need</w:t>
            </w:r>
            <w:proofErr w:type="spellEnd"/>
            <w:r w:rsidRPr="00880DC3">
              <w:rPr>
                <w:rFonts w:ascii="Garamond" w:eastAsia="Arial" w:hAnsi="Garamond" w:cstheme="minorHAnsi"/>
                <w:i/>
                <w:iCs/>
                <w:spacing w:val="16"/>
                <w:sz w:val="20"/>
                <w:szCs w:val="20"/>
                <w:lang w:val="it-IT"/>
              </w:rPr>
              <w:t xml:space="preserve"> </w:t>
            </w:r>
            <w:proofErr w:type="spellStart"/>
            <w:r w:rsidRPr="00880DC3">
              <w:rPr>
                <w:rFonts w:ascii="Garamond" w:eastAsia="Arial" w:hAnsi="Garamond" w:cstheme="minorHAnsi"/>
                <w:i/>
                <w:iCs/>
                <w:sz w:val="20"/>
                <w:szCs w:val="20"/>
                <w:lang w:val="it-IT"/>
              </w:rPr>
              <w:t>replacing</w:t>
            </w:r>
            <w:proofErr w:type="spellEnd"/>
            <w:r w:rsidRPr="00880DC3">
              <w:rPr>
                <w:rFonts w:ascii="Garamond" w:eastAsia="Arial" w:hAnsi="Garamond" w:cstheme="minorHAnsi"/>
                <w:i/>
                <w:iCs/>
                <w:spacing w:val="44"/>
                <w:sz w:val="20"/>
                <w:szCs w:val="20"/>
                <w:lang w:val="it-IT"/>
              </w:rPr>
              <w:t xml:space="preserve"> </w:t>
            </w:r>
            <w:proofErr w:type="spellStart"/>
            <w:r w:rsidRPr="00880DC3">
              <w:rPr>
                <w:rFonts w:ascii="Garamond" w:eastAsia="Arial" w:hAnsi="Garamond" w:cstheme="minorHAnsi"/>
                <w:i/>
                <w:iCs/>
                <w:w w:val="107"/>
                <w:sz w:val="20"/>
                <w:szCs w:val="20"/>
                <w:lang w:val="it-IT"/>
              </w:rPr>
              <w:t>periodically</w:t>
            </w:r>
            <w:proofErr w:type="spellEnd"/>
          </w:p>
        </w:tc>
        <w:tc>
          <w:tcPr>
            <w:tcW w:w="1141" w:type="dxa"/>
            <w:gridSpan w:val="3"/>
            <w:tcBorders>
              <w:top w:val="single" w:sz="4" w:space="0" w:color="00457E"/>
              <w:left w:val="single" w:sz="4" w:space="0" w:color="00457E"/>
              <w:bottom w:val="single" w:sz="4" w:space="0" w:color="00457E"/>
              <w:right w:val="single" w:sz="4" w:space="0" w:color="00457E"/>
            </w:tcBorders>
          </w:tcPr>
          <w:p w14:paraId="067F858E" w14:textId="77777777" w:rsidR="00393FB1" w:rsidRPr="00A06AD1" w:rsidRDefault="00393FB1" w:rsidP="00393FB1">
            <w:pPr>
              <w:spacing w:line="240" w:lineRule="auto"/>
              <w:ind w:left="198" w:right="181"/>
              <w:jc w:val="both"/>
              <w:rPr>
                <w:rFonts w:ascii="Garamond" w:hAnsi="Garamond" w:cstheme="minorHAnsi"/>
                <w:i/>
                <w:iCs/>
                <w:sz w:val="18"/>
                <w:szCs w:val="18"/>
                <w:lang w:val="it-IT"/>
              </w:rPr>
            </w:pPr>
          </w:p>
        </w:tc>
        <w:tc>
          <w:tcPr>
            <w:tcW w:w="857" w:type="dxa"/>
            <w:tcBorders>
              <w:top w:val="single" w:sz="4" w:space="0" w:color="00457E"/>
              <w:left w:val="single" w:sz="4" w:space="0" w:color="00457E"/>
              <w:bottom w:val="single" w:sz="4" w:space="0" w:color="00457E"/>
              <w:right w:val="single" w:sz="4" w:space="0" w:color="00457E"/>
            </w:tcBorders>
          </w:tcPr>
          <w:p w14:paraId="65334D8F" w14:textId="77777777" w:rsidR="00393FB1" w:rsidRPr="00A06AD1" w:rsidRDefault="00393FB1" w:rsidP="00393FB1">
            <w:pPr>
              <w:spacing w:line="240" w:lineRule="auto"/>
              <w:ind w:left="198" w:right="181"/>
              <w:jc w:val="both"/>
              <w:rPr>
                <w:rFonts w:ascii="Garamond" w:hAnsi="Garamond" w:cstheme="minorHAnsi"/>
                <w:i/>
                <w:iCs/>
                <w:sz w:val="18"/>
                <w:szCs w:val="18"/>
                <w:lang w:val="it-IT"/>
              </w:rPr>
            </w:pPr>
          </w:p>
        </w:tc>
        <w:tc>
          <w:tcPr>
            <w:tcW w:w="4808" w:type="dxa"/>
            <w:vMerge/>
            <w:tcBorders>
              <w:top w:val="single" w:sz="4" w:space="0" w:color="auto"/>
              <w:left w:val="single" w:sz="4" w:space="0" w:color="00457E"/>
              <w:bottom w:val="single" w:sz="4" w:space="0" w:color="auto"/>
              <w:right w:val="single" w:sz="4" w:space="0" w:color="00457E"/>
            </w:tcBorders>
          </w:tcPr>
          <w:p w14:paraId="7C3350E5" w14:textId="77777777" w:rsidR="00393FB1" w:rsidRPr="00A06AD1" w:rsidRDefault="00393FB1" w:rsidP="00393FB1">
            <w:pPr>
              <w:spacing w:line="240" w:lineRule="auto"/>
              <w:jc w:val="both"/>
              <w:rPr>
                <w:rFonts w:ascii="Garamond" w:hAnsi="Garamond" w:cstheme="minorHAnsi"/>
                <w:i/>
                <w:iCs/>
                <w:sz w:val="18"/>
                <w:szCs w:val="18"/>
                <w:lang w:val="it-IT"/>
              </w:rPr>
            </w:pPr>
          </w:p>
        </w:tc>
        <w:tc>
          <w:tcPr>
            <w:tcW w:w="1276" w:type="dxa"/>
            <w:gridSpan w:val="3"/>
            <w:tcBorders>
              <w:top w:val="single" w:sz="4" w:space="0" w:color="00457E"/>
              <w:left w:val="single" w:sz="4" w:space="0" w:color="00457E"/>
              <w:bottom w:val="single" w:sz="4" w:space="0" w:color="00457E"/>
              <w:right w:val="single" w:sz="4" w:space="0" w:color="00457E"/>
            </w:tcBorders>
          </w:tcPr>
          <w:p w14:paraId="57B35B40" w14:textId="77777777" w:rsidR="00393FB1" w:rsidRPr="00A06AD1" w:rsidRDefault="00393FB1" w:rsidP="00393FB1">
            <w:pPr>
              <w:spacing w:line="240" w:lineRule="auto"/>
              <w:jc w:val="both"/>
              <w:rPr>
                <w:rFonts w:ascii="Garamond" w:hAnsi="Garamond" w:cstheme="minorHAnsi"/>
                <w:i/>
                <w:iCs/>
                <w:sz w:val="18"/>
                <w:szCs w:val="18"/>
                <w:lang w:val="it-IT"/>
              </w:rPr>
            </w:pPr>
          </w:p>
        </w:tc>
        <w:tc>
          <w:tcPr>
            <w:tcW w:w="1145" w:type="dxa"/>
            <w:tcBorders>
              <w:top w:val="single" w:sz="4" w:space="0" w:color="00457E"/>
              <w:left w:val="single" w:sz="4" w:space="0" w:color="00457E"/>
              <w:bottom w:val="single" w:sz="4" w:space="0" w:color="00457E"/>
              <w:right w:val="single" w:sz="4" w:space="0" w:color="00457E"/>
            </w:tcBorders>
          </w:tcPr>
          <w:p w14:paraId="16C07C0C" w14:textId="77777777" w:rsidR="00393FB1" w:rsidRPr="00A06AD1" w:rsidRDefault="00393FB1" w:rsidP="00393FB1">
            <w:pPr>
              <w:spacing w:line="240" w:lineRule="auto"/>
              <w:jc w:val="both"/>
              <w:rPr>
                <w:rFonts w:ascii="Garamond" w:hAnsi="Garamond" w:cstheme="minorHAnsi"/>
                <w:i/>
                <w:iCs/>
                <w:sz w:val="18"/>
                <w:szCs w:val="18"/>
                <w:lang w:val="it-IT"/>
              </w:rPr>
            </w:pPr>
          </w:p>
        </w:tc>
      </w:tr>
      <w:tr w:rsidR="009A4D1C" w:rsidRPr="00A06AD1" w14:paraId="76B1673A" w14:textId="77777777" w:rsidTr="00880DC3">
        <w:trPr>
          <w:trHeight w:hRule="exact" w:val="559"/>
          <w:jc w:val="center"/>
        </w:trPr>
        <w:tc>
          <w:tcPr>
            <w:tcW w:w="690" w:type="dxa"/>
            <w:tcBorders>
              <w:top w:val="single" w:sz="4" w:space="0" w:color="00457E"/>
              <w:left w:val="single" w:sz="4" w:space="0" w:color="00457E"/>
              <w:bottom w:val="single" w:sz="4" w:space="0" w:color="00457E"/>
              <w:right w:val="single" w:sz="4" w:space="0" w:color="00457E"/>
            </w:tcBorders>
          </w:tcPr>
          <w:p w14:paraId="20DDC92D" w14:textId="77777777" w:rsidR="00393FB1" w:rsidRPr="00880DC3" w:rsidRDefault="00393FB1" w:rsidP="00393FB1">
            <w:pPr>
              <w:spacing w:before="5" w:after="0" w:line="360" w:lineRule="auto"/>
              <w:jc w:val="center"/>
              <w:rPr>
                <w:rFonts w:ascii="Garamond" w:hAnsi="Garamond" w:cstheme="minorHAnsi"/>
                <w:sz w:val="20"/>
                <w:szCs w:val="20"/>
              </w:rPr>
            </w:pPr>
            <w:r w:rsidRPr="00880DC3">
              <w:rPr>
                <w:rFonts w:ascii="Garamond" w:eastAsia="Arial" w:hAnsi="Garamond" w:cstheme="minorHAnsi"/>
                <w:sz w:val="20"/>
                <w:szCs w:val="20"/>
              </w:rPr>
              <w:t>.8</w:t>
            </w:r>
          </w:p>
        </w:tc>
        <w:tc>
          <w:tcPr>
            <w:tcW w:w="5813" w:type="dxa"/>
            <w:gridSpan w:val="3"/>
            <w:tcBorders>
              <w:top w:val="single" w:sz="4" w:space="0" w:color="00457E"/>
              <w:left w:val="single" w:sz="4" w:space="0" w:color="00457E"/>
              <w:bottom w:val="single" w:sz="4" w:space="0" w:color="00457E"/>
              <w:right w:val="single" w:sz="4" w:space="0" w:color="00457E"/>
            </w:tcBorders>
          </w:tcPr>
          <w:p w14:paraId="777B946B" w14:textId="44F927B2" w:rsidR="00393FB1" w:rsidRPr="00880DC3" w:rsidRDefault="00393FB1" w:rsidP="00393FB1">
            <w:pPr>
              <w:spacing w:after="0" w:line="218" w:lineRule="exact"/>
              <w:ind w:left="142" w:right="96"/>
              <w:jc w:val="both"/>
              <w:rPr>
                <w:rFonts w:ascii="Garamond" w:eastAsia="Arial" w:hAnsi="Garamond" w:cstheme="minorHAnsi"/>
                <w:i/>
                <w:iCs/>
                <w:sz w:val="20"/>
                <w:szCs w:val="20"/>
              </w:rPr>
            </w:pPr>
            <w:r w:rsidRPr="00880DC3">
              <w:rPr>
                <w:rFonts w:ascii="Garamond" w:eastAsia="Calibri" w:hAnsi="Garamond" w:cs="Calibri"/>
                <w:spacing w:val="1"/>
                <w:sz w:val="20"/>
                <w:szCs w:val="20"/>
              </w:rPr>
              <w:t>R</w:t>
            </w:r>
            <w:r w:rsidRPr="00880DC3">
              <w:rPr>
                <w:rFonts w:ascii="Garamond" w:eastAsia="Calibri" w:hAnsi="Garamond" w:cs="Calibri"/>
                <w:spacing w:val="-1"/>
                <w:sz w:val="20"/>
                <w:szCs w:val="20"/>
              </w:rPr>
              <w:t>i</w:t>
            </w:r>
            <w:r w:rsidRPr="00880DC3">
              <w:rPr>
                <w:rFonts w:ascii="Garamond" w:eastAsia="Calibri" w:hAnsi="Garamond" w:cs="Calibri"/>
                <w:spacing w:val="1"/>
                <w:sz w:val="20"/>
                <w:szCs w:val="20"/>
              </w:rPr>
              <w:t>zz</w:t>
            </w:r>
            <w:r w:rsidRPr="00880DC3">
              <w:rPr>
                <w:rFonts w:ascii="Garamond" w:eastAsia="Calibri" w:hAnsi="Garamond" w:cs="Calibri"/>
                <w:sz w:val="20"/>
                <w:szCs w:val="20"/>
              </w:rPr>
              <w:t>a</w:t>
            </w:r>
            <w:r w:rsidRPr="00880DC3">
              <w:rPr>
                <w:rFonts w:ascii="Garamond" w:eastAsia="Calibri" w:hAnsi="Garamond" w:cs="Calibri"/>
                <w:spacing w:val="-1"/>
                <w:sz w:val="20"/>
                <w:szCs w:val="20"/>
              </w:rPr>
              <w:t xml:space="preserve"> </w:t>
            </w:r>
            <w:proofErr w:type="spellStart"/>
            <w:r w:rsidRPr="00880DC3">
              <w:rPr>
                <w:rFonts w:ascii="Garamond" w:eastAsia="Calibri" w:hAnsi="Garamond" w:cs="Calibri"/>
                <w:spacing w:val="-2"/>
                <w:sz w:val="20"/>
                <w:szCs w:val="20"/>
              </w:rPr>
              <w:t>c</w:t>
            </w:r>
            <w:r w:rsidRPr="00880DC3">
              <w:rPr>
                <w:rFonts w:ascii="Garamond" w:eastAsia="Calibri" w:hAnsi="Garamond" w:cs="Calibri"/>
                <w:spacing w:val="1"/>
                <w:sz w:val="20"/>
                <w:szCs w:val="20"/>
              </w:rPr>
              <w:t>o</w:t>
            </w:r>
            <w:r w:rsidRPr="00880DC3">
              <w:rPr>
                <w:rFonts w:ascii="Garamond" w:eastAsia="Calibri" w:hAnsi="Garamond" w:cs="Calibri"/>
                <w:sz w:val="20"/>
                <w:szCs w:val="20"/>
              </w:rPr>
              <w:t>rr</w:t>
            </w:r>
            <w:r w:rsidRPr="00880DC3">
              <w:rPr>
                <w:rFonts w:ascii="Garamond" w:eastAsia="Calibri" w:hAnsi="Garamond" w:cs="Calibri"/>
                <w:spacing w:val="-1"/>
                <w:sz w:val="20"/>
                <w:szCs w:val="20"/>
              </w:rPr>
              <w:t>i</w:t>
            </w:r>
            <w:r w:rsidRPr="00880DC3">
              <w:rPr>
                <w:rFonts w:ascii="Garamond" w:eastAsia="Calibri" w:hAnsi="Garamond" w:cs="Calibri"/>
                <w:sz w:val="20"/>
                <w:szCs w:val="20"/>
              </w:rPr>
              <w:t>ma</w:t>
            </w:r>
            <w:r w:rsidRPr="00880DC3">
              <w:rPr>
                <w:rFonts w:ascii="Garamond" w:eastAsia="Calibri" w:hAnsi="Garamond" w:cs="Calibri"/>
                <w:spacing w:val="-1"/>
                <w:sz w:val="20"/>
                <w:szCs w:val="20"/>
              </w:rPr>
              <w:t>ni</w:t>
            </w:r>
            <w:proofErr w:type="spellEnd"/>
            <w:r w:rsidRPr="00880DC3">
              <w:rPr>
                <w:rFonts w:ascii="Garamond" w:eastAsia="Calibri" w:hAnsi="Garamond" w:cs="Calibri"/>
                <w:sz w:val="20"/>
                <w:szCs w:val="20"/>
              </w:rPr>
              <w:t>,</w:t>
            </w:r>
            <w:r w:rsidRPr="00880DC3">
              <w:rPr>
                <w:rFonts w:ascii="Garamond" w:eastAsia="Calibri" w:hAnsi="Garamond" w:cs="Calibri"/>
                <w:spacing w:val="-3"/>
                <w:sz w:val="20"/>
                <w:szCs w:val="20"/>
              </w:rPr>
              <w:t xml:space="preserve"> </w:t>
            </w:r>
            <w:proofErr w:type="spellStart"/>
            <w:r w:rsidRPr="00880DC3">
              <w:rPr>
                <w:rFonts w:ascii="Garamond" w:eastAsia="Calibri" w:hAnsi="Garamond" w:cs="Calibri"/>
                <w:spacing w:val="1"/>
                <w:sz w:val="20"/>
                <w:szCs w:val="20"/>
              </w:rPr>
              <w:t>c</w:t>
            </w:r>
            <w:r w:rsidRPr="00880DC3">
              <w:rPr>
                <w:rFonts w:ascii="Garamond" w:eastAsia="Calibri" w:hAnsi="Garamond" w:cs="Calibri"/>
                <w:sz w:val="20"/>
                <w:szCs w:val="20"/>
              </w:rPr>
              <w:t>at</w:t>
            </w:r>
            <w:r w:rsidRPr="00880DC3">
              <w:rPr>
                <w:rFonts w:ascii="Garamond" w:eastAsia="Calibri" w:hAnsi="Garamond" w:cs="Calibri"/>
                <w:spacing w:val="-1"/>
                <w:sz w:val="20"/>
                <w:szCs w:val="20"/>
              </w:rPr>
              <w:t>enel</w:t>
            </w:r>
            <w:r w:rsidRPr="00880DC3">
              <w:rPr>
                <w:rFonts w:ascii="Garamond" w:eastAsia="Calibri" w:hAnsi="Garamond" w:cs="Calibri"/>
                <w:spacing w:val="2"/>
                <w:sz w:val="20"/>
                <w:szCs w:val="20"/>
              </w:rPr>
              <w:t>l</w:t>
            </w:r>
            <w:r w:rsidRPr="00880DC3">
              <w:rPr>
                <w:rFonts w:ascii="Garamond" w:eastAsia="Calibri" w:hAnsi="Garamond" w:cs="Calibri"/>
                <w:sz w:val="20"/>
                <w:szCs w:val="20"/>
              </w:rPr>
              <w:t>e</w:t>
            </w:r>
            <w:proofErr w:type="spellEnd"/>
            <w:r w:rsidRPr="00880DC3">
              <w:rPr>
                <w:rFonts w:ascii="Garamond" w:eastAsia="Calibri" w:hAnsi="Garamond" w:cs="Calibri"/>
                <w:spacing w:val="-5"/>
                <w:sz w:val="20"/>
                <w:szCs w:val="20"/>
              </w:rPr>
              <w:t xml:space="preserve"> </w:t>
            </w:r>
            <w:r w:rsidRPr="00880DC3">
              <w:rPr>
                <w:rFonts w:ascii="Garamond" w:eastAsia="Calibri" w:hAnsi="Garamond" w:cs="Calibri"/>
                <w:sz w:val="20"/>
                <w:szCs w:val="20"/>
              </w:rPr>
              <w:t>e</w:t>
            </w:r>
            <w:r w:rsidRPr="00880DC3">
              <w:rPr>
                <w:rFonts w:ascii="Garamond" w:eastAsia="Calibri" w:hAnsi="Garamond" w:cs="Calibri"/>
                <w:spacing w:val="-2"/>
                <w:sz w:val="20"/>
                <w:szCs w:val="20"/>
              </w:rPr>
              <w:t xml:space="preserve"> </w:t>
            </w:r>
            <w:proofErr w:type="spellStart"/>
            <w:r w:rsidRPr="00880DC3">
              <w:rPr>
                <w:rFonts w:ascii="Garamond" w:eastAsia="Calibri" w:hAnsi="Garamond" w:cs="Calibri"/>
                <w:spacing w:val="-1"/>
                <w:sz w:val="20"/>
                <w:szCs w:val="20"/>
              </w:rPr>
              <w:t>b</w:t>
            </w:r>
            <w:r w:rsidRPr="00880DC3">
              <w:rPr>
                <w:rFonts w:ascii="Garamond" w:eastAsia="Calibri" w:hAnsi="Garamond" w:cs="Calibri"/>
                <w:sz w:val="20"/>
                <w:szCs w:val="20"/>
              </w:rPr>
              <w:t>ar</w:t>
            </w:r>
            <w:r w:rsidRPr="00880DC3">
              <w:rPr>
                <w:rFonts w:ascii="Garamond" w:eastAsia="Calibri" w:hAnsi="Garamond" w:cs="Calibri"/>
                <w:spacing w:val="2"/>
                <w:sz w:val="20"/>
                <w:szCs w:val="20"/>
              </w:rPr>
              <w:t>ri</w:t>
            </w:r>
            <w:r w:rsidRPr="00880DC3">
              <w:rPr>
                <w:rFonts w:ascii="Garamond" w:eastAsia="Calibri" w:hAnsi="Garamond" w:cs="Calibri"/>
                <w:spacing w:val="-1"/>
                <w:sz w:val="20"/>
                <w:szCs w:val="20"/>
              </w:rPr>
              <w:t>e</w:t>
            </w:r>
            <w:r w:rsidRPr="00880DC3">
              <w:rPr>
                <w:rFonts w:ascii="Garamond" w:eastAsia="Calibri" w:hAnsi="Garamond" w:cs="Calibri"/>
                <w:sz w:val="20"/>
                <w:szCs w:val="20"/>
              </w:rPr>
              <w:t>re</w:t>
            </w:r>
            <w:proofErr w:type="spellEnd"/>
            <w:r w:rsidRPr="00880DC3">
              <w:rPr>
                <w:rFonts w:ascii="Garamond" w:eastAsia="Calibri" w:hAnsi="Garamond" w:cs="Calibri"/>
                <w:spacing w:val="-5"/>
                <w:sz w:val="20"/>
                <w:szCs w:val="20"/>
              </w:rPr>
              <w:t xml:space="preserve"> </w:t>
            </w:r>
            <w:proofErr w:type="spellStart"/>
            <w:r w:rsidRPr="00880DC3">
              <w:rPr>
                <w:rFonts w:ascii="Garamond" w:eastAsia="Calibri" w:hAnsi="Garamond" w:cs="Calibri"/>
                <w:spacing w:val="-1"/>
                <w:sz w:val="20"/>
                <w:szCs w:val="20"/>
              </w:rPr>
              <w:t>in</w:t>
            </w:r>
            <w:r w:rsidRPr="00880DC3">
              <w:rPr>
                <w:rFonts w:ascii="Garamond" w:eastAsia="Calibri" w:hAnsi="Garamond" w:cs="Calibri"/>
                <w:sz w:val="20"/>
                <w:szCs w:val="20"/>
              </w:rPr>
              <w:t>t</w:t>
            </w:r>
            <w:r w:rsidRPr="00880DC3">
              <w:rPr>
                <w:rFonts w:ascii="Garamond" w:eastAsia="Calibri" w:hAnsi="Garamond" w:cs="Calibri"/>
                <w:spacing w:val="1"/>
                <w:sz w:val="20"/>
                <w:szCs w:val="20"/>
              </w:rPr>
              <w:t>o</w:t>
            </w:r>
            <w:r w:rsidRPr="00880DC3">
              <w:rPr>
                <w:rFonts w:ascii="Garamond" w:eastAsia="Calibri" w:hAnsi="Garamond" w:cs="Calibri"/>
                <w:spacing w:val="2"/>
                <w:sz w:val="20"/>
                <w:szCs w:val="20"/>
              </w:rPr>
              <w:t>r</w:t>
            </w:r>
            <w:r w:rsidRPr="00880DC3">
              <w:rPr>
                <w:rFonts w:ascii="Garamond" w:eastAsia="Calibri" w:hAnsi="Garamond" w:cs="Calibri"/>
                <w:spacing w:val="-1"/>
                <w:sz w:val="20"/>
                <w:szCs w:val="20"/>
              </w:rPr>
              <w:t>n</w:t>
            </w:r>
            <w:r w:rsidRPr="00880DC3">
              <w:rPr>
                <w:rFonts w:ascii="Garamond" w:eastAsia="Calibri" w:hAnsi="Garamond" w:cs="Calibri"/>
                <w:sz w:val="20"/>
                <w:szCs w:val="20"/>
              </w:rPr>
              <w:t>o</w:t>
            </w:r>
            <w:proofErr w:type="spellEnd"/>
            <w:r w:rsidRPr="00880DC3">
              <w:rPr>
                <w:rFonts w:ascii="Garamond" w:eastAsia="Calibri" w:hAnsi="Garamond" w:cs="Calibri"/>
                <w:sz w:val="20"/>
                <w:szCs w:val="20"/>
              </w:rPr>
              <w:t xml:space="preserve"> a</w:t>
            </w:r>
            <w:r w:rsidRPr="00880DC3">
              <w:rPr>
                <w:rFonts w:ascii="Garamond" w:eastAsia="Calibri" w:hAnsi="Garamond" w:cs="Calibri"/>
                <w:spacing w:val="-1"/>
                <w:sz w:val="20"/>
                <w:szCs w:val="20"/>
              </w:rPr>
              <w:t>ll</w:t>
            </w:r>
            <w:r w:rsidRPr="00880DC3">
              <w:rPr>
                <w:rFonts w:ascii="Garamond" w:eastAsia="Calibri" w:hAnsi="Garamond" w:cs="Calibri"/>
                <w:sz w:val="20"/>
                <w:szCs w:val="20"/>
              </w:rPr>
              <w:t>e</w:t>
            </w:r>
            <w:r w:rsidRPr="00880DC3">
              <w:rPr>
                <w:rFonts w:ascii="Garamond" w:eastAsia="Calibri" w:hAnsi="Garamond" w:cs="Calibri"/>
                <w:spacing w:val="-2"/>
                <w:sz w:val="20"/>
                <w:szCs w:val="20"/>
              </w:rPr>
              <w:t xml:space="preserve"> </w:t>
            </w:r>
            <w:proofErr w:type="spellStart"/>
            <w:r w:rsidRPr="00880DC3">
              <w:rPr>
                <w:rFonts w:ascii="Garamond" w:eastAsia="Calibri" w:hAnsi="Garamond" w:cs="Calibri"/>
                <w:spacing w:val="-1"/>
                <w:sz w:val="20"/>
                <w:szCs w:val="20"/>
              </w:rPr>
              <w:t>b</w:t>
            </w:r>
            <w:r w:rsidRPr="00880DC3">
              <w:rPr>
                <w:rFonts w:ascii="Garamond" w:eastAsia="Calibri" w:hAnsi="Garamond" w:cs="Calibri"/>
                <w:spacing w:val="1"/>
                <w:sz w:val="20"/>
                <w:szCs w:val="20"/>
              </w:rPr>
              <w:t>occ</w:t>
            </w:r>
            <w:r w:rsidRPr="00880DC3">
              <w:rPr>
                <w:rFonts w:ascii="Garamond" w:eastAsia="Calibri" w:hAnsi="Garamond" w:cs="Calibri"/>
                <w:sz w:val="20"/>
                <w:szCs w:val="20"/>
              </w:rPr>
              <w:t>a</w:t>
            </w:r>
            <w:r w:rsidRPr="00880DC3">
              <w:rPr>
                <w:rFonts w:ascii="Garamond" w:eastAsia="Calibri" w:hAnsi="Garamond" w:cs="Calibri"/>
                <w:spacing w:val="-1"/>
                <w:sz w:val="20"/>
                <w:szCs w:val="20"/>
              </w:rPr>
              <w:t>p</w:t>
            </w:r>
            <w:r w:rsidRPr="00880DC3">
              <w:rPr>
                <w:rFonts w:ascii="Garamond" w:eastAsia="Calibri" w:hAnsi="Garamond" w:cs="Calibri"/>
                <w:spacing w:val="1"/>
                <w:sz w:val="20"/>
                <w:szCs w:val="20"/>
              </w:rPr>
              <w:t>o</w:t>
            </w:r>
            <w:r w:rsidRPr="00880DC3">
              <w:rPr>
                <w:rFonts w:ascii="Garamond" w:eastAsia="Calibri" w:hAnsi="Garamond" w:cs="Calibri"/>
                <w:sz w:val="20"/>
                <w:szCs w:val="20"/>
              </w:rPr>
              <w:t>rte</w:t>
            </w:r>
            <w:proofErr w:type="spellEnd"/>
            <w:r w:rsidRPr="00880DC3">
              <w:rPr>
                <w:rFonts w:ascii="Garamond" w:eastAsia="Calibri" w:hAnsi="Garamond" w:cs="Calibri"/>
                <w:sz w:val="20"/>
                <w:szCs w:val="20"/>
              </w:rPr>
              <w:t xml:space="preserve"> </w:t>
            </w:r>
            <w:proofErr w:type="spellStart"/>
            <w:r w:rsidRPr="00880DC3">
              <w:rPr>
                <w:rFonts w:ascii="Garamond" w:eastAsia="Calibri" w:hAnsi="Garamond" w:cs="Calibri"/>
                <w:sz w:val="20"/>
                <w:szCs w:val="20"/>
              </w:rPr>
              <w:t>a</w:t>
            </w:r>
            <w:r w:rsidRPr="00880DC3">
              <w:rPr>
                <w:rFonts w:ascii="Garamond" w:eastAsia="Calibri" w:hAnsi="Garamond" w:cs="Calibri"/>
                <w:spacing w:val="-1"/>
                <w:sz w:val="20"/>
                <w:szCs w:val="20"/>
              </w:rPr>
              <w:t>pe</w:t>
            </w:r>
            <w:r w:rsidRPr="00880DC3">
              <w:rPr>
                <w:rFonts w:ascii="Garamond" w:eastAsia="Calibri" w:hAnsi="Garamond" w:cs="Calibri"/>
                <w:sz w:val="20"/>
                <w:szCs w:val="20"/>
              </w:rPr>
              <w:t>rte</w:t>
            </w:r>
            <w:proofErr w:type="spellEnd"/>
            <w:r w:rsidRPr="00880DC3">
              <w:rPr>
                <w:rFonts w:ascii="Garamond" w:eastAsia="Calibri" w:hAnsi="Garamond" w:cs="Calibri"/>
                <w:sz w:val="20"/>
                <w:szCs w:val="20"/>
              </w:rPr>
              <w:t>. /</w:t>
            </w:r>
            <w:r w:rsidRPr="00880DC3">
              <w:rPr>
                <w:rFonts w:ascii="Garamond" w:eastAsia="Arial" w:hAnsi="Garamond" w:cstheme="minorHAnsi"/>
                <w:i/>
                <w:iCs/>
                <w:sz w:val="20"/>
                <w:szCs w:val="20"/>
              </w:rPr>
              <w:t xml:space="preserve"> Rig guard</w:t>
            </w:r>
            <w:r w:rsidRPr="00880DC3">
              <w:rPr>
                <w:rFonts w:ascii="Garamond" w:eastAsia="Arial" w:hAnsi="Garamond" w:cstheme="minorHAnsi"/>
                <w:i/>
                <w:iCs/>
                <w:spacing w:val="37"/>
                <w:sz w:val="20"/>
                <w:szCs w:val="20"/>
              </w:rPr>
              <w:t xml:space="preserve"> </w:t>
            </w:r>
            <w:r w:rsidRPr="00880DC3">
              <w:rPr>
                <w:rFonts w:ascii="Garamond" w:eastAsia="Arial" w:hAnsi="Garamond" w:cstheme="minorHAnsi"/>
                <w:i/>
                <w:iCs/>
                <w:sz w:val="20"/>
                <w:szCs w:val="20"/>
              </w:rPr>
              <w:t>wires,</w:t>
            </w:r>
            <w:r w:rsidRPr="00880DC3">
              <w:rPr>
                <w:rFonts w:ascii="Garamond" w:eastAsia="Arial" w:hAnsi="Garamond" w:cstheme="minorHAnsi"/>
                <w:i/>
                <w:iCs/>
                <w:spacing w:val="19"/>
                <w:sz w:val="20"/>
                <w:szCs w:val="20"/>
              </w:rPr>
              <w:t xml:space="preserve"> </w:t>
            </w:r>
            <w:r w:rsidRPr="00880DC3">
              <w:rPr>
                <w:rFonts w:ascii="Garamond" w:eastAsia="Arial" w:hAnsi="Garamond" w:cstheme="minorHAnsi"/>
                <w:i/>
                <w:iCs/>
                <w:sz w:val="20"/>
                <w:szCs w:val="20"/>
              </w:rPr>
              <w:t>chains</w:t>
            </w:r>
            <w:r w:rsidRPr="00880DC3">
              <w:rPr>
                <w:rFonts w:ascii="Garamond" w:eastAsia="Arial" w:hAnsi="Garamond" w:cstheme="minorHAnsi"/>
                <w:i/>
                <w:iCs/>
                <w:spacing w:val="-5"/>
                <w:sz w:val="20"/>
                <w:szCs w:val="20"/>
              </w:rPr>
              <w:t xml:space="preserve"> </w:t>
            </w:r>
            <w:r w:rsidRPr="00880DC3">
              <w:rPr>
                <w:rFonts w:ascii="Garamond" w:eastAsia="Arial" w:hAnsi="Garamond" w:cstheme="minorHAnsi"/>
                <w:i/>
                <w:iCs/>
                <w:sz w:val="20"/>
                <w:szCs w:val="20"/>
              </w:rPr>
              <w:t>or</w:t>
            </w:r>
            <w:r w:rsidRPr="00880DC3">
              <w:rPr>
                <w:rFonts w:ascii="Garamond" w:eastAsia="Arial" w:hAnsi="Garamond" w:cstheme="minorHAnsi"/>
                <w:i/>
                <w:iCs/>
                <w:spacing w:val="19"/>
                <w:sz w:val="20"/>
                <w:szCs w:val="20"/>
              </w:rPr>
              <w:t xml:space="preserve"> </w:t>
            </w:r>
            <w:r w:rsidRPr="00880DC3">
              <w:rPr>
                <w:rFonts w:ascii="Garamond" w:eastAsia="Arial" w:hAnsi="Garamond" w:cstheme="minorHAnsi"/>
                <w:i/>
                <w:iCs/>
                <w:sz w:val="20"/>
                <w:szCs w:val="20"/>
              </w:rPr>
              <w:t>fences</w:t>
            </w:r>
            <w:r w:rsidRPr="00880DC3">
              <w:rPr>
                <w:rFonts w:ascii="Garamond" w:eastAsia="Arial" w:hAnsi="Garamond" w:cstheme="minorHAnsi"/>
                <w:i/>
                <w:iCs/>
                <w:spacing w:val="-5"/>
                <w:sz w:val="20"/>
                <w:szCs w:val="20"/>
              </w:rPr>
              <w:t xml:space="preserve"> </w:t>
            </w:r>
            <w:r w:rsidRPr="00880DC3">
              <w:rPr>
                <w:rFonts w:ascii="Garamond" w:eastAsia="Arial" w:hAnsi="Garamond" w:cstheme="minorHAnsi"/>
                <w:i/>
                <w:iCs/>
                <w:sz w:val="20"/>
                <w:szCs w:val="20"/>
              </w:rPr>
              <w:t>at</w:t>
            </w:r>
            <w:r w:rsidRPr="00880DC3">
              <w:rPr>
                <w:rFonts w:ascii="Garamond" w:eastAsia="Arial" w:hAnsi="Garamond" w:cstheme="minorHAnsi"/>
                <w:i/>
                <w:iCs/>
                <w:spacing w:val="20"/>
                <w:sz w:val="20"/>
                <w:szCs w:val="20"/>
              </w:rPr>
              <w:t xml:space="preserve"> </w:t>
            </w:r>
            <w:r w:rsidRPr="00880DC3">
              <w:rPr>
                <w:rFonts w:ascii="Garamond" w:eastAsia="Arial" w:hAnsi="Garamond" w:cstheme="minorHAnsi"/>
                <w:i/>
                <w:iCs/>
                <w:sz w:val="20"/>
                <w:szCs w:val="20"/>
              </w:rPr>
              <w:t>open</w:t>
            </w:r>
            <w:r w:rsidRPr="00880DC3">
              <w:rPr>
                <w:rFonts w:ascii="Garamond" w:eastAsia="Arial" w:hAnsi="Garamond" w:cstheme="minorHAnsi"/>
                <w:i/>
                <w:iCs/>
                <w:spacing w:val="28"/>
                <w:sz w:val="20"/>
                <w:szCs w:val="20"/>
              </w:rPr>
              <w:t xml:space="preserve"> </w:t>
            </w:r>
            <w:r w:rsidRPr="00880DC3">
              <w:rPr>
                <w:rFonts w:ascii="Garamond" w:eastAsia="Arial" w:hAnsi="Garamond" w:cstheme="minorHAnsi"/>
                <w:i/>
                <w:iCs/>
                <w:w w:val="101"/>
                <w:sz w:val="20"/>
                <w:szCs w:val="20"/>
              </w:rPr>
              <w:t>hatches</w:t>
            </w:r>
          </w:p>
        </w:tc>
        <w:tc>
          <w:tcPr>
            <w:tcW w:w="1141" w:type="dxa"/>
            <w:gridSpan w:val="3"/>
            <w:tcBorders>
              <w:top w:val="single" w:sz="4" w:space="0" w:color="00457E"/>
              <w:left w:val="single" w:sz="4" w:space="0" w:color="00457E"/>
              <w:bottom w:val="single" w:sz="4" w:space="0" w:color="00457E"/>
              <w:right w:val="single" w:sz="4" w:space="0" w:color="00457E"/>
            </w:tcBorders>
          </w:tcPr>
          <w:p w14:paraId="5AF9BB3D" w14:textId="77777777" w:rsidR="00393FB1" w:rsidRPr="00A06AD1" w:rsidRDefault="00393FB1" w:rsidP="00393FB1">
            <w:pPr>
              <w:spacing w:line="240" w:lineRule="auto"/>
              <w:ind w:left="198" w:right="181"/>
              <w:jc w:val="both"/>
              <w:rPr>
                <w:rFonts w:ascii="Garamond" w:hAnsi="Garamond" w:cstheme="minorHAnsi"/>
                <w:i/>
                <w:iCs/>
                <w:sz w:val="18"/>
                <w:szCs w:val="18"/>
                <w:lang w:val="it-IT"/>
              </w:rPr>
            </w:pPr>
          </w:p>
        </w:tc>
        <w:tc>
          <w:tcPr>
            <w:tcW w:w="857" w:type="dxa"/>
            <w:tcBorders>
              <w:top w:val="single" w:sz="4" w:space="0" w:color="00457E"/>
              <w:left w:val="single" w:sz="4" w:space="0" w:color="00457E"/>
              <w:bottom w:val="single" w:sz="4" w:space="0" w:color="00457E"/>
              <w:right w:val="single" w:sz="4" w:space="0" w:color="00457E"/>
            </w:tcBorders>
          </w:tcPr>
          <w:p w14:paraId="3991026E" w14:textId="77777777" w:rsidR="00393FB1" w:rsidRPr="00A06AD1" w:rsidRDefault="00393FB1" w:rsidP="00393FB1">
            <w:pPr>
              <w:spacing w:line="240" w:lineRule="auto"/>
              <w:ind w:left="198" w:right="181"/>
              <w:jc w:val="both"/>
              <w:rPr>
                <w:rFonts w:ascii="Garamond" w:hAnsi="Garamond" w:cstheme="minorHAnsi"/>
                <w:i/>
                <w:iCs/>
                <w:sz w:val="18"/>
                <w:szCs w:val="18"/>
                <w:lang w:val="it-IT"/>
              </w:rPr>
            </w:pPr>
          </w:p>
        </w:tc>
        <w:tc>
          <w:tcPr>
            <w:tcW w:w="4808" w:type="dxa"/>
            <w:vMerge/>
            <w:tcBorders>
              <w:top w:val="single" w:sz="4" w:space="0" w:color="auto"/>
              <w:left w:val="single" w:sz="4" w:space="0" w:color="00457E"/>
              <w:bottom w:val="single" w:sz="4" w:space="0" w:color="auto"/>
              <w:right w:val="single" w:sz="4" w:space="0" w:color="00457E"/>
            </w:tcBorders>
          </w:tcPr>
          <w:p w14:paraId="0B1705B0" w14:textId="77777777" w:rsidR="00393FB1" w:rsidRPr="00A06AD1" w:rsidRDefault="00393FB1" w:rsidP="00393FB1">
            <w:pPr>
              <w:spacing w:line="240" w:lineRule="auto"/>
              <w:jc w:val="both"/>
              <w:rPr>
                <w:rFonts w:ascii="Garamond" w:hAnsi="Garamond" w:cstheme="minorHAnsi"/>
                <w:i/>
                <w:iCs/>
                <w:sz w:val="18"/>
                <w:szCs w:val="18"/>
                <w:lang w:val="it-IT"/>
              </w:rPr>
            </w:pPr>
          </w:p>
        </w:tc>
        <w:tc>
          <w:tcPr>
            <w:tcW w:w="1276" w:type="dxa"/>
            <w:gridSpan w:val="3"/>
            <w:tcBorders>
              <w:top w:val="single" w:sz="4" w:space="0" w:color="00457E"/>
              <w:left w:val="single" w:sz="4" w:space="0" w:color="00457E"/>
              <w:bottom w:val="single" w:sz="4" w:space="0" w:color="00457E"/>
              <w:right w:val="single" w:sz="4" w:space="0" w:color="00457E"/>
            </w:tcBorders>
          </w:tcPr>
          <w:p w14:paraId="0D41EE9B" w14:textId="77777777" w:rsidR="00393FB1" w:rsidRPr="00A06AD1" w:rsidRDefault="00393FB1" w:rsidP="00393FB1">
            <w:pPr>
              <w:spacing w:line="240" w:lineRule="auto"/>
              <w:jc w:val="both"/>
              <w:rPr>
                <w:rFonts w:ascii="Garamond" w:hAnsi="Garamond" w:cstheme="minorHAnsi"/>
                <w:i/>
                <w:iCs/>
                <w:sz w:val="18"/>
                <w:szCs w:val="18"/>
                <w:lang w:val="it-IT"/>
              </w:rPr>
            </w:pPr>
          </w:p>
        </w:tc>
        <w:tc>
          <w:tcPr>
            <w:tcW w:w="1145" w:type="dxa"/>
            <w:tcBorders>
              <w:top w:val="single" w:sz="4" w:space="0" w:color="00457E"/>
              <w:left w:val="single" w:sz="4" w:space="0" w:color="00457E"/>
              <w:bottom w:val="single" w:sz="4" w:space="0" w:color="00457E"/>
              <w:right w:val="single" w:sz="4" w:space="0" w:color="00457E"/>
            </w:tcBorders>
          </w:tcPr>
          <w:p w14:paraId="356B7698" w14:textId="77777777" w:rsidR="00393FB1" w:rsidRPr="00A06AD1" w:rsidRDefault="00393FB1" w:rsidP="00393FB1">
            <w:pPr>
              <w:spacing w:line="240" w:lineRule="auto"/>
              <w:jc w:val="both"/>
              <w:rPr>
                <w:rFonts w:ascii="Garamond" w:hAnsi="Garamond" w:cstheme="minorHAnsi"/>
                <w:i/>
                <w:iCs/>
                <w:sz w:val="18"/>
                <w:szCs w:val="18"/>
                <w:lang w:val="it-IT"/>
              </w:rPr>
            </w:pPr>
          </w:p>
        </w:tc>
      </w:tr>
      <w:tr w:rsidR="009A4D1C" w:rsidRPr="00A06AD1" w14:paraId="10B1E127" w14:textId="77777777" w:rsidTr="00880DC3">
        <w:trPr>
          <w:trHeight w:hRule="exact" w:val="722"/>
          <w:jc w:val="center"/>
        </w:trPr>
        <w:tc>
          <w:tcPr>
            <w:tcW w:w="690" w:type="dxa"/>
            <w:tcBorders>
              <w:top w:val="single" w:sz="4" w:space="0" w:color="00457E"/>
              <w:left w:val="single" w:sz="4" w:space="0" w:color="00457E"/>
              <w:bottom w:val="single" w:sz="4" w:space="0" w:color="00457E"/>
              <w:right w:val="single" w:sz="4" w:space="0" w:color="00457E"/>
            </w:tcBorders>
          </w:tcPr>
          <w:p w14:paraId="0ED21D40" w14:textId="77777777" w:rsidR="00393FB1" w:rsidRPr="00880DC3" w:rsidRDefault="00393FB1" w:rsidP="00393FB1">
            <w:pPr>
              <w:spacing w:before="5" w:after="0" w:line="360" w:lineRule="auto"/>
              <w:jc w:val="center"/>
              <w:rPr>
                <w:rFonts w:ascii="Garamond" w:hAnsi="Garamond" w:cstheme="minorHAnsi"/>
                <w:sz w:val="20"/>
                <w:szCs w:val="20"/>
              </w:rPr>
            </w:pPr>
            <w:r w:rsidRPr="00880DC3">
              <w:rPr>
                <w:rFonts w:ascii="Garamond" w:eastAsia="Arial" w:hAnsi="Garamond" w:cstheme="minorHAnsi"/>
                <w:sz w:val="20"/>
                <w:szCs w:val="20"/>
              </w:rPr>
              <w:t>.9</w:t>
            </w:r>
          </w:p>
        </w:tc>
        <w:tc>
          <w:tcPr>
            <w:tcW w:w="5813" w:type="dxa"/>
            <w:gridSpan w:val="3"/>
            <w:tcBorders>
              <w:top w:val="single" w:sz="4" w:space="0" w:color="00457E"/>
              <w:left w:val="single" w:sz="4" w:space="0" w:color="00457E"/>
              <w:bottom w:val="single" w:sz="4" w:space="0" w:color="00457E"/>
              <w:right w:val="single" w:sz="4" w:space="0" w:color="00457E"/>
            </w:tcBorders>
          </w:tcPr>
          <w:p w14:paraId="2DB8D96C" w14:textId="7EF85FA9" w:rsidR="00393FB1" w:rsidRPr="00880DC3" w:rsidRDefault="00393FB1" w:rsidP="00393FB1">
            <w:pPr>
              <w:spacing w:after="0" w:line="240" w:lineRule="auto"/>
              <w:ind w:left="142" w:right="96"/>
              <w:jc w:val="both"/>
              <w:rPr>
                <w:rFonts w:ascii="Garamond" w:eastAsia="Arial" w:hAnsi="Garamond" w:cstheme="minorHAnsi"/>
                <w:i/>
                <w:iCs/>
                <w:w w:val="95"/>
                <w:sz w:val="20"/>
                <w:szCs w:val="20"/>
              </w:rPr>
            </w:pPr>
            <w:proofErr w:type="spellStart"/>
            <w:r w:rsidRPr="00880DC3">
              <w:rPr>
                <w:rFonts w:ascii="Garamond" w:eastAsia="Calibri" w:hAnsi="Garamond" w:cs="Calibri"/>
                <w:spacing w:val="-1"/>
                <w:sz w:val="20"/>
                <w:szCs w:val="20"/>
              </w:rPr>
              <w:t>Ap</w:t>
            </w:r>
            <w:r w:rsidRPr="00880DC3">
              <w:rPr>
                <w:rFonts w:ascii="Garamond" w:eastAsia="Calibri" w:hAnsi="Garamond" w:cs="Calibri"/>
                <w:sz w:val="20"/>
                <w:szCs w:val="20"/>
              </w:rPr>
              <w:t>re</w:t>
            </w:r>
            <w:proofErr w:type="spellEnd"/>
            <w:r w:rsidRPr="00880DC3">
              <w:rPr>
                <w:rFonts w:ascii="Garamond" w:eastAsia="Calibri" w:hAnsi="Garamond" w:cs="Calibri"/>
                <w:sz w:val="20"/>
                <w:szCs w:val="20"/>
              </w:rPr>
              <w:t xml:space="preserve"> e</w:t>
            </w:r>
            <w:r w:rsidRPr="00880DC3">
              <w:rPr>
                <w:rFonts w:ascii="Garamond" w:eastAsia="Calibri" w:hAnsi="Garamond" w:cs="Calibri"/>
                <w:spacing w:val="-2"/>
                <w:sz w:val="20"/>
                <w:szCs w:val="20"/>
              </w:rPr>
              <w:t xml:space="preserve"> </w:t>
            </w:r>
            <w:proofErr w:type="spellStart"/>
            <w:r w:rsidRPr="00880DC3">
              <w:rPr>
                <w:rFonts w:ascii="Garamond" w:eastAsia="Calibri" w:hAnsi="Garamond" w:cs="Calibri"/>
                <w:spacing w:val="1"/>
                <w:sz w:val="20"/>
                <w:szCs w:val="20"/>
              </w:rPr>
              <w:t>c</w:t>
            </w:r>
            <w:r w:rsidRPr="00880DC3">
              <w:rPr>
                <w:rFonts w:ascii="Garamond" w:eastAsia="Calibri" w:hAnsi="Garamond" w:cs="Calibri"/>
                <w:spacing w:val="-1"/>
                <w:sz w:val="20"/>
                <w:szCs w:val="20"/>
              </w:rPr>
              <w:t>hi</w:t>
            </w:r>
            <w:r w:rsidRPr="00880DC3">
              <w:rPr>
                <w:rFonts w:ascii="Garamond" w:eastAsia="Calibri" w:hAnsi="Garamond" w:cs="Calibri"/>
                <w:spacing w:val="1"/>
                <w:sz w:val="20"/>
                <w:szCs w:val="20"/>
              </w:rPr>
              <w:t>u</w:t>
            </w:r>
            <w:r w:rsidRPr="00880DC3">
              <w:rPr>
                <w:rFonts w:ascii="Garamond" w:eastAsia="Calibri" w:hAnsi="Garamond" w:cs="Calibri"/>
                <w:spacing w:val="-1"/>
                <w:sz w:val="20"/>
                <w:szCs w:val="20"/>
              </w:rPr>
              <w:t>d</w:t>
            </w:r>
            <w:r w:rsidRPr="00880DC3">
              <w:rPr>
                <w:rFonts w:ascii="Garamond" w:eastAsia="Calibri" w:hAnsi="Garamond" w:cs="Calibri"/>
                <w:sz w:val="20"/>
                <w:szCs w:val="20"/>
              </w:rPr>
              <w:t>e</w:t>
            </w:r>
            <w:proofErr w:type="spellEnd"/>
            <w:r w:rsidRPr="00880DC3">
              <w:rPr>
                <w:rFonts w:ascii="Garamond" w:eastAsia="Calibri" w:hAnsi="Garamond" w:cs="Calibri"/>
                <w:spacing w:val="-4"/>
                <w:sz w:val="20"/>
                <w:szCs w:val="20"/>
              </w:rPr>
              <w:t xml:space="preserve"> </w:t>
            </w:r>
            <w:r w:rsidRPr="00880DC3">
              <w:rPr>
                <w:rFonts w:ascii="Garamond" w:eastAsia="Calibri" w:hAnsi="Garamond" w:cs="Calibri"/>
                <w:spacing w:val="-1"/>
                <w:sz w:val="20"/>
                <w:szCs w:val="20"/>
              </w:rPr>
              <w:t>l</w:t>
            </w:r>
            <w:r w:rsidRPr="00880DC3">
              <w:rPr>
                <w:rFonts w:ascii="Garamond" w:eastAsia="Calibri" w:hAnsi="Garamond" w:cs="Calibri"/>
                <w:sz w:val="20"/>
                <w:szCs w:val="20"/>
              </w:rPr>
              <w:t>e</w:t>
            </w:r>
            <w:r w:rsidRPr="00880DC3">
              <w:rPr>
                <w:rFonts w:ascii="Garamond" w:eastAsia="Calibri" w:hAnsi="Garamond" w:cs="Calibri"/>
                <w:spacing w:val="1"/>
                <w:sz w:val="20"/>
                <w:szCs w:val="20"/>
              </w:rPr>
              <w:t xml:space="preserve"> </w:t>
            </w:r>
            <w:proofErr w:type="spellStart"/>
            <w:r w:rsidRPr="00880DC3">
              <w:rPr>
                <w:rFonts w:ascii="Garamond" w:eastAsia="Calibri" w:hAnsi="Garamond" w:cs="Calibri"/>
                <w:spacing w:val="-1"/>
                <w:sz w:val="20"/>
                <w:szCs w:val="20"/>
              </w:rPr>
              <w:t>p</w:t>
            </w:r>
            <w:r w:rsidRPr="00880DC3">
              <w:rPr>
                <w:rFonts w:ascii="Garamond" w:eastAsia="Calibri" w:hAnsi="Garamond" w:cs="Calibri"/>
                <w:spacing w:val="1"/>
                <w:sz w:val="20"/>
                <w:szCs w:val="20"/>
              </w:rPr>
              <w:t>o</w:t>
            </w:r>
            <w:r w:rsidRPr="00880DC3">
              <w:rPr>
                <w:rFonts w:ascii="Garamond" w:eastAsia="Calibri" w:hAnsi="Garamond" w:cs="Calibri"/>
                <w:sz w:val="20"/>
                <w:szCs w:val="20"/>
              </w:rPr>
              <w:t>rte</w:t>
            </w:r>
            <w:proofErr w:type="spellEnd"/>
            <w:r w:rsidRPr="00880DC3">
              <w:rPr>
                <w:rFonts w:ascii="Garamond" w:eastAsia="Calibri" w:hAnsi="Garamond" w:cs="Calibri"/>
                <w:spacing w:val="-3"/>
                <w:sz w:val="20"/>
                <w:szCs w:val="20"/>
              </w:rPr>
              <w:t xml:space="preserve"> </w:t>
            </w:r>
            <w:proofErr w:type="spellStart"/>
            <w:r w:rsidRPr="00880DC3">
              <w:rPr>
                <w:rFonts w:ascii="Garamond" w:eastAsia="Calibri" w:hAnsi="Garamond" w:cs="Calibri"/>
                <w:spacing w:val="-1"/>
                <w:sz w:val="20"/>
                <w:szCs w:val="20"/>
              </w:rPr>
              <w:t>s</w:t>
            </w:r>
            <w:r w:rsidRPr="00880DC3">
              <w:rPr>
                <w:rFonts w:ascii="Garamond" w:eastAsia="Calibri" w:hAnsi="Garamond" w:cs="Calibri"/>
                <w:sz w:val="20"/>
                <w:szCs w:val="20"/>
              </w:rPr>
              <w:t>t</w:t>
            </w:r>
            <w:r w:rsidRPr="00880DC3">
              <w:rPr>
                <w:rFonts w:ascii="Garamond" w:eastAsia="Calibri" w:hAnsi="Garamond" w:cs="Calibri"/>
                <w:spacing w:val="3"/>
                <w:sz w:val="20"/>
                <w:szCs w:val="20"/>
              </w:rPr>
              <w:t>a</w:t>
            </w:r>
            <w:r w:rsidRPr="00880DC3">
              <w:rPr>
                <w:rFonts w:ascii="Garamond" w:eastAsia="Calibri" w:hAnsi="Garamond" w:cs="Calibri"/>
                <w:spacing w:val="-1"/>
                <w:sz w:val="20"/>
                <w:szCs w:val="20"/>
              </w:rPr>
              <w:t>gne</w:t>
            </w:r>
            <w:proofErr w:type="spellEnd"/>
            <w:r w:rsidRPr="00880DC3">
              <w:rPr>
                <w:rFonts w:ascii="Garamond" w:eastAsia="Calibri" w:hAnsi="Garamond" w:cs="Calibri"/>
                <w:sz w:val="20"/>
                <w:szCs w:val="20"/>
              </w:rPr>
              <w:t>,</w:t>
            </w:r>
            <w:r w:rsidRPr="00880DC3">
              <w:rPr>
                <w:rFonts w:ascii="Garamond" w:eastAsia="Calibri" w:hAnsi="Garamond" w:cs="Calibri"/>
                <w:spacing w:val="-3"/>
                <w:sz w:val="20"/>
                <w:szCs w:val="20"/>
              </w:rPr>
              <w:t xml:space="preserve"> </w:t>
            </w:r>
            <w:proofErr w:type="spellStart"/>
            <w:r w:rsidRPr="00880DC3">
              <w:rPr>
                <w:rFonts w:ascii="Garamond" w:eastAsia="Calibri" w:hAnsi="Garamond" w:cs="Calibri"/>
                <w:spacing w:val="2"/>
                <w:sz w:val="20"/>
                <w:szCs w:val="20"/>
              </w:rPr>
              <w:t>i</w:t>
            </w:r>
            <w:r w:rsidRPr="00880DC3">
              <w:rPr>
                <w:rFonts w:ascii="Garamond" w:eastAsia="Calibri" w:hAnsi="Garamond" w:cs="Calibri"/>
                <w:spacing w:val="-1"/>
                <w:sz w:val="20"/>
                <w:szCs w:val="20"/>
              </w:rPr>
              <w:t>n</w:t>
            </w:r>
            <w:r w:rsidRPr="00880DC3">
              <w:rPr>
                <w:rFonts w:ascii="Garamond" w:eastAsia="Calibri" w:hAnsi="Garamond" w:cs="Calibri"/>
                <w:spacing w:val="1"/>
                <w:sz w:val="20"/>
                <w:szCs w:val="20"/>
              </w:rPr>
              <w:t>c</w:t>
            </w:r>
            <w:r w:rsidRPr="00880DC3">
              <w:rPr>
                <w:rFonts w:ascii="Garamond" w:eastAsia="Calibri" w:hAnsi="Garamond" w:cs="Calibri"/>
                <w:spacing w:val="-1"/>
                <w:sz w:val="20"/>
                <w:szCs w:val="20"/>
              </w:rPr>
              <w:t>lus</w:t>
            </w:r>
            <w:r w:rsidRPr="00880DC3">
              <w:rPr>
                <w:rFonts w:ascii="Garamond" w:eastAsia="Calibri" w:hAnsi="Garamond" w:cs="Calibri"/>
                <w:sz w:val="20"/>
                <w:szCs w:val="20"/>
              </w:rPr>
              <w:t>o</w:t>
            </w:r>
            <w:proofErr w:type="spellEnd"/>
            <w:r w:rsidRPr="00880DC3">
              <w:rPr>
                <w:rFonts w:ascii="Garamond" w:eastAsia="Calibri" w:hAnsi="Garamond" w:cs="Calibri"/>
                <w:spacing w:val="1"/>
                <w:sz w:val="20"/>
                <w:szCs w:val="20"/>
              </w:rPr>
              <w:t xml:space="preserve"> </w:t>
            </w:r>
            <w:r w:rsidRPr="00880DC3">
              <w:rPr>
                <w:rFonts w:ascii="Garamond" w:eastAsia="Calibri" w:hAnsi="Garamond" w:cs="Calibri"/>
                <w:sz w:val="20"/>
                <w:szCs w:val="20"/>
              </w:rPr>
              <w:t xml:space="preserve">i </w:t>
            </w:r>
            <w:proofErr w:type="spellStart"/>
            <w:r w:rsidRPr="00880DC3">
              <w:rPr>
                <w:rFonts w:ascii="Garamond" w:eastAsia="Calibri" w:hAnsi="Garamond" w:cs="Calibri"/>
                <w:spacing w:val="-1"/>
                <w:sz w:val="20"/>
                <w:szCs w:val="20"/>
              </w:rPr>
              <w:t>p</w:t>
            </w:r>
            <w:r w:rsidRPr="00880DC3">
              <w:rPr>
                <w:rFonts w:ascii="Garamond" w:eastAsia="Calibri" w:hAnsi="Garamond" w:cs="Calibri"/>
                <w:spacing w:val="1"/>
                <w:sz w:val="20"/>
                <w:szCs w:val="20"/>
              </w:rPr>
              <w:t>o</w:t>
            </w:r>
            <w:r w:rsidRPr="00880DC3">
              <w:rPr>
                <w:rFonts w:ascii="Garamond" w:eastAsia="Calibri" w:hAnsi="Garamond" w:cs="Calibri"/>
                <w:sz w:val="20"/>
                <w:szCs w:val="20"/>
              </w:rPr>
              <w:t>rt</w:t>
            </w:r>
            <w:r w:rsidRPr="00880DC3">
              <w:rPr>
                <w:rFonts w:ascii="Garamond" w:eastAsia="Calibri" w:hAnsi="Garamond" w:cs="Calibri"/>
                <w:spacing w:val="-1"/>
                <w:sz w:val="20"/>
                <w:szCs w:val="20"/>
              </w:rPr>
              <w:t>e</w:t>
            </w:r>
            <w:r w:rsidRPr="00880DC3">
              <w:rPr>
                <w:rFonts w:ascii="Garamond" w:eastAsia="Calibri" w:hAnsi="Garamond" w:cs="Calibri"/>
                <w:spacing w:val="2"/>
                <w:sz w:val="20"/>
                <w:szCs w:val="20"/>
              </w:rPr>
              <w:t>l</w:t>
            </w:r>
            <w:r w:rsidRPr="00880DC3">
              <w:rPr>
                <w:rFonts w:ascii="Garamond" w:eastAsia="Calibri" w:hAnsi="Garamond" w:cs="Calibri"/>
                <w:spacing w:val="-1"/>
                <w:sz w:val="20"/>
                <w:szCs w:val="20"/>
              </w:rPr>
              <w:t>l</w:t>
            </w:r>
            <w:r w:rsidRPr="00880DC3">
              <w:rPr>
                <w:rFonts w:ascii="Garamond" w:eastAsia="Calibri" w:hAnsi="Garamond" w:cs="Calibri"/>
                <w:spacing w:val="1"/>
                <w:sz w:val="20"/>
                <w:szCs w:val="20"/>
              </w:rPr>
              <w:t>o</w:t>
            </w:r>
            <w:r w:rsidRPr="00880DC3">
              <w:rPr>
                <w:rFonts w:ascii="Garamond" w:eastAsia="Calibri" w:hAnsi="Garamond" w:cs="Calibri"/>
                <w:spacing w:val="-1"/>
                <w:sz w:val="20"/>
                <w:szCs w:val="20"/>
              </w:rPr>
              <w:t>n</w:t>
            </w:r>
            <w:r w:rsidRPr="00880DC3">
              <w:rPr>
                <w:rFonts w:ascii="Garamond" w:eastAsia="Calibri" w:hAnsi="Garamond" w:cs="Calibri"/>
                <w:sz w:val="20"/>
                <w:szCs w:val="20"/>
              </w:rPr>
              <w:t>i</w:t>
            </w:r>
            <w:proofErr w:type="spellEnd"/>
            <w:r w:rsidRPr="00880DC3">
              <w:rPr>
                <w:rFonts w:ascii="Garamond" w:eastAsia="Calibri" w:hAnsi="Garamond" w:cs="Calibri"/>
                <w:spacing w:val="-1"/>
                <w:sz w:val="20"/>
                <w:szCs w:val="20"/>
              </w:rPr>
              <w:t xml:space="preserve"> d</w:t>
            </w:r>
            <w:r w:rsidRPr="00880DC3">
              <w:rPr>
                <w:rFonts w:ascii="Garamond" w:eastAsia="Calibri" w:hAnsi="Garamond" w:cs="Calibri"/>
                <w:sz w:val="20"/>
                <w:szCs w:val="20"/>
              </w:rPr>
              <w:t>i</w:t>
            </w:r>
            <w:r w:rsidRPr="00880DC3">
              <w:rPr>
                <w:rFonts w:ascii="Garamond" w:eastAsia="Calibri" w:hAnsi="Garamond" w:cs="Calibri"/>
                <w:spacing w:val="2"/>
                <w:sz w:val="20"/>
                <w:szCs w:val="20"/>
              </w:rPr>
              <w:t xml:space="preserve"> </w:t>
            </w:r>
            <w:proofErr w:type="spellStart"/>
            <w:r w:rsidRPr="00880DC3">
              <w:rPr>
                <w:rFonts w:ascii="Garamond" w:eastAsia="Calibri" w:hAnsi="Garamond" w:cs="Calibri"/>
                <w:spacing w:val="-1"/>
                <w:sz w:val="20"/>
                <w:szCs w:val="20"/>
              </w:rPr>
              <w:t>p</w:t>
            </w:r>
            <w:r w:rsidRPr="00880DC3">
              <w:rPr>
                <w:rFonts w:ascii="Garamond" w:eastAsia="Calibri" w:hAnsi="Garamond" w:cs="Calibri"/>
                <w:sz w:val="20"/>
                <w:szCs w:val="20"/>
              </w:rPr>
              <w:t>r</w:t>
            </w:r>
            <w:r w:rsidRPr="00880DC3">
              <w:rPr>
                <w:rFonts w:ascii="Garamond" w:eastAsia="Calibri" w:hAnsi="Garamond" w:cs="Calibri"/>
                <w:spacing w:val="-1"/>
                <w:sz w:val="20"/>
                <w:szCs w:val="20"/>
              </w:rPr>
              <w:t>u</w:t>
            </w:r>
            <w:r w:rsidRPr="00880DC3">
              <w:rPr>
                <w:rFonts w:ascii="Garamond" w:eastAsia="Calibri" w:hAnsi="Garamond" w:cs="Calibri"/>
                <w:sz w:val="20"/>
                <w:szCs w:val="20"/>
              </w:rPr>
              <w:t>a</w:t>
            </w:r>
            <w:proofErr w:type="spellEnd"/>
            <w:r w:rsidRPr="00880DC3">
              <w:rPr>
                <w:rFonts w:ascii="Garamond" w:eastAsia="Calibri" w:hAnsi="Garamond" w:cs="Calibri"/>
                <w:sz w:val="20"/>
                <w:szCs w:val="20"/>
              </w:rPr>
              <w:t>,</w:t>
            </w:r>
            <w:r w:rsidRPr="00880DC3">
              <w:rPr>
                <w:rFonts w:ascii="Garamond" w:eastAsia="Calibri" w:hAnsi="Garamond" w:cs="Calibri"/>
                <w:spacing w:val="1"/>
                <w:sz w:val="20"/>
                <w:szCs w:val="20"/>
              </w:rPr>
              <w:t xml:space="preserve"> d</w:t>
            </w:r>
            <w:r w:rsidRPr="00880DC3">
              <w:rPr>
                <w:rFonts w:ascii="Garamond" w:eastAsia="Calibri" w:hAnsi="Garamond" w:cs="Calibri"/>
                <w:sz w:val="20"/>
                <w:szCs w:val="20"/>
              </w:rPr>
              <w:t xml:space="preserve">i </w:t>
            </w:r>
            <w:r w:rsidRPr="00880DC3">
              <w:rPr>
                <w:rFonts w:ascii="Garamond" w:eastAsia="Calibri" w:hAnsi="Garamond" w:cs="Calibri"/>
                <w:spacing w:val="-1"/>
                <w:sz w:val="20"/>
                <w:szCs w:val="20"/>
              </w:rPr>
              <w:t>p</w:t>
            </w:r>
            <w:r w:rsidRPr="00880DC3">
              <w:rPr>
                <w:rFonts w:ascii="Garamond" w:eastAsia="Calibri" w:hAnsi="Garamond" w:cs="Calibri"/>
                <w:spacing w:val="1"/>
                <w:sz w:val="20"/>
                <w:szCs w:val="20"/>
              </w:rPr>
              <w:t>o</w:t>
            </w:r>
            <w:r w:rsidRPr="00880DC3">
              <w:rPr>
                <w:rFonts w:ascii="Garamond" w:eastAsia="Calibri" w:hAnsi="Garamond" w:cs="Calibri"/>
                <w:spacing w:val="-1"/>
                <w:sz w:val="20"/>
                <w:szCs w:val="20"/>
              </w:rPr>
              <w:t>pp</w:t>
            </w:r>
            <w:r w:rsidRPr="00880DC3">
              <w:rPr>
                <w:rFonts w:ascii="Garamond" w:eastAsia="Calibri" w:hAnsi="Garamond" w:cs="Calibri"/>
                <w:sz w:val="20"/>
                <w:szCs w:val="20"/>
              </w:rPr>
              <w:t>a e</w:t>
            </w:r>
            <w:r w:rsidRPr="00880DC3">
              <w:rPr>
                <w:rFonts w:ascii="Garamond" w:eastAsia="Calibri" w:hAnsi="Garamond" w:cs="Calibri"/>
                <w:spacing w:val="-2"/>
                <w:sz w:val="20"/>
                <w:szCs w:val="20"/>
              </w:rPr>
              <w:t xml:space="preserve"> </w:t>
            </w:r>
            <w:r w:rsidRPr="00880DC3">
              <w:rPr>
                <w:rFonts w:ascii="Garamond" w:eastAsia="Calibri" w:hAnsi="Garamond" w:cs="Calibri"/>
                <w:sz w:val="20"/>
                <w:szCs w:val="20"/>
              </w:rPr>
              <w:t>i</w:t>
            </w:r>
            <w:r w:rsidRPr="00880DC3">
              <w:rPr>
                <w:rFonts w:ascii="Garamond" w:eastAsia="Calibri" w:hAnsi="Garamond" w:cs="Calibri"/>
                <w:spacing w:val="2"/>
                <w:sz w:val="20"/>
                <w:szCs w:val="20"/>
              </w:rPr>
              <w:t xml:space="preserve"> </w:t>
            </w:r>
            <w:proofErr w:type="spellStart"/>
            <w:r w:rsidRPr="00880DC3">
              <w:rPr>
                <w:rFonts w:ascii="Garamond" w:eastAsia="Calibri" w:hAnsi="Garamond" w:cs="Calibri"/>
                <w:spacing w:val="-1"/>
                <w:sz w:val="20"/>
                <w:szCs w:val="20"/>
              </w:rPr>
              <w:t>p</w:t>
            </w:r>
            <w:r w:rsidRPr="00880DC3">
              <w:rPr>
                <w:rFonts w:ascii="Garamond" w:eastAsia="Calibri" w:hAnsi="Garamond" w:cs="Calibri"/>
                <w:spacing w:val="1"/>
                <w:sz w:val="20"/>
                <w:szCs w:val="20"/>
              </w:rPr>
              <w:t>o</w:t>
            </w:r>
            <w:r w:rsidRPr="00880DC3">
              <w:rPr>
                <w:rFonts w:ascii="Garamond" w:eastAsia="Calibri" w:hAnsi="Garamond" w:cs="Calibri"/>
                <w:sz w:val="20"/>
                <w:szCs w:val="20"/>
              </w:rPr>
              <w:t>rt</w:t>
            </w:r>
            <w:r w:rsidRPr="00880DC3">
              <w:rPr>
                <w:rFonts w:ascii="Garamond" w:eastAsia="Calibri" w:hAnsi="Garamond" w:cs="Calibri"/>
                <w:spacing w:val="-1"/>
                <w:sz w:val="20"/>
                <w:szCs w:val="20"/>
              </w:rPr>
              <w:t>e</w:t>
            </w:r>
            <w:r w:rsidRPr="00880DC3">
              <w:rPr>
                <w:rFonts w:ascii="Garamond" w:eastAsia="Calibri" w:hAnsi="Garamond" w:cs="Calibri"/>
                <w:sz w:val="20"/>
                <w:szCs w:val="20"/>
              </w:rPr>
              <w:t>l</w:t>
            </w:r>
            <w:r w:rsidRPr="00880DC3">
              <w:rPr>
                <w:rFonts w:ascii="Garamond" w:eastAsia="Calibri" w:hAnsi="Garamond" w:cs="Calibri"/>
                <w:spacing w:val="-1"/>
                <w:sz w:val="20"/>
                <w:szCs w:val="20"/>
              </w:rPr>
              <w:t>l</w:t>
            </w:r>
            <w:r w:rsidRPr="00880DC3">
              <w:rPr>
                <w:rFonts w:ascii="Garamond" w:eastAsia="Calibri" w:hAnsi="Garamond" w:cs="Calibri"/>
                <w:spacing w:val="1"/>
                <w:sz w:val="20"/>
                <w:szCs w:val="20"/>
              </w:rPr>
              <w:t>o</w:t>
            </w:r>
            <w:r w:rsidRPr="00880DC3">
              <w:rPr>
                <w:rFonts w:ascii="Garamond" w:eastAsia="Calibri" w:hAnsi="Garamond" w:cs="Calibri"/>
                <w:spacing w:val="-1"/>
                <w:sz w:val="20"/>
                <w:szCs w:val="20"/>
              </w:rPr>
              <w:t>n</w:t>
            </w:r>
            <w:r w:rsidRPr="00880DC3">
              <w:rPr>
                <w:rFonts w:ascii="Garamond" w:eastAsia="Calibri" w:hAnsi="Garamond" w:cs="Calibri"/>
                <w:sz w:val="20"/>
                <w:szCs w:val="20"/>
              </w:rPr>
              <w:t>i</w:t>
            </w:r>
            <w:proofErr w:type="spellEnd"/>
            <w:r w:rsidRPr="00880DC3">
              <w:rPr>
                <w:rFonts w:ascii="Garamond" w:eastAsia="Calibri" w:hAnsi="Garamond" w:cs="Calibri"/>
                <w:spacing w:val="-1"/>
                <w:sz w:val="20"/>
                <w:szCs w:val="20"/>
              </w:rPr>
              <w:t xml:space="preserve"> </w:t>
            </w:r>
            <w:r w:rsidRPr="00880DC3">
              <w:rPr>
                <w:rFonts w:ascii="Garamond" w:eastAsia="Calibri" w:hAnsi="Garamond" w:cs="Calibri"/>
                <w:sz w:val="20"/>
                <w:szCs w:val="20"/>
              </w:rPr>
              <w:t xml:space="preserve">a </w:t>
            </w:r>
            <w:proofErr w:type="spellStart"/>
            <w:r w:rsidRPr="00880DC3">
              <w:rPr>
                <w:rFonts w:ascii="Garamond" w:eastAsia="Calibri" w:hAnsi="Garamond" w:cs="Calibri"/>
                <w:spacing w:val="-1"/>
                <w:sz w:val="20"/>
                <w:szCs w:val="20"/>
              </w:rPr>
              <w:t>s</w:t>
            </w:r>
            <w:r w:rsidRPr="00880DC3">
              <w:rPr>
                <w:rFonts w:ascii="Garamond" w:eastAsia="Calibri" w:hAnsi="Garamond" w:cs="Calibri"/>
                <w:spacing w:val="1"/>
                <w:sz w:val="20"/>
                <w:szCs w:val="20"/>
              </w:rPr>
              <w:t>c</w:t>
            </w:r>
            <w:r w:rsidRPr="00880DC3">
              <w:rPr>
                <w:rFonts w:ascii="Garamond" w:eastAsia="Calibri" w:hAnsi="Garamond" w:cs="Calibri"/>
                <w:sz w:val="20"/>
                <w:szCs w:val="20"/>
              </w:rPr>
              <w:t>af</w:t>
            </w:r>
            <w:r w:rsidRPr="00880DC3">
              <w:rPr>
                <w:rFonts w:ascii="Garamond" w:eastAsia="Calibri" w:hAnsi="Garamond" w:cs="Calibri"/>
                <w:spacing w:val="1"/>
                <w:sz w:val="20"/>
                <w:szCs w:val="20"/>
              </w:rPr>
              <w:t>o</w:t>
            </w:r>
            <w:proofErr w:type="spellEnd"/>
            <w:r w:rsidRPr="00880DC3">
              <w:rPr>
                <w:rFonts w:ascii="Garamond" w:eastAsia="Calibri" w:hAnsi="Garamond" w:cs="Calibri"/>
                <w:sz w:val="20"/>
                <w:szCs w:val="20"/>
              </w:rPr>
              <w:t>. /</w:t>
            </w:r>
            <w:r w:rsidRPr="00880DC3">
              <w:rPr>
                <w:rFonts w:ascii="Garamond" w:eastAsia="Arial" w:hAnsi="Garamond" w:cstheme="minorHAnsi"/>
                <w:i/>
                <w:iCs/>
                <w:sz w:val="20"/>
                <w:szCs w:val="20"/>
              </w:rPr>
              <w:t xml:space="preserve"> Open</w:t>
            </w:r>
            <w:r w:rsidRPr="00880DC3">
              <w:rPr>
                <w:rFonts w:ascii="Garamond" w:eastAsia="Arial" w:hAnsi="Garamond" w:cstheme="minorHAnsi"/>
                <w:i/>
                <w:iCs/>
                <w:spacing w:val="18"/>
                <w:sz w:val="20"/>
                <w:szCs w:val="20"/>
              </w:rPr>
              <w:t xml:space="preserve"> </w:t>
            </w:r>
            <w:r w:rsidRPr="00880DC3">
              <w:rPr>
                <w:rFonts w:ascii="Garamond" w:eastAsia="Arial" w:hAnsi="Garamond" w:cstheme="minorHAnsi"/>
                <w:i/>
                <w:iCs/>
                <w:sz w:val="20"/>
                <w:szCs w:val="20"/>
              </w:rPr>
              <w:t>and</w:t>
            </w:r>
            <w:r w:rsidRPr="00880DC3">
              <w:rPr>
                <w:rFonts w:ascii="Garamond" w:eastAsia="Arial" w:hAnsi="Garamond" w:cstheme="minorHAnsi"/>
                <w:i/>
                <w:iCs/>
                <w:spacing w:val="18"/>
                <w:sz w:val="20"/>
                <w:szCs w:val="20"/>
              </w:rPr>
              <w:t xml:space="preserve"> </w:t>
            </w:r>
            <w:r w:rsidRPr="00880DC3">
              <w:rPr>
                <w:rFonts w:ascii="Garamond" w:eastAsia="Arial" w:hAnsi="Garamond" w:cstheme="minorHAnsi"/>
                <w:i/>
                <w:iCs/>
                <w:sz w:val="20"/>
                <w:szCs w:val="20"/>
              </w:rPr>
              <w:t>close</w:t>
            </w:r>
            <w:r w:rsidRPr="00880DC3">
              <w:rPr>
                <w:rFonts w:ascii="Garamond" w:eastAsia="Arial" w:hAnsi="Garamond" w:cstheme="minorHAnsi"/>
                <w:i/>
                <w:iCs/>
                <w:spacing w:val="-13"/>
                <w:sz w:val="20"/>
                <w:szCs w:val="20"/>
              </w:rPr>
              <w:t xml:space="preserve"> </w:t>
            </w:r>
            <w:r w:rsidRPr="00880DC3">
              <w:rPr>
                <w:rFonts w:ascii="Garamond" w:eastAsia="Arial" w:hAnsi="Garamond" w:cstheme="minorHAnsi"/>
                <w:i/>
                <w:iCs/>
                <w:w w:val="115"/>
                <w:sz w:val="20"/>
                <w:szCs w:val="20"/>
              </w:rPr>
              <w:t>watertight</w:t>
            </w:r>
            <w:r w:rsidRPr="00880DC3">
              <w:rPr>
                <w:rFonts w:ascii="Garamond" w:eastAsia="Arial" w:hAnsi="Garamond" w:cstheme="minorHAnsi"/>
                <w:i/>
                <w:iCs/>
                <w:spacing w:val="-8"/>
                <w:w w:val="115"/>
                <w:sz w:val="20"/>
                <w:szCs w:val="20"/>
              </w:rPr>
              <w:t xml:space="preserve"> </w:t>
            </w:r>
            <w:r w:rsidRPr="00880DC3">
              <w:rPr>
                <w:rFonts w:ascii="Garamond" w:eastAsia="Arial" w:hAnsi="Garamond" w:cstheme="minorHAnsi"/>
                <w:i/>
                <w:iCs/>
                <w:sz w:val="20"/>
                <w:szCs w:val="20"/>
              </w:rPr>
              <w:t>doors</w:t>
            </w:r>
            <w:r w:rsidRPr="00880DC3">
              <w:rPr>
                <w:rFonts w:ascii="Garamond" w:eastAsia="Arial" w:hAnsi="Garamond" w:cstheme="minorHAnsi"/>
                <w:i/>
                <w:iCs/>
                <w:spacing w:val="18"/>
                <w:sz w:val="20"/>
                <w:szCs w:val="20"/>
              </w:rPr>
              <w:t xml:space="preserve"> </w:t>
            </w:r>
            <w:r w:rsidRPr="00880DC3">
              <w:rPr>
                <w:rFonts w:ascii="Garamond" w:eastAsia="Arial" w:hAnsi="Garamond" w:cstheme="minorHAnsi"/>
                <w:i/>
                <w:iCs/>
                <w:w w:val="109"/>
                <w:sz w:val="20"/>
                <w:szCs w:val="20"/>
              </w:rPr>
              <w:t>including</w:t>
            </w:r>
            <w:r w:rsidRPr="00880DC3">
              <w:rPr>
                <w:rFonts w:ascii="Garamond" w:eastAsia="Arial" w:hAnsi="Garamond" w:cstheme="minorHAnsi"/>
                <w:i/>
                <w:iCs/>
                <w:spacing w:val="-4"/>
                <w:w w:val="109"/>
                <w:sz w:val="20"/>
                <w:szCs w:val="20"/>
              </w:rPr>
              <w:t xml:space="preserve"> </w:t>
            </w:r>
            <w:r w:rsidRPr="00880DC3">
              <w:rPr>
                <w:rFonts w:ascii="Garamond" w:eastAsia="Arial" w:hAnsi="Garamond" w:cstheme="minorHAnsi"/>
                <w:i/>
                <w:iCs/>
                <w:sz w:val="20"/>
                <w:szCs w:val="20"/>
              </w:rPr>
              <w:t>bo</w:t>
            </w:r>
            <w:r w:rsidRPr="00880DC3">
              <w:rPr>
                <w:rFonts w:ascii="Garamond" w:eastAsia="Arial" w:hAnsi="Garamond" w:cstheme="minorHAnsi"/>
                <w:i/>
                <w:iCs/>
                <w:spacing w:val="-10"/>
                <w:sz w:val="20"/>
                <w:szCs w:val="20"/>
              </w:rPr>
              <w:t>w</w:t>
            </w:r>
            <w:r w:rsidRPr="00880DC3">
              <w:rPr>
                <w:rFonts w:ascii="Garamond" w:eastAsia="Arial" w:hAnsi="Garamond" w:cstheme="minorHAnsi"/>
                <w:i/>
                <w:iCs/>
                <w:sz w:val="20"/>
                <w:szCs w:val="20"/>
              </w:rPr>
              <w:t>,</w:t>
            </w:r>
            <w:r w:rsidRPr="00880DC3">
              <w:rPr>
                <w:rFonts w:ascii="Garamond" w:eastAsia="Arial" w:hAnsi="Garamond" w:cstheme="minorHAnsi"/>
                <w:i/>
                <w:iCs/>
                <w:spacing w:val="40"/>
                <w:sz w:val="20"/>
                <w:szCs w:val="20"/>
              </w:rPr>
              <w:t xml:space="preserve"> </w:t>
            </w:r>
            <w:r w:rsidRPr="00880DC3">
              <w:rPr>
                <w:rFonts w:ascii="Garamond" w:eastAsia="Arial" w:hAnsi="Garamond" w:cstheme="minorHAnsi"/>
                <w:i/>
                <w:iCs/>
                <w:sz w:val="20"/>
                <w:szCs w:val="20"/>
              </w:rPr>
              <w:t>stern</w:t>
            </w:r>
            <w:r w:rsidRPr="00880DC3">
              <w:rPr>
                <w:rFonts w:ascii="Garamond" w:eastAsia="Arial" w:hAnsi="Garamond" w:cstheme="minorHAnsi"/>
                <w:i/>
                <w:iCs/>
                <w:spacing w:val="16"/>
                <w:sz w:val="20"/>
                <w:szCs w:val="20"/>
              </w:rPr>
              <w:t xml:space="preserve"> </w:t>
            </w:r>
            <w:r w:rsidRPr="00880DC3">
              <w:rPr>
                <w:rFonts w:ascii="Garamond" w:eastAsia="Arial" w:hAnsi="Garamond" w:cstheme="minorHAnsi"/>
                <w:i/>
                <w:iCs/>
                <w:w w:val="106"/>
                <w:sz w:val="20"/>
                <w:szCs w:val="20"/>
              </w:rPr>
              <w:t xml:space="preserve">and </w:t>
            </w:r>
            <w:r w:rsidRPr="00880DC3">
              <w:rPr>
                <w:rFonts w:ascii="Garamond" w:eastAsia="Arial" w:hAnsi="Garamond" w:cstheme="minorHAnsi"/>
                <w:i/>
                <w:iCs/>
                <w:sz w:val="20"/>
                <w:szCs w:val="20"/>
              </w:rPr>
              <w:t>shell</w:t>
            </w:r>
            <w:r w:rsidRPr="00880DC3">
              <w:rPr>
                <w:rFonts w:ascii="Garamond" w:eastAsia="Arial" w:hAnsi="Garamond" w:cstheme="minorHAnsi"/>
                <w:i/>
                <w:iCs/>
                <w:spacing w:val="7"/>
                <w:sz w:val="20"/>
                <w:szCs w:val="20"/>
              </w:rPr>
              <w:t xml:space="preserve"> </w:t>
            </w:r>
            <w:r w:rsidRPr="00880DC3">
              <w:rPr>
                <w:rFonts w:ascii="Garamond" w:eastAsia="Arial" w:hAnsi="Garamond" w:cstheme="minorHAnsi"/>
                <w:i/>
                <w:iCs/>
                <w:sz w:val="20"/>
                <w:szCs w:val="20"/>
              </w:rPr>
              <w:t>doors</w:t>
            </w:r>
            <w:r w:rsidRPr="00880DC3">
              <w:rPr>
                <w:rFonts w:ascii="Garamond" w:eastAsia="Arial" w:hAnsi="Garamond" w:cstheme="minorHAnsi"/>
                <w:i/>
                <w:iCs/>
                <w:spacing w:val="18"/>
                <w:sz w:val="20"/>
                <w:szCs w:val="20"/>
              </w:rPr>
              <w:t xml:space="preserve"> </w:t>
            </w:r>
            <w:proofErr w:type="gramStart"/>
            <w:r w:rsidRPr="00880DC3">
              <w:rPr>
                <w:rFonts w:ascii="Garamond" w:eastAsia="Arial" w:hAnsi="Garamond" w:cstheme="minorHAnsi"/>
                <w:i/>
                <w:iCs/>
                <w:sz w:val="20"/>
                <w:szCs w:val="20"/>
              </w:rPr>
              <w:t>where</w:t>
            </w:r>
            <w:proofErr w:type="gramEnd"/>
            <w:r w:rsidRPr="00880DC3">
              <w:rPr>
                <w:rFonts w:ascii="Garamond" w:eastAsia="Arial" w:hAnsi="Garamond" w:cstheme="minorHAnsi"/>
                <w:i/>
                <w:iCs/>
                <w:spacing w:val="39"/>
                <w:sz w:val="20"/>
                <w:szCs w:val="20"/>
              </w:rPr>
              <w:t xml:space="preserve"> </w:t>
            </w:r>
            <w:r w:rsidRPr="00880DC3">
              <w:rPr>
                <w:rFonts w:ascii="Garamond" w:eastAsia="Arial" w:hAnsi="Garamond" w:cstheme="minorHAnsi"/>
                <w:i/>
                <w:iCs/>
                <w:w w:val="120"/>
                <w:sz w:val="20"/>
                <w:szCs w:val="20"/>
              </w:rPr>
              <w:t>fitted</w:t>
            </w:r>
          </w:p>
        </w:tc>
        <w:tc>
          <w:tcPr>
            <w:tcW w:w="1141" w:type="dxa"/>
            <w:gridSpan w:val="3"/>
            <w:tcBorders>
              <w:top w:val="single" w:sz="4" w:space="0" w:color="00457E"/>
              <w:left w:val="single" w:sz="4" w:space="0" w:color="00457E"/>
              <w:bottom w:val="single" w:sz="4" w:space="0" w:color="00457E"/>
              <w:right w:val="single" w:sz="4" w:space="0" w:color="00457E"/>
            </w:tcBorders>
          </w:tcPr>
          <w:p w14:paraId="2779CE6A" w14:textId="77777777" w:rsidR="00393FB1" w:rsidRPr="00A06AD1" w:rsidRDefault="00393FB1" w:rsidP="00393FB1">
            <w:pPr>
              <w:spacing w:line="240" w:lineRule="auto"/>
              <w:ind w:left="198" w:right="181"/>
              <w:jc w:val="both"/>
              <w:rPr>
                <w:rFonts w:ascii="Garamond" w:hAnsi="Garamond" w:cstheme="minorHAnsi"/>
                <w:i/>
                <w:iCs/>
                <w:sz w:val="18"/>
                <w:szCs w:val="18"/>
              </w:rPr>
            </w:pPr>
          </w:p>
        </w:tc>
        <w:tc>
          <w:tcPr>
            <w:tcW w:w="857" w:type="dxa"/>
            <w:tcBorders>
              <w:top w:val="single" w:sz="4" w:space="0" w:color="00457E"/>
              <w:left w:val="single" w:sz="4" w:space="0" w:color="00457E"/>
              <w:bottom w:val="single" w:sz="4" w:space="0" w:color="00457E"/>
              <w:right w:val="single" w:sz="4" w:space="0" w:color="00457E"/>
            </w:tcBorders>
          </w:tcPr>
          <w:p w14:paraId="06F08B9B" w14:textId="77777777" w:rsidR="00393FB1" w:rsidRPr="00A06AD1" w:rsidRDefault="00393FB1" w:rsidP="00393FB1">
            <w:pPr>
              <w:spacing w:line="240" w:lineRule="auto"/>
              <w:ind w:left="198" w:right="181"/>
              <w:jc w:val="both"/>
              <w:rPr>
                <w:rFonts w:ascii="Garamond" w:hAnsi="Garamond" w:cstheme="minorHAnsi"/>
                <w:i/>
                <w:iCs/>
                <w:sz w:val="18"/>
                <w:szCs w:val="18"/>
              </w:rPr>
            </w:pPr>
          </w:p>
        </w:tc>
        <w:tc>
          <w:tcPr>
            <w:tcW w:w="4808" w:type="dxa"/>
            <w:vMerge/>
            <w:tcBorders>
              <w:top w:val="single" w:sz="4" w:space="0" w:color="auto"/>
              <w:left w:val="single" w:sz="4" w:space="0" w:color="00457E"/>
              <w:bottom w:val="single" w:sz="4" w:space="0" w:color="auto"/>
              <w:right w:val="single" w:sz="4" w:space="0" w:color="00457E"/>
            </w:tcBorders>
          </w:tcPr>
          <w:p w14:paraId="55287DA4" w14:textId="77777777" w:rsidR="00393FB1" w:rsidRPr="00A06AD1" w:rsidRDefault="00393FB1" w:rsidP="00393FB1">
            <w:pPr>
              <w:spacing w:line="240" w:lineRule="auto"/>
              <w:jc w:val="both"/>
              <w:rPr>
                <w:rFonts w:ascii="Garamond" w:hAnsi="Garamond" w:cstheme="minorHAnsi"/>
                <w:i/>
                <w:iCs/>
                <w:sz w:val="18"/>
                <w:szCs w:val="18"/>
              </w:rPr>
            </w:pPr>
          </w:p>
        </w:tc>
        <w:tc>
          <w:tcPr>
            <w:tcW w:w="1276" w:type="dxa"/>
            <w:gridSpan w:val="3"/>
            <w:tcBorders>
              <w:top w:val="single" w:sz="4" w:space="0" w:color="00457E"/>
              <w:left w:val="single" w:sz="4" w:space="0" w:color="00457E"/>
              <w:bottom w:val="single" w:sz="4" w:space="0" w:color="00457E"/>
              <w:right w:val="single" w:sz="4" w:space="0" w:color="00457E"/>
            </w:tcBorders>
          </w:tcPr>
          <w:p w14:paraId="0D68EF99" w14:textId="77777777" w:rsidR="00393FB1" w:rsidRPr="00A06AD1" w:rsidRDefault="00393FB1" w:rsidP="00393FB1">
            <w:pPr>
              <w:spacing w:line="240" w:lineRule="auto"/>
              <w:jc w:val="both"/>
              <w:rPr>
                <w:rFonts w:ascii="Garamond" w:hAnsi="Garamond" w:cstheme="minorHAnsi"/>
                <w:i/>
                <w:iCs/>
                <w:sz w:val="18"/>
                <w:szCs w:val="18"/>
              </w:rPr>
            </w:pPr>
          </w:p>
        </w:tc>
        <w:tc>
          <w:tcPr>
            <w:tcW w:w="1145" w:type="dxa"/>
            <w:tcBorders>
              <w:top w:val="single" w:sz="4" w:space="0" w:color="00457E"/>
              <w:left w:val="single" w:sz="4" w:space="0" w:color="00457E"/>
              <w:bottom w:val="single" w:sz="4" w:space="0" w:color="00457E"/>
              <w:right w:val="single" w:sz="4" w:space="0" w:color="00457E"/>
            </w:tcBorders>
          </w:tcPr>
          <w:p w14:paraId="0DBC6D18" w14:textId="77777777" w:rsidR="00393FB1" w:rsidRPr="00A06AD1" w:rsidRDefault="00393FB1" w:rsidP="00393FB1">
            <w:pPr>
              <w:spacing w:line="240" w:lineRule="auto"/>
              <w:jc w:val="both"/>
              <w:rPr>
                <w:rFonts w:ascii="Garamond" w:hAnsi="Garamond" w:cstheme="minorHAnsi"/>
                <w:i/>
                <w:iCs/>
                <w:sz w:val="18"/>
                <w:szCs w:val="18"/>
              </w:rPr>
            </w:pPr>
          </w:p>
        </w:tc>
      </w:tr>
      <w:tr w:rsidR="009A4D1C" w:rsidRPr="00A06AD1" w14:paraId="1B1ADC06" w14:textId="77777777" w:rsidTr="00880DC3">
        <w:trPr>
          <w:trHeight w:hRule="exact" w:val="704"/>
          <w:jc w:val="center"/>
        </w:trPr>
        <w:tc>
          <w:tcPr>
            <w:tcW w:w="690" w:type="dxa"/>
            <w:tcBorders>
              <w:top w:val="single" w:sz="4" w:space="0" w:color="00457E"/>
              <w:left w:val="single" w:sz="4" w:space="0" w:color="00457E"/>
              <w:bottom w:val="single" w:sz="4" w:space="0" w:color="00457E"/>
              <w:right w:val="single" w:sz="4" w:space="0" w:color="00457E"/>
            </w:tcBorders>
          </w:tcPr>
          <w:p w14:paraId="05D041F9" w14:textId="391F965C" w:rsidR="00393FB1" w:rsidRPr="00880DC3" w:rsidRDefault="00393FB1" w:rsidP="00393FB1">
            <w:pPr>
              <w:spacing w:before="5" w:after="0" w:line="360" w:lineRule="auto"/>
              <w:jc w:val="center"/>
              <w:rPr>
                <w:rFonts w:ascii="Garamond" w:eastAsia="Arial" w:hAnsi="Garamond" w:cstheme="minorHAnsi"/>
                <w:sz w:val="20"/>
                <w:szCs w:val="20"/>
              </w:rPr>
            </w:pPr>
            <w:r w:rsidRPr="00880DC3">
              <w:rPr>
                <w:rFonts w:ascii="Garamond" w:eastAsia="Arial" w:hAnsi="Garamond" w:cstheme="minorHAnsi"/>
                <w:sz w:val="20"/>
                <w:szCs w:val="20"/>
              </w:rPr>
              <w:t>.10</w:t>
            </w:r>
          </w:p>
        </w:tc>
        <w:tc>
          <w:tcPr>
            <w:tcW w:w="5813" w:type="dxa"/>
            <w:gridSpan w:val="3"/>
            <w:tcBorders>
              <w:top w:val="single" w:sz="4" w:space="0" w:color="00457E"/>
              <w:left w:val="single" w:sz="4" w:space="0" w:color="00457E"/>
              <w:bottom w:val="single" w:sz="4" w:space="0" w:color="00457E"/>
              <w:right w:val="single" w:sz="4" w:space="0" w:color="00457E"/>
            </w:tcBorders>
          </w:tcPr>
          <w:p w14:paraId="217F9792" w14:textId="5C9B1399" w:rsidR="00393FB1" w:rsidRPr="00880DC3" w:rsidRDefault="00393FB1" w:rsidP="00393FB1">
            <w:pPr>
              <w:spacing w:after="0" w:line="218" w:lineRule="exact"/>
              <w:ind w:left="142" w:right="96"/>
              <w:jc w:val="both"/>
              <w:rPr>
                <w:rFonts w:ascii="Garamond" w:eastAsia="Calibri" w:hAnsi="Garamond" w:cs="Calibri"/>
                <w:spacing w:val="-1"/>
                <w:sz w:val="20"/>
                <w:szCs w:val="20"/>
              </w:rPr>
            </w:pPr>
            <w:proofErr w:type="spellStart"/>
            <w:r w:rsidRPr="00880DC3">
              <w:rPr>
                <w:rFonts w:ascii="Garamond" w:eastAsia="Calibri" w:hAnsi="Garamond" w:cs="Calibri"/>
                <w:sz w:val="20"/>
                <w:szCs w:val="20"/>
              </w:rPr>
              <w:t>C</w:t>
            </w:r>
            <w:r w:rsidRPr="00880DC3">
              <w:rPr>
                <w:rFonts w:ascii="Garamond" w:eastAsia="Calibri" w:hAnsi="Garamond" w:cs="Calibri"/>
                <w:spacing w:val="1"/>
                <w:sz w:val="20"/>
                <w:szCs w:val="20"/>
              </w:rPr>
              <w:t>o</w:t>
            </w:r>
            <w:r w:rsidRPr="00880DC3">
              <w:rPr>
                <w:rFonts w:ascii="Garamond" w:eastAsia="Calibri" w:hAnsi="Garamond" w:cs="Calibri"/>
                <w:sz w:val="20"/>
                <w:szCs w:val="20"/>
              </w:rPr>
              <w:t>m</w:t>
            </w:r>
            <w:r w:rsidRPr="00880DC3">
              <w:rPr>
                <w:rFonts w:ascii="Garamond" w:eastAsia="Calibri" w:hAnsi="Garamond" w:cs="Calibri"/>
                <w:spacing w:val="-1"/>
                <w:sz w:val="20"/>
                <w:szCs w:val="20"/>
              </w:rPr>
              <w:t>p</w:t>
            </w:r>
            <w:r w:rsidRPr="00880DC3">
              <w:rPr>
                <w:rFonts w:ascii="Garamond" w:eastAsia="Calibri" w:hAnsi="Garamond" w:cs="Calibri"/>
                <w:sz w:val="20"/>
                <w:szCs w:val="20"/>
              </w:rPr>
              <w:t>r</w:t>
            </w:r>
            <w:r w:rsidRPr="00880DC3">
              <w:rPr>
                <w:rFonts w:ascii="Garamond" w:eastAsia="Calibri" w:hAnsi="Garamond" w:cs="Calibri"/>
                <w:spacing w:val="-1"/>
                <w:sz w:val="20"/>
                <w:szCs w:val="20"/>
              </w:rPr>
              <w:t>end</w:t>
            </w:r>
            <w:r w:rsidRPr="00880DC3">
              <w:rPr>
                <w:rFonts w:ascii="Garamond" w:eastAsia="Calibri" w:hAnsi="Garamond" w:cs="Calibri"/>
                <w:sz w:val="20"/>
                <w:szCs w:val="20"/>
              </w:rPr>
              <w:t>e</w:t>
            </w:r>
            <w:proofErr w:type="spellEnd"/>
            <w:r w:rsidRPr="00880DC3">
              <w:rPr>
                <w:rFonts w:ascii="Garamond" w:eastAsia="Calibri" w:hAnsi="Garamond" w:cs="Calibri"/>
                <w:spacing w:val="-2"/>
                <w:sz w:val="20"/>
                <w:szCs w:val="20"/>
              </w:rPr>
              <w:t xml:space="preserve"> </w:t>
            </w:r>
            <w:r w:rsidRPr="00880DC3">
              <w:rPr>
                <w:rFonts w:ascii="Garamond" w:eastAsia="Calibri" w:hAnsi="Garamond" w:cs="Calibri"/>
                <w:sz w:val="20"/>
                <w:szCs w:val="20"/>
              </w:rPr>
              <w:t xml:space="preserve">i </w:t>
            </w:r>
            <w:proofErr w:type="spellStart"/>
            <w:r w:rsidRPr="00880DC3">
              <w:rPr>
                <w:rFonts w:ascii="Garamond" w:eastAsia="Calibri" w:hAnsi="Garamond" w:cs="Calibri"/>
                <w:spacing w:val="-1"/>
                <w:sz w:val="20"/>
                <w:szCs w:val="20"/>
              </w:rPr>
              <w:t>pe</w:t>
            </w:r>
            <w:r w:rsidRPr="00880DC3">
              <w:rPr>
                <w:rFonts w:ascii="Garamond" w:eastAsia="Calibri" w:hAnsi="Garamond" w:cs="Calibri"/>
                <w:spacing w:val="2"/>
                <w:sz w:val="20"/>
                <w:szCs w:val="20"/>
              </w:rPr>
              <w:t>r</w:t>
            </w:r>
            <w:r w:rsidRPr="00880DC3">
              <w:rPr>
                <w:rFonts w:ascii="Garamond" w:eastAsia="Calibri" w:hAnsi="Garamond" w:cs="Calibri"/>
                <w:spacing w:val="-1"/>
                <w:sz w:val="20"/>
                <w:szCs w:val="20"/>
              </w:rPr>
              <w:t>i</w:t>
            </w:r>
            <w:r w:rsidRPr="00880DC3">
              <w:rPr>
                <w:rFonts w:ascii="Garamond" w:eastAsia="Calibri" w:hAnsi="Garamond" w:cs="Calibri"/>
                <w:spacing w:val="1"/>
                <w:sz w:val="20"/>
                <w:szCs w:val="20"/>
              </w:rPr>
              <w:t>co</w:t>
            </w:r>
            <w:r w:rsidRPr="00880DC3">
              <w:rPr>
                <w:rFonts w:ascii="Garamond" w:eastAsia="Calibri" w:hAnsi="Garamond" w:cs="Calibri"/>
                <w:spacing w:val="-1"/>
                <w:sz w:val="20"/>
                <w:szCs w:val="20"/>
              </w:rPr>
              <w:t>l</w:t>
            </w:r>
            <w:r w:rsidRPr="00880DC3">
              <w:rPr>
                <w:rFonts w:ascii="Garamond" w:eastAsia="Calibri" w:hAnsi="Garamond" w:cs="Calibri"/>
                <w:sz w:val="20"/>
                <w:szCs w:val="20"/>
              </w:rPr>
              <w:t>i</w:t>
            </w:r>
            <w:proofErr w:type="spellEnd"/>
            <w:r w:rsidRPr="00880DC3">
              <w:rPr>
                <w:rFonts w:ascii="Garamond" w:eastAsia="Calibri" w:hAnsi="Garamond" w:cs="Calibri"/>
                <w:spacing w:val="-2"/>
                <w:sz w:val="20"/>
                <w:szCs w:val="20"/>
              </w:rPr>
              <w:t xml:space="preserve"> </w:t>
            </w:r>
            <w:proofErr w:type="spellStart"/>
            <w:r w:rsidRPr="00880DC3">
              <w:rPr>
                <w:rFonts w:ascii="Garamond" w:eastAsia="Calibri" w:hAnsi="Garamond" w:cs="Calibri"/>
                <w:spacing w:val="-1"/>
                <w:sz w:val="20"/>
                <w:szCs w:val="20"/>
              </w:rPr>
              <w:t>leg</w:t>
            </w:r>
            <w:r w:rsidRPr="00880DC3">
              <w:rPr>
                <w:rFonts w:ascii="Garamond" w:eastAsia="Calibri" w:hAnsi="Garamond" w:cs="Calibri"/>
                <w:sz w:val="20"/>
                <w:szCs w:val="20"/>
              </w:rPr>
              <w:t>ati</w:t>
            </w:r>
            <w:proofErr w:type="spellEnd"/>
            <w:r w:rsidRPr="00880DC3">
              <w:rPr>
                <w:rFonts w:ascii="Garamond" w:eastAsia="Calibri" w:hAnsi="Garamond" w:cs="Calibri"/>
                <w:spacing w:val="-3"/>
                <w:sz w:val="20"/>
                <w:szCs w:val="20"/>
              </w:rPr>
              <w:t xml:space="preserve"> </w:t>
            </w:r>
            <w:r w:rsidRPr="00880DC3">
              <w:rPr>
                <w:rFonts w:ascii="Garamond" w:eastAsia="Calibri" w:hAnsi="Garamond" w:cs="Calibri"/>
                <w:spacing w:val="3"/>
                <w:sz w:val="20"/>
                <w:szCs w:val="20"/>
              </w:rPr>
              <w:t>a</w:t>
            </w:r>
            <w:r w:rsidRPr="00880DC3">
              <w:rPr>
                <w:rFonts w:ascii="Garamond" w:eastAsia="Calibri" w:hAnsi="Garamond" w:cs="Calibri"/>
                <w:spacing w:val="-1"/>
                <w:sz w:val="20"/>
                <w:szCs w:val="20"/>
              </w:rPr>
              <w:t>ll</w:t>
            </w:r>
            <w:r w:rsidRPr="00880DC3">
              <w:rPr>
                <w:rFonts w:ascii="Garamond" w:eastAsia="Calibri" w:hAnsi="Garamond" w:cs="Calibri"/>
                <w:sz w:val="20"/>
                <w:szCs w:val="20"/>
              </w:rPr>
              <w:t>e</w:t>
            </w:r>
            <w:r w:rsidRPr="00880DC3">
              <w:rPr>
                <w:rFonts w:ascii="Garamond" w:eastAsia="Calibri" w:hAnsi="Garamond" w:cs="Calibri"/>
                <w:spacing w:val="-2"/>
                <w:sz w:val="20"/>
                <w:szCs w:val="20"/>
              </w:rPr>
              <w:t xml:space="preserve"> </w:t>
            </w:r>
            <w:proofErr w:type="spellStart"/>
            <w:r w:rsidRPr="00880DC3">
              <w:rPr>
                <w:rFonts w:ascii="Garamond" w:eastAsia="Calibri" w:hAnsi="Garamond" w:cs="Calibri"/>
                <w:spacing w:val="1"/>
                <w:sz w:val="20"/>
                <w:szCs w:val="20"/>
              </w:rPr>
              <w:t>po</w:t>
            </w:r>
            <w:r w:rsidRPr="00880DC3">
              <w:rPr>
                <w:rFonts w:ascii="Garamond" w:eastAsia="Calibri" w:hAnsi="Garamond" w:cs="Calibri"/>
                <w:sz w:val="20"/>
                <w:szCs w:val="20"/>
              </w:rPr>
              <w:t>rte</w:t>
            </w:r>
            <w:proofErr w:type="spellEnd"/>
            <w:r w:rsidRPr="00880DC3">
              <w:rPr>
                <w:rFonts w:ascii="Garamond" w:eastAsia="Calibri" w:hAnsi="Garamond" w:cs="Calibri"/>
                <w:spacing w:val="-3"/>
                <w:sz w:val="20"/>
                <w:szCs w:val="20"/>
              </w:rPr>
              <w:t xml:space="preserve"> </w:t>
            </w:r>
            <w:proofErr w:type="spellStart"/>
            <w:r w:rsidRPr="00880DC3">
              <w:rPr>
                <w:rFonts w:ascii="Garamond" w:eastAsia="Calibri" w:hAnsi="Garamond" w:cs="Calibri"/>
                <w:spacing w:val="-1"/>
                <w:sz w:val="20"/>
                <w:szCs w:val="20"/>
              </w:rPr>
              <w:t>s</w:t>
            </w:r>
            <w:r w:rsidRPr="00880DC3">
              <w:rPr>
                <w:rFonts w:ascii="Garamond" w:eastAsia="Calibri" w:hAnsi="Garamond" w:cs="Calibri"/>
                <w:sz w:val="20"/>
                <w:szCs w:val="20"/>
              </w:rPr>
              <w:t>ta</w:t>
            </w:r>
            <w:r w:rsidRPr="00880DC3">
              <w:rPr>
                <w:rFonts w:ascii="Garamond" w:eastAsia="Calibri" w:hAnsi="Garamond" w:cs="Calibri"/>
                <w:spacing w:val="-1"/>
                <w:sz w:val="20"/>
                <w:szCs w:val="20"/>
              </w:rPr>
              <w:t>g</w:t>
            </w:r>
            <w:r w:rsidRPr="00880DC3">
              <w:rPr>
                <w:rFonts w:ascii="Garamond" w:eastAsia="Calibri" w:hAnsi="Garamond" w:cs="Calibri"/>
                <w:spacing w:val="1"/>
                <w:sz w:val="20"/>
                <w:szCs w:val="20"/>
              </w:rPr>
              <w:t>n</w:t>
            </w:r>
            <w:r w:rsidRPr="00880DC3">
              <w:rPr>
                <w:rFonts w:ascii="Garamond" w:eastAsia="Calibri" w:hAnsi="Garamond" w:cs="Calibri"/>
                <w:sz w:val="20"/>
                <w:szCs w:val="20"/>
              </w:rPr>
              <w:t>e</w:t>
            </w:r>
            <w:proofErr w:type="spellEnd"/>
            <w:r w:rsidRPr="00880DC3">
              <w:rPr>
                <w:rFonts w:ascii="Garamond" w:eastAsia="Calibri" w:hAnsi="Garamond" w:cs="Calibri"/>
                <w:spacing w:val="-2"/>
                <w:sz w:val="20"/>
                <w:szCs w:val="20"/>
              </w:rPr>
              <w:t xml:space="preserve"> </w:t>
            </w:r>
            <w:proofErr w:type="spellStart"/>
            <w:r w:rsidRPr="00880DC3">
              <w:rPr>
                <w:rFonts w:ascii="Garamond" w:eastAsia="Calibri" w:hAnsi="Garamond" w:cs="Calibri"/>
                <w:spacing w:val="1"/>
                <w:sz w:val="20"/>
                <w:szCs w:val="20"/>
              </w:rPr>
              <w:t>co</w:t>
            </w:r>
            <w:r w:rsidRPr="00880DC3">
              <w:rPr>
                <w:rFonts w:ascii="Garamond" w:eastAsia="Calibri" w:hAnsi="Garamond" w:cs="Calibri"/>
                <w:sz w:val="20"/>
                <w:szCs w:val="20"/>
              </w:rPr>
              <w:t>ma</w:t>
            </w:r>
            <w:r w:rsidRPr="00880DC3">
              <w:rPr>
                <w:rFonts w:ascii="Garamond" w:eastAsia="Calibri" w:hAnsi="Garamond" w:cs="Calibri"/>
                <w:spacing w:val="-1"/>
                <w:sz w:val="20"/>
                <w:szCs w:val="20"/>
              </w:rPr>
              <w:t>nd</w:t>
            </w:r>
            <w:r w:rsidRPr="00880DC3">
              <w:rPr>
                <w:rFonts w:ascii="Garamond" w:eastAsia="Calibri" w:hAnsi="Garamond" w:cs="Calibri"/>
                <w:sz w:val="20"/>
                <w:szCs w:val="20"/>
              </w:rPr>
              <w:t>ate</w:t>
            </w:r>
            <w:proofErr w:type="spellEnd"/>
            <w:r w:rsidRPr="00880DC3">
              <w:rPr>
                <w:rFonts w:ascii="Garamond" w:eastAsia="Calibri" w:hAnsi="Garamond" w:cs="Calibri"/>
                <w:spacing w:val="-5"/>
                <w:sz w:val="20"/>
                <w:szCs w:val="20"/>
              </w:rPr>
              <w:t xml:space="preserve"> </w:t>
            </w:r>
            <w:r w:rsidRPr="00880DC3">
              <w:rPr>
                <w:rFonts w:ascii="Garamond" w:eastAsia="Calibri" w:hAnsi="Garamond" w:cs="Calibri"/>
                <w:sz w:val="20"/>
                <w:szCs w:val="20"/>
              </w:rPr>
              <w:t xml:space="preserve">a </w:t>
            </w:r>
            <w:proofErr w:type="spellStart"/>
            <w:r w:rsidRPr="00880DC3">
              <w:rPr>
                <w:rFonts w:ascii="Garamond" w:eastAsia="Calibri" w:hAnsi="Garamond" w:cs="Calibri"/>
                <w:spacing w:val="-1"/>
                <w:sz w:val="20"/>
                <w:szCs w:val="20"/>
              </w:rPr>
              <w:t>dis</w:t>
            </w:r>
            <w:r w:rsidRPr="00880DC3">
              <w:rPr>
                <w:rFonts w:ascii="Garamond" w:eastAsia="Calibri" w:hAnsi="Garamond" w:cs="Calibri"/>
                <w:sz w:val="20"/>
                <w:szCs w:val="20"/>
              </w:rPr>
              <w:t>ta</w:t>
            </w:r>
            <w:r w:rsidRPr="00880DC3">
              <w:rPr>
                <w:rFonts w:ascii="Garamond" w:eastAsia="Calibri" w:hAnsi="Garamond" w:cs="Calibri"/>
                <w:spacing w:val="-1"/>
                <w:sz w:val="20"/>
                <w:szCs w:val="20"/>
              </w:rPr>
              <w:t>n</w:t>
            </w:r>
            <w:r w:rsidRPr="00880DC3">
              <w:rPr>
                <w:rFonts w:ascii="Garamond" w:eastAsia="Calibri" w:hAnsi="Garamond" w:cs="Calibri"/>
                <w:spacing w:val="1"/>
                <w:sz w:val="20"/>
                <w:szCs w:val="20"/>
              </w:rPr>
              <w:t>z</w:t>
            </w:r>
            <w:r w:rsidRPr="00880DC3">
              <w:rPr>
                <w:rFonts w:ascii="Garamond" w:eastAsia="Calibri" w:hAnsi="Garamond" w:cs="Calibri"/>
                <w:sz w:val="20"/>
                <w:szCs w:val="20"/>
              </w:rPr>
              <w:t>a</w:t>
            </w:r>
            <w:proofErr w:type="spellEnd"/>
            <w:r w:rsidRPr="00880DC3">
              <w:rPr>
                <w:rFonts w:ascii="Garamond" w:eastAsia="Calibri" w:hAnsi="Garamond" w:cs="Calibri"/>
                <w:sz w:val="20"/>
                <w:szCs w:val="20"/>
              </w:rPr>
              <w:t>. /</w:t>
            </w:r>
            <w:r w:rsidRPr="00880DC3">
              <w:rPr>
                <w:rFonts w:ascii="Garamond" w:eastAsia="Arial" w:hAnsi="Garamond" w:cstheme="minorHAnsi"/>
                <w:i/>
                <w:iCs/>
                <w:sz w:val="20"/>
                <w:szCs w:val="20"/>
              </w:rPr>
              <w:t xml:space="preserve"> Understand</w:t>
            </w:r>
            <w:r w:rsidRPr="00880DC3">
              <w:rPr>
                <w:rFonts w:ascii="Garamond" w:eastAsia="Arial" w:hAnsi="Garamond" w:cstheme="minorHAnsi"/>
                <w:i/>
                <w:iCs/>
                <w:spacing w:val="47"/>
                <w:sz w:val="20"/>
                <w:szCs w:val="20"/>
              </w:rPr>
              <w:t xml:space="preserve"> </w:t>
            </w:r>
            <w:r w:rsidRPr="00880DC3">
              <w:rPr>
                <w:rFonts w:ascii="Garamond" w:eastAsia="Arial" w:hAnsi="Garamond" w:cstheme="minorHAnsi"/>
                <w:i/>
                <w:iCs/>
                <w:sz w:val="20"/>
                <w:szCs w:val="20"/>
              </w:rPr>
              <w:t>the</w:t>
            </w:r>
            <w:r w:rsidRPr="00880DC3">
              <w:rPr>
                <w:rFonts w:ascii="Garamond" w:eastAsia="Arial" w:hAnsi="Garamond" w:cstheme="minorHAnsi"/>
                <w:i/>
                <w:iCs/>
                <w:spacing w:val="28"/>
                <w:sz w:val="20"/>
                <w:szCs w:val="20"/>
              </w:rPr>
              <w:t xml:space="preserve"> </w:t>
            </w:r>
            <w:r w:rsidRPr="00880DC3">
              <w:rPr>
                <w:rFonts w:ascii="Garamond" w:eastAsia="Arial" w:hAnsi="Garamond" w:cstheme="minorHAnsi"/>
                <w:i/>
                <w:iCs/>
                <w:sz w:val="20"/>
                <w:szCs w:val="20"/>
              </w:rPr>
              <w:t>dangers</w:t>
            </w:r>
            <w:r w:rsidRPr="00880DC3">
              <w:rPr>
                <w:rFonts w:ascii="Garamond" w:eastAsia="Arial" w:hAnsi="Garamond" w:cstheme="minorHAnsi"/>
                <w:i/>
                <w:iCs/>
                <w:spacing w:val="19"/>
                <w:sz w:val="20"/>
                <w:szCs w:val="20"/>
              </w:rPr>
              <w:t xml:space="preserve"> </w:t>
            </w:r>
            <w:r w:rsidRPr="00880DC3">
              <w:rPr>
                <w:rFonts w:ascii="Garamond" w:eastAsia="Arial" w:hAnsi="Garamond" w:cstheme="minorHAnsi"/>
                <w:i/>
                <w:iCs/>
                <w:sz w:val="20"/>
                <w:szCs w:val="20"/>
              </w:rPr>
              <w:t>associated</w:t>
            </w:r>
            <w:r w:rsidRPr="00880DC3">
              <w:rPr>
                <w:rFonts w:ascii="Garamond" w:eastAsia="Arial" w:hAnsi="Garamond" w:cstheme="minorHAnsi"/>
                <w:i/>
                <w:iCs/>
                <w:spacing w:val="-9"/>
                <w:sz w:val="20"/>
                <w:szCs w:val="20"/>
              </w:rPr>
              <w:t xml:space="preserve"> </w:t>
            </w:r>
            <w:r w:rsidRPr="00880DC3">
              <w:rPr>
                <w:rFonts w:ascii="Garamond" w:eastAsia="Arial" w:hAnsi="Garamond" w:cstheme="minorHAnsi"/>
                <w:i/>
                <w:iCs/>
                <w:sz w:val="20"/>
                <w:szCs w:val="20"/>
              </w:rPr>
              <w:t xml:space="preserve">with </w:t>
            </w:r>
            <w:r w:rsidRPr="00880DC3">
              <w:rPr>
                <w:rFonts w:ascii="Garamond" w:eastAsia="Arial" w:hAnsi="Garamond" w:cstheme="minorHAnsi"/>
                <w:i/>
                <w:iCs/>
                <w:spacing w:val="8"/>
                <w:sz w:val="20"/>
                <w:szCs w:val="20"/>
              </w:rPr>
              <w:t>remotely</w:t>
            </w:r>
            <w:r w:rsidRPr="00880DC3">
              <w:rPr>
                <w:rFonts w:ascii="Garamond" w:eastAsia="Arial" w:hAnsi="Garamond" w:cstheme="minorHAnsi"/>
                <w:i/>
                <w:iCs/>
                <w:sz w:val="20"/>
                <w:szCs w:val="20"/>
              </w:rPr>
              <w:t xml:space="preserve"> </w:t>
            </w:r>
            <w:r w:rsidRPr="00880DC3">
              <w:rPr>
                <w:rFonts w:ascii="Garamond" w:eastAsia="Arial" w:hAnsi="Garamond" w:cstheme="minorHAnsi"/>
                <w:i/>
                <w:iCs/>
                <w:w w:val="110"/>
                <w:sz w:val="20"/>
                <w:szCs w:val="20"/>
              </w:rPr>
              <w:t xml:space="preserve">power </w:t>
            </w:r>
            <w:r w:rsidRPr="00880DC3">
              <w:rPr>
                <w:rFonts w:ascii="Garamond" w:eastAsia="Arial" w:hAnsi="Garamond" w:cstheme="minorHAnsi"/>
                <w:i/>
                <w:iCs/>
                <w:sz w:val="20"/>
                <w:szCs w:val="20"/>
              </w:rPr>
              <w:t xml:space="preserve">operated </w:t>
            </w:r>
            <w:r w:rsidRPr="00880DC3">
              <w:rPr>
                <w:rFonts w:ascii="Garamond" w:eastAsia="Arial" w:hAnsi="Garamond" w:cstheme="minorHAnsi"/>
                <w:i/>
                <w:iCs/>
                <w:spacing w:val="7"/>
                <w:sz w:val="20"/>
                <w:szCs w:val="20"/>
              </w:rPr>
              <w:t>watertight</w:t>
            </w:r>
            <w:r w:rsidRPr="00880DC3">
              <w:rPr>
                <w:rFonts w:ascii="Garamond" w:eastAsia="Arial" w:hAnsi="Garamond" w:cstheme="minorHAnsi"/>
                <w:i/>
                <w:iCs/>
                <w:spacing w:val="42"/>
                <w:w w:val="109"/>
                <w:sz w:val="20"/>
                <w:szCs w:val="20"/>
              </w:rPr>
              <w:t xml:space="preserve"> </w:t>
            </w:r>
            <w:r w:rsidRPr="00880DC3">
              <w:rPr>
                <w:rFonts w:ascii="Garamond" w:eastAsia="Arial" w:hAnsi="Garamond" w:cstheme="minorHAnsi"/>
                <w:i/>
                <w:iCs/>
                <w:w w:val="109"/>
                <w:sz w:val="20"/>
                <w:szCs w:val="20"/>
              </w:rPr>
              <w:t>doors</w:t>
            </w:r>
          </w:p>
        </w:tc>
        <w:tc>
          <w:tcPr>
            <w:tcW w:w="1141" w:type="dxa"/>
            <w:gridSpan w:val="3"/>
            <w:tcBorders>
              <w:top w:val="single" w:sz="4" w:space="0" w:color="00457E"/>
              <w:left w:val="single" w:sz="4" w:space="0" w:color="00457E"/>
              <w:bottom w:val="single" w:sz="4" w:space="0" w:color="00457E"/>
              <w:right w:val="single" w:sz="4" w:space="0" w:color="00457E"/>
            </w:tcBorders>
          </w:tcPr>
          <w:p w14:paraId="36E672AA" w14:textId="77777777" w:rsidR="00393FB1" w:rsidRPr="00A06AD1" w:rsidRDefault="00393FB1" w:rsidP="00393FB1">
            <w:pPr>
              <w:spacing w:line="240" w:lineRule="auto"/>
              <w:ind w:left="198" w:right="181"/>
              <w:jc w:val="both"/>
              <w:rPr>
                <w:rFonts w:ascii="Garamond" w:hAnsi="Garamond" w:cstheme="minorHAnsi"/>
                <w:i/>
                <w:iCs/>
                <w:sz w:val="18"/>
                <w:szCs w:val="18"/>
              </w:rPr>
            </w:pPr>
          </w:p>
        </w:tc>
        <w:tc>
          <w:tcPr>
            <w:tcW w:w="857" w:type="dxa"/>
            <w:tcBorders>
              <w:top w:val="single" w:sz="4" w:space="0" w:color="00457E"/>
              <w:left w:val="single" w:sz="4" w:space="0" w:color="00457E"/>
              <w:bottom w:val="single" w:sz="4" w:space="0" w:color="00457E"/>
              <w:right w:val="single" w:sz="4" w:space="0" w:color="00457E"/>
            </w:tcBorders>
          </w:tcPr>
          <w:p w14:paraId="41C9A732" w14:textId="77777777" w:rsidR="00393FB1" w:rsidRPr="00A06AD1" w:rsidRDefault="00393FB1" w:rsidP="00393FB1">
            <w:pPr>
              <w:spacing w:line="240" w:lineRule="auto"/>
              <w:ind w:left="198" w:right="181"/>
              <w:jc w:val="both"/>
              <w:rPr>
                <w:rFonts w:ascii="Garamond" w:hAnsi="Garamond" w:cstheme="minorHAnsi"/>
                <w:i/>
                <w:iCs/>
                <w:sz w:val="18"/>
                <w:szCs w:val="18"/>
              </w:rPr>
            </w:pPr>
          </w:p>
        </w:tc>
        <w:tc>
          <w:tcPr>
            <w:tcW w:w="4808" w:type="dxa"/>
            <w:vMerge/>
            <w:tcBorders>
              <w:top w:val="single" w:sz="4" w:space="0" w:color="auto"/>
              <w:left w:val="single" w:sz="4" w:space="0" w:color="00457E"/>
              <w:bottom w:val="single" w:sz="4" w:space="0" w:color="auto"/>
              <w:right w:val="single" w:sz="4" w:space="0" w:color="00457E"/>
            </w:tcBorders>
          </w:tcPr>
          <w:p w14:paraId="701FEEEB" w14:textId="77777777" w:rsidR="00393FB1" w:rsidRPr="00A06AD1" w:rsidRDefault="00393FB1" w:rsidP="00393FB1">
            <w:pPr>
              <w:spacing w:line="240" w:lineRule="auto"/>
              <w:jc w:val="both"/>
              <w:rPr>
                <w:rFonts w:ascii="Garamond" w:hAnsi="Garamond" w:cstheme="minorHAnsi"/>
                <w:i/>
                <w:iCs/>
                <w:sz w:val="18"/>
                <w:szCs w:val="18"/>
              </w:rPr>
            </w:pPr>
          </w:p>
        </w:tc>
        <w:tc>
          <w:tcPr>
            <w:tcW w:w="1276" w:type="dxa"/>
            <w:gridSpan w:val="3"/>
            <w:tcBorders>
              <w:top w:val="single" w:sz="4" w:space="0" w:color="00457E"/>
              <w:left w:val="single" w:sz="4" w:space="0" w:color="00457E"/>
              <w:bottom w:val="single" w:sz="4" w:space="0" w:color="00457E"/>
              <w:right w:val="single" w:sz="4" w:space="0" w:color="00457E"/>
            </w:tcBorders>
          </w:tcPr>
          <w:p w14:paraId="141DB1B3" w14:textId="77777777" w:rsidR="00393FB1" w:rsidRPr="00A06AD1" w:rsidRDefault="00393FB1" w:rsidP="00393FB1">
            <w:pPr>
              <w:spacing w:line="240" w:lineRule="auto"/>
              <w:jc w:val="both"/>
              <w:rPr>
                <w:rFonts w:ascii="Garamond" w:hAnsi="Garamond" w:cstheme="minorHAnsi"/>
                <w:i/>
                <w:iCs/>
                <w:sz w:val="18"/>
                <w:szCs w:val="18"/>
              </w:rPr>
            </w:pPr>
          </w:p>
        </w:tc>
        <w:tc>
          <w:tcPr>
            <w:tcW w:w="1145" w:type="dxa"/>
            <w:tcBorders>
              <w:top w:val="single" w:sz="4" w:space="0" w:color="00457E"/>
              <w:left w:val="single" w:sz="4" w:space="0" w:color="00457E"/>
              <w:bottom w:val="single" w:sz="4" w:space="0" w:color="00457E"/>
              <w:right w:val="single" w:sz="4" w:space="0" w:color="00457E"/>
            </w:tcBorders>
          </w:tcPr>
          <w:p w14:paraId="5236CB1C" w14:textId="77777777" w:rsidR="00393FB1" w:rsidRPr="00A06AD1" w:rsidRDefault="00393FB1" w:rsidP="00393FB1">
            <w:pPr>
              <w:spacing w:line="240" w:lineRule="auto"/>
              <w:jc w:val="both"/>
              <w:rPr>
                <w:rFonts w:ascii="Garamond" w:hAnsi="Garamond" w:cstheme="minorHAnsi"/>
                <w:i/>
                <w:iCs/>
                <w:sz w:val="18"/>
                <w:szCs w:val="18"/>
              </w:rPr>
            </w:pPr>
          </w:p>
        </w:tc>
      </w:tr>
      <w:tr w:rsidR="00880DC3" w:rsidRPr="00681207" w14:paraId="77F55841" w14:textId="77777777" w:rsidTr="00880DC3">
        <w:trPr>
          <w:trHeight w:hRule="exact" w:val="1302"/>
          <w:jc w:val="center"/>
        </w:trPr>
        <w:tc>
          <w:tcPr>
            <w:tcW w:w="69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5FA6D3A" w14:textId="77777777" w:rsidR="009A4D1C" w:rsidRPr="00366F3C" w:rsidRDefault="009A4D1C" w:rsidP="00CD2FA4">
            <w:pPr>
              <w:spacing w:after="0" w:line="218" w:lineRule="exact"/>
              <w:ind w:left="62"/>
              <w:jc w:val="center"/>
              <w:rPr>
                <w:rFonts w:ascii="Garamond" w:eastAsia="Calibri" w:hAnsi="Garamond" w:cstheme="minorHAnsi"/>
                <w:sz w:val="20"/>
                <w:szCs w:val="20"/>
                <w:lang w:val="en-GB"/>
              </w:rPr>
            </w:pPr>
          </w:p>
          <w:p w14:paraId="133D00D9" w14:textId="379ABB0D" w:rsidR="009A4D1C" w:rsidRPr="00DE71C1" w:rsidRDefault="009A4D1C" w:rsidP="00CD2FA4">
            <w:pPr>
              <w:spacing w:after="0" w:line="218" w:lineRule="exact"/>
              <w:ind w:left="62"/>
              <w:jc w:val="center"/>
              <w:rPr>
                <w:rFonts w:ascii="Garamond" w:eastAsia="Calibri" w:hAnsi="Garamond" w:cstheme="minorHAnsi"/>
                <w:sz w:val="20"/>
                <w:szCs w:val="20"/>
              </w:rPr>
            </w:pPr>
            <w:r>
              <w:rPr>
                <w:rFonts w:ascii="Garamond" w:eastAsia="Calibri" w:hAnsi="Garamond" w:cstheme="minorHAnsi"/>
                <w:b/>
                <w:bCs/>
                <w:sz w:val="20"/>
                <w:szCs w:val="20"/>
              </w:rPr>
              <w:t>3.3</w:t>
            </w:r>
          </w:p>
        </w:tc>
        <w:tc>
          <w:tcPr>
            <w:tcW w:w="7811" w:type="dxa"/>
            <w:gridSpan w:val="7"/>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6562FD8" w14:textId="2C8871F0" w:rsidR="009A4D1C" w:rsidRPr="009A4D1C" w:rsidRDefault="009A4D1C" w:rsidP="00CD2FA4">
            <w:pPr>
              <w:spacing w:before="7" w:after="0" w:line="260" w:lineRule="exact"/>
              <w:ind w:left="198" w:right="181"/>
              <w:jc w:val="both"/>
              <w:rPr>
                <w:rFonts w:ascii="Garamond" w:eastAsia="Calibri" w:hAnsi="Garamond" w:cstheme="minorHAnsi"/>
                <w:sz w:val="20"/>
                <w:szCs w:val="20"/>
              </w:rPr>
            </w:pPr>
            <w:proofErr w:type="spellStart"/>
            <w:r w:rsidRPr="00A06AD1">
              <w:rPr>
                <w:rFonts w:ascii="Garamond" w:eastAsia="Calibri" w:hAnsi="Garamond" w:cstheme="minorHAnsi"/>
                <w:b/>
                <w:bCs/>
                <w:sz w:val="20"/>
                <w:szCs w:val="20"/>
              </w:rPr>
              <w:t>Conoscenza</w:t>
            </w:r>
            <w:proofErr w:type="spellEnd"/>
            <w:r w:rsidRPr="00A06AD1">
              <w:rPr>
                <w:rFonts w:ascii="Garamond" w:eastAsia="Calibri" w:hAnsi="Garamond" w:cstheme="minorHAnsi"/>
                <w:b/>
                <w:bCs/>
                <w:sz w:val="20"/>
                <w:szCs w:val="20"/>
              </w:rPr>
              <w:t xml:space="preserve"> </w:t>
            </w:r>
            <w:proofErr w:type="spellStart"/>
            <w:r w:rsidRPr="00A06AD1">
              <w:rPr>
                <w:rFonts w:ascii="Garamond" w:eastAsia="Calibri" w:hAnsi="Garamond" w:cstheme="minorHAnsi"/>
                <w:b/>
                <w:bCs/>
                <w:sz w:val="20"/>
                <w:szCs w:val="20"/>
              </w:rPr>
              <w:t>dell’attrezzatura</w:t>
            </w:r>
            <w:proofErr w:type="spellEnd"/>
            <w:r w:rsidRPr="00A06AD1">
              <w:rPr>
                <w:rFonts w:ascii="Garamond" w:eastAsia="Calibri" w:hAnsi="Garamond" w:cstheme="minorHAnsi"/>
                <w:b/>
                <w:bCs/>
                <w:sz w:val="20"/>
                <w:szCs w:val="20"/>
              </w:rPr>
              <w:t xml:space="preserve"> di </w:t>
            </w:r>
            <w:proofErr w:type="spellStart"/>
            <w:r w:rsidRPr="00A06AD1">
              <w:rPr>
                <w:rFonts w:ascii="Garamond" w:eastAsia="Calibri" w:hAnsi="Garamond" w:cstheme="minorHAnsi"/>
                <w:b/>
                <w:bCs/>
                <w:sz w:val="20"/>
                <w:szCs w:val="20"/>
              </w:rPr>
              <w:t>coperta</w:t>
            </w:r>
            <w:proofErr w:type="spellEnd"/>
            <w:r w:rsidRPr="00A06AD1">
              <w:rPr>
                <w:rFonts w:ascii="Garamond" w:eastAsia="Calibri" w:hAnsi="Garamond" w:cstheme="minorHAnsi"/>
                <w:b/>
                <w:bCs/>
                <w:sz w:val="20"/>
                <w:szCs w:val="20"/>
              </w:rPr>
              <w:t xml:space="preserve">: </w:t>
            </w:r>
            <w:proofErr w:type="spellStart"/>
            <w:r w:rsidRPr="00A06AD1">
              <w:rPr>
                <w:rFonts w:ascii="Garamond" w:eastAsia="Calibri" w:hAnsi="Garamond" w:cstheme="minorHAnsi"/>
                <w:b/>
                <w:bCs/>
                <w:sz w:val="20"/>
                <w:szCs w:val="20"/>
              </w:rPr>
              <w:t>Cavi</w:t>
            </w:r>
            <w:proofErr w:type="spellEnd"/>
            <w:r w:rsidRPr="00A06AD1">
              <w:rPr>
                <w:rFonts w:ascii="Garamond" w:eastAsia="Calibri" w:hAnsi="Garamond" w:cstheme="minorHAnsi"/>
                <w:b/>
                <w:bCs/>
                <w:sz w:val="20"/>
                <w:szCs w:val="20"/>
              </w:rPr>
              <w:t xml:space="preserve"> in </w:t>
            </w:r>
            <w:proofErr w:type="spellStart"/>
            <w:r w:rsidRPr="00A06AD1">
              <w:rPr>
                <w:rFonts w:ascii="Garamond" w:eastAsia="Calibri" w:hAnsi="Garamond" w:cstheme="minorHAnsi"/>
                <w:b/>
                <w:bCs/>
                <w:sz w:val="20"/>
                <w:szCs w:val="20"/>
              </w:rPr>
              <w:t>fibra</w:t>
            </w:r>
            <w:proofErr w:type="spellEnd"/>
            <w:r w:rsidRPr="00A06AD1">
              <w:rPr>
                <w:rFonts w:ascii="Garamond" w:eastAsia="Calibri" w:hAnsi="Garamond" w:cstheme="minorHAnsi"/>
                <w:b/>
                <w:bCs/>
                <w:sz w:val="20"/>
                <w:szCs w:val="20"/>
              </w:rPr>
              <w:t xml:space="preserve"> e </w:t>
            </w:r>
            <w:proofErr w:type="spellStart"/>
            <w:r w:rsidRPr="00A06AD1">
              <w:rPr>
                <w:rFonts w:ascii="Garamond" w:eastAsia="Calibri" w:hAnsi="Garamond" w:cstheme="minorHAnsi"/>
                <w:b/>
                <w:bCs/>
                <w:sz w:val="20"/>
                <w:szCs w:val="20"/>
              </w:rPr>
              <w:t>acciaio</w:t>
            </w:r>
            <w:proofErr w:type="spellEnd"/>
            <w:r w:rsidRPr="00A06AD1">
              <w:rPr>
                <w:rFonts w:ascii="Garamond" w:eastAsia="Calibri" w:hAnsi="Garamond" w:cstheme="minorHAnsi"/>
                <w:b/>
                <w:bCs/>
                <w:sz w:val="20"/>
                <w:szCs w:val="20"/>
              </w:rPr>
              <w:t xml:space="preserve">, </w:t>
            </w:r>
            <w:proofErr w:type="spellStart"/>
            <w:r w:rsidRPr="00A06AD1">
              <w:rPr>
                <w:rFonts w:ascii="Garamond" w:eastAsia="Calibri" w:hAnsi="Garamond" w:cstheme="minorHAnsi"/>
                <w:b/>
                <w:bCs/>
                <w:sz w:val="20"/>
                <w:szCs w:val="20"/>
              </w:rPr>
              <w:t>funi</w:t>
            </w:r>
            <w:proofErr w:type="spellEnd"/>
            <w:r w:rsidRPr="00A06AD1">
              <w:rPr>
                <w:rFonts w:ascii="Garamond" w:eastAsia="Calibri" w:hAnsi="Garamond" w:cstheme="minorHAnsi"/>
                <w:b/>
                <w:bCs/>
                <w:sz w:val="20"/>
                <w:szCs w:val="20"/>
              </w:rPr>
              <w:t xml:space="preserve"> e </w:t>
            </w:r>
            <w:proofErr w:type="spellStart"/>
            <w:r w:rsidRPr="00A06AD1">
              <w:rPr>
                <w:rFonts w:ascii="Garamond" w:eastAsia="Calibri" w:hAnsi="Garamond" w:cstheme="minorHAnsi"/>
                <w:b/>
                <w:bCs/>
                <w:sz w:val="20"/>
                <w:szCs w:val="20"/>
              </w:rPr>
              <w:t>catene</w:t>
            </w:r>
            <w:proofErr w:type="spellEnd"/>
            <w:r w:rsidRPr="00A06AD1">
              <w:rPr>
                <w:rFonts w:ascii="Garamond" w:eastAsia="Calibri" w:hAnsi="Garamond" w:cstheme="minorHAnsi"/>
                <w:b/>
                <w:bCs/>
                <w:sz w:val="20"/>
                <w:szCs w:val="20"/>
              </w:rPr>
              <w:t xml:space="preserve"> </w:t>
            </w:r>
            <w:proofErr w:type="spellStart"/>
            <w:r w:rsidRPr="00A06AD1">
              <w:rPr>
                <w:rFonts w:ascii="Garamond" w:eastAsia="Calibri" w:hAnsi="Garamond" w:cstheme="minorHAnsi"/>
                <w:b/>
                <w:bCs/>
                <w:sz w:val="20"/>
                <w:szCs w:val="20"/>
              </w:rPr>
              <w:t>incluso</w:t>
            </w:r>
            <w:proofErr w:type="spellEnd"/>
            <w:r w:rsidRPr="00A06AD1">
              <w:rPr>
                <w:rFonts w:ascii="Garamond" w:eastAsia="Calibri" w:hAnsi="Garamond" w:cstheme="minorHAnsi"/>
                <w:b/>
                <w:bCs/>
                <w:sz w:val="20"/>
                <w:szCs w:val="20"/>
              </w:rPr>
              <w:t xml:space="preserve"> la loro </w:t>
            </w:r>
            <w:proofErr w:type="spellStart"/>
            <w:r w:rsidRPr="00A06AD1">
              <w:rPr>
                <w:rFonts w:ascii="Garamond" w:eastAsia="Calibri" w:hAnsi="Garamond" w:cstheme="minorHAnsi"/>
                <w:b/>
                <w:bCs/>
                <w:sz w:val="20"/>
                <w:szCs w:val="20"/>
              </w:rPr>
              <w:t>costruzione</w:t>
            </w:r>
            <w:proofErr w:type="spellEnd"/>
            <w:r w:rsidRPr="00A06AD1">
              <w:rPr>
                <w:rFonts w:ascii="Garamond" w:eastAsia="Calibri" w:hAnsi="Garamond" w:cstheme="minorHAnsi"/>
                <w:b/>
                <w:bCs/>
                <w:sz w:val="20"/>
                <w:szCs w:val="20"/>
              </w:rPr>
              <w:t xml:space="preserve">, </w:t>
            </w:r>
            <w:proofErr w:type="spellStart"/>
            <w:r w:rsidRPr="00A06AD1">
              <w:rPr>
                <w:rFonts w:ascii="Garamond" w:eastAsia="Calibri" w:hAnsi="Garamond" w:cstheme="minorHAnsi"/>
                <w:b/>
                <w:bCs/>
                <w:sz w:val="20"/>
                <w:szCs w:val="20"/>
              </w:rPr>
              <w:t>uso</w:t>
            </w:r>
            <w:proofErr w:type="spellEnd"/>
            <w:r w:rsidRPr="00A06AD1">
              <w:rPr>
                <w:rFonts w:ascii="Garamond" w:eastAsia="Calibri" w:hAnsi="Garamond" w:cstheme="minorHAnsi"/>
                <w:b/>
                <w:bCs/>
                <w:sz w:val="20"/>
                <w:szCs w:val="20"/>
              </w:rPr>
              <w:t xml:space="preserve">, </w:t>
            </w:r>
            <w:proofErr w:type="spellStart"/>
            <w:r w:rsidRPr="00A06AD1">
              <w:rPr>
                <w:rFonts w:ascii="Garamond" w:eastAsia="Calibri" w:hAnsi="Garamond" w:cstheme="minorHAnsi"/>
                <w:b/>
                <w:bCs/>
                <w:sz w:val="20"/>
                <w:szCs w:val="20"/>
              </w:rPr>
              <w:t>marcatura</w:t>
            </w:r>
            <w:proofErr w:type="spellEnd"/>
            <w:r w:rsidRPr="00A06AD1">
              <w:rPr>
                <w:rFonts w:ascii="Garamond" w:eastAsia="Calibri" w:hAnsi="Garamond" w:cstheme="minorHAnsi"/>
                <w:b/>
                <w:bCs/>
                <w:sz w:val="20"/>
                <w:szCs w:val="20"/>
              </w:rPr>
              <w:t xml:space="preserve">, </w:t>
            </w:r>
            <w:proofErr w:type="spellStart"/>
            <w:r w:rsidRPr="00A06AD1">
              <w:rPr>
                <w:rFonts w:ascii="Garamond" w:eastAsia="Calibri" w:hAnsi="Garamond" w:cstheme="minorHAnsi"/>
                <w:b/>
                <w:bCs/>
                <w:sz w:val="20"/>
                <w:szCs w:val="20"/>
              </w:rPr>
              <w:t>manutenzione</w:t>
            </w:r>
            <w:proofErr w:type="spellEnd"/>
            <w:r w:rsidRPr="00A06AD1">
              <w:rPr>
                <w:rFonts w:ascii="Garamond" w:eastAsia="Calibri" w:hAnsi="Garamond" w:cstheme="minorHAnsi"/>
                <w:b/>
                <w:bCs/>
                <w:sz w:val="20"/>
                <w:szCs w:val="20"/>
              </w:rPr>
              <w:t xml:space="preserve"> e </w:t>
            </w:r>
            <w:proofErr w:type="spellStart"/>
            <w:r w:rsidRPr="00A06AD1">
              <w:rPr>
                <w:rFonts w:ascii="Garamond" w:eastAsia="Calibri" w:hAnsi="Garamond" w:cstheme="minorHAnsi"/>
                <w:b/>
                <w:bCs/>
                <w:sz w:val="20"/>
                <w:szCs w:val="20"/>
              </w:rPr>
              <w:t>corretto</w:t>
            </w:r>
            <w:proofErr w:type="spellEnd"/>
            <w:r w:rsidRPr="00A06AD1">
              <w:rPr>
                <w:rFonts w:ascii="Garamond" w:eastAsia="Calibri" w:hAnsi="Garamond" w:cstheme="minorHAnsi"/>
                <w:b/>
                <w:bCs/>
                <w:sz w:val="20"/>
                <w:szCs w:val="20"/>
              </w:rPr>
              <w:t xml:space="preserve"> </w:t>
            </w:r>
            <w:proofErr w:type="spellStart"/>
            <w:r w:rsidRPr="00A06AD1">
              <w:rPr>
                <w:rFonts w:ascii="Garamond" w:eastAsia="Calibri" w:hAnsi="Garamond" w:cstheme="minorHAnsi"/>
                <w:b/>
                <w:bCs/>
                <w:sz w:val="20"/>
                <w:szCs w:val="20"/>
              </w:rPr>
              <w:t>stivaggio</w:t>
            </w:r>
            <w:proofErr w:type="spellEnd"/>
            <w:r w:rsidRPr="00A06AD1">
              <w:rPr>
                <w:rFonts w:ascii="Garamond" w:eastAsia="Calibri" w:hAnsi="Garamond" w:cstheme="minorHAnsi"/>
                <w:b/>
                <w:bCs/>
                <w:sz w:val="20"/>
                <w:szCs w:val="20"/>
              </w:rPr>
              <w:t>. /</w:t>
            </w:r>
            <w:proofErr w:type="spellStart"/>
            <w:r w:rsidRPr="00A06AD1">
              <w:rPr>
                <w:rFonts w:ascii="Garamond" w:eastAsia="Calibri" w:hAnsi="Garamond" w:cstheme="minorHAnsi"/>
                <w:i/>
                <w:iCs/>
                <w:sz w:val="20"/>
                <w:szCs w:val="20"/>
              </w:rPr>
              <w:t>Knonwledge</w:t>
            </w:r>
            <w:proofErr w:type="spellEnd"/>
            <w:r w:rsidRPr="00A06AD1">
              <w:rPr>
                <w:rFonts w:ascii="Garamond" w:eastAsia="Calibri" w:hAnsi="Garamond" w:cstheme="minorHAnsi"/>
                <w:i/>
                <w:iCs/>
                <w:sz w:val="20"/>
                <w:szCs w:val="20"/>
              </w:rPr>
              <w:t xml:space="preserve"> of deck equipment: </w:t>
            </w:r>
            <w:proofErr w:type="spellStart"/>
            <w:r w:rsidRPr="00A06AD1">
              <w:rPr>
                <w:rFonts w:ascii="Garamond" w:eastAsia="Calibri" w:hAnsi="Garamond" w:cstheme="minorHAnsi"/>
                <w:i/>
                <w:iCs/>
                <w:sz w:val="20"/>
                <w:szCs w:val="20"/>
              </w:rPr>
              <w:t>Fibre</w:t>
            </w:r>
            <w:proofErr w:type="spellEnd"/>
            <w:r w:rsidRPr="00A06AD1">
              <w:rPr>
                <w:rFonts w:ascii="Garamond" w:eastAsia="Calibri" w:hAnsi="Garamond" w:cstheme="minorHAnsi"/>
                <w:i/>
                <w:iCs/>
                <w:sz w:val="20"/>
                <w:szCs w:val="20"/>
              </w:rPr>
              <w:t xml:space="preserve"> and wire ropes, cables and chains including their construction, use, markings, maintenance and proper stowage</w:t>
            </w:r>
          </w:p>
        </w:tc>
        <w:tc>
          <w:tcPr>
            <w:tcW w:w="7229" w:type="dxa"/>
            <w:gridSpan w:val="5"/>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53762EFC" w14:textId="3BCC3C85" w:rsidR="009A4D1C" w:rsidRPr="00681207" w:rsidRDefault="009A4D1C" w:rsidP="00CD2FA4">
            <w:pPr>
              <w:spacing w:after="0" w:line="240" w:lineRule="auto"/>
              <w:ind w:left="134" w:right="277"/>
              <w:jc w:val="both"/>
              <w:rPr>
                <w:rFonts w:ascii="Garamond" w:eastAsia="Bradley Hand ITC" w:hAnsi="Garamond" w:cstheme="minorHAnsi"/>
                <w:sz w:val="20"/>
                <w:szCs w:val="20"/>
                <w:lang w:val="en-GB"/>
              </w:rPr>
            </w:pPr>
            <w:r w:rsidRPr="00A06AD1">
              <w:rPr>
                <w:rFonts w:ascii="Garamond" w:eastAsia="Calibri" w:hAnsi="Garamond" w:cs="Calibri"/>
                <w:b/>
                <w:bCs/>
                <w:iCs/>
                <w:spacing w:val="1"/>
                <w:sz w:val="20"/>
                <w:szCs w:val="20"/>
                <w:lang w:val="it-IT"/>
              </w:rPr>
              <w:t>L</w:t>
            </w:r>
            <w:r w:rsidRPr="00A06AD1">
              <w:rPr>
                <w:rFonts w:ascii="Garamond" w:eastAsia="Calibri" w:hAnsi="Garamond" w:cs="Calibri"/>
                <w:b/>
                <w:bCs/>
                <w:iCs/>
                <w:sz w:val="20"/>
                <w:szCs w:val="20"/>
                <w:lang w:val="it-IT"/>
              </w:rPr>
              <w:t>e comunicazioni all’interno dell’area di responsabilità dell’operatore</w:t>
            </w:r>
            <w:r>
              <w:rPr>
                <w:rFonts w:ascii="Garamond" w:eastAsia="Calibri" w:hAnsi="Garamond" w:cs="Calibri"/>
                <w:b/>
                <w:bCs/>
                <w:iCs/>
                <w:sz w:val="20"/>
                <w:szCs w:val="20"/>
                <w:lang w:val="it-IT"/>
              </w:rPr>
              <w:t xml:space="preserve"> </w:t>
            </w:r>
            <w:r w:rsidRPr="00A06AD1">
              <w:rPr>
                <w:rFonts w:ascii="Garamond" w:eastAsia="Calibri" w:hAnsi="Garamond" w:cs="Calibri"/>
                <w:b/>
                <w:bCs/>
                <w:iCs/>
                <w:sz w:val="20"/>
                <w:szCs w:val="20"/>
                <w:lang w:val="it-IT"/>
              </w:rPr>
              <w:t xml:space="preserve">sono </w:t>
            </w:r>
            <w:proofErr w:type="spellStart"/>
            <w:r w:rsidRPr="00A06AD1">
              <w:rPr>
                <w:rFonts w:ascii="Garamond" w:eastAsia="Calibri" w:hAnsi="Garamond" w:cs="Calibri"/>
                <w:b/>
                <w:bCs/>
                <w:iCs/>
                <w:sz w:val="20"/>
                <w:szCs w:val="20"/>
                <w:lang w:val="it-IT"/>
              </w:rPr>
              <w:t>compatilmente</w:t>
            </w:r>
            <w:proofErr w:type="spellEnd"/>
            <w:r w:rsidRPr="00A06AD1">
              <w:rPr>
                <w:rFonts w:ascii="Garamond" w:eastAsia="Calibri" w:hAnsi="Garamond" w:cs="Calibri"/>
                <w:b/>
                <w:bCs/>
                <w:iCs/>
                <w:sz w:val="20"/>
                <w:szCs w:val="20"/>
                <w:lang w:val="it-IT"/>
              </w:rPr>
              <w:t xml:space="preserve"> di successo. Il funzionamento dell’attrezzatura è effettuato in conformità delle procedure stabilite. /</w:t>
            </w:r>
            <w:r w:rsidRPr="00A06AD1">
              <w:rPr>
                <w:rFonts w:ascii="Garamond" w:eastAsia="Calibri" w:hAnsi="Garamond" w:cs="Calibri"/>
                <w:i/>
                <w:sz w:val="20"/>
                <w:szCs w:val="20"/>
                <w:lang w:val="it-IT"/>
              </w:rPr>
              <w:t xml:space="preserve"> Communications </w:t>
            </w:r>
            <w:proofErr w:type="spellStart"/>
            <w:r w:rsidRPr="00A06AD1">
              <w:rPr>
                <w:rFonts w:ascii="Garamond" w:eastAsia="Calibri" w:hAnsi="Garamond" w:cs="Calibri"/>
                <w:i/>
                <w:sz w:val="20"/>
                <w:szCs w:val="20"/>
                <w:lang w:val="it-IT"/>
              </w:rPr>
              <w:t>within</w:t>
            </w:r>
            <w:proofErr w:type="spellEnd"/>
            <w:r w:rsidRPr="00A06AD1">
              <w:rPr>
                <w:rFonts w:ascii="Garamond" w:eastAsia="Calibri" w:hAnsi="Garamond" w:cs="Calibri"/>
                <w:i/>
                <w:sz w:val="20"/>
                <w:szCs w:val="20"/>
                <w:lang w:val="it-IT"/>
              </w:rPr>
              <w:t xml:space="preserve"> the </w:t>
            </w:r>
            <w:proofErr w:type="spellStart"/>
            <w:r w:rsidRPr="00A06AD1">
              <w:rPr>
                <w:rFonts w:ascii="Garamond" w:eastAsia="Calibri" w:hAnsi="Garamond" w:cs="Calibri"/>
                <w:i/>
                <w:sz w:val="20"/>
                <w:szCs w:val="20"/>
                <w:lang w:val="it-IT"/>
              </w:rPr>
              <w:t>operator’s</w:t>
            </w:r>
            <w:proofErr w:type="spellEnd"/>
            <w:r w:rsidRPr="00A06AD1">
              <w:rPr>
                <w:rFonts w:ascii="Garamond" w:eastAsia="Calibri" w:hAnsi="Garamond" w:cs="Calibri"/>
                <w:i/>
                <w:sz w:val="20"/>
                <w:szCs w:val="20"/>
                <w:lang w:val="it-IT"/>
              </w:rPr>
              <w:t xml:space="preserve"> </w:t>
            </w:r>
            <w:proofErr w:type="spellStart"/>
            <w:r w:rsidRPr="00A06AD1">
              <w:rPr>
                <w:rFonts w:ascii="Garamond" w:eastAsia="Calibri" w:hAnsi="Garamond" w:cs="Calibri"/>
                <w:i/>
                <w:sz w:val="20"/>
                <w:szCs w:val="20"/>
                <w:lang w:val="it-IT"/>
              </w:rPr>
              <w:t>areaof</w:t>
            </w:r>
            <w:proofErr w:type="spellEnd"/>
            <w:r w:rsidRPr="00A06AD1">
              <w:rPr>
                <w:rFonts w:ascii="Garamond" w:eastAsia="Calibri" w:hAnsi="Garamond" w:cs="Calibri"/>
                <w:i/>
                <w:sz w:val="20"/>
                <w:szCs w:val="20"/>
                <w:lang w:val="it-IT"/>
              </w:rPr>
              <w:t xml:space="preserve"> </w:t>
            </w:r>
            <w:proofErr w:type="spellStart"/>
            <w:r w:rsidRPr="00A06AD1">
              <w:rPr>
                <w:rFonts w:ascii="Garamond" w:eastAsia="Calibri" w:hAnsi="Garamond" w:cs="Calibri"/>
                <w:i/>
                <w:sz w:val="20"/>
                <w:szCs w:val="20"/>
                <w:lang w:val="it-IT"/>
              </w:rPr>
              <w:t>responsibility</w:t>
            </w:r>
            <w:proofErr w:type="spellEnd"/>
            <w:r w:rsidRPr="00A06AD1">
              <w:rPr>
                <w:rFonts w:ascii="Garamond" w:eastAsia="Calibri" w:hAnsi="Garamond" w:cs="Calibri"/>
                <w:i/>
                <w:sz w:val="20"/>
                <w:szCs w:val="20"/>
                <w:lang w:val="it-IT"/>
              </w:rPr>
              <w:t xml:space="preserve"> are </w:t>
            </w:r>
            <w:proofErr w:type="spellStart"/>
            <w:r w:rsidRPr="00A06AD1">
              <w:rPr>
                <w:rFonts w:ascii="Garamond" w:eastAsia="Calibri" w:hAnsi="Garamond" w:cs="Calibri"/>
                <w:i/>
                <w:sz w:val="20"/>
                <w:szCs w:val="20"/>
                <w:lang w:val="it-IT"/>
              </w:rPr>
              <w:t>consistently</w:t>
            </w:r>
            <w:proofErr w:type="spellEnd"/>
            <w:r w:rsidRPr="00A06AD1">
              <w:rPr>
                <w:rFonts w:ascii="Garamond" w:eastAsia="Calibri" w:hAnsi="Garamond" w:cs="Calibri"/>
                <w:i/>
                <w:sz w:val="20"/>
                <w:szCs w:val="20"/>
                <w:lang w:val="it-IT"/>
              </w:rPr>
              <w:t xml:space="preserve"> </w:t>
            </w:r>
            <w:proofErr w:type="spellStart"/>
            <w:r w:rsidRPr="00A06AD1">
              <w:rPr>
                <w:rFonts w:ascii="Garamond" w:eastAsia="Calibri" w:hAnsi="Garamond" w:cs="Calibri"/>
                <w:i/>
                <w:sz w:val="20"/>
                <w:szCs w:val="20"/>
                <w:lang w:val="it-IT"/>
              </w:rPr>
              <w:t>successful</w:t>
            </w:r>
            <w:proofErr w:type="spellEnd"/>
            <w:r w:rsidRPr="00A06AD1">
              <w:rPr>
                <w:rFonts w:ascii="Garamond" w:eastAsia="Calibri" w:hAnsi="Garamond" w:cs="Calibri"/>
                <w:i/>
                <w:sz w:val="20"/>
                <w:szCs w:val="20"/>
                <w:lang w:val="it-IT"/>
              </w:rPr>
              <w:t xml:space="preserve">. </w:t>
            </w:r>
            <w:r w:rsidRPr="00A06AD1">
              <w:rPr>
                <w:rFonts w:ascii="Garamond" w:eastAsia="Calibri" w:hAnsi="Garamond" w:cs="Calibri"/>
                <w:i/>
                <w:sz w:val="20"/>
                <w:szCs w:val="20"/>
              </w:rPr>
              <w:t>Equipment operation is safely carried out in accordance with established procedures.</w:t>
            </w:r>
          </w:p>
        </w:tc>
      </w:tr>
      <w:tr w:rsidR="00880DC3" w:rsidRPr="00366F3C" w14:paraId="1E3A9C2C" w14:textId="77777777" w:rsidTr="00880DC3">
        <w:trPr>
          <w:trHeight w:hRule="exact" w:val="1258"/>
          <w:jc w:val="center"/>
        </w:trPr>
        <w:tc>
          <w:tcPr>
            <w:tcW w:w="704" w:type="dxa"/>
            <w:gridSpan w:val="2"/>
            <w:tcBorders>
              <w:top w:val="single" w:sz="4" w:space="0" w:color="00457E"/>
              <w:left w:val="single" w:sz="4" w:space="0" w:color="00457E"/>
              <w:bottom w:val="single" w:sz="4" w:space="0" w:color="00457E"/>
              <w:right w:val="single" w:sz="4" w:space="0" w:color="00457E"/>
            </w:tcBorders>
          </w:tcPr>
          <w:p w14:paraId="3299C148" w14:textId="77777777" w:rsidR="009A4D1C" w:rsidRPr="00880DC3" w:rsidRDefault="009A4D1C" w:rsidP="00CD2FA4">
            <w:pPr>
              <w:spacing w:after="0" w:line="360" w:lineRule="auto"/>
              <w:jc w:val="center"/>
              <w:rPr>
                <w:rFonts w:ascii="Garamond" w:hAnsi="Garamond" w:cstheme="minorHAnsi"/>
                <w:sz w:val="20"/>
                <w:szCs w:val="20"/>
              </w:rPr>
            </w:pPr>
            <w:r w:rsidRPr="00880DC3">
              <w:rPr>
                <w:rFonts w:ascii="Garamond" w:eastAsia="Arial" w:hAnsi="Garamond" w:cstheme="minorHAnsi"/>
                <w:sz w:val="20"/>
                <w:szCs w:val="20"/>
              </w:rPr>
              <w:t>.1</w:t>
            </w:r>
          </w:p>
        </w:tc>
        <w:tc>
          <w:tcPr>
            <w:tcW w:w="5799" w:type="dxa"/>
            <w:gridSpan w:val="2"/>
            <w:tcBorders>
              <w:top w:val="single" w:sz="4" w:space="0" w:color="00457E"/>
              <w:left w:val="single" w:sz="4" w:space="0" w:color="00457E"/>
              <w:bottom w:val="single" w:sz="4" w:space="0" w:color="00457E"/>
              <w:right w:val="single" w:sz="4" w:space="0" w:color="00457E"/>
            </w:tcBorders>
          </w:tcPr>
          <w:p w14:paraId="4F98A74B" w14:textId="77777777" w:rsidR="009A4D1C" w:rsidRPr="00880DC3" w:rsidRDefault="009A4D1C" w:rsidP="00CD2FA4">
            <w:pPr>
              <w:spacing w:after="0" w:line="218" w:lineRule="exact"/>
              <w:ind w:left="105" w:right="96"/>
              <w:jc w:val="both"/>
              <w:rPr>
                <w:rFonts w:ascii="Garamond" w:hAnsi="Garamond" w:cstheme="minorHAnsi"/>
                <w:i/>
                <w:iCs/>
                <w:sz w:val="20"/>
                <w:szCs w:val="20"/>
                <w:lang w:val="it-IT"/>
              </w:rPr>
            </w:pPr>
            <w:r w:rsidRPr="00880DC3">
              <w:rPr>
                <w:rFonts w:ascii="Garamond" w:eastAsia="Calibri" w:hAnsi="Garamond" w:cs="Calibri"/>
                <w:sz w:val="20"/>
                <w:szCs w:val="20"/>
                <w:lang w:val="it-IT"/>
              </w:rPr>
              <w:t>C</w:t>
            </w:r>
            <w:r w:rsidRPr="00880DC3">
              <w:rPr>
                <w:rFonts w:ascii="Garamond" w:eastAsia="Calibri" w:hAnsi="Garamond" w:cs="Calibri"/>
                <w:spacing w:val="1"/>
                <w:sz w:val="20"/>
                <w:szCs w:val="20"/>
                <w:lang w:val="it-IT"/>
              </w:rPr>
              <w:t>o</w:t>
            </w:r>
            <w:r w:rsidRPr="00880DC3">
              <w:rPr>
                <w:rFonts w:ascii="Garamond" w:eastAsia="Calibri" w:hAnsi="Garamond" w:cs="Calibri"/>
                <w:sz w:val="20"/>
                <w:szCs w:val="20"/>
                <w:lang w:val="it-IT"/>
              </w:rPr>
              <w:t>m</w:t>
            </w:r>
            <w:r w:rsidRPr="00880DC3">
              <w:rPr>
                <w:rFonts w:ascii="Garamond" w:eastAsia="Calibri" w:hAnsi="Garamond" w:cs="Calibri"/>
                <w:spacing w:val="-1"/>
                <w:sz w:val="20"/>
                <w:szCs w:val="20"/>
                <w:lang w:val="it-IT"/>
              </w:rPr>
              <w:t>p</w:t>
            </w:r>
            <w:r w:rsidRPr="00880DC3">
              <w:rPr>
                <w:rFonts w:ascii="Garamond" w:eastAsia="Calibri" w:hAnsi="Garamond" w:cs="Calibri"/>
                <w:sz w:val="20"/>
                <w:szCs w:val="20"/>
                <w:lang w:val="it-IT"/>
              </w:rPr>
              <w:t>r</w:t>
            </w:r>
            <w:r w:rsidRPr="00880DC3">
              <w:rPr>
                <w:rFonts w:ascii="Garamond" w:eastAsia="Calibri" w:hAnsi="Garamond" w:cs="Calibri"/>
                <w:spacing w:val="-1"/>
                <w:sz w:val="20"/>
                <w:szCs w:val="20"/>
                <w:lang w:val="it-IT"/>
              </w:rPr>
              <w:t>end</w:t>
            </w:r>
            <w:r w:rsidRPr="00880DC3">
              <w:rPr>
                <w:rFonts w:ascii="Garamond" w:eastAsia="Calibri" w:hAnsi="Garamond" w:cs="Calibri"/>
                <w:sz w:val="20"/>
                <w:szCs w:val="20"/>
                <w:lang w:val="it-IT"/>
              </w:rPr>
              <w:t>e</w:t>
            </w:r>
            <w:r w:rsidRPr="00880DC3">
              <w:rPr>
                <w:rFonts w:ascii="Garamond" w:eastAsia="Calibri" w:hAnsi="Garamond" w:cs="Calibri"/>
                <w:spacing w:val="-6"/>
                <w:sz w:val="20"/>
                <w:szCs w:val="20"/>
                <w:lang w:val="it-IT"/>
              </w:rPr>
              <w:t xml:space="preserve"> </w:t>
            </w:r>
            <w:r w:rsidRPr="00880DC3">
              <w:rPr>
                <w:rFonts w:ascii="Garamond" w:eastAsia="Calibri" w:hAnsi="Garamond" w:cs="Calibri"/>
                <w:spacing w:val="3"/>
                <w:sz w:val="20"/>
                <w:szCs w:val="20"/>
                <w:lang w:val="it-IT"/>
              </w:rPr>
              <w:t>c</w:t>
            </w:r>
            <w:r w:rsidRPr="00880DC3">
              <w:rPr>
                <w:rFonts w:ascii="Garamond" w:eastAsia="Calibri" w:hAnsi="Garamond" w:cs="Calibri"/>
                <w:spacing w:val="-1"/>
                <w:sz w:val="20"/>
                <w:szCs w:val="20"/>
                <w:lang w:val="it-IT"/>
              </w:rPr>
              <w:t>h</w:t>
            </w:r>
            <w:r w:rsidRPr="00880DC3">
              <w:rPr>
                <w:rFonts w:ascii="Garamond" w:eastAsia="Calibri" w:hAnsi="Garamond" w:cs="Calibri"/>
                <w:sz w:val="20"/>
                <w:szCs w:val="20"/>
                <w:lang w:val="it-IT"/>
              </w:rPr>
              <w:t>e</w:t>
            </w:r>
            <w:r w:rsidRPr="00880DC3">
              <w:rPr>
                <w:rFonts w:ascii="Garamond" w:eastAsia="Calibri" w:hAnsi="Garamond" w:cs="Calibri"/>
                <w:spacing w:val="-4"/>
                <w:sz w:val="20"/>
                <w:szCs w:val="20"/>
                <w:lang w:val="it-IT"/>
              </w:rPr>
              <w:t xml:space="preserve"> </w:t>
            </w:r>
            <w:r w:rsidRPr="00880DC3">
              <w:rPr>
                <w:rFonts w:ascii="Garamond" w:eastAsia="Calibri" w:hAnsi="Garamond" w:cs="Calibri"/>
                <w:spacing w:val="-1"/>
                <w:sz w:val="20"/>
                <w:szCs w:val="20"/>
                <w:lang w:val="it-IT"/>
              </w:rPr>
              <w:t>l</w:t>
            </w:r>
            <w:r w:rsidRPr="00880DC3">
              <w:rPr>
                <w:rFonts w:ascii="Garamond" w:eastAsia="Calibri" w:hAnsi="Garamond" w:cs="Calibri"/>
                <w:sz w:val="20"/>
                <w:szCs w:val="20"/>
                <w:lang w:val="it-IT"/>
              </w:rPr>
              <w:t>e</w:t>
            </w:r>
            <w:r w:rsidRPr="00880DC3">
              <w:rPr>
                <w:rFonts w:ascii="Garamond" w:eastAsia="Calibri" w:hAnsi="Garamond" w:cs="Calibri"/>
                <w:spacing w:val="1"/>
                <w:sz w:val="20"/>
                <w:szCs w:val="20"/>
                <w:lang w:val="it-IT"/>
              </w:rPr>
              <w:t xml:space="preserve"> </w:t>
            </w:r>
            <w:r w:rsidRPr="00880DC3">
              <w:rPr>
                <w:rFonts w:ascii="Garamond" w:eastAsia="Calibri" w:hAnsi="Garamond" w:cs="Calibri"/>
                <w:spacing w:val="-1"/>
                <w:sz w:val="20"/>
                <w:szCs w:val="20"/>
                <w:lang w:val="it-IT"/>
              </w:rPr>
              <w:t>is</w:t>
            </w:r>
            <w:r w:rsidRPr="00880DC3">
              <w:rPr>
                <w:rFonts w:ascii="Garamond" w:eastAsia="Calibri" w:hAnsi="Garamond" w:cs="Calibri"/>
                <w:sz w:val="20"/>
                <w:szCs w:val="20"/>
                <w:lang w:val="it-IT"/>
              </w:rPr>
              <w:t>t</w:t>
            </w:r>
            <w:r w:rsidRPr="00880DC3">
              <w:rPr>
                <w:rFonts w:ascii="Garamond" w:eastAsia="Calibri" w:hAnsi="Garamond" w:cs="Calibri"/>
                <w:spacing w:val="2"/>
                <w:sz w:val="20"/>
                <w:szCs w:val="20"/>
                <w:lang w:val="it-IT"/>
              </w:rPr>
              <w:t>r</w:t>
            </w:r>
            <w:r w:rsidRPr="00880DC3">
              <w:rPr>
                <w:rFonts w:ascii="Garamond" w:eastAsia="Calibri" w:hAnsi="Garamond" w:cs="Calibri"/>
                <w:spacing w:val="-1"/>
                <w:sz w:val="20"/>
                <w:szCs w:val="20"/>
                <w:lang w:val="it-IT"/>
              </w:rPr>
              <w:t>u</w:t>
            </w:r>
            <w:r w:rsidRPr="00880DC3">
              <w:rPr>
                <w:rFonts w:ascii="Garamond" w:eastAsia="Calibri" w:hAnsi="Garamond" w:cs="Calibri"/>
                <w:spacing w:val="1"/>
                <w:sz w:val="20"/>
                <w:szCs w:val="20"/>
                <w:lang w:val="it-IT"/>
              </w:rPr>
              <w:t>z</w:t>
            </w:r>
            <w:r w:rsidRPr="00880DC3">
              <w:rPr>
                <w:rFonts w:ascii="Garamond" w:eastAsia="Calibri" w:hAnsi="Garamond" w:cs="Calibri"/>
                <w:spacing w:val="-1"/>
                <w:sz w:val="20"/>
                <w:szCs w:val="20"/>
                <w:lang w:val="it-IT"/>
              </w:rPr>
              <w:t>i</w:t>
            </w:r>
            <w:r w:rsidRPr="00880DC3">
              <w:rPr>
                <w:rFonts w:ascii="Garamond" w:eastAsia="Calibri" w:hAnsi="Garamond" w:cs="Calibri"/>
                <w:spacing w:val="1"/>
                <w:sz w:val="20"/>
                <w:szCs w:val="20"/>
                <w:lang w:val="it-IT"/>
              </w:rPr>
              <w:t>o</w:t>
            </w:r>
            <w:r w:rsidRPr="00880DC3">
              <w:rPr>
                <w:rFonts w:ascii="Garamond" w:eastAsia="Calibri" w:hAnsi="Garamond" w:cs="Calibri"/>
                <w:spacing w:val="-1"/>
                <w:sz w:val="20"/>
                <w:szCs w:val="20"/>
                <w:lang w:val="it-IT"/>
              </w:rPr>
              <w:t>n</w:t>
            </w:r>
            <w:r w:rsidRPr="00880DC3">
              <w:rPr>
                <w:rFonts w:ascii="Garamond" w:eastAsia="Calibri" w:hAnsi="Garamond" w:cs="Calibri"/>
                <w:sz w:val="20"/>
                <w:szCs w:val="20"/>
                <w:lang w:val="it-IT"/>
              </w:rPr>
              <w:t>i</w:t>
            </w:r>
            <w:r w:rsidRPr="00880DC3">
              <w:rPr>
                <w:rFonts w:ascii="Garamond" w:eastAsia="Calibri" w:hAnsi="Garamond" w:cs="Calibri"/>
                <w:spacing w:val="-1"/>
                <w:sz w:val="20"/>
                <w:szCs w:val="20"/>
                <w:lang w:val="it-IT"/>
              </w:rPr>
              <w:t xml:space="preserve"> de</w:t>
            </w:r>
            <w:r w:rsidRPr="00880DC3">
              <w:rPr>
                <w:rFonts w:ascii="Garamond" w:eastAsia="Calibri" w:hAnsi="Garamond" w:cs="Calibri"/>
                <w:sz w:val="20"/>
                <w:szCs w:val="20"/>
                <w:lang w:val="it-IT"/>
              </w:rPr>
              <w:t xml:space="preserve">i </w:t>
            </w:r>
            <w:r w:rsidRPr="00880DC3">
              <w:rPr>
                <w:rFonts w:ascii="Garamond" w:eastAsia="Calibri" w:hAnsi="Garamond" w:cs="Calibri"/>
                <w:spacing w:val="3"/>
                <w:sz w:val="20"/>
                <w:szCs w:val="20"/>
                <w:lang w:val="it-IT"/>
              </w:rPr>
              <w:t>f</w:t>
            </w:r>
            <w:r w:rsidRPr="00880DC3">
              <w:rPr>
                <w:rFonts w:ascii="Garamond" w:eastAsia="Calibri" w:hAnsi="Garamond" w:cs="Calibri"/>
                <w:sz w:val="20"/>
                <w:szCs w:val="20"/>
                <w:lang w:val="it-IT"/>
              </w:rPr>
              <w:t>a</w:t>
            </w:r>
            <w:r w:rsidRPr="00880DC3">
              <w:rPr>
                <w:rFonts w:ascii="Garamond" w:eastAsia="Calibri" w:hAnsi="Garamond" w:cs="Calibri"/>
                <w:spacing w:val="-1"/>
                <w:sz w:val="20"/>
                <w:szCs w:val="20"/>
                <w:lang w:val="it-IT"/>
              </w:rPr>
              <w:t>bb</w:t>
            </w:r>
            <w:r w:rsidRPr="00880DC3">
              <w:rPr>
                <w:rFonts w:ascii="Garamond" w:eastAsia="Calibri" w:hAnsi="Garamond" w:cs="Calibri"/>
                <w:sz w:val="20"/>
                <w:szCs w:val="20"/>
                <w:lang w:val="it-IT"/>
              </w:rPr>
              <w:t>r</w:t>
            </w:r>
            <w:r w:rsidRPr="00880DC3">
              <w:rPr>
                <w:rFonts w:ascii="Garamond" w:eastAsia="Calibri" w:hAnsi="Garamond" w:cs="Calibri"/>
                <w:spacing w:val="-1"/>
                <w:sz w:val="20"/>
                <w:szCs w:val="20"/>
                <w:lang w:val="it-IT"/>
              </w:rPr>
              <w:t>i</w:t>
            </w:r>
            <w:r w:rsidRPr="00880DC3">
              <w:rPr>
                <w:rFonts w:ascii="Garamond" w:eastAsia="Calibri" w:hAnsi="Garamond" w:cs="Calibri"/>
                <w:spacing w:val="1"/>
                <w:sz w:val="20"/>
                <w:szCs w:val="20"/>
                <w:lang w:val="it-IT"/>
              </w:rPr>
              <w:t>c</w:t>
            </w:r>
            <w:r w:rsidRPr="00880DC3">
              <w:rPr>
                <w:rFonts w:ascii="Garamond" w:eastAsia="Calibri" w:hAnsi="Garamond" w:cs="Calibri"/>
                <w:sz w:val="20"/>
                <w:szCs w:val="20"/>
                <w:lang w:val="it-IT"/>
              </w:rPr>
              <w:t>a</w:t>
            </w:r>
            <w:r w:rsidRPr="00880DC3">
              <w:rPr>
                <w:rFonts w:ascii="Garamond" w:eastAsia="Calibri" w:hAnsi="Garamond" w:cs="Calibri"/>
                <w:spacing w:val="-1"/>
                <w:sz w:val="20"/>
                <w:szCs w:val="20"/>
                <w:lang w:val="it-IT"/>
              </w:rPr>
              <w:t>n</w:t>
            </w:r>
            <w:r w:rsidRPr="00880DC3">
              <w:rPr>
                <w:rFonts w:ascii="Garamond" w:eastAsia="Calibri" w:hAnsi="Garamond" w:cs="Calibri"/>
                <w:sz w:val="20"/>
                <w:szCs w:val="20"/>
                <w:lang w:val="it-IT"/>
              </w:rPr>
              <w:t>ti</w:t>
            </w:r>
            <w:r w:rsidRPr="00880DC3">
              <w:rPr>
                <w:rFonts w:ascii="Garamond" w:eastAsia="Calibri" w:hAnsi="Garamond" w:cs="Calibri"/>
                <w:spacing w:val="1"/>
                <w:sz w:val="20"/>
                <w:szCs w:val="20"/>
                <w:lang w:val="it-IT"/>
              </w:rPr>
              <w:t xml:space="preserve"> </w:t>
            </w:r>
            <w:r w:rsidRPr="00880DC3">
              <w:rPr>
                <w:rFonts w:ascii="Garamond" w:eastAsia="Calibri" w:hAnsi="Garamond" w:cs="Calibri"/>
                <w:spacing w:val="-1"/>
                <w:sz w:val="20"/>
                <w:szCs w:val="20"/>
                <w:lang w:val="it-IT"/>
              </w:rPr>
              <w:t>de</w:t>
            </w:r>
            <w:r w:rsidRPr="00880DC3">
              <w:rPr>
                <w:rFonts w:ascii="Garamond" w:eastAsia="Calibri" w:hAnsi="Garamond" w:cs="Calibri"/>
                <w:sz w:val="20"/>
                <w:szCs w:val="20"/>
                <w:lang w:val="it-IT"/>
              </w:rPr>
              <w:t>v</w:t>
            </w:r>
            <w:r w:rsidRPr="00880DC3">
              <w:rPr>
                <w:rFonts w:ascii="Garamond" w:eastAsia="Calibri" w:hAnsi="Garamond" w:cs="Calibri"/>
                <w:spacing w:val="1"/>
                <w:sz w:val="20"/>
                <w:szCs w:val="20"/>
                <w:lang w:val="it-IT"/>
              </w:rPr>
              <w:t>o</w:t>
            </w:r>
            <w:r w:rsidRPr="00880DC3">
              <w:rPr>
                <w:rFonts w:ascii="Garamond" w:eastAsia="Calibri" w:hAnsi="Garamond" w:cs="Calibri"/>
                <w:spacing w:val="-1"/>
                <w:sz w:val="20"/>
                <w:szCs w:val="20"/>
                <w:lang w:val="it-IT"/>
              </w:rPr>
              <w:t>n</w:t>
            </w:r>
            <w:r w:rsidRPr="00880DC3">
              <w:rPr>
                <w:rFonts w:ascii="Garamond" w:eastAsia="Calibri" w:hAnsi="Garamond" w:cs="Calibri"/>
                <w:sz w:val="20"/>
                <w:szCs w:val="20"/>
                <w:lang w:val="it-IT"/>
              </w:rPr>
              <w:t>o</w:t>
            </w:r>
            <w:r w:rsidRPr="00880DC3">
              <w:rPr>
                <w:rFonts w:ascii="Garamond" w:eastAsia="Calibri" w:hAnsi="Garamond" w:cs="Calibri"/>
                <w:spacing w:val="-2"/>
                <w:sz w:val="20"/>
                <w:szCs w:val="20"/>
                <w:lang w:val="it-IT"/>
              </w:rPr>
              <w:t xml:space="preserve"> </w:t>
            </w:r>
            <w:r w:rsidRPr="00880DC3">
              <w:rPr>
                <w:rFonts w:ascii="Garamond" w:eastAsia="Calibri" w:hAnsi="Garamond" w:cs="Calibri"/>
                <w:spacing w:val="-1"/>
                <w:sz w:val="20"/>
                <w:szCs w:val="20"/>
                <w:lang w:val="it-IT"/>
              </w:rPr>
              <w:t>e</w:t>
            </w:r>
            <w:r w:rsidRPr="00880DC3">
              <w:rPr>
                <w:rFonts w:ascii="Garamond" w:eastAsia="Calibri" w:hAnsi="Garamond" w:cs="Calibri"/>
                <w:spacing w:val="2"/>
                <w:sz w:val="20"/>
                <w:szCs w:val="20"/>
                <w:lang w:val="it-IT"/>
              </w:rPr>
              <w:t>s</w:t>
            </w:r>
            <w:r w:rsidRPr="00880DC3">
              <w:rPr>
                <w:rFonts w:ascii="Garamond" w:eastAsia="Calibri" w:hAnsi="Garamond" w:cs="Calibri"/>
                <w:spacing w:val="-1"/>
                <w:sz w:val="20"/>
                <w:szCs w:val="20"/>
                <w:lang w:val="it-IT"/>
              </w:rPr>
              <w:t>se</w:t>
            </w:r>
            <w:r w:rsidRPr="00880DC3">
              <w:rPr>
                <w:rFonts w:ascii="Garamond" w:eastAsia="Calibri" w:hAnsi="Garamond" w:cs="Calibri"/>
                <w:sz w:val="20"/>
                <w:szCs w:val="20"/>
                <w:lang w:val="it-IT"/>
              </w:rPr>
              <w:t xml:space="preserve">re </w:t>
            </w:r>
            <w:r w:rsidRPr="00880DC3">
              <w:rPr>
                <w:rFonts w:ascii="Garamond" w:eastAsia="Calibri" w:hAnsi="Garamond" w:cs="Calibri"/>
                <w:spacing w:val="-1"/>
                <w:sz w:val="20"/>
                <w:szCs w:val="20"/>
                <w:lang w:val="it-IT"/>
              </w:rPr>
              <w:t>seg</w:t>
            </w:r>
            <w:r w:rsidRPr="00880DC3">
              <w:rPr>
                <w:rFonts w:ascii="Garamond" w:eastAsia="Calibri" w:hAnsi="Garamond" w:cs="Calibri"/>
                <w:spacing w:val="1"/>
                <w:sz w:val="20"/>
                <w:szCs w:val="20"/>
                <w:lang w:val="it-IT"/>
              </w:rPr>
              <w:t>u</w:t>
            </w:r>
            <w:r w:rsidRPr="00880DC3">
              <w:rPr>
                <w:rFonts w:ascii="Garamond" w:eastAsia="Calibri" w:hAnsi="Garamond" w:cs="Calibri"/>
                <w:spacing w:val="-1"/>
                <w:sz w:val="20"/>
                <w:szCs w:val="20"/>
                <w:lang w:val="it-IT"/>
              </w:rPr>
              <w:t>i</w:t>
            </w:r>
            <w:r w:rsidRPr="00880DC3">
              <w:rPr>
                <w:rFonts w:ascii="Garamond" w:eastAsia="Calibri" w:hAnsi="Garamond" w:cs="Calibri"/>
                <w:sz w:val="20"/>
                <w:szCs w:val="20"/>
                <w:lang w:val="it-IT"/>
              </w:rPr>
              <w:t>te</w:t>
            </w:r>
            <w:r w:rsidRPr="00880DC3">
              <w:rPr>
                <w:rFonts w:ascii="Garamond" w:eastAsia="Calibri" w:hAnsi="Garamond" w:cs="Calibri"/>
                <w:spacing w:val="-4"/>
                <w:sz w:val="20"/>
                <w:szCs w:val="20"/>
                <w:lang w:val="it-IT"/>
              </w:rPr>
              <w:t xml:space="preserve"> </w:t>
            </w:r>
            <w:r w:rsidRPr="00880DC3">
              <w:rPr>
                <w:rFonts w:ascii="Garamond" w:eastAsia="Calibri" w:hAnsi="Garamond" w:cs="Calibri"/>
                <w:spacing w:val="1"/>
                <w:sz w:val="20"/>
                <w:szCs w:val="20"/>
                <w:lang w:val="it-IT"/>
              </w:rPr>
              <w:t>q</w:t>
            </w:r>
            <w:r w:rsidRPr="00880DC3">
              <w:rPr>
                <w:rFonts w:ascii="Garamond" w:eastAsia="Calibri" w:hAnsi="Garamond" w:cs="Calibri"/>
                <w:spacing w:val="-1"/>
                <w:sz w:val="20"/>
                <w:szCs w:val="20"/>
                <w:lang w:val="it-IT"/>
              </w:rPr>
              <w:t>u</w:t>
            </w:r>
            <w:r w:rsidRPr="00880DC3">
              <w:rPr>
                <w:rFonts w:ascii="Garamond" w:eastAsia="Calibri" w:hAnsi="Garamond" w:cs="Calibri"/>
                <w:sz w:val="20"/>
                <w:szCs w:val="20"/>
                <w:lang w:val="it-IT"/>
              </w:rPr>
              <w:t>a</w:t>
            </w:r>
            <w:r w:rsidRPr="00880DC3">
              <w:rPr>
                <w:rFonts w:ascii="Garamond" w:eastAsia="Calibri" w:hAnsi="Garamond" w:cs="Calibri"/>
                <w:spacing w:val="1"/>
                <w:sz w:val="20"/>
                <w:szCs w:val="20"/>
                <w:lang w:val="it-IT"/>
              </w:rPr>
              <w:t>n</w:t>
            </w:r>
            <w:r w:rsidRPr="00880DC3">
              <w:rPr>
                <w:rFonts w:ascii="Garamond" w:eastAsia="Calibri" w:hAnsi="Garamond" w:cs="Calibri"/>
                <w:spacing w:val="-1"/>
                <w:sz w:val="20"/>
                <w:szCs w:val="20"/>
                <w:lang w:val="it-IT"/>
              </w:rPr>
              <w:t>d</w:t>
            </w:r>
            <w:r w:rsidRPr="00880DC3">
              <w:rPr>
                <w:rFonts w:ascii="Garamond" w:eastAsia="Calibri" w:hAnsi="Garamond" w:cs="Calibri"/>
                <w:sz w:val="20"/>
                <w:szCs w:val="20"/>
                <w:lang w:val="it-IT"/>
              </w:rPr>
              <w:t>o</w:t>
            </w:r>
            <w:r w:rsidRPr="00880DC3">
              <w:rPr>
                <w:rFonts w:ascii="Garamond" w:eastAsia="Calibri" w:hAnsi="Garamond" w:cs="Calibri"/>
                <w:spacing w:val="1"/>
                <w:sz w:val="20"/>
                <w:szCs w:val="20"/>
                <w:lang w:val="it-IT"/>
              </w:rPr>
              <w:t xml:space="preserve"> </w:t>
            </w:r>
            <w:r w:rsidRPr="00880DC3">
              <w:rPr>
                <w:rFonts w:ascii="Garamond" w:eastAsia="Calibri" w:hAnsi="Garamond" w:cs="Calibri"/>
                <w:spacing w:val="-1"/>
                <w:sz w:val="20"/>
                <w:szCs w:val="20"/>
                <w:lang w:val="it-IT"/>
              </w:rPr>
              <w:t>s</w:t>
            </w:r>
            <w:r w:rsidRPr="00880DC3">
              <w:rPr>
                <w:rFonts w:ascii="Garamond" w:eastAsia="Calibri" w:hAnsi="Garamond" w:cs="Calibri"/>
                <w:sz w:val="20"/>
                <w:szCs w:val="20"/>
                <w:lang w:val="it-IT"/>
              </w:rPr>
              <w:t xml:space="preserve">i </w:t>
            </w:r>
            <w:r w:rsidRPr="00880DC3">
              <w:rPr>
                <w:rFonts w:ascii="Garamond" w:eastAsia="Calibri" w:hAnsi="Garamond" w:cs="Calibri"/>
                <w:spacing w:val="1"/>
                <w:sz w:val="20"/>
                <w:szCs w:val="20"/>
                <w:lang w:val="it-IT"/>
              </w:rPr>
              <w:t>c</w:t>
            </w:r>
            <w:r w:rsidRPr="00880DC3">
              <w:rPr>
                <w:rFonts w:ascii="Garamond" w:eastAsia="Calibri" w:hAnsi="Garamond" w:cs="Calibri"/>
                <w:sz w:val="20"/>
                <w:szCs w:val="20"/>
                <w:lang w:val="it-IT"/>
              </w:rPr>
              <w:t>am</w:t>
            </w:r>
            <w:r w:rsidRPr="00880DC3">
              <w:rPr>
                <w:rFonts w:ascii="Garamond" w:eastAsia="Calibri" w:hAnsi="Garamond" w:cs="Calibri"/>
                <w:spacing w:val="-1"/>
                <w:sz w:val="20"/>
                <w:szCs w:val="20"/>
                <w:lang w:val="it-IT"/>
              </w:rPr>
              <w:t>bi</w:t>
            </w:r>
            <w:r w:rsidRPr="00880DC3">
              <w:rPr>
                <w:rFonts w:ascii="Garamond" w:eastAsia="Calibri" w:hAnsi="Garamond" w:cs="Calibri"/>
                <w:sz w:val="20"/>
                <w:szCs w:val="20"/>
                <w:lang w:val="it-IT"/>
              </w:rPr>
              <w:t>a</w:t>
            </w:r>
            <w:r w:rsidRPr="00880DC3">
              <w:rPr>
                <w:rFonts w:ascii="Garamond" w:eastAsia="Calibri" w:hAnsi="Garamond" w:cs="Calibri"/>
                <w:spacing w:val="-1"/>
                <w:sz w:val="20"/>
                <w:szCs w:val="20"/>
                <w:lang w:val="it-IT"/>
              </w:rPr>
              <w:t>n</w:t>
            </w:r>
            <w:r w:rsidRPr="00880DC3">
              <w:rPr>
                <w:rFonts w:ascii="Garamond" w:eastAsia="Calibri" w:hAnsi="Garamond" w:cs="Calibri"/>
                <w:sz w:val="20"/>
                <w:szCs w:val="20"/>
                <w:lang w:val="it-IT"/>
              </w:rPr>
              <w:t>o</w:t>
            </w:r>
            <w:r w:rsidRPr="00880DC3">
              <w:rPr>
                <w:rFonts w:ascii="Garamond" w:eastAsia="Calibri" w:hAnsi="Garamond" w:cs="Calibri"/>
                <w:spacing w:val="-1"/>
                <w:sz w:val="20"/>
                <w:szCs w:val="20"/>
                <w:lang w:val="it-IT"/>
              </w:rPr>
              <w:t xml:space="preserve"> </w:t>
            </w:r>
            <w:r w:rsidRPr="00880DC3">
              <w:rPr>
                <w:rFonts w:ascii="Garamond" w:eastAsia="Calibri" w:hAnsi="Garamond" w:cs="Calibri"/>
                <w:sz w:val="20"/>
                <w:szCs w:val="20"/>
                <w:lang w:val="it-IT"/>
              </w:rPr>
              <w:t xml:space="preserve">i </w:t>
            </w:r>
            <w:r w:rsidRPr="00880DC3">
              <w:rPr>
                <w:rFonts w:ascii="Garamond" w:eastAsia="Calibri" w:hAnsi="Garamond" w:cs="Calibri"/>
                <w:spacing w:val="1"/>
                <w:sz w:val="20"/>
                <w:szCs w:val="20"/>
                <w:lang w:val="it-IT"/>
              </w:rPr>
              <w:t>c</w:t>
            </w:r>
            <w:r w:rsidRPr="00880DC3">
              <w:rPr>
                <w:rFonts w:ascii="Garamond" w:eastAsia="Calibri" w:hAnsi="Garamond" w:cs="Calibri"/>
                <w:sz w:val="20"/>
                <w:szCs w:val="20"/>
                <w:lang w:val="it-IT"/>
              </w:rPr>
              <w:t>avi</w:t>
            </w:r>
            <w:r w:rsidRPr="00880DC3">
              <w:rPr>
                <w:rFonts w:ascii="Garamond" w:eastAsia="Calibri" w:hAnsi="Garamond" w:cs="Calibri"/>
                <w:spacing w:val="-2"/>
                <w:sz w:val="20"/>
                <w:szCs w:val="20"/>
                <w:lang w:val="it-IT"/>
              </w:rPr>
              <w:t xml:space="preserve"> </w:t>
            </w:r>
            <w:r w:rsidRPr="00880DC3">
              <w:rPr>
                <w:rFonts w:ascii="Garamond" w:eastAsia="Calibri" w:hAnsi="Garamond" w:cs="Calibri"/>
                <w:spacing w:val="-1"/>
                <w:sz w:val="20"/>
                <w:szCs w:val="20"/>
                <w:lang w:val="it-IT"/>
              </w:rPr>
              <w:t>d</w:t>
            </w:r>
            <w:r w:rsidRPr="00880DC3">
              <w:rPr>
                <w:rFonts w:ascii="Garamond" w:eastAsia="Calibri" w:hAnsi="Garamond" w:cs="Calibri"/>
                <w:sz w:val="20"/>
                <w:szCs w:val="20"/>
                <w:lang w:val="it-IT"/>
              </w:rPr>
              <w:t>i a</w:t>
            </w:r>
            <w:r w:rsidRPr="00880DC3">
              <w:rPr>
                <w:rFonts w:ascii="Garamond" w:eastAsia="Calibri" w:hAnsi="Garamond" w:cs="Calibri"/>
                <w:spacing w:val="1"/>
                <w:sz w:val="20"/>
                <w:szCs w:val="20"/>
                <w:lang w:val="it-IT"/>
              </w:rPr>
              <w:t>cc</w:t>
            </w:r>
            <w:r w:rsidRPr="00880DC3">
              <w:rPr>
                <w:rFonts w:ascii="Garamond" w:eastAsia="Calibri" w:hAnsi="Garamond" w:cs="Calibri"/>
                <w:spacing w:val="-1"/>
                <w:sz w:val="20"/>
                <w:szCs w:val="20"/>
                <w:lang w:val="it-IT"/>
              </w:rPr>
              <w:t>i</w:t>
            </w:r>
            <w:r w:rsidRPr="00880DC3">
              <w:rPr>
                <w:rFonts w:ascii="Garamond" w:eastAsia="Calibri" w:hAnsi="Garamond" w:cs="Calibri"/>
                <w:sz w:val="20"/>
                <w:szCs w:val="20"/>
                <w:lang w:val="it-IT"/>
              </w:rPr>
              <w:t>a</w:t>
            </w:r>
            <w:r w:rsidRPr="00880DC3">
              <w:rPr>
                <w:rFonts w:ascii="Garamond" w:eastAsia="Calibri" w:hAnsi="Garamond" w:cs="Calibri"/>
                <w:spacing w:val="-1"/>
                <w:sz w:val="20"/>
                <w:szCs w:val="20"/>
                <w:lang w:val="it-IT"/>
              </w:rPr>
              <w:t>i</w:t>
            </w:r>
            <w:r w:rsidRPr="00880DC3">
              <w:rPr>
                <w:rFonts w:ascii="Garamond" w:eastAsia="Calibri" w:hAnsi="Garamond" w:cs="Calibri"/>
                <w:spacing w:val="1"/>
                <w:sz w:val="20"/>
                <w:szCs w:val="20"/>
                <w:lang w:val="it-IT"/>
              </w:rPr>
              <w:t>o</w:t>
            </w:r>
            <w:r w:rsidRPr="00880DC3">
              <w:rPr>
                <w:rFonts w:ascii="Garamond" w:eastAsia="Calibri" w:hAnsi="Garamond" w:cs="Calibri"/>
                <w:sz w:val="20"/>
                <w:szCs w:val="20"/>
                <w:lang w:val="it-IT"/>
              </w:rPr>
              <w:t>,</w:t>
            </w:r>
            <w:r w:rsidRPr="00880DC3">
              <w:rPr>
                <w:rFonts w:ascii="Garamond" w:eastAsia="Calibri" w:hAnsi="Garamond" w:cs="Calibri"/>
                <w:spacing w:val="-1"/>
                <w:sz w:val="20"/>
                <w:szCs w:val="20"/>
                <w:lang w:val="it-IT"/>
              </w:rPr>
              <w:t xml:space="preserve"> </w:t>
            </w:r>
            <w:r w:rsidRPr="00880DC3">
              <w:rPr>
                <w:rFonts w:ascii="Garamond" w:eastAsia="Calibri" w:hAnsi="Garamond" w:cs="Calibri"/>
                <w:sz w:val="20"/>
                <w:szCs w:val="20"/>
                <w:lang w:val="it-IT"/>
              </w:rPr>
              <w:t>r</w:t>
            </w:r>
            <w:r w:rsidRPr="00880DC3">
              <w:rPr>
                <w:rFonts w:ascii="Garamond" w:eastAsia="Calibri" w:hAnsi="Garamond" w:cs="Calibri"/>
                <w:spacing w:val="-1"/>
                <w:sz w:val="20"/>
                <w:szCs w:val="20"/>
                <w:lang w:val="it-IT"/>
              </w:rPr>
              <w:t>ie</w:t>
            </w:r>
            <w:r w:rsidRPr="00880DC3">
              <w:rPr>
                <w:rFonts w:ascii="Garamond" w:eastAsia="Calibri" w:hAnsi="Garamond" w:cs="Calibri"/>
                <w:sz w:val="20"/>
                <w:szCs w:val="20"/>
                <w:lang w:val="it-IT"/>
              </w:rPr>
              <w:t>m</w:t>
            </w:r>
            <w:r w:rsidRPr="00880DC3">
              <w:rPr>
                <w:rFonts w:ascii="Garamond" w:eastAsia="Calibri" w:hAnsi="Garamond" w:cs="Calibri"/>
                <w:spacing w:val="-1"/>
                <w:sz w:val="20"/>
                <w:szCs w:val="20"/>
                <w:lang w:val="it-IT"/>
              </w:rPr>
              <w:t>pi</w:t>
            </w:r>
            <w:r w:rsidRPr="00880DC3">
              <w:rPr>
                <w:rFonts w:ascii="Garamond" w:eastAsia="Calibri" w:hAnsi="Garamond" w:cs="Calibri"/>
                <w:sz w:val="20"/>
                <w:szCs w:val="20"/>
                <w:lang w:val="it-IT"/>
              </w:rPr>
              <w:t>re</w:t>
            </w:r>
            <w:r w:rsidRPr="00880DC3">
              <w:rPr>
                <w:rFonts w:ascii="Garamond" w:eastAsia="Calibri" w:hAnsi="Garamond" w:cs="Calibri"/>
                <w:spacing w:val="-5"/>
                <w:sz w:val="20"/>
                <w:szCs w:val="20"/>
                <w:lang w:val="it-IT"/>
              </w:rPr>
              <w:t xml:space="preserve"> </w:t>
            </w:r>
            <w:r w:rsidRPr="00880DC3">
              <w:rPr>
                <w:rFonts w:ascii="Garamond" w:eastAsia="Calibri" w:hAnsi="Garamond" w:cs="Calibri"/>
                <w:spacing w:val="2"/>
                <w:sz w:val="20"/>
                <w:szCs w:val="20"/>
                <w:lang w:val="it-IT"/>
              </w:rPr>
              <w:t>g</w:t>
            </w:r>
            <w:r w:rsidRPr="00880DC3">
              <w:rPr>
                <w:rFonts w:ascii="Garamond" w:eastAsia="Calibri" w:hAnsi="Garamond" w:cs="Calibri"/>
                <w:spacing w:val="-1"/>
                <w:sz w:val="20"/>
                <w:szCs w:val="20"/>
                <w:lang w:val="it-IT"/>
              </w:rPr>
              <w:t>l</w:t>
            </w:r>
            <w:r w:rsidRPr="00880DC3">
              <w:rPr>
                <w:rFonts w:ascii="Garamond" w:eastAsia="Calibri" w:hAnsi="Garamond" w:cs="Calibri"/>
                <w:sz w:val="20"/>
                <w:szCs w:val="20"/>
                <w:lang w:val="it-IT"/>
              </w:rPr>
              <w:t>i</w:t>
            </w:r>
            <w:r w:rsidRPr="00880DC3">
              <w:rPr>
                <w:rFonts w:ascii="Garamond" w:eastAsia="Calibri" w:hAnsi="Garamond" w:cs="Calibri"/>
                <w:spacing w:val="-1"/>
                <w:sz w:val="20"/>
                <w:szCs w:val="20"/>
                <w:lang w:val="it-IT"/>
              </w:rPr>
              <w:t xml:space="preserve"> i</w:t>
            </w:r>
            <w:r w:rsidRPr="00880DC3">
              <w:rPr>
                <w:rFonts w:ascii="Garamond" w:eastAsia="Calibri" w:hAnsi="Garamond" w:cs="Calibri"/>
                <w:sz w:val="20"/>
                <w:szCs w:val="20"/>
                <w:lang w:val="it-IT"/>
              </w:rPr>
              <w:t>m</w:t>
            </w:r>
            <w:r w:rsidRPr="00880DC3">
              <w:rPr>
                <w:rFonts w:ascii="Garamond" w:eastAsia="Calibri" w:hAnsi="Garamond" w:cs="Calibri"/>
                <w:spacing w:val="1"/>
                <w:sz w:val="20"/>
                <w:szCs w:val="20"/>
                <w:lang w:val="it-IT"/>
              </w:rPr>
              <w:t>p</w:t>
            </w:r>
            <w:r w:rsidRPr="00880DC3">
              <w:rPr>
                <w:rFonts w:ascii="Garamond" w:eastAsia="Calibri" w:hAnsi="Garamond" w:cs="Calibri"/>
                <w:spacing w:val="-1"/>
                <w:sz w:val="20"/>
                <w:szCs w:val="20"/>
                <w:lang w:val="it-IT"/>
              </w:rPr>
              <w:t>i</w:t>
            </w:r>
            <w:r w:rsidRPr="00880DC3">
              <w:rPr>
                <w:rFonts w:ascii="Garamond" w:eastAsia="Calibri" w:hAnsi="Garamond" w:cs="Calibri"/>
                <w:sz w:val="20"/>
                <w:szCs w:val="20"/>
                <w:lang w:val="it-IT"/>
              </w:rPr>
              <w:t>a</w:t>
            </w:r>
            <w:r w:rsidRPr="00880DC3">
              <w:rPr>
                <w:rFonts w:ascii="Garamond" w:eastAsia="Calibri" w:hAnsi="Garamond" w:cs="Calibri"/>
                <w:spacing w:val="-1"/>
                <w:sz w:val="20"/>
                <w:szCs w:val="20"/>
                <w:lang w:val="it-IT"/>
              </w:rPr>
              <w:t>n</w:t>
            </w:r>
            <w:r w:rsidRPr="00880DC3">
              <w:rPr>
                <w:rFonts w:ascii="Garamond" w:eastAsia="Calibri" w:hAnsi="Garamond" w:cs="Calibri"/>
                <w:sz w:val="20"/>
                <w:szCs w:val="20"/>
                <w:lang w:val="it-IT"/>
              </w:rPr>
              <w:t xml:space="preserve">ti </w:t>
            </w:r>
            <w:r w:rsidRPr="00880DC3">
              <w:rPr>
                <w:rFonts w:ascii="Garamond" w:eastAsia="Calibri" w:hAnsi="Garamond" w:cs="Calibri"/>
                <w:spacing w:val="-1"/>
                <w:sz w:val="20"/>
                <w:szCs w:val="20"/>
                <w:lang w:val="it-IT"/>
              </w:rPr>
              <w:t>id</w:t>
            </w:r>
            <w:r w:rsidRPr="00880DC3">
              <w:rPr>
                <w:rFonts w:ascii="Garamond" w:eastAsia="Calibri" w:hAnsi="Garamond" w:cs="Calibri"/>
                <w:sz w:val="20"/>
                <w:szCs w:val="20"/>
                <w:lang w:val="it-IT"/>
              </w:rPr>
              <w:t>ra</w:t>
            </w:r>
            <w:r w:rsidRPr="00880DC3">
              <w:rPr>
                <w:rFonts w:ascii="Garamond" w:eastAsia="Calibri" w:hAnsi="Garamond" w:cs="Calibri"/>
                <w:spacing w:val="-1"/>
                <w:sz w:val="20"/>
                <w:szCs w:val="20"/>
                <w:lang w:val="it-IT"/>
              </w:rPr>
              <w:t>u</w:t>
            </w:r>
            <w:r w:rsidRPr="00880DC3">
              <w:rPr>
                <w:rFonts w:ascii="Garamond" w:eastAsia="Calibri" w:hAnsi="Garamond" w:cs="Calibri"/>
                <w:spacing w:val="2"/>
                <w:sz w:val="20"/>
                <w:szCs w:val="20"/>
                <w:lang w:val="it-IT"/>
              </w:rPr>
              <w:t>l</w:t>
            </w:r>
            <w:r w:rsidRPr="00880DC3">
              <w:rPr>
                <w:rFonts w:ascii="Garamond" w:eastAsia="Calibri" w:hAnsi="Garamond" w:cs="Calibri"/>
                <w:spacing w:val="-1"/>
                <w:sz w:val="20"/>
                <w:szCs w:val="20"/>
                <w:lang w:val="it-IT"/>
              </w:rPr>
              <w:t>i</w:t>
            </w:r>
            <w:r w:rsidRPr="00880DC3">
              <w:rPr>
                <w:rFonts w:ascii="Garamond" w:eastAsia="Calibri" w:hAnsi="Garamond" w:cs="Calibri"/>
                <w:spacing w:val="1"/>
                <w:sz w:val="20"/>
                <w:szCs w:val="20"/>
                <w:lang w:val="it-IT"/>
              </w:rPr>
              <w:t>c</w:t>
            </w:r>
            <w:r w:rsidRPr="00880DC3">
              <w:rPr>
                <w:rFonts w:ascii="Garamond" w:eastAsia="Calibri" w:hAnsi="Garamond" w:cs="Calibri"/>
                <w:sz w:val="20"/>
                <w:szCs w:val="20"/>
                <w:lang w:val="it-IT"/>
              </w:rPr>
              <w:t>i</w:t>
            </w:r>
            <w:r w:rsidRPr="00880DC3">
              <w:rPr>
                <w:rFonts w:ascii="Garamond" w:eastAsia="Calibri" w:hAnsi="Garamond" w:cs="Calibri"/>
                <w:spacing w:val="-1"/>
                <w:sz w:val="20"/>
                <w:szCs w:val="20"/>
                <w:lang w:val="it-IT"/>
              </w:rPr>
              <w:t xml:space="preserve"> </w:t>
            </w:r>
            <w:r w:rsidRPr="00880DC3">
              <w:rPr>
                <w:rFonts w:ascii="Garamond" w:eastAsia="Calibri" w:hAnsi="Garamond" w:cs="Calibri"/>
                <w:sz w:val="20"/>
                <w:szCs w:val="20"/>
                <w:lang w:val="it-IT"/>
              </w:rPr>
              <w:t>e</w:t>
            </w:r>
            <w:r w:rsidRPr="00880DC3">
              <w:rPr>
                <w:rFonts w:ascii="Garamond" w:eastAsia="Calibri" w:hAnsi="Garamond" w:cs="Calibri"/>
                <w:spacing w:val="-2"/>
                <w:sz w:val="20"/>
                <w:szCs w:val="20"/>
                <w:lang w:val="it-IT"/>
              </w:rPr>
              <w:t xml:space="preserve"> </w:t>
            </w:r>
            <w:r w:rsidRPr="00880DC3">
              <w:rPr>
                <w:rFonts w:ascii="Garamond" w:eastAsia="Calibri" w:hAnsi="Garamond" w:cs="Calibri"/>
                <w:sz w:val="20"/>
                <w:szCs w:val="20"/>
                <w:lang w:val="it-IT"/>
              </w:rPr>
              <w:t xml:space="preserve">i </w:t>
            </w:r>
            <w:r w:rsidRPr="00880DC3">
              <w:rPr>
                <w:rFonts w:ascii="Garamond" w:eastAsia="Calibri" w:hAnsi="Garamond" w:cs="Calibri"/>
                <w:spacing w:val="1"/>
                <w:sz w:val="20"/>
                <w:szCs w:val="20"/>
                <w:lang w:val="it-IT"/>
              </w:rPr>
              <w:t>co</w:t>
            </w:r>
            <w:r w:rsidRPr="00880DC3">
              <w:rPr>
                <w:rFonts w:ascii="Garamond" w:eastAsia="Calibri" w:hAnsi="Garamond" w:cs="Calibri"/>
                <w:sz w:val="20"/>
                <w:szCs w:val="20"/>
                <w:lang w:val="it-IT"/>
              </w:rPr>
              <w:t>m</w:t>
            </w:r>
            <w:r w:rsidRPr="00880DC3">
              <w:rPr>
                <w:rFonts w:ascii="Garamond" w:eastAsia="Calibri" w:hAnsi="Garamond" w:cs="Calibri"/>
                <w:spacing w:val="-1"/>
                <w:sz w:val="20"/>
                <w:szCs w:val="20"/>
                <w:lang w:val="it-IT"/>
              </w:rPr>
              <w:t>pi</w:t>
            </w:r>
            <w:r w:rsidRPr="00880DC3">
              <w:rPr>
                <w:rFonts w:ascii="Garamond" w:eastAsia="Calibri" w:hAnsi="Garamond" w:cs="Calibri"/>
                <w:sz w:val="20"/>
                <w:szCs w:val="20"/>
                <w:lang w:val="it-IT"/>
              </w:rPr>
              <w:t>ti</w:t>
            </w:r>
            <w:r w:rsidRPr="00880DC3">
              <w:rPr>
                <w:rFonts w:ascii="Garamond" w:eastAsia="Calibri" w:hAnsi="Garamond" w:cs="Calibri"/>
                <w:spacing w:val="-3"/>
                <w:sz w:val="20"/>
                <w:szCs w:val="20"/>
                <w:lang w:val="it-IT"/>
              </w:rPr>
              <w:t xml:space="preserve"> </w:t>
            </w:r>
            <w:r w:rsidRPr="00880DC3">
              <w:rPr>
                <w:rFonts w:ascii="Garamond" w:eastAsia="Calibri" w:hAnsi="Garamond" w:cs="Calibri"/>
                <w:spacing w:val="1"/>
                <w:sz w:val="20"/>
                <w:szCs w:val="20"/>
                <w:lang w:val="it-IT"/>
              </w:rPr>
              <w:t>d</w:t>
            </w:r>
            <w:r w:rsidRPr="00880DC3">
              <w:rPr>
                <w:rFonts w:ascii="Garamond" w:eastAsia="Calibri" w:hAnsi="Garamond" w:cs="Calibri"/>
                <w:sz w:val="20"/>
                <w:szCs w:val="20"/>
                <w:lang w:val="it-IT"/>
              </w:rPr>
              <w:t>i ma</w:t>
            </w:r>
            <w:r w:rsidRPr="00880DC3">
              <w:rPr>
                <w:rFonts w:ascii="Garamond" w:eastAsia="Calibri" w:hAnsi="Garamond" w:cs="Calibri"/>
                <w:spacing w:val="-1"/>
                <w:sz w:val="20"/>
                <w:szCs w:val="20"/>
                <w:lang w:val="it-IT"/>
              </w:rPr>
              <w:t>nu</w:t>
            </w:r>
            <w:r w:rsidRPr="00880DC3">
              <w:rPr>
                <w:rFonts w:ascii="Garamond" w:eastAsia="Calibri" w:hAnsi="Garamond" w:cs="Calibri"/>
                <w:spacing w:val="2"/>
                <w:sz w:val="20"/>
                <w:szCs w:val="20"/>
                <w:lang w:val="it-IT"/>
              </w:rPr>
              <w:t>t</w:t>
            </w:r>
            <w:r w:rsidRPr="00880DC3">
              <w:rPr>
                <w:rFonts w:ascii="Garamond" w:eastAsia="Calibri" w:hAnsi="Garamond" w:cs="Calibri"/>
                <w:spacing w:val="-1"/>
                <w:sz w:val="20"/>
                <w:szCs w:val="20"/>
                <w:lang w:val="it-IT"/>
              </w:rPr>
              <w:t>en</w:t>
            </w:r>
            <w:r w:rsidRPr="00880DC3">
              <w:rPr>
                <w:rFonts w:ascii="Garamond" w:eastAsia="Calibri" w:hAnsi="Garamond" w:cs="Calibri"/>
                <w:spacing w:val="1"/>
                <w:sz w:val="20"/>
                <w:szCs w:val="20"/>
                <w:lang w:val="it-IT"/>
              </w:rPr>
              <w:t>z</w:t>
            </w:r>
            <w:r w:rsidRPr="00880DC3">
              <w:rPr>
                <w:rFonts w:ascii="Garamond" w:eastAsia="Calibri" w:hAnsi="Garamond" w:cs="Calibri"/>
                <w:spacing w:val="2"/>
                <w:sz w:val="20"/>
                <w:szCs w:val="20"/>
                <w:lang w:val="it-IT"/>
              </w:rPr>
              <w:t>i</w:t>
            </w:r>
            <w:r w:rsidRPr="00880DC3">
              <w:rPr>
                <w:rFonts w:ascii="Garamond" w:eastAsia="Calibri" w:hAnsi="Garamond" w:cs="Calibri"/>
                <w:spacing w:val="1"/>
                <w:sz w:val="20"/>
                <w:szCs w:val="20"/>
                <w:lang w:val="it-IT"/>
              </w:rPr>
              <w:t>o</w:t>
            </w:r>
            <w:r w:rsidRPr="00880DC3">
              <w:rPr>
                <w:rFonts w:ascii="Garamond" w:eastAsia="Calibri" w:hAnsi="Garamond" w:cs="Calibri"/>
                <w:spacing w:val="-1"/>
                <w:sz w:val="20"/>
                <w:szCs w:val="20"/>
                <w:lang w:val="it-IT"/>
              </w:rPr>
              <w:t>n</w:t>
            </w:r>
            <w:r w:rsidRPr="00880DC3">
              <w:rPr>
                <w:rFonts w:ascii="Garamond" w:eastAsia="Calibri" w:hAnsi="Garamond" w:cs="Calibri"/>
                <w:sz w:val="20"/>
                <w:szCs w:val="20"/>
                <w:lang w:val="it-IT"/>
              </w:rPr>
              <w:t>e</w:t>
            </w:r>
            <w:r w:rsidRPr="00880DC3">
              <w:rPr>
                <w:rFonts w:ascii="Garamond" w:eastAsia="Calibri" w:hAnsi="Garamond" w:cs="Calibri"/>
                <w:spacing w:val="-7"/>
                <w:sz w:val="20"/>
                <w:szCs w:val="20"/>
                <w:lang w:val="it-IT"/>
              </w:rPr>
              <w:t xml:space="preserve"> </w:t>
            </w:r>
            <w:r w:rsidRPr="00880DC3">
              <w:rPr>
                <w:rFonts w:ascii="Garamond" w:eastAsia="Calibri" w:hAnsi="Garamond" w:cs="Calibri"/>
                <w:spacing w:val="-1"/>
                <w:sz w:val="20"/>
                <w:szCs w:val="20"/>
                <w:lang w:val="it-IT"/>
              </w:rPr>
              <w:t>d</w:t>
            </w:r>
            <w:r w:rsidRPr="00880DC3">
              <w:rPr>
                <w:rFonts w:ascii="Garamond" w:eastAsia="Calibri" w:hAnsi="Garamond" w:cs="Calibri"/>
                <w:sz w:val="20"/>
                <w:szCs w:val="20"/>
                <w:lang w:val="it-IT"/>
              </w:rPr>
              <w:t>i r</w:t>
            </w:r>
            <w:r w:rsidRPr="00880DC3">
              <w:rPr>
                <w:rFonts w:ascii="Garamond" w:eastAsia="Calibri" w:hAnsi="Garamond" w:cs="Calibri"/>
                <w:spacing w:val="1"/>
                <w:sz w:val="20"/>
                <w:szCs w:val="20"/>
                <w:lang w:val="it-IT"/>
              </w:rPr>
              <w:t>o</w:t>
            </w:r>
            <w:r w:rsidRPr="00880DC3">
              <w:rPr>
                <w:rFonts w:ascii="Garamond" w:eastAsia="Calibri" w:hAnsi="Garamond" w:cs="Calibri"/>
                <w:spacing w:val="-1"/>
                <w:sz w:val="20"/>
                <w:szCs w:val="20"/>
                <w:lang w:val="it-IT"/>
              </w:rPr>
              <w:t>u</w:t>
            </w:r>
            <w:r w:rsidRPr="00880DC3">
              <w:rPr>
                <w:rFonts w:ascii="Garamond" w:eastAsia="Calibri" w:hAnsi="Garamond" w:cs="Calibri"/>
                <w:sz w:val="20"/>
                <w:szCs w:val="20"/>
                <w:lang w:val="it-IT"/>
              </w:rPr>
              <w:t>t</w:t>
            </w:r>
            <w:r w:rsidRPr="00880DC3">
              <w:rPr>
                <w:rFonts w:ascii="Garamond" w:eastAsia="Calibri" w:hAnsi="Garamond" w:cs="Calibri"/>
                <w:spacing w:val="2"/>
                <w:sz w:val="20"/>
                <w:szCs w:val="20"/>
                <w:lang w:val="it-IT"/>
              </w:rPr>
              <w:t>i</w:t>
            </w:r>
            <w:r w:rsidRPr="00880DC3">
              <w:rPr>
                <w:rFonts w:ascii="Garamond" w:eastAsia="Calibri" w:hAnsi="Garamond" w:cs="Calibri"/>
                <w:spacing w:val="-1"/>
                <w:sz w:val="20"/>
                <w:szCs w:val="20"/>
                <w:lang w:val="it-IT"/>
              </w:rPr>
              <w:t>ne. /</w:t>
            </w:r>
            <w:r w:rsidRPr="00880DC3">
              <w:rPr>
                <w:rFonts w:ascii="Garamond" w:eastAsia="Arial" w:hAnsi="Garamond" w:cstheme="minorHAnsi"/>
                <w:i/>
                <w:iCs/>
                <w:sz w:val="20"/>
                <w:szCs w:val="20"/>
                <w:lang w:val="it-IT"/>
              </w:rPr>
              <w:t xml:space="preserve"> </w:t>
            </w:r>
            <w:proofErr w:type="spellStart"/>
            <w:r w:rsidRPr="00880DC3">
              <w:rPr>
                <w:rFonts w:ascii="Garamond" w:eastAsia="Arial" w:hAnsi="Garamond" w:cstheme="minorHAnsi"/>
                <w:i/>
                <w:iCs/>
                <w:sz w:val="20"/>
                <w:szCs w:val="20"/>
                <w:lang w:val="it-IT"/>
              </w:rPr>
              <w:t>Understand</w:t>
            </w:r>
            <w:proofErr w:type="spellEnd"/>
            <w:r w:rsidRPr="00880DC3">
              <w:rPr>
                <w:rFonts w:ascii="Garamond" w:eastAsia="Arial" w:hAnsi="Garamond" w:cstheme="minorHAnsi"/>
                <w:i/>
                <w:iCs/>
                <w:spacing w:val="47"/>
                <w:sz w:val="20"/>
                <w:szCs w:val="20"/>
                <w:lang w:val="it-IT"/>
              </w:rPr>
              <w:t xml:space="preserve"> </w:t>
            </w:r>
            <w:proofErr w:type="spellStart"/>
            <w:r w:rsidRPr="00880DC3">
              <w:rPr>
                <w:rFonts w:ascii="Garamond" w:eastAsia="Arial" w:hAnsi="Garamond" w:cstheme="minorHAnsi"/>
                <w:i/>
                <w:iCs/>
                <w:sz w:val="20"/>
                <w:szCs w:val="20"/>
                <w:lang w:val="it-IT"/>
              </w:rPr>
              <w:t>that</w:t>
            </w:r>
            <w:proofErr w:type="spellEnd"/>
            <w:r w:rsidRPr="00880DC3">
              <w:rPr>
                <w:rFonts w:ascii="Garamond" w:eastAsia="Arial" w:hAnsi="Garamond" w:cstheme="minorHAnsi"/>
                <w:i/>
                <w:iCs/>
                <w:spacing w:val="48"/>
                <w:sz w:val="20"/>
                <w:szCs w:val="20"/>
                <w:lang w:val="it-IT"/>
              </w:rPr>
              <w:t xml:space="preserve"> </w:t>
            </w:r>
            <w:proofErr w:type="spellStart"/>
            <w:r w:rsidRPr="00880DC3">
              <w:rPr>
                <w:rFonts w:ascii="Garamond" w:eastAsia="Arial" w:hAnsi="Garamond" w:cstheme="minorHAnsi"/>
                <w:i/>
                <w:iCs/>
                <w:w w:val="106"/>
                <w:sz w:val="20"/>
                <w:szCs w:val="20"/>
                <w:lang w:val="it-IT"/>
              </w:rPr>
              <w:t>manufacturers</w:t>
            </w:r>
            <w:proofErr w:type="spellEnd"/>
            <w:r w:rsidRPr="00880DC3">
              <w:rPr>
                <w:rFonts w:ascii="Garamond" w:eastAsia="Arial" w:hAnsi="Garamond" w:cstheme="minorHAnsi"/>
                <w:i/>
                <w:iCs/>
                <w:w w:val="106"/>
                <w:sz w:val="20"/>
                <w:szCs w:val="20"/>
                <w:lang w:val="it-IT"/>
              </w:rPr>
              <w:t>’</w:t>
            </w:r>
            <w:r w:rsidRPr="00880DC3">
              <w:rPr>
                <w:rFonts w:ascii="Garamond" w:eastAsia="Arial" w:hAnsi="Garamond" w:cstheme="minorHAnsi"/>
                <w:i/>
                <w:iCs/>
                <w:spacing w:val="-3"/>
                <w:w w:val="106"/>
                <w:sz w:val="20"/>
                <w:szCs w:val="20"/>
                <w:lang w:val="it-IT"/>
              </w:rPr>
              <w:t xml:space="preserve"> </w:t>
            </w:r>
            <w:proofErr w:type="spellStart"/>
            <w:r w:rsidRPr="00880DC3">
              <w:rPr>
                <w:rFonts w:ascii="Garamond" w:eastAsia="Arial" w:hAnsi="Garamond" w:cstheme="minorHAnsi"/>
                <w:i/>
                <w:iCs/>
                <w:sz w:val="20"/>
                <w:szCs w:val="20"/>
                <w:lang w:val="it-IT"/>
              </w:rPr>
              <w:t>instructions</w:t>
            </w:r>
            <w:proofErr w:type="spellEnd"/>
            <w:r w:rsidRPr="00880DC3">
              <w:rPr>
                <w:rFonts w:ascii="Garamond" w:eastAsia="Arial" w:hAnsi="Garamond" w:cstheme="minorHAnsi"/>
                <w:i/>
                <w:iCs/>
                <w:sz w:val="20"/>
                <w:szCs w:val="20"/>
                <w:lang w:val="it-IT"/>
              </w:rPr>
              <w:t xml:space="preserve"> </w:t>
            </w:r>
            <w:r w:rsidRPr="00880DC3">
              <w:rPr>
                <w:rFonts w:ascii="Garamond" w:eastAsia="Arial" w:hAnsi="Garamond" w:cstheme="minorHAnsi"/>
                <w:i/>
                <w:iCs/>
                <w:spacing w:val="5"/>
                <w:sz w:val="20"/>
                <w:szCs w:val="20"/>
                <w:lang w:val="it-IT"/>
              </w:rPr>
              <w:t>must</w:t>
            </w:r>
            <w:r w:rsidRPr="00880DC3">
              <w:rPr>
                <w:rFonts w:ascii="Garamond" w:eastAsia="Arial" w:hAnsi="Garamond" w:cstheme="minorHAnsi"/>
                <w:i/>
                <w:iCs/>
                <w:spacing w:val="19"/>
                <w:sz w:val="20"/>
                <w:szCs w:val="20"/>
                <w:lang w:val="it-IT"/>
              </w:rPr>
              <w:t xml:space="preserve"> </w:t>
            </w:r>
            <w:r w:rsidRPr="00880DC3">
              <w:rPr>
                <w:rFonts w:ascii="Garamond" w:eastAsia="Arial" w:hAnsi="Garamond" w:cstheme="minorHAnsi"/>
                <w:i/>
                <w:iCs/>
                <w:w w:val="104"/>
                <w:sz w:val="20"/>
                <w:szCs w:val="20"/>
                <w:lang w:val="it-IT"/>
              </w:rPr>
              <w:t xml:space="preserve">be </w:t>
            </w:r>
            <w:proofErr w:type="spellStart"/>
            <w:r w:rsidRPr="00880DC3">
              <w:rPr>
                <w:rFonts w:ascii="Garamond" w:eastAsia="Arial" w:hAnsi="Garamond" w:cstheme="minorHAnsi"/>
                <w:i/>
                <w:iCs/>
                <w:w w:val="113"/>
                <w:sz w:val="20"/>
                <w:szCs w:val="20"/>
                <w:lang w:val="it-IT"/>
              </w:rPr>
              <w:t>followed</w:t>
            </w:r>
            <w:proofErr w:type="spellEnd"/>
            <w:r w:rsidRPr="00880DC3">
              <w:rPr>
                <w:rFonts w:ascii="Garamond" w:eastAsia="Arial" w:hAnsi="Garamond" w:cstheme="minorHAnsi"/>
                <w:i/>
                <w:iCs/>
                <w:spacing w:val="-7"/>
                <w:w w:val="113"/>
                <w:sz w:val="20"/>
                <w:szCs w:val="20"/>
                <w:lang w:val="it-IT"/>
              </w:rPr>
              <w:t xml:space="preserve"> </w:t>
            </w:r>
            <w:proofErr w:type="spellStart"/>
            <w:r w:rsidRPr="00880DC3">
              <w:rPr>
                <w:rFonts w:ascii="Garamond" w:eastAsia="Arial" w:hAnsi="Garamond" w:cstheme="minorHAnsi"/>
                <w:i/>
                <w:iCs/>
                <w:sz w:val="20"/>
                <w:szCs w:val="20"/>
                <w:lang w:val="it-IT"/>
              </w:rPr>
              <w:t>when</w:t>
            </w:r>
            <w:proofErr w:type="spellEnd"/>
            <w:r w:rsidRPr="00880DC3">
              <w:rPr>
                <w:rFonts w:ascii="Garamond" w:eastAsia="Arial" w:hAnsi="Garamond" w:cstheme="minorHAnsi"/>
                <w:i/>
                <w:iCs/>
                <w:spacing w:val="39"/>
                <w:sz w:val="20"/>
                <w:szCs w:val="20"/>
                <w:lang w:val="it-IT"/>
              </w:rPr>
              <w:t xml:space="preserve"> </w:t>
            </w:r>
            <w:proofErr w:type="spellStart"/>
            <w:r w:rsidRPr="00880DC3">
              <w:rPr>
                <w:rFonts w:ascii="Garamond" w:eastAsia="Arial" w:hAnsi="Garamond" w:cstheme="minorHAnsi"/>
                <w:i/>
                <w:iCs/>
                <w:sz w:val="20"/>
                <w:szCs w:val="20"/>
                <w:lang w:val="it-IT"/>
              </w:rPr>
              <w:t>replacing</w:t>
            </w:r>
            <w:proofErr w:type="spellEnd"/>
            <w:r w:rsidRPr="00880DC3">
              <w:rPr>
                <w:rFonts w:ascii="Garamond" w:eastAsia="Arial" w:hAnsi="Garamond" w:cstheme="minorHAnsi"/>
                <w:i/>
                <w:iCs/>
                <w:spacing w:val="44"/>
                <w:sz w:val="20"/>
                <w:szCs w:val="20"/>
                <w:lang w:val="it-IT"/>
              </w:rPr>
              <w:t xml:space="preserve"> </w:t>
            </w:r>
            <w:proofErr w:type="spellStart"/>
            <w:r w:rsidRPr="00880DC3">
              <w:rPr>
                <w:rFonts w:ascii="Garamond" w:eastAsia="Arial" w:hAnsi="Garamond" w:cstheme="minorHAnsi"/>
                <w:i/>
                <w:iCs/>
                <w:sz w:val="20"/>
                <w:szCs w:val="20"/>
                <w:lang w:val="it-IT"/>
              </w:rPr>
              <w:t>wires</w:t>
            </w:r>
            <w:proofErr w:type="spellEnd"/>
            <w:r w:rsidRPr="00880DC3">
              <w:rPr>
                <w:rFonts w:ascii="Garamond" w:eastAsia="Arial" w:hAnsi="Garamond" w:cstheme="minorHAnsi"/>
                <w:i/>
                <w:iCs/>
                <w:sz w:val="20"/>
                <w:szCs w:val="20"/>
                <w:lang w:val="it-IT"/>
              </w:rPr>
              <w:t>,</w:t>
            </w:r>
            <w:r w:rsidRPr="00880DC3">
              <w:rPr>
                <w:rFonts w:ascii="Garamond" w:eastAsia="Arial" w:hAnsi="Garamond" w:cstheme="minorHAnsi"/>
                <w:i/>
                <w:iCs/>
                <w:spacing w:val="19"/>
                <w:sz w:val="20"/>
                <w:szCs w:val="20"/>
                <w:lang w:val="it-IT"/>
              </w:rPr>
              <w:t xml:space="preserve"> </w:t>
            </w:r>
            <w:r w:rsidRPr="00880DC3">
              <w:rPr>
                <w:rFonts w:ascii="Garamond" w:eastAsia="Arial" w:hAnsi="Garamond" w:cstheme="minorHAnsi"/>
                <w:i/>
                <w:iCs/>
                <w:w w:val="113"/>
                <w:sz w:val="20"/>
                <w:szCs w:val="20"/>
                <w:lang w:val="it-IT"/>
              </w:rPr>
              <w:t>topping</w:t>
            </w:r>
            <w:r w:rsidRPr="00880DC3">
              <w:rPr>
                <w:rFonts w:ascii="Garamond" w:eastAsia="Arial" w:hAnsi="Garamond" w:cstheme="minorHAnsi"/>
                <w:i/>
                <w:iCs/>
                <w:spacing w:val="-7"/>
                <w:w w:val="113"/>
                <w:sz w:val="20"/>
                <w:szCs w:val="20"/>
                <w:lang w:val="it-IT"/>
              </w:rPr>
              <w:t xml:space="preserve"> </w:t>
            </w:r>
            <w:r w:rsidRPr="00880DC3">
              <w:rPr>
                <w:rFonts w:ascii="Garamond" w:eastAsia="Arial" w:hAnsi="Garamond" w:cstheme="minorHAnsi"/>
                <w:i/>
                <w:iCs/>
                <w:sz w:val="20"/>
                <w:szCs w:val="20"/>
                <w:lang w:val="it-IT"/>
              </w:rPr>
              <w:t>up</w:t>
            </w:r>
            <w:r w:rsidRPr="00880DC3">
              <w:rPr>
                <w:rFonts w:ascii="Garamond" w:eastAsia="Arial" w:hAnsi="Garamond" w:cstheme="minorHAnsi"/>
                <w:i/>
                <w:iCs/>
                <w:spacing w:val="18"/>
                <w:sz w:val="20"/>
                <w:szCs w:val="20"/>
                <w:lang w:val="it-IT"/>
              </w:rPr>
              <w:t xml:space="preserve"> </w:t>
            </w:r>
            <w:proofErr w:type="spellStart"/>
            <w:r w:rsidRPr="00880DC3">
              <w:rPr>
                <w:rFonts w:ascii="Garamond" w:eastAsia="Arial" w:hAnsi="Garamond" w:cstheme="minorHAnsi"/>
                <w:i/>
                <w:iCs/>
                <w:sz w:val="20"/>
                <w:szCs w:val="20"/>
                <w:lang w:val="it-IT"/>
              </w:rPr>
              <w:t>hydraulics</w:t>
            </w:r>
            <w:proofErr w:type="spellEnd"/>
            <w:r w:rsidRPr="00880DC3">
              <w:rPr>
                <w:rFonts w:ascii="Garamond" w:eastAsia="Arial" w:hAnsi="Garamond" w:cstheme="minorHAnsi"/>
                <w:i/>
                <w:iCs/>
                <w:spacing w:val="24"/>
                <w:sz w:val="20"/>
                <w:szCs w:val="20"/>
                <w:lang w:val="it-IT"/>
              </w:rPr>
              <w:t xml:space="preserve"> </w:t>
            </w:r>
            <w:r w:rsidRPr="00880DC3">
              <w:rPr>
                <w:rFonts w:ascii="Garamond" w:eastAsia="Arial" w:hAnsi="Garamond" w:cstheme="minorHAnsi"/>
                <w:i/>
                <w:iCs/>
                <w:w w:val="106"/>
                <w:sz w:val="20"/>
                <w:szCs w:val="20"/>
                <w:lang w:val="it-IT"/>
              </w:rPr>
              <w:t xml:space="preserve">and </w:t>
            </w:r>
            <w:proofErr w:type="spellStart"/>
            <w:r w:rsidRPr="00880DC3">
              <w:rPr>
                <w:rFonts w:ascii="Garamond" w:eastAsia="Arial" w:hAnsi="Garamond" w:cstheme="minorHAnsi"/>
                <w:i/>
                <w:iCs/>
                <w:sz w:val="20"/>
                <w:szCs w:val="20"/>
                <w:lang w:val="it-IT"/>
              </w:rPr>
              <w:t>other</w:t>
            </w:r>
            <w:proofErr w:type="spellEnd"/>
            <w:r w:rsidRPr="00880DC3">
              <w:rPr>
                <w:rFonts w:ascii="Garamond" w:eastAsia="Arial" w:hAnsi="Garamond" w:cstheme="minorHAnsi"/>
                <w:i/>
                <w:iCs/>
                <w:spacing w:val="49"/>
                <w:sz w:val="20"/>
                <w:szCs w:val="20"/>
                <w:lang w:val="it-IT"/>
              </w:rPr>
              <w:t xml:space="preserve"> </w:t>
            </w:r>
            <w:r w:rsidRPr="00880DC3">
              <w:rPr>
                <w:rFonts w:ascii="Garamond" w:eastAsia="Arial" w:hAnsi="Garamond" w:cstheme="minorHAnsi"/>
                <w:i/>
                <w:iCs/>
                <w:w w:val="112"/>
                <w:sz w:val="20"/>
                <w:szCs w:val="20"/>
                <w:lang w:val="it-IT"/>
              </w:rPr>
              <w:t>routine</w:t>
            </w:r>
            <w:r w:rsidRPr="00880DC3">
              <w:rPr>
                <w:rFonts w:ascii="Garamond" w:eastAsia="Arial" w:hAnsi="Garamond" w:cstheme="minorHAnsi"/>
                <w:i/>
                <w:iCs/>
                <w:spacing w:val="-6"/>
                <w:w w:val="112"/>
                <w:sz w:val="20"/>
                <w:szCs w:val="20"/>
                <w:lang w:val="it-IT"/>
              </w:rPr>
              <w:t xml:space="preserve"> </w:t>
            </w:r>
            <w:proofErr w:type="spellStart"/>
            <w:r w:rsidRPr="00880DC3">
              <w:rPr>
                <w:rFonts w:ascii="Garamond" w:eastAsia="Arial" w:hAnsi="Garamond" w:cstheme="minorHAnsi"/>
                <w:i/>
                <w:iCs/>
                <w:sz w:val="20"/>
                <w:szCs w:val="20"/>
                <w:lang w:val="it-IT"/>
              </w:rPr>
              <w:t>maintenance</w:t>
            </w:r>
            <w:proofErr w:type="spellEnd"/>
            <w:r w:rsidRPr="00880DC3">
              <w:rPr>
                <w:rFonts w:ascii="Garamond" w:eastAsia="Arial" w:hAnsi="Garamond" w:cstheme="minorHAnsi"/>
                <w:i/>
                <w:iCs/>
                <w:sz w:val="20"/>
                <w:szCs w:val="20"/>
                <w:lang w:val="it-IT"/>
              </w:rPr>
              <w:t xml:space="preserve"> </w:t>
            </w:r>
            <w:r w:rsidRPr="00880DC3">
              <w:rPr>
                <w:rFonts w:ascii="Garamond" w:eastAsia="Arial" w:hAnsi="Garamond" w:cstheme="minorHAnsi"/>
                <w:i/>
                <w:iCs/>
                <w:spacing w:val="1"/>
                <w:sz w:val="20"/>
                <w:szCs w:val="20"/>
                <w:lang w:val="it-IT"/>
              </w:rPr>
              <w:t>tasks</w:t>
            </w:r>
          </w:p>
        </w:tc>
        <w:tc>
          <w:tcPr>
            <w:tcW w:w="1141" w:type="dxa"/>
            <w:gridSpan w:val="3"/>
            <w:tcBorders>
              <w:top w:val="single" w:sz="4" w:space="0" w:color="auto"/>
              <w:left w:val="single" w:sz="4" w:space="0" w:color="00457E"/>
              <w:bottom w:val="single" w:sz="4" w:space="0" w:color="00457E"/>
              <w:right w:val="single" w:sz="4" w:space="0" w:color="00457E"/>
            </w:tcBorders>
          </w:tcPr>
          <w:p w14:paraId="2E56D4AB" w14:textId="77777777" w:rsidR="009A4D1C" w:rsidRPr="00A06AD1" w:rsidRDefault="009A4D1C" w:rsidP="00CD2FA4">
            <w:pPr>
              <w:spacing w:line="240" w:lineRule="auto"/>
              <w:ind w:left="198" w:right="181"/>
              <w:jc w:val="both"/>
              <w:rPr>
                <w:rFonts w:ascii="Garamond" w:hAnsi="Garamond" w:cstheme="minorHAnsi"/>
                <w:i/>
                <w:iCs/>
                <w:sz w:val="18"/>
                <w:szCs w:val="18"/>
                <w:lang w:val="it-IT"/>
              </w:rPr>
            </w:pPr>
          </w:p>
        </w:tc>
        <w:tc>
          <w:tcPr>
            <w:tcW w:w="857" w:type="dxa"/>
            <w:tcBorders>
              <w:top w:val="single" w:sz="4" w:space="0" w:color="auto"/>
              <w:left w:val="single" w:sz="4" w:space="0" w:color="00457E"/>
              <w:bottom w:val="single" w:sz="4" w:space="0" w:color="00457E"/>
              <w:right w:val="single" w:sz="4" w:space="0" w:color="00457E"/>
            </w:tcBorders>
          </w:tcPr>
          <w:p w14:paraId="54297797" w14:textId="77777777" w:rsidR="009A4D1C" w:rsidRPr="00A06AD1" w:rsidRDefault="009A4D1C" w:rsidP="00CD2FA4">
            <w:pPr>
              <w:spacing w:line="240" w:lineRule="auto"/>
              <w:ind w:left="198" w:right="181"/>
              <w:jc w:val="both"/>
              <w:rPr>
                <w:rFonts w:ascii="Garamond" w:hAnsi="Garamond" w:cstheme="minorHAnsi"/>
                <w:i/>
                <w:iCs/>
                <w:sz w:val="18"/>
                <w:szCs w:val="18"/>
                <w:lang w:val="it-IT"/>
              </w:rPr>
            </w:pPr>
          </w:p>
        </w:tc>
        <w:tc>
          <w:tcPr>
            <w:tcW w:w="4819" w:type="dxa"/>
            <w:gridSpan w:val="2"/>
            <w:vMerge w:val="restart"/>
            <w:tcBorders>
              <w:top w:val="single" w:sz="4" w:space="0" w:color="auto"/>
              <w:left w:val="single" w:sz="4" w:space="0" w:color="00457E"/>
              <w:bottom w:val="single" w:sz="4" w:space="0" w:color="auto"/>
              <w:right w:val="single" w:sz="4" w:space="0" w:color="00457E"/>
            </w:tcBorders>
          </w:tcPr>
          <w:p w14:paraId="55DDC308" w14:textId="77777777" w:rsidR="009A4D1C" w:rsidRPr="00A06AD1" w:rsidRDefault="009A4D1C" w:rsidP="00CD2FA4">
            <w:pPr>
              <w:spacing w:line="240" w:lineRule="auto"/>
              <w:jc w:val="both"/>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378FE851" w14:textId="77777777" w:rsidR="009A4D1C" w:rsidRPr="00A06AD1" w:rsidRDefault="009A4D1C" w:rsidP="00CD2FA4">
            <w:pPr>
              <w:spacing w:line="240" w:lineRule="auto"/>
              <w:jc w:val="both"/>
              <w:rPr>
                <w:rFonts w:ascii="Garamond" w:hAnsi="Garamond" w:cstheme="minorHAnsi"/>
                <w:i/>
                <w:iCs/>
                <w:sz w:val="18"/>
                <w:szCs w:val="18"/>
                <w:lang w:val="it-IT"/>
              </w:rPr>
            </w:pPr>
          </w:p>
        </w:tc>
        <w:tc>
          <w:tcPr>
            <w:tcW w:w="1276" w:type="dxa"/>
            <w:gridSpan w:val="2"/>
            <w:tcBorders>
              <w:top w:val="single" w:sz="4" w:space="0" w:color="00457E"/>
              <w:left w:val="single" w:sz="4" w:space="0" w:color="00457E"/>
              <w:bottom w:val="single" w:sz="4" w:space="0" w:color="00457E"/>
              <w:right w:val="single" w:sz="4" w:space="0" w:color="00457E"/>
            </w:tcBorders>
          </w:tcPr>
          <w:p w14:paraId="26D0402C" w14:textId="77777777" w:rsidR="009A4D1C" w:rsidRPr="00A06AD1" w:rsidRDefault="009A4D1C" w:rsidP="00CD2FA4">
            <w:pPr>
              <w:spacing w:line="240" w:lineRule="auto"/>
              <w:jc w:val="both"/>
              <w:rPr>
                <w:rFonts w:ascii="Garamond" w:hAnsi="Garamond" w:cstheme="minorHAnsi"/>
                <w:i/>
                <w:iCs/>
                <w:sz w:val="18"/>
                <w:szCs w:val="18"/>
                <w:lang w:val="it-IT"/>
              </w:rPr>
            </w:pPr>
          </w:p>
        </w:tc>
      </w:tr>
      <w:tr w:rsidR="00880DC3" w:rsidRPr="00366F3C" w14:paraId="557A368D" w14:textId="77777777" w:rsidTr="00880DC3">
        <w:trPr>
          <w:trHeight w:hRule="exact" w:val="850"/>
          <w:jc w:val="center"/>
        </w:trPr>
        <w:tc>
          <w:tcPr>
            <w:tcW w:w="704" w:type="dxa"/>
            <w:gridSpan w:val="2"/>
            <w:tcBorders>
              <w:top w:val="single" w:sz="4" w:space="0" w:color="00457E"/>
              <w:left w:val="single" w:sz="4" w:space="0" w:color="00457E"/>
              <w:bottom w:val="single" w:sz="4" w:space="0" w:color="00457E"/>
              <w:right w:val="single" w:sz="4" w:space="0" w:color="00457E"/>
            </w:tcBorders>
          </w:tcPr>
          <w:p w14:paraId="3995168E" w14:textId="77777777" w:rsidR="009A4D1C" w:rsidRPr="00366F3C" w:rsidRDefault="009A4D1C" w:rsidP="00CD2FA4">
            <w:pPr>
              <w:spacing w:after="0" w:line="360" w:lineRule="auto"/>
              <w:jc w:val="center"/>
              <w:rPr>
                <w:rFonts w:ascii="Garamond" w:eastAsia="Arial" w:hAnsi="Garamond" w:cstheme="minorHAnsi"/>
                <w:sz w:val="20"/>
                <w:szCs w:val="20"/>
                <w:lang w:val="it-IT"/>
              </w:rPr>
            </w:pPr>
          </w:p>
          <w:p w14:paraId="498602B3" w14:textId="46189EE8" w:rsidR="009A4D1C" w:rsidRPr="00880DC3" w:rsidRDefault="009A4D1C" w:rsidP="00CD2FA4">
            <w:pPr>
              <w:spacing w:after="0" w:line="360" w:lineRule="auto"/>
              <w:jc w:val="center"/>
              <w:rPr>
                <w:rFonts w:ascii="Garamond" w:hAnsi="Garamond" w:cstheme="minorHAnsi"/>
                <w:sz w:val="20"/>
                <w:szCs w:val="20"/>
              </w:rPr>
            </w:pPr>
            <w:r w:rsidRPr="00880DC3">
              <w:rPr>
                <w:rFonts w:ascii="Garamond" w:eastAsia="Arial" w:hAnsi="Garamond" w:cstheme="minorHAnsi"/>
                <w:sz w:val="20"/>
                <w:szCs w:val="20"/>
              </w:rPr>
              <w:t>.2</w:t>
            </w:r>
          </w:p>
        </w:tc>
        <w:tc>
          <w:tcPr>
            <w:tcW w:w="5799" w:type="dxa"/>
            <w:gridSpan w:val="2"/>
            <w:tcBorders>
              <w:top w:val="single" w:sz="4" w:space="0" w:color="00457E"/>
              <w:left w:val="single" w:sz="4" w:space="0" w:color="00457E"/>
              <w:bottom w:val="single" w:sz="4" w:space="0" w:color="00457E"/>
              <w:right w:val="single" w:sz="4" w:space="0" w:color="00457E"/>
            </w:tcBorders>
          </w:tcPr>
          <w:p w14:paraId="35226824" w14:textId="77777777" w:rsidR="009A4D1C" w:rsidRPr="00880DC3" w:rsidRDefault="009A4D1C" w:rsidP="00CD2FA4">
            <w:pPr>
              <w:spacing w:after="0" w:line="242" w:lineRule="exact"/>
              <w:ind w:left="105" w:right="96"/>
              <w:jc w:val="both"/>
              <w:rPr>
                <w:rFonts w:ascii="Garamond" w:hAnsi="Garamond" w:cstheme="minorHAnsi"/>
                <w:i/>
                <w:iCs/>
                <w:sz w:val="20"/>
                <w:szCs w:val="20"/>
                <w:lang w:val="it-IT"/>
              </w:rPr>
            </w:pPr>
            <w:r w:rsidRPr="00880DC3">
              <w:rPr>
                <w:rFonts w:ascii="Garamond" w:eastAsia="Calibri" w:hAnsi="Garamond" w:cs="Calibri"/>
                <w:position w:val="1"/>
                <w:sz w:val="20"/>
                <w:szCs w:val="20"/>
                <w:lang w:val="it-IT"/>
              </w:rPr>
              <w:t>I</w:t>
            </w:r>
            <w:r w:rsidRPr="00880DC3">
              <w:rPr>
                <w:rFonts w:ascii="Garamond" w:eastAsia="Calibri" w:hAnsi="Garamond" w:cs="Calibri"/>
                <w:spacing w:val="1"/>
                <w:position w:val="1"/>
                <w:sz w:val="20"/>
                <w:szCs w:val="20"/>
                <w:lang w:val="it-IT"/>
              </w:rPr>
              <w:t>d</w:t>
            </w:r>
            <w:r w:rsidRPr="00880DC3">
              <w:rPr>
                <w:rFonts w:ascii="Garamond" w:eastAsia="Calibri" w:hAnsi="Garamond" w:cs="Calibri"/>
                <w:spacing w:val="-1"/>
                <w:position w:val="1"/>
                <w:sz w:val="20"/>
                <w:szCs w:val="20"/>
                <w:lang w:val="it-IT"/>
              </w:rPr>
              <w:t>e</w:t>
            </w:r>
            <w:r w:rsidRPr="00880DC3">
              <w:rPr>
                <w:rFonts w:ascii="Garamond" w:eastAsia="Calibri" w:hAnsi="Garamond" w:cs="Calibri"/>
                <w:spacing w:val="1"/>
                <w:position w:val="1"/>
                <w:sz w:val="20"/>
                <w:szCs w:val="20"/>
                <w:lang w:val="it-IT"/>
              </w:rPr>
              <w:t>n</w:t>
            </w:r>
            <w:r w:rsidRPr="00880DC3">
              <w:rPr>
                <w:rFonts w:ascii="Garamond" w:eastAsia="Calibri" w:hAnsi="Garamond" w:cs="Calibri"/>
                <w:position w:val="1"/>
                <w:sz w:val="20"/>
                <w:szCs w:val="20"/>
                <w:lang w:val="it-IT"/>
              </w:rPr>
              <w:t>ti</w:t>
            </w:r>
            <w:r w:rsidRPr="00880DC3">
              <w:rPr>
                <w:rFonts w:ascii="Garamond" w:eastAsia="Calibri" w:hAnsi="Garamond" w:cs="Calibri"/>
                <w:spacing w:val="-1"/>
                <w:position w:val="1"/>
                <w:sz w:val="20"/>
                <w:szCs w:val="20"/>
                <w:lang w:val="it-IT"/>
              </w:rPr>
              <w:t>f</w:t>
            </w:r>
            <w:r w:rsidRPr="00880DC3">
              <w:rPr>
                <w:rFonts w:ascii="Garamond" w:eastAsia="Calibri" w:hAnsi="Garamond" w:cs="Calibri"/>
                <w:position w:val="1"/>
                <w:sz w:val="20"/>
                <w:szCs w:val="20"/>
                <w:lang w:val="it-IT"/>
              </w:rPr>
              <w:t>ica</w:t>
            </w:r>
            <w:r w:rsidRPr="00880DC3">
              <w:rPr>
                <w:rFonts w:ascii="Garamond" w:eastAsia="Calibri" w:hAnsi="Garamond" w:cs="Calibri"/>
                <w:spacing w:val="-7"/>
                <w:position w:val="1"/>
                <w:sz w:val="20"/>
                <w:szCs w:val="20"/>
                <w:lang w:val="it-IT"/>
              </w:rPr>
              <w:t xml:space="preserve"> </w:t>
            </w:r>
            <w:r w:rsidRPr="00880DC3">
              <w:rPr>
                <w:rFonts w:ascii="Garamond" w:eastAsia="Calibri" w:hAnsi="Garamond" w:cs="Calibri"/>
                <w:position w:val="1"/>
                <w:sz w:val="20"/>
                <w:szCs w:val="20"/>
                <w:lang w:val="it-IT"/>
              </w:rPr>
              <w:t xml:space="preserve">la </w:t>
            </w:r>
            <w:r w:rsidRPr="00880DC3">
              <w:rPr>
                <w:rFonts w:ascii="Garamond" w:eastAsia="Calibri" w:hAnsi="Garamond" w:cs="Calibri"/>
                <w:spacing w:val="-1"/>
                <w:position w:val="1"/>
                <w:sz w:val="20"/>
                <w:szCs w:val="20"/>
                <w:lang w:val="it-IT"/>
              </w:rPr>
              <w:t>s</w:t>
            </w:r>
            <w:r w:rsidRPr="00880DC3">
              <w:rPr>
                <w:rFonts w:ascii="Garamond" w:eastAsia="Calibri" w:hAnsi="Garamond" w:cs="Calibri"/>
                <w:position w:val="1"/>
                <w:sz w:val="20"/>
                <w:szCs w:val="20"/>
                <w:lang w:val="it-IT"/>
              </w:rPr>
              <w:t>tr</w:t>
            </w:r>
            <w:r w:rsidRPr="00880DC3">
              <w:rPr>
                <w:rFonts w:ascii="Garamond" w:eastAsia="Calibri" w:hAnsi="Garamond" w:cs="Calibri"/>
                <w:spacing w:val="1"/>
                <w:position w:val="1"/>
                <w:sz w:val="20"/>
                <w:szCs w:val="20"/>
                <w:lang w:val="it-IT"/>
              </w:rPr>
              <w:t>u</w:t>
            </w:r>
            <w:r w:rsidRPr="00880DC3">
              <w:rPr>
                <w:rFonts w:ascii="Garamond" w:eastAsia="Calibri" w:hAnsi="Garamond" w:cs="Calibri"/>
                <w:position w:val="1"/>
                <w:sz w:val="20"/>
                <w:szCs w:val="20"/>
                <w:lang w:val="it-IT"/>
              </w:rPr>
              <w:t>tt</w:t>
            </w:r>
            <w:r w:rsidRPr="00880DC3">
              <w:rPr>
                <w:rFonts w:ascii="Garamond" w:eastAsia="Calibri" w:hAnsi="Garamond" w:cs="Calibri"/>
                <w:spacing w:val="1"/>
                <w:position w:val="1"/>
                <w:sz w:val="20"/>
                <w:szCs w:val="20"/>
                <w:lang w:val="it-IT"/>
              </w:rPr>
              <w:t>u</w:t>
            </w:r>
            <w:r w:rsidRPr="00880DC3">
              <w:rPr>
                <w:rFonts w:ascii="Garamond" w:eastAsia="Calibri" w:hAnsi="Garamond" w:cs="Calibri"/>
                <w:position w:val="1"/>
                <w:sz w:val="20"/>
                <w:szCs w:val="20"/>
                <w:lang w:val="it-IT"/>
              </w:rPr>
              <w:t>ra</w:t>
            </w:r>
            <w:r w:rsidRPr="00880DC3">
              <w:rPr>
                <w:rFonts w:ascii="Garamond" w:eastAsia="Calibri" w:hAnsi="Garamond" w:cs="Calibri"/>
                <w:spacing w:val="-6"/>
                <w:position w:val="1"/>
                <w:sz w:val="20"/>
                <w:szCs w:val="20"/>
                <w:lang w:val="it-IT"/>
              </w:rPr>
              <w:t xml:space="preserve"> </w:t>
            </w:r>
            <w:r w:rsidRPr="00880DC3">
              <w:rPr>
                <w:rFonts w:ascii="Garamond" w:eastAsia="Calibri" w:hAnsi="Garamond" w:cs="Calibri"/>
                <w:spacing w:val="1"/>
                <w:position w:val="1"/>
                <w:sz w:val="20"/>
                <w:szCs w:val="20"/>
                <w:lang w:val="it-IT"/>
              </w:rPr>
              <w:t>d</w:t>
            </w:r>
            <w:r w:rsidRPr="00880DC3">
              <w:rPr>
                <w:rFonts w:ascii="Garamond" w:eastAsia="Calibri" w:hAnsi="Garamond" w:cs="Calibri"/>
                <w:spacing w:val="-1"/>
                <w:position w:val="1"/>
                <w:sz w:val="20"/>
                <w:szCs w:val="20"/>
                <w:lang w:val="it-IT"/>
              </w:rPr>
              <w:t>e</w:t>
            </w:r>
            <w:r w:rsidRPr="00880DC3">
              <w:rPr>
                <w:rFonts w:ascii="Garamond" w:eastAsia="Calibri" w:hAnsi="Garamond" w:cs="Calibri"/>
                <w:position w:val="1"/>
                <w:sz w:val="20"/>
                <w:szCs w:val="20"/>
                <w:lang w:val="it-IT"/>
              </w:rPr>
              <w:t>i</w:t>
            </w:r>
            <w:r w:rsidRPr="00880DC3">
              <w:rPr>
                <w:rFonts w:ascii="Garamond" w:eastAsia="Calibri" w:hAnsi="Garamond" w:cs="Calibri"/>
                <w:spacing w:val="-3"/>
                <w:position w:val="1"/>
                <w:sz w:val="20"/>
                <w:szCs w:val="20"/>
                <w:lang w:val="it-IT"/>
              </w:rPr>
              <w:t xml:space="preserve"> </w:t>
            </w:r>
            <w:r w:rsidRPr="00880DC3">
              <w:rPr>
                <w:rFonts w:ascii="Garamond" w:eastAsia="Calibri" w:hAnsi="Garamond" w:cs="Calibri"/>
                <w:position w:val="1"/>
                <w:sz w:val="20"/>
                <w:szCs w:val="20"/>
                <w:lang w:val="it-IT"/>
              </w:rPr>
              <w:t>c</w:t>
            </w:r>
            <w:r w:rsidRPr="00880DC3">
              <w:rPr>
                <w:rFonts w:ascii="Garamond" w:eastAsia="Calibri" w:hAnsi="Garamond" w:cs="Calibri"/>
                <w:spacing w:val="1"/>
                <w:position w:val="1"/>
                <w:sz w:val="20"/>
                <w:szCs w:val="20"/>
                <w:lang w:val="it-IT"/>
              </w:rPr>
              <w:t>a</w:t>
            </w:r>
            <w:r w:rsidRPr="00880DC3">
              <w:rPr>
                <w:rFonts w:ascii="Garamond" w:eastAsia="Calibri" w:hAnsi="Garamond" w:cs="Calibri"/>
                <w:spacing w:val="-1"/>
                <w:position w:val="1"/>
                <w:sz w:val="20"/>
                <w:szCs w:val="20"/>
                <w:lang w:val="it-IT"/>
              </w:rPr>
              <w:t>v</w:t>
            </w:r>
            <w:r w:rsidRPr="00880DC3">
              <w:rPr>
                <w:rFonts w:ascii="Garamond" w:eastAsia="Calibri" w:hAnsi="Garamond" w:cs="Calibri"/>
                <w:position w:val="1"/>
                <w:sz w:val="20"/>
                <w:szCs w:val="20"/>
                <w:lang w:val="it-IT"/>
              </w:rPr>
              <w:t>i e</w:t>
            </w:r>
            <w:r w:rsidRPr="00880DC3">
              <w:rPr>
                <w:rFonts w:ascii="Garamond" w:eastAsia="Calibri" w:hAnsi="Garamond" w:cs="Calibri"/>
                <w:spacing w:val="-1"/>
                <w:position w:val="1"/>
                <w:sz w:val="20"/>
                <w:szCs w:val="20"/>
                <w:lang w:val="it-IT"/>
              </w:rPr>
              <w:t xml:space="preserve"> </w:t>
            </w:r>
            <w:r w:rsidRPr="00880DC3">
              <w:rPr>
                <w:rFonts w:ascii="Garamond" w:eastAsia="Calibri" w:hAnsi="Garamond" w:cs="Calibri"/>
                <w:spacing w:val="1"/>
                <w:position w:val="1"/>
                <w:sz w:val="20"/>
                <w:szCs w:val="20"/>
                <w:lang w:val="it-IT"/>
              </w:rPr>
              <w:t>d</w:t>
            </w:r>
            <w:r w:rsidRPr="00880DC3">
              <w:rPr>
                <w:rFonts w:ascii="Garamond" w:eastAsia="Calibri" w:hAnsi="Garamond" w:cs="Calibri"/>
                <w:position w:val="1"/>
                <w:sz w:val="20"/>
                <w:szCs w:val="20"/>
                <w:lang w:val="it-IT"/>
              </w:rPr>
              <w:t>i</w:t>
            </w:r>
            <w:r w:rsidRPr="00880DC3">
              <w:rPr>
                <w:rFonts w:ascii="Garamond" w:eastAsia="Calibri" w:hAnsi="Garamond" w:cs="Calibri"/>
                <w:spacing w:val="-1"/>
                <w:position w:val="1"/>
                <w:sz w:val="20"/>
                <w:szCs w:val="20"/>
                <w:lang w:val="it-IT"/>
              </w:rPr>
              <w:t>m</w:t>
            </w:r>
            <w:r w:rsidRPr="00880DC3">
              <w:rPr>
                <w:rFonts w:ascii="Garamond" w:eastAsia="Calibri" w:hAnsi="Garamond" w:cs="Calibri"/>
                <w:spacing w:val="1"/>
                <w:position w:val="1"/>
                <w:sz w:val="20"/>
                <w:szCs w:val="20"/>
                <w:lang w:val="it-IT"/>
              </w:rPr>
              <w:t>o</w:t>
            </w:r>
            <w:r w:rsidRPr="00880DC3">
              <w:rPr>
                <w:rFonts w:ascii="Garamond" w:eastAsia="Calibri" w:hAnsi="Garamond" w:cs="Calibri"/>
                <w:spacing w:val="-1"/>
                <w:position w:val="1"/>
                <w:sz w:val="20"/>
                <w:szCs w:val="20"/>
                <w:lang w:val="it-IT"/>
              </w:rPr>
              <w:t>s</w:t>
            </w:r>
            <w:r w:rsidRPr="00880DC3">
              <w:rPr>
                <w:rFonts w:ascii="Garamond" w:eastAsia="Calibri" w:hAnsi="Garamond" w:cs="Calibri"/>
                <w:position w:val="1"/>
                <w:sz w:val="20"/>
                <w:szCs w:val="20"/>
                <w:lang w:val="it-IT"/>
              </w:rPr>
              <w:t>tra</w:t>
            </w:r>
            <w:r w:rsidRPr="00880DC3">
              <w:rPr>
                <w:rFonts w:ascii="Garamond" w:eastAsia="Calibri" w:hAnsi="Garamond" w:cs="Calibri"/>
                <w:spacing w:val="-6"/>
                <w:position w:val="1"/>
                <w:sz w:val="20"/>
                <w:szCs w:val="20"/>
                <w:lang w:val="it-IT"/>
              </w:rPr>
              <w:t xml:space="preserve"> </w:t>
            </w:r>
            <w:r w:rsidRPr="00880DC3">
              <w:rPr>
                <w:rFonts w:ascii="Garamond" w:eastAsia="Calibri" w:hAnsi="Garamond" w:cs="Calibri"/>
                <w:position w:val="1"/>
                <w:sz w:val="20"/>
                <w:szCs w:val="20"/>
                <w:lang w:val="it-IT"/>
              </w:rPr>
              <w:t>c</w:t>
            </w:r>
            <w:r w:rsidRPr="00880DC3">
              <w:rPr>
                <w:rFonts w:ascii="Garamond" w:eastAsia="Calibri" w:hAnsi="Garamond" w:cs="Calibri"/>
                <w:spacing w:val="3"/>
                <w:position w:val="1"/>
                <w:sz w:val="20"/>
                <w:szCs w:val="20"/>
                <w:lang w:val="it-IT"/>
              </w:rPr>
              <w:t>o</w:t>
            </w:r>
            <w:r w:rsidRPr="00880DC3">
              <w:rPr>
                <w:rFonts w:ascii="Garamond" w:eastAsia="Calibri" w:hAnsi="Garamond" w:cs="Calibri"/>
                <w:spacing w:val="-1"/>
                <w:position w:val="1"/>
                <w:sz w:val="20"/>
                <w:szCs w:val="20"/>
                <w:lang w:val="it-IT"/>
              </w:rPr>
              <w:t>m</w:t>
            </w:r>
            <w:r w:rsidRPr="00880DC3">
              <w:rPr>
                <w:rFonts w:ascii="Garamond" w:eastAsia="Calibri" w:hAnsi="Garamond" w:cs="Calibri"/>
                <w:position w:val="1"/>
                <w:sz w:val="20"/>
                <w:szCs w:val="20"/>
                <w:lang w:val="it-IT"/>
              </w:rPr>
              <w:t>e</w:t>
            </w:r>
            <w:r w:rsidRPr="00880DC3">
              <w:rPr>
                <w:rFonts w:ascii="Garamond" w:eastAsia="Calibri" w:hAnsi="Garamond" w:cs="Calibri"/>
                <w:spacing w:val="-4"/>
                <w:position w:val="1"/>
                <w:sz w:val="20"/>
                <w:szCs w:val="20"/>
                <w:lang w:val="it-IT"/>
              </w:rPr>
              <w:t xml:space="preserve"> </w:t>
            </w:r>
            <w:r w:rsidRPr="00880DC3">
              <w:rPr>
                <w:rFonts w:ascii="Garamond" w:eastAsia="Calibri" w:hAnsi="Garamond" w:cs="Calibri"/>
                <w:position w:val="1"/>
                <w:sz w:val="20"/>
                <w:szCs w:val="20"/>
                <w:lang w:val="it-IT"/>
              </w:rPr>
              <w:t>r</w:t>
            </w:r>
            <w:r w:rsidRPr="00880DC3">
              <w:rPr>
                <w:rFonts w:ascii="Garamond" w:eastAsia="Calibri" w:hAnsi="Garamond" w:cs="Calibri"/>
                <w:spacing w:val="1"/>
                <w:position w:val="1"/>
                <w:sz w:val="20"/>
                <w:szCs w:val="20"/>
                <w:lang w:val="it-IT"/>
              </w:rPr>
              <w:t>a</w:t>
            </w:r>
            <w:r w:rsidRPr="00880DC3">
              <w:rPr>
                <w:rFonts w:ascii="Garamond" w:eastAsia="Calibri" w:hAnsi="Garamond" w:cs="Calibri"/>
                <w:spacing w:val="2"/>
                <w:position w:val="1"/>
                <w:sz w:val="20"/>
                <w:szCs w:val="20"/>
                <w:lang w:val="it-IT"/>
              </w:rPr>
              <w:t>c</w:t>
            </w:r>
            <w:r w:rsidRPr="00880DC3">
              <w:rPr>
                <w:rFonts w:ascii="Garamond" w:eastAsia="Calibri" w:hAnsi="Garamond" w:cs="Calibri"/>
                <w:position w:val="1"/>
                <w:sz w:val="20"/>
                <w:szCs w:val="20"/>
                <w:lang w:val="it-IT"/>
              </w:rPr>
              <w:t>c</w:t>
            </w:r>
            <w:r w:rsidRPr="00880DC3">
              <w:rPr>
                <w:rFonts w:ascii="Garamond" w:eastAsia="Calibri" w:hAnsi="Garamond" w:cs="Calibri"/>
                <w:spacing w:val="1"/>
                <w:position w:val="1"/>
                <w:sz w:val="20"/>
                <w:szCs w:val="20"/>
                <w:lang w:val="it-IT"/>
              </w:rPr>
              <w:t>o</w:t>
            </w:r>
            <w:r w:rsidRPr="00880DC3">
              <w:rPr>
                <w:rFonts w:ascii="Garamond" w:eastAsia="Calibri" w:hAnsi="Garamond" w:cs="Calibri"/>
                <w:position w:val="1"/>
                <w:sz w:val="20"/>
                <w:szCs w:val="20"/>
                <w:lang w:val="it-IT"/>
              </w:rPr>
              <w:t>gli</w:t>
            </w:r>
            <w:r w:rsidRPr="00880DC3">
              <w:rPr>
                <w:rFonts w:ascii="Garamond" w:eastAsia="Calibri" w:hAnsi="Garamond" w:cs="Calibri"/>
                <w:spacing w:val="2"/>
                <w:position w:val="1"/>
                <w:sz w:val="20"/>
                <w:szCs w:val="20"/>
                <w:lang w:val="it-IT"/>
              </w:rPr>
              <w:t>e</w:t>
            </w:r>
            <w:r w:rsidRPr="00880DC3">
              <w:rPr>
                <w:rFonts w:ascii="Garamond" w:eastAsia="Calibri" w:hAnsi="Garamond" w:cs="Calibri"/>
                <w:position w:val="1"/>
                <w:sz w:val="20"/>
                <w:szCs w:val="20"/>
                <w:lang w:val="it-IT"/>
              </w:rPr>
              <w:t xml:space="preserve">rli </w:t>
            </w:r>
            <w:r w:rsidRPr="00880DC3">
              <w:rPr>
                <w:rFonts w:ascii="Garamond" w:eastAsia="Calibri" w:hAnsi="Garamond" w:cs="Calibri"/>
                <w:spacing w:val="1"/>
                <w:sz w:val="20"/>
                <w:szCs w:val="20"/>
                <w:lang w:val="it-IT"/>
              </w:rPr>
              <w:t>p</w:t>
            </w:r>
            <w:r w:rsidRPr="00880DC3">
              <w:rPr>
                <w:rFonts w:ascii="Garamond" w:eastAsia="Calibri" w:hAnsi="Garamond" w:cs="Calibri"/>
                <w:spacing w:val="-1"/>
                <w:sz w:val="20"/>
                <w:szCs w:val="20"/>
                <w:lang w:val="it-IT"/>
              </w:rPr>
              <w:t>e</w:t>
            </w:r>
            <w:r w:rsidRPr="00880DC3">
              <w:rPr>
                <w:rFonts w:ascii="Garamond" w:eastAsia="Calibri" w:hAnsi="Garamond" w:cs="Calibri"/>
                <w:sz w:val="20"/>
                <w:szCs w:val="20"/>
                <w:lang w:val="it-IT"/>
              </w:rPr>
              <w:t>r</w:t>
            </w:r>
            <w:r w:rsidRPr="00880DC3">
              <w:rPr>
                <w:rFonts w:ascii="Garamond" w:eastAsia="Calibri" w:hAnsi="Garamond" w:cs="Calibri"/>
                <w:spacing w:val="-2"/>
                <w:sz w:val="20"/>
                <w:szCs w:val="20"/>
                <w:lang w:val="it-IT"/>
              </w:rPr>
              <w:t xml:space="preserve"> </w:t>
            </w:r>
            <w:r w:rsidRPr="00880DC3">
              <w:rPr>
                <w:rFonts w:ascii="Garamond" w:eastAsia="Calibri" w:hAnsi="Garamond" w:cs="Calibri"/>
                <w:sz w:val="20"/>
                <w:szCs w:val="20"/>
                <w:lang w:val="it-IT"/>
              </w:rPr>
              <w:t>lo</w:t>
            </w:r>
            <w:r w:rsidRPr="00880DC3">
              <w:rPr>
                <w:rFonts w:ascii="Garamond" w:eastAsia="Calibri" w:hAnsi="Garamond" w:cs="Calibri"/>
                <w:spacing w:val="-1"/>
                <w:sz w:val="20"/>
                <w:szCs w:val="20"/>
                <w:lang w:val="it-IT"/>
              </w:rPr>
              <w:t xml:space="preserve"> s</w:t>
            </w:r>
            <w:r w:rsidRPr="00880DC3">
              <w:rPr>
                <w:rFonts w:ascii="Garamond" w:eastAsia="Calibri" w:hAnsi="Garamond" w:cs="Calibri"/>
                <w:sz w:val="20"/>
                <w:szCs w:val="20"/>
                <w:lang w:val="it-IT"/>
              </w:rPr>
              <w:t>ti</w:t>
            </w:r>
            <w:r w:rsidRPr="00880DC3">
              <w:rPr>
                <w:rFonts w:ascii="Garamond" w:eastAsia="Calibri" w:hAnsi="Garamond" w:cs="Calibri"/>
                <w:spacing w:val="-1"/>
                <w:sz w:val="20"/>
                <w:szCs w:val="20"/>
                <w:lang w:val="it-IT"/>
              </w:rPr>
              <w:t>v</w:t>
            </w:r>
            <w:r w:rsidRPr="00880DC3">
              <w:rPr>
                <w:rFonts w:ascii="Garamond" w:eastAsia="Calibri" w:hAnsi="Garamond" w:cs="Calibri"/>
                <w:spacing w:val="1"/>
                <w:sz w:val="20"/>
                <w:szCs w:val="20"/>
                <w:lang w:val="it-IT"/>
              </w:rPr>
              <w:t>a</w:t>
            </w:r>
            <w:r w:rsidRPr="00880DC3">
              <w:rPr>
                <w:rFonts w:ascii="Garamond" w:eastAsia="Calibri" w:hAnsi="Garamond" w:cs="Calibri"/>
                <w:spacing w:val="2"/>
                <w:sz w:val="20"/>
                <w:szCs w:val="20"/>
                <w:lang w:val="it-IT"/>
              </w:rPr>
              <w:t>g</w:t>
            </w:r>
            <w:r w:rsidRPr="00880DC3">
              <w:rPr>
                <w:rFonts w:ascii="Garamond" w:eastAsia="Calibri" w:hAnsi="Garamond" w:cs="Calibri"/>
                <w:sz w:val="20"/>
                <w:szCs w:val="20"/>
                <w:lang w:val="it-IT"/>
              </w:rPr>
              <w:t>gio. /</w:t>
            </w:r>
            <w:r w:rsidRPr="00880DC3">
              <w:rPr>
                <w:rFonts w:ascii="Garamond" w:eastAsia="Arial" w:hAnsi="Garamond" w:cstheme="minorHAnsi"/>
                <w:i/>
                <w:iCs/>
                <w:w w:val="112"/>
                <w:sz w:val="20"/>
                <w:szCs w:val="20"/>
                <w:lang w:val="it-IT"/>
              </w:rPr>
              <w:t xml:space="preserve"> </w:t>
            </w:r>
            <w:proofErr w:type="spellStart"/>
            <w:r w:rsidRPr="00880DC3">
              <w:rPr>
                <w:rFonts w:ascii="Garamond" w:eastAsia="Arial" w:hAnsi="Garamond" w:cstheme="minorHAnsi"/>
                <w:i/>
                <w:iCs/>
                <w:w w:val="112"/>
                <w:sz w:val="20"/>
                <w:szCs w:val="20"/>
                <w:lang w:val="it-IT"/>
              </w:rPr>
              <w:t>Identify</w:t>
            </w:r>
            <w:proofErr w:type="spellEnd"/>
            <w:r w:rsidRPr="00880DC3">
              <w:rPr>
                <w:rFonts w:ascii="Garamond" w:eastAsia="Arial" w:hAnsi="Garamond" w:cstheme="minorHAnsi"/>
                <w:i/>
                <w:iCs/>
                <w:spacing w:val="-6"/>
                <w:w w:val="112"/>
                <w:sz w:val="20"/>
                <w:szCs w:val="20"/>
                <w:lang w:val="it-IT"/>
              </w:rPr>
              <w:t xml:space="preserve"> </w:t>
            </w:r>
            <w:proofErr w:type="spellStart"/>
            <w:r w:rsidRPr="00880DC3">
              <w:rPr>
                <w:rFonts w:ascii="Garamond" w:eastAsia="Arial" w:hAnsi="Garamond" w:cstheme="minorHAnsi"/>
                <w:i/>
                <w:iCs/>
                <w:sz w:val="20"/>
                <w:szCs w:val="20"/>
                <w:lang w:val="it-IT"/>
              </w:rPr>
              <w:t>lay</w:t>
            </w:r>
            <w:proofErr w:type="spellEnd"/>
            <w:r w:rsidRPr="00880DC3">
              <w:rPr>
                <w:rFonts w:ascii="Garamond" w:eastAsia="Arial" w:hAnsi="Garamond" w:cstheme="minorHAnsi"/>
                <w:i/>
                <w:iCs/>
                <w:spacing w:val="9"/>
                <w:sz w:val="20"/>
                <w:szCs w:val="20"/>
                <w:lang w:val="it-IT"/>
              </w:rPr>
              <w:t xml:space="preserve"> </w:t>
            </w:r>
            <w:r w:rsidRPr="00880DC3">
              <w:rPr>
                <w:rFonts w:ascii="Garamond" w:eastAsia="Arial" w:hAnsi="Garamond" w:cstheme="minorHAnsi"/>
                <w:i/>
                <w:iCs/>
                <w:sz w:val="20"/>
                <w:szCs w:val="20"/>
                <w:lang w:val="it-IT"/>
              </w:rPr>
              <w:t>of</w:t>
            </w:r>
            <w:r w:rsidRPr="00880DC3">
              <w:rPr>
                <w:rFonts w:ascii="Garamond" w:eastAsia="Arial" w:hAnsi="Garamond" w:cstheme="minorHAnsi"/>
                <w:i/>
                <w:iCs/>
                <w:spacing w:val="29"/>
                <w:sz w:val="20"/>
                <w:szCs w:val="20"/>
                <w:lang w:val="it-IT"/>
              </w:rPr>
              <w:t xml:space="preserve"> </w:t>
            </w:r>
            <w:proofErr w:type="spellStart"/>
            <w:r w:rsidRPr="00880DC3">
              <w:rPr>
                <w:rFonts w:ascii="Garamond" w:eastAsia="Arial" w:hAnsi="Garamond" w:cstheme="minorHAnsi"/>
                <w:i/>
                <w:iCs/>
                <w:sz w:val="20"/>
                <w:szCs w:val="20"/>
                <w:lang w:val="it-IT"/>
              </w:rPr>
              <w:t>rope</w:t>
            </w:r>
            <w:proofErr w:type="spellEnd"/>
            <w:r w:rsidRPr="00880DC3">
              <w:rPr>
                <w:rFonts w:ascii="Garamond" w:eastAsia="Arial" w:hAnsi="Garamond" w:cstheme="minorHAnsi"/>
                <w:i/>
                <w:iCs/>
                <w:spacing w:val="29"/>
                <w:sz w:val="20"/>
                <w:szCs w:val="20"/>
                <w:lang w:val="it-IT"/>
              </w:rPr>
              <w:t xml:space="preserve"> </w:t>
            </w:r>
            <w:r w:rsidRPr="00880DC3">
              <w:rPr>
                <w:rFonts w:ascii="Garamond" w:eastAsia="Arial" w:hAnsi="Garamond" w:cstheme="minorHAnsi"/>
                <w:i/>
                <w:iCs/>
                <w:sz w:val="20"/>
                <w:szCs w:val="20"/>
                <w:lang w:val="it-IT"/>
              </w:rPr>
              <w:t>and</w:t>
            </w:r>
            <w:r w:rsidRPr="00880DC3">
              <w:rPr>
                <w:rFonts w:ascii="Garamond" w:eastAsia="Arial" w:hAnsi="Garamond" w:cstheme="minorHAnsi"/>
                <w:i/>
                <w:iCs/>
                <w:spacing w:val="18"/>
                <w:sz w:val="20"/>
                <w:szCs w:val="20"/>
                <w:lang w:val="it-IT"/>
              </w:rPr>
              <w:t xml:space="preserve"> </w:t>
            </w:r>
            <w:proofErr w:type="spellStart"/>
            <w:r w:rsidRPr="00880DC3">
              <w:rPr>
                <w:rFonts w:ascii="Garamond" w:eastAsia="Arial" w:hAnsi="Garamond" w:cstheme="minorHAnsi"/>
                <w:i/>
                <w:iCs/>
                <w:sz w:val="20"/>
                <w:szCs w:val="20"/>
                <w:lang w:val="it-IT"/>
              </w:rPr>
              <w:t>demonstrate</w:t>
            </w:r>
            <w:proofErr w:type="spellEnd"/>
            <w:r w:rsidRPr="00880DC3">
              <w:rPr>
                <w:rFonts w:ascii="Garamond" w:eastAsia="Arial" w:hAnsi="Garamond" w:cstheme="minorHAnsi"/>
                <w:i/>
                <w:iCs/>
                <w:sz w:val="20"/>
                <w:szCs w:val="20"/>
                <w:lang w:val="it-IT"/>
              </w:rPr>
              <w:t xml:space="preserve"> </w:t>
            </w:r>
            <w:proofErr w:type="spellStart"/>
            <w:r w:rsidRPr="00880DC3">
              <w:rPr>
                <w:rFonts w:ascii="Garamond" w:eastAsia="Arial" w:hAnsi="Garamond" w:cstheme="minorHAnsi"/>
                <w:i/>
                <w:iCs/>
                <w:spacing w:val="10"/>
                <w:sz w:val="20"/>
                <w:szCs w:val="20"/>
                <w:lang w:val="it-IT"/>
              </w:rPr>
              <w:t>how</w:t>
            </w:r>
            <w:proofErr w:type="spellEnd"/>
            <w:r w:rsidRPr="00880DC3">
              <w:rPr>
                <w:rFonts w:ascii="Garamond" w:eastAsia="Arial" w:hAnsi="Garamond" w:cstheme="minorHAnsi"/>
                <w:i/>
                <w:iCs/>
                <w:spacing w:val="40"/>
                <w:sz w:val="20"/>
                <w:szCs w:val="20"/>
                <w:lang w:val="it-IT"/>
              </w:rPr>
              <w:t xml:space="preserve"> </w:t>
            </w:r>
            <w:r w:rsidRPr="00880DC3">
              <w:rPr>
                <w:rFonts w:ascii="Garamond" w:eastAsia="Arial" w:hAnsi="Garamond" w:cstheme="minorHAnsi"/>
                <w:i/>
                <w:iCs/>
                <w:sz w:val="20"/>
                <w:szCs w:val="20"/>
                <w:lang w:val="it-IT"/>
              </w:rPr>
              <w:t>to</w:t>
            </w:r>
            <w:r w:rsidRPr="00880DC3">
              <w:rPr>
                <w:rFonts w:ascii="Garamond" w:eastAsia="Arial" w:hAnsi="Garamond" w:cstheme="minorHAnsi"/>
                <w:i/>
                <w:iCs/>
                <w:spacing w:val="29"/>
                <w:sz w:val="20"/>
                <w:szCs w:val="20"/>
                <w:lang w:val="it-IT"/>
              </w:rPr>
              <w:t xml:space="preserve"> </w:t>
            </w:r>
            <w:r w:rsidRPr="00880DC3">
              <w:rPr>
                <w:rFonts w:ascii="Garamond" w:eastAsia="Arial" w:hAnsi="Garamond" w:cstheme="minorHAnsi"/>
                <w:i/>
                <w:iCs/>
                <w:sz w:val="20"/>
                <w:szCs w:val="20"/>
                <w:lang w:val="it-IT"/>
              </w:rPr>
              <w:t>coil</w:t>
            </w:r>
            <w:r w:rsidRPr="00880DC3">
              <w:rPr>
                <w:rFonts w:ascii="Garamond" w:eastAsia="Arial" w:hAnsi="Garamond" w:cstheme="minorHAnsi"/>
                <w:i/>
                <w:iCs/>
                <w:spacing w:val="19"/>
                <w:sz w:val="20"/>
                <w:szCs w:val="20"/>
                <w:lang w:val="it-IT"/>
              </w:rPr>
              <w:t xml:space="preserve"> </w:t>
            </w:r>
            <w:r w:rsidRPr="00880DC3">
              <w:rPr>
                <w:rFonts w:ascii="Garamond" w:eastAsia="Arial" w:hAnsi="Garamond" w:cstheme="minorHAnsi"/>
                <w:i/>
                <w:iCs/>
                <w:w w:val="119"/>
                <w:sz w:val="20"/>
                <w:szCs w:val="20"/>
                <w:lang w:val="it-IT"/>
              </w:rPr>
              <w:t xml:space="preserve">for </w:t>
            </w:r>
            <w:proofErr w:type="spellStart"/>
            <w:r w:rsidRPr="00880DC3">
              <w:rPr>
                <w:rFonts w:ascii="Garamond" w:eastAsia="Arial" w:hAnsi="Garamond" w:cstheme="minorHAnsi"/>
                <w:i/>
                <w:iCs/>
                <w:w w:val="105"/>
                <w:sz w:val="20"/>
                <w:szCs w:val="20"/>
                <w:lang w:val="it-IT"/>
              </w:rPr>
              <w:t>stowage</w:t>
            </w:r>
            <w:proofErr w:type="spellEnd"/>
            <w:r w:rsidRPr="00880DC3">
              <w:rPr>
                <w:rFonts w:ascii="Garamond" w:eastAsia="Calibri" w:hAnsi="Garamond" w:cs="Calibri"/>
                <w:spacing w:val="-1"/>
                <w:position w:val="1"/>
                <w:sz w:val="20"/>
                <w:szCs w:val="20"/>
                <w:lang w:val="it-IT"/>
              </w:rPr>
              <w:t xml:space="preserve"> </w:t>
            </w:r>
          </w:p>
        </w:tc>
        <w:tc>
          <w:tcPr>
            <w:tcW w:w="1141" w:type="dxa"/>
            <w:gridSpan w:val="3"/>
            <w:tcBorders>
              <w:top w:val="single" w:sz="4" w:space="0" w:color="00457E"/>
              <w:left w:val="single" w:sz="4" w:space="0" w:color="00457E"/>
              <w:bottom w:val="single" w:sz="4" w:space="0" w:color="00457E"/>
              <w:right w:val="single" w:sz="4" w:space="0" w:color="00457E"/>
            </w:tcBorders>
          </w:tcPr>
          <w:p w14:paraId="04020220" w14:textId="77777777" w:rsidR="009A4D1C" w:rsidRPr="00A06AD1" w:rsidRDefault="009A4D1C" w:rsidP="00CD2FA4">
            <w:pPr>
              <w:spacing w:line="240" w:lineRule="auto"/>
              <w:ind w:left="198" w:right="181"/>
              <w:jc w:val="both"/>
              <w:rPr>
                <w:rFonts w:ascii="Garamond" w:hAnsi="Garamond" w:cstheme="minorHAnsi"/>
                <w:i/>
                <w:iCs/>
                <w:sz w:val="18"/>
                <w:szCs w:val="18"/>
                <w:lang w:val="it-IT"/>
              </w:rPr>
            </w:pPr>
          </w:p>
        </w:tc>
        <w:tc>
          <w:tcPr>
            <w:tcW w:w="857" w:type="dxa"/>
            <w:tcBorders>
              <w:top w:val="single" w:sz="4" w:space="0" w:color="00457E"/>
              <w:left w:val="single" w:sz="4" w:space="0" w:color="00457E"/>
              <w:bottom w:val="single" w:sz="4" w:space="0" w:color="00457E"/>
              <w:right w:val="single" w:sz="4" w:space="0" w:color="00457E"/>
            </w:tcBorders>
          </w:tcPr>
          <w:p w14:paraId="5C183F52" w14:textId="77777777" w:rsidR="009A4D1C" w:rsidRPr="00A06AD1" w:rsidRDefault="009A4D1C" w:rsidP="00CD2FA4">
            <w:pPr>
              <w:spacing w:line="240" w:lineRule="auto"/>
              <w:ind w:left="198" w:right="181"/>
              <w:jc w:val="both"/>
              <w:rPr>
                <w:rFonts w:ascii="Garamond" w:hAnsi="Garamond" w:cstheme="minorHAnsi"/>
                <w:i/>
                <w:iCs/>
                <w:sz w:val="18"/>
                <w:szCs w:val="18"/>
                <w:lang w:val="it-IT"/>
              </w:rPr>
            </w:pPr>
          </w:p>
        </w:tc>
        <w:tc>
          <w:tcPr>
            <w:tcW w:w="4819" w:type="dxa"/>
            <w:gridSpan w:val="2"/>
            <w:vMerge/>
            <w:tcBorders>
              <w:left w:val="single" w:sz="4" w:space="0" w:color="00457E"/>
              <w:bottom w:val="single" w:sz="4" w:space="0" w:color="auto"/>
              <w:right w:val="single" w:sz="4" w:space="0" w:color="00457E"/>
            </w:tcBorders>
          </w:tcPr>
          <w:p w14:paraId="29420163" w14:textId="77777777" w:rsidR="009A4D1C" w:rsidRPr="00A06AD1" w:rsidRDefault="009A4D1C" w:rsidP="00CD2FA4">
            <w:pPr>
              <w:spacing w:line="240" w:lineRule="auto"/>
              <w:jc w:val="both"/>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643BE936" w14:textId="77777777" w:rsidR="009A4D1C" w:rsidRPr="00A06AD1" w:rsidRDefault="009A4D1C" w:rsidP="00CD2FA4">
            <w:pPr>
              <w:spacing w:line="240" w:lineRule="auto"/>
              <w:jc w:val="both"/>
              <w:rPr>
                <w:rFonts w:ascii="Garamond" w:hAnsi="Garamond" w:cstheme="minorHAnsi"/>
                <w:i/>
                <w:iCs/>
                <w:sz w:val="18"/>
                <w:szCs w:val="18"/>
                <w:lang w:val="it-IT"/>
              </w:rPr>
            </w:pPr>
          </w:p>
        </w:tc>
        <w:tc>
          <w:tcPr>
            <w:tcW w:w="1276" w:type="dxa"/>
            <w:gridSpan w:val="2"/>
            <w:tcBorders>
              <w:top w:val="single" w:sz="4" w:space="0" w:color="00457E"/>
              <w:left w:val="single" w:sz="4" w:space="0" w:color="00457E"/>
              <w:bottom w:val="single" w:sz="4" w:space="0" w:color="00457E"/>
              <w:right w:val="single" w:sz="4" w:space="0" w:color="00457E"/>
            </w:tcBorders>
          </w:tcPr>
          <w:p w14:paraId="696EA9EF" w14:textId="77777777" w:rsidR="009A4D1C" w:rsidRPr="00A06AD1" w:rsidRDefault="009A4D1C" w:rsidP="00CD2FA4">
            <w:pPr>
              <w:spacing w:line="240" w:lineRule="auto"/>
              <w:jc w:val="both"/>
              <w:rPr>
                <w:rFonts w:ascii="Garamond" w:hAnsi="Garamond" w:cstheme="minorHAnsi"/>
                <w:i/>
                <w:iCs/>
                <w:sz w:val="18"/>
                <w:szCs w:val="18"/>
                <w:lang w:val="it-IT"/>
              </w:rPr>
            </w:pPr>
          </w:p>
        </w:tc>
      </w:tr>
      <w:tr w:rsidR="009A4D1C" w:rsidRPr="00BD4670" w14:paraId="29479721" w14:textId="77777777" w:rsidTr="00880DC3">
        <w:trPr>
          <w:trHeight w:hRule="exact" w:val="559"/>
          <w:jc w:val="center"/>
        </w:trPr>
        <w:tc>
          <w:tcPr>
            <w:tcW w:w="716" w:type="dxa"/>
            <w:gridSpan w:val="3"/>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66309A16" w14:textId="77777777" w:rsidR="009A4D1C" w:rsidRPr="00BD4670" w:rsidRDefault="009A4D1C" w:rsidP="00CD2FA4">
            <w:pPr>
              <w:spacing w:after="0" w:line="240" w:lineRule="auto"/>
              <w:ind w:left="62"/>
              <w:jc w:val="center"/>
              <w:rPr>
                <w:rFonts w:ascii="Garamond" w:eastAsia="Calibri" w:hAnsi="Garamond" w:cstheme="minorHAnsi"/>
                <w:sz w:val="20"/>
                <w:szCs w:val="20"/>
              </w:rPr>
            </w:pPr>
            <w:r w:rsidRPr="00BD4670">
              <w:rPr>
                <w:rFonts w:ascii="Garamond" w:eastAsia="Calibri" w:hAnsi="Garamond" w:cstheme="minorHAnsi"/>
                <w:b/>
                <w:bCs/>
                <w:spacing w:val="-1"/>
                <w:sz w:val="20"/>
                <w:szCs w:val="20"/>
              </w:rPr>
              <w:lastRenderedPageBreak/>
              <w:t>Ri</w:t>
            </w:r>
            <w:r w:rsidRPr="00BD4670">
              <w:rPr>
                <w:rFonts w:ascii="Garamond" w:eastAsia="Calibri" w:hAnsi="Garamond" w:cstheme="minorHAnsi"/>
                <w:b/>
                <w:bCs/>
                <w:sz w:val="20"/>
                <w:szCs w:val="20"/>
              </w:rPr>
              <w:t>f.</w:t>
            </w:r>
          </w:p>
          <w:p w14:paraId="719419C7" w14:textId="77777777" w:rsidR="009A4D1C" w:rsidRPr="00BD4670" w:rsidRDefault="009A4D1C" w:rsidP="00CD2FA4">
            <w:pPr>
              <w:spacing w:before="32" w:after="0" w:line="240" w:lineRule="auto"/>
              <w:ind w:left="62"/>
              <w:jc w:val="center"/>
              <w:rPr>
                <w:rFonts w:ascii="Garamond" w:eastAsia="Calibri" w:hAnsi="Garamond" w:cstheme="minorHAnsi"/>
                <w:b/>
                <w:bCs/>
                <w:sz w:val="20"/>
                <w:szCs w:val="20"/>
              </w:rPr>
            </w:pPr>
            <w:r w:rsidRPr="00BD4670">
              <w:rPr>
                <w:rFonts w:ascii="Garamond" w:eastAsia="Calibri" w:hAnsi="Garamond" w:cstheme="minorHAnsi"/>
                <w:b/>
                <w:bCs/>
                <w:spacing w:val="-1"/>
                <w:sz w:val="20"/>
                <w:szCs w:val="20"/>
              </w:rPr>
              <w:t>N</w:t>
            </w:r>
            <w:r w:rsidRPr="00BD4670">
              <w:rPr>
                <w:rFonts w:ascii="Garamond" w:eastAsia="Calibri" w:hAnsi="Garamond" w:cstheme="minorHAnsi"/>
                <w:b/>
                <w:bCs/>
                <w:spacing w:val="1"/>
                <w:sz w:val="20"/>
                <w:szCs w:val="20"/>
              </w:rPr>
              <w:t>r</w:t>
            </w:r>
            <w:r w:rsidRPr="00BD4670">
              <w:rPr>
                <w:rFonts w:ascii="Garamond" w:eastAsia="Calibri" w:hAnsi="Garamond" w:cstheme="minorHAnsi"/>
                <w:b/>
                <w:bCs/>
                <w:sz w:val="20"/>
                <w:szCs w:val="20"/>
              </w:rPr>
              <w:t>.</w:t>
            </w:r>
          </w:p>
          <w:p w14:paraId="59ADD4B0" w14:textId="77777777" w:rsidR="009A4D1C" w:rsidRPr="00BD4670" w:rsidRDefault="009A4D1C" w:rsidP="00CD2FA4">
            <w:pPr>
              <w:spacing w:before="32" w:after="0" w:line="240" w:lineRule="auto"/>
              <w:ind w:left="62"/>
              <w:jc w:val="center"/>
              <w:rPr>
                <w:rFonts w:ascii="Garamond" w:eastAsia="Calibri" w:hAnsi="Garamond" w:cstheme="minorHAnsi"/>
                <w:sz w:val="20"/>
                <w:szCs w:val="20"/>
              </w:rPr>
            </w:pPr>
          </w:p>
        </w:tc>
        <w:tc>
          <w:tcPr>
            <w:tcW w:w="7785" w:type="dxa"/>
            <w:gridSpan w:val="5"/>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7CC54544" w14:textId="77777777" w:rsidR="009A4D1C" w:rsidRPr="00BD4670" w:rsidRDefault="009A4D1C" w:rsidP="00CD2FA4">
            <w:pPr>
              <w:spacing w:after="0" w:line="240" w:lineRule="auto"/>
              <w:ind w:left="102" w:right="220"/>
              <w:jc w:val="center"/>
              <w:rPr>
                <w:rFonts w:ascii="Garamond" w:eastAsia="Calibri" w:hAnsi="Garamond" w:cstheme="minorHAnsi"/>
                <w:b/>
                <w:bCs/>
                <w:spacing w:val="-1"/>
                <w:sz w:val="20"/>
                <w:szCs w:val="20"/>
              </w:rPr>
            </w:pPr>
          </w:p>
          <w:p w14:paraId="36FF4008" w14:textId="77777777" w:rsidR="009A4D1C" w:rsidRPr="00BD4670" w:rsidRDefault="009A4D1C" w:rsidP="00CD2FA4">
            <w:pPr>
              <w:spacing w:after="0" w:line="240" w:lineRule="auto"/>
              <w:ind w:left="102" w:right="-20"/>
              <w:jc w:val="center"/>
              <w:rPr>
                <w:rFonts w:ascii="Garamond" w:eastAsia="Calibri" w:hAnsi="Garamond" w:cstheme="minorHAnsi"/>
                <w:sz w:val="20"/>
                <w:szCs w:val="20"/>
              </w:rPr>
            </w:pPr>
            <w:r w:rsidRPr="00BD4670">
              <w:rPr>
                <w:rFonts w:ascii="Garamond" w:eastAsia="Calibri" w:hAnsi="Garamond" w:cstheme="minorHAnsi"/>
                <w:b/>
                <w:bCs/>
                <w:spacing w:val="-1"/>
                <w:sz w:val="20"/>
                <w:szCs w:val="20"/>
              </w:rPr>
              <w:t>ADD</w:t>
            </w:r>
            <w:r w:rsidRPr="00BD4670">
              <w:rPr>
                <w:rFonts w:ascii="Garamond" w:eastAsia="Calibri" w:hAnsi="Garamond" w:cstheme="minorHAnsi"/>
                <w:b/>
                <w:bCs/>
                <w:sz w:val="20"/>
                <w:szCs w:val="20"/>
              </w:rPr>
              <w:t>EST</w:t>
            </w:r>
            <w:r w:rsidRPr="00BD4670">
              <w:rPr>
                <w:rFonts w:ascii="Garamond" w:eastAsia="Calibri" w:hAnsi="Garamond" w:cstheme="minorHAnsi"/>
                <w:b/>
                <w:bCs/>
                <w:spacing w:val="1"/>
                <w:sz w:val="20"/>
                <w:szCs w:val="20"/>
              </w:rPr>
              <w:t>R</w:t>
            </w:r>
            <w:r w:rsidRPr="00BD4670">
              <w:rPr>
                <w:rFonts w:ascii="Garamond" w:eastAsia="Calibri" w:hAnsi="Garamond" w:cstheme="minorHAnsi"/>
                <w:b/>
                <w:bCs/>
                <w:sz w:val="20"/>
                <w:szCs w:val="20"/>
              </w:rPr>
              <w:t>AME</w:t>
            </w:r>
            <w:r w:rsidRPr="00BD4670">
              <w:rPr>
                <w:rFonts w:ascii="Garamond" w:eastAsia="Calibri" w:hAnsi="Garamond" w:cstheme="minorHAnsi"/>
                <w:b/>
                <w:bCs/>
                <w:spacing w:val="-1"/>
                <w:sz w:val="20"/>
                <w:szCs w:val="20"/>
              </w:rPr>
              <w:t>N</w:t>
            </w:r>
            <w:r w:rsidRPr="00BD4670">
              <w:rPr>
                <w:rFonts w:ascii="Garamond" w:eastAsia="Calibri" w:hAnsi="Garamond" w:cstheme="minorHAnsi"/>
                <w:b/>
                <w:bCs/>
                <w:sz w:val="20"/>
                <w:szCs w:val="20"/>
              </w:rPr>
              <w:t>TO/TRAINING</w:t>
            </w:r>
          </w:p>
        </w:tc>
        <w:tc>
          <w:tcPr>
            <w:tcW w:w="4808" w:type="dxa"/>
            <w:vMerge w:val="restart"/>
            <w:tcBorders>
              <w:top w:val="single" w:sz="4" w:space="0" w:color="000000"/>
              <w:left w:val="single" w:sz="4" w:space="0" w:color="000000"/>
              <w:right w:val="single" w:sz="4" w:space="0" w:color="000000"/>
            </w:tcBorders>
            <w:shd w:val="clear" w:color="auto" w:fill="C6D9F1" w:themeFill="text2" w:themeFillTint="33"/>
          </w:tcPr>
          <w:p w14:paraId="79485655" w14:textId="77777777" w:rsidR="009A4D1C" w:rsidRPr="00BD4670" w:rsidRDefault="009A4D1C" w:rsidP="00CD2FA4">
            <w:pPr>
              <w:spacing w:before="10" w:after="0" w:line="240" w:lineRule="auto"/>
              <w:jc w:val="center"/>
              <w:rPr>
                <w:rFonts w:ascii="Garamond" w:hAnsi="Garamond" w:cstheme="minorHAnsi"/>
                <w:sz w:val="20"/>
                <w:szCs w:val="20"/>
                <w:lang w:val="it-IT"/>
              </w:rPr>
            </w:pPr>
          </w:p>
          <w:p w14:paraId="6724FC81" w14:textId="77777777" w:rsidR="009A4D1C" w:rsidRPr="00BD4670" w:rsidRDefault="009A4D1C" w:rsidP="00CD2FA4">
            <w:pPr>
              <w:spacing w:after="0" w:line="240" w:lineRule="auto"/>
              <w:ind w:left="84" w:right="-20"/>
              <w:jc w:val="center"/>
              <w:rPr>
                <w:rFonts w:ascii="Garamond" w:eastAsia="Calibri" w:hAnsi="Garamond" w:cstheme="minorHAnsi"/>
                <w:b/>
                <w:bCs/>
                <w:sz w:val="20"/>
                <w:szCs w:val="20"/>
                <w:lang w:val="it-IT"/>
              </w:rPr>
            </w:pPr>
            <w:r w:rsidRPr="00BD4670">
              <w:rPr>
                <w:rFonts w:ascii="Garamond" w:eastAsia="Calibri" w:hAnsi="Garamond" w:cstheme="minorHAnsi"/>
                <w:b/>
                <w:bCs/>
                <w:sz w:val="20"/>
                <w:szCs w:val="20"/>
                <w:lang w:val="it-IT"/>
              </w:rPr>
              <w:t>c</w:t>
            </w:r>
            <w:r w:rsidRPr="00BD4670">
              <w:rPr>
                <w:rFonts w:ascii="Garamond" w:eastAsia="Calibri" w:hAnsi="Garamond" w:cstheme="minorHAnsi"/>
                <w:b/>
                <w:bCs/>
                <w:spacing w:val="1"/>
                <w:sz w:val="20"/>
                <w:szCs w:val="20"/>
                <w:lang w:val="it-IT"/>
              </w:rPr>
              <w:t>r</w:t>
            </w:r>
            <w:r w:rsidRPr="00BD4670">
              <w:rPr>
                <w:rFonts w:ascii="Garamond" w:eastAsia="Calibri" w:hAnsi="Garamond" w:cstheme="minorHAnsi"/>
                <w:b/>
                <w:bCs/>
                <w:spacing w:val="-1"/>
                <w:sz w:val="20"/>
                <w:szCs w:val="20"/>
                <w:lang w:val="it-IT"/>
              </w:rPr>
              <w:t>i</w:t>
            </w:r>
            <w:r w:rsidRPr="00BD4670">
              <w:rPr>
                <w:rFonts w:ascii="Garamond" w:eastAsia="Calibri" w:hAnsi="Garamond" w:cstheme="minorHAnsi"/>
                <w:b/>
                <w:bCs/>
                <w:sz w:val="20"/>
                <w:szCs w:val="20"/>
                <w:lang w:val="it-IT"/>
              </w:rPr>
              <w:t>te</w:t>
            </w:r>
            <w:r w:rsidRPr="00BD4670">
              <w:rPr>
                <w:rFonts w:ascii="Garamond" w:eastAsia="Calibri" w:hAnsi="Garamond" w:cstheme="minorHAnsi"/>
                <w:b/>
                <w:bCs/>
                <w:spacing w:val="1"/>
                <w:sz w:val="20"/>
                <w:szCs w:val="20"/>
                <w:lang w:val="it-IT"/>
              </w:rPr>
              <w:t>r</w:t>
            </w:r>
            <w:r w:rsidRPr="00BD4670">
              <w:rPr>
                <w:rFonts w:ascii="Garamond" w:eastAsia="Calibri" w:hAnsi="Garamond" w:cstheme="minorHAnsi"/>
                <w:b/>
                <w:bCs/>
                <w:sz w:val="20"/>
                <w:szCs w:val="20"/>
                <w:lang w:val="it-IT"/>
              </w:rPr>
              <w:t>i</w:t>
            </w:r>
            <w:r w:rsidRPr="00BD4670">
              <w:rPr>
                <w:rFonts w:ascii="Garamond" w:eastAsia="Calibri" w:hAnsi="Garamond" w:cstheme="minorHAnsi"/>
                <w:b/>
                <w:bCs/>
                <w:spacing w:val="-2"/>
                <w:sz w:val="20"/>
                <w:szCs w:val="20"/>
                <w:lang w:val="it-IT"/>
              </w:rPr>
              <w:t xml:space="preserve"> </w:t>
            </w:r>
            <w:r w:rsidRPr="00BD4670">
              <w:rPr>
                <w:rFonts w:ascii="Garamond" w:eastAsia="Calibri" w:hAnsi="Garamond" w:cstheme="minorHAnsi"/>
                <w:b/>
                <w:bCs/>
                <w:sz w:val="20"/>
                <w:szCs w:val="20"/>
                <w:lang w:val="it-IT"/>
              </w:rPr>
              <w:t xml:space="preserve">per </w:t>
            </w:r>
            <w:r w:rsidRPr="00BD4670">
              <w:rPr>
                <w:rFonts w:ascii="Garamond" w:eastAsia="Calibri" w:hAnsi="Garamond" w:cstheme="minorHAnsi"/>
                <w:b/>
                <w:bCs/>
                <w:spacing w:val="-1"/>
                <w:sz w:val="20"/>
                <w:szCs w:val="20"/>
                <w:lang w:val="it-IT"/>
              </w:rPr>
              <w:t>l</w:t>
            </w:r>
            <w:r w:rsidRPr="00BD4670">
              <w:rPr>
                <w:rFonts w:ascii="Garamond" w:eastAsia="Calibri" w:hAnsi="Garamond" w:cstheme="minorHAnsi"/>
                <w:b/>
                <w:bCs/>
                <w:sz w:val="20"/>
                <w:szCs w:val="20"/>
                <w:lang w:val="it-IT"/>
              </w:rPr>
              <w:t>a</w:t>
            </w:r>
            <w:r w:rsidRPr="00BD4670">
              <w:rPr>
                <w:rFonts w:ascii="Garamond" w:eastAsia="Calibri" w:hAnsi="Garamond" w:cstheme="minorHAnsi"/>
                <w:b/>
                <w:bCs/>
                <w:spacing w:val="-1"/>
                <w:sz w:val="20"/>
                <w:szCs w:val="20"/>
                <w:lang w:val="it-IT"/>
              </w:rPr>
              <w:t xml:space="preserve"> v</w:t>
            </w:r>
            <w:r w:rsidRPr="00BD4670">
              <w:rPr>
                <w:rFonts w:ascii="Garamond" w:eastAsia="Calibri" w:hAnsi="Garamond" w:cstheme="minorHAnsi"/>
                <w:b/>
                <w:bCs/>
                <w:sz w:val="20"/>
                <w:szCs w:val="20"/>
                <w:lang w:val="it-IT"/>
              </w:rPr>
              <w:t>a</w:t>
            </w:r>
            <w:r w:rsidRPr="00BD4670">
              <w:rPr>
                <w:rFonts w:ascii="Garamond" w:eastAsia="Calibri" w:hAnsi="Garamond" w:cstheme="minorHAnsi"/>
                <w:b/>
                <w:bCs/>
                <w:spacing w:val="-1"/>
                <w:sz w:val="20"/>
                <w:szCs w:val="20"/>
                <w:lang w:val="it-IT"/>
              </w:rPr>
              <w:t>lu</w:t>
            </w:r>
            <w:r w:rsidRPr="00BD4670">
              <w:rPr>
                <w:rFonts w:ascii="Garamond" w:eastAsia="Calibri" w:hAnsi="Garamond" w:cstheme="minorHAnsi"/>
                <w:b/>
                <w:bCs/>
                <w:sz w:val="20"/>
                <w:szCs w:val="20"/>
                <w:lang w:val="it-IT"/>
              </w:rPr>
              <w:t>taz</w:t>
            </w:r>
            <w:r w:rsidRPr="00BD4670">
              <w:rPr>
                <w:rFonts w:ascii="Garamond" w:eastAsia="Calibri" w:hAnsi="Garamond" w:cstheme="minorHAnsi"/>
                <w:b/>
                <w:bCs/>
                <w:spacing w:val="-1"/>
                <w:sz w:val="20"/>
                <w:szCs w:val="20"/>
                <w:lang w:val="it-IT"/>
              </w:rPr>
              <w:t>i</w:t>
            </w:r>
            <w:r w:rsidRPr="00BD4670">
              <w:rPr>
                <w:rFonts w:ascii="Garamond" w:eastAsia="Calibri" w:hAnsi="Garamond" w:cstheme="minorHAnsi"/>
                <w:b/>
                <w:bCs/>
                <w:spacing w:val="2"/>
                <w:sz w:val="20"/>
                <w:szCs w:val="20"/>
                <w:lang w:val="it-IT"/>
              </w:rPr>
              <w:t>o</w:t>
            </w:r>
            <w:r w:rsidRPr="00BD4670">
              <w:rPr>
                <w:rFonts w:ascii="Garamond" w:eastAsia="Calibri" w:hAnsi="Garamond" w:cstheme="minorHAnsi"/>
                <w:b/>
                <w:bCs/>
                <w:spacing w:val="-1"/>
                <w:sz w:val="20"/>
                <w:szCs w:val="20"/>
                <w:lang w:val="it-IT"/>
              </w:rPr>
              <w:t>n</w:t>
            </w:r>
            <w:r w:rsidRPr="00BD4670">
              <w:rPr>
                <w:rFonts w:ascii="Garamond" w:eastAsia="Calibri" w:hAnsi="Garamond" w:cstheme="minorHAnsi"/>
                <w:b/>
                <w:bCs/>
                <w:sz w:val="20"/>
                <w:szCs w:val="20"/>
                <w:lang w:val="it-IT"/>
              </w:rPr>
              <w:t>e</w:t>
            </w:r>
          </w:p>
          <w:p w14:paraId="10F7C3FF" w14:textId="77777777" w:rsidR="009A4D1C" w:rsidRPr="00BD4670" w:rsidRDefault="009A4D1C" w:rsidP="00CD2FA4">
            <w:pPr>
              <w:spacing w:after="0" w:line="240" w:lineRule="auto"/>
              <w:ind w:left="84" w:right="-20"/>
              <w:jc w:val="center"/>
              <w:rPr>
                <w:rFonts w:ascii="Garamond" w:eastAsia="Calibri" w:hAnsi="Garamond" w:cstheme="minorHAnsi"/>
                <w:sz w:val="20"/>
                <w:szCs w:val="20"/>
                <w:lang w:val="it-IT"/>
              </w:rPr>
            </w:pPr>
            <w:proofErr w:type="spellStart"/>
            <w:r w:rsidRPr="00BD4670">
              <w:rPr>
                <w:rFonts w:ascii="Garamond" w:eastAsia="Arial" w:hAnsi="Garamond" w:cstheme="minorHAnsi"/>
                <w:b/>
                <w:bCs/>
                <w:w w:val="111"/>
                <w:sz w:val="20"/>
                <w:szCs w:val="20"/>
                <w:lang w:val="it-IT"/>
              </w:rPr>
              <w:t>criteria</w:t>
            </w:r>
            <w:proofErr w:type="spellEnd"/>
            <w:r w:rsidRPr="00BD4670">
              <w:rPr>
                <w:rFonts w:ascii="Garamond" w:eastAsia="Arial" w:hAnsi="Garamond" w:cstheme="minorHAnsi"/>
                <w:b/>
                <w:bCs/>
                <w:w w:val="111"/>
                <w:sz w:val="20"/>
                <w:szCs w:val="20"/>
                <w:lang w:val="it-IT"/>
              </w:rPr>
              <w:t xml:space="preserve"> </w:t>
            </w:r>
            <w:r w:rsidRPr="00BD4670">
              <w:rPr>
                <w:rFonts w:ascii="Garamond" w:eastAsia="Arial" w:hAnsi="Garamond" w:cstheme="minorHAnsi"/>
                <w:b/>
                <w:bCs/>
                <w:sz w:val="20"/>
                <w:szCs w:val="20"/>
                <w:lang w:val="it-IT"/>
              </w:rPr>
              <w:t>for</w:t>
            </w:r>
            <w:r w:rsidRPr="00BD4670">
              <w:rPr>
                <w:rFonts w:ascii="Garamond" w:eastAsia="Arial" w:hAnsi="Garamond" w:cstheme="minorHAnsi"/>
                <w:b/>
                <w:bCs/>
                <w:spacing w:val="43"/>
                <w:sz w:val="20"/>
                <w:szCs w:val="20"/>
                <w:lang w:val="it-IT"/>
              </w:rPr>
              <w:t xml:space="preserve"> </w:t>
            </w:r>
            <w:proofErr w:type="spellStart"/>
            <w:r w:rsidRPr="00BD4670">
              <w:rPr>
                <w:rFonts w:ascii="Garamond" w:eastAsia="Arial" w:hAnsi="Garamond" w:cstheme="minorHAnsi"/>
                <w:b/>
                <w:bCs/>
                <w:w w:val="109"/>
                <w:sz w:val="20"/>
                <w:szCs w:val="20"/>
                <w:lang w:val="it-IT"/>
              </w:rPr>
              <w:t>evaluation</w:t>
            </w:r>
            <w:proofErr w:type="spellEnd"/>
          </w:p>
        </w:tc>
        <w:tc>
          <w:tcPr>
            <w:tcW w:w="2421" w:type="dxa"/>
            <w:gridSpan w:val="4"/>
            <w:vMerge w:val="restart"/>
            <w:tcBorders>
              <w:top w:val="single" w:sz="4" w:space="0" w:color="000000"/>
              <w:left w:val="single" w:sz="4" w:space="0" w:color="000000"/>
              <w:right w:val="single" w:sz="4" w:space="0" w:color="000000"/>
            </w:tcBorders>
            <w:shd w:val="clear" w:color="auto" w:fill="C6D9F1" w:themeFill="text2" w:themeFillTint="33"/>
          </w:tcPr>
          <w:p w14:paraId="0C26CD08" w14:textId="77777777" w:rsidR="009A4D1C" w:rsidRPr="00BD4670" w:rsidRDefault="009A4D1C" w:rsidP="00CD2FA4">
            <w:pPr>
              <w:spacing w:after="0" w:line="240" w:lineRule="auto"/>
              <w:ind w:left="610" w:right="591"/>
              <w:jc w:val="center"/>
              <w:rPr>
                <w:rFonts w:ascii="Garamond" w:eastAsia="Calibri" w:hAnsi="Garamond" w:cstheme="minorHAnsi"/>
                <w:b/>
                <w:bCs/>
                <w:sz w:val="20"/>
                <w:szCs w:val="20"/>
                <w:lang w:val="it-IT"/>
              </w:rPr>
            </w:pPr>
          </w:p>
          <w:p w14:paraId="479452A5" w14:textId="77777777" w:rsidR="009A4D1C" w:rsidRPr="00BD4670" w:rsidRDefault="009A4D1C" w:rsidP="00CD2FA4">
            <w:pPr>
              <w:spacing w:after="0" w:line="240" w:lineRule="auto"/>
              <w:ind w:left="128" w:right="591"/>
              <w:jc w:val="center"/>
              <w:rPr>
                <w:rFonts w:ascii="Garamond" w:eastAsia="Calibri" w:hAnsi="Garamond" w:cstheme="minorHAnsi"/>
                <w:sz w:val="18"/>
                <w:szCs w:val="18"/>
              </w:rPr>
            </w:pPr>
            <w:r w:rsidRPr="00BD4670">
              <w:rPr>
                <w:rFonts w:ascii="Garamond" w:eastAsia="Calibri" w:hAnsi="Garamond" w:cstheme="minorHAnsi"/>
                <w:b/>
                <w:bCs/>
                <w:sz w:val="18"/>
                <w:szCs w:val="18"/>
                <w:lang w:val="en-GB"/>
              </w:rPr>
              <w:t xml:space="preserve">Ufficiale </w:t>
            </w:r>
            <w:proofErr w:type="spellStart"/>
            <w:r w:rsidRPr="00BD4670">
              <w:rPr>
                <w:rFonts w:ascii="Garamond" w:eastAsia="Calibri" w:hAnsi="Garamond" w:cstheme="minorHAnsi"/>
                <w:b/>
                <w:bCs/>
                <w:sz w:val="18"/>
                <w:szCs w:val="18"/>
                <w:lang w:val="en-GB"/>
              </w:rPr>
              <w:t>competente</w:t>
            </w:r>
            <w:proofErr w:type="spellEnd"/>
            <w:r w:rsidRPr="00BD4670">
              <w:rPr>
                <w:rFonts w:ascii="Garamond" w:eastAsia="Calibri" w:hAnsi="Garamond" w:cstheme="minorHAnsi"/>
                <w:b/>
                <w:bCs/>
                <w:sz w:val="18"/>
                <w:szCs w:val="18"/>
                <w:lang w:val="en-GB"/>
              </w:rPr>
              <w:t>/D</w:t>
            </w:r>
            <w:proofErr w:type="spellStart"/>
            <w:r w:rsidRPr="00BD4670">
              <w:rPr>
                <w:rFonts w:ascii="Garamond" w:eastAsia="Arial" w:hAnsi="Garamond" w:cstheme="minorHAnsi"/>
                <w:sz w:val="18"/>
                <w:szCs w:val="18"/>
              </w:rPr>
              <w:t>esignated</w:t>
            </w:r>
            <w:proofErr w:type="spellEnd"/>
            <w:r w:rsidRPr="00BD4670">
              <w:rPr>
                <w:rFonts w:ascii="Garamond" w:eastAsia="Arial" w:hAnsi="Garamond" w:cstheme="minorHAnsi"/>
                <w:spacing w:val="32"/>
                <w:sz w:val="18"/>
                <w:szCs w:val="18"/>
              </w:rPr>
              <w:t xml:space="preserve"> </w:t>
            </w:r>
            <w:r w:rsidRPr="00BD4670">
              <w:rPr>
                <w:rFonts w:ascii="Garamond" w:eastAsia="Arial" w:hAnsi="Garamond" w:cstheme="minorHAnsi"/>
                <w:spacing w:val="-12"/>
                <w:w w:val="90"/>
                <w:sz w:val="18"/>
                <w:szCs w:val="18"/>
              </w:rPr>
              <w:t>T</w:t>
            </w:r>
            <w:r w:rsidRPr="00BD4670">
              <w:rPr>
                <w:rFonts w:ascii="Garamond" w:eastAsia="Arial" w:hAnsi="Garamond" w:cstheme="minorHAnsi"/>
                <w:w w:val="111"/>
                <w:sz w:val="18"/>
                <w:szCs w:val="18"/>
              </w:rPr>
              <w:t xml:space="preserve">raining </w:t>
            </w:r>
            <w:r w:rsidRPr="00BD4670">
              <w:rPr>
                <w:rFonts w:ascii="Garamond" w:eastAsia="Arial" w:hAnsi="Garamond" w:cstheme="minorHAnsi"/>
                <w:sz w:val="18"/>
                <w:szCs w:val="18"/>
              </w:rPr>
              <w:t>O</w:t>
            </w:r>
            <w:r w:rsidRPr="00BD4670">
              <w:rPr>
                <w:rFonts w:ascii="Garamond" w:eastAsia="Arial" w:hAnsi="Garamond" w:cstheme="minorHAnsi"/>
                <w:spacing w:val="-3"/>
                <w:sz w:val="18"/>
                <w:szCs w:val="18"/>
              </w:rPr>
              <w:t>f</w:t>
            </w:r>
            <w:r w:rsidRPr="00BD4670">
              <w:rPr>
                <w:rFonts w:ascii="Garamond" w:eastAsia="Arial" w:hAnsi="Garamond" w:cstheme="minorHAnsi"/>
                <w:sz w:val="18"/>
                <w:szCs w:val="18"/>
              </w:rPr>
              <w:t>fice</w:t>
            </w:r>
          </w:p>
          <w:p w14:paraId="20335A43" w14:textId="77777777" w:rsidR="009A4D1C" w:rsidRPr="00BD4670" w:rsidRDefault="009A4D1C" w:rsidP="00CD2FA4">
            <w:pPr>
              <w:spacing w:before="12" w:after="0" w:line="240" w:lineRule="auto"/>
              <w:jc w:val="center"/>
              <w:rPr>
                <w:rFonts w:ascii="Garamond" w:hAnsi="Garamond" w:cstheme="minorHAnsi"/>
                <w:sz w:val="20"/>
                <w:szCs w:val="20"/>
              </w:rPr>
            </w:pPr>
          </w:p>
          <w:p w14:paraId="6D1A7967" w14:textId="77777777" w:rsidR="009A4D1C" w:rsidRPr="00BD4670" w:rsidRDefault="009A4D1C" w:rsidP="00CD2FA4">
            <w:pPr>
              <w:spacing w:before="12" w:after="0" w:line="240" w:lineRule="auto"/>
              <w:jc w:val="center"/>
              <w:rPr>
                <w:rFonts w:ascii="Garamond" w:hAnsi="Garamond" w:cstheme="minorHAnsi"/>
                <w:sz w:val="20"/>
                <w:szCs w:val="20"/>
              </w:rPr>
            </w:pPr>
          </w:p>
          <w:p w14:paraId="2BB0660C" w14:textId="77777777" w:rsidR="009A4D1C" w:rsidRPr="00BD4670" w:rsidRDefault="009A4D1C" w:rsidP="00CD2FA4">
            <w:pPr>
              <w:spacing w:after="0" w:line="240" w:lineRule="auto"/>
              <w:ind w:left="496" w:right="-20"/>
              <w:jc w:val="center"/>
              <w:rPr>
                <w:rFonts w:ascii="Garamond" w:eastAsia="Calibri" w:hAnsi="Garamond" w:cstheme="minorHAnsi"/>
                <w:sz w:val="20"/>
                <w:szCs w:val="20"/>
              </w:rPr>
            </w:pPr>
          </w:p>
        </w:tc>
      </w:tr>
      <w:tr w:rsidR="009A4D1C" w:rsidRPr="0083632D" w14:paraId="5E2B9C80" w14:textId="77777777" w:rsidTr="00880DC3">
        <w:trPr>
          <w:trHeight w:hRule="exact" w:val="1017"/>
          <w:jc w:val="center"/>
        </w:trPr>
        <w:tc>
          <w:tcPr>
            <w:tcW w:w="716" w:type="dxa"/>
            <w:gridSpan w:val="3"/>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5453F7E8" w14:textId="77777777" w:rsidR="009A4D1C" w:rsidRPr="00616081" w:rsidRDefault="009A4D1C" w:rsidP="009A4D1C">
            <w:pPr>
              <w:spacing w:after="0" w:line="218" w:lineRule="exact"/>
              <w:ind w:left="62"/>
              <w:jc w:val="center"/>
              <w:rPr>
                <w:rFonts w:ascii="Garamond" w:eastAsia="Calibri" w:hAnsi="Garamond" w:cstheme="minorHAnsi"/>
                <w:sz w:val="20"/>
                <w:szCs w:val="20"/>
                <w:lang w:val="it-IT"/>
              </w:rPr>
            </w:pPr>
          </w:p>
          <w:p w14:paraId="13BB09ED" w14:textId="345A682F" w:rsidR="009A4D1C" w:rsidRPr="00BD4670" w:rsidRDefault="009A4D1C" w:rsidP="009A4D1C">
            <w:pPr>
              <w:spacing w:after="0" w:line="240" w:lineRule="auto"/>
              <w:ind w:left="62"/>
              <w:jc w:val="center"/>
              <w:rPr>
                <w:rFonts w:ascii="Garamond" w:eastAsia="Calibri" w:hAnsi="Garamond" w:cstheme="minorHAnsi"/>
                <w:sz w:val="20"/>
                <w:szCs w:val="20"/>
              </w:rPr>
            </w:pPr>
            <w:r>
              <w:rPr>
                <w:rFonts w:ascii="Garamond" w:eastAsia="Calibri" w:hAnsi="Garamond" w:cstheme="minorHAnsi"/>
                <w:b/>
                <w:bCs/>
                <w:sz w:val="20"/>
                <w:szCs w:val="20"/>
              </w:rPr>
              <w:t>3.3</w:t>
            </w:r>
          </w:p>
        </w:tc>
        <w:tc>
          <w:tcPr>
            <w:tcW w:w="7785" w:type="dxa"/>
            <w:gridSpan w:val="5"/>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0978862B" w14:textId="52FA8D3C" w:rsidR="009A4D1C" w:rsidRPr="0083632D" w:rsidRDefault="009A4D1C" w:rsidP="009A4D1C">
            <w:pPr>
              <w:spacing w:after="0" w:line="240" w:lineRule="auto"/>
              <w:ind w:left="102" w:right="220"/>
              <w:jc w:val="both"/>
              <w:rPr>
                <w:rFonts w:ascii="Garamond" w:eastAsia="Calibri" w:hAnsi="Garamond" w:cstheme="minorHAnsi"/>
                <w:sz w:val="20"/>
                <w:szCs w:val="20"/>
              </w:rPr>
            </w:pPr>
            <w:proofErr w:type="spellStart"/>
            <w:r w:rsidRPr="00A06AD1">
              <w:rPr>
                <w:rFonts w:ascii="Garamond" w:eastAsia="Calibri" w:hAnsi="Garamond" w:cstheme="minorHAnsi"/>
                <w:b/>
                <w:bCs/>
                <w:sz w:val="20"/>
                <w:szCs w:val="20"/>
              </w:rPr>
              <w:t>Conoscenza</w:t>
            </w:r>
            <w:proofErr w:type="spellEnd"/>
            <w:r w:rsidRPr="00A06AD1">
              <w:rPr>
                <w:rFonts w:ascii="Garamond" w:eastAsia="Calibri" w:hAnsi="Garamond" w:cstheme="minorHAnsi"/>
                <w:b/>
                <w:bCs/>
                <w:sz w:val="20"/>
                <w:szCs w:val="20"/>
              </w:rPr>
              <w:t xml:space="preserve"> </w:t>
            </w:r>
            <w:proofErr w:type="spellStart"/>
            <w:r w:rsidRPr="00A06AD1">
              <w:rPr>
                <w:rFonts w:ascii="Garamond" w:eastAsia="Calibri" w:hAnsi="Garamond" w:cstheme="minorHAnsi"/>
                <w:b/>
                <w:bCs/>
                <w:sz w:val="20"/>
                <w:szCs w:val="20"/>
              </w:rPr>
              <w:t>dell’attrezzatura</w:t>
            </w:r>
            <w:proofErr w:type="spellEnd"/>
            <w:r w:rsidRPr="00A06AD1">
              <w:rPr>
                <w:rFonts w:ascii="Garamond" w:eastAsia="Calibri" w:hAnsi="Garamond" w:cstheme="minorHAnsi"/>
                <w:b/>
                <w:bCs/>
                <w:sz w:val="20"/>
                <w:szCs w:val="20"/>
              </w:rPr>
              <w:t xml:space="preserve"> di </w:t>
            </w:r>
            <w:proofErr w:type="spellStart"/>
            <w:r w:rsidRPr="00A06AD1">
              <w:rPr>
                <w:rFonts w:ascii="Garamond" w:eastAsia="Calibri" w:hAnsi="Garamond" w:cstheme="minorHAnsi"/>
                <w:b/>
                <w:bCs/>
                <w:sz w:val="20"/>
                <w:szCs w:val="20"/>
              </w:rPr>
              <w:t>coperta</w:t>
            </w:r>
            <w:proofErr w:type="spellEnd"/>
            <w:r w:rsidRPr="00A06AD1">
              <w:rPr>
                <w:rFonts w:ascii="Garamond" w:eastAsia="Calibri" w:hAnsi="Garamond" w:cstheme="minorHAnsi"/>
                <w:b/>
                <w:bCs/>
                <w:sz w:val="20"/>
                <w:szCs w:val="20"/>
              </w:rPr>
              <w:t xml:space="preserve">: </w:t>
            </w:r>
            <w:proofErr w:type="spellStart"/>
            <w:r w:rsidRPr="00A06AD1">
              <w:rPr>
                <w:rFonts w:ascii="Garamond" w:eastAsia="Calibri" w:hAnsi="Garamond" w:cstheme="minorHAnsi"/>
                <w:b/>
                <w:bCs/>
                <w:sz w:val="20"/>
                <w:szCs w:val="20"/>
              </w:rPr>
              <w:t>Cavi</w:t>
            </w:r>
            <w:proofErr w:type="spellEnd"/>
            <w:r w:rsidRPr="00A06AD1">
              <w:rPr>
                <w:rFonts w:ascii="Garamond" w:eastAsia="Calibri" w:hAnsi="Garamond" w:cstheme="minorHAnsi"/>
                <w:b/>
                <w:bCs/>
                <w:sz w:val="20"/>
                <w:szCs w:val="20"/>
              </w:rPr>
              <w:t xml:space="preserve"> in </w:t>
            </w:r>
            <w:proofErr w:type="spellStart"/>
            <w:r w:rsidRPr="00A06AD1">
              <w:rPr>
                <w:rFonts w:ascii="Garamond" w:eastAsia="Calibri" w:hAnsi="Garamond" w:cstheme="minorHAnsi"/>
                <w:b/>
                <w:bCs/>
                <w:sz w:val="20"/>
                <w:szCs w:val="20"/>
              </w:rPr>
              <w:t>fibra</w:t>
            </w:r>
            <w:proofErr w:type="spellEnd"/>
            <w:r w:rsidRPr="00A06AD1">
              <w:rPr>
                <w:rFonts w:ascii="Garamond" w:eastAsia="Calibri" w:hAnsi="Garamond" w:cstheme="minorHAnsi"/>
                <w:b/>
                <w:bCs/>
                <w:sz w:val="20"/>
                <w:szCs w:val="20"/>
              </w:rPr>
              <w:t xml:space="preserve"> e </w:t>
            </w:r>
            <w:proofErr w:type="spellStart"/>
            <w:r w:rsidRPr="00A06AD1">
              <w:rPr>
                <w:rFonts w:ascii="Garamond" w:eastAsia="Calibri" w:hAnsi="Garamond" w:cstheme="minorHAnsi"/>
                <w:b/>
                <w:bCs/>
                <w:sz w:val="20"/>
                <w:szCs w:val="20"/>
              </w:rPr>
              <w:t>acciaio</w:t>
            </w:r>
            <w:proofErr w:type="spellEnd"/>
            <w:r w:rsidRPr="00A06AD1">
              <w:rPr>
                <w:rFonts w:ascii="Garamond" w:eastAsia="Calibri" w:hAnsi="Garamond" w:cstheme="minorHAnsi"/>
                <w:b/>
                <w:bCs/>
                <w:sz w:val="20"/>
                <w:szCs w:val="20"/>
              </w:rPr>
              <w:t xml:space="preserve">, </w:t>
            </w:r>
            <w:proofErr w:type="spellStart"/>
            <w:r w:rsidRPr="00A06AD1">
              <w:rPr>
                <w:rFonts w:ascii="Garamond" w:eastAsia="Calibri" w:hAnsi="Garamond" w:cstheme="minorHAnsi"/>
                <w:b/>
                <w:bCs/>
                <w:sz w:val="20"/>
                <w:szCs w:val="20"/>
              </w:rPr>
              <w:t>funi</w:t>
            </w:r>
            <w:proofErr w:type="spellEnd"/>
            <w:r w:rsidRPr="00A06AD1">
              <w:rPr>
                <w:rFonts w:ascii="Garamond" w:eastAsia="Calibri" w:hAnsi="Garamond" w:cstheme="minorHAnsi"/>
                <w:b/>
                <w:bCs/>
                <w:sz w:val="20"/>
                <w:szCs w:val="20"/>
              </w:rPr>
              <w:t xml:space="preserve"> e </w:t>
            </w:r>
            <w:proofErr w:type="spellStart"/>
            <w:r w:rsidRPr="00A06AD1">
              <w:rPr>
                <w:rFonts w:ascii="Garamond" w:eastAsia="Calibri" w:hAnsi="Garamond" w:cstheme="minorHAnsi"/>
                <w:b/>
                <w:bCs/>
                <w:sz w:val="20"/>
                <w:szCs w:val="20"/>
              </w:rPr>
              <w:t>catene</w:t>
            </w:r>
            <w:proofErr w:type="spellEnd"/>
            <w:r w:rsidRPr="00A06AD1">
              <w:rPr>
                <w:rFonts w:ascii="Garamond" w:eastAsia="Calibri" w:hAnsi="Garamond" w:cstheme="minorHAnsi"/>
                <w:b/>
                <w:bCs/>
                <w:sz w:val="20"/>
                <w:szCs w:val="20"/>
              </w:rPr>
              <w:t xml:space="preserve"> </w:t>
            </w:r>
            <w:proofErr w:type="spellStart"/>
            <w:r w:rsidRPr="00A06AD1">
              <w:rPr>
                <w:rFonts w:ascii="Garamond" w:eastAsia="Calibri" w:hAnsi="Garamond" w:cstheme="minorHAnsi"/>
                <w:b/>
                <w:bCs/>
                <w:sz w:val="20"/>
                <w:szCs w:val="20"/>
              </w:rPr>
              <w:t>incluso</w:t>
            </w:r>
            <w:proofErr w:type="spellEnd"/>
            <w:r w:rsidRPr="00A06AD1">
              <w:rPr>
                <w:rFonts w:ascii="Garamond" w:eastAsia="Calibri" w:hAnsi="Garamond" w:cstheme="minorHAnsi"/>
                <w:b/>
                <w:bCs/>
                <w:sz w:val="20"/>
                <w:szCs w:val="20"/>
              </w:rPr>
              <w:t xml:space="preserve"> la loro </w:t>
            </w:r>
            <w:proofErr w:type="spellStart"/>
            <w:r w:rsidRPr="00A06AD1">
              <w:rPr>
                <w:rFonts w:ascii="Garamond" w:eastAsia="Calibri" w:hAnsi="Garamond" w:cstheme="minorHAnsi"/>
                <w:b/>
                <w:bCs/>
                <w:sz w:val="20"/>
                <w:szCs w:val="20"/>
              </w:rPr>
              <w:t>costruzione</w:t>
            </w:r>
            <w:proofErr w:type="spellEnd"/>
            <w:r w:rsidRPr="00A06AD1">
              <w:rPr>
                <w:rFonts w:ascii="Garamond" w:eastAsia="Calibri" w:hAnsi="Garamond" w:cstheme="minorHAnsi"/>
                <w:b/>
                <w:bCs/>
                <w:sz w:val="20"/>
                <w:szCs w:val="20"/>
              </w:rPr>
              <w:t xml:space="preserve">, </w:t>
            </w:r>
            <w:proofErr w:type="spellStart"/>
            <w:r w:rsidRPr="00A06AD1">
              <w:rPr>
                <w:rFonts w:ascii="Garamond" w:eastAsia="Calibri" w:hAnsi="Garamond" w:cstheme="minorHAnsi"/>
                <w:b/>
                <w:bCs/>
                <w:sz w:val="20"/>
                <w:szCs w:val="20"/>
              </w:rPr>
              <w:t>uso</w:t>
            </w:r>
            <w:proofErr w:type="spellEnd"/>
            <w:r w:rsidRPr="00A06AD1">
              <w:rPr>
                <w:rFonts w:ascii="Garamond" w:eastAsia="Calibri" w:hAnsi="Garamond" w:cstheme="minorHAnsi"/>
                <w:b/>
                <w:bCs/>
                <w:sz w:val="20"/>
                <w:szCs w:val="20"/>
              </w:rPr>
              <w:t xml:space="preserve">, </w:t>
            </w:r>
            <w:proofErr w:type="spellStart"/>
            <w:r w:rsidRPr="00A06AD1">
              <w:rPr>
                <w:rFonts w:ascii="Garamond" w:eastAsia="Calibri" w:hAnsi="Garamond" w:cstheme="minorHAnsi"/>
                <w:b/>
                <w:bCs/>
                <w:sz w:val="20"/>
                <w:szCs w:val="20"/>
              </w:rPr>
              <w:t>marcatura</w:t>
            </w:r>
            <w:proofErr w:type="spellEnd"/>
            <w:r w:rsidRPr="00A06AD1">
              <w:rPr>
                <w:rFonts w:ascii="Garamond" w:eastAsia="Calibri" w:hAnsi="Garamond" w:cstheme="minorHAnsi"/>
                <w:b/>
                <w:bCs/>
                <w:sz w:val="20"/>
                <w:szCs w:val="20"/>
              </w:rPr>
              <w:t xml:space="preserve">, </w:t>
            </w:r>
            <w:proofErr w:type="spellStart"/>
            <w:r w:rsidRPr="00A06AD1">
              <w:rPr>
                <w:rFonts w:ascii="Garamond" w:eastAsia="Calibri" w:hAnsi="Garamond" w:cstheme="minorHAnsi"/>
                <w:b/>
                <w:bCs/>
                <w:sz w:val="20"/>
                <w:szCs w:val="20"/>
              </w:rPr>
              <w:t>manutenzione</w:t>
            </w:r>
            <w:proofErr w:type="spellEnd"/>
            <w:r w:rsidRPr="00A06AD1">
              <w:rPr>
                <w:rFonts w:ascii="Garamond" w:eastAsia="Calibri" w:hAnsi="Garamond" w:cstheme="minorHAnsi"/>
                <w:b/>
                <w:bCs/>
                <w:sz w:val="20"/>
                <w:szCs w:val="20"/>
              </w:rPr>
              <w:t xml:space="preserve"> e </w:t>
            </w:r>
            <w:proofErr w:type="spellStart"/>
            <w:r w:rsidRPr="00A06AD1">
              <w:rPr>
                <w:rFonts w:ascii="Garamond" w:eastAsia="Calibri" w:hAnsi="Garamond" w:cstheme="minorHAnsi"/>
                <w:b/>
                <w:bCs/>
                <w:sz w:val="20"/>
                <w:szCs w:val="20"/>
              </w:rPr>
              <w:t>corretto</w:t>
            </w:r>
            <w:proofErr w:type="spellEnd"/>
            <w:r w:rsidRPr="00A06AD1">
              <w:rPr>
                <w:rFonts w:ascii="Garamond" w:eastAsia="Calibri" w:hAnsi="Garamond" w:cstheme="minorHAnsi"/>
                <w:b/>
                <w:bCs/>
                <w:sz w:val="20"/>
                <w:szCs w:val="20"/>
              </w:rPr>
              <w:t xml:space="preserve"> </w:t>
            </w:r>
            <w:proofErr w:type="spellStart"/>
            <w:r w:rsidRPr="00A06AD1">
              <w:rPr>
                <w:rFonts w:ascii="Garamond" w:eastAsia="Calibri" w:hAnsi="Garamond" w:cstheme="minorHAnsi"/>
                <w:b/>
                <w:bCs/>
                <w:sz w:val="20"/>
                <w:szCs w:val="20"/>
              </w:rPr>
              <w:t>stivaggio</w:t>
            </w:r>
            <w:proofErr w:type="spellEnd"/>
            <w:r w:rsidRPr="00A06AD1">
              <w:rPr>
                <w:rFonts w:ascii="Garamond" w:eastAsia="Calibri" w:hAnsi="Garamond" w:cstheme="minorHAnsi"/>
                <w:b/>
                <w:bCs/>
                <w:sz w:val="20"/>
                <w:szCs w:val="20"/>
              </w:rPr>
              <w:t>. /</w:t>
            </w:r>
            <w:proofErr w:type="spellStart"/>
            <w:r w:rsidRPr="00A06AD1">
              <w:rPr>
                <w:rFonts w:ascii="Garamond" w:eastAsia="Calibri" w:hAnsi="Garamond" w:cstheme="minorHAnsi"/>
                <w:i/>
                <w:iCs/>
                <w:sz w:val="20"/>
                <w:szCs w:val="20"/>
              </w:rPr>
              <w:t>Knonwledge</w:t>
            </w:r>
            <w:proofErr w:type="spellEnd"/>
            <w:r w:rsidRPr="00A06AD1">
              <w:rPr>
                <w:rFonts w:ascii="Garamond" w:eastAsia="Calibri" w:hAnsi="Garamond" w:cstheme="minorHAnsi"/>
                <w:i/>
                <w:iCs/>
                <w:sz w:val="20"/>
                <w:szCs w:val="20"/>
              </w:rPr>
              <w:t xml:space="preserve"> of deck equipment: </w:t>
            </w:r>
            <w:proofErr w:type="spellStart"/>
            <w:r w:rsidRPr="00A06AD1">
              <w:rPr>
                <w:rFonts w:ascii="Garamond" w:eastAsia="Calibri" w:hAnsi="Garamond" w:cstheme="minorHAnsi"/>
                <w:i/>
                <w:iCs/>
                <w:sz w:val="20"/>
                <w:szCs w:val="20"/>
              </w:rPr>
              <w:t>Fibre</w:t>
            </w:r>
            <w:proofErr w:type="spellEnd"/>
            <w:r w:rsidRPr="00A06AD1">
              <w:rPr>
                <w:rFonts w:ascii="Garamond" w:eastAsia="Calibri" w:hAnsi="Garamond" w:cstheme="minorHAnsi"/>
                <w:i/>
                <w:iCs/>
                <w:sz w:val="20"/>
                <w:szCs w:val="20"/>
              </w:rPr>
              <w:t xml:space="preserve"> and wire ropes, cables and chains including their construction, use, markings, maintenance and proper stowage</w:t>
            </w:r>
          </w:p>
        </w:tc>
        <w:tc>
          <w:tcPr>
            <w:tcW w:w="4808" w:type="dxa"/>
            <w:vMerge/>
            <w:tcBorders>
              <w:left w:val="single" w:sz="4" w:space="0" w:color="000000"/>
              <w:bottom w:val="single" w:sz="4" w:space="0" w:color="000000"/>
              <w:right w:val="single" w:sz="4" w:space="0" w:color="000000"/>
            </w:tcBorders>
            <w:shd w:val="clear" w:color="auto" w:fill="C6D9F1" w:themeFill="text2" w:themeFillTint="33"/>
          </w:tcPr>
          <w:p w14:paraId="6FBFD485" w14:textId="77777777" w:rsidR="009A4D1C" w:rsidRPr="0083632D" w:rsidRDefault="009A4D1C" w:rsidP="009A4D1C">
            <w:pPr>
              <w:spacing w:line="240" w:lineRule="auto"/>
              <w:jc w:val="center"/>
              <w:rPr>
                <w:rFonts w:ascii="Garamond" w:hAnsi="Garamond" w:cstheme="minorHAnsi"/>
                <w:sz w:val="20"/>
                <w:szCs w:val="20"/>
              </w:rPr>
            </w:pPr>
          </w:p>
        </w:tc>
        <w:tc>
          <w:tcPr>
            <w:tcW w:w="2421" w:type="dxa"/>
            <w:gridSpan w:val="4"/>
            <w:vMerge/>
            <w:tcBorders>
              <w:left w:val="single" w:sz="4" w:space="0" w:color="000000"/>
              <w:right w:val="single" w:sz="4" w:space="0" w:color="000000"/>
            </w:tcBorders>
            <w:shd w:val="clear" w:color="auto" w:fill="C6D9F1" w:themeFill="text2" w:themeFillTint="33"/>
          </w:tcPr>
          <w:p w14:paraId="2D48D54C" w14:textId="77777777" w:rsidR="009A4D1C" w:rsidRPr="0083632D" w:rsidRDefault="009A4D1C" w:rsidP="009A4D1C">
            <w:pPr>
              <w:spacing w:after="0" w:line="240" w:lineRule="auto"/>
              <w:ind w:left="496" w:right="-20"/>
              <w:jc w:val="center"/>
              <w:rPr>
                <w:rFonts w:ascii="Garamond" w:hAnsi="Garamond" w:cstheme="minorHAnsi"/>
                <w:sz w:val="20"/>
                <w:szCs w:val="20"/>
              </w:rPr>
            </w:pPr>
          </w:p>
        </w:tc>
      </w:tr>
      <w:tr w:rsidR="009A4D1C" w:rsidRPr="00BD4670" w14:paraId="2B5D3678" w14:textId="77777777" w:rsidTr="00880DC3">
        <w:trPr>
          <w:trHeight w:hRule="exact" w:val="842"/>
          <w:jc w:val="center"/>
        </w:trPr>
        <w:tc>
          <w:tcPr>
            <w:tcW w:w="6503" w:type="dxa"/>
            <w:gridSpan w:val="4"/>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4A1FB6D0" w14:textId="77777777" w:rsidR="009A4D1C" w:rsidRPr="00BD4670" w:rsidRDefault="009A4D1C" w:rsidP="00CD2FA4">
            <w:pPr>
              <w:spacing w:before="9" w:after="0" w:line="240" w:lineRule="auto"/>
              <w:ind w:left="139" w:right="136"/>
              <w:jc w:val="center"/>
              <w:rPr>
                <w:rFonts w:ascii="Garamond" w:hAnsi="Garamond" w:cstheme="minorHAnsi"/>
                <w:sz w:val="16"/>
                <w:szCs w:val="16"/>
              </w:rPr>
            </w:pPr>
            <w:proofErr w:type="spellStart"/>
            <w:r w:rsidRPr="00BD4670">
              <w:rPr>
                <w:rFonts w:ascii="Garamond" w:eastAsia="Calibri" w:hAnsi="Garamond" w:cstheme="minorHAnsi"/>
                <w:b/>
                <w:bCs/>
                <w:sz w:val="16"/>
                <w:szCs w:val="16"/>
              </w:rPr>
              <w:t>C</w:t>
            </w:r>
            <w:r w:rsidRPr="00BD4670">
              <w:rPr>
                <w:rFonts w:ascii="Garamond" w:eastAsia="Calibri" w:hAnsi="Garamond" w:cstheme="minorHAnsi"/>
                <w:b/>
                <w:bCs/>
                <w:spacing w:val="1"/>
                <w:sz w:val="16"/>
                <w:szCs w:val="16"/>
              </w:rPr>
              <w:t>omp</w:t>
            </w:r>
            <w:r w:rsidRPr="00BD4670">
              <w:rPr>
                <w:rFonts w:ascii="Garamond" w:eastAsia="Calibri" w:hAnsi="Garamond" w:cstheme="minorHAnsi"/>
                <w:b/>
                <w:bCs/>
                <w:spacing w:val="-1"/>
                <w:sz w:val="16"/>
                <w:szCs w:val="16"/>
              </w:rPr>
              <w:t>i</w:t>
            </w:r>
            <w:r w:rsidRPr="00BD4670">
              <w:rPr>
                <w:rFonts w:ascii="Garamond" w:eastAsia="Calibri" w:hAnsi="Garamond" w:cstheme="minorHAnsi"/>
                <w:b/>
                <w:bCs/>
                <w:sz w:val="16"/>
                <w:szCs w:val="16"/>
              </w:rPr>
              <w:t>t</w:t>
            </w:r>
            <w:r w:rsidRPr="00BD4670">
              <w:rPr>
                <w:rFonts w:ascii="Garamond" w:eastAsia="Calibri" w:hAnsi="Garamond" w:cstheme="minorHAnsi"/>
                <w:b/>
                <w:bCs/>
                <w:spacing w:val="1"/>
                <w:sz w:val="16"/>
                <w:szCs w:val="16"/>
              </w:rPr>
              <w:t>o</w:t>
            </w:r>
            <w:proofErr w:type="spellEnd"/>
            <w:r w:rsidRPr="00BD4670">
              <w:rPr>
                <w:rFonts w:ascii="Garamond" w:eastAsia="Calibri" w:hAnsi="Garamond" w:cstheme="minorHAnsi"/>
                <w:b/>
                <w:bCs/>
                <w:spacing w:val="1"/>
                <w:sz w:val="16"/>
                <w:szCs w:val="16"/>
              </w:rPr>
              <w:t>/</w:t>
            </w:r>
            <w:proofErr w:type="spellStart"/>
            <w:r w:rsidRPr="00BD4670">
              <w:rPr>
                <w:rFonts w:ascii="Garamond" w:eastAsia="Calibri" w:hAnsi="Garamond" w:cstheme="minorHAnsi"/>
                <w:b/>
                <w:bCs/>
                <w:spacing w:val="-1"/>
                <w:sz w:val="16"/>
                <w:szCs w:val="16"/>
              </w:rPr>
              <w:t>i</w:t>
            </w:r>
            <w:r w:rsidRPr="00BD4670">
              <w:rPr>
                <w:rFonts w:ascii="Garamond" w:eastAsia="Calibri" w:hAnsi="Garamond" w:cstheme="minorHAnsi"/>
                <w:b/>
                <w:bCs/>
                <w:spacing w:val="1"/>
                <w:sz w:val="16"/>
                <w:szCs w:val="16"/>
              </w:rPr>
              <w:t>nc</w:t>
            </w:r>
            <w:r w:rsidRPr="00BD4670">
              <w:rPr>
                <w:rFonts w:ascii="Garamond" w:eastAsia="Calibri" w:hAnsi="Garamond" w:cstheme="minorHAnsi"/>
                <w:b/>
                <w:bCs/>
                <w:sz w:val="16"/>
                <w:szCs w:val="16"/>
              </w:rPr>
              <w:t>a</w:t>
            </w:r>
            <w:r w:rsidRPr="00BD4670">
              <w:rPr>
                <w:rFonts w:ascii="Garamond" w:eastAsia="Calibri" w:hAnsi="Garamond" w:cstheme="minorHAnsi"/>
                <w:b/>
                <w:bCs/>
                <w:spacing w:val="1"/>
                <w:sz w:val="16"/>
                <w:szCs w:val="16"/>
              </w:rPr>
              <w:t>r</w:t>
            </w:r>
            <w:r w:rsidRPr="00BD4670">
              <w:rPr>
                <w:rFonts w:ascii="Garamond" w:eastAsia="Calibri" w:hAnsi="Garamond" w:cstheme="minorHAnsi"/>
                <w:b/>
                <w:bCs/>
                <w:spacing w:val="-1"/>
                <w:sz w:val="16"/>
                <w:szCs w:val="16"/>
              </w:rPr>
              <w:t>i</w:t>
            </w:r>
            <w:r w:rsidRPr="00BD4670">
              <w:rPr>
                <w:rFonts w:ascii="Garamond" w:eastAsia="Calibri" w:hAnsi="Garamond" w:cstheme="minorHAnsi"/>
                <w:b/>
                <w:bCs/>
                <w:spacing w:val="1"/>
                <w:sz w:val="16"/>
                <w:szCs w:val="16"/>
              </w:rPr>
              <w:t>c</w:t>
            </w:r>
            <w:r w:rsidRPr="00BD4670">
              <w:rPr>
                <w:rFonts w:ascii="Garamond" w:eastAsia="Calibri" w:hAnsi="Garamond" w:cstheme="minorHAnsi"/>
                <w:b/>
                <w:bCs/>
                <w:sz w:val="16"/>
                <w:szCs w:val="16"/>
              </w:rPr>
              <w:t>o</w:t>
            </w:r>
            <w:proofErr w:type="spellEnd"/>
          </w:p>
          <w:p w14:paraId="3DB51B03" w14:textId="77777777" w:rsidR="009A4D1C" w:rsidRPr="00BD4670" w:rsidRDefault="009A4D1C" w:rsidP="00CD2FA4">
            <w:pPr>
              <w:spacing w:after="0" w:line="240" w:lineRule="auto"/>
              <w:ind w:left="139" w:right="136"/>
              <w:jc w:val="center"/>
              <w:rPr>
                <w:rFonts w:ascii="Garamond" w:eastAsia="Arial" w:hAnsi="Garamond" w:cstheme="minorHAnsi"/>
                <w:sz w:val="16"/>
                <w:szCs w:val="16"/>
              </w:rPr>
            </w:pPr>
            <w:r w:rsidRPr="00BD4670">
              <w:rPr>
                <w:rFonts w:ascii="Garamond" w:eastAsia="Arial" w:hAnsi="Garamond" w:cstheme="minorHAnsi"/>
                <w:b/>
                <w:bCs/>
                <w:spacing w:val="-18"/>
                <w:w w:val="90"/>
                <w:sz w:val="16"/>
                <w:szCs w:val="16"/>
              </w:rPr>
              <w:t>T</w:t>
            </w:r>
            <w:r w:rsidRPr="00BD4670">
              <w:rPr>
                <w:rFonts w:ascii="Garamond" w:eastAsia="Arial" w:hAnsi="Garamond" w:cstheme="minorHAnsi"/>
                <w:b/>
                <w:bCs/>
                <w:w w:val="107"/>
                <w:sz w:val="16"/>
                <w:szCs w:val="16"/>
              </w:rPr>
              <w:t>ask/Duty</w:t>
            </w:r>
          </w:p>
        </w:tc>
        <w:tc>
          <w:tcPr>
            <w:tcW w:w="1998" w:type="dxa"/>
            <w:gridSpan w:val="4"/>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67DA0692" w14:textId="77777777" w:rsidR="009A4D1C" w:rsidRPr="00BD4670" w:rsidRDefault="009A4D1C" w:rsidP="00CD2FA4">
            <w:pPr>
              <w:spacing w:before="74" w:after="0" w:line="240" w:lineRule="auto"/>
              <w:ind w:left="207" w:right="187"/>
              <w:jc w:val="center"/>
              <w:rPr>
                <w:rFonts w:ascii="Garamond" w:eastAsia="Calibri" w:hAnsi="Garamond" w:cstheme="minorHAnsi"/>
                <w:b/>
                <w:bCs/>
                <w:sz w:val="16"/>
                <w:szCs w:val="16"/>
                <w:lang w:val="it-IT"/>
              </w:rPr>
            </w:pPr>
            <w:r w:rsidRPr="00BD4670">
              <w:rPr>
                <w:rFonts w:ascii="Garamond" w:eastAsia="Calibri" w:hAnsi="Garamond" w:cstheme="minorHAnsi"/>
                <w:b/>
                <w:bCs/>
                <w:sz w:val="16"/>
                <w:szCs w:val="16"/>
                <w:lang w:val="it-IT"/>
              </w:rPr>
              <w:t>Comandante (sigla/data)</w:t>
            </w:r>
          </w:p>
          <w:p w14:paraId="323B0FFE" w14:textId="77777777" w:rsidR="009A4D1C" w:rsidRPr="00BD4670" w:rsidRDefault="009A4D1C" w:rsidP="00CD2FA4">
            <w:pPr>
              <w:spacing w:before="74" w:after="0" w:line="240" w:lineRule="auto"/>
              <w:ind w:left="207" w:right="187"/>
              <w:jc w:val="center"/>
              <w:rPr>
                <w:rFonts w:ascii="Garamond" w:eastAsia="Arial" w:hAnsi="Garamond" w:cstheme="minorHAnsi"/>
                <w:sz w:val="16"/>
                <w:szCs w:val="16"/>
                <w:lang w:val="it-IT"/>
              </w:rPr>
            </w:pPr>
            <w:r w:rsidRPr="00BD4670">
              <w:rPr>
                <w:rFonts w:ascii="Garamond" w:eastAsia="Calibri" w:hAnsi="Garamond" w:cstheme="minorHAnsi"/>
                <w:b/>
                <w:bCs/>
                <w:sz w:val="16"/>
                <w:szCs w:val="16"/>
                <w:lang w:val="it-IT"/>
              </w:rPr>
              <w:t>Master (</w:t>
            </w:r>
            <w:proofErr w:type="spellStart"/>
            <w:r w:rsidRPr="00BD4670">
              <w:rPr>
                <w:rFonts w:ascii="Garamond" w:eastAsia="Calibri" w:hAnsi="Garamond" w:cstheme="minorHAnsi"/>
                <w:b/>
                <w:bCs/>
                <w:sz w:val="16"/>
                <w:szCs w:val="16"/>
                <w:lang w:val="it-IT"/>
              </w:rPr>
              <w:t>initials</w:t>
            </w:r>
            <w:proofErr w:type="spellEnd"/>
            <w:r w:rsidRPr="00BD4670">
              <w:rPr>
                <w:rFonts w:ascii="Garamond" w:eastAsia="Calibri" w:hAnsi="Garamond" w:cstheme="minorHAnsi"/>
                <w:b/>
                <w:bCs/>
                <w:sz w:val="16"/>
                <w:szCs w:val="16"/>
                <w:lang w:val="it-IT"/>
              </w:rPr>
              <w:t>/date)</w:t>
            </w:r>
          </w:p>
        </w:tc>
        <w:tc>
          <w:tcPr>
            <w:tcW w:w="4808" w:type="dxa"/>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1EE14DE8" w14:textId="77777777" w:rsidR="009A4D1C" w:rsidRPr="00BD4670" w:rsidRDefault="009A4D1C" w:rsidP="00CD2FA4">
            <w:pPr>
              <w:spacing w:before="9" w:after="0" w:line="240" w:lineRule="auto"/>
              <w:ind w:left="136" w:right="135"/>
              <w:jc w:val="center"/>
              <w:rPr>
                <w:rFonts w:ascii="Garamond" w:eastAsia="Arial" w:hAnsi="Garamond" w:cstheme="minorHAnsi"/>
                <w:sz w:val="16"/>
                <w:szCs w:val="16"/>
                <w:lang w:val="it-IT"/>
              </w:rPr>
            </w:pPr>
            <w:r w:rsidRPr="00BD4670">
              <w:rPr>
                <w:rFonts w:ascii="Garamond" w:eastAsia="Calibri" w:hAnsi="Garamond" w:cstheme="minorHAnsi"/>
                <w:b/>
                <w:bCs/>
                <w:spacing w:val="1"/>
                <w:sz w:val="16"/>
                <w:szCs w:val="16"/>
                <w:lang w:val="it-IT"/>
              </w:rPr>
              <w:t>Pareri su aree da migliorare/</w:t>
            </w:r>
            <w:proofErr w:type="spellStart"/>
            <w:r w:rsidRPr="00BD4670">
              <w:rPr>
                <w:rFonts w:ascii="Garamond" w:eastAsia="Arial" w:hAnsi="Garamond" w:cstheme="minorHAnsi"/>
                <w:b/>
                <w:bCs/>
                <w:sz w:val="16"/>
                <w:szCs w:val="16"/>
                <w:lang w:val="it-IT"/>
              </w:rPr>
              <w:t>Advice</w:t>
            </w:r>
            <w:proofErr w:type="spellEnd"/>
            <w:r w:rsidRPr="00BD4670">
              <w:rPr>
                <w:rFonts w:ascii="Garamond" w:eastAsia="Arial" w:hAnsi="Garamond" w:cstheme="minorHAnsi"/>
                <w:b/>
                <w:bCs/>
                <w:spacing w:val="40"/>
                <w:sz w:val="16"/>
                <w:szCs w:val="16"/>
                <w:lang w:val="it-IT"/>
              </w:rPr>
              <w:t xml:space="preserve"> </w:t>
            </w:r>
            <w:r w:rsidRPr="00BD4670">
              <w:rPr>
                <w:rFonts w:ascii="Garamond" w:eastAsia="Arial" w:hAnsi="Garamond" w:cstheme="minorHAnsi"/>
                <w:b/>
                <w:bCs/>
                <w:sz w:val="16"/>
                <w:szCs w:val="16"/>
                <w:lang w:val="it-IT"/>
              </w:rPr>
              <w:t>on</w:t>
            </w:r>
            <w:r w:rsidRPr="00BD4670">
              <w:rPr>
                <w:rFonts w:ascii="Garamond" w:eastAsia="Arial" w:hAnsi="Garamond" w:cstheme="minorHAnsi"/>
                <w:b/>
                <w:bCs/>
                <w:spacing w:val="25"/>
                <w:sz w:val="16"/>
                <w:szCs w:val="16"/>
                <w:lang w:val="it-IT"/>
              </w:rPr>
              <w:t xml:space="preserve"> </w:t>
            </w:r>
            <w:proofErr w:type="spellStart"/>
            <w:r w:rsidRPr="00BD4670">
              <w:rPr>
                <w:rFonts w:ascii="Garamond" w:eastAsia="Arial" w:hAnsi="Garamond" w:cstheme="minorHAnsi"/>
                <w:b/>
                <w:bCs/>
                <w:sz w:val="16"/>
                <w:szCs w:val="16"/>
                <w:lang w:val="it-IT"/>
              </w:rPr>
              <w:t>A</w:t>
            </w:r>
            <w:r w:rsidRPr="00BD4670">
              <w:rPr>
                <w:rFonts w:ascii="Garamond" w:eastAsia="Arial" w:hAnsi="Garamond" w:cstheme="minorHAnsi"/>
                <w:b/>
                <w:bCs/>
                <w:spacing w:val="-3"/>
                <w:sz w:val="16"/>
                <w:szCs w:val="16"/>
                <w:lang w:val="it-IT"/>
              </w:rPr>
              <w:t>r</w:t>
            </w:r>
            <w:r w:rsidRPr="00BD4670">
              <w:rPr>
                <w:rFonts w:ascii="Garamond" w:eastAsia="Arial" w:hAnsi="Garamond" w:cstheme="minorHAnsi"/>
                <w:b/>
                <w:bCs/>
                <w:sz w:val="16"/>
                <w:szCs w:val="16"/>
                <w:lang w:val="it-IT"/>
              </w:rPr>
              <w:t>eas</w:t>
            </w:r>
            <w:proofErr w:type="spellEnd"/>
            <w:r w:rsidRPr="00BD4670">
              <w:rPr>
                <w:rFonts w:ascii="Garamond" w:eastAsia="Arial" w:hAnsi="Garamond" w:cstheme="minorHAnsi"/>
                <w:b/>
                <w:bCs/>
                <w:spacing w:val="32"/>
                <w:sz w:val="16"/>
                <w:szCs w:val="16"/>
                <w:lang w:val="it-IT"/>
              </w:rPr>
              <w:t xml:space="preserve"> </w:t>
            </w:r>
            <w:r w:rsidRPr="00BD4670">
              <w:rPr>
                <w:rFonts w:ascii="Garamond" w:eastAsia="Arial" w:hAnsi="Garamond" w:cstheme="minorHAnsi"/>
                <w:b/>
                <w:bCs/>
                <w:sz w:val="16"/>
                <w:szCs w:val="16"/>
                <w:lang w:val="it-IT"/>
              </w:rPr>
              <w:t>for</w:t>
            </w:r>
            <w:r w:rsidRPr="00BD4670">
              <w:rPr>
                <w:rFonts w:ascii="Garamond" w:eastAsia="Arial" w:hAnsi="Garamond" w:cstheme="minorHAnsi"/>
                <w:b/>
                <w:bCs/>
                <w:spacing w:val="43"/>
                <w:sz w:val="16"/>
                <w:szCs w:val="16"/>
                <w:lang w:val="it-IT"/>
              </w:rPr>
              <w:t xml:space="preserve"> </w:t>
            </w:r>
            <w:proofErr w:type="spellStart"/>
            <w:r w:rsidRPr="00BD4670">
              <w:rPr>
                <w:rFonts w:ascii="Garamond" w:eastAsia="Arial" w:hAnsi="Garamond" w:cstheme="minorHAnsi"/>
                <w:b/>
                <w:bCs/>
                <w:w w:val="112"/>
                <w:sz w:val="16"/>
                <w:szCs w:val="16"/>
                <w:lang w:val="it-IT"/>
              </w:rPr>
              <w:t>Imp</w:t>
            </w:r>
            <w:r w:rsidRPr="00BD4670">
              <w:rPr>
                <w:rFonts w:ascii="Garamond" w:eastAsia="Arial" w:hAnsi="Garamond" w:cstheme="minorHAnsi"/>
                <w:b/>
                <w:bCs/>
                <w:spacing w:val="-3"/>
                <w:w w:val="112"/>
                <w:sz w:val="16"/>
                <w:szCs w:val="16"/>
                <w:lang w:val="it-IT"/>
              </w:rPr>
              <w:t>r</w:t>
            </w:r>
            <w:r w:rsidRPr="00BD4670">
              <w:rPr>
                <w:rFonts w:ascii="Garamond" w:eastAsia="Arial" w:hAnsi="Garamond" w:cstheme="minorHAnsi"/>
                <w:b/>
                <w:bCs/>
                <w:w w:val="112"/>
                <w:sz w:val="16"/>
                <w:szCs w:val="16"/>
                <w:lang w:val="it-IT"/>
              </w:rPr>
              <w:t>ovement</w:t>
            </w:r>
            <w:proofErr w:type="spellEnd"/>
          </w:p>
        </w:tc>
        <w:tc>
          <w:tcPr>
            <w:tcW w:w="2421" w:type="dxa"/>
            <w:gridSpan w:val="4"/>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44766D76" w14:textId="77777777" w:rsidR="009A4D1C" w:rsidRPr="00BD4670" w:rsidRDefault="009A4D1C" w:rsidP="00CD2FA4">
            <w:pPr>
              <w:spacing w:before="74" w:after="0" w:line="240" w:lineRule="auto"/>
              <w:ind w:left="207" w:right="187"/>
              <w:jc w:val="center"/>
              <w:rPr>
                <w:rFonts w:ascii="Garamond" w:eastAsia="Calibri" w:hAnsi="Garamond" w:cstheme="minorHAnsi"/>
                <w:sz w:val="16"/>
                <w:szCs w:val="16"/>
                <w:lang w:val="it-IT"/>
              </w:rPr>
            </w:pPr>
            <w:r w:rsidRPr="00BD4670">
              <w:rPr>
                <w:rFonts w:ascii="Garamond" w:eastAsia="Calibri" w:hAnsi="Garamond" w:cstheme="minorHAnsi"/>
                <w:b/>
                <w:bCs/>
                <w:sz w:val="16"/>
                <w:szCs w:val="16"/>
                <w:lang w:val="it-IT"/>
              </w:rPr>
              <w:t>C</w:t>
            </w:r>
            <w:r w:rsidRPr="00BD4670">
              <w:rPr>
                <w:rFonts w:ascii="Garamond" w:eastAsia="Calibri" w:hAnsi="Garamond" w:cstheme="minorHAnsi"/>
                <w:b/>
                <w:bCs/>
                <w:spacing w:val="-1"/>
                <w:sz w:val="16"/>
                <w:szCs w:val="16"/>
                <w:lang w:val="it-IT"/>
              </w:rPr>
              <w:t>o</w:t>
            </w:r>
            <w:r w:rsidRPr="00BD4670">
              <w:rPr>
                <w:rFonts w:ascii="Garamond" w:eastAsia="Calibri" w:hAnsi="Garamond" w:cstheme="minorHAnsi"/>
                <w:b/>
                <w:bCs/>
                <w:sz w:val="16"/>
                <w:szCs w:val="16"/>
                <w:lang w:val="it-IT"/>
              </w:rPr>
              <w:t>m</w:t>
            </w:r>
            <w:r w:rsidRPr="00BD4670">
              <w:rPr>
                <w:rFonts w:ascii="Garamond" w:eastAsia="Calibri" w:hAnsi="Garamond" w:cstheme="minorHAnsi"/>
                <w:b/>
                <w:bCs/>
                <w:spacing w:val="-1"/>
                <w:sz w:val="16"/>
                <w:szCs w:val="16"/>
                <w:lang w:val="it-IT"/>
              </w:rPr>
              <w:t>pi</w:t>
            </w:r>
            <w:r w:rsidRPr="00BD4670">
              <w:rPr>
                <w:rFonts w:ascii="Garamond" w:eastAsia="Calibri" w:hAnsi="Garamond" w:cstheme="minorHAnsi"/>
                <w:b/>
                <w:bCs/>
                <w:sz w:val="16"/>
                <w:szCs w:val="16"/>
                <w:lang w:val="it-IT"/>
              </w:rPr>
              <w:t>to</w:t>
            </w:r>
            <w:r w:rsidRPr="00BD4670">
              <w:rPr>
                <w:rFonts w:ascii="Garamond" w:eastAsia="Calibri" w:hAnsi="Garamond" w:cstheme="minorHAnsi"/>
                <w:b/>
                <w:bCs/>
                <w:spacing w:val="-4"/>
                <w:sz w:val="16"/>
                <w:szCs w:val="16"/>
                <w:lang w:val="it-IT"/>
              </w:rPr>
              <w:t xml:space="preserve"> </w:t>
            </w:r>
            <w:r w:rsidRPr="00BD4670">
              <w:rPr>
                <w:rFonts w:ascii="Garamond" w:eastAsia="Calibri" w:hAnsi="Garamond" w:cstheme="minorHAnsi"/>
                <w:b/>
                <w:bCs/>
                <w:spacing w:val="1"/>
                <w:sz w:val="16"/>
                <w:szCs w:val="16"/>
                <w:lang w:val="it-IT"/>
              </w:rPr>
              <w:t>c</w:t>
            </w:r>
            <w:r w:rsidRPr="00BD4670">
              <w:rPr>
                <w:rFonts w:ascii="Garamond" w:eastAsia="Calibri" w:hAnsi="Garamond" w:cstheme="minorHAnsi"/>
                <w:b/>
                <w:bCs/>
                <w:spacing w:val="-1"/>
                <w:sz w:val="16"/>
                <w:szCs w:val="16"/>
                <w:lang w:val="it-IT"/>
              </w:rPr>
              <w:t>o</w:t>
            </w:r>
            <w:r w:rsidRPr="00BD4670">
              <w:rPr>
                <w:rFonts w:ascii="Garamond" w:eastAsia="Calibri" w:hAnsi="Garamond" w:cstheme="minorHAnsi"/>
                <w:b/>
                <w:bCs/>
                <w:sz w:val="16"/>
                <w:szCs w:val="16"/>
                <w:lang w:val="it-IT"/>
              </w:rPr>
              <w:t>m</w:t>
            </w:r>
            <w:r w:rsidRPr="00BD4670">
              <w:rPr>
                <w:rFonts w:ascii="Garamond" w:eastAsia="Calibri" w:hAnsi="Garamond" w:cstheme="minorHAnsi"/>
                <w:b/>
                <w:bCs/>
                <w:spacing w:val="-1"/>
                <w:sz w:val="16"/>
                <w:szCs w:val="16"/>
                <w:lang w:val="it-IT"/>
              </w:rPr>
              <w:t>pl</w:t>
            </w:r>
            <w:r w:rsidRPr="00BD4670">
              <w:rPr>
                <w:rFonts w:ascii="Garamond" w:eastAsia="Calibri" w:hAnsi="Garamond" w:cstheme="minorHAnsi"/>
                <w:b/>
                <w:bCs/>
                <w:sz w:val="16"/>
                <w:szCs w:val="16"/>
                <w:lang w:val="it-IT"/>
              </w:rPr>
              <w:t>eta</w:t>
            </w:r>
            <w:r w:rsidRPr="00BD4670">
              <w:rPr>
                <w:rFonts w:ascii="Garamond" w:eastAsia="Calibri" w:hAnsi="Garamond" w:cstheme="minorHAnsi"/>
                <w:b/>
                <w:bCs/>
                <w:spacing w:val="2"/>
                <w:sz w:val="16"/>
                <w:szCs w:val="16"/>
                <w:lang w:val="it-IT"/>
              </w:rPr>
              <w:t>t</w:t>
            </w:r>
            <w:r w:rsidRPr="00BD4670">
              <w:rPr>
                <w:rFonts w:ascii="Garamond" w:eastAsia="Calibri" w:hAnsi="Garamond" w:cstheme="minorHAnsi"/>
                <w:b/>
                <w:bCs/>
                <w:sz w:val="16"/>
                <w:szCs w:val="16"/>
                <w:lang w:val="it-IT"/>
              </w:rPr>
              <w:t xml:space="preserve">o </w:t>
            </w:r>
            <w:r w:rsidRPr="00BD4670">
              <w:rPr>
                <w:rFonts w:ascii="Garamond" w:eastAsia="Calibri" w:hAnsi="Garamond" w:cstheme="minorHAnsi"/>
                <w:sz w:val="16"/>
                <w:szCs w:val="16"/>
                <w:lang w:val="it-IT"/>
              </w:rPr>
              <w:t>Ufficiale</w:t>
            </w:r>
            <w:r w:rsidRPr="00BD4670">
              <w:rPr>
                <w:rFonts w:ascii="Garamond" w:eastAsia="Calibri" w:hAnsi="Garamond" w:cstheme="minorHAnsi"/>
                <w:spacing w:val="-2"/>
                <w:sz w:val="16"/>
                <w:szCs w:val="16"/>
                <w:lang w:val="it-IT"/>
              </w:rPr>
              <w:t xml:space="preserve"> </w:t>
            </w:r>
            <w:r w:rsidRPr="00BD4670">
              <w:rPr>
                <w:rFonts w:ascii="Garamond" w:eastAsia="Calibri" w:hAnsi="Garamond" w:cstheme="minorHAnsi"/>
                <w:spacing w:val="-1"/>
                <w:sz w:val="16"/>
                <w:szCs w:val="16"/>
                <w:lang w:val="it-IT"/>
              </w:rPr>
              <w:t>s</w:t>
            </w:r>
            <w:r w:rsidRPr="00BD4670">
              <w:rPr>
                <w:rFonts w:ascii="Garamond" w:eastAsia="Calibri" w:hAnsi="Garamond" w:cstheme="minorHAnsi"/>
                <w:spacing w:val="1"/>
                <w:sz w:val="16"/>
                <w:szCs w:val="16"/>
                <w:lang w:val="it-IT"/>
              </w:rPr>
              <w:t>u</w:t>
            </w:r>
            <w:r w:rsidRPr="00BD4670">
              <w:rPr>
                <w:rFonts w:ascii="Garamond" w:eastAsia="Calibri" w:hAnsi="Garamond" w:cstheme="minorHAnsi"/>
                <w:spacing w:val="-1"/>
                <w:sz w:val="16"/>
                <w:szCs w:val="16"/>
                <w:lang w:val="it-IT"/>
              </w:rPr>
              <w:t>pe</w:t>
            </w:r>
            <w:r w:rsidRPr="00BD4670">
              <w:rPr>
                <w:rFonts w:ascii="Garamond" w:eastAsia="Calibri" w:hAnsi="Garamond" w:cstheme="minorHAnsi"/>
                <w:sz w:val="16"/>
                <w:szCs w:val="16"/>
                <w:lang w:val="it-IT"/>
              </w:rPr>
              <w:t>rv</w:t>
            </w:r>
            <w:r w:rsidRPr="00BD4670">
              <w:rPr>
                <w:rFonts w:ascii="Garamond" w:eastAsia="Calibri" w:hAnsi="Garamond" w:cstheme="minorHAnsi"/>
                <w:spacing w:val="2"/>
                <w:sz w:val="16"/>
                <w:szCs w:val="16"/>
                <w:lang w:val="it-IT"/>
              </w:rPr>
              <w:t>i</w:t>
            </w:r>
            <w:r w:rsidRPr="00BD4670">
              <w:rPr>
                <w:rFonts w:ascii="Garamond" w:eastAsia="Calibri" w:hAnsi="Garamond" w:cstheme="minorHAnsi"/>
                <w:spacing w:val="-1"/>
                <w:sz w:val="16"/>
                <w:szCs w:val="16"/>
                <w:lang w:val="it-IT"/>
              </w:rPr>
              <w:t>s</w:t>
            </w:r>
            <w:r w:rsidRPr="00BD4670">
              <w:rPr>
                <w:rFonts w:ascii="Garamond" w:eastAsia="Calibri" w:hAnsi="Garamond" w:cstheme="minorHAnsi"/>
                <w:spacing w:val="1"/>
                <w:sz w:val="16"/>
                <w:szCs w:val="16"/>
                <w:lang w:val="it-IT"/>
              </w:rPr>
              <w:t>o</w:t>
            </w:r>
            <w:r w:rsidRPr="00BD4670">
              <w:rPr>
                <w:rFonts w:ascii="Garamond" w:eastAsia="Calibri" w:hAnsi="Garamond" w:cstheme="minorHAnsi"/>
                <w:sz w:val="16"/>
                <w:szCs w:val="16"/>
                <w:lang w:val="it-IT"/>
              </w:rPr>
              <w:t>r</w:t>
            </w:r>
            <w:r w:rsidRPr="00BD4670">
              <w:rPr>
                <w:rFonts w:ascii="Garamond" w:eastAsia="Calibri" w:hAnsi="Garamond" w:cstheme="minorHAnsi"/>
                <w:spacing w:val="-1"/>
                <w:sz w:val="16"/>
                <w:szCs w:val="16"/>
                <w:lang w:val="it-IT"/>
              </w:rPr>
              <w:t>e</w:t>
            </w:r>
            <w:r w:rsidRPr="00BD4670">
              <w:rPr>
                <w:rFonts w:ascii="Garamond" w:eastAsia="Calibri" w:hAnsi="Garamond" w:cstheme="minorHAnsi"/>
                <w:sz w:val="16"/>
                <w:szCs w:val="16"/>
                <w:lang w:val="it-IT"/>
              </w:rPr>
              <w:t>/ I</w:t>
            </w:r>
            <w:r w:rsidRPr="00BD4670">
              <w:rPr>
                <w:rFonts w:ascii="Garamond" w:eastAsia="Calibri" w:hAnsi="Garamond" w:cstheme="minorHAnsi"/>
                <w:spacing w:val="-1"/>
                <w:sz w:val="16"/>
                <w:szCs w:val="16"/>
                <w:lang w:val="it-IT"/>
              </w:rPr>
              <w:t>s</w:t>
            </w:r>
            <w:r w:rsidRPr="00BD4670">
              <w:rPr>
                <w:rFonts w:ascii="Garamond" w:eastAsia="Calibri" w:hAnsi="Garamond" w:cstheme="minorHAnsi"/>
                <w:sz w:val="16"/>
                <w:szCs w:val="16"/>
                <w:lang w:val="it-IT"/>
              </w:rPr>
              <w:t>t</w:t>
            </w:r>
            <w:r w:rsidRPr="00BD4670">
              <w:rPr>
                <w:rFonts w:ascii="Garamond" w:eastAsia="Calibri" w:hAnsi="Garamond" w:cstheme="minorHAnsi"/>
                <w:spacing w:val="-1"/>
                <w:sz w:val="16"/>
                <w:szCs w:val="16"/>
                <w:lang w:val="it-IT"/>
              </w:rPr>
              <w:t>ru</w:t>
            </w:r>
            <w:r w:rsidRPr="00BD4670">
              <w:rPr>
                <w:rFonts w:ascii="Garamond" w:eastAsia="Calibri" w:hAnsi="Garamond" w:cstheme="minorHAnsi"/>
                <w:sz w:val="16"/>
                <w:szCs w:val="16"/>
                <w:lang w:val="it-IT"/>
              </w:rPr>
              <w:t>t</w:t>
            </w:r>
            <w:r w:rsidRPr="00BD4670">
              <w:rPr>
                <w:rFonts w:ascii="Garamond" w:eastAsia="Calibri" w:hAnsi="Garamond" w:cstheme="minorHAnsi"/>
                <w:spacing w:val="-1"/>
                <w:sz w:val="16"/>
                <w:szCs w:val="16"/>
                <w:lang w:val="it-IT"/>
              </w:rPr>
              <w:t>t</w:t>
            </w:r>
            <w:r w:rsidRPr="00BD4670">
              <w:rPr>
                <w:rFonts w:ascii="Garamond" w:eastAsia="Calibri" w:hAnsi="Garamond" w:cstheme="minorHAnsi"/>
                <w:spacing w:val="1"/>
                <w:sz w:val="16"/>
                <w:szCs w:val="16"/>
                <w:lang w:val="it-IT"/>
              </w:rPr>
              <w:t>o</w:t>
            </w:r>
            <w:r w:rsidRPr="00BD4670">
              <w:rPr>
                <w:rFonts w:ascii="Garamond" w:eastAsia="Calibri" w:hAnsi="Garamond" w:cstheme="minorHAnsi"/>
                <w:sz w:val="16"/>
                <w:szCs w:val="16"/>
                <w:lang w:val="it-IT"/>
              </w:rPr>
              <w:t>re</w:t>
            </w:r>
            <w:r w:rsidRPr="00BD4670">
              <w:rPr>
                <w:rFonts w:ascii="Garamond" w:eastAsia="Calibri" w:hAnsi="Garamond" w:cstheme="minorHAnsi"/>
                <w:spacing w:val="-5"/>
                <w:sz w:val="16"/>
                <w:szCs w:val="16"/>
                <w:lang w:val="it-IT"/>
              </w:rPr>
              <w:t xml:space="preserve"> </w:t>
            </w:r>
            <w:r w:rsidRPr="00BD4670">
              <w:rPr>
                <w:rFonts w:ascii="Garamond" w:eastAsia="Calibri" w:hAnsi="Garamond" w:cstheme="minorHAnsi"/>
                <w:sz w:val="16"/>
                <w:szCs w:val="16"/>
                <w:lang w:val="it-IT"/>
              </w:rPr>
              <w:t>(I</w:t>
            </w:r>
            <w:r w:rsidRPr="00BD4670">
              <w:rPr>
                <w:rFonts w:ascii="Garamond" w:eastAsia="Calibri" w:hAnsi="Garamond" w:cstheme="minorHAnsi"/>
                <w:spacing w:val="-1"/>
                <w:sz w:val="16"/>
                <w:szCs w:val="16"/>
                <w:lang w:val="it-IT"/>
              </w:rPr>
              <w:t>n</w:t>
            </w:r>
            <w:r w:rsidRPr="00BD4670">
              <w:rPr>
                <w:rFonts w:ascii="Garamond" w:eastAsia="Calibri" w:hAnsi="Garamond" w:cstheme="minorHAnsi"/>
                <w:sz w:val="16"/>
                <w:szCs w:val="16"/>
                <w:lang w:val="it-IT"/>
              </w:rPr>
              <w:t>i</w:t>
            </w:r>
            <w:r w:rsidRPr="00BD4670">
              <w:rPr>
                <w:rFonts w:ascii="Garamond" w:eastAsia="Calibri" w:hAnsi="Garamond" w:cstheme="minorHAnsi"/>
                <w:spacing w:val="1"/>
                <w:sz w:val="16"/>
                <w:szCs w:val="16"/>
                <w:lang w:val="it-IT"/>
              </w:rPr>
              <w:t>z</w:t>
            </w:r>
            <w:r w:rsidRPr="00BD4670">
              <w:rPr>
                <w:rFonts w:ascii="Garamond" w:eastAsia="Calibri" w:hAnsi="Garamond" w:cstheme="minorHAnsi"/>
                <w:sz w:val="16"/>
                <w:szCs w:val="16"/>
                <w:lang w:val="it-IT"/>
              </w:rPr>
              <w:t>ia</w:t>
            </w:r>
            <w:r w:rsidRPr="00BD4670">
              <w:rPr>
                <w:rFonts w:ascii="Garamond" w:eastAsia="Calibri" w:hAnsi="Garamond" w:cstheme="minorHAnsi"/>
                <w:spacing w:val="2"/>
                <w:sz w:val="16"/>
                <w:szCs w:val="16"/>
                <w:lang w:val="it-IT"/>
              </w:rPr>
              <w:t>l</w:t>
            </w:r>
            <w:r w:rsidRPr="00BD4670">
              <w:rPr>
                <w:rFonts w:ascii="Garamond" w:eastAsia="Calibri" w:hAnsi="Garamond" w:cstheme="minorHAnsi"/>
                <w:sz w:val="16"/>
                <w:szCs w:val="16"/>
                <w:lang w:val="it-IT"/>
              </w:rPr>
              <w:t>i/Data)</w:t>
            </w:r>
          </w:p>
          <w:p w14:paraId="0E5219D8" w14:textId="77777777" w:rsidR="009A4D1C" w:rsidRPr="00BD4670" w:rsidRDefault="009A4D1C" w:rsidP="00CD2FA4">
            <w:pPr>
              <w:spacing w:before="74" w:after="0" w:line="240" w:lineRule="auto"/>
              <w:ind w:left="233" w:right="213"/>
              <w:jc w:val="center"/>
              <w:rPr>
                <w:rFonts w:ascii="Garamond" w:eastAsia="Arial" w:hAnsi="Garamond" w:cstheme="minorHAnsi"/>
                <w:w w:val="105"/>
                <w:sz w:val="16"/>
                <w:szCs w:val="16"/>
              </w:rPr>
            </w:pPr>
            <w:r w:rsidRPr="00BD4670">
              <w:rPr>
                <w:rFonts w:ascii="Garamond" w:eastAsia="Arial" w:hAnsi="Garamond" w:cstheme="minorHAnsi"/>
                <w:b/>
                <w:bCs/>
                <w:spacing w:val="-18"/>
                <w:sz w:val="16"/>
                <w:szCs w:val="16"/>
              </w:rPr>
              <w:t>T</w:t>
            </w:r>
            <w:r w:rsidRPr="00BD4670">
              <w:rPr>
                <w:rFonts w:ascii="Garamond" w:eastAsia="Arial" w:hAnsi="Garamond" w:cstheme="minorHAnsi"/>
                <w:b/>
                <w:bCs/>
                <w:sz w:val="16"/>
                <w:szCs w:val="16"/>
              </w:rPr>
              <w:t>ask</w:t>
            </w:r>
            <w:r w:rsidRPr="00BD4670">
              <w:rPr>
                <w:rFonts w:ascii="Garamond" w:eastAsia="Arial" w:hAnsi="Garamond" w:cstheme="minorHAnsi"/>
                <w:b/>
                <w:bCs/>
                <w:spacing w:val="3"/>
                <w:sz w:val="16"/>
                <w:szCs w:val="16"/>
              </w:rPr>
              <w:t xml:space="preserve"> </w:t>
            </w:r>
            <w:r w:rsidRPr="00BD4670">
              <w:rPr>
                <w:rFonts w:ascii="Garamond" w:eastAsia="Arial" w:hAnsi="Garamond" w:cstheme="minorHAnsi"/>
                <w:b/>
                <w:bCs/>
                <w:w w:val="109"/>
                <w:sz w:val="16"/>
                <w:szCs w:val="16"/>
              </w:rPr>
              <w:t xml:space="preserve">Completed </w:t>
            </w:r>
            <w:r w:rsidRPr="00BD4670">
              <w:rPr>
                <w:rFonts w:ascii="Garamond" w:eastAsia="Arial" w:hAnsi="Garamond" w:cstheme="minorHAnsi"/>
                <w:sz w:val="16"/>
                <w:szCs w:val="16"/>
              </w:rPr>
              <w:t>Supervising</w:t>
            </w:r>
            <w:r w:rsidRPr="00BD4670">
              <w:rPr>
                <w:rFonts w:ascii="Garamond" w:eastAsia="Arial" w:hAnsi="Garamond" w:cstheme="minorHAnsi"/>
                <w:spacing w:val="17"/>
                <w:sz w:val="16"/>
                <w:szCs w:val="16"/>
              </w:rPr>
              <w:t xml:space="preserve"> </w:t>
            </w:r>
            <w:r w:rsidRPr="00BD4670">
              <w:rPr>
                <w:rFonts w:ascii="Garamond" w:eastAsia="Arial" w:hAnsi="Garamond" w:cstheme="minorHAnsi"/>
                <w:w w:val="110"/>
                <w:sz w:val="16"/>
                <w:szCs w:val="16"/>
              </w:rPr>
              <w:t>O</w:t>
            </w:r>
            <w:r w:rsidRPr="00BD4670">
              <w:rPr>
                <w:rFonts w:ascii="Garamond" w:eastAsia="Arial" w:hAnsi="Garamond" w:cstheme="minorHAnsi"/>
                <w:spacing w:val="-3"/>
                <w:w w:val="110"/>
                <w:sz w:val="16"/>
                <w:szCs w:val="16"/>
              </w:rPr>
              <w:t>f</w:t>
            </w:r>
            <w:r w:rsidRPr="00BD4670">
              <w:rPr>
                <w:rFonts w:ascii="Garamond" w:eastAsia="Arial" w:hAnsi="Garamond" w:cstheme="minorHAnsi"/>
                <w:w w:val="107"/>
                <w:sz w:val="16"/>
                <w:szCs w:val="16"/>
              </w:rPr>
              <w:t xml:space="preserve">ficer/ </w:t>
            </w:r>
            <w:proofErr w:type="gramStart"/>
            <w:r w:rsidRPr="00BD4670">
              <w:rPr>
                <w:rFonts w:ascii="Garamond" w:eastAsia="Arial" w:hAnsi="Garamond" w:cstheme="minorHAnsi"/>
                <w:sz w:val="16"/>
                <w:szCs w:val="16"/>
              </w:rPr>
              <w:t xml:space="preserve">Instructor </w:t>
            </w:r>
            <w:r w:rsidRPr="00BD4670">
              <w:rPr>
                <w:rFonts w:ascii="Garamond" w:eastAsia="Arial" w:hAnsi="Garamond" w:cstheme="minorHAnsi"/>
                <w:spacing w:val="2"/>
                <w:sz w:val="16"/>
                <w:szCs w:val="16"/>
              </w:rPr>
              <w:t xml:space="preserve"> </w:t>
            </w:r>
            <w:r w:rsidRPr="00BD4670">
              <w:rPr>
                <w:rFonts w:ascii="Garamond" w:eastAsia="Arial" w:hAnsi="Garamond" w:cstheme="minorHAnsi"/>
                <w:w w:val="105"/>
                <w:sz w:val="16"/>
                <w:szCs w:val="16"/>
              </w:rPr>
              <w:t>(</w:t>
            </w:r>
            <w:proofErr w:type="gramEnd"/>
            <w:r w:rsidRPr="00BD4670">
              <w:rPr>
                <w:rFonts w:ascii="Garamond" w:eastAsia="Arial" w:hAnsi="Garamond" w:cstheme="minorHAnsi"/>
                <w:w w:val="105"/>
                <w:sz w:val="16"/>
                <w:szCs w:val="16"/>
              </w:rPr>
              <w:t>Initials/Date)</w:t>
            </w:r>
          </w:p>
          <w:p w14:paraId="7EB61C00" w14:textId="77777777" w:rsidR="009A4D1C" w:rsidRPr="00BD4670" w:rsidRDefault="009A4D1C" w:rsidP="00CD2FA4">
            <w:pPr>
              <w:spacing w:before="74" w:after="0" w:line="240" w:lineRule="auto"/>
              <w:ind w:left="233" w:right="213"/>
              <w:jc w:val="center"/>
              <w:rPr>
                <w:rFonts w:ascii="Garamond" w:eastAsia="Arial" w:hAnsi="Garamond" w:cstheme="minorHAnsi"/>
                <w:sz w:val="16"/>
                <w:szCs w:val="16"/>
              </w:rPr>
            </w:pPr>
          </w:p>
        </w:tc>
      </w:tr>
      <w:tr w:rsidR="00880DC3" w:rsidRPr="00366F3C" w14:paraId="022B1905" w14:textId="77777777" w:rsidTr="00880DC3">
        <w:trPr>
          <w:trHeight w:hRule="exact" w:val="686"/>
          <w:jc w:val="center"/>
        </w:trPr>
        <w:tc>
          <w:tcPr>
            <w:tcW w:w="704" w:type="dxa"/>
            <w:gridSpan w:val="2"/>
            <w:tcBorders>
              <w:top w:val="single" w:sz="4" w:space="0" w:color="00457E"/>
              <w:left w:val="single" w:sz="4" w:space="0" w:color="00457E"/>
              <w:bottom w:val="single" w:sz="4" w:space="0" w:color="00457E"/>
              <w:right w:val="single" w:sz="4" w:space="0" w:color="00457E"/>
            </w:tcBorders>
          </w:tcPr>
          <w:p w14:paraId="12E1ABE1" w14:textId="77777777" w:rsidR="00880DC3" w:rsidRPr="00A06AD1" w:rsidRDefault="00880DC3" w:rsidP="00880DC3">
            <w:pPr>
              <w:spacing w:after="0" w:line="360" w:lineRule="auto"/>
              <w:jc w:val="center"/>
              <w:rPr>
                <w:rFonts w:ascii="Garamond" w:hAnsi="Garamond" w:cstheme="minorHAnsi"/>
                <w:sz w:val="20"/>
                <w:szCs w:val="20"/>
              </w:rPr>
            </w:pPr>
            <w:r w:rsidRPr="00A06AD1">
              <w:rPr>
                <w:rFonts w:ascii="Garamond" w:eastAsia="Arial" w:hAnsi="Garamond" w:cstheme="minorHAnsi"/>
                <w:sz w:val="20"/>
                <w:szCs w:val="20"/>
              </w:rPr>
              <w:t>.3</w:t>
            </w:r>
          </w:p>
        </w:tc>
        <w:tc>
          <w:tcPr>
            <w:tcW w:w="5812" w:type="dxa"/>
            <w:gridSpan w:val="3"/>
            <w:tcBorders>
              <w:top w:val="single" w:sz="4" w:space="0" w:color="00457E"/>
              <w:left w:val="single" w:sz="4" w:space="0" w:color="00457E"/>
              <w:bottom w:val="single" w:sz="4" w:space="0" w:color="00457E"/>
              <w:right w:val="single" w:sz="4" w:space="0" w:color="00457E"/>
            </w:tcBorders>
          </w:tcPr>
          <w:p w14:paraId="768BA2CA" w14:textId="77777777" w:rsidR="00880DC3" w:rsidRPr="00880DC3" w:rsidRDefault="00880DC3" w:rsidP="00880DC3">
            <w:pPr>
              <w:spacing w:after="0" w:line="242" w:lineRule="exact"/>
              <w:ind w:left="105" w:right="141"/>
              <w:jc w:val="both"/>
              <w:rPr>
                <w:rFonts w:ascii="Garamond" w:hAnsi="Garamond" w:cstheme="minorHAnsi"/>
                <w:i/>
                <w:iCs/>
                <w:sz w:val="20"/>
                <w:szCs w:val="20"/>
                <w:lang w:val="it-IT"/>
              </w:rPr>
            </w:pPr>
            <w:r w:rsidRPr="00880DC3">
              <w:rPr>
                <w:rFonts w:ascii="Garamond" w:eastAsia="Calibri" w:hAnsi="Garamond" w:cs="Calibri"/>
                <w:spacing w:val="-1"/>
                <w:position w:val="1"/>
                <w:sz w:val="20"/>
                <w:szCs w:val="20"/>
                <w:lang w:val="it-IT"/>
              </w:rPr>
              <w:t>Us</w:t>
            </w:r>
            <w:r w:rsidRPr="00880DC3">
              <w:rPr>
                <w:rFonts w:ascii="Garamond" w:eastAsia="Calibri" w:hAnsi="Garamond" w:cs="Calibri"/>
                <w:position w:val="1"/>
                <w:sz w:val="20"/>
                <w:szCs w:val="20"/>
                <w:lang w:val="it-IT"/>
              </w:rPr>
              <w:t>a</w:t>
            </w:r>
            <w:r w:rsidRPr="00880DC3">
              <w:rPr>
                <w:rFonts w:ascii="Garamond" w:eastAsia="Calibri" w:hAnsi="Garamond" w:cs="Calibri"/>
                <w:spacing w:val="-2"/>
                <w:position w:val="1"/>
                <w:sz w:val="20"/>
                <w:szCs w:val="20"/>
                <w:lang w:val="it-IT"/>
              </w:rPr>
              <w:t xml:space="preserve"> </w:t>
            </w:r>
            <w:r w:rsidRPr="00880DC3">
              <w:rPr>
                <w:rFonts w:ascii="Garamond" w:eastAsia="Calibri" w:hAnsi="Garamond" w:cs="Calibri"/>
                <w:position w:val="1"/>
                <w:sz w:val="20"/>
                <w:szCs w:val="20"/>
                <w:lang w:val="it-IT"/>
              </w:rPr>
              <w:t>le</w:t>
            </w:r>
            <w:r w:rsidRPr="00880DC3">
              <w:rPr>
                <w:rFonts w:ascii="Garamond" w:eastAsia="Calibri" w:hAnsi="Garamond" w:cs="Calibri"/>
                <w:spacing w:val="-1"/>
                <w:position w:val="1"/>
                <w:sz w:val="20"/>
                <w:szCs w:val="20"/>
                <w:lang w:val="it-IT"/>
              </w:rPr>
              <w:t xml:space="preserve"> </w:t>
            </w:r>
            <w:r w:rsidRPr="00880DC3">
              <w:rPr>
                <w:rFonts w:ascii="Garamond" w:eastAsia="Calibri" w:hAnsi="Garamond" w:cs="Calibri"/>
                <w:spacing w:val="2"/>
                <w:position w:val="1"/>
                <w:sz w:val="20"/>
                <w:szCs w:val="20"/>
                <w:lang w:val="it-IT"/>
              </w:rPr>
              <w:t>l</w:t>
            </w:r>
            <w:r w:rsidRPr="00880DC3">
              <w:rPr>
                <w:rFonts w:ascii="Garamond" w:eastAsia="Calibri" w:hAnsi="Garamond" w:cs="Calibri"/>
                <w:spacing w:val="-1"/>
                <w:position w:val="1"/>
                <w:sz w:val="20"/>
                <w:szCs w:val="20"/>
                <w:lang w:val="it-IT"/>
              </w:rPr>
              <w:t>e</w:t>
            </w:r>
            <w:r w:rsidRPr="00880DC3">
              <w:rPr>
                <w:rFonts w:ascii="Garamond" w:eastAsia="Calibri" w:hAnsi="Garamond" w:cs="Calibri"/>
                <w:position w:val="1"/>
                <w:sz w:val="20"/>
                <w:szCs w:val="20"/>
                <w:lang w:val="it-IT"/>
              </w:rPr>
              <w:t>g</w:t>
            </w:r>
            <w:r w:rsidRPr="00880DC3">
              <w:rPr>
                <w:rFonts w:ascii="Garamond" w:eastAsia="Calibri" w:hAnsi="Garamond" w:cs="Calibri"/>
                <w:spacing w:val="1"/>
                <w:position w:val="1"/>
                <w:sz w:val="20"/>
                <w:szCs w:val="20"/>
                <w:lang w:val="it-IT"/>
              </w:rPr>
              <w:t>a</w:t>
            </w:r>
            <w:r w:rsidRPr="00880DC3">
              <w:rPr>
                <w:rFonts w:ascii="Garamond" w:eastAsia="Calibri" w:hAnsi="Garamond" w:cs="Calibri"/>
                <w:position w:val="1"/>
                <w:sz w:val="20"/>
                <w:szCs w:val="20"/>
                <w:lang w:val="it-IT"/>
              </w:rPr>
              <w:t>t</w:t>
            </w:r>
            <w:r w:rsidRPr="00880DC3">
              <w:rPr>
                <w:rFonts w:ascii="Garamond" w:eastAsia="Calibri" w:hAnsi="Garamond" w:cs="Calibri"/>
                <w:spacing w:val="1"/>
                <w:position w:val="1"/>
                <w:sz w:val="20"/>
                <w:szCs w:val="20"/>
                <w:lang w:val="it-IT"/>
              </w:rPr>
              <w:t>u</w:t>
            </w:r>
            <w:r w:rsidRPr="00880DC3">
              <w:rPr>
                <w:rFonts w:ascii="Garamond" w:eastAsia="Calibri" w:hAnsi="Garamond" w:cs="Calibri"/>
                <w:position w:val="1"/>
                <w:sz w:val="20"/>
                <w:szCs w:val="20"/>
                <w:lang w:val="it-IT"/>
              </w:rPr>
              <w:t>re</w:t>
            </w:r>
            <w:r w:rsidRPr="00880DC3">
              <w:rPr>
                <w:rFonts w:ascii="Garamond" w:eastAsia="Calibri" w:hAnsi="Garamond" w:cs="Calibri"/>
                <w:spacing w:val="-5"/>
                <w:position w:val="1"/>
                <w:sz w:val="20"/>
                <w:szCs w:val="20"/>
                <w:lang w:val="it-IT"/>
              </w:rPr>
              <w:t xml:space="preserve"> </w:t>
            </w:r>
            <w:r w:rsidRPr="00880DC3">
              <w:rPr>
                <w:rFonts w:ascii="Garamond" w:eastAsia="Calibri" w:hAnsi="Garamond" w:cs="Calibri"/>
                <w:spacing w:val="-1"/>
                <w:position w:val="1"/>
                <w:sz w:val="20"/>
                <w:szCs w:val="20"/>
                <w:lang w:val="it-IT"/>
              </w:rPr>
              <w:t>e</w:t>
            </w:r>
            <w:r w:rsidRPr="00880DC3">
              <w:rPr>
                <w:rFonts w:ascii="Garamond" w:eastAsia="Calibri" w:hAnsi="Garamond" w:cs="Calibri"/>
                <w:position w:val="1"/>
                <w:sz w:val="20"/>
                <w:szCs w:val="20"/>
                <w:lang w:val="it-IT"/>
              </w:rPr>
              <w:t>d</w:t>
            </w:r>
            <w:r w:rsidRPr="00880DC3">
              <w:rPr>
                <w:rFonts w:ascii="Garamond" w:eastAsia="Calibri" w:hAnsi="Garamond" w:cs="Calibri"/>
                <w:spacing w:val="-1"/>
                <w:position w:val="1"/>
                <w:sz w:val="20"/>
                <w:szCs w:val="20"/>
                <w:lang w:val="it-IT"/>
              </w:rPr>
              <w:t xml:space="preserve"> </w:t>
            </w:r>
            <w:r w:rsidRPr="00880DC3">
              <w:rPr>
                <w:rFonts w:ascii="Garamond" w:eastAsia="Calibri" w:hAnsi="Garamond" w:cs="Calibri"/>
                <w:spacing w:val="1"/>
                <w:position w:val="1"/>
                <w:sz w:val="20"/>
                <w:szCs w:val="20"/>
                <w:lang w:val="it-IT"/>
              </w:rPr>
              <w:t>a</w:t>
            </w:r>
            <w:r w:rsidRPr="00880DC3">
              <w:rPr>
                <w:rFonts w:ascii="Garamond" w:eastAsia="Calibri" w:hAnsi="Garamond" w:cs="Calibri"/>
                <w:position w:val="1"/>
                <w:sz w:val="20"/>
                <w:szCs w:val="20"/>
                <w:lang w:val="it-IT"/>
              </w:rPr>
              <w:t>ltri</w:t>
            </w:r>
            <w:r w:rsidRPr="00880DC3">
              <w:rPr>
                <w:rFonts w:ascii="Garamond" w:eastAsia="Calibri" w:hAnsi="Garamond" w:cs="Calibri"/>
                <w:spacing w:val="-3"/>
                <w:position w:val="1"/>
                <w:sz w:val="20"/>
                <w:szCs w:val="20"/>
                <w:lang w:val="it-IT"/>
              </w:rPr>
              <w:t xml:space="preserve"> </w:t>
            </w:r>
            <w:r w:rsidRPr="00880DC3">
              <w:rPr>
                <w:rFonts w:ascii="Garamond" w:eastAsia="Calibri" w:hAnsi="Garamond" w:cs="Calibri"/>
                <w:spacing w:val="-1"/>
                <w:position w:val="1"/>
                <w:sz w:val="20"/>
                <w:szCs w:val="20"/>
                <w:lang w:val="it-IT"/>
              </w:rPr>
              <w:t>me</w:t>
            </w:r>
            <w:r w:rsidRPr="00880DC3">
              <w:rPr>
                <w:rFonts w:ascii="Garamond" w:eastAsia="Calibri" w:hAnsi="Garamond" w:cs="Calibri"/>
                <w:spacing w:val="1"/>
                <w:position w:val="1"/>
                <w:sz w:val="20"/>
                <w:szCs w:val="20"/>
                <w:lang w:val="it-IT"/>
              </w:rPr>
              <w:t>zz</w:t>
            </w:r>
            <w:r w:rsidRPr="00880DC3">
              <w:rPr>
                <w:rFonts w:ascii="Garamond" w:eastAsia="Calibri" w:hAnsi="Garamond" w:cs="Calibri"/>
                <w:position w:val="1"/>
                <w:sz w:val="20"/>
                <w:szCs w:val="20"/>
                <w:lang w:val="it-IT"/>
              </w:rPr>
              <w:t>i</w:t>
            </w:r>
            <w:r w:rsidRPr="00880DC3">
              <w:rPr>
                <w:rFonts w:ascii="Garamond" w:eastAsia="Calibri" w:hAnsi="Garamond" w:cs="Calibri"/>
                <w:spacing w:val="-2"/>
                <w:position w:val="1"/>
                <w:sz w:val="20"/>
                <w:szCs w:val="20"/>
                <w:lang w:val="it-IT"/>
              </w:rPr>
              <w:t xml:space="preserve"> </w:t>
            </w:r>
            <w:r w:rsidRPr="00880DC3">
              <w:rPr>
                <w:rFonts w:ascii="Garamond" w:eastAsia="Calibri" w:hAnsi="Garamond" w:cs="Calibri"/>
                <w:spacing w:val="1"/>
                <w:position w:val="1"/>
                <w:sz w:val="20"/>
                <w:szCs w:val="20"/>
                <w:lang w:val="it-IT"/>
              </w:rPr>
              <w:t>p</w:t>
            </w:r>
            <w:r w:rsidRPr="00880DC3">
              <w:rPr>
                <w:rFonts w:ascii="Garamond" w:eastAsia="Calibri" w:hAnsi="Garamond" w:cs="Calibri"/>
                <w:spacing w:val="-1"/>
                <w:position w:val="1"/>
                <w:sz w:val="20"/>
                <w:szCs w:val="20"/>
                <w:lang w:val="it-IT"/>
              </w:rPr>
              <w:t>e</w:t>
            </w:r>
            <w:r w:rsidRPr="00880DC3">
              <w:rPr>
                <w:rFonts w:ascii="Garamond" w:eastAsia="Calibri" w:hAnsi="Garamond" w:cs="Calibri"/>
                <w:position w:val="1"/>
                <w:sz w:val="20"/>
                <w:szCs w:val="20"/>
                <w:lang w:val="it-IT"/>
              </w:rPr>
              <w:t>r</w:t>
            </w:r>
            <w:r w:rsidRPr="00880DC3">
              <w:rPr>
                <w:rFonts w:ascii="Garamond" w:eastAsia="Calibri" w:hAnsi="Garamond" w:cs="Calibri"/>
                <w:spacing w:val="-2"/>
                <w:position w:val="1"/>
                <w:sz w:val="20"/>
                <w:szCs w:val="20"/>
                <w:lang w:val="it-IT"/>
              </w:rPr>
              <w:t xml:space="preserve"> </w:t>
            </w:r>
            <w:r w:rsidRPr="00880DC3">
              <w:rPr>
                <w:rFonts w:ascii="Garamond" w:eastAsia="Calibri" w:hAnsi="Garamond" w:cs="Calibri"/>
                <w:position w:val="1"/>
                <w:sz w:val="20"/>
                <w:szCs w:val="20"/>
                <w:lang w:val="it-IT"/>
              </w:rPr>
              <w:t>c</w:t>
            </w:r>
            <w:r w:rsidRPr="00880DC3">
              <w:rPr>
                <w:rFonts w:ascii="Garamond" w:eastAsia="Calibri" w:hAnsi="Garamond" w:cs="Calibri"/>
                <w:spacing w:val="1"/>
                <w:position w:val="1"/>
                <w:sz w:val="20"/>
                <w:szCs w:val="20"/>
                <w:lang w:val="it-IT"/>
              </w:rPr>
              <w:t>h</w:t>
            </w:r>
            <w:r w:rsidRPr="00880DC3">
              <w:rPr>
                <w:rFonts w:ascii="Garamond" w:eastAsia="Calibri" w:hAnsi="Garamond" w:cs="Calibri"/>
                <w:position w:val="1"/>
                <w:sz w:val="20"/>
                <w:szCs w:val="20"/>
                <w:lang w:val="it-IT"/>
              </w:rPr>
              <w:t>i</w:t>
            </w:r>
            <w:r w:rsidRPr="00880DC3">
              <w:rPr>
                <w:rFonts w:ascii="Garamond" w:eastAsia="Calibri" w:hAnsi="Garamond" w:cs="Calibri"/>
                <w:spacing w:val="1"/>
                <w:position w:val="1"/>
                <w:sz w:val="20"/>
                <w:szCs w:val="20"/>
                <w:lang w:val="it-IT"/>
              </w:rPr>
              <w:t>ud</w:t>
            </w:r>
            <w:r w:rsidRPr="00880DC3">
              <w:rPr>
                <w:rFonts w:ascii="Garamond" w:eastAsia="Calibri" w:hAnsi="Garamond" w:cs="Calibri"/>
                <w:spacing w:val="-1"/>
                <w:position w:val="1"/>
                <w:sz w:val="20"/>
                <w:szCs w:val="20"/>
                <w:lang w:val="it-IT"/>
              </w:rPr>
              <w:t>e</w:t>
            </w:r>
            <w:r w:rsidRPr="00880DC3">
              <w:rPr>
                <w:rFonts w:ascii="Garamond" w:eastAsia="Calibri" w:hAnsi="Garamond" w:cs="Calibri"/>
                <w:position w:val="1"/>
                <w:sz w:val="20"/>
                <w:szCs w:val="20"/>
                <w:lang w:val="it-IT"/>
              </w:rPr>
              <w:t>re</w:t>
            </w:r>
            <w:r w:rsidRPr="00880DC3">
              <w:rPr>
                <w:rFonts w:ascii="Garamond" w:eastAsia="Calibri" w:hAnsi="Garamond" w:cs="Calibri"/>
                <w:spacing w:val="-7"/>
                <w:position w:val="1"/>
                <w:sz w:val="20"/>
                <w:szCs w:val="20"/>
                <w:lang w:val="it-IT"/>
              </w:rPr>
              <w:t xml:space="preserve"> </w:t>
            </w:r>
            <w:r w:rsidRPr="00880DC3">
              <w:rPr>
                <w:rFonts w:ascii="Garamond" w:eastAsia="Calibri" w:hAnsi="Garamond" w:cs="Calibri"/>
                <w:position w:val="1"/>
                <w:sz w:val="20"/>
                <w:szCs w:val="20"/>
                <w:lang w:val="it-IT"/>
              </w:rPr>
              <w:t>i t</w:t>
            </w:r>
            <w:r w:rsidRPr="00880DC3">
              <w:rPr>
                <w:rFonts w:ascii="Garamond" w:eastAsia="Calibri" w:hAnsi="Garamond" w:cs="Calibri"/>
                <w:spacing w:val="-1"/>
                <w:position w:val="1"/>
                <w:sz w:val="20"/>
                <w:szCs w:val="20"/>
                <w:lang w:val="it-IT"/>
              </w:rPr>
              <w:t>e</w:t>
            </w:r>
            <w:r w:rsidRPr="00880DC3">
              <w:rPr>
                <w:rFonts w:ascii="Garamond" w:eastAsia="Calibri" w:hAnsi="Garamond" w:cs="Calibri"/>
                <w:spacing w:val="3"/>
                <w:position w:val="1"/>
                <w:sz w:val="20"/>
                <w:szCs w:val="20"/>
                <w:lang w:val="it-IT"/>
              </w:rPr>
              <w:t>r</w:t>
            </w:r>
            <w:r w:rsidRPr="00880DC3">
              <w:rPr>
                <w:rFonts w:ascii="Garamond" w:eastAsia="Calibri" w:hAnsi="Garamond" w:cs="Calibri"/>
                <w:spacing w:val="-1"/>
                <w:position w:val="1"/>
                <w:sz w:val="20"/>
                <w:szCs w:val="20"/>
                <w:lang w:val="it-IT"/>
              </w:rPr>
              <w:t>m</w:t>
            </w:r>
            <w:r w:rsidRPr="00880DC3">
              <w:rPr>
                <w:rFonts w:ascii="Garamond" w:eastAsia="Calibri" w:hAnsi="Garamond" w:cs="Calibri"/>
                <w:position w:val="1"/>
                <w:sz w:val="20"/>
                <w:szCs w:val="20"/>
                <w:lang w:val="it-IT"/>
              </w:rPr>
              <w:t>i</w:t>
            </w:r>
            <w:r w:rsidRPr="00880DC3">
              <w:rPr>
                <w:rFonts w:ascii="Garamond" w:eastAsia="Calibri" w:hAnsi="Garamond" w:cs="Calibri"/>
                <w:spacing w:val="1"/>
                <w:position w:val="1"/>
                <w:sz w:val="20"/>
                <w:szCs w:val="20"/>
                <w:lang w:val="it-IT"/>
              </w:rPr>
              <w:t>na</w:t>
            </w:r>
            <w:r w:rsidRPr="00880DC3">
              <w:rPr>
                <w:rFonts w:ascii="Garamond" w:eastAsia="Calibri" w:hAnsi="Garamond" w:cs="Calibri"/>
                <w:position w:val="1"/>
                <w:sz w:val="20"/>
                <w:szCs w:val="20"/>
                <w:lang w:val="it-IT"/>
              </w:rPr>
              <w:t>li</w:t>
            </w:r>
            <w:r w:rsidRPr="00880DC3">
              <w:rPr>
                <w:rFonts w:ascii="Garamond" w:eastAsia="Calibri" w:hAnsi="Garamond" w:cs="Calibri"/>
                <w:spacing w:val="-7"/>
                <w:position w:val="1"/>
                <w:sz w:val="20"/>
                <w:szCs w:val="20"/>
                <w:lang w:val="it-IT"/>
              </w:rPr>
              <w:t xml:space="preserve"> </w:t>
            </w:r>
            <w:r w:rsidRPr="00880DC3">
              <w:rPr>
                <w:rFonts w:ascii="Garamond" w:eastAsia="Calibri" w:hAnsi="Garamond" w:cs="Calibri"/>
                <w:spacing w:val="1"/>
                <w:position w:val="1"/>
                <w:sz w:val="20"/>
                <w:szCs w:val="20"/>
                <w:lang w:val="it-IT"/>
              </w:rPr>
              <w:t>d</w:t>
            </w:r>
            <w:r w:rsidRPr="00880DC3">
              <w:rPr>
                <w:rFonts w:ascii="Garamond" w:eastAsia="Calibri" w:hAnsi="Garamond" w:cs="Calibri"/>
                <w:spacing w:val="-1"/>
                <w:position w:val="1"/>
                <w:sz w:val="20"/>
                <w:szCs w:val="20"/>
                <w:lang w:val="it-IT"/>
              </w:rPr>
              <w:t>ei c</w:t>
            </w:r>
            <w:r w:rsidRPr="00880DC3">
              <w:rPr>
                <w:rFonts w:ascii="Garamond" w:eastAsia="Calibri" w:hAnsi="Garamond" w:cs="Calibri"/>
                <w:spacing w:val="1"/>
                <w:sz w:val="20"/>
                <w:szCs w:val="20"/>
                <w:lang w:val="it-IT"/>
              </w:rPr>
              <w:t>a</w:t>
            </w:r>
            <w:r w:rsidRPr="00880DC3">
              <w:rPr>
                <w:rFonts w:ascii="Garamond" w:eastAsia="Calibri" w:hAnsi="Garamond" w:cs="Calibri"/>
                <w:spacing w:val="-1"/>
                <w:sz w:val="20"/>
                <w:szCs w:val="20"/>
                <w:lang w:val="it-IT"/>
              </w:rPr>
              <w:t>vi. /</w:t>
            </w:r>
            <w:r w:rsidRPr="00880DC3">
              <w:rPr>
                <w:rFonts w:ascii="Garamond" w:eastAsia="Arial" w:hAnsi="Garamond" w:cstheme="minorHAnsi"/>
                <w:i/>
                <w:iCs/>
                <w:w w:val="93"/>
                <w:sz w:val="20"/>
                <w:szCs w:val="20"/>
                <w:lang w:val="it-IT"/>
              </w:rPr>
              <w:t xml:space="preserve"> Use</w:t>
            </w:r>
            <w:r w:rsidRPr="00880DC3">
              <w:rPr>
                <w:rFonts w:ascii="Garamond" w:eastAsia="Arial" w:hAnsi="Garamond" w:cstheme="minorHAnsi"/>
                <w:i/>
                <w:iCs/>
                <w:spacing w:val="3"/>
                <w:w w:val="93"/>
                <w:sz w:val="20"/>
                <w:szCs w:val="20"/>
                <w:lang w:val="it-IT"/>
              </w:rPr>
              <w:t xml:space="preserve"> </w:t>
            </w:r>
            <w:proofErr w:type="spellStart"/>
            <w:r w:rsidRPr="00880DC3">
              <w:rPr>
                <w:rFonts w:ascii="Garamond" w:eastAsia="Arial" w:hAnsi="Garamond" w:cstheme="minorHAnsi"/>
                <w:i/>
                <w:iCs/>
                <w:w w:val="112"/>
                <w:sz w:val="20"/>
                <w:szCs w:val="20"/>
                <w:lang w:val="it-IT"/>
              </w:rPr>
              <w:t>whipping</w:t>
            </w:r>
            <w:proofErr w:type="spellEnd"/>
            <w:r w:rsidRPr="00880DC3">
              <w:rPr>
                <w:rFonts w:ascii="Garamond" w:eastAsia="Arial" w:hAnsi="Garamond" w:cstheme="minorHAnsi"/>
                <w:i/>
                <w:iCs/>
                <w:spacing w:val="-6"/>
                <w:w w:val="112"/>
                <w:sz w:val="20"/>
                <w:szCs w:val="20"/>
                <w:lang w:val="it-IT"/>
              </w:rPr>
              <w:t xml:space="preserve"> </w:t>
            </w:r>
            <w:r w:rsidRPr="00880DC3">
              <w:rPr>
                <w:rFonts w:ascii="Garamond" w:eastAsia="Arial" w:hAnsi="Garamond" w:cstheme="minorHAnsi"/>
                <w:i/>
                <w:iCs/>
                <w:sz w:val="20"/>
                <w:szCs w:val="20"/>
                <w:lang w:val="it-IT"/>
              </w:rPr>
              <w:t>or</w:t>
            </w:r>
            <w:r w:rsidRPr="00880DC3">
              <w:rPr>
                <w:rFonts w:ascii="Garamond" w:eastAsia="Arial" w:hAnsi="Garamond" w:cstheme="minorHAnsi"/>
                <w:i/>
                <w:iCs/>
                <w:spacing w:val="19"/>
                <w:sz w:val="20"/>
                <w:szCs w:val="20"/>
                <w:lang w:val="it-IT"/>
              </w:rPr>
              <w:t xml:space="preserve"> </w:t>
            </w:r>
            <w:proofErr w:type="spellStart"/>
            <w:r w:rsidRPr="00880DC3">
              <w:rPr>
                <w:rFonts w:ascii="Garamond" w:eastAsia="Arial" w:hAnsi="Garamond" w:cstheme="minorHAnsi"/>
                <w:i/>
                <w:iCs/>
                <w:sz w:val="20"/>
                <w:szCs w:val="20"/>
                <w:lang w:val="it-IT"/>
              </w:rPr>
              <w:t>other</w:t>
            </w:r>
            <w:proofErr w:type="spellEnd"/>
            <w:r w:rsidRPr="00880DC3">
              <w:rPr>
                <w:rFonts w:ascii="Garamond" w:eastAsia="Arial" w:hAnsi="Garamond" w:cstheme="minorHAnsi"/>
                <w:i/>
                <w:iCs/>
                <w:spacing w:val="49"/>
                <w:sz w:val="20"/>
                <w:szCs w:val="20"/>
                <w:lang w:val="it-IT"/>
              </w:rPr>
              <w:t xml:space="preserve"> </w:t>
            </w:r>
            <w:proofErr w:type="spellStart"/>
            <w:r w:rsidRPr="00880DC3">
              <w:rPr>
                <w:rFonts w:ascii="Garamond" w:eastAsia="Arial" w:hAnsi="Garamond" w:cstheme="minorHAnsi"/>
                <w:i/>
                <w:iCs/>
                <w:sz w:val="20"/>
                <w:szCs w:val="20"/>
                <w:lang w:val="it-IT"/>
              </w:rPr>
              <w:t>means</w:t>
            </w:r>
            <w:proofErr w:type="spellEnd"/>
            <w:r w:rsidRPr="00880DC3">
              <w:rPr>
                <w:rFonts w:ascii="Garamond" w:eastAsia="Arial" w:hAnsi="Garamond" w:cstheme="minorHAnsi"/>
                <w:i/>
                <w:iCs/>
                <w:sz w:val="20"/>
                <w:szCs w:val="20"/>
                <w:lang w:val="it-IT"/>
              </w:rPr>
              <w:t xml:space="preserve"> of</w:t>
            </w:r>
            <w:r w:rsidRPr="00880DC3">
              <w:rPr>
                <w:rFonts w:ascii="Garamond" w:eastAsia="Arial" w:hAnsi="Garamond" w:cstheme="minorHAnsi"/>
                <w:i/>
                <w:iCs/>
                <w:spacing w:val="29"/>
                <w:sz w:val="20"/>
                <w:szCs w:val="20"/>
                <w:lang w:val="it-IT"/>
              </w:rPr>
              <w:t xml:space="preserve"> </w:t>
            </w:r>
            <w:proofErr w:type="spellStart"/>
            <w:r w:rsidRPr="00880DC3">
              <w:rPr>
                <w:rFonts w:ascii="Garamond" w:eastAsia="Arial" w:hAnsi="Garamond" w:cstheme="minorHAnsi"/>
                <w:i/>
                <w:iCs/>
                <w:w w:val="112"/>
                <w:sz w:val="20"/>
                <w:szCs w:val="20"/>
                <w:lang w:val="it-IT"/>
              </w:rPr>
              <w:t>terminating</w:t>
            </w:r>
            <w:proofErr w:type="spellEnd"/>
            <w:r w:rsidRPr="00880DC3">
              <w:rPr>
                <w:rFonts w:ascii="Garamond" w:eastAsia="Arial" w:hAnsi="Garamond" w:cstheme="minorHAnsi"/>
                <w:i/>
                <w:iCs/>
                <w:spacing w:val="-6"/>
                <w:w w:val="112"/>
                <w:sz w:val="20"/>
                <w:szCs w:val="20"/>
                <w:lang w:val="it-IT"/>
              </w:rPr>
              <w:t xml:space="preserve"> </w:t>
            </w:r>
            <w:proofErr w:type="spellStart"/>
            <w:r w:rsidRPr="00880DC3">
              <w:rPr>
                <w:rFonts w:ascii="Garamond" w:eastAsia="Arial" w:hAnsi="Garamond" w:cstheme="minorHAnsi"/>
                <w:i/>
                <w:iCs/>
                <w:sz w:val="20"/>
                <w:szCs w:val="20"/>
                <w:lang w:val="it-IT"/>
              </w:rPr>
              <w:t>rope</w:t>
            </w:r>
            <w:proofErr w:type="spellEnd"/>
            <w:r w:rsidRPr="00880DC3">
              <w:rPr>
                <w:rFonts w:ascii="Garamond" w:eastAsia="Arial" w:hAnsi="Garamond" w:cstheme="minorHAnsi"/>
                <w:i/>
                <w:iCs/>
                <w:spacing w:val="29"/>
                <w:sz w:val="20"/>
                <w:szCs w:val="20"/>
                <w:lang w:val="it-IT"/>
              </w:rPr>
              <w:t xml:space="preserve"> </w:t>
            </w:r>
            <w:proofErr w:type="spellStart"/>
            <w:r w:rsidRPr="00880DC3">
              <w:rPr>
                <w:rFonts w:ascii="Garamond" w:eastAsia="Arial" w:hAnsi="Garamond" w:cstheme="minorHAnsi"/>
                <w:i/>
                <w:iCs/>
                <w:sz w:val="20"/>
                <w:szCs w:val="20"/>
                <w:lang w:val="it-IT"/>
              </w:rPr>
              <w:t>ends</w:t>
            </w:r>
            <w:proofErr w:type="spellEnd"/>
          </w:p>
        </w:tc>
        <w:tc>
          <w:tcPr>
            <w:tcW w:w="992" w:type="dxa"/>
            <w:tcBorders>
              <w:top w:val="single" w:sz="4" w:space="0" w:color="00457E"/>
              <w:left w:val="single" w:sz="4" w:space="0" w:color="00457E"/>
              <w:bottom w:val="single" w:sz="4" w:space="0" w:color="00457E"/>
              <w:right w:val="single" w:sz="4" w:space="0" w:color="00457E"/>
            </w:tcBorders>
          </w:tcPr>
          <w:p w14:paraId="65F1073B" w14:textId="77777777" w:rsidR="00880DC3" w:rsidRPr="00A06AD1" w:rsidRDefault="00880DC3" w:rsidP="00880DC3">
            <w:pPr>
              <w:spacing w:line="240" w:lineRule="auto"/>
              <w:ind w:left="198"/>
              <w:jc w:val="both"/>
              <w:rPr>
                <w:rFonts w:ascii="Garamond" w:hAnsi="Garamond" w:cstheme="minorHAnsi"/>
                <w:i/>
                <w:iCs/>
                <w:sz w:val="18"/>
                <w:szCs w:val="18"/>
                <w:lang w:val="it-IT"/>
              </w:rPr>
            </w:pPr>
          </w:p>
        </w:tc>
        <w:tc>
          <w:tcPr>
            <w:tcW w:w="993" w:type="dxa"/>
            <w:gridSpan w:val="2"/>
            <w:tcBorders>
              <w:top w:val="single" w:sz="4" w:space="0" w:color="00457E"/>
              <w:left w:val="single" w:sz="4" w:space="0" w:color="00457E"/>
              <w:bottom w:val="single" w:sz="4" w:space="0" w:color="00457E"/>
              <w:right w:val="single" w:sz="4" w:space="0" w:color="00457E"/>
            </w:tcBorders>
          </w:tcPr>
          <w:p w14:paraId="6AAF5958" w14:textId="77777777" w:rsidR="00880DC3" w:rsidRPr="00A06AD1" w:rsidRDefault="00880DC3" w:rsidP="00880DC3">
            <w:pPr>
              <w:spacing w:line="240" w:lineRule="auto"/>
              <w:ind w:left="198"/>
              <w:jc w:val="both"/>
              <w:rPr>
                <w:rFonts w:ascii="Garamond" w:hAnsi="Garamond" w:cstheme="minorHAnsi"/>
                <w:i/>
                <w:iCs/>
                <w:sz w:val="18"/>
                <w:szCs w:val="18"/>
                <w:lang w:val="it-IT"/>
              </w:rPr>
            </w:pPr>
          </w:p>
        </w:tc>
        <w:tc>
          <w:tcPr>
            <w:tcW w:w="4819" w:type="dxa"/>
            <w:gridSpan w:val="2"/>
            <w:vMerge w:val="restart"/>
            <w:tcBorders>
              <w:left w:val="single" w:sz="4" w:space="0" w:color="00457E"/>
              <w:bottom w:val="single" w:sz="4" w:space="0" w:color="auto"/>
              <w:right w:val="single" w:sz="4" w:space="0" w:color="00457E"/>
            </w:tcBorders>
          </w:tcPr>
          <w:p w14:paraId="640368EC" w14:textId="77777777" w:rsidR="00880DC3" w:rsidRPr="00A06AD1" w:rsidRDefault="00880DC3" w:rsidP="00880DC3">
            <w:pPr>
              <w:spacing w:line="240" w:lineRule="auto"/>
              <w:jc w:val="both"/>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71DD0B69" w14:textId="77777777" w:rsidR="00880DC3" w:rsidRPr="00A06AD1" w:rsidRDefault="00880DC3" w:rsidP="00880DC3">
            <w:pPr>
              <w:spacing w:line="240" w:lineRule="auto"/>
              <w:jc w:val="both"/>
              <w:rPr>
                <w:rFonts w:ascii="Garamond" w:hAnsi="Garamond" w:cstheme="minorHAnsi"/>
                <w:i/>
                <w:iCs/>
                <w:sz w:val="18"/>
                <w:szCs w:val="18"/>
                <w:lang w:val="it-IT"/>
              </w:rPr>
            </w:pPr>
          </w:p>
        </w:tc>
        <w:tc>
          <w:tcPr>
            <w:tcW w:w="1276" w:type="dxa"/>
            <w:gridSpan w:val="2"/>
            <w:tcBorders>
              <w:top w:val="single" w:sz="4" w:space="0" w:color="00457E"/>
              <w:left w:val="single" w:sz="4" w:space="0" w:color="00457E"/>
              <w:bottom w:val="single" w:sz="4" w:space="0" w:color="00457E"/>
              <w:right w:val="single" w:sz="4" w:space="0" w:color="00457E"/>
            </w:tcBorders>
          </w:tcPr>
          <w:p w14:paraId="480BA7A4" w14:textId="77777777" w:rsidR="00880DC3" w:rsidRPr="00A06AD1" w:rsidRDefault="00880DC3" w:rsidP="00880DC3">
            <w:pPr>
              <w:spacing w:line="240" w:lineRule="auto"/>
              <w:jc w:val="both"/>
              <w:rPr>
                <w:rFonts w:ascii="Garamond" w:hAnsi="Garamond" w:cstheme="minorHAnsi"/>
                <w:i/>
                <w:iCs/>
                <w:sz w:val="18"/>
                <w:szCs w:val="18"/>
                <w:lang w:val="it-IT"/>
              </w:rPr>
            </w:pPr>
          </w:p>
        </w:tc>
      </w:tr>
      <w:tr w:rsidR="00880DC3" w:rsidRPr="00366F3C" w14:paraId="2F7BD261" w14:textId="77777777" w:rsidTr="00880DC3">
        <w:trPr>
          <w:trHeight w:hRule="exact" w:val="552"/>
          <w:jc w:val="center"/>
        </w:trPr>
        <w:tc>
          <w:tcPr>
            <w:tcW w:w="704" w:type="dxa"/>
            <w:gridSpan w:val="2"/>
            <w:tcBorders>
              <w:top w:val="single" w:sz="4" w:space="0" w:color="00457E"/>
              <w:left w:val="single" w:sz="4" w:space="0" w:color="00457E"/>
              <w:bottom w:val="single" w:sz="4" w:space="0" w:color="00457E"/>
              <w:right w:val="single" w:sz="4" w:space="0" w:color="00457E"/>
            </w:tcBorders>
          </w:tcPr>
          <w:p w14:paraId="4A6B9182" w14:textId="77777777" w:rsidR="00880DC3" w:rsidRPr="00A06AD1" w:rsidRDefault="00880DC3" w:rsidP="00880DC3">
            <w:pPr>
              <w:spacing w:after="0" w:line="360" w:lineRule="auto"/>
              <w:jc w:val="center"/>
              <w:rPr>
                <w:rFonts w:ascii="Garamond" w:hAnsi="Garamond" w:cstheme="minorHAnsi"/>
                <w:sz w:val="20"/>
                <w:szCs w:val="20"/>
              </w:rPr>
            </w:pPr>
            <w:r w:rsidRPr="00A06AD1">
              <w:rPr>
                <w:rFonts w:ascii="Garamond" w:eastAsia="Arial" w:hAnsi="Garamond" w:cstheme="minorHAnsi"/>
                <w:sz w:val="20"/>
                <w:szCs w:val="20"/>
              </w:rPr>
              <w:t>.4</w:t>
            </w:r>
          </w:p>
        </w:tc>
        <w:tc>
          <w:tcPr>
            <w:tcW w:w="5812" w:type="dxa"/>
            <w:gridSpan w:val="3"/>
            <w:tcBorders>
              <w:top w:val="single" w:sz="4" w:space="0" w:color="00457E"/>
              <w:left w:val="single" w:sz="4" w:space="0" w:color="00457E"/>
              <w:bottom w:val="single" w:sz="4" w:space="0" w:color="00457E"/>
              <w:right w:val="single" w:sz="4" w:space="0" w:color="00457E"/>
            </w:tcBorders>
          </w:tcPr>
          <w:p w14:paraId="1BBA0704" w14:textId="77777777" w:rsidR="00880DC3" w:rsidRPr="00880DC3" w:rsidRDefault="00880DC3" w:rsidP="00880DC3">
            <w:pPr>
              <w:spacing w:after="0" w:line="240" w:lineRule="auto"/>
              <w:ind w:left="105" w:right="141"/>
              <w:jc w:val="both"/>
              <w:rPr>
                <w:rFonts w:ascii="Garamond" w:hAnsi="Garamond" w:cstheme="minorHAnsi"/>
                <w:i/>
                <w:iCs/>
                <w:sz w:val="20"/>
                <w:szCs w:val="20"/>
                <w:lang w:val="it-IT"/>
              </w:rPr>
            </w:pPr>
            <w:r w:rsidRPr="00880DC3">
              <w:rPr>
                <w:rFonts w:ascii="Garamond" w:eastAsia="Calibri" w:hAnsi="Garamond" w:cs="Calibri"/>
                <w:sz w:val="20"/>
                <w:szCs w:val="20"/>
                <w:lang w:val="it-IT"/>
              </w:rPr>
              <w:t>S</w:t>
            </w:r>
            <w:r w:rsidRPr="00880DC3">
              <w:rPr>
                <w:rFonts w:ascii="Garamond" w:eastAsia="Calibri" w:hAnsi="Garamond" w:cs="Calibri"/>
                <w:spacing w:val="1"/>
                <w:sz w:val="20"/>
                <w:szCs w:val="20"/>
                <w:lang w:val="it-IT"/>
              </w:rPr>
              <w:t>p</w:t>
            </w:r>
            <w:r w:rsidRPr="00880DC3">
              <w:rPr>
                <w:rFonts w:ascii="Garamond" w:eastAsia="Calibri" w:hAnsi="Garamond" w:cs="Calibri"/>
                <w:sz w:val="20"/>
                <w:szCs w:val="20"/>
                <w:lang w:val="it-IT"/>
              </w:rPr>
              <w:t>i</w:t>
            </w:r>
            <w:r w:rsidRPr="00880DC3">
              <w:rPr>
                <w:rFonts w:ascii="Garamond" w:eastAsia="Calibri" w:hAnsi="Garamond" w:cs="Calibri"/>
                <w:spacing w:val="-1"/>
                <w:sz w:val="20"/>
                <w:szCs w:val="20"/>
                <w:lang w:val="it-IT"/>
              </w:rPr>
              <w:t>e</w:t>
            </w:r>
            <w:r w:rsidRPr="00880DC3">
              <w:rPr>
                <w:rFonts w:ascii="Garamond" w:eastAsia="Calibri" w:hAnsi="Garamond" w:cs="Calibri"/>
                <w:sz w:val="20"/>
                <w:szCs w:val="20"/>
                <w:lang w:val="it-IT"/>
              </w:rPr>
              <w:t>ga</w:t>
            </w:r>
            <w:r w:rsidRPr="00880DC3">
              <w:rPr>
                <w:rFonts w:ascii="Garamond" w:eastAsia="Calibri" w:hAnsi="Garamond" w:cs="Calibri"/>
                <w:spacing w:val="-4"/>
                <w:sz w:val="20"/>
                <w:szCs w:val="20"/>
                <w:lang w:val="it-IT"/>
              </w:rPr>
              <w:t xml:space="preserve"> </w:t>
            </w:r>
            <w:r w:rsidRPr="00880DC3">
              <w:rPr>
                <w:rFonts w:ascii="Garamond" w:eastAsia="Calibri" w:hAnsi="Garamond" w:cs="Calibri"/>
                <w:sz w:val="20"/>
                <w:szCs w:val="20"/>
                <w:lang w:val="it-IT"/>
              </w:rPr>
              <w:t>la c</w:t>
            </w:r>
            <w:r w:rsidRPr="00880DC3">
              <w:rPr>
                <w:rFonts w:ascii="Garamond" w:eastAsia="Calibri" w:hAnsi="Garamond" w:cs="Calibri"/>
                <w:spacing w:val="1"/>
                <w:sz w:val="20"/>
                <w:szCs w:val="20"/>
                <w:lang w:val="it-IT"/>
              </w:rPr>
              <w:t>o</w:t>
            </w:r>
            <w:r w:rsidRPr="00880DC3">
              <w:rPr>
                <w:rFonts w:ascii="Garamond" w:eastAsia="Calibri" w:hAnsi="Garamond" w:cs="Calibri"/>
                <w:spacing w:val="-1"/>
                <w:sz w:val="20"/>
                <w:szCs w:val="20"/>
                <w:lang w:val="it-IT"/>
              </w:rPr>
              <w:t>s</w:t>
            </w:r>
            <w:r w:rsidRPr="00880DC3">
              <w:rPr>
                <w:rFonts w:ascii="Garamond" w:eastAsia="Calibri" w:hAnsi="Garamond" w:cs="Calibri"/>
                <w:sz w:val="20"/>
                <w:szCs w:val="20"/>
                <w:lang w:val="it-IT"/>
              </w:rPr>
              <w:t>tr</w:t>
            </w:r>
            <w:r w:rsidRPr="00880DC3">
              <w:rPr>
                <w:rFonts w:ascii="Garamond" w:eastAsia="Calibri" w:hAnsi="Garamond" w:cs="Calibri"/>
                <w:spacing w:val="1"/>
                <w:sz w:val="20"/>
                <w:szCs w:val="20"/>
                <w:lang w:val="it-IT"/>
              </w:rPr>
              <w:t>u</w:t>
            </w:r>
            <w:r w:rsidRPr="00880DC3">
              <w:rPr>
                <w:rFonts w:ascii="Garamond" w:eastAsia="Calibri" w:hAnsi="Garamond" w:cs="Calibri"/>
                <w:sz w:val="20"/>
                <w:szCs w:val="20"/>
                <w:lang w:val="it-IT"/>
              </w:rPr>
              <w:t>zi</w:t>
            </w:r>
            <w:r w:rsidRPr="00880DC3">
              <w:rPr>
                <w:rFonts w:ascii="Garamond" w:eastAsia="Calibri" w:hAnsi="Garamond" w:cs="Calibri"/>
                <w:spacing w:val="1"/>
                <w:sz w:val="20"/>
                <w:szCs w:val="20"/>
                <w:lang w:val="it-IT"/>
              </w:rPr>
              <w:t>on</w:t>
            </w:r>
            <w:r w:rsidRPr="00880DC3">
              <w:rPr>
                <w:rFonts w:ascii="Garamond" w:eastAsia="Calibri" w:hAnsi="Garamond" w:cs="Calibri"/>
                <w:sz w:val="20"/>
                <w:szCs w:val="20"/>
                <w:lang w:val="it-IT"/>
              </w:rPr>
              <w:t>e</w:t>
            </w:r>
            <w:r w:rsidRPr="00880DC3">
              <w:rPr>
                <w:rFonts w:ascii="Garamond" w:eastAsia="Calibri" w:hAnsi="Garamond" w:cs="Calibri"/>
                <w:spacing w:val="-9"/>
                <w:sz w:val="20"/>
                <w:szCs w:val="20"/>
                <w:lang w:val="it-IT"/>
              </w:rPr>
              <w:t xml:space="preserve"> </w:t>
            </w:r>
            <w:r w:rsidRPr="00880DC3">
              <w:rPr>
                <w:rFonts w:ascii="Garamond" w:eastAsia="Calibri" w:hAnsi="Garamond" w:cs="Calibri"/>
                <w:spacing w:val="1"/>
                <w:sz w:val="20"/>
                <w:szCs w:val="20"/>
                <w:lang w:val="it-IT"/>
              </w:rPr>
              <w:t>d</w:t>
            </w:r>
            <w:r w:rsidRPr="00880DC3">
              <w:rPr>
                <w:rFonts w:ascii="Garamond" w:eastAsia="Calibri" w:hAnsi="Garamond" w:cs="Calibri"/>
                <w:spacing w:val="2"/>
                <w:sz w:val="20"/>
                <w:szCs w:val="20"/>
                <w:lang w:val="it-IT"/>
              </w:rPr>
              <w:t>e</w:t>
            </w:r>
            <w:r w:rsidRPr="00880DC3">
              <w:rPr>
                <w:rFonts w:ascii="Garamond" w:eastAsia="Calibri" w:hAnsi="Garamond" w:cs="Calibri"/>
                <w:sz w:val="20"/>
                <w:szCs w:val="20"/>
                <w:lang w:val="it-IT"/>
              </w:rPr>
              <w:t>i</w:t>
            </w:r>
            <w:r w:rsidRPr="00880DC3">
              <w:rPr>
                <w:rFonts w:ascii="Garamond" w:eastAsia="Calibri" w:hAnsi="Garamond" w:cs="Calibri"/>
                <w:spacing w:val="-3"/>
                <w:sz w:val="20"/>
                <w:szCs w:val="20"/>
                <w:lang w:val="it-IT"/>
              </w:rPr>
              <w:t xml:space="preserve"> </w:t>
            </w:r>
            <w:r w:rsidRPr="00880DC3">
              <w:rPr>
                <w:rFonts w:ascii="Garamond" w:eastAsia="Calibri" w:hAnsi="Garamond" w:cs="Calibri"/>
                <w:sz w:val="20"/>
                <w:szCs w:val="20"/>
                <w:lang w:val="it-IT"/>
              </w:rPr>
              <w:t>c</w:t>
            </w:r>
            <w:r w:rsidRPr="00880DC3">
              <w:rPr>
                <w:rFonts w:ascii="Garamond" w:eastAsia="Calibri" w:hAnsi="Garamond" w:cs="Calibri"/>
                <w:spacing w:val="1"/>
                <w:sz w:val="20"/>
                <w:szCs w:val="20"/>
                <w:lang w:val="it-IT"/>
              </w:rPr>
              <w:t>a</w:t>
            </w:r>
            <w:r w:rsidRPr="00880DC3">
              <w:rPr>
                <w:rFonts w:ascii="Garamond" w:eastAsia="Calibri" w:hAnsi="Garamond" w:cs="Calibri"/>
                <w:spacing w:val="-1"/>
                <w:sz w:val="20"/>
                <w:szCs w:val="20"/>
                <w:lang w:val="it-IT"/>
              </w:rPr>
              <w:t>v</w:t>
            </w:r>
            <w:r w:rsidRPr="00880DC3">
              <w:rPr>
                <w:rFonts w:ascii="Garamond" w:eastAsia="Calibri" w:hAnsi="Garamond" w:cs="Calibri"/>
                <w:sz w:val="20"/>
                <w:szCs w:val="20"/>
                <w:lang w:val="it-IT"/>
              </w:rPr>
              <w:t xml:space="preserve">i </w:t>
            </w:r>
            <w:r w:rsidRPr="00880DC3">
              <w:rPr>
                <w:rFonts w:ascii="Garamond" w:eastAsia="Calibri" w:hAnsi="Garamond" w:cs="Calibri"/>
                <w:spacing w:val="1"/>
                <w:sz w:val="20"/>
                <w:szCs w:val="20"/>
                <w:lang w:val="it-IT"/>
              </w:rPr>
              <w:t>d</w:t>
            </w:r>
            <w:r w:rsidRPr="00880DC3">
              <w:rPr>
                <w:rFonts w:ascii="Garamond" w:eastAsia="Calibri" w:hAnsi="Garamond" w:cs="Calibri"/>
                <w:sz w:val="20"/>
                <w:szCs w:val="20"/>
                <w:lang w:val="it-IT"/>
              </w:rPr>
              <w:t>i</w:t>
            </w:r>
            <w:r w:rsidRPr="00880DC3">
              <w:rPr>
                <w:rFonts w:ascii="Garamond" w:eastAsia="Calibri" w:hAnsi="Garamond" w:cs="Calibri"/>
                <w:spacing w:val="-2"/>
                <w:sz w:val="20"/>
                <w:szCs w:val="20"/>
                <w:lang w:val="it-IT"/>
              </w:rPr>
              <w:t xml:space="preserve"> </w:t>
            </w:r>
            <w:r w:rsidRPr="00880DC3">
              <w:rPr>
                <w:rFonts w:ascii="Garamond" w:eastAsia="Calibri" w:hAnsi="Garamond" w:cs="Calibri"/>
                <w:spacing w:val="1"/>
                <w:sz w:val="20"/>
                <w:szCs w:val="20"/>
                <w:lang w:val="it-IT"/>
              </w:rPr>
              <w:t>a</w:t>
            </w:r>
            <w:r w:rsidRPr="00880DC3">
              <w:rPr>
                <w:rFonts w:ascii="Garamond" w:eastAsia="Calibri" w:hAnsi="Garamond" w:cs="Calibri"/>
                <w:sz w:val="20"/>
                <w:szCs w:val="20"/>
                <w:lang w:val="it-IT"/>
              </w:rPr>
              <w:t>cci</w:t>
            </w:r>
            <w:r w:rsidRPr="00880DC3">
              <w:rPr>
                <w:rFonts w:ascii="Garamond" w:eastAsia="Calibri" w:hAnsi="Garamond" w:cs="Calibri"/>
                <w:spacing w:val="1"/>
                <w:sz w:val="20"/>
                <w:szCs w:val="20"/>
                <w:lang w:val="it-IT"/>
              </w:rPr>
              <w:t>a</w:t>
            </w:r>
            <w:r w:rsidRPr="00880DC3">
              <w:rPr>
                <w:rFonts w:ascii="Garamond" w:eastAsia="Calibri" w:hAnsi="Garamond" w:cs="Calibri"/>
                <w:sz w:val="20"/>
                <w:szCs w:val="20"/>
                <w:lang w:val="it-IT"/>
              </w:rPr>
              <w:t>io. /</w:t>
            </w:r>
            <w:r w:rsidRPr="00880DC3">
              <w:rPr>
                <w:rFonts w:ascii="Garamond" w:eastAsia="Arial" w:hAnsi="Garamond" w:cstheme="minorHAnsi"/>
                <w:i/>
                <w:iCs/>
                <w:sz w:val="20"/>
                <w:szCs w:val="20"/>
                <w:lang w:val="it-IT"/>
              </w:rPr>
              <w:t xml:space="preserve"> </w:t>
            </w:r>
            <w:proofErr w:type="spellStart"/>
            <w:r w:rsidRPr="00880DC3">
              <w:rPr>
                <w:rFonts w:ascii="Garamond" w:eastAsia="Arial" w:hAnsi="Garamond" w:cstheme="minorHAnsi"/>
                <w:i/>
                <w:iCs/>
                <w:sz w:val="20"/>
                <w:szCs w:val="20"/>
                <w:lang w:val="it-IT"/>
              </w:rPr>
              <w:t>Explain</w:t>
            </w:r>
            <w:proofErr w:type="spellEnd"/>
            <w:r w:rsidRPr="00880DC3">
              <w:rPr>
                <w:rFonts w:ascii="Garamond" w:eastAsia="Arial" w:hAnsi="Garamond" w:cstheme="minorHAnsi"/>
                <w:i/>
                <w:iCs/>
                <w:spacing w:val="18"/>
                <w:sz w:val="20"/>
                <w:szCs w:val="20"/>
                <w:lang w:val="it-IT"/>
              </w:rPr>
              <w:t xml:space="preserve"> </w:t>
            </w:r>
            <w:proofErr w:type="spellStart"/>
            <w:r w:rsidRPr="00880DC3">
              <w:rPr>
                <w:rFonts w:ascii="Garamond" w:eastAsia="Arial" w:hAnsi="Garamond" w:cstheme="minorHAnsi"/>
                <w:i/>
                <w:iCs/>
                <w:w w:val="107"/>
                <w:sz w:val="20"/>
                <w:szCs w:val="20"/>
                <w:lang w:val="it-IT"/>
              </w:rPr>
              <w:t>construction</w:t>
            </w:r>
            <w:proofErr w:type="spellEnd"/>
            <w:r w:rsidRPr="00880DC3">
              <w:rPr>
                <w:rFonts w:ascii="Garamond" w:eastAsia="Arial" w:hAnsi="Garamond" w:cstheme="minorHAnsi"/>
                <w:i/>
                <w:iCs/>
                <w:spacing w:val="-3"/>
                <w:w w:val="107"/>
                <w:sz w:val="20"/>
                <w:szCs w:val="20"/>
                <w:lang w:val="it-IT"/>
              </w:rPr>
              <w:t xml:space="preserve"> </w:t>
            </w:r>
            <w:r w:rsidRPr="00880DC3">
              <w:rPr>
                <w:rFonts w:ascii="Garamond" w:eastAsia="Arial" w:hAnsi="Garamond" w:cstheme="minorHAnsi"/>
                <w:i/>
                <w:iCs/>
                <w:sz w:val="20"/>
                <w:szCs w:val="20"/>
                <w:lang w:val="it-IT"/>
              </w:rPr>
              <w:t>of</w:t>
            </w:r>
            <w:r w:rsidRPr="00880DC3">
              <w:rPr>
                <w:rFonts w:ascii="Garamond" w:eastAsia="Arial" w:hAnsi="Garamond" w:cstheme="minorHAnsi"/>
                <w:i/>
                <w:iCs/>
                <w:spacing w:val="29"/>
                <w:sz w:val="20"/>
                <w:szCs w:val="20"/>
                <w:lang w:val="it-IT"/>
              </w:rPr>
              <w:t xml:space="preserve"> </w:t>
            </w:r>
            <w:proofErr w:type="spellStart"/>
            <w:r w:rsidRPr="00880DC3">
              <w:rPr>
                <w:rFonts w:ascii="Garamond" w:eastAsia="Arial" w:hAnsi="Garamond" w:cstheme="minorHAnsi"/>
                <w:i/>
                <w:iCs/>
                <w:sz w:val="20"/>
                <w:szCs w:val="20"/>
                <w:lang w:val="it-IT"/>
              </w:rPr>
              <w:t>wire</w:t>
            </w:r>
            <w:proofErr w:type="spellEnd"/>
            <w:r w:rsidRPr="00880DC3">
              <w:rPr>
                <w:rFonts w:ascii="Garamond" w:eastAsia="Arial" w:hAnsi="Garamond" w:cstheme="minorHAnsi"/>
                <w:i/>
                <w:iCs/>
                <w:spacing w:val="40"/>
                <w:sz w:val="20"/>
                <w:szCs w:val="20"/>
                <w:lang w:val="it-IT"/>
              </w:rPr>
              <w:t xml:space="preserve"> </w:t>
            </w:r>
            <w:proofErr w:type="spellStart"/>
            <w:r w:rsidRPr="00880DC3">
              <w:rPr>
                <w:rFonts w:ascii="Garamond" w:eastAsia="Arial" w:hAnsi="Garamond" w:cstheme="minorHAnsi"/>
                <w:i/>
                <w:iCs/>
                <w:w w:val="102"/>
                <w:sz w:val="20"/>
                <w:szCs w:val="20"/>
                <w:lang w:val="it-IT"/>
              </w:rPr>
              <w:t>ropes</w:t>
            </w:r>
            <w:proofErr w:type="spellEnd"/>
          </w:p>
        </w:tc>
        <w:tc>
          <w:tcPr>
            <w:tcW w:w="992" w:type="dxa"/>
            <w:tcBorders>
              <w:top w:val="single" w:sz="4" w:space="0" w:color="00457E"/>
              <w:left w:val="single" w:sz="4" w:space="0" w:color="00457E"/>
              <w:bottom w:val="single" w:sz="4" w:space="0" w:color="00457E"/>
              <w:right w:val="single" w:sz="4" w:space="0" w:color="00457E"/>
            </w:tcBorders>
          </w:tcPr>
          <w:p w14:paraId="4AABE651" w14:textId="77777777" w:rsidR="00880DC3" w:rsidRPr="00A06AD1" w:rsidRDefault="00880DC3" w:rsidP="00880DC3">
            <w:pPr>
              <w:spacing w:line="240" w:lineRule="auto"/>
              <w:ind w:left="198"/>
              <w:jc w:val="both"/>
              <w:rPr>
                <w:rFonts w:ascii="Garamond" w:hAnsi="Garamond" w:cstheme="minorHAnsi"/>
                <w:i/>
                <w:iCs/>
                <w:sz w:val="18"/>
                <w:szCs w:val="18"/>
                <w:lang w:val="it-IT"/>
              </w:rPr>
            </w:pPr>
          </w:p>
        </w:tc>
        <w:tc>
          <w:tcPr>
            <w:tcW w:w="993" w:type="dxa"/>
            <w:gridSpan w:val="2"/>
            <w:tcBorders>
              <w:top w:val="single" w:sz="4" w:space="0" w:color="00457E"/>
              <w:left w:val="single" w:sz="4" w:space="0" w:color="00457E"/>
              <w:bottom w:val="single" w:sz="4" w:space="0" w:color="00457E"/>
              <w:right w:val="single" w:sz="4" w:space="0" w:color="00457E"/>
            </w:tcBorders>
          </w:tcPr>
          <w:p w14:paraId="3FAF7E4D" w14:textId="77777777" w:rsidR="00880DC3" w:rsidRPr="00A06AD1" w:rsidRDefault="00880DC3" w:rsidP="00880DC3">
            <w:pPr>
              <w:spacing w:line="240" w:lineRule="auto"/>
              <w:ind w:left="198"/>
              <w:jc w:val="both"/>
              <w:rPr>
                <w:rFonts w:ascii="Garamond" w:hAnsi="Garamond" w:cstheme="minorHAnsi"/>
                <w:i/>
                <w:iCs/>
                <w:sz w:val="18"/>
                <w:szCs w:val="18"/>
                <w:lang w:val="it-IT"/>
              </w:rPr>
            </w:pPr>
          </w:p>
        </w:tc>
        <w:tc>
          <w:tcPr>
            <w:tcW w:w="4819" w:type="dxa"/>
            <w:gridSpan w:val="2"/>
            <w:vMerge/>
            <w:tcBorders>
              <w:left w:val="single" w:sz="4" w:space="0" w:color="00457E"/>
              <w:bottom w:val="single" w:sz="4" w:space="0" w:color="auto"/>
              <w:right w:val="single" w:sz="4" w:space="0" w:color="00457E"/>
            </w:tcBorders>
          </w:tcPr>
          <w:p w14:paraId="4A8D37BF" w14:textId="77777777" w:rsidR="00880DC3" w:rsidRPr="00A06AD1" w:rsidRDefault="00880DC3" w:rsidP="00880DC3">
            <w:pPr>
              <w:spacing w:line="240" w:lineRule="auto"/>
              <w:jc w:val="both"/>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26A08A2E" w14:textId="77777777" w:rsidR="00880DC3" w:rsidRPr="00A06AD1" w:rsidRDefault="00880DC3" w:rsidP="00880DC3">
            <w:pPr>
              <w:spacing w:line="240" w:lineRule="auto"/>
              <w:jc w:val="both"/>
              <w:rPr>
                <w:rFonts w:ascii="Garamond" w:hAnsi="Garamond" w:cstheme="minorHAnsi"/>
                <w:i/>
                <w:iCs/>
                <w:sz w:val="18"/>
                <w:szCs w:val="18"/>
                <w:lang w:val="it-IT"/>
              </w:rPr>
            </w:pPr>
          </w:p>
        </w:tc>
        <w:tc>
          <w:tcPr>
            <w:tcW w:w="1276" w:type="dxa"/>
            <w:gridSpan w:val="2"/>
            <w:tcBorders>
              <w:top w:val="single" w:sz="4" w:space="0" w:color="00457E"/>
              <w:left w:val="single" w:sz="4" w:space="0" w:color="00457E"/>
              <w:bottom w:val="single" w:sz="4" w:space="0" w:color="00457E"/>
              <w:right w:val="single" w:sz="4" w:space="0" w:color="00457E"/>
            </w:tcBorders>
          </w:tcPr>
          <w:p w14:paraId="77E1E0D9" w14:textId="77777777" w:rsidR="00880DC3" w:rsidRPr="00A06AD1" w:rsidRDefault="00880DC3" w:rsidP="00880DC3">
            <w:pPr>
              <w:spacing w:line="240" w:lineRule="auto"/>
              <w:jc w:val="both"/>
              <w:rPr>
                <w:rFonts w:ascii="Garamond" w:hAnsi="Garamond" w:cstheme="minorHAnsi"/>
                <w:i/>
                <w:iCs/>
                <w:sz w:val="18"/>
                <w:szCs w:val="18"/>
                <w:lang w:val="it-IT"/>
              </w:rPr>
            </w:pPr>
          </w:p>
        </w:tc>
      </w:tr>
      <w:tr w:rsidR="00880DC3" w:rsidRPr="00A06AD1" w14:paraId="6F1A3D58" w14:textId="77777777" w:rsidTr="00880DC3">
        <w:trPr>
          <w:trHeight w:hRule="exact" w:val="873"/>
          <w:jc w:val="center"/>
        </w:trPr>
        <w:tc>
          <w:tcPr>
            <w:tcW w:w="704" w:type="dxa"/>
            <w:gridSpan w:val="2"/>
            <w:tcBorders>
              <w:top w:val="single" w:sz="4" w:space="0" w:color="00457E"/>
              <w:left w:val="single" w:sz="4" w:space="0" w:color="00457E"/>
              <w:bottom w:val="single" w:sz="4" w:space="0" w:color="00457E"/>
              <w:right w:val="single" w:sz="4" w:space="0" w:color="00457E"/>
            </w:tcBorders>
          </w:tcPr>
          <w:p w14:paraId="3C429C4B" w14:textId="77777777" w:rsidR="00880DC3" w:rsidRPr="00A06AD1" w:rsidRDefault="00880DC3" w:rsidP="00880DC3">
            <w:pPr>
              <w:spacing w:after="0" w:line="360" w:lineRule="auto"/>
              <w:jc w:val="center"/>
              <w:rPr>
                <w:rFonts w:ascii="Garamond" w:hAnsi="Garamond" w:cstheme="minorHAnsi"/>
                <w:sz w:val="20"/>
                <w:szCs w:val="20"/>
              </w:rPr>
            </w:pPr>
            <w:r w:rsidRPr="00A06AD1">
              <w:rPr>
                <w:rFonts w:ascii="Garamond" w:eastAsia="Arial" w:hAnsi="Garamond" w:cstheme="minorHAnsi"/>
                <w:sz w:val="20"/>
                <w:szCs w:val="20"/>
              </w:rPr>
              <w:t>.5</w:t>
            </w:r>
          </w:p>
        </w:tc>
        <w:tc>
          <w:tcPr>
            <w:tcW w:w="5812" w:type="dxa"/>
            <w:gridSpan w:val="3"/>
            <w:tcBorders>
              <w:top w:val="single" w:sz="4" w:space="0" w:color="00457E"/>
              <w:left w:val="single" w:sz="4" w:space="0" w:color="00457E"/>
              <w:bottom w:val="single" w:sz="4" w:space="0" w:color="00457E"/>
              <w:right w:val="single" w:sz="4" w:space="0" w:color="00457E"/>
            </w:tcBorders>
          </w:tcPr>
          <w:p w14:paraId="6272C6E8" w14:textId="77777777" w:rsidR="00880DC3" w:rsidRPr="00880DC3" w:rsidRDefault="00880DC3" w:rsidP="00880DC3">
            <w:pPr>
              <w:spacing w:after="0" w:line="242" w:lineRule="exact"/>
              <w:ind w:left="105" w:right="141"/>
              <w:jc w:val="both"/>
              <w:rPr>
                <w:rFonts w:ascii="Garamond" w:hAnsi="Garamond" w:cstheme="minorHAnsi"/>
                <w:i/>
                <w:iCs/>
                <w:sz w:val="20"/>
                <w:szCs w:val="20"/>
              </w:rPr>
            </w:pPr>
            <w:proofErr w:type="spellStart"/>
            <w:r w:rsidRPr="00880DC3">
              <w:rPr>
                <w:rFonts w:ascii="Garamond" w:eastAsia="Calibri" w:hAnsi="Garamond" w:cs="Calibri"/>
                <w:position w:val="1"/>
                <w:sz w:val="20"/>
                <w:szCs w:val="20"/>
              </w:rPr>
              <w:t>S</w:t>
            </w:r>
            <w:r w:rsidRPr="00880DC3">
              <w:rPr>
                <w:rFonts w:ascii="Garamond" w:eastAsia="Calibri" w:hAnsi="Garamond" w:cs="Calibri"/>
                <w:spacing w:val="1"/>
                <w:position w:val="1"/>
                <w:sz w:val="20"/>
                <w:szCs w:val="20"/>
              </w:rPr>
              <w:t>p</w:t>
            </w:r>
            <w:r w:rsidRPr="00880DC3">
              <w:rPr>
                <w:rFonts w:ascii="Garamond" w:eastAsia="Calibri" w:hAnsi="Garamond" w:cs="Calibri"/>
                <w:position w:val="1"/>
                <w:sz w:val="20"/>
                <w:szCs w:val="20"/>
              </w:rPr>
              <w:t>i</w:t>
            </w:r>
            <w:r w:rsidRPr="00880DC3">
              <w:rPr>
                <w:rFonts w:ascii="Garamond" w:eastAsia="Calibri" w:hAnsi="Garamond" w:cs="Calibri"/>
                <w:spacing w:val="-1"/>
                <w:position w:val="1"/>
                <w:sz w:val="20"/>
                <w:szCs w:val="20"/>
              </w:rPr>
              <w:t>e</w:t>
            </w:r>
            <w:r w:rsidRPr="00880DC3">
              <w:rPr>
                <w:rFonts w:ascii="Garamond" w:eastAsia="Calibri" w:hAnsi="Garamond" w:cs="Calibri"/>
                <w:position w:val="1"/>
                <w:sz w:val="20"/>
                <w:szCs w:val="20"/>
              </w:rPr>
              <w:t>ga</w:t>
            </w:r>
            <w:proofErr w:type="spellEnd"/>
            <w:r w:rsidRPr="00880DC3">
              <w:rPr>
                <w:rFonts w:ascii="Garamond" w:eastAsia="Calibri" w:hAnsi="Garamond" w:cs="Calibri"/>
                <w:spacing w:val="-4"/>
                <w:position w:val="1"/>
                <w:sz w:val="20"/>
                <w:szCs w:val="20"/>
              </w:rPr>
              <w:t xml:space="preserve"> </w:t>
            </w:r>
            <w:proofErr w:type="spellStart"/>
            <w:r w:rsidRPr="00880DC3">
              <w:rPr>
                <w:rFonts w:ascii="Garamond" w:eastAsia="Calibri" w:hAnsi="Garamond" w:cs="Calibri"/>
                <w:spacing w:val="1"/>
                <w:position w:val="1"/>
                <w:sz w:val="20"/>
                <w:szCs w:val="20"/>
              </w:rPr>
              <w:t>p</w:t>
            </w:r>
            <w:r w:rsidRPr="00880DC3">
              <w:rPr>
                <w:rFonts w:ascii="Garamond" w:eastAsia="Calibri" w:hAnsi="Garamond" w:cs="Calibri"/>
                <w:spacing w:val="-1"/>
                <w:position w:val="1"/>
                <w:sz w:val="20"/>
                <w:szCs w:val="20"/>
              </w:rPr>
              <w:t>e</w:t>
            </w:r>
            <w:r w:rsidRPr="00880DC3">
              <w:rPr>
                <w:rFonts w:ascii="Garamond" w:eastAsia="Calibri" w:hAnsi="Garamond" w:cs="Calibri"/>
                <w:position w:val="1"/>
                <w:sz w:val="20"/>
                <w:szCs w:val="20"/>
              </w:rPr>
              <w:t>rc</w:t>
            </w:r>
            <w:r w:rsidRPr="00880DC3">
              <w:rPr>
                <w:rFonts w:ascii="Garamond" w:eastAsia="Calibri" w:hAnsi="Garamond" w:cs="Calibri"/>
                <w:spacing w:val="1"/>
                <w:position w:val="1"/>
                <w:sz w:val="20"/>
                <w:szCs w:val="20"/>
              </w:rPr>
              <w:t>h</w:t>
            </w:r>
            <w:r w:rsidRPr="00880DC3">
              <w:rPr>
                <w:rFonts w:ascii="Garamond" w:eastAsia="Calibri" w:hAnsi="Garamond" w:cs="Calibri"/>
                <w:position w:val="1"/>
                <w:sz w:val="20"/>
                <w:szCs w:val="20"/>
              </w:rPr>
              <w:t>é</w:t>
            </w:r>
            <w:proofErr w:type="spellEnd"/>
            <w:r w:rsidRPr="00880DC3">
              <w:rPr>
                <w:rFonts w:ascii="Garamond" w:eastAsia="Calibri" w:hAnsi="Garamond" w:cs="Calibri"/>
                <w:spacing w:val="-4"/>
                <w:position w:val="1"/>
                <w:sz w:val="20"/>
                <w:szCs w:val="20"/>
              </w:rPr>
              <w:t xml:space="preserve"> </w:t>
            </w:r>
            <w:r w:rsidRPr="00880DC3">
              <w:rPr>
                <w:rFonts w:ascii="Garamond" w:eastAsia="Calibri" w:hAnsi="Garamond" w:cs="Calibri"/>
                <w:position w:val="1"/>
                <w:sz w:val="20"/>
                <w:szCs w:val="20"/>
              </w:rPr>
              <w:t>e</w:t>
            </w:r>
            <w:r w:rsidRPr="00880DC3">
              <w:rPr>
                <w:rFonts w:ascii="Garamond" w:eastAsia="Calibri" w:hAnsi="Garamond" w:cs="Calibri"/>
                <w:spacing w:val="-1"/>
                <w:position w:val="1"/>
                <w:sz w:val="20"/>
                <w:szCs w:val="20"/>
              </w:rPr>
              <w:t xml:space="preserve"> </w:t>
            </w:r>
            <w:r w:rsidRPr="00880DC3">
              <w:rPr>
                <w:rFonts w:ascii="Garamond" w:eastAsia="Calibri" w:hAnsi="Garamond" w:cs="Calibri"/>
                <w:position w:val="1"/>
                <w:sz w:val="20"/>
                <w:szCs w:val="20"/>
              </w:rPr>
              <w:t>c</w:t>
            </w:r>
            <w:r w:rsidRPr="00880DC3">
              <w:rPr>
                <w:rFonts w:ascii="Garamond" w:eastAsia="Calibri" w:hAnsi="Garamond" w:cs="Calibri"/>
                <w:spacing w:val="1"/>
                <w:position w:val="1"/>
                <w:sz w:val="20"/>
                <w:szCs w:val="20"/>
              </w:rPr>
              <w:t>o</w:t>
            </w:r>
            <w:r w:rsidRPr="00880DC3">
              <w:rPr>
                <w:rFonts w:ascii="Garamond" w:eastAsia="Calibri" w:hAnsi="Garamond" w:cs="Calibri"/>
                <w:spacing w:val="2"/>
                <w:position w:val="1"/>
                <w:sz w:val="20"/>
                <w:szCs w:val="20"/>
              </w:rPr>
              <w:t>m</w:t>
            </w:r>
            <w:r w:rsidRPr="00880DC3">
              <w:rPr>
                <w:rFonts w:ascii="Garamond" w:eastAsia="Calibri" w:hAnsi="Garamond" w:cs="Calibri"/>
                <w:position w:val="1"/>
                <w:sz w:val="20"/>
                <w:szCs w:val="20"/>
              </w:rPr>
              <w:t>e</w:t>
            </w:r>
            <w:r w:rsidRPr="00880DC3">
              <w:rPr>
                <w:rFonts w:ascii="Garamond" w:eastAsia="Calibri" w:hAnsi="Garamond" w:cs="Calibri"/>
                <w:spacing w:val="-4"/>
                <w:position w:val="1"/>
                <w:sz w:val="20"/>
                <w:szCs w:val="20"/>
              </w:rPr>
              <w:t xml:space="preserve"> </w:t>
            </w:r>
            <w:r w:rsidRPr="00880DC3">
              <w:rPr>
                <w:rFonts w:ascii="Garamond" w:eastAsia="Calibri" w:hAnsi="Garamond" w:cs="Calibri"/>
                <w:position w:val="1"/>
                <w:sz w:val="20"/>
                <w:szCs w:val="20"/>
              </w:rPr>
              <w:t>le</w:t>
            </w:r>
            <w:r w:rsidRPr="00880DC3">
              <w:rPr>
                <w:rFonts w:ascii="Garamond" w:eastAsia="Calibri" w:hAnsi="Garamond" w:cs="Calibri"/>
                <w:spacing w:val="-1"/>
                <w:position w:val="1"/>
                <w:sz w:val="20"/>
                <w:szCs w:val="20"/>
              </w:rPr>
              <w:t xml:space="preserve"> </w:t>
            </w:r>
            <w:proofErr w:type="spellStart"/>
            <w:r w:rsidRPr="00880DC3">
              <w:rPr>
                <w:rFonts w:ascii="Garamond" w:eastAsia="Calibri" w:hAnsi="Garamond" w:cs="Calibri"/>
                <w:position w:val="1"/>
                <w:sz w:val="20"/>
                <w:szCs w:val="20"/>
              </w:rPr>
              <w:t>c</w:t>
            </w:r>
            <w:r w:rsidRPr="00880DC3">
              <w:rPr>
                <w:rFonts w:ascii="Garamond" w:eastAsia="Calibri" w:hAnsi="Garamond" w:cs="Calibri"/>
                <w:spacing w:val="1"/>
                <w:position w:val="1"/>
                <w:sz w:val="20"/>
                <w:szCs w:val="20"/>
              </w:rPr>
              <w:t>a</w:t>
            </w:r>
            <w:r w:rsidRPr="00880DC3">
              <w:rPr>
                <w:rFonts w:ascii="Garamond" w:eastAsia="Calibri" w:hAnsi="Garamond" w:cs="Calibri"/>
                <w:spacing w:val="3"/>
                <w:position w:val="1"/>
                <w:sz w:val="20"/>
                <w:szCs w:val="20"/>
              </w:rPr>
              <w:t>t</w:t>
            </w:r>
            <w:r w:rsidRPr="00880DC3">
              <w:rPr>
                <w:rFonts w:ascii="Garamond" w:eastAsia="Calibri" w:hAnsi="Garamond" w:cs="Calibri"/>
                <w:spacing w:val="2"/>
                <w:position w:val="1"/>
                <w:sz w:val="20"/>
                <w:szCs w:val="20"/>
              </w:rPr>
              <w:t>e</w:t>
            </w:r>
            <w:r w:rsidRPr="00880DC3">
              <w:rPr>
                <w:rFonts w:ascii="Garamond" w:eastAsia="Calibri" w:hAnsi="Garamond" w:cs="Calibri"/>
                <w:spacing w:val="1"/>
                <w:position w:val="1"/>
                <w:sz w:val="20"/>
                <w:szCs w:val="20"/>
              </w:rPr>
              <w:t>n</w:t>
            </w:r>
            <w:r w:rsidRPr="00880DC3">
              <w:rPr>
                <w:rFonts w:ascii="Garamond" w:eastAsia="Calibri" w:hAnsi="Garamond" w:cs="Calibri"/>
                <w:position w:val="1"/>
                <w:sz w:val="20"/>
                <w:szCs w:val="20"/>
              </w:rPr>
              <w:t>e</w:t>
            </w:r>
            <w:proofErr w:type="spellEnd"/>
            <w:r w:rsidRPr="00880DC3">
              <w:rPr>
                <w:rFonts w:ascii="Garamond" w:eastAsia="Calibri" w:hAnsi="Garamond" w:cs="Calibri"/>
                <w:spacing w:val="-6"/>
                <w:position w:val="1"/>
                <w:sz w:val="20"/>
                <w:szCs w:val="20"/>
              </w:rPr>
              <w:t xml:space="preserve"> </w:t>
            </w:r>
            <w:proofErr w:type="spellStart"/>
            <w:r w:rsidRPr="00880DC3">
              <w:rPr>
                <w:rFonts w:ascii="Garamond" w:eastAsia="Calibri" w:hAnsi="Garamond" w:cs="Calibri"/>
                <w:spacing w:val="1"/>
                <w:position w:val="1"/>
                <w:sz w:val="20"/>
                <w:szCs w:val="20"/>
              </w:rPr>
              <w:t>po</w:t>
            </w:r>
            <w:r w:rsidRPr="00880DC3">
              <w:rPr>
                <w:rFonts w:ascii="Garamond" w:eastAsia="Calibri" w:hAnsi="Garamond" w:cs="Calibri"/>
                <w:spacing w:val="-1"/>
                <w:position w:val="1"/>
                <w:sz w:val="20"/>
                <w:szCs w:val="20"/>
              </w:rPr>
              <w:t>ss</w:t>
            </w:r>
            <w:r w:rsidRPr="00880DC3">
              <w:rPr>
                <w:rFonts w:ascii="Garamond" w:eastAsia="Calibri" w:hAnsi="Garamond" w:cs="Calibri"/>
                <w:spacing w:val="1"/>
                <w:position w:val="1"/>
                <w:sz w:val="20"/>
                <w:szCs w:val="20"/>
              </w:rPr>
              <w:t>on</w:t>
            </w:r>
            <w:r w:rsidRPr="00880DC3">
              <w:rPr>
                <w:rFonts w:ascii="Garamond" w:eastAsia="Calibri" w:hAnsi="Garamond" w:cs="Calibri"/>
                <w:position w:val="1"/>
                <w:sz w:val="20"/>
                <w:szCs w:val="20"/>
              </w:rPr>
              <w:t>o</w:t>
            </w:r>
            <w:proofErr w:type="spellEnd"/>
            <w:r w:rsidRPr="00880DC3">
              <w:rPr>
                <w:rFonts w:ascii="Garamond" w:eastAsia="Calibri" w:hAnsi="Garamond" w:cs="Calibri"/>
                <w:spacing w:val="-6"/>
                <w:position w:val="1"/>
                <w:sz w:val="20"/>
                <w:szCs w:val="20"/>
              </w:rPr>
              <w:t xml:space="preserve"> </w:t>
            </w:r>
            <w:proofErr w:type="spellStart"/>
            <w:r w:rsidRPr="00880DC3">
              <w:rPr>
                <w:rFonts w:ascii="Garamond" w:eastAsia="Calibri" w:hAnsi="Garamond" w:cs="Calibri"/>
                <w:position w:val="1"/>
                <w:sz w:val="20"/>
                <w:szCs w:val="20"/>
              </w:rPr>
              <w:t>r</w:t>
            </w:r>
            <w:r w:rsidRPr="00880DC3">
              <w:rPr>
                <w:rFonts w:ascii="Garamond" w:eastAsia="Calibri" w:hAnsi="Garamond" w:cs="Calibri"/>
                <w:spacing w:val="1"/>
                <w:position w:val="1"/>
                <w:sz w:val="20"/>
                <w:szCs w:val="20"/>
              </w:rPr>
              <w:t>o</w:t>
            </w:r>
            <w:r w:rsidRPr="00880DC3">
              <w:rPr>
                <w:rFonts w:ascii="Garamond" w:eastAsia="Calibri" w:hAnsi="Garamond" w:cs="Calibri"/>
                <w:spacing w:val="-1"/>
                <w:position w:val="1"/>
                <w:sz w:val="20"/>
                <w:szCs w:val="20"/>
              </w:rPr>
              <w:t>m</w:t>
            </w:r>
            <w:r w:rsidRPr="00880DC3">
              <w:rPr>
                <w:rFonts w:ascii="Garamond" w:eastAsia="Calibri" w:hAnsi="Garamond" w:cs="Calibri"/>
                <w:spacing w:val="1"/>
                <w:position w:val="1"/>
                <w:sz w:val="20"/>
                <w:szCs w:val="20"/>
              </w:rPr>
              <w:t>p</w:t>
            </w:r>
            <w:r w:rsidRPr="00880DC3">
              <w:rPr>
                <w:rFonts w:ascii="Garamond" w:eastAsia="Calibri" w:hAnsi="Garamond" w:cs="Calibri"/>
                <w:spacing w:val="-1"/>
                <w:position w:val="1"/>
                <w:sz w:val="20"/>
                <w:szCs w:val="20"/>
              </w:rPr>
              <w:t>e</w:t>
            </w:r>
            <w:r w:rsidRPr="00880DC3">
              <w:rPr>
                <w:rFonts w:ascii="Garamond" w:eastAsia="Calibri" w:hAnsi="Garamond" w:cs="Calibri"/>
                <w:spacing w:val="3"/>
                <w:position w:val="1"/>
                <w:sz w:val="20"/>
                <w:szCs w:val="20"/>
              </w:rPr>
              <w:t>r</w:t>
            </w:r>
            <w:r w:rsidRPr="00880DC3">
              <w:rPr>
                <w:rFonts w:ascii="Garamond" w:eastAsia="Calibri" w:hAnsi="Garamond" w:cs="Calibri"/>
                <w:spacing w:val="-1"/>
                <w:position w:val="1"/>
                <w:sz w:val="20"/>
                <w:szCs w:val="20"/>
              </w:rPr>
              <w:t>s</w:t>
            </w:r>
            <w:r w:rsidRPr="00880DC3">
              <w:rPr>
                <w:rFonts w:ascii="Garamond" w:eastAsia="Calibri" w:hAnsi="Garamond" w:cs="Calibri"/>
                <w:position w:val="1"/>
                <w:sz w:val="20"/>
                <w:szCs w:val="20"/>
              </w:rPr>
              <w:t>i</w:t>
            </w:r>
            <w:proofErr w:type="spellEnd"/>
            <w:r w:rsidRPr="00880DC3">
              <w:rPr>
                <w:rFonts w:ascii="Garamond" w:eastAsia="Calibri" w:hAnsi="Garamond" w:cs="Calibri"/>
                <w:spacing w:val="-7"/>
                <w:position w:val="1"/>
                <w:sz w:val="20"/>
                <w:szCs w:val="20"/>
              </w:rPr>
              <w:t xml:space="preserve"> </w:t>
            </w:r>
            <w:proofErr w:type="spellStart"/>
            <w:r w:rsidRPr="00880DC3">
              <w:rPr>
                <w:rFonts w:ascii="Garamond" w:eastAsia="Calibri" w:hAnsi="Garamond" w:cs="Calibri"/>
                <w:spacing w:val="1"/>
                <w:position w:val="1"/>
                <w:sz w:val="20"/>
                <w:szCs w:val="20"/>
              </w:rPr>
              <w:t>n</w:t>
            </w:r>
            <w:r w:rsidRPr="00880DC3">
              <w:rPr>
                <w:rFonts w:ascii="Garamond" w:eastAsia="Calibri" w:hAnsi="Garamond" w:cs="Calibri"/>
                <w:spacing w:val="-1"/>
                <w:position w:val="1"/>
                <w:sz w:val="20"/>
                <w:szCs w:val="20"/>
              </w:rPr>
              <w:t>ei</w:t>
            </w:r>
            <w:proofErr w:type="spellEnd"/>
            <w:r w:rsidRPr="00880DC3">
              <w:rPr>
                <w:rFonts w:ascii="Garamond" w:eastAsia="Calibri" w:hAnsi="Garamond" w:cs="Calibri"/>
                <w:spacing w:val="-1"/>
                <w:position w:val="1"/>
                <w:sz w:val="20"/>
                <w:szCs w:val="20"/>
              </w:rPr>
              <w:t xml:space="preserve"> </w:t>
            </w:r>
            <w:proofErr w:type="spellStart"/>
            <w:r w:rsidRPr="00880DC3">
              <w:rPr>
                <w:rFonts w:ascii="Garamond" w:eastAsia="Calibri" w:hAnsi="Garamond" w:cs="Calibri"/>
                <w:spacing w:val="-1"/>
                <w:sz w:val="20"/>
                <w:szCs w:val="20"/>
              </w:rPr>
              <w:t>m</w:t>
            </w:r>
            <w:r w:rsidRPr="00880DC3">
              <w:rPr>
                <w:rFonts w:ascii="Garamond" w:eastAsia="Calibri" w:hAnsi="Garamond" w:cs="Calibri"/>
                <w:spacing w:val="1"/>
                <w:sz w:val="20"/>
                <w:szCs w:val="20"/>
              </w:rPr>
              <w:t>an</w:t>
            </w:r>
            <w:r w:rsidRPr="00880DC3">
              <w:rPr>
                <w:rFonts w:ascii="Garamond" w:eastAsia="Calibri" w:hAnsi="Garamond" w:cs="Calibri"/>
                <w:sz w:val="20"/>
                <w:szCs w:val="20"/>
              </w:rPr>
              <w:t>igli</w:t>
            </w:r>
            <w:r w:rsidRPr="00880DC3">
              <w:rPr>
                <w:rFonts w:ascii="Garamond" w:eastAsia="Calibri" w:hAnsi="Garamond" w:cs="Calibri"/>
                <w:spacing w:val="1"/>
                <w:sz w:val="20"/>
                <w:szCs w:val="20"/>
              </w:rPr>
              <w:t>on</w:t>
            </w:r>
            <w:r w:rsidRPr="00880DC3">
              <w:rPr>
                <w:rFonts w:ascii="Garamond" w:eastAsia="Calibri" w:hAnsi="Garamond" w:cs="Calibri"/>
                <w:sz w:val="20"/>
                <w:szCs w:val="20"/>
              </w:rPr>
              <w:t>i</w:t>
            </w:r>
            <w:proofErr w:type="spellEnd"/>
            <w:r w:rsidRPr="00880DC3">
              <w:rPr>
                <w:rFonts w:ascii="Garamond" w:eastAsia="Calibri" w:hAnsi="Garamond" w:cs="Calibri"/>
                <w:spacing w:val="-8"/>
                <w:sz w:val="20"/>
                <w:szCs w:val="20"/>
              </w:rPr>
              <w:t xml:space="preserve"> </w:t>
            </w:r>
            <w:r w:rsidRPr="00880DC3">
              <w:rPr>
                <w:rFonts w:ascii="Garamond" w:eastAsia="Calibri" w:hAnsi="Garamond" w:cs="Calibri"/>
                <w:spacing w:val="1"/>
                <w:sz w:val="20"/>
                <w:szCs w:val="20"/>
              </w:rPr>
              <w:t>d</w:t>
            </w:r>
            <w:r w:rsidRPr="00880DC3">
              <w:rPr>
                <w:rFonts w:ascii="Garamond" w:eastAsia="Calibri" w:hAnsi="Garamond" w:cs="Calibri"/>
                <w:sz w:val="20"/>
                <w:szCs w:val="20"/>
              </w:rPr>
              <w:t>i</w:t>
            </w:r>
            <w:r w:rsidRPr="00880DC3">
              <w:rPr>
                <w:rFonts w:ascii="Garamond" w:eastAsia="Calibri" w:hAnsi="Garamond" w:cs="Calibri"/>
                <w:spacing w:val="-2"/>
                <w:sz w:val="20"/>
                <w:szCs w:val="20"/>
              </w:rPr>
              <w:t xml:space="preserve"> </w:t>
            </w:r>
            <w:proofErr w:type="spellStart"/>
            <w:r w:rsidRPr="00880DC3">
              <w:rPr>
                <w:rFonts w:ascii="Garamond" w:eastAsia="Calibri" w:hAnsi="Garamond" w:cs="Calibri"/>
                <w:sz w:val="20"/>
                <w:szCs w:val="20"/>
              </w:rPr>
              <w:t>gi</w:t>
            </w:r>
            <w:r w:rsidRPr="00880DC3">
              <w:rPr>
                <w:rFonts w:ascii="Garamond" w:eastAsia="Calibri" w:hAnsi="Garamond" w:cs="Calibri"/>
                <w:spacing w:val="1"/>
                <w:sz w:val="20"/>
                <w:szCs w:val="20"/>
              </w:rPr>
              <w:t>unz</w:t>
            </w:r>
            <w:r w:rsidRPr="00880DC3">
              <w:rPr>
                <w:rFonts w:ascii="Garamond" w:eastAsia="Calibri" w:hAnsi="Garamond" w:cs="Calibri"/>
                <w:sz w:val="20"/>
                <w:szCs w:val="20"/>
              </w:rPr>
              <w:t>i</w:t>
            </w:r>
            <w:r w:rsidRPr="00880DC3">
              <w:rPr>
                <w:rFonts w:ascii="Garamond" w:eastAsia="Calibri" w:hAnsi="Garamond" w:cs="Calibri"/>
                <w:spacing w:val="1"/>
                <w:sz w:val="20"/>
                <w:szCs w:val="20"/>
              </w:rPr>
              <w:t>on</w:t>
            </w:r>
            <w:r w:rsidRPr="00880DC3">
              <w:rPr>
                <w:rFonts w:ascii="Garamond" w:eastAsia="Calibri" w:hAnsi="Garamond" w:cs="Calibri"/>
                <w:sz w:val="20"/>
                <w:szCs w:val="20"/>
              </w:rPr>
              <w:t>e</w:t>
            </w:r>
            <w:proofErr w:type="spellEnd"/>
            <w:r w:rsidRPr="00880DC3">
              <w:rPr>
                <w:rFonts w:ascii="Garamond" w:eastAsia="Calibri" w:hAnsi="Garamond" w:cs="Calibri"/>
                <w:spacing w:val="-8"/>
                <w:sz w:val="20"/>
                <w:szCs w:val="20"/>
              </w:rPr>
              <w:t xml:space="preserve"> </w:t>
            </w:r>
            <w:r w:rsidRPr="00880DC3">
              <w:rPr>
                <w:rFonts w:ascii="Garamond" w:eastAsia="Calibri" w:hAnsi="Garamond" w:cs="Calibri"/>
                <w:sz w:val="20"/>
                <w:szCs w:val="20"/>
              </w:rPr>
              <w:t>(</w:t>
            </w:r>
            <w:r w:rsidRPr="00880DC3">
              <w:rPr>
                <w:rFonts w:ascii="Garamond" w:eastAsia="Calibri" w:hAnsi="Garamond" w:cs="Calibri"/>
                <w:spacing w:val="2"/>
                <w:sz w:val="20"/>
                <w:szCs w:val="20"/>
              </w:rPr>
              <w:t>e</w:t>
            </w:r>
            <w:r w:rsidRPr="00880DC3">
              <w:rPr>
                <w:rFonts w:ascii="Garamond" w:eastAsia="Calibri" w:hAnsi="Garamond" w:cs="Calibri"/>
                <w:spacing w:val="-1"/>
                <w:sz w:val="20"/>
                <w:szCs w:val="20"/>
              </w:rPr>
              <w:t>s</w:t>
            </w:r>
            <w:r w:rsidRPr="00880DC3">
              <w:rPr>
                <w:rFonts w:ascii="Garamond" w:eastAsia="Calibri" w:hAnsi="Garamond" w:cs="Calibri"/>
                <w:sz w:val="20"/>
                <w:szCs w:val="20"/>
              </w:rPr>
              <w:t>.</w:t>
            </w:r>
            <w:r w:rsidRPr="00880DC3">
              <w:rPr>
                <w:rFonts w:ascii="Garamond" w:eastAsia="Calibri" w:hAnsi="Garamond" w:cs="Calibri"/>
                <w:spacing w:val="-2"/>
                <w:sz w:val="20"/>
                <w:szCs w:val="20"/>
              </w:rPr>
              <w:t xml:space="preserve"> </w:t>
            </w:r>
            <w:r w:rsidRPr="00880DC3">
              <w:rPr>
                <w:rFonts w:ascii="Garamond" w:eastAsia="Calibri" w:hAnsi="Garamond" w:cs="Calibri"/>
                <w:sz w:val="20"/>
                <w:szCs w:val="20"/>
              </w:rPr>
              <w:t>le</w:t>
            </w:r>
            <w:r w:rsidRPr="00880DC3">
              <w:rPr>
                <w:rFonts w:ascii="Garamond" w:eastAsia="Calibri" w:hAnsi="Garamond" w:cs="Calibri"/>
                <w:spacing w:val="1"/>
                <w:sz w:val="20"/>
                <w:szCs w:val="20"/>
              </w:rPr>
              <w:t xml:space="preserve"> </w:t>
            </w:r>
            <w:proofErr w:type="spellStart"/>
            <w:r w:rsidRPr="00880DC3">
              <w:rPr>
                <w:rFonts w:ascii="Garamond" w:eastAsia="Calibri" w:hAnsi="Garamond" w:cs="Calibri"/>
                <w:spacing w:val="-1"/>
                <w:sz w:val="20"/>
                <w:szCs w:val="20"/>
              </w:rPr>
              <w:t>m</w:t>
            </w:r>
            <w:r w:rsidRPr="00880DC3">
              <w:rPr>
                <w:rFonts w:ascii="Garamond" w:eastAsia="Calibri" w:hAnsi="Garamond" w:cs="Calibri"/>
                <w:spacing w:val="1"/>
                <w:sz w:val="20"/>
                <w:szCs w:val="20"/>
              </w:rPr>
              <w:t>an</w:t>
            </w:r>
            <w:r w:rsidRPr="00880DC3">
              <w:rPr>
                <w:rFonts w:ascii="Garamond" w:eastAsia="Calibri" w:hAnsi="Garamond" w:cs="Calibri"/>
                <w:sz w:val="20"/>
                <w:szCs w:val="20"/>
              </w:rPr>
              <w:t>iglie</w:t>
            </w:r>
            <w:proofErr w:type="spellEnd"/>
            <w:r w:rsidRPr="00880DC3">
              <w:rPr>
                <w:rFonts w:ascii="Garamond" w:eastAsia="Calibri" w:hAnsi="Garamond" w:cs="Calibri"/>
                <w:spacing w:val="-7"/>
                <w:sz w:val="20"/>
                <w:szCs w:val="20"/>
              </w:rPr>
              <w:t xml:space="preserve"> </w:t>
            </w:r>
            <w:proofErr w:type="spellStart"/>
            <w:r w:rsidRPr="00880DC3">
              <w:rPr>
                <w:rFonts w:ascii="Garamond" w:eastAsia="Calibri" w:hAnsi="Garamond" w:cs="Calibri"/>
                <w:spacing w:val="3"/>
                <w:sz w:val="20"/>
                <w:szCs w:val="20"/>
              </w:rPr>
              <w:t>k</w:t>
            </w:r>
            <w:r w:rsidRPr="00880DC3">
              <w:rPr>
                <w:rFonts w:ascii="Garamond" w:eastAsia="Calibri" w:hAnsi="Garamond" w:cs="Calibri"/>
                <w:spacing w:val="-1"/>
                <w:sz w:val="20"/>
                <w:szCs w:val="20"/>
              </w:rPr>
              <w:t>e</w:t>
            </w:r>
            <w:r w:rsidRPr="00880DC3">
              <w:rPr>
                <w:rFonts w:ascii="Garamond" w:eastAsia="Calibri" w:hAnsi="Garamond" w:cs="Calibri"/>
                <w:spacing w:val="1"/>
                <w:sz w:val="20"/>
                <w:szCs w:val="20"/>
              </w:rPr>
              <w:t>n</w:t>
            </w:r>
            <w:r w:rsidRPr="00880DC3">
              <w:rPr>
                <w:rFonts w:ascii="Garamond" w:eastAsia="Calibri" w:hAnsi="Garamond" w:cs="Calibri"/>
                <w:sz w:val="20"/>
                <w:szCs w:val="20"/>
              </w:rPr>
              <w:t>t</w:t>
            </w:r>
            <w:r w:rsidRPr="00880DC3">
              <w:rPr>
                <w:rFonts w:ascii="Garamond" w:eastAsia="Calibri" w:hAnsi="Garamond" w:cs="Calibri"/>
                <w:spacing w:val="-1"/>
                <w:sz w:val="20"/>
                <w:szCs w:val="20"/>
              </w:rPr>
              <w:t>e</w:t>
            </w:r>
            <w:r w:rsidRPr="00880DC3">
              <w:rPr>
                <w:rFonts w:ascii="Garamond" w:eastAsia="Calibri" w:hAnsi="Garamond" w:cs="Calibri"/>
                <w:sz w:val="20"/>
                <w:szCs w:val="20"/>
              </w:rPr>
              <w:t>r</w:t>
            </w:r>
            <w:proofErr w:type="spellEnd"/>
            <w:r w:rsidRPr="00880DC3">
              <w:rPr>
                <w:rFonts w:ascii="Garamond" w:eastAsia="Calibri" w:hAnsi="Garamond" w:cs="Calibri"/>
                <w:sz w:val="20"/>
                <w:szCs w:val="20"/>
              </w:rPr>
              <w:t>). /</w:t>
            </w:r>
            <w:r w:rsidRPr="00880DC3">
              <w:rPr>
                <w:rFonts w:ascii="Garamond" w:eastAsia="Arial" w:hAnsi="Garamond" w:cstheme="minorHAnsi"/>
                <w:i/>
                <w:iCs/>
                <w:sz w:val="20"/>
                <w:szCs w:val="20"/>
              </w:rPr>
              <w:t xml:space="preserve"> Explain</w:t>
            </w:r>
            <w:r w:rsidRPr="00880DC3">
              <w:rPr>
                <w:rFonts w:ascii="Garamond" w:eastAsia="Arial" w:hAnsi="Garamond" w:cstheme="minorHAnsi"/>
                <w:i/>
                <w:iCs/>
                <w:spacing w:val="18"/>
                <w:sz w:val="20"/>
                <w:szCs w:val="20"/>
              </w:rPr>
              <w:t xml:space="preserve"> </w:t>
            </w:r>
            <w:r w:rsidRPr="00880DC3">
              <w:rPr>
                <w:rFonts w:ascii="Garamond" w:eastAsia="Arial" w:hAnsi="Garamond" w:cstheme="minorHAnsi"/>
                <w:i/>
                <w:iCs/>
                <w:sz w:val="20"/>
                <w:szCs w:val="20"/>
              </w:rPr>
              <w:t>why</w:t>
            </w:r>
            <w:r w:rsidRPr="00880DC3">
              <w:rPr>
                <w:rFonts w:ascii="Garamond" w:eastAsia="Arial" w:hAnsi="Garamond" w:cstheme="minorHAnsi"/>
                <w:i/>
                <w:iCs/>
                <w:spacing w:val="29"/>
                <w:sz w:val="20"/>
                <w:szCs w:val="20"/>
              </w:rPr>
              <w:t xml:space="preserve"> </w:t>
            </w:r>
            <w:r w:rsidRPr="00880DC3">
              <w:rPr>
                <w:rFonts w:ascii="Garamond" w:eastAsia="Arial" w:hAnsi="Garamond" w:cstheme="minorHAnsi"/>
                <w:i/>
                <w:iCs/>
                <w:sz w:val="20"/>
                <w:szCs w:val="20"/>
              </w:rPr>
              <w:t>and</w:t>
            </w:r>
            <w:r w:rsidRPr="00880DC3">
              <w:rPr>
                <w:rFonts w:ascii="Garamond" w:eastAsia="Arial" w:hAnsi="Garamond" w:cstheme="minorHAnsi"/>
                <w:i/>
                <w:iCs/>
                <w:spacing w:val="18"/>
                <w:sz w:val="20"/>
                <w:szCs w:val="20"/>
              </w:rPr>
              <w:t xml:space="preserve"> </w:t>
            </w:r>
            <w:r w:rsidRPr="00880DC3">
              <w:rPr>
                <w:rFonts w:ascii="Garamond" w:eastAsia="Arial" w:hAnsi="Garamond" w:cstheme="minorHAnsi"/>
                <w:i/>
                <w:iCs/>
                <w:sz w:val="20"/>
                <w:szCs w:val="20"/>
              </w:rPr>
              <w:t>how</w:t>
            </w:r>
            <w:r w:rsidRPr="00880DC3">
              <w:rPr>
                <w:rFonts w:ascii="Garamond" w:eastAsia="Arial" w:hAnsi="Garamond" w:cstheme="minorHAnsi"/>
                <w:i/>
                <w:iCs/>
                <w:spacing w:val="40"/>
                <w:sz w:val="20"/>
                <w:szCs w:val="20"/>
              </w:rPr>
              <w:t xml:space="preserve"> </w:t>
            </w:r>
            <w:r w:rsidRPr="00880DC3">
              <w:rPr>
                <w:rFonts w:ascii="Garamond" w:eastAsia="Arial" w:hAnsi="Garamond" w:cstheme="minorHAnsi"/>
                <w:i/>
                <w:iCs/>
                <w:sz w:val="20"/>
                <w:szCs w:val="20"/>
              </w:rPr>
              <w:t>cables</w:t>
            </w:r>
            <w:r w:rsidRPr="00880DC3">
              <w:rPr>
                <w:rFonts w:ascii="Garamond" w:eastAsia="Arial" w:hAnsi="Garamond" w:cstheme="minorHAnsi"/>
                <w:i/>
                <w:iCs/>
                <w:spacing w:val="-10"/>
                <w:sz w:val="20"/>
                <w:szCs w:val="20"/>
              </w:rPr>
              <w:t xml:space="preserve"> </w:t>
            </w:r>
            <w:r w:rsidRPr="00880DC3">
              <w:rPr>
                <w:rFonts w:ascii="Garamond" w:eastAsia="Arial" w:hAnsi="Garamond" w:cstheme="minorHAnsi"/>
                <w:i/>
                <w:iCs/>
                <w:sz w:val="20"/>
                <w:szCs w:val="20"/>
              </w:rPr>
              <w:t>may</w:t>
            </w:r>
            <w:r w:rsidRPr="00880DC3">
              <w:rPr>
                <w:rFonts w:ascii="Garamond" w:eastAsia="Arial" w:hAnsi="Garamond" w:cstheme="minorHAnsi"/>
                <w:i/>
                <w:iCs/>
                <w:spacing w:val="7"/>
                <w:sz w:val="20"/>
                <w:szCs w:val="20"/>
              </w:rPr>
              <w:t xml:space="preserve"> </w:t>
            </w:r>
            <w:r w:rsidRPr="00880DC3">
              <w:rPr>
                <w:rFonts w:ascii="Garamond" w:eastAsia="Arial" w:hAnsi="Garamond" w:cstheme="minorHAnsi"/>
                <w:i/>
                <w:iCs/>
                <w:sz w:val="20"/>
                <w:szCs w:val="20"/>
              </w:rPr>
              <w:t>be</w:t>
            </w:r>
            <w:r w:rsidRPr="00880DC3">
              <w:rPr>
                <w:rFonts w:ascii="Garamond" w:eastAsia="Arial" w:hAnsi="Garamond" w:cstheme="minorHAnsi"/>
                <w:i/>
                <w:iCs/>
                <w:spacing w:val="8"/>
                <w:sz w:val="20"/>
                <w:szCs w:val="20"/>
              </w:rPr>
              <w:t xml:space="preserve"> </w:t>
            </w:r>
            <w:r w:rsidRPr="00880DC3">
              <w:rPr>
                <w:rFonts w:ascii="Garamond" w:eastAsia="Arial" w:hAnsi="Garamond" w:cstheme="minorHAnsi"/>
                <w:i/>
                <w:iCs/>
                <w:sz w:val="20"/>
                <w:szCs w:val="20"/>
              </w:rPr>
              <w:t>broken</w:t>
            </w:r>
            <w:r w:rsidRPr="00880DC3">
              <w:rPr>
                <w:rFonts w:ascii="Garamond" w:eastAsia="Arial" w:hAnsi="Garamond" w:cstheme="minorHAnsi"/>
                <w:i/>
                <w:iCs/>
                <w:spacing w:val="50"/>
                <w:sz w:val="20"/>
                <w:szCs w:val="20"/>
              </w:rPr>
              <w:t xml:space="preserve"> </w:t>
            </w:r>
            <w:r w:rsidRPr="00880DC3">
              <w:rPr>
                <w:rFonts w:ascii="Garamond" w:eastAsia="Arial" w:hAnsi="Garamond" w:cstheme="minorHAnsi"/>
                <w:i/>
                <w:iCs/>
                <w:sz w:val="20"/>
                <w:szCs w:val="20"/>
              </w:rPr>
              <w:t>at</w:t>
            </w:r>
            <w:r w:rsidRPr="00880DC3">
              <w:rPr>
                <w:rFonts w:ascii="Garamond" w:eastAsia="Arial" w:hAnsi="Garamond" w:cstheme="minorHAnsi"/>
                <w:i/>
                <w:iCs/>
                <w:spacing w:val="20"/>
                <w:sz w:val="20"/>
                <w:szCs w:val="20"/>
              </w:rPr>
              <w:t xml:space="preserve"> </w:t>
            </w:r>
            <w:r w:rsidRPr="00880DC3">
              <w:rPr>
                <w:rFonts w:ascii="Garamond" w:eastAsia="Arial" w:hAnsi="Garamond" w:cstheme="minorHAnsi"/>
                <w:i/>
                <w:iCs/>
                <w:w w:val="113"/>
                <w:sz w:val="20"/>
                <w:szCs w:val="20"/>
              </w:rPr>
              <w:t xml:space="preserve">joining </w:t>
            </w:r>
            <w:r w:rsidRPr="00880DC3">
              <w:rPr>
                <w:rFonts w:ascii="Garamond" w:eastAsia="Arial" w:hAnsi="Garamond" w:cstheme="minorHAnsi"/>
                <w:i/>
                <w:iCs/>
                <w:w w:val="97"/>
                <w:sz w:val="20"/>
                <w:szCs w:val="20"/>
              </w:rPr>
              <w:t>shackles</w:t>
            </w:r>
            <w:r w:rsidRPr="00880DC3">
              <w:rPr>
                <w:rFonts w:ascii="Garamond" w:eastAsia="Arial" w:hAnsi="Garamond" w:cstheme="minorHAnsi"/>
                <w:i/>
                <w:iCs/>
                <w:spacing w:val="1"/>
                <w:w w:val="97"/>
                <w:sz w:val="20"/>
                <w:szCs w:val="20"/>
              </w:rPr>
              <w:t xml:space="preserve"> </w:t>
            </w:r>
            <w:r w:rsidRPr="00880DC3">
              <w:rPr>
                <w:rFonts w:ascii="Garamond" w:eastAsia="Arial" w:hAnsi="Garamond" w:cstheme="minorHAnsi"/>
                <w:i/>
                <w:iCs/>
                <w:sz w:val="20"/>
                <w:szCs w:val="20"/>
              </w:rPr>
              <w:t>(e.g.</w:t>
            </w:r>
            <w:r w:rsidRPr="00880DC3">
              <w:rPr>
                <w:rFonts w:ascii="Garamond" w:eastAsia="Arial" w:hAnsi="Garamond" w:cstheme="minorHAnsi"/>
                <w:i/>
                <w:iCs/>
                <w:spacing w:val="7"/>
                <w:sz w:val="20"/>
                <w:szCs w:val="20"/>
              </w:rPr>
              <w:t xml:space="preserve"> </w:t>
            </w:r>
            <w:r w:rsidRPr="00880DC3">
              <w:rPr>
                <w:rFonts w:ascii="Garamond" w:eastAsia="Arial" w:hAnsi="Garamond" w:cstheme="minorHAnsi"/>
                <w:i/>
                <w:iCs/>
                <w:w w:val="112"/>
                <w:sz w:val="20"/>
                <w:szCs w:val="20"/>
              </w:rPr>
              <w:t>‘</w:t>
            </w:r>
            <w:proofErr w:type="spellStart"/>
            <w:r w:rsidRPr="00880DC3">
              <w:rPr>
                <w:rFonts w:ascii="Garamond" w:eastAsia="Arial" w:hAnsi="Garamond" w:cstheme="minorHAnsi"/>
                <w:i/>
                <w:iCs/>
                <w:w w:val="112"/>
                <w:sz w:val="20"/>
                <w:szCs w:val="20"/>
              </w:rPr>
              <w:t>kenter</w:t>
            </w:r>
            <w:proofErr w:type="spellEnd"/>
            <w:r w:rsidRPr="00880DC3">
              <w:rPr>
                <w:rFonts w:ascii="Garamond" w:eastAsia="Arial" w:hAnsi="Garamond" w:cstheme="minorHAnsi"/>
                <w:i/>
                <w:iCs/>
                <w:w w:val="112"/>
                <w:sz w:val="20"/>
                <w:szCs w:val="20"/>
              </w:rPr>
              <w:t>’</w:t>
            </w:r>
            <w:r w:rsidRPr="00880DC3">
              <w:rPr>
                <w:rFonts w:ascii="Garamond" w:eastAsia="Arial" w:hAnsi="Garamond" w:cstheme="minorHAnsi"/>
                <w:i/>
                <w:iCs/>
                <w:spacing w:val="-6"/>
                <w:w w:val="112"/>
                <w:sz w:val="20"/>
                <w:szCs w:val="20"/>
              </w:rPr>
              <w:t xml:space="preserve"> </w:t>
            </w:r>
            <w:r w:rsidRPr="00880DC3">
              <w:rPr>
                <w:rFonts w:ascii="Garamond" w:eastAsia="Arial" w:hAnsi="Garamond" w:cstheme="minorHAnsi"/>
                <w:i/>
                <w:iCs/>
                <w:w w:val="112"/>
                <w:sz w:val="20"/>
                <w:szCs w:val="20"/>
              </w:rPr>
              <w:t>joining</w:t>
            </w:r>
            <w:r w:rsidRPr="00880DC3">
              <w:rPr>
                <w:rFonts w:ascii="Garamond" w:eastAsia="Arial" w:hAnsi="Garamond" w:cstheme="minorHAnsi"/>
                <w:i/>
                <w:iCs/>
                <w:spacing w:val="-1"/>
                <w:w w:val="112"/>
                <w:sz w:val="20"/>
                <w:szCs w:val="20"/>
              </w:rPr>
              <w:t xml:space="preserve"> </w:t>
            </w:r>
            <w:r w:rsidRPr="00880DC3">
              <w:rPr>
                <w:rFonts w:ascii="Garamond" w:eastAsia="Arial" w:hAnsi="Garamond" w:cstheme="minorHAnsi"/>
                <w:i/>
                <w:iCs/>
                <w:sz w:val="20"/>
                <w:szCs w:val="20"/>
              </w:rPr>
              <w:t>shackle)</w:t>
            </w:r>
          </w:p>
        </w:tc>
        <w:tc>
          <w:tcPr>
            <w:tcW w:w="992" w:type="dxa"/>
            <w:tcBorders>
              <w:top w:val="single" w:sz="4" w:space="0" w:color="00457E"/>
              <w:left w:val="single" w:sz="4" w:space="0" w:color="00457E"/>
              <w:bottom w:val="single" w:sz="4" w:space="0" w:color="00457E"/>
              <w:right w:val="single" w:sz="4" w:space="0" w:color="00457E"/>
            </w:tcBorders>
          </w:tcPr>
          <w:p w14:paraId="68458E11" w14:textId="77777777" w:rsidR="00880DC3" w:rsidRPr="00A06AD1" w:rsidRDefault="00880DC3" w:rsidP="00880DC3">
            <w:pPr>
              <w:spacing w:line="240" w:lineRule="auto"/>
              <w:ind w:left="198"/>
              <w:jc w:val="both"/>
              <w:rPr>
                <w:rFonts w:ascii="Garamond" w:hAnsi="Garamond" w:cstheme="minorHAnsi"/>
                <w:i/>
                <w:iCs/>
                <w:sz w:val="18"/>
                <w:szCs w:val="18"/>
              </w:rPr>
            </w:pPr>
          </w:p>
        </w:tc>
        <w:tc>
          <w:tcPr>
            <w:tcW w:w="993" w:type="dxa"/>
            <w:gridSpan w:val="2"/>
            <w:tcBorders>
              <w:top w:val="single" w:sz="4" w:space="0" w:color="00457E"/>
              <w:left w:val="single" w:sz="4" w:space="0" w:color="00457E"/>
              <w:bottom w:val="single" w:sz="4" w:space="0" w:color="00457E"/>
              <w:right w:val="single" w:sz="4" w:space="0" w:color="00457E"/>
            </w:tcBorders>
          </w:tcPr>
          <w:p w14:paraId="4F680F92" w14:textId="77777777" w:rsidR="00880DC3" w:rsidRPr="00A06AD1" w:rsidRDefault="00880DC3" w:rsidP="00880DC3">
            <w:pPr>
              <w:spacing w:line="240" w:lineRule="auto"/>
              <w:ind w:left="198"/>
              <w:jc w:val="both"/>
              <w:rPr>
                <w:rFonts w:ascii="Garamond" w:hAnsi="Garamond" w:cstheme="minorHAnsi"/>
                <w:i/>
                <w:iCs/>
                <w:sz w:val="18"/>
                <w:szCs w:val="18"/>
              </w:rPr>
            </w:pPr>
          </w:p>
        </w:tc>
        <w:tc>
          <w:tcPr>
            <w:tcW w:w="4819" w:type="dxa"/>
            <w:gridSpan w:val="2"/>
            <w:vMerge/>
            <w:tcBorders>
              <w:left w:val="single" w:sz="4" w:space="0" w:color="00457E"/>
              <w:bottom w:val="single" w:sz="4" w:space="0" w:color="auto"/>
              <w:right w:val="single" w:sz="4" w:space="0" w:color="00457E"/>
            </w:tcBorders>
          </w:tcPr>
          <w:p w14:paraId="662A355E" w14:textId="77777777" w:rsidR="00880DC3" w:rsidRPr="00A06AD1" w:rsidRDefault="00880DC3" w:rsidP="00880DC3">
            <w:pPr>
              <w:spacing w:line="240" w:lineRule="auto"/>
              <w:jc w:val="both"/>
              <w:rPr>
                <w:rFonts w:ascii="Garamond" w:hAnsi="Garamond" w:cstheme="minorHAnsi"/>
                <w:i/>
                <w:iCs/>
                <w:sz w:val="18"/>
                <w:szCs w:val="18"/>
              </w:rPr>
            </w:pPr>
          </w:p>
        </w:tc>
        <w:tc>
          <w:tcPr>
            <w:tcW w:w="1134" w:type="dxa"/>
            <w:tcBorders>
              <w:top w:val="single" w:sz="4" w:space="0" w:color="00457E"/>
              <w:left w:val="single" w:sz="4" w:space="0" w:color="00457E"/>
              <w:bottom w:val="single" w:sz="4" w:space="0" w:color="00457E"/>
              <w:right w:val="single" w:sz="4" w:space="0" w:color="00457E"/>
            </w:tcBorders>
          </w:tcPr>
          <w:p w14:paraId="7C4E5579" w14:textId="77777777" w:rsidR="00880DC3" w:rsidRPr="00A06AD1" w:rsidRDefault="00880DC3" w:rsidP="00880DC3">
            <w:pPr>
              <w:spacing w:line="240" w:lineRule="auto"/>
              <w:jc w:val="both"/>
              <w:rPr>
                <w:rFonts w:ascii="Garamond" w:hAnsi="Garamond" w:cstheme="minorHAnsi"/>
                <w:i/>
                <w:iCs/>
                <w:sz w:val="18"/>
                <w:szCs w:val="18"/>
              </w:rPr>
            </w:pPr>
          </w:p>
        </w:tc>
        <w:tc>
          <w:tcPr>
            <w:tcW w:w="1276" w:type="dxa"/>
            <w:gridSpan w:val="2"/>
            <w:tcBorders>
              <w:top w:val="single" w:sz="4" w:space="0" w:color="00457E"/>
              <w:left w:val="single" w:sz="4" w:space="0" w:color="00457E"/>
              <w:bottom w:val="single" w:sz="4" w:space="0" w:color="00457E"/>
              <w:right w:val="single" w:sz="4" w:space="0" w:color="00457E"/>
            </w:tcBorders>
          </w:tcPr>
          <w:p w14:paraId="64320C99" w14:textId="77777777" w:rsidR="00880DC3" w:rsidRPr="00A06AD1" w:rsidRDefault="00880DC3" w:rsidP="00880DC3">
            <w:pPr>
              <w:spacing w:line="240" w:lineRule="auto"/>
              <w:jc w:val="both"/>
              <w:rPr>
                <w:rFonts w:ascii="Garamond" w:hAnsi="Garamond" w:cstheme="minorHAnsi"/>
                <w:i/>
                <w:iCs/>
                <w:sz w:val="18"/>
                <w:szCs w:val="18"/>
              </w:rPr>
            </w:pPr>
          </w:p>
        </w:tc>
      </w:tr>
      <w:tr w:rsidR="00880DC3" w:rsidRPr="00681207" w14:paraId="4FAB28A7" w14:textId="77777777" w:rsidTr="00880DC3">
        <w:trPr>
          <w:trHeight w:hRule="exact" w:val="1302"/>
          <w:jc w:val="center"/>
        </w:trPr>
        <w:tc>
          <w:tcPr>
            <w:tcW w:w="69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4F05D002" w14:textId="77777777" w:rsidR="00880DC3" w:rsidRPr="00366F3C" w:rsidRDefault="00880DC3" w:rsidP="00880DC3">
            <w:pPr>
              <w:spacing w:after="0" w:line="218" w:lineRule="exact"/>
              <w:ind w:left="62"/>
              <w:jc w:val="center"/>
              <w:rPr>
                <w:rFonts w:ascii="Garamond" w:eastAsia="Calibri" w:hAnsi="Garamond" w:cstheme="minorHAnsi"/>
                <w:sz w:val="20"/>
                <w:szCs w:val="20"/>
              </w:rPr>
            </w:pPr>
          </w:p>
          <w:p w14:paraId="2D09AC4D" w14:textId="50E9748C" w:rsidR="00880DC3" w:rsidRPr="00DE71C1" w:rsidRDefault="00880DC3" w:rsidP="00880DC3">
            <w:pPr>
              <w:spacing w:after="0" w:line="218" w:lineRule="exact"/>
              <w:ind w:left="62"/>
              <w:jc w:val="center"/>
              <w:rPr>
                <w:rFonts w:ascii="Garamond" w:eastAsia="Calibri" w:hAnsi="Garamond" w:cstheme="minorHAnsi"/>
                <w:sz w:val="20"/>
                <w:szCs w:val="20"/>
              </w:rPr>
            </w:pPr>
            <w:r>
              <w:rPr>
                <w:rFonts w:ascii="Garamond" w:eastAsia="Calibri" w:hAnsi="Garamond" w:cstheme="minorHAnsi"/>
                <w:b/>
                <w:bCs/>
                <w:sz w:val="20"/>
                <w:szCs w:val="20"/>
              </w:rPr>
              <w:t>3.4</w:t>
            </w:r>
          </w:p>
        </w:tc>
        <w:tc>
          <w:tcPr>
            <w:tcW w:w="7811" w:type="dxa"/>
            <w:gridSpan w:val="7"/>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6723DC10" w14:textId="61323BB4" w:rsidR="00880DC3" w:rsidRPr="009A4D1C" w:rsidRDefault="00880DC3" w:rsidP="00880DC3">
            <w:pPr>
              <w:spacing w:before="7" w:after="0" w:line="260" w:lineRule="exact"/>
              <w:ind w:left="198"/>
              <w:jc w:val="both"/>
              <w:rPr>
                <w:rFonts w:ascii="Garamond" w:eastAsia="Calibri" w:hAnsi="Garamond" w:cstheme="minorHAnsi"/>
                <w:sz w:val="20"/>
                <w:szCs w:val="20"/>
              </w:rPr>
            </w:pPr>
            <w:proofErr w:type="spellStart"/>
            <w:r w:rsidRPr="00A06AD1">
              <w:rPr>
                <w:rFonts w:ascii="Garamond" w:eastAsia="Calibri" w:hAnsi="Garamond" w:cstheme="minorHAnsi"/>
                <w:b/>
                <w:bCs/>
                <w:sz w:val="20"/>
                <w:szCs w:val="20"/>
              </w:rPr>
              <w:t>Conoscenza</w:t>
            </w:r>
            <w:proofErr w:type="spellEnd"/>
            <w:r w:rsidRPr="00A06AD1">
              <w:rPr>
                <w:rFonts w:ascii="Garamond" w:eastAsia="Calibri" w:hAnsi="Garamond" w:cstheme="minorHAnsi"/>
                <w:b/>
                <w:bCs/>
                <w:sz w:val="20"/>
                <w:szCs w:val="20"/>
              </w:rPr>
              <w:t xml:space="preserve"> </w:t>
            </w:r>
            <w:proofErr w:type="spellStart"/>
            <w:r w:rsidRPr="00A06AD1">
              <w:rPr>
                <w:rFonts w:ascii="Garamond" w:eastAsia="Calibri" w:hAnsi="Garamond" w:cstheme="minorHAnsi"/>
                <w:b/>
                <w:bCs/>
                <w:sz w:val="20"/>
                <w:szCs w:val="20"/>
              </w:rPr>
              <w:t>dell’attrezzatura</w:t>
            </w:r>
            <w:proofErr w:type="spellEnd"/>
            <w:r w:rsidRPr="00A06AD1">
              <w:rPr>
                <w:rFonts w:ascii="Garamond" w:eastAsia="Calibri" w:hAnsi="Garamond" w:cstheme="minorHAnsi"/>
                <w:b/>
                <w:bCs/>
                <w:sz w:val="20"/>
                <w:szCs w:val="20"/>
              </w:rPr>
              <w:t xml:space="preserve"> di </w:t>
            </w:r>
            <w:proofErr w:type="spellStart"/>
            <w:r w:rsidRPr="00A06AD1">
              <w:rPr>
                <w:rFonts w:ascii="Garamond" w:eastAsia="Calibri" w:hAnsi="Garamond" w:cstheme="minorHAnsi"/>
                <w:b/>
                <w:bCs/>
                <w:sz w:val="20"/>
                <w:szCs w:val="20"/>
              </w:rPr>
              <w:t>coperta</w:t>
            </w:r>
            <w:proofErr w:type="spellEnd"/>
            <w:r w:rsidRPr="00A06AD1">
              <w:rPr>
                <w:rFonts w:ascii="Garamond" w:eastAsia="Calibri" w:hAnsi="Garamond" w:cstheme="minorHAnsi"/>
                <w:b/>
                <w:bCs/>
                <w:sz w:val="20"/>
                <w:szCs w:val="20"/>
              </w:rPr>
              <w:t xml:space="preserve">: </w:t>
            </w:r>
            <w:proofErr w:type="spellStart"/>
            <w:r w:rsidRPr="00A06AD1">
              <w:rPr>
                <w:rFonts w:ascii="Garamond" w:eastAsia="Calibri" w:hAnsi="Garamond" w:cstheme="minorHAnsi"/>
                <w:b/>
                <w:bCs/>
                <w:sz w:val="20"/>
                <w:szCs w:val="20"/>
              </w:rPr>
              <w:t>Capacità</w:t>
            </w:r>
            <w:proofErr w:type="spellEnd"/>
            <w:r w:rsidRPr="00A06AD1">
              <w:rPr>
                <w:rFonts w:ascii="Garamond" w:eastAsia="Calibri" w:hAnsi="Garamond" w:cstheme="minorHAnsi"/>
                <w:b/>
                <w:bCs/>
                <w:sz w:val="20"/>
                <w:szCs w:val="20"/>
              </w:rPr>
              <w:t xml:space="preserve"> di </w:t>
            </w:r>
            <w:proofErr w:type="spellStart"/>
            <w:r w:rsidRPr="00A06AD1">
              <w:rPr>
                <w:rFonts w:ascii="Garamond" w:eastAsia="Calibri" w:hAnsi="Garamond" w:cstheme="minorHAnsi"/>
                <w:b/>
                <w:bCs/>
                <w:sz w:val="20"/>
                <w:szCs w:val="20"/>
              </w:rPr>
              <w:t>usare</w:t>
            </w:r>
            <w:proofErr w:type="spellEnd"/>
            <w:r w:rsidRPr="00A06AD1">
              <w:rPr>
                <w:rFonts w:ascii="Garamond" w:eastAsia="Calibri" w:hAnsi="Garamond" w:cstheme="minorHAnsi"/>
                <w:b/>
                <w:bCs/>
                <w:sz w:val="20"/>
                <w:szCs w:val="20"/>
              </w:rPr>
              <w:t xml:space="preserve"> e </w:t>
            </w:r>
            <w:proofErr w:type="spellStart"/>
            <w:r w:rsidRPr="00A06AD1">
              <w:rPr>
                <w:rFonts w:ascii="Garamond" w:eastAsia="Calibri" w:hAnsi="Garamond" w:cstheme="minorHAnsi"/>
                <w:b/>
                <w:bCs/>
                <w:sz w:val="20"/>
                <w:szCs w:val="20"/>
              </w:rPr>
              <w:t>compredere</w:t>
            </w:r>
            <w:proofErr w:type="spellEnd"/>
            <w:r w:rsidRPr="00A06AD1">
              <w:rPr>
                <w:rFonts w:ascii="Garamond" w:eastAsia="Calibri" w:hAnsi="Garamond" w:cstheme="minorHAnsi"/>
                <w:b/>
                <w:bCs/>
                <w:sz w:val="20"/>
                <w:szCs w:val="20"/>
              </w:rPr>
              <w:t xml:space="preserve"> i </w:t>
            </w:r>
            <w:proofErr w:type="spellStart"/>
            <w:r w:rsidRPr="00A06AD1">
              <w:rPr>
                <w:rFonts w:ascii="Garamond" w:eastAsia="Calibri" w:hAnsi="Garamond" w:cstheme="minorHAnsi"/>
                <w:b/>
                <w:bCs/>
                <w:sz w:val="20"/>
                <w:szCs w:val="20"/>
              </w:rPr>
              <w:t>segnali</w:t>
            </w:r>
            <w:proofErr w:type="spellEnd"/>
            <w:r w:rsidRPr="00A06AD1">
              <w:rPr>
                <w:rFonts w:ascii="Garamond" w:eastAsia="Calibri" w:hAnsi="Garamond" w:cstheme="minorHAnsi"/>
                <w:b/>
                <w:bCs/>
                <w:sz w:val="20"/>
                <w:szCs w:val="20"/>
              </w:rPr>
              <w:t xml:space="preserve"> </w:t>
            </w:r>
            <w:proofErr w:type="spellStart"/>
            <w:r w:rsidRPr="00A06AD1">
              <w:rPr>
                <w:rFonts w:ascii="Garamond" w:eastAsia="Calibri" w:hAnsi="Garamond" w:cstheme="minorHAnsi"/>
                <w:b/>
                <w:bCs/>
                <w:sz w:val="20"/>
                <w:szCs w:val="20"/>
              </w:rPr>
              <w:t>basici</w:t>
            </w:r>
            <w:proofErr w:type="spellEnd"/>
            <w:r w:rsidRPr="00A06AD1">
              <w:rPr>
                <w:rFonts w:ascii="Garamond" w:eastAsia="Calibri" w:hAnsi="Garamond" w:cstheme="minorHAnsi"/>
                <w:b/>
                <w:bCs/>
                <w:sz w:val="20"/>
                <w:szCs w:val="20"/>
              </w:rPr>
              <w:t xml:space="preserve"> per il </w:t>
            </w:r>
            <w:proofErr w:type="spellStart"/>
            <w:r w:rsidRPr="00A06AD1">
              <w:rPr>
                <w:rFonts w:ascii="Garamond" w:eastAsia="Calibri" w:hAnsi="Garamond" w:cstheme="minorHAnsi"/>
                <w:b/>
                <w:bCs/>
                <w:sz w:val="20"/>
                <w:szCs w:val="20"/>
              </w:rPr>
              <w:t>funzionamento</w:t>
            </w:r>
            <w:proofErr w:type="spellEnd"/>
            <w:r w:rsidRPr="00A06AD1">
              <w:rPr>
                <w:rFonts w:ascii="Garamond" w:eastAsia="Calibri" w:hAnsi="Garamond" w:cstheme="minorHAnsi"/>
                <w:b/>
                <w:bCs/>
                <w:sz w:val="20"/>
                <w:szCs w:val="20"/>
              </w:rPr>
              <w:t xml:space="preserve"> </w:t>
            </w:r>
            <w:proofErr w:type="spellStart"/>
            <w:r w:rsidRPr="00A06AD1">
              <w:rPr>
                <w:rFonts w:ascii="Garamond" w:eastAsia="Calibri" w:hAnsi="Garamond" w:cstheme="minorHAnsi"/>
                <w:b/>
                <w:bCs/>
                <w:sz w:val="20"/>
                <w:szCs w:val="20"/>
              </w:rPr>
              <w:t>dell’attrezzatura</w:t>
            </w:r>
            <w:proofErr w:type="spellEnd"/>
            <w:r w:rsidRPr="00A06AD1">
              <w:rPr>
                <w:rFonts w:ascii="Garamond" w:eastAsia="Calibri" w:hAnsi="Garamond" w:cstheme="minorHAnsi"/>
                <w:b/>
                <w:bCs/>
                <w:sz w:val="20"/>
                <w:szCs w:val="20"/>
              </w:rPr>
              <w:t xml:space="preserve">, </w:t>
            </w:r>
            <w:proofErr w:type="spellStart"/>
            <w:r w:rsidRPr="00A06AD1">
              <w:rPr>
                <w:rFonts w:ascii="Garamond" w:eastAsia="Calibri" w:hAnsi="Garamond" w:cstheme="minorHAnsi"/>
                <w:b/>
                <w:bCs/>
                <w:sz w:val="20"/>
                <w:szCs w:val="20"/>
              </w:rPr>
              <w:t>incluso</w:t>
            </w:r>
            <w:proofErr w:type="spellEnd"/>
            <w:r w:rsidRPr="00A06AD1">
              <w:rPr>
                <w:rFonts w:ascii="Garamond" w:eastAsia="Calibri" w:hAnsi="Garamond" w:cstheme="minorHAnsi"/>
                <w:b/>
                <w:bCs/>
                <w:sz w:val="20"/>
                <w:szCs w:val="20"/>
              </w:rPr>
              <w:t xml:space="preserve"> </w:t>
            </w:r>
            <w:proofErr w:type="spellStart"/>
            <w:r w:rsidRPr="00A06AD1">
              <w:rPr>
                <w:rFonts w:ascii="Garamond" w:eastAsia="Calibri" w:hAnsi="Garamond" w:cstheme="minorHAnsi"/>
                <w:b/>
                <w:bCs/>
                <w:sz w:val="20"/>
                <w:szCs w:val="20"/>
              </w:rPr>
              <w:t>vericelli</w:t>
            </w:r>
            <w:proofErr w:type="spellEnd"/>
            <w:r w:rsidRPr="00A06AD1">
              <w:rPr>
                <w:rFonts w:ascii="Garamond" w:eastAsia="Calibri" w:hAnsi="Garamond" w:cstheme="minorHAnsi"/>
                <w:b/>
                <w:bCs/>
                <w:sz w:val="20"/>
                <w:szCs w:val="20"/>
              </w:rPr>
              <w:t xml:space="preserve">, </w:t>
            </w:r>
            <w:proofErr w:type="spellStart"/>
            <w:r w:rsidRPr="00A06AD1">
              <w:rPr>
                <w:rFonts w:ascii="Garamond" w:eastAsia="Calibri" w:hAnsi="Garamond" w:cstheme="minorHAnsi"/>
                <w:b/>
                <w:bCs/>
                <w:sz w:val="20"/>
                <w:szCs w:val="20"/>
              </w:rPr>
              <w:t>argani</w:t>
            </w:r>
            <w:proofErr w:type="spellEnd"/>
            <w:r w:rsidRPr="00A06AD1">
              <w:rPr>
                <w:rFonts w:ascii="Garamond" w:eastAsia="Calibri" w:hAnsi="Garamond" w:cstheme="minorHAnsi"/>
                <w:b/>
                <w:bCs/>
                <w:sz w:val="20"/>
                <w:szCs w:val="20"/>
              </w:rPr>
              <w:t xml:space="preserve"> </w:t>
            </w:r>
            <w:proofErr w:type="spellStart"/>
            <w:r w:rsidRPr="00A06AD1">
              <w:rPr>
                <w:rFonts w:ascii="Garamond" w:eastAsia="Calibri" w:hAnsi="Garamond" w:cstheme="minorHAnsi"/>
                <w:b/>
                <w:bCs/>
                <w:sz w:val="20"/>
                <w:szCs w:val="20"/>
              </w:rPr>
              <w:t>gru</w:t>
            </w:r>
            <w:proofErr w:type="spellEnd"/>
            <w:r w:rsidRPr="00A06AD1">
              <w:rPr>
                <w:rFonts w:ascii="Garamond" w:eastAsia="Calibri" w:hAnsi="Garamond" w:cstheme="minorHAnsi"/>
                <w:b/>
                <w:bCs/>
                <w:sz w:val="20"/>
                <w:szCs w:val="20"/>
              </w:rPr>
              <w:t xml:space="preserve"> e </w:t>
            </w:r>
            <w:proofErr w:type="spellStart"/>
            <w:r w:rsidRPr="00A06AD1">
              <w:rPr>
                <w:rFonts w:ascii="Garamond" w:eastAsia="Calibri" w:hAnsi="Garamond" w:cstheme="minorHAnsi"/>
                <w:b/>
                <w:bCs/>
                <w:sz w:val="20"/>
                <w:szCs w:val="20"/>
              </w:rPr>
              <w:t>paranchi</w:t>
            </w:r>
            <w:proofErr w:type="spellEnd"/>
            <w:r w:rsidRPr="00A06AD1">
              <w:rPr>
                <w:rFonts w:ascii="Garamond" w:eastAsia="Calibri" w:hAnsi="Garamond" w:cstheme="minorHAnsi"/>
                <w:b/>
                <w:bCs/>
                <w:sz w:val="20"/>
                <w:szCs w:val="20"/>
              </w:rPr>
              <w:t>. /</w:t>
            </w:r>
            <w:proofErr w:type="spellStart"/>
            <w:r w:rsidRPr="00A06AD1">
              <w:rPr>
                <w:rFonts w:ascii="Garamond" w:eastAsia="Calibri" w:hAnsi="Garamond" w:cstheme="minorHAnsi"/>
                <w:i/>
                <w:iCs/>
                <w:sz w:val="20"/>
                <w:szCs w:val="20"/>
              </w:rPr>
              <w:t>Knonwledge</w:t>
            </w:r>
            <w:proofErr w:type="spellEnd"/>
            <w:r w:rsidRPr="00A06AD1">
              <w:rPr>
                <w:rFonts w:ascii="Garamond" w:eastAsia="Calibri" w:hAnsi="Garamond" w:cstheme="minorHAnsi"/>
                <w:i/>
                <w:iCs/>
                <w:sz w:val="20"/>
                <w:szCs w:val="20"/>
              </w:rPr>
              <w:t xml:space="preserve"> of deck equipment: Ability to use and understand basic signals for the operation of equipment including winches, windlasses, cranes and hoists.</w:t>
            </w:r>
          </w:p>
        </w:tc>
        <w:tc>
          <w:tcPr>
            <w:tcW w:w="7229" w:type="dxa"/>
            <w:gridSpan w:val="5"/>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65BE46B3" w14:textId="77777777" w:rsidR="00880DC3" w:rsidRPr="00681207" w:rsidRDefault="00880DC3" w:rsidP="00880DC3">
            <w:pPr>
              <w:spacing w:after="0" w:line="240" w:lineRule="auto"/>
              <w:ind w:left="134" w:right="279"/>
              <w:jc w:val="both"/>
              <w:rPr>
                <w:rFonts w:ascii="Garamond" w:eastAsia="Bradley Hand ITC" w:hAnsi="Garamond" w:cstheme="minorHAnsi"/>
                <w:sz w:val="20"/>
                <w:szCs w:val="20"/>
                <w:lang w:val="en-GB"/>
              </w:rPr>
            </w:pPr>
            <w:r w:rsidRPr="00A06AD1">
              <w:rPr>
                <w:rFonts w:ascii="Garamond" w:eastAsia="Calibri" w:hAnsi="Garamond" w:cs="Calibri"/>
                <w:b/>
                <w:bCs/>
                <w:iCs/>
                <w:spacing w:val="1"/>
                <w:sz w:val="20"/>
                <w:szCs w:val="20"/>
                <w:lang w:val="it-IT"/>
              </w:rPr>
              <w:t>L</w:t>
            </w:r>
            <w:r w:rsidRPr="00A06AD1">
              <w:rPr>
                <w:rFonts w:ascii="Garamond" w:eastAsia="Calibri" w:hAnsi="Garamond" w:cs="Calibri"/>
                <w:b/>
                <w:bCs/>
                <w:iCs/>
                <w:sz w:val="20"/>
                <w:szCs w:val="20"/>
                <w:lang w:val="it-IT"/>
              </w:rPr>
              <w:t>e comunicazioni all’interno dell’area di responsabilità dell’operatore</w:t>
            </w:r>
            <w:r>
              <w:rPr>
                <w:rFonts w:ascii="Garamond" w:eastAsia="Calibri" w:hAnsi="Garamond" w:cs="Calibri"/>
                <w:b/>
                <w:bCs/>
                <w:iCs/>
                <w:sz w:val="20"/>
                <w:szCs w:val="20"/>
                <w:lang w:val="it-IT"/>
              </w:rPr>
              <w:t xml:space="preserve"> </w:t>
            </w:r>
            <w:r w:rsidRPr="00A06AD1">
              <w:rPr>
                <w:rFonts w:ascii="Garamond" w:eastAsia="Calibri" w:hAnsi="Garamond" w:cs="Calibri"/>
                <w:b/>
                <w:bCs/>
                <w:iCs/>
                <w:sz w:val="20"/>
                <w:szCs w:val="20"/>
                <w:lang w:val="it-IT"/>
              </w:rPr>
              <w:t xml:space="preserve">sono </w:t>
            </w:r>
            <w:proofErr w:type="spellStart"/>
            <w:r w:rsidRPr="00A06AD1">
              <w:rPr>
                <w:rFonts w:ascii="Garamond" w:eastAsia="Calibri" w:hAnsi="Garamond" w:cs="Calibri"/>
                <w:b/>
                <w:bCs/>
                <w:iCs/>
                <w:sz w:val="20"/>
                <w:szCs w:val="20"/>
                <w:lang w:val="it-IT"/>
              </w:rPr>
              <w:t>compatilmente</w:t>
            </w:r>
            <w:proofErr w:type="spellEnd"/>
            <w:r w:rsidRPr="00A06AD1">
              <w:rPr>
                <w:rFonts w:ascii="Garamond" w:eastAsia="Calibri" w:hAnsi="Garamond" w:cs="Calibri"/>
                <w:b/>
                <w:bCs/>
                <w:iCs/>
                <w:sz w:val="20"/>
                <w:szCs w:val="20"/>
                <w:lang w:val="it-IT"/>
              </w:rPr>
              <w:t xml:space="preserve"> di successo. Il funzionamento dell’attrezzatura è effettuato in conformità delle procedure stabilite. /</w:t>
            </w:r>
            <w:r w:rsidRPr="00A06AD1">
              <w:rPr>
                <w:rFonts w:ascii="Garamond" w:eastAsia="Calibri" w:hAnsi="Garamond" w:cs="Calibri"/>
                <w:i/>
                <w:sz w:val="20"/>
                <w:szCs w:val="20"/>
                <w:lang w:val="it-IT"/>
              </w:rPr>
              <w:t xml:space="preserve"> Communications </w:t>
            </w:r>
            <w:proofErr w:type="spellStart"/>
            <w:r w:rsidRPr="00A06AD1">
              <w:rPr>
                <w:rFonts w:ascii="Garamond" w:eastAsia="Calibri" w:hAnsi="Garamond" w:cs="Calibri"/>
                <w:i/>
                <w:sz w:val="20"/>
                <w:szCs w:val="20"/>
                <w:lang w:val="it-IT"/>
              </w:rPr>
              <w:t>within</w:t>
            </w:r>
            <w:proofErr w:type="spellEnd"/>
            <w:r w:rsidRPr="00A06AD1">
              <w:rPr>
                <w:rFonts w:ascii="Garamond" w:eastAsia="Calibri" w:hAnsi="Garamond" w:cs="Calibri"/>
                <w:i/>
                <w:sz w:val="20"/>
                <w:szCs w:val="20"/>
                <w:lang w:val="it-IT"/>
              </w:rPr>
              <w:t xml:space="preserve"> the </w:t>
            </w:r>
            <w:proofErr w:type="spellStart"/>
            <w:r w:rsidRPr="00A06AD1">
              <w:rPr>
                <w:rFonts w:ascii="Garamond" w:eastAsia="Calibri" w:hAnsi="Garamond" w:cs="Calibri"/>
                <w:i/>
                <w:sz w:val="20"/>
                <w:szCs w:val="20"/>
                <w:lang w:val="it-IT"/>
              </w:rPr>
              <w:t>operator’s</w:t>
            </w:r>
            <w:proofErr w:type="spellEnd"/>
            <w:r w:rsidRPr="00A06AD1">
              <w:rPr>
                <w:rFonts w:ascii="Garamond" w:eastAsia="Calibri" w:hAnsi="Garamond" w:cs="Calibri"/>
                <w:i/>
                <w:sz w:val="20"/>
                <w:szCs w:val="20"/>
                <w:lang w:val="it-IT"/>
              </w:rPr>
              <w:t xml:space="preserve"> </w:t>
            </w:r>
            <w:proofErr w:type="spellStart"/>
            <w:r w:rsidRPr="00A06AD1">
              <w:rPr>
                <w:rFonts w:ascii="Garamond" w:eastAsia="Calibri" w:hAnsi="Garamond" w:cs="Calibri"/>
                <w:i/>
                <w:sz w:val="20"/>
                <w:szCs w:val="20"/>
                <w:lang w:val="it-IT"/>
              </w:rPr>
              <w:t>areaof</w:t>
            </w:r>
            <w:proofErr w:type="spellEnd"/>
            <w:r w:rsidRPr="00A06AD1">
              <w:rPr>
                <w:rFonts w:ascii="Garamond" w:eastAsia="Calibri" w:hAnsi="Garamond" w:cs="Calibri"/>
                <w:i/>
                <w:sz w:val="20"/>
                <w:szCs w:val="20"/>
                <w:lang w:val="it-IT"/>
              </w:rPr>
              <w:t xml:space="preserve"> </w:t>
            </w:r>
            <w:proofErr w:type="spellStart"/>
            <w:r w:rsidRPr="00A06AD1">
              <w:rPr>
                <w:rFonts w:ascii="Garamond" w:eastAsia="Calibri" w:hAnsi="Garamond" w:cs="Calibri"/>
                <w:i/>
                <w:sz w:val="20"/>
                <w:szCs w:val="20"/>
                <w:lang w:val="it-IT"/>
              </w:rPr>
              <w:t>responsibility</w:t>
            </w:r>
            <w:proofErr w:type="spellEnd"/>
            <w:r w:rsidRPr="00A06AD1">
              <w:rPr>
                <w:rFonts w:ascii="Garamond" w:eastAsia="Calibri" w:hAnsi="Garamond" w:cs="Calibri"/>
                <w:i/>
                <w:sz w:val="20"/>
                <w:szCs w:val="20"/>
                <w:lang w:val="it-IT"/>
              </w:rPr>
              <w:t xml:space="preserve"> are </w:t>
            </w:r>
            <w:proofErr w:type="spellStart"/>
            <w:r w:rsidRPr="00A06AD1">
              <w:rPr>
                <w:rFonts w:ascii="Garamond" w:eastAsia="Calibri" w:hAnsi="Garamond" w:cs="Calibri"/>
                <w:i/>
                <w:sz w:val="20"/>
                <w:szCs w:val="20"/>
                <w:lang w:val="it-IT"/>
              </w:rPr>
              <w:t>consistently</w:t>
            </w:r>
            <w:proofErr w:type="spellEnd"/>
            <w:r w:rsidRPr="00A06AD1">
              <w:rPr>
                <w:rFonts w:ascii="Garamond" w:eastAsia="Calibri" w:hAnsi="Garamond" w:cs="Calibri"/>
                <w:i/>
                <w:sz w:val="20"/>
                <w:szCs w:val="20"/>
                <w:lang w:val="it-IT"/>
              </w:rPr>
              <w:t xml:space="preserve"> </w:t>
            </w:r>
            <w:proofErr w:type="spellStart"/>
            <w:r w:rsidRPr="00A06AD1">
              <w:rPr>
                <w:rFonts w:ascii="Garamond" w:eastAsia="Calibri" w:hAnsi="Garamond" w:cs="Calibri"/>
                <w:i/>
                <w:sz w:val="20"/>
                <w:szCs w:val="20"/>
                <w:lang w:val="it-IT"/>
              </w:rPr>
              <w:t>successful</w:t>
            </w:r>
            <w:proofErr w:type="spellEnd"/>
            <w:r w:rsidRPr="00A06AD1">
              <w:rPr>
                <w:rFonts w:ascii="Garamond" w:eastAsia="Calibri" w:hAnsi="Garamond" w:cs="Calibri"/>
                <w:i/>
                <w:sz w:val="20"/>
                <w:szCs w:val="20"/>
                <w:lang w:val="it-IT"/>
              </w:rPr>
              <w:t xml:space="preserve">. </w:t>
            </w:r>
            <w:r w:rsidRPr="00A06AD1">
              <w:rPr>
                <w:rFonts w:ascii="Garamond" w:eastAsia="Calibri" w:hAnsi="Garamond" w:cs="Calibri"/>
                <w:i/>
                <w:sz w:val="20"/>
                <w:szCs w:val="20"/>
              </w:rPr>
              <w:t>Equipment operation is safely carried out in accordance with established procedures.</w:t>
            </w:r>
          </w:p>
        </w:tc>
      </w:tr>
      <w:tr w:rsidR="00880DC3" w:rsidRPr="00366F3C" w14:paraId="0F9B673D" w14:textId="77777777" w:rsidTr="00880DC3">
        <w:trPr>
          <w:trHeight w:hRule="exact" w:val="844"/>
          <w:jc w:val="center"/>
        </w:trPr>
        <w:tc>
          <w:tcPr>
            <w:tcW w:w="704" w:type="dxa"/>
            <w:gridSpan w:val="2"/>
            <w:tcBorders>
              <w:top w:val="single" w:sz="4" w:space="0" w:color="00457E"/>
              <w:left w:val="single" w:sz="4" w:space="0" w:color="00457E"/>
              <w:bottom w:val="single" w:sz="4" w:space="0" w:color="00457E"/>
              <w:right w:val="single" w:sz="4" w:space="0" w:color="00457E"/>
            </w:tcBorders>
          </w:tcPr>
          <w:p w14:paraId="2DBEB00F" w14:textId="435FECA6" w:rsidR="00880DC3" w:rsidRPr="00A06AD1" w:rsidRDefault="00880DC3" w:rsidP="00880DC3">
            <w:pPr>
              <w:spacing w:after="0" w:line="360" w:lineRule="auto"/>
              <w:jc w:val="center"/>
              <w:rPr>
                <w:rFonts w:ascii="Garamond" w:hAnsi="Garamond" w:cstheme="minorHAnsi"/>
                <w:sz w:val="20"/>
                <w:szCs w:val="20"/>
              </w:rPr>
            </w:pPr>
            <w:r w:rsidRPr="00A06AD1">
              <w:rPr>
                <w:rFonts w:ascii="Garamond" w:eastAsia="Arial" w:hAnsi="Garamond" w:cstheme="minorHAnsi"/>
                <w:sz w:val="20"/>
                <w:szCs w:val="20"/>
              </w:rPr>
              <w:t>.1</w:t>
            </w:r>
          </w:p>
        </w:tc>
        <w:tc>
          <w:tcPr>
            <w:tcW w:w="5812" w:type="dxa"/>
            <w:gridSpan w:val="3"/>
            <w:tcBorders>
              <w:top w:val="single" w:sz="4" w:space="0" w:color="00457E"/>
              <w:left w:val="single" w:sz="4" w:space="0" w:color="00457E"/>
              <w:bottom w:val="single" w:sz="4" w:space="0" w:color="00457E"/>
              <w:right w:val="single" w:sz="4" w:space="0" w:color="00457E"/>
            </w:tcBorders>
          </w:tcPr>
          <w:p w14:paraId="0774F24A" w14:textId="77777777" w:rsidR="00880DC3" w:rsidRPr="00880DC3" w:rsidRDefault="00880DC3" w:rsidP="00880DC3">
            <w:pPr>
              <w:spacing w:after="0" w:line="242" w:lineRule="exact"/>
              <w:ind w:left="105" w:right="141"/>
              <w:jc w:val="both"/>
              <w:rPr>
                <w:rFonts w:ascii="Garamond" w:eastAsia="Calibri" w:hAnsi="Garamond" w:cs="Calibri"/>
                <w:sz w:val="20"/>
                <w:szCs w:val="20"/>
                <w:lang w:val="it-IT"/>
              </w:rPr>
            </w:pPr>
            <w:r w:rsidRPr="00880DC3">
              <w:rPr>
                <w:rFonts w:ascii="Garamond" w:eastAsia="Calibri" w:hAnsi="Garamond" w:cs="Calibri"/>
                <w:position w:val="1"/>
                <w:sz w:val="20"/>
                <w:szCs w:val="20"/>
                <w:lang w:val="it-IT"/>
              </w:rPr>
              <w:t>I</w:t>
            </w:r>
            <w:r w:rsidRPr="00880DC3">
              <w:rPr>
                <w:rFonts w:ascii="Garamond" w:eastAsia="Calibri" w:hAnsi="Garamond" w:cs="Calibri"/>
                <w:spacing w:val="-1"/>
                <w:position w:val="1"/>
                <w:sz w:val="20"/>
                <w:szCs w:val="20"/>
                <w:lang w:val="it-IT"/>
              </w:rPr>
              <w:t>ss</w:t>
            </w:r>
            <w:r w:rsidRPr="00880DC3">
              <w:rPr>
                <w:rFonts w:ascii="Garamond" w:eastAsia="Calibri" w:hAnsi="Garamond" w:cs="Calibri"/>
                <w:spacing w:val="1"/>
                <w:position w:val="1"/>
                <w:sz w:val="20"/>
                <w:szCs w:val="20"/>
                <w:lang w:val="it-IT"/>
              </w:rPr>
              <w:t>a</w:t>
            </w:r>
            <w:r w:rsidRPr="00880DC3">
              <w:rPr>
                <w:rFonts w:ascii="Garamond" w:eastAsia="Calibri" w:hAnsi="Garamond" w:cs="Calibri"/>
                <w:spacing w:val="3"/>
                <w:position w:val="1"/>
                <w:sz w:val="20"/>
                <w:szCs w:val="20"/>
                <w:lang w:val="it-IT"/>
              </w:rPr>
              <w:t>r</w:t>
            </w:r>
            <w:r w:rsidRPr="00880DC3">
              <w:rPr>
                <w:rFonts w:ascii="Garamond" w:eastAsia="Calibri" w:hAnsi="Garamond" w:cs="Calibri"/>
                <w:position w:val="1"/>
                <w:sz w:val="20"/>
                <w:szCs w:val="20"/>
                <w:lang w:val="it-IT"/>
              </w:rPr>
              <w:t>e</w:t>
            </w:r>
            <w:r w:rsidRPr="00880DC3">
              <w:rPr>
                <w:rFonts w:ascii="Garamond" w:eastAsia="Calibri" w:hAnsi="Garamond" w:cs="Calibri"/>
                <w:spacing w:val="-5"/>
                <w:position w:val="1"/>
                <w:sz w:val="20"/>
                <w:szCs w:val="20"/>
                <w:lang w:val="it-IT"/>
              </w:rPr>
              <w:t xml:space="preserve"> </w:t>
            </w:r>
            <w:r w:rsidRPr="00880DC3">
              <w:rPr>
                <w:rFonts w:ascii="Garamond" w:eastAsia="Calibri" w:hAnsi="Garamond" w:cs="Calibri"/>
                <w:position w:val="1"/>
                <w:sz w:val="20"/>
                <w:szCs w:val="20"/>
                <w:lang w:val="it-IT"/>
              </w:rPr>
              <w:t xml:space="preserve">o </w:t>
            </w:r>
            <w:r w:rsidRPr="00880DC3">
              <w:rPr>
                <w:rFonts w:ascii="Garamond" w:eastAsia="Calibri" w:hAnsi="Garamond" w:cs="Calibri"/>
                <w:spacing w:val="1"/>
                <w:position w:val="1"/>
                <w:sz w:val="20"/>
                <w:szCs w:val="20"/>
                <w:lang w:val="it-IT"/>
              </w:rPr>
              <w:t>a</w:t>
            </w:r>
            <w:r w:rsidRPr="00880DC3">
              <w:rPr>
                <w:rFonts w:ascii="Garamond" w:eastAsia="Calibri" w:hAnsi="Garamond" w:cs="Calibri"/>
                <w:spacing w:val="-1"/>
                <w:position w:val="1"/>
                <w:sz w:val="20"/>
                <w:szCs w:val="20"/>
                <w:lang w:val="it-IT"/>
              </w:rPr>
              <w:t>mm</w:t>
            </w:r>
            <w:r w:rsidRPr="00880DC3">
              <w:rPr>
                <w:rFonts w:ascii="Garamond" w:eastAsia="Calibri" w:hAnsi="Garamond" w:cs="Calibri"/>
                <w:spacing w:val="1"/>
                <w:position w:val="1"/>
                <w:sz w:val="20"/>
                <w:szCs w:val="20"/>
                <w:lang w:val="it-IT"/>
              </w:rPr>
              <w:t>a</w:t>
            </w:r>
            <w:r w:rsidRPr="00880DC3">
              <w:rPr>
                <w:rFonts w:ascii="Garamond" w:eastAsia="Calibri" w:hAnsi="Garamond" w:cs="Calibri"/>
                <w:position w:val="1"/>
                <w:sz w:val="20"/>
                <w:szCs w:val="20"/>
                <w:lang w:val="it-IT"/>
              </w:rPr>
              <w:t>i</w:t>
            </w:r>
            <w:r w:rsidRPr="00880DC3">
              <w:rPr>
                <w:rFonts w:ascii="Garamond" w:eastAsia="Calibri" w:hAnsi="Garamond" w:cs="Calibri"/>
                <w:spacing w:val="1"/>
                <w:position w:val="1"/>
                <w:sz w:val="20"/>
                <w:szCs w:val="20"/>
                <w:lang w:val="it-IT"/>
              </w:rPr>
              <w:t>na</w:t>
            </w:r>
            <w:r w:rsidRPr="00880DC3">
              <w:rPr>
                <w:rFonts w:ascii="Garamond" w:eastAsia="Calibri" w:hAnsi="Garamond" w:cs="Calibri"/>
                <w:spacing w:val="3"/>
                <w:position w:val="1"/>
                <w:sz w:val="20"/>
                <w:szCs w:val="20"/>
                <w:lang w:val="it-IT"/>
              </w:rPr>
              <w:t>r</w:t>
            </w:r>
            <w:r w:rsidRPr="00880DC3">
              <w:rPr>
                <w:rFonts w:ascii="Garamond" w:eastAsia="Calibri" w:hAnsi="Garamond" w:cs="Calibri"/>
                <w:position w:val="1"/>
                <w:sz w:val="20"/>
                <w:szCs w:val="20"/>
                <w:lang w:val="it-IT"/>
              </w:rPr>
              <w:t>e</w:t>
            </w:r>
            <w:r w:rsidRPr="00880DC3">
              <w:rPr>
                <w:rFonts w:ascii="Garamond" w:eastAsia="Calibri" w:hAnsi="Garamond" w:cs="Calibri"/>
                <w:spacing w:val="-9"/>
                <w:position w:val="1"/>
                <w:sz w:val="20"/>
                <w:szCs w:val="20"/>
                <w:lang w:val="it-IT"/>
              </w:rPr>
              <w:t xml:space="preserve"> </w:t>
            </w:r>
            <w:r w:rsidRPr="00880DC3">
              <w:rPr>
                <w:rFonts w:ascii="Garamond" w:eastAsia="Calibri" w:hAnsi="Garamond" w:cs="Calibri"/>
                <w:position w:val="1"/>
                <w:sz w:val="20"/>
                <w:szCs w:val="20"/>
                <w:lang w:val="it-IT"/>
              </w:rPr>
              <w:t xml:space="preserve">i </w:t>
            </w:r>
            <w:r w:rsidRPr="00880DC3">
              <w:rPr>
                <w:rFonts w:ascii="Garamond" w:eastAsia="Calibri" w:hAnsi="Garamond" w:cs="Calibri"/>
                <w:spacing w:val="1"/>
                <w:position w:val="1"/>
                <w:sz w:val="20"/>
                <w:szCs w:val="20"/>
                <w:lang w:val="it-IT"/>
              </w:rPr>
              <w:t>b</w:t>
            </w:r>
            <w:r w:rsidRPr="00880DC3">
              <w:rPr>
                <w:rFonts w:ascii="Garamond" w:eastAsia="Calibri" w:hAnsi="Garamond" w:cs="Calibri"/>
                <w:position w:val="1"/>
                <w:sz w:val="20"/>
                <w:szCs w:val="20"/>
                <w:lang w:val="it-IT"/>
              </w:rPr>
              <w:t>ig</w:t>
            </w:r>
            <w:r w:rsidRPr="00880DC3">
              <w:rPr>
                <w:rFonts w:ascii="Garamond" w:eastAsia="Calibri" w:hAnsi="Garamond" w:cs="Calibri"/>
                <w:spacing w:val="1"/>
                <w:position w:val="1"/>
                <w:sz w:val="20"/>
                <w:szCs w:val="20"/>
                <w:lang w:val="it-IT"/>
              </w:rPr>
              <w:t>h</w:t>
            </w:r>
            <w:r w:rsidRPr="00880DC3">
              <w:rPr>
                <w:rFonts w:ascii="Garamond" w:eastAsia="Calibri" w:hAnsi="Garamond" w:cs="Calibri"/>
                <w:position w:val="1"/>
                <w:sz w:val="20"/>
                <w:szCs w:val="20"/>
                <w:lang w:val="it-IT"/>
              </w:rPr>
              <w:t>i</w:t>
            </w:r>
            <w:r w:rsidRPr="00880DC3">
              <w:rPr>
                <w:rFonts w:ascii="Garamond" w:eastAsia="Calibri" w:hAnsi="Garamond" w:cs="Calibri"/>
                <w:spacing w:val="-4"/>
                <w:position w:val="1"/>
                <w:sz w:val="20"/>
                <w:szCs w:val="20"/>
                <w:lang w:val="it-IT"/>
              </w:rPr>
              <w:t xml:space="preserve"> </w:t>
            </w:r>
            <w:r w:rsidRPr="00880DC3">
              <w:rPr>
                <w:rFonts w:ascii="Garamond" w:eastAsia="Calibri" w:hAnsi="Garamond" w:cs="Calibri"/>
                <w:spacing w:val="1"/>
                <w:position w:val="1"/>
                <w:sz w:val="20"/>
                <w:szCs w:val="20"/>
                <w:lang w:val="it-IT"/>
              </w:rPr>
              <w:t>a</w:t>
            </w:r>
            <w:r w:rsidRPr="00880DC3">
              <w:rPr>
                <w:rFonts w:ascii="Garamond" w:eastAsia="Calibri" w:hAnsi="Garamond" w:cs="Calibri"/>
                <w:position w:val="1"/>
                <w:sz w:val="20"/>
                <w:szCs w:val="20"/>
                <w:lang w:val="it-IT"/>
              </w:rPr>
              <w:t>d</w:t>
            </w:r>
            <w:r w:rsidRPr="00880DC3">
              <w:rPr>
                <w:rFonts w:ascii="Garamond" w:eastAsia="Calibri" w:hAnsi="Garamond" w:cs="Calibri"/>
                <w:spacing w:val="-1"/>
                <w:position w:val="1"/>
                <w:sz w:val="20"/>
                <w:szCs w:val="20"/>
                <w:lang w:val="it-IT"/>
              </w:rPr>
              <w:t xml:space="preserve"> </w:t>
            </w:r>
            <w:r w:rsidRPr="00880DC3">
              <w:rPr>
                <w:rFonts w:ascii="Garamond" w:eastAsia="Calibri" w:hAnsi="Garamond" w:cs="Calibri"/>
                <w:spacing w:val="1"/>
                <w:position w:val="1"/>
                <w:sz w:val="20"/>
                <w:szCs w:val="20"/>
                <w:lang w:val="it-IT"/>
              </w:rPr>
              <w:t>un</w:t>
            </w:r>
            <w:r w:rsidRPr="00880DC3">
              <w:rPr>
                <w:rFonts w:ascii="Garamond" w:eastAsia="Calibri" w:hAnsi="Garamond" w:cs="Calibri"/>
                <w:position w:val="1"/>
                <w:sz w:val="20"/>
                <w:szCs w:val="20"/>
                <w:lang w:val="it-IT"/>
              </w:rPr>
              <w:t>a</w:t>
            </w:r>
            <w:r w:rsidRPr="00880DC3">
              <w:rPr>
                <w:rFonts w:ascii="Garamond" w:eastAsia="Calibri" w:hAnsi="Garamond" w:cs="Calibri"/>
                <w:spacing w:val="-2"/>
                <w:position w:val="1"/>
                <w:sz w:val="20"/>
                <w:szCs w:val="20"/>
                <w:lang w:val="it-IT"/>
              </w:rPr>
              <w:t xml:space="preserve"> </w:t>
            </w:r>
            <w:r w:rsidRPr="00880DC3">
              <w:rPr>
                <w:rFonts w:ascii="Garamond" w:eastAsia="Calibri" w:hAnsi="Garamond" w:cs="Calibri"/>
                <w:spacing w:val="-1"/>
                <w:position w:val="1"/>
                <w:sz w:val="20"/>
                <w:szCs w:val="20"/>
                <w:lang w:val="it-IT"/>
              </w:rPr>
              <w:t>ve</w:t>
            </w:r>
            <w:r w:rsidRPr="00880DC3">
              <w:rPr>
                <w:rFonts w:ascii="Garamond" w:eastAsia="Calibri" w:hAnsi="Garamond" w:cs="Calibri"/>
                <w:position w:val="1"/>
                <w:sz w:val="20"/>
                <w:szCs w:val="20"/>
                <w:lang w:val="it-IT"/>
              </w:rPr>
              <w:t>l</w:t>
            </w:r>
            <w:r w:rsidRPr="00880DC3">
              <w:rPr>
                <w:rFonts w:ascii="Garamond" w:eastAsia="Calibri" w:hAnsi="Garamond" w:cs="Calibri"/>
                <w:spacing w:val="1"/>
                <w:position w:val="1"/>
                <w:sz w:val="20"/>
                <w:szCs w:val="20"/>
                <w:lang w:val="it-IT"/>
              </w:rPr>
              <w:t>o</w:t>
            </w:r>
            <w:r w:rsidRPr="00880DC3">
              <w:rPr>
                <w:rFonts w:ascii="Garamond" w:eastAsia="Calibri" w:hAnsi="Garamond" w:cs="Calibri"/>
                <w:position w:val="1"/>
                <w:sz w:val="20"/>
                <w:szCs w:val="20"/>
                <w:lang w:val="it-IT"/>
              </w:rPr>
              <w:t>cità</w:t>
            </w:r>
            <w:r w:rsidRPr="00880DC3">
              <w:rPr>
                <w:rFonts w:ascii="Garamond" w:eastAsia="Calibri" w:hAnsi="Garamond" w:cs="Calibri"/>
                <w:spacing w:val="-5"/>
                <w:position w:val="1"/>
                <w:sz w:val="20"/>
                <w:szCs w:val="20"/>
                <w:lang w:val="it-IT"/>
              </w:rPr>
              <w:t xml:space="preserve"> </w:t>
            </w:r>
            <w:r w:rsidRPr="00880DC3">
              <w:rPr>
                <w:rFonts w:ascii="Garamond" w:eastAsia="Calibri" w:hAnsi="Garamond" w:cs="Calibri"/>
                <w:position w:val="1"/>
                <w:sz w:val="20"/>
                <w:szCs w:val="20"/>
                <w:lang w:val="it-IT"/>
              </w:rPr>
              <w:t>c</w:t>
            </w:r>
            <w:r w:rsidRPr="00880DC3">
              <w:rPr>
                <w:rFonts w:ascii="Garamond" w:eastAsia="Calibri" w:hAnsi="Garamond" w:cs="Calibri"/>
                <w:spacing w:val="1"/>
                <w:position w:val="1"/>
                <w:sz w:val="20"/>
                <w:szCs w:val="20"/>
                <w:lang w:val="it-IT"/>
              </w:rPr>
              <w:t>o</w:t>
            </w:r>
            <w:r w:rsidRPr="00880DC3">
              <w:rPr>
                <w:rFonts w:ascii="Garamond" w:eastAsia="Calibri" w:hAnsi="Garamond" w:cs="Calibri"/>
                <w:spacing w:val="-1"/>
                <w:position w:val="1"/>
                <w:sz w:val="20"/>
                <w:szCs w:val="20"/>
                <w:lang w:val="it-IT"/>
              </w:rPr>
              <w:t>m</w:t>
            </w:r>
            <w:r w:rsidRPr="00880DC3">
              <w:rPr>
                <w:rFonts w:ascii="Garamond" w:eastAsia="Calibri" w:hAnsi="Garamond" w:cs="Calibri"/>
                <w:spacing w:val="1"/>
                <w:position w:val="1"/>
                <w:sz w:val="20"/>
                <w:szCs w:val="20"/>
                <w:lang w:val="it-IT"/>
              </w:rPr>
              <w:t>pa</w:t>
            </w:r>
            <w:r w:rsidRPr="00880DC3">
              <w:rPr>
                <w:rFonts w:ascii="Garamond" w:eastAsia="Calibri" w:hAnsi="Garamond" w:cs="Calibri"/>
                <w:position w:val="1"/>
                <w:sz w:val="20"/>
                <w:szCs w:val="20"/>
                <w:lang w:val="it-IT"/>
              </w:rPr>
              <w:t>ti</w:t>
            </w:r>
            <w:r w:rsidRPr="00880DC3">
              <w:rPr>
                <w:rFonts w:ascii="Garamond" w:eastAsia="Calibri" w:hAnsi="Garamond" w:cs="Calibri"/>
                <w:spacing w:val="1"/>
                <w:position w:val="1"/>
                <w:sz w:val="20"/>
                <w:szCs w:val="20"/>
                <w:lang w:val="it-IT"/>
              </w:rPr>
              <w:t>b</w:t>
            </w:r>
            <w:r w:rsidRPr="00880DC3">
              <w:rPr>
                <w:rFonts w:ascii="Garamond" w:eastAsia="Calibri" w:hAnsi="Garamond" w:cs="Calibri"/>
                <w:position w:val="1"/>
                <w:sz w:val="20"/>
                <w:szCs w:val="20"/>
                <w:lang w:val="it-IT"/>
              </w:rPr>
              <w:t>i</w:t>
            </w:r>
            <w:r w:rsidRPr="00880DC3">
              <w:rPr>
                <w:rFonts w:ascii="Garamond" w:eastAsia="Calibri" w:hAnsi="Garamond" w:cs="Calibri"/>
                <w:spacing w:val="2"/>
                <w:position w:val="1"/>
                <w:sz w:val="20"/>
                <w:szCs w:val="20"/>
                <w:lang w:val="it-IT"/>
              </w:rPr>
              <w:t>l</w:t>
            </w:r>
            <w:r w:rsidRPr="00880DC3">
              <w:rPr>
                <w:rFonts w:ascii="Garamond" w:eastAsia="Calibri" w:hAnsi="Garamond" w:cs="Calibri"/>
                <w:position w:val="1"/>
                <w:sz w:val="20"/>
                <w:szCs w:val="20"/>
                <w:lang w:val="it-IT"/>
              </w:rPr>
              <w:t xml:space="preserve">e </w:t>
            </w:r>
            <w:r w:rsidRPr="00880DC3">
              <w:rPr>
                <w:rFonts w:ascii="Garamond" w:eastAsia="Calibri" w:hAnsi="Garamond" w:cs="Calibri"/>
                <w:sz w:val="20"/>
                <w:szCs w:val="20"/>
                <w:lang w:val="it-IT"/>
              </w:rPr>
              <w:t>c</w:t>
            </w:r>
            <w:r w:rsidRPr="00880DC3">
              <w:rPr>
                <w:rFonts w:ascii="Garamond" w:eastAsia="Calibri" w:hAnsi="Garamond" w:cs="Calibri"/>
                <w:spacing w:val="1"/>
                <w:sz w:val="20"/>
                <w:szCs w:val="20"/>
                <w:lang w:val="it-IT"/>
              </w:rPr>
              <w:t>o</w:t>
            </w:r>
            <w:r w:rsidRPr="00880DC3">
              <w:rPr>
                <w:rFonts w:ascii="Garamond" w:eastAsia="Calibri" w:hAnsi="Garamond" w:cs="Calibri"/>
                <w:sz w:val="20"/>
                <w:szCs w:val="20"/>
                <w:lang w:val="it-IT"/>
              </w:rPr>
              <w:t>n</w:t>
            </w:r>
            <w:r w:rsidRPr="00880DC3">
              <w:rPr>
                <w:rFonts w:ascii="Garamond" w:eastAsia="Calibri" w:hAnsi="Garamond" w:cs="Calibri"/>
                <w:spacing w:val="-2"/>
                <w:sz w:val="20"/>
                <w:szCs w:val="20"/>
                <w:lang w:val="it-IT"/>
              </w:rPr>
              <w:t xml:space="preserve"> </w:t>
            </w:r>
            <w:r w:rsidRPr="00880DC3">
              <w:rPr>
                <w:rFonts w:ascii="Garamond" w:eastAsia="Calibri" w:hAnsi="Garamond" w:cs="Calibri"/>
                <w:sz w:val="20"/>
                <w:szCs w:val="20"/>
                <w:lang w:val="it-IT"/>
              </w:rPr>
              <w:t xml:space="preserve">la </w:t>
            </w:r>
            <w:r w:rsidRPr="00880DC3">
              <w:rPr>
                <w:rFonts w:ascii="Garamond" w:eastAsia="Calibri" w:hAnsi="Garamond" w:cs="Calibri"/>
                <w:spacing w:val="-1"/>
                <w:sz w:val="20"/>
                <w:szCs w:val="20"/>
                <w:lang w:val="it-IT"/>
              </w:rPr>
              <w:t>m</w:t>
            </w:r>
            <w:r w:rsidRPr="00880DC3">
              <w:rPr>
                <w:rFonts w:ascii="Garamond" w:eastAsia="Calibri" w:hAnsi="Garamond" w:cs="Calibri"/>
                <w:spacing w:val="1"/>
                <w:sz w:val="20"/>
                <w:szCs w:val="20"/>
                <w:lang w:val="it-IT"/>
              </w:rPr>
              <w:t>o</w:t>
            </w:r>
            <w:r w:rsidRPr="00880DC3">
              <w:rPr>
                <w:rFonts w:ascii="Garamond" w:eastAsia="Calibri" w:hAnsi="Garamond" w:cs="Calibri"/>
                <w:spacing w:val="-1"/>
                <w:sz w:val="20"/>
                <w:szCs w:val="20"/>
                <w:lang w:val="it-IT"/>
              </w:rPr>
              <w:t>v</w:t>
            </w:r>
            <w:r w:rsidRPr="00880DC3">
              <w:rPr>
                <w:rFonts w:ascii="Garamond" w:eastAsia="Calibri" w:hAnsi="Garamond" w:cs="Calibri"/>
                <w:spacing w:val="2"/>
                <w:sz w:val="20"/>
                <w:szCs w:val="20"/>
                <w:lang w:val="it-IT"/>
              </w:rPr>
              <w:t>i</w:t>
            </w:r>
            <w:r w:rsidRPr="00880DC3">
              <w:rPr>
                <w:rFonts w:ascii="Garamond" w:eastAsia="Calibri" w:hAnsi="Garamond" w:cs="Calibri"/>
                <w:spacing w:val="-1"/>
                <w:sz w:val="20"/>
                <w:szCs w:val="20"/>
                <w:lang w:val="it-IT"/>
              </w:rPr>
              <w:t>me</w:t>
            </w:r>
            <w:r w:rsidRPr="00880DC3">
              <w:rPr>
                <w:rFonts w:ascii="Garamond" w:eastAsia="Calibri" w:hAnsi="Garamond" w:cs="Calibri"/>
                <w:spacing w:val="1"/>
                <w:sz w:val="20"/>
                <w:szCs w:val="20"/>
                <w:lang w:val="it-IT"/>
              </w:rPr>
              <w:t>n</w:t>
            </w:r>
            <w:r w:rsidRPr="00880DC3">
              <w:rPr>
                <w:rFonts w:ascii="Garamond" w:eastAsia="Calibri" w:hAnsi="Garamond" w:cs="Calibri"/>
                <w:sz w:val="20"/>
                <w:szCs w:val="20"/>
                <w:lang w:val="it-IT"/>
              </w:rPr>
              <w:t>t</w:t>
            </w:r>
            <w:r w:rsidRPr="00880DC3">
              <w:rPr>
                <w:rFonts w:ascii="Garamond" w:eastAsia="Calibri" w:hAnsi="Garamond" w:cs="Calibri"/>
                <w:spacing w:val="1"/>
                <w:sz w:val="20"/>
                <w:szCs w:val="20"/>
                <w:lang w:val="it-IT"/>
              </w:rPr>
              <w:t>az</w:t>
            </w:r>
            <w:r w:rsidRPr="00880DC3">
              <w:rPr>
                <w:rFonts w:ascii="Garamond" w:eastAsia="Calibri" w:hAnsi="Garamond" w:cs="Calibri"/>
                <w:sz w:val="20"/>
                <w:szCs w:val="20"/>
                <w:lang w:val="it-IT"/>
              </w:rPr>
              <w:t>i</w:t>
            </w:r>
            <w:r w:rsidRPr="00880DC3">
              <w:rPr>
                <w:rFonts w:ascii="Garamond" w:eastAsia="Calibri" w:hAnsi="Garamond" w:cs="Calibri"/>
                <w:spacing w:val="1"/>
                <w:sz w:val="20"/>
                <w:szCs w:val="20"/>
                <w:lang w:val="it-IT"/>
              </w:rPr>
              <w:t>on</w:t>
            </w:r>
            <w:r w:rsidRPr="00880DC3">
              <w:rPr>
                <w:rFonts w:ascii="Garamond" w:eastAsia="Calibri" w:hAnsi="Garamond" w:cs="Calibri"/>
                <w:sz w:val="20"/>
                <w:szCs w:val="20"/>
                <w:lang w:val="it-IT"/>
              </w:rPr>
              <w:t>e</w:t>
            </w:r>
            <w:r w:rsidRPr="00880DC3">
              <w:rPr>
                <w:rFonts w:ascii="Garamond" w:eastAsia="Calibri" w:hAnsi="Garamond" w:cs="Calibri"/>
                <w:spacing w:val="-14"/>
                <w:sz w:val="20"/>
                <w:szCs w:val="20"/>
                <w:lang w:val="it-IT"/>
              </w:rPr>
              <w:t xml:space="preserve"> </w:t>
            </w:r>
            <w:r w:rsidRPr="00880DC3">
              <w:rPr>
                <w:rFonts w:ascii="Garamond" w:eastAsia="Calibri" w:hAnsi="Garamond" w:cs="Calibri"/>
                <w:sz w:val="20"/>
                <w:szCs w:val="20"/>
                <w:lang w:val="it-IT"/>
              </w:rPr>
              <w:t>in</w:t>
            </w:r>
            <w:r w:rsidRPr="00880DC3">
              <w:rPr>
                <w:rFonts w:ascii="Garamond" w:eastAsia="Calibri" w:hAnsi="Garamond" w:cs="Calibri"/>
                <w:spacing w:val="-1"/>
                <w:sz w:val="20"/>
                <w:szCs w:val="20"/>
                <w:lang w:val="it-IT"/>
              </w:rPr>
              <w:t xml:space="preserve"> s</w:t>
            </w:r>
            <w:r w:rsidRPr="00880DC3">
              <w:rPr>
                <w:rFonts w:ascii="Garamond" w:eastAsia="Calibri" w:hAnsi="Garamond" w:cs="Calibri"/>
                <w:sz w:val="20"/>
                <w:szCs w:val="20"/>
                <w:lang w:val="it-IT"/>
              </w:rPr>
              <w:t>ic</w:t>
            </w:r>
            <w:r w:rsidRPr="00880DC3">
              <w:rPr>
                <w:rFonts w:ascii="Garamond" w:eastAsia="Calibri" w:hAnsi="Garamond" w:cs="Calibri"/>
                <w:spacing w:val="3"/>
                <w:sz w:val="20"/>
                <w:szCs w:val="20"/>
                <w:lang w:val="it-IT"/>
              </w:rPr>
              <w:t>u</w:t>
            </w:r>
            <w:r w:rsidRPr="00880DC3">
              <w:rPr>
                <w:rFonts w:ascii="Garamond" w:eastAsia="Calibri" w:hAnsi="Garamond" w:cs="Calibri"/>
                <w:sz w:val="20"/>
                <w:szCs w:val="20"/>
                <w:lang w:val="it-IT"/>
              </w:rPr>
              <w:t>r</w:t>
            </w:r>
            <w:r w:rsidRPr="00880DC3">
              <w:rPr>
                <w:rFonts w:ascii="Garamond" w:eastAsia="Calibri" w:hAnsi="Garamond" w:cs="Calibri"/>
                <w:spacing w:val="-1"/>
                <w:sz w:val="20"/>
                <w:szCs w:val="20"/>
                <w:lang w:val="it-IT"/>
              </w:rPr>
              <w:t>e</w:t>
            </w:r>
            <w:r w:rsidRPr="00880DC3">
              <w:rPr>
                <w:rFonts w:ascii="Garamond" w:eastAsia="Calibri" w:hAnsi="Garamond" w:cs="Calibri"/>
                <w:spacing w:val="1"/>
                <w:sz w:val="20"/>
                <w:szCs w:val="20"/>
                <w:lang w:val="it-IT"/>
              </w:rPr>
              <w:t>zz</w:t>
            </w:r>
            <w:r w:rsidRPr="00880DC3">
              <w:rPr>
                <w:rFonts w:ascii="Garamond" w:eastAsia="Calibri" w:hAnsi="Garamond" w:cs="Calibri"/>
                <w:sz w:val="20"/>
                <w:szCs w:val="20"/>
                <w:lang w:val="it-IT"/>
              </w:rPr>
              <w:t>a</w:t>
            </w:r>
            <w:r w:rsidRPr="00880DC3">
              <w:rPr>
                <w:rFonts w:ascii="Garamond" w:eastAsia="Calibri" w:hAnsi="Garamond" w:cs="Calibri"/>
                <w:spacing w:val="-6"/>
                <w:sz w:val="20"/>
                <w:szCs w:val="20"/>
                <w:lang w:val="it-IT"/>
              </w:rPr>
              <w:t xml:space="preserve"> </w:t>
            </w:r>
            <w:r w:rsidRPr="00880DC3">
              <w:rPr>
                <w:rFonts w:ascii="Garamond" w:eastAsia="Calibri" w:hAnsi="Garamond" w:cs="Calibri"/>
                <w:spacing w:val="1"/>
                <w:sz w:val="20"/>
                <w:szCs w:val="20"/>
                <w:lang w:val="it-IT"/>
              </w:rPr>
              <w:t>d</w:t>
            </w:r>
            <w:r w:rsidRPr="00880DC3">
              <w:rPr>
                <w:rFonts w:ascii="Garamond" w:eastAsia="Calibri" w:hAnsi="Garamond" w:cs="Calibri"/>
                <w:spacing w:val="-1"/>
                <w:sz w:val="20"/>
                <w:szCs w:val="20"/>
                <w:lang w:val="it-IT"/>
              </w:rPr>
              <w:t>e</w:t>
            </w:r>
            <w:r w:rsidRPr="00880DC3">
              <w:rPr>
                <w:rFonts w:ascii="Garamond" w:eastAsia="Calibri" w:hAnsi="Garamond" w:cs="Calibri"/>
                <w:sz w:val="20"/>
                <w:szCs w:val="20"/>
                <w:lang w:val="it-IT"/>
              </w:rPr>
              <w:t>gli</w:t>
            </w:r>
            <w:r w:rsidRPr="00880DC3">
              <w:rPr>
                <w:rFonts w:ascii="Garamond" w:eastAsia="Calibri" w:hAnsi="Garamond" w:cs="Calibri"/>
                <w:spacing w:val="-4"/>
                <w:sz w:val="20"/>
                <w:szCs w:val="20"/>
                <w:lang w:val="it-IT"/>
              </w:rPr>
              <w:t xml:space="preserve"> </w:t>
            </w:r>
            <w:r w:rsidRPr="00880DC3">
              <w:rPr>
                <w:rFonts w:ascii="Garamond" w:eastAsia="Calibri" w:hAnsi="Garamond" w:cs="Calibri"/>
                <w:spacing w:val="1"/>
                <w:sz w:val="20"/>
                <w:szCs w:val="20"/>
                <w:lang w:val="it-IT"/>
              </w:rPr>
              <w:t>o</w:t>
            </w:r>
            <w:r w:rsidRPr="00880DC3">
              <w:rPr>
                <w:rFonts w:ascii="Garamond" w:eastAsia="Calibri" w:hAnsi="Garamond" w:cs="Calibri"/>
                <w:spacing w:val="-1"/>
                <w:sz w:val="20"/>
                <w:szCs w:val="20"/>
                <w:lang w:val="it-IT"/>
              </w:rPr>
              <w:t>s</w:t>
            </w:r>
            <w:r w:rsidRPr="00880DC3">
              <w:rPr>
                <w:rFonts w:ascii="Garamond" w:eastAsia="Calibri" w:hAnsi="Garamond" w:cs="Calibri"/>
                <w:sz w:val="20"/>
                <w:szCs w:val="20"/>
                <w:lang w:val="it-IT"/>
              </w:rPr>
              <w:t>ti</w:t>
            </w:r>
            <w:r w:rsidRPr="00880DC3">
              <w:rPr>
                <w:rFonts w:ascii="Garamond" w:eastAsia="Calibri" w:hAnsi="Garamond" w:cs="Calibri"/>
                <w:spacing w:val="1"/>
                <w:sz w:val="20"/>
                <w:szCs w:val="20"/>
                <w:lang w:val="it-IT"/>
              </w:rPr>
              <w:t>n</w:t>
            </w:r>
            <w:r w:rsidRPr="00880DC3">
              <w:rPr>
                <w:rFonts w:ascii="Garamond" w:eastAsia="Calibri" w:hAnsi="Garamond" w:cs="Calibri"/>
                <w:sz w:val="20"/>
                <w:szCs w:val="20"/>
                <w:lang w:val="it-IT"/>
              </w:rPr>
              <w:t>i. /</w:t>
            </w:r>
            <w:r w:rsidRPr="00880DC3">
              <w:rPr>
                <w:rFonts w:ascii="Garamond" w:eastAsia="Arial" w:hAnsi="Garamond" w:cstheme="minorHAnsi"/>
                <w:i/>
                <w:iCs/>
                <w:spacing w:val="-13"/>
                <w:sz w:val="20"/>
                <w:szCs w:val="20"/>
                <w:lang w:val="it-IT"/>
              </w:rPr>
              <w:t xml:space="preserve"> T</w:t>
            </w:r>
            <w:r w:rsidRPr="00880DC3">
              <w:rPr>
                <w:rFonts w:ascii="Garamond" w:eastAsia="Arial" w:hAnsi="Garamond" w:cstheme="minorHAnsi"/>
                <w:i/>
                <w:iCs/>
                <w:sz w:val="20"/>
                <w:szCs w:val="20"/>
                <w:lang w:val="it-IT"/>
              </w:rPr>
              <w:t>op</w:t>
            </w:r>
            <w:r w:rsidRPr="00880DC3">
              <w:rPr>
                <w:rFonts w:ascii="Garamond" w:eastAsia="Arial" w:hAnsi="Garamond" w:cstheme="minorHAnsi"/>
                <w:i/>
                <w:iCs/>
                <w:spacing w:val="7"/>
                <w:sz w:val="20"/>
                <w:szCs w:val="20"/>
                <w:lang w:val="it-IT"/>
              </w:rPr>
              <w:t xml:space="preserve"> </w:t>
            </w:r>
            <w:r w:rsidRPr="00880DC3">
              <w:rPr>
                <w:rFonts w:ascii="Garamond" w:eastAsia="Arial" w:hAnsi="Garamond" w:cstheme="minorHAnsi"/>
                <w:i/>
                <w:iCs/>
                <w:sz w:val="20"/>
                <w:szCs w:val="20"/>
                <w:lang w:val="it-IT"/>
              </w:rPr>
              <w:t>or</w:t>
            </w:r>
            <w:r w:rsidRPr="00880DC3">
              <w:rPr>
                <w:rFonts w:ascii="Garamond" w:eastAsia="Arial" w:hAnsi="Garamond" w:cstheme="minorHAnsi"/>
                <w:i/>
                <w:iCs/>
                <w:spacing w:val="19"/>
                <w:sz w:val="20"/>
                <w:szCs w:val="20"/>
                <w:lang w:val="it-IT"/>
              </w:rPr>
              <w:t xml:space="preserve"> </w:t>
            </w:r>
            <w:proofErr w:type="spellStart"/>
            <w:r w:rsidRPr="00880DC3">
              <w:rPr>
                <w:rFonts w:ascii="Garamond" w:eastAsia="Arial" w:hAnsi="Garamond" w:cstheme="minorHAnsi"/>
                <w:i/>
                <w:iCs/>
                <w:sz w:val="20"/>
                <w:szCs w:val="20"/>
                <w:lang w:val="it-IT"/>
              </w:rPr>
              <w:t>lower</w:t>
            </w:r>
            <w:proofErr w:type="spellEnd"/>
            <w:r w:rsidRPr="00880DC3">
              <w:rPr>
                <w:rFonts w:ascii="Garamond" w:eastAsia="Arial" w:hAnsi="Garamond" w:cstheme="minorHAnsi"/>
                <w:i/>
                <w:iCs/>
                <w:spacing w:val="47"/>
                <w:sz w:val="20"/>
                <w:szCs w:val="20"/>
                <w:lang w:val="it-IT"/>
              </w:rPr>
              <w:t xml:space="preserve"> </w:t>
            </w:r>
            <w:r w:rsidRPr="00880DC3">
              <w:rPr>
                <w:rFonts w:ascii="Garamond" w:eastAsia="Arial" w:hAnsi="Garamond" w:cstheme="minorHAnsi"/>
                <w:i/>
                <w:iCs/>
                <w:sz w:val="20"/>
                <w:szCs w:val="20"/>
                <w:lang w:val="it-IT"/>
              </w:rPr>
              <w:t>derricks</w:t>
            </w:r>
            <w:r w:rsidRPr="00880DC3">
              <w:rPr>
                <w:rFonts w:ascii="Garamond" w:eastAsia="Arial" w:hAnsi="Garamond" w:cstheme="minorHAnsi"/>
                <w:i/>
                <w:iCs/>
                <w:spacing w:val="19"/>
                <w:sz w:val="20"/>
                <w:szCs w:val="20"/>
                <w:lang w:val="it-IT"/>
              </w:rPr>
              <w:t xml:space="preserve"> </w:t>
            </w:r>
            <w:proofErr w:type="spellStart"/>
            <w:r w:rsidRPr="00880DC3">
              <w:rPr>
                <w:rFonts w:ascii="Garamond" w:eastAsia="Arial" w:hAnsi="Garamond" w:cstheme="minorHAnsi"/>
                <w:i/>
                <w:iCs/>
                <w:sz w:val="20"/>
                <w:szCs w:val="20"/>
                <w:lang w:val="it-IT"/>
              </w:rPr>
              <w:t>at</w:t>
            </w:r>
            <w:proofErr w:type="spellEnd"/>
            <w:r w:rsidRPr="00880DC3">
              <w:rPr>
                <w:rFonts w:ascii="Garamond" w:eastAsia="Arial" w:hAnsi="Garamond" w:cstheme="minorHAnsi"/>
                <w:i/>
                <w:iCs/>
                <w:spacing w:val="20"/>
                <w:sz w:val="20"/>
                <w:szCs w:val="20"/>
                <w:lang w:val="it-IT"/>
              </w:rPr>
              <w:t xml:space="preserve"> </w:t>
            </w:r>
            <w:r w:rsidRPr="00880DC3">
              <w:rPr>
                <w:rFonts w:ascii="Garamond" w:eastAsia="Arial" w:hAnsi="Garamond" w:cstheme="minorHAnsi"/>
                <w:i/>
                <w:iCs/>
                <w:sz w:val="20"/>
                <w:szCs w:val="20"/>
                <w:lang w:val="it-IT"/>
              </w:rPr>
              <w:t>a speed</w:t>
            </w:r>
            <w:r w:rsidRPr="00880DC3">
              <w:rPr>
                <w:rFonts w:ascii="Garamond" w:eastAsia="Arial" w:hAnsi="Garamond" w:cstheme="minorHAnsi"/>
                <w:i/>
                <w:iCs/>
                <w:spacing w:val="-5"/>
                <w:sz w:val="20"/>
                <w:szCs w:val="20"/>
                <w:lang w:val="it-IT"/>
              </w:rPr>
              <w:t xml:space="preserve"> </w:t>
            </w:r>
            <w:proofErr w:type="spellStart"/>
            <w:r w:rsidRPr="00880DC3">
              <w:rPr>
                <w:rFonts w:ascii="Garamond" w:eastAsia="Arial" w:hAnsi="Garamond" w:cstheme="minorHAnsi"/>
                <w:i/>
                <w:iCs/>
                <w:sz w:val="20"/>
                <w:szCs w:val="20"/>
                <w:lang w:val="it-IT"/>
              </w:rPr>
              <w:t>consistent</w:t>
            </w:r>
            <w:proofErr w:type="spellEnd"/>
            <w:r w:rsidRPr="00880DC3">
              <w:rPr>
                <w:rFonts w:ascii="Garamond" w:eastAsia="Arial" w:hAnsi="Garamond" w:cstheme="minorHAnsi"/>
                <w:i/>
                <w:iCs/>
                <w:spacing w:val="24"/>
                <w:sz w:val="20"/>
                <w:szCs w:val="20"/>
                <w:lang w:val="it-IT"/>
              </w:rPr>
              <w:t xml:space="preserve"> </w:t>
            </w:r>
            <w:r w:rsidRPr="00880DC3">
              <w:rPr>
                <w:rFonts w:ascii="Garamond" w:eastAsia="Arial" w:hAnsi="Garamond" w:cstheme="minorHAnsi"/>
                <w:i/>
                <w:iCs/>
                <w:sz w:val="20"/>
                <w:szCs w:val="20"/>
                <w:lang w:val="it-IT"/>
              </w:rPr>
              <w:t xml:space="preserve">with </w:t>
            </w:r>
            <w:r w:rsidRPr="00880DC3">
              <w:rPr>
                <w:rFonts w:ascii="Garamond" w:eastAsia="Arial" w:hAnsi="Garamond" w:cstheme="minorHAnsi"/>
                <w:i/>
                <w:iCs/>
                <w:spacing w:val="8"/>
                <w:sz w:val="20"/>
                <w:szCs w:val="20"/>
                <w:lang w:val="it-IT"/>
              </w:rPr>
              <w:t>the</w:t>
            </w:r>
            <w:r w:rsidRPr="00880DC3">
              <w:rPr>
                <w:rFonts w:ascii="Garamond" w:eastAsia="Arial" w:hAnsi="Garamond" w:cstheme="minorHAnsi"/>
                <w:i/>
                <w:iCs/>
                <w:spacing w:val="28"/>
                <w:sz w:val="20"/>
                <w:szCs w:val="20"/>
                <w:lang w:val="it-IT"/>
              </w:rPr>
              <w:t xml:space="preserve"> </w:t>
            </w:r>
            <w:r w:rsidRPr="00880DC3">
              <w:rPr>
                <w:rFonts w:ascii="Garamond" w:eastAsia="Arial" w:hAnsi="Garamond" w:cstheme="minorHAnsi"/>
                <w:i/>
                <w:iCs/>
                <w:sz w:val="20"/>
                <w:szCs w:val="20"/>
                <w:lang w:val="it-IT"/>
              </w:rPr>
              <w:t xml:space="preserve">safe </w:t>
            </w:r>
            <w:proofErr w:type="spellStart"/>
            <w:r w:rsidRPr="00880DC3">
              <w:rPr>
                <w:rFonts w:ascii="Garamond" w:eastAsia="Arial" w:hAnsi="Garamond" w:cstheme="minorHAnsi"/>
                <w:i/>
                <w:iCs/>
                <w:w w:val="110"/>
                <w:sz w:val="20"/>
                <w:szCs w:val="20"/>
                <w:lang w:val="it-IT"/>
              </w:rPr>
              <w:t>handling</w:t>
            </w:r>
            <w:proofErr w:type="spellEnd"/>
            <w:r w:rsidRPr="00880DC3">
              <w:rPr>
                <w:rFonts w:ascii="Garamond" w:eastAsia="Arial" w:hAnsi="Garamond" w:cstheme="minorHAnsi"/>
                <w:i/>
                <w:iCs/>
                <w:spacing w:val="-5"/>
                <w:w w:val="110"/>
                <w:sz w:val="20"/>
                <w:szCs w:val="20"/>
                <w:lang w:val="it-IT"/>
              </w:rPr>
              <w:t xml:space="preserve"> </w:t>
            </w:r>
            <w:r w:rsidRPr="00880DC3">
              <w:rPr>
                <w:rFonts w:ascii="Garamond" w:eastAsia="Arial" w:hAnsi="Garamond" w:cstheme="minorHAnsi"/>
                <w:i/>
                <w:iCs/>
                <w:sz w:val="20"/>
                <w:szCs w:val="20"/>
                <w:lang w:val="it-IT"/>
              </w:rPr>
              <w:t>of</w:t>
            </w:r>
            <w:r w:rsidRPr="00880DC3">
              <w:rPr>
                <w:rFonts w:ascii="Garamond" w:eastAsia="Arial" w:hAnsi="Garamond" w:cstheme="minorHAnsi"/>
                <w:i/>
                <w:iCs/>
                <w:spacing w:val="29"/>
                <w:sz w:val="20"/>
                <w:szCs w:val="20"/>
                <w:lang w:val="it-IT"/>
              </w:rPr>
              <w:t xml:space="preserve"> </w:t>
            </w:r>
            <w:r w:rsidRPr="00880DC3">
              <w:rPr>
                <w:rFonts w:ascii="Garamond" w:eastAsia="Arial" w:hAnsi="Garamond" w:cstheme="minorHAnsi"/>
                <w:i/>
                <w:iCs/>
                <w:sz w:val="20"/>
                <w:szCs w:val="20"/>
                <w:lang w:val="it-IT"/>
              </w:rPr>
              <w:t>guys</w:t>
            </w:r>
          </w:p>
          <w:p w14:paraId="2C7FB542" w14:textId="77777777" w:rsidR="00880DC3" w:rsidRPr="00880DC3" w:rsidRDefault="00880DC3" w:rsidP="00880DC3">
            <w:pPr>
              <w:tabs>
                <w:tab w:val="left" w:pos="3870"/>
              </w:tabs>
              <w:ind w:left="105" w:right="141"/>
              <w:jc w:val="both"/>
              <w:rPr>
                <w:rFonts w:ascii="Garamond" w:hAnsi="Garamond" w:cstheme="minorHAnsi"/>
                <w:sz w:val="20"/>
                <w:szCs w:val="20"/>
                <w:lang w:val="it-IT"/>
              </w:rPr>
            </w:pPr>
            <w:r w:rsidRPr="00880DC3">
              <w:rPr>
                <w:rFonts w:ascii="Garamond" w:hAnsi="Garamond" w:cstheme="minorHAnsi"/>
                <w:sz w:val="20"/>
                <w:szCs w:val="20"/>
                <w:lang w:val="it-IT"/>
              </w:rPr>
              <w:tab/>
            </w:r>
          </w:p>
        </w:tc>
        <w:tc>
          <w:tcPr>
            <w:tcW w:w="992" w:type="dxa"/>
            <w:tcBorders>
              <w:top w:val="single" w:sz="4" w:space="0" w:color="auto"/>
              <w:left w:val="single" w:sz="4" w:space="0" w:color="00457E"/>
              <w:bottom w:val="single" w:sz="4" w:space="0" w:color="00457E"/>
              <w:right w:val="single" w:sz="4" w:space="0" w:color="00457E"/>
            </w:tcBorders>
          </w:tcPr>
          <w:p w14:paraId="3A597D8B" w14:textId="77777777" w:rsidR="00880DC3" w:rsidRPr="00A06AD1" w:rsidRDefault="00880DC3" w:rsidP="00880DC3">
            <w:pPr>
              <w:spacing w:line="240" w:lineRule="auto"/>
              <w:ind w:left="198"/>
              <w:jc w:val="both"/>
              <w:rPr>
                <w:rFonts w:ascii="Garamond" w:hAnsi="Garamond" w:cstheme="minorHAnsi"/>
                <w:i/>
                <w:iCs/>
                <w:sz w:val="18"/>
                <w:szCs w:val="18"/>
                <w:lang w:val="it-IT"/>
              </w:rPr>
            </w:pPr>
          </w:p>
        </w:tc>
        <w:tc>
          <w:tcPr>
            <w:tcW w:w="993" w:type="dxa"/>
            <w:gridSpan w:val="2"/>
            <w:tcBorders>
              <w:top w:val="single" w:sz="4" w:space="0" w:color="auto"/>
              <w:left w:val="single" w:sz="4" w:space="0" w:color="00457E"/>
              <w:bottom w:val="single" w:sz="4" w:space="0" w:color="00457E"/>
              <w:right w:val="single" w:sz="4" w:space="0" w:color="00457E"/>
            </w:tcBorders>
          </w:tcPr>
          <w:p w14:paraId="16320BCD" w14:textId="77777777" w:rsidR="00880DC3" w:rsidRPr="00A06AD1" w:rsidRDefault="00880DC3" w:rsidP="00880DC3">
            <w:pPr>
              <w:spacing w:line="240" w:lineRule="auto"/>
              <w:ind w:left="198"/>
              <w:jc w:val="both"/>
              <w:rPr>
                <w:rFonts w:ascii="Garamond" w:hAnsi="Garamond" w:cstheme="minorHAnsi"/>
                <w:i/>
                <w:iCs/>
                <w:sz w:val="18"/>
                <w:szCs w:val="18"/>
                <w:lang w:val="it-IT"/>
              </w:rPr>
            </w:pPr>
          </w:p>
        </w:tc>
        <w:tc>
          <w:tcPr>
            <w:tcW w:w="4819" w:type="dxa"/>
            <w:gridSpan w:val="2"/>
            <w:vMerge w:val="restart"/>
            <w:tcBorders>
              <w:top w:val="single" w:sz="4" w:space="0" w:color="auto"/>
              <w:left w:val="single" w:sz="4" w:space="0" w:color="00457E"/>
              <w:bottom w:val="single" w:sz="4" w:space="0" w:color="auto"/>
              <w:right w:val="single" w:sz="4" w:space="0" w:color="00457E"/>
            </w:tcBorders>
          </w:tcPr>
          <w:p w14:paraId="18FB63D5" w14:textId="77777777" w:rsidR="00880DC3" w:rsidRPr="00A06AD1" w:rsidRDefault="00880DC3" w:rsidP="00880DC3">
            <w:pPr>
              <w:spacing w:line="240" w:lineRule="auto"/>
              <w:jc w:val="both"/>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7F31AA3B" w14:textId="77777777" w:rsidR="00880DC3" w:rsidRPr="00A06AD1" w:rsidRDefault="00880DC3" w:rsidP="00880DC3">
            <w:pPr>
              <w:spacing w:line="240" w:lineRule="auto"/>
              <w:jc w:val="both"/>
              <w:rPr>
                <w:rFonts w:ascii="Garamond" w:hAnsi="Garamond" w:cstheme="minorHAnsi"/>
                <w:i/>
                <w:iCs/>
                <w:sz w:val="18"/>
                <w:szCs w:val="18"/>
                <w:lang w:val="it-IT"/>
              </w:rPr>
            </w:pPr>
          </w:p>
        </w:tc>
        <w:tc>
          <w:tcPr>
            <w:tcW w:w="1276" w:type="dxa"/>
            <w:gridSpan w:val="2"/>
            <w:tcBorders>
              <w:top w:val="single" w:sz="4" w:space="0" w:color="00457E"/>
              <w:left w:val="single" w:sz="4" w:space="0" w:color="00457E"/>
              <w:bottom w:val="single" w:sz="4" w:space="0" w:color="00457E"/>
              <w:right w:val="single" w:sz="4" w:space="0" w:color="00457E"/>
            </w:tcBorders>
          </w:tcPr>
          <w:p w14:paraId="2F5CA10E" w14:textId="77777777" w:rsidR="00880DC3" w:rsidRPr="00A06AD1" w:rsidRDefault="00880DC3" w:rsidP="00880DC3">
            <w:pPr>
              <w:spacing w:line="240" w:lineRule="auto"/>
              <w:jc w:val="both"/>
              <w:rPr>
                <w:rFonts w:ascii="Garamond" w:hAnsi="Garamond" w:cstheme="minorHAnsi"/>
                <w:i/>
                <w:iCs/>
                <w:sz w:val="18"/>
                <w:szCs w:val="18"/>
                <w:lang w:val="it-IT"/>
              </w:rPr>
            </w:pPr>
          </w:p>
        </w:tc>
      </w:tr>
      <w:tr w:rsidR="00880DC3" w:rsidRPr="00A06AD1" w14:paraId="7AD55020" w14:textId="77777777" w:rsidTr="00880DC3">
        <w:trPr>
          <w:trHeight w:hRule="exact" w:val="1048"/>
          <w:jc w:val="center"/>
        </w:trPr>
        <w:tc>
          <w:tcPr>
            <w:tcW w:w="704" w:type="dxa"/>
            <w:gridSpan w:val="2"/>
            <w:tcBorders>
              <w:top w:val="single" w:sz="4" w:space="0" w:color="00457E"/>
              <w:left w:val="single" w:sz="4" w:space="0" w:color="00457E"/>
              <w:bottom w:val="single" w:sz="4" w:space="0" w:color="00457E"/>
              <w:right w:val="single" w:sz="4" w:space="0" w:color="00457E"/>
            </w:tcBorders>
          </w:tcPr>
          <w:p w14:paraId="57D437C5" w14:textId="77777777" w:rsidR="00880DC3" w:rsidRPr="00A06AD1" w:rsidRDefault="00880DC3" w:rsidP="00880DC3">
            <w:pPr>
              <w:spacing w:after="0" w:line="360" w:lineRule="auto"/>
              <w:jc w:val="center"/>
              <w:rPr>
                <w:rFonts w:ascii="Garamond" w:hAnsi="Garamond" w:cstheme="minorHAnsi"/>
                <w:sz w:val="20"/>
                <w:szCs w:val="20"/>
              </w:rPr>
            </w:pPr>
            <w:r w:rsidRPr="00A06AD1">
              <w:rPr>
                <w:rFonts w:ascii="Garamond" w:eastAsia="Arial" w:hAnsi="Garamond" w:cstheme="minorHAnsi"/>
                <w:sz w:val="20"/>
                <w:szCs w:val="20"/>
              </w:rPr>
              <w:t>.2</w:t>
            </w:r>
          </w:p>
        </w:tc>
        <w:tc>
          <w:tcPr>
            <w:tcW w:w="5812" w:type="dxa"/>
            <w:gridSpan w:val="3"/>
            <w:tcBorders>
              <w:top w:val="single" w:sz="4" w:space="0" w:color="00457E"/>
              <w:left w:val="single" w:sz="4" w:space="0" w:color="00457E"/>
              <w:bottom w:val="single" w:sz="4" w:space="0" w:color="00457E"/>
              <w:right w:val="single" w:sz="4" w:space="0" w:color="00457E"/>
            </w:tcBorders>
          </w:tcPr>
          <w:p w14:paraId="036C6BA5" w14:textId="77777777" w:rsidR="00880DC3" w:rsidRPr="00880DC3" w:rsidRDefault="00880DC3" w:rsidP="00880DC3">
            <w:pPr>
              <w:spacing w:after="0" w:line="242" w:lineRule="exact"/>
              <w:ind w:left="105" w:right="141"/>
              <w:jc w:val="both"/>
              <w:rPr>
                <w:rFonts w:ascii="Garamond" w:hAnsi="Garamond" w:cstheme="minorHAnsi"/>
                <w:i/>
                <w:iCs/>
                <w:sz w:val="20"/>
                <w:szCs w:val="20"/>
              </w:rPr>
            </w:pPr>
            <w:r w:rsidRPr="00880DC3">
              <w:rPr>
                <w:rFonts w:ascii="Garamond" w:eastAsia="Calibri" w:hAnsi="Garamond" w:cs="Calibri"/>
                <w:spacing w:val="-1"/>
                <w:sz w:val="20"/>
                <w:szCs w:val="20"/>
                <w:lang w:val="it-IT"/>
              </w:rPr>
              <w:t>C</w:t>
            </w:r>
            <w:r w:rsidRPr="00880DC3">
              <w:rPr>
                <w:rFonts w:ascii="Garamond" w:eastAsia="Calibri" w:hAnsi="Garamond" w:cs="Calibri"/>
                <w:spacing w:val="1"/>
                <w:sz w:val="20"/>
                <w:szCs w:val="20"/>
                <w:lang w:val="it-IT"/>
              </w:rPr>
              <w:t>o</w:t>
            </w:r>
            <w:r w:rsidRPr="00880DC3">
              <w:rPr>
                <w:rFonts w:ascii="Garamond" w:eastAsia="Calibri" w:hAnsi="Garamond" w:cs="Calibri"/>
                <w:spacing w:val="-1"/>
                <w:sz w:val="20"/>
                <w:szCs w:val="20"/>
                <w:lang w:val="it-IT"/>
              </w:rPr>
              <w:t>m</w:t>
            </w:r>
            <w:r w:rsidRPr="00880DC3">
              <w:rPr>
                <w:rFonts w:ascii="Garamond" w:eastAsia="Calibri" w:hAnsi="Garamond" w:cs="Calibri"/>
                <w:spacing w:val="1"/>
                <w:sz w:val="20"/>
                <w:szCs w:val="20"/>
                <w:lang w:val="it-IT"/>
              </w:rPr>
              <w:t>p</w:t>
            </w:r>
            <w:r w:rsidRPr="00880DC3">
              <w:rPr>
                <w:rFonts w:ascii="Garamond" w:eastAsia="Calibri" w:hAnsi="Garamond" w:cs="Calibri"/>
                <w:sz w:val="20"/>
                <w:szCs w:val="20"/>
                <w:lang w:val="it-IT"/>
              </w:rPr>
              <w:t>r</w:t>
            </w:r>
            <w:r w:rsidRPr="00880DC3">
              <w:rPr>
                <w:rFonts w:ascii="Garamond" w:eastAsia="Calibri" w:hAnsi="Garamond" w:cs="Calibri"/>
                <w:spacing w:val="-1"/>
                <w:sz w:val="20"/>
                <w:szCs w:val="20"/>
                <w:lang w:val="it-IT"/>
              </w:rPr>
              <w:t>e</w:t>
            </w:r>
            <w:r w:rsidRPr="00880DC3">
              <w:rPr>
                <w:rFonts w:ascii="Garamond" w:eastAsia="Calibri" w:hAnsi="Garamond" w:cs="Calibri"/>
                <w:spacing w:val="1"/>
                <w:sz w:val="20"/>
                <w:szCs w:val="20"/>
                <w:lang w:val="it-IT"/>
              </w:rPr>
              <w:t>nd</w:t>
            </w:r>
            <w:r w:rsidRPr="00880DC3">
              <w:rPr>
                <w:rFonts w:ascii="Garamond" w:eastAsia="Calibri" w:hAnsi="Garamond" w:cs="Calibri"/>
                <w:spacing w:val="-1"/>
                <w:sz w:val="20"/>
                <w:szCs w:val="20"/>
                <w:lang w:val="it-IT"/>
              </w:rPr>
              <w:t>e</w:t>
            </w:r>
            <w:r w:rsidRPr="00880DC3">
              <w:rPr>
                <w:rFonts w:ascii="Garamond" w:eastAsia="Calibri" w:hAnsi="Garamond" w:cs="Calibri"/>
                <w:spacing w:val="3"/>
                <w:sz w:val="20"/>
                <w:szCs w:val="20"/>
                <w:lang w:val="it-IT"/>
              </w:rPr>
              <w:t>r</w:t>
            </w:r>
            <w:r w:rsidRPr="00880DC3">
              <w:rPr>
                <w:rFonts w:ascii="Garamond" w:eastAsia="Calibri" w:hAnsi="Garamond" w:cs="Calibri"/>
                <w:sz w:val="20"/>
                <w:szCs w:val="20"/>
                <w:lang w:val="it-IT"/>
              </w:rPr>
              <w:t>e</w:t>
            </w:r>
            <w:r w:rsidRPr="00880DC3">
              <w:rPr>
                <w:rFonts w:ascii="Garamond" w:eastAsia="Calibri" w:hAnsi="Garamond" w:cs="Calibri"/>
                <w:spacing w:val="-11"/>
                <w:sz w:val="20"/>
                <w:szCs w:val="20"/>
                <w:lang w:val="it-IT"/>
              </w:rPr>
              <w:t xml:space="preserve"> </w:t>
            </w:r>
            <w:r w:rsidRPr="00880DC3">
              <w:rPr>
                <w:rFonts w:ascii="Garamond" w:eastAsia="Calibri" w:hAnsi="Garamond" w:cs="Calibri"/>
                <w:sz w:val="20"/>
                <w:szCs w:val="20"/>
                <w:lang w:val="it-IT"/>
              </w:rPr>
              <w:t>i c</w:t>
            </w:r>
            <w:r w:rsidRPr="00880DC3">
              <w:rPr>
                <w:rFonts w:ascii="Garamond" w:eastAsia="Calibri" w:hAnsi="Garamond" w:cs="Calibri"/>
                <w:spacing w:val="1"/>
                <w:sz w:val="20"/>
                <w:szCs w:val="20"/>
                <w:lang w:val="it-IT"/>
              </w:rPr>
              <w:t>o</w:t>
            </w:r>
            <w:r w:rsidRPr="00880DC3">
              <w:rPr>
                <w:rFonts w:ascii="Garamond" w:eastAsia="Calibri" w:hAnsi="Garamond" w:cs="Calibri"/>
                <w:spacing w:val="-1"/>
                <w:sz w:val="20"/>
                <w:szCs w:val="20"/>
                <w:lang w:val="it-IT"/>
              </w:rPr>
              <w:t>m</w:t>
            </w:r>
            <w:r w:rsidRPr="00880DC3">
              <w:rPr>
                <w:rFonts w:ascii="Garamond" w:eastAsia="Calibri" w:hAnsi="Garamond" w:cs="Calibri"/>
                <w:spacing w:val="1"/>
                <w:sz w:val="20"/>
                <w:szCs w:val="20"/>
                <w:lang w:val="it-IT"/>
              </w:rPr>
              <w:t>un</w:t>
            </w:r>
            <w:r w:rsidRPr="00880DC3">
              <w:rPr>
                <w:rFonts w:ascii="Garamond" w:eastAsia="Calibri" w:hAnsi="Garamond" w:cs="Calibri"/>
                <w:sz w:val="20"/>
                <w:szCs w:val="20"/>
                <w:lang w:val="it-IT"/>
              </w:rPr>
              <w:t>i</w:t>
            </w:r>
            <w:r w:rsidRPr="00880DC3">
              <w:rPr>
                <w:rFonts w:ascii="Garamond" w:eastAsia="Calibri" w:hAnsi="Garamond" w:cs="Calibri"/>
                <w:spacing w:val="-3"/>
                <w:sz w:val="20"/>
                <w:szCs w:val="20"/>
                <w:lang w:val="it-IT"/>
              </w:rPr>
              <w:t xml:space="preserve"> </w:t>
            </w:r>
            <w:r w:rsidRPr="00880DC3">
              <w:rPr>
                <w:rFonts w:ascii="Garamond" w:eastAsia="Calibri" w:hAnsi="Garamond" w:cs="Calibri"/>
                <w:spacing w:val="-1"/>
                <w:sz w:val="20"/>
                <w:szCs w:val="20"/>
                <w:lang w:val="it-IT"/>
              </w:rPr>
              <w:t>se</w:t>
            </w:r>
            <w:r w:rsidRPr="00880DC3">
              <w:rPr>
                <w:rFonts w:ascii="Garamond" w:eastAsia="Calibri" w:hAnsi="Garamond" w:cs="Calibri"/>
                <w:sz w:val="20"/>
                <w:szCs w:val="20"/>
                <w:lang w:val="it-IT"/>
              </w:rPr>
              <w:t>g</w:t>
            </w:r>
            <w:r w:rsidRPr="00880DC3">
              <w:rPr>
                <w:rFonts w:ascii="Garamond" w:eastAsia="Calibri" w:hAnsi="Garamond" w:cs="Calibri"/>
                <w:spacing w:val="1"/>
                <w:sz w:val="20"/>
                <w:szCs w:val="20"/>
                <w:lang w:val="it-IT"/>
              </w:rPr>
              <w:t>na</w:t>
            </w:r>
            <w:r w:rsidRPr="00880DC3">
              <w:rPr>
                <w:rFonts w:ascii="Garamond" w:eastAsia="Calibri" w:hAnsi="Garamond" w:cs="Calibri"/>
                <w:spacing w:val="2"/>
                <w:sz w:val="20"/>
                <w:szCs w:val="20"/>
                <w:lang w:val="it-IT"/>
              </w:rPr>
              <w:t>l</w:t>
            </w:r>
            <w:r w:rsidRPr="00880DC3">
              <w:rPr>
                <w:rFonts w:ascii="Garamond" w:eastAsia="Calibri" w:hAnsi="Garamond" w:cs="Calibri"/>
                <w:sz w:val="20"/>
                <w:szCs w:val="20"/>
                <w:lang w:val="it-IT"/>
              </w:rPr>
              <w:t>i</w:t>
            </w:r>
            <w:r w:rsidRPr="00880DC3">
              <w:rPr>
                <w:rFonts w:ascii="Garamond" w:eastAsia="Calibri" w:hAnsi="Garamond" w:cs="Calibri"/>
                <w:spacing w:val="-6"/>
                <w:sz w:val="20"/>
                <w:szCs w:val="20"/>
                <w:lang w:val="it-IT"/>
              </w:rPr>
              <w:t xml:space="preserve"> </w:t>
            </w:r>
            <w:r w:rsidRPr="00880DC3">
              <w:rPr>
                <w:rFonts w:ascii="Garamond" w:eastAsia="Calibri" w:hAnsi="Garamond" w:cs="Calibri"/>
                <w:spacing w:val="-1"/>
                <w:sz w:val="20"/>
                <w:szCs w:val="20"/>
                <w:lang w:val="it-IT"/>
              </w:rPr>
              <w:t>m</w:t>
            </w:r>
            <w:r w:rsidRPr="00880DC3">
              <w:rPr>
                <w:rFonts w:ascii="Garamond" w:eastAsia="Calibri" w:hAnsi="Garamond" w:cs="Calibri"/>
                <w:spacing w:val="1"/>
                <w:sz w:val="20"/>
                <w:szCs w:val="20"/>
                <w:lang w:val="it-IT"/>
              </w:rPr>
              <w:t>anua</w:t>
            </w:r>
            <w:r w:rsidRPr="00880DC3">
              <w:rPr>
                <w:rFonts w:ascii="Garamond" w:eastAsia="Calibri" w:hAnsi="Garamond" w:cs="Calibri"/>
                <w:sz w:val="20"/>
                <w:szCs w:val="20"/>
                <w:lang w:val="it-IT"/>
              </w:rPr>
              <w:t>li</w:t>
            </w:r>
            <w:r w:rsidRPr="00880DC3">
              <w:rPr>
                <w:rFonts w:ascii="Garamond" w:eastAsia="Calibri" w:hAnsi="Garamond" w:cs="Calibri"/>
                <w:spacing w:val="-7"/>
                <w:sz w:val="20"/>
                <w:szCs w:val="20"/>
                <w:lang w:val="it-IT"/>
              </w:rPr>
              <w:t xml:space="preserve"> </w:t>
            </w:r>
            <w:r w:rsidRPr="00880DC3">
              <w:rPr>
                <w:rFonts w:ascii="Garamond" w:eastAsia="Calibri" w:hAnsi="Garamond" w:cs="Calibri"/>
                <w:spacing w:val="1"/>
                <w:sz w:val="20"/>
                <w:szCs w:val="20"/>
                <w:lang w:val="it-IT"/>
              </w:rPr>
              <w:t>p</w:t>
            </w:r>
            <w:r w:rsidRPr="00880DC3">
              <w:rPr>
                <w:rFonts w:ascii="Garamond" w:eastAsia="Calibri" w:hAnsi="Garamond" w:cs="Calibri"/>
                <w:spacing w:val="-1"/>
                <w:sz w:val="20"/>
                <w:szCs w:val="20"/>
                <w:lang w:val="it-IT"/>
              </w:rPr>
              <w:t>e</w:t>
            </w:r>
            <w:r w:rsidRPr="00880DC3">
              <w:rPr>
                <w:rFonts w:ascii="Garamond" w:eastAsia="Calibri" w:hAnsi="Garamond" w:cs="Calibri"/>
                <w:sz w:val="20"/>
                <w:szCs w:val="20"/>
                <w:lang w:val="it-IT"/>
              </w:rPr>
              <w:t>r</w:t>
            </w:r>
            <w:r w:rsidRPr="00880DC3">
              <w:rPr>
                <w:rFonts w:ascii="Garamond" w:eastAsia="Calibri" w:hAnsi="Garamond" w:cs="Calibri"/>
                <w:spacing w:val="-2"/>
                <w:sz w:val="20"/>
                <w:szCs w:val="20"/>
                <w:lang w:val="it-IT"/>
              </w:rPr>
              <w:t xml:space="preserve"> </w:t>
            </w:r>
            <w:r w:rsidRPr="00880DC3">
              <w:rPr>
                <w:rFonts w:ascii="Garamond" w:eastAsia="Calibri" w:hAnsi="Garamond" w:cs="Calibri"/>
                <w:sz w:val="20"/>
                <w:szCs w:val="20"/>
                <w:lang w:val="it-IT"/>
              </w:rPr>
              <w:t>il</w:t>
            </w:r>
            <w:r w:rsidRPr="00880DC3">
              <w:rPr>
                <w:rFonts w:ascii="Garamond" w:eastAsia="Calibri" w:hAnsi="Garamond" w:cs="Calibri"/>
                <w:spacing w:val="-1"/>
                <w:sz w:val="20"/>
                <w:szCs w:val="20"/>
                <w:lang w:val="it-IT"/>
              </w:rPr>
              <w:t xml:space="preserve"> </w:t>
            </w:r>
            <w:r w:rsidRPr="00880DC3">
              <w:rPr>
                <w:rFonts w:ascii="Garamond" w:eastAsia="Calibri" w:hAnsi="Garamond" w:cs="Calibri"/>
                <w:sz w:val="20"/>
                <w:szCs w:val="20"/>
                <w:lang w:val="it-IT"/>
              </w:rPr>
              <w:t>c</w:t>
            </w:r>
            <w:r w:rsidRPr="00880DC3">
              <w:rPr>
                <w:rFonts w:ascii="Garamond" w:eastAsia="Calibri" w:hAnsi="Garamond" w:cs="Calibri"/>
                <w:spacing w:val="1"/>
                <w:sz w:val="20"/>
                <w:szCs w:val="20"/>
                <w:lang w:val="it-IT"/>
              </w:rPr>
              <w:t>on</w:t>
            </w:r>
            <w:r w:rsidRPr="00880DC3">
              <w:rPr>
                <w:rFonts w:ascii="Garamond" w:eastAsia="Calibri" w:hAnsi="Garamond" w:cs="Calibri"/>
                <w:sz w:val="20"/>
                <w:szCs w:val="20"/>
                <w:lang w:val="it-IT"/>
              </w:rPr>
              <w:t>tr</w:t>
            </w:r>
            <w:r w:rsidRPr="00880DC3">
              <w:rPr>
                <w:rFonts w:ascii="Garamond" w:eastAsia="Calibri" w:hAnsi="Garamond" w:cs="Calibri"/>
                <w:spacing w:val="1"/>
                <w:sz w:val="20"/>
                <w:szCs w:val="20"/>
                <w:lang w:val="it-IT"/>
              </w:rPr>
              <w:t>o</w:t>
            </w:r>
            <w:r w:rsidRPr="00880DC3">
              <w:rPr>
                <w:rFonts w:ascii="Garamond" w:eastAsia="Calibri" w:hAnsi="Garamond" w:cs="Calibri"/>
                <w:sz w:val="20"/>
                <w:szCs w:val="20"/>
                <w:lang w:val="it-IT"/>
              </w:rPr>
              <w:t xml:space="preserve">llo </w:t>
            </w:r>
            <w:r w:rsidRPr="00880DC3">
              <w:rPr>
                <w:rFonts w:ascii="Garamond" w:eastAsia="Calibri" w:hAnsi="Garamond" w:cs="Calibri"/>
                <w:spacing w:val="1"/>
                <w:sz w:val="20"/>
                <w:szCs w:val="20"/>
                <w:lang w:val="it-IT"/>
              </w:rPr>
              <w:t>d</w:t>
            </w:r>
            <w:r w:rsidRPr="00880DC3">
              <w:rPr>
                <w:rFonts w:ascii="Garamond" w:eastAsia="Calibri" w:hAnsi="Garamond" w:cs="Calibri"/>
                <w:spacing w:val="-1"/>
                <w:sz w:val="20"/>
                <w:szCs w:val="20"/>
                <w:lang w:val="it-IT"/>
              </w:rPr>
              <w:t>e</w:t>
            </w:r>
            <w:r w:rsidRPr="00880DC3">
              <w:rPr>
                <w:rFonts w:ascii="Garamond" w:eastAsia="Calibri" w:hAnsi="Garamond" w:cs="Calibri"/>
                <w:sz w:val="20"/>
                <w:szCs w:val="20"/>
                <w:lang w:val="it-IT"/>
              </w:rPr>
              <w:t>lle</w:t>
            </w:r>
            <w:r w:rsidRPr="00880DC3">
              <w:rPr>
                <w:rFonts w:ascii="Garamond" w:eastAsia="Calibri" w:hAnsi="Garamond" w:cs="Calibri"/>
                <w:spacing w:val="-4"/>
                <w:sz w:val="20"/>
                <w:szCs w:val="20"/>
                <w:lang w:val="it-IT"/>
              </w:rPr>
              <w:t xml:space="preserve"> </w:t>
            </w:r>
            <w:r w:rsidRPr="00880DC3">
              <w:rPr>
                <w:rFonts w:ascii="Garamond" w:eastAsia="Calibri" w:hAnsi="Garamond" w:cs="Calibri"/>
                <w:spacing w:val="1"/>
                <w:sz w:val="20"/>
                <w:szCs w:val="20"/>
                <w:lang w:val="it-IT"/>
              </w:rPr>
              <w:t>appa</w:t>
            </w:r>
            <w:r w:rsidRPr="00880DC3">
              <w:rPr>
                <w:rFonts w:ascii="Garamond" w:eastAsia="Calibri" w:hAnsi="Garamond" w:cs="Calibri"/>
                <w:sz w:val="20"/>
                <w:szCs w:val="20"/>
                <w:lang w:val="it-IT"/>
              </w:rPr>
              <w:t>r</w:t>
            </w:r>
            <w:r w:rsidRPr="00880DC3">
              <w:rPr>
                <w:rFonts w:ascii="Garamond" w:eastAsia="Calibri" w:hAnsi="Garamond" w:cs="Calibri"/>
                <w:spacing w:val="-1"/>
                <w:sz w:val="20"/>
                <w:szCs w:val="20"/>
                <w:lang w:val="it-IT"/>
              </w:rPr>
              <w:t>e</w:t>
            </w:r>
            <w:r w:rsidRPr="00880DC3">
              <w:rPr>
                <w:rFonts w:ascii="Garamond" w:eastAsia="Calibri" w:hAnsi="Garamond" w:cs="Calibri"/>
                <w:sz w:val="20"/>
                <w:szCs w:val="20"/>
                <w:lang w:val="it-IT"/>
              </w:rPr>
              <w:t>cc</w:t>
            </w:r>
            <w:r w:rsidRPr="00880DC3">
              <w:rPr>
                <w:rFonts w:ascii="Garamond" w:eastAsia="Calibri" w:hAnsi="Garamond" w:cs="Calibri"/>
                <w:spacing w:val="1"/>
                <w:sz w:val="20"/>
                <w:szCs w:val="20"/>
                <w:lang w:val="it-IT"/>
              </w:rPr>
              <w:t>h</w:t>
            </w:r>
            <w:r w:rsidRPr="00880DC3">
              <w:rPr>
                <w:rFonts w:ascii="Garamond" w:eastAsia="Calibri" w:hAnsi="Garamond" w:cs="Calibri"/>
                <w:sz w:val="20"/>
                <w:szCs w:val="20"/>
                <w:lang w:val="it-IT"/>
              </w:rPr>
              <w:t>i</w:t>
            </w:r>
            <w:r w:rsidRPr="00880DC3">
              <w:rPr>
                <w:rFonts w:ascii="Garamond" w:eastAsia="Calibri" w:hAnsi="Garamond" w:cs="Calibri"/>
                <w:spacing w:val="1"/>
                <w:sz w:val="20"/>
                <w:szCs w:val="20"/>
                <w:lang w:val="it-IT"/>
              </w:rPr>
              <w:t>a</w:t>
            </w:r>
            <w:r w:rsidRPr="00880DC3">
              <w:rPr>
                <w:rFonts w:ascii="Garamond" w:eastAsia="Calibri" w:hAnsi="Garamond" w:cs="Calibri"/>
                <w:sz w:val="20"/>
                <w:szCs w:val="20"/>
                <w:lang w:val="it-IT"/>
              </w:rPr>
              <w:t>t</w:t>
            </w:r>
            <w:r w:rsidRPr="00880DC3">
              <w:rPr>
                <w:rFonts w:ascii="Garamond" w:eastAsia="Calibri" w:hAnsi="Garamond" w:cs="Calibri"/>
                <w:spacing w:val="1"/>
                <w:sz w:val="20"/>
                <w:szCs w:val="20"/>
                <w:lang w:val="it-IT"/>
              </w:rPr>
              <w:t>u</w:t>
            </w:r>
            <w:r w:rsidRPr="00880DC3">
              <w:rPr>
                <w:rFonts w:ascii="Garamond" w:eastAsia="Calibri" w:hAnsi="Garamond" w:cs="Calibri"/>
                <w:sz w:val="20"/>
                <w:szCs w:val="20"/>
                <w:lang w:val="it-IT"/>
              </w:rPr>
              <w:t>re</w:t>
            </w:r>
            <w:r w:rsidRPr="00880DC3">
              <w:rPr>
                <w:rFonts w:ascii="Garamond" w:eastAsia="Calibri" w:hAnsi="Garamond" w:cs="Calibri"/>
                <w:spacing w:val="-13"/>
                <w:sz w:val="20"/>
                <w:szCs w:val="20"/>
                <w:lang w:val="it-IT"/>
              </w:rPr>
              <w:t xml:space="preserve"> </w:t>
            </w:r>
            <w:r w:rsidRPr="00880DC3">
              <w:rPr>
                <w:rFonts w:ascii="Garamond" w:eastAsia="Calibri" w:hAnsi="Garamond" w:cs="Calibri"/>
                <w:spacing w:val="1"/>
                <w:sz w:val="20"/>
                <w:szCs w:val="20"/>
                <w:lang w:val="it-IT"/>
              </w:rPr>
              <w:t>d</w:t>
            </w:r>
            <w:r w:rsidRPr="00880DC3">
              <w:rPr>
                <w:rFonts w:ascii="Garamond" w:eastAsia="Calibri" w:hAnsi="Garamond" w:cs="Calibri"/>
                <w:sz w:val="20"/>
                <w:szCs w:val="20"/>
                <w:lang w:val="it-IT"/>
              </w:rPr>
              <w:t>i</w:t>
            </w:r>
            <w:r w:rsidRPr="00880DC3">
              <w:rPr>
                <w:rFonts w:ascii="Garamond" w:eastAsia="Calibri" w:hAnsi="Garamond" w:cs="Calibri"/>
                <w:spacing w:val="-2"/>
                <w:sz w:val="20"/>
                <w:szCs w:val="20"/>
                <w:lang w:val="it-IT"/>
              </w:rPr>
              <w:t xml:space="preserve"> </w:t>
            </w:r>
            <w:r w:rsidRPr="00880DC3">
              <w:rPr>
                <w:rFonts w:ascii="Garamond" w:eastAsia="Calibri" w:hAnsi="Garamond" w:cs="Calibri"/>
                <w:spacing w:val="-1"/>
                <w:sz w:val="20"/>
                <w:szCs w:val="20"/>
                <w:lang w:val="it-IT"/>
              </w:rPr>
              <w:t>s</w:t>
            </w:r>
            <w:r w:rsidRPr="00880DC3">
              <w:rPr>
                <w:rFonts w:ascii="Garamond" w:eastAsia="Calibri" w:hAnsi="Garamond" w:cs="Calibri"/>
                <w:spacing w:val="3"/>
                <w:sz w:val="20"/>
                <w:szCs w:val="20"/>
                <w:lang w:val="it-IT"/>
              </w:rPr>
              <w:t>o</w:t>
            </w:r>
            <w:r w:rsidRPr="00880DC3">
              <w:rPr>
                <w:rFonts w:ascii="Garamond" w:eastAsia="Calibri" w:hAnsi="Garamond" w:cs="Calibri"/>
                <w:sz w:val="20"/>
                <w:szCs w:val="20"/>
                <w:lang w:val="it-IT"/>
              </w:rPr>
              <w:t>ll</w:t>
            </w:r>
            <w:r w:rsidRPr="00880DC3">
              <w:rPr>
                <w:rFonts w:ascii="Garamond" w:eastAsia="Calibri" w:hAnsi="Garamond" w:cs="Calibri"/>
                <w:spacing w:val="2"/>
                <w:sz w:val="20"/>
                <w:szCs w:val="20"/>
                <w:lang w:val="it-IT"/>
              </w:rPr>
              <w:t>e</w:t>
            </w:r>
            <w:r w:rsidRPr="00880DC3">
              <w:rPr>
                <w:rFonts w:ascii="Garamond" w:eastAsia="Calibri" w:hAnsi="Garamond" w:cs="Calibri"/>
                <w:spacing w:val="-1"/>
                <w:sz w:val="20"/>
                <w:szCs w:val="20"/>
                <w:lang w:val="it-IT"/>
              </w:rPr>
              <w:t>v</w:t>
            </w:r>
            <w:r w:rsidRPr="00880DC3">
              <w:rPr>
                <w:rFonts w:ascii="Garamond" w:eastAsia="Calibri" w:hAnsi="Garamond" w:cs="Calibri"/>
                <w:spacing w:val="1"/>
                <w:sz w:val="20"/>
                <w:szCs w:val="20"/>
                <w:lang w:val="it-IT"/>
              </w:rPr>
              <w:t>a</w:t>
            </w:r>
            <w:r w:rsidRPr="00880DC3">
              <w:rPr>
                <w:rFonts w:ascii="Garamond" w:eastAsia="Calibri" w:hAnsi="Garamond" w:cs="Calibri"/>
                <w:spacing w:val="2"/>
                <w:sz w:val="20"/>
                <w:szCs w:val="20"/>
                <w:lang w:val="it-IT"/>
              </w:rPr>
              <w:t>m</w:t>
            </w:r>
            <w:r w:rsidRPr="00880DC3">
              <w:rPr>
                <w:rFonts w:ascii="Garamond" w:eastAsia="Calibri" w:hAnsi="Garamond" w:cs="Calibri"/>
                <w:spacing w:val="-1"/>
                <w:sz w:val="20"/>
                <w:szCs w:val="20"/>
                <w:lang w:val="it-IT"/>
              </w:rPr>
              <w:t>e</w:t>
            </w:r>
            <w:r w:rsidRPr="00880DC3">
              <w:rPr>
                <w:rFonts w:ascii="Garamond" w:eastAsia="Calibri" w:hAnsi="Garamond" w:cs="Calibri"/>
                <w:spacing w:val="1"/>
                <w:sz w:val="20"/>
                <w:szCs w:val="20"/>
                <w:lang w:val="it-IT"/>
              </w:rPr>
              <w:t>n</w:t>
            </w:r>
            <w:r w:rsidRPr="00880DC3">
              <w:rPr>
                <w:rFonts w:ascii="Garamond" w:eastAsia="Calibri" w:hAnsi="Garamond" w:cs="Calibri"/>
                <w:sz w:val="20"/>
                <w:szCs w:val="20"/>
                <w:lang w:val="it-IT"/>
              </w:rPr>
              <w:t>to</w:t>
            </w:r>
            <w:r w:rsidRPr="00880DC3">
              <w:rPr>
                <w:rFonts w:ascii="Garamond" w:eastAsia="Calibri" w:hAnsi="Garamond" w:cs="Calibri"/>
                <w:spacing w:val="-10"/>
                <w:sz w:val="20"/>
                <w:szCs w:val="20"/>
                <w:lang w:val="it-IT"/>
              </w:rPr>
              <w:t xml:space="preserve"> </w:t>
            </w:r>
            <w:r w:rsidRPr="00880DC3">
              <w:rPr>
                <w:rFonts w:ascii="Garamond" w:eastAsia="Calibri" w:hAnsi="Garamond" w:cs="Calibri"/>
                <w:sz w:val="20"/>
                <w:szCs w:val="20"/>
                <w:lang w:val="it-IT"/>
              </w:rPr>
              <w:t>e</w:t>
            </w:r>
            <w:r w:rsidRPr="00880DC3">
              <w:rPr>
                <w:rFonts w:ascii="Garamond" w:eastAsia="Calibri" w:hAnsi="Garamond" w:cs="Calibri"/>
                <w:spacing w:val="-1"/>
                <w:sz w:val="20"/>
                <w:szCs w:val="20"/>
                <w:lang w:val="it-IT"/>
              </w:rPr>
              <w:t xml:space="preserve"> </w:t>
            </w:r>
            <w:r w:rsidRPr="00880DC3">
              <w:rPr>
                <w:rFonts w:ascii="Garamond" w:eastAsia="Calibri" w:hAnsi="Garamond" w:cs="Calibri"/>
                <w:spacing w:val="1"/>
                <w:sz w:val="20"/>
                <w:szCs w:val="20"/>
                <w:lang w:val="it-IT"/>
              </w:rPr>
              <w:t>d</w:t>
            </w:r>
            <w:r w:rsidRPr="00880DC3">
              <w:rPr>
                <w:rFonts w:ascii="Garamond" w:eastAsia="Calibri" w:hAnsi="Garamond" w:cs="Calibri"/>
                <w:spacing w:val="-1"/>
                <w:sz w:val="20"/>
                <w:szCs w:val="20"/>
                <w:lang w:val="it-IT"/>
              </w:rPr>
              <w:t>e</w:t>
            </w:r>
            <w:r w:rsidRPr="00880DC3">
              <w:rPr>
                <w:rFonts w:ascii="Garamond" w:eastAsia="Calibri" w:hAnsi="Garamond" w:cs="Calibri"/>
                <w:sz w:val="20"/>
                <w:szCs w:val="20"/>
                <w:lang w:val="it-IT"/>
              </w:rPr>
              <w:t>i</w:t>
            </w:r>
            <w:r w:rsidRPr="00880DC3">
              <w:rPr>
                <w:rFonts w:ascii="Garamond" w:eastAsia="Calibri" w:hAnsi="Garamond" w:cs="Calibri"/>
                <w:spacing w:val="-3"/>
                <w:sz w:val="20"/>
                <w:szCs w:val="20"/>
                <w:lang w:val="it-IT"/>
              </w:rPr>
              <w:t xml:space="preserve"> </w:t>
            </w:r>
            <w:r w:rsidRPr="00880DC3">
              <w:rPr>
                <w:rFonts w:ascii="Garamond" w:eastAsia="Calibri" w:hAnsi="Garamond" w:cs="Calibri"/>
                <w:spacing w:val="1"/>
                <w:sz w:val="20"/>
                <w:szCs w:val="20"/>
                <w:lang w:val="it-IT"/>
              </w:rPr>
              <w:t>v</w:t>
            </w:r>
            <w:r w:rsidRPr="00880DC3">
              <w:rPr>
                <w:rFonts w:ascii="Garamond" w:eastAsia="Calibri" w:hAnsi="Garamond" w:cs="Calibri"/>
                <w:spacing w:val="-1"/>
                <w:sz w:val="20"/>
                <w:szCs w:val="20"/>
                <w:lang w:val="it-IT"/>
              </w:rPr>
              <w:t>e</w:t>
            </w:r>
            <w:r w:rsidRPr="00880DC3">
              <w:rPr>
                <w:rFonts w:ascii="Garamond" w:eastAsia="Calibri" w:hAnsi="Garamond" w:cs="Calibri"/>
                <w:sz w:val="20"/>
                <w:szCs w:val="20"/>
                <w:lang w:val="it-IT"/>
              </w:rPr>
              <w:t>rri</w:t>
            </w:r>
            <w:r w:rsidRPr="00880DC3">
              <w:rPr>
                <w:rFonts w:ascii="Garamond" w:eastAsia="Calibri" w:hAnsi="Garamond" w:cs="Calibri"/>
                <w:spacing w:val="2"/>
                <w:sz w:val="20"/>
                <w:szCs w:val="20"/>
                <w:lang w:val="it-IT"/>
              </w:rPr>
              <w:t>c</w:t>
            </w:r>
            <w:r w:rsidRPr="00880DC3">
              <w:rPr>
                <w:rFonts w:ascii="Garamond" w:eastAsia="Calibri" w:hAnsi="Garamond" w:cs="Calibri"/>
                <w:spacing w:val="-1"/>
                <w:sz w:val="20"/>
                <w:szCs w:val="20"/>
                <w:lang w:val="it-IT"/>
              </w:rPr>
              <w:t>e</w:t>
            </w:r>
            <w:r w:rsidRPr="00880DC3">
              <w:rPr>
                <w:rFonts w:ascii="Garamond" w:eastAsia="Calibri" w:hAnsi="Garamond" w:cs="Calibri"/>
                <w:sz w:val="20"/>
                <w:szCs w:val="20"/>
                <w:lang w:val="it-IT"/>
              </w:rPr>
              <w:t>lli</w:t>
            </w:r>
            <w:r w:rsidRPr="00880DC3">
              <w:rPr>
                <w:rFonts w:ascii="Garamond" w:eastAsia="Calibri" w:hAnsi="Garamond" w:cs="Calibri"/>
                <w:spacing w:val="-7"/>
                <w:sz w:val="20"/>
                <w:szCs w:val="20"/>
                <w:lang w:val="it-IT"/>
              </w:rPr>
              <w:t xml:space="preserve"> </w:t>
            </w:r>
            <w:r w:rsidRPr="00880DC3">
              <w:rPr>
                <w:rFonts w:ascii="Garamond" w:eastAsia="Calibri" w:hAnsi="Garamond" w:cs="Calibri"/>
                <w:spacing w:val="2"/>
                <w:sz w:val="20"/>
                <w:szCs w:val="20"/>
                <w:lang w:val="it-IT"/>
              </w:rPr>
              <w:t>(</w:t>
            </w:r>
            <w:r w:rsidRPr="00880DC3">
              <w:rPr>
                <w:rFonts w:ascii="Garamond" w:eastAsia="Calibri" w:hAnsi="Garamond" w:cs="Calibri"/>
                <w:spacing w:val="-1"/>
                <w:sz w:val="20"/>
                <w:szCs w:val="20"/>
                <w:lang w:val="it-IT"/>
              </w:rPr>
              <w:t>es</w:t>
            </w:r>
            <w:r w:rsidRPr="00880DC3">
              <w:rPr>
                <w:rFonts w:ascii="Garamond" w:eastAsia="Calibri" w:hAnsi="Garamond" w:cs="Calibri"/>
                <w:sz w:val="20"/>
                <w:szCs w:val="20"/>
                <w:lang w:val="it-IT"/>
              </w:rPr>
              <w:t xml:space="preserve">. </w:t>
            </w:r>
            <w:r w:rsidRPr="00880DC3">
              <w:rPr>
                <w:rFonts w:ascii="Garamond" w:eastAsia="Calibri" w:hAnsi="Garamond" w:cs="Calibri"/>
                <w:sz w:val="20"/>
                <w:szCs w:val="20"/>
              </w:rPr>
              <w:t>Il</w:t>
            </w:r>
            <w:r w:rsidRPr="00880DC3">
              <w:rPr>
                <w:rFonts w:ascii="Garamond" w:eastAsia="Calibri" w:hAnsi="Garamond" w:cs="Calibri"/>
                <w:spacing w:val="-1"/>
                <w:sz w:val="20"/>
                <w:szCs w:val="20"/>
              </w:rPr>
              <w:t xml:space="preserve"> </w:t>
            </w:r>
            <w:proofErr w:type="spellStart"/>
            <w:r w:rsidRPr="00880DC3">
              <w:rPr>
                <w:rFonts w:ascii="Garamond" w:eastAsia="Calibri" w:hAnsi="Garamond" w:cs="Calibri"/>
                <w:sz w:val="20"/>
                <w:szCs w:val="20"/>
              </w:rPr>
              <w:t>c</w:t>
            </w:r>
            <w:r w:rsidRPr="00880DC3">
              <w:rPr>
                <w:rFonts w:ascii="Garamond" w:eastAsia="Calibri" w:hAnsi="Garamond" w:cs="Calibri"/>
                <w:spacing w:val="1"/>
                <w:sz w:val="20"/>
                <w:szCs w:val="20"/>
              </w:rPr>
              <w:t>od</w:t>
            </w:r>
            <w:r w:rsidRPr="00880DC3">
              <w:rPr>
                <w:rFonts w:ascii="Garamond" w:eastAsia="Calibri" w:hAnsi="Garamond" w:cs="Calibri"/>
                <w:sz w:val="20"/>
                <w:szCs w:val="20"/>
              </w:rPr>
              <w:t>ice</w:t>
            </w:r>
            <w:proofErr w:type="spellEnd"/>
            <w:r w:rsidRPr="00880DC3">
              <w:rPr>
                <w:rFonts w:ascii="Garamond" w:eastAsia="Calibri" w:hAnsi="Garamond" w:cs="Calibri"/>
                <w:spacing w:val="-5"/>
                <w:sz w:val="20"/>
                <w:szCs w:val="20"/>
              </w:rPr>
              <w:t xml:space="preserve"> </w:t>
            </w:r>
            <w:proofErr w:type="spellStart"/>
            <w:r w:rsidRPr="00880DC3">
              <w:rPr>
                <w:rFonts w:ascii="Garamond" w:eastAsia="Calibri" w:hAnsi="Garamond" w:cs="Calibri"/>
                <w:spacing w:val="1"/>
                <w:sz w:val="20"/>
                <w:szCs w:val="20"/>
              </w:rPr>
              <w:t>d</w:t>
            </w:r>
            <w:r w:rsidRPr="00880DC3">
              <w:rPr>
                <w:rFonts w:ascii="Garamond" w:eastAsia="Calibri" w:hAnsi="Garamond" w:cs="Calibri"/>
                <w:spacing w:val="-1"/>
                <w:sz w:val="20"/>
                <w:szCs w:val="20"/>
              </w:rPr>
              <w:t>e</w:t>
            </w:r>
            <w:r w:rsidRPr="00880DC3">
              <w:rPr>
                <w:rFonts w:ascii="Garamond" w:eastAsia="Calibri" w:hAnsi="Garamond" w:cs="Calibri"/>
                <w:sz w:val="20"/>
                <w:szCs w:val="20"/>
              </w:rPr>
              <w:t>i</w:t>
            </w:r>
            <w:proofErr w:type="spellEnd"/>
            <w:r w:rsidRPr="00880DC3">
              <w:rPr>
                <w:rFonts w:ascii="Garamond" w:eastAsia="Calibri" w:hAnsi="Garamond" w:cs="Calibri"/>
                <w:spacing w:val="-3"/>
                <w:sz w:val="20"/>
                <w:szCs w:val="20"/>
              </w:rPr>
              <w:t xml:space="preserve"> </w:t>
            </w:r>
            <w:proofErr w:type="spellStart"/>
            <w:r w:rsidRPr="00880DC3">
              <w:rPr>
                <w:rFonts w:ascii="Garamond" w:eastAsia="Calibri" w:hAnsi="Garamond" w:cs="Calibri"/>
                <w:spacing w:val="1"/>
                <w:sz w:val="20"/>
                <w:szCs w:val="20"/>
              </w:rPr>
              <w:t>s</w:t>
            </w:r>
            <w:r w:rsidRPr="00880DC3">
              <w:rPr>
                <w:rFonts w:ascii="Garamond" w:eastAsia="Calibri" w:hAnsi="Garamond" w:cs="Calibri"/>
                <w:spacing w:val="-1"/>
                <w:sz w:val="20"/>
                <w:szCs w:val="20"/>
              </w:rPr>
              <w:t>e</w:t>
            </w:r>
            <w:r w:rsidRPr="00880DC3">
              <w:rPr>
                <w:rFonts w:ascii="Garamond" w:eastAsia="Calibri" w:hAnsi="Garamond" w:cs="Calibri"/>
                <w:sz w:val="20"/>
                <w:szCs w:val="20"/>
              </w:rPr>
              <w:t>g</w:t>
            </w:r>
            <w:r w:rsidRPr="00880DC3">
              <w:rPr>
                <w:rFonts w:ascii="Garamond" w:eastAsia="Calibri" w:hAnsi="Garamond" w:cs="Calibri"/>
                <w:spacing w:val="1"/>
                <w:sz w:val="20"/>
                <w:szCs w:val="20"/>
              </w:rPr>
              <w:t>na</w:t>
            </w:r>
            <w:r w:rsidRPr="00880DC3">
              <w:rPr>
                <w:rFonts w:ascii="Garamond" w:eastAsia="Calibri" w:hAnsi="Garamond" w:cs="Calibri"/>
                <w:sz w:val="20"/>
                <w:szCs w:val="20"/>
              </w:rPr>
              <w:t>li</w:t>
            </w:r>
            <w:proofErr w:type="spellEnd"/>
            <w:r w:rsidRPr="00880DC3">
              <w:rPr>
                <w:rFonts w:ascii="Garamond" w:eastAsia="Calibri" w:hAnsi="Garamond" w:cs="Calibri"/>
                <w:spacing w:val="-6"/>
                <w:sz w:val="20"/>
                <w:szCs w:val="20"/>
              </w:rPr>
              <w:t xml:space="preserve"> </w:t>
            </w:r>
            <w:proofErr w:type="spellStart"/>
            <w:r w:rsidRPr="00880DC3">
              <w:rPr>
                <w:rFonts w:ascii="Garamond" w:eastAsia="Calibri" w:hAnsi="Garamond" w:cs="Calibri"/>
                <w:spacing w:val="-1"/>
                <w:sz w:val="20"/>
                <w:szCs w:val="20"/>
              </w:rPr>
              <w:t>m</w:t>
            </w:r>
            <w:r w:rsidRPr="00880DC3">
              <w:rPr>
                <w:rFonts w:ascii="Garamond" w:eastAsia="Calibri" w:hAnsi="Garamond" w:cs="Calibri"/>
                <w:spacing w:val="1"/>
                <w:sz w:val="20"/>
                <w:szCs w:val="20"/>
              </w:rPr>
              <w:t>anua</w:t>
            </w:r>
            <w:r w:rsidRPr="00880DC3">
              <w:rPr>
                <w:rFonts w:ascii="Garamond" w:eastAsia="Calibri" w:hAnsi="Garamond" w:cs="Calibri"/>
                <w:sz w:val="20"/>
                <w:szCs w:val="20"/>
              </w:rPr>
              <w:t>li</w:t>
            </w:r>
            <w:proofErr w:type="spellEnd"/>
            <w:r w:rsidRPr="00880DC3">
              <w:rPr>
                <w:rFonts w:ascii="Garamond" w:eastAsia="Calibri" w:hAnsi="Garamond" w:cs="Calibri"/>
                <w:sz w:val="20"/>
                <w:szCs w:val="20"/>
              </w:rPr>
              <w:t>). /</w:t>
            </w:r>
            <w:r w:rsidRPr="00880DC3">
              <w:rPr>
                <w:rFonts w:ascii="Garamond" w:eastAsia="Arial" w:hAnsi="Garamond" w:cstheme="minorHAnsi"/>
                <w:i/>
                <w:iCs/>
                <w:sz w:val="20"/>
                <w:szCs w:val="20"/>
              </w:rPr>
              <w:t xml:space="preserve"> Understand</w:t>
            </w:r>
            <w:r w:rsidRPr="00880DC3">
              <w:rPr>
                <w:rFonts w:ascii="Garamond" w:eastAsia="Arial" w:hAnsi="Garamond" w:cstheme="minorHAnsi"/>
                <w:i/>
                <w:iCs/>
                <w:spacing w:val="47"/>
                <w:sz w:val="20"/>
                <w:szCs w:val="20"/>
              </w:rPr>
              <w:t xml:space="preserve"> </w:t>
            </w:r>
            <w:r w:rsidRPr="00880DC3">
              <w:rPr>
                <w:rFonts w:ascii="Garamond" w:eastAsia="Arial" w:hAnsi="Garamond" w:cstheme="minorHAnsi"/>
                <w:i/>
                <w:iCs/>
                <w:sz w:val="20"/>
                <w:szCs w:val="20"/>
              </w:rPr>
              <w:t>commonly</w:t>
            </w:r>
            <w:r w:rsidRPr="00880DC3">
              <w:rPr>
                <w:rFonts w:ascii="Garamond" w:eastAsia="Arial" w:hAnsi="Garamond" w:cstheme="minorHAnsi"/>
                <w:i/>
                <w:iCs/>
                <w:spacing w:val="49"/>
                <w:sz w:val="20"/>
                <w:szCs w:val="20"/>
              </w:rPr>
              <w:t xml:space="preserve"> </w:t>
            </w:r>
            <w:r w:rsidRPr="00880DC3">
              <w:rPr>
                <w:rFonts w:ascii="Garamond" w:eastAsia="Arial" w:hAnsi="Garamond" w:cstheme="minorHAnsi"/>
                <w:i/>
                <w:iCs/>
                <w:sz w:val="20"/>
                <w:szCs w:val="20"/>
              </w:rPr>
              <w:t>used</w:t>
            </w:r>
            <w:r w:rsidRPr="00880DC3">
              <w:rPr>
                <w:rFonts w:ascii="Garamond" w:eastAsia="Arial" w:hAnsi="Garamond" w:cstheme="minorHAnsi"/>
                <w:i/>
                <w:iCs/>
                <w:spacing w:val="-4"/>
                <w:sz w:val="20"/>
                <w:szCs w:val="20"/>
              </w:rPr>
              <w:t xml:space="preserve"> </w:t>
            </w:r>
            <w:r w:rsidRPr="00880DC3">
              <w:rPr>
                <w:rFonts w:ascii="Garamond" w:eastAsia="Arial" w:hAnsi="Garamond" w:cstheme="minorHAnsi"/>
                <w:i/>
                <w:iCs/>
                <w:sz w:val="20"/>
                <w:szCs w:val="20"/>
              </w:rPr>
              <w:t>hand</w:t>
            </w:r>
            <w:r w:rsidRPr="00880DC3">
              <w:rPr>
                <w:rFonts w:ascii="Garamond" w:eastAsia="Arial" w:hAnsi="Garamond" w:cstheme="minorHAnsi"/>
                <w:i/>
                <w:iCs/>
                <w:spacing w:val="28"/>
                <w:sz w:val="20"/>
                <w:szCs w:val="20"/>
              </w:rPr>
              <w:t xml:space="preserve"> </w:t>
            </w:r>
            <w:r w:rsidRPr="00880DC3">
              <w:rPr>
                <w:rFonts w:ascii="Garamond" w:eastAsia="Arial" w:hAnsi="Garamond" w:cstheme="minorHAnsi"/>
                <w:i/>
                <w:iCs/>
                <w:sz w:val="20"/>
                <w:szCs w:val="20"/>
              </w:rPr>
              <w:t>signals for</w:t>
            </w:r>
            <w:r w:rsidRPr="00880DC3">
              <w:rPr>
                <w:rFonts w:ascii="Garamond" w:eastAsia="Arial" w:hAnsi="Garamond" w:cstheme="minorHAnsi"/>
                <w:i/>
                <w:iCs/>
                <w:spacing w:val="40"/>
                <w:sz w:val="20"/>
                <w:szCs w:val="20"/>
              </w:rPr>
              <w:t xml:space="preserve"> </w:t>
            </w:r>
            <w:r w:rsidRPr="00880DC3">
              <w:rPr>
                <w:rFonts w:ascii="Garamond" w:eastAsia="Arial" w:hAnsi="Garamond" w:cstheme="minorHAnsi"/>
                <w:i/>
                <w:iCs/>
                <w:sz w:val="20"/>
                <w:szCs w:val="20"/>
              </w:rPr>
              <w:t xml:space="preserve">control </w:t>
            </w:r>
            <w:r w:rsidRPr="00880DC3">
              <w:rPr>
                <w:rFonts w:ascii="Garamond" w:eastAsia="Arial" w:hAnsi="Garamond" w:cstheme="minorHAnsi"/>
                <w:i/>
                <w:iCs/>
                <w:spacing w:val="9"/>
                <w:sz w:val="20"/>
                <w:szCs w:val="20"/>
              </w:rPr>
              <w:t>of</w:t>
            </w:r>
            <w:r w:rsidRPr="00880DC3">
              <w:rPr>
                <w:rFonts w:ascii="Garamond" w:eastAsia="Arial" w:hAnsi="Garamond" w:cstheme="minorHAnsi"/>
                <w:i/>
                <w:iCs/>
                <w:w w:val="119"/>
                <w:sz w:val="20"/>
                <w:szCs w:val="20"/>
              </w:rPr>
              <w:t xml:space="preserve"> </w:t>
            </w:r>
            <w:r w:rsidRPr="00880DC3">
              <w:rPr>
                <w:rFonts w:ascii="Garamond" w:eastAsia="Arial" w:hAnsi="Garamond" w:cstheme="minorHAnsi"/>
                <w:i/>
                <w:iCs/>
                <w:w w:val="121"/>
                <w:sz w:val="20"/>
                <w:szCs w:val="20"/>
              </w:rPr>
              <w:t>lifting</w:t>
            </w:r>
            <w:r w:rsidRPr="00880DC3">
              <w:rPr>
                <w:rFonts w:ascii="Garamond" w:eastAsia="Arial" w:hAnsi="Garamond" w:cstheme="minorHAnsi"/>
                <w:i/>
                <w:iCs/>
                <w:spacing w:val="-11"/>
                <w:w w:val="121"/>
                <w:sz w:val="20"/>
                <w:szCs w:val="20"/>
              </w:rPr>
              <w:t xml:space="preserve"> </w:t>
            </w:r>
            <w:r w:rsidRPr="00880DC3">
              <w:rPr>
                <w:rFonts w:ascii="Garamond" w:eastAsia="Arial" w:hAnsi="Garamond" w:cstheme="minorHAnsi"/>
                <w:i/>
                <w:iCs/>
                <w:sz w:val="20"/>
                <w:szCs w:val="20"/>
              </w:rPr>
              <w:t>appliances</w:t>
            </w:r>
            <w:r w:rsidRPr="00880DC3">
              <w:rPr>
                <w:rFonts w:ascii="Garamond" w:eastAsia="Arial" w:hAnsi="Garamond" w:cstheme="minorHAnsi"/>
                <w:i/>
                <w:iCs/>
                <w:spacing w:val="17"/>
                <w:sz w:val="20"/>
                <w:szCs w:val="20"/>
              </w:rPr>
              <w:t xml:space="preserve"> </w:t>
            </w:r>
            <w:r w:rsidRPr="00880DC3">
              <w:rPr>
                <w:rFonts w:ascii="Garamond" w:eastAsia="Arial" w:hAnsi="Garamond" w:cstheme="minorHAnsi"/>
                <w:i/>
                <w:iCs/>
                <w:sz w:val="20"/>
                <w:szCs w:val="20"/>
              </w:rPr>
              <w:t>and</w:t>
            </w:r>
            <w:r w:rsidRPr="00880DC3">
              <w:rPr>
                <w:rFonts w:ascii="Garamond" w:eastAsia="Arial" w:hAnsi="Garamond" w:cstheme="minorHAnsi"/>
                <w:i/>
                <w:iCs/>
                <w:spacing w:val="18"/>
                <w:sz w:val="20"/>
                <w:szCs w:val="20"/>
              </w:rPr>
              <w:t xml:space="preserve"> </w:t>
            </w:r>
            <w:r w:rsidRPr="00880DC3">
              <w:rPr>
                <w:rFonts w:ascii="Garamond" w:eastAsia="Arial" w:hAnsi="Garamond" w:cstheme="minorHAnsi"/>
                <w:i/>
                <w:iCs/>
                <w:sz w:val="20"/>
                <w:szCs w:val="20"/>
              </w:rPr>
              <w:t>winches</w:t>
            </w:r>
            <w:r w:rsidRPr="00880DC3">
              <w:rPr>
                <w:rFonts w:ascii="Garamond" w:eastAsia="Arial" w:hAnsi="Garamond" w:cstheme="minorHAnsi"/>
                <w:i/>
                <w:iCs/>
                <w:spacing w:val="19"/>
                <w:sz w:val="20"/>
                <w:szCs w:val="20"/>
              </w:rPr>
              <w:t xml:space="preserve"> </w:t>
            </w:r>
            <w:r w:rsidRPr="00880DC3">
              <w:rPr>
                <w:rFonts w:ascii="Garamond" w:eastAsia="Arial" w:hAnsi="Garamond" w:cstheme="minorHAnsi"/>
                <w:i/>
                <w:iCs/>
                <w:sz w:val="20"/>
                <w:szCs w:val="20"/>
              </w:rPr>
              <w:t>(e.g.</w:t>
            </w:r>
            <w:r w:rsidRPr="00880DC3">
              <w:rPr>
                <w:rFonts w:ascii="Garamond" w:eastAsia="Arial" w:hAnsi="Garamond" w:cstheme="minorHAnsi"/>
                <w:i/>
                <w:iCs/>
                <w:spacing w:val="7"/>
                <w:sz w:val="20"/>
                <w:szCs w:val="20"/>
              </w:rPr>
              <w:t xml:space="preserve"> </w:t>
            </w:r>
            <w:r w:rsidRPr="00880DC3">
              <w:rPr>
                <w:rFonts w:ascii="Garamond" w:eastAsia="Arial" w:hAnsi="Garamond" w:cstheme="minorHAnsi"/>
                <w:i/>
                <w:iCs/>
                <w:sz w:val="20"/>
                <w:szCs w:val="20"/>
              </w:rPr>
              <w:t>Code</w:t>
            </w:r>
            <w:r w:rsidRPr="00880DC3">
              <w:rPr>
                <w:rFonts w:ascii="Garamond" w:eastAsia="Arial" w:hAnsi="Garamond" w:cstheme="minorHAnsi"/>
                <w:i/>
                <w:iCs/>
                <w:spacing w:val="-4"/>
                <w:sz w:val="20"/>
                <w:szCs w:val="20"/>
              </w:rPr>
              <w:t xml:space="preserve"> </w:t>
            </w:r>
            <w:r w:rsidRPr="00880DC3">
              <w:rPr>
                <w:rFonts w:ascii="Garamond" w:eastAsia="Arial" w:hAnsi="Garamond" w:cstheme="minorHAnsi"/>
                <w:i/>
                <w:iCs/>
                <w:sz w:val="20"/>
                <w:szCs w:val="20"/>
              </w:rPr>
              <w:t>of</w:t>
            </w:r>
            <w:r w:rsidRPr="00880DC3">
              <w:rPr>
                <w:rFonts w:ascii="Garamond" w:eastAsia="Arial" w:hAnsi="Garamond" w:cstheme="minorHAnsi"/>
                <w:i/>
                <w:iCs/>
                <w:spacing w:val="29"/>
                <w:sz w:val="20"/>
                <w:szCs w:val="20"/>
              </w:rPr>
              <w:t xml:space="preserve"> </w:t>
            </w:r>
            <w:r w:rsidRPr="00880DC3">
              <w:rPr>
                <w:rFonts w:ascii="Garamond" w:eastAsia="Arial" w:hAnsi="Garamond" w:cstheme="minorHAnsi"/>
                <w:i/>
                <w:iCs/>
                <w:sz w:val="20"/>
                <w:szCs w:val="20"/>
              </w:rPr>
              <w:t>Hand</w:t>
            </w:r>
            <w:r w:rsidRPr="00880DC3">
              <w:rPr>
                <w:rFonts w:ascii="Garamond" w:eastAsia="Arial" w:hAnsi="Garamond" w:cstheme="minorHAnsi"/>
                <w:i/>
                <w:iCs/>
                <w:spacing w:val="17"/>
                <w:sz w:val="20"/>
                <w:szCs w:val="20"/>
              </w:rPr>
              <w:t xml:space="preserve"> </w:t>
            </w:r>
            <w:r w:rsidRPr="00880DC3">
              <w:rPr>
                <w:rFonts w:ascii="Garamond" w:eastAsia="Arial" w:hAnsi="Garamond" w:cstheme="minorHAnsi"/>
                <w:i/>
                <w:iCs/>
                <w:sz w:val="20"/>
                <w:szCs w:val="20"/>
              </w:rPr>
              <w:t>Signals)</w:t>
            </w:r>
          </w:p>
        </w:tc>
        <w:tc>
          <w:tcPr>
            <w:tcW w:w="992" w:type="dxa"/>
            <w:tcBorders>
              <w:top w:val="single" w:sz="4" w:space="0" w:color="00457E"/>
              <w:left w:val="single" w:sz="4" w:space="0" w:color="00457E"/>
              <w:bottom w:val="single" w:sz="4" w:space="0" w:color="00457E"/>
              <w:right w:val="single" w:sz="4" w:space="0" w:color="00457E"/>
            </w:tcBorders>
          </w:tcPr>
          <w:p w14:paraId="716A3BB5" w14:textId="77777777" w:rsidR="00880DC3" w:rsidRPr="00A06AD1" w:rsidRDefault="00880DC3" w:rsidP="00880DC3">
            <w:pPr>
              <w:spacing w:line="240" w:lineRule="auto"/>
              <w:ind w:left="198"/>
              <w:jc w:val="both"/>
              <w:rPr>
                <w:rFonts w:ascii="Garamond" w:hAnsi="Garamond" w:cstheme="minorHAnsi"/>
                <w:i/>
                <w:iCs/>
                <w:sz w:val="18"/>
                <w:szCs w:val="18"/>
                <w:lang w:val="en-GB"/>
              </w:rPr>
            </w:pPr>
          </w:p>
        </w:tc>
        <w:tc>
          <w:tcPr>
            <w:tcW w:w="993" w:type="dxa"/>
            <w:gridSpan w:val="2"/>
            <w:tcBorders>
              <w:top w:val="single" w:sz="4" w:space="0" w:color="00457E"/>
              <w:left w:val="single" w:sz="4" w:space="0" w:color="00457E"/>
              <w:bottom w:val="single" w:sz="4" w:space="0" w:color="00457E"/>
              <w:right w:val="single" w:sz="4" w:space="0" w:color="00457E"/>
            </w:tcBorders>
          </w:tcPr>
          <w:p w14:paraId="13817363" w14:textId="77777777" w:rsidR="00880DC3" w:rsidRPr="00A06AD1" w:rsidRDefault="00880DC3" w:rsidP="00880DC3">
            <w:pPr>
              <w:spacing w:line="240" w:lineRule="auto"/>
              <w:ind w:left="198"/>
              <w:jc w:val="both"/>
              <w:rPr>
                <w:rFonts w:ascii="Garamond" w:hAnsi="Garamond" w:cstheme="minorHAnsi"/>
                <w:i/>
                <w:iCs/>
                <w:sz w:val="18"/>
                <w:szCs w:val="18"/>
                <w:lang w:val="en-GB"/>
              </w:rPr>
            </w:pPr>
          </w:p>
        </w:tc>
        <w:tc>
          <w:tcPr>
            <w:tcW w:w="4819" w:type="dxa"/>
            <w:gridSpan w:val="2"/>
            <w:vMerge/>
            <w:tcBorders>
              <w:left w:val="single" w:sz="4" w:space="0" w:color="00457E"/>
              <w:bottom w:val="single" w:sz="4" w:space="0" w:color="auto"/>
              <w:right w:val="single" w:sz="4" w:space="0" w:color="00457E"/>
            </w:tcBorders>
          </w:tcPr>
          <w:p w14:paraId="68344E57" w14:textId="77777777" w:rsidR="00880DC3" w:rsidRPr="00A06AD1" w:rsidRDefault="00880DC3" w:rsidP="00880DC3">
            <w:pPr>
              <w:spacing w:line="240" w:lineRule="auto"/>
              <w:jc w:val="both"/>
              <w:rPr>
                <w:rFonts w:ascii="Garamond" w:hAnsi="Garamond" w:cstheme="minorHAnsi"/>
                <w:i/>
                <w:iCs/>
                <w:sz w:val="18"/>
                <w:szCs w:val="18"/>
                <w:lang w:val="en-GB"/>
              </w:rPr>
            </w:pPr>
          </w:p>
        </w:tc>
        <w:tc>
          <w:tcPr>
            <w:tcW w:w="1134" w:type="dxa"/>
            <w:tcBorders>
              <w:top w:val="single" w:sz="4" w:space="0" w:color="00457E"/>
              <w:left w:val="single" w:sz="4" w:space="0" w:color="00457E"/>
              <w:bottom w:val="single" w:sz="4" w:space="0" w:color="00457E"/>
              <w:right w:val="single" w:sz="4" w:space="0" w:color="00457E"/>
            </w:tcBorders>
          </w:tcPr>
          <w:p w14:paraId="39AE5458" w14:textId="77777777" w:rsidR="00880DC3" w:rsidRPr="00A06AD1" w:rsidRDefault="00880DC3" w:rsidP="00880DC3">
            <w:pPr>
              <w:spacing w:line="240" w:lineRule="auto"/>
              <w:jc w:val="both"/>
              <w:rPr>
                <w:rFonts w:ascii="Garamond" w:hAnsi="Garamond" w:cstheme="minorHAnsi"/>
                <w:i/>
                <w:iCs/>
                <w:sz w:val="18"/>
                <w:szCs w:val="18"/>
                <w:lang w:val="en-GB"/>
              </w:rPr>
            </w:pPr>
          </w:p>
        </w:tc>
        <w:tc>
          <w:tcPr>
            <w:tcW w:w="1276" w:type="dxa"/>
            <w:gridSpan w:val="2"/>
            <w:tcBorders>
              <w:top w:val="single" w:sz="4" w:space="0" w:color="00457E"/>
              <w:left w:val="single" w:sz="4" w:space="0" w:color="00457E"/>
              <w:bottom w:val="single" w:sz="4" w:space="0" w:color="00457E"/>
              <w:right w:val="single" w:sz="4" w:space="0" w:color="00457E"/>
            </w:tcBorders>
          </w:tcPr>
          <w:p w14:paraId="6FE68DA8" w14:textId="77777777" w:rsidR="00880DC3" w:rsidRPr="00A06AD1" w:rsidRDefault="00880DC3" w:rsidP="00880DC3">
            <w:pPr>
              <w:spacing w:line="240" w:lineRule="auto"/>
              <w:jc w:val="both"/>
              <w:rPr>
                <w:rFonts w:ascii="Garamond" w:hAnsi="Garamond" w:cstheme="minorHAnsi"/>
                <w:i/>
                <w:iCs/>
                <w:sz w:val="18"/>
                <w:szCs w:val="18"/>
                <w:lang w:val="en-GB"/>
              </w:rPr>
            </w:pPr>
          </w:p>
        </w:tc>
      </w:tr>
      <w:tr w:rsidR="00880DC3" w:rsidRPr="00366F3C" w14:paraId="7366A1F3" w14:textId="77777777" w:rsidTr="00880DC3">
        <w:trPr>
          <w:trHeight w:hRule="exact" w:val="564"/>
          <w:jc w:val="center"/>
        </w:trPr>
        <w:tc>
          <w:tcPr>
            <w:tcW w:w="704" w:type="dxa"/>
            <w:gridSpan w:val="2"/>
            <w:tcBorders>
              <w:top w:val="single" w:sz="4" w:space="0" w:color="00457E"/>
              <w:left w:val="single" w:sz="4" w:space="0" w:color="00457E"/>
              <w:bottom w:val="single" w:sz="4" w:space="0" w:color="00457E"/>
              <w:right w:val="single" w:sz="4" w:space="0" w:color="00457E"/>
            </w:tcBorders>
          </w:tcPr>
          <w:p w14:paraId="646FE39E" w14:textId="77777777" w:rsidR="00880DC3" w:rsidRPr="00A06AD1" w:rsidRDefault="00880DC3" w:rsidP="00880DC3">
            <w:pPr>
              <w:spacing w:after="0" w:line="360" w:lineRule="auto"/>
              <w:jc w:val="center"/>
              <w:rPr>
                <w:rFonts w:ascii="Garamond" w:hAnsi="Garamond" w:cstheme="minorHAnsi"/>
                <w:sz w:val="20"/>
                <w:szCs w:val="20"/>
              </w:rPr>
            </w:pPr>
            <w:r w:rsidRPr="00A06AD1">
              <w:rPr>
                <w:rFonts w:ascii="Garamond" w:eastAsia="Arial" w:hAnsi="Garamond" w:cstheme="minorHAnsi"/>
                <w:sz w:val="20"/>
                <w:szCs w:val="20"/>
              </w:rPr>
              <w:t>.3</w:t>
            </w:r>
          </w:p>
        </w:tc>
        <w:tc>
          <w:tcPr>
            <w:tcW w:w="5812" w:type="dxa"/>
            <w:gridSpan w:val="3"/>
            <w:tcBorders>
              <w:top w:val="single" w:sz="4" w:space="0" w:color="00457E"/>
              <w:left w:val="single" w:sz="4" w:space="0" w:color="00457E"/>
              <w:bottom w:val="single" w:sz="4" w:space="0" w:color="00457E"/>
              <w:right w:val="single" w:sz="4" w:space="0" w:color="00457E"/>
            </w:tcBorders>
          </w:tcPr>
          <w:p w14:paraId="337C1850" w14:textId="77777777" w:rsidR="00880DC3" w:rsidRPr="00880DC3" w:rsidRDefault="00880DC3" w:rsidP="00880DC3">
            <w:pPr>
              <w:spacing w:after="0" w:line="242" w:lineRule="exact"/>
              <w:ind w:left="105" w:right="141"/>
              <w:jc w:val="both"/>
              <w:rPr>
                <w:rFonts w:ascii="Garamond" w:hAnsi="Garamond" w:cstheme="minorHAnsi"/>
                <w:i/>
                <w:iCs/>
                <w:sz w:val="20"/>
                <w:szCs w:val="20"/>
                <w:lang w:val="it-IT"/>
              </w:rPr>
            </w:pPr>
            <w:r w:rsidRPr="00880DC3">
              <w:rPr>
                <w:rFonts w:ascii="Garamond" w:eastAsia="Calibri" w:hAnsi="Garamond" w:cs="Calibri"/>
                <w:position w:val="1"/>
                <w:sz w:val="20"/>
                <w:szCs w:val="20"/>
                <w:lang w:val="it-IT"/>
              </w:rPr>
              <w:t>Fa</w:t>
            </w:r>
            <w:r w:rsidRPr="00880DC3">
              <w:rPr>
                <w:rFonts w:ascii="Garamond" w:eastAsia="Calibri" w:hAnsi="Garamond" w:cs="Calibri"/>
                <w:spacing w:val="-1"/>
                <w:position w:val="1"/>
                <w:sz w:val="20"/>
                <w:szCs w:val="20"/>
                <w:lang w:val="it-IT"/>
              </w:rPr>
              <w:t xml:space="preserve"> f</w:t>
            </w:r>
            <w:r w:rsidRPr="00880DC3">
              <w:rPr>
                <w:rFonts w:ascii="Garamond" w:eastAsia="Calibri" w:hAnsi="Garamond" w:cs="Calibri"/>
                <w:spacing w:val="1"/>
                <w:position w:val="1"/>
                <w:sz w:val="20"/>
                <w:szCs w:val="20"/>
                <w:lang w:val="it-IT"/>
              </w:rPr>
              <w:t>unz</w:t>
            </w:r>
            <w:r w:rsidRPr="00880DC3">
              <w:rPr>
                <w:rFonts w:ascii="Garamond" w:eastAsia="Calibri" w:hAnsi="Garamond" w:cs="Calibri"/>
                <w:position w:val="1"/>
                <w:sz w:val="20"/>
                <w:szCs w:val="20"/>
                <w:lang w:val="it-IT"/>
              </w:rPr>
              <w:t>i</w:t>
            </w:r>
            <w:r w:rsidRPr="00880DC3">
              <w:rPr>
                <w:rFonts w:ascii="Garamond" w:eastAsia="Calibri" w:hAnsi="Garamond" w:cs="Calibri"/>
                <w:spacing w:val="1"/>
                <w:position w:val="1"/>
                <w:sz w:val="20"/>
                <w:szCs w:val="20"/>
                <w:lang w:val="it-IT"/>
              </w:rPr>
              <w:t>ona</w:t>
            </w:r>
            <w:r w:rsidRPr="00880DC3">
              <w:rPr>
                <w:rFonts w:ascii="Garamond" w:eastAsia="Calibri" w:hAnsi="Garamond" w:cs="Calibri"/>
                <w:position w:val="1"/>
                <w:sz w:val="20"/>
                <w:szCs w:val="20"/>
                <w:lang w:val="it-IT"/>
              </w:rPr>
              <w:t>re</w:t>
            </w:r>
            <w:r w:rsidRPr="00880DC3">
              <w:rPr>
                <w:rFonts w:ascii="Garamond" w:eastAsia="Calibri" w:hAnsi="Garamond" w:cs="Calibri"/>
                <w:spacing w:val="-9"/>
                <w:position w:val="1"/>
                <w:sz w:val="20"/>
                <w:szCs w:val="20"/>
                <w:lang w:val="it-IT"/>
              </w:rPr>
              <w:t xml:space="preserve"> </w:t>
            </w:r>
            <w:r w:rsidRPr="00880DC3">
              <w:rPr>
                <w:rFonts w:ascii="Garamond" w:eastAsia="Calibri" w:hAnsi="Garamond" w:cs="Calibri"/>
                <w:spacing w:val="1"/>
                <w:position w:val="1"/>
                <w:sz w:val="20"/>
                <w:szCs w:val="20"/>
                <w:lang w:val="it-IT"/>
              </w:rPr>
              <w:t>a</w:t>
            </w:r>
            <w:r w:rsidRPr="00880DC3">
              <w:rPr>
                <w:rFonts w:ascii="Garamond" w:eastAsia="Calibri" w:hAnsi="Garamond" w:cs="Calibri"/>
                <w:position w:val="1"/>
                <w:sz w:val="20"/>
                <w:szCs w:val="20"/>
                <w:lang w:val="it-IT"/>
              </w:rPr>
              <w:t>rg</w:t>
            </w:r>
            <w:r w:rsidRPr="00880DC3">
              <w:rPr>
                <w:rFonts w:ascii="Garamond" w:eastAsia="Calibri" w:hAnsi="Garamond" w:cs="Calibri"/>
                <w:spacing w:val="1"/>
                <w:position w:val="1"/>
                <w:sz w:val="20"/>
                <w:szCs w:val="20"/>
                <w:lang w:val="it-IT"/>
              </w:rPr>
              <w:t>an</w:t>
            </w:r>
            <w:r w:rsidRPr="00880DC3">
              <w:rPr>
                <w:rFonts w:ascii="Garamond" w:eastAsia="Calibri" w:hAnsi="Garamond" w:cs="Calibri"/>
                <w:position w:val="1"/>
                <w:sz w:val="20"/>
                <w:szCs w:val="20"/>
                <w:lang w:val="it-IT"/>
              </w:rPr>
              <w:t>i</w:t>
            </w:r>
            <w:r w:rsidRPr="00880DC3">
              <w:rPr>
                <w:rFonts w:ascii="Garamond" w:eastAsia="Calibri" w:hAnsi="Garamond" w:cs="Calibri"/>
                <w:spacing w:val="-5"/>
                <w:position w:val="1"/>
                <w:sz w:val="20"/>
                <w:szCs w:val="20"/>
                <w:lang w:val="it-IT"/>
              </w:rPr>
              <w:t xml:space="preserve"> </w:t>
            </w:r>
            <w:r w:rsidRPr="00880DC3">
              <w:rPr>
                <w:rFonts w:ascii="Garamond" w:eastAsia="Calibri" w:hAnsi="Garamond" w:cs="Calibri"/>
                <w:position w:val="1"/>
                <w:sz w:val="20"/>
                <w:szCs w:val="20"/>
                <w:lang w:val="it-IT"/>
              </w:rPr>
              <w:t>e</w:t>
            </w:r>
            <w:r w:rsidRPr="00880DC3">
              <w:rPr>
                <w:rFonts w:ascii="Garamond" w:eastAsia="Calibri" w:hAnsi="Garamond" w:cs="Calibri"/>
                <w:spacing w:val="-1"/>
                <w:position w:val="1"/>
                <w:sz w:val="20"/>
                <w:szCs w:val="20"/>
                <w:lang w:val="it-IT"/>
              </w:rPr>
              <w:t xml:space="preserve"> ve</w:t>
            </w:r>
            <w:r w:rsidRPr="00880DC3">
              <w:rPr>
                <w:rFonts w:ascii="Garamond" w:eastAsia="Calibri" w:hAnsi="Garamond" w:cs="Calibri"/>
                <w:spacing w:val="3"/>
                <w:position w:val="1"/>
                <w:sz w:val="20"/>
                <w:szCs w:val="20"/>
                <w:lang w:val="it-IT"/>
              </w:rPr>
              <w:t>r</w:t>
            </w:r>
            <w:r w:rsidRPr="00880DC3">
              <w:rPr>
                <w:rFonts w:ascii="Garamond" w:eastAsia="Calibri" w:hAnsi="Garamond" w:cs="Calibri"/>
                <w:position w:val="1"/>
                <w:sz w:val="20"/>
                <w:szCs w:val="20"/>
                <w:lang w:val="it-IT"/>
              </w:rPr>
              <w:t>ric</w:t>
            </w:r>
            <w:r w:rsidRPr="00880DC3">
              <w:rPr>
                <w:rFonts w:ascii="Garamond" w:eastAsia="Calibri" w:hAnsi="Garamond" w:cs="Calibri"/>
                <w:spacing w:val="-1"/>
                <w:position w:val="1"/>
                <w:sz w:val="20"/>
                <w:szCs w:val="20"/>
                <w:lang w:val="it-IT"/>
              </w:rPr>
              <w:t>e</w:t>
            </w:r>
            <w:r w:rsidRPr="00880DC3">
              <w:rPr>
                <w:rFonts w:ascii="Garamond" w:eastAsia="Calibri" w:hAnsi="Garamond" w:cs="Calibri"/>
                <w:spacing w:val="2"/>
                <w:position w:val="1"/>
                <w:sz w:val="20"/>
                <w:szCs w:val="20"/>
                <w:lang w:val="it-IT"/>
              </w:rPr>
              <w:t>l</w:t>
            </w:r>
            <w:r w:rsidRPr="00880DC3">
              <w:rPr>
                <w:rFonts w:ascii="Garamond" w:eastAsia="Calibri" w:hAnsi="Garamond" w:cs="Calibri"/>
                <w:position w:val="1"/>
                <w:sz w:val="20"/>
                <w:szCs w:val="20"/>
                <w:lang w:val="it-IT"/>
              </w:rPr>
              <w:t>li</w:t>
            </w:r>
            <w:r w:rsidRPr="00880DC3">
              <w:rPr>
                <w:rFonts w:ascii="Garamond" w:eastAsia="Calibri" w:hAnsi="Garamond" w:cs="Calibri"/>
                <w:spacing w:val="-7"/>
                <w:position w:val="1"/>
                <w:sz w:val="20"/>
                <w:szCs w:val="20"/>
                <w:lang w:val="it-IT"/>
              </w:rPr>
              <w:t xml:space="preserve"> </w:t>
            </w:r>
            <w:r w:rsidRPr="00880DC3">
              <w:rPr>
                <w:rFonts w:ascii="Garamond" w:eastAsia="Calibri" w:hAnsi="Garamond" w:cs="Calibri"/>
                <w:position w:val="1"/>
                <w:sz w:val="20"/>
                <w:szCs w:val="20"/>
                <w:lang w:val="it-IT"/>
              </w:rPr>
              <w:t>c</w:t>
            </w:r>
            <w:r w:rsidRPr="00880DC3">
              <w:rPr>
                <w:rFonts w:ascii="Garamond" w:eastAsia="Calibri" w:hAnsi="Garamond" w:cs="Calibri"/>
                <w:spacing w:val="1"/>
                <w:position w:val="1"/>
                <w:sz w:val="20"/>
                <w:szCs w:val="20"/>
                <w:lang w:val="it-IT"/>
              </w:rPr>
              <w:t>o</w:t>
            </w:r>
            <w:r w:rsidRPr="00880DC3">
              <w:rPr>
                <w:rFonts w:ascii="Garamond" w:eastAsia="Calibri" w:hAnsi="Garamond" w:cs="Calibri"/>
                <w:position w:val="1"/>
                <w:sz w:val="20"/>
                <w:szCs w:val="20"/>
                <w:lang w:val="it-IT"/>
              </w:rPr>
              <w:t>n</w:t>
            </w:r>
            <w:r w:rsidRPr="00880DC3">
              <w:rPr>
                <w:rFonts w:ascii="Garamond" w:eastAsia="Calibri" w:hAnsi="Garamond" w:cs="Calibri"/>
                <w:spacing w:val="-2"/>
                <w:position w:val="1"/>
                <w:sz w:val="20"/>
                <w:szCs w:val="20"/>
                <w:lang w:val="it-IT"/>
              </w:rPr>
              <w:t xml:space="preserve"> </w:t>
            </w:r>
            <w:r w:rsidRPr="00880DC3">
              <w:rPr>
                <w:rFonts w:ascii="Garamond" w:eastAsia="Calibri" w:hAnsi="Garamond" w:cs="Calibri"/>
                <w:position w:val="1"/>
                <w:sz w:val="20"/>
                <w:szCs w:val="20"/>
                <w:lang w:val="it-IT"/>
              </w:rPr>
              <w:t>il</w:t>
            </w:r>
            <w:r w:rsidRPr="00880DC3">
              <w:rPr>
                <w:rFonts w:ascii="Garamond" w:eastAsia="Calibri" w:hAnsi="Garamond" w:cs="Calibri"/>
                <w:spacing w:val="-1"/>
                <w:position w:val="1"/>
                <w:sz w:val="20"/>
                <w:szCs w:val="20"/>
                <w:lang w:val="it-IT"/>
              </w:rPr>
              <w:t xml:space="preserve"> </w:t>
            </w:r>
            <w:r w:rsidRPr="00880DC3">
              <w:rPr>
                <w:rFonts w:ascii="Garamond" w:eastAsia="Calibri" w:hAnsi="Garamond" w:cs="Calibri"/>
                <w:spacing w:val="1"/>
                <w:position w:val="1"/>
                <w:sz w:val="20"/>
                <w:szCs w:val="20"/>
                <w:lang w:val="it-IT"/>
              </w:rPr>
              <w:t>do</w:t>
            </w:r>
            <w:r w:rsidRPr="00880DC3">
              <w:rPr>
                <w:rFonts w:ascii="Garamond" w:eastAsia="Calibri" w:hAnsi="Garamond" w:cs="Calibri"/>
                <w:spacing w:val="-1"/>
                <w:position w:val="1"/>
                <w:sz w:val="20"/>
                <w:szCs w:val="20"/>
                <w:lang w:val="it-IT"/>
              </w:rPr>
              <w:t>v</w:t>
            </w:r>
            <w:r w:rsidRPr="00880DC3">
              <w:rPr>
                <w:rFonts w:ascii="Garamond" w:eastAsia="Calibri" w:hAnsi="Garamond" w:cs="Calibri"/>
                <w:spacing w:val="1"/>
                <w:position w:val="1"/>
                <w:sz w:val="20"/>
                <w:szCs w:val="20"/>
                <w:lang w:val="it-IT"/>
              </w:rPr>
              <w:t>u</w:t>
            </w:r>
            <w:r w:rsidRPr="00880DC3">
              <w:rPr>
                <w:rFonts w:ascii="Garamond" w:eastAsia="Calibri" w:hAnsi="Garamond" w:cs="Calibri"/>
                <w:position w:val="1"/>
                <w:sz w:val="20"/>
                <w:szCs w:val="20"/>
                <w:lang w:val="it-IT"/>
              </w:rPr>
              <w:t>to</w:t>
            </w:r>
            <w:r w:rsidRPr="00880DC3">
              <w:rPr>
                <w:rFonts w:ascii="Garamond" w:eastAsia="Calibri" w:hAnsi="Garamond" w:cs="Calibri"/>
                <w:spacing w:val="-5"/>
                <w:position w:val="1"/>
                <w:sz w:val="20"/>
                <w:szCs w:val="20"/>
                <w:lang w:val="it-IT"/>
              </w:rPr>
              <w:t xml:space="preserve"> </w:t>
            </w:r>
            <w:r w:rsidRPr="00880DC3">
              <w:rPr>
                <w:rFonts w:ascii="Garamond" w:eastAsia="Calibri" w:hAnsi="Garamond" w:cs="Calibri"/>
                <w:position w:val="1"/>
                <w:sz w:val="20"/>
                <w:szCs w:val="20"/>
                <w:lang w:val="it-IT"/>
              </w:rPr>
              <w:t>rig</w:t>
            </w:r>
            <w:r w:rsidRPr="00880DC3">
              <w:rPr>
                <w:rFonts w:ascii="Garamond" w:eastAsia="Calibri" w:hAnsi="Garamond" w:cs="Calibri"/>
                <w:spacing w:val="1"/>
                <w:position w:val="1"/>
                <w:sz w:val="20"/>
                <w:szCs w:val="20"/>
                <w:lang w:val="it-IT"/>
              </w:rPr>
              <w:t>ua</w:t>
            </w:r>
            <w:r w:rsidRPr="00880DC3">
              <w:rPr>
                <w:rFonts w:ascii="Garamond" w:eastAsia="Calibri" w:hAnsi="Garamond" w:cs="Calibri"/>
                <w:position w:val="1"/>
                <w:sz w:val="20"/>
                <w:szCs w:val="20"/>
                <w:lang w:val="it-IT"/>
              </w:rPr>
              <w:t>r</w:t>
            </w:r>
            <w:r w:rsidRPr="00880DC3">
              <w:rPr>
                <w:rFonts w:ascii="Garamond" w:eastAsia="Calibri" w:hAnsi="Garamond" w:cs="Calibri"/>
                <w:spacing w:val="1"/>
                <w:position w:val="1"/>
                <w:sz w:val="20"/>
                <w:szCs w:val="20"/>
                <w:lang w:val="it-IT"/>
              </w:rPr>
              <w:t>d</w:t>
            </w:r>
            <w:r w:rsidRPr="00880DC3">
              <w:rPr>
                <w:rFonts w:ascii="Garamond" w:eastAsia="Calibri" w:hAnsi="Garamond" w:cs="Calibri"/>
                <w:position w:val="1"/>
                <w:sz w:val="20"/>
                <w:szCs w:val="20"/>
                <w:lang w:val="it-IT"/>
              </w:rPr>
              <w:t>o</w:t>
            </w:r>
            <w:r w:rsidRPr="00880DC3">
              <w:rPr>
                <w:rFonts w:ascii="Garamond" w:eastAsia="Calibri" w:hAnsi="Garamond" w:cs="Calibri"/>
                <w:spacing w:val="-6"/>
                <w:position w:val="1"/>
                <w:sz w:val="20"/>
                <w:szCs w:val="20"/>
                <w:lang w:val="it-IT"/>
              </w:rPr>
              <w:t xml:space="preserve"> </w:t>
            </w:r>
            <w:r w:rsidRPr="00880DC3">
              <w:rPr>
                <w:rFonts w:ascii="Garamond" w:eastAsia="Calibri" w:hAnsi="Garamond" w:cs="Calibri"/>
                <w:spacing w:val="1"/>
                <w:position w:val="1"/>
                <w:sz w:val="20"/>
                <w:szCs w:val="20"/>
                <w:lang w:val="it-IT"/>
              </w:rPr>
              <w:t>a</w:t>
            </w:r>
            <w:r w:rsidRPr="00880DC3">
              <w:rPr>
                <w:rFonts w:ascii="Garamond" w:eastAsia="Calibri" w:hAnsi="Garamond" w:cs="Calibri"/>
                <w:position w:val="1"/>
                <w:sz w:val="20"/>
                <w:szCs w:val="20"/>
                <w:lang w:val="it-IT"/>
              </w:rPr>
              <w:t xml:space="preserve">lla </w:t>
            </w:r>
            <w:r w:rsidRPr="00880DC3">
              <w:rPr>
                <w:rFonts w:ascii="Garamond" w:eastAsia="Calibri" w:hAnsi="Garamond" w:cs="Calibri"/>
                <w:spacing w:val="-1"/>
                <w:sz w:val="20"/>
                <w:szCs w:val="20"/>
                <w:lang w:val="it-IT"/>
              </w:rPr>
              <w:t>s</w:t>
            </w:r>
            <w:r w:rsidRPr="00880DC3">
              <w:rPr>
                <w:rFonts w:ascii="Garamond" w:eastAsia="Calibri" w:hAnsi="Garamond" w:cs="Calibri"/>
                <w:sz w:val="20"/>
                <w:szCs w:val="20"/>
                <w:lang w:val="it-IT"/>
              </w:rPr>
              <w:t>ic</w:t>
            </w:r>
            <w:r w:rsidRPr="00880DC3">
              <w:rPr>
                <w:rFonts w:ascii="Garamond" w:eastAsia="Calibri" w:hAnsi="Garamond" w:cs="Calibri"/>
                <w:spacing w:val="1"/>
                <w:sz w:val="20"/>
                <w:szCs w:val="20"/>
                <w:lang w:val="it-IT"/>
              </w:rPr>
              <w:t>u</w:t>
            </w:r>
            <w:r w:rsidRPr="00880DC3">
              <w:rPr>
                <w:rFonts w:ascii="Garamond" w:eastAsia="Calibri" w:hAnsi="Garamond" w:cs="Calibri"/>
                <w:sz w:val="20"/>
                <w:szCs w:val="20"/>
                <w:lang w:val="it-IT"/>
              </w:rPr>
              <w:t>r</w:t>
            </w:r>
            <w:r w:rsidRPr="00880DC3">
              <w:rPr>
                <w:rFonts w:ascii="Garamond" w:eastAsia="Calibri" w:hAnsi="Garamond" w:cs="Calibri"/>
                <w:spacing w:val="-1"/>
                <w:sz w:val="20"/>
                <w:szCs w:val="20"/>
                <w:lang w:val="it-IT"/>
              </w:rPr>
              <w:t>e</w:t>
            </w:r>
            <w:r w:rsidRPr="00880DC3">
              <w:rPr>
                <w:rFonts w:ascii="Garamond" w:eastAsia="Calibri" w:hAnsi="Garamond" w:cs="Calibri"/>
                <w:spacing w:val="1"/>
                <w:sz w:val="20"/>
                <w:szCs w:val="20"/>
                <w:lang w:val="it-IT"/>
              </w:rPr>
              <w:t>zz</w:t>
            </w:r>
            <w:r w:rsidRPr="00880DC3">
              <w:rPr>
                <w:rFonts w:ascii="Garamond" w:eastAsia="Calibri" w:hAnsi="Garamond" w:cs="Calibri"/>
                <w:sz w:val="20"/>
                <w:szCs w:val="20"/>
                <w:lang w:val="it-IT"/>
              </w:rPr>
              <w:t>a. /</w:t>
            </w:r>
            <w:r w:rsidRPr="00880DC3">
              <w:rPr>
                <w:rFonts w:ascii="Garamond" w:eastAsia="Arial" w:hAnsi="Garamond" w:cstheme="minorHAnsi"/>
                <w:i/>
                <w:iCs/>
                <w:sz w:val="20"/>
                <w:szCs w:val="20"/>
                <w:lang w:val="it-IT"/>
              </w:rPr>
              <w:t xml:space="preserve"> Operate</w:t>
            </w:r>
            <w:r w:rsidRPr="00880DC3">
              <w:rPr>
                <w:rFonts w:ascii="Garamond" w:eastAsia="Arial" w:hAnsi="Garamond" w:cstheme="minorHAnsi"/>
                <w:i/>
                <w:iCs/>
                <w:spacing w:val="39"/>
                <w:sz w:val="20"/>
                <w:szCs w:val="20"/>
                <w:lang w:val="it-IT"/>
              </w:rPr>
              <w:t xml:space="preserve"> </w:t>
            </w:r>
            <w:proofErr w:type="spellStart"/>
            <w:r w:rsidRPr="00880DC3">
              <w:rPr>
                <w:rFonts w:ascii="Garamond" w:eastAsia="Arial" w:hAnsi="Garamond" w:cstheme="minorHAnsi"/>
                <w:i/>
                <w:iCs/>
                <w:sz w:val="20"/>
                <w:szCs w:val="20"/>
                <w:lang w:val="it-IT"/>
              </w:rPr>
              <w:t>capstan</w:t>
            </w:r>
            <w:proofErr w:type="spellEnd"/>
            <w:r w:rsidRPr="00880DC3">
              <w:rPr>
                <w:rFonts w:ascii="Garamond" w:eastAsia="Arial" w:hAnsi="Garamond" w:cstheme="minorHAnsi"/>
                <w:i/>
                <w:iCs/>
                <w:spacing w:val="6"/>
                <w:sz w:val="20"/>
                <w:szCs w:val="20"/>
                <w:lang w:val="it-IT"/>
              </w:rPr>
              <w:t xml:space="preserve"> </w:t>
            </w:r>
            <w:r w:rsidRPr="00880DC3">
              <w:rPr>
                <w:rFonts w:ascii="Garamond" w:eastAsia="Arial" w:hAnsi="Garamond" w:cstheme="minorHAnsi"/>
                <w:i/>
                <w:iCs/>
                <w:sz w:val="20"/>
                <w:szCs w:val="20"/>
                <w:lang w:val="it-IT"/>
              </w:rPr>
              <w:t>and</w:t>
            </w:r>
            <w:r w:rsidRPr="00880DC3">
              <w:rPr>
                <w:rFonts w:ascii="Garamond" w:eastAsia="Arial" w:hAnsi="Garamond" w:cstheme="minorHAnsi"/>
                <w:i/>
                <w:iCs/>
                <w:spacing w:val="18"/>
                <w:sz w:val="20"/>
                <w:szCs w:val="20"/>
                <w:lang w:val="it-IT"/>
              </w:rPr>
              <w:t xml:space="preserve"> </w:t>
            </w:r>
            <w:r w:rsidRPr="00880DC3">
              <w:rPr>
                <w:rFonts w:ascii="Garamond" w:eastAsia="Arial" w:hAnsi="Garamond" w:cstheme="minorHAnsi"/>
                <w:i/>
                <w:iCs/>
                <w:sz w:val="20"/>
                <w:szCs w:val="20"/>
                <w:lang w:val="it-IT"/>
              </w:rPr>
              <w:t>winches</w:t>
            </w:r>
            <w:r w:rsidRPr="00880DC3">
              <w:rPr>
                <w:rFonts w:ascii="Garamond" w:eastAsia="Arial" w:hAnsi="Garamond" w:cstheme="minorHAnsi"/>
                <w:i/>
                <w:iCs/>
                <w:spacing w:val="19"/>
                <w:sz w:val="20"/>
                <w:szCs w:val="20"/>
                <w:lang w:val="it-IT"/>
              </w:rPr>
              <w:t xml:space="preserve"> </w:t>
            </w:r>
            <w:r w:rsidRPr="00880DC3">
              <w:rPr>
                <w:rFonts w:ascii="Garamond" w:eastAsia="Arial" w:hAnsi="Garamond" w:cstheme="minorHAnsi"/>
                <w:i/>
                <w:iCs/>
                <w:sz w:val="20"/>
                <w:szCs w:val="20"/>
                <w:lang w:val="it-IT"/>
              </w:rPr>
              <w:t xml:space="preserve">with </w:t>
            </w:r>
            <w:r w:rsidRPr="00880DC3">
              <w:rPr>
                <w:rFonts w:ascii="Garamond" w:eastAsia="Arial" w:hAnsi="Garamond" w:cstheme="minorHAnsi"/>
                <w:i/>
                <w:iCs/>
                <w:spacing w:val="8"/>
                <w:sz w:val="20"/>
                <w:szCs w:val="20"/>
                <w:lang w:val="it-IT"/>
              </w:rPr>
              <w:t>due</w:t>
            </w:r>
            <w:r w:rsidRPr="00880DC3">
              <w:rPr>
                <w:rFonts w:ascii="Garamond" w:eastAsia="Arial" w:hAnsi="Garamond" w:cstheme="minorHAnsi"/>
                <w:i/>
                <w:iCs/>
                <w:spacing w:val="18"/>
                <w:sz w:val="20"/>
                <w:szCs w:val="20"/>
                <w:lang w:val="it-IT"/>
              </w:rPr>
              <w:t xml:space="preserve"> </w:t>
            </w:r>
            <w:proofErr w:type="spellStart"/>
            <w:r w:rsidRPr="00880DC3">
              <w:rPr>
                <w:rFonts w:ascii="Garamond" w:eastAsia="Arial" w:hAnsi="Garamond" w:cstheme="minorHAnsi"/>
                <w:i/>
                <w:iCs/>
                <w:sz w:val="20"/>
                <w:szCs w:val="20"/>
                <w:lang w:val="it-IT"/>
              </w:rPr>
              <w:t>regard</w:t>
            </w:r>
            <w:proofErr w:type="spellEnd"/>
            <w:r w:rsidRPr="00880DC3">
              <w:rPr>
                <w:rFonts w:ascii="Garamond" w:eastAsia="Arial" w:hAnsi="Garamond" w:cstheme="minorHAnsi"/>
                <w:i/>
                <w:iCs/>
                <w:spacing w:val="36"/>
                <w:sz w:val="20"/>
                <w:szCs w:val="20"/>
                <w:lang w:val="it-IT"/>
              </w:rPr>
              <w:t xml:space="preserve"> </w:t>
            </w:r>
            <w:r w:rsidRPr="00880DC3">
              <w:rPr>
                <w:rFonts w:ascii="Garamond" w:eastAsia="Arial" w:hAnsi="Garamond" w:cstheme="minorHAnsi"/>
                <w:i/>
                <w:iCs/>
                <w:sz w:val="20"/>
                <w:szCs w:val="20"/>
                <w:lang w:val="it-IT"/>
              </w:rPr>
              <w:t>to</w:t>
            </w:r>
            <w:r w:rsidRPr="00880DC3">
              <w:rPr>
                <w:rFonts w:ascii="Garamond" w:eastAsia="Arial" w:hAnsi="Garamond" w:cstheme="minorHAnsi"/>
                <w:i/>
                <w:iCs/>
                <w:spacing w:val="29"/>
                <w:sz w:val="20"/>
                <w:szCs w:val="20"/>
                <w:lang w:val="it-IT"/>
              </w:rPr>
              <w:t xml:space="preserve"> </w:t>
            </w:r>
            <w:proofErr w:type="spellStart"/>
            <w:r w:rsidRPr="00880DC3">
              <w:rPr>
                <w:rFonts w:ascii="Garamond" w:eastAsia="Arial" w:hAnsi="Garamond" w:cstheme="minorHAnsi"/>
                <w:i/>
                <w:iCs/>
                <w:w w:val="104"/>
                <w:sz w:val="20"/>
                <w:szCs w:val="20"/>
                <w:lang w:val="it-IT"/>
              </w:rPr>
              <w:t>safety</w:t>
            </w:r>
            <w:proofErr w:type="spellEnd"/>
          </w:p>
        </w:tc>
        <w:tc>
          <w:tcPr>
            <w:tcW w:w="992" w:type="dxa"/>
            <w:tcBorders>
              <w:top w:val="single" w:sz="4" w:space="0" w:color="00457E"/>
              <w:left w:val="single" w:sz="4" w:space="0" w:color="00457E"/>
              <w:bottom w:val="single" w:sz="4" w:space="0" w:color="00457E"/>
              <w:right w:val="single" w:sz="4" w:space="0" w:color="00457E"/>
            </w:tcBorders>
          </w:tcPr>
          <w:p w14:paraId="3ABD8ED4" w14:textId="77777777" w:rsidR="00880DC3" w:rsidRPr="00A06AD1" w:rsidRDefault="00880DC3" w:rsidP="00880DC3">
            <w:pPr>
              <w:spacing w:line="240" w:lineRule="auto"/>
              <w:ind w:left="198"/>
              <w:jc w:val="both"/>
              <w:rPr>
                <w:rFonts w:ascii="Garamond" w:hAnsi="Garamond" w:cstheme="minorHAnsi"/>
                <w:i/>
                <w:iCs/>
                <w:sz w:val="18"/>
                <w:szCs w:val="18"/>
                <w:lang w:val="it-IT"/>
              </w:rPr>
            </w:pPr>
          </w:p>
        </w:tc>
        <w:tc>
          <w:tcPr>
            <w:tcW w:w="993" w:type="dxa"/>
            <w:gridSpan w:val="2"/>
            <w:tcBorders>
              <w:top w:val="single" w:sz="4" w:space="0" w:color="00457E"/>
              <w:left w:val="single" w:sz="4" w:space="0" w:color="00457E"/>
              <w:bottom w:val="single" w:sz="4" w:space="0" w:color="00457E"/>
              <w:right w:val="single" w:sz="4" w:space="0" w:color="00457E"/>
            </w:tcBorders>
          </w:tcPr>
          <w:p w14:paraId="151D25B9" w14:textId="77777777" w:rsidR="00880DC3" w:rsidRPr="00A06AD1" w:rsidRDefault="00880DC3" w:rsidP="00880DC3">
            <w:pPr>
              <w:spacing w:line="240" w:lineRule="auto"/>
              <w:ind w:left="198"/>
              <w:jc w:val="both"/>
              <w:rPr>
                <w:rFonts w:ascii="Garamond" w:hAnsi="Garamond" w:cstheme="minorHAnsi"/>
                <w:i/>
                <w:iCs/>
                <w:sz w:val="18"/>
                <w:szCs w:val="18"/>
                <w:lang w:val="it-IT"/>
              </w:rPr>
            </w:pPr>
          </w:p>
        </w:tc>
        <w:tc>
          <w:tcPr>
            <w:tcW w:w="4819" w:type="dxa"/>
            <w:gridSpan w:val="2"/>
            <w:vMerge/>
            <w:tcBorders>
              <w:left w:val="single" w:sz="4" w:space="0" w:color="00457E"/>
              <w:bottom w:val="single" w:sz="4" w:space="0" w:color="auto"/>
              <w:right w:val="single" w:sz="4" w:space="0" w:color="00457E"/>
            </w:tcBorders>
          </w:tcPr>
          <w:p w14:paraId="1A3CE15B" w14:textId="77777777" w:rsidR="00880DC3" w:rsidRPr="00A06AD1" w:rsidRDefault="00880DC3" w:rsidP="00880DC3">
            <w:pPr>
              <w:spacing w:line="240" w:lineRule="auto"/>
              <w:jc w:val="both"/>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2C9E2DE9" w14:textId="77777777" w:rsidR="00880DC3" w:rsidRPr="00A06AD1" w:rsidRDefault="00880DC3" w:rsidP="00880DC3">
            <w:pPr>
              <w:spacing w:line="240" w:lineRule="auto"/>
              <w:jc w:val="both"/>
              <w:rPr>
                <w:rFonts w:ascii="Garamond" w:hAnsi="Garamond" w:cstheme="minorHAnsi"/>
                <w:i/>
                <w:iCs/>
                <w:sz w:val="18"/>
                <w:szCs w:val="18"/>
                <w:lang w:val="it-IT"/>
              </w:rPr>
            </w:pPr>
          </w:p>
        </w:tc>
        <w:tc>
          <w:tcPr>
            <w:tcW w:w="1276" w:type="dxa"/>
            <w:gridSpan w:val="2"/>
            <w:tcBorders>
              <w:top w:val="single" w:sz="4" w:space="0" w:color="00457E"/>
              <w:left w:val="single" w:sz="4" w:space="0" w:color="00457E"/>
              <w:bottom w:val="single" w:sz="4" w:space="0" w:color="00457E"/>
              <w:right w:val="single" w:sz="4" w:space="0" w:color="00457E"/>
            </w:tcBorders>
          </w:tcPr>
          <w:p w14:paraId="4B5412EB" w14:textId="77777777" w:rsidR="00880DC3" w:rsidRPr="00A06AD1" w:rsidRDefault="00880DC3" w:rsidP="00880DC3">
            <w:pPr>
              <w:spacing w:line="240" w:lineRule="auto"/>
              <w:jc w:val="both"/>
              <w:rPr>
                <w:rFonts w:ascii="Garamond" w:hAnsi="Garamond" w:cstheme="minorHAnsi"/>
                <w:i/>
                <w:iCs/>
                <w:sz w:val="18"/>
                <w:szCs w:val="18"/>
                <w:lang w:val="it-IT"/>
              </w:rPr>
            </w:pPr>
          </w:p>
        </w:tc>
      </w:tr>
    </w:tbl>
    <w:p w14:paraId="20DFF2E3" w14:textId="51CE7E17" w:rsidR="00410202" w:rsidRPr="00880DC3" w:rsidRDefault="00410202" w:rsidP="00880DC3">
      <w:pPr>
        <w:rPr>
          <w:rFonts w:ascii="Garamond" w:eastAsia="Calibri" w:hAnsi="Garamond" w:cs="Calibri"/>
          <w:b/>
          <w:bCs/>
          <w:sz w:val="20"/>
          <w:szCs w:val="20"/>
          <w:lang w:val="it-IT"/>
        </w:rPr>
      </w:pPr>
    </w:p>
    <w:p w14:paraId="35AA6D51" w14:textId="77777777" w:rsidR="009A4D1C" w:rsidRPr="00880DC3" w:rsidRDefault="009A4D1C" w:rsidP="00880DC3">
      <w:pPr>
        <w:rPr>
          <w:rFonts w:ascii="Garamond" w:eastAsia="Calibri" w:hAnsi="Garamond" w:cs="Calibri"/>
          <w:b/>
          <w:bCs/>
          <w:sz w:val="20"/>
          <w:szCs w:val="20"/>
          <w:lang w:val="it-IT"/>
        </w:rPr>
      </w:pPr>
    </w:p>
    <w:tbl>
      <w:tblPr>
        <w:tblW w:w="15730" w:type="dxa"/>
        <w:jc w:val="center"/>
        <w:tblLayout w:type="fixed"/>
        <w:tblCellMar>
          <w:left w:w="0" w:type="dxa"/>
          <w:right w:w="0" w:type="dxa"/>
        </w:tblCellMar>
        <w:tblLook w:val="01E0" w:firstRow="1" w:lastRow="1" w:firstColumn="1" w:lastColumn="1" w:noHBand="0" w:noVBand="0"/>
      </w:tblPr>
      <w:tblGrid>
        <w:gridCol w:w="565"/>
        <w:gridCol w:w="138"/>
        <w:gridCol w:w="11"/>
        <w:gridCol w:w="5786"/>
        <w:gridCol w:w="15"/>
        <w:gridCol w:w="993"/>
        <w:gridCol w:w="993"/>
        <w:gridCol w:w="4807"/>
        <w:gridCol w:w="12"/>
        <w:gridCol w:w="1134"/>
        <w:gridCol w:w="1276"/>
      </w:tblGrid>
      <w:tr w:rsidR="00880DC3" w:rsidRPr="00BD4670" w14:paraId="63D9A62D" w14:textId="77777777" w:rsidTr="00880DC3">
        <w:trPr>
          <w:trHeight w:hRule="exact" w:val="559"/>
          <w:jc w:val="center"/>
        </w:trPr>
        <w:tc>
          <w:tcPr>
            <w:tcW w:w="714" w:type="dxa"/>
            <w:gridSpan w:val="3"/>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448AC35D" w14:textId="77777777" w:rsidR="00880DC3" w:rsidRPr="00BD4670" w:rsidRDefault="00880DC3" w:rsidP="00CD2FA4">
            <w:pPr>
              <w:spacing w:after="0" w:line="240" w:lineRule="auto"/>
              <w:ind w:left="62"/>
              <w:jc w:val="center"/>
              <w:rPr>
                <w:rFonts w:ascii="Garamond" w:eastAsia="Calibri" w:hAnsi="Garamond" w:cstheme="minorHAnsi"/>
                <w:sz w:val="20"/>
                <w:szCs w:val="20"/>
              </w:rPr>
            </w:pPr>
            <w:r w:rsidRPr="00BD4670">
              <w:rPr>
                <w:rFonts w:ascii="Garamond" w:eastAsia="Calibri" w:hAnsi="Garamond" w:cstheme="minorHAnsi"/>
                <w:b/>
                <w:bCs/>
                <w:spacing w:val="-1"/>
                <w:sz w:val="20"/>
                <w:szCs w:val="20"/>
              </w:rPr>
              <w:t>Ri</w:t>
            </w:r>
            <w:r w:rsidRPr="00BD4670">
              <w:rPr>
                <w:rFonts w:ascii="Garamond" w:eastAsia="Calibri" w:hAnsi="Garamond" w:cstheme="minorHAnsi"/>
                <w:b/>
                <w:bCs/>
                <w:sz w:val="20"/>
                <w:szCs w:val="20"/>
              </w:rPr>
              <w:t>f.</w:t>
            </w:r>
          </w:p>
          <w:p w14:paraId="1A759024" w14:textId="77777777" w:rsidR="00880DC3" w:rsidRPr="00BD4670" w:rsidRDefault="00880DC3" w:rsidP="00CD2FA4">
            <w:pPr>
              <w:spacing w:before="32" w:after="0" w:line="240" w:lineRule="auto"/>
              <w:ind w:left="62"/>
              <w:jc w:val="center"/>
              <w:rPr>
                <w:rFonts w:ascii="Garamond" w:eastAsia="Calibri" w:hAnsi="Garamond" w:cstheme="minorHAnsi"/>
                <w:b/>
                <w:bCs/>
                <w:sz w:val="20"/>
                <w:szCs w:val="20"/>
              </w:rPr>
            </w:pPr>
            <w:r w:rsidRPr="00BD4670">
              <w:rPr>
                <w:rFonts w:ascii="Garamond" w:eastAsia="Calibri" w:hAnsi="Garamond" w:cstheme="minorHAnsi"/>
                <w:b/>
                <w:bCs/>
                <w:spacing w:val="-1"/>
                <w:sz w:val="20"/>
                <w:szCs w:val="20"/>
              </w:rPr>
              <w:t>N</w:t>
            </w:r>
            <w:r w:rsidRPr="00BD4670">
              <w:rPr>
                <w:rFonts w:ascii="Garamond" w:eastAsia="Calibri" w:hAnsi="Garamond" w:cstheme="minorHAnsi"/>
                <w:b/>
                <w:bCs/>
                <w:spacing w:val="1"/>
                <w:sz w:val="20"/>
                <w:szCs w:val="20"/>
              </w:rPr>
              <w:t>r</w:t>
            </w:r>
            <w:r w:rsidRPr="00BD4670">
              <w:rPr>
                <w:rFonts w:ascii="Garamond" w:eastAsia="Calibri" w:hAnsi="Garamond" w:cstheme="minorHAnsi"/>
                <w:b/>
                <w:bCs/>
                <w:sz w:val="20"/>
                <w:szCs w:val="20"/>
              </w:rPr>
              <w:t>.</w:t>
            </w:r>
          </w:p>
          <w:p w14:paraId="2B278840" w14:textId="77777777" w:rsidR="00880DC3" w:rsidRPr="00BD4670" w:rsidRDefault="00880DC3" w:rsidP="00CD2FA4">
            <w:pPr>
              <w:spacing w:before="32" w:after="0" w:line="240" w:lineRule="auto"/>
              <w:ind w:left="62"/>
              <w:jc w:val="center"/>
              <w:rPr>
                <w:rFonts w:ascii="Garamond" w:eastAsia="Calibri" w:hAnsi="Garamond" w:cstheme="minorHAnsi"/>
                <w:sz w:val="20"/>
                <w:szCs w:val="20"/>
              </w:rPr>
            </w:pPr>
          </w:p>
        </w:tc>
        <w:tc>
          <w:tcPr>
            <w:tcW w:w="7786" w:type="dxa"/>
            <w:gridSpan w:val="4"/>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26A2CA8E" w14:textId="77777777" w:rsidR="00880DC3" w:rsidRPr="00BD4670" w:rsidRDefault="00880DC3" w:rsidP="00CD2FA4">
            <w:pPr>
              <w:spacing w:after="0" w:line="240" w:lineRule="auto"/>
              <w:ind w:left="102" w:right="220"/>
              <w:jc w:val="center"/>
              <w:rPr>
                <w:rFonts w:ascii="Garamond" w:eastAsia="Calibri" w:hAnsi="Garamond" w:cstheme="minorHAnsi"/>
                <w:b/>
                <w:bCs/>
                <w:spacing w:val="-1"/>
                <w:sz w:val="20"/>
                <w:szCs w:val="20"/>
              </w:rPr>
            </w:pPr>
          </w:p>
          <w:p w14:paraId="4E41721E" w14:textId="77777777" w:rsidR="00880DC3" w:rsidRPr="00BD4670" w:rsidRDefault="00880DC3" w:rsidP="00CD2FA4">
            <w:pPr>
              <w:spacing w:after="0" w:line="240" w:lineRule="auto"/>
              <w:ind w:left="102" w:right="-20"/>
              <w:jc w:val="center"/>
              <w:rPr>
                <w:rFonts w:ascii="Garamond" w:eastAsia="Calibri" w:hAnsi="Garamond" w:cstheme="minorHAnsi"/>
                <w:sz w:val="20"/>
                <w:szCs w:val="20"/>
              </w:rPr>
            </w:pPr>
            <w:r w:rsidRPr="00BD4670">
              <w:rPr>
                <w:rFonts w:ascii="Garamond" w:eastAsia="Calibri" w:hAnsi="Garamond" w:cstheme="minorHAnsi"/>
                <w:b/>
                <w:bCs/>
                <w:spacing w:val="-1"/>
                <w:sz w:val="20"/>
                <w:szCs w:val="20"/>
              </w:rPr>
              <w:t>ADD</w:t>
            </w:r>
            <w:r w:rsidRPr="00BD4670">
              <w:rPr>
                <w:rFonts w:ascii="Garamond" w:eastAsia="Calibri" w:hAnsi="Garamond" w:cstheme="minorHAnsi"/>
                <w:b/>
                <w:bCs/>
                <w:sz w:val="20"/>
                <w:szCs w:val="20"/>
              </w:rPr>
              <w:t>EST</w:t>
            </w:r>
            <w:r w:rsidRPr="00BD4670">
              <w:rPr>
                <w:rFonts w:ascii="Garamond" w:eastAsia="Calibri" w:hAnsi="Garamond" w:cstheme="minorHAnsi"/>
                <w:b/>
                <w:bCs/>
                <w:spacing w:val="1"/>
                <w:sz w:val="20"/>
                <w:szCs w:val="20"/>
              </w:rPr>
              <w:t>R</w:t>
            </w:r>
            <w:r w:rsidRPr="00BD4670">
              <w:rPr>
                <w:rFonts w:ascii="Garamond" w:eastAsia="Calibri" w:hAnsi="Garamond" w:cstheme="minorHAnsi"/>
                <w:b/>
                <w:bCs/>
                <w:sz w:val="20"/>
                <w:szCs w:val="20"/>
              </w:rPr>
              <w:t>AME</w:t>
            </w:r>
            <w:r w:rsidRPr="00BD4670">
              <w:rPr>
                <w:rFonts w:ascii="Garamond" w:eastAsia="Calibri" w:hAnsi="Garamond" w:cstheme="minorHAnsi"/>
                <w:b/>
                <w:bCs/>
                <w:spacing w:val="-1"/>
                <w:sz w:val="20"/>
                <w:szCs w:val="20"/>
              </w:rPr>
              <w:t>N</w:t>
            </w:r>
            <w:r w:rsidRPr="00BD4670">
              <w:rPr>
                <w:rFonts w:ascii="Garamond" w:eastAsia="Calibri" w:hAnsi="Garamond" w:cstheme="minorHAnsi"/>
                <w:b/>
                <w:bCs/>
                <w:sz w:val="20"/>
                <w:szCs w:val="20"/>
              </w:rPr>
              <w:t>TO/TRAINING</w:t>
            </w:r>
          </w:p>
        </w:tc>
        <w:tc>
          <w:tcPr>
            <w:tcW w:w="4808" w:type="dxa"/>
            <w:vMerge w:val="restart"/>
            <w:tcBorders>
              <w:top w:val="single" w:sz="4" w:space="0" w:color="000000"/>
              <w:left w:val="single" w:sz="4" w:space="0" w:color="000000"/>
              <w:right w:val="single" w:sz="4" w:space="0" w:color="000000"/>
            </w:tcBorders>
            <w:shd w:val="clear" w:color="auto" w:fill="C6D9F1" w:themeFill="text2" w:themeFillTint="33"/>
          </w:tcPr>
          <w:p w14:paraId="3FC3BC25" w14:textId="77777777" w:rsidR="00880DC3" w:rsidRPr="00BD4670" w:rsidRDefault="00880DC3" w:rsidP="00CD2FA4">
            <w:pPr>
              <w:spacing w:before="10" w:after="0" w:line="240" w:lineRule="auto"/>
              <w:jc w:val="center"/>
              <w:rPr>
                <w:rFonts w:ascii="Garamond" w:hAnsi="Garamond" w:cstheme="minorHAnsi"/>
                <w:sz w:val="20"/>
                <w:szCs w:val="20"/>
                <w:lang w:val="it-IT"/>
              </w:rPr>
            </w:pPr>
          </w:p>
          <w:p w14:paraId="5315A9B6" w14:textId="77777777" w:rsidR="00880DC3" w:rsidRPr="00BD4670" w:rsidRDefault="00880DC3" w:rsidP="00CD2FA4">
            <w:pPr>
              <w:spacing w:after="0" w:line="240" w:lineRule="auto"/>
              <w:ind w:left="84" w:right="-20"/>
              <w:jc w:val="center"/>
              <w:rPr>
                <w:rFonts w:ascii="Garamond" w:eastAsia="Calibri" w:hAnsi="Garamond" w:cstheme="minorHAnsi"/>
                <w:b/>
                <w:bCs/>
                <w:sz w:val="20"/>
                <w:szCs w:val="20"/>
                <w:lang w:val="it-IT"/>
              </w:rPr>
            </w:pPr>
            <w:r w:rsidRPr="00BD4670">
              <w:rPr>
                <w:rFonts w:ascii="Garamond" w:eastAsia="Calibri" w:hAnsi="Garamond" w:cstheme="minorHAnsi"/>
                <w:b/>
                <w:bCs/>
                <w:sz w:val="20"/>
                <w:szCs w:val="20"/>
                <w:lang w:val="it-IT"/>
              </w:rPr>
              <w:t>c</w:t>
            </w:r>
            <w:r w:rsidRPr="00BD4670">
              <w:rPr>
                <w:rFonts w:ascii="Garamond" w:eastAsia="Calibri" w:hAnsi="Garamond" w:cstheme="minorHAnsi"/>
                <w:b/>
                <w:bCs/>
                <w:spacing w:val="1"/>
                <w:sz w:val="20"/>
                <w:szCs w:val="20"/>
                <w:lang w:val="it-IT"/>
              </w:rPr>
              <w:t>r</w:t>
            </w:r>
            <w:r w:rsidRPr="00BD4670">
              <w:rPr>
                <w:rFonts w:ascii="Garamond" w:eastAsia="Calibri" w:hAnsi="Garamond" w:cstheme="minorHAnsi"/>
                <w:b/>
                <w:bCs/>
                <w:spacing w:val="-1"/>
                <w:sz w:val="20"/>
                <w:szCs w:val="20"/>
                <w:lang w:val="it-IT"/>
              </w:rPr>
              <w:t>i</w:t>
            </w:r>
            <w:r w:rsidRPr="00BD4670">
              <w:rPr>
                <w:rFonts w:ascii="Garamond" w:eastAsia="Calibri" w:hAnsi="Garamond" w:cstheme="minorHAnsi"/>
                <w:b/>
                <w:bCs/>
                <w:sz w:val="20"/>
                <w:szCs w:val="20"/>
                <w:lang w:val="it-IT"/>
              </w:rPr>
              <w:t>te</w:t>
            </w:r>
            <w:r w:rsidRPr="00BD4670">
              <w:rPr>
                <w:rFonts w:ascii="Garamond" w:eastAsia="Calibri" w:hAnsi="Garamond" w:cstheme="minorHAnsi"/>
                <w:b/>
                <w:bCs/>
                <w:spacing w:val="1"/>
                <w:sz w:val="20"/>
                <w:szCs w:val="20"/>
                <w:lang w:val="it-IT"/>
              </w:rPr>
              <w:t>r</w:t>
            </w:r>
            <w:r w:rsidRPr="00BD4670">
              <w:rPr>
                <w:rFonts w:ascii="Garamond" w:eastAsia="Calibri" w:hAnsi="Garamond" w:cstheme="minorHAnsi"/>
                <w:b/>
                <w:bCs/>
                <w:sz w:val="20"/>
                <w:szCs w:val="20"/>
                <w:lang w:val="it-IT"/>
              </w:rPr>
              <w:t>i</w:t>
            </w:r>
            <w:r w:rsidRPr="00BD4670">
              <w:rPr>
                <w:rFonts w:ascii="Garamond" w:eastAsia="Calibri" w:hAnsi="Garamond" w:cstheme="minorHAnsi"/>
                <w:b/>
                <w:bCs/>
                <w:spacing w:val="-2"/>
                <w:sz w:val="20"/>
                <w:szCs w:val="20"/>
                <w:lang w:val="it-IT"/>
              </w:rPr>
              <w:t xml:space="preserve"> </w:t>
            </w:r>
            <w:r w:rsidRPr="00BD4670">
              <w:rPr>
                <w:rFonts w:ascii="Garamond" w:eastAsia="Calibri" w:hAnsi="Garamond" w:cstheme="minorHAnsi"/>
                <w:b/>
                <w:bCs/>
                <w:sz w:val="20"/>
                <w:szCs w:val="20"/>
                <w:lang w:val="it-IT"/>
              </w:rPr>
              <w:t xml:space="preserve">per </w:t>
            </w:r>
            <w:r w:rsidRPr="00BD4670">
              <w:rPr>
                <w:rFonts w:ascii="Garamond" w:eastAsia="Calibri" w:hAnsi="Garamond" w:cstheme="minorHAnsi"/>
                <w:b/>
                <w:bCs/>
                <w:spacing w:val="-1"/>
                <w:sz w:val="20"/>
                <w:szCs w:val="20"/>
                <w:lang w:val="it-IT"/>
              </w:rPr>
              <w:t>l</w:t>
            </w:r>
            <w:r w:rsidRPr="00BD4670">
              <w:rPr>
                <w:rFonts w:ascii="Garamond" w:eastAsia="Calibri" w:hAnsi="Garamond" w:cstheme="minorHAnsi"/>
                <w:b/>
                <w:bCs/>
                <w:sz w:val="20"/>
                <w:szCs w:val="20"/>
                <w:lang w:val="it-IT"/>
              </w:rPr>
              <w:t>a</w:t>
            </w:r>
            <w:r w:rsidRPr="00BD4670">
              <w:rPr>
                <w:rFonts w:ascii="Garamond" w:eastAsia="Calibri" w:hAnsi="Garamond" w:cstheme="minorHAnsi"/>
                <w:b/>
                <w:bCs/>
                <w:spacing w:val="-1"/>
                <w:sz w:val="20"/>
                <w:szCs w:val="20"/>
                <w:lang w:val="it-IT"/>
              </w:rPr>
              <w:t xml:space="preserve"> v</w:t>
            </w:r>
            <w:r w:rsidRPr="00BD4670">
              <w:rPr>
                <w:rFonts w:ascii="Garamond" w:eastAsia="Calibri" w:hAnsi="Garamond" w:cstheme="minorHAnsi"/>
                <w:b/>
                <w:bCs/>
                <w:sz w:val="20"/>
                <w:szCs w:val="20"/>
                <w:lang w:val="it-IT"/>
              </w:rPr>
              <w:t>a</w:t>
            </w:r>
            <w:r w:rsidRPr="00BD4670">
              <w:rPr>
                <w:rFonts w:ascii="Garamond" w:eastAsia="Calibri" w:hAnsi="Garamond" w:cstheme="minorHAnsi"/>
                <w:b/>
                <w:bCs/>
                <w:spacing w:val="-1"/>
                <w:sz w:val="20"/>
                <w:szCs w:val="20"/>
                <w:lang w:val="it-IT"/>
              </w:rPr>
              <w:t>lu</w:t>
            </w:r>
            <w:r w:rsidRPr="00BD4670">
              <w:rPr>
                <w:rFonts w:ascii="Garamond" w:eastAsia="Calibri" w:hAnsi="Garamond" w:cstheme="minorHAnsi"/>
                <w:b/>
                <w:bCs/>
                <w:sz w:val="20"/>
                <w:szCs w:val="20"/>
                <w:lang w:val="it-IT"/>
              </w:rPr>
              <w:t>taz</w:t>
            </w:r>
            <w:r w:rsidRPr="00BD4670">
              <w:rPr>
                <w:rFonts w:ascii="Garamond" w:eastAsia="Calibri" w:hAnsi="Garamond" w:cstheme="minorHAnsi"/>
                <w:b/>
                <w:bCs/>
                <w:spacing w:val="-1"/>
                <w:sz w:val="20"/>
                <w:szCs w:val="20"/>
                <w:lang w:val="it-IT"/>
              </w:rPr>
              <w:t>i</w:t>
            </w:r>
            <w:r w:rsidRPr="00BD4670">
              <w:rPr>
                <w:rFonts w:ascii="Garamond" w:eastAsia="Calibri" w:hAnsi="Garamond" w:cstheme="minorHAnsi"/>
                <w:b/>
                <w:bCs/>
                <w:spacing w:val="2"/>
                <w:sz w:val="20"/>
                <w:szCs w:val="20"/>
                <w:lang w:val="it-IT"/>
              </w:rPr>
              <w:t>o</w:t>
            </w:r>
            <w:r w:rsidRPr="00BD4670">
              <w:rPr>
                <w:rFonts w:ascii="Garamond" w:eastAsia="Calibri" w:hAnsi="Garamond" w:cstheme="minorHAnsi"/>
                <w:b/>
                <w:bCs/>
                <w:spacing w:val="-1"/>
                <w:sz w:val="20"/>
                <w:szCs w:val="20"/>
                <w:lang w:val="it-IT"/>
              </w:rPr>
              <w:t>n</w:t>
            </w:r>
            <w:r w:rsidRPr="00BD4670">
              <w:rPr>
                <w:rFonts w:ascii="Garamond" w:eastAsia="Calibri" w:hAnsi="Garamond" w:cstheme="minorHAnsi"/>
                <w:b/>
                <w:bCs/>
                <w:sz w:val="20"/>
                <w:szCs w:val="20"/>
                <w:lang w:val="it-IT"/>
              </w:rPr>
              <w:t>e</w:t>
            </w:r>
          </w:p>
          <w:p w14:paraId="011C95E5" w14:textId="77777777" w:rsidR="00880DC3" w:rsidRPr="00BD4670" w:rsidRDefault="00880DC3" w:rsidP="00CD2FA4">
            <w:pPr>
              <w:spacing w:after="0" w:line="240" w:lineRule="auto"/>
              <w:ind w:left="84" w:right="-20"/>
              <w:jc w:val="center"/>
              <w:rPr>
                <w:rFonts w:ascii="Garamond" w:eastAsia="Calibri" w:hAnsi="Garamond" w:cstheme="minorHAnsi"/>
                <w:sz w:val="20"/>
                <w:szCs w:val="20"/>
                <w:lang w:val="it-IT"/>
              </w:rPr>
            </w:pPr>
            <w:proofErr w:type="spellStart"/>
            <w:r w:rsidRPr="00BD4670">
              <w:rPr>
                <w:rFonts w:ascii="Garamond" w:eastAsia="Arial" w:hAnsi="Garamond" w:cstheme="minorHAnsi"/>
                <w:b/>
                <w:bCs/>
                <w:w w:val="111"/>
                <w:sz w:val="20"/>
                <w:szCs w:val="20"/>
                <w:lang w:val="it-IT"/>
              </w:rPr>
              <w:lastRenderedPageBreak/>
              <w:t>criteria</w:t>
            </w:r>
            <w:proofErr w:type="spellEnd"/>
            <w:r w:rsidRPr="00BD4670">
              <w:rPr>
                <w:rFonts w:ascii="Garamond" w:eastAsia="Arial" w:hAnsi="Garamond" w:cstheme="minorHAnsi"/>
                <w:b/>
                <w:bCs/>
                <w:w w:val="111"/>
                <w:sz w:val="20"/>
                <w:szCs w:val="20"/>
                <w:lang w:val="it-IT"/>
              </w:rPr>
              <w:t xml:space="preserve"> </w:t>
            </w:r>
            <w:r w:rsidRPr="00BD4670">
              <w:rPr>
                <w:rFonts w:ascii="Garamond" w:eastAsia="Arial" w:hAnsi="Garamond" w:cstheme="minorHAnsi"/>
                <w:b/>
                <w:bCs/>
                <w:sz w:val="20"/>
                <w:szCs w:val="20"/>
                <w:lang w:val="it-IT"/>
              </w:rPr>
              <w:t>for</w:t>
            </w:r>
            <w:r w:rsidRPr="00BD4670">
              <w:rPr>
                <w:rFonts w:ascii="Garamond" w:eastAsia="Arial" w:hAnsi="Garamond" w:cstheme="minorHAnsi"/>
                <w:b/>
                <w:bCs/>
                <w:spacing w:val="43"/>
                <w:sz w:val="20"/>
                <w:szCs w:val="20"/>
                <w:lang w:val="it-IT"/>
              </w:rPr>
              <w:t xml:space="preserve"> </w:t>
            </w:r>
            <w:proofErr w:type="spellStart"/>
            <w:r w:rsidRPr="00BD4670">
              <w:rPr>
                <w:rFonts w:ascii="Garamond" w:eastAsia="Arial" w:hAnsi="Garamond" w:cstheme="minorHAnsi"/>
                <w:b/>
                <w:bCs/>
                <w:w w:val="109"/>
                <w:sz w:val="20"/>
                <w:szCs w:val="20"/>
                <w:lang w:val="it-IT"/>
              </w:rPr>
              <w:t>evaluation</w:t>
            </w:r>
            <w:proofErr w:type="spellEnd"/>
          </w:p>
        </w:tc>
        <w:tc>
          <w:tcPr>
            <w:tcW w:w="2422" w:type="dxa"/>
            <w:gridSpan w:val="3"/>
            <w:vMerge w:val="restart"/>
            <w:tcBorders>
              <w:top w:val="single" w:sz="4" w:space="0" w:color="000000"/>
              <w:left w:val="single" w:sz="4" w:space="0" w:color="000000"/>
              <w:right w:val="single" w:sz="4" w:space="0" w:color="000000"/>
            </w:tcBorders>
            <w:shd w:val="clear" w:color="auto" w:fill="C6D9F1" w:themeFill="text2" w:themeFillTint="33"/>
          </w:tcPr>
          <w:p w14:paraId="40AF1F73" w14:textId="77777777" w:rsidR="00880DC3" w:rsidRPr="00BD4670" w:rsidRDefault="00880DC3" w:rsidP="00CD2FA4">
            <w:pPr>
              <w:spacing w:after="0" w:line="240" w:lineRule="auto"/>
              <w:ind w:left="610" w:right="591"/>
              <w:jc w:val="center"/>
              <w:rPr>
                <w:rFonts w:ascii="Garamond" w:eastAsia="Calibri" w:hAnsi="Garamond" w:cstheme="minorHAnsi"/>
                <w:b/>
                <w:bCs/>
                <w:sz w:val="20"/>
                <w:szCs w:val="20"/>
                <w:lang w:val="it-IT"/>
              </w:rPr>
            </w:pPr>
          </w:p>
          <w:p w14:paraId="19564D88" w14:textId="77777777" w:rsidR="00880DC3" w:rsidRPr="00BD4670" w:rsidRDefault="00880DC3" w:rsidP="00CD2FA4">
            <w:pPr>
              <w:spacing w:after="0" w:line="240" w:lineRule="auto"/>
              <w:ind w:left="128" w:right="591"/>
              <w:jc w:val="center"/>
              <w:rPr>
                <w:rFonts w:ascii="Garamond" w:eastAsia="Calibri" w:hAnsi="Garamond" w:cstheme="minorHAnsi"/>
                <w:sz w:val="18"/>
                <w:szCs w:val="18"/>
              </w:rPr>
            </w:pPr>
            <w:r w:rsidRPr="00BD4670">
              <w:rPr>
                <w:rFonts w:ascii="Garamond" w:eastAsia="Calibri" w:hAnsi="Garamond" w:cstheme="minorHAnsi"/>
                <w:b/>
                <w:bCs/>
                <w:sz w:val="18"/>
                <w:szCs w:val="18"/>
                <w:lang w:val="en-GB"/>
              </w:rPr>
              <w:t xml:space="preserve">Ufficiale </w:t>
            </w:r>
            <w:proofErr w:type="spellStart"/>
            <w:r w:rsidRPr="00BD4670">
              <w:rPr>
                <w:rFonts w:ascii="Garamond" w:eastAsia="Calibri" w:hAnsi="Garamond" w:cstheme="minorHAnsi"/>
                <w:b/>
                <w:bCs/>
                <w:sz w:val="18"/>
                <w:szCs w:val="18"/>
                <w:lang w:val="en-GB"/>
              </w:rPr>
              <w:lastRenderedPageBreak/>
              <w:t>competente</w:t>
            </w:r>
            <w:proofErr w:type="spellEnd"/>
            <w:r w:rsidRPr="00BD4670">
              <w:rPr>
                <w:rFonts w:ascii="Garamond" w:eastAsia="Calibri" w:hAnsi="Garamond" w:cstheme="minorHAnsi"/>
                <w:b/>
                <w:bCs/>
                <w:sz w:val="18"/>
                <w:szCs w:val="18"/>
                <w:lang w:val="en-GB"/>
              </w:rPr>
              <w:t>/D</w:t>
            </w:r>
            <w:proofErr w:type="spellStart"/>
            <w:r w:rsidRPr="00BD4670">
              <w:rPr>
                <w:rFonts w:ascii="Garamond" w:eastAsia="Arial" w:hAnsi="Garamond" w:cstheme="minorHAnsi"/>
                <w:sz w:val="18"/>
                <w:szCs w:val="18"/>
              </w:rPr>
              <w:t>esignated</w:t>
            </w:r>
            <w:proofErr w:type="spellEnd"/>
            <w:r w:rsidRPr="00BD4670">
              <w:rPr>
                <w:rFonts w:ascii="Garamond" w:eastAsia="Arial" w:hAnsi="Garamond" w:cstheme="minorHAnsi"/>
                <w:spacing w:val="32"/>
                <w:sz w:val="18"/>
                <w:szCs w:val="18"/>
              </w:rPr>
              <w:t xml:space="preserve"> </w:t>
            </w:r>
            <w:r w:rsidRPr="00BD4670">
              <w:rPr>
                <w:rFonts w:ascii="Garamond" w:eastAsia="Arial" w:hAnsi="Garamond" w:cstheme="minorHAnsi"/>
                <w:spacing w:val="-12"/>
                <w:w w:val="90"/>
                <w:sz w:val="18"/>
                <w:szCs w:val="18"/>
              </w:rPr>
              <w:t>T</w:t>
            </w:r>
            <w:r w:rsidRPr="00BD4670">
              <w:rPr>
                <w:rFonts w:ascii="Garamond" w:eastAsia="Arial" w:hAnsi="Garamond" w:cstheme="minorHAnsi"/>
                <w:w w:val="111"/>
                <w:sz w:val="18"/>
                <w:szCs w:val="18"/>
              </w:rPr>
              <w:t xml:space="preserve">raining </w:t>
            </w:r>
            <w:r w:rsidRPr="00BD4670">
              <w:rPr>
                <w:rFonts w:ascii="Garamond" w:eastAsia="Arial" w:hAnsi="Garamond" w:cstheme="minorHAnsi"/>
                <w:sz w:val="18"/>
                <w:szCs w:val="18"/>
              </w:rPr>
              <w:t>O</w:t>
            </w:r>
            <w:r w:rsidRPr="00BD4670">
              <w:rPr>
                <w:rFonts w:ascii="Garamond" w:eastAsia="Arial" w:hAnsi="Garamond" w:cstheme="minorHAnsi"/>
                <w:spacing w:val="-3"/>
                <w:sz w:val="18"/>
                <w:szCs w:val="18"/>
              </w:rPr>
              <w:t>f</w:t>
            </w:r>
            <w:r w:rsidRPr="00BD4670">
              <w:rPr>
                <w:rFonts w:ascii="Garamond" w:eastAsia="Arial" w:hAnsi="Garamond" w:cstheme="minorHAnsi"/>
                <w:sz w:val="18"/>
                <w:szCs w:val="18"/>
              </w:rPr>
              <w:t>fice</w:t>
            </w:r>
          </w:p>
          <w:p w14:paraId="1EE915AD" w14:textId="77777777" w:rsidR="00880DC3" w:rsidRPr="00BD4670" w:rsidRDefault="00880DC3" w:rsidP="00CD2FA4">
            <w:pPr>
              <w:spacing w:before="12" w:after="0" w:line="240" w:lineRule="auto"/>
              <w:jc w:val="center"/>
              <w:rPr>
                <w:rFonts w:ascii="Garamond" w:hAnsi="Garamond" w:cstheme="minorHAnsi"/>
                <w:sz w:val="20"/>
                <w:szCs w:val="20"/>
              </w:rPr>
            </w:pPr>
          </w:p>
          <w:p w14:paraId="6EF15B52" w14:textId="77777777" w:rsidR="00880DC3" w:rsidRPr="00BD4670" w:rsidRDefault="00880DC3" w:rsidP="00CD2FA4">
            <w:pPr>
              <w:spacing w:before="12" w:after="0" w:line="240" w:lineRule="auto"/>
              <w:jc w:val="center"/>
              <w:rPr>
                <w:rFonts w:ascii="Garamond" w:hAnsi="Garamond" w:cstheme="minorHAnsi"/>
                <w:sz w:val="20"/>
                <w:szCs w:val="20"/>
              </w:rPr>
            </w:pPr>
          </w:p>
          <w:p w14:paraId="3C4951F3" w14:textId="77777777" w:rsidR="00880DC3" w:rsidRPr="00BD4670" w:rsidRDefault="00880DC3" w:rsidP="00CD2FA4">
            <w:pPr>
              <w:spacing w:after="0" w:line="240" w:lineRule="auto"/>
              <w:ind w:left="496" w:right="-20"/>
              <w:jc w:val="center"/>
              <w:rPr>
                <w:rFonts w:ascii="Garamond" w:eastAsia="Calibri" w:hAnsi="Garamond" w:cstheme="minorHAnsi"/>
                <w:sz w:val="20"/>
                <w:szCs w:val="20"/>
              </w:rPr>
            </w:pPr>
          </w:p>
        </w:tc>
      </w:tr>
      <w:tr w:rsidR="00880DC3" w:rsidRPr="00366F3C" w14:paraId="06BE1DA1" w14:textId="77777777" w:rsidTr="00880DC3">
        <w:trPr>
          <w:trHeight w:hRule="exact" w:val="1017"/>
          <w:jc w:val="center"/>
        </w:trPr>
        <w:tc>
          <w:tcPr>
            <w:tcW w:w="714" w:type="dxa"/>
            <w:gridSpan w:val="3"/>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2FC8F074" w14:textId="77777777" w:rsidR="00880DC3" w:rsidRPr="00880DC3" w:rsidRDefault="00880DC3" w:rsidP="00880DC3">
            <w:pPr>
              <w:spacing w:after="0" w:line="218" w:lineRule="exact"/>
              <w:ind w:left="62"/>
              <w:jc w:val="center"/>
              <w:rPr>
                <w:rFonts w:ascii="Garamond" w:eastAsia="Calibri" w:hAnsi="Garamond" w:cstheme="minorHAnsi"/>
                <w:sz w:val="20"/>
                <w:szCs w:val="20"/>
                <w:lang w:val="it-IT"/>
              </w:rPr>
            </w:pPr>
          </w:p>
          <w:p w14:paraId="4ABD5F64" w14:textId="3F3BFC7B" w:rsidR="00880DC3" w:rsidRPr="00880DC3" w:rsidRDefault="00880DC3" w:rsidP="00880DC3">
            <w:pPr>
              <w:spacing w:after="0" w:line="240" w:lineRule="auto"/>
              <w:ind w:left="62"/>
              <w:jc w:val="center"/>
              <w:rPr>
                <w:rFonts w:ascii="Garamond" w:eastAsia="Calibri" w:hAnsi="Garamond" w:cstheme="minorHAnsi"/>
                <w:sz w:val="20"/>
                <w:szCs w:val="20"/>
              </w:rPr>
            </w:pPr>
            <w:r w:rsidRPr="00880DC3">
              <w:rPr>
                <w:rFonts w:ascii="Garamond" w:eastAsia="Calibri" w:hAnsi="Garamond" w:cstheme="minorHAnsi"/>
                <w:b/>
                <w:bCs/>
                <w:sz w:val="20"/>
                <w:szCs w:val="20"/>
              </w:rPr>
              <w:t>3.4</w:t>
            </w:r>
          </w:p>
        </w:tc>
        <w:tc>
          <w:tcPr>
            <w:tcW w:w="7786" w:type="dxa"/>
            <w:gridSpan w:val="4"/>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5E016395" w14:textId="478511C1" w:rsidR="00880DC3" w:rsidRPr="00880DC3" w:rsidRDefault="00880DC3" w:rsidP="00880DC3">
            <w:pPr>
              <w:spacing w:after="0" w:line="240" w:lineRule="auto"/>
              <w:ind w:left="102" w:right="220"/>
              <w:jc w:val="both"/>
              <w:rPr>
                <w:rFonts w:ascii="Garamond" w:eastAsia="Calibri" w:hAnsi="Garamond" w:cstheme="minorHAnsi"/>
                <w:sz w:val="20"/>
                <w:szCs w:val="20"/>
                <w:lang w:val="it-IT"/>
              </w:rPr>
            </w:pPr>
            <w:r w:rsidRPr="00880DC3">
              <w:rPr>
                <w:rFonts w:ascii="Garamond" w:eastAsia="Calibri" w:hAnsi="Garamond" w:cstheme="minorHAnsi"/>
                <w:b/>
                <w:bCs/>
                <w:sz w:val="20"/>
                <w:szCs w:val="20"/>
                <w:lang w:val="it-IT"/>
              </w:rPr>
              <w:t>Conoscenza dell’attrezzatura di coperta: Capacità di far funzionare l’attrezzatura per l’ancoraggio nelle varie condizioni, quali ancoraggio, recupero dell’ancora, rizzaggio per la navigazione nelle emergenze. /</w:t>
            </w:r>
            <w:proofErr w:type="spellStart"/>
            <w:r w:rsidRPr="00880DC3">
              <w:rPr>
                <w:rFonts w:ascii="Garamond" w:eastAsia="Calibri" w:hAnsi="Garamond" w:cstheme="minorHAnsi"/>
                <w:i/>
                <w:iCs/>
                <w:sz w:val="20"/>
                <w:szCs w:val="20"/>
                <w:lang w:val="it-IT"/>
              </w:rPr>
              <w:t>Knonwledge</w:t>
            </w:r>
            <w:proofErr w:type="spellEnd"/>
            <w:r w:rsidRPr="00880DC3">
              <w:rPr>
                <w:rFonts w:ascii="Garamond" w:eastAsia="Calibri" w:hAnsi="Garamond" w:cstheme="minorHAnsi"/>
                <w:i/>
                <w:iCs/>
                <w:sz w:val="20"/>
                <w:szCs w:val="20"/>
                <w:lang w:val="it-IT"/>
              </w:rPr>
              <w:t xml:space="preserve"> of deck </w:t>
            </w:r>
            <w:proofErr w:type="spellStart"/>
            <w:r w:rsidRPr="00880DC3">
              <w:rPr>
                <w:rFonts w:ascii="Garamond" w:eastAsia="Calibri" w:hAnsi="Garamond" w:cstheme="minorHAnsi"/>
                <w:i/>
                <w:iCs/>
                <w:sz w:val="20"/>
                <w:szCs w:val="20"/>
                <w:lang w:val="it-IT"/>
              </w:rPr>
              <w:t>equipment</w:t>
            </w:r>
            <w:proofErr w:type="spellEnd"/>
            <w:r w:rsidRPr="00880DC3">
              <w:rPr>
                <w:rFonts w:ascii="Garamond" w:eastAsia="Calibri" w:hAnsi="Garamond" w:cstheme="minorHAnsi"/>
                <w:i/>
                <w:iCs/>
                <w:sz w:val="20"/>
                <w:szCs w:val="20"/>
                <w:lang w:val="it-IT"/>
              </w:rPr>
              <w:t xml:space="preserve">: </w:t>
            </w:r>
            <w:proofErr w:type="spellStart"/>
            <w:r w:rsidRPr="00880DC3">
              <w:rPr>
                <w:rFonts w:ascii="Garamond" w:eastAsia="Calibri" w:hAnsi="Garamond" w:cstheme="minorHAnsi"/>
                <w:i/>
                <w:iCs/>
                <w:sz w:val="20"/>
                <w:szCs w:val="20"/>
                <w:lang w:val="it-IT"/>
              </w:rPr>
              <w:t>Ability</w:t>
            </w:r>
            <w:proofErr w:type="spellEnd"/>
            <w:r w:rsidRPr="00880DC3">
              <w:rPr>
                <w:rFonts w:ascii="Garamond" w:eastAsia="Calibri" w:hAnsi="Garamond" w:cstheme="minorHAnsi"/>
                <w:i/>
                <w:iCs/>
                <w:sz w:val="20"/>
                <w:szCs w:val="20"/>
                <w:lang w:val="it-IT"/>
              </w:rPr>
              <w:t xml:space="preserve"> to operate </w:t>
            </w:r>
            <w:proofErr w:type="spellStart"/>
            <w:r w:rsidRPr="00880DC3">
              <w:rPr>
                <w:rFonts w:ascii="Garamond" w:eastAsia="Calibri" w:hAnsi="Garamond" w:cstheme="minorHAnsi"/>
                <w:i/>
                <w:iCs/>
                <w:sz w:val="20"/>
                <w:szCs w:val="20"/>
                <w:lang w:val="it-IT"/>
              </w:rPr>
              <w:t>anchoring</w:t>
            </w:r>
            <w:proofErr w:type="spellEnd"/>
            <w:r w:rsidRPr="00880DC3">
              <w:rPr>
                <w:rFonts w:ascii="Garamond" w:eastAsia="Calibri" w:hAnsi="Garamond" w:cstheme="minorHAnsi"/>
                <w:i/>
                <w:iCs/>
                <w:sz w:val="20"/>
                <w:szCs w:val="20"/>
                <w:lang w:val="it-IT"/>
              </w:rPr>
              <w:t xml:space="preserve"> </w:t>
            </w:r>
            <w:proofErr w:type="spellStart"/>
            <w:r w:rsidRPr="00880DC3">
              <w:rPr>
                <w:rFonts w:ascii="Garamond" w:eastAsia="Calibri" w:hAnsi="Garamond" w:cstheme="minorHAnsi"/>
                <w:i/>
                <w:iCs/>
                <w:sz w:val="20"/>
                <w:szCs w:val="20"/>
                <w:lang w:val="it-IT"/>
              </w:rPr>
              <w:t>equipment</w:t>
            </w:r>
            <w:proofErr w:type="spellEnd"/>
            <w:r w:rsidRPr="00880DC3">
              <w:rPr>
                <w:rFonts w:ascii="Garamond" w:eastAsia="Calibri" w:hAnsi="Garamond" w:cstheme="minorHAnsi"/>
                <w:i/>
                <w:iCs/>
                <w:sz w:val="20"/>
                <w:szCs w:val="20"/>
                <w:lang w:val="it-IT"/>
              </w:rPr>
              <w:t xml:space="preserve"> under </w:t>
            </w:r>
            <w:proofErr w:type="spellStart"/>
            <w:r w:rsidRPr="00880DC3">
              <w:rPr>
                <w:rFonts w:ascii="Garamond" w:eastAsia="Calibri" w:hAnsi="Garamond" w:cstheme="minorHAnsi"/>
                <w:i/>
                <w:iCs/>
                <w:sz w:val="20"/>
                <w:szCs w:val="20"/>
                <w:lang w:val="it-IT"/>
              </w:rPr>
              <w:t>various</w:t>
            </w:r>
            <w:proofErr w:type="spellEnd"/>
            <w:r w:rsidRPr="00880DC3">
              <w:rPr>
                <w:rFonts w:ascii="Garamond" w:eastAsia="Calibri" w:hAnsi="Garamond" w:cstheme="minorHAnsi"/>
                <w:i/>
                <w:iCs/>
                <w:sz w:val="20"/>
                <w:szCs w:val="20"/>
                <w:lang w:val="it-IT"/>
              </w:rPr>
              <w:t xml:space="preserve"> </w:t>
            </w:r>
            <w:proofErr w:type="spellStart"/>
            <w:r w:rsidRPr="00880DC3">
              <w:rPr>
                <w:rFonts w:ascii="Garamond" w:eastAsia="Calibri" w:hAnsi="Garamond" w:cstheme="minorHAnsi"/>
                <w:i/>
                <w:iCs/>
                <w:sz w:val="20"/>
                <w:szCs w:val="20"/>
                <w:lang w:val="it-IT"/>
              </w:rPr>
              <w:t>conditions</w:t>
            </w:r>
            <w:proofErr w:type="spellEnd"/>
            <w:r w:rsidRPr="00880DC3">
              <w:rPr>
                <w:rFonts w:ascii="Garamond" w:eastAsia="Calibri" w:hAnsi="Garamond" w:cstheme="minorHAnsi"/>
                <w:i/>
                <w:iCs/>
                <w:sz w:val="20"/>
                <w:szCs w:val="20"/>
                <w:lang w:val="it-IT"/>
              </w:rPr>
              <w:t xml:space="preserve"> </w:t>
            </w:r>
            <w:proofErr w:type="spellStart"/>
            <w:r w:rsidRPr="00880DC3">
              <w:rPr>
                <w:rFonts w:ascii="Garamond" w:eastAsia="Calibri" w:hAnsi="Garamond" w:cstheme="minorHAnsi"/>
                <w:i/>
                <w:iCs/>
                <w:sz w:val="20"/>
                <w:szCs w:val="20"/>
                <w:lang w:val="it-IT"/>
              </w:rPr>
              <w:t>such</w:t>
            </w:r>
            <w:proofErr w:type="spellEnd"/>
            <w:r w:rsidRPr="00880DC3">
              <w:rPr>
                <w:rFonts w:ascii="Garamond" w:eastAsia="Calibri" w:hAnsi="Garamond" w:cstheme="minorHAnsi"/>
                <w:i/>
                <w:iCs/>
                <w:sz w:val="20"/>
                <w:szCs w:val="20"/>
                <w:lang w:val="it-IT"/>
              </w:rPr>
              <w:t xml:space="preserve"> </w:t>
            </w:r>
            <w:proofErr w:type="spellStart"/>
            <w:r w:rsidRPr="00880DC3">
              <w:rPr>
                <w:rFonts w:ascii="Garamond" w:eastAsia="Calibri" w:hAnsi="Garamond" w:cstheme="minorHAnsi"/>
                <w:i/>
                <w:iCs/>
                <w:sz w:val="20"/>
                <w:szCs w:val="20"/>
                <w:lang w:val="it-IT"/>
              </w:rPr>
              <w:t>as</w:t>
            </w:r>
            <w:proofErr w:type="spellEnd"/>
            <w:r w:rsidRPr="00880DC3">
              <w:rPr>
                <w:rFonts w:ascii="Garamond" w:eastAsia="Calibri" w:hAnsi="Garamond" w:cstheme="minorHAnsi"/>
                <w:i/>
                <w:iCs/>
                <w:sz w:val="20"/>
                <w:szCs w:val="20"/>
                <w:lang w:val="it-IT"/>
              </w:rPr>
              <w:t xml:space="preserve"> </w:t>
            </w:r>
            <w:proofErr w:type="spellStart"/>
            <w:r w:rsidRPr="00880DC3">
              <w:rPr>
                <w:rFonts w:ascii="Garamond" w:eastAsia="Calibri" w:hAnsi="Garamond" w:cstheme="minorHAnsi"/>
                <w:i/>
                <w:iCs/>
                <w:sz w:val="20"/>
                <w:szCs w:val="20"/>
                <w:lang w:val="it-IT"/>
              </w:rPr>
              <w:t>anchoring</w:t>
            </w:r>
            <w:proofErr w:type="spellEnd"/>
            <w:r w:rsidRPr="00880DC3">
              <w:rPr>
                <w:rFonts w:ascii="Garamond" w:eastAsia="Calibri" w:hAnsi="Garamond" w:cstheme="minorHAnsi"/>
                <w:i/>
                <w:iCs/>
                <w:sz w:val="20"/>
                <w:szCs w:val="20"/>
                <w:lang w:val="it-IT"/>
              </w:rPr>
              <w:t xml:space="preserve">, </w:t>
            </w:r>
            <w:proofErr w:type="spellStart"/>
            <w:r w:rsidRPr="00880DC3">
              <w:rPr>
                <w:rFonts w:ascii="Garamond" w:eastAsia="Calibri" w:hAnsi="Garamond" w:cstheme="minorHAnsi"/>
                <w:i/>
                <w:iCs/>
                <w:sz w:val="20"/>
                <w:szCs w:val="20"/>
                <w:lang w:val="it-IT"/>
              </w:rPr>
              <w:t>weighing</w:t>
            </w:r>
            <w:proofErr w:type="spellEnd"/>
            <w:r w:rsidRPr="00880DC3">
              <w:rPr>
                <w:rFonts w:ascii="Garamond" w:eastAsia="Calibri" w:hAnsi="Garamond" w:cstheme="minorHAnsi"/>
                <w:i/>
                <w:iCs/>
                <w:sz w:val="20"/>
                <w:szCs w:val="20"/>
                <w:lang w:val="it-IT"/>
              </w:rPr>
              <w:t xml:space="preserve"> anchor, </w:t>
            </w:r>
            <w:proofErr w:type="spellStart"/>
            <w:r w:rsidRPr="00880DC3">
              <w:rPr>
                <w:rFonts w:ascii="Garamond" w:eastAsia="Calibri" w:hAnsi="Garamond" w:cstheme="minorHAnsi"/>
                <w:i/>
                <w:iCs/>
                <w:sz w:val="20"/>
                <w:szCs w:val="20"/>
                <w:lang w:val="it-IT"/>
              </w:rPr>
              <w:t>securing</w:t>
            </w:r>
            <w:proofErr w:type="spellEnd"/>
            <w:r w:rsidRPr="00880DC3">
              <w:rPr>
                <w:rFonts w:ascii="Garamond" w:eastAsia="Calibri" w:hAnsi="Garamond" w:cstheme="minorHAnsi"/>
                <w:i/>
                <w:iCs/>
                <w:sz w:val="20"/>
                <w:szCs w:val="20"/>
                <w:lang w:val="it-IT"/>
              </w:rPr>
              <w:t xml:space="preserve"> for </w:t>
            </w:r>
            <w:proofErr w:type="spellStart"/>
            <w:r w:rsidRPr="00880DC3">
              <w:rPr>
                <w:rFonts w:ascii="Garamond" w:eastAsia="Calibri" w:hAnsi="Garamond" w:cstheme="minorHAnsi"/>
                <w:i/>
                <w:iCs/>
                <w:sz w:val="20"/>
                <w:szCs w:val="20"/>
                <w:lang w:val="it-IT"/>
              </w:rPr>
              <w:t>sea</w:t>
            </w:r>
            <w:proofErr w:type="spellEnd"/>
            <w:r w:rsidRPr="00880DC3">
              <w:rPr>
                <w:rFonts w:ascii="Garamond" w:eastAsia="Calibri" w:hAnsi="Garamond" w:cstheme="minorHAnsi"/>
                <w:i/>
                <w:iCs/>
                <w:sz w:val="20"/>
                <w:szCs w:val="20"/>
                <w:lang w:val="it-IT"/>
              </w:rPr>
              <w:t xml:space="preserve"> and in </w:t>
            </w:r>
            <w:proofErr w:type="spellStart"/>
            <w:r w:rsidRPr="00880DC3">
              <w:rPr>
                <w:rFonts w:ascii="Garamond" w:eastAsia="Calibri" w:hAnsi="Garamond" w:cstheme="minorHAnsi"/>
                <w:i/>
                <w:iCs/>
                <w:sz w:val="20"/>
                <w:szCs w:val="20"/>
                <w:lang w:val="it-IT"/>
              </w:rPr>
              <w:t>emergenciess</w:t>
            </w:r>
            <w:proofErr w:type="spellEnd"/>
            <w:r w:rsidRPr="00880DC3">
              <w:rPr>
                <w:rFonts w:ascii="Garamond" w:eastAsia="Calibri" w:hAnsi="Garamond" w:cstheme="minorHAnsi"/>
                <w:i/>
                <w:iCs/>
                <w:sz w:val="20"/>
                <w:szCs w:val="20"/>
                <w:lang w:val="it-IT"/>
              </w:rPr>
              <w:t>.</w:t>
            </w:r>
          </w:p>
        </w:tc>
        <w:tc>
          <w:tcPr>
            <w:tcW w:w="4808" w:type="dxa"/>
            <w:vMerge/>
            <w:tcBorders>
              <w:left w:val="single" w:sz="4" w:space="0" w:color="000000"/>
              <w:bottom w:val="single" w:sz="4" w:space="0" w:color="000000"/>
              <w:right w:val="single" w:sz="4" w:space="0" w:color="000000"/>
            </w:tcBorders>
            <w:shd w:val="clear" w:color="auto" w:fill="C6D9F1" w:themeFill="text2" w:themeFillTint="33"/>
          </w:tcPr>
          <w:p w14:paraId="76562650" w14:textId="77777777" w:rsidR="00880DC3" w:rsidRPr="00880DC3" w:rsidRDefault="00880DC3" w:rsidP="00880DC3">
            <w:pPr>
              <w:spacing w:line="240" w:lineRule="auto"/>
              <w:jc w:val="center"/>
              <w:rPr>
                <w:rFonts w:ascii="Garamond" w:hAnsi="Garamond" w:cstheme="minorHAnsi"/>
                <w:sz w:val="20"/>
                <w:szCs w:val="20"/>
                <w:lang w:val="it-IT"/>
              </w:rPr>
            </w:pPr>
          </w:p>
        </w:tc>
        <w:tc>
          <w:tcPr>
            <w:tcW w:w="2422" w:type="dxa"/>
            <w:gridSpan w:val="3"/>
            <w:vMerge/>
            <w:tcBorders>
              <w:left w:val="single" w:sz="4" w:space="0" w:color="000000"/>
              <w:right w:val="single" w:sz="4" w:space="0" w:color="000000"/>
            </w:tcBorders>
            <w:shd w:val="clear" w:color="auto" w:fill="C6D9F1" w:themeFill="text2" w:themeFillTint="33"/>
          </w:tcPr>
          <w:p w14:paraId="6208CD70" w14:textId="77777777" w:rsidR="00880DC3" w:rsidRPr="00880DC3" w:rsidRDefault="00880DC3" w:rsidP="00880DC3">
            <w:pPr>
              <w:spacing w:after="0" w:line="240" w:lineRule="auto"/>
              <w:ind w:left="496" w:right="-20"/>
              <w:jc w:val="center"/>
              <w:rPr>
                <w:rFonts w:ascii="Garamond" w:hAnsi="Garamond" w:cstheme="minorHAnsi"/>
                <w:sz w:val="20"/>
                <w:szCs w:val="20"/>
                <w:lang w:val="it-IT"/>
              </w:rPr>
            </w:pPr>
          </w:p>
        </w:tc>
      </w:tr>
      <w:tr w:rsidR="00880DC3" w:rsidRPr="00BD4670" w14:paraId="28614AE8" w14:textId="77777777" w:rsidTr="00880DC3">
        <w:trPr>
          <w:trHeight w:hRule="exact" w:val="842"/>
          <w:jc w:val="center"/>
        </w:trPr>
        <w:tc>
          <w:tcPr>
            <w:tcW w:w="6501" w:type="dxa"/>
            <w:gridSpan w:val="4"/>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46835818" w14:textId="77777777" w:rsidR="00880DC3" w:rsidRPr="00BD4670" w:rsidRDefault="00880DC3" w:rsidP="00880DC3">
            <w:pPr>
              <w:spacing w:before="9" w:after="0" w:line="240" w:lineRule="auto"/>
              <w:ind w:left="139" w:right="136"/>
              <w:jc w:val="center"/>
              <w:rPr>
                <w:rFonts w:ascii="Garamond" w:hAnsi="Garamond" w:cstheme="minorHAnsi"/>
                <w:sz w:val="16"/>
                <w:szCs w:val="16"/>
              </w:rPr>
            </w:pPr>
            <w:proofErr w:type="spellStart"/>
            <w:r w:rsidRPr="00BD4670">
              <w:rPr>
                <w:rFonts w:ascii="Garamond" w:eastAsia="Calibri" w:hAnsi="Garamond" w:cstheme="minorHAnsi"/>
                <w:b/>
                <w:bCs/>
                <w:sz w:val="16"/>
                <w:szCs w:val="16"/>
              </w:rPr>
              <w:t>C</w:t>
            </w:r>
            <w:r w:rsidRPr="00BD4670">
              <w:rPr>
                <w:rFonts w:ascii="Garamond" w:eastAsia="Calibri" w:hAnsi="Garamond" w:cstheme="minorHAnsi"/>
                <w:b/>
                <w:bCs/>
                <w:spacing w:val="1"/>
                <w:sz w:val="16"/>
                <w:szCs w:val="16"/>
              </w:rPr>
              <w:t>omp</w:t>
            </w:r>
            <w:r w:rsidRPr="00BD4670">
              <w:rPr>
                <w:rFonts w:ascii="Garamond" w:eastAsia="Calibri" w:hAnsi="Garamond" w:cstheme="minorHAnsi"/>
                <w:b/>
                <w:bCs/>
                <w:spacing w:val="-1"/>
                <w:sz w:val="16"/>
                <w:szCs w:val="16"/>
              </w:rPr>
              <w:t>i</w:t>
            </w:r>
            <w:r w:rsidRPr="00BD4670">
              <w:rPr>
                <w:rFonts w:ascii="Garamond" w:eastAsia="Calibri" w:hAnsi="Garamond" w:cstheme="minorHAnsi"/>
                <w:b/>
                <w:bCs/>
                <w:sz w:val="16"/>
                <w:szCs w:val="16"/>
              </w:rPr>
              <w:t>t</w:t>
            </w:r>
            <w:r w:rsidRPr="00BD4670">
              <w:rPr>
                <w:rFonts w:ascii="Garamond" w:eastAsia="Calibri" w:hAnsi="Garamond" w:cstheme="minorHAnsi"/>
                <w:b/>
                <w:bCs/>
                <w:spacing w:val="1"/>
                <w:sz w:val="16"/>
                <w:szCs w:val="16"/>
              </w:rPr>
              <w:t>o</w:t>
            </w:r>
            <w:proofErr w:type="spellEnd"/>
            <w:r w:rsidRPr="00BD4670">
              <w:rPr>
                <w:rFonts w:ascii="Garamond" w:eastAsia="Calibri" w:hAnsi="Garamond" w:cstheme="minorHAnsi"/>
                <w:b/>
                <w:bCs/>
                <w:spacing w:val="1"/>
                <w:sz w:val="16"/>
                <w:szCs w:val="16"/>
              </w:rPr>
              <w:t>/</w:t>
            </w:r>
            <w:proofErr w:type="spellStart"/>
            <w:r w:rsidRPr="00BD4670">
              <w:rPr>
                <w:rFonts w:ascii="Garamond" w:eastAsia="Calibri" w:hAnsi="Garamond" w:cstheme="minorHAnsi"/>
                <w:b/>
                <w:bCs/>
                <w:spacing w:val="-1"/>
                <w:sz w:val="16"/>
                <w:szCs w:val="16"/>
              </w:rPr>
              <w:t>i</w:t>
            </w:r>
            <w:r w:rsidRPr="00BD4670">
              <w:rPr>
                <w:rFonts w:ascii="Garamond" w:eastAsia="Calibri" w:hAnsi="Garamond" w:cstheme="minorHAnsi"/>
                <w:b/>
                <w:bCs/>
                <w:spacing w:val="1"/>
                <w:sz w:val="16"/>
                <w:szCs w:val="16"/>
              </w:rPr>
              <w:t>nc</w:t>
            </w:r>
            <w:r w:rsidRPr="00BD4670">
              <w:rPr>
                <w:rFonts w:ascii="Garamond" w:eastAsia="Calibri" w:hAnsi="Garamond" w:cstheme="minorHAnsi"/>
                <w:b/>
                <w:bCs/>
                <w:sz w:val="16"/>
                <w:szCs w:val="16"/>
              </w:rPr>
              <w:t>a</w:t>
            </w:r>
            <w:r w:rsidRPr="00BD4670">
              <w:rPr>
                <w:rFonts w:ascii="Garamond" w:eastAsia="Calibri" w:hAnsi="Garamond" w:cstheme="minorHAnsi"/>
                <w:b/>
                <w:bCs/>
                <w:spacing w:val="1"/>
                <w:sz w:val="16"/>
                <w:szCs w:val="16"/>
              </w:rPr>
              <w:t>r</w:t>
            </w:r>
            <w:r w:rsidRPr="00BD4670">
              <w:rPr>
                <w:rFonts w:ascii="Garamond" w:eastAsia="Calibri" w:hAnsi="Garamond" w:cstheme="minorHAnsi"/>
                <w:b/>
                <w:bCs/>
                <w:spacing w:val="-1"/>
                <w:sz w:val="16"/>
                <w:szCs w:val="16"/>
              </w:rPr>
              <w:t>i</w:t>
            </w:r>
            <w:r w:rsidRPr="00BD4670">
              <w:rPr>
                <w:rFonts w:ascii="Garamond" w:eastAsia="Calibri" w:hAnsi="Garamond" w:cstheme="minorHAnsi"/>
                <w:b/>
                <w:bCs/>
                <w:spacing w:val="1"/>
                <w:sz w:val="16"/>
                <w:szCs w:val="16"/>
              </w:rPr>
              <w:t>c</w:t>
            </w:r>
            <w:r w:rsidRPr="00BD4670">
              <w:rPr>
                <w:rFonts w:ascii="Garamond" w:eastAsia="Calibri" w:hAnsi="Garamond" w:cstheme="minorHAnsi"/>
                <w:b/>
                <w:bCs/>
                <w:sz w:val="16"/>
                <w:szCs w:val="16"/>
              </w:rPr>
              <w:t>o</w:t>
            </w:r>
            <w:proofErr w:type="spellEnd"/>
          </w:p>
          <w:p w14:paraId="37D769CF" w14:textId="77777777" w:rsidR="00880DC3" w:rsidRPr="00BD4670" w:rsidRDefault="00880DC3" w:rsidP="00880DC3">
            <w:pPr>
              <w:spacing w:after="0" w:line="240" w:lineRule="auto"/>
              <w:ind w:left="139" w:right="136"/>
              <w:jc w:val="center"/>
              <w:rPr>
                <w:rFonts w:ascii="Garamond" w:eastAsia="Arial" w:hAnsi="Garamond" w:cstheme="minorHAnsi"/>
                <w:sz w:val="16"/>
                <w:szCs w:val="16"/>
              </w:rPr>
            </w:pPr>
            <w:r w:rsidRPr="00BD4670">
              <w:rPr>
                <w:rFonts w:ascii="Garamond" w:eastAsia="Arial" w:hAnsi="Garamond" w:cstheme="minorHAnsi"/>
                <w:b/>
                <w:bCs/>
                <w:spacing w:val="-18"/>
                <w:w w:val="90"/>
                <w:sz w:val="16"/>
                <w:szCs w:val="16"/>
              </w:rPr>
              <w:t>T</w:t>
            </w:r>
            <w:r w:rsidRPr="00BD4670">
              <w:rPr>
                <w:rFonts w:ascii="Garamond" w:eastAsia="Arial" w:hAnsi="Garamond" w:cstheme="minorHAnsi"/>
                <w:b/>
                <w:bCs/>
                <w:w w:val="107"/>
                <w:sz w:val="16"/>
                <w:szCs w:val="16"/>
              </w:rPr>
              <w:t>ask/Duty</w:t>
            </w:r>
          </w:p>
        </w:tc>
        <w:tc>
          <w:tcPr>
            <w:tcW w:w="1999"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5E0302EA" w14:textId="77777777" w:rsidR="00880DC3" w:rsidRPr="00BD4670" w:rsidRDefault="00880DC3" w:rsidP="00880DC3">
            <w:pPr>
              <w:spacing w:before="74" w:after="0" w:line="240" w:lineRule="auto"/>
              <w:ind w:left="207" w:right="187"/>
              <w:jc w:val="center"/>
              <w:rPr>
                <w:rFonts w:ascii="Garamond" w:eastAsia="Calibri" w:hAnsi="Garamond" w:cstheme="minorHAnsi"/>
                <w:b/>
                <w:bCs/>
                <w:sz w:val="16"/>
                <w:szCs w:val="16"/>
                <w:lang w:val="it-IT"/>
              </w:rPr>
            </w:pPr>
            <w:r w:rsidRPr="00BD4670">
              <w:rPr>
                <w:rFonts w:ascii="Garamond" w:eastAsia="Calibri" w:hAnsi="Garamond" w:cstheme="minorHAnsi"/>
                <w:b/>
                <w:bCs/>
                <w:sz w:val="16"/>
                <w:szCs w:val="16"/>
                <w:lang w:val="it-IT"/>
              </w:rPr>
              <w:t>Comandante (sigla/data)</w:t>
            </w:r>
          </w:p>
          <w:p w14:paraId="3493A73F" w14:textId="77777777" w:rsidR="00880DC3" w:rsidRPr="00BD4670" w:rsidRDefault="00880DC3" w:rsidP="00880DC3">
            <w:pPr>
              <w:spacing w:before="74" w:after="0" w:line="240" w:lineRule="auto"/>
              <w:ind w:left="207" w:right="187"/>
              <w:jc w:val="center"/>
              <w:rPr>
                <w:rFonts w:ascii="Garamond" w:eastAsia="Arial" w:hAnsi="Garamond" w:cstheme="minorHAnsi"/>
                <w:sz w:val="16"/>
                <w:szCs w:val="16"/>
                <w:lang w:val="it-IT"/>
              </w:rPr>
            </w:pPr>
            <w:r w:rsidRPr="00BD4670">
              <w:rPr>
                <w:rFonts w:ascii="Garamond" w:eastAsia="Calibri" w:hAnsi="Garamond" w:cstheme="minorHAnsi"/>
                <w:b/>
                <w:bCs/>
                <w:sz w:val="16"/>
                <w:szCs w:val="16"/>
                <w:lang w:val="it-IT"/>
              </w:rPr>
              <w:t>Master (</w:t>
            </w:r>
            <w:proofErr w:type="spellStart"/>
            <w:r w:rsidRPr="00BD4670">
              <w:rPr>
                <w:rFonts w:ascii="Garamond" w:eastAsia="Calibri" w:hAnsi="Garamond" w:cstheme="minorHAnsi"/>
                <w:b/>
                <w:bCs/>
                <w:sz w:val="16"/>
                <w:szCs w:val="16"/>
                <w:lang w:val="it-IT"/>
              </w:rPr>
              <w:t>initials</w:t>
            </w:r>
            <w:proofErr w:type="spellEnd"/>
            <w:r w:rsidRPr="00BD4670">
              <w:rPr>
                <w:rFonts w:ascii="Garamond" w:eastAsia="Calibri" w:hAnsi="Garamond" w:cstheme="minorHAnsi"/>
                <w:b/>
                <w:bCs/>
                <w:sz w:val="16"/>
                <w:szCs w:val="16"/>
                <w:lang w:val="it-IT"/>
              </w:rPr>
              <w:t>/date)</w:t>
            </w:r>
          </w:p>
        </w:tc>
        <w:tc>
          <w:tcPr>
            <w:tcW w:w="4808" w:type="dxa"/>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1F83E65E" w14:textId="77777777" w:rsidR="00880DC3" w:rsidRPr="00BD4670" w:rsidRDefault="00880DC3" w:rsidP="00880DC3">
            <w:pPr>
              <w:spacing w:before="9" w:after="0" w:line="240" w:lineRule="auto"/>
              <w:ind w:left="136" w:right="135"/>
              <w:jc w:val="center"/>
              <w:rPr>
                <w:rFonts w:ascii="Garamond" w:eastAsia="Arial" w:hAnsi="Garamond" w:cstheme="minorHAnsi"/>
                <w:sz w:val="16"/>
                <w:szCs w:val="16"/>
                <w:lang w:val="it-IT"/>
              </w:rPr>
            </w:pPr>
            <w:r w:rsidRPr="00BD4670">
              <w:rPr>
                <w:rFonts w:ascii="Garamond" w:eastAsia="Calibri" w:hAnsi="Garamond" w:cstheme="minorHAnsi"/>
                <w:b/>
                <w:bCs/>
                <w:spacing w:val="1"/>
                <w:sz w:val="16"/>
                <w:szCs w:val="16"/>
                <w:lang w:val="it-IT"/>
              </w:rPr>
              <w:t>Pareri su aree da migliorare/</w:t>
            </w:r>
            <w:proofErr w:type="spellStart"/>
            <w:r w:rsidRPr="00BD4670">
              <w:rPr>
                <w:rFonts w:ascii="Garamond" w:eastAsia="Arial" w:hAnsi="Garamond" w:cstheme="minorHAnsi"/>
                <w:b/>
                <w:bCs/>
                <w:sz w:val="16"/>
                <w:szCs w:val="16"/>
                <w:lang w:val="it-IT"/>
              </w:rPr>
              <w:t>Advice</w:t>
            </w:r>
            <w:proofErr w:type="spellEnd"/>
            <w:r w:rsidRPr="00BD4670">
              <w:rPr>
                <w:rFonts w:ascii="Garamond" w:eastAsia="Arial" w:hAnsi="Garamond" w:cstheme="minorHAnsi"/>
                <w:b/>
                <w:bCs/>
                <w:spacing w:val="40"/>
                <w:sz w:val="16"/>
                <w:szCs w:val="16"/>
                <w:lang w:val="it-IT"/>
              </w:rPr>
              <w:t xml:space="preserve"> </w:t>
            </w:r>
            <w:r w:rsidRPr="00BD4670">
              <w:rPr>
                <w:rFonts w:ascii="Garamond" w:eastAsia="Arial" w:hAnsi="Garamond" w:cstheme="minorHAnsi"/>
                <w:b/>
                <w:bCs/>
                <w:sz w:val="16"/>
                <w:szCs w:val="16"/>
                <w:lang w:val="it-IT"/>
              </w:rPr>
              <w:t>on</w:t>
            </w:r>
            <w:r w:rsidRPr="00BD4670">
              <w:rPr>
                <w:rFonts w:ascii="Garamond" w:eastAsia="Arial" w:hAnsi="Garamond" w:cstheme="minorHAnsi"/>
                <w:b/>
                <w:bCs/>
                <w:spacing w:val="25"/>
                <w:sz w:val="16"/>
                <w:szCs w:val="16"/>
                <w:lang w:val="it-IT"/>
              </w:rPr>
              <w:t xml:space="preserve"> </w:t>
            </w:r>
            <w:proofErr w:type="spellStart"/>
            <w:r w:rsidRPr="00BD4670">
              <w:rPr>
                <w:rFonts w:ascii="Garamond" w:eastAsia="Arial" w:hAnsi="Garamond" w:cstheme="minorHAnsi"/>
                <w:b/>
                <w:bCs/>
                <w:sz w:val="16"/>
                <w:szCs w:val="16"/>
                <w:lang w:val="it-IT"/>
              </w:rPr>
              <w:t>A</w:t>
            </w:r>
            <w:r w:rsidRPr="00BD4670">
              <w:rPr>
                <w:rFonts w:ascii="Garamond" w:eastAsia="Arial" w:hAnsi="Garamond" w:cstheme="minorHAnsi"/>
                <w:b/>
                <w:bCs/>
                <w:spacing w:val="-3"/>
                <w:sz w:val="16"/>
                <w:szCs w:val="16"/>
                <w:lang w:val="it-IT"/>
              </w:rPr>
              <w:t>r</w:t>
            </w:r>
            <w:r w:rsidRPr="00BD4670">
              <w:rPr>
                <w:rFonts w:ascii="Garamond" w:eastAsia="Arial" w:hAnsi="Garamond" w:cstheme="minorHAnsi"/>
                <w:b/>
                <w:bCs/>
                <w:sz w:val="16"/>
                <w:szCs w:val="16"/>
                <w:lang w:val="it-IT"/>
              </w:rPr>
              <w:t>eas</w:t>
            </w:r>
            <w:proofErr w:type="spellEnd"/>
            <w:r w:rsidRPr="00BD4670">
              <w:rPr>
                <w:rFonts w:ascii="Garamond" w:eastAsia="Arial" w:hAnsi="Garamond" w:cstheme="minorHAnsi"/>
                <w:b/>
                <w:bCs/>
                <w:spacing w:val="32"/>
                <w:sz w:val="16"/>
                <w:szCs w:val="16"/>
                <w:lang w:val="it-IT"/>
              </w:rPr>
              <w:t xml:space="preserve"> </w:t>
            </w:r>
            <w:r w:rsidRPr="00BD4670">
              <w:rPr>
                <w:rFonts w:ascii="Garamond" w:eastAsia="Arial" w:hAnsi="Garamond" w:cstheme="minorHAnsi"/>
                <w:b/>
                <w:bCs/>
                <w:sz w:val="16"/>
                <w:szCs w:val="16"/>
                <w:lang w:val="it-IT"/>
              </w:rPr>
              <w:t>for</w:t>
            </w:r>
            <w:r w:rsidRPr="00BD4670">
              <w:rPr>
                <w:rFonts w:ascii="Garamond" w:eastAsia="Arial" w:hAnsi="Garamond" w:cstheme="minorHAnsi"/>
                <w:b/>
                <w:bCs/>
                <w:spacing w:val="43"/>
                <w:sz w:val="16"/>
                <w:szCs w:val="16"/>
                <w:lang w:val="it-IT"/>
              </w:rPr>
              <w:t xml:space="preserve"> </w:t>
            </w:r>
            <w:proofErr w:type="spellStart"/>
            <w:r w:rsidRPr="00BD4670">
              <w:rPr>
                <w:rFonts w:ascii="Garamond" w:eastAsia="Arial" w:hAnsi="Garamond" w:cstheme="minorHAnsi"/>
                <w:b/>
                <w:bCs/>
                <w:w w:val="112"/>
                <w:sz w:val="16"/>
                <w:szCs w:val="16"/>
                <w:lang w:val="it-IT"/>
              </w:rPr>
              <w:t>Imp</w:t>
            </w:r>
            <w:r w:rsidRPr="00BD4670">
              <w:rPr>
                <w:rFonts w:ascii="Garamond" w:eastAsia="Arial" w:hAnsi="Garamond" w:cstheme="minorHAnsi"/>
                <w:b/>
                <w:bCs/>
                <w:spacing w:val="-3"/>
                <w:w w:val="112"/>
                <w:sz w:val="16"/>
                <w:szCs w:val="16"/>
                <w:lang w:val="it-IT"/>
              </w:rPr>
              <w:t>r</w:t>
            </w:r>
            <w:r w:rsidRPr="00BD4670">
              <w:rPr>
                <w:rFonts w:ascii="Garamond" w:eastAsia="Arial" w:hAnsi="Garamond" w:cstheme="minorHAnsi"/>
                <w:b/>
                <w:bCs/>
                <w:w w:val="112"/>
                <w:sz w:val="16"/>
                <w:szCs w:val="16"/>
                <w:lang w:val="it-IT"/>
              </w:rPr>
              <w:t>ovement</w:t>
            </w:r>
            <w:proofErr w:type="spellEnd"/>
          </w:p>
        </w:tc>
        <w:tc>
          <w:tcPr>
            <w:tcW w:w="2422"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22296CC2" w14:textId="77777777" w:rsidR="00880DC3" w:rsidRPr="00BD4670" w:rsidRDefault="00880DC3" w:rsidP="00880DC3">
            <w:pPr>
              <w:spacing w:before="74" w:after="0" w:line="240" w:lineRule="auto"/>
              <w:ind w:left="207" w:right="187"/>
              <w:jc w:val="center"/>
              <w:rPr>
                <w:rFonts w:ascii="Garamond" w:eastAsia="Calibri" w:hAnsi="Garamond" w:cstheme="minorHAnsi"/>
                <w:sz w:val="16"/>
                <w:szCs w:val="16"/>
                <w:lang w:val="it-IT"/>
              </w:rPr>
            </w:pPr>
            <w:r w:rsidRPr="00BD4670">
              <w:rPr>
                <w:rFonts w:ascii="Garamond" w:eastAsia="Calibri" w:hAnsi="Garamond" w:cstheme="minorHAnsi"/>
                <w:b/>
                <w:bCs/>
                <w:sz w:val="16"/>
                <w:szCs w:val="16"/>
                <w:lang w:val="it-IT"/>
              </w:rPr>
              <w:t>C</w:t>
            </w:r>
            <w:r w:rsidRPr="00BD4670">
              <w:rPr>
                <w:rFonts w:ascii="Garamond" w:eastAsia="Calibri" w:hAnsi="Garamond" w:cstheme="minorHAnsi"/>
                <w:b/>
                <w:bCs/>
                <w:spacing w:val="-1"/>
                <w:sz w:val="16"/>
                <w:szCs w:val="16"/>
                <w:lang w:val="it-IT"/>
              </w:rPr>
              <w:t>o</w:t>
            </w:r>
            <w:r w:rsidRPr="00BD4670">
              <w:rPr>
                <w:rFonts w:ascii="Garamond" w:eastAsia="Calibri" w:hAnsi="Garamond" w:cstheme="minorHAnsi"/>
                <w:b/>
                <w:bCs/>
                <w:sz w:val="16"/>
                <w:szCs w:val="16"/>
                <w:lang w:val="it-IT"/>
              </w:rPr>
              <w:t>m</w:t>
            </w:r>
            <w:r w:rsidRPr="00BD4670">
              <w:rPr>
                <w:rFonts w:ascii="Garamond" w:eastAsia="Calibri" w:hAnsi="Garamond" w:cstheme="minorHAnsi"/>
                <w:b/>
                <w:bCs/>
                <w:spacing w:val="-1"/>
                <w:sz w:val="16"/>
                <w:szCs w:val="16"/>
                <w:lang w:val="it-IT"/>
              </w:rPr>
              <w:t>pi</w:t>
            </w:r>
            <w:r w:rsidRPr="00BD4670">
              <w:rPr>
                <w:rFonts w:ascii="Garamond" w:eastAsia="Calibri" w:hAnsi="Garamond" w:cstheme="minorHAnsi"/>
                <w:b/>
                <w:bCs/>
                <w:sz w:val="16"/>
                <w:szCs w:val="16"/>
                <w:lang w:val="it-IT"/>
              </w:rPr>
              <w:t>to</w:t>
            </w:r>
            <w:r w:rsidRPr="00BD4670">
              <w:rPr>
                <w:rFonts w:ascii="Garamond" w:eastAsia="Calibri" w:hAnsi="Garamond" w:cstheme="minorHAnsi"/>
                <w:b/>
                <w:bCs/>
                <w:spacing w:val="-4"/>
                <w:sz w:val="16"/>
                <w:szCs w:val="16"/>
                <w:lang w:val="it-IT"/>
              </w:rPr>
              <w:t xml:space="preserve"> </w:t>
            </w:r>
            <w:r w:rsidRPr="00BD4670">
              <w:rPr>
                <w:rFonts w:ascii="Garamond" w:eastAsia="Calibri" w:hAnsi="Garamond" w:cstheme="minorHAnsi"/>
                <w:b/>
                <w:bCs/>
                <w:spacing w:val="1"/>
                <w:sz w:val="16"/>
                <w:szCs w:val="16"/>
                <w:lang w:val="it-IT"/>
              </w:rPr>
              <w:t>c</w:t>
            </w:r>
            <w:r w:rsidRPr="00BD4670">
              <w:rPr>
                <w:rFonts w:ascii="Garamond" w:eastAsia="Calibri" w:hAnsi="Garamond" w:cstheme="minorHAnsi"/>
                <w:b/>
                <w:bCs/>
                <w:spacing w:val="-1"/>
                <w:sz w:val="16"/>
                <w:szCs w:val="16"/>
                <w:lang w:val="it-IT"/>
              </w:rPr>
              <w:t>o</w:t>
            </w:r>
            <w:r w:rsidRPr="00BD4670">
              <w:rPr>
                <w:rFonts w:ascii="Garamond" w:eastAsia="Calibri" w:hAnsi="Garamond" w:cstheme="minorHAnsi"/>
                <w:b/>
                <w:bCs/>
                <w:sz w:val="16"/>
                <w:szCs w:val="16"/>
                <w:lang w:val="it-IT"/>
              </w:rPr>
              <w:t>m</w:t>
            </w:r>
            <w:r w:rsidRPr="00BD4670">
              <w:rPr>
                <w:rFonts w:ascii="Garamond" w:eastAsia="Calibri" w:hAnsi="Garamond" w:cstheme="minorHAnsi"/>
                <w:b/>
                <w:bCs/>
                <w:spacing w:val="-1"/>
                <w:sz w:val="16"/>
                <w:szCs w:val="16"/>
                <w:lang w:val="it-IT"/>
              </w:rPr>
              <w:t>pl</w:t>
            </w:r>
            <w:r w:rsidRPr="00BD4670">
              <w:rPr>
                <w:rFonts w:ascii="Garamond" w:eastAsia="Calibri" w:hAnsi="Garamond" w:cstheme="minorHAnsi"/>
                <w:b/>
                <w:bCs/>
                <w:sz w:val="16"/>
                <w:szCs w:val="16"/>
                <w:lang w:val="it-IT"/>
              </w:rPr>
              <w:t>eta</w:t>
            </w:r>
            <w:r w:rsidRPr="00BD4670">
              <w:rPr>
                <w:rFonts w:ascii="Garamond" w:eastAsia="Calibri" w:hAnsi="Garamond" w:cstheme="minorHAnsi"/>
                <w:b/>
                <w:bCs/>
                <w:spacing w:val="2"/>
                <w:sz w:val="16"/>
                <w:szCs w:val="16"/>
                <w:lang w:val="it-IT"/>
              </w:rPr>
              <w:t>t</w:t>
            </w:r>
            <w:r w:rsidRPr="00BD4670">
              <w:rPr>
                <w:rFonts w:ascii="Garamond" w:eastAsia="Calibri" w:hAnsi="Garamond" w:cstheme="minorHAnsi"/>
                <w:b/>
                <w:bCs/>
                <w:sz w:val="16"/>
                <w:szCs w:val="16"/>
                <w:lang w:val="it-IT"/>
              </w:rPr>
              <w:t xml:space="preserve">o </w:t>
            </w:r>
            <w:r w:rsidRPr="00BD4670">
              <w:rPr>
                <w:rFonts w:ascii="Garamond" w:eastAsia="Calibri" w:hAnsi="Garamond" w:cstheme="minorHAnsi"/>
                <w:sz w:val="16"/>
                <w:szCs w:val="16"/>
                <w:lang w:val="it-IT"/>
              </w:rPr>
              <w:t>Ufficiale</w:t>
            </w:r>
            <w:r w:rsidRPr="00BD4670">
              <w:rPr>
                <w:rFonts w:ascii="Garamond" w:eastAsia="Calibri" w:hAnsi="Garamond" w:cstheme="minorHAnsi"/>
                <w:spacing w:val="-2"/>
                <w:sz w:val="16"/>
                <w:szCs w:val="16"/>
                <w:lang w:val="it-IT"/>
              </w:rPr>
              <w:t xml:space="preserve"> </w:t>
            </w:r>
            <w:r w:rsidRPr="00BD4670">
              <w:rPr>
                <w:rFonts w:ascii="Garamond" w:eastAsia="Calibri" w:hAnsi="Garamond" w:cstheme="minorHAnsi"/>
                <w:spacing w:val="-1"/>
                <w:sz w:val="16"/>
                <w:szCs w:val="16"/>
                <w:lang w:val="it-IT"/>
              </w:rPr>
              <w:t>s</w:t>
            </w:r>
            <w:r w:rsidRPr="00BD4670">
              <w:rPr>
                <w:rFonts w:ascii="Garamond" w:eastAsia="Calibri" w:hAnsi="Garamond" w:cstheme="minorHAnsi"/>
                <w:spacing w:val="1"/>
                <w:sz w:val="16"/>
                <w:szCs w:val="16"/>
                <w:lang w:val="it-IT"/>
              </w:rPr>
              <w:t>u</w:t>
            </w:r>
            <w:r w:rsidRPr="00BD4670">
              <w:rPr>
                <w:rFonts w:ascii="Garamond" w:eastAsia="Calibri" w:hAnsi="Garamond" w:cstheme="minorHAnsi"/>
                <w:spacing w:val="-1"/>
                <w:sz w:val="16"/>
                <w:szCs w:val="16"/>
                <w:lang w:val="it-IT"/>
              </w:rPr>
              <w:t>pe</w:t>
            </w:r>
            <w:r w:rsidRPr="00BD4670">
              <w:rPr>
                <w:rFonts w:ascii="Garamond" w:eastAsia="Calibri" w:hAnsi="Garamond" w:cstheme="minorHAnsi"/>
                <w:sz w:val="16"/>
                <w:szCs w:val="16"/>
                <w:lang w:val="it-IT"/>
              </w:rPr>
              <w:t>rv</w:t>
            </w:r>
            <w:r w:rsidRPr="00BD4670">
              <w:rPr>
                <w:rFonts w:ascii="Garamond" w:eastAsia="Calibri" w:hAnsi="Garamond" w:cstheme="minorHAnsi"/>
                <w:spacing w:val="2"/>
                <w:sz w:val="16"/>
                <w:szCs w:val="16"/>
                <w:lang w:val="it-IT"/>
              </w:rPr>
              <w:t>i</w:t>
            </w:r>
            <w:r w:rsidRPr="00BD4670">
              <w:rPr>
                <w:rFonts w:ascii="Garamond" w:eastAsia="Calibri" w:hAnsi="Garamond" w:cstheme="minorHAnsi"/>
                <w:spacing w:val="-1"/>
                <w:sz w:val="16"/>
                <w:szCs w:val="16"/>
                <w:lang w:val="it-IT"/>
              </w:rPr>
              <w:t>s</w:t>
            </w:r>
            <w:r w:rsidRPr="00BD4670">
              <w:rPr>
                <w:rFonts w:ascii="Garamond" w:eastAsia="Calibri" w:hAnsi="Garamond" w:cstheme="minorHAnsi"/>
                <w:spacing w:val="1"/>
                <w:sz w:val="16"/>
                <w:szCs w:val="16"/>
                <w:lang w:val="it-IT"/>
              </w:rPr>
              <w:t>o</w:t>
            </w:r>
            <w:r w:rsidRPr="00BD4670">
              <w:rPr>
                <w:rFonts w:ascii="Garamond" w:eastAsia="Calibri" w:hAnsi="Garamond" w:cstheme="minorHAnsi"/>
                <w:sz w:val="16"/>
                <w:szCs w:val="16"/>
                <w:lang w:val="it-IT"/>
              </w:rPr>
              <w:t>r</w:t>
            </w:r>
            <w:r w:rsidRPr="00BD4670">
              <w:rPr>
                <w:rFonts w:ascii="Garamond" w:eastAsia="Calibri" w:hAnsi="Garamond" w:cstheme="minorHAnsi"/>
                <w:spacing w:val="-1"/>
                <w:sz w:val="16"/>
                <w:szCs w:val="16"/>
                <w:lang w:val="it-IT"/>
              </w:rPr>
              <w:t>e</w:t>
            </w:r>
            <w:r w:rsidRPr="00BD4670">
              <w:rPr>
                <w:rFonts w:ascii="Garamond" w:eastAsia="Calibri" w:hAnsi="Garamond" w:cstheme="minorHAnsi"/>
                <w:sz w:val="16"/>
                <w:szCs w:val="16"/>
                <w:lang w:val="it-IT"/>
              </w:rPr>
              <w:t>/ I</w:t>
            </w:r>
            <w:r w:rsidRPr="00BD4670">
              <w:rPr>
                <w:rFonts w:ascii="Garamond" w:eastAsia="Calibri" w:hAnsi="Garamond" w:cstheme="minorHAnsi"/>
                <w:spacing w:val="-1"/>
                <w:sz w:val="16"/>
                <w:szCs w:val="16"/>
                <w:lang w:val="it-IT"/>
              </w:rPr>
              <w:t>s</w:t>
            </w:r>
            <w:r w:rsidRPr="00BD4670">
              <w:rPr>
                <w:rFonts w:ascii="Garamond" w:eastAsia="Calibri" w:hAnsi="Garamond" w:cstheme="minorHAnsi"/>
                <w:sz w:val="16"/>
                <w:szCs w:val="16"/>
                <w:lang w:val="it-IT"/>
              </w:rPr>
              <w:t>t</w:t>
            </w:r>
            <w:r w:rsidRPr="00BD4670">
              <w:rPr>
                <w:rFonts w:ascii="Garamond" w:eastAsia="Calibri" w:hAnsi="Garamond" w:cstheme="minorHAnsi"/>
                <w:spacing w:val="-1"/>
                <w:sz w:val="16"/>
                <w:szCs w:val="16"/>
                <w:lang w:val="it-IT"/>
              </w:rPr>
              <w:t>ru</w:t>
            </w:r>
            <w:r w:rsidRPr="00BD4670">
              <w:rPr>
                <w:rFonts w:ascii="Garamond" w:eastAsia="Calibri" w:hAnsi="Garamond" w:cstheme="minorHAnsi"/>
                <w:sz w:val="16"/>
                <w:szCs w:val="16"/>
                <w:lang w:val="it-IT"/>
              </w:rPr>
              <w:t>t</w:t>
            </w:r>
            <w:r w:rsidRPr="00BD4670">
              <w:rPr>
                <w:rFonts w:ascii="Garamond" w:eastAsia="Calibri" w:hAnsi="Garamond" w:cstheme="minorHAnsi"/>
                <w:spacing w:val="-1"/>
                <w:sz w:val="16"/>
                <w:szCs w:val="16"/>
                <w:lang w:val="it-IT"/>
              </w:rPr>
              <w:t>t</w:t>
            </w:r>
            <w:r w:rsidRPr="00BD4670">
              <w:rPr>
                <w:rFonts w:ascii="Garamond" w:eastAsia="Calibri" w:hAnsi="Garamond" w:cstheme="minorHAnsi"/>
                <w:spacing w:val="1"/>
                <w:sz w:val="16"/>
                <w:szCs w:val="16"/>
                <w:lang w:val="it-IT"/>
              </w:rPr>
              <w:t>o</w:t>
            </w:r>
            <w:r w:rsidRPr="00BD4670">
              <w:rPr>
                <w:rFonts w:ascii="Garamond" w:eastAsia="Calibri" w:hAnsi="Garamond" w:cstheme="minorHAnsi"/>
                <w:sz w:val="16"/>
                <w:szCs w:val="16"/>
                <w:lang w:val="it-IT"/>
              </w:rPr>
              <w:t>re</w:t>
            </w:r>
            <w:r w:rsidRPr="00BD4670">
              <w:rPr>
                <w:rFonts w:ascii="Garamond" w:eastAsia="Calibri" w:hAnsi="Garamond" w:cstheme="minorHAnsi"/>
                <w:spacing w:val="-5"/>
                <w:sz w:val="16"/>
                <w:szCs w:val="16"/>
                <w:lang w:val="it-IT"/>
              </w:rPr>
              <w:t xml:space="preserve"> </w:t>
            </w:r>
            <w:r w:rsidRPr="00BD4670">
              <w:rPr>
                <w:rFonts w:ascii="Garamond" w:eastAsia="Calibri" w:hAnsi="Garamond" w:cstheme="minorHAnsi"/>
                <w:sz w:val="16"/>
                <w:szCs w:val="16"/>
                <w:lang w:val="it-IT"/>
              </w:rPr>
              <w:t>(I</w:t>
            </w:r>
            <w:r w:rsidRPr="00BD4670">
              <w:rPr>
                <w:rFonts w:ascii="Garamond" w:eastAsia="Calibri" w:hAnsi="Garamond" w:cstheme="minorHAnsi"/>
                <w:spacing w:val="-1"/>
                <w:sz w:val="16"/>
                <w:szCs w:val="16"/>
                <w:lang w:val="it-IT"/>
              </w:rPr>
              <w:t>n</w:t>
            </w:r>
            <w:r w:rsidRPr="00BD4670">
              <w:rPr>
                <w:rFonts w:ascii="Garamond" w:eastAsia="Calibri" w:hAnsi="Garamond" w:cstheme="minorHAnsi"/>
                <w:sz w:val="16"/>
                <w:szCs w:val="16"/>
                <w:lang w:val="it-IT"/>
              </w:rPr>
              <w:t>i</w:t>
            </w:r>
            <w:r w:rsidRPr="00BD4670">
              <w:rPr>
                <w:rFonts w:ascii="Garamond" w:eastAsia="Calibri" w:hAnsi="Garamond" w:cstheme="minorHAnsi"/>
                <w:spacing w:val="1"/>
                <w:sz w:val="16"/>
                <w:szCs w:val="16"/>
                <w:lang w:val="it-IT"/>
              </w:rPr>
              <w:t>z</w:t>
            </w:r>
            <w:r w:rsidRPr="00BD4670">
              <w:rPr>
                <w:rFonts w:ascii="Garamond" w:eastAsia="Calibri" w:hAnsi="Garamond" w:cstheme="minorHAnsi"/>
                <w:sz w:val="16"/>
                <w:szCs w:val="16"/>
                <w:lang w:val="it-IT"/>
              </w:rPr>
              <w:t>ia</w:t>
            </w:r>
            <w:r w:rsidRPr="00BD4670">
              <w:rPr>
                <w:rFonts w:ascii="Garamond" w:eastAsia="Calibri" w:hAnsi="Garamond" w:cstheme="minorHAnsi"/>
                <w:spacing w:val="2"/>
                <w:sz w:val="16"/>
                <w:szCs w:val="16"/>
                <w:lang w:val="it-IT"/>
              </w:rPr>
              <w:t>l</w:t>
            </w:r>
            <w:r w:rsidRPr="00BD4670">
              <w:rPr>
                <w:rFonts w:ascii="Garamond" w:eastAsia="Calibri" w:hAnsi="Garamond" w:cstheme="minorHAnsi"/>
                <w:sz w:val="16"/>
                <w:szCs w:val="16"/>
                <w:lang w:val="it-IT"/>
              </w:rPr>
              <w:t>i/Data)</w:t>
            </w:r>
          </w:p>
          <w:p w14:paraId="2A3E0254" w14:textId="77777777" w:rsidR="00880DC3" w:rsidRPr="00BD4670" w:rsidRDefault="00880DC3" w:rsidP="00880DC3">
            <w:pPr>
              <w:spacing w:before="74" w:after="0" w:line="240" w:lineRule="auto"/>
              <w:ind w:left="233" w:right="213"/>
              <w:jc w:val="center"/>
              <w:rPr>
                <w:rFonts w:ascii="Garamond" w:eastAsia="Arial" w:hAnsi="Garamond" w:cstheme="minorHAnsi"/>
                <w:w w:val="105"/>
                <w:sz w:val="16"/>
                <w:szCs w:val="16"/>
              </w:rPr>
            </w:pPr>
            <w:r w:rsidRPr="00BD4670">
              <w:rPr>
                <w:rFonts w:ascii="Garamond" w:eastAsia="Arial" w:hAnsi="Garamond" w:cstheme="minorHAnsi"/>
                <w:b/>
                <w:bCs/>
                <w:spacing w:val="-18"/>
                <w:sz w:val="16"/>
                <w:szCs w:val="16"/>
              </w:rPr>
              <w:t>T</w:t>
            </w:r>
            <w:r w:rsidRPr="00BD4670">
              <w:rPr>
                <w:rFonts w:ascii="Garamond" w:eastAsia="Arial" w:hAnsi="Garamond" w:cstheme="minorHAnsi"/>
                <w:b/>
                <w:bCs/>
                <w:sz w:val="16"/>
                <w:szCs w:val="16"/>
              </w:rPr>
              <w:t>ask</w:t>
            </w:r>
            <w:r w:rsidRPr="00BD4670">
              <w:rPr>
                <w:rFonts w:ascii="Garamond" w:eastAsia="Arial" w:hAnsi="Garamond" w:cstheme="minorHAnsi"/>
                <w:b/>
                <w:bCs/>
                <w:spacing w:val="3"/>
                <w:sz w:val="16"/>
                <w:szCs w:val="16"/>
              </w:rPr>
              <w:t xml:space="preserve"> </w:t>
            </w:r>
            <w:r w:rsidRPr="00BD4670">
              <w:rPr>
                <w:rFonts w:ascii="Garamond" w:eastAsia="Arial" w:hAnsi="Garamond" w:cstheme="minorHAnsi"/>
                <w:b/>
                <w:bCs/>
                <w:w w:val="109"/>
                <w:sz w:val="16"/>
                <w:szCs w:val="16"/>
              </w:rPr>
              <w:t xml:space="preserve">Completed </w:t>
            </w:r>
            <w:r w:rsidRPr="00BD4670">
              <w:rPr>
                <w:rFonts w:ascii="Garamond" w:eastAsia="Arial" w:hAnsi="Garamond" w:cstheme="minorHAnsi"/>
                <w:sz w:val="16"/>
                <w:szCs w:val="16"/>
              </w:rPr>
              <w:t>Supervising</w:t>
            </w:r>
            <w:r w:rsidRPr="00BD4670">
              <w:rPr>
                <w:rFonts w:ascii="Garamond" w:eastAsia="Arial" w:hAnsi="Garamond" w:cstheme="minorHAnsi"/>
                <w:spacing w:val="17"/>
                <w:sz w:val="16"/>
                <w:szCs w:val="16"/>
              </w:rPr>
              <w:t xml:space="preserve"> </w:t>
            </w:r>
            <w:r w:rsidRPr="00BD4670">
              <w:rPr>
                <w:rFonts w:ascii="Garamond" w:eastAsia="Arial" w:hAnsi="Garamond" w:cstheme="minorHAnsi"/>
                <w:w w:val="110"/>
                <w:sz w:val="16"/>
                <w:szCs w:val="16"/>
              </w:rPr>
              <w:t>O</w:t>
            </w:r>
            <w:r w:rsidRPr="00BD4670">
              <w:rPr>
                <w:rFonts w:ascii="Garamond" w:eastAsia="Arial" w:hAnsi="Garamond" w:cstheme="minorHAnsi"/>
                <w:spacing w:val="-3"/>
                <w:w w:val="110"/>
                <w:sz w:val="16"/>
                <w:szCs w:val="16"/>
              </w:rPr>
              <w:t>f</w:t>
            </w:r>
            <w:r w:rsidRPr="00BD4670">
              <w:rPr>
                <w:rFonts w:ascii="Garamond" w:eastAsia="Arial" w:hAnsi="Garamond" w:cstheme="minorHAnsi"/>
                <w:w w:val="107"/>
                <w:sz w:val="16"/>
                <w:szCs w:val="16"/>
              </w:rPr>
              <w:t xml:space="preserve">ficer/ </w:t>
            </w:r>
            <w:proofErr w:type="gramStart"/>
            <w:r w:rsidRPr="00BD4670">
              <w:rPr>
                <w:rFonts w:ascii="Garamond" w:eastAsia="Arial" w:hAnsi="Garamond" w:cstheme="minorHAnsi"/>
                <w:sz w:val="16"/>
                <w:szCs w:val="16"/>
              </w:rPr>
              <w:t xml:space="preserve">Instructor </w:t>
            </w:r>
            <w:r w:rsidRPr="00BD4670">
              <w:rPr>
                <w:rFonts w:ascii="Garamond" w:eastAsia="Arial" w:hAnsi="Garamond" w:cstheme="minorHAnsi"/>
                <w:spacing w:val="2"/>
                <w:sz w:val="16"/>
                <w:szCs w:val="16"/>
              </w:rPr>
              <w:t xml:space="preserve"> </w:t>
            </w:r>
            <w:r w:rsidRPr="00BD4670">
              <w:rPr>
                <w:rFonts w:ascii="Garamond" w:eastAsia="Arial" w:hAnsi="Garamond" w:cstheme="minorHAnsi"/>
                <w:w w:val="105"/>
                <w:sz w:val="16"/>
                <w:szCs w:val="16"/>
              </w:rPr>
              <w:t>(</w:t>
            </w:r>
            <w:proofErr w:type="gramEnd"/>
            <w:r w:rsidRPr="00BD4670">
              <w:rPr>
                <w:rFonts w:ascii="Garamond" w:eastAsia="Arial" w:hAnsi="Garamond" w:cstheme="minorHAnsi"/>
                <w:w w:val="105"/>
                <w:sz w:val="16"/>
                <w:szCs w:val="16"/>
              </w:rPr>
              <w:t>Initials/Date)</w:t>
            </w:r>
          </w:p>
          <w:p w14:paraId="27EC1EAB" w14:textId="77777777" w:rsidR="00880DC3" w:rsidRPr="00BD4670" w:rsidRDefault="00880DC3" w:rsidP="00880DC3">
            <w:pPr>
              <w:spacing w:before="74" w:after="0" w:line="240" w:lineRule="auto"/>
              <w:ind w:left="233" w:right="213"/>
              <w:jc w:val="center"/>
              <w:rPr>
                <w:rFonts w:ascii="Garamond" w:eastAsia="Arial" w:hAnsi="Garamond" w:cstheme="minorHAnsi"/>
                <w:sz w:val="16"/>
                <w:szCs w:val="16"/>
              </w:rPr>
            </w:pPr>
          </w:p>
        </w:tc>
      </w:tr>
      <w:tr w:rsidR="00EE1A66" w:rsidRPr="00366F3C" w14:paraId="035B2D77" w14:textId="77777777" w:rsidTr="00880DC3">
        <w:trPr>
          <w:trHeight w:hRule="exact" w:val="574"/>
          <w:jc w:val="center"/>
        </w:trPr>
        <w:tc>
          <w:tcPr>
            <w:tcW w:w="703" w:type="dxa"/>
            <w:gridSpan w:val="2"/>
            <w:tcBorders>
              <w:top w:val="single" w:sz="4" w:space="0" w:color="00457E"/>
              <w:left w:val="single" w:sz="4" w:space="0" w:color="00457E"/>
              <w:bottom w:val="single" w:sz="4" w:space="0" w:color="00457E"/>
              <w:right w:val="single" w:sz="4" w:space="0" w:color="00457E"/>
            </w:tcBorders>
          </w:tcPr>
          <w:p w14:paraId="38D5B835" w14:textId="77777777" w:rsidR="00C26F7E" w:rsidRPr="00880DC3" w:rsidRDefault="00C26F7E" w:rsidP="00056DC2">
            <w:pPr>
              <w:spacing w:after="0" w:line="360" w:lineRule="auto"/>
              <w:jc w:val="center"/>
              <w:rPr>
                <w:rFonts w:ascii="Garamond" w:hAnsi="Garamond" w:cstheme="minorHAnsi"/>
                <w:sz w:val="20"/>
                <w:szCs w:val="20"/>
              </w:rPr>
            </w:pPr>
            <w:r w:rsidRPr="00880DC3">
              <w:rPr>
                <w:rFonts w:ascii="Garamond" w:eastAsia="Arial" w:hAnsi="Garamond" w:cstheme="minorHAnsi"/>
                <w:sz w:val="20"/>
                <w:szCs w:val="20"/>
              </w:rPr>
              <w:t>.1</w:t>
            </w:r>
          </w:p>
        </w:tc>
        <w:tc>
          <w:tcPr>
            <w:tcW w:w="5811" w:type="dxa"/>
            <w:gridSpan w:val="3"/>
            <w:tcBorders>
              <w:top w:val="single" w:sz="4" w:space="0" w:color="00457E"/>
              <w:left w:val="single" w:sz="4" w:space="0" w:color="00457E"/>
              <w:bottom w:val="single" w:sz="4" w:space="0" w:color="00457E"/>
              <w:right w:val="single" w:sz="4" w:space="0" w:color="00457E"/>
            </w:tcBorders>
          </w:tcPr>
          <w:p w14:paraId="37E72715" w14:textId="3337E782" w:rsidR="00C26F7E" w:rsidRPr="00880DC3" w:rsidRDefault="00C26F7E" w:rsidP="00056DC2">
            <w:pPr>
              <w:tabs>
                <w:tab w:val="left" w:pos="3870"/>
              </w:tabs>
              <w:ind w:left="105" w:right="96"/>
              <w:jc w:val="both"/>
              <w:rPr>
                <w:rFonts w:ascii="Garamond" w:hAnsi="Garamond" w:cstheme="minorHAnsi"/>
                <w:sz w:val="20"/>
                <w:szCs w:val="20"/>
                <w:lang w:val="it-IT"/>
              </w:rPr>
            </w:pPr>
            <w:r w:rsidRPr="00880DC3">
              <w:rPr>
                <w:rFonts w:ascii="Garamond" w:eastAsia="Calibri" w:hAnsi="Garamond" w:cs="Calibri"/>
                <w:sz w:val="20"/>
                <w:szCs w:val="20"/>
                <w:lang w:val="it-IT"/>
              </w:rPr>
              <w:t>I</w:t>
            </w:r>
            <w:r w:rsidRPr="00880DC3">
              <w:rPr>
                <w:rFonts w:ascii="Garamond" w:eastAsia="Calibri" w:hAnsi="Garamond" w:cs="Calibri"/>
                <w:spacing w:val="-1"/>
                <w:sz w:val="20"/>
                <w:szCs w:val="20"/>
                <w:lang w:val="it-IT"/>
              </w:rPr>
              <w:t>nd</w:t>
            </w:r>
            <w:r w:rsidRPr="00880DC3">
              <w:rPr>
                <w:rFonts w:ascii="Garamond" w:eastAsia="Calibri" w:hAnsi="Garamond" w:cs="Calibri"/>
                <w:spacing w:val="1"/>
                <w:sz w:val="20"/>
                <w:szCs w:val="20"/>
                <w:lang w:val="it-IT"/>
              </w:rPr>
              <w:t>o</w:t>
            </w:r>
            <w:r w:rsidRPr="00880DC3">
              <w:rPr>
                <w:rFonts w:ascii="Garamond" w:eastAsia="Calibri" w:hAnsi="Garamond" w:cs="Calibri"/>
                <w:spacing w:val="-1"/>
                <w:sz w:val="20"/>
                <w:szCs w:val="20"/>
                <w:lang w:val="it-IT"/>
              </w:rPr>
              <w:t>ss</w:t>
            </w:r>
            <w:r w:rsidRPr="00880DC3">
              <w:rPr>
                <w:rFonts w:ascii="Garamond" w:eastAsia="Calibri" w:hAnsi="Garamond" w:cs="Calibri"/>
                <w:sz w:val="20"/>
                <w:szCs w:val="20"/>
                <w:lang w:val="it-IT"/>
              </w:rPr>
              <w:t xml:space="preserve">a </w:t>
            </w:r>
            <w:r w:rsidRPr="00880DC3">
              <w:rPr>
                <w:rFonts w:ascii="Garamond" w:eastAsia="Calibri" w:hAnsi="Garamond" w:cs="Calibri"/>
                <w:spacing w:val="-1"/>
                <w:sz w:val="20"/>
                <w:szCs w:val="20"/>
                <w:lang w:val="it-IT"/>
              </w:rPr>
              <w:t>g</w:t>
            </w:r>
            <w:r w:rsidRPr="00880DC3">
              <w:rPr>
                <w:rFonts w:ascii="Garamond" w:eastAsia="Calibri" w:hAnsi="Garamond" w:cs="Calibri"/>
                <w:spacing w:val="2"/>
                <w:sz w:val="20"/>
                <w:szCs w:val="20"/>
                <w:lang w:val="it-IT"/>
              </w:rPr>
              <w:t>l</w:t>
            </w:r>
            <w:r w:rsidRPr="00880DC3">
              <w:rPr>
                <w:rFonts w:ascii="Garamond" w:eastAsia="Calibri" w:hAnsi="Garamond" w:cs="Calibri"/>
                <w:sz w:val="20"/>
                <w:szCs w:val="20"/>
                <w:lang w:val="it-IT"/>
              </w:rPr>
              <w:t>i</w:t>
            </w:r>
            <w:r w:rsidRPr="00880DC3">
              <w:rPr>
                <w:rFonts w:ascii="Garamond" w:eastAsia="Calibri" w:hAnsi="Garamond" w:cs="Calibri"/>
                <w:spacing w:val="-1"/>
                <w:sz w:val="20"/>
                <w:szCs w:val="20"/>
                <w:lang w:val="it-IT"/>
              </w:rPr>
              <w:t xml:space="preserve"> </w:t>
            </w:r>
            <w:r w:rsidRPr="00880DC3">
              <w:rPr>
                <w:rFonts w:ascii="Garamond" w:eastAsia="Calibri" w:hAnsi="Garamond" w:cs="Calibri"/>
                <w:sz w:val="20"/>
                <w:szCs w:val="20"/>
                <w:lang w:val="it-IT"/>
              </w:rPr>
              <w:t>a</w:t>
            </w:r>
            <w:r w:rsidRPr="00880DC3">
              <w:rPr>
                <w:rFonts w:ascii="Garamond" w:eastAsia="Calibri" w:hAnsi="Garamond" w:cs="Calibri"/>
                <w:spacing w:val="-1"/>
                <w:sz w:val="20"/>
                <w:szCs w:val="20"/>
                <w:lang w:val="it-IT"/>
              </w:rPr>
              <w:t>pp</w:t>
            </w:r>
            <w:r w:rsidRPr="00880DC3">
              <w:rPr>
                <w:rFonts w:ascii="Garamond" w:eastAsia="Calibri" w:hAnsi="Garamond" w:cs="Calibri"/>
                <w:sz w:val="20"/>
                <w:szCs w:val="20"/>
                <w:lang w:val="it-IT"/>
              </w:rPr>
              <w:t>r</w:t>
            </w:r>
            <w:r w:rsidRPr="00880DC3">
              <w:rPr>
                <w:rFonts w:ascii="Garamond" w:eastAsia="Calibri" w:hAnsi="Garamond" w:cs="Calibri"/>
                <w:spacing w:val="1"/>
                <w:sz w:val="20"/>
                <w:szCs w:val="20"/>
                <w:lang w:val="it-IT"/>
              </w:rPr>
              <w:t>op</w:t>
            </w:r>
            <w:r w:rsidRPr="00880DC3">
              <w:rPr>
                <w:rFonts w:ascii="Garamond" w:eastAsia="Calibri" w:hAnsi="Garamond" w:cs="Calibri"/>
                <w:sz w:val="20"/>
                <w:szCs w:val="20"/>
                <w:lang w:val="it-IT"/>
              </w:rPr>
              <w:t>r</w:t>
            </w:r>
            <w:r w:rsidRPr="00880DC3">
              <w:rPr>
                <w:rFonts w:ascii="Garamond" w:eastAsia="Calibri" w:hAnsi="Garamond" w:cs="Calibri"/>
                <w:spacing w:val="-1"/>
                <w:sz w:val="20"/>
                <w:szCs w:val="20"/>
                <w:lang w:val="it-IT"/>
              </w:rPr>
              <w:t>i</w:t>
            </w:r>
            <w:r w:rsidRPr="00880DC3">
              <w:rPr>
                <w:rFonts w:ascii="Garamond" w:eastAsia="Calibri" w:hAnsi="Garamond" w:cs="Calibri"/>
                <w:sz w:val="20"/>
                <w:szCs w:val="20"/>
                <w:lang w:val="it-IT"/>
              </w:rPr>
              <w:t>ati</w:t>
            </w:r>
            <w:r w:rsidRPr="00880DC3">
              <w:rPr>
                <w:rFonts w:ascii="Garamond" w:eastAsia="Calibri" w:hAnsi="Garamond" w:cs="Calibri"/>
                <w:spacing w:val="-1"/>
                <w:sz w:val="20"/>
                <w:szCs w:val="20"/>
                <w:lang w:val="it-IT"/>
              </w:rPr>
              <w:t xml:space="preserve"> </w:t>
            </w:r>
            <w:r w:rsidRPr="00880DC3">
              <w:rPr>
                <w:rFonts w:ascii="Garamond" w:eastAsia="Calibri" w:hAnsi="Garamond" w:cs="Calibri"/>
                <w:spacing w:val="2"/>
                <w:sz w:val="20"/>
                <w:szCs w:val="20"/>
                <w:lang w:val="it-IT"/>
              </w:rPr>
              <w:t>i</w:t>
            </w:r>
            <w:r w:rsidRPr="00880DC3">
              <w:rPr>
                <w:rFonts w:ascii="Garamond" w:eastAsia="Calibri" w:hAnsi="Garamond" w:cs="Calibri"/>
                <w:spacing w:val="-1"/>
                <w:sz w:val="20"/>
                <w:szCs w:val="20"/>
                <w:lang w:val="it-IT"/>
              </w:rPr>
              <w:t>ndu</w:t>
            </w:r>
            <w:r w:rsidRPr="00880DC3">
              <w:rPr>
                <w:rFonts w:ascii="Garamond" w:eastAsia="Calibri" w:hAnsi="Garamond" w:cs="Calibri"/>
                <w:spacing w:val="2"/>
                <w:sz w:val="20"/>
                <w:szCs w:val="20"/>
                <w:lang w:val="it-IT"/>
              </w:rPr>
              <w:t>m</w:t>
            </w:r>
            <w:r w:rsidRPr="00880DC3">
              <w:rPr>
                <w:rFonts w:ascii="Garamond" w:eastAsia="Calibri" w:hAnsi="Garamond" w:cs="Calibri"/>
                <w:spacing w:val="-1"/>
                <w:sz w:val="20"/>
                <w:szCs w:val="20"/>
                <w:lang w:val="it-IT"/>
              </w:rPr>
              <w:t>en</w:t>
            </w:r>
            <w:r w:rsidRPr="00880DC3">
              <w:rPr>
                <w:rFonts w:ascii="Garamond" w:eastAsia="Calibri" w:hAnsi="Garamond" w:cs="Calibri"/>
                <w:sz w:val="20"/>
                <w:szCs w:val="20"/>
                <w:lang w:val="it-IT"/>
              </w:rPr>
              <w:t xml:space="preserve">ti </w:t>
            </w:r>
            <w:r w:rsidRPr="00880DC3">
              <w:rPr>
                <w:rFonts w:ascii="Garamond" w:eastAsia="Calibri" w:hAnsi="Garamond" w:cs="Calibri"/>
                <w:spacing w:val="-1"/>
                <w:sz w:val="20"/>
                <w:szCs w:val="20"/>
                <w:lang w:val="it-IT"/>
              </w:rPr>
              <w:t>d</w:t>
            </w:r>
            <w:r w:rsidRPr="00880DC3">
              <w:rPr>
                <w:rFonts w:ascii="Garamond" w:eastAsia="Calibri" w:hAnsi="Garamond" w:cs="Calibri"/>
                <w:sz w:val="20"/>
                <w:szCs w:val="20"/>
                <w:lang w:val="it-IT"/>
              </w:rPr>
              <w:t xml:space="preserve">i </w:t>
            </w:r>
            <w:r w:rsidRPr="00880DC3">
              <w:rPr>
                <w:rFonts w:ascii="Garamond" w:eastAsia="Calibri" w:hAnsi="Garamond" w:cs="Calibri"/>
                <w:spacing w:val="-1"/>
                <w:sz w:val="20"/>
                <w:szCs w:val="20"/>
                <w:lang w:val="it-IT"/>
              </w:rPr>
              <w:t>si</w:t>
            </w:r>
            <w:r w:rsidRPr="00880DC3">
              <w:rPr>
                <w:rFonts w:ascii="Garamond" w:eastAsia="Calibri" w:hAnsi="Garamond" w:cs="Calibri"/>
                <w:spacing w:val="1"/>
                <w:sz w:val="20"/>
                <w:szCs w:val="20"/>
                <w:lang w:val="it-IT"/>
              </w:rPr>
              <w:t>c</w:t>
            </w:r>
            <w:r w:rsidRPr="00880DC3">
              <w:rPr>
                <w:rFonts w:ascii="Garamond" w:eastAsia="Calibri" w:hAnsi="Garamond" w:cs="Calibri"/>
                <w:spacing w:val="-1"/>
                <w:sz w:val="20"/>
                <w:szCs w:val="20"/>
                <w:lang w:val="it-IT"/>
              </w:rPr>
              <w:t>u</w:t>
            </w:r>
            <w:r w:rsidRPr="00880DC3">
              <w:rPr>
                <w:rFonts w:ascii="Garamond" w:eastAsia="Calibri" w:hAnsi="Garamond" w:cs="Calibri"/>
                <w:spacing w:val="2"/>
                <w:sz w:val="20"/>
                <w:szCs w:val="20"/>
                <w:lang w:val="it-IT"/>
              </w:rPr>
              <w:t>r</w:t>
            </w:r>
            <w:r w:rsidRPr="00880DC3">
              <w:rPr>
                <w:rFonts w:ascii="Garamond" w:eastAsia="Calibri" w:hAnsi="Garamond" w:cs="Calibri"/>
                <w:spacing w:val="-1"/>
                <w:sz w:val="20"/>
                <w:szCs w:val="20"/>
                <w:lang w:val="it-IT"/>
              </w:rPr>
              <w:t>e</w:t>
            </w:r>
            <w:r w:rsidRPr="00880DC3">
              <w:rPr>
                <w:rFonts w:ascii="Garamond" w:eastAsia="Calibri" w:hAnsi="Garamond" w:cs="Calibri"/>
                <w:spacing w:val="1"/>
                <w:sz w:val="20"/>
                <w:szCs w:val="20"/>
                <w:lang w:val="it-IT"/>
              </w:rPr>
              <w:t>zz</w:t>
            </w:r>
            <w:r w:rsidRPr="00880DC3">
              <w:rPr>
                <w:rFonts w:ascii="Garamond" w:eastAsia="Calibri" w:hAnsi="Garamond" w:cs="Calibri"/>
                <w:sz w:val="20"/>
                <w:szCs w:val="20"/>
                <w:lang w:val="it-IT"/>
              </w:rPr>
              <w:t>a</w:t>
            </w:r>
            <w:r w:rsidRPr="00880DC3">
              <w:rPr>
                <w:rFonts w:ascii="Garamond" w:eastAsia="Calibri" w:hAnsi="Garamond" w:cs="Calibri"/>
                <w:spacing w:val="-2"/>
                <w:sz w:val="20"/>
                <w:szCs w:val="20"/>
                <w:lang w:val="it-IT"/>
              </w:rPr>
              <w:t xml:space="preserve"> </w:t>
            </w:r>
            <w:r w:rsidRPr="00880DC3">
              <w:rPr>
                <w:rFonts w:ascii="Garamond" w:eastAsia="Calibri" w:hAnsi="Garamond" w:cs="Calibri"/>
                <w:spacing w:val="-1"/>
                <w:sz w:val="20"/>
                <w:szCs w:val="20"/>
                <w:lang w:val="it-IT"/>
              </w:rPr>
              <w:t>pe</w:t>
            </w:r>
            <w:r w:rsidRPr="00880DC3">
              <w:rPr>
                <w:rFonts w:ascii="Garamond" w:eastAsia="Calibri" w:hAnsi="Garamond" w:cs="Calibri"/>
                <w:sz w:val="20"/>
                <w:szCs w:val="20"/>
                <w:lang w:val="it-IT"/>
              </w:rPr>
              <w:t>r</w:t>
            </w:r>
            <w:r w:rsidRPr="00880DC3">
              <w:rPr>
                <w:rFonts w:ascii="Garamond" w:eastAsia="Calibri" w:hAnsi="Garamond" w:cs="Calibri"/>
                <w:spacing w:val="-2"/>
                <w:sz w:val="20"/>
                <w:szCs w:val="20"/>
                <w:lang w:val="it-IT"/>
              </w:rPr>
              <w:t xml:space="preserve"> </w:t>
            </w:r>
            <w:r w:rsidRPr="00880DC3">
              <w:rPr>
                <w:rFonts w:ascii="Garamond" w:eastAsia="Calibri" w:hAnsi="Garamond" w:cs="Calibri"/>
                <w:spacing w:val="-1"/>
                <w:sz w:val="20"/>
                <w:szCs w:val="20"/>
                <w:lang w:val="it-IT"/>
              </w:rPr>
              <w:t>l</w:t>
            </w:r>
            <w:r w:rsidRPr="00880DC3">
              <w:rPr>
                <w:rFonts w:ascii="Garamond" w:eastAsia="Calibri" w:hAnsi="Garamond" w:cs="Calibri"/>
                <w:spacing w:val="1"/>
                <w:sz w:val="20"/>
                <w:szCs w:val="20"/>
                <w:lang w:val="it-IT"/>
              </w:rPr>
              <w:t>’</w:t>
            </w:r>
            <w:r w:rsidRPr="00880DC3">
              <w:rPr>
                <w:rFonts w:ascii="Garamond" w:eastAsia="Calibri" w:hAnsi="Garamond" w:cs="Calibri"/>
                <w:sz w:val="20"/>
                <w:szCs w:val="20"/>
                <w:lang w:val="it-IT"/>
              </w:rPr>
              <w:t>a</w:t>
            </w:r>
            <w:r w:rsidRPr="00880DC3">
              <w:rPr>
                <w:rFonts w:ascii="Garamond" w:eastAsia="Calibri" w:hAnsi="Garamond" w:cs="Calibri"/>
                <w:spacing w:val="-1"/>
                <w:sz w:val="20"/>
                <w:szCs w:val="20"/>
                <w:lang w:val="it-IT"/>
              </w:rPr>
              <w:t>n</w:t>
            </w:r>
            <w:r w:rsidRPr="00880DC3">
              <w:rPr>
                <w:rFonts w:ascii="Garamond" w:eastAsia="Calibri" w:hAnsi="Garamond" w:cs="Calibri"/>
                <w:spacing w:val="1"/>
                <w:sz w:val="20"/>
                <w:szCs w:val="20"/>
                <w:lang w:val="it-IT"/>
              </w:rPr>
              <w:t>co</w:t>
            </w:r>
            <w:r w:rsidRPr="00880DC3">
              <w:rPr>
                <w:rFonts w:ascii="Garamond" w:eastAsia="Calibri" w:hAnsi="Garamond" w:cs="Calibri"/>
                <w:sz w:val="20"/>
                <w:szCs w:val="20"/>
                <w:lang w:val="it-IT"/>
              </w:rPr>
              <w:t>ra</w:t>
            </w:r>
            <w:r w:rsidRPr="00880DC3">
              <w:rPr>
                <w:rFonts w:ascii="Garamond" w:eastAsia="Calibri" w:hAnsi="Garamond" w:cs="Calibri"/>
                <w:spacing w:val="-1"/>
                <w:sz w:val="20"/>
                <w:szCs w:val="20"/>
                <w:lang w:val="it-IT"/>
              </w:rPr>
              <w:t>ggi</w:t>
            </w:r>
            <w:r w:rsidRPr="00880DC3">
              <w:rPr>
                <w:rFonts w:ascii="Garamond" w:eastAsia="Calibri" w:hAnsi="Garamond" w:cs="Calibri"/>
                <w:sz w:val="20"/>
                <w:szCs w:val="20"/>
                <w:lang w:val="it-IT"/>
              </w:rPr>
              <w:t>o. /</w:t>
            </w:r>
            <w:r w:rsidRPr="00880DC3">
              <w:rPr>
                <w:rFonts w:ascii="Garamond" w:eastAsia="Arial" w:hAnsi="Garamond" w:cstheme="minorHAnsi"/>
                <w:i/>
                <w:iCs/>
                <w:sz w:val="20"/>
                <w:szCs w:val="20"/>
                <w:lang w:val="it-IT"/>
              </w:rPr>
              <w:t xml:space="preserve"> Don</w:t>
            </w:r>
            <w:r w:rsidRPr="00880DC3">
              <w:rPr>
                <w:rFonts w:ascii="Garamond" w:eastAsia="Arial" w:hAnsi="Garamond" w:cstheme="minorHAnsi"/>
                <w:i/>
                <w:iCs/>
                <w:spacing w:val="17"/>
                <w:sz w:val="20"/>
                <w:szCs w:val="20"/>
                <w:lang w:val="it-IT"/>
              </w:rPr>
              <w:t xml:space="preserve"> </w:t>
            </w:r>
            <w:r w:rsidRPr="00880DC3">
              <w:rPr>
                <w:rFonts w:ascii="Garamond" w:eastAsia="Arial" w:hAnsi="Garamond" w:cstheme="minorHAnsi"/>
                <w:i/>
                <w:iCs/>
                <w:w w:val="109"/>
                <w:sz w:val="20"/>
                <w:szCs w:val="20"/>
                <w:lang w:val="it-IT"/>
              </w:rPr>
              <w:t>appropriate</w:t>
            </w:r>
            <w:r w:rsidRPr="00880DC3">
              <w:rPr>
                <w:rFonts w:ascii="Garamond" w:eastAsia="Arial" w:hAnsi="Garamond" w:cstheme="minorHAnsi"/>
                <w:i/>
                <w:iCs/>
                <w:spacing w:val="-4"/>
                <w:w w:val="109"/>
                <w:sz w:val="20"/>
                <w:szCs w:val="20"/>
                <w:lang w:val="it-IT"/>
              </w:rPr>
              <w:t xml:space="preserve"> </w:t>
            </w:r>
            <w:proofErr w:type="spellStart"/>
            <w:r w:rsidRPr="00880DC3">
              <w:rPr>
                <w:rFonts w:ascii="Garamond" w:eastAsia="Arial" w:hAnsi="Garamond" w:cstheme="minorHAnsi"/>
                <w:i/>
                <w:iCs/>
                <w:sz w:val="20"/>
                <w:szCs w:val="20"/>
                <w:lang w:val="it-IT"/>
              </w:rPr>
              <w:t>safety</w:t>
            </w:r>
            <w:proofErr w:type="spellEnd"/>
            <w:r w:rsidRPr="00880DC3">
              <w:rPr>
                <w:rFonts w:ascii="Garamond" w:eastAsia="Arial" w:hAnsi="Garamond" w:cstheme="minorHAnsi"/>
                <w:i/>
                <w:iCs/>
                <w:spacing w:val="19"/>
                <w:sz w:val="20"/>
                <w:szCs w:val="20"/>
                <w:lang w:val="it-IT"/>
              </w:rPr>
              <w:t xml:space="preserve"> </w:t>
            </w:r>
            <w:proofErr w:type="spellStart"/>
            <w:r w:rsidRPr="00880DC3">
              <w:rPr>
                <w:rFonts w:ascii="Garamond" w:eastAsia="Arial" w:hAnsi="Garamond" w:cstheme="minorHAnsi"/>
                <w:i/>
                <w:iCs/>
                <w:w w:val="111"/>
                <w:sz w:val="20"/>
                <w:szCs w:val="20"/>
                <w:lang w:val="it-IT"/>
              </w:rPr>
              <w:t>clothing</w:t>
            </w:r>
            <w:proofErr w:type="spellEnd"/>
            <w:r w:rsidRPr="00880DC3">
              <w:rPr>
                <w:rFonts w:ascii="Garamond" w:eastAsia="Arial" w:hAnsi="Garamond" w:cstheme="minorHAnsi"/>
                <w:i/>
                <w:iCs/>
                <w:spacing w:val="-5"/>
                <w:w w:val="111"/>
                <w:sz w:val="20"/>
                <w:szCs w:val="20"/>
                <w:lang w:val="it-IT"/>
              </w:rPr>
              <w:t xml:space="preserve"> </w:t>
            </w:r>
            <w:r w:rsidRPr="00880DC3">
              <w:rPr>
                <w:rFonts w:ascii="Garamond" w:eastAsia="Arial" w:hAnsi="Garamond" w:cstheme="minorHAnsi"/>
                <w:i/>
                <w:iCs/>
                <w:sz w:val="20"/>
                <w:szCs w:val="20"/>
                <w:lang w:val="it-IT"/>
              </w:rPr>
              <w:t>for</w:t>
            </w:r>
            <w:r w:rsidRPr="00880DC3">
              <w:rPr>
                <w:rFonts w:ascii="Garamond" w:eastAsia="Arial" w:hAnsi="Garamond" w:cstheme="minorHAnsi"/>
                <w:i/>
                <w:iCs/>
                <w:spacing w:val="40"/>
                <w:sz w:val="20"/>
                <w:szCs w:val="20"/>
                <w:lang w:val="it-IT"/>
              </w:rPr>
              <w:t xml:space="preserve"> </w:t>
            </w:r>
            <w:proofErr w:type="spellStart"/>
            <w:r w:rsidRPr="00880DC3">
              <w:rPr>
                <w:rFonts w:ascii="Garamond" w:eastAsia="Arial" w:hAnsi="Garamond" w:cstheme="minorHAnsi"/>
                <w:i/>
                <w:iCs/>
                <w:w w:val="107"/>
                <w:sz w:val="20"/>
                <w:szCs w:val="20"/>
                <w:lang w:val="it-IT"/>
              </w:rPr>
              <w:t>anchoring</w:t>
            </w:r>
            <w:proofErr w:type="spellEnd"/>
          </w:p>
        </w:tc>
        <w:tc>
          <w:tcPr>
            <w:tcW w:w="993" w:type="dxa"/>
            <w:tcBorders>
              <w:top w:val="single" w:sz="4" w:space="0" w:color="auto"/>
              <w:left w:val="single" w:sz="4" w:space="0" w:color="00457E"/>
              <w:bottom w:val="single" w:sz="4" w:space="0" w:color="00457E"/>
              <w:right w:val="single" w:sz="4" w:space="0" w:color="00457E"/>
            </w:tcBorders>
          </w:tcPr>
          <w:p w14:paraId="39D31FAE" w14:textId="77777777" w:rsidR="00C26F7E" w:rsidRPr="00880DC3" w:rsidRDefault="00C26F7E" w:rsidP="00056DC2">
            <w:pPr>
              <w:spacing w:line="240" w:lineRule="auto"/>
              <w:ind w:left="198" w:right="181"/>
              <w:jc w:val="both"/>
              <w:rPr>
                <w:rFonts w:ascii="Garamond" w:hAnsi="Garamond" w:cstheme="minorHAnsi"/>
                <w:i/>
                <w:iCs/>
                <w:sz w:val="20"/>
                <w:szCs w:val="20"/>
                <w:lang w:val="it-IT"/>
              </w:rPr>
            </w:pPr>
          </w:p>
        </w:tc>
        <w:tc>
          <w:tcPr>
            <w:tcW w:w="993" w:type="dxa"/>
            <w:tcBorders>
              <w:top w:val="single" w:sz="4" w:space="0" w:color="auto"/>
              <w:left w:val="single" w:sz="4" w:space="0" w:color="00457E"/>
              <w:bottom w:val="single" w:sz="4" w:space="0" w:color="00457E"/>
              <w:right w:val="single" w:sz="4" w:space="0" w:color="00457E"/>
            </w:tcBorders>
          </w:tcPr>
          <w:p w14:paraId="737321E3" w14:textId="77777777" w:rsidR="00C26F7E" w:rsidRPr="00880DC3" w:rsidRDefault="00C26F7E" w:rsidP="00056DC2">
            <w:pPr>
              <w:spacing w:line="240" w:lineRule="auto"/>
              <w:ind w:left="198" w:right="181"/>
              <w:jc w:val="both"/>
              <w:rPr>
                <w:rFonts w:ascii="Garamond" w:hAnsi="Garamond" w:cstheme="minorHAnsi"/>
                <w:i/>
                <w:iCs/>
                <w:sz w:val="20"/>
                <w:szCs w:val="20"/>
                <w:lang w:val="it-IT"/>
              </w:rPr>
            </w:pPr>
          </w:p>
        </w:tc>
        <w:tc>
          <w:tcPr>
            <w:tcW w:w="4820" w:type="dxa"/>
            <w:gridSpan w:val="2"/>
            <w:vMerge w:val="restart"/>
            <w:tcBorders>
              <w:top w:val="single" w:sz="4" w:space="0" w:color="auto"/>
              <w:left w:val="single" w:sz="4" w:space="0" w:color="00457E"/>
              <w:right w:val="single" w:sz="4" w:space="0" w:color="00457E"/>
            </w:tcBorders>
          </w:tcPr>
          <w:p w14:paraId="22E7ECD7" w14:textId="77777777" w:rsidR="00C26F7E" w:rsidRPr="00880DC3" w:rsidRDefault="00C26F7E" w:rsidP="00056DC2">
            <w:pPr>
              <w:spacing w:line="240" w:lineRule="auto"/>
              <w:jc w:val="both"/>
              <w:rPr>
                <w:rFonts w:ascii="Garamond" w:hAnsi="Garamond" w:cstheme="minorHAnsi"/>
                <w:i/>
                <w:iCs/>
                <w:sz w:val="20"/>
                <w:szCs w:val="20"/>
                <w:lang w:val="it-IT"/>
              </w:rPr>
            </w:pPr>
          </w:p>
        </w:tc>
        <w:tc>
          <w:tcPr>
            <w:tcW w:w="1134" w:type="dxa"/>
            <w:tcBorders>
              <w:top w:val="single" w:sz="4" w:space="0" w:color="00457E"/>
              <w:left w:val="single" w:sz="4" w:space="0" w:color="00457E"/>
              <w:bottom w:val="single" w:sz="4" w:space="0" w:color="00457E"/>
              <w:right w:val="single" w:sz="4" w:space="0" w:color="00457E"/>
            </w:tcBorders>
          </w:tcPr>
          <w:p w14:paraId="3675B2D2" w14:textId="77777777" w:rsidR="00C26F7E" w:rsidRPr="00880DC3" w:rsidRDefault="00C26F7E" w:rsidP="00056DC2">
            <w:pPr>
              <w:spacing w:line="240" w:lineRule="auto"/>
              <w:jc w:val="both"/>
              <w:rPr>
                <w:rFonts w:ascii="Garamond" w:hAnsi="Garamond" w:cstheme="minorHAnsi"/>
                <w:i/>
                <w:iCs/>
                <w:sz w:val="20"/>
                <w:szCs w:val="20"/>
                <w:lang w:val="it-IT"/>
              </w:rPr>
            </w:pPr>
          </w:p>
        </w:tc>
        <w:tc>
          <w:tcPr>
            <w:tcW w:w="1276" w:type="dxa"/>
            <w:tcBorders>
              <w:top w:val="single" w:sz="4" w:space="0" w:color="00457E"/>
              <w:left w:val="single" w:sz="4" w:space="0" w:color="00457E"/>
              <w:bottom w:val="single" w:sz="4" w:space="0" w:color="00457E"/>
              <w:right w:val="single" w:sz="4" w:space="0" w:color="00457E"/>
            </w:tcBorders>
          </w:tcPr>
          <w:p w14:paraId="5C59FD67" w14:textId="77777777" w:rsidR="00C26F7E" w:rsidRPr="00880DC3" w:rsidRDefault="00C26F7E" w:rsidP="00056DC2">
            <w:pPr>
              <w:spacing w:line="240" w:lineRule="auto"/>
              <w:jc w:val="both"/>
              <w:rPr>
                <w:rFonts w:ascii="Garamond" w:hAnsi="Garamond" w:cstheme="minorHAnsi"/>
                <w:i/>
                <w:iCs/>
                <w:sz w:val="20"/>
                <w:szCs w:val="20"/>
                <w:lang w:val="it-IT"/>
              </w:rPr>
            </w:pPr>
          </w:p>
        </w:tc>
      </w:tr>
      <w:tr w:rsidR="00EE1A66" w:rsidRPr="00366F3C" w14:paraId="5E90C555" w14:textId="77777777" w:rsidTr="00880DC3">
        <w:trPr>
          <w:trHeight w:hRule="exact" w:val="554"/>
          <w:jc w:val="center"/>
        </w:trPr>
        <w:tc>
          <w:tcPr>
            <w:tcW w:w="703" w:type="dxa"/>
            <w:gridSpan w:val="2"/>
            <w:tcBorders>
              <w:top w:val="single" w:sz="4" w:space="0" w:color="00457E"/>
              <w:left w:val="single" w:sz="4" w:space="0" w:color="00457E"/>
              <w:bottom w:val="single" w:sz="4" w:space="0" w:color="00457E"/>
              <w:right w:val="single" w:sz="4" w:space="0" w:color="00457E"/>
            </w:tcBorders>
          </w:tcPr>
          <w:p w14:paraId="5BEBE7ED" w14:textId="77777777" w:rsidR="00C26F7E" w:rsidRPr="00880DC3" w:rsidRDefault="00C26F7E" w:rsidP="00056DC2">
            <w:pPr>
              <w:spacing w:after="0" w:line="360" w:lineRule="auto"/>
              <w:jc w:val="center"/>
              <w:rPr>
                <w:rFonts w:ascii="Garamond" w:hAnsi="Garamond" w:cstheme="minorHAnsi"/>
                <w:sz w:val="20"/>
                <w:szCs w:val="20"/>
              </w:rPr>
            </w:pPr>
            <w:r w:rsidRPr="00880DC3">
              <w:rPr>
                <w:rFonts w:ascii="Garamond" w:eastAsia="Arial" w:hAnsi="Garamond" w:cstheme="minorHAnsi"/>
                <w:sz w:val="20"/>
                <w:szCs w:val="20"/>
              </w:rPr>
              <w:t>.2</w:t>
            </w:r>
          </w:p>
        </w:tc>
        <w:tc>
          <w:tcPr>
            <w:tcW w:w="5811" w:type="dxa"/>
            <w:gridSpan w:val="3"/>
            <w:tcBorders>
              <w:top w:val="single" w:sz="4" w:space="0" w:color="00457E"/>
              <w:left w:val="single" w:sz="4" w:space="0" w:color="00457E"/>
              <w:bottom w:val="single" w:sz="4" w:space="0" w:color="00457E"/>
              <w:right w:val="single" w:sz="4" w:space="0" w:color="00457E"/>
            </w:tcBorders>
          </w:tcPr>
          <w:p w14:paraId="042D43B2" w14:textId="5AA6CFF1" w:rsidR="00C26F7E" w:rsidRPr="00880DC3" w:rsidRDefault="00C26F7E" w:rsidP="00056DC2">
            <w:pPr>
              <w:spacing w:after="0" w:line="218" w:lineRule="exact"/>
              <w:ind w:left="105" w:right="96"/>
              <w:jc w:val="both"/>
              <w:rPr>
                <w:rFonts w:ascii="Garamond" w:hAnsi="Garamond" w:cstheme="minorHAnsi"/>
                <w:i/>
                <w:iCs/>
                <w:sz w:val="20"/>
                <w:szCs w:val="20"/>
                <w:lang w:val="it-IT"/>
              </w:rPr>
            </w:pPr>
            <w:r w:rsidRPr="00880DC3">
              <w:rPr>
                <w:rFonts w:ascii="Garamond" w:eastAsia="Calibri" w:hAnsi="Garamond" w:cs="Calibri"/>
                <w:sz w:val="20"/>
                <w:szCs w:val="20"/>
                <w:lang w:val="it-IT"/>
              </w:rPr>
              <w:t>C</w:t>
            </w:r>
            <w:r w:rsidRPr="00880DC3">
              <w:rPr>
                <w:rFonts w:ascii="Garamond" w:eastAsia="Calibri" w:hAnsi="Garamond" w:cs="Calibri"/>
                <w:spacing w:val="1"/>
                <w:sz w:val="20"/>
                <w:szCs w:val="20"/>
                <w:lang w:val="it-IT"/>
              </w:rPr>
              <w:t>o</w:t>
            </w:r>
            <w:r w:rsidRPr="00880DC3">
              <w:rPr>
                <w:rFonts w:ascii="Garamond" w:eastAsia="Calibri" w:hAnsi="Garamond" w:cs="Calibri"/>
                <w:spacing w:val="-1"/>
                <w:sz w:val="20"/>
                <w:szCs w:val="20"/>
                <w:lang w:val="it-IT"/>
              </w:rPr>
              <w:t>n</w:t>
            </w:r>
            <w:r w:rsidRPr="00880DC3">
              <w:rPr>
                <w:rFonts w:ascii="Garamond" w:eastAsia="Calibri" w:hAnsi="Garamond" w:cs="Calibri"/>
                <w:sz w:val="20"/>
                <w:szCs w:val="20"/>
                <w:lang w:val="it-IT"/>
              </w:rPr>
              <w:t>tr</w:t>
            </w:r>
            <w:r w:rsidRPr="00880DC3">
              <w:rPr>
                <w:rFonts w:ascii="Garamond" w:eastAsia="Calibri" w:hAnsi="Garamond" w:cs="Calibri"/>
                <w:spacing w:val="1"/>
                <w:sz w:val="20"/>
                <w:szCs w:val="20"/>
                <w:lang w:val="it-IT"/>
              </w:rPr>
              <w:t>o</w:t>
            </w:r>
            <w:r w:rsidRPr="00880DC3">
              <w:rPr>
                <w:rFonts w:ascii="Garamond" w:eastAsia="Calibri" w:hAnsi="Garamond" w:cs="Calibri"/>
                <w:spacing w:val="-1"/>
                <w:sz w:val="20"/>
                <w:szCs w:val="20"/>
                <w:lang w:val="it-IT"/>
              </w:rPr>
              <w:t>ll</w:t>
            </w:r>
            <w:r w:rsidRPr="00880DC3">
              <w:rPr>
                <w:rFonts w:ascii="Garamond" w:eastAsia="Calibri" w:hAnsi="Garamond" w:cs="Calibri"/>
                <w:sz w:val="20"/>
                <w:szCs w:val="20"/>
                <w:lang w:val="it-IT"/>
              </w:rPr>
              <w:t>a</w:t>
            </w:r>
            <w:r w:rsidRPr="00880DC3">
              <w:rPr>
                <w:rFonts w:ascii="Garamond" w:eastAsia="Calibri" w:hAnsi="Garamond" w:cs="Calibri"/>
                <w:spacing w:val="-1"/>
                <w:sz w:val="20"/>
                <w:szCs w:val="20"/>
                <w:lang w:val="it-IT"/>
              </w:rPr>
              <w:t xml:space="preserve"> </w:t>
            </w:r>
            <w:r w:rsidRPr="00880DC3">
              <w:rPr>
                <w:rFonts w:ascii="Garamond" w:eastAsia="Calibri" w:hAnsi="Garamond" w:cs="Calibri"/>
                <w:spacing w:val="1"/>
                <w:sz w:val="20"/>
                <w:szCs w:val="20"/>
                <w:lang w:val="it-IT"/>
              </w:rPr>
              <w:t>c</w:t>
            </w:r>
            <w:r w:rsidRPr="00880DC3">
              <w:rPr>
                <w:rFonts w:ascii="Garamond" w:eastAsia="Calibri" w:hAnsi="Garamond" w:cs="Calibri"/>
                <w:spacing w:val="-1"/>
                <w:sz w:val="20"/>
                <w:szCs w:val="20"/>
                <w:lang w:val="it-IT"/>
              </w:rPr>
              <w:t>h</w:t>
            </w:r>
            <w:r w:rsidRPr="00880DC3">
              <w:rPr>
                <w:rFonts w:ascii="Garamond" w:eastAsia="Calibri" w:hAnsi="Garamond" w:cs="Calibri"/>
                <w:sz w:val="20"/>
                <w:szCs w:val="20"/>
                <w:lang w:val="it-IT"/>
              </w:rPr>
              <w:t>e</w:t>
            </w:r>
            <w:r w:rsidRPr="00880DC3">
              <w:rPr>
                <w:rFonts w:ascii="Garamond" w:eastAsia="Calibri" w:hAnsi="Garamond" w:cs="Calibri"/>
                <w:spacing w:val="-3"/>
                <w:sz w:val="20"/>
                <w:szCs w:val="20"/>
                <w:lang w:val="it-IT"/>
              </w:rPr>
              <w:t xml:space="preserve"> </w:t>
            </w:r>
            <w:r w:rsidRPr="00880DC3">
              <w:rPr>
                <w:rFonts w:ascii="Garamond" w:eastAsia="Calibri" w:hAnsi="Garamond" w:cs="Calibri"/>
                <w:sz w:val="20"/>
                <w:szCs w:val="20"/>
                <w:lang w:val="it-IT"/>
              </w:rPr>
              <w:t>i fr</w:t>
            </w:r>
            <w:r w:rsidRPr="00880DC3">
              <w:rPr>
                <w:rFonts w:ascii="Garamond" w:eastAsia="Calibri" w:hAnsi="Garamond" w:cs="Calibri"/>
                <w:spacing w:val="-1"/>
                <w:sz w:val="20"/>
                <w:szCs w:val="20"/>
                <w:lang w:val="it-IT"/>
              </w:rPr>
              <w:t>e</w:t>
            </w:r>
            <w:r w:rsidRPr="00880DC3">
              <w:rPr>
                <w:rFonts w:ascii="Garamond" w:eastAsia="Calibri" w:hAnsi="Garamond" w:cs="Calibri"/>
                <w:spacing w:val="1"/>
                <w:sz w:val="20"/>
                <w:szCs w:val="20"/>
                <w:lang w:val="it-IT"/>
              </w:rPr>
              <w:t>n</w:t>
            </w:r>
            <w:r w:rsidRPr="00880DC3">
              <w:rPr>
                <w:rFonts w:ascii="Garamond" w:eastAsia="Calibri" w:hAnsi="Garamond" w:cs="Calibri"/>
                <w:sz w:val="20"/>
                <w:szCs w:val="20"/>
                <w:lang w:val="it-IT"/>
              </w:rPr>
              <w:t>i</w:t>
            </w:r>
            <w:r w:rsidRPr="00880DC3">
              <w:rPr>
                <w:rFonts w:ascii="Garamond" w:eastAsia="Calibri" w:hAnsi="Garamond" w:cs="Calibri"/>
                <w:spacing w:val="-2"/>
                <w:sz w:val="20"/>
                <w:szCs w:val="20"/>
                <w:lang w:val="it-IT"/>
              </w:rPr>
              <w:t xml:space="preserve"> </w:t>
            </w:r>
            <w:r w:rsidRPr="00880DC3">
              <w:rPr>
                <w:rFonts w:ascii="Garamond" w:eastAsia="Calibri" w:hAnsi="Garamond" w:cs="Calibri"/>
                <w:spacing w:val="-1"/>
                <w:sz w:val="20"/>
                <w:szCs w:val="20"/>
                <w:lang w:val="it-IT"/>
              </w:rPr>
              <w:t>si</w:t>
            </w:r>
            <w:r w:rsidRPr="00880DC3">
              <w:rPr>
                <w:rFonts w:ascii="Garamond" w:eastAsia="Calibri" w:hAnsi="Garamond" w:cs="Calibri"/>
                <w:sz w:val="20"/>
                <w:szCs w:val="20"/>
                <w:lang w:val="it-IT"/>
              </w:rPr>
              <w:t>a</w:t>
            </w:r>
            <w:r w:rsidRPr="00880DC3">
              <w:rPr>
                <w:rFonts w:ascii="Garamond" w:eastAsia="Calibri" w:hAnsi="Garamond" w:cs="Calibri"/>
                <w:spacing w:val="-1"/>
                <w:sz w:val="20"/>
                <w:szCs w:val="20"/>
                <w:lang w:val="it-IT"/>
              </w:rPr>
              <w:t>n</w:t>
            </w:r>
            <w:r w:rsidRPr="00880DC3">
              <w:rPr>
                <w:rFonts w:ascii="Garamond" w:eastAsia="Calibri" w:hAnsi="Garamond" w:cs="Calibri"/>
                <w:sz w:val="20"/>
                <w:szCs w:val="20"/>
                <w:lang w:val="it-IT"/>
              </w:rPr>
              <w:t>o</w:t>
            </w:r>
            <w:r w:rsidRPr="00880DC3">
              <w:rPr>
                <w:rFonts w:ascii="Garamond" w:eastAsia="Calibri" w:hAnsi="Garamond" w:cs="Calibri"/>
                <w:spacing w:val="1"/>
                <w:sz w:val="20"/>
                <w:szCs w:val="20"/>
                <w:lang w:val="it-IT"/>
              </w:rPr>
              <w:t xml:space="preserve"> </w:t>
            </w:r>
            <w:r w:rsidRPr="00880DC3">
              <w:rPr>
                <w:rFonts w:ascii="Garamond" w:eastAsia="Calibri" w:hAnsi="Garamond" w:cs="Calibri"/>
                <w:spacing w:val="-1"/>
                <w:sz w:val="20"/>
                <w:szCs w:val="20"/>
                <w:lang w:val="it-IT"/>
              </w:rPr>
              <w:t>s</w:t>
            </w:r>
            <w:r w:rsidRPr="00880DC3">
              <w:rPr>
                <w:rFonts w:ascii="Garamond" w:eastAsia="Calibri" w:hAnsi="Garamond" w:cs="Calibri"/>
                <w:spacing w:val="2"/>
                <w:sz w:val="20"/>
                <w:szCs w:val="20"/>
                <w:lang w:val="it-IT"/>
              </w:rPr>
              <w:t>t</w:t>
            </w:r>
            <w:r w:rsidRPr="00880DC3">
              <w:rPr>
                <w:rFonts w:ascii="Garamond" w:eastAsia="Calibri" w:hAnsi="Garamond" w:cs="Calibri"/>
                <w:sz w:val="20"/>
                <w:szCs w:val="20"/>
                <w:lang w:val="it-IT"/>
              </w:rPr>
              <w:t>r</w:t>
            </w:r>
            <w:r w:rsidRPr="00880DC3">
              <w:rPr>
                <w:rFonts w:ascii="Garamond" w:eastAsia="Calibri" w:hAnsi="Garamond" w:cs="Calibri"/>
                <w:spacing w:val="-1"/>
                <w:sz w:val="20"/>
                <w:szCs w:val="20"/>
                <w:lang w:val="it-IT"/>
              </w:rPr>
              <w:t>e</w:t>
            </w:r>
            <w:r w:rsidRPr="00880DC3">
              <w:rPr>
                <w:rFonts w:ascii="Garamond" w:eastAsia="Calibri" w:hAnsi="Garamond" w:cs="Calibri"/>
                <w:sz w:val="20"/>
                <w:szCs w:val="20"/>
                <w:lang w:val="it-IT"/>
              </w:rPr>
              <w:t>tti</w:t>
            </w:r>
            <w:r w:rsidRPr="00880DC3">
              <w:rPr>
                <w:rFonts w:ascii="Garamond" w:eastAsia="Calibri" w:hAnsi="Garamond" w:cs="Calibri"/>
                <w:spacing w:val="-1"/>
                <w:sz w:val="20"/>
                <w:szCs w:val="20"/>
                <w:lang w:val="it-IT"/>
              </w:rPr>
              <w:t xml:space="preserve"> p</w:t>
            </w:r>
            <w:r w:rsidRPr="00880DC3">
              <w:rPr>
                <w:rFonts w:ascii="Garamond" w:eastAsia="Calibri" w:hAnsi="Garamond" w:cs="Calibri"/>
                <w:sz w:val="20"/>
                <w:szCs w:val="20"/>
                <w:lang w:val="it-IT"/>
              </w:rPr>
              <w:t>r</w:t>
            </w:r>
            <w:r w:rsidRPr="00880DC3">
              <w:rPr>
                <w:rFonts w:ascii="Garamond" w:eastAsia="Calibri" w:hAnsi="Garamond" w:cs="Calibri"/>
                <w:spacing w:val="-1"/>
                <w:sz w:val="20"/>
                <w:szCs w:val="20"/>
                <w:lang w:val="it-IT"/>
              </w:rPr>
              <w:t>i</w:t>
            </w:r>
            <w:r w:rsidRPr="00880DC3">
              <w:rPr>
                <w:rFonts w:ascii="Garamond" w:eastAsia="Calibri" w:hAnsi="Garamond" w:cs="Calibri"/>
                <w:sz w:val="20"/>
                <w:szCs w:val="20"/>
                <w:lang w:val="it-IT"/>
              </w:rPr>
              <w:t>ma</w:t>
            </w:r>
            <w:r w:rsidRPr="00880DC3">
              <w:rPr>
                <w:rFonts w:ascii="Garamond" w:eastAsia="Calibri" w:hAnsi="Garamond" w:cs="Calibri"/>
                <w:spacing w:val="-2"/>
                <w:sz w:val="20"/>
                <w:szCs w:val="20"/>
                <w:lang w:val="it-IT"/>
              </w:rPr>
              <w:t xml:space="preserve"> </w:t>
            </w:r>
            <w:r w:rsidRPr="00880DC3">
              <w:rPr>
                <w:rFonts w:ascii="Garamond" w:eastAsia="Calibri" w:hAnsi="Garamond" w:cs="Calibri"/>
                <w:sz w:val="20"/>
                <w:szCs w:val="20"/>
                <w:lang w:val="it-IT"/>
              </w:rPr>
              <w:t>m</w:t>
            </w:r>
            <w:r w:rsidRPr="00880DC3">
              <w:rPr>
                <w:rFonts w:ascii="Garamond" w:eastAsia="Calibri" w:hAnsi="Garamond" w:cs="Calibri"/>
                <w:spacing w:val="1"/>
                <w:sz w:val="20"/>
                <w:szCs w:val="20"/>
                <w:lang w:val="it-IT"/>
              </w:rPr>
              <w:t>o</w:t>
            </w:r>
            <w:r w:rsidRPr="00880DC3">
              <w:rPr>
                <w:rFonts w:ascii="Garamond" w:eastAsia="Calibri" w:hAnsi="Garamond" w:cs="Calibri"/>
                <w:spacing w:val="-1"/>
                <w:sz w:val="20"/>
                <w:szCs w:val="20"/>
                <w:lang w:val="it-IT"/>
              </w:rPr>
              <w:t>ll</w:t>
            </w:r>
            <w:r w:rsidRPr="00880DC3">
              <w:rPr>
                <w:rFonts w:ascii="Garamond" w:eastAsia="Calibri" w:hAnsi="Garamond" w:cs="Calibri"/>
                <w:sz w:val="20"/>
                <w:szCs w:val="20"/>
                <w:lang w:val="it-IT"/>
              </w:rPr>
              <w:t>are</w:t>
            </w:r>
            <w:r w:rsidRPr="00880DC3">
              <w:rPr>
                <w:rFonts w:ascii="Garamond" w:eastAsia="Calibri" w:hAnsi="Garamond" w:cs="Calibri"/>
                <w:spacing w:val="-4"/>
                <w:sz w:val="20"/>
                <w:szCs w:val="20"/>
                <w:lang w:val="it-IT"/>
              </w:rPr>
              <w:t xml:space="preserve"> </w:t>
            </w:r>
            <w:r w:rsidRPr="00880DC3">
              <w:rPr>
                <w:rFonts w:ascii="Garamond" w:eastAsia="Calibri" w:hAnsi="Garamond" w:cs="Calibri"/>
                <w:sz w:val="20"/>
                <w:szCs w:val="20"/>
                <w:lang w:val="it-IT"/>
              </w:rPr>
              <w:t xml:space="preserve">i </w:t>
            </w:r>
            <w:r w:rsidRPr="00880DC3">
              <w:rPr>
                <w:rFonts w:ascii="Garamond" w:eastAsia="Calibri" w:hAnsi="Garamond" w:cs="Calibri"/>
                <w:spacing w:val="2"/>
                <w:sz w:val="20"/>
                <w:szCs w:val="20"/>
                <w:lang w:val="it-IT"/>
              </w:rPr>
              <w:t>s</w:t>
            </w:r>
            <w:r w:rsidRPr="00880DC3">
              <w:rPr>
                <w:rFonts w:ascii="Garamond" w:eastAsia="Calibri" w:hAnsi="Garamond" w:cs="Calibri"/>
                <w:spacing w:val="-1"/>
                <w:sz w:val="20"/>
                <w:szCs w:val="20"/>
                <w:lang w:val="it-IT"/>
              </w:rPr>
              <w:t>is</w:t>
            </w:r>
            <w:r w:rsidRPr="00880DC3">
              <w:rPr>
                <w:rFonts w:ascii="Garamond" w:eastAsia="Calibri" w:hAnsi="Garamond" w:cs="Calibri"/>
                <w:sz w:val="20"/>
                <w:szCs w:val="20"/>
                <w:lang w:val="it-IT"/>
              </w:rPr>
              <w:t>t</w:t>
            </w:r>
            <w:r w:rsidRPr="00880DC3">
              <w:rPr>
                <w:rFonts w:ascii="Garamond" w:eastAsia="Calibri" w:hAnsi="Garamond" w:cs="Calibri"/>
                <w:spacing w:val="-1"/>
                <w:sz w:val="20"/>
                <w:szCs w:val="20"/>
                <w:lang w:val="it-IT"/>
              </w:rPr>
              <w:t>e</w:t>
            </w:r>
            <w:r w:rsidRPr="00880DC3">
              <w:rPr>
                <w:rFonts w:ascii="Garamond" w:eastAsia="Calibri" w:hAnsi="Garamond" w:cs="Calibri"/>
                <w:sz w:val="20"/>
                <w:szCs w:val="20"/>
                <w:lang w:val="it-IT"/>
              </w:rPr>
              <w:t>mi</w:t>
            </w:r>
            <w:r w:rsidRPr="00880DC3">
              <w:rPr>
                <w:rFonts w:ascii="Garamond" w:eastAsia="Calibri" w:hAnsi="Garamond" w:cs="Calibri"/>
                <w:spacing w:val="-1"/>
                <w:sz w:val="20"/>
                <w:szCs w:val="20"/>
                <w:lang w:val="it-IT"/>
              </w:rPr>
              <w:t xml:space="preserve"> d</w:t>
            </w:r>
            <w:r w:rsidRPr="00880DC3">
              <w:rPr>
                <w:rFonts w:ascii="Garamond" w:eastAsia="Calibri" w:hAnsi="Garamond" w:cs="Calibri"/>
                <w:sz w:val="20"/>
                <w:szCs w:val="20"/>
                <w:lang w:val="it-IT"/>
              </w:rPr>
              <w:t>i r</w:t>
            </w:r>
            <w:r w:rsidRPr="00880DC3">
              <w:rPr>
                <w:rFonts w:ascii="Garamond" w:eastAsia="Calibri" w:hAnsi="Garamond" w:cs="Calibri"/>
                <w:spacing w:val="-1"/>
                <w:sz w:val="20"/>
                <w:szCs w:val="20"/>
                <w:lang w:val="it-IT"/>
              </w:rPr>
              <w:t>i</w:t>
            </w:r>
            <w:r w:rsidRPr="00880DC3">
              <w:rPr>
                <w:rFonts w:ascii="Garamond" w:eastAsia="Calibri" w:hAnsi="Garamond" w:cs="Calibri"/>
                <w:spacing w:val="1"/>
                <w:sz w:val="20"/>
                <w:szCs w:val="20"/>
                <w:lang w:val="it-IT"/>
              </w:rPr>
              <w:t>zz</w:t>
            </w:r>
            <w:r w:rsidRPr="00880DC3">
              <w:rPr>
                <w:rFonts w:ascii="Garamond" w:eastAsia="Calibri" w:hAnsi="Garamond" w:cs="Calibri"/>
                <w:sz w:val="20"/>
                <w:szCs w:val="20"/>
                <w:lang w:val="it-IT"/>
              </w:rPr>
              <w:t>a</w:t>
            </w:r>
            <w:r w:rsidRPr="00880DC3">
              <w:rPr>
                <w:rFonts w:ascii="Garamond" w:eastAsia="Calibri" w:hAnsi="Garamond" w:cs="Calibri"/>
                <w:spacing w:val="-1"/>
                <w:sz w:val="20"/>
                <w:szCs w:val="20"/>
                <w:lang w:val="it-IT"/>
              </w:rPr>
              <w:t>gg</w:t>
            </w:r>
            <w:r w:rsidRPr="00880DC3">
              <w:rPr>
                <w:rFonts w:ascii="Garamond" w:eastAsia="Calibri" w:hAnsi="Garamond" w:cs="Calibri"/>
                <w:sz w:val="20"/>
                <w:szCs w:val="20"/>
                <w:lang w:val="it-IT"/>
              </w:rPr>
              <w:t>io. /</w:t>
            </w:r>
            <w:r w:rsidRPr="00880DC3">
              <w:rPr>
                <w:rFonts w:ascii="Garamond" w:eastAsia="Arial" w:hAnsi="Garamond" w:cstheme="minorHAnsi"/>
                <w:i/>
                <w:iCs/>
                <w:sz w:val="20"/>
                <w:szCs w:val="20"/>
                <w:lang w:val="it-IT"/>
              </w:rPr>
              <w:t xml:space="preserve"> Check</w:t>
            </w:r>
            <w:r w:rsidRPr="00880DC3">
              <w:rPr>
                <w:rFonts w:ascii="Garamond" w:eastAsia="Arial" w:hAnsi="Garamond" w:cstheme="minorHAnsi"/>
                <w:i/>
                <w:iCs/>
                <w:spacing w:val="-10"/>
                <w:sz w:val="20"/>
                <w:szCs w:val="20"/>
                <w:lang w:val="it-IT"/>
              </w:rPr>
              <w:t xml:space="preserve"> </w:t>
            </w:r>
            <w:proofErr w:type="spellStart"/>
            <w:r w:rsidRPr="00880DC3">
              <w:rPr>
                <w:rFonts w:ascii="Garamond" w:eastAsia="Arial" w:hAnsi="Garamond" w:cstheme="minorHAnsi"/>
                <w:i/>
                <w:iCs/>
                <w:sz w:val="20"/>
                <w:szCs w:val="20"/>
                <w:lang w:val="it-IT"/>
              </w:rPr>
              <w:t>brakes</w:t>
            </w:r>
            <w:proofErr w:type="spellEnd"/>
            <w:r w:rsidRPr="00880DC3">
              <w:rPr>
                <w:rFonts w:ascii="Garamond" w:eastAsia="Arial" w:hAnsi="Garamond" w:cstheme="minorHAnsi"/>
                <w:i/>
                <w:iCs/>
                <w:spacing w:val="5"/>
                <w:sz w:val="20"/>
                <w:szCs w:val="20"/>
                <w:lang w:val="it-IT"/>
              </w:rPr>
              <w:t xml:space="preserve"> </w:t>
            </w:r>
            <w:r w:rsidRPr="00880DC3">
              <w:rPr>
                <w:rFonts w:ascii="Garamond" w:eastAsia="Arial" w:hAnsi="Garamond" w:cstheme="minorHAnsi"/>
                <w:i/>
                <w:iCs/>
                <w:sz w:val="20"/>
                <w:szCs w:val="20"/>
                <w:lang w:val="it-IT"/>
              </w:rPr>
              <w:t>are</w:t>
            </w:r>
            <w:r w:rsidRPr="00880DC3">
              <w:rPr>
                <w:rFonts w:ascii="Garamond" w:eastAsia="Arial" w:hAnsi="Garamond" w:cstheme="minorHAnsi"/>
                <w:i/>
                <w:iCs/>
                <w:spacing w:val="8"/>
                <w:sz w:val="20"/>
                <w:szCs w:val="20"/>
                <w:lang w:val="it-IT"/>
              </w:rPr>
              <w:t xml:space="preserve"> </w:t>
            </w:r>
            <w:r w:rsidRPr="00880DC3">
              <w:rPr>
                <w:rFonts w:ascii="Garamond" w:eastAsia="Arial" w:hAnsi="Garamond" w:cstheme="minorHAnsi"/>
                <w:i/>
                <w:iCs/>
                <w:sz w:val="20"/>
                <w:szCs w:val="20"/>
                <w:lang w:val="it-IT"/>
              </w:rPr>
              <w:t>secure</w:t>
            </w:r>
            <w:r w:rsidRPr="00880DC3">
              <w:rPr>
                <w:rFonts w:ascii="Garamond" w:eastAsia="Arial" w:hAnsi="Garamond" w:cstheme="minorHAnsi"/>
                <w:i/>
                <w:iCs/>
                <w:spacing w:val="-11"/>
                <w:sz w:val="20"/>
                <w:szCs w:val="20"/>
                <w:lang w:val="it-IT"/>
              </w:rPr>
              <w:t xml:space="preserve"> </w:t>
            </w:r>
            <w:proofErr w:type="spellStart"/>
            <w:r w:rsidRPr="00880DC3">
              <w:rPr>
                <w:rFonts w:ascii="Garamond" w:eastAsia="Arial" w:hAnsi="Garamond" w:cstheme="minorHAnsi"/>
                <w:i/>
                <w:iCs/>
                <w:sz w:val="20"/>
                <w:szCs w:val="20"/>
                <w:lang w:val="it-IT"/>
              </w:rPr>
              <w:t>before</w:t>
            </w:r>
            <w:proofErr w:type="spellEnd"/>
            <w:r w:rsidRPr="00880DC3">
              <w:rPr>
                <w:rFonts w:ascii="Garamond" w:eastAsia="Arial" w:hAnsi="Garamond" w:cstheme="minorHAnsi"/>
                <w:i/>
                <w:iCs/>
                <w:spacing w:val="46"/>
                <w:sz w:val="20"/>
                <w:szCs w:val="20"/>
                <w:lang w:val="it-IT"/>
              </w:rPr>
              <w:t xml:space="preserve"> </w:t>
            </w:r>
            <w:proofErr w:type="spellStart"/>
            <w:r w:rsidRPr="00880DC3">
              <w:rPr>
                <w:rFonts w:ascii="Garamond" w:eastAsia="Arial" w:hAnsi="Garamond" w:cstheme="minorHAnsi"/>
                <w:i/>
                <w:iCs/>
                <w:sz w:val="20"/>
                <w:szCs w:val="20"/>
                <w:lang w:val="it-IT"/>
              </w:rPr>
              <w:t>releasing</w:t>
            </w:r>
            <w:proofErr w:type="spellEnd"/>
            <w:r w:rsidRPr="00880DC3">
              <w:rPr>
                <w:rFonts w:ascii="Garamond" w:eastAsia="Arial" w:hAnsi="Garamond" w:cstheme="minorHAnsi"/>
                <w:i/>
                <w:iCs/>
                <w:spacing w:val="29"/>
                <w:sz w:val="20"/>
                <w:szCs w:val="20"/>
                <w:lang w:val="it-IT"/>
              </w:rPr>
              <w:t xml:space="preserve"> </w:t>
            </w:r>
            <w:proofErr w:type="spellStart"/>
            <w:r w:rsidRPr="00880DC3">
              <w:rPr>
                <w:rFonts w:ascii="Garamond" w:eastAsia="Arial" w:hAnsi="Garamond" w:cstheme="minorHAnsi"/>
                <w:i/>
                <w:iCs/>
                <w:sz w:val="20"/>
                <w:szCs w:val="20"/>
                <w:lang w:val="it-IT"/>
              </w:rPr>
              <w:t>securing</w:t>
            </w:r>
            <w:proofErr w:type="spellEnd"/>
            <w:r w:rsidRPr="00880DC3">
              <w:rPr>
                <w:rFonts w:ascii="Garamond" w:eastAsia="Arial" w:hAnsi="Garamond" w:cstheme="minorHAnsi"/>
                <w:i/>
                <w:iCs/>
                <w:spacing w:val="14"/>
                <w:sz w:val="20"/>
                <w:szCs w:val="20"/>
                <w:lang w:val="it-IT"/>
              </w:rPr>
              <w:t xml:space="preserve"> </w:t>
            </w:r>
            <w:r w:rsidRPr="00880DC3">
              <w:rPr>
                <w:rFonts w:ascii="Garamond" w:eastAsia="Arial" w:hAnsi="Garamond" w:cstheme="minorHAnsi"/>
                <w:i/>
                <w:iCs/>
                <w:sz w:val="20"/>
                <w:szCs w:val="20"/>
                <w:lang w:val="it-IT"/>
              </w:rPr>
              <w:t>devices</w:t>
            </w:r>
          </w:p>
        </w:tc>
        <w:tc>
          <w:tcPr>
            <w:tcW w:w="993" w:type="dxa"/>
            <w:tcBorders>
              <w:top w:val="single" w:sz="4" w:space="0" w:color="00457E"/>
              <w:left w:val="single" w:sz="4" w:space="0" w:color="00457E"/>
              <w:bottom w:val="single" w:sz="4" w:space="0" w:color="00457E"/>
              <w:right w:val="single" w:sz="4" w:space="0" w:color="00457E"/>
            </w:tcBorders>
          </w:tcPr>
          <w:p w14:paraId="578AB9E9" w14:textId="77777777" w:rsidR="00C26F7E" w:rsidRPr="00880DC3" w:rsidRDefault="00C26F7E" w:rsidP="00056DC2">
            <w:pPr>
              <w:spacing w:line="240" w:lineRule="auto"/>
              <w:ind w:left="198" w:right="181"/>
              <w:jc w:val="both"/>
              <w:rPr>
                <w:rFonts w:ascii="Garamond" w:hAnsi="Garamond" w:cstheme="minorHAnsi"/>
                <w:i/>
                <w:iCs/>
                <w:sz w:val="20"/>
                <w:szCs w:val="20"/>
                <w:lang w:val="it-IT"/>
              </w:rPr>
            </w:pPr>
          </w:p>
        </w:tc>
        <w:tc>
          <w:tcPr>
            <w:tcW w:w="993" w:type="dxa"/>
            <w:tcBorders>
              <w:top w:val="single" w:sz="4" w:space="0" w:color="00457E"/>
              <w:left w:val="single" w:sz="4" w:space="0" w:color="00457E"/>
              <w:bottom w:val="single" w:sz="4" w:space="0" w:color="00457E"/>
              <w:right w:val="single" w:sz="4" w:space="0" w:color="00457E"/>
            </w:tcBorders>
          </w:tcPr>
          <w:p w14:paraId="000B0CF8" w14:textId="77777777" w:rsidR="00C26F7E" w:rsidRPr="00880DC3" w:rsidRDefault="00C26F7E" w:rsidP="00056DC2">
            <w:pPr>
              <w:spacing w:line="240" w:lineRule="auto"/>
              <w:ind w:left="198" w:right="181"/>
              <w:jc w:val="both"/>
              <w:rPr>
                <w:rFonts w:ascii="Garamond" w:hAnsi="Garamond" w:cstheme="minorHAnsi"/>
                <w:i/>
                <w:iCs/>
                <w:sz w:val="20"/>
                <w:szCs w:val="20"/>
                <w:lang w:val="it-IT"/>
              </w:rPr>
            </w:pPr>
          </w:p>
        </w:tc>
        <w:tc>
          <w:tcPr>
            <w:tcW w:w="4820" w:type="dxa"/>
            <w:gridSpan w:val="2"/>
            <w:vMerge/>
            <w:tcBorders>
              <w:left w:val="single" w:sz="4" w:space="0" w:color="00457E"/>
              <w:right w:val="single" w:sz="4" w:space="0" w:color="00457E"/>
            </w:tcBorders>
          </w:tcPr>
          <w:p w14:paraId="42FD3A18" w14:textId="77777777" w:rsidR="00C26F7E" w:rsidRPr="00880DC3" w:rsidRDefault="00C26F7E" w:rsidP="00056DC2">
            <w:pPr>
              <w:spacing w:line="240" w:lineRule="auto"/>
              <w:jc w:val="both"/>
              <w:rPr>
                <w:rFonts w:ascii="Garamond" w:hAnsi="Garamond" w:cstheme="minorHAnsi"/>
                <w:i/>
                <w:iCs/>
                <w:sz w:val="20"/>
                <w:szCs w:val="20"/>
                <w:lang w:val="it-IT"/>
              </w:rPr>
            </w:pPr>
          </w:p>
        </w:tc>
        <w:tc>
          <w:tcPr>
            <w:tcW w:w="1134" w:type="dxa"/>
            <w:tcBorders>
              <w:top w:val="single" w:sz="4" w:space="0" w:color="00457E"/>
              <w:left w:val="single" w:sz="4" w:space="0" w:color="00457E"/>
              <w:bottom w:val="single" w:sz="4" w:space="0" w:color="00457E"/>
              <w:right w:val="single" w:sz="4" w:space="0" w:color="00457E"/>
            </w:tcBorders>
          </w:tcPr>
          <w:p w14:paraId="07AA86D0" w14:textId="77777777" w:rsidR="00C26F7E" w:rsidRPr="00880DC3" w:rsidRDefault="00C26F7E" w:rsidP="00056DC2">
            <w:pPr>
              <w:spacing w:line="240" w:lineRule="auto"/>
              <w:jc w:val="both"/>
              <w:rPr>
                <w:rFonts w:ascii="Garamond" w:hAnsi="Garamond" w:cstheme="minorHAnsi"/>
                <w:i/>
                <w:iCs/>
                <w:sz w:val="20"/>
                <w:szCs w:val="20"/>
                <w:lang w:val="it-IT"/>
              </w:rPr>
            </w:pPr>
          </w:p>
        </w:tc>
        <w:tc>
          <w:tcPr>
            <w:tcW w:w="1276" w:type="dxa"/>
            <w:tcBorders>
              <w:top w:val="single" w:sz="4" w:space="0" w:color="00457E"/>
              <w:left w:val="single" w:sz="4" w:space="0" w:color="00457E"/>
              <w:bottom w:val="single" w:sz="4" w:space="0" w:color="00457E"/>
              <w:right w:val="single" w:sz="4" w:space="0" w:color="00457E"/>
            </w:tcBorders>
          </w:tcPr>
          <w:p w14:paraId="34027D61" w14:textId="77777777" w:rsidR="00C26F7E" w:rsidRPr="00880DC3" w:rsidRDefault="00C26F7E" w:rsidP="00056DC2">
            <w:pPr>
              <w:spacing w:line="240" w:lineRule="auto"/>
              <w:jc w:val="both"/>
              <w:rPr>
                <w:rFonts w:ascii="Garamond" w:hAnsi="Garamond" w:cstheme="minorHAnsi"/>
                <w:i/>
                <w:iCs/>
                <w:sz w:val="20"/>
                <w:szCs w:val="20"/>
                <w:lang w:val="it-IT"/>
              </w:rPr>
            </w:pPr>
          </w:p>
        </w:tc>
      </w:tr>
      <w:tr w:rsidR="00EE1A66" w:rsidRPr="00366F3C" w14:paraId="29FD8D1C" w14:textId="77777777" w:rsidTr="00880DC3">
        <w:trPr>
          <w:trHeight w:hRule="exact" w:val="564"/>
          <w:jc w:val="center"/>
        </w:trPr>
        <w:tc>
          <w:tcPr>
            <w:tcW w:w="703" w:type="dxa"/>
            <w:gridSpan w:val="2"/>
            <w:tcBorders>
              <w:top w:val="single" w:sz="4" w:space="0" w:color="00457E"/>
              <w:left w:val="single" w:sz="4" w:space="0" w:color="00457E"/>
              <w:bottom w:val="single" w:sz="4" w:space="0" w:color="00457E"/>
              <w:right w:val="single" w:sz="4" w:space="0" w:color="00457E"/>
            </w:tcBorders>
          </w:tcPr>
          <w:p w14:paraId="72EF3893" w14:textId="77777777" w:rsidR="00C26F7E" w:rsidRPr="00880DC3" w:rsidRDefault="00C26F7E" w:rsidP="00056DC2">
            <w:pPr>
              <w:spacing w:after="0" w:line="360" w:lineRule="auto"/>
              <w:jc w:val="center"/>
              <w:rPr>
                <w:rFonts w:ascii="Garamond" w:hAnsi="Garamond" w:cstheme="minorHAnsi"/>
                <w:sz w:val="20"/>
                <w:szCs w:val="20"/>
              </w:rPr>
            </w:pPr>
            <w:r w:rsidRPr="00880DC3">
              <w:rPr>
                <w:rFonts w:ascii="Garamond" w:eastAsia="Arial" w:hAnsi="Garamond" w:cstheme="minorHAnsi"/>
                <w:sz w:val="20"/>
                <w:szCs w:val="20"/>
              </w:rPr>
              <w:t>.3</w:t>
            </w:r>
          </w:p>
        </w:tc>
        <w:tc>
          <w:tcPr>
            <w:tcW w:w="5811" w:type="dxa"/>
            <w:gridSpan w:val="3"/>
            <w:tcBorders>
              <w:top w:val="single" w:sz="4" w:space="0" w:color="00457E"/>
              <w:left w:val="single" w:sz="4" w:space="0" w:color="00457E"/>
              <w:bottom w:val="single" w:sz="4" w:space="0" w:color="00457E"/>
              <w:right w:val="single" w:sz="4" w:space="0" w:color="00457E"/>
            </w:tcBorders>
          </w:tcPr>
          <w:p w14:paraId="5E5A526A" w14:textId="21972EEF" w:rsidR="00C26F7E" w:rsidRPr="00880DC3" w:rsidRDefault="00C26F7E" w:rsidP="00056DC2">
            <w:pPr>
              <w:spacing w:after="0" w:line="242" w:lineRule="exact"/>
              <w:ind w:left="105" w:right="96"/>
              <w:jc w:val="both"/>
              <w:rPr>
                <w:rFonts w:ascii="Garamond" w:hAnsi="Garamond" w:cstheme="minorHAnsi"/>
                <w:i/>
                <w:iCs/>
                <w:sz w:val="20"/>
                <w:szCs w:val="20"/>
                <w:lang w:val="it-IT"/>
              </w:rPr>
            </w:pPr>
            <w:r w:rsidRPr="00880DC3">
              <w:rPr>
                <w:rFonts w:ascii="Garamond" w:eastAsia="Calibri" w:hAnsi="Garamond" w:cs="Calibri"/>
                <w:spacing w:val="1"/>
                <w:sz w:val="20"/>
                <w:szCs w:val="20"/>
                <w:lang w:val="it-IT"/>
              </w:rPr>
              <w:t>R</w:t>
            </w:r>
            <w:r w:rsidRPr="00880DC3">
              <w:rPr>
                <w:rFonts w:ascii="Garamond" w:eastAsia="Calibri" w:hAnsi="Garamond" w:cs="Calibri"/>
                <w:spacing w:val="-1"/>
                <w:sz w:val="20"/>
                <w:szCs w:val="20"/>
                <w:lang w:val="it-IT"/>
              </w:rPr>
              <w:t>i</w:t>
            </w:r>
            <w:r w:rsidRPr="00880DC3">
              <w:rPr>
                <w:rFonts w:ascii="Garamond" w:eastAsia="Calibri" w:hAnsi="Garamond" w:cs="Calibri"/>
                <w:spacing w:val="1"/>
                <w:sz w:val="20"/>
                <w:szCs w:val="20"/>
                <w:lang w:val="it-IT"/>
              </w:rPr>
              <w:t>zz</w:t>
            </w:r>
            <w:r w:rsidRPr="00880DC3">
              <w:rPr>
                <w:rFonts w:ascii="Garamond" w:eastAsia="Calibri" w:hAnsi="Garamond" w:cs="Calibri"/>
                <w:sz w:val="20"/>
                <w:szCs w:val="20"/>
                <w:lang w:val="it-IT"/>
              </w:rPr>
              <w:t>a</w:t>
            </w:r>
            <w:r w:rsidRPr="00880DC3">
              <w:rPr>
                <w:rFonts w:ascii="Garamond" w:eastAsia="Calibri" w:hAnsi="Garamond" w:cs="Calibri"/>
                <w:spacing w:val="-1"/>
                <w:sz w:val="20"/>
                <w:szCs w:val="20"/>
                <w:lang w:val="it-IT"/>
              </w:rPr>
              <w:t xml:space="preserve"> l</w:t>
            </w:r>
            <w:r w:rsidRPr="00880DC3">
              <w:rPr>
                <w:rFonts w:ascii="Garamond" w:eastAsia="Calibri" w:hAnsi="Garamond" w:cs="Calibri"/>
                <w:sz w:val="20"/>
                <w:szCs w:val="20"/>
                <w:lang w:val="it-IT"/>
              </w:rPr>
              <w:t>e</w:t>
            </w:r>
            <w:r w:rsidRPr="00880DC3">
              <w:rPr>
                <w:rFonts w:ascii="Garamond" w:eastAsia="Calibri" w:hAnsi="Garamond" w:cs="Calibri"/>
                <w:spacing w:val="-2"/>
                <w:sz w:val="20"/>
                <w:szCs w:val="20"/>
                <w:lang w:val="it-IT"/>
              </w:rPr>
              <w:t xml:space="preserve"> </w:t>
            </w:r>
            <w:r w:rsidRPr="00880DC3">
              <w:rPr>
                <w:rFonts w:ascii="Garamond" w:eastAsia="Calibri" w:hAnsi="Garamond" w:cs="Calibri"/>
                <w:sz w:val="20"/>
                <w:szCs w:val="20"/>
                <w:lang w:val="it-IT"/>
              </w:rPr>
              <w:t>a</w:t>
            </w:r>
            <w:r w:rsidRPr="00880DC3">
              <w:rPr>
                <w:rFonts w:ascii="Garamond" w:eastAsia="Calibri" w:hAnsi="Garamond" w:cs="Calibri"/>
                <w:spacing w:val="-1"/>
                <w:sz w:val="20"/>
                <w:szCs w:val="20"/>
                <w:lang w:val="it-IT"/>
              </w:rPr>
              <w:t>n</w:t>
            </w:r>
            <w:r w:rsidRPr="00880DC3">
              <w:rPr>
                <w:rFonts w:ascii="Garamond" w:eastAsia="Calibri" w:hAnsi="Garamond" w:cs="Calibri"/>
                <w:spacing w:val="1"/>
                <w:sz w:val="20"/>
                <w:szCs w:val="20"/>
                <w:lang w:val="it-IT"/>
              </w:rPr>
              <w:t>co</w:t>
            </w:r>
            <w:r w:rsidRPr="00880DC3">
              <w:rPr>
                <w:rFonts w:ascii="Garamond" w:eastAsia="Calibri" w:hAnsi="Garamond" w:cs="Calibri"/>
                <w:sz w:val="20"/>
                <w:szCs w:val="20"/>
                <w:lang w:val="it-IT"/>
              </w:rPr>
              <w:t>re</w:t>
            </w:r>
            <w:r w:rsidRPr="00880DC3">
              <w:rPr>
                <w:rFonts w:ascii="Garamond" w:eastAsia="Calibri" w:hAnsi="Garamond" w:cs="Calibri"/>
                <w:spacing w:val="-3"/>
                <w:sz w:val="20"/>
                <w:szCs w:val="20"/>
                <w:lang w:val="it-IT"/>
              </w:rPr>
              <w:t xml:space="preserve"> </w:t>
            </w:r>
            <w:r w:rsidRPr="00880DC3">
              <w:rPr>
                <w:rFonts w:ascii="Garamond" w:eastAsia="Calibri" w:hAnsi="Garamond" w:cs="Calibri"/>
                <w:sz w:val="20"/>
                <w:szCs w:val="20"/>
                <w:lang w:val="it-IT"/>
              </w:rPr>
              <w:t>e</w:t>
            </w:r>
            <w:r w:rsidRPr="00880DC3">
              <w:rPr>
                <w:rFonts w:ascii="Garamond" w:eastAsia="Calibri" w:hAnsi="Garamond" w:cs="Calibri"/>
                <w:spacing w:val="-2"/>
                <w:sz w:val="20"/>
                <w:szCs w:val="20"/>
                <w:lang w:val="it-IT"/>
              </w:rPr>
              <w:t xml:space="preserve"> </w:t>
            </w:r>
            <w:r w:rsidRPr="00880DC3">
              <w:rPr>
                <w:rFonts w:ascii="Garamond" w:eastAsia="Calibri" w:hAnsi="Garamond" w:cs="Calibri"/>
                <w:spacing w:val="-1"/>
                <w:sz w:val="20"/>
                <w:szCs w:val="20"/>
                <w:lang w:val="it-IT"/>
              </w:rPr>
              <w:t>l</w:t>
            </w:r>
            <w:r w:rsidRPr="00880DC3">
              <w:rPr>
                <w:rFonts w:ascii="Garamond" w:eastAsia="Calibri" w:hAnsi="Garamond" w:cs="Calibri"/>
                <w:sz w:val="20"/>
                <w:szCs w:val="20"/>
                <w:lang w:val="it-IT"/>
              </w:rPr>
              <w:t>e</w:t>
            </w:r>
            <w:r w:rsidRPr="00880DC3">
              <w:rPr>
                <w:rFonts w:ascii="Garamond" w:eastAsia="Calibri" w:hAnsi="Garamond" w:cs="Calibri"/>
                <w:spacing w:val="-2"/>
                <w:sz w:val="20"/>
                <w:szCs w:val="20"/>
                <w:lang w:val="it-IT"/>
              </w:rPr>
              <w:t xml:space="preserve"> </w:t>
            </w:r>
            <w:r w:rsidRPr="00880DC3">
              <w:rPr>
                <w:rFonts w:ascii="Garamond" w:eastAsia="Calibri" w:hAnsi="Garamond" w:cs="Calibri"/>
                <w:spacing w:val="1"/>
                <w:sz w:val="20"/>
                <w:szCs w:val="20"/>
                <w:lang w:val="it-IT"/>
              </w:rPr>
              <w:t>c</w:t>
            </w:r>
            <w:r w:rsidRPr="00880DC3">
              <w:rPr>
                <w:rFonts w:ascii="Garamond" w:eastAsia="Calibri" w:hAnsi="Garamond" w:cs="Calibri"/>
                <w:sz w:val="20"/>
                <w:szCs w:val="20"/>
                <w:lang w:val="it-IT"/>
              </w:rPr>
              <w:t>at</w:t>
            </w:r>
            <w:r w:rsidRPr="00880DC3">
              <w:rPr>
                <w:rFonts w:ascii="Garamond" w:eastAsia="Calibri" w:hAnsi="Garamond" w:cs="Calibri"/>
                <w:spacing w:val="-1"/>
                <w:sz w:val="20"/>
                <w:szCs w:val="20"/>
                <w:lang w:val="it-IT"/>
              </w:rPr>
              <w:t>en</w:t>
            </w:r>
            <w:r w:rsidRPr="00880DC3">
              <w:rPr>
                <w:rFonts w:ascii="Garamond" w:eastAsia="Calibri" w:hAnsi="Garamond" w:cs="Calibri"/>
                <w:sz w:val="20"/>
                <w:szCs w:val="20"/>
                <w:lang w:val="it-IT"/>
              </w:rPr>
              <w:t>e</w:t>
            </w:r>
            <w:r w:rsidRPr="00880DC3">
              <w:rPr>
                <w:rFonts w:ascii="Garamond" w:eastAsia="Calibri" w:hAnsi="Garamond" w:cs="Calibri"/>
                <w:spacing w:val="-1"/>
                <w:sz w:val="20"/>
                <w:szCs w:val="20"/>
                <w:lang w:val="it-IT"/>
              </w:rPr>
              <w:t xml:space="preserve"> pe</w:t>
            </w:r>
            <w:r w:rsidRPr="00880DC3">
              <w:rPr>
                <w:rFonts w:ascii="Garamond" w:eastAsia="Calibri" w:hAnsi="Garamond" w:cs="Calibri"/>
                <w:sz w:val="20"/>
                <w:szCs w:val="20"/>
                <w:lang w:val="it-IT"/>
              </w:rPr>
              <w:t>r</w:t>
            </w:r>
            <w:r w:rsidRPr="00880DC3">
              <w:rPr>
                <w:rFonts w:ascii="Garamond" w:eastAsia="Calibri" w:hAnsi="Garamond" w:cs="Calibri"/>
                <w:spacing w:val="-2"/>
                <w:sz w:val="20"/>
                <w:szCs w:val="20"/>
                <w:lang w:val="it-IT"/>
              </w:rPr>
              <w:t xml:space="preserve"> </w:t>
            </w:r>
            <w:r w:rsidRPr="00880DC3">
              <w:rPr>
                <w:rFonts w:ascii="Garamond" w:eastAsia="Calibri" w:hAnsi="Garamond" w:cs="Calibri"/>
                <w:spacing w:val="-1"/>
                <w:sz w:val="20"/>
                <w:szCs w:val="20"/>
                <w:lang w:val="it-IT"/>
              </w:rPr>
              <w:t>l</w:t>
            </w:r>
            <w:r w:rsidRPr="00880DC3">
              <w:rPr>
                <w:rFonts w:ascii="Garamond" w:eastAsia="Calibri" w:hAnsi="Garamond" w:cs="Calibri"/>
                <w:sz w:val="20"/>
                <w:szCs w:val="20"/>
                <w:lang w:val="it-IT"/>
              </w:rPr>
              <w:t>a</w:t>
            </w:r>
            <w:r w:rsidRPr="00880DC3">
              <w:rPr>
                <w:rFonts w:ascii="Garamond" w:eastAsia="Calibri" w:hAnsi="Garamond" w:cs="Calibri"/>
                <w:spacing w:val="3"/>
                <w:sz w:val="20"/>
                <w:szCs w:val="20"/>
                <w:lang w:val="it-IT"/>
              </w:rPr>
              <w:t xml:space="preserve"> </w:t>
            </w:r>
            <w:r w:rsidRPr="00880DC3">
              <w:rPr>
                <w:rFonts w:ascii="Garamond" w:eastAsia="Calibri" w:hAnsi="Garamond" w:cs="Calibri"/>
                <w:spacing w:val="-1"/>
                <w:sz w:val="20"/>
                <w:szCs w:val="20"/>
                <w:lang w:val="it-IT"/>
              </w:rPr>
              <w:t>n</w:t>
            </w:r>
            <w:r w:rsidRPr="00880DC3">
              <w:rPr>
                <w:rFonts w:ascii="Garamond" w:eastAsia="Calibri" w:hAnsi="Garamond" w:cs="Calibri"/>
                <w:sz w:val="20"/>
                <w:szCs w:val="20"/>
                <w:lang w:val="it-IT"/>
              </w:rPr>
              <w:t>av</w:t>
            </w:r>
            <w:r w:rsidRPr="00880DC3">
              <w:rPr>
                <w:rFonts w:ascii="Garamond" w:eastAsia="Calibri" w:hAnsi="Garamond" w:cs="Calibri"/>
                <w:spacing w:val="-1"/>
                <w:sz w:val="20"/>
                <w:szCs w:val="20"/>
                <w:lang w:val="it-IT"/>
              </w:rPr>
              <w:t>ig</w:t>
            </w:r>
            <w:r w:rsidRPr="00880DC3">
              <w:rPr>
                <w:rFonts w:ascii="Garamond" w:eastAsia="Calibri" w:hAnsi="Garamond" w:cs="Calibri"/>
                <w:sz w:val="20"/>
                <w:szCs w:val="20"/>
                <w:lang w:val="it-IT"/>
              </w:rPr>
              <w:t>a</w:t>
            </w:r>
            <w:r w:rsidRPr="00880DC3">
              <w:rPr>
                <w:rFonts w:ascii="Garamond" w:eastAsia="Calibri" w:hAnsi="Garamond" w:cs="Calibri"/>
                <w:spacing w:val="1"/>
                <w:sz w:val="20"/>
                <w:szCs w:val="20"/>
                <w:lang w:val="it-IT"/>
              </w:rPr>
              <w:t>z</w:t>
            </w:r>
            <w:r w:rsidRPr="00880DC3">
              <w:rPr>
                <w:rFonts w:ascii="Garamond" w:eastAsia="Calibri" w:hAnsi="Garamond" w:cs="Calibri"/>
                <w:spacing w:val="-1"/>
                <w:sz w:val="20"/>
                <w:szCs w:val="20"/>
                <w:lang w:val="it-IT"/>
              </w:rPr>
              <w:t>i</w:t>
            </w:r>
            <w:r w:rsidRPr="00880DC3">
              <w:rPr>
                <w:rFonts w:ascii="Garamond" w:eastAsia="Calibri" w:hAnsi="Garamond" w:cs="Calibri"/>
                <w:spacing w:val="1"/>
                <w:sz w:val="20"/>
                <w:szCs w:val="20"/>
                <w:lang w:val="it-IT"/>
              </w:rPr>
              <w:t>o</w:t>
            </w:r>
            <w:r w:rsidRPr="00880DC3">
              <w:rPr>
                <w:rFonts w:ascii="Garamond" w:eastAsia="Calibri" w:hAnsi="Garamond" w:cs="Calibri"/>
                <w:spacing w:val="-1"/>
                <w:sz w:val="20"/>
                <w:szCs w:val="20"/>
                <w:lang w:val="it-IT"/>
              </w:rPr>
              <w:t>n</w:t>
            </w:r>
            <w:r w:rsidRPr="00880DC3">
              <w:rPr>
                <w:rFonts w:ascii="Garamond" w:eastAsia="Calibri" w:hAnsi="Garamond" w:cs="Calibri"/>
                <w:sz w:val="20"/>
                <w:szCs w:val="20"/>
                <w:lang w:val="it-IT"/>
              </w:rPr>
              <w:t>e. /</w:t>
            </w:r>
            <w:r w:rsidRPr="00880DC3">
              <w:rPr>
                <w:rFonts w:ascii="Garamond" w:eastAsia="Arial" w:hAnsi="Garamond" w:cstheme="minorHAnsi"/>
                <w:i/>
                <w:iCs/>
                <w:w w:val="96"/>
                <w:sz w:val="20"/>
                <w:szCs w:val="20"/>
                <w:lang w:val="it-IT"/>
              </w:rPr>
              <w:t xml:space="preserve"> Secure</w:t>
            </w:r>
            <w:r w:rsidRPr="00880DC3">
              <w:rPr>
                <w:rFonts w:ascii="Garamond" w:eastAsia="Arial" w:hAnsi="Garamond" w:cstheme="minorHAnsi"/>
                <w:i/>
                <w:iCs/>
                <w:spacing w:val="2"/>
                <w:w w:val="96"/>
                <w:sz w:val="20"/>
                <w:szCs w:val="20"/>
                <w:lang w:val="it-IT"/>
              </w:rPr>
              <w:t xml:space="preserve"> </w:t>
            </w:r>
            <w:r w:rsidRPr="00880DC3">
              <w:rPr>
                <w:rFonts w:ascii="Garamond" w:eastAsia="Arial" w:hAnsi="Garamond" w:cstheme="minorHAnsi"/>
                <w:i/>
                <w:iCs/>
                <w:sz w:val="20"/>
                <w:szCs w:val="20"/>
                <w:lang w:val="it-IT"/>
              </w:rPr>
              <w:t>anchors</w:t>
            </w:r>
            <w:r w:rsidRPr="00880DC3">
              <w:rPr>
                <w:rFonts w:ascii="Garamond" w:eastAsia="Arial" w:hAnsi="Garamond" w:cstheme="minorHAnsi"/>
                <w:i/>
                <w:iCs/>
                <w:spacing w:val="6"/>
                <w:sz w:val="20"/>
                <w:szCs w:val="20"/>
                <w:lang w:val="it-IT"/>
              </w:rPr>
              <w:t xml:space="preserve"> </w:t>
            </w:r>
            <w:r w:rsidRPr="00880DC3">
              <w:rPr>
                <w:rFonts w:ascii="Garamond" w:eastAsia="Arial" w:hAnsi="Garamond" w:cstheme="minorHAnsi"/>
                <w:i/>
                <w:iCs/>
                <w:sz w:val="20"/>
                <w:szCs w:val="20"/>
                <w:lang w:val="it-IT"/>
              </w:rPr>
              <w:t>and</w:t>
            </w:r>
            <w:r w:rsidRPr="00880DC3">
              <w:rPr>
                <w:rFonts w:ascii="Garamond" w:eastAsia="Arial" w:hAnsi="Garamond" w:cstheme="minorHAnsi"/>
                <w:i/>
                <w:iCs/>
                <w:spacing w:val="18"/>
                <w:sz w:val="20"/>
                <w:szCs w:val="20"/>
                <w:lang w:val="it-IT"/>
              </w:rPr>
              <w:t xml:space="preserve"> </w:t>
            </w:r>
            <w:r w:rsidRPr="00880DC3">
              <w:rPr>
                <w:rFonts w:ascii="Garamond" w:eastAsia="Arial" w:hAnsi="Garamond" w:cstheme="minorHAnsi"/>
                <w:i/>
                <w:iCs/>
                <w:sz w:val="20"/>
                <w:szCs w:val="20"/>
                <w:lang w:val="it-IT"/>
              </w:rPr>
              <w:t>chain</w:t>
            </w:r>
            <w:r w:rsidRPr="00880DC3">
              <w:rPr>
                <w:rFonts w:ascii="Garamond" w:eastAsia="Arial" w:hAnsi="Garamond" w:cstheme="minorHAnsi"/>
                <w:i/>
                <w:iCs/>
                <w:spacing w:val="17"/>
                <w:sz w:val="20"/>
                <w:szCs w:val="20"/>
                <w:lang w:val="it-IT"/>
              </w:rPr>
              <w:t xml:space="preserve"> </w:t>
            </w:r>
            <w:r w:rsidRPr="00880DC3">
              <w:rPr>
                <w:rFonts w:ascii="Garamond" w:eastAsia="Arial" w:hAnsi="Garamond" w:cstheme="minorHAnsi"/>
                <w:i/>
                <w:iCs/>
                <w:sz w:val="20"/>
                <w:szCs w:val="20"/>
                <w:lang w:val="it-IT"/>
              </w:rPr>
              <w:t>cables</w:t>
            </w:r>
            <w:r w:rsidRPr="00880DC3">
              <w:rPr>
                <w:rFonts w:ascii="Garamond" w:eastAsia="Arial" w:hAnsi="Garamond" w:cstheme="minorHAnsi"/>
                <w:i/>
                <w:iCs/>
                <w:spacing w:val="-10"/>
                <w:sz w:val="20"/>
                <w:szCs w:val="20"/>
                <w:lang w:val="it-IT"/>
              </w:rPr>
              <w:t xml:space="preserve"> </w:t>
            </w:r>
            <w:r w:rsidRPr="00880DC3">
              <w:rPr>
                <w:rFonts w:ascii="Garamond" w:eastAsia="Arial" w:hAnsi="Garamond" w:cstheme="minorHAnsi"/>
                <w:i/>
                <w:iCs/>
                <w:sz w:val="20"/>
                <w:szCs w:val="20"/>
                <w:lang w:val="it-IT"/>
              </w:rPr>
              <w:t>for</w:t>
            </w:r>
            <w:r w:rsidRPr="00880DC3">
              <w:rPr>
                <w:rFonts w:ascii="Garamond" w:eastAsia="Arial" w:hAnsi="Garamond" w:cstheme="minorHAnsi"/>
                <w:i/>
                <w:iCs/>
                <w:spacing w:val="40"/>
                <w:sz w:val="20"/>
                <w:szCs w:val="20"/>
                <w:lang w:val="it-IT"/>
              </w:rPr>
              <w:t xml:space="preserve"> </w:t>
            </w:r>
            <w:proofErr w:type="spellStart"/>
            <w:r w:rsidRPr="00880DC3">
              <w:rPr>
                <w:rFonts w:ascii="Garamond" w:eastAsia="Arial" w:hAnsi="Garamond" w:cstheme="minorHAnsi"/>
                <w:i/>
                <w:iCs/>
                <w:w w:val="93"/>
                <w:sz w:val="20"/>
                <w:szCs w:val="20"/>
                <w:lang w:val="it-IT"/>
              </w:rPr>
              <w:t>sea</w:t>
            </w:r>
            <w:proofErr w:type="spellEnd"/>
            <w:r w:rsidRPr="00880DC3">
              <w:rPr>
                <w:rFonts w:ascii="Garamond" w:eastAsia="Arial" w:hAnsi="Garamond" w:cstheme="minorHAnsi"/>
                <w:i/>
                <w:iCs/>
                <w:spacing w:val="3"/>
                <w:w w:val="93"/>
                <w:sz w:val="20"/>
                <w:szCs w:val="20"/>
                <w:lang w:val="it-IT"/>
              </w:rPr>
              <w:t xml:space="preserve"> </w:t>
            </w:r>
            <w:proofErr w:type="spellStart"/>
            <w:r w:rsidRPr="00880DC3">
              <w:rPr>
                <w:rFonts w:ascii="Garamond" w:eastAsia="Arial" w:hAnsi="Garamond" w:cstheme="minorHAnsi"/>
                <w:i/>
                <w:iCs/>
                <w:sz w:val="20"/>
                <w:szCs w:val="20"/>
                <w:lang w:val="it-IT"/>
              </w:rPr>
              <w:t>passage</w:t>
            </w:r>
            <w:proofErr w:type="spellEnd"/>
          </w:p>
        </w:tc>
        <w:tc>
          <w:tcPr>
            <w:tcW w:w="993" w:type="dxa"/>
            <w:tcBorders>
              <w:top w:val="single" w:sz="4" w:space="0" w:color="00457E"/>
              <w:left w:val="single" w:sz="4" w:space="0" w:color="00457E"/>
              <w:bottom w:val="single" w:sz="4" w:space="0" w:color="00457E"/>
              <w:right w:val="single" w:sz="4" w:space="0" w:color="00457E"/>
            </w:tcBorders>
          </w:tcPr>
          <w:p w14:paraId="4A18A5D1" w14:textId="77777777" w:rsidR="00C26F7E" w:rsidRPr="00880DC3" w:rsidRDefault="00C26F7E" w:rsidP="00056DC2">
            <w:pPr>
              <w:spacing w:line="240" w:lineRule="auto"/>
              <w:ind w:left="198" w:right="181"/>
              <w:jc w:val="both"/>
              <w:rPr>
                <w:rFonts w:ascii="Garamond" w:hAnsi="Garamond" w:cstheme="minorHAnsi"/>
                <w:i/>
                <w:iCs/>
                <w:sz w:val="20"/>
                <w:szCs w:val="20"/>
                <w:lang w:val="it-IT"/>
              </w:rPr>
            </w:pPr>
          </w:p>
        </w:tc>
        <w:tc>
          <w:tcPr>
            <w:tcW w:w="993" w:type="dxa"/>
            <w:tcBorders>
              <w:top w:val="single" w:sz="4" w:space="0" w:color="00457E"/>
              <w:left w:val="single" w:sz="4" w:space="0" w:color="00457E"/>
              <w:bottom w:val="single" w:sz="4" w:space="0" w:color="00457E"/>
              <w:right w:val="single" w:sz="4" w:space="0" w:color="00457E"/>
            </w:tcBorders>
          </w:tcPr>
          <w:p w14:paraId="2E9E1FB0" w14:textId="77777777" w:rsidR="00C26F7E" w:rsidRPr="00880DC3" w:rsidRDefault="00C26F7E" w:rsidP="00056DC2">
            <w:pPr>
              <w:spacing w:line="240" w:lineRule="auto"/>
              <w:ind w:left="198" w:right="181"/>
              <w:jc w:val="both"/>
              <w:rPr>
                <w:rFonts w:ascii="Garamond" w:hAnsi="Garamond" w:cstheme="minorHAnsi"/>
                <w:i/>
                <w:iCs/>
                <w:sz w:val="20"/>
                <w:szCs w:val="20"/>
                <w:lang w:val="it-IT"/>
              </w:rPr>
            </w:pPr>
          </w:p>
        </w:tc>
        <w:tc>
          <w:tcPr>
            <w:tcW w:w="4820" w:type="dxa"/>
            <w:gridSpan w:val="2"/>
            <w:vMerge/>
            <w:tcBorders>
              <w:left w:val="single" w:sz="4" w:space="0" w:color="00457E"/>
              <w:right w:val="single" w:sz="4" w:space="0" w:color="00457E"/>
            </w:tcBorders>
          </w:tcPr>
          <w:p w14:paraId="033277D6" w14:textId="77777777" w:rsidR="00C26F7E" w:rsidRPr="00880DC3" w:rsidRDefault="00C26F7E" w:rsidP="00056DC2">
            <w:pPr>
              <w:spacing w:line="240" w:lineRule="auto"/>
              <w:jc w:val="both"/>
              <w:rPr>
                <w:rFonts w:ascii="Garamond" w:hAnsi="Garamond" w:cstheme="minorHAnsi"/>
                <w:i/>
                <w:iCs/>
                <w:sz w:val="20"/>
                <w:szCs w:val="20"/>
                <w:lang w:val="it-IT"/>
              </w:rPr>
            </w:pPr>
          </w:p>
        </w:tc>
        <w:tc>
          <w:tcPr>
            <w:tcW w:w="1134" w:type="dxa"/>
            <w:tcBorders>
              <w:top w:val="single" w:sz="4" w:space="0" w:color="00457E"/>
              <w:left w:val="single" w:sz="4" w:space="0" w:color="00457E"/>
              <w:bottom w:val="single" w:sz="4" w:space="0" w:color="00457E"/>
              <w:right w:val="single" w:sz="4" w:space="0" w:color="00457E"/>
            </w:tcBorders>
          </w:tcPr>
          <w:p w14:paraId="422BF880" w14:textId="77777777" w:rsidR="00C26F7E" w:rsidRPr="00880DC3" w:rsidRDefault="00C26F7E" w:rsidP="00056DC2">
            <w:pPr>
              <w:spacing w:line="240" w:lineRule="auto"/>
              <w:jc w:val="both"/>
              <w:rPr>
                <w:rFonts w:ascii="Garamond" w:hAnsi="Garamond" w:cstheme="minorHAnsi"/>
                <w:i/>
                <w:iCs/>
                <w:sz w:val="20"/>
                <w:szCs w:val="20"/>
                <w:lang w:val="it-IT"/>
              </w:rPr>
            </w:pPr>
          </w:p>
        </w:tc>
        <w:tc>
          <w:tcPr>
            <w:tcW w:w="1276" w:type="dxa"/>
            <w:tcBorders>
              <w:top w:val="single" w:sz="4" w:space="0" w:color="00457E"/>
              <w:left w:val="single" w:sz="4" w:space="0" w:color="00457E"/>
              <w:bottom w:val="single" w:sz="4" w:space="0" w:color="00457E"/>
              <w:right w:val="single" w:sz="4" w:space="0" w:color="00457E"/>
            </w:tcBorders>
          </w:tcPr>
          <w:p w14:paraId="2BE92357" w14:textId="77777777" w:rsidR="00C26F7E" w:rsidRPr="00880DC3" w:rsidRDefault="00C26F7E" w:rsidP="00056DC2">
            <w:pPr>
              <w:spacing w:line="240" w:lineRule="auto"/>
              <w:jc w:val="both"/>
              <w:rPr>
                <w:rFonts w:ascii="Garamond" w:hAnsi="Garamond" w:cstheme="minorHAnsi"/>
                <w:i/>
                <w:iCs/>
                <w:sz w:val="20"/>
                <w:szCs w:val="20"/>
                <w:lang w:val="it-IT"/>
              </w:rPr>
            </w:pPr>
          </w:p>
        </w:tc>
      </w:tr>
      <w:tr w:rsidR="00880DC3" w:rsidRPr="00366F3C" w14:paraId="11AA16DD" w14:textId="77777777" w:rsidTr="00880DC3">
        <w:trPr>
          <w:trHeight w:hRule="exact" w:val="564"/>
          <w:jc w:val="center"/>
        </w:trPr>
        <w:tc>
          <w:tcPr>
            <w:tcW w:w="703" w:type="dxa"/>
            <w:gridSpan w:val="2"/>
            <w:tcBorders>
              <w:top w:val="single" w:sz="4" w:space="0" w:color="00457E"/>
              <w:left w:val="single" w:sz="4" w:space="0" w:color="00457E"/>
              <w:bottom w:val="single" w:sz="4" w:space="0" w:color="00457E"/>
              <w:right w:val="single" w:sz="4" w:space="0" w:color="00457E"/>
            </w:tcBorders>
          </w:tcPr>
          <w:p w14:paraId="01FA4E0F" w14:textId="77777777" w:rsidR="00880DC3" w:rsidRPr="00880DC3" w:rsidRDefault="00880DC3" w:rsidP="00CD2FA4">
            <w:pPr>
              <w:spacing w:after="0" w:line="360" w:lineRule="auto"/>
              <w:jc w:val="center"/>
              <w:rPr>
                <w:rFonts w:ascii="Garamond" w:eastAsia="Arial" w:hAnsi="Garamond" w:cstheme="minorHAnsi"/>
                <w:sz w:val="20"/>
                <w:szCs w:val="20"/>
              </w:rPr>
            </w:pPr>
            <w:r w:rsidRPr="00880DC3">
              <w:rPr>
                <w:rFonts w:ascii="Garamond" w:eastAsia="Arial" w:hAnsi="Garamond" w:cstheme="minorHAnsi"/>
                <w:sz w:val="20"/>
                <w:szCs w:val="20"/>
              </w:rPr>
              <w:t>.4</w:t>
            </w:r>
          </w:p>
        </w:tc>
        <w:tc>
          <w:tcPr>
            <w:tcW w:w="5811" w:type="dxa"/>
            <w:gridSpan w:val="3"/>
            <w:tcBorders>
              <w:top w:val="single" w:sz="4" w:space="0" w:color="00457E"/>
              <w:left w:val="single" w:sz="4" w:space="0" w:color="00457E"/>
              <w:bottom w:val="single" w:sz="4" w:space="0" w:color="00457E"/>
              <w:right w:val="single" w:sz="4" w:space="0" w:color="00457E"/>
            </w:tcBorders>
          </w:tcPr>
          <w:p w14:paraId="7A914B8B" w14:textId="77777777" w:rsidR="00880DC3" w:rsidRPr="00880DC3" w:rsidRDefault="00880DC3" w:rsidP="00880DC3">
            <w:pPr>
              <w:spacing w:after="0" w:line="242" w:lineRule="exact"/>
              <w:ind w:left="105" w:right="96"/>
              <w:jc w:val="both"/>
              <w:rPr>
                <w:rFonts w:ascii="Garamond" w:eastAsia="Calibri" w:hAnsi="Garamond" w:cs="Calibri"/>
                <w:spacing w:val="1"/>
                <w:sz w:val="20"/>
                <w:szCs w:val="20"/>
                <w:lang w:val="it-IT"/>
              </w:rPr>
            </w:pPr>
            <w:r w:rsidRPr="00880DC3">
              <w:rPr>
                <w:rFonts w:ascii="Garamond" w:eastAsia="Calibri" w:hAnsi="Garamond" w:cs="Calibri"/>
                <w:spacing w:val="1"/>
                <w:sz w:val="20"/>
                <w:szCs w:val="20"/>
                <w:lang w:val="it-IT"/>
              </w:rPr>
              <w:t xml:space="preserve">Stiva i cavi e rizza l’attrezzatura per la navigazione. / </w:t>
            </w:r>
            <w:r w:rsidRPr="00880DC3">
              <w:rPr>
                <w:rFonts w:ascii="Garamond" w:eastAsia="Calibri" w:hAnsi="Garamond" w:cs="Calibri"/>
                <w:i/>
                <w:iCs/>
                <w:spacing w:val="1"/>
                <w:sz w:val="20"/>
                <w:szCs w:val="20"/>
                <w:lang w:val="it-IT"/>
              </w:rPr>
              <w:t xml:space="preserve">Stow </w:t>
            </w:r>
            <w:proofErr w:type="spellStart"/>
            <w:r w:rsidRPr="00880DC3">
              <w:rPr>
                <w:rFonts w:ascii="Garamond" w:eastAsia="Calibri" w:hAnsi="Garamond" w:cs="Calibri"/>
                <w:i/>
                <w:iCs/>
                <w:spacing w:val="1"/>
                <w:sz w:val="20"/>
                <w:szCs w:val="20"/>
                <w:lang w:val="it-IT"/>
              </w:rPr>
              <w:t>ropes</w:t>
            </w:r>
            <w:proofErr w:type="spellEnd"/>
            <w:r w:rsidRPr="00880DC3">
              <w:rPr>
                <w:rFonts w:ascii="Garamond" w:eastAsia="Calibri" w:hAnsi="Garamond" w:cs="Calibri"/>
                <w:i/>
                <w:iCs/>
                <w:spacing w:val="1"/>
                <w:sz w:val="20"/>
                <w:szCs w:val="20"/>
                <w:lang w:val="it-IT"/>
              </w:rPr>
              <w:t xml:space="preserve"> and secure </w:t>
            </w:r>
            <w:proofErr w:type="spellStart"/>
            <w:r w:rsidRPr="00880DC3">
              <w:rPr>
                <w:rFonts w:ascii="Garamond" w:eastAsia="Calibri" w:hAnsi="Garamond" w:cs="Calibri"/>
                <w:i/>
                <w:iCs/>
                <w:spacing w:val="1"/>
                <w:sz w:val="20"/>
                <w:szCs w:val="20"/>
                <w:lang w:val="it-IT"/>
              </w:rPr>
              <w:t>equipment</w:t>
            </w:r>
            <w:proofErr w:type="spellEnd"/>
            <w:r w:rsidRPr="00880DC3">
              <w:rPr>
                <w:rFonts w:ascii="Garamond" w:eastAsia="Calibri" w:hAnsi="Garamond" w:cs="Calibri"/>
                <w:i/>
                <w:iCs/>
                <w:spacing w:val="1"/>
                <w:sz w:val="20"/>
                <w:szCs w:val="20"/>
                <w:lang w:val="it-IT"/>
              </w:rPr>
              <w:t xml:space="preserve"> for </w:t>
            </w:r>
            <w:proofErr w:type="spellStart"/>
            <w:r w:rsidRPr="00880DC3">
              <w:rPr>
                <w:rFonts w:ascii="Garamond" w:eastAsia="Calibri" w:hAnsi="Garamond" w:cs="Calibri"/>
                <w:i/>
                <w:iCs/>
                <w:spacing w:val="1"/>
                <w:sz w:val="20"/>
                <w:szCs w:val="20"/>
                <w:lang w:val="it-IT"/>
              </w:rPr>
              <w:t>sea</w:t>
            </w:r>
            <w:proofErr w:type="spellEnd"/>
          </w:p>
        </w:tc>
        <w:tc>
          <w:tcPr>
            <w:tcW w:w="993" w:type="dxa"/>
            <w:tcBorders>
              <w:top w:val="single" w:sz="4" w:space="0" w:color="00457E"/>
              <w:left w:val="single" w:sz="4" w:space="0" w:color="00457E"/>
              <w:bottom w:val="single" w:sz="4" w:space="0" w:color="00457E"/>
              <w:right w:val="single" w:sz="4" w:space="0" w:color="00457E"/>
            </w:tcBorders>
          </w:tcPr>
          <w:p w14:paraId="330C193F" w14:textId="77777777" w:rsidR="00880DC3" w:rsidRPr="00880DC3" w:rsidRDefault="00880DC3" w:rsidP="00CD2FA4">
            <w:pPr>
              <w:spacing w:line="240" w:lineRule="auto"/>
              <w:ind w:left="198" w:right="181"/>
              <w:jc w:val="both"/>
              <w:rPr>
                <w:rFonts w:ascii="Garamond" w:hAnsi="Garamond" w:cstheme="minorHAnsi"/>
                <w:i/>
                <w:iCs/>
                <w:sz w:val="20"/>
                <w:szCs w:val="20"/>
                <w:lang w:val="it-IT"/>
              </w:rPr>
            </w:pPr>
          </w:p>
        </w:tc>
        <w:tc>
          <w:tcPr>
            <w:tcW w:w="993" w:type="dxa"/>
            <w:tcBorders>
              <w:top w:val="single" w:sz="4" w:space="0" w:color="00457E"/>
              <w:left w:val="single" w:sz="4" w:space="0" w:color="00457E"/>
              <w:bottom w:val="single" w:sz="4" w:space="0" w:color="00457E"/>
              <w:right w:val="single" w:sz="4" w:space="0" w:color="00457E"/>
            </w:tcBorders>
          </w:tcPr>
          <w:p w14:paraId="72315921" w14:textId="77777777" w:rsidR="00880DC3" w:rsidRPr="00880DC3" w:rsidRDefault="00880DC3" w:rsidP="00CD2FA4">
            <w:pPr>
              <w:spacing w:line="240" w:lineRule="auto"/>
              <w:ind w:left="198" w:right="181"/>
              <w:jc w:val="both"/>
              <w:rPr>
                <w:rFonts w:ascii="Garamond" w:hAnsi="Garamond" w:cstheme="minorHAnsi"/>
                <w:i/>
                <w:iCs/>
                <w:sz w:val="20"/>
                <w:szCs w:val="20"/>
                <w:lang w:val="it-IT"/>
              </w:rPr>
            </w:pPr>
          </w:p>
        </w:tc>
        <w:tc>
          <w:tcPr>
            <w:tcW w:w="4820" w:type="dxa"/>
            <w:gridSpan w:val="2"/>
            <w:vMerge/>
            <w:tcBorders>
              <w:left w:val="single" w:sz="4" w:space="0" w:color="00457E"/>
              <w:right w:val="single" w:sz="4" w:space="0" w:color="00457E"/>
            </w:tcBorders>
          </w:tcPr>
          <w:p w14:paraId="6A353F9F" w14:textId="77777777" w:rsidR="00880DC3" w:rsidRPr="00880DC3" w:rsidRDefault="00880DC3" w:rsidP="00CD2FA4">
            <w:pPr>
              <w:spacing w:line="240" w:lineRule="auto"/>
              <w:jc w:val="both"/>
              <w:rPr>
                <w:rFonts w:ascii="Garamond" w:hAnsi="Garamond" w:cstheme="minorHAnsi"/>
                <w:i/>
                <w:iCs/>
                <w:sz w:val="20"/>
                <w:szCs w:val="20"/>
                <w:lang w:val="it-IT"/>
              </w:rPr>
            </w:pPr>
          </w:p>
        </w:tc>
        <w:tc>
          <w:tcPr>
            <w:tcW w:w="1134" w:type="dxa"/>
            <w:tcBorders>
              <w:top w:val="single" w:sz="4" w:space="0" w:color="00457E"/>
              <w:left w:val="single" w:sz="4" w:space="0" w:color="00457E"/>
              <w:bottom w:val="single" w:sz="4" w:space="0" w:color="00457E"/>
              <w:right w:val="single" w:sz="4" w:space="0" w:color="00457E"/>
            </w:tcBorders>
          </w:tcPr>
          <w:p w14:paraId="17D6A1B0" w14:textId="77777777" w:rsidR="00880DC3" w:rsidRPr="00880DC3" w:rsidRDefault="00880DC3" w:rsidP="00CD2FA4">
            <w:pPr>
              <w:spacing w:line="240" w:lineRule="auto"/>
              <w:jc w:val="both"/>
              <w:rPr>
                <w:rFonts w:ascii="Garamond" w:hAnsi="Garamond" w:cstheme="minorHAnsi"/>
                <w:i/>
                <w:iCs/>
                <w:sz w:val="20"/>
                <w:szCs w:val="20"/>
                <w:lang w:val="it-IT"/>
              </w:rPr>
            </w:pPr>
          </w:p>
        </w:tc>
        <w:tc>
          <w:tcPr>
            <w:tcW w:w="1276" w:type="dxa"/>
            <w:tcBorders>
              <w:top w:val="single" w:sz="4" w:space="0" w:color="00457E"/>
              <w:left w:val="single" w:sz="4" w:space="0" w:color="00457E"/>
              <w:bottom w:val="single" w:sz="4" w:space="0" w:color="00457E"/>
              <w:right w:val="single" w:sz="4" w:space="0" w:color="00457E"/>
            </w:tcBorders>
          </w:tcPr>
          <w:p w14:paraId="20059822" w14:textId="77777777" w:rsidR="00880DC3" w:rsidRPr="00880DC3" w:rsidRDefault="00880DC3" w:rsidP="00CD2FA4">
            <w:pPr>
              <w:spacing w:line="240" w:lineRule="auto"/>
              <w:jc w:val="both"/>
              <w:rPr>
                <w:rFonts w:ascii="Garamond" w:hAnsi="Garamond" w:cstheme="minorHAnsi"/>
                <w:i/>
                <w:iCs/>
                <w:sz w:val="20"/>
                <w:szCs w:val="20"/>
                <w:lang w:val="it-IT"/>
              </w:rPr>
            </w:pPr>
          </w:p>
        </w:tc>
      </w:tr>
      <w:tr w:rsidR="00880DC3" w:rsidRPr="00366F3C" w14:paraId="2A120D67" w14:textId="77777777" w:rsidTr="00880DC3">
        <w:trPr>
          <w:trHeight w:hRule="exact" w:val="564"/>
          <w:jc w:val="center"/>
        </w:trPr>
        <w:tc>
          <w:tcPr>
            <w:tcW w:w="703" w:type="dxa"/>
            <w:gridSpan w:val="2"/>
            <w:tcBorders>
              <w:top w:val="single" w:sz="4" w:space="0" w:color="00457E"/>
              <w:left w:val="single" w:sz="4" w:space="0" w:color="00457E"/>
              <w:bottom w:val="single" w:sz="4" w:space="0" w:color="00457E"/>
              <w:right w:val="single" w:sz="4" w:space="0" w:color="00457E"/>
            </w:tcBorders>
          </w:tcPr>
          <w:p w14:paraId="453BCCD7" w14:textId="77777777" w:rsidR="00880DC3" w:rsidRPr="00880DC3" w:rsidRDefault="00880DC3" w:rsidP="00CD2FA4">
            <w:pPr>
              <w:spacing w:after="0" w:line="360" w:lineRule="auto"/>
              <w:jc w:val="center"/>
              <w:rPr>
                <w:rFonts w:ascii="Garamond" w:eastAsia="Arial" w:hAnsi="Garamond" w:cstheme="minorHAnsi"/>
                <w:sz w:val="20"/>
                <w:szCs w:val="20"/>
              </w:rPr>
            </w:pPr>
            <w:r w:rsidRPr="00880DC3">
              <w:rPr>
                <w:rFonts w:ascii="Garamond" w:eastAsia="Arial" w:hAnsi="Garamond" w:cstheme="minorHAnsi"/>
                <w:sz w:val="20"/>
                <w:szCs w:val="20"/>
              </w:rPr>
              <w:t>.5</w:t>
            </w:r>
          </w:p>
        </w:tc>
        <w:tc>
          <w:tcPr>
            <w:tcW w:w="5811" w:type="dxa"/>
            <w:gridSpan w:val="3"/>
            <w:tcBorders>
              <w:top w:val="single" w:sz="4" w:space="0" w:color="00457E"/>
              <w:left w:val="single" w:sz="4" w:space="0" w:color="00457E"/>
              <w:bottom w:val="single" w:sz="4" w:space="0" w:color="00457E"/>
              <w:right w:val="single" w:sz="4" w:space="0" w:color="00457E"/>
            </w:tcBorders>
          </w:tcPr>
          <w:p w14:paraId="222E228F" w14:textId="77777777" w:rsidR="00880DC3" w:rsidRPr="00880DC3" w:rsidRDefault="00880DC3" w:rsidP="00880DC3">
            <w:pPr>
              <w:spacing w:after="0" w:line="242" w:lineRule="exact"/>
              <w:ind w:left="105" w:right="96"/>
              <w:jc w:val="both"/>
              <w:rPr>
                <w:rFonts w:ascii="Garamond" w:eastAsia="Calibri" w:hAnsi="Garamond" w:cs="Calibri"/>
                <w:spacing w:val="1"/>
                <w:sz w:val="20"/>
                <w:szCs w:val="20"/>
                <w:lang w:val="it-IT"/>
              </w:rPr>
            </w:pPr>
            <w:r w:rsidRPr="00880DC3">
              <w:rPr>
                <w:rFonts w:ascii="Garamond" w:eastAsia="Calibri" w:hAnsi="Garamond" w:cs="Calibri"/>
                <w:spacing w:val="1"/>
                <w:sz w:val="20"/>
                <w:szCs w:val="20"/>
                <w:lang w:val="it-IT"/>
              </w:rPr>
              <w:t xml:space="preserve">Fissa le coperture sulle prese d’aria, boccaporte e altre sistemazioni. / </w:t>
            </w:r>
            <w:r w:rsidRPr="00880DC3">
              <w:rPr>
                <w:rFonts w:ascii="Garamond" w:eastAsia="Calibri" w:hAnsi="Garamond" w:cs="Calibri"/>
                <w:i/>
                <w:iCs/>
                <w:spacing w:val="1"/>
                <w:sz w:val="20"/>
                <w:szCs w:val="20"/>
                <w:lang w:val="it-IT"/>
              </w:rPr>
              <w:t xml:space="preserve">Secure covers on </w:t>
            </w:r>
            <w:proofErr w:type="spellStart"/>
            <w:r w:rsidRPr="00880DC3">
              <w:rPr>
                <w:rFonts w:ascii="Garamond" w:eastAsia="Calibri" w:hAnsi="Garamond" w:cs="Calibri"/>
                <w:i/>
                <w:iCs/>
                <w:spacing w:val="1"/>
                <w:sz w:val="20"/>
                <w:szCs w:val="20"/>
                <w:lang w:val="it-IT"/>
              </w:rPr>
              <w:t>vents</w:t>
            </w:r>
            <w:proofErr w:type="spellEnd"/>
            <w:r w:rsidRPr="00880DC3">
              <w:rPr>
                <w:rFonts w:ascii="Garamond" w:eastAsia="Calibri" w:hAnsi="Garamond" w:cs="Calibri"/>
                <w:i/>
                <w:iCs/>
                <w:spacing w:val="1"/>
                <w:sz w:val="20"/>
                <w:szCs w:val="20"/>
                <w:lang w:val="it-IT"/>
              </w:rPr>
              <w:t xml:space="preserve">, </w:t>
            </w:r>
            <w:proofErr w:type="spellStart"/>
            <w:r w:rsidRPr="00880DC3">
              <w:rPr>
                <w:rFonts w:ascii="Garamond" w:eastAsia="Calibri" w:hAnsi="Garamond" w:cs="Calibri"/>
                <w:i/>
                <w:iCs/>
                <w:spacing w:val="1"/>
                <w:sz w:val="20"/>
                <w:szCs w:val="20"/>
                <w:lang w:val="it-IT"/>
              </w:rPr>
              <w:t>hatches</w:t>
            </w:r>
            <w:proofErr w:type="spellEnd"/>
            <w:r w:rsidRPr="00880DC3">
              <w:rPr>
                <w:rFonts w:ascii="Garamond" w:eastAsia="Calibri" w:hAnsi="Garamond" w:cs="Calibri"/>
                <w:i/>
                <w:iCs/>
                <w:spacing w:val="1"/>
                <w:sz w:val="20"/>
                <w:szCs w:val="20"/>
                <w:lang w:val="it-IT"/>
              </w:rPr>
              <w:t xml:space="preserve"> and </w:t>
            </w:r>
            <w:proofErr w:type="spellStart"/>
            <w:r w:rsidRPr="00880DC3">
              <w:rPr>
                <w:rFonts w:ascii="Garamond" w:eastAsia="Calibri" w:hAnsi="Garamond" w:cs="Calibri"/>
                <w:i/>
                <w:iCs/>
                <w:spacing w:val="1"/>
                <w:sz w:val="20"/>
                <w:szCs w:val="20"/>
                <w:lang w:val="it-IT"/>
              </w:rPr>
              <w:t>other</w:t>
            </w:r>
            <w:proofErr w:type="spellEnd"/>
            <w:r w:rsidRPr="00880DC3">
              <w:rPr>
                <w:rFonts w:ascii="Garamond" w:eastAsia="Calibri" w:hAnsi="Garamond" w:cs="Calibri"/>
                <w:i/>
                <w:iCs/>
                <w:spacing w:val="1"/>
                <w:sz w:val="20"/>
                <w:szCs w:val="20"/>
                <w:lang w:val="it-IT"/>
              </w:rPr>
              <w:t xml:space="preserve"> locations</w:t>
            </w:r>
          </w:p>
        </w:tc>
        <w:tc>
          <w:tcPr>
            <w:tcW w:w="993" w:type="dxa"/>
            <w:tcBorders>
              <w:top w:val="single" w:sz="4" w:space="0" w:color="00457E"/>
              <w:left w:val="single" w:sz="4" w:space="0" w:color="00457E"/>
              <w:bottom w:val="single" w:sz="4" w:space="0" w:color="00457E"/>
              <w:right w:val="single" w:sz="4" w:space="0" w:color="00457E"/>
            </w:tcBorders>
          </w:tcPr>
          <w:p w14:paraId="5EF0823E" w14:textId="77777777" w:rsidR="00880DC3" w:rsidRPr="00880DC3" w:rsidRDefault="00880DC3" w:rsidP="00CD2FA4">
            <w:pPr>
              <w:spacing w:line="240" w:lineRule="auto"/>
              <w:ind w:left="198" w:right="181"/>
              <w:jc w:val="both"/>
              <w:rPr>
                <w:rFonts w:ascii="Garamond" w:hAnsi="Garamond" w:cstheme="minorHAnsi"/>
                <w:i/>
                <w:iCs/>
                <w:sz w:val="20"/>
                <w:szCs w:val="20"/>
                <w:lang w:val="it-IT"/>
              </w:rPr>
            </w:pPr>
          </w:p>
        </w:tc>
        <w:tc>
          <w:tcPr>
            <w:tcW w:w="993" w:type="dxa"/>
            <w:tcBorders>
              <w:top w:val="single" w:sz="4" w:space="0" w:color="00457E"/>
              <w:left w:val="single" w:sz="4" w:space="0" w:color="00457E"/>
              <w:bottom w:val="single" w:sz="4" w:space="0" w:color="00457E"/>
              <w:right w:val="single" w:sz="4" w:space="0" w:color="00457E"/>
            </w:tcBorders>
          </w:tcPr>
          <w:p w14:paraId="4BC16A80" w14:textId="77777777" w:rsidR="00880DC3" w:rsidRPr="00880DC3" w:rsidRDefault="00880DC3" w:rsidP="00CD2FA4">
            <w:pPr>
              <w:spacing w:line="240" w:lineRule="auto"/>
              <w:ind w:left="198" w:right="181"/>
              <w:jc w:val="both"/>
              <w:rPr>
                <w:rFonts w:ascii="Garamond" w:hAnsi="Garamond" w:cstheme="minorHAnsi"/>
                <w:i/>
                <w:iCs/>
                <w:sz w:val="20"/>
                <w:szCs w:val="20"/>
                <w:lang w:val="it-IT"/>
              </w:rPr>
            </w:pPr>
          </w:p>
        </w:tc>
        <w:tc>
          <w:tcPr>
            <w:tcW w:w="4820" w:type="dxa"/>
            <w:gridSpan w:val="2"/>
            <w:vMerge/>
            <w:tcBorders>
              <w:left w:val="single" w:sz="4" w:space="0" w:color="00457E"/>
              <w:right w:val="single" w:sz="4" w:space="0" w:color="00457E"/>
            </w:tcBorders>
          </w:tcPr>
          <w:p w14:paraId="561F9281" w14:textId="77777777" w:rsidR="00880DC3" w:rsidRPr="00880DC3" w:rsidRDefault="00880DC3" w:rsidP="00CD2FA4">
            <w:pPr>
              <w:spacing w:line="240" w:lineRule="auto"/>
              <w:jc w:val="both"/>
              <w:rPr>
                <w:rFonts w:ascii="Garamond" w:hAnsi="Garamond" w:cstheme="minorHAnsi"/>
                <w:i/>
                <w:iCs/>
                <w:sz w:val="20"/>
                <w:szCs w:val="20"/>
                <w:lang w:val="it-IT"/>
              </w:rPr>
            </w:pPr>
          </w:p>
        </w:tc>
        <w:tc>
          <w:tcPr>
            <w:tcW w:w="1134" w:type="dxa"/>
            <w:tcBorders>
              <w:top w:val="single" w:sz="4" w:space="0" w:color="00457E"/>
              <w:left w:val="single" w:sz="4" w:space="0" w:color="00457E"/>
              <w:bottom w:val="single" w:sz="4" w:space="0" w:color="00457E"/>
              <w:right w:val="single" w:sz="4" w:space="0" w:color="00457E"/>
            </w:tcBorders>
          </w:tcPr>
          <w:p w14:paraId="14444F2F" w14:textId="77777777" w:rsidR="00880DC3" w:rsidRPr="00880DC3" w:rsidRDefault="00880DC3" w:rsidP="00CD2FA4">
            <w:pPr>
              <w:spacing w:line="240" w:lineRule="auto"/>
              <w:jc w:val="both"/>
              <w:rPr>
                <w:rFonts w:ascii="Garamond" w:hAnsi="Garamond" w:cstheme="minorHAnsi"/>
                <w:i/>
                <w:iCs/>
                <w:sz w:val="20"/>
                <w:szCs w:val="20"/>
                <w:lang w:val="it-IT"/>
              </w:rPr>
            </w:pPr>
          </w:p>
        </w:tc>
        <w:tc>
          <w:tcPr>
            <w:tcW w:w="1276" w:type="dxa"/>
            <w:tcBorders>
              <w:top w:val="single" w:sz="4" w:space="0" w:color="00457E"/>
              <w:left w:val="single" w:sz="4" w:space="0" w:color="00457E"/>
              <w:bottom w:val="single" w:sz="4" w:space="0" w:color="00457E"/>
              <w:right w:val="single" w:sz="4" w:space="0" w:color="00457E"/>
            </w:tcBorders>
          </w:tcPr>
          <w:p w14:paraId="1B9E7C44" w14:textId="77777777" w:rsidR="00880DC3" w:rsidRPr="00880DC3" w:rsidRDefault="00880DC3" w:rsidP="00CD2FA4">
            <w:pPr>
              <w:spacing w:line="240" w:lineRule="auto"/>
              <w:jc w:val="both"/>
              <w:rPr>
                <w:rFonts w:ascii="Garamond" w:hAnsi="Garamond" w:cstheme="minorHAnsi"/>
                <w:i/>
                <w:iCs/>
                <w:sz w:val="20"/>
                <w:szCs w:val="20"/>
                <w:lang w:val="it-IT"/>
              </w:rPr>
            </w:pPr>
          </w:p>
        </w:tc>
      </w:tr>
      <w:tr w:rsidR="00880DC3" w:rsidRPr="00366F3C" w14:paraId="5A841019" w14:textId="77777777" w:rsidTr="00880DC3">
        <w:trPr>
          <w:trHeight w:hRule="exact" w:val="666"/>
          <w:jc w:val="center"/>
        </w:trPr>
        <w:tc>
          <w:tcPr>
            <w:tcW w:w="703"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4C3B98FA" w14:textId="77777777" w:rsidR="00880DC3" w:rsidRPr="00880DC3" w:rsidRDefault="00880DC3" w:rsidP="00CD2FA4">
            <w:pPr>
              <w:spacing w:after="0" w:line="218" w:lineRule="exact"/>
              <w:ind w:left="62"/>
              <w:jc w:val="center"/>
              <w:rPr>
                <w:rFonts w:ascii="Garamond" w:eastAsia="Calibri" w:hAnsi="Garamond" w:cstheme="minorHAnsi"/>
                <w:b/>
                <w:bCs/>
                <w:sz w:val="20"/>
                <w:szCs w:val="20"/>
                <w:lang w:val="it-IT"/>
              </w:rPr>
            </w:pPr>
          </w:p>
          <w:p w14:paraId="25688331" w14:textId="02B35E18" w:rsidR="00880DC3" w:rsidRPr="00880DC3" w:rsidRDefault="00880DC3" w:rsidP="00CD2FA4">
            <w:pPr>
              <w:spacing w:after="0" w:line="218" w:lineRule="exact"/>
              <w:ind w:left="62"/>
              <w:jc w:val="center"/>
              <w:rPr>
                <w:rFonts w:ascii="Garamond" w:eastAsia="Calibri" w:hAnsi="Garamond" w:cstheme="minorHAnsi"/>
                <w:sz w:val="20"/>
                <w:szCs w:val="20"/>
              </w:rPr>
            </w:pPr>
            <w:r w:rsidRPr="00880DC3">
              <w:rPr>
                <w:rFonts w:ascii="Garamond" w:eastAsia="Calibri" w:hAnsi="Garamond" w:cstheme="minorHAnsi"/>
                <w:b/>
                <w:bCs/>
                <w:sz w:val="20"/>
                <w:szCs w:val="20"/>
              </w:rPr>
              <w:t>3.5</w:t>
            </w:r>
          </w:p>
        </w:tc>
        <w:tc>
          <w:tcPr>
            <w:tcW w:w="7797" w:type="dxa"/>
            <w:gridSpan w:val="5"/>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57DB682" w14:textId="77777777" w:rsidR="00880DC3" w:rsidRPr="00880DC3" w:rsidRDefault="00880DC3" w:rsidP="00CD2FA4">
            <w:pPr>
              <w:spacing w:after="0"/>
              <w:ind w:left="105" w:right="137"/>
              <w:jc w:val="both"/>
              <w:rPr>
                <w:rFonts w:ascii="Garamond" w:eastAsia="Calibri" w:hAnsi="Garamond" w:cstheme="minorHAnsi"/>
                <w:i/>
                <w:iCs/>
                <w:sz w:val="20"/>
                <w:szCs w:val="20"/>
              </w:rPr>
            </w:pPr>
            <w:proofErr w:type="spellStart"/>
            <w:r w:rsidRPr="00880DC3">
              <w:rPr>
                <w:rFonts w:ascii="Garamond" w:eastAsia="Calibri" w:hAnsi="Garamond" w:cstheme="minorHAnsi"/>
                <w:b/>
                <w:bCs/>
                <w:sz w:val="20"/>
                <w:szCs w:val="20"/>
              </w:rPr>
              <w:t>Conoscenza</w:t>
            </w:r>
            <w:proofErr w:type="spellEnd"/>
            <w:r w:rsidRPr="00880DC3">
              <w:rPr>
                <w:rFonts w:ascii="Garamond" w:eastAsia="Calibri" w:hAnsi="Garamond" w:cstheme="minorHAnsi"/>
                <w:b/>
                <w:bCs/>
                <w:sz w:val="20"/>
                <w:szCs w:val="20"/>
              </w:rPr>
              <w:t xml:space="preserve"> </w:t>
            </w:r>
            <w:proofErr w:type="spellStart"/>
            <w:r w:rsidRPr="00880DC3">
              <w:rPr>
                <w:rFonts w:ascii="Garamond" w:eastAsia="Calibri" w:hAnsi="Garamond" w:cstheme="minorHAnsi"/>
                <w:b/>
                <w:bCs/>
                <w:sz w:val="20"/>
                <w:szCs w:val="20"/>
              </w:rPr>
              <w:t>delle</w:t>
            </w:r>
            <w:proofErr w:type="spellEnd"/>
            <w:r w:rsidRPr="00880DC3">
              <w:rPr>
                <w:rFonts w:ascii="Garamond" w:eastAsia="Calibri" w:hAnsi="Garamond" w:cstheme="minorHAnsi"/>
                <w:b/>
                <w:bCs/>
                <w:sz w:val="20"/>
                <w:szCs w:val="20"/>
              </w:rPr>
              <w:t xml:space="preserve"> </w:t>
            </w:r>
            <w:proofErr w:type="spellStart"/>
            <w:r w:rsidRPr="00880DC3">
              <w:rPr>
                <w:rFonts w:ascii="Garamond" w:eastAsia="Calibri" w:hAnsi="Garamond" w:cstheme="minorHAnsi"/>
                <w:b/>
                <w:bCs/>
                <w:sz w:val="20"/>
                <w:szCs w:val="20"/>
              </w:rPr>
              <w:t>seguenti</w:t>
            </w:r>
            <w:proofErr w:type="spellEnd"/>
            <w:r w:rsidRPr="00880DC3">
              <w:rPr>
                <w:rFonts w:ascii="Garamond" w:eastAsia="Calibri" w:hAnsi="Garamond" w:cstheme="minorHAnsi"/>
                <w:b/>
                <w:bCs/>
                <w:sz w:val="20"/>
                <w:szCs w:val="20"/>
              </w:rPr>
              <w:t xml:space="preserve"> procedure e </w:t>
            </w:r>
            <w:proofErr w:type="spellStart"/>
            <w:r w:rsidRPr="00880DC3">
              <w:rPr>
                <w:rFonts w:ascii="Garamond" w:eastAsia="Calibri" w:hAnsi="Garamond" w:cstheme="minorHAnsi"/>
                <w:b/>
                <w:bCs/>
                <w:sz w:val="20"/>
                <w:szCs w:val="20"/>
              </w:rPr>
              <w:t>capacità</w:t>
            </w:r>
            <w:proofErr w:type="spellEnd"/>
            <w:r w:rsidRPr="00880DC3">
              <w:rPr>
                <w:rFonts w:ascii="Garamond" w:eastAsia="Calibri" w:hAnsi="Garamond" w:cstheme="minorHAnsi"/>
                <w:b/>
                <w:bCs/>
                <w:sz w:val="20"/>
                <w:szCs w:val="20"/>
              </w:rPr>
              <w:t xml:space="preserve"> di: </w:t>
            </w:r>
            <w:proofErr w:type="spellStart"/>
            <w:r w:rsidRPr="00880DC3">
              <w:rPr>
                <w:rFonts w:ascii="Garamond" w:eastAsia="Calibri" w:hAnsi="Garamond" w:cstheme="minorHAnsi"/>
                <w:b/>
                <w:bCs/>
                <w:sz w:val="20"/>
                <w:szCs w:val="20"/>
              </w:rPr>
              <w:t>Armare</w:t>
            </w:r>
            <w:proofErr w:type="spellEnd"/>
            <w:r w:rsidRPr="00880DC3">
              <w:rPr>
                <w:rFonts w:ascii="Garamond" w:eastAsia="Calibri" w:hAnsi="Garamond" w:cstheme="minorHAnsi"/>
                <w:b/>
                <w:bCs/>
                <w:sz w:val="20"/>
                <w:szCs w:val="20"/>
              </w:rPr>
              <w:t xml:space="preserve"> e </w:t>
            </w:r>
            <w:proofErr w:type="spellStart"/>
            <w:r w:rsidRPr="00880DC3">
              <w:rPr>
                <w:rFonts w:ascii="Garamond" w:eastAsia="Calibri" w:hAnsi="Garamond" w:cstheme="minorHAnsi"/>
                <w:b/>
                <w:bCs/>
                <w:sz w:val="20"/>
                <w:szCs w:val="20"/>
              </w:rPr>
              <w:t>disarmare</w:t>
            </w:r>
            <w:proofErr w:type="spellEnd"/>
            <w:r w:rsidRPr="00880DC3">
              <w:rPr>
                <w:rFonts w:ascii="Garamond" w:eastAsia="Calibri" w:hAnsi="Garamond" w:cstheme="minorHAnsi"/>
                <w:b/>
                <w:bCs/>
                <w:sz w:val="20"/>
                <w:szCs w:val="20"/>
              </w:rPr>
              <w:t xml:space="preserve"> un </w:t>
            </w:r>
            <w:proofErr w:type="spellStart"/>
            <w:r w:rsidRPr="00880DC3">
              <w:rPr>
                <w:rFonts w:ascii="Garamond" w:eastAsia="Calibri" w:hAnsi="Garamond" w:cstheme="minorHAnsi"/>
                <w:b/>
                <w:bCs/>
                <w:sz w:val="20"/>
                <w:szCs w:val="20"/>
              </w:rPr>
              <w:t>banzigo</w:t>
            </w:r>
            <w:proofErr w:type="spellEnd"/>
            <w:r w:rsidRPr="00880DC3">
              <w:rPr>
                <w:rFonts w:ascii="Garamond" w:eastAsia="Calibri" w:hAnsi="Garamond" w:cstheme="minorHAnsi"/>
                <w:b/>
                <w:bCs/>
                <w:sz w:val="20"/>
                <w:szCs w:val="20"/>
              </w:rPr>
              <w:t xml:space="preserve"> ed i </w:t>
            </w:r>
            <w:proofErr w:type="spellStart"/>
            <w:r w:rsidRPr="00880DC3">
              <w:rPr>
                <w:rFonts w:ascii="Garamond" w:eastAsia="Calibri" w:hAnsi="Garamond" w:cstheme="minorHAnsi"/>
                <w:b/>
                <w:bCs/>
                <w:sz w:val="20"/>
                <w:szCs w:val="20"/>
              </w:rPr>
              <w:t>ponti</w:t>
            </w:r>
            <w:proofErr w:type="spellEnd"/>
            <w:r w:rsidRPr="00880DC3">
              <w:rPr>
                <w:rFonts w:ascii="Garamond" w:eastAsia="Calibri" w:hAnsi="Garamond" w:cstheme="minorHAnsi"/>
                <w:b/>
                <w:bCs/>
                <w:sz w:val="20"/>
                <w:szCs w:val="20"/>
              </w:rPr>
              <w:t>. /</w:t>
            </w:r>
            <w:proofErr w:type="spellStart"/>
            <w:r w:rsidRPr="00880DC3">
              <w:rPr>
                <w:rFonts w:ascii="Garamond" w:eastAsia="Calibri" w:hAnsi="Garamond" w:cstheme="minorHAnsi"/>
                <w:i/>
                <w:iCs/>
                <w:sz w:val="20"/>
                <w:szCs w:val="20"/>
              </w:rPr>
              <w:t>Knonwledge</w:t>
            </w:r>
            <w:proofErr w:type="spellEnd"/>
            <w:r w:rsidRPr="00880DC3">
              <w:rPr>
                <w:rFonts w:ascii="Garamond" w:eastAsia="Calibri" w:hAnsi="Garamond" w:cstheme="minorHAnsi"/>
                <w:i/>
                <w:iCs/>
                <w:sz w:val="20"/>
                <w:szCs w:val="20"/>
              </w:rPr>
              <w:t xml:space="preserve"> of the following procedures and ability to: Rig and unrig bosun’s chairs and staging</w:t>
            </w:r>
          </w:p>
        </w:tc>
        <w:tc>
          <w:tcPr>
            <w:tcW w:w="7230" w:type="dxa"/>
            <w:gridSpan w:val="4"/>
            <w:tcBorders>
              <w:top w:val="single" w:sz="4" w:space="0" w:color="000000"/>
              <w:left w:val="single" w:sz="4" w:space="0" w:color="000000"/>
              <w:bottom w:val="single" w:sz="4" w:space="0" w:color="00457E"/>
              <w:right w:val="single" w:sz="4" w:space="0" w:color="000000"/>
            </w:tcBorders>
            <w:shd w:val="clear" w:color="auto" w:fill="C6D9F1" w:themeFill="text2" w:themeFillTint="33"/>
          </w:tcPr>
          <w:p w14:paraId="32CF6C8C" w14:textId="77777777" w:rsidR="00880DC3" w:rsidRPr="00880DC3" w:rsidRDefault="00880DC3" w:rsidP="00CD2FA4">
            <w:pPr>
              <w:spacing w:after="0" w:line="240" w:lineRule="auto"/>
              <w:ind w:left="147" w:right="223"/>
              <w:jc w:val="both"/>
              <w:rPr>
                <w:rFonts w:ascii="Garamond" w:eastAsia="Bradley Hand ITC" w:hAnsi="Garamond" w:cstheme="minorHAnsi"/>
                <w:sz w:val="20"/>
                <w:szCs w:val="20"/>
                <w:lang w:val="it-IT"/>
              </w:rPr>
            </w:pPr>
            <w:r w:rsidRPr="00880DC3">
              <w:rPr>
                <w:rFonts w:ascii="Garamond" w:eastAsia="Calibri" w:hAnsi="Garamond" w:cs="Calibri"/>
                <w:b/>
                <w:bCs/>
                <w:iCs/>
                <w:sz w:val="20"/>
                <w:szCs w:val="20"/>
                <w:lang w:val="it-IT"/>
              </w:rPr>
              <w:t>Dimostra I metodi corretti per armare e disarmare in conformità con le pratiche di sicurezza dell’industria. /</w:t>
            </w:r>
            <w:r w:rsidRPr="00880DC3">
              <w:rPr>
                <w:rFonts w:ascii="Garamond" w:eastAsia="Calibri" w:hAnsi="Garamond" w:cs="Calibri"/>
                <w:i/>
                <w:sz w:val="20"/>
                <w:szCs w:val="20"/>
                <w:lang w:val="it-IT"/>
              </w:rPr>
              <w:t xml:space="preserve"> </w:t>
            </w:r>
            <w:proofErr w:type="spellStart"/>
            <w:r w:rsidRPr="00880DC3">
              <w:rPr>
                <w:rFonts w:ascii="Garamond" w:eastAsia="Calibri" w:hAnsi="Garamond" w:cs="Calibri"/>
                <w:i/>
                <w:sz w:val="20"/>
                <w:szCs w:val="20"/>
                <w:lang w:val="it-IT"/>
              </w:rPr>
              <w:t>Demonstrate</w:t>
            </w:r>
            <w:proofErr w:type="spellEnd"/>
            <w:r w:rsidRPr="00880DC3">
              <w:rPr>
                <w:rFonts w:ascii="Garamond" w:eastAsia="Calibri" w:hAnsi="Garamond" w:cs="Calibri"/>
                <w:i/>
                <w:sz w:val="20"/>
                <w:szCs w:val="20"/>
                <w:lang w:val="it-IT"/>
              </w:rPr>
              <w:t xml:space="preserve"> the </w:t>
            </w:r>
            <w:proofErr w:type="spellStart"/>
            <w:r w:rsidRPr="00880DC3">
              <w:rPr>
                <w:rFonts w:ascii="Garamond" w:eastAsia="Calibri" w:hAnsi="Garamond" w:cs="Calibri"/>
                <w:i/>
                <w:sz w:val="20"/>
                <w:szCs w:val="20"/>
                <w:lang w:val="it-IT"/>
              </w:rPr>
              <w:t>proper</w:t>
            </w:r>
            <w:proofErr w:type="spellEnd"/>
            <w:r w:rsidRPr="00880DC3">
              <w:rPr>
                <w:rFonts w:ascii="Garamond" w:eastAsia="Calibri" w:hAnsi="Garamond" w:cs="Calibri"/>
                <w:i/>
                <w:sz w:val="20"/>
                <w:szCs w:val="20"/>
                <w:lang w:val="it-IT"/>
              </w:rPr>
              <w:t xml:space="preserve"> </w:t>
            </w:r>
            <w:proofErr w:type="spellStart"/>
            <w:r w:rsidRPr="00880DC3">
              <w:rPr>
                <w:rFonts w:ascii="Garamond" w:eastAsia="Calibri" w:hAnsi="Garamond" w:cs="Calibri"/>
                <w:i/>
                <w:sz w:val="20"/>
                <w:szCs w:val="20"/>
                <w:lang w:val="it-IT"/>
              </w:rPr>
              <w:t>methods</w:t>
            </w:r>
            <w:proofErr w:type="spellEnd"/>
            <w:r w:rsidRPr="00880DC3">
              <w:rPr>
                <w:rFonts w:ascii="Garamond" w:eastAsia="Calibri" w:hAnsi="Garamond" w:cs="Calibri"/>
                <w:i/>
                <w:sz w:val="20"/>
                <w:szCs w:val="20"/>
                <w:lang w:val="it-IT"/>
              </w:rPr>
              <w:t xml:space="preserve"> for </w:t>
            </w:r>
            <w:proofErr w:type="spellStart"/>
            <w:r w:rsidRPr="00880DC3">
              <w:rPr>
                <w:rFonts w:ascii="Garamond" w:eastAsia="Calibri" w:hAnsi="Garamond" w:cs="Calibri"/>
                <w:i/>
                <w:sz w:val="20"/>
                <w:szCs w:val="20"/>
                <w:lang w:val="it-IT"/>
              </w:rPr>
              <w:t>rigging</w:t>
            </w:r>
            <w:proofErr w:type="spellEnd"/>
            <w:r w:rsidRPr="00880DC3">
              <w:rPr>
                <w:rFonts w:ascii="Garamond" w:eastAsia="Calibri" w:hAnsi="Garamond" w:cs="Calibri"/>
                <w:i/>
                <w:sz w:val="20"/>
                <w:szCs w:val="20"/>
                <w:lang w:val="it-IT"/>
              </w:rPr>
              <w:t xml:space="preserve"> and </w:t>
            </w:r>
            <w:proofErr w:type="spellStart"/>
            <w:r w:rsidRPr="00880DC3">
              <w:rPr>
                <w:rFonts w:ascii="Garamond" w:eastAsia="Calibri" w:hAnsi="Garamond" w:cs="Calibri"/>
                <w:i/>
                <w:sz w:val="20"/>
                <w:szCs w:val="20"/>
                <w:lang w:val="it-IT"/>
              </w:rPr>
              <w:t>unrigging</w:t>
            </w:r>
            <w:proofErr w:type="spellEnd"/>
            <w:r w:rsidRPr="00880DC3">
              <w:rPr>
                <w:rFonts w:ascii="Garamond" w:eastAsia="Calibri" w:hAnsi="Garamond" w:cs="Calibri"/>
                <w:i/>
                <w:sz w:val="20"/>
                <w:szCs w:val="20"/>
                <w:lang w:val="it-IT"/>
              </w:rPr>
              <w:t xml:space="preserve"> in </w:t>
            </w:r>
            <w:proofErr w:type="spellStart"/>
            <w:r w:rsidRPr="00880DC3">
              <w:rPr>
                <w:rFonts w:ascii="Garamond" w:eastAsia="Calibri" w:hAnsi="Garamond" w:cs="Calibri"/>
                <w:i/>
                <w:sz w:val="20"/>
                <w:szCs w:val="20"/>
                <w:lang w:val="it-IT"/>
              </w:rPr>
              <w:t>accordance</w:t>
            </w:r>
            <w:proofErr w:type="spellEnd"/>
            <w:r w:rsidRPr="00880DC3">
              <w:rPr>
                <w:rFonts w:ascii="Garamond" w:eastAsia="Calibri" w:hAnsi="Garamond" w:cs="Calibri"/>
                <w:i/>
                <w:sz w:val="20"/>
                <w:szCs w:val="20"/>
                <w:lang w:val="it-IT"/>
              </w:rPr>
              <w:t xml:space="preserve"> with safe </w:t>
            </w:r>
            <w:proofErr w:type="spellStart"/>
            <w:r w:rsidRPr="00880DC3">
              <w:rPr>
                <w:rFonts w:ascii="Garamond" w:eastAsia="Calibri" w:hAnsi="Garamond" w:cs="Calibri"/>
                <w:i/>
                <w:sz w:val="20"/>
                <w:szCs w:val="20"/>
                <w:lang w:val="it-IT"/>
              </w:rPr>
              <w:t>industry</w:t>
            </w:r>
            <w:proofErr w:type="spellEnd"/>
            <w:r w:rsidRPr="00880DC3">
              <w:rPr>
                <w:rFonts w:ascii="Garamond" w:eastAsia="Calibri" w:hAnsi="Garamond" w:cs="Calibri"/>
                <w:i/>
                <w:sz w:val="20"/>
                <w:szCs w:val="20"/>
                <w:lang w:val="it-IT"/>
              </w:rPr>
              <w:t xml:space="preserve"> practice.</w:t>
            </w:r>
          </w:p>
        </w:tc>
      </w:tr>
      <w:tr w:rsidR="00880DC3" w:rsidRPr="00366F3C" w14:paraId="16F89BF2" w14:textId="77777777" w:rsidTr="00880DC3">
        <w:trPr>
          <w:trHeight w:hRule="exact" w:val="910"/>
          <w:jc w:val="center"/>
        </w:trPr>
        <w:tc>
          <w:tcPr>
            <w:tcW w:w="565" w:type="dxa"/>
            <w:tcBorders>
              <w:top w:val="single" w:sz="4" w:space="0" w:color="00457E"/>
              <w:left w:val="single" w:sz="4" w:space="0" w:color="00457E"/>
              <w:bottom w:val="single" w:sz="4" w:space="0" w:color="00457E"/>
              <w:right w:val="single" w:sz="4" w:space="0" w:color="00457E"/>
            </w:tcBorders>
          </w:tcPr>
          <w:p w14:paraId="53E5CF5C" w14:textId="77777777" w:rsidR="00880DC3" w:rsidRPr="00854A30" w:rsidRDefault="00880DC3" w:rsidP="00CD2FA4">
            <w:pPr>
              <w:spacing w:after="0" w:line="360" w:lineRule="auto"/>
              <w:jc w:val="center"/>
              <w:rPr>
                <w:rFonts w:ascii="Garamond" w:eastAsia="Arial" w:hAnsi="Garamond" w:cstheme="minorHAnsi"/>
                <w:sz w:val="20"/>
                <w:szCs w:val="20"/>
                <w:lang w:val="it-IT"/>
              </w:rPr>
            </w:pPr>
          </w:p>
          <w:p w14:paraId="3250DDE8" w14:textId="77777777" w:rsidR="00880DC3" w:rsidRPr="00854A30" w:rsidRDefault="00880DC3" w:rsidP="00CD2FA4">
            <w:pPr>
              <w:spacing w:after="0" w:line="360" w:lineRule="auto"/>
              <w:jc w:val="center"/>
              <w:rPr>
                <w:rFonts w:ascii="Garamond" w:hAnsi="Garamond" w:cstheme="minorHAnsi"/>
                <w:sz w:val="20"/>
                <w:szCs w:val="20"/>
              </w:rPr>
            </w:pPr>
            <w:r w:rsidRPr="00854A30">
              <w:rPr>
                <w:rFonts w:ascii="Garamond" w:eastAsia="Arial" w:hAnsi="Garamond" w:cstheme="minorHAnsi"/>
                <w:sz w:val="20"/>
                <w:szCs w:val="20"/>
              </w:rPr>
              <w:t>.1</w:t>
            </w:r>
          </w:p>
        </w:tc>
        <w:tc>
          <w:tcPr>
            <w:tcW w:w="5951" w:type="dxa"/>
            <w:gridSpan w:val="4"/>
            <w:tcBorders>
              <w:top w:val="single" w:sz="4" w:space="0" w:color="00457E"/>
              <w:left w:val="single" w:sz="4" w:space="0" w:color="00457E"/>
              <w:bottom w:val="single" w:sz="4" w:space="0" w:color="00457E"/>
              <w:right w:val="single" w:sz="4" w:space="0" w:color="00457E"/>
            </w:tcBorders>
          </w:tcPr>
          <w:p w14:paraId="635DCCD2" w14:textId="77777777" w:rsidR="00880DC3" w:rsidRPr="00854A30" w:rsidRDefault="00880DC3" w:rsidP="00CD2FA4">
            <w:pPr>
              <w:spacing w:after="0" w:line="218" w:lineRule="exact"/>
              <w:ind w:left="105" w:right="96"/>
              <w:jc w:val="both"/>
              <w:rPr>
                <w:rFonts w:ascii="Garamond" w:eastAsia="Calibri" w:hAnsi="Garamond" w:cs="Calibri"/>
                <w:spacing w:val="-1"/>
                <w:sz w:val="20"/>
                <w:szCs w:val="20"/>
                <w:lang w:val="it-IT"/>
              </w:rPr>
            </w:pPr>
          </w:p>
          <w:p w14:paraId="20876F54" w14:textId="77777777" w:rsidR="00880DC3" w:rsidRPr="00854A30" w:rsidRDefault="00880DC3" w:rsidP="00CD2FA4">
            <w:pPr>
              <w:spacing w:after="0" w:line="218" w:lineRule="exact"/>
              <w:ind w:left="105" w:right="96"/>
              <w:jc w:val="both"/>
              <w:rPr>
                <w:rFonts w:ascii="Garamond" w:hAnsi="Garamond" w:cstheme="minorHAnsi"/>
                <w:sz w:val="20"/>
                <w:szCs w:val="20"/>
                <w:lang w:val="it-IT"/>
              </w:rPr>
            </w:pPr>
            <w:r w:rsidRPr="00854A30">
              <w:rPr>
                <w:rFonts w:ascii="Garamond" w:eastAsia="Calibri" w:hAnsi="Garamond" w:cs="Calibri"/>
                <w:spacing w:val="-1"/>
                <w:sz w:val="20"/>
                <w:szCs w:val="20"/>
                <w:lang w:val="it-IT"/>
              </w:rPr>
              <w:t>Aiu</w:t>
            </w:r>
            <w:r w:rsidRPr="00854A30">
              <w:rPr>
                <w:rFonts w:ascii="Garamond" w:eastAsia="Calibri" w:hAnsi="Garamond" w:cs="Calibri"/>
                <w:sz w:val="20"/>
                <w:szCs w:val="20"/>
                <w:lang w:val="it-IT"/>
              </w:rPr>
              <w:t>ta</w:t>
            </w:r>
            <w:r w:rsidRPr="00854A30">
              <w:rPr>
                <w:rFonts w:ascii="Garamond" w:eastAsia="Calibri" w:hAnsi="Garamond" w:cs="Calibri"/>
                <w:spacing w:val="-1"/>
                <w:sz w:val="20"/>
                <w:szCs w:val="20"/>
                <w:lang w:val="it-IT"/>
              </w:rPr>
              <w:t xml:space="preserve"> </w:t>
            </w:r>
            <w:r w:rsidRPr="00854A30">
              <w:rPr>
                <w:rFonts w:ascii="Garamond" w:eastAsia="Calibri" w:hAnsi="Garamond" w:cs="Calibri"/>
                <w:spacing w:val="1"/>
                <w:sz w:val="20"/>
                <w:szCs w:val="20"/>
                <w:lang w:val="it-IT"/>
              </w:rPr>
              <w:t>n</w:t>
            </w:r>
            <w:r w:rsidRPr="00854A30">
              <w:rPr>
                <w:rFonts w:ascii="Garamond" w:eastAsia="Calibri" w:hAnsi="Garamond" w:cs="Calibri"/>
                <w:spacing w:val="-1"/>
                <w:sz w:val="20"/>
                <w:szCs w:val="20"/>
                <w:lang w:val="it-IT"/>
              </w:rPr>
              <w:t>e</w:t>
            </w:r>
            <w:r w:rsidRPr="00854A30">
              <w:rPr>
                <w:rFonts w:ascii="Garamond" w:eastAsia="Calibri" w:hAnsi="Garamond" w:cs="Calibri"/>
                <w:sz w:val="20"/>
                <w:szCs w:val="20"/>
                <w:lang w:val="it-IT"/>
              </w:rPr>
              <w:t>l</w:t>
            </w:r>
            <w:r w:rsidRPr="00854A30">
              <w:rPr>
                <w:rFonts w:ascii="Garamond" w:eastAsia="Calibri" w:hAnsi="Garamond" w:cs="Calibri"/>
                <w:spacing w:val="-1"/>
                <w:sz w:val="20"/>
                <w:szCs w:val="20"/>
                <w:lang w:val="it-IT"/>
              </w:rPr>
              <w:t>l</w:t>
            </w:r>
            <w:r w:rsidRPr="00854A30">
              <w:rPr>
                <w:rFonts w:ascii="Garamond" w:eastAsia="Calibri" w:hAnsi="Garamond" w:cs="Calibri"/>
                <w:spacing w:val="1"/>
                <w:sz w:val="20"/>
                <w:szCs w:val="20"/>
                <w:lang w:val="it-IT"/>
              </w:rPr>
              <w:t>’</w:t>
            </w:r>
            <w:r w:rsidRPr="00854A30">
              <w:rPr>
                <w:rFonts w:ascii="Garamond" w:eastAsia="Calibri" w:hAnsi="Garamond" w:cs="Calibri"/>
                <w:sz w:val="20"/>
                <w:szCs w:val="20"/>
                <w:lang w:val="it-IT"/>
              </w:rPr>
              <w:t>armam</w:t>
            </w:r>
            <w:r w:rsidRPr="00854A30">
              <w:rPr>
                <w:rFonts w:ascii="Garamond" w:eastAsia="Calibri" w:hAnsi="Garamond" w:cs="Calibri"/>
                <w:spacing w:val="-1"/>
                <w:sz w:val="20"/>
                <w:szCs w:val="20"/>
                <w:lang w:val="it-IT"/>
              </w:rPr>
              <w:t>e</w:t>
            </w:r>
            <w:r w:rsidRPr="00854A30">
              <w:rPr>
                <w:rFonts w:ascii="Garamond" w:eastAsia="Calibri" w:hAnsi="Garamond" w:cs="Calibri"/>
                <w:spacing w:val="2"/>
                <w:sz w:val="20"/>
                <w:szCs w:val="20"/>
                <w:lang w:val="it-IT"/>
              </w:rPr>
              <w:t>n</w:t>
            </w:r>
            <w:r w:rsidRPr="00854A30">
              <w:rPr>
                <w:rFonts w:ascii="Garamond" w:eastAsia="Calibri" w:hAnsi="Garamond" w:cs="Calibri"/>
                <w:sz w:val="20"/>
                <w:szCs w:val="20"/>
                <w:lang w:val="it-IT"/>
              </w:rPr>
              <w:t>to</w:t>
            </w:r>
            <w:r w:rsidRPr="00854A30">
              <w:rPr>
                <w:rFonts w:ascii="Garamond" w:eastAsia="Calibri" w:hAnsi="Garamond" w:cs="Calibri"/>
                <w:spacing w:val="-5"/>
                <w:sz w:val="20"/>
                <w:szCs w:val="20"/>
                <w:lang w:val="it-IT"/>
              </w:rPr>
              <w:t xml:space="preserve"> </w:t>
            </w:r>
            <w:r w:rsidRPr="00854A30">
              <w:rPr>
                <w:rFonts w:ascii="Garamond" w:eastAsia="Calibri" w:hAnsi="Garamond" w:cs="Calibri"/>
                <w:spacing w:val="-1"/>
                <w:sz w:val="20"/>
                <w:szCs w:val="20"/>
                <w:lang w:val="it-IT"/>
              </w:rPr>
              <w:t>d</w:t>
            </w:r>
            <w:r w:rsidRPr="00854A30">
              <w:rPr>
                <w:rFonts w:ascii="Garamond" w:eastAsia="Calibri" w:hAnsi="Garamond" w:cs="Calibri"/>
                <w:sz w:val="20"/>
                <w:szCs w:val="20"/>
                <w:lang w:val="it-IT"/>
              </w:rPr>
              <w:t xml:space="preserve">i </w:t>
            </w:r>
            <w:r w:rsidRPr="00854A30">
              <w:rPr>
                <w:rFonts w:ascii="Garamond" w:eastAsia="Calibri" w:hAnsi="Garamond" w:cs="Calibri"/>
                <w:spacing w:val="-1"/>
                <w:sz w:val="20"/>
                <w:szCs w:val="20"/>
                <w:lang w:val="it-IT"/>
              </w:rPr>
              <w:t>u</w:t>
            </w:r>
            <w:r w:rsidRPr="00854A30">
              <w:rPr>
                <w:rFonts w:ascii="Garamond" w:eastAsia="Calibri" w:hAnsi="Garamond" w:cs="Calibri"/>
                <w:sz w:val="20"/>
                <w:szCs w:val="20"/>
                <w:lang w:val="it-IT"/>
              </w:rPr>
              <w:t>n</w:t>
            </w:r>
            <w:r w:rsidRPr="00854A30">
              <w:rPr>
                <w:rFonts w:ascii="Garamond" w:eastAsia="Calibri" w:hAnsi="Garamond" w:cs="Calibri"/>
                <w:spacing w:val="1"/>
                <w:sz w:val="20"/>
                <w:szCs w:val="20"/>
                <w:lang w:val="it-IT"/>
              </w:rPr>
              <w:t xml:space="preserve"> </w:t>
            </w:r>
            <w:proofErr w:type="spellStart"/>
            <w:r w:rsidRPr="00854A30">
              <w:rPr>
                <w:rFonts w:ascii="Garamond" w:eastAsia="Calibri" w:hAnsi="Garamond" w:cs="Calibri"/>
                <w:spacing w:val="-1"/>
                <w:sz w:val="20"/>
                <w:szCs w:val="20"/>
                <w:lang w:val="it-IT"/>
              </w:rPr>
              <w:t>b</w:t>
            </w:r>
            <w:r w:rsidRPr="00854A30">
              <w:rPr>
                <w:rFonts w:ascii="Garamond" w:eastAsia="Calibri" w:hAnsi="Garamond" w:cs="Calibri"/>
                <w:sz w:val="20"/>
                <w:szCs w:val="20"/>
                <w:lang w:val="it-IT"/>
              </w:rPr>
              <w:t>a</w:t>
            </w:r>
            <w:r w:rsidRPr="00854A30">
              <w:rPr>
                <w:rFonts w:ascii="Garamond" w:eastAsia="Calibri" w:hAnsi="Garamond" w:cs="Calibri"/>
                <w:spacing w:val="-1"/>
                <w:sz w:val="20"/>
                <w:szCs w:val="20"/>
                <w:lang w:val="it-IT"/>
              </w:rPr>
              <w:t>n</w:t>
            </w:r>
            <w:r w:rsidRPr="00854A30">
              <w:rPr>
                <w:rFonts w:ascii="Garamond" w:eastAsia="Calibri" w:hAnsi="Garamond" w:cs="Calibri"/>
                <w:spacing w:val="1"/>
                <w:sz w:val="20"/>
                <w:szCs w:val="20"/>
                <w:lang w:val="it-IT"/>
              </w:rPr>
              <w:t>z</w:t>
            </w:r>
            <w:r w:rsidRPr="00854A30">
              <w:rPr>
                <w:rFonts w:ascii="Garamond" w:eastAsia="Calibri" w:hAnsi="Garamond" w:cs="Calibri"/>
                <w:spacing w:val="2"/>
                <w:sz w:val="20"/>
                <w:szCs w:val="20"/>
                <w:lang w:val="it-IT"/>
              </w:rPr>
              <w:t>i</w:t>
            </w:r>
            <w:r w:rsidRPr="00854A30">
              <w:rPr>
                <w:rFonts w:ascii="Garamond" w:eastAsia="Calibri" w:hAnsi="Garamond" w:cs="Calibri"/>
                <w:spacing w:val="-1"/>
                <w:sz w:val="20"/>
                <w:szCs w:val="20"/>
                <w:lang w:val="it-IT"/>
              </w:rPr>
              <w:t>g</w:t>
            </w:r>
            <w:r w:rsidRPr="00854A30">
              <w:rPr>
                <w:rFonts w:ascii="Garamond" w:eastAsia="Calibri" w:hAnsi="Garamond" w:cs="Calibri"/>
                <w:spacing w:val="1"/>
                <w:sz w:val="20"/>
                <w:szCs w:val="20"/>
                <w:lang w:val="it-IT"/>
              </w:rPr>
              <w:t>o</w:t>
            </w:r>
            <w:proofErr w:type="spellEnd"/>
            <w:r w:rsidRPr="00854A30">
              <w:rPr>
                <w:rFonts w:ascii="Garamond" w:eastAsia="Calibri" w:hAnsi="Garamond" w:cs="Calibri"/>
                <w:sz w:val="20"/>
                <w:szCs w:val="20"/>
                <w:lang w:val="it-IT"/>
              </w:rPr>
              <w:t xml:space="preserve">, </w:t>
            </w:r>
            <w:r w:rsidRPr="00854A30">
              <w:rPr>
                <w:rFonts w:ascii="Garamond" w:eastAsia="Calibri" w:hAnsi="Garamond" w:cs="Calibri"/>
                <w:spacing w:val="-1"/>
                <w:sz w:val="20"/>
                <w:szCs w:val="20"/>
                <w:lang w:val="it-IT"/>
              </w:rPr>
              <w:t>in</w:t>
            </w:r>
            <w:r w:rsidRPr="00854A30">
              <w:rPr>
                <w:rFonts w:ascii="Garamond" w:eastAsia="Calibri" w:hAnsi="Garamond" w:cs="Calibri"/>
                <w:spacing w:val="1"/>
                <w:sz w:val="20"/>
                <w:szCs w:val="20"/>
                <w:lang w:val="it-IT"/>
              </w:rPr>
              <w:t>c</w:t>
            </w:r>
            <w:r w:rsidRPr="00854A30">
              <w:rPr>
                <w:rFonts w:ascii="Garamond" w:eastAsia="Calibri" w:hAnsi="Garamond" w:cs="Calibri"/>
                <w:spacing w:val="-1"/>
                <w:sz w:val="20"/>
                <w:szCs w:val="20"/>
                <w:lang w:val="it-IT"/>
              </w:rPr>
              <w:t>lus</w:t>
            </w:r>
            <w:r w:rsidRPr="00854A30">
              <w:rPr>
                <w:rFonts w:ascii="Garamond" w:eastAsia="Calibri" w:hAnsi="Garamond" w:cs="Calibri"/>
                <w:sz w:val="20"/>
                <w:szCs w:val="20"/>
                <w:lang w:val="it-IT"/>
              </w:rPr>
              <w:t>o</w:t>
            </w:r>
            <w:r w:rsidRPr="00854A30">
              <w:rPr>
                <w:rFonts w:ascii="Garamond" w:eastAsia="Calibri" w:hAnsi="Garamond" w:cs="Calibri"/>
                <w:spacing w:val="1"/>
                <w:sz w:val="20"/>
                <w:szCs w:val="20"/>
                <w:lang w:val="it-IT"/>
              </w:rPr>
              <w:t xml:space="preserve"> </w:t>
            </w:r>
            <w:r w:rsidRPr="00854A30">
              <w:rPr>
                <w:rFonts w:ascii="Garamond" w:eastAsia="Calibri" w:hAnsi="Garamond" w:cs="Calibri"/>
                <w:spacing w:val="-1"/>
                <w:sz w:val="20"/>
                <w:szCs w:val="20"/>
                <w:lang w:val="it-IT"/>
              </w:rPr>
              <w:t>l</w:t>
            </w:r>
            <w:r w:rsidRPr="00854A30">
              <w:rPr>
                <w:rFonts w:ascii="Garamond" w:eastAsia="Calibri" w:hAnsi="Garamond" w:cs="Calibri"/>
                <w:sz w:val="20"/>
                <w:szCs w:val="20"/>
                <w:lang w:val="it-IT"/>
              </w:rPr>
              <w:t xml:space="preserve">a </w:t>
            </w:r>
            <w:r w:rsidRPr="00854A30">
              <w:rPr>
                <w:rFonts w:ascii="Garamond" w:eastAsia="Calibri" w:hAnsi="Garamond" w:cs="Calibri"/>
                <w:spacing w:val="-1"/>
                <w:sz w:val="20"/>
                <w:szCs w:val="20"/>
                <w:lang w:val="it-IT"/>
              </w:rPr>
              <w:t>ghi</w:t>
            </w:r>
            <w:r w:rsidRPr="00854A30">
              <w:rPr>
                <w:rFonts w:ascii="Garamond" w:eastAsia="Calibri" w:hAnsi="Garamond" w:cs="Calibri"/>
                <w:sz w:val="20"/>
                <w:szCs w:val="20"/>
                <w:lang w:val="it-IT"/>
              </w:rPr>
              <w:t>a</w:t>
            </w:r>
            <w:r w:rsidRPr="00854A30">
              <w:rPr>
                <w:rFonts w:ascii="Garamond" w:eastAsia="Calibri" w:hAnsi="Garamond" w:cs="Calibri"/>
                <w:spacing w:val="2"/>
                <w:sz w:val="20"/>
                <w:szCs w:val="20"/>
                <w:lang w:val="it-IT"/>
              </w:rPr>
              <w:t xml:space="preserve"> </w:t>
            </w:r>
            <w:r w:rsidRPr="00854A30">
              <w:rPr>
                <w:rFonts w:ascii="Garamond" w:eastAsia="Calibri" w:hAnsi="Garamond" w:cs="Calibri"/>
                <w:spacing w:val="-1"/>
                <w:sz w:val="20"/>
                <w:szCs w:val="20"/>
                <w:lang w:val="it-IT"/>
              </w:rPr>
              <w:t>d</w:t>
            </w:r>
            <w:r w:rsidRPr="00854A30">
              <w:rPr>
                <w:rFonts w:ascii="Garamond" w:eastAsia="Calibri" w:hAnsi="Garamond" w:cs="Calibri"/>
                <w:sz w:val="20"/>
                <w:szCs w:val="20"/>
                <w:lang w:val="it-IT"/>
              </w:rPr>
              <w:t xml:space="preserve">i </w:t>
            </w:r>
            <w:r w:rsidRPr="00854A30">
              <w:rPr>
                <w:rFonts w:ascii="Garamond" w:eastAsia="Calibri" w:hAnsi="Garamond" w:cs="Calibri"/>
                <w:spacing w:val="-1"/>
                <w:sz w:val="20"/>
                <w:szCs w:val="20"/>
                <w:lang w:val="it-IT"/>
              </w:rPr>
              <w:t>si</w:t>
            </w:r>
            <w:r w:rsidRPr="00854A30">
              <w:rPr>
                <w:rFonts w:ascii="Garamond" w:eastAsia="Calibri" w:hAnsi="Garamond" w:cs="Calibri"/>
                <w:spacing w:val="1"/>
                <w:sz w:val="20"/>
                <w:szCs w:val="20"/>
                <w:lang w:val="it-IT"/>
              </w:rPr>
              <w:t>cu</w:t>
            </w:r>
            <w:r w:rsidRPr="00854A30">
              <w:rPr>
                <w:rFonts w:ascii="Garamond" w:eastAsia="Calibri" w:hAnsi="Garamond" w:cs="Calibri"/>
                <w:sz w:val="20"/>
                <w:szCs w:val="20"/>
                <w:lang w:val="it-IT"/>
              </w:rPr>
              <w:t>r</w:t>
            </w:r>
            <w:r w:rsidRPr="00854A30">
              <w:rPr>
                <w:rFonts w:ascii="Garamond" w:eastAsia="Calibri" w:hAnsi="Garamond" w:cs="Calibri"/>
                <w:spacing w:val="-1"/>
                <w:sz w:val="20"/>
                <w:szCs w:val="20"/>
                <w:lang w:val="it-IT"/>
              </w:rPr>
              <w:t>e</w:t>
            </w:r>
            <w:r w:rsidRPr="00854A30">
              <w:rPr>
                <w:rFonts w:ascii="Garamond" w:eastAsia="Calibri" w:hAnsi="Garamond" w:cs="Calibri"/>
                <w:spacing w:val="1"/>
                <w:sz w:val="20"/>
                <w:szCs w:val="20"/>
                <w:lang w:val="it-IT"/>
              </w:rPr>
              <w:t>zz</w:t>
            </w:r>
            <w:r w:rsidRPr="00854A30">
              <w:rPr>
                <w:rFonts w:ascii="Garamond" w:eastAsia="Calibri" w:hAnsi="Garamond" w:cs="Calibri"/>
                <w:sz w:val="20"/>
                <w:szCs w:val="20"/>
                <w:lang w:val="it-IT"/>
              </w:rPr>
              <w:t>a</w:t>
            </w:r>
            <w:r w:rsidRPr="00854A30">
              <w:rPr>
                <w:rFonts w:ascii="Garamond" w:eastAsia="Calibri" w:hAnsi="Garamond" w:cs="Calibri"/>
                <w:spacing w:val="-3"/>
                <w:sz w:val="20"/>
                <w:szCs w:val="20"/>
                <w:lang w:val="it-IT"/>
              </w:rPr>
              <w:t xml:space="preserve"> </w:t>
            </w:r>
            <w:r w:rsidRPr="00854A30">
              <w:rPr>
                <w:rFonts w:ascii="Garamond" w:eastAsia="Calibri" w:hAnsi="Garamond" w:cs="Calibri"/>
                <w:sz w:val="20"/>
                <w:szCs w:val="20"/>
                <w:lang w:val="it-IT"/>
              </w:rPr>
              <w:t xml:space="preserve">e </w:t>
            </w:r>
            <w:r w:rsidRPr="00854A30">
              <w:rPr>
                <w:rFonts w:ascii="Garamond" w:eastAsia="Calibri" w:hAnsi="Garamond" w:cs="Calibri"/>
                <w:spacing w:val="-1"/>
                <w:sz w:val="20"/>
                <w:szCs w:val="20"/>
                <w:lang w:val="it-IT"/>
              </w:rPr>
              <w:t>p</w:t>
            </w:r>
            <w:r w:rsidRPr="00854A30">
              <w:rPr>
                <w:rFonts w:ascii="Garamond" w:eastAsia="Calibri" w:hAnsi="Garamond" w:cs="Calibri"/>
                <w:sz w:val="20"/>
                <w:szCs w:val="20"/>
                <w:lang w:val="it-IT"/>
              </w:rPr>
              <w:t>ara</w:t>
            </w:r>
            <w:r w:rsidRPr="00854A30">
              <w:rPr>
                <w:rFonts w:ascii="Garamond" w:eastAsia="Calibri" w:hAnsi="Garamond" w:cs="Calibri"/>
                <w:spacing w:val="-1"/>
                <w:sz w:val="20"/>
                <w:szCs w:val="20"/>
                <w:lang w:val="it-IT"/>
              </w:rPr>
              <w:t>n</w:t>
            </w:r>
            <w:r w:rsidRPr="00854A30">
              <w:rPr>
                <w:rFonts w:ascii="Garamond" w:eastAsia="Calibri" w:hAnsi="Garamond" w:cs="Calibri"/>
                <w:spacing w:val="1"/>
                <w:sz w:val="20"/>
                <w:szCs w:val="20"/>
                <w:lang w:val="it-IT"/>
              </w:rPr>
              <w:t>c</w:t>
            </w:r>
            <w:r w:rsidRPr="00854A30">
              <w:rPr>
                <w:rFonts w:ascii="Garamond" w:eastAsia="Calibri" w:hAnsi="Garamond" w:cs="Calibri"/>
                <w:sz w:val="20"/>
                <w:szCs w:val="20"/>
                <w:lang w:val="it-IT"/>
              </w:rPr>
              <w:t xml:space="preserve">o </w:t>
            </w:r>
            <w:r w:rsidRPr="00854A30">
              <w:rPr>
                <w:rFonts w:ascii="Garamond" w:eastAsia="Calibri" w:hAnsi="Garamond" w:cs="Calibri"/>
                <w:spacing w:val="-1"/>
                <w:sz w:val="20"/>
                <w:szCs w:val="20"/>
                <w:lang w:val="it-IT"/>
              </w:rPr>
              <w:t>d</w:t>
            </w:r>
            <w:r w:rsidRPr="00854A30">
              <w:rPr>
                <w:rFonts w:ascii="Garamond" w:eastAsia="Calibri" w:hAnsi="Garamond" w:cs="Calibri"/>
                <w:sz w:val="20"/>
                <w:szCs w:val="20"/>
                <w:lang w:val="it-IT"/>
              </w:rPr>
              <w:t xml:space="preserve">i </w:t>
            </w:r>
            <w:proofErr w:type="spellStart"/>
            <w:r w:rsidRPr="00854A30">
              <w:rPr>
                <w:rFonts w:ascii="Garamond" w:eastAsia="Calibri" w:hAnsi="Garamond" w:cs="Calibri"/>
                <w:spacing w:val="-1"/>
                <w:sz w:val="20"/>
                <w:szCs w:val="20"/>
                <w:lang w:val="it-IT"/>
              </w:rPr>
              <w:t>s</w:t>
            </w:r>
            <w:r w:rsidRPr="00854A30">
              <w:rPr>
                <w:rFonts w:ascii="Garamond" w:eastAsia="Calibri" w:hAnsi="Garamond" w:cs="Calibri"/>
                <w:spacing w:val="1"/>
                <w:sz w:val="20"/>
                <w:szCs w:val="20"/>
                <w:lang w:val="it-IT"/>
              </w:rPr>
              <w:t>o</w:t>
            </w:r>
            <w:r w:rsidRPr="00854A30">
              <w:rPr>
                <w:rFonts w:ascii="Garamond" w:eastAsia="Calibri" w:hAnsi="Garamond" w:cs="Calibri"/>
                <w:spacing w:val="-1"/>
                <w:sz w:val="20"/>
                <w:szCs w:val="20"/>
                <w:lang w:val="it-IT"/>
              </w:rPr>
              <w:t>s</w:t>
            </w:r>
            <w:r w:rsidRPr="00854A30">
              <w:rPr>
                <w:rFonts w:ascii="Garamond" w:eastAsia="Calibri" w:hAnsi="Garamond" w:cs="Calibri"/>
                <w:spacing w:val="1"/>
                <w:sz w:val="20"/>
                <w:szCs w:val="20"/>
                <w:lang w:val="it-IT"/>
              </w:rPr>
              <w:t>p</w:t>
            </w:r>
            <w:r w:rsidRPr="00854A30">
              <w:rPr>
                <w:rFonts w:ascii="Garamond" w:eastAsia="Calibri" w:hAnsi="Garamond" w:cs="Calibri"/>
                <w:spacing w:val="-1"/>
                <w:sz w:val="20"/>
                <w:szCs w:val="20"/>
                <w:lang w:val="it-IT"/>
              </w:rPr>
              <w:t>en</w:t>
            </w:r>
            <w:r w:rsidRPr="00854A30">
              <w:rPr>
                <w:rFonts w:ascii="Garamond" w:eastAsia="Calibri" w:hAnsi="Garamond" w:cs="Calibri"/>
                <w:spacing w:val="1"/>
                <w:sz w:val="20"/>
                <w:szCs w:val="20"/>
                <w:lang w:val="it-IT"/>
              </w:rPr>
              <w:t>d</w:t>
            </w:r>
            <w:r w:rsidRPr="00854A30">
              <w:rPr>
                <w:rFonts w:ascii="Garamond" w:eastAsia="Calibri" w:hAnsi="Garamond" w:cs="Calibri"/>
                <w:spacing w:val="-1"/>
                <w:sz w:val="20"/>
                <w:szCs w:val="20"/>
                <w:lang w:val="it-IT"/>
              </w:rPr>
              <w:t>i</w:t>
            </w:r>
            <w:r w:rsidRPr="00854A30">
              <w:rPr>
                <w:rFonts w:ascii="Garamond" w:eastAsia="Calibri" w:hAnsi="Garamond" w:cs="Calibri"/>
                <w:sz w:val="20"/>
                <w:szCs w:val="20"/>
                <w:lang w:val="it-IT"/>
              </w:rPr>
              <w:t>ta</w:t>
            </w:r>
            <w:proofErr w:type="spellEnd"/>
            <w:r w:rsidRPr="00854A30">
              <w:rPr>
                <w:rFonts w:ascii="Garamond" w:eastAsia="Calibri" w:hAnsi="Garamond" w:cs="Calibri"/>
                <w:spacing w:val="-1"/>
                <w:sz w:val="20"/>
                <w:szCs w:val="20"/>
                <w:lang w:val="it-IT"/>
              </w:rPr>
              <w:t xml:space="preserve"> </w:t>
            </w:r>
            <w:r w:rsidRPr="00854A30">
              <w:rPr>
                <w:rFonts w:ascii="Garamond" w:eastAsia="Calibri" w:hAnsi="Garamond" w:cs="Calibri"/>
                <w:sz w:val="20"/>
                <w:szCs w:val="20"/>
                <w:lang w:val="it-IT"/>
              </w:rPr>
              <w:t xml:space="preserve">al </w:t>
            </w:r>
            <w:r w:rsidRPr="00854A30">
              <w:rPr>
                <w:rFonts w:ascii="Garamond" w:eastAsia="Calibri" w:hAnsi="Garamond" w:cs="Calibri"/>
                <w:spacing w:val="-1"/>
                <w:sz w:val="20"/>
                <w:szCs w:val="20"/>
                <w:lang w:val="it-IT"/>
              </w:rPr>
              <w:t>d</w:t>
            </w:r>
            <w:r w:rsidRPr="00854A30">
              <w:rPr>
                <w:rFonts w:ascii="Garamond" w:eastAsia="Calibri" w:hAnsi="Garamond" w:cs="Calibri"/>
                <w:spacing w:val="1"/>
                <w:sz w:val="20"/>
                <w:szCs w:val="20"/>
                <w:lang w:val="it-IT"/>
              </w:rPr>
              <w:t>o</w:t>
            </w:r>
            <w:r w:rsidRPr="00854A30">
              <w:rPr>
                <w:rFonts w:ascii="Garamond" w:eastAsia="Calibri" w:hAnsi="Garamond" w:cs="Calibri"/>
                <w:spacing w:val="-1"/>
                <w:sz w:val="20"/>
                <w:szCs w:val="20"/>
                <w:lang w:val="it-IT"/>
              </w:rPr>
              <w:t>p</w:t>
            </w:r>
            <w:r w:rsidRPr="00854A30">
              <w:rPr>
                <w:rFonts w:ascii="Garamond" w:eastAsia="Calibri" w:hAnsi="Garamond" w:cs="Calibri"/>
                <w:spacing w:val="1"/>
                <w:sz w:val="20"/>
                <w:szCs w:val="20"/>
                <w:lang w:val="it-IT"/>
              </w:rPr>
              <w:t>p</w:t>
            </w:r>
            <w:r w:rsidRPr="00854A30">
              <w:rPr>
                <w:rFonts w:ascii="Garamond" w:eastAsia="Calibri" w:hAnsi="Garamond" w:cs="Calibri"/>
                <w:spacing w:val="-1"/>
                <w:sz w:val="20"/>
                <w:szCs w:val="20"/>
                <w:lang w:val="it-IT"/>
              </w:rPr>
              <w:t>i</w:t>
            </w:r>
            <w:r w:rsidRPr="00854A30">
              <w:rPr>
                <w:rFonts w:ascii="Garamond" w:eastAsia="Calibri" w:hAnsi="Garamond" w:cs="Calibri"/>
                <w:sz w:val="20"/>
                <w:szCs w:val="20"/>
                <w:lang w:val="it-IT"/>
              </w:rPr>
              <w:t>o. /</w:t>
            </w:r>
            <w:r w:rsidRPr="00854A30">
              <w:rPr>
                <w:rFonts w:ascii="Garamond" w:eastAsia="Arial" w:hAnsi="Garamond" w:cstheme="minorHAnsi"/>
                <w:i/>
                <w:iCs/>
                <w:w w:val="95"/>
                <w:sz w:val="20"/>
                <w:szCs w:val="20"/>
                <w:lang w:val="it-IT"/>
              </w:rPr>
              <w:t xml:space="preserve"> Assist</w:t>
            </w:r>
            <w:r w:rsidRPr="00854A30">
              <w:rPr>
                <w:rFonts w:ascii="Garamond" w:eastAsia="Arial" w:hAnsi="Garamond" w:cstheme="minorHAnsi"/>
                <w:i/>
                <w:iCs/>
                <w:spacing w:val="3"/>
                <w:w w:val="95"/>
                <w:sz w:val="20"/>
                <w:szCs w:val="20"/>
                <w:lang w:val="it-IT"/>
              </w:rPr>
              <w:t xml:space="preserve"> </w:t>
            </w:r>
            <w:r w:rsidRPr="00854A30">
              <w:rPr>
                <w:rFonts w:ascii="Garamond" w:eastAsia="Arial" w:hAnsi="Garamond" w:cstheme="minorHAnsi"/>
                <w:i/>
                <w:iCs/>
                <w:sz w:val="20"/>
                <w:szCs w:val="20"/>
                <w:lang w:val="it-IT"/>
              </w:rPr>
              <w:t xml:space="preserve">with </w:t>
            </w:r>
            <w:proofErr w:type="spellStart"/>
            <w:r w:rsidRPr="00854A30">
              <w:rPr>
                <w:rFonts w:ascii="Garamond" w:eastAsia="Arial" w:hAnsi="Garamond" w:cstheme="minorHAnsi"/>
                <w:i/>
                <w:iCs/>
                <w:spacing w:val="8"/>
                <w:sz w:val="20"/>
                <w:szCs w:val="20"/>
                <w:lang w:val="it-IT"/>
              </w:rPr>
              <w:t>rigging</w:t>
            </w:r>
            <w:proofErr w:type="spellEnd"/>
            <w:r w:rsidRPr="00854A30">
              <w:rPr>
                <w:rFonts w:ascii="Garamond" w:eastAsia="Arial" w:hAnsi="Garamond" w:cstheme="minorHAnsi"/>
                <w:i/>
                <w:iCs/>
                <w:spacing w:val="-6"/>
                <w:w w:val="112"/>
                <w:sz w:val="20"/>
                <w:szCs w:val="20"/>
                <w:lang w:val="it-IT"/>
              </w:rPr>
              <w:t xml:space="preserve"> </w:t>
            </w:r>
            <w:proofErr w:type="spellStart"/>
            <w:r w:rsidRPr="00854A30">
              <w:rPr>
                <w:rFonts w:ascii="Garamond" w:eastAsia="Arial" w:hAnsi="Garamond" w:cstheme="minorHAnsi"/>
                <w:i/>
                <w:iCs/>
                <w:w w:val="105"/>
                <w:sz w:val="20"/>
                <w:szCs w:val="20"/>
                <w:lang w:val="it-IT"/>
              </w:rPr>
              <w:t>bosun</w:t>
            </w:r>
            <w:r w:rsidRPr="00854A30">
              <w:rPr>
                <w:rFonts w:ascii="Garamond" w:eastAsia="Arial" w:hAnsi="Garamond" w:cstheme="minorHAnsi"/>
                <w:i/>
                <w:iCs/>
                <w:spacing w:val="-10"/>
                <w:w w:val="105"/>
                <w:sz w:val="20"/>
                <w:szCs w:val="20"/>
                <w:lang w:val="it-IT"/>
              </w:rPr>
              <w:t>’</w:t>
            </w:r>
            <w:r w:rsidRPr="00854A30">
              <w:rPr>
                <w:rFonts w:ascii="Garamond" w:eastAsia="Arial" w:hAnsi="Garamond" w:cstheme="minorHAnsi"/>
                <w:i/>
                <w:iCs/>
                <w:w w:val="77"/>
                <w:sz w:val="20"/>
                <w:szCs w:val="20"/>
                <w:lang w:val="it-IT"/>
              </w:rPr>
              <w:t>s</w:t>
            </w:r>
            <w:proofErr w:type="spellEnd"/>
            <w:r w:rsidRPr="00854A30">
              <w:rPr>
                <w:rFonts w:ascii="Garamond" w:eastAsia="Arial" w:hAnsi="Garamond" w:cstheme="minorHAnsi"/>
                <w:i/>
                <w:iCs/>
                <w:sz w:val="20"/>
                <w:szCs w:val="20"/>
                <w:lang w:val="it-IT"/>
              </w:rPr>
              <w:t xml:space="preserve"> </w:t>
            </w:r>
            <w:proofErr w:type="spellStart"/>
            <w:r w:rsidRPr="00854A30">
              <w:rPr>
                <w:rFonts w:ascii="Garamond" w:eastAsia="Arial" w:hAnsi="Garamond" w:cstheme="minorHAnsi"/>
                <w:i/>
                <w:iCs/>
                <w:sz w:val="20"/>
                <w:szCs w:val="20"/>
                <w:lang w:val="it-IT"/>
              </w:rPr>
              <w:t>chair</w:t>
            </w:r>
            <w:proofErr w:type="spellEnd"/>
            <w:r w:rsidRPr="00854A30">
              <w:rPr>
                <w:rFonts w:ascii="Garamond" w:eastAsia="Arial" w:hAnsi="Garamond" w:cstheme="minorHAnsi"/>
                <w:i/>
                <w:iCs/>
                <w:spacing w:val="19"/>
                <w:sz w:val="20"/>
                <w:szCs w:val="20"/>
                <w:lang w:val="it-IT"/>
              </w:rPr>
              <w:t xml:space="preserve"> </w:t>
            </w:r>
            <w:r w:rsidRPr="00854A30">
              <w:rPr>
                <w:rFonts w:ascii="Garamond" w:eastAsia="Arial" w:hAnsi="Garamond" w:cstheme="minorHAnsi"/>
                <w:i/>
                <w:iCs/>
                <w:sz w:val="20"/>
                <w:szCs w:val="20"/>
                <w:lang w:val="it-IT"/>
              </w:rPr>
              <w:t xml:space="preserve">with </w:t>
            </w:r>
            <w:proofErr w:type="spellStart"/>
            <w:r w:rsidRPr="00854A30">
              <w:rPr>
                <w:rFonts w:ascii="Garamond" w:eastAsia="Arial" w:hAnsi="Garamond" w:cstheme="minorHAnsi"/>
                <w:i/>
                <w:iCs/>
                <w:spacing w:val="8"/>
                <w:sz w:val="20"/>
                <w:szCs w:val="20"/>
                <w:lang w:val="it-IT"/>
              </w:rPr>
              <w:t>gantline</w:t>
            </w:r>
            <w:proofErr w:type="spellEnd"/>
            <w:r w:rsidRPr="00854A30">
              <w:rPr>
                <w:rFonts w:ascii="Garamond" w:eastAsia="Arial" w:hAnsi="Garamond" w:cstheme="minorHAnsi"/>
                <w:i/>
                <w:iCs/>
                <w:w w:val="109"/>
                <w:sz w:val="20"/>
                <w:szCs w:val="20"/>
                <w:lang w:val="it-IT"/>
              </w:rPr>
              <w:t>,</w:t>
            </w:r>
            <w:r w:rsidRPr="00854A30">
              <w:rPr>
                <w:rFonts w:ascii="Garamond" w:eastAsia="Arial" w:hAnsi="Garamond" w:cstheme="minorHAnsi"/>
                <w:i/>
                <w:iCs/>
                <w:spacing w:val="2"/>
                <w:w w:val="109"/>
                <w:sz w:val="20"/>
                <w:szCs w:val="20"/>
                <w:lang w:val="it-IT"/>
              </w:rPr>
              <w:t xml:space="preserve"> </w:t>
            </w:r>
            <w:r w:rsidRPr="00854A30">
              <w:rPr>
                <w:rFonts w:ascii="Garamond" w:eastAsia="Arial" w:hAnsi="Garamond" w:cstheme="minorHAnsi"/>
                <w:i/>
                <w:iCs/>
                <w:w w:val="109"/>
                <w:sz w:val="20"/>
                <w:szCs w:val="20"/>
                <w:lang w:val="it-IT"/>
              </w:rPr>
              <w:t xml:space="preserve">double </w:t>
            </w:r>
            <w:proofErr w:type="spellStart"/>
            <w:r w:rsidRPr="00854A30">
              <w:rPr>
                <w:rFonts w:ascii="Garamond" w:eastAsia="Arial" w:hAnsi="Garamond" w:cstheme="minorHAnsi"/>
                <w:i/>
                <w:iCs/>
                <w:sz w:val="20"/>
                <w:szCs w:val="20"/>
                <w:lang w:val="it-IT"/>
              </w:rPr>
              <w:t>sheet</w:t>
            </w:r>
            <w:proofErr w:type="spellEnd"/>
            <w:r w:rsidRPr="00854A30">
              <w:rPr>
                <w:rFonts w:ascii="Garamond" w:eastAsia="Arial" w:hAnsi="Garamond" w:cstheme="minorHAnsi"/>
                <w:i/>
                <w:iCs/>
                <w:spacing w:val="9"/>
                <w:sz w:val="20"/>
                <w:szCs w:val="20"/>
                <w:lang w:val="it-IT"/>
              </w:rPr>
              <w:t xml:space="preserve"> </w:t>
            </w:r>
            <w:proofErr w:type="spellStart"/>
            <w:r w:rsidRPr="00854A30">
              <w:rPr>
                <w:rFonts w:ascii="Garamond" w:eastAsia="Arial" w:hAnsi="Garamond" w:cstheme="minorHAnsi"/>
                <w:i/>
                <w:iCs/>
                <w:sz w:val="20"/>
                <w:szCs w:val="20"/>
                <w:lang w:val="it-IT"/>
              </w:rPr>
              <w:t>bend</w:t>
            </w:r>
            <w:proofErr w:type="spellEnd"/>
            <w:r w:rsidRPr="00854A30">
              <w:rPr>
                <w:rFonts w:ascii="Garamond" w:eastAsia="Arial" w:hAnsi="Garamond" w:cstheme="minorHAnsi"/>
                <w:i/>
                <w:iCs/>
                <w:spacing w:val="28"/>
                <w:sz w:val="20"/>
                <w:szCs w:val="20"/>
                <w:lang w:val="it-IT"/>
              </w:rPr>
              <w:t xml:space="preserve"> </w:t>
            </w:r>
            <w:r w:rsidRPr="00854A30">
              <w:rPr>
                <w:rFonts w:ascii="Garamond" w:eastAsia="Arial" w:hAnsi="Garamond" w:cstheme="minorHAnsi"/>
                <w:i/>
                <w:iCs/>
                <w:sz w:val="20"/>
                <w:szCs w:val="20"/>
                <w:lang w:val="it-IT"/>
              </w:rPr>
              <w:t>and</w:t>
            </w:r>
            <w:r w:rsidRPr="00854A30">
              <w:rPr>
                <w:rFonts w:ascii="Garamond" w:eastAsia="Arial" w:hAnsi="Garamond" w:cstheme="minorHAnsi"/>
                <w:i/>
                <w:iCs/>
                <w:spacing w:val="18"/>
                <w:sz w:val="20"/>
                <w:szCs w:val="20"/>
                <w:lang w:val="it-IT"/>
              </w:rPr>
              <w:t xml:space="preserve"> </w:t>
            </w:r>
            <w:proofErr w:type="spellStart"/>
            <w:r w:rsidRPr="00854A30">
              <w:rPr>
                <w:rFonts w:ascii="Garamond" w:eastAsia="Arial" w:hAnsi="Garamond" w:cstheme="minorHAnsi"/>
                <w:i/>
                <w:iCs/>
                <w:w w:val="103"/>
                <w:sz w:val="20"/>
                <w:szCs w:val="20"/>
                <w:lang w:val="it-IT"/>
              </w:rPr>
              <w:t>seizing</w:t>
            </w:r>
            <w:proofErr w:type="spellEnd"/>
          </w:p>
        </w:tc>
        <w:tc>
          <w:tcPr>
            <w:tcW w:w="991" w:type="dxa"/>
            <w:tcBorders>
              <w:top w:val="single" w:sz="4" w:space="0" w:color="auto"/>
              <w:left w:val="single" w:sz="4" w:space="0" w:color="00457E"/>
              <w:bottom w:val="single" w:sz="4" w:space="0" w:color="00457E"/>
              <w:right w:val="single" w:sz="4" w:space="0" w:color="00457E"/>
            </w:tcBorders>
          </w:tcPr>
          <w:p w14:paraId="06C6B798" w14:textId="77777777" w:rsidR="00880DC3" w:rsidRPr="00A06AD1" w:rsidRDefault="00880DC3" w:rsidP="00CD2FA4">
            <w:pPr>
              <w:spacing w:line="240" w:lineRule="auto"/>
              <w:ind w:left="198" w:right="181"/>
              <w:jc w:val="both"/>
              <w:rPr>
                <w:rFonts w:ascii="Garamond" w:hAnsi="Garamond" w:cstheme="minorHAnsi"/>
                <w:i/>
                <w:iCs/>
                <w:sz w:val="18"/>
                <w:szCs w:val="18"/>
                <w:lang w:val="it-IT"/>
              </w:rPr>
            </w:pPr>
          </w:p>
        </w:tc>
        <w:tc>
          <w:tcPr>
            <w:tcW w:w="993" w:type="dxa"/>
            <w:tcBorders>
              <w:top w:val="single" w:sz="4" w:space="0" w:color="auto"/>
              <w:left w:val="single" w:sz="4" w:space="0" w:color="00457E"/>
              <w:bottom w:val="single" w:sz="4" w:space="0" w:color="00457E"/>
              <w:right w:val="single" w:sz="4" w:space="0" w:color="00457E"/>
            </w:tcBorders>
          </w:tcPr>
          <w:p w14:paraId="107E000A" w14:textId="77777777" w:rsidR="00880DC3" w:rsidRPr="00A06AD1" w:rsidRDefault="00880DC3" w:rsidP="00CD2FA4">
            <w:pPr>
              <w:spacing w:line="240" w:lineRule="auto"/>
              <w:ind w:left="198" w:right="181"/>
              <w:jc w:val="both"/>
              <w:rPr>
                <w:rFonts w:ascii="Garamond" w:hAnsi="Garamond" w:cstheme="minorHAnsi"/>
                <w:i/>
                <w:iCs/>
                <w:sz w:val="18"/>
                <w:szCs w:val="18"/>
                <w:lang w:val="it-IT"/>
              </w:rPr>
            </w:pPr>
          </w:p>
        </w:tc>
        <w:tc>
          <w:tcPr>
            <w:tcW w:w="4820" w:type="dxa"/>
            <w:gridSpan w:val="2"/>
            <w:vMerge w:val="restart"/>
            <w:tcBorders>
              <w:top w:val="single" w:sz="4" w:space="0" w:color="auto"/>
              <w:left w:val="single" w:sz="4" w:space="0" w:color="00457E"/>
              <w:right w:val="single" w:sz="4" w:space="0" w:color="00457E"/>
            </w:tcBorders>
          </w:tcPr>
          <w:p w14:paraId="4CD42D7D" w14:textId="77777777" w:rsidR="00880DC3" w:rsidRPr="00A06AD1" w:rsidRDefault="00880DC3" w:rsidP="00CD2FA4">
            <w:pPr>
              <w:spacing w:line="240" w:lineRule="auto"/>
              <w:jc w:val="both"/>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02E1F48C" w14:textId="77777777" w:rsidR="00880DC3" w:rsidRPr="00A06AD1" w:rsidRDefault="00880DC3" w:rsidP="00CD2FA4">
            <w:pPr>
              <w:spacing w:line="240" w:lineRule="auto"/>
              <w:jc w:val="both"/>
              <w:rPr>
                <w:rFonts w:ascii="Garamond" w:hAnsi="Garamond" w:cstheme="minorHAnsi"/>
                <w:i/>
                <w:iCs/>
                <w:sz w:val="18"/>
                <w:szCs w:val="18"/>
                <w:lang w:val="it-IT"/>
              </w:rPr>
            </w:pPr>
          </w:p>
        </w:tc>
        <w:tc>
          <w:tcPr>
            <w:tcW w:w="1276" w:type="dxa"/>
            <w:tcBorders>
              <w:top w:val="single" w:sz="4" w:space="0" w:color="00457E"/>
              <w:left w:val="single" w:sz="4" w:space="0" w:color="00457E"/>
              <w:bottom w:val="single" w:sz="4" w:space="0" w:color="00457E"/>
              <w:right w:val="single" w:sz="4" w:space="0" w:color="00457E"/>
            </w:tcBorders>
          </w:tcPr>
          <w:p w14:paraId="316F540F" w14:textId="77777777" w:rsidR="00880DC3" w:rsidRPr="00A06AD1" w:rsidRDefault="00880DC3" w:rsidP="00CD2FA4">
            <w:pPr>
              <w:spacing w:line="240" w:lineRule="auto"/>
              <w:jc w:val="both"/>
              <w:rPr>
                <w:rFonts w:ascii="Garamond" w:hAnsi="Garamond" w:cstheme="minorHAnsi"/>
                <w:i/>
                <w:iCs/>
                <w:sz w:val="18"/>
                <w:szCs w:val="18"/>
                <w:lang w:val="it-IT"/>
              </w:rPr>
            </w:pPr>
          </w:p>
        </w:tc>
      </w:tr>
      <w:tr w:rsidR="00880DC3" w:rsidRPr="00366F3C" w14:paraId="49E7C02F" w14:textId="77777777" w:rsidTr="00880DC3">
        <w:trPr>
          <w:trHeight w:hRule="exact" w:val="906"/>
          <w:jc w:val="center"/>
        </w:trPr>
        <w:tc>
          <w:tcPr>
            <w:tcW w:w="565" w:type="dxa"/>
            <w:tcBorders>
              <w:top w:val="single" w:sz="4" w:space="0" w:color="00457E"/>
              <w:left w:val="single" w:sz="4" w:space="0" w:color="00457E"/>
              <w:bottom w:val="single" w:sz="4" w:space="0" w:color="00457E"/>
              <w:right w:val="single" w:sz="4" w:space="0" w:color="00457E"/>
            </w:tcBorders>
          </w:tcPr>
          <w:p w14:paraId="5A834AE2" w14:textId="77777777" w:rsidR="00880DC3" w:rsidRPr="00854A30" w:rsidRDefault="00880DC3" w:rsidP="00CD2FA4">
            <w:pPr>
              <w:spacing w:after="0" w:line="360" w:lineRule="auto"/>
              <w:jc w:val="center"/>
              <w:rPr>
                <w:rFonts w:ascii="Garamond" w:eastAsia="Arial" w:hAnsi="Garamond" w:cstheme="minorHAnsi"/>
                <w:sz w:val="20"/>
                <w:szCs w:val="20"/>
                <w:lang w:val="it-IT"/>
              </w:rPr>
            </w:pPr>
          </w:p>
          <w:p w14:paraId="79DCB43D" w14:textId="77777777" w:rsidR="00880DC3" w:rsidRPr="00854A30" w:rsidRDefault="00880DC3" w:rsidP="00CD2FA4">
            <w:pPr>
              <w:spacing w:after="0" w:line="360" w:lineRule="auto"/>
              <w:jc w:val="center"/>
              <w:rPr>
                <w:rFonts w:ascii="Garamond" w:hAnsi="Garamond" w:cstheme="minorHAnsi"/>
                <w:sz w:val="20"/>
                <w:szCs w:val="20"/>
              </w:rPr>
            </w:pPr>
            <w:r w:rsidRPr="00854A30">
              <w:rPr>
                <w:rFonts w:ascii="Garamond" w:eastAsia="Arial" w:hAnsi="Garamond" w:cstheme="minorHAnsi"/>
                <w:sz w:val="20"/>
                <w:szCs w:val="20"/>
              </w:rPr>
              <w:t>.2</w:t>
            </w:r>
          </w:p>
        </w:tc>
        <w:tc>
          <w:tcPr>
            <w:tcW w:w="5951" w:type="dxa"/>
            <w:gridSpan w:val="4"/>
            <w:tcBorders>
              <w:top w:val="single" w:sz="4" w:space="0" w:color="00457E"/>
              <w:left w:val="single" w:sz="4" w:space="0" w:color="00457E"/>
              <w:bottom w:val="single" w:sz="4" w:space="0" w:color="00457E"/>
              <w:right w:val="single" w:sz="4" w:space="0" w:color="00457E"/>
            </w:tcBorders>
          </w:tcPr>
          <w:p w14:paraId="22FB76D5" w14:textId="77777777" w:rsidR="00880DC3" w:rsidRPr="00854A30" w:rsidRDefault="00880DC3" w:rsidP="00CD2FA4">
            <w:pPr>
              <w:spacing w:after="0" w:line="218" w:lineRule="exact"/>
              <w:ind w:left="105" w:right="96"/>
              <w:jc w:val="both"/>
              <w:rPr>
                <w:rFonts w:ascii="Garamond" w:eastAsia="Calibri" w:hAnsi="Garamond" w:cs="Calibri"/>
                <w:sz w:val="20"/>
                <w:szCs w:val="20"/>
                <w:lang w:val="it-IT"/>
              </w:rPr>
            </w:pPr>
          </w:p>
          <w:p w14:paraId="240A87CC" w14:textId="77777777" w:rsidR="00880DC3" w:rsidRPr="00854A30" w:rsidRDefault="00880DC3" w:rsidP="00CD2FA4">
            <w:pPr>
              <w:spacing w:after="0" w:line="218" w:lineRule="exact"/>
              <w:ind w:left="105" w:right="96"/>
              <w:jc w:val="both"/>
              <w:rPr>
                <w:rFonts w:ascii="Garamond" w:hAnsi="Garamond" w:cstheme="minorHAnsi"/>
                <w:i/>
                <w:iCs/>
                <w:sz w:val="20"/>
                <w:szCs w:val="20"/>
                <w:lang w:val="it-IT"/>
              </w:rPr>
            </w:pPr>
            <w:r w:rsidRPr="00854A30">
              <w:rPr>
                <w:rFonts w:ascii="Garamond" w:eastAsia="Calibri" w:hAnsi="Garamond" w:cs="Calibri"/>
                <w:sz w:val="20"/>
                <w:szCs w:val="20"/>
                <w:lang w:val="it-IT"/>
              </w:rPr>
              <w:t>D</w:t>
            </w:r>
            <w:r w:rsidRPr="00854A30">
              <w:rPr>
                <w:rFonts w:ascii="Garamond" w:eastAsia="Calibri" w:hAnsi="Garamond" w:cs="Calibri"/>
                <w:spacing w:val="-1"/>
                <w:sz w:val="20"/>
                <w:szCs w:val="20"/>
                <w:lang w:val="it-IT"/>
              </w:rPr>
              <w:t>i</w:t>
            </w:r>
            <w:r w:rsidRPr="00854A30">
              <w:rPr>
                <w:rFonts w:ascii="Garamond" w:eastAsia="Calibri" w:hAnsi="Garamond" w:cs="Calibri"/>
                <w:sz w:val="20"/>
                <w:szCs w:val="20"/>
                <w:lang w:val="it-IT"/>
              </w:rPr>
              <w:t>m</w:t>
            </w:r>
            <w:r w:rsidRPr="00854A30">
              <w:rPr>
                <w:rFonts w:ascii="Garamond" w:eastAsia="Calibri" w:hAnsi="Garamond" w:cs="Calibri"/>
                <w:spacing w:val="1"/>
                <w:sz w:val="20"/>
                <w:szCs w:val="20"/>
                <w:lang w:val="it-IT"/>
              </w:rPr>
              <w:t>o</w:t>
            </w:r>
            <w:r w:rsidRPr="00854A30">
              <w:rPr>
                <w:rFonts w:ascii="Garamond" w:eastAsia="Calibri" w:hAnsi="Garamond" w:cs="Calibri"/>
                <w:spacing w:val="-1"/>
                <w:sz w:val="20"/>
                <w:szCs w:val="20"/>
                <w:lang w:val="it-IT"/>
              </w:rPr>
              <w:t>s</w:t>
            </w:r>
            <w:r w:rsidRPr="00854A30">
              <w:rPr>
                <w:rFonts w:ascii="Garamond" w:eastAsia="Calibri" w:hAnsi="Garamond" w:cs="Calibri"/>
                <w:sz w:val="20"/>
                <w:szCs w:val="20"/>
                <w:lang w:val="it-IT"/>
              </w:rPr>
              <w:t>tra</w:t>
            </w:r>
            <w:r w:rsidRPr="00854A30">
              <w:rPr>
                <w:rFonts w:ascii="Garamond" w:eastAsia="Calibri" w:hAnsi="Garamond" w:cs="Calibri"/>
                <w:spacing w:val="-2"/>
                <w:sz w:val="20"/>
                <w:szCs w:val="20"/>
                <w:lang w:val="it-IT"/>
              </w:rPr>
              <w:t xml:space="preserve"> </w:t>
            </w:r>
            <w:r w:rsidRPr="00854A30">
              <w:rPr>
                <w:rFonts w:ascii="Garamond" w:eastAsia="Calibri" w:hAnsi="Garamond" w:cs="Calibri"/>
                <w:spacing w:val="1"/>
                <w:sz w:val="20"/>
                <w:szCs w:val="20"/>
                <w:lang w:val="it-IT"/>
              </w:rPr>
              <w:t>co</w:t>
            </w:r>
            <w:r w:rsidRPr="00854A30">
              <w:rPr>
                <w:rFonts w:ascii="Garamond" w:eastAsia="Calibri" w:hAnsi="Garamond" w:cs="Calibri"/>
                <w:sz w:val="20"/>
                <w:szCs w:val="20"/>
                <w:lang w:val="it-IT"/>
              </w:rPr>
              <w:t>me</w:t>
            </w:r>
            <w:r w:rsidRPr="00854A30">
              <w:rPr>
                <w:rFonts w:ascii="Garamond" w:eastAsia="Calibri" w:hAnsi="Garamond" w:cs="Calibri"/>
                <w:spacing w:val="-4"/>
                <w:sz w:val="20"/>
                <w:szCs w:val="20"/>
                <w:lang w:val="it-IT"/>
              </w:rPr>
              <w:t xml:space="preserve"> </w:t>
            </w:r>
            <w:r w:rsidRPr="00854A30">
              <w:rPr>
                <w:rFonts w:ascii="Garamond" w:eastAsia="Calibri" w:hAnsi="Garamond" w:cs="Calibri"/>
                <w:sz w:val="20"/>
                <w:szCs w:val="20"/>
                <w:lang w:val="it-IT"/>
              </w:rPr>
              <w:t>fare</w:t>
            </w:r>
            <w:r w:rsidRPr="00854A30">
              <w:rPr>
                <w:rFonts w:ascii="Garamond" w:eastAsia="Calibri" w:hAnsi="Garamond" w:cs="Calibri"/>
                <w:spacing w:val="-3"/>
                <w:sz w:val="20"/>
                <w:szCs w:val="20"/>
                <w:lang w:val="it-IT"/>
              </w:rPr>
              <w:t xml:space="preserve"> </w:t>
            </w:r>
            <w:r w:rsidRPr="00854A30">
              <w:rPr>
                <w:rFonts w:ascii="Garamond" w:eastAsia="Calibri" w:hAnsi="Garamond" w:cs="Calibri"/>
                <w:spacing w:val="-1"/>
                <w:sz w:val="20"/>
                <w:szCs w:val="20"/>
                <w:lang w:val="it-IT"/>
              </w:rPr>
              <w:t>e</w:t>
            </w:r>
            <w:r w:rsidRPr="00854A30">
              <w:rPr>
                <w:rFonts w:ascii="Garamond" w:eastAsia="Calibri" w:hAnsi="Garamond" w:cs="Calibri"/>
                <w:sz w:val="20"/>
                <w:szCs w:val="20"/>
                <w:lang w:val="it-IT"/>
              </w:rPr>
              <w:t>d</w:t>
            </w:r>
            <w:r w:rsidRPr="00854A30">
              <w:rPr>
                <w:rFonts w:ascii="Garamond" w:eastAsia="Calibri" w:hAnsi="Garamond" w:cs="Calibri"/>
                <w:spacing w:val="-2"/>
                <w:sz w:val="20"/>
                <w:szCs w:val="20"/>
                <w:lang w:val="it-IT"/>
              </w:rPr>
              <w:t xml:space="preserve"> </w:t>
            </w:r>
            <w:r w:rsidRPr="00854A30">
              <w:rPr>
                <w:rFonts w:ascii="Garamond" w:eastAsia="Calibri" w:hAnsi="Garamond" w:cs="Calibri"/>
                <w:spacing w:val="-1"/>
                <w:sz w:val="20"/>
                <w:szCs w:val="20"/>
                <w:lang w:val="it-IT"/>
              </w:rPr>
              <w:t>us</w:t>
            </w:r>
            <w:r w:rsidRPr="00854A30">
              <w:rPr>
                <w:rFonts w:ascii="Garamond" w:eastAsia="Calibri" w:hAnsi="Garamond" w:cs="Calibri"/>
                <w:spacing w:val="3"/>
                <w:sz w:val="20"/>
                <w:szCs w:val="20"/>
                <w:lang w:val="it-IT"/>
              </w:rPr>
              <w:t>a</w:t>
            </w:r>
            <w:r w:rsidRPr="00854A30">
              <w:rPr>
                <w:rFonts w:ascii="Garamond" w:eastAsia="Calibri" w:hAnsi="Garamond" w:cs="Calibri"/>
                <w:sz w:val="20"/>
                <w:szCs w:val="20"/>
                <w:lang w:val="it-IT"/>
              </w:rPr>
              <w:t>re</w:t>
            </w:r>
            <w:r w:rsidRPr="00854A30">
              <w:rPr>
                <w:rFonts w:ascii="Garamond" w:eastAsia="Calibri" w:hAnsi="Garamond" w:cs="Calibri"/>
                <w:spacing w:val="-3"/>
                <w:sz w:val="20"/>
                <w:szCs w:val="20"/>
                <w:lang w:val="it-IT"/>
              </w:rPr>
              <w:t xml:space="preserve"> </w:t>
            </w:r>
            <w:r w:rsidRPr="00854A30">
              <w:rPr>
                <w:rFonts w:ascii="Garamond" w:eastAsia="Calibri" w:hAnsi="Garamond" w:cs="Calibri"/>
                <w:spacing w:val="-1"/>
                <w:sz w:val="20"/>
                <w:szCs w:val="20"/>
                <w:lang w:val="it-IT"/>
              </w:rPr>
              <w:t>l</w:t>
            </w:r>
            <w:r w:rsidRPr="00854A30">
              <w:rPr>
                <w:rFonts w:ascii="Garamond" w:eastAsia="Calibri" w:hAnsi="Garamond" w:cs="Calibri"/>
                <w:sz w:val="20"/>
                <w:szCs w:val="20"/>
                <w:lang w:val="it-IT"/>
              </w:rPr>
              <w:t xml:space="preserve">a </w:t>
            </w:r>
            <w:r w:rsidRPr="00854A30">
              <w:rPr>
                <w:rFonts w:ascii="Garamond" w:eastAsia="Calibri" w:hAnsi="Garamond" w:cs="Calibri"/>
                <w:spacing w:val="2"/>
                <w:sz w:val="20"/>
                <w:szCs w:val="20"/>
                <w:lang w:val="it-IT"/>
              </w:rPr>
              <w:t>g</w:t>
            </w:r>
            <w:r w:rsidRPr="00854A30">
              <w:rPr>
                <w:rFonts w:ascii="Garamond" w:eastAsia="Calibri" w:hAnsi="Garamond" w:cs="Calibri"/>
                <w:sz w:val="20"/>
                <w:szCs w:val="20"/>
                <w:lang w:val="it-IT"/>
              </w:rPr>
              <w:t>a</w:t>
            </w:r>
            <w:r w:rsidRPr="00854A30">
              <w:rPr>
                <w:rFonts w:ascii="Garamond" w:eastAsia="Calibri" w:hAnsi="Garamond" w:cs="Calibri"/>
                <w:spacing w:val="-1"/>
                <w:sz w:val="20"/>
                <w:szCs w:val="20"/>
                <w:lang w:val="it-IT"/>
              </w:rPr>
              <w:t>ss</w:t>
            </w:r>
            <w:r w:rsidRPr="00854A30">
              <w:rPr>
                <w:rFonts w:ascii="Garamond" w:eastAsia="Calibri" w:hAnsi="Garamond" w:cs="Calibri"/>
                <w:sz w:val="20"/>
                <w:szCs w:val="20"/>
                <w:lang w:val="it-IT"/>
              </w:rPr>
              <w:t>a</w:t>
            </w:r>
            <w:r w:rsidRPr="00854A30">
              <w:rPr>
                <w:rFonts w:ascii="Garamond" w:eastAsia="Calibri" w:hAnsi="Garamond" w:cs="Calibri"/>
                <w:spacing w:val="-1"/>
                <w:sz w:val="20"/>
                <w:szCs w:val="20"/>
                <w:lang w:val="it-IT"/>
              </w:rPr>
              <w:t xml:space="preserve"> d</w:t>
            </w:r>
            <w:r w:rsidRPr="00854A30">
              <w:rPr>
                <w:rFonts w:ascii="Garamond" w:eastAsia="Calibri" w:hAnsi="Garamond" w:cs="Calibri"/>
                <w:sz w:val="20"/>
                <w:szCs w:val="20"/>
                <w:lang w:val="it-IT"/>
              </w:rPr>
              <w:t xml:space="preserve">i </w:t>
            </w:r>
            <w:r w:rsidRPr="00854A30">
              <w:rPr>
                <w:rFonts w:ascii="Garamond" w:eastAsia="Calibri" w:hAnsi="Garamond" w:cs="Calibri"/>
                <w:spacing w:val="-1"/>
                <w:sz w:val="20"/>
                <w:szCs w:val="20"/>
                <w:lang w:val="it-IT"/>
              </w:rPr>
              <w:t>s</w:t>
            </w:r>
            <w:r w:rsidRPr="00854A30">
              <w:rPr>
                <w:rFonts w:ascii="Garamond" w:eastAsia="Calibri" w:hAnsi="Garamond" w:cs="Calibri"/>
                <w:spacing w:val="1"/>
                <w:sz w:val="20"/>
                <w:szCs w:val="20"/>
                <w:lang w:val="it-IT"/>
              </w:rPr>
              <w:t>co</w:t>
            </w:r>
            <w:r w:rsidRPr="00854A30">
              <w:rPr>
                <w:rFonts w:ascii="Garamond" w:eastAsia="Calibri" w:hAnsi="Garamond" w:cs="Calibri"/>
                <w:sz w:val="20"/>
                <w:szCs w:val="20"/>
                <w:lang w:val="it-IT"/>
              </w:rPr>
              <w:t>rr</w:t>
            </w:r>
            <w:r w:rsidRPr="00854A30">
              <w:rPr>
                <w:rFonts w:ascii="Garamond" w:eastAsia="Calibri" w:hAnsi="Garamond" w:cs="Calibri"/>
                <w:spacing w:val="-1"/>
                <w:sz w:val="20"/>
                <w:szCs w:val="20"/>
                <w:lang w:val="it-IT"/>
              </w:rPr>
              <w:t>i</w:t>
            </w:r>
            <w:r w:rsidRPr="00854A30">
              <w:rPr>
                <w:rFonts w:ascii="Garamond" w:eastAsia="Calibri" w:hAnsi="Garamond" w:cs="Calibri"/>
                <w:sz w:val="20"/>
                <w:szCs w:val="20"/>
                <w:lang w:val="it-IT"/>
              </w:rPr>
              <w:t>m</w:t>
            </w:r>
            <w:r w:rsidRPr="00854A30">
              <w:rPr>
                <w:rFonts w:ascii="Garamond" w:eastAsia="Calibri" w:hAnsi="Garamond" w:cs="Calibri"/>
                <w:spacing w:val="2"/>
                <w:sz w:val="20"/>
                <w:szCs w:val="20"/>
                <w:lang w:val="it-IT"/>
              </w:rPr>
              <w:t>e</w:t>
            </w:r>
            <w:r w:rsidRPr="00854A30">
              <w:rPr>
                <w:rFonts w:ascii="Garamond" w:eastAsia="Calibri" w:hAnsi="Garamond" w:cs="Calibri"/>
                <w:spacing w:val="-1"/>
                <w:sz w:val="20"/>
                <w:szCs w:val="20"/>
                <w:lang w:val="it-IT"/>
              </w:rPr>
              <w:t>n</w:t>
            </w:r>
            <w:r w:rsidRPr="00854A30">
              <w:rPr>
                <w:rFonts w:ascii="Garamond" w:eastAsia="Calibri" w:hAnsi="Garamond" w:cs="Calibri"/>
                <w:sz w:val="20"/>
                <w:szCs w:val="20"/>
                <w:lang w:val="it-IT"/>
              </w:rPr>
              <w:t>to</w:t>
            </w:r>
            <w:r w:rsidRPr="00854A30">
              <w:rPr>
                <w:rFonts w:ascii="Garamond" w:eastAsia="Calibri" w:hAnsi="Garamond" w:cs="Calibri"/>
                <w:spacing w:val="-5"/>
                <w:sz w:val="20"/>
                <w:szCs w:val="20"/>
                <w:lang w:val="it-IT"/>
              </w:rPr>
              <w:t xml:space="preserve"> </w:t>
            </w:r>
            <w:r w:rsidRPr="00854A30">
              <w:rPr>
                <w:rFonts w:ascii="Garamond" w:eastAsia="Calibri" w:hAnsi="Garamond" w:cs="Calibri"/>
                <w:spacing w:val="-1"/>
                <w:sz w:val="20"/>
                <w:szCs w:val="20"/>
                <w:lang w:val="it-IT"/>
              </w:rPr>
              <w:t>pe</w:t>
            </w:r>
            <w:r w:rsidRPr="00854A30">
              <w:rPr>
                <w:rFonts w:ascii="Garamond" w:eastAsia="Calibri" w:hAnsi="Garamond" w:cs="Calibri"/>
                <w:sz w:val="20"/>
                <w:szCs w:val="20"/>
                <w:lang w:val="it-IT"/>
              </w:rPr>
              <w:t>r ammai</w:t>
            </w:r>
            <w:r w:rsidRPr="00854A30">
              <w:rPr>
                <w:rFonts w:ascii="Garamond" w:eastAsia="Calibri" w:hAnsi="Garamond" w:cs="Calibri"/>
                <w:spacing w:val="-1"/>
                <w:sz w:val="20"/>
                <w:szCs w:val="20"/>
                <w:lang w:val="it-IT"/>
              </w:rPr>
              <w:t>n</w:t>
            </w:r>
            <w:r w:rsidRPr="00854A30">
              <w:rPr>
                <w:rFonts w:ascii="Garamond" w:eastAsia="Calibri" w:hAnsi="Garamond" w:cs="Calibri"/>
                <w:sz w:val="20"/>
                <w:szCs w:val="20"/>
                <w:lang w:val="it-IT"/>
              </w:rPr>
              <w:t>are</w:t>
            </w:r>
            <w:r w:rsidRPr="00854A30">
              <w:rPr>
                <w:rFonts w:ascii="Garamond" w:eastAsia="Calibri" w:hAnsi="Garamond" w:cs="Calibri"/>
                <w:spacing w:val="-3"/>
                <w:sz w:val="20"/>
                <w:szCs w:val="20"/>
                <w:lang w:val="it-IT"/>
              </w:rPr>
              <w:t xml:space="preserve"> </w:t>
            </w:r>
            <w:r w:rsidRPr="00854A30">
              <w:rPr>
                <w:rFonts w:ascii="Garamond" w:eastAsia="Calibri" w:hAnsi="Garamond" w:cs="Calibri"/>
                <w:spacing w:val="-1"/>
                <w:sz w:val="20"/>
                <w:szCs w:val="20"/>
                <w:lang w:val="it-IT"/>
              </w:rPr>
              <w:t>i</w:t>
            </w:r>
            <w:r w:rsidRPr="00854A30">
              <w:rPr>
                <w:rFonts w:ascii="Garamond" w:eastAsia="Calibri" w:hAnsi="Garamond" w:cs="Calibri"/>
                <w:sz w:val="20"/>
                <w:szCs w:val="20"/>
                <w:lang w:val="it-IT"/>
              </w:rPr>
              <w:t xml:space="preserve">l </w:t>
            </w:r>
            <w:proofErr w:type="spellStart"/>
            <w:r w:rsidRPr="00854A30">
              <w:rPr>
                <w:rFonts w:ascii="Garamond" w:eastAsia="Calibri" w:hAnsi="Garamond" w:cs="Calibri"/>
                <w:spacing w:val="-1"/>
                <w:sz w:val="20"/>
                <w:szCs w:val="20"/>
                <w:lang w:val="it-IT"/>
              </w:rPr>
              <w:t>b</w:t>
            </w:r>
            <w:r w:rsidRPr="00854A30">
              <w:rPr>
                <w:rFonts w:ascii="Garamond" w:eastAsia="Calibri" w:hAnsi="Garamond" w:cs="Calibri"/>
                <w:spacing w:val="3"/>
                <w:sz w:val="20"/>
                <w:szCs w:val="20"/>
                <w:lang w:val="it-IT"/>
              </w:rPr>
              <w:t>a</w:t>
            </w:r>
            <w:r w:rsidRPr="00854A30">
              <w:rPr>
                <w:rFonts w:ascii="Garamond" w:eastAsia="Calibri" w:hAnsi="Garamond" w:cs="Calibri"/>
                <w:spacing w:val="-1"/>
                <w:sz w:val="20"/>
                <w:szCs w:val="20"/>
                <w:lang w:val="it-IT"/>
              </w:rPr>
              <w:t>n</w:t>
            </w:r>
            <w:r w:rsidRPr="00854A30">
              <w:rPr>
                <w:rFonts w:ascii="Garamond" w:eastAsia="Calibri" w:hAnsi="Garamond" w:cs="Calibri"/>
                <w:spacing w:val="1"/>
                <w:sz w:val="20"/>
                <w:szCs w:val="20"/>
                <w:lang w:val="it-IT"/>
              </w:rPr>
              <w:t>z</w:t>
            </w:r>
            <w:r w:rsidRPr="00854A30">
              <w:rPr>
                <w:rFonts w:ascii="Garamond" w:eastAsia="Calibri" w:hAnsi="Garamond" w:cs="Calibri"/>
                <w:spacing w:val="-1"/>
                <w:sz w:val="20"/>
                <w:szCs w:val="20"/>
                <w:lang w:val="it-IT"/>
              </w:rPr>
              <w:t>ig</w:t>
            </w:r>
            <w:r w:rsidRPr="00854A30">
              <w:rPr>
                <w:rFonts w:ascii="Garamond" w:eastAsia="Calibri" w:hAnsi="Garamond" w:cs="Calibri"/>
                <w:sz w:val="20"/>
                <w:szCs w:val="20"/>
                <w:lang w:val="it-IT"/>
              </w:rPr>
              <w:t>o</w:t>
            </w:r>
            <w:proofErr w:type="spellEnd"/>
            <w:r w:rsidRPr="00854A30">
              <w:rPr>
                <w:rFonts w:ascii="Garamond" w:eastAsia="Calibri" w:hAnsi="Garamond" w:cs="Calibri"/>
                <w:sz w:val="20"/>
                <w:szCs w:val="20"/>
                <w:lang w:val="it-IT"/>
              </w:rPr>
              <w:t>. /</w:t>
            </w:r>
            <w:r w:rsidRPr="00854A30">
              <w:rPr>
                <w:rFonts w:ascii="Garamond" w:eastAsia="Arial" w:hAnsi="Garamond" w:cstheme="minorHAnsi"/>
                <w:i/>
                <w:iCs/>
                <w:sz w:val="20"/>
                <w:szCs w:val="20"/>
                <w:lang w:val="it-IT"/>
              </w:rPr>
              <w:t xml:space="preserve"> </w:t>
            </w:r>
            <w:proofErr w:type="spellStart"/>
            <w:r w:rsidRPr="00854A30">
              <w:rPr>
                <w:rFonts w:ascii="Garamond" w:eastAsia="Arial" w:hAnsi="Garamond" w:cstheme="minorHAnsi"/>
                <w:i/>
                <w:iCs/>
                <w:sz w:val="20"/>
                <w:szCs w:val="20"/>
                <w:lang w:val="it-IT"/>
              </w:rPr>
              <w:t>Demonstrate</w:t>
            </w:r>
            <w:proofErr w:type="spellEnd"/>
            <w:r w:rsidRPr="00854A30">
              <w:rPr>
                <w:rFonts w:ascii="Garamond" w:eastAsia="Arial" w:hAnsi="Garamond" w:cstheme="minorHAnsi"/>
                <w:i/>
                <w:iCs/>
                <w:sz w:val="20"/>
                <w:szCs w:val="20"/>
                <w:lang w:val="it-IT"/>
              </w:rPr>
              <w:t xml:space="preserve"> making</w:t>
            </w:r>
            <w:r w:rsidRPr="00854A30">
              <w:rPr>
                <w:rFonts w:ascii="Garamond" w:eastAsia="Arial" w:hAnsi="Garamond" w:cstheme="minorHAnsi"/>
                <w:i/>
                <w:iCs/>
                <w:spacing w:val="45"/>
                <w:sz w:val="20"/>
                <w:szCs w:val="20"/>
                <w:lang w:val="it-IT"/>
              </w:rPr>
              <w:t xml:space="preserve"> </w:t>
            </w:r>
            <w:r w:rsidRPr="00854A30">
              <w:rPr>
                <w:rFonts w:ascii="Garamond" w:eastAsia="Arial" w:hAnsi="Garamond" w:cstheme="minorHAnsi"/>
                <w:i/>
                <w:iCs/>
                <w:sz w:val="20"/>
                <w:szCs w:val="20"/>
                <w:lang w:val="it-IT"/>
              </w:rPr>
              <w:t>and</w:t>
            </w:r>
            <w:r w:rsidRPr="00854A30">
              <w:rPr>
                <w:rFonts w:ascii="Garamond" w:eastAsia="Arial" w:hAnsi="Garamond" w:cstheme="minorHAnsi"/>
                <w:i/>
                <w:iCs/>
                <w:spacing w:val="17"/>
                <w:sz w:val="20"/>
                <w:szCs w:val="20"/>
                <w:lang w:val="it-IT"/>
              </w:rPr>
              <w:t xml:space="preserve"> </w:t>
            </w:r>
            <w:proofErr w:type="spellStart"/>
            <w:r w:rsidRPr="00854A30">
              <w:rPr>
                <w:rFonts w:ascii="Garamond" w:eastAsia="Arial" w:hAnsi="Garamond" w:cstheme="minorHAnsi"/>
                <w:i/>
                <w:iCs/>
                <w:sz w:val="20"/>
                <w:szCs w:val="20"/>
                <w:lang w:val="it-IT"/>
              </w:rPr>
              <w:t>using</w:t>
            </w:r>
            <w:proofErr w:type="spellEnd"/>
            <w:r w:rsidRPr="00854A30">
              <w:rPr>
                <w:rFonts w:ascii="Garamond" w:eastAsia="Arial" w:hAnsi="Garamond" w:cstheme="minorHAnsi"/>
                <w:i/>
                <w:iCs/>
                <w:spacing w:val="16"/>
                <w:sz w:val="20"/>
                <w:szCs w:val="20"/>
                <w:lang w:val="it-IT"/>
              </w:rPr>
              <w:t xml:space="preserve"> </w:t>
            </w:r>
            <w:proofErr w:type="spellStart"/>
            <w:r w:rsidRPr="00854A30">
              <w:rPr>
                <w:rFonts w:ascii="Garamond" w:eastAsia="Arial" w:hAnsi="Garamond" w:cstheme="minorHAnsi"/>
                <w:i/>
                <w:iCs/>
                <w:w w:val="111"/>
                <w:sz w:val="20"/>
                <w:szCs w:val="20"/>
                <w:lang w:val="it-IT"/>
              </w:rPr>
              <w:t>lowering</w:t>
            </w:r>
            <w:proofErr w:type="spellEnd"/>
            <w:r w:rsidRPr="00854A30">
              <w:rPr>
                <w:rFonts w:ascii="Garamond" w:eastAsia="Arial" w:hAnsi="Garamond" w:cstheme="minorHAnsi"/>
                <w:i/>
                <w:iCs/>
                <w:spacing w:val="-6"/>
                <w:w w:val="111"/>
                <w:sz w:val="20"/>
                <w:szCs w:val="20"/>
                <w:lang w:val="it-IT"/>
              </w:rPr>
              <w:t xml:space="preserve"> </w:t>
            </w:r>
            <w:proofErr w:type="spellStart"/>
            <w:r w:rsidRPr="00854A30">
              <w:rPr>
                <w:rFonts w:ascii="Garamond" w:eastAsia="Arial" w:hAnsi="Garamond" w:cstheme="minorHAnsi"/>
                <w:i/>
                <w:iCs/>
                <w:sz w:val="20"/>
                <w:szCs w:val="20"/>
                <w:lang w:val="it-IT"/>
              </w:rPr>
              <w:t>hitch</w:t>
            </w:r>
            <w:proofErr w:type="spellEnd"/>
            <w:r w:rsidRPr="00854A30">
              <w:rPr>
                <w:rFonts w:ascii="Garamond" w:eastAsia="Arial" w:hAnsi="Garamond" w:cstheme="minorHAnsi"/>
                <w:i/>
                <w:iCs/>
                <w:spacing w:val="37"/>
                <w:sz w:val="20"/>
                <w:szCs w:val="20"/>
                <w:lang w:val="it-IT"/>
              </w:rPr>
              <w:t xml:space="preserve"> </w:t>
            </w:r>
            <w:r w:rsidRPr="00854A30">
              <w:rPr>
                <w:rFonts w:ascii="Garamond" w:eastAsia="Arial" w:hAnsi="Garamond" w:cstheme="minorHAnsi"/>
                <w:i/>
                <w:iCs/>
                <w:sz w:val="20"/>
                <w:szCs w:val="20"/>
                <w:lang w:val="it-IT"/>
              </w:rPr>
              <w:t xml:space="preserve">with </w:t>
            </w:r>
            <w:proofErr w:type="spellStart"/>
            <w:r w:rsidRPr="00854A30">
              <w:rPr>
                <w:rFonts w:ascii="Garamond" w:eastAsia="Arial" w:hAnsi="Garamond" w:cstheme="minorHAnsi"/>
                <w:i/>
                <w:iCs/>
                <w:spacing w:val="7"/>
                <w:sz w:val="20"/>
                <w:szCs w:val="20"/>
                <w:lang w:val="it-IT"/>
              </w:rPr>
              <w:t>bosun’s</w:t>
            </w:r>
            <w:proofErr w:type="spellEnd"/>
            <w:r w:rsidRPr="00854A30">
              <w:rPr>
                <w:rFonts w:ascii="Garamond" w:eastAsia="Arial" w:hAnsi="Garamond" w:cstheme="minorHAnsi"/>
                <w:i/>
                <w:iCs/>
                <w:w w:val="77"/>
                <w:sz w:val="20"/>
                <w:szCs w:val="20"/>
                <w:lang w:val="it-IT"/>
              </w:rPr>
              <w:t xml:space="preserve"> </w:t>
            </w:r>
            <w:proofErr w:type="spellStart"/>
            <w:r w:rsidRPr="00854A30">
              <w:rPr>
                <w:rFonts w:ascii="Garamond" w:eastAsia="Arial" w:hAnsi="Garamond" w:cstheme="minorHAnsi"/>
                <w:i/>
                <w:iCs/>
                <w:w w:val="105"/>
                <w:sz w:val="20"/>
                <w:szCs w:val="20"/>
                <w:lang w:val="it-IT"/>
              </w:rPr>
              <w:t>chair</w:t>
            </w:r>
            <w:proofErr w:type="spellEnd"/>
          </w:p>
        </w:tc>
        <w:tc>
          <w:tcPr>
            <w:tcW w:w="991" w:type="dxa"/>
            <w:tcBorders>
              <w:top w:val="single" w:sz="4" w:space="0" w:color="00457E"/>
              <w:left w:val="single" w:sz="4" w:space="0" w:color="00457E"/>
              <w:bottom w:val="single" w:sz="4" w:space="0" w:color="00457E"/>
              <w:right w:val="single" w:sz="4" w:space="0" w:color="00457E"/>
            </w:tcBorders>
          </w:tcPr>
          <w:p w14:paraId="43085C59" w14:textId="77777777" w:rsidR="00880DC3" w:rsidRPr="00A06AD1" w:rsidRDefault="00880DC3" w:rsidP="00CD2FA4">
            <w:pPr>
              <w:spacing w:line="240" w:lineRule="auto"/>
              <w:ind w:left="198" w:right="181"/>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32CBA7DC" w14:textId="77777777" w:rsidR="00880DC3" w:rsidRPr="00A06AD1" w:rsidRDefault="00880DC3" w:rsidP="00CD2FA4">
            <w:pPr>
              <w:spacing w:line="240" w:lineRule="auto"/>
              <w:ind w:left="198" w:right="181"/>
              <w:jc w:val="both"/>
              <w:rPr>
                <w:rFonts w:ascii="Garamond" w:hAnsi="Garamond" w:cstheme="minorHAnsi"/>
                <w:i/>
                <w:iCs/>
                <w:sz w:val="18"/>
                <w:szCs w:val="18"/>
                <w:lang w:val="it-IT"/>
              </w:rPr>
            </w:pPr>
          </w:p>
        </w:tc>
        <w:tc>
          <w:tcPr>
            <w:tcW w:w="4820" w:type="dxa"/>
            <w:gridSpan w:val="2"/>
            <w:vMerge/>
            <w:tcBorders>
              <w:left w:val="single" w:sz="4" w:space="0" w:color="00457E"/>
              <w:right w:val="single" w:sz="4" w:space="0" w:color="00457E"/>
            </w:tcBorders>
          </w:tcPr>
          <w:p w14:paraId="49F3817B" w14:textId="77777777" w:rsidR="00880DC3" w:rsidRPr="00A06AD1" w:rsidRDefault="00880DC3" w:rsidP="00CD2FA4">
            <w:pPr>
              <w:spacing w:line="240" w:lineRule="auto"/>
              <w:jc w:val="both"/>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1DBB2E5E" w14:textId="77777777" w:rsidR="00880DC3" w:rsidRPr="00A06AD1" w:rsidRDefault="00880DC3" w:rsidP="00CD2FA4">
            <w:pPr>
              <w:spacing w:line="240" w:lineRule="auto"/>
              <w:jc w:val="both"/>
              <w:rPr>
                <w:rFonts w:ascii="Garamond" w:hAnsi="Garamond" w:cstheme="minorHAnsi"/>
                <w:i/>
                <w:iCs/>
                <w:sz w:val="18"/>
                <w:szCs w:val="18"/>
                <w:lang w:val="it-IT"/>
              </w:rPr>
            </w:pPr>
          </w:p>
        </w:tc>
        <w:tc>
          <w:tcPr>
            <w:tcW w:w="1276" w:type="dxa"/>
            <w:tcBorders>
              <w:top w:val="single" w:sz="4" w:space="0" w:color="00457E"/>
              <w:left w:val="single" w:sz="4" w:space="0" w:color="00457E"/>
              <w:bottom w:val="single" w:sz="4" w:space="0" w:color="00457E"/>
              <w:right w:val="single" w:sz="4" w:space="0" w:color="00457E"/>
            </w:tcBorders>
          </w:tcPr>
          <w:p w14:paraId="30EE8818" w14:textId="77777777" w:rsidR="00880DC3" w:rsidRPr="00A06AD1" w:rsidRDefault="00880DC3" w:rsidP="00CD2FA4">
            <w:pPr>
              <w:spacing w:line="240" w:lineRule="auto"/>
              <w:jc w:val="both"/>
              <w:rPr>
                <w:rFonts w:ascii="Garamond" w:hAnsi="Garamond" w:cstheme="minorHAnsi"/>
                <w:i/>
                <w:iCs/>
                <w:sz w:val="18"/>
                <w:szCs w:val="18"/>
                <w:lang w:val="it-IT"/>
              </w:rPr>
            </w:pPr>
          </w:p>
        </w:tc>
      </w:tr>
      <w:tr w:rsidR="00880DC3" w:rsidRPr="00366F3C" w14:paraId="58822A32" w14:textId="77777777" w:rsidTr="00880DC3">
        <w:trPr>
          <w:trHeight w:hRule="exact" w:val="1044"/>
          <w:jc w:val="center"/>
        </w:trPr>
        <w:tc>
          <w:tcPr>
            <w:tcW w:w="565" w:type="dxa"/>
            <w:tcBorders>
              <w:top w:val="single" w:sz="4" w:space="0" w:color="00457E"/>
              <w:left w:val="single" w:sz="4" w:space="0" w:color="00457E"/>
              <w:bottom w:val="single" w:sz="4" w:space="0" w:color="00457E"/>
              <w:right w:val="single" w:sz="4" w:space="0" w:color="00457E"/>
            </w:tcBorders>
          </w:tcPr>
          <w:p w14:paraId="5AC49F24" w14:textId="77777777" w:rsidR="00880DC3" w:rsidRPr="00854A30" w:rsidRDefault="00880DC3" w:rsidP="00CD2FA4">
            <w:pPr>
              <w:spacing w:after="0" w:line="360" w:lineRule="auto"/>
              <w:jc w:val="center"/>
              <w:rPr>
                <w:rFonts w:ascii="Garamond" w:eastAsia="Arial" w:hAnsi="Garamond" w:cstheme="minorHAnsi"/>
                <w:sz w:val="20"/>
                <w:szCs w:val="20"/>
                <w:lang w:val="it-IT"/>
              </w:rPr>
            </w:pPr>
          </w:p>
          <w:p w14:paraId="441A20A3" w14:textId="77777777" w:rsidR="00880DC3" w:rsidRPr="00854A30" w:rsidRDefault="00880DC3" w:rsidP="00CD2FA4">
            <w:pPr>
              <w:spacing w:after="0" w:line="360" w:lineRule="auto"/>
              <w:jc w:val="center"/>
              <w:rPr>
                <w:rFonts w:ascii="Garamond" w:hAnsi="Garamond" w:cstheme="minorHAnsi"/>
                <w:sz w:val="20"/>
                <w:szCs w:val="20"/>
              </w:rPr>
            </w:pPr>
            <w:r w:rsidRPr="00854A30">
              <w:rPr>
                <w:rFonts w:ascii="Garamond" w:eastAsia="Arial" w:hAnsi="Garamond" w:cstheme="minorHAnsi"/>
                <w:sz w:val="20"/>
                <w:szCs w:val="20"/>
              </w:rPr>
              <w:t>.3</w:t>
            </w:r>
          </w:p>
        </w:tc>
        <w:tc>
          <w:tcPr>
            <w:tcW w:w="5951" w:type="dxa"/>
            <w:gridSpan w:val="4"/>
            <w:tcBorders>
              <w:top w:val="single" w:sz="4" w:space="0" w:color="00457E"/>
              <w:left w:val="single" w:sz="4" w:space="0" w:color="00457E"/>
              <w:bottom w:val="single" w:sz="4" w:space="0" w:color="00457E"/>
              <w:right w:val="single" w:sz="4" w:space="0" w:color="00457E"/>
            </w:tcBorders>
          </w:tcPr>
          <w:p w14:paraId="3962F105" w14:textId="77777777" w:rsidR="00880DC3" w:rsidRPr="00854A30" w:rsidRDefault="00880DC3" w:rsidP="00CD2FA4">
            <w:pPr>
              <w:spacing w:after="0" w:line="218" w:lineRule="exact"/>
              <w:ind w:left="105" w:right="96"/>
              <w:jc w:val="both"/>
              <w:rPr>
                <w:rFonts w:ascii="Garamond" w:eastAsia="Calibri" w:hAnsi="Garamond" w:cs="Calibri"/>
                <w:sz w:val="20"/>
                <w:szCs w:val="20"/>
                <w:lang w:val="it-IT"/>
              </w:rPr>
            </w:pPr>
          </w:p>
          <w:p w14:paraId="23C5248F" w14:textId="77777777" w:rsidR="00880DC3" w:rsidRPr="00854A30" w:rsidRDefault="00880DC3" w:rsidP="00CD2FA4">
            <w:pPr>
              <w:spacing w:after="0" w:line="218" w:lineRule="exact"/>
              <w:ind w:left="105" w:right="96"/>
              <w:jc w:val="both"/>
              <w:rPr>
                <w:rFonts w:ascii="Garamond" w:hAnsi="Garamond" w:cstheme="minorHAnsi"/>
                <w:i/>
                <w:iCs/>
                <w:sz w:val="20"/>
                <w:szCs w:val="20"/>
                <w:lang w:val="it-IT"/>
              </w:rPr>
            </w:pPr>
            <w:r w:rsidRPr="00854A30">
              <w:rPr>
                <w:rFonts w:ascii="Garamond" w:eastAsia="Calibri" w:hAnsi="Garamond" w:cs="Calibri"/>
                <w:sz w:val="20"/>
                <w:szCs w:val="20"/>
                <w:lang w:val="it-IT"/>
              </w:rPr>
              <w:t>C</w:t>
            </w:r>
            <w:r w:rsidRPr="00854A30">
              <w:rPr>
                <w:rFonts w:ascii="Garamond" w:eastAsia="Calibri" w:hAnsi="Garamond" w:cs="Calibri"/>
                <w:spacing w:val="1"/>
                <w:sz w:val="20"/>
                <w:szCs w:val="20"/>
                <w:lang w:val="it-IT"/>
              </w:rPr>
              <w:t>o</w:t>
            </w:r>
            <w:r w:rsidRPr="00854A30">
              <w:rPr>
                <w:rFonts w:ascii="Garamond" w:eastAsia="Calibri" w:hAnsi="Garamond" w:cs="Calibri"/>
                <w:sz w:val="20"/>
                <w:szCs w:val="20"/>
                <w:lang w:val="it-IT"/>
              </w:rPr>
              <w:t>m</w:t>
            </w:r>
            <w:r w:rsidRPr="00854A30">
              <w:rPr>
                <w:rFonts w:ascii="Garamond" w:eastAsia="Calibri" w:hAnsi="Garamond" w:cs="Calibri"/>
                <w:spacing w:val="-1"/>
                <w:sz w:val="20"/>
                <w:szCs w:val="20"/>
                <w:lang w:val="it-IT"/>
              </w:rPr>
              <w:t>p</w:t>
            </w:r>
            <w:r w:rsidRPr="00854A30">
              <w:rPr>
                <w:rFonts w:ascii="Garamond" w:eastAsia="Calibri" w:hAnsi="Garamond" w:cs="Calibri"/>
                <w:sz w:val="20"/>
                <w:szCs w:val="20"/>
                <w:lang w:val="it-IT"/>
              </w:rPr>
              <w:t>r</w:t>
            </w:r>
            <w:r w:rsidRPr="00854A30">
              <w:rPr>
                <w:rFonts w:ascii="Garamond" w:eastAsia="Calibri" w:hAnsi="Garamond" w:cs="Calibri"/>
                <w:spacing w:val="-1"/>
                <w:sz w:val="20"/>
                <w:szCs w:val="20"/>
                <w:lang w:val="it-IT"/>
              </w:rPr>
              <w:t>end</w:t>
            </w:r>
            <w:r w:rsidRPr="00854A30">
              <w:rPr>
                <w:rFonts w:ascii="Garamond" w:eastAsia="Calibri" w:hAnsi="Garamond" w:cs="Calibri"/>
                <w:spacing w:val="2"/>
                <w:sz w:val="20"/>
                <w:szCs w:val="20"/>
                <w:lang w:val="it-IT"/>
              </w:rPr>
              <w:t>e</w:t>
            </w:r>
            <w:r w:rsidRPr="00854A30">
              <w:rPr>
                <w:rFonts w:ascii="Garamond" w:eastAsia="Calibri" w:hAnsi="Garamond" w:cs="Calibri"/>
                <w:sz w:val="20"/>
                <w:szCs w:val="20"/>
                <w:lang w:val="it-IT"/>
              </w:rPr>
              <w:t>re</w:t>
            </w:r>
            <w:r w:rsidRPr="00854A30">
              <w:rPr>
                <w:rFonts w:ascii="Garamond" w:eastAsia="Calibri" w:hAnsi="Garamond" w:cs="Calibri"/>
                <w:spacing w:val="-8"/>
                <w:sz w:val="20"/>
                <w:szCs w:val="20"/>
                <w:lang w:val="it-IT"/>
              </w:rPr>
              <w:t xml:space="preserve"> </w:t>
            </w:r>
            <w:r w:rsidRPr="00854A30">
              <w:rPr>
                <w:rFonts w:ascii="Garamond" w:eastAsia="Calibri" w:hAnsi="Garamond" w:cs="Calibri"/>
                <w:spacing w:val="-1"/>
                <w:sz w:val="20"/>
                <w:szCs w:val="20"/>
                <w:lang w:val="it-IT"/>
              </w:rPr>
              <w:t>l</w:t>
            </w:r>
            <w:r w:rsidRPr="00854A30">
              <w:rPr>
                <w:rFonts w:ascii="Garamond" w:eastAsia="Calibri" w:hAnsi="Garamond" w:cs="Calibri"/>
                <w:spacing w:val="1"/>
                <w:sz w:val="20"/>
                <w:szCs w:val="20"/>
                <w:lang w:val="it-IT"/>
              </w:rPr>
              <w:t>’</w:t>
            </w:r>
            <w:r w:rsidRPr="00854A30">
              <w:rPr>
                <w:rFonts w:ascii="Garamond" w:eastAsia="Calibri" w:hAnsi="Garamond" w:cs="Calibri"/>
                <w:spacing w:val="-1"/>
                <w:sz w:val="20"/>
                <w:szCs w:val="20"/>
                <w:lang w:val="it-IT"/>
              </w:rPr>
              <w:t>i</w:t>
            </w:r>
            <w:r w:rsidRPr="00854A30">
              <w:rPr>
                <w:rFonts w:ascii="Garamond" w:eastAsia="Calibri" w:hAnsi="Garamond" w:cs="Calibri"/>
                <w:sz w:val="20"/>
                <w:szCs w:val="20"/>
                <w:lang w:val="it-IT"/>
              </w:rPr>
              <w:t>m</w:t>
            </w:r>
            <w:r w:rsidRPr="00854A30">
              <w:rPr>
                <w:rFonts w:ascii="Garamond" w:eastAsia="Calibri" w:hAnsi="Garamond" w:cs="Calibri"/>
                <w:spacing w:val="-1"/>
                <w:sz w:val="20"/>
                <w:szCs w:val="20"/>
                <w:lang w:val="it-IT"/>
              </w:rPr>
              <w:t>p</w:t>
            </w:r>
            <w:r w:rsidRPr="00854A30">
              <w:rPr>
                <w:rFonts w:ascii="Garamond" w:eastAsia="Calibri" w:hAnsi="Garamond" w:cs="Calibri"/>
                <w:spacing w:val="1"/>
                <w:sz w:val="20"/>
                <w:szCs w:val="20"/>
                <w:lang w:val="it-IT"/>
              </w:rPr>
              <w:t>o</w:t>
            </w:r>
            <w:r w:rsidRPr="00854A30">
              <w:rPr>
                <w:rFonts w:ascii="Garamond" w:eastAsia="Calibri" w:hAnsi="Garamond" w:cs="Calibri"/>
                <w:sz w:val="20"/>
                <w:szCs w:val="20"/>
                <w:lang w:val="it-IT"/>
              </w:rPr>
              <w:t>rt</w:t>
            </w:r>
            <w:r w:rsidRPr="00854A30">
              <w:rPr>
                <w:rFonts w:ascii="Garamond" w:eastAsia="Calibri" w:hAnsi="Garamond" w:cs="Calibri"/>
                <w:spacing w:val="3"/>
                <w:sz w:val="20"/>
                <w:szCs w:val="20"/>
                <w:lang w:val="it-IT"/>
              </w:rPr>
              <w:t>a</w:t>
            </w:r>
            <w:r w:rsidRPr="00854A30">
              <w:rPr>
                <w:rFonts w:ascii="Garamond" w:eastAsia="Calibri" w:hAnsi="Garamond" w:cs="Calibri"/>
                <w:spacing w:val="-1"/>
                <w:sz w:val="20"/>
                <w:szCs w:val="20"/>
                <w:lang w:val="it-IT"/>
              </w:rPr>
              <w:t>n</w:t>
            </w:r>
            <w:r w:rsidRPr="00854A30">
              <w:rPr>
                <w:rFonts w:ascii="Garamond" w:eastAsia="Calibri" w:hAnsi="Garamond" w:cs="Calibri"/>
                <w:spacing w:val="1"/>
                <w:sz w:val="20"/>
                <w:szCs w:val="20"/>
                <w:lang w:val="it-IT"/>
              </w:rPr>
              <w:t>z</w:t>
            </w:r>
            <w:r w:rsidRPr="00854A30">
              <w:rPr>
                <w:rFonts w:ascii="Garamond" w:eastAsia="Calibri" w:hAnsi="Garamond" w:cs="Calibri"/>
                <w:sz w:val="20"/>
                <w:szCs w:val="20"/>
                <w:lang w:val="it-IT"/>
              </w:rPr>
              <w:t>a</w:t>
            </w:r>
            <w:r w:rsidRPr="00854A30">
              <w:rPr>
                <w:rFonts w:ascii="Garamond" w:eastAsia="Calibri" w:hAnsi="Garamond" w:cs="Calibri"/>
                <w:spacing w:val="-3"/>
                <w:sz w:val="20"/>
                <w:szCs w:val="20"/>
                <w:lang w:val="it-IT"/>
              </w:rPr>
              <w:t xml:space="preserve"> </w:t>
            </w:r>
            <w:r w:rsidRPr="00854A30">
              <w:rPr>
                <w:rFonts w:ascii="Garamond" w:eastAsia="Calibri" w:hAnsi="Garamond" w:cs="Calibri"/>
                <w:spacing w:val="-1"/>
                <w:sz w:val="20"/>
                <w:szCs w:val="20"/>
                <w:lang w:val="it-IT"/>
              </w:rPr>
              <w:t>d</w:t>
            </w:r>
            <w:r w:rsidRPr="00854A30">
              <w:rPr>
                <w:rFonts w:ascii="Garamond" w:eastAsia="Calibri" w:hAnsi="Garamond" w:cs="Calibri"/>
                <w:sz w:val="20"/>
                <w:szCs w:val="20"/>
                <w:lang w:val="it-IT"/>
              </w:rPr>
              <w:t xml:space="preserve">i </w:t>
            </w:r>
            <w:r w:rsidRPr="00854A30">
              <w:rPr>
                <w:rFonts w:ascii="Garamond" w:eastAsia="Calibri" w:hAnsi="Garamond" w:cs="Calibri"/>
                <w:spacing w:val="-1"/>
                <w:sz w:val="20"/>
                <w:szCs w:val="20"/>
                <w:lang w:val="it-IT"/>
              </w:rPr>
              <w:t>u</w:t>
            </w:r>
            <w:r w:rsidRPr="00854A30">
              <w:rPr>
                <w:rFonts w:ascii="Garamond" w:eastAsia="Calibri" w:hAnsi="Garamond" w:cs="Calibri"/>
                <w:spacing w:val="1"/>
                <w:sz w:val="20"/>
                <w:szCs w:val="20"/>
                <w:lang w:val="it-IT"/>
              </w:rPr>
              <w:t>n</w:t>
            </w:r>
            <w:r w:rsidRPr="00854A30">
              <w:rPr>
                <w:rFonts w:ascii="Garamond" w:eastAsia="Calibri" w:hAnsi="Garamond" w:cs="Calibri"/>
                <w:sz w:val="20"/>
                <w:szCs w:val="20"/>
                <w:lang w:val="it-IT"/>
              </w:rPr>
              <w:t xml:space="preserve">a </w:t>
            </w:r>
            <w:r w:rsidRPr="00854A30">
              <w:rPr>
                <w:rFonts w:ascii="Garamond" w:eastAsia="Calibri" w:hAnsi="Garamond" w:cs="Calibri"/>
                <w:spacing w:val="1"/>
                <w:sz w:val="20"/>
                <w:szCs w:val="20"/>
                <w:lang w:val="it-IT"/>
              </w:rPr>
              <w:t>co</w:t>
            </w:r>
            <w:r w:rsidRPr="00854A30">
              <w:rPr>
                <w:rFonts w:ascii="Garamond" w:eastAsia="Calibri" w:hAnsi="Garamond" w:cs="Calibri"/>
                <w:sz w:val="20"/>
                <w:szCs w:val="20"/>
                <w:lang w:val="it-IT"/>
              </w:rPr>
              <w:t>rr</w:t>
            </w:r>
            <w:r w:rsidRPr="00854A30">
              <w:rPr>
                <w:rFonts w:ascii="Garamond" w:eastAsia="Calibri" w:hAnsi="Garamond" w:cs="Calibri"/>
                <w:spacing w:val="-1"/>
                <w:sz w:val="20"/>
                <w:szCs w:val="20"/>
                <w:lang w:val="it-IT"/>
              </w:rPr>
              <w:t>e</w:t>
            </w:r>
            <w:r w:rsidRPr="00854A30">
              <w:rPr>
                <w:rFonts w:ascii="Garamond" w:eastAsia="Calibri" w:hAnsi="Garamond" w:cs="Calibri"/>
                <w:sz w:val="20"/>
                <w:szCs w:val="20"/>
                <w:lang w:val="it-IT"/>
              </w:rPr>
              <w:t>tta</w:t>
            </w:r>
            <w:r w:rsidRPr="00854A30">
              <w:rPr>
                <w:rFonts w:ascii="Garamond" w:eastAsia="Calibri" w:hAnsi="Garamond" w:cs="Calibri"/>
                <w:spacing w:val="-4"/>
                <w:sz w:val="20"/>
                <w:szCs w:val="20"/>
                <w:lang w:val="it-IT"/>
              </w:rPr>
              <w:t xml:space="preserve"> </w:t>
            </w:r>
            <w:r w:rsidRPr="00854A30">
              <w:rPr>
                <w:rFonts w:ascii="Garamond" w:eastAsia="Calibri" w:hAnsi="Garamond" w:cs="Calibri"/>
                <w:spacing w:val="-1"/>
                <w:sz w:val="20"/>
                <w:szCs w:val="20"/>
                <w:lang w:val="it-IT"/>
              </w:rPr>
              <w:t>ispe</w:t>
            </w:r>
            <w:r w:rsidRPr="00854A30">
              <w:rPr>
                <w:rFonts w:ascii="Garamond" w:eastAsia="Calibri" w:hAnsi="Garamond" w:cs="Calibri"/>
                <w:spacing w:val="1"/>
                <w:sz w:val="20"/>
                <w:szCs w:val="20"/>
                <w:lang w:val="it-IT"/>
              </w:rPr>
              <w:t>z</w:t>
            </w:r>
            <w:r w:rsidRPr="00854A30">
              <w:rPr>
                <w:rFonts w:ascii="Garamond" w:eastAsia="Calibri" w:hAnsi="Garamond" w:cs="Calibri"/>
                <w:spacing w:val="-1"/>
                <w:sz w:val="20"/>
                <w:szCs w:val="20"/>
                <w:lang w:val="it-IT"/>
              </w:rPr>
              <w:t>i</w:t>
            </w:r>
            <w:r w:rsidRPr="00854A30">
              <w:rPr>
                <w:rFonts w:ascii="Garamond" w:eastAsia="Calibri" w:hAnsi="Garamond" w:cs="Calibri"/>
                <w:spacing w:val="1"/>
                <w:sz w:val="20"/>
                <w:szCs w:val="20"/>
                <w:lang w:val="it-IT"/>
              </w:rPr>
              <w:t>o</w:t>
            </w:r>
            <w:r w:rsidRPr="00854A30">
              <w:rPr>
                <w:rFonts w:ascii="Garamond" w:eastAsia="Calibri" w:hAnsi="Garamond" w:cs="Calibri"/>
                <w:spacing w:val="-1"/>
                <w:sz w:val="20"/>
                <w:szCs w:val="20"/>
                <w:lang w:val="it-IT"/>
              </w:rPr>
              <w:t>ne</w:t>
            </w:r>
            <w:r w:rsidRPr="00854A30">
              <w:rPr>
                <w:rFonts w:ascii="Garamond" w:eastAsia="Calibri" w:hAnsi="Garamond" w:cs="Calibri"/>
                <w:sz w:val="20"/>
                <w:szCs w:val="20"/>
                <w:lang w:val="it-IT"/>
              </w:rPr>
              <w:t>,</w:t>
            </w:r>
            <w:r w:rsidRPr="00854A30">
              <w:rPr>
                <w:rFonts w:ascii="Garamond" w:eastAsia="Calibri" w:hAnsi="Garamond" w:cs="Calibri"/>
                <w:spacing w:val="-4"/>
                <w:sz w:val="20"/>
                <w:szCs w:val="20"/>
                <w:lang w:val="it-IT"/>
              </w:rPr>
              <w:t xml:space="preserve"> </w:t>
            </w:r>
            <w:r w:rsidRPr="00854A30">
              <w:rPr>
                <w:rFonts w:ascii="Garamond" w:eastAsia="Calibri" w:hAnsi="Garamond" w:cs="Calibri"/>
                <w:spacing w:val="1"/>
                <w:sz w:val="20"/>
                <w:szCs w:val="20"/>
                <w:lang w:val="it-IT"/>
              </w:rPr>
              <w:t>p</w:t>
            </w:r>
            <w:r w:rsidRPr="00854A30">
              <w:rPr>
                <w:rFonts w:ascii="Garamond" w:eastAsia="Calibri" w:hAnsi="Garamond" w:cs="Calibri"/>
                <w:sz w:val="20"/>
                <w:szCs w:val="20"/>
                <w:lang w:val="it-IT"/>
              </w:rPr>
              <w:t>r</w:t>
            </w:r>
            <w:r w:rsidRPr="00854A30">
              <w:rPr>
                <w:rFonts w:ascii="Garamond" w:eastAsia="Calibri" w:hAnsi="Garamond" w:cs="Calibri"/>
                <w:spacing w:val="1"/>
                <w:sz w:val="20"/>
                <w:szCs w:val="20"/>
                <w:lang w:val="it-IT"/>
              </w:rPr>
              <w:t>o</w:t>
            </w:r>
            <w:r w:rsidRPr="00854A30">
              <w:rPr>
                <w:rFonts w:ascii="Garamond" w:eastAsia="Calibri" w:hAnsi="Garamond" w:cs="Calibri"/>
                <w:sz w:val="20"/>
                <w:szCs w:val="20"/>
                <w:lang w:val="it-IT"/>
              </w:rPr>
              <w:t>va,</w:t>
            </w:r>
            <w:r w:rsidRPr="00854A30">
              <w:rPr>
                <w:rFonts w:ascii="Garamond" w:eastAsia="Calibri" w:hAnsi="Garamond" w:cs="Calibri"/>
                <w:spacing w:val="-1"/>
                <w:sz w:val="20"/>
                <w:szCs w:val="20"/>
                <w:lang w:val="it-IT"/>
              </w:rPr>
              <w:t xml:space="preserve"> us</w:t>
            </w:r>
            <w:r w:rsidRPr="00854A30">
              <w:rPr>
                <w:rFonts w:ascii="Garamond" w:eastAsia="Calibri" w:hAnsi="Garamond" w:cs="Calibri"/>
                <w:sz w:val="20"/>
                <w:szCs w:val="20"/>
                <w:lang w:val="it-IT"/>
              </w:rPr>
              <w:t>o e</w:t>
            </w:r>
            <w:r w:rsidRPr="00854A30">
              <w:rPr>
                <w:rFonts w:ascii="Garamond" w:eastAsia="Calibri" w:hAnsi="Garamond" w:cs="Calibri"/>
                <w:spacing w:val="-2"/>
                <w:sz w:val="20"/>
                <w:szCs w:val="20"/>
                <w:lang w:val="it-IT"/>
              </w:rPr>
              <w:t xml:space="preserve"> </w:t>
            </w:r>
            <w:r w:rsidRPr="00854A30">
              <w:rPr>
                <w:rFonts w:ascii="Garamond" w:eastAsia="Calibri" w:hAnsi="Garamond" w:cs="Calibri"/>
                <w:spacing w:val="-1"/>
                <w:sz w:val="20"/>
                <w:szCs w:val="20"/>
                <w:lang w:val="it-IT"/>
              </w:rPr>
              <w:t>s</w:t>
            </w:r>
            <w:r w:rsidRPr="00854A30">
              <w:rPr>
                <w:rFonts w:ascii="Garamond" w:eastAsia="Calibri" w:hAnsi="Garamond" w:cs="Calibri"/>
                <w:sz w:val="20"/>
                <w:szCs w:val="20"/>
                <w:lang w:val="it-IT"/>
              </w:rPr>
              <w:t>t</w:t>
            </w:r>
            <w:r w:rsidRPr="00854A30">
              <w:rPr>
                <w:rFonts w:ascii="Garamond" w:eastAsia="Calibri" w:hAnsi="Garamond" w:cs="Calibri"/>
                <w:spacing w:val="-1"/>
                <w:sz w:val="20"/>
                <w:szCs w:val="20"/>
                <w:lang w:val="it-IT"/>
              </w:rPr>
              <w:t>i</w:t>
            </w:r>
            <w:r w:rsidRPr="00854A30">
              <w:rPr>
                <w:rFonts w:ascii="Garamond" w:eastAsia="Calibri" w:hAnsi="Garamond" w:cs="Calibri"/>
                <w:sz w:val="20"/>
                <w:szCs w:val="20"/>
                <w:lang w:val="it-IT"/>
              </w:rPr>
              <w:t>va</w:t>
            </w:r>
            <w:r w:rsidRPr="00854A30">
              <w:rPr>
                <w:rFonts w:ascii="Garamond" w:eastAsia="Calibri" w:hAnsi="Garamond" w:cs="Calibri"/>
                <w:spacing w:val="-1"/>
                <w:sz w:val="20"/>
                <w:szCs w:val="20"/>
                <w:lang w:val="it-IT"/>
              </w:rPr>
              <w:t>g</w:t>
            </w:r>
            <w:r w:rsidRPr="00854A30">
              <w:rPr>
                <w:rFonts w:ascii="Garamond" w:eastAsia="Calibri" w:hAnsi="Garamond" w:cs="Calibri"/>
                <w:spacing w:val="2"/>
                <w:sz w:val="20"/>
                <w:szCs w:val="20"/>
                <w:lang w:val="it-IT"/>
              </w:rPr>
              <w:t>g</w:t>
            </w:r>
            <w:r w:rsidRPr="00854A30">
              <w:rPr>
                <w:rFonts w:ascii="Garamond" w:eastAsia="Calibri" w:hAnsi="Garamond" w:cs="Calibri"/>
                <w:spacing w:val="-1"/>
                <w:sz w:val="20"/>
                <w:szCs w:val="20"/>
                <w:lang w:val="it-IT"/>
              </w:rPr>
              <w:t>i</w:t>
            </w:r>
            <w:r w:rsidRPr="00854A30">
              <w:rPr>
                <w:rFonts w:ascii="Garamond" w:eastAsia="Calibri" w:hAnsi="Garamond" w:cs="Calibri"/>
                <w:sz w:val="20"/>
                <w:szCs w:val="20"/>
                <w:lang w:val="it-IT"/>
              </w:rPr>
              <w:t>o</w:t>
            </w:r>
            <w:r w:rsidRPr="00854A30">
              <w:rPr>
                <w:rFonts w:ascii="Garamond" w:eastAsia="Calibri" w:hAnsi="Garamond" w:cs="Calibri"/>
                <w:spacing w:val="-2"/>
                <w:sz w:val="20"/>
                <w:szCs w:val="20"/>
                <w:lang w:val="it-IT"/>
              </w:rPr>
              <w:t xml:space="preserve"> </w:t>
            </w:r>
            <w:r w:rsidRPr="00854A30">
              <w:rPr>
                <w:rFonts w:ascii="Garamond" w:eastAsia="Calibri" w:hAnsi="Garamond" w:cs="Calibri"/>
                <w:spacing w:val="-1"/>
                <w:sz w:val="20"/>
                <w:szCs w:val="20"/>
                <w:lang w:val="it-IT"/>
              </w:rPr>
              <w:t>dell</w:t>
            </w:r>
            <w:r w:rsidRPr="00854A30">
              <w:rPr>
                <w:rFonts w:ascii="Garamond" w:eastAsia="Calibri" w:hAnsi="Garamond" w:cs="Calibri"/>
                <w:sz w:val="20"/>
                <w:szCs w:val="20"/>
                <w:lang w:val="it-IT"/>
              </w:rPr>
              <w:t>a</w:t>
            </w:r>
            <w:r w:rsidRPr="00854A30">
              <w:rPr>
                <w:rFonts w:ascii="Garamond" w:eastAsia="Calibri" w:hAnsi="Garamond" w:cs="Calibri"/>
                <w:spacing w:val="-1"/>
                <w:sz w:val="20"/>
                <w:szCs w:val="20"/>
                <w:lang w:val="it-IT"/>
              </w:rPr>
              <w:t xml:space="preserve"> </w:t>
            </w:r>
            <w:r w:rsidRPr="00854A30">
              <w:rPr>
                <w:rFonts w:ascii="Garamond" w:eastAsia="Calibri" w:hAnsi="Garamond" w:cs="Calibri"/>
                <w:spacing w:val="2"/>
                <w:sz w:val="20"/>
                <w:szCs w:val="20"/>
                <w:lang w:val="it-IT"/>
              </w:rPr>
              <w:t>g</w:t>
            </w:r>
            <w:r w:rsidRPr="00854A30">
              <w:rPr>
                <w:rFonts w:ascii="Garamond" w:eastAsia="Calibri" w:hAnsi="Garamond" w:cs="Calibri"/>
                <w:spacing w:val="-1"/>
                <w:sz w:val="20"/>
                <w:szCs w:val="20"/>
                <w:lang w:val="it-IT"/>
              </w:rPr>
              <w:t>hi</w:t>
            </w:r>
            <w:r w:rsidRPr="00854A30">
              <w:rPr>
                <w:rFonts w:ascii="Garamond" w:eastAsia="Calibri" w:hAnsi="Garamond" w:cs="Calibri"/>
                <w:sz w:val="20"/>
                <w:szCs w:val="20"/>
                <w:lang w:val="it-IT"/>
              </w:rPr>
              <w:t>a</w:t>
            </w:r>
            <w:r w:rsidRPr="00854A30">
              <w:rPr>
                <w:rFonts w:ascii="Garamond" w:eastAsia="Calibri" w:hAnsi="Garamond" w:cs="Calibri"/>
                <w:spacing w:val="-1"/>
                <w:sz w:val="20"/>
                <w:szCs w:val="20"/>
                <w:lang w:val="it-IT"/>
              </w:rPr>
              <w:t xml:space="preserve"> </w:t>
            </w:r>
            <w:r w:rsidRPr="00854A30">
              <w:rPr>
                <w:rFonts w:ascii="Garamond" w:eastAsia="Calibri" w:hAnsi="Garamond" w:cs="Calibri"/>
                <w:spacing w:val="1"/>
                <w:sz w:val="20"/>
                <w:szCs w:val="20"/>
                <w:lang w:val="it-IT"/>
              </w:rPr>
              <w:t>d</w:t>
            </w:r>
            <w:r w:rsidRPr="00854A30">
              <w:rPr>
                <w:rFonts w:ascii="Garamond" w:eastAsia="Calibri" w:hAnsi="Garamond" w:cs="Calibri"/>
                <w:sz w:val="20"/>
                <w:szCs w:val="20"/>
                <w:lang w:val="it-IT"/>
              </w:rPr>
              <w:t xml:space="preserve">i </w:t>
            </w:r>
            <w:proofErr w:type="spellStart"/>
            <w:r w:rsidRPr="00854A30">
              <w:rPr>
                <w:rFonts w:ascii="Garamond" w:eastAsia="Calibri" w:hAnsi="Garamond" w:cs="Calibri"/>
                <w:spacing w:val="-1"/>
                <w:sz w:val="20"/>
                <w:szCs w:val="20"/>
                <w:lang w:val="it-IT"/>
              </w:rPr>
              <w:t>s</w:t>
            </w:r>
            <w:r w:rsidRPr="00854A30">
              <w:rPr>
                <w:rFonts w:ascii="Garamond" w:eastAsia="Calibri" w:hAnsi="Garamond" w:cs="Calibri"/>
                <w:spacing w:val="1"/>
                <w:sz w:val="20"/>
                <w:szCs w:val="20"/>
                <w:lang w:val="it-IT"/>
              </w:rPr>
              <w:t>o</w:t>
            </w:r>
            <w:r w:rsidRPr="00854A30">
              <w:rPr>
                <w:rFonts w:ascii="Garamond" w:eastAsia="Calibri" w:hAnsi="Garamond" w:cs="Calibri"/>
                <w:spacing w:val="-1"/>
                <w:sz w:val="20"/>
                <w:szCs w:val="20"/>
                <w:lang w:val="it-IT"/>
              </w:rPr>
              <w:t>sp</w:t>
            </w:r>
            <w:r w:rsidRPr="00854A30">
              <w:rPr>
                <w:rFonts w:ascii="Garamond" w:eastAsia="Calibri" w:hAnsi="Garamond" w:cs="Calibri"/>
                <w:spacing w:val="2"/>
                <w:sz w:val="20"/>
                <w:szCs w:val="20"/>
                <w:lang w:val="it-IT"/>
              </w:rPr>
              <w:t>e</w:t>
            </w:r>
            <w:r w:rsidRPr="00854A30">
              <w:rPr>
                <w:rFonts w:ascii="Garamond" w:eastAsia="Calibri" w:hAnsi="Garamond" w:cs="Calibri"/>
                <w:spacing w:val="-1"/>
                <w:sz w:val="20"/>
                <w:szCs w:val="20"/>
                <w:lang w:val="it-IT"/>
              </w:rPr>
              <w:t>nd</w:t>
            </w:r>
            <w:r w:rsidRPr="00854A30">
              <w:rPr>
                <w:rFonts w:ascii="Garamond" w:eastAsia="Calibri" w:hAnsi="Garamond" w:cs="Calibri"/>
                <w:spacing w:val="2"/>
                <w:sz w:val="20"/>
                <w:szCs w:val="20"/>
                <w:lang w:val="it-IT"/>
              </w:rPr>
              <w:t>it</w:t>
            </w:r>
            <w:r w:rsidRPr="00854A30">
              <w:rPr>
                <w:rFonts w:ascii="Garamond" w:eastAsia="Calibri" w:hAnsi="Garamond" w:cs="Calibri"/>
                <w:sz w:val="20"/>
                <w:szCs w:val="20"/>
                <w:lang w:val="it-IT"/>
              </w:rPr>
              <w:t>a</w:t>
            </w:r>
            <w:proofErr w:type="spellEnd"/>
            <w:r w:rsidRPr="00854A30">
              <w:rPr>
                <w:rFonts w:ascii="Garamond" w:eastAsia="Calibri" w:hAnsi="Garamond" w:cs="Calibri"/>
                <w:sz w:val="20"/>
                <w:szCs w:val="20"/>
                <w:lang w:val="it-IT"/>
              </w:rPr>
              <w:t xml:space="preserve">. / </w:t>
            </w:r>
            <w:proofErr w:type="spellStart"/>
            <w:r w:rsidRPr="00854A30">
              <w:rPr>
                <w:rFonts w:ascii="Garamond" w:eastAsia="Arial" w:hAnsi="Garamond" w:cstheme="minorHAnsi"/>
                <w:i/>
                <w:iCs/>
                <w:sz w:val="20"/>
                <w:szCs w:val="20"/>
                <w:lang w:val="it-IT"/>
              </w:rPr>
              <w:t>Understand</w:t>
            </w:r>
            <w:proofErr w:type="spellEnd"/>
            <w:r w:rsidRPr="00854A30">
              <w:rPr>
                <w:rFonts w:ascii="Garamond" w:eastAsia="Arial" w:hAnsi="Garamond" w:cstheme="minorHAnsi"/>
                <w:i/>
                <w:iCs/>
                <w:spacing w:val="47"/>
                <w:sz w:val="20"/>
                <w:szCs w:val="20"/>
                <w:lang w:val="it-IT"/>
              </w:rPr>
              <w:t xml:space="preserve"> </w:t>
            </w:r>
            <w:proofErr w:type="spellStart"/>
            <w:r w:rsidRPr="00854A30">
              <w:rPr>
                <w:rFonts w:ascii="Garamond" w:eastAsia="Arial" w:hAnsi="Garamond" w:cstheme="minorHAnsi"/>
                <w:i/>
                <w:iCs/>
                <w:w w:val="107"/>
                <w:sz w:val="20"/>
                <w:szCs w:val="20"/>
                <w:lang w:val="it-IT"/>
              </w:rPr>
              <w:t>importance</w:t>
            </w:r>
            <w:proofErr w:type="spellEnd"/>
            <w:r w:rsidRPr="00854A30">
              <w:rPr>
                <w:rFonts w:ascii="Garamond" w:eastAsia="Arial" w:hAnsi="Garamond" w:cstheme="minorHAnsi"/>
                <w:i/>
                <w:iCs/>
                <w:spacing w:val="-3"/>
                <w:w w:val="107"/>
                <w:sz w:val="20"/>
                <w:szCs w:val="20"/>
                <w:lang w:val="it-IT"/>
              </w:rPr>
              <w:t xml:space="preserve"> </w:t>
            </w:r>
            <w:r w:rsidRPr="00854A30">
              <w:rPr>
                <w:rFonts w:ascii="Garamond" w:eastAsia="Arial" w:hAnsi="Garamond" w:cstheme="minorHAnsi"/>
                <w:i/>
                <w:iCs/>
                <w:sz w:val="20"/>
                <w:szCs w:val="20"/>
                <w:lang w:val="it-IT"/>
              </w:rPr>
              <w:t>of</w:t>
            </w:r>
            <w:r w:rsidRPr="00854A30">
              <w:rPr>
                <w:rFonts w:ascii="Garamond" w:eastAsia="Arial" w:hAnsi="Garamond" w:cstheme="minorHAnsi"/>
                <w:i/>
                <w:iCs/>
                <w:spacing w:val="29"/>
                <w:sz w:val="20"/>
                <w:szCs w:val="20"/>
                <w:lang w:val="it-IT"/>
              </w:rPr>
              <w:t xml:space="preserve"> </w:t>
            </w:r>
            <w:proofErr w:type="spellStart"/>
            <w:r w:rsidRPr="00854A30">
              <w:rPr>
                <w:rFonts w:ascii="Garamond" w:eastAsia="Arial" w:hAnsi="Garamond" w:cstheme="minorHAnsi"/>
                <w:i/>
                <w:iCs/>
                <w:sz w:val="20"/>
                <w:szCs w:val="20"/>
                <w:lang w:val="it-IT"/>
              </w:rPr>
              <w:t>proper</w:t>
            </w:r>
            <w:proofErr w:type="spellEnd"/>
            <w:r w:rsidRPr="00854A30">
              <w:rPr>
                <w:rFonts w:ascii="Garamond" w:eastAsia="Arial" w:hAnsi="Garamond" w:cstheme="minorHAnsi"/>
                <w:i/>
                <w:iCs/>
                <w:spacing w:val="47"/>
                <w:sz w:val="20"/>
                <w:szCs w:val="20"/>
                <w:lang w:val="it-IT"/>
              </w:rPr>
              <w:t xml:space="preserve"> </w:t>
            </w:r>
            <w:proofErr w:type="spellStart"/>
            <w:r w:rsidRPr="00854A30">
              <w:rPr>
                <w:rFonts w:ascii="Garamond" w:eastAsia="Arial" w:hAnsi="Garamond" w:cstheme="minorHAnsi"/>
                <w:i/>
                <w:iCs/>
                <w:sz w:val="20"/>
                <w:szCs w:val="20"/>
                <w:lang w:val="it-IT"/>
              </w:rPr>
              <w:t>inspection</w:t>
            </w:r>
            <w:proofErr w:type="spellEnd"/>
            <w:r w:rsidRPr="00854A30">
              <w:rPr>
                <w:rFonts w:ascii="Garamond" w:eastAsia="Arial" w:hAnsi="Garamond" w:cstheme="minorHAnsi"/>
                <w:i/>
                <w:iCs/>
                <w:sz w:val="20"/>
                <w:szCs w:val="20"/>
                <w:lang w:val="it-IT"/>
              </w:rPr>
              <w:t>,</w:t>
            </w:r>
            <w:r w:rsidRPr="00854A30">
              <w:rPr>
                <w:rFonts w:ascii="Garamond" w:eastAsia="Arial" w:hAnsi="Garamond" w:cstheme="minorHAnsi"/>
                <w:i/>
                <w:iCs/>
                <w:spacing w:val="43"/>
                <w:sz w:val="20"/>
                <w:szCs w:val="20"/>
                <w:lang w:val="it-IT"/>
              </w:rPr>
              <w:t xml:space="preserve"> </w:t>
            </w:r>
            <w:r w:rsidRPr="00854A30">
              <w:rPr>
                <w:rFonts w:ascii="Garamond" w:eastAsia="Arial" w:hAnsi="Garamond" w:cstheme="minorHAnsi"/>
                <w:i/>
                <w:iCs/>
                <w:sz w:val="20"/>
                <w:szCs w:val="20"/>
                <w:lang w:val="it-IT"/>
              </w:rPr>
              <w:t>testing,</w:t>
            </w:r>
            <w:r w:rsidRPr="00854A30">
              <w:rPr>
                <w:rFonts w:ascii="Garamond" w:eastAsia="Arial" w:hAnsi="Garamond" w:cstheme="minorHAnsi"/>
                <w:i/>
                <w:iCs/>
                <w:spacing w:val="46"/>
                <w:sz w:val="20"/>
                <w:szCs w:val="20"/>
                <w:lang w:val="it-IT"/>
              </w:rPr>
              <w:t xml:space="preserve"> </w:t>
            </w:r>
            <w:r w:rsidRPr="00854A30">
              <w:rPr>
                <w:rFonts w:ascii="Garamond" w:eastAsia="Arial" w:hAnsi="Garamond" w:cstheme="minorHAnsi"/>
                <w:i/>
                <w:iCs/>
                <w:sz w:val="20"/>
                <w:szCs w:val="20"/>
                <w:lang w:val="it-IT"/>
              </w:rPr>
              <w:t>use and</w:t>
            </w:r>
            <w:r w:rsidRPr="00854A30">
              <w:rPr>
                <w:rFonts w:ascii="Garamond" w:eastAsia="Arial" w:hAnsi="Garamond" w:cstheme="minorHAnsi"/>
                <w:i/>
                <w:iCs/>
                <w:spacing w:val="18"/>
                <w:sz w:val="20"/>
                <w:szCs w:val="20"/>
                <w:lang w:val="it-IT"/>
              </w:rPr>
              <w:t xml:space="preserve"> </w:t>
            </w:r>
            <w:proofErr w:type="spellStart"/>
            <w:r w:rsidRPr="00854A30">
              <w:rPr>
                <w:rFonts w:ascii="Garamond" w:eastAsia="Arial" w:hAnsi="Garamond" w:cstheme="minorHAnsi"/>
                <w:i/>
                <w:iCs/>
                <w:sz w:val="20"/>
                <w:szCs w:val="20"/>
                <w:lang w:val="it-IT"/>
              </w:rPr>
              <w:t>stowage</w:t>
            </w:r>
            <w:proofErr w:type="spellEnd"/>
            <w:r w:rsidRPr="00854A30">
              <w:rPr>
                <w:rFonts w:ascii="Garamond" w:eastAsia="Arial" w:hAnsi="Garamond" w:cstheme="minorHAnsi"/>
                <w:i/>
                <w:iCs/>
                <w:spacing w:val="34"/>
                <w:sz w:val="20"/>
                <w:szCs w:val="20"/>
                <w:lang w:val="it-IT"/>
              </w:rPr>
              <w:t xml:space="preserve"> </w:t>
            </w:r>
            <w:r w:rsidRPr="00854A30">
              <w:rPr>
                <w:rFonts w:ascii="Garamond" w:eastAsia="Arial" w:hAnsi="Garamond" w:cstheme="minorHAnsi"/>
                <w:i/>
                <w:iCs/>
                <w:sz w:val="20"/>
                <w:szCs w:val="20"/>
                <w:lang w:val="it-IT"/>
              </w:rPr>
              <w:t>of</w:t>
            </w:r>
            <w:r w:rsidRPr="00854A30">
              <w:rPr>
                <w:rFonts w:ascii="Garamond" w:eastAsia="Arial" w:hAnsi="Garamond" w:cstheme="minorHAnsi"/>
                <w:i/>
                <w:iCs/>
                <w:spacing w:val="29"/>
                <w:sz w:val="20"/>
                <w:szCs w:val="20"/>
                <w:lang w:val="it-IT"/>
              </w:rPr>
              <w:t xml:space="preserve"> </w:t>
            </w:r>
            <w:proofErr w:type="spellStart"/>
            <w:r w:rsidRPr="00854A30">
              <w:rPr>
                <w:rFonts w:ascii="Garamond" w:eastAsia="Arial" w:hAnsi="Garamond" w:cstheme="minorHAnsi"/>
                <w:i/>
                <w:iCs/>
                <w:w w:val="106"/>
                <w:sz w:val="20"/>
                <w:szCs w:val="20"/>
                <w:lang w:val="it-IT"/>
              </w:rPr>
              <w:t>gantlines</w:t>
            </w:r>
            <w:proofErr w:type="spellEnd"/>
          </w:p>
        </w:tc>
        <w:tc>
          <w:tcPr>
            <w:tcW w:w="991" w:type="dxa"/>
            <w:tcBorders>
              <w:top w:val="single" w:sz="4" w:space="0" w:color="00457E"/>
              <w:left w:val="single" w:sz="4" w:space="0" w:color="00457E"/>
              <w:bottom w:val="single" w:sz="4" w:space="0" w:color="00457E"/>
              <w:right w:val="single" w:sz="4" w:space="0" w:color="00457E"/>
            </w:tcBorders>
          </w:tcPr>
          <w:p w14:paraId="5D185053" w14:textId="77777777" w:rsidR="00880DC3" w:rsidRPr="00A06AD1" w:rsidRDefault="00880DC3" w:rsidP="00CD2FA4">
            <w:pPr>
              <w:spacing w:line="240" w:lineRule="auto"/>
              <w:ind w:left="198" w:right="181"/>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08CE59D8" w14:textId="77777777" w:rsidR="00880DC3" w:rsidRPr="00A06AD1" w:rsidRDefault="00880DC3" w:rsidP="00CD2FA4">
            <w:pPr>
              <w:spacing w:line="240" w:lineRule="auto"/>
              <w:ind w:left="198" w:right="181"/>
              <w:jc w:val="both"/>
              <w:rPr>
                <w:rFonts w:ascii="Garamond" w:hAnsi="Garamond" w:cstheme="minorHAnsi"/>
                <w:i/>
                <w:iCs/>
                <w:sz w:val="18"/>
                <w:szCs w:val="18"/>
                <w:lang w:val="it-IT"/>
              </w:rPr>
            </w:pPr>
          </w:p>
        </w:tc>
        <w:tc>
          <w:tcPr>
            <w:tcW w:w="4820" w:type="dxa"/>
            <w:gridSpan w:val="2"/>
            <w:vMerge/>
            <w:tcBorders>
              <w:left w:val="single" w:sz="4" w:space="0" w:color="00457E"/>
              <w:right w:val="single" w:sz="4" w:space="0" w:color="00457E"/>
            </w:tcBorders>
          </w:tcPr>
          <w:p w14:paraId="6F597734" w14:textId="77777777" w:rsidR="00880DC3" w:rsidRPr="00A06AD1" w:rsidRDefault="00880DC3" w:rsidP="00CD2FA4">
            <w:pPr>
              <w:spacing w:line="240" w:lineRule="auto"/>
              <w:jc w:val="both"/>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563EE785" w14:textId="77777777" w:rsidR="00880DC3" w:rsidRPr="00A06AD1" w:rsidRDefault="00880DC3" w:rsidP="00CD2FA4">
            <w:pPr>
              <w:spacing w:line="240" w:lineRule="auto"/>
              <w:jc w:val="both"/>
              <w:rPr>
                <w:rFonts w:ascii="Garamond" w:hAnsi="Garamond" w:cstheme="minorHAnsi"/>
                <w:i/>
                <w:iCs/>
                <w:sz w:val="18"/>
                <w:szCs w:val="18"/>
                <w:lang w:val="it-IT"/>
              </w:rPr>
            </w:pPr>
          </w:p>
        </w:tc>
        <w:tc>
          <w:tcPr>
            <w:tcW w:w="1276" w:type="dxa"/>
            <w:tcBorders>
              <w:top w:val="single" w:sz="4" w:space="0" w:color="00457E"/>
              <w:left w:val="single" w:sz="4" w:space="0" w:color="00457E"/>
              <w:bottom w:val="single" w:sz="4" w:space="0" w:color="00457E"/>
              <w:right w:val="single" w:sz="4" w:space="0" w:color="00457E"/>
            </w:tcBorders>
          </w:tcPr>
          <w:p w14:paraId="4644CD3B" w14:textId="77777777" w:rsidR="00880DC3" w:rsidRPr="00A06AD1" w:rsidRDefault="00880DC3" w:rsidP="00CD2FA4">
            <w:pPr>
              <w:spacing w:line="240" w:lineRule="auto"/>
              <w:jc w:val="both"/>
              <w:rPr>
                <w:rFonts w:ascii="Garamond" w:hAnsi="Garamond" w:cstheme="minorHAnsi"/>
                <w:i/>
                <w:iCs/>
                <w:sz w:val="18"/>
                <w:szCs w:val="18"/>
                <w:lang w:val="it-IT"/>
              </w:rPr>
            </w:pPr>
          </w:p>
        </w:tc>
      </w:tr>
      <w:tr w:rsidR="00880DC3" w:rsidRPr="00366F3C" w14:paraId="3483BA9E" w14:textId="77777777" w:rsidTr="00880DC3">
        <w:trPr>
          <w:trHeight w:hRule="exact" w:val="880"/>
          <w:jc w:val="center"/>
        </w:trPr>
        <w:tc>
          <w:tcPr>
            <w:tcW w:w="565" w:type="dxa"/>
            <w:tcBorders>
              <w:top w:val="single" w:sz="4" w:space="0" w:color="00457E"/>
              <w:left w:val="single" w:sz="4" w:space="0" w:color="00457E"/>
              <w:bottom w:val="single" w:sz="4" w:space="0" w:color="00457E"/>
              <w:right w:val="single" w:sz="4" w:space="0" w:color="00457E"/>
            </w:tcBorders>
          </w:tcPr>
          <w:p w14:paraId="1499B13C" w14:textId="77777777" w:rsidR="00880DC3" w:rsidRPr="00854A30" w:rsidRDefault="00880DC3" w:rsidP="00CD2FA4">
            <w:pPr>
              <w:spacing w:after="0" w:line="360" w:lineRule="auto"/>
              <w:jc w:val="center"/>
              <w:rPr>
                <w:rFonts w:ascii="Garamond" w:eastAsia="Arial" w:hAnsi="Garamond" w:cstheme="minorHAnsi"/>
                <w:sz w:val="20"/>
                <w:szCs w:val="20"/>
                <w:lang w:val="it-IT"/>
              </w:rPr>
            </w:pPr>
          </w:p>
          <w:p w14:paraId="673101F1" w14:textId="77777777" w:rsidR="00880DC3" w:rsidRPr="00854A30" w:rsidRDefault="00880DC3" w:rsidP="00CD2FA4">
            <w:pPr>
              <w:spacing w:after="0" w:line="360" w:lineRule="auto"/>
              <w:jc w:val="center"/>
              <w:rPr>
                <w:rFonts w:ascii="Garamond" w:eastAsia="Arial" w:hAnsi="Garamond" w:cstheme="minorHAnsi"/>
                <w:sz w:val="20"/>
                <w:szCs w:val="20"/>
              </w:rPr>
            </w:pPr>
            <w:r w:rsidRPr="00854A30">
              <w:rPr>
                <w:rFonts w:ascii="Garamond" w:eastAsia="Arial" w:hAnsi="Garamond" w:cstheme="minorHAnsi"/>
                <w:sz w:val="20"/>
                <w:szCs w:val="20"/>
              </w:rPr>
              <w:t>.4</w:t>
            </w:r>
          </w:p>
        </w:tc>
        <w:tc>
          <w:tcPr>
            <w:tcW w:w="5951" w:type="dxa"/>
            <w:gridSpan w:val="4"/>
            <w:tcBorders>
              <w:top w:val="single" w:sz="4" w:space="0" w:color="00457E"/>
              <w:left w:val="single" w:sz="4" w:space="0" w:color="00457E"/>
              <w:bottom w:val="single" w:sz="4" w:space="0" w:color="00457E"/>
              <w:right w:val="single" w:sz="4" w:space="0" w:color="00457E"/>
            </w:tcBorders>
          </w:tcPr>
          <w:p w14:paraId="5E246EC3" w14:textId="77777777" w:rsidR="00880DC3" w:rsidRPr="00854A30" w:rsidRDefault="00880DC3" w:rsidP="00CD2FA4">
            <w:pPr>
              <w:spacing w:after="0" w:line="242" w:lineRule="exact"/>
              <w:ind w:left="105" w:right="96"/>
              <w:jc w:val="both"/>
              <w:rPr>
                <w:rFonts w:ascii="Garamond" w:eastAsia="Calibri" w:hAnsi="Garamond" w:cs="Calibri"/>
                <w:spacing w:val="-1"/>
                <w:sz w:val="20"/>
                <w:szCs w:val="20"/>
                <w:lang w:val="it-IT"/>
              </w:rPr>
            </w:pPr>
          </w:p>
          <w:p w14:paraId="36BA247A" w14:textId="77777777" w:rsidR="00880DC3" w:rsidRPr="00854A30" w:rsidRDefault="00880DC3" w:rsidP="00CD2FA4">
            <w:pPr>
              <w:spacing w:after="0" w:line="242" w:lineRule="exact"/>
              <w:ind w:left="105" w:right="96"/>
              <w:jc w:val="both"/>
              <w:rPr>
                <w:rFonts w:ascii="Garamond" w:eastAsia="Calibri" w:hAnsi="Garamond" w:cs="Calibri"/>
                <w:spacing w:val="1"/>
                <w:sz w:val="20"/>
                <w:szCs w:val="20"/>
                <w:lang w:val="it-IT"/>
              </w:rPr>
            </w:pPr>
            <w:r w:rsidRPr="00854A30">
              <w:rPr>
                <w:rFonts w:ascii="Garamond" w:eastAsia="Calibri" w:hAnsi="Garamond" w:cs="Calibri"/>
                <w:spacing w:val="-1"/>
                <w:sz w:val="20"/>
                <w:szCs w:val="20"/>
                <w:lang w:val="it-IT"/>
              </w:rPr>
              <w:t>A</w:t>
            </w:r>
            <w:r w:rsidRPr="00854A30">
              <w:rPr>
                <w:rFonts w:ascii="Garamond" w:eastAsia="Calibri" w:hAnsi="Garamond" w:cs="Calibri"/>
                <w:sz w:val="20"/>
                <w:szCs w:val="20"/>
                <w:lang w:val="it-IT"/>
              </w:rPr>
              <w:t>rma</w:t>
            </w:r>
            <w:r w:rsidRPr="00854A30">
              <w:rPr>
                <w:rFonts w:ascii="Garamond" w:eastAsia="Calibri" w:hAnsi="Garamond" w:cs="Calibri"/>
                <w:spacing w:val="-3"/>
                <w:sz w:val="20"/>
                <w:szCs w:val="20"/>
                <w:lang w:val="it-IT"/>
              </w:rPr>
              <w:t xml:space="preserve"> </w:t>
            </w:r>
            <w:r w:rsidRPr="00854A30">
              <w:rPr>
                <w:rFonts w:ascii="Garamond" w:eastAsia="Calibri" w:hAnsi="Garamond" w:cs="Calibri"/>
                <w:spacing w:val="-1"/>
                <w:sz w:val="20"/>
                <w:szCs w:val="20"/>
                <w:lang w:val="it-IT"/>
              </w:rPr>
              <w:t>p</w:t>
            </w:r>
            <w:r w:rsidRPr="00854A30">
              <w:rPr>
                <w:rFonts w:ascii="Garamond" w:eastAsia="Calibri" w:hAnsi="Garamond" w:cs="Calibri"/>
                <w:spacing w:val="1"/>
                <w:sz w:val="20"/>
                <w:szCs w:val="20"/>
                <w:lang w:val="it-IT"/>
              </w:rPr>
              <w:t>o</w:t>
            </w:r>
            <w:r w:rsidRPr="00854A30">
              <w:rPr>
                <w:rFonts w:ascii="Garamond" w:eastAsia="Calibri" w:hAnsi="Garamond" w:cs="Calibri"/>
                <w:spacing w:val="-1"/>
                <w:sz w:val="20"/>
                <w:szCs w:val="20"/>
                <w:lang w:val="it-IT"/>
              </w:rPr>
              <w:t>n</w:t>
            </w:r>
            <w:r w:rsidRPr="00854A30">
              <w:rPr>
                <w:rFonts w:ascii="Garamond" w:eastAsia="Calibri" w:hAnsi="Garamond" w:cs="Calibri"/>
                <w:sz w:val="20"/>
                <w:szCs w:val="20"/>
                <w:lang w:val="it-IT"/>
              </w:rPr>
              <w:t>ti e</w:t>
            </w:r>
            <w:r w:rsidRPr="00854A30">
              <w:rPr>
                <w:rFonts w:ascii="Garamond" w:eastAsia="Calibri" w:hAnsi="Garamond" w:cs="Calibri"/>
                <w:spacing w:val="-2"/>
                <w:sz w:val="20"/>
                <w:szCs w:val="20"/>
                <w:lang w:val="it-IT"/>
              </w:rPr>
              <w:t xml:space="preserve"> </w:t>
            </w:r>
            <w:r w:rsidRPr="00854A30">
              <w:rPr>
                <w:rFonts w:ascii="Garamond" w:eastAsia="Calibri" w:hAnsi="Garamond" w:cs="Calibri"/>
                <w:spacing w:val="1"/>
                <w:sz w:val="20"/>
                <w:szCs w:val="20"/>
                <w:lang w:val="it-IT"/>
              </w:rPr>
              <w:t>c</w:t>
            </w:r>
            <w:r w:rsidRPr="00854A30">
              <w:rPr>
                <w:rFonts w:ascii="Garamond" w:eastAsia="Calibri" w:hAnsi="Garamond" w:cs="Calibri"/>
                <w:spacing w:val="2"/>
                <w:sz w:val="20"/>
                <w:szCs w:val="20"/>
                <w:lang w:val="it-IT"/>
              </w:rPr>
              <w:t>e</w:t>
            </w:r>
            <w:r w:rsidRPr="00854A30">
              <w:rPr>
                <w:rFonts w:ascii="Garamond" w:eastAsia="Calibri" w:hAnsi="Garamond" w:cs="Calibri"/>
                <w:spacing w:val="-1"/>
                <w:sz w:val="20"/>
                <w:szCs w:val="20"/>
                <w:lang w:val="it-IT"/>
              </w:rPr>
              <w:t>s</w:t>
            </w:r>
            <w:r w:rsidRPr="00854A30">
              <w:rPr>
                <w:rFonts w:ascii="Garamond" w:eastAsia="Calibri" w:hAnsi="Garamond" w:cs="Calibri"/>
                <w:sz w:val="20"/>
                <w:szCs w:val="20"/>
                <w:lang w:val="it-IT"/>
              </w:rPr>
              <w:t>t</w:t>
            </w:r>
            <w:r w:rsidRPr="00854A30">
              <w:rPr>
                <w:rFonts w:ascii="Garamond" w:eastAsia="Calibri" w:hAnsi="Garamond" w:cs="Calibri"/>
                <w:spacing w:val="-1"/>
                <w:sz w:val="20"/>
                <w:szCs w:val="20"/>
                <w:lang w:val="it-IT"/>
              </w:rPr>
              <w:t>e</w:t>
            </w:r>
            <w:r w:rsidRPr="00854A30">
              <w:rPr>
                <w:rFonts w:ascii="Garamond" w:eastAsia="Calibri" w:hAnsi="Garamond" w:cs="Calibri"/>
                <w:spacing w:val="2"/>
                <w:sz w:val="20"/>
                <w:szCs w:val="20"/>
                <w:lang w:val="it-IT"/>
              </w:rPr>
              <w:t>l</w:t>
            </w:r>
            <w:r w:rsidRPr="00854A30">
              <w:rPr>
                <w:rFonts w:ascii="Garamond" w:eastAsia="Calibri" w:hAnsi="Garamond" w:cs="Calibri"/>
                <w:spacing w:val="-1"/>
                <w:sz w:val="20"/>
                <w:szCs w:val="20"/>
                <w:lang w:val="it-IT"/>
              </w:rPr>
              <w:t>l</w:t>
            </w:r>
            <w:r w:rsidRPr="00854A30">
              <w:rPr>
                <w:rFonts w:ascii="Garamond" w:eastAsia="Calibri" w:hAnsi="Garamond" w:cs="Calibri"/>
                <w:sz w:val="20"/>
                <w:szCs w:val="20"/>
                <w:lang w:val="it-IT"/>
              </w:rPr>
              <w:t>i. /</w:t>
            </w:r>
            <w:r w:rsidRPr="00854A30">
              <w:rPr>
                <w:rFonts w:ascii="Garamond" w:eastAsia="Arial" w:hAnsi="Garamond" w:cstheme="minorHAnsi"/>
                <w:i/>
                <w:iCs/>
                <w:sz w:val="20"/>
                <w:szCs w:val="20"/>
                <w:lang w:val="it-IT"/>
              </w:rPr>
              <w:t xml:space="preserve"> Rig stages</w:t>
            </w:r>
            <w:r w:rsidRPr="00854A30">
              <w:rPr>
                <w:rFonts w:ascii="Garamond" w:eastAsia="Arial" w:hAnsi="Garamond" w:cstheme="minorHAnsi"/>
                <w:i/>
                <w:iCs/>
                <w:spacing w:val="-11"/>
                <w:sz w:val="20"/>
                <w:szCs w:val="20"/>
                <w:lang w:val="it-IT"/>
              </w:rPr>
              <w:t xml:space="preserve"> </w:t>
            </w:r>
            <w:r w:rsidRPr="00854A30">
              <w:rPr>
                <w:rFonts w:ascii="Garamond" w:eastAsia="Arial" w:hAnsi="Garamond" w:cstheme="minorHAnsi"/>
                <w:i/>
                <w:iCs/>
                <w:sz w:val="20"/>
                <w:szCs w:val="20"/>
                <w:lang w:val="it-IT"/>
              </w:rPr>
              <w:t>or</w:t>
            </w:r>
            <w:r w:rsidRPr="00854A30">
              <w:rPr>
                <w:rFonts w:ascii="Garamond" w:eastAsia="Arial" w:hAnsi="Garamond" w:cstheme="minorHAnsi"/>
                <w:i/>
                <w:iCs/>
                <w:spacing w:val="19"/>
                <w:sz w:val="20"/>
                <w:szCs w:val="20"/>
                <w:lang w:val="it-IT"/>
              </w:rPr>
              <w:t xml:space="preserve"> </w:t>
            </w:r>
            <w:proofErr w:type="spellStart"/>
            <w:r w:rsidRPr="00854A30">
              <w:rPr>
                <w:rFonts w:ascii="Garamond" w:eastAsia="Arial" w:hAnsi="Garamond" w:cstheme="minorHAnsi"/>
                <w:i/>
                <w:iCs/>
                <w:sz w:val="20"/>
                <w:szCs w:val="20"/>
                <w:lang w:val="it-IT"/>
              </w:rPr>
              <w:t>cradles</w:t>
            </w:r>
            <w:proofErr w:type="spellEnd"/>
          </w:p>
        </w:tc>
        <w:tc>
          <w:tcPr>
            <w:tcW w:w="991" w:type="dxa"/>
            <w:tcBorders>
              <w:top w:val="single" w:sz="4" w:space="0" w:color="00457E"/>
              <w:left w:val="single" w:sz="4" w:space="0" w:color="00457E"/>
              <w:bottom w:val="single" w:sz="4" w:space="0" w:color="00457E"/>
              <w:right w:val="single" w:sz="4" w:space="0" w:color="00457E"/>
            </w:tcBorders>
          </w:tcPr>
          <w:p w14:paraId="1E163CE8" w14:textId="77777777" w:rsidR="00880DC3" w:rsidRPr="00A06AD1" w:rsidRDefault="00880DC3" w:rsidP="00CD2FA4">
            <w:pPr>
              <w:spacing w:line="240" w:lineRule="auto"/>
              <w:ind w:left="198" w:right="181"/>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562B48ED" w14:textId="77777777" w:rsidR="00880DC3" w:rsidRPr="00A06AD1" w:rsidRDefault="00880DC3" w:rsidP="00CD2FA4">
            <w:pPr>
              <w:spacing w:line="240" w:lineRule="auto"/>
              <w:ind w:left="198" w:right="181"/>
              <w:jc w:val="both"/>
              <w:rPr>
                <w:rFonts w:ascii="Garamond" w:hAnsi="Garamond" w:cstheme="minorHAnsi"/>
                <w:i/>
                <w:iCs/>
                <w:sz w:val="18"/>
                <w:szCs w:val="18"/>
                <w:lang w:val="it-IT"/>
              </w:rPr>
            </w:pPr>
          </w:p>
        </w:tc>
        <w:tc>
          <w:tcPr>
            <w:tcW w:w="4820" w:type="dxa"/>
            <w:gridSpan w:val="2"/>
            <w:vMerge/>
            <w:tcBorders>
              <w:left w:val="single" w:sz="4" w:space="0" w:color="00457E"/>
              <w:bottom w:val="single" w:sz="4" w:space="0" w:color="auto"/>
              <w:right w:val="single" w:sz="4" w:space="0" w:color="00457E"/>
            </w:tcBorders>
          </w:tcPr>
          <w:p w14:paraId="55999239" w14:textId="77777777" w:rsidR="00880DC3" w:rsidRPr="00A06AD1" w:rsidRDefault="00880DC3" w:rsidP="00CD2FA4">
            <w:pPr>
              <w:spacing w:line="240" w:lineRule="auto"/>
              <w:jc w:val="both"/>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7F8B84A5" w14:textId="77777777" w:rsidR="00880DC3" w:rsidRPr="00A06AD1" w:rsidRDefault="00880DC3" w:rsidP="00CD2FA4">
            <w:pPr>
              <w:spacing w:line="240" w:lineRule="auto"/>
              <w:jc w:val="both"/>
              <w:rPr>
                <w:rFonts w:ascii="Garamond" w:hAnsi="Garamond" w:cstheme="minorHAnsi"/>
                <w:i/>
                <w:iCs/>
                <w:sz w:val="18"/>
                <w:szCs w:val="18"/>
                <w:lang w:val="it-IT"/>
              </w:rPr>
            </w:pPr>
          </w:p>
        </w:tc>
        <w:tc>
          <w:tcPr>
            <w:tcW w:w="1276" w:type="dxa"/>
            <w:tcBorders>
              <w:top w:val="single" w:sz="4" w:space="0" w:color="00457E"/>
              <w:left w:val="single" w:sz="4" w:space="0" w:color="00457E"/>
              <w:bottom w:val="single" w:sz="4" w:space="0" w:color="00457E"/>
              <w:right w:val="single" w:sz="4" w:space="0" w:color="00457E"/>
            </w:tcBorders>
          </w:tcPr>
          <w:p w14:paraId="266CBC62" w14:textId="77777777" w:rsidR="00880DC3" w:rsidRPr="00A06AD1" w:rsidRDefault="00880DC3" w:rsidP="00CD2FA4">
            <w:pPr>
              <w:spacing w:line="240" w:lineRule="auto"/>
              <w:jc w:val="both"/>
              <w:rPr>
                <w:rFonts w:ascii="Garamond" w:hAnsi="Garamond" w:cstheme="minorHAnsi"/>
                <w:i/>
                <w:iCs/>
                <w:sz w:val="18"/>
                <w:szCs w:val="18"/>
                <w:lang w:val="it-IT"/>
              </w:rPr>
            </w:pPr>
          </w:p>
        </w:tc>
      </w:tr>
    </w:tbl>
    <w:p w14:paraId="7EF08716" w14:textId="77777777" w:rsidR="000B0AF9" w:rsidRPr="00A06AD1" w:rsidRDefault="000B0AF9">
      <w:pPr>
        <w:rPr>
          <w:rFonts w:ascii="Garamond" w:hAnsi="Garamond"/>
          <w:lang w:val="it-IT"/>
        </w:rPr>
      </w:pPr>
    </w:p>
    <w:p w14:paraId="3F0C2773" w14:textId="77777777" w:rsidR="00EB2815" w:rsidRPr="00A06AD1" w:rsidRDefault="00EB2815" w:rsidP="00574BBA">
      <w:pPr>
        <w:spacing w:after="0" w:line="240" w:lineRule="auto"/>
        <w:ind w:left="110" w:right="-20"/>
        <w:jc w:val="both"/>
        <w:rPr>
          <w:rFonts w:ascii="Garamond" w:eastAsia="Calibri" w:hAnsi="Garamond" w:cs="Calibri"/>
          <w:spacing w:val="1"/>
          <w:sz w:val="18"/>
          <w:szCs w:val="18"/>
          <w:lang w:val="it-IT"/>
        </w:rPr>
      </w:pPr>
    </w:p>
    <w:tbl>
      <w:tblPr>
        <w:tblW w:w="15730" w:type="dxa"/>
        <w:jc w:val="center"/>
        <w:tblLayout w:type="fixed"/>
        <w:tblCellMar>
          <w:left w:w="0" w:type="dxa"/>
          <w:right w:w="0" w:type="dxa"/>
        </w:tblCellMar>
        <w:tblLook w:val="01E0" w:firstRow="1" w:lastRow="1" w:firstColumn="1" w:lastColumn="1" w:noHBand="0" w:noVBand="0"/>
      </w:tblPr>
      <w:tblGrid>
        <w:gridCol w:w="566"/>
        <w:gridCol w:w="5920"/>
        <w:gridCol w:w="20"/>
        <w:gridCol w:w="10"/>
        <w:gridCol w:w="840"/>
        <w:gridCol w:w="10"/>
        <w:gridCol w:w="132"/>
        <w:gridCol w:w="1000"/>
        <w:gridCol w:w="4798"/>
        <w:gridCol w:w="21"/>
        <w:gridCol w:w="1277"/>
        <w:gridCol w:w="1136"/>
      </w:tblGrid>
      <w:tr w:rsidR="00013F8D" w:rsidRPr="00BD4670" w14:paraId="4D370998" w14:textId="77777777" w:rsidTr="00013F8D">
        <w:trPr>
          <w:trHeight w:hRule="exact" w:val="559"/>
          <w:jc w:val="center"/>
        </w:trPr>
        <w:tc>
          <w:tcPr>
            <w:tcW w:w="566" w:type="dxa"/>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2D04D30B" w14:textId="77777777" w:rsidR="00854A30" w:rsidRPr="00013F8D" w:rsidRDefault="00854A30" w:rsidP="00CD2FA4">
            <w:pPr>
              <w:spacing w:after="0" w:line="240" w:lineRule="auto"/>
              <w:ind w:left="62"/>
              <w:jc w:val="center"/>
              <w:rPr>
                <w:rFonts w:ascii="Garamond" w:eastAsia="Calibri" w:hAnsi="Garamond" w:cstheme="minorHAnsi"/>
                <w:sz w:val="20"/>
                <w:szCs w:val="20"/>
              </w:rPr>
            </w:pPr>
            <w:r w:rsidRPr="00013F8D">
              <w:rPr>
                <w:rFonts w:ascii="Garamond" w:eastAsia="Calibri" w:hAnsi="Garamond" w:cstheme="minorHAnsi"/>
                <w:b/>
                <w:bCs/>
                <w:spacing w:val="-1"/>
                <w:sz w:val="20"/>
                <w:szCs w:val="20"/>
              </w:rPr>
              <w:t>Ri</w:t>
            </w:r>
            <w:r w:rsidRPr="00013F8D">
              <w:rPr>
                <w:rFonts w:ascii="Garamond" w:eastAsia="Calibri" w:hAnsi="Garamond" w:cstheme="minorHAnsi"/>
                <w:b/>
                <w:bCs/>
                <w:sz w:val="20"/>
                <w:szCs w:val="20"/>
              </w:rPr>
              <w:t>f.</w:t>
            </w:r>
          </w:p>
          <w:p w14:paraId="2D212051" w14:textId="77777777" w:rsidR="00854A30" w:rsidRPr="00013F8D" w:rsidRDefault="00854A30" w:rsidP="00CD2FA4">
            <w:pPr>
              <w:spacing w:before="32" w:after="0" w:line="240" w:lineRule="auto"/>
              <w:ind w:left="62"/>
              <w:jc w:val="center"/>
              <w:rPr>
                <w:rFonts w:ascii="Garamond" w:eastAsia="Calibri" w:hAnsi="Garamond" w:cstheme="minorHAnsi"/>
                <w:b/>
                <w:bCs/>
                <w:sz w:val="20"/>
                <w:szCs w:val="20"/>
              </w:rPr>
            </w:pPr>
            <w:r w:rsidRPr="00013F8D">
              <w:rPr>
                <w:rFonts w:ascii="Garamond" w:eastAsia="Calibri" w:hAnsi="Garamond" w:cstheme="minorHAnsi"/>
                <w:b/>
                <w:bCs/>
                <w:spacing w:val="-1"/>
                <w:sz w:val="20"/>
                <w:szCs w:val="20"/>
              </w:rPr>
              <w:t>N</w:t>
            </w:r>
            <w:r w:rsidRPr="00013F8D">
              <w:rPr>
                <w:rFonts w:ascii="Garamond" w:eastAsia="Calibri" w:hAnsi="Garamond" w:cstheme="minorHAnsi"/>
                <w:b/>
                <w:bCs/>
                <w:spacing w:val="1"/>
                <w:sz w:val="20"/>
                <w:szCs w:val="20"/>
              </w:rPr>
              <w:t>r</w:t>
            </w:r>
            <w:r w:rsidRPr="00013F8D">
              <w:rPr>
                <w:rFonts w:ascii="Garamond" w:eastAsia="Calibri" w:hAnsi="Garamond" w:cstheme="minorHAnsi"/>
                <w:b/>
                <w:bCs/>
                <w:sz w:val="20"/>
                <w:szCs w:val="20"/>
              </w:rPr>
              <w:t>.</w:t>
            </w:r>
          </w:p>
          <w:p w14:paraId="6AE19CAA" w14:textId="77777777" w:rsidR="00854A30" w:rsidRPr="00013F8D" w:rsidRDefault="00854A30" w:rsidP="00CD2FA4">
            <w:pPr>
              <w:spacing w:before="32" w:after="0" w:line="240" w:lineRule="auto"/>
              <w:ind w:left="62"/>
              <w:jc w:val="center"/>
              <w:rPr>
                <w:rFonts w:ascii="Garamond" w:eastAsia="Calibri" w:hAnsi="Garamond" w:cstheme="minorHAnsi"/>
                <w:sz w:val="20"/>
                <w:szCs w:val="20"/>
              </w:rPr>
            </w:pPr>
          </w:p>
        </w:tc>
        <w:tc>
          <w:tcPr>
            <w:tcW w:w="7932" w:type="dxa"/>
            <w:gridSpan w:val="7"/>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6C440C68" w14:textId="77777777" w:rsidR="00854A30" w:rsidRPr="00013F8D" w:rsidRDefault="00854A30" w:rsidP="00CD2FA4">
            <w:pPr>
              <w:spacing w:after="0" w:line="240" w:lineRule="auto"/>
              <w:ind w:left="102" w:right="220"/>
              <w:jc w:val="center"/>
              <w:rPr>
                <w:rFonts w:ascii="Garamond" w:eastAsia="Calibri" w:hAnsi="Garamond" w:cstheme="minorHAnsi"/>
                <w:b/>
                <w:bCs/>
                <w:spacing w:val="-1"/>
                <w:sz w:val="20"/>
                <w:szCs w:val="20"/>
              </w:rPr>
            </w:pPr>
          </w:p>
          <w:p w14:paraId="099CEC4B" w14:textId="77777777" w:rsidR="00854A30" w:rsidRPr="00013F8D" w:rsidRDefault="00854A30" w:rsidP="00CD2FA4">
            <w:pPr>
              <w:spacing w:after="0" w:line="240" w:lineRule="auto"/>
              <w:ind w:left="102" w:right="-20"/>
              <w:jc w:val="center"/>
              <w:rPr>
                <w:rFonts w:ascii="Garamond" w:eastAsia="Calibri" w:hAnsi="Garamond" w:cstheme="minorHAnsi"/>
                <w:sz w:val="20"/>
                <w:szCs w:val="20"/>
              </w:rPr>
            </w:pPr>
            <w:r w:rsidRPr="00013F8D">
              <w:rPr>
                <w:rFonts w:ascii="Garamond" w:eastAsia="Calibri" w:hAnsi="Garamond" w:cstheme="minorHAnsi"/>
                <w:b/>
                <w:bCs/>
                <w:spacing w:val="-1"/>
                <w:sz w:val="20"/>
                <w:szCs w:val="20"/>
              </w:rPr>
              <w:t>ADD</w:t>
            </w:r>
            <w:r w:rsidRPr="00013F8D">
              <w:rPr>
                <w:rFonts w:ascii="Garamond" w:eastAsia="Calibri" w:hAnsi="Garamond" w:cstheme="minorHAnsi"/>
                <w:b/>
                <w:bCs/>
                <w:sz w:val="20"/>
                <w:szCs w:val="20"/>
              </w:rPr>
              <w:t>EST</w:t>
            </w:r>
            <w:r w:rsidRPr="00013F8D">
              <w:rPr>
                <w:rFonts w:ascii="Garamond" w:eastAsia="Calibri" w:hAnsi="Garamond" w:cstheme="minorHAnsi"/>
                <w:b/>
                <w:bCs/>
                <w:spacing w:val="1"/>
                <w:sz w:val="20"/>
                <w:szCs w:val="20"/>
              </w:rPr>
              <w:t>R</w:t>
            </w:r>
            <w:r w:rsidRPr="00013F8D">
              <w:rPr>
                <w:rFonts w:ascii="Garamond" w:eastAsia="Calibri" w:hAnsi="Garamond" w:cstheme="minorHAnsi"/>
                <w:b/>
                <w:bCs/>
                <w:sz w:val="20"/>
                <w:szCs w:val="20"/>
              </w:rPr>
              <w:t>AME</w:t>
            </w:r>
            <w:r w:rsidRPr="00013F8D">
              <w:rPr>
                <w:rFonts w:ascii="Garamond" w:eastAsia="Calibri" w:hAnsi="Garamond" w:cstheme="minorHAnsi"/>
                <w:b/>
                <w:bCs/>
                <w:spacing w:val="-1"/>
                <w:sz w:val="20"/>
                <w:szCs w:val="20"/>
              </w:rPr>
              <w:t>N</w:t>
            </w:r>
            <w:r w:rsidRPr="00013F8D">
              <w:rPr>
                <w:rFonts w:ascii="Garamond" w:eastAsia="Calibri" w:hAnsi="Garamond" w:cstheme="minorHAnsi"/>
                <w:b/>
                <w:bCs/>
                <w:sz w:val="20"/>
                <w:szCs w:val="20"/>
              </w:rPr>
              <w:t>TO/TRAINING</w:t>
            </w:r>
          </w:p>
        </w:tc>
        <w:tc>
          <w:tcPr>
            <w:tcW w:w="4798" w:type="dxa"/>
            <w:vMerge w:val="restart"/>
            <w:tcBorders>
              <w:top w:val="single" w:sz="4" w:space="0" w:color="000000"/>
              <w:left w:val="single" w:sz="4" w:space="0" w:color="000000"/>
              <w:right w:val="single" w:sz="4" w:space="0" w:color="000000"/>
            </w:tcBorders>
            <w:shd w:val="clear" w:color="auto" w:fill="C6D9F1" w:themeFill="text2" w:themeFillTint="33"/>
          </w:tcPr>
          <w:p w14:paraId="6421AC1F" w14:textId="77777777" w:rsidR="00854A30" w:rsidRPr="00013F8D" w:rsidRDefault="00854A30" w:rsidP="00CD2FA4">
            <w:pPr>
              <w:spacing w:before="10" w:after="0" w:line="240" w:lineRule="auto"/>
              <w:jc w:val="center"/>
              <w:rPr>
                <w:rFonts w:ascii="Garamond" w:hAnsi="Garamond" w:cstheme="minorHAnsi"/>
                <w:sz w:val="20"/>
                <w:szCs w:val="20"/>
                <w:lang w:val="it-IT"/>
              </w:rPr>
            </w:pPr>
          </w:p>
          <w:p w14:paraId="7AD507E9" w14:textId="77777777" w:rsidR="00854A30" w:rsidRPr="00013F8D" w:rsidRDefault="00854A30" w:rsidP="00CD2FA4">
            <w:pPr>
              <w:spacing w:after="0" w:line="240" w:lineRule="auto"/>
              <w:ind w:left="84" w:right="-20"/>
              <w:jc w:val="center"/>
              <w:rPr>
                <w:rFonts w:ascii="Garamond" w:eastAsia="Calibri" w:hAnsi="Garamond" w:cstheme="minorHAnsi"/>
                <w:b/>
                <w:bCs/>
                <w:sz w:val="20"/>
                <w:szCs w:val="20"/>
                <w:lang w:val="it-IT"/>
              </w:rPr>
            </w:pPr>
            <w:r w:rsidRPr="00013F8D">
              <w:rPr>
                <w:rFonts w:ascii="Garamond" w:eastAsia="Calibri" w:hAnsi="Garamond" w:cstheme="minorHAnsi"/>
                <w:b/>
                <w:bCs/>
                <w:sz w:val="20"/>
                <w:szCs w:val="20"/>
                <w:lang w:val="it-IT"/>
              </w:rPr>
              <w:t>c</w:t>
            </w:r>
            <w:r w:rsidRPr="00013F8D">
              <w:rPr>
                <w:rFonts w:ascii="Garamond" w:eastAsia="Calibri" w:hAnsi="Garamond" w:cstheme="minorHAnsi"/>
                <w:b/>
                <w:bCs/>
                <w:spacing w:val="1"/>
                <w:sz w:val="20"/>
                <w:szCs w:val="20"/>
                <w:lang w:val="it-IT"/>
              </w:rPr>
              <w:t>r</w:t>
            </w:r>
            <w:r w:rsidRPr="00013F8D">
              <w:rPr>
                <w:rFonts w:ascii="Garamond" w:eastAsia="Calibri" w:hAnsi="Garamond" w:cstheme="minorHAnsi"/>
                <w:b/>
                <w:bCs/>
                <w:spacing w:val="-1"/>
                <w:sz w:val="20"/>
                <w:szCs w:val="20"/>
                <w:lang w:val="it-IT"/>
              </w:rPr>
              <w:t>i</w:t>
            </w:r>
            <w:r w:rsidRPr="00013F8D">
              <w:rPr>
                <w:rFonts w:ascii="Garamond" w:eastAsia="Calibri" w:hAnsi="Garamond" w:cstheme="minorHAnsi"/>
                <w:b/>
                <w:bCs/>
                <w:sz w:val="20"/>
                <w:szCs w:val="20"/>
                <w:lang w:val="it-IT"/>
              </w:rPr>
              <w:t>te</w:t>
            </w:r>
            <w:r w:rsidRPr="00013F8D">
              <w:rPr>
                <w:rFonts w:ascii="Garamond" w:eastAsia="Calibri" w:hAnsi="Garamond" w:cstheme="minorHAnsi"/>
                <w:b/>
                <w:bCs/>
                <w:spacing w:val="1"/>
                <w:sz w:val="20"/>
                <w:szCs w:val="20"/>
                <w:lang w:val="it-IT"/>
              </w:rPr>
              <w:t>r</w:t>
            </w:r>
            <w:r w:rsidRPr="00013F8D">
              <w:rPr>
                <w:rFonts w:ascii="Garamond" w:eastAsia="Calibri" w:hAnsi="Garamond" w:cstheme="minorHAnsi"/>
                <w:b/>
                <w:bCs/>
                <w:sz w:val="20"/>
                <w:szCs w:val="20"/>
                <w:lang w:val="it-IT"/>
              </w:rPr>
              <w:t>i</w:t>
            </w:r>
            <w:r w:rsidRPr="00013F8D">
              <w:rPr>
                <w:rFonts w:ascii="Garamond" w:eastAsia="Calibri" w:hAnsi="Garamond" w:cstheme="minorHAnsi"/>
                <w:b/>
                <w:bCs/>
                <w:spacing w:val="-2"/>
                <w:sz w:val="20"/>
                <w:szCs w:val="20"/>
                <w:lang w:val="it-IT"/>
              </w:rPr>
              <w:t xml:space="preserve"> </w:t>
            </w:r>
            <w:r w:rsidRPr="00013F8D">
              <w:rPr>
                <w:rFonts w:ascii="Garamond" w:eastAsia="Calibri" w:hAnsi="Garamond" w:cstheme="minorHAnsi"/>
                <w:b/>
                <w:bCs/>
                <w:sz w:val="20"/>
                <w:szCs w:val="20"/>
                <w:lang w:val="it-IT"/>
              </w:rPr>
              <w:t xml:space="preserve">per </w:t>
            </w:r>
            <w:r w:rsidRPr="00013F8D">
              <w:rPr>
                <w:rFonts w:ascii="Garamond" w:eastAsia="Calibri" w:hAnsi="Garamond" w:cstheme="minorHAnsi"/>
                <w:b/>
                <w:bCs/>
                <w:spacing w:val="-1"/>
                <w:sz w:val="20"/>
                <w:szCs w:val="20"/>
                <w:lang w:val="it-IT"/>
              </w:rPr>
              <w:t>l</w:t>
            </w:r>
            <w:r w:rsidRPr="00013F8D">
              <w:rPr>
                <w:rFonts w:ascii="Garamond" w:eastAsia="Calibri" w:hAnsi="Garamond" w:cstheme="minorHAnsi"/>
                <w:b/>
                <w:bCs/>
                <w:sz w:val="20"/>
                <w:szCs w:val="20"/>
                <w:lang w:val="it-IT"/>
              </w:rPr>
              <w:t>a</w:t>
            </w:r>
            <w:r w:rsidRPr="00013F8D">
              <w:rPr>
                <w:rFonts w:ascii="Garamond" w:eastAsia="Calibri" w:hAnsi="Garamond" w:cstheme="minorHAnsi"/>
                <w:b/>
                <w:bCs/>
                <w:spacing w:val="-1"/>
                <w:sz w:val="20"/>
                <w:szCs w:val="20"/>
                <w:lang w:val="it-IT"/>
              </w:rPr>
              <w:t xml:space="preserve"> v</w:t>
            </w:r>
            <w:r w:rsidRPr="00013F8D">
              <w:rPr>
                <w:rFonts w:ascii="Garamond" w:eastAsia="Calibri" w:hAnsi="Garamond" w:cstheme="minorHAnsi"/>
                <w:b/>
                <w:bCs/>
                <w:sz w:val="20"/>
                <w:szCs w:val="20"/>
                <w:lang w:val="it-IT"/>
              </w:rPr>
              <w:t>a</w:t>
            </w:r>
            <w:r w:rsidRPr="00013F8D">
              <w:rPr>
                <w:rFonts w:ascii="Garamond" w:eastAsia="Calibri" w:hAnsi="Garamond" w:cstheme="minorHAnsi"/>
                <w:b/>
                <w:bCs/>
                <w:spacing w:val="-1"/>
                <w:sz w:val="20"/>
                <w:szCs w:val="20"/>
                <w:lang w:val="it-IT"/>
              </w:rPr>
              <w:t>lu</w:t>
            </w:r>
            <w:r w:rsidRPr="00013F8D">
              <w:rPr>
                <w:rFonts w:ascii="Garamond" w:eastAsia="Calibri" w:hAnsi="Garamond" w:cstheme="minorHAnsi"/>
                <w:b/>
                <w:bCs/>
                <w:sz w:val="20"/>
                <w:szCs w:val="20"/>
                <w:lang w:val="it-IT"/>
              </w:rPr>
              <w:t>taz</w:t>
            </w:r>
            <w:r w:rsidRPr="00013F8D">
              <w:rPr>
                <w:rFonts w:ascii="Garamond" w:eastAsia="Calibri" w:hAnsi="Garamond" w:cstheme="minorHAnsi"/>
                <w:b/>
                <w:bCs/>
                <w:spacing w:val="-1"/>
                <w:sz w:val="20"/>
                <w:szCs w:val="20"/>
                <w:lang w:val="it-IT"/>
              </w:rPr>
              <w:t>i</w:t>
            </w:r>
            <w:r w:rsidRPr="00013F8D">
              <w:rPr>
                <w:rFonts w:ascii="Garamond" w:eastAsia="Calibri" w:hAnsi="Garamond" w:cstheme="minorHAnsi"/>
                <w:b/>
                <w:bCs/>
                <w:spacing w:val="2"/>
                <w:sz w:val="20"/>
                <w:szCs w:val="20"/>
                <w:lang w:val="it-IT"/>
              </w:rPr>
              <w:t>o</w:t>
            </w:r>
            <w:r w:rsidRPr="00013F8D">
              <w:rPr>
                <w:rFonts w:ascii="Garamond" w:eastAsia="Calibri" w:hAnsi="Garamond" w:cstheme="minorHAnsi"/>
                <w:b/>
                <w:bCs/>
                <w:spacing w:val="-1"/>
                <w:sz w:val="20"/>
                <w:szCs w:val="20"/>
                <w:lang w:val="it-IT"/>
              </w:rPr>
              <w:t>n</w:t>
            </w:r>
            <w:r w:rsidRPr="00013F8D">
              <w:rPr>
                <w:rFonts w:ascii="Garamond" w:eastAsia="Calibri" w:hAnsi="Garamond" w:cstheme="minorHAnsi"/>
                <w:b/>
                <w:bCs/>
                <w:sz w:val="20"/>
                <w:szCs w:val="20"/>
                <w:lang w:val="it-IT"/>
              </w:rPr>
              <w:t>e</w:t>
            </w:r>
          </w:p>
          <w:p w14:paraId="599D7000" w14:textId="77777777" w:rsidR="00854A30" w:rsidRPr="00013F8D" w:rsidRDefault="00854A30" w:rsidP="00CD2FA4">
            <w:pPr>
              <w:spacing w:after="0" w:line="240" w:lineRule="auto"/>
              <w:ind w:left="84" w:right="-20"/>
              <w:jc w:val="center"/>
              <w:rPr>
                <w:rFonts w:ascii="Garamond" w:eastAsia="Calibri" w:hAnsi="Garamond" w:cstheme="minorHAnsi"/>
                <w:sz w:val="20"/>
                <w:szCs w:val="20"/>
                <w:lang w:val="it-IT"/>
              </w:rPr>
            </w:pPr>
            <w:proofErr w:type="spellStart"/>
            <w:r w:rsidRPr="00013F8D">
              <w:rPr>
                <w:rFonts w:ascii="Garamond" w:eastAsia="Arial" w:hAnsi="Garamond" w:cstheme="minorHAnsi"/>
                <w:b/>
                <w:bCs/>
                <w:w w:val="111"/>
                <w:sz w:val="20"/>
                <w:szCs w:val="20"/>
                <w:lang w:val="it-IT"/>
              </w:rPr>
              <w:lastRenderedPageBreak/>
              <w:t>criteria</w:t>
            </w:r>
            <w:proofErr w:type="spellEnd"/>
            <w:r w:rsidRPr="00013F8D">
              <w:rPr>
                <w:rFonts w:ascii="Garamond" w:eastAsia="Arial" w:hAnsi="Garamond" w:cstheme="minorHAnsi"/>
                <w:b/>
                <w:bCs/>
                <w:w w:val="111"/>
                <w:sz w:val="20"/>
                <w:szCs w:val="20"/>
                <w:lang w:val="it-IT"/>
              </w:rPr>
              <w:t xml:space="preserve"> </w:t>
            </w:r>
            <w:r w:rsidRPr="00013F8D">
              <w:rPr>
                <w:rFonts w:ascii="Garamond" w:eastAsia="Arial" w:hAnsi="Garamond" w:cstheme="minorHAnsi"/>
                <w:b/>
                <w:bCs/>
                <w:sz w:val="20"/>
                <w:szCs w:val="20"/>
                <w:lang w:val="it-IT"/>
              </w:rPr>
              <w:t>for</w:t>
            </w:r>
            <w:r w:rsidRPr="00013F8D">
              <w:rPr>
                <w:rFonts w:ascii="Garamond" w:eastAsia="Arial" w:hAnsi="Garamond" w:cstheme="minorHAnsi"/>
                <w:b/>
                <w:bCs/>
                <w:spacing w:val="43"/>
                <w:sz w:val="20"/>
                <w:szCs w:val="20"/>
                <w:lang w:val="it-IT"/>
              </w:rPr>
              <w:t xml:space="preserve"> </w:t>
            </w:r>
            <w:proofErr w:type="spellStart"/>
            <w:r w:rsidRPr="00013F8D">
              <w:rPr>
                <w:rFonts w:ascii="Garamond" w:eastAsia="Arial" w:hAnsi="Garamond" w:cstheme="minorHAnsi"/>
                <w:b/>
                <w:bCs/>
                <w:w w:val="109"/>
                <w:sz w:val="20"/>
                <w:szCs w:val="20"/>
                <w:lang w:val="it-IT"/>
              </w:rPr>
              <w:t>evaluation</w:t>
            </w:r>
            <w:proofErr w:type="spellEnd"/>
          </w:p>
        </w:tc>
        <w:tc>
          <w:tcPr>
            <w:tcW w:w="2434" w:type="dxa"/>
            <w:gridSpan w:val="3"/>
            <w:vMerge w:val="restart"/>
            <w:tcBorders>
              <w:top w:val="single" w:sz="4" w:space="0" w:color="000000"/>
              <w:left w:val="single" w:sz="4" w:space="0" w:color="000000"/>
              <w:right w:val="single" w:sz="4" w:space="0" w:color="000000"/>
            </w:tcBorders>
            <w:shd w:val="clear" w:color="auto" w:fill="C6D9F1" w:themeFill="text2" w:themeFillTint="33"/>
          </w:tcPr>
          <w:p w14:paraId="07DEA1AC" w14:textId="77777777" w:rsidR="00854A30" w:rsidRPr="00013F8D" w:rsidRDefault="00854A30" w:rsidP="00CD2FA4">
            <w:pPr>
              <w:spacing w:after="0" w:line="240" w:lineRule="auto"/>
              <w:ind w:left="610" w:right="591"/>
              <w:jc w:val="center"/>
              <w:rPr>
                <w:rFonts w:ascii="Garamond" w:eastAsia="Calibri" w:hAnsi="Garamond" w:cstheme="minorHAnsi"/>
                <w:b/>
                <w:bCs/>
                <w:sz w:val="20"/>
                <w:szCs w:val="20"/>
                <w:lang w:val="it-IT"/>
              </w:rPr>
            </w:pPr>
          </w:p>
          <w:p w14:paraId="02ECE5A8" w14:textId="77777777" w:rsidR="00854A30" w:rsidRPr="00013F8D" w:rsidRDefault="00854A30" w:rsidP="00CD2FA4">
            <w:pPr>
              <w:spacing w:after="0" w:line="240" w:lineRule="auto"/>
              <w:ind w:left="128" w:right="591"/>
              <w:jc w:val="center"/>
              <w:rPr>
                <w:rFonts w:ascii="Garamond" w:eastAsia="Calibri" w:hAnsi="Garamond" w:cstheme="minorHAnsi"/>
                <w:sz w:val="20"/>
                <w:szCs w:val="20"/>
              </w:rPr>
            </w:pPr>
            <w:r w:rsidRPr="00013F8D">
              <w:rPr>
                <w:rFonts w:ascii="Garamond" w:eastAsia="Calibri" w:hAnsi="Garamond" w:cstheme="minorHAnsi"/>
                <w:b/>
                <w:bCs/>
                <w:sz w:val="20"/>
                <w:szCs w:val="20"/>
                <w:lang w:val="en-GB"/>
              </w:rPr>
              <w:t xml:space="preserve">Ufficiale </w:t>
            </w:r>
            <w:proofErr w:type="spellStart"/>
            <w:r w:rsidRPr="00013F8D">
              <w:rPr>
                <w:rFonts w:ascii="Garamond" w:eastAsia="Calibri" w:hAnsi="Garamond" w:cstheme="minorHAnsi"/>
                <w:b/>
                <w:bCs/>
                <w:sz w:val="20"/>
                <w:szCs w:val="20"/>
                <w:lang w:val="en-GB"/>
              </w:rPr>
              <w:lastRenderedPageBreak/>
              <w:t>competente</w:t>
            </w:r>
            <w:proofErr w:type="spellEnd"/>
            <w:r w:rsidRPr="00013F8D">
              <w:rPr>
                <w:rFonts w:ascii="Garamond" w:eastAsia="Calibri" w:hAnsi="Garamond" w:cstheme="minorHAnsi"/>
                <w:b/>
                <w:bCs/>
                <w:sz w:val="20"/>
                <w:szCs w:val="20"/>
                <w:lang w:val="en-GB"/>
              </w:rPr>
              <w:t>/D</w:t>
            </w:r>
            <w:proofErr w:type="spellStart"/>
            <w:r w:rsidRPr="00013F8D">
              <w:rPr>
                <w:rFonts w:ascii="Garamond" w:eastAsia="Arial" w:hAnsi="Garamond" w:cstheme="minorHAnsi"/>
                <w:sz w:val="20"/>
                <w:szCs w:val="20"/>
              </w:rPr>
              <w:t>esignated</w:t>
            </w:r>
            <w:proofErr w:type="spellEnd"/>
            <w:r w:rsidRPr="00013F8D">
              <w:rPr>
                <w:rFonts w:ascii="Garamond" w:eastAsia="Arial" w:hAnsi="Garamond" w:cstheme="minorHAnsi"/>
                <w:spacing w:val="32"/>
                <w:sz w:val="20"/>
                <w:szCs w:val="20"/>
              </w:rPr>
              <w:t xml:space="preserve"> </w:t>
            </w:r>
            <w:r w:rsidRPr="00013F8D">
              <w:rPr>
                <w:rFonts w:ascii="Garamond" w:eastAsia="Arial" w:hAnsi="Garamond" w:cstheme="minorHAnsi"/>
                <w:spacing w:val="-12"/>
                <w:w w:val="90"/>
                <w:sz w:val="20"/>
                <w:szCs w:val="20"/>
              </w:rPr>
              <w:t>T</w:t>
            </w:r>
            <w:r w:rsidRPr="00013F8D">
              <w:rPr>
                <w:rFonts w:ascii="Garamond" w:eastAsia="Arial" w:hAnsi="Garamond" w:cstheme="minorHAnsi"/>
                <w:w w:val="111"/>
                <w:sz w:val="20"/>
                <w:szCs w:val="20"/>
              </w:rPr>
              <w:t xml:space="preserve">raining </w:t>
            </w:r>
            <w:r w:rsidRPr="00013F8D">
              <w:rPr>
                <w:rFonts w:ascii="Garamond" w:eastAsia="Arial" w:hAnsi="Garamond" w:cstheme="minorHAnsi"/>
                <w:sz w:val="20"/>
                <w:szCs w:val="20"/>
              </w:rPr>
              <w:t>O</w:t>
            </w:r>
            <w:r w:rsidRPr="00013F8D">
              <w:rPr>
                <w:rFonts w:ascii="Garamond" w:eastAsia="Arial" w:hAnsi="Garamond" w:cstheme="minorHAnsi"/>
                <w:spacing w:val="-3"/>
                <w:sz w:val="20"/>
                <w:szCs w:val="20"/>
              </w:rPr>
              <w:t>f</w:t>
            </w:r>
            <w:r w:rsidRPr="00013F8D">
              <w:rPr>
                <w:rFonts w:ascii="Garamond" w:eastAsia="Arial" w:hAnsi="Garamond" w:cstheme="minorHAnsi"/>
                <w:sz w:val="20"/>
                <w:szCs w:val="20"/>
              </w:rPr>
              <w:t>fice</w:t>
            </w:r>
          </w:p>
          <w:p w14:paraId="55330AEA" w14:textId="77777777" w:rsidR="00854A30" w:rsidRPr="00013F8D" w:rsidRDefault="00854A30" w:rsidP="00CD2FA4">
            <w:pPr>
              <w:spacing w:before="12" w:after="0" w:line="240" w:lineRule="auto"/>
              <w:jc w:val="center"/>
              <w:rPr>
                <w:rFonts w:ascii="Garamond" w:hAnsi="Garamond" w:cstheme="minorHAnsi"/>
                <w:sz w:val="20"/>
                <w:szCs w:val="20"/>
              </w:rPr>
            </w:pPr>
          </w:p>
          <w:p w14:paraId="22368549" w14:textId="77777777" w:rsidR="00854A30" w:rsidRPr="00013F8D" w:rsidRDefault="00854A30" w:rsidP="00CD2FA4">
            <w:pPr>
              <w:spacing w:before="12" w:after="0" w:line="240" w:lineRule="auto"/>
              <w:jc w:val="center"/>
              <w:rPr>
                <w:rFonts w:ascii="Garamond" w:hAnsi="Garamond" w:cstheme="minorHAnsi"/>
                <w:sz w:val="20"/>
                <w:szCs w:val="20"/>
              </w:rPr>
            </w:pPr>
          </w:p>
          <w:p w14:paraId="20A3F692" w14:textId="77777777" w:rsidR="00854A30" w:rsidRPr="00013F8D" w:rsidRDefault="00854A30" w:rsidP="00CD2FA4">
            <w:pPr>
              <w:spacing w:after="0" w:line="240" w:lineRule="auto"/>
              <w:ind w:left="496" w:right="-20"/>
              <w:jc w:val="center"/>
              <w:rPr>
                <w:rFonts w:ascii="Garamond" w:eastAsia="Calibri" w:hAnsi="Garamond" w:cstheme="minorHAnsi"/>
                <w:sz w:val="20"/>
                <w:szCs w:val="20"/>
              </w:rPr>
            </w:pPr>
          </w:p>
        </w:tc>
      </w:tr>
      <w:tr w:rsidR="00013F8D" w:rsidRPr="00366F3C" w14:paraId="1EC726B6" w14:textId="77777777" w:rsidTr="00013F8D">
        <w:trPr>
          <w:trHeight w:hRule="exact" w:val="1017"/>
          <w:jc w:val="center"/>
        </w:trPr>
        <w:tc>
          <w:tcPr>
            <w:tcW w:w="566" w:type="dxa"/>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5377DBCB" w14:textId="77777777" w:rsidR="00854A30" w:rsidRPr="00013F8D" w:rsidRDefault="00854A30" w:rsidP="00CD2FA4">
            <w:pPr>
              <w:spacing w:after="0" w:line="218" w:lineRule="exact"/>
              <w:ind w:left="62"/>
              <w:jc w:val="center"/>
              <w:rPr>
                <w:rFonts w:ascii="Garamond" w:eastAsia="Calibri" w:hAnsi="Garamond" w:cstheme="minorHAnsi"/>
                <w:sz w:val="20"/>
                <w:szCs w:val="20"/>
                <w:lang w:val="it-IT"/>
              </w:rPr>
            </w:pPr>
          </w:p>
          <w:p w14:paraId="3837D0D7" w14:textId="544CC0A8" w:rsidR="00854A30" w:rsidRPr="00013F8D" w:rsidRDefault="00854A30" w:rsidP="00CD2FA4">
            <w:pPr>
              <w:spacing w:after="0" w:line="240" w:lineRule="auto"/>
              <w:ind w:left="62"/>
              <w:jc w:val="center"/>
              <w:rPr>
                <w:rFonts w:ascii="Garamond" w:eastAsia="Calibri" w:hAnsi="Garamond" w:cstheme="minorHAnsi"/>
                <w:sz w:val="20"/>
                <w:szCs w:val="20"/>
              </w:rPr>
            </w:pPr>
            <w:r w:rsidRPr="00013F8D">
              <w:rPr>
                <w:rFonts w:ascii="Garamond" w:eastAsia="Calibri" w:hAnsi="Garamond" w:cstheme="minorHAnsi"/>
                <w:b/>
                <w:bCs/>
                <w:sz w:val="20"/>
                <w:szCs w:val="20"/>
              </w:rPr>
              <w:t>3.6</w:t>
            </w:r>
          </w:p>
        </w:tc>
        <w:tc>
          <w:tcPr>
            <w:tcW w:w="7932" w:type="dxa"/>
            <w:gridSpan w:val="7"/>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505396A1" w14:textId="34F24B65" w:rsidR="00854A30" w:rsidRPr="00013F8D" w:rsidRDefault="00854A30" w:rsidP="00CD2FA4">
            <w:pPr>
              <w:spacing w:after="0" w:line="240" w:lineRule="auto"/>
              <w:ind w:left="102" w:right="220"/>
              <w:jc w:val="both"/>
              <w:rPr>
                <w:rFonts w:ascii="Garamond" w:eastAsia="Calibri" w:hAnsi="Garamond" w:cstheme="minorHAnsi"/>
                <w:sz w:val="20"/>
                <w:szCs w:val="20"/>
                <w:lang w:val="it-IT"/>
              </w:rPr>
            </w:pPr>
            <w:r w:rsidRPr="00013F8D">
              <w:rPr>
                <w:rFonts w:ascii="Garamond" w:eastAsia="Calibri" w:hAnsi="Garamond" w:cstheme="minorHAnsi"/>
                <w:b/>
                <w:bCs/>
                <w:sz w:val="20"/>
                <w:szCs w:val="20"/>
                <w:lang w:val="it-IT"/>
              </w:rPr>
              <w:t xml:space="preserve">Conoscenza dell’attrezzatura di coperta: Armare e disarmare le </w:t>
            </w:r>
            <w:proofErr w:type="spellStart"/>
            <w:r w:rsidRPr="00013F8D">
              <w:rPr>
                <w:rFonts w:ascii="Garamond" w:eastAsia="Calibri" w:hAnsi="Garamond" w:cstheme="minorHAnsi"/>
                <w:b/>
                <w:bCs/>
                <w:sz w:val="20"/>
                <w:szCs w:val="20"/>
                <w:lang w:val="it-IT"/>
              </w:rPr>
              <w:t>biscagliene</w:t>
            </w:r>
            <w:proofErr w:type="spellEnd"/>
            <w:r w:rsidRPr="00013F8D">
              <w:rPr>
                <w:rFonts w:ascii="Garamond" w:eastAsia="Calibri" w:hAnsi="Garamond" w:cstheme="minorHAnsi"/>
                <w:b/>
                <w:bCs/>
                <w:sz w:val="20"/>
                <w:szCs w:val="20"/>
                <w:lang w:val="it-IT"/>
              </w:rPr>
              <w:t xml:space="preserve"> per il pilota, sistemi di sollevamento, </w:t>
            </w:r>
            <w:proofErr w:type="spellStart"/>
            <w:r w:rsidRPr="00013F8D">
              <w:rPr>
                <w:rFonts w:ascii="Garamond" w:eastAsia="Calibri" w:hAnsi="Garamond" w:cstheme="minorHAnsi"/>
                <w:b/>
                <w:bCs/>
                <w:sz w:val="20"/>
                <w:szCs w:val="20"/>
                <w:lang w:val="it-IT"/>
              </w:rPr>
              <w:t>paratopi</w:t>
            </w:r>
            <w:proofErr w:type="spellEnd"/>
            <w:r w:rsidRPr="00013F8D">
              <w:rPr>
                <w:rFonts w:ascii="Garamond" w:eastAsia="Calibri" w:hAnsi="Garamond" w:cstheme="minorHAnsi"/>
                <w:b/>
                <w:bCs/>
                <w:sz w:val="20"/>
                <w:szCs w:val="20"/>
                <w:lang w:val="it-IT"/>
              </w:rPr>
              <w:t xml:space="preserve"> e scalandroni. /</w:t>
            </w:r>
            <w:proofErr w:type="spellStart"/>
            <w:r w:rsidRPr="00013F8D">
              <w:rPr>
                <w:rFonts w:ascii="Garamond" w:eastAsia="Calibri" w:hAnsi="Garamond" w:cstheme="minorHAnsi"/>
                <w:i/>
                <w:iCs/>
                <w:sz w:val="20"/>
                <w:szCs w:val="20"/>
                <w:lang w:val="it-IT"/>
              </w:rPr>
              <w:t>Knonwledge</w:t>
            </w:r>
            <w:proofErr w:type="spellEnd"/>
            <w:r w:rsidRPr="00013F8D">
              <w:rPr>
                <w:rFonts w:ascii="Garamond" w:eastAsia="Calibri" w:hAnsi="Garamond" w:cstheme="minorHAnsi"/>
                <w:i/>
                <w:iCs/>
                <w:sz w:val="20"/>
                <w:szCs w:val="20"/>
                <w:lang w:val="it-IT"/>
              </w:rPr>
              <w:t xml:space="preserve"> </w:t>
            </w:r>
            <w:proofErr w:type="spellStart"/>
            <w:r w:rsidRPr="00013F8D">
              <w:rPr>
                <w:rFonts w:ascii="Garamond" w:eastAsia="Calibri" w:hAnsi="Garamond" w:cstheme="minorHAnsi"/>
                <w:i/>
                <w:iCs/>
                <w:sz w:val="20"/>
                <w:szCs w:val="20"/>
                <w:lang w:val="it-IT"/>
              </w:rPr>
              <w:t>ofthe</w:t>
            </w:r>
            <w:proofErr w:type="spellEnd"/>
            <w:r w:rsidRPr="00013F8D">
              <w:rPr>
                <w:rFonts w:ascii="Garamond" w:eastAsia="Calibri" w:hAnsi="Garamond" w:cstheme="minorHAnsi"/>
                <w:i/>
                <w:iCs/>
                <w:sz w:val="20"/>
                <w:szCs w:val="20"/>
                <w:lang w:val="it-IT"/>
              </w:rPr>
              <w:t xml:space="preserve"> following </w:t>
            </w:r>
            <w:proofErr w:type="spellStart"/>
            <w:r w:rsidRPr="00013F8D">
              <w:rPr>
                <w:rFonts w:ascii="Garamond" w:eastAsia="Calibri" w:hAnsi="Garamond" w:cstheme="minorHAnsi"/>
                <w:i/>
                <w:iCs/>
                <w:sz w:val="20"/>
                <w:szCs w:val="20"/>
                <w:lang w:val="it-IT"/>
              </w:rPr>
              <w:t>procedures</w:t>
            </w:r>
            <w:proofErr w:type="spellEnd"/>
            <w:r w:rsidRPr="00013F8D">
              <w:rPr>
                <w:rFonts w:ascii="Garamond" w:eastAsia="Calibri" w:hAnsi="Garamond" w:cstheme="minorHAnsi"/>
                <w:i/>
                <w:iCs/>
                <w:sz w:val="20"/>
                <w:szCs w:val="20"/>
                <w:lang w:val="it-IT"/>
              </w:rPr>
              <w:t xml:space="preserve"> and </w:t>
            </w:r>
            <w:proofErr w:type="spellStart"/>
            <w:r w:rsidRPr="00013F8D">
              <w:rPr>
                <w:rFonts w:ascii="Garamond" w:eastAsia="Calibri" w:hAnsi="Garamond" w:cstheme="minorHAnsi"/>
                <w:i/>
                <w:iCs/>
                <w:sz w:val="20"/>
                <w:szCs w:val="20"/>
                <w:lang w:val="it-IT"/>
              </w:rPr>
              <w:t>ability</w:t>
            </w:r>
            <w:proofErr w:type="spellEnd"/>
            <w:r w:rsidRPr="00013F8D">
              <w:rPr>
                <w:rFonts w:ascii="Garamond" w:eastAsia="Calibri" w:hAnsi="Garamond" w:cstheme="minorHAnsi"/>
                <w:i/>
                <w:iCs/>
                <w:sz w:val="20"/>
                <w:szCs w:val="20"/>
                <w:lang w:val="it-IT"/>
              </w:rPr>
              <w:t xml:space="preserve"> to: Rig and </w:t>
            </w:r>
            <w:proofErr w:type="spellStart"/>
            <w:r w:rsidRPr="00013F8D">
              <w:rPr>
                <w:rFonts w:ascii="Garamond" w:eastAsia="Calibri" w:hAnsi="Garamond" w:cstheme="minorHAnsi"/>
                <w:i/>
                <w:iCs/>
                <w:sz w:val="20"/>
                <w:szCs w:val="20"/>
                <w:lang w:val="it-IT"/>
              </w:rPr>
              <w:t>unrig</w:t>
            </w:r>
            <w:proofErr w:type="spellEnd"/>
            <w:r w:rsidRPr="00013F8D">
              <w:rPr>
                <w:rFonts w:ascii="Garamond" w:eastAsia="Calibri" w:hAnsi="Garamond" w:cstheme="minorHAnsi"/>
                <w:i/>
                <w:iCs/>
                <w:sz w:val="20"/>
                <w:szCs w:val="20"/>
                <w:lang w:val="it-IT"/>
              </w:rPr>
              <w:t xml:space="preserve"> pilot </w:t>
            </w:r>
            <w:proofErr w:type="spellStart"/>
            <w:r w:rsidRPr="00013F8D">
              <w:rPr>
                <w:rFonts w:ascii="Garamond" w:eastAsia="Calibri" w:hAnsi="Garamond" w:cstheme="minorHAnsi"/>
                <w:i/>
                <w:iCs/>
                <w:sz w:val="20"/>
                <w:szCs w:val="20"/>
                <w:lang w:val="it-IT"/>
              </w:rPr>
              <w:t>ladders</w:t>
            </w:r>
            <w:proofErr w:type="spellEnd"/>
            <w:r w:rsidRPr="00013F8D">
              <w:rPr>
                <w:rFonts w:ascii="Garamond" w:eastAsia="Calibri" w:hAnsi="Garamond" w:cstheme="minorHAnsi"/>
                <w:i/>
                <w:iCs/>
                <w:sz w:val="20"/>
                <w:szCs w:val="20"/>
                <w:lang w:val="it-IT"/>
              </w:rPr>
              <w:t xml:space="preserve">, </w:t>
            </w:r>
            <w:proofErr w:type="spellStart"/>
            <w:r w:rsidRPr="00013F8D">
              <w:rPr>
                <w:rFonts w:ascii="Garamond" w:eastAsia="Calibri" w:hAnsi="Garamond" w:cstheme="minorHAnsi"/>
                <w:i/>
                <w:iCs/>
                <w:sz w:val="20"/>
                <w:szCs w:val="20"/>
                <w:lang w:val="it-IT"/>
              </w:rPr>
              <w:t>hoists</w:t>
            </w:r>
            <w:proofErr w:type="spellEnd"/>
            <w:r w:rsidRPr="00013F8D">
              <w:rPr>
                <w:rFonts w:ascii="Garamond" w:eastAsia="Calibri" w:hAnsi="Garamond" w:cstheme="minorHAnsi"/>
                <w:i/>
                <w:iCs/>
                <w:sz w:val="20"/>
                <w:szCs w:val="20"/>
                <w:lang w:val="it-IT"/>
              </w:rPr>
              <w:t xml:space="preserve">, </w:t>
            </w:r>
            <w:proofErr w:type="spellStart"/>
            <w:r w:rsidRPr="00013F8D">
              <w:rPr>
                <w:rFonts w:ascii="Garamond" w:eastAsia="Calibri" w:hAnsi="Garamond" w:cstheme="minorHAnsi"/>
                <w:i/>
                <w:iCs/>
                <w:sz w:val="20"/>
                <w:szCs w:val="20"/>
                <w:lang w:val="it-IT"/>
              </w:rPr>
              <w:t>rat-guards</w:t>
            </w:r>
            <w:proofErr w:type="spellEnd"/>
            <w:r w:rsidRPr="00013F8D">
              <w:rPr>
                <w:rFonts w:ascii="Garamond" w:eastAsia="Calibri" w:hAnsi="Garamond" w:cstheme="minorHAnsi"/>
                <w:i/>
                <w:iCs/>
                <w:sz w:val="20"/>
                <w:szCs w:val="20"/>
                <w:lang w:val="it-IT"/>
              </w:rPr>
              <w:t xml:space="preserve"> and </w:t>
            </w:r>
            <w:proofErr w:type="spellStart"/>
            <w:r w:rsidRPr="00013F8D">
              <w:rPr>
                <w:rFonts w:ascii="Garamond" w:eastAsia="Calibri" w:hAnsi="Garamond" w:cstheme="minorHAnsi"/>
                <w:i/>
                <w:iCs/>
                <w:sz w:val="20"/>
                <w:szCs w:val="20"/>
                <w:lang w:val="it-IT"/>
              </w:rPr>
              <w:t>gangways</w:t>
            </w:r>
            <w:proofErr w:type="spellEnd"/>
          </w:p>
        </w:tc>
        <w:tc>
          <w:tcPr>
            <w:tcW w:w="4798" w:type="dxa"/>
            <w:vMerge/>
            <w:tcBorders>
              <w:left w:val="single" w:sz="4" w:space="0" w:color="000000"/>
              <w:bottom w:val="single" w:sz="4" w:space="0" w:color="000000"/>
              <w:right w:val="single" w:sz="4" w:space="0" w:color="000000"/>
            </w:tcBorders>
            <w:shd w:val="clear" w:color="auto" w:fill="C6D9F1" w:themeFill="text2" w:themeFillTint="33"/>
          </w:tcPr>
          <w:p w14:paraId="31C6861E" w14:textId="77777777" w:rsidR="00854A30" w:rsidRPr="00013F8D" w:rsidRDefault="00854A30" w:rsidP="00CD2FA4">
            <w:pPr>
              <w:spacing w:line="240" w:lineRule="auto"/>
              <w:jc w:val="center"/>
              <w:rPr>
                <w:rFonts w:ascii="Garamond" w:hAnsi="Garamond" w:cstheme="minorHAnsi"/>
                <w:sz w:val="20"/>
                <w:szCs w:val="20"/>
                <w:lang w:val="it-IT"/>
              </w:rPr>
            </w:pPr>
          </w:p>
        </w:tc>
        <w:tc>
          <w:tcPr>
            <w:tcW w:w="2434" w:type="dxa"/>
            <w:gridSpan w:val="3"/>
            <w:vMerge/>
            <w:tcBorders>
              <w:left w:val="single" w:sz="4" w:space="0" w:color="000000"/>
              <w:right w:val="single" w:sz="4" w:space="0" w:color="000000"/>
            </w:tcBorders>
            <w:shd w:val="clear" w:color="auto" w:fill="C6D9F1" w:themeFill="text2" w:themeFillTint="33"/>
          </w:tcPr>
          <w:p w14:paraId="2813E865" w14:textId="77777777" w:rsidR="00854A30" w:rsidRPr="00013F8D" w:rsidRDefault="00854A30" w:rsidP="00CD2FA4">
            <w:pPr>
              <w:spacing w:after="0" w:line="240" w:lineRule="auto"/>
              <w:ind w:left="496" w:right="-20"/>
              <w:jc w:val="center"/>
              <w:rPr>
                <w:rFonts w:ascii="Garamond" w:hAnsi="Garamond" w:cstheme="minorHAnsi"/>
                <w:sz w:val="20"/>
                <w:szCs w:val="20"/>
                <w:lang w:val="it-IT"/>
              </w:rPr>
            </w:pPr>
          </w:p>
        </w:tc>
      </w:tr>
      <w:tr w:rsidR="00013F8D" w:rsidRPr="00BD4670" w14:paraId="77082BAE" w14:textId="77777777" w:rsidTr="00013F8D">
        <w:trPr>
          <w:trHeight w:hRule="exact" w:val="842"/>
          <w:jc w:val="center"/>
        </w:trPr>
        <w:tc>
          <w:tcPr>
            <w:tcW w:w="6486"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5924DA8C" w14:textId="77777777" w:rsidR="00854A30" w:rsidRPr="00013F8D" w:rsidRDefault="00854A30" w:rsidP="00CD2FA4">
            <w:pPr>
              <w:spacing w:before="9" w:after="0" w:line="240" w:lineRule="auto"/>
              <w:ind w:left="139" w:right="136"/>
              <w:jc w:val="center"/>
              <w:rPr>
                <w:rFonts w:ascii="Garamond" w:hAnsi="Garamond" w:cstheme="minorHAnsi"/>
                <w:sz w:val="20"/>
                <w:szCs w:val="20"/>
              </w:rPr>
            </w:pPr>
            <w:proofErr w:type="spellStart"/>
            <w:r w:rsidRPr="00013F8D">
              <w:rPr>
                <w:rFonts w:ascii="Garamond" w:eastAsia="Calibri" w:hAnsi="Garamond" w:cstheme="minorHAnsi"/>
                <w:b/>
                <w:bCs/>
                <w:sz w:val="20"/>
                <w:szCs w:val="20"/>
              </w:rPr>
              <w:t>C</w:t>
            </w:r>
            <w:r w:rsidRPr="00013F8D">
              <w:rPr>
                <w:rFonts w:ascii="Garamond" w:eastAsia="Calibri" w:hAnsi="Garamond" w:cstheme="minorHAnsi"/>
                <w:b/>
                <w:bCs/>
                <w:spacing w:val="1"/>
                <w:sz w:val="20"/>
                <w:szCs w:val="20"/>
              </w:rPr>
              <w:t>omp</w:t>
            </w:r>
            <w:r w:rsidRPr="00013F8D">
              <w:rPr>
                <w:rFonts w:ascii="Garamond" w:eastAsia="Calibri" w:hAnsi="Garamond" w:cstheme="minorHAnsi"/>
                <w:b/>
                <w:bCs/>
                <w:spacing w:val="-1"/>
                <w:sz w:val="20"/>
                <w:szCs w:val="20"/>
              </w:rPr>
              <w:t>i</w:t>
            </w:r>
            <w:r w:rsidRPr="00013F8D">
              <w:rPr>
                <w:rFonts w:ascii="Garamond" w:eastAsia="Calibri" w:hAnsi="Garamond" w:cstheme="minorHAnsi"/>
                <w:b/>
                <w:bCs/>
                <w:sz w:val="20"/>
                <w:szCs w:val="20"/>
              </w:rPr>
              <w:t>t</w:t>
            </w:r>
            <w:r w:rsidRPr="00013F8D">
              <w:rPr>
                <w:rFonts w:ascii="Garamond" w:eastAsia="Calibri" w:hAnsi="Garamond" w:cstheme="minorHAnsi"/>
                <w:b/>
                <w:bCs/>
                <w:spacing w:val="1"/>
                <w:sz w:val="20"/>
                <w:szCs w:val="20"/>
              </w:rPr>
              <w:t>o</w:t>
            </w:r>
            <w:proofErr w:type="spellEnd"/>
            <w:r w:rsidRPr="00013F8D">
              <w:rPr>
                <w:rFonts w:ascii="Garamond" w:eastAsia="Calibri" w:hAnsi="Garamond" w:cstheme="minorHAnsi"/>
                <w:b/>
                <w:bCs/>
                <w:spacing w:val="1"/>
                <w:sz w:val="20"/>
                <w:szCs w:val="20"/>
              </w:rPr>
              <w:t>/</w:t>
            </w:r>
            <w:proofErr w:type="spellStart"/>
            <w:r w:rsidRPr="00013F8D">
              <w:rPr>
                <w:rFonts w:ascii="Garamond" w:eastAsia="Calibri" w:hAnsi="Garamond" w:cstheme="minorHAnsi"/>
                <w:b/>
                <w:bCs/>
                <w:spacing w:val="-1"/>
                <w:sz w:val="20"/>
                <w:szCs w:val="20"/>
              </w:rPr>
              <w:t>i</w:t>
            </w:r>
            <w:r w:rsidRPr="00013F8D">
              <w:rPr>
                <w:rFonts w:ascii="Garamond" w:eastAsia="Calibri" w:hAnsi="Garamond" w:cstheme="minorHAnsi"/>
                <w:b/>
                <w:bCs/>
                <w:spacing w:val="1"/>
                <w:sz w:val="20"/>
                <w:szCs w:val="20"/>
              </w:rPr>
              <w:t>nc</w:t>
            </w:r>
            <w:r w:rsidRPr="00013F8D">
              <w:rPr>
                <w:rFonts w:ascii="Garamond" w:eastAsia="Calibri" w:hAnsi="Garamond" w:cstheme="minorHAnsi"/>
                <w:b/>
                <w:bCs/>
                <w:sz w:val="20"/>
                <w:szCs w:val="20"/>
              </w:rPr>
              <w:t>a</w:t>
            </w:r>
            <w:r w:rsidRPr="00013F8D">
              <w:rPr>
                <w:rFonts w:ascii="Garamond" w:eastAsia="Calibri" w:hAnsi="Garamond" w:cstheme="minorHAnsi"/>
                <w:b/>
                <w:bCs/>
                <w:spacing w:val="1"/>
                <w:sz w:val="20"/>
                <w:szCs w:val="20"/>
              </w:rPr>
              <w:t>r</w:t>
            </w:r>
            <w:r w:rsidRPr="00013F8D">
              <w:rPr>
                <w:rFonts w:ascii="Garamond" w:eastAsia="Calibri" w:hAnsi="Garamond" w:cstheme="minorHAnsi"/>
                <w:b/>
                <w:bCs/>
                <w:spacing w:val="-1"/>
                <w:sz w:val="20"/>
                <w:szCs w:val="20"/>
              </w:rPr>
              <w:t>i</w:t>
            </w:r>
            <w:r w:rsidRPr="00013F8D">
              <w:rPr>
                <w:rFonts w:ascii="Garamond" w:eastAsia="Calibri" w:hAnsi="Garamond" w:cstheme="minorHAnsi"/>
                <w:b/>
                <w:bCs/>
                <w:spacing w:val="1"/>
                <w:sz w:val="20"/>
                <w:szCs w:val="20"/>
              </w:rPr>
              <w:t>c</w:t>
            </w:r>
            <w:r w:rsidRPr="00013F8D">
              <w:rPr>
                <w:rFonts w:ascii="Garamond" w:eastAsia="Calibri" w:hAnsi="Garamond" w:cstheme="minorHAnsi"/>
                <w:b/>
                <w:bCs/>
                <w:sz w:val="20"/>
                <w:szCs w:val="20"/>
              </w:rPr>
              <w:t>o</w:t>
            </w:r>
            <w:proofErr w:type="spellEnd"/>
          </w:p>
          <w:p w14:paraId="75E1232B" w14:textId="77777777" w:rsidR="00854A30" w:rsidRPr="00013F8D" w:rsidRDefault="00854A30" w:rsidP="00CD2FA4">
            <w:pPr>
              <w:spacing w:after="0" w:line="240" w:lineRule="auto"/>
              <w:ind w:left="139" w:right="136"/>
              <w:jc w:val="center"/>
              <w:rPr>
                <w:rFonts w:ascii="Garamond" w:eastAsia="Arial" w:hAnsi="Garamond" w:cstheme="minorHAnsi"/>
                <w:sz w:val="20"/>
                <w:szCs w:val="20"/>
              </w:rPr>
            </w:pPr>
            <w:r w:rsidRPr="00013F8D">
              <w:rPr>
                <w:rFonts w:ascii="Garamond" w:eastAsia="Arial" w:hAnsi="Garamond" w:cstheme="minorHAnsi"/>
                <w:b/>
                <w:bCs/>
                <w:spacing w:val="-18"/>
                <w:w w:val="90"/>
                <w:sz w:val="20"/>
                <w:szCs w:val="20"/>
              </w:rPr>
              <w:t>T</w:t>
            </w:r>
            <w:r w:rsidRPr="00013F8D">
              <w:rPr>
                <w:rFonts w:ascii="Garamond" w:eastAsia="Arial" w:hAnsi="Garamond" w:cstheme="minorHAnsi"/>
                <w:b/>
                <w:bCs/>
                <w:w w:val="107"/>
                <w:sz w:val="20"/>
                <w:szCs w:val="20"/>
              </w:rPr>
              <w:t>ask/Duty</w:t>
            </w:r>
          </w:p>
        </w:tc>
        <w:tc>
          <w:tcPr>
            <w:tcW w:w="2012" w:type="dxa"/>
            <w:gridSpan w:val="6"/>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590F218E" w14:textId="77777777" w:rsidR="00854A30" w:rsidRPr="00013F8D" w:rsidRDefault="00854A30" w:rsidP="00CD2FA4">
            <w:pPr>
              <w:spacing w:before="74" w:after="0" w:line="240" w:lineRule="auto"/>
              <w:ind w:left="207" w:right="187"/>
              <w:jc w:val="center"/>
              <w:rPr>
                <w:rFonts w:ascii="Garamond" w:eastAsia="Calibri" w:hAnsi="Garamond" w:cstheme="minorHAnsi"/>
                <w:b/>
                <w:bCs/>
                <w:sz w:val="20"/>
                <w:szCs w:val="20"/>
                <w:lang w:val="it-IT"/>
              </w:rPr>
            </w:pPr>
            <w:r w:rsidRPr="00013F8D">
              <w:rPr>
                <w:rFonts w:ascii="Garamond" w:eastAsia="Calibri" w:hAnsi="Garamond" w:cstheme="minorHAnsi"/>
                <w:b/>
                <w:bCs/>
                <w:sz w:val="20"/>
                <w:szCs w:val="20"/>
                <w:lang w:val="it-IT"/>
              </w:rPr>
              <w:t>Comandante (sigla/data)</w:t>
            </w:r>
          </w:p>
          <w:p w14:paraId="34872505" w14:textId="77777777" w:rsidR="00854A30" w:rsidRPr="00013F8D" w:rsidRDefault="00854A30" w:rsidP="00CD2FA4">
            <w:pPr>
              <w:spacing w:before="74" w:after="0" w:line="240" w:lineRule="auto"/>
              <w:ind w:left="207" w:right="187"/>
              <w:jc w:val="center"/>
              <w:rPr>
                <w:rFonts w:ascii="Garamond" w:eastAsia="Arial" w:hAnsi="Garamond" w:cstheme="minorHAnsi"/>
                <w:sz w:val="20"/>
                <w:szCs w:val="20"/>
                <w:lang w:val="it-IT"/>
              </w:rPr>
            </w:pPr>
            <w:r w:rsidRPr="00013F8D">
              <w:rPr>
                <w:rFonts w:ascii="Garamond" w:eastAsia="Calibri" w:hAnsi="Garamond" w:cstheme="minorHAnsi"/>
                <w:b/>
                <w:bCs/>
                <w:sz w:val="20"/>
                <w:szCs w:val="20"/>
                <w:lang w:val="it-IT"/>
              </w:rPr>
              <w:t>Master (</w:t>
            </w:r>
            <w:proofErr w:type="spellStart"/>
            <w:r w:rsidRPr="00013F8D">
              <w:rPr>
                <w:rFonts w:ascii="Garamond" w:eastAsia="Calibri" w:hAnsi="Garamond" w:cstheme="minorHAnsi"/>
                <w:b/>
                <w:bCs/>
                <w:sz w:val="20"/>
                <w:szCs w:val="20"/>
                <w:lang w:val="it-IT"/>
              </w:rPr>
              <w:t>initials</w:t>
            </w:r>
            <w:proofErr w:type="spellEnd"/>
            <w:r w:rsidRPr="00013F8D">
              <w:rPr>
                <w:rFonts w:ascii="Garamond" w:eastAsia="Calibri" w:hAnsi="Garamond" w:cstheme="minorHAnsi"/>
                <w:b/>
                <w:bCs/>
                <w:sz w:val="20"/>
                <w:szCs w:val="20"/>
                <w:lang w:val="it-IT"/>
              </w:rPr>
              <w:t>/date)</w:t>
            </w:r>
          </w:p>
        </w:tc>
        <w:tc>
          <w:tcPr>
            <w:tcW w:w="4798" w:type="dxa"/>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3FA401E4" w14:textId="77777777" w:rsidR="00854A30" w:rsidRPr="00013F8D" w:rsidRDefault="00854A30" w:rsidP="00CD2FA4">
            <w:pPr>
              <w:spacing w:before="9" w:after="0" w:line="240" w:lineRule="auto"/>
              <w:ind w:left="136" w:right="135"/>
              <w:jc w:val="center"/>
              <w:rPr>
                <w:rFonts w:ascii="Garamond" w:eastAsia="Arial" w:hAnsi="Garamond" w:cstheme="minorHAnsi"/>
                <w:sz w:val="20"/>
                <w:szCs w:val="20"/>
                <w:lang w:val="it-IT"/>
              </w:rPr>
            </w:pPr>
            <w:r w:rsidRPr="00013F8D">
              <w:rPr>
                <w:rFonts w:ascii="Garamond" w:eastAsia="Calibri" w:hAnsi="Garamond" w:cstheme="minorHAnsi"/>
                <w:b/>
                <w:bCs/>
                <w:spacing w:val="1"/>
                <w:sz w:val="20"/>
                <w:szCs w:val="20"/>
                <w:lang w:val="it-IT"/>
              </w:rPr>
              <w:t>Pareri su aree da migliorare/</w:t>
            </w:r>
            <w:proofErr w:type="spellStart"/>
            <w:r w:rsidRPr="00013F8D">
              <w:rPr>
                <w:rFonts w:ascii="Garamond" w:eastAsia="Arial" w:hAnsi="Garamond" w:cstheme="minorHAnsi"/>
                <w:b/>
                <w:bCs/>
                <w:sz w:val="20"/>
                <w:szCs w:val="20"/>
                <w:lang w:val="it-IT"/>
              </w:rPr>
              <w:t>Advice</w:t>
            </w:r>
            <w:proofErr w:type="spellEnd"/>
            <w:r w:rsidRPr="00013F8D">
              <w:rPr>
                <w:rFonts w:ascii="Garamond" w:eastAsia="Arial" w:hAnsi="Garamond" w:cstheme="minorHAnsi"/>
                <w:b/>
                <w:bCs/>
                <w:spacing w:val="40"/>
                <w:sz w:val="20"/>
                <w:szCs w:val="20"/>
                <w:lang w:val="it-IT"/>
              </w:rPr>
              <w:t xml:space="preserve"> </w:t>
            </w:r>
            <w:r w:rsidRPr="00013F8D">
              <w:rPr>
                <w:rFonts w:ascii="Garamond" w:eastAsia="Arial" w:hAnsi="Garamond" w:cstheme="minorHAnsi"/>
                <w:b/>
                <w:bCs/>
                <w:sz w:val="20"/>
                <w:szCs w:val="20"/>
                <w:lang w:val="it-IT"/>
              </w:rPr>
              <w:t>on</w:t>
            </w:r>
            <w:r w:rsidRPr="00013F8D">
              <w:rPr>
                <w:rFonts w:ascii="Garamond" w:eastAsia="Arial" w:hAnsi="Garamond" w:cstheme="minorHAnsi"/>
                <w:b/>
                <w:bCs/>
                <w:spacing w:val="25"/>
                <w:sz w:val="20"/>
                <w:szCs w:val="20"/>
                <w:lang w:val="it-IT"/>
              </w:rPr>
              <w:t xml:space="preserve"> </w:t>
            </w:r>
            <w:proofErr w:type="spellStart"/>
            <w:r w:rsidRPr="00013F8D">
              <w:rPr>
                <w:rFonts w:ascii="Garamond" w:eastAsia="Arial" w:hAnsi="Garamond" w:cstheme="minorHAnsi"/>
                <w:b/>
                <w:bCs/>
                <w:sz w:val="20"/>
                <w:szCs w:val="20"/>
                <w:lang w:val="it-IT"/>
              </w:rPr>
              <w:t>A</w:t>
            </w:r>
            <w:r w:rsidRPr="00013F8D">
              <w:rPr>
                <w:rFonts w:ascii="Garamond" w:eastAsia="Arial" w:hAnsi="Garamond" w:cstheme="minorHAnsi"/>
                <w:b/>
                <w:bCs/>
                <w:spacing w:val="-3"/>
                <w:sz w:val="20"/>
                <w:szCs w:val="20"/>
                <w:lang w:val="it-IT"/>
              </w:rPr>
              <w:t>r</w:t>
            </w:r>
            <w:r w:rsidRPr="00013F8D">
              <w:rPr>
                <w:rFonts w:ascii="Garamond" w:eastAsia="Arial" w:hAnsi="Garamond" w:cstheme="minorHAnsi"/>
                <w:b/>
                <w:bCs/>
                <w:sz w:val="20"/>
                <w:szCs w:val="20"/>
                <w:lang w:val="it-IT"/>
              </w:rPr>
              <w:t>eas</w:t>
            </w:r>
            <w:proofErr w:type="spellEnd"/>
            <w:r w:rsidRPr="00013F8D">
              <w:rPr>
                <w:rFonts w:ascii="Garamond" w:eastAsia="Arial" w:hAnsi="Garamond" w:cstheme="minorHAnsi"/>
                <w:b/>
                <w:bCs/>
                <w:spacing w:val="32"/>
                <w:sz w:val="20"/>
                <w:szCs w:val="20"/>
                <w:lang w:val="it-IT"/>
              </w:rPr>
              <w:t xml:space="preserve"> </w:t>
            </w:r>
            <w:r w:rsidRPr="00013F8D">
              <w:rPr>
                <w:rFonts w:ascii="Garamond" w:eastAsia="Arial" w:hAnsi="Garamond" w:cstheme="minorHAnsi"/>
                <w:b/>
                <w:bCs/>
                <w:sz w:val="20"/>
                <w:szCs w:val="20"/>
                <w:lang w:val="it-IT"/>
              </w:rPr>
              <w:t>for</w:t>
            </w:r>
            <w:r w:rsidRPr="00013F8D">
              <w:rPr>
                <w:rFonts w:ascii="Garamond" w:eastAsia="Arial" w:hAnsi="Garamond" w:cstheme="minorHAnsi"/>
                <w:b/>
                <w:bCs/>
                <w:spacing w:val="43"/>
                <w:sz w:val="20"/>
                <w:szCs w:val="20"/>
                <w:lang w:val="it-IT"/>
              </w:rPr>
              <w:t xml:space="preserve"> </w:t>
            </w:r>
            <w:proofErr w:type="spellStart"/>
            <w:r w:rsidRPr="00013F8D">
              <w:rPr>
                <w:rFonts w:ascii="Garamond" w:eastAsia="Arial" w:hAnsi="Garamond" w:cstheme="minorHAnsi"/>
                <w:b/>
                <w:bCs/>
                <w:w w:val="112"/>
                <w:sz w:val="20"/>
                <w:szCs w:val="20"/>
                <w:lang w:val="it-IT"/>
              </w:rPr>
              <w:t>Imp</w:t>
            </w:r>
            <w:r w:rsidRPr="00013F8D">
              <w:rPr>
                <w:rFonts w:ascii="Garamond" w:eastAsia="Arial" w:hAnsi="Garamond" w:cstheme="minorHAnsi"/>
                <w:b/>
                <w:bCs/>
                <w:spacing w:val="-3"/>
                <w:w w:val="112"/>
                <w:sz w:val="20"/>
                <w:szCs w:val="20"/>
                <w:lang w:val="it-IT"/>
              </w:rPr>
              <w:t>r</w:t>
            </w:r>
            <w:r w:rsidRPr="00013F8D">
              <w:rPr>
                <w:rFonts w:ascii="Garamond" w:eastAsia="Arial" w:hAnsi="Garamond" w:cstheme="minorHAnsi"/>
                <w:b/>
                <w:bCs/>
                <w:w w:val="112"/>
                <w:sz w:val="20"/>
                <w:szCs w:val="20"/>
                <w:lang w:val="it-IT"/>
              </w:rPr>
              <w:t>ovement</w:t>
            </w:r>
            <w:proofErr w:type="spellEnd"/>
          </w:p>
        </w:tc>
        <w:tc>
          <w:tcPr>
            <w:tcW w:w="2434"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11E94FD6" w14:textId="77777777" w:rsidR="00854A30" w:rsidRPr="00013F8D" w:rsidRDefault="00854A30" w:rsidP="00CD2FA4">
            <w:pPr>
              <w:spacing w:before="74" w:after="0" w:line="240" w:lineRule="auto"/>
              <w:ind w:left="207" w:right="187"/>
              <w:jc w:val="center"/>
              <w:rPr>
                <w:rFonts w:ascii="Garamond" w:eastAsia="Calibri" w:hAnsi="Garamond" w:cstheme="minorHAnsi"/>
                <w:sz w:val="20"/>
                <w:szCs w:val="20"/>
                <w:lang w:val="it-IT"/>
              </w:rPr>
            </w:pPr>
            <w:r w:rsidRPr="00013F8D">
              <w:rPr>
                <w:rFonts w:ascii="Garamond" w:eastAsia="Calibri" w:hAnsi="Garamond" w:cstheme="minorHAnsi"/>
                <w:b/>
                <w:bCs/>
                <w:sz w:val="20"/>
                <w:szCs w:val="20"/>
                <w:lang w:val="it-IT"/>
              </w:rPr>
              <w:t>C</w:t>
            </w:r>
            <w:r w:rsidRPr="00013F8D">
              <w:rPr>
                <w:rFonts w:ascii="Garamond" w:eastAsia="Calibri" w:hAnsi="Garamond" w:cstheme="minorHAnsi"/>
                <w:b/>
                <w:bCs/>
                <w:spacing w:val="-1"/>
                <w:sz w:val="20"/>
                <w:szCs w:val="20"/>
                <w:lang w:val="it-IT"/>
              </w:rPr>
              <w:t>o</w:t>
            </w:r>
            <w:r w:rsidRPr="00013F8D">
              <w:rPr>
                <w:rFonts w:ascii="Garamond" w:eastAsia="Calibri" w:hAnsi="Garamond" w:cstheme="minorHAnsi"/>
                <w:b/>
                <w:bCs/>
                <w:sz w:val="20"/>
                <w:szCs w:val="20"/>
                <w:lang w:val="it-IT"/>
              </w:rPr>
              <w:t>m</w:t>
            </w:r>
            <w:r w:rsidRPr="00013F8D">
              <w:rPr>
                <w:rFonts w:ascii="Garamond" w:eastAsia="Calibri" w:hAnsi="Garamond" w:cstheme="minorHAnsi"/>
                <w:b/>
                <w:bCs/>
                <w:spacing w:val="-1"/>
                <w:sz w:val="20"/>
                <w:szCs w:val="20"/>
                <w:lang w:val="it-IT"/>
              </w:rPr>
              <w:t>pi</w:t>
            </w:r>
            <w:r w:rsidRPr="00013F8D">
              <w:rPr>
                <w:rFonts w:ascii="Garamond" w:eastAsia="Calibri" w:hAnsi="Garamond" w:cstheme="minorHAnsi"/>
                <w:b/>
                <w:bCs/>
                <w:sz w:val="20"/>
                <w:szCs w:val="20"/>
                <w:lang w:val="it-IT"/>
              </w:rPr>
              <w:t>to</w:t>
            </w:r>
            <w:r w:rsidRPr="00013F8D">
              <w:rPr>
                <w:rFonts w:ascii="Garamond" w:eastAsia="Calibri" w:hAnsi="Garamond" w:cstheme="minorHAnsi"/>
                <w:b/>
                <w:bCs/>
                <w:spacing w:val="-4"/>
                <w:sz w:val="20"/>
                <w:szCs w:val="20"/>
                <w:lang w:val="it-IT"/>
              </w:rPr>
              <w:t xml:space="preserve"> </w:t>
            </w:r>
            <w:r w:rsidRPr="00013F8D">
              <w:rPr>
                <w:rFonts w:ascii="Garamond" w:eastAsia="Calibri" w:hAnsi="Garamond" w:cstheme="minorHAnsi"/>
                <w:b/>
                <w:bCs/>
                <w:spacing w:val="1"/>
                <w:sz w:val="20"/>
                <w:szCs w:val="20"/>
                <w:lang w:val="it-IT"/>
              </w:rPr>
              <w:t>c</w:t>
            </w:r>
            <w:r w:rsidRPr="00013F8D">
              <w:rPr>
                <w:rFonts w:ascii="Garamond" w:eastAsia="Calibri" w:hAnsi="Garamond" w:cstheme="minorHAnsi"/>
                <w:b/>
                <w:bCs/>
                <w:spacing w:val="-1"/>
                <w:sz w:val="20"/>
                <w:szCs w:val="20"/>
                <w:lang w:val="it-IT"/>
              </w:rPr>
              <w:t>o</w:t>
            </w:r>
            <w:r w:rsidRPr="00013F8D">
              <w:rPr>
                <w:rFonts w:ascii="Garamond" w:eastAsia="Calibri" w:hAnsi="Garamond" w:cstheme="minorHAnsi"/>
                <w:b/>
                <w:bCs/>
                <w:sz w:val="20"/>
                <w:szCs w:val="20"/>
                <w:lang w:val="it-IT"/>
              </w:rPr>
              <w:t>m</w:t>
            </w:r>
            <w:r w:rsidRPr="00013F8D">
              <w:rPr>
                <w:rFonts w:ascii="Garamond" w:eastAsia="Calibri" w:hAnsi="Garamond" w:cstheme="minorHAnsi"/>
                <w:b/>
                <w:bCs/>
                <w:spacing w:val="-1"/>
                <w:sz w:val="20"/>
                <w:szCs w:val="20"/>
                <w:lang w:val="it-IT"/>
              </w:rPr>
              <w:t>pl</w:t>
            </w:r>
            <w:r w:rsidRPr="00013F8D">
              <w:rPr>
                <w:rFonts w:ascii="Garamond" w:eastAsia="Calibri" w:hAnsi="Garamond" w:cstheme="minorHAnsi"/>
                <w:b/>
                <w:bCs/>
                <w:sz w:val="20"/>
                <w:szCs w:val="20"/>
                <w:lang w:val="it-IT"/>
              </w:rPr>
              <w:t>eta</w:t>
            </w:r>
            <w:r w:rsidRPr="00013F8D">
              <w:rPr>
                <w:rFonts w:ascii="Garamond" w:eastAsia="Calibri" w:hAnsi="Garamond" w:cstheme="minorHAnsi"/>
                <w:b/>
                <w:bCs/>
                <w:spacing w:val="2"/>
                <w:sz w:val="20"/>
                <w:szCs w:val="20"/>
                <w:lang w:val="it-IT"/>
              </w:rPr>
              <w:t>t</w:t>
            </w:r>
            <w:r w:rsidRPr="00013F8D">
              <w:rPr>
                <w:rFonts w:ascii="Garamond" w:eastAsia="Calibri" w:hAnsi="Garamond" w:cstheme="minorHAnsi"/>
                <w:b/>
                <w:bCs/>
                <w:sz w:val="20"/>
                <w:szCs w:val="20"/>
                <w:lang w:val="it-IT"/>
              </w:rPr>
              <w:t xml:space="preserve">o </w:t>
            </w:r>
            <w:r w:rsidRPr="00013F8D">
              <w:rPr>
                <w:rFonts w:ascii="Garamond" w:eastAsia="Calibri" w:hAnsi="Garamond" w:cstheme="minorHAnsi"/>
                <w:sz w:val="20"/>
                <w:szCs w:val="20"/>
                <w:lang w:val="it-IT"/>
              </w:rPr>
              <w:t>Ufficiale</w:t>
            </w:r>
            <w:r w:rsidRPr="00013F8D">
              <w:rPr>
                <w:rFonts w:ascii="Garamond" w:eastAsia="Calibri" w:hAnsi="Garamond" w:cstheme="minorHAnsi"/>
                <w:spacing w:val="-2"/>
                <w:sz w:val="20"/>
                <w:szCs w:val="20"/>
                <w:lang w:val="it-IT"/>
              </w:rPr>
              <w:t xml:space="preserve"> </w:t>
            </w:r>
            <w:r w:rsidRPr="00013F8D">
              <w:rPr>
                <w:rFonts w:ascii="Garamond" w:eastAsia="Calibri" w:hAnsi="Garamond" w:cstheme="minorHAnsi"/>
                <w:spacing w:val="-1"/>
                <w:sz w:val="20"/>
                <w:szCs w:val="20"/>
                <w:lang w:val="it-IT"/>
              </w:rPr>
              <w:t>s</w:t>
            </w:r>
            <w:r w:rsidRPr="00013F8D">
              <w:rPr>
                <w:rFonts w:ascii="Garamond" w:eastAsia="Calibri" w:hAnsi="Garamond" w:cstheme="minorHAnsi"/>
                <w:spacing w:val="1"/>
                <w:sz w:val="20"/>
                <w:szCs w:val="20"/>
                <w:lang w:val="it-IT"/>
              </w:rPr>
              <w:t>u</w:t>
            </w:r>
            <w:r w:rsidRPr="00013F8D">
              <w:rPr>
                <w:rFonts w:ascii="Garamond" w:eastAsia="Calibri" w:hAnsi="Garamond" w:cstheme="minorHAnsi"/>
                <w:spacing w:val="-1"/>
                <w:sz w:val="20"/>
                <w:szCs w:val="20"/>
                <w:lang w:val="it-IT"/>
              </w:rPr>
              <w:t>pe</w:t>
            </w:r>
            <w:r w:rsidRPr="00013F8D">
              <w:rPr>
                <w:rFonts w:ascii="Garamond" w:eastAsia="Calibri" w:hAnsi="Garamond" w:cstheme="minorHAnsi"/>
                <w:sz w:val="20"/>
                <w:szCs w:val="20"/>
                <w:lang w:val="it-IT"/>
              </w:rPr>
              <w:t>rv</w:t>
            </w:r>
            <w:r w:rsidRPr="00013F8D">
              <w:rPr>
                <w:rFonts w:ascii="Garamond" w:eastAsia="Calibri" w:hAnsi="Garamond" w:cstheme="minorHAnsi"/>
                <w:spacing w:val="2"/>
                <w:sz w:val="20"/>
                <w:szCs w:val="20"/>
                <w:lang w:val="it-IT"/>
              </w:rPr>
              <w:t>i</w:t>
            </w:r>
            <w:r w:rsidRPr="00013F8D">
              <w:rPr>
                <w:rFonts w:ascii="Garamond" w:eastAsia="Calibri" w:hAnsi="Garamond" w:cstheme="minorHAnsi"/>
                <w:spacing w:val="-1"/>
                <w:sz w:val="20"/>
                <w:szCs w:val="20"/>
                <w:lang w:val="it-IT"/>
              </w:rPr>
              <w:t>s</w:t>
            </w:r>
            <w:r w:rsidRPr="00013F8D">
              <w:rPr>
                <w:rFonts w:ascii="Garamond" w:eastAsia="Calibri" w:hAnsi="Garamond" w:cstheme="minorHAnsi"/>
                <w:spacing w:val="1"/>
                <w:sz w:val="20"/>
                <w:szCs w:val="20"/>
                <w:lang w:val="it-IT"/>
              </w:rPr>
              <w:t>o</w:t>
            </w:r>
            <w:r w:rsidRPr="00013F8D">
              <w:rPr>
                <w:rFonts w:ascii="Garamond" w:eastAsia="Calibri" w:hAnsi="Garamond" w:cstheme="minorHAnsi"/>
                <w:sz w:val="20"/>
                <w:szCs w:val="20"/>
                <w:lang w:val="it-IT"/>
              </w:rPr>
              <w:t>r</w:t>
            </w:r>
            <w:r w:rsidRPr="00013F8D">
              <w:rPr>
                <w:rFonts w:ascii="Garamond" w:eastAsia="Calibri" w:hAnsi="Garamond" w:cstheme="minorHAnsi"/>
                <w:spacing w:val="-1"/>
                <w:sz w:val="20"/>
                <w:szCs w:val="20"/>
                <w:lang w:val="it-IT"/>
              </w:rPr>
              <w:t>e</w:t>
            </w:r>
            <w:r w:rsidRPr="00013F8D">
              <w:rPr>
                <w:rFonts w:ascii="Garamond" w:eastAsia="Calibri" w:hAnsi="Garamond" w:cstheme="minorHAnsi"/>
                <w:sz w:val="20"/>
                <w:szCs w:val="20"/>
                <w:lang w:val="it-IT"/>
              </w:rPr>
              <w:t>/ I</w:t>
            </w:r>
            <w:r w:rsidRPr="00013F8D">
              <w:rPr>
                <w:rFonts w:ascii="Garamond" w:eastAsia="Calibri" w:hAnsi="Garamond" w:cstheme="minorHAnsi"/>
                <w:spacing w:val="-1"/>
                <w:sz w:val="20"/>
                <w:szCs w:val="20"/>
                <w:lang w:val="it-IT"/>
              </w:rPr>
              <w:t>s</w:t>
            </w:r>
            <w:r w:rsidRPr="00013F8D">
              <w:rPr>
                <w:rFonts w:ascii="Garamond" w:eastAsia="Calibri" w:hAnsi="Garamond" w:cstheme="minorHAnsi"/>
                <w:sz w:val="20"/>
                <w:szCs w:val="20"/>
                <w:lang w:val="it-IT"/>
              </w:rPr>
              <w:t>t</w:t>
            </w:r>
            <w:r w:rsidRPr="00013F8D">
              <w:rPr>
                <w:rFonts w:ascii="Garamond" w:eastAsia="Calibri" w:hAnsi="Garamond" w:cstheme="minorHAnsi"/>
                <w:spacing w:val="-1"/>
                <w:sz w:val="20"/>
                <w:szCs w:val="20"/>
                <w:lang w:val="it-IT"/>
              </w:rPr>
              <w:t>ru</w:t>
            </w:r>
            <w:r w:rsidRPr="00013F8D">
              <w:rPr>
                <w:rFonts w:ascii="Garamond" w:eastAsia="Calibri" w:hAnsi="Garamond" w:cstheme="minorHAnsi"/>
                <w:sz w:val="20"/>
                <w:szCs w:val="20"/>
                <w:lang w:val="it-IT"/>
              </w:rPr>
              <w:t>t</w:t>
            </w:r>
            <w:r w:rsidRPr="00013F8D">
              <w:rPr>
                <w:rFonts w:ascii="Garamond" w:eastAsia="Calibri" w:hAnsi="Garamond" w:cstheme="minorHAnsi"/>
                <w:spacing w:val="-1"/>
                <w:sz w:val="20"/>
                <w:szCs w:val="20"/>
                <w:lang w:val="it-IT"/>
              </w:rPr>
              <w:t>t</w:t>
            </w:r>
            <w:r w:rsidRPr="00013F8D">
              <w:rPr>
                <w:rFonts w:ascii="Garamond" w:eastAsia="Calibri" w:hAnsi="Garamond" w:cstheme="minorHAnsi"/>
                <w:spacing w:val="1"/>
                <w:sz w:val="20"/>
                <w:szCs w:val="20"/>
                <w:lang w:val="it-IT"/>
              </w:rPr>
              <w:t>o</w:t>
            </w:r>
            <w:r w:rsidRPr="00013F8D">
              <w:rPr>
                <w:rFonts w:ascii="Garamond" w:eastAsia="Calibri" w:hAnsi="Garamond" w:cstheme="minorHAnsi"/>
                <w:sz w:val="20"/>
                <w:szCs w:val="20"/>
                <w:lang w:val="it-IT"/>
              </w:rPr>
              <w:t>re</w:t>
            </w:r>
            <w:r w:rsidRPr="00013F8D">
              <w:rPr>
                <w:rFonts w:ascii="Garamond" w:eastAsia="Calibri" w:hAnsi="Garamond" w:cstheme="minorHAnsi"/>
                <w:spacing w:val="-5"/>
                <w:sz w:val="20"/>
                <w:szCs w:val="20"/>
                <w:lang w:val="it-IT"/>
              </w:rPr>
              <w:t xml:space="preserve"> </w:t>
            </w:r>
            <w:r w:rsidRPr="00013F8D">
              <w:rPr>
                <w:rFonts w:ascii="Garamond" w:eastAsia="Calibri" w:hAnsi="Garamond" w:cstheme="minorHAnsi"/>
                <w:sz w:val="20"/>
                <w:szCs w:val="20"/>
                <w:lang w:val="it-IT"/>
              </w:rPr>
              <w:t>(I</w:t>
            </w:r>
            <w:r w:rsidRPr="00013F8D">
              <w:rPr>
                <w:rFonts w:ascii="Garamond" w:eastAsia="Calibri" w:hAnsi="Garamond" w:cstheme="minorHAnsi"/>
                <w:spacing w:val="-1"/>
                <w:sz w:val="20"/>
                <w:szCs w:val="20"/>
                <w:lang w:val="it-IT"/>
              </w:rPr>
              <w:t>n</w:t>
            </w:r>
            <w:r w:rsidRPr="00013F8D">
              <w:rPr>
                <w:rFonts w:ascii="Garamond" w:eastAsia="Calibri" w:hAnsi="Garamond" w:cstheme="minorHAnsi"/>
                <w:sz w:val="20"/>
                <w:szCs w:val="20"/>
                <w:lang w:val="it-IT"/>
              </w:rPr>
              <w:t>i</w:t>
            </w:r>
            <w:r w:rsidRPr="00013F8D">
              <w:rPr>
                <w:rFonts w:ascii="Garamond" w:eastAsia="Calibri" w:hAnsi="Garamond" w:cstheme="minorHAnsi"/>
                <w:spacing w:val="1"/>
                <w:sz w:val="20"/>
                <w:szCs w:val="20"/>
                <w:lang w:val="it-IT"/>
              </w:rPr>
              <w:t>z</w:t>
            </w:r>
            <w:r w:rsidRPr="00013F8D">
              <w:rPr>
                <w:rFonts w:ascii="Garamond" w:eastAsia="Calibri" w:hAnsi="Garamond" w:cstheme="minorHAnsi"/>
                <w:sz w:val="20"/>
                <w:szCs w:val="20"/>
                <w:lang w:val="it-IT"/>
              </w:rPr>
              <w:t>ia</w:t>
            </w:r>
            <w:r w:rsidRPr="00013F8D">
              <w:rPr>
                <w:rFonts w:ascii="Garamond" w:eastAsia="Calibri" w:hAnsi="Garamond" w:cstheme="minorHAnsi"/>
                <w:spacing w:val="2"/>
                <w:sz w:val="20"/>
                <w:szCs w:val="20"/>
                <w:lang w:val="it-IT"/>
              </w:rPr>
              <w:t>l</w:t>
            </w:r>
            <w:r w:rsidRPr="00013F8D">
              <w:rPr>
                <w:rFonts w:ascii="Garamond" w:eastAsia="Calibri" w:hAnsi="Garamond" w:cstheme="minorHAnsi"/>
                <w:sz w:val="20"/>
                <w:szCs w:val="20"/>
                <w:lang w:val="it-IT"/>
              </w:rPr>
              <w:t>i/Data)</w:t>
            </w:r>
          </w:p>
          <w:p w14:paraId="3EA88D93" w14:textId="77777777" w:rsidR="00854A30" w:rsidRPr="00013F8D" w:rsidRDefault="00854A30" w:rsidP="00CD2FA4">
            <w:pPr>
              <w:spacing w:before="74" w:after="0" w:line="240" w:lineRule="auto"/>
              <w:ind w:left="233" w:right="213"/>
              <w:jc w:val="center"/>
              <w:rPr>
                <w:rFonts w:ascii="Garamond" w:eastAsia="Arial" w:hAnsi="Garamond" w:cstheme="minorHAnsi"/>
                <w:w w:val="105"/>
                <w:sz w:val="20"/>
                <w:szCs w:val="20"/>
              </w:rPr>
            </w:pPr>
            <w:r w:rsidRPr="00013F8D">
              <w:rPr>
                <w:rFonts w:ascii="Garamond" w:eastAsia="Arial" w:hAnsi="Garamond" w:cstheme="minorHAnsi"/>
                <w:b/>
                <w:bCs/>
                <w:spacing w:val="-18"/>
                <w:sz w:val="20"/>
                <w:szCs w:val="20"/>
              </w:rPr>
              <w:t>T</w:t>
            </w:r>
            <w:r w:rsidRPr="00013F8D">
              <w:rPr>
                <w:rFonts w:ascii="Garamond" w:eastAsia="Arial" w:hAnsi="Garamond" w:cstheme="minorHAnsi"/>
                <w:b/>
                <w:bCs/>
                <w:sz w:val="20"/>
                <w:szCs w:val="20"/>
              </w:rPr>
              <w:t>ask</w:t>
            </w:r>
            <w:r w:rsidRPr="00013F8D">
              <w:rPr>
                <w:rFonts w:ascii="Garamond" w:eastAsia="Arial" w:hAnsi="Garamond" w:cstheme="minorHAnsi"/>
                <w:b/>
                <w:bCs/>
                <w:spacing w:val="3"/>
                <w:sz w:val="20"/>
                <w:szCs w:val="20"/>
              </w:rPr>
              <w:t xml:space="preserve"> </w:t>
            </w:r>
            <w:r w:rsidRPr="00013F8D">
              <w:rPr>
                <w:rFonts w:ascii="Garamond" w:eastAsia="Arial" w:hAnsi="Garamond" w:cstheme="minorHAnsi"/>
                <w:b/>
                <w:bCs/>
                <w:w w:val="109"/>
                <w:sz w:val="20"/>
                <w:szCs w:val="20"/>
              </w:rPr>
              <w:t xml:space="preserve">Completed </w:t>
            </w:r>
            <w:r w:rsidRPr="00013F8D">
              <w:rPr>
                <w:rFonts w:ascii="Garamond" w:eastAsia="Arial" w:hAnsi="Garamond" w:cstheme="minorHAnsi"/>
                <w:sz w:val="20"/>
                <w:szCs w:val="20"/>
              </w:rPr>
              <w:t>Supervising</w:t>
            </w:r>
            <w:r w:rsidRPr="00013F8D">
              <w:rPr>
                <w:rFonts w:ascii="Garamond" w:eastAsia="Arial" w:hAnsi="Garamond" w:cstheme="minorHAnsi"/>
                <w:spacing w:val="17"/>
                <w:sz w:val="20"/>
                <w:szCs w:val="20"/>
              </w:rPr>
              <w:t xml:space="preserve"> </w:t>
            </w:r>
            <w:r w:rsidRPr="00013F8D">
              <w:rPr>
                <w:rFonts w:ascii="Garamond" w:eastAsia="Arial" w:hAnsi="Garamond" w:cstheme="minorHAnsi"/>
                <w:w w:val="110"/>
                <w:sz w:val="20"/>
                <w:szCs w:val="20"/>
              </w:rPr>
              <w:t>O</w:t>
            </w:r>
            <w:r w:rsidRPr="00013F8D">
              <w:rPr>
                <w:rFonts w:ascii="Garamond" w:eastAsia="Arial" w:hAnsi="Garamond" w:cstheme="minorHAnsi"/>
                <w:spacing w:val="-3"/>
                <w:w w:val="110"/>
                <w:sz w:val="20"/>
                <w:szCs w:val="20"/>
              </w:rPr>
              <w:t>f</w:t>
            </w:r>
            <w:r w:rsidRPr="00013F8D">
              <w:rPr>
                <w:rFonts w:ascii="Garamond" w:eastAsia="Arial" w:hAnsi="Garamond" w:cstheme="minorHAnsi"/>
                <w:w w:val="107"/>
                <w:sz w:val="20"/>
                <w:szCs w:val="20"/>
              </w:rPr>
              <w:t xml:space="preserve">ficer/ </w:t>
            </w:r>
            <w:proofErr w:type="gramStart"/>
            <w:r w:rsidRPr="00013F8D">
              <w:rPr>
                <w:rFonts w:ascii="Garamond" w:eastAsia="Arial" w:hAnsi="Garamond" w:cstheme="minorHAnsi"/>
                <w:sz w:val="20"/>
                <w:szCs w:val="20"/>
              </w:rPr>
              <w:t xml:space="preserve">Instructor </w:t>
            </w:r>
            <w:r w:rsidRPr="00013F8D">
              <w:rPr>
                <w:rFonts w:ascii="Garamond" w:eastAsia="Arial" w:hAnsi="Garamond" w:cstheme="minorHAnsi"/>
                <w:spacing w:val="2"/>
                <w:sz w:val="20"/>
                <w:szCs w:val="20"/>
              </w:rPr>
              <w:t xml:space="preserve"> </w:t>
            </w:r>
            <w:r w:rsidRPr="00013F8D">
              <w:rPr>
                <w:rFonts w:ascii="Garamond" w:eastAsia="Arial" w:hAnsi="Garamond" w:cstheme="minorHAnsi"/>
                <w:w w:val="105"/>
                <w:sz w:val="20"/>
                <w:szCs w:val="20"/>
              </w:rPr>
              <w:t>(</w:t>
            </w:r>
            <w:proofErr w:type="gramEnd"/>
            <w:r w:rsidRPr="00013F8D">
              <w:rPr>
                <w:rFonts w:ascii="Garamond" w:eastAsia="Arial" w:hAnsi="Garamond" w:cstheme="minorHAnsi"/>
                <w:w w:val="105"/>
                <w:sz w:val="20"/>
                <w:szCs w:val="20"/>
              </w:rPr>
              <w:t>Initials/Date)</w:t>
            </w:r>
          </w:p>
          <w:p w14:paraId="634C0928" w14:textId="77777777" w:rsidR="00854A30" w:rsidRPr="00013F8D" w:rsidRDefault="00854A30" w:rsidP="00CD2FA4">
            <w:pPr>
              <w:spacing w:before="74" w:after="0" w:line="240" w:lineRule="auto"/>
              <w:ind w:left="233" w:right="213"/>
              <w:jc w:val="center"/>
              <w:rPr>
                <w:rFonts w:ascii="Garamond" w:eastAsia="Arial" w:hAnsi="Garamond" w:cstheme="minorHAnsi"/>
                <w:sz w:val="20"/>
                <w:szCs w:val="20"/>
              </w:rPr>
            </w:pPr>
          </w:p>
        </w:tc>
      </w:tr>
      <w:tr w:rsidR="00013F8D" w:rsidRPr="00366F3C" w14:paraId="32605558" w14:textId="77777777" w:rsidTr="00013F8D">
        <w:trPr>
          <w:trHeight w:hRule="exact" w:val="429"/>
          <w:jc w:val="center"/>
        </w:trPr>
        <w:tc>
          <w:tcPr>
            <w:tcW w:w="566" w:type="dxa"/>
            <w:tcBorders>
              <w:top w:val="single" w:sz="4" w:space="0" w:color="00457E"/>
              <w:left w:val="single" w:sz="4" w:space="0" w:color="00457E"/>
              <w:bottom w:val="single" w:sz="4" w:space="0" w:color="00457E"/>
              <w:right w:val="single" w:sz="4" w:space="0" w:color="00457E"/>
            </w:tcBorders>
          </w:tcPr>
          <w:p w14:paraId="6E049243" w14:textId="7E85FEDF" w:rsidR="00762E11" w:rsidRPr="007F5B1E" w:rsidRDefault="00762E11" w:rsidP="00762E11">
            <w:pPr>
              <w:spacing w:after="0" w:line="360" w:lineRule="auto"/>
              <w:jc w:val="center"/>
              <w:rPr>
                <w:rFonts w:ascii="Garamond" w:hAnsi="Garamond" w:cstheme="minorHAnsi"/>
                <w:sz w:val="20"/>
                <w:szCs w:val="20"/>
              </w:rPr>
            </w:pPr>
            <w:r w:rsidRPr="007F5B1E">
              <w:rPr>
                <w:rFonts w:ascii="Garamond" w:eastAsia="Arial" w:hAnsi="Garamond" w:cstheme="minorHAnsi"/>
                <w:sz w:val="20"/>
                <w:szCs w:val="20"/>
              </w:rPr>
              <w:t>.1</w:t>
            </w:r>
          </w:p>
        </w:tc>
        <w:tc>
          <w:tcPr>
            <w:tcW w:w="5940" w:type="dxa"/>
            <w:gridSpan w:val="2"/>
            <w:tcBorders>
              <w:top w:val="single" w:sz="4" w:space="0" w:color="00457E"/>
              <w:left w:val="single" w:sz="4" w:space="0" w:color="00457E"/>
              <w:bottom w:val="single" w:sz="4" w:space="0" w:color="00457E"/>
              <w:right w:val="single" w:sz="4" w:space="0" w:color="00457E"/>
            </w:tcBorders>
          </w:tcPr>
          <w:p w14:paraId="0C2F17E7" w14:textId="22B9D1BC" w:rsidR="00762E11" w:rsidRPr="007F5B1E" w:rsidRDefault="00762E11" w:rsidP="00762E11">
            <w:pPr>
              <w:spacing w:after="0" w:line="218" w:lineRule="exact"/>
              <w:ind w:left="105" w:right="96"/>
              <w:jc w:val="both"/>
              <w:rPr>
                <w:rFonts w:ascii="Garamond" w:hAnsi="Garamond" w:cstheme="minorHAnsi"/>
                <w:sz w:val="20"/>
                <w:szCs w:val="20"/>
                <w:lang w:val="it-IT"/>
              </w:rPr>
            </w:pPr>
            <w:r w:rsidRPr="007F5B1E">
              <w:rPr>
                <w:rFonts w:ascii="Garamond" w:eastAsia="Calibri" w:hAnsi="Garamond" w:cs="Calibri"/>
                <w:spacing w:val="1"/>
                <w:sz w:val="20"/>
                <w:szCs w:val="20"/>
                <w:lang w:val="it-IT"/>
              </w:rPr>
              <w:t>R</w:t>
            </w:r>
            <w:r w:rsidRPr="007F5B1E">
              <w:rPr>
                <w:rFonts w:ascii="Garamond" w:eastAsia="Calibri" w:hAnsi="Garamond" w:cs="Calibri"/>
                <w:spacing w:val="-1"/>
                <w:sz w:val="20"/>
                <w:szCs w:val="20"/>
                <w:lang w:val="it-IT"/>
              </w:rPr>
              <w:t>i</w:t>
            </w:r>
            <w:r w:rsidRPr="007F5B1E">
              <w:rPr>
                <w:rFonts w:ascii="Garamond" w:eastAsia="Calibri" w:hAnsi="Garamond" w:cs="Calibri"/>
                <w:spacing w:val="1"/>
                <w:sz w:val="20"/>
                <w:szCs w:val="20"/>
                <w:lang w:val="it-IT"/>
              </w:rPr>
              <w:t>zz</w:t>
            </w:r>
            <w:r w:rsidRPr="007F5B1E">
              <w:rPr>
                <w:rFonts w:ascii="Garamond" w:eastAsia="Calibri" w:hAnsi="Garamond" w:cs="Calibri"/>
                <w:sz w:val="20"/>
                <w:szCs w:val="20"/>
                <w:lang w:val="it-IT"/>
              </w:rPr>
              <w:t>a</w:t>
            </w:r>
            <w:r w:rsidRPr="007F5B1E">
              <w:rPr>
                <w:rFonts w:ascii="Garamond" w:eastAsia="Calibri" w:hAnsi="Garamond" w:cs="Calibri"/>
                <w:spacing w:val="-1"/>
                <w:sz w:val="20"/>
                <w:szCs w:val="20"/>
                <w:lang w:val="it-IT"/>
              </w:rPr>
              <w:t xml:space="preserve"> </w:t>
            </w:r>
            <w:r w:rsidRPr="007F5B1E">
              <w:rPr>
                <w:rFonts w:ascii="Garamond" w:eastAsia="Calibri" w:hAnsi="Garamond" w:cs="Calibri"/>
                <w:sz w:val="20"/>
                <w:szCs w:val="20"/>
                <w:lang w:val="it-IT"/>
              </w:rPr>
              <w:t>e</w:t>
            </w:r>
            <w:r w:rsidRPr="007F5B1E">
              <w:rPr>
                <w:rFonts w:ascii="Garamond" w:eastAsia="Calibri" w:hAnsi="Garamond" w:cs="Calibri"/>
                <w:spacing w:val="-2"/>
                <w:sz w:val="20"/>
                <w:szCs w:val="20"/>
                <w:lang w:val="it-IT"/>
              </w:rPr>
              <w:t xml:space="preserve"> </w:t>
            </w:r>
            <w:r w:rsidRPr="007F5B1E">
              <w:rPr>
                <w:rFonts w:ascii="Garamond" w:eastAsia="Calibri" w:hAnsi="Garamond" w:cs="Calibri"/>
                <w:spacing w:val="-1"/>
                <w:sz w:val="20"/>
                <w:szCs w:val="20"/>
                <w:lang w:val="it-IT"/>
              </w:rPr>
              <w:t>s</w:t>
            </w:r>
            <w:r w:rsidRPr="007F5B1E">
              <w:rPr>
                <w:rFonts w:ascii="Garamond" w:eastAsia="Calibri" w:hAnsi="Garamond" w:cs="Calibri"/>
                <w:sz w:val="20"/>
                <w:szCs w:val="20"/>
                <w:lang w:val="it-IT"/>
              </w:rPr>
              <w:t>t</w:t>
            </w:r>
            <w:r w:rsidRPr="007F5B1E">
              <w:rPr>
                <w:rFonts w:ascii="Garamond" w:eastAsia="Calibri" w:hAnsi="Garamond" w:cs="Calibri"/>
                <w:spacing w:val="-1"/>
                <w:sz w:val="20"/>
                <w:szCs w:val="20"/>
                <w:lang w:val="it-IT"/>
              </w:rPr>
              <w:t>i</w:t>
            </w:r>
            <w:r w:rsidRPr="007F5B1E">
              <w:rPr>
                <w:rFonts w:ascii="Garamond" w:eastAsia="Calibri" w:hAnsi="Garamond" w:cs="Calibri"/>
                <w:sz w:val="20"/>
                <w:szCs w:val="20"/>
                <w:lang w:val="it-IT"/>
              </w:rPr>
              <w:t>va</w:t>
            </w:r>
            <w:r w:rsidRPr="007F5B1E">
              <w:rPr>
                <w:rFonts w:ascii="Garamond" w:eastAsia="Calibri" w:hAnsi="Garamond" w:cs="Calibri"/>
                <w:spacing w:val="-1"/>
                <w:sz w:val="20"/>
                <w:szCs w:val="20"/>
                <w:lang w:val="it-IT"/>
              </w:rPr>
              <w:t xml:space="preserve"> l</w:t>
            </w:r>
            <w:r w:rsidRPr="007F5B1E">
              <w:rPr>
                <w:rFonts w:ascii="Garamond" w:eastAsia="Calibri" w:hAnsi="Garamond" w:cs="Calibri"/>
                <w:sz w:val="20"/>
                <w:szCs w:val="20"/>
                <w:lang w:val="it-IT"/>
              </w:rPr>
              <w:t xml:space="preserve">a </w:t>
            </w:r>
            <w:r w:rsidRPr="007F5B1E">
              <w:rPr>
                <w:rFonts w:ascii="Garamond" w:eastAsia="Calibri" w:hAnsi="Garamond" w:cs="Calibri"/>
                <w:spacing w:val="-1"/>
                <w:sz w:val="20"/>
                <w:szCs w:val="20"/>
                <w:lang w:val="it-IT"/>
              </w:rPr>
              <w:t>bis</w:t>
            </w:r>
            <w:r w:rsidRPr="007F5B1E">
              <w:rPr>
                <w:rFonts w:ascii="Garamond" w:eastAsia="Calibri" w:hAnsi="Garamond" w:cs="Calibri"/>
                <w:spacing w:val="1"/>
                <w:sz w:val="20"/>
                <w:szCs w:val="20"/>
                <w:lang w:val="it-IT"/>
              </w:rPr>
              <w:t>c</w:t>
            </w:r>
            <w:r w:rsidRPr="007F5B1E">
              <w:rPr>
                <w:rFonts w:ascii="Garamond" w:eastAsia="Calibri" w:hAnsi="Garamond" w:cs="Calibri"/>
                <w:sz w:val="20"/>
                <w:szCs w:val="20"/>
                <w:lang w:val="it-IT"/>
              </w:rPr>
              <w:t>a</w:t>
            </w:r>
            <w:r w:rsidRPr="007F5B1E">
              <w:rPr>
                <w:rFonts w:ascii="Garamond" w:eastAsia="Calibri" w:hAnsi="Garamond" w:cs="Calibri"/>
                <w:spacing w:val="-1"/>
                <w:sz w:val="20"/>
                <w:szCs w:val="20"/>
                <w:lang w:val="it-IT"/>
              </w:rPr>
              <w:t>g</w:t>
            </w:r>
            <w:r w:rsidRPr="007F5B1E">
              <w:rPr>
                <w:rFonts w:ascii="Garamond" w:eastAsia="Calibri" w:hAnsi="Garamond" w:cs="Calibri"/>
                <w:sz w:val="20"/>
                <w:szCs w:val="20"/>
                <w:lang w:val="it-IT"/>
              </w:rPr>
              <w:t>l</w:t>
            </w:r>
            <w:r w:rsidRPr="007F5B1E">
              <w:rPr>
                <w:rFonts w:ascii="Garamond" w:eastAsia="Calibri" w:hAnsi="Garamond" w:cs="Calibri"/>
                <w:spacing w:val="2"/>
                <w:sz w:val="20"/>
                <w:szCs w:val="20"/>
                <w:lang w:val="it-IT"/>
              </w:rPr>
              <w:t>i</w:t>
            </w:r>
            <w:r w:rsidRPr="007F5B1E">
              <w:rPr>
                <w:rFonts w:ascii="Garamond" w:eastAsia="Calibri" w:hAnsi="Garamond" w:cs="Calibri"/>
                <w:spacing w:val="-1"/>
                <w:sz w:val="20"/>
                <w:szCs w:val="20"/>
                <w:lang w:val="it-IT"/>
              </w:rPr>
              <w:t>n</w:t>
            </w:r>
            <w:r w:rsidRPr="007F5B1E">
              <w:rPr>
                <w:rFonts w:ascii="Garamond" w:eastAsia="Calibri" w:hAnsi="Garamond" w:cs="Calibri"/>
                <w:sz w:val="20"/>
                <w:szCs w:val="20"/>
                <w:lang w:val="it-IT"/>
              </w:rPr>
              <w:t>a</w:t>
            </w:r>
            <w:r w:rsidRPr="007F5B1E">
              <w:rPr>
                <w:rFonts w:ascii="Garamond" w:eastAsia="Calibri" w:hAnsi="Garamond" w:cs="Calibri"/>
                <w:spacing w:val="-1"/>
                <w:sz w:val="20"/>
                <w:szCs w:val="20"/>
                <w:lang w:val="it-IT"/>
              </w:rPr>
              <w:t xml:space="preserve"> pe</w:t>
            </w:r>
            <w:r w:rsidRPr="007F5B1E">
              <w:rPr>
                <w:rFonts w:ascii="Garamond" w:eastAsia="Calibri" w:hAnsi="Garamond" w:cs="Calibri"/>
                <w:sz w:val="20"/>
                <w:szCs w:val="20"/>
                <w:lang w:val="it-IT"/>
              </w:rPr>
              <w:t xml:space="preserve">r </w:t>
            </w:r>
            <w:r w:rsidRPr="007F5B1E">
              <w:rPr>
                <w:rFonts w:ascii="Garamond" w:eastAsia="Calibri" w:hAnsi="Garamond" w:cs="Calibri"/>
                <w:spacing w:val="-1"/>
                <w:sz w:val="20"/>
                <w:szCs w:val="20"/>
                <w:lang w:val="it-IT"/>
              </w:rPr>
              <w:t>i</w:t>
            </w:r>
            <w:r w:rsidRPr="007F5B1E">
              <w:rPr>
                <w:rFonts w:ascii="Garamond" w:eastAsia="Calibri" w:hAnsi="Garamond" w:cs="Calibri"/>
                <w:sz w:val="20"/>
                <w:szCs w:val="20"/>
                <w:lang w:val="it-IT"/>
              </w:rPr>
              <w:t xml:space="preserve">l </w:t>
            </w:r>
            <w:r w:rsidRPr="007F5B1E">
              <w:rPr>
                <w:rFonts w:ascii="Garamond" w:eastAsia="Calibri" w:hAnsi="Garamond" w:cs="Calibri"/>
                <w:spacing w:val="-1"/>
                <w:sz w:val="20"/>
                <w:szCs w:val="20"/>
                <w:lang w:val="it-IT"/>
              </w:rPr>
              <w:t>p</w:t>
            </w:r>
            <w:r w:rsidRPr="007F5B1E">
              <w:rPr>
                <w:rFonts w:ascii="Garamond" w:eastAsia="Calibri" w:hAnsi="Garamond" w:cs="Calibri"/>
                <w:spacing w:val="2"/>
                <w:sz w:val="20"/>
                <w:szCs w:val="20"/>
                <w:lang w:val="it-IT"/>
              </w:rPr>
              <w:t>il</w:t>
            </w:r>
            <w:r w:rsidRPr="007F5B1E">
              <w:rPr>
                <w:rFonts w:ascii="Garamond" w:eastAsia="Calibri" w:hAnsi="Garamond" w:cs="Calibri"/>
                <w:spacing w:val="1"/>
                <w:sz w:val="20"/>
                <w:szCs w:val="20"/>
                <w:lang w:val="it-IT"/>
              </w:rPr>
              <w:t>o</w:t>
            </w:r>
            <w:r w:rsidRPr="007F5B1E">
              <w:rPr>
                <w:rFonts w:ascii="Garamond" w:eastAsia="Calibri" w:hAnsi="Garamond" w:cs="Calibri"/>
                <w:sz w:val="20"/>
                <w:szCs w:val="20"/>
                <w:lang w:val="it-IT"/>
              </w:rPr>
              <w:t>ta</w:t>
            </w:r>
            <w:r w:rsidRPr="007F5B1E">
              <w:rPr>
                <w:rFonts w:ascii="Garamond" w:eastAsia="Calibri" w:hAnsi="Garamond" w:cs="Calibri"/>
                <w:spacing w:val="-1"/>
                <w:sz w:val="20"/>
                <w:szCs w:val="20"/>
                <w:lang w:val="it-IT"/>
              </w:rPr>
              <w:t xml:space="preserve"> e</w:t>
            </w:r>
            <w:r w:rsidRPr="007F5B1E">
              <w:rPr>
                <w:rFonts w:ascii="Garamond" w:eastAsia="Calibri" w:hAnsi="Garamond" w:cs="Calibri"/>
                <w:sz w:val="20"/>
                <w:szCs w:val="20"/>
                <w:lang w:val="it-IT"/>
              </w:rPr>
              <w:t>d</w:t>
            </w:r>
            <w:r w:rsidRPr="007F5B1E">
              <w:rPr>
                <w:rFonts w:ascii="Garamond" w:eastAsia="Calibri" w:hAnsi="Garamond" w:cs="Calibri"/>
                <w:spacing w:val="-2"/>
                <w:sz w:val="20"/>
                <w:szCs w:val="20"/>
                <w:lang w:val="it-IT"/>
              </w:rPr>
              <w:t xml:space="preserve"> </w:t>
            </w:r>
            <w:r w:rsidRPr="007F5B1E">
              <w:rPr>
                <w:rFonts w:ascii="Garamond" w:eastAsia="Calibri" w:hAnsi="Garamond" w:cs="Calibri"/>
                <w:spacing w:val="-1"/>
                <w:sz w:val="20"/>
                <w:szCs w:val="20"/>
                <w:lang w:val="it-IT"/>
              </w:rPr>
              <w:t>i</w:t>
            </w:r>
            <w:r w:rsidRPr="007F5B1E">
              <w:rPr>
                <w:rFonts w:ascii="Garamond" w:eastAsia="Calibri" w:hAnsi="Garamond" w:cs="Calibri"/>
                <w:sz w:val="20"/>
                <w:szCs w:val="20"/>
                <w:lang w:val="it-IT"/>
              </w:rPr>
              <w:t xml:space="preserve">l </w:t>
            </w:r>
            <w:r w:rsidRPr="007F5B1E">
              <w:rPr>
                <w:rFonts w:ascii="Garamond" w:eastAsia="Calibri" w:hAnsi="Garamond" w:cs="Calibri"/>
                <w:spacing w:val="-1"/>
                <w:sz w:val="20"/>
                <w:szCs w:val="20"/>
                <w:lang w:val="it-IT"/>
              </w:rPr>
              <w:t>s</w:t>
            </w:r>
            <w:r w:rsidRPr="007F5B1E">
              <w:rPr>
                <w:rFonts w:ascii="Garamond" w:eastAsia="Calibri" w:hAnsi="Garamond" w:cs="Calibri"/>
                <w:spacing w:val="2"/>
                <w:sz w:val="20"/>
                <w:szCs w:val="20"/>
                <w:lang w:val="it-IT"/>
              </w:rPr>
              <w:t>i</w:t>
            </w:r>
            <w:r w:rsidRPr="007F5B1E">
              <w:rPr>
                <w:rFonts w:ascii="Garamond" w:eastAsia="Calibri" w:hAnsi="Garamond" w:cs="Calibri"/>
                <w:spacing w:val="-1"/>
                <w:sz w:val="20"/>
                <w:szCs w:val="20"/>
                <w:lang w:val="it-IT"/>
              </w:rPr>
              <w:t>s</w:t>
            </w:r>
            <w:r w:rsidRPr="007F5B1E">
              <w:rPr>
                <w:rFonts w:ascii="Garamond" w:eastAsia="Calibri" w:hAnsi="Garamond" w:cs="Calibri"/>
                <w:sz w:val="20"/>
                <w:szCs w:val="20"/>
                <w:lang w:val="it-IT"/>
              </w:rPr>
              <w:t>t</w:t>
            </w:r>
            <w:r w:rsidRPr="007F5B1E">
              <w:rPr>
                <w:rFonts w:ascii="Garamond" w:eastAsia="Calibri" w:hAnsi="Garamond" w:cs="Calibri"/>
                <w:spacing w:val="-1"/>
                <w:sz w:val="20"/>
                <w:szCs w:val="20"/>
                <w:lang w:val="it-IT"/>
              </w:rPr>
              <w:t>e</w:t>
            </w:r>
            <w:r w:rsidRPr="007F5B1E">
              <w:rPr>
                <w:rFonts w:ascii="Garamond" w:eastAsia="Calibri" w:hAnsi="Garamond" w:cs="Calibri"/>
                <w:sz w:val="20"/>
                <w:szCs w:val="20"/>
                <w:lang w:val="it-IT"/>
              </w:rPr>
              <w:t>ma</w:t>
            </w:r>
            <w:r w:rsidRPr="007F5B1E">
              <w:rPr>
                <w:rFonts w:ascii="Garamond" w:eastAsia="Calibri" w:hAnsi="Garamond" w:cs="Calibri"/>
                <w:spacing w:val="-2"/>
                <w:sz w:val="20"/>
                <w:szCs w:val="20"/>
                <w:lang w:val="it-IT"/>
              </w:rPr>
              <w:t xml:space="preserve"> </w:t>
            </w:r>
            <w:r w:rsidRPr="007F5B1E">
              <w:rPr>
                <w:rFonts w:ascii="Garamond" w:eastAsia="Calibri" w:hAnsi="Garamond" w:cs="Calibri"/>
                <w:spacing w:val="-1"/>
                <w:sz w:val="20"/>
                <w:szCs w:val="20"/>
                <w:lang w:val="it-IT"/>
              </w:rPr>
              <w:t>d</w:t>
            </w:r>
            <w:r w:rsidRPr="007F5B1E">
              <w:rPr>
                <w:rFonts w:ascii="Garamond" w:eastAsia="Calibri" w:hAnsi="Garamond" w:cs="Calibri"/>
                <w:sz w:val="20"/>
                <w:szCs w:val="20"/>
                <w:lang w:val="it-IT"/>
              </w:rPr>
              <w:t xml:space="preserve">i </w:t>
            </w:r>
            <w:r w:rsidRPr="007F5B1E">
              <w:rPr>
                <w:rFonts w:ascii="Garamond" w:eastAsia="Calibri" w:hAnsi="Garamond" w:cs="Calibri"/>
                <w:spacing w:val="-1"/>
                <w:sz w:val="20"/>
                <w:szCs w:val="20"/>
                <w:lang w:val="it-IT"/>
              </w:rPr>
              <w:t>s</w:t>
            </w:r>
            <w:r w:rsidRPr="007F5B1E">
              <w:rPr>
                <w:rFonts w:ascii="Garamond" w:eastAsia="Calibri" w:hAnsi="Garamond" w:cs="Calibri"/>
                <w:spacing w:val="1"/>
                <w:sz w:val="20"/>
                <w:szCs w:val="20"/>
                <w:lang w:val="it-IT"/>
              </w:rPr>
              <w:t>o</w:t>
            </w:r>
            <w:r w:rsidRPr="007F5B1E">
              <w:rPr>
                <w:rFonts w:ascii="Garamond" w:eastAsia="Calibri" w:hAnsi="Garamond" w:cs="Calibri"/>
                <w:spacing w:val="-1"/>
                <w:sz w:val="20"/>
                <w:szCs w:val="20"/>
                <w:lang w:val="it-IT"/>
              </w:rPr>
              <w:t>lle</w:t>
            </w:r>
            <w:r w:rsidRPr="007F5B1E">
              <w:rPr>
                <w:rFonts w:ascii="Garamond" w:eastAsia="Calibri" w:hAnsi="Garamond" w:cs="Calibri"/>
                <w:sz w:val="20"/>
                <w:szCs w:val="20"/>
                <w:lang w:val="it-IT"/>
              </w:rPr>
              <w:t>vam</w:t>
            </w:r>
            <w:r w:rsidRPr="007F5B1E">
              <w:rPr>
                <w:rFonts w:ascii="Garamond" w:eastAsia="Calibri" w:hAnsi="Garamond" w:cs="Calibri"/>
                <w:spacing w:val="-1"/>
                <w:sz w:val="20"/>
                <w:szCs w:val="20"/>
                <w:lang w:val="it-IT"/>
              </w:rPr>
              <w:t>en</w:t>
            </w:r>
            <w:r w:rsidRPr="007F5B1E">
              <w:rPr>
                <w:rFonts w:ascii="Garamond" w:eastAsia="Calibri" w:hAnsi="Garamond" w:cs="Calibri"/>
                <w:sz w:val="20"/>
                <w:szCs w:val="20"/>
                <w:lang w:val="it-IT"/>
              </w:rPr>
              <w:t>to</w:t>
            </w:r>
            <w:r w:rsidRPr="007F5B1E">
              <w:rPr>
                <w:rFonts w:ascii="Garamond" w:eastAsia="Calibri" w:hAnsi="Garamond" w:cs="Calibri"/>
                <w:spacing w:val="-4"/>
                <w:sz w:val="20"/>
                <w:szCs w:val="20"/>
                <w:lang w:val="it-IT"/>
              </w:rPr>
              <w:t xml:space="preserve"> </w:t>
            </w:r>
            <w:r w:rsidRPr="007F5B1E">
              <w:rPr>
                <w:rFonts w:ascii="Garamond" w:eastAsia="Calibri" w:hAnsi="Garamond" w:cs="Calibri"/>
                <w:spacing w:val="-1"/>
                <w:sz w:val="20"/>
                <w:szCs w:val="20"/>
                <w:lang w:val="it-IT"/>
              </w:rPr>
              <w:t>d</w:t>
            </w:r>
            <w:r w:rsidRPr="007F5B1E">
              <w:rPr>
                <w:rFonts w:ascii="Garamond" w:eastAsia="Calibri" w:hAnsi="Garamond" w:cs="Calibri"/>
                <w:spacing w:val="2"/>
                <w:sz w:val="20"/>
                <w:szCs w:val="20"/>
                <w:lang w:val="it-IT"/>
              </w:rPr>
              <w:t>e</w:t>
            </w:r>
            <w:r w:rsidRPr="007F5B1E">
              <w:rPr>
                <w:rFonts w:ascii="Garamond" w:eastAsia="Calibri" w:hAnsi="Garamond" w:cs="Calibri"/>
                <w:sz w:val="20"/>
                <w:szCs w:val="20"/>
                <w:lang w:val="it-IT"/>
              </w:rPr>
              <w:t>l</w:t>
            </w:r>
            <w:r w:rsidRPr="007F5B1E">
              <w:rPr>
                <w:rFonts w:ascii="Garamond" w:eastAsia="Calibri" w:hAnsi="Garamond" w:cs="Calibri"/>
                <w:spacing w:val="-1"/>
                <w:sz w:val="20"/>
                <w:szCs w:val="20"/>
                <w:lang w:val="it-IT"/>
              </w:rPr>
              <w:t xml:space="preserve"> pil</w:t>
            </w:r>
            <w:r w:rsidRPr="007F5B1E">
              <w:rPr>
                <w:rFonts w:ascii="Garamond" w:eastAsia="Calibri" w:hAnsi="Garamond" w:cs="Calibri"/>
                <w:spacing w:val="1"/>
                <w:sz w:val="20"/>
                <w:szCs w:val="20"/>
                <w:lang w:val="it-IT"/>
              </w:rPr>
              <w:t>o</w:t>
            </w:r>
            <w:r w:rsidRPr="007F5B1E">
              <w:rPr>
                <w:rFonts w:ascii="Garamond" w:eastAsia="Calibri" w:hAnsi="Garamond" w:cs="Calibri"/>
                <w:sz w:val="20"/>
                <w:szCs w:val="20"/>
                <w:lang w:val="it-IT"/>
              </w:rPr>
              <w:t>ta. /</w:t>
            </w:r>
            <w:r w:rsidRPr="007F5B1E">
              <w:rPr>
                <w:rFonts w:ascii="Garamond" w:eastAsia="Arial" w:hAnsi="Garamond" w:cstheme="minorHAnsi"/>
                <w:sz w:val="20"/>
                <w:szCs w:val="20"/>
                <w:lang w:val="it-IT"/>
              </w:rPr>
              <w:t xml:space="preserve"> </w:t>
            </w:r>
            <w:r w:rsidRPr="007F5B1E">
              <w:rPr>
                <w:rFonts w:ascii="Garamond" w:eastAsia="Arial" w:hAnsi="Garamond" w:cstheme="minorHAnsi"/>
                <w:i/>
                <w:iCs/>
                <w:sz w:val="20"/>
                <w:szCs w:val="20"/>
                <w:lang w:val="it-IT"/>
              </w:rPr>
              <w:t>Rig and</w:t>
            </w:r>
            <w:r w:rsidRPr="007F5B1E">
              <w:rPr>
                <w:rFonts w:ascii="Garamond" w:eastAsia="Arial" w:hAnsi="Garamond" w:cstheme="minorHAnsi"/>
                <w:i/>
                <w:iCs/>
                <w:spacing w:val="18"/>
                <w:sz w:val="20"/>
                <w:szCs w:val="20"/>
                <w:lang w:val="it-IT"/>
              </w:rPr>
              <w:t xml:space="preserve"> </w:t>
            </w:r>
            <w:proofErr w:type="spellStart"/>
            <w:r w:rsidRPr="007F5B1E">
              <w:rPr>
                <w:rFonts w:ascii="Garamond" w:eastAsia="Arial" w:hAnsi="Garamond" w:cstheme="minorHAnsi"/>
                <w:i/>
                <w:iCs/>
                <w:sz w:val="20"/>
                <w:szCs w:val="20"/>
                <w:lang w:val="it-IT"/>
              </w:rPr>
              <w:t>stow</w:t>
            </w:r>
            <w:proofErr w:type="spellEnd"/>
            <w:r w:rsidRPr="007F5B1E">
              <w:rPr>
                <w:rFonts w:ascii="Garamond" w:eastAsia="Arial" w:hAnsi="Garamond" w:cstheme="minorHAnsi"/>
                <w:i/>
                <w:iCs/>
                <w:spacing w:val="30"/>
                <w:sz w:val="20"/>
                <w:szCs w:val="20"/>
                <w:lang w:val="it-IT"/>
              </w:rPr>
              <w:t xml:space="preserve"> </w:t>
            </w:r>
            <w:r w:rsidRPr="007F5B1E">
              <w:rPr>
                <w:rFonts w:ascii="Garamond" w:eastAsia="Arial" w:hAnsi="Garamond" w:cstheme="minorHAnsi"/>
                <w:i/>
                <w:iCs/>
                <w:sz w:val="20"/>
                <w:szCs w:val="20"/>
                <w:lang w:val="it-IT"/>
              </w:rPr>
              <w:t xml:space="preserve">pilot </w:t>
            </w:r>
            <w:proofErr w:type="spellStart"/>
            <w:r w:rsidRPr="007F5B1E">
              <w:rPr>
                <w:rFonts w:ascii="Garamond" w:eastAsia="Arial" w:hAnsi="Garamond" w:cstheme="minorHAnsi"/>
                <w:i/>
                <w:iCs/>
                <w:spacing w:val="9"/>
                <w:sz w:val="20"/>
                <w:szCs w:val="20"/>
                <w:lang w:val="it-IT"/>
              </w:rPr>
              <w:t>ladders</w:t>
            </w:r>
            <w:proofErr w:type="spellEnd"/>
            <w:r w:rsidRPr="007F5B1E">
              <w:rPr>
                <w:rFonts w:ascii="Garamond" w:eastAsia="Arial" w:hAnsi="Garamond" w:cstheme="minorHAnsi"/>
                <w:i/>
                <w:iCs/>
                <w:sz w:val="20"/>
                <w:szCs w:val="20"/>
                <w:lang w:val="it-IT"/>
              </w:rPr>
              <w:t>,</w:t>
            </w:r>
            <w:r w:rsidRPr="007F5B1E">
              <w:rPr>
                <w:rFonts w:ascii="Garamond" w:eastAsia="Arial" w:hAnsi="Garamond" w:cstheme="minorHAnsi"/>
                <w:i/>
                <w:iCs/>
                <w:spacing w:val="19"/>
                <w:sz w:val="20"/>
                <w:szCs w:val="20"/>
                <w:lang w:val="it-IT"/>
              </w:rPr>
              <w:t xml:space="preserve"> </w:t>
            </w:r>
            <w:proofErr w:type="spellStart"/>
            <w:r w:rsidRPr="007F5B1E">
              <w:rPr>
                <w:rFonts w:ascii="Garamond" w:eastAsia="Arial" w:hAnsi="Garamond" w:cstheme="minorHAnsi"/>
                <w:i/>
                <w:iCs/>
                <w:w w:val="109"/>
                <w:sz w:val="20"/>
                <w:szCs w:val="20"/>
                <w:lang w:val="it-IT"/>
              </w:rPr>
              <w:t>including</w:t>
            </w:r>
            <w:proofErr w:type="spellEnd"/>
            <w:r w:rsidRPr="007F5B1E">
              <w:rPr>
                <w:rFonts w:ascii="Garamond" w:eastAsia="Arial" w:hAnsi="Garamond" w:cstheme="minorHAnsi"/>
                <w:i/>
                <w:iCs/>
                <w:spacing w:val="-4"/>
                <w:w w:val="109"/>
                <w:sz w:val="20"/>
                <w:szCs w:val="20"/>
                <w:lang w:val="it-IT"/>
              </w:rPr>
              <w:t xml:space="preserve"> </w:t>
            </w:r>
            <w:r w:rsidRPr="007F5B1E">
              <w:rPr>
                <w:rFonts w:ascii="Garamond" w:eastAsia="Arial" w:hAnsi="Garamond" w:cstheme="minorHAnsi"/>
                <w:i/>
                <w:iCs/>
                <w:sz w:val="20"/>
                <w:szCs w:val="20"/>
                <w:lang w:val="it-IT"/>
              </w:rPr>
              <w:t xml:space="preserve">pilot </w:t>
            </w:r>
            <w:proofErr w:type="spellStart"/>
            <w:r w:rsidRPr="007F5B1E">
              <w:rPr>
                <w:rFonts w:ascii="Garamond" w:eastAsia="Arial" w:hAnsi="Garamond" w:cstheme="minorHAnsi"/>
                <w:i/>
                <w:iCs/>
                <w:spacing w:val="9"/>
                <w:sz w:val="20"/>
                <w:szCs w:val="20"/>
                <w:lang w:val="it-IT"/>
              </w:rPr>
              <w:t>hoists</w:t>
            </w:r>
            <w:proofErr w:type="spellEnd"/>
          </w:p>
        </w:tc>
        <w:tc>
          <w:tcPr>
            <w:tcW w:w="992" w:type="dxa"/>
            <w:gridSpan w:val="4"/>
            <w:tcBorders>
              <w:top w:val="single" w:sz="4" w:space="0" w:color="auto"/>
              <w:left w:val="single" w:sz="4" w:space="0" w:color="00457E"/>
              <w:bottom w:val="single" w:sz="4" w:space="0" w:color="00457E"/>
              <w:right w:val="single" w:sz="4" w:space="0" w:color="00457E"/>
            </w:tcBorders>
          </w:tcPr>
          <w:p w14:paraId="05B49E3C" w14:textId="77777777" w:rsidR="00762E11" w:rsidRPr="00A06AD1" w:rsidRDefault="00762E11" w:rsidP="00762E11">
            <w:pPr>
              <w:spacing w:line="240" w:lineRule="auto"/>
              <w:ind w:left="198" w:right="181"/>
              <w:jc w:val="both"/>
              <w:rPr>
                <w:rFonts w:ascii="Garamond" w:hAnsi="Garamond" w:cstheme="minorHAnsi"/>
                <w:i/>
                <w:iCs/>
                <w:sz w:val="18"/>
                <w:szCs w:val="18"/>
                <w:lang w:val="it-IT"/>
              </w:rPr>
            </w:pPr>
          </w:p>
        </w:tc>
        <w:tc>
          <w:tcPr>
            <w:tcW w:w="1000" w:type="dxa"/>
            <w:tcBorders>
              <w:top w:val="single" w:sz="4" w:space="0" w:color="auto"/>
              <w:left w:val="single" w:sz="4" w:space="0" w:color="00457E"/>
              <w:bottom w:val="single" w:sz="4" w:space="0" w:color="00457E"/>
              <w:right w:val="single" w:sz="4" w:space="0" w:color="00457E"/>
            </w:tcBorders>
          </w:tcPr>
          <w:p w14:paraId="7D2728CD" w14:textId="77777777" w:rsidR="00762E11" w:rsidRPr="00A06AD1" w:rsidRDefault="00762E11" w:rsidP="00762E11">
            <w:pPr>
              <w:spacing w:line="240" w:lineRule="auto"/>
              <w:ind w:left="198" w:right="181"/>
              <w:jc w:val="both"/>
              <w:rPr>
                <w:rFonts w:ascii="Garamond" w:hAnsi="Garamond" w:cstheme="minorHAnsi"/>
                <w:i/>
                <w:iCs/>
                <w:sz w:val="18"/>
                <w:szCs w:val="18"/>
                <w:lang w:val="it-IT"/>
              </w:rPr>
            </w:pPr>
          </w:p>
        </w:tc>
        <w:tc>
          <w:tcPr>
            <w:tcW w:w="4819" w:type="dxa"/>
            <w:gridSpan w:val="2"/>
            <w:vMerge w:val="restart"/>
            <w:tcBorders>
              <w:top w:val="single" w:sz="4" w:space="0" w:color="auto"/>
              <w:left w:val="single" w:sz="4" w:space="0" w:color="00457E"/>
              <w:right w:val="single" w:sz="4" w:space="0" w:color="00457E"/>
            </w:tcBorders>
          </w:tcPr>
          <w:p w14:paraId="62554BD6" w14:textId="77777777" w:rsidR="00762E11" w:rsidRPr="00A06AD1" w:rsidRDefault="00762E11" w:rsidP="00762E11">
            <w:pPr>
              <w:spacing w:line="240" w:lineRule="auto"/>
              <w:jc w:val="both"/>
              <w:rPr>
                <w:rFonts w:ascii="Garamond" w:hAnsi="Garamond" w:cstheme="minorHAnsi"/>
                <w:i/>
                <w:iCs/>
                <w:sz w:val="18"/>
                <w:szCs w:val="18"/>
                <w:lang w:val="it-IT"/>
              </w:rPr>
            </w:pPr>
          </w:p>
        </w:tc>
        <w:tc>
          <w:tcPr>
            <w:tcW w:w="1277" w:type="dxa"/>
            <w:tcBorders>
              <w:top w:val="single" w:sz="4" w:space="0" w:color="00457E"/>
              <w:left w:val="single" w:sz="4" w:space="0" w:color="00457E"/>
              <w:bottom w:val="single" w:sz="4" w:space="0" w:color="00457E"/>
              <w:right w:val="single" w:sz="4" w:space="0" w:color="00457E"/>
            </w:tcBorders>
          </w:tcPr>
          <w:p w14:paraId="7D4B4B3F" w14:textId="77777777" w:rsidR="00762E11" w:rsidRPr="00A06AD1" w:rsidRDefault="00762E11" w:rsidP="00762E11">
            <w:pPr>
              <w:spacing w:line="240" w:lineRule="auto"/>
              <w:jc w:val="both"/>
              <w:rPr>
                <w:rFonts w:ascii="Garamond" w:hAnsi="Garamond" w:cstheme="minorHAnsi"/>
                <w:i/>
                <w:iCs/>
                <w:sz w:val="18"/>
                <w:szCs w:val="18"/>
                <w:lang w:val="it-IT"/>
              </w:rPr>
            </w:pPr>
          </w:p>
        </w:tc>
        <w:tc>
          <w:tcPr>
            <w:tcW w:w="1136" w:type="dxa"/>
            <w:tcBorders>
              <w:top w:val="single" w:sz="4" w:space="0" w:color="00457E"/>
              <w:left w:val="single" w:sz="4" w:space="0" w:color="00457E"/>
              <w:bottom w:val="single" w:sz="4" w:space="0" w:color="00457E"/>
              <w:right w:val="single" w:sz="4" w:space="0" w:color="00457E"/>
            </w:tcBorders>
          </w:tcPr>
          <w:p w14:paraId="4C92AF6A" w14:textId="77777777" w:rsidR="00762E11" w:rsidRPr="00A06AD1" w:rsidRDefault="00762E11" w:rsidP="00762E11">
            <w:pPr>
              <w:spacing w:line="240" w:lineRule="auto"/>
              <w:jc w:val="both"/>
              <w:rPr>
                <w:rFonts w:ascii="Garamond" w:hAnsi="Garamond" w:cstheme="minorHAnsi"/>
                <w:i/>
                <w:iCs/>
                <w:sz w:val="18"/>
                <w:szCs w:val="18"/>
                <w:lang w:val="it-IT"/>
              </w:rPr>
            </w:pPr>
          </w:p>
        </w:tc>
      </w:tr>
      <w:tr w:rsidR="00013F8D" w:rsidRPr="00A06AD1" w14:paraId="5CFB0B98" w14:textId="77777777" w:rsidTr="00013F8D">
        <w:trPr>
          <w:trHeight w:hRule="exact" w:val="576"/>
          <w:jc w:val="center"/>
        </w:trPr>
        <w:tc>
          <w:tcPr>
            <w:tcW w:w="566" w:type="dxa"/>
            <w:tcBorders>
              <w:top w:val="single" w:sz="4" w:space="0" w:color="00457E"/>
              <w:left w:val="single" w:sz="4" w:space="0" w:color="00457E"/>
              <w:bottom w:val="single" w:sz="4" w:space="0" w:color="00457E"/>
              <w:right w:val="single" w:sz="4" w:space="0" w:color="00457E"/>
            </w:tcBorders>
          </w:tcPr>
          <w:p w14:paraId="34B6D0A9" w14:textId="28DDB734" w:rsidR="00762E11" w:rsidRPr="007F5B1E" w:rsidRDefault="00762E11" w:rsidP="00762E11">
            <w:pPr>
              <w:spacing w:after="0" w:line="360" w:lineRule="auto"/>
              <w:jc w:val="center"/>
              <w:rPr>
                <w:rFonts w:ascii="Garamond" w:hAnsi="Garamond" w:cstheme="minorHAnsi"/>
                <w:sz w:val="20"/>
                <w:szCs w:val="20"/>
              </w:rPr>
            </w:pPr>
            <w:r w:rsidRPr="007F5B1E">
              <w:rPr>
                <w:rFonts w:ascii="Garamond" w:eastAsia="Arial" w:hAnsi="Garamond" w:cstheme="minorHAnsi"/>
                <w:sz w:val="20"/>
                <w:szCs w:val="20"/>
              </w:rPr>
              <w:t>.2</w:t>
            </w:r>
          </w:p>
        </w:tc>
        <w:tc>
          <w:tcPr>
            <w:tcW w:w="5940" w:type="dxa"/>
            <w:gridSpan w:val="2"/>
            <w:tcBorders>
              <w:top w:val="single" w:sz="4" w:space="0" w:color="00457E"/>
              <w:left w:val="single" w:sz="4" w:space="0" w:color="00457E"/>
              <w:bottom w:val="single" w:sz="4" w:space="0" w:color="00457E"/>
              <w:right w:val="single" w:sz="4" w:space="0" w:color="00457E"/>
            </w:tcBorders>
          </w:tcPr>
          <w:p w14:paraId="646FA601" w14:textId="4FBA6B6B" w:rsidR="00762E11" w:rsidRPr="007F5B1E" w:rsidRDefault="00762E11" w:rsidP="00762E11">
            <w:pPr>
              <w:spacing w:after="0" w:line="218" w:lineRule="exact"/>
              <w:ind w:left="105" w:right="96"/>
              <w:jc w:val="both"/>
              <w:rPr>
                <w:rFonts w:ascii="Garamond" w:hAnsi="Garamond" w:cstheme="minorHAnsi"/>
                <w:i/>
                <w:iCs/>
                <w:sz w:val="20"/>
                <w:szCs w:val="20"/>
              </w:rPr>
            </w:pPr>
            <w:proofErr w:type="spellStart"/>
            <w:r w:rsidRPr="007F5B1E">
              <w:rPr>
                <w:rFonts w:ascii="Garamond" w:eastAsia="Calibri" w:hAnsi="Garamond" w:cs="Calibri"/>
                <w:sz w:val="20"/>
                <w:szCs w:val="20"/>
              </w:rPr>
              <w:t>C</w:t>
            </w:r>
            <w:r w:rsidRPr="007F5B1E">
              <w:rPr>
                <w:rFonts w:ascii="Garamond" w:eastAsia="Calibri" w:hAnsi="Garamond" w:cs="Calibri"/>
                <w:spacing w:val="1"/>
                <w:sz w:val="20"/>
                <w:szCs w:val="20"/>
              </w:rPr>
              <w:t>o</w:t>
            </w:r>
            <w:r w:rsidRPr="007F5B1E">
              <w:rPr>
                <w:rFonts w:ascii="Garamond" w:eastAsia="Calibri" w:hAnsi="Garamond" w:cs="Calibri"/>
                <w:sz w:val="20"/>
                <w:szCs w:val="20"/>
              </w:rPr>
              <w:t>m</w:t>
            </w:r>
            <w:r w:rsidRPr="007F5B1E">
              <w:rPr>
                <w:rFonts w:ascii="Garamond" w:eastAsia="Calibri" w:hAnsi="Garamond" w:cs="Calibri"/>
                <w:spacing w:val="-1"/>
                <w:sz w:val="20"/>
                <w:szCs w:val="20"/>
              </w:rPr>
              <w:t>p</w:t>
            </w:r>
            <w:r w:rsidRPr="007F5B1E">
              <w:rPr>
                <w:rFonts w:ascii="Garamond" w:eastAsia="Calibri" w:hAnsi="Garamond" w:cs="Calibri"/>
                <w:sz w:val="20"/>
                <w:szCs w:val="20"/>
              </w:rPr>
              <w:t>r</w:t>
            </w:r>
            <w:r w:rsidRPr="007F5B1E">
              <w:rPr>
                <w:rFonts w:ascii="Garamond" w:eastAsia="Calibri" w:hAnsi="Garamond" w:cs="Calibri"/>
                <w:spacing w:val="-1"/>
                <w:sz w:val="20"/>
                <w:szCs w:val="20"/>
              </w:rPr>
              <w:t>end</w:t>
            </w:r>
            <w:r w:rsidRPr="007F5B1E">
              <w:rPr>
                <w:rFonts w:ascii="Garamond" w:eastAsia="Calibri" w:hAnsi="Garamond" w:cs="Calibri"/>
                <w:sz w:val="20"/>
                <w:szCs w:val="20"/>
              </w:rPr>
              <w:t>e</w:t>
            </w:r>
            <w:proofErr w:type="spellEnd"/>
            <w:r w:rsidRPr="007F5B1E">
              <w:rPr>
                <w:rFonts w:ascii="Garamond" w:eastAsia="Calibri" w:hAnsi="Garamond" w:cs="Calibri"/>
                <w:spacing w:val="-5"/>
                <w:sz w:val="20"/>
                <w:szCs w:val="20"/>
              </w:rPr>
              <w:t xml:space="preserve"> </w:t>
            </w:r>
            <w:proofErr w:type="spellStart"/>
            <w:r w:rsidRPr="007F5B1E">
              <w:rPr>
                <w:rFonts w:ascii="Garamond" w:eastAsia="Calibri" w:hAnsi="Garamond" w:cs="Calibri"/>
                <w:spacing w:val="3"/>
                <w:sz w:val="20"/>
                <w:szCs w:val="20"/>
              </w:rPr>
              <w:t>c</w:t>
            </w:r>
            <w:r w:rsidRPr="007F5B1E">
              <w:rPr>
                <w:rFonts w:ascii="Garamond" w:eastAsia="Calibri" w:hAnsi="Garamond" w:cs="Calibri"/>
                <w:spacing w:val="-1"/>
                <w:sz w:val="20"/>
                <w:szCs w:val="20"/>
              </w:rPr>
              <w:t>h</w:t>
            </w:r>
            <w:r w:rsidRPr="007F5B1E">
              <w:rPr>
                <w:rFonts w:ascii="Garamond" w:eastAsia="Calibri" w:hAnsi="Garamond" w:cs="Calibri"/>
                <w:sz w:val="20"/>
                <w:szCs w:val="20"/>
              </w:rPr>
              <w:t>e</w:t>
            </w:r>
            <w:proofErr w:type="spellEnd"/>
            <w:r w:rsidRPr="007F5B1E">
              <w:rPr>
                <w:rFonts w:ascii="Garamond" w:eastAsia="Calibri" w:hAnsi="Garamond" w:cs="Calibri"/>
                <w:spacing w:val="-3"/>
                <w:sz w:val="20"/>
                <w:szCs w:val="20"/>
              </w:rPr>
              <w:t xml:space="preserve"> </w:t>
            </w:r>
            <w:r w:rsidRPr="007F5B1E">
              <w:rPr>
                <w:rFonts w:ascii="Garamond" w:eastAsia="Calibri" w:hAnsi="Garamond" w:cs="Calibri"/>
                <w:spacing w:val="-1"/>
                <w:sz w:val="20"/>
                <w:szCs w:val="20"/>
              </w:rPr>
              <w:t>l</w:t>
            </w:r>
            <w:r w:rsidRPr="007F5B1E">
              <w:rPr>
                <w:rFonts w:ascii="Garamond" w:eastAsia="Calibri" w:hAnsi="Garamond" w:cs="Calibri"/>
                <w:sz w:val="20"/>
                <w:szCs w:val="20"/>
              </w:rPr>
              <w:t>e</w:t>
            </w:r>
            <w:r w:rsidRPr="007F5B1E">
              <w:rPr>
                <w:rFonts w:ascii="Garamond" w:eastAsia="Calibri" w:hAnsi="Garamond" w:cs="Calibri"/>
                <w:spacing w:val="1"/>
                <w:sz w:val="20"/>
                <w:szCs w:val="20"/>
              </w:rPr>
              <w:t xml:space="preserve"> </w:t>
            </w:r>
            <w:proofErr w:type="spellStart"/>
            <w:r w:rsidRPr="007F5B1E">
              <w:rPr>
                <w:rFonts w:ascii="Garamond" w:eastAsia="Calibri" w:hAnsi="Garamond" w:cs="Calibri"/>
                <w:spacing w:val="-1"/>
                <w:sz w:val="20"/>
                <w:szCs w:val="20"/>
              </w:rPr>
              <w:t>bis</w:t>
            </w:r>
            <w:r w:rsidRPr="007F5B1E">
              <w:rPr>
                <w:rFonts w:ascii="Garamond" w:eastAsia="Calibri" w:hAnsi="Garamond" w:cs="Calibri"/>
                <w:spacing w:val="1"/>
                <w:sz w:val="20"/>
                <w:szCs w:val="20"/>
              </w:rPr>
              <w:t>c</w:t>
            </w:r>
            <w:r w:rsidRPr="007F5B1E">
              <w:rPr>
                <w:rFonts w:ascii="Garamond" w:eastAsia="Calibri" w:hAnsi="Garamond" w:cs="Calibri"/>
                <w:sz w:val="20"/>
                <w:szCs w:val="20"/>
              </w:rPr>
              <w:t>a</w:t>
            </w:r>
            <w:r w:rsidRPr="007F5B1E">
              <w:rPr>
                <w:rFonts w:ascii="Garamond" w:eastAsia="Calibri" w:hAnsi="Garamond" w:cs="Calibri"/>
                <w:spacing w:val="-1"/>
                <w:sz w:val="20"/>
                <w:szCs w:val="20"/>
              </w:rPr>
              <w:t>g</w:t>
            </w:r>
            <w:r w:rsidRPr="007F5B1E">
              <w:rPr>
                <w:rFonts w:ascii="Garamond" w:eastAsia="Calibri" w:hAnsi="Garamond" w:cs="Calibri"/>
                <w:spacing w:val="2"/>
                <w:sz w:val="20"/>
                <w:szCs w:val="20"/>
              </w:rPr>
              <w:t>l</w:t>
            </w:r>
            <w:r w:rsidRPr="007F5B1E">
              <w:rPr>
                <w:rFonts w:ascii="Garamond" w:eastAsia="Calibri" w:hAnsi="Garamond" w:cs="Calibri"/>
                <w:spacing w:val="-1"/>
                <w:sz w:val="20"/>
                <w:szCs w:val="20"/>
              </w:rPr>
              <w:t>in</w:t>
            </w:r>
            <w:r w:rsidRPr="007F5B1E">
              <w:rPr>
                <w:rFonts w:ascii="Garamond" w:eastAsia="Calibri" w:hAnsi="Garamond" w:cs="Calibri"/>
                <w:sz w:val="20"/>
                <w:szCs w:val="20"/>
              </w:rPr>
              <w:t>e</w:t>
            </w:r>
            <w:proofErr w:type="spellEnd"/>
            <w:r w:rsidRPr="007F5B1E">
              <w:rPr>
                <w:rFonts w:ascii="Garamond" w:eastAsia="Calibri" w:hAnsi="Garamond" w:cs="Calibri"/>
                <w:sz w:val="20"/>
                <w:szCs w:val="20"/>
              </w:rPr>
              <w:t xml:space="preserve"> </w:t>
            </w:r>
            <w:r w:rsidRPr="007F5B1E">
              <w:rPr>
                <w:rFonts w:ascii="Garamond" w:eastAsia="Calibri" w:hAnsi="Garamond" w:cs="Calibri"/>
                <w:spacing w:val="-1"/>
                <w:sz w:val="20"/>
                <w:szCs w:val="20"/>
              </w:rPr>
              <w:t>pe</w:t>
            </w:r>
            <w:r w:rsidRPr="007F5B1E">
              <w:rPr>
                <w:rFonts w:ascii="Garamond" w:eastAsia="Calibri" w:hAnsi="Garamond" w:cs="Calibri"/>
                <w:sz w:val="20"/>
                <w:szCs w:val="20"/>
              </w:rPr>
              <w:t xml:space="preserve">r </w:t>
            </w:r>
            <w:r w:rsidRPr="007F5B1E">
              <w:rPr>
                <w:rFonts w:ascii="Garamond" w:eastAsia="Calibri" w:hAnsi="Garamond" w:cs="Calibri"/>
                <w:spacing w:val="-1"/>
                <w:sz w:val="20"/>
                <w:szCs w:val="20"/>
              </w:rPr>
              <w:t>i</w:t>
            </w:r>
            <w:r w:rsidRPr="007F5B1E">
              <w:rPr>
                <w:rFonts w:ascii="Garamond" w:eastAsia="Calibri" w:hAnsi="Garamond" w:cs="Calibri"/>
                <w:sz w:val="20"/>
                <w:szCs w:val="20"/>
              </w:rPr>
              <w:t xml:space="preserve">l </w:t>
            </w:r>
            <w:proofErr w:type="spellStart"/>
            <w:r w:rsidRPr="007F5B1E">
              <w:rPr>
                <w:rFonts w:ascii="Garamond" w:eastAsia="Calibri" w:hAnsi="Garamond" w:cs="Calibri"/>
                <w:spacing w:val="-1"/>
                <w:sz w:val="20"/>
                <w:szCs w:val="20"/>
              </w:rPr>
              <w:t>pil</w:t>
            </w:r>
            <w:r w:rsidRPr="007F5B1E">
              <w:rPr>
                <w:rFonts w:ascii="Garamond" w:eastAsia="Calibri" w:hAnsi="Garamond" w:cs="Calibri"/>
                <w:spacing w:val="1"/>
                <w:sz w:val="20"/>
                <w:szCs w:val="20"/>
              </w:rPr>
              <w:t>o</w:t>
            </w:r>
            <w:r w:rsidRPr="007F5B1E">
              <w:rPr>
                <w:rFonts w:ascii="Garamond" w:eastAsia="Calibri" w:hAnsi="Garamond" w:cs="Calibri"/>
                <w:sz w:val="20"/>
                <w:szCs w:val="20"/>
              </w:rPr>
              <w:t>ta</w:t>
            </w:r>
            <w:proofErr w:type="spellEnd"/>
            <w:r w:rsidRPr="007F5B1E">
              <w:rPr>
                <w:rFonts w:ascii="Garamond" w:eastAsia="Calibri" w:hAnsi="Garamond" w:cs="Calibri"/>
                <w:spacing w:val="-1"/>
                <w:sz w:val="20"/>
                <w:szCs w:val="20"/>
              </w:rPr>
              <w:t xml:space="preserve"> </w:t>
            </w:r>
            <w:proofErr w:type="spellStart"/>
            <w:r w:rsidRPr="007F5B1E">
              <w:rPr>
                <w:rFonts w:ascii="Garamond" w:eastAsia="Calibri" w:hAnsi="Garamond" w:cs="Calibri"/>
                <w:spacing w:val="-1"/>
                <w:sz w:val="20"/>
                <w:szCs w:val="20"/>
              </w:rPr>
              <w:t>s</w:t>
            </w:r>
            <w:r w:rsidRPr="007F5B1E">
              <w:rPr>
                <w:rFonts w:ascii="Garamond" w:eastAsia="Calibri" w:hAnsi="Garamond" w:cs="Calibri"/>
                <w:spacing w:val="1"/>
                <w:sz w:val="20"/>
                <w:szCs w:val="20"/>
              </w:rPr>
              <w:t>o</w:t>
            </w:r>
            <w:r w:rsidRPr="007F5B1E">
              <w:rPr>
                <w:rFonts w:ascii="Garamond" w:eastAsia="Calibri" w:hAnsi="Garamond" w:cs="Calibri"/>
                <w:spacing w:val="-1"/>
                <w:sz w:val="20"/>
                <w:szCs w:val="20"/>
              </w:rPr>
              <w:t>n</w:t>
            </w:r>
            <w:r w:rsidRPr="007F5B1E">
              <w:rPr>
                <w:rFonts w:ascii="Garamond" w:eastAsia="Calibri" w:hAnsi="Garamond" w:cs="Calibri"/>
                <w:sz w:val="20"/>
                <w:szCs w:val="20"/>
              </w:rPr>
              <w:t>o</w:t>
            </w:r>
            <w:proofErr w:type="spellEnd"/>
            <w:r w:rsidRPr="007F5B1E">
              <w:rPr>
                <w:rFonts w:ascii="Garamond" w:eastAsia="Calibri" w:hAnsi="Garamond" w:cs="Calibri"/>
                <w:spacing w:val="1"/>
                <w:sz w:val="20"/>
                <w:szCs w:val="20"/>
              </w:rPr>
              <w:t xml:space="preserve"> </w:t>
            </w:r>
            <w:proofErr w:type="spellStart"/>
            <w:r w:rsidRPr="007F5B1E">
              <w:rPr>
                <w:rFonts w:ascii="Garamond" w:eastAsia="Calibri" w:hAnsi="Garamond" w:cs="Calibri"/>
                <w:sz w:val="20"/>
                <w:szCs w:val="20"/>
              </w:rPr>
              <w:t>r</w:t>
            </w:r>
            <w:r w:rsidRPr="007F5B1E">
              <w:rPr>
                <w:rFonts w:ascii="Garamond" w:eastAsia="Calibri" w:hAnsi="Garamond" w:cs="Calibri"/>
                <w:spacing w:val="-1"/>
                <w:sz w:val="20"/>
                <w:szCs w:val="20"/>
              </w:rPr>
              <w:t>i</w:t>
            </w:r>
            <w:r w:rsidRPr="007F5B1E">
              <w:rPr>
                <w:rFonts w:ascii="Garamond" w:eastAsia="Calibri" w:hAnsi="Garamond" w:cs="Calibri"/>
                <w:spacing w:val="2"/>
                <w:sz w:val="20"/>
                <w:szCs w:val="20"/>
              </w:rPr>
              <w:t>s</w:t>
            </w:r>
            <w:r w:rsidRPr="007F5B1E">
              <w:rPr>
                <w:rFonts w:ascii="Garamond" w:eastAsia="Calibri" w:hAnsi="Garamond" w:cs="Calibri"/>
                <w:spacing w:val="-1"/>
                <w:sz w:val="20"/>
                <w:szCs w:val="20"/>
              </w:rPr>
              <w:t>e</w:t>
            </w:r>
            <w:r w:rsidRPr="007F5B1E">
              <w:rPr>
                <w:rFonts w:ascii="Garamond" w:eastAsia="Calibri" w:hAnsi="Garamond" w:cs="Calibri"/>
                <w:sz w:val="20"/>
                <w:szCs w:val="20"/>
              </w:rPr>
              <w:t>rvate</w:t>
            </w:r>
            <w:proofErr w:type="spellEnd"/>
            <w:r w:rsidRPr="007F5B1E">
              <w:rPr>
                <w:rFonts w:ascii="Garamond" w:eastAsia="Calibri" w:hAnsi="Garamond" w:cs="Calibri"/>
                <w:spacing w:val="-5"/>
                <w:sz w:val="20"/>
                <w:szCs w:val="20"/>
              </w:rPr>
              <w:t xml:space="preserve"> </w:t>
            </w:r>
            <w:r w:rsidRPr="007F5B1E">
              <w:rPr>
                <w:rFonts w:ascii="Garamond" w:eastAsia="Calibri" w:hAnsi="Garamond" w:cs="Calibri"/>
                <w:spacing w:val="1"/>
                <w:sz w:val="20"/>
                <w:szCs w:val="20"/>
              </w:rPr>
              <w:t>p</w:t>
            </w:r>
            <w:r w:rsidRPr="007F5B1E">
              <w:rPr>
                <w:rFonts w:ascii="Garamond" w:eastAsia="Calibri" w:hAnsi="Garamond" w:cs="Calibri"/>
                <w:spacing w:val="-1"/>
                <w:sz w:val="20"/>
                <w:szCs w:val="20"/>
              </w:rPr>
              <w:t>e</w:t>
            </w:r>
            <w:r w:rsidRPr="007F5B1E">
              <w:rPr>
                <w:rFonts w:ascii="Garamond" w:eastAsia="Calibri" w:hAnsi="Garamond" w:cs="Calibri"/>
                <w:sz w:val="20"/>
                <w:szCs w:val="20"/>
              </w:rPr>
              <w:t>r</w:t>
            </w:r>
            <w:r w:rsidRPr="007F5B1E">
              <w:rPr>
                <w:rFonts w:ascii="Garamond" w:eastAsia="Calibri" w:hAnsi="Garamond" w:cs="Calibri"/>
                <w:spacing w:val="-2"/>
                <w:sz w:val="20"/>
                <w:szCs w:val="20"/>
              </w:rPr>
              <w:t xml:space="preserve"> </w:t>
            </w:r>
            <w:proofErr w:type="spellStart"/>
            <w:r w:rsidRPr="007F5B1E">
              <w:rPr>
                <w:rFonts w:ascii="Garamond" w:eastAsia="Calibri" w:hAnsi="Garamond" w:cs="Calibri"/>
                <w:spacing w:val="-1"/>
                <w:sz w:val="20"/>
                <w:szCs w:val="20"/>
              </w:rPr>
              <w:t>l</w:t>
            </w:r>
            <w:r w:rsidRPr="007F5B1E">
              <w:rPr>
                <w:rFonts w:ascii="Garamond" w:eastAsia="Calibri" w:hAnsi="Garamond" w:cs="Calibri"/>
                <w:spacing w:val="1"/>
                <w:sz w:val="20"/>
                <w:szCs w:val="20"/>
              </w:rPr>
              <w:t>’</w:t>
            </w:r>
            <w:r w:rsidRPr="007F5B1E">
              <w:rPr>
                <w:rFonts w:ascii="Garamond" w:eastAsia="Calibri" w:hAnsi="Garamond" w:cs="Calibri"/>
                <w:spacing w:val="-1"/>
                <w:sz w:val="20"/>
                <w:szCs w:val="20"/>
              </w:rPr>
              <w:t>uso</w:t>
            </w:r>
            <w:proofErr w:type="spellEnd"/>
            <w:r w:rsidRPr="007F5B1E">
              <w:rPr>
                <w:rFonts w:ascii="Garamond" w:eastAsia="Calibri" w:hAnsi="Garamond" w:cs="Calibri"/>
                <w:spacing w:val="-1"/>
                <w:sz w:val="20"/>
                <w:szCs w:val="20"/>
              </w:rPr>
              <w:t xml:space="preserve"> </w:t>
            </w:r>
            <w:proofErr w:type="spellStart"/>
            <w:r w:rsidRPr="007F5B1E">
              <w:rPr>
                <w:rFonts w:ascii="Garamond" w:eastAsia="Calibri" w:hAnsi="Garamond" w:cs="Calibri"/>
                <w:spacing w:val="-1"/>
                <w:sz w:val="20"/>
                <w:szCs w:val="20"/>
              </w:rPr>
              <w:t>es</w:t>
            </w:r>
            <w:r w:rsidRPr="007F5B1E">
              <w:rPr>
                <w:rFonts w:ascii="Garamond" w:eastAsia="Calibri" w:hAnsi="Garamond" w:cs="Calibri"/>
                <w:spacing w:val="1"/>
                <w:sz w:val="20"/>
                <w:szCs w:val="20"/>
              </w:rPr>
              <w:t>c</w:t>
            </w:r>
            <w:r w:rsidRPr="007F5B1E">
              <w:rPr>
                <w:rFonts w:ascii="Garamond" w:eastAsia="Calibri" w:hAnsi="Garamond" w:cs="Calibri"/>
                <w:spacing w:val="-1"/>
                <w:sz w:val="20"/>
                <w:szCs w:val="20"/>
              </w:rPr>
              <w:t>lu</w:t>
            </w:r>
            <w:r w:rsidRPr="007F5B1E">
              <w:rPr>
                <w:rFonts w:ascii="Garamond" w:eastAsia="Calibri" w:hAnsi="Garamond" w:cs="Calibri"/>
                <w:spacing w:val="2"/>
                <w:sz w:val="20"/>
                <w:szCs w:val="20"/>
              </w:rPr>
              <w:t>s</w:t>
            </w:r>
            <w:r w:rsidRPr="007F5B1E">
              <w:rPr>
                <w:rFonts w:ascii="Garamond" w:eastAsia="Calibri" w:hAnsi="Garamond" w:cs="Calibri"/>
                <w:spacing w:val="-1"/>
                <w:sz w:val="20"/>
                <w:szCs w:val="20"/>
              </w:rPr>
              <w:t>i</w:t>
            </w:r>
            <w:r w:rsidRPr="007F5B1E">
              <w:rPr>
                <w:rFonts w:ascii="Garamond" w:eastAsia="Calibri" w:hAnsi="Garamond" w:cs="Calibri"/>
                <w:sz w:val="20"/>
                <w:szCs w:val="20"/>
              </w:rPr>
              <w:t>vo</w:t>
            </w:r>
            <w:proofErr w:type="spellEnd"/>
            <w:r w:rsidRPr="007F5B1E">
              <w:rPr>
                <w:rFonts w:ascii="Garamond" w:eastAsia="Calibri" w:hAnsi="Garamond" w:cs="Calibri"/>
                <w:spacing w:val="-1"/>
                <w:sz w:val="20"/>
                <w:szCs w:val="20"/>
              </w:rPr>
              <w:t xml:space="preserve"> </w:t>
            </w:r>
            <w:proofErr w:type="spellStart"/>
            <w:r w:rsidRPr="007F5B1E">
              <w:rPr>
                <w:rFonts w:ascii="Garamond" w:eastAsia="Calibri" w:hAnsi="Garamond" w:cs="Calibri"/>
                <w:spacing w:val="-1"/>
                <w:sz w:val="20"/>
                <w:szCs w:val="20"/>
              </w:rPr>
              <w:t>de</w:t>
            </w:r>
            <w:r w:rsidRPr="007F5B1E">
              <w:rPr>
                <w:rFonts w:ascii="Garamond" w:eastAsia="Calibri" w:hAnsi="Garamond" w:cs="Calibri"/>
                <w:sz w:val="20"/>
                <w:szCs w:val="20"/>
              </w:rPr>
              <w:t>i</w:t>
            </w:r>
            <w:proofErr w:type="spellEnd"/>
            <w:r w:rsidRPr="007F5B1E">
              <w:rPr>
                <w:rFonts w:ascii="Garamond" w:eastAsia="Calibri" w:hAnsi="Garamond" w:cs="Calibri"/>
                <w:spacing w:val="-1"/>
                <w:sz w:val="20"/>
                <w:szCs w:val="20"/>
              </w:rPr>
              <w:t xml:space="preserve"> </w:t>
            </w:r>
            <w:proofErr w:type="spellStart"/>
            <w:r w:rsidRPr="007F5B1E">
              <w:rPr>
                <w:rFonts w:ascii="Garamond" w:eastAsia="Calibri" w:hAnsi="Garamond" w:cs="Calibri"/>
                <w:spacing w:val="-1"/>
                <w:sz w:val="20"/>
                <w:szCs w:val="20"/>
              </w:rPr>
              <w:t>p</w:t>
            </w:r>
            <w:r w:rsidRPr="007F5B1E">
              <w:rPr>
                <w:rFonts w:ascii="Garamond" w:eastAsia="Calibri" w:hAnsi="Garamond" w:cs="Calibri"/>
                <w:spacing w:val="2"/>
                <w:sz w:val="20"/>
                <w:szCs w:val="20"/>
              </w:rPr>
              <w:t>i</w:t>
            </w:r>
            <w:r w:rsidRPr="007F5B1E">
              <w:rPr>
                <w:rFonts w:ascii="Garamond" w:eastAsia="Calibri" w:hAnsi="Garamond" w:cs="Calibri"/>
                <w:spacing w:val="-1"/>
                <w:sz w:val="20"/>
                <w:szCs w:val="20"/>
              </w:rPr>
              <w:t>l</w:t>
            </w:r>
            <w:r w:rsidRPr="007F5B1E">
              <w:rPr>
                <w:rFonts w:ascii="Garamond" w:eastAsia="Calibri" w:hAnsi="Garamond" w:cs="Calibri"/>
                <w:spacing w:val="1"/>
                <w:sz w:val="20"/>
                <w:szCs w:val="20"/>
              </w:rPr>
              <w:t>o</w:t>
            </w:r>
            <w:r w:rsidRPr="007F5B1E">
              <w:rPr>
                <w:rFonts w:ascii="Garamond" w:eastAsia="Calibri" w:hAnsi="Garamond" w:cs="Calibri"/>
                <w:sz w:val="20"/>
                <w:szCs w:val="20"/>
              </w:rPr>
              <w:t>ti</w:t>
            </w:r>
            <w:proofErr w:type="spellEnd"/>
            <w:r w:rsidRPr="007F5B1E">
              <w:rPr>
                <w:rFonts w:ascii="Garamond" w:eastAsia="Calibri" w:hAnsi="Garamond" w:cs="Calibri"/>
                <w:sz w:val="20"/>
                <w:szCs w:val="20"/>
              </w:rPr>
              <w:t>. /</w:t>
            </w:r>
            <w:r w:rsidRPr="007F5B1E">
              <w:rPr>
                <w:rFonts w:ascii="Garamond" w:eastAsia="Arial" w:hAnsi="Garamond" w:cstheme="minorHAnsi"/>
                <w:i/>
                <w:iCs/>
                <w:sz w:val="20"/>
                <w:szCs w:val="20"/>
              </w:rPr>
              <w:t xml:space="preserve"> Understand</w:t>
            </w:r>
            <w:r w:rsidRPr="007F5B1E">
              <w:rPr>
                <w:rFonts w:ascii="Garamond" w:eastAsia="Arial" w:hAnsi="Garamond" w:cstheme="minorHAnsi"/>
                <w:i/>
                <w:iCs/>
                <w:spacing w:val="47"/>
                <w:sz w:val="20"/>
                <w:szCs w:val="20"/>
              </w:rPr>
              <w:t xml:space="preserve"> </w:t>
            </w:r>
            <w:r w:rsidRPr="007F5B1E">
              <w:rPr>
                <w:rFonts w:ascii="Garamond" w:eastAsia="Arial" w:hAnsi="Garamond" w:cstheme="minorHAnsi"/>
                <w:i/>
                <w:iCs/>
                <w:sz w:val="20"/>
                <w:szCs w:val="20"/>
              </w:rPr>
              <w:t>that</w:t>
            </w:r>
            <w:r w:rsidRPr="007F5B1E">
              <w:rPr>
                <w:rFonts w:ascii="Garamond" w:eastAsia="Arial" w:hAnsi="Garamond" w:cstheme="minorHAnsi"/>
                <w:i/>
                <w:iCs/>
                <w:spacing w:val="48"/>
                <w:sz w:val="20"/>
                <w:szCs w:val="20"/>
              </w:rPr>
              <w:t xml:space="preserve"> </w:t>
            </w:r>
            <w:r w:rsidRPr="007F5B1E">
              <w:rPr>
                <w:rFonts w:ascii="Garamond" w:eastAsia="Arial" w:hAnsi="Garamond" w:cstheme="minorHAnsi"/>
                <w:i/>
                <w:iCs/>
                <w:sz w:val="20"/>
                <w:szCs w:val="20"/>
              </w:rPr>
              <w:t xml:space="preserve">pilot </w:t>
            </w:r>
            <w:r w:rsidRPr="007F5B1E">
              <w:rPr>
                <w:rFonts w:ascii="Garamond" w:eastAsia="Arial" w:hAnsi="Garamond" w:cstheme="minorHAnsi"/>
                <w:i/>
                <w:iCs/>
                <w:spacing w:val="9"/>
                <w:sz w:val="20"/>
                <w:szCs w:val="20"/>
              </w:rPr>
              <w:t>ladders</w:t>
            </w:r>
            <w:r w:rsidRPr="007F5B1E">
              <w:rPr>
                <w:rFonts w:ascii="Garamond" w:eastAsia="Arial" w:hAnsi="Garamond" w:cstheme="minorHAnsi"/>
                <w:i/>
                <w:iCs/>
                <w:spacing w:val="18"/>
                <w:sz w:val="20"/>
                <w:szCs w:val="20"/>
              </w:rPr>
              <w:t xml:space="preserve"> </w:t>
            </w:r>
            <w:r w:rsidRPr="007F5B1E">
              <w:rPr>
                <w:rFonts w:ascii="Garamond" w:eastAsia="Arial" w:hAnsi="Garamond" w:cstheme="minorHAnsi"/>
                <w:i/>
                <w:iCs/>
                <w:sz w:val="20"/>
                <w:szCs w:val="20"/>
              </w:rPr>
              <w:t>are</w:t>
            </w:r>
            <w:r w:rsidRPr="007F5B1E">
              <w:rPr>
                <w:rFonts w:ascii="Garamond" w:eastAsia="Arial" w:hAnsi="Garamond" w:cstheme="minorHAnsi"/>
                <w:i/>
                <w:iCs/>
                <w:spacing w:val="8"/>
                <w:sz w:val="20"/>
                <w:szCs w:val="20"/>
              </w:rPr>
              <w:t xml:space="preserve"> </w:t>
            </w:r>
            <w:r w:rsidRPr="007F5B1E">
              <w:rPr>
                <w:rFonts w:ascii="Garamond" w:eastAsia="Arial" w:hAnsi="Garamond" w:cstheme="minorHAnsi"/>
                <w:i/>
                <w:iCs/>
                <w:sz w:val="20"/>
                <w:szCs w:val="20"/>
              </w:rPr>
              <w:t>reserved</w:t>
            </w:r>
            <w:r w:rsidRPr="007F5B1E">
              <w:rPr>
                <w:rFonts w:ascii="Garamond" w:eastAsia="Arial" w:hAnsi="Garamond" w:cstheme="minorHAnsi"/>
                <w:i/>
                <w:iCs/>
                <w:spacing w:val="7"/>
                <w:sz w:val="20"/>
                <w:szCs w:val="20"/>
              </w:rPr>
              <w:t xml:space="preserve"> </w:t>
            </w:r>
            <w:r w:rsidRPr="007F5B1E">
              <w:rPr>
                <w:rFonts w:ascii="Garamond" w:eastAsia="Arial" w:hAnsi="Garamond" w:cstheme="minorHAnsi"/>
                <w:i/>
                <w:iCs/>
                <w:sz w:val="20"/>
                <w:szCs w:val="20"/>
              </w:rPr>
              <w:t>for</w:t>
            </w:r>
            <w:r w:rsidRPr="007F5B1E">
              <w:rPr>
                <w:rFonts w:ascii="Garamond" w:eastAsia="Arial" w:hAnsi="Garamond" w:cstheme="minorHAnsi"/>
                <w:i/>
                <w:iCs/>
                <w:spacing w:val="40"/>
                <w:sz w:val="20"/>
                <w:szCs w:val="20"/>
              </w:rPr>
              <w:t xml:space="preserve"> </w:t>
            </w:r>
            <w:r w:rsidRPr="007F5B1E">
              <w:rPr>
                <w:rFonts w:ascii="Garamond" w:eastAsia="Arial" w:hAnsi="Garamond" w:cstheme="minorHAnsi"/>
                <w:i/>
                <w:iCs/>
                <w:sz w:val="20"/>
                <w:szCs w:val="20"/>
              </w:rPr>
              <w:t>use</w:t>
            </w:r>
            <w:r w:rsidRPr="007F5B1E">
              <w:rPr>
                <w:rFonts w:ascii="Garamond" w:eastAsia="Arial" w:hAnsi="Garamond" w:cstheme="minorHAnsi"/>
                <w:i/>
                <w:iCs/>
                <w:spacing w:val="-12"/>
                <w:sz w:val="20"/>
                <w:szCs w:val="20"/>
              </w:rPr>
              <w:t xml:space="preserve"> </w:t>
            </w:r>
            <w:r w:rsidRPr="007F5B1E">
              <w:rPr>
                <w:rFonts w:ascii="Garamond" w:eastAsia="Arial" w:hAnsi="Garamond" w:cstheme="minorHAnsi"/>
                <w:i/>
                <w:iCs/>
                <w:w w:val="109"/>
                <w:sz w:val="20"/>
                <w:szCs w:val="20"/>
              </w:rPr>
              <w:t xml:space="preserve">only </w:t>
            </w:r>
            <w:r w:rsidRPr="007F5B1E">
              <w:rPr>
                <w:rFonts w:ascii="Garamond" w:eastAsia="Arial" w:hAnsi="Garamond" w:cstheme="minorHAnsi"/>
                <w:i/>
                <w:iCs/>
                <w:sz w:val="20"/>
                <w:szCs w:val="20"/>
              </w:rPr>
              <w:t>by</w:t>
            </w:r>
            <w:r w:rsidRPr="007F5B1E">
              <w:rPr>
                <w:rFonts w:ascii="Garamond" w:eastAsia="Arial" w:hAnsi="Garamond" w:cstheme="minorHAnsi"/>
                <w:i/>
                <w:iCs/>
                <w:spacing w:val="9"/>
                <w:sz w:val="20"/>
                <w:szCs w:val="20"/>
              </w:rPr>
              <w:t xml:space="preserve"> </w:t>
            </w:r>
            <w:r w:rsidRPr="007F5B1E">
              <w:rPr>
                <w:rFonts w:ascii="Garamond" w:eastAsia="Arial" w:hAnsi="Garamond" w:cstheme="minorHAnsi"/>
                <w:i/>
                <w:iCs/>
                <w:w w:val="109"/>
                <w:sz w:val="20"/>
                <w:szCs w:val="20"/>
              </w:rPr>
              <w:t>pilots</w:t>
            </w:r>
          </w:p>
        </w:tc>
        <w:tc>
          <w:tcPr>
            <w:tcW w:w="992" w:type="dxa"/>
            <w:gridSpan w:val="4"/>
            <w:tcBorders>
              <w:top w:val="single" w:sz="4" w:space="0" w:color="00457E"/>
              <w:left w:val="single" w:sz="4" w:space="0" w:color="00457E"/>
              <w:bottom w:val="single" w:sz="4" w:space="0" w:color="00457E"/>
              <w:right w:val="single" w:sz="4" w:space="0" w:color="00457E"/>
            </w:tcBorders>
          </w:tcPr>
          <w:p w14:paraId="2A406090" w14:textId="77777777" w:rsidR="00762E11" w:rsidRPr="00A06AD1" w:rsidRDefault="00762E11" w:rsidP="00762E11">
            <w:pPr>
              <w:spacing w:line="240" w:lineRule="auto"/>
              <w:ind w:left="198" w:right="181"/>
              <w:jc w:val="both"/>
              <w:rPr>
                <w:rFonts w:ascii="Garamond" w:hAnsi="Garamond" w:cstheme="minorHAnsi"/>
                <w:i/>
                <w:iCs/>
                <w:sz w:val="18"/>
                <w:szCs w:val="18"/>
              </w:rPr>
            </w:pPr>
          </w:p>
        </w:tc>
        <w:tc>
          <w:tcPr>
            <w:tcW w:w="1000" w:type="dxa"/>
            <w:tcBorders>
              <w:top w:val="single" w:sz="4" w:space="0" w:color="00457E"/>
              <w:left w:val="single" w:sz="4" w:space="0" w:color="00457E"/>
              <w:bottom w:val="single" w:sz="4" w:space="0" w:color="00457E"/>
              <w:right w:val="single" w:sz="4" w:space="0" w:color="00457E"/>
            </w:tcBorders>
          </w:tcPr>
          <w:p w14:paraId="02C532E2" w14:textId="77777777" w:rsidR="00762E11" w:rsidRPr="00A06AD1" w:rsidRDefault="00762E11" w:rsidP="00762E11">
            <w:pPr>
              <w:spacing w:line="240" w:lineRule="auto"/>
              <w:ind w:left="198" w:right="181"/>
              <w:jc w:val="both"/>
              <w:rPr>
                <w:rFonts w:ascii="Garamond" w:hAnsi="Garamond" w:cstheme="minorHAnsi"/>
                <w:i/>
                <w:iCs/>
                <w:sz w:val="18"/>
                <w:szCs w:val="18"/>
              </w:rPr>
            </w:pPr>
          </w:p>
        </w:tc>
        <w:tc>
          <w:tcPr>
            <w:tcW w:w="4819" w:type="dxa"/>
            <w:gridSpan w:val="2"/>
            <w:vMerge/>
            <w:tcBorders>
              <w:left w:val="single" w:sz="4" w:space="0" w:color="00457E"/>
              <w:right w:val="single" w:sz="4" w:space="0" w:color="00457E"/>
            </w:tcBorders>
          </w:tcPr>
          <w:p w14:paraId="623DAEEA" w14:textId="77777777" w:rsidR="00762E11" w:rsidRPr="00A06AD1" w:rsidRDefault="00762E11" w:rsidP="00762E11">
            <w:pPr>
              <w:spacing w:line="240" w:lineRule="auto"/>
              <w:jc w:val="both"/>
              <w:rPr>
                <w:rFonts w:ascii="Garamond" w:hAnsi="Garamond" w:cstheme="minorHAnsi"/>
                <w:i/>
                <w:iCs/>
                <w:sz w:val="18"/>
                <w:szCs w:val="18"/>
              </w:rPr>
            </w:pPr>
          </w:p>
        </w:tc>
        <w:tc>
          <w:tcPr>
            <w:tcW w:w="1277" w:type="dxa"/>
            <w:tcBorders>
              <w:top w:val="single" w:sz="4" w:space="0" w:color="00457E"/>
              <w:left w:val="single" w:sz="4" w:space="0" w:color="00457E"/>
              <w:bottom w:val="single" w:sz="4" w:space="0" w:color="00457E"/>
              <w:right w:val="single" w:sz="4" w:space="0" w:color="00457E"/>
            </w:tcBorders>
          </w:tcPr>
          <w:p w14:paraId="736C244B" w14:textId="77777777" w:rsidR="00762E11" w:rsidRPr="00A06AD1" w:rsidRDefault="00762E11" w:rsidP="00762E11">
            <w:pPr>
              <w:spacing w:line="240" w:lineRule="auto"/>
              <w:jc w:val="both"/>
              <w:rPr>
                <w:rFonts w:ascii="Garamond" w:hAnsi="Garamond" w:cstheme="minorHAnsi"/>
                <w:i/>
                <w:iCs/>
                <w:sz w:val="18"/>
                <w:szCs w:val="18"/>
              </w:rPr>
            </w:pPr>
          </w:p>
        </w:tc>
        <w:tc>
          <w:tcPr>
            <w:tcW w:w="1136" w:type="dxa"/>
            <w:tcBorders>
              <w:top w:val="single" w:sz="4" w:space="0" w:color="00457E"/>
              <w:left w:val="single" w:sz="4" w:space="0" w:color="00457E"/>
              <w:bottom w:val="single" w:sz="4" w:space="0" w:color="00457E"/>
              <w:right w:val="single" w:sz="4" w:space="0" w:color="00457E"/>
            </w:tcBorders>
          </w:tcPr>
          <w:p w14:paraId="16B94790" w14:textId="77777777" w:rsidR="00762E11" w:rsidRPr="00A06AD1" w:rsidRDefault="00762E11" w:rsidP="00762E11">
            <w:pPr>
              <w:spacing w:line="240" w:lineRule="auto"/>
              <w:jc w:val="both"/>
              <w:rPr>
                <w:rFonts w:ascii="Garamond" w:hAnsi="Garamond" w:cstheme="minorHAnsi"/>
                <w:i/>
                <w:iCs/>
                <w:sz w:val="18"/>
                <w:szCs w:val="18"/>
              </w:rPr>
            </w:pPr>
          </w:p>
        </w:tc>
      </w:tr>
      <w:tr w:rsidR="00013F8D" w:rsidRPr="00366F3C" w14:paraId="1B2FD8E0" w14:textId="77777777" w:rsidTr="00013F8D">
        <w:trPr>
          <w:trHeight w:hRule="exact" w:val="570"/>
          <w:jc w:val="center"/>
        </w:trPr>
        <w:tc>
          <w:tcPr>
            <w:tcW w:w="566" w:type="dxa"/>
            <w:tcBorders>
              <w:top w:val="single" w:sz="4" w:space="0" w:color="00457E"/>
              <w:left w:val="single" w:sz="4" w:space="0" w:color="00457E"/>
              <w:bottom w:val="single" w:sz="4" w:space="0" w:color="00457E"/>
              <w:right w:val="single" w:sz="4" w:space="0" w:color="00457E"/>
            </w:tcBorders>
          </w:tcPr>
          <w:p w14:paraId="25F8AD79" w14:textId="08D9ACD2" w:rsidR="00762E11" w:rsidRPr="007F5B1E" w:rsidRDefault="00762E11" w:rsidP="00762E11">
            <w:pPr>
              <w:spacing w:after="0" w:line="360" w:lineRule="auto"/>
              <w:jc w:val="center"/>
              <w:rPr>
                <w:rFonts w:ascii="Garamond" w:hAnsi="Garamond" w:cstheme="minorHAnsi"/>
                <w:sz w:val="20"/>
                <w:szCs w:val="20"/>
              </w:rPr>
            </w:pPr>
            <w:r w:rsidRPr="007F5B1E">
              <w:rPr>
                <w:rFonts w:ascii="Garamond" w:eastAsia="Arial" w:hAnsi="Garamond" w:cstheme="minorHAnsi"/>
                <w:sz w:val="20"/>
                <w:szCs w:val="20"/>
              </w:rPr>
              <w:t>.3</w:t>
            </w:r>
          </w:p>
        </w:tc>
        <w:tc>
          <w:tcPr>
            <w:tcW w:w="5940" w:type="dxa"/>
            <w:gridSpan w:val="2"/>
            <w:tcBorders>
              <w:top w:val="single" w:sz="4" w:space="0" w:color="00457E"/>
              <w:left w:val="single" w:sz="4" w:space="0" w:color="00457E"/>
              <w:bottom w:val="single" w:sz="4" w:space="0" w:color="00457E"/>
              <w:right w:val="single" w:sz="4" w:space="0" w:color="00457E"/>
            </w:tcBorders>
          </w:tcPr>
          <w:p w14:paraId="5023B9F9" w14:textId="049B4EF2" w:rsidR="00762E11" w:rsidRPr="007F5B1E" w:rsidRDefault="00762E11" w:rsidP="00762E11">
            <w:pPr>
              <w:spacing w:after="0" w:line="242" w:lineRule="exact"/>
              <w:ind w:left="105" w:right="96"/>
              <w:jc w:val="both"/>
              <w:rPr>
                <w:rFonts w:ascii="Garamond" w:hAnsi="Garamond" w:cstheme="minorHAnsi"/>
                <w:i/>
                <w:iCs/>
                <w:sz w:val="20"/>
                <w:szCs w:val="20"/>
                <w:lang w:val="it-IT"/>
              </w:rPr>
            </w:pPr>
            <w:r w:rsidRPr="007F5B1E">
              <w:rPr>
                <w:rFonts w:ascii="Garamond" w:eastAsia="Calibri" w:hAnsi="Garamond" w:cs="Calibri"/>
                <w:spacing w:val="-1"/>
                <w:sz w:val="20"/>
                <w:szCs w:val="20"/>
                <w:lang w:val="it-IT"/>
              </w:rPr>
              <w:t>Aiu</w:t>
            </w:r>
            <w:r w:rsidRPr="007F5B1E">
              <w:rPr>
                <w:rFonts w:ascii="Garamond" w:eastAsia="Calibri" w:hAnsi="Garamond" w:cs="Calibri"/>
                <w:sz w:val="20"/>
                <w:szCs w:val="20"/>
                <w:lang w:val="it-IT"/>
              </w:rPr>
              <w:t>ta</w:t>
            </w:r>
            <w:r w:rsidRPr="007F5B1E">
              <w:rPr>
                <w:rFonts w:ascii="Garamond" w:eastAsia="Calibri" w:hAnsi="Garamond" w:cs="Calibri"/>
                <w:spacing w:val="-2"/>
                <w:sz w:val="20"/>
                <w:szCs w:val="20"/>
                <w:lang w:val="it-IT"/>
              </w:rPr>
              <w:t xml:space="preserve"> </w:t>
            </w:r>
            <w:r w:rsidRPr="007F5B1E">
              <w:rPr>
                <w:rFonts w:ascii="Garamond" w:eastAsia="Calibri" w:hAnsi="Garamond" w:cs="Calibri"/>
                <w:spacing w:val="1"/>
                <w:sz w:val="20"/>
                <w:szCs w:val="20"/>
                <w:lang w:val="it-IT"/>
              </w:rPr>
              <w:t>n</w:t>
            </w:r>
            <w:r w:rsidRPr="007F5B1E">
              <w:rPr>
                <w:rFonts w:ascii="Garamond" w:eastAsia="Calibri" w:hAnsi="Garamond" w:cs="Calibri"/>
                <w:spacing w:val="-1"/>
                <w:sz w:val="20"/>
                <w:szCs w:val="20"/>
                <w:lang w:val="it-IT"/>
              </w:rPr>
              <w:t>e</w:t>
            </w:r>
            <w:r w:rsidRPr="007F5B1E">
              <w:rPr>
                <w:rFonts w:ascii="Garamond" w:eastAsia="Calibri" w:hAnsi="Garamond" w:cs="Calibri"/>
                <w:sz w:val="20"/>
                <w:szCs w:val="20"/>
                <w:lang w:val="it-IT"/>
              </w:rPr>
              <w:t>l</w:t>
            </w:r>
            <w:r w:rsidRPr="007F5B1E">
              <w:rPr>
                <w:rFonts w:ascii="Garamond" w:eastAsia="Calibri" w:hAnsi="Garamond" w:cs="Calibri"/>
                <w:spacing w:val="-1"/>
                <w:sz w:val="20"/>
                <w:szCs w:val="20"/>
                <w:lang w:val="it-IT"/>
              </w:rPr>
              <w:t xml:space="preserve"> </w:t>
            </w:r>
            <w:r w:rsidRPr="007F5B1E">
              <w:rPr>
                <w:rFonts w:ascii="Garamond" w:eastAsia="Calibri" w:hAnsi="Garamond" w:cs="Calibri"/>
                <w:sz w:val="20"/>
                <w:szCs w:val="20"/>
                <w:lang w:val="it-IT"/>
              </w:rPr>
              <w:t>r</w:t>
            </w:r>
            <w:r w:rsidRPr="007F5B1E">
              <w:rPr>
                <w:rFonts w:ascii="Garamond" w:eastAsia="Calibri" w:hAnsi="Garamond" w:cs="Calibri"/>
                <w:spacing w:val="-1"/>
                <w:sz w:val="20"/>
                <w:szCs w:val="20"/>
                <w:lang w:val="it-IT"/>
              </w:rPr>
              <w:t>i</w:t>
            </w:r>
            <w:r w:rsidRPr="007F5B1E">
              <w:rPr>
                <w:rFonts w:ascii="Garamond" w:eastAsia="Calibri" w:hAnsi="Garamond" w:cs="Calibri"/>
                <w:spacing w:val="1"/>
                <w:sz w:val="20"/>
                <w:szCs w:val="20"/>
                <w:lang w:val="it-IT"/>
              </w:rPr>
              <w:t>zz</w:t>
            </w:r>
            <w:r w:rsidRPr="007F5B1E">
              <w:rPr>
                <w:rFonts w:ascii="Garamond" w:eastAsia="Calibri" w:hAnsi="Garamond" w:cs="Calibri"/>
                <w:sz w:val="20"/>
                <w:szCs w:val="20"/>
                <w:lang w:val="it-IT"/>
              </w:rPr>
              <w:t>a</w:t>
            </w:r>
            <w:r w:rsidRPr="007F5B1E">
              <w:rPr>
                <w:rFonts w:ascii="Garamond" w:eastAsia="Calibri" w:hAnsi="Garamond" w:cs="Calibri"/>
                <w:spacing w:val="-1"/>
                <w:sz w:val="20"/>
                <w:szCs w:val="20"/>
                <w:lang w:val="it-IT"/>
              </w:rPr>
              <w:t>gg</w:t>
            </w:r>
            <w:r w:rsidRPr="007F5B1E">
              <w:rPr>
                <w:rFonts w:ascii="Garamond" w:eastAsia="Calibri" w:hAnsi="Garamond" w:cs="Calibri"/>
                <w:sz w:val="20"/>
                <w:szCs w:val="20"/>
                <w:lang w:val="it-IT"/>
              </w:rPr>
              <w:t>io</w:t>
            </w:r>
            <w:r w:rsidRPr="007F5B1E">
              <w:rPr>
                <w:rFonts w:ascii="Garamond" w:eastAsia="Calibri" w:hAnsi="Garamond" w:cs="Calibri"/>
                <w:spacing w:val="-2"/>
                <w:sz w:val="20"/>
                <w:szCs w:val="20"/>
                <w:lang w:val="it-IT"/>
              </w:rPr>
              <w:t xml:space="preserve"> </w:t>
            </w:r>
            <w:r w:rsidRPr="007F5B1E">
              <w:rPr>
                <w:rFonts w:ascii="Garamond" w:eastAsia="Calibri" w:hAnsi="Garamond" w:cs="Calibri"/>
                <w:sz w:val="20"/>
                <w:szCs w:val="20"/>
                <w:lang w:val="it-IT"/>
              </w:rPr>
              <w:t>e</w:t>
            </w:r>
            <w:r w:rsidRPr="007F5B1E">
              <w:rPr>
                <w:rFonts w:ascii="Garamond" w:eastAsia="Calibri" w:hAnsi="Garamond" w:cs="Calibri"/>
                <w:spacing w:val="-2"/>
                <w:sz w:val="20"/>
                <w:szCs w:val="20"/>
                <w:lang w:val="it-IT"/>
              </w:rPr>
              <w:t xml:space="preserve"> </w:t>
            </w:r>
            <w:r w:rsidRPr="007F5B1E">
              <w:rPr>
                <w:rFonts w:ascii="Garamond" w:eastAsia="Calibri" w:hAnsi="Garamond" w:cs="Calibri"/>
                <w:spacing w:val="2"/>
                <w:sz w:val="20"/>
                <w:szCs w:val="20"/>
                <w:lang w:val="it-IT"/>
              </w:rPr>
              <w:t>s</w:t>
            </w:r>
            <w:r w:rsidRPr="007F5B1E">
              <w:rPr>
                <w:rFonts w:ascii="Garamond" w:eastAsia="Calibri" w:hAnsi="Garamond" w:cs="Calibri"/>
                <w:sz w:val="20"/>
                <w:szCs w:val="20"/>
                <w:lang w:val="it-IT"/>
              </w:rPr>
              <w:t>t</w:t>
            </w:r>
            <w:r w:rsidRPr="007F5B1E">
              <w:rPr>
                <w:rFonts w:ascii="Garamond" w:eastAsia="Calibri" w:hAnsi="Garamond" w:cs="Calibri"/>
                <w:spacing w:val="-1"/>
                <w:sz w:val="20"/>
                <w:szCs w:val="20"/>
                <w:lang w:val="it-IT"/>
              </w:rPr>
              <w:t>i</w:t>
            </w:r>
            <w:r w:rsidRPr="007F5B1E">
              <w:rPr>
                <w:rFonts w:ascii="Garamond" w:eastAsia="Calibri" w:hAnsi="Garamond" w:cs="Calibri"/>
                <w:sz w:val="20"/>
                <w:szCs w:val="20"/>
                <w:lang w:val="it-IT"/>
              </w:rPr>
              <w:t>va</w:t>
            </w:r>
            <w:r w:rsidRPr="007F5B1E">
              <w:rPr>
                <w:rFonts w:ascii="Garamond" w:eastAsia="Calibri" w:hAnsi="Garamond" w:cs="Calibri"/>
                <w:spacing w:val="-1"/>
                <w:sz w:val="20"/>
                <w:szCs w:val="20"/>
                <w:lang w:val="it-IT"/>
              </w:rPr>
              <w:t>gg</w:t>
            </w:r>
            <w:r w:rsidRPr="007F5B1E">
              <w:rPr>
                <w:rFonts w:ascii="Garamond" w:eastAsia="Calibri" w:hAnsi="Garamond" w:cs="Calibri"/>
                <w:sz w:val="20"/>
                <w:szCs w:val="20"/>
                <w:lang w:val="it-IT"/>
              </w:rPr>
              <w:t>io</w:t>
            </w:r>
            <w:r w:rsidRPr="007F5B1E">
              <w:rPr>
                <w:rFonts w:ascii="Garamond" w:eastAsia="Calibri" w:hAnsi="Garamond" w:cs="Calibri"/>
                <w:spacing w:val="-3"/>
                <w:sz w:val="20"/>
                <w:szCs w:val="20"/>
                <w:lang w:val="it-IT"/>
              </w:rPr>
              <w:t xml:space="preserve"> </w:t>
            </w:r>
            <w:r w:rsidRPr="007F5B1E">
              <w:rPr>
                <w:rFonts w:ascii="Garamond" w:eastAsia="Calibri" w:hAnsi="Garamond" w:cs="Calibri"/>
                <w:spacing w:val="1"/>
                <w:sz w:val="20"/>
                <w:szCs w:val="20"/>
                <w:lang w:val="it-IT"/>
              </w:rPr>
              <w:t>d</w:t>
            </w:r>
            <w:r w:rsidRPr="007F5B1E">
              <w:rPr>
                <w:rFonts w:ascii="Garamond" w:eastAsia="Calibri" w:hAnsi="Garamond" w:cs="Calibri"/>
                <w:spacing w:val="-1"/>
                <w:sz w:val="20"/>
                <w:szCs w:val="20"/>
                <w:lang w:val="it-IT"/>
              </w:rPr>
              <w:t>el</w:t>
            </w:r>
            <w:r w:rsidRPr="007F5B1E">
              <w:rPr>
                <w:rFonts w:ascii="Garamond" w:eastAsia="Calibri" w:hAnsi="Garamond" w:cs="Calibri"/>
                <w:spacing w:val="2"/>
                <w:sz w:val="20"/>
                <w:szCs w:val="20"/>
                <w:lang w:val="it-IT"/>
              </w:rPr>
              <w:t>l</w:t>
            </w:r>
            <w:r w:rsidRPr="007F5B1E">
              <w:rPr>
                <w:rFonts w:ascii="Garamond" w:eastAsia="Calibri" w:hAnsi="Garamond" w:cs="Calibri"/>
                <w:sz w:val="20"/>
                <w:szCs w:val="20"/>
                <w:lang w:val="it-IT"/>
              </w:rPr>
              <w:t>e</w:t>
            </w:r>
            <w:r w:rsidRPr="007F5B1E">
              <w:rPr>
                <w:rFonts w:ascii="Garamond" w:eastAsia="Calibri" w:hAnsi="Garamond" w:cs="Calibri"/>
                <w:spacing w:val="-3"/>
                <w:sz w:val="20"/>
                <w:szCs w:val="20"/>
                <w:lang w:val="it-IT"/>
              </w:rPr>
              <w:t xml:space="preserve"> </w:t>
            </w:r>
            <w:r w:rsidRPr="007F5B1E">
              <w:rPr>
                <w:rFonts w:ascii="Garamond" w:eastAsia="Calibri" w:hAnsi="Garamond" w:cs="Calibri"/>
                <w:spacing w:val="-1"/>
                <w:sz w:val="20"/>
                <w:szCs w:val="20"/>
                <w:lang w:val="it-IT"/>
              </w:rPr>
              <w:t>p</w:t>
            </w:r>
            <w:r w:rsidRPr="007F5B1E">
              <w:rPr>
                <w:rFonts w:ascii="Garamond" w:eastAsia="Calibri" w:hAnsi="Garamond" w:cs="Calibri"/>
                <w:sz w:val="20"/>
                <w:szCs w:val="20"/>
                <w:lang w:val="it-IT"/>
              </w:rPr>
              <w:t>a</w:t>
            </w:r>
            <w:r w:rsidRPr="007F5B1E">
              <w:rPr>
                <w:rFonts w:ascii="Garamond" w:eastAsia="Calibri" w:hAnsi="Garamond" w:cs="Calibri"/>
                <w:spacing w:val="-1"/>
                <w:sz w:val="20"/>
                <w:szCs w:val="20"/>
                <w:lang w:val="it-IT"/>
              </w:rPr>
              <w:t>s</w:t>
            </w:r>
            <w:r w:rsidRPr="007F5B1E">
              <w:rPr>
                <w:rFonts w:ascii="Garamond" w:eastAsia="Calibri" w:hAnsi="Garamond" w:cs="Calibri"/>
                <w:spacing w:val="2"/>
                <w:sz w:val="20"/>
                <w:szCs w:val="20"/>
                <w:lang w:val="it-IT"/>
              </w:rPr>
              <w:t>s</w:t>
            </w:r>
            <w:r w:rsidRPr="007F5B1E">
              <w:rPr>
                <w:rFonts w:ascii="Garamond" w:eastAsia="Calibri" w:hAnsi="Garamond" w:cs="Calibri"/>
                <w:spacing w:val="-1"/>
                <w:sz w:val="20"/>
                <w:szCs w:val="20"/>
                <w:lang w:val="it-IT"/>
              </w:rPr>
              <w:t>e</w:t>
            </w:r>
            <w:r w:rsidRPr="007F5B1E">
              <w:rPr>
                <w:rFonts w:ascii="Garamond" w:eastAsia="Calibri" w:hAnsi="Garamond" w:cs="Calibri"/>
                <w:sz w:val="20"/>
                <w:szCs w:val="20"/>
                <w:lang w:val="it-IT"/>
              </w:rPr>
              <w:t>r</w:t>
            </w:r>
            <w:r w:rsidRPr="007F5B1E">
              <w:rPr>
                <w:rFonts w:ascii="Garamond" w:eastAsia="Calibri" w:hAnsi="Garamond" w:cs="Calibri"/>
                <w:spacing w:val="-1"/>
                <w:sz w:val="20"/>
                <w:szCs w:val="20"/>
                <w:lang w:val="it-IT"/>
              </w:rPr>
              <w:t>el</w:t>
            </w:r>
            <w:r w:rsidRPr="007F5B1E">
              <w:rPr>
                <w:rFonts w:ascii="Garamond" w:eastAsia="Calibri" w:hAnsi="Garamond" w:cs="Calibri"/>
                <w:spacing w:val="2"/>
                <w:sz w:val="20"/>
                <w:szCs w:val="20"/>
                <w:lang w:val="it-IT"/>
              </w:rPr>
              <w:t>l</w:t>
            </w:r>
            <w:r w:rsidRPr="007F5B1E">
              <w:rPr>
                <w:rFonts w:ascii="Garamond" w:eastAsia="Calibri" w:hAnsi="Garamond" w:cs="Calibri"/>
                <w:sz w:val="20"/>
                <w:szCs w:val="20"/>
                <w:lang w:val="it-IT"/>
              </w:rPr>
              <w:t>e</w:t>
            </w:r>
            <w:r w:rsidRPr="007F5B1E">
              <w:rPr>
                <w:rFonts w:ascii="Garamond" w:eastAsia="Calibri" w:hAnsi="Garamond" w:cs="Calibri"/>
                <w:spacing w:val="-4"/>
                <w:sz w:val="20"/>
                <w:szCs w:val="20"/>
                <w:lang w:val="it-IT"/>
              </w:rPr>
              <w:t xml:space="preserve"> </w:t>
            </w:r>
            <w:r w:rsidRPr="007F5B1E">
              <w:rPr>
                <w:rFonts w:ascii="Garamond" w:eastAsia="Calibri" w:hAnsi="Garamond" w:cs="Calibri"/>
                <w:sz w:val="20"/>
                <w:szCs w:val="20"/>
                <w:lang w:val="it-IT"/>
              </w:rPr>
              <w:t>e</w:t>
            </w:r>
            <w:r w:rsidRPr="007F5B1E">
              <w:rPr>
                <w:rFonts w:ascii="Garamond" w:eastAsia="Calibri" w:hAnsi="Garamond" w:cs="Calibri"/>
                <w:spacing w:val="-2"/>
                <w:sz w:val="20"/>
                <w:szCs w:val="20"/>
                <w:lang w:val="it-IT"/>
              </w:rPr>
              <w:t xml:space="preserve"> </w:t>
            </w:r>
            <w:r w:rsidRPr="007F5B1E">
              <w:rPr>
                <w:rFonts w:ascii="Garamond" w:eastAsia="Calibri" w:hAnsi="Garamond" w:cs="Calibri"/>
                <w:spacing w:val="1"/>
                <w:sz w:val="20"/>
                <w:szCs w:val="20"/>
                <w:lang w:val="it-IT"/>
              </w:rPr>
              <w:t>d</w:t>
            </w:r>
            <w:r w:rsidRPr="007F5B1E">
              <w:rPr>
                <w:rFonts w:ascii="Garamond" w:eastAsia="Calibri" w:hAnsi="Garamond" w:cs="Calibri"/>
                <w:spacing w:val="-1"/>
                <w:sz w:val="20"/>
                <w:szCs w:val="20"/>
                <w:lang w:val="it-IT"/>
              </w:rPr>
              <w:t>eg</w:t>
            </w:r>
            <w:r w:rsidRPr="007F5B1E">
              <w:rPr>
                <w:rFonts w:ascii="Garamond" w:eastAsia="Calibri" w:hAnsi="Garamond" w:cs="Calibri"/>
                <w:spacing w:val="2"/>
                <w:sz w:val="20"/>
                <w:szCs w:val="20"/>
                <w:lang w:val="it-IT"/>
              </w:rPr>
              <w:t>l</w:t>
            </w:r>
            <w:r w:rsidRPr="007F5B1E">
              <w:rPr>
                <w:rFonts w:ascii="Garamond" w:eastAsia="Calibri" w:hAnsi="Garamond" w:cs="Calibri"/>
                <w:sz w:val="20"/>
                <w:szCs w:val="20"/>
                <w:lang w:val="it-IT"/>
              </w:rPr>
              <w:t>i</w:t>
            </w:r>
            <w:r w:rsidRPr="007F5B1E">
              <w:rPr>
                <w:rFonts w:ascii="Garamond" w:eastAsia="Calibri" w:hAnsi="Garamond" w:cs="Calibri"/>
                <w:spacing w:val="-1"/>
                <w:sz w:val="20"/>
                <w:szCs w:val="20"/>
                <w:lang w:val="it-IT"/>
              </w:rPr>
              <w:t xml:space="preserve"> s</w:t>
            </w:r>
            <w:r w:rsidRPr="007F5B1E">
              <w:rPr>
                <w:rFonts w:ascii="Garamond" w:eastAsia="Calibri" w:hAnsi="Garamond" w:cs="Calibri"/>
                <w:spacing w:val="1"/>
                <w:sz w:val="20"/>
                <w:szCs w:val="20"/>
                <w:lang w:val="it-IT"/>
              </w:rPr>
              <w:t>c</w:t>
            </w:r>
            <w:r w:rsidRPr="007F5B1E">
              <w:rPr>
                <w:rFonts w:ascii="Garamond" w:eastAsia="Calibri" w:hAnsi="Garamond" w:cs="Calibri"/>
                <w:sz w:val="20"/>
                <w:szCs w:val="20"/>
                <w:lang w:val="it-IT"/>
              </w:rPr>
              <w:t>a</w:t>
            </w:r>
            <w:r w:rsidRPr="007F5B1E">
              <w:rPr>
                <w:rFonts w:ascii="Garamond" w:eastAsia="Calibri" w:hAnsi="Garamond" w:cs="Calibri"/>
                <w:spacing w:val="-1"/>
                <w:sz w:val="20"/>
                <w:szCs w:val="20"/>
                <w:lang w:val="it-IT"/>
              </w:rPr>
              <w:t>l</w:t>
            </w:r>
            <w:r w:rsidRPr="007F5B1E">
              <w:rPr>
                <w:rFonts w:ascii="Garamond" w:eastAsia="Calibri" w:hAnsi="Garamond" w:cs="Calibri"/>
                <w:sz w:val="20"/>
                <w:szCs w:val="20"/>
                <w:lang w:val="it-IT"/>
              </w:rPr>
              <w:t>a</w:t>
            </w:r>
            <w:r w:rsidRPr="007F5B1E">
              <w:rPr>
                <w:rFonts w:ascii="Garamond" w:eastAsia="Calibri" w:hAnsi="Garamond" w:cs="Calibri"/>
                <w:spacing w:val="-1"/>
                <w:sz w:val="20"/>
                <w:szCs w:val="20"/>
                <w:lang w:val="it-IT"/>
              </w:rPr>
              <w:t>n</w:t>
            </w:r>
            <w:r w:rsidRPr="007F5B1E">
              <w:rPr>
                <w:rFonts w:ascii="Garamond" w:eastAsia="Calibri" w:hAnsi="Garamond" w:cs="Calibri"/>
                <w:spacing w:val="1"/>
                <w:sz w:val="20"/>
                <w:szCs w:val="20"/>
                <w:lang w:val="it-IT"/>
              </w:rPr>
              <w:t>d</w:t>
            </w:r>
            <w:r w:rsidRPr="007F5B1E">
              <w:rPr>
                <w:rFonts w:ascii="Garamond" w:eastAsia="Calibri" w:hAnsi="Garamond" w:cs="Calibri"/>
                <w:sz w:val="20"/>
                <w:szCs w:val="20"/>
                <w:lang w:val="it-IT"/>
              </w:rPr>
              <w:t>r</w:t>
            </w:r>
            <w:r w:rsidRPr="007F5B1E">
              <w:rPr>
                <w:rFonts w:ascii="Garamond" w:eastAsia="Calibri" w:hAnsi="Garamond" w:cs="Calibri"/>
                <w:spacing w:val="1"/>
                <w:sz w:val="20"/>
                <w:szCs w:val="20"/>
                <w:lang w:val="it-IT"/>
              </w:rPr>
              <w:t>o</w:t>
            </w:r>
            <w:r w:rsidRPr="007F5B1E">
              <w:rPr>
                <w:rFonts w:ascii="Garamond" w:eastAsia="Calibri" w:hAnsi="Garamond" w:cs="Calibri"/>
                <w:spacing w:val="-1"/>
                <w:sz w:val="20"/>
                <w:szCs w:val="20"/>
                <w:lang w:val="it-IT"/>
              </w:rPr>
              <w:t>n</w:t>
            </w:r>
            <w:r w:rsidRPr="007F5B1E">
              <w:rPr>
                <w:rFonts w:ascii="Garamond" w:eastAsia="Calibri" w:hAnsi="Garamond" w:cs="Calibri"/>
                <w:sz w:val="20"/>
                <w:szCs w:val="20"/>
                <w:lang w:val="it-IT"/>
              </w:rPr>
              <w:t>i. /</w:t>
            </w:r>
            <w:r w:rsidRPr="007F5B1E">
              <w:rPr>
                <w:rFonts w:ascii="Garamond" w:eastAsia="Arial" w:hAnsi="Garamond" w:cstheme="minorHAnsi"/>
                <w:i/>
                <w:iCs/>
                <w:w w:val="95"/>
                <w:sz w:val="20"/>
                <w:szCs w:val="20"/>
                <w:lang w:val="it-IT"/>
              </w:rPr>
              <w:t xml:space="preserve"> Assist</w:t>
            </w:r>
            <w:r w:rsidRPr="007F5B1E">
              <w:rPr>
                <w:rFonts w:ascii="Garamond" w:eastAsia="Arial" w:hAnsi="Garamond" w:cstheme="minorHAnsi"/>
                <w:i/>
                <w:iCs/>
                <w:spacing w:val="3"/>
                <w:w w:val="95"/>
                <w:sz w:val="20"/>
                <w:szCs w:val="20"/>
                <w:lang w:val="it-IT"/>
              </w:rPr>
              <w:t xml:space="preserve"> </w:t>
            </w:r>
            <w:r w:rsidRPr="007F5B1E">
              <w:rPr>
                <w:rFonts w:ascii="Garamond" w:eastAsia="Arial" w:hAnsi="Garamond" w:cstheme="minorHAnsi"/>
                <w:i/>
                <w:iCs/>
                <w:sz w:val="20"/>
                <w:szCs w:val="20"/>
                <w:lang w:val="it-IT"/>
              </w:rPr>
              <w:t xml:space="preserve">with </w:t>
            </w:r>
            <w:proofErr w:type="spellStart"/>
            <w:r w:rsidRPr="007F5B1E">
              <w:rPr>
                <w:rFonts w:ascii="Garamond" w:eastAsia="Arial" w:hAnsi="Garamond" w:cstheme="minorHAnsi"/>
                <w:i/>
                <w:iCs/>
                <w:spacing w:val="8"/>
                <w:sz w:val="20"/>
                <w:szCs w:val="20"/>
                <w:lang w:val="it-IT"/>
              </w:rPr>
              <w:t>rigging</w:t>
            </w:r>
            <w:proofErr w:type="spellEnd"/>
            <w:r w:rsidRPr="007F5B1E">
              <w:rPr>
                <w:rFonts w:ascii="Garamond" w:eastAsia="Arial" w:hAnsi="Garamond" w:cstheme="minorHAnsi"/>
                <w:i/>
                <w:iCs/>
                <w:w w:val="110"/>
                <w:sz w:val="20"/>
                <w:szCs w:val="20"/>
                <w:lang w:val="it-IT"/>
              </w:rPr>
              <w:t>/</w:t>
            </w:r>
            <w:proofErr w:type="spellStart"/>
            <w:r w:rsidRPr="007F5B1E">
              <w:rPr>
                <w:rFonts w:ascii="Garamond" w:eastAsia="Arial" w:hAnsi="Garamond" w:cstheme="minorHAnsi"/>
                <w:i/>
                <w:iCs/>
                <w:w w:val="110"/>
                <w:sz w:val="20"/>
                <w:szCs w:val="20"/>
                <w:lang w:val="it-IT"/>
              </w:rPr>
              <w:t>stowing</w:t>
            </w:r>
            <w:proofErr w:type="spellEnd"/>
            <w:r w:rsidRPr="007F5B1E">
              <w:rPr>
                <w:rFonts w:ascii="Garamond" w:eastAsia="Arial" w:hAnsi="Garamond" w:cstheme="minorHAnsi"/>
                <w:i/>
                <w:iCs/>
                <w:spacing w:val="-5"/>
                <w:w w:val="110"/>
                <w:sz w:val="20"/>
                <w:szCs w:val="20"/>
                <w:lang w:val="it-IT"/>
              </w:rPr>
              <w:t xml:space="preserve"> </w:t>
            </w:r>
            <w:proofErr w:type="spellStart"/>
            <w:r w:rsidRPr="007F5B1E">
              <w:rPr>
                <w:rFonts w:ascii="Garamond" w:eastAsia="Arial" w:hAnsi="Garamond" w:cstheme="minorHAnsi"/>
                <w:i/>
                <w:iCs/>
                <w:sz w:val="20"/>
                <w:szCs w:val="20"/>
                <w:lang w:val="it-IT"/>
              </w:rPr>
              <w:t>gangways</w:t>
            </w:r>
            <w:proofErr w:type="spellEnd"/>
            <w:r w:rsidRPr="007F5B1E">
              <w:rPr>
                <w:rFonts w:ascii="Garamond" w:eastAsia="Arial" w:hAnsi="Garamond" w:cstheme="minorHAnsi"/>
                <w:i/>
                <w:iCs/>
                <w:spacing w:val="24"/>
                <w:sz w:val="20"/>
                <w:szCs w:val="20"/>
                <w:lang w:val="it-IT"/>
              </w:rPr>
              <w:t xml:space="preserve"> </w:t>
            </w:r>
            <w:r w:rsidRPr="007F5B1E">
              <w:rPr>
                <w:rFonts w:ascii="Garamond" w:eastAsia="Arial" w:hAnsi="Garamond" w:cstheme="minorHAnsi"/>
                <w:i/>
                <w:iCs/>
                <w:sz w:val="20"/>
                <w:szCs w:val="20"/>
                <w:lang w:val="it-IT"/>
              </w:rPr>
              <w:t>and</w:t>
            </w:r>
            <w:r w:rsidRPr="007F5B1E">
              <w:rPr>
                <w:rFonts w:ascii="Garamond" w:eastAsia="Arial" w:hAnsi="Garamond" w:cstheme="minorHAnsi"/>
                <w:i/>
                <w:iCs/>
                <w:spacing w:val="18"/>
                <w:sz w:val="20"/>
                <w:szCs w:val="20"/>
                <w:lang w:val="it-IT"/>
              </w:rPr>
              <w:t xml:space="preserve"> </w:t>
            </w:r>
            <w:proofErr w:type="spellStart"/>
            <w:r w:rsidRPr="007F5B1E">
              <w:rPr>
                <w:rFonts w:ascii="Garamond" w:eastAsia="Arial" w:hAnsi="Garamond" w:cstheme="minorHAnsi"/>
                <w:i/>
                <w:iCs/>
                <w:w w:val="106"/>
                <w:sz w:val="20"/>
                <w:szCs w:val="20"/>
                <w:lang w:val="it-IT"/>
              </w:rPr>
              <w:t>accommodation</w:t>
            </w:r>
            <w:proofErr w:type="spellEnd"/>
            <w:r w:rsidRPr="007F5B1E">
              <w:rPr>
                <w:rFonts w:ascii="Garamond" w:eastAsia="Arial" w:hAnsi="Garamond" w:cstheme="minorHAnsi"/>
                <w:i/>
                <w:iCs/>
                <w:w w:val="106"/>
                <w:sz w:val="20"/>
                <w:szCs w:val="20"/>
                <w:lang w:val="it-IT"/>
              </w:rPr>
              <w:t xml:space="preserve"> </w:t>
            </w:r>
            <w:proofErr w:type="spellStart"/>
            <w:r w:rsidRPr="007F5B1E">
              <w:rPr>
                <w:rFonts w:ascii="Garamond" w:eastAsia="Arial" w:hAnsi="Garamond" w:cstheme="minorHAnsi"/>
                <w:i/>
                <w:iCs/>
                <w:w w:val="103"/>
                <w:sz w:val="20"/>
                <w:szCs w:val="20"/>
                <w:lang w:val="it-IT"/>
              </w:rPr>
              <w:t>ladders</w:t>
            </w:r>
            <w:proofErr w:type="spellEnd"/>
          </w:p>
        </w:tc>
        <w:tc>
          <w:tcPr>
            <w:tcW w:w="992" w:type="dxa"/>
            <w:gridSpan w:val="4"/>
            <w:tcBorders>
              <w:top w:val="single" w:sz="4" w:space="0" w:color="00457E"/>
              <w:left w:val="single" w:sz="4" w:space="0" w:color="00457E"/>
              <w:bottom w:val="single" w:sz="4" w:space="0" w:color="00457E"/>
              <w:right w:val="single" w:sz="4" w:space="0" w:color="00457E"/>
            </w:tcBorders>
          </w:tcPr>
          <w:p w14:paraId="05A25615" w14:textId="77777777" w:rsidR="00762E11" w:rsidRPr="00A06AD1" w:rsidRDefault="00762E11" w:rsidP="00762E11">
            <w:pPr>
              <w:spacing w:line="240" w:lineRule="auto"/>
              <w:ind w:left="198" w:right="181"/>
              <w:jc w:val="both"/>
              <w:rPr>
                <w:rFonts w:ascii="Garamond" w:hAnsi="Garamond" w:cstheme="minorHAnsi"/>
                <w:i/>
                <w:iCs/>
                <w:sz w:val="18"/>
                <w:szCs w:val="18"/>
                <w:lang w:val="it-IT"/>
              </w:rPr>
            </w:pPr>
          </w:p>
        </w:tc>
        <w:tc>
          <w:tcPr>
            <w:tcW w:w="1000" w:type="dxa"/>
            <w:tcBorders>
              <w:top w:val="single" w:sz="4" w:space="0" w:color="00457E"/>
              <w:left w:val="single" w:sz="4" w:space="0" w:color="00457E"/>
              <w:bottom w:val="single" w:sz="4" w:space="0" w:color="00457E"/>
              <w:right w:val="single" w:sz="4" w:space="0" w:color="00457E"/>
            </w:tcBorders>
          </w:tcPr>
          <w:p w14:paraId="3FCD2830" w14:textId="77777777" w:rsidR="00762E11" w:rsidRPr="00A06AD1" w:rsidRDefault="00762E11" w:rsidP="00762E11">
            <w:pPr>
              <w:spacing w:line="240" w:lineRule="auto"/>
              <w:ind w:left="198" w:right="181"/>
              <w:jc w:val="both"/>
              <w:rPr>
                <w:rFonts w:ascii="Garamond" w:hAnsi="Garamond" w:cstheme="minorHAnsi"/>
                <w:i/>
                <w:iCs/>
                <w:sz w:val="18"/>
                <w:szCs w:val="18"/>
                <w:lang w:val="it-IT"/>
              </w:rPr>
            </w:pPr>
          </w:p>
        </w:tc>
        <w:tc>
          <w:tcPr>
            <w:tcW w:w="4819" w:type="dxa"/>
            <w:gridSpan w:val="2"/>
            <w:vMerge/>
            <w:tcBorders>
              <w:left w:val="single" w:sz="4" w:space="0" w:color="00457E"/>
              <w:right w:val="single" w:sz="4" w:space="0" w:color="00457E"/>
            </w:tcBorders>
          </w:tcPr>
          <w:p w14:paraId="3C8B9AFF" w14:textId="77777777" w:rsidR="00762E11" w:rsidRPr="00A06AD1" w:rsidRDefault="00762E11" w:rsidP="00762E11">
            <w:pPr>
              <w:spacing w:line="240" w:lineRule="auto"/>
              <w:jc w:val="both"/>
              <w:rPr>
                <w:rFonts w:ascii="Garamond" w:hAnsi="Garamond" w:cstheme="minorHAnsi"/>
                <w:i/>
                <w:iCs/>
                <w:sz w:val="18"/>
                <w:szCs w:val="18"/>
                <w:lang w:val="it-IT"/>
              </w:rPr>
            </w:pPr>
          </w:p>
        </w:tc>
        <w:tc>
          <w:tcPr>
            <w:tcW w:w="1277" w:type="dxa"/>
            <w:tcBorders>
              <w:top w:val="single" w:sz="4" w:space="0" w:color="00457E"/>
              <w:left w:val="single" w:sz="4" w:space="0" w:color="00457E"/>
              <w:bottom w:val="single" w:sz="4" w:space="0" w:color="00457E"/>
              <w:right w:val="single" w:sz="4" w:space="0" w:color="00457E"/>
            </w:tcBorders>
          </w:tcPr>
          <w:p w14:paraId="52C5EF25" w14:textId="77777777" w:rsidR="00762E11" w:rsidRPr="00A06AD1" w:rsidRDefault="00762E11" w:rsidP="00762E11">
            <w:pPr>
              <w:spacing w:line="240" w:lineRule="auto"/>
              <w:jc w:val="both"/>
              <w:rPr>
                <w:rFonts w:ascii="Garamond" w:hAnsi="Garamond" w:cstheme="minorHAnsi"/>
                <w:i/>
                <w:iCs/>
                <w:sz w:val="18"/>
                <w:szCs w:val="18"/>
                <w:lang w:val="it-IT"/>
              </w:rPr>
            </w:pPr>
          </w:p>
        </w:tc>
        <w:tc>
          <w:tcPr>
            <w:tcW w:w="1136" w:type="dxa"/>
            <w:tcBorders>
              <w:top w:val="single" w:sz="4" w:space="0" w:color="00457E"/>
              <w:left w:val="single" w:sz="4" w:space="0" w:color="00457E"/>
              <w:bottom w:val="single" w:sz="4" w:space="0" w:color="00457E"/>
              <w:right w:val="single" w:sz="4" w:space="0" w:color="00457E"/>
            </w:tcBorders>
          </w:tcPr>
          <w:p w14:paraId="0E74355D" w14:textId="77777777" w:rsidR="00762E11" w:rsidRPr="00A06AD1" w:rsidRDefault="00762E11" w:rsidP="00762E11">
            <w:pPr>
              <w:spacing w:line="240" w:lineRule="auto"/>
              <w:jc w:val="both"/>
              <w:rPr>
                <w:rFonts w:ascii="Garamond" w:hAnsi="Garamond" w:cstheme="minorHAnsi"/>
                <w:i/>
                <w:iCs/>
                <w:sz w:val="18"/>
                <w:szCs w:val="18"/>
                <w:lang w:val="it-IT"/>
              </w:rPr>
            </w:pPr>
          </w:p>
        </w:tc>
      </w:tr>
      <w:tr w:rsidR="00013F8D" w:rsidRPr="00366F3C" w14:paraId="063DFEB6" w14:textId="77777777" w:rsidTr="00013F8D">
        <w:trPr>
          <w:trHeight w:hRule="exact" w:val="706"/>
          <w:jc w:val="center"/>
        </w:trPr>
        <w:tc>
          <w:tcPr>
            <w:tcW w:w="566" w:type="dxa"/>
            <w:tcBorders>
              <w:top w:val="single" w:sz="4" w:space="0" w:color="00457E"/>
              <w:left w:val="single" w:sz="4" w:space="0" w:color="00457E"/>
              <w:bottom w:val="single" w:sz="4" w:space="0" w:color="00457E"/>
              <w:right w:val="single" w:sz="4" w:space="0" w:color="00457E"/>
            </w:tcBorders>
          </w:tcPr>
          <w:p w14:paraId="2373AB50" w14:textId="5590581A" w:rsidR="00762E11" w:rsidRPr="007F5B1E" w:rsidRDefault="00762E11" w:rsidP="00762E11">
            <w:pPr>
              <w:spacing w:after="0" w:line="360" w:lineRule="auto"/>
              <w:jc w:val="center"/>
              <w:rPr>
                <w:rFonts w:ascii="Garamond" w:hAnsi="Garamond" w:cstheme="minorHAnsi"/>
                <w:sz w:val="20"/>
                <w:szCs w:val="20"/>
              </w:rPr>
            </w:pPr>
            <w:r w:rsidRPr="007F5B1E">
              <w:rPr>
                <w:rFonts w:ascii="Garamond" w:eastAsia="Arial" w:hAnsi="Garamond" w:cstheme="minorHAnsi"/>
                <w:sz w:val="20"/>
                <w:szCs w:val="20"/>
              </w:rPr>
              <w:t>.4</w:t>
            </w:r>
          </w:p>
        </w:tc>
        <w:tc>
          <w:tcPr>
            <w:tcW w:w="5940" w:type="dxa"/>
            <w:gridSpan w:val="2"/>
            <w:tcBorders>
              <w:top w:val="single" w:sz="4" w:space="0" w:color="00457E"/>
              <w:left w:val="single" w:sz="4" w:space="0" w:color="00457E"/>
              <w:bottom w:val="single" w:sz="4" w:space="0" w:color="00457E"/>
              <w:right w:val="single" w:sz="4" w:space="0" w:color="00457E"/>
            </w:tcBorders>
          </w:tcPr>
          <w:p w14:paraId="277FE798" w14:textId="3D222268" w:rsidR="00762E11" w:rsidRPr="007F5B1E" w:rsidRDefault="00762E11" w:rsidP="00762E11">
            <w:pPr>
              <w:tabs>
                <w:tab w:val="left" w:pos="3870"/>
              </w:tabs>
              <w:ind w:left="105" w:right="96"/>
              <w:jc w:val="both"/>
              <w:rPr>
                <w:rFonts w:ascii="Garamond" w:hAnsi="Garamond" w:cstheme="minorHAnsi"/>
                <w:sz w:val="20"/>
                <w:szCs w:val="20"/>
                <w:lang w:val="it-IT"/>
              </w:rPr>
            </w:pPr>
            <w:r w:rsidRPr="007F5B1E">
              <w:rPr>
                <w:rFonts w:ascii="Garamond" w:eastAsia="Calibri" w:hAnsi="Garamond" w:cs="Calibri"/>
                <w:spacing w:val="1"/>
                <w:sz w:val="20"/>
                <w:szCs w:val="20"/>
                <w:lang w:val="it-IT"/>
              </w:rPr>
              <w:t>R</w:t>
            </w:r>
            <w:r w:rsidRPr="007F5B1E">
              <w:rPr>
                <w:rFonts w:ascii="Garamond" w:eastAsia="Calibri" w:hAnsi="Garamond" w:cs="Calibri"/>
                <w:spacing w:val="-1"/>
                <w:sz w:val="20"/>
                <w:szCs w:val="20"/>
                <w:lang w:val="it-IT"/>
              </w:rPr>
              <w:t>i</w:t>
            </w:r>
            <w:r w:rsidRPr="007F5B1E">
              <w:rPr>
                <w:rFonts w:ascii="Garamond" w:eastAsia="Calibri" w:hAnsi="Garamond" w:cs="Calibri"/>
                <w:spacing w:val="1"/>
                <w:sz w:val="20"/>
                <w:szCs w:val="20"/>
                <w:lang w:val="it-IT"/>
              </w:rPr>
              <w:t>zz</w:t>
            </w:r>
            <w:r w:rsidRPr="007F5B1E">
              <w:rPr>
                <w:rFonts w:ascii="Garamond" w:eastAsia="Calibri" w:hAnsi="Garamond" w:cs="Calibri"/>
                <w:sz w:val="20"/>
                <w:szCs w:val="20"/>
                <w:lang w:val="it-IT"/>
              </w:rPr>
              <w:t>a</w:t>
            </w:r>
            <w:r w:rsidRPr="007F5B1E">
              <w:rPr>
                <w:rFonts w:ascii="Garamond" w:eastAsia="Calibri" w:hAnsi="Garamond" w:cs="Calibri"/>
                <w:spacing w:val="-1"/>
                <w:sz w:val="20"/>
                <w:szCs w:val="20"/>
                <w:lang w:val="it-IT"/>
              </w:rPr>
              <w:t xml:space="preserve"> i</w:t>
            </w:r>
            <w:r w:rsidRPr="007F5B1E">
              <w:rPr>
                <w:rFonts w:ascii="Garamond" w:eastAsia="Calibri" w:hAnsi="Garamond" w:cs="Calibri"/>
                <w:sz w:val="20"/>
                <w:szCs w:val="20"/>
                <w:lang w:val="it-IT"/>
              </w:rPr>
              <w:t>n</w:t>
            </w:r>
            <w:r w:rsidRPr="007F5B1E">
              <w:rPr>
                <w:rFonts w:ascii="Garamond" w:eastAsia="Calibri" w:hAnsi="Garamond" w:cs="Calibri"/>
                <w:spacing w:val="-1"/>
                <w:sz w:val="20"/>
                <w:szCs w:val="20"/>
                <w:lang w:val="it-IT"/>
              </w:rPr>
              <w:t xml:space="preserve"> </w:t>
            </w:r>
            <w:r w:rsidRPr="007F5B1E">
              <w:rPr>
                <w:rFonts w:ascii="Garamond" w:eastAsia="Calibri" w:hAnsi="Garamond" w:cs="Calibri"/>
                <w:sz w:val="20"/>
                <w:szCs w:val="20"/>
                <w:lang w:val="it-IT"/>
              </w:rPr>
              <w:t>m</w:t>
            </w:r>
            <w:r w:rsidRPr="007F5B1E">
              <w:rPr>
                <w:rFonts w:ascii="Garamond" w:eastAsia="Calibri" w:hAnsi="Garamond" w:cs="Calibri"/>
                <w:spacing w:val="1"/>
                <w:sz w:val="20"/>
                <w:szCs w:val="20"/>
                <w:lang w:val="it-IT"/>
              </w:rPr>
              <w:t>o</w:t>
            </w:r>
            <w:r w:rsidRPr="007F5B1E">
              <w:rPr>
                <w:rFonts w:ascii="Garamond" w:eastAsia="Calibri" w:hAnsi="Garamond" w:cs="Calibri"/>
                <w:spacing w:val="-1"/>
                <w:sz w:val="20"/>
                <w:szCs w:val="20"/>
                <w:lang w:val="it-IT"/>
              </w:rPr>
              <w:t>d</w:t>
            </w:r>
            <w:r w:rsidRPr="007F5B1E">
              <w:rPr>
                <w:rFonts w:ascii="Garamond" w:eastAsia="Calibri" w:hAnsi="Garamond" w:cs="Calibri"/>
                <w:sz w:val="20"/>
                <w:szCs w:val="20"/>
                <w:lang w:val="it-IT"/>
              </w:rPr>
              <w:t xml:space="preserve">o </w:t>
            </w:r>
            <w:r w:rsidRPr="007F5B1E">
              <w:rPr>
                <w:rFonts w:ascii="Garamond" w:eastAsia="Calibri" w:hAnsi="Garamond" w:cs="Calibri"/>
                <w:spacing w:val="-1"/>
                <w:sz w:val="20"/>
                <w:szCs w:val="20"/>
                <w:lang w:val="it-IT"/>
              </w:rPr>
              <w:t>si</w:t>
            </w:r>
            <w:r w:rsidRPr="007F5B1E">
              <w:rPr>
                <w:rFonts w:ascii="Garamond" w:eastAsia="Calibri" w:hAnsi="Garamond" w:cs="Calibri"/>
                <w:spacing w:val="1"/>
                <w:sz w:val="20"/>
                <w:szCs w:val="20"/>
                <w:lang w:val="it-IT"/>
              </w:rPr>
              <w:t>c</w:t>
            </w:r>
            <w:r w:rsidRPr="007F5B1E">
              <w:rPr>
                <w:rFonts w:ascii="Garamond" w:eastAsia="Calibri" w:hAnsi="Garamond" w:cs="Calibri"/>
                <w:spacing w:val="-1"/>
                <w:sz w:val="20"/>
                <w:szCs w:val="20"/>
                <w:lang w:val="it-IT"/>
              </w:rPr>
              <w:t>u</w:t>
            </w:r>
            <w:r w:rsidRPr="007F5B1E">
              <w:rPr>
                <w:rFonts w:ascii="Garamond" w:eastAsia="Calibri" w:hAnsi="Garamond" w:cs="Calibri"/>
                <w:sz w:val="20"/>
                <w:szCs w:val="20"/>
                <w:lang w:val="it-IT"/>
              </w:rPr>
              <w:t xml:space="preserve">ro </w:t>
            </w:r>
            <w:r w:rsidRPr="007F5B1E">
              <w:rPr>
                <w:rFonts w:ascii="Garamond" w:eastAsia="Calibri" w:hAnsi="Garamond" w:cs="Calibri"/>
                <w:spacing w:val="-1"/>
                <w:sz w:val="20"/>
                <w:szCs w:val="20"/>
                <w:lang w:val="it-IT"/>
              </w:rPr>
              <w:t>l</w:t>
            </w:r>
            <w:r w:rsidRPr="007F5B1E">
              <w:rPr>
                <w:rFonts w:ascii="Garamond" w:eastAsia="Calibri" w:hAnsi="Garamond" w:cs="Calibri"/>
                <w:sz w:val="20"/>
                <w:szCs w:val="20"/>
                <w:lang w:val="it-IT"/>
              </w:rPr>
              <w:t>a r</w:t>
            </w:r>
            <w:r w:rsidRPr="007F5B1E">
              <w:rPr>
                <w:rFonts w:ascii="Garamond" w:eastAsia="Calibri" w:hAnsi="Garamond" w:cs="Calibri"/>
                <w:spacing w:val="-1"/>
                <w:sz w:val="20"/>
                <w:szCs w:val="20"/>
                <w:lang w:val="it-IT"/>
              </w:rPr>
              <w:t>e</w:t>
            </w:r>
            <w:r w:rsidRPr="007F5B1E">
              <w:rPr>
                <w:rFonts w:ascii="Garamond" w:eastAsia="Calibri" w:hAnsi="Garamond" w:cs="Calibri"/>
                <w:sz w:val="20"/>
                <w:szCs w:val="20"/>
                <w:lang w:val="it-IT"/>
              </w:rPr>
              <w:t>te</w:t>
            </w:r>
            <w:r w:rsidRPr="007F5B1E">
              <w:rPr>
                <w:rFonts w:ascii="Garamond" w:eastAsia="Calibri" w:hAnsi="Garamond" w:cs="Calibri"/>
                <w:spacing w:val="-4"/>
                <w:sz w:val="20"/>
                <w:szCs w:val="20"/>
                <w:lang w:val="it-IT"/>
              </w:rPr>
              <w:t xml:space="preserve"> </w:t>
            </w:r>
            <w:r w:rsidRPr="007F5B1E">
              <w:rPr>
                <w:rFonts w:ascii="Garamond" w:eastAsia="Calibri" w:hAnsi="Garamond" w:cs="Calibri"/>
                <w:spacing w:val="-1"/>
                <w:sz w:val="20"/>
                <w:szCs w:val="20"/>
                <w:lang w:val="it-IT"/>
              </w:rPr>
              <w:t>d</w:t>
            </w:r>
            <w:r w:rsidRPr="007F5B1E">
              <w:rPr>
                <w:rFonts w:ascii="Garamond" w:eastAsia="Calibri" w:hAnsi="Garamond" w:cs="Calibri"/>
                <w:sz w:val="20"/>
                <w:szCs w:val="20"/>
                <w:lang w:val="it-IT"/>
              </w:rPr>
              <w:t xml:space="preserve">i </w:t>
            </w:r>
            <w:r w:rsidRPr="007F5B1E">
              <w:rPr>
                <w:rFonts w:ascii="Garamond" w:eastAsia="Calibri" w:hAnsi="Garamond" w:cs="Calibri"/>
                <w:spacing w:val="-1"/>
                <w:sz w:val="20"/>
                <w:szCs w:val="20"/>
                <w:lang w:val="it-IT"/>
              </w:rPr>
              <w:t>si</w:t>
            </w:r>
            <w:r w:rsidRPr="007F5B1E">
              <w:rPr>
                <w:rFonts w:ascii="Garamond" w:eastAsia="Calibri" w:hAnsi="Garamond" w:cs="Calibri"/>
                <w:spacing w:val="3"/>
                <w:sz w:val="20"/>
                <w:szCs w:val="20"/>
                <w:lang w:val="it-IT"/>
              </w:rPr>
              <w:t>c</w:t>
            </w:r>
            <w:r w:rsidRPr="007F5B1E">
              <w:rPr>
                <w:rFonts w:ascii="Garamond" w:eastAsia="Calibri" w:hAnsi="Garamond" w:cs="Calibri"/>
                <w:spacing w:val="-1"/>
                <w:sz w:val="20"/>
                <w:szCs w:val="20"/>
                <w:lang w:val="it-IT"/>
              </w:rPr>
              <w:t>u</w:t>
            </w:r>
            <w:r w:rsidRPr="007F5B1E">
              <w:rPr>
                <w:rFonts w:ascii="Garamond" w:eastAsia="Calibri" w:hAnsi="Garamond" w:cs="Calibri"/>
                <w:sz w:val="20"/>
                <w:szCs w:val="20"/>
                <w:lang w:val="it-IT"/>
              </w:rPr>
              <w:t>r</w:t>
            </w:r>
            <w:r w:rsidRPr="007F5B1E">
              <w:rPr>
                <w:rFonts w:ascii="Garamond" w:eastAsia="Calibri" w:hAnsi="Garamond" w:cs="Calibri"/>
                <w:spacing w:val="-1"/>
                <w:sz w:val="20"/>
                <w:szCs w:val="20"/>
                <w:lang w:val="it-IT"/>
              </w:rPr>
              <w:t>e</w:t>
            </w:r>
            <w:r w:rsidRPr="007F5B1E">
              <w:rPr>
                <w:rFonts w:ascii="Garamond" w:eastAsia="Calibri" w:hAnsi="Garamond" w:cs="Calibri"/>
                <w:spacing w:val="1"/>
                <w:sz w:val="20"/>
                <w:szCs w:val="20"/>
                <w:lang w:val="it-IT"/>
              </w:rPr>
              <w:t>zz</w:t>
            </w:r>
            <w:r w:rsidRPr="007F5B1E">
              <w:rPr>
                <w:rFonts w:ascii="Garamond" w:eastAsia="Calibri" w:hAnsi="Garamond" w:cs="Calibri"/>
                <w:sz w:val="20"/>
                <w:szCs w:val="20"/>
                <w:lang w:val="it-IT"/>
              </w:rPr>
              <w:t>a</w:t>
            </w:r>
            <w:r w:rsidRPr="007F5B1E">
              <w:rPr>
                <w:rFonts w:ascii="Garamond" w:eastAsia="Calibri" w:hAnsi="Garamond" w:cs="Calibri"/>
                <w:spacing w:val="-2"/>
                <w:sz w:val="20"/>
                <w:szCs w:val="20"/>
                <w:lang w:val="it-IT"/>
              </w:rPr>
              <w:t xml:space="preserve"> </w:t>
            </w:r>
            <w:r w:rsidRPr="007F5B1E">
              <w:rPr>
                <w:rFonts w:ascii="Garamond" w:eastAsia="Calibri" w:hAnsi="Garamond" w:cs="Calibri"/>
                <w:spacing w:val="-1"/>
                <w:sz w:val="20"/>
                <w:szCs w:val="20"/>
                <w:lang w:val="it-IT"/>
              </w:rPr>
              <w:t>pe</w:t>
            </w:r>
            <w:r w:rsidRPr="007F5B1E">
              <w:rPr>
                <w:rFonts w:ascii="Garamond" w:eastAsia="Calibri" w:hAnsi="Garamond" w:cs="Calibri"/>
                <w:sz w:val="20"/>
                <w:szCs w:val="20"/>
                <w:lang w:val="it-IT"/>
              </w:rPr>
              <w:t>r</w:t>
            </w:r>
            <w:r w:rsidRPr="007F5B1E">
              <w:rPr>
                <w:rFonts w:ascii="Garamond" w:eastAsia="Calibri" w:hAnsi="Garamond" w:cs="Calibri"/>
                <w:spacing w:val="-2"/>
                <w:sz w:val="20"/>
                <w:szCs w:val="20"/>
                <w:lang w:val="it-IT"/>
              </w:rPr>
              <w:t xml:space="preserve"> </w:t>
            </w:r>
            <w:r w:rsidRPr="007F5B1E">
              <w:rPr>
                <w:rFonts w:ascii="Garamond" w:eastAsia="Calibri" w:hAnsi="Garamond" w:cs="Calibri"/>
                <w:spacing w:val="-1"/>
                <w:sz w:val="20"/>
                <w:szCs w:val="20"/>
                <w:lang w:val="it-IT"/>
              </w:rPr>
              <w:t>i</w:t>
            </w:r>
            <w:r w:rsidRPr="007F5B1E">
              <w:rPr>
                <w:rFonts w:ascii="Garamond" w:eastAsia="Calibri" w:hAnsi="Garamond" w:cs="Calibri"/>
                <w:sz w:val="20"/>
                <w:szCs w:val="20"/>
                <w:lang w:val="it-IT"/>
              </w:rPr>
              <w:t>m</w:t>
            </w:r>
            <w:r w:rsidRPr="007F5B1E">
              <w:rPr>
                <w:rFonts w:ascii="Garamond" w:eastAsia="Calibri" w:hAnsi="Garamond" w:cs="Calibri"/>
                <w:spacing w:val="1"/>
                <w:sz w:val="20"/>
                <w:szCs w:val="20"/>
                <w:lang w:val="it-IT"/>
              </w:rPr>
              <w:t>p</w:t>
            </w:r>
            <w:r w:rsidRPr="007F5B1E">
              <w:rPr>
                <w:rFonts w:ascii="Garamond" w:eastAsia="Calibri" w:hAnsi="Garamond" w:cs="Calibri"/>
                <w:spacing w:val="-1"/>
                <w:sz w:val="20"/>
                <w:szCs w:val="20"/>
                <w:lang w:val="it-IT"/>
              </w:rPr>
              <w:t>edi</w:t>
            </w:r>
            <w:r w:rsidRPr="007F5B1E">
              <w:rPr>
                <w:rFonts w:ascii="Garamond" w:eastAsia="Calibri" w:hAnsi="Garamond" w:cs="Calibri"/>
                <w:spacing w:val="2"/>
                <w:sz w:val="20"/>
                <w:szCs w:val="20"/>
                <w:lang w:val="it-IT"/>
              </w:rPr>
              <w:t>r</w:t>
            </w:r>
            <w:r w:rsidRPr="007F5B1E">
              <w:rPr>
                <w:rFonts w:ascii="Garamond" w:eastAsia="Calibri" w:hAnsi="Garamond" w:cs="Calibri"/>
                <w:sz w:val="20"/>
                <w:szCs w:val="20"/>
                <w:lang w:val="it-IT"/>
              </w:rPr>
              <w:t>e</w:t>
            </w:r>
            <w:r w:rsidRPr="007F5B1E">
              <w:rPr>
                <w:rFonts w:ascii="Garamond" w:eastAsia="Calibri" w:hAnsi="Garamond" w:cs="Calibri"/>
                <w:spacing w:val="-5"/>
                <w:sz w:val="20"/>
                <w:szCs w:val="20"/>
                <w:lang w:val="it-IT"/>
              </w:rPr>
              <w:t xml:space="preserve"> </w:t>
            </w:r>
            <w:r w:rsidRPr="007F5B1E">
              <w:rPr>
                <w:rFonts w:ascii="Garamond" w:eastAsia="Calibri" w:hAnsi="Garamond" w:cs="Calibri"/>
                <w:spacing w:val="1"/>
                <w:sz w:val="20"/>
                <w:szCs w:val="20"/>
                <w:lang w:val="it-IT"/>
              </w:rPr>
              <w:t>c</w:t>
            </w:r>
            <w:r w:rsidRPr="007F5B1E">
              <w:rPr>
                <w:rFonts w:ascii="Garamond" w:eastAsia="Calibri" w:hAnsi="Garamond" w:cs="Calibri"/>
                <w:spacing w:val="-1"/>
                <w:sz w:val="20"/>
                <w:szCs w:val="20"/>
                <w:lang w:val="it-IT"/>
              </w:rPr>
              <w:t>h</w:t>
            </w:r>
            <w:r w:rsidRPr="007F5B1E">
              <w:rPr>
                <w:rFonts w:ascii="Garamond" w:eastAsia="Calibri" w:hAnsi="Garamond" w:cs="Calibri"/>
                <w:sz w:val="20"/>
                <w:szCs w:val="20"/>
                <w:lang w:val="it-IT"/>
              </w:rPr>
              <w:t>e</w:t>
            </w:r>
            <w:r w:rsidRPr="007F5B1E">
              <w:rPr>
                <w:rFonts w:ascii="Garamond" w:eastAsia="Calibri" w:hAnsi="Garamond" w:cs="Calibri"/>
                <w:spacing w:val="-3"/>
                <w:sz w:val="20"/>
                <w:szCs w:val="20"/>
                <w:lang w:val="it-IT"/>
              </w:rPr>
              <w:t xml:space="preserve"> </w:t>
            </w:r>
            <w:r w:rsidRPr="007F5B1E">
              <w:rPr>
                <w:rFonts w:ascii="Garamond" w:eastAsia="Calibri" w:hAnsi="Garamond" w:cs="Calibri"/>
                <w:spacing w:val="2"/>
                <w:sz w:val="20"/>
                <w:szCs w:val="20"/>
                <w:lang w:val="it-IT"/>
              </w:rPr>
              <w:t>l</w:t>
            </w:r>
            <w:r w:rsidRPr="007F5B1E">
              <w:rPr>
                <w:rFonts w:ascii="Garamond" w:eastAsia="Calibri" w:hAnsi="Garamond" w:cs="Calibri"/>
                <w:sz w:val="20"/>
                <w:szCs w:val="20"/>
                <w:lang w:val="it-IT"/>
              </w:rPr>
              <w:t xml:space="preserve">e </w:t>
            </w:r>
            <w:r w:rsidRPr="007F5B1E">
              <w:rPr>
                <w:rFonts w:ascii="Garamond" w:eastAsia="Calibri" w:hAnsi="Garamond" w:cs="Calibri"/>
                <w:spacing w:val="-1"/>
                <w:sz w:val="20"/>
                <w:szCs w:val="20"/>
                <w:lang w:val="it-IT"/>
              </w:rPr>
              <w:t>pe</w:t>
            </w:r>
            <w:r w:rsidRPr="007F5B1E">
              <w:rPr>
                <w:rFonts w:ascii="Garamond" w:eastAsia="Calibri" w:hAnsi="Garamond" w:cs="Calibri"/>
                <w:sz w:val="20"/>
                <w:szCs w:val="20"/>
                <w:lang w:val="it-IT"/>
              </w:rPr>
              <w:t>r</w:t>
            </w:r>
            <w:r w:rsidRPr="007F5B1E">
              <w:rPr>
                <w:rFonts w:ascii="Garamond" w:eastAsia="Calibri" w:hAnsi="Garamond" w:cs="Calibri"/>
                <w:spacing w:val="-1"/>
                <w:sz w:val="20"/>
                <w:szCs w:val="20"/>
                <w:lang w:val="it-IT"/>
              </w:rPr>
              <w:t>s</w:t>
            </w:r>
            <w:r w:rsidRPr="007F5B1E">
              <w:rPr>
                <w:rFonts w:ascii="Garamond" w:eastAsia="Calibri" w:hAnsi="Garamond" w:cs="Calibri"/>
                <w:spacing w:val="1"/>
                <w:sz w:val="20"/>
                <w:szCs w:val="20"/>
                <w:lang w:val="it-IT"/>
              </w:rPr>
              <w:t>o</w:t>
            </w:r>
            <w:r w:rsidRPr="007F5B1E">
              <w:rPr>
                <w:rFonts w:ascii="Garamond" w:eastAsia="Calibri" w:hAnsi="Garamond" w:cs="Calibri"/>
                <w:spacing w:val="-1"/>
                <w:sz w:val="20"/>
                <w:szCs w:val="20"/>
                <w:lang w:val="it-IT"/>
              </w:rPr>
              <w:t>n</w:t>
            </w:r>
            <w:r w:rsidRPr="007F5B1E">
              <w:rPr>
                <w:rFonts w:ascii="Garamond" w:eastAsia="Calibri" w:hAnsi="Garamond" w:cs="Calibri"/>
                <w:sz w:val="20"/>
                <w:szCs w:val="20"/>
                <w:lang w:val="it-IT"/>
              </w:rPr>
              <w:t>e</w:t>
            </w:r>
            <w:r w:rsidRPr="007F5B1E">
              <w:rPr>
                <w:rFonts w:ascii="Garamond" w:eastAsia="Calibri" w:hAnsi="Garamond" w:cs="Calibri"/>
                <w:spacing w:val="-5"/>
                <w:sz w:val="20"/>
                <w:szCs w:val="20"/>
                <w:lang w:val="it-IT"/>
              </w:rPr>
              <w:t xml:space="preserve"> </w:t>
            </w:r>
            <w:r w:rsidRPr="007F5B1E">
              <w:rPr>
                <w:rFonts w:ascii="Garamond" w:eastAsia="Calibri" w:hAnsi="Garamond" w:cs="Calibri"/>
                <w:spacing w:val="1"/>
                <w:sz w:val="20"/>
                <w:szCs w:val="20"/>
                <w:lang w:val="it-IT"/>
              </w:rPr>
              <w:t>c</w:t>
            </w:r>
            <w:r w:rsidRPr="007F5B1E">
              <w:rPr>
                <w:rFonts w:ascii="Garamond" w:eastAsia="Calibri" w:hAnsi="Garamond" w:cs="Calibri"/>
                <w:spacing w:val="3"/>
                <w:sz w:val="20"/>
                <w:szCs w:val="20"/>
                <w:lang w:val="it-IT"/>
              </w:rPr>
              <w:t>a</w:t>
            </w:r>
            <w:r w:rsidRPr="007F5B1E">
              <w:rPr>
                <w:rFonts w:ascii="Garamond" w:eastAsia="Calibri" w:hAnsi="Garamond" w:cs="Calibri"/>
                <w:spacing w:val="-1"/>
                <w:sz w:val="20"/>
                <w:szCs w:val="20"/>
                <w:lang w:val="it-IT"/>
              </w:rPr>
              <w:t>d</w:t>
            </w:r>
            <w:r w:rsidRPr="007F5B1E">
              <w:rPr>
                <w:rFonts w:ascii="Garamond" w:eastAsia="Calibri" w:hAnsi="Garamond" w:cs="Calibri"/>
                <w:sz w:val="20"/>
                <w:szCs w:val="20"/>
                <w:lang w:val="it-IT"/>
              </w:rPr>
              <w:t>a</w:t>
            </w:r>
            <w:r w:rsidRPr="007F5B1E">
              <w:rPr>
                <w:rFonts w:ascii="Garamond" w:eastAsia="Calibri" w:hAnsi="Garamond" w:cs="Calibri"/>
                <w:spacing w:val="-1"/>
                <w:sz w:val="20"/>
                <w:szCs w:val="20"/>
                <w:lang w:val="it-IT"/>
              </w:rPr>
              <w:t>n</w:t>
            </w:r>
            <w:r w:rsidRPr="007F5B1E">
              <w:rPr>
                <w:rFonts w:ascii="Garamond" w:eastAsia="Calibri" w:hAnsi="Garamond" w:cs="Calibri"/>
                <w:sz w:val="20"/>
                <w:szCs w:val="20"/>
                <w:lang w:val="it-IT"/>
              </w:rPr>
              <w:t>o tra</w:t>
            </w:r>
            <w:r w:rsidRPr="007F5B1E">
              <w:rPr>
                <w:rFonts w:ascii="Garamond" w:eastAsia="Calibri" w:hAnsi="Garamond" w:cs="Calibri"/>
                <w:spacing w:val="-1"/>
                <w:sz w:val="20"/>
                <w:szCs w:val="20"/>
                <w:lang w:val="it-IT"/>
              </w:rPr>
              <w:t xml:space="preserve"> l</w:t>
            </w:r>
            <w:r w:rsidRPr="007F5B1E">
              <w:rPr>
                <w:rFonts w:ascii="Garamond" w:eastAsia="Calibri" w:hAnsi="Garamond" w:cs="Calibri"/>
                <w:sz w:val="20"/>
                <w:szCs w:val="20"/>
                <w:lang w:val="it-IT"/>
              </w:rPr>
              <w:t xml:space="preserve">a </w:t>
            </w:r>
            <w:r w:rsidRPr="007F5B1E">
              <w:rPr>
                <w:rFonts w:ascii="Garamond" w:eastAsia="Calibri" w:hAnsi="Garamond" w:cs="Calibri"/>
                <w:spacing w:val="-1"/>
                <w:sz w:val="20"/>
                <w:szCs w:val="20"/>
                <w:lang w:val="it-IT"/>
              </w:rPr>
              <w:t>b</w:t>
            </w:r>
            <w:r w:rsidRPr="007F5B1E">
              <w:rPr>
                <w:rFonts w:ascii="Garamond" w:eastAsia="Calibri" w:hAnsi="Garamond" w:cs="Calibri"/>
                <w:sz w:val="20"/>
                <w:szCs w:val="20"/>
                <w:lang w:val="it-IT"/>
              </w:rPr>
              <w:t>a</w:t>
            </w:r>
            <w:r w:rsidRPr="007F5B1E">
              <w:rPr>
                <w:rFonts w:ascii="Garamond" w:eastAsia="Calibri" w:hAnsi="Garamond" w:cs="Calibri"/>
                <w:spacing w:val="-1"/>
                <w:sz w:val="20"/>
                <w:szCs w:val="20"/>
                <w:lang w:val="it-IT"/>
              </w:rPr>
              <w:t>n</w:t>
            </w:r>
            <w:r w:rsidRPr="007F5B1E">
              <w:rPr>
                <w:rFonts w:ascii="Garamond" w:eastAsia="Calibri" w:hAnsi="Garamond" w:cs="Calibri"/>
                <w:spacing w:val="1"/>
                <w:sz w:val="20"/>
                <w:szCs w:val="20"/>
                <w:lang w:val="it-IT"/>
              </w:rPr>
              <w:t>ch</w:t>
            </w:r>
            <w:r w:rsidRPr="007F5B1E">
              <w:rPr>
                <w:rFonts w:ascii="Garamond" w:eastAsia="Calibri" w:hAnsi="Garamond" w:cs="Calibri"/>
                <w:spacing w:val="-1"/>
                <w:sz w:val="20"/>
                <w:szCs w:val="20"/>
                <w:lang w:val="it-IT"/>
              </w:rPr>
              <w:t>in</w:t>
            </w:r>
            <w:r w:rsidRPr="007F5B1E">
              <w:rPr>
                <w:rFonts w:ascii="Garamond" w:eastAsia="Calibri" w:hAnsi="Garamond" w:cs="Calibri"/>
                <w:sz w:val="20"/>
                <w:szCs w:val="20"/>
                <w:lang w:val="it-IT"/>
              </w:rPr>
              <w:t>a e</w:t>
            </w:r>
            <w:r w:rsidRPr="007F5B1E">
              <w:rPr>
                <w:rFonts w:ascii="Garamond" w:eastAsia="Calibri" w:hAnsi="Garamond" w:cs="Calibri"/>
                <w:spacing w:val="1"/>
                <w:sz w:val="20"/>
                <w:szCs w:val="20"/>
                <w:lang w:val="it-IT"/>
              </w:rPr>
              <w:t xml:space="preserve"> </w:t>
            </w:r>
            <w:r w:rsidRPr="007F5B1E">
              <w:rPr>
                <w:rFonts w:ascii="Garamond" w:eastAsia="Calibri" w:hAnsi="Garamond" w:cs="Calibri"/>
                <w:spacing w:val="-1"/>
                <w:sz w:val="20"/>
                <w:szCs w:val="20"/>
                <w:lang w:val="it-IT"/>
              </w:rPr>
              <w:t>l</w:t>
            </w:r>
            <w:r w:rsidRPr="007F5B1E">
              <w:rPr>
                <w:rFonts w:ascii="Garamond" w:eastAsia="Calibri" w:hAnsi="Garamond" w:cs="Calibri"/>
                <w:sz w:val="20"/>
                <w:szCs w:val="20"/>
                <w:lang w:val="it-IT"/>
              </w:rPr>
              <w:t xml:space="preserve">a </w:t>
            </w:r>
            <w:r w:rsidRPr="007F5B1E">
              <w:rPr>
                <w:rFonts w:ascii="Garamond" w:eastAsia="Calibri" w:hAnsi="Garamond" w:cs="Calibri"/>
                <w:spacing w:val="-1"/>
                <w:sz w:val="20"/>
                <w:szCs w:val="20"/>
                <w:lang w:val="it-IT"/>
              </w:rPr>
              <w:t>n</w:t>
            </w:r>
            <w:r w:rsidRPr="007F5B1E">
              <w:rPr>
                <w:rFonts w:ascii="Garamond" w:eastAsia="Calibri" w:hAnsi="Garamond" w:cs="Calibri"/>
                <w:sz w:val="20"/>
                <w:szCs w:val="20"/>
                <w:lang w:val="it-IT"/>
              </w:rPr>
              <w:t>ave</w:t>
            </w:r>
            <w:r w:rsidRPr="007F5B1E">
              <w:rPr>
                <w:rFonts w:ascii="Garamond" w:eastAsia="Calibri" w:hAnsi="Garamond" w:cs="Calibri"/>
                <w:spacing w:val="-3"/>
                <w:sz w:val="20"/>
                <w:szCs w:val="20"/>
                <w:lang w:val="it-IT"/>
              </w:rPr>
              <w:t xml:space="preserve"> </w:t>
            </w:r>
            <w:r w:rsidRPr="007F5B1E">
              <w:rPr>
                <w:rFonts w:ascii="Garamond" w:eastAsia="Calibri" w:hAnsi="Garamond" w:cs="Calibri"/>
                <w:sz w:val="20"/>
                <w:szCs w:val="20"/>
                <w:lang w:val="it-IT"/>
              </w:rPr>
              <w:t>o</w:t>
            </w:r>
            <w:r w:rsidRPr="007F5B1E">
              <w:rPr>
                <w:rFonts w:ascii="Garamond" w:eastAsia="Calibri" w:hAnsi="Garamond" w:cs="Calibri"/>
                <w:spacing w:val="1"/>
                <w:sz w:val="20"/>
                <w:szCs w:val="20"/>
                <w:lang w:val="it-IT"/>
              </w:rPr>
              <w:t xml:space="preserve"> </w:t>
            </w:r>
            <w:r w:rsidRPr="007F5B1E">
              <w:rPr>
                <w:rFonts w:ascii="Garamond" w:eastAsia="Calibri" w:hAnsi="Garamond" w:cs="Calibri"/>
                <w:spacing w:val="-1"/>
                <w:sz w:val="20"/>
                <w:szCs w:val="20"/>
                <w:lang w:val="it-IT"/>
              </w:rPr>
              <w:t>i</w:t>
            </w:r>
            <w:r w:rsidRPr="007F5B1E">
              <w:rPr>
                <w:rFonts w:ascii="Garamond" w:eastAsia="Calibri" w:hAnsi="Garamond" w:cs="Calibri"/>
                <w:sz w:val="20"/>
                <w:szCs w:val="20"/>
                <w:lang w:val="it-IT"/>
              </w:rPr>
              <w:t>n</w:t>
            </w:r>
            <w:r w:rsidRPr="007F5B1E">
              <w:rPr>
                <w:rFonts w:ascii="Garamond" w:eastAsia="Calibri" w:hAnsi="Garamond" w:cs="Calibri"/>
                <w:spacing w:val="-1"/>
                <w:sz w:val="20"/>
                <w:szCs w:val="20"/>
                <w:lang w:val="it-IT"/>
              </w:rPr>
              <w:t xml:space="preserve"> b</w:t>
            </w:r>
            <w:r w:rsidRPr="007F5B1E">
              <w:rPr>
                <w:rFonts w:ascii="Garamond" w:eastAsia="Calibri" w:hAnsi="Garamond" w:cs="Calibri"/>
                <w:sz w:val="20"/>
                <w:szCs w:val="20"/>
                <w:lang w:val="it-IT"/>
              </w:rPr>
              <w:t>a</w:t>
            </w:r>
            <w:r w:rsidRPr="007F5B1E">
              <w:rPr>
                <w:rFonts w:ascii="Garamond" w:eastAsia="Calibri" w:hAnsi="Garamond" w:cs="Calibri"/>
                <w:spacing w:val="-1"/>
                <w:sz w:val="20"/>
                <w:szCs w:val="20"/>
                <w:lang w:val="it-IT"/>
              </w:rPr>
              <w:t>n</w:t>
            </w:r>
            <w:r w:rsidRPr="007F5B1E">
              <w:rPr>
                <w:rFonts w:ascii="Garamond" w:eastAsia="Calibri" w:hAnsi="Garamond" w:cs="Calibri"/>
                <w:spacing w:val="1"/>
                <w:sz w:val="20"/>
                <w:szCs w:val="20"/>
                <w:lang w:val="it-IT"/>
              </w:rPr>
              <w:t>ch</w:t>
            </w:r>
            <w:r w:rsidRPr="007F5B1E">
              <w:rPr>
                <w:rFonts w:ascii="Garamond" w:eastAsia="Calibri" w:hAnsi="Garamond" w:cs="Calibri"/>
                <w:spacing w:val="-1"/>
                <w:sz w:val="20"/>
                <w:szCs w:val="20"/>
                <w:lang w:val="it-IT"/>
              </w:rPr>
              <w:t>ina. /</w:t>
            </w:r>
            <w:r w:rsidRPr="007F5B1E">
              <w:rPr>
                <w:rFonts w:ascii="Garamond" w:eastAsia="Arial" w:hAnsi="Garamond" w:cstheme="minorHAnsi"/>
                <w:i/>
                <w:iCs/>
                <w:sz w:val="20"/>
                <w:szCs w:val="20"/>
                <w:lang w:val="it-IT"/>
              </w:rPr>
              <w:t xml:space="preserve"> </w:t>
            </w:r>
            <w:proofErr w:type="spellStart"/>
            <w:r w:rsidRPr="007F5B1E">
              <w:rPr>
                <w:rFonts w:ascii="Garamond" w:eastAsia="Arial" w:hAnsi="Garamond" w:cstheme="minorHAnsi"/>
                <w:i/>
                <w:iCs/>
                <w:sz w:val="20"/>
                <w:szCs w:val="20"/>
                <w:lang w:val="it-IT"/>
              </w:rPr>
              <w:t>Securely</w:t>
            </w:r>
            <w:proofErr w:type="spellEnd"/>
            <w:r w:rsidRPr="007F5B1E">
              <w:rPr>
                <w:rFonts w:ascii="Garamond" w:eastAsia="Arial" w:hAnsi="Garamond" w:cstheme="minorHAnsi"/>
                <w:i/>
                <w:iCs/>
                <w:spacing w:val="-14"/>
                <w:sz w:val="20"/>
                <w:szCs w:val="20"/>
                <w:lang w:val="it-IT"/>
              </w:rPr>
              <w:t xml:space="preserve"> </w:t>
            </w:r>
            <w:proofErr w:type="spellStart"/>
            <w:r w:rsidRPr="007F5B1E">
              <w:rPr>
                <w:rFonts w:ascii="Garamond" w:eastAsia="Arial" w:hAnsi="Garamond" w:cstheme="minorHAnsi"/>
                <w:i/>
                <w:iCs/>
                <w:sz w:val="20"/>
                <w:szCs w:val="20"/>
                <w:lang w:val="it-IT"/>
              </w:rPr>
              <w:t>rig</w:t>
            </w:r>
            <w:proofErr w:type="spellEnd"/>
            <w:r w:rsidRPr="007F5B1E">
              <w:rPr>
                <w:rFonts w:ascii="Garamond" w:eastAsia="Arial" w:hAnsi="Garamond" w:cstheme="minorHAnsi"/>
                <w:i/>
                <w:iCs/>
                <w:spacing w:val="30"/>
                <w:sz w:val="20"/>
                <w:szCs w:val="20"/>
                <w:lang w:val="it-IT"/>
              </w:rPr>
              <w:t xml:space="preserve"> </w:t>
            </w:r>
            <w:proofErr w:type="spellStart"/>
            <w:r w:rsidRPr="007F5B1E">
              <w:rPr>
                <w:rFonts w:ascii="Garamond" w:eastAsia="Arial" w:hAnsi="Garamond" w:cstheme="minorHAnsi"/>
                <w:i/>
                <w:iCs/>
                <w:sz w:val="20"/>
                <w:szCs w:val="20"/>
                <w:lang w:val="it-IT"/>
              </w:rPr>
              <w:t>safety</w:t>
            </w:r>
            <w:proofErr w:type="spellEnd"/>
            <w:r w:rsidRPr="007F5B1E">
              <w:rPr>
                <w:rFonts w:ascii="Garamond" w:eastAsia="Arial" w:hAnsi="Garamond" w:cstheme="minorHAnsi"/>
                <w:i/>
                <w:iCs/>
                <w:spacing w:val="19"/>
                <w:sz w:val="20"/>
                <w:szCs w:val="20"/>
                <w:lang w:val="it-IT"/>
              </w:rPr>
              <w:t xml:space="preserve"> </w:t>
            </w:r>
            <w:r w:rsidRPr="007F5B1E">
              <w:rPr>
                <w:rFonts w:ascii="Garamond" w:eastAsia="Arial" w:hAnsi="Garamond" w:cstheme="minorHAnsi"/>
                <w:i/>
                <w:iCs/>
                <w:sz w:val="20"/>
                <w:szCs w:val="20"/>
                <w:lang w:val="it-IT"/>
              </w:rPr>
              <w:t>nets</w:t>
            </w:r>
            <w:r w:rsidRPr="007F5B1E">
              <w:rPr>
                <w:rFonts w:ascii="Garamond" w:eastAsia="Arial" w:hAnsi="Garamond" w:cstheme="minorHAnsi"/>
                <w:i/>
                <w:iCs/>
                <w:spacing w:val="7"/>
                <w:sz w:val="20"/>
                <w:szCs w:val="20"/>
                <w:lang w:val="it-IT"/>
              </w:rPr>
              <w:t xml:space="preserve"> </w:t>
            </w:r>
            <w:r w:rsidRPr="007F5B1E">
              <w:rPr>
                <w:rFonts w:ascii="Garamond" w:eastAsia="Arial" w:hAnsi="Garamond" w:cstheme="minorHAnsi"/>
                <w:i/>
                <w:iCs/>
                <w:sz w:val="20"/>
                <w:szCs w:val="20"/>
                <w:lang w:val="it-IT"/>
              </w:rPr>
              <w:t>to</w:t>
            </w:r>
            <w:r w:rsidRPr="007F5B1E">
              <w:rPr>
                <w:rFonts w:ascii="Garamond" w:eastAsia="Arial" w:hAnsi="Garamond" w:cstheme="minorHAnsi"/>
                <w:i/>
                <w:iCs/>
                <w:spacing w:val="29"/>
                <w:sz w:val="20"/>
                <w:szCs w:val="20"/>
                <w:lang w:val="it-IT"/>
              </w:rPr>
              <w:t xml:space="preserve"> </w:t>
            </w:r>
            <w:proofErr w:type="spellStart"/>
            <w:r w:rsidRPr="007F5B1E">
              <w:rPr>
                <w:rFonts w:ascii="Garamond" w:eastAsia="Arial" w:hAnsi="Garamond" w:cstheme="minorHAnsi"/>
                <w:i/>
                <w:iCs/>
                <w:sz w:val="20"/>
                <w:szCs w:val="20"/>
                <w:lang w:val="it-IT"/>
              </w:rPr>
              <w:t>prevent</w:t>
            </w:r>
            <w:proofErr w:type="spellEnd"/>
            <w:r w:rsidRPr="007F5B1E">
              <w:rPr>
                <w:rFonts w:ascii="Garamond" w:eastAsia="Arial" w:hAnsi="Garamond" w:cstheme="minorHAnsi"/>
                <w:i/>
                <w:iCs/>
                <w:spacing w:val="48"/>
                <w:sz w:val="20"/>
                <w:szCs w:val="20"/>
                <w:lang w:val="it-IT"/>
              </w:rPr>
              <w:t xml:space="preserve"> </w:t>
            </w:r>
            <w:proofErr w:type="spellStart"/>
            <w:r w:rsidRPr="007F5B1E">
              <w:rPr>
                <w:rFonts w:ascii="Garamond" w:eastAsia="Arial" w:hAnsi="Garamond" w:cstheme="minorHAnsi"/>
                <w:i/>
                <w:iCs/>
                <w:sz w:val="20"/>
                <w:szCs w:val="20"/>
                <w:lang w:val="it-IT"/>
              </w:rPr>
              <w:t>persons</w:t>
            </w:r>
            <w:proofErr w:type="spellEnd"/>
            <w:r w:rsidRPr="007F5B1E">
              <w:rPr>
                <w:rFonts w:ascii="Garamond" w:eastAsia="Arial" w:hAnsi="Garamond" w:cstheme="minorHAnsi"/>
                <w:i/>
                <w:iCs/>
                <w:spacing w:val="-6"/>
                <w:sz w:val="20"/>
                <w:szCs w:val="20"/>
                <w:lang w:val="it-IT"/>
              </w:rPr>
              <w:t xml:space="preserve"> </w:t>
            </w:r>
            <w:proofErr w:type="spellStart"/>
            <w:r w:rsidRPr="007F5B1E">
              <w:rPr>
                <w:rFonts w:ascii="Garamond" w:eastAsia="Arial" w:hAnsi="Garamond" w:cstheme="minorHAnsi"/>
                <w:i/>
                <w:iCs/>
                <w:w w:val="111"/>
                <w:sz w:val="20"/>
                <w:szCs w:val="20"/>
                <w:lang w:val="it-IT"/>
              </w:rPr>
              <w:t>falling</w:t>
            </w:r>
            <w:proofErr w:type="spellEnd"/>
            <w:r w:rsidRPr="007F5B1E">
              <w:rPr>
                <w:rFonts w:ascii="Garamond" w:eastAsia="Arial" w:hAnsi="Garamond" w:cstheme="minorHAnsi"/>
                <w:i/>
                <w:iCs/>
                <w:spacing w:val="9"/>
                <w:w w:val="111"/>
                <w:sz w:val="20"/>
                <w:szCs w:val="20"/>
                <w:lang w:val="it-IT"/>
              </w:rPr>
              <w:t xml:space="preserve"> </w:t>
            </w:r>
            <w:proofErr w:type="spellStart"/>
            <w:r w:rsidRPr="007F5B1E">
              <w:rPr>
                <w:rFonts w:ascii="Garamond" w:eastAsia="Arial" w:hAnsi="Garamond" w:cstheme="minorHAnsi"/>
                <w:i/>
                <w:iCs/>
                <w:w w:val="111"/>
                <w:sz w:val="20"/>
                <w:szCs w:val="20"/>
                <w:lang w:val="it-IT"/>
              </w:rPr>
              <w:t>between</w:t>
            </w:r>
            <w:proofErr w:type="spellEnd"/>
            <w:r w:rsidRPr="007F5B1E">
              <w:rPr>
                <w:rFonts w:ascii="Garamond" w:eastAsia="Arial" w:hAnsi="Garamond" w:cstheme="minorHAnsi"/>
                <w:i/>
                <w:iCs/>
                <w:w w:val="111"/>
                <w:sz w:val="20"/>
                <w:szCs w:val="20"/>
                <w:lang w:val="it-IT"/>
              </w:rPr>
              <w:t xml:space="preserve"> </w:t>
            </w:r>
            <w:proofErr w:type="spellStart"/>
            <w:r w:rsidRPr="007F5B1E">
              <w:rPr>
                <w:rFonts w:ascii="Garamond" w:eastAsia="Arial" w:hAnsi="Garamond" w:cstheme="minorHAnsi"/>
                <w:i/>
                <w:iCs/>
                <w:sz w:val="20"/>
                <w:szCs w:val="20"/>
                <w:lang w:val="it-IT"/>
              </w:rPr>
              <w:t>ship</w:t>
            </w:r>
            <w:proofErr w:type="spellEnd"/>
            <w:r w:rsidRPr="007F5B1E">
              <w:rPr>
                <w:rFonts w:ascii="Garamond" w:eastAsia="Arial" w:hAnsi="Garamond" w:cstheme="minorHAnsi"/>
                <w:i/>
                <w:iCs/>
                <w:spacing w:val="7"/>
                <w:sz w:val="20"/>
                <w:szCs w:val="20"/>
                <w:lang w:val="it-IT"/>
              </w:rPr>
              <w:t xml:space="preserve"> </w:t>
            </w:r>
            <w:r w:rsidRPr="007F5B1E">
              <w:rPr>
                <w:rFonts w:ascii="Garamond" w:eastAsia="Arial" w:hAnsi="Garamond" w:cstheme="minorHAnsi"/>
                <w:i/>
                <w:iCs/>
                <w:sz w:val="20"/>
                <w:szCs w:val="20"/>
                <w:lang w:val="it-IT"/>
              </w:rPr>
              <w:t>and</w:t>
            </w:r>
            <w:r w:rsidRPr="007F5B1E">
              <w:rPr>
                <w:rFonts w:ascii="Garamond" w:eastAsia="Arial" w:hAnsi="Garamond" w:cstheme="minorHAnsi"/>
                <w:i/>
                <w:iCs/>
                <w:spacing w:val="18"/>
                <w:sz w:val="20"/>
                <w:szCs w:val="20"/>
                <w:lang w:val="it-IT"/>
              </w:rPr>
              <w:t xml:space="preserve"> </w:t>
            </w:r>
            <w:proofErr w:type="spellStart"/>
            <w:r w:rsidRPr="007F5B1E">
              <w:rPr>
                <w:rFonts w:ascii="Garamond" w:eastAsia="Arial" w:hAnsi="Garamond" w:cstheme="minorHAnsi"/>
                <w:i/>
                <w:iCs/>
                <w:sz w:val="20"/>
                <w:szCs w:val="20"/>
                <w:lang w:val="it-IT"/>
              </w:rPr>
              <w:t>quay</w:t>
            </w:r>
            <w:proofErr w:type="spellEnd"/>
            <w:r w:rsidRPr="007F5B1E">
              <w:rPr>
                <w:rFonts w:ascii="Garamond" w:eastAsia="Arial" w:hAnsi="Garamond" w:cstheme="minorHAnsi"/>
                <w:i/>
                <w:iCs/>
                <w:spacing w:val="20"/>
                <w:sz w:val="20"/>
                <w:szCs w:val="20"/>
                <w:lang w:val="it-IT"/>
              </w:rPr>
              <w:t xml:space="preserve"> </w:t>
            </w:r>
            <w:r w:rsidRPr="007F5B1E">
              <w:rPr>
                <w:rFonts w:ascii="Garamond" w:eastAsia="Arial" w:hAnsi="Garamond" w:cstheme="minorHAnsi"/>
                <w:i/>
                <w:iCs/>
                <w:sz w:val="20"/>
                <w:szCs w:val="20"/>
                <w:lang w:val="it-IT"/>
              </w:rPr>
              <w:t>or</w:t>
            </w:r>
            <w:r w:rsidRPr="007F5B1E">
              <w:rPr>
                <w:rFonts w:ascii="Garamond" w:eastAsia="Arial" w:hAnsi="Garamond" w:cstheme="minorHAnsi"/>
                <w:i/>
                <w:iCs/>
                <w:spacing w:val="19"/>
                <w:sz w:val="20"/>
                <w:szCs w:val="20"/>
                <w:lang w:val="it-IT"/>
              </w:rPr>
              <w:t xml:space="preserve"> </w:t>
            </w:r>
            <w:proofErr w:type="spellStart"/>
            <w:r w:rsidRPr="007F5B1E">
              <w:rPr>
                <w:rFonts w:ascii="Garamond" w:eastAsia="Arial" w:hAnsi="Garamond" w:cstheme="minorHAnsi"/>
                <w:i/>
                <w:iCs/>
                <w:sz w:val="20"/>
                <w:szCs w:val="20"/>
                <w:lang w:val="it-IT"/>
              </w:rPr>
              <w:t>onto</w:t>
            </w:r>
            <w:proofErr w:type="spellEnd"/>
            <w:r w:rsidRPr="007F5B1E">
              <w:rPr>
                <w:rFonts w:ascii="Garamond" w:eastAsia="Arial" w:hAnsi="Garamond" w:cstheme="minorHAnsi"/>
                <w:i/>
                <w:iCs/>
                <w:spacing w:val="49"/>
                <w:sz w:val="20"/>
                <w:szCs w:val="20"/>
                <w:lang w:val="it-IT"/>
              </w:rPr>
              <w:t xml:space="preserve"> </w:t>
            </w:r>
            <w:r w:rsidRPr="007F5B1E">
              <w:rPr>
                <w:rFonts w:ascii="Garamond" w:eastAsia="Arial" w:hAnsi="Garamond" w:cstheme="minorHAnsi"/>
                <w:i/>
                <w:iCs/>
                <w:sz w:val="20"/>
                <w:szCs w:val="20"/>
                <w:lang w:val="it-IT"/>
              </w:rPr>
              <w:t>the</w:t>
            </w:r>
            <w:r w:rsidRPr="007F5B1E">
              <w:rPr>
                <w:rFonts w:ascii="Garamond" w:eastAsia="Arial" w:hAnsi="Garamond" w:cstheme="minorHAnsi"/>
                <w:i/>
                <w:iCs/>
                <w:spacing w:val="28"/>
                <w:sz w:val="20"/>
                <w:szCs w:val="20"/>
                <w:lang w:val="it-IT"/>
              </w:rPr>
              <w:t xml:space="preserve"> </w:t>
            </w:r>
            <w:proofErr w:type="spellStart"/>
            <w:r w:rsidRPr="007F5B1E">
              <w:rPr>
                <w:rFonts w:ascii="Garamond" w:eastAsia="Arial" w:hAnsi="Garamond" w:cstheme="minorHAnsi"/>
                <w:i/>
                <w:iCs/>
                <w:w w:val="105"/>
                <w:sz w:val="20"/>
                <w:szCs w:val="20"/>
                <w:lang w:val="it-IT"/>
              </w:rPr>
              <w:t>quay</w:t>
            </w:r>
            <w:proofErr w:type="spellEnd"/>
          </w:p>
        </w:tc>
        <w:tc>
          <w:tcPr>
            <w:tcW w:w="992" w:type="dxa"/>
            <w:gridSpan w:val="4"/>
            <w:tcBorders>
              <w:top w:val="single" w:sz="4" w:space="0" w:color="auto"/>
              <w:left w:val="single" w:sz="4" w:space="0" w:color="00457E"/>
              <w:bottom w:val="single" w:sz="4" w:space="0" w:color="00457E"/>
              <w:right w:val="single" w:sz="4" w:space="0" w:color="00457E"/>
            </w:tcBorders>
          </w:tcPr>
          <w:p w14:paraId="70E4694A" w14:textId="77777777" w:rsidR="00762E11" w:rsidRPr="00A06AD1" w:rsidRDefault="00762E11" w:rsidP="00762E11">
            <w:pPr>
              <w:spacing w:line="240" w:lineRule="auto"/>
              <w:ind w:left="198" w:right="181"/>
              <w:jc w:val="both"/>
              <w:rPr>
                <w:rFonts w:ascii="Garamond" w:hAnsi="Garamond" w:cstheme="minorHAnsi"/>
                <w:i/>
                <w:iCs/>
                <w:sz w:val="18"/>
                <w:szCs w:val="18"/>
                <w:lang w:val="it-IT"/>
              </w:rPr>
            </w:pPr>
          </w:p>
        </w:tc>
        <w:tc>
          <w:tcPr>
            <w:tcW w:w="1000" w:type="dxa"/>
            <w:tcBorders>
              <w:top w:val="single" w:sz="4" w:space="0" w:color="auto"/>
              <w:left w:val="single" w:sz="4" w:space="0" w:color="00457E"/>
              <w:bottom w:val="single" w:sz="4" w:space="0" w:color="00457E"/>
              <w:right w:val="single" w:sz="4" w:space="0" w:color="00457E"/>
            </w:tcBorders>
          </w:tcPr>
          <w:p w14:paraId="05A82922" w14:textId="77777777" w:rsidR="00762E11" w:rsidRPr="00A06AD1" w:rsidRDefault="00762E11" w:rsidP="00762E11">
            <w:pPr>
              <w:spacing w:line="240" w:lineRule="auto"/>
              <w:ind w:left="198" w:right="181"/>
              <w:jc w:val="both"/>
              <w:rPr>
                <w:rFonts w:ascii="Garamond" w:hAnsi="Garamond" w:cstheme="minorHAnsi"/>
                <w:i/>
                <w:iCs/>
                <w:sz w:val="18"/>
                <w:szCs w:val="18"/>
                <w:lang w:val="it-IT"/>
              </w:rPr>
            </w:pPr>
          </w:p>
        </w:tc>
        <w:tc>
          <w:tcPr>
            <w:tcW w:w="4819" w:type="dxa"/>
            <w:gridSpan w:val="2"/>
            <w:vMerge/>
            <w:tcBorders>
              <w:left w:val="single" w:sz="4" w:space="0" w:color="00457E"/>
              <w:right w:val="single" w:sz="4" w:space="0" w:color="00457E"/>
            </w:tcBorders>
          </w:tcPr>
          <w:p w14:paraId="1F3EAA89" w14:textId="77777777" w:rsidR="00762E11" w:rsidRPr="00A06AD1" w:rsidRDefault="00762E11" w:rsidP="00762E11">
            <w:pPr>
              <w:spacing w:line="240" w:lineRule="auto"/>
              <w:jc w:val="both"/>
              <w:rPr>
                <w:rFonts w:ascii="Garamond" w:hAnsi="Garamond" w:cstheme="minorHAnsi"/>
                <w:i/>
                <w:iCs/>
                <w:sz w:val="18"/>
                <w:szCs w:val="18"/>
                <w:lang w:val="it-IT"/>
              </w:rPr>
            </w:pPr>
          </w:p>
        </w:tc>
        <w:tc>
          <w:tcPr>
            <w:tcW w:w="1277" w:type="dxa"/>
            <w:tcBorders>
              <w:top w:val="single" w:sz="4" w:space="0" w:color="00457E"/>
              <w:left w:val="single" w:sz="4" w:space="0" w:color="00457E"/>
              <w:bottom w:val="single" w:sz="4" w:space="0" w:color="00457E"/>
              <w:right w:val="single" w:sz="4" w:space="0" w:color="00457E"/>
            </w:tcBorders>
          </w:tcPr>
          <w:p w14:paraId="4221118D" w14:textId="77777777" w:rsidR="00762E11" w:rsidRPr="00A06AD1" w:rsidRDefault="00762E11" w:rsidP="00762E11">
            <w:pPr>
              <w:spacing w:line="240" w:lineRule="auto"/>
              <w:jc w:val="both"/>
              <w:rPr>
                <w:rFonts w:ascii="Garamond" w:hAnsi="Garamond" w:cstheme="minorHAnsi"/>
                <w:i/>
                <w:iCs/>
                <w:sz w:val="18"/>
                <w:szCs w:val="18"/>
                <w:lang w:val="it-IT"/>
              </w:rPr>
            </w:pPr>
          </w:p>
        </w:tc>
        <w:tc>
          <w:tcPr>
            <w:tcW w:w="1136" w:type="dxa"/>
            <w:tcBorders>
              <w:top w:val="single" w:sz="4" w:space="0" w:color="00457E"/>
              <w:left w:val="single" w:sz="4" w:space="0" w:color="00457E"/>
              <w:bottom w:val="single" w:sz="4" w:space="0" w:color="00457E"/>
              <w:right w:val="single" w:sz="4" w:space="0" w:color="00457E"/>
            </w:tcBorders>
          </w:tcPr>
          <w:p w14:paraId="09AB2884" w14:textId="77777777" w:rsidR="00762E11" w:rsidRPr="00A06AD1" w:rsidRDefault="00762E11" w:rsidP="00762E11">
            <w:pPr>
              <w:spacing w:line="240" w:lineRule="auto"/>
              <w:jc w:val="both"/>
              <w:rPr>
                <w:rFonts w:ascii="Garamond" w:hAnsi="Garamond" w:cstheme="minorHAnsi"/>
                <w:i/>
                <w:iCs/>
                <w:sz w:val="18"/>
                <w:szCs w:val="18"/>
                <w:lang w:val="it-IT"/>
              </w:rPr>
            </w:pPr>
          </w:p>
        </w:tc>
      </w:tr>
      <w:tr w:rsidR="00013F8D" w:rsidRPr="00A06AD1" w14:paraId="2097993C" w14:textId="77777777" w:rsidTr="00013F8D">
        <w:trPr>
          <w:trHeight w:hRule="exact" w:val="419"/>
          <w:jc w:val="center"/>
        </w:trPr>
        <w:tc>
          <w:tcPr>
            <w:tcW w:w="566" w:type="dxa"/>
            <w:tcBorders>
              <w:top w:val="single" w:sz="4" w:space="0" w:color="00457E"/>
              <w:left w:val="single" w:sz="4" w:space="0" w:color="00457E"/>
              <w:bottom w:val="single" w:sz="4" w:space="0" w:color="00457E"/>
              <w:right w:val="single" w:sz="4" w:space="0" w:color="00457E"/>
            </w:tcBorders>
          </w:tcPr>
          <w:p w14:paraId="13614CC9" w14:textId="3C78BE9A" w:rsidR="00762E11" w:rsidRPr="007F5B1E" w:rsidRDefault="00762E11" w:rsidP="00762E11">
            <w:pPr>
              <w:spacing w:after="0" w:line="360" w:lineRule="auto"/>
              <w:jc w:val="center"/>
              <w:rPr>
                <w:rFonts w:ascii="Garamond" w:hAnsi="Garamond" w:cstheme="minorHAnsi"/>
                <w:sz w:val="20"/>
                <w:szCs w:val="20"/>
              </w:rPr>
            </w:pPr>
            <w:r w:rsidRPr="007F5B1E">
              <w:rPr>
                <w:rFonts w:ascii="Garamond" w:eastAsia="Arial" w:hAnsi="Garamond" w:cstheme="minorHAnsi"/>
                <w:sz w:val="20"/>
                <w:szCs w:val="20"/>
              </w:rPr>
              <w:t>.5</w:t>
            </w:r>
          </w:p>
        </w:tc>
        <w:tc>
          <w:tcPr>
            <w:tcW w:w="5940" w:type="dxa"/>
            <w:gridSpan w:val="2"/>
            <w:tcBorders>
              <w:top w:val="single" w:sz="4" w:space="0" w:color="00457E"/>
              <w:left w:val="single" w:sz="4" w:space="0" w:color="00457E"/>
              <w:bottom w:val="single" w:sz="4" w:space="0" w:color="00457E"/>
              <w:right w:val="single" w:sz="4" w:space="0" w:color="00457E"/>
            </w:tcBorders>
          </w:tcPr>
          <w:p w14:paraId="16CB6522" w14:textId="2BF24948" w:rsidR="00762E11" w:rsidRPr="007F5B1E" w:rsidRDefault="00762E11" w:rsidP="00762E11">
            <w:pPr>
              <w:spacing w:after="0" w:line="218" w:lineRule="exact"/>
              <w:ind w:left="105" w:right="96"/>
              <w:jc w:val="both"/>
              <w:rPr>
                <w:rFonts w:ascii="Garamond" w:hAnsi="Garamond" w:cstheme="minorHAnsi"/>
                <w:i/>
                <w:iCs/>
                <w:sz w:val="20"/>
                <w:szCs w:val="20"/>
              </w:rPr>
            </w:pPr>
            <w:proofErr w:type="spellStart"/>
            <w:r w:rsidRPr="007F5B1E">
              <w:rPr>
                <w:rFonts w:ascii="Garamond" w:eastAsia="Calibri" w:hAnsi="Garamond" w:cs="Calibri"/>
                <w:spacing w:val="1"/>
                <w:sz w:val="20"/>
                <w:szCs w:val="20"/>
              </w:rPr>
              <w:t>Po</w:t>
            </w:r>
            <w:r w:rsidRPr="007F5B1E">
              <w:rPr>
                <w:rFonts w:ascii="Garamond" w:eastAsia="Calibri" w:hAnsi="Garamond" w:cs="Calibri"/>
                <w:spacing w:val="-1"/>
                <w:sz w:val="20"/>
                <w:szCs w:val="20"/>
              </w:rPr>
              <w:t>si</w:t>
            </w:r>
            <w:r w:rsidRPr="007F5B1E">
              <w:rPr>
                <w:rFonts w:ascii="Garamond" w:eastAsia="Calibri" w:hAnsi="Garamond" w:cs="Calibri"/>
                <w:spacing w:val="1"/>
                <w:sz w:val="20"/>
                <w:szCs w:val="20"/>
              </w:rPr>
              <w:t>z</w:t>
            </w:r>
            <w:r w:rsidRPr="007F5B1E">
              <w:rPr>
                <w:rFonts w:ascii="Garamond" w:eastAsia="Calibri" w:hAnsi="Garamond" w:cs="Calibri"/>
                <w:spacing w:val="-1"/>
                <w:sz w:val="20"/>
                <w:szCs w:val="20"/>
              </w:rPr>
              <w:t>i</w:t>
            </w:r>
            <w:r w:rsidRPr="007F5B1E">
              <w:rPr>
                <w:rFonts w:ascii="Garamond" w:eastAsia="Calibri" w:hAnsi="Garamond" w:cs="Calibri"/>
                <w:spacing w:val="1"/>
                <w:sz w:val="20"/>
                <w:szCs w:val="20"/>
              </w:rPr>
              <w:t>o</w:t>
            </w:r>
            <w:r w:rsidRPr="007F5B1E">
              <w:rPr>
                <w:rFonts w:ascii="Garamond" w:eastAsia="Calibri" w:hAnsi="Garamond" w:cs="Calibri"/>
                <w:spacing w:val="-1"/>
                <w:sz w:val="20"/>
                <w:szCs w:val="20"/>
              </w:rPr>
              <w:t>n</w:t>
            </w:r>
            <w:r w:rsidRPr="007F5B1E">
              <w:rPr>
                <w:rFonts w:ascii="Garamond" w:eastAsia="Calibri" w:hAnsi="Garamond" w:cs="Calibri"/>
                <w:sz w:val="20"/>
                <w:szCs w:val="20"/>
              </w:rPr>
              <w:t>a</w:t>
            </w:r>
            <w:proofErr w:type="spellEnd"/>
            <w:r w:rsidRPr="007F5B1E">
              <w:rPr>
                <w:rFonts w:ascii="Garamond" w:eastAsia="Calibri" w:hAnsi="Garamond" w:cs="Calibri"/>
                <w:spacing w:val="-1"/>
                <w:sz w:val="20"/>
                <w:szCs w:val="20"/>
              </w:rPr>
              <w:t xml:space="preserve"> </w:t>
            </w:r>
            <w:r w:rsidRPr="007F5B1E">
              <w:rPr>
                <w:rFonts w:ascii="Garamond" w:eastAsia="Calibri" w:hAnsi="Garamond" w:cs="Calibri"/>
                <w:sz w:val="20"/>
                <w:szCs w:val="20"/>
              </w:rPr>
              <w:t>e</w:t>
            </w:r>
            <w:r w:rsidRPr="007F5B1E">
              <w:rPr>
                <w:rFonts w:ascii="Garamond" w:eastAsia="Calibri" w:hAnsi="Garamond" w:cs="Calibri"/>
                <w:spacing w:val="-2"/>
                <w:sz w:val="20"/>
                <w:szCs w:val="20"/>
              </w:rPr>
              <w:t xml:space="preserve"> </w:t>
            </w:r>
            <w:proofErr w:type="spellStart"/>
            <w:r w:rsidRPr="007F5B1E">
              <w:rPr>
                <w:rFonts w:ascii="Garamond" w:eastAsia="Calibri" w:hAnsi="Garamond" w:cs="Calibri"/>
                <w:sz w:val="20"/>
                <w:szCs w:val="20"/>
              </w:rPr>
              <w:t>f</w:t>
            </w:r>
            <w:r w:rsidRPr="007F5B1E">
              <w:rPr>
                <w:rFonts w:ascii="Garamond" w:eastAsia="Calibri" w:hAnsi="Garamond" w:cs="Calibri"/>
                <w:spacing w:val="-1"/>
                <w:sz w:val="20"/>
                <w:szCs w:val="20"/>
              </w:rPr>
              <w:t>iss</w:t>
            </w:r>
            <w:r w:rsidRPr="007F5B1E">
              <w:rPr>
                <w:rFonts w:ascii="Garamond" w:eastAsia="Calibri" w:hAnsi="Garamond" w:cs="Calibri"/>
                <w:sz w:val="20"/>
                <w:szCs w:val="20"/>
              </w:rPr>
              <w:t>a</w:t>
            </w:r>
            <w:proofErr w:type="spellEnd"/>
            <w:r w:rsidRPr="007F5B1E">
              <w:rPr>
                <w:rFonts w:ascii="Garamond" w:eastAsia="Calibri" w:hAnsi="Garamond" w:cs="Calibri"/>
                <w:sz w:val="20"/>
                <w:szCs w:val="20"/>
              </w:rPr>
              <w:t xml:space="preserve"> i </w:t>
            </w:r>
            <w:r w:rsidRPr="007F5B1E">
              <w:rPr>
                <w:rFonts w:ascii="Garamond" w:eastAsia="Calibri" w:hAnsi="Garamond" w:cs="Calibri"/>
                <w:spacing w:val="-1"/>
                <w:sz w:val="20"/>
                <w:szCs w:val="20"/>
              </w:rPr>
              <w:t>paratope</w:t>
            </w:r>
            <w:r w:rsidRPr="007F5B1E">
              <w:rPr>
                <w:rFonts w:ascii="Garamond" w:eastAsia="Calibri" w:hAnsi="Garamond" w:cs="Calibri"/>
                <w:sz w:val="20"/>
                <w:szCs w:val="20"/>
              </w:rPr>
              <w:t>. /</w:t>
            </w:r>
            <w:r w:rsidRPr="007F5B1E">
              <w:rPr>
                <w:rFonts w:ascii="Garamond" w:eastAsia="Arial" w:hAnsi="Garamond" w:cstheme="minorHAnsi"/>
                <w:i/>
                <w:iCs/>
                <w:sz w:val="20"/>
                <w:szCs w:val="20"/>
              </w:rPr>
              <w:t xml:space="preserve"> Attach</w:t>
            </w:r>
            <w:r w:rsidRPr="007F5B1E">
              <w:rPr>
                <w:rFonts w:ascii="Garamond" w:eastAsia="Arial" w:hAnsi="Garamond" w:cstheme="minorHAnsi"/>
                <w:i/>
                <w:iCs/>
                <w:spacing w:val="46"/>
                <w:sz w:val="20"/>
                <w:szCs w:val="20"/>
              </w:rPr>
              <w:t xml:space="preserve"> </w:t>
            </w:r>
            <w:r w:rsidRPr="007F5B1E">
              <w:rPr>
                <w:rFonts w:ascii="Garamond" w:eastAsia="Arial" w:hAnsi="Garamond" w:cstheme="minorHAnsi"/>
                <w:i/>
                <w:iCs/>
                <w:sz w:val="20"/>
                <w:szCs w:val="20"/>
              </w:rPr>
              <w:t>and</w:t>
            </w:r>
            <w:r w:rsidRPr="007F5B1E">
              <w:rPr>
                <w:rFonts w:ascii="Garamond" w:eastAsia="Arial" w:hAnsi="Garamond" w:cstheme="minorHAnsi"/>
                <w:i/>
                <w:iCs/>
                <w:spacing w:val="18"/>
                <w:sz w:val="20"/>
                <w:szCs w:val="20"/>
              </w:rPr>
              <w:t xml:space="preserve"> </w:t>
            </w:r>
            <w:r w:rsidRPr="007F5B1E">
              <w:rPr>
                <w:rFonts w:ascii="Garamond" w:eastAsia="Arial" w:hAnsi="Garamond" w:cstheme="minorHAnsi"/>
                <w:i/>
                <w:iCs/>
                <w:sz w:val="20"/>
                <w:szCs w:val="20"/>
              </w:rPr>
              <w:t>tend</w:t>
            </w:r>
            <w:r w:rsidRPr="007F5B1E">
              <w:rPr>
                <w:rFonts w:ascii="Garamond" w:eastAsia="Arial" w:hAnsi="Garamond" w:cstheme="minorHAnsi"/>
                <w:i/>
                <w:iCs/>
                <w:spacing w:val="39"/>
                <w:sz w:val="20"/>
                <w:szCs w:val="20"/>
              </w:rPr>
              <w:t xml:space="preserve"> </w:t>
            </w:r>
            <w:proofErr w:type="gramStart"/>
            <w:r w:rsidRPr="007F5B1E">
              <w:rPr>
                <w:rFonts w:ascii="Garamond" w:eastAsia="Arial" w:hAnsi="Garamond" w:cstheme="minorHAnsi"/>
                <w:i/>
                <w:iCs/>
                <w:w w:val="106"/>
                <w:sz w:val="20"/>
                <w:szCs w:val="20"/>
              </w:rPr>
              <w:t>rat-guards</w:t>
            </w:r>
            <w:proofErr w:type="gramEnd"/>
          </w:p>
        </w:tc>
        <w:tc>
          <w:tcPr>
            <w:tcW w:w="992" w:type="dxa"/>
            <w:gridSpan w:val="4"/>
            <w:tcBorders>
              <w:top w:val="single" w:sz="4" w:space="0" w:color="00457E"/>
              <w:left w:val="single" w:sz="4" w:space="0" w:color="00457E"/>
              <w:bottom w:val="single" w:sz="4" w:space="0" w:color="00457E"/>
              <w:right w:val="single" w:sz="4" w:space="0" w:color="00457E"/>
            </w:tcBorders>
          </w:tcPr>
          <w:p w14:paraId="13F37FFA" w14:textId="77777777" w:rsidR="00762E11" w:rsidRPr="00A06AD1" w:rsidRDefault="00762E11" w:rsidP="00762E11">
            <w:pPr>
              <w:spacing w:line="240" w:lineRule="auto"/>
              <w:ind w:left="198" w:right="181"/>
              <w:jc w:val="both"/>
              <w:rPr>
                <w:rFonts w:ascii="Garamond" w:hAnsi="Garamond" w:cstheme="minorHAnsi"/>
                <w:i/>
                <w:iCs/>
                <w:sz w:val="18"/>
                <w:szCs w:val="18"/>
                <w:lang w:val="it-IT"/>
              </w:rPr>
            </w:pPr>
          </w:p>
        </w:tc>
        <w:tc>
          <w:tcPr>
            <w:tcW w:w="1000" w:type="dxa"/>
            <w:tcBorders>
              <w:top w:val="single" w:sz="4" w:space="0" w:color="00457E"/>
              <w:left w:val="single" w:sz="4" w:space="0" w:color="00457E"/>
              <w:bottom w:val="single" w:sz="4" w:space="0" w:color="00457E"/>
              <w:right w:val="single" w:sz="4" w:space="0" w:color="00457E"/>
            </w:tcBorders>
          </w:tcPr>
          <w:p w14:paraId="7F815D41" w14:textId="77777777" w:rsidR="00762E11" w:rsidRPr="00A06AD1" w:rsidRDefault="00762E11" w:rsidP="00762E11">
            <w:pPr>
              <w:spacing w:line="240" w:lineRule="auto"/>
              <w:ind w:left="198" w:right="181"/>
              <w:jc w:val="both"/>
              <w:rPr>
                <w:rFonts w:ascii="Garamond" w:hAnsi="Garamond" w:cstheme="minorHAnsi"/>
                <w:i/>
                <w:iCs/>
                <w:sz w:val="18"/>
                <w:szCs w:val="18"/>
                <w:lang w:val="it-IT"/>
              </w:rPr>
            </w:pPr>
          </w:p>
        </w:tc>
        <w:tc>
          <w:tcPr>
            <w:tcW w:w="4819" w:type="dxa"/>
            <w:gridSpan w:val="2"/>
            <w:vMerge/>
            <w:tcBorders>
              <w:left w:val="single" w:sz="4" w:space="0" w:color="00457E"/>
              <w:bottom w:val="single" w:sz="4" w:space="0" w:color="auto"/>
              <w:right w:val="single" w:sz="4" w:space="0" w:color="00457E"/>
            </w:tcBorders>
          </w:tcPr>
          <w:p w14:paraId="20E372BD" w14:textId="77777777" w:rsidR="00762E11" w:rsidRPr="00A06AD1" w:rsidRDefault="00762E11" w:rsidP="00762E11">
            <w:pPr>
              <w:spacing w:line="240" w:lineRule="auto"/>
              <w:jc w:val="both"/>
              <w:rPr>
                <w:rFonts w:ascii="Garamond" w:hAnsi="Garamond" w:cstheme="minorHAnsi"/>
                <w:i/>
                <w:iCs/>
                <w:sz w:val="18"/>
                <w:szCs w:val="18"/>
                <w:lang w:val="it-IT"/>
              </w:rPr>
            </w:pPr>
          </w:p>
        </w:tc>
        <w:tc>
          <w:tcPr>
            <w:tcW w:w="1277" w:type="dxa"/>
            <w:tcBorders>
              <w:top w:val="single" w:sz="4" w:space="0" w:color="00457E"/>
              <w:left w:val="single" w:sz="4" w:space="0" w:color="00457E"/>
              <w:bottom w:val="single" w:sz="4" w:space="0" w:color="00457E"/>
              <w:right w:val="single" w:sz="4" w:space="0" w:color="00457E"/>
            </w:tcBorders>
          </w:tcPr>
          <w:p w14:paraId="50B57455" w14:textId="77777777" w:rsidR="00762E11" w:rsidRPr="00A06AD1" w:rsidRDefault="00762E11" w:rsidP="00762E11">
            <w:pPr>
              <w:spacing w:line="240" w:lineRule="auto"/>
              <w:jc w:val="both"/>
              <w:rPr>
                <w:rFonts w:ascii="Garamond" w:hAnsi="Garamond" w:cstheme="minorHAnsi"/>
                <w:i/>
                <w:iCs/>
                <w:sz w:val="18"/>
                <w:szCs w:val="18"/>
                <w:lang w:val="it-IT"/>
              </w:rPr>
            </w:pPr>
          </w:p>
        </w:tc>
        <w:tc>
          <w:tcPr>
            <w:tcW w:w="1136" w:type="dxa"/>
            <w:tcBorders>
              <w:top w:val="single" w:sz="4" w:space="0" w:color="00457E"/>
              <w:left w:val="single" w:sz="4" w:space="0" w:color="00457E"/>
              <w:bottom w:val="single" w:sz="4" w:space="0" w:color="00457E"/>
              <w:right w:val="single" w:sz="4" w:space="0" w:color="00457E"/>
            </w:tcBorders>
          </w:tcPr>
          <w:p w14:paraId="5C3CB925" w14:textId="77777777" w:rsidR="00762E11" w:rsidRPr="00A06AD1" w:rsidRDefault="00762E11" w:rsidP="00762E11">
            <w:pPr>
              <w:spacing w:line="240" w:lineRule="auto"/>
              <w:jc w:val="both"/>
              <w:rPr>
                <w:rFonts w:ascii="Garamond" w:hAnsi="Garamond" w:cstheme="minorHAnsi"/>
                <w:i/>
                <w:iCs/>
                <w:sz w:val="18"/>
                <w:szCs w:val="18"/>
                <w:lang w:val="it-IT"/>
              </w:rPr>
            </w:pPr>
          </w:p>
        </w:tc>
      </w:tr>
      <w:tr w:rsidR="007F5B1E" w:rsidRPr="00854A30" w14:paraId="45634D72" w14:textId="77777777" w:rsidTr="00013F8D">
        <w:trPr>
          <w:trHeight w:hRule="exact" w:val="850"/>
          <w:jc w:val="center"/>
        </w:trPr>
        <w:tc>
          <w:tcPr>
            <w:tcW w:w="5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6882D751" w14:textId="77777777" w:rsidR="00854A30" w:rsidRPr="00880DC3" w:rsidRDefault="00854A30" w:rsidP="00CD2FA4">
            <w:pPr>
              <w:spacing w:after="0" w:line="218" w:lineRule="exact"/>
              <w:ind w:left="62"/>
              <w:jc w:val="center"/>
              <w:rPr>
                <w:rFonts w:ascii="Garamond" w:eastAsia="Calibri" w:hAnsi="Garamond" w:cstheme="minorHAnsi"/>
                <w:b/>
                <w:bCs/>
                <w:sz w:val="20"/>
                <w:szCs w:val="20"/>
                <w:lang w:val="it-IT"/>
              </w:rPr>
            </w:pPr>
          </w:p>
          <w:p w14:paraId="7E8B2D3E" w14:textId="22A2E9E9" w:rsidR="00854A30" w:rsidRPr="00880DC3" w:rsidRDefault="00854A30" w:rsidP="00CD2FA4">
            <w:pPr>
              <w:spacing w:after="0" w:line="218" w:lineRule="exact"/>
              <w:ind w:left="62"/>
              <w:jc w:val="center"/>
              <w:rPr>
                <w:rFonts w:ascii="Garamond" w:eastAsia="Calibri" w:hAnsi="Garamond" w:cstheme="minorHAnsi"/>
                <w:sz w:val="20"/>
                <w:szCs w:val="20"/>
              </w:rPr>
            </w:pPr>
            <w:r w:rsidRPr="00880DC3">
              <w:rPr>
                <w:rFonts w:ascii="Garamond" w:eastAsia="Calibri" w:hAnsi="Garamond" w:cstheme="minorHAnsi"/>
                <w:b/>
                <w:bCs/>
                <w:sz w:val="20"/>
                <w:szCs w:val="20"/>
              </w:rPr>
              <w:t>3.</w:t>
            </w:r>
            <w:r>
              <w:rPr>
                <w:rFonts w:ascii="Garamond" w:eastAsia="Calibri" w:hAnsi="Garamond" w:cstheme="minorHAnsi"/>
                <w:b/>
                <w:bCs/>
                <w:sz w:val="20"/>
                <w:szCs w:val="20"/>
              </w:rPr>
              <w:t>7</w:t>
            </w:r>
          </w:p>
        </w:tc>
        <w:tc>
          <w:tcPr>
            <w:tcW w:w="7932" w:type="dxa"/>
            <w:gridSpan w:val="7"/>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C53962A" w14:textId="5725705A" w:rsidR="00854A30" w:rsidRPr="00880DC3" w:rsidRDefault="00854A30" w:rsidP="00CD2FA4">
            <w:pPr>
              <w:spacing w:after="0"/>
              <w:ind w:left="105" w:right="137"/>
              <w:jc w:val="both"/>
              <w:rPr>
                <w:rFonts w:ascii="Garamond" w:eastAsia="Calibri" w:hAnsi="Garamond" w:cstheme="minorHAnsi"/>
                <w:i/>
                <w:iCs/>
                <w:sz w:val="20"/>
                <w:szCs w:val="20"/>
              </w:rPr>
            </w:pPr>
            <w:proofErr w:type="spellStart"/>
            <w:r w:rsidRPr="00A06AD1">
              <w:rPr>
                <w:rFonts w:ascii="Garamond" w:eastAsia="Calibri" w:hAnsi="Garamond" w:cstheme="minorHAnsi"/>
                <w:b/>
                <w:bCs/>
                <w:sz w:val="20"/>
                <w:szCs w:val="20"/>
              </w:rPr>
              <w:t>Conoscenza</w:t>
            </w:r>
            <w:proofErr w:type="spellEnd"/>
            <w:r w:rsidRPr="00A06AD1">
              <w:rPr>
                <w:rFonts w:ascii="Garamond" w:eastAsia="Calibri" w:hAnsi="Garamond" w:cstheme="minorHAnsi"/>
                <w:b/>
                <w:bCs/>
                <w:sz w:val="20"/>
                <w:szCs w:val="20"/>
              </w:rPr>
              <w:t xml:space="preserve"> </w:t>
            </w:r>
            <w:proofErr w:type="spellStart"/>
            <w:r w:rsidRPr="00A06AD1">
              <w:rPr>
                <w:rFonts w:ascii="Garamond" w:eastAsia="Calibri" w:hAnsi="Garamond" w:cstheme="minorHAnsi"/>
                <w:b/>
                <w:bCs/>
                <w:sz w:val="20"/>
                <w:szCs w:val="20"/>
              </w:rPr>
              <w:t>delle</w:t>
            </w:r>
            <w:proofErr w:type="spellEnd"/>
            <w:r w:rsidRPr="00A06AD1">
              <w:rPr>
                <w:rFonts w:ascii="Garamond" w:eastAsia="Calibri" w:hAnsi="Garamond" w:cstheme="minorHAnsi"/>
                <w:b/>
                <w:bCs/>
                <w:sz w:val="20"/>
                <w:szCs w:val="20"/>
              </w:rPr>
              <w:t xml:space="preserve"> </w:t>
            </w:r>
            <w:proofErr w:type="spellStart"/>
            <w:r w:rsidRPr="00A06AD1">
              <w:rPr>
                <w:rFonts w:ascii="Garamond" w:eastAsia="Calibri" w:hAnsi="Garamond" w:cstheme="minorHAnsi"/>
                <w:b/>
                <w:bCs/>
                <w:sz w:val="20"/>
                <w:szCs w:val="20"/>
              </w:rPr>
              <w:t>seguenti</w:t>
            </w:r>
            <w:proofErr w:type="spellEnd"/>
            <w:r w:rsidRPr="00A06AD1">
              <w:rPr>
                <w:rFonts w:ascii="Garamond" w:eastAsia="Calibri" w:hAnsi="Garamond" w:cstheme="minorHAnsi"/>
                <w:b/>
                <w:bCs/>
                <w:sz w:val="20"/>
                <w:szCs w:val="20"/>
              </w:rPr>
              <w:t xml:space="preserve"> procedure e </w:t>
            </w:r>
            <w:proofErr w:type="spellStart"/>
            <w:r w:rsidRPr="00A06AD1">
              <w:rPr>
                <w:rFonts w:ascii="Garamond" w:eastAsia="Calibri" w:hAnsi="Garamond" w:cstheme="minorHAnsi"/>
                <w:b/>
                <w:bCs/>
                <w:sz w:val="20"/>
                <w:szCs w:val="20"/>
              </w:rPr>
              <w:t>capacità</w:t>
            </w:r>
            <w:proofErr w:type="spellEnd"/>
            <w:r w:rsidRPr="00A06AD1">
              <w:rPr>
                <w:rFonts w:ascii="Garamond" w:eastAsia="Calibri" w:hAnsi="Garamond" w:cstheme="minorHAnsi"/>
                <w:b/>
                <w:bCs/>
                <w:sz w:val="20"/>
                <w:szCs w:val="20"/>
              </w:rPr>
              <w:t xml:space="preserve"> di: </w:t>
            </w:r>
            <w:proofErr w:type="spellStart"/>
            <w:r w:rsidRPr="00A06AD1">
              <w:rPr>
                <w:rFonts w:ascii="Garamond" w:eastAsia="Calibri" w:hAnsi="Garamond" w:cstheme="minorHAnsi"/>
                <w:b/>
                <w:bCs/>
                <w:sz w:val="20"/>
                <w:szCs w:val="20"/>
              </w:rPr>
              <w:t>utilizzare</w:t>
            </w:r>
            <w:proofErr w:type="spellEnd"/>
            <w:r w:rsidRPr="00A06AD1">
              <w:rPr>
                <w:rFonts w:ascii="Garamond" w:eastAsia="Calibri" w:hAnsi="Garamond" w:cstheme="minorHAnsi"/>
                <w:b/>
                <w:bCs/>
                <w:sz w:val="20"/>
                <w:szCs w:val="20"/>
              </w:rPr>
              <w:t xml:space="preserve"> le </w:t>
            </w:r>
            <w:proofErr w:type="spellStart"/>
            <w:r w:rsidRPr="00A06AD1">
              <w:rPr>
                <w:rFonts w:ascii="Garamond" w:eastAsia="Calibri" w:hAnsi="Garamond" w:cstheme="minorHAnsi"/>
                <w:b/>
                <w:bCs/>
                <w:sz w:val="20"/>
                <w:szCs w:val="20"/>
              </w:rPr>
              <w:t>abilità</w:t>
            </w:r>
            <w:proofErr w:type="spellEnd"/>
            <w:r w:rsidRPr="00A06AD1">
              <w:rPr>
                <w:rFonts w:ascii="Garamond" w:eastAsia="Calibri" w:hAnsi="Garamond" w:cstheme="minorHAnsi"/>
                <w:b/>
                <w:bCs/>
                <w:sz w:val="20"/>
                <w:szCs w:val="20"/>
              </w:rPr>
              <w:t xml:space="preserve"> </w:t>
            </w:r>
            <w:proofErr w:type="spellStart"/>
            <w:r w:rsidRPr="00A06AD1">
              <w:rPr>
                <w:rFonts w:ascii="Garamond" w:eastAsia="Calibri" w:hAnsi="Garamond" w:cstheme="minorHAnsi"/>
                <w:b/>
                <w:bCs/>
                <w:sz w:val="20"/>
                <w:szCs w:val="20"/>
              </w:rPr>
              <w:t>marinaresche</w:t>
            </w:r>
            <w:proofErr w:type="spellEnd"/>
            <w:r w:rsidRPr="00A06AD1">
              <w:rPr>
                <w:rFonts w:ascii="Garamond" w:eastAsia="Calibri" w:hAnsi="Garamond" w:cstheme="minorHAnsi"/>
                <w:b/>
                <w:bCs/>
                <w:sz w:val="20"/>
                <w:szCs w:val="20"/>
              </w:rPr>
              <w:t xml:space="preserve"> </w:t>
            </w:r>
            <w:proofErr w:type="spellStart"/>
            <w:r w:rsidRPr="00A06AD1">
              <w:rPr>
                <w:rFonts w:ascii="Garamond" w:eastAsia="Calibri" w:hAnsi="Garamond" w:cstheme="minorHAnsi"/>
                <w:b/>
                <w:bCs/>
                <w:sz w:val="20"/>
                <w:szCs w:val="20"/>
              </w:rPr>
              <w:t>includen</w:t>
            </w:r>
            <w:proofErr w:type="spellEnd"/>
            <w:r w:rsidRPr="00A06AD1">
              <w:rPr>
                <w:rFonts w:ascii="Garamond" w:eastAsia="Calibri" w:hAnsi="Garamond" w:cstheme="minorHAnsi"/>
                <w:b/>
                <w:bCs/>
                <w:sz w:val="20"/>
                <w:szCs w:val="20"/>
              </w:rPr>
              <w:t xml:space="preserve"> do il </w:t>
            </w:r>
            <w:proofErr w:type="spellStart"/>
            <w:r w:rsidRPr="00A06AD1">
              <w:rPr>
                <w:rFonts w:ascii="Garamond" w:eastAsia="Calibri" w:hAnsi="Garamond" w:cstheme="minorHAnsi"/>
                <w:b/>
                <w:bCs/>
                <w:sz w:val="20"/>
                <w:szCs w:val="20"/>
              </w:rPr>
              <w:t>corretto</w:t>
            </w:r>
            <w:proofErr w:type="spellEnd"/>
            <w:r w:rsidRPr="00A06AD1">
              <w:rPr>
                <w:rFonts w:ascii="Garamond" w:eastAsia="Calibri" w:hAnsi="Garamond" w:cstheme="minorHAnsi"/>
                <w:b/>
                <w:bCs/>
                <w:sz w:val="20"/>
                <w:szCs w:val="20"/>
              </w:rPr>
              <w:t xml:space="preserve"> </w:t>
            </w:r>
            <w:proofErr w:type="spellStart"/>
            <w:r w:rsidRPr="00A06AD1">
              <w:rPr>
                <w:rFonts w:ascii="Garamond" w:eastAsia="Calibri" w:hAnsi="Garamond" w:cstheme="minorHAnsi"/>
                <w:b/>
                <w:bCs/>
                <w:sz w:val="20"/>
                <w:szCs w:val="20"/>
              </w:rPr>
              <w:t>uso</w:t>
            </w:r>
            <w:proofErr w:type="spellEnd"/>
            <w:r w:rsidRPr="00A06AD1">
              <w:rPr>
                <w:rFonts w:ascii="Garamond" w:eastAsia="Calibri" w:hAnsi="Garamond" w:cstheme="minorHAnsi"/>
                <w:b/>
                <w:bCs/>
                <w:sz w:val="20"/>
                <w:szCs w:val="20"/>
              </w:rPr>
              <w:t xml:space="preserve"> </w:t>
            </w:r>
            <w:proofErr w:type="spellStart"/>
            <w:r w:rsidRPr="00A06AD1">
              <w:rPr>
                <w:rFonts w:ascii="Garamond" w:eastAsia="Calibri" w:hAnsi="Garamond" w:cstheme="minorHAnsi"/>
                <w:b/>
                <w:bCs/>
                <w:sz w:val="20"/>
                <w:szCs w:val="20"/>
              </w:rPr>
              <w:t>dei</w:t>
            </w:r>
            <w:proofErr w:type="spellEnd"/>
            <w:r w:rsidRPr="00A06AD1">
              <w:rPr>
                <w:rFonts w:ascii="Garamond" w:eastAsia="Calibri" w:hAnsi="Garamond" w:cstheme="minorHAnsi"/>
                <w:b/>
                <w:bCs/>
                <w:sz w:val="20"/>
                <w:szCs w:val="20"/>
              </w:rPr>
              <w:t xml:space="preserve"> nodi, </w:t>
            </w:r>
            <w:proofErr w:type="spellStart"/>
            <w:r w:rsidRPr="00A06AD1">
              <w:rPr>
                <w:rFonts w:ascii="Garamond" w:eastAsia="Calibri" w:hAnsi="Garamond" w:cstheme="minorHAnsi"/>
                <w:b/>
                <w:bCs/>
                <w:sz w:val="20"/>
                <w:szCs w:val="20"/>
              </w:rPr>
              <w:t>impiobature</w:t>
            </w:r>
            <w:proofErr w:type="spellEnd"/>
            <w:r w:rsidRPr="00A06AD1">
              <w:rPr>
                <w:rFonts w:ascii="Garamond" w:eastAsia="Calibri" w:hAnsi="Garamond" w:cstheme="minorHAnsi"/>
                <w:b/>
                <w:bCs/>
                <w:sz w:val="20"/>
                <w:szCs w:val="20"/>
              </w:rPr>
              <w:t xml:space="preserve"> e </w:t>
            </w:r>
            <w:proofErr w:type="spellStart"/>
            <w:r w:rsidRPr="00A06AD1">
              <w:rPr>
                <w:rFonts w:ascii="Garamond" w:eastAsia="Calibri" w:hAnsi="Garamond" w:cstheme="minorHAnsi"/>
                <w:b/>
                <w:bCs/>
                <w:sz w:val="20"/>
                <w:szCs w:val="20"/>
              </w:rPr>
              <w:t>bozze</w:t>
            </w:r>
            <w:proofErr w:type="spellEnd"/>
            <w:r w:rsidRPr="00A06AD1">
              <w:rPr>
                <w:rFonts w:ascii="Garamond" w:eastAsia="Calibri" w:hAnsi="Garamond" w:cstheme="minorHAnsi"/>
                <w:b/>
                <w:bCs/>
                <w:sz w:val="20"/>
                <w:szCs w:val="20"/>
              </w:rPr>
              <w:t xml:space="preserve">. / </w:t>
            </w:r>
            <w:proofErr w:type="spellStart"/>
            <w:r w:rsidRPr="00A06AD1">
              <w:rPr>
                <w:rFonts w:ascii="Garamond" w:eastAsia="Calibri" w:hAnsi="Garamond" w:cstheme="minorHAnsi"/>
                <w:i/>
                <w:iCs/>
                <w:sz w:val="20"/>
                <w:szCs w:val="20"/>
              </w:rPr>
              <w:t>Knonwledge</w:t>
            </w:r>
            <w:proofErr w:type="spellEnd"/>
            <w:r w:rsidRPr="00A06AD1">
              <w:rPr>
                <w:rFonts w:ascii="Garamond" w:eastAsia="Calibri" w:hAnsi="Garamond" w:cstheme="minorHAnsi"/>
                <w:i/>
                <w:iCs/>
                <w:sz w:val="20"/>
                <w:szCs w:val="20"/>
              </w:rPr>
              <w:t xml:space="preserve"> of the following procedures and ability to: Use seamanship skills including the proper use of knots, splices and stoppers.</w:t>
            </w:r>
          </w:p>
        </w:tc>
        <w:tc>
          <w:tcPr>
            <w:tcW w:w="7232" w:type="dxa"/>
            <w:gridSpan w:val="4"/>
            <w:tcBorders>
              <w:top w:val="single" w:sz="4" w:space="0" w:color="000000"/>
              <w:left w:val="single" w:sz="4" w:space="0" w:color="000000"/>
              <w:bottom w:val="single" w:sz="4" w:space="0" w:color="00457E"/>
              <w:right w:val="single" w:sz="4" w:space="0" w:color="000000"/>
            </w:tcBorders>
            <w:shd w:val="clear" w:color="auto" w:fill="C6D9F1" w:themeFill="text2" w:themeFillTint="33"/>
          </w:tcPr>
          <w:p w14:paraId="6DB49FCC" w14:textId="36A8ED27" w:rsidR="00854A30" w:rsidRPr="00854A30" w:rsidRDefault="00854A30" w:rsidP="00CD2FA4">
            <w:pPr>
              <w:spacing w:after="0" w:line="240" w:lineRule="auto"/>
              <w:ind w:left="147" w:right="223"/>
              <w:jc w:val="both"/>
              <w:rPr>
                <w:rFonts w:ascii="Garamond" w:eastAsia="Bradley Hand ITC" w:hAnsi="Garamond" w:cstheme="minorHAnsi"/>
                <w:sz w:val="20"/>
                <w:szCs w:val="20"/>
              </w:rPr>
            </w:pPr>
            <w:proofErr w:type="spellStart"/>
            <w:r w:rsidRPr="00A06AD1">
              <w:rPr>
                <w:rFonts w:ascii="Garamond" w:eastAsia="Calibri" w:hAnsi="Garamond" w:cs="Calibri"/>
                <w:b/>
                <w:bCs/>
                <w:iCs/>
                <w:spacing w:val="1"/>
                <w:sz w:val="20"/>
                <w:szCs w:val="20"/>
              </w:rPr>
              <w:t>Dimostrare</w:t>
            </w:r>
            <w:proofErr w:type="spellEnd"/>
            <w:r w:rsidR="007F5B1E">
              <w:rPr>
                <w:rFonts w:ascii="Garamond" w:eastAsia="Calibri" w:hAnsi="Garamond" w:cs="Calibri"/>
                <w:b/>
                <w:bCs/>
                <w:iCs/>
                <w:spacing w:val="1"/>
                <w:sz w:val="20"/>
                <w:szCs w:val="20"/>
              </w:rPr>
              <w:t xml:space="preserve"> i</w:t>
            </w:r>
            <w:r w:rsidRPr="00A06AD1">
              <w:rPr>
                <w:rFonts w:ascii="Garamond" w:eastAsia="Calibri" w:hAnsi="Garamond" w:cs="Calibri"/>
                <w:b/>
                <w:bCs/>
                <w:iCs/>
                <w:spacing w:val="1"/>
                <w:sz w:val="20"/>
                <w:szCs w:val="20"/>
              </w:rPr>
              <w:t xml:space="preserve"> </w:t>
            </w:r>
            <w:proofErr w:type="spellStart"/>
            <w:r w:rsidRPr="00A06AD1">
              <w:rPr>
                <w:rFonts w:ascii="Garamond" w:eastAsia="Calibri" w:hAnsi="Garamond" w:cs="Calibri"/>
                <w:b/>
                <w:bCs/>
                <w:iCs/>
                <w:spacing w:val="1"/>
                <w:sz w:val="20"/>
                <w:szCs w:val="20"/>
              </w:rPr>
              <w:t>corretti</w:t>
            </w:r>
            <w:proofErr w:type="spellEnd"/>
            <w:r w:rsidRPr="00A06AD1">
              <w:rPr>
                <w:rFonts w:ascii="Garamond" w:eastAsia="Calibri" w:hAnsi="Garamond" w:cs="Calibri"/>
                <w:b/>
                <w:bCs/>
                <w:iCs/>
                <w:spacing w:val="1"/>
                <w:sz w:val="20"/>
                <w:szCs w:val="20"/>
              </w:rPr>
              <w:t xml:space="preserve"> </w:t>
            </w:r>
            <w:proofErr w:type="spellStart"/>
            <w:r w:rsidRPr="00A06AD1">
              <w:rPr>
                <w:rFonts w:ascii="Garamond" w:eastAsia="Calibri" w:hAnsi="Garamond" w:cs="Calibri"/>
                <w:b/>
                <w:bCs/>
                <w:iCs/>
                <w:spacing w:val="1"/>
                <w:sz w:val="20"/>
                <w:szCs w:val="20"/>
              </w:rPr>
              <w:t>etodi</w:t>
            </w:r>
            <w:proofErr w:type="spellEnd"/>
            <w:r w:rsidRPr="00A06AD1">
              <w:rPr>
                <w:rFonts w:ascii="Garamond" w:eastAsia="Calibri" w:hAnsi="Garamond" w:cs="Calibri"/>
                <w:b/>
                <w:bCs/>
                <w:iCs/>
                <w:spacing w:val="1"/>
                <w:sz w:val="20"/>
                <w:szCs w:val="20"/>
              </w:rPr>
              <w:t xml:space="preserve"> per il </w:t>
            </w:r>
            <w:proofErr w:type="spellStart"/>
            <w:r w:rsidRPr="00A06AD1">
              <w:rPr>
                <w:rFonts w:ascii="Garamond" w:eastAsia="Calibri" w:hAnsi="Garamond" w:cs="Calibri"/>
                <w:b/>
                <w:bCs/>
                <w:iCs/>
                <w:spacing w:val="1"/>
                <w:sz w:val="20"/>
                <w:szCs w:val="20"/>
              </w:rPr>
              <w:t>maneggio</w:t>
            </w:r>
            <w:proofErr w:type="spellEnd"/>
            <w:r w:rsidR="007F5B1E">
              <w:rPr>
                <w:rFonts w:ascii="Garamond" w:eastAsia="Calibri" w:hAnsi="Garamond" w:cs="Calibri"/>
                <w:b/>
                <w:bCs/>
                <w:iCs/>
                <w:spacing w:val="1"/>
                <w:sz w:val="20"/>
                <w:szCs w:val="20"/>
              </w:rPr>
              <w:t xml:space="preserve"> </w:t>
            </w:r>
            <w:proofErr w:type="spellStart"/>
            <w:r w:rsidRPr="00A06AD1">
              <w:rPr>
                <w:rFonts w:ascii="Garamond" w:eastAsia="Calibri" w:hAnsi="Garamond" w:cs="Calibri"/>
                <w:b/>
                <w:bCs/>
                <w:iCs/>
                <w:spacing w:val="1"/>
                <w:sz w:val="20"/>
                <w:szCs w:val="20"/>
              </w:rPr>
              <w:t>dei</w:t>
            </w:r>
            <w:proofErr w:type="spellEnd"/>
            <w:r w:rsidRPr="00A06AD1">
              <w:rPr>
                <w:rFonts w:ascii="Garamond" w:eastAsia="Calibri" w:hAnsi="Garamond" w:cs="Calibri"/>
                <w:b/>
                <w:bCs/>
                <w:iCs/>
                <w:spacing w:val="1"/>
                <w:sz w:val="20"/>
                <w:szCs w:val="20"/>
              </w:rPr>
              <w:t xml:space="preserve"> </w:t>
            </w:r>
            <w:proofErr w:type="spellStart"/>
            <w:r w:rsidRPr="00A06AD1">
              <w:rPr>
                <w:rFonts w:ascii="Garamond" w:eastAsia="Calibri" w:hAnsi="Garamond" w:cs="Calibri"/>
                <w:b/>
                <w:bCs/>
                <w:iCs/>
                <w:spacing w:val="1"/>
                <w:sz w:val="20"/>
                <w:szCs w:val="20"/>
              </w:rPr>
              <w:t>cavi</w:t>
            </w:r>
            <w:proofErr w:type="spellEnd"/>
            <w:r w:rsidRPr="00A06AD1">
              <w:rPr>
                <w:rFonts w:ascii="Garamond" w:eastAsia="Calibri" w:hAnsi="Garamond" w:cs="Calibri"/>
                <w:b/>
                <w:bCs/>
                <w:iCs/>
                <w:spacing w:val="1"/>
                <w:sz w:val="20"/>
                <w:szCs w:val="20"/>
              </w:rPr>
              <w:t xml:space="preserve">, </w:t>
            </w:r>
            <w:proofErr w:type="spellStart"/>
            <w:r w:rsidRPr="00A06AD1">
              <w:rPr>
                <w:rFonts w:ascii="Garamond" w:eastAsia="Calibri" w:hAnsi="Garamond" w:cs="Calibri"/>
                <w:b/>
                <w:bCs/>
                <w:iCs/>
                <w:spacing w:val="1"/>
                <w:sz w:val="20"/>
                <w:szCs w:val="20"/>
              </w:rPr>
              <w:t>cime</w:t>
            </w:r>
            <w:proofErr w:type="spellEnd"/>
            <w:r w:rsidRPr="00A06AD1">
              <w:rPr>
                <w:rFonts w:ascii="Garamond" w:eastAsia="Calibri" w:hAnsi="Garamond" w:cs="Calibri"/>
                <w:b/>
                <w:bCs/>
                <w:iCs/>
                <w:spacing w:val="1"/>
                <w:sz w:val="20"/>
                <w:szCs w:val="20"/>
              </w:rPr>
              <w:t xml:space="preserve"> e </w:t>
            </w:r>
            <w:proofErr w:type="spellStart"/>
            <w:r w:rsidRPr="00A06AD1">
              <w:rPr>
                <w:rFonts w:ascii="Garamond" w:eastAsia="Calibri" w:hAnsi="Garamond" w:cs="Calibri"/>
                <w:b/>
                <w:bCs/>
                <w:iCs/>
                <w:spacing w:val="1"/>
                <w:sz w:val="20"/>
                <w:szCs w:val="20"/>
              </w:rPr>
              <w:t>catene</w:t>
            </w:r>
            <w:proofErr w:type="spellEnd"/>
            <w:r w:rsidRPr="00A06AD1">
              <w:rPr>
                <w:rFonts w:ascii="Garamond" w:eastAsia="Calibri" w:hAnsi="Garamond" w:cs="Calibri"/>
                <w:b/>
                <w:bCs/>
                <w:iCs/>
                <w:spacing w:val="1"/>
                <w:sz w:val="20"/>
                <w:szCs w:val="20"/>
              </w:rPr>
              <w:t xml:space="preserve">. </w:t>
            </w:r>
            <w:r w:rsidRPr="00A06AD1">
              <w:rPr>
                <w:rFonts w:ascii="Garamond" w:eastAsia="Calibri" w:hAnsi="Garamond" w:cs="Calibri"/>
                <w:b/>
                <w:bCs/>
                <w:iCs/>
                <w:sz w:val="20"/>
                <w:szCs w:val="20"/>
              </w:rPr>
              <w:t>/</w:t>
            </w:r>
            <w:r w:rsidRPr="00A06AD1">
              <w:rPr>
                <w:rFonts w:ascii="Garamond" w:eastAsia="Calibri" w:hAnsi="Garamond" w:cs="Calibri"/>
                <w:i/>
                <w:sz w:val="20"/>
                <w:szCs w:val="20"/>
              </w:rPr>
              <w:t xml:space="preserve"> Demonstrate the proper methods for handling lines, wires, cables and chains</w:t>
            </w:r>
          </w:p>
        </w:tc>
      </w:tr>
      <w:tr w:rsidR="00013F8D" w:rsidRPr="00366F3C" w14:paraId="34004EAF" w14:textId="77777777" w:rsidTr="00013F8D">
        <w:trPr>
          <w:trHeight w:hRule="exact" w:val="509"/>
          <w:jc w:val="center"/>
        </w:trPr>
        <w:tc>
          <w:tcPr>
            <w:tcW w:w="566" w:type="dxa"/>
            <w:tcBorders>
              <w:top w:val="single" w:sz="4" w:space="0" w:color="00457E"/>
              <w:left w:val="single" w:sz="4" w:space="0" w:color="00457E"/>
              <w:bottom w:val="single" w:sz="4" w:space="0" w:color="00457E"/>
              <w:right w:val="single" w:sz="4" w:space="0" w:color="00457E"/>
            </w:tcBorders>
          </w:tcPr>
          <w:p w14:paraId="3BB93EB2" w14:textId="77777777" w:rsidR="00F73CE9" w:rsidRPr="007F5B1E" w:rsidRDefault="00F73CE9" w:rsidP="00F73CE9">
            <w:pPr>
              <w:spacing w:after="0" w:line="360" w:lineRule="auto"/>
              <w:jc w:val="center"/>
              <w:rPr>
                <w:rFonts w:ascii="Garamond" w:hAnsi="Garamond" w:cstheme="minorHAnsi"/>
                <w:sz w:val="20"/>
                <w:szCs w:val="20"/>
              </w:rPr>
            </w:pPr>
            <w:r w:rsidRPr="007F5B1E">
              <w:rPr>
                <w:rFonts w:ascii="Garamond" w:eastAsia="Arial" w:hAnsi="Garamond" w:cstheme="minorHAnsi"/>
                <w:sz w:val="20"/>
                <w:szCs w:val="20"/>
              </w:rPr>
              <w:t>.1</w:t>
            </w:r>
          </w:p>
        </w:tc>
        <w:tc>
          <w:tcPr>
            <w:tcW w:w="5940" w:type="dxa"/>
            <w:gridSpan w:val="2"/>
            <w:tcBorders>
              <w:top w:val="single" w:sz="4" w:space="0" w:color="00457E"/>
              <w:left w:val="single" w:sz="4" w:space="0" w:color="00457E"/>
              <w:bottom w:val="single" w:sz="4" w:space="0" w:color="00457E"/>
              <w:right w:val="single" w:sz="4" w:space="0" w:color="00457E"/>
            </w:tcBorders>
          </w:tcPr>
          <w:p w14:paraId="413E0F86" w14:textId="2F555C3B" w:rsidR="00F73CE9" w:rsidRPr="007F5B1E" w:rsidRDefault="00F73CE9" w:rsidP="00B0590D">
            <w:pPr>
              <w:spacing w:after="0" w:line="218" w:lineRule="exact"/>
              <w:ind w:left="105" w:right="96"/>
              <w:jc w:val="both"/>
              <w:rPr>
                <w:rFonts w:ascii="Garamond" w:hAnsi="Garamond" w:cstheme="minorHAnsi"/>
                <w:sz w:val="20"/>
                <w:szCs w:val="20"/>
                <w:lang w:val="it-IT"/>
              </w:rPr>
            </w:pPr>
            <w:r w:rsidRPr="007F5B1E">
              <w:rPr>
                <w:rFonts w:ascii="Garamond" w:eastAsia="Calibri" w:hAnsi="Garamond" w:cs="Calibri"/>
                <w:spacing w:val="-1"/>
                <w:sz w:val="20"/>
                <w:szCs w:val="20"/>
                <w:lang w:val="it-IT"/>
              </w:rPr>
              <w:t>Sele</w:t>
            </w:r>
            <w:r w:rsidRPr="007F5B1E">
              <w:rPr>
                <w:rFonts w:ascii="Garamond" w:eastAsia="Calibri" w:hAnsi="Garamond" w:cs="Calibri"/>
                <w:spacing w:val="1"/>
                <w:sz w:val="20"/>
                <w:szCs w:val="20"/>
                <w:lang w:val="it-IT"/>
              </w:rPr>
              <w:t>z</w:t>
            </w:r>
            <w:r w:rsidRPr="007F5B1E">
              <w:rPr>
                <w:rFonts w:ascii="Garamond" w:eastAsia="Calibri" w:hAnsi="Garamond" w:cs="Calibri"/>
                <w:spacing w:val="-1"/>
                <w:sz w:val="20"/>
                <w:szCs w:val="20"/>
                <w:lang w:val="it-IT"/>
              </w:rPr>
              <w:t>i</w:t>
            </w:r>
            <w:r w:rsidRPr="007F5B1E">
              <w:rPr>
                <w:rFonts w:ascii="Garamond" w:eastAsia="Calibri" w:hAnsi="Garamond" w:cs="Calibri"/>
                <w:spacing w:val="1"/>
                <w:sz w:val="20"/>
                <w:szCs w:val="20"/>
                <w:lang w:val="it-IT"/>
              </w:rPr>
              <w:t>o</w:t>
            </w:r>
            <w:r w:rsidRPr="007F5B1E">
              <w:rPr>
                <w:rFonts w:ascii="Garamond" w:eastAsia="Calibri" w:hAnsi="Garamond" w:cs="Calibri"/>
                <w:spacing w:val="-1"/>
                <w:sz w:val="20"/>
                <w:szCs w:val="20"/>
                <w:lang w:val="it-IT"/>
              </w:rPr>
              <w:t>n</w:t>
            </w:r>
            <w:r w:rsidRPr="007F5B1E">
              <w:rPr>
                <w:rFonts w:ascii="Garamond" w:eastAsia="Calibri" w:hAnsi="Garamond" w:cs="Calibri"/>
                <w:sz w:val="20"/>
                <w:szCs w:val="20"/>
                <w:lang w:val="it-IT"/>
              </w:rPr>
              <w:t>a</w:t>
            </w:r>
            <w:r w:rsidRPr="007F5B1E">
              <w:rPr>
                <w:rFonts w:ascii="Garamond" w:eastAsia="Calibri" w:hAnsi="Garamond" w:cs="Calibri"/>
                <w:spacing w:val="2"/>
                <w:sz w:val="20"/>
                <w:szCs w:val="20"/>
                <w:lang w:val="it-IT"/>
              </w:rPr>
              <w:t>r</w:t>
            </w:r>
            <w:r w:rsidRPr="007F5B1E">
              <w:rPr>
                <w:rFonts w:ascii="Garamond" w:eastAsia="Calibri" w:hAnsi="Garamond" w:cs="Calibri"/>
                <w:sz w:val="20"/>
                <w:szCs w:val="20"/>
                <w:lang w:val="it-IT"/>
              </w:rPr>
              <w:t>e</w:t>
            </w:r>
            <w:r w:rsidRPr="007F5B1E">
              <w:rPr>
                <w:rFonts w:ascii="Garamond" w:eastAsia="Calibri" w:hAnsi="Garamond" w:cs="Calibri"/>
                <w:spacing w:val="-4"/>
                <w:sz w:val="20"/>
                <w:szCs w:val="20"/>
                <w:lang w:val="it-IT"/>
              </w:rPr>
              <w:t xml:space="preserve"> </w:t>
            </w:r>
            <w:r w:rsidRPr="007F5B1E">
              <w:rPr>
                <w:rFonts w:ascii="Garamond" w:eastAsia="Calibri" w:hAnsi="Garamond" w:cs="Calibri"/>
                <w:sz w:val="20"/>
                <w:szCs w:val="20"/>
                <w:lang w:val="it-IT"/>
              </w:rPr>
              <w:t>e</w:t>
            </w:r>
            <w:r w:rsidRPr="007F5B1E">
              <w:rPr>
                <w:rFonts w:ascii="Garamond" w:eastAsia="Calibri" w:hAnsi="Garamond" w:cs="Calibri"/>
                <w:spacing w:val="-2"/>
                <w:sz w:val="20"/>
                <w:szCs w:val="20"/>
                <w:lang w:val="it-IT"/>
              </w:rPr>
              <w:t xml:space="preserve"> </w:t>
            </w:r>
            <w:r w:rsidRPr="007F5B1E">
              <w:rPr>
                <w:rFonts w:ascii="Garamond" w:eastAsia="Calibri" w:hAnsi="Garamond" w:cs="Calibri"/>
                <w:spacing w:val="1"/>
                <w:sz w:val="20"/>
                <w:szCs w:val="20"/>
                <w:lang w:val="it-IT"/>
              </w:rPr>
              <w:t>co</w:t>
            </w:r>
            <w:r w:rsidRPr="007F5B1E">
              <w:rPr>
                <w:rFonts w:ascii="Garamond" w:eastAsia="Calibri" w:hAnsi="Garamond" w:cs="Calibri"/>
                <w:sz w:val="20"/>
                <w:szCs w:val="20"/>
                <w:lang w:val="it-IT"/>
              </w:rPr>
              <w:t>rr</w:t>
            </w:r>
            <w:r w:rsidRPr="007F5B1E">
              <w:rPr>
                <w:rFonts w:ascii="Garamond" w:eastAsia="Calibri" w:hAnsi="Garamond" w:cs="Calibri"/>
                <w:spacing w:val="-1"/>
                <w:sz w:val="20"/>
                <w:szCs w:val="20"/>
                <w:lang w:val="it-IT"/>
              </w:rPr>
              <w:t>e</w:t>
            </w:r>
            <w:r w:rsidRPr="007F5B1E">
              <w:rPr>
                <w:rFonts w:ascii="Garamond" w:eastAsia="Calibri" w:hAnsi="Garamond" w:cs="Calibri"/>
                <w:sz w:val="20"/>
                <w:szCs w:val="20"/>
                <w:lang w:val="it-IT"/>
              </w:rPr>
              <w:t>ttam</w:t>
            </w:r>
            <w:r w:rsidRPr="007F5B1E">
              <w:rPr>
                <w:rFonts w:ascii="Garamond" w:eastAsia="Calibri" w:hAnsi="Garamond" w:cs="Calibri"/>
                <w:spacing w:val="-1"/>
                <w:sz w:val="20"/>
                <w:szCs w:val="20"/>
                <w:lang w:val="it-IT"/>
              </w:rPr>
              <w:t>e</w:t>
            </w:r>
            <w:r w:rsidRPr="007F5B1E">
              <w:rPr>
                <w:rFonts w:ascii="Garamond" w:eastAsia="Calibri" w:hAnsi="Garamond" w:cs="Calibri"/>
                <w:spacing w:val="1"/>
                <w:sz w:val="20"/>
                <w:szCs w:val="20"/>
                <w:lang w:val="it-IT"/>
              </w:rPr>
              <w:t>n</w:t>
            </w:r>
            <w:r w:rsidRPr="007F5B1E">
              <w:rPr>
                <w:rFonts w:ascii="Garamond" w:eastAsia="Calibri" w:hAnsi="Garamond" w:cs="Calibri"/>
                <w:sz w:val="20"/>
                <w:szCs w:val="20"/>
                <w:lang w:val="it-IT"/>
              </w:rPr>
              <w:t>te</w:t>
            </w:r>
            <w:r w:rsidRPr="007F5B1E">
              <w:rPr>
                <w:rFonts w:ascii="Garamond" w:eastAsia="Calibri" w:hAnsi="Garamond" w:cs="Calibri"/>
                <w:spacing w:val="-9"/>
                <w:sz w:val="20"/>
                <w:szCs w:val="20"/>
                <w:lang w:val="it-IT"/>
              </w:rPr>
              <w:t xml:space="preserve"> </w:t>
            </w:r>
            <w:r w:rsidRPr="007F5B1E">
              <w:rPr>
                <w:rFonts w:ascii="Garamond" w:eastAsia="Calibri" w:hAnsi="Garamond" w:cs="Calibri"/>
                <w:spacing w:val="-1"/>
                <w:sz w:val="20"/>
                <w:szCs w:val="20"/>
                <w:lang w:val="it-IT"/>
              </w:rPr>
              <w:t>i</w:t>
            </w:r>
            <w:r w:rsidRPr="007F5B1E">
              <w:rPr>
                <w:rFonts w:ascii="Garamond" w:eastAsia="Calibri" w:hAnsi="Garamond" w:cs="Calibri"/>
                <w:sz w:val="20"/>
                <w:szCs w:val="20"/>
                <w:lang w:val="it-IT"/>
              </w:rPr>
              <w:t>m</w:t>
            </w:r>
            <w:r w:rsidRPr="007F5B1E">
              <w:rPr>
                <w:rFonts w:ascii="Garamond" w:eastAsia="Calibri" w:hAnsi="Garamond" w:cs="Calibri"/>
                <w:spacing w:val="1"/>
                <w:sz w:val="20"/>
                <w:szCs w:val="20"/>
                <w:lang w:val="it-IT"/>
              </w:rPr>
              <w:t>p</w:t>
            </w:r>
            <w:r w:rsidRPr="007F5B1E">
              <w:rPr>
                <w:rFonts w:ascii="Garamond" w:eastAsia="Calibri" w:hAnsi="Garamond" w:cs="Calibri"/>
                <w:spacing w:val="2"/>
                <w:sz w:val="20"/>
                <w:szCs w:val="20"/>
                <w:lang w:val="it-IT"/>
              </w:rPr>
              <w:t>i</w:t>
            </w:r>
            <w:r w:rsidRPr="007F5B1E">
              <w:rPr>
                <w:rFonts w:ascii="Garamond" w:eastAsia="Calibri" w:hAnsi="Garamond" w:cs="Calibri"/>
                <w:spacing w:val="-1"/>
                <w:sz w:val="20"/>
                <w:szCs w:val="20"/>
                <w:lang w:val="it-IT"/>
              </w:rPr>
              <w:t>eg</w:t>
            </w:r>
            <w:r w:rsidRPr="007F5B1E">
              <w:rPr>
                <w:rFonts w:ascii="Garamond" w:eastAsia="Calibri" w:hAnsi="Garamond" w:cs="Calibri"/>
                <w:sz w:val="20"/>
                <w:szCs w:val="20"/>
                <w:lang w:val="it-IT"/>
              </w:rPr>
              <w:t>are</w:t>
            </w:r>
            <w:r w:rsidRPr="007F5B1E">
              <w:rPr>
                <w:rFonts w:ascii="Garamond" w:eastAsia="Calibri" w:hAnsi="Garamond" w:cs="Calibri"/>
                <w:spacing w:val="-7"/>
                <w:sz w:val="20"/>
                <w:szCs w:val="20"/>
                <w:lang w:val="it-IT"/>
              </w:rPr>
              <w:t xml:space="preserve"> </w:t>
            </w:r>
            <w:r w:rsidRPr="007F5B1E">
              <w:rPr>
                <w:rFonts w:ascii="Garamond" w:eastAsia="Calibri" w:hAnsi="Garamond" w:cs="Calibri"/>
                <w:spacing w:val="2"/>
                <w:sz w:val="20"/>
                <w:szCs w:val="20"/>
                <w:lang w:val="it-IT"/>
              </w:rPr>
              <w:t>l</w:t>
            </w:r>
            <w:r w:rsidRPr="007F5B1E">
              <w:rPr>
                <w:rFonts w:ascii="Garamond" w:eastAsia="Calibri" w:hAnsi="Garamond" w:cs="Calibri"/>
                <w:sz w:val="20"/>
                <w:szCs w:val="20"/>
                <w:lang w:val="it-IT"/>
              </w:rPr>
              <w:t>e</w:t>
            </w:r>
            <w:r w:rsidRPr="007F5B1E">
              <w:rPr>
                <w:rFonts w:ascii="Garamond" w:eastAsia="Calibri" w:hAnsi="Garamond" w:cs="Calibri"/>
                <w:spacing w:val="-2"/>
                <w:sz w:val="20"/>
                <w:szCs w:val="20"/>
                <w:lang w:val="it-IT"/>
              </w:rPr>
              <w:t xml:space="preserve"> </w:t>
            </w:r>
            <w:r w:rsidRPr="007F5B1E">
              <w:rPr>
                <w:rFonts w:ascii="Garamond" w:eastAsia="Calibri" w:hAnsi="Garamond" w:cs="Calibri"/>
                <w:spacing w:val="-1"/>
                <w:sz w:val="20"/>
                <w:szCs w:val="20"/>
                <w:lang w:val="it-IT"/>
              </w:rPr>
              <w:t>b</w:t>
            </w:r>
            <w:r w:rsidRPr="007F5B1E">
              <w:rPr>
                <w:rFonts w:ascii="Garamond" w:eastAsia="Calibri" w:hAnsi="Garamond" w:cs="Calibri"/>
                <w:spacing w:val="1"/>
                <w:sz w:val="20"/>
                <w:szCs w:val="20"/>
                <w:lang w:val="it-IT"/>
              </w:rPr>
              <w:t>ozz</w:t>
            </w:r>
            <w:r w:rsidRPr="007F5B1E">
              <w:rPr>
                <w:rFonts w:ascii="Garamond" w:eastAsia="Calibri" w:hAnsi="Garamond" w:cs="Calibri"/>
                <w:sz w:val="20"/>
                <w:szCs w:val="20"/>
                <w:lang w:val="it-IT"/>
              </w:rPr>
              <w:t>e</w:t>
            </w:r>
            <w:r w:rsidRPr="007F5B1E">
              <w:rPr>
                <w:rFonts w:ascii="Garamond" w:eastAsia="Calibri" w:hAnsi="Garamond" w:cs="Calibri"/>
                <w:spacing w:val="-2"/>
                <w:sz w:val="20"/>
                <w:szCs w:val="20"/>
                <w:lang w:val="it-IT"/>
              </w:rPr>
              <w:t xml:space="preserve"> </w:t>
            </w:r>
            <w:r w:rsidRPr="007F5B1E">
              <w:rPr>
                <w:rFonts w:ascii="Garamond" w:eastAsia="Calibri" w:hAnsi="Garamond" w:cs="Calibri"/>
                <w:spacing w:val="-1"/>
                <w:sz w:val="20"/>
                <w:szCs w:val="20"/>
                <w:lang w:val="it-IT"/>
              </w:rPr>
              <w:t>i</w:t>
            </w:r>
            <w:r w:rsidRPr="007F5B1E">
              <w:rPr>
                <w:rFonts w:ascii="Garamond" w:eastAsia="Calibri" w:hAnsi="Garamond" w:cs="Calibri"/>
                <w:sz w:val="20"/>
                <w:szCs w:val="20"/>
                <w:lang w:val="it-IT"/>
              </w:rPr>
              <w:t>n</w:t>
            </w:r>
            <w:r w:rsidRPr="007F5B1E">
              <w:rPr>
                <w:rFonts w:ascii="Garamond" w:eastAsia="Calibri" w:hAnsi="Garamond" w:cs="Calibri"/>
                <w:spacing w:val="-1"/>
                <w:sz w:val="20"/>
                <w:szCs w:val="20"/>
                <w:lang w:val="it-IT"/>
              </w:rPr>
              <w:t xml:space="preserve"> </w:t>
            </w:r>
            <w:r w:rsidRPr="007F5B1E">
              <w:rPr>
                <w:rFonts w:ascii="Garamond" w:eastAsia="Calibri" w:hAnsi="Garamond" w:cs="Calibri"/>
                <w:spacing w:val="1"/>
                <w:sz w:val="20"/>
                <w:szCs w:val="20"/>
                <w:lang w:val="it-IT"/>
              </w:rPr>
              <w:t>c</w:t>
            </w:r>
            <w:r w:rsidRPr="007F5B1E">
              <w:rPr>
                <w:rFonts w:ascii="Garamond" w:eastAsia="Calibri" w:hAnsi="Garamond" w:cs="Calibri"/>
                <w:sz w:val="20"/>
                <w:szCs w:val="20"/>
                <w:lang w:val="it-IT"/>
              </w:rPr>
              <w:t>at</w:t>
            </w:r>
            <w:r w:rsidRPr="007F5B1E">
              <w:rPr>
                <w:rFonts w:ascii="Garamond" w:eastAsia="Calibri" w:hAnsi="Garamond" w:cs="Calibri"/>
                <w:spacing w:val="-1"/>
                <w:sz w:val="20"/>
                <w:szCs w:val="20"/>
                <w:lang w:val="it-IT"/>
              </w:rPr>
              <w:t>en</w:t>
            </w:r>
            <w:r w:rsidRPr="007F5B1E">
              <w:rPr>
                <w:rFonts w:ascii="Garamond" w:eastAsia="Calibri" w:hAnsi="Garamond" w:cs="Calibri"/>
                <w:sz w:val="20"/>
                <w:szCs w:val="20"/>
                <w:lang w:val="it-IT"/>
              </w:rPr>
              <w:t>a</w:t>
            </w:r>
            <w:r w:rsidRPr="007F5B1E">
              <w:rPr>
                <w:rFonts w:ascii="Garamond" w:eastAsia="Calibri" w:hAnsi="Garamond" w:cs="Calibri"/>
                <w:spacing w:val="-2"/>
                <w:sz w:val="20"/>
                <w:szCs w:val="20"/>
                <w:lang w:val="it-IT"/>
              </w:rPr>
              <w:t xml:space="preserve"> </w:t>
            </w:r>
            <w:r w:rsidRPr="007F5B1E">
              <w:rPr>
                <w:rFonts w:ascii="Garamond" w:eastAsia="Calibri" w:hAnsi="Garamond" w:cs="Calibri"/>
                <w:sz w:val="20"/>
                <w:szCs w:val="20"/>
                <w:lang w:val="it-IT"/>
              </w:rPr>
              <w:t>o</w:t>
            </w:r>
            <w:r w:rsidRPr="007F5B1E">
              <w:rPr>
                <w:rFonts w:ascii="Garamond" w:eastAsia="Calibri" w:hAnsi="Garamond" w:cs="Calibri"/>
                <w:spacing w:val="1"/>
                <w:sz w:val="20"/>
                <w:szCs w:val="20"/>
                <w:lang w:val="it-IT"/>
              </w:rPr>
              <w:t xml:space="preserve"> </w:t>
            </w:r>
            <w:r w:rsidRPr="007F5B1E">
              <w:rPr>
                <w:rFonts w:ascii="Garamond" w:eastAsia="Calibri" w:hAnsi="Garamond" w:cs="Calibri"/>
                <w:spacing w:val="-1"/>
                <w:sz w:val="20"/>
                <w:szCs w:val="20"/>
                <w:lang w:val="it-IT"/>
              </w:rPr>
              <w:t>i</w:t>
            </w:r>
            <w:r w:rsidRPr="007F5B1E">
              <w:rPr>
                <w:rFonts w:ascii="Garamond" w:eastAsia="Calibri" w:hAnsi="Garamond" w:cs="Calibri"/>
                <w:sz w:val="20"/>
                <w:szCs w:val="20"/>
                <w:lang w:val="it-IT"/>
              </w:rPr>
              <w:t xml:space="preserve">n </w:t>
            </w:r>
            <w:r w:rsidRPr="007F5B1E">
              <w:rPr>
                <w:rFonts w:ascii="Garamond" w:eastAsia="Calibri" w:hAnsi="Garamond" w:cs="Calibri"/>
                <w:spacing w:val="-1"/>
                <w:sz w:val="20"/>
                <w:szCs w:val="20"/>
                <w:lang w:val="it-IT"/>
              </w:rPr>
              <w:t>s</w:t>
            </w:r>
            <w:r w:rsidRPr="007F5B1E">
              <w:rPr>
                <w:rFonts w:ascii="Garamond" w:eastAsia="Calibri" w:hAnsi="Garamond" w:cs="Calibri"/>
                <w:sz w:val="20"/>
                <w:szCs w:val="20"/>
                <w:lang w:val="it-IT"/>
              </w:rPr>
              <w:t>a</w:t>
            </w:r>
            <w:r w:rsidRPr="007F5B1E">
              <w:rPr>
                <w:rFonts w:ascii="Garamond" w:eastAsia="Calibri" w:hAnsi="Garamond" w:cs="Calibri"/>
                <w:spacing w:val="-1"/>
                <w:sz w:val="20"/>
                <w:szCs w:val="20"/>
                <w:lang w:val="it-IT"/>
              </w:rPr>
              <w:t>g</w:t>
            </w:r>
            <w:r w:rsidRPr="007F5B1E">
              <w:rPr>
                <w:rFonts w:ascii="Garamond" w:eastAsia="Calibri" w:hAnsi="Garamond" w:cs="Calibri"/>
                <w:spacing w:val="1"/>
                <w:sz w:val="20"/>
                <w:szCs w:val="20"/>
                <w:lang w:val="it-IT"/>
              </w:rPr>
              <w:t>o</w:t>
            </w:r>
            <w:r w:rsidRPr="007F5B1E">
              <w:rPr>
                <w:rFonts w:ascii="Garamond" w:eastAsia="Calibri" w:hAnsi="Garamond" w:cs="Calibri"/>
                <w:spacing w:val="-1"/>
                <w:sz w:val="20"/>
                <w:szCs w:val="20"/>
                <w:lang w:val="it-IT"/>
              </w:rPr>
              <w:t>l</w:t>
            </w:r>
            <w:r w:rsidRPr="007F5B1E">
              <w:rPr>
                <w:rFonts w:ascii="Garamond" w:eastAsia="Calibri" w:hAnsi="Garamond" w:cs="Calibri"/>
                <w:sz w:val="20"/>
                <w:szCs w:val="20"/>
                <w:lang w:val="it-IT"/>
              </w:rPr>
              <w:t>a. /</w:t>
            </w:r>
            <w:r w:rsidRPr="007F5B1E">
              <w:rPr>
                <w:rFonts w:ascii="Garamond" w:eastAsia="Arial" w:hAnsi="Garamond" w:cstheme="minorHAnsi"/>
                <w:i/>
                <w:iCs/>
                <w:sz w:val="20"/>
                <w:szCs w:val="20"/>
                <w:lang w:val="it-IT"/>
              </w:rPr>
              <w:t xml:space="preserve"> Select</w:t>
            </w:r>
            <w:r w:rsidRPr="007F5B1E">
              <w:rPr>
                <w:rFonts w:ascii="Garamond" w:eastAsia="Arial" w:hAnsi="Garamond" w:cstheme="minorHAnsi"/>
                <w:i/>
                <w:iCs/>
                <w:spacing w:val="-15"/>
                <w:sz w:val="20"/>
                <w:szCs w:val="20"/>
                <w:lang w:val="it-IT"/>
              </w:rPr>
              <w:t xml:space="preserve"> </w:t>
            </w:r>
            <w:r w:rsidRPr="007F5B1E">
              <w:rPr>
                <w:rFonts w:ascii="Garamond" w:eastAsia="Arial" w:hAnsi="Garamond" w:cstheme="minorHAnsi"/>
                <w:i/>
                <w:iCs/>
                <w:sz w:val="20"/>
                <w:szCs w:val="20"/>
                <w:lang w:val="it-IT"/>
              </w:rPr>
              <w:t>and</w:t>
            </w:r>
            <w:r w:rsidRPr="007F5B1E">
              <w:rPr>
                <w:rFonts w:ascii="Garamond" w:eastAsia="Arial" w:hAnsi="Garamond" w:cstheme="minorHAnsi"/>
                <w:i/>
                <w:iCs/>
                <w:spacing w:val="18"/>
                <w:sz w:val="20"/>
                <w:szCs w:val="20"/>
                <w:lang w:val="it-IT"/>
              </w:rPr>
              <w:t xml:space="preserve"> </w:t>
            </w:r>
            <w:proofErr w:type="spellStart"/>
            <w:r w:rsidRPr="007F5B1E">
              <w:rPr>
                <w:rFonts w:ascii="Garamond" w:eastAsia="Arial" w:hAnsi="Garamond" w:cstheme="minorHAnsi"/>
                <w:i/>
                <w:iCs/>
                <w:sz w:val="20"/>
                <w:szCs w:val="20"/>
                <w:lang w:val="it-IT"/>
              </w:rPr>
              <w:t>correctly</w:t>
            </w:r>
            <w:proofErr w:type="spellEnd"/>
            <w:r w:rsidRPr="007F5B1E">
              <w:rPr>
                <w:rFonts w:ascii="Garamond" w:eastAsia="Arial" w:hAnsi="Garamond" w:cstheme="minorHAnsi"/>
                <w:i/>
                <w:iCs/>
                <w:spacing w:val="34"/>
                <w:sz w:val="20"/>
                <w:szCs w:val="20"/>
                <w:lang w:val="it-IT"/>
              </w:rPr>
              <w:t xml:space="preserve"> </w:t>
            </w:r>
            <w:proofErr w:type="spellStart"/>
            <w:r w:rsidRPr="007F5B1E">
              <w:rPr>
                <w:rFonts w:ascii="Garamond" w:eastAsia="Arial" w:hAnsi="Garamond" w:cstheme="minorHAnsi"/>
                <w:i/>
                <w:iCs/>
                <w:sz w:val="20"/>
                <w:szCs w:val="20"/>
                <w:lang w:val="it-IT"/>
              </w:rPr>
              <w:t>apply</w:t>
            </w:r>
            <w:proofErr w:type="spellEnd"/>
            <w:r w:rsidRPr="007F5B1E">
              <w:rPr>
                <w:rFonts w:ascii="Garamond" w:eastAsia="Arial" w:hAnsi="Garamond" w:cstheme="minorHAnsi"/>
                <w:i/>
                <w:iCs/>
                <w:spacing w:val="26"/>
                <w:sz w:val="20"/>
                <w:szCs w:val="20"/>
                <w:lang w:val="it-IT"/>
              </w:rPr>
              <w:t xml:space="preserve"> </w:t>
            </w:r>
            <w:r w:rsidRPr="007F5B1E">
              <w:rPr>
                <w:rFonts w:ascii="Garamond" w:eastAsia="Arial" w:hAnsi="Garamond" w:cstheme="minorHAnsi"/>
                <w:i/>
                <w:iCs/>
                <w:sz w:val="20"/>
                <w:szCs w:val="20"/>
                <w:lang w:val="it-IT"/>
              </w:rPr>
              <w:t>chain</w:t>
            </w:r>
            <w:r w:rsidRPr="007F5B1E">
              <w:rPr>
                <w:rFonts w:ascii="Garamond" w:eastAsia="Arial" w:hAnsi="Garamond" w:cstheme="minorHAnsi"/>
                <w:i/>
                <w:iCs/>
                <w:spacing w:val="17"/>
                <w:sz w:val="20"/>
                <w:szCs w:val="20"/>
                <w:lang w:val="it-IT"/>
              </w:rPr>
              <w:t xml:space="preserve"> </w:t>
            </w:r>
            <w:r w:rsidRPr="007F5B1E">
              <w:rPr>
                <w:rFonts w:ascii="Garamond" w:eastAsia="Arial" w:hAnsi="Garamond" w:cstheme="minorHAnsi"/>
                <w:i/>
                <w:iCs/>
                <w:sz w:val="20"/>
                <w:szCs w:val="20"/>
                <w:lang w:val="it-IT"/>
              </w:rPr>
              <w:t>or</w:t>
            </w:r>
            <w:r w:rsidRPr="007F5B1E">
              <w:rPr>
                <w:rFonts w:ascii="Garamond" w:eastAsia="Arial" w:hAnsi="Garamond" w:cstheme="minorHAnsi"/>
                <w:i/>
                <w:iCs/>
                <w:spacing w:val="19"/>
                <w:sz w:val="20"/>
                <w:szCs w:val="20"/>
                <w:lang w:val="it-IT"/>
              </w:rPr>
              <w:t xml:space="preserve"> </w:t>
            </w:r>
            <w:proofErr w:type="spellStart"/>
            <w:r w:rsidRPr="007F5B1E">
              <w:rPr>
                <w:rFonts w:ascii="Garamond" w:eastAsia="Arial" w:hAnsi="Garamond" w:cstheme="minorHAnsi"/>
                <w:i/>
                <w:iCs/>
                <w:sz w:val="20"/>
                <w:szCs w:val="20"/>
                <w:lang w:val="it-IT"/>
              </w:rPr>
              <w:t>rope</w:t>
            </w:r>
            <w:proofErr w:type="spellEnd"/>
            <w:r w:rsidRPr="007F5B1E">
              <w:rPr>
                <w:rFonts w:ascii="Garamond" w:eastAsia="Arial" w:hAnsi="Garamond" w:cstheme="minorHAnsi"/>
                <w:i/>
                <w:iCs/>
                <w:spacing w:val="29"/>
                <w:sz w:val="20"/>
                <w:szCs w:val="20"/>
                <w:lang w:val="it-IT"/>
              </w:rPr>
              <w:t xml:space="preserve"> </w:t>
            </w:r>
            <w:r w:rsidRPr="007F5B1E">
              <w:rPr>
                <w:rFonts w:ascii="Garamond" w:eastAsia="Arial" w:hAnsi="Garamond" w:cstheme="minorHAnsi"/>
                <w:i/>
                <w:iCs/>
                <w:w w:val="102"/>
                <w:sz w:val="20"/>
                <w:szCs w:val="20"/>
                <w:lang w:val="it-IT"/>
              </w:rPr>
              <w:t>stoppers</w:t>
            </w:r>
          </w:p>
        </w:tc>
        <w:tc>
          <w:tcPr>
            <w:tcW w:w="992" w:type="dxa"/>
            <w:gridSpan w:val="4"/>
            <w:tcBorders>
              <w:top w:val="single" w:sz="4" w:space="0" w:color="auto"/>
              <w:left w:val="single" w:sz="4" w:space="0" w:color="00457E"/>
              <w:bottom w:val="single" w:sz="4" w:space="0" w:color="00457E"/>
              <w:right w:val="single" w:sz="4" w:space="0" w:color="00457E"/>
            </w:tcBorders>
          </w:tcPr>
          <w:p w14:paraId="04E66917" w14:textId="77777777" w:rsidR="00F73CE9" w:rsidRPr="00A06AD1" w:rsidRDefault="00F73CE9" w:rsidP="00F73CE9">
            <w:pPr>
              <w:spacing w:line="240" w:lineRule="auto"/>
              <w:ind w:left="198" w:right="181"/>
              <w:jc w:val="both"/>
              <w:rPr>
                <w:rFonts w:ascii="Garamond" w:hAnsi="Garamond" w:cstheme="minorHAnsi"/>
                <w:i/>
                <w:iCs/>
                <w:sz w:val="18"/>
                <w:szCs w:val="18"/>
                <w:lang w:val="it-IT"/>
              </w:rPr>
            </w:pPr>
          </w:p>
        </w:tc>
        <w:tc>
          <w:tcPr>
            <w:tcW w:w="1000" w:type="dxa"/>
            <w:tcBorders>
              <w:top w:val="single" w:sz="4" w:space="0" w:color="auto"/>
              <w:left w:val="single" w:sz="4" w:space="0" w:color="00457E"/>
              <w:bottom w:val="single" w:sz="4" w:space="0" w:color="00457E"/>
              <w:right w:val="single" w:sz="4" w:space="0" w:color="00457E"/>
            </w:tcBorders>
          </w:tcPr>
          <w:p w14:paraId="165A4FEE" w14:textId="77777777" w:rsidR="00F73CE9" w:rsidRPr="00A06AD1" w:rsidRDefault="00F73CE9" w:rsidP="00F73CE9">
            <w:pPr>
              <w:spacing w:line="240" w:lineRule="auto"/>
              <w:ind w:left="198" w:right="181"/>
              <w:jc w:val="both"/>
              <w:rPr>
                <w:rFonts w:ascii="Garamond" w:hAnsi="Garamond" w:cstheme="minorHAnsi"/>
                <w:i/>
                <w:iCs/>
                <w:sz w:val="18"/>
                <w:szCs w:val="18"/>
                <w:lang w:val="it-IT"/>
              </w:rPr>
            </w:pPr>
          </w:p>
        </w:tc>
        <w:tc>
          <w:tcPr>
            <w:tcW w:w="4819" w:type="dxa"/>
            <w:gridSpan w:val="2"/>
            <w:vMerge w:val="restart"/>
            <w:tcBorders>
              <w:top w:val="single" w:sz="4" w:space="0" w:color="auto"/>
              <w:left w:val="single" w:sz="4" w:space="0" w:color="00457E"/>
              <w:right w:val="single" w:sz="4" w:space="0" w:color="00457E"/>
            </w:tcBorders>
          </w:tcPr>
          <w:p w14:paraId="21B91642" w14:textId="77777777" w:rsidR="00F73CE9" w:rsidRPr="00A06AD1" w:rsidRDefault="00F73CE9" w:rsidP="00F73CE9">
            <w:pPr>
              <w:spacing w:line="240" w:lineRule="auto"/>
              <w:jc w:val="both"/>
              <w:rPr>
                <w:rFonts w:ascii="Garamond" w:hAnsi="Garamond" w:cstheme="minorHAnsi"/>
                <w:i/>
                <w:iCs/>
                <w:sz w:val="18"/>
                <w:szCs w:val="18"/>
                <w:lang w:val="it-IT"/>
              </w:rPr>
            </w:pPr>
          </w:p>
        </w:tc>
        <w:tc>
          <w:tcPr>
            <w:tcW w:w="1277" w:type="dxa"/>
            <w:tcBorders>
              <w:top w:val="single" w:sz="4" w:space="0" w:color="00457E"/>
              <w:left w:val="single" w:sz="4" w:space="0" w:color="00457E"/>
              <w:bottom w:val="single" w:sz="4" w:space="0" w:color="00457E"/>
              <w:right w:val="single" w:sz="4" w:space="0" w:color="00457E"/>
            </w:tcBorders>
          </w:tcPr>
          <w:p w14:paraId="5497AFAD" w14:textId="77777777" w:rsidR="00F73CE9" w:rsidRPr="00A06AD1" w:rsidRDefault="00F73CE9" w:rsidP="00F73CE9">
            <w:pPr>
              <w:spacing w:line="240" w:lineRule="auto"/>
              <w:jc w:val="both"/>
              <w:rPr>
                <w:rFonts w:ascii="Garamond" w:hAnsi="Garamond" w:cstheme="minorHAnsi"/>
                <w:i/>
                <w:iCs/>
                <w:sz w:val="18"/>
                <w:szCs w:val="18"/>
                <w:lang w:val="it-IT"/>
              </w:rPr>
            </w:pPr>
          </w:p>
        </w:tc>
        <w:tc>
          <w:tcPr>
            <w:tcW w:w="1136" w:type="dxa"/>
            <w:tcBorders>
              <w:top w:val="single" w:sz="4" w:space="0" w:color="00457E"/>
              <w:left w:val="single" w:sz="4" w:space="0" w:color="00457E"/>
              <w:bottom w:val="single" w:sz="4" w:space="0" w:color="00457E"/>
              <w:right w:val="single" w:sz="4" w:space="0" w:color="00457E"/>
            </w:tcBorders>
          </w:tcPr>
          <w:p w14:paraId="5A3B678C" w14:textId="77777777" w:rsidR="00F73CE9" w:rsidRPr="00A06AD1" w:rsidRDefault="00F73CE9" w:rsidP="00F73CE9">
            <w:pPr>
              <w:spacing w:line="240" w:lineRule="auto"/>
              <w:jc w:val="both"/>
              <w:rPr>
                <w:rFonts w:ascii="Garamond" w:hAnsi="Garamond" w:cstheme="minorHAnsi"/>
                <w:i/>
                <w:iCs/>
                <w:sz w:val="18"/>
                <w:szCs w:val="18"/>
                <w:lang w:val="it-IT"/>
              </w:rPr>
            </w:pPr>
          </w:p>
        </w:tc>
      </w:tr>
      <w:tr w:rsidR="00013F8D" w:rsidRPr="00366F3C" w14:paraId="6527DC6C" w14:textId="77777777" w:rsidTr="00013F8D">
        <w:trPr>
          <w:trHeight w:hRule="exact" w:val="445"/>
          <w:jc w:val="center"/>
        </w:trPr>
        <w:tc>
          <w:tcPr>
            <w:tcW w:w="566" w:type="dxa"/>
            <w:tcBorders>
              <w:top w:val="single" w:sz="4" w:space="0" w:color="00457E"/>
              <w:left w:val="single" w:sz="4" w:space="0" w:color="00457E"/>
              <w:bottom w:val="single" w:sz="4" w:space="0" w:color="00457E"/>
              <w:right w:val="single" w:sz="4" w:space="0" w:color="00457E"/>
            </w:tcBorders>
          </w:tcPr>
          <w:p w14:paraId="059D718E" w14:textId="77777777" w:rsidR="00F73CE9" w:rsidRPr="007F5B1E" w:rsidRDefault="00F73CE9" w:rsidP="00F73CE9">
            <w:pPr>
              <w:spacing w:after="0" w:line="360" w:lineRule="auto"/>
              <w:jc w:val="center"/>
              <w:rPr>
                <w:rFonts w:ascii="Garamond" w:hAnsi="Garamond" w:cstheme="minorHAnsi"/>
                <w:sz w:val="20"/>
                <w:szCs w:val="20"/>
              </w:rPr>
            </w:pPr>
            <w:r w:rsidRPr="007F5B1E">
              <w:rPr>
                <w:rFonts w:ascii="Garamond" w:eastAsia="Arial" w:hAnsi="Garamond" w:cstheme="minorHAnsi"/>
                <w:sz w:val="20"/>
                <w:szCs w:val="20"/>
              </w:rPr>
              <w:t>.2</w:t>
            </w:r>
          </w:p>
        </w:tc>
        <w:tc>
          <w:tcPr>
            <w:tcW w:w="5940" w:type="dxa"/>
            <w:gridSpan w:val="2"/>
            <w:tcBorders>
              <w:top w:val="single" w:sz="4" w:space="0" w:color="00457E"/>
              <w:left w:val="single" w:sz="4" w:space="0" w:color="00457E"/>
              <w:bottom w:val="single" w:sz="4" w:space="0" w:color="00457E"/>
              <w:right w:val="single" w:sz="4" w:space="0" w:color="00457E"/>
            </w:tcBorders>
          </w:tcPr>
          <w:p w14:paraId="73B196A1" w14:textId="0B1EA365" w:rsidR="00F73CE9" w:rsidRPr="007F5B1E" w:rsidRDefault="00F73CE9" w:rsidP="00B0590D">
            <w:pPr>
              <w:spacing w:after="0" w:line="218" w:lineRule="exact"/>
              <w:ind w:left="105" w:right="96"/>
              <w:jc w:val="both"/>
              <w:rPr>
                <w:rFonts w:ascii="Garamond" w:hAnsi="Garamond" w:cstheme="minorHAnsi"/>
                <w:i/>
                <w:iCs/>
                <w:sz w:val="20"/>
                <w:szCs w:val="20"/>
                <w:lang w:val="it-IT"/>
              </w:rPr>
            </w:pPr>
            <w:r w:rsidRPr="007F5B1E">
              <w:rPr>
                <w:rFonts w:ascii="Garamond" w:eastAsia="Calibri" w:hAnsi="Garamond" w:cs="Calibri"/>
                <w:spacing w:val="-1"/>
                <w:sz w:val="20"/>
                <w:szCs w:val="20"/>
                <w:lang w:val="it-IT"/>
              </w:rPr>
              <w:t>App</w:t>
            </w:r>
            <w:r w:rsidRPr="007F5B1E">
              <w:rPr>
                <w:rFonts w:ascii="Garamond" w:eastAsia="Calibri" w:hAnsi="Garamond" w:cs="Calibri"/>
                <w:spacing w:val="2"/>
                <w:sz w:val="20"/>
                <w:szCs w:val="20"/>
                <w:lang w:val="it-IT"/>
              </w:rPr>
              <w:t>l</w:t>
            </w:r>
            <w:r w:rsidRPr="007F5B1E">
              <w:rPr>
                <w:rFonts w:ascii="Garamond" w:eastAsia="Calibri" w:hAnsi="Garamond" w:cs="Calibri"/>
                <w:sz w:val="20"/>
                <w:szCs w:val="20"/>
                <w:lang w:val="it-IT"/>
              </w:rPr>
              <w:t>i</w:t>
            </w:r>
            <w:r w:rsidRPr="007F5B1E">
              <w:rPr>
                <w:rFonts w:ascii="Garamond" w:eastAsia="Calibri" w:hAnsi="Garamond" w:cs="Calibri"/>
                <w:spacing w:val="1"/>
                <w:sz w:val="20"/>
                <w:szCs w:val="20"/>
                <w:lang w:val="it-IT"/>
              </w:rPr>
              <w:t>c</w:t>
            </w:r>
            <w:r w:rsidRPr="007F5B1E">
              <w:rPr>
                <w:rFonts w:ascii="Garamond" w:eastAsia="Calibri" w:hAnsi="Garamond" w:cs="Calibri"/>
                <w:sz w:val="20"/>
                <w:szCs w:val="20"/>
                <w:lang w:val="it-IT"/>
              </w:rPr>
              <w:t>are</w:t>
            </w:r>
            <w:r w:rsidRPr="007F5B1E">
              <w:rPr>
                <w:rFonts w:ascii="Garamond" w:eastAsia="Calibri" w:hAnsi="Garamond" w:cs="Calibri"/>
                <w:spacing w:val="-4"/>
                <w:sz w:val="20"/>
                <w:szCs w:val="20"/>
                <w:lang w:val="it-IT"/>
              </w:rPr>
              <w:t xml:space="preserve"> </w:t>
            </w:r>
            <w:r w:rsidRPr="007F5B1E">
              <w:rPr>
                <w:rFonts w:ascii="Garamond" w:eastAsia="Calibri" w:hAnsi="Garamond" w:cs="Calibri"/>
                <w:sz w:val="20"/>
                <w:szCs w:val="20"/>
                <w:lang w:val="it-IT"/>
              </w:rPr>
              <w:t>all</w:t>
            </w:r>
            <w:r w:rsidRPr="007F5B1E">
              <w:rPr>
                <w:rFonts w:ascii="Garamond" w:eastAsia="Calibri" w:hAnsi="Garamond" w:cs="Calibri"/>
                <w:spacing w:val="1"/>
                <w:sz w:val="20"/>
                <w:szCs w:val="20"/>
                <w:lang w:val="it-IT"/>
              </w:rPr>
              <w:t>’</w:t>
            </w:r>
            <w:r w:rsidRPr="007F5B1E">
              <w:rPr>
                <w:rFonts w:ascii="Garamond" w:eastAsia="Calibri" w:hAnsi="Garamond" w:cs="Calibri"/>
                <w:sz w:val="20"/>
                <w:szCs w:val="20"/>
                <w:lang w:val="it-IT"/>
              </w:rPr>
              <w:t>attr</w:t>
            </w:r>
            <w:r w:rsidRPr="007F5B1E">
              <w:rPr>
                <w:rFonts w:ascii="Garamond" w:eastAsia="Calibri" w:hAnsi="Garamond" w:cs="Calibri"/>
                <w:spacing w:val="-1"/>
                <w:sz w:val="20"/>
                <w:szCs w:val="20"/>
                <w:lang w:val="it-IT"/>
              </w:rPr>
              <w:t>e</w:t>
            </w:r>
            <w:r w:rsidRPr="007F5B1E">
              <w:rPr>
                <w:rFonts w:ascii="Garamond" w:eastAsia="Calibri" w:hAnsi="Garamond" w:cs="Calibri"/>
                <w:spacing w:val="1"/>
                <w:sz w:val="20"/>
                <w:szCs w:val="20"/>
                <w:lang w:val="it-IT"/>
              </w:rPr>
              <w:t>zz</w:t>
            </w:r>
            <w:r w:rsidRPr="007F5B1E">
              <w:rPr>
                <w:rFonts w:ascii="Garamond" w:eastAsia="Calibri" w:hAnsi="Garamond" w:cs="Calibri"/>
                <w:sz w:val="20"/>
                <w:szCs w:val="20"/>
                <w:lang w:val="it-IT"/>
              </w:rPr>
              <w:t>at</w:t>
            </w:r>
            <w:r w:rsidRPr="007F5B1E">
              <w:rPr>
                <w:rFonts w:ascii="Garamond" w:eastAsia="Calibri" w:hAnsi="Garamond" w:cs="Calibri"/>
                <w:spacing w:val="-1"/>
                <w:sz w:val="20"/>
                <w:szCs w:val="20"/>
                <w:lang w:val="it-IT"/>
              </w:rPr>
              <w:t>u</w:t>
            </w:r>
            <w:r w:rsidRPr="007F5B1E">
              <w:rPr>
                <w:rFonts w:ascii="Garamond" w:eastAsia="Calibri" w:hAnsi="Garamond" w:cs="Calibri"/>
                <w:sz w:val="20"/>
                <w:szCs w:val="20"/>
                <w:lang w:val="it-IT"/>
              </w:rPr>
              <w:t>ra</w:t>
            </w:r>
            <w:r w:rsidRPr="007F5B1E">
              <w:rPr>
                <w:rFonts w:ascii="Garamond" w:eastAsia="Calibri" w:hAnsi="Garamond" w:cs="Calibri"/>
                <w:spacing w:val="-1"/>
                <w:sz w:val="20"/>
                <w:szCs w:val="20"/>
                <w:lang w:val="it-IT"/>
              </w:rPr>
              <w:t xml:space="preserve"> de</w:t>
            </w:r>
            <w:r w:rsidRPr="007F5B1E">
              <w:rPr>
                <w:rFonts w:ascii="Garamond" w:eastAsia="Calibri" w:hAnsi="Garamond" w:cs="Calibri"/>
                <w:sz w:val="20"/>
                <w:szCs w:val="20"/>
                <w:lang w:val="it-IT"/>
              </w:rPr>
              <w:t>l</w:t>
            </w:r>
            <w:r w:rsidRPr="007F5B1E">
              <w:rPr>
                <w:rFonts w:ascii="Garamond" w:eastAsia="Calibri" w:hAnsi="Garamond" w:cs="Calibri"/>
                <w:spacing w:val="-1"/>
                <w:sz w:val="20"/>
                <w:szCs w:val="20"/>
                <w:lang w:val="it-IT"/>
              </w:rPr>
              <w:t xml:space="preserve"> </w:t>
            </w:r>
            <w:r w:rsidRPr="007F5B1E">
              <w:rPr>
                <w:rFonts w:ascii="Garamond" w:eastAsia="Calibri" w:hAnsi="Garamond" w:cs="Calibri"/>
                <w:spacing w:val="1"/>
                <w:sz w:val="20"/>
                <w:szCs w:val="20"/>
                <w:lang w:val="it-IT"/>
              </w:rPr>
              <w:t>c</w:t>
            </w:r>
            <w:r w:rsidRPr="007F5B1E">
              <w:rPr>
                <w:rFonts w:ascii="Garamond" w:eastAsia="Calibri" w:hAnsi="Garamond" w:cs="Calibri"/>
                <w:sz w:val="20"/>
                <w:szCs w:val="20"/>
                <w:lang w:val="it-IT"/>
              </w:rPr>
              <w:t>ar</w:t>
            </w:r>
            <w:r w:rsidRPr="007F5B1E">
              <w:rPr>
                <w:rFonts w:ascii="Garamond" w:eastAsia="Calibri" w:hAnsi="Garamond" w:cs="Calibri"/>
                <w:spacing w:val="2"/>
                <w:sz w:val="20"/>
                <w:szCs w:val="20"/>
                <w:lang w:val="it-IT"/>
              </w:rPr>
              <w:t>i</w:t>
            </w:r>
            <w:r w:rsidRPr="007F5B1E">
              <w:rPr>
                <w:rFonts w:ascii="Garamond" w:eastAsia="Calibri" w:hAnsi="Garamond" w:cs="Calibri"/>
                <w:spacing w:val="1"/>
                <w:sz w:val="20"/>
                <w:szCs w:val="20"/>
                <w:lang w:val="it-IT"/>
              </w:rPr>
              <w:t>c</w:t>
            </w:r>
            <w:r w:rsidRPr="007F5B1E">
              <w:rPr>
                <w:rFonts w:ascii="Garamond" w:eastAsia="Calibri" w:hAnsi="Garamond" w:cs="Calibri"/>
                <w:sz w:val="20"/>
                <w:szCs w:val="20"/>
                <w:lang w:val="it-IT"/>
              </w:rPr>
              <w:t>o</w:t>
            </w:r>
            <w:r w:rsidRPr="007F5B1E">
              <w:rPr>
                <w:rFonts w:ascii="Garamond" w:eastAsia="Calibri" w:hAnsi="Garamond" w:cs="Calibri"/>
                <w:spacing w:val="-1"/>
                <w:sz w:val="20"/>
                <w:szCs w:val="20"/>
                <w:lang w:val="it-IT"/>
              </w:rPr>
              <w:t xml:space="preserve"> </w:t>
            </w:r>
            <w:r w:rsidRPr="007F5B1E">
              <w:rPr>
                <w:rFonts w:ascii="Garamond" w:eastAsia="Calibri" w:hAnsi="Garamond" w:cs="Calibri"/>
                <w:sz w:val="20"/>
                <w:szCs w:val="20"/>
                <w:lang w:val="it-IT"/>
              </w:rPr>
              <w:t xml:space="preserve">i </w:t>
            </w:r>
            <w:r w:rsidRPr="007F5B1E">
              <w:rPr>
                <w:rFonts w:ascii="Garamond" w:eastAsia="Calibri" w:hAnsi="Garamond" w:cs="Calibri"/>
                <w:spacing w:val="-1"/>
                <w:sz w:val="20"/>
                <w:szCs w:val="20"/>
                <w:lang w:val="it-IT"/>
              </w:rPr>
              <w:t>g</w:t>
            </w:r>
            <w:r w:rsidRPr="007F5B1E">
              <w:rPr>
                <w:rFonts w:ascii="Garamond" w:eastAsia="Calibri" w:hAnsi="Garamond" w:cs="Calibri"/>
                <w:sz w:val="20"/>
                <w:szCs w:val="20"/>
                <w:lang w:val="it-IT"/>
              </w:rPr>
              <w:t>rilli</w:t>
            </w:r>
            <w:r w:rsidRPr="007F5B1E">
              <w:rPr>
                <w:rFonts w:ascii="Garamond" w:eastAsia="Calibri" w:hAnsi="Garamond" w:cs="Calibri"/>
                <w:spacing w:val="-1"/>
                <w:sz w:val="20"/>
                <w:szCs w:val="20"/>
                <w:lang w:val="it-IT"/>
              </w:rPr>
              <w:t xml:space="preserve"> d</w:t>
            </w:r>
            <w:r w:rsidRPr="007F5B1E">
              <w:rPr>
                <w:rFonts w:ascii="Garamond" w:eastAsia="Calibri" w:hAnsi="Garamond" w:cs="Calibri"/>
                <w:sz w:val="20"/>
                <w:szCs w:val="20"/>
                <w:lang w:val="it-IT"/>
              </w:rPr>
              <w:t>i m</w:t>
            </w:r>
            <w:r w:rsidRPr="007F5B1E">
              <w:rPr>
                <w:rFonts w:ascii="Garamond" w:eastAsia="Calibri" w:hAnsi="Garamond" w:cs="Calibri"/>
                <w:spacing w:val="2"/>
                <w:sz w:val="20"/>
                <w:szCs w:val="20"/>
                <w:lang w:val="it-IT"/>
              </w:rPr>
              <w:t>i</w:t>
            </w:r>
            <w:r w:rsidRPr="007F5B1E">
              <w:rPr>
                <w:rFonts w:ascii="Garamond" w:eastAsia="Calibri" w:hAnsi="Garamond" w:cs="Calibri"/>
                <w:spacing w:val="-1"/>
                <w:sz w:val="20"/>
                <w:szCs w:val="20"/>
                <w:lang w:val="it-IT"/>
              </w:rPr>
              <w:t>su</w:t>
            </w:r>
            <w:r w:rsidRPr="007F5B1E">
              <w:rPr>
                <w:rFonts w:ascii="Garamond" w:eastAsia="Calibri" w:hAnsi="Garamond" w:cs="Calibri"/>
                <w:sz w:val="20"/>
                <w:szCs w:val="20"/>
                <w:lang w:val="it-IT"/>
              </w:rPr>
              <w:t>ra</w:t>
            </w:r>
            <w:r w:rsidRPr="007F5B1E">
              <w:rPr>
                <w:rFonts w:ascii="Garamond" w:eastAsia="Calibri" w:hAnsi="Garamond" w:cs="Calibri"/>
                <w:spacing w:val="-3"/>
                <w:sz w:val="20"/>
                <w:szCs w:val="20"/>
                <w:lang w:val="it-IT"/>
              </w:rPr>
              <w:t xml:space="preserve"> </w:t>
            </w:r>
            <w:r w:rsidRPr="007F5B1E">
              <w:rPr>
                <w:rFonts w:ascii="Garamond" w:eastAsia="Calibri" w:hAnsi="Garamond" w:cs="Calibri"/>
                <w:spacing w:val="1"/>
                <w:sz w:val="20"/>
                <w:szCs w:val="20"/>
                <w:lang w:val="it-IT"/>
              </w:rPr>
              <w:t>co</w:t>
            </w:r>
            <w:r w:rsidRPr="007F5B1E">
              <w:rPr>
                <w:rFonts w:ascii="Garamond" w:eastAsia="Calibri" w:hAnsi="Garamond" w:cs="Calibri"/>
                <w:sz w:val="20"/>
                <w:szCs w:val="20"/>
                <w:lang w:val="it-IT"/>
              </w:rPr>
              <w:t>rr</w:t>
            </w:r>
            <w:r w:rsidRPr="007F5B1E">
              <w:rPr>
                <w:rFonts w:ascii="Garamond" w:eastAsia="Calibri" w:hAnsi="Garamond" w:cs="Calibri"/>
                <w:spacing w:val="-1"/>
                <w:sz w:val="20"/>
                <w:szCs w:val="20"/>
                <w:lang w:val="it-IT"/>
              </w:rPr>
              <w:t>e</w:t>
            </w:r>
            <w:r w:rsidRPr="007F5B1E">
              <w:rPr>
                <w:rFonts w:ascii="Garamond" w:eastAsia="Calibri" w:hAnsi="Garamond" w:cs="Calibri"/>
                <w:sz w:val="20"/>
                <w:szCs w:val="20"/>
                <w:lang w:val="it-IT"/>
              </w:rPr>
              <w:t>tta. /</w:t>
            </w:r>
            <w:r w:rsidRPr="007F5B1E">
              <w:rPr>
                <w:rFonts w:ascii="Garamond" w:eastAsia="Arial" w:hAnsi="Garamond" w:cstheme="minorHAnsi"/>
                <w:i/>
                <w:iCs/>
                <w:sz w:val="20"/>
                <w:szCs w:val="20"/>
                <w:lang w:val="it-IT"/>
              </w:rPr>
              <w:t xml:space="preserve"> </w:t>
            </w:r>
            <w:proofErr w:type="spellStart"/>
            <w:r w:rsidRPr="007F5B1E">
              <w:rPr>
                <w:rFonts w:ascii="Garamond" w:eastAsia="Arial" w:hAnsi="Garamond" w:cstheme="minorHAnsi"/>
                <w:i/>
                <w:iCs/>
                <w:sz w:val="20"/>
                <w:szCs w:val="20"/>
                <w:lang w:val="it-IT"/>
              </w:rPr>
              <w:t>Apply</w:t>
            </w:r>
            <w:proofErr w:type="spellEnd"/>
            <w:r w:rsidRPr="007F5B1E">
              <w:rPr>
                <w:rFonts w:ascii="Garamond" w:eastAsia="Arial" w:hAnsi="Garamond" w:cstheme="minorHAnsi"/>
                <w:i/>
                <w:iCs/>
                <w:spacing w:val="36"/>
                <w:sz w:val="20"/>
                <w:szCs w:val="20"/>
                <w:lang w:val="it-IT"/>
              </w:rPr>
              <w:t xml:space="preserve"> </w:t>
            </w:r>
            <w:proofErr w:type="spellStart"/>
            <w:r w:rsidRPr="007F5B1E">
              <w:rPr>
                <w:rFonts w:ascii="Garamond" w:eastAsia="Arial" w:hAnsi="Garamond" w:cstheme="minorHAnsi"/>
                <w:i/>
                <w:iCs/>
                <w:sz w:val="20"/>
                <w:szCs w:val="20"/>
                <w:lang w:val="it-IT"/>
              </w:rPr>
              <w:t>seizings</w:t>
            </w:r>
            <w:proofErr w:type="spellEnd"/>
            <w:r w:rsidRPr="007F5B1E">
              <w:rPr>
                <w:rFonts w:ascii="Garamond" w:eastAsia="Arial" w:hAnsi="Garamond" w:cstheme="minorHAnsi"/>
                <w:i/>
                <w:iCs/>
                <w:sz w:val="20"/>
                <w:szCs w:val="20"/>
                <w:lang w:val="it-IT"/>
              </w:rPr>
              <w:t xml:space="preserve"> to</w:t>
            </w:r>
            <w:r w:rsidRPr="007F5B1E">
              <w:rPr>
                <w:rFonts w:ascii="Garamond" w:eastAsia="Arial" w:hAnsi="Garamond" w:cstheme="minorHAnsi"/>
                <w:i/>
                <w:iCs/>
                <w:spacing w:val="29"/>
                <w:sz w:val="20"/>
                <w:szCs w:val="20"/>
                <w:lang w:val="it-IT"/>
              </w:rPr>
              <w:t xml:space="preserve"> </w:t>
            </w:r>
            <w:r w:rsidRPr="007F5B1E">
              <w:rPr>
                <w:rFonts w:ascii="Garamond" w:eastAsia="Arial" w:hAnsi="Garamond" w:cstheme="minorHAnsi"/>
                <w:i/>
                <w:iCs/>
                <w:sz w:val="20"/>
                <w:szCs w:val="20"/>
                <w:lang w:val="it-IT"/>
              </w:rPr>
              <w:t>cargo</w:t>
            </w:r>
            <w:r w:rsidRPr="007F5B1E">
              <w:rPr>
                <w:rFonts w:ascii="Garamond" w:eastAsia="Arial" w:hAnsi="Garamond" w:cstheme="minorHAnsi"/>
                <w:i/>
                <w:iCs/>
                <w:spacing w:val="18"/>
                <w:sz w:val="20"/>
                <w:szCs w:val="20"/>
                <w:lang w:val="it-IT"/>
              </w:rPr>
              <w:t xml:space="preserve"> </w:t>
            </w:r>
            <w:proofErr w:type="spellStart"/>
            <w:r w:rsidRPr="007F5B1E">
              <w:rPr>
                <w:rFonts w:ascii="Garamond" w:eastAsia="Arial" w:hAnsi="Garamond" w:cstheme="minorHAnsi"/>
                <w:i/>
                <w:iCs/>
                <w:sz w:val="20"/>
                <w:szCs w:val="20"/>
                <w:lang w:val="it-IT"/>
              </w:rPr>
              <w:t>gear</w:t>
            </w:r>
            <w:proofErr w:type="spellEnd"/>
            <w:r w:rsidRPr="007F5B1E">
              <w:rPr>
                <w:rFonts w:ascii="Garamond" w:eastAsia="Arial" w:hAnsi="Garamond" w:cstheme="minorHAnsi"/>
                <w:i/>
                <w:iCs/>
                <w:spacing w:val="18"/>
                <w:sz w:val="20"/>
                <w:szCs w:val="20"/>
                <w:lang w:val="it-IT"/>
              </w:rPr>
              <w:t xml:space="preserve"> </w:t>
            </w:r>
            <w:proofErr w:type="spellStart"/>
            <w:r w:rsidRPr="007F5B1E">
              <w:rPr>
                <w:rFonts w:ascii="Garamond" w:eastAsia="Arial" w:hAnsi="Garamond" w:cstheme="minorHAnsi"/>
                <w:i/>
                <w:iCs/>
                <w:sz w:val="20"/>
                <w:szCs w:val="20"/>
                <w:lang w:val="it-IT"/>
              </w:rPr>
              <w:t>shackles</w:t>
            </w:r>
            <w:proofErr w:type="spellEnd"/>
          </w:p>
        </w:tc>
        <w:tc>
          <w:tcPr>
            <w:tcW w:w="992" w:type="dxa"/>
            <w:gridSpan w:val="4"/>
            <w:tcBorders>
              <w:top w:val="single" w:sz="4" w:space="0" w:color="00457E"/>
              <w:left w:val="single" w:sz="4" w:space="0" w:color="00457E"/>
              <w:bottom w:val="single" w:sz="4" w:space="0" w:color="00457E"/>
              <w:right w:val="single" w:sz="4" w:space="0" w:color="00457E"/>
            </w:tcBorders>
          </w:tcPr>
          <w:p w14:paraId="7EECA701" w14:textId="77777777" w:rsidR="00F73CE9" w:rsidRPr="00A06AD1" w:rsidRDefault="00F73CE9" w:rsidP="00F73CE9">
            <w:pPr>
              <w:spacing w:line="240" w:lineRule="auto"/>
              <w:ind w:left="198" w:right="181"/>
              <w:jc w:val="both"/>
              <w:rPr>
                <w:rFonts w:ascii="Garamond" w:hAnsi="Garamond" w:cstheme="minorHAnsi"/>
                <w:i/>
                <w:iCs/>
                <w:sz w:val="18"/>
                <w:szCs w:val="18"/>
                <w:lang w:val="it-IT"/>
              </w:rPr>
            </w:pPr>
          </w:p>
        </w:tc>
        <w:tc>
          <w:tcPr>
            <w:tcW w:w="1000" w:type="dxa"/>
            <w:tcBorders>
              <w:top w:val="single" w:sz="4" w:space="0" w:color="00457E"/>
              <w:left w:val="single" w:sz="4" w:space="0" w:color="00457E"/>
              <w:bottom w:val="single" w:sz="4" w:space="0" w:color="00457E"/>
              <w:right w:val="single" w:sz="4" w:space="0" w:color="00457E"/>
            </w:tcBorders>
          </w:tcPr>
          <w:p w14:paraId="57CFCFC4" w14:textId="77777777" w:rsidR="00F73CE9" w:rsidRPr="00A06AD1" w:rsidRDefault="00F73CE9" w:rsidP="00F73CE9">
            <w:pPr>
              <w:spacing w:line="240" w:lineRule="auto"/>
              <w:ind w:left="198" w:right="181"/>
              <w:jc w:val="both"/>
              <w:rPr>
                <w:rFonts w:ascii="Garamond" w:hAnsi="Garamond" w:cstheme="minorHAnsi"/>
                <w:i/>
                <w:iCs/>
                <w:sz w:val="18"/>
                <w:szCs w:val="18"/>
                <w:lang w:val="it-IT"/>
              </w:rPr>
            </w:pPr>
          </w:p>
        </w:tc>
        <w:tc>
          <w:tcPr>
            <w:tcW w:w="4819" w:type="dxa"/>
            <w:gridSpan w:val="2"/>
            <w:vMerge/>
            <w:tcBorders>
              <w:left w:val="single" w:sz="4" w:space="0" w:color="00457E"/>
              <w:right w:val="single" w:sz="4" w:space="0" w:color="00457E"/>
            </w:tcBorders>
          </w:tcPr>
          <w:p w14:paraId="5A627C86" w14:textId="77777777" w:rsidR="00F73CE9" w:rsidRPr="00A06AD1" w:rsidRDefault="00F73CE9" w:rsidP="00F73CE9">
            <w:pPr>
              <w:spacing w:line="240" w:lineRule="auto"/>
              <w:jc w:val="both"/>
              <w:rPr>
                <w:rFonts w:ascii="Garamond" w:hAnsi="Garamond" w:cstheme="minorHAnsi"/>
                <w:i/>
                <w:iCs/>
                <w:sz w:val="18"/>
                <w:szCs w:val="18"/>
                <w:lang w:val="it-IT"/>
              </w:rPr>
            </w:pPr>
          </w:p>
        </w:tc>
        <w:tc>
          <w:tcPr>
            <w:tcW w:w="1277" w:type="dxa"/>
            <w:tcBorders>
              <w:top w:val="single" w:sz="4" w:space="0" w:color="00457E"/>
              <w:left w:val="single" w:sz="4" w:space="0" w:color="00457E"/>
              <w:bottom w:val="single" w:sz="4" w:space="0" w:color="00457E"/>
              <w:right w:val="single" w:sz="4" w:space="0" w:color="00457E"/>
            </w:tcBorders>
          </w:tcPr>
          <w:p w14:paraId="0F501738" w14:textId="77777777" w:rsidR="00F73CE9" w:rsidRPr="00A06AD1" w:rsidRDefault="00F73CE9" w:rsidP="00F73CE9">
            <w:pPr>
              <w:spacing w:line="240" w:lineRule="auto"/>
              <w:jc w:val="both"/>
              <w:rPr>
                <w:rFonts w:ascii="Garamond" w:hAnsi="Garamond" w:cstheme="minorHAnsi"/>
                <w:i/>
                <w:iCs/>
                <w:sz w:val="18"/>
                <w:szCs w:val="18"/>
                <w:lang w:val="it-IT"/>
              </w:rPr>
            </w:pPr>
          </w:p>
        </w:tc>
        <w:tc>
          <w:tcPr>
            <w:tcW w:w="1136" w:type="dxa"/>
            <w:tcBorders>
              <w:top w:val="single" w:sz="4" w:space="0" w:color="00457E"/>
              <w:left w:val="single" w:sz="4" w:space="0" w:color="00457E"/>
              <w:bottom w:val="single" w:sz="4" w:space="0" w:color="00457E"/>
              <w:right w:val="single" w:sz="4" w:space="0" w:color="00457E"/>
            </w:tcBorders>
          </w:tcPr>
          <w:p w14:paraId="0E978076" w14:textId="77777777" w:rsidR="00F73CE9" w:rsidRPr="00A06AD1" w:rsidRDefault="00F73CE9" w:rsidP="00F73CE9">
            <w:pPr>
              <w:spacing w:line="240" w:lineRule="auto"/>
              <w:jc w:val="both"/>
              <w:rPr>
                <w:rFonts w:ascii="Garamond" w:hAnsi="Garamond" w:cstheme="minorHAnsi"/>
                <w:i/>
                <w:iCs/>
                <w:sz w:val="18"/>
                <w:szCs w:val="18"/>
                <w:lang w:val="it-IT"/>
              </w:rPr>
            </w:pPr>
          </w:p>
        </w:tc>
      </w:tr>
      <w:tr w:rsidR="00013F8D" w:rsidRPr="00A06AD1" w14:paraId="6FE108D0" w14:textId="77777777" w:rsidTr="00013F8D">
        <w:trPr>
          <w:trHeight w:hRule="exact" w:val="322"/>
          <w:jc w:val="center"/>
        </w:trPr>
        <w:tc>
          <w:tcPr>
            <w:tcW w:w="566" w:type="dxa"/>
            <w:tcBorders>
              <w:top w:val="single" w:sz="4" w:space="0" w:color="00457E"/>
              <w:left w:val="single" w:sz="4" w:space="0" w:color="00457E"/>
              <w:bottom w:val="single" w:sz="4" w:space="0" w:color="00457E"/>
              <w:right w:val="single" w:sz="4" w:space="0" w:color="00457E"/>
            </w:tcBorders>
          </w:tcPr>
          <w:p w14:paraId="442D8E9B" w14:textId="77777777" w:rsidR="00F73CE9" w:rsidRPr="007F5B1E" w:rsidRDefault="00F73CE9" w:rsidP="00F73CE9">
            <w:pPr>
              <w:spacing w:after="0" w:line="360" w:lineRule="auto"/>
              <w:jc w:val="center"/>
              <w:rPr>
                <w:rFonts w:ascii="Garamond" w:hAnsi="Garamond" w:cstheme="minorHAnsi"/>
                <w:sz w:val="20"/>
                <w:szCs w:val="20"/>
              </w:rPr>
            </w:pPr>
            <w:r w:rsidRPr="007F5B1E">
              <w:rPr>
                <w:rFonts w:ascii="Garamond" w:eastAsia="Arial" w:hAnsi="Garamond" w:cstheme="minorHAnsi"/>
                <w:sz w:val="20"/>
                <w:szCs w:val="20"/>
              </w:rPr>
              <w:t>.3</w:t>
            </w:r>
          </w:p>
        </w:tc>
        <w:tc>
          <w:tcPr>
            <w:tcW w:w="5940" w:type="dxa"/>
            <w:gridSpan w:val="2"/>
            <w:tcBorders>
              <w:top w:val="single" w:sz="4" w:space="0" w:color="00457E"/>
              <w:left w:val="single" w:sz="4" w:space="0" w:color="00457E"/>
              <w:bottom w:val="single" w:sz="4" w:space="0" w:color="00457E"/>
              <w:right w:val="single" w:sz="4" w:space="0" w:color="00457E"/>
            </w:tcBorders>
          </w:tcPr>
          <w:p w14:paraId="6D530A63" w14:textId="748A3FA9" w:rsidR="00F73CE9" w:rsidRPr="007F5B1E" w:rsidRDefault="00F73CE9" w:rsidP="00B0590D">
            <w:pPr>
              <w:spacing w:after="0" w:line="242" w:lineRule="exact"/>
              <w:ind w:left="105" w:right="96"/>
              <w:jc w:val="both"/>
              <w:rPr>
                <w:rFonts w:ascii="Garamond" w:hAnsi="Garamond" w:cstheme="minorHAnsi"/>
                <w:i/>
                <w:iCs/>
                <w:sz w:val="20"/>
                <w:szCs w:val="20"/>
              </w:rPr>
            </w:pPr>
            <w:proofErr w:type="spellStart"/>
            <w:r w:rsidRPr="007F5B1E">
              <w:rPr>
                <w:rFonts w:ascii="Garamond" w:eastAsia="Calibri" w:hAnsi="Garamond" w:cs="Calibri"/>
                <w:sz w:val="20"/>
                <w:szCs w:val="20"/>
              </w:rPr>
              <w:t>C</w:t>
            </w:r>
            <w:r w:rsidRPr="007F5B1E">
              <w:rPr>
                <w:rFonts w:ascii="Garamond" w:eastAsia="Calibri" w:hAnsi="Garamond" w:cs="Calibri"/>
                <w:spacing w:val="1"/>
                <w:sz w:val="20"/>
                <w:szCs w:val="20"/>
              </w:rPr>
              <w:t>o</w:t>
            </w:r>
            <w:r w:rsidRPr="007F5B1E">
              <w:rPr>
                <w:rFonts w:ascii="Garamond" w:eastAsia="Calibri" w:hAnsi="Garamond" w:cs="Calibri"/>
                <w:spacing w:val="-1"/>
                <w:sz w:val="20"/>
                <w:szCs w:val="20"/>
              </w:rPr>
              <w:t>s</w:t>
            </w:r>
            <w:r w:rsidRPr="007F5B1E">
              <w:rPr>
                <w:rFonts w:ascii="Garamond" w:eastAsia="Calibri" w:hAnsi="Garamond" w:cs="Calibri"/>
                <w:sz w:val="20"/>
                <w:szCs w:val="20"/>
              </w:rPr>
              <w:t>tr</w:t>
            </w:r>
            <w:r w:rsidRPr="007F5B1E">
              <w:rPr>
                <w:rFonts w:ascii="Garamond" w:eastAsia="Calibri" w:hAnsi="Garamond" w:cs="Calibri"/>
                <w:spacing w:val="-1"/>
                <w:sz w:val="20"/>
                <w:szCs w:val="20"/>
              </w:rPr>
              <w:t>ui</w:t>
            </w:r>
            <w:r w:rsidRPr="007F5B1E">
              <w:rPr>
                <w:rFonts w:ascii="Garamond" w:eastAsia="Calibri" w:hAnsi="Garamond" w:cs="Calibri"/>
                <w:sz w:val="20"/>
                <w:szCs w:val="20"/>
              </w:rPr>
              <w:t>re</w:t>
            </w:r>
            <w:proofErr w:type="spellEnd"/>
            <w:r w:rsidRPr="007F5B1E">
              <w:rPr>
                <w:rFonts w:ascii="Garamond" w:eastAsia="Calibri" w:hAnsi="Garamond" w:cs="Calibri"/>
                <w:spacing w:val="-3"/>
                <w:sz w:val="20"/>
                <w:szCs w:val="20"/>
              </w:rPr>
              <w:t xml:space="preserve"> </w:t>
            </w:r>
            <w:r w:rsidRPr="007F5B1E">
              <w:rPr>
                <w:rFonts w:ascii="Garamond" w:eastAsia="Calibri" w:hAnsi="Garamond" w:cs="Calibri"/>
                <w:spacing w:val="2"/>
                <w:sz w:val="20"/>
                <w:szCs w:val="20"/>
              </w:rPr>
              <w:t>l</w:t>
            </w:r>
            <w:r w:rsidRPr="007F5B1E">
              <w:rPr>
                <w:rFonts w:ascii="Garamond" w:eastAsia="Calibri" w:hAnsi="Garamond" w:cs="Calibri"/>
                <w:sz w:val="20"/>
                <w:szCs w:val="20"/>
              </w:rPr>
              <w:t>e</w:t>
            </w:r>
            <w:r w:rsidRPr="007F5B1E">
              <w:rPr>
                <w:rFonts w:ascii="Garamond" w:eastAsia="Calibri" w:hAnsi="Garamond" w:cs="Calibri"/>
                <w:spacing w:val="-2"/>
                <w:sz w:val="20"/>
                <w:szCs w:val="20"/>
              </w:rPr>
              <w:t xml:space="preserve"> </w:t>
            </w:r>
            <w:proofErr w:type="spellStart"/>
            <w:r w:rsidRPr="007F5B1E">
              <w:rPr>
                <w:rFonts w:ascii="Garamond" w:eastAsia="Calibri" w:hAnsi="Garamond" w:cs="Calibri"/>
                <w:spacing w:val="-1"/>
                <w:sz w:val="20"/>
                <w:szCs w:val="20"/>
              </w:rPr>
              <w:t>p</w:t>
            </w:r>
            <w:r w:rsidRPr="007F5B1E">
              <w:rPr>
                <w:rFonts w:ascii="Garamond" w:eastAsia="Calibri" w:hAnsi="Garamond" w:cs="Calibri"/>
                <w:sz w:val="20"/>
                <w:szCs w:val="20"/>
              </w:rPr>
              <w:t>a</w:t>
            </w:r>
            <w:r w:rsidRPr="007F5B1E">
              <w:rPr>
                <w:rFonts w:ascii="Garamond" w:eastAsia="Calibri" w:hAnsi="Garamond" w:cs="Calibri"/>
                <w:spacing w:val="-1"/>
                <w:sz w:val="20"/>
                <w:szCs w:val="20"/>
              </w:rPr>
              <w:t>l</w:t>
            </w:r>
            <w:r w:rsidRPr="007F5B1E">
              <w:rPr>
                <w:rFonts w:ascii="Garamond" w:eastAsia="Calibri" w:hAnsi="Garamond" w:cs="Calibri"/>
                <w:spacing w:val="2"/>
                <w:sz w:val="20"/>
                <w:szCs w:val="20"/>
              </w:rPr>
              <w:t>l</w:t>
            </w:r>
            <w:r w:rsidRPr="007F5B1E">
              <w:rPr>
                <w:rFonts w:ascii="Garamond" w:eastAsia="Calibri" w:hAnsi="Garamond" w:cs="Calibri"/>
                <w:sz w:val="20"/>
                <w:szCs w:val="20"/>
              </w:rPr>
              <w:t>e</w:t>
            </w:r>
            <w:proofErr w:type="spellEnd"/>
            <w:r w:rsidRPr="007F5B1E">
              <w:rPr>
                <w:rFonts w:ascii="Garamond" w:eastAsia="Calibri" w:hAnsi="Garamond" w:cs="Calibri"/>
                <w:spacing w:val="-2"/>
                <w:sz w:val="20"/>
                <w:szCs w:val="20"/>
              </w:rPr>
              <w:t xml:space="preserve"> </w:t>
            </w:r>
            <w:r w:rsidRPr="007F5B1E">
              <w:rPr>
                <w:rFonts w:ascii="Garamond" w:eastAsia="Calibri" w:hAnsi="Garamond" w:cs="Calibri"/>
                <w:spacing w:val="-1"/>
                <w:sz w:val="20"/>
                <w:szCs w:val="20"/>
              </w:rPr>
              <w:t>p</w:t>
            </w:r>
            <w:r w:rsidRPr="007F5B1E">
              <w:rPr>
                <w:rFonts w:ascii="Garamond" w:eastAsia="Calibri" w:hAnsi="Garamond" w:cs="Calibri"/>
                <w:spacing w:val="2"/>
                <w:sz w:val="20"/>
                <w:szCs w:val="20"/>
              </w:rPr>
              <w:t>e</w:t>
            </w:r>
            <w:r w:rsidRPr="007F5B1E">
              <w:rPr>
                <w:rFonts w:ascii="Garamond" w:eastAsia="Calibri" w:hAnsi="Garamond" w:cs="Calibri"/>
                <w:sz w:val="20"/>
                <w:szCs w:val="20"/>
              </w:rPr>
              <w:t>r</w:t>
            </w:r>
            <w:r w:rsidRPr="007F5B1E">
              <w:rPr>
                <w:rFonts w:ascii="Garamond" w:eastAsia="Calibri" w:hAnsi="Garamond" w:cs="Calibri"/>
                <w:spacing w:val="-2"/>
                <w:sz w:val="20"/>
                <w:szCs w:val="20"/>
              </w:rPr>
              <w:t xml:space="preserve"> </w:t>
            </w:r>
            <w:proofErr w:type="spellStart"/>
            <w:r w:rsidRPr="007F5B1E">
              <w:rPr>
                <w:rFonts w:ascii="Garamond" w:eastAsia="Calibri" w:hAnsi="Garamond" w:cs="Calibri"/>
                <w:spacing w:val="-1"/>
                <w:sz w:val="20"/>
                <w:szCs w:val="20"/>
              </w:rPr>
              <w:t>g</w:t>
            </w:r>
            <w:r w:rsidRPr="007F5B1E">
              <w:rPr>
                <w:rFonts w:ascii="Garamond" w:eastAsia="Calibri" w:hAnsi="Garamond" w:cs="Calibri"/>
                <w:sz w:val="20"/>
                <w:szCs w:val="20"/>
              </w:rPr>
              <w:t>li</w:t>
            </w:r>
            <w:proofErr w:type="spellEnd"/>
            <w:r w:rsidRPr="007F5B1E">
              <w:rPr>
                <w:rFonts w:ascii="Garamond" w:eastAsia="Calibri" w:hAnsi="Garamond" w:cs="Calibri"/>
                <w:spacing w:val="2"/>
                <w:sz w:val="20"/>
                <w:szCs w:val="20"/>
              </w:rPr>
              <w:t xml:space="preserve"> </w:t>
            </w:r>
            <w:r w:rsidRPr="007F5B1E">
              <w:rPr>
                <w:rFonts w:ascii="Garamond" w:eastAsia="Calibri" w:hAnsi="Garamond" w:cs="Calibri"/>
                <w:spacing w:val="-1"/>
                <w:sz w:val="20"/>
                <w:szCs w:val="20"/>
              </w:rPr>
              <w:t>he</w:t>
            </w:r>
            <w:r w:rsidRPr="007F5B1E">
              <w:rPr>
                <w:rFonts w:ascii="Garamond" w:eastAsia="Calibri" w:hAnsi="Garamond" w:cs="Calibri"/>
                <w:sz w:val="20"/>
                <w:szCs w:val="20"/>
              </w:rPr>
              <w:t>av</w:t>
            </w:r>
            <w:r w:rsidRPr="007F5B1E">
              <w:rPr>
                <w:rFonts w:ascii="Garamond" w:eastAsia="Calibri" w:hAnsi="Garamond" w:cs="Calibri"/>
                <w:spacing w:val="-1"/>
                <w:sz w:val="20"/>
                <w:szCs w:val="20"/>
              </w:rPr>
              <w:t>i</w:t>
            </w:r>
            <w:r w:rsidRPr="007F5B1E">
              <w:rPr>
                <w:rFonts w:ascii="Garamond" w:eastAsia="Calibri" w:hAnsi="Garamond" w:cs="Calibri"/>
                <w:spacing w:val="1"/>
                <w:sz w:val="20"/>
                <w:szCs w:val="20"/>
              </w:rPr>
              <w:t>n</w:t>
            </w:r>
            <w:r w:rsidRPr="007F5B1E">
              <w:rPr>
                <w:rFonts w:ascii="Garamond" w:eastAsia="Calibri" w:hAnsi="Garamond" w:cs="Calibri"/>
                <w:sz w:val="20"/>
                <w:szCs w:val="20"/>
              </w:rPr>
              <w:t>g</w:t>
            </w:r>
            <w:r w:rsidRPr="007F5B1E">
              <w:rPr>
                <w:rFonts w:ascii="Garamond" w:eastAsia="Calibri" w:hAnsi="Garamond" w:cs="Calibri"/>
                <w:spacing w:val="-3"/>
                <w:sz w:val="20"/>
                <w:szCs w:val="20"/>
              </w:rPr>
              <w:t xml:space="preserve"> </w:t>
            </w:r>
            <w:r w:rsidRPr="007F5B1E">
              <w:rPr>
                <w:rFonts w:ascii="Garamond" w:eastAsia="Calibri" w:hAnsi="Garamond" w:cs="Calibri"/>
                <w:spacing w:val="2"/>
                <w:sz w:val="20"/>
                <w:szCs w:val="20"/>
              </w:rPr>
              <w:t>l</w:t>
            </w:r>
            <w:r w:rsidRPr="007F5B1E">
              <w:rPr>
                <w:rFonts w:ascii="Garamond" w:eastAsia="Calibri" w:hAnsi="Garamond" w:cs="Calibri"/>
                <w:spacing w:val="-1"/>
                <w:sz w:val="20"/>
                <w:szCs w:val="20"/>
              </w:rPr>
              <w:t>ine</w:t>
            </w:r>
            <w:r w:rsidRPr="007F5B1E">
              <w:rPr>
                <w:rFonts w:ascii="Garamond" w:eastAsia="Calibri" w:hAnsi="Garamond" w:cs="Calibri"/>
                <w:sz w:val="20"/>
                <w:szCs w:val="20"/>
              </w:rPr>
              <w:t>s. /</w:t>
            </w:r>
            <w:r w:rsidRPr="007F5B1E">
              <w:rPr>
                <w:rFonts w:ascii="Garamond" w:eastAsia="Arial" w:hAnsi="Garamond" w:cstheme="minorHAnsi"/>
                <w:i/>
                <w:iCs/>
                <w:sz w:val="20"/>
                <w:szCs w:val="20"/>
              </w:rPr>
              <w:t xml:space="preserve"> Make</w:t>
            </w:r>
            <w:r w:rsidRPr="007F5B1E">
              <w:rPr>
                <w:rFonts w:ascii="Garamond" w:eastAsia="Arial" w:hAnsi="Garamond" w:cstheme="minorHAnsi"/>
                <w:i/>
                <w:iCs/>
                <w:spacing w:val="26"/>
                <w:sz w:val="20"/>
                <w:szCs w:val="20"/>
              </w:rPr>
              <w:t xml:space="preserve"> </w:t>
            </w:r>
            <w:r w:rsidRPr="007F5B1E">
              <w:rPr>
                <w:rFonts w:ascii="Garamond" w:eastAsia="Arial" w:hAnsi="Garamond" w:cstheme="minorHAnsi"/>
                <w:i/>
                <w:iCs/>
                <w:w w:val="107"/>
                <w:sz w:val="20"/>
                <w:szCs w:val="20"/>
              </w:rPr>
              <w:t>monkey</w:t>
            </w:r>
            <w:r w:rsidRPr="007F5B1E">
              <w:rPr>
                <w:rFonts w:ascii="Garamond" w:eastAsia="Arial" w:hAnsi="Garamond" w:cstheme="minorHAnsi"/>
                <w:i/>
                <w:iCs/>
                <w:spacing w:val="-10"/>
                <w:w w:val="107"/>
                <w:sz w:val="20"/>
                <w:szCs w:val="20"/>
              </w:rPr>
              <w:t>’</w:t>
            </w:r>
            <w:r w:rsidRPr="007F5B1E">
              <w:rPr>
                <w:rFonts w:ascii="Garamond" w:eastAsia="Arial" w:hAnsi="Garamond" w:cstheme="minorHAnsi"/>
                <w:i/>
                <w:iCs/>
                <w:w w:val="77"/>
                <w:sz w:val="20"/>
                <w:szCs w:val="20"/>
              </w:rPr>
              <w:t>s</w:t>
            </w:r>
            <w:r w:rsidRPr="007F5B1E">
              <w:rPr>
                <w:rFonts w:ascii="Garamond" w:eastAsia="Arial" w:hAnsi="Garamond" w:cstheme="minorHAnsi"/>
                <w:i/>
                <w:iCs/>
                <w:sz w:val="20"/>
                <w:szCs w:val="20"/>
              </w:rPr>
              <w:t xml:space="preserve"> fist</w:t>
            </w:r>
            <w:r w:rsidRPr="007F5B1E">
              <w:rPr>
                <w:rFonts w:ascii="Garamond" w:eastAsia="Arial" w:hAnsi="Garamond" w:cstheme="minorHAnsi"/>
                <w:i/>
                <w:iCs/>
                <w:spacing w:val="30"/>
                <w:sz w:val="20"/>
                <w:szCs w:val="20"/>
              </w:rPr>
              <w:t xml:space="preserve"> </w:t>
            </w:r>
            <w:r w:rsidRPr="007F5B1E">
              <w:rPr>
                <w:rFonts w:ascii="Garamond" w:eastAsia="Arial" w:hAnsi="Garamond" w:cstheme="minorHAnsi"/>
                <w:i/>
                <w:iCs/>
                <w:sz w:val="20"/>
                <w:szCs w:val="20"/>
              </w:rPr>
              <w:t>for</w:t>
            </w:r>
            <w:r w:rsidRPr="007F5B1E">
              <w:rPr>
                <w:rFonts w:ascii="Garamond" w:eastAsia="Arial" w:hAnsi="Garamond" w:cstheme="minorHAnsi"/>
                <w:i/>
                <w:iCs/>
                <w:spacing w:val="40"/>
                <w:sz w:val="20"/>
                <w:szCs w:val="20"/>
              </w:rPr>
              <w:t xml:space="preserve"> </w:t>
            </w:r>
            <w:r w:rsidRPr="007F5B1E">
              <w:rPr>
                <w:rFonts w:ascii="Garamond" w:eastAsia="Arial" w:hAnsi="Garamond" w:cstheme="minorHAnsi"/>
                <w:i/>
                <w:iCs/>
                <w:sz w:val="20"/>
                <w:szCs w:val="20"/>
              </w:rPr>
              <w:t>heaving</w:t>
            </w:r>
            <w:r w:rsidRPr="007F5B1E">
              <w:rPr>
                <w:rFonts w:ascii="Garamond" w:eastAsia="Arial" w:hAnsi="Garamond" w:cstheme="minorHAnsi"/>
                <w:i/>
                <w:iCs/>
                <w:spacing w:val="38"/>
                <w:sz w:val="20"/>
                <w:szCs w:val="20"/>
              </w:rPr>
              <w:t xml:space="preserve"> </w:t>
            </w:r>
            <w:r w:rsidRPr="007F5B1E">
              <w:rPr>
                <w:rFonts w:ascii="Garamond" w:eastAsia="Arial" w:hAnsi="Garamond" w:cstheme="minorHAnsi"/>
                <w:i/>
                <w:iCs/>
                <w:w w:val="102"/>
                <w:sz w:val="20"/>
                <w:szCs w:val="20"/>
              </w:rPr>
              <w:t>lines</w:t>
            </w:r>
          </w:p>
        </w:tc>
        <w:tc>
          <w:tcPr>
            <w:tcW w:w="992" w:type="dxa"/>
            <w:gridSpan w:val="4"/>
            <w:tcBorders>
              <w:top w:val="single" w:sz="4" w:space="0" w:color="00457E"/>
              <w:left w:val="single" w:sz="4" w:space="0" w:color="00457E"/>
              <w:bottom w:val="single" w:sz="4" w:space="0" w:color="00457E"/>
              <w:right w:val="single" w:sz="4" w:space="0" w:color="00457E"/>
            </w:tcBorders>
          </w:tcPr>
          <w:p w14:paraId="25C27ADE" w14:textId="77777777" w:rsidR="00F73CE9" w:rsidRPr="00A06AD1" w:rsidRDefault="00F73CE9" w:rsidP="00F73CE9">
            <w:pPr>
              <w:spacing w:line="240" w:lineRule="auto"/>
              <w:ind w:left="198" w:right="181"/>
              <w:jc w:val="both"/>
              <w:rPr>
                <w:rFonts w:ascii="Garamond" w:hAnsi="Garamond" w:cstheme="minorHAnsi"/>
                <w:i/>
                <w:iCs/>
                <w:sz w:val="18"/>
                <w:szCs w:val="18"/>
                <w:lang w:val="en-GB"/>
              </w:rPr>
            </w:pPr>
          </w:p>
        </w:tc>
        <w:tc>
          <w:tcPr>
            <w:tcW w:w="1000" w:type="dxa"/>
            <w:tcBorders>
              <w:top w:val="single" w:sz="4" w:space="0" w:color="00457E"/>
              <w:left w:val="single" w:sz="4" w:space="0" w:color="00457E"/>
              <w:bottom w:val="single" w:sz="4" w:space="0" w:color="00457E"/>
              <w:right w:val="single" w:sz="4" w:space="0" w:color="00457E"/>
            </w:tcBorders>
          </w:tcPr>
          <w:p w14:paraId="30F056B7" w14:textId="77777777" w:rsidR="00F73CE9" w:rsidRPr="00A06AD1" w:rsidRDefault="00F73CE9" w:rsidP="00F73CE9">
            <w:pPr>
              <w:spacing w:line="240" w:lineRule="auto"/>
              <w:ind w:left="198" w:right="181"/>
              <w:jc w:val="both"/>
              <w:rPr>
                <w:rFonts w:ascii="Garamond" w:hAnsi="Garamond" w:cstheme="minorHAnsi"/>
                <w:i/>
                <w:iCs/>
                <w:sz w:val="18"/>
                <w:szCs w:val="18"/>
                <w:lang w:val="en-GB"/>
              </w:rPr>
            </w:pPr>
          </w:p>
        </w:tc>
        <w:tc>
          <w:tcPr>
            <w:tcW w:w="4819" w:type="dxa"/>
            <w:gridSpan w:val="2"/>
            <w:vMerge/>
            <w:tcBorders>
              <w:left w:val="single" w:sz="4" w:space="0" w:color="00457E"/>
              <w:right w:val="single" w:sz="4" w:space="0" w:color="00457E"/>
            </w:tcBorders>
          </w:tcPr>
          <w:p w14:paraId="0F3B6993" w14:textId="77777777" w:rsidR="00F73CE9" w:rsidRPr="00A06AD1" w:rsidRDefault="00F73CE9" w:rsidP="00F73CE9">
            <w:pPr>
              <w:spacing w:line="240" w:lineRule="auto"/>
              <w:jc w:val="both"/>
              <w:rPr>
                <w:rFonts w:ascii="Garamond" w:hAnsi="Garamond" w:cstheme="minorHAnsi"/>
                <w:i/>
                <w:iCs/>
                <w:sz w:val="18"/>
                <w:szCs w:val="18"/>
                <w:lang w:val="en-GB"/>
              </w:rPr>
            </w:pPr>
          </w:p>
        </w:tc>
        <w:tc>
          <w:tcPr>
            <w:tcW w:w="1277" w:type="dxa"/>
            <w:tcBorders>
              <w:top w:val="single" w:sz="4" w:space="0" w:color="00457E"/>
              <w:left w:val="single" w:sz="4" w:space="0" w:color="00457E"/>
              <w:bottom w:val="single" w:sz="4" w:space="0" w:color="00457E"/>
              <w:right w:val="single" w:sz="4" w:space="0" w:color="00457E"/>
            </w:tcBorders>
          </w:tcPr>
          <w:p w14:paraId="754DDDA1" w14:textId="77777777" w:rsidR="00F73CE9" w:rsidRPr="00A06AD1" w:rsidRDefault="00F73CE9" w:rsidP="00F73CE9">
            <w:pPr>
              <w:spacing w:line="240" w:lineRule="auto"/>
              <w:jc w:val="both"/>
              <w:rPr>
                <w:rFonts w:ascii="Garamond" w:hAnsi="Garamond" w:cstheme="minorHAnsi"/>
                <w:i/>
                <w:iCs/>
                <w:sz w:val="18"/>
                <w:szCs w:val="18"/>
                <w:lang w:val="en-GB"/>
              </w:rPr>
            </w:pPr>
          </w:p>
        </w:tc>
        <w:tc>
          <w:tcPr>
            <w:tcW w:w="1136" w:type="dxa"/>
            <w:tcBorders>
              <w:top w:val="single" w:sz="4" w:space="0" w:color="00457E"/>
              <w:left w:val="single" w:sz="4" w:space="0" w:color="00457E"/>
              <w:bottom w:val="single" w:sz="4" w:space="0" w:color="00457E"/>
              <w:right w:val="single" w:sz="4" w:space="0" w:color="00457E"/>
            </w:tcBorders>
          </w:tcPr>
          <w:p w14:paraId="473C504A" w14:textId="77777777" w:rsidR="00F73CE9" w:rsidRPr="00A06AD1" w:rsidRDefault="00F73CE9" w:rsidP="00F73CE9">
            <w:pPr>
              <w:spacing w:line="240" w:lineRule="auto"/>
              <w:jc w:val="both"/>
              <w:rPr>
                <w:rFonts w:ascii="Garamond" w:hAnsi="Garamond" w:cstheme="minorHAnsi"/>
                <w:i/>
                <w:iCs/>
                <w:sz w:val="18"/>
                <w:szCs w:val="18"/>
                <w:lang w:val="en-GB"/>
              </w:rPr>
            </w:pPr>
          </w:p>
        </w:tc>
      </w:tr>
      <w:tr w:rsidR="00013F8D" w:rsidRPr="00366F3C" w14:paraId="7CAFD194" w14:textId="77777777" w:rsidTr="00013F8D">
        <w:trPr>
          <w:trHeight w:hRule="exact" w:val="427"/>
          <w:jc w:val="center"/>
        </w:trPr>
        <w:tc>
          <w:tcPr>
            <w:tcW w:w="566" w:type="dxa"/>
            <w:tcBorders>
              <w:top w:val="single" w:sz="4" w:space="0" w:color="00457E"/>
              <w:left w:val="single" w:sz="4" w:space="0" w:color="00457E"/>
              <w:bottom w:val="single" w:sz="4" w:space="0" w:color="00457E"/>
              <w:right w:val="single" w:sz="4" w:space="0" w:color="00457E"/>
            </w:tcBorders>
          </w:tcPr>
          <w:p w14:paraId="77C25F77" w14:textId="77777777" w:rsidR="00F73CE9" w:rsidRPr="007F5B1E" w:rsidRDefault="00F73CE9" w:rsidP="00F73CE9">
            <w:pPr>
              <w:spacing w:after="0" w:line="360" w:lineRule="auto"/>
              <w:jc w:val="center"/>
              <w:rPr>
                <w:rFonts w:ascii="Garamond" w:hAnsi="Garamond" w:cstheme="minorHAnsi"/>
                <w:sz w:val="20"/>
                <w:szCs w:val="20"/>
              </w:rPr>
            </w:pPr>
            <w:r w:rsidRPr="007F5B1E">
              <w:rPr>
                <w:rFonts w:ascii="Garamond" w:eastAsia="Arial" w:hAnsi="Garamond" w:cstheme="minorHAnsi"/>
                <w:sz w:val="20"/>
                <w:szCs w:val="20"/>
              </w:rPr>
              <w:t>.4</w:t>
            </w:r>
          </w:p>
        </w:tc>
        <w:tc>
          <w:tcPr>
            <w:tcW w:w="5940" w:type="dxa"/>
            <w:gridSpan w:val="2"/>
            <w:tcBorders>
              <w:top w:val="single" w:sz="4" w:space="0" w:color="00457E"/>
              <w:left w:val="single" w:sz="4" w:space="0" w:color="00457E"/>
              <w:bottom w:val="single" w:sz="4" w:space="0" w:color="00457E"/>
              <w:right w:val="single" w:sz="4" w:space="0" w:color="00457E"/>
            </w:tcBorders>
          </w:tcPr>
          <w:p w14:paraId="76D55CDA" w14:textId="12275E73" w:rsidR="00F73CE9" w:rsidRPr="007F5B1E" w:rsidRDefault="00F73CE9" w:rsidP="00B0590D">
            <w:pPr>
              <w:tabs>
                <w:tab w:val="left" w:pos="3870"/>
              </w:tabs>
              <w:ind w:left="105" w:right="96"/>
              <w:jc w:val="both"/>
              <w:rPr>
                <w:rFonts w:ascii="Garamond" w:hAnsi="Garamond" w:cstheme="minorHAnsi"/>
                <w:sz w:val="20"/>
                <w:szCs w:val="20"/>
                <w:lang w:val="it-IT"/>
              </w:rPr>
            </w:pPr>
            <w:r w:rsidRPr="007F5B1E">
              <w:rPr>
                <w:rFonts w:ascii="Garamond" w:eastAsia="Calibri" w:hAnsi="Garamond" w:cs="Calibri"/>
                <w:sz w:val="20"/>
                <w:szCs w:val="20"/>
                <w:lang w:val="it-IT"/>
              </w:rPr>
              <w:t>D</w:t>
            </w:r>
            <w:r w:rsidRPr="007F5B1E">
              <w:rPr>
                <w:rFonts w:ascii="Garamond" w:eastAsia="Calibri" w:hAnsi="Garamond" w:cs="Calibri"/>
                <w:spacing w:val="-1"/>
                <w:sz w:val="20"/>
                <w:szCs w:val="20"/>
                <w:lang w:val="it-IT"/>
              </w:rPr>
              <w:t>i</w:t>
            </w:r>
            <w:r w:rsidRPr="007F5B1E">
              <w:rPr>
                <w:rFonts w:ascii="Garamond" w:eastAsia="Calibri" w:hAnsi="Garamond" w:cs="Calibri"/>
                <w:sz w:val="20"/>
                <w:szCs w:val="20"/>
                <w:lang w:val="it-IT"/>
              </w:rPr>
              <w:t>m</w:t>
            </w:r>
            <w:r w:rsidRPr="007F5B1E">
              <w:rPr>
                <w:rFonts w:ascii="Garamond" w:eastAsia="Calibri" w:hAnsi="Garamond" w:cs="Calibri"/>
                <w:spacing w:val="1"/>
                <w:sz w:val="20"/>
                <w:szCs w:val="20"/>
                <w:lang w:val="it-IT"/>
              </w:rPr>
              <w:t>o</w:t>
            </w:r>
            <w:r w:rsidRPr="007F5B1E">
              <w:rPr>
                <w:rFonts w:ascii="Garamond" w:eastAsia="Calibri" w:hAnsi="Garamond" w:cs="Calibri"/>
                <w:spacing w:val="-1"/>
                <w:sz w:val="20"/>
                <w:szCs w:val="20"/>
                <w:lang w:val="it-IT"/>
              </w:rPr>
              <w:t>s</w:t>
            </w:r>
            <w:r w:rsidRPr="007F5B1E">
              <w:rPr>
                <w:rFonts w:ascii="Garamond" w:eastAsia="Calibri" w:hAnsi="Garamond" w:cs="Calibri"/>
                <w:sz w:val="20"/>
                <w:szCs w:val="20"/>
                <w:lang w:val="it-IT"/>
              </w:rPr>
              <w:t>trare</w:t>
            </w:r>
            <w:r w:rsidRPr="007F5B1E">
              <w:rPr>
                <w:rFonts w:ascii="Garamond" w:eastAsia="Calibri" w:hAnsi="Garamond" w:cs="Calibri"/>
                <w:spacing w:val="-5"/>
                <w:sz w:val="20"/>
                <w:szCs w:val="20"/>
                <w:lang w:val="it-IT"/>
              </w:rPr>
              <w:t xml:space="preserve"> </w:t>
            </w:r>
            <w:r w:rsidRPr="007F5B1E">
              <w:rPr>
                <w:rFonts w:ascii="Garamond" w:eastAsia="Calibri" w:hAnsi="Garamond" w:cs="Calibri"/>
                <w:spacing w:val="-1"/>
                <w:sz w:val="20"/>
                <w:szCs w:val="20"/>
                <w:lang w:val="it-IT"/>
              </w:rPr>
              <w:t>l</w:t>
            </w:r>
            <w:r w:rsidRPr="007F5B1E">
              <w:rPr>
                <w:rFonts w:ascii="Garamond" w:eastAsia="Calibri" w:hAnsi="Garamond" w:cs="Calibri"/>
                <w:sz w:val="20"/>
                <w:szCs w:val="20"/>
                <w:lang w:val="it-IT"/>
              </w:rPr>
              <w:t>e</w:t>
            </w:r>
            <w:r w:rsidRPr="007F5B1E">
              <w:rPr>
                <w:rFonts w:ascii="Garamond" w:eastAsia="Calibri" w:hAnsi="Garamond" w:cs="Calibri"/>
                <w:spacing w:val="-2"/>
                <w:sz w:val="20"/>
                <w:szCs w:val="20"/>
                <w:lang w:val="it-IT"/>
              </w:rPr>
              <w:t xml:space="preserve"> </w:t>
            </w:r>
            <w:r w:rsidRPr="007F5B1E">
              <w:rPr>
                <w:rFonts w:ascii="Garamond" w:eastAsia="Calibri" w:hAnsi="Garamond" w:cs="Calibri"/>
                <w:spacing w:val="-1"/>
                <w:sz w:val="20"/>
                <w:szCs w:val="20"/>
                <w:lang w:val="it-IT"/>
              </w:rPr>
              <w:t>i</w:t>
            </w:r>
            <w:r w:rsidRPr="007F5B1E">
              <w:rPr>
                <w:rFonts w:ascii="Garamond" w:eastAsia="Calibri" w:hAnsi="Garamond" w:cs="Calibri"/>
                <w:spacing w:val="3"/>
                <w:sz w:val="20"/>
                <w:szCs w:val="20"/>
                <w:lang w:val="it-IT"/>
              </w:rPr>
              <w:t>m</w:t>
            </w:r>
            <w:r w:rsidRPr="007F5B1E">
              <w:rPr>
                <w:rFonts w:ascii="Garamond" w:eastAsia="Calibri" w:hAnsi="Garamond" w:cs="Calibri"/>
                <w:spacing w:val="-1"/>
                <w:sz w:val="20"/>
                <w:szCs w:val="20"/>
                <w:lang w:val="it-IT"/>
              </w:rPr>
              <w:t>pi</w:t>
            </w:r>
            <w:r w:rsidRPr="007F5B1E">
              <w:rPr>
                <w:rFonts w:ascii="Garamond" w:eastAsia="Calibri" w:hAnsi="Garamond" w:cs="Calibri"/>
                <w:spacing w:val="1"/>
                <w:sz w:val="20"/>
                <w:szCs w:val="20"/>
                <w:lang w:val="it-IT"/>
              </w:rPr>
              <w:t>o</w:t>
            </w:r>
            <w:r w:rsidRPr="007F5B1E">
              <w:rPr>
                <w:rFonts w:ascii="Garamond" w:eastAsia="Calibri" w:hAnsi="Garamond" w:cs="Calibri"/>
                <w:sz w:val="20"/>
                <w:szCs w:val="20"/>
                <w:lang w:val="it-IT"/>
              </w:rPr>
              <w:t>m</w:t>
            </w:r>
            <w:r w:rsidRPr="007F5B1E">
              <w:rPr>
                <w:rFonts w:ascii="Garamond" w:eastAsia="Calibri" w:hAnsi="Garamond" w:cs="Calibri"/>
                <w:spacing w:val="-1"/>
                <w:sz w:val="20"/>
                <w:szCs w:val="20"/>
                <w:lang w:val="it-IT"/>
              </w:rPr>
              <w:t>b</w:t>
            </w:r>
            <w:r w:rsidRPr="007F5B1E">
              <w:rPr>
                <w:rFonts w:ascii="Garamond" w:eastAsia="Calibri" w:hAnsi="Garamond" w:cs="Calibri"/>
                <w:sz w:val="20"/>
                <w:szCs w:val="20"/>
                <w:lang w:val="it-IT"/>
              </w:rPr>
              <w:t>at</w:t>
            </w:r>
            <w:r w:rsidRPr="007F5B1E">
              <w:rPr>
                <w:rFonts w:ascii="Garamond" w:eastAsia="Calibri" w:hAnsi="Garamond" w:cs="Calibri"/>
                <w:spacing w:val="1"/>
                <w:sz w:val="20"/>
                <w:szCs w:val="20"/>
                <w:lang w:val="it-IT"/>
              </w:rPr>
              <w:t>u</w:t>
            </w:r>
            <w:r w:rsidRPr="007F5B1E">
              <w:rPr>
                <w:rFonts w:ascii="Garamond" w:eastAsia="Calibri" w:hAnsi="Garamond" w:cs="Calibri"/>
                <w:sz w:val="20"/>
                <w:szCs w:val="20"/>
                <w:lang w:val="it-IT"/>
              </w:rPr>
              <w:t>re</w:t>
            </w:r>
            <w:r w:rsidRPr="007F5B1E">
              <w:rPr>
                <w:rFonts w:ascii="Garamond" w:eastAsia="Calibri" w:hAnsi="Garamond" w:cs="Calibri"/>
                <w:spacing w:val="-6"/>
                <w:sz w:val="20"/>
                <w:szCs w:val="20"/>
                <w:lang w:val="it-IT"/>
              </w:rPr>
              <w:t xml:space="preserve"> </w:t>
            </w:r>
            <w:r w:rsidRPr="007F5B1E">
              <w:rPr>
                <w:rFonts w:ascii="Garamond" w:eastAsia="Calibri" w:hAnsi="Garamond" w:cs="Calibri"/>
                <w:spacing w:val="1"/>
                <w:sz w:val="20"/>
                <w:szCs w:val="20"/>
                <w:lang w:val="it-IT"/>
              </w:rPr>
              <w:t>co</w:t>
            </w:r>
            <w:r w:rsidRPr="007F5B1E">
              <w:rPr>
                <w:rFonts w:ascii="Garamond" w:eastAsia="Calibri" w:hAnsi="Garamond" w:cs="Calibri"/>
                <w:sz w:val="20"/>
                <w:szCs w:val="20"/>
                <w:lang w:val="it-IT"/>
              </w:rPr>
              <w:t>m</w:t>
            </w:r>
            <w:r w:rsidRPr="007F5B1E">
              <w:rPr>
                <w:rFonts w:ascii="Garamond" w:eastAsia="Calibri" w:hAnsi="Garamond" w:cs="Calibri"/>
                <w:spacing w:val="-1"/>
                <w:sz w:val="20"/>
                <w:szCs w:val="20"/>
                <w:lang w:val="it-IT"/>
              </w:rPr>
              <w:t>un</w:t>
            </w:r>
            <w:r w:rsidRPr="007F5B1E">
              <w:rPr>
                <w:rFonts w:ascii="Garamond" w:eastAsia="Calibri" w:hAnsi="Garamond" w:cs="Calibri"/>
                <w:sz w:val="20"/>
                <w:szCs w:val="20"/>
                <w:lang w:val="it-IT"/>
              </w:rPr>
              <w:t>i</w:t>
            </w:r>
            <w:r w:rsidRPr="007F5B1E">
              <w:rPr>
                <w:rFonts w:ascii="Garamond" w:eastAsia="Calibri" w:hAnsi="Garamond" w:cs="Calibri"/>
                <w:spacing w:val="-2"/>
                <w:sz w:val="20"/>
                <w:szCs w:val="20"/>
                <w:lang w:val="it-IT"/>
              </w:rPr>
              <w:t xml:space="preserve"> </w:t>
            </w:r>
            <w:r w:rsidRPr="007F5B1E">
              <w:rPr>
                <w:rFonts w:ascii="Garamond" w:eastAsia="Calibri" w:hAnsi="Garamond" w:cs="Calibri"/>
                <w:spacing w:val="2"/>
                <w:sz w:val="20"/>
                <w:szCs w:val="20"/>
                <w:lang w:val="it-IT"/>
              </w:rPr>
              <w:t>s</w:t>
            </w:r>
            <w:r w:rsidRPr="007F5B1E">
              <w:rPr>
                <w:rFonts w:ascii="Garamond" w:eastAsia="Calibri" w:hAnsi="Garamond" w:cs="Calibri"/>
                <w:spacing w:val="-1"/>
                <w:sz w:val="20"/>
                <w:szCs w:val="20"/>
                <w:lang w:val="it-IT"/>
              </w:rPr>
              <w:t>u</w:t>
            </w:r>
            <w:r w:rsidRPr="007F5B1E">
              <w:rPr>
                <w:rFonts w:ascii="Garamond" w:eastAsia="Calibri" w:hAnsi="Garamond" w:cs="Calibri"/>
                <w:sz w:val="20"/>
                <w:szCs w:val="20"/>
                <w:lang w:val="it-IT"/>
              </w:rPr>
              <w:t xml:space="preserve">i </w:t>
            </w:r>
            <w:r w:rsidRPr="007F5B1E">
              <w:rPr>
                <w:rFonts w:ascii="Garamond" w:eastAsia="Calibri" w:hAnsi="Garamond" w:cs="Calibri"/>
                <w:spacing w:val="1"/>
                <w:sz w:val="20"/>
                <w:szCs w:val="20"/>
                <w:lang w:val="it-IT"/>
              </w:rPr>
              <w:t>c</w:t>
            </w:r>
            <w:r w:rsidRPr="007F5B1E">
              <w:rPr>
                <w:rFonts w:ascii="Garamond" w:eastAsia="Calibri" w:hAnsi="Garamond" w:cs="Calibri"/>
                <w:sz w:val="20"/>
                <w:szCs w:val="20"/>
                <w:lang w:val="it-IT"/>
              </w:rPr>
              <w:t>avi</w:t>
            </w:r>
            <w:r w:rsidRPr="007F5B1E">
              <w:rPr>
                <w:rFonts w:ascii="Garamond" w:eastAsia="Calibri" w:hAnsi="Garamond" w:cs="Calibri"/>
                <w:spacing w:val="-2"/>
                <w:sz w:val="20"/>
                <w:szCs w:val="20"/>
                <w:lang w:val="it-IT"/>
              </w:rPr>
              <w:t xml:space="preserve"> </w:t>
            </w:r>
            <w:r w:rsidRPr="007F5B1E">
              <w:rPr>
                <w:rFonts w:ascii="Garamond" w:eastAsia="Calibri" w:hAnsi="Garamond" w:cs="Calibri"/>
                <w:spacing w:val="-1"/>
                <w:sz w:val="20"/>
                <w:szCs w:val="20"/>
                <w:lang w:val="it-IT"/>
              </w:rPr>
              <w:t>i</w:t>
            </w:r>
            <w:r w:rsidRPr="007F5B1E">
              <w:rPr>
                <w:rFonts w:ascii="Garamond" w:eastAsia="Calibri" w:hAnsi="Garamond" w:cs="Calibri"/>
                <w:sz w:val="20"/>
                <w:szCs w:val="20"/>
                <w:lang w:val="it-IT"/>
              </w:rPr>
              <w:t>n</w:t>
            </w:r>
            <w:r w:rsidRPr="007F5B1E">
              <w:rPr>
                <w:rFonts w:ascii="Garamond" w:eastAsia="Calibri" w:hAnsi="Garamond" w:cs="Calibri"/>
                <w:spacing w:val="-1"/>
                <w:sz w:val="20"/>
                <w:szCs w:val="20"/>
                <w:lang w:val="it-IT"/>
              </w:rPr>
              <w:t xml:space="preserve"> </w:t>
            </w:r>
            <w:r w:rsidRPr="007F5B1E">
              <w:rPr>
                <w:rFonts w:ascii="Garamond" w:eastAsia="Calibri" w:hAnsi="Garamond" w:cs="Calibri"/>
                <w:sz w:val="20"/>
                <w:szCs w:val="20"/>
                <w:lang w:val="it-IT"/>
              </w:rPr>
              <w:t>f</w:t>
            </w:r>
            <w:r w:rsidRPr="007F5B1E">
              <w:rPr>
                <w:rFonts w:ascii="Garamond" w:eastAsia="Calibri" w:hAnsi="Garamond" w:cs="Calibri"/>
                <w:spacing w:val="2"/>
                <w:sz w:val="20"/>
                <w:szCs w:val="20"/>
                <w:lang w:val="it-IT"/>
              </w:rPr>
              <w:t>i</w:t>
            </w:r>
            <w:r w:rsidRPr="007F5B1E">
              <w:rPr>
                <w:rFonts w:ascii="Garamond" w:eastAsia="Calibri" w:hAnsi="Garamond" w:cs="Calibri"/>
                <w:spacing w:val="-1"/>
                <w:sz w:val="20"/>
                <w:szCs w:val="20"/>
                <w:lang w:val="it-IT"/>
              </w:rPr>
              <w:t>b</w:t>
            </w:r>
            <w:r w:rsidRPr="007F5B1E">
              <w:rPr>
                <w:rFonts w:ascii="Garamond" w:eastAsia="Calibri" w:hAnsi="Garamond" w:cs="Calibri"/>
                <w:sz w:val="20"/>
                <w:szCs w:val="20"/>
                <w:lang w:val="it-IT"/>
              </w:rPr>
              <w:t>ra</w:t>
            </w:r>
            <w:r w:rsidRPr="007F5B1E">
              <w:rPr>
                <w:rFonts w:ascii="Garamond" w:eastAsia="Calibri" w:hAnsi="Garamond" w:cs="Calibri"/>
                <w:spacing w:val="-1"/>
                <w:sz w:val="20"/>
                <w:szCs w:val="20"/>
                <w:lang w:val="it-IT"/>
              </w:rPr>
              <w:t xml:space="preserve"> </w:t>
            </w:r>
            <w:r w:rsidRPr="007F5B1E">
              <w:rPr>
                <w:rFonts w:ascii="Garamond" w:eastAsia="Calibri" w:hAnsi="Garamond" w:cs="Calibri"/>
                <w:sz w:val="20"/>
                <w:szCs w:val="20"/>
                <w:lang w:val="it-IT"/>
              </w:rPr>
              <w:t>e</w:t>
            </w:r>
            <w:r w:rsidRPr="007F5B1E">
              <w:rPr>
                <w:rFonts w:ascii="Garamond" w:eastAsia="Calibri" w:hAnsi="Garamond" w:cs="Calibri"/>
                <w:spacing w:val="-2"/>
                <w:sz w:val="20"/>
                <w:szCs w:val="20"/>
                <w:lang w:val="it-IT"/>
              </w:rPr>
              <w:t xml:space="preserve"> </w:t>
            </w:r>
            <w:r w:rsidRPr="007F5B1E">
              <w:rPr>
                <w:rFonts w:ascii="Garamond" w:eastAsia="Calibri" w:hAnsi="Garamond" w:cs="Calibri"/>
                <w:spacing w:val="1"/>
                <w:sz w:val="20"/>
                <w:szCs w:val="20"/>
                <w:lang w:val="it-IT"/>
              </w:rPr>
              <w:t>d</w:t>
            </w:r>
            <w:r w:rsidRPr="007F5B1E">
              <w:rPr>
                <w:rFonts w:ascii="Garamond" w:eastAsia="Calibri" w:hAnsi="Garamond" w:cs="Calibri"/>
                <w:sz w:val="20"/>
                <w:szCs w:val="20"/>
                <w:lang w:val="it-IT"/>
              </w:rPr>
              <w:t>i a</w:t>
            </w:r>
            <w:r w:rsidRPr="007F5B1E">
              <w:rPr>
                <w:rFonts w:ascii="Garamond" w:eastAsia="Calibri" w:hAnsi="Garamond" w:cs="Calibri"/>
                <w:spacing w:val="1"/>
                <w:sz w:val="20"/>
                <w:szCs w:val="20"/>
                <w:lang w:val="it-IT"/>
              </w:rPr>
              <w:t>cc</w:t>
            </w:r>
            <w:r w:rsidRPr="007F5B1E">
              <w:rPr>
                <w:rFonts w:ascii="Garamond" w:eastAsia="Calibri" w:hAnsi="Garamond" w:cs="Calibri"/>
                <w:spacing w:val="-1"/>
                <w:sz w:val="20"/>
                <w:szCs w:val="20"/>
                <w:lang w:val="it-IT"/>
              </w:rPr>
              <w:t>i</w:t>
            </w:r>
            <w:r w:rsidRPr="007F5B1E">
              <w:rPr>
                <w:rFonts w:ascii="Garamond" w:eastAsia="Calibri" w:hAnsi="Garamond" w:cs="Calibri"/>
                <w:sz w:val="20"/>
                <w:szCs w:val="20"/>
                <w:lang w:val="it-IT"/>
              </w:rPr>
              <w:t>a</w:t>
            </w:r>
            <w:r w:rsidRPr="007F5B1E">
              <w:rPr>
                <w:rFonts w:ascii="Garamond" w:eastAsia="Calibri" w:hAnsi="Garamond" w:cs="Calibri"/>
                <w:spacing w:val="-1"/>
                <w:sz w:val="20"/>
                <w:szCs w:val="20"/>
                <w:lang w:val="it-IT"/>
              </w:rPr>
              <w:t>i</w:t>
            </w:r>
            <w:r w:rsidRPr="007F5B1E">
              <w:rPr>
                <w:rFonts w:ascii="Garamond" w:eastAsia="Calibri" w:hAnsi="Garamond" w:cs="Calibri"/>
                <w:sz w:val="20"/>
                <w:szCs w:val="20"/>
                <w:lang w:val="it-IT"/>
              </w:rPr>
              <w:t>o. /</w:t>
            </w:r>
            <w:r w:rsidRPr="007F5B1E">
              <w:rPr>
                <w:rFonts w:ascii="Garamond" w:eastAsia="Arial" w:hAnsi="Garamond" w:cstheme="minorHAnsi"/>
                <w:i/>
                <w:iCs/>
                <w:sz w:val="20"/>
                <w:szCs w:val="20"/>
                <w:lang w:val="it-IT"/>
              </w:rPr>
              <w:t xml:space="preserve"> </w:t>
            </w:r>
            <w:proofErr w:type="spellStart"/>
            <w:r w:rsidRPr="007F5B1E">
              <w:rPr>
                <w:rFonts w:ascii="Garamond" w:eastAsia="Arial" w:hAnsi="Garamond" w:cstheme="minorHAnsi"/>
                <w:i/>
                <w:iCs/>
                <w:sz w:val="20"/>
                <w:szCs w:val="20"/>
                <w:lang w:val="it-IT"/>
              </w:rPr>
              <w:t>Demonstrate</w:t>
            </w:r>
            <w:proofErr w:type="spellEnd"/>
            <w:r w:rsidRPr="007F5B1E">
              <w:rPr>
                <w:rFonts w:ascii="Garamond" w:eastAsia="Arial" w:hAnsi="Garamond" w:cstheme="minorHAnsi"/>
                <w:i/>
                <w:iCs/>
                <w:sz w:val="20"/>
                <w:szCs w:val="20"/>
                <w:lang w:val="it-IT"/>
              </w:rPr>
              <w:t xml:space="preserve"> </w:t>
            </w:r>
            <w:r w:rsidRPr="007F5B1E">
              <w:rPr>
                <w:rFonts w:ascii="Garamond" w:eastAsia="Arial" w:hAnsi="Garamond" w:cstheme="minorHAnsi"/>
                <w:i/>
                <w:iCs/>
                <w:spacing w:val="1"/>
                <w:sz w:val="20"/>
                <w:szCs w:val="20"/>
                <w:lang w:val="it-IT"/>
              </w:rPr>
              <w:t>common</w:t>
            </w:r>
            <w:r w:rsidRPr="007F5B1E">
              <w:rPr>
                <w:rFonts w:ascii="Garamond" w:eastAsia="Arial" w:hAnsi="Garamond" w:cstheme="minorHAnsi"/>
                <w:i/>
                <w:iCs/>
                <w:spacing w:val="34"/>
                <w:sz w:val="20"/>
                <w:szCs w:val="20"/>
                <w:lang w:val="it-IT"/>
              </w:rPr>
              <w:t xml:space="preserve"> </w:t>
            </w:r>
            <w:proofErr w:type="spellStart"/>
            <w:r w:rsidRPr="007F5B1E">
              <w:rPr>
                <w:rFonts w:ascii="Garamond" w:eastAsia="Arial" w:hAnsi="Garamond" w:cstheme="minorHAnsi"/>
                <w:i/>
                <w:iCs/>
                <w:w w:val="96"/>
                <w:sz w:val="20"/>
                <w:szCs w:val="20"/>
                <w:lang w:val="it-IT"/>
              </w:rPr>
              <w:t>splices</w:t>
            </w:r>
            <w:proofErr w:type="spellEnd"/>
            <w:r w:rsidRPr="007F5B1E">
              <w:rPr>
                <w:rFonts w:ascii="Garamond" w:eastAsia="Arial" w:hAnsi="Garamond" w:cstheme="minorHAnsi"/>
                <w:i/>
                <w:iCs/>
                <w:spacing w:val="2"/>
                <w:w w:val="96"/>
                <w:sz w:val="20"/>
                <w:szCs w:val="20"/>
                <w:lang w:val="it-IT"/>
              </w:rPr>
              <w:t xml:space="preserve"> </w:t>
            </w:r>
            <w:r w:rsidRPr="007F5B1E">
              <w:rPr>
                <w:rFonts w:ascii="Garamond" w:eastAsia="Arial" w:hAnsi="Garamond" w:cstheme="minorHAnsi"/>
                <w:i/>
                <w:iCs/>
                <w:sz w:val="20"/>
                <w:szCs w:val="20"/>
                <w:lang w:val="it-IT"/>
              </w:rPr>
              <w:t>in</w:t>
            </w:r>
            <w:r w:rsidRPr="007F5B1E">
              <w:rPr>
                <w:rFonts w:ascii="Garamond" w:eastAsia="Arial" w:hAnsi="Garamond" w:cstheme="minorHAnsi"/>
                <w:i/>
                <w:iCs/>
                <w:spacing w:val="20"/>
                <w:sz w:val="20"/>
                <w:szCs w:val="20"/>
                <w:lang w:val="it-IT"/>
              </w:rPr>
              <w:t xml:space="preserve"> </w:t>
            </w:r>
            <w:proofErr w:type="spellStart"/>
            <w:r w:rsidRPr="007F5B1E">
              <w:rPr>
                <w:rFonts w:ascii="Garamond" w:eastAsia="Arial" w:hAnsi="Garamond" w:cstheme="minorHAnsi"/>
                <w:i/>
                <w:iCs/>
                <w:sz w:val="20"/>
                <w:szCs w:val="20"/>
                <w:lang w:val="it-IT"/>
              </w:rPr>
              <w:t>rope</w:t>
            </w:r>
            <w:proofErr w:type="spellEnd"/>
            <w:r w:rsidRPr="007F5B1E">
              <w:rPr>
                <w:rFonts w:ascii="Garamond" w:eastAsia="Arial" w:hAnsi="Garamond" w:cstheme="minorHAnsi"/>
                <w:i/>
                <w:iCs/>
                <w:spacing w:val="29"/>
                <w:sz w:val="20"/>
                <w:szCs w:val="20"/>
                <w:lang w:val="it-IT"/>
              </w:rPr>
              <w:t xml:space="preserve"> </w:t>
            </w:r>
            <w:r w:rsidRPr="007F5B1E">
              <w:rPr>
                <w:rFonts w:ascii="Garamond" w:eastAsia="Arial" w:hAnsi="Garamond" w:cstheme="minorHAnsi"/>
                <w:i/>
                <w:iCs/>
                <w:sz w:val="20"/>
                <w:szCs w:val="20"/>
                <w:lang w:val="it-IT"/>
              </w:rPr>
              <w:t>and</w:t>
            </w:r>
            <w:r w:rsidRPr="007F5B1E">
              <w:rPr>
                <w:rFonts w:ascii="Garamond" w:eastAsia="Arial" w:hAnsi="Garamond" w:cstheme="minorHAnsi"/>
                <w:i/>
                <w:iCs/>
                <w:spacing w:val="18"/>
                <w:sz w:val="20"/>
                <w:szCs w:val="20"/>
                <w:lang w:val="it-IT"/>
              </w:rPr>
              <w:t xml:space="preserve"> </w:t>
            </w:r>
            <w:proofErr w:type="spellStart"/>
            <w:r w:rsidRPr="007F5B1E">
              <w:rPr>
                <w:rFonts w:ascii="Garamond" w:eastAsia="Arial" w:hAnsi="Garamond" w:cstheme="minorHAnsi"/>
                <w:i/>
                <w:iCs/>
                <w:sz w:val="20"/>
                <w:szCs w:val="20"/>
                <w:lang w:val="it-IT"/>
              </w:rPr>
              <w:t>wire</w:t>
            </w:r>
            <w:proofErr w:type="spellEnd"/>
            <w:r w:rsidRPr="007F5B1E">
              <w:rPr>
                <w:rFonts w:ascii="Garamond" w:eastAsia="Arial" w:hAnsi="Garamond" w:cstheme="minorHAnsi"/>
                <w:i/>
                <w:iCs/>
                <w:spacing w:val="40"/>
                <w:sz w:val="20"/>
                <w:szCs w:val="20"/>
                <w:lang w:val="it-IT"/>
              </w:rPr>
              <w:t xml:space="preserve"> </w:t>
            </w:r>
            <w:proofErr w:type="spellStart"/>
            <w:r w:rsidRPr="007F5B1E">
              <w:rPr>
                <w:rFonts w:ascii="Garamond" w:eastAsia="Arial" w:hAnsi="Garamond" w:cstheme="minorHAnsi"/>
                <w:i/>
                <w:iCs/>
                <w:w w:val="108"/>
                <w:sz w:val="20"/>
                <w:szCs w:val="20"/>
                <w:lang w:val="it-IT"/>
              </w:rPr>
              <w:t>rope</w:t>
            </w:r>
            <w:proofErr w:type="spellEnd"/>
          </w:p>
        </w:tc>
        <w:tc>
          <w:tcPr>
            <w:tcW w:w="992" w:type="dxa"/>
            <w:gridSpan w:val="4"/>
            <w:tcBorders>
              <w:top w:val="single" w:sz="4" w:space="0" w:color="auto"/>
              <w:left w:val="single" w:sz="4" w:space="0" w:color="00457E"/>
              <w:bottom w:val="single" w:sz="4" w:space="0" w:color="00457E"/>
              <w:right w:val="single" w:sz="4" w:space="0" w:color="00457E"/>
            </w:tcBorders>
          </w:tcPr>
          <w:p w14:paraId="72580483" w14:textId="77777777" w:rsidR="00F73CE9" w:rsidRPr="00A06AD1" w:rsidRDefault="00F73CE9" w:rsidP="00F73CE9">
            <w:pPr>
              <w:spacing w:line="240" w:lineRule="auto"/>
              <w:ind w:left="198" w:right="181"/>
              <w:jc w:val="both"/>
              <w:rPr>
                <w:rFonts w:ascii="Garamond" w:hAnsi="Garamond" w:cstheme="minorHAnsi"/>
                <w:i/>
                <w:iCs/>
                <w:sz w:val="18"/>
                <w:szCs w:val="18"/>
                <w:lang w:val="it-IT"/>
              </w:rPr>
            </w:pPr>
          </w:p>
        </w:tc>
        <w:tc>
          <w:tcPr>
            <w:tcW w:w="1000" w:type="dxa"/>
            <w:tcBorders>
              <w:top w:val="single" w:sz="4" w:space="0" w:color="auto"/>
              <w:left w:val="single" w:sz="4" w:space="0" w:color="00457E"/>
              <w:bottom w:val="single" w:sz="4" w:space="0" w:color="00457E"/>
              <w:right w:val="single" w:sz="4" w:space="0" w:color="00457E"/>
            </w:tcBorders>
          </w:tcPr>
          <w:p w14:paraId="35B21664" w14:textId="77777777" w:rsidR="00F73CE9" w:rsidRPr="00A06AD1" w:rsidRDefault="00F73CE9" w:rsidP="00F73CE9">
            <w:pPr>
              <w:spacing w:line="240" w:lineRule="auto"/>
              <w:ind w:left="198" w:right="181"/>
              <w:jc w:val="both"/>
              <w:rPr>
                <w:rFonts w:ascii="Garamond" w:hAnsi="Garamond" w:cstheme="minorHAnsi"/>
                <w:i/>
                <w:iCs/>
                <w:sz w:val="18"/>
                <w:szCs w:val="18"/>
                <w:lang w:val="it-IT"/>
              </w:rPr>
            </w:pPr>
          </w:p>
        </w:tc>
        <w:tc>
          <w:tcPr>
            <w:tcW w:w="4819" w:type="dxa"/>
            <w:gridSpan w:val="2"/>
            <w:vMerge/>
            <w:tcBorders>
              <w:left w:val="single" w:sz="4" w:space="0" w:color="00457E"/>
              <w:right w:val="single" w:sz="4" w:space="0" w:color="00457E"/>
            </w:tcBorders>
          </w:tcPr>
          <w:p w14:paraId="0C11DD76" w14:textId="77777777" w:rsidR="00F73CE9" w:rsidRPr="00A06AD1" w:rsidRDefault="00F73CE9" w:rsidP="00F73CE9">
            <w:pPr>
              <w:spacing w:line="240" w:lineRule="auto"/>
              <w:jc w:val="both"/>
              <w:rPr>
                <w:rFonts w:ascii="Garamond" w:hAnsi="Garamond" w:cstheme="minorHAnsi"/>
                <w:i/>
                <w:iCs/>
                <w:sz w:val="18"/>
                <w:szCs w:val="18"/>
                <w:lang w:val="it-IT"/>
              </w:rPr>
            </w:pPr>
          </w:p>
        </w:tc>
        <w:tc>
          <w:tcPr>
            <w:tcW w:w="1277" w:type="dxa"/>
            <w:tcBorders>
              <w:top w:val="single" w:sz="4" w:space="0" w:color="00457E"/>
              <w:left w:val="single" w:sz="4" w:space="0" w:color="00457E"/>
              <w:bottom w:val="single" w:sz="4" w:space="0" w:color="00457E"/>
              <w:right w:val="single" w:sz="4" w:space="0" w:color="00457E"/>
            </w:tcBorders>
          </w:tcPr>
          <w:p w14:paraId="2469B742" w14:textId="77777777" w:rsidR="00F73CE9" w:rsidRPr="00A06AD1" w:rsidRDefault="00F73CE9" w:rsidP="00F73CE9">
            <w:pPr>
              <w:spacing w:line="240" w:lineRule="auto"/>
              <w:jc w:val="both"/>
              <w:rPr>
                <w:rFonts w:ascii="Garamond" w:hAnsi="Garamond" w:cstheme="minorHAnsi"/>
                <w:i/>
                <w:iCs/>
                <w:sz w:val="18"/>
                <w:szCs w:val="18"/>
                <w:lang w:val="it-IT"/>
              </w:rPr>
            </w:pPr>
          </w:p>
        </w:tc>
        <w:tc>
          <w:tcPr>
            <w:tcW w:w="1136" w:type="dxa"/>
            <w:tcBorders>
              <w:top w:val="single" w:sz="4" w:space="0" w:color="00457E"/>
              <w:left w:val="single" w:sz="4" w:space="0" w:color="00457E"/>
              <w:bottom w:val="single" w:sz="4" w:space="0" w:color="00457E"/>
              <w:right w:val="single" w:sz="4" w:space="0" w:color="00457E"/>
            </w:tcBorders>
          </w:tcPr>
          <w:p w14:paraId="06A82C15" w14:textId="77777777" w:rsidR="00F73CE9" w:rsidRPr="00A06AD1" w:rsidRDefault="00F73CE9" w:rsidP="00F73CE9">
            <w:pPr>
              <w:spacing w:line="240" w:lineRule="auto"/>
              <w:jc w:val="both"/>
              <w:rPr>
                <w:rFonts w:ascii="Garamond" w:hAnsi="Garamond" w:cstheme="minorHAnsi"/>
                <w:i/>
                <w:iCs/>
                <w:sz w:val="18"/>
                <w:szCs w:val="18"/>
                <w:lang w:val="it-IT"/>
              </w:rPr>
            </w:pPr>
          </w:p>
        </w:tc>
      </w:tr>
      <w:tr w:rsidR="00013F8D" w:rsidRPr="00366F3C" w14:paraId="6C28C16F" w14:textId="77777777" w:rsidTr="00013F8D">
        <w:trPr>
          <w:trHeight w:hRule="exact" w:val="283"/>
          <w:jc w:val="center"/>
        </w:trPr>
        <w:tc>
          <w:tcPr>
            <w:tcW w:w="566" w:type="dxa"/>
            <w:tcBorders>
              <w:top w:val="single" w:sz="4" w:space="0" w:color="00457E"/>
              <w:left w:val="single" w:sz="4" w:space="0" w:color="00457E"/>
              <w:bottom w:val="single" w:sz="4" w:space="0" w:color="00457E"/>
              <w:right w:val="single" w:sz="4" w:space="0" w:color="00457E"/>
            </w:tcBorders>
          </w:tcPr>
          <w:p w14:paraId="536F5D49" w14:textId="77777777" w:rsidR="00F73CE9" w:rsidRPr="007F5B1E" w:rsidRDefault="00F73CE9" w:rsidP="00F73CE9">
            <w:pPr>
              <w:spacing w:after="0" w:line="360" w:lineRule="auto"/>
              <w:jc w:val="center"/>
              <w:rPr>
                <w:rFonts w:ascii="Garamond" w:hAnsi="Garamond" w:cstheme="minorHAnsi"/>
                <w:sz w:val="20"/>
                <w:szCs w:val="20"/>
              </w:rPr>
            </w:pPr>
            <w:r w:rsidRPr="007F5B1E">
              <w:rPr>
                <w:rFonts w:ascii="Garamond" w:eastAsia="Arial" w:hAnsi="Garamond" w:cstheme="minorHAnsi"/>
                <w:sz w:val="20"/>
                <w:szCs w:val="20"/>
              </w:rPr>
              <w:t>.5</w:t>
            </w:r>
          </w:p>
        </w:tc>
        <w:tc>
          <w:tcPr>
            <w:tcW w:w="5940" w:type="dxa"/>
            <w:gridSpan w:val="2"/>
            <w:tcBorders>
              <w:top w:val="single" w:sz="4" w:space="0" w:color="00457E"/>
              <w:left w:val="single" w:sz="4" w:space="0" w:color="00457E"/>
              <w:bottom w:val="single" w:sz="4" w:space="0" w:color="00457E"/>
              <w:right w:val="single" w:sz="4" w:space="0" w:color="00457E"/>
            </w:tcBorders>
          </w:tcPr>
          <w:p w14:paraId="1A3E13EE" w14:textId="7B4252F1" w:rsidR="00F73CE9" w:rsidRPr="007F5B1E" w:rsidRDefault="00F73CE9" w:rsidP="00B0590D">
            <w:pPr>
              <w:spacing w:after="0" w:line="218" w:lineRule="exact"/>
              <w:ind w:left="105" w:right="96"/>
              <w:jc w:val="both"/>
              <w:rPr>
                <w:rFonts w:ascii="Garamond" w:hAnsi="Garamond" w:cstheme="minorHAnsi"/>
                <w:i/>
                <w:iCs/>
                <w:sz w:val="20"/>
                <w:szCs w:val="20"/>
                <w:lang w:val="it-IT"/>
              </w:rPr>
            </w:pPr>
            <w:r w:rsidRPr="007F5B1E">
              <w:rPr>
                <w:rFonts w:ascii="Garamond" w:eastAsia="Calibri" w:hAnsi="Garamond" w:cs="Calibri"/>
                <w:spacing w:val="-1"/>
                <w:sz w:val="20"/>
                <w:szCs w:val="20"/>
                <w:lang w:val="it-IT"/>
              </w:rPr>
              <w:t>F</w:t>
            </w:r>
            <w:r w:rsidRPr="007F5B1E">
              <w:rPr>
                <w:rFonts w:ascii="Garamond" w:eastAsia="Calibri" w:hAnsi="Garamond" w:cs="Calibri"/>
                <w:sz w:val="20"/>
                <w:szCs w:val="20"/>
                <w:lang w:val="it-IT"/>
              </w:rPr>
              <w:t>a</w:t>
            </w:r>
            <w:r w:rsidRPr="007F5B1E">
              <w:rPr>
                <w:rFonts w:ascii="Garamond" w:eastAsia="Calibri" w:hAnsi="Garamond" w:cs="Calibri"/>
                <w:spacing w:val="-1"/>
                <w:sz w:val="20"/>
                <w:szCs w:val="20"/>
                <w:lang w:val="it-IT"/>
              </w:rPr>
              <w:t>s</w:t>
            </w:r>
            <w:r w:rsidRPr="007F5B1E">
              <w:rPr>
                <w:rFonts w:ascii="Garamond" w:eastAsia="Calibri" w:hAnsi="Garamond" w:cs="Calibri"/>
                <w:spacing w:val="1"/>
                <w:sz w:val="20"/>
                <w:szCs w:val="20"/>
                <w:lang w:val="it-IT"/>
              </w:rPr>
              <w:t>c</w:t>
            </w:r>
            <w:r w:rsidRPr="007F5B1E">
              <w:rPr>
                <w:rFonts w:ascii="Garamond" w:eastAsia="Calibri" w:hAnsi="Garamond" w:cs="Calibri"/>
                <w:spacing w:val="-1"/>
                <w:sz w:val="20"/>
                <w:szCs w:val="20"/>
                <w:lang w:val="it-IT"/>
              </w:rPr>
              <w:t>i</w:t>
            </w:r>
            <w:r w:rsidRPr="007F5B1E">
              <w:rPr>
                <w:rFonts w:ascii="Garamond" w:eastAsia="Calibri" w:hAnsi="Garamond" w:cs="Calibri"/>
                <w:sz w:val="20"/>
                <w:szCs w:val="20"/>
                <w:lang w:val="it-IT"/>
              </w:rPr>
              <w:t>are</w:t>
            </w:r>
            <w:r w:rsidRPr="007F5B1E">
              <w:rPr>
                <w:rFonts w:ascii="Garamond" w:eastAsia="Calibri" w:hAnsi="Garamond" w:cs="Calibri"/>
                <w:spacing w:val="-4"/>
                <w:sz w:val="20"/>
                <w:szCs w:val="20"/>
                <w:lang w:val="it-IT"/>
              </w:rPr>
              <w:t xml:space="preserve"> </w:t>
            </w:r>
            <w:r w:rsidRPr="007F5B1E">
              <w:rPr>
                <w:rFonts w:ascii="Garamond" w:eastAsia="Calibri" w:hAnsi="Garamond" w:cs="Calibri"/>
                <w:spacing w:val="1"/>
                <w:sz w:val="20"/>
                <w:szCs w:val="20"/>
                <w:lang w:val="it-IT"/>
              </w:rPr>
              <w:t>u</w:t>
            </w:r>
            <w:r w:rsidRPr="007F5B1E">
              <w:rPr>
                <w:rFonts w:ascii="Garamond" w:eastAsia="Calibri" w:hAnsi="Garamond" w:cs="Calibri"/>
                <w:spacing w:val="-1"/>
                <w:sz w:val="20"/>
                <w:szCs w:val="20"/>
                <w:lang w:val="it-IT"/>
              </w:rPr>
              <w:t>n</w:t>
            </w:r>
            <w:r w:rsidRPr="007F5B1E">
              <w:rPr>
                <w:rFonts w:ascii="Garamond" w:eastAsia="Calibri" w:hAnsi="Garamond" w:cs="Calibri"/>
                <w:sz w:val="20"/>
                <w:szCs w:val="20"/>
                <w:lang w:val="it-IT"/>
              </w:rPr>
              <w:t xml:space="preserve">a </w:t>
            </w:r>
            <w:r w:rsidRPr="007F5B1E">
              <w:rPr>
                <w:rFonts w:ascii="Garamond" w:eastAsia="Calibri" w:hAnsi="Garamond" w:cs="Calibri"/>
                <w:spacing w:val="-1"/>
                <w:sz w:val="20"/>
                <w:szCs w:val="20"/>
                <w:lang w:val="it-IT"/>
              </w:rPr>
              <w:t>i</w:t>
            </w:r>
            <w:r w:rsidRPr="007F5B1E">
              <w:rPr>
                <w:rFonts w:ascii="Garamond" w:eastAsia="Calibri" w:hAnsi="Garamond" w:cs="Calibri"/>
                <w:sz w:val="20"/>
                <w:szCs w:val="20"/>
                <w:lang w:val="it-IT"/>
              </w:rPr>
              <w:t>m</w:t>
            </w:r>
            <w:r w:rsidRPr="007F5B1E">
              <w:rPr>
                <w:rFonts w:ascii="Garamond" w:eastAsia="Calibri" w:hAnsi="Garamond" w:cs="Calibri"/>
                <w:spacing w:val="-1"/>
                <w:sz w:val="20"/>
                <w:szCs w:val="20"/>
                <w:lang w:val="it-IT"/>
              </w:rPr>
              <w:t>pi</w:t>
            </w:r>
            <w:r w:rsidRPr="007F5B1E">
              <w:rPr>
                <w:rFonts w:ascii="Garamond" w:eastAsia="Calibri" w:hAnsi="Garamond" w:cs="Calibri"/>
                <w:spacing w:val="1"/>
                <w:sz w:val="20"/>
                <w:szCs w:val="20"/>
                <w:lang w:val="it-IT"/>
              </w:rPr>
              <w:t>o</w:t>
            </w:r>
            <w:r w:rsidRPr="007F5B1E">
              <w:rPr>
                <w:rFonts w:ascii="Garamond" w:eastAsia="Calibri" w:hAnsi="Garamond" w:cs="Calibri"/>
                <w:sz w:val="20"/>
                <w:szCs w:val="20"/>
                <w:lang w:val="it-IT"/>
              </w:rPr>
              <w:t>m</w:t>
            </w:r>
            <w:r w:rsidRPr="007F5B1E">
              <w:rPr>
                <w:rFonts w:ascii="Garamond" w:eastAsia="Calibri" w:hAnsi="Garamond" w:cs="Calibri"/>
                <w:spacing w:val="-1"/>
                <w:sz w:val="20"/>
                <w:szCs w:val="20"/>
                <w:lang w:val="it-IT"/>
              </w:rPr>
              <w:t>b</w:t>
            </w:r>
            <w:r w:rsidRPr="007F5B1E">
              <w:rPr>
                <w:rFonts w:ascii="Garamond" w:eastAsia="Calibri" w:hAnsi="Garamond" w:cs="Calibri"/>
                <w:sz w:val="20"/>
                <w:szCs w:val="20"/>
                <w:lang w:val="it-IT"/>
              </w:rPr>
              <w:t>a</w:t>
            </w:r>
            <w:r w:rsidRPr="007F5B1E">
              <w:rPr>
                <w:rFonts w:ascii="Garamond" w:eastAsia="Calibri" w:hAnsi="Garamond" w:cs="Calibri"/>
                <w:spacing w:val="2"/>
                <w:sz w:val="20"/>
                <w:szCs w:val="20"/>
                <w:lang w:val="it-IT"/>
              </w:rPr>
              <w:t>t</w:t>
            </w:r>
            <w:r w:rsidRPr="007F5B1E">
              <w:rPr>
                <w:rFonts w:ascii="Garamond" w:eastAsia="Calibri" w:hAnsi="Garamond" w:cs="Calibri"/>
                <w:spacing w:val="-1"/>
                <w:sz w:val="20"/>
                <w:szCs w:val="20"/>
                <w:lang w:val="it-IT"/>
              </w:rPr>
              <w:t>u</w:t>
            </w:r>
            <w:r w:rsidRPr="007F5B1E">
              <w:rPr>
                <w:rFonts w:ascii="Garamond" w:eastAsia="Calibri" w:hAnsi="Garamond" w:cs="Calibri"/>
                <w:sz w:val="20"/>
                <w:szCs w:val="20"/>
                <w:lang w:val="it-IT"/>
              </w:rPr>
              <w:t>ra. /</w:t>
            </w:r>
            <w:r w:rsidRPr="007F5B1E">
              <w:rPr>
                <w:rFonts w:ascii="Garamond" w:eastAsia="Arial" w:hAnsi="Garamond" w:cstheme="minorHAnsi"/>
                <w:i/>
                <w:iCs/>
                <w:sz w:val="20"/>
                <w:szCs w:val="20"/>
                <w:lang w:val="it-IT"/>
              </w:rPr>
              <w:t xml:space="preserve"> </w:t>
            </w:r>
            <w:proofErr w:type="spellStart"/>
            <w:r w:rsidRPr="007F5B1E">
              <w:rPr>
                <w:rFonts w:ascii="Garamond" w:eastAsia="Arial" w:hAnsi="Garamond" w:cstheme="minorHAnsi"/>
                <w:i/>
                <w:iCs/>
                <w:sz w:val="20"/>
                <w:szCs w:val="20"/>
                <w:lang w:val="it-IT"/>
              </w:rPr>
              <w:t>Parcel</w:t>
            </w:r>
            <w:proofErr w:type="spellEnd"/>
            <w:r w:rsidRPr="007F5B1E">
              <w:rPr>
                <w:rFonts w:ascii="Garamond" w:eastAsia="Arial" w:hAnsi="Garamond" w:cstheme="minorHAnsi"/>
                <w:i/>
                <w:iCs/>
                <w:spacing w:val="-10"/>
                <w:sz w:val="20"/>
                <w:szCs w:val="20"/>
                <w:lang w:val="it-IT"/>
              </w:rPr>
              <w:t xml:space="preserve"> </w:t>
            </w:r>
            <w:r w:rsidRPr="007F5B1E">
              <w:rPr>
                <w:rFonts w:ascii="Garamond" w:eastAsia="Arial" w:hAnsi="Garamond" w:cstheme="minorHAnsi"/>
                <w:i/>
                <w:iCs/>
                <w:sz w:val="20"/>
                <w:szCs w:val="20"/>
                <w:lang w:val="it-IT"/>
              </w:rPr>
              <w:t>and</w:t>
            </w:r>
            <w:r w:rsidRPr="007F5B1E">
              <w:rPr>
                <w:rFonts w:ascii="Garamond" w:eastAsia="Arial" w:hAnsi="Garamond" w:cstheme="minorHAnsi"/>
                <w:i/>
                <w:iCs/>
                <w:spacing w:val="18"/>
                <w:sz w:val="20"/>
                <w:szCs w:val="20"/>
                <w:lang w:val="it-IT"/>
              </w:rPr>
              <w:t xml:space="preserve"> </w:t>
            </w:r>
            <w:r w:rsidRPr="007F5B1E">
              <w:rPr>
                <w:rFonts w:ascii="Garamond" w:eastAsia="Arial" w:hAnsi="Garamond" w:cstheme="minorHAnsi"/>
                <w:i/>
                <w:iCs/>
                <w:sz w:val="20"/>
                <w:szCs w:val="20"/>
                <w:lang w:val="it-IT"/>
              </w:rPr>
              <w:t>serve</w:t>
            </w:r>
            <w:r w:rsidRPr="007F5B1E">
              <w:rPr>
                <w:rFonts w:ascii="Garamond" w:eastAsia="Arial" w:hAnsi="Garamond" w:cstheme="minorHAnsi"/>
                <w:i/>
                <w:iCs/>
                <w:spacing w:val="-13"/>
                <w:sz w:val="20"/>
                <w:szCs w:val="20"/>
                <w:lang w:val="it-IT"/>
              </w:rPr>
              <w:t xml:space="preserve"> </w:t>
            </w:r>
            <w:r w:rsidRPr="007F5B1E">
              <w:rPr>
                <w:rFonts w:ascii="Garamond" w:eastAsia="Arial" w:hAnsi="Garamond" w:cstheme="minorHAnsi"/>
                <w:i/>
                <w:iCs/>
                <w:sz w:val="20"/>
                <w:szCs w:val="20"/>
                <w:lang w:val="it-IT"/>
              </w:rPr>
              <w:t xml:space="preserve">a </w:t>
            </w:r>
            <w:proofErr w:type="spellStart"/>
            <w:r w:rsidRPr="007F5B1E">
              <w:rPr>
                <w:rFonts w:ascii="Garamond" w:eastAsia="Arial" w:hAnsi="Garamond" w:cstheme="minorHAnsi"/>
                <w:i/>
                <w:iCs/>
                <w:sz w:val="20"/>
                <w:szCs w:val="20"/>
                <w:lang w:val="it-IT"/>
              </w:rPr>
              <w:t>splice</w:t>
            </w:r>
            <w:proofErr w:type="spellEnd"/>
          </w:p>
        </w:tc>
        <w:tc>
          <w:tcPr>
            <w:tcW w:w="992" w:type="dxa"/>
            <w:gridSpan w:val="4"/>
            <w:tcBorders>
              <w:top w:val="single" w:sz="4" w:space="0" w:color="00457E"/>
              <w:left w:val="single" w:sz="4" w:space="0" w:color="00457E"/>
              <w:bottom w:val="single" w:sz="4" w:space="0" w:color="00457E"/>
              <w:right w:val="single" w:sz="4" w:space="0" w:color="00457E"/>
            </w:tcBorders>
          </w:tcPr>
          <w:p w14:paraId="5A8F4323" w14:textId="77777777" w:rsidR="00F73CE9" w:rsidRPr="00A06AD1" w:rsidRDefault="00F73CE9" w:rsidP="00F73CE9">
            <w:pPr>
              <w:spacing w:line="240" w:lineRule="auto"/>
              <w:ind w:left="198" w:right="181"/>
              <w:jc w:val="both"/>
              <w:rPr>
                <w:rFonts w:ascii="Garamond" w:hAnsi="Garamond" w:cstheme="minorHAnsi"/>
                <w:i/>
                <w:iCs/>
                <w:sz w:val="18"/>
                <w:szCs w:val="18"/>
                <w:lang w:val="it-IT"/>
              </w:rPr>
            </w:pPr>
          </w:p>
        </w:tc>
        <w:tc>
          <w:tcPr>
            <w:tcW w:w="1000" w:type="dxa"/>
            <w:tcBorders>
              <w:top w:val="single" w:sz="4" w:space="0" w:color="00457E"/>
              <w:left w:val="single" w:sz="4" w:space="0" w:color="00457E"/>
              <w:bottom w:val="single" w:sz="4" w:space="0" w:color="00457E"/>
              <w:right w:val="single" w:sz="4" w:space="0" w:color="00457E"/>
            </w:tcBorders>
          </w:tcPr>
          <w:p w14:paraId="450F7FF7" w14:textId="77777777" w:rsidR="00F73CE9" w:rsidRPr="00A06AD1" w:rsidRDefault="00F73CE9" w:rsidP="00F73CE9">
            <w:pPr>
              <w:spacing w:line="240" w:lineRule="auto"/>
              <w:ind w:left="198" w:right="181"/>
              <w:jc w:val="both"/>
              <w:rPr>
                <w:rFonts w:ascii="Garamond" w:hAnsi="Garamond" w:cstheme="minorHAnsi"/>
                <w:i/>
                <w:iCs/>
                <w:sz w:val="18"/>
                <w:szCs w:val="18"/>
                <w:lang w:val="it-IT"/>
              </w:rPr>
            </w:pPr>
          </w:p>
        </w:tc>
        <w:tc>
          <w:tcPr>
            <w:tcW w:w="4819" w:type="dxa"/>
            <w:gridSpan w:val="2"/>
            <w:vMerge/>
            <w:tcBorders>
              <w:left w:val="single" w:sz="4" w:space="0" w:color="00457E"/>
              <w:bottom w:val="single" w:sz="4" w:space="0" w:color="auto"/>
              <w:right w:val="single" w:sz="4" w:space="0" w:color="00457E"/>
            </w:tcBorders>
          </w:tcPr>
          <w:p w14:paraId="7EACEFEF" w14:textId="77777777" w:rsidR="00F73CE9" w:rsidRPr="00A06AD1" w:rsidRDefault="00F73CE9" w:rsidP="00F73CE9">
            <w:pPr>
              <w:spacing w:line="240" w:lineRule="auto"/>
              <w:jc w:val="both"/>
              <w:rPr>
                <w:rFonts w:ascii="Garamond" w:hAnsi="Garamond" w:cstheme="minorHAnsi"/>
                <w:i/>
                <w:iCs/>
                <w:sz w:val="18"/>
                <w:szCs w:val="18"/>
                <w:lang w:val="it-IT"/>
              </w:rPr>
            </w:pPr>
          </w:p>
        </w:tc>
        <w:tc>
          <w:tcPr>
            <w:tcW w:w="1277" w:type="dxa"/>
            <w:tcBorders>
              <w:top w:val="single" w:sz="4" w:space="0" w:color="00457E"/>
              <w:left w:val="single" w:sz="4" w:space="0" w:color="00457E"/>
              <w:bottom w:val="single" w:sz="4" w:space="0" w:color="00457E"/>
              <w:right w:val="single" w:sz="4" w:space="0" w:color="00457E"/>
            </w:tcBorders>
          </w:tcPr>
          <w:p w14:paraId="4B7D8F6C" w14:textId="77777777" w:rsidR="00F73CE9" w:rsidRPr="00A06AD1" w:rsidRDefault="00F73CE9" w:rsidP="00F73CE9">
            <w:pPr>
              <w:spacing w:line="240" w:lineRule="auto"/>
              <w:jc w:val="both"/>
              <w:rPr>
                <w:rFonts w:ascii="Garamond" w:hAnsi="Garamond" w:cstheme="minorHAnsi"/>
                <w:i/>
                <w:iCs/>
                <w:sz w:val="18"/>
                <w:szCs w:val="18"/>
                <w:lang w:val="it-IT"/>
              </w:rPr>
            </w:pPr>
          </w:p>
        </w:tc>
        <w:tc>
          <w:tcPr>
            <w:tcW w:w="1136" w:type="dxa"/>
            <w:tcBorders>
              <w:top w:val="single" w:sz="4" w:space="0" w:color="00457E"/>
              <w:left w:val="single" w:sz="4" w:space="0" w:color="00457E"/>
              <w:bottom w:val="single" w:sz="4" w:space="0" w:color="00457E"/>
              <w:right w:val="single" w:sz="4" w:space="0" w:color="00457E"/>
            </w:tcBorders>
          </w:tcPr>
          <w:p w14:paraId="2AF3F5C8" w14:textId="77777777" w:rsidR="00F73CE9" w:rsidRPr="00A06AD1" w:rsidRDefault="00F73CE9" w:rsidP="00F73CE9">
            <w:pPr>
              <w:spacing w:line="240" w:lineRule="auto"/>
              <w:jc w:val="both"/>
              <w:rPr>
                <w:rFonts w:ascii="Garamond" w:hAnsi="Garamond" w:cstheme="minorHAnsi"/>
                <w:i/>
                <w:iCs/>
                <w:sz w:val="18"/>
                <w:szCs w:val="18"/>
                <w:lang w:val="it-IT"/>
              </w:rPr>
            </w:pPr>
          </w:p>
        </w:tc>
      </w:tr>
      <w:tr w:rsidR="00013F8D" w:rsidRPr="00366F3C" w14:paraId="782A5007" w14:textId="77777777" w:rsidTr="00013F8D">
        <w:trPr>
          <w:trHeight w:hRule="exact" w:val="571"/>
          <w:jc w:val="center"/>
        </w:trPr>
        <w:tc>
          <w:tcPr>
            <w:tcW w:w="566" w:type="dxa"/>
            <w:tcBorders>
              <w:top w:val="single" w:sz="4" w:space="0" w:color="00457E"/>
              <w:left w:val="single" w:sz="4" w:space="0" w:color="00457E"/>
              <w:bottom w:val="single" w:sz="4" w:space="0" w:color="00457E"/>
              <w:right w:val="single" w:sz="4" w:space="0" w:color="00457E"/>
            </w:tcBorders>
          </w:tcPr>
          <w:p w14:paraId="56EC972C" w14:textId="62EB42AC" w:rsidR="00F73CE9" w:rsidRPr="007F5B1E" w:rsidRDefault="00F73CE9" w:rsidP="00F73CE9">
            <w:pPr>
              <w:spacing w:after="0" w:line="360" w:lineRule="auto"/>
              <w:jc w:val="center"/>
              <w:rPr>
                <w:rFonts w:ascii="Garamond" w:eastAsia="Arial" w:hAnsi="Garamond" w:cstheme="minorHAnsi"/>
                <w:sz w:val="20"/>
                <w:szCs w:val="20"/>
              </w:rPr>
            </w:pPr>
            <w:r w:rsidRPr="007F5B1E">
              <w:rPr>
                <w:rFonts w:ascii="Garamond" w:eastAsia="Arial" w:hAnsi="Garamond" w:cstheme="minorHAnsi"/>
                <w:sz w:val="20"/>
                <w:szCs w:val="20"/>
              </w:rPr>
              <w:t>.6</w:t>
            </w:r>
          </w:p>
        </w:tc>
        <w:tc>
          <w:tcPr>
            <w:tcW w:w="5940" w:type="dxa"/>
            <w:gridSpan w:val="2"/>
            <w:tcBorders>
              <w:top w:val="single" w:sz="4" w:space="0" w:color="00457E"/>
              <w:left w:val="single" w:sz="4" w:space="0" w:color="00457E"/>
              <w:bottom w:val="single" w:sz="4" w:space="0" w:color="00457E"/>
              <w:right w:val="single" w:sz="4" w:space="0" w:color="00457E"/>
            </w:tcBorders>
          </w:tcPr>
          <w:p w14:paraId="4D704E79" w14:textId="3787FF95" w:rsidR="00F73CE9" w:rsidRPr="007F5B1E" w:rsidRDefault="00F73CE9" w:rsidP="00B0590D">
            <w:pPr>
              <w:spacing w:after="0" w:line="218" w:lineRule="exact"/>
              <w:ind w:left="105" w:right="96"/>
              <w:jc w:val="both"/>
              <w:rPr>
                <w:rFonts w:ascii="Garamond" w:eastAsia="Calibri" w:hAnsi="Garamond" w:cs="Calibri"/>
                <w:spacing w:val="-1"/>
                <w:sz w:val="20"/>
                <w:szCs w:val="20"/>
                <w:lang w:val="it-IT"/>
              </w:rPr>
            </w:pPr>
            <w:r w:rsidRPr="007F5B1E">
              <w:rPr>
                <w:rFonts w:ascii="Garamond" w:eastAsia="Calibri" w:hAnsi="Garamond" w:cs="Calibri"/>
                <w:sz w:val="20"/>
                <w:szCs w:val="20"/>
                <w:lang w:val="it-IT"/>
              </w:rPr>
              <w:t>Im</w:t>
            </w:r>
            <w:r w:rsidRPr="007F5B1E">
              <w:rPr>
                <w:rFonts w:ascii="Garamond" w:eastAsia="Calibri" w:hAnsi="Garamond" w:cs="Calibri"/>
                <w:spacing w:val="-1"/>
                <w:sz w:val="20"/>
                <w:szCs w:val="20"/>
                <w:lang w:val="it-IT"/>
              </w:rPr>
              <w:t>pi</w:t>
            </w:r>
            <w:r w:rsidRPr="007F5B1E">
              <w:rPr>
                <w:rFonts w:ascii="Garamond" w:eastAsia="Calibri" w:hAnsi="Garamond" w:cs="Calibri"/>
                <w:spacing w:val="1"/>
                <w:sz w:val="20"/>
                <w:szCs w:val="20"/>
                <w:lang w:val="it-IT"/>
              </w:rPr>
              <w:t>o</w:t>
            </w:r>
            <w:r w:rsidRPr="007F5B1E">
              <w:rPr>
                <w:rFonts w:ascii="Garamond" w:eastAsia="Calibri" w:hAnsi="Garamond" w:cs="Calibri"/>
                <w:sz w:val="20"/>
                <w:szCs w:val="20"/>
                <w:lang w:val="it-IT"/>
              </w:rPr>
              <w:t>m</w:t>
            </w:r>
            <w:r w:rsidRPr="007F5B1E">
              <w:rPr>
                <w:rFonts w:ascii="Garamond" w:eastAsia="Calibri" w:hAnsi="Garamond" w:cs="Calibri"/>
                <w:spacing w:val="-1"/>
                <w:sz w:val="20"/>
                <w:szCs w:val="20"/>
                <w:lang w:val="it-IT"/>
              </w:rPr>
              <w:t>b</w:t>
            </w:r>
            <w:r w:rsidRPr="007F5B1E">
              <w:rPr>
                <w:rFonts w:ascii="Garamond" w:eastAsia="Calibri" w:hAnsi="Garamond" w:cs="Calibri"/>
                <w:sz w:val="20"/>
                <w:szCs w:val="20"/>
                <w:lang w:val="it-IT"/>
              </w:rPr>
              <w:t>are</w:t>
            </w:r>
            <w:r w:rsidRPr="007F5B1E">
              <w:rPr>
                <w:rFonts w:ascii="Garamond" w:eastAsia="Calibri" w:hAnsi="Garamond" w:cs="Calibri"/>
                <w:spacing w:val="-3"/>
                <w:sz w:val="20"/>
                <w:szCs w:val="20"/>
                <w:lang w:val="it-IT"/>
              </w:rPr>
              <w:t xml:space="preserve"> </w:t>
            </w:r>
            <w:r w:rsidR="000A506A" w:rsidRPr="007F5B1E">
              <w:rPr>
                <w:rFonts w:ascii="Garamond" w:eastAsia="Calibri" w:hAnsi="Garamond" w:cs="Calibri"/>
                <w:spacing w:val="-1"/>
                <w:sz w:val="20"/>
                <w:szCs w:val="20"/>
                <w:lang w:val="it-IT"/>
              </w:rPr>
              <w:t>u</w:t>
            </w:r>
            <w:r w:rsidR="000A506A" w:rsidRPr="007F5B1E">
              <w:rPr>
                <w:rFonts w:ascii="Garamond" w:eastAsia="Calibri" w:hAnsi="Garamond" w:cs="Calibri"/>
                <w:sz w:val="20"/>
                <w:szCs w:val="20"/>
                <w:lang w:val="it-IT"/>
              </w:rPr>
              <w:t>n</w:t>
            </w:r>
            <w:r w:rsidR="000A506A" w:rsidRPr="007F5B1E">
              <w:rPr>
                <w:rFonts w:ascii="Garamond" w:eastAsia="Calibri" w:hAnsi="Garamond" w:cs="Calibri"/>
                <w:spacing w:val="-1"/>
                <w:sz w:val="20"/>
                <w:szCs w:val="20"/>
                <w:lang w:val="it-IT"/>
              </w:rPr>
              <w:t>’asola</w:t>
            </w:r>
            <w:r w:rsidRPr="007F5B1E">
              <w:rPr>
                <w:rFonts w:ascii="Garamond" w:eastAsia="Calibri" w:hAnsi="Garamond" w:cs="Calibri"/>
                <w:sz w:val="20"/>
                <w:szCs w:val="20"/>
                <w:lang w:val="it-IT"/>
              </w:rPr>
              <w:t xml:space="preserve"> </w:t>
            </w:r>
            <w:r w:rsidRPr="007F5B1E">
              <w:rPr>
                <w:rFonts w:ascii="Garamond" w:eastAsia="Calibri" w:hAnsi="Garamond" w:cs="Calibri"/>
                <w:spacing w:val="-1"/>
                <w:sz w:val="20"/>
                <w:szCs w:val="20"/>
                <w:lang w:val="it-IT"/>
              </w:rPr>
              <w:t>s</w:t>
            </w:r>
            <w:r w:rsidRPr="007F5B1E">
              <w:rPr>
                <w:rFonts w:ascii="Garamond" w:eastAsia="Calibri" w:hAnsi="Garamond" w:cs="Calibri"/>
                <w:sz w:val="20"/>
                <w:szCs w:val="20"/>
                <w:lang w:val="it-IT"/>
              </w:rPr>
              <w:t>u</w:t>
            </w:r>
            <w:r w:rsidRPr="007F5B1E">
              <w:rPr>
                <w:rFonts w:ascii="Garamond" w:eastAsia="Calibri" w:hAnsi="Garamond" w:cs="Calibri"/>
                <w:spacing w:val="-1"/>
                <w:sz w:val="20"/>
                <w:szCs w:val="20"/>
                <w:lang w:val="it-IT"/>
              </w:rPr>
              <w:t xml:space="preserve"> </w:t>
            </w:r>
            <w:r w:rsidRPr="007F5B1E">
              <w:rPr>
                <w:rFonts w:ascii="Garamond" w:eastAsia="Calibri" w:hAnsi="Garamond" w:cs="Calibri"/>
                <w:spacing w:val="1"/>
                <w:sz w:val="20"/>
                <w:szCs w:val="20"/>
                <w:lang w:val="it-IT"/>
              </w:rPr>
              <w:t>u</w:t>
            </w:r>
            <w:r w:rsidRPr="007F5B1E">
              <w:rPr>
                <w:rFonts w:ascii="Garamond" w:eastAsia="Calibri" w:hAnsi="Garamond" w:cs="Calibri"/>
                <w:sz w:val="20"/>
                <w:szCs w:val="20"/>
                <w:lang w:val="it-IT"/>
              </w:rPr>
              <w:t>n</w:t>
            </w:r>
            <w:r w:rsidRPr="007F5B1E">
              <w:rPr>
                <w:rFonts w:ascii="Garamond" w:eastAsia="Calibri" w:hAnsi="Garamond" w:cs="Calibri"/>
                <w:spacing w:val="-1"/>
                <w:sz w:val="20"/>
                <w:szCs w:val="20"/>
                <w:lang w:val="it-IT"/>
              </w:rPr>
              <w:t xml:space="preserve"> </w:t>
            </w:r>
            <w:r w:rsidRPr="007F5B1E">
              <w:rPr>
                <w:rFonts w:ascii="Garamond" w:eastAsia="Calibri" w:hAnsi="Garamond" w:cs="Calibri"/>
                <w:spacing w:val="1"/>
                <w:sz w:val="20"/>
                <w:szCs w:val="20"/>
                <w:lang w:val="it-IT"/>
              </w:rPr>
              <w:t>c</w:t>
            </w:r>
            <w:r w:rsidRPr="007F5B1E">
              <w:rPr>
                <w:rFonts w:ascii="Garamond" w:eastAsia="Calibri" w:hAnsi="Garamond" w:cs="Calibri"/>
                <w:sz w:val="20"/>
                <w:szCs w:val="20"/>
                <w:lang w:val="it-IT"/>
              </w:rPr>
              <w:t>avo a m</w:t>
            </w:r>
            <w:r w:rsidRPr="007F5B1E">
              <w:rPr>
                <w:rFonts w:ascii="Garamond" w:eastAsia="Calibri" w:hAnsi="Garamond" w:cs="Calibri"/>
                <w:spacing w:val="1"/>
                <w:sz w:val="20"/>
                <w:szCs w:val="20"/>
                <w:lang w:val="it-IT"/>
              </w:rPr>
              <w:t>o</w:t>
            </w:r>
            <w:r w:rsidRPr="007F5B1E">
              <w:rPr>
                <w:rFonts w:ascii="Garamond" w:eastAsia="Calibri" w:hAnsi="Garamond" w:cs="Calibri"/>
                <w:spacing w:val="-1"/>
                <w:sz w:val="20"/>
                <w:szCs w:val="20"/>
                <w:lang w:val="it-IT"/>
              </w:rPr>
              <w:t>l</w:t>
            </w:r>
            <w:r w:rsidRPr="007F5B1E">
              <w:rPr>
                <w:rFonts w:ascii="Garamond" w:eastAsia="Calibri" w:hAnsi="Garamond" w:cs="Calibri"/>
                <w:sz w:val="20"/>
                <w:szCs w:val="20"/>
                <w:lang w:val="it-IT"/>
              </w:rPr>
              <w:t>ti</w:t>
            </w:r>
            <w:r w:rsidRPr="007F5B1E">
              <w:rPr>
                <w:rFonts w:ascii="Garamond" w:eastAsia="Calibri" w:hAnsi="Garamond" w:cs="Calibri"/>
                <w:spacing w:val="-1"/>
                <w:sz w:val="20"/>
                <w:szCs w:val="20"/>
                <w:lang w:val="it-IT"/>
              </w:rPr>
              <w:t xml:space="preserve"> </w:t>
            </w:r>
            <w:r w:rsidRPr="007F5B1E">
              <w:rPr>
                <w:rFonts w:ascii="Garamond" w:eastAsia="Calibri" w:hAnsi="Garamond" w:cs="Calibri"/>
                <w:sz w:val="20"/>
                <w:szCs w:val="20"/>
                <w:lang w:val="it-IT"/>
              </w:rPr>
              <w:t>f</w:t>
            </w:r>
            <w:r w:rsidRPr="007F5B1E">
              <w:rPr>
                <w:rFonts w:ascii="Garamond" w:eastAsia="Calibri" w:hAnsi="Garamond" w:cs="Calibri"/>
                <w:spacing w:val="-1"/>
                <w:sz w:val="20"/>
                <w:szCs w:val="20"/>
                <w:lang w:val="it-IT"/>
              </w:rPr>
              <w:t>il</w:t>
            </w:r>
            <w:r w:rsidRPr="007F5B1E">
              <w:rPr>
                <w:rFonts w:ascii="Garamond" w:eastAsia="Calibri" w:hAnsi="Garamond" w:cs="Calibri"/>
                <w:sz w:val="20"/>
                <w:szCs w:val="20"/>
                <w:lang w:val="it-IT"/>
              </w:rPr>
              <w:t>i</w:t>
            </w:r>
            <w:r w:rsidR="00B0590D" w:rsidRPr="007F5B1E">
              <w:rPr>
                <w:rFonts w:ascii="Garamond" w:eastAsia="Calibri" w:hAnsi="Garamond" w:cs="Calibri"/>
                <w:sz w:val="20"/>
                <w:szCs w:val="20"/>
                <w:lang w:val="it-IT"/>
              </w:rPr>
              <w:t>. /</w:t>
            </w:r>
            <w:r w:rsidR="00B0590D" w:rsidRPr="007F5B1E">
              <w:rPr>
                <w:rFonts w:ascii="Garamond" w:eastAsia="Arial" w:hAnsi="Garamond" w:cstheme="minorHAnsi"/>
                <w:i/>
                <w:iCs/>
                <w:sz w:val="20"/>
                <w:szCs w:val="20"/>
                <w:lang w:val="it-IT"/>
              </w:rPr>
              <w:t xml:space="preserve"> </w:t>
            </w:r>
            <w:proofErr w:type="spellStart"/>
            <w:r w:rsidR="00B0590D" w:rsidRPr="007F5B1E">
              <w:rPr>
                <w:rFonts w:ascii="Garamond" w:eastAsia="Arial" w:hAnsi="Garamond" w:cstheme="minorHAnsi"/>
                <w:i/>
                <w:iCs/>
                <w:sz w:val="20"/>
                <w:szCs w:val="20"/>
                <w:lang w:val="it-IT"/>
              </w:rPr>
              <w:t>Demonstrate</w:t>
            </w:r>
            <w:proofErr w:type="spellEnd"/>
            <w:r w:rsidR="00B0590D" w:rsidRPr="007F5B1E">
              <w:rPr>
                <w:rFonts w:ascii="Garamond" w:eastAsia="Arial" w:hAnsi="Garamond" w:cstheme="minorHAnsi"/>
                <w:i/>
                <w:iCs/>
                <w:sz w:val="20"/>
                <w:szCs w:val="20"/>
                <w:lang w:val="it-IT"/>
              </w:rPr>
              <w:t xml:space="preserve"> </w:t>
            </w:r>
            <w:proofErr w:type="spellStart"/>
            <w:r w:rsidR="00B0590D" w:rsidRPr="007F5B1E">
              <w:rPr>
                <w:rFonts w:ascii="Garamond" w:eastAsia="Arial" w:hAnsi="Garamond" w:cstheme="minorHAnsi"/>
                <w:i/>
                <w:iCs/>
                <w:spacing w:val="1"/>
                <w:sz w:val="20"/>
                <w:szCs w:val="20"/>
                <w:lang w:val="it-IT"/>
              </w:rPr>
              <w:t>eye</w:t>
            </w:r>
            <w:proofErr w:type="spellEnd"/>
            <w:r w:rsidR="00B0590D" w:rsidRPr="007F5B1E">
              <w:rPr>
                <w:rFonts w:ascii="Garamond" w:eastAsia="Arial" w:hAnsi="Garamond" w:cstheme="minorHAnsi"/>
                <w:i/>
                <w:iCs/>
                <w:sz w:val="20"/>
                <w:szCs w:val="20"/>
                <w:lang w:val="it-IT"/>
              </w:rPr>
              <w:t xml:space="preserve"> </w:t>
            </w:r>
            <w:proofErr w:type="spellStart"/>
            <w:r w:rsidR="00B0590D" w:rsidRPr="007F5B1E">
              <w:rPr>
                <w:rFonts w:ascii="Garamond" w:eastAsia="Arial" w:hAnsi="Garamond" w:cstheme="minorHAnsi"/>
                <w:i/>
                <w:iCs/>
                <w:sz w:val="20"/>
                <w:szCs w:val="20"/>
                <w:lang w:val="it-IT"/>
              </w:rPr>
              <w:t>splice</w:t>
            </w:r>
            <w:proofErr w:type="spellEnd"/>
            <w:r w:rsidR="00B0590D" w:rsidRPr="007F5B1E">
              <w:rPr>
                <w:rFonts w:ascii="Garamond" w:eastAsia="Arial" w:hAnsi="Garamond" w:cstheme="minorHAnsi"/>
                <w:i/>
                <w:iCs/>
                <w:sz w:val="20"/>
                <w:szCs w:val="20"/>
                <w:lang w:val="it-IT"/>
              </w:rPr>
              <w:t xml:space="preserve"> in</w:t>
            </w:r>
            <w:r w:rsidR="00B0590D" w:rsidRPr="007F5B1E">
              <w:rPr>
                <w:rFonts w:ascii="Garamond" w:eastAsia="Arial" w:hAnsi="Garamond" w:cstheme="minorHAnsi"/>
                <w:i/>
                <w:iCs/>
                <w:spacing w:val="20"/>
                <w:sz w:val="20"/>
                <w:szCs w:val="20"/>
                <w:lang w:val="it-IT"/>
              </w:rPr>
              <w:t xml:space="preserve"> </w:t>
            </w:r>
            <w:r w:rsidR="00B0590D" w:rsidRPr="007F5B1E">
              <w:rPr>
                <w:rFonts w:ascii="Garamond" w:eastAsia="Arial" w:hAnsi="Garamond" w:cstheme="minorHAnsi"/>
                <w:i/>
                <w:iCs/>
                <w:w w:val="109"/>
                <w:sz w:val="20"/>
                <w:szCs w:val="20"/>
                <w:lang w:val="it-IT"/>
              </w:rPr>
              <w:t>multi-</w:t>
            </w:r>
            <w:proofErr w:type="spellStart"/>
            <w:r w:rsidR="00B0590D" w:rsidRPr="007F5B1E">
              <w:rPr>
                <w:rFonts w:ascii="Garamond" w:eastAsia="Arial" w:hAnsi="Garamond" w:cstheme="minorHAnsi"/>
                <w:i/>
                <w:iCs/>
                <w:w w:val="109"/>
                <w:sz w:val="20"/>
                <w:szCs w:val="20"/>
                <w:lang w:val="it-IT"/>
              </w:rPr>
              <w:t>strand</w:t>
            </w:r>
            <w:proofErr w:type="spellEnd"/>
            <w:r w:rsidR="00B0590D" w:rsidRPr="007F5B1E">
              <w:rPr>
                <w:rFonts w:ascii="Garamond" w:eastAsia="Arial" w:hAnsi="Garamond" w:cstheme="minorHAnsi"/>
                <w:i/>
                <w:iCs/>
                <w:spacing w:val="-4"/>
                <w:w w:val="109"/>
                <w:sz w:val="20"/>
                <w:szCs w:val="20"/>
                <w:lang w:val="it-IT"/>
              </w:rPr>
              <w:t xml:space="preserve"> </w:t>
            </w:r>
            <w:proofErr w:type="spellStart"/>
            <w:r w:rsidR="00B0590D" w:rsidRPr="007F5B1E">
              <w:rPr>
                <w:rFonts w:ascii="Garamond" w:eastAsia="Arial" w:hAnsi="Garamond" w:cstheme="minorHAnsi"/>
                <w:i/>
                <w:iCs/>
                <w:sz w:val="20"/>
                <w:szCs w:val="20"/>
                <w:lang w:val="it-IT"/>
              </w:rPr>
              <w:t>plaited</w:t>
            </w:r>
            <w:proofErr w:type="spellEnd"/>
            <w:r w:rsidR="00B0590D" w:rsidRPr="007F5B1E">
              <w:rPr>
                <w:rFonts w:ascii="Garamond" w:eastAsia="Arial" w:hAnsi="Garamond" w:cstheme="minorHAnsi"/>
                <w:i/>
                <w:iCs/>
                <w:sz w:val="20"/>
                <w:szCs w:val="20"/>
                <w:lang w:val="it-IT"/>
              </w:rPr>
              <w:t xml:space="preserve"> </w:t>
            </w:r>
            <w:proofErr w:type="spellStart"/>
            <w:r w:rsidR="00B0590D" w:rsidRPr="007F5B1E">
              <w:rPr>
                <w:rFonts w:ascii="Garamond" w:eastAsia="Arial" w:hAnsi="Garamond" w:cstheme="minorHAnsi"/>
                <w:i/>
                <w:iCs/>
                <w:spacing w:val="8"/>
                <w:sz w:val="20"/>
                <w:szCs w:val="20"/>
                <w:lang w:val="it-IT"/>
              </w:rPr>
              <w:t>rope</w:t>
            </w:r>
            <w:proofErr w:type="spellEnd"/>
          </w:p>
        </w:tc>
        <w:tc>
          <w:tcPr>
            <w:tcW w:w="992" w:type="dxa"/>
            <w:gridSpan w:val="4"/>
            <w:tcBorders>
              <w:top w:val="single" w:sz="4" w:space="0" w:color="00457E"/>
              <w:left w:val="single" w:sz="4" w:space="0" w:color="00457E"/>
              <w:bottom w:val="single" w:sz="4" w:space="0" w:color="00457E"/>
              <w:right w:val="single" w:sz="4" w:space="0" w:color="00457E"/>
            </w:tcBorders>
          </w:tcPr>
          <w:p w14:paraId="687F497A" w14:textId="77777777" w:rsidR="00F73CE9" w:rsidRPr="00A06AD1" w:rsidRDefault="00F73CE9" w:rsidP="00F73CE9">
            <w:pPr>
              <w:spacing w:line="240" w:lineRule="auto"/>
              <w:ind w:left="198" w:right="181"/>
              <w:jc w:val="both"/>
              <w:rPr>
                <w:rFonts w:ascii="Garamond" w:hAnsi="Garamond" w:cstheme="minorHAnsi"/>
                <w:i/>
                <w:iCs/>
                <w:sz w:val="18"/>
                <w:szCs w:val="18"/>
                <w:lang w:val="it-IT"/>
              </w:rPr>
            </w:pPr>
          </w:p>
        </w:tc>
        <w:tc>
          <w:tcPr>
            <w:tcW w:w="1000" w:type="dxa"/>
            <w:tcBorders>
              <w:top w:val="single" w:sz="4" w:space="0" w:color="00457E"/>
              <w:left w:val="single" w:sz="4" w:space="0" w:color="00457E"/>
              <w:bottom w:val="single" w:sz="4" w:space="0" w:color="00457E"/>
              <w:right w:val="single" w:sz="4" w:space="0" w:color="00457E"/>
            </w:tcBorders>
          </w:tcPr>
          <w:p w14:paraId="7632BF22" w14:textId="77777777" w:rsidR="00F73CE9" w:rsidRPr="00A06AD1" w:rsidRDefault="00F73CE9" w:rsidP="00F73CE9">
            <w:pPr>
              <w:spacing w:line="240" w:lineRule="auto"/>
              <w:ind w:left="198" w:right="181"/>
              <w:jc w:val="both"/>
              <w:rPr>
                <w:rFonts w:ascii="Garamond" w:hAnsi="Garamond" w:cstheme="minorHAnsi"/>
                <w:i/>
                <w:iCs/>
                <w:sz w:val="18"/>
                <w:szCs w:val="18"/>
                <w:lang w:val="it-IT"/>
              </w:rPr>
            </w:pPr>
          </w:p>
        </w:tc>
        <w:tc>
          <w:tcPr>
            <w:tcW w:w="4819" w:type="dxa"/>
            <w:gridSpan w:val="2"/>
            <w:tcBorders>
              <w:left w:val="single" w:sz="4" w:space="0" w:color="00457E"/>
              <w:bottom w:val="single" w:sz="4" w:space="0" w:color="auto"/>
              <w:right w:val="single" w:sz="4" w:space="0" w:color="00457E"/>
            </w:tcBorders>
          </w:tcPr>
          <w:p w14:paraId="13DB782F" w14:textId="77777777" w:rsidR="00F73CE9" w:rsidRPr="00A06AD1" w:rsidRDefault="00F73CE9" w:rsidP="00F73CE9">
            <w:pPr>
              <w:spacing w:line="240" w:lineRule="auto"/>
              <w:jc w:val="both"/>
              <w:rPr>
                <w:rFonts w:ascii="Garamond" w:hAnsi="Garamond" w:cstheme="minorHAnsi"/>
                <w:i/>
                <w:iCs/>
                <w:sz w:val="18"/>
                <w:szCs w:val="18"/>
                <w:lang w:val="it-IT"/>
              </w:rPr>
            </w:pPr>
          </w:p>
        </w:tc>
        <w:tc>
          <w:tcPr>
            <w:tcW w:w="1277" w:type="dxa"/>
            <w:tcBorders>
              <w:top w:val="single" w:sz="4" w:space="0" w:color="00457E"/>
              <w:left w:val="single" w:sz="4" w:space="0" w:color="00457E"/>
              <w:bottom w:val="single" w:sz="4" w:space="0" w:color="00457E"/>
              <w:right w:val="single" w:sz="4" w:space="0" w:color="00457E"/>
            </w:tcBorders>
          </w:tcPr>
          <w:p w14:paraId="659E6E3A" w14:textId="77777777" w:rsidR="00F73CE9" w:rsidRPr="00A06AD1" w:rsidRDefault="00F73CE9" w:rsidP="00F73CE9">
            <w:pPr>
              <w:spacing w:line="240" w:lineRule="auto"/>
              <w:jc w:val="both"/>
              <w:rPr>
                <w:rFonts w:ascii="Garamond" w:hAnsi="Garamond" w:cstheme="minorHAnsi"/>
                <w:i/>
                <w:iCs/>
                <w:sz w:val="18"/>
                <w:szCs w:val="18"/>
                <w:lang w:val="it-IT"/>
              </w:rPr>
            </w:pPr>
          </w:p>
        </w:tc>
        <w:tc>
          <w:tcPr>
            <w:tcW w:w="1136" w:type="dxa"/>
            <w:tcBorders>
              <w:top w:val="single" w:sz="4" w:space="0" w:color="00457E"/>
              <w:left w:val="single" w:sz="4" w:space="0" w:color="00457E"/>
              <w:bottom w:val="single" w:sz="4" w:space="0" w:color="00457E"/>
              <w:right w:val="single" w:sz="4" w:space="0" w:color="00457E"/>
            </w:tcBorders>
          </w:tcPr>
          <w:p w14:paraId="09F78808" w14:textId="77777777" w:rsidR="00F73CE9" w:rsidRPr="00A06AD1" w:rsidRDefault="00F73CE9" w:rsidP="00F73CE9">
            <w:pPr>
              <w:spacing w:line="240" w:lineRule="auto"/>
              <w:jc w:val="both"/>
              <w:rPr>
                <w:rFonts w:ascii="Garamond" w:hAnsi="Garamond" w:cstheme="minorHAnsi"/>
                <w:i/>
                <w:iCs/>
                <w:sz w:val="18"/>
                <w:szCs w:val="18"/>
                <w:lang w:val="it-IT"/>
              </w:rPr>
            </w:pPr>
          </w:p>
        </w:tc>
      </w:tr>
      <w:tr w:rsidR="00013F8D" w:rsidRPr="00A06AD1" w14:paraId="021A6B91" w14:textId="77777777" w:rsidTr="00013F8D">
        <w:trPr>
          <w:trHeight w:hRule="exact" w:val="700"/>
          <w:jc w:val="center"/>
        </w:trPr>
        <w:tc>
          <w:tcPr>
            <w:tcW w:w="566" w:type="dxa"/>
            <w:tcBorders>
              <w:top w:val="single" w:sz="4" w:space="0" w:color="00457E"/>
              <w:left w:val="single" w:sz="4" w:space="0" w:color="00457E"/>
              <w:bottom w:val="single" w:sz="4" w:space="0" w:color="00457E"/>
              <w:right w:val="single" w:sz="4" w:space="0" w:color="00457E"/>
            </w:tcBorders>
          </w:tcPr>
          <w:p w14:paraId="07EA5CFD" w14:textId="4CFBCC32" w:rsidR="00F73CE9" w:rsidRPr="007F5B1E" w:rsidRDefault="00F73CE9" w:rsidP="00F73CE9">
            <w:pPr>
              <w:spacing w:after="0" w:line="360" w:lineRule="auto"/>
              <w:jc w:val="center"/>
              <w:rPr>
                <w:rFonts w:ascii="Garamond" w:eastAsia="Arial" w:hAnsi="Garamond" w:cstheme="minorHAnsi"/>
                <w:sz w:val="20"/>
                <w:szCs w:val="20"/>
              </w:rPr>
            </w:pPr>
            <w:r w:rsidRPr="007F5B1E">
              <w:rPr>
                <w:rFonts w:ascii="Garamond" w:eastAsia="Arial" w:hAnsi="Garamond" w:cstheme="minorHAnsi"/>
                <w:sz w:val="20"/>
                <w:szCs w:val="20"/>
              </w:rPr>
              <w:t>.7</w:t>
            </w:r>
          </w:p>
        </w:tc>
        <w:tc>
          <w:tcPr>
            <w:tcW w:w="5940" w:type="dxa"/>
            <w:gridSpan w:val="2"/>
            <w:tcBorders>
              <w:top w:val="single" w:sz="4" w:space="0" w:color="00457E"/>
              <w:left w:val="single" w:sz="4" w:space="0" w:color="00457E"/>
              <w:bottom w:val="single" w:sz="4" w:space="0" w:color="00457E"/>
              <w:right w:val="single" w:sz="4" w:space="0" w:color="00457E"/>
            </w:tcBorders>
          </w:tcPr>
          <w:p w14:paraId="44FE1D2B" w14:textId="235A406E" w:rsidR="00F73CE9" w:rsidRPr="007F5B1E" w:rsidRDefault="00F73CE9" w:rsidP="00B0590D">
            <w:pPr>
              <w:spacing w:after="0" w:line="218" w:lineRule="exact"/>
              <w:ind w:left="105" w:right="96"/>
              <w:jc w:val="both"/>
              <w:rPr>
                <w:rFonts w:ascii="Garamond" w:eastAsia="Calibri" w:hAnsi="Garamond" w:cs="Calibri"/>
                <w:sz w:val="20"/>
                <w:szCs w:val="20"/>
              </w:rPr>
            </w:pPr>
            <w:proofErr w:type="spellStart"/>
            <w:r w:rsidRPr="007F5B1E">
              <w:rPr>
                <w:rFonts w:ascii="Garamond" w:eastAsia="Calibri" w:hAnsi="Garamond" w:cs="Calibri"/>
                <w:sz w:val="20"/>
                <w:szCs w:val="20"/>
              </w:rPr>
              <w:t>D</w:t>
            </w:r>
            <w:r w:rsidRPr="007F5B1E">
              <w:rPr>
                <w:rFonts w:ascii="Garamond" w:eastAsia="Calibri" w:hAnsi="Garamond" w:cs="Calibri"/>
                <w:spacing w:val="-1"/>
                <w:sz w:val="20"/>
                <w:szCs w:val="20"/>
              </w:rPr>
              <w:t>i</w:t>
            </w:r>
            <w:r w:rsidRPr="007F5B1E">
              <w:rPr>
                <w:rFonts w:ascii="Garamond" w:eastAsia="Calibri" w:hAnsi="Garamond" w:cs="Calibri"/>
                <w:sz w:val="20"/>
                <w:szCs w:val="20"/>
              </w:rPr>
              <w:t>m</w:t>
            </w:r>
            <w:r w:rsidRPr="007F5B1E">
              <w:rPr>
                <w:rFonts w:ascii="Garamond" w:eastAsia="Calibri" w:hAnsi="Garamond" w:cs="Calibri"/>
                <w:spacing w:val="1"/>
                <w:sz w:val="20"/>
                <w:szCs w:val="20"/>
              </w:rPr>
              <w:t>o</w:t>
            </w:r>
            <w:r w:rsidRPr="007F5B1E">
              <w:rPr>
                <w:rFonts w:ascii="Garamond" w:eastAsia="Calibri" w:hAnsi="Garamond" w:cs="Calibri"/>
                <w:spacing w:val="-1"/>
                <w:sz w:val="20"/>
                <w:szCs w:val="20"/>
              </w:rPr>
              <w:t>s</w:t>
            </w:r>
            <w:r w:rsidRPr="007F5B1E">
              <w:rPr>
                <w:rFonts w:ascii="Garamond" w:eastAsia="Calibri" w:hAnsi="Garamond" w:cs="Calibri"/>
                <w:sz w:val="20"/>
                <w:szCs w:val="20"/>
              </w:rPr>
              <w:t>trare</w:t>
            </w:r>
            <w:proofErr w:type="spellEnd"/>
            <w:r w:rsidRPr="007F5B1E">
              <w:rPr>
                <w:rFonts w:ascii="Garamond" w:eastAsia="Calibri" w:hAnsi="Garamond" w:cs="Calibri"/>
                <w:spacing w:val="-5"/>
                <w:sz w:val="20"/>
                <w:szCs w:val="20"/>
              </w:rPr>
              <w:t xml:space="preserve"> </w:t>
            </w:r>
            <w:proofErr w:type="spellStart"/>
            <w:r w:rsidRPr="007F5B1E">
              <w:rPr>
                <w:rFonts w:ascii="Garamond" w:eastAsia="Calibri" w:hAnsi="Garamond" w:cs="Calibri"/>
                <w:spacing w:val="-1"/>
                <w:sz w:val="20"/>
                <w:szCs w:val="20"/>
              </w:rPr>
              <w:t>l</w:t>
            </w:r>
            <w:r w:rsidRPr="007F5B1E">
              <w:rPr>
                <w:rFonts w:ascii="Garamond" w:eastAsia="Calibri" w:hAnsi="Garamond" w:cs="Calibri"/>
                <w:spacing w:val="1"/>
                <w:sz w:val="20"/>
                <w:szCs w:val="20"/>
              </w:rPr>
              <w:t>’</w:t>
            </w:r>
            <w:r w:rsidRPr="007F5B1E">
              <w:rPr>
                <w:rFonts w:ascii="Garamond" w:eastAsia="Calibri" w:hAnsi="Garamond" w:cs="Calibri"/>
                <w:spacing w:val="-1"/>
                <w:sz w:val="20"/>
                <w:szCs w:val="20"/>
              </w:rPr>
              <w:t>us</w:t>
            </w:r>
            <w:r w:rsidRPr="007F5B1E">
              <w:rPr>
                <w:rFonts w:ascii="Garamond" w:eastAsia="Calibri" w:hAnsi="Garamond" w:cs="Calibri"/>
                <w:sz w:val="20"/>
                <w:szCs w:val="20"/>
              </w:rPr>
              <w:t>o</w:t>
            </w:r>
            <w:proofErr w:type="spellEnd"/>
            <w:r w:rsidRPr="007F5B1E">
              <w:rPr>
                <w:rFonts w:ascii="Garamond" w:eastAsia="Calibri" w:hAnsi="Garamond" w:cs="Calibri"/>
                <w:spacing w:val="1"/>
                <w:sz w:val="20"/>
                <w:szCs w:val="20"/>
              </w:rPr>
              <w:t xml:space="preserve"> </w:t>
            </w:r>
            <w:proofErr w:type="spellStart"/>
            <w:r w:rsidRPr="007F5B1E">
              <w:rPr>
                <w:rFonts w:ascii="Garamond" w:eastAsia="Calibri" w:hAnsi="Garamond" w:cs="Calibri"/>
                <w:spacing w:val="1"/>
                <w:sz w:val="20"/>
                <w:szCs w:val="20"/>
              </w:rPr>
              <w:t>d</w:t>
            </w:r>
            <w:r w:rsidRPr="007F5B1E">
              <w:rPr>
                <w:rFonts w:ascii="Garamond" w:eastAsia="Calibri" w:hAnsi="Garamond" w:cs="Calibri"/>
                <w:spacing w:val="-1"/>
                <w:sz w:val="20"/>
                <w:szCs w:val="20"/>
              </w:rPr>
              <w:t>e</w:t>
            </w:r>
            <w:r w:rsidRPr="007F5B1E">
              <w:rPr>
                <w:rFonts w:ascii="Garamond" w:eastAsia="Calibri" w:hAnsi="Garamond" w:cs="Calibri"/>
                <w:sz w:val="20"/>
                <w:szCs w:val="20"/>
              </w:rPr>
              <w:t>i</w:t>
            </w:r>
            <w:proofErr w:type="spellEnd"/>
            <w:r w:rsidRPr="007F5B1E">
              <w:rPr>
                <w:rFonts w:ascii="Garamond" w:eastAsia="Calibri" w:hAnsi="Garamond" w:cs="Calibri"/>
                <w:spacing w:val="-2"/>
                <w:sz w:val="20"/>
                <w:szCs w:val="20"/>
              </w:rPr>
              <w:t xml:space="preserve"> </w:t>
            </w:r>
            <w:r w:rsidRPr="007F5B1E">
              <w:rPr>
                <w:rFonts w:ascii="Garamond" w:eastAsia="Calibri" w:hAnsi="Garamond" w:cs="Calibri"/>
                <w:spacing w:val="-1"/>
                <w:sz w:val="20"/>
                <w:szCs w:val="20"/>
              </w:rPr>
              <w:t>n</w:t>
            </w:r>
            <w:r w:rsidRPr="007F5B1E">
              <w:rPr>
                <w:rFonts w:ascii="Garamond" w:eastAsia="Calibri" w:hAnsi="Garamond" w:cs="Calibri"/>
                <w:spacing w:val="1"/>
                <w:sz w:val="20"/>
                <w:szCs w:val="20"/>
              </w:rPr>
              <w:t>o</w:t>
            </w:r>
            <w:r w:rsidRPr="007F5B1E">
              <w:rPr>
                <w:rFonts w:ascii="Garamond" w:eastAsia="Calibri" w:hAnsi="Garamond" w:cs="Calibri"/>
                <w:spacing w:val="-1"/>
                <w:sz w:val="20"/>
                <w:szCs w:val="20"/>
              </w:rPr>
              <w:t>d</w:t>
            </w:r>
            <w:r w:rsidRPr="007F5B1E">
              <w:rPr>
                <w:rFonts w:ascii="Garamond" w:eastAsia="Calibri" w:hAnsi="Garamond" w:cs="Calibri"/>
                <w:sz w:val="20"/>
                <w:szCs w:val="20"/>
              </w:rPr>
              <w:t xml:space="preserve">i </w:t>
            </w:r>
            <w:proofErr w:type="spellStart"/>
            <w:r w:rsidRPr="007F5B1E">
              <w:rPr>
                <w:rFonts w:ascii="Garamond" w:eastAsia="Calibri" w:hAnsi="Garamond" w:cs="Calibri"/>
                <w:spacing w:val="1"/>
                <w:sz w:val="20"/>
                <w:szCs w:val="20"/>
              </w:rPr>
              <w:t>co</w:t>
            </w:r>
            <w:r w:rsidRPr="007F5B1E">
              <w:rPr>
                <w:rFonts w:ascii="Garamond" w:eastAsia="Calibri" w:hAnsi="Garamond" w:cs="Calibri"/>
                <w:sz w:val="20"/>
                <w:szCs w:val="20"/>
              </w:rPr>
              <w:t>m</w:t>
            </w:r>
            <w:r w:rsidRPr="007F5B1E">
              <w:rPr>
                <w:rFonts w:ascii="Garamond" w:eastAsia="Calibri" w:hAnsi="Garamond" w:cs="Calibri"/>
                <w:spacing w:val="-1"/>
                <w:sz w:val="20"/>
                <w:szCs w:val="20"/>
              </w:rPr>
              <w:t>u</w:t>
            </w:r>
            <w:r w:rsidRPr="007F5B1E">
              <w:rPr>
                <w:rFonts w:ascii="Garamond" w:eastAsia="Calibri" w:hAnsi="Garamond" w:cs="Calibri"/>
                <w:spacing w:val="1"/>
                <w:sz w:val="20"/>
                <w:szCs w:val="20"/>
              </w:rPr>
              <w:t>n</w:t>
            </w:r>
            <w:r w:rsidRPr="007F5B1E">
              <w:rPr>
                <w:rFonts w:ascii="Garamond" w:eastAsia="Calibri" w:hAnsi="Garamond" w:cs="Calibri"/>
                <w:spacing w:val="2"/>
                <w:sz w:val="20"/>
                <w:szCs w:val="20"/>
              </w:rPr>
              <w:t>i</w:t>
            </w:r>
            <w:proofErr w:type="spellEnd"/>
            <w:r w:rsidRPr="007F5B1E">
              <w:rPr>
                <w:rFonts w:ascii="Garamond" w:eastAsia="Calibri" w:hAnsi="Garamond" w:cs="Calibri"/>
                <w:sz w:val="20"/>
                <w:szCs w:val="20"/>
              </w:rPr>
              <w:t>,</w:t>
            </w:r>
            <w:r w:rsidRPr="007F5B1E">
              <w:rPr>
                <w:rFonts w:ascii="Garamond" w:eastAsia="Calibri" w:hAnsi="Garamond" w:cs="Calibri"/>
                <w:spacing w:val="-2"/>
                <w:sz w:val="20"/>
                <w:szCs w:val="20"/>
              </w:rPr>
              <w:t xml:space="preserve"> </w:t>
            </w:r>
            <w:proofErr w:type="spellStart"/>
            <w:r w:rsidRPr="007F5B1E">
              <w:rPr>
                <w:rFonts w:ascii="Garamond" w:eastAsia="Calibri" w:hAnsi="Garamond" w:cs="Calibri"/>
                <w:sz w:val="20"/>
                <w:szCs w:val="20"/>
              </w:rPr>
              <w:t>fa</w:t>
            </w:r>
            <w:r w:rsidRPr="007F5B1E">
              <w:rPr>
                <w:rFonts w:ascii="Garamond" w:eastAsia="Calibri" w:hAnsi="Garamond" w:cs="Calibri"/>
                <w:spacing w:val="-1"/>
                <w:sz w:val="20"/>
                <w:szCs w:val="20"/>
              </w:rPr>
              <w:t>s</w:t>
            </w:r>
            <w:r w:rsidRPr="007F5B1E">
              <w:rPr>
                <w:rFonts w:ascii="Garamond" w:eastAsia="Calibri" w:hAnsi="Garamond" w:cs="Calibri"/>
                <w:spacing w:val="1"/>
                <w:sz w:val="20"/>
                <w:szCs w:val="20"/>
              </w:rPr>
              <w:t>c</w:t>
            </w:r>
            <w:r w:rsidRPr="007F5B1E">
              <w:rPr>
                <w:rFonts w:ascii="Garamond" w:eastAsia="Calibri" w:hAnsi="Garamond" w:cs="Calibri"/>
                <w:spacing w:val="-1"/>
                <w:sz w:val="20"/>
                <w:szCs w:val="20"/>
              </w:rPr>
              <w:t>i</w:t>
            </w:r>
            <w:r w:rsidRPr="007F5B1E">
              <w:rPr>
                <w:rFonts w:ascii="Garamond" w:eastAsia="Calibri" w:hAnsi="Garamond" w:cs="Calibri"/>
                <w:sz w:val="20"/>
                <w:szCs w:val="20"/>
              </w:rPr>
              <w:t>at</w:t>
            </w:r>
            <w:r w:rsidRPr="007F5B1E">
              <w:rPr>
                <w:rFonts w:ascii="Garamond" w:eastAsia="Calibri" w:hAnsi="Garamond" w:cs="Calibri"/>
                <w:spacing w:val="-1"/>
                <w:sz w:val="20"/>
                <w:szCs w:val="20"/>
              </w:rPr>
              <w:t>u</w:t>
            </w:r>
            <w:r w:rsidRPr="007F5B1E">
              <w:rPr>
                <w:rFonts w:ascii="Garamond" w:eastAsia="Calibri" w:hAnsi="Garamond" w:cs="Calibri"/>
                <w:sz w:val="20"/>
                <w:szCs w:val="20"/>
              </w:rPr>
              <w:t>re</w:t>
            </w:r>
            <w:proofErr w:type="spellEnd"/>
            <w:r w:rsidRPr="007F5B1E">
              <w:rPr>
                <w:rFonts w:ascii="Garamond" w:eastAsia="Calibri" w:hAnsi="Garamond" w:cs="Calibri"/>
                <w:spacing w:val="-3"/>
                <w:sz w:val="20"/>
                <w:szCs w:val="20"/>
              </w:rPr>
              <w:t xml:space="preserve"> </w:t>
            </w:r>
            <w:r w:rsidRPr="007F5B1E">
              <w:rPr>
                <w:rFonts w:ascii="Garamond" w:eastAsia="Calibri" w:hAnsi="Garamond" w:cs="Calibri"/>
                <w:sz w:val="20"/>
                <w:szCs w:val="20"/>
              </w:rPr>
              <w:t>e</w:t>
            </w:r>
            <w:r w:rsidRPr="007F5B1E">
              <w:rPr>
                <w:rFonts w:ascii="Garamond" w:eastAsia="Calibri" w:hAnsi="Garamond" w:cs="Calibri"/>
                <w:spacing w:val="-2"/>
                <w:sz w:val="20"/>
                <w:szCs w:val="20"/>
              </w:rPr>
              <w:t xml:space="preserve"> </w:t>
            </w:r>
            <w:proofErr w:type="spellStart"/>
            <w:r w:rsidRPr="007F5B1E">
              <w:rPr>
                <w:rFonts w:ascii="Garamond" w:eastAsia="Calibri" w:hAnsi="Garamond" w:cs="Calibri"/>
                <w:spacing w:val="-1"/>
                <w:sz w:val="20"/>
                <w:szCs w:val="20"/>
              </w:rPr>
              <w:t>l</w:t>
            </w:r>
            <w:r w:rsidRPr="007F5B1E">
              <w:rPr>
                <w:rFonts w:ascii="Garamond" w:eastAsia="Calibri" w:hAnsi="Garamond" w:cs="Calibri"/>
                <w:spacing w:val="2"/>
                <w:sz w:val="20"/>
                <w:szCs w:val="20"/>
              </w:rPr>
              <w:t>e</w:t>
            </w:r>
            <w:r w:rsidRPr="007F5B1E">
              <w:rPr>
                <w:rFonts w:ascii="Garamond" w:eastAsia="Calibri" w:hAnsi="Garamond" w:cs="Calibri"/>
                <w:spacing w:val="-1"/>
                <w:sz w:val="20"/>
                <w:szCs w:val="20"/>
              </w:rPr>
              <w:t>g</w:t>
            </w:r>
            <w:r w:rsidRPr="007F5B1E">
              <w:rPr>
                <w:rFonts w:ascii="Garamond" w:eastAsia="Calibri" w:hAnsi="Garamond" w:cs="Calibri"/>
                <w:sz w:val="20"/>
                <w:szCs w:val="20"/>
              </w:rPr>
              <w:t>at</w:t>
            </w:r>
            <w:r w:rsidRPr="007F5B1E">
              <w:rPr>
                <w:rFonts w:ascii="Garamond" w:eastAsia="Calibri" w:hAnsi="Garamond" w:cs="Calibri"/>
                <w:spacing w:val="-1"/>
                <w:sz w:val="20"/>
                <w:szCs w:val="20"/>
              </w:rPr>
              <w:t>u</w:t>
            </w:r>
            <w:r w:rsidRPr="007F5B1E">
              <w:rPr>
                <w:rFonts w:ascii="Garamond" w:eastAsia="Calibri" w:hAnsi="Garamond" w:cs="Calibri"/>
                <w:spacing w:val="2"/>
                <w:sz w:val="20"/>
                <w:szCs w:val="20"/>
              </w:rPr>
              <w:t>r</w:t>
            </w:r>
            <w:r w:rsidRPr="007F5B1E">
              <w:rPr>
                <w:rFonts w:ascii="Garamond" w:eastAsia="Calibri" w:hAnsi="Garamond" w:cs="Calibri"/>
                <w:sz w:val="20"/>
                <w:szCs w:val="20"/>
              </w:rPr>
              <w:t>e</w:t>
            </w:r>
            <w:proofErr w:type="spellEnd"/>
            <w:r w:rsidRPr="007F5B1E">
              <w:rPr>
                <w:rFonts w:ascii="Garamond" w:eastAsia="Calibri" w:hAnsi="Garamond" w:cs="Calibri"/>
                <w:spacing w:val="-4"/>
                <w:sz w:val="20"/>
                <w:szCs w:val="20"/>
              </w:rPr>
              <w:t xml:space="preserve"> </w:t>
            </w:r>
            <w:proofErr w:type="spellStart"/>
            <w:r w:rsidRPr="007F5B1E">
              <w:rPr>
                <w:rFonts w:ascii="Garamond" w:eastAsia="Calibri" w:hAnsi="Garamond" w:cs="Calibri"/>
                <w:spacing w:val="-1"/>
                <w:sz w:val="20"/>
                <w:szCs w:val="20"/>
              </w:rPr>
              <w:t>n</w:t>
            </w:r>
            <w:r w:rsidRPr="007F5B1E">
              <w:rPr>
                <w:rFonts w:ascii="Garamond" w:eastAsia="Calibri" w:hAnsi="Garamond" w:cs="Calibri"/>
                <w:spacing w:val="2"/>
                <w:sz w:val="20"/>
                <w:szCs w:val="20"/>
              </w:rPr>
              <w:t>e</w:t>
            </w:r>
            <w:r w:rsidRPr="007F5B1E">
              <w:rPr>
                <w:rFonts w:ascii="Garamond" w:eastAsia="Calibri" w:hAnsi="Garamond" w:cs="Calibri"/>
                <w:spacing w:val="-1"/>
                <w:sz w:val="20"/>
                <w:szCs w:val="20"/>
              </w:rPr>
              <w:t>ll</w:t>
            </w:r>
            <w:r w:rsidRPr="007F5B1E">
              <w:rPr>
                <w:rFonts w:ascii="Garamond" w:eastAsia="Calibri" w:hAnsi="Garamond" w:cs="Calibri"/>
                <w:sz w:val="20"/>
                <w:szCs w:val="20"/>
              </w:rPr>
              <w:t>e</w:t>
            </w:r>
            <w:proofErr w:type="spellEnd"/>
            <w:r w:rsidR="00B0590D" w:rsidRPr="007F5B1E">
              <w:rPr>
                <w:rFonts w:ascii="Garamond" w:eastAsia="Calibri" w:hAnsi="Garamond" w:cs="Calibri"/>
                <w:sz w:val="20"/>
                <w:szCs w:val="20"/>
              </w:rPr>
              <w:t xml:space="preserve"> </w:t>
            </w:r>
            <w:proofErr w:type="spellStart"/>
            <w:r w:rsidRPr="007F5B1E">
              <w:rPr>
                <w:rFonts w:ascii="Garamond" w:eastAsia="Calibri" w:hAnsi="Garamond" w:cs="Calibri"/>
                <w:spacing w:val="1"/>
                <w:sz w:val="20"/>
                <w:szCs w:val="20"/>
              </w:rPr>
              <w:t>co</w:t>
            </w:r>
            <w:r w:rsidRPr="007F5B1E">
              <w:rPr>
                <w:rFonts w:ascii="Garamond" w:eastAsia="Calibri" w:hAnsi="Garamond" w:cs="Calibri"/>
                <w:sz w:val="20"/>
                <w:szCs w:val="20"/>
              </w:rPr>
              <w:t>rr</w:t>
            </w:r>
            <w:r w:rsidRPr="007F5B1E">
              <w:rPr>
                <w:rFonts w:ascii="Garamond" w:eastAsia="Calibri" w:hAnsi="Garamond" w:cs="Calibri"/>
                <w:spacing w:val="-1"/>
                <w:sz w:val="20"/>
                <w:szCs w:val="20"/>
              </w:rPr>
              <w:t>e</w:t>
            </w:r>
            <w:r w:rsidRPr="007F5B1E">
              <w:rPr>
                <w:rFonts w:ascii="Garamond" w:eastAsia="Calibri" w:hAnsi="Garamond" w:cs="Calibri"/>
                <w:sz w:val="20"/>
                <w:szCs w:val="20"/>
              </w:rPr>
              <w:t>tte</w:t>
            </w:r>
            <w:proofErr w:type="spellEnd"/>
            <w:r w:rsidRPr="007F5B1E">
              <w:rPr>
                <w:rFonts w:ascii="Garamond" w:eastAsia="Calibri" w:hAnsi="Garamond" w:cs="Calibri"/>
                <w:spacing w:val="-6"/>
                <w:sz w:val="20"/>
                <w:szCs w:val="20"/>
              </w:rPr>
              <w:t xml:space="preserve"> </w:t>
            </w:r>
            <w:proofErr w:type="spellStart"/>
            <w:r w:rsidRPr="007F5B1E">
              <w:rPr>
                <w:rFonts w:ascii="Garamond" w:eastAsia="Calibri" w:hAnsi="Garamond" w:cs="Calibri"/>
                <w:sz w:val="20"/>
                <w:szCs w:val="20"/>
              </w:rPr>
              <w:t>a</w:t>
            </w:r>
            <w:r w:rsidRPr="007F5B1E">
              <w:rPr>
                <w:rFonts w:ascii="Garamond" w:eastAsia="Calibri" w:hAnsi="Garamond" w:cs="Calibri"/>
                <w:spacing w:val="-1"/>
                <w:sz w:val="20"/>
                <w:szCs w:val="20"/>
              </w:rPr>
              <w:t>pp</w:t>
            </w:r>
            <w:r w:rsidRPr="007F5B1E">
              <w:rPr>
                <w:rFonts w:ascii="Garamond" w:eastAsia="Calibri" w:hAnsi="Garamond" w:cs="Calibri"/>
                <w:spacing w:val="2"/>
                <w:sz w:val="20"/>
                <w:szCs w:val="20"/>
              </w:rPr>
              <w:t>l</w:t>
            </w:r>
            <w:r w:rsidRPr="007F5B1E">
              <w:rPr>
                <w:rFonts w:ascii="Garamond" w:eastAsia="Calibri" w:hAnsi="Garamond" w:cs="Calibri"/>
                <w:sz w:val="20"/>
                <w:szCs w:val="20"/>
              </w:rPr>
              <w:t>i</w:t>
            </w:r>
            <w:r w:rsidRPr="007F5B1E">
              <w:rPr>
                <w:rFonts w:ascii="Garamond" w:eastAsia="Calibri" w:hAnsi="Garamond" w:cs="Calibri"/>
                <w:spacing w:val="1"/>
                <w:sz w:val="20"/>
                <w:szCs w:val="20"/>
              </w:rPr>
              <w:t>c</w:t>
            </w:r>
            <w:r w:rsidRPr="007F5B1E">
              <w:rPr>
                <w:rFonts w:ascii="Garamond" w:eastAsia="Calibri" w:hAnsi="Garamond" w:cs="Calibri"/>
                <w:sz w:val="20"/>
                <w:szCs w:val="20"/>
              </w:rPr>
              <w:t>a</w:t>
            </w:r>
            <w:r w:rsidRPr="007F5B1E">
              <w:rPr>
                <w:rFonts w:ascii="Garamond" w:eastAsia="Calibri" w:hAnsi="Garamond" w:cs="Calibri"/>
                <w:spacing w:val="1"/>
                <w:sz w:val="20"/>
                <w:szCs w:val="20"/>
              </w:rPr>
              <w:t>z</w:t>
            </w:r>
            <w:r w:rsidRPr="007F5B1E">
              <w:rPr>
                <w:rFonts w:ascii="Garamond" w:eastAsia="Calibri" w:hAnsi="Garamond" w:cs="Calibri"/>
                <w:sz w:val="20"/>
                <w:szCs w:val="20"/>
              </w:rPr>
              <w:t>i</w:t>
            </w:r>
            <w:r w:rsidRPr="007F5B1E">
              <w:rPr>
                <w:rFonts w:ascii="Garamond" w:eastAsia="Calibri" w:hAnsi="Garamond" w:cs="Calibri"/>
                <w:spacing w:val="1"/>
                <w:sz w:val="20"/>
                <w:szCs w:val="20"/>
              </w:rPr>
              <w:t>o</w:t>
            </w:r>
            <w:r w:rsidRPr="007F5B1E">
              <w:rPr>
                <w:rFonts w:ascii="Garamond" w:eastAsia="Calibri" w:hAnsi="Garamond" w:cs="Calibri"/>
                <w:spacing w:val="-1"/>
                <w:sz w:val="20"/>
                <w:szCs w:val="20"/>
              </w:rPr>
              <w:t>n</w:t>
            </w:r>
            <w:r w:rsidRPr="007F5B1E">
              <w:rPr>
                <w:rFonts w:ascii="Garamond" w:eastAsia="Calibri" w:hAnsi="Garamond" w:cs="Calibri"/>
                <w:sz w:val="20"/>
                <w:szCs w:val="20"/>
              </w:rPr>
              <w:t>i</w:t>
            </w:r>
            <w:proofErr w:type="spellEnd"/>
            <w:r w:rsidR="00B0590D" w:rsidRPr="007F5B1E">
              <w:rPr>
                <w:rFonts w:ascii="Garamond" w:eastAsia="Calibri" w:hAnsi="Garamond" w:cs="Calibri"/>
                <w:sz w:val="20"/>
                <w:szCs w:val="20"/>
              </w:rPr>
              <w:t>. /</w:t>
            </w:r>
            <w:r w:rsidR="00B0590D" w:rsidRPr="007F5B1E">
              <w:rPr>
                <w:rFonts w:ascii="Garamond" w:eastAsia="Arial" w:hAnsi="Garamond" w:cstheme="minorHAnsi"/>
                <w:i/>
                <w:iCs/>
                <w:sz w:val="20"/>
                <w:szCs w:val="20"/>
              </w:rPr>
              <w:t xml:space="preserve"> Demonstrate </w:t>
            </w:r>
            <w:r w:rsidR="00B0590D" w:rsidRPr="007F5B1E">
              <w:rPr>
                <w:rFonts w:ascii="Garamond" w:eastAsia="Arial" w:hAnsi="Garamond" w:cstheme="minorHAnsi"/>
                <w:i/>
                <w:iCs/>
                <w:spacing w:val="1"/>
                <w:sz w:val="20"/>
                <w:szCs w:val="20"/>
              </w:rPr>
              <w:t>use</w:t>
            </w:r>
            <w:r w:rsidR="00B0590D" w:rsidRPr="007F5B1E">
              <w:rPr>
                <w:rFonts w:ascii="Garamond" w:eastAsia="Arial" w:hAnsi="Garamond" w:cstheme="minorHAnsi"/>
                <w:i/>
                <w:iCs/>
                <w:spacing w:val="-12"/>
                <w:sz w:val="20"/>
                <w:szCs w:val="20"/>
              </w:rPr>
              <w:t xml:space="preserve"> </w:t>
            </w:r>
            <w:r w:rsidR="00B0590D" w:rsidRPr="007F5B1E">
              <w:rPr>
                <w:rFonts w:ascii="Garamond" w:eastAsia="Arial" w:hAnsi="Garamond" w:cstheme="minorHAnsi"/>
                <w:i/>
                <w:iCs/>
                <w:sz w:val="20"/>
                <w:szCs w:val="20"/>
              </w:rPr>
              <w:t>of</w:t>
            </w:r>
            <w:r w:rsidR="00B0590D" w:rsidRPr="007F5B1E">
              <w:rPr>
                <w:rFonts w:ascii="Garamond" w:eastAsia="Arial" w:hAnsi="Garamond" w:cstheme="minorHAnsi"/>
                <w:i/>
                <w:iCs/>
                <w:spacing w:val="29"/>
                <w:sz w:val="20"/>
                <w:szCs w:val="20"/>
              </w:rPr>
              <w:t xml:space="preserve"> </w:t>
            </w:r>
            <w:r w:rsidR="00B0590D" w:rsidRPr="007F5B1E">
              <w:rPr>
                <w:rFonts w:ascii="Garamond" w:eastAsia="Arial" w:hAnsi="Garamond" w:cstheme="minorHAnsi"/>
                <w:i/>
                <w:iCs/>
                <w:sz w:val="20"/>
                <w:szCs w:val="20"/>
              </w:rPr>
              <w:t>common</w:t>
            </w:r>
            <w:r w:rsidR="00B0590D" w:rsidRPr="007F5B1E">
              <w:rPr>
                <w:rFonts w:ascii="Garamond" w:eastAsia="Arial" w:hAnsi="Garamond" w:cstheme="minorHAnsi"/>
                <w:i/>
                <w:iCs/>
                <w:spacing w:val="34"/>
                <w:sz w:val="20"/>
                <w:szCs w:val="20"/>
              </w:rPr>
              <w:t xml:space="preserve"> </w:t>
            </w:r>
            <w:r w:rsidR="00B0590D" w:rsidRPr="007F5B1E">
              <w:rPr>
                <w:rFonts w:ascii="Garamond" w:eastAsia="Arial" w:hAnsi="Garamond" w:cstheme="minorHAnsi"/>
                <w:i/>
                <w:iCs/>
                <w:sz w:val="20"/>
                <w:szCs w:val="20"/>
              </w:rPr>
              <w:t>knots,</w:t>
            </w:r>
            <w:r w:rsidR="00B0590D" w:rsidRPr="007F5B1E">
              <w:rPr>
                <w:rFonts w:ascii="Garamond" w:eastAsia="Arial" w:hAnsi="Garamond" w:cstheme="minorHAnsi"/>
                <w:i/>
                <w:iCs/>
                <w:spacing w:val="29"/>
                <w:sz w:val="20"/>
                <w:szCs w:val="20"/>
              </w:rPr>
              <w:t xml:space="preserve"> </w:t>
            </w:r>
            <w:r w:rsidR="00B0590D" w:rsidRPr="007F5B1E">
              <w:rPr>
                <w:rFonts w:ascii="Garamond" w:eastAsia="Arial" w:hAnsi="Garamond" w:cstheme="minorHAnsi"/>
                <w:i/>
                <w:iCs/>
                <w:sz w:val="20"/>
                <w:szCs w:val="20"/>
              </w:rPr>
              <w:t>bends</w:t>
            </w:r>
            <w:r w:rsidR="00B0590D" w:rsidRPr="007F5B1E">
              <w:rPr>
                <w:rFonts w:ascii="Garamond" w:eastAsia="Arial" w:hAnsi="Garamond" w:cstheme="minorHAnsi"/>
                <w:i/>
                <w:iCs/>
                <w:spacing w:val="5"/>
                <w:sz w:val="20"/>
                <w:szCs w:val="20"/>
              </w:rPr>
              <w:t xml:space="preserve"> </w:t>
            </w:r>
            <w:r w:rsidR="00B0590D" w:rsidRPr="007F5B1E">
              <w:rPr>
                <w:rFonts w:ascii="Garamond" w:eastAsia="Arial" w:hAnsi="Garamond" w:cstheme="minorHAnsi"/>
                <w:i/>
                <w:iCs/>
                <w:sz w:val="20"/>
                <w:szCs w:val="20"/>
              </w:rPr>
              <w:t>and</w:t>
            </w:r>
            <w:r w:rsidR="00B0590D" w:rsidRPr="007F5B1E">
              <w:rPr>
                <w:rFonts w:ascii="Garamond" w:eastAsia="Arial" w:hAnsi="Garamond" w:cstheme="minorHAnsi"/>
                <w:i/>
                <w:iCs/>
                <w:spacing w:val="18"/>
                <w:sz w:val="20"/>
                <w:szCs w:val="20"/>
              </w:rPr>
              <w:t xml:space="preserve"> </w:t>
            </w:r>
            <w:r w:rsidR="00B0590D" w:rsidRPr="007F5B1E">
              <w:rPr>
                <w:rFonts w:ascii="Garamond" w:eastAsia="Arial" w:hAnsi="Garamond" w:cstheme="minorHAnsi"/>
                <w:i/>
                <w:iCs/>
                <w:sz w:val="20"/>
                <w:szCs w:val="20"/>
              </w:rPr>
              <w:t>hitches</w:t>
            </w:r>
            <w:r w:rsidR="00B0590D" w:rsidRPr="007F5B1E">
              <w:rPr>
                <w:rFonts w:ascii="Garamond" w:eastAsia="Arial" w:hAnsi="Garamond" w:cstheme="minorHAnsi"/>
                <w:i/>
                <w:iCs/>
                <w:spacing w:val="17"/>
                <w:sz w:val="20"/>
                <w:szCs w:val="20"/>
              </w:rPr>
              <w:t xml:space="preserve"> </w:t>
            </w:r>
            <w:r w:rsidR="00B0590D" w:rsidRPr="007F5B1E">
              <w:rPr>
                <w:rFonts w:ascii="Garamond" w:eastAsia="Arial" w:hAnsi="Garamond" w:cstheme="minorHAnsi"/>
                <w:i/>
                <w:iCs/>
                <w:w w:val="114"/>
                <w:sz w:val="20"/>
                <w:szCs w:val="20"/>
              </w:rPr>
              <w:t xml:space="preserve">in </w:t>
            </w:r>
            <w:r w:rsidR="00B0590D" w:rsidRPr="007F5B1E">
              <w:rPr>
                <w:rFonts w:ascii="Garamond" w:eastAsia="Arial" w:hAnsi="Garamond" w:cstheme="minorHAnsi"/>
                <w:i/>
                <w:iCs/>
                <w:sz w:val="20"/>
                <w:szCs w:val="20"/>
              </w:rPr>
              <w:t>correct</w:t>
            </w:r>
            <w:r w:rsidR="00B0590D" w:rsidRPr="007F5B1E">
              <w:rPr>
                <w:rFonts w:ascii="Garamond" w:eastAsia="Arial" w:hAnsi="Garamond" w:cstheme="minorHAnsi"/>
                <w:i/>
                <w:iCs/>
                <w:spacing w:val="28"/>
                <w:sz w:val="20"/>
                <w:szCs w:val="20"/>
              </w:rPr>
              <w:t xml:space="preserve"> </w:t>
            </w:r>
            <w:r w:rsidR="00B0590D" w:rsidRPr="007F5B1E">
              <w:rPr>
                <w:rFonts w:ascii="Garamond" w:eastAsia="Arial" w:hAnsi="Garamond" w:cstheme="minorHAnsi"/>
                <w:i/>
                <w:iCs/>
                <w:w w:val="106"/>
                <w:sz w:val="20"/>
                <w:szCs w:val="20"/>
              </w:rPr>
              <w:t>applications</w:t>
            </w:r>
          </w:p>
        </w:tc>
        <w:tc>
          <w:tcPr>
            <w:tcW w:w="992" w:type="dxa"/>
            <w:gridSpan w:val="4"/>
            <w:tcBorders>
              <w:top w:val="single" w:sz="4" w:space="0" w:color="00457E"/>
              <w:left w:val="single" w:sz="4" w:space="0" w:color="00457E"/>
              <w:bottom w:val="single" w:sz="4" w:space="0" w:color="00457E"/>
              <w:right w:val="single" w:sz="4" w:space="0" w:color="00457E"/>
            </w:tcBorders>
          </w:tcPr>
          <w:p w14:paraId="63B1CA7E" w14:textId="77777777" w:rsidR="00F73CE9" w:rsidRPr="00A06AD1" w:rsidRDefault="00F73CE9" w:rsidP="00F73CE9">
            <w:pPr>
              <w:spacing w:line="240" w:lineRule="auto"/>
              <w:ind w:left="198" w:right="181"/>
              <w:jc w:val="both"/>
              <w:rPr>
                <w:rFonts w:ascii="Garamond" w:hAnsi="Garamond" w:cstheme="minorHAnsi"/>
                <w:i/>
                <w:iCs/>
                <w:sz w:val="18"/>
                <w:szCs w:val="18"/>
              </w:rPr>
            </w:pPr>
          </w:p>
        </w:tc>
        <w:tc>
          <w:tcPr>
            <w:tcW w:w="1000" w:type="dxa"/>
            <w:tcBorders>
              <w:top w:val="single" w:sz="4" w:space="0" w:color="00457E"/>
              <w:left w:val="single" w:sz="4" w:space="0" w:color="00457E"/>
              <w:bottom w:val="single" w:sz="4" w:space="0" w:color="00457E"/>
              <w:right w:val="single" w:sz="4" w:space="0" w:color="00457E"/>
            </w:tcBorders>
          </w:tcPr>
          <w:p w14:paraId="36B235BE" w14:textId="77777777" w:rsidR="00F73CE9" w:rsidRPr="00A06AD1" w:rsidRDefault="00F73CE9" w:rsidP="00F73CE9">
            <w:pPr>
              <w:spacing w:line="240" w:lineRule="auto"/>
              <w:ind w:left="198" w:right="181"/>
              <w:jc w:val="both"/>
              <w:rPr>
                <w:rFonts w:ascii="Garamond" w:hAnsi="Garamond" w:cstheme="minorHAnsi"/>
                <w:i/>
                <w:iCs/>
                <w:sz w:val="18"/>
                <w:szCs w:val="18"/>
              </w:rPr>
            </w:pPr>
          </w:p>
        </w:tc>
        <w:tc>
          <w:tcPr>
            <w:tcW w:w="4819" w:type="dxa"/>
            <w:gridSpan w:val="2"/>
            <w:tcBorders>
              <w:left w:val="single" w:sz="4" w:space="0" w:color="00457E"/>
              <w:bottom w:val="single" w:sz="4" w:space="0" w:color="auto"/>
              <w:right w:val="single" w:sz="4" w:space="0" w:color="00457E"/>
            </w:tcBorders>
          </w:tcPr>
          <w:p w14:paraId="6DC47810" w14:textId="77777777" w:rsidR="00F73CE9" w:rsidRPr="00A06AD1" w:rsidRDefault="00F73CE9" w:rsidP="00F73CE9">
            <w:pPr>
              <w:spacing w:line="240" w:lineRule="auto"/>
              <w:jc w:val="both"/>
              <w:rPr>
                <w:rFonts w:ascii="Garamond" w:hAnsi="Garamond" w:cstheme="minorHAnsi"/>
                <w:i/>
                <w:iCs/>
                <w:sz w:val="18"/>
                <w:szCs w:val="18"/>
              </w:rPr>
            </w:pPr>
          </w:p>
        </w:tc>
        <w:tc>
          <w:tcPr>
            <w:tcW w:w="1277" w:type="dxa"/>
            <w:tcBorders>
              <w:top w:val="single" w:sz="4" w:space="0" w:color="00457E"/>
              <w:left w:val="single" w:sz="4" w:space="0" w:color="00457E"/>
              <w:bottom w:val="single" w:sz="4" w:space="0" w:color="00457E"/>
              <w:right w:val="single" w:sz="4" w:space="0" w:color="00457E"/>
            </w:tcBorders>
          </w:tcPr>
          <w:p w14:paraId="253EE6F0" w14:textId="77777777" w:rsidR="00F73CE9" w:rsidRPr="00A06AD1" w:rsidRDefault="00F73CE9" w:rsidP="00F73CE9">
            <w:pPr>
              <w:spacing w:line="240" w:lineRule="auto"/>
              <w:jc w:val="both"/>
              <w:rPr>
                <w:rFonts w:ascii="Garamond" w:hAnsi="Garamond" w:cstheme="minorHAnsi"/>
                <w:i/>
                <w:iCs/>
                <w:sz w:val="18"/>
                <w:szCs w:val="18"/>
              </w:rPr>
            </w:pPr>
          </w:p>
        </w:tc>
        <w:tc>
          <w:tcPr>
            <w:tcW w:w="1136" w:type="dxa"/>
            <w:tcBorders>
              <w:top w:val="single" w:sz="4" w:space="0" w:color="00457E"/>
              <w:left w:val="single" w:sz="4" w:space="0" w:color="00457E"/>
              <w:bottom w:val="single" w:sz="4" w:space="0" w:color="00457E"/>
              <w:right w:val="single" w:sz="4" w:space="0" w:color="00457E"/>
            </w:tcBorders>
          </w:tcPr>
          <w:p w14:paraId="792E5907" w14:textId="77777777" w:rsidR="00F73CE9" w:rsidRPr="00A06AD1" w:rsidRDefault="00F73CE9" w:rsidP="00F73CE9">
            <w:pPr>
              <w:spacing w:line="240" w:lineRule="auto"/>
              <w:jc w:val="both"/>
              <w:rPr>
                <w:rFonts w:ascii="Garamond" w:hAnsi="Garamond" w:cstheme="minorHAnsi"/>
                <w:i/>
                <w:iCs/>
                <w:sz w:val="18"/>
                <w:szCs w:val="18"/>
              </w:rPr>
            </w:pPr>
          </w:p>
        </w:tc>
      </w:tr>
      <w:tr w:rsidR="00013F8D" w:rsidRPr="00013F8D" w14:paraId="4FFA787D" w14:textId="77777777" w:rsidTr="00013F8D">
        <w:trPr>
          <w:trHeight w:hRule="exact" w:val="559"/>
          <w:jc w:val="center"/>
        </w:trPr>
        <w:tc>
          <w:tcPr>
            <w:tcW w:w="566" w:type="dxa"/>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559DE750" w14:textId="77777777" w:rsidR="00013F8D" w:rsidRPr="00013F8D" w:rsidRDefault="00013F8D" w:rsidP="00CD2FA4">
            <w:pPr>
              <w:spacing w:after="0" w:line="240" w:lineRule="auto"/>
              <w:ind w:left="62"/>
              <w:jc w:val="center"/>
              <w:rPr>
                <w:rFonts w:ascii="Garamond" w:eastAsia="Calibri" w:hAnsi="Garamond" w:cstheme="minorHAnsi"/>
                <w:sz w:val="20"/>
                <w:szCs w:val="20"/>
              </w:rPr>
            </w:pPr>
            <w:r w:rsidRPr="00013F8D">
              <w:rPr>
                <w:rFonts w:ascii="Garamond" w:eastAsia="Calibri" w:hAnsi="Garamond" w:cstheme="minorHAnsi"/>
                <w:b/>
                <w:bCs/>
                <w:spacing w:val="-1"/>
                <w:sz w:val="20"/>
                <w:szCs w:val="20"/>
              </w:rPr>
              <w:t>Ri</w:t>
            </w:r>
            <w:r w:rsidRPr="00013F8D">
              <w:rPr>
                <w:rFonts w:ascii="Garamond" w:eastAsia="Calibri" w:hAnsi="Garamond" w:cstheme="minorHAnsi"/>
                <w:b/>
                <w:bCs/>
                <w:sz w:val="20"/>
                <w:szCs w:val="20"/>
              </w:rPr>
              <w:t>f.</w:t>
            </w:r>
          </w:p>
          <w:p w14:paraId="25BFC5E0" w14:textId="77777777" w:rsidR="00013F8D" w:rsidRPr="00013F8D" w:rsidRDefault="00013F8D" w:rsidP="00CD2FA4">
            <w:pPr>
              <w:spacing w:before="32" w:after="0" w:line="240" w:lineRule="auto"/>
              <w:ind w:left="62"/>
              <w:jc w:val="center"/>
              <w:rPr>
                <w:rFonts w:ascii="Garamond" w:eastAsia="Calibri" w:hAnsi="Garamond" w:cstheme="minorHAnsi"/>
                <w:b/>
                <w:bCs/>
                <w:sz w:val="20"/>
                <w:szCs w:val="20"/>
              </w:rPr>
            </w:pPr>
            <w:r w:rsidRPr="00013F8D">
              <w:rPr>
                <w:rFonts w:ascii="Garamond" w:eastAsia="Calibri" w:hAnsi="Garamond" w:cstheme="minorHAnsi"/>
                <w:b/>
                <w:bCs/>
                <w:spacing w:val="-1"/>
                <w:sz w:val="20"/>
                <w:szCs w:val="20"/>
              </w:rPr>
              <w:t>N</w:t>
            </w:r>
            <w:r w:rsidRPr="00013F8D">
              <w:rPr>
                <w:rFonts w:ascii="Garamond" w:eastAsia="Calibri" w:hAnsi="Garamond" w:cstheme="minorHAnsi"/>
                <w:b/>
                <w:bCs/>
                <w:spacing w:val="1"/>
                <w:sz w:val="20"/>
                <w:szCs w:val="20"/>
              </w:rPr>
              <w:t>r</w:t>
            </w:r>
            <w:r w:rsidRPr="00013F8D">
              <w:rPr>
                <w:rFonts w:ascii="Garamond" w:eastAsia="Calibri" w:hAnsi="Garamond" w:cstheme="minorHAnsi"/>
                <w:b/>
                <w:bCs/>
                <w:sz w:val="20"/>
                <w:szCs w:val="20"/>
              </w:rPr>
              <w:t>.</w:t>
            </w:r>
          </w:p>
          <w:p w14:paraId="4916E5BC" w14:textId="77777777" w:rsidR="00013F8D" w:rsidRPr="00013F8D" w:rsidRDefault="00013F8D" w:rsidP="00CD2FA4">
            <w:pPr>
              <w:spacing w:before="32" w:after="0" w:line="240" w:lineRule="auto"/>
              <w:ind w:left="62"/>
              <w:jc w:val="center"/>
              <w:rPr>
                <w:rFonts w:ascii="Garamond" w:eastAsia="Calibri" w:hAnsi="Garamond" w:cstheme="minorHAnsi"/>
                <w:sz w:val="20"/>
                <w:szCs w:val="20"/>
              </w:rPr>
            </w:pPr>
          </w:p>
        </w:tc>
        <w:tc>
          <w:tcPr>
            <w:tcW w:w="7932" w:type="dxa"/>
            <w:gridSpan w:val="7"/>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0E784274" w14:textId="77777777" w:rsidR="00013F8D" w:rsidRPr="00013F8D" w:rsidRDefault="00013F8D" w:rsidP="00CD2FA4">
            <w:pPr>
              <w:spacing w:after="0" w:line="240" w:lineRule="auto"/>
              <w:ind w:left="102" w:right="220"/>
              <w:jc w:val="center"/>
              <w:rPr>
                <w:rFonts w:ascii="Garamond" w:eastAsia="Calibri" w:hAnsi="Garamond" w:cstheme="minorHAnsi"/>
                <w:b/>
                <w:bCs/>
                <w:spacing w:val="-1"/>
                <w:sz w:val="20"/>
                <w:szCs w:val="20"/>
              </w:rPr>
            </w:pPr>
          </w:p>
          <w:p w14:paraId="369A17DC" w14:textId="77777777" w:rsidR="00013F8D" w:rsidRPr="00013F8D" w:rsidRDefault="00013F8D" w:rsidP="00CD2FA4">
            <w:pPr>
              <w:spacing w:after="0" w:line="240" w:lineRule="auto"/>
              <w:ind w:left="102" w:right="-20"/>
              <w:jc w:val="center"/>
              <w:rPr>
                <w:rFonts w:ascii="Garamond" w:eastAsia="Calibri" w:hAnsi="Garamond" w:cstheme="minorHAnsi"/>
                <w:sz w:val="20"/>
                <w:szCs w:val="20"/>
              </w:rPr>
            </w:pPr>
            <w:r w:rsidRPr="00013F8D">
              <w:rPr>
                <w:rFonts w:ascii="Garamond" w:eastAsia="Calibri" w:hAnsi="Garamond" w:cstheme="minorHAnsi"/>
                <w:b/>
                <w:bCs/>
                <w:spacing w:val="-1"/>
                <w:sz w:val="20"/>
                <w:szCs w:val="20"/>
              </w:rPr>
              <w:t>ADD</w:t>
            </w:r>
            <w:r w:rsidRPr="00013F8D">
              <w:rPr>
                <w:rFonts w:ascii="Garamond" w:eastAsia="Calibri" w:hAnsi="Garamond" w:cstheme="minorHAnsi"/>
                <w:b/>
                <w:bCs/>
                <w:sz w:val="20"/>
                <w:szCs w:val="20"/>
              </w:rPr>
              <w:t>EST</w:t>
            </w:r>
            <w:r w:rsidRPr="00013F8D">
              <w:rPr>
                <w:rFonts w:ascii="Garamond" w:eastAsia="Calibri" w:hAnsi="Garamond" w:cstheme="minorHAnsi"/>
                <w:b/>
                <w:bCs/>
                <w:spacing w:val="1"/>
                <w:sz w:val="20"/>
                <w:szCs w:val="20"/>
              </w:rPr>
              <w:t>R</w:t>
            </w:r>
            <w:r w:rsidRPr="00013F8D">
              <w:rPr>
                <w:rFonts w:ascii="Garamond" w:eastAsia="Calibri" w:hAnsi="Garamond" w:cstheme="minorHAnsi"/>
                <w:b/>
                <w:bCs/>
                <w:sz w:val="20"/>
                <w:szCs w:val="20"/>
              </w:rPr>
              <w:t>AME</w:t>
            </w:r>
            <w:r w:rsidRPr="00013F8D">
              <w:rPr>
                <w:rFonts w:ascii="Garamond" w:eastAsia="Calibri" w:hAnsi="Garamond" w:cstheme="minorHAnsi"/>
                <w:b/>
                <w:bCs/>
                <w:spacing w:val="-1"/>
                <w:sz w:val="20"/>
                <w:szCs w:val="20"/>
              </w:rPr>
              <w:t>N</w:t>
            </w:r>
            <w:r w:rsidRPr="00013F8D">
              <w:rPr>
                <w:rFonts w:ascii="Garamond" w:eastAsia="Calibri" w:hAnsi="Garamond" w:cstheme="minorHAnsi"/>
                <w:b/>
                <w:bCs/>
                <w:sz w:val="20"/>
                <w:szCs w:val="20"/>
              </w:rPr>
              <w:t>TO/TRAINING</w:t>
            </w:r>
          </w:p>
        </w:tc>
        <w:tc>
          <w:tcPr>
            <w:tcW w:w="4798" w:type="dxa"/>
            <w:vMerge w:val="restart"/>
            <w:tcBorders>
              <w:top w:val="single" w:sz="4" w:space="0" w:color="000000"/>
              <w:left w:val="single" w:sz="4" w:space="0" w:color="000000"/>
              <w:right w:val="single" w:sz="4" w:space="0" w:color="000000"/>
            </w:tcBorders>
            <w:shd w:val="clear" w:color="auto" w:fill="C6D9F1" w:themeFill="text2" w:themeFillTint="33"/>
          </w:tcPr>
          <w:p w14:paraId="509223D8" w14:textId="77777777" w:rsidR="00013F8D" w:rsidRPr="00013F8D" w:rsidRDefault="00013F8D" w:rsidP="00CD2FA4">
            <w:pPr>
              <w:spacing w:before="10" w:after="0" w:line="240" w:lineRule="auto"/>
              <w:jc w:val="center"/>
              <w:rPr>
                <w:rFonts w:ascii="Garamond" w:hAnsi="Garamond" w:cstheme="minorHAnsi"/>
                <w:sz w:val="20"/>
                <w:szCs w:val="20"/>
                <w:lang w:val="it-IT"/>
              </w:rPr>
            </w:pPr>
          </w:p>
          <w:p w14:paraId="1175F5E8" w14:textId="77777777" w:rsidR="00013F8D" w:rsidRPr="00013F8D" w:rsidRDefault="00013F8D" w:rsidP="00CD2FA4">
            <w:pPr>
              <w:spacing w:after="0" w:line="240" w:lineRule="auto"/>
              <w:ind w:left="84" w:right="-20"/>
              <w:jc w:val="center"/>
              <w:rPr>
                <w:rFonts w:ascii="Garamond" w:eastAsia="Calibri" w:hAnsi="Garamond" w:cstheme="minorHAnsi"/>
                <w:b/>
                <w:bCs/>
                <w:sz w:val="20"/>
                <w:szCs w:val="20"/>
                <w:lang w:val="it-IT"/>
              </w:rPr>
            </w:pPr>
            <w:r w:rsidRPr="00013F8D">
              <w:rPr>
                <w:rFonts w:ascii="Garamond" w:eastAsia="Calibri" w:hAnsi="Garamond" w:cstheme="minorHAnsi"/>
                <w:b/>
                <w:bCs/>
                <w:sz w:val="20"/>
                <w:szCs w:val="20"/>
                <w:lang w:val="it-IT"/>
              </w:rPr>
              <w:t>c</w:t>
            </w:r>
            <w:r w:rsidRPr="00013F8D">
              <w:rPr>
                <w:rFonts w:ascii="Garamond" w:eastAsia="Calibri" w:hAnsi="Garamond" w:cstheme="minorHAnsi"/>
                <w:b/>
                <w:bCs/>
                <w:spacing w:val="1"/>
                <w:sz w:val="20"/>
                <w:szCs w:val="20"/>
                <w:lang w:val="it-IT"/>
              </w:rPr>
              <w:t>r</w:t>
            </w:r>
            <w:r w:rsidRPr="00013F8D">
              <w:rPr>
                <w:rFonts w:ascii="Garamond" w:eastAsia="Calibri" w:hAnsi="Garamond" w:cstheme="minorHAnsi"/>
                <w:b/>
                <w:bCs/>
                <w:spacing w:val="-1"/>
                <w:sz w:val="20"/>
                <w:szCs w:val="20"/>
                <w:lang w:val="it-IT"/>
              </w:rPr>
              <w:t>i</w:t>
            </w:r>
            <w:r w:rsidRPr="00013F8D">
              <w:rPr>
                <w:rFonts w:ascii="Garamond" w:eastAsia="Calibri" w:hAnsi="Garamond" w:cstheme="minorHAnsi"/>
                <w:b/>
                <w:bCs/>
                <w:sz w:val="20"/>
                <w:szCs w:val="20"/>
                <w:lang w:val="it-IT"/>
              </w:rPr>
              <w:t>te</w:t>
            </w:r>
            <w:r w:rsidRPr="00013F8D">
              <w:rPr>
                <w:rFonts w:ascii="Garamond" w:eastAsia="Calibri" w:hAnsi="Garamond" w:cstheme="minorHAnsi"/>
                <w:b/>
                <w:bCs/>
                <w:spacing w:val="1"/>
                <w:sz w:val="20"/>
                <w:szCs w:val="20"/>
                <w:lang w:val="it-IT"/>
              </w:rPr>
              <w:t>r</w:t>
            </w:r>
            <w:r w:rsidRPr="00013F8D">
              <w:rPr>
                <w:rFonts w:ascii="Garamond" w:eastAsia="Calibri" w:hAnsi="Garamond" w:cstheme="minorHAnsi"/>
                <w:b/>
                <w:bCs/>
                <w:sz w:val="20"/>
                <w:szCs w:val="20"/>
                <w:lang w:val="it-IT"/>
              </w:rPr>
              <w:t>i</w:t>
            </w:r>
            <w:r w:rsidRPr="00013F8D">
              <w:rPr>
                <w:rFonts w:ascii="Garamond" w:eastAsia="Calibri" w:hAnsi="Garamond" w:cstheme="minorHAnsi"/>
                <w:b/>
                <w:bCs/>
                <w:spacing w:val="-2"/>
                <w:sz w:val="20"/>
                <w:szCs w:val="20"/>
                <w:lang w:val="it-IT"/>
              </w:rPr>
              <w:t xml:space="preserve"> </w:t>
            </w:r>
            <w:r w:rsidRPr="00013F8D">
              <w:rPr>
                <w:rFonts w:ascii="Garamond" w:eastAsia="Calibri" w:hAnsi="Garamond" w:cstheme="minorHAnsi"/>
                <w:b/>
                <w:bCs/>
                <w:sz w:val="20"/>
                <w:szCs w:val="20"/>
                <w:lang w:val="it-IT"/>
              </w:rPr>
              <w:t xml:space="preserve">per </w:t>
            </w:r>
            <w:r w:rsidRPr="00013F8D">
              <w:rPr>
                <w:rFonts w:ascii="Garamond" w:eastAsia="Calibri" w:hAnsi="Garamond" w:cstheme="minorHAnsi"/>
                <w:b/>
                <w:bCs/>
                <w:spacing w:val="-1"/>
                <w:sz w:val="20"/>
                <w:szCs w:val="20"/>
                <w:lang w:val="it-IT"/>
              </w:rPr>
              <w:t>l</w:t>
            </w:r>
            <w:r w:rsidRPr="00013F8D">
              <w:rPr>
                <w:rFonts w:ascii="Garamond" w:eastAsia="Calibri" w:hAnsi="Garamond" w:cstheme="minorHAnsi"/>
                <w:b/>
                <w:bCs/>
                <w:sz w:val="20"/>
                <w:szCs w:val="20"/>
                <w:lang w:val="it-IT"/>
              </w:rPr>
              <w:t>a</w:t>
            </w:r>
            <w:r w:rsidRPr="00013F8D">
              <w:rPr>
                <w:rFonts w:ascii="Garamond" w:eastAsia="Calibri" w:hAnsi="Garamond" w:cstheme="minorHAnsi"/>
                <w:b/>
                <w:bCs/>
                <w:spacing w:val="-1"/>
                <w:sz w:val="20"/>
                <w:szCs w:val="20"/>
                <w:lang w:val="it-IT"/>
              </w:rPr>
              <w:t xml:space="preserve"> v</w:t>
            </w:r>
            <w:r w:rsidRPr="00013F8D">
              <w:rPr>
                <w:rFonts w:ascii="Garamond" w:eastAsia="Calibri" w:hAnsi="Garamond" w:cstheme="minorHAnsi"/>
                <w:b/>
                <w:bCs/>
                <w:sz w:val="20"/>
                <w:szCs w:val="20"/>
                <w:lang w:val="it-IT"/>
              </w:rPr>
              <w:t>a</w:t>
            </w:r>
            <w:r w:rsidRPr="00013F8D">
              <w:rPr>
                <w:rFonts w:ascii="Garamond" w:eastAsia="Calibri" w:hAnsi="Garamond" w:cstheme="minorHAnsi"/>
                <w:b/>
                <w:bCs/>
                <w:spacing w:val="-1"/>
                <w:sz w:val="20"/>
                <w:szCs w:val="20"/>
                <w:lang w:val="it-IT"/>
              </w:rPr>
              <w:t>lu</w:t>
            </w:r>
            <w:r w:rsidRPr="00013F8D">
              <w:rPr>
                <w:rFonts w:ascii="Garamond" w:eastAsia="Calibri" w:hAnsi="Garamond" w:cstheme="minorHAnsi"/>
                <w:b/>
                <w:bCs/>
                <w:sz w:val="20"/>
                <w:szCs w:val="20"/>
                <w:lang w:val="it-IT"/>
              </w:rPr>
              <w:t>taz</w:t>
            </w:r>
            <w:r w:rsidRPr="00013F8D">
              <w:rPr>
                <w:rFonts w:ascii="Garamond" w:eastAsia="Calibri" w:hAnsi="Garamond" w:cstheme="minorHAnsi"/>
                <w:b/>
                <w:bCs/>
                <w:spacing w:val="-1"/>
                <w:sz w:val="20"/>
                <w:szCs w:val="20"/>
                <w:lang w:val="it-IT"/>
              </w:rPr>
              <w:t>i</w:t>
            </w:r>
            <w:r w:rsidRPr="00013F8D">
              <w:rPr>
                <w:rFonts w:ascii="Garamond" w:eastAsia="Calibri" w:hAnsi="Garamond" w:cstheme="minorHAnsi"/>
                <w:b/>
                <w:bCs/>
                <w:spacing w:val="2"/>
                <w:sz w:val="20"/>
                <w:szCs w:val="20"/>
                <w:lang w:val="it-IT"/>
              </w:rPr>
              <w:t>o</w:t>
            </w:r>
            <w:r w:rsidRPr="00013F8D">
              <w:rPr>
                <w:rFonts w:ascii="Garamond" w:eastAsia="Calibri" w:hAnsi="Garamond" w:cstheme="minorHAnsi"/>
                <w:b/>
                <w:bCs/>
                <w:spacing w:val="-1"/>
                <w:sz w:val="20"/>
                <w:szCs w:val="20"/>
                <w:lang w:val="it-IT"/>
              </w:rPr>
              <w:t>n</w:t>
            </w:r>
            <w:r w:rsidRPr="00013F8D">
              <w:rPr>
                <w:rFonts w:ascii="Garamond" w:eastAsia="Calibri" w:hAnsi="Garamond" w:cstheme="minorHAnsi"/>
                <w:b/>
                <w:bCs/>
                <w:sz w:val="20"/>
                <w:szCs w:val="20"/>
                <w:lang w:val="it-IT"/>
              </w:rPr>
              <w:t>e</w:t>
            </w:r>
          </w:p>
          <w:p w14:paraId="75676FFD" w14:textId="77777777" w:rsidR="00013F8D" w:rsidRPr="00013F8D" w:rsidRDefault="00013F8D" w:rsidP="00CD2FA4">
            <w:pPr>
              <w:spacing w:after="0" w:line="240" w:lineRule="auto"/>
              <w:ind w:left="84" w:right="-20"/>
              <w:jc w:val="center"/>
              <w:rPr>
                <w:rFonts w:ascii="Garamond" w:eastAsia="Calibri" w:hAnsi="Garamond" w:cstheme="minorHAnsi"/>
                <w:sz w:val="20"/>
                <w:szCs w:val="20"/>
                <w:lang w:val="it-IT"/>
              </w:rPr>
            </w:pPr>
            <w:proofErr w:type="spellStart"/>
            <w:r w:rsidRPr="00013F8D">
              <w:rPr>
                <w:rFonts w:ascii="Garamond" w:eastAsia="Arial" w:hAnsi="Garamond" w:cstheme="minorHAnsi"/>
                <w:b/>
                <w:bCs/>
                <w:w w:val="111"/>
                <w:sz w:val="20"/>
                <w:szCs w:val="20"/>
                <w:lang w:val="it-IT"/>
              </w:rPr>
              <w:lastRenderedPageBreak/>
              <w:t>criteria</w:t>
            </w:r>
            <w:proofErr w:type="spellEnd"/>
            <w:r w:rsidRPr="00013F8D">
              <w:rPr>
                <w:rFonts w:ascii="Garamond" w:eastAsia="Arial" w:hAnsi="Garamond" w:cstheme="minorHAnsi"/>
                <w:b/>
                <w:bCs/>
                <w:w w:val="111"/>
                <w:sz w:val="20"/>
                <w:szCs w:val="20"/>
                <w:lang w:val="it-IT"/>
              </w:rPr>
              <w:t xml:space="preserve"> </w:t>
            </w:r>
            <w:r w:rsidRPr="00013F8D">
              <w:rPr>
                <w:rFonts w:ascii="Garamond" w:eastAsia="Arial" w:hAnsi="Garamond" w:cstheme="minorHAnsi"/>
                <w:b/>
                <w:bCs/>
                <w:sz w:val="20"/>
                <w:szCs w:val="20"/>
                <w:lang w:val="it-IT"/>
              </w:rPr>
              <w:t>for</w:t>
            </w:r>
            <w:r w:rsidRPr="00013F8D">
              <w:rPr>
                <w:rFonts w:ascii="Garamond" w:eastAsia="Arial" w:hAnsi="Garamond" w:cstheme="minorHAnsi"/>
                <w:b/>
                <w:bCs/>
                <w:spacing w:val="43"/>
                <w:sz w:val="20"/>
                <w:szCs w:val="20"/>
                <w:lang w:val="it-IT"/>
              </w:rPr>
              <w:t xml:space="preserve"> </w:t>
            </w:r>
            <w:proofErr w:type="spellStart"/>
            <w:r w:rsidRPr="00013F8D">
              <w:rPr>
                <w:rFonts w:ascii="Garamond" w:eastAsia="Arial" w:hAnsi="Garamond" w:cstheme="minorHAnsi"/>
                <w:b/>
                <w:bCs/>
                <w:w w:val="109"/>
                <w:sz w:val="20"/>
                <w:szCs w:val="20"/>
                <w:lang w:val="it-IT"/>
              </w:rPr>
              <w:t>evaluation</w:t>
            </w:r>
            <w:proofErr w:type="spellEnd"/>
          </w:p>
        </w:tc>
        <w:tc>
          <w:tcPr>
            <w:tcW w:w="2434" w:type="dxa"/>
            <w:gridSpan w:val="3"/>
            <w:vMerge w:val="restart"/>
            <w:tcBorders>
              <w:top w:val="single" w:sz="4" w:space="0" w:color="000000"/>
              <w:left w:val="single" w:sz="4" w:space="0" w:color="000000"/>
              <w:right w:val="single" w:sz="4" w:space="0" w:color="000000"/>
            </w:tcBorders>
            <w:shd w:val="clear" w:color="auto" w:fill="C6D9F1" w:themeFill="text2" w:themeFillTint="33"/>
          </w:tcPr>
          <w:p w14:paraId="1C402B48" w14:textId="77777777" w:rsidR="00013F8D" w:rsidRPr="00013F8D" w:rsidRDefault="00013F8D" w:rsidP="00CD2FA4">
            <w:pPr>
              <w:spacing w:after="0" w:line="240" w:lineRule="auto"/>
              <w:ind w:left="610" w:right="591"/>
              <w:jc w:val="center"/>
              <w:rPr>
                <w:rFonts w:ascii="Garamond" w:eastAsia="Calibri" w:hAnsi="Garamond" w:cstheme="minorHAnsi"/>
                <w:b/>
                <w:bCs/>
                <w:sz w:val="20"/>
                <w:szCs w:val="20"/>
                <w:lang w:val="it-IT"/>
              </w:rPr>
            </w:pPr>
          </w:p>
          <w:p w14:paraId="64C9320F" w14:textId="77777777" w:rsidR="00013F8D" w:rsidRPr="00013F8D" w:rsidRDefault="00013F8D" w:rsidP="00CD2FA4">
            <w:pPr>
              <w:spacing w:after="0" w:line="240" w:lineRule="auto"/>
              <w:ind w:left="128" w:right="591"/>
              <w:jc w:val="center"/>
              <w:rPr>
                <w:rFonts w:ascii="Garamond" w:eastAsia="Calibri" w:hAnsi="Garamond" w:cstheme="minorHAnsi"/>
                <w:sz w:val="20"/>
                <w:szCs w:val="20"/>
              </w:rPr>
            </w:pPr>
            <w:r w:rsidRPr="00013F8D">
              <w:rPr>
                <w:rFonts w:ascii="Garamond" w:eastAsia="Calibri" w:hAnsi="Garamond" w:cstheme="minorHAnsi"/>
                <w:b/>
                <w:bCs/>
                <w:sz w:val="20"/>
                <w:szCs w:val="20"/>
                <w:lang w:val="en-GB"/>
              </w:rPr>
              <w:t xml:space="preserve">Ufficiale </w:t>
            </w:r>
            <w:proofErr w:type="spellStart"/>
            <w:r w:rsidRPr="00013F8D">
              <w:rPr>
                <w:rFonts w:ascii="Garamond" w:eastAsia="Calibri" w:hAnsi="Garamond" w:cstheme="minorHAnsi"/>
                <w:b/>
                <w:bCs/>
                <w:sz w:val="20"/>
                <w:szCs w:val="20"/>
                <w:lang w:val="en-GB"/>
              </w:rPr>
              <w:lastRenderedPageBreak/>
              <w:t>competente</w:t>
            </w:r>
            <w:proofErr w:type="spellEnd"/>
            <w:r w:rsidRPr="00013F8D">
              <w:rPr>
                <w:rFonts w:ascii="Garamond" w:eastAsia="Calibri" w:hAnsi="Garamond" w:cstheme="minorHAnsi"/>
                <w:b/>
                <w:bCs/>
                <w:sz w:val="20"/>
                <w:szCs w:val="20"/>
                <w:lang w:val="en-GB"/>
              </w:rPr>
              <w:t>/D</w:t>
            </w:r>
            <w:proofErr w:type="spellStart"/>
            <w:r w:rsidRPr="00013F8D">
              <w:rPr>
                <w:rFonts w:ascii="Garamond" w:eastAsia="Arial" w:hAnsi="Garamond" w:cstheme="minorHAnsi"/>
                <w:sz w:val="20"/>
                <w:szCs w:val="20"/>
              </w:rPr>
              <w:t>esignated</w:t>
            </w:r>
            <w:proofErr w:type="spellEnd"/>
            <w:r w:rsidRPr="00013F8D">
              <w:rPr>
                <w:rFonts w:ascii="Garamond" w:eastAsia="Arial" w:hAnsi="Garamond" w:cstheme="minorHAnsi"/>
                <w:spacing w:val="32"/>
                <w:sz w:val="20"/>
                <w:szCs w:val="20"/>
              </w:rPr>
              <w:t xml:space="preserve"> </w:t>
            </w:r>
            <w:r w:rsidRPr="00013F8D">
              <w:rPr>
                <w:rFonts w:ascii="Garamond" w:eastAsia="Arial" w:hAnsi="Garamond" w:cstheme="minorHAnsi"/>
                <w:spacing w:val="-12"/>
                <w:w w:val="90"/>
                <w:sz w:val="20"/>
                <w:szCs w:val="20"/>
              </w:rPr>
              <w:t>T</w:t>
            </w:r>
            <w:r w:rsidRPr="00013F8D">
              <w:rPr>
                <w:rFonts w:ascii="Garamond" w:eastAsia="Arial" w:hAnsi="Garamond" w:cstheme="minorHAnsi"/>
                <w:w w:val="111"/>
                <w:sz w:val="20"/>
                <w:szCs w:val="20"/>
              </w:rPr>
              <w:t xml:space="preserve">raining </w:t>
            </w:r>
            <w:r w:rsidRPr="00013F8D">
              <w:rPr>
                <w:rFonts w:ascii="Garamond" w:eastAsia="Arial" w:hAnsi="Garamond" w:cstheme="minorHAnsi"/>
                <w:sz w:val="20"/>
                <w:szCs w:val="20"/>
              </w:rPr>
              <w:t>O</w:t>
            </w:r>
            <w:r w:rsidRPr="00013F8D">
              <w:rPr>
                <w:rFonts w:ascii="Garamond" w:eastAsia="Arial" w:hAnsi="Garamond" w:cstheme="minorHAnsi"/>
                <w:spacing w:val="-3"/>
                <w:sz w:val="20"/>
                <w:szCs w:val="20"/>
              </w:rPr>
              <w:t>f</w:t>
            </w:r>
            <w:r w:rsidRPr="00013F8D">
              <w:rPr>
                <w:rFonts w:ascii="Garamond" w:eastAsia="Arial" w:hAnsi="Garamond" w:cstheme="minorHAnsi"/>
                <w:sz w:val="20"/>
                <w:szCs w:val="20"/>
              </w:rPr>
              <w:t>fice</w:t>
            </w:r>
          </w:p>
          <w:p w14:paraId="15925F8A" w14:textId="77777777" w:rsidR="00013F8D" w:rsidRPr="00013F8D" w:rsidRDefault="00013F8D" w:rsidP="00CD2FA4">
            <w:pPr>
              <w:spacing w:before="12" w:after="0" w:line="240" w:lineRule="auto"/>
              <w:jc w:val="center"/>
              <w:rPr>
                <w:rFonts w:ascii="Garamond" w:hAnsi="Garamond" w:cstheme="minorHAnsi"/>
                <w:sz w:val="20"/>
                <w:szCs w:val="20"/>
              </w:rPr>
            </w:pPr>
          </w:p>
          <w:p w14:paraId="2B67EECD" w14:textId="77777777" w:rsidR="00013F8D" w:rsidRPr="00013F8D" w:rsidRDefault="00013F8D" w:rsidP="00CD2FA4">
            <w:pPr>
              <w:spacing w:before="12" w:after="0" w:line="240" w:lineRule="auto"/>
              <w:jc w:val="center"/>
              <w:rPr>
                <w:rFonts w:ascii="Garamond" w:hAnsi="Garamond" w:cstheme="minorHAnsi"/>
                <w:sz w:val="20"/>
                <w:szCs w:val="20"/>
              </w:rPr>
            </w:pPr>
          </w:p>
          <w:p w14:paraId="4D40F4C1" w14:textId="77777777" w:rsidR="00013F8D" w:rsidRPr="00013F8D" w:rsidRDefault="00013F8D" w:rsidP="00CD2FA4">
            <w:pPr>
              <w:spacing w:after="0" w:line="240" w:lineRule="auto"/>
              <w:ind w:left="496" w:right="-20"/>
              <w:jc w:val="center"/>
              <w:rPr>
                <w:rFonts w:ascii="Garamond" w:eastAsia="Calibri" w:hAnsi="Garamond" w:cstheme="minorHAnsi"/>
                <w:sz w:val="20"/>
                <w:szCs w:val="20"/>
              </w:rPr>
            </w:pPr>
          </w:p>
        </w:tc>
      </w:tr>
      <w:tr w:rsidR="00013F8D" w:rsidRPr="00366F3C" w14:paraId="32DB3F0A" w14:textId="77777777" w:rsidTr="00013F8D">
        <w:trPr>
          <w:trHeight w:hRule="exact" w:val="1017"/>
          <w:jc w:val="center"/>
        </w:trPr>
        <w:tc>
          <w:tcPr>
            <w:tcW w:w="566" w:type="dxa"/>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56ED2E39" w14:textId="77777777" w:rsidR="00013F8D" w:rsidRPr="00013F8D" w:rsidRDefault="00013F8D" w:rsidP="00CD2FA4">
            <w:pPr>
              <w:spacing w:after="0" w:line="218" w:lineRule="exact"/>
              <w:ind w:left="62"/>
              <w:jc w:val="center"/>
              <w:rPr>
                <w:rFonts w:ascii="Garamond" w:eastAsia="Calibri" w:hAnsi="Garamond" w:cstheme="minorHAnsi"/>
                <w:sz w:val="20"/>
                <w:szCs w:val="20"/>
                <w:lang w:val="it-IT"/>
              </w:rPr>
            </w:pPr>
          </w:p>
          <w:p w14:paraId="6413203D" w14:textId="2A265E33" w:rsidR="00013F8D" w:rsidRPr="00013F8D" w:rsidRDefault="00013F8D" w:rsidP="00CD2FA4">
            <w:pPr>
              <w:spacing w:after="0" w:line="240" w:lineRule="auto"/>
              <w:ind w:left="62"/>
              <w:jc w:val="center"/>
              <w:rPr>
                <w:rFonts w:ascii="Garamond" w:eastAsia="Calibri" w:hAnsi="Garamond" w:cstheme="minorHAnsi"/>
                <w:sz w:val="20"/>
                <w:szCs w:val="20"/>
              </w:rPr>
            </w:pPr>
            <w:r w:rsidRPr="00013F8D">
              <w:rPr>
                <w:rFonts w:ascii="Garamond" w:eastAsia="Calibri" w:hAnsi="Garamond" w:cstheme="minorHAnsi"/>
                <w:b/>
                <w:bCs/>
                <w:sz w:val="20"/>
                <w:szCs w:val="20"/>
              </w:rPr>
              <w:t>3.</w:t>
            </w:r>
            <w:r>
              <w:rPr>
                <w:rFonts w:ascii="Garamond" w:eastAsia="Calibri" w:hAnsi="Garamond" w:cstheme="minorHAnsi"/>
                <w:b/>
                <w:bCs/>
                <w:sz w:val="20"/>
                <w:szCs w:val="20"/>
              </w:rPr>
              <w:t>8</w:t>
            </w:r>
          </w:p>
        </w:tc>
        <w:tc>
          <w:tcPr>
            <w:tcW w:w="7932" w:type="dxa"/>
            <w:gridSpan w:val="7"/>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4CC8B4B4" w14:textId="6F6E41DC" w:rsidR="00013F8D" w:rsidRPr="00013F8D" w:rsidRDefault="00013F8D" w:rsidP="00CD2FA4">
            <w:pPr>
              <w:spacing w:after="0" w:line="240" w:lineRule="auto"/>
              <w:ind w:left="102" w:right="220"/>
              <w:jc w:val="both"/>
              <w:rPr>
                <w:rFonts w:ascii="Garamond" w:eastAsia="Calibri" w:hAnsi="Garamond" w:cstheme="minorHAnsi"/>
                <w:sz w:val="20"/>
                <w:szCs w:val="20"/>
                <w:lang w:val="it-IT"/>
              </w:rPr>
            </w:pPr>
            <w:r w:rsidRPr="00A06AD1">
              <w:rPr>
                <w:rFonts w:ascii="Garamond" w:eastAsia="Calibri" w:hAnsi="Garamond" w:cstheme="minorHAnsi"/>
                <w:b/>
                <w:bCs/>
                <w:sz w:val="20"/>
                <w:szCs w:val="20"/>
                <w:lang w:val="it-IT"/>
              </w:rPr>
              <w:t xml:space="preserve">Usare e maneggiare l’attrezzatura di coperta per il maneggio del carico: le sistemazioni di accesso, boccaporte e portelloni delle boccaporte, rampe, portelloni di </w:t>
            </w:r>
            <w:proofErr w:type="spellStart"/>
            <w:r w:rsidRPr="00A06AD1">
              <w:rPr>
                <w:rFonts w:ascii="Garamond" w:eastAsia="Calibri" w:hAnsi="Garamond" w:cstheme="minorHAnsi"/>
                <w:b/>
                <w:bCs/>
                <w:sz w:val="20"/>
                <w:szCs w:val="20"/>
                <w:lang w:val="it-IT"/>
              </w:rPr>
              <w:t>pruam</w:t>
            </w:r>
            <w:proofErr w:type="spellEnd"/>
            <w:r w:rsidRPr="00A06AD1">
              <w:rPr>
                <w:rFonts w:ascii="Garamond" w:eastAsia="Calibri" w:hAnsi="Garamond" w:cstheme="minorHAnsi"/>
                <w:b/>
                <w:bCs/>
                <w:sz w:val="20"/>
                <w:szCs w:val="20"/>
                <w:lang w:val="it-IT"/>
              </w:rPr>
              <w:t xml:space="preserve"> di poppa e laterali o </w:t>
            </w:r>
            <w:proofErr w:type="spellStart"/>
            <w:r w:rsidRPr="00A06AD1">
              <w:rPr>
                <w:rFonts w:ascii="Garamond" w:eastAsia="Calibri" w:hAnsi="Garamond" w:cstheme="minorHAnsi"/>
                <w:b/>
                <w:bCs/>
                <w:sz w:val="20"/>
                <w:szCs w:val="20"/>
                <w:lang w:val="it-IT"/>
              </w:rPr>
              <w:t>elvatori</w:t>
            </w:r>
            <w:proofErr w:type="spellEnd"/>
            <w:r w:rsidRPr="00A06AD1">
              <w:rPr>
                <w:rFonts w:ascii="Garamond" w:eastAsia="Calibri" w:hAnsi="Garamond" w:cstheme="minorHAnsi"/>
                <w:b/>
                <w:bCs/>
                <w:sz w:val="20"/>
                <w:szCs w:val="20"/>
                <w:lang w:val="it-IT"/>
              </w:rPr>
              <w:t xml:space="preserve">. / </w:t>
            </w:r>
            <w:r w:rsidRPr="00A06AD1">
              <w:rPr>
                <w:rFonts w:ascii="Garamond" w:eastAsia="Calibri" w:hAnsi="Garamond" w:cstheme="minorHAnsi"/>
                <w:i/>
                <w:iCs/>
                <w:sz w:val="20"/>
                <w:szCs w:val="20"/>
                <w:lang w:val="it-IT"/>
              </w:rPr>
              <w:t xml:space="preserve">Use and </w:t>
            </w:r>
            <w:proofErr w:type="spellStart"/>
            <w:r w:rsidRPr="00A06AD1">
              <w:rPr>
                <w:rFonts w:ascii="Garamond" w:eastAsia="Calibri" w:hAnsi="Garamond" w:cstheme="minorHAnsi"/>
                <w:i/>
                <w:iCs/>
                <w:sz w:val="20"/>
                <w:szCs w:val="20"/>
                <w:lang w:val="it-IT"/>
              </w:rPr>
              <w:t>handling</w:t>
            </w:r>
            <w:proofErr w:type="spellEnd"/>
            <w:r w:rsidRPr="00A06AD1">
              <w:rPr>
                <w:rFonts w:ascii="Garamond" w:eastAsia="Calibri" w:hAnsi="Garamond" w:cstheme="minorHAnsi"/>
                <w:i/>
                <w:iCs/>
                <w:sz w:val="20"/>
                <w:szCs w:val="20"/>
                <w:lang w:val="it-IT"/>
              </w:rPr>
              <w:t xml:space="preserve"> of deck an cargo </w:t>
            </w:r>
            <w:proofErr w:type="spellStart"/>
            <w:r w:rsidRPr="00A06AD1">
              <w:rPr>
                <w:rFonts w:ascii="Garamond" w:eastAsia="Calibri" w:hAnsi="Garamond" w:cstheme="minorHAnsi"/>
                <w:i/>
                <w:iCs/>
                <w:sz w:val="20"/>
                <w:szCs w:val="20"/>
                <w:lang w:val="it-IT"/>
              </w:rPr>
              <w:t>handling</w:t>
            </w:r>
            <w:proofErr w:type="spellEnd"/>
            <w:r w:rsidRPr="00A06AD1">
              <w:rPr>
                <w:rFonts w:ascii="Garamond" w:eastAsia="Calibri" w:hAnsi="Garamond" w:cstheme="minorHAnsi"/>
                <w:i/>
                <w:iCs/>
                <w:sz w:val="20"/>
                <w:szCs w:val="20"/>
                <w:lang w:val="it-IT"/>
              </w:rPr>
              <w:t xml:space="preserve"> </w:t>
            </w:r>
            <w:proofErr w:type="spellStart"/>
            <w:r w:rsidRPr="00A06AD1">
              <w:rPr>
                <w:rFonts w:ascii="Garamond" w:eastAsia="Calibri" w:hAnsi="Garamond" w:cstheme="minorHAnsi"/>
                <w:i/>
                <w:iCs/>
                <w:sz w:val="20"/>
                <w:szCs w:val="20"/>
                <w:lang w:val="it-IT"/>
              </w:rPr>
              <w:t>gear</w:t>
            </w:r>
            <w:proofErr w:type="spellEnd"/>
            <w:r w:rsidRPr="00A06AD1">
              <w:rPr>
                <w:rFonts w:ascii="Garamond" w:eastAsia="Calibri" w:hAnsi="Garamond" w:cstheme="minorHAnsi"/>
                <w:i/>
                <w:iCs/>
                <w:sz w:val="20"/>
                <w:szCs w:val="20"/>
                <w:lang w:val="it-IT"/>
              </w:rPr>
              <w:t xml:space="preserve"> an </w:t>
            </w:r>
            <w:proofErr w:type="spellStart"/>
            <w:r w:rsidRPr="00A06AD1">
              <w:rPr>
                <w:rFonts w:ascii="Garamond" w:eastAsia="Calibri" w:hAnsi="Garamond" w:cstheme="minorHAnsi"/>
                <w:i/>
                <w:iCs/>
                <w:sz w:val="20"/>
                <w:szCs w:val="20"/>
                <w:lang w:val="it-IT"/>
              </w:rPr>
              <w:t>equipment</w:t>
            </w:r>
            <w:proofErr w:type="spellEnd"/>
            <w:r w:rsidRPr="00A06AD1">
              <w:rPr>
                <w:rFonts w:ascii="Garamond" w:eastAsia="Calibri" w:hAnsi="Garamond" w:cstheme="minorHAnsi"/>
                <w:i/>
                <w:iCs/>
                <w:sz w:val="20"/>
                <w:szCs w:val="20"/>
                <w:lang w:val="it-IT"/>
              </w:rPr>
              <w:t xml:space="preserve">: access </w:t>
            </w:r>
            <w:proofErr w:type="spellStart"/>
            <w:r w:rsidRPr="00A06AD1">
              <w:rPr>
                <w:rFonts w:ascii="Garamond" w:eastAsia="Calibri" w:hAnsi="Garamond" w:cstheme="minorHAnsi"/>
                <w:i/>
                <w:iCs/>
                <w:sz w:val="20"/>
                <w:szCs w:val="20"/>
                <w:lang w:val="it-IT"/>
              </w:rPr>
              <w:t>arrangements</w:t>
            </w:r>
            <w:proofErr w:type="spellEnd"/>
            <w:r w:rsidRPr="00A06AD1">
              <w:rPr>
                <w:rFonts w:ascii="Garamond" w:eastAsia="Calibri" w:hAnsi="Garamond" w:cstheme="minorHAnsi"/>
                <w:i/>
                <w:iCs/>
                <w:sz w:val="20"/>
                <w:szCs w:val="20"/>
                <w:lang w:val="it-IT"/>
              </w:rPr>
              <w:t xml:space="preserve">, </w:t>
            </w:r>
            <w:proofErr w:type="spellStart"/>
            <w:r w:rsidRPr="00A06AD1">
              <w:rPr>
                <w:rFonts w:ascii="Garamond" w:eastAsia="Calibri" w:hAnsi="Garamond" w:cstheme="minorHAnsi"/>
                <w:i/>
                <w:iCs/>
                <w:sz w:val="20"/>
                <w:szCs w:val="20"/>
                <w:lang w:val="it-IT"/>
              </w:rPr>
              <w:t>hatches</w:t>
            </w:r>
            <w:proofErr w:type="spellEnd"/>
            <w:r w:rsidRPr="00A06AD1">
              <w:rPr>
                <w:rFonts w:ascii="Garamond" w:eastAsia="Calibri" w:hAnsi="Garamond" w:cstheme="minorHAnsi"/>
                <w:i/>
                <w:iCs/>
                <w:sz w:val="20"/>
                <w:szCs w:val="20"/>
                <w:lang w:val="it-IT"/>
              </w:rPr>
              <w:t xml:space="preserve"> and </w:t>
            </w:r>
            <w:proofErr w:type="spellStart"/>
            <w:r w:rsidRPr="00A06AD1">
              <w:rPr>
                <w:rFonts w:ascii="Garamond" w:eastAsia="Calibri" w:hAnsi="Garamond" w:cstheme="minorHAnsi"/>
                <w:i/>
                <w:iCs/>
                <w:sz w:val="20"/>
                <w:szCs w:val="20"/>
                <w:lang w:val="it-IT"/>
              </w:rPr>
              <w:t>hatch</w:t>
            </w:r>
            <w:proofErr w:type="spellEnd"/>
            <w:r w:rsidRPr="00A06AD1">
              <w:rPr>
                <w:rFonts w:ascii="Garamond" w:eastAsia="Calibri" w:hAnsi="Garamond" w:cstheme="minorHAnsi"/>
                <w:i/>
                <w:iCs/>
                <w:sz w:val="20"/>
                <w:szCs w:val="20"/>
                <w:lang w:val="it-IT"/>
              </w:rPr>
              <w:t xml:space="preserve"> covers, </w:t>
            </w:r>
            <w:proofErr w:type="spellStart"/>
            <w:r w:rsidRPr="00A06AD1">
              <w:rPr>
                <w:rFonts w:ascii="Garamond" w:eastAsia="Calibri" w:hAnsi="Garamond" w:cstheme="minorHAnsi"/>
                <w:i/>
                <w:iCs/>
                <w:sz w:val="20"/>
                <w:szCs w:val="20"/>
                <w:lang w:val="it-IT"/>
              </w:rPr>
              <w:t>ramps</w:t>
            </w:r>
            <w:proofErr w:type="spellEnd"/>
            <w:r w:rsidRPr="00A06AD1">
              <w:rPr>
                <w:rFonts w:ascii="Garamond" w:eastAsia="Calibri" w:hAnsi="Garamond" w:cstheme="minorHAnsi"/>
                <w:i/>
                <w:iCs/>
                <w:sz w:val="20"/>
                <w:szCs w:val="20"/>
                <w:lang w:val="it-IT"/>
              </w:rPr>
              <w:t>, side-</w:t>
            </w:r>
            <w:proofErr w:type="spellStart"/>
            <w:r w:rsidRPr="00A06AD1">
              <w:rPr>
                <w:rFonts w:ascii="Garamond" w:eastAsia="Calibri" w:hAnsi="Garamond" w:cstheme="minorHAnsi"/>
                <w:i/>
                <w:iCs/>
                <w:sz w:val="20"/>
                <w:szCs w:val="20"/>
                <w:lang w:val="it-IT"/>
              </w:rPr>
              <w:t>bow</w:t>
            </w:r>
            <w:proofErr w:type="spellEnd"/>
            <w:r w:rsidRPr="00A06AD1">
              <w:rPr>
                <w:rFonts w:ascii="Garamond" w:eastAsia="Calibri" w:hAnsi="Garamond" w:cstheme="minorHAnsi"/>
                <w:i/>
                <w:iCs/>
                <w:sz w:val="20"/>
                <w:szCs w:val="20"/>
                <w:lang w:val="it-IT"/>
              </w:rPr>
              <w:t>-</w:t>
            </w:r>
            <w:proofErr w:type="spellStart"/>
            <w:r w:rsidRPr="00A06AD1">
              <w:rPr>
                <w:rFonts w:ascii="Garamond" w:eastAsia="Calibri" w:hAnsi="Garamond" w:cstheme="minorHAnsi"/>
                <w:i/>
                <w:iCs/>
                <w:sz w:val="20"/>
                <w:szCs w:val="20"/>
                <w:lang w:val="it-IT"/>
              </w:rPr>
              <w:t>stern</w:t>
            </w:r>
            <w:proofErr w:type="spellEnd"/>
            <w:r w:rsidRPr="00A06AD1">
              <w:rPr>
                <w:rFonts w:ascii="Garamond" w:eastAsia="Calibri" w:hAnsi="Garamond" w:cstheme="minorHAnsi"/>
                <w:i/>
                <w:iCs/>
                <w:sz w:val="20"/>
                <w:szCs w:val="20"/>
                <w:lang w:val="it-IT"/>
              </w:rPr>
              <w:t xml:space="preserve"> doors or elevator</w:t>
            </w:r>
          </w:p>
        </w:tc>
        <w:tc>
          <w:tcPr>
            <w:tcW w:w="4798" w:type="dxa"/>
            <w:vMerge/>
            <w:tcBorders>
              <w:left w:val="single" w:sz="4" w:space="0" w:color="000000"/>
              <w:bottom w:val="single" w:sz="4" w:space="0" w:color="000000"/>
              <w:right w:val="single" w:sz="4" w:space="0" w:color="000000"/>
            </w:tcBorders>
            <w:shd w:val="clear" w:color="auto" w:fill="C6D9F1" w:themeFill="text2" w:themeFillTint="33"/>
          </w:tcPr>
          <w:p w14:paraId="4AC9307C" w14:textId="77777777" w:rsidR="00013F8D" w:rsidRPr="00013F8D" w:rsidRDefault="00013F8D" w:rsidP="00CD2FA4">
            <w:pPr>
              <w:spacing w:line="240" w:lineRule="auto"/>
              <w:jc w:val="center"/>
              <w:rPr>
                <w:rFonts w:ascii="Garamond" w:hAnsi="Garamond" w:cstheme="minorHAnsi"/>
                <w:sz w:val="20"/>
                <w:szCs w:val="20"/>
                <w:lang w:val="it-IT"/>
              </w:rPr>
            </w:pPr>
          </w:p>
        </w:tc>
        <w:tc>
          <w:tcPr>
            <w:tcW w:w="2434" w:type="dxa"/>
            <w:gridSpan w:val="3"/>
            <w:vMerge/>
            <w:tcBorders>
              <w:left w:val="single" w:sz="4" w:space="0" w:color="000000"/>
              <w:right w:val="single" w:sz="4" w:space="0" w:color="000000"/>
            </w:tcBorders>
            <w:shd w:val="clear" w:color="auto" w:fill="C6D9F1" w:themeFill="text2" w:themeFillTint="33"/>
          </w:tcPr>
          <w:p w14:paraId="2355EFBF" w14:textId="77777777" w:rsidR="00013F8D" w:rsidRPr="00013F8D" w:rsidRDefault="00013F8D" w:rsidP="00CD2FA4">
            <w:pPr>
              <w:spacing w:after="0" w:line="240" w:lineRule="auto"/>
              <w:ind w:left="496" w:right="-20"/>
              <w:jc w:val="center"/>
              <w:rPr>
                <w:rFonts w:ascii="Garamond" w:hAnsi="Garamond" w:cstheme="minorHAnsi"/>
                <w:sz w:val="20"/>
                <w:szCs w:val="20"/>
                <w:lang w:val="it-IT"/>
              </w:rPr>
            </w:pPr>
          </w:p>
        </w:tc>
      </w:tr>
      <w:tr w:rsidR="00013F8D" w:rsidRPr="00013F8D" w14:paraId="73F740B1" w14:textId="77777777" w:rsidTr="00013F8D">
        <w:trPr>
          <w:trHeight w:hRule="exact" w:val="842"/>
          <w:jc w:val="center"/>
        </w:trPr>
        <w:tc>
          <w:tcPr>
            <w:tcW w:w="6486"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200E3581" w14:textId="77777777" w:rsidR="00013F8D" w:rsidRPr="00013F8D" w:rsidRDefault="00013F8D" w:rsidP="00CD2FA4">
            <w:pPr>
              <w:spacing w:before="9" w:after="0" w:line="240" w:lineRule="auto"/>
              <w:ind w:left="139" w:right="136"/>
              <w:jc w:val="center"/>
              <w:rPr>
                <w:rFonts w:ascii="Garamond" w:hAnsi="Garamond" w:cstheme="minorHAnsi"/>
                <w:sz w:val="20"/>
                <w:szCs w:val="20"/>
              </w:rPr>
            </w:pPr>
            <w:proofErr w:type="spellStart"/>
            <w:r w:rsidRPr="00013F8D">
              <w:rPr>
                <w:rFonts w:ascii="Garamond" w:eastAsia="Calibri" w:hAnsi="Garamond" w:cstheme="minorHAnsi"/>
                <w:b/>
                <w:bCs/>
                <w:sz w:val="20"/>
                <w:szCs w:val="20"/>
              </w:rPr>
              <w:t>C</w:t>
            </w:r>
            <w:r w:rsidRPr="00013F8D">
              <w:rPr>
                <w:rFonts w:ascii="Garamond" w:eastAsia="Calibri" w:hAnsi="Garamond" w:cstheme="minorHAnsi"/>
                <w:b/>
                <w:bCs/>
                <w:spacing w:val="1"/>
                <w:sz w:val="20"/>
                <w:szCs w:val="20"/>
              </w:rPr>
              <w:t>omp</w:t>
            </w:r>
            <w:r w:rsidRPr="00013F8D">
              <w:rPr>
                <w:rFonts w:ascii="Garamond" w:eastAsia="Calibri" w:hAnsi="Garamond" w:cstheme="minorHAnsi"/>
                <w:b/>
                <w:bCs/>
                <w:spacing w:val="-1"/>
                <w:sz w:val="20"/>
                <w:szCs w:val="20"/>
              </w:rPr>
              <w:t>i</w:t>
            </w:r>
            <w:r w:rsidRPr="00013F8D">
              <w:rPr>
                <w:rFonts w:ascii="Garamond" w:eastAsia="Calibri" w:hAnsi="Garamond" w:cstheme="minorHAnsi"/>
                <w:b/>
                <w:bCs/>
                <w:sz w:val="20"/>
                <w:szCs w:val="20"/>
              </w:rPr>
              <w:t>t</w:t>
            </w:r>
            <w:r w:rsidRPr="00013F8D">
              <w:rPr>
                <w:rFonts w:ascii="Garamond" w:eastAsia="Calibri" w:hAnsi="Garamond" w:cstheme="minorHAnsi"/>
                <w:b/>
                <w:bCs/>
                <w:spacing w:val="1"/>
                <w:sz w:val="20"/>
                <w:szCs w:val="20"/>
              </w:rPr>
              <w:t>o</w:t>
            </w:r>
            <w:proofErr w:type="spellEnd"/>
            <w:r w:rsidRPr="00013F8D">
              <w:rPr>
                <w:rFonts w:ascii="Garamond" w:eastAsia="Calibri" w:hAnsi="Garamond" w:cstheme="minorHAnsi"/>
                <w:b/>
                <w:bCs/>
                <w:spacing w:val="1"/>
                <w:sz w:val="20"/>
                <w:szCs w:val="20"/>
              </w:rPr>
              <w:t>/</w:t>
            </w:r>
            <w:proofErr w:type="spellStart"/>
            <w:r w:rsidRPr="00013F8D">
              <w:rPr>
                <w:rFonts w:ascii="Garamond" w:eastAsia="Calibri" w:hAnsi="Garamond" w:cstheme="minorHAnsi"/>
                <w:b/>
                <w:bCs/>
                <w:spacing w:val="-1"/>
                <w:sz w:val="20"/>
                <w:szCs w:val="20"/>
              </w:rPr>
              <w:t>i</w:t>
            </w:r>
            <w:r w:rsidRPr="00013F8D">
              <w:rPr>
                <w:rFonts w:ascii="Garamond" w:eastAsia="Calibri" w:hAnsi="Garamond" w:cstheme="minorHAnsi"/>
                <w:b/>
                <w:bCs/>
                <w:spacing w:val="1"/>
                <w:sz w:val="20"/>
                <w:szCs w:val="20"/>
              </w:rPr>
              <w:t>nc</w:t>
            </w:r>
            <w:r w:rsidRPr="00013F8D">
              <w:rPr>
                <w:rFonts w:ascii="Garamond" w:eastAsia="Calibri" w:hAnsi="Garamond" w:cstheme="minorHAnsi"/>
                <w:b/>
                <w:bCs/>
                <w:sz w:val="20"/>
                <w:szCs w:val="20"/>
              </w:rPr>
              <w:t>a</w:t>
            </w:r>
            <w:r w:rsidRPr="00013F8D">
              <w:rPr>
                <w:rFonts w:ascii="Garamond" w:eastAsia="Calibri" w:hAnsi="Garamond" w:cstheme="minorHAnsi"/>
                <w:b/>
                <w:bCs/>
                <w:spacing w:val="1"/>
                <w:sz w:val="20"/>
                <w:szCs w:val="20"/>
              </w:rPr>
              <w:t>r</w:t>
            </w:r>
            <w:r w:rsidRPr="00013F8D">
              <w:rPr>
                <w:rFonts w:ascii="Garamond" w:eastAsia="Calibri" w:hAnsi="Garamond" w:cstheme="minorHAnsi"/>
                <w:b/>
                <w:bCs/>
                <w:spacing w:val="-1"/>
                <w:sz w:val="20"/>
                <w:szCs w:val="20"/>
              </w:rPr>
              <w:t>i</w:t>
            </w:r>
            <w:r w:rsidRPr="00013F8D">
              <w:rPr>
                <w:rFonts w:ascii="Garamond" w:eastAsia="Calibri" w:hAnsi="Garamond" w:cstheme="minorHAnsi"/>
                <w:b/>
                <w:bCs/>
                <w:spacing w:val="1"/>
                <w:sz w:val="20"/>
                <w:szCs w:val="20"/>
              </w:rPr>
              <w:t>c</w:t>
            </w:r>
            <w:r w:rsidRPr="00013F8D">
              <w:rPr>
                <w:rFonts w:ascii="Garamond" w:eastAsia="Calibri" w:hAnsi="Garamond" w:cstheme="minorHAnsi"/>
                <w:b/>
                <w:bCs/>
                <w:sz w:val="20"/>
                <w:szCs w:val="20"/>
              </w:rPr>
              <w:t>o</w:t>
            </w:r>
            <w:proofErr w:type="spellEnd"/>
          </w:p>
          <w:p w14:paraId="5C276BA8" w14:textId="77777777" w:rsidR="00013F8D" w:rsidRPr="00013F8D" w:rsidRDefault="00013F8D" w:rsidP="00CD2FA4">
            <w:pPr>
              <w:spacing w:after="0" w:line="240" w:lineRule="auto"/>
              <w:ind w:left="139" w:right="136"/>
              <w:jc w:val="center"/>
              <w:rPr>
                <w:rFonts w:ascii="Garamond" w:eastAsia="Arial" w:hAnsi="Garamond" w:cstheme="minorHAnsi"/>
                <w:sz w:val="20"/>
                <w:szCs w:val="20"/>
              </w:rPr>
            </w:pPr>
            <w:r w:rsidRPr="00013F8D">
              <w:rPr>
                <w:rFonts w:ascii="Garamond" w:eastAsia="Arial" w:hAnsi="Garamond" w:cstheme="minorHAnsi"/>
                <w:b/>
                <w:bCs/>
                <w:spacing w:val="-18"/>
                <w:w w:val="90"/>
                <w:sz w:val="20"/>
                <w:szCs w:val="20"/>
              </w:rPr>
              <w:t>T</w:t>
            </w:r>
            <w:r w:rsidRPr="00013F8D">
              <w:rPr>
                <w:rFonts w:ascii="Garamond" w:eastAsia="Arial" w:hAnsi="Garamond" w:cstheme="minorHAnsi"/>
                <w:b/>
                <w:bCs/>
                <w:w w:val="107"/>
                <w:sz w:val="20"/>
                <w:szCs w:val="20"/>
              </w:rPr>
              <w:t>ask/Duty</w:t>
            </w:r>
          </w:p>
        </w:tc>
        <w:tc>
          <w:tcPr>
            <w:tcW w:w="2012" w:type="dxa"/>
            <w:gridSpan w:val="6"/>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6F59E50B" w14:textId="77777777" w:rsidR="00013F8D" w:rsidRPr="00013F8D" w:rsidRDefault="00013F8D" w:rsidP="00CD2FA4">
            <w:pPr>
              <w:spacing w:before="74" w:after="0" w:line="240" w:lineRule="auto"/>
              <w:ind w:left="207" w:right="187"/>
              <w:jc w:val="center"/>
              <w:rPr>
                <w:rFonts w:ascii="Garamond" w:eastAsia="Calibri" w:hAnsi="Garamond" w:cstheme="minorHAnsi"/>
                <w:b/>
                <w:bCs/>
                <w:sz w:val="20"/>
                <w:szCs w:val="20"/>
                <w:lang w:val="it-IT"/>
              </w:rPr>
            </w:pPr>
            <w:r w:rsidRPr="00013F8D">
              <w:rPr>
                <w:rFonts w:ascii="Garamond" w:eastAsia="Calibri" w:hAnsi="Garamond" w:cstheme="minorHAnsi"/>
                <w:b/>
                <w:bCs/>
                <w:sz w:val="20"/>
                <w:szCs w:val="20"/>
                <w:lang w:val="it-IT"/>
              </w:rPr>
              <w:t>Comandante (sigla/data)</w:t>
            </w:r>
          </w:p>
          <w:p w14:paraId="66B4CF1B" w14:textId="77777777" w:rsidR="00013F8D" w:rsidRPr="00013F8D" w:rsidRDefault="00013F8D" w:rsidP="00CD2FA4">
            <w:pPr>
              <w:spacing w:before="74" w:after="0" w:line="240" w:lineRule="auto"/>
              <w:ind w:left="207" w:right="187"/>
              <w:jc w:val="center"/>
              <w:rPr>
                <w:rFonts w:ascii="Garamond" w:eastAsia="Arial" w:hAnsi="Garamond" w:cstheme="minorHAnsi"/>
                <w:sz w:val="20"/>
                <w:szCs w:val="20"/>
                <w:lang w:val="it-IT"/>
              </w:rPr>
            </w:pPr>
            <w:r w:rsidRPr="00013F8D">
              <w:rPr>
                <w:rFonts w:ascii="Garamond" w:eastAsia="Calibri" w:hAnsi="Garamond" w:cstheme="minorHAnsi"/>
                <w:b/>
                <w:bCs/>
                <w:sz w:val="20"/>
                <w:szCs w:val="20"/>
                <w:lang w:val="it-IT"/>
              </w:rPr>
              <w:t>Master (</w:t>
            </w:r>
            <w:proofErr w:type="spellStart"/>
            <w:r w:rsidRPr="00013F8D">
              <w:rPr>
                <w:rFonts w:ascii="Garamond" w:eastAsia="Calibri" w:hAnsi="Garamond" w:cstheme="minorHAnsi"/>
                <w:b/>
                <w:bCs/>
                <w:sz w:val="20"/>
                <w:szCs w:val="20"/>
                <w:lang w:val="it-IT"/>
              </w:rPr>
              <w:t>initials</w:t>
            </w:r>
            <w:proofErr w:type="spellEnd"/>
            <w:r w:rsidRPr="00013F8D">
              <w:rPr>
                <w:rFonts w:ascii="Garamond" w:eastAsia="Calibri" w:hAnsi="Garamond" w:cstheme="minorHAnsi"/>
                <w:b/>
                <w:bCs/>
                <w:sz w:val="20"/>
                <w:szCs w:val="20"/>
                <w:lang w:val="it-IT"/>
              </w:rPr>
              <w:t>/date)</w:t>
            </w:r>
          </w:p>
        </w:tc>
        <w:tc>
          <w:tcPr>
            <w:tcW w:w="4798" w:type="dxa"/>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417A1F3E" w14:textId="77777777" w:rsidR="00013F8D" w:rsidRPr="00013F8D" w:rsidRDefault="00013F8D" w:rsidP="00CD2FA4">
            <w:pPr>
              <w:spacing w:before="9" w:after="0" w:line="240" w:lineRule="auto"/>
              <w:ind w:left="136" w:right="135"/>
              <w:jc w:val="center"/>
              <w:rPr>
                <w:rFonts w:ascii="Garamond" w:eastAsia="Arial" w:hAnsi="Garamond" w:cstheme="minorHAnsi"/>
                <w:sz w:val="20"/>
                <w:szCs w:val="20"/>
                <w:lang w:val="it-IT"/>
              </w:rPr>
            </w:pPr>
            <w:r w:rsidRPr="00013F8D">
              <w:rPr>
                <w:rFonts w:ascii="Garamond" w:eastAsia="Calibri" w:hAnsi="Garamond" w:cstheme="minorHAnsi"/>
                <w:b/>
                <w:bCs/>
                <w:spacing w:val="1"/>
                <w:sz w:val="20"/>
                <w:szCs w:val="20"/>
                <w:lang w:val="it-IT"/>
              </w:rPr>
              <w:t>Pareri su aree da migliorare/</w:t>
            </w:r>
            <w:proofErr w:type="spellStart"/>
            <w:r w:rsidRPr="00013F8D">
              <w:rPr>
                <w:rFonts w:ascii="Garamond" w:eastAsia="Arial" w:hAnsi="Garamond" w:cstheme="minorHAnsi"/>
                <w:b/>
                <w:bCs/>
                <w:sz w:val="20"/>
                <w:szCs w:val="20"/>
                <w:lang w:val="it-IT"/>
              </w:rPr>
              <w:t>Advice</w:t>
            </w:r>
            <w:proofErr w:type="spellEnd"/>
            <w:r w:rsidRPr="00013F8D">
              <w:rPr>
                <w:rFonts w:ascii="Garamond" w:eastAsia="Arial" w:hAnsi="Garamond" w:cstheme="minorHAnsi"/>
                <w:b/>
                <w:bCs/>
                <w:spacing w:val="40"/>
                <w:sz w:val="20"/>
                <w:szCs w:val="20"/>
                <w:lang w:val="it-IT"/>
              </w:rPr>
              <w:t xml:space="preserve"> </w:t>
            </w:r>
            <w:r w:rsidRPr="00013F8D">
              <w:rPr>
                <w:rFonts w:ascii="Garamond" w:eastAsia="Arial" w:hAnsi="Garamond" w:cstheme="minorHAnsi"/>
                <w:b/>
                <w:bCs/>
                <w:sz w:val="20"/>
                <w:szCs w:val="20"/>
                <w:lang w:val="it-IT"/>
              </w:rPr>
              <w:t>on</w:t>
            </w:r>
            <w:r w:rsidRPr="00013F8D">
              <w:rPr>
                <w:rFonts w:ascii="Garamond" w:eastAsia="Arial" w:hAnsi="Garamond" w:cstheme="minorHAnsi"/>
                <w:b/>
                <w:bCs/>
                <w:spacing w:val="25"/>
                <w:sz w:val="20"/>
                <w:szCs w:val="20"/>
                <w:lang w:val="it-IT"/>
              </w:rPr>
              <w:t xml:space="preserve"> </w:t>
            </w:r>
            <w:proofErr w:type="spellStart"/>
            <w:r w:rsidRPr="00013F8D">
              <w:rPr>
                <w:rFonts w:ascii="Garamond" w:eastAsia="Arial" w:hAnsi="Garamond" w:cstheme="minorHAnsi"/>
                <w:b/>
                <w:bCs/>
                <w:sz w:val="20"/>
                <w:szCs w:val="20"/>
                <w:lang w:val="it-IT"/>
              </w:rPr>
              <w:t>A</w:t>
            </w:r>
            <w:r w:rsidRPr="00013F8D">
              <w:rPr>
                <w:rFonts w:ascii="Garamond" w:eastAsia="Arial" w:hAnsi="Garamond" w:cstheme="minorHAnsi"/>
                <w:b/>
                <w:bCs/>
                <w:spacing w:val="-3"/>
                <w:sz w:val="20"/>
                <w:szCs w:val="20"/>
                <w:lang w:val="it-IT"/>
              </w:rPr>
              <w:t>r</w:t>
            </w:r>
            <w:r w:rsidRPr="00013F8D">
              <w:rPr>
                <w:rFonts w:ascii="Garamond" w:eastAsia="Arial" w:hAnsi="Garamond" w:cstheme="minorHAnsi"/>
                <w:b/>
                <w:bCs/>
                <w:sz w:val="20"/>
                <w:szCs w:val="20"/>
                <w:lang w:val="it-IT"/>
              </w:rPr>
              <w:t>eas</w:t>
            </w:r>
            <w:proofErr w:type="spellEnd"/>
            <w:r w:rsidRPr="00013F8D">
              <w:rPr>
                <w:rFonts w:ascii="Garamond" w:eastAsia="Arial" w:hAnsi="Garamond" w:cstheme="minorHAnsi"/>
                <w:b/>
                <w:bCs/>
                <w:spacing w:val="32"/>
                <w:sz w:val="20"/>
                <w:szCs w:val="20"/>
                <w:lang w:val="it-IT"/>
              </w:rPr>
              <w:t xml:space="preserve"> </w:t>
            </w:r>
            <w:r w:rsidRPr="00013F8D">
              <w:rPr>
                <w:rFonts w:ascii="Garamond" w:eastAsia="Arial" w:hAnsi="Garamond" w:cstheme="minorHAnsi"/>
                <w:b/>
                <w:bCs/>
                <w:sz w:val="20"/>
                <w:szCs w:val="20"/>
                <w:lang w:val="it-IT"/>
              </w:rPr>
              <w:t>for</w:t>
            </w:r>
            <w:r w:rsidRPr="00013F8D">
              <w:rPr>
                <w:rFonts w:ascii="Garamond" w:eastAsia="Arial" w:hAnsi="Garamond" w:cstheme="minorHAnsi"/>
                <w:b/>
                <w:bCs/>
                <w:spacing w:val="43"/>
                <w:sz w:val="20"/>
                <w:szCs w:val="20"/>
                <w:lang w:val="it-IT"/>
              </w:rPr>
              <w:t xml:space="preserve"> </w:t>
            </w:r>
            <w:proofErr w:type="spellStart"/>
            <w:r w:rsidRPr="00013F8D">
              <w:rPr>
                <w:rFonts w:ascii="Garamond" w:eastAsia="Arial" w:hAnsi="Garamond" w:cstheme="minorHAnsi"/>
                <w:b/>
                <w:bCs/>
                <w:w w:val="112"/>
                <w:sz w:val="20"/>
                <w:szCs w:val="20"/>
                <w:lang w:val="it-IT"/>
              </w:rPr>
              <w:t>Imp</w:t>
            </w:r>
            <w:r w:rsidRPr="00013F8D">
              <w:rPr>
                <w:rFonts w:ascii="Garamond" w:eastAsia="Arial" w:hAnsi="Garamond" w:cstheme="minorHAnsi"/>
                <w:b/>
                <w:bCs/>
                <w:spacing w:val="-3"/>
                <w:w w:val="112"/>
                <w:sz w:val="20"/>
                <w:szCs w:val="20"/>
                <w:lang w:val="it-IT"/>
              </w:rPr>
              <w:t>r</w:t>
            </w:r>
            <w:r w:rsidRPr="00013F8D">
              <w:rPr>
                <w:rFonts w:ascii="Garamond" w:eastAsia="Arial" w:hAnsi="Garamond" w:cstheme="minorHAnsi"/>
                <w:b/>
                <w:bCs/>
                <w:w w:val="112"/>
                <w:sz w:val="20"/>
                <w:szCs w:val="20"/>
                <w:lang w:val="it-IT"/>
              </w:rPr>
              <w:t>ovement</w:t>
            </w:r>
            <w:proofErr w:type="spellEnd"/>
          </w:p>
        </w:tc>
        <w:tc>
          <w:tcPr>
            <w:tcW w:w="2434"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050D5E9A" w14:textId="77777777" w:rsidR="00013F8D" w:rsidRPr="00013F8D" w:rsidRDefault="00013F8D" w:rsidP="00CD2FA4">
            <w:pPr>
              <w:spacing w:before="74" w:after="0" w:line="240" w:lineRule="auto"/>
              <w:ind w:left="207" w:right="187"/>
              <w:jc w:val="center"/>
              <w:rPr>
                <w:rFonts w:ascii="Garamond" w:eastAsia="Calibri" w:hAnsi="Garamond" w:cstheme="minorHAnsi"/>
                <w:sz w:val="20"/>
                <w:szCs w:val="20"/>
                <w:lang w:val="it-IT"/>
              </w:rPr>
            </w:pPr>
            <w:r w:rsidRPr="00013F8D">
              <w:rPr>
                <w:rFonts w:ascii="Garamond" w:eastAsia="Calibri" w:hAnsi="Garamond" w:cstheme="minorHAnsi"/>
                <w:b/>
                <w:bCs/>
                <w:sz w:val="20"/>
                <w:szCs w:val="20"/>
                <w:lang w:val="it-IT"/>
              </w:rPr>
              <w:t>C</w:t>
            </w:r>
            <w:r w:rsidRPr="00013F8D">
              <w:rPr>
                <w:rFonts w:ascii="Garamond" w:eastAsia="Calibri" w:hAnsi="Garamond" w:cstheme="minorHAnsi"/>
                <w:b/>
                <w:bCs/>
                <w:spacing w:val="-1"/>
                <w:sz w:val="20"/>
                <w:szCs w:val="20"/>
                <w:lang w:val="it-IT"/>
              </w:rPr>
              <w:t>o</w:t>
            </w:r>
            <w:r w:rsidRPr="00013F8D">
              <w:rPr>
                <w:rFonts w:ascii="Garamond" w:eastAsia="Calibri" w:hAnsi="Garamond" w:cstheme="minorHAnsi"/>
                <w:b/>
                <w:bCs/>
                <w:sz w:val="20"/>
                <w:szCs w:val="20"/>
                <w:lang w:val="it-IT"/>
              </w:rPr>
              <w:t>m</w:t>
            </w:r>
            <w:r w:rsidRPr="00013F8D">
              <w:rPr>
                <w:rFonts w:ascii="Garamond" w:eastAsia="Calibri" w:hAnsi="Garamond" w:cstheme="minorHAnsi"/>
                <w:b/>
                <w:bCs/>
                <w:spacing w:val="-1"/>
                <w:sz w:val="20"/>
                <w:szCs w:val="20"/>
                <w:lang w:val="it-IT"/>
              </w:rPr>
              <w:t>pi</w:t>
            </w:r>
            <w:r w:rsidRPr="00013F8D">
              <w:rPr>
                <w:rFonts w:ascii="Garamond" w:eastAsia="Calibri" w:hAnsi="Garamond" w:cstheme="minorHAnsi"/>
                <w:b/>
                <w:bCs/>
                <w:sz w:val="20"/>
                <w:szCs w:val="20"/>
                <w:lang w:val="it-IT"/>
              </w:rPr>
              <w:t>to</w:t>
            </w:r>
            <w:r w:rsidRPr="00013F8D">
              <w:rPr>
                <w:rFonts w:ascii="Garamond" w:eastAsia="Calibri" w:hAnsi="Garamond" w:cstheme="minorHAnsi"/>
                <w:b/>
                <w:bCs/>
                <w:spacing w:val="-4"/>
                <w:sz w:val="20"/>
                <w:szCs w:val="20"/>
                <w:lang w:val="it-IT"/>
              </w:rPr>
              <w:t xml:space="preserve"> </w:t>
            </w:r>
            <w:r w:rsidRPr="00013F8D">
              <w:rPr>
                <w:rFonts w:ascii="Garamond" w:eastAsia="Calibri" w:hAnsi="Garamond" w:cstheme="minorHAnsi"/>
                <w:b/>
                <w:bCs/>
                <w:spacing w:val="1"/>
                <w:sz w:val="20"/>
                <w:szCs w:val="20"/>
                <w:lang w:val="it-IT"/>
              </w:rPr>
              <w:t>c</w:t>
            </w:r>
            <w:r w:rsidRPr="00013F8D">
              <w:rPr>
                <w:rFonts w:ascii="Garamond" w:eastAsia="Calibri" w:hAnsi="Garamond" w:cstheme="minorHAnsi"/>
                <w:b/>
                <w:bCs/>
                <w:spacing w:val="-1"/>
                <w:sz w:val="20"/>
                <w:szCs w:val="20"/>
                <w:lang w:val="it-IT"/>
              </w:rPr>
              <w:t>o</w:t>
            </w:r>
            <w:r w:rsidRPr="00013F8D">
              <w:rPr>
                <w:rFonts w:ascii="Garamond" w:eastAsia="Calibri" w:hAnsi="Garamond" w:cstheme="minorHAnsi"/>
                <w:b/>
                <w:bCs/>
                <w:sz w:val="20"/>
                <w:szCs w:val="20"/>
                <w:lang w:val="it-IT"/>
              </w:rPr>
              <w:t>m</w:t>
            </w:r>
            <w:r w:rsidRPr="00013F8D">
              <w:rPr>
                <w:rFonts w:ascii="Garamond" w:eastAsia="Calibri" w:hAnsi="Garamond" w:cstheme="minorHAnsi"/>
                <w:b/>
                <w:bCs/>
                <w:spacing w:val="-1"/>
                <w:sz w:val="20"/>
                <w:szCs w:val="20"/>
                <w:lang w:val="it-IT"/>
              </w:rPr>
              <w:t>pl</w:t>
            </w:r>
            <w:r w:rsidRPr="00013F8D">
              <w:rPr>
                <w:rFonts w:ascii="Garamond" w:eastAsia="Calibri" w:hAnsi="Garamond" w:cstheme="minorHAnsi"/>
                <w:b/>
                <w:bCs/>
                <w:sz w:val="20"/>
                <w:szCs w:val="20"/>
                <w:lang w:val="it-IT"/>
              </w:rPr>
              <w:t>eta</w:t>
            </w:r>
            <w:r w:rsidRPr="00013F8D">
              <w:rPr>
                <w:rFonts w:ascii="Garamond" w:eastAsia="Calibri" w:hAnsi="Garamond" w:cstheme="minorHAnsi"/>
                <w:b/>
                <w:bCs/>
                <w:spacing w:val="2"/>
                <w:sz w:val="20"/>
                <w:szCs w:val="20"/>
                <w:lang w:val="it-IT"/>
              </w:rPr>
              <w:t>t</w:t>
            </w:r>
            <w:r w:rsidRPr="00013F8D">
              <w:rPr>
                <w:rFonts w:ascii="Garamond" w:eastAsia="Calibri" w:hAnsi="Garamond" w:cstheme="minorHAnsi"/>
                <w:b/>
                <w:bCs/>
                <w:sz w:val="20"/>
                <w:szCs w:val="20"/>
                <w:lang w:val="it-IT"/>
              </w:rPr>
              <w:t xml:space="preserve">o </w:t>
            </w:r>
            <w:r w:rsidRPr="00013F8D">
              <w:rPr>
                <w:rFonts w:ascii="Garamond" w:eastAsia="Calibri" w:hAnsi="Garamond" w:cstheme="minorHAnsi"/>
                <w:sz w:val="20"/>
                <w:szCs w:val="20"/>
                <w:lang w:val="it-IT"/>
              </w:rPr>
              <w:t>Ufficiale</w:t>
            </w:r>
            <w:r w:rsidRPr="00013F8D">
              <w:rPr>
                <w:rFonts w:ascii="Garamond" w:eastAsia="Calibri" w:hAnsi="Garamond" w:cstheme="minorHAnsi"/>
                <w:spacing w:val="-2"/>
                <w:sz w:val="20"/>
                <w:szCs w:val="20"/>
                <w:lang w:val="it-IT"/>
              </w:rPr>
              <w:t xml:space="preserve"> </w:t>
            </w:r>
            <w:r w:rsidRPr="00013F8D">
              <w:rPr>
                <w:rFonts w:ascii="Garamond" w:eastAsia="Calibri" w:hAnsi="Garamond" w:cstheme="minorHAnsi"/>
                <w:spacing w:val="-1"/>
                <w:sz w:val="20"/>
                <w:szCs w:val="20"/>
                <w:lang w:val="it-IT"/>
              </w:rPr>
              <w:t>s</w:t>
            </w:r>
            <w:r w:rsidRPr="00013F8D">
              <w:rPr>
                <w:rFonts w:ascii="Garamond" w:eastAsia="Calibri" w:hAnsi="Garamond" w:cstheme="minorHAnsi"/>
                <w:spacing w:val="1"/>
                <w:sz w:val="20"/>
                <w:szCs w:val="20"/>
                <w:lang w:val="it-IT"/>
              </w:rPr>
              <w:t>u</w:t>
            </w:r>
            <w:r w:rsidRPr="00013F8D">
              <w:rPr>
                <w:rFonts w:ascii="Garamond" w:eastAsia="Calibri" w:hAnsi="Garamond" w:cstheme="minorHAnsi"/>
                <w:spacing w:val="-1"/>
                <w:sz w:val="20"/>
                <w:szCs w:val="20"/>
                <w:lang w:val="it-IT"/>
              </w:rPr>
              <w:t>pe</w:t>
            </w:r>
            <w:r w:rsidRPr="00013F8D">
              <w:rPr>
                <w:rFonts w:ascii="Garamond" w:eastAsia="Calibri" w:hAnsi="Garamond" w:cstheme="minorHAnsi"/>
                <w:sz w:val="20"/>
                <w:szCs w:val="20"/>
                <w:lang w:val="it-IT"/>
              </w:rPr>
              <w:t>rv</w:t>
            </w:r>
            <w:r w:rsidRPr="00013F8D">
              <w:rPr>
                <w:rFonts w:ascii="Garamond" w:eastAsia="Calibri" w:hAnsi="Garamond" w:cstheme="minorHAnsi"/>
                <w:spacing w:val="2"/>
                <w:sz w:val="20"/>
                <w:szCs w:val="20"/>
                <w:lang w:val="it-IT"/>
              </w:rPr>
              <w:t>i</w:t>
            </w:r>
            <w:r w:rsidRPr="00013F8D">
              <w:rPr>
                <w:rFonts w:ascii="Garamond" w:eastAsia="Calibri" w:hAnsi="Garamond" w:cstheme="minorHAnsi"/>
                <w:spacing w:val="-1"/>
                <w:sz w:val="20"/>
                <w:szCs w:val="20"/>
                <w:lang w:val="it-IT"/>
              </w:rPr>
              <w:t>s</w:t>
            </w:r>
            <w:r w:rsidRPr="00013F8D">
              <w:rPr>
                <w:rFonts w:ascii="Garamond" w:eastAsia="Calibri" w:hAnsi="Garamond" w:cstheme="minorHAnsi"/>
                <w:spacing w:val="1"/>
                <w:sz w:val="20"/>
                <w:szCs w:val="20"/>
                <w:lang w:val="it-IT"/>
              </w:rPr>
              <w:t>o</w:t>
            </w:r>
            <w:r w:rsidRPr="00013F8D">
              <w:rPr>
                <w:rFonts w:ascii="Garamond" w:eastAsia="Calibri" w:hAnsi="Garamond" w:cstheme="minorHAnsi"/>
                <w:sz w:val="20"/>
                <w:szCs w:val="20"/>
                <w:lang w:val="it-IT"/>
              </w:rPr>
              <w:t>r</w:t>
            </w:r>
            <w:r w:rsidRPr="00013F8D">
              <w:rPr>
                <w:rFonts w:ascii="Garamond" w:eastAsia="Calibri" w:hAnsi="Garamond" w:cstheme="minorHAnsi"/>
                <w:spacing w:val="-1"/>
                <w:sz w:val="20"/>
                <w:szCs w:val="20"/>
                <w:lang w:val="it-IT"/>
              </w:rPr>
              <w:t>e</w:t>
            </w:r>
            <w:r w:rsidRPr="00013F8D">
              <w:rPr>
                <w:rFonts w:ascii="Garamond" w:eastAsia="Calibri" w:hAnsi="Garamond" w:cstheme="minorHAnsi"/>
                <w:sz w:val="20"/>
                <w:szCs w:val="20"/>
                <w:lang w:val="it-IT"/>
              </w:rPr>
              <w:t>/ I</w:t>
            </w:r>
            <w:r w:rsidRPr="00013F8D">
              <w:rPr>
                <w:rFonts w:ascii="Garamond" w:eastAsia="Calibri" w:hAnsi="Garamond" w:cstheme="minorHAnsi"/>
                <w:spacing w:val="-1"/>
                <w:sz w:val="20"/>
                <w:szCs w:val="20"/>
                <w:lang w:val="it-IT"/>
              </w:rPr>
              <w:t>s</w:t>
            </w:r>
            <w:r w:rsidRPr="00013F8D">
              <w:rPr>
                <w:rFonts w:ascii="Garamond" w:eastAsia="Calibri" w:hAnsi="Garamond" w:cstheme="minorHAnsi"/>
                <w:sz w:val="20"/>
                <w:szCs w:val="20"/>
                <w:lang w:val="it-IT"/>
              </w:rPr>
              <w:t>t</w:t>
            </w:r>
            <w:r w:rsidRPr="00013F8D">
              <w:rPr>
                <w:rFonts w:ascii="Garamond" w:eastAsia="Calibri" w:hAnsi="Garamond" w:cstheme="minorHAnsi"/>
                <w:spacing w:val="-1"/>
                <w:sz w:val="20"/>
                <w:szCs w:val="20"/>
                <w:lang w:val="it-IT"/>
              </w:rPr>
              <w:t>ru</w:t>
            </w:r>
            <w:r w:rsidRPr="00013F8D">
              <w:rPr>
                <w:rFonts w:ascii="Garamond" w:eastAsia="Calibri" w:hAnsi="Garamond" w:cstheme="minorHAnsi"/>
                <w:sz w:val="20"/>
                <w:szCs w:val="20"/>
                <w:lang w:val="it-IT"/>
              </w:rPr>
              <w:t>t</w:t>
            </w:r>
            <w:r w:rsidRPr="00013F8D">
              <w:rPr>
                <w:rFonts w:ascii="Garamond" w:eastAsia="Calibri" w:hAnsi="Garamond" w:cstheme="minorHAnsi"/>
                <w:spacing w:val="-1"/>
                <w:sz w:val="20"/>
                <w:szCs w:val="20"/>
                <w:lang w:val="it-IT"/>
              </w:rPr>
              <w:t>t</w:t>
            </w:r>
            <w:r w:rsidRPr="00013F8D">
              <w:rPr>
                <w:rFonts w:ascii="Garamond" w:eastAsia="Calibri" w:hAnsi="Garamond" w:cstheme="minorHAnsi"/>
                <w:spacing w:val="1"/>
                <w:sz w:val="20"/>
                <w:szCs w:val="20"/>
                <w:lang w:val="it-IT"/>
              </w:rPr>
              <w:t>o</w:t>
            </w:r>
            <w:r w:rsidRPr="00013F8D">
              <w:rPr>
                <w:rFonts w:ascii="Garamond" w:eastAsia="Calibri" w:hAnsi="Garamond" w:cstheme="minorHAnsi"/>
                <w:sz w:val="20"/>
                <w:szCs w:val="20"/>
                <w:lang w:val="it-IT"/>
              </w:rPr>
              <w:t>re</w:t>
            </w:r>
            <w:r w:rsidRPr="00013F8D">
              <w:rPr>
                <w:rFonts w:ascii="Garamond" w:eastAsia="Calibri" w:hAnsi="Garamond" w:cstheme="minorHAnsi"/>
                <w:spacing w:val="-5"/>
                <w:sz w:val="20"/>
                <w:szCs w:val="20"/>
                <w:lang w:val="it-IT"/>
              </w:rPr>
              <w:t xml:space="preserve"> </w:t>
            </w:r>
            <w:r w:rsidRPr="00013F8D">
              <w:rPr>
                <w:rFonts w:ascii="Garamond" w:eastAsia="Calibri" w:hAnsi="Garamond" w:cstheme="minorHAnsi"/>
                <w:sz w:val="20"/>
                <w:szCs w:val="20"/>
                <w:lang w:val="it-IT"/>
              </w:rPr>
              <w:t>(I</w:t>
            </w:r>
            <w:r w:rsidRPr="00013F8D">
              <w:rPr>
                <w:rFonts w:ascii="Garamond" w:eastAsia="Calibri" w:hAnsi="Garamond" w:cstheme="minorHAnsi"/>
                <w:spacing w:val="-1"/>
                <w:sz w:val="20"/>
                <w:szCs w:val="20"/>
                <w:lang w:val="it-IT"/>
              </w:rPr>
              <w:t>n</w:t>
            </w:r>
            <w:r w:rsidRPr="00013F8D">
              <w:rPr>
                <w:rFonts w:ascii="Garamond" w:eastAsia="Calibri" w:hAnsi="Garamond" w:cstheme="minorHAnsi"/>
                <w:sz w:val="20"/>
                <w:szCs w:val="20"/>
                <w:lang w:val="it-IT"/>
              </w:rPr>
              <w:t>i</w:t>
            </w:r>
            <w:r w:rsidRPr="00013F8D">
              <w:rPr>
                <w:rFonts w:ascii="Garamond" w:eastAsia="Calibri" w:hAnsi="Garamond" w:cstheme="minorHAnsi"/>
                <w:spacing w:val="1"/>
                <w:sz w:val="20"/>
                <w:szCs w:val="20"/>
                <w:lang w:val="it-IT"/>
              </w:rPr>
              <w:t>z</w:t>
            </w:r>
            <w:r w:rsidRPr="00013F8D">
              <w:rPr>
                <w:rFonts w:ascii="Garamond" w:eastAsia="Calibri" w:hAnsi="Garamond" w:cstheme="minorHAnsi"/>
                <w:sz w:val="20"/>
                <w:szCs w:val="20"/>
                <w:lang w:val="it-IT"/>
              </w:rPr>
              <w:t>ia</w:t>
            </w:r>
            <w:r w:rsidRPr="00013F8D">
              <w:rPr>
                <w:rFonts w:ascii="Garamond" w:eastAsia="Calibri" w:hAnsi="Garamond" w:cstheme="minorHAnsi"/>
                <w:spacing w:val="2"/>
                <w:sz w:val="20"/>
                <w:szCs w:val="20"/>
                <w:lang w:val="it-IT"/>
              </w:rPr>
              <w:t>l</w:t>
            </w:r>
            <w:r w:rsidRPr="00013F8D">
              <w:rPr>
                <w:rFonts w:ascii="Garamond" w:eastAsia="Calibri" w:hAnsi="Garamond" w:cstheme="minorHAnsi"/>
                <w:sz w:val="20"/>
                <w:szCs w:val="20"/>
                <w:lang w:val="it-IT"/>
              </w:rPr>
              <w:t>i/Data)</w:t>
            </w:r>
          </w:p>
          <w:p w14:paraId="6CF2DB96" w14:textId="77777777" w:rsidR="00013F8D" w:rsidRPr="00013F8D" w:rsidRDefault="00013F8D" w:rsidP="00CD2FA4">
            <w:pPr>
              <w:spacing w:before="74" w:after="0" w:line="240" w:lineRule="auto"/>
              <w:ind w:left="233" w:right="213"/>
              <w:jc w:val="center"/>
              <w:rPr>
                <w:rFonts w:ascii="Garamond" w:eastAsia="Arial" w:hAnsi="Garamond" w:cstheme="minorHAnsi"/>
                <w:w w:val="105"/>
                <w:sz w:val="20"/>
                <w:szCs w:val="20"/>
              </w:rPr>
            </w:pPr>
            <w:r w:rsidRPr="00013F8D">
              <w:rPr>
                <w:rFonts w:ascii="Garamond" w:eastAsia="Arial" w:hAnsi="Garamond" w:cstheme="minorHAnsi"/>
                <w:b/>
                <w:bCs/>
                <w:spacing w:val="-18"/>
                <w:sz w:val="20"/>
                <w:szCs w:val="20"/>
              </w:rPr>
              <w:t>T</w:t>
            </w:r>
            <w:r w:rsidRPr="00013F8D">
              <w:rPr>
                <w:rFonts w:ascii="Garamond" w:eastAsia="Arial" w:hAnsi="Garamond" w:cstheme="minorHAnsi"/>
                <w:b/>
                <w:bCs/>
                <w:sz w:val="20"/>
                <w:szCs w:val="20"/>
              </w:rPr>
              <w:t>ask</w:t>
            </w:r>
            <w:r w:rsidRPr="00013F8D">
              <w:rPr>
                <w:rFonts w:ascii="Garamond" w:eastAsia="Arial" w:hAnsi="Garamond" w:cstheme="minorHAnsi"/>
                <w:b/>
                <w:bCs/>
                <w:spacing w:val="3"/>
                <w:sz w:val="20"/>
                <w:szCs w:val="20"/>
              </w:rPr>
              <w:t xml:space="preserve"> </w:t>
            </w:r>
            <w:r w:rsidRPr="00013F8D">
              <w:rPr>
                <w:rFonts w:ascii="Garamond" w:eastAsia="Arial" w:hAnsi="Garamond" w:cstheme="minorHAnsi"/>
                <w:b/>
                <w:bCs/>
                <w:w w:val="109"/>
                <w:sz w:val="20"/>
                <w:szCs w:val="20"/>
              </w:rPr>
              <w:t xml:space="preserve">Completed </w:t>
            </w:r>
            <w:r w:rsidRPr="00013F8D">
              <w:rPr>
                <w:rFonts w:ascii="Garamond" w:eastAsia="Arial" w:hAnsi="Garamond" w:cstheme="minorHAnsi"/>
                <w:sz w:val="20"/>
                <w:szCs w:val="20"/>
              </w:rPr>
              <w:t>Supervising</w:t>
            </w:r>
            <w:r w:rsidRPr="00013F8D">
              <w:rPr>
                <w:rFonts w:ascii="Garamond" w:eastAsia="Arial" w:hAnsi="Garamond" w:cstheme="minorHAnsi"/>
                <w:spacing w:val="17"/>
                <w:sz w:val="20"/>
                <w:szCs w:val="20"/>
              </w:rPr>
              <w:t xml:space="preserve"> </w:t>
            </w:r>
            <w:r w:rsidRPr="00013F8D">
              <w:rPr>
                <w:rFonts w:ascii="Garamond" w:eastAsia="Arial" w:hAnsi="Garamond" w:cstheme="minorHAnsi"/>
                <w:w w:val="110"/>
                <w:sz w:val="20"/>
                <w:szCs w:val="20"/>
              </w:rPr>
              <w:t>O</w:t>
            </w:r>
            <w:r w:rsidRPr="00013F8D">
              <w:rPr>
                <w:rFonts w:ascii="Garamond" w:eastAsia="Arial" w:hAnsi="Garamond" w:cstheme="minorHAnsi"/>
                <w:spacing w:val="-3"/>
                <w:w w:val="110"/>
                <w:sz w:val="20"/>
                <w:szCs w:val="20"/>
              </w:rPr>
              <w:t>f</w:t>
            </w:r>
            <w:r w:rsidRPr="00013F8D">
              <w:rPr>
                <w:rFonts w:ascii="Garamond" w:eastAsia="Arial" w:hAnsi="Garamond" w:cstheme="minorHAnsi"/>
                <w:w w:val="107"/>
                <w:sz w:val="20"/>
                <w:szCs w:val="20"/>
              </w:rPr>
              <w:t xml:space="preserve">ficer/ </w:t>
            </w:r>
            <w:proofErr w:type="gramStart"/>
            <w:r w:rsidRPr="00013F8D">
              <w:rPr>
                <w:rFonts w:ascii="Garamond" w:eastAsia="Arial" w:hAnsi="Garamond" w:cstheme="minorHAnsi"/>
                <w:sz w:val="20"/>
                <w:szCs w:val="20"/>
              </w:rPr>
              <w:t xml:space="preserve">Instructor </w:t>
            </w:r>
            <w:r w:rsidRPr="00013F8D">
              <w:rPr>
                <w:rFonts w:ascii="Garamond" w:eastAsia="Arial" w:hAnsi="Garamond" w:cstheme="minorHAnsi"/>
                <w:spacing w:val="2"/>
                <w:sz w:val="20"/>
                <w:szCs w:val="20"/>
              </w:rPr>
              <w:t xml:space="preserve"> </w:t>
            </w:r>
            <w:r w:rsidRPr="00013F8D">
              <w:rPr>
                <w:rFonts w:ascii="Garamond" w:eastAsia="Arial" w:hAnsi="Garamond" w:cstheme="minorHAnsi"/>
                <w:w w:val="105"/>
                <w:sz w:val="20"/>
                <w:szCs w:val="20"/>
              </w:rPr>
              <w:t>(</w:t>
            </w:r>
            <w:proofErr w:type="gramEnd"/>
            <w:r w:rsidRPr="00013F8D">
              <w:rPr>
                <w:rFonts w:ascii="Garamond" w:eastAsia="Arial" w:hAnsi="Garamond" w:cstheme="minorHAnsi"/>
                <w:w w:val="105"/>
                <w:sz w:val="20"/>
                <w:szCs w:val="20"/>
              </w:rPr>
              <w:t>Initials/Date)</w:t>
            </w:r>
          </w:p>
          <w:p w14:paraId="3BDEF8B0" w14:textId="77777777" w:rsidR="00013F8D" w:rsidRPr="00013F8D" w:rsidRDefault="00013F8D" w:rsidP="00CD2FA4">
            <w:pPr>
              <w:spacing w:before="74" w:after="0" w:line="240" w:lineRule="auto"/>
              <w:ind w:left="233" w:right="213"/>
              <w:jc w:val="center"/>
              <w:rPr>
                <w:rFonts w:ascii="Garamond" w:eastAsia="Arial" w:hAnsi="Garamond" w:cstheme="minorHAnsi"/>
                <w:sz w:val="20"/>
                <w:szCs w:val="20"/>
              </w:rPr>
            </w:pPr>
          </w:p>
        </w:tc>
      </w:tr>
      <w:tr w:rsidR="00013F8D" w:rsidRPr="00366F3C" w14:paraId="074C1416" w14:textId="77777777" w:rsidTr="00013F8D">
        <w:trPr>
          <w:trHeight w:hRule="exact" w:val="560"/>
          <w:jc w:val="center"/>
        </w:trPr>
        <w:tc>
          <w:tcPr>
            <w:tcW w:w="566" w:type="dxa"/>
            <w:tcBorders>
              <w:top w:val="single" w:sz="4" w:space="0" w:color="00457E"/>
              <w:left w:val="single" w:sz="4" w:space="0" w:color="00457E"/>
              <w:bottom w:val="single" w:sz="4" w:space="0" w:color="00457E"/>
              <w:right w:val="single" w:sz="4" w:space="0" w:color="00457E"/>
            </w:tcBorders>
          </w:tcPr>
          <w:p w14:paraId="78A21659" w14:textId="77777777" w:rsidR="00393A3D" w:rsidRPr="002C1777" w:rsidRDefault="00393A3D" w:rsidP="00393A3D">
            <w:pPr>
              <w:spacing w:after="0" w:line="360" w:lineRule="auto"/>
              <w:jc w:val="center"/>
              <w:rPr>
                <w:rFonts w:ascii="Garamond" w:hAnsi="Garamond" w:cstheme="minorHAnsi"/>
                <w:sz w:val="20"/>
                <w:szCs w:val="20"/>
              </w:rPr>
            </w:pPr>
            <w:r w:rsidRPr="002C1777">
              <w:rPr>
                <w:rFonts w:ascii="Garamond" w:eastAsia="Arial" w:hAnsi="Garamond" w:cstheme="minorHAnsi"/>
                <w:sz w:val="20"/>
                <w:szCs w:val="20"/>
              </w:rPr>
              <w:t>.1</w:t>
            </w:r>
          </w:p>
        </w:tc>
        <w:tc>
          <w:tcPr>
            <w:tcW w:w="5940" w:type="dxa"/>
            <w:gridSpan w:val="2"/>
            <w:tcBorders>
              <w:top w:val="single" w:sz="4" w:space="0" w:color="00457E"/>
              <w:left w:val="single" w:sz="4" w:space="0" w:color="00457E"/>
              <w:bottom w:val="single" w:sz="4" w:space="0" w:color="00457E"/>
              <w:right w:val="single" w:sz="4" w:space="0" w:color="00457E"/>
            </w:tcBorders>
          </w:tcPr>
          <w:p w14:paraId="7D404518" w14:textId="2C4E89A4" w:rsidR="00393A3D" w:rsidRPr="002C1777" w:rsidRDefault="00393A3D" w:rsidP="00460788">
            <w:pPr>
              <w:spacing w:after="0" w:line="218" w:lineRule="exact"/>
              <w:ind w:left="105" w:right="96"/>
              <w:jc w:val="both"/>
              <w:rPr>
                <w:rFonts w:ascii="Garamond" w:hAnsi="Garamond" w:cstheme="minorHAnsi"/>
                <w:sz w:val="20"/>
                <w:szCs w:val="20"/>
                <w:lang w:val="it-IT"/>
              </w:rPr>
            </w:pPr>
            <w:r w:rsidRPr="002C1777">
              <w:rPr>
                <w:rFonts w:ascii="Garamond" w:eastAsia="Calibri" w:hAnsi="Garamond" w:cs="Calibri"/>
                <w:spacing w:val="1"/>
                <w:sz w:val="20"/>
                <w:szCs w:val="20"/>
                <w:lang w:val="it-IT"/>
              </w:rPr>
              <w:t>R</w:t>
            </w:r>
            <w:r w:rsidRPr="002C1777">
              <w:rPr>
                <w:rFonts w:ascii="Garamond" w:eastAsia="Calibri" w:hAnsi="Garamond" w:cs="Calibri"/>
                <w:spacing w:val="-1"/>
                <w:sz w:val="20"/>
                <w:szCs w:val="20"/>
                <w:lang w:val="it-IT"/>
              </w:rPr>
              <w:t>i</w:t>
            </w:r>
            <w:r w:rsidRPr="002C1777">
              <w:rPr>
                <w:rFonts w:ascii="Garamond" w:eastAsia="Calibri" w:hAnsi="Garamond" w:cs="Calibri"/>
                <w:sz w:val="20"/>
                <w:szCs w:val="20"/>
                <w:lang w:val="it-IT"/>
              </w:rPr>
              <w:t>f</w:t>
            </w:r>
            <w:r w:rsidRPr="002C1777">
              <w:rPr>
                <w:rFonts w:ascii="Garamond" w:eastAsia="Calibri" w:hAnsi="Garamond" w:cs="Calibri"/>
                <w:spacing w:val="-1"/>
                <w:sz w:val="20"/>
                <w:szCs w:val="20"/>
                <w:lang w:val="it-IT"/>
              </w:rPr>
              <w:t>e</w:t>
            </w:r>
            <w:r w:rsidRPr="002C1777">
              <w:rPr>
                <w:rFonts w:ascii="Garamond" w:eastAsia="Calibri" w:hAnsi="Garamond" w:cs="Calibri"/>
                <w:sz w:val="20"/>
                <w:szCs w:val="20"/>
                <w:lang w:val="it-IT"/>
              </w:rPr>
              <w:t>r</w:t>
            </w:r>
            <w:r w:rsidRPr="002C1777">
              <w:rPr>
                <w:rFonts w:ascii="Garamond" w:eastAsia="Calibri" w:hAnsi="Garamond" w:cs="Calibri"/>
                <w:spacing w:val="-1"/>
                <w:sz w:val="20"/>
                <w:szCs w:val="20"/>
                <w:lang w:val="it-IT"/>
              </w:rPr>
              <w:t>is</w:t>
            </w:r>
            <w:r w:rsidRPr="002C1777">
              <w:rPr>
                <w:rFonts w:ascii="Garamond" w:eastAsia="Calibri" w:hAnsi="Garamond" w:cs="Calibri"/>
                <w:spacing w:val="1"/>
                <w:sz w:val="20"/>
                <w:szCs w:val="20"/>
                <w:lang w:val="it-IT"/>
              </w:rPr>
              <w:t>c</w:t>
            </w:r>
            <w:r w:rsidRPr="002C1777">
              <w:rPr>
                <w:rFonts w:ascii="Garamond" w:eastAsia="Calibri" w:hAnsi="Garamond" w:cs="Calibri"/>
                <w:sz w:val="20"/>
                <w:szCs w:val="20"/>
                <w:lang w:val="it-IT"/>
              </w:rPr>
              <w:t>e</w:t>
            </w:r>
            <w:r w:rsidRPr="002C1777">
              <w:rPr>
                <w:rFonts w:ascii="Garamond" w:eastAsia="Calibri" w:hAnsi="Garamond" w:cs="Calibri"/>
                <w:spacing w:val="-5"/>
                <w:sz w:val="20"/>
                <w:szCs w:val="20"/>
                <w:lang w:val="it-IT"/>
              </w:rPr>
              <w:t xml:space="preserve"> </w:t>
            </w:r>
            <w:r w:rsidRPr="002C1777">
              <w:rPr>
                <w:rFonts w:ascii="Garamond" w:eastAsia="Calibri" w:hAnsi="Garamond" w:cs="Calibri"/>
                <w:spacing w:val="-1"/>
                <w:sz w:val="20"/>
                <w:szCs w:val="20"/>
                <w:lang w:val="it-IT"/>
              </w:rPr>
              <w:t>i</w:t>
            </w:r>
            <w:r w:rsidRPr="002C1777">
              <w:rPr>
                <w:rFonts w:ascii="Garamond" w:eastAsia="Calibri" w:hAnsi="Garamond" w:cs="Calibri"/>
                <w:sz w:val="20"/>
                <w:szCs w:val="20"/>
                <w:lang w:val="it-IT"/>
              </w:rPr>
              <w:t>mm</w:t>
            </w:r>
            <w:r w:rsidRPr="002C1777">
              <w:rPr>
                <w:rFonts w:ascii="Garamond" w:eastAsia="Calibri" w:hAnsi="Garamond" w:cs="Calibri"/>
                <w:spacing w:val="2"/>
                <w:sz w:val="20"/>
                <w:szCs w:val="20"/>
                <w:lang w:val="it-IT"/>
              </w:rPr>
              <w:t>e</w:t>
            </w:r>
            <w:r w:rsidRPr="002C1777">
              <w:rPr>
                <w:rFonts w:ascii="Garamond" w:eastAsia="Calibri" w:hAnsi="Garamond" w:cs="Calibri"/>
                <w:spacing w:val="-1"/>
                <w:sz w:val="20"/>
                <w:szCs w:val="20"/>
                <w:lang w:val="it-IT"/>
              </w:rPr>
              <w:t>di</w:t>
            </w:r>
            <w:r w:rsidRPr="002C1777">
              <w:rPr>
                <w:rFonts w:ascii="Garamond" w:eastAsia="Calibri" w:hAnsi="Garamond" w:cs="Calibri"/>
                <w:sz w:val="20"/>
                <w:szCs w:val="20"/>
                <w:lang w:val="it-IT"/>
              </w:rPr>
              <w:t>atam</w:t>
            </w:r>
            <w:r w:rsidRPr="002C1777">
              <w:rPr>
                <w:rFonts w:ascii="Garamond" w:eastAsia="Calibri" w:hAnsi="Garamond" w:cs="Calibri"/>
                <w:spacing w:val="-1"/>
                <w:sz w:val="20"/>
                <w:szCs w:val="20"/>
                <w:lang w:val="it-IT"/>
              </w:rPr>
              <w:t>e</w:t>
            </w:r>
            <w:r w:rsidRPr="002C1777">
              <w:rPr>
                <w:rFonts w:ascii="Garamond" w:eastAsia="Calibri" w:hAnsi="Garamond" w:cs="Calibri"/>
                <w:spacing w:val="1"/>
                <w:sz w:val="20"/>
                <w:szCs w:val="20"/>
                <w:lang w:val="it-IT"/>
              </w:rPr>
              <w:t>n</w:t>
            </w:r>
            <w:r w:rsidRPr="002C1777">
              <w:rPr>
                <w:rFonts w:ascii="Garamond" w:eastAsia="Calibri" w:hAnsi="Garamond" w:cs="Calibri"/>
                <w:sz w:val="20"/>
                <w:szCs w:val="20"/>
                <w:lang w:val="it-IT"/>
              </w:rPr>
              <w:t>te</w:t>
            </w:r>
            <w:r w:rsidRPr="002C1777">
              <w:rPr>
                <w:rFonts w:ascii="Garamond" w:eastAsia="Calibri" w:hAnsi="Garamond" w:cs="Calibri"/>
                <w:spacing w:val="-9"/>
                <w:sz w:val="20"/>
                <w:szCs w:val="20"/>
                <w:lang w:val="it-IT"/>
              </w:rPr>
              <w:t xml:space="preserve"> </w:t>
            </w:r>
            <w:r w:rsidRPr="002C1777">
              <w:rPr>
                <w:rFonts w:ascii="Garamond" w:eastAsia="Calibri" w:hAnsi="Garamond" w:cs="Calibri"/>
                <w:sz w:val="20"/>
                <w:szCs w:val="20"/>
                <w:lang w:val="it-IT"/>
              </w:rPr>
              <w:t>a</w:t>
            </w:r>
            <w:r w:rsidRPr="002C1777">
              <w:rPr>
                <w:rFonts w:ascii="Garamond" w:eastAsia="Calibri" w:hAnsi="Garamond" w:cs="Calibri"/>
                <w:spacing w:val="-1"/>
                <w:sz w:val="20"/>
                <w:szCs w:val="20"/>
                <w:lang w:val="it-IT"/>
              </w:rPr>
              <w:t>ll</w:t>
            </w:r>
            <w:r w:rsidRPr="002C1777">
              <w:rPr>
                <w:rFonts w:ascii="Garamond" w:eastAsia="Calibri" w:hAnsi="Garamond" w:cs="Calibri"/>
                <w:spacing w:val="1"/>
                <w:sz w:val="20"/>
                <w:szCs w:val="20"/>
                <w:lang w:val="it-IT"/>
              </w:rPr>
              <w:t>’</w:t>
            </w:r>
            <w:r w:rsidRPr="002C1777">
              <w:rPr>
                <w:rFonts w:ascii="Garamond" w:eastAsia="Calibri" w:hAnsi="Garamond" w:cs="Calibri"/>
                <w:spacing w:val="-1"/>
                <w:sz w:val="20"/>
                <w:szCs w:val="20"/>
                <w:lang w:val="it-IT"/>
              </w:rPr>
              <w:t>u</w:t>
            </w:r>
            <w:r w:rsidRPr="002C1777">
              <w:rPr>
                <w:rFonts w:ascii="Garamond" w:eastAsia="Calibri" w:hAnsi="Garamond" w:cs="Calibri"/>
                <w:sz w:val="20"/>
                <w:szCs w:val="20"/>
                <w:lang w:val="it-IT"/>
              </w:rPr>
              <w:t>ff</w:t>
            </w:r>
            <w:r w:rsidRPr="002C1777">
              <w:rPr>
                <w:rFonts w:ascii="Garamond" w:eastAsia="Calibri" w:hAnsi="Garamond" w:cs="Calibri"/>
                <w:spacing w:val="2"/>
                <w:sz w:val="20"/>
                <w:szCs w:val="20"/>
                <w:lang w:val="it-IT"/>
              </w:rPr>
              <w:t>i</w:t>
            </w:r>
            <w:r w:rsidRPr="002C1777">
              <w:rPr>
                <w:rFonts w:ascii="Garamond" w:eastAsia="Calibri" w:hAnsi="Garamond" w:cs="Calibri"/>
                <w:spacing w:val="1"/>
                <w:sz w:val="20"/>
                <w:szCs w:val="20"/>
                <w:lang w:val="it-IT"/>
              </w:rPr>
              <w:t>c</w:t>
            </w:r>
            <w:r w:rsidRPr="002C1777">
              <w:rPr>
                <w:rFonts w:ascii="Garamond" w:eastAsia="Calibri" w:hAnsi="Garamond" w:cs="Calibri"/>
                <w:spacing w:val="-1"/>
                <w:sz w:val="20"/>
                <w:szCs w:val="20"/>
                <w:lang w:val="it-IT"/>
              </w:rPr>
              <w:t>i</w:t>
            </w:r>
            <w:r w:rsidRPr="002C1777">
              <w:rPr>
                <w:rFonts w:ascii="Garamond" w:eastAsia="Calibri" w:hAnsi="Garamond" w:cs="Calibri"/>
                <w:sz w:val="20"/>
                <w:szCs w:val="20"/>
                <w:lang w:val="it-IT"/>
              </w:rPr>
              <w:t>a</w:t>
            </w:r>
            <w:r w:rsidRPr="002C1777">
              <w:rPr>
                <w:rFonts w:ascii="Garamond" w:eastAsia="Calibri" w:hAnsi="Garamond" w:cs="Calibri"/>
                <w:spacing w:val="-1"/>
                <w:sz w:val="20"/>
                <w:szCs w:val="20"/>
                <w:lang w:val="it-IT"/>
              </w:rPr>
              <w:t>l</w:t>
            </w:r>
            <w:r w:rsidRPr="002C1777">
              <w:rPr>
                <w:rFonts w:ascii="Garamond" w:eastAsia="Calibri" w:hAnsi="Garamond" w:cs="Calibri"/>
                <w:sz w:val="20"/>
                <w:szCs w:val="20"/>
                <w:lang w:val="it-IT"/>
              </w:rPr>
              <w:t>e</w:t>
            </w:r>
            <w:r w:rsidRPr="002C1777">
              <w:rPr>
                <w:rFonts w:ascii="Garamond" w:eastAsia="Calibri" w:hAnsi="Garamond" w:cs="Calibri"/>
                <w:spacing w:val="-3"/>
                <w:sz w:val="20"/>
                <w:szCs w:val="20"/>
                <w:lang w:val="it-IT"/>
              </w:rPr>
              <w:t xml:space="preserve"> </w:t>
            </w:r>
            <w:r w:rsidRPr="002C1777">
              <w:rPr>
                <w:rFonts w:ascii="Garamond" w:eastAsia="Calibri" w:hAnsi="Garamond" w:cs="Calibri"/>
                <w:sz w:val="20"/>
                <w:szCs w:val="20"/>
                <w:lang w:val="it-IT"/>
              </w:rPr>
              <w:t>r</w:t>
            </w:r>
            <w:r w:rsidRPr="002C1777">
              <w:rPr>
                <w:rFonts w:ascii="Garamond" w:eastAsia="Calibri" w:hAnsi="Garamond" w:cs="Calibri"/>
                <w:spacing w:val="-1"/>
                <w:sz w:val="20"/>
                <w:szCs w:val="20"/>
                <w:lang w:val="it-IT"/>
              </w:rPr>
              <w:t>e</w:t>
            </w:r>
            <w:r w:rsidRPr="002C1777">
              <w:rPr>
                <w:rFonts w:ascii="Garamond" w:eastAsia="Calibri" w:hAnsi="Garamond" w:cs="Calibri"/>
                <w:spacing w:val="2"/>
                <w:sz w:val="20"/>
                <w:szCs w:val="20"/>
                <w:lang w:val="it-IT"/>
              </w:rPr>
              <w:t>s</w:t>
            </w:r>
            <w:r w:rsidRPr="002C1777">
              <w:rPr>
                <w:rFonts w:ascii="Garamond" w:eastAsia="Calibri" w:hAnsi="Garamond" w:cs="Calibri"/>
                <w:spacing w:val="-1"/>
                <w:sz w:val="20"/>
                <w:szCs w:val="20"/>
                <w:lang w:val="it-IT"/>
              </w:rPr>
              <w:t>p</w:t>
            </w:r>
            <w:r w:rsidRPr="002C1777">
              <w:rPr>
                <w:rFonts w:ascii="Garamond" w:eastAsia="Calibri" w:hAnsi="Garamond" w:cs="Calibri"/>
                <w:spacing w:val="1"/>
                <w:sz w:val="20"/>
                <w:szCs w:val="20"/>
                <w:lang w:val="it-IT"/>
              </w:rPr>
              <w:t>o</w:t>
            </w:r>
            <w:r w:rsidRPr="002C1777">
              <w:rPr>
                <w:rFonts w:ascii="Garamond" w:eastAsia="Calibri" w:hAnsi="Garamond" w:cs="Calibri"/>
                <w:spacing w:val="-1"/>
                <w:sz w:val="20"/>
                <w:szCs w:val="20"/>
                <w:lang w:val="it-IT"/>
              </w:rPr>
              <w:t>ns</w:t>
            </w:r>
            <w:r w:rsidRPr="002C1777">
              <w:rPr>
                <w:rFonts w:ascii="Garamond" w:eastAsia="Calibri" w:hAnsi="Garamond" w:cs="Calibri"/>
                <w:sz w:val="20"/>
                <w:szCs w:val="20"/>
                <w:lang w:val="it-IT"/>
              </w:rPr>
              <w:t>a</w:t>
            </w:r>
            <w:r w:rsidRPr="002C1777">
              <w:rPr>
                <w:rFonts w:ascii="Garamond" w:eastAsia="Calibri" w:hAnsi="Garamond" w:cs="Calibri"/>
                <w:spacing w:val="-1"/>
                <w:sz w:val="20"/>
                <w:szCs w:val="20"/>
                <w:lang w:val="it-IT"/>
              </w:rPr>
              <w:t>b</w:t>
            </w:r>
            <w:r w:rsidRPr="002C1777">
              <w:rPr>
                <w:rFonts w:ascii="Garamond" w:eastAsia="Calibri" w:hAnsi="Garamond" w:cs="Calibri"/>
                <w:spacing w:val="2"/>
                <w:sz w:val="20"/>
                <w:szCs w:val="20"/>
                <w:lang w:val="it-IT"/>
              </w:rPr>
              <w:t>i</w:t>
            </w:r>
            <w:r w:rsidRPr="002C1777">
              <w:rPr>
                <w:rFonts w:ascii="Garamond" w:eastAsia="Calibri" w:hAnsi="Garamond" w:cs="Calibri"/>
                <w:spacing w:val="-1"/>
                <w:sz w:val="20"/>
                <w:szCs w:val="20"/>
                <w:lang w:val="it-IT"/>
              </w:rPr>
              <w:t>l</w:t>
            </w:r>
            <w:r w:rsidRPr="002C1777">
              <w:rPr>
                <w:rFonts w:ascii="Garamond" w:eastAsia="Calibri" w:hAnsi="Garamond" w:cs="Calibri"/>
                <w:sz w:val="20"/>
                <w:szCs w:val="20"/>
                <w:lang w:val="it-IT"/>
              </w:rPr>
              <w:t>e</w:t>
            </w:r>
            <w:r w:rsidRPr="002C1777">
              <w:rPr>
                <w:rFonts w:ascii="Garamond" w:eastAsia="Calibri" w:hAnsi="Garamond" w:cs="Calibri"/>
                <w:spacing w:val="-3"/>
                <w:sz w:val="20"/>
                <w:szCs w:val="20"/>
                <w:lang w:val="it-IT"/>
              </w:rPr>
              <w:t xml:space="preserve"> </w:t>
            </w:r>
            <w:r w:rsidRPr="002C1777">
              <w:rPr>
                <w:rFonts w:ascii="Garamond" w:eastAsia="Calibri" w:hAnsi="Garamond" w:cs="Calibri"/>
                <w:spacing w:val="1"/>
                <w:sz w:val="20"/>
                <w:szCs w:val="20"/>
                <w:lang w:val="it-IT"/>
              </w:rPr>
              <w:t>q</w:t>
            </w:r>
            <w:r w:rsidRPr="002C1777">
              <w:rPr>
                <w:rFonts w:ascii="Garamond" w:eastAsia="Calibri" w:hAnsi="Garamond" w:cs="Calibri"/>
                <w:spacing w:val="-1"/>
                <w:sz w:val="20"/>
                <w:szCs w:val="20"/>
                <w:lang w:val="it-IT"/>
              </w:rPr>
              <w:t>u</w:t>
            </w:r>
            <w:r w:rsidRPr="002C1777">
              <w:rPr>
                <w:rFonts w:ascii="Garamond" w:eastAsia="Calibri" w:hAnsi="Garamond" w:cs="Calibri"/>
                <w:sz w:val="20"/>
                <w:szCs w:val="20"/>
                <w:lang w:val="it-IT"/>
              </w:rPr>
              <w:t>a</w:t>
            </w:r>
            <w:r w:rsidRPr="002C1777">
              <w:rPr>
                <w:rFonts w:ascii="Garamond" w:eastAsia="Calibri" w:hAnsi="Garamond" w:cs="Calibri"/>
                <w:spacing w:val="-1"/>
                <w:sz w:val="20"/>
                <w:szCs w:val="20"/>
                <w:lang w:val="it-IT"/>
              </w:rPr>
              <w:t>lsi</w:t>
            </w:r>
            <w:r w:rsidRPr="002C1777">
              <w:rPr>
                <w:rFonts w:ascii="Garamond" w:eastAsia="Calibri" w:hAnsi="Garamond" w:cs="Calibri"/>
                <w:spacing w:val="3"/>
                <w:sz w:val="20"/>
                <w:szCs w:val="20"/>
                <w:lang w:val="it-IT"/>
              </w:rPr>
              <w:t>a</w:t>
            </w:r>
            <w:r w:rsidRPr="002C1777">
              <w:rPr>
                <w:rFonts w:ascii="Garamond" w:eastAsia="Calibri" w:hAnsi="Garamond" w:cs="Calibri"/>
                <w:spacing w:val="-1"/>
                <w:sz w:val="20"/>
                <w:szCs w:val="20"/>
                <w:lang w:val="it-IT"/>
              </w:rPr>
              <w:t>s</w:t>
            </w:r>
            <w:r w:rsidRPr="002C1777">
              <w:rPr>
                <w:rFonts w:ascii="Garamond" w:eastAsia="Calibri" w:hAnsi="Garamond" w:cs="Calibri"/>
                <w:sz w:val="20"/>
                <w:szCs w:val="20"/>
                <w:lang w:val="it-IT"/>
              </w:rPr>
              <w:t>i</w:t>
            </w:r>
            <w:r w:rsidR="00460788" w:rsidRPr="002C1777">
              <w:rPr>
                <w:rFonts w:ascii="Garamond" w:eastAsia="Calibri" w:hAnsi="Garamond" w:cs="Calibri"/>
                <w:sz w:val="20"/>
                <w:szCs w:val="20"/>
                <w:lang w:val="it-IT"/>
              </w:rPr>
              <w:t xml:space="preserve"> </w:t>
            </w:r>
            <w:r w:rsidRPr="002C1777">
              <w:rPr>
                <w:rFonts w:ascii="Garamond" w:eastAsia="Calibri" w:hAnsi="Garamond" w:cs="Calibri"/>
                <w:spacing w:val="-1"/>
                <w:sz w:val="20"/>
                <w:szCs w:val="20"/>
                <w:lang w:val="it-IT"/>
              </w:rPr>
              <w:t>di</w:t>
            </w:r>
            <w:r w:rsidRPr="002C1777">
              <w:rPr>
                <w:rFonts w:ascii="Garamond" w:eastAsia="Calibri" w:hAnsi="Garamond" w:cs="Calibri"/>
                <w:sz w:val="20"/>
                <w:szCs w:val="20"/>
                <w:lang w:val="it-IT"/>
              </w:rPr>
              <w:t>f</w:t>
            </w:r>
            <w:r w:rsidRPr="002C1777">
              <w:rPr>
                <w:rFonts w:ascii="Garamond" w:eastAsia="Calibri" w:hAnsi="Garamond" w:cs="Calibri"/>
                <w:spacing w:val="-1"/>
                <w:sz w:val="20"/>
                <w:szCs w:val="20"/>
                <w:lang w:val="it-IT"/>
              </w:rPr>
              <w:t>e</w:t>
            </w:r>
            <w:r w:rsidRPr="002C1777">
              <w:rPr>
                <w:rFonts w:ascii="Garamond" w:eastAsia="Calibri" w:hAnsi="Garamond" w:cs="Calibri"/>
                <w:sz w:val="20"/>
                <w:szCs w:val="20"/>
                <w:lang w:val="it-IT"/>
              </w:rPr>
              <w:t>tto</w:t>
            </w:r>
            <w:r w:rsidRPr="002C1777">
              <w:rPr>
                <w:rFonts w:ascii="Garamond" w:eastAsia="Calibri" w:hAnsi="Garamond" w:cs="Calibri"/>
                <w:spacing w:val="-1"/>
                <w:sz w:val="20"/>
                <w:szCs w:val="20"/>
                <w:lang w:val="it-IT"/>
              </w:rPr>
              <w:t xml:space="preserve"> </w:t>
            </w:r>
            <w:r w:rsidRPr="002C1777">
              <w:rPr>
                <w:rFonts w:ascii="Garamond" w:eastAsia="Calibri" w:hAnsi="Garamond" w:cs="Calibri"/>
                <w:sz w:val="20"/>
                <w:szCs w:val="20"/>
                <w:lang w:val="it-IT"/>
              </w:rPr>
              <w:t>a</w:t>
            </w:r>
            <w:r w:rsidRPr="002C1777">
              <w:rPr>
                <w:rFonts w:ascii="Garamond" w:eastAsia="Calibri" w:hAnsi="Garamond" w:cs="Calibri"/>
                <w:spacing w:val="-1"/>
                <w:sz w:val="20"/>
                <w:szCs w:val="20"/>
                <w:lang w:val="it-IT"/>
              </w:rPr>
              <w:t>ll</w:t>
            </w:r>
            <w:r w:rsidRPr="002C1777">
              <w:rPr>
                <w:rFonts w:ascii="Garamond" w:eastAsia="Calibri" w:hAnsi="Garamond" w:cs="Calibri"/>
                <w:spacing w:val="1"/>
                <w:sz w:val="20"/>
                <w:szCs w:val="20"/>
                <w:lang w:val="it-IT"/>
              </w:rPr>
              <w:t>’</w:t>
            </w:r>
            <w:r w:rsidRPr="002C1777">
              <w:rPr>
                <w:rFonts w:ascii="Garamond" w:eastAsia="Calibri" w:hAnsi="Garamond" w:cs="Calibri"/>
                <w:spacing w:val="-1"/>
                <w:sz w:val="20"/>
                <w:szCs w:val="20"/>
                <w:lang w:val="it-IT"/>
              </w:rPr>
              <w:t>i</w:t>
            </w:r>
            <w:r w:rsidRPr="002C1777">
              <w:rPr>
                <w:rFonts w:ascii="Garamond" w:eastAsia="Calibri" w:hAnsi="Garamond" w:cs="Calibri"/>
                <w:sz w:val="20"/>
                <w:szCs w:val="20"/>
                <w:lang w:val="it-IT"/>
              </w:rPr>
              <w:t>m</w:t>
            </w:r>
            <w:r w:rsidRPr="002C1777">
              <w:rPr>
                <w:rFonts w:ascii="Garamond" w:eastAsia="Calibri" w:hAnsi="Garamond" w:cs="Calibri"/>
                <w:spacing w:val="-1"/>
                <w:sz w:val="20"/>
                <w:szCs w:val="20"/>
                <w:lang w:val="it-IT"/>
              </w:rPr>
              <w:t>pi</w:t>
            </w:r>
            <w:r w:rsidRPr="002C1777">
              <w:rPr>
                <w:rFonts w:ascii="Garamond" w:eastAsia="Calibri" w:hAnsi="Garamond" w:cs="Calibri"/>
                <w:spacing w:val="3"/>
                <w:sz w:val="20"/>
                <w:szCs w:val="20"/>
                <w:lang w:val="it-IT"/>
              </w:rPr>
              <w:t>a</w:t>
            </w:r>
            <w:r w:rsidRPr="002C1777">
              <w:rPr>
                <w:rFonts w:ascii="Garamond" w:eastAsia="Calibri" w:hAnsi="Garamond" w:cs="Calibri"/>
                <w:spacing w:val="-1"/>
                <w:sz w:val="20"/>
                <w:szCs w:val="20"/>
                <w:lang w:val="it-IT"/>
              </w:rPr>
              <w:t>n</w:t>
            </w:r>
            <w:r w:rsidRPr="002C1777">
              <w:rPr>
                <w:rFonts w:ascii="Garamond" w:eastAsia="Calibri" w:hAnsi="Garamond" w:cs="Calibri"/>
                <w:sz w:val="20"/>
                <w:szCs w:val="20"/>
                <w:lang w:val="it-IT"/>
              </w:rPr>
              <w:t>to</w:t>
            </w:r>
            <w:r w:rsidRPr="002C1777">
              <w:rPr>
                <w:rFonts w:ascii="Garamond" w:eastAsia="Calibri" w:hAnsi="Garamond" w:cs="Calibri"/>
                <w:spacing w:val="-1"/>
                <w:sz w:val="20"/>
                <w:szCs w:val="20"/>
                <w:lang w:val="it-IT"/>
              </w:rPr>
              <w:t xml:space="preserve"> d</w:t>
            </w:r>
            <w:r w:rsidRPr="002C1777">
              <w:rPr>
                <w:rFonts w:ascii="Garamond" w:eastAsia="Calibri" w:hAnsi="Garamond" w:cs="Calibri"/>
                <w:sz w:val="20"/>
                <w:szCs w:val="20"/>
                <w:lang w:val="it-IT"/>
              </w:rPr>
              <w:t xml:space="preserve">i </w:t>
            </w:r>
            <w:r w:rsidRPr="002C1777">
              <w:rPr>
                <w:rFonts w:ascii="Garamond" w:eastAsia="Calibri" w:hAnsi="Garamond" w:cs="Calibri"/>
                <w:spacing w:val="-1"/>
                <w:sz w:val="20"/>
                <w:szCs w:val="20"/>
                <w:lang w:val="it-IT"/>
              </w:rPr>
              <w:t>s</w:t>
            </w:r>
            <w:r w:rsidRPr="002C1777">
              <w:rPr>
                <w:rFonts w:ascii="Garamond" w:eastAsia="Calibri" w:hAnsi="Garamond" w:cs="Calibri"/>
                <w:spacing w:val="1"/>
                <w:sz w:val="20"/>
                <w:szCs w:val="20"/>
                <w:lang w:val="it-IT"/>
              </w:rPr>
              <w:t>o</w:t>
            </w:r>
            <w:r w:rsidRPr="002C1777">
              <w:rPr>
                <w:rFonts w:ascii="Garamond" w:eastAsia="Calibri" w:hAnsi="Garamond" w:cs="Calibri"/>
                <w:spacing w:val="-1"/>
                <w:sz w:val="20"/>
                <w:szCs w:val="20"/>
                <w:lang w:val="it-IT"/>
              </w:rPr>
              <w:t>l</w:t>
            </w:r>
            <w:r w:rsidRPr="002C1777">
              <w:rPr>
                <w:rFonts w:ascii="Garamond" w:eastAsia="Calibri" w:hAnsi="Garamond" w:cs="Calibri"/>
                <w:spacing w:val="2"/>
                <w:sz w:val="20"/>
                <w:szCs w:val="20"/>
                <w:lang w:val="it-IT"/>
              </w:rPr>
              <w:t>l</w:t>
            </w:r>
            <w:r w:rsidRPr="002C1777">
              <w:rPr>
                <w:rFonts w:ascii="Garamond" w:eastAsia="Calibri" w:hAnsi="Garamond" w:cs="Calibri"/>
                <w:spacing w:val="-1"/>
                <w:sz w:val="20"/>
                <w:szCs w:val="20"/>
                <w:lang w:val="it-IT"/>
              </w:rPr>
              <w:t>e</w:t>
            </w:r>
            <w:r w:rsidRPr="002C1777">
              <w:rPr>
                <w:rFonts w:ascii="Garamond" w:eastAsia="Calibri" w:hAnsi="Garamond" w:cs="Calibri"/>
                <w:sz w:val="20"/>
                <w:szCs w:val="20"/>
                <w:lang w:val="it-IT"/>
              </w:rPr>
              <w:t>vam</w:t>
            </w:r>
            <w:r w:rsidRPr="002C1777">
              <w:rPr>
                <w:rFonts w:ascii="Garamond" w:eastAsia="Calibri" w:hAnsi="Garamond" w:cs="Calibri"/>
                <w:spacing w:val="2"/>
                <w:sz w:val="20"/>
                <w:szCs w:val="20"/>
                <w:lang w:val="it-IT"/>
              </w:rPr>
              <w:t>e</w:t>
            </w:r>
            <w:r w:rsidRPr="002C1777">
              <w:rPr>
                <w:rFonts w:ascii="Garamond" w:eastAsia="Calibri" w:hAnsi="Garamond" w:cs="Calibri"/>
                <w:spacing w:val="-1"/>
                <w:sz w:val="20"/>
                <w:szCs w:val="20"/>
                <w:lang w:val="it-IT"/>
              </w:rPr>
              <w:t>n</w:t>
            </w:r>
            <w:r w:rsidRPr="002C1777">
              <w:rPr>
                <w:rFonts w:ascii="Garamond" w:eastAsia="Calibri" w:hAnsi="Garamond" w:cs="Calibri"/>
                <w:sz w:val="20"/>
                <w:szCs w:val="20"/>
                <w:lang w:val="it-IT"/>
              </w:rPr>
              <w:t>to</w:t>
            </w:r>
            <w:r w:rsidR="00460788" w:rsidRPr="002C1777">
              <w:rPr>
                <w:rFonts w:ascii="Garamond" w:eastAsia="Calibri" w:hAnsi="Garamond" w:cs="Calibri"/>
                <w:sz w:val="20"/>
                <w:szCs w:val="20"/>
                <w:lang w:val="it-IT"/>
              </w:rPr>
              <w:t>. /</w:t>
            </w:r>
            <w:r w:rsidR="00460788" w:rsidRPr="002C1777">
              <w:rPr>
                <w:rFonts w:ascii="Garamond" w:eastAsia="Arial" w:hAnsi="Garamond" w:cstheme="minorHAnsi"/>
                <w:i/>
                <w:iCs/>
                <w:sz w:val="20"/>
                <w:szCs w:val="20"/>
                <w:lang w:val="it-IT"/>
              </w:rPr>
              <w:t xml:space="preserve"> Report</w:t>
            </w:r>
            <w:r w:rsidR="00460788" w:rsidRPr="002C1777">
              <w:rPr>
                <w:rFonts w:ascii="Garamond" w:eastAsia="Arial" w:hAnsi="Garamond" w:cstheme="minorHAnsi"/>
                <w:i/>
                <w:iCs/>
                <w:spacing w:val="27"/>
                <w:sz w:val="20"/>
                <w:szCs w:val="20"/>
                <w:lang w:val="it-IT"/>
              </w:rPr>
              <w:t xml:space="preserve"> </w:t>
            </w:r>
            <w:proofErr w:type="spellStart"/>
            <w:r w:rsidR="00460788" w:rsidRPr="002C1777">
              <w:rPr>
                <w:rFonts w:ascii="Garamond" w:eastAsia="Arial" w:hAnsi="Garamond" w:cstheme="minorHAnsi"/>
                <w:i/>
                <w:iCs/>
                <w:sz w:val="20"/>
                <w:szCs w:val="20"/>
                <w:lang w:val="it-IT"/>
              </w:rPr>
              <w:t>defects</w:t>
            </w:r>
            <w:proofErr w:type="spellEnd"/>
            <w:r w:rsidR="00460788" w:rsidRPr="002C1777">
              <w:rPr>
                <w:rFonts w:ascii="Garamond" w:eastAsia="Arial" w:hAnsi="Garamond" w:cstheme="minorHAnsi"/>
                <w:i/>
                <w:iCs/>
                <w:spacing w:val="17"/>
                <w:sz w:val="20"/>
                <w:szCs w:val="20"/>
                <w:lang w:val="it-IT"/>
              </w:rPr>
              <w:t xml:space="preserve"> </w:t>
            </w:r>
            <w:r w:rsidR="00460788" w:rsidRPr="002C1777">
              <w:rPr>
                <w:rFonts w:ascii="Garamond" w:eastAsia="Arial" w:hAnsi="Garamond" w:cstheme="minorHAnsi"/>
                <w:i/>
                <w:iCs/>
                <w:sz w:val="20"/>
                <w:szCs w:val="20"/>
                <w:lang w:val="it-IT"/>
              </w:rPr>
              <w:t>in</w:t>
            </w:r>
            <w:r w:rsidR="00460788" w:rsidRPr="002C1777">
              <w:rPr>
                <w:rFonts w:ascii="Garamond" w:eastAsia="Arial" w:hAnsi="Garamond" w:cstheme="minorHAnsi"/>
                <w:i/>
                <w:iCs/>
                <w:spacing w:val="20"/>
                <w:sz w:val="20"/>
                <w:szCs w:val="20"/>
                <w:lang w:val="it-IT"/>
              </w:rPr>
              <w:t xml:space="preserve"> </w:t>
            </w:r>
            <w:proofErr w:type="spellStart"/>
            <w:r w:rsidR="00460788" w:rsidRPr="002C1777">
              <w:rPr>
                <w:rFonts w:ascii="Garamond" w:eastAsia="Arial" w:hAnsi="Garamond" w:cstheme="minorHAnsi"/>
                <w:i/>
                <w:iCs/>
                <w:sz w:val="20"/>
                <w:szCs w:val="20"/>
                <w:lang w:val="it-IT"/>
              </w:rPr>
              <w:t>any</w:t>
            </w:r>
            <w:proofErr w:type="spellEnd"/>
            <w:r w:rsidR="00460788" w:rsidRPr="002C1777">
              <w:rPr>
                <w:rFonts w:ascii="Garamond" w:eastAsia="Arial" w:hAnsi="Garamond" w:cstheme="minorHAnsi"/>
                <w:i/>
                <w:iCs/>
                <w:spacing w:val="9"/>
                <w:sz w:val="20"/>
                <w:szCs w:val="20"/>
                <w:lang w:val="it-IT"/>
              </w:rPr>
              <w:t xml:space="preserve"> </w:t>
            </w:r>
            <w:r w:rsidR="00460788" w:rsidRPr="002C1777">
              <w:rPr>
                <w:rFonts w:ascii="Garamond" w:eastAsia="Arial" w:hAnsi="Garamond" w:cstheme="minorHAnsi"/>
                <w:i/>
                <w:iCs/>
                <w:w w:val="121"/>
                <w:sz w:val="20"/>
                <w:szCs w:val="20"/>
                <w:lang w:val="it-IT"/>
              </w:rPr>
              <w:t>lifting</w:t>
            </w:r>
            <w:r w:rsidR="00460788" w:rsidRPr="002C1777">
              <w:rPr>
                <w:rFonts w:ascii="Garamond" w:eastAsia="Arial" w:hAnsi="Garamond" w:cstheme="minorHAnsi"/>
                <w:i/>
                <w:iCs/>
                <w:spacing w:val="-11"/>
                <w:w w:val="121"/>
                <w:sz w:val="20"/>
                <w:szCs w:val="20"/>
                <w:lang w:val="it-IT"/>
              </w:rPr>
              <w:t xml:space="preserve"> </w:t>
            </w:r>
            <w:proofErr w:type="spellStart"/>
            <w:r w:rsidR="00460788" w:rsidRPr="002C1777">
              <w:rPr>
                <w:rFonts w:ascii="Garamond" w:eastAsia="Arial" w:hAnsi="Garamond" w:cstheme="minorHAnsi"/>
                <w:i/>
                <w:iCs/>
                <w:sz w:val="20"/>
                <w:szCs w:val="20"/>
                <w:lang w:val="it-IT"/>
              </w:rPr>
              <w:t>plant</w:t>
            </w:r>
            <w:proofErr w:type="spellEnd"/>
            <w:r w:rsidR="00460788" w:rsidRPr="002C1777">
              <w:rPr>
                <w:rFonts w:ascii="Garamond" w:eastAsia="Arial" w:hAnsi="Garamond" w:cstheme="minorHAnsi"/>
                <w:i/>
                <w:iCs/>
                <w:spacing w:val="47"/>
                <w:sz w:val="20"/>
                <w:szCs w:val="20"/>
                <w:lang w:val="it-IT"/>
              </w:rPr>
              <w:t xml:space="preserve"> </w:t>
            </w:r>
            <w:proofErr w:type="spellStart"/>
            <w:r w:rsidR="00460788" w:rsidRPr="002C1777">
              <w:rPr>
                <w:rFonts w:ascii="Garamond" w:eastAsia="Arial" w:hAnsi="Garamond" w:cstheme="minorHAnsi"/>
                <w:i/>
                <w:iCs/>
                <w:w w:val="108"/>
                <w:sz w:val="20"/>
                <w:szCs w:val="20"/>
                <w:lang w:val="it-IT"/>
              </w:rPr>
              <w:t>immediately</w:t>
            </w:r>
            <w:proofErr w:type="spellEnd"/>
            <w:r w:rsidR="00460788" w:rsidRPr="002C1777">
              <w:rPr>
                <w:rFonts w:ascii="Garamond" w:eastAsia="Arial" w:hAnsi="Garamond" w:cstheme="minorHAnsi"/>
                <w:i/>
                <w:iCs/>
                <w:spacing w:val="-4"/>
                <w:w w:val="108"/>
                <w:sz w:val="20"/>
                <w:szCs w:val="20"/>
                <w:lang w:val="it-IT"/>
              </w:rPr>
              <w:t xml:space="preserve"> </w:t>
            </w:r>
            <w:r w:rsidR="00460788" w:rsidRPr="002C1777">
              <w:rPr>
                <w:rFonts w:ascii="Garamond" w:eastAsia="Arial" w:hAnsi="Garamond" w:cstheme="minorHAnsi"/>
                <w:i/>
                <w:iCs/>
                <w:w w:val="119"/>
                <w:sz w:val="20"/>
                <w:szCs w:val="20"/>
                <w:lang w:val="it-IT"/>
              </w:rPr>
              <w:t xml:space="preserve">to </w:t>
            </w:r>
            <w:proofErr w:type="spellStart"/>
            <w:r w:rsidR="00460788" w:rsidRPr="002C1777">
              <w:rPr>
                <w:rFonts w:ascii="Garamond" w:eastAsia="Arial" w:hAnsi="Garamond" w:cstheme="minorHAnsi"/>
                <w:i/>
                <w:iCs/>
                <w:sz w:val="20"/>
                <w:szCs w:val="20"/>
                <w:lang w:val="it-IT"/>
              </w:rPr>
              <w:t>responsible</w:t>
            </w:r>
            <w:proofErr w:type="spellEnd"/>
            <w:r w:rsidR="00460788" w:rsidRPr="002C1777">
              <w:rPr>
                <w:rFonts w:ascii="Garamond" w:eastAsia="Arial" w:hAnsi="Garamond" w:cstheme="minorHAnsi"/>
                <w:i/>
                <w:iCs/>
                <w:spacing w:val="28"/>
                <w:sz w:val="20"/>
                <w:szCs w:val="20"/>
                <w:lang w:val="it-IT"/>
              </w:rPr>
              <w:t xml:space="preserve"> </w:t>
            </w:r>
            <w:proofErr w:type="spellStart"/>
            <w:r w:rsidR="00460788" w:rsidRPr="002C1777">
              <w:rPr>
                <w:rFonts w:ascii="Garamond" w:eastAsia="Arial" w:hAnsi="Garamond" w:cstheme="minorHAnsi"/>
                <w:i/>
                <w:iCs/>
                <w:w w:val="119"/>
                <w:sz w:val="20"/>
                <w:szCs w:val="20"/>
                <w:lang w:val="it-IT"/>
              </w:rPr>
              <w:t>o</w:t>
            </w:r>
            <w:r w:rsidR="00460788" w:rsidRPr="002C1777">
              <w:rPr>
                <w:rFonts w:ascii="Garamond" w:eastAsia="Arial" w:hAnsi="Garamond" w:cstheme="minorHAnsi"/>
                <w:i/>
                <w:iCs/>
                <w:spacing w:val="-3"/>
                <w:w w:val="119"/>
                <w:sz w:val="20"/>
                <w:szCs w:val="20"/>
                <w:lang w:val="it-IT"/>
              </w:rPr>
              <w:t>f</w:t>
            </w:r>
            <w:r w:rsidR="00460788" w:rsidRPr="002C1777">
              <w:rPr>
                <w:rFonts w:ascii="Garamond" w:eastAsia="Arial" w:hAnsi="Garamond" w:cstheme="minorHAnsi"/>
                <w:i/>
                <w:iCs/>
                <w:w w:val="108"/>
                <w:sz w:val="20"/>
                <w:szCs w:val="20"/>
                <w:lang w:val="it-IT"/>
              </w:rPr>
              <w:t>ficer</w:t>
            </w:r>
            <w:proofErr w:type="spellEnd"/>
          </w:p>
        </w:tc>
        <w:tc>
          <w:tcPr>
            <w:tcW w:w="850" w:type="dxa"/>
            <w:gridSpan w:val="2"/>
            <w:tcBorders>
              <w:top w:val="single" w:sz="4" w:space="0" w:color="auto"/>
              <w:left w:val="single" w:sz="4" w:space="0" w:color="00457E"/>
              <w:bottom w:val="single" w:sz="4" w:space="0" w:color="00457E"/>
              <w:right w:val="single" w:sz="4" w:space="0" w:color="00457E"/>
            </w:tcBorders>
          </w:tcPr>
          <w:p w14:paraId="25A7B829" w14:textId="77777777" w:rsidR="00393A3D" w:rsidRPr="00A06AD1" w:rsidRDefault="00393A3D" w:rsidP="00393A3D">
            <w:pPr>
              <w:spacing w:line="240" w:lineRule="auto"/>
              <w:ind w:left="198" w:right="181"/>
              <w:jc w:val="both"/>
              <w:rPr>
                <w:rFonts w:ascii="Garamond" w:hAnsi="Garamond" w:cstheme="minorHAnsi"/>
                <w:i/>
                <w:iCs/>
                <w:sz w:val="18"/>
                <w:szCs w:val="18"/>
                <w:lang w:val="it-IT"/>
              </w:rPr>
            </w:pPr>
          </w:p>
        </w:tc>
        <w:tc>
          <w:tcPr>
            <w:tcW w:w="1142" w:type="dxa"/>
            <w:gridSpan w:val="3"/>
            <w:tcBorders>
              <w:top w:val="single" w:sz="4" w:space="0" w:color="auto"/>
              <w:left w:val="single" w:sz="4" w:space="0" w:color="00457E"/>
              <w:bottom w:val="single" w:sz="4" w:space="0" w:color="00457E"/>
              <w:right w:val="single" w:sz="4" w:space="0" w:color="00457E"/>
            </w:tcBorders>
          </w:tcPr>
          <w:p w14:paraId="2E50BBE9" w14:textId="77777777" w:rsidR="00393A3D" w:rsidRPr="00A06AD1" w:rsidRDefault="00393A3D" w:rsidP="00393A3D">
            <w:pPr>
              <w:spacing w:line="240" w:lineRule="auto"/>
              <w:ind w:left="198" w:right="181"/>
              <w:jc w:val="both"/>
              <w:rPr>
                <w:rFonts w:ascii="Garamond" w:hAnsi="Garamond" w:cstheme="minorHAnsi"/>
                <w:i/>
                <w:iCs/>
                <w:sz w:val="18"/>
                <w:szCs w:val="18"/>
                <w:lang w:val="it-IT"/>
              </w:rPr>
            </w:pPr>
          </w:p>
        </w:tc>
        <w:tc>
          <w:tcPr>
            <w:tcW w:w="4819" w:type="dxa"/>
            <w:gridSpan w:val="2"/>
            <w:vMerge w:val="restart"/>
            <w:tcBorders>
              <w:top w:val="single" w:sz="4" w:space="0" w:color="auto"/>
              <w:left w:val="single" w:sz="4" w:space="0" w:color="00457E"/>
              <w:right w:val="single" w:sz="4" w:space="0" w:color="00457E"/>
            </w:tcBorders>
          </w:tcPr>
          <w:p w14:paraId="6A45AA44" w14:textId="77777777" w:rsidR="00393A3D" w:rsidRPr="00A06AD1" w:rsidRDefault="00393A3D" w:rsidP="00393A3D">
            <w:pPr>
              <w:spacing w:line="240" w:lineRule="auto"/>
              <w:jc w:val="both"/>
              <w:rPr>
                <w:rFonts w:ascii="Garamond" w:hAnsi="Garamond" w:cstheme="minorHAnsi"/>
                <w:i/>
                <w:iCs/>
                <w:sz w:val="18"/>
                <w:szCs w:val="18"/>
                <w:lang w:val="it-IT"/>
              </w:rPr>
            </w:pPr>
          </w:p>
        </w:tc>
        <w:tc>
          <w:tcPr>
            <w:tcW w:w="1277" w:type="dxa"/>
            <w:tcBorders>
              <w:top w:val="single" w:sz="4" w:space="0" w:color="00457E"/>
              <w:left w:val="single" w:sz="4" w:space="0" w:color="00457E"/>
              <w:bottom w:val="single" w:sz="4" w:space="0" w:color="00457E"/>
              <w:right w:val="single" w:sz="4" w:space="0" w:color="00457E"/>
            </w:tcBorders>
          </w:tcPr>
          <w:p w14:paraId="0DA1DDA1" w14:textId="77777777" w:rsidR="00393A3D" w:rsidRPr="00A06AD1" w:rsidRDefault="00393A3D" w:rsidP="00393A3D">
            <w:pPr>
              <w:spacing w:line="240" w:lineRule="auto"/>
              <w:jc w:val="both"/>
              <w:rPr>
                <w:rFonts w:ascii="Garamond" w:hAnsi="Garamond" w:cstheme="minorHAnsi"/>
                <w:i/>
                <w:iCs/>
                <w:sz w:val="18"/>
                <w:szCs w:val="18"/>
                <w:lang w:val="it-IT"/>
              </w:rPr>
            </w:pPr>
          </w:p>
        </w:tc>
        <w:tc>
          <w:tcPr>
            <w:tcW w:w="1136" w:type="dxa"/>
            <w:tcBorders>
              <w:top w:val="single" w:sz="4" w:space="0" w:color="00457E"/>
              <w:left w:val="single" w:sz="4" w:space="0" w:color="00457E"/>
              <w:bottom w:val="single" w:sz="4" w:space="0" w:color="00457E"/>
              <w:right w:val="single" w:sz="4" w:space="0" w:color="00457E"/>
            </w:tcBorders>
          </w:tcPr>
          <w:p w14:paraId="15C024AF" w14:textId="77777777" w:rsidR="00393A3D" w:rsidRPr="00A06AD1" w:rsidRDefault="00393A3D" w:rsidP="00393A3D">
            <w:pPr>
              <w:spacing w:line="240" w:lineRule="auto"/>
              <w:jc w:val="both"/>
              <w:rPr>
                <w:rFonts w:ascii="Garamond" w:hAnsi="Garamond" w:cstheme="minorHAnsi"/>
                <w:i/>
                <w:iCs/>
                <w:sz w:val="18"/>
                <w:szCs w:val="18"/>
                <w:lang w:val="it-IT"/>
              </w:rPr>
            </w:pPr>
          </w:p>
        </w:tc>
      </w:tr>
      <w:tr w:rsidR="00013F8D" w:rsidRPr="00366F3C" w14:paraId="426B6640" w14:textId="77777777" w:rsidTr="00013F8D">
        <w:trPr>
          <w:trHeight w:hRule="exact" w:val="426"/>
          <w:jc w:val="center"/>
        </w:trPr>
        <w:tc>
          <w:tcPr>
            <w:tcW w:w="566" w:type="dxa"/>
            <w:tcBorders>
              <w:top w:val="single" w:sz="4" w:space="0" w:color="00457E"/>
              <w:left w:val="single" w:sz="4" w:space="0" w:color="00457E"/>
              <w:bottom w:val="single" w:sz="4" w:space="0" w:color="00457E"/>
              <w:right w:val="single" w:sz="4" w:space="0" w:color="00457E"/>
            </w:tcBorders>
          </w:tcPr>
          <w:p w14:paraId="0CAB408D" w14:textId="77777777" w:rsidR="00393A3D" w:rsidRPr="002C1777" w:rsidRDefault="00393A3D" w:rsidP="00393A3D">
            <w:pPr>
              <w:spacing w:after="0" w:line="360" w:lineRule="auto"/>
              <w:jc w:val="center"/>
              <w:rPr>
                <w:rFonts w:ascii="Garamond" w:hAnsi="Garamond" w:cstheme="minorHAnsi"/>
                <w:sz w:val="20"/>
                <w:szCs w:val="20"/>
              </w:rPr>
            </w:pPr>
            <w:r w:rsidRPr="002C1777">
              <w:rPr>
                <w:rFonts w:ascii="Garamond" w:eastAsia="Arial" w:hAnsi="Garamond" w:cstheme="minorHAnsi"/>
                <w:sz w:val="20"/>
                <w:szCs w:val="20"/>
              </w:rPr>
              <w:t>.2</w:t>
            </w:r>
          </w:p>
        </w:tc>
        <w:tc>
          <w:tcPr>
            <w:tcW w:w="5940" w:type="dxa"/>
            <w:gridSpan w:val="2"/>
            <w:tcBorders>
              <w:top w:val="single" w:sz="4" w:space="0" w:color="00457E"/>
              <w:left w:val="single" w:sz="4" w:space="0" w:color="00457E"/>
              <w:bottom w:val="single" w:sz="4" w:space="0" w:color="00457E"/>
              <w:right w:val="single" w:sz="4" w:space="0" w:color="00457E"/>
            </w:tcBorders>
          </w:tcPr>
          <w:p w14:paraId="20D80950" w14:textId="7A800C6D" w:rsidR="00393A3D" w:rsidRPr="002C1777" w:rsidRDefault="00393A3D" w:rsidP="00460788">
            <w:pPr>
              <w:spacing w:after="0" w:line="218" w:lineRule="exact"/>
              <w:ind w:left="105" w:right="96"/>
              <w:jc w:val="both"/>
              <w:rPr>
                <w:rFonts w:ascii="Garamond" w:hAnsi="Garamond" w:cstheme="minorHAnsi"/>
                <w:i/>
                <w:iCs/>
                <w:sz w:val="20"/>
                <w:szCs w:val="20"/>
                <w:lang w:val="it-IT"/>
              </w:rPr>
            </w:pPr>
            <w:r w:rsidRPr="002C1777">
              <w:rPr>
                <w:rFonts w:ascii="Garamond" w:eastAsia="Calibri" w:hAnsi="Garamond" w:cs="Calibri"/>
                <w:spacing w:val="-1"/>
                <w:sz w:val="20"/>
                <w:szCs w:val="20"/>
                <w:lang w:val="it-IT"/>
              </w:rPr>
              <w:t>Aiu</w:t>
            </w:r>
            <w:r w:rsidRPr="002C1777">
              <w:rPr>
                <w:rFonts w:ascii="Garamond" w:eastAsia="Calibri" w:hAnsi="Garamond" w:cs="Calibri"/>
                <w:sz w:val="20"/>
                <w:szCs w:val="20"/>
                <w:lang w:val="it-IT"/>
              </w:rPr>
              <w:t>ta</w:t>
            </w:r>
            <w:r w:rsidRPr="002C1777">
              <w:rPr>
                <w:rFonts w:ascii="Garamond" w:eastAsia="Calibri" w:hAnsi="Garamond" w:cs="Calibri"/>
                <w:spacing w:val="-1"/>
                <w:sz w:val="20"/>
                <w:szCs w:val="20"/>
                <w:lang w:val="it-IT"/>
              </w:rPr>
              <w:t xml:space="preserve"> </w:t>
            </w:r>
            <w:r w:rsidRPr="002C1777">
              <w:rPr>
                <w:rFonts w:ascii="Garamond" w:eastAsia="Calibri" w:hAnsi="Garamond" w:cs="Calibri"/>
                <w:spacing w:val="1"/>
                <w:sz w:val="20"/>
                <w:szCs w:val="20"/>
                <w:lang w:val="it-IT"/>
              </w:rPr>
              <w:t>n</w:t>
            </w:r>
            <w:r w:rsidRPr="002C1777">
              <w:rPr>
                <w:rFonts w:ascii="Garamond" w:eastAsia="Calibri" w:hAnsi="Garamond" w:cs="Calibri"/>
                <w:spacing w:val="-1"/>
                <w:sz w:val="20"/>
                <w:szCs w:val="20"/>
                <w:lang w:val="it-IT"/>
              </w:rPr>
              <w:t>e</w:t>
            </w:r>
            <w:r w:rsidRPr="002C1777">
              <w:rPr>
                <w:rFonts w:ascii="Garamond" w:eastAsia="Calibri" w:hAnsi="Garamond" w:cs="Calibri"/>
                <w:sz w:val="20"/>
                <w:szCs w:val="20"/>
                <w:lang w:val="it-IT"/>
              </w:rPr>
              <w:t>l f</w:t>
            </w:r>
            <w:r w:rsidRPr="002C1777">
              <w:rPr>
                <w:rFonts w:ascii="Garamond" w:eastAsia="Calibri" w:hAnsi="Garamond" w:cs="Calibri"/>
                <w:spacing w:val="1"/>
                <w:sz w:val="20"/>
                <w:szCs w:val="20"/>
                <w:lang w:val="it-IT"/>
              </w:rPr>
              <w:t>u</w:t>
            </w:r>
            <w:r w:rsidRPr="002C1777">
              <w:rPr>
                <w:rFonts w:ascii="Garamond" w:eastAsia="Calibri" w:hAnsi="Garamond" w:cs="Calibri"/>
                <w:spacing w:val="-1"/>
                <w:sz w:val="20"/>
                <w:szCs w:val="20"/>
                <w:lang w:val="it-IT"/>
              </w:rPr>
              <w:t>n</w:t>
            </w:r>
            <w:r w:rsidRPr="002C1777">
              <w:rPr>
                <w:rFonts w:ascii="Garamond" w:eastAsia="Calibri" w:hAnsi="Garamond" w:cs="Calibri"/>
                <w:spacing w:val="1"/>
                <w:sz w:val="20"/>
                <w:szCs w:val="20"/>
                <w:lang w:val="it-IT"/>
              </w:rPr>
              <w:t>z</w:t>
            </w:r>
            <w:r w:rsidRPr="002C1777">
              <w:rPr>
                <w:rFonts w:ascii="Garamond" w:eastAsia="Calibri" w:hAnsi="Garamond" w:cs="Calibri"/>
                <w:spacing w:val="-1"/>
                <w:sz w:val="20"/>
                <w:szCs w:val="20"/>
                <w:lang w:val="it-IT"/>
              </w:rPr>
              <w:t>i</w:t>
            </w:r>
            <w:r w:rsidRPr="002C1777">
              <w:rPr>
                <w:rFonts w:ascii="Garamond" w:eastAsia="Calibri" w:hAnsi="Garamond" w:cs="Calibri"/>
                <w:spacing w:val="1"/>
                <w:sz w:val="20"/>
                <w:szCs w:val="20"/>
                <w:lang w:val="it-IT"/>
              </w:rPr>
              <w:t>o</w:t>
            </w:r>
            <w:r w:rsidRPr="002C1777">
              <w:rPr>
                <w:rFonts w:ascii="Garamond" w:eastAsia="Calibri" w:hAnsi="Garamond" w:cs="Calibri"/>
                <w:spacing w:val="-1"/>
                <w:sz w:val="20"/>
                <w:szCs w:val="20"/>
                <w:lang w:val="it-IT"/>
              </w:rPr>
              <w:t>n</w:t>
            </w:r>
            <w:r w:rsidRPr="002C1777">
              <w:rPr>
                <w:rFonts w:ascii="Garamond" w:eastAsia="Calibri" w:hAnsi="Garamond" w:cs="Calibri"/>
                <w:sz w:val="20"/>
                <w:szCs w:val="20"/>
                <w:lang w:val="it-IT"/>
              </w:rPr>
              <w:t>am</w:t>
            </w:r>
            <w:r w:rsidRPr="002C1777">
              <w:rPr>
                <w:rFonts w:ascii="Garamond" w:eastAsia="Calibri" w:hAnsi="Garamond" w:cs="Calibri"/>
                <w:spacing w:val="-1"/>
                <w:sz w:val="20"/>
                <w:szCs w:val="20"/>
                <w:lang w:val="it-IT"/>
              </w:rPr>
              <w:t>en</w:t>
            </w:r>
            <w:r w:rsidRPr="002C1777">
              <w:rPr>
                <w:rFonts w:ascii="Garamond" w:eastAsia="Calibri" w:hAnsi="Garamond" w:cs="Calibri"/>
                <w:sz w:val="20"/>
                <w:szCs w:val="20"/>
                <w:lang w:val="it-IT"/>
              </w:rPr>
              <w:t>to</w:t>
            </w:r>
            <w:r w:rsidRPr="002C1777">
              <w:rPr>
                <w:rFonts w:ascii="Garamond" w:eastAsia="Calibri" w:hAnsi="Garamond" w:cs="Calibri"/>
                <w:spacing w:val="-3"/>
                <w:sz w:val="20"/>
                <w:szCs w:val="20"/>
                <w:lang w:val="it-IT"/>
              </w:rPr>
              <w:t xml:space="preserve"> </w:t>
            </w:r>
            <w:r w:rsidRPr="002C1777">
              <w:rPr>
                <w:rFonts w:ascii="Garamond" w:eastAsia="Calibri" w:hAnsi="Garamond" w:cs="Calibri"/>
                <w:spacing w:val="-1"/>
                <w:sz w:val="20"/>
                <w:szCs w:val="20"/>
                <w:lang w:val="it-IT"/>
              </w:rPr>
              <w:t>d</w:t>
            </w:r>
            <w:r w:rsidRPr="002C1777">
              <w:rPr>
                <w:rFonts w:ascii="Garamond" w:eastAsia="Calibri" w:hAnsi="Garamond" w:cs="Calibri"/>
                <w:spacing w:val="2"/>
                <w:sz w:val="20"/>
                <w:szCs w:val="20"/>
                <w:lang w:val="it-IT"/>
              </w:rPr>
              <w:t>e</w:t>
            </w:r>
            <w:r w:rsidRPr="002C1777">
              <w:rPr>
                <w:rFonts w:ascii="Garamond" w:eastAsia="Calibri" w:hAnsi="Garamond" w:cs="Calibri"/>
                <w:spacing w:val="-1"/>
                <w:sz w:val="20"/>
                <w:szCs w:val="20"/>
                <w:lang w:val="it-IT"/>
              </w:rPr>
              <w:t>ll</w:t>
            </w:r>
            <w:r w:rsidRPr="002C1777">
              <w:rPr>
                <w:rFonts w:ascii="Garamond" w:eastAsia="Calibri" w:hAnsi="Garamond" w:cs="Calibri"/>
                <w:sz w:val="20"/>
                <w:szCs w:val="20"/>
                <w:lang w:val="it-IT"/>
              </w:rPr>
              <w:t>e</w:t>
            </w:r>
            <w:r w:rsidRPr="002C1777">
              <w:rPr>
                <w:rFonts w:ascii="Garamond" w:eastAsia="Calibri" w:hAnsi="Garamond" w:cs="Calibri"/>
                <w:spacing w:val="-4"/>
                <w:sz w:val="20"/>
                <w:szCs w:val="20"/>
                <w:lang w:val="it-IT"/>
              </w:rPr>
              <w:t xml:space="preserve"> </w:t>
            </w:r>
            <w:r w:rsidRPr="002C1777">
              <w:rPr>
                <w:rFonts w:ascii="Garamond" w:eastAsia="Calibri" w:hAnsi="Garamond" w:cs="Calibri"/>
                <w:sz w:val="20"/>
                <w:szCs w:val="20"/>
                <w:lang w:val="it-IT"/>
              </w:rPr>
              <w:t>r</w:t>
            </w:r>
            <w:r w:rsidRPr="002C1777">
              <w:rPr>
                <w:rFonts w:ascii="Garamond" w:eastAsia="Calibri" w:hAnsi="Garamond" w:cs="Calibri"/>
                <w:spacing w:val="3"/>
                <w:sz w:val="20"/>
                <w:szCs w:val="20"/>
                <w:lang w:val="it-IT"/>
              </w:rPr>
              <w:t>a</w:t>
            </w:r>
            <w:r w:rsidRPr="002C1777">
              <w:rPr>
                <w:rFonts w:ascii="Garamond" w:eastAsia="Calibri" w:hAnsi="Garamond" w:cs="Calibri"/>
                <w:sz w:val="20"/>
                <w:szCs w:val="20"/>
                <w:lang w:val="it-IT"/>
              </w:rPr>
              <w:t>m</w:t>
            </w:r>
            <w:r w:rsidRPr="002C1777">
              <w:rPr>
                <w:rFonts w:ascii="Garamond" w:eastAsia="Calibri" w:hAnsi="Garamond" w:cs="Calibri"/>
                <w:spacing w:val="-1"/>
                <w:sz w:val="20"/>
                <w:szCs w:val="20"/>
                <w:lang w:val="it-IT"/>
              </w:rPr>
              <w:t>pe</w:t>
            </w:r>
            <w:r w:rsidRPr="002C1777">
              <w:rPr>
                <w:rFonts w:ascii="Garamond" w:eastAsia="Calibri" w:hAnsi="Garamond" w:cs="Calibri"/>
                <w:sz w:val="20"/>
                <w:szCs w:val="20"/>
                <w:lang w:val="it-IT"/>
              </w:rPr>
              <w:t>,</w:t>
            </w:r>
            <w:r w:rsidRPr="002C1777">
              <w:rPr>
                <w:rFonts w:ascii="Garamond" w:eastAsia="Calibri" w:hAnsi="Garamond" w:cs="Calibri"/>
                <w:spacing w:val="-3"/>
                <w:sz w:val="20"/>
                <w:szCs w:val="20"/>
                <w:lang w:val="it-IT"/>
              </w:rPr>
              <w:t xml:space="preserve"> </w:t>
            </w:r>
            <w:r w:rsidRPr="002C1777">
              <w:rPr>
                <w:rFonts w:ascii="Garamond" w:eastAsia="Calibri" w:hAnsi="Garamond" w:cs="Calibri"/>
                <w:spacing w:val="-1"/>
                <w:sz w:val="20"/>
                <w:szCs w:val="20"/>
                <w:lang w:val="it-IT"/>
              </w:rPr>
              <w:t>p</w:t>
            </w:r>
            <w:r w:rsidRPr="002C1777">
              <w:rPr>
                <w:rFonts w:ascii="Garamond" w:eastAsia="Calibri" w:hAnsi="Garamond" w:cs="Calibri"/>
                <w:spacing w:val="1"/>
                <w:sz w:val="20"/>
                <w:szCs w:val="20"/>
                <w:lang w:val="it-IT"/>
              </w:rPr>
              <w:t>o</w:t>
            </w:r>
            <w:r w:rsidRPr="002C1777">
              <w:rPr>
                <w:rFonts w:ascii="Garamond" w:eastAsia="Calibri" w:hAnsi="Garamond" w:cs="Calibri"/>
                <w:sz w:val="20"/>
                <w:szCs w:val="20"/>
                <w:lang w:val="it-IT"/>
              </w:rPr>
              <w:t>rt</w:t>
            </w:r>
            <w:r w:rsidRPr="002C1777">
              <w:rPr>
                <w:rFonts w:ascii="Garamond" w:eastAsia="Calibri" w:hAnsi="Garamond" w:cs="Calibri"/>
                <w:spacing w:val="-1"/>
                <w:sz w:val="20"/>
                <w:szCs w:val="20"/>
                <w:lang w:val="it-IT"/>
              </w:rPr>
              <w:t>ell</w:t>
            </w:r>
            <w:r w:rsidRPr="002C1777">
              <w:rPr>
                <w:rFonts w:ascii="Garamond" w:eastAsia="Calibri" w:hAnsi="Garamond" w:cs="Calibri"/>
                <w:spacing w:val="1"/>
                <w:sz w:val="20"/>
                <w:szCs w:val="20"/>
                <w:lang w:val="it-IT"/>
              </w:rPr>
              <w:t>o</w:t>
            </w:r>
            <w:r w:rsidRPr="002C1777">
              <w:rPr>
                <w:rFonts w:ascii="Garamond" w:eastAsia="Calibri" w:hAnsi="Garamond" w:cs="Calibri"/>
                <w:spacing w:val="-1"/>
                <w:sz w:val="20"/>
                <w:szCs w:val="20"/>
                <w:lang w:val="it-IT"/>
              </w:rPr>
              <w:t>ni</w:t>
            </w:r>
            <w:r w:rsidRPr="002C1777">
              <w:rPr>
                <w:rFonts w:ascii="Garamond" w:eastAsia="Calibri" w:hAnsi="Garamond" w:cs="Calibri"/>
                <w:sz w:val="20"/>
                <w:szCs w:val="20"/>
                <w:lang w:val="it-IT"/>
              </w:rPr>
              <w:t>,</w:t>
            </w:r>
            <w:r w:rsidRPr="002C1777">
              <w:rPr>
                <w:rFonts w:ascii="Garamond" w:eastAsia="Calibri" w:hAnsi="Garamond" w:cs="Calibri"/>
                <w:spacing w:val="-2"/>
                <w:sz w:val="20"/>
                <w:szCs w:val="20"/>
                <w:lang w:val="it-IT"/>
              </w:rPr>
              <w:t xml:space="preserve"> </w:t>
            </w:r>
            <w:r w:rsidRPr="002C1777">
              <w:rPr>
                <w:rFonts w:ascii="Garamond" w:eastAsia="Calibri" w:hAnsi="Garamond" w:cs="Calibri"/>
                <w:spacing w:val="-1"/>
                <w:sz w:val="20"/>
                <w:szCs w:val="20"/>
                <w:lang w:val="it-IT"/>
              </w:rPr>
              <w:t>e</w:t>
            </w:r>
            <w:r w:rsidRPr="002C1777">
              <w:rPr>
                <w:rFonts w:ascii="Garamond" w:eastAsia="Calibri" w:hAnsi="Garamond" w:cs="Calibri"/>
                <w:spacing w:val="1"/>
                <w:sz w:val="20"/>
                <w:szCs w:val="20"/>
                <w:lang w:val="it-IT"/>
              </w:rPr>
              <w:t>cc</w:t>
            </w:r>
            <w:r w:rsidRPr="002C1777">
              <w:rPr>
                <w:rFonts w:ascii="Garamond" w:eastAsia="Calibri" w:hAnsi="Garamond" w:cs="Calibri"/>
                <w:sz w:val="20"/>
                <w:szCs w:val="20"/>
                <w:lang w:val="it-IT"/>
              </w:rPr>
              <w:t>.</w:t>
            </w:r>
            <w:r w:rsidR="00460788" w:rsidRPr="002C1777">
              <w:rPr>
                <w:rFonts w:ascii="Garamond" w:eastAsia="Calibri" w:hAnsi="Garamond" w:cs="Calibri"/>
                <w:sz w:val="20"/>
                <w:szCs w:val="20"/>
                <w:lang w:val="it-IT"/>
              </w:rPr>
              <w:t xml:space="preserve"> / </w:t>
            </w:r>
            <w:r w:rsidR="00460788" w:rsidRPr="002C1777">
              <w:rPr>
                <w:rFonts w:ascii="Garamond" w:eastAsia="Arial" w:hAnsi="Garamond" w:cstheme="minorHAnsi"/>
                <w:i/>
                <w:iCs/>
                <w:w w:val="95"/>
                <w:sz w:val="20"/>
                <w:szCs w:val="20"/>
                <w:lang w:val="it-IT"/>
              </w:rPr>
              <w:t>Assist</w:t>
            </w:r>
            <w:r w:rsidR="00460788" w:rsidRPr="002C1777">
              <w:rPr>
                <w:rFonts w:ascii="Garamond" w:eastAsia="Arial" w:hAnsi="Garamond" w:cstheme="minorHAnsi"/>
                <w:i/>
                <w:iCs/>
                <w:spacing w:val="3"/>
                <w:w w:val="95"/>
                <w:sz w:val="20"/>
                <w:szCs w:val="20"/>
                <w:lang w:val="it-IT"/>
              </w:rPr>
              <w:t xml:space="preserve"> </w:t>
            </w:r>
            <w:r w:rsidR="00460788" w:rsidRPr="002C1777">
              <w:rPr>
                <w:rFonts w:ascii="Garamond" w:eastAsia="Arial" w:hAnsi="Garamond" w:cstheme="minorHAnsi"/>
                <w:i/>
                <w:iCs/>
                <w:sz w:val="20"/>
                <w:szCs w:val="20"/>
                <w:lang w:val="it-IT"/>
              </w:rPr>
              <w:t xml:space="preserve">with </w:t>
            </w:r>
            <w:proofErr w:type="spellStart"/>
            <w:r w:rsidR="00460788" w:rsidRPr="002C1777">
              <w:rPr>
                <w:rFonts w:ascii="Garamond" w:eastAsia="Arial" w:hAnsi="Garamond" w:cstheme="minorHAnsi"/>
                <w:i/>
                <w:iCs/>
                <w:spacing w:val="8"/>
                <w:sz w:val="20"/>
                <w:szCs w:val="20"/>
                <w:lang w:val="it-IT"/>
              </w:rPr>
              <w:t>operating</w:t>
            </w:r>
            <w:proofErr w:type="spellEnd"/>
            <w:r w:rsidR="00460788" w:rsidRPr="002C1777">
              <w:rPr>
                <w:rFonts w:ascii="Garamond" w:eastAsia="Arial" w:hAnsi="Garamond" w:cstheme="minorHAnsi"/>
                <w:i/>
                <w:iCs/>
                <w:spacing w:val="-5"/>
                <w:w w:val="110"/>
                <w:sz w:val="20"/>
                <w:szCs w:val="20"/>
                <w:lang w:val="it-IT"/>
              </w:rPr>
              <w:t xml:space="preserve"> </w:t>
            </w:r>
            <w:proofErr w:type="spellStart"/>
            <w:r w:rsidR="00460788" w:rsidRPr="002C1777">
              <w:rPr>
                <w:rFonts w:ascii="Garamond" w:eastAsia="Arial" w:hAnsi="Garamond" w:cstheme="minorHAnsi"/>
                <w:i/>
                <w:iCs/>
                <w:sz w:val="20"/>
                <w:szCs w:val="20"/>
                <w:lang w:val="it-IT"/>
              </w:rPr>
              <w:t>ramps</w:t>
            </w:r>
            <w:proofErr w:type="spellEnd"/>
            <w:r w:rsidR="00460788" w:rsidRPr="002C1777">
              <w:rPr>
                <w:rFonts w:ascii="Garamond" w:eastAsia="Arial" w:hAnsi="Garamond" w:cstheme="minorHAnsi"/>
                <w:i/>
                <w:iCs/>
                <w:sz w:val="20"/>
                <w:szCs w:val="20"/>
                <w:lang w:val="it-IT"/>
              </w:rPr>
              <w:t>,</w:t>
            </w:r>
            <w:r w:rsidR="00460788" w:rsidRPr="002C1777">
              <w:rPr>
                <w:rFonts w:ascii="Garamond" w:eastAsia="Arial" w:hAnsi="Garamond" w:cstheme="minorHAnsi"/>
                <w:i/>
                <w:iCs/>
                <w:spacing w:val="5"/>
                <w:sz w:val="20"/>
                <w:szCs w:val="20"/>
                <w:lang w:val="it-IT"/>
              </w:rPr>
              <w:t xml:space="preserve"> </w:t>
            </w:r>
            <w:r w:rsidR="00460788" w:rsidRPr="002C1777">
              <w:rPr>
                <w:rFonts w:ascii="Garamond" w:eastAsia="Arial" w:hAnsi="Garamond" w:cstheme="minorHAnsi"/>
                <w:i/>
                <w:iCs/>
                <w:sz w:val="20"/>
                <w:szCs w:val="20"/>
                <w:lang w:val="it-IT"/>
              </w:rPr>
              <w:t>doors</w:t>
            </w:r>
            <w:r w:rsidR="00460788" w:rsidRPr="002C1777">
              <w:rPr>
                <w:rFonts w:ascii="Garamond" w:eastAsia="Arial" w:hAnsi="Garamond" w:cstheme="minorHAnsi"/>
                <w:i/>
                <w:iCs/>
                <w:spacing w:val="18"/>
                <w:sz w:val="20"/>
                <w:szCs w:val="20"/>
                <w:lang w:val="it-IT"/>
              </w:rPr>
              <w:t xml:space="preserve"> </w:t>
            </w:r>
            <w:proofErr w:type="spellStart"/>
            <w:r w:rsidR="00460788" w:rsidRPr="002C1777">
              <w:rPr>
                <w:rFonts w:ascii="Garamond" w:eastAsia="Arial" w:hAnsi="Garamond" w:cstheme="minorHAnsi"/>
                <w:i/>
                <w:iCs/>
                <w:w w:val="104"/>
                <w:sz w:val="20"/>
                <w:szCs w:val="20"/>
                <w:lang w:val="it-IT"/>
              </w:rPr>
              <w:t>etc</w:t>
            </w:r>
            <w:proofErr w:type="spellEnd"/>
          </w:p>
        </w:tc>
        <w:tc>
          <w:tcPr>
            <w:tcW w:w="850" w:type="dxa"/>
            <w:gridSpan w:val="2"/>
            <w:tcBorders>
              <w:top w:val="single" w:sz="4" w:space="0" w:color="00457E"/>
              <w:left w:val="single" w:sz="4" w:space="0" w:color="00457E"/>
              <w:bottom w:val="single" w:sz="4" w:space="0" w:color="00457E"/>
              <w:right w:val="single" w:sz="4" w:space="0" w:color="00457E"/>
            </w:tcBorders>
          </w:tcPr>
          <w:p w14:paraId="1AE9FC5C" w14:textId="77777777" w:rsidR="00393A3D" w:rsidRPr="00A06AD1" w:rsidRDefault="00393A3D" w:rsidP="00393A3D">
            <w:pPr>
              <w:spacing w:line="240" w:lineRule="auto"/>
              <w:ind w:left="198" w:right="181"/>
              <w:jc w:val="both"/>
              <w:rPr>
                <w:rFonts w:ascii="Garamond" w:hAnsi="Garamond" w:cstheme="minorHAnsi"/>
                <w:i/>
                <w:iCs/>
                <w:sz w:val="18"/>
                <w:szCs w:val="18"/>
                <w:lang w:val="it-IT"/>
              </w:rPr>
            </w:pPr>
          </w:p>
        </w:tc>
        <w:tc>
          <w:tcPr>
            <w:tcW w:w="1142" w:type="dxa"/>
            <w:gridSpan w:val="3"/>
            <w:tcBorders>
              <w:top w:val="single" w:sz="4" w:space="0" w:color="00457E"/>
              <w:left w:val="single" w:sz="4" w:space="0" w:color="00457E"/>
              <w:bottom w:val="single" w:sz="4" w:space="0" w:color="00457E"/>
              <w:right w:val="single" w:sz="4" w:space="0" w:color="00457E"/>
            </w:tcBorders>
          </w:tcPr>
          <w:p w14:paraId="1D83150A" w14:textId="77777777" w:rsidR="00393A3D" w:rsidRPr="00A06AD1" w:rsidRDefault="00393A3D" w:rsidP="00393A3D">
            <w:pPr>
              <w:spacing w:line="240" w:lineRule="auto"/>
              <w:ind w:left="198" w:right="181"/>
              <w:jc w:val="both"/>
              <w:rPr>
                <w:rFonts w:ascii="Garamond" w:hAnsi="Garamond" w:cstheme="minorHAnsi"/>
                <w:i/>
                <w:iCs/>
                <w:sz w:val="18"/>
                <w:szCs w:val="18"/>
                <w:lang w:val="it-IT"/>
              </w:rPr>
            </w:pPr>
          </w:p>
        </w:tc>
        <w:tc>
          <w:tcPr>
            <w:tcW w:w="4819" w:type="dxa"/>
            <w:gridSpan w:val="2"/>
            <w:vMerge/>
            <w:tcBorders>
              <w:left w:val="single" w:sz="4" w:space="0" w:color="00457E"/>
              <w:right w:val="single" w:sz="4" w:space="0" w:color="00457E"/>
            </w:tcBorders>
          </w:tcPr>
          <w:p w14:paraId="48CADC47" w14:textId="77777777" w:rsidR="00393A3D" w:rsidRPr="00A06AD1" w:rsidRDefault="00393A3D" w:rsidP="00393A3D">
            <w:pPr>
              <w:spacing w:line="240" w:lineRule="auto"/>
              <w:jc w:val="both"/>
              <w:rPr>
                <w:rFonts w:ascii="Garamond" w:hAnsi="Garamond" w:cstheme="minorHAnsi"/>
                <w:i/>
                <w:iCs/>
                <w:sz w:val="18"/>
                <w:szCs w:val="18"/>
                <w:lang w:val="it-IT"/>
              </w:rPr>
            </w:pPr>
          </w:p>
        </w:tc>
        <w:tc>
          <w:tcPr>
            <w:tcW w:w="1277" w:type="dxa"/>
            <w:tcBorders>
              <w:top w:val="single" w:sz="4" w:space="0" w:color="00457E"/>
              <w:left w:val="single" w:sz="4" w:space="0" w:color="00457E"/>
              <w:bottom w:val="single" w:sz="4" w:space="0" w:color="00457E"/>
              <w:right w:val="single" w:sz="4" w:space="0" w:color="00457E"/>
            </w:tcBorders>
          </w:tcPr>
          <w:p w14:paraId="297159C0" w14:textId="77777777" w:rsidR="00393A3D" w:rsidRPr="00A06AD1" w:rsidRDefault="00393A3D" w:rsidP="00393A3D">
            <w:pPr>
              <w:spacing w:line="240" w:lineRule="auto"/>
              <w:jc w:val="both"/>
              <w:rPr>
                <w:rFonts w:ascii="Garamond" w:hAnsi="Garamond" w:cstheme="minorHAnsi"/>
                <w:i/>
                <w:iCs/>
                <w:sz w:val="18"/>
                <w:szCs w:val="18"/>
                <w:lang w:val="it-IT"/>
              </w:rPr>
            </w:pPr>
          </w:p>
        </w:tc>
        <w:tc>
          <w:tcPr>
            <w:tcW w:w="1136" w:type="dxa"/>
            <w:tcBorders>
              <w:top w:val="single" w:sz="4" w:space="0" w:color="00457E"/>
              <w:left w:val="single" w:sz="4" w:space="0" w:color="00457E"/>
              <w:bottom w:val="single" w:sz="4" w:space="0" w:color="00457E"/>
              <w:right w:val="single" w:sz="4" w:space="0" w:color="00457E"/>
            </w:tcBorders>
          </w:tcPr>
          <w:p w14:paraId="7C8CD8F0" w14:textId="77777777" w:rsidR="00393A3D" w:rsidRPr="00A06AD1" w:rsidRDefault="00393A3D" w:rsidP="00393A3D">
            <w:pPr>
              <w:spacing w:line="240" w:lineRule="auto"/>
              <w:jc w:val="both"/>
              <w:rPr>
                <w:rFonts w:ascii="Garamond" w:hAnsi="Garamond" w:cstheme="minorHAnsi"/>
                <w:i/>
                <w:iCs/>
                <w:sz w:val="18"/>
                <w:szCs w:val="18"/>
                <w:lang w:val="it-IT"/>
              </w:rPr>
            </w:pPr>
          </w:p>
        </w:tc>
      </w:tr>
      <w:tr w:rsidR="00EE1A66" w:rsidRPr="00A06AD1" w14:paraId="53056633" w14:textId="77777777" w:rsidTr="00013F8D">
        <w:trPr>
          <w:trHeight w:hRule="exact" w:val="565"/>
          <w:jc w:val="center"/>
        </w:trPr>
        <w:tc>
          <w:tcPr>
            <w:tcW w:w="566" w:type="dxa"/>
            <w:tcBorders>
              <w:top w:val="single" w:sz="4" w:space="0" w:color="00457E"/>
              <w:left w:val="single" w:sz="4" w:space="0" w:color="00457E"/>
              <w:bottom w:val="single" w:sz="4" w:space="0" w:color="00457E"/>
              <w:right w:val="single" w:sz="4" w:space="0" w:color="00457E"/>
            </w:tcBorders>
          </w:tcPr>
          <w:p w14:paraId="2D3E70DB" w14:textId="77777777" w:rsidR="00393A3D" w:rsidRPr="002C1777" w:rsidRDefault="00393A3D" w:rsidP="00393A3D">
            <w:pPr>
              <w:spacing w:after="0" w:line="360" w:lineRule="auto"/>
              <w:jc w:val="center"/>
              <w:rPr>
                <w:rFonts w:ascii="Garamond" w:hAnsi="Garamond" w:cstheme="minorHAnsi"/>
                <w:sz w:val="20"/>
                <w:szCs w:val="20"/>
              </w:rPr>
            </w:pPr>
            <w:r w:rsidRPr="002C1777">
              <w:rPr>
                <w:rFonts w:ascii="Garamond" w:eastAsia="Arial" w:hAnsi="Garamond" w:cstheme="minorHAnsi"/>
                <w:sz w:val="20"/>
                <w:szCs w:val="20"/>
              </w:rPr>
              <w:t>.3</w:t>
            </w:r>
          </w:p>
        </w:tc>
        <w:tc>
          <w:tcPr>
            <w:tcW w:w="5940" w:type="dxa"/>
            <w:gridSpan w:val="2"/>
            <w:tcBorders>
              <w:top w:val="single" w:sz="4" w:space="0" w:color="00457E"/>
              <w:left w:val="single" w:sz="4" w:space="0" w:color="00457E"/>
              <w:bottom w:val="single" w:sz="4" w:space="0" w:color="00457E"/>
              <w:right w:val="single" w:sz="4" w:space="0" w:color="00457E"/>
            </w:tcBorders>
          </w:tcPr>
          <w:p w14:paraId="4F7C3F99" w14:textId="47538267" w:rsidR="00393A3D" w:rsidRPr="002C1777" w:rsidRDefault="00393A3D" w:rsidP="00460788">
            <w:pPr>
              <w:spacing w:after="0" w:line="242" w:lineRule="exact"/>
              <w:ind w:left="105" w:right="96"/>
              <w:jc w:val="both"/>
              <w:rPr>
                <w:rFonts w:ascii="Garamond" w:hAnsi="Garamond" w:cstheme="minorHAnsi"/>
                <w:i/>
                <w:iCs/>
                <w:sz w:val="20"/>
                <w:szCs w:val="20"/>
              </w:rPr>
            </w:pPr>
            <w:proofErr w:type="spellStart"/>
            <w:r w:rsidRPr="002C1777">
              <w:rPr>
                <w:rFonts w:ascii="Garamond" w:eastAsia="Calibri" w:hAnsi="Garamond" w:cs="Calibri"/>
                <w:sz w:val="20"/>
                <w:szCs w:val="20"/>
              </w:rPr>
              <w:t>C</w:t>
            </w:r>
            <w:r w:rsidRPr="002C1777">
              <w:rPr>
                <w:rFonts w:ascii="Garamond" w:eastAsia="Calibri" w:hAnsi="Garamond" w:cs="Calibri"/>
                <w:spacing w:val="1"/>
                <w:sz w:val="20"/>
                <w:szCs w:val="20"/>
              </w:rPr>
              <w:t>o</w:t>
            </w:r>
            <w:r w:rsidRPr="002C1777">
              <w:rPr>
                <w:rFonts w:ascii="Garamond" w:eastAsia="Calibri" w:hAnsi="Garamond" w:cs="Calibri"/>
                <w:sz w:val="20"/>
                <w:szCs w:val="20"/>
              </w:rPr>
              <w:t>m</w:t>
            </w:r>
            <w:r w:rsidRPr="002C1777">
              <w:rPr>
                <w:rFonts w:ascii="Garamond" w:eastAsia="Calibri" w:hAnsi="Garamond" w:cs="Calibri"/>
                <w:spacing w:val="-1"/>
                <w:sz w:val="20"/>
                <w:szCs w:val="20"/>
              </w:rPr>
              <w:t>p</w:t>
            </w:r>
            <w:r w:rsidRPr="002C1777">
              <w:rPr>
                <w:rFonts w:ascii="Garamond" w:eastAsia="Calibri" w:hAnsi="Garamond" w:cs="Calibri"/>
                <w:sz w:val="20"/>
                <w:szCs w:val="20"/>
              </w:rPr>
              <w:t>r</w:t>
            </w:r>
            <w:r w:rsidRPr="002C1777">
              <w:rPr>
                <w:rFonts w:ascii="Garamond" w:eastAsia="Calibri" w:hAnsi="Garamond" w:cs="Calibri"/>
                <w:spacing w:val="-1"/>
                <w:sz w:val="20"/>
                <w:szCs w:val="20"/>
              </w:rPr>
              <w:t>end</w:t>
            </w:r>
            <w:r w:rsidRPr="002C1777">
              <w:rPr>
                <w:rFonts w:ascii="Garamond" w:eastAsia="Calibri" w:hAnsi="Garamond" w:cs="Calibri"/>
                <w:sz w:val="20"/>
                <w:szCs w:val="20"/>
              </w:rPr>
              <w:t>e</w:t>
            </w:r>
            <w:proofErr w:type="spellEnd"/>
            <w:r w:rsidRPr="002C1777">
              <w:rPr>
                <w:rFonts w:ascii="Garamond" w:eastAsia="Calibri" w:hAnsi="Garamond" w:cs="Calibri"/>
                <w:spacing w:val="-2"/>
                <w:sz w:val="20"/>
                <w:szCs w:val="20"/>
              </w:rPr>
              <w:t xml:space="preserve"> </w:t>
            </w:r>
            <w:r w:rsidRPr="002C1777">
              <w:rPr>
                <w:rFonts w:ascii="Garamond" w:eastAsia="Calibri" w:hAnsi="Garamond" w:cs="Calibri"/>
                <w:sz w:val="20"/>
                <w:szCs w:val="20"/>
              </w:rPr>
              <w:t xml:space="preserve">i </w:t>
            </w:r>
            <w:proofErr w:type="spellStart"/>
            <w:r w:rsidRPr="002C1777">
              <w:rPr>
                <w:rFonts w:ascii="Garamond" w:eastAsia="Calibri" w:hAnsi="Garamond" w:cs="Calibri"/>
                <w:sz w:val="20"/>
                <w:szCs w:val="20"/>
              </w:rPr>
              <w:t>r</w:t>
            </w:r>
            <w:r w:rsidRPr="002C1777">
              <w:rPr>
                <w:rFonts w:ascii="Garamond" w:eastAsia="Calibri" w:hAnsi="Garamond" w:cs="Calibri"/>
                <w:spacing w:val="-1"/>
                <w:sz w:val="20"/>
                <w:szCs w:val="20"/>
              </w:rPr>
              <w:t>is</w:t>
            </w:r>
            <w:r w:rsidRPr="002C1777">
              <w:rPr>
                <w:rFonts w:ascii="Garamond" w:eastAsia="Calibri" w:hAnsi="Garamond" w:cs="Calibri"/>
                <w:spacing w:val="1"/>
                <w:sz w:val="20"/>
                <w:szCs w:val="20"/>
              </w:rPr>
              <w:t>ch</w:t>
            </w:r>
            <w:r w:rsidRPr="002C1777">
              <w:rPr>
                <w:rFonts w:ascii="Garamond" w:eastAsia="Calibri" w:hAnsi="Garamond" w:cs="Calibri"/>
                <w:sz w:val="20"/>
                <w:szCs w:val="20"/>
              </w:rPr>
              <w:t>i</w:t>
            </w:r>
            <w:proofErr w:type="spellEnd"/>
            <w:r w:rsidRPr="002C1777">
              <w:rPr>
                <w:rFonts w:ascii="Garamond" w:eastAsia="Calibri" w:hAnsi="Garamond" w:cs="Calibri"/>
                <w:spacing w:val="-1"/>
                <w:sz w:val="20"/>
                <w:szCs w:val="20"/>
              </w:rPr>
              <w:t xml:space="preserve"> </w:t>
            </w:r>
            <w:proofErr w:type="spellStart"/>
            <w:r w:rsidRPr="002C1777">
              <w:rPr>
                <w:rFonts w:ascii="Garamond" w:eastAsia="Calibri" w:hAnsi="Garamond" w:cs="Calibri"/>
                <w:sz w:val="20"/>
                <w:szCs w:val="20"/>
              </w:rPr>
              <w:t>r</w:t>
            </w:r>
            <w:r w:rsidRPr="002C1777">
              <w:rPr>
                <w:rFonts w:ascii="Garamond" w:eastAsia="Calibri" w:hAnsi="Garamond" w:cs="Calibri"/>
                <w:spacing w:val="-1"/>
                <w:sz w:val="20"/>
                <w:szCs w:val="20"/>
              </w:rPr>
              <w:t>el</w:t>
            </w:r>
            <w:r w:rsidRPr="002C1777">
              <w:rPr>
                <w:rFonts w:ascii="Garamond" w:eastAsia="Calibri" w:hAnsi="Garamond" w:cs="Calibri"/>
                <w:sz w:val="20"/>
                <w:szCs w:val="20"/>
              </w:rPr>
              <w:t>a</w:t>
            </w:r>
            <w:r w:rsidRPr="002C1777">
              <w:rPr>
                <w:rFonts w:ascii="Garamond" w:eastAsia="Calibri" w:hAnsi="Garamond" w:cs="Calibri"/>
                <w:spacing w:val="2"/>
                <w:sz w:val="20"/>
                <w:szCs w:val="20"/>
              </w:rPr>
              <w:t>t</w:t>
            </w:r>
            <w:r w:rsidRPr="002C1777">
              <w:rPr>
                <w:rFonts w:ascii="Garamond" w:eastAsia="Calibri" w:hAnsi="Garamond" w:cs="Calibri"/>
                <w:spacing w:val="-1"/>
                <w:sz w:val="20"/>
                <w:szCs w:val="20"/>
              </w:rPr>
              <w:t>i</w:t>
            </w:r>
            <w:r w:rsidRPr="002C1777">
              <w:rPr>
                <w:rFonts w:ascii="Garamond" w:eastAsia="Calibri" w:hAnsi="Garamond" w:cs="Calibri"/>
                <w:sz w:val="20"/>
                <w:szCs w:val="20"/>
              </w:rPr>
              <w:t>vi</w:t>
            </w:r>
            <w:proofErr w:type="spellEnd"/>
            <w:r w:rsidRPr="002C1777">
              <w:rPr>
                <w:rFonts w:ascii="Garamond" w:eastAsia="Calibri" w:hAnsi="Garamond" w:cs="Calibri"/>
                <w:spacing w:val="-3"/>
                <w:sz w:val="20"/>
                <w:szCs w:val="20"/>
              </w:rPr>
              <w:t xml:space="preserve"> </w:t>
            </w:r>
            <w:proofErr w:type="spellStart"/>
            <w:r w:rsidRPr="002C1777">
              <w:rPr>
                <w:rFonts w:ascii="Garamond" w:eastAsia="Calibri" w:hAnsi="Garamond" w:cs="Calibri"/>
                <w:sz w:val="20"/>
                <w:szCs w:val="20"/>
              </w:rPr>
              <w:t>a</w:t>
            </w:r>
            <w:r w:rsidRPr="002C1777">
              <w:rPr>
                <w:rFonts w:ascii="Garamond" w:eastAsia="Calibri" w:hAnsi="Garamond" w:cs="Calibri"/>
                <w:spacing w:val="-1"/>
                <w:sz w:val="20"/>
                <w:szCs w:val="20"/>
              </w:rPr>
              <w:t>ll</w:t>
            </w:r>
            <w:r w:rsidRPr="002C1777">
              <w:rPr>
                <w:rFonts w:ascii="Garamond" w:eastAsia="Calibri" w:hAnsi="Garamond" w:cs="Calibri"/>
                <w:spacing w:val="1"/>
                <w:sz w:val="20"/>
                <w:szCs w:val="20"/>
              </w:rPr>
              <w:t>’</w:t>
            </w:r>
            <w:r w:rsidRPr="002C1777">
              <w:rPr>
                <w:rFonts w:ascii="Garamond" w:eastAsia="Calibri" w:hAnsi="Garamond" w:cs="Calibri"/>
                <w:sz w:val="20"/>
                <w:szCs w:val="20"/>
              </w:rPr>
              <w:t>a</w:t>
            </w:r>
            <w:r w:rsidRPr="002C1777">
              <w:rPr>
                <w:rFonts w:ascii="Garamond" w:eastAsia="Calibri" w:hAnsi="Garamond" w:cs="Calibri"/>
                <w:spacing w:val="-1"/>
                <w:sz w:val="20"/>
                <w:szCs w:val="20"/>
              </w:rPr>
              <w:t>p</w:t>
            </w:r>
            <w:r w:rsidRPr="002C1777">
              <w:rPr>
                <w:rFonts w:ascii="Garamond" w:eastAsia="Calibri" w:hAnsi="Garamond" w:cs="Calibri"/>
                <w:spacing w:val="2"/>
                <w:sz w:val="20"/>
                <w:szCs w:val="20"/>
              </w:rPr>
              <w:t>e</w:t>
            </w:r>
            <w:r w:rsidRPr="002C1777">
              <w:rPr>
                <w:rFonts w:ascii="Garamond" w:eastAsia="Calibri" w:hAnsi="Garamond" w:cs="Calibri"/>
                <w:sz w:val="20"/>
                <w:szCs w:val="20"/>
              </w:rPr>
              <w:t>rt</w:t>
            </w:r>
            <w:r w:rsidRPr="002C1777">
              <w:rPr>
                <w:rFonts w:ascii="Garamond" w:eastAsia="Calibri" w:hAnsi="Garamond" w:cs="Calibri"/>
                <w:spacing w:val="-1"/>
                <w:sz w:val="20"/>
                <w:szCs w:val="20"/>
              </w:rPr>
              <w:t>u</w:t>
            </w:r>
            <w:r w:rsidRPr="002C1777">
              <w:rPr>
                <w:rFonts w:ascii="Garamond" w:eastAsia="Calibri" w:hAnsi="Garamond" w:cs="Calibri"/>
                <w:sz w:val="20"/>
                <w:szCs w:val="20"/>
              </w:rPr>
              <w:t>ra</w:t>
            </w:r>
            <w:proofErr w:type="spellEnd"/>
            <w:r w:rsidRPr="002C1777">
              <w:rPr>
                <w:rFonts w:ascii="Garamond" w:eastAsia="Calibri" w:hAnsi="Garamond" w:cs="Calibri"/>
                <w:spacing w:val="-3"/>
                <w:sz w:val="20"/>
                <w:szCs w:val="20"/>
              </w:rPr>
              <w:t xml:space="preserve"> </w:t>
            </w:r>
            <w:proofErr w:type="spellStart"/>
            <w:r w:rsidRPr="002C1777">
              <w:rPr>
                <w:rFonts w:ascii="Garamond" w:eastAsia="Calibri" w:hAnsi="Garamond" w:cs="Calibri"/>
                <w:spacing w:val="-1"/>
                <w:sz w:val="20"/>
                <w:szCs w:val="20"/>
              </w:rPr>
              <w:t>d</w:t>
            </w:r>
            <w:r w:rsidRPr="002C1777">
              <w:rPr>
                <w:rFonts w:ascii="Garamond" w:eastAsia="Calibri" w:hAnsi="Garamond" w:cs="Calibri"/>
                <w:spacing w:val="2"/>
                <w:sz w:val="20"/>
                <w:szCs w:val="20"/>
              </w:rPr>
              <w:t>e</w:t>
            </w:r>
            <w:r w:rsidRPr="002C1777">
              <w:rPr>
                <w:rFonts w:ascii="Garamond" w:eastAsia="Calibri" w:hAnsi="Garamond" w:cs="Calibri"/>
                <w:spacing w:val="-1"/>
                <w:sz w:val="20"/>
                <w:szCs w:val="20"/>
              </w:rPr>
              <w:t>ll</w:t>
            </w:r>
            <w:r w:rsidRPr="002C1777">
              <w:rPr>
                <w:rFonts w:ascii="Garamond" w:eastAsia="Calibri" w:hAnsi="Garamond" w:cs="Calibri"/>
                <w:sz w:val="20"/>
                <w:szCs w:val="20"/>
              </w:rPr>
              <w:t>e</w:t>
            </w:r>
            <w:proofErr w:type="spellEnd"/>
            <w:r w:rsidRPr="002C1777">
              <w:rPr>
                <w:rFonts w:ascii="Garamond" w:eastAsia="Calibri" w:hAnsi="Garamond" w:cs="Calibri"/>
                <w:spacing w:val="-3"/>
                <w:sz w:val="20"/>
                <w:szCs w:val="20"/>
              </w:rPr>
              <w:t xml:space="preserve"> </w:t>
            </w:r>
            <w:proofErr w:type="spellStart"/>
            <w:r w:rsidRPr="002C1777">
              <w:rPr>
                <w:rFonts w:ascii="Garamond" w:eastAsia="Calibri" w:hAnsi="Garamond" w:cs="Calibri"/>
                <w:sz w:val="20"/>
                <w:szCs w:val="20"/>
              </w:rPr>
              <w:t>ra</w:t>
            </w:r>
            <w:r w:rsidRPr="002C1777">
              <w:rPr>
                <w:rFonts w:ascii="Garamond" w:eastAsia="Calibri" w:hAnsi="Garamond" w:cs="Calibri"/>
                <w:spacing w:val="3"/>
                <w:sz w:val="20"/>
                <w:szCs w:val="20"/>
              </w:rPr>
              <w:t>m</w:t>
            </w:r>
            <w:r w:rsidRPr="002C1777">
              <w:rPr>
                <w:rFonts w:ascii="Garamond" w:eastAsia="Calibri" w:hAnsi="Garamond" w:cs="Calibri"/>
                <w:spacing w:val="-1"/>
                <w:sz w:val="20"/>
                <w:szCs w:val="20"/>
              </w:rPr>
              <w:t>pe</w:t>
            </w:r>
            <w:proofErr w:type="spellEnd"/>
            <w:r w:rsidRPr="002C1777">
              <w:rPr>
                <w:rFonts w:ascii="Garamond" w:eastAsia="Calibri" w:hAnsi="Garamond" w:cs="Calibri"/>
                <w:sz w:val="20"/>
                <w:szCs w:val="20"/>
              </w:rPr>
              <w:t>,</w:t>
            </w:r>
            <w:r w:rsidRPr="002C1777">
              <w:rPr>
                <w:rFonts w:ascii="Garamond" w:eastAsia="Calibri" w:hAnsi="Garamond" w:cs="Calibri"/>
                <w:spacing w:val="-2"/>
                <w:sz w:val="20"/>
                <w:szCs w:val="20"/>
              </w:rPr>
              <w:t xml:space="preserve"> </w:t>
            </w:r>
            <w:proofErr w:type="spellStart"/>
            <w:r w:rsidRPr="002C1777">
              <w:rPr>
                <w:rFonts w:ascii="Garamond" w:eastAsia="Calibri" w:hAnsi="Garamond" w:cs="Calibri"/>
                <w:spacing w:val="-1"/>
                <w:sz w:val="20"/>
                <w:szCs w:val="20"/>
              </w:rPr>
              <w:t>p</w:t>
            </w:r>
            <w:r w:rsidRPr="002C1777">
              <w:rPr>
                <w:rFonts w:ascii="Garamond" w:eastAsia="Calibri" w:hAnsi="Garamond" w:cs="Calibri"/>
                <w:spacing w:val="1"/>
                <w:sz w:val="20"/>
                <w:szCs w:val="20"/>
              </w:rPr>
              <w:t>o</w:t>
            </w:r>
            <w:r w:rsidRPr="002C1777">
              <w:rPr>
                <w:rFonts w:ascii="Garamond" w:eastAsia="Calibri" w:hAnsi="Garamond" w:cs="Calibri"/>
                <w:sz w:val="20"/>
                <w:szCs w:val="20"/>
              </w:rPr>
              <w:t>rt</w:t>
            </w:r>
            <w:r w:rsidRPr="002C1777">
              <w:rPr>
                <w:rFonts w:ascii="Garamond" w:eastAsia="Calibri" w:hAnsi="Garamond" w:cs="Calibri"/>
                <w:spacing w:val="-1"/>
                <w:sz w:val="20"/>
                <w:szCs w:val="20"/>
              </w:rPr>
              <w:t>e</w:t>
            </w:r>
            <w:proofErr w:type="spellEnd"/>
            <w:r w:rsidRPr="002C1777">
              <w:rPr>
                <w:rFonts w:ascii="Garamond" w:eastAsia="Calibri" w:hAnsi="Garamond" w:cs="Calibri"/>
                <w:sz w:val="20"/>
                <w:szCs w:val="20"/>
              </w:rPr>
              <w:t>,</w:t>
            </w:r>
            <w:r w:rsidRPr="002C1777">
              <w:rPr>
                <w:rFonts w:ascii="Garamond" w:eastAsia="Calibri" w:hAnsi="Garamond" w:cs="Calibri"/>
                <w:spacing w:val="-2"/>
                <w:sz w:val="20"/>
                <w:szCs w:val="20"/>
              </w:rPr>
              <w:t xml:space="preserve"> </w:t>
            </w:r>
            <w:proofErr w:type="spellStart"/>
            <w:r w:rsidRPr="002C1777">
              <w:rPr>
                <w:rFonts w:ascii="Garamond" w:eastAsia="Calibri" w:hAnsi="Garamond" w:cs="Calibri"/>
                <w:spacing w:val="-1"/>
                <w:sz w:val="20"/>
                <w:szCs w:val="20"/>
              </w:rPr>
              <w:t>e</w:t>
            </w:r>
            <w:r w:rsidRPr="002C1777">
              <w:rPr>
                <w:rFonts w:ascii="Garamond" w:eastAsia="Calibri" w:hAnsi="Garamond" w:cs="Calibri"/>
                <w:spacing w:val="1"/>
                <w:sz w:val="20"/>
                <w:szCs w:val="20"/>
              </w:rPr>
              <w:t>cc</w:t>
            </w:r>
            <w:proofErr w:type="spellEnd"/>
            <w:r w:rsidRPr="002C1777">
              <w:rPr>
                <w:rFonts w:ascii="Garamond" w:eastAsia="Calibri" w:hAnsi="Garamond" w:cs="Calibri"/>
                <w:sz w:val="20"/>
                <w:szCs w:val="20"/>
              </w:rPr>
              <w:t>.</w:t>
            </w:r>
            <w:r w:rsidR="00460788" w:rsidRPr="002C1777">
              <w:rPr>
                <w:rFonts w:ascii="Garamond" w:eastAsia="Calibri" w:hAnsi="Garamond" w:cs="Calibri"/>
                <w:sz w:val="20"/>
                <w:szCs w:val="20"/>
              </w:rPr>
              <w:t xml:space="preserve"> /</w:t>
            </w:r>
            <w:r w:rsidR="00460788" w:rsidRPr="002C1777">
              <w:rPr>
                <w:rFonts w:ascii="Garamond" w:eastAsia="Arial" w:hAnsi="Garamond" w:cstheme="minorHAnsi"/>
                <w:i/>
                <w:iCs/>
                <w:sz w:val="20"/>
                <w:szCs w:val="20"/>
              </w:rPr>
              <w:t xml:space="preserve"> Understand</w:t>
            </w:r>
            <w:r w:rsidR="00460788" w:rsidRPr="002C1777">
              <w:rPr>
                <w:rFonts w:ascii="Garamond" w:eastAsia="Arial" w:hAnsi="Garamond" w:cstheme="minorHAnsi"/>
                <w:i/>
                <w:iCs/>
                <w:spacing w:val="47"/>
                <w:sz w:val="20"/>
                <w:szCs w:val="20"/>
              </w:rPr>
              <w:t xml:space="preserve"> </w:t>
            </w:r>
            <w:r w:rsidR="00460788" w:rsidRPr="002C1777">
              <w:rPr>
                <w:rFonts w:ascii="Garamond" w:eastAsia="Arial" w:hAnsi="Garamond" w:cstheme="minorHAnsi"/>
                <w:i/>
                <w:iCs/>
                <w:sz w:val="20"/>
                <w:szCs w:val="20"/>
              </w:rPr>
              <w:t>safety</w:t>
            </w:r>
            <w:r w:rsidR="00460788" w:rsidRPr="002C1777">
              <w:rPr>
                <w:rFonts w:ascii="Garamond" w:eastAsia="Arial" w:hAnsi="Garamond" w:cstheme="minorHAnsi"/>
                <w:i/>
                <w:iCs/>
                <w:spacing w:val="19"/>
                <w:sz w:val="20"/>
                <w:szCs w:val="20"/>
              </w:rPr>
              <w:t xml:space="preserve"> </w:t>
            </w:r>
            <w:r w:rsidR="00460788" w:rsidRPr="002C1777">
              <w:rPr>
                <w:rFonts w:ascii="Garamond" w:eastAsia="Arial" w:hAnsi="Garamond" w:cstheme="minorHAnsi"/>
                <w:i/>
                <w:iCs/>
                <w:sz w:val="20"/>
                <w:szCs w:val="20"/>
              </w:rPr>
              <w:t>hazards</w:t>
            </w:r>
            <w:r w:rsidR="00460788" w:rsidRPr="002C1777">
              <w:rPr>
                <w:rFonts w:ascii="Garamond" w:eastAsia="Arial" w:hAnsi="Garamond" w:cstheme="minorHAnsi"/>
                <w:i/>
                <w:iCs/>
                <w:spacing w:val="6"/>
                <w:sz w:val="20"/>
                <w:szCs w:val="20"/>
              </w:rPr>
              <w:t xml:space="preserve"> </w:t>
            </w:r>
            <w:r w:rsidR="00460788" w:rsidRPr="002C1777">
              <w:rPr>
                <w:rFonts w:ascii="Garamond" w:eastAsia="Arial" w:hAnsi="Garamond" w:cstheme="minorHAnsi"/>
                <w:i/>
                <w:iCs/>
                <w:sz w:val="20"/>
                <w:szCs w:val="20"/>
              </w:rPr>
              <w:t>in</w:t>
            </w:r>
            <w:r w:rsidR="00460788" w:rsidRPr="002C1777">
              <w:rPr>
                <w:rFonts w:ascii="Garamond" w:eastAsia="Arial" w:hAnsi="Garamond" w:cstheme="minorHAnsi"/>
                <w:i/>
                <w:iCs/>
                <w:spacing w:val="20"/>
                <w:sz w:val="20"/>
                <w:szCs w:val="20"/>
              </w:rPr>
              <w:t xml:space="preserve"> </w:t>
            </w:r>
            <w:r w:rsidR="00460788" w:rsidRPr="002C1777">
              <w:rPr>
                <w:rFonts w:ascii="Garamond" w:eastAsia="Arial" w:hAnsi="Garamond" w:cstheme="minorHAnsi"/>
                <w:i/>
                <w:iCs/>
                <w:sz w:val="20"/>
                <w:szCs w:val="20"/>
              </w:rPr>
              <w:t xml:space="preserve">opening </w:t>
            </w:r>
            <w:r w:rsidR="00460788" w:rsidRPr="002C1777">
              <w:rPr>
                <w:rFonts w:ascii="Garamond" w:eastAsia="Arial" w:hAnsi="Garamond" w:cstheme="minorHAnsi"/>
                <w:i/>
                <w:iCs/>
                <w:spacing w:val="8"/>
                <w:sz w:val="20"/>
                <w:szCs w:val="20"/>
              </w:rPr>
              <w:t>ramps</w:t>
            </w:r>
            <w:r w:rsidR="00460788" w:rsidRPr="002C1777">
              <w:rPr>
                <w:rFonts w:ascii="Garamond" w:eastAsia="Arial" w:hAnsi="Garamond" w:cstheme="minorHAnsi"/>
                <w:i/>
                <w:iCs/>
                <w:sz w:val="20"/>
                <w:szCs w:val="20"/>
              </w:rPr>
              <w:t>,</w:t>
            </w:r>
            <w:r w:rsidR="00460788" w:rsidRPr="002C1777">
              <w:rPr>
                <w:rFonts w:ascii="Garamond" w:eastAsia="Arial" w:hAnsi="Garamond" w:cstheme="minorHAnsi"/>
                <w:i/>
                <w:iCs/>
                <w:spacing w:val="5"/>
                <w:sz w:val="20"/>
                <w:szCs w:val="20"/>
              </w:rPr>
              <w:t xml:space="preserve"> </w:t>
            </w:r>
            <w:r w:rsidR="00460788" w:rsidRPr="002C1777">
              <w:rPr>
                <w:rFonts w:ascii="Garamond" w:eastAsia="Arial" w:hAnsi="Garamond" w:cstheme="minorHAnsi"/>
                <w:i/>
                <w:iCs/>
                <w:sz w:val="20"/>
                <w:szCs w:val="20"/>
              </w:rPr>
              <w:t>doors</w:t>
            </w:r>
            <w:r w:rsidR="00460788" w:rsidRPr="002C1777">
              <w:rPr>
                <w:rFonts w:ascii="Garamond" w:eastAsia="Arial" w:hAnsi="Garamond" w:cstheme="minorHAnsi"/>
                <w:i/>
                <w:iCs/>
                <w:spacing w:val="18"/>
                <w:sz w:val="20"/>
                <w:szCs w:val="20"/>
              </w:rPr>
              <w:t xml:space="preserve"> </w:t>
            </w:r>
            <w:proofErr w:type="spellStart"/>
            <w:r w:rsidR="00460788" w:rsidRPr="002C1777">
              <w:rPr>
                <w:rFonts w:ascii="Garamond" w:eastAsia="Arial" w:hAnsi="Garamond" w:cstheme="minorHAnsi"/>
                <w:i/>
                <w:iCs/>
                <w:w w:val="104"/>
                <w:sz w:val="20"/>
                <w:szCs w:val="20"/>
              </w:rPr>
              <w:t>etc</w:t>
            </w:r>
            <w:proofErr w:type="spellEnd"/>
          </w:p>
        </w:tc>
        <w:tc>
          <w:tcPr>
            <w:tcW w:w="850" w:type="dxa"/>
            <w:gridSpan w:val="2"/>
            <w:tcBorders>
              <w:top w:val="single" w:sz="4" w:space="0" w:color="00457E"/>
              <w:left w:val="single" w:sz="4" w:space="0" w:color="00457E"/>
              <w:bottom w:val="single" w:sz="4" w:space="0" w:color="00457E"/>
              <w:right w:val="single" w:sz="4" w:space="0" w:color="00457E"/>
            </w:tcBorders>
          </w:tcPr>
          <w:p w14:paraId="6CA0B9B4" w14:textId="77777777" w:rsidR="00393A3D" w:rsidRPr="00A06AD1" w:rsidRDefault="00393A3D" w:rsidP="00393A3D">
            <w:pPr>
              <w:spacing w:line="240" w:lineRule="auto"/>
              <w:ind w:left="198" w:right="181"/>
              <w:jc w:val="both"/>
              <w:rPr>
                <w:rFonts w:ascii="Garamond" w:hAnsi="Garamond" w:cstheme="minorHAnsi"/>
                <w:i/>
                <w:iCs/>
                <w:sz w:val="18"/>
                <w:szCs w:val="18"/>
                <w:lang w:val="it-IT"/>
              </w:rPr>
            </w:pPr>
          </w:p>
        </w:tc>
        <w:tc>
          <w:tcPr>
            <w:tcW w:w="1142" w:type="dxa"/>
            <w:gridSpan w:val="3"/>
            <w:tcBorders>
              <w:top w:val="single" w:sz="4" w:space="0" w:color="00457E"/>
              <w:left w:val="single" w:sz="4" w:space="0" w:color="00457E"/>
              <w:bottom w:val="single" w:sz="4" w:space="0" w:color="00457E"/>
              <w:right w:val="single" w:sz="4" w:space="0" w:color="00457E"/>
            </w:tcBorders>
          </w:tcPr>
          <w:p w14:paraId="6D012885" w14:textId="77777777" w:rsidR="00393A3D" w:rsidRPr="00A06AD1" w:rsidRDefault="00393A3D" w:rsidP="00393A3D">
            <w:pPr>
              <w:spacing w:line="240" w:lineRule="auto"/>
              <w:ind w:left="198" w:right="181"/>
              <w:jc w:val="both"/>
              <w:rPr>
                <w:rFonts w:ascii="Garamond" w:hAnsi="Garamond" w:cstheme="minorHAnsi"/>
                <w:i/>
                <w:iCs/>
                <w:sz w:val="18"/>
                <w:szCs w:val="18"/>
                <w:lang w:val="it-IT"/>
              </w:rPr>
            </w:pPr>
          </w:p>
        </w:tc>
        <w:tc>
          <w:tcPr>
            <w:tcW w:w="4819" w:type="dxa"/>
            <w:gridSpan w:val="2"/>
            <w:vMerge/>
            <w:tcBorders>
              <w:left w:val="single" w:sz="4" w:space="0" w:color="00457E"/>
              <w:right w:val="single" w:sz="4" w:space="0" w:color="00457E"/>
            </w:tcBorders>
          </w:tcPr>
          <w:p w14:paraId="607C7984" w14:textId="77777777" w:rsidR="00393A3D" w:rsidRPr="00A06AD1" w:rsidRDefault="00393A3D" w:rsidP="00393A3D">
            <w:pPr>
              <w:spacing w:line="240" w:lineRule="auto"/>
              <w:jc w:val="both"/>
              <w:rPr>
                <w:rFonts w:ascii="Garamond" w:hAnsi="Garamond" w:cstheme="minorHAnsi"/>
                <w:i/>
                <w:iCs/>
                <w:sz w:val="18"/>
                <w:szCs w:val="18"/>
                <w:lang w:val="it-IT"/>
              </w:rPr>
            </w:pPr>
          </w:p>
        </w:tc>
        <w:tc>
          <w:tcPr>
            <w:tcW w:w="1277" w:type="dxa"/>
            <w:tcBorders>
              <w:top w:val="single" w:sz="4" w:space="0" w:color="00457E"/>
              <w:left w:val="single" w:sz="4" w:space="0" w:color="00457E"/>
              <w:bottom w:val="single" w:sz="4" w:space="0" w:color="00457E"/>
              <w:right w:val="single" w:sz="4" w:space="0" w:color="00457E"/>
            </w:tcBorders>
          </w:tcPr>
          <w:p w14:paraId="224E98E4" w14:textId="77777777" w:rsidR="00393A3D" w:rsidRPr="00A06AD1" w:rsidRDefault="00393A3D" w:rsidP="00393A3D">
            <w:pPr>
              <w:spacing w:line="240" w:lineRule="auto"/>
              <w:jc w:val="both"/>
              <w:rPr>
                <w:rFonts w:ascii="Garamond" w:hAnsi="Garamond" w:cstheme="minorHAnsi"/>
                <w:i/>
                <w:iCs/>
                <w:sz w:val="18"/>
                <w:szCs w:val="18"/>
                <w:lang w:val="it-IT"/>
              </w:rPr>
            </w:pPr>
          </w:p>
        </w:tc>
        <w:tc>
          <w:tcPr>
            <w:tcW w:w="1136" w:type="dxa"/>
            <w:tcBorders>
              <w:top w:val="single" w:sz="4" w:space="0" w:color="00457E"/>
              <w:left w:val="single" w:sz="4" w:space="0" w:color="00457E"/>
              <w:bottom w:val="single" w:sz="4" w:space="0" w:color="00457E"/>
              <w:right w:val="single" w:sz="4" w:space="0" w:color="00457E"/>
            </w:tcBorders>
          </w:tcPr>
          <w:p w14:paraId="3C4C37CC" w14:textId="77777777" w:rsidR="00393A3D" w:rsidRPr="00A06AD1" w:rsidRDefault="00393A3D" w:rsidP="00393A3D">
            <w:pPr>
              <w:spacing w:line="240" w:lineRule="auto"/>
              <w:jc w:val="both"/>
              <w:rPr>
                <w:rFonts w:ascii="Garamond" w:hAnsi="Garamond" w:cstheme="minorHAnsi"/>
                <w:i/>
                <w:iCs/>
                <w:sz w:val="18"/>
                <w:szCs w:val="18"/>
                <w:lang w:val="it-IT"/>
              </w:rPr>
            </w:pPr>
          </w:p>
        </w:tc>
      </w:tr>
      <w:tr w:rsidR="00013F8D" w:rsidRPr="00366F3C" w14:paraId="7727916B" w14:textId="77777777" w:rsidTr="00013F8D">
        <w:trPr>
          <w:trHeight w:hRule="exact" w:val="724"/>
          <w:jc w:val="center"/>
        </w:trPr>
        <w:tc>
          <w:tcPr>
            <w:tcW w:w="566" w:type="dxa"/>
            <w:tcBorders>
              <w:top w:val="single" w:sz="4" w:space="0" w:color="00457E"/>
              <w:left w:val="single" w:sz="4" w:space="0" w:color="00457E"/>
              <w:bottom w:val="single" w:sz="4" w:space="0" w:color="00457E"/>
              <w:right w:val="single" w:sz="4" w:space="0" w:color="00457E"/>
            </w:tcBorders>
          </w:tcPr>
          <w:p w14:paraId="112E8B3F" w14:textId="77777777" w:rsidR="00393A3D" w:rsidRPr="002C1777" w:rsidRDefault="00393A3D" w:rsidP="00393A3D">
            <w:pPr>
              <w:spacing w:after="0" w:line="360" w:lineRule="auto"/>
              <w:jc w:val="center"/>
              <w:rPr>
                <w:rFonts w:ascii="Garamond" w:hAnsi="Garamond" w:cstheme="minorHAnsi"/>
                <w:sz w:val="20"/>
                <w:szCs w:val="20"/>
              </w:rPr>
            </w:pPr>
            <w:r w:rsidRPr="002C1777">
              <w:rPr>
                <w:rFonts w:ascii="Garamond" w:eastAsia="Arial" w:hAnsi="Garamond" w:cstheme="minorHAnsi"/>
                <w:sz w:val="20"/>
                <w:szCs w:val="20"/>
              </w:rPr>
              <w:t>.4</w:t>
            </w:r>
          </w:p>
        </w:tc>
        <w:tc>
          <w:tcPr>
            <w:tcW w:w="5940" w:type="dxa"/>
            <w:gridSpan w:val="2"/>
            <w:tcBorders>
              <w:top w:val="single" w:sz="4" w:space="0" w:color="00457E"/>
              <w:left w:val="single" w:sz="4" w:space="0" w:color="00457E"/>
              <w:bottom w:val="single" w:sz="4" w:space="0" w:color="00457E"/>
              <w:right w:val="single" w:sz="4" w:space="0" w:color="00457E"/>
            </w:tcBorders>
          </w:tcPr>
          <w:p w14:paraId="41A0A5C3" w14:textId="60C9D9DA" w:rsidR="00393A3D" w:rsidRPr="002C1777" w:rsidRDefault="00393A3D" w:rsidP="00460788">
            <w:pPr>
              <w:spacing w:after="0" w:line="218" w:lineRule="exact"/>
              <w:ind w:left="105" w:right="96"/>
              <w:jc w:val="both"/>
              <w:rPr>
                <w:rFonts w:ascii="Garamond" w:hAnsi="Garamond" w:cstheme="minorHAnsi"/>
                <w:sz w:val="20"/>
                <w:szCs w:val="20"/>
                <w:lang w:val="it-IT"/>
              </w:rPr>
            </w:pPr>
            <w:r w:rsidRPr="002C1777">
              <w:rPr>
                <w:rFonts w:ascii="Garamond" w:eastAsia="Calibri" w:hAnsi="Garamond" w:cs="Calibri"/>
                <w:sz w:val="20"/>
                <w:szCs w:val="20"/>
                <w:lang w:val="it-IT"/>
              </w:rPr>
              <w:t>C</w:t>
            </w:r>
            <w:r w:rsidRPr="002C1777">
              <w:rPr>
                <w:rFonts w:ascii="Garamond" w:eastAsia="Calibri" w:hAnsi="Garamond" w:cs="Calibri"/>
                <w:spacing w:val="1"/>
                <w:sz w:val="20"/>
                <w:szCs w:val="20"/>
                <w:lang w:val="it-IT"/>
              </w:rPr>
              <w:t>o</w:t>
            </w:r>
            <w:r w:rsidRPr="002C1777">
              <w:rPr>
                <w:rFonts w:ascii="Garamond" w:eastAsia="Calibri" w:hAnsi="Garamond" w:cs="Calibri"/>
                <w:sz w:val="20"/>
                <w:szCs w:val="20"/>
                <w:lang w:val="it-IT"/>
              </w:rPr>
              <w:t>m</w:t>
            </w:r>
            <w:r w:rsidRPr="002C1777">
              <w:rPr>
                <w:rFonts w:ascii="Garamond" w:eastAsia="Calibri" w:hAnsi="Garamond" w:cs="Calibri"/>
                <w:spacing w:val="-1"/>
                <w:sz w:val="20"/>
                <w:szCs w:val="20"/>
                <w:lang w:val="it-IT"/>
              </w:rPr>
              <w:t>p</w:t>
            </w:r>
            <w:r w:rsidRPr="002C1777">
              <w:rPr>
                <w:rFonts w:ascii="Garamond" w:eastAsia="Calibri" w:hAnsi="Garamond" w:cs="Calibri"/>
                <w:sz w:val="20"/>
                <w:szCs w:val="20"/>
                <w:lang w:val="it-IT"/>
              </w:rPr>
              <w:t>r</w:t>
            </w:r>
            <w:r w:rsidRPr="002C1777">
              <w:rPr>
                <w:rFonts w:ascii="Garamond" w:eastAsia="Calibri" w:hAnsi="Garamond" w:cs="Calibri"/>
                <w:spacing w:val="-1"/>
                <w:sz w:val="20"/>
                <w:szCs w:val="20"/>
                <w:lang w:val="it-IT"/>
              </w:rPr>
              <w:t>end</w:t>
            </w:r>
            <w:r w:rsidRPr="002C1777">
              <w:rPr>
                <w:rFonts w:ascii="Garamond" w:eastAsia="Calibri" w:hAnsi="Garamond" w:cs="Calibri"/>
                <w:sz w:val="20"/>
                <w:szCs w:val="20"/>
                <w:lang w:val="it-IT"/>
              </w:rPr>
              <w:t>e</w:t>
            </w:r>
            <w:r w:rsidRPr="002C1777">
              <w:rPr>
                <w:rFonts w:ascii="Garamond" w:eastAsia="Calibri" w:hAnsi="Garamond" w:cs="Calibri"/>
                <w:spacing w:val="-2"/>
                <w:sz w:val="20"/>
                <w:szCs w:val="20"/>
                <w:lang w:val="it-IT"/>
              </w:rPr>
              <w:t xml:space="preserve"> </w:t>
            </w:r>
            <w:r w:rsidRPr="002C1777">
              <w:rPr>
                <w:rFonts w:ascii="Garamond" w:eastAsia="Calibri" w:hAnsi="Garamond" w:cs="Calibri"/>
                <w:spacing w:val="-1"/>
                <w:sz w:val="20"/>
                <w:szCs w:val="20"/>
                <w:lang w:val="it-IT"/>
              </w:rPr>
              <w:t>g</w:t>
            </w:r>
            <w:r w:rsidRPr="002C1777">
              <w:rPr>
                <w:rFonts w:ascii="Garamond" w:eastAsia="Calibri" w:hAnsi="Garamond" w:cs="Calibri"/>
                <w:sz w:val="20"/>
                <w:szCs w:val="20"/>
                <w:lang w:val="it-IT"/>
              </w:rPr>
              <w:t xml:space="preserve">li </w:t>
            </w:r>
            <w:r w:rsidRPr="002C1777">
              <w:rPr>
                <w:rFonts w:ascii="Garamond" w:eastAsia="Calibri" w:hAnsi="Garamond" w:cs="Calibri"/>
                <w:spacing w:val="-1"/>
                <w:sz w:val="20"/>
                <w:szCs w:val="20"/>
                <w:lang w:val="it-IT"/>
              </w:rPr>
              <w:t>e</w:t>
            </w:r>
            <w:r w:rsidRPr="002C1777">
              <w:rPr>
                <w:rFonts w:ascii="Garamond" w:eastAsia="Calibri" w:hAnsi="Garamond" w:cs="Calibri"/>
                <w:sz w:val="20"/>
                <w:szCs w:val="20"/>
                <w:lang w:val="it-IT"/>
              </w:rPr>
              <w:t>f</w:t>
            </w:r>
            <w:r w:rsidRPr="002C1777">
              <w:rPr>
                <w:rFonts w:ascii="Garamond" w:eastAsia="Calibri" w:hAnsi="Garamond" w:cs="Calibri"/>
                <w:spacing w:val="3"/>
                <w:sz w:val="20"/>
                <w:szCs w:val="20"/>
                <w:lang w:val="it-IT"/>
              </w:rPr>
              <w:t>f</w:t>
            </w:r>
            <w:r w:rsidRPr="002C1777">
              <w:rPr>
                <w:rFonts w:ascii="Garamond" w:eastAsia="Calibri" w:hAnsi="Garamond" w:cs="Calibri"/>
                <w:spacing w:val="-1"/>
                <w:sz w:val="20"/>
                <w:szCs w:val="20"/>
                <w:lang w:val="it-IT"/>
              </w:rPr>
              <w:t>e</w:t>
            </w:r>
            <w:r w:rsidRPr="002C1777">
              <w:rPr>
                <w:rFonts w:ascii="Garamond" w:eastAsia="Calibri" w:hAnsi="Garamond" w:cs="Calibri"/>
                <w:sz w:val="20"/>
                <w:szCs w:val="20"/>
                <w:lang w:val="it-IT"/>
              </w:rPr>
              <w:t>tti</w:t>
            </w:r>
            <w:r w:rsidRPr="002C1777">
              <w:rPr>
                <w:rFonts w:ascii="Garamond" w:eastAsia="Calibri" w:hAnsi="Garamond" w:cs="Calibri"/>
                <w:spacing w:val="-3"/>
                <w:sz w:val="20"/>
                <w:szCs w:val="20"/>
                <w:lang w:val="it-IT"/>
              </w:rPr>
              <w:t xml:space="preserve"> </w:t>
            </w:r>
            <w:r w:rsidRPr="002C1777">
              <w:rPr>
                <w:rFonts w:ascii="Garamond" w:eastAsia="Calibri" w:hAnsi="Garamond" w:cs="Calibri"/>
                <w:spacing w:val="2"/>
                <w:sz w:val="20"/>
                <w:szCs w:val="20"/>
                <w:lang w:val="it-IT"/>
              </w:rPr>
              <w:t>s</w:t>
            </w:r>
            <w:r w:rsidRPr="002C1777">
              <w:rPr>
                <w:rFonts w:ascii="Garamond" w:eastAsia="Calibri" w:hAnsi="Garamond" w:cs="Calibri"/>
                <w:spacing w:val="-1"/>
                <w:sz w:val="20"/>
                <w:szCs w:val="20"/>
                <w:lang w:val="it-IT"/>
              </w:rPr>
              <w:t>ull</w:t>
            </w:r>
            <w:r w:rsidRPr="002C1777">
              <w:rPr>
                <w:rFonts w:ascii="Garamond" w:eastAsia="Calibri" w:hAnsi="Garamond" w:cs="Calibri"/>
                <w:sz w:val="20"/>
                <w:szCs w:val="20"/>
                <w:lang w:val="it-IT"/>
              </w:rPr>
              <w:t xml:space="preserve">a </w:t>
            </w:r>
            <w:r w:rsidRPr="002C1777">
              <w:rPr>
                <w:rFonts w:ascii="Garamond" w:eastAsia="Calibri" w:hAnsi="Garamond" w:cs="Calibri"/>
                <w:spacing w:val="-1"/>
                <w:sz w:val="20"/>
                <w:szCs w:val="20"/>
                <w:lang w:val="it-IT"/>
              </w:rPr>
              <w:t>s</w:t>
            </w:r>
            <w:r w:rsidRPr="002C1777">
              <w:rPr>
                <w:rFonts w:ascii="Garamond" w:eastAsia="Calibri" w:hAnsi="Garamond" w:cs="Calibri"/>
                <w:sz w:val="20"/>
                <w:szCs w:val="20"/>
                <w:lang w:val="it-IT"/>
              </w:rPr>
              <w:t>t</w:t>
            </w:r>
            <w:r w:rsidRPr="002C1777">
              <w:rPr>
                <w:rFonts w:ascii="Garamond" w:eastAsia="Calibri" w:hAnsi="Garamond" w:cs="Calibri"/>
                <w:spacing w:val="3"/>
                <w:sz w:val="20"/>
                <w:szCs w:val="20"/>
                <w:lang w:val="it-IT"/>
              </w:rPr>
              <w:t>a</w:t>
            </w:r>
            <w:r w:rsidRPr="002C1777">
              <w:rPr>
                <w:rFonts w:ascii="Garamond" w:eastAsia="Calibri" w:hAnsi="Garamond" w:cs="Calibri"/>
                <w:spacing w:val="-1"/>
                <w:sz w:val="20"/>
                <w:szCs w:val="20"/>
                <w:lang w:val="it-IT"/>
              </w:rPr>
              <w:t>bil</w:t>
            </w:r>
            <w:r w:rsidRPr="002C1777">
              <w:rPr>
                <w:rFonts w:ascii="Garamond" w:eastAsia="Calibri" w:hAnsi="Garamond" w:cs="Calibri"/>
                <w:spacing w:val="2"/>
                <w:sz w:val="20"/>
                <w:szCs w:val="20"/>
                <w:lang w:val="it-IT"/>
              </w:rPr>
              <w:t>i</w:t>
            </w:r>
            <w:r w:rsidRPr="002C1777">
              <w:rPr>
                <w:rFonts w:ascii="Garamond" w:eastAsia="Calibri" w:hAnsi="Garamond" w:cs="Calibri"/>
                <w:sz w:val="20"/>
                <w:szCs w:val="20"/>
                <w:lang w:val="it-IT"/>
              </w:rPr>
              <w:t>tà</w:t>
            </w:r>
            <w:r w:rsidRPr="002C1777">
              <w:rPr>
                <w:rFonts w:ascii="Garamond" w:eastAsia="Calibri" w:hAnsi="Garamond" w:cs="Calibri"/>
                <w:spacing w:val="-1"/>
                <w:sz w:val="20"/>
                <w:szCs w:val="20"/>
                <w:lang w:val="it-IT"/>
              </w:rPr>
              <w:t xml:space="preserve"> </w:t>
            </w:r>
            <w:r w:rsidRPr="002C1777">
              <w:rPr>
                <w:rFonts w:ascii="Garamond" w:eastAsia="Calibri" w:hAnsi="Garamond" w:cs="Calibri"/>
                <w:sz w:val="20"/>
                <w:szCs w:val="20"/>
                <w:lang w:val="it-IT"/>
              </w:rPr>
              <w:t>e</w:t>
            </w:r>
            <w:r w:rsidRPr="002C1777">
              <w:rPr>
                <w:rFonts w:ascii="Garamond" w:eastAsia="Calibri" w:hAnsi="Garamond" w:cs="Calibri"/>
                <w:spacing w:val="-2"/>
                <w:sz w:val="20"/>
                <w:szCs w:val="20"/>
                <w:lang w:val="it-IT"/>
              </w:rPr>
              <w:t xml:space="preserve"> </w:t>
            </w:r>
            <w:r w:rsidRPr="002C1777">
              <w:rPr>
                <w:rFonts w:ascii="Garamond" w:eastAsia="Calibri" w:hAnsi="Garamond" w:cs="Calibri"/>
                <w:spacing w:val="-1"/>
                <w:sz w:val="20"/>
                <w:szCs w:val="20"/>
                <w:lang w:val="it-IT"/>
              </w:rPr>
              <w:t>sull</w:t>
            </w:r>
            <w:r w:rsidRPr="002C1777">
              <w:rPr>
                <w:rFonts w:ascii="Garamond" w:eastAsia="Calibri" w:hAnsi="Garamond" w:cs="Calibri"/>
                <w:spacing w:val="1"/>
                <w:sz w:val="20"/>
                <w:szCs w:val="20"/>
                <w:lang w:val="it-IT"/>
              </w:rPr>
              <w:t>’</w:t>
            </w:r>
            <w:r w:rsidRPr="002C1777">
              <w:rPr>
                <w:rFonts w:ascii="Garamond" w:eastAsia="Calibri" w:hAnsi="Garamond" w:cs="Calibri"/>
                <w:spacing w:val="2"/>
                <w:sz w:val="20"/>
                <w:szCs w:val="20"/>
                <w:lang w:val="it-IT"/>
              </w:rPr>
              <w:t>i</w:t>
            </w:r>
            <w:r w:rsidRPr="002C1777">
              <w:rPr>
                <w:rFonts w:ascii="Garamond" w:eastAsia="Calibri" w:hAnsi="Garamond" w:cs="Calibri"/>
                <w:spacing w:val="-1"/>
                <w:sz w:val="20"/>
                <w:szCs w:val="20"/>
                <w:lang w:val="it-IT"/>
              </w:rPr>
              <w:t>n</w:t>
            </w:r>
            <w:r w:rsidRPr="002C1777">
              <w:rPr>
                <w:rFonts w:ascii="Garamond" w:eastAsia="Calibri" w:hAnsi="Garamond" w:cs="Calibri"/>
                <w:sz w:val="20"/>
                <w:szCs w:val="20"/>
                <w:lang w:val="it-IT"/>
              </w:rPr>
              <w:t>t</w:t>
            </w:r>
            <w:r w:rsidRPr="002C1777">
              <w:rPr>
                <w:rFonts w:ascii="Garamond" w:eastAsia="Calibri" w:hAnsi="Garamond" w:cs="Calibri"/>
                <w:spacing w:val="2"/>
                <w:sz w:val="20"/>
                <w:szCs w:val="20"/>
                <w:lang w:val="it-IT"/>
              </w:rPr>
              <w:t>e</w:t>
            </w:r>
            <w:r w:rsidRPr="002C1777">
              <w:rPr>
                <w:rFonts w:ascii="Garamond" w:eastAsia="Calibri" w:hAnsi="Garamond" w:cs="Calibri"/>
                <w:spacing w:val="-1"/>
                <w:sz w:val="20"/>
                <w:szCs w:val="20"/>
                <w:lang w:val="it-IT"/>
              </w:rPr>
              <w:t>g</w:t>
            </w:r>
            <w:r w:rsidRPr="002C1777">
              <w:rPr>
                <w:rFonts w:ascii="Garamond" w:eastAsia="Calibri" w:hAnsi="Garamond" w:cs="Calibri"/>
                <w:sz w:val="20"/>
                <w:szCs w:val="20"/>
                <w:lang w:val="it-IT"/>
              </w:rPr>
              <w:t>r</w:t>
            </w:r>
            <w:r w:rsidRPr="002C1777">
              <w:rPr>
                <w:rFonts w:ascii="Garamond" w:eastAsia="Calibri" w:hAnsi="Garamond" w:cs="Calibri"/>
                <w:spacing w:val="-1"/>
                <w:sz w:val="20"/>
                <w:szCs w:val="20"/>
                <w:lang w:val="it-IT"/>
              </w:rPr>
              <w:t>i</w:t>
            </w:r>
            <w:r w:rsidRPr="002C1777">
              <w:rPr>
                <w:rFonts w:ascii="Garamond" w:eastAsia="Calibri" w:hAnsi="Garamond" w:cs="Calibri"/>
                <w:sz w:val="20"/>
                <w:szCs w:val="20"/>
                <w:lang w:val="it-IT"/>
              </w:rPr>
              <w:t>tà</w:t>
            </w:r>
            <w:r w:rsidRPr="002C1777">
              <w:rPr>
                <w:rFonts w:ascii="Garamond" w:eastAsia="Calibri" w:hAnsi="Garamond" w:cs="Calibri"/>
                <w:spacing w:val="-4"/>
                <w:sz w:val="20"/>
                <w:szCs w:val="20"/>
                <w:lang w:val="it-IT"/>
              </w:rPr>
              <w:t xml:space="preserve"> </w:t>
            </w:r>
            <w:r w:rsidRPr="002C1777">
              <w:rPr>
                <w:rFonts w:ascii="Garamond" w:eastAsia="Calibri" w:hAnsi="Garamond" w:cs="Calibri"/>
                <w:spacing w:val="-1"/>
                <w:sz w:val="20"/>
                <w:szCs w:val="20"/>
                <w:lang w:val="it-IT"/>
              </w:rPr>
              <w:t>s</w:t>
            </w:r>
            <w:r w:rsidRPr="002C1777">
              <w:rPr>
                <w:rFonts w:ascii="Garamond" w:eastAsia="Calibri" w:hAnsi="Garamond" w:cs="Calibri"/>
                <w:sz w:val="20"/>
                <w:szCs w:val="20"/>
                <w:lang w:val="it-IT"/>
              </w:rPr>
              <w:t>t</w:t>
            </w:r>
            <w:r w:rsidRPr="002C1777">
              <w:rPr>
                <w:rFonts w:ascii="Garamond" w:eastAsia="Calibri" w:hAnsi="Garamond" w:cs="Calibri"/>
                <w:spacing w:val="3"/>
                <w:sz w:val="20"/>
                <w:szCs w:val="20"/>
                <w:lang w:val="it-IT"/>
              </w:rPr>
              <w:t>a</w:t>
            </w:r>
            <w:r w:rsidRPr="002C1777">
              <w:rPr>
                <w:rFonts w:ascii="Garamond" w:eastAsia="Calibri" w:hAnsi="Garamond" w:cs="Calibri"/>
                <w:spacing w:val="-1"/>
                <w:sz w:val="20"/>
                <w:szCs w:val="20"/>
                <w:lang w:val="it-IT"/>
              </w:rPr>
              <w:t>gn</w:t>
            </w:r>
            <w:r w:rsidRPr="002C1777">
              <w:rPr>
                <w:rFonts w:ascii="Garamond" w:eastAsia="Calibri" w:hAnsi="Garamond" w:cs="Calibri"/>
                <w:sz w:val="20"/>
                <w:szCs w:val="20"/>
                <w:lang w:val="it-IT"/>
              </w:rPr>
              <w:t xml:space="preserve">a </w:t>
            </w:r>
            <w:r w:rsidRPr="002C1777">
              <w:rPr>
                <w:rFonts w:ascii="Garamond" w:eastAsia="Calibri" w:hAnsi="Garamond" w:cs="Calibri"/>
                <w:spacing w:val="1"/>
                <w:sz w:val="20"/>
                <w:szCs w:val="20"/>
                <w:lang w:val="it-IT"/>
              </w:rPr>
              <w:t>d</w:t>
            </w:r>
            <w:r w:rsidRPr="002C1777">
              <w:rPr>
                <w:rFonts w:ascii="Garamond" w:eastAsia="Calibri" w:hAnsi="Garamond" w:cs="Calibri"/>
                <w:spacing w:val="-1"/>
                <w:sz w:val="20"/>
                <w:szCs w:val="20"/>
                <w:lang w:val="it-IT"/>
              </w:rPr>
              <w:t>ell</w:t>
            </w:r>
            <w:r w:rsidRPr="002C1777">
              <w:rPr>
                <w:rFonts w:ascii="Garamond" w:eastAsia="Calibri" w:hAnsi="Garamond" w:cs="Calibri"/>
                <w:sz w:val="20"/>
                <w:szCs w:val="20"/>
                <w:lang w:val="it-IT"/>
              </w:rPr>
              <w:t>a</w:t>
            </w:r>
            <w:r w:rsidR="00460788" w:rsidRPr="002C1777">
              <w:rPr>
                <w:rFonts w:ascii="Garamond" w:eastAsia="Calibri" w:hAnsi="Garamond" w:cs="Calibri"/>
                <w:sz w:val="20"/>
                <w:szCs w:val="20"/>
                <w:lang w:val="it-IT"/>
              </w:rPr>
              <w:t xml:space="preserve"> </w:t>
            </w:r>
            <w:r w:rsidRPr="002C1777">
              <w:rPr>
                <w:rFonts w:ascii="Garamond" w:eastAsia="Calibri" w:hAnsi="Garamond" w:cs="Calibri"/>
                <w:spacing w:val="-1"/>
                <w:sz w:val="20"/>
                <w:szCs w:val="20"/>
                <w:lang w:val="it-IT"/>
              </w:rPr>
              <w:t>n</w:t>
            </w:r>
            <w:r w:rsidRPr="002C1777">
              <w:rPr>
                <w:rFonts w:ascii="Garamond" w:eastAsia="Calibri" w:hAnsi="Garamond" w:cs="Calibri"/>
                <w:sz w:val="20"/>
                <w:szCs w:val="20"/>
                <w:lang w:val="it-IT"/>
              </w:rPr>
              <w:t>ave</w:t>
            </w:r>
            <w:r w:rsidRPr="002C1777">
              <w:rPr>
                <w:rFonts w:ascii="Garamond" w:eastAsia="Calibri" w:hAnsi="Garamond" w:cs="Calibri"/>
                <w:spacing w:val="-3"/>
                <w:sz w:val="20"/>
                <w:szCs w:val="20"/>
                <w:lang w:val="it-IT"/>
              </w:rPr>
              <w:t xml:space="preserve"> </w:t>
            </w:r>
            <w:r w:rsidRPr="002C1777">
              <w:rPr>
                <w:rFonts w:ascii="Garamond" w:eastAsia="Calibri" w:hAnsi="Garamond" w:cs="Calibri"/>
                <w:spacing w:val="-1"/>
                <w:sz w:val="20"/>
                <w:szCs w:val="20"/>
                <w:lang w:val="it-IT"/>
              </w:rPr>
              <w:t>s</w:t>
            </w:r>
            <w:r w:rsidRPr="002C1777">
              <w:rPr>
                <w:rFonts w:ascii="Garamond" w:eastAsia="Calibri" w:hAnsi="Garamond" w:cs="Calibri"/>
                <w:sz w:val="20"/>
                <w:szCs w:val="20"/>
                <w:lang w:val="it-IT"/>
              </w:rPr>
              <w:t>e</w:t>
            </w:r>
            <w:r w:rsidRPr="002C1777">
              <w:rPr>
                <w:rFonts w:ascii="Garamond" w:eastAsia="Calibri" w:hAnsi="Garamond" w:cs="Calibri"/>
                <w:spacing w:val="-2"/>
                <w:sz w:val="20"/>
                <w:szCs w:val="20"/>
                <w:lang w:val="it-IT"/>
              </w:rPr>
              <w:t xml:space="preserve"> </w:t>
            </w:r>
            <w:r w:rsidRPr="002C1777">
              <w:rPr>
                <w:rFonts w:ascii="Garamond" w:eastAsia="Calibri" w:hAnsi="Garamond" w:cs="Calibri"/>
                <w:sz w:val="20"/>
                <w:szCs w:val="20"/>
                <w:lang w:val="it-IT"/>
              </w:rPr>
              <w:t>i</w:t>
            </w:r>
            <w:r w:rsidRPr="002C1777">
              <w:rPr>
                <w:rFonts w:ascii="Garamond" w:eastAsia="Calibri" w:hAnsi="Garamond" w:cs="Calibri"/>
                <w:spacing w:val="2"/>
                <w:sz w:val="20"/>
                <w:szCs w:val="20"/>
                <w:lang w:val="it-IT"/>
              </w:rPr>
              <w:t xml:space="preserve"> </w:t>
            </w:r>
            <w:r w:rsidRPr="002C1777">
              <w:rPr>
                <w:rFonts w:ascii="Garamond" w:eastAsia="Calibri" w:hAnsi="Garamond" w:cs="Calibri"/>
                <w:spacing w:val="-1"/>
                <w:sz w:val="20"/>
                <w:szCs w:val="20"/>
                <w:lang w:val="it-IT"/>
              </w:rPr>
              <w:t>p</w:t>
            </w:r>
            <w:r w:rsidRPr="002C1777">
              <w:rPr>
                <w:rFonts w:ascii="Garamond" w:eastAsia="Calibri" w:hAnsi="Garamond" w:cs="Calibri"/>
                <w:spacing w:val="1"/>
                <w:sz w:val="20"/>
                <w:szCs w:val="20"/>
                <w:lang w:val="it-IT"/>
              </w:rPr>
              <w:t>o</w:t>
            </w:r>
            <w:r w:rsidRPr="002C1777">
              <w:rPr>
                <w:rFonts w:ascii="Garamond" w:eastAsia="Calibri" w:hAnsi="Garamond" w:cs="Calibri"/>
                <w:sz w:val="20"/>
                <w:szCs w:val="20"/>
                <w:lang w:val="it-IT"/>
              </w:rPr>
              <w:t>rt</w:t>
            </w:r>
            <w:r w:rsidRPr="002C1777">
              <w:rPr>
                <w:rFonts w:ascii="Garamond" w:eastAsia="Calibri" w:hAnsi="Garamond" w:cs="Calibri"/>
                <w:spacing w:val="-1"/>
                <w:sz w:val="20"/>
                <w:szCs w:val="20"/>
                <w:lang w:val="it-IT"/>
              </w:rPr>
              <w:t>e</w:t>
            </w:r>
            <w:r w:rsidRPr="002C1777">
              <w:rPr>
                <w:rFonts w:ascii="Garamond" w:eastAsia="Calibri" w:hAnsi="Garamond" w:cs="Calibri"/>
                <w:sz w:val="20"/>
                <w:szCs w:val="20"/>
                <w:lang w:val="it-IT"/>
              </w:rPr>
              <w:t>l</w:t>
            </w:r>
            <w:r w:rsidRPr="002C1777">
              <w:rPr>
                <w:rFonts w:ascii="Garamond" w:eastAsia="Calibri" w:hAnsi="Garamond" w:cs="Calibri"/>
                <w:spacing w:val="-1"/>
                <w:sz w:val="20"/>
                <w:szCs w:val="20"/>
                <w:lang w:val="it-IT"/>
              </w:rPr>
              <w:t>l</w:t>
            </w:r>
            <w:r w:rsidRPr="002C1777">
              <w:rPr>
                <w:rFonts w:ascii="Garamond" w:eastAsia="Calibri" w:hAnsi="Garamond" w:cs="Calibri"/>
                <w:spacing w:val="1"/>
                <w:sz w:val="20"/>
                <w:szCs w:val="20"/>
                <w:lang w:val="it-IT"/>
              </w:rPr>
              <w:t>o</w:t>
            </w:r>
            <w:r w:rsidRPr="002C1777">
              <w:rPr>
                <w:rFonts w:ascii="Garamond" w:eastAsia="Calibri" w:hAnsi="Garamond" w:cs="Calibri"/>
                <w:spacing w:val="-1"/>
                <w:sz w:val="20"/>
                <w:szCs w:val="20"/>
                <w:lang w:val="it-IT"/>
              </w:rPr>
              <w:t>n</w:t>
            </w:r>
            <w:r w:rsidRPr="002C1777">
              <w:rPr>
                <w:rFonts w:ascii="Garamond" w:eastAsia="Calibri" w:hAnsi="Garamond" w:cs="Calibri"/>
                <w:sz w:val="20"/>
                <w:szCs w:val="20"/>
                <w:lang w:val="it-IT"/>
              </w:rPr>
              <w:t>i</w:t>
            </w:r>
            <w:r w:rsidRPr="002C1777">
              <w:rPr>
                <w:rFonts w:ascii="Garamond" w:eastAsia="Calibri" w:hAnsi="Garamond" w:cs="Calibri"/>
                <w:spacing w:val="1"/>
                <w:sz w:val="20"/>
                <w:szCs w:val="20"/>
                <w:lang w:val="it-IT"/>
              </w:rPr>
              <w:t xml:space="preserve"> </w:t>
            </w:r>
            <w:r w:rsidRPr="002C1777">
              <w:rPr>
                <w:rFonts w:ascii="Garamond" w:eastAsia="Calibri" w:hAnsi="Garamond" w:cs="Calibri"/>
                <w:spacing w:val="-1"/>
                <w:sz w:val="20"/>
                <w:szCs w:val="20"/>
                <w:lang w:val="it-IT"/>
              </w:rPr>
              <w:t>n</w:t>
            </w:r>
            <w:r w:rsidRPr="002C1777">
              <w:rPr>
                <w:rFonts w:ascii="Garamond" w:eastAsia="Calibri" w:hAnsi="Garamond" w:cs="Calibri"/>
                <w:spacing w:val="1"/>
                <w:sz w:val="20"/>
                <w:szCs w:val="20"/>
                <w:lang w:val="it-IT"/>
              </w:rPr>
              <w:t>o</w:t>
            </w:r>
            <w:r w:rsidRPr="002C1777">
              <w:rPr>
                <w:rFonts w:ascii="Garamond" w:eastAsia="Calibri" w:hAnsi="Garamond" w:cs="Calibri"/>
                <w:sz w:val="20"/>
                <w:szCs w:val="20"/>
                <w:lang w:val="it-IT"/>
              </w:rPr>
              <w:t>n</w:t>
            </w:r>
            <w:r w:rsidRPr="002C1777">
              <w:rPr>
                <w:rFonts w:ascii="Garamond" w:eastAsia="Calibri" w:hAnsi="Garamond" w:cs="Calibri"/>
                <w:spacing w:val="-1"/>
                <w:sz w:val="20"/>
                <w:szCs w:val="20"/>
                <w:lang w:val="it-IT"/>
              </w:rPr>
              <w:t xml:space="preserve"> s</w:t>
            </w:r>
            <w:r w:rsidRPr="002C1777">
              <w:rPr>
                <w:rFonts w:ascii="Garamond" w:eastAsia="Calibri" w:hAnsi="Garamond" w:cs="Calibri"/>
                <w:spacing w:val="1"/>
                <w:sz w:val="20"/>
                <w:szCs w:val="20"/>
                <w:lang w:val="it-IT"/>
              </w:rPr>
              <w:t>o</w:t>
            </w:r>
            <w:r w:rsidRPr="002C1777">
              <w:rPr>
                <w:rFonts w:ascii="Garamond" w:eastAsia="Calibri" w:hAnsi="Garamond" w:cs="Calibri"/>
                <w:spacing w:val="-1"/>
                <w:sz w:val="20"/>
                <w:szCs w:val="20"/>
                <w:lang w:val="it-IT"/>
              </w:rPr>
              <w:t>n</w:t>
            </w:r>
            <w:r w:rsidRPr="002C1777">
              <w:rPr>
                <w:rFonts w:ascii="Garamond" w:eastAsia="Calibri" w:hAnsi="Garamond" w:cs="Calibri"/>
                <w:sz w:val="20"/>
                <w:szCs w:val="20"/>
                <w:lang w:val="it-IT"/>
              </w:rPr>
              <w:t>o</w:t>
            </w:r>
            <w:r w:rsidRPr="002C1777">
              <w:rPr>
                <w:rFonts w:ascii="Garamond" w:eastAsia="Calibri" w:hAnsi="Garamond" w:cs="Calibri"/>
                <w:spacing w:val="1"/>
                <w:sz w:val="20"/>
                <w:szCs w:val="20"/>
                <w:lang w:val="it-IT"/>
              </w:rPr>
              <w:t xml:space="preserve"> c</w:t>
            </w:r>
            <w:r w:rsidRPr="002C1777">
              <w:rPr>
                <w:rFonts w:ascii="Garamond" w:eastAsia="Calibri" w:hAnsi="Garamond" w:cs="Calibri"/>
                <w:spacing w:val="-1"/>
                <w:sz w:val="20"/>
                <w:szCs w:val="20"/>
                <w:lang w:val="it-IT"/>
              </w:rPr>
              <w:t>h</w:t>
            </w:r>
            <w:r w:rsidRPr="002C1777">
              <w:rPr>
                <w:rFonts w:ascii="Garamond" w:eastAsia="Calibri" w:hAnsi="Garamond" w:cs="Calibri"/>
                <w:spacing w:val="2"/>
                <w:sz w:val="20"/>
                <w:szCs w:val="20"/>
                <w:lang w:val="it-IT"/>
              </w:rPr>
              <w:t>i</w:t>
            </w:r>
            <w:r w:rsidRPr="002C1777">
              <w:rPr>
                <w:rFonts w:ascii="Garamond" w:eastAsia="Calibri" w:hAnsi="Garamond" w:cs="Calibri"/>
                <w:spacing w:val="-1"/>
                <w:sz w:val="20"/>
                <w:szCs w:val="20"/>
                <w:lang w:val="it-IT"/>
              </w:rPr>
              <w:t>us</w:t>
            </w:r>
            <w:r w:rsidRPr="002C1777">
              <w:rPr>
                <w:rFonts w:ascii="Garamond" w:eastAsia="Calibri" w:hAnsi="Garamond" w:cs="Calibri"/>
                <w:sz w:val="20"/>
                <w:szCs w:val="20"/>
                <w:lang w:val="it-IT"/>
              </w:rPr>
              <w:t>i</w:t>
            </w:r>
            <w:r w:rsidRPr="002C1777">
              <w:rPr>
                <w:rFonts w:ascii="Garamond" w:eastAsia="Calibri" w:hAnsi="Garamond" w:cs="Calibri"/>
                <w:spacing w:val="-1"/>
                <w:sz w:val="20"/>
                <w:szCs w:val="20"/>
                <w:lang w:val="it-IT"/>
              </w:rPr>
              <w:t xml:space="preserve"> </w:t>
            </w:r>
            <w:r w:rsidRPr="002C1777">
              <w:rPr>
                <w:rFonts w:ascii="Garamond" w:eastAsia="Calibri" w:hAnsi="Garamond" w:cs="Calibri"/>
                <w:sz w:val="20"/>
                <w:szCs w:val="20"/>
                <w:lang w:val="it-IT"/>
              </w:rPr>
              <w:t>e</w:t>
            </w:r>
            <w:r w:rsidRPr="002C1777">
              <w:rPr>
                <w:rFonts w:ascii="Garamond" w:eastAsia="Calibri" w:hAnsi="Garamond" w:cs="Calibri"/>
                <w:spacing w:val="-2"/>
                <w:sz w:val="20"/>
                <w:szCs w:val="20"/>
                <w:lang w:val="it-IT"/>
              </w:rPr>
              <w:t xml:space="preserve"> </w:t>
            </w:r>
            <w:r w:rsidRPr="002C1777">
              <w:rPr>
                <w:rFonts w:ascii="Garamond" w:eastAsia="Calibri" w:hAnsi="Garamond" w:cs="Calibri"/>
                <w:spacing w:val="2"/>
                <w:sz w:val="20"/>
                <w:szCs w:val="20"/>
                <w:lang w:val="it-IT"/>
              </w:rPr>
              <w:t>r</w:t>
            </w:r>
            <w:r w:rsidRPr="002C1777">
              <w:rPr>
                <w:rFonts w:ascii="Garamond" w:eastAsia="Calibri" w:hAnsi="Garamond" w:cs="Calibri"/>
                <w:spacing w:val="-1"/>
                <w:sz w:val="20"/>
                <w:szCs w:val="20"/>
                <w:lang w:val="it-IT"/>
              </w:rPr>
              <w:t>i</w:t>
            </w:r>
            <w:r w:rsidRPr="002C1777">
              <w:rPr>
                <w:rFonts w:ascii="Garamond" w:eastAsia="Calibri" w:hAnsi="Garamond" w:cs="Calibri"/>
                <w:spacing w:val="1"/>
                <w:sz w:val="20"/>
                <w:szCs w:val="20"/>
                <w:lang w:val="it-IT"/>
              </w:rPr>
              <w:t>zz</w:t>
            </w:r>
            <w:r w:rsidRPr="002C1777">
              <w:rPr>
                <w:rFonts w:ascii="Garamond" w:eastAsia="Calibri" w:hAnsi="Garamond" w:cs="Calibri"/>
                <w:sz w:val="20"/>
                <w:szCs w:val="20"/>
                <w:lang w:val="it-IT"/>
              </w:rPr>
              <w:t>ati</w:t>
            </w:r>
            <w:r w:rsidR="00460788" w:rsidRPr="002C1777">
              <w:rPr>
                <w:rFonts w:ascii="Garamond" w:eastAsia="Calibri" w:hAnsi="Garamond" w:cs="Calibri"/>
                <w:sz w:val="20"/>
                <w:szCs w:val="20"/>
                <w:lang w:val="it-IT"/>
              </w:rPr>
              <w:t>. /</w:t>
            </w:r>
            <w:r w:rsidR="00460788" w:rsidRPr="002C1777">
              <w:rPr>
                <w:rFonts w:ascii="Garamond" w:eastAsia="Arial" w:hAnsi="Garamond" w:cstheme="minorHAnsi"/>
                <w:i/>
                <w:iCs/>
                <w:sz w:val="20"/>
                <w:szCs w:val="20"/>
                <w:lang w:val="it-IT"/>
              </w:rPr>
              <w:t xml:space="preserve"> </w:t>
            </w:r>
            <w:proofErr w:type="spellStart"/>
            <w:r w:rsidR="00460788" w:rsidRPr="002C1777">
              <w:rPr>
                <w:rFonts w:ascii="Garamond" w:eastAsia="Arial" w:hAnsi="Garamond" w:cstheme="minorHAnsi"/>
                <w:i/>
                <w:iCs/>
                <w:sz w:val="20"/>
                <w:szCs w:val="20"/>
                <w:lang w:val="it-IT"/>
              </w:rPr>
              <w:t>Understand</w:t>
            </w:r>
            <w:proofErr w:type="spellEnd"/>
            <w:r w:rsidR="00460788" w:rsidRPr="002C1777">
              <w:rPr>
                <w:rFonts w:ascii="Garamond" w:eastAsia="Arial" w:hAnsi="Garamond" w:cstheme="minorHAnsi"/>
                <w:i/>
                <w:iCs/>
                <w:spacing w:val="47"/>
                <w:sz w:val="20"/>
                <w:szCs w:val="20"/>
                <w:lang w:val="it-IT"/>
              </w:rPr>
              <w:t xml:space="preserve"> </w:t>
            </w:r>
            <w:proofErr w:type="spellStart"/>
            <w:r w:rsidR="00460788" w:rsidRPr="002C1777">
              <w:rPr>
                <w:rFonts w:ascii="Garamond" w:eastAsia="Arial" w:hAnsi="Garamond" w:cstheme="minorHAnsi"/>
                <w:i/>
                <w:iCs/>
                <w:sz w:val="20"/>
                <w:szCs w:val="20"/>
                <w:lang w:val="it-IT"/>
              </w:rPr>
              <w:t>e</w:t>
            </w:r>
            <w:r w:rsidR="00460788" w:rsidRPr="002C1777">
              <w:rPr>
                <w:rFonts w:ascii="Garamond" w:eastAsia="Arial" w:hAnsi="Garamond" w:cstheme="minorHAnsi"/>
                <w:i/>
                <w:iCs/>
                <w:spacing w:val="-3"/>
                <w:sz w:val="20"/>
                <w:szCs w:val="20"/>
                <w:lang w:val="it-IT"/>
              </w:rPr>
              <w:t>f</w:t>
            </w:r>
            <w:r w:rsidR="00460788" w:rsidRPr="002C1777">
              <w:rPr>
                <w:rFonts w:ascii="Garamond" w:eastAsia="Arial" w:hAnsi="Garamond" w:cstheme="minorHAnsi"/>
                <w:i/>
                <w:iCs/>
                <w:sz w:val="20"/>
                <w:szCs w:val="20"/>
                <w:lang w:val="it-IT"/>
              </w:rPr>
              <w:t>fect</w:t>
            </w:r>
            <w:proofErr w:type="spellEnd"/>
            <w:r w:rsidR="00460788" w:rsidRPr="002C1777">
              <w:rPr>
                <w:rFonts w:ascii="Garamond" w:eastAsia="Arial" w:hAnsi="Garamond" w:cstheme="minorHAnsi"/>
                <w:i/>
                <w:iCs/>
                <w:spacing w:val="49"/>
                <w:sz w:val="20"/>
                <w:szCs w:val="20"/>
                <w:lang w:val="it-IT"/>
              </w:rPr>
              <w:t xml:space="preserve"> </w:t>
            </w:r>
            <w:r w:rsidR="00460788" w:rsidRPr="002C1777">
              <w:rPr>
                <w:rFonts w:ascii="Garamond" w:eastAsia="Arial" w:hAnsi="Garamond" w:cstheme="minorHAnsi"/>
                <w:i/>
                <w:iCs/>
                <w:sz w:val="20"/>
                <w:szCs w:val="20"/>
                <w:lang w:val="it-IT"/>
              </w:rPr>
              <w:t>on</w:t>
            </w:r>
            <w:r w:rsidR="00460788" w:rsidRPr="002C1777">
              <w:rPr>
                <w:rFonts w:ascii="Garamond" w:eastAsia="Arial" w:hAnsi="Garamond" w:cstheme="minorHAnsi"/>
                <w:i/>
                <w:iCs/>
                <w:spacing w:val="18"/>
                <w:sz w:val="20"/>
                <w:szCs w:val="20"/>
                <w:lang w:val="it-IT"/>
              </w:rPr>
              <w:t xml:space="preserve"> </w:t>
            </w:r>
            <w:proofErr w:type="spellStart"/>
            <w:r w:rsidR="00460788" w:rsidRPr="002C1777">
              <w:rPr>
                <w:rFonts w:ascii="Garamond" w:eastAsia="Arial" w:hAnsi="Garamond" w:cstheme="minorHAnsi"/>
                <w:i/>
                <w:iCs/>
                <w:sz w:val="20"/>
                <w:szCs w:val="20"/>
                <w:lang w:val="it-IT"/>
              </w:rPr>
              <w:t>ship</w:t>
            </w:r>
            <w:proofErr w:type="spellEnd"/>
            <w:r w:rsidR="00460788" w:rsidRPr="002C1777">
              <w:rPr>
                <w:rFonts w:ascii="Garamond" w:eastAsia="Arial" w:hAnsi="Garamond" w:cstheme="minorHAnsi"/>
                <w:i/>
                <w:iCs/>
                <w:spacing w:val="7"/>
                <w:sz w:val="20"/>
                <w:szCs w:val="20"/>
                <w:lang w:val="it-IT"/>
              </w:rPr>
              <w:t xml:space="preserve"> </w:t>
            </w:r>
            <w:proofErr w:type="spellStart"/>
            <w:r w:rsidR="00460788" w:rsidRPr="002C1777">
              <w:rPr>
                <w:rFonts w:ascii="Garamond" w:eastAsia="Arial" w:hAnsi="Garamond" w:cstheme="minorHAnsi"/>
                <w:i/>
                <w:iCs/>
                <w:sz w:val="20"/>
                <w:szCs w:val="20"/>
                <w:lang w:val="it-IT"/>
              </w:rPr>
              <w:t>stability</w:t>
            </w:r>
            <w:proofErr w:type="spellEnd"/>
            <w:r w:rsidR="00460788" w:rsidRPr="002C1777">
              <w:rPr>
                <w:rFonts w:ascii="Garamond" w:eastAsia="Arial" w:hAnsi="Garamond" w:cstheme="minorHAnsi"/>
                <w:i/>
                <w:iCs/>
                <w:sz w:val="20"/>
                <w:szCs w:val="20"/>
                <w:lang w:val="it-IT"/>
              </w:rPr>
              <w:t xml:space="preserve"> </w:t>
            </w:r>
            <w:r w:rsidR="00460788" w:rsidRPr="002C1777">
              <w:rPr>
                <w:rFonts w:ascii="Garamond" w:eastAsia="Arial" w:hAnsi="Garamond" w:cstheme="minorHAnsi"/>
                <w:i/>
                <w:iCs/>
                <w:spacing w:val="10"/>
                <w:sz w:val="20"/>
                <w:szCs w:val="20"/>
                <w:lang w:val="it-IT"/>
              </w:rPr>
              <w:t>and</w:t>
            </w:r>
            <w:r w:rsidR="00460788" w:rsidRPr="002C1777">
              <w:rPr>
                <w:rFonts w:ascii="Garamond" w:eastAsia="Arial" w:hAnsi="Garamond" w:cstheme="minorHAnsi"/>
                <w:i/>
                <w:iCs/>
                <w:spacing w:val="18"/>
                <w:sz w:val="20"/>
                <w:szCs w:val="20"/>
                <w:lang w:val="it-IT"/>
              </w:rPr>
              <w:t xml:space="preserve"> </w:t>
            </w:r>
            <w:proofErr w:type="spellStart"/>
            <w:r w:rsidR="00460788" w:rsidRPr="002C1777">
              <w:rPr>
                <w:rFonts w:ascii="Garamond" w:eastAsia="Arial" w:hAnsi="Garamond" w:cstheme="minorHAnsi"/>
                <w:i/>
                <w:iCs/>
                <w:w w:val="114"/>
                <w:sz w:val="20"/>
                <w:szCs w:val="20"/>
                <w:lang w:val="it-IT"/>
              </w:rPr>
              <w:t>watertight</w:t>
            </w:r>
            <w:proofErr w:type="spellEnd"/>
            <w:r w:rsidR="00460788" w:rsidRPr="002C1777">
              <w:rPr>
                <w:rFonts w:ascii="Garamond" w:eastAsia="Arial" w:hAnsi="Garamond" w:cstheme="minorHAnsi"/>
                <w:i/>
                <w:iCs/>
                <w:spacing w:val="1"/>
                <w:w w:val="114"/>
                <w:sz w:val="20"/>
                <w:szCs w:val="20"/>
                <w:lang w:val="it-IT"/>
              </w:rPr>
              <w:t xml:space="preserve"> </w:t>
            </w:r>
            <w:proofErr w:type="spellStart"/>
            <w:r w:rsidR="00460788" w:rsidRPr="002C1777">
              <w:rPr>
                <w:rFonts w:ascii="Garamond" w:eastAsia="Arial" w:hAnsi="Garamond" w:cstheme="minorHAnsi"/>
                <w:i/>
                <w:iCs/>
                <w:w w:val="114"/>
                <w:sz w:val="20"/>
                <w:szCs w:val="20"/>
                <w:lang w:val="it-IT"/>
              </w:rPr>
              <w:t>integrity</w:t>
            </w:r>
            <w:proofErr w:type="spellEnd"/>
            <w:r w:rsidR="00460788" w:rsidRPr="002C1777">
              <w:rPr>
                <w:rFonts w:ascii="Garamond" w:eastAsia="Arial" w:hAnsi="Garamond" w:cstheme="minorHAnsi"/>
                <w:i/>
                <w:iCs/>
                <w:w w:val="114"/>
                <w:sz w:val="20"/>
                <w:szCs w:val="20"/>
                <w:lang w:val="it-IT"/>
              </w:rPr>
              <w:t xml:space="preserve"> </w:t>
            </w:r>
            <w:proofErr w:type="spellStart"/>
            <w:r w:rsidR="00460788" w:rsidRPr="002C1777">
              <w:rPr>
                <w:rFonts w:ascii="Garamond" w:eastAsia="Arial" w:hAnsi="Garamond" w:cstheme="minorHAnsi"/>
                <w:i/>
                <w:iCs/>
                <w:w w:val="133"/>
                <w:sz w:val="20"/>
                <w:szCs w:val="20"/>
                <w:lang w:val="it-IT"/>
              </w:rPr>
              <w:t>if</w:t>
            </w:r>
            <w:proofErr w:type="spellEnd"/>
            <w:r w:rsidR="00460788" w:rsidRPr="002C1777">
              <w:rPr>
                <w:rFonts w:ascii="Garamond" w:eastAsia="Arial" w:hAnsi="Garamond" w:cstheme="minorHAnsi"/>
                <w:i/>
                <w:iCs/>
                <w:spacing w:val="-17"/>
                <w:w w:val="133"/>
                <w:sz w:val="20"/>
                <w:szCs w:val="20"/>
                <w:lang w:val="it-IT"/>
              </w:rPr>
              <w:t xml:space="preserve"> </w:t>
            </w:r>
            <w:r w:rsidR="00460788" w:rsidRPr="002C1777">
              <w:rPr>
                <w:rFonts w:ascii="Garamond" w:eastAsia="Arial" w:hAnsi="Garamond" w:cstheme="minorHAnsi"/>
                <w:i/>
                <w:iCs/>
                <w:sz w:val="20"/>
                <w:szCs w:val="20"/>
                <w:lang w:val="it-IT"/>
              </w:rPr>
              <w:t>doors</w:t>
            </w:r>
            <w:r w:rsidR="00460788" w:rsidRPr="002C1777">
              <w:rPr>
                <w:rFonts w:ascii="Garamond" w:eastAsia="Arial" w:hAnsi="Garamond" w:cstheme="minorHAnsi"/>
                <w:i/>
                <w:iCs/>
                <w:spacing w:val="18"/>
                <w:sz w:val="20"/>
                <w:szCs w:val="20"/>
                <w:lang w:val="it-IT"/>
              </w:rPr>
              <w:t xml:space="preserve"> </w:t>
            </w:r>
            <w:r w:rsidR="00460788" w:rsidRPr="002C1777">
              <w:rPr>
                <w:rFonts w:ascii="Garamond" w:eastAsia="Arial" w:hAnsi="Garamond" w:cstheme="minorHAnsi"/>
                <w:i/>
                <w:iCs/>
                <w:sz w:val="20"/>
                <w:szCs w:val="20"/>
                <w:lang w:val="it-IT"/>
              </w:rPr>
              <w:t>are</w:t>
            </w:r>
            <w:r w:rsidR="00460788" w:rsidRPr="002C1777">
              <w:rPr>
                <w:rFonts w:ascii="Garamond" w:eastAsia="Arial" w:hAnsi="Garamond" w:cstheme="minorHAnsi"/>
                <w:i/>
                <w:iCs/>
                <w:spacing w:val="8"/>
                <w:sz w:val="20"/>
                <w:szCs w:val="20"/>
                <w:lang w:val="it-IT"/>
              </w:rPr>
              <w:t xml:space="preserve"> </w:t>
            </w:r>
            <w:proofErr w:type="spellStart"/>
            <w:r w:rsidR="00460788" w:rsidRPr="002C1777">
              <w:rPr>
                <w:rFonts w:ascii="Garamond" w:eastAsia="Arial" w:hAnsi="Garamond" w:cstheme="minorHAnsi"/>
                <w:i/>
                <w:iCs/>
                <w:w w:val="102"/>
                <w:sz w:val="20"/>
                <w:szCs w:val="20"/>
                <w:lang w:val="it-IT"/>
              </w:rPr>
              <w:t>unsecured</w:t>
            </w:r>
            <w:proofErr w:type="spellEnd"/>
          </w:p>
        </w:tc>
        <w:tc>
          <w:tcPr>
            <w:tcW w:w="850" w:type="dxa"/>
            <w:gridSpan w:val="2"/>
            <w:tcBorders>
              <w:top w:val="single" w:sz="4" w:space="0" w:color="auto"/>
              <w:left w:val="single" w:sz="4" w:space="0" w:color="00457E"/>
              <w:bottom w:val="single" w:sz="4" w:space="0" w:color="00457E"/>
              <w:right w:val="single" w:sz="4" w:space="0" w:color="00457E"/>
            </w:tcBorders>
          </w:tcPr>
          <w:p w14:paraId="4B03F451" w14:textId="77777777" w:rsidR="00393A3D" w:rsidRPr="00A06AD1" w:rsidRDefault="00393A3D" w:rsidP="00393A3D">
            <w:pPr>
              <w:spacing w:line="240" w:lineRule="auto"/>
              <w:ind w:left="198" w:right="181"/>
              <w:jc w:val="both"/>
              <w:rPr>
                <w:rFonts w:ascii="Garamond" w:hAnsi="Garamond" w:cstheme="minorHAnsi"/>
                <w:i/>
                <w:iCs/>
                <w:sz w:val="18"/>
                <w:szCs w:val="18"/>
                <w:lang w:val="it-IT"/>
              </w:rPr>
            </w:pPr>
          </w:p>
        </w:tc>
        <w:tc>
          <w:tcPr>
            <w:tcW w:w="1142" w:type="dxa"/>
            <w:gridSpan w:val="3"/>
            <w:tcBorders>
              <w:top w:val="single" w:sz="4" w:space="0" w:color="auto"/>
              <w:left w:val="single" w:sz="4" w:space="0" w:color="00457E"/>
              <w:bottom w:val="single" w:sz="4" w:space="0" w:color="00457E"/>
              <w:right w:val="single" w:sz="4" w:space="0" w:color="00457E"/>
            </w:tcBorders>
          </w:tcPr>
          <w:p w14:paraId="71C0B664" w14:textId="77777777" w:rsidR="00393A3D" w:rsidRPr="00A06AD1" w:rsidRDefault="00393A3D" w:rsidP="00393A3D">
            <w:pPr>
              <w:spacing w:line="240" w:lineRule="auto"/>
              <w:ind w:left="198" w:right="181"/>
              <w:jc w:val="both"/>
              <w:rPr>
                <w:rFonts w:ascii="Garamond" w:hAnsi="Garamond" w:cstheme="minorHAnsi"/>
                <w:i/>
                <w:iCs/>
                <w:sz w:val="18"/>
                <w:szCs w:val="18"/>
                <w:lang w:val="it-IT"/>
              </w:rPr>
            </w:pPr>
          </w:p>
        </w:tc>
        <w:tc>
          <w:tcPr>
            <w:tcW w:w="4819" w:type="dxa"/>
            <w:gridSpan w:val="2"/>
            <w:vMerge/>
            <w:tcBorders>
              <w:left w:val="single" w:sz="4" w:space="0" w:color="00457E"/>
              <w:right w:val="single" w:sz="4" w:space="0" w:color="00457E"/>
            </w:tcBorders>
          </w:tcPr>
          <w:p w14:paraId="09221AE9" w14:textId="77777777" w:rsidR="00393A3D" w:rsidRPr="00A06AD1" w:rsidRDefault="00393A3D" w:rsidP="00393A3D">
            <w:pPr>
              <w:spacing w:line="240" w:lineRule="auto"/>
              <w:jc w:val="both"/>
              <w:rPr>
                <w:rFonts w:ascii="Garamond" w:hAnsi="Garamond" w:cstheme="minorHAnsi"/>
                <w:i/>
                <w:iCs/>
                <w:sz w:val="18"/>
                <w:szCs w:val="18"/>
                <w:lang w:val="it-IT"/>
              </w:rPr>
            </w:pPr>
          </w:p>
        </w:tc>
        <w:tc>
          <w:tcPr>
            <w:tcW w:w="1277" w:type="dxa"/>
            <w:tcBorders>
              <w:top w:val="single" w:sz="4" w:space="0" w:color="00457E"/>
              <w:left w:val="single" w:sz="4" w:space="0" w:color="00457E"/>
              <w:bottom w:val="single" w:sz="4" w:space="0" w:color="00457E"/>
              <w:right w:val="single" w:sz="4" w:space="0" w:color="00457E"/>
            </w:tcBorders>
          </w:tcPr>
          <w:p w14:paraId="7C6F046E" w14:textId="77777777" w:rsidR="00393A3D" w:rsidRPr="00A06AD1" w:rsidRDefault="00393A3D" w:rsidP="00393A3D">
            <w:pPr>
              <w:spacing w:line="240" w:lineRule="auto"/>
              <w:jc w:val="both"/>
              <w:rPr>
                <w:rFonts w:ascii="Garamond" w:hAnsi="Garamond" w:cstheme="minorHAnsi"/>
                <w:i/>
                <w:iCs/>
                <w:sz w:val="18"/>
                <w:szCs w:val="18"/>
                <w:lang w:val="it-IT"/>
              </w:rPr>
            </w:pPr>
          </w:p>
        </w:tc>
        <w:tc>
          <w:tcPr>
            <w:tcW w:w="1136" w:type="dxa"/>
            <w:tcBorders>
              <w:top w:val="single" w:sz="4" w:space="0" w:color="00457E"/>
              <w:left w:val="single" w:sz="4" w:space="0" w:color="00457E"/>
              <w:bottom w:val="single" w:sz="4" w:space="0" w:color="00457E"/>
              <w:right w:val="single" w:sz="4" w:space="0" w:color="00457E"/>
            </w:tcBorders>
          </w:tcPr>
          <w:p w14:paraId="4A09DB1C" w14:textId="77777777" w:rsidR="00393A3D" w:rsidRPr="00A06AD1" w:rsidRDefault="00393A3D" w:rsidP="00393A3D">
            <w:pPr>
              <w:spacing w:line="240" w:lineRule="auto"/>
              <w:jc w:val="both"/>
              <w:rPr>
                <w:rFonts w:ascii="Garamond" w:hAnsi="Garamond" w:cstheme="minorHAnsi"/>
                <w:i/>
                <w:iCs/>
                <w:sz w:val="18"/>
                <w:szCs w:val="18"/>
                <w:lang w:val="it-IT"/>
              </w:rPr>
            </w:pPr>
          </w:p>
        </w:tc>
      </w:tr>
      <w:tr w:rsidR="00013F8D" w:rsidRPr="00366F3C" w14:paraId="517F63A6" w14:textId="77777777" w:rsidTr="00013F8D">
        <w:trPr>
          <w:trHeight w:hRule="exact" w:val="564"/>
          <w:jc w:val="center"/>
        </w:trPr>
        <w:tc>
          <w:tcPr>
            <w:tcW w:w="566" w:type="dxa"/>
            <w:tcBorders>
              <w:top w:val="single" w:sz="4" w:space="0" w:color="00457E"/>
              <w:left w:val="single" w:sz="4" w:space="0" w:color="00457E"/>
              <w:bottom w:val="single" w:sz="4" w:space="0" w:color="00457E"/>
              <w:right w:val="single" w:sz="4" w:space="0" w:color="00457E"/>
            </w:tcBorders>
          </w:tcPr>
          <w:p w14:paraId="4402A451" w14:textId="77777777" w:rsidR="00393A3D" w:rsidRPr="002C1777" w:rsidRDefault="00393A3D" w:rsidP="00393A3D">
            <w:pPr>
              <w:spacing w:after="0" w:line="360" w:lineRule="auto"/>
              <w:jc w:val="center"/>
              <w:rPr>
                <w:rFonts w:ascii="Garamond" w:hAnsi="Garamond" w:cstheme="minorHAnsi"/>
                <w:sz w:val="20"/>
                <w:szCs w:val="20"/>
              </w:rPr>
            </w:pPr>
            <w:r w:rsidRPr="002C1777">
              <w:rPr>
                <w:rFonts w:ascii="Garamond" w:eastAsia="Arial" w:hAnsi="Garamond" w:cstheme="minorHAnsi"/>
                <w:sz w:val="20"/>
                <w:szCs w:val="20"/>
              </w:rPr>
              <w:t>.5</w:t>
            </w:r>
          </w:p>
        </w:tc>
        <w:tc>
          <w:tcPr>
            <w:tcW w:w="5940" w:type="dxa"/>
            <w:gridSpan w:val="2"/>
            <w:tcBorders>
              <w:top w:val="single" w:sz="4" w:space="0" w:color="00457E"/>
              <w:left w:val="single" w:sz="4" w:space="0" w:color="00457E"/>
              <w:bottom w:val="single" w:sz="4" w:space="0" w:color="00457E"/>
              <w:right w:val="single" w:sz="4" w:space="0" w:color="00457E"/>
            </w:tcBorders>
          </w:tcPr>
          <w:p w14:paraId="34668760" w14:textId="168B381A" w:rsidR="00393A3D" w:rsidRPr="002C1777" w:rsidRDefault="00393A3D" w:rsidP="00460788">
            <w:pPr>
              <w:spacing w:after="0" w:line="218" w:lineRule="exact"/>
              <w:ind w:left="105" w:right="96"/>
              <w:jc w:val="both"/>
              <w:rPr>
                <w:rFonts w:ascii="Garamond" w:hAnsi="Garamond" w:cstheme="minorHAnsi"/>
                <w:i/>
                <w:iCs/>
                <w:sz w:val="20"/>
                <w:szCs w:val="20"/>
                <w:lang w:val="it-IT"/>
              </w:rPr>
            </w:pPr>
            <w:r w:rsidRPr="002C1777">
              <w:rPr>
                <w:rFonts w:ascii="Garamond" w:eastAsia="Calibri" w:hAnsi="Garamond" w:cs="Calibri"/>
                <w:spacing w:val="1"/>
                <w:sz w:val="20"/>
                <w:szCs w:val="20"/>
                <w:lang w:val="it-IT"/>
              </w:rPr>
              <w:t>R</w:t>
            </w:r>
            <w:r w:rsidRPr="002C1777">
              <w:rPr>
                <w:rFonts w:ascii="Garamond" w:eastAsia="Calibri" w:hAnsi="Garamond" w:cs="Calibri"/>
                <w:spacing w:val="-1"/>
                <w:sz w:val="20"/>
                <w:szCs w:val="20"/>
                <w:lang w:val="it-IT"/>
              </w:rPr>
              <w:t>i</w:t>
            </w:r>
            <w:r w:rsidRPr="002C1777">
              <w:rPr>
                <w:rFonts w:ascii="Garamond" w:eastAsia="Calibri" w:hAnsi="Garamond" w:cs="Calibri"/>
                <w:spacing w:val="1"/>
                <w:sz w:val="20"/>
                <w:szCs w:val="20"/>
                <w:lang w:val="it-IT"/>
              </w:rPr>
              <w:t>co</w:t>
            </w:r>
            <w:r w:rsidRPr="002C1777">
              <w:rPr>
                <w:rFonts w:ascii="Garamond" w:eastAsia="Calibri" w:hAnsi="Garamond" w:cs="Calibri"/>
                <w:spacing w:val="-1"/>
                <w:sz w:val="20"/>
                <w:szCs w:val="20"/>
                <w:lang w:val="it-IT"/>
              </w:rPr>
              <w:t>n</w:t>
            </w:r>
            <w:r w:rsidRPr="002C1777">
              <w:rPr>
                <w:rFonts w:ascii="Garamond" w:eastAsia="Calibri" w:hAnsi="Garamond" w:cs="Calibri"/>
                <w:spacing w:val="1"/>
                <w:sz w:val="20"/>
                <w:szCs w:val="20"/>
                <w:lang w:val="it-IT"/>
              </w:rPr>
              <w:t>o</w:t>
            </w:r>
            <w:r w:rsidRPr="002C1777">
              <w:rPr>
                <w:rFonts w:ascii="Garamond" w:eastAsia="Calibri" w:hAnsi="Garamond" w:cs="Calibri"/>
                <w:spacing w:val="-1"/>
                <w:sz w:val="20"/>
                <w:szCs w:val="20"/>
                <w:lang w:val="it-IT"/>
              </w:rPr>
              <w:t>s</w:t>
            </w:r>
            <w:r w:rsidRPr="002C1777">
              <w:rPr>
                <w:rFonts w:ascii="Garamond" w:eastAsia="Calibri" w:hAnsi="Garamond" w:cs="Calibri"/>
                <w:spacing w:val="1"/>
                <w:sz w:val="20"/>
                <w:szCs w:val="20"/>
                <w:lang w:val="it-IT"/>
              </w:rPr>
              <w:t>c</w:t>
            </w:r>
            <w:r w:rsidRPr="002C1777">
              <w:rPr>
                <w:rFonts w:ascii="Garamond" w:eastAsia="Calibri" w:hAnsi="Garamond" w:cs="Calibri"/>
                <w:spacing w:val="-1"/>
                <w:sz w:val="20"/>
                <w:szCs w:val="20"/>
                <w:lang w:val="it-IT"/>
              </w:rPr>
              <w:t>e</w:t>
            </w:r>
            <w:r w:rsidRPr="002C1777">
              <w:rPr>
                <w:rFonts w:ascii="Garamond" w:eastAsia="Calibri" w:hAnsi="Garamond" w:cs="Calibri"/>
                <w:sz w:val="20"/>
                <w:szCs w:val="20"/>
                <w:lang w:val="it-IT"/>
              </w:rPr>
              <w:t>re</w:t>
            </w:r>
            <w:r w:rsidRPr="002C1777">
              <w:rPr>
                <w:rFonts w:ascii="Garamond" w:eastAsia="Calibri" w:hAnsi="Garamond" w:cs="Calibri"/>
                <w:spacing w:val="-6"/>
                <w:sz w:val="20"/>
                <w:szCs w:val="20"/>
                <w:lang w:val="it-IT"/>
              </w:rPr>
              <w:t xml:space="preserve"> </w:t>
            </w:r>
            <w:r w:rsidRPr="002C1777">
              <w:rPr>
                <w:rFonts w:ascii="Garamond" w:eastAsia="Calibri" w:hAnsi="Garamond" w:cs="Calibri"/>
                <w:spacing w:val="-1"/>
                <w:sz w:val="20"/>
                <w:szCs w:val="20"/>
                <w:lang w:val="it-IT"/>
              </w:rPr>
              <w:t>gl</w:t>
            </w:r>
            <w:r w:rsidRPr="002C1777">
              <w:rPr>
                <w:rFonts w:ascii="Garamond" w:eastAsia="Calibri" w:hAnsi="Garamond" w:cs="Calibri"/>
                <w:sz w:val="20"/>
                <w:szCs w:val="20"/>
                <w:lang w:val="it-IT"/>
              </w:rPr>
              <w:t>i</w:t>
            </w:r>
            <w:r w:rsidRPr="002C1777">
              <w:rPr>
                <w:rFonts w:ascii="Garamond" w:eastAsia="Calibri" w:hAnsi="Garamond" w:cs="Calibri"/>
                <w:spacing w:val="-1"/>
                <w:sz w:val="20"/>
                <w:szCs w:val="20"/>
                <w:lang w:val="it-IT"/>
              </w:rPr>
              <w:t xml:space="preserve"> </w:t>
            </w:r>
            <w:r w:rsidRPr="002C1777">
              <w:rPr>
                <w:rFonts w:ascii="Garamond" w:eastAsia="Calibri" w:hAnsi="Garamond" w:cs="Calibri"/>
                <w:sz w:val="20"/>
                <w:szCs w:val="20"/>
                <w:lang w:val="it-IT"/>
              </w:rPr>
              <w:t>a</w:t>
            </w:r>
            <w:r w:rsidRPr="002C1777">
              <w:rPr>
                <w:rFonts w:ascii="Garamond" w:eastAsia="Calibri" w:hAnsi="Garamond" w:cs="Calibri"/>
                <w:spacing w:val="-1"/>
                <w:sz w:val="20"/>
                <w:szCs w:val="20"/>
                <w:lang w:val="it-IT"/>
              </w:rPr>
              <w:t>ll</w:t>
            </w:r>
            <w:r w:rsidRPr="002C1777">
              <w:rPr>
                <w:rFonts w:ascii="Garamond" w:eastAsia="Calibri" w:hAnsi="Garamond" w:cs="Calibri"/>
                <w:sz w:val="20"/>
                <w:szCs w:val="20"/>
                <w:lang w:val="it-IT"/>
              </w:rPr>
              <w:t>armi</w:t>
            </w:r>
            <w:r w:rsidRPr="002C1777">
              <w:rPr>
                <w:rFonts w:ascii="Garamond" w:eastAsia="Calibri" w:hAnsi="Garamond" w:cs="Calibri"/>
                <w:spacing w:val="-3"/>
                <w:sz w:val="20"/>
                <w:szCs w:val="20"/>
                <w:lang w:val="it-IT"/>
              </w:rPr>
              <w:t xml:space="preserve"> </w:t>
            </w:r>
            <w:r w:rsidRPr="002C1777">
              <w:rPr>
                <w:rFonts w:ascii="Garamond" w:eastAsia="Calibri" w:hAnsi="Garamond" w:cs="Calibri"/>
                <w:spacing w:val="1"/>
                <w:sz w:val="20"/>
                <w:szCs w:val="20"/>
                <w:lang w:val="it-IT"/>
              </w:rPr>
              <w:t>co</w:t>
            </w:r>
            <w:r w:rsidRPr="002C1777">
              <w:rPr>
                <w:rFonts w:ascii="Garamond" w:eastAsia="Calibri" w:hAnsi="Garamond" w:cs="Calibri"/>
                <w:spacing w:val="-1"/>
                <w:sz w:val="20"/>
                <w:szCs w:val="20"/>
                <w:lang w:val="it-IT"/>
              </w:rPr>
              <w:t>lleg</w:t>
            </w:r>
            <w:r w:rsidRPr="002C1777">
              <w:rPr>
                <w:rFonts w:ascii="Garamond" w:eastAsia="Calibri" w:hAnsi="Garamond" w:cs="Calibri"/>
                <w:spacing w:val="3"/>
                <w:sz w:val="20"/>
                <w:szCs w:val="20"/>
                <w:lang w:val="it-IT"/>
              </w:rPr>
              <w:t>a</w:t>
            </w:r>
            <w:r w:rsidRPr="002C1777">
              <w:rPr>
                <w:rFonts w:ascii="Garamond" w:eastAsia="Calibri" w:hAnsi="Garamond" w:cs="Calibri"/>
                <w:sz w:val="20"/>
                <w:szCs w:val="20"/>
                <w:lang w:val="it-IT"/>
              </w:rPr>
              <w:t>ti</w:t>
            </w:r>
            <w:r w:rsidRPr="002C1777">
              <w:rPr>
                <w:rFonts w:ascii="Garamond" w:eastAsia="Calibri" w:hAnsi="Garamond" w:cs="Calibri"/>
                <w:spacing w:val="-3"/>
                <w:sz w:val="20"/>
                <w:szCs w:val="20"/>
                <w:lang w:val="it-IT"/>
              </w:rPr>
              <w:t xml:space="preserve"> </w:t>
            </w:r>
            <w:r w:rsidRPr="002C1777">
              <w:rPr>
                <w:rFonts w:ascii="Garamond" w:eastAsia="Calibri" w:hAnsi="Garamond" w:cs="Calibri"/>
                <w:spacing w:val="3"/>
                <w:sz w:val="20"/>
                <w:szCs w:val="20"/>
                <w:lang w:val="it-IT"/>
              </w:rPr>
              <w:t>a</w:t>
            </w:r>
            <w:r w:rsidRPr="002C1777">
              <w:rPr>
                <w:rFonts w:ascii="Garamond" w:eastAsia="Calibri" w:hAnsi="Garamond" w:cs="Calibri"/>
                <w:sz w:val="20"/>
                <w:szCs w:val="20"/>
                <w:lang w:val="it-IT"/>
              </w:rPr>
              <w:t>l f</w:t>
            </w:r>
            <w:r w:rsidRPr="002C1777">
              <w:rPr>
                <w:rFonts w:ascii="Garamond" w:eastAsia="Calibri" w:hAnsi="Garamond" w:cs="Calibri"/>
                <w:spacing w:val="-1"/>
                <w:sz w:val="20"/>
                <w:szCs w:val="20"/>
                <w:lang w:val="it-IT"/>
              </w:rPr>
              <w:t>un</w:t>
            </w:r>
            <w:r w:rsidRPr="002C1777">
              <w:rPr>
                <w:rFonts w:ascii="Garamond" w:eastAsia="Calibri" w:hAnsi="Garamond" w:cs="Calibri"/>
                <w:spacing w:val="1"/>
                <w:sz w:val="20"/>
                <w:szCs w:val="20"/>
                <w:lang w:val="it-IT"/>
              </w:rPr>
              <w:t>z</w:t>
            </w:r>
            <w:r w:rsidRPr="002C1777">
              <w:rPr>
                <w:rFonts w:ascii="Garamond" w:eastAsia="Calibri" w:hAnsi="Garamond" w:cs="Calibri"/>
                <w:spacing w:val="-1"/>
                <w:sz w:val="20"/>
                <w:szCs w:val="20"/>
                <w:lang w:val="it-IT"/>
              </w:rPr>
              <w:t>i</w:t>
            </w:r>
            <w:r w:rsidRPr="002C1777">
              <w:rPr>
                <w:rFonts w:ascii="Garamond" w:eastAsia="Calibri" w:hAnsi="Garamond" w:cs="Calibri"/>
                <w:spacing w:val="1"/>
                <w:sz w:val="20"/>
                <w:szCs w:val="20"/>
                <w:lang w:val="it-IT"/>
              </w:rPr>
              <w:t>o</w:t>
            </w:r>
            <w:r w:rsidRPr="002C1777">
              <w:rPr>
                <w:rFonts w:ascii="Garamond" w:eastAsia="Calibri" w:hAnsi="Garamond" w:cs="Calibri"/>
                <w:spacing w:val="-1"/>
                <w:sz w:val="20"/>
                <w:szCs w:val="20"/>
                <w:lang w:val="it-IT"/>
              </w:rPr>
              <w:t>n</w:t>
            </w:r>
            <w:r w:rsidRPr="002C1777">
              <w:rPr>
                <w:rFonts w:ascii="Garamond" w:eastAsia="Calibri" w:hAnsi="Garamond" w:cs="Calibri"/>
                <w:sz w:val="20"/>
                <w:szCs w:val="20"/>
                <w:lang w:val="it-IT"/>
              </w:rPr>
              <w:t>am</w:t>
            </w:r>
            <w:r w:rsidRPr="002C1777">
              <w:rPr>
                <w:rFonts w:ascii="Garamond" w:eastAsia="Calibri" w:hAnsi="Garamond" w:cs="Calibri"/>
                <w:spacing w:val="-1"/>
                <w:sz w:val="20"/>
                <w:szCs w:val="20"/>
                <w:lang w:val="it-IT"/>
              </w:rPr>
              <w:t>en</w:t>
            </w:r>
            <w:r w:rsidRPr="002C1777">
              <w:rPr>
                <w:rFonts w:ascii="Garamond" w:eastAsia="Calibri" w:hAnsi="Garamond" w:cs="Calibri"/>
                <w:sz w:val="20"/>
                <w:szCs w:val="20"/>
                <w:lang w:val="it-IT"/>
              </w:rPr>
              <w:t>to</w:t>
            </w:r>
            <w:r w:rsidRPr="002C1777">
              <w:rPr>
                <w:rFonts w:ascii="Garamond" w:eastAsia="Calibri" w:hAnsi="Garamond" w:cs="Calibri"/>
                <w:spacing w:val="-2"/>
                <w:sz w:val="20"/>
                <w:szCs w:val="20"/>
                <w:lang w:val="it-IT"/>
              </w:rPr>
              <w:t xml:space="preserve"> </w:t>
            </w:r>
            <w:r w:rsidRPr="002C1777">
              <w:rPr>
                <w:rFonts w:ascii="Garamond" w:eastAsia="Calibri" w:hAnsi="Garamond" w:cs="Calibri"/>
                <w:spacing w:val="1"/>
                <w:sz w:val="20"/>
                <w:szCs w:val="20"/>
                <w:lang w:val="it-IT"/>
              </w:rPr>
              <w:t>d</w:t>
            </w:r>
            <w:r w:rsidRPr="002C1777">
              <w:rPr>
                <w:rFonts w:ascii="Garamond" w:eastAsia="Calibri" w:hAnsi="Garamond" w:cs="Calibri"/>
                <w:spacing w:val="-1"/>
                <w:sz w:val="20"/>
                <w:szCs w:val="20"/>
                <w:lang w:val="it-IT"/>
              </w:rPr>
              <w:t>ell</w:t>
            </w:r>
            <w:r w:rsidRPr="002C1777">
              <w:rPr>
                <w:rFonts w:ascii="Garamond" w:eastAsia="Calibri" w:hAnsi="Garamond" w:cs="Calibri"/>
                <w:sz w:val="20"/>
                <w:szCs w:val="20"/>
                <w:lang w:val="it-IT"/>
              </w:rPr>
              <w:t>e</w:t>
            </w:r>
            <w:r w:rsidRPr="002C1777">
              <w:rPr>
                <w:rFonts w:ascii="Garamond" w:eastAsia="Calibri" w:hAnsi="Garamond" w:cs="Calibri"/>
                <w:spacing w:val="-3"/>
                <w:sz w:val="20"/>
                <w:szCs w:val="20"/>
                <w:lang w:val="it-IT"/>
              </w:rPr>
              <w:t xml:space="preserve"> </w:t>
            </w:r>
            <w:r w:rsidRPr="002C1777">
              <w:rPr>
                <w:rFonts w:ascii="Garamond" w:eastAsia="Calibri" w:hAnsi="Garamond" w:cs="Calibri"/>
                <w:sz w:val="20"/>
                <w:szCs w:val="20"/>
                <w:lang w:val="it-IT"/>
              </w:rPr>
              <w:t>ra</w:t>
            </w:r>
            <w:r w:rsidRPr="002C1777">
              <w:rPr>
                <w:rFonts w:ascii="Garamond" w:eastAsia="Calibri" w:hAnsi="Garamond" w:cs="Calibri"/>
                <w:spacing w:val="3"/>
                <w:sz w:val="20"/>
                <w:szCs w:val="20"/>
                <w:lang w:val="it-IT"/>
              </w:rPr>
              <w:t>m</w:t>
            </w:r>
            <w:r w:rsidRPr="002C1777">
              <w:rPr>
                <w:rFonts w:ascii="Garamond" w:eastAsia="Calibri" w:hAnsi="Garamond" w:cs="Calibri"/>
                <w:spacing w:val="-1"/>
                <w:sz w:val="20"/>
                <w:szCs w:val="20"/>
                <w:lang w:val="it-IT"/>
              </w:rPr>
              <w:t>p</w:t>
            </w:r>
            <w:r w:rsidRPr="002C1777">
              <w:rPr>
                <w:rFonts w:ascii="Garamond" w:eastAsia="Calibri" w:hAnsi="Garamond" w:cs="Calibri"/>
                <w:sz w:val="20"/>
                <w:szCs w:val="20"/>
                <w:lang w:val="it-IT"/>
              </w:rPr>
              <w:t xml:space="preserve">e </w:t>
            </w:r>
            <w:r w:rsidRPr="002C1777">
              <w:rPr>
                <w:rFonts w:ascii="Garamond" w:eastAsia="Calibri" w:hAnsi="Garamond" w:cs="Calibri"/>
                <w:spacing w:val="-1"/>
                <w:sz w:val="20"/>
                <w:szCs w:val="20"/>
                <w:lang w:val="it-IT"/>
              </w:rPr>
              <w:t>e</w:t>
            </w:r>
            <w:r w:rsidRPr="002C1777">
              <w:rPr>
                <w:rFonts w:ascii="Garamond" w:eastAsia="Calibri" w:hAnsi="Garamond" w:cs="Calibri"/>
                <w:sz w:val="20"/>
                <w:szCs w:val="20"/>
                <w:lang w:val="it-IT"/>
              </w:rPr>
              <w:t>d</w:t>
            </w:r>
            <w:r w:rsidRPr="002C1777">
              <w:rPr>
                <w:rFonts w:ascii="Garamond" w:eastAsia="Calibri" w:hAnsi="Garamond" w:cs="Calibri"/>
                <w:spacing w:val="-3"/>
                <w:sz w:val="20"/>
                <w:szCs w:val="20"/>
                <w:lang w:val="it-IT"/>
              </w:rPr>
              <w:t xml:space="preserve"> </w:t>
            </w:r>
            <w:r w:rsidRPr="002C1777">
              <w:rPr>
                <w:rFonts w:ascii="Garamond" w:eastAsia="Calibri" w:hAnsi="Garamond" w:cs="Calibri"/>
                <w:sz w:val="20"/>
                <w:szCs w:val="20"/>
                <w:lang w:val="it-IT"/>
              </w:rPr>
              <w:t xml:space="preserve">i </w:t>
            </w:r>
            <w:r w:rsidRPr="002C1777">
              <w:rPr>
                <w:rFonts w:ascii="Garamond" w:eastAsia="Calibri" w:hAnsi="Garamond" w:cs="Calibri"/>
                <w:spacing w:val="-1"/>
                <w:sz w:val="20"/>
                <w:szCs w:val="20"/>
                <w:lang w:val="it-IT"/>
              </w:rPr>
              <w:t>p</w:t>
            </w:r>
            <w:r w:rsidRPr="002C1777">
              <w:rPr>
                <w:rFonts w:ascii="Garamond" w:eastAsia="Calibri" w:hAnsi="Garamond" w:cs="Calibri"/>
                <w:spacing w:val="1"/>
                <w:sz w:val="20"/>
                <w:szCs w:val="20"/>
                <w:lang w:val="it-IT"/>
              </w:rPr>
              <w:t>o</w:t>
            </w:r>
            <w:r w:rsidRPr="002C1777">
              <w:rPr>
                <w:rFonts w:ascii="Garamond" w:eastAsia="Calibri" w:hAnsi="Garamond" w:cs="Calibri"/>
                <w:sz w:val="20"/>
                <w:szCs w:val="20"/>
                <w:lang w:val="it-IT"/>
              </w:rPr>
              <w:t>rt</w:t>
            </w:r>
            <w:r w:rsidRPr="002C1777">
              <w:rPr>
                <w:rFonts w:ascii="Garamond" w:eastAsia="Calibri" w:hAnsi="Garamond" w:cs="Calibri"/>
                <w:spacing w:val="2"/>
                <w:sz w:val="20"/>
                <w:szCs w:val="20"/>
                <w:lang w:val="it-IT"/>
              </w:rPr>
              <w:t>e</w:t>
            </w:r>
            <w:r w:rsidRPr="002C1777">
              <w:rPr>
                <w:rFonts w:ascii="Garamond" w:eastAsia="Calibri" w:hAnsi="Garamond" w:cs="Calibri"/>
                <w:spacing w:val="-1"/>
                <w:sz w:val="20"/>
                <w:szCs w:val="20"/>
                <w:lang w:val="it-IT"/>
              </w:rPr>
              <w:t>ll</w:t>
            </w:r>
            <w:r w:rsidRPr="002C1777">
              <w:rPr>
                <w:rFonts w:ascii="Garamond" w:eastAsia="Calibri" w:hAnsi="Garamond" w:cs="Calibri"/>
                <w:spacing w:val="1"/>
                <w:sz w:val="20"/>
                <w:szCs w:val="20"/>
                <w:lang w:val="it-IT"/>
              </w:rPr>
              <w:t>o</w:t>
            </w:r>
            <w:r w:rsidRPr="002C1777">
              <w:rPr>
                <w:rFonts w:ascii="Garamond" w:eastAsia="Calibri" w:hAnsi="Garamond" w:cs="Calibri"/>
                <w:spacing w:val="-1"/>
                <w:sz w:val="20"/>
                <w:szCs w:val="20"/>
                <w:lang w:val="it-IT"/>
              </w:rPr>
              <w:t>ni</w:t>
            </w:r>
            <w:r w:rsidR="00460788" w:rsidRPr="002C1777">
              <w:rPr>
                <w:rFonts w:ascii="Garamond" w:eastAsia="Calibri" w:hAnsi="Garamond" w:cs="Calibri"/>
                <w:spacing w:val="-1"/>
                <w:sz w:val="20"/>
                <w:szCs w:val="20"/>
                <w:lang w:val="it-IT"/>
              </w:rPr>
              <w:t>. /</w:t>
            </w:r>
            <w:r w:rsidR="00460788" w:rsidRPr="002C1777">
              <w:rPr>
                <w:rFonts w:ascii="Garamond" w:eastAsia="Arial" w:hAnsi="Garamond" w:cstheme="minorHAnsi"/>
                <w:i/>
                <w:iCs/>
                <w:sz w:val="20"/>
                <w:szCs w:val="20"/>
                <w:lang w:val="it-IT"/>
              </w:rPr>
              <w:t xml:space="preserve"> </w:t>
            </w:r>
            <w:proofErr w:type="spellStart"/>
            <w:r w:rsidR="00460788" w:rsidRPr="002C1777">
              <w:rPr>
                <w:rFonts w:ascii="Garamond" w:eastAsia="Arial" w:hAnsi="Garamond" w:cstheme="minorHAnsi"/>
                <w:i/>
                <w:iCs/>
                <w:sz w:val="20"/>
                <w:szCs w:val="20"/>
                <w:lang w:val="it-IT"/>
              </w:rPr>
              <w:t>Recognise</w:t>
            </w:r>
            <w:proofErr w:type="spellEnd"/>
            <w:r w:rsidR="00460788" w:rsidRPr="002C1777">
              <w:rPr>
                <w:rFonts w:ascii="Garamond" w:eastAsia="Arial" w:hAnsi="Garamond" w:cstheme="minorHAnsi"/>
                <w:i/>
                <w:iCs/>
                <w:spacing w:val="-17"/>
                <w:sz w:val="20"/>
                <w:szCs w:val="20"/>
                <w:lang w:val="it-IT"/>
              </w:rPr>
              <w:t xml:space="preserve"> </w:t>
            </w:r>
            <w:proofErr w:type="spellStart"/>
            <w:r w:rsidR="00460788" w:rsidRPr="002C1777">
              <w:rPr>
                <w:rFonts w:ascii="Garamond" w:eastAsia="Arial" w:hAnsi="Garamond" w:cstheme="minorHAnsi"/>
                <w:i/>
                <w:iCs/>
                <w:sz w:val="20"/>
                <w:szCs w:val="20"/>
                <w:lang w:val="it-IT"/>
              </w:rPr>
              <w:t>alarms</w:t>
            </w:r>
            <w:proofErr w:type="spellEnd"/>
            <w:r w:rsidR="00460788" w:rsidRPr="002C1777">
              <w:rPr>
                <w:rFonts w:ascii="Garamond" w:eastAsia="Arial" w:hAnsi="Garamond" w:cstheme="minorHAnsi"/>
                <w:i/>
                <w:iCs/>
                <w:spacing w:val="5"/>
                <w:sz w:val="20"/>
                <w:szCs w:val="20"/>
                <w:lang w:val="it-IT"/>
              </w:rPr>
              <w:t xml:space="preserve"> </w:t>
            </w:r>
            <w:proofErr w:type="spellStart"/>
            <w:r w:rsidR="00460788" w:rsidRPr="002C1777">
              <w:rPr>
                <w:rFonts w:ascii="Garamond" w:eastAsia="Arial" w:hAnsi="Garamond" w:cstheme="minorHAnsi"/>
                <w:i/>
                <w:iCs/>
                <w:sz w:val="20"/>
                <w:szCs w:val="20"/>
                <w:lang w:val="it-IT"/>
              </w:rPr>
              <w:t>associated</w:t>
            </w:r>
            <w:proofErr w:type="spellEnd"/>
            <w:r w:rsidR="00460788" w:rsidRPr="002C1777">
              <w:rPr>
                <w:rFonts w:ascii="Garamond" w:eastAsia="Arial" w:hAnsi="Garamond" w:cstheme="minorHAnsi"/>
                <w:i/>
                <w:iCs/>
                <w:spacing w:val="-9"/>
                <w:sz w:val="20"/>
                <w:szCs w:val="20"/>
                <w:lang w:val="it-IT"/>
              </w:rPr>
              <w:t xml:space="preserve"> </w:t>
            </w:r>
            <w:r w:rsidR="00460788" w:rsidRPr="002C1777">
              <w:rPr>
                <w:rFonts w:ascii="Garamond" w:eastAsia="Arial" w:hAnsi="Garamond" w:cstheme="minorHAnsi"/>
                <w:i/>
                <w:iCs/>
                <w:sz w:val="20"/>
                <w:szCs w:val="20"/>
                <w:lang w:val="it-IT"/>
              </w:rPr>
              <w:t xml:space="preserve">with </w:t>
            </w:r>
            <w:proofErr w:type="spellStart"/>
            <w:r w:rsidR="00460788" w:rsidRPr="002C1777">
              <w:rPr>
                <w:rFonts w:ascii="Garamond" w:eastAsia="Arial" w:hAnsi="Garamond" w:cstheme="minorHAnsi"/>
                <w:i/>
                <w:iCs/>
                <w:spacing w:val="8"/>
                <w:sz w:val="20"/>
                <w:szCs w:val="20"/>
                <w:lang w:val="it-IT"/>
              </w:rPr>
              <w:t>ramp</w:t>
            </w:r>
            <w:proofErr w:type="spellEnd"/>
            <w:r w:rsidR="00460788" w:rsidRPr="002C1777">
              <w:rPr>
                <w:rFonts w:ascii="Garamond" w:eastAsia="Arial" w:hAnsi="Garamond" w:cstheme="minorHAnsi"/>
                <w:i/>
                <w:iCs/>
                <w:spacing w:val="29"/>
                <w:sz w:val="20"/>
                <w:szCs w:val="20"/>
                <w:lang w:val="it-IT"/>
              </w:rPr>
              <w:t xml:space="preserve"> </w:t>
            </w:r>
            <w:r w:rsidR="00460788" w:rsidRPr="002C1777">
              <w:rPr>
                <w:rFonts w:ascii="Garamond" w:eastAsia="Arial" w:hAnsi="Garamond" w:cstheme="minorHAnsi"/>
                <w:i/>
                <w:iCs/>
                <w:sz w:val="20"/>
                <w:szCs w:val="20"/>
                <w:lang w:val="it-IT"/>
              </w:rPr>
              <w:t>and</w:t>
            </w:r>
            <w:r w:rsidR="00460788" w:rsidRPr="002C1777">
              <w:rPr>
                <w:rFonts w:ascii="Garamond" w:eastAsia="Arial" w:hAnsi="Garamond" w:cstheme="minorHAnsi"/>
                <w:i/>
                <w:iCs/>
                <w:spacing w:val="18"/>
                <w:sz w:val="20"/>
                <w:szCs w:val="20"/>
                <w:lang w:val="it-IT"/>
              </w:rPr>
              <w:t xml:space="preserve"> </w:t>
            </w:r>
            <w:r w:rsidR="00460788" w:rsidRPr="002C1777">
              <w:rPr>
                <w:rFonts w:ascii="Garamond" w:eastAsia="Arial" w:hAnsi="Garamond" w:cstheme="minorHAnsi"/>
                <w:i/>
                <w:iCs/>
                <w:w w:val="111"/>
                <w:sz w:val="20"/>
                <w:szCs w:val="20"/>
                <w:lang w:val="it-IT"/>
              </w:rPr>
              <w:t xml:space="preserve">door </w:t>
            </w:r>
            <w:proofErr w:type="spellStart"/>
            <w:r w:rsidR="00460788" w:rsidRPr="002C1777">
              <w:rPr>
                <w:rFonts w:ascii="Garamond" w:eastAsia="Arial" w:hAnsi="Garamond" w:cstheme="minorHAnsi"/>
                <w:i/>
                <w:iCs/>
                <w:w w:val="107"/>
                <w:sz w:val="20"/>
                <w:szCs w:val="20"/>
                <w:lang w:val="it-IT"/>
              </w:rPr>
              <w:t>operations</w:t>
            </w:r>
            <w:proofErr w:type="spellEnd"/>
          </w:p>
        </w:tc>
        <w:tc>
          <w:tcPr>
            <w:tcW w:w="850" w:type="dxa"/>
            <w:gridSpan w:val="2"/>
            <w:tcBorders>
              <w:top w:val="single" w:sz="4" w:space="0" w:color="00457E"/>
              <w:left w:val="single" w:sz="4" w:space="0" w:color="00457E"/>
              <w:bottom w:val="single" w:sz="4" w:space="0" w:color="00457E"/>
              <w:right w:val="single" w:sz="4" w:space="0" w:color="00457E"/>
            </w:tcBorders>
          </w:tcPr>
          <w:p w14:paraId="5C644072" w14:textId="77777777" w:rsidR="00393A3D" w:rsidRPr="00A06AD1" w:rsidRDefault="00393A3D" w:rsidP="00393A3D">
            <w:pPr>
              <w:spacing w:line="240" w:lineRule="auto"/>
              <w:ind w:left="198" w:right="181"/>
              <w:jc w:val="both"/>
              <w:rPr>
                <w:rFonts w:ascii="Garamond" w:hAnsi="Garamond" w:cstheme="minorHAnsi"/>
                <w:i/>
                <w:iCs/>
                <w:sz w:val="18"/>
                <w:szCs w:val="18"/>
                <w:lang w:val="it-IT"/>
              </w:rPr>
            </w:pPr>
          </w:p>
        </w:tc>
        <w:tc>
          <w:tcPr>
            <w:tcW w:w="1142" w:type="dxa"/>
            <w:gridSpan w:val="3"/>
            <w:tcBorders>
              <w:top w:val="single" w:sz="4" w:space="0" w:color="00457E"/>
              <w:left w:val="single" w:sz="4" w:space="0" w:color="00457E"/>
              <w:bottom w:val="single" w:sz="4" w:space="0" w:color="00457E"/>
              <w:right w:val="single" w:sz="4" w:space="0" w:color="00457E"/>
            </w:tcBorders>
          </w:tcPr>
          <w:p w14:paraId="0D0935B3" w14:textId="77777777" w:rsidR="00393A3D" w:rsidRPr="00A06AD1" w:rsidRDefault="00393A3D" w:rsidP="00393A3D">
            <w:pPr>
              <w:spacing w:line="240" w:lineRule="auto"/>
              <w:ind w:left="198" w:right="181"/>
              <w:jc w:val="both"/>
              <w:rPr>
                <w:rFonts w:ascii="Garamond" w:hAnsi="Garamond" w:cstheme="minorHAnsi"/>
                <w:i/>
                <w:iCs/>
                <w:sz w:val="18"/>
                <w:szCs w:val="18"/>
                <w:lang w:val="it-IT"/>
              </w:rPr>
            </w:pPr>
          </w:p>
        </w:tc>
        <w:tc>
          <w:tcPr>
            <w:tcW w:w="4819" w:type="dxa"/>
            <w:gridSpan w:val="2"/>
            <w:vMerge/>
            <w:tcBorders>
              <w:left w:val="single" w:sz="4" w:space="0" w:color="00457E"/>
              <w:bottom w:val="single" w:sz="4" w:space="0" w:color="auto"/>
              <w:right w:val="single" w:sz="4" w:space="0" w:color="00457E"/>
            </w:tcBorders>
          </w:tcPr>
          <w:p w14:paraId="355DD72A" w14:textId="77777777" w:rsidR="00393A3D" w:rsidRPr="00A06AD1" w:rsidRDefault="00393A3D" w:rsidP="00393A3D">
            <w:pPr>
              <w:spacing w:line="240" w:lineRule="auto"/>
              <w:jc w:val="both"/>
              <w:rPr>
                <w:rFonts w:ascii="Garamond" w:hAnsi="Garamond" w:cstheme="minorHAnsi"/>
                <w:i/>
                <w:iCs/>
                <w:sz w:val="18"/>
                <w:szCs w:val="18"/>
                <w:lang w:val="it-IT"/>
              </w:rPr>
            </w:pPr>
          </w:p>
        </w:tc>
        <w:tc>
          <w:tcPr>
            <w:tcW w:w="1277" w:type="dxa"/>
            <w:tcBorders>
              <w:top w:val="single" w:sz="4" w:space="0" w:color="00457E"/>
              <w:left w:val="single" w:sz="4" w:space="0" w:color="00457E"/>
              <w:bottom w:val="single" w:sz="4" w:space="0" w:color="00457E"/>
              <w:right w:val="single" w:sz="4" w:space="0" w:color="00457E"/>
            </w:tcBorders>
          </w:tcPr>
          <w:p w14:paraId="6C143681" w14:textId="77777777" w:rsidR="00393A3D" w:rsidRPr="00A06AD1" w:rsidRDefault="00393A3D" w:rsidP="00393A3D">
            <w:pPr>
              <w:spacing w:line="240" w:lineRule="auto"/>
              <w:jc w:val="both"/>
              <w:rPr>
                <w:rFonts w:ascii="Garamond" w:hAnsi="Garamond" w:cstheme="minorHAnsi"/>
                <w:i/>
                <w:iCs/>
                <w:sz w:val="18"/>
                <w:szCs w:val="18"/>
                <w:lang w:val="it-IT"/>
              </w:rPr>
            </w:pPr>
          </w:p>
        </w:tc>
        <w:tc>
          <w:tcPr>
            <w:tcW w:w="1136" w:type="dxa"/>
            <w:tcBorders>
              <w:top w:val="single" w:sz="4" w:space="0" w:color="00457E"/>
              <w:left w:val="single" w:sz="4" w:space="0" w:color="00457E"/>
              <w:bottom w:val="single" w:sz="4" w:space="0" w:color="00457E"/>
              <w:right w:val="single" w:sz="4" w:space="0" w:color="00457E"/>
            </w:tcBorders>
          </w:tcPr>
          <w:p w14:paraId="5E7BE14E" w14:textId="77777777" w:rsidR="00393A3D" w:rsidRPr="00A06AD1" w:rsidRDefault="00393A3D" w:rsidP="00393A3D">
            <w:pPr>
              <w:spacing w:line="240" w:lineRule="auto"/>
              <w:jc w:val="both"/>
              <w:rPr>
                <w:rFonts w:ascii="Garamond" w:hAnsi="Garamond" w:cstheme="minorHAnsi"/>
                <w:i/>
                <w:iCs/>
                <w:sz w:val="18"/>
                <w:szCs w:val="18"/>
                <w:lang w:val="it-IT"/>
              </w:rPr>
            </w:pPr>
          </w:p>
        </w:tc>
      </w:tr>
      <w:tr w:rsidR="00013F8D" w:rsidRPr="00366F3C" w14:paraId="6EAE9AE6" w14:textId="77777777" w:rsidTr="00013F8D">
        <w:trPr>
          <w:trHeight w:hRule="exact" w:val="558"/>
          <w:jc w:val="center"/>
        </w:trPr>
        <w:tc>
          <w:tcPr>
            <w:tcW w:w="566" w:type="dxa"/>
            <w:tcBorders>
              <w:top w:val="single" w:sz="4" w:space="0" w:color="00457E"/>
              <w:left w:val="single" w:sz="4" w:space="0" w:color="00457E"/>
              <w:bottom w:val="single" w:sz="4" w:space="0" w:color="00457E"/>
              <w:right w:val="single" w:sz="4" w:space="0" w:color="00457E"/>
            </w:tcBorders>
          </w:tcPr>
          <w:p w14:paraId="1F1EA9E1" w14:textId="77777777" w:rsidR="00393A3D" w:rsidRPr="002C1777" w:rsidRDefault="00393A3D" w:rsidP="00393A3D">
            <w:pPr>
              <w:spacing w:after="0" w:line="360" w:lineRule="auto"/>
              <w:jc w:val="center"/>
              <w:rPr>
                <w:rFonts w:ascii="Garamond" w:eastAsia="Arial" w:hAnsi="Garamond" w:cstheme="minorHAnsi"/>
                <w:sz w:val="20"/>
                <w:szCs w:val="20"/>
              </w:rPr>
            </w:pPr>
            <w:r w:rsidRPr="002C1777">
              <w:rPr>
                <w:rFonts w:ascii="Garamond" w:eastAsia="Arial" w:hAnsi="Garamond" w:cstheme="minorHAnsi"/>
                <w:sz w:val="20"/>
                <w:szCs w:val="20"/>
              </w:rPr>
              <w:t>.6</w:t>
            </w:r>
          </w:p>
        </w:tc>
        <w:tc>
          <w:tcPr>
            <w:tcW w:w="5940" w:type="dxa"/>
            <w:gridSpan w:val="2"/>
            <w:tcBorders>
              <w:top w:val="single" w:sz="4" w:space="0" w:color="00457E"/>
              <w:left w:val="single" w:sz="4" w:space="0" w:color="00457E"/>
              <w:bottom w:val="single" w:sz="4" w:space="0" w:color="00457E"/>
              <w:right w:val="single" w:sz="4" w:space="0" w:color="00457E"/>
            </w:tcBorders>
          </w:tcPr>
          <w:p w14:paraId="7667D6A8" w14:textId="401F95ED" w:rsidR="00393A3D" w:rsidRPr="002C1777" w:rsidRDefault="00393A3D" w:rsidP="00460788">
            <w:pPr>
              <w:spacing w:after="0" w:line="218" w:lineRule="exact"/>
              <w:ind w:left="105" w:right="96"/>
              <w:jc w:val="both"/>
              <w:rPr>
                <w:rFonts w:ascii="Garamond" w:eastAsia="Calibri" w:hAnsi="Garamond" w:cs="Calibri"/>
                <w:spacing w:val="-1"/>
                <w:sz w:val="20"/>
                <w:szCs w:val="20"/>
                <w:lang w:val="it-IT"/>
              </w:rPr>
            </w:pPr>
            <w:r w:rsidRPr="002C1777">
              <w:rPr>
                <w:rFonts w:ascii="Garamond" w:eastAsia="Calibri" w:hAnsi="Garamond" w:cs="Calibri"/>
                <w:sz w:val="20"/>
                <w:szCs w:val="20"/>
                <w:lang w:val="it-IT"/>
              </w:rPr>
              <w:t>C</w:t>
            </w:r>
            <w:r w:rsidRPr="002C1777">
              <w:rPr>
                <w:rFonts w:ascii="Garamond" w:eastAsia="Calibri" w:hAnsi="Garamond" w:cs="Calibri"/>
                <w:spacing w:val="1"/>
                <w:sz w:val="20"/>
                <w:szCs w:val="20"/>
                <w:lang w:val="it-IT"/>
              </w:rPr>
              <w:t>o</w:t>
            </w:r>
            <w:r w:rsidRPr="002C1777">
              <w:rPr>
                <w:rFonts w:ascii="Garamond" w:eastAsia="Calibri" w:hAnsi="Garamond" w:cs="Calibri"/>
                <w:sz w:val="20"/>
                <w:szCs w:val="20"/>
                <w:lang w:val="it-IT"/>
              </w:rPr>
              <w:t>m</w:t>
            </w:r>
            <w:r w:rsidRPr="002C1777">
              <w:rPr>
                <w:rFonts w:ascii="Garamond" w:eastAsia="Calibri" w:hAnsi="Garamond" w:cs="Calibri"/>
                <w:spacing w:val="-1"/>
                <w:sz w:val="20"/>
                <w:szCs w:val="20"/>
                <w:lang w:val="it-IT"/>
              </w:rPr>
              <w:t>p</w:t>
            </w:r>
            <w:r w:rsidRPr="002C1777">
              <w:rPr>
                <w:rFonts w:ascii="Garamond" w:eastAsia="Calibri" w:hAnsi="Garamond" w:cs="Calibri"/>
                <w:sz w:val="20"/>
                <w:szCs w:val="20"/>
                <w:lang w:val="it-IT"/>
              </w:rPr>
              <w:t>r</w:t>
            </w:r>
            <w:r w:rsidRPr="002C1777">
              <w:rPr>
                <w:rFonts w:ascii="Garamond" w:eastAsia="Calibri" w:hAnsi="Garamond" w:cs="Calibri"/>
                <w:spacing w:val="-1"/>
                <w:sz w:val="20"/>
                <w:szCs w:val="20"/>
                <w:lang w:val="it-IT"/>
              </w:rPr>
              <w:t>end</w:t>
            </w:r>
            <w:r w:rsidRPr="002C1777">
              <w:rPr>
                <w:rFonts w:ascii="Garamond" w:eastAsia="Calibri" w:hAnsi="Garamond" w:cs="Calibri"/>
                <w:spacing w:val="2"/>
                <w:sz w:val="20"/>
                <w:szCs w:val="20"/>
                <w:lang w:val="it-IT"/>
              </w:rPr>
              <w:t>e</w:t>
            </w:r>
            <w:r w:rsidRPr="002C1777">
              <w:rPr>
                <w:rFonts w:ascii="Garamond" w:eastAsia="Calibri" w:hAnsi="Garamond" w:cs="Calibri"/>
                <w:sz w:val="20"/>
                <w:szCs w:val="20"/>
                <w:lang w:val="it-IT"/>
              </w:rPr>
              <w:t>re</w:t>
            </w:r>
            <w:r w:rsidRPr="002C1777">
              <w:rPr>
                <w:rFonts w:ascii="Garamond" w:eastAsia="Calibri" w:hAnsi="Garamond" w:cs="Calibri"/>
                <w:spacing w:val="-6"/>
                <w:sz w:val="20"/>
                <w:szCs w:val="20"/>
                <w:lang w:val="it-IT"/>
              </w:rPr>
              <w:t xml:space="preserve"> </w:t>
            </w:r>
            <w:r w:rsidRPr="002C1777">
              <w:rPr>
                <w:rFonts w:ascii="Garamond" w:eastAsia="Calibri" w:hAnsi="Garamond" w:cs="Calibri"/>
                <w:spacing w:val="1"/>
                <w:sz w:val="20"/>
                <w:szCs w:val="20"/>
                <w:lang w:val="it-IT"/>
              </w:rPr>
              <w:t>c</w:t>
            </w:r>
            <w:r w:rsidRPr="002C1777">
              <w:rPr>
                <w:rFonts w:ascii="Garamond" w:eastAsia="Calibri" w:hAnsi="Garamond" w:cs="Calibri"/>
                <w:spacing w:val="-1"/>
                <w:sz w:val="20"/>
                <w:szCs w:val="20"/>
                <w:lang w:val="it-IT"/>
              </w:rPr>
              <w:t>h</w:t>
            </w:r>
            <w:r w:rsidRPr="002C1777">
              <w:rPr>
                <w:rFonts w:ascii="Garamond" w:eastAsia="Calibri" w:hAnsi="Garamond" w:cs="Calibri"/>
                <w:sz w:val="20"/>
                <w:szCs w:val="20"/>
                <w:lang w:val="it-IT"/>
              </w:rPr>
              <w:t xml:space="preserve">e </w:t>
            </w:r>
            <w:r w:rsidRPr="002C1777">
              <w:rPr>
                <w:rFonts w:ascii="Garamond" w:eastAsia="Calibri" w:hAnsi="Garamond" w:cs="Calibri"/>
                <w:spacing w:val="-1"/>
                <w:sz w:val="20"/>
                <w:szCs w:val="20"/>
                <w:lang w:val="it-IT"/>
              </w:rPr>
              <w:t>g</w:t>
            </w:r>
            <w:r w:rsidRPr="002C1777">
              <w:rPr>
                <w:rFonts w:ascii="Garamond" w:eastAsia="Calibri" w:hAnsi="Garamond" w:cs="Calibri"/>
                <w:sz w:val="20"/>
                <w:szCs w:val="20"/>
                <w:lang w:val="it-IT"/>
              </w:rPr>
              <w:t xml:space="preserve">li </w:t>
            </w:r>
            <w:r w:rsidRPr="002C1777">
              <w:rPr>
                <w:rFonts w:ascii="Garamond" w:eastAsia="Calibri" w:hAnsi="Garamond" w:cs="Calibri"/>
                <w:spacing w:val="2"/>
                <w:sz w:val="20"/>
                <w:szCs w:val="20"/>
                <w:lang w:val="it-IT"/>
              </w:rPr>
              <w:t>e</w:t>
            </w:r>
            <w:r w:rsidRPr="002C1777">
              <w:rPr>
                <w:rFonts w:ascii="Garamond" w:eastAsia="Calibri" w:hAnsi="Garamond" w:cs="Calibri"/>
                <w:spacing w:val="-1"/>
                <w:sz w:val="20"/>
                <w:szCs w:val="20"/>
                <w:lang w:val="it-IT"/>
              </w:rPr>
              <w:t>le</w:t>
            </w:r>
            <w:r w:rsidRPr="002C1777">
              <w:rPr>
                <w:rFonts w:ascii="Garamond" w:eastAsia="Calibri" w:hAnsi="Garamond" w:cs="Calibri"/>
                <w:sz w:val="20"/>
                <w:szCs w:val="20"/>
                <w:lang w:val="it-IT"/>
              </w:rPr>
              <w:t>vat</w:t>
            </w:r>
            <w:r w:rsidRPr="002C1777">
              <w:rPr>
                <w:rFonts w:ascii="Garamond" w:eastAsia="Calibri" w:hAnsi="Garamond" w:cs="Calibri"/>
                <w:spacing w:val="1"/>
                <w:sz w:val="20"/>
                <w:szCs w:val="20"/>
                <w:lang w:val="it-IT"/>
              </w:rPr>
              <w:t>o</w:t>
            </w:r>
            <w:r w:rsidRPr="002C1777">
              <w:rPr>
                <w:rFonts w:ascii="Garamond" w:eastAsia="Calibri" w:hAnsi="Garamond" w:cs="Calibri"/>
                <w:sz w:val="20"/>
                <w:szCs w:val="20"/>
                <w:lang w:val="it-IT"/>
              </w:rPr>
              <w:t>ri</w:t>
            </w:r>
            <w:r w:rsidRPr="002C1777">
              <w:rPr>
                <w:rFonts w:ascii="Garamond" w:eastAsia="Calibri" w:hAnsi="Garamond" w:cs="Calibri"/>
                <w:spacing w:val="-4"/>
                <w:sz w:val="20"/>
                <w:szCs w:val="20"/>
                <w:lang w:val="it-IT"/>
              </w:rPr>
              <w:t xml:space="preserve"> </w:t>
            </w:r>
            <w:r w:rsidRPr="002C1777">
              <w:rPr>
                <w:rFonts w:ascii="Garamond" w:eastAsia="Calibri" w:hAnsi="Garamond" w:cs="Calibri"/>
                <w:spacing w:val="-1"/>
                <w:sz w:val="20"/>
                <w:szCs w:val="20"/>
                <w:lang w:val="it-IT"/>
              </w:rPr>
              <w:t>n</w:t>
            </w:r>
            <w:r w:rsidRPr="002C1777">
              <w:rPr>
                <w:rFonts w:ascii="Garamond" w:eastAsia="Calibri" w:hAnsi="Garamond" w:cs="Calibri"/>
                <w:spacing w:val="3"/>
                <w:sz w:val="20"/>
                <w:szCs w:val="20"/>
                <w:lang w:val="it-IT"/>
              </w:rPr>
              <w:t>o</w:t>
            </w:r>
            <w:r w:rsidRPr="002C1777">
              <w:rPr>
                <w:rFonts w:ascii="Garamond" w:eastAsia="Calibri" w:hAnsi="Garamond" w:cs="Calibri"/>
                <w:sz w:val="20"/>
                <w:szCs w:val="20"/>
                <w:lang w:val="it-IT"/>
              </w:rPr>
              <w:t>n</w:t>
            </w:r>
            <w:r w:rsidRPr="002C1777">
              <w:rPr>
                <w:rFonts w:ascii="Garamond" w:eastAsia="Calibri" w:hAnsi="Garamond" w:cs="Calibri"/>
                <w:spacing w:val="-1"/>
                <w:sz w:val="20"/>
                <w:szCs w:val="20"/>
                <w:lang w:val="it-IT"/>
              </w:rPr>
              <w:t xml:space="preserve"> de</w:t>
            </w:r>
            <w:r w:rsidRPr="002C1777">
              <w:rPr>
                <w:rFonts w:ascii="Garamond" w:eastAsia="Calibri" w:hAnsi="Garamond" w:cs="Calibri"/>
                <w:sz w:val="20"/>
                <w:szCs w:val="20"/>
                <w:lang w:val="it-IT"/>
              </w:rPr>
              <w:t>v</w:t>
            </w:r>
            <w:r w:rsidRPr="002C1777">
              <w:rPr>
                <w:rFonts w:ascii="Garamond" w:eastAsia="Calibri" w:hAnsi="Garamond" w:cs="Calibri"/>
                <w:spacing w:val="1"/>
                <w:sz w:val="20"/>
                <w:szCs w:val="20"/>
                <w:lang w:val="it-IT"/>
              </w:rPr>
              <w:t>o</w:t>
            </w:r>
            <w:r w:rsidRPr="002C1777">
              <w:rPr>
                <w:rFonts w:ascii="Garamond" w:eastAsia="Calibri" w:hAnsi="Garamond" w:cs="Calibri"/>
                <w:spacing w:val="-1"/>
                <w:sz w:val="20"/>
                <w:szCs w:val="20"/>
                <w:lang w:val="it-IT"/>
              </w:rPr>
              <w:t>n</w:t>
            </w:r>
            <w:r w:rsidRPr="002C1777">
              <w:rPr>
                <w:rFonts w:ascii="Garamond" w:eastAsia="Calibri" w:hAnsi="Garamond" w:cs="Calibri"/>
                <w:sz w:val="20"/>
                <w:szCs w:val="20"/>
                <w:lang w:val="it-IT"/>
              </w:rPr>
              <w:t>o</w:t>
            </w:r>
            <w:r w:rsidRPr="002C1777">
              <w:rPr>
                <w:rFonts w:ascii="Garamond" w:eastAsia="Calibri" w:hAnsi="Garamond" w:cs="Calibri"/>
                <w:spacing w:val="-1"/>
                <w:sz w:val="20"/>
                <w:szCs w:val="20"/>
                <w:lang w:val="it-IT"/>
              </w:rPr>
              <w:t xml:space="preserve"> es</w:t>
            </w:r>
            <w:r w:rsidRPr="002C1777">
              <w:rPr>
                <w:rFonts w:ascii="Garamond" w:eastAsia="Calibri" w:hAnsi="Garamond" w:cs="Calibri"/>
                <w:spacing w:val="2"/>
                <w:sz w:val="20"/>
                <w:szCs w:val="20"/>
                <w:lang w:val="it-IT"/>
              </w:rPr>
              <w:t>s</w:t>
            </w:r>
            <w:r w:rsidRPr="002C1777">
              <w:rPr>
                <w:rFonts w:ascii="Garamond" w:eastAsia="Calibri" w:hAnsi="Garamond" w:cs="Calibri"/>
                <w:spacing w:val="-1"/>
                <w:sz w:val="20"/>
                <w:szCs w:val="20"/>
                <w:lang w:val="it-IT"/>
              </w:rPr>
              <w:t>e</w:t>
            </w:r>
            <w:r w:rsidRPr="002C1777">
              <w:rPr>
                <w:rFonts w:ascii="Garamond" w:eastAsia="Calibri" w:hAnsi="Garamond" w:cs="Calibri"/>
                <w:sz w:val="20"/>
                <w:szCs w:val="20"/>
                <w:lang w:val="it-IT"/>
              </w:rPr>
              <w:t>re</w:t>
            </w:r>
            <w:r w:rsidRPr="002C1777">
              <w:rPr>
                <w:rFonts w:ascii="Garamond" w:eastAsia="Calibri" w:hAnsi="Garamond" w:cs="Calibri"/>
                <w:spacing w:val="-1"/>
                <w:sz w:val="20"/>
                <w:szCs w:val="20"/>
                <w:lang w:val="it-IT"/>
              </w:rPr>
              <w:t xml:space="preserve"> u</w:t>
            </w:r>
            <w:r w:rsidRPr="002C1777">
              <w:rPr>
                <w:rFonts w:ascii="Garamond" w:eastAsia="Calibri" w:hAnsi="Garamond" w:cs="Calibri"/>
                <w:sz w:val="20"/>
                <w:szCs w:val="20"/>
                <w:lang w:val="it-IT"/>
              </w:rPr>
              <w:t>t</w:t>
            </w:r>
            <w:r w:rsidRPr="002C1777">
              <w:rPr>
                <w:rFonts w:ascii="Garamond" w:eastAsia="Calibri" w:hAnsi="Garamond" w:cs="Calibri"/>
                <w:spacing w:val="-1"/>
                <w:sz w:val="20"/>
                <w:szCs w:val="20"/>
                <w:lang w:val="it-IT"/>
              </w:rPr>
              <w:t>ili</w:t>
            </w:r>
            <w:r w:rsidRPr="002C1777">
              <w:rPr>
                <w:rFonts w:ascii="Garamond" w:eastAsia="Calibri" w:hAnsi="Garamond" w:cs="Calibri"/>
                <w:spacing w:val="1"/>
                <w:sz w:val="20"/>
                <w:szCs w:val="20"/>
                <w:lang w:val="it-IT"/>
              </w:rPr>
              <w:t>zz</w:t>
            </w:r>
            <w:r w:rsidRPr="002C1777">
              <w:rPr>
                <w:rFonts w:ascii="Garamond" w:eastAsia="Calibri" w:hAnsi="Garamond" w:cs="Calibri"/>
                <w:sz w:val="20"/>
                <w:szCs w:val="20"/>
                <w:lang w:val="it-IT"/>
              </w:rPr>
              <w:t>ati</w:t>
            </w:r>
            <w:r w:rsidRPr="002C1777">
              <w:rPr>
                <w:rFonts w:ascii="Garamond" w:eastAsia="Calibri" w:hAnsi="Garamond" w:cs="Calibri"/>
                <w:spacing w:val="-1"/>
                <w:sz w:val="20"/>
                <w:szCs w:val="20"/>
                <w:lang w:val="it-IT"/>
              </w:rPr>
              <w:t xml:space="preserve"> </w:t>
            </w:r>
            <w:r w:rsidRPr="002C1777">
              <w:rPr>
                <w:rFonts w:ascii="Garamond" w:eastAsia="Calibri" w:hAnsi="Garamond" w:cs="Calibri"/>
                <w:spacing w:val="1"/>
                <w:sz w:val="20"/>
                <w:szCs w:val="20"/>
                <w:lang w:val="it-IT"/>
              </w:rPr>
              <w:t>n</w:t>
            </w:r>
            <w:r w:rsidRPr="002C1777">
              <w:rPr>
                <w:rFonts w:ascii="Garamond" w:eastAsia="Calibri" w:hAnsi="Garamond" w:cs="Calibri"/>
                <w:spacing w:val="-1"/>
                <w:sz w:val="20"/>
                <w:szCs w:val="20"/>
                <w:lang w:val="it-IT"/>
              </w:rPr>
              <w:t>ell</w:t>
            </w:r>
            <w:r w:rsidRPr="002C1777">
              <w:rPr>
                <w:rFonts w:ascii="Garamond" w:eastAsia="Calibri" w:hAnsi="Garamond" w:cs="Calibri"/>
                <w:sz w:val="20"/>
                <w:szCs w:val="20"/>
                <w:lang w:val="it-IT"/>
              </w:rPr>
              <w:t>e</w:t>
            </w:r>
            <w:r w:rsidR="00460788" w:rsidRPr="002C1777">
              <w:rPr>
                <w:rFonts w:ascii="Garamond" w:eastAsia="Calibri" w:hAnsi="Garamond" w:cs="Calibri"/>
                <w:sz w:val="20"/>
                <w:szCs w:val="20"/>
                <w:lang w:val="it-IT"/>
              </w:rPr>
              <w:t xml:space="preserve"> </w:t>
            </w:r>
            <w:r w:rsidR="00460788" w:rsidRPr="002C1777">
              <w:rPr>
                <w:rFonts w:ascii="Garamond" w:eastAsia="Calibri" w:hAnsi="Garamond" w:cs="Calibri"/>
                <w:spacing w:val="-1"/>
                <w:sz w:val="20"/>
                <w:szCs w:val="20"/>
                <w:lang w:val="it-IT"/>
              </w:rPr>
              <w:t>emergenze</w:t>
            </w:r>
            <w:r w:rsidR="00460788" w:rsidRPr="002C1777">
              <w:rPr>
                <w:rFonts w:ascii="Garamond" w:eastAsia="Calibri" w:hAnsi="Garamond" w:cs="Calibri"/>
                <w:sz w:val="20"/>
                <w:szCs w:val="20"/>
                <w:lang w:val="it-IT"/>
              </w:rPr>
              <w:t>. /</w:t>
            </w:r>
            <w:r w:rsidR="00460788" w:rsidRPr="002C1777">
              <w:rPr>
                <w:rFonts w:ascii="Garamond" w:eastAsia="Arial" w:hAnsi="Garamond" w:cstheme="minorHAnsi"/>
                <w:i/>
                <w:iCs/>
                <w:sz w:val="20"/>
                <w:szCs w:val="20"/>
                <w:lang w:val="it-IT"/>
              </w:rPr>
              <w:t xml:space="preserve"> </w:t>
            </w:r>
            <w:proofErr w:type="spellStart"/>
            <w:r w:rsidR="00460788" w:rsidRPr="002C1777">
              <w:rPr>
                <w:rFonts w:ascii="Garamond" w:eastAsia="Arial" w:hAnsi="Garamond" w:cstheme="minorHAnsi"/>
                <w:i/>
                <w:iCs/>
                <w:sz w:val="20"/>
                <w:szCs w:val="20"/>
                <w:lang w:val="it-IT"/>
              </w:rPr>
              <w:t>Understand</w:t>
            </w:r>
            <w:proofErr w:type="spellEnd"/>
            <w:r w:rsidR="00460788" w:rsidRPr="002C1777">
              <w:rPr>
                <w:rFonts w:ascii="Garamond" w:eastAsia="Arial" w:hAnsi="Garamond" w:cstheme="minorHAnsi"/>
                <w:i/>
                <w:iCs/>
                <w:spacing w:val="47"/>
                <w:sz w:val="20"/>
                <w:szCs w:val="20"/>
                <w:lang w:val="it-IT"/>
              </w:rPr>
              <w:t xml:space="preserve"> </w:t>
            </w:r>
            <w:proofErr w:type="spellStart"/>
            <w:r w:rsidR="00460788" w:rsidRPr="002C1777">
              <w:rPr>
                <w:rFonts w:ascii="Garamond" w:eastAsia="Arial" w:hAnsi="Garamond" w:cstheme="minorHAnsi"/>
                <w:i/>
                <w:iCs/>
                <w:sz w:val="20"/>
                <w:szCs w:val="20"/>
                <w:lang w:val="it-IT"/>
              </w:rPr>
              <w:t>elevators</w:t>
            </w:r>
            <w:proofErr w:type="spellEnd"/>
            <w:r w:rsidR="00460788" w:rsidRPr="002C1777">
              <w:rPr>
                <w:rFonts w:ascii="Garamond" w:eastAsia="Arial" w:hAnsi="Garamond" w:cstheme="minorHAnsi"/>
                <w:i/>
                <w:iCs/>
                <w:spacing w:val="29"/>
                <w:sz w:val="20"/>
                <w:szCs w:val="20"/>
                <w:lang w:val="it-IT"/>
              </w:rPr>
              <w:t xml:space="preserve"> </w:t>
            </w:r>
            <w:r w:rsidR="00460788" w:rsidRPr="002C1777">
              <w:rPr>
                <w:rFonts w:ascii="Garamond" w:eastAsia="Arial" w:hAnsi="Garamond" w:cstheme="minorHAnsi"/>
                <w:i/>
                <w:iCs/>
                <w:sz w:val="20"/>
                <w:szCs w:val="20"/>
                <w:lang w:val="it-IT"/>
              </w:rPr>
              <w:t>must</w:t>
            </w:r>
            <w:r w:rsidR="00460788" w:rsidRPr="002C1777">
              <w:rPr>
                <w:rFonts w:ascii="Garamond" w:eastAsia="Arial" w:hAnsi="Garamond" w:cstheme="minorHAnsi"/>
                <w:i/>
                <w:iCs/>
                <w:spacing w:val="19"/>
                <w:sz w:val="20"/>
                <w:szCs w:val="20"/>
                <w:lang w:val="it-IT"/>
              </w:rPr>
              <w:t xml:space="preserve"> </w:t>
            </w:r>
            <w:proofErr w:type="spellStart"/>
            <w:r w:rsidR="00460788" w:rsidRPr="002C1777">
              <w:rPr>
                <w:rFonts w:ascii="Garamond" w:eastAsia="Arial" w:hAnsi="Garamond" w:cstheme="minorHAnsi"/>
                <w:i/>
                <w:iCs/>
                <w:sz w:val="20"/>
                <w:szCs w:val="20"/>
                <w:lang w:val="it-IT"/>
              </w:rPr>
              <w:t>not</w:t>
            </w:r>
            <w:proofErr w:type="spellEnd"/>
            <w:r w:rsidR="00460788" w:rsidRPr="002C1777">
              <w:rPr>
                <w:rFonts w:ascii="Garamond" w:eastAsia="Arial" w:hAnsi="Garamond" w:cstheme="minorHAnsi"/>
                <w:i/>
                <w:iCs/>
                <w:spacing w:val="38"/>
                <w:sz w:val="20"/>
                <w:szCs w:val="20"/>
                <w:lang w:val="it-IT"/>
              </w:rPr>
              <w:t xml:space="preserve"> </w:t>
            </w:r>
            <w:r w:rsidR="00460788" w:rsidRPr="002C1777">
              <w:rPr>
                <w:rFonts w:ascii="Garamond" w:eastAsia="Arial" w:hAnsi="Garamond" w:cstheme="minorHAnsi"/>
                <w:i/>
                <w:iCs/>
                <w:sz w:val="20"/>
                <w:szCs w:val="20"/>
                <w:lang w:val="it-IT"/>
              </w:rPr>
              <w:t>be</w:t>
            </w:r>
            <w:r w:rsidR="00460788" w:rsidRPr="002C1777">
              <w:rPr>
                <w:rFonts w:ascii="Garamond" w:eastAsia="Arial" w:hAnsi="Garamond" w:cstheme="minorHAnsi"/>
                <w:i/>
                <w:iCs/>
                <w:spacing w:val="8"/>
                <w:sz w:val="20"/>
                <w:szCs w:val="20"/>
                <w:lang w:val="it-IT"/>
              </w:rPr>
              <w:t xml:space="preserve"> </w:t>
            </w:r>
            <w:proofErr w:type="spellStart"/>
            <w:r w:rsidR="00460788" w:rsidRPr="002C1777">
              <w:rPr>
                <w:rFonts w:ascii="Garamond" w:eastAsia="Arial" w:hAnsi="Garamond" w:cstheme="minorHAnsi"/>
                <w:i/>
                <w:iCs/>
                <w:sz w:val="20"/>
                <w:szCs w:val="20"/>
                <w:lang w:val="it-IT"/>
              </w:rPr>
              <w:t>used</w:t>
            </w:r>
            <w:proofErr w:type="spellEnd"/>
            <w:r w:rsidR="00460788" w:rsidRPr="002C1777">
              <w:rPr>
                <w:rFonts w:ascii="Garamond" w:eastAsia="Arial" w:hAnsi="Garamond" w:cstheme="minorHAnsi"/>
                <w:i/>
                <w:iCs/>
                <w:spacing w:val="-4"/>
                <w:sz w:val="20"/>
                <w:szCs w:val="20"/>
                <w:lang w:val="it-IT"/>
              </w:rPr>
              <w:t xml:space="preserve"> </w:t>
            </w:r>
            <w:r w:rsidR="00460788" w:rsidRPr="002C1777">
              <w:rPr>
                <w:rFonts w:ascii="Garamond" w:eastAsia="Arial" w:hAnsi="Garamond" w:cstheme="minorHAnsi"/>
                <w:i/>
                <w:iCs/>
                <w:sz w:val="20"/>
                <w:szCs w:val="20"/>
                <w:lang w:val="it-IT"/>
              </w:rPr>
              <w:t>in</w:t>
            </w:r>
            <w:r w:rsidR="00460788" w:rsidRPr="002C1777">
              <w:rPr>
                <w:rFonts w:ascii="Garamond" w:eastAsia="Arial" w:hAnsi="Garamond" w:cstheme="minorHAnsi"/>
                <w:i/>
                <w:iCs/>
                <w:spacing w:val="20"/>
                <w:sz w:val="20"/>
                <w:szCs w:val="20"/>
                <w:lang w:val="it-IT"/>
              </w:rPr>
              <w:t xml:space="preserve"> </w:t>
            </w:r>
            <w:proofErr w:type="spellStart"/>
            <w:r w:rsidR="00460788" w:rsidRPr="002C1777">
              <w:rPr>
                <w:rFonts w:ascii="Garamond" w:eastAsia="Arial" w:hAnsi="Garamond" w:cstheme="minorHAnsi"/>
                <w:i/>
                <w:iCs/>
                <w:w w:val="101"/>
                <w:sz w:val="20"/>
                <w:szCs w:val="20"/>
                <w:lang w:val="it-IT"/>
              </w:rPr>
              <w:t>emergencies</w:t>
            </w:r>
            <w:proofErr w:type="spellEnd"/>
          </w:p>
        </w:tc>
        <w:tc>
          <w:tcPr>
            <w:tcW w:w="850" w:type="dxa"/>
            <w:gridSpan w:val="2"/>
            <w:tcBorders>
              <w:top w:val="single" w:sz="4" w:space="0" w:color="00457E"/>
              <w:left w:val="single" w:sz="4" w:space="0" w:color="00457E"/>
              <w:bottom w:val="single" w:sz="4" w:space="0" w:color="00457E"/>
              <w:right w:val="single" w:sz="4" w:space="0" w:color="00457E"/>
            </w:tcBorders>
          </w:tcPr>
          <w:p w14:paraId="08A2D489" w14:textId="77777777" w:rsidR="00393A3D" w:rsidRPr="00A06AD1" w:rsidRDefault="00393A3D" w:rsidP="00393A3D">
            <w:pPr>
              <w:spacing w:line="240" w:lineRule="auto"/>
              <w:ind w:left="198" w:right="181"/>
              <w:jc w:val="both"/>
              <w:rPr>
                <w:rFonts w:ascii="Garamond" w:hAnsi="Garamond" w:cstheme="minorHAnsi"/>
                <w:i/>
                <w:iCs/>
                <w:sz w:val="18"/>
                <w:szCs w:val="18"/>
                <w:lang w:val="it-IT"/>
              </w:rPr>
            </w:pPr>
          </w:p>
        </w:tc>
        <w:tc>
          <w:tcPr>
            <w:tcW w:w="1142" w:type="dxa"/>
            <w:gridSpan w:val="3"/>
            <w:tcBorders>
              <w:top w:val="single" w:sz="4" w:space="0" w:color="00457E"/>
              <w:left w:val="single" w:sz="4" w:space="0" w:color="00457E"/>
              <w:bottom w:val="single" w:sz="4" w:space="0" w:color="00457E"/>
              <w:right w:val="single" w:sz="4" w:space="0" w:color="00457E"/>
            </w:tcBorders>
          </w:tcPr>
          <w:p w14:paraId="69C035A7" w14:textId="77777777" w:rsidR="00393A3D" w:rsidRPr="00A06AD1" w:rsidRDefault="00393A3D" w:rsidP="00393A3D">
            <w:pPr>
              <w:spacing w:line="240" w:lineRule="auto"/>
              <w:ind w:left="198" w:right="181"/>
              <w:jc w:val="both"/>
              <w:rPr>
                <w:rFonts w:ascii="Garamond" w:hAnsi="Garamond" w:cstheme="minorHAnsi"/>
                <w:i/>
                <w:iCs/>
                <w:sz w:val="18"/>
                <w:szCs w:val="18"/>
                <w:lang w:val="it-IT"/>
              </w:rPr>
            </w:pPr>
          </w:p>
        </w:tc>
        <w:tc>
          <w:tcPr>
            <w:tcW w:w="4819" w:type="dxa"/>
            <w:gridSpan w:val="2"/>
            <w:tcBorders>
              <w:left w:val="single" w:sz="4" w:space="0" w:color="00457E"/>
              <w:bottom w:val="single" w:sz="4" w:space="0" w:color="auto"/>
              <w:right w:val="single" w:sz="4" w:space="0" w:color="00457E"/>
            </w:tcBorders>
          </w:tcPr>
          <w:p w14:paraId="0DD7361E" w14:textId="77777777" w:rsidR="00393A3D" w:rsidRPr="00A06AD1" w:rsidRDefault="00393A3D" w:rsidP="00393A3D">
            <w:pPr>
              <w:spacing w:line="240" w:lineRule="auto"/>
              <w:jc w:val="both"/>
              <w:rPr>
                <w:rFonts w:ascii="Garamond" w:hAnsi="Garamond" w:cstheme="minorHAnsi"/>
                <w:i/>
                <w:iCs/>
                <w:sz w:val="18"/>
                <w:szCs w:val="18"/>
                <w:lang w:val="it-IT"/>
              </w:rPr>
            </w:pPr>
          </w:p>
        </w:tc>
        <w:tc>
          <w:tcPr>
            <w:tcW w:w="1277" w:type="dxa"/>
            <w:tcBorders>
              <w:top w:val="single" w:sz="4" w:space="0" w:color="00457E"/>
              <w:left w:val="single" w:sz="4" w:space="0" w:color="00457E"/>
              <w:bottom w:val="single" w:sz="4" w:space="0" w:color="00457E"/>
              <w:right w:val="single" w:sz="4" w:space="0" w:color="00457E"/>
            </w:tcBorders>
          </w:tcPr>
          <w:p w14:paraId="1443C656" w14:textId="77777777" w:rsidR="00393A3D" w:rsidRPr="00A06AD1" w:rsidRDefault="00393A3D" w:rsidP="00393A3D">
            <w:pPr>
              <w:spacing w:line="240" w:lineRule="auto"/>
              <w:jc w:val="both"/>
              <w:rPr>
                <w:rFonts w:ascii="Garamond" w:hAnsi="Garamond" w:cstheme="minorHAnsi"/>
                <w:i/>
                <w:iCs/>
                <w:sz w:val="18"/>
                <w:szCs w:val="18"/>
                <w:lang w:val="it-IT"/>
              </w:rPr>
            </w:pPr>
          </w:p>
        </w:tc>
        <w:tc>
          <w:tcPr>
            <w:tcW w:w="1136" w:type="dxa"/>
            <w:tcBorders>
              <w:top w:val="single" w:sz="4" w:space="0" w:color="00457E"/>
              <w:left w:val="single" w:sz="4" w:space="0" w:color="00457E"/>
              <w:bottom w:val="single" w:sz="4" w:space="0" w:color="00457E"/>
              <w:right w:val="single" w:sz="4" w:space="0" w:color="00457E"/>
            </w:tcBorders>
          </w:tcPr>
          <w:p w14:paraId="071C95E1" w14:textId="77777777" w:rsidR="00393A3D" w:rsidRPr="00A06AD1" w:rsidRDefault="00393A3D" w:rsidP="00393A3D">
            <w:pPr>
              <w:spacing w:line="240" w:lineRule="auto"/>
              <w:jc w:val="both"/>
              <w:rPr>
                <w:rFonts w:ascii="Garamond" w:hAnsi="Garamond" w:cstheme="minorHAnsi"/>
                <w:i/>
                <w:iCs/>
                <w:sz w:val="18"/>
                <w:szCs w:val="18"/>
                <w:lang w:val="it-IT"/>
              </w:rPr>
            </w:pPr>
          </w:p>
        </w:tc>
      </w:tr>
      <w:tr w:rsidR="00013F8D" w:rsidRPr="00854A30" w14:paraId="2A42DB1A" w14:textId="77777777" w:rsidTr="00013F8D">
        <w:trPr>
          <w:trHeight w:hRule="exact" w:val="1160"/>
          <w:jc w:val="center"/>
        </w:trPr>
        <w:tc>
          <w:tcPr>
            <w:tcW w:w="5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7A01B955" w14:textId="77777777" w:rsidR="00013F8D" w:rsidRPr="00880DC3" w:rsidRDefault="00013F8D" w:rsidP="00CD2FA4">
            <w:pPr>
              <w:spacing w:after="0" w:line="218" w:lineRule="exact"/>
              <w:ind w:left="62"/>
              <w:jc w:val="center"/>
              <w:rPr>
                <w:rFonts w:ascii="Garamond" w:eastAsia="Calibri" w:hAnsi="Garamond" w:cstheme="minorHAnsi"/>
                <w:b/>
                <w:bCs/>
                <w:sz w:val="20"/>
                <w:szCs w:val="20"/>
                <w:lang w:val="it-IT"/>
              </w:rPr>
            </w:pPr>
          </w:p>
          <w:p w14:paraId="2F2FEF9C" w14:textId="6AFC5621" w:rsidR="00013F8D" w:rsidRPr="00880DC3" w:rsidRDefault="00013F8D" w:rsidP="00CD2FA4">
            <w:pPr>
              <w:spacing w:after="0" w:line="218" w:lineRule="exact"/>
              <w:ind w:left="62"/>
              <w:jc w:val="center"/>
              <w:rPr>
                <w:rFonts w:ascii="Garamond" w:eastAsia="Calibri" w:hAnsi="Garamond" w:cstheme="minorHAnsi"/>
                <w:sz w:val="20"/>
                <w:szCs w:val="20"/>
              </w:rPr>
            </w:pPr>
            <w:r w:rsidRPr="00880DC3">
              <w:rPr>
                <w:rFonts w:ascii="Garamond" w:eastAsia="Calibri" w:hAnsi="Garamond" w:cstheme="minorHAnsi"/>
                <w:b/>
                <w:bCs/>
                <w:sz w:val="20"/>
                <w:szCs w:val="20"/>
              </w:rPr>
              <w:t>3.</w:t>
            </w:r>
            <w:r>
              <w:rPr>
                <w:rFonts w:ascii="Garamond" w:eastAsia="Calibri" w:hAnsi="Garamond" w:cstheme="minorHAnsi"/>
                <w:b/>
                <w:bCs/>
                <w:sz w:val="20"/>
                <w:szCs w:val="20"/>
              </w:rPr>
              <w:t>9</w:t>
            </w:r>
          </w:p>
        </w:tc>
        <w:tc>
          <w:tcPr>
            <w:tcW w:w="7932" w:type="dxa"/>
            <w:gridSpan w:val="7"/>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5D0805B8" w14:textId="56446EDF" w:rsidR="00013F8D" w:rsidRPr="00013F8D" w:rsidRDefault="00013F8D" w:rsidP="00CD2FA4">
            <w:pPr>
              <w:spacing w:after="0"/>
              <w:ind w:left="105" w:right="137"/>
              <w:jc w:val="both"/>
              <w:rPr>
                <w:rFonts w:ascii="Garamond" w:eastAsia="Calibri" w:hAnsi="Garamond" w:cstheme="minorHAnsi"/>
                <w:i/>
                <w:iCs/>
                <w:sz w:val="20"/>
                <w:szCs w:val="20"/>
                <w:lang w:val="it-IT"/>
              </w:rPr>
            </w:pPr>
            <w:r w:rsidRPr="00A06AD1">
              <w:rPr>
                <w:rFonts w:ascii="Garamond" w:eastAsia="Calibri" w:hAnsi="Garamond" w:cstheme="minorHAnsi"/>
                <w:b/>
                <w:bCs/>
                <w:sz w:val="20"/>
                <w:szCs w:val="20"/>
                <w:lang w:val="it-IT"/>
              </w:rPr>
              <w:t xml:space="preserve">Usare e maneggiare l’attrezzatura di coperta per il maneggio del carico: sistemi di tubazioni delle santine e zavorra, aspirazioni e pozzetti. / </w:t>
            </w:r>
            <w:r w:rsidRPr="00A06AD1">
              <w:rPr>
                <w:rFonts w:ascii="Garamond" w:eastAsia="Calibri" w:hAnsi="Garamond" w:cstheme="minorHAnsi"/>
                <w:i/>
                <w:iCs/>
                <w:sz w:val="20"/>
                <w:szCs w:val="20"/>
                <w:lang w:val="it-IT"/>
              </w:rPr>
              <w:t xml:space="preserve">Use and </w:t>
            </w:r>
            <w:proofErr w:type="spellStart"/>
            <w:r w:rsidRPr="00A06AD1">
              <w:rPr>
                <w:rFonts w:ascii="Garamond" w:eastAsia="Calibri" w:hAnsi="Garamond" w:cstheme="minorHAnsi"/>
                <w:i/>
                <w:iCs/>
                <w:sz w:val="20"/>
                <w:szCs w:val="20"/>
                <w:lang w:val="it-IT"/>
              </w:rPr>
              <w:t>handling</w:t>
            </w:r>
            <w:proofErr w:type="spellEnd"/>
            <w:r w:rsidRPr="00A06AD1">
              <w:rPr>
                <w:rFonts w:ascii="Garamond" w:eastAsia="Calibri" w:hAnsi="Garamond" w:cstheme="minorHAnsi"/>
                <w:i/>
                <w:iCs/>
                <w:sz w:val="20"/>
                <w:szCs w:val="20"/>
                <w:lang w:val="it-IT"/>
              </w:rPr>
              <w:t xml:space="preserve"> of deck an cargo </w:t>
            </w:r>
            <w:proofErr w:type="spellStart"/>
            <w:r w:rsidRPr="00A06AD1">
              <w:rPr>
                <w:rFonts w:ascii="Garamond" w:eastAsia="Calibri" w:hAnsi="Garamond" w:cstheme="minorHAnsi"/>
                <w:i/>
                <w:iCs/>
                <w:sz w:val="20"/>
                <w:szCs w:val="20"/>
                <w:lang w:val="it-IT"/>
              </w:rPr>
              <w:t>handling</w:t>
            </w:r>
            <w:proofErr w:type="spellEnd"/>
            <w:r w:rsidRPr="00A06AD1">
              <w:rPr>
                <w:rFonts w:ascii="Garamond" w:eastAsia="Calibri" w:hAnsi="Garamond" w:cstheme="minorHAnsi"/>
                <w:i/>
                <w:iCs/>
                <w:sz w:val="20"/>
                <w:szCs w:val="20"/>
                <w:lang w:val="it-IT"/>
              </w:rPr>
              <w:t xml:space="preserve"> </w:t>
            </w:r>
            <w:proofErr w:type="spellStart"/>
            <w:r w:rsidRPr="00A06AD1">
              <w:rPr>
                <w:rFonts w:ascii="Garamond" w:eastAsia="Calibri" w:hAnsi="Garamond" w:cstheme="minorHAnsi"/>
                <w:i/>
                <w:iCs/>
                <w:sz w:val="20"/>
                <w:szCs w:val="20"/>
                <w:lang w:val="it-IT"/>
              </w:rPr>
              <w:t>gear</w:t>
            </w:r>
            <w:proofErr w:type="spellEnd"/>
            <w:r w:rsidRPr="00A06AD1">
              <w:rPr>
                <w:rFonts w:ascii="Garamond" w:eastAsia="Calibri" w:hAnsi="Garamond" w:cstheme="minorHAnsi"/>
                <w:i/>
                <w:iCs/>
                <w:sz w:val="20"/>
                <w:szCs w:val="20"/>
                <w:lang w:val="it-IT"/>
              </w:rPr>
              <w:t xml:space="preserve"> an </w:t>
            </w:r>
            <w:proofErr w:type="spellStart"/>
            <w:r w:rsidRPr="00A06AD1">
              <w:rPr>
                <w:rFonts w:ascii="Garamond" w:eastAsia="Calibri" w:hAnsi="Garamond" w:cstheme="minorHAnsi"/>
                <w:i/>
                <w:iCs/>
                <w:sz w:val="20"/>
                <w:szCs w:val="20"/>
                <w:lang w:val="it-IT"/>
              </w:rPr>
              <w:t>equipment</w:t>
            </w:r>
            <w:proofErr w:type="spellEnd"/>
            <w:r w:rsidRPr="00A06AD1">
              <w:rPr>
                <w:rFonts w:ascii="Garamond" w:eastAsia="Calibri" w:hAnsi="Garamond" w:cstheme="minorHAnsi"/>
                <w:i/>
                <w:iCs/>
                <w:sz w:val="20"/>
                <w:szCs w:val="20"/>
                <w:lang w:val="it-IT"/>
              </w:rPr>
              <w:t xml:space="preserve">: pipeline systems – </w:t>
            </w:r>
            <w:proofErr w:type="spellStart"/>
            <w:r w:rsidRPr="00A06AD1">
              <w:rPr>
                <w:rFonts w:ascii="Garamond" w:eastAsia="Calibri" w:hAnsi="Garamond" w:cstheme="minorHAnsi"/>
                <w:i/>
                <w:iCs/>
                <w:sz w:val="20"/>
                <w:szCs w:val="20"/>
                <w:lang w:val="it-IT"/>
              </w:rPr>
              <w:t>bilge</w:t>
            </w:r>
            <w:proofErr w:type="spellEnd"/>
            <w:r w:rsidRPr="00A06AD1">
              <w:rPr>
                <w:rFonts w:ascii="Garamond" w:eastAsia="Calibri" w:hAnsi="Garamond" w:cstheme="minorHAnsi"/>
                <w:i/>
                <w:iCs/>
                <w:sz w:val="20"/>
                <w:szCs w:val="20"/>
                <w:lang w:val="it-IT"/>
              </w:rPr>
              <w:t xml:space="preserve"> and ballast, </w:t>
            </w:r>
            <w:proofErr w:type="spellStart"/>
            <w:r w:rsidRPr="00A06AD1">
              <w:rPr>
                <w:rFonts w:ascii="Garamond" w:eastAsia="Calibri" w:hAnsi="Garamond" w:cstheme="minorHAnsi"/>
                <w:i/>
                <w:iCs/>
                <w:sz w:val="20"/>
                <w:szCs w:val="20"/>
                <w:lang w:val="it-IT"/>
              </w:rPr>
              <w:t>suction</w:t>
            </w:r>
            <w:proofErr w:type="spellEnd"/>
            <w:r w:rsidRPr="00A06AD1">
              <w:rPr>
                <w:rFonts w:ascii="Garamond" w:eastAsia="Calibri" w:hAnsi="Garamond" w:cstheme="minorHAnsi"/>
                <w:i/>
                <w:iCs/>
                <w:sz w:val="20"/>
                <w:szCs w:val="20"/>
                <w:lang w:val="it-IT"/>
              </w:rPr>
              <w:t xml:space="preserve"> and </w:t>
            </w:r>
            <w:proofErr w:type="spellStart"/>
            <w:r w:rsidRPr="00A06AD1">
              <w:rPr>
                <w:rFonts w:ascii="Garamond" w:eastAsia="Calibri" w:hAnsi="Garamond" w:cstheme="minorHAnsi"/>
                <w:i/>
                <w:iCs/>
                <w:sz w:val="20"/>
                <w:szCs w:val="20"/>
                <w:lang w:val="it-IT"/>
              </w:rPr>
              <w:t>wells</w:t>
            </w:r>
            <w:proofErr w:type="spellEnd"/>
            <w:r w:rsidRPr="00013F8D">
              <w:rPr>
                <w:rFonts w:ascii="Garamond" w:eastAsia="Calibri" w:hAnsi="Garamond" w:cstheme="minorHAnsi"/>
                <w:i/>
                <w:iCs/>
                <w:sz w:val="20"/>
                <w:szCs w:val="20"/>
                <w:lang w:val="it-IT"/>
              </w:rPr>
              <w:t>.</w:t>
            </w:r>
          </w:p>
        </w:tc>
        <w:tc>
          <w:tcPr>
            <w:tcW w:w="7232" w:type="dxa"/>
            <w:gridSpan w:val="4"/>
            <w:tcBorders>
              <w:top w:val="single" w:sz="4" w:space="0" w:color="000000"/>
              <w:left w:val="single" w:sz="4" w:space="0" w:color="000000"/>
              <w:bottom w:val="single" w:sz="4" w:space="0" w:color="00457E"/>
              <w:right w:val="single" w:sz="4" w:space="0" w:color="000000"/>
            </w:tcBorders>
            <w:shd w:val="clear" w:color="auto" w:fill="C6D9F1" w:themeFill="text2" w:themeFillTint="33"/>
          </w:tcPr>
          <w:p w14:paraId="17D039B7" w14:textId="1E8B4CAE" w:rsidR="00013F8D" w:rsidRPr="00854A30" w:rsidRDefault="00013F8D" w:rsidP="00CD2FA4">
            <w:pPr>
              <w:spacing w:after="0" w:line="240" w:lineRule="auto"/>
              <w:ind w:left="147" w:right="223"/>
              <w:jc w:val="both"/>
              <w:rPr>
                <w:rFonts w:ascii="Garamond" w:eastAsia="Bradley Hand ITC" w:hAnsi="Garamond" w:cstheme="minorHAnsi"/>
                <w:sz w:val="20"/>
                <w:szCs w:val="20"/>
              </w:rPr>
            </w:pPr>
            <w:r w:rsidRPr="00A06AD1">
              <w:rPr>
                <w:rFonts w:ascii="Garamond" w:eastAsia="Calibri" w:hAnsi="Garamond" w:cs="Calibri"/>
                <w:b/>
                <w:bCs/>
                <w:iCs/>
                <w:spacing w:val="1"/>
                <w:sz w:val="20"/>
                <w:szCs w:val="20"/>
                <w:lang w:val="it-IT"/>
              </w:rPr>
              <w:t xml:space="preserve">Le comunicazioni all’interno dell’area di </w:t>
            </w:r>
            <w:proofErr w:type="spellStart"/>
            <w:r w:rsidRPr="00A06AD1">
              <w:rPr>
                <w:rFonts w:ascii="Garamond" w:eastAsia="Calibri" w:hAnsi="Garamond" w:cs="Calibri"/>
                <w:b/>
                <w:bCs/>
                <w:iCs/>
                <w:spacing w:val="1"/>
                <w:sz w:val="20"/>
                <w:szCs w:val="20"/>
                <w:lang w:val="it-IT"/>
              </w:rPr>
              <w:t>responsablità</w:t>
            </w:r>
            <w:proofErr w:type="spellEnd"/>
            <w:r w:rsidRPr="00A06AD1">
              <w:rPr>
                <w:rFonts w:ascii="Garamond" w:eastAsia="Calibri" w:hAnsi="Garamond" w:cs="Calibri"/>
                <w:b/>
                <w:bCs/>
                <w:iCs/>
                <w:spacing w:val="1"/>
                <w:sz w:val="20"/>
                <w:szCs w:val="20"/>
                <w:lang w:val="it-IT"/>
              </w:rPr>
              <w:t xml:space="preserve"> dell’operatore sono </w:t>
            </w:r>
            <w:proofErr w:type="spellStart"/>
            <w:r w:rsidRPr="00A06AD1">
              <w:rPr>
                <w:rFonts w:ascii="Garamond" w:eastAsia="Calibri" w:hAnsi="Garamond" w:cs="Calibri"/>
                <w:b/>
                <w:bCs/>
                <w:iCs/>
                <w:spacing w:val="1"/>
                <w:sz w:val="20"/>
                <w:szCs w:val="20"/>
                <w:lang w:val="it-IT"/>
              </w:rPr>
              <w:t>compatibililmente</w:t>
            </w:r>
            <w:proofErr w:type="spellEnd"/>
            <w:r w:rsidRPr="00A06AD1">
              <w:rPr>
                <w:rFonts w:ascii="Garamond" w:eastAsia="Calibri" w:hAnsi="Garamond" w:cs="Calibri"/>
                <w:b/>
                <w:bCs/>
                <w:iCs/>
                <w:spacing w:val="1"/>
                <w:sz w:val="20"/>
                <w:szCs w:val="20"/>
                <w:lang w:val="it-IT"/>
              </w:rPr>
              <w:t xml:space="preserve"> di successo. Il funzionamento dell’attrezzatura è effettuato in conformità con le procedure stabilite. </w:t>
            </w:r>
            <w:r w:rsidRPr="00A06AD1">
              <w:rPr>
                <w:rFonts w:ascii="Garamond" w:eastAsia="Calibri" w:hAnsi="Garamond" w:cs="Calibri"/>
                <w:b/>
                <w:bCs/>
                <w:iCs/>
                <w:sz w:val="20"/>
                <w:szCs w:val="20"/>
                <w:lang w:val="it-IT"/>
              </w:rPr>
              <w:t>/</w:t>
            </w:r>
            <w:r w:rsidRPr="00A06AD1">
              <w:rPr>
                <w:rFonts w:ascii="Garamond" w:eastAsia="Calibri" w:hAnsi="Garamond" w:cs="Calibri"/>
                <w:i/>
                <w:sz w:val="20"/>
                <w:szCs w:val="20"/>
                <w:lang w:val="it-IT"/>
              </w:rPr>
              <w:t xml:space="preserve"> Communications </w:t>
            </w:r>
            <w:proofErr w:type="spellStart"/>
            <w:r w:rsidRPr="00A06AD1">
              <w:rPr>
                <w:rFonts w:ascii="Garamond" w:eastAsia="Calibri" w:hAnsi="Garamond" w:cs="Calibri"/>
                <w:i/>
                <w:sz w:val="20"/>
                <w:szCs w:val="20"/>
                <w:lang w:val="it-IT"/>
              </w:rPr>
              <w:t>within</w:t>
            </w:r>
            <w:proofErr w:type="spellEnd"/>
            <w:r w:rsidRPr="00A06AD1">
              <w:rPr>
                <w:rFonts w:ascii="Garamond" w:eastAsia="Calibri" w:hAnsi="Garamond" w:cs="Calibri"/>
                <w:i/>
                <w:sz w:val="20"/>
                <w:szCs w:val="20"/>
                <w:lang w:val="it-IT"/>
              </w:rPr>
              <w:t xml:space="preserve"> the </w:t>
            </w:r>
            <w:proofErr w:type="spellStart"/>
            <w:r w:rsidRPr="00A06AD1">
              <w:rPr>
                <w:rFonts w:ascii="Garamond" w:eastAsia="Calibri" w:hAnsi="Garamond" w:cs="Calibri"/>
                <w:i/>
                <w:sz w:val="20"/>
                <w:szCs w:val="20"/>
                <w:lang w:val="it-IT"/>
              </w:rPr>
              <w:t>operator’s</w:t>
            </w:r>
            <w:proofErr w:type="spellEnd"/>
            <w:r w:rsidRPr="00A06AD1">
              <w:rPr>
                <w:rFonts w:ascii="Garamond" w:eastAsia="Calibri" w:hAnsi="Garamond" w:cs="Calibri"/>
                <w:i/>
                <w:sz w:val="20"/>
                <w:szCs w:val="20"/>
                <w:lang w:val="it-IT"/>
              </w:rPr>
              <w:t xml:space="preserve"> area of </w:t>
            </w:r>
            <w:proofErr w:type="spellStart"/>
            <w:r w:rsidRPr="00A06AD1">
              <w:rPr>
                <w:rFonts w:ascii="Garamond" w:eastAsia="Calibri" w:hAnsi="Garamond" w:cs="Calibri"/>
                <w:i/>
                <w:sz w:val="20"/>
                <w:szCs w:val="20"/>
                <w:lang w:val="it-IT"/>
              </w:rPr>
              <w:t>responsibility</w:t>
            </w:r>
            <w:proofErr w:type="spellEnd"/>
            <w:r w:rsidRPr="00A06AD1">
              <w:rPr>
                <w:rFonts w:ascii="Garamond" w:eastAsia="Calibri" w:hAnsi="Garamond" w:cs="Calibri"/>
                <w:i/>
                <w:sz w:val="20"/>
                <w:szCs w:val="20"/>
                <w:lang w:val="it-IT"/>
              </w:rPr>
              <w:t xml:space="preserve"> are </w:t>
            </w:r>
            <w:proofErr w:type="spellStart"/>
            <w:r w:rsidRPr="00A06AD1">
              <w:rPr>
                <w:rFonts w:ascii="Garamond" w:eastAsia="Calibri" w:hAnsi="Garamond" w:cs="Calibri"/>
                <w:i/>
                <w:sz w:val="20"/>
                <w:szCs w:val="20"/>
                <w:lang w:val="it-IT"/>
              </w:rPr>
              <w:t>consistently</w:t>
            </w:r>
            <w:proofErr w:type="spellEnd"/>
            <w:r w:rsidRPr="00A06AD1">
              <w:rPr>
                <w:rFonts w:ascii="Garamond" w:eastAsia="Calibri" w:hAnsi="Garamond" w:cs="Calibri"/>
                <w:i/>
                <w:sz w:val="20"/>
                <w:szCs w:val="20"/>
                <w:lang w:val="it-IT"/>
              </w:rPr>
              <w:t xml:space="preserve"> </w:t>
            </w:r>
            <w:proofErr w:type="spellStart"/>
            <w:r w:rsidRPr="00A06AD1">
              <w:rPr>
                <w:rFonts w:ascii="Garamond" w:eastAsia="Calibri" w:hAnsi="Garamond" w:cs="Calibri"/>
                <w:i/>
                <w:sz w:val="20"/>
                <w:szCs w:val="20"/>
                <w:lang w:val="it-IT"/>
              </w:rPr>
              <w:t>successful</w:t>
            </w:r>
            <w:proofErr w:type="spellEnd"/>
            <w:r w:rsidRPr="00A06AD1">
              <w:rPr>
                <w:rFonts w:ascii="Garamond" w:eastAsia="Calibri" w:hAnsi="Garamond" w:cs="Calibri"/>
                <w:i/>
                <w:sz w:val="20"/>
                <w:szCs w:val="20"/>
                <w:lang w:val="it-IT"/>
              </w:rPr>
              <w:t xml:space="preserve">. </w:t>
            </w:r>
            <w:r w:rsidRPr="00A06AD1">
              <w:rPr>
                <w:rFonts w:ascii="Garamond" w:eastAsia="Calibri" w:hAnsi="Garamond" w:cs="Calibri"/>
                <w:i/>
                <w:sz w:val="20"/>
                <w:szCs w:val="20"/>
              </w:rPr>
              <w:t>Equipment operation is safely carried out in accordance with established procedures.</w:t>
            </w:r>
          </w:p>
        </w:tc>
      </w:tr>
      <w:tr w:rsidR="00EE1A66" w:rsidRPr="00366F3C" w14:paraId="776F516A" w14:textId="77777777" w:rsidTr="00013F8D">
        <w:trPr>
          <w:trHeight w:hRule="exact" w:val="682"/>
          <w:jc w:val="center"/>
        </w:trPr>
        <w:tc>
          <w:tcPr>
            <w:tcW w:w="566" w:type="dxa"/>
            <w:tcBorders>
              <w:top w:val="single" w:sz="4" w:space="0" w:color="00457E"/>
              <w:left w:val="single" w:sz="4" w:space="0" w:color="00457E"/>
              <w:bottom w:val="single" w:sz="4" w:space="0" w:color="00457E"/>
              <w:right w:val="single" w:sz="4" w:space="0" w:color="00457E"/>
            </w:tcBorders>
          </w:tcPr>
          <w:p w14:paraId="664C1121" w14:textId="1E479336" w:rsidR="00A52021" w:rsidRPr="002C1777" w:rsidRDefault="00A52021" w:rsidP="00A52021">
            <w:pPr>
              <w:spacing w:after="0" w:line="360" w:lineRule="auto"/>
              <w:jc w:val="center"/>
              <w:rPr>
                <w:rFonts w:ascii="Garamond" w:hAnsi="Garamond" w:cstheme="minorHAnsi"/>
                <w:sz w:val="20"/>
                <w:szCs w:val="20"/>
              </w:rPr>
            </w:pPr>
            <w:r w:rsidRPr="002C1777">
              <w:rPr>
                <w:rFonts w:ascii="Garamond" w:eastAsia="Arial" w:hAnsi="Garamond" w:cstheme="minorHAnsi"/>
                <w:sz w:val="20"/>
                <w:szCs w:val="20"/>
              </w:rPr>
              <w:t>.1</w:t>
            </w:r>
          </w:p>
        </w:tc>
        <w:tc>
          <w:tcPr>
            <w:tcW w:w="5950" w:type="dxa"/>
            <w:gridSpan w:val="3"/>
            <w:tcBorders>
              <w:top w:val="single" w:sz="4" w:space="0" w:color="00457E"/>
              <w:left w:val="single" w:sz="4" w:space="0" w:color="00457E"/>
              <w:bottom w:val="single" w:sz="4" w:space="0" w:color="00457E"/>
              <w:right w:val="single" w:sz="4" w:space="0" w:color="00457E"/>
            </w:tcBorders>
          </w:tcPr>
          <w:p w14:paraId="0F39FADB" w14:textId="4EEB2097" w:rsidR="00A52021" w:rsidRPr="002C1777" w:rsidRDefault="00A52021" w:rsidP="00A52021">
            <w:pPr>
              <w:spacing w:after="0" w:line="218" w:lineRule="exact"/>
              <w:ind w:left="105" w:right="238"/>
              <w:jc w:val="both"/>
              <w:rPr>
                <w:rFonts w:ascii="Garamond" w:hAnsi="Garamond" w:cstheme="minorHAnsi"/>
                <w:sz w:val="20"/>
                <w:szCs w:val="20"/>
                <w:lang w:val="it-IT"/>
              </w:rPr>
            </w:pPr>
            <w:r w:rsidRPr="002C1777">
              <w:rPr>
                <w:rFonts w:ascii="Garamond" w:eastAsia="Calibri" w:hAnsi="Garamond" w:cstheme="minorHAnsi"/>
                <w:spacing w:val="1"/>
                <w:sz w:val="20"/>
                <w:szCs w:val="20"/>
                <w:lang w:val="it-IT"/>
              </w:rPr>
              <w:t>R</w:t>
            </w:r>
            <w:r w:rsidRPr="002C1777">
              <w:rPr>
                <w:rFonts w:ascii="Garamond" w:eastAsia="Calibri" w:hAnsi="Garamond" w:cstheme="minorHAnsi"/>
                <w:spacing w:val="-1"/>
                <w:sz w:val="20"/>
                <w:szCs w:val="20"/>
                <w:lang w:val="it-IT"/>
              </w:rPr>
              <w:t>i</w:t>
            </w:r>
            <w:r w:rsidRPr="002C1777">
              <w:rPr>
                <w:rFonts w:ascii="Garamond" w:eastAsia="Calibri" w:hAnsi="Garamond" w:cstheme="minorHAnsi"/>
                <w:spacing w:val="1"/>
                <w:sz w:val="20"/>
                <w:szCs w:val="20"/>
                <w:lang w:val="it-IT"/>
              </w:rPr>
              <w:t>co</w:t>
            </w:r>
            <w:r w:rsidRPr="002C1777">
              <w:rPr>
                <w:rFonts w:ascii="Garamond" w:eastAsia="Calibri" w:hAnsi="Garamond" w:cstheme="minorHAnsi"/>
                <w:spacing w:val="-1"/>
                <w:sz w:val="20"/>
                <w:szCs w:val="20"/>
                <w:lang w:val="it-IT"/>
              </w:rPr>
              <w:t>n</w:t>
            </w:r>
            <w:r w:rsidRPr="002C1777">
              <w:rPr>
                <w:rFonts w:ascii="Garamond" w:eastAsia="Calibri" w:hAnsi="Garamond" w:cstheme="minorHAnsi"/>
                <w:spacing w:val="1"/>
                <w:sz w:val="20"/>
                <w:szCs w:val="20"/>
                <w:lang w:val="it-IT"/>
              </w:rPr>
              <w:t>o</w:t>
            </w:r>
            <w:r w:rsidRPr="002C1777">
              <w:rPr>
                <w:rFonts w:ascii="Garamond" w:eastAsia="Calibri" w:hAnsi="Garamond" w:cstheme="minorHAnsi"/>
                <w:spacing w:val="-1"/>
                <w:sz w:val="20"/>
                <w:szCs w:val="20"/>
                <w:lang w:val="it-IT"/>
              </w:rPr>
              <w:t>s</w:t>
            </w:r>
            <w:r w:rsidRPr="002C1777">
              <w:rPr>
                <w:rFonts w:ascii="Garamond" w:eastAsia="Calibri" w:hAnsi="Garamond" w:cstheme="minorHAnsi"/>
                <w:spacing w:val="1"/>
                <w:sz w:val="20"/>
                <w:szCs w:val="20"/>
                <w:lang w:val="it-IT"/>
              </w:rPr>
              <w:t>c</w:t>
            </w:r>
            <w:r w:rsidRPr="002C1777">
              <w:rPr>
                <w:rFonts w:ascii="Garamond" w:eastAsia="Calibri" w:hAnsi="Garamond" w:cstheme="minorHAnsi"/>
                <w:sz w:val="20"/>
                <w:szCs w:val="20"/>
                <w:lang w:val="it-IT"/>
              </w:rPr>
              <w:t>e</w:t>
            </w:r>
            <w:r w:rsidRPr="002C1777">
              <w:rPr>
                <w:rFonts w:ascii="Garamond" w:eastAsia="Calibri" w:hAnsi="Garamond" w:cstheme="minorHAnsi"/>
                <w:spacing w:val="-3"/>
                <w:sz w:val="20"/>
                <w:szCs w:val="20"/>
                <w:lang w:val="it-IT"/>
              </w:rPr>
              <w:t xml:space="preserve"> </w:t>
            </w:r>
            <w:r w:rsidRPr="002C1777">
              <w:rPr>
                <w:rFonts w:ascii="Garamond" w:eastAsia="Calibri" w:hAnsi="Garamond" w:cstheme="minorHAnsi"/>
                <w:spacing w:val="-1"/>
                <w:sz w:val="20"/>
                <w:szCs w:val="20"/>
                <w:lang w:val="it-IT"/>
              </w:rPr>
              <w:t>i</w:t>
            </w:r>
            <w:r w:rsidRPr="002C1777">
              <w:rPr>
                <w:rFonts w:ascii="Garamond" w:eastAsia="Calibri" w:hAnsi="Garamond" w:cstheme="minorHAnsi"/>
                <w:sz w:val="20"/>
                <w:szCs w:val="20"/>
                <w:lang w:val="it-IT"/>
              </w:rPr>
              <w:t>l</w:t>
            </w:r>
            <w:r w:rsidRPr="002C1777">
              <w:rPr>
                <w:rFonts w:ascii="Garamond" w:eastAsia="Calibri" w:hAnsi="Garamond" w:cstheme="minorHAnsi"/>
                <w:spacing w:val="-1"/>
                <w:sz w:val="20"/>
                <w:szCs w:val="20"/>
                <w:lang w:val="it-IT"/>
              </w:rPr>
              <w:t xml:space="preserve"> </w:t>
            </w:r>
            <w:r w:rsidRPr="002C1777">
              <w:rPr>
                <w:rFonts w:ascii="Garamond" w:eastAsia="Calibri" w:hAnsi="Garamond" w:cstheme="minorHAnsi"/>
                <w:spacing w:val="1"/>
                <w:sz w:val="20"/>
                <w:szCs w:val="20"/>
                <w:lang w:val="it-IT"/>
              </w:rPr>
              <w:t>co</w:t>
            </w:r>
            <w:r w:rsidRPr="002C1777">
              <w:rPr>
                <w:rFonts w:ascii="Garamond" w:eastAsia="Calibri" w:hAnsi="Garamond" w:cstheme="minorHAnsi"/>
                <w:spacing w:val="-1"/>
                <w:sz w:val="20"/>
                <w:szCs w:val="20"/>
                <w:lang w:val="it-IT"/>
              </w:rPr>
              <w:t>di</w:t>
            </w:r>
            <w:r w:rsidRPr="002C1777">
              <w:rPr>
                <w:rFonts w:ascii="Garamond" w:eastAsia="Calibri" w:hAnsi="Garamond" w:cstheme="minorHAnsi"/>
                <w:spacing w:val="1"/>
                <w:sz w:val="20"/>
                <w:szCs w:val="20"/>
                <w:lang w:val="it-IT"/>
              </w:rPr>
              <w:t>c</w:t>
            </w:r>
            <w:r w:rsidRPr="002C1777">
              <w:rPr>
                <w:rFonts w:ascii="Garamond" w:eastAsia="Calibri" w:hAnsi="Garamond" w:cstheme="minorHAnsi"/>
                <w:sz w:val="20"/>
                <w:szCs w:val="20"/>
                <w:lang w:val="it-IT"/>
              </w:rPr>
              <w:t>e</w:t>
            </w:r>
            <w:r w:rsidRPr="002C1777">
              <w:rPr>
                <w:rFonts w:ascii="Garamond" w:eastAsia="Calibri" w:hAnsi="Garamond" w:cstheme="minorHAnsi"/>
                <w:spacing w:val="-3"/>
                <w:sz w:val="20"/>
                <w:szCs w:val="20"/>
                <w:lang w:val="it-IT"/>
              </w:rPr>
              <w:t xml:space="preserve"> </w:t>
            </w:r>
            <w:r w:rsidRPr="002C1777">
              <w:rPr>
                <w:rFonts w:ascii="Garamond" w:eastAsia="Calibri" w:hAnsi="Garamond" w:cstheme="minorHAnsi"/>
                <w:spacing w:val="-1"/>
                <w:sz w:val="20"/>
                <w:szCs w:val="20"/>
                <w:lang w:val="it-IT"/>
              </w:rPr>
              <w:t>d</w:t>
            </w:r>
            <w:r w:rsidRPr="002C1777">
              <w:rPr>
                <w:rFonts w:ascii="Garamond" w:eastAsia="Calibri" w:hAnsi="Garamond" w:cstheme="minorHAnsi"/>
                <w:sz w:val="20"/>
                <w:szCs w:val="20"/>
                <w:lang w:val="it-IT"/>
              </w:rPr>
              <w:t xml:space="preserve">i </w:t>
            </w:r>
            <w:r w:rsidRPr="002C1777">
              <w:rPr>
                <w:rFonts w:ascii="Garamond" w:eastAsia="Calibri" w:hAnsi="Garamond" w:cstheme="minorHAnsi"/>
                <w:spacing w:val="1"/>
                <w:sz w:val="20"/>
                <w:szCs w:val="20"/>
                <w:lang w:val="it-IT"/>
              </w:rPr>
              <w:t>co</w:t>
            </w:r>
            <w:r w:rsidRPr="002C1777">
              <w:rPr>
                <w:rFonts w:ascii="Garamond" w:eastAsia="Calibri" w:hAnsi="Garamond" w:cstheme="minorHAnsi"/>
                <w:spacing w:val="-1"/>
                <w:sz w:val="20"/>
                <w:szCs w:val="20"/>
                <w:lang w:val="it-IT"/>
              </w:rPr>
              <w:t>l</w:t>
            </w:r>
            <w:r w:rsidRPr="002C1777">
              <w:rPr>
                <w:rFonts w:ascii="Garamond" w:eastAsia="Calibri" w:hAnsi="Garamond" w:cstheme="minorHAnsi"/>
                <w:spacing w:val="1"/>
                <w:sz w:val="20"/>
                <w:szCs w:val="20"/>
                <w:lang w:val="it-IT"/>
              </w:rPr>
              <w:t>o</w:t>
            </w:r>
            <w:r w:rsidRPr="002C1777">
              <w:rPr>
                <w:rFonts w:ascii="Garamond" w:eastAsia="Calibri" w:hAnsi="Garamond" w:cstheme="minorHAnsi"/>
                <w:sz w:val="20"/>
                <w:szCs w:val="20"/>
                <w:lang w:val="it-IT"/>
              </w:rPr>
              <w:t>ra</w:t>
            </w:r>
            <w:r w:rsidRPr="002C1777">
              <w:rPr>
                <w:rFonts w:ascii="Garamond" w:eastAsia="Calibri" w:hAnsi="Garamond" w:cstheme="minorHAnsi"/>
                <w:spacing w:val="1"/>
                <w:sz w:val="20"/>
                <w:szCs w:val="20"/>
                <w:lang w:val="it-IT"/>
              </w:rPr>
              <w:t>z</w:t>
            </w:r>
            <w:r w:rsidRPr="002C1777">
              <w:rPr>
                <w:rFonts w:ascii="Garamond" w:eastAsia="Calibri" w:hAnsi="Garamond" w:cstheme="minorHAnsi"/>
                <w:spacing w:val="-1"/>
                <w:sz w:val="20"/>
                <w:szCs w:val="20"/>
                <w:lang w:val="it-IT"/>
              </w:rPr>
              <w:t>i</w:t>
            </w:r>
            <w:r w:rsidRPr="002C1777">
              <w:rPr>
                <w:rFonts w:ascii="Garamond" w:eastAsia="Calibri" w:hAnsi="Garamond" w:cstheme="minorHAnsi"/>
                <w:spacing w:val="1"/>
                <w:sz w:val="20"/>
                <w:szCs w:val="20"/>
                <w:lang w:val="it-IT"/>
              </w:rPr>
              <w:t>o</w:t>
            </w:r>
            <w:r w:rsidRPr="002C1777">
              <w:rPr>
                <w:rFonts w:ascii="Garamond" w:eastAsia="Calibri" w:hAnsi="Garamond" w:cstheme="minorHAnsi"/>
                <w:spacing w:val="-1"/>
                <w:sz w:val="20"/>
                <w:szCs w:val="20"/>
                <w:lang w:val="it-IT"/>
              </w:rPr>
              <w:t>n</w:t>
            </w:r>
            <w:r w:rsidRPr="002C1777">
              <w:rPr>
                <w:rFonts w:ascii="Garamond" w:eastAsia="Calibri" w:hAnsi="Garamond" w:cstheme="minorHAnsi"/>
                <w:sz w:val="20"/>
                <w:szCs w:val="20"/>
                <w:lang w:val="it-IT"/>
              </w:rPr>
              <w:t>e</w:t>
            </w:r>
            <w:r w:rsidRPr="002C1777">
              <w:rPr>
                <w:rFonts w:ascii="Garamond" w:eastAsia="Calibri" w:hAnsi="Garamond" w:cstheme="minorHAnsi"/>
                <w:spacing w:val="-3"/>
                <w:sz w:val="20"/>
                <w:szCs w:val="20"/>
                <w:lang w:val="it-IT"/>
              </w:rPr>
              <w:t xml:space="preserve"> </w:t>
            </w:r>
            <w:r w:rsidRPr="002C1777">
              <w:rPr>
                <w:rFonts w:ascii="Garamond" w:eastAsia="Calibri" w:hAnsi="Garamond" w:cstheme="minorHAnsi"/>
                <w:spacing w:val="-1"/>
                <w:sz w:val="20"/>
                <w:szCs w:val="20"/>
                <w:lang w:val="it-IT"/>
              </w:rPr>
              <w:t>de</w:t>
            </w:r>
            <w:r w:rsidRPr="002C1777">
              <w:rPr>
                <w:rFonts w:ascii="Garamond" w:eastAsia="Calibri" w:hAnsi="Garamond" w:cstheme="minorHAnsi"/>
                <w:sz w:val="20"/>
                <w:szCs w:val="20"/>
                <w:lang w:val="it-IT"/>
              </w:rPr>
              <w:t>i</w:t>
            </w:r>
            <w:r w:rsidRPr="002C1777">
              <w:rPr>
                <w:rFonts w:ascii="Garamond" w:eastAsia="Calibri" w:hAnsi="Garamond" w:cstheme="minorHAnsi"/>
                <w:spacing w:val="-1"/>
                <w:sz w:val="20"/>
                <w:szCs w:val="20"/>
                <w:lang w:val="it-IT"/>
              </w:rPr>
              <w:t xml:space="preserve"> </w:t>
            </w:r>
            <w:r w:rsidRPr="002C1777">
              <w:rPr>
                <w:rFonts w:ascii="Garamond" w:eastAsia="Calibri" w:hAnsi="Garamond" w:cstheme="minorHAnsi"/>
                <w:sz w:val="20"/>
                <w:szCs w:val="20"/>
                <w:lang w:val="it-IT"/>
              </w:rPr>
              <w:t>t</w:t>
            </w:r>
            <w:r w:rsidRPr="002C1777">
              <w:rPr>
                <w:rFonts w:ascii="Garamond" w:eastAsia="Calibri" w:hAnsi="Garamond" w:cstheme="minorHAnsi"/>
                <w:spacing w:val="1"/>
                <w:sz w:val="20"/>
                <w:szCs w:val="20"/>
                <w:lang w:val="it-IT"/>
              </w:rPr>
              <w:t>u</w:t>
            </w:r>
            <w:r w:rsidRPr="002C1777">
              <w:rPr>
                <w:rFonts w:ascii="Garamond" w:eastAsia="Calibri" w:hAnsi="Garamond" w:cstheme="minorHAnsi"/>
                <w:spacing w:val="-1"/>
                <w:sz w:val="20"/>
                <w:szCs w:val="20"/>
                <w:lang w:val="it-IT"/>
              </w:rPr>
              <w:t>b</w:t>
            </w:r>
            <w:r w:rsidRPr="002C1777">
              <w:rPr>
                <w:rFonts w:ascii="Garamond" w:eastAsia="Calibri" w:hAnsi="Garamond" w:cstheme="minorHAnsi"/>
                <w:sz w:val="20"/>
                <w:szCs w:val="20"/>
                <w:lang w:val="it-IT"/>
              </w:rPr>
              <w:t>i</w:t>
            </w:r>
            <w:r w:rsidRPr="002C1777">
              <w:rPr>
                <w:rFonts w:ascii="Garamond" w:eastAsia="Calibri" w:hAnsi="Garamond" w:cstheme="minorHAnsi"/>
                <w:spacing w:val="-1"/>
                <w:sz w:val="20"/>
                <w:szCs w:val="20"/>
                <w:lang w:val="it-IT"/>
              </w:rPr>
              <w:t xml:space="preserve"> </w:t>
            </w:r>
            <w:r w:rsidRPr="002C1777">
              <w:rPr>
                <w:rFonts w:ascii="Garamond" w:eastAsia="Calibri" w:hAnsi="Garamond" w:cstheme="minorHAnsi"/>
                <w:spacing w:val="1"/>
                <w:sz w:val="20"/>
                <w:szCs w:val="20"/>
                <w:lang w:val="it-IT"/>
              </w:rPr>
              <w:t>d</w:t>
            </w:r>
            <w:r w:rsidRPr="002C1777">
              <w:rPr>
                <w:rFonts w:ascii="Garamond" w:eastAsia="Calibri" w:hAnsi="Garamond" w:cstheme="minorHAnsi"/>
                <w:spacing w:val="-1"/>
                <w:sz w:val="20"/>
                <w:szCs w:val="20"/>
                <w:lang w:val="it-IT"/>
              </w:rPr>
              <w:t>ell</w:t>
            </w:r>
            <w:r w:rsidRPr="002C1777">
              <w:rPr>
                <w:rFonts w:ascii="Garamond" w:eastAsia="Calibri" w:hAnsi="Garamond" w:cstheme="minorHAnsi"/>
                <w:spacing w:val="1"/>
                <w:sz w:val="20"/>
                <w:szCs w:val="20"/>
                <w:lang w:val="it-IT"/>
              </w:rPr>
              <w:t>’</w:t>
            </w:r>
            <w:r w:rsidRPr="002C1777">
              <w:rPr>
                <w:rFonts w:ascii="Garamond" w:eastAsia="Calibri" w:hAnsi="Garamond" w:cstheme="minorHAnsi"/>
                <w:sz w:val="20"/>
                <w:szCs w:val="20"/>
                <w:lang w:val="it-IT"/>
              </w:rPr>
              <w:t>a</w:t>
            </w:r>
            <w:r w:rsidRPr="002C1777">
              <w:rPr>
                <w:rFonts w:ascii="Garamond" w:eastAsia="Calibri" w:hAnsi="Garamond" w:cstheme="minorHAnsi"/>
                <w:spacing w:val="1"/>
                <w:sz w:val="20"/>
                <w:szCs w:val="20"/>
                <w:lang w:val="it-IT"/>
              </w:rPr>
              <w:t>c</w:t>
            </w:r>
            <w:r w:rsidRPr="002C1777">
              <w:rPr>
                <w:rFonts w:ascii="Garamond" w:eastAsia="Calibri" w:hAnsi="Garamond" w:cstheme="minorHAnsi"/>
                <w:spacing w:val="-1"/>
                <w:sz w:val="20"/>
                <w:szCs w:val="20"/>
                <w:lang w:val="it-IT"/>
              </w:rPr>
              <w:t>qu</w:t>
            </w:r>
            <w:r w:rsidRPr="002C1777">
              <w:rPr>
                <w:rFonts w:ascii="Garamond" w:eastAsia="Calibri" w:hAnsi="Garamond" w:cstheme="minorHAnsi"/>
                <w:sz w:val="20"/>
                <w:szCs w:val="20"/>
                <w:lang w:val="it-IT"/>
              </w:rPr>
              <w:t>a</w:t>
            </w:r>
            <w:r w:rsidRPr="002C1777">
              <w:rPr>
                <w:rFonts w:ascii="Garamond" w:eastAsia="Calibri" w:hAnsi="Garamond" w:cstheme="minorHAnsi"/>
                <w:spacing w:val="1"/>
                <w:sz w:val="20"/>
                <w:szCs w:val="20"/>
                <w:lang w:val="it-IT"/>
              </w:rPr>
              <w:t xml:space="preserve"> </w:t>
            </w:r>
            <w:r w:rsidRPr="002C1777">
              <w:rPr>
                <w:rFonts w:ascii="Garamond" w:eastAsia="Calibri" w:hAnsi="Garamond" w:cstheme="minorHAnsi"/>
                <w:spacing w:val="-1"/>
                <w:sz w:val="20"/>
                <w:szCs w:val="20"/>
                <w:lang w:val="it-IT"/>
              </w:rPr>
              <w:t>d</w:t>
            </w:r>
            <w:r w:rsidRPr="002C1777">
              <w:rPr>
                <w:rFonts w:ascii="Garamond" w:eastAsia="Calibri" w:hAnsi="Garamond" w:cstheme="minorHAnsi"/>
                <w:spacing w:val="1"/>
                <w:sz w:val="20"/>
                <w:szCs w:val="20"/>
                <w:lang w:val="it-IT"/>
              </w:rPr>
              <w:t>o</w:t>
            </w:r>
            <w:r w:rsidRPr="002C1777">
              <w:rPr>
                <w:rFonts w:ascii="Garamond" w:eastAsia="Calibri" w:hAnsi="Garamond" w:cstheme="minorHAnsi"/>
                <w:spacing w:val="-1"/>
                <w:sz w:val="20"/>
                <w:szCs w:val="20"/>
                <w:lang w:val="it-IT"/>
              </w:rPr>
              <w:t>l</w:t>
            </w:r>
            <w:r w:rsidRPr="002C1777">
              <w:rPr>
                <w:rFonts w:ascii="Garamond" w:eastAsia="Calibri" w:hAnsi="Garamond" w:cstheme="minorHAnsi"/>
                <w:spacing w:val="1"/>
                <w:sz w:val="20"/>
                <w:szCs w:val="20"/>
                <w:lang w:val="it-IT"/>
              </w:rPr>
              <w:t>c</w:t>
            </w:r>
            <w:r w:rsidRPr="002C1777">
              <w:rPr>
                <w:rFonts w:ascii="Garamond" w:eastAsia="Calibri" w:hAnsi="Garamond" w:cstheme="minorHAnsi"/>
                <w:spacing w:val="-1"/>
                <w:sz w:val="20"/>
                <w:szCs w:val="20"/>
                <w:lang w:val="it-IT"/>
              </w:rPr>
              <w:t>e</w:t>
            </w:r>
            <w:r w:rsidRPr="002C1777">
              <w:rPr>
                <w:rFonts w:ascii="Garamond" w:eastAsia="Calibri" w:hAnsi="Garamond" w:cstheme="minorHAnsi"/>
                <w:sz w:val="20"/>
                <w:szCs w:val="20"/>
                <w:lang w:val="it-IT"/>
              </w:rPr>
              <w:t>, a</w:t>
            </w:r>
            <w:r w:rsidRPr="002C1777">
              <w:rPr>
                <w:rFonts w:ascii="Garamond" w:eastAsia="Calibri" w:hAnsi="Garamond" w:cstheme="minorHAnsi"/>
                <w:spacing w:val="1"/>
                <w:sz w:val="20"/>
                <w:szCs w:val="20"/>
                <w:lang w:val="it-IT"/>
              </w:rPr>
              <w:t>c</w:t>
            </w:r>
            <w:r w:rsidRPr="002C1777">
              <w:rPr>
                <w:rFonts w:ascii="Garamond" w:eastAsia="Calibri" w:hAnsi="Garamond" w:cstheme="minorHAnsi"/>
                <w:spacing w:val="-1"/>
                <w:sz w:val="20"/>
                <w:szCs w:val="20"/>
                <w:lang w:val="it-IT"/>
              </w:rPr>
              <w:t>qu</w:t>
            </w:r>
            <w:r w:rsidRPr="002C1777">
              <w:rPr>
                <w:rFonts w:ascii="Garamond" w:eastAsia="Calibri" w:hAnsi="Garamond" w:cstheme="minorHAnsi"/>
                <w:sz w:val="20"/>
                <w:szCs w:val="20"/>
                <w:lang w:val="it-IT"/>
              </w:rPr>
              <w:t>a</w:t>
            </w:r>
            <w:r w:rsidRPr="002C1777">
              <w:rPr>
                <w:rFonts w:ascii="Garamond" w:eastAsia="Calibri" w:hAnsi="Garamond" w:cstheme="minorHAnsi"/>
                <w:spacing w:val="-1"/>
                <w:sz w:val="20"/>
                <w:szCs w:val="20"/>
                <w:lang w:val="it-IT"/>
              </w:rPr>
              <w:t xml:space="preserve"> d</w:t>
            </w:r>
            <w:r w:rsidRPr="002C1777">
              <w:rPr>
                <w:rFonts w:ascii="Garamond" w:eastAsia="Calibri" w:hAnsi="Garamond" w:cstheme="minorHAnsi"/>
                <w:sz w:val="20"/>
                <w:szCs w:val="20"/>
                <w:lang w:val="it-IT"/>
              </w:rPr>
              <w:t>i mar</w:t>
            </w:r>
            <w:r w:rsidRPr="002C1777">
              <w:rPr>
                <w:rFonts w:ascii="Garamond" w:eastAsia="Calibri" w:hAnsi="Garamond" w:cstheme="minorHAnsi"/>
                <w:spacing w:val="-1"/>
                <w:sz w:val="20"/>
                <w:szCs w:val="20"/>
                <w:lang w:val="it-IT"/>
              </w:rPr>
              <w:t>e</w:t>
            </w:r>
            <w:r w:rsidRPr="002C1777">
              <w:rPr>
                <w:rFonts w:ascii="Garamond" w:eastAsia="Calibri" w:hAnsi="Garamond" w:cstheme="minorHAnsi"/>
                <w:sz w:val="20"/>
                <w:szCs w:val="20"/>
                <w:lang w:val="it-IT"/>
              </w:rPr>
              <w:t>,</w:t>
            </w:r>
            <w:r w:rsidRPr="002C1777">
              <w:rPr>
                <w:rFonts w:ascii="Garamond" w:eastAsia="Calibri" w:hAnsi="Garamond" w:cstheme="minorHAnsi"/>
                <w:spacing w:val="-2"/>
                <w:sz w:val="20"/>
                <w:szCs w:val="20"/>
                <w:lang w:val="it-IT"/>
              </w:rPr>
              <w:t xml:space="preserve"> </w:t>
            </w:r>
            <w:r w:rsidRPr="002C1777">
              <w:rPr>
                <w:rFonts w:ascii="Garamond" w:eastAsia="Calibri" w:hAnsi="Garamond" w:cstheme="minorHAnsi"/>
                <w:spacing w:val="1"/>
                <w:sz w:val="20"/>
                <w:szCs w:val="20"/>
                <w:lang w:val="it-IT"/>
              </w:rPr>
              <w:t>co</w:t>
            </w:r>
            <w:r w:rsidRPr="002C1777">
              <w:rPr>
                <w:rFonts w:ascii="Garamond" w:eastAsia="Calibri" w:hAnsi="Garamond" w:cstheme="minorHAnsi"/>
                <w:sz w:val="20"/>
                <w:szCs w:val="20"/>
                <w:lang w:val="it-IT"/>
              </w:rPr>
              <w:t>m</w:t>
            </w:r>
            <w:r w:rsidRPr="002C1777">
              <w:rPr>
                <w:rFonts w:ascii="Garamond" w:eastAsia="Calibri" w:hAnsi="Garamond" w:cstheme="minorHAnsi"/>
                <w:spacing w:val="-1"/>
                <w:sz w:val="20"/>
                <w:szCs w:val="20"/>
                <w:lang w:val="it-IT"/>
              </w:rPr>
              <w:t>bus</w:t>
            </w:r>
            <w:r w:rsidRPr="002C1777">
              <w:rPr>
                <w:rFonts w:ascii="Garamond" w:eastAsia="Calibri" w:hAnsi="Garamond" w:cstheme="minorHAnsi"/>
                <w:spacing w:val="2"/>
                <w:sz w:val="20"/>
                <w:szCs w:val="20"/>
                <w:lang w:val="it-IT"/>
              </w:rPr>
              <w:t>t</w:t>
            </w:r>
            <w:r w:rsidRPr="002C1777">
              <w:rPr>
                <w:rFonts w:ascii="Garamond" w:eastAsia="Calibri" w:hAnsi="Garamond" w:cstheme="minorHAnsi"/>
                <w:spacing w:val="-1"/>
                <w:sz w:val="20"/>
                <w:szCs w:val="20"/>
                <w:lang w:val="it-IT"/>
              </w:rPr>
              <w:t>ibi</w:t>
            </w:r>
            <w:r w:rsidRPr="002C1777">
              <w:rPr>
                <w:rFonts w:ascii="Garamond" w:eastAsia="Calibri" w:hAnsi="Garamond" w:cstheme="minorHAnsi"/>
                <w:spacing w:val="2"/>
                <w:sz w:val="20"/>
                <w:szCs w:val="20"/>
                <w:lang w:val="it-IT"/>
              </w:rPr>
              <w:t>l</w:t>
            </w:r>
            <w:r w:rsidRPr="002C1777">
              <w:rPr>
                <w:rFonts w:ascii="Garamond" w:eastAsia="Calibri" w:hAnsi="Garamond" w:cstheme="minorHAnsi"/>
                <w:sz w:val="20"/>
                <w:szCs w:val="20"/>
                <w:lang w:val="it-IT"/>
              </w:rPr>
              <w:t>e</w:t>
            </w:r>
            <w:r w:rsidRPr="002C1777">
              <w:rPr>
                <w:rFonts w:ascii="Garamond" w:eastAsia="Calibri" w:hAnsi="Garamond" w:cstheme="minorHAnsi"/>
                <w:spacing w:val="-5"/>
                <w:sz w:val="20"/>
                <w:szCs w:val="20"/>
                <w:lang w:val="it-IT"/>
              </w:rPr>
              <w:t xml:space="preserve"> </w:t>
            </w:r>
            <w:r w:rsidRPr="002C1777">
              <w:rPr>
                <w:rFonts w:ascii="Garamond" w:eastAsia="Calibri" w:hAnsi="Garamond" w:cstheme="minorHAnsi"/>
                <w:sz w:val="20"/>
                <w:szCs w:val="20"/>
                <w:lang w:val="it-IT"/>
              </w:rPr>
              <w:t>e</w:t>
            </w:r>
            <w:r w:rsidRPr="002C1777">
              <w:rPr>
                <w:rFonts w:ascii="Garamond" w:eastAsia="Calibri" w:hAnsi="Garamond" w:cstheme="minorHAnsi"/>
                <w:spacing w:val="-2"/>
                <w:sz w:val="20"/>
                <w:szCs w:val="20"/>
                <w:lang w:val="it-IT"/>
              </w:rPr>
              <w:t xml:space="preserve"> </w:t>
            </w:r>
            <w:r w:rsidRPr="002C1777">
              <w:rPr>
                <w:rFonts w:ascii="Garamond" w:eastAsia="Calibri" w:hAnsi="Garamond" w:cstheme="minorHAnsi"/>
                <w:spacing w:val="1"/>
                <w:sz w:val="20"/>
                <w:szCs w:val="20"/>
                <w:lang w:val="it-IT"/>
              </w:rPr>
              <w:t>o</w:t>
            </w:r>
            <w:r w:rsidRPr="002C1777">
              <w:rPr>
                <w:rFonts w:ascii="Garamond" w:eastAsia="Calibri" w:hAnsi="Garamond" w:cstheme="minorHAnsi"/>
                <w:spacing w:val="-1"/>
                <w:sz w:val="20"/>
                <w:szCs w:val="20"/>
                <w:lang w:val="it-IT"/>
              </w:rPr>
              <w:t>l</w:t>
            </w:r>
            <w:r w:rsidRPr="002C1777">
              <w:rPr>
                <w:rFonts w:ascii="Garamond" w:eastAsia="Calibri" w:hAnsi="Garamond" w:cstheme="minorHAnsi"/>
                <w:spacing w:val="2"/>
                <w:sz w:val="20"/>
                <w:szCs w:val="20"/>
                <w:lang w:val="it-IT"/>
              </w:rPr>
              <w:t>i</w:t>
            </w:r>
            <w:r w:rsidRPr="002C1777">
              <w:rPr>
                <w:rFonts w:ascii="Garamond" w:eastAsia="Calibri" w:hAnsi="Garamond" w:cstheme="minorHAnsi"/>
                <w:sz w:val="20"/>
                <w:szCs w:val="20"/>
                <w:lang w:val="it-IT"/>
              </w:rPr>
              <w:t>o</w:t>
            </w:r>
            <w:r w:rsidRPr="002C1777">
              <w:rPr>
                <w:rFonts w:ascii="Garamond" w:eastAsia="Calibri" w:hAnsi="Garamond" w:cstheme="minorHAnsi"/>
                <w:spacing w:val="1"/>
                <w:sz w:val="20"/>
                <w:szCs w:val="20"/>
                <w:lang w:val="it-IT"/>
              </w:rPr>
              <w:t xml:space="preserve"> </w:t>
            </w:r>
            <w:r w:rsidRPr="002C1777">
              <w:rPr>
                <w:rFonts w:ascii="Garamond" w:eastAsia="Calibri" w:hAnsi="Garamond" w:cstheme="minorHAnsi"/>
                <w:spacing w:val="-1"/>
                <w:sz w:val="20"/>
                <w:szCs w:val="20"/>
                <w:lang w:val="it-IT"/>
              </w:rPr>
              <w:t>lub</w:t>
            </w:r>
            <w:r w:rsidRPr="002C1777">
              <w:rPr>
                <w:rFonts w:ascii="Garamond" w:eastAsia="Calibri" w:hAnsi="Garamond" w:cstheme="minorHAnsi"/>
                <w:sz w:val="20"/>
                <w:szCs w:val="20"/>
                <w:lang w:val="it-IT"/>
              </w:rPr>
              <w:t>r</w:t>
            </w:r>
            <w:r w:rsidRPr="002C1777">
              <w:rPr>
                <w:rFonts w:ascii="Garamond" w:eastAsia="Calibri" w:hAnsi="Garamond" w:cstheme="minorHAnsi"/>
                <w:spacing w:val="-1"/>
                <w:sz w:val="20"/>
                <w:szCs w:val="20"/>
                <w:lang w:val="it-IT"/>
              </w:rPr>
              <w:t>i</w:t>
            </w:r>
            <w:r w:rsidRPr="002C1777">
              <w:rPr>
                <w:rFonts w:ascii="Garamond" w:eastAsia="Calibri" w:hAnsi="Garamond" w:cstheme="minorHAnsi"/>
                <w:sz w:val="20"/>
                <w:szCs w:val="20"/>
                <w:lang w:val="it-IT"/>
              </w:rPr>
              <w:t>f</w:t>
            </w:r>
            <w:r w:rsidRPr="002C1777">
              <w:rPr>
                <w:rFonts w:ascii="Garamond" w:eastAsia="Calibri" w:hAnsi="Garamond" w:cstheme="minorHAnsi"/>
                <w:spacing w:val="-1"/>
                <w:sz w:val="20"/>
                <w:szCs w:val="20"/>
                <w:lang w:val="it-IT"/>
              </w:rPr>
              <w:t>i</w:t>
            </w:r>
            <w:r w:rsidRPr="002C1777">
              <w:rPr>
                <w:rFonts w:ascii="Garamond" w:eastAsia="Calibri" w:hAnsi="Garamond" w:cstheme="minorHAnsi"/>
                <w:spacing w:val="1"/>
                <w:sz w:val="20"/>
                <w:szCs w:val="20"/>
                <w:lang w:val="it-IT"/>
              </w:rPr>
              <w:t>c</w:t>
            </w:r>
            <w:r w:rsidRPr="002C1777">
              <w:rPr>
                <w:rFonts w:ascii="Garamond" w:eastAsia="Calibri" w:hAnsi="Garamond" w:cstheme="minorHAnsi"/>
                <w:sz w:val="20"/>
                <w:szCs w:val="20"/>
                <w:lang w:val="it-IT"/>
              </w:rPr>
              <w:t>a</w:t>
            </w:r>
            <w:r w:rsidRPr="002C1777">
              <w:rPr>
                <w:rFonts w:ascii="Garamond" w:eastAsia="Calibri" w:hAnsi="Garamond" w:cstheme="minorHAnsi"/>
                <w:spacing w:val="-1"/>
                <w:sz w:val="20"/>
                <w:szCs w:val="20"/>
                <w:lang w:val="it-IT"/>
              </w:rPr>
              <w:t>n</w:t>
            </w:r>
            <w:r w:rsidRPr="002C1777">
              <w:rPr>
                <w:rFonts w:ascii="Garamond" w:eastAsia="Calibri" w:hAnsi="Garamond" w:cstheme="minorHAnsi"/>
                <w:spacing w:val="2"/>
                <w:sz w:val="20"/>
                <w:szCs w:val="20"/>
                <w:lang w:val="it-IT"/>
              </w:rPr>
              <w:t>t</w:t>
            </w:r>
            <w:r w:rsidRPr="002C1777">
              <w:rPr>
                <w:rFonts w:ascii="Garamond" w:eastAsia="Calibri" w:hAnsi="Garamond" w:cstheme="minorHAnsi"/>
                <w:sz w:val="20"/>
                <w:szCs w:val="20"/>
                <w:lang w:val="it-IT"/>
              </w:rPr>
              <w:t>e. /</w:t>
            </w:r>
            <w:r w:rsidRPr="002C1777">
              <w:rPr>
                <w:rFonts w:ascii="Garamond" w:eastAsia="Arial" w:hAnsi="Garamond" w:cstheme="minorHAnsi"/>
                <w:i/>
                <w:iCs/>
                <w:sz w:val="20"/>
                <w:szCs w:val="20"/>
                <w:lang w:val="it-IT"/>
              </w:rPr>
              <w:t xml:space="preserve"> </w:t>
            </w:r>
            <w:proofErr w:type="spellStart"/>
            <w:r w:rsidRPr="002C1777">
              <w:rPr>
                <w:rFonts w:ascii="Garamond" w:eastAsia="Arial" w:hAnsi="Garamond" w:cstheme="minorHAnsi"/>
                <w:i/>
                <w:iCs/>
                <w:sz w:val="20"/>
                <w:szCs w:val="20"/>
                <w:lang w:val="it-IT"/>
              </w:rPr>
              <w:t>Recognise</w:t>
            </w:r>
            <w:proofErr w:type="spellEnd"/>
            <w:r w:rsidRPr="002C1777">
              <w:rPr>
                <w:rFonts w:ascii="Garamond" w:eastAsia="Arial" w:hAnsi="Garamond" w:cstheme="minorHAnsi"/>
                <w:i/>
                <w:iCs/>
                <w:spacing w:val="-17"/>
                <w:sz w:val="20"/>
                <w:szCs w:val="20"/>
                <w:lang w:val="it-IT"/>
              </w:rPr>
              <w:t xml:space="preserve"> </w:t>
            </w:r>
            <w:r w:rsidRPr="002C1777">
              <w:rPr>
                <w:rFonts w:ascii="Garamond" w:eastAsia="Arial" w:hAnsi="Garamond" w:cstheme="minorHAnsi"/>
                <w:i/>
                <w:iCs/>
                <w:sz w:val="20"/>
                <w:szCs w:val="20"/>
                <w:lang w:val="it-IT"/>
              </w:rPr>
              <w:t xml:space="preserve">pipeline </w:t>
            </w:r>
            <w:proofErr w:type="spellStart"/>
            <w:r w:rsidRPr="002C1777">
              <w:rPr>
                <w:rFonts w:ascii="Garamond" w:eastAsia="Arial" w:hAnsi="Garamond" w:cstheme="minorHAnsi"/>
                <w:i/>
                <w:iCs/>
                <w:spacing w:val="6"/>
                <w:sz w:val="20"/>
                <w:szCs w:val="20"/>
                <w:lang w:val="it-IT"/>
              </w:rPr>
              <w:t>colour</w:t>
            </w:r>
            <w:proofErr w:type="spellEnd"/>
            <w:r w:rsidRPr="002C1777">
              <w:rPr>
                <w:rFonts w:ascii="Garamond" w:eastAsia="Arial" w:hAnsi="Garamond" w:cstheme="minorHAnsi"/>
                <w:i/>
                <w:iCs/>
                <w:spacing w:val="39"/>
                <w:sz w:val="20"/>
                <w:szCs w:val="20"/>
                <w:lang w:val="it-IT"/>
              </w:rPr>
              <w:t xml:space="preserve"> </w:t>
            </w:r>
            <w:r w:rsidRPr="002C1777">
              <w:rPr>
                <w:rFonts w:ascii="Garamond" w:eastAsia="Arial" w:hAnsi="Garamond" w:cstheme="minorHAnsi"/>
                <w:i/>
                <w:iCs/>
                <w:sz w:val="20"/>
                <w:szCs w:val="20"/>
                <w:lang w:val="it-IT"/>
              </w:rPr>
              <w:t>code</w:t>
            </w:r>
            <w:r w:rsidRPr="002C1777">
              <w:rPr>
                <w:rFonts w:ascii="Garamond" w:eastAsia="Arial" w:hAnsi="Garamond" w:cstheme="minorHAnsi"/>
                <w:i/>
                <w:iCs/>
                <w:spacing w:val="8"/>
                <w:sz w:val="20"/>
                <w:szCs w:val="20"/>
                <w:lang w:val="it-IT"/>
              </w:rPr>
              <w:t xml:space="preserve"> </w:t>
            </w:r>
            <w:proofErr w:type="spellStart"/>
            <w:r w:rsidRPr="002C1777">
              <w:rPr>
                <w:rFonts w:ascii="Garamond" w:eastAsia="Arial" w:hAnsi="Garamond" w:cstheme="minorHAnsi"/>
                <w:i/>
                <w:iCs/>
                <w:sz w:val="20"/>
                <w:szCs w:val="20"/>
                <w:lang w:val="it-IT"/>
              </w:rPr>
              <w:t>markings</w:t>
            </w:r>
            <w:proofErr w:type="spellEnd"/>
            <w:r w:rsidRPr="002C1777">
              <w:rPr>
                <w:rFonts w:ascii="Garamond" w:eastAsia="Arial" w:hAnsi="Garamond" w:cstheme="minorHAnsi"/>
                <w:i/>
                <w:iCs/>
                <w:spacing w:val="37"/>
                <w:sz w:val="20"/>
                <w:szCs w:val="20"/>
                <w:lang w:val="it-IT"/>
              </w:rPr>
              <w:t xml:space="preserve"> </w:t>
            </w:r>
            <w:r w:rsidRPr="002C1777">
              <w:rPr>
                <w:rFonts w:ascii="Garamond" w:eastAsia="Arial" w:hAnsi="Garamond" w:cstheme="minorHAnsi"/>
                <w:i/>
                <w:iCs/>
                <w:sz w:val="20"/>
                <w:szCs w:val="20"/>
                <w:lang w:val="it-IT"/>
              </w:rPr>
              <w:t>for</w:t>
            </w:r>
            <w:r w:rsidRPr="002C1777">
              <w:rPr>
                <w:rFonts w:ascii="Garamond" w:eastAsia="Arial" w:hAnsi="Garamond" w:cstheme="minorHAnsi"/>
                <w:i/>
                <w:iCs/>
                <w:spacing w:val="40"/>
                <w:sz w:val="20"/>
                <w:szCs w:val="20"/>
                <w:lang w:val="it-IT"/>
              </w:rPr>
              <w:t xml:space="preserve"> </w:t>
            </w:r>
            <w:proofErr w:type="spellStart"/>
            <w:r w:rsidRPr="002C1777">
              <w:rPr>
                <w:rFonts w:ascii="Garamond" w:eastAsia="Arial" w:hAnsi="Garamond" w:cstheme="minorHAnsi"/>
                <w:i/>
                <w:iCs/>
                <w:sz w:val="20"/>
                <w:szCs w:val="20"/>
                <w:lang w:val="it-IT"/>
              </w:rPr>
              <w:t>fresh</w:t>
            </w:r>
            <w:proofErr w:type="spellEnd"/>
            <w:r w:rsidRPr="002C1777">
              <w:rPr>
                <w:rFonts w:ascii="Garamond" w:eastAsia="Arial" w:hAnsi="Garamond" w:cstheme="minorHAnsi"/>
                <w:i/>
                <w:iCs/>
                <w:spacing w:val="16"/>
                <w:sz w:val="20"/>
                <w:szCs w:val="20"/>
                <w:lang w:val="it-IT"/>
              </w:rPr>
              <w:t xml:space="preserve"> </w:t>
            </w:r>
            <w:r w:rsidRPr="002C1777">
              <w:rPr>
                <w:rFonts w:ascii="Garamond" w:eastAsia="Arial" w:hAnsi="Garamond" w:cstheme="minorHAnsi"/>
                <w:i/>
                <w:iCs/>
                <w:w w:val="111"/>
                <w:sz w:val="20"/>
                <w:szCs w:val="20"/>
                <w:lang w:val="it-IT"/>
              </w:rPr>
              <w:t>wate</w:t>
            </w:r>
            <w:r w:rsidRPr="002C1777">
              <w:rPr>
                <w:rFonts w:ascii="Garamond" w:eastAsia="Arial" w:hAnsi="Garamond" w:cstheme="minorHAnsi"/>
                <w:i/>
                <w:iCs/>
                <w:spacing w:val="-17"/>
                <w:w w:val="111"/>
                <w:sz w:val="20"/>
                <w:szCs w:val="20"/>
                <w:lang w:val="it-IT"/>
              </w:rPr>
              <w:t>r</w:t>
            </w:r>
            <w:r w:rsidRPr="002C1777">
              <w:rPr>
                <w:rFonts w:ascii="Garamond" w:eastAsia="Arial" w:hAnsi="Garamond" w:cstheme="minorHAnsi"/>
                <w:i/>
                <w:iCs/>
                <w:sz w:val="20"/>
                <w:szCs w:val="20"/>
                <w:lang w:val="it-IT"/>
              </w:rPr>
              <w:t xml:space="preserve">, </w:t>
            </w:r>
            <w:proofErr w:type="spellStart"/>
            <w:r w:rsidRPr="002C1777">
              <w:rPr>
                <w:rFonts w:ascii="Garamond" w:eastAsia="Arial" w:hAnsi="Garamond" w:cstheme="minorHAnsi"/>
                <w:i/>
                <w:iCs/>
                <w:w w:val="93"/>
                <w:sz w:val="20"/>
                <w:szCs w:val="20"/>
                <w:lang w:val="it-IT"/>
              </w:rPr>
              <w:t>sea</w:t>
            </w:r>
            <w:proofErr w:type="spellEnd"/>
            <w:r w:rsidRPr="002C1777">
              <w:rPr>
                <w:rFonts w:ascii="Garamond" w:eastAsia="Arial" w:hAnsi="Garamond" w:cstheme="minorHAnsi"/>
                <w:i/>
                <w:iCs/>
                <w:spacing w:val="3"/>
                <w:w w:val="93"/>
                <w:sz w:val="20"/>
                <w:szCs w:val="20"/>
                <w:lang w:val="it-IT"/>
              </w:rPr>
              <w:t xml:space="preserve"> </w:t>
            </w:r>
            <w:r w:rsidRPr="002C1777">
              <w:rPr>
                <w:rFonts w:ascii="Garamond" w:eastAsia="Arial" w:hAnsi="Garamond" w:cstheme="minorHAnsi"/>
                <w:i/>
                <w:iCs/>
                <w:sz w:val="20"/>
                <w:szCs w:val="20"/>
                <w:lang w:val="it-IT"/>
              </w:rPr>
              <w:t>wate</w:t>
            </w:r>
            <w:r w:rsidRPr="002C1777">
              <w:rPr>
                <w:rFonts w:ascii="Garamond" w:eastAsia="Arial" w:hAnsi="Garamond" w:cstheme="minorHAnsi"/>
                <w:i/>
                <w:iCs/>
                <w:spacing w:val="-17"/>
                <w:sz w:val="20"/>
                <w:szCs w:val="20"/>
                <w:lang w:val="it-IT"/>
              </w:rPr>
              <w:t>r</w:t>
            </w:r>
            <w:r w:rsidRPr="002C1777">
              <w:rPr>
                <w:rFonts w:ascii="Garamond" w:eastAsia="Arial" w:hAnsi="Garamond" w:cstheme="minorHAnsi"/>
                <w:i/>
                <w:iCs/>
                <w:sz w:val="20"/>
                <w:szCs w:val="20"/>
                <w:lang w:val="it-IT"/>
              </w:rPr>
              <w:t>,</w:t>
            </w:r>
            <w:r w:rsidRPr="002C1777">
              <w:rPr>
                <w:rFonts w:ascii="Garamond" w:eastAsia="Arial" w:hAnsi="Garamond" w:cstheme="minorHAnsi"/>
                <w:i/>
                <w:iCs/>
                <w:spacing w:val="48"/>
                <w:sz w:val="20"/>
                <w:szCs w:val="20"/>
                <w:lang w:val="it-IT"/>
              </w:rPr>
              <w:t xml:space="preserve"> </w:t>
            </w:r>
            <w:proofErr w:type="spellStart"/>
            <w:r w:rsidRPr="002C1777">
              <w:rPr>
                <w:rFonts w:ascii="Garamond" w:eastAsia="Arial" w:hAnsi="Garamond" w:cstheme="minorHAnsi"/>
                <w:i/>
                <w:iCs/>
                <w:sz w:val="20"/>
                <w:szCs w:val="20"/>
                <w:lang w:val="it-IT"/>
              </w:rPr>
              <w:t>fuel</w:t>
            </w:r>
            <w:proofErr w:type="spellEnd"/>
            <w:r w:rsidRPr="002C1777">
              <w:rPr>
                <w:rFonts w:ascii="Garamond" w:eastAsia="Arial" w:hAnsi="Garamond" w:cstheme="minorHAnsi"/>
                <w:i/>
                <w:iCs/>
                <w:spacing w:val="38"/>
                <w:sz w:val="20"/>
                <w:szCs w:val="20"/>
                <w:lang w:val="it-IT"/>
              </w:rPr>
              <w:t xml:space="preserve"> </w:t>
            </w:r>
            <w:r w:rsidRPr="002C1777">
              <w:rPr>
                <w:rFonts w:ascii="Garamond" w:eastAsia="Arial" w:hAnsi="Garamond" w:cstheme="minorHAnsi"/>
                <w:i/>
                <w:iCs/>
                <w:sz w:val="20"/>
                <w:szCs w:val="20"/>
                <w:lang w:val="it-IT"/>
              </w:rPr>
              <w:t>oil</w:t>
            </w:r>
            <w:r w:rsidRPr="002C1777">
              <w:rPr>
                <w:rFonts w:ascii="Garamond" w:eastAsia="Arial" w:hAnsi="Garamond" w:cstheme="minorHAnsi"/>
                <w:i/>
                <w:iCs/>
                <w:spacing w:val="29"/>
                <w:sz w:val="20"/>
                <w:szCs w:val="20"/>
                <w:lang w:val="it-IT"/>
              </w:rPr>
              <w:t xml:space="preserve"> </w:t>
            </w:r>
            <w:r w:rsidRPr="002C1777">
              <w:rPr>
                <w:rFonts w:ascii="Garamond" w:eastAsia="Arial" w:hAnsi="Garamond" w:cstheme="minorHAnsi"/>
                <w:i/>
                <w:iCs/>
                <w:sz w:val="20"/>
                <w:szCs w:val="20"/>
                <w:lang w:val="it-IT"/>
              </w:rPr>
              <w:t>and</w:t>
            </w:r>
            <w:r w:rsidRPr="002C1777">
              <w:rPr>
                <w:rFonts w:ascii="Garamond" w:eastAsia="Arial" w:hAnsi="Garamond" w:cstheme="minorHAnsi"/>
                <w:i/>
                <w:iCs/>
                <w:spacing w:val="18"/>
                <w:sz w:val="20"/>
                <w:szCs w:val="20"/>
                <w:lang w:val="it-IT"/>
              </w:rPr>
              <w:t xml:space="preserve"> </w:t>
            </w:r>
            <w:proofErr w:type="spellStart"/>
            <w:r w:rsidRPr="002C1777">
              <w:rPr>
                <w:rFonts w:ascii="Garamond" w:eastAsia="Arial" w:hAnsi="Garamond" w:cstheme="minorHAnsi"/>
                <w:i/>
                <w:iCs/>
                <w:sz w:val="20"/>
                <w:szCs w:val="20"/>
                <w:lang w:val="it-IT"/>
              </w:rPr>
              <w:t>lube</w:t>
            </w:r>
            <w:proofErr w:type="spellEnd"/>
            <w:r w:rsidRPr="002C1777">
              <w:rPr>
                <w:rFonts w:ascii="Garamond" w:eastAsia="Arial" w:hAnsi="Garamond" w:cstheme="minorHAnsi"/>
                <w:i/>
                <w:iCs/>
                <w:spacing w:val="27"/>
                <w:sz w:val="20"/>
                <w:szCs w:val="20"/>
                <w:lang w:val="it-IT"/>
              </w:rPr>
              <w:t xml:space="preserve"> </w:t>
            </w:r>
            <w:r w:rsidRPr="002C1777">
              <w:rPr>
                <w:rFonts w:ascii="Garamond" w:eastAsia="Arial" w:hAnsi="Garamond" w:cstheme="minorHAnsi"/>
                <w:i/>
                <w:iCs/>
                <w:w w:val="116"/>
                <w:sz w:val="20"/>
                <w:szCs w:val="20"/>
                <w:lang w:val="it-IT"/>
              </w:rPr>
              <w:t>oil</w:t>
            </w:r>
            <w:r w:rsidRPr="002C1777">
              <w:rPr>
                <w:rFonts w:ascii="Garamond" w:eastAsia="Arial" w:hAnsi="Garamond" w:cstheme="minorHAnsi"/>
                <w:i/>
                <w:iCs/>
                <w:sz w:val="20"/>
                <w:szCs w:val="20"/>
                <w:lang w:val="it-IT"/>
              </w:rPr>
              <w:t xml:space="preserve"> </w:t>
            </w:r>
          </w:p>
        </w:tc>
        <w:tc>
          <w:tcPr>
            <w:tcW w:w="850" w:type="dxa"/>
            <w:gridSpan w:val="2"/>
            <w:tcBorders>
              <w:top w:val="single" w:sz="4" w:space="0" w:color="auto"/>
              <w:left w:val="single" w:sz="4" w:space="0" w:color="00457E"/>
              <w:bottom w:val="single" w:sz="4" w:space="0" w:color="00457E"/>
              <w:right w:val="single" w:sz="4" w:space="0" w:color="00457E"/>
            </w:tcBorders>
          </w:tcPr>
          <w:p w14:paraId="3E594B32" w14:textId="77777777" w:rsidR="00A52021" w:rsidRPr="00A06AD1" w:rsidRDefault="00A52021" w:rsidP="00A52021">
            <w:pPr>
              <w:spacing w:line="240" w:lineRule="auto"/>
              <w:ind w:left="198" w:right="181"/>
              <w:jc w:val="both"/>
              <w:rPr>
                <w:rFonts w:ascii="Garamond" w:hAnsi="Garamond" w:cstheme="minorHAnsi"/>
                <w:i/>
                <w:iCs/>
                <w:sz w:val="18"/>
                <w:szCs w:val="18"/>
                <w:lang w:val="it-IT"/>
              </w:rPr>
            </w:pPr>
          </w:p>
        </w:tc>
        <w:tc>
          <w:tcPr>
            <w:tcW w:w="1132" w:type="dxa"/>
            <w:gridSpan w:val="2"/>
            <w:tcBorders>
              <w:top w:val="single" w:sz="4" w:space="0" w:color="auto"/>
              <w:left w:val="single" w:sz="4" w:space="0" w:color="00457E"/>
              <w:bottom w:val="single" w:sz="4" w:space="0" w:color="00457E"/>
              <w:right w:val="single" w:sz="4" w:space="0" w:color="00457E"/>
            </w:tcBorders>
          </w:tcPr>
          <w:p w14:paraId="02A69A61" w14:textId="77777777" w:rsidR="00A52021" w:rsidRPr="00A06AD1" w:rsidRDefault="00A52021" w:rsidP="00A52021">
            <w:pPr>
              <w:spacing w:line="240" w:lineRule="auto"/>
              <w:ind w:left="198" w:right="181"/>
              <w:jc w:val="both"/>
              <w:rPr>
                <w:rFonts w:ascii="Garamond" w:hAnsi="Garamond" w:cstheme="minorHAnsi"/>
                <w:i/>
                <w:iCs/>
                <w:sz w:val="18"/>
                <w:szCs w:val="18"/>
                <w:lang w:val="it-IT"/>
              </w:rPr>
            </w:pPr>
          </w:p>
        </w:tc>
        <w:tc>
          <w:tcPr>
            <w:tcW w:w="4819" w:type="dxa"/>
            <w:gridSpan w:val="2"/>
            <w:vMerge w:val="restart"/>
            <w:tcBorders>
              <w:top w:val="single" w:sz="4" w:space="0" w:color="auto"/>
              <w:left w:val="single" w:sz="4" w:space="0" w:color="00457E"/>
              <w:right w:val="single" w:sz="4" w:space="0" w:color="00457E"/>
            </w:tcBorders>
          </w:tcPr>
          <w:p w14:paraId="4C7D2D37" w14:textId="77777777" w:rsidR="00A52021" w:rsidRPr="00A06AD1" w:rsidRDefault="00A52021" w:rsidP="00A52021">
            <w:pPr>
              <w:spacing w:line="240" w:lineRule="auto"/>
              <w:jc w:val="both"/>
              <w:rPr>
                <w:rFonts w:ascii="Garamond" w:hAnsi="Garamond" w:cstheme="minorHAnsi"/>
                <w:i/>
                <w:iCs/>
                <w:sz w:val="18"/>
                <w:szCs w:val="18"/>
                <w:lang w:val="it-IT"/>
              </w:rPr>
            </w:pPr>
          </w:p>
        </w:tc>
        <w:tc>
          <w:tcPr>
            <w:tcW w:w="1277" w:type="dxa"/>
            <w:tcBorders>
              <w:top w:val="single" w:sz="4" w:space="0" w:color="00457E"/>
              <w:left w:val="single" w:sz="4" w:space="0" w:color="00457E"/>
              <w:bottom w:val="single" w:sz="4" w:space="0" w:color="00457E"/>
              <w:right w:val="single" w:sz="4" w:space="0" w:color="00457E"/>
            </w:tcBorders>
          </w:tcPr>
          <w:p w14:paraId="793C76BD" w14:textId="77777777" w:rsidR="00A52021" w:rsidRPr="00A06AD1" w:rsidRDefault="00A52021" w:rsidP="00A52021">
            <w:pPr>
              <w:spacing w:line="240" w:lineRule="auto"/>
              <w:jc w:val="both"/>
              <w:rPr>
                <w:rFonts w:ascii="Garamond" w:hAnsi="Garamond" w:cstheme="minorHAnsi"/>
                <w:i/>
                <w:iCs/>
                <w:sz w:val="18"/>
                <w:szCs w:val="18"/>
                <w:lang w:val="it-IT"/>
              </w:rPr>
            </w:pPr>
          </w:p>
        </w:tc>
        <w:tc>
          <w:tcPr>
            <w:tcW w:w="1136" w:type="dxa"/>
            <w:tcBorders>
              <w:top w:val="single" w:sz="4" w:space="0" w:color="00457E"/>
              <w:left w:val="single" w:sz="4" w:space="0" w:color="00457E"/>
              <w:bottom w:val="single" w:sz="4" w:space="0" w:color="00457E"/>
              <w:right w:val="single" w:sz="4" w:space="0" w:color="00457E"/>
            </w:tcBorders>
          </w:tcPr>
          <w:p w14:paraId="1FA426C0" w14:textId="77777777" w:rsidR="00A52021" w:rsidRPr="00A06AD1" w:rsidRDefault="00A52021" w:rsidP="00A52021">
            <w:pPr>
              <w:spacing w:line="240" w:lineRule="auto"/>
              <w:jc w:val="both"/>
              <w:rPr>
                <w:rFonts w:ascii="Garamond" w:hAnsi="Garamond" w:cstheme="minorHAnsi"/>
                <w:i/>
                <w:iCs/>
                <w:sz w:val="18"/>
                <w:szCs w:val="18"/>
                <w:lang w:val="it-IT"/>
              </w:rPr>
            </w:pPr>
          </w:p>
        </w:tc>
      </w:tr>
      <w:tr w:rsidR="00EE1A66" w:rsidRPr="00366F3C" w14:paraId="1FCD14B7" w14:textId="77777777" w:rsidTr="00013F8D">
        <w:trPr>
          <w:trHeight w:hRule="exact" w:val="281"/>
          <w:jc w:val="center"/>
        </w:trPr>
        <w:tc>
          <w:tcPr>
            <w:tcW w:w="566" w:type="dxa"/>
            <w:tcBorders>
              <w:top w:val="single" w:sz="4" w:space="0" w:color="00457E"/>
              <w:left w:val="single" w:sz="4" w:space="0" w:color="00457E"/>
              <w:bottom w:val="single" w:sz="4" w:space="0" w:color="00457E"/>
              <w:right w:val="single" w:sz="4" w:space="0" w:color="00457E"/>
            </w:tcBorders>
          </w:tcPr>
          <w:p w14:paraId="04933C28" w14:textId="0D714A86" w:rsidR="00A52021" w:rsidRPr="002C1777" w:rsidRDefault="00A52021" w:rsidP="00A52021">
            <w:pPr>
              <w:spacing w:after="0" w:line="360" w:lineRule="auto"/>
              <w:jc w:val="center"/>
              <w:rPr>
                <w:rFonts w:ascii="Garamond" w:hAnsi="Garamond" w:cstheme="minorHAnsi"/>
                <w:sz w:val="20"/>
                <w:szCs w:val="20"/>
              </w:rPr>
            </w:pPr>
            <w:r w:rsidRPr="002C1777">
              <w:rPr>
                <w:rFonts w:ascii="Garamond" w:eastAsia="Arial" w:hAnsi="Garamond" w:cstheme="minorHAnsi"/>
                <w:sz w:val="20"/>
                <w:szCs w:val="20"/>
              </w:rPr>
              <w:t>.2</w:t>
            </w:r>
          </w:p>
        </w:tc>
        <w:tc>
          <w:tcPr>
            <w:tcW w:w="5950" w:type="dxa"/>
            <w:gridSpan w:val="3"/>
            <w:tcBorders>
              <w:top w:val="single" w:sz="4" w:space="0" w:color="00457E"/>
              <w:left w:val="single" w:sz="4" w:space="0" w:color="00457E"/>
              <w:bottom w:val="single" w:sz="4" w:space="0" w:color="00457E"/>
              <w:right w:val="single" w:sz="4" w:space="0" w:color="00457E"/>
            </w:tcBorders>
          </w:tcPr>
          <w:p w14:paraId="1F778CB2" w14:textId="3D853814" w:rsidR="00A52021" w:rsidRPr="002C1777" w:rsidRDefault="00A52021" w:rsidP="00A52021">
            <w:pPr>
              <w:spacing w:after="0" w:line="218" w:lineRule="exact"/>
              <w:ind w:left="105" w:right="238"/>
              <w:jc w:val="both"/>
              <w:rPr>
                <w:rFonts w:ascii="Garamond" w:hAnsi="Garamond" w:cstheme="minorHAnsi"/>
                <w:i/>
                <w:iCs/>
                <w:sz w:val="20"/>
                <w:szCs w:val="20"/>
                <w:lang w:val="it-IT"/>
              </w:rPr>
            </w:pPr>
            <w:r w:rsidRPr="002C1777">
              <w:rPr>
                <w:rFonts w:ascii="Garamond" w:eastAsia="Calibri" w:hAnsi="Garamond" w:cstheme="minorHAnsi"/>
                <w:spacing w:val="-1"/>
                <w:sz w:val="20"/>
                <w:szCs w:val="20"/>
                <w:lang w:val="it-IT"/>
              </w:rPr>
              <w:t>Aiu</w:t>
            </w:r>
            <w:r w:rsidRPr="002C1777">
              <w:rPr>
                <w:rFonts w:ascii="Garamond" w:eastAsia="Calibri" w:hAnsi="Garamond" w:cstheme="minorHAnsi"/>
                <w:sz w:val="20"/>
                <w:szCs w:val="20"/>
                <w:lang w:val="it-IT"/>
              </w:rPr>
              <w:t>ta</w:t>
            </w:r>
            <w:r w:rsidRPr="002C1777">
              <w:rPr>
                <w:rFonts w:ascii="Garamond" w:eastAsia="Calibri" w:hAnsi="Garamond" w:cstheme="minorHAnsi"/>
                <w:spacing w:val="-1"/>
                <w:sz w:val="20"/>
                <w:szCs w:val="20"/>
                <w:lang w:val="it-IT"/>
              </w:rPr>
              <w:t xml:space="preserve"> </w:t>
            </w:r>
            <w:r w:rsidRPr="002C1777">
              <w:rPr>
                <w:rFonts w:ascii="Garamond" w:eastAsia="Calibri" w:hAnsi="Garamond" w:cstheme="minorHAnsi"/>
                <w:spacing w:val="1"/>
                <w:sz w:val="20"/>
                <w:szCs w:val="20"/>
                <w:lang w:val="it-IT"/>
              </w:rPr>
              <w:t>n</w:t>
            </w:r>
            <w:r w:rsidRPr="002C1777">
              <w:rPr>
                <w:rFonts w:ascii="Garamond" w:eastAsia="Calibri" w:hAnsi="Garamond" w:cstheme="minorHAnsi"/>
                <w:spacing w:val="-1"/>
                <w:sz w:val="20"/>
                <w:szCs w:val="20"/>
                <w:lang w:val="it-IT"/>
              </w:rPr>
              <w:t>e</w:t>
            </w:r>
            <w:r w:rsidRPr="002C1777">
              <w:rPr>
                <w:rFonts w:ascii="Garamond" w:eastAsia="Calibri" w:hAnsi="Garamond" w:cstheme="minorHAnsi"/>
                <w:sz w:val="20"/>
                <w:szCs w:val="20"/>
                <w:lang w:val="it-IT"/>
              </w:rPr>
              <w:t>l</w:t>
            </w:r>
            <w:r w:rsidRPr="002C1777">
              <w:rPr>
                <w:rFonts w:ascii="Garamond" w:eastAsia="Calibri" w:hAnsi="Garamond" w:cstheme="minorHAnsi"/>
                <w:spacing w:val="2"/>
                <w:sz w:val="20"/>
                <w:szCs w:val="20"/>
                <w:lang w:val="it-IT"/>
              </w:rPr>
              <w:t>l</w:t>
            </w:r>
            <w:r w:rsidRPr="002C1777">
              <w:rPr>
                <w:rFonts w:ascii="Garamond" w:eastAsia="Calibri" w:hAnsi="Garamond" w:cstheme="minorHAnsi"/>
                <w:sz w:val="20"/>
                <w:szCs w:val="20"/>
                <w:lang w:val="it-IT"/>
              </w:rPr>
              <w:t>e</w:t>
            </w:r>
            <w:r w:rsidRPr="002C1777">
              <w:rPr>
                <w:rFonts w:ascii="Garamond" w:eastAsia="Calibri" w:hAnsi="Garamond" w:cstheme="minorHAnsi"/>
                <w:spacing w:val="-2"/>
                <w:sz w:val="20"/>
                <w:szCs w:val="20"/>
                <w:lang w:val="it-IT"/>
              </w:rPr>
              <w:t xml:space="preserve"> </w:t>
            </w:r>
            <w:r w:rsidRPr="002C1777">
              <w:rPr>
                <w:rFonts w:ascii="Garamond" w:eastAsia="Calibri" w:hAnsi="Garamond" w:cstheme="minorHAnsi"/>
                <w:spacing w:val="1"/>
                <w:sz w:val="20"/>
                <w:szCs w:val="20"/>
                <w:lang w:val="it-IT"/>
              </w:rPr>
              <w:t>o</w:t>
            </w:r>
            <w:r w:rsidRPr="002C1777">
              <w:rPr>
                <w:rFonts w:ascii="Garamond" w:eastAsia="Calibri" w:hAnsi="Garamond" w:cstheme="minorHAnsi"/>
                <w:spacing w:val="-1"/>
                <w:sz w:val="20"/>
                <w:szCs w:val="20"/>
                <w:lang w:val="it-IT"/>
              </w:rPr>
              <w:t>pe</w:t>
            </w:r>
            <w:r w:rsidRPr="002C1777">
              <w:rPr>
                <w:rFonts w:ascii="Garamond" w:eastAsia="Calibri" w:hAnsi="Garamond" w:cstheme="minorHAnsi"/>
                <w:sz w:val="20"/>
                <w:szCs w:val="20"/>
                <w:lang w:val="it-IT"/>
              </w:rPr>
              <w:t>ra</w:t>
            </w:r>
            <w:r w:rsidRPr="002C1777">
              <w:rPr>
                <w:rFonts w:ascii="Garamond" w:eastAsia="Calibri" w:hAnsi="Garamond" w:cstheme="minorHAnsi"/>
                <w:spacing w:val="1"/>
                <w:sz w:val="20"/>
                <w:szCs w:val="20"/>
                <w:lang w:val="it-IT"/>
              </w:rPr>
              <w:t>z</w:t>
            </w:r>
            <w:r w:rsidRPr="002C1777">
              <w:rPr>
                <w:rFonts w:ascii="Garamond" w:eastAsia="Calibri" w:hAnsi="Garamond" w:cstheme="minorHAnsi"/>
                <w:spacing w:val="-1"/>
                <w:sz w:val="20"/>
                <w:szCs w:val="20"/>
                <w:lang w:val="it-IT"/>
              </w:rPr>
              <w:t>i</w:t>
            </w:r>
            <w:r w:rsidRPr="002C1777">
              <w:rPr>
                <w:rFonts w:ascii="Garamond" w:eastAsia="Calibri" w:hAnsi="Garamond" w:cstheme="minorHAnsi"/>
                <w:spacing w:val="1"/>
                <w:sz w:val="20"/>
                <w:szCs w:val="20"/>
                <w:lang w:val="it-IT"/>
              </w:rPr>
              <w:t>o</w:t>
            </w:r>
            <w:r w:rsidRPr="002C1777">
              <w:rPr>
                <w:rFonts w:ascii="Garamond" w:eastAsia="Calibri" w:hAnsi="Garamond" w:cstheme="minorHAnsi"/>
                <w:spacing w:val="-1"/>
                <w:sz w:val="20"/>
                <w:szCs w:val="20"/>
                <w:lang w:val="it-IT"/>
              </w:rPr>
              <w:t>n</w:t>
            </w:r>
            <w:r w:rsidRPr="002C1777">
              <w:rPr>
                <w:rFonts w:ascii="Garamond" w:eastAsia="Calibri" w:hAnsi="Garamond" w:cstheme="minorHAnsi"/>
                <w:sz w:val="20"/>
                <w:szCs w:val="20"/>
                <w:lang w:val="it-IT"/>
              </w:rPr>
              <w:t>i</w:t>
            </w:r>
            <w:r w:rsidRPr="002C1777">
              <w:rPr>
                <w:rFonts w:ascii="Garamond" w:eastAsia="Calibri" w:hAnsi="Garamond" w:cstheme="minorHAnsi"/>
                <w:spacing w:val="-2"/>
                <w:sz w:val="20"/>
                <w:szCs w:val="20"/>
                <w:lang w:val="it-IT"/>
              </w:rPr>
              <w:t xml:space="preserve"> </w:t>
            </w:r>
            <w:r w:rsidRPr="002C1777">
              <w:rPr>
                <w:rFonts w:ascii="Garamond" w:eastAsia="Calibri" w:hAnsi="Garamond" w:cstheme="minorHAnsi"/>
                <w:spacing w:val="-1"/>
                <w:sz w:val="20"/>
                <w:szCs w:val="20"/>
                <w:lang w:val="it-IT"/>
              </w:rPr>
              <w:t>d</w:t>
            </w:r>
            <w:r w:rsidRPr="002C1777">
              <w:rPr>
                <w:rFonts w:ascii="Garamond" w:eastAsia="Calibri" w:hAnsi="Garamond" w:cstheme="minorHAnsi"/>
                <w:sz w:val="20"/>
                <w:szCs w:val="20"/>
                <w:lang w:val="it-IT"/>
              </w:rPr>
              <w:t xml:space="preserve">i </w:t>
            </w:r>
            <w:r w:rsidRPr="002C1777">
              <w:rPr>
                <w:rFonts w:ascii="Garamond" w:eastAsia="Calibri" w:hAnsi="Garamond" w:cstheme="minorHAnsi"/>
                <w:spacing w:val="1"/>
                <w:sz w:val="20"/>
                <w:szCs w:val="20"/>
                <w:lang w:val="it-IT"/>
              </w:rPr>
              <w:t>z</w:t>
            </w:r>
            <w:r w:rsidRPr="002C1777">
              <w:rPr>
                <w:rFonts w:ascii="Garamond" w:eastAsia="Calibri" w:hAnsi="Garamond" w:cstheme="minorHAnsi"/>
                <w:sz w:val="20"/>
                <w:szCs w:val="20"/>
                <w:lang w:val="it-IT"/>
              </w:rPr>
              <w:t>av</w:t>
            </w:r>
            <w:r w:rsidRPr="002C1777">
              <w:rPr>
                <w:rFonts w:ascii="Garamond" w:eastAsia="Calibri" w:hAnsi="Garamond" w:cstheme="minorHAnsi"/>
                <w:spacing w:val="1"/>
                <w:sz w:val="20"/>
                <w:szCs w:val="20"/>
                <w:lang w:val="it-IT"/>
              </w:rPr>
              <w:t>o</w:t>
            </w:r>
            <w:r w:rsidRPr="002C1777">
              <w:rPr>
                <w:rFonts w:ascii="Garamond" w:eastAsia="Calibri" w:hAnsi="Garamond" w:cstheme="minorHAnsi"/>
                <w:sz w:val="20"/>
                <w:szCs w:val="20"/>
                <w:lang w:val="it-IT"/>
              </w:rPr>
              <w:t>rr</w:t>
            </w:r>
            <w:r w:rsidRPr="002C1777">
              <w:rPr>
                <w:rFonts w:ascii="Garamond" w:eastAsia="Calibri" w:hAnsi="Garamond" w:cstheme="minorHAnsi"/>
                <w:spacing w:val="3"/>
                <w:sz w:val="20"/>
                <w:szCs w:val="20"/>
                <w:lang w:val="it-IT"/>
              </w:rPr>
              <w:t>a</w:t>
            </w:r>
            <w:r w:rsidRPr="002C1777">
              <w:rPr>
                <w:rFonts w:ascii="Garamond" w:eastAsia="Calibri" w:hAnsi="Garamond" w:cstheme="minorHAnsi"/>
                <w:sz w:val="20"/>
                <w:szCs w:val="20"/>
                <w:lang w:val="it-IT"/>
              </w:rPr>
              <w:t>m</w:t>
            </w:r>
            <w:r w:rsidRPr="002C1777">
              <w:rPr>
                <w:rFonts w:ascii="Garamond" w:eastAsia="Calibri" w:hAnsi="Garamond" w:cstheme="minorHAnsi"/>
                <w:spacing w:val="-1"/>
                <w:sz w:val="20"/>
                <w:szCs w:val="20"/>
                <w:lang w:val="it-IT"/>
              </w:rPr>
              <w:t>en</w:t>
            </w:r>
            <w:r w:rsidRPr="002C1777">
              <w:rPr>
                <w:rFonts w:ascii="Garamond" w:eastAsia="Calibri" w:hAnsi="Garamond" w:cstheme="minorHAnsi"/>
                <w:sz w:val="20"/>
                <w:szCs w:val="20"/>
                <w:lang w:val="it-IT"/>
              </w:rPr>
              <w:t>to. /</w:t>
            </w:r>
            <w:r w:rsidRPr="002C1777">
              <w:rPr>
                <w:rFonts w:ascii="Garamond" w:eastAsia="Arial" w:hAnsi="Garamond" w:cstheme="minorHAnsi"/>
                <w:i/>
                <w:iCs/>
                <w:w w:val="95"/>
                <w:sz w:val="20"/>
                <w:szCs w:val="20"/>
                <w:lang w:val="it-IT"/>
              </w:rPr>
              <w:t xml:space="preserve"> Assist</w:t>
            </w:r>
            <w:r w:rsidRPr="002C1777">
              <w:rPr>
                <w:rFonts w:ascii="Garamond" w:eastAsia="Arial" w:hAnsi="Garamond" w:cstheme="minorHAnsi"/>
                <w:i/>
                <w:iCs/>
                <w:spacing w:val="3"/>
                <w:w w:val="95"/>
                <w:sz w:val="20"/>
                <w:szCs w:val="20"/>
                <w:lang w:val="it-IT"/>
              </w:rPr>
              <w:t xml:space="preserve"> </w:t>
            </w:r>
            <w:r w:rsidRPr="002C1777">
              <w:rPr>
                <w:rFonts w:ascii="Garamond" w:eastAsia="Arial" w:hAnsi="Garamond" w:cstheme="minorHAnsi"/>
                <w:i/>
                <w:iCs/>
                <w:sz w:val="20"/>
                <w:szCs w:val="20"/>
                <w:lang w:val="it-IT"/>
              </w:rPr>
              <w:t>in</w:t>
            </w:r>
            <w:r w:rsidRPr="002C1777">
              <w:rPr>
                <w:rFonts w:ascii="Garamond" w:eastAsia="Arial" w:hAnsi="Garamond" w:cstheme="minorHAnsi"/>
                <w:i/>
                <w:iCs/>
                <w:spacing w:val="20"/>
                <w:sz w:val="20"/>
                <w:szCs w:val="20"/>
                <w:lang w:val="it-IT"/>
              </w:rPr>
              <w:t xml:space="preserve"> </w:t>
            </w:r>
            <w:proofErr w:type="spellStart"/>
            <w:r w:rsidRPr="002C1777">
              <w:rPr>
                <w:rFonts w:ascii="Garamond" w:eastAsia="Arial" w:hAnsi="Garamond" w:cstheme="minorHAnsi"/>
                <w:i/>
                <w:iCs/>
                <w:sz w:val="20"/>
                <w:szCs w:val="20"/>
                <w:lang w:val="it-IT"/>
              </w:rPr>
              <w:t>ballasting</w:t>
            </w:r>
            <w:proofErr w:type="spellEnd"/>
            <w:r w:rsidRPr="002C1777">
              <w:rPr>
                <w:rFonts w:ascii="Garamond" w:eastAsia="Arial" w:hAnsi="Garamond" w:cstheme="minorHAnsi"/>
                <w:i/>
                <w:iCs/>
                <w:sz w:val="20"/>
                <w:szCs w:val="20"/>
                <w:lang w:val="it-IT"/>
              </w:rPr>
              <w:t xml:space="preserve"> </w:t>
            </w:r>
            <w:proofErr w:type="spellStart"/>
            <w:r w:rsidRPr="002C1777">
              <w:rPr>
                <w:rFonts w:ascii="Garamond" w:eastAsia="Arial" w:hAnsi="Garamond" w:cstheme="minorHAnsi"/>
                <w:i/>
                <w:iCs/>
                <w:spacing w:val="3"/>
                <w:sz w:val="20"/>
                <w:szCs w:val="20"/>
                <w:lang w:val="it-IT"/>
              </w:rPr>
              <w:t>operations</w:t>
            </w:r>
            <w:proofErr w:type="spellEnd"/>
          </w:p>
        </w:tc>
        <w:tc>
          <w:tcPr>
            <w:tcW w:w="850" w:type="dxa"/>
            <w:gridSpan w:val="2"/>
            <w:tcBorders>
              <w:top w:val="single" w:sz="4" w:space="0" w:color="00457E"/>
              <w:left w:val="single" w:sz="4" w:space="0" w:color="00457E"/>
              <w:bottom w:val="single" w:sz="4" w:space="0" w:color="00457E"/>
              <w:right w:val="single" w:sz="4" w:space="0" w:color="00457E"/>
            </w:tcBorders>
          </w:tcPr>
          <w:p w14:paraId="485D4B0D" w14:textId="77777777" w:rsidR="00A52021" w:rsidRPr="00A06AD1" w:rsidRDefault="00A52021" w:rsidP="00A52021">
            <w:pPr>
              <w:spacing w:line="240" w:lineRule="auto"/>
              <w:ind w:left="198" w:right="181"/>
              <w:jc w:val="both"/>
              <w:rPr>
                <w:rFonts w:ascii="Garamond" w:hAnsi="Garamond" w:cstheme="minorHAnsi"/>
                <w:i/>
                <w:iCs/>
                <w:sz w:val="18"/>
                <w:szCs w:val="18"/>
                <w:lang w:val="it-IT"/>
              </w:rPr>
            </w:pPr>
          </w:p>
        </w:tc>
        <w:tc>
          <w:tcPr>
            <w:tcW w:w="1132" w:type="dxa"/>
            <w:gridSpan w:val="2"/>
            <w:tcBorders>
              <w:top w:val="single" w:sz="4" w:space="0" w:color="00457E"/>
              <w:left w:val="single" w:sz="4" w:space="0" w:color="00457E"/>
              <w:bottom w:val="single" w:sz="4" w:space="0" w:color="00457E"/>
              <w:right w:val="single" w:sz="4" w:space="0" w:color="00457E"/>
            </w:tcBorders>
          </w:tcPr>
          <w:p w14:paraId="3E150904" w14:textId="77777777" w:rsidR="00A52021" w:rsidRPr="00A06AD1" w:rsidRDefault="00A52021" w:rsidP="00A52021">
            <w:pPr>
              <w:spacing w:line="240" w:lineRule="auto"/>
              <w:ind w:left="198" w:right="181"/>
              <w:jc w:val="both"/>
              <w:rPr>
                <w:rFonts w:ascii="Garamond" w:hAnsi="Garamond" w:cstheme="minorHAnsi"/>
                <w:i/>
                <w:iCs/>
                <w:sz w:val="18"/>
                <w:szCs w:val="18"/>
                <w:lang w:val="it-IT"/>
              </w:rPr>
            </w:pPr>
          </w:p>
        </w:tc>
        <w:tc>
          <w:tcPr>
            <w:tcW w:w="4819" w:type="dxa"/>
            <w:gridSpan w:val="2"/>
            <w:vMerge/>
            <w:tcBorders>
              <w:left w:val="single" w:sz="4" w:space="0" w:color="00457E"/>
              <w:right w:val="single" w:sz="4" w:space="0" w:color="00457E"/>
            </w:tcBorders>
          </w:tcPr>
          <w:p w14:paraId="4807A962" w14:textId="77777777" w:rsidR="00A52021" w:rsidRPr="00A06AD1" w:rsidRDefault="00A52021" w:rsidP="00A52021">
            <w:pPr>
              <w:spacing w:line="240" w:lineRule="auto"/>
              <w:jc w:val="both"/>
              <w:rPr>
                <w:rFonts w:ascii="Garamond" w:hAnsi="Garamond" w:cstheme="minorHAnsi"/>
                <w:i/>
                <w:iCs/>
                <w:sz w:val="18"/>
                <w:szCs w:val="18"/>
                <w:lang w:val="it-IT"/>
              </w:rPr>
            </w:pPr>
          </w:p>
        </w:tc>
        <w:tc>
          <w:tcPr>
            <w:tcW w:w="1277" w:type="dxa"/>
            <w:tcBorders>
              <w:top w:val="single" w:sz="4" w:space="0" w:color="00457E"/>
              <w:left w:val="single" w:sz="4" w:space="0" w:color="00457E"/>
              <w:bottom w:val="single" w:sz="4" w:space="0" w:color="00457E"/>
              <w:right w:val="single" w:sz="4" w:space="0" w:color="00457E"/>
            </w:tcBorders>
          </w:tcPr>
          <w:p w14:paraId="68F9E0A7" w14:textId="77777777" w:rsidR="00A52021" w:rsidRPr="00A06AD1" w:rsidRDefault="00A52021" w:rsidP="00A52021">
            <w:pPr>
              <w:spacing w:line="240" w:lineRule="auto"/>
              <w:jc w:val="both"/>
              <w:rPr>
                <w:rFonts w:ascii="Garamond" w:hAnsi="Garamond" w:cstheme="minorHAnsi"/>
                <w:i/>
                <w:iCs/>
                <w:sz w:val="18"/>
                <w:szCs w:val="18"/>
                <w:lang w:val="it-IT"/>
              </w:rPr>
            </w:pPr>
          </w:p>
        </w:tc>
        <w:tc>
          <w:tcPr>
            <w:tcW w:w="1136" w:type="dxa"/>
            <w:tcBorders>
              <w:top w:val="single" w:sz="4" w:space="0" w:color="00457E"/>
              <w:left w:val="single" w:sz="4" w:space="0" w:color="00457E"/>
              <w:bottom w:val="single" w:sz="4" w:space="0" w:color="00457E"/>
              <w:right w:val="single" w:sz="4" w:space="0" w:color="00457E"/>
            </w:tcBorders>
          </w:tcPr>
          <w:p w14:paraId="552C4E85" w14:textId="77777777" w:rsidR="00A52021" w:rsidRPr="00A06AD1" w:rsidRDefault="00A52021" w:rsidP="00A52021">
            <w:pPr>
              <w:spacing w:line="240" w:lineRule="auto"/>
              <w:jc w:val="both"/>
              <w:rPr>
                <w:rFonts w:ascii="Garamond" w:hAnsi="Garamond" w:cstheme="minorHAnsi"/>
                <w:i/>
                <w:iCs/>
                <w:sz w:val="18"/>
                <w:szCs w:val="18"/>
                <w:lang w:val="it-IT"/>
              </w:rPr>
            </w:pPr>
          </w:p>
        </w:tc>
      </w:tr>
      <w:tr w:rsidR="00EE1A66" w:rsidRPr="00A06AD1" w14:paraId="55AE40EC" w14:textId="77777777" w:rsidTr="00013F8D">
        <w:trPr>
          <w:trHeight w:hRule="exact" w:val="285"/>
          <w:jc w:val="center"/>
        </w:trPr>
        <w:tc>
          <w:tcPr>
            <w:tcW w:w="566" w:type="dxa"/>
            <w:tcBorders>
              <w:top w:val="single" w:sz="4" w:space="0" w:color="00457E"/>
              <w:left w:val="single" w:sz="4" w:space="0" w:color="00457E"/>
              <w:bottom w:val="single" w:sz="4" w:space="0" w:color="00457E"/>
              <w:right w:val="single" w:sz="4" w:space="0" w:color="00457E"/>
            </w:tcBorders>
          </w:tcPr>
          <w:p w14:paraId="19A08680" w14:textId="3BA31757" w:rsidR="00A52021" w:rsidRPr="002C1777" w:rsidRDefault="00A52021" w:rsidP="00A52021">
            <w:pPr>
              <w:spacing w:after="0" w:line="360" w:lineRule="auto"/>
              <w:jc w:val="center"/>
              <w:rPr>
                <w:rFonts w:ascii="Garamond" w:hAnsi="Garamond" w:cstheme="minorHAnsi"/>
                <w:sz w:val="20"/>
                <w:szCs w:val="20"/>
              </w:rPr>
            </w:pPr>
            <w:r w:rsidRPr="002C1777">
              <w:rPr>
                <w:rFonts w:ascii="Garamond" w:eastAsia="Arial" w:hAnsi="Garamond" w:cstheme="minorHAnsi"/>
                <w:sz w:val="20"/>
                <w:szCs w:val="20"/>
              </w:rPr>
              <w:t>.3</w:t>
            </w:r>
          </w:p>
        </w:tc>
        <w:tc>
          <w:tcPr>
            <w:tcW w:w="5950" w:type="dxa"/>
            <w:gridSpan w:val="3"/>
            <w:tcBorders>
              <w:top w:val="single" w:sz="4" w:space="0" w:color="00457E"/>
              <w:left w:val="single" w:sz="4" w:space="0" w:color="00457E"/>
              <w:bottom w:val="single" w:sz="4" w:space="0" w:color="00457E"/>
              <w:right w:val="single" w:sz="4" w:space="0" w:color="00457E"/>
            </w:tcBorders>
          </w:tcPr>
          <w:p w14:paraId="3E54A40F" w14:textId="38EB4FC9" w:rsidR="00A52021" w:rsidRPr="002C1777" w:rsidRDefault="00A52021" w:rsidP="00A52021">
            <w:pPr>
              <w:spacing w:after="0" w:line="242" w:lineRule="exact"/>
              <w:ind w:left="105" w:right="238"/>
              <w:jc w:val="both"/>
              <w:rPr>
                <w:rFonts w:ascii="Garamond" w:hAnsi="Garamond" w:cstheme="minorHAnsi"/>
                <w:i/>
                <w:iCs/>
                <w:sz w:val="20"/>
                <w:szCs w:val="20"/>
                <w:lang w:val="it-IT"/>
              </w:rPr>
            </w:pPr>
            <w:r w:rsidRPr="002C1777">
              <w:rPr>
                <w:rFonts w:ascii="Garamond" w:eastAsia="Calibri" w:hAnsi="Garamond" w:cstheme="minorHAnsi"/>
                <w:spacing w:val="-1"/>
                <w:sz w:val="20"/>
                <w:szCs w:val="20"/>
                <w:lang w:val="it-IT"/>
              </w:rPr>
              <w:t>Aiu</w:t>
            </w:r>
            <w:r w:rsidRPr="002C1777">
              <w:rPr>
                <w:rFonts w:ascii="Garamond" w:eastAsia="Calibri" w:hAnsi="Garamond" w:cstheme="minorHAnsi"/>
                <w:sz w:val="20"/>
                <w:szCs w:val="20"/>
                <w:lang w:val="it-IT"/>
              </w:rPr>
              <w:t>ta</w:t>
            </w:r>
            <w:r w:rsidRPr="002C1777">
              <w:rPr>
                <w:rFonts w:ascii="Garamond" w:eastAsia="Calibri" w:hAnsi="Garamond" w:cstheme="minorHAnsi"/>
                <w:spacing w:val="-1"/>
                <w:sz w:val="20"/>
                <w:szCs w:val="20"/>
                <w:lang w:val="it-IT"/>
              </w:rPr>
              <w:t xml:space="preserve"> </w:t>
            </w:r>
            <w:r w:rsidRPr="002C1777">
              <w:rPr>
                <w:rFonts w:ascii="Garamond" w:eastAsia="Calibri" w:hAnsi="Garamond" w:cstheme="minorHAnsi"/>
                <w:spacing w:val="1"/>
                <w:sz w:val="20"/>
                <w:szCs w:val="20"/>
                <w:lang w:val="it-IT"/>
              </w:rPr>
              <w:t>n</w:t>
            </w:r>
            <w:r w:rsidRPr="002C1777">
              <w:rPr>
                <w:rFonts w:ascii="Garamond" w:eastAsia="Calibri" w:hAnsi="Garamond" w:cstheme="minorHAnsi"/>
                <w:spacing w:val="-1"/>
                <w:sz w:val="20"/>
                <w:szCs w:val="20"/>
                <w:lang w:val="it-IT"/>
              </w:rPr>
              <w:t>e</w:t>
            </w:r>
            <w:r w:rsidRPr="002C1777">
              <w:rPr>
                <w:rFonts w:ascii="Garamond" w:eastAsia="Calibri" w:hAnsi="Garamond" w:cstheme="minorHAnsi"/>
                <w:sz w:val="20"/>
                <w:szCs w:val="20"/>
                <w:lang w:val="it-IT"/>
              </w:rPr>
              <w:t>l</w:t>
            </w:r>
            <w:r w:rsidRPr="002C1777">
              <w:rPr>
                <w:rFonts w:ascii="Garamond" w:eastAsia="Calibri" w:hAnsi="Garamond" w:cstheme="minorHAnsi"/>
                <w:spacing w:val="-1"/>
                <w:sz w:val="20"/>
                <w:szCs w:val="20"/>
                <w:lang w:val="it-IT"/>
              </w:rPr>
              <w:t>l</w:t>
            </w:r>
            <w:r w:rsidRPr="002C1777">
              <w:rPr>
                <w:rFonts w:ascii="Garamond" w:eastAsia="Calibri" w:hAnsi="Garamond" w:cstheme="minorHAnsi"/>
                <w:spacing w:val="1"/>
                <w:sz w:val="20"/>
                <w:szCs w:val="20"/>
                <w:lang w:val="it-IT"/>
              </w:rPr>
              <w:t>’</w:t>
            </w:r>
            <w:r w:rsidRPr="002C1777">
              <w:rPr>
                <w:rFonts w:ascii="Garamond" w:eastAsia="Calibri" w:hAnsi="Garamond" w:cstheme="minorHAnsi"/>
                <w:spacing w:val="-1"/>
                <w:sz w:val="20"/>
                <w:szCs w:val="20"/>
                <w:lang w:val="it-IT"/>
              </w:rPr>
              <w:t>i</w:t>
            </w:r>
            <w:r w:rsidRPr="002C1777">
              <w:rPr>
                <w:rFonts w:ascii="Garamond" w:eastAsia="Calibri" w:hAnsi="Garamond" w:cstheme="minorHAnsi"/>
                <w:sz w:val="20"/>
                <w:szCs w:val="20"/>
                <w:lang w:val="it-IT"/>
              </w:rPr>
              <w:t>m</w:t>
            </w:r>
            <w:r w:rsidRPr="002C1777">
              <w:rPr>
                <w:rFonts w:ascii="Garamond" w:eastAsia="Calibri" w:hAnsi="Garamond" w:cstheme="minorHAnsi"/>
                <w:spacing w:val="-1"/>
                <w:sz w:val="20"/>
                <w:szCs w:val="20"/>
                <w:lang w:val="it-IT"/>
              </w:rPr>
              <w:t>b</w:t>
            </w:r>
            <w:r w:rsidRPr="002C1777">
              <w:rPr>
                <w:rFonts w:ascii="Garamond" w:eastAsia="Calibri" w:hAnsi="Garamond" w:cstheme="minorHAnsi"/>
                <w:spacing w:val="3"/>
                <w:sz w:val="20"/>
                <w:szCs w:val="20"/>
                <w:lang w:val="it-IT"/>
              </w:rPr>
              <w:t>a</w:t>
            </w:r>
            <w:r w:rsidRPr="002C1777">
              <w:rPr>
                <w:rFonts w:ascii="Garamond" w:eastAsia="Calibri" w:hAnsi="Garamond" w:cstheme="minorHAnsi"/>
                <w:sz w:val="20"/>
                <w:szCs w:val="20"/>
                <w:lang w:val="it-IT"/>
              </w:rPr>
              <w:t>r</w:t>
            </w:r>
            <w:r w:rsidRPr="002C1777">
              <w:rPr>
                <w:rFonts w:ascii="Garamond" w:eastAsia="Calibri" w:hAnsi="Garamond" w:cstheme="minorHAnsi"/>
                <w:spacing w:val="1"/>
                <w:sz w:val="20"/>
                <w:szCs w:val="20"/>
                <w:lang w:val="it-IT"/>
              </w:rPr>
              <w:t>c</w:t>
            </w:r>
            <w:r w:rsidRPr="002C1777">
              <w:rPr>
                <w:rFonts w:ascii="Garamond" w:eastAsia="Calibri" w:hAnsi="Garamond" w:cstheme="minorHAnsi"/>
                <w:sz w:val="20"/>
                <w:szCs w:val="20"/>
                <w:lang w:val="it-IT"/>
              </w:rPr>
              <w:t>o</w:t>
            </w:r>
            <w:r w:rsidRPr="002C1777">
              <w:rPr>
                <w:rFonts w:ascii="Garamond" w:eastAsia="Calibri" w:hAnsi="Garamond" w:cstheme="minorHAnsi"/>
                <w:spacing w:val="-2"/>
                <w:sz w:val="20"/>
                <w:szCs w:val="20"/>
                <w:lang w:val="it-IT"/>
              </w:rPr>
              <w:t xml:space="preserve"> </w:t>
            </w:r>
            <w:r w:rsidRPr="002C1777">
              <w:rPr>
                <w:rFonts w:ascii="Garamond" w:eastAsia="Calibri" w:hAnsi="Garamond" w:cstheme="minorHAnsi"/>
                <w:spacing w:val="-1"/>
                <w:sz w:val="20"/>
                <w:szCs w:val="20"/>
                <w:lang w:val="it-IT"/>
              </w:rPr>
              <w:t>de</w:t>
            </w:r>
            <w:r w:rsidRPr="002C1777">
              <w:rPr>
                <w:rFonts w:ascii="Garamond" w:eastAsia="Calibri" w:hAnsi="Garamond" w:cstheme="minorHAnsi"/>
                <w:sz w:val="20"/>
                <w:szCs w:val="20"/>
                <w:lang w:val="it-IT"/>
              </w:rPr>
              <w:t>l</w:t>
            </w:r>
            <w:r w:rsidRPr="002C1777">
              <w:rPr>
                <w:rFonts w:ascii="Garamond" w:eastAsia="Calibri" w:hAnsi="Garamond" w:cstheme="minorHAnsi"/>
                <w:spacing w:val="-1"/>
                <w:sz w:val="20"/>
                <w:szCs w:val="20"/>
                <w:lang w:val="it-IT"/>
              </w:rPr>
              <w:t>l</w:t>
            </w:r>
            <w:r w:rsidRPr="002C1777">
              <w:rPr>
                <w:rFonts w:ascii="Garamond" w:eastAsia="Calibri" w:hAnsi="Garamond" w:cstheme="minorHAnsi"/>
                <w:spacing w:val="1"/>
                <w:sz w:val="20"/>
                <w:szCs w:val="20"/>
                <w:lang w:val="it-IT"/>
              </w:rPr>
              <w:t>’</w:t>
            </w:r>
            <w:r w:rsidRPr="002C1777">
              <w:rPr>
                <w:rFonts w:ascii="Garamond" w:eastAsia="Calibri" w:hAnsi="Garamond" w:cstheme="minorHAnsi"/>
                <w:sz w:val="20"/>
                <w:szCs w:val="20"/>
                <w:lang w:val="it-IT"/>
              </w:rPr>
              <w:t>a</w:t>
            </w:r>
            <w:r w:rsidRPr="002C1777">
              <w:rPr>
                <w:rFonts w:ascii="Garamond" w:eastAsia="Calibri" w:hAnsi="Garamond" w:cstheme="minorHAnsi"/>
                <w:spacing w:val="1"/>
                <w:sz w:val="20"/>
                <w:szCs w:val="20"/>
                <w:lang w:val="it-IT"/>
              </w:rPr>
              <w:t>c</w:t>
            </w:r>
            <w:r w:rsidRPr="002C1777">
              <w:rPr>
                <w:rFonts w:ascii="Garamond" w:eastAsia="Calibri" w:hAnsi="Garamond" w:cstheme="minorHAnsi"/>
                <w:spacing w:val="-1"/>
                <w:sz w:val="20"/>
                <w:szCs w:val="20"/>
                <w:lang w:val="it-IT"/>
              </w:rPr>
              <w:t>qu</w:t>
            </w:r>
            <w:r w:rsidRPr="002C1777">
              <w:rPr>
                <w:rFonts w:ascii="Garamond" w:eastAsia="Calibri" w:hAnsi="Garamond" w:cstheme="minorHAnsi"/>
                <w:sz w:val="20"/>
                <w:szCs w:val="20"/>
                <w:lang w:val="it-IT"/>
              </w:rPr>
              <w:t>a</w:t>
            </w:r>
            <w:r w:rsidRPr="002C1777">
              <w:rPr>
                <w:rFonts w:ascii="Garamond" w:eastAsia="Calibri" w:hAnsi="Garamond" w:cstheme="minorHAnsi"/>
                <w:spacing w:val="-1"/>
                <w:sz w:val="20"/>
                <w:szCs w:val="20"/>
                <w:lang w:val="it-IT"/>
              </w:rPr>
              <w:t xml:space="preserve"> p</w:t>
            </w:r>
            <w:r w:rsidRPr="002C1777">
              <w:rPr>
                <w:rFonts w:ascii="Garamond" w:eastAsia="Calibri" w:hAnsi="Garamond" w:cstheme="minorHAnsi"/>
                <w:spacing w:val="1"/>
                <w:sz w:val="20"/>
                <w:szCs w:val="20"/>
                <w:lang w:val="it-IT"/>
              </w:rPr>
              <w:t>o</w:t>
            </w:r>
            <w:r w:rsidRPr="002C1777">
              <w:rPr>
                <w:rFonts w:ascii="Garamond" w:eastAsia="Calibri" w:hAnsi="Garamond" w:cstheme="minorHAnsi"/>
                <w:spacing w:val="2"/>
                <w:sz w:val="20"/>
                <w:szCs w:val="20"/>
                <w:lang w:val="it-IT"/>
              </w:rPr>
              <w:t>t</w:t>
            </w:r>
            <w:r w:rsidRPr="002C1777">
              <w:rPr>
                <w:rFonts w:ascii="Garamond" w:eastAsia="Calibri" w:hAnsi="Garamond" w:cstheme="minorHAnsi"/>
                <w:sz w:val="20"/>
                <w:szCs w:val="20"/>
                <w:lang w:val="it-IT"/>
              </w:rPr>
              <w:t>a</w:t>
            </w:r>
            <w:r w:rsidRPr="002C1777">
              <w:rPr>
                <w:rFonts w:ascii="Garamond" w:eastAsia="Calibri" w:hAnsi="Garamond" w:cstheme="minorHAnsi"/>
                <w:spacing w:val="-1"/>
                <w:sz w:val="20"/>
                <w:szCs w:val="20"/>
                <w:lang w:val="it-IT"/>
              </w:rPr>
              <w:t>bil</w:t>
            </w:r>
            <w:r w:rsidRPr="002C1777">
              <w:rPr>
                <w:rFonts w:ascii="Garamond" w:eastAsia="Calibri" w:hAnsi="Garamond" w:cstheme="minorHAnsi"/>
                <w:sz w:val="20"/>
                <w:szCs w:val="20"/>
                <w:lang w:val="it-IT"/>
              </w:rPr>
              <w:t>e. /</w:t>
            </w:r>
            <w:r w:rsidRPr="002C1777">
              <w:rPr>
                <w:rFonts w:ascii="Garamond" w:eastAsia="Arial" w:hAnsi="Garamond" w:cstheme="minorHAnsi"/>
                <w:i/>
                <w:iCs/>
                <w:w w:val="95"/>
                <w:sz w:val="20"/>
                <w:szCs w:val="20"/>
                <w:lang w:val="it-IT"/>
              </w:rPr>
              <w:t xml:space="preserve"> Assist</w:t>
            </w:r>
            <w:r w:rsidRPr="002C1777">
              <w:rPr>
                <w:rFonts w:ascii="Garamond" w:eastAsia="Arial" w:hAnsi="Garamond" w:cstheme="minorHAnsi"/>
                <w:i/>
                <w:iCs/>
                <w:spacing w:val="3"/>
                <w:w w:val="95"/>
                <w:sz w:val="20"/>
                <w:szCs w:val="20"/>
                <w:lang w:val="it-IT"/>
              </w:rPr>
              <w:t xml:space="preserve"> </w:t>
            </w:r>
            <w:r w:rsidRPr="002C1777">
              <w:rPr>
                <w:rFonts w:ascii="Garamond" w:eastAsia="Arial" w:hAnsi="Garamond" w:cstheme="minorHAnsi"/>
                <w:i/>
                <w:iCs/>
                <w:sz w:val="20"/>
                <w:szCs w:val="20"/>
                <w:lang w:val="it-IT"/>
              </w:rPr>
              <w:t xml:space="preserve">with </w:t>
            </w:r>
            <w:proofErr w:type="spellStart"/>
            <w:r w:rsidRPr="002C1777">
              <w:rPr>
                <w:rFonts w:ascii="Garamond" w:eastAsia="Arial" w:hAnsi="Garamond" w:cstheme="minorHAnsi"/>
                <w:i/>
                <w:iCs/>
                <w:spacing w:val="8"/>
                <w:sz w:val="20"/>
                <w:szCs w:val="20"/>
                <w:lang w:val="it-IT"/>
              </w:rPr>
              <w:t>taking</w:t>
            </w:r>
            <w:proofErr w:type="spellEnd"/>
            <w:r w:rsidRPr="002C1777">
              <w:rPr>
                <w:rFonts w:ascii="Garamond" w:eastAsia="Arial" w:hAnsi="Garamond" w:cstheme="minorHAnsi"/>
                <w:i/>
                <w:iCs/>
                <w:sz w:val="20"/>
                <w:szCs w:val="20"/>
                <w:lang w:val="it-IT"/>
              </w:rPr>
              <w:t xml:space="preserve"> </w:t>
            </w:r>
            <w:proofErr w:type="spellStart"/>
            <w:r w:rsidRPr="002C1777">
              <w:rPr>
                <w:rFonts w:ascii="Garamond" w:eastAsia="Arial" w:hAnsi="Garamond" w:cstheme="minorHAnsi"/>
                <w:i/>
                <w:iCs/>
                <w:spacing w:val="8"/>
                <w:sz w:val="20"/>
                <w:szCs w:val="20"/>
                <w:lang w:val="it-IT"/>
              </w:rPr>
              <w:t>fresh</w:t>
            </w:r>
            <w:proofErr w:type="spellEnd"/>
            <w:r w:rsidRPr="002C1777">
              <w:rPr>
                <w:rFonts w:ascii="Garamond" w:eastAsia="Arial" w:hAnsi="Garamond" w:cstheme="minorHAnsi"/>
                <w:i/>
                <w:iCs/>
                <w:spacing w:val="16"/>
                <w:sz w:val="20"/>
                <w:szCs w:val="20"/>
                <w:lang w:val="it-IT"/>
              </w:rPr>
              <w:t xml:space="preserve"> </w:t>
            </w:r>
            <w:r w:rsidRPr="002C1777">
              <w:rPr>
                <w:rFonts w:ascii="Garamond" w:eastAsia="Arial" w:hAnsi="Garamond" w:cstheme="minorHAnsi"/>
                <w:i/>
                <w:iCs/>
                <w:w w:val="111"/>
                <w:sz w:val="20"/>
                <w:szCs w:val="20"/>
                <w:lang w:val="it-IT"/>
              </w:rPr>
              <w:t>water</w:t>
            </w:r>
          </w:p>
        </w:tc>
        <w:tc>
          <w:tcPr>
            <w:tcW w:w="850" w:type="dxa"/>
            <w:gridSpan w:val="2"/>
            <w:tcBorders>
              <w:top w:val="single" w:sz="4" w:space="0" w:color="00457E"/>
              <w:left w:val="single" w:sz="4" w:space="0" w:color="00457E"/>
              <w:bottom w:val="single" w:sz="4" w:space="0" w:color="00457E"/>
              <w:right w:val="single" w:sz="4" w:space="0" w:color="00457E"/>
            </w:tcBorders>
          </w:tcPr>
          <w:p w14:paraId="502698D5" w14:textId="77777777" w:rsidR="00A52021" w:rsidRPr="00A06AD1" w:rsidRDefault="00A52021" w:rsidP="00A52021">
            <w:pPr>
              <w:spacing w:line="240" w:lineRule="auto"/>
              <w:ind w:left="198" w:right="181"/>
              <w:jc w:val="both"/>
              <w:rPr>
                <w:rFonts w:ascii="Garamond" w:hAnsi="Garamond" w:cstheme="minorHAnsi"/>
                <w:i/>
                <w:iCs/>
                <w:sz w:val="18"/>
                <w:szCs w:val="18"/>
                <w:lang w:val="it-IT"/>
              </w:rPr>
            </w:pPr>
          </w:p>
        </w:tc>
        <w:tc>
          <w:tcPr>
            <w:tcW w:w="1132" w:type="dxa"/>
            <w:gridSpan w:val="2"/>
            <w:tcBorders>
              <w:top w:val="single" w:sz="4" w:space="0" w:color="00457E"/>
              <w:left w:val="single" w:sz="4" w:space="0" w:color="00457E"/>
              <w:bottom w:val="single" w:sz="4" w:space="0" w:color="00457E"/>
              <w:right w:val="single" w:sz="4" w:space="0" w:color="00457E"/>
            </w:tcBorders>
          </w:tcPr>
          <w:p w14:paraId="73C204DC" w14:textId="77777777" w:rsidR="00A52021" w:rsidRPr="00A06AD1" w:rsidRDefault="00A52021" w:rsidP="00A52021">
            <w:pPr>
              <w:spacing w:line="240" w:lineRule="auto"/>
              <w:ind w:left="198" w:right="181"/>
              <w:jc w:val="both"/>
              <w:rPr>
                <w:rFonts w:ascii="Garamond" w:hAnsi="Garamond" w:cstheme="minorHAnsi"/>
                <w:i/>
                <w:iCs/>
                <w:sz w:val="18"/>
                <w:szCs w:val="18"/>
                <w:lang w:val="it-IT"/>
              </w:rPr>
            </w:pPr>
          </w:p>
        </w:tc>
        <w:tc>
          <w:tcPr>
            <w:tcW w:w="4819" w:type="dxa"/>
            <w:gridSpan w:val="2"/>
            <w:vMerge/>
            <w:tcBorders>
              <w:left w:val="single" w:sz="4" w:space="0" w:color="00457E"/>
              <w:right w:val="single" w:sz="4" w:space="0" w:color="00457E"/>
            </w:tcBorders>
          </w:tcPr>
          <w:p w14:paraId="754151D2" w14:textId="77777777" w:rsidR="00A52021" w:rsidRPr="00A06AD1" w:rsidRDefault="00A52021" w:rsidP="00A52021">
            <w:pPr>
              <w:spacing w:line="240" w:lineRule="auto"/>
              <w:jc w:val="both"/>
              <w:rPr>
                <w:rFonts w:ascii="Garamond" w:hAnsi="Garamond" w:cstheme="minorHAnsi"/>
                <w:i/>
                <w:iCs/>
                <w:sz w:val="18"/>
                <w:szCs w:val="18"/>
                <w:lang w:val="it-IT"/>
              </w:rPr>
            </w:pPr>
          </w:p>
        </w:tc>
        <w:tc>
          <w:tcPr>
            <w:tcW w:w="1277" w:type="dxa"/>
            <w:tcBorders>
              <w:top w:val="single" w:sz="4" w:space="0" w:color="00457E"/>
              <w:left w:val="single" w:sz="4" w:space="0" w:color="00457E"/>
              <w:bottom w:val="single" w:sz="4" w:space="0" w:color="00457E"/>
              <w:right w:val="single" w:sz="4" w:space="0" w:color="00457E"/>
            </w:tcBorders>
          </w:tcPr>
          <w:p w14:paraId="65ECE6B0" w14:textId="77777777" w:rsidR="00A52021" w:rsidRPr="00A06AD1" w:rsidRDefault="00A52021" w:rsidP="00A52021">
            <w:pPr>
              <w:spacing w:line="240" w:lineRule="auto"/>
              <w:jc w:val="both"/>
              <w:rPr>
                <w:rFonts w:ascii="Garamond" w:hAnsi="Garamond" w:cstheme="minorHAnsi"/>
                <w:i/>
                <w:iCs/>
                <w:sz w:val="18"/>
                <w:szCs w:val="18"/>
                <w:lang w:val="it-IT"/>
              </w:rPr>
            </w:pPr>
          </w:p>
        </w:tc>
        <w:tc>
          <w:tcPr>
            <w:tcW w:w="1136" w:type="dxa"/>
            <w:tcBorders>
              <w:top w:val="single" w:sz="4" w:space="0" w:color="00457E"/>
              <w:left w:val="single" w:sz="4" w:space="0" w:color="00457E"/>
              <w:bottom w:val="single" w:sz="4" w:space="0" w:color="00457E"/>
              <w:right w:val="single" w:sz="4" w:space="0" w:color="00457E"/>
            </w:tcBorders>
          </w:tcPr>
          <w:p w14:paraId="4C5AE273" w14:textId="77777777" w:rsidR="00A52021" w:rsidRPr="00A06AD1" w:rsidRDefault="00A52021" w:rsidP="00A52021">
            <w:pPr>
              <w:spacing w:line="240" w:lineRule="auto"/>
              <w:jc w:val="both"/>
              <w:rPr>
                <w:rFonts w:ascii="Garamond" w:hAnsi="Garamond" w:cstheme="minorHAnsi"/>
                <w:i/>
                <w:iCs/>
                <w:sz w:val="18"/>
                <w:szCs w:val="18"/>
                <w:lang w:val="it-IT"/>
              </w:rPr>
            </w:pPr>
          </w:p>
        </w:tc>
      </w:tr>
      <w:tr w:rsidR="00EE1A66" w:rsidRPr="00366F3C" w14:paraId="74856216" w14:textId="77777777" w:rsidTr="00013F8D">
        <w:trPr>
          <w:trHeight w:hRule="exact" w:val="573"/>
          <w:jc w:val="center"/>
        </w:trPr>
        <w:tc>
          <w:tcPr>
            <w:tcW w:w="566" w:type="dxa"/>
            <w:tcBorders>
              <w:top w:val="single" w:sz="4" w:space="0" w:color="00457E"/>
              <w:left w:val="single" w:sz="4" w:space="0" w:color="00457E"/>
              <w:bottom w:val="single" w:sz="4" w:space="0" w:color="00457E"/>
              <w:right w:val="single" w:sz="4" w:space="0" w:color="00457E"/>
            </w:tcBorders>
          </w:tcPr>
          <w:p w14:paraId="18FD9433" w14:textId="2FC3A723" w:rsidR="00A52021" w:rsidRPr="002C1777" w:rsidRDefault="00A52021" w:rsidP="00A52021">
            <w:pPr>
              <w:spacing w:after="0" w:line="360" w:lineRule="auto"/>
              <w:jc w:val="center"/>
              <w:rPr>
                <w:rFonts w:ascii="Garamond" w:hAnsi="Garamond" w:cstheme="minorHAnsi"/>
                <w:sz w:val="20"/>
                <w:szCs w:val="20"/>
              </w:rPr>
            </w:pPr>
            <w:r w:rsidRPr="002C1777">
              <w:rPr>
                <w:rFonts w:ascii="Garamond" w:eastAsia="Arial" w:hAnsi="Garamond" w:cstheme="minorHAnsi"/>
                <w:sz w:val="20"/>
                <w:szCs w:val="20"/>
              </w:rPr>
              <w:t>.4</w:t>
            </w:r>
          </w:p>
        </w:tc>
        <w:tc>
          <w:tcPr>
            <w:tcW w:w="5950" w:type="dxa"/>
            <w:gridSpan w:val="3"/>
            <w:tcBorders>
              <w:top w:val="single" w:sz="4" w:space="0" w:color="00457E"/>
              <w:left w:val="single" w:sz="4" w:space="0" w:color="00457E"/>
              <w:bottom w:val="single" w:sz="4" w:space="0" w:color="00457E"/>
              <w:right w:val="single" w:sz="4" w:space="0" w:color="00457E"/>
            </w:tcBorders>
          </w:tcPr>
          <w:p w14:paraId="532B22AC" w14:textId="324F7A6B" w:rsidR="00A52021" w:rsidRPr="002C1777" w:rsidRDefault="00A52021" w:rsidP="00A52021">
            <w:pPr>
              <w:spacing w:after="0" w:line="218" w:lineRule="exact"/>
              <w:ind w:left="105" w:right="238"/>
              <w:jc w:val="both"/>
              <w:rPr>
                <w:rFonts w:ascii="Garamond" w:hAnsi="Garamond" w:cstheme="minorHAnsi"/>
                <w:sz w:val="20"/>
                <w:szCs w:val="20"/>
                <w:lang w:val="it-IT"/>
              </w:rPr>
            </w:pPr>
            <w:r w:rsidRPr="002C1777">
              <w:rPr>
                <w:rFonts w:ascii="Garamond" w:eastAsia="Calibri" w:hAnsi="Garamond" w:cstheme="minorHAnsi"/>
                <w:sz w:val="20"/>
                <w:szCs w:val="20"/>
                <w:lang w:val="it-IT"/>
              </w:rPr>
              <w:t>C</w:t>
            </w:r>
            <w:r w:rsidRPr="002C1777">
              <w:rPr>
                <w:rFonts w:ascii="Garamond" w:eastAsia="Calibri" w:hAnsi="Garamond" w:cstheme="minorHAnsi"/>
                <w:spacing w:val="1"/>
                <w:sz w:val="20"/>
                <w:szCs w:val="20"/>
                <w:lang w:val="it-IT"/>
              </w:rPr>
              <w:t>o</w:t>
            </w:r>
            <w:r w:rsidRPr="002C1777">
              <w:rPr>
                <w:rFonts w:ascii="Garamond" w:eastAsia="Calibri" w:hAnsi="Garamond" w:cstheme="minorHAnsi"/>
                <w:spacing w:val="-1"/>
                <w:sz w:val="20"/>
                <w:szCs w:val="20"/>
                <w:lang w:val="it-IT"/>
              </w:rPr>
              <w:t>n</w:t>
            </w:r>
            <w:r w:rsidRPr="002C1777">
              <w:rPr>
                <w:rFonts w:ascii="Garamond" w:eastAsia="Calibri" w:hAnsi="Garamond" w:cstheme="minorHAnsi"/>
                <w:sz w:val="20"/>
                <w:szCs w:val="20"/>
                <w:lang w:val="it-IT"/>
              </w:rPr>
              <w:t>tr</w:t>
            </w:r>
            <w:r w:rsidRPr="002C1777">
              <w:rPr>
                <w:rFonts w:ascii="Garamond" w:eastAsia="Calibri" w:hAnsi="Garamond" w:cstheme="minorHAnsi"/>
                <w:spacing w:val="1"/>
                <w:sz w:val="20"/>
                <w:szCs w:val="20"/>
                <w:lang w:val="it-IT"/>
              </w:rPr>
              <w:t>o</w:t>
            </w:r>
            <w:r w:rsidRPr="002C1777">
              <w:rPr>
                <w:rFonts w:ascii="Garamond" w:eastAsia="Calibri" w:hAnsi="Garamond" w:cstheme="minorHAnsi"/>
                <w:spacing w:val="-1"/>
                <w:sz w:val="20"/>
                <w:szCs w:val="20"/>
                <w:lang w:val="it-IT"/>
              </w:rPr>
              <w:t>ll</w:t>
            </w:r>
            <w:r w:rsidRPr="002C1777">
              <w:rPr>
                <w:rFonts w:ascii="Garamond" w:eastAsia="Calibri" w:hAnsi="Garamond" w:cstheme="minorHAnsi"/>
                <w:sz w:val="20"/>
                <w:szCs w:val="20"/>
                <w:lang w:val="it-IT"/>
              </w:rPr>
              <w:t>a</w:t>
            </w:r>
            <w:r w:rsidRPr="002C1777">
              <w:rPr>
                <w:rFonts w:ascii="Garamond" w:eastAsia="Calibri" w:hAnsi="Garamond" w:cstheme="minorHAnsi"/>
                <w:spacing w:val="-1"/>
                <w:sz w:val="20"/>
                <w:szCs w:val="20"/>
                <w:lang w:val="it-IT"/>
              </w:rPr>
              <w:t xml:space="preserve"> </w:t>
            </w:r>
            <w:r w:rsidRPr="002C1777">
              <w:rPr>
                <w:rFonts w:ascii="Garamond" w:eastAsia="Calibri" w:hAnsi="Garamond" w:cstheme="minorHAnsi"/>
                <w:sz w:val="20"/>
                <w:szCs w:val="20"/>
                <w:lang w:val="it-IT"/>
              </w:rPr>
              <w:t>e</w:t>
            </w:r>
            <w:r w:rsidRPr="002C1777">
              <w:rPr>
                <w:rFonts w:ascii="Garamond" w:eastAsia="Calibri" w:hAnsi="Garamond" w:cstheme="minorHAnsi"/>
                <w:spacing w:val="-2"/>
                <w:sz w:val="20"/>
                <w:szCs w:val="20"/>
                <w:lang w:val="it-IT"/>
              </w:rPr>
              <w:t xml:space="preserve"> </w:t>
            </w:r>
            <w:r w:rsidRPr="002C1777">
              <w:rPr>
                <w:rFonts w:ascii="Garamond" w:eastAsia="Calibri" w:hAnsi="Garamond" w:cstheme="minorHAnsi"/>
                <w:spacing w:val="-1"/>
                <w:sz w:val="20"/>
                <w:szCs w:val="20"/>
                <w:lang w:val="it-IT"/>
              </w:rPr>
              <w:t>pu</w:t>
            </w:r>
            <w:r w:rsidRPr="002C1777">
              <w:rPr>
                <w:rFonts w:ascii="Garamond" w:eastAsia="Calibri" w:hAnsi="Garamond" w:cstheme="minorHAnsi"/>
                <w:spacing w:val="2"/>
                <w:sz w:val="20"/>
                <w:szCs w:val="20"/>
                <w:lang w:val="it-IT"/>
              </w:rPr>
              <w:t>l</w:t>
            </w:r>
            <w:r w:rsidRPr="002C1777">
              <w:rPr>
                <w:rFonts w:ascii="Garamond" w:eastAsia="Calibri" w:hAnsi="Garamond" w:cstheme="minorHAnsi"/>
                <w:spacing w:val="-1"/>
                <w:sz w:val="20"/>
                <w:szCs w:val="20"/>
                <w:lang w:val="it-IT"/>
              </w:rPr>
              <w:t>is</w:t>
            </w:r>
            <w:r w:rsidRPr="002C1777">
              <w:rPr>
                <w:rFonts w:ascii="Garamond" w:eastAsia="Calibri" w:hAnsi="Garamond" w:cstheme="minorHAnsi"/>
                <w:spacing w:val="1"/>
                <w:sz w:val="20"/>
                <w:szCs w:val="20"/>
                <w:lang w:val="it-IT"/>
              </w:rPr>
              <w:t>c</w:t>
            </w:r>
            <w:r w:rsidRPr="002C1777">
              <w:rPr>
                <w:rFonts w:ascii="Garamond" w:eastAsia="Calibri" w:hAnsi="Garamond" w:cstheme="minorHAnsi"/>
                <w:sz w:val="20"/>
                <w:szCs w:val="20"/>
                <w:lang w:val="it-IT"/>
              </w:rPr>
              <w:t>e</w:t>
            </w:r>
            <w:r w:rsidRPr="002C1777">
              <w:rPr>
                <w:rFonts w:ascii="Garamond" w:eastAsia="Calibri" w:hAnsi="Garamond" w:cstheme="minorHAnsi"/>
                <w:spacing w:val="-3"/>
                <w:sz w:val="20"/>
                <w:szCs w:val="20"/>
                <w:lang w:val="it-IT"/>
              </w:rPr>
              <w:t xml:space="preserve"> </w:t>
            </w:r>
            <w:r w:rsidRPr="002C1777">
              <w:rPr>
                <w:rFonts w:ascii="Garamond" w:eastAsia="Calibri" w:hAnsi="Garamond" w:cstheme="minorHAnsi"/>
                <w:spacing w:val="-1"/>
                <w:sz w:val="20"/>
                <w:szCs w:val="20"/>
                <w:lang w:val="it-IT"/>
              </w:rPr>
              <w:t>l</w:t>
            </w:r>
            <w:r w:rsidRPr="002C1777">
              <w:rPr>
                <w:rFonts w:ascii="Garamond" w:eastAsia="Calibri" w:hAnsi="Garamond" w:cstheme="minorHAnsi"/>
                <w:sz w:val="20"/>
                <w:szCs w:val="20"/>
                <w:lang w:val="it-IT"/>
              </w:rPr>
              <w:t>e</w:t>
            </w:r>
            <w:r w:rsidRPr="002C1777">
              <w:rPr>
                <w:rFonts w:ascii="Garamond" w:eastAsia="Calibri" w:hAnsi="Garamond" w:cstheme="minorHAnsi"/>
                <w:spacing w:val="-2"/>
                <w:sz w:val="20"/>
                <w:szCs w:val="20"/>
                <w:lang w:val="it-IT"/>
              </w:rPr>
              <w:t xml:space="preserve"> </w:t>
            </w:r>
            <w:r w:rsidRPr="002C1777">
              <w:rPr>
                <w:rFonts w:ascii="Garamond" w:eastAsia="Calibri" w:hAnsi="Garamond" w:cstheme="minorHAnsi"/>
                <w:spacing w:val="3"/>
                <w:sz w:val="20"/>
                <w:szCs w:val="20"/>
                <w:lang w:val="it-IT"/>
              </w:rPr>
              <w:t>a</w:t>
            </w:r>
            <w:r w:rsidRPr="002C1777">
              <w:rPr>
                <w:rFonts w:ascii="Garamond" w:eastAsia="Calibri" w:hAnsi="Garamond" w:cstheme="minorHAnsi"/>
                <w:spacing w:val="-1"/>
                <w:sz w:val="20"/>
                <w:szCs w:val="20"/>
                <w:lang w:val="it-IT"/>
              </w:rPr>
              <w:t>spi</w:t>
            </w:r>
            <w:r w:rsidRPr="002C1777">
              <w:rPr>
                <w:rFonts w:ascii="Garamond" w:eastAsia="Calibri" w:hAnsi="Garamond" w:cstheme="minorHAnsi"/>
                <w:sz w:val="20"/>
                <w:szCs w:val="20"/>
                <w:lang w:val="it-IT"/>
              </w:rPr>
              <w:t>ra</w:t>
            </w:r>
            <w:r w:rsidRPr="002C1777">
              <w:rPr>
                <w:rFonts w:ascii="Garamond" w:eastAsia="Calibri" w:hAnsi="Garamond" w:cstheme="minorHAnsi"/>
                <w:spacing w:val="1"/>
                <w:sz w:val="20"/>
                <w:szCs w:val="20"/>
                <w:lang w:val="it-IT"/>
              </w:rPr>
              <w:t>z</w:t>
            </w:r>
            <w:r w:rsidRPr="002C1777">
              <w:rPr>
                <w:rFonts w:ascii="Garamond" w:eastAsia="Calibri" w:hAnsi="Garamond" w:cstheme="minorHAnsi"/>
                <w:spacing w:val="-1"/>
                <w:sz w:val="20"/>
                <w:szCs w:val="20"/>
                <w:lang w:val="it-IT"/>
              </w:rPr>
              <w:t>i</w:t>
            </w:r>
            <w:r w:rsidRPr="002C1777">
              <w:rPr>
                <w:rFonts w:ascii="Garamond" w:eastAsia="Calibri" w:hAnsi="Garamond" w:cstheme="minorHAnsi"/>
                <w:spacing w:val="1"/>
                <w:sz w:val="20"/>
                <w:szCs w:val="20"/>
                <w:lang w:val="it-IT"/>
              </w:rPr>
              <w:t>o</w:t>
            </w:r>
            <w:r w:rsidRPr="002C1777">
              <w:rPr>
                <w:rFonts w:ascii="Garamond" w:eastAsia="Calibri" w:hAnsi="Garamond" w:cstheme="minorHAnsi"/>
                <w:spacing w:val="-1"/>
                <w:sz w:val="20"/>
                <w:szCs w:val="20"/>
                <w:lang w:val="it-IT"/>
              </w:rPr>
              <w:t>n</w:t>
            </w:r>
            <w:r w:rsidRPr="002C1777">
              <w:rPr>
                <w:rFonts w:ascii="Garamond" w:eastAsia="Calibri" w:hAnsi="Garamond" w:cstheme="minorHAnsi"/>
                <w:sz w:val="20"/>
                <w:szCs w:val="20"/>
                <w:lang w:val="it-IT"/>
              </w:rPr>
              <w:t>i</w:t>
            </w:r>
            <w:r w:rsidRPr="002C1777">
              <w:rPr>
                <w:rFonts w:ascii="Garamond" w:eastAsia="Calibri" w:hAnsi="Garamond" w:cstheme="minorHAnsi"/>
                <w:spacing w:val="1"/>
                <w:sz w:val="20"/>
                <w:szCs w:val="20"/>
                <w:lang w:val="it-IT"/>
              </w:rPr>
              <w:t xml:space="preserve"> </w:t>
            </w:r>
            <w:r w:rsidRPr="002C1777">
              <w:rPr>
                <w:rFonts w:ascii="Garamond" w:eastAsia="Calibri" w:hAnsi="Garamond" w:cstheme="minorHAnsi"/>
                <w:spacing w:val="-1"/>
                <w:sz w:val="20"/>
                <w:szCs w:val="20"/>
                <w:lang w:val="it-IT"/>
              </w:rPr>
              <w:t>dell</w:t>
            </w:r>
            <w:r w:rsidRPr="002C1777">
              <w:rPr>
                <w:rFonts w:ascii="Garamond" w:eastAsia="Calibri" w:hAnsi="Garamond" w:cstheme="minorHAnsi"/>
                <w:sz w:val="20"/>
                <w:szCs w:val="20"/>
                <w:lang w:val="it-IT"/>
              </w:rPr>
              <w:t>e</w:t>
            </w:r>
            <w:r w:rsidRPr="002C1777">
              <w:rPr>
                <w:rFonts w:ascii="Garamond" w:eastAsia="Calibri" w:hAnsi="Garamond" w:cstheme="minorHAnsi"/>
                <w:spacing w:val="-3"/>
                <w:sz w:val="20"/>
                <w:szCs w:val="20"/>
                <w:lang w:val="it-IT"/>
              </w:rPr>
              <w:t xml:space="preserve"> </w:t>
            </w:r>
            <w:r w:rsidRPr="002C1777">
              <w:rPr>
                <w:rFonts w:ascii="Garamond" w:eastAsia="Calibri" w:hAnsi="Garamond" w:cstheme="minorHAnsi"/>
                <w:spacing w:val="1"/>
                <w:sz w:val="20"/>
                <w:szCs w:val="20"/>
                <w:lang w:val="it-IT"/>
              </w:rPr>
              <w:t>c</w:t>
            </w:r>
            <w:r w:rsidRPr="002C1777">
              <w:rPr>
                <w:rFonts w:ascii="Garamond" w:eastAsia="Calibri" w:hAnsi="Garamond" w:cstheme="minorHAnsi"/>
                <w:spacing w:val="2"/>
                <w:sz w:val="20"/>
                <w:szCs w:val="20"/>
                <w:lang w:val="it-IT"/>
              </w:rPr>
              <w:t>i</w:t>
            </w:r>
            <w:r w:rsidRPr="002C1777">
              <w:rPr>
                <w:rFonts w:ascii="Garamond" w:eastAsia="Calibri" w:hAnsi="Garamond" w:cstheme="minorHAnsi"/>
                <w:spacing w:val="-1"/>
                <w:sz w:val="20"/>
                <w:szCs w:val="20"/>
                <w:lang w:val="it-IT"/>
              </w:rPr>
              <w:t>s</w:t>
            </w:r>
            <w:r w:rsidRPr="002C1777">
              <w:rPr>
                <w:rFonts w:ascii="Garamond" w:eastAsia="Calibri" w:hAnsi="Garamond" w:cstheme="minorHAnsi"/>
                <w:sz w:val="20"/>
                <w:szCs w:val="20"/>
                <w:lang w:val="it-IT"/>
              </w:rPr>
              <w:t>t</w:t>
            </w:r>
            <w:r w:rsidRPr="002C1777">
              <w:rPr>
                <w:rFonts w:ascii="Garamond" w:eastAsia="Calibri" w:hAnsi="Garamond" w:cstheme="minorHAnsi"/>
                <w:spacing w:val="-1"/>
                <w:sz w:val="20"/>
                <w:szCs w:val="20"/>
                <w:lang w:val="it-IT"/>
              </w:rPr>
              <w:t>e</w:t>
            </w:r>
            <w:r w:rsidRPr="002C1777">
              <w:rPr>
                <w:rFonts w:ascii="Garamond" w:eastAsia="Calibri" w:hAnsi="Garamond" w:cstheme="minorHAnsi"/>
                <w:spacing w:val="2"/>
                <w:sz w:val="20"/>
                <w:szCs w:val="20"/>
                <w:lang w:val="it-IT"/>
              </w:rPr>
              <w:t>r</w:t>
            </w:r>
            <w:r w:rsidRPr="002C1777">
              <w:rPr>
                <w:rFonts w:ascii="Garamond" w:eastAsia="Calibri" w:hAnsi="Garamond" w:cstheme="minorHAnsi"/>
                <w:spacing w:val="-1"/>
                <w:sz w:val="20"/>
                <w:szCs w:val="20"/>
                <w:lang w:val="it-IT"/>
              </w:rPr>
              <w:t>ne</w:t>
            </w:r>
            <w:r w:rsidRPr="002C1777">
              <w:rPr>
                <w:rFonts w:ascii="Garamond" w:eastAsia="Calibri" w:hAnsi="Garamond" w:cstheme="minorHAnsi"/>
                <w:sz w:val="20"/>
                <w:szCs w:val="20"/>
                <w:lang w:val="it-IT"/>
              </w:rPr>
              <w:t>,</w:t>
            </w:r>
            <w:r w:rsidRPr="002C1777">
              <w:rPr>
                <w:rFonts w:ascii="Garamond" w:eastAsia="Calibri" w:hAnsi="Garamond" w:cstheme="minorHAnsi"/>
                <w:spacing w:val="-4"/>
                <w:sz w:val="20"/>
                <w:szCs w:val="20"/>
                <w:lang w:val="it-IT"/>
              </w:rPr>
              <w:t xml:space="preserve"> </w:t>
            </w:r>
            <w:r w:rsidRPr="002C1777">
              <w:rPr>
                <w:rFonts w:ascii="Garamond" w:eastAsia="Calibri" w:hAnsi="Garamond" w:cstheme="minorHAnsi"/>
                <w:spacing w:val="1"/>
                <w:sz w:val="20"/>
                <w:szCs w:val="20"/>
                <w:lang w:val="it-IT"/>
              </w:rPr>
              <w:t>c</w:t>
            </w:r>
            <w:r w:rsidRPr="002C1777">
              <w:rPr>
                <w:rFonts w:ascii="Garamond" w:eastAsia="Calibri" w:hAnsi="Garamond" w:cstheme="minorHAnsi"/>
                <w:spacing w:val="-1"/>
                <w:sz w:val="20"/>
                <w:szCs w:val="20"/>
                <w:lang w:val="it-IT"/>
              </w:rPr>
              <w:t>es</w:t>
            </w:r>
            <w:r w:rsidRPr="002C1777">
              <w:rPr>
                <w:rFonts w:ascii="Garamond" w:eastAsia="Calibri" w:hAnsi="Garamond" w:cstheme="minorHAnsi"/>
                <w:spacing w:val="2"/>
                <w:sz w:val="20"/>
                <w:szCs w:val="20"/>
                <w:lang w:val="it-IT"/>
              </w:rPr>
              <w:t>t</w:t>
            </w:r>
            <w:r w:rsidRPr="002C1777">
              <w:rPr>
                <w:rFonts w:ascii="Garamond" w:eastAsia="Calibri" w:hAnsi="Garamond" w:cstheme="minorHAnsi"/>
                <w:spacing w:val="-1"/>
                <w:sz w:val="20"/>
                <w:szCs w:val="20"/>
                <w:lang w:val="it-IT"/>
              </w:rPr>
              <w:t>ell</w:t>
            </w:r>
            <w:r w:rsidRPr="002C1777">
              <w:rPr>
                <w:rFonts w:ascii="Garamond" w:eastAsia="Calibri" w:hAnsi="Garamond" w:cstheme="minorHAnsi"/>
                <w:sz w:val="20"/>
                <w:szCs w:val="20"/>
                <w:lang w:val="it-IT"/>
              </w:rPr>
              <w:t>i</w:t>
            </w:r>
            <w:r w:rsidRPr="002C1777">
              <w:rPr>
                <w:rFonts w:ascii="Garamond" w:eastAsia="Calibri" w:hAnsi="Garamond" w:cstheme="minorHAnsi"/>
                <w:spacing w:val="-3"/>
                <w:sz w:val="20"/>
                <w:szCs w:val="20"/>
                <w:lang w:val="it-IT"/>
              </w:rPr>
              <w:t xml:space="preserve"> </w:t>
            </w:r>
            <w:r w:rsidRPr="002C1777">
              <w:rPr>
                <w:rFonts w:ascii="Garamond" w:eastAsia="Calibri" w:hAnsi="Garamond" w:cstheme="minorHAnsi"/>
                <w:sz w:val="20"/>
                <w:szCs w:val="20"/>
                <w:lang w:val="it-IT"/>
              </w:rPr>
              <w:t>f</w:t>
            </w:r>
            <w:r w:rsidRPr="002C1777">
              <w:rPr>
                <w:rFonts w:ascii="Garamond" w:eastAsia="Calibri" w:hAnsi="Garamond" w:cstheme="minorHAnsi"/>
                <w:spacing w:val="-1"/>
                <w:sz w:val="20"/>
                <w:szCs w:val="20"/>
                <w:lang w:val="it-IT"/>
              </w:rPr>
              <w:t>i</w:t>
            </w:r>
            <w:r w:rsidRPr="002C1777">
              <w:rPr>
                <w:rFonts w:ascii="Garamond" w:eastAsia="Calibri" w:hAnsi="Garamond" w:cstheme="minorHAnsi"/>
                <w:spacing w:val="2"/>
                <w:sz w:val="20"/>
                <w:szCs w:val="20"/>
                <w:lang w:val="it-IT"/>
              </w:rPr>
              <w:t>l</w:t>
            </w:r>
            <w:r w:rsidRPr="002C1777">
              <w:rPr>
                <w:rFonts w:ascii="Garamond" w:eastAsia="Calibri" w:hAnsi="Garamond" w:cstheme="minorHAnsi"/>
                <w:sz w:val="20"/>
                <w:szCs w:val="20"/>
                <w:lang w:val="it-IT"/>
              </w:rPr>
              <w:t>tr</w:t>
            </w:r>
            <w:r w:rsidRPr="002C1777">
              <w:rPr>
                <w:rFonts w:ascii="Garamond" w:eastAsia="Calibri" w:hAnsi="Garamond" w:cstheme="minorHAnsi"/>
                <w:spacing w:val="-1"/>
                <w:sz w:val="20"/>
                <w:szCs w:val="20"/>
                <w:lang w:val="it-IT"/>
              </w:rPr>
              <w:t>i</w:t>
            </w:r>
            <w:r w:rsidRPr="002C1777">
              <w:rPr>
                <w:rFonts w:ascii="Garamond" w:eastAsia="Calibri" w:hAnsi="Garamond" w:cstheme="minorHAnsi"/>
                <w:sz w:val="20"/>
                <w:szCs w:val="20"/>
                <w:lang w:val="it-IT"/>
              </w:rPr>
              <w:t xml:space="preserve">, </w:t>
            </w:r>
            <w:r w:rsidRPr="002C1777">
              <w:rPr>
                <w:rFonts w:ascii="Garamond" w:eastAsia="Calibri" w:hAnsi="Garamond" w:cstheme="minorHAnsi"/>
                <w:spacing w:val="-1"/>
                <w:sz w:val="20"/>
                <w:szCs w:val="20"/>
                <w:lang w:val="it-IT"/>
              </w:rPr>
              <w:t>pozzetti</w:t>
            </w:r>
            <w:r w:rsidRPr="002C1777">
              <w:rPr>
                <w:rFonts w:ascii="Garamond" w:eastAsia="Calibri" w:hAnsi="Garamond" w:cstheme="minorHAnsi"/>
                <w:sz w:val="20"/>
                <w:szCs w:val="20"/>
                <w:lang w:val="it-IT"/>
              </w:rPr>
              <w:t>. /</w:t>
            </w:r>
            <w:r w:rsidRPr="002C1777">
              <w:rPr>
                <w:rFonts w:ascii="Garamond" w:eastAsia="Arial" w:hAnsi="Garamond" w:cstheme="minorHAnsi"/>
                <w:i/>
                <w:iCs/>
                <w:sz w:val="20"/>
                <w:szCs w:val="20"/>
                <w:lang w:val="it-IT"/>
              </w:rPr>
              <w:t xml:space="preserve"> Check</w:t>
            </w:r>
            <w:r w:rsidRPr="002C1777">
              <w:rPr>
                <w:rFonts w:ascii="Garamond" w:eastAsia="Arial" w:hAnsi="Garamond" w:cstheme="minorHAnsi"/>
                <w:i/>
                <w:iCs/>
                <w:spacing w:val="-10"/>
                <w:sz w:val="20"/>
                <w:szCs w:val="20"/>
                <w:lang w:val="it-IT"/>
              </w:rPr>
              <w:t xml:space="preserve"> </w:t>
            </w:r>
            <w:r w:rsidRPr="002C1777">
              <w:rPr>
                <w:rFonts w:ascii="Garamond" w:eastAsia="Arial" w:hAnsi="Garamond" w:cstheme="minorHAnsi"/>
                <w:i/>
                <w:iCs/>
                <w:sz w:val="20"/>
                <w:szCs w:val="20"/>
                <w:lang w:val="it-IT"/>
              </w:rPr>
              <w:t>and</w:t>
            </w:r>
            <w:r w:rsidRPr="002C1777">
              <w:rPr>
                <w:rFonts w:ascii="Garamond" w:eastAsia="Arial" w:hAnsi="Garamond" w:cstheme="minorHAnsi"/>
                <w:i/>
                <w:iCs/>
                <w:spacing w:val="18"/>
                <w:sz w:val="20"/>
                <w:szCs w:val="20"/>
                <w:lang w:val="it-IT"/>
              </w:rPr>
              <w:t xml:space="preserve"> </w:t>
            </w:r>
            <w:proofErr w:type="spellStart"/>
            <w:r w:rsidRPr="002C1777">
              <w:rPr>
                <w:rFonts w:ascii="Garamond" w:eastAsia="Arial" w:hAnsi="Garamond" w:cstheme="minorHAnsi"/>
                <w:i/>
                <w:iCs/>
                <w:sz w:val="20"/>
                <w:szCs w:val="20"/>
                <w:lang w:val="it-IT"/>
              </w:rPr>
              <w:t>clean</w:t>
            </w:r>
            <w:proofErr w:type="spellEnd"/>
            <w:r w:rsidRPr="002C1777">
              <w:rPr>
                <w:rFonts w:ascii="Garamond" w:eastAsia="Arial" w:hAnsi="Garamond" w:cstheme="minorHAnsi"/>
                <w:i/>
                <w:iCs/>
                <w:spacing w:val="9"/>
                <w:sz w:val="20"/>
                <w:szCs w:val="20"/>
                <w:lang w:val="it-IT"/>
              </w:rPr>
              <w:t xml:space="preserve"> </w:t>
            </w:r>
            <w:r w:rsidRPr="002C1777">
              <w:rPr>
                <w:rFonts w:ascii="Garamond" w:eastAsia="Arial" w:hAnsi="Garamond" w:cstheme="minorHAnsi"/>
                <w:i/>
                <w:iCs/>
                <w:sz w:val="20"/>
                <w:szCs w:val="20"/>
                <w:lang w:val="it-IT"/>
              </w:rPr>
              <w:t>tank</w:t>
            </w:r>
            <w:r w:rsidRPr="002C1777">
              <w:rPr>
                <w:rFonts w:ascii="Garamond" w:eastAsia="Arial" w:hAnsi="Garamond" w:cstheme="minorHAnsi"/>
                <w:i/>
                <w:iCs/>
                <w:spacing w:val="37"/>
                <w:sz w:val="20"/>
                <w:szCs w:val="20"/>
                <w:lang w:val="it-IT"/>
              </w:rPr>
              <w:t xml:space="preserve"> </w:t>
            </w:r>
            <w:proofErr w:type="spellStart"/>
            <w:r w:rsidRPr="002C1777">
              <w:rPr>
                <w:rFonts w:ascii="Garamond" w:eastAsia="Arial" w:hAnsi="Garamond" w:cstheme="minorHAnsi"/>
                <w:i/>
                <w:iCs/>
                <w:sz w:val="20"/>
                <w:szCs w:val="20"/>
                <w:lang w:val="it-IT"/>
              </w:rPr>
              <w:t>suctions</w:t>
            </w:r>
            <w:proofErr w:type="spellEnd"/>
            <w:r w:rsidRPr="002C1777">
              <w:rPr>
                <w:rFonts w:ascii="Garamond" w:eastAsia="Arial" w:hAnsi="Garamond" w:cstheme="minorHAnsi"/>
                <w:i/>
                <w:iCs/>
                <w:sz w:val="20"/>
                <w:szCs w:val="20"/>
                <w:lang w:val="it-IT"/>
              </w:rPr>
              <w:t>,</w:t>
            </w:r>
            <w:r w:rsidRPr="002C1777">
              <w:rPr>
                <w:rFonts w:ascii="Garamond" w:eastAsia="Arial" w:hAnsi="Garamond" w:cstheme="minorHAnsi"/>
                <w:i/>
                <w:iCs/>
                <w:spacing w:val="7"/>
                <w:sz w:val="20"/>
                <w:szCs w:val="20"/>
                <w:lang w:val="it-IT"/>
              </w:rPr>
              <w:t xml:space="preserve"> </w:t>
            </w:r>
            <w:proofErr w:type="spellStart"/>
            <w:r w:rsidRPr="002C1777">
              <w:rPr>
                <w:rFonts w:ascii="Garamond" w:eastAsia="Arial" w:hAnsi="Garamond" w:cstheme="minorHAnsi"/>
                <w:i/>
                <w:iCs/>
                <w:sz w:val="20"/>
                <w:szCs w:val="20"/>
                <w:lang w:val="it-IT"/>
              </w:rPr>
              <w:t>strum</w:t>
            </w:r>
            <w:proofErr w:type="spellEnd"/>
            <w:r w:rsidRPr="002C1777">
              <w:rPr>
                <w:rFonts w:ascii="Garamond" w:eastAsia="Arial" w:hAnsi="Garamond" w:cstheme="minorHAnsi"/>
                <w:i/>
                <w:iCs/>
                <w:spacing w:val="27"/>
                <w:sz w:val="20"/>
                <w:szCs w:val="20"/>
                <w:lang w:val="it-IT"/>
              </w:rPr>
              <w:t xml:space="preserve"> </w:t>
            </w:r>
            <w:r w:rsidRPr="002C1777">
              <w:rPr>
                <w:rFonts w:ascii="Garamond" w:eastAsia="Arial" w:hAnsi="Garamond" w:cstheme="minorHAnsi"/>
                <w:i/>
                <w:iCs/>
                <w:sz w:val="20"/>
                <w:szCs w:val="20"/>
                <w:lang w:val="it-IT"/>
              </w:rPr>
              <w:t>boxes</w:t>
            </w:r>
            <w:r w:rsidRPr="002C1777">
              <w:rPr>
                <w:rFonts w:ascii="Garamond" w:eastAsia="Arial" w:hAnsi="Garamond" w:cstheme="minorHAnsi"/>
                <w:i/>
                <w:iCs/>
                <w:spacing w:val="-5"/>
                <w:sz w:val="20"/>
                <w:szCs w:val="20"/>
                <w:lang w:val="it-IT"/>
              </w:rPr>
              <w:t xml:space="preserve"> </w:t>
            </w:r>
            <w:r w:rsidRPr="002C1777">
              <w:rPr>
                <w:rFonts w:ascii="Garamond" w:eastAsia="Arial" w:hAnsi="Garamond" w:cstheme="minorHAnsi"/>
                <w:i/>
                <w:iCs/>
                <w:sz w:val="20"/>
                <w:szCs w:val="20"/>
                <w:lang w:val="it-IT"/>
              </w:rPr>
              <w:t>and</w:t>
            </w:r>
            <w:r w:rsidRPr="002C1777">
              <w:rPr>
                <w:rFonts w:ascii="Garamond" w:eastAsia="Arial" w:hAnsi="Garamond" w:cstheme="minorHAnsi"/>
                <w:i/>
                <w:iCs/>
                <w:spacing w:val="18"/>
                <w:sz w:val="20"/>
                <w:szCs w:val="20"/>
                <w:lang w:val="it-IT"/>
              </w:rPr>
              <w:t xml:space="preserve"> </w:t>
            </w:r>
            <w:proofErr w:type="spellStart"/>
            <w:r w:rsidRPr="002C1777">
              <w:rPr>
                <w:rFonts w:ascii="Garamond" w:eastAsia="Arial" w:hAnsi="Garamond" w:cstheme="minorHAnsi"/>
                <w:i/>
                <w:iCs/>
                <w:w w:val="105"/>
                <w:sz w:val="20"/>
                <w:szCs w:val="20"/>
                <w:lang w:val="it-IT"/>
              </w:rPr>
              <w:t>wells</w:t>
            </w:r>
            <w:proofErr w:type="spellEnd"/>
          </w:p>
        </w:tc>
        <w:tc>
          <w:tcPr>
            <w:tcW w:w="850" w:type="dxa"/>
            <w:gridSpan w:val="2"/>
            <w:tcBorders>
              <w:top w:val="single" w:sz="4" w:space="0" w:color="auto"/>
              <w:left w:val="single" w:sz="4" w:space="0" w:color="00457E"/>
              <w:bottom w:val="single" w:sz="4" w:space="0" w:color="00457E"/>
              <w:right w:val="single" w:sz="4" w:space="0" w:color="00457E"/>
            </w:tcBorders>
          </w:tcPr>
          <w:p w14:paraId="38DDF887" w14:textId="77777777" w:rsidR="00A52021" w:rsidRPr="00A06AD1" w:rsidRDefault="00A52021" w:rsidP="00A52021">
            <w:pPr>
              <w:spacing w:line="240" w:lineRule="auto"/>
              <w:ind w:left="198" w:right="181"/>
              <w:jc w:val="both"/>
              <w:rPr>
                <w:rFonts w:ascii="Garamond" w:hAnsi="Garamond" w:cstheme="minorHAnsi"/>
                <w:i/>
                <w:iCs/>
                <w:sz w:val="18"/>
                <w:szCs w:val="18"/>
                <w:lang w:val="it-IT"/>
              </w:rPr>
            </w:pPr>
          </w:p>
        </w:tc>
        <w:tc>
          <w:tcPr>
            <w:tcW w:w="1132" w:type="dxa"/>
            <w:gridSpan w:val="2"/>
            <w:tcBorders>
              <w:top w:val="single" w:sz="4" w:space="0" w:color="auto"/>
              <w:left w:val="single" w:sz="4" w:space="0" w:color="00457E"/>
              <w:bottom w:val="single" w:sz="4" w:space="0" w:color="00457E"/>
              <w:right w:val="single" w:sz="4" w:space="0" w:color="00457E"/>
            </w:tcBorders>
          </w:tcPr>
          <w:p w14:paraId="369416EE" w14:textId="77777777" w:rsidR="00A52021" w:rsidRPr="00A06AD1" w:rsidRDefault="00A52021" w:rsidP="00A52021">
            <w:pPr>
              <w:spacing w:line="240" w:lineRule="auto"/>
              <w:ind w:left="198" w:right="181"/>
              <w:jc w:val="both"/>
              <w:rPr>
                <w:rFonts w:ascii="Garamond" w:hAnsi="Garamond" w:cstheme="minorHAnsi"/>
                <w:i/>
                <w:iCs/>
                <w:sz w:val="18"/>
                <w:szCs w:val="18"/>
                <w:lang w:val="it-IT"/>
              </w:rPr>
            </w:pPr>
          </w:p>
        </w:tc>
        <w:tc>
          <w:tcPr>
            <w:tcW w:w="4819" w:type="dxa"/>
            <w:gridSpan w:val="2"/>
            <w:vMerge/>
            <w:tcBorders>
              <w:left w:val="single" w:sz="4" w:space="0" w:color="00457E"/>
              <w:right w:val="single" w:sz="4" w:space="0" w:color="00457E"/>
            </w:tcBorders>
          </w:tcPr>
          <w:p w14:paraId="6A4071AA" w14:textId="77777777" w:rsidR="00A52021" w:rsidRPr="00A06AD1" w:rsidRDefault="00A52021" w:rsidP="00A52021">
            <w:pPr>
              <w:spacing w:line="240" w:lineRule="auto"/>
              <w:jc w:val="both"/>
              <w:rPr>
                <w:rFonts w:ascii="Garamond" w:hAnsi="Garamond" w:cstheme="minorHAnsi"/>
                <w:i/>
                <w:iCs/>
                <w:sz w:val="18"/>
                <w:szCs w:val="18"/>
                <w:lang w:val="it-IT"/>
              </w:rPr>
            </w:pPr>
          </w:p>
        </w:tc>
        <w:tc>
          <w:tcPr>
            <w:tcW w:w="1277" w:type="dxa"/>
            <w:tcBorders>
              <w:top w:val="single" w:sz="4" w:space="0" w:color="00457E"/>
              <w:left w:val="single" w:sz="4" w:space="0" w:color="00457E"/>
              <w:bottom w:val="single" w:sz="4" w:space="0" w:color="00457E"/>
              <w:right w:val="single" w:sz="4" w:space="0" w:color="00457E"/>
            </w:tcBorders>
          </w:tcPr>
          <w:p w14:paraId="4555725B" w14:textId="77777777" w:rsidR="00A52021" w:rsidRPr="00A06AD1" w:rsidRDefault="00A52021" w:rsidP="00A52021">
            <w:pPr>
              <w:spacing w:line="240" w:lineRule="auto"/>
              <w:jc w:val="both"/>
              <w:rPr>
                <w:rFonts w:ascii="Garamond" w:hAnsi="Garamond" w:cstheme="minorHAnsi"/>
                <w:i/>
                <w:iCs/>
                <w:sz w:val="18"/>
                <w:szCs w:val="18"/>
                <w:lang w:val="it-IT"/>
              </w:rPr>
            </w:pPr>
          </w:p>
        </w:tc>
        <w:tc>
          <w:tcPr>
            <w:tcW w:w="1136" w:type="dxa"/>
            <w:tcBorders>
              <w:top w:val="single" w:sz="4" w:space="0" w:color="00457E"/>
              <w:left w:val="single" w:sz="4" w:space="0" w:color="00457E"/>
              <w:bottom w:val="single" w:sz="4" w:space="0" w:color="00457E"/>
              <w:right w:val="single" w:sz="4" w:space="0" w:color="00457E"/>
            </w:tcBorders>
          </w:tcPr>
          <w:p w14:paraId="7A10E09A" w14:textId="77777777" w:rsidR="00A52021" w:rsidRPr="00A06AD1" w:rsidRDefault="00A52021" w:rsidP="00A52021">
            <w:pPr>
              <w:spacing w:line="240" w:lineRule="auto"/>
              <w:jc w:val="both"/>
              <w:rPr>
                <w:rFonts w:ascii="Garamond" w:hAnsi="Garamond" w:cstheme="minorHAnsi"/>
                <w:i/>
                <w:iCs/>
                <w:sz w:val="18"/>
                <w:szCs w:val="18"/>
                <w:lang w:val="it-IT"/>
              </w:rPr>
            </w:pPr>
          </w:p>
        </w:tc>
      </w:tr>
      <w:tr w:rsidR="00EE1A66" w:rsidRPr="00366F3C" w14:paraId="7A3053C8" w14:textId="77777777" w:rsidTr="00013F8D">
        <w:trPr>
          <w:trHeight w:hRule="exact" w:val="425"/>
          <w:jc w:val="center"/>
        </w:trPr>
        <w:tc>
          <w:tcPr>
            <w:tcW w:w="566" w:type="dxa"/>
            <w:tcBorders>
              <w:top w:val="single" w:sz="4" w:space="0" w:color="00457E"/>
              <w:left w:val="single" w:sz="4" w:space="0" w:color="00457E"/>
              <w:bottom w:val="single" w:sz="4" w:space="0" w:color="00457E"/>
              <w:right w:val="single" w:sz="4" w:space="0" w:color="00457E"/>
            </w:tcBorders>
          </w:tcPr>
          <w:p w14:paraId="3C10E6CB" w14:textId="2C72ED28" w:rsidR="00A52021" w:rsidRPr="002C1777" w:rsidRDefault="00A52021" w:rsidP="00A52021">
            <w:pPr>
              <w:spacing w:after="0" w:line="360" w:lineRule="auto"/>
              <w:jc w:val="center"/>
              <w:rPr>
                <w:rFonts w:ascii="Garamond" w:hAnsi="Garamond" w:cstheme="minorHAnsi"/>
                <w:sz w:val="20"/>
                <w:szCs w:val="20"/>
              </w:rPr>
            </w:pPr>
            <w:r w:rsidRPr="002C1777">
              <w:rPr>
                <w:rFonts w:ascii="Garamond" w:eastAsia="Arial" w:hAnsi="Garamond" w:cstheme="minorHAnsi"/>
                <w:sz w:val="20"/>
                <w:szCs w:val="20"/>
              </w:rPr>
              <w:t>.5</w:t>
            </w:r>
          </w:p>
        </w:tc>
        <w:tc>
          <w:tcPr>
            <w:tcW w:w="5950" w:type="dxa"/>
            <w:gridSpan w:val="3"/>
            <w:tcBorders>
              <w:top w:val="single" w:sz="4" w:space="0" w:color="00457E"/>
              <w:left w:val="single" w:sz="4" w:space="0" w:color="00457E"/>
              <w:bottom w:val="single" w:sz="4" w:space="0" w:color="00457E"/>
              <w:right w:val="single" w:sz="4" w:space="0" w:color="00457E"/>
            </w:tcBorders>
          </w:tcPr>
          <w:p w14:paraId="6F72DCE0" w14:textId="508004DF" w:rsidR="00A52021" w:rsidRPr="002C1777" w:rsidRDefault="00A52021" w:rsidP="00A52021">
            <w:pPr>
              <w:spacing w:after="0" w:line="218" w:lineRule="exact"/>
              <w:ind w:left="105" w:right="238"/>
              <w:jc w:val="both"/>
              <w:rPr>
                <w:rFonts w:ascii="Garamond" w:hAnsi="Garamond" w:cstheme="minorHAnsi"/>
                <w:i/>
                <w:iCs/>
                <w:sz w:val="20"/>
                <w:szCs w:val="20"/>
                <w:lang w:val="it-IT"/>
              </w:rPr>
            </w:pPr>
            <w:r w:rsidRPr="002C1777">
              <w:rPr>
                <w:rFonts w:ascii="Garamond" w:eastAsia="Calibri" w:hAnsi="Garamond" w:cstheme="minorHAnsi"/>
                <w:spacing w:val="-1"/>
                <w:sz w:val="20"/>
                <w:szCs w:val="20"/>
                <w:lang w:val="it-IT"/>
              </w:rPr>
              <w:t>S</w:t>
            </w:r>
            <w:r w:rsidRPr="002C1777">
              <w:rPr>
                <w:rFonts w:ascii="Garamond" w:eastAsia="Calibri" w:hAnsi="Garamond" w:cstheme="minorHAnsi"/>
                <w:spacing w:val="1"/>
                <w:sz w:val="20"/>
                <w:szCs w:val="20"/>
                <w:lang w:val="it-IT"/>
              </w:rPr>
              <w:t>o</w:t>
            </w:r>
            <w:r w:rsidRPr="002C1777">
              <w:rPr>
                <w:rFonts w:ascii="Garamond" w:eastAsia="Calibri" w:hAnsi="Garamond" w:cstheme="minorHAnsi"/>
                <w:spacing w:val="-1"/>
                <w:sz w:val="20"/>
                <w:szCs w:val="20"/>
                <w:lang w:val="it-IT"/>
              </w:rPr>
              <w:t>nd</w:t>
            </w:r>
            <w:r w:rsidRPr="002C1777">
              <w:rPr>
                <w:rFonts w:ascii="Garamond" w:eastAsia="Calibri" w:hAnsi="Garamond" w:cstheme="minorHAnsi"/>
                <w:sz w:val="20"/>
                <w:szCs w:val="20"/>
                <w:lang w:val="it-IT"/>
              </w:rPr>
              <w:t xml:space="preserve">a </w:t>
            </w:r>
            <w:r w:rsidRPr="002C1777">
              <w:rPr>
                <w:rFonts w:ascii="Garamond" w:eastAsia="Calibri" w:hAnsi="Garamond" w:cstheme="minorHAnsi"/>
                <w:spacing w:val="-1"/>
                <w:sz w:val="20"/>
                <w:szCs w:val="20"/>
                <w:lang w:val="it-IT"/>
              </w:rPr>
              <w:t>l</w:t>
            </w:r>
            <w:r w:rsidRPr="002C1777">
              <w:rPr>
                <w:rFonts w:ascii="Garamond" w:eastAsia="Calibri" w:hAnsi="Garamond" w:cstheme="minorHAnsi"/>
                <w:sz w:val="20"/>
                <w:szCs w:val="20"/>
                <w:lang w:val="it-IT"/>
              </w:rPr>
              <w:t>e</w:t>
            </w:r>
            <w:r w:rsidRPr="002C1777">
              <w:rPr>
                <w:rFonts w:ascii="Garamond" w:eastAsia="Calibri" w:hAnsi="Garamond" w:cstheme="minorHAnsi"/>
                <w:spacing w:val="-2"/>
                <w:sz w:val="20"/>
                <w:szCs w:val="20"/>
                <w:lang w:val="it-IT"/>
              </w:rPr>
              <w:t xml:space="preserve"> </w:t>
            </w:r>
            <w:r w:rsidRPr="002C1777">
              <w:rPr>
                <w:rFonts w:ascii="Garamond" w:eastAsia="Calibri" w:hAnsi="Garamond" w:cstheme="minorHAnsi"/>
                <w:spacing w:val="1"/>
                <w:sz w:val="20"/>
                <w:szCs w:val="20"/>
                <w:lang w:val="it-IT"/>
              </w:rPr>
              <w:t>c</w:t>
            </w:r>
            <w:r w:rsidRPr="002C1777">
              <w:rPr>
                <w:rFonts w:ascii="Garamond" w:eastAsia="Calibri" w:hAnsi="Garamond" w:cstheme="minorHAnsi"/>
                <w:spacing w:val="-1"/>
                <w:sz w:val="20"/>
                <w:szCs w:val="20"/>
                <w:lang w:val="it-IT"/>
              </w:rPr>
              <w:t>i</w:t>
            </w:r>
            <w:r w:rsidRPr="002C1777">
              <w:rPr>
                <w:rFonts w:ascii="Garamond" w:eastAsia="Calibri" w:hAnsi="Garamond" w:cstheme="minorHAnsi"/>
                <w:spacing w:val="2"/>
                <w:sz w:val="20"/>
                <w:szCs w:val="20"/>
                <w:lang w:val="it-IT"/>
              </w:rPr>
              <w:t>s</w:t>
            </w:r>
            <w:r w:rsidRPr="002C1777">
              <w:rPr>
                <w:rFonts w:ascii="Garamond" w:eastAsia="Calibri" w:hAnsi="Garamond" w:cstheme="minorHAnsi"/>
                <w:sz w:val="20"/>
                <w:szCs w:val="20"/>
                <w:lang w:val="it-IT"/>
              </w:rPr>
              <w:t>t</w:t>
            </w:r>
            <w:r w:rsidRPr="002C1777">
              <w:rPr>
                <w:rFonts w:ascii="Garamond" w:eastAsia="Calibri" w:hAnsi="Garamond" w:cstheme="minorHAnsi"/>
                <w:spacing w:val="-1"/>
                <w:sz w:val="20"/>
                <w:szCs w:val="20"/>
                <w:lang w:val="it-IT"/>
              </w:rPr>
              <w:t>e</w:t>
            </w:r>
            <w:r w:rsidRPr="002C1777">
              <w:rPr>
                <w:rFonts w:ascii="Garamond" w:eastAsia="Calibri" w:hAnsi="Garamond" w:cstheme="minorHAnsi"/>
                <w:sz w:val="20"/>
                <w:szCs w:val="20"/>
                <w:lang w:val="it-IT"/>
              </w:rPr>
              <w:t>r</w:t>
            </w:r>
            <w:r w:rsidRPr="002C1777">
              <w:rPr>
                <w:rFonts w:ascii="Garamond" w:eastAsia="Calibri" w:hAnsi="Garamond" w:cstheme="minorHAnsi"/>
                <w:spacing w:val="1"/>
                <w:sz w:val="20"/>
                <w:szCs w:val="20"/>
                <w:lang w:val="it-IT"/>
              </w:rPr>
              <w:t>n</w:t>
            </w:r>
            <w:r w:rsidRPr="002C1777">
              <w:rPr>
                <w:rFonts w:ascii="Garamond" w:eastAsia="Calibri" w:hAnsi="Garamond" w:cstheme="minorHAnsi"/>
                <w:sz w:val="20"/>
                <w:szCs w:val="20"/>
                <w:lang w:val="it-IT"/>
              </w:rPr>
              <w:t>e</w:t>
            </w:r>
            <w:r w:rsidRPr="002C1777">
              <w:rPr>
                <w:rFonts w:ascii="Garamond" w:eastAsia="Calibri" w:hAnsi="Garamond" w:cstheme="minorHAnsi"/>
                <w:spacing w:val="-5"/>
                <w:sz w:val="20"/>
                <w:szCs w:val="20"/>
                <w:lang w:val="it-IT"/>
              </w:rPr>
              <w:t xml:space="preserve"> </w:t>
            </w:r>
            <w:r w:rsidRPr="002C1777">
              <w:rPr>
                <w:rFonts w:ascii="Garamond" w:eastAsia="Calibri" w:hAnsi="Garamond" w:cstheme="minorHAnsi"/>
                <w:sz w:val="20"/>
                <w:szCs w:val="20"/>
                <w:lang w:val="it-IT"/>
              </w:rPr>
              <w:t>e</w:t>
            </w:r>
            <w:r w:rsidRPr="002C1777">
              <w:rPr>
                <w:rFonts w:ascii="Garamond" w:eastAsia="Calibri" w:hAnsi="Garamond" w:cstheme="minorHAnsi"/>
                <w:spacing w:val="-2"/>
                <w:sz w:val="20"/>
                <w:szCs w:val="20"/>
                <w:lang w:val="it-IT"/>
              </w:rPr>
              <w:t xml:space="preserve"> </w:t>
            </w:r>
            <w:r w:rsidRPr="002C1777">
              <w:rPr>
                <w:rFonts w:ascii="Garamond" w:eastAsia="Calibri" w:hAnsi="Garamond" w:cstheme="minorHAnsi"/>
                <w:spacing w:val="2"/>
                <w:sz w:val="20"/>
                <w:szCs w:val="20"/>
                <w:lang w:val="it-IT"/>
              </w:rPr>
              <w:t>l</w:t>
            </w:r>
            <w:r w:rsidRPr="002C1777">
              <w:rPr>
                <w:rFonts w:ascii="Garamond" w:eastAsia="Calibri" w:hAnsi="Garamond" w:cstheme="minorHAnsi"/>
                <w:sz w:val="20"/>
                <w:szCs w:val="20"/>
                <w:lang w:val="it-IT"/>
              </w:rPr>
              <w:t>e</w:t>
            </w:r>
            <w:r w:rsidRPr="002C1777">
              <w:rPr>
                <w:rFonts w:ascii="Garamond" w:eastAsia="Calibri" w:hAnsi="Garamond" w:cstheme="minorHAnsi"/>
                <w:spacing w:val="-2"/>
                <w:sz w:val="20"/>
                <w:szCs w:val="20"/>
                <w:lang w:val="it-IT"/>
              </w:rPr>
              <w:t xml:space="preserve"> </w:t>
            </w:r>
            <w:r w:rsidRPr="002C1777">
              <w:rPr>
                <w:rFonts w:ascii="Garamond" w:eastAsia="Calibri" w:hAnsi="Garamond" w:cstheme="minorHAnsi"/>
                <w:spacing w:val="-1"/>
                <w:sz w:val="20"/>
                <w:szCs w:val="20"/>
                <w:lang w:val="it-IT"/>
              </w:rPr>
              <w:t>s</w:t>
            </w:r>
            <w:r w:rsidRPr="002C1777">
              <w:rPr>
                <w:rFonts w:ascii="Garamond" w:eastAsia="Calibri" w:hAnsi="Garamond" w:cstheme="minorHAnsi"/>
                <w:spacing w:val="2"/>
                <w:sz w:val="20"/>
                <w:szCs w:val="20"/>
                <w:lang w:val="it-IT"/>
              </w:rPr>
              <w:t>e</w:t>
            </w:r>
            <w:r w:rsidRPr="002C1777">
              <w:rPr>
                <w:rFonts w:ascii="Garamond" w:eastAsia="Calibri" w:hAnsi="Garamond" w:cstheme="minorHAnsi"/>
                <w:spacing w:val="-1"/>
                <w:sz w:val="20"/>
                <w:szCs w:val="20"/>
                <w:lang w:val="it-IT"/>
              </w:rPr>
              <w:t>n</w:t>
            </w:r>
            <w:r w:rsidRPr="002C1777">
              <w:rPr>
                <w:rFonts w:ascii="Garamond" w:eastAsia="Calibri" w:hAnsi="Garamond" w:cstheme="minorHAnsi"/>
                <w:sz w:val="20"/>
                <w:szCs w:val="20"/>
                <w:lang w:val="it-IT"/>
              </w:rPr>
              <w:t>t</w:t>
            </w:r>
            <w:r w:rsidRPr="002C1777">
              <w:rPr>
                <w:rFonts w:ascii="Garamond" w:eastAsia="Calibri" w:hAnsi="Garamond" w:cstheme="minorHAnsi"/>
                <w:spacing w:val="-1"/>
                <w:sz w:val="20"/>
                <w:szCs w:val="20"/>
                <w:lang w:val="it-IT"/>
              </w:rPr>
              <w:t>i</w:t>
            </w:r>
            <w:r w:rsidRPr="002C1777">
              <w:rPr>
                <w:rFonts w:ascii="Garamond" w:eastAsia="Calibri" w:hAnsi="Garamond" w:cstheme="minorHAnsi"/>
                <w:spacing w:val="1"/>
                <w:sz w:val="20"/>
                <w:szCs w:val="20"/>
                <w:lang w:val="it-IT"/>
              </w:rPr>
              <w:t>n</w:t>
            </w:r>
            <w:r w:rsidRPr="002C1777">
              <w:rPr>
                <w:rFonts w:ascii="Garamond" w:eastAsia="Calibri" w:hAnsi="Garamond" w:cstheme="minorHAnsi"/>
                <w:sz w:val="20"/>
                <w:szCs w:val="20"/>
                <w:lang w:val="it-IT"/>
              </w:rPr>
              <w:t>e. /</w:t>
            </w:r>
            <w:r w:rsidRPr="002C1777">
              <w:rPr>
                <w:rFonts w:ascii="Garamond" w:eastAsia="Arial" w:hAnsi="Garamond" w:cstheme="minorHAnsi"/>
                <w:i/>
                <w:iCs/>
                <w:sz w:val="20"/>
                <w:szCs w:val="20"/>
                <w:lang w:val="it-IT"/>
              </w:rPr>
              <w:t xml:space="preserve"> Sound</w:t>
            </w:r>
            <w:r w:rsidRPr="002C1777">
              <w:rPr>
                <w:rFonts w:ascii="Garamond" w:eastAsia="Arial" w:hAnsi="Garamond" w:cstheme="minorHAnsi"/>
                <w:i/>
                <w:iCs/>
                <w:spacing w:val="5"/>
                <w:sz w:val="20"/>
                <w:szCs w:val="20"/>
                <w:lang w:val="it-IT"/>
              </w:rPr>
              <w:t xml:space="preserve"> </w:t>
            </w:r>
            <w:r w:rsidRPr="002C1777">
              <w:rPr>
                <w:rFonts w:ascii="Garamond" w:eastAsia="Arial" w:hAnsi="Garamond" w:cstheme="minorHAnsi"/>
                <w:i/>
                <w:iCs/>
                <w:sz w:val="20"/>
                <w:szCs w:val="20"/>
                <w:lang w:val="it-IT"/>
              </w:rPr>
              <w:t>tanks</w:t>
            </w:r>
            <w:r w:rsidRPr="002C1777">
              <w:rPr>
                <w:rFonts w:ascii="Garamond" w:eastAsia="Arial" w:hAnsi="Garamond" w:cstheme="minorHAnsi"/>
                <w:i/>
                <w:iCs/>
                <w:spacing w:val="17"/>
                <w:sz w:val="20"/>
                <w:szCs w:val="20"/>
                <w:lang w:val="it-IT"/>
              </w:rPr>
              <w:t xml:space="preserve"> </w:t>
            </w:r>
            <w:r w:rsidRPr="002C1777">
              <w:rPr>
                <w:rFonts w:ascii="Garamond" w:eastAsia="Arial" w:hAnsi="Garamond" w:cstheme="minorHAnsi"/>
                <w:i/>
                <w:iCs/>
                <w:sz w:val="20"/>
                <w:szCs w:val="20"/>
                <w:lang w:val="it-IT"/>
              </w:rPr>
              <w:t>and</w:t>
            </w:r>
            <w:r w:rsidRPr="002C1777">
              <w:rPr>
                <w:rFonts w:ascii="Garamond" w:eastAsia="Arial" w:hAnsi="Garamond" w:cstheme="minorHAnsi"/>
                <w:i/>
                <w:iCs/>
                <w:spacing w:val="18"/>
                <w:sz w:val="20"/>
                <w:szCs w:val="20"/>
                <w:lang w:val="it-IT"/>
              </w:rPr>
              <w:t xml:space="preserve"> </w:t>
            </w:r>
            <w:proofErr w:type="spellStart"/>
            <w:r w:rsidRPr="002C1777">
              <w:rPr>
                <w:rFonts w:ascii="Garamond" w:eastAsia="Arial" w:hAnsi="Garamond" w:cstheme="minorHAnsi"/>
                <w:i/>
                <w:iCs/>
                <w:w w:val="104"/>
                <w:sz w:val="20"/>
                <w:szCs w:val="20"/>
                <w:lang w:val="it-IT"/>
              </w:rPr>
              <w:t>bilges</w:t>
            </w:r>
            <w:proofErr w:type="spellEnd"/>
          </w:p>
        </w:tc>
        <w:tc>
          <w:tcPr>
            <w:tcW w:w="850" w:type="dxa"/>
            <w:gridSpan w:val="2"/>
            <w:tcBorders>
              <w:top w:val="single" w:sz="4" w:space="0" w:color="00457E"/>
              <w:left w:val="single" w:sz="4" w:space="0" w:color="00457E"/>
              <w:bottom w:val="single" w:sz="4" w:space="0" w:color="00457E"/>
              <w:right w:val="single" w:sz="4" w:space="0" w:color="00457E"/>
            </w:tcBorders>
          </w:tcPr>
          <w:p w14:paraId="24906321" w14:textId="77777777" w:rsidR="00A52021" w:rsidRPr="00A06AD1" w:rsidRDefault="00A52021" w:rsidP="00A52021">
            <w:pPr>
              <w:spacing w:line="240" w:lineRule="auto"/>
              <w:ind w:left="198" w:right="181"/>
              <w:jc w:val="both"/>
              <w:rPr>
                <w:rFonts w:ascii="Garamond" w:hAnsi="Garamond" w:cstheme="minorHAnsi"/>
                <w:i/>
                <w:iCs/>
                <w:sz w:val="18"/>
                <w:szCs w:val="18"/>
                <w:lang w:val="it-IT"/>
              </w:rPr>
            </w:pPr>
          </w:p>
        </w:tc>
        <w:tc>
          <w:tcPr>
            <w:tcW w:w="1132" w:type="dxa"/>
            <w:gridSpan w:val="2"/>
            <w:tcBorders>
              <w:top w:val="single" w:sz="4" w:space="0" w:color="00457E"/>
              <w:left w:val="single" w:sz="4" w:space="0" w:color="00457E"/>
              <w:bottom w:val="single" w:sz="4" w:space="0" w:color="00457E"/>
              <w:right w:val="single" w:sz="4" w:space="0" w:color="00457E"/>
            </w:tcBorders>
          </w:tcPr>
          <w:p w14:paraId="5237B63D" w14:textId="77777777" w:rsidR="00A52021" w:rsidRPr="00A06AD1" w:rsidRDefault="00A52021" w:rsidP="00A52021">
            <w:pPr>
              <w:spacing w:line="240" w:lineRule="auto"/>
              <w:ind w:left="198" w:right="181"/>
              <w:jc w:val="both"/>
              <w:rPr>
                <w:rFonts w:ascii="Garamond" w:hAnsi="Garamond" w:cstheme="minorHAnsi"/>
                <w:i/>
                <w:iCs/>
                <w:sz w:val="18"/>
                <w:szCs w:val="18"/>
                <w:lang w:val="it-IT"/>
              </w:rPr>
            </w:pPr>
          </w:p>
        </w:tc>
        <w:tc>
          <w:tcPr>
            <w:tcW w:w="4819" w:type="dxa"/>
            <w:gridSpan w:val="2"/>
            <w:vMerge/>
            <w:tcBorders>
              <w:left w:val="single" w:sz="4" w:space="0" w:color="00457E"/>
              <w:bottom w:val="single" w:sz="4" w:space="0" w:color="auto"/>
              <w:right w:val="single" w:sz="4" w:space="0" w:color="00457E"/>
            </w:tcBorders>
          </w:tcPr>
          <w:p w14:paraId="3E57266A" w14:textId="77777777" w:rsidR="00A52021" w:rsidRPr="00A06AD1" w:rsidRDefault="00A52021" w:rsidP="00A52021">
            <w:pPr>
              <w:spacing w:line="240" w:lineRule="auto"/>
              <w:jc w:val="both"/>
              <w:rPr>
                <w:rFonts w:ascii="Garamond" w:hAnsi="Garamond" w:cstheme="minorHAnsi"/>
                <w:i/>
                <w:iCs/>
                <w:sz w:val="18"/>
                <w:szCs w:val="18"/>
                <w:lang w:val="it-IT"/>
              </w:rPr>
            </w:pPr>
          </w:p>
        </w:tc>
        <w:tc>
          <w:tcPr>
            <w:tcW w:w="1277" w:type="dxa"/>
            <w:tcBorders>
              <w:top w:val="single" w:sz="4" w:space="0" w:color="00457E"/>
              <w:left w:val="single" w:sz="4" w:space="0" w:color="00457E"/>
              <w:bottom w:val="single" w:sz="4" w:space="0" w:color="00457E"/>
              <w:right w:val="single" w:sz="4" w:space="0" w:color="00457E"/>
            </w:tcBorders>
          </w:tcPr>
          <w:p w14:paraId="30698BB2" w14:textId="77777777" w:rsidR="00A52021" w:rsidRPr="00A06AD1" w:rsidRDefault="00A52021" w:rsidP="00A52021">
            <w:pPr>
              <w:spacing w:line="240" w:lineRule="auto"/>
              <w:jc w:val="both"/>
              <w:rPr>
                <w:rFonts w:ascii="Garamond" w:hAnsi="Garamond" w:cstheme="minorHAnsi"/>
                <w:i/>
                <w:iCs/>
                <w:sz w:val="18"/>
                <w:szCs w:val="18"/>
                <w:lang w:val="it-IT"/>
              </w:rPr>
            </w:pPr>
          </w:p>
        </w:tc>
        <w:tc>
          <w:tcPr>
            <w:tcW w:w="1136" w:type="dxa"/>
            <w:tcBorders>
              <w:top w:val="single" w:sz="4" w:space="0" w:color="00457E"/>
              <w:left w:val="single" w:sz="4" w:space="0" w:color="00457E"/>
              <w:bottom w:val="single" w:sz="4" w:space="0" w:color="00457E"/>
              <w:right w:val="single" w:sz="4" w:space="0" w:color="00457E"/>
            </w:tcBorders>
          </w:tcPr>
          <w:p w14:paraId="5C2107AD" w14:textId="77777777" w:rsidR="00A52021" w:rsidRPr="00A06AD1" w:rsidRDefault="00A52021" w:rsidP="00A52021">
            <w:pPr>
              <w:spacing w:line="240" w:lineRule="auto"/>
              <w:jc w:val="both"/>
              <w:rPr>
                <w:rFonts w:ascii="Garamond" w:hAnsi="Garamond" w:cstheme="minorHAnsi"/>
                <w:i/>
                <w:iCs/>
                <w:sz w:val="18"/>
                <w:szCs w:val="18"/>
                <w:lang w:val="it-IT"/>
              </w:rPr>
            </w:pPr>
          </w:p>
        </w:tc>
      </w:tr>
    </w:tbl>
    <w:p w14:paraId="468D5B51" w14:textId="77777777" w:rsidR="00A52021" w:rsidRPr="00A06AD1" w:rsidRDefault="00A52021">
      <w:pPr>
        <w:rPr>
          <w:rFonts w:ascii="Garamond" w:hAnsi="Garamond"/>
          <w:lang w:val="it-IT"/>
        </w:rPr>
      </w:pPr>
    </w:p>
    <w:p w14:paraId="4FD2F3A4" w14:textId="77777777" w:rsidR="00A52021" w:rsidRPr="00A06AD1" w:rsidRDefault="00A52021">
      <w:pPr>
        <w:rPr>
          <w:rFonts w:ascii="Garamond" w:hAnsi="Garamond"/>
          <w:lang w:val="it-IT"/>
        </w:rPr>
      </w:pPr>
    </w:p>
    <w:tbl>
      <w:tblPr>
        <w:tblW w:w="15730" w:type="dxa"/>
        <w:jc w:val="center"/>
        <w:tblLayout w:type="fixed"/>
        <w:tblCellMar>
          <w:left w:w="0" w:type="dxa"/>
          <w:right w:w="0" w:type="dxa"/>
        </w:tblCellMar>
        <w:tblLook w:val="01E0" w:firstRow="1" w:lastRow="1" w:firstColumn="1" w:lastColumn="1" w:noHBand="0" w:noVBand="0"/>
      </w:tblPr>
      <w:tblGrid>
        <w:gridCol w:w="562"/>
        <w:gridCol w:w="5912"/>
        <w:gridCol w:w="32"/>
        <w:gridCol w:w="10"/>
        <w:gridCol w:w="847"/>
        <w:gridCol w:w="135"/>
        <w:gridCol w:w="995"/>
        <w:gridCol w:w="4792"/>
        <w:gridCol w:w="27"/>
        <w:gridCol w:w="1281"/>
        <w:gridCol w:w="1137"/>
      </w:tblGrid>
      <w:tr w:rsidR="004A111D" w:rsidRPr="00013F8D" w14:paraId="5B1C8D95" w14:textId="77777777" w:rsidTr="002C1777">
        <w:trPr>
          <w:trHeight w:hRule="exact" w:val="559"/>
          <w:jc w:val="center"/>
        </w:trPr>
        <w:tc>
          <w:tcPr>
            <w:tcW w:w="562" w:type="dxa"/>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5119C0DA" w14:textId="77777777" w:rsidR="004A111D" w:rsidRPr="00013F8D" w:rsidRDefault="004A111D" w:rsidP="00CD2FA4">
            <w:pPr>
              <w:spacing w:after="0" w:line="240" w:lineRule="auto"/>
              <w:ind w:left="62"/>
              <w:jc w:val="center"/>
              <w:rPr>
                <w:rFonts w:ascii="Garamond" w:eastAsia="Calibri" w:hAnsi="Garamond" w:cstheme="minorHAnsi"/>
                <w:sz w:val="20"/>
                <w:szCs w:val="20"/>
              </w:rPr>
            </w:pPr>
            <w:r w:rsidRPr="00013F8D">
              <w:rPr>
                <w:rFonts w:ascii="Garamond" w:eastAsia="Calibri" w:hAnsi="Garamond" w:cstheme="minorHAnsi"/>
                <w:b/>
                <w:bCs/>
                <w:spacing w:val="-1"/>
                <w:sz w:val="20"/>
                <w:szCs w:val="20"/>
              </w:rPr>
              <w:t>Ri</w:t>
            </w:r>
            <w:r w:rsidRPr="00013F8D">
              <w:rPr>
                <w:rFonts w:ascii="Garamond" w:eastAsia="Calibri" w:hAnsi="Garamond" w:cstheme="minorHAnsi"/>
                <w:b/>
                <w:bCs/>
                <w:sz w:val="20"/>
                <w:szCs w:val="20"/>
              </w:rPr>
              <w:t>f.</w:t>
            </w:r>
          </w:p>
          <w:p w14:paraId="64084B67" w14:textId="77777777" w:rsidR="004A111D" w:rsidRPr="00013F8D" w:rsidRDefault="004A111D" w:rsidP="00CD2FA4">
            <w:pPr>
              <w:spacing w:before="32" w:after="0" w:line="240" w:lineRule="auto"/>
              <w:ind w:left="62"/>
              <w:jc w:val="center"/>
              <w:rPr>
                <w:rFonts w:ascii="Garamond" w:eastAsia="Calibri" w:hAnsi="Garamond" w:cstheme="minorHAnsi"/>
                <w:b/>
                <w:bCs/>
                <w:sz w:val="20"/>
                <w:szCs w:val="20"/>
              </w:rPr>
            </w:pPr>
            <w:r w:rsidRPr="00013F8D">
              <w:rPr>
                <w:rFonts w:ascii="Garamond" w:eastAsia="Calibri" w:hAnsi="Garamond" w:cstheme="minorHAnsi"/>
                <w:b/>
                <w:bCs/>
                <w:spacing w:val="-1"/>
                <w:sz w:val="20"/>
                <w:szCs w:val="20"/>
              </w:rPr>
              <w:t>N</w:t>
            </w:r>
            <w:r w:rsidRPr="00013F8D">
              <w:rPr>
                <w:rFonts w:ascii="Garamond" w:eastAsia="Calibri" w:hAnsi="Garamond" w:cstheme="minorHAnsi"/>
                <w:b/>
                <w:bCs/>
                <w:spacing w:val="1"/>
                <w:sz w:val="20"/>
                <w:szCs w:val="20"/>
              </w:rPr>
              <w:t>r</w:t>
            </w:r>
            <w:r w:rsidRPr="00013F8D">
              <w:rPr>
                <w:rFonts w:ascii="Garamond" w:eastAsia="Calibri" w:hAnsi="Garamond" w:cstheme="minorHAnsi"/>
                <w:b/>
                <w:bCs/>
                <w:sz w:val="20"/>
                <w:szCs w:val="20"/>
              </w:rPr>
              <w:t>.</w:t>
            </w:r>
          </w:p>
          <w:p w14:paraId="2D4190F3" w14:textId="77777777" w:rsidR="004A111D" w:rsidRPr="00013F8D" w:rsidRDefault="004A111D" w:rsidP="00CD2FA4">
            <w:pPr>
              <w:spacing w:before="32" w:after="0" w:line="240" w:lineRule="auto"/>
              <w:ind w:left="62"/>
              <w:jc w:val="center"/>
              <w:rPr>
                <w:rFonts w:ascii="Garamond" w:eastAsia="Calibri" w:hAnsi="Garamond" w:cstheme="minorHAnsi"/>
                <w:sz w:val="20"/>
                <w:szCs w:val="20"/>
              </w:rPr>
            </w:pPr>
          </w:p>
        </w:tc>
        <w:tc>
          <w:tcPr>
            <w:tcW w:w="7931" w:type="dxa"/>
            <w:gridSpan w:val="6"/>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47628EA5" w14:textId="77777777" w:rsidR="004A111D" w:rsidRPr="00013F8D" w:rsidRDefault="004A111D" w:rsidP="00CD2FA4">
            <w:pPr>
              <w:spacing w:after="0" w:line="240" w:lineRule="auto"/>
              <w:ind w:left="102" w:right="220"/>
              <w:jc w:val="center"/>
              <w:rPr>
                <w:rFonts w:ascii="Garamond" w:eastAsia="Calibri" w:hAnsi="Garamond" w:cstheme="minorHAnsi"/>
                <w:b/>
                <w:bCs/>
                <w:spacing w:val="-1"/>
                <w:sz w:val="20"/>
                <w:szCs w:val="20"/>
              </w:rPr>
            </w:pPr>
          </w:p>
          <w:p w14:paraId="2B073E03" w14:textId="77777777" w:rsidR="004A111D" w:rsidRPr="00013F8D" w:rsidRDefault="004A111D" w:rsidP="00CD2FA4">
            <w:pPr>
              <w:spacing w:after="0" w:line="240" w:lineRule="auto"/>
              <w:ind w:left="102" w:right="-20"/>
              <w:jc w:val="center"/>
              <w:rPr>
                <w:rFonts w:ascii="Garamond" w:eastAsia="Calibri" w:hAnsi="Garamond" w:cstheme="minorHAnsi"/>
                <w:sz w:val="20"/>
                <w:szCs w:val="20"/>
              </w:rPr>
            </w:pPr>
            <w:r w:rsidRPr="00013F8D">
              <w:rPr>
                <w:rFonts w:ascii="Garamond" w:eastAsia="Calibri" w:hAnsi="Garamond" w:cstheme="minorHAnsi"/>
                <w:b/>
                <w:bCs/>
                <w:spacing w:val="-1"/>
                <w:sz w:val="20"/>
                <w:szCs w:val="20"/>
              </w:rPr>
              <w:t>ADD</w:t>
            </w:r>
            <w:r w:rsidRPr="00013F8D">
              <w:rPr>
                <w:rFonts w:ascii="Garamond" w:eastAsia="Calibri" w:hAnsi="Garamond" w:cstheme="minorHAnsi"/>
                <w:b/>
                <w:bCs/>
                <w:sz w:val="20"/>
                <w:szCs w:val="20"/>
              </w:rPr>
              <w:t>EST</w:t>
            </w:r>
            <w:r w:rsidRPr="00013F8D">
              <w:rPr>
                <w:rFonts w:ascii="Garamond" w:eastAsia="Calibri" w:hAnsi="Garamond" w:cstheme="minorHAnsi"/>
                <w:b/>
                <w:bCs/>
                <w:spacing w:val="1"/>
                <w:sz w:val="20"/>
                <w:szCs w:val="20"/>
              </w:rPr>
              <w:t>R</w:t>
            </w:r>
            <w:r w:rsidRPr="00013F8D">
              <w:rPr>
                <w:rFonts w:ascii="Garamond" w:eastAsia="Calibri" w:hAnsi="Garamond" w:cstheme="minorHAnsi"/>
                <w:b/>
                <w:bCs/>
                <w:sz w:val="20"/>
                <w:szCs w:val="20"/>
              </w:rPr>
              <w:t>AME</w:t>
            </w:r>
            <w:r w:rsidRPr="00013F8D">
              <w:rPr>
                <w:rFonts w:ascii="Garamond" w:eastAsia="Calibri" w:hAnsi="Garamond" w:cstheme="minorHAnsi"/>
                <w:b/>
                <w:bCs/>
                <w:spacing w:val="-1"/>
                <w:sz w:val="20"/>
                <w:szCs w:val="20"/>
              </w:rPr>
              <w:t>N</w:t>
            </w:r>
            <w:r w:rsidRPr="00013F8D">
              <w:rPr>
                <w:rFonts w:ascii="Garamond" w:eastAsia="Calibri" w:hAnsi="Garamond" w:cstheme="minorHAnsi"/>
                <w:b/>
                <w:bCs/>
                <w:sz w:val="20"/>
                <w:szCs w:val="20"/>
              </w:rPr>
              <w:t>TO/TRAINING</w:t>
            </w:r>
          </w:p>
        </w:tc>
        <w:tc>
          <w:tcPr>
            <w:tcW w:w="4792" w:type="dxa"/>
            <w:vMerge w:val="restart"/>
            <w:tcBorders>
              <w:top w:val="single" w:sz="4" w:space="0" w:color="000000"/>
              <w:left w:val="single" w:sz="4" w:space="0" w:color="000000"/>
              <w:right w:val="single" w:sz="4" w:space="0" w:color="000000"/>
            </w:tcBorders>
            <w:shd w:val="clear" w:color="auto" w:fill="C6D9F1" w:themeFill="text2" w:themeFillTint="33"/>
          </w:tcPr>
          <w:p w14:paraId="4FE2CC69" w14:textId="77777777" w:rsidR="004A111D" w:rsidRPr="00013F8D" w:rsidRDefault="004A111D" w:rsidP="00CD2FA4">
            <w:pPr>
              <w:spacing w:before="10" w:after="0" w:line="240" w:lineRule="auto"/>
              <w:jc w:val="center"/>
              <w:rPr>
                <w:rFonts w:ascii="Garamond" w:hAnsi="Garamond" w:cstheme="minorHAnsi"/>
                <w:sz w:val="20"/>
                <w:szCs w:val="20"/>
                <w:lang w:val="it-IT"/>
              </w:rPr>
            </w:pPr>
          </w:p>
          <w:p w14:paraId="4AC8B162" w14:textId="77777777" w:rsidR="004A111D" w:rsidRPr="00013F8D" w:rsidRDefault="004A111D" w:rsidP="00CD2FA4">
            <w:pPr>
              <w:spacing w:after="0" w:line="240" w:lineRule="auto"/>
              <w:ind w:left="84" w:right="-20"/>
              <w:jc w:val="center"/>
              <w:rPr>
                <w:rFonts w:ascii="Garamond" w:eastAsia="Calibri" w:hAnsi="Garamond" w:cstheme="minorHAnsi"/>
                <w:b/>
                <w:bCs/>
                <w:sz w:val="20"/>
                <w:szCs w:val="20"/>
                <w:lang w:val="it-IT"/>
              </w:rPr>
            </w:pPr>
            <w:r w:rsidRPr="00013F8D">
              <w:rPr>
                <w:rFonts w:ascii="Garamond" w:eastAsia="Calibri" w:hAnsi="Garamond" w:cstheme="minorHAnsi"/>
                <w:b/>
                <w:bCs/>
                <w:sz w:val="20"/>
                <w:szCs w:val="20"/>
                <w:lang w:val="it-IT"/>
              </w:rPr>
              <w:t>c</w:t>
            </w:r>
            <w:r w:rsidRPr="00013F8D">
              <w:rPr>
                <w:rFonts w:ascii="Garamond" w:eastAsia="Calibri" w:hAnsi="Garamond" w:cstheme="minorHAnsi"/>
                <w:b/>
                <w:bCs/>
                <w:spacing w:val="1"/>
                <w:sz w:val="20"/>
                <w:szCs w:val="20"/>
                <w:lang w:val="it-IT"/>
              </w:rPr>
              <w:t>r</w:t>
            </w:r>
            <w:r w:rsidRPr="00013F8D">
              <w:rPr>
                <w:rFonts w:ascii="Garamond" w:eastAsia="Calibri" w:hAnsi="Garamond" w:cstheme="minorHAnsi"/>
                <w:b/>
                <w:bCs/>
                <w:spacing w:val="-1"/>
                <w:sz w:val="20"/>
                <w:szCs w:val="20"/>
                <w:lang w:val="it-IT"/>
              </w:rPr>
              <w:t>i</w:t>
            </w:r>
            <w:r w:rsidRPr="00013F8D">
              <w:rPr>
                <w:rFonts w:ascii="Garamond" w:eastAsia="Calibri" w:hAnsi="Garamond" w:cstheme="minorHAnsi"/>
                <w:b/>
                <w:bCs/>
                <w:sz w:val="20"/>
                <w:szCs w:val="20"/>
                <w:lang w:val="it-IT"/>
              </w:rPr>
              <w:t>te</w:t>
            </w:r>
            <w:r w:rsidRPr="00013F8D">
              <w:rPr>
                <w:rFonts w:ascii="Garamond" w:eastAsia="Calibri" w:hAnsi="Garamond" w:cstheme="minorHAnsi"/>
                <w:b/>
                <w:bCs/>
                <w:spacing w:val="1"/>
                <w:sz w:val="20"/>
                <w:szCs w:val="20"/>
                <w:lang w:val="it-IT"/>
              </w:rPr>
              <w:t>r</w:t>
            </w:r>
            <w:r w:rsidRPr="00013F8D">
              <w:rPr>
                <w:rFonts w:ascii="Garamond" w:eastAsia="Calibri" w:hAnsi="Garamond" w:cstheme="minorHAnsi"/>
                <w:b/>
                <w:bCs/>
                <w:sz w:val="20"/>
                <w:szCs w:val="20"/>
                <w:lang w:val="it-IT"/>
              </w:rPr>
              <w:t>i</w:t>
            </w:r>
            <w:r w:rsidRPr="00013F8D">
              <w:rPr>
                <w:rFonts w:ascii="Garamond" w:eastAsia="Calibri" w:hAnsi="Garamond" w:cstheme="minorHAnsi"/>
                <w:b/>
                <w:bCs/>
                <w:spacing w:val="-2"/>
                <w:sz w:val="20"/>
                <w:szCs w:val="20"/>
                <w:lang w:val="it-IT"/>
              </w:rPr>
              <w:t xml:space="preserve"> </w:t>
            </w:r>
            <w:r w:rsidRPr="00013F8D">
              <w:rPr>
                <w:rFonts w:ascii="Garamond" w:eastAsia="Calibri" w:hAnsi="Garamond" w:cstheme="minorHAnsi"/>
                <w:b/>
                <w:bCs/>
                <w:sz w:val="20"/>
                <w:szCs w:val="20"/>
                <w:lang w:val="it-IT"/>
              </w:rPr>
              <w:t xml:space="preserve">per </w:t>
            </w:r>
            <w:r w:rsidRPr="00013F8D">
              <w:rPr>
                <w:rFonts w:ascii="Garamond" w:eastAsia="Calibri" w:hAnsi="Garamond" w:cstheme="minorHAnsi"/>
                <w:b/>
                <w:bCs/>
                <w:spacing w:val="-1"/>
                <w:sz w:val="20"/>
                <w:szCs w:val="20"/>
                <w:lang w:val="it-IT"/>
              </w:rPr>
              <w:t>l</w:t>
            </w:r>
            <w:r w:rsidRPr="00013F8D">
              <w:rPr>
                <w:rFonts w:ascii="Garamond" w:eastAsia="Calibri" w:hAnsi="Garamond" w:cstheme="minorHAnsi"/>
                <w:b/>
                <w:bCs/>
                <w:sz w:val="20"/>
                <w:szCs w:val="20"/>
                <w:lang w:val="it-IT"/>
              </w:rPr>
              <w:t>a</w:t>
            </w:r>
            <w:r w:rsidRPr="00013F8D">
              <w:rPr>
                <w:rFonts w:ascii="Garamond" w:eastAsia="Calibri" w:hAnsi="Garamond" w:cstheme="minorHAnsi"/>
                <w:b/>
                <w:bCs/>
                <w:spacing w:val="-1"/>
                <w:sz w:val="20"/>
                <w:szCs w:val="20"/>
                <w:lang w:val="it-IT"/>
              </w:rPr>
              <w:t xml:space="preserve"> v</w:t>
            </w:r>
            <w:r w:rsidRPr="00013F8D">
              <w:rPr>
                <w:rFonts w:ascii="Garamond" w:eastAsia="Calibri" w:hAnsi="Garamond" w:cstheme="minorHAnsi"/>
                <w:b/>
                <w:bCs/>
                <w:sz w:val="20"/>
                <w:szCs w:val="20"/>
                <w:lang w:val="it-IT"/>
              </w:rPr>
              <w:t>a</w:t>
            </w:r>
            <w:r w:rsidRPr="00013F8D">
              <w:rPr>
                <w:rFonts w:ascii="Garamond" w:eastAsia="Calibri" w:hAnsi="Garamond" w:cstheme="minorHAnsi"/>
                <w:b/>
                <w:bCs/>
                <w:spacing w:val="-1"/>
                <w:sz w:val="20"/>
                <w:szCs w:val="20"/>
                <w:lang w:val="it-IT"/>
              </w:rPr>
              <w:t>lu</w:t>
            </w:r>
            <w:r w:rsidRPr="00013F8D">
              <w:rPr>
                <w:rFonts w:ascii="Garamond" w:eastAsia="Calibri" w:hAnsi="Garamond" w:cstheme="minorHAnsi"/>
                <w:b/>
                <w:bCs/>
                <w:sz w:val="20"/>
                <w:szCs w:val="20"/>
                <w:lang w:val="it-IT"/>
              </w:rPr>
              <w:t>taz</w:t>
            </w:r>
            <w:r w:rsidRPr="00013F8D">
              <w:rPr>
                <w:rFonts w:ascii="Garamond" w:eastAsia="Calibri" w:hAnsi="Garamond" w:cstheme="minorHAnsi"/>
                <w:b/>
                <w:bCs/>
                <w:spacing w:val="-1"/>
                <w:sz w:val="20"/>
                <w:szCs w:val="20"/>
                <w:lang w:val="it-IT"/>
              </w:rPr>
              <w:t>i</w:t>
            </w:r>
            <w:r w:rsidRPr="00013F8D">
              <w:rPr>
                <w:rFonts w:ascii="Garamond" w:eastAsia="Calibri" w:hAnsi="Garamond" w:cstheme="minorHAnsi"/>
                <w:b/>
                <w:bCs/>
                <w:spacing w:val="2"/>
                <w:sz w:val="20"/>
                <w:szCs w:val="20"/>
                <w:lang w:val="it-IT"/>
              </w:rPr>
              <w:t>o</w:t>
            </w:r>
            <w:r w:rsidRPr="00013F8D">
              <w:rPr>
                <w:rFonts w:ascii="Garamond" w:eastAsia="Calibri" w:hAnsi="Garamond" w:cstheme="minorHAnsi"/>
                <w:b/>
                <w:bCs/>
                <w:spacing w:val="-1"/>
                <w:sz w:val="20"/>
                <w:szCs w:val="20"/>
                <w:lang w:val="it-IT"/>
              </w:rPr>
              <w:t>n</w:t>
            </w:r>
            <w:r w:rsidRPr="00013F8D">
              <w:rPr>
                <w:rFonts w:ascii="Garamond" w:eastAsia="Calibri" w:hAnsi="Garamond" w:cstheme="minorHAnsi"/>
                <w:b/>
                <w:bCs/>
                <w:sz w:val="20"/>
                <w:szCs w:val="20"/>
                <w:lang w:val="it-IT"/>
              </w:rPr>
              <w:t>e</w:t>
            </w:r>
          </w:p>
          <w:p w14:paraId="1049E342" w14:textId="77777777" w:rsidR="004A111D" w:rsidRPr="00013F8D" w:rsidRDefault="004A111D" w:rsidP="00CD2FA4">
            <w:pPr>
              <w:spacing w:after="0" w:line="240" w:lineRule="auto"/>
              <w:ind w:left="84" w:right="-20"/>
              <w:jc w:val="center"/>
              <w:rPr>
                <w:rFonts w:ascii="Garamond" w:eastAsia="Calibri" w:hAnsi="Garamond" w:cstheme="minorHAnsi"/>
                <w:sz w:val="20"/>
                <w:szCs w:val="20"/>
                <w:lang w:val="it-IT"/>
              </w:rPr>
            </w:pPr>
            <w:proofErr w:type="spellStart"/>
            <w:r w:rsidRPr="00013F8D">
              <w:rPr>
                <w:rFonts w:ascii="Garamond" w:eastAsia="Arial" w:hAnsi="Garamond" w:cstheme="minorHAnsi"/>
                <w:b/>
                <w:bCs/>
                <w:w w:val="111"/>
                <w:sz w:val="20"/>
                <w:szCs w:val="20"/>
                <w:lang w:val="it-IT"/>
              </w:rPr>
              <w:lastRenderedPageBreak/>
              <w:t>criteria</w:t>
            </w:r>
            <w:proofErr w:type="spellEnd"/>
            <w:r w:rsidRPr="00013F8D">
              <w:rPr>
                <w:rFonts w:ascii="Garamond" w:eastAsia="Arial" w:hAnsi="Garamond" w:cstheme="minorHAnsi"/>
                <w:b/>
                <w:bCs/>
                <w:w w:val="111"/>
                <w:sz w:val="20"/>
                <w:szCs w:val="20"/>
                <w:lang w:val="it-IT"/>
              </w:rPr>
              <w:t xml:space="preserve"> </w:t>
            </w:r>
            <w:r w:rsidRPr="00013F8D">
              <w:rPr>
                <w:rFonts w:ascii="Garamond" w:eastAsia="Arial" w:hAnsi="Garamond" w:cstheme="minorHAnsi"/>
                <w:b/>
                <w:bCs/>
                <w:sz w:val="20"/>
                <w:szCs w:val="20"/>
                <w:lang w:val="it-IT"/>
              </w:rPr>
              <w:t>for</w:t>
            </w:r>
            <w:r w:rsidRPr="00013F8D">
              <w:rPr>
                <w:rFonts w:ascii="Garamond" w:eastAsia="Arial" w:hAnsi="Garamond" w:cstheme="minorHAnsi"/>
                <w:b/>
                <w:bCs/>
                <w:spacing w:val="43"/>
                <w:sz w:val="20"/>
                <w:szCs w:val="20"/>
                <w:lang w:val="it-IT"/>
              </w:rPr>
              <w:t xml:space="preserve"> </w:t>
            </w:r>
            <w:proofErr w:type="spellStart"/>
            <w:r w:rsidRPr="00013F8D">
              <w:rPr>
                <w:rFonts w:ascii="Garamond" w:eastAsia="Arial" w:hAnsi="Garamond" w:cstheme="minorHAnsi"/>
                <w:b/>
                <w:bCs/>
                <w:w w:val="109"/>
                <w:sz w:val="20"/>
                <w:szCs w:val="20"/>
                <w:lang w:val="it-IT"/>
              </w:rPr>
              <w:t>evaluation</w:t>
            </w:r>
            <w:proofErr w:type="spellEnd"/>
          </w:p>
        </w:tc>
        <w:tc>
          <w:tcPr>
            <w:tcW w:w="2445" w:type="dxa"/>
            <w:gridSpan w:val="3"/>
            <w:vMerge w:val="restart"/>
            <w:tcBorders>
              <w:top w:val="single" w:sz="4" w:space="0" w:color="000000"/>
              <w:left w:val="single" w:sz="4" w:space="0" w:color="000000"/>
              <w:right w:val="single" w:sz="4" w:space="0" w:color="000000"/>
            </w:tcBorders>
            <w:shd w:val="clear" w:color="auto" w:fill="C6D9F1" w:themeFill="text2" w:themeFillTint="33"/>
          </w:tcPr>
          <w:p w14:paraId="7DA0089B" w14:textId="77777777" w:rsidR="004A111D" w:rsidRPr="00013F8D" w:rsidRDefault="004A111D" w:rsidP="00CD2FA4">
            <w:pPr>
              <w:spacing w:after="0" w:line="240" w:lineRule="auto"/>
              <w:ind w:left="610" w:right="591"/>
              <w:jc w:val="center"/>
              <w:rPr>
                <w:rFonts w:ascii="Garamond" w:eastAsia="Calibri" w:hAnsi="Garamond" w:cstheme="minorHAnsi"/>
                <w:b/>
                <w:bCs/>
                <w:sz w:val="20"/>
                <w:szCs w:val="20"/>
                <w:lang w:val="it-IT"/>
              </w:rPr>
            </w:pPr>
          </w:p>
          <w:p w14:paraId="7F7713E5" w14:textId="77777777" w:rsidR="004A111D" w:rsidRPr="00013F8D" w:rsidRDefault="004A111D" w:rsidP="00CD2FA4">
            <w:pPr>
              <w:spacing w:after="0" w:line="240" w:lineRule="auto"/>
              <w:ind w:left="128" w:right="591"/>
              <w:jc w:val="center"/>
              <w:rPr>
                <w:rFonts w:ascii="Garamond" w:eastAsia="Calibri" w:hAnsi="Garamond" w:cstheme="minorHAnsi"/>
                <w:sz w:val="20"/>
                <w:szCs w:val="20"/>
              </w:rPr>
            </w:pPr>
            <w:r w:rsidRPr="00013F8D">
              <w:rPr>
                <w:rFonts w:ascii="Garamond" w:eastAsia="Calibri" w:hAnsi="Garamond" w:cstheme="minorHAnsi"/>
                <w:b/>
                <w:bCs/>
                <w:sz w:val="20"/>
                <w:szCs w:val="20"/>
                <w:lang w:val="en-GB"/>
              </w:rPr>
              <w:t xml:space="preserve">Ufficiale </w:t>
            </w:r>
            <w:proofErr w:type="spellStart"/>
            <w:r w:rsidRPr="00013F8D">
              <w:rPr>
                <w:rFonts w:ascii="Garamond" w:eastAsia="Calibri" w:hAnsi="Garamond" w:cstheme="minorHAnsi"/>
                <w:b/>
                <w:bCs/>
                <w:sz w:val="20"/>
                <w:szCs w:val="20"/>
                <w:lang w:val="en-GB"/>
              </w:rPr>
              <w:lastRenderedPageBreak/>
              <w:t>competente</w:t>
            </w:r>
            <w:proofErr w:type="spellEnd"/>
            <w:r w:rsidRPr="00013F8D">
              <w:rPr>
                <w:rFonts w:ascii="Garamond" w:eastAsia="Calibri" w:hAnsi="Garamond" w:cstheme="minorHAnsi"/>
                <w:b/>
                <w:bCs/>
                <w:sz w:val="20"/>
                <w:szCs w:val="20"/>
                <w:lang w:val="en-GB"/>
              </w:rPr>
              <w:t>/D</w:t>
            </w:r>
            <w:proofErr w:type="spellStart"/>
            <w:r w:rsidRPr="00013F8D">
              <w:rPr>
                <w:rFonts w:ascii="Garamond" w:eastAsia="Arial" w:hAnsi="Garamond" w:cstheme="minorHAnsi"/>
                <w:sz w:val="20"/>
                <w:szCs w:val="20"/>
              </w:rPr>
              <w:t>esignated</w:t>
            </w:r>
            <w:proofErr w:type="spellEnd"/>
            <w:r w:rsidRPr="00013F8D">
              <w:rPr>
                <w:rFonts w:ascii="Garamond" w:eastAsia="Arial" w:hAnsi="Garamond" w:cstheme="minorHAnsi"/>
                <w:spacing w:val="32"/>
                <w:sz w:val="20"/>
                <w:szCs w:val="20"/>
              </w:rPr>
              <w:t xml:space="preserve"> </w:t>
            </w:r>
            <w:r w:rsidRPr="00013F8D">
              <w:rPr>
                <w:rFonts w:ascii="Garamond" w:eastAsia="Arial" w:hAnsi="Garamond" w:cstheme="minorHAnsi"/>
                <w:spacing w:val="-12"/>
                <w:w w:val="90"/>
                <w:sz w:val="20"/>
                <w:szCs w:val="20"/>
              </w:rPr>
              <w:t>T</w:t>
            </w:r>
            <w:r w:rsidRPr="00013F8D">
              <w:rPr>
                <w:rFonts w:ascii="Garamond" w:eastAsia="Arial" w:hAnsi="Garamond" w:cstheme="minorHAnsi"/>
                <w:w w:val="111"/>
                <w:sz w:val="20"/>
                <w:szCs w:val="20"/>
              </w:rPr>
              <w:t xml:space="preserve">raining </w:t>
            </w:r>
            <w:r w:rsidRPr="00013F8D">
              <w:rPr>
                <w:rFonts w:ascii="Garamond" w:eastAsia="Arial" w:hAnsi="Garamond" w:cstheme="minorHAnsi"/>
                <w:sz w:val="20"/>
                <w:szCs w:val="20"/>
              </w:rPr>
              <w:t>O</w:t>
            </w:r>
            <w:r w:rsidRPr="00013F8D">
              <w:rPr>
                <w:rFonts w:ascii="Garamond" w:eastAsia="Arial" w:hAnsi="Garamond" w:cstheme="minorHAnsi"/>
                <w:spacing w:val="-3"/>
                <w:sz w:val="20"/>
                <w:szCs w:val="20"/>
              </w:rPr>
              <w:t>f</w:t>
            </w:r>
            <w:r w:rsidRPr="00013F8D">
              <w:rPr>
                <w:rFonts w:ascii="Garamond" w:eastAsia="Arial" w:hAnsi="Garamond" w:cstheme="minorHAnsi"/>
                <w:sz w:val="20"/>
                <w:szCs w:val="20"/>
              </w:rPr>
              <w:t>fice</w:t>
            </w:r>
          </w:p>
          <w:p w14:paraId="1643467C" w14:textId="77777777" w:rsidR="004A111D" w:rsidRPr="00013F8D" w:rsidRDefault="004A111D" w:rsidP="00CD2FA4">
            <w:pPr>
              <w:spacing w:before="12" w:after="0" w:line="240" w:lineRule="auto"/>
              <w:jc w:val="center"/>
              <w:rPr>
                <w:rFonts w:ascii="Garamond" w:hAnsi="Garamond" w:cstheme="minorHAnsi"/>
                <w:sz w:val="20"/>
                <w:szCs w:val="20"/>
              </w:rPr>
            </w:pPr>
          </w:p>
          <w:p w14:paraId="2DF3B420" w14:textId="77777777" w:rsidR="004A111D" w:rsidRPr="00013F8D" w:rsidRDefault="004A111D" w:rsidP="00CD2FA4">
            <w:pPr>
              <w:spacing w:before="12" w:after="0" w:line="240" w:lineRule="auto"/>
              <w:jc w:val="center"/>
              <w:rPr>
                <w:rFonts w:ascii="Garamond" w:hAnsi="Garamond" w:cstheme="minorHAnsi"/>
                <w:sz w:val="20"/>
                <w:szCs w:val="20"/>
              </w:rPr>
            </w:pPr>
          </w:p>
          <w:p w14:paraId="7952087D" w14:textId="77777777" w:rsidR="004A111D" w:rsidRPr="00013F8D" w:rsidRDefault="004A111D" w:rsidP="00CD2FA4">
            <w:pPr>
              <w:spacing w:after="0" w:line="240" w:lineRule="auto"/>
              <w:ind w:left="496" w:right="-20"/>
              <w:jc w:val="center"/>
              <w:rPr>
                <w:rFonts w:ascii="Garamond" w:eastAsia="Calibri" w:hAnsi="Garamond" w:cstheme="minorHAnsi"/>
                <w:sz w:val="20"/>
                <w:szCs w:val="20"/>
              </w:rPr>
            </w:pPr>
          </w:p>
        </w:tc>
      </w:tr>
      <w:tr w:rsidR="002C1777" w:rsidRPr="002C1777" w14:paraId="6523A05E" w14:textId="77777777" w:rsidTr="002C1777">
        <w:trPr>
          <w:trHeight w:hRule="exact" w:val="591"/>
          <w:jc w:val="center"/>
        </w:trPr>
        <w:tc>
          <w:tcPr>
            <w:tcW w:w="562" w:type="dxa"/>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717075CD" w14:textId="77777777" w:rsidR="002C1777" w:rsidRPr="00013F8D" w:rsidRDefault="002C1777" w:rsidP="002C1777">
            <w:pPr>
              <w:spacing w:after="0" w:line="218" w:lineRule="exact"/>
              <w:ind w:left="62"/>
              <w:jc w:val="center"/>
              <w:rPr>
                <w:rFonts w:ascii="Garamond" w:eastAsia="Calibri" w:hAnsi="Garamond" w:cstheme="minorHAnsi"/>
                <w:sz w:val="20"/>
                <w:szCs w:val="20"/>
                <w:lang w:val="it-IT"/>
              </w:rPr>
            </w:pPr>
          </w:p>
          <w:p w14:paraId="0264302A" w14:textId="6B12E394" w:rsidR="002C1777" w:rsidRPr="00013F8D" w:rsidRDefault="002C1777" w:rsidP="002C1777">
            <w:pPr>
              <w:spacing w:after="0" w:line="240" w:lineRule="auto"/>
              <w:ind w:left="62"/>
              <w:jc w:val="center"/>
              <w:rPr>
                <w:rFonts w:ascii="Garamond" w:eastAsia="Calibri" w:hAnsi="Garamond" w:cstheme="minorHAnsi"/>
                <w:sz w:val="20"/>
                <w:szCs w:val="20"/>
              </w:rPr>
            </w:pPr>
            <w:r w:rsidRPr="00013F8D">
              <w:rPr>
                <w:rFonts w:ascii="Garamond" w:eastAsia="Calibri" w:hAnsi="Garamond" w:cstheme="minorHAnsi"/>
                <w:b/>
                <w:bCs/>
                <w:sz w:val="20"/>
                <w:szCs w:val="20"/>
              </w:rPr>
              <w:t>3.</w:t>
            </w:r>
            <w:r>
              <w:rPr>
                <w:rFonts w:ascii="Garamond" w:eastAsia="Calibri" w:hAnsi="Garamond" w:cstheme="minorHAnsi"/>
                <w:b/>
                <w:bCs/>
                <w:sz w:val="20"/>
                <w:szCs w:val="20"/>
              </w:rPr>
              <w:t>10</w:t>
            </w:r>
          </w:p>
        </w:tc>
        <w:tc>
          <w:tcPr>
            <w:tcW w:w="7931" w:type="dxa"/>
            <w:gridSpan w:val="6"/>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589863F1" w14:textId="7CF6231F" w:rsidR="002C1777" w:rsidRPr="002C1777" w:rsidRDefault="002C1777" w:rsidP="002C1777">
            <w:pPr>
              <w:spacing w:after="0" w:line="240" w:lineRule="auto"/>
              <w:ind w:left="102" w:right="220"/>
              <w:jc w:val="both"/>
              <w:rPr>
                <w:rFonts w:ascii="Garamond" w:eastAsia="Calibri" w:hAnsi="Garamond" w:cstheme="minorHAnsi"/>
                <w:sz w:val="20"/>
                <w:szCs w:val="20"/>
              </w:rPr>
            </w:pPr>
            <w:proofErr w:type="spellStart"/>
            <w:r w:rsidRPr="00A06AD1">
              <w:rPr>
                <w:rFonts w:ascii="Garamond" w:eastAsia="Calibri" w:hAnsi="Garamond" w:cstheme="minorHAnsi"/>
                <w:b/>
                <w:bCs/>
                <w:sz w:val="20"/>
                <w:szCs w:val="20"/>
              </w:rPr>
              <w:t>Usare</w:t>
            </w:r>
            <w:proofErr w:type="spellEnd"/>
            <w:r w:rsidRPr="00A06AD1">
              <w:rPr>
                <w:rFonts w:ascii="Garamond" w:eastAsia="Calibri" w:hAnsi="Garamond" w:cstheme="minorHAnsi"/>
                <w:b/>
                <w:bCs/>
                <w:sz w:val="20"/>
                <w:szCs w:val="20"/>
              </w:rPr>
              <w:t xml:space="preserve"> e </w:t>
            </w:r>
            <w:proofErr w:type="spellStart"/>
            <w:r w:rsidRPr="00A06AD1">
              <w:rPr>
                <w:rFonts w:ascii="Garamond" w:eastAsia="Calibri" w:hAnsi="Garamond" w:cstheme="minorHAnsi"/>
                <w:b/>
                <w:bCs/>
                <w:sz w:val="20"/>
                <w:szCs w:val="20"/>
              </w:rPr>
              <w:t>maneggiare</w:t>
            </w:r>
            <w:proofErr w:type="spellEnd"/>
            <w:r w:rsidRPr="00A06AD1">
              <w:rPr>
                <w:rFonts w:ascii="Garamond" w:eastAsia="Calibri" w:hAnsi="Garamond" w:cstheme="minorHAnsi"/>
                <w:b/>
                <w:bCs/>
                <w:sz w:val="20"/>
                <w:szCs w:val="20"/>
              </w:rPr>
              <w:t xml:space="preserve"> </w:t>
            </w:r>
            <w:proofErr w:type="spellStart"/>
            <w:r w:rsidRPr="00A06AD1">
              <w:rPr>
                <w:rFonts w:ascii="Garamond" w:eastAsia="Calibri" w:hAnsi="Garamond" w:cstheme="minorHAnsi"/>
                <w:b/>
                <w:bCs/>
                <w:sz w:val="20"/>
                <w:szCs w:val="20"/>
              </w:rPr>
              <w:t>l’attrezzatura</w:t>
            </w:r>
            <w:proofErr w:type="spellEnd"/>
            <w:r w:rsidRPr="00A06AD1">
              <w:rPr>
                <w:rFonts w:ascii="Garamond" w:eastAsia="Calibri" w:hAnsi="Garamond" w:cstheme="minorHAnsi"/>
                <w:b/>
                <w:bCs/>
                <w:sz w:val="20"/>
                <w:szCs w:val="20"/>
              </w:rPr>
              <w:t xml:space="preserve"> di </w:t>
            </w:r>
            <w:proofErr w:type="spellStart"/>
            <w:r w:rsidRPr="00A06AD1">
              <w:rPr>
                <w:rFonts w:ascii="Garamond" w:eastAsia="Calibri" w:hAnsi="Garamond" w:cstheme="minorHAnsi"/>
                <w:b/>
                <w:bCs/>
                <w:sz w:val="20"/>
                <w:szCs w:val="20"/>
              </w:rPr>
              <w:t>coperta</w:t>
            </w:r>
            <w:proofErr w:type="spellEnd"/>
            <w:r w:rsidRPr="00A06AD1">
              <w:rPr>
                <w:rFonts w:ascii="Garamond" w:eastAsia="Calibri" w:hAnsi="Garamond" w:cstheme="minorHAnsi"/>
                <w:b/>
                <w:bCs/>
                <w:sz w:val="20"/>
                <w:szCs w:val="20"/>
              </w:rPr>
              <w:t xml:space="preserve"> per il </w:t>
            </w:r>
            <w:proofErr w:type="spellStart"/>
            <w:r w:rsidRPr="00A06AD1">
              <w:rPr>
                <w:rFonts w:ascii="Garamond" w:eastAsia="Calibri" w:hAnsi="Garamond" w:cstheme="minorHAnsi"/>
                <w:b/>
                <w:bCs/>
                <w:sz w:val="20"/>
                <w:szCs w:val="20"/>
              </w:rPr>
              <w:t>maneggio</w:t>
            </w:r>
            <w:proofErr w:type="spellEnd"/>
            <w:r w:rsidRPr="00A06AD1">
              <w:rPr>
                <w:rFonts w:ascii="Garamond" w:eastAsia="Calibri" w:hAnsi="Garamond" w:cstheme="minorHAnsi"/>
                <w:b/>
                <w:bCs/>
                <w:sz w:val="20"/>
                <w:szCs w:val="20"/>
              </w:rPr>
              <w:t xml:space="preserve"> del </w:t>
            </w:r>
            <w:proofErr w:type="spellStart"/>
            <w:r w:rsidRPr="00A06AD1">
              <w:rPr>
                <w:rFonts w:ascii="Garamond" w:eastAsia="Calibri" w:hAnsi="Garamond" w:cstheme="minorHAnsi"/>
                <w:b/>
                <w:bCs/>
                <w:sz w:val="20"/>
                <w:szCs w:val="20"/>
              </w:rPr>
              <w:t>carico</w:t>
            </w:r>
            <w:proofErr w:type="spellEnd"/>
            <w:r w:rsidRPr="00A06AD1">
              <w:rPr>
                <w:rFonts w:ascii="Garamond" w:eastAsia="Calibri" w:hAnsi="Garamond" w:cstheme="minorHAnsi"/>
                <w:b/>
                <w:bCs/>
                <w:sz w:val="20"/>
                <w:szCs w:val="20"/>
              </w:rPr>
              <w:t xml:space="preserve">: </w:t>
            </w:r>
            <w:proofErr w:type="spellStart"/>
            <w:r w:rsidRPr="00A06AD1">
              <w:rPr>
                <w:rFonts w:ascii="Garamond" w:eastAsia="Calibri" w:hAnsi="Garamond" w:cstheme="minorHAnsi"/>
                <w:b/>
                <w:bCs/>
                <w:sz w:val="20"/>
                <w:szCs w:val="20"/>
              </w:rPr>
              <w:t>gru</w:t>
            </w:r>
            <w:proofErr w:type="spellEnd"/>
            <w:r w:rsidRPr="00A06AD1">
              <w:rPr>
                <w:rFonts w:ascii="Garamond" w:eastAsia="Calibri" w:hAnsi="Garamond" w:cstheme="minorHAnsi"/>
                <w:b/>
                <w:bCs/>
                <w:sz w:val="20"/>
                <w:szCs w:val="20"/>
              </w:rPr>
              <w:t xml:space="preserve">, </w:t>
            </w:r>
            <w:proofErr w:type="spellStart"/>
            <w:r w:rsidRPr="00A06AD1">
              <w:rPr>
                <w:rFonts w:ascii="Garamond" w:eastAsia="Calibri" w:hAnsi="Garamond" w:cstheme="minorHAnsi"/>
                <w:b/>
                <w:bCs/>
                <w:sz w:val="20"/>
                <w:szCs w:val="20"/>
              </w:rPr>
              <w:t>bighi</w:t>
            </w:r>
            <w:proofErr w:type="spellEnd"/>
            <w:r w:rsidRPr="00A06AD1">
              <w:rPr>
                <w:rFonts w:ascii="Garamond" w:eastAsia="Calibri" w:hAnsi="Garamond" w:cstheme="minorHAnsi"/>
                <w:b/>
                <w:bCs/>
                <w:sz w:val="20"/>
                <w:szCs w:val="20"/>
              </w:rPr>
              <w:t xml:space="preserve"> e </w:t>
            </w:r>
            <w:proofErr w:type="spellStart"/>
            <w:r w:rsidRPr="00A06AD1">
              <w:rPr>
                <w:rFonts w:ascii="Garamond" w:eastAsia="Calibri" w:hAnsi="Garamond" w:cstheme="minorHAnsi"/>
                <w:b/>
                <w:bCs/>
                <w:sz w:val="20"/>
                <w:szCs w:val="20"/>
              </w:rPr>
              <w:t>verricelli</w:t>
            </w:r>
            <w:proofErr w:type="spellEnd"/>
            <w:r w:rsidRPr="00A06AD1">
              <w:rPr>
                <w:rFonts w:ascii="Garamond" w:eastAsia="Calibri" w:hAnsi="Garamond" w:cstheme="minorHAnsi"/>
                <w:b/>
                <w:bCs/>
                <w:sz w:val="20"/>
                <w:szCs w:val="20"/>
              </w:rPr>
              <w:t xml:space="preserve">. / </w:t>
            </w:r>
            <w:r w:rsidRPr="00A06AD1">
              <w:rPr>
                <w:rFonts w:ascii="Garamond" w:eastAsia="Calibri" w:hAnsi="Garamond" w:cstheme="minorHAnsi"/>
                <w:i/>
                <w:iCs/>
                <w:sz w:val="20"/>
                <w:szCs w:val="20"/>
              </w:rPr>
              <w:t>Use and handling of deck and cargo handling gear an equipment: cranes, derricks and winches</w:t>
            </w:r>
          </w:p>
        </w:tc>
        <w:tc>
          <w:tcPr>
            <w:tcW w:w="4792" w:type="dxa"/>
            <w:vMerge/>
            <w:tcBorders>
              <w:left w:val="single" w:sz="4" w:space="0" w:color="000000"/>
              <w:bottom w:val="single" w:sz="4" w:space="0" w:color="000000"/>
              <w:right w:val="single" w:sz="4" w:space="0" w:color="000000"/>
            </w:tcBorders>
            <w:shd w:val="clear" w:color="auto" w:fill="C6D9F1" w:themeFill="text2" w:themeFillTint="33"/>
          </w:tcPr>
          <w:p w14:paraId="693F0697" w14:textId="77777777" w:rsidR="002C1777" w:rsidRPr="002C1777" w:rsidRDefault="002C1777" w:rsidP="002C1777">
            <w:pPr>
              <w:spacing w:line="240" w:lineRule="auto"/>
              <w:jc w:val="center"/>
              <w:rPr>
                <w:rFonts w:ascii="Garamond" w:hAnsi="Garamond" w:cstheme="minorHAnsi"/>
                <w:sz w:val="20"/>
                <w:szCs w:val="20"/>
              </w:rPr>
            </w:pPr>
          </w:p>
        </w:tc>
        <w:tc>
          <w:tcPr>
            <w:tcW w:w="2445" w:type="dxa"/>
            <w:gridSpan w:val="3"/>
            <w:vMerge/>
            <w:tcBorders>
              <w:left w:val="single" w:sz="4" w:space="0" w:color="000000"/>
              <w:right w:val="single" w:sz="4" w:space="0" w:color="000000"/>
            </w:tcBorders>
            <w:shd w:val="clear" w:color="auto" w:fill="C6D9F1" w:themeFill="text2" w:themeFillTint="33"/>
          </w:tcPr>
          <w:p w14:paraId="31ECD13B" w14:textId="77777777" w:rsidR="002C1777" w:rsidRPr="002C1777" w:rsidRDefault="002C1777" w:rsidP="002C1777">
            <w:pPr>
              <w:spacing w:after="0" w:line="240" w:lineRule="auto"/>
              <w:ind w:left="496" w:right="-20"/>
              <w:jc w:val="center"/>
              <w:rPr>
                <w:rFonts w:ascii="Garamond" w:hAnsi="Garamond" w:cstheme="minorHAnsi"/>
                <w:sz w:val="20"/>
                <w:szCs w:val="20"/>
              </w:rPr>
            </w:pPr>
          </w:p>
        </w:tc>
      </w:tr>
      <w:tr w:rsidR="002C1777" w:rsidRPr="00013F8D" w14:paraId="2851D3EE" w14:textId="77777777" w:rsidTr="002C1777">
        <w:trPr>
          <w:trHeight w:hRule="exact" w:val="842"/>
          <w:jc w:val="center"/>
        </w:trPr>
        <w:tc>
          <w:tcPr>
            <w:tcW w:w="6474"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22CC317C" w14:textId="77777777" w:rsidR="002C1777" w:rsidRPr="00013F8D" w:rsidRDefault="002C1777" w:rsidP="002C1777">
            <w:pPr>
              <w:spacing w:before="9" w:after="0" w:line="240" w:lineRule="auto"/>
              <w:ind w:left="139" w:right="136"/>
              <w:jc w:val="center"/>
              <w:rPr>
                <w:rFonts w:ascii="Garamond" w:hAnsi="Garamond" w:cstheme="minorHAnsi"/>
                <w:sz w:val="20"/>
                <w:szCs w:val="20"/>
              </w:rPr>
            </w:pPr>
            <w:proofErr w:type="spellStart"/>
            <w:r w:rsidRPr="00013F8D">
              <w:rPr>
                <w:rFonts w:ascii="Garamond" w:eastAsia="Calibri" w:hAnsi="Garamond" w:cstheme="minorHAnsi"/>
                <w:b/>
                <w:bCs/>
                <w:sz w:val="20"/>
                <w:szCs w:val="20"/>
              </w:rPr>
              <w:t>C</w:t>
            </w:r>
            <w:r w:rsidRPr="00013F8D">
              <w:rPr>
                <w:rFonts w:ascii="Garamond" w:eastAsia="Calibri" w:hAnsi="Garamond" w:cstheme="minorHAnsi"/>
                <w:b/>
                <w:bCs/>
                <w:spacing w:val="1"/>
                <w:sz w:val="20"/>
                <w:szCs w:val="20"/>
              </w:rPr>
              <w:t>omp</w:t>
            </w:r>
            <w:r w:rsidRPr="00013F8D">
              <w:rPr>
                <w:rFonts w:ascii="Garamond" w:eastAsia="Calibri" w:hAnsi="Garamond" w:cstheme="minorHAnsi"/>
                <w:b/>
                <w:bCs/>
                <w:spacing w:val="-1"/>
                <w:sz w:val="20"/>
                <w:szCs w:val="20"/>
              </w:rPr>
              <w:t>i</w:t>
            </w:r>
            <w:r w:rsidRPr="00013F8D">
              <w:rPr>
                <w:rFonts w:ascii="Garamond" w:eastAsia="Calibri" w:hAnsi="Garamond" w:cstheme="minorHAnsi"/>
                <w:b/>
                <w:bCs/>
                <w:sz w:val="20"/>
                <w:szCs w:val="20"/>
              </w:rPr>
              <w:t>t</w:t>
            </w:r>
            <w:r w:rsidRPr="00013F8D">
              <w:rPr>
                <w:rFonts w:ascii="Garamond" w:eastAsia="Calibri" w:hAnsi="Garamond" w:cstheme="minorHAnsi"/>
                <w:b/>
                <w:bCs/>
                <w:spacing w:val="1"/>
                <w:sz w:val="20"/>
                <w:szCs w:val="20"/>
              </w:rPr>
              <w:t>o</w:t>
            </w:r>
            <w:proofErr w:type="spellEnd"/>
            <w:r w:rsidRPr="00013F8D">
              <w:rPr>
                <w:rFonts w:ascii="Garamond" w:eastAsia="Calibri" w:hAnsi="Garamond" w:cstheme="minorHAnsi"/>
                <w:b/>
                <w:bCs/>
                <w:spacing w:val="1"/>
                <w:sz w:val="20"/>
                <w:szCs w:val="20"/>
              </w:rPr>
              <w:t>/</w:t>
            </w:r>
            <w:proofErr w:type="spellStart"/>
            <w:r w:rsidRPr="00013F8D">
              <w:rPr>
                <w:rFonts w:ascii="Garamond" w:eastAsia="Calibri" w:hAnsi="Garamond" w:cstheme="minorHAnsi"/>
                <w:b/>
                <w:bCs/>
                <w:spacing w:val="-1"/>
                <w:sz w:val="20"/>
                <w:szCs w:val="20"/>
              </w:rPr>
              <w:t>i</w:t>
            </w:r>
            <w:r w:rsidRPr="00013F8D">
              <w:rPr>
                <w:rFonts w:ascii="Garamond" w:eastAsia="Calibri" w:hAnsi="Garamond" w:cstheme="minorHAnsi"/>
                <w:b/>
                <w:bCs/>
                <w:spacing w:val="1"/>
                <w:sz w:val="20"/>
                <w:szCs w:val="20"/>
              </w:rPr>
              <w:t>nc</w:t>
            </w:r>
            <w:r w:rsidRPr="00013F8D">
              <w:rPr>
                <w:rFonts w:ascii="Garamond" w:eastAsia="Calibri" w:hAnsi="Garamond" w:cstheme="minorHAnsi"/>
                <w:b/>
                <w:bCs/>
                <w:sz w:val="20"/>
                <w:szCs w:val="20"/>
              </w:rPr>
              <w:t>a</w:t>
            </w:r>
            <w:r w:rsidRPr="00013F8D">
              <w:rPr>
                <w:rFonts w:ascii="Garamond" w:eastAsia="Calibri" w:hAnsi="Garamond" w:cstheme="minorHAnsi"/>
                <w:b/>
                <w:bCs/>
                <w:spacing w:val="1"/>
                <w:sz w:val="20"/>
                <w:szCs w:val="20"/>
              </w:rPr>
              <w:t>r</w:t>
            </w:r>
            <w:r w:rsidRPr="00013F8D">
              <w:rPr>
                <w:rFonts w:ascii="Garamond" w:eastAsia="Calibri" w:hAnsi="Garamond" w:cstheme="minorHAnsi"/>
                <w:b/>
                <w:bCs/>
                <w:spacing w:val="-1"/>
                <w:sz w:val="20"/>
                <w:szCs w:val="20"/>
              </w:rPr>
              <w:t>i</w:t>
            </w:r>
            <w:r w:rsidRPr="00013F8D">
              <w:rPr>
                <w:rFonts w:ascii="Garamond" w:eastAsia="Calibri" w:hAnsi="Garamond" w:cstheme="minorHAnsi"/>
                <w:b/>
                <w:bCs/>
                <w:spacing w:val="1"/>
                <w:sz w:val="20"/>
                <w:szCs w:val="20"/>
              </w:rPr>
              <w:t>c</w:t>
            </w:r>
            <w:r w:rsidRPr="00013F8D">
              <w:rPr>
                <w:rFonts w:ascii="Garamond" w:eastAsia="Calibri" w:hAnsi="Garamond" w:cstheme="minorHAnsi"/>
                <w:b/>
                <w:bCs/>
                <w:sz w:val="20"/>
                <w:szCs w:val="20"/>
              </w:rPr>
              <w:t>o</w:t>
            </w:r>
            <w:proofErr w:type="spellEnd"/>
          </w:p>
          <w:p w14:paraId="0E9314C7" w14:textId="77777777" w:rsidR="002C1777" w:rsidRPr="00013F8D" w:rsidRDefault="002C1777" w:rsidP="002C1777">
            <w:pPr>
              <w:spacing w:after="0" w:line="240" w:lineRule="auto"/>
              <w:ind w:left="139" w:right="136"/>
              <w:jc w:val="center"/>
              <w:rPr>
                <w:rFonts w:ascii="Garamond" w:eastAsia="Arial" w:hAnsi="Garamond" w:cstheme="minorHAnsi"/>
                <w:sz w:val="20"/>
                <w:szCs w:val="20"/>
              </w:rPr>
            </w:pPr>
            <w:r w:rsidRPr="00013F8D">
              <w:rPr>
                <w:rFonts w:ascii="Garamond" w:eastAsia="Arial" w:hAnsi="Garamond" w:cstheme="minorHAnsi"/>
                <w:b/>
                <w:bCs/>
                <w:spacing w:val="-18"/>
                <w:w w:val="90"/>
                <w:sz w:val="20"/>
                <w:szCs w:val="20"/>
              </w:rPr>
              <w:t>T</w:t>
            </w:r>
            <w:r w:rsidRPr="00013F8D">
              <w:rPr>
                <w:rFonts w:ascii="Garamond" w:eastAsia="Arial" w:hAnsi="Garamond" w:cstheme="minorHAnsi"/>
                <w:b/>
                <w:bCs/>
                <w:w w:val="107"/>
                <w:sz w:val="20"/>
                <w:szCs w:val="20"/>
              </w:rPr>
              <w:t>ask/Duty</w:t>
            </w:r>
          </w:p>
        </w:tc>
        <w:tc>
          <w:tcPr>
            <w:tcW w:w="2019" w:type="dxa"/>
            <w:gridSpan w:val="5"/>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3B90C8A5" w14:textId="77777777" w:rsidR="002C1777" w:rsidRPr="00013F8D" w:rsidRDefault="002C1777" w:rsidP="002C1777">
            <w:pPr>
              <w:spacing w:before="74" w:after="0" w:line="240" w:lineRule="auto"/>
              <w:ind w:left="207" w:right="187"/>
              <w:jc w:val="center"/>
              <w:rPr>
                <w:rFonts w:ascii="Garamond" w:eastAsia="Calibri" w:hAnsi="Garamond" w:cstheme="minorHAnsi"/>
                <w:b/>
                <w:bCs/>
                <w:sz w:val="20"/>
                <w:szCs w:val="20"/>
                <w:lang w:val="it-IT"/>
              </w:rPr>
            </w:pPr>
            <w:r w:rsidRPr="00013F8D">
              <w:rPr>
                <w:rFonts w:ascii="Garamond" w:eastAsia="Calibri" w:hAnsi="Garamond" w:cstheme="minorHAnsi"/>
                <w:b/>
                <w:bCs/>
                <w:sz w:val="20"/>
                <w:szCs w:val="20"/>
                <w:lang w:val="it-IT"/>
              </w:rPr>
              <w:t>Comandante (sigla/data)</w:t>
            </w:r>
          </w:p>
          <w:p w14:paraId="3C6E3E2E" w14:textId="77777777" w:rsidR="002C1777" w:rsidRPr="00013F8D" w:rsidRDefault="002C1777" w:rsidP="002C1777">
            <w:pPr>
              <w:spacing w:before="74" w:after="0" w:line="240" w:lineRule="auto"/>
              <w:ind w:left="207" w:right="187"/>
              <w:jc w:val="center"/>
              <w:rPr>
                <w:rFonts w:ascii="Garamond" w:eastAsia="Arial" w:hAnsi="Garamond" w:cstheme="minorHAnsi"/>
                <w:sz w:val="20"/>
                <w:szCs w:val="20"/>
                <w:lang w:val="it-IT"/>
              </w:rPr>
            </w:pPr>
            <w:r w:rsidRPr="00013F8D">
              <w:rPr>
                <w:rFonts w:ascii="Garamond" w:eastAsia="Calibri" w:hAnsi="Garamond" w:cstheme="minorHAnsi"/>
                <w:b/>
                <w:bCs/>
                <w:sz w:val="20"/>
                <w:szCs w:val="20"/>
                <w:lang w:val="it-IT"/>
              </w:rPr>
              <w:t>Master (</w:t>
            </w:r>
            <w:proofErr w:type="spellStart"/>
            <w:r w:rsidRPr="00013F8D">
              <w:rPr>
                <w:rFonts w:ascii="Garamond" w:eastAsia="Calibri" w:hAnsi="Garamond" w:cstheme="minorHAnsi"/>
                <w:b/>
                <w:bCs/>
                <w:sz w:val="20"/>
                <w:szCs w:val="20"/>
                <w:lang w:val="it-IT"/>
              </w:rPr>
              <w:t>initials</w:t>
            </w:r>
            <w:proofErr w:type="spellEnd"/>
            <w:r w:rsidRPr="00013F8D">
              <w:rPr>
                <w:rFonts w:ascii="Garamond" w:eastAsia="Calibri" w:hAnsi="Garamond" w:cstheme="minorHAnsi"/>
                <w:b/>
                <w:bCs/>
                <w:sz w:val="20"/>
                <w:szCs w:val="20"/>
                <w:lang w:val="it-IT"/>
              </w:rPr>
              <w:t>/date)</w:t>
            </w:r>
          </w:p>
        </w:tc>
        <w:tc>
          <w:tcPr>
            <w:tcW w:w="4792" w:type="dxa"/>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6C543530" w14:textId="77777777" w:rsidR="002C1777" w:rsidRPr="00013F8D" w:rsidRDefault="002C1777" w:rsidP="002C1777">
            <w:pPr>
              <w:spacing w:before="9" w:after="0" w:line="240" w:lineRule="auto"/>
              <w:ind w:left="136" w:right="135"/>
              <w:jc w:val="center"/>
              <w:rPr>
                <w:rFonts w:ascii="Garamond" w:eastAsia="Arial" w:hAnsi="Garamond" w:cstheme="minorHAnsi"/>
                <w:sz w:val="20"/>
                <w:szCs w:val="20"/>
                <w:lang w:val="it-IT"/>
              </w:rPr>
            </w:pPr>
            <w:r w:rsidRPr="00013F8D">
              <w:rPr>
                <w:rFonts w:ascii="Garamond" w:eastAsia="Calibri" w:hAnsi="Garamond" w:cstheme="minorHAnsi"/>
                <w:b/>
                <w:bCs/>
                <w:spacing w:val="1"/>
                <w:sz w:val="20"/>
                <w:szCs w:val="20"/>
                <w:lang w:val="it-IT"/>
              </w:rPr>
              <w:t>Pareri su aree da migliorare/</w:t>
            </w:r>
            <w:proofErr w:type="spellStart"/>
            <w:r w:rsidRPr="00013F8D">
              <w:rPr>
                <w:rFonts w:ascii="Garamond" w:eastAsia="Arial" w:hAnsi="Garamond" w:cstheme="minorHAnsi"/>
                <w:b/>
                <w:bCs/>
                <w:sz w:val="20"/>
                <w:szCs w:val="20"/>
                <w:lang w:val="it-IT"/>
              </w:rPr>
              <w:t>Advice</w:t>
            </w:r>
            <w:proofErr w:type="spellEnd"/>
            <w:r w:rsidRPr="00013F8D">
              <w:rPr>
                <w:rFonts w:ascii="Garamond" w:eastAsia="Arial" w:hAnsi="Garamond" w:cstheme="minorHAnsi"/>
                <w:b/>
                <w:bCs/>
                <w:spacing w:val="40"/>
                <w:sz w:val="20"/>
                <w:szCs w:val="20"/>
                <w:lang w:val="it-IT"/>
              </w:rPr>
              <w:t xml:space="preserve"> </w:t>
            </w:r>
            <w:r w:rsidRPr="00013F8D">
              <w:rPr>
                <w:rFonts w:ascii="Garamond" w:eastAsia="Arial" w:hAnsi="Garamond" w:cstheme="minorHAnsi"/>
                <w:b/>
                <w:bCs/>
                <w:sz w:val="20"/>
                <w:szCs w:val="20"/>
                <w:lang w:val="it-IT"/>
              </w:rPr>
              <w:t>on</w:t>
            </w:r>
            <w:r w:rsidRPr="00013F8D">
              <w:rPr>
                <w:rFonts w:ascii="Garamond" w:eastAsia="Arial" w:hAnsi="Garamond" w:cstheme="minorHAnsi"/>
                <w:b/>
                <w:bCs/>
                <w:spacing w:val="25"/>
                <w:sz w:val="20"/>
                <w:szCs w:val="20"/>
                <w:lang w:val="it-IT"/>
              </w:rPr>
              <w:t xml:space="preserve"> </w:t>
            </w:r>
            <w:proofErr w:type="spellStart"/>
            <w:r w:rsidRPr="00013F8D">
              <w:rPr>
                <w:rFonts w:ascii="Garamond" w:eastAsia="Arial" w:hAnsi="Garamond" w:cstheme="minorHAnsi"/>
                <w:b/>
                <w:bCs/>
                <w:sz w:val="20"/>
                <w:szCs w:val="20"/>
                <w:lang w:val="it-IT"/>
              </w:rPr>
              <w:t>A</w:t>
            </w:r>
            <w:r w:rsidRPr="00013F8D">
              <w:rPr>
                <w:rFonts w:ascii="Garamond" w:eastAsia="Arial" w:hAnsi="Garamond" w:cstheme="minorHAnsi"/>
                <w:b/>
                <w:bCs/>
                <w:spacing w:val="-3"/>
                <w:sz w:val="20"/>
                <w:szCs w:val="20"/>
                <w:lang w:val="it-IT"/>
              </w:rPr>
              <w:t>r</w:t>
            </w:r>
            <w:r w:rsidRPr="00013F8D">
              <w:rPr>
                <w:rFonts w:ascii="Garamond" w:eastAsia="Arial" w:hAnsi="Garamond" w:cstheme="minorHAnsi"/>
                <w:b/>
                <w:bCs/>
                <w:sz w:val="20"/>
                <w:szCs w:val="20"/>
                <w:lang w:val="it-IT"/>
              </w:rPr>
              <w:t>eas</w:t>
            </w:r>
            <w:proofErr w:type="spellEnd"/>
            <w:r w:rsidRPr="00013F8D">
              <w:rPr>
                <w:rFonts w:ascii="Garamond" w:eastAsia="Arial" w:hAnsi="Garamond" w:cstheme="minorHAnsi"/>
                <w:b/>
                <w:bCs/>
                <w:spacing w:val="32"/>
                <w:sz w:val="20"/>
                <w:szCs w:val="20"/>
                <w:lang w:val="it-IT"/>
              </w:rPr>
              <w:t xml:space="preserve"> </w:t>
            </w:r>
            <w:r w:rsidRPr="00013F8D">
              <w:rPr>
                <w:rFonts w:ascii="Garamond" w:eastAsia="Arial" w:hAnsi="Garamond" w:cstheme="minorHAnsi"/>
                <w:b/>
                <w:bCs/>
                <w:sz w:val="20"/>
                <w:szCs w:val="20"/>
                <w:lang w:val="it-IT"/>
              </w:rPr>
              <w:t>for</w:t>
            </w:r>
            <w:r w:rsidRPr="00013F8D">
              <w:rPr>
                <w:rFonts w:ascii="Garamond" w:eastAsia="Arial" w:hAnsi="Garamond" w:cstheme="minorHAnsi"/>
                <w:b/>
                <w:bCs/>
                <w:spacing w:val="43"/>
                <w:sz w:val="20"/>
                <w:szCs w:val="20"/>
                <w:lang w:val="it-IT"/>
              </w:rPr>
              <w:t xml:space="preserve"> </w:t>
            </w:r>
            <w:proofErr w:type="spellStart"/>
            <w:r w:rsidRPr="00013F8D">
              <w:rPr>
                <w:rFonts w:ascii="Garamond" w:eastAsia="Arial" w:hAnsi="Garamond" w:cstheme="minorHAnsi"/>
                <w:b/>
                <w:bCs/>
                <w:w w:val="112"/>
                <w:sz w:val="20"/>
                <w:szCs w:val="20"/>
                <w:lang w:val="it-IT"/>
              </w:rPr>
              <w:t>Imp</w:t>
            </w:r>
            <w:r w:rsidRPr="00013F8D">
              <w:rPr>
                <w:rFonts w:ascii="Garamond" w:eastAsia="Arial" w:hAnsi="Garamond" w:cstheme="minorHAnsi"/>
                <w:b/>
                <w:bCs/>
                <w:spacing w:val="-3"/>
                <w:w w:val="112"/>
                <w:sz w:val="20"/>
                <w:szCs w:val="20"/>
                <w:lang w:val="it-IT"/>
              </w:rPr>
              <w:t>r</w:t>
            </w:r>
            <w:r w:rsidRPr="00013F8D">
              <w:rPr>
                <w:rFonts w:ascii="Garamond" w:eastAsia="Arial" w:hAnsi="Garamond" w:cstheme="minorHAnsi"/>
                <w:b/>
                <w:bCs/>
                <w:w w:val="112"/>
                <w:sz w:val="20"/>
                <w:szCs w:val="20"/>
                <w:lang w:val="it-IT"/>
              </w:rPr>
              <w:t>ovement</w:t>
            </w:r>
            <w:proofErr w:type="spellEnd"/>
          </w:p>
        </w:tc>
        <w:tc>
          <w:tcPr>
            <w:tcW w:w="2445"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75896167" w14:textId="77777777" w:rsidR="002C1777" w:rsidRPr="00013F8D" w:rsidRDefault="002C1777" w:rsidP="002C1777">
            <w:pPr>
              <w:spacing w:before="74" w:after="0" w:line="240" w:lineRule="auto"/>
              <w:ind w:left="207" w:right="187"/>
              <w:jc w:val="center"/>
              <w:rPr>
                <w:rFonts w:ascii="Garamond" w:eastAsia="Calibri" w:hAnsi="Garamond" w:cstheme="minorHAnsi"/>
                <w:sz w:val="20"/>
                <w:szCs w:val="20"/>
                <w:lang w:val="it-IT"/>
              </w:rPr>
            </w:pPr>
            <w:r w:rsidRPr="00013F8D">
              <w:rPr>
                <w:rFonts w:ascii="Garamond" w:eastAsia="Calibri" w:hAnsi="Garamond" w:cstheme="minorHAnsi"/>
                <w:b/>
                <w:bCs/>
                <w:sz w:val="20"/>
                <w:szCs w:val="20"/>
                <w:lang w:val="it-IT"/>
              </w:rPr>
              <w:t>C</w:t>
            </w:r>
            <w:r w:rsidRPr="00013F8D">
              <w:rPr>
                <w:rFonts w:ascii="Garamond" w:eastAsia="Calibri" w:hAnsi="Garamond" w:cstheme="minorHAnsi"/>
                <w:b/>
                <w:bCs/>
                <w:spacing w:val="-1"/>
                <w:sz w:val="20"/>
                <w:szCs w:val="20"/>
                <w:lang w:val="it-IT"/>
              </w:rPr>
              <w:t>o</w:t>
            </w:r>
            <w:r w:rsidRPr="00013F8D">
              <w:rPr>
                <w:rFonts w:ascii="Garamond" w:eastAsia="Calibri" w:hAnsi="Garamond" w:cstheme="minorHAnsi"/>
                <w:b/>
                <w:bCs/>
                <w:sz w:val="20"/>
                <w:szCs w:val="20"/>
                <w:lang w:val="it-IT"/>
              </w:rPr>
              <w:t>m</w:t>
            </w:r>
            <w:r w:rsidRPr="00013F8D">
              <w:rPr>
                <w:rFonts w:ascii="Garamond" w:eastAsia="Calibri" w:hAnsi="Garamond" w:cstheme="minorHAnsi"/>
                <w:b/>
                <w:bCs/>
                <w:spacing w:val="-1"/>
                <w:sz w:val="20"/>
                <w:szCs w:val="20"/>
                <w:lang w:val="it-IT"/>
              </w:rPr>
              <w:t>pi</w:t>
            </w:r>
            <w:r w:rsidRPr="00013F8D">
              <w:rPr>
                <w:rFonts w:ascii="Garamond" w:eastAsia="Calibri" w:hAnsi="Garamond" w:cstheme="minorHAnsi"/>
                <w:b/>
                <w:bCs/>
                <w:sz w:val="20"/>
                <w:szCs w:val="20"/>
                <w:lang w:val="it-IT"/>
              </w:rPr>
              <w:t>to</w:t>
            </w:r>
            <w:r w:rsidRPr="00013F8D">
              <w:rPr>
                <w:rFonts w:ascii="Garamond" w:eastAsia="Calibri" w:hAnsi="Garamond" w:cstheme="minorHAnsi"/>
                <w:b/>
                <w:bCs/>
                <w:spacing w:val="-4"/>
                <w:sz w:val="20"/>
                <w:szCs w:val="20"/>
                <w:lang w:val="it-IT"/>
              </w:rPr>
              <w:t xml:space="preserve"> </w:t>
            </w:r>
            <w:r w:rsidRPr="00013F8D">
              <w:rPr>
                <w:rFonts w:ascii="Garamond" w:eastAsia="Calibri" w:hAnsi="Garamond" w:cstheme="minorHAnsi"/>
                <w:b/>
                <w:bCs/>
                <w:spacing w:val="1"/>
                <w:sz w:val="20"/>
                <w:szCs w:val="20"/>
                <w:lang w:val="it-IT"/>
              </w:rPr>
              <w:t>c</w:t>
            </w:r>
            <w:r w:rsidRPr="00013F8D">
              <w:rPr>
                <w:rFonts w:ascii="Garamond" w:eastAsia="Calibri" w:hAnsi="Garamond" w:cstheme="minorHAnsi"/>
                <w:b/>
                <w:bCs/>
                <w:spacing w:val="-1"/>
                <w:sz w:val="20"/>
                <w:szCs w:val="20"/>
                <w:lang w:val="it-IT"/>
              </w:rPr>
              <w:t>o</w:t>
            </w:r>
            <w:r w:rsidRPr="00013F8D">
              <w:rPr>
                <w:rFonts w:ascii="Garamond" w:eastAsia="Calibri" w:hAnsi="Garamond" w:cstheme="minorHAnsi"/>
                <w:b/>
                <w:bCs/>
                <w:sz w:val="20"/>
                <w:szCs w:val="20"/>
                <w:lang w:val="it-IT"/>
              </w:rPr>
              <w:t>m</w:t>
            </w:r>
            <w:r w:rsidRPr="00013F8D">
              <w:rPr>
                <w:rFonts w:ascii="Garamond" w:eastAsia="Calibri" w:hAnsi="Garamond" w:cstheme="minorHAnsi"/>
                <w:b/>
                <w:bCs/>
                <w:spacing w:val="-1"/>
                <w:sz w:val="20"/>
                <w:szCs w:val="20"/>
                <w:lang w:val="it-IT"/>
              </w:rPr>
              <w:t>pl</w:t>
            </w:r>
            <w:r w:rsidRPr="00013F8D">
              <w:rPr>
                <w:rFonts w:ascii="Garamond" w:eastAsia="Calibri" w:hAnsi="Garamond" w:cstheme="minorHAnsi"/>
                <w:b/>
                <w:bCs/>
                <w:sz w:val="20"/>
                <w:szCs w:val="20"/>
                <w:lang w:val="it-IT"/>
              </w:rPr>
              <w:t>eta</w:t>
            </w:r>
            <w:r w:rsidRPr="00013F8D">
              <w:rPr>
                <w:rFonts w:ascii="Garamond" w:eastAsia="Calibri" w:hAnsi="Garamond" w:cstheme="minorHAnsi"/>
                <w:b/>
                <w:bCs/>
                <w:spacing w:val="2"/>
                <w:sz w:val="20"/>
                <w:szCs w:val="20"/>
                <w:lang w:val="it-IT"/>
              </w:rPr>
              <w:t>t</w:t>
            </w:r>
            <w:r w:rsidRPr="00013F8D">
              <w:rPr>
                <w:rFonts w:ascii="Garamond" w:eastAsia="Calibri" w:hAnsi="Garamond" w:cstheme="minorHAnsi"/>
                <w:b/>
                <w:bCs/>
                <w:sz w:val="20"/>
                <w:szCs w:val="20"/>
                <w:lang w:val="it-IT"/>
              </w:rPr>
              <w:t xml:space="preserve">o </w:t>
            </w:r>
            <w:r w:rsidRPr="00013F8D">
              <w:rPr>
                <w:rFonts w:ascii="Garamond" w:eastAsia="Calibri" w:hAnsi="Garamond" w:cstheme="minorHAnsi"/>
                <w:sz w:val="20"/>
                <w:szCs w:val="20"/>
                <w:lang w:val="it-IT"/>
              </w:rPr>
              <w:t>Ufficiale</w:t>
            </w:r>
            <w:r w:rsidRPr="00013F8D">
              <w:rPr>
                <w:rFonts w:ascii="Garamond" w:eastAsia="Calibri" w:hAnsi="Garamond" w:cstheme="minorHAnsi"/>
                <w:spacing w:val="-2"/>
                <w:sz w:val="20"/>
                <w:szCs w:val="20"/>
                <w:lang w:val="it-IT"/>
              </w:rPr>
              <w:t xml:space="preserve"> </w:t>
            </w:r>
            <w:r w:rsidRPr="00013F8D">
              <w:rPr>
                <w:rFonts w:ascii="Garamond" w:eastAsia="Calibri" w:hAnsi="Garamond" w:cstheme="minorHAnsi"/>
                <w:spacing w:val="-1"/>
                <w:sz w:val="20"/>
                <w:szCs w:val="20"/>
                <w:lang w:val="it-IT"/>
              </w:rPr>
              <w:t>s</w:t>
            </w:r>
            <w:r w:rsidRPr="00013F8D">
              <w:rPr>
                <w:rFonts w:ascii="Garamond" w:eastAsia="Calibri" w:hAnsi="Garamond" w:cstheme="minorHAnsi"/>
                <w:spacing w:val="1"/>
                <w:sz w:val="20"/>
                <w:szCs w:val="20"/>
                <w:lang w:val="it-IT"/>
              </w:rPr>
              <w:t>u</w:t>
            </w:r>
            <w:r w:rsidRPr="00013F8D">
              <w:rPr>
                <w:rFonts w:ascii="Garamond" w:eastAsia="Calibri" w:hAnsi="Garamond" w:cstheme="minorHAnsi"/>
                <w:spacing w:val="-1"/>
                <w:sz w:val="20"/>
                <w:szCs w:val="20"/>
                <w:lang w:val="it-IT"/>
              </w:rPr>
              <w:t>pe</w:t>
            </w:r>
            <w:r w:rsidRPr="00013F8D">
              <w:rPr>
                <w:rFonts w:ascii="Garamond" w:eastAsia="Calibri" w:hAnsi="Garamond" w:cstheme="minorHAnsi"/>
                <w:sz w:val="20"/>
                <w:szCs w:val="20"/>
                <w:lang w:val="it-IT"/>
              </w:rPr>
              <w:t>rv</w:t>
            </w:r>
            <w:r w:rsidRPr="00013F8D">
              <w:rPr>
                <w:rFonts w:ascii="Garamond" w:eastAsia="Calibri" w:hAnsi="Garamond" w:cstheme="minorHAnsi"/>
                <w:spacing w:val="2"/>
                <w:sz w:val="20"/>
                <w:szCs w:val="20"/>
                <w:lang w:val="it-IT"/>
              </w:rPr>
              <w:t>i</w:t>
            </w:r>
            <w:r w:rsidRPr="00013F8D">
              <w:rPr>
                <w:rFonts w:ascii="Garamond" w:eastAsia="Calibri" w:hAnsi="Garamond" w:cstheme="minorHAnsi"/>
                <w:spacing w:val="-1"/>
                <w:sz w:val="20"/>
                <w:szCs w:val="20"/>
                <w:lang w:val="it-IT"/>
              </w:rPr>
              <w:t>s</w:t>
            </w:r>
            <w:r w:rsidRPr="00013F8D">
              <w:rPr>
                <w:rFonts w:ascii="Garamond" w:eastAsia="Calibri" w:hAnsi="Garamond" w:cstheme="minorHAnsi"/>
                <w:spacing w:val="1"/>
                <w:sz w:val="20"/>
                <w:szCs w:val="20"/>
                <w:lang w:val="it-IT"/>
              </w:rPr>
              <w:t>o</w:t>
            </w:r>
            <w:r w:rsidRPr="00013F8D">
              <w:rPr>
                <w:rFonts w:ascii="Garamond" w:eastAsia="Calibri" w:hAnsi="Garamond" w:cstheme="minorHAnsi"/>
                <w:sz w:val="20"/>
                <w:szCs w:val="20"/>
                <w:lang w:val="it-IT"/>
              </w:rPr>
              <w:t>r</w:t>
            </w:r>
            <w:r w:rsidRPr="00013F8D">
              <w:rPr>
                <w:rFonts w:ascii="Garamond" w:eastAsia="Calibri" w:hAnsi="Garamond" w:cstheme="minorHAnsi"/>
                <w:spacing w:val="-1"/>
                <w:sz w:val="20"/>
                <w:szCs w:val="20"/>
                <w:lang w:val="it-IT"/>
              </w:rPr>
              <w:t>e</w:t>
            </w:r>
            <w:r w:rsidRPr="00013F8D">
              <w:rPr>
                <w:rFonts w:ascii="Garamond" w:eastAsia="Calibri" w:hAnsi="Garamond" w:cstheme="minorHAnsi"/>
                <w:sz w:val="20"/>
                <w:szCs w:val="20"/>
                <w:lang w:val="it-IT"/>
              </w:rPr>
              <w:t>/ I</w:t>
            </w:r>
            <w:r w:rsidRPr="00013F8D">
              <w:rPr>
                <w:rFonts w:ascii="Garamond" w:eastAsia="Calibri" w:hAnsi="Garamond" w:cstheme="minorHAnsi"/>
                <w:spacing w:val="-1"/>
                <w:sz w:val="20"/>
                <w:szCs w:val="20"/>
                <w:lang w:val="it-IT"/>
              </w:rPr>
              <w:t>s</w:t>
            </w:r>
            <w:r w:rsidRPr="00013F8D">
              <w:rPr>
                <w:rFonts w:ascii="Garamond" w:eastAsia="Calibri" w:hAnsi="Garamond" w:cstheme="minorHAnsi"/>
                <w:sz w:val="20"/>
                <w:szCs w:val="20"/>
                <w:lang w:val="it-IT"/>
              </w:rPr>
              <w:t>t</w:t>
            </w:r>
            <w:r w:rsidRPr="00013F8D">
              <w:rPr>
                <w:rFonts w:ascii="Garamond" w:eastAsia="Calibri" w:hAnsi="Garamond" w:cstheme="minorHAnsi"/>
                <w:spacing w:val="-1"/>
                <w:sz w:val="20"/>
                <w:szCs w:val="20"/>
                <w:lang w:val="it-IT"/>
              </w:rPr>
              <w:t>ru</w:t>
            </w:r>
            <w:r w:rsidRPr="00013F8D">
              <w:rPr>
                <w:rFonts w:ascii="Garamond" w:eastAsia="Calibri" w:hAnsi="Garamond" w:cstheme="minorHAnsi"/>
                <w:sz w:val="20"/>
                <w:szCs w:val="20"/>
                <w:lang w:val="it-IT"/>
              </w:rPr>
              <w:t>t</w:t>
            </w:r>
            <w:r w:rsidRPr="00013F8D">
              <w:rPr>
                <w:rFonts w:ascii="Garamond" w:eastAsia="Calibri" w:hAnsi="Garamond" w:cstheme="minorHAnsi"/>
                <w:spacing w:val="-1"/>
                <w:sz w:val="20"/>
                <w:szCs w:val="20"/>
                <w:lang w:val="it-IT"/>
              </w:rPr>
              <w:t>t</w:t>
            </w:r>
            <w:r w:rsidRPr="00013F8D">
              <w:rPr>
                <w:rFonts w:ascii="Garamond" w:eastAsia="Calibri" w:hAnsi="Garamond" w:cstheme="minorHAnsi"/>
                <w:spacing w:val="1"/>
                <w:sz w:val="20"/>
                <w:szCs w:val="20"/>
                <w:lang w:val="it-IT"/>
              </w:rPr>
              <w:t>o</w:t>
            </w:r>
            <w:r w:rsidRPr="00013F8D">
              <w:rPr>
                <w:rFonts w:ascii="Garamond" w:eastAsia="Calibri" w:hAnsi="Garamond" w:cstheme="minorHAnsi"/>
                <w:sz w:val="20"/>
                <w:szCs w:val="20"/>
                <w:lang w:val="it-IT"/>
              </w:rPr>
              <w:t>re</w:t>
            </w:r>
            <w:r w:rsidRPr="00013F8D">
              <w:rPr>
                <w:rFonts w:ascii="Garamond" w:eastAsia="Calibri" w:hAnsi="Garamond" w:cstheme="minorHAnsi"/>
                <w:spacing w:val="-5"/>
                <w:sz w:val="20"/>
                <w:szCs w:val="20"/>
                <w:lang w:val="it-IT"/>
              </w:rPr>
              <w:t xml:space="preserve"> </w:t>
            </w:r>
            <w:r w:rsidRPr="00013F8D">
              <w:rPr>
                <w:rFonts w:ascii="Garamond" w:eastAsia="Calibri" w:hAnsi="Garamond" w:cstheme="minorHAnsi"/>
                <w:sz w:val="20"/>
                <w:szCs w:val="20"/>
                <w:lang w:val="it-IT"/>
              </w:rPr>
              <w:t>(I</w:t>
            </w:r>
            <w:r w:rsidRPr="00013F8D">
              <w:rPr>
                <w:rFonts w:ascii="Garamond" w:eastAsia="Calibri" w:hAnsi="Garamond" w:cstheme="minorHAnsi"/>
                <w:spacing w:val="-1"/>
                <w:sz w:val="20"/>
                <w:szCs w:val="20"/>
                <w:lang w:val="it-IT"/>
              </w:rPr>
              <w:t>n</w:t>
            </w:r>
            <w:r w:rsidRPr="00013F8D">
              <w:rPr>
                <w:rFonts w:ascii="Garamond" w:eastAsia="Calibri" w:hAnsi="Garamond" w:cstheme="minorHAnsi"/>
                <w:sz w:val="20"/>
                <w:szCs w:val="20"/>
                <w:lang w:val="it-IT"/>
              </w:rPr>
              <w:t>i</w:t>
            </w:r>
            <w:r w:rsidRPr="00013F8D">
              <w:rPr>
                <w:rFonts w:ascii="Garamond" w:eastAsia="Calibri" w:hAnsi="Garamond" w:cstheme="minorHAnsi"/>
                <w:spacing w:val="1"/>
                <w:sz w:val="20"/>
                <w:szCs w:val="20"/>
                <w:lang w:val="it-IT"/>
              </w:rPr>
              <w:t>z</w:t>
            </w:r>
            <w:r w:rsidRPr="00013F8D">
              <w:rPr>
                <w:rFonts w:ascii="Garamond" w:eastAsia="Calibri" w:hAnsi="Garamond" w:cstheme="minorHAnsi"/>
                <w:sz w:val="20"/>
                <w:szCs w:val="20"/>
                <w:lang w:val="it-IT"/>
              </w:rPr>
              <w:t>ia</w:t>
            </w:r>
            <w:r w:rsidRPr="00013F8D">
              <w:rPr>
                <w:rFonts w:ascii="Garamond" w:eastAsia="Calibri" w:hAnsi="Garamond" w:cstheme="minorHAnsi"/>
                <w:spacing w:val="2"/>
                <w:sz w:val="20"/>
                <w:szCs w:val="20"/>
                <w:lang w:val="it-IT"/>
              </w:rPr>
              <w:t>l</w:t>
            </w:r>
            <w:r w:rsidRPr="00013F8D">
              <w:rPr>
                <w:rFonts w:ascii="Garamond" w:eastAsia="Calibri" w:hAnsi="Garamond" w:cstheme="minorHAnsi"/>
                <w:sz w:val="20"/>
                <w:szCs w:val="20"/>
                <w:lang w:val="it-IT"/>
              </w:rPr>
              <w:t>i/Data)</w:t>
            </w:r>
          </w:p>
          <w:p w14:paraId="326AAD12" w14:textId="77777777" w:rsidR="002C1777" w:rsidRPr="00013F8D" w:rsidRDefault="002C1777" w:rsidP="002C1777">
            <w:pPr>
              <w:spacing w:before="74" w:after="0" w:line="240" w:lineRule="auto"/>
              <w:ind w:left="233" w:right="213"/>
              <w:jc w:val="center"/>
              <w:rPr>
                <w:rFonts w:ascii="Garamond" w:eastAsia="Arial" w:hAnsi="Garamond" w:cstheme="minorHAnsi"/>
                <w:w w:val="105"/>
                <w:sz w:val="20"/>
                <w:szCs w:val="20"/>
              </w:rPr>
            </w:pPr>
            <w:r w:rsidRPr="00013F8D">
              <w:rPr>
                <w:rFonts w:ascii="Garamond" w:eastAsia="Arial" w:hAnsi="Garamond" w:cstheme="minorHAnsi"/>
                <w:b/>
                <w:bCs/>
                <w:spacing w:val="-18"/>
                <w:sz w:val="20"/>
                <w:szCs w:val="20"/>
              </w:rPr>
              <w:t>T</w:t>
            </w:r>
            <w:r w:rsidRPr="00013F8D">
              <w:rPr>
                <w:rFonts w:ascii="Garamond" w:eastAsia="Arial" w:hAnsi="Garamond" w:cstheme="minorHAnsi"/>
                <w:b/>
                <w:bCs/>
                <w:sz w:val="20"/>
                <w:szCs w:val="20"/>
              </w:rPr>
              <w:t>ask</w:t>
            </w:r>
            <w:r w:rsidRPr="00013F8D">
              <w:rPr>
                <w:rFonts w:ascii="Garamond" w:eastAsia="Arial" w:hAnsi="Garamond" w:cstheme="minorHAnsi"/>
                <w:b/>
                <w:bCs/>
                <w:spacing w:val="3"/>
                <w:sz w:val="20"/>
                <w:szCs w:val="20"/>
              </w:rPr>
              <w:t xml:space="preserve"> </w:t>
            </w:r>
            <w:r w:rsidRPr="00013F8D">
              <w:rPr>
                <w:rFonts w:ascii="Garamond" w:eastAsia="Arial" w:hAnsi="Garamond" w:cstheme="minorHAnsi"/>
                <w:b/>
                <w:bCs/>
                <w:w w:val="109"/>
                <w:sz w:val="20"/>
                <w:szCs w:val="20"/>
              </w:rPr>
              <w:t xml:space="preserve">Completed </w:t>
            </w:r>
            <w:r w:rsidRPr="00013F8D">
              <w:rPr>
                <w:rFonts w:ascii="Garamond" w:eastAsia="Arial" w:hAnsi="Garamond" w:cstheme="minorHAnsi"/>
                <w:sz w:val="20"/>
                <w:szCs w:val="20"/>
              </w:rPr>
              <w:t>Supervising</w:t>
            </w:r>
            <w:r w:rsidRPr="00013F8D">
              <w:rPr>
                <w:rFonts w:ascii="Garamond" w:eastAsia="Arial" w:hAnsi="Garamond" w:cstheme="minorHAnsi"/>
                <w:spacing w:val="17"/>
                <w:sz w:val="20"/>
                <w:szCs w:val="20"/>
              </w:rPr>
              <w:t xml:space="preserve"> </w:t>
            </w:r>
            <w:r w:rsidRPr="00013F8D">
              <w:rPr>
                <w:rFonts w:ascii="Garamond" w:eastAsia="Arial" w:hAnsi="Garamond" w:cstheme="minorHAnsi"/>
                <w:w w:val="110"/>
                <w:sz w:val="20"/>
                <w:szCs w:val="20"/>
              </w:rPr>
              <w:t>O</w:t>
            </w:r>
            <w:r w:rsidRPr="00013F8D">
              <w:rPr>
                <w:rFonts w:ascii="Garamond" w:eastAsia="Arial" w:hAnsi="Garamond" w:cstheme="minorHAnsi"/>
                <w:spacing w:val="-3"/>
                <w:w w:val="110"/>
                <w:sz w:val="20"/>
                <w:szCs w:val="20"/>
              </w:rPr>
              <w:t>f</w:t>
            </w:r>
            <w:r w:rsidRPr="00013F8D">
              <w:rPr>
                <w:rFonts w:ascii="Garamond" w:eastAsia="Arial" w:hAnsi="Garamond" w:cstheme="minorHAnsi"/>
                <w:w w:val="107"/>
                <w:sz w:val="20"/>
                <w:szCs w:val="20"/>
              </w:rPr>
              <w:t xml:space="preserve">ficer/ </w:t>
            </w:r>
            <w:proofErr w:type="gramStart"/>
            <w:r w:rsidRPr="00013F8D">
              <w:rPr>
                <w:rFonts w:ascii="Garamond" w:eastAsia="Arial" w:hAnsi="Garamond" w:cstheme="minorHAnsi"/>
                <w:sz w:val="20"/>
                <w:szCs w:val="20"/>
              </w:rPr>
              <w:t xml:space="preserve">Instructor </w:t>
            </w:r>
            <w:r w:rsidRPr="00013F8D">
              <w:rPr>
                <w:rFonts w:ascii="Garamond" w:eastAsia="Arial" w:hAnsi="Garamond" w:cstheme="minorHAnsi"/>
                <w:spacing w:val="2"/>
                <w:sz w:val="20"/>
                <w:szCs w:val="20"/>
              </w:rPr>
              <w:t xml:space="preserve"> </w:t>
            </w:r>
            <w:r w:rsidRPr="00013F8D">
              <w:rPr>
                <w:rFonts w:ascii="Garamond" w:eastAsia="Arial" w:hAnsi="Garamond" w:cstheme="minorHAnsi"/>
                <w:w w:val="105"/>
                <w:sz w:val="20"/>
                <w:szCs w:val="20"/>
              </w:rPr>
              <w:t>(</w:t>
            </w:r>
            <w:proofErr w:type="gramEnd"/>
            <w:r w:rsidRPr="00013F8D">
              <w:rPr>
                <w:rFonts w:ascii="Garamond" w:eastAsia="Arial" w:hAnsi="Garamond" w:cstheme="minorHAnsi"/>
                <w:w w:val="105"/>
                <w:sz w:val="20"/>
                <w:szCs w:val="20"/>
              </w:rPr>
              <w:t>Initials/Date)</w:t>
            </w:r>
          </w:p>
          <w:p w14:paraId="417E60BC" w14:textId="77777777" w:rsidR="002C1777" w:rsidRPr="00013F8D" w:rsidRDefault="002C1777" w:rsidP="002C1777">
            <w:pPr>
              <w:spacing w:before="74" w:after="0" w:line="240" w:lineRule="auto"/>
              <w:ind w:left="233" w:right="213"/>
              <w:jc w:val="center"/>
              <w:rPr>
                <w:rFonts w:ascii="Garamond" w:eastAsia="Arial" w:hAnsi="Garamond" w:cstheme="minorHAnsi"/>
                <w:sz w:val="20"/>
                <w:szCs w:val="20"/>
              </w:rPr>
            </w:pPr>
          </w:p>
        </w:tc>
      </w:tr>
      <w:tr w:rsidR="00EE1A66" w:rsidRPr="00A06AD1" w14:paraId="2CBEB32D" w14:textId="77777777" w:rsidTr="002C1777">
        <w:trPr>
          <w:trHeight w:hRule="exact" w:val="579"/>
          <w:jc w:val="center"/>
        </w:trPr>
        <w:tc>
          <w:tcPr>
            <w:tcW w:w="562" w:type="dxa"/>
            <w:tcBorders>
              <w:top w:val="single" w:sz="4" w:space="0" w:color="00457E"/>
              <w:left w:val="single" w:sz="4" w:space="0" w:color="00457E"/>
              <w:bottom w:val="single" w:sz="4" w:space="0" w:color="00457E"/>
              <w:right w:val="single" w:sz="4" w:space="0" w:color="00457E"/>
            </w:tcBorders>
          </w:tcPr>
          <w:p w14:paraId="14DC49C6" w14:textId="77777777" w:rsidR="00A52021" w:rsidRPr="002C1777" w:rsidRDefault="00A52021" w:rsidP="00A52021">
            <w:pPr>
              <w:spacing w:after="0" w:line="360" w:lineRule="auto"/>
              <w:jc w:val="center"/>
              <w:rPr>
                <w:rFonts w:ascii="Garamond" w:hAnsi="Garamond" w:cstheme="minorHAnsi"/>
                <w:sz w:val="20"/>
                <w:szCs w:val="20"/>
              </w:rPr>
            </w:pPr>
            <w:r w:rsidRPr="002C1777">
              <w:rPr>
                <w:rFonts w:ascii="Garamond" w:eastAsia="Arial" w:hAnsi="Garamond" w:cstheme="minorHAnsi"/>
                <w:sz w:val="20"/>
                <w:szCs w:val="20"/>
              </w:rPr>
              <w:t>.1</w:t>
            </w:r>
          </w:p>
        </w:tc>
        <w:tc>
          <w:tcPr>
            <w:tcW w:w="5944" w:type="dxa"/>
            <w:gridSpan w:val="2"/>
            <w:tcBorders>
              <w:top w:val="single" w:sz="4" w:space="0" w:color="00457E"/>
              <w:left w:val="single" w:sz="4" w:space="0" w:color="00457E"/>
              <w:bottom w:val="single" w:sz="4" w:space="0" w:color="00457E"/>
              <w:right w:val="single" w:sz="4" w:space="0" w:color="00457E"/>
            </w:tcBorders>
          </w:tcPr>
          <w:p w14:paraId="3F9D229F" w14:textId="17A960A0" w:rsidR="00A52021" w:rsidRPr="002C1777" w:rsidRDefault="00A52021" w:rsidP="00062242">
            <w:pPr>
              <w:spacing w:after="0" w:line="218" w:lineRule="exact"/>
              <w:ind w:left="105" w:right="238"/>
              <w:jc w:val="both"/>
              <w:rPr>
                <w:rFonts w:ascii="Garamond" w:hAnsi="Garamond" w:cstheme="minorHAnsi"/>
                <w:sz w:val="20"/>
                <w:szCs w:val="20"/>
              </w:rPr>
            </w:pPr>
            <w:r w:rsidRPr="002C1777">
              <w:rPr>
                <w:rFonts w:ascii="Garamond" w:eastAsia="Calibri" w:hAnsi="Garamond" w:cstheme="minorHAnsi"/>
                <w:spacing w:val="-1"/>
                <w:sz w:val="20"/>
                <w:szCs w:val="20"/>
                <w:lang w:val="it-IT"/>
              </w:rPr>
              <w:t>Aiu</w:t>
            </w:r>
            <w:r w:rsidRPr="002C1777">
              <w:rPr>
                <w:rFonts w:ascii="Garamond" w:eastAsia="Calibri" w:hAnsi="Garamond" w:cstheme="minorHAnsi"/>
                <w:sz w:val="20"/>
                <w:szCs w:val="20"/>
                <w:lang w:val="it-IT"/>
              </w:rPr>
              <w:t>ta</w:t>
            </w:r>
            <w:r w:rsidRPr="002C1777">
              <w:rPr>
                <w:rFonts w:ascii="Garamond" w:eastAsia="Calibri" w:hAnsi="Garamond" w:cstheme="minorHAnsi"/>
                <w:spacing w:val="-2"/>
                <w:sz w:val="20"/>
                <w:szCs w:val="20"/>
                <w:lang w:val="it-IT"/>
              </w:rPr>
              <w:t xml:space="preserve"> </w:t>
            </w:r>
            <w:r w:rsidRPr="002C1777">
              <w:rPr>
                <w:rFonts w:ascii="Garamond" w:eastAsia="Calibri" w:hAnsi="Garamond" w:cstheme="minorHAnsi"/>
                <w:spacing w:val="1"/>
                <w:sz w:val="20"/>
                <w:szCs w:val="20"/>
                <w:lang w:val="it-IT"/>
              </w:rPr>
              <w:t>n</w:t>
            </w:r>
            <w:r w:rsidRPr="002C1777">
              <w:rPr>
                <w:rFonts w:ascii="Garamond" w:eastAsia="Calibri" w:hAnsi="Garamond" w:cstheme="minorHAnsi"/>
                <w:spacing w:val="-1"/>
                <w:sz w:val="20"/>
                <w:szCs w:val="20"/>
                <w:lang w:val="it-IT"/>
              </w:rPr>
              <w:t>ell</w:t>
            </w:r>
            <w:r w:rsidRPr="002C1777">
              <w:rPr>
                <w:rFonts w:ascii="Garamond" w:eastAsia="Calibri" w:hAnsi="Garamond" w:cstheme="minorHAnsi"/>
                <w:spacing w:val="1"/>
                <w:sz w:val="20"/>
                <w:szCs w:val="20"/>
                <w:lang w:val="it-IT"/>
              </w:rPr>
              <w:t>’</w:t>
            </w:r>
            <w:r w:rsidRPr="002C1777">
              <w:rPr>
                <w:rFonts w:ascii="Garamond" w:eastAsia="Calibri" w:hAnsi="Garamond" w:cstheme="minorHAnsi"/>
                <w:spacing w:val="-1"/>
                <w:sz w:val="20"/>
                <w:szCs w:val="20"/>
                <w:lang w:val="it-IT"/>
              </w:rPr>
              <w:t>e</w:t>
            </w:r>
            <w:r w:rsidRPr="002C1777">
              <w:rPr>
                <w:rFonts w:ascii="Garamond" w:eastAsia="Calibri" w:hAnsi="Garamond" w:cstheme="minorHAnsi"/>
                <w:spacing w:val="2"/>
                <w:sz w:val="20"/>
                <w:szCs w:val="20"/>
                <w:lang w:val="it-IT"/>
              </w:rPr>
              <w:t>l</w:t>
            </w:r>
            <w:r w:rsidRPr="002C1777">
              <w:rPr>
                <w:rFonts w:ascii="Garamond" w:eastAsia="Calibri" w:hAnsi="Garamond" w:cstheme="minorHAnsi"/>
                <w:spacing w:val="-1"/>
                <w:sz w:val="20"/>
                <w:szCs w:val="20"/>
                <w:lang w:val="it-IT"/>
              </w:rPr>
              <w:t>e</w:t>
            </w:r>
            <w:r w:rsidRPr="002C1777">
              <w:rPr>
                <w:rFonts w:ascii="Garamond" w:eastAsia="Calibri" w:hAnsi="Garamond" w:cstheme="minorHAnsi"/>
                <w:sz w:val="20"/>
                <w:szCs w:val="20"/>
                <w:lang w:val="it-IT"/>
              </w:rPr>
              <w:t>va</w:t>
            </w:r>
            <w:r w:rsidRPr="002C1777">
              <w:rPr>
                <w:rFonts w:ascii="Garamond" w:eastAsia="Calibri" w:hAnsi="Garamond" w:cstheme="minorHAnsi"/>
                <w:spacing w:val="1"/>
                <w:sz w:val="20"/>
                <w:szCs w:val="20"/>
                <w:lang w:val="it-IT"/>
              </w:rPr>
              <w:t>z</w:t>
            </w:r>
            <w:r w:rsidRPr="002C1777">
              <w:rPr>
                <w:rFonts w:ascii="Garamond" w:eastAsia="Calibri" w:hAnsi="Garamond" w:cstheme="minorHAnsi"/>
                <w:spacing w:val="-1"/>
                <w:sz w:val="20"/>
                <w:szCs w:val="20"/>
                <w:lang w:val="it-IT"/>
              </w:rPr>
              <w:t>i</w:t>
            </w:r>
            <w:r w:rsidRPr="002C1777">
              <w:rPr>
                <w:rFonts w:ascii="Garamond" w:eastAsia="Calibri" w:hAnsi="Garamond" w:cstheme="minorHAnsi"/>
                <w:spacing w:val="1"/>
                <w:sz w:val="20"/>
                <w:szCs w:val="20"/>
                <w:lang w:val="it-IT"/>
              </w:rPr>
              <w:t>o</w:t>
            </w:r>
            <w:r w:rsidRPr="002C1777">
              <w:rPr>
                <w:rFonts w:ascii="Garamond" w:eastAsia="Calibri" w:hAnsi="Garamond" w:cstheme="minorHAnsi"/>
                <w:spacing w:val="-1"/>
                <w:sz w:val="20"/>
                <w:szCs w:val="20"/>
                <w:lang w:val="it-IT"/>
              </w:rPr>
              <w:t>n</w:t>
            </w:r>
            <w:r w:rsidRPr="002C1777">
              <w:rPr>
                <w:rFonts w:ascii="Garamond" w:eastAsia="Calibri" w:hAnsi="Garamond" w:cstheme="minorHAnsi"/>
                <w:sz w:val="20"/>
                <w:szCs w:val="20"/>
                <w:lang w:val="it-IT"/>
              </w:rPr>
              <w:t>e</w:t>
            </w:r>
            <w:r w:rsidRPr="002C1777">
              <w:rPr>
                <w:rFonts w:ascii="Garamond" w:eastAsia="Calibri" w:hAnsi="Garamond" w:cstheme="minorHAnsi"/>
                <w:spacing w:val="-6"/>
                <w:sz w:val="20"/>
                <w:szCs w:val="20"/>
                <w:lang w:val="it-IT"/>
              </w:rPr>
              <w:t xml:space="preserve"> </w:t>
            </w:r>
            <w:r w:rsidRPr="002C1777">
              <w:rPr>
                <w:rFonts w:ascii="Garamond" w:eastAsia="Calibri" w:hAnsi="Garamond" w:cstheme="minorHAnsi"/>
                <w:sz w:val="20"/>
                <w:szCs w:val="20"/>
                <w:lang w:val="it-IT"/>
              </w:rPr>
              <w:t>e</w:t>
            </w:r>
            <w:r w:rsidRPr="002C1777">
              <w:rPr>
                <w:rFonts w:ascii="Garamond" w:eastAsia="Calibri" w:hAnsi="Garamond" w:cstheme="minorHAnsi"/>
                <w:spacing w:val="-2"/>
                <w:sz w:val="20"/>
                <w:szCs w:val="20"/>
                <w:lang w:val="it-IT"/>
              </w:rPr>
              <w:t xml:space="preserve"> </w:t>
            </w:r>
            <w:r w:rsidRPr="002C1777">
              <w:rPr>
                <w:rFonts w:ascii="Garamond" w:eastAsia="Calibri" w:hAnsi="Garamond" w:cstheme="minorHAnsi"/>
                <w:sz w:val="20"/>
                <w:szCs w:val="20"/>
                <w:lang w:val="it-IT"/>
              </w:rPr>
              <w:t>amma</w:t>
            </w:r>
            <w:r w:rsidRPr="002C1777">
              <w:rPr>
                <w:rFonts w:ascii="Garamond" w:eastAsia="Calibri" w:hAnsi="Garamond" w:cstheme="minorHAnsi"/>
                <w:spacing w:val="-1"/>
                <w:sz w:val="20"/>
                <w:szCs w:val="20"/>
                <w:lang w:val="it-IT"/>
              </w:rPr>
              <w:t>in</w:t>
            </w:r>
            <w:r w:rsidRPr="002C1777">
              <w:rPr>
                <w:rFonts w:ascii="Garamond" w:eastAsia="Calibri" w:hAnsi="Garamond" w:cstheme="minorHAnsi"/>
                <w:sz w:val="20"/>
                <w:szCs w:val="20"/>
                <w:lang w:val="it-IT"/>
              </w:rPr>
              <w:t>o</w:t>
            </w:r>
            <w:r w:rsidRPr="002C1777">
              <w:rPr>
                <w:rFonts w:ascii="Garamond" w:eastAsia="Calibri" w:hAnsi="Garamond" w:cstheme="minorHAnsi"/>
                <w:spacing w:val="1"/>
                <w:sz w:val="20"/>
                <w:szCs w:val="20"/>
                <w:lang w:val="it-IT"/>
              </w:rPr>
              <w:t xml:space="preserve"> </w:t>
            </w:r>
            <w:r w:rsidRPr="002C1777">
              <w:rPr>
                <w:rFonts w:ascii="Garamond" w:eastAsia="Calibri" w:hAnsi="Garamond" w:cstheme="minorHAnsi"/>
                <w:spacing w:val="-1"/>
                <w:sz w:val="20"/>
                <w:szCs w:val="20"/>
                <w:lang w:val="it-IT"/>
              </w:rPr>
              <w:t>dell</w:t>
            </w:r>
            <w:r w:rsidRPr="002C1777">
              <w:rPr>
                <w:rFonts w:ascii="Garamond" w:eastAsia="Calibri" w:hAnsi="Garamond" w:cstheme="minorHAnsi"/>
                <w:sz w:val="20"/>
                <w:szCs w:val="20"/>
                <w:lang w:val="it-IT"/>
              </w:rPr>
              <w:t xml:space="preserve">e </w:t>
            </w:r>
            <w:r w:rsidRPr="002C1777">
              <w:rPr>
                <w:rFonts w:ascii="Garamond" w:eastAsia="Calibri" w:hAnsi="Garamond" w:cstheme="minorHAnsi"/>
                <w:spacing w:val="-1"/>
                <w:sz w:val="20"/>
                <w:szCs w:val="20"/>
                <w:lang w:val="it-IT"/>
              </w:rPr>
              <w:t>g</w:t>
            </w:r>
            <w:r w:rsidRPr="002C1777">
              <w:rPr>
                <w:rFonts w:ascii="Garamond" w:eastAsia="Calibri" w:hAnsi="Garamond" w:cstheme="minorHAnsi"/>
                <w:sz w:val="20"/>
                <w:szCs w:val="20"/>
                <w:lang w:val="it-IT"/>
              </w:rPr>
              <w:t>r</w:t>
            </w:r>
            <w:r w:rsidRPr="002C1777">
              <w:rPr>
                <w:rFonts w:ascii="Garamond" w:eastAsia="Calibri" w:hAnsi="Garamond" w:cstheme="minorHAnsi"/>
                <w:spacing w:val="-1"/>
                <w:sz w:val="20"/>
                <w:szCs w:val="20"/>
                <w:lang w:val="it-IT"/>
              </w:rPr>
              <w:t>u</w:t>
            </w:r>
            <w:r w:rsidRPr="002C1777">
              <w:rPr>
                <w:rFonts w:ascii="Garamond" w:eastAsia="Calibri" w:hAnsi="Garamond" w:cstheme="minorHAnsi"/>
                <w:sz w:val="20"/>
                <w:szCs w:val="20"/>
                <w:lang w:val="it-IT"/>
              </w:rPr>
              <w:t>.</w:t>
            </w:r>
            <w:r w:rsidRPr="002C1777">
              <w:rPr>
                <w:rFonts w:ascii="Garamond" w:eastAsia="Calibri" w:hAnsi="Garamond" w:cstheme="minorHAnsi"/>
                <w:spacing w:val="-1"/>
                <w:sz w:val="20"/>
                <w:szCs w:val="20"/>
                <w:lang w:val="it-IT"/>
              </w:rPr>
              <w:t xml:space="preserve"> </w:t>
            </w:r>
            <w:proofErr w:type="spellStart"/>
            <w:r w:rsidRPr="002C1777">
              <w:rPr>
                <w:rFonts w:ascii="Garamond" w:eastAsia="Calibri" w:hAnsi="Garamond" w:cstheme="minorHAnsi"/>
                <w:spacing w:val="1"/>
                <w:sz w:val="20"/>
                <w:szCs w:val="20"/>
              </w:rPr>
              <w:t>R</w:t>
            </w:r>
            <w:r w:rsidRPr="002C1777">
              <w:rPr>
                <w:rFonts w:ascii="Garamond" w:eastAsia="Calibri" w:hAnsi="Garamond" w:cstheme="minorHAnsi"/>
                <w:spacing w:val="-1"/>
                <w:sz w:val="20"/>
                <w:szCs w:val="20"/>
              </w:rPr>
              <w:t>i</w:t>
            </w:r>
            <w:r w:rsidRPr="002C1777">
              <w:rPr>
                <w:rFonts w:ascii="Garamond" w:eastAsia="Calibri" w:hAnsi="Garamond" w:cstheme="minorHAnsi"/>
                <w:spacing w:val="1"/>
                <w:sz w:val="20"/>
                <w:szCs w:val="20"/>
              </w:rPr>
              <w:t>zz</w:t>
            </w:r>
            <w:r w:rsidRPr="002C1777">
              <w:rPr>
                <w:rFonts w:ascii="Garamond" w:eastAsia="Calibri" w:hAnsi="Garamond" w:cstheme="minorHAnsi"/>
                <w:sz w:val="20"/>
                <w:szCs w:val="20"/>
              </w:rPr>
              <w:t>a</w:t>
            </w:r>
            <w:r w:rsidRPr="002C1777">
              <w:rPr>
                <w:rFonts w:ascii="Garamond" w:eastAsia="Calibri" w:hAnsi="Garamond" w:cstheme="minorHAnsi"/>
                <w:spacing w:val="-1"/>
                <w:sz w:val="20"/>
                <w:szCs w:val="20"/>
              </w:rPr>
              <w:t>gg</w:t>
            </w:r>
            <w:r w:rsidRPr="002C1777">
              <w:rPr>
                <w:rFonts w:ascii="Garamond" w:eastAsia="Calibri" w:hAnsi="Garamond" w:cstheme="minorHAnsi"/>
                <w:sz w:val="20"/>
                <w:szCs w:val="20"/>
              </w:rPr>
              <w:t>io</w:t>
            </w:r>
            <w:proofErr w:type="spellEnd"/>
            <w:r w:rsidRPr="002C1777">
              <w:rPr>
                <w:rFonts w:ascii="Garamond" w:eastAsia="Calibri" w:hAnsi="Garamond" w:cstheme="minorHAnsi"/>
                <w:spacing w:val="-2"/>
                <w:sz w:val="20"/>
                <w:szCs w:val="20"/>
              </w:rPr>
              <w:t xml:space="preserve"> </w:t>
            </w:r>
            <w:r w:rsidRPr="002C1777">
              <w:rPr>
                <w:rFonts w:ascii="Garamond" w:eastAsia="Calibri" w:hAnsi="Garamond" w:cstheme="minorHAnsi"/>
                <w:spacing w:val="-1"/>
                <w:sz w:val="20"/>
                <w:szCs w:val="20"/>
              </w:rPr>
              <w:t>d</w:t>
            </w:r>
            <w:r w:rsidRPr="002C1777">
              <w:rPr>
                <w:rFonts w:ascii="Garamond" w:eastAsia="Calibri" w:hAnsi="Garamond" w:cstheme="minorHAnsi"/>
                <w:spacing w:val="1"/>
                <w:sz w:val="20"/>
                <w:szCs w:val="20"/>
              </w:rPr>
              <w:t>o</w:t>
            </w:r>
            <w:r w:rsidRPr="002C1777">
              <w:rPr>
                <w:rFonts w:ascii="Garamond" w:eastAsia="Calibri" w:hAnsi="Garamond" w:cstheme="minorHAnsi"/>
                <w:spacing w:val="-1"/>
                <w:sz w:val="20"/>
                <w:szCs w:val="20"/>
              </w:rPr>
              <w:t>p</w:t>
            </w:r>
            <w:r w:rsidRPr="002C1777">
              <w:rPr>
                <w:rFonts w:ascii="Garamond" w:eastAsia="Calibri" w:hAnsi="Garamond" w:cstheme="minorHAnsi"/>
                <w:sz w:val="20"/>
                <w:szCs w:val="20"/>
              </w:rPr>
              <w:t>o</w:t>
            </w:r>
            <w:r w:rsidRPr="002C1777">
              <w:rPr>
                <w:rFonts w:ascii="Garamond" w:eastAsia="Calibri" w:hAnsi="Garamond" w:cstheme="minorHAnsi"/>
                <w:spacing w:val="1"/>
                <w:sz w:val="20"/>
                <w:szCs w:val="20"/>
              </w:rPr>
              <w:t xml:space="preserve"> </w:t>
            </w:r>
            <w:proofErr w:type="spellStart"/>
            <w:r w:rsidRPr="002C1777">
              <w:rPr>
                <w:rFonts w:ascii="Garamond" w:eastAsia="Calibri" w:hAnsi="Garamond" w:cstheme="minorHAnsi"/>
                <w:spacing w:val="-1"/>
                <w:sz w:val="20"/>
                <w:szCs w:val="20"/>
              </w:rPr>
              <w:t>l</w:t>
            </w:r>
            <w:r w:rsidRPr="002C1777">
              <w:rPr>
                <w:rFonts w:ascii="Garamond" w:eastAsia="Calibri" w:hAnsi="Garamond" w:cstheme="minorHAnsi"/>
                <w:spacing w:val="1"/>
                <w:sz w:val="20"/>
                <w:szCs w:val="20"/>
              </w:rPr>
              <w:t>’</w:t>
            </w:r>
            <w:r w:rsidRPr="002C1777">
              <w:rPr>
                <w:rFonts w:ascii="Garamond" w:eastAsia="Calibri" w:hAnsi="Garamond" w:cstheme="minorHAnsi"/>
                <w:spacing w:val="-1"/>
                <w:sz w:val="20"/>
                <w:szCs w:val="20"/>
              </w:rPr>
              <w:t>uso</w:t>
            </w:r>
            <w:proofErr w:type="spellEnd"/>
            <w:r w:rsidRPr="002C1777">
              <w:rPr>
                <w:rFonts w:ascii="Garamond" w:eastAsia="Calibri" w:hAnsi="Garamond" w:cstheme="minorHAnsi"/>
                <w:spacing w:val="-1"/>
                <w:sz w:val="20"/>
                <w:szCs w:val="20"/>
              </w:rPr>
              <w:t>. /</w:t>
            </w:r>
            <w:r w:rsidRPr="002C1777">
              <w:rPr>
                <w:rFonts w:ascii="Garamond" w:eastAsia="Arial" w:hAnsi="Garamond" w:cstheme="minorHAnsi"/>
                <w:i/>
                <w:iCs/>
                <w:w w:val="95"/>
                <w:sz w:val="20"/>
                <w:szCs w:val="20"/>
              </w:rPr>
              <w:t xml:space="preserve"> Assist</w:t>
            </w:r>
            <w:r w:rsidRPr="002C1777">
              <w:rPr>
                <w:rFonts w:ascii="Garamond" w:eastAsia="Arial" w:hAnsi="Garamond" w:cstheme="minorHAnsi"/>
                <w:i/>
                <w:iCs/>
                <w:spacing w:val="3"/>
                <w:w w:val="95"/>
                <w:sz w:val="20"/>
                <w:szCs w:val="20"/>
              </w:rPr>
              <w:t xml:space="preserve"> </w:t>
            </w:r>
            <w:r w:rsidRPr="002C1777">
              <w:rPr>
                <w:rFonts w:ascii="Garamond" w:eastAsia="Arial" w:hAnsi="Garamond" w:cstheme="minorHAnsi"/>
                <w:i/>
                <w:iCs/>
                <w:sz w:val="20"/>
                <w:szCs w:val="20"/>
              </w:rPr>
              <w:t xml:space="preserve">with </w:t>
            </w:r>
            <w:r w:rsidRPr="002C1777">
              <w:rPr>
                <w:rFonts w:ascii="Garamond" w:eastAsia="Arial" w:hAnsi="Garamond" w:cstheme="minorHAnsi"/>
                <w:i/>
                <w:iCs/>
                <w:spacing w:val="8"/>
                <w:sz w:val="20"/>
                <w:szCs w:val="20"/>
              </w:rPr>
              <w:t>topping</w:t>
            </w:r>
            <w:r w:rsidRPr="002C1777">
              <w:rPr>
                <w:rFonts w:ascii="Garamond" w:eastAsia="Arial" w:hAnsi="Garamond" w:cstheme="minorHAnsi"/>
                <w:i/>
                <w:iCs/>
                <w:spacing w:val="-7"/>
                <w:w w:val="113"/>
                <w:sz w:val="20"/>
                <w:szCs w:val="20"/>
              </w:rPr>
              <w:t xml:space="preserve"> </w:t>
            </w:r>
            <w:r w:rsidRPr="002C1777">
              <w:rPr>
                <w:rFonts w:ascii="Garamond" w:eastAsia="Arial" w:hAnsi="Garamond" w:cstheme="minorHAnsi"/>
                <w:i/>
                <w:iCs/>
                <w:sz w:val="20"/>
                <w:szCs w:val="20"/>
              </w:rPr>
              <w:t>and</w:t>
            </w:r>
            <w:r w:rsidRPr="002C1777">
              <w:rPr>
                <w:rFonts w:ascii="Garamond" w:eastAsia="Arial" w:hAnsi="Garamond" w:cstheme="minorHAnsi"/>
                <w:i/>
                <w:iCs/>
                <w:spacing w:val="18"/>
                <w:sz w:val="20"/>
                <w:szCs w:val="20"/>
              </w:rPr>
              <w:t xml:space="preserve"> </w:t>
            </w:r>
            <w:r w:rsidRPr="002C1777">
              <w:rPr>
                <w:rFonts w:ascii="Garamond" w:eastAsia="Arial" w:hAnsi="Garamond" w:cstheme="minorHAnsi"/>
                <w:i/>
                <w:iCs/>
                <w:w w:val="110"/>
                <w:sz w:val="20"/>
                <w:szCs w:val="20"/>
              </w:rPr>
              <w:t>operating</w:t>
            </w:r>
            <w:r w:rsidRPr="002C1777">
              <w:rPr>
                <w:rFonts w:ascii="Garamond" w:eastAsia="Arial" w:hAnsi="Garamond" w:cstheme="minorHAnsi"/>
                <w:i/>
                <w:iCs/>
                <w:spacing w:val="-5"/>
                <w:w w:val="110"/>
                <w:sz w:val="20"/>
                <w:szCs w:val="20"/>
              </w:rPr>
              <w:t xml:space="preserve"> </w:t>
            </w:r>
            <w:r w:rsidRPr="002C1777">
              <w:rPr>
                <w:rFonts w:ascii="Garamond" w:eastAsia="Arial" w:hAnsi="Garamond" w:cstheme="minorHAnsi"/>
                <w:i/>
                <w:iCs/>
                <w:sz w:val="20"/>
                <w:szCs w:val="20"/>
              </w:rPr>
              <w:t>cranes.</w:t>
            </w:r>
            <w:r w:rsidRPr="002C1777">
              <w:rPr>
                <w:rFonts w:ascii="Garamond" w:eastAsia="Arial" w:hAnsi="Garamond" w:cstheme="minorHAnsi"/>
                <w:i/>
                <w:iCs/>
                <w:spacing w:val="-12"/>
                <w:sz w:val="20"/>
                <w:szCs w:val="20"/>
              </w:rPr>
              <w:t xml:space="preserve"> </w:t>
            </w:r>
            <w:r w:rsidRPr="002C1777">
              <w:rPr>
                <w:rFonts w:ascii="Garamond" w:eastAsia="Arial" w:hAnsi="Garamond" w:cstheme="minorHAnsi"/>
                <w:i/>
                <w:iCs/>
                <w:w w:val="96"/>
                <w:sz w:val="20"/>
                <w:szCs w:val="20"/>
              </w:rPr>
              <w:t>Secure</w:t>
            </w:r>
            <w:r w:rsidRPr="002C1777">
              <w:rPr>
                <w:rFonts w:ascii="Garamond" w:eastAsia="Arial" w:hAnsi="Garamond" w:cstheme="minorHAnsi"/>
                <w:i/>
                <w:iCs/>
                <w:spacing w:val="2"/>
                <w:w w:val="96"/>
                <w:sz w:val="20"/>
                <w:szCs w:val="20"/>
              </w:rPr>
              <w:t xml:space="preserve"> </w:t>
            </w:r>
            <w:r w:rsidRPr="002C1777">
              <w:rPr>
                <w:rFonts w:ascii="Garamond" w:eastAsia="Arial" w:hAnsi="Garamond" w:cstheme="minorHAnsi"/>
                <w:i/>
                <w:iCs/>
                <w:sz w:val="20"/>
                <w:szCs w:val="20"/>
              </w:rPr>
              <w:t>after</w:t>
            </w:r>
            <w:r w:rsidRPr="002C1777">
              <w:rPr>
                <w:rFonts w:ascii="Garamond" w:eastAsia="Arial" w:hAnsi="Garamond" w:cstheme="minorHAnsi"/>
                <w:i/>
                <w:iCs/>
                <w:spacing w:val="47"/>
                <w:sz w:val="20"/>
                <w:szCs w:val="20"/>
              </w:rPr>
              <w:t xml:space="preserve"> </w:t>
            </w:r>
            <w:r w:rsidRPr="002C1777">
              <w:rPr>
                <w:rFonts w:ascii="Garamond" w:eastAsia="Arial" w:hAnsi="Garamond" w:cstheme="minorHAnsi"/>
                <w:i/>
                <w:iCs/>
                <w:sz w:val="20"/>
                <w:szCs w:val="20"/>
              </w:rPr>
              <w:t>use</w:t>
            </w:r>
          </w:p>
        </w:tc>
        <w:tc>
          <w:tcPr>
            <w:tcW w:w="992" w:type="dxa"/>
            <w:gridSpan w:val="3"/>
            <w:tcBorders>
              <w:top w:val="single" w:sz="4" w:space="0" w:color="auto"/>
              <w:left w:val="single" w:sz="4" w:space="0" w:color="00457E"/>
              <w:bottom w:val="single" w:sz="4" w:space="0" w:color="00457E"/>
              <w:right w:val="single" w:sz="4" w:space="0" w:color="00457E"/>
            </w:tcBorders>
          </w:tcPr>
          <w:p w14:paraId="0A46158A" w14:textId="77777777" w:rsidR="00A52021" w:rsidRPr="00A06AD1" w:rsidRDefault="00A52021" w:rsidP="00A52021">
            <w:pPr>
              <w:spacing w:line="240" w:lineRule="auto"/>
              <w:ind w:left="198" w:right="181"/>
              <w:jc w:val="both"/>
              <w:rPr>
                <w:rFonts w:ascii="Garamond" w:hAnsi="Garamond" w:cstheme="minorHAnsi"/>
                <w:i/>
                <w:iCs/>
                <w:sz w:val="18"/>
                <w:szCs w:val="18"/>
                <w:lang w:val="it-IT"/>
              </w:rPr>
            </w:pPr>
          </w:p>
        </w:tc>
        <w:tc>
          <w:tcPr>
            <w:tcW w:w="995" w:type="dxa"/>
            <w:tcBorders>
              <w:top w:val="single" w:sz="4" w:space="0" w:color="auto"/>
              <w:left w:val="single" w:sz="4" w:space="0" w:color="00457E"/>
              <w:bottom w:val="single" w:sz="4" w:space="0" w:color="00457E"/>
              <w:right w:val="single" w:sz="4" w:space="0" w:color="00457E"/>
            </w:tcBorders>
          </w:tcPr>
          <w:p w14:paraId="3DB51890" w14:textId="77777777" w:rsidR="00A52021" w:rsidRPr="00A06AD1" w:rsidRDefault="00A52021" w:rsidP="00A52021">
            <w:pPr>
              <w:spacing w:line="240" w:lineRule="auto"/>
              <w:ind w:left="198" w:right="181"/>
              <w:jc w:val="both"/>
              <w:rPr>
                <w:rFonts w:ascii="Garamond" w:hAnsi="Garamond" w:cstheme="minorHAnsi"/>
                <w:i/>
                <w:iCs/>
                <w:sz w:val="18"/>
                <w:szCs w:val="18"/>
                <w:lang w:val="it-IT"/>
              </w:rPr>
            </w:pPr>
          </w:p>
        </w:tc>
        <w:tc>
          <w:tcPr>
            <w:tcW w:w="4819" w:type="dxa"/>
            <w:gridSpan w:val="2"/>
            <w:vMerge w:val="restart"/>
            <w:tcBorders>
              <w:top w:val="single" w:sz="4" w:space="0" w:color="auto"/>
              <w:left w:val="single" w:sz="4" w:space="0" w:color="00457E"/>
              <w:bottom w:val="single" w:sz="4" w:space="0" w:color="auto"/>
              <w:right w:val="single" w:sz="4" w:space="0" w:color="00457E"/>
            </w:tcBorders>
          </w:tcPr>
          <w:p w14:paraId="677C2673" w14:textId="77777777" w:rsidR="00A52021" w:rsidRPr="00A06AD1" w:rsidRDefault="00A52021" w:rsidP="00A52021">
            <w:pPr>
              <w:spacing w:line="240" w:lineRule="auto"/>
              <w:jc w:val="both"/>
              <w:rPr>
                <w:rFonts w:ascii="Garamond" w:hAnsi="Garamond" w:cstheme="minorHAnsi"/>
                <w:i/>
                <w:iCs/>
                <w:sz w:val="18"/>
                <w:szCs w:val="18"/>
                <w:lang w:val="it-IT"/>
              </w:rPr>
            </w:pPr>
          </w:p>
        </w:tc>
        <w:tc>
          <w:tcPr>
            <w:tcW w:w="1281" w:type="dxa"/>
            <w:tcBorders>
              <w:top w:val="single" w:sz="4" w:space="0" w:color="00457E"/>
              <w:left w:val="single" w:sz="4" w:space="0" w:color="00457E"/>
              <w:bottom w:val="single" w:sz="4" w:space="0" w:color="00457E"/>
              <w:right w:val="single" w:sz="4" w:space="0" w:color="00457E"/>
            </w:tcBorders>
          </w:tcPr>
          <w:p w14:paraId="20DBF753" w14:textId="77777777" w:rsidR="00A52021" w:rsidRPr="00A06AD1" w:rsidRDefault="00A52021" w:rsidP="00A52021">
            <w:pPr>
              <w:spacing w:line="240" w:lineRule="auto"/>
              <w:jc w:val="both"/>
              <w:rPr>
                <w:rFonts w:ascii="Garamond" w:hAnsi="Garamond" w:cstheme="minorHAnsi"/>
                <w:i/>
                <w:iCs/>
                <w:sz w:val="18"/>
                <w:szCs w:val="18"/>
                <w:lang w:val="it-IT"/>
              </w:rPr>
            </w:pPr>
          </w:p>
        </w:tc>
        <w:tc>
          <w:tcPr>
            <w:tcW w:w="1137" w:type="dxa"/>
            <w:tcBorders>
              <w:top w:val="single" w:sz="4" w:space="0" w:color="00457E"/>
              <w:left w:val="single" w:sz="4" w:space="0" w:color="00457E"/>
              <w:bottom w:val="single" w:sz="4" w:space="0" w:color="00457E"/>
              <w:right w:val="single" w:sz="4" w:space="0" w:color="00457E"/>
            </w:tcBorders>
          </w:tcPr>
          <w:p w14:paraId="31ABF40F" w14:textId="77777777" w:rsidR="00A52021" w:rsidRPr="00A06AD1" w:rsidRDefault="00A52021" w:rsidP="00A52021">
            <w:pPr>
              <w:spacing w:line="240" w:lineRule="auto"/>
              <w:jc w:val="both"/>
              <w:rPr>
                <w:rFonts w:ascii="Garamond" w:hAnsi="Garamond" w:cstheme="minorHAnsi"/>
                <w:i/>
                <w:iCs/>
                <w:sz w:val="18"/>
                <w:szCs w:val="18"/>
                <w:lang w:val="it-IT"/>
              </w:rPr>
            </w:pPr>
          </w:p>
        </w:tc>
      </w:tr>
      <w:tr w:rsidR="00EE1A66" w:rsidRPr="00366F3C" w14:paraId="50AEA640" w14:textId="77777777" w:rsidTr="002C1777">
        <w:trPr>
          <w:trHeight w:hRule="exact" w:val="573"/>
          <w:jc w:val="center"/>
        </w:trPr>
        <w:tc>
          <w:tcPr>
            <w:tcW w:w="562" w:type="dxa"/>
            <w:tcBorders>
              <w:top w:val="single" w:sz="4" w:space="0" w:color="00457E"/>
              <w:left w:val="single" w:sz="4" w:space="0" w:color="00457E"/>
              <w:bottom w:val="single" w:sz="4" w:space="0" w:color="00457E"/>
              <w:right w:val="single" w:sz="4" w:space="0" w:color="00457E"/>
            </w:tcBorders>
          </w:tcPr>
          <w:p w14:paraId="4E6AF6BC" w14:textId="77777777" w:rsidR="00A52021" w:rsidRPr="002C1777" w:rsidRDefault="00A52021" w:rsidP="00A52021">
            <w:pPr>
              <w:spacing w:after="0" w:line="360" w:lineRule="auto"/>
              <w:jc w:val="center"/>
              <w:rPr>
                <w:rFonts w:ascii="Garamond" w:hAnsi="Garamond" w:cstheme="minorHAnsi"/>
                <w:sz w:val="20"/>
                <w:szCs w:val="20"/>
              </w:rPr>
            </w:pPr>
            <w:r w:rsidRPr="002C1777">
              <w:rPr>
                <w:rFonts w:ascii="Garamond" w:eastAsia="Arial" w:hAnsi="Garamond" w:cstheme="minorHAnsi"/>
                <w:sz w:val="20"/>
                <w:szCs w:val="20"/>
              </w:rPr>
              <w:t>.2</w:t>
            </w:r>
          </w:p>
        </w:tc>
        <w:tc>
          <w:tcPr>
            <w:tcW w:w="5944" w:type="dxa"/>
            <w:gridSpan w:val="2"/>
            <w:tcBorders>
              <w:top w:val="single" w:sz="4" w:space="0" w:color="00457E"/>
              <w:left w:val="single" w:sz="4" w:space="0" w:color="00457E"/>
              <w:bottom w:val="single" w:sz="4" w:space="0" w:color="00457E"/>
              <w:right w:val="single" w:sz="4" w:space="0" w:color="00457E"/>
            </w:tcBorders>
          </w:tcPr>
          <w:p w14:paraId="25A40B4D" w14:textId="41480B2A" w:rsidR="00A52021" w:rsidRPr="002C1777" w:rsidRDefault="00A52021" w:rsidP="00062242">
            <w:pPr>
              <w:spacing w:after="0" w:line="218" w:lineRule="exact"/>
              <w:ind w:left="105" w:right="238"/>
              <w:jc w:val="both"/>
              <w:rPr>
                <w:rFonts w:ascii="Garamond" w:hAnsi="Garamond" w:cstheme="minorHAnsi"/>
                <w:i/>
                <w:iCs/>
                <w:sz w:val="20"/>
                <w:szCs w:val="20"/>
                <w:lang w:val="it-IT"/>
              </w:rPr>
            </w:pPr>
            <w:r w:rsidRPr="002C1777">
              <w:rPr>
                <w:rFonts w:ascii="Garamond" w:eastAsia="Calibri" w:hAnsi="Garamond" w:cstheme="minorHAnsi"/>
                <w:spacing w:val="-1"/>
                <w:sz w:val="20"/>
                <w:szCs w:val="20"/>
                <w:lang w:val="it-IT"/>
              </w:rPr>
              <w:t>Al</w:t>
            </w:r>
            <w:r w:rsidRPr="002C1777">
              <w:rPr>
                <w:rFonts w:ascii="Garamond" w:eastAsia="Calibri" w:hAnsi="Garamond" w:cstheme="minorHAnsi"/>
                <w:spacing w:val="1"/>
                <w:sz w:val="20"/>
                <w:szCs w:val="20"/>
                <w:lang w:val="it-IT"/>
              </w:rPr>
              <w:t>z</w:t>
            </w:r>
            <w:r w:rsidRPr="002C1777">
              <w:rPr>
                <w:rFonts w:ascii="Garamond" w:eastAsia="Calibri" w:hAnsi="Garamond" w:cstheme="minorHAnsi"/>
                <w:sz w:val="20"/>
                <w:szCs w:val="20"/>
                <w:lang w:val="it-IT"/>
              </w:rPr>
              <w:t>a</w:t>
            </w:r>
            <w:r w:rsidRPr="002C1777">
              <w:rPr>
                <w:rFonts w:ascii="Garamond" w:eastAsia="Calibri" w:hAnsi="Garamond" w:cstheme="minorHAnsi"/>
                <w:spacing w:val="-1"/>
                <w:sz w:val="20"/>
                <w:szCs w:val="20"/>
                <w:lang w:val="it-IT"/>
              </w:rPr>
              <w:t xml:space="preserve"> </w:t>
            </w:r>
            <w:r w:rsidRPr="002C1777">
              <w:rPr>
                <w:rFonts w:ascii="Garamond" w:eastAsia="Calibri" w:hAnsi="Garamond" w:cstheme="minorHAnsi"/>
                <w:sz w:val="20"/>
                <w:szCs w:val="20"/>
                <w:lang w:val="it-IT"/>
              </w:rPr>
              <w:t>e</w:t>
            </w:r>
            <w:r w:rsidRPr="002C1777">
              <w:rPr>
                <w:rFonts w:ascii="Garamond" w:eastAsia="Calibri" w:hAnsi="Garamond" w:cstheme="minorHAnsi"/>
                <w:spacing w:val="-2"/>
                <w:sz w:val="20"/>
                <w:szCs w:val="20"/>
                <w:lang w:val="it-IT"/>
              </w:rPr>
              <w:t xml:space="preserve"> </w:t>
            </w:r>
            <w:r w:rsidRPr="002C1777">
              <w:rPr>
                <w:rFonts w:ascii="Garamond" w:eastAsia="Calibri" w:hAnsi="Garamond" w:cstheme="minorHAnsi"/>
                <w:spacing w:val="-1"/>
                <w:sz w:val="20"/>
                <w:szCs w:val="20"/>
                <w:lang w:val="it-IT"/>
              </w:rPr>
              <w:t>p</w:t>
            </w:r>
            <w:r w:rsidRPr="002C1777">
              <w:rPr>
                <w:rFonts w:ascii="Garamond" w:eastAsia="Calibri" w:hAnsi="Garamond" w:cstheme="minorHAnsi"/>
                <w:spacing w:val="1"/>
                <w:sz w:val="20"/>
                <w:szCs w:val="20"/>
                <w:lang w:val="it-IT"/>
              </w:rPr>
              <w:t>o</w:t>
            </w:r>
            <w:r w:rsidRPr="002C1777">
              <w:rPr>
                <w:rFonts w:ascii="Garamond" w:eastAsia="Calibri" w:hAnsi="Garamond" w:cstheme="minorHAnsi"/>
                <w:spacing w:val="-1"/>
                <w:sz w:val="20"/>
                <w:szCs w:val="20"/>
                <w:lang w:val="it-IT"/>
              </w:rPr>
              <w:t>si</w:t>
            </w:r>
            <w:r w:rsidRPr="002C1777">
              <w:rPr>
                <w:rFonts w:ascii="Garamond" w:eastAsia="Calibri" w:hAnsi="Garamond" w:cstheme="minorHAnsi"/>
                <w:spacing w:val="1"/>
                <w:sz w:val="20"/>
                <w:szCs w:val="20"/>
                <w:lang w:val="it-IT"/>
              </w:rPr>
              <w:t>z</w:t>
            </w:r>
            <w:r w:rsidRPr="002C1777">
              <w:rPr>
                <w:rFonts w:ascii="Garamond" w:eastAsia="Calibri" w:hAnsi="Garamond" w:cstheme="minorHAnsi"/>
                <w:spacing w:val="-1"/>
                <w:sz w:val="20"/>
                <w:szCs w:val="20"/>
                <w:lang w:val="it-IT"/>
              </w:rPr>
              <w:t>i</w:t>
            </w:r>
            <w:r w:rsidRPr="002C1777">
              <w:rPr>
                <w:rFonts w:ascii="Garamond" w:eastAsia="Calibri" w:hAnsi="Garamond" w:cstheme="minorHAnsi"/>
                <w:spacing w:val="1"/>
                <w:sz w:val="20"/>
                <w:szCs w:val="20"/>
                <w:lang w:val="it-IT"/>
              </w:rPr>
              <w:t>o</w:t>
            </w:r>
            <w:r w:rsidRPr="002C1777">
              <w:rPr>
                <w:rFonts w:ascii="Garamond" w:eastAsia="Calibri" w:hAnsi="Garamond" w:cstheme="minorHAnsi"/>
                <w:spacing w:val="-1"/>
                <w:sz w:val="20"/>
                <w:szCs w:val="20"/>
                <w:lang w:val="it-IT"/>
              </w:rPr>
              <w:t>n</w:t>
            </w:r>
            <w:r w:rsidRPr="002C1777">
              <w:rPr>
                <w:rFonts w:ascii="Garamond" w:eastAsia="Calibri" w:hAnsi="Garamond" w:cstheme="minorHAnsi"/>
                <w:sz w:val="20"/>
                <w:szCs w:val="20"/>
                <w:lang w:val="it-IT"/>
              </w:rPr>
              <w:t xml:space="preserve">a i </w:t>
            </w:r>
            <w:r w:rsidRPr="002C1777">
              <w:rPr>
                <w:rFonts w:ascii="Garamond" w:eastAsia="Calibri" w:hAnsi="Garamond" w:cstheme="minorHAnsi"/>
                <w:spacing w:val="-1"/>
                <w:sz w:val="20"/>
                <w:szCs w:val="20"/>
                <w:lang w:val="it-IT"/>
              </w:rPr>
              <w:t>b</w:t>
            </w:r>
            <w:r w:rsidRPr="002C1777">
              <w:rPr>
                <w:rFonts w:ascii="Garamond" w:eastAsia="Calibri" w:hAnsi="Garamond" w:cstheme="minorHAnsi"/>
                <w:spacing w:val="2"/>
                <w:sz w:val="20"/>
                <w:szCs w:val="20"/>
                <w:lang w:val="it-IT"/>
              </w:rPr>
              <w:t>i</w:t>
            </w:r>
            <w:r w:rsidRPr="002C1777">
              <w:rPr>
                <w:rFonts w:ascii="Garamond" w:eastAsia="Calibri" w:hAnsi="Garamond" w:cstheme="minorHAnsi"/>
                <w:spacing w:val="-1"/>
                <w:sz w:val="20"/>
                <w:szCs w:val="20"/>
                <w:lang w:val="it-IT"/>
              </w:rPr>
              <w:t>gh</w:t>
            </w:r>
            <w:r w:rsidRPr="002C1777">
              <w:rPr>
                <w:rFonts w:ascii="Garamond" w:eastAsia="Calibri" w:hAnsi="Garamond" w:cstheme="minorHAnsi"/>
                <w:sz w:val="20"/>
                <w:szCs w:val="20"/>
                <w:lang w:val="it-IT"/>
              </w:rPr>
              <w:t>i</w:t>
            </w:r>
            <w:r w:rsidRPr="002C1777">
              <w:rPr>
                <w:rFonts w:ascii="Garamond" w:eastAsia="Calibri" w:hAnsi="Garamond" w:cstheme="minorHAnsi"/>
                <w:spacing w:val="-1"/>
                <w:sz w:val="20"/>
                <w:szCs w:val="20"/>
                <w:lang w:val="it-IT"/>
              </w:rPr>
              <w:t xml:space="preserve"> </w:t>
            </w:r>
            <w:r w:rsidRPr="002C1777">
              <w:rPr>
                <w:rFonts w:ascii="Garamond" w:eastAsia="Calibri" w:hAnsi="Garamond" w:cstheme="minorHAnsi"/>
                <w:spacing w:val="1"/>
                <w:sz w:val="20"/>
                <w:szCs w:val="20"/>
                <w:lang w:val="it-IT"/>
              </w:rPr>
              <w:t>co</w:t>
            </w:r>
            <w:r w:rsidRPr="002C1777">
              <w:rPr>
                <w:rFonts w:ascii="Garamond" w:eastAsia="Calibri" w:hAnsi="Garamond" w:cstheme="minorHAnsi"/>
                <w:sz w:val="20"/>
                <w:szCs w:val="20"/>
                <w:lang w:val="it-IT"/>
              </w:rPr>
              <w:t>n</w:t>
            </w:r>
            <w:r w:rsidRPr="002C1777">
              <w:rPr>
                <w:rFonts w:ascii="Garamond" w:eastAsia="Calibri" w:hAnsi="Garamond" w:cstheme="minorHAnsi"/>
                <w:spacing w:val="-2"/>
                <w:sz w:val="20"/>
                <w:szCs w:val="20"/>
                <w:lang w:val="it-IT"/>
              </w:rPr>
              <w:t xml:space="preserve"> </w:t>
            </w:r>
            <w:r w:rsidRPr="002C1777">
              <w:rPr>
                <w:rFonts w:ascii="Garamond" w:eastAsia="Calibri" w:hAnsi="Garamond" w:cstheme="minorHAnsi"/>
                <w:spacing w:val="-1"/>
                <w:sz w:val="20"/>
                <w:szCs w:val="20"/>
                <w:lang w:val="it-IT"/>
              </w:rPr>
              <w:t>i</w:t>
            </w:r>
            <w:r w:rsidRPr="002C1777">
              <w:rPr>
                <w:rFonts w:ascii="Garamond" w:eastAsia="Calibri" w:hAnsi="Garamond" w:cstheme="minorHAnsi"/>
                <w:sz w:val="20"/>
                <w:szCs w:val="20"/>
                <w:lang w:val="it-IT"/>
              </w:rPr>
              <w:t>l</w:t>
            </w:r>
            <w:r w:rsidRPr="002C1777">
              <w:rPr>
                <w:rFonts w:ascii="Garamond" w:eastAsia="Calibri" w:hAnsi="Garamond" w:cstheme="minorHAnsi"/>
                <w:spacing w:val="2"/>
                <w:sz w:val="20"/>
                <w:szCs w:val="20"/>
                <w:lang w:val="it-IT"/>
              </w:rPr>
              <w:t xml:space="preserve"> </w:t>
            </w:r>
            <w:r w:rsidRPr="002C1777">
              <w:rPr>
                <w:rFonts w:ascii="Garamond" w:eastAsia="Calibri" w:hAnsi="Garamond" w:cstheme="minorHAnsi"/>
                <w:spacing w:val="-1"/>
                <w:sz w:val="20"/>
                <w:szCs w:val="20"/>
                <w:lang w:val="it-IT"/>
              </w:rPr>
              <w:t>d</w:t>
            </w:r>
            <w:r w:rsidRPr="002C1777">
              <w:rPr>
                <w:rFonts w:ascii="Garamond" w:eastAsia="Calibri" w:hAnsi="Garamond" w:cstheme="minorHAnsi"/>
                <w:spacing w:val="1"/>
                <w:sz w:val="20"/>
                <w:szCs w:val="20"/>
                <w:lang w:val="it-IT"/>
              </w:rPr>
              <w:t>o</w:t>
            </w:r>
            <w:r w:rsidRPr="002C1777">
              <w:rPr>
                <w:rFonts w:ascii="Garamond" w:eastAsia="Calibri" w:hAnsi="Garamond" w:cstheme="minorHAnsi"/>
                <w:sz w:val="20"/>
                <w:szCs w:val="20"/>
                <w:lang w:val="it-IT"/>
              </w:rPr>
              <w:t>v</w:t>
            </w:r>
            <w:r w:rsidRPr="002C1777">
              <w:rPr>
                <w:rFonts w:ascii="Garamond" w:eastAsia="Calibri" w:hAnsi="Garamond" w:cstheme="minorHAnsi"/>
                <w:spacing w:val="-1"/>
                <w:sz w:val="20"/>
                <w:szCs w:val="20"/>
                <w:lang w:val="it-IT"/>
              </w:rPr>
              <w:t>u</w:t>
            </w:r>
            <w:r w:rsidRPr="002C1777">
              <w:rPr>
                <w:rFonts w:ascii="Garamond" w:eastAsia="Calibri" w:hAnsi="Garamond" w:cstheme="minorHAnsi"/>
                <w:sz w:val="20"/>
                <w:szCs w:val="20"/>
                <w:lang w:val="it-IT"/>
              </w:rPr>
              <w:t>to r</w:t>
            </w:r>
            <w:r w:rsidRPr="002C1777">
              <w:rPr>
                <w:rFonts w:ascii="Garamond" w:eastAsia="Calibri" w:hAnsi="Garamond" w:cstheme="minorHAnsi"/>
                <w:spacing w:val="-1"/>
                <w:sz w:val="20"/>
                <w:szCs w:val="20"/>
                <w:lang w:val="it-IT"/>
              </w:rPr>
              <w:t>igu</w:t>
            </w:r>
            <w:r w:rsidRPr="002C1777">
              <w:rPr>
                <w:rFonts w:ascii="Garamond" w:eastAsia="Calibri" w:hAnsi="Garamond" w:cstheme="minorHAnsi"/>
                <w:sz w:val="20"/>
                <w:szCs w:val="20"/>
                <w:lang w:val="it-IT"/>
              </w:rPr>
              <w:t>a</w:t>
            </w:r>
            <w:r w:rsidRPr="002C1777">
              <w:rPr>
                <w:rFonts w:ascii="Garamond" w:eastAsia="Calibri" w:hAnsi="Garamond" w:cstheme="minorHAnsi"/>
                <w:spacing w:val="2"/>
                <w:sz w:val="20"/>
                <w:szCs w:val="20"/>
                <w:lang w:val="it-IT"/>
              </w:rPr>
              <w:t>r</w:t>
            </w:r>
            <w:r w:rsidRPr="002C1777">
              <w:rPr>
                <w:rFonts w:ascii="Garamond" w:eastAsia="Calibri" w:hAnsi="Garamond" w:cstheme="minorHAnsi"/>
                <w:spacing w:val="-1"/>
                <w:sz w:val="20"/>
                <w:szCs w:val="20"/>
                <w:lang w:val="it-IT"/>
              </w:rPr>
              <w:t>d</w:t>
            </w:r>
            <w:r w:rsidRPr="002C1777">
              <w:rPr>
                <w:rFonts w:ascii="Garamond" w:eastAsia="Calibri" w:hAnsi="Garamond" w:cstheme="minorHAnsi"/>
                <w:sz w:val="20"/>
                <w:szCs w:val="20"/>
                <w:lang w:val="it-IT"/>
              </w:rPr>
              <w:t>o</w:t>
            </w:r>
            <w:r w:rsidRPr="002C1777">
              <w:rPr>
                <w:rFonts w:ascii="Garamond" w:eastAsia="Calibri" w:hAnsi="Garamond" w:cstheme="minorHAnsi"/>
                <w:spacing w:val="-1"/>
                <w:sz w:val="20"/>
                <w:szCs w:val="20"/>
                <w:lang w:val="it-IT"/>
              </w:rPr>
              <w:t xml:space="preserve"> </w:t>
            </w:r>
            <w:r w:rsidRPr="002C1777">
              <w:rPr>
                <w:rFonts w:ascii="Garamond" w:eastAsia="Calibri" w:hAnsi="Garamond" w:cstheme="minorHAnsi"/>
                <w:sz w:val="20"/>
                <w:szCs w:val="20"/>
                <w:lang w:val="it-IT"/>
              </w:rPr>
              <w:t>a</w:t>
            </w:r>
            <w:r w:rsidRPr="002C1777">
              <w:rPr>
                <w:rFonts w:ascii="Garamond" w:eastAsia="Calibri" w:hAnsi="Garamond" w:cstheme="minorHAnsi"/>
                <w:spacing w:val="-1"/>
                <w:sz w:val="20"/>
                <w:szCs w:val="20"/>
                <w:lang w:val="it-IT"/>
              </w:rPr>
              <w:t>ll</w:t>
            </w:r>
            <w:r w:rsidRPr="002C1777">
              <w:rPr>
                <w:rFonts w:ascii="Garamond" w:eastAsia="Calibri" w:hAnsi="Garamond" w:cstheme="minorHAnsi"/>
                <w:spacing w:val="1"/>
                <w:sz w:val="20"/>
                <w:szCs w:val="20"/>
                <w:lang w:val="it-IT"/>
              </w:rPr>
              <w:t>’</w:t>
            </w:r>
            <w:r w:rsidRPr="002C1777">
              <w:rPr>
                <w:rFonts w:ascii="Garamond" w:eastAsia="Calibri" w:hAnsi="Garamond" w:cstheme="minorHAnsi"/>
                <w:spacing w:val="-1"/>
                <w:sz w:val="20"/>
                <w:szCs w:val="20"/>
                <w:lang w:val="it-IT"/>
              </w:rPr>
              <w:t>e</w:t>
            </w:r>
            <w:r w:rsidRPr="002C1777">
              <w:rPr>
                <w:rFonts w:ascii="Garamond" w:eastAsia="Calibri" w:hAnsi="Garamond" w:cstheme="minorHAnsi"/>
                <w:sz w:val="20"/>
                <w:szCs w:val="20"/>
                <w:lang w:val="it-IT"/>
              </w:rPr>
              <w:t>ff</w:t>
            </w:r>
            <w:r w:rsidRPr="002C1777">
              <w:rPr>
                <w:rFonts w:ascii="Garamond" w:eastAsia="Calibri" w:hAnsi="Garamond" w:cstheme="minorHAnsi"/>
                <w:spacing w:val="-1"/>
                <w:sz w:val="20"/>
                <w:szCs w:val="20"/>
                <w:lang w:val="it-IT"/>
              </w:rPr>
              <w:t>e</w:t>
            </w:r>
            <w:r w:rsidRPr="002C1777">
              <w:rPr>
                <w:rFonts w:ascii="Garamond" w:eastAsia="Calibri" w:hAnsi="Garamond" w:cstheme="minorHAnsi"/>
                <w:sz w:val="20"/>
                <w:szCs w:val="20"/>
                <w:lang w:val="it-IT"/>
              </w:rPr>
              <w:t>tt</w:t>
            </w:r>
            <w:r w:rsidRPr="002C1777">
              <w:rPr>
                <w:rFonts w:ascii="Garamond" w:eastAsia="Calibri" w:hAnsi="Garamond" w:cstheme="minorHAnsi"/>
                <w:spacing w:val="-1"/>
                <w:sz w:val="20"/>
                <w:szCs w:val="20"/>
                <w:lang w:val="it-IT"/>
              </w:rPr>
              <w:t>i</w:t>
            </w:r>
            <w:r w:rsidRPr="002C1777">
              <w:rPr>
                <w:rFonts w:ascii="Garamond" w:eastAsia="Calibri" w:hAnsi="Garamond" w:cstheme="minorHAnsi"/>
                <w:sz w:val="20"/>
                <w:szCs w:val="20"/>
                <w:lang w:val="it-IT"/>
              </w:rPr>
              <w:t xml:space="preserve">va </w:t>
            </w:r>
            <w:r w:rsidRPr="002C1777">
              <w:rPr>
                <w:rFonts w:ascii="Garamond" w:eastAsia="Calibri" w:hAnsi="Garamond" w:cstheme="minorHAnsi"/>
                <w:spacing w:val="-1"/>
                <w:sz w:val="20"/>
                <w:szCs w:val="20"/>
                <w:lang w:val="it-IT"/>
              </w:rPr>
              <w:t>di</w:t>
            </w:r>
            <w:r w:rsidRPr="002C1777">
              <w:rPr>
                <w:rFonts w:ascii="Garamond" w:eastAsia="Calibri" w:hAnsi="Garamond" w:cstheme="minorHAnsi"/>
                <w:sz w:val="20"/>
                <w:szCs w:val="20"/>
                <w:lang w:val="it-IT"/>
              </w:rPr>
              <w:t>r</w:t>
            </w:r>
            <w:r w:rsidRPr="002C1777">
              <w:rPr>
                <w:rFonts w:ascii="Garamond" w:eastAsia="Calibri" w:hAnsi="Garamond" w:cstheme="minorHAnsi"/>
                <w:spacing w:val="-1"/>
                <w:sz w:val="20"/>
                <w:szCs w:val="20"/>
                <w:lang w:val="it-IT"/>
              </w:rPr>
              <w:t>e</w:t>
            </w:r>
            <w:r w:rsidRPr="002C1777">
              <w:rPr>
                <w:rFonts w:ascii="Garamond" w:eastAsia="Calibri" w:hAnsi="Garamond" w:cstheme="minorHAnsi"/>
                <w:spacing w:val="1"/>
                <w:sz w:val="20"/>
                <w:szCs w:val="20"/>
                <w:lang w:val="it-IT"/>
              </w:rPr>
              <w:t>z</w:t>
            </w:r>
            <w:r w:rsidRPr="002C1777">
              <w:rPr>
                <w:rFonts w:ascii="Garamond" w:eastAsia="Calibri" w:hAnsi="Garamond" w:cstheme="minorHAnsi"/>
                <w:spacing w:val="-1"/>
                <w:sz w:val="20"/>
                <w:szCs w:val="20"/>
                <w:lang w:val="it-IT"/>
              </w:rPr>
              <w:t>i</w:t>
            </w:r>
            <w:r w:rsidRPr="002C1777">
              <w:rPr>
                <w:rFonts w:ascii="Garamond" w:eastAsia="Calibri" w:hAnsi="Garamond" w:cstheme="minorHAnsi"/>
                <w:spacing w:val="1"/>
                <w:sz w:val="20"/>
                <w:szCs w:val="20"/>
                <w:lang w:val="it-IT"/>
              </w:rPr>
              <w:t>o</w:t>
            </w:r>
            <w:r w:rsidRPr="002C1777">
              <w:rPr>
                <w:rFonts w:ascii="Garamond" w:eastAsia="Calibri" w:hAnsi="Garamond" w:cstheme="minorHAnsi"/>
                <w:spacing w:val="-1"/>
                <w:sz w:val="20"/>
                <w:szCs w:val="20"/>
                <w:lang w:val="it-IT"/>
              </w:rPr>
              <w:t>n</w:t>
            </w:r>
            <w:r w:rsidRPr="002C1777">
              <w:rPr>
                <w:rFonts w:ascii="Garamond" w:eastAsia="Calibri" w:hAnsi="Garamond" w:cstheme="minorHAnsi"/>
                <w:sz w:val="20"/>
                <w:szCs w:val="20"/>
                <w:lang w:val="it-IT"/>
              </w:rPr>
              <w:t xml:space="preserve">e </w:t>
            </w:r>
            <w:r w:rsidRPr="002C1777">
              <w:rPr>
                <w:rFonts w:ascii="Garamond" w:eastAsia="Calibri" w:hAnsi="Garamond" w:cstheme="minorHAnsi"/>
                <w:spacing w:val="-1"/>
                <w:sz w:val="20"/>
                <w:szCs w:val="20"/>
                <w:lang w:val="it-IT"/>
              </w:rPr>
              <w:t>deg</w:t>
            </w:r>
            <w:r w:rsidRPr="002C1777">
              <w:rPr>
                <w:rFonts w:ascii="Garamond" w:eastAsia="Calibri" w:hAnsi="Garamond" w:cstheme="minorHAnsi"/>
                <w:spacing w:val="2"/>
                <w:sz w:val="20"/>
                <w:szCs w:val="20"/>
                <w:lang w:val="it-IT"/>
              </w:rPr>
              <w:t>l</w:t>
            </w:r>
            <w:r w:rsidRPr="002C1777">
              <w:rPr>
                <w:rFonts w:ascii="Garamond" w:eastAsia="Calibri" w:hAnsi="Garamond" w:cstheme="minorHAnsi"/>
                <w:sz w:val="20"/>
                <w:szCs w:val="20"/>
                <w:lang w:val="it-IT"/>
              </w:rPr>
              <w:t>i</w:t>
            </w:r>
            <w:r w:rsidRPr="002C1777">
              <w:rPr>
                <w:rFonts w:ascii="Garamond" w:eastAsia="Calibri" w:hAnsi="Garamond" w:cstheme="minorHAnsi"/>
                <w:spacing w:val="-1"/>
                <w:sz w:val="20"/>
                <w:szCs w:val="20"/>
                <w:lang w:val="it-IT"/>
              </w:rPr>
              <w:t xml:space="preserve"> </w:t>
            </w:r>
            <w:r w:rsidRPr="002C1777">
              <w:rPr>
                <w:rFonts w:ascii="Garamond" w:eastAsia="Calibri" w:hAnsi="Garamond" w:cstheme="minorHAnsi"/>
                <w:spacing w:val="1"/>
                <w:sz w:val="20"/>
                <w:szCs w:val="20"/>
                <w:lang w:val="it-IT"/>
              </w:rPr>
              <w:t>o</w:t>
            </w:r>
            <w:r w:rsidRPr="002C1777">
              <w:rPr>
                <w:rFonts w:ascii="Garamond" w:eastAsia="Calibri" w:hAnsi="Garamond" w:cstheme="minorHAnsi"/>
                <w:spacing w:val="-1"/>
                <w:sz w:val="20"/>
                <w:szCs w:val="20"/>
                <w:lang w:val="it-IT"/>
              </w:rPr>
              <w:t>s</w:t>
            </w:r>
            <w:r w:rsidRPr="002C1777">
              <w:rPr>
                <w:rFonts w:ascii="Garamond" w:eastAsia="Calibri" w:hAnsi="Garamond" w:cstheme="minorHAnsi"/>
                <w:sz w:val="20"/>
                <w:szCs w:val="20"/>
                <w:lang w:val="it-IT"/>
              </w:rPr>
              <w:t>t</w:t>
            </w:r>
            <w:r w:rsidRPr="002C1777">
              <w:rPr>
                <w:rFonts w:ascii="Garamond" w:eastAsia="Calibri" w:hAnsi="Garamond" w:cstheme="minorHAnsi"/>
                <w:spacing w:val="-1"/>
                <w:sz w:val="20"/>
                <w:szCs w:val="20"/>
                <w:lang w:val="it-IT"/>
              </w:rPr>
              <w:t>in</w:t>
            </w:r>
            <w:r w:rsidRPr="002C1777">
              <w:rPr>
                <w:rFonts w:ascii="Garamond" w:eastAsia="Calibri" w:hAnsi="Garamond" w:cstheme="minorHAnsi"/>
                <w:sz w:val="20"/>
                <w:szCs w:val="20"/>
                <w:lang w:val="it-IT"/>
              </w:rPr>
              <w:t xml:space="preserve">i. / </w:t>
            </w:r>
            <w:r w:rsidRPr="002C1777">
              <w:rPr>
                <w:rFonts w:ascii="Garamond" w:eastAsia="Arial" w:hAnsi="Garamond" w:cstheme="minorHAnsi"/>
                <w:i/>
                <w:iCs/>
                <w:spacing w:val="-13"/>
                <w:sz w:val="20"/>
                <w:szCs w:val="20"/>
                <w:lang w:val="it-IT"/>
              </w:rPr>
              <w:t>T</w:t>
            </w:r>
            <w:r w:rsidRPr="002C1777">
              <w:rPr>
                <w:rFonts w:ascii="Garamond" w:eastAsia="Arial" w:hAnsi="Garamond" w:cstheme="minorHAnsi"/>
                <w:i/>
                <w:iCs/>
                <w:sz w:val="20"/>
                <w:szCs w:val="20"/>
                <w:lang w:val="it-IT"/>
              </w:rPr>
              <w:t>op</w:t>
            </w:r>
            <w:r w:rsidRPr="002C1777">
              <w:rPr>
                <w:rFonts w:ascii="Garamond" w:eastAsia="Arial" w:hAnsi="Garamond" w:cstheme="minorHAnsi"/>
                <w:i/>
                <w:iCs/>
                <w:spacing w:val="7"/>
                <w:sz w:val="20"/>
                <w:szCs w:val="20"/>
                <w:lang w:val="it-IT"/>
              </w:rPr>
              <w:t xml:space="preserve"> </w:t>
            </w:r>
            <w:r w:rsidRPr="002C1777">
              <w:rPr>
                <w:rFonts w:ascii="Garamond" w:eastAsia="Arial" w:hAnsi="Garamond" w:cstheme="minorHAnsi"/>
                <w:i/>
                <w:iCs/>
                <w:sz w:val="20"/>
                <w:szCs w:val="20"/>
                <w:lang w:val="it-IT"/>
              </w:rPr>
              <w:t>and</w:t>
            </w:r>
            <w:r w:rsidRPr="002C1777">
              <w:rPr>
                <w:rFonts w:ascii="Garamond" w:eastAsia="Arial" w:hAnsi="Garamond" w:cstheme="minorHAnsi"/>
                <w:i/>
                <w:iCs/>
                <w:spacing w:val="18"/>
                <w:sz w:val="20"/>
                <w:szCs w:val="20"/>
                <w:lang w:val="it-IT"/>
              </w:rPr>
              <w:t xml:space="preserve"> </w:t>
            </w:r>
            <w:r w:rsidRPr="002C1777">
              <w:rPr>
                <w:rFonts w:ascii="Garamond" w:eastAsia="Arial" w:hAnsi="Garamond" w:cstheme="minorHAnsi"/>
                <w:i/>
                <w:iCs/>
                <w:sz w:val="20"/>
                <w:szCs w:val="20"/>
                <w:lang w:val="it-IT"/>
              </w:rPr>
              <w:t xml:space="preserve">position </w:t>
            </w:r>
            <w:r w:rsidRPr="002C1777">
              <w:rPr>
                <w:rFonts w:ascii="Garamond" w:eastAsia="Arial" w:hAnsi="Garamond" w:cstheme="minorHAnsi"/>
                <w:i/>
                <w:iCs/>
                <w:spacing w:val="6"/>
                <w:sz w:val="20"/>
                <w:szCs w:val="20"/>
                <w:lang w:val="it-IT"/>
              </w:rPr>
              <w:t>derricks</w:t>
            </w:r>
            <w:r w:rsidRPr="002C1777">
              <w:rPr>
                <w:rFonts w:ascii="Garamond" w:eastAsia="Arial" w:hAnsi="Garamond" w:cstheme="minorHAnsi"/>
                <w:i/>
                <w:iCs/>
                <w:spacing w:val="19"/>
                <w:sz w:val="20"/>
                <w:szCs w:val="20"/>
                <w:lang w:val="it-IT"/>
              </w:rPr>
              <w:t xml:space="preserve"> </w:t>
            </w:r>
            <w:r w:rsidRPr="002C1777">
              <w:rPr>
                <w:rFonts w:ascii="Garamond" w:eastAsia="Arial" w:hAnsi="Garamond" w:cstheme="minorHAnsi"/>
                <w:i/>
                <w:iCs/>
                <w:sz w:val="20"/>
                <w:szCs w:val="20"/>
                <w:lang w:val="it-IT"/>
              </w:rPr>
              <w:t xml:space="preserve">with </w:t>
            </w:r>
            <w:r w:rsidRPr="002C1777">
              <w:rPr>
                <w:rFonts w:ascii="Garamond" w:eastAsia="Arial" w:hAnsi="Garamond" w:cstheme="minorHAnsi"/>
                <w:i/>
                <w:iCs/>
                <w:spacing w:val="8"/>
                <w:sz w:val="20"/>
                <w:szCs w:val="20"/>
                <w:lang w:val="it-IT"/>
              </w:rPr>
              <w:t>due</w:t>
            </w:r>
            <w:r w:rsidRPr="002C1777">
              <w:rPr>
                <w:rFonts w:ascii="Garamond" w:eastAsia="Arial" w:hAnsi="Garamond" w:cstheme="minorHAnsi"/>
                <w:i/>
                <w:iCs/>
                <w:spacing w:val="18"/>
                <w:sz w:val="20"/>
                <w:szCs w:val="20"/>
                <w:lang w:val="it-IT"/>
              </w:rPr>
              <w:t xml:space="preserve"> </w:t>
            </w:r>
            <w:proofErr w:type="spellStart"/>
            <w:r w:rsidRPr="002C1777">
              <w:rPr>
                <w:rFonts w:ascii="Garamond" w:eastAsia="Arial" w:hAnsi="Garamond" w:cstheme="minorHAnsi"/>
                <w:i/>
                <w:iCs/>
                <w:sz w:val="20"/>
                <w:szCs w:val="20"/>
                <w:lang w:val="it-IT"/>
              </w:rPr>
              <w:t>regard</w:t>
            </w:r>
            <w:proofErr w:type="spellEnd"/>
            <w:r w:rsidRPr="002C1777">
              <w:rPr>
                <w:rFonts w:ascii="Garamond" w:eastAsia="Arial" w:hAnsi="Garamond" w:cstheme="minorHAnsi"/>
                <w:i/>
                <w:iCs/>
                <w:spacing w:val="36"/>
                <w:sz w:val="20"/>
                <w:szCs w:val="20"/>
                <w:lang w:val="it-IT"/>
              </w:rPr>
              <w:t xml:space="preserve"> </w:t>
            </w:r>
            <w:r w:rsidRPr="002C1777">
              <w:rPr>
                <w:rFonts w:ascii="Garamond" w:eastAsia="Arial" w:hAnsi="Garamond" w:cstheme="minorHAnsi"/>
                <w:i/>
                <w:iCs/>
                <w:sz w:val="20"/>
                <w:szCs w:val="20"/>
                <w:lang w:val="it-IT"/>
              </w:rPr>
              <w:t>to</w:t>
            </w:r>
            <w:r w:rsidRPr="002C1777">
              <w:rPr>
                <w:rFonts w:ascii="Garamond" w:eastAsia="Arial" w:hAnsi="Garamond" w:cstheme="minorHAnsi"/>
                <w:i/>
                <w:iCs/>
                <w:spacing w:val="29"/>
                <w:sz w:val="20"/>
                <w:szCs w:val="20"/>
                <w:lang w:val="it-IT"/>
              </w:rPr>
              <w:t xml:space="preserve"> </w:t>
            </w:r>
            <w:proofErr w:type="spellStart"/>
            <w:r w:rsidR="00062242" w:rsidRPr="002C1777">
              <w:rPr>
                <w:rFonts w:ascii="Garamond" w:eastAsia="Arial" w:hAnsi="Garamond" w:cstheme="minorHAnsi"/>
                <w:i/>
                <w:iCs/>
                <w:sz w:val="20"/>
                <w:szCs w:val="20"/>
                <w:lang w:val="it-IT"/>
              </w:rPr>
              <w:t>e</w:t>
            </w:r>
            <w:r w:rsidR="00062242" w:rsidRPr="002C1777">
              <w:rPr>
                <w:rFonts w:ascii="Garamond" w:eastAsia="Arial" w:hAnsi="Garamond" w:cstheme="minorHAnsi"/>
                <w:i/>
                <w:iCs/>
                <w:spacing w:val="-3"/>
                <w:sz w:val="20"/>
                <w:szCs w:val="20"/>
                <w:lang w:val="it-IT"/>
              </w:rPr>
              <w:t>f</w:t>
            </w:r>
            <w:r w:rsidR="00062242" w:rsidRPr="002C1777">
              <w:rPr>
                <w:rFonts w:ascii="Garamond" w:eastAsia="Arial" w:hAnsi="Garamond" w:cstheme="minorHAnsi"/>
                <w:i/>
                <w:iCs/>
                <w:sz w:val="20"/>
                <w:szCs w:val="20"/>
                <w:lang w:val="it-IT"/>
              </w:rPr>
              <w:t>fective</w:t>
            </w:r>
            <w:proofErr w:type="spellEnd"/>
            <w:r w:rsidR="00062242" w:rsidRPr="002C1777">
              <w:rPr>
                <w:rFonts w:ascii="Garamond" w:eastAsia="Arial" w:hAnsi="Garamond" w:cstheme="minorHAnsi"/>
                <w:i/>
                <w:iCs/>
                <w:sz w:val="20"/>
                <w:szCs w:val="20"/>
                <w:lang w:val="it-IT"/>
              </w:rPr>
              <w:t xml:space="preserve"> </w:t>
            </w:r>
            <w:r w:rsidR="00062242" w:rsidRPr="002C1777">
              <w:rPr>
                <w:rFonts w:ascii="Garamond" w:eastAsia="Arial" w:hAnsi="Garamond" w:cstheme="minorHAnsi"/>
                <w:i/>
                <w:iCs/>
                <w:spacing w:val="6"/>
                <w:sz w:val="20"/>
                <w:szCs w:val="20"/>
                <w:lang w:val="it-IT"/>
              </w:rPr>
              <w:t>leads</w:t>
            </w:r>
            <w:r w:rsidRPr="002C1777">
              <w:rPr>
                <w:rFonts w:ascii="Garamond" w:eastAsia="Arial" w:hAnsi="Garamond" w:cstheme="minorHAnsi"/>
                <w:i/>
                <w:iCs/>
                <w:sz w:val="20"/>
                <w:szCs w:val="20"/>
                <w:lang w:val="it-IT"/>
              </w:rPr>
              <w:t xml:space="preserve"> from</w:t>
            </w:r>
            <w:r w:rsidRPr="002C1777">
              <w:rPr>
                <w:rFonts w:ascii="Garamond" w:eastAsia="Arial" w:hAnsi="Garamond" w:cstheme="minorHAnsi"/>
                <w:i/>
                <w:iCs/>
                <w:spacing w:val="47"/>
                <w:sz w:val="20"/>
                <w:szCs w:val="20"/>
                <w:lang w:val="it-IT"/>
              </w:rPr>
              <w:t xml:space="preserve"> </w:t>
            </w:r>
            <w:r w:rsidRPr="002C1777">
              <w:rPr>
                <w:rFonts w:ascii="Garamond" w:eastAsia="Arial" w:hAnsi="Garamond" w:cstheme="minorHAnsi"/>
                <w:i/>
                <w:iCs/>
                <w:sz w:val="20"/>
                <w:szCs w:val="20"/>
                <w:lang w:val="it-IT"/>
              </w:rPr>
              <w:t>guys</w:t>
            </w:r>
          </w:p>
        </w:tc>
        <w:tc>
          <w:tcPr>
            <w:tcW w:w="992" w:type="dxa"/>
            <w:gridSpan w:val="3"/>
            <w:tcBorders>
              <w:top w:val="single" w:sz="4" w:space="0" w:color="00457E"/>
              <w:left w:val="single" w:sz="4" w:space="0" w:color="00457E"/>
              <w:bottom w:val="single" w:sz="4" w:space="0" w:color="00457E"/>
              <w:right w:val="single" w:sz="4" w:space="0" w:color="00457E"/>
            </w:tcBorders>
          </w:tcPr>
          <w:p w14:paraId="21524225" w14:textId="77777777" w:rsidR="00A52021" w:rsidRPr="00A06AD1" w:rsidRDefault="00A52021" w:rsidP="00A52021">
            <w:pPr>
              <w:spacing w:line="240" w:lineRule="auto"/>
              <w:ind w:left="198" w:right="181"/>
              <w:jc w:val="both"/>
              <w:rPr>
                <w:rFonts w:ascii="Garamond" w:hAnsi="Garamond" w:cstheme="minorHAnsi"/>
                <w:i/>
                <w:iCs/>
                <w:sz w:val="18"/>
                <w:szCs w:val="18"/>
                <w:lang w:val="it-IT"/>
              </w:rPr>
            </w:pPr>
          </w:p>
        </w:tc>
        <w:tc>
          <w:tcPr>
            <w:tcW w:w="995" w:type="dxa"/>
            <w:tcBorders>
              <w:top w:val="single" w:sz="4" w:space="0" w:color="00457E"/>
              <w:left w:val="single" w:sz="4" w:space="0" w:color="00457E"/>
              <w:bottom w:val="single" w:sz="4" w:space="0" w:color="00457E"/>
              <w:right w:val="single" w:sz="4" w:space="0" w:color="00457E"/>
            </w:tcBorders>
          </w:tcPr>
          <w:p w14:paraId="6BC04F9E" w14:textId="77777777" w:rsidR="00A52021" w:rsidRPr="00A06AD1" w:rsidRDefault="00A52021" w:rsidP="00A52021">
            <w:pPr>
              <w:spacing w:line="240" w:lineRule="auto"/>
              <w:ind w:left="198" w:right="181"/>
              <w:jc w:val="both"/>
              <w:rPr>
                <w:rFonts w:ascii="Garamond" w:hAnsi="Garamond" w:cstheme="minorHAnsi"/>
                <w:i/>
                <w:iCs/>
                <w:sz w:val="18"/>
                <w:szCs w:val="18"/>
                <w:lang w:val="it-IT"/>
              </w:rPr>
            </w:pPr>
          </w:p>
        </w:tc>
        <w:tc>
          <w:tcPr>
            <w:tcW w:w="4819" w:type="dxa"/>
            <w:gridSpan w:val="2"/>
            <w:vMerge/>
            <w:tcBorders>
              <w:left w:val="single" w:sz="4" w:space="0" w:color="00457E"/>
              <w:bottom w:val="single" w:sz="4" w:space="0" w:color="auto"/>
              <w:right w:val="single" w:sz="4" w:space="0" w:color="00457E"/>
            </w:tcBorders>
          </w:tcPr>
          <w:p w14:paraId="4BBB59DB" w14:textId="77777777" w:rsidR="00A52021" w:rsidRPr="00A06AD1" w:rsidRDefault="00A52021" w:rsidP="00A52021">
            <w:pPr>
              <w:spacing w:line="240" w:lineRule="auto"/>
              <w:jc w:val="both"/>
              <w:rPr>
                <w:rFonts w:ascii="Garamond" w:hAnsi="Garamond" w:cstheme="minorHAnsi"/>
                <w:i/>
                <w:iCs/>
                <w:sz w:val="18"/>
                <w:szCs w:val="18"/>
                <w:lang w:val="it-IT"/>
              </w:rPr>
            </w:pPr>
          </w:p>
        </w:tc>
        <w:tc>
          <w:tcPr>
            <w:tcW w:w="1281" w:type="dxa"/>
            <w:tcBorders>
              <w:top w:val="single" w:sz="4" w:space="0" w:color="00457E"/>
              <w:left w:val="single" w:sz="4" w:space="0" w:color="00457E"/>
              <w:bottom w:val="single" w:sz="4" w:space="0" w:color="00457E"/>
              <w:right w:val="single" w:sz="4" w:space="0" w:color="00457E"/>
            </w:tcBorders>
          </w:tcPr>
          <w:p w14:paraId="6D731154" w14:textId="77777777" w:rsidR="00A52021" w:rsidRPr="00A06AD1" w:rsidRDefault="00A52021" w:rsidP="00A52021">
            <w:pPr>
              <w:spacing w:line="240" w:lineRule="auto"/>
              <w:jc w:val="both"/>
              <w:rPr>
                <w:rFonts w:ascii="Garamond" w:hAnsi="Garamond" w:cstheme="minorHAnsi"/>
                <w:i/>
                <w:iCs/>
                <w:sz w:val="18"/>
                <w:szCs w:val="18"/>
                <w:lang w:val="it-IT"/>
              </w:rPr>
            </w:pPr>
          </w:p>
        </w:tc>
        <w:tc>
          <w:tcPr>
            <w:tcW w:w="1137" w:type="dxa"/>
            <w:tcBorders>
              <w:top w:val="single" w:sz="4" w:space="0" w:color="00457E"/>
              <w:left w:val="single" w:sz="4" w:space="0" w:color="00457E"/>
              <w:bottom w:val="single" w:sz="4" w:space="0" w:color="00457E"/>
              <w:right w:val="single" w:sz="4" w:space="0" w:color="00457E"/>
            </w:tcBorders>
          </w:tcPr>
          <w:p w14:paraId="726CBD7F" w14:textId="77777777" w:rsidR="00A52021" w:rsidRPr="00A06AD1" w:rsidRDefault="00A52021" w:rsidP="00A52021">
            <w:pPr>
              <w:spacing w:line="240" w:lineRule="auto"/>
              <w:jc w:val="both"/>
              <w:rPr>
                <w:rFonts w:ascii="Garamond" w:hAnsi="Garamond" w:cstheme="minorHAnsi"/>
                <w:i/>
                <w:iCs/>
                <w:sz w:val="18"/>
                <w:szCs w:val="18"/>
                <w:lang w:val="it-IT"/>
              </w:rPr>
            </w:pPr>
          </w:p>
        </w:tc>
      </w:tr>
      <w:tr w:rsidR="00EE1A66" w:rsidRPr="00366F3C" w14:paraId="4414CB75" w14:textId="77777777" w:rsidTr="002C1777">
        <w:trPr>
          <w:trHeight w:hRule="exact" w:val="283"/>
          <w:jc w:val="center"/>
        </w:trPr>
        <w:tc>
          <w:tcPr>
            <w:tcW w:w="562" w:type="dxa"/>
            <w:tcBorders>
              <w:top w:val="single" w:sz="4" w:space="0" w:color="00457E"/>
              <w:left w:val="single" w:sz="4" w:space="0" w:color="00457E"/>
              <w:bottom w:val="single" w:sz="4" w:space="0" w:color="00457E"/>
              <w:right w:val="single" w:sz="4" w:space="0" w:color="00457E"/>
            </w:tcBorders>
          </w:tcPr>
          <w:p w14:paraId="6A21AD3C" w14:textId="77777777" w:rsidR="00A52021" w:rsidRPr="002C1777" w:rsidRDefault="00A52021" w:rsidP="00A52021">
            <w:pPr>
              <w:spacing w:after="0" w:line="360" w:lineRule="auto"/>
              <w:jc w:val="center"/>
              <w:rPr>
                <w:rFonts w:ascii="Garamond" w:hAnsi="Garamond" w:cstheme="minorHAnsi"/>
                <w:sz w:val="20"/>
                <w:szCs w:val="20"/>
              </w:rPr>
            </w:pPr>
            <w:r w:rsidRPr="002C1777">
              <w:rPr>
                <w:rFonts w:ascii="Garamond" w:eastAsia="Arial" w:hAnsi="Garamond" w:cstheme="minorHAnsi"/>
                <w:sz w:val="20"/>
                <w:szCs w:val="20"/>
              </w:rPr>
              <w:t>.3</w:t>
            </w:r>
          </w:p>
        </w:tc>
        <w:tc>
          <w:tcPr>
            <w:tcW w:w="5944" w:type="dxa"/>
            <w:gridSpan w:val="2"/>
            <w:tcBorders>
              <w:top w:val="single" w:sz="4" w:space="0" w:color="00457E"/>
              <w:left w:val="single" w:sz="4" w:space="0" w:color="00457E"/>
              <w:bottom w:val="single" w:sz="4" w:space="0" w:color="00457E"/>
              <w:right w:val="single" w:sz="4" w:space="0" w:color="00457E"/>
            </w:tcBorders>
          </w:tcPr>
          <w:p w14:paraId="74FCE550" w14:textId="1D3E902B" w:rsidR="00A52021" w:rsidRPr="002C1777" w:rsidRDefault="00A52021" w:rsidP="00062242">
            <w:pPr>
              <w:spacing w:after="0" w:line="242" w:lineRule="exact"/>
              <w:ind w:left="105" w:right="238"/>
              <w:jc w:val="both"/>
              <w:rPr>
                <w:rFonts w:ascii="Garamond" w:hAnsi="Garamond" w:cstheme="minorHAnsi"/>
                <w:i/>
                <w:iCs/>
                <w:sz w:val="20"/>
                <w:szCs w:val="20"/>
                <w:lang w:val="it-IT"/>
              </w:rPr>
            </w:pPr>
            <w:r w:rsidRPr="002C1777">
              <w:rPr>
                <w:rFonts w:ascii="Garamond" w:eastAsia="Calibri" w:hAnsi="Garamond" w:cstheme="minorHAnsi"/>
                <w:spacing w:val="-1"/>
                <w:sz w:val="20"/>
                <w:szCs w:val="20"/>
                <w:lang w:val="it-IT"/>
              </w:rPr>
              <w:t>F</w:t>
            </w:r>
            <w:r w:rsidRPr="002C1777">
              <w:rPr>
                <w:rFonts w:ascii="Garamond" w:eastAsia="Calibri" w:hAnsi="Garamond" w:cstheme="minorHAnsi"/>
                <w:sz w:val="20"/>
                <w:szCs w:val="20"/>
                <w:lang w:val="it-IT"/>
              </w:rPr>
              <w:t>a f</w:t>
            </w:r>
            <w:r w:rsidRPr="002C1777">
              <w:rPr>
                <w:rFonts w:ascii="Garamond" w:eastAsia="Calibri" w:hAnsi="Garamond" w:cstheme="minorHAnsi"/>
                <w:spacing w:val="-1"/>
                <w:sz w:val="20"/>
                <w:szCs w:val="20"/>
                <w:lang w:val="it-IT"/>
              </w:rPr>
              <w:t>un</w:t>
            </w:r>
            <w:r w:rsidRPr="002C1777">
              <w:rPr>
                <w:rFonts w:ascii="Garamond" w:eastAsia="Calibri" w:hAnsi="Garamond" w:cstheme="minorHAnsi"/>
                <w:spacing w:val="1"/>
                <w:sz w:val="20"/>
                <w:szCs w:val="20"/>
                <w:lang w:val="it-IT"/>
              </w:rPr>
              <w:t>z</w:t>
            </w:r>
            <w:r w:rsidRPr="002C1777">
              <w:rPr>
                <w:rFonts w:ascii="Garamond" w:eastAsia="Calibri" w:hAnsi="Garamond" w:cstheme="minorHAnsi"/>
                <w:spacing w:val="-1"/>
                <w:sz w:val="20"/>
                <w:szCs w:val="20"/>
                <w:lang w:val="it-IT"/>
              </w:rPr>
              <w:t>i</w:t>
            </w:r>
            <w:r w:rsidRPr="002C1777">
              <w:rPr>
                <w:rFonts w:ascii="Garamond" w:eastAsia="Calibri" w:hAnsi="Garamond" w:cstheme="minorHAnsi"/>
                <w:spacing w:val="1"/>
                <w:sz w:val="20"/>
                <w:szCs w:val="20"/>
                <w:lang w:val="it-IT"/>
              </w:rPr>
              <w:t>o</w:t>
            </w:r>
            <w:r w:rsidRPr="002C1777">
              <w:rPr>
                <w:rFonts w:ascii="Garamond" w:eastAsia="Calibri" w:hAnsi="Garamond" w:cstheme="minorHAnsi"/>
                <w:spacing w:val="-1"/>
                <w:sz w:val="20"/>
                <w:szCs w:val="20"/>
                <w:lang w:val="it-IT"/>
              </w:rPr>
              <w:t>n</w:t>
            </w:r>
            <w:r w:rsidRPr="002C1777">
              <w:rPr>
                <w:rFonts w:ascii="Garamond" w:eastAsia="Calibri" w:hAnsi="Garamond" w:cstheme="minorHAnsi"/>
                <w:sz w:val="20"/>
                <w:szCs w:val="20"/>
                <w:lang w:val="it-IT"/>
              </w:rPr>
              <w:t>are</w:t>
            </w:r>
            <w:r w:rsidRPr="002C1777">
              <w:rPr>
                <w:rFonts w:ascii="Garamond" w:eastAsia="Calibri" w:hAnsi="Garamond" w:cstheme="minorHAnsi"/>
                <w:spacing w:val="-3"/>
                <w:sz w:val="20"/>
                <w:szCs w:val="20"/>
                <w:lang w:val="it-IT"/>
              </w:rPr>
              <w:t xml:space="preserve"> </w:t>
            </w:r>
            <w:r w:rsidRPr="002C1777">
              <w:rPr>
                <w:rFonts w:ascii="Garamond" w:eastAsia="Calibri" w:hAnsi="Garamond" w:cstheme="minorHAnsi"/>
                <w:sz w:val="20"/>
                <w:szCs w:val="20"/>
                <w:lang w:val="it-IT"/>
              </w:rPr>
              <w:t xml:space="preserve">i </w:t>
            </w:r>
            <w:r w:rsidRPr="002C1777">
              <w:rPr>
                <w:rFonts w:ascii="Garamond" w:eastAsia="Calibri" w:hAnsi="Garamond" w:cstheme="minorHAnsi"/>
                <w:spacing w:val="3"/>
                <w:sz w:val="20"/>
                <w:szCs w:val="20"/>
                <w:lang w:val="it-IT"/>
              </w:rPr>
              <w:t>v</w:t>
            </w:r>
            <w:r w:rsidRPr="002C1777">
              <w:rPr>
                <w:rFonts w:ascii="Garamond" w:eastAsia="Calibri" w:hAnsi="Garamond" w:cstheme="minorHAnsi"/>
                <w:spacing w:val="-1"/>
                <w:sz w:val="20"/>
                <w:szCs w:val="20"/>
                <w:lang w:val="it-IT"/>
              </w:rPr>
              <w:t>e</w:t>
            </w:r>
            <w:r w:rsidRPr="002C1777">
              <w:rPr>
                <w:rFonts w:ascii="Garamond" w:eastAsia="Calibri" w:hAnsi="Garamond" w:cstheme="minorHAnsi"/>
                <w:sz w:val="20"/>
                <w:szCs w:val="20"/>
                <w:lang w:val="it-IT"/>
              </w:rPr>
              <w:t>rr</w:t>
            </w:r>
            <w:r w:rsidRPr="002C1777">
              <w:rPr>
                <w:rFonts w:ascii="Garamond" w:eastAsia="Calibri" w:hAnsi="Garamond" w:cstheme="minorHAnsi"/>
                <w:spacing w:val="-1"/>
                <w:sz w:val="20"/>
                <w:szCs w:val="20"/>
                <w:lang w:val="it-IT"/>
              </w:rPr>
              <w:t>i</w:t>
            </w:r>
            <w:r w:rsidRPr="002C1777">
              <w:rPr>
                <w:rFonts w:ascii="Garamond" w:eastAsia="Calibri" w:hAnsi="Garamond" w:cstheme="minorHAnsi"/>
                <w:spacing w:val="1"/>
                <w:sz w:val="20"/>
                <w:szCs w:val="20"/>
                <w:lang w:val="it-IT"/>
              </w:rPr>
              <w:t>c</w:t>
            </w:r>
            <w:r w:rsidRPr="002C1777">
              <w:rPr>
                <w:rFonts w:ascii="Garamond" w:eastAsia="Calibri" w:hAnsi="Garamond" w:cstheme="minorHAnsi"/>
                <w:spacing w:val="-1"/>
                <w:sz w:val="20"/>
                <w:szCs w:val="20"/>
                <w:lang w:val="it-IT"/>
              </w:rPr>
              <w:t>e</w:t>
            </w:r>
            <w:r w:rsidRPr="002C1777">
              <w:rPr>
                <w:rFonts w:ascii="Garamond" w:eastAsia="Calibri" w:hAnsi="Garamond" w:cstheme="minorHAnsi"/>
                <w:spacing w:val="2"/>
                <w:sz w:val="20"/>
                <w:szCs w:val="20"/>
                <w:lang w:val="it-IT"/>
              </w:rPr>
              <w:t>l</w:t>
            </w:r>
            <w:r w:rsidRPr="002C1777">
              <w:rPr>
                <w:rFonts w:ascii="Garamond" w:eastAsia="Calibri" w:hAnsi="Garamond" w:cstheme="minorHAnsi"/>
                <w:spacing w:val="-1"/>
                <w:sz w:val="20"/>
                <w:szCs w:val="20"/>
                <w:lang w:val="it-IT"/>
              </w:rPr>
              <w:t>l</w:t>
            </w:r>
            <w:r w:rsidRPr="002C1777">
              <w:rPr>
                <w:rFonts w:ascii="Garamond" w:eastAsia="Calibri" w:hAnsi="Garamond" w:cstheme="minorHAnsi"/>
                <w:sz w:val="20"/>
                <w:szCs w:val="20"/>
                <w:lang w:val="it-IT"/>
              </w:rPr>
              <w:t>i. /</w:t>
            </w:r>
            <w:r w:rsidRPr="002C1777">
              <w:rPr>
                <w:rFonts w:ascii="Garamond" w:eastAsia="Arial" w:hAnsi="Garamond" w:cstheme="minorHAnsi"/>
                <w:i/>
                <w:iCs/>
                <w:sz w:val="20"/>
                <w:szCs w:val="20"/>
                <w:lang w:val="it-IT"/>
              </w:rPr>
              <w:t xml:space="preserve"> Operate</w:t>
            </w:r>
            <w:r w:rsidRPr="002C1777">
              <w:rPr>
                <w:rFonts w:ascii="Garamond" w:eastAsia="Arial" w:hAnsi="Garamond" w:cstheme="minorHAnsi"/>
                <w:i/>
                <w:iCs/>
                <w:spacing w:val="39"/>
                <w:sz w:val="20"/>
                <w:szCs w:val="20"/>
                <w:lang w:val="it-IT"/>
              </w:rPr>
              <w:t xml:space="preserve"> </w:t>
            </w:r>
            <w:r w:rsidRPr="002C1777">
              <w:rPr>
                <w:rFonts w:ascii="Garamond" w:eastAsia="Arial" w:hAnsi="Garamond" w:cstheme="minorHAnsi"/>
                <w:i/>
                <w:iCs/>
                <w:w w:val="103"/>
                <w:sz w:val="20"/>
                <w:szCs w:val="20"/>
                <w:lang w:val="it-IT"/>
              </w:rPr>
              <w:t>winches</w:t>
            </w:r>
          </w:p>
        </w:tc>
        <w:tc>
          <w:tcPr>
            <w:tcW w:w="992" w:type="dxa"/>
            <w:gridSpan w:val="3"/>
            <w:tcBorders>
              <w:top w:val="single" w:sz="4" w:space="0" w:color="00457E"/>
              <w:left w:val="single" w:sz="4" w:space="0" w:color="00457E"/>
              <w:bottom w:val="single" w:sz="4" w:space="0" w:color="00457E"/>
              <w:right w:val="single" w:sz="4" w:space="0" w:color="00457E"/>
            </w:tcBorders>
          </w:tcPr>
          <w:p w14:paraId="24F62FC4" w14:textId="77777777" w:rsidR="00A52021" w:rsidRPr="00A06AD1" w:rsidRDefault="00A52021" w:rsidP="00A52021">
            <w:pPr>
              <w:spacing w:line="240" w:lineRule="auto"/>
              <w:ind w:left="198" w:right="181"/>
              <w:jc w:val="both"/>
              <w:rPr>
                <w:rFonts w:ascii="Garamond" w:hAnsi="Garamond" w:cstheme="minorHAnsi"/>
                <w:i/>
                <w:iCs/>
                <w:sz w:val="18"/>
                <w:szCs w:val="18"/>
                <w:lang w:val="it-IT"/>
              </w:rPr>
            </w:pPr>
          </w:p>
        </w:tc>
        <w:tc>
          <w:tcPr>
            <w:tcW w:w="995" w:type="dxa"/>
            <w:tcBorders>
              <w:top w:val="single" w:sz="4" w:space="0" w:color="00457E"/>
              <w:left w:val="single" w:sz="4" w:space="0" w:color="00457E"/>
              <w:bottom w:val="single" w:sz="4" w:space="0" w:color="00457E"/>
              <w:right w:val="single" w:sz="4" w:space="0" w:color="00457E"/>
            </w:tcBorders>
          </w:tcPr>
          <w:p w14:paraId="139335DE" w14:textId="77777777" w:rsidR="00A52021" w:rsidRPr="00A06AD1" w:rsidRDefault="00A52021" w:rsidP="00A52021">
            <w:pPr>
              <w:spacing w:line="240" w:lineRule="auto"/>
              <w:ind w:left="198" w:right="181"/>
              <w:jc w:val="both"/>
              <w:rPr>
                <w:rFonts w:ascii="Garamond" w:hAnsi="Garamond" w:cstheme="minorHAnsi"/>
                <w:i/>
                <w:iCs/>
                <w:sz w:val="18"/>
                <w:szCs w:val="18"/>
                <w:lang w:val="it-IT"/>
              </w:rPr>
            </w:pPr>
          </w:p>
        </w:tc>
        <w:tc>
          <w:tcPr>
            <w:tcW w:w="4819" w:type="dxa"/>
            <w:gridSpan w:val="2"/>
            <w:vMerge/>
            <w:tcBorders>
              <w:left w:val="single" w:sz="4" w:space="0" w:color="00457E"/>
              <w:bottom w:val="single" w:sz="4" w:space="0" w:color="auto"/>
              <w:right w:val="single" w:sz="4" w:space="0" w:color="00457E"/>
            </w:tcBorders>
          </w:tcPr>
          <w:p w14:paraId="118639F4" w14:textId="77777777" w:rsidR="00A52021" w:rsidRPr="00A06AD1" w:rsidRDefault="00A52021" w:rsidP="00A52021">
            <w:pPr>
              <w:spacing w:line="240" w:lineRule="auto"/>
              <w:jc w:val="both"/>
              <w:rPr>
                <w:rFonts w:ascii="Garamond" w:hAnsi="Garamond" w:cstheme="minorHAnsi"/>
                <w:i/>
                <w:iCs/>
                <w:sz w:val="18"/>
                <w:szCs w:val="18"/>
                <w:lang w:val="it-IT"/>
              </w:rPr>
            </w:pPr>
          </w:p>
        </w:tc>
        <w:tc>
          <w:tcPr>
            <w:tcW w:w="1281" w:type="dxa"/>
            <w:tcBorders>
              <w:top w:val="single" w:sz="4" w:space="0" w:color="00457E"/>
              <w:left w:val="single" w:sz="4" w:space="0" w:color="00457E"/>
              <w:bottom w:val="single" w:sz="4" w:space="0" w:color="00457E"/>
              <w:right w:val="single" w:sz="4" w:space="0" w:color="00457E"/>
            </w:tcBorders>
          </w:tcPr>
          <w:p w14:paraId="6569F0DF" w14:textId="77777777" w:rsidR="00A52021" w:rsidRPr="00A06AD1" w:rsidRDefault="00A52021" w:rsidP="00A52021">
            <w:pPr>
              <w:spacing w:line="240" w:lineRule="auto"/>
              <w:jc w:val="both"/>
              <w:rPr>
                <w:rFonts w:ascii="Garamond" w:hAnsi="Garamond" w:cstheme="minorHAnsi"/>
                <w:i/>
                <w:iCs/>
                <w:sz w:val="18"/>
                <w:szCs w:val="18"/>
                <w:lang w:val="it-IT"/>
              </w:rPr>
            </w:pPr>
          </w:p>
        </w:tc>
        <w:tc>
          <w:tcPr>
            <w:tcW w:w="1137" w:type="dxa"/>
            <w:tcBorders>
              <w:top w:val="single" w:sz="4" w:space="0" w:color="00457E"/>
              <w:left w:val="single" w:sz="4" w:space="0" w:color="00457E"/>
              <w:bottom w:val="single" w:sz="4" w:space="0" w:color="00457E"/>
              <w:right w:val="single" w:sz="4" w:space="0" w:color="00457E"/>
            </w:tcBorders>
          </w:tcPr>
          <w:p w14:paraId="2C4A93CC" w14:textId="77777777" w:rsidR="00A52021" w:rsidRPr="00A06AD1" w:rsidRDefault="00A52021" w:rsidP="00A52021">
            <w:pPr>
              <w:spacing w:line="240" w:lineRule="auto"/>
              <w:jc w:val="both"/>
              <w:rPr>
                <w:rFonts w:ascii="Garamond" w:hAnsi="Garamond" w:cstheme="minorHAnsi"/>
                <w:i/>
                <w:iCs/>
                <w:sz w:val="18"/>
                <w:szCs w:val="18"/>
                <w:lang w:val="it-IT"/>
              </w:rPr>
            </w:pPr>
          </w:p>
        </w:tc>
      </w:tr>
      <w:tr w:rsidR="00EE1A66" w:rsidRPr="00366F3C" w14:paraId="7DB361CF" w14:textId="77777777" w:rsidTr="002C1777">
        <w:trPr>
          <w:trHeight w:hRule="exact" w:val="556"/>
          <w:jc w:val="center"/>
        </w:trPr>
        <w:tc>
          <w:tcPr>
            <w:tcW w:w="562" w:type="dxa"/>
            <w:tcBorders>
              <w:top w:val="single" w:sz="4" w:space="0" w:color="00457E"/>
              <w:left w:val="single" w:sz="4" w:space="0" w:color="00457E"/>
              <w:bottom w:val="single" w:sz="4" w:space="0" w:color="00457E"/>
              <w:right w:val="single" w:sz="4" w:space="0" w:color="00457E"/>
            </w:tcBorders>
          </w:tcPr>
          <w:p w14:paraId="38B7379A" w14:textId="77777777" w:rsidR="00A52021" w:rsidRPr="002C1777" w:rsidRDefault="00A52021" w:rsidP="00A52021">
            <w:pPr>
              <w:spacing w:after="0" w:line="360" w:lineRule="auto"/>
              <w:jc w:val="center"/>
              <w:rPr>
                <w:rFonts w:ascii="Garamond" w:hAnsi="Garamond" w:cstheme="minorHAnsi"/>
                <w:sz w:val="20"/>
                <w:szCs w:val="20"/>
              </w:rPr>
            </w:pPr>
            <w:r w:rsidRPr="002C1777">
              <w:rPr>
                <w:rFonts w:ascii="Garamond" w:eastAsia="Arial" w:hAnsi="Garamond" w:cstheme="minorHAnsi"/>
                <w:sz w:val="20"/>
                <w:szCs w:val="20"/>
              </w:rPr>
              <w:t>.4</w:t>
            </w:r>
          </w:p>
        </w:tc>
        <w:tc>
          <w:tcPr>
            <w:tcW w:w="5944" w:type="dxa"/>
            <w:gridSpan w:val="2"/>
            <w:tcBorders>
              <w:top w:val="single" w:sz="4" w:space="0" w:color="00457E"/>
              <w:left w:val="single" w:sz="4" w:space="0" w:color="00457E"/>
              <w:bottom w:val="single" w:sz="4" w:space="0" w:color="00457E"/>
              <w:right w:val="single" w:sz="4" w:space="0" w:color="00457E"/>
            </w:tcBorders>
          </w:tcPr>
          <w:p w14:paraId="1F430B0F" w14:textId="33CEF52D" w:rsidR="00A52021" w:rsidRPr="002C1777" w:rsidRDefault="00A52021" w:rsidP="00062242">
            <w:pPr>
              <w:spacing w:after="0" w:line="218" w:lineRule="exact"/>
              <w:ind w:left="105" w:right="238"/>
              <w:jc w:val="both"/>
              <w:rPr>
                <w:rFonts w:ascii="Garamond" w:hAnsi="Garamond" w:cstheme="minorHAnsi"/>
                <w:sz w:val="20"/>
                <w:szCs w:val="20"/>
                <w:lang w:val="it-IT"/>
              </w:rPr>
            </w:pPr>
            <w:r w:rsidRPr="002C1777">
              <w:rPr>
                <w:rFonts w:ascii="Garamond" w:eastAsia="Calibri" w:hAnsi="Garamond" w:cstheme="minorHAnsi"/>
                <w:spacing w:val="-1"/>
                <w:sz w:val="20"/>
                <w:szCs w:val="20"/>
                <w:lang w:val="it-IT"/>
              </w:rPr>
              <w:t>Se</w:t>
            </w:r>
            <w:r w:rsidRPr="002C1777">
              <w:rPr>
                <w:rFonts w:ascii="Garamond" w:eastAsia="Calibri" w:hAnsi="Garamond" w:cstheme="minorHAnsi"/>
                <w:sz w:val="20"/>
                <w:szCs w:val="20"/>
                <w:lang w:val="it-IT"/>
              </w:rPr>
              <w:t>l</w:t>
            </w:r>
            <w:r w:rsidRPr="002C1777">
              <w:rPr>
                <w:rFonts w:ascii="Garamond" w:eastAsia="Calibri" w:hAnsi="Garamond" w:cstheme="minorHAnsi"/>
                <w:spacing w:val="-1"/>
                <w:sz w:val="20"/>
                <w:szCs w:val="20"/>
                <w:lang w:val="it-IT"/>
              </w:rPr>
              <w:t>e</w:t>
            </w:r>
            <w:r w:rsidRPr="002C1777">
              <w:rPr>
                <w:rFonts w:ascii="Garamond" w:eastAsia="Calibri" w:hAnsi="Garamond" w:cstheme="minorHAnsi"/>
                <w:spacing w:val="1"/>
                <w:sz w:val="20"/>
                <w:szCs w:val="20"/>
                <w:lang w:val="it-IT"/>
              </w:rPr>
              <w:t>z</w:t>
            </w:r>
            <w:r w:rsidRPr="002C1777">
              <w:rPr>
                <w:rFonts w:ascii="Garamond" w:eastAsia="Calibri" w:hAnsi="Garamond" w:cstheme="minorHAnsi"/>
                <w:sz w:val="20"/>
                <w:szCs w:val="20"/>
                <w:lang w:val="it-IT"/>
              </w:rPr>
              <w:t>i</w:t>
            </w:r>
            <w:r w:rsidRPr="002C1777">
              <w:rPr>
                <w:rFonts w:ascii="Garamond" w:eastAsia="Calibri" w:hAnsi="Garamond" w:cstheme="minorHAnsi"/>
                <w:spacing w:val="1"/>
                <w:sz w:val="20"/>
                <w:szCs w:val="20"/>
                <w:lang w:val="it-IT"/>
              </w:rPr>
              <w:t>o</w:t>
            </w:r>
            <w:r w:rsidRPr="002C1777">
              <w:rPr>
                <w:rFonts w:ascii="Garamond" w:eastAsia="Calibri" w:hAnsi="Garamond" w:cstheme="minorHAnsi"/>
                <w:spacing w:val="-1"/>
                <w:sz w:val="20"/>
                <w:szCs w:val="20"/>
                <w:lang w:val="it-IT"/>
              </w:rPr>
              <w:t>n</w:t>
            </w:r>
            <w:r w:rsidRPr="002C1777">
              <w:rPr>
                <w:rFonts w:ascii="Garamond" w:eastAsia="Calibri" w:hAnsi="Garamond" w:cstheme="minorHAnsi"/>
                <w:sz w:val="20"/>
                <w:szCs w:val="20"/>
                <w:lang w:val="it-IT"/>
              </w:rPr>
              <w:t>a</w:t>
            </w:r>
            <w:r w:rsidRPr="002C1777">
              <w:rPr>
                <w:rFonts w:ascii="Garamond" w:eastAsia="Calibri" w:hAnsi="Garamond" w:cstheme="minorHAnsi"/>
                <w:spacing w:val="-1"/>
                <w:sz w:val="20"/>
                <w:szCs w:val="20"/>
                <w:lang w:val="it-IT"/>
              </w:rPr>
              <w:t xml:space="preserve"> </w:t>
            </w:r>
            <w:r w:rsidRPr="002C1777">
              <w:rPr>
                <w:rFonts w:ascii="Garamond" w:eastAsia="Calibri" w:hAnsi="Garamond" w:cstheme="minorHAnsi"/>
                <w:sz w:val="20"/>
                <w:szCs w:val="20"/>
                <w:lang w:val="it-IT"/>
              </w:rPr>
              <w:t>l</w:t>
            </w:r>
            <w:r w:rsidRPr="002C1777">
              <w:rPr>
                <w:rFonts w:ascii="Garamond" w:eastAsia="Calibri" w:hAnsi="Garamond" w:cstheme="minorHAnsi"/>
                <w:spacing w:val="1"/>
                <w:sz w:val="20"/>
                <w:szCs w:val="20"/>
                <w:lang w:val="it-IT"/>
              </w:rPr>
              <w:t>’</w:t>
            </w:r>
            <w:r w:rsidRPr="002C1777">
              <w:rPr>
                <w:rFonts w:ascii="Garamond" w:eastAsia="Calibri" w:hAnsi="Garamond" w:cstheme="minorHAnsi"/>
                <w:sz w:val="20"/>
                <w:szCs w:val="20"/>
                <w:lang w:val="it-IT"/>
              </w:rPr>
              <w:t>att</w:t>
            </w:r>
            <w:r w:rsidRPr="002C1777">
              <w:rPr>
                <w:rFonts w:ascii="Garamond" w:eastAsia="Calibri" w:hAnsi="Garamond" w:cstheme="minorHAnsi"/>
                <w:spacing w:val="2"/>
                <w:sz w:val="20"/>
                <w:szCs w:val="20"/>
                <w:lang w:val="it-IT"/>
              </w:rPr>
              <w:t>r</w:t>
            </w:r>
            <w:r w:rsidRPr="002C1777">
              <w:rPr>
                <w:rFonts w:ascii="Garamond" w:eastAsia="Calibri" w:hAnsi="Garamond" w:cstheme="minorHAnsi"/>
                <w:spacing w:val="-1"/>
                <w:sz w:val="20"/>
                <w:szCs w:val="20"/>
                <w:lang w:val="it-IT"/>
              </w:rPr>
              <w:t>e</w:t>
            </w:r>
            <w:r w:rsidRPr="002C1777">
              <w:rPr>
                <w:rFonts w:ascii="Garamond" w:eastAsia="Calibri" w:hAnsi="Garamond" w:cstheme="minorHAnsi"/>
                <w:spacing w:val="1"/>
                <w:sz w:val="20"/>
                <w:szCs w:val="20"/>
                <w:lang w:val="it-IT"/>
              </w:rPr>
              <w:t>zz</w:t>
            </w:r>
            <w:r w:rsidRPr="002C1777">
              <w:rPr>
                <w:rFonts w:ascii="Garamond" w:eastAsia="Calibri" w:hAnsi="Garamond" w:cstheme="minorHAnsi"/>
                <w:sz w:val="20"/>
                <w:szCs w:val="20"/>
                <w:lang w:val="it-IT"/>
              </w:rPr>
              <w:t>at</w:t>
            </w:r>
            <w:r w:rsidRPr="002C1777">
              <w:rPr>
                <w:rFonts w:ascii="Garamond" w:eastAsia="Calibri" w:hAnsi="Garamond" w:cstheme="minorHAnsi"/>
                <w:spacing w:val="-1"/>
                <w:sz w:val="20"/>
                <w:szCs w:val="20"/>
                <w:lang w:val="it-IT"/>
              </w:rPr>
              <w:t>u</w:t>
            </w:r>
            <w:r w:rsidRPr="002C1777">
              <w:rPr>
                <w:rFonts w:ascii="Garamond" w:eastAsia="Calibri" w:hAnsi="Garamond" w:cstheme="minorHAnsi"/>
                <w:sz w:val="20"/>
                <w:szCs w:val="20"/>
                <w:lang w:val="it-IT"/>
              </w:rPr>
              <w:t>ra</w:t>
            </w:r>
            <w:r w:rsidRPr="002C1777">
              <w:rPr>
                <w:rFonts w:ascii="Garamond" w:eastAsia="Calibri" w:hAnsi="Garamond" w:cstheme="minorHAnsi"/>
                <w:spacing w:val="-4"/>
                <w:sz w:val="20"/>
                <w:szCs w:val="20"/>
                <w:lang w:val="it-IT"/>
              </w:rPr>
              <w:t xml:space="preserve"> </w:t>
            </w:r>
            <w:r w:rsidRPr="002C1777">
              <w:rPr>
                <w:rFonts w:ascii="Garamond" w:eastAsia="Calibri" w:hAnsi="Garamond" w:cstheme="minorHAnsi"/>
                <w:spacing w:val="1"/>
                <w:sz w:val="20"/>
                <w:szCs w:val="20"/>
                <w:lang w:val="it-IT"/>
              </w:rPr>
              <w:t>co</w:t>
            </w:r>
            <w:r w:rsidRPr="002C1777">
              <w:rPr>
                <w:rFonts w:ascii="Garamond" w:eastAsia="Calibri" w:hAnsi="Garamond" w:cstheme="minorHAnsi"/>
                <w:sz w:val="20"/>
                <w:szCs w:val="20"/>
                <w:lang w:val="it-IT"/>
              </w:rPr>
              <w:t>rr</w:t>
            </w:r>
            <w:r w:rsidRPr="002C1777">
              <w:rPr>
                <w:rFonts w:ascii="Garamond" w:eastAsia="Calibri" w:hAnsi="Garamond" w:cstheme="minorHAnsi"/>
                <w:spacing w:val="-1"/>
                <w:sz w:val="20"/>
                <w:szCs w:val="20"/>
                <w:lang w:val="it-IT"/>
              </w:rPr>
              <w:t>e</w:t>
            </w:r>
            <w:r w:rsidRPr="002C1777">
              <w:rPr>
                <w:rFonts w:ascii="Garamond" w:eastAsia="Calibri" w:hAnsi="Garamond" w:cstheme="minorHAnsi"/>
                <w:sz w:val="20"/>
                <w:szCs w:val="20"/>
                <w:lang w:val="it-IT"/>
              </w:rPr>
              <w:t>tta</w:t>
            </w:r>
            <w:r w:rsidRPr="002C1777">
              <w:rPr>
                <w:rFonts w:ascii="Garamond" w:eastAsia="Calibri" w:hAnsi="Garamond" w:cstheme="minorHAnsi"/>
                <w:spacing w:val="-5"/>
                <w:sz w:val="20"/>
                <w:szCs w:val="20"/>
                <w:lang w:val="it-IT"/>
              </w:rPr>
              <w:t xml:space="preserve"> </w:t>
            </w:r>
            <w:r w:rsidRPr="002C1777">
              <w:rPr>
                <w:rFonts w:ascii="Garamond" w:eastAsia="Calibri" w:hAnsi="Garamond" w:cstheme="minorHAnsi"/>
                <w:spacing w:val="-1"/>
                <w:sz w:val="20"/>
                <w:szCs w:val="20"/>
                <w:lang w:val="it-IT"/>
              </w:rPr>
              <w:t>pe</w:t>
            </w:r>
            <w:r w:rsidRPr="002C1777">
              <w:rPr>
                <w:rFonts w:ascii="Garamond" w:eastAsia="Calibri" w:hAnsi="Garamond" w:cstheme="minorHAnsi"/>
                <w:sz w:val="20"/>
                <w:szCs w:val="20"/>
                <w:lang w:val="it-IT"/>
              </w:rPr>
              <w:t>r</w:t>
            </w:r>
            <w:r w:rsidRPr="002C1777">
              <w:rPr>
                <w:rFonts w:ascii="Garamond" w:eastAsia="Calibri" w:hAnsi="Garamond" w:cstheme="minorHAnsi"/>
                <w:spacing w:val="-2"/>
                <w:sz w:val="20"/>
                <w:szCs w:val="20"/>
                <w:lang w:val="it-IT"/>
              </w:rPr>
              <w:t xml:space="preserve"> </w:t>
            </w:r>
            <w:r w:rsidRPr="002C1777">
              <w:rPr>
                <w:rFonts w:ascii="Garamond" w:eastAsia="Calibri" w:hAnsi="Garamond" w:cstheme="minorHAnsi"/>
                <w:sz w:val="20"/>
                <w:szCs w:val="20"/>
                <w:lang w:val="it-IT"/>
              </w:rPr>
              <w:t xml:space="preserve">i </w:t>
            </w:r>
            <w:r w:rsidRPr="002C1777">
              <w:rPr>
                <w:rFonts w:ascii="Garamond" w:eastAsia="Calibri" w:hAnsi="Garamond" w:cstheme="minorHAnsi"/>
                <w:spacing w:val="1"/>
                <w:sz w:val="20"/>
                <w:szCs w:val="20"/>
                <w:lang w:val="it-IT"/>
              </w:rPr>
              <w:t>c</w:t>
            </w:r>
            <w:r w:rsidRPr="002C1777">
              <w:rPr>
                <w:rFonts w:ascii="Garamond" w:eastAsia="Calibri" w:hAnsi="Garamond" w:cstheme="minorHAnsi"/>
                <w:sz w:val="20"/>
                <w:szCs w:val="20"/>
                <w:lang w:val="it-IT"/>
              </w:rPr>
              <w:t>ari</w:t>
            </w:r>
            <w:r w:rsidRPr="002C1777">
              <w:rPr>
                <w:rFonts w:ascii="Garamond" w:eastAsia="Calibri" w:hAnsi="Garamond" w:cstheme="minorHAnsi"/>
                <w:spacing w:val="1"/>
                <w:sz w:val="20"/>
                <w:szCs w:val="20"/>
                <w:lang w:val="it-IT"/>
              </w:rPr>
              <w:t>c</w:t>
            </w:r>
            <w:r w:rsidRPr="002C1777">
              <w:rPr>
                <w:rFonts w:ascii="Garamond" w:eastAsia="Calibri" w:hAnsi="Garamond" w:cstheme="minorHAnsi"/>
                <w:spacing w:val="-1"/>
                <w:sz w:val="20"/>
                <w:szCs w:val="20"/>
                <w:lang w:val="it-IT"/>
              </w:rPr>
              <w:t>h</w:t>
            </w:r>
            <w:r w:rsidRPr="002C1777">
              <w:rPr>
                <w:rFonts w:ascii="Garamond" w:eastAsia="Calibri" w:hAnsi="Garamond" w:cstheme="minorHAnsi"/>
                <w:sz w:val="20"/>
                <w:szCs w:val="20"/>
                <w:lang w:val="it-IT"/>
              </w:rPr>
              <w:t>i</w:t>
            </w:r>
            <w:r w:rsidRPr="002C1777">
              <w:rPr>
                <w:rFonts w:ascii="Garamond" w:eastAsia="Calibri" w:hAnsi="Garamond" w:cstheme="minorHAnsi"/>
                <w:spacing w:val="-1"/>
                <w:sz w:val="20"/>
                <w:szCs w:val="20"/>
                <w:lang w:val="it-IT"/>
              </w:rPr>
              <w:t xml:space="preserve"> </w:t>
            </w:r>
            <w:r w:rsidRPr="002C1777">
              <w:rPr>
                <w:rFonts w:ascii="Garamond" w:eastAsia="Calibri" w:hAnsi="Garamond" w:cstheme="minorHAnsi"/>
                <w:sz w:val="20"/>
                <w:szCs w:val="20"/>
                <w:lang w:val="it-IT"/>
              </w:rPr>
              <w:t>im</w:t>
            </w:r>
            <w:r w:rsidRPr="002C1777">
              <w:rPr>
                <w:rFonts w:ascii="Garamond" w:eastAsia="Calibri" w:hAnsi="Garamond" w:cstheme="minorHAnsi"/>
                <w:spacing w:val="-1"/>
                <w:sz w:val="20"/>
                <w:szCs w:val="20"/>
                <w:lang w:val="it-IT"/>
              </w:rPr>
              <w:t>b</w:t>
            </w:r>
            <w:r w:rsidRPr="002C1777">
              <w:rPr>
                <w:rFonts w:ascii="Garamond" w:eastAsia="Calibri" w:hAnsi="Garamond" w:cstheme="minorHAnsi"/>
                <w:sz w:val="20"/>
                <w:szCs w:val="20"/>
                <w:lang w:val="it-IT"/>
              </w:rPr>
              <w:t>ra</w:t>
            </w:r>
            <w:r w:rsidRPr="002C1777">
              <w:rPr>
                <w:rFonts w:ascii="Garamond" w:eastAsia="Calibri" w:hAnsi="Garamond" w:cstheme="minorHAnsi"/>
                <w:spacing w:val="-1"/>
                <w:sz w:val="20"/>
                <w:szCs w:val="20"/>
                <w:lang w:val="it-IT"/>
              </w:rPr>
              <w:t>g</w:t>
            </w:r>
            <w:r w:rsidRPr="002C1777">
              <w:rPr>
                <w:rFonts w:ascii="Garamond" w:eastAsia="Calibri" w:hAnsi="Garamond" w:cstheme="minorHAnsi"/>
                <w:sz w:val="20"/>
                <w:szCs w:val="20"/>
                <w:lang w:val="it-IT"/>
              </w:rPr>
              <w:t>ati</w:t>
            </w:r>
            <w:r w:rsidR="00062242" w:rsidRPr="002C1777">
              <w:rPr>
                <w:rFonts w:ascii="Garamond" w:eastAsia="Calibri" w:hAnsi="Garamond" w:cstheme="minorHAnsi"/>
                <w:sz w:val="20"/>
                <w:szCs w:val="20"/>
                <w:lang w:val="it-IT"/>
              </w:rPr>
              <w:t>. /</w:t>
            </w:r>
            <w:r w:rsidR="00062242" w:rsidRPr="002C1777">
              <w:rPr>
                <w:rFonts w:ascii="Garamond" w:eastAsia="Arial" w:hAnsi="Garamond" w:cstheme="minorHAnsi"/>
                <w:i/>
                <w:iCs/>
                <w:sz w:val="20"/>
                <w:szCs w:val="20"/>
                <w:lang w:val="it-IT"/>
              </w:rPr>
              <w:t xml:space="preserve"> Select</w:t>
            </w:r>
            <w:r w:rsidR="00062242" w:rsidRPr="002C1777">
              <w:rPr>
                <w:rFonts w:ascii="Garamond" w:eastAsia="Arial" w:hAnsi="Garamond" w:cstheme="minorHAnsi"/>
                <w:i/>
                <w:iCs/>
                <w:spacing w:val="-15"/>
                <w:sz w:val="20"/>
                <w:szCs w:val="20"/>
                <w:lang w:val="it-IT"/>
              </w:rPr>
              <w:t xml:space="preserve"> </w:t>
            </w:r>
            <w:proofErr w:type="spellStart"/>
            <w:r w:rsidR="00062242" w:rsidRPr="002C1777">
              <w:rPr>
                <w:rFonts w:ascii="Garamond" w:eastAsia="Arial" w:hAnsi="Garamond" w:cstheme="minorHAnsi"/>
                <w:i/>
                <w:iCs/>
                <w:sz w:val="20"/>
                <w:szCs w:val="20"/>
                <w:lang w:val="it-IT"/>
              </w:rPr>
              <w:t>correct</w:t>
            </w:r>
            <w:proofErr w:type="spellEnd"/>
            <w:r w:rsidR="00062242" w:rsidRPr="002C1777">
              <w:rPr>
                <w:rFonts w:ascii="Garamond" w:eastAsia="Arial" w:hAnsi="Garamond" w:cstheme="minorHAnsi"/>
                <w:i/>
                <w:iCs/>
                <w:spacing w:val="28"/>
                <w:sz w:val="20"/>
                <w:szCs w:val="20"/>
                <w:lang w:val="it-IT"/>
              </w:rPr>
              <w:t xml:space="preserve"> </w:t>
            </w:r>
            <w:proofErr w:type="spellStart"/>
            <w:r w:rsidR="00062242" w:rsidRPr="002C1777">
              <w:rPr>
                <w:rFonts w:ascii="Garamond" w:eastAsia="Arial" w:hAnsi="Garamond" w:cstheme="minorHAnsi"/>
                <w:i/>
                <w:iCs/>
                <w:sz w:val="20"/>
                <w:szCs w:val="20"/>
                <w:lang w:val="it-IT"/>
              </w:rPr>
              <w:t>gear</w:t>
            </w:r>
            <w:proofErr w:type="spellEnd"/>
            <w:r w:rsidR="00062242" w:rsidRPr="002C1777">
              <w:rPr>
                <w:rFonts w:ascii="Garamond" w:eastAsia="Arial" w:hAnsi="Garamond" w:cstheme="minorHAnsi"/>
                <w:i/>
                <w:iCs/>
                <w:spacing w:val="18"/>
                <w:sz w:val="20"/>
                <w:szCs w:val="20"/>
                <w:lang w:val="it-IT"/>
              </w:rPr>
              <w:t xml:space="preserve"> </w:t>
            </w:r>
            <w:r w:rsidR="00062242" w:rsidRPr="002C1777">
              <w:rPr>
                <w:rFonts w:ascii="Garamond" w:eastAsia="Arial" w:hAnsi="Garamond" w:cstheme="minorHAnsi"/>
                <w:i/>
                <w:iCs/>
                <w:sz w:val="20"/>
                <w:szCs w:val="20"/>
                <w:lang w:val="it-IT"/>
              </w:rPr>
              <w:t>for</w:t>
            </w:r>
            <w:r w:rsidR="00062242" w:rsidRPr="002C1777">
              <w:rPr>
                <w:rFonts w:ascii="Garamond" w:eastAsia="Arial" w:hAnsi="Garamond" w:cstheme="minorHAnsi"/>
                <w:i/>
                <w:iCs/>
                <w:spacing w:val="40"/>
                <w:sz w:val="20"/>
                <w:szCs w:val="20"/>
                <w:lang w:val="it-IT"/>
              </w:rPr>
              <w:t xml:space="preserve"> </w:t>
            </w:r>
            <w:proofErr w:type="spellStart"/>
            <w:r w:rsidR="00062242" w:rsidRPr="002C1777">
              <w:rPr>
                <w:rFonts w:ascii="Garamond" w:eastAsia="Arial" w:hAnsi="Garamond" w:cstheme="minorHAnsi"/>
                <w:i/>
                <w:iCs/>
                <w:sz w:val="20"/>
                <w:szCs w:val="20"/>
                <w:lang w:val="it-IT"/>
              </w:rPr>
              <w:t>slinging</w:t>
            </w:r>
            <w:proofErr w:type="spellEnd"/>
            <w:r w:rsidR="00062242" w:rsidRPr="002C1777">
              <w:rPr>
                <w:rFonts w:ascii="Garamond" w:eastAsia="Arial" w:hAnsi="Garamond" w:cstheme="minorHAnsi"/>
                <w:i/>
                <w:iCs/>
                <w:spacing w:val="49"/>
                <w:sz w:val="20"/>
                <w:szCs w:val="20"/>
                <w:lang w:val="it-IT"/>
              </w:rPr>
              <w:t xml:space="preserve"> </w:t>
            </w:r>
            <w:r w:rsidR="00062242" w:rsidRPr="002C1777">
              <w:rPr>
                <w:rFonts w:ascii="Garamond" w:eastAsia="Arial" w:hAnsi="Garamond" w:cstheme="minorHAnsi"/>
                <w:i/>
                <w:iCs/>
                <w:w w:val="114"/>
                <w:sz w:val="20"/>
                <w:szCs w:val="20"/>
                <w:lang w:val="it-IT"/>
              </w:rPr>
              <w:t>lifts</w:t>
            </w:r>
          </w:p>
        </w:tc>
        <w:tc>
          <w:tcPr>
            <w:tcW w:w="992" w:type="dxa"/>
            <w:gridSpan w:val="3"/>
            <w:tcBorders>
              <w:top w:val="single" w:sz="4" w:space="0" w:color="auto"/>
              <w:left w:val="single" w:sz="4" w:space="0" w:color="00457E"/>
              <w:bottom w:val="single" w:sz="4" w:space="0" w:color="00457E"/>
              <w:right w:val="single" w:sz="4" w:space="0" w:color="00457E"/>
            </w:tcBorders>
          </w:tcPr>
          <w:p w14:paraId="6A0BFB37" w14:textId="77777777" w:rsidR="00A52021" w:rsidRPr="00A06AD1" w:rsidRDefault="00A52021" w:rsidP="00A52021">
            <w:pPr>
              <w:spacing w:line="240" w:lineRule="auto"/>
              <w:ind w:left="198" w:right="181"/>
              <w:jc w:val="both"/>
              <w:rPr>
                <w:rFonts w:ascii="Garamond" w:hAnsi="Garamond" w:cstheme="minorHAnsi"/>
                <w:i/>
                <w:iCs/>
                <w:sz w:val="18"/>
                <w:szCs w:val="18"/>
                <w:lang w:val="it-IT"/>
              </w:rPr>
            </w:pPr>
          </w:p>
        </w:tc>
        <w:tc>
          <w:tcPr>
            <w:tcW w:w="995" w:type="dxa"/>
            <w:tcBorders>
              <w:top w:val="single" w:sz="4" w:space="0" w:color="auto"/>
              <w:left w:val="single" w:sz="4" w:space="0" w:color="00457E"/>
              <w:bottom w:val="single" w:sz="4" w:space="0" w:color="00457E"/>
              <w:right w:val="single" w:sz="4" w:space="0" w:color="00457E"/>
            </w:tcBorders>
          </w:tcPr>
          <w:p w14:paraId="68B152BB" w14:textId="77777777" w:rsidR="00A52021" w:rsidRPr="00A06AD1" w:rsidRDefault="00A52021" w:rsidP="00A52021">
            <w:pPr>
              <w:spacing w:line="240" w:lineRule="auto"/>
              <w:ind w:left="198" w:right="181"/>
              <w:jc w:val="both"/>
              <w:rPr>
                <w:rFonts w:ascii="Garamond" w:hAnsi="Garamond" w:cstheme="minorHAnsi"/>
                <w:i/>
                <w:iCs/>
                <w:sz w:val="18"/>
                <w:szCs w:val="18"/>
                <w:lang w:val="it-IT"/>
              </w:rPr>
            </w:pPr>
          </w:p>
        </w:tc>
        <w:tc>
          <w:tcPr>
            <w:tcW w:w="4819" w:type="dxa"/>
            <w:gridSpan w:val="2"/>
            <w:vMerge/>
            <w:tcBorders>
              <w:left w:val="single" w:sz="4" w:space="0" w:color="00457E"/>
              <w:bottom w:val="single" w:sz="4" w:space="0" w:color="auto"/>
              <w:right w:val="single" w:sz="4" w:space="0" w:color="00457E"/>
            </w:tcBorders>
          </w:tcPr>
          <w:p w14:paraId="75BFC365" w14:textId="77777777" w:rsidR="00A52021" w:rsidRPr="00A06AD1" w:rsidRDefault="00A52021" w:rsidP="00A52021">
            <w:pPr>
              <w:spacing w:line="240" w:lineRule="auto"/>
              <w:jc w:val="both"/>
              <w:rPr>
                <w:rFonts w:ascii="Garamond" w:hAnsi="Garamond" w:cstheme="minorHAnsi"/>
                <w:i/>
                <w:iCs/>
                <w:sz w:val="18"/>
                <w:szCs w:val="18"/>
                <w:lang w:val="it-IT"/>
              </w:rPr>
            </w:pPr>
          </w:p>
        </w:tc>
        <w:tc>
          <w:tcPr>
            <w:tcW w:w="1281" w:type="dxa"/>
            <w:tcBorders>
              <w:top w:val="single" w:sz="4" w:space="0" w:color="00457E"/>
              <w:left w:val="single" w:sz="4" w:space="0" w:color="00457E"/>
              <w:bottom w:val="single" w:sz="4" w:space="0" w:color="00457E"/>
              <w:right w:val="single" w:sz="4" w:space="0" w:color="00457E"/>
            </w:tcBorders>
          </w:tcPr>
          <w:p w14:paraId="58B7F65F" w14:textId="77777777" w:rsidR="00A52021" w:rsidRPr="00A06AD1" w:rsidRDefault="00A52021" w:rsidP="00A52021">
            <w:pPr>
              <w:spacing w:line="240" w:lineRule="auto"/>
              <w:jc w:val="both"/>
              <w:rPr>
                <w:rFonts w:ascii="Garamond" w:hAnsi="Garamond" w:cstheme="minorHAnsi"/>
                <w:i/>
                <w:iCs/>
                <w:sz w:val="18"/>
                <w:szCs w:val="18"/>
                <w:lang w:val="it-IT"/>
              </w:rPr>
            </w:pPr>
          </w:p>
        </w:tc>
        <w:tc>
          <w:tcPr>
            <w:tcW w:w="1137" w:type="dxa"/>
            <w:tcBorders>
              <w:top w:val="single" w:sz="4" w:space="0" w:color="00457E"/>
              <w:left w:val="single" w:sz="4" w:space="0" w:color="00457E"/>
              <w:bottom w:val="single" w:sz="4" w:space="0" w:color="00457E"/>
              <w:right w:val="single" w:sz="4" w:space="0" w:color="00457E"/>
            </w:tcBorders>
          </w:tcPr>
          <w:p w14:paraId="24737DF2" w14:textId="77777777" w:rsidR="00A52021" w:rsidRPr="00A06AD1" w:rsidRDefault="00A52021" w:rsidP="00A52021">
            <w:pPr>
              <w:spacing w:line="240" w:lineRule="auto"/>
              <w:jc w:val="both"/>
              <w:rPr>
                <w:rFonts w:ascii="Garamond" w:hAnsi="Garamond" w:cstheme="minorHAnsi"/>
                <w:i/>
                <w:iCs/>
                <w:sz w:val="18"/>
                <w:szCs w:val="18"/>
                <w:lang w:val="it-IT"/>
              </w:rPr>
            </w:pPr>
          </w:p>
        </w:tc>
      </w:tr>
      <w:tr w:rsidR="002C1777" w:rsidRPr="00854A30" w14:paraId="1A072848" w14:textId="77777777" w:rsidTr="002C1777">
        <w:trPr>
          <w:trHeight w:hRule="exact" w:val="116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85E4D0D" w14:textId="77777777" w:rsidR="002C1777" w:rsidRPr="00880DC3" w:rsidRDefault="002C1777" w:rsidP="00CD2FA4">
            <w:pPr>
              <w:spacing w:after="0" w:line="218" w:lineRule="exact"/>
              <w:ind w:left="62"/>
              <w:jc w:val="center"/>
              <w:rPr>
                <w:rFonts w:ascii="Garamond" w:eastAsia="Calibri" w:hAnsi="Garamond" w:cstheme="minorHAnsi"/>
                <w:b/>
                <w:bCs/>
                <w:sz w:val="20"/>
                <w:szCs w:val="20"/>
                <w:lang w:val="it-IT"/>
              </w:rPr>
            </w:pPr>
          </w:p>
          <w:p w14:paraId="24BE9695" w14:textId="32F6B277" w:rsidR="002C1777" w:rsidRPr="00880DC3" w:rsidRDefault="002C1777" w:rsidP="00CD2FA4">
            <w:pPr>
              <w:spacing w:after="0" w:line="218" w:lineRule="exact"/>
              <w:ind w:left="62"/>
              <w:jc w:val="center"/>
              <w:rPr>
                <w:rFonts w:ascii="Garamond" w:eastAsia="Calibri" w:hAnsi="Garamond" w:cstheme="minorHAnsi"/>
                <w:sz w:val="20"/>
                <w:szCs w:val="20"/>
              </w:rPr>
            </w:pPr>
            <w:r w:rsidRPr="00880DC3">
              <w:rPr>
                <w:rFonts w:ascii="Garamond" w:eastAsia="Calibri" w:hAnsi="Garamond" w:cstheme="minorHAnsi"/>
                <w:b/>
                <w:bCs/>
                <w:sz w:val="20"/>
                <w:szCs w:val="20"/>
              </w:rPr>
              <w:t>3.</w:t>
            </w:r>
            <w:r>
              <w:rPr>
                <w:rFonts w:ascii="Garamond" w:eastAsia="Calibri" w:hAnsi="Garamond" w:cstheme="minorHAnsi"/>
                <w:b/>
                <w:bCs/>
                <w:sz w:val="20"/>
                <w:szCs w:val="20"/>
              </w:rPr>
              <w:t>11</w:t>
            </w:r>
          </w:p>
        </w:tc>
        <w:tc>
          <w:tcPr>
            <w:tcW w:w="7931" w:type="dxa"/>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EA3A812" w14:textId="5E5E127A" w:rsidR="002C1777" w:rsidRPr="00013F8D" w:rsidRDefault="002C1777" w:rsidP="00CD2FA4">
            <w:pPr>
              <w:spacing w:after="0"/>
              <w:ind w:left="105" w:right="137"/>
              <w:jc w:val="both"/>
              <w:rPr>
                <w:rFonts w:ascii="Garamond" w:eastAsia="Calibri" w:hAnsi="Garamond" w:cstheme="minorHAnsi"/>
                <w:i/>
                <w:iCs/>
                <w:sz w:val="20"/>
                <w:szCs w:val="20"/>
                <w:lang w:val="it-IT"/>
              </w:rPr>
            </w:pPr>
            <w:r w:rsidRPr="00A06AD1">
              <w:rPr>
                <w:rFonts w:ascii="Garamond" w:eastAsia="Calibri" w:hAnsi="Garamond" w:cstheme="minorHAnsi"/>
                <w:b/>
                <w:bCs/>
                <w:sz w:val="20"/>
                <w:szCs w:val="20"/>
                <w:lang w:val="it-IT"/>
              </w:rPr>
              <w:t>Conoscenza dell’</w:t>
            </w:r>
            <w:proofErr w:type="spellStart"/>
            <w:r w:rsidRPr="00A06AD1">
              <w:rPr>
                <w:rFonts w:ascii="Garamond" w:eastAsia="Calibri" w:hAnsi="Garamond" w:cstheme="minorHAnsi"/>
                <w:b/>
                <w:bCs/>
                <w:sz w:val="20"/>
                <w:szCs w:val="20"/>
                <w:lang w:val="it-IT"/>
              </w:rPr>
              <w:t>innalzamneto</w:t>
            </w:r>
            <w:proofErr w:type="spellEnd"/>
            <w:r w:rsidRPr="00A06AD1">
              <w:rPr>
                <w:rFonts w:ascii="Garamond" w:eastAsia="Calibri" w:hAnsi="Garamond" w:cstheme="minorHAnsi"/>
                <w:b/>
                <w:bCs/>
                <w:sz w:val="20"/>
                <w:szCs w:val="20"/>
                <w:lang w:val="it-IT"/>
              </w:rPr>
              <w:t xml:space="preserve"> ed ammaino delle bandiere e il significato delle bandiere a segnale singolo (A, B, G, H, O, P, Q). </w:t>
            </w:r>
            <w:r w:rsidRPr="00A06AD1">
              <w:rPr>
                <w:rFonts w:ascii="Garamond" w:eastAsia="Calibri" w:hAnsi="Garamond" w:cstheme="minorHAnsi"/>
                <w:i/>
                <w:iCs/>
                <w:sz w:val="20"/>
                <w:szCs w:val="20"/>
                <w:lang w:val="it-IT"/>
              </w:rPr>
              <w:t xml:space="preserve">/ Knowledge of </w:t>
            </w:r>
            <w:proofErr w:type="spellStart"/>
            <w:r w:rsidRPr="00A06AD1">
              <w:rPr>
                <w:rFonts w:ascii="Garamond" w:eastAsia="Calibri" w:hAnsi="Garamond" w:cstheme="minorHAnsi"/>
                <w:i/>
                <w:iCs/>
                <w:sz w:val="20"/>
                <w:szCs w:val="20"/>
                <w:lang w:val="it-IT"/>
              </w:rPr>
              <w:t>hoisting</w:t>
            </w:r>
            <w:proofErr w:type="spellEnd"/>
            <w:r w:rsidRPr="00A06AD1">
              <w:rPr>
                <w:rFonts w:ascii="Garamond" w:eastAsia="Calibri" w:hAnsi="Garamond" w:cstheme="minorHAnsi"/>
                <w:i/>
                <w:iCs/>
                <w:sz w:val="20"/>
                <w:szCs w:val="20"/>
                <w:lang w:val="it-IT"/>
              </w:rPr>
              <w:t xml:space="preserve"> and </w:t>
            </w:r>
            <w:proofErr w:type="spellStart"/>
            <w:r w:rsidRPr="00A06AD1">
              <w:rPr>
                <w:rFonts w:ascii="Garamond" w:eastAsia="Calibri" w:hAnsi="Garamond" w:cstheme="minorHAnsi"/>
                <w:i/>
                <w:iCs/>
                <w:sz w:val="20"/>
                <w:szCs w:val="20"/>
                <w:lang w:val="it-IT"/>
              </w:rPr>
              <w:t>dipping</w:t>
            </w:r>
            <w:proofErr w:type="spellEnd"/>
            <w:r w:rsidRPr="00A06AD1">
              <w:rPr>
                <w:rFonts w:ascii="Garamond" w:eastAsia="Calibri" w:hAnsi="Garamond" w:cstheme="minorHAnsi"/>
                <w:i/>
                <w:iCs/>
                <w:sz w:val="20"/>
                <w:szCs w:val="20"/>
                <w:lang w:val="it-IT"/>
              </w:rPr>
              <w:t xml:space="preserve"> flags and the </w:t>
            </w:r>
            <w:proofErr w:type="spellStart"/>
            <w:r w:rsidRPr="00A06AD1">
              <w:rPr>
                <w:rFonts w:ascii="Garamond" w:eastAsia="Calibri" w:hAnsi="Garamond" w:cstheme="minorHAnsi"/>
                <w:i/>
                <w:iCs/>
                <w:sz w:val="20"/>
                <w:szCs w:val="20"/>
                <w:lang w:val="it-IT"/>
              </w:rPr>
              <w:t>main</w:t>
            </w:r>
            <w:proofErr w:type="spellEnd"/>
            <w:r w:rsidRPr="00A06AD1">
              <w:rPr>
                <w:rFonts w:ascii="Garamond" w:eastAsia="Calibri" w:hAnsi="Garamond" w:cstheme="minorHAnsi"/>
                <w:i/>
                <w:iCs/>
                <w:sz w:val="20"/>
                <w:szCs w:val="20"/>
                <w:lang w:val="it-IT"/>
              </w:rPr>
              <w:t xml:space="preserve"> single flag </w:t>
            </w:r>
            <w:proofErr w:type="spellStart"/>
            <w:r w:rsidRPr="00A06AD1">
              <w:rPr>
                <w:rFonts w:ascii="Garamond" w:eastAsia="Calibri" w:hAnsi="Garamond" w:cstheme="minorHAnsi"/>
                <w:i/>
                <w:iCs/>
                <w:sz w:val="20"/>
                <w:szCs w:val="20"/>
                <w:lang w:val="it-IT"/>
              </w:rPr>
              <w:t>signals</w:t>
            </w:r>
            <w:proofErr w:type="spellEnd"/>
            <w:r w:rsidRPr="00A06AD1">
              <w:rPr>
                <w:rFonts w:ascii="Garamond" w:eastAsia="Calibri" w:hAnsi="Garamond" w:cstheme="minorHAnsi"/>
                <w:i/>
                <w:iCs/>
                <w:sz w:val="20"/>
                <w:szCs w:val="20"/>
                <w:lang w:val="it-IT"/>
              </w:rPr>
              <w:t xml:space="preserve"> (A, B, G, H, O, P, Q)</w:t>
            </w:r>
          </w:p>
        </w:tc>
        <w:tc>
          <w:tcPr>
            <w:tcW w:w="7237" w:type="dxa"/>
            <w:gridSpan w:val="4"/>
            <w:tcBorders>
              <w:top w:val="single" w:sz="4" w:space="0" w:color="000000"/>
              <w:left w:val="single" w:sz="4" w:space="0" w:color="000000"/>
              <w:bottom w:val="single" w:sz="4" w:space="0" w:color="00457E"/>
              <w:right w:val="single" w:sz="4" w:space="0" w:color="000000"/>
            </w:tcBorders>
            <w:shd w:val="clear" w:color="auto" w:fill="C6D9F1" w:themeFill="text2" w:themeFillTint="33"/>
          </w:tcPr>
          <w:p w14:paraId="2773A17E" w14:textId="77777777" w:rsidR="002C1777" w:rsidRPr="00854A30" w:rsidRDefault="002C1777" w:rsidP="00CD2FA4">
            <w:pPr>
              <w:spacing w:after="0" w:line="240" w:lineRule="auto"/>
              <w:ind w:left="147" w:right="223"/>
              <w:jc w:val="both"/>
              <w:rPr>
                <w:rFonts w:ascii="Garamond" w:eastAsia="Bradley Hand ITC" w:hAnsi="Garamond" w:cstheme="minorHAnsi"/>
                <w:sz w:val="20"/>
                <w:szCs w:val="20"/>
              </w:rPr>
            </w:pPr>
            <w:r w:rsidRPr="00A06AD1">
              <w:rPr>
                <w:rFonts w:ascii="Garamond" w:eastAsia="Calibri" w:hAnsi="Garamond" w:cs="Calibri"/>
                <w:b/>
                <w:bCs/>
                <w:iCs/>
                <w:spacing w:val="1"/>
                <w:sz w:val="20"/>
                <w:szCs w:val="20"/>
                <w:lang w:val="it-IT"/>
              </w:rPr>
              <w:t xml:space="preserve">Le comunicazioni all’interno dell’area di </w:t>
            </w:r>
            <w:proofErr w:type="spellStart"/>
            <w:r w:rsidRPr="00A06AD1">
              <w:rPr>
                <w:rFonts w:ascii="Garamond" w:eastAsia="Calibri" w:hAnsi="Garamond" w:cs="Calibri"/>
                <w:b/>
                <w:bCs/>
                <w:iCs/>
                <w:spacing w:val="1"/>
                <w:sz w:val="20"/>
                <w:szCs w:val="20"/>
                <w:lang w:val="it-IT"/>
              </w:rPr>
              <w:t>responsablità</w:t>
            </w:r>
            <w:proofErr w:type="spellEnd"/>
            <w:r w:rsidRPr="00A06AD1">
              <w:rPr>
                <w:rFonts w:ascii="Garamond" w:eastAsia="Calibri" w:hAnsi="Garamond" w:cs="Calibri"/>
                <w:b/>
                <w:bCs/>
                <w:iCs/>
                <w:spacing w:val="1"/>
                <w:sz w:val="20"/>
                <w:szCs w:val="20"/>
                <w:lang w:val="it-IT"/>
              </w:rPr>
              <w:t xml:space="preserve"> dell’operatore sono </w:t>
            </w:r>
            <w:proofErr w:type="spellStart"/>
            <w:r w:rsidRPr="00A06AD1">
              <w:rPr>
                <w:rFonts w:ascii="Garamond" w:eastAsia="Calibri" w:hAnsi="Garamond" w:cs="Calibri"/>
                <w:b/>
                <w:bCs/>
                <w:iCs/>
                <w:spacing w:val="1"/>
                <w:sz w:val="20"/>
                <w:szCs w:val="20"/>
                <w:lang w:val="it-IT"/>
              </w:rPr>
              <w:t>compatibililmente</w:t>
            </w:r>
            <w:proofErr w:type="spellEnd"/>
            <w:r w:rsidRPr="00A06AD1">
              <w:rPr>
                <w:rFonts w:ascii="Garamond" w:eastAsia="Calibri" w:hAnsi="Garamond" w:cs="Calibri"/>
                <w:b/>
                <w:bCs/>
                <w:iCs/>
                <w:spacing w:val="1"/>
                <w:sz w:val="20"/>
                <w:szCs w:val="20"/>
                <w:lang w:val="it-IT"/>
              </w:rPr>
              <w:t xml:space="preserve"> di successo. Il funzionamento dell’attrezzatura è effettuato in conformità con le procedure stabilite. </w:t>
            </w:r>
            <w:r w:rsidRPr="00A06AD1">
              <w:rPr>
                <w:rFonts w:ascii="Garamond" w:eastAsia="Calibri" w:hAnsi="Garamond" w:cs="Calibri"/>
                <w:b/>
                <w:bCs/>
                <w:iCs/>
                <w:sz w:val="20"/>
                <w:szCs w:val="20"/>
                <w:lang w:val="it-IT"/>
              </w:rPr>
              <w:t>/</w:t>
            </w:r>
            <w:r w:rsidRPr="00A06AD1">
              <w:rPr>
                <w:rFonts w:ascii="Garamond" w:eastAsia="Calibri" w:hAnsi="Garamond" w:cs="Calibri"/>
                <w:i/>
                <w:sz w:val="20"/>
                <w:szCs w:val="20"/>
                <w:lang w:val="it-IT"/>
              </w:rPr>
              <w:t xml:space="preserve"> Communications </w:t>
            </w:r>
            <w:proofErr w:type="spellStart"/>
            <w:r w:rsidRPr="00A06AD1">
              <w:rPr>
                <w:rFonts w:ascii="Garamond" w:eastAsia="Calibri" w:hAnsi="Garamond" w:cs="Calibri"/>
                <w:i/>
                <w:sz w:val="20"/>
                <w:szCs w:val="20"/>
                <w:lang w:val="it-IT"/>
              </w:rPr>
              <w:t>within</w:t>
            </w:r>
            <w:proofErr w:type="spellEnd"/>
            <w:r w:rsidRPr="00A06AD1">
              <w:rPr>
                <w:rFonts w:ascii="Garamond" w:eastAsia="Calibri" w:hAnsi="Garamond" w:cs="Calibri"/>
                <w:i/>
                <w:sz w:val="20"/>
                <w:szCs w:val="20"/>
                <w:lang w:val="it-IT"/>
              </w:rPr>
              <w:t xml:space="preserve"> the </w:t>
            </w:r>
            <w:proofErr w:type="spellStart"/>
            <w:r w:rsidRPr="00A06AD1">
              <w:rPr>
                <w:rFonts w:ascii="Garamond" w:eastAsia="Calibri" w:hAnsi="Garamond" w:cs="Calibri"/>
                <w:i/>
                <w:sz w:val="20"/>
                <w:szCs w:val="20"/>
                <w:lang w:val="it-IT"/>
              </w:rPr>
              <w:t>operator’s</w:t>
            </w:r>
            <w:proofErr w:type="spellEnd"/>
            <w:r w:rsidRPr="00A06AD1">
              <w:rPr>
                <w:rFonts w:ascii="Garamond" w:eastAsia="Calibri" w:hAnsi="Garamond" w:cs="Calibri"/>
                <w:i/>
                <w:sz w:val="20"/>
                <w:szCs w:val="20"/>
                <w:lang w:val="it-IT"/>
              </w:rPr>
              <w:t xml:space="preserve"> area of </w:t>
            </w:r>
            <w:proofErr w:type="spellStart"/>
            <w:r w:rsidRPr="00A06AD1">
              <w:rPr>
                <w:rFonts w:ascii="Garamond" w:eastAsia="Calibri" w:hAnsi="Garamond" w:cs="Calibri"/>
                <w:i/>
                <w:sz w:val="20"/>
                <w:szCs w:val="20"/>
                <w:lang w:val="it-IT"/>
              </w:rPr>
              <w:t>responsibility</w:t>
            </w:r>
            <w:proofErr w:type="spellEnd"/>
            <w:r w:rsidRPr="00A06AD1">
              <w:rPr>
                <w:rFonts w:ascii="Garamond" w:eastAsia="Calibri" w:hAnsi="Garamond" w:cs="Calibri"/>
                <w:i/>
                <w:sz w:val="20"/>
                <w:szCs w:val="20"/>
                <w:lang w:val="it-IT"/>
              </w:rPr>
              <w:t xml:space="preserve"> are </w:t>
            </w:r>
            <w:proofErr w:type="spellStart"/>
            <w:r w:rsidRPr="00A06AD1">
              <w:rPr>
                <w:rFonts w:ascii="Garamond" w:eastAsia="Calibri" w:hAnsi="Garamond" w:cs="Calibri"/>
                <w:i/>
                <w:sz w:val="20"/>
                <w:szCs w:val="20"/>
                <w:lang w:val="it-IT"/>
              </w:rPr>
              <w:t>consistently</w:t>
            </w:r>
            <w:proofErr w:type="spellEnd"/>
            <w:r w:rsidRPr="00A06AD1">
              <w:rPr>
                <w:rFonts w:ascii="Garamond" w:eastAsia="Calibri" w:hAnsi="Garamond" w:cs="Calibri"/>
                <w:i/>
                <w:sz w:val="20"/>
                <w:szCs w:val="20"/>
                <w:lang w:val="it-IT"/>
              </w:rPr>
              <w:t xml:space="preserve"> </w:t>
            </w:r>
            <w:proofErr w:type="spellStart"/>
            <w:r w:rsidRPr="00A06AD1">
              <w:rPr>
                <w:rFonts w:ascii="Garamond" w:eastAsia="Calibri" w:hAnsi="Garamond" w:cs="Calibri"/>
                <w:i/>
                <w:sz w:val="20"/>
                <w:szCs w:val="20"/>
                <w:lang w:val="it-IT"/>
              </w:rPr>
              <w:t>successful</w:t>
            </w:r>
            <w:proofErr w:type="spellEnd"/>
            <w:r w:rsidRPr="00A06AD1">
              <w:rPr>
                <w:rFonts w:ascii="Garamond" w:eastAsia="Calibri" w:hAnsi="Garamond" w:cs="Calibri"/>
                <w:i/>
                <w:sz w:val="20"/>
                <w:szCs w:val="20"/>
                <w:lang w:val="it-IT"/>
              </w:rPr>
              <w:t xml:space="preserve">. </w:t>
            </w:r>
            <w:r w:rsidRPr="00A06AD1">
              <w:rPr>
                <w:rFonts w:ascii="Garamond" w:eastAsia="Calibri" w:hAnsi="Garamond" w:cs="Calibri"/>
                <w:i/>
                <w:sz w:val="20"/>
                <w:szCs w:val="20"/>
              </w:rPr>
              <w:t>Equipment operation is safely carried out in accordance with established procedures.</w:t>
            </w:r>
          </w:p>
        </w:tc>
      </w:tr>
      <w:tr w:rsidR="00EE1A66" w:rsidRPr="00366F3C" w14:paraId="155AEE57" w14:textId="77777777" w:rsidTr="002C1777">
        <w:trPr>
          <w:trHeight w:hRule="exact" w:val="552"/>
          <w:jc w:val="center"/>
        </w:trPr>
        <w:tc>
          <w:tcPr>
            <w:tcW w:w="562" w:type="dxa"/>
            <w:tcBorders>
              <w:top w:val="single" w:sz="4" w:space="0" w:color="00457E"/>
              <w:left w:val="single" w:sz="4" w:space="0" w:color="00457E"/>
              <w:bottom w:val="single" w:sz="4" w:space="0" w:color="00457E"/>
              <w:right w:val="single" w:sz="4" w:space="0" w:color="00457E"/>
            </w:tcBorders>
          </w:tcPr>
          <w:p w14:paraId="05019547" w14:textId="77777777" w:rsidR="00062242" w:rsidRPr="002C1777" w:rsidRDefault="00062242" w:rsidP="00062242">
            <w:pPr>
              <w:spacing w:after="0" w:line="360" w:lineRule="auto"/>
              <w:jc w:val="center"/>
              <w:rPr>
                <w:rFonts w:ascii="Garamond" w:hAnsi="Garamond" w:cstheme="minorHAnsi"/>
                <w:sz w:val="20"/>
                <w:szCs w:val="20"/>
              </w:rPr>
            </w:pPr>
            <w:r w:rsidRPr="002C1777">
              <w:rPr>
                <w:rFonts w:ascii="Garamond" w:eastAsia="Arial" w:hAnsi="Garamond" w:cstheme="minorHAnsi"/>
                <w:sz w:val="20"/>
                <w:szCs w:val="20"/>
              </w:rPr>
              <w:t>.1</w:t>
            </w:r>
          </w:p>
        </w:tc>
        <w:tc>
          <w:tcPr>
            <w:tcW w:w="5954" w:type="dxa"/>
            <w:gridSpan w:val="3"/>
            <w:tcBorders>
              <w:top w:val="single" w:sz="4" w:space="0" w:color="00457E"/>
              <w:left w:val="single" w:sz="4" w:space="0" w:color="00457E"/>
              <w:bottom w:val="single" w:sz="4" w:space="0" w:color="00457E"/>
              <w:right w:val="single" w:sz="4" w:space="0" w:color="00457E"/>
            </w:tcBorders>
          </w:tcPr>
          <w:p w14:paraId="2B8A39F5" w14:textId="6687DF7B" w:rsidR="00062242" w:rsidRPr="002C1777" w:rsidRDefault="00062242" w:rsidP="00062242">
            <w:pPr>
              <w:spacing w:after="0" w:line="218" w:lineRule="exact"/>
              <w:ind w:left="105" w:right="238"/>
              <w:jc w:val="both"/>
              <w:rPr>
                <w:rFonts w:ascii="Garamond" w:hAnsi="Garamond" w:cstheme="minorHAnsi"/>
                <w:i/>
                <w:iCs/>
                <w:sz w:val="20"/>
                <w:szCs w:val="20"/>
                <w:lang w:val="it-IT"/>
              </w:rPr>
            </w:pPr>
            <w:r w:rsidRPr="002C1777">
              <w:rPr>
                <w:rFonts w:ascii="Garamond" w:eastAsia="Calibri" w:hAnsi="Garamond" w:cstheme="minorHAnsi"/>
                <w:sz w:val="20"/>
                <w:szCs w:val="20"/>
                <w:lang w:val="it-IT"/>
              </w:rPr>
              <w:t>C</w:t>
            </w:r>
            <w:r w:rsidRPr="002C1777">
              <w:rPr>
                <w:rFonts w:ascii="Garamond" w:eastAsia="Calibri" w:hAnsi="Garamond" w:cstheme="minorHAnsi"/>
                <w:spacing w:val="1"/>
                <w:sz w:val="20"/>
                <w:szCs w:val="20"/>
                <w:lang w:val="it-IT"/>
              </w:rPr>
              <w:t>o</w:t>
            </w:r>
            <w:r w:rsidRPr="002C1777">
              <w:rPr>
                <w:rFonts w:ascii="Garamond" w:eastAsia="Calibri" w:hAnsi="Garamond" w:cstheme="minorHAnsi"/>
                <w:sz w:val="20"/>
                <w:szCs w:val="20"/>
                <w:lang w:val="it-IT"/>
              </w:rPr>
              <w:t>m</w:t>
            </w:r>
            <w:r w:rsidRPr="002C1777">
              <w:rPr>
                <w:rFonts w:ascii="Garamond" w:eastAsia="Calibri" w:hAnsi="Garamond" w:cstheme="minorHAnsi"/>
                <w:spacing w:val="-1"/>
                <w:sz w:val="20"/>
                <w:szCs w:val="20"/>
                <w:lang w:val="it-IT"/>
              </w:rPr>
              <w:t>p</w:t>
            </w:r>
            <w:r w:rsidRPr="002C1777">
              <w:rPr>
                <w:rFonts w:ascii="Garamond" w:eastAsia="Calibri" w:hAnsi="Garamond" w:cstheme="minorHAnsi"/>
                <w:sz w:val="20"/>
                <w:szCs w:val="20"/>
                <w:lang w:val="it-IT"/>
              </w:rPr>
              <w:t>r</w:t>
            </w:r>
            <w:r w:rsidRPr="002C1777">
              <w:rPr>
                <w:rFonts w:ascii="Garamond" w:eastAsia="Calibri" w:hAnsi="Garamond" w:cstheme="minorHAnsi"/>
                <w:spacing w:val="-1"/>
                <w:sz w:val="20"/>
                <w:szCs w:val="20"/>
                <w:lang w:val="it-IT"/>
              </w:rPr>
              <w:t>end</w:t>
            </w:r>
            <w:r w:rsidRPr="002C1777">
              <w:rPr>
                <w:rFonts w:ascii="Garamond" w:eastAsia="Calibri" w:hAnsi="Garamond" w:cstheme="minorHAnsi"/>
                <w:sz w:val="20"/>
                <w:szCs w:val="20"/>
                <w:lang w:val="it-IT"/>
              </w:rPr>
              <w:t>e</w:t>
            </w:r>
            <w:r w:rsidRPr="002C1777">
              <w:rPr>
                <w:rFonts w:ascii="Garamond" w:eastAsia="Calibri" w:hAnsi="Garamond" w:cstheme="minorHAnsi"/>
                <w:spacing w:val="-2"/>
                <w:sz w:val="20"/>
                <w:szCs w:val="20"/>
                <w:lang w:val="it-IT"/>
              </w:rPr>
              <w:t xml:space="preserve"> </w:t>
            </w:r>
            <w:r w:rsidRPr="002C1777">
              <w:rPr>
                <w:rFonts w:ascii="Garamond" w:eastAsia="Calibri" w:hAnsi="Garamond" w:cstheme="minorHAnsi"/>
                <w:spacing w:val="-1"/>
                <w:sz w:val="20"/>
                <w:szCs w:val="20"/>
                <w:lang w:val="it-IT"/>
              </w:rPr>
              <w:t>l</w:t>
            </w:r>
            <w:r w:rsidRPr="002C1777">
              <w:rPr>
                <w:rFonts w:ascii="Garamond" w:eastAsia="Calibri" w:hAnsi="Garamond" w:cstheme="minorHAnsi"/>
                <w:spacing w:val="1"/>
                <w:sz w:val="20"/>
                <w:szCs w:val="20"/>
                <w:lang w:val="it-IT"/>
              </w:rPr>
              <w:t>’</w:t>
            </w:r>
            <w:r w:rsidRPr="002C1777">
              <w:rPr>
                <w:rFonts w:ascii="Garamond" w:eastAsia="Calibri" w:hAnsi="Garamond" w:cstheme="minorHAnsi"/>
                <w:sz w:val="20"/>
                <w:szCs w:val="20"/>
                <w:lang w:val="it-IT"/>
              </w:rPr>
              <w:t>a</w:t>
            </w:r>
            <w:r w:rsidRPr="002C1777">
              <w:rPr>
                <w:rFonts w:ascii="Garamond" w:eastAsia="Calibri" w:hAnsi="Garamond" w:cstheme="minorHAnsi"/>
                <w:spacing w:val="1"/>
                <w:sz w:val="20"/>
                <w:szCs w:val="20"/>
                <w:lang w:val="it-IT"/>
              </w:rPr>
              <w:t>cc</w:t>
            </w:r>
            <w:r w:rsidRPr="002C1777">
              <w:rPr>
                <w:rFonts w:ascii="Garamond" w:eastAsia="Calibri" w:hAnsi="Garamond" w:cstheme="minorHAnsi"/>
                <w:spacing w:val="-1"/>
                <w:sz w:val="20"/>
                <w:szCs w:val="20"/>
                <w:lang w:val="it-IT"/>
              </w:rPr>
              <w:t>e</w:t>
            </w:r>
            <w:r w:rsidRPr="002C1777">
              <w:rPr>
                <w:rFonts w:ascii="Garamond" w:eastAsia="Calibri" w:hAnsi="Garamond" w:cstheme="minorHAnsi"/>
                <w:sz w:val="20"/>
                <w:szCs w:val="20"/>
                <w:lang w:val="it-IT"/>
              </w:rPr>
              <w:t>ttato</w:t>
            </w:r>
            <w:r w:rsidRPr="002C1777">
              <w:rPr>
                <w:rFonts w:ascii="Garamond" w:eastAsia="Calibri" w:hAnsi="Garamond" w:cstheme="minorHAnsi"/>
                <w:spacing w:val="-4"/>
                <w:sz w:val="20"/>
                <w:szCs w:val="20"/>
                <w:lang w:val="it-IT"/>
              </w:rPr>
              <w:t xml:space="preserve"> </w:t>
            </w:r>
            <w:r w:rsidRPr="002C1777">
              <w:rPr>
                <w:rFonts w:ascii="Garamond" w:eastAsia="Calibri" w:hAnsi="Garamond" w:cstheme="minorHAnsi"/>
                <w:sz w:val="20"/>
                <w:szCs w:val="20"/>
                <w:lang w:val="it-IT"/>
              </w:rPr>
              <w:t>r</w:t>
            </w:r>
            <w:r w:rsidRPr="002C1777">
              <w:rPr>
                <w:rFonts w:ascii="Garamond" w:eastAsia="Calibri" w:hAnsi="Garamond" w:cstheme="minorHAnsi"/>
                <w:spacing w:val="-1"/>
                <w:sz w:val="20"/>
                <w:szCs w:val="20"/>
                <w:lang w:val="it-IT"/>
              </w:rPr>
              <w:t>eg</w:t>
            </w:r>
            <w:r w:rsidRPr="002C1777">
              <w:rPr>
                <w:rFonts w:ascii="Garamond" w:eastAsia="Calibri" w:hAnsi="Garamond" w:cstheme="minorHAnsi"/>
                <w:spacing w:val="1"/>
                <w:sz w:val="20"/>
                <w:szCs w:val="20"/>
                <w:lang w:val="it-IT"/>
              </w:rPr>
              <w:t>o</w:t>
            </w:r>
            <w:r w:rsidRPr="002C1777">
              <w:rPr>
                <w:rFonts w:ascii="Garamond" w:eastAsia="Calibri" w:hAnsi="Garamond" w:cstheme="minorHAnsi"/>
                <w:spacing w:val="-1"/>
                <w:sz w:val="20"/>
                <w:szCs w:val="20"/>
                <w:lang w:val="it-IT"/>
              </w:rPr>
              <w:t>l</w:t>
            </w:r>
            <w:r w:rsidRPr="002C1777">
              <w:rPr>
                <w:rFonts w:ascii="Garamond" w:eastAsia="Calibri" w:hAnsi="Garamond" w:cstheme="minorHAnsi"/>
                <w:sz w:val="20"/>
                <w:szCs w:val="20"/>
                <w:lang w:val="it-IT"/>
              </w:rPr>
              <w:t>am</w:t>
            </w:r>
            <w:r w:rsidRPr="002C1777">
              <w:rPr>
                <w:rFonts w:ascii="Garamond" w:eastAsia="Calibri" w:hAnsi="Garamond" w:cstheme="minorHAnsi"/>
                <w:spacing w:val="2"/>
                <w:sz w:val="20"/>
                <w:szCs w:val="20"/>
                <w:lang w:val="it-IT"/>
              </w:rPr>
              <w:t>e</w:t>
            </w:r>
            <w:r w:rsidRPr="002C1777">
              <w:rPr>
                <w:rFonts w:ascii="Garamond" w:eastAsia="Calibri" w:hAnsi="Garamond" w:cstheme="minorHAnsi"/>
                <w:spacing w:val="-1"/>
                <w:sz w:val="20"/>
                <w:szCs w:val="20"/>
                <w:lang w:val="it-IT"/>
              </w:rPr>
              <w:t>n</w:t>
            </w:r>
            <w:r w:rsidRPr="002C1777">
              <w:rPr>
                <w:rFonts w:ascii="Garamond" w:eastAsia="Calibri" w:hAnsi="Garamond" w:cstheme="minorHAnsi"/>
                <w:sz w:val="20"/>
                <w:szCs w:val="20"/>
                <w:lang w:val="it-IT"/>
              </w:rPr>
              <w:t>to</w:t>
            </w:r>
            <w:r w:rsidRPr="002C1777">
              <w:rPr>
                <w:rFonts w:ascii="Garamond" w:eastAsia="Calibri" w:hAnsi="Garamond" w:cstheme="minorHAnsi"/>
                <w:spacing w:val="37"/>
                <w:sz w:val="20"/>
                <w:szCs w:val="20"/>
                <w:lang w:val="it-IT"/>
              </w:rPr>
              <w:t xml:space="preserve"> </w:t>
            </w:r>
            <w:r w:rsidRPr="002C1777">
              <w:rPr>
                <w:rFonts w:ascii="Garamond" w:eastAsia="Calibri" w:hAnsi="Garamond" w:cstheme="minorHAnsi"/>
                <w:spacing w:val="-1"/>
                <w:sz w:val="20"/>
                <w:szCs w:val="20"/>
                <w:lang w:val="it-IT"/>
              </w:rPr>
              <w:t>pe</w:t>
            </w:r>
            <w:r w:rsidRPr="002C1777">
              <w:rPr>
                <w:rFonts w:ascii="Garamond" w:eastAsia="Calibri" w:hAnsi="Garamond" w:cstheme="minorHAnsi"/>
                <w:sz w:val="20"/>
                <w:szCs w:val="20"/>
                <w:lang w:val="it-IT"/>
              </w:rPr>
              <w:t>r</w:t>
            </w:r>
            <w:r w:rsidRPr="002C1777">
              <w:rPr>
                <w:rFonts w:ascii="Garamond" w:eastAsia="Calibri" w:hAnsi="Garamond" w:cstheme="minorHAnsi"/>
                <w:spacing w:val="-2"/>
                <w:sz w:val="20"/>
                <w:szCs w:val="20"/>
                <w:lang w:val="it-IT"/>
              </w:rPr>
              <w:t xml:space="preserve"> </w:t>
            </w:r>
            <w:r w:rsidRPr="002C1777">
              <w:rPr>
                <w:rFonts w:ascii="Garamond" w:eastAsia="Calibri" w:hAnsi="Garamond" w:cstheme="minorHAnsi"/>
                <w:spacing w:val="-1"/>
                <w:sz w:val="20"/>
                <w:szCs w:val="20"/>
                <w:lang w:val="it-IT"/>
              </w:rPr>
              <w:t>l</w:t>
            </w:r>
            <w:r w:rsidRPr="002C1777">
              <w:rPr>
                <w:rFonts w:ascii="Garamond" w:eastAsia="Calibri" w:hAnsi="Garamond" w:cstheme="minorHAnsi"/>
                <w:spacing w:val="1"/>
                <w:sz w:val="20"/>
                <w:szCs w:val="20"/>
                <w:lang w:val="it-IT"/>
              </w:rPr>
              <w:t>’</w:t>
            </w:r>
            <w:r w:rsidRPr="002C1777">
              <w:rPr>
                <w:rFonts w:ascii="Garamond" w:eastAsia="Calibri" w:hAnsi="Garamond" w:cstheme="minorHAnsi"/>
                <w:spacing w:val="-1"/>
                <w:sz w:val="20"/>
                <w:szCs w:val="20"/>
                <w:lang w:val="it-IT"/>
              </w:rPr>
              <w:t>i</w:t>
            </w:r>
            <w:r w:rsidRPr="002C1777">
              <w:rPr>
                <w:rFonts w:ascii="Garamond" w:eastAsia="Calibri" w:hAnsi="Garamond" w:cstheme="minorHAnsi"/>
                <w:sz w:val="20"/>
                <w:szCs w:val="20"/>
                <w:lang w:val="it-IT"/>
              </w:rPr>
              <w:t>m</w:t>
            </w:r>
            <w:r w:rsidRPr="002C1777">
              <w:rPr>
                <w:rFonts w:ascii="Garamond" w:eastAsia="Calibri" w:hAnsi="Garamond" w:cstheme="minorHAnsi"/>
                <w:spacing w:val="1"/>
                <w:sz w:val="20"/>
                <w:szCs w:val="20"/>
                <w:lang w:val="it-IT"/>
              </w:rPr>
              <w:t>p</w:t>
            </w:r>
            <w:r w:rsidRPr="002C1777">
              <w:rPr>
                <w:rFonts w:ascii="Garamond" w:eastAsia="Calibri" w:hAnsi="Garamond" w:cstheme="minorHAnsi"/>
                <w:spacing w:val="-1"/>
                <w:sz w:val="20"/>
                <w:szCs w:val="20"/>
                <w:lang w:val="it-IT"/>
              </w:rPr>
              <w:t>ieg</w:t>
            </w:r>
            <w:r w:rsidRPr="002C1777">
              <w:rPr>
                <w:rFonts w:ascii="Garamond" w:eastAsia="Calibri" w:hAnsi="Garamond" w:cstheme="minorHAnsi"/>
                <w:sz w:val="20"/>
                <w:szCs w:val="20"/>
                <w:lang w:val="it-IT"/>
              </w:rPr>
              <w:t>o</w:t>
            </w:r>
            <w:r w:rsidRPr="002C1777">
              <w:rPr>
                <w:rFonts w:ascii="Garamond" w:eastAsia="Calibri" w:hAnsi="Garamond" w:cstheme="minorHAnsi"/>
                <w:spacing w:val="-2"/>
                <w:sz w:val="20"/>
                <w:szCs w:val="20"/>
                <w:lang w:val="it-IT"/>
              </w:rPr>
              <w:t xml:space="preserve"> </w:t>
            </w:r>
            <w:r w:rsidRPr="002C1777">
              <w:rPr>
                <w:rFonts w:ascii="Garamond" w:eastAsia="Calibri" w:hAnsi="Garamond" w:cstheme="minorHAnsi"/>
                <w:spacing w:val="-1"/>
                <w:sz w:val="20"/>
                <w:szCs w:val="20"/>
                <w:lang w:val="it-IT"/>
              </w:rPr>
              <w:t>d</w:t>
            </w:r>
            <w:r w:rsidRPr="002C1777">
              <w:rPr>
                <w:rFonts w:ascii="Garamond" w:eastAsia="Calibri" w:hAnsi="Garamond" w:cstheme="minorHAnsi"/>
                <w:spacing w:val="2"/>
                <w:sz w:val="20"/>
                <w:szCs w:val="20"/>
                <w:lang w:val="it-IT"/>
              </w:rPr>
              <w:t>e</w:t>
            </w:r>
            <w:r w:rsidRPr="002C1777">
              <w:rPr>
                <w:rFonts w:ascii="Garamond" w:eastAsia="Calibri" w:hAnsi="Garamond" w:cstheme="minorHAnsi"/>
                <w:spacing w:val="-1"/>
                <w:sz w:val="20"/>
                <w:szCs w:val="20"/>
                <w:lang w:val="it-IT"/>
              </w:rPr>
              <w:t>ll</w:t>
            </w:r>
            <w:r w:rsidRPr="002C1777">
              <w:rPr>
                <w:rFonts w:ascii="Garamond" w:eastAsia="Calibri" w:hAnsi="Garamond" w:cstheme="minorHAnsi"/>
                <w:sz w:val="20"/>
                <w:szCs w:val="20"/>
                <w:lang w:val="it-IT"/>
              </w:rPr>
              <w:t xml:space="preserve">e </w:t>
            </w:r>
            <w:r w:rsidRPr="002C1777">
              <w:rPr>
                <w:rFonts w:ascii="Garamond" w:eastAsia="Calibri" w:hAnsi="Garamond" w:cstheme="minorHAnsi"/>
                <w:spacing w:val="-1"/>
                <w:sz w:val="20"/>
                <w:szCs w:val="20"/>
                <w:lang w:val="it-IT"/>
              </w:rPr>
              <w:t>b</w:t>
            </w:r>
            <w:r w:rsidRPr="002C1777">
              <w:rPr>
                <w:rFonts w:ascii="Garamond" w:eastAsia="Calibri" w:hAnsi="Garamond" w:cstheme="minorHAnsi"/>
                <w:sz w:val="20"/>
                <w:szCs w:val="20"/>
                <w:lang w:val="it-IT"/>
              </w:rPr>
              <w:t>a</w:t>
            </w:r>
            <w:r w:rsidRPr="002C1777">
              <w:rPr>
                <w:rFonts w:ascii="Garamond" w:eastAsia="Calibri" w:hAnsi="Garamond" w:cstheme="minorHAnsi"/>
                <w:spacing w:val="-1"/>
                <w:sz w:val="20"/>
                <w:szCs w:val="20"/>
                <w:lang w:val="it-IT"/>
              </w:rPr>
              <w:t>nd</w:t>
            </w:r>
            <w:r w:rsidRPr="002C1777">
              <w:rPr>
                <w:rFonts w:ascii="Garamond" w:eastAsia="Calibri" w:hAnsi="Garamond" w:cstheme="minorHAnsi"/>
                <w:spacing w:val="2"/>
                <w:sz w:val="20"/>
                <w:szCs w:val="20"/>
                <w:lang w:val="it-IT"/>
              </w:rPr>
              <w:t>i</w:t>
            </w:r>
            <w:r w:rsidRPr="002C1777">
              <w:rPr>
                <w:rFonts w:ascii="Garamond" w:eastAsia="Calibri" w:hAnsi="Garamond" w:cstheme="minorHAnsi"/>
                <w:spacing w:val="-1"/>
                <w:sz w:val="20"/>
                <w:szCs w:val="20"/>
                <w:lang w:val="it-IT"/>
              </w:rPr>
              <w:t>e</w:t>
            </w:r>
            <w:r w:rsidRPr="002C1777">
              <w:rPr>
                <w:rFonts w:ascii="Garamond" w:eastAsia="Calibri" w:hAnsi="Garamond" w:cstheme="minorHAnsi"/>
                <w:sz w:val="20"/>
                <w:szCs w:val="20"/>
                <w:lang w:val="it-IT"/>
              </w:rPr>
              <w:t xml:space="preserve">re </w:t>
            </w:r>
            <w:r w:rsidRPr="002C1777">
              <w:rPr>
                <w:rFonts w:ascii="Garamond" w:eastAsia="Calibri" w:hAnsi="Garamond" w:cstheme="minorHAnsi"/>
                <w:spacing w:val="-1"/>
                <w:sz w:val="20"/>
                <w:szCs w:val="20"/>
                <w:lang w:val="it-IT"/>
              </w:rPr>
              <w:t>n</w:t>
            </w:r>
            <w:r w:rsidRPr="002C1777">
              <w:rPr>
                <w:rFonts w:ascii="Garamond" w:eastAsia="Calibri" w:hAnsi="Garamond" w:cstheme="minorHAnsi"/>
                <w:sz w:val="20"/>
                <w:szCs w:val="20"/>
                <w:lang w:val="it-IT"/>
              </w:rPr>
              <w:t>a</w:t>
            </w:r>
            <w:r w:rsidRPr="002C1777">
              <w:rPr>
                <w:rFonts w:ascii="Garamond" w:eastAsia="Calibri" w:hAnsi="Garamond" w:cstheme="minorHAnsi"/>
                <w:spacing w:val="1"/>
                <w:sz w:val="20"/>
                <w:szCs w:val="20"/>
                <w:lang w:val="it-IT"/>
              </w:rPr>
              <w:t>z</w:t>
            </w:r>
            <w:r w:rsidRPr="002C1777">
              <w:rPr>
                <w:rFonts w:ascii="Garamond" w:eastAsia="Calibri" w:hAnsi="Garamond" w:cstheme="minorHAnsi"/>
                <w:spacing w:val="-1"/>
                <w:sz w:val="20"/>
                <w:szCs w:val="20"/>
                <w:lang w:val="it-IT"/>
              </w:rPr>
              <w:t>i</w:t>
            </w:r>
            <w:r w:rsidRPr="002C1777">
              <w:rPr>
                <w:rFonts w:ascii="Garamond" w:eastAsia="Calibri" w:hAnsi="Garamond" w:cstheme="minorHAnsi"/>
                <w:spacing w:val="1"/>
                <w:sz w:val="20"/>
                <w:szCs w:val="20"/>
                <w:lang w:val="it-IT"/>
              </w:rPr>
              <w:t>o</w:t>
            </w:r>
            <w:r w:rsidRPr="002C1777">
              <w:rPr>
                <w:rFonts w:ascii="Garamond" w:eastAsia="Calibri" w:hAnsi="Garamond" w:cstheme="minorHAnsi"/>
                <w:spacing w:val="-1"/>
                <w:sz w:val="20"/>
                <w:szCs w:val="20"/>
                <w:lang w:val="it-IT"/>
              </w:rPr>
              <w:t>n</w:t>
            </w:r>
            <w:r w:rsidRPr="002C1777">
              <w:rPr>
                <w:rFonts w:ascii="Garamond" w:eastAsia="Calibri" w:hAnsi="Garamond" w:cstheme="minorHAnsi"/>
                <w:sz w:val="20"/>
                <w:szCs w:val="20"/>
                <w:lang w:val="it-IT"/>
              </w:rPr>
              <w:t>a</w:t>
            </w:r>
            <w:r w:rsidRPr="002C1777">
              <w:rPr>
                <w:rFonts w:ascii="Garamond" w:eastAsia="Calibri" w:hAnsi="Garamond" w:cstheme="minorHAnsi"/>
                <w:spacing w:val="-1"/>
                <w:sz w:val="20"/>
                <w:szCs w:val="20"/>
                <w:lang w:val="it-IT"/>
              </w:rPr>
              <w:t>l</w:t>
            </w:r>
            <w:r w:rsidRPr="002C1777">
              <w:rPr>
                <w:rFonts w:ascii="Garamond" w:eastAsia="Calibri" w:hAnsi="Garamond" w:cstheme="minorHAnsi"/>
                <w:sz w:val="20"/>
                <w:szCs w:val="20"/>
                <w:lang w:val="it-IT"/>
              </w:rPr>
              <w:t>i. /</w:t>
            </w:r>
            <w:proofErr w:type="spellStart"/>
            <w:r w:rsidRPr="002C1777">
              <w:rPr>
                <w:rFonts w:ascii="Garamond" w:eastAsia="Calibri" w:hAnsi="Garamond" w:cstheme="minorHAnsi"/>
                <w:i/>
                <w:iCs/>
                <w:sz w:val="20"/>
                <w:szCs w:val="20"/>
                <w:lang w:val="it-IT"/>
              </w:rPr>
              <w:t>Understand</w:t>
            </w:r>
            <w:proofErr w:type="spellEnd"/>
            <w:r w:rsidRPr="002C1777">
              <w:rPr>
                <w:rFonts w:ascii="Garamond" w:eastAsia="Calibri" w:hAnsi="Garamond" w:cstheme="minorHAnsi"/>
                <w:i/>
                <w:iCs/>
                <w:sz w:val="20"/>
                <w:szCs w:val="20"/>
                <w:lang w:val="it-IT"/>
              </w:rPr>
              <w:t xml:space="preserve"> </w:t>
            </w:r>
            <w:proofErr w:type="spellStart"/>
            <w:r w:rsidRPr="002C1777">
              <w:rPr>
                <w:rFonts w:ascii="Garamond" w:eastAsia="Calibri" w:hAnsi="Garamond" w:cstheme="minorHAnsi"/>
                <w:i/>
                <w:iCs/>
                <w:sz w:val="20"/>
                <w:szCs w:val="20"/>
                <w:lang w:val="it-IT"/>
              </w:rPr>
              <w:t>accepted</w:t>
            </w:r>
            <w:proofErr w:type="spellEnd"/>
            <w:r w:rsidRPr="002C1777">
              <w:rPr>
                <w:rFonts w:ascii="Garamond" w:eastAsia="Calibri" w:hAnsi="Garamond" w:cstheme="minorHAnsi"/>
                <w:i/>
                <w:iCs/>
                <w:sz w:val="20"/>
                <w:szCs w:val="20"/>
                <w:lang w:val="it-IT"/>
              </w:rPr>
              <w:t xml:space="preserve"> </w:t>
            </w:r>
            <w:proofErr w:type="spellStart"/>
            <w:r w:rsidRPr="002C1777">
              <w:rPr>
                <w:rFonts w:ascii="Garamond" w:eastAsia="Calibri" w:hAnsi="Garamond" w:cstheme="minorHAnsi"/>
                <w:i/>
                <w:iCs/>
                <w:sz w:val="20"/>
                <w:szCs w:val="20"/>
                <w:lang w:val="it-IT"/>
              </w:rPr>
              <w:t>etiquette</w:t>
            </w:r>
            <w:proofErr w:type="spellEnd"/>
            <w:r w:rsidRPr="002C1777">
              <w:rPr>
                <w:rFonts w:ascii="Garamond" w:eastAsia="Calibri" w:hAnsi="Garamond" w:cstheme="minorHAnsi"/>
                <w:i/>
                <w:iCs/>
                <w:sz w:val="20"/>
                <w:szCs w:val="20"/>
                <w:lang w:val="it-IT"/>
              </w:rPr>
              <w:t xml:space="preserve"> for </w:t>
            </w:r>
            <w:proofErr w:type="spellStart"/>
            <w:r w:rsidRPr="002C1777">
              <w:rPr>
                <w:rFonts w:ascii="Garamond" w:eastAsia="Calibri" w:hAnsi="Garamond" w:cstheme="minorHAnsi"/>
                <w:i/>
                <w:iCs/>
                <w:sz w:val="20"/>
                <w:szCs w:val="20"/>
                <w:lang w:val="it-IT"/>
              </w:rPr>
              <w:t>dipping</w:t>
            </w:r>
            <w:proofErr w:type="spellEnd"/>
            <w:r w:rsidRPr="002C1777">
              <w:rPr>
                <w:rFonts w:ascii="Garamond" w:eastAsia="Calibri" w:hAnsi="Garamond" w:cstheme="minorHAnsi"/>
                <w:i/>
                <w:iCs/>
                <w:sz w:val="20"/>
                <w:szCs w:val="20"/>
                <w:lang w:val="it-IT"/>
              </w:rPr>
              <w:t xml:space="preserve"> </w:t>
            </w:r>
            <w:proofErr w:type="spellStart"/>
            <w:r w:rsidRPr="002C1777">
              <w:rPr>
                <w:rFonts w:ascii="Garamond" w:eastAsia="Calibri" w:hAnsi="Garamond" w:cstheme="minorHAnsi"/>
                <w:i/>
                <w:iCs/>
                <w:sz w:val="20"/>
                <w:szCs w:val="20"/>
                <w:lang w:val="it-IT"/>
              </w:rPr>
              <w:t>ensigns</w:t>
            </w:r>
            <w:proofErr w:type="spellEnd"/>
          </w:p>
        </w:tc>
        <w:tc>
          <w:tcPr>
            <w:tcW w:w="847" w:type="dxa"/>
            <w:tcBorders>
              <w:top w:val="single" w:sz="4" w:space="0" w:color="auto"/>
              <w:left w:val="single" w:sz="4" w:space="0" w:color="00457E"/>
              <w:bottom w:val="single" w:sz="4" w:space="0" w:color="00457E"/>
              <w:right w:val="single" w:sz="4" w:space="0" w:color="00457E"/>
            </w:tcBorders>
          </w:tcPr>
          <w:p w14:paraId="70DE435E" w14:textId="77777777" w:rsidR="00062242" w:rsidRPr="00A06AD1" w:rsidRDefault="00062242" w:rsidP="00062242">
            <w:pPr>
              <w:spacing w:line="240" w:lineRule="auto"/>
              <w:ind w:left="198" w:right="181"/>
              <w:jc w:val="both"/>
              <w:rPr>
                <w:rFonts w:ascii="Garamond" w:hAnsi="Garamond" w:cstheme="minorHAnsi"/>
                <w:i/>
                <w:iCs/>
                <w:sz w:val="18"/>
                <w:szCs w:val="18"/>
                <w:lang w:val="it-IT"/>
              </w:rPr>
            </w:pPr>
          </w:p>
        </w:tc>
        <w:tc>
          <w:tcPr>
            <w:tcW w:w="1130" w:type="dxa"/>
            <w:gridSpan w:val="2"/>
            <w:tcBorders>
              <w:top w:val="single" w:sz="4" w:space="0" w:color="auto"/>
              <w:left w:val="single" w:sz="4" w:space="0" w:color="00457E"/>
              <w:bottom w:val="single" w:sz="4" w:space="0" w:color="00457E"/>
              <w:right w:val="single" w:sz="4" w:space="0" w:color="00457E"/>
            </w:tcBorders>
          </w:tcPr>
          <w:p w14:paraId="19CB6569" w14:textId="77777777" w:rsidR="00062242" w:rsidRPr="00A06AD1" w:rsidRDefault="00062242" w:rsidP="00062242">
            <w:pPr>
              <w:spacing w:line="240" w:lineRule="auto"/>
              <w:ind w:left="198" w:right="181"/>
              <w:jc w:val="both"/>
              <w:rPr>
                <w:rFonts w:ascii="Garamond" w:hAnsi="Garamond" w:cstheme="minorHAnsi"/>
                <w:i/>
                <w:iCs/>
                <w:sz w:val="18"/>
                <w:szCs w:val="18"/>
                <w:lang w:val="it-IT"/>
              </w:rPr>
            </w:pPr>
          </w:p>
        </w:tc>
        <w:tc>
          <w:tcPr>
            <w:tcW w:w="4819" w:type="dxa"/>
            <w:gridSpan w:val="2"/>
            <w:vMerge w:val="restart"/>
            <w:tcBorders>
              <w:top w:val="single" w:sz="4" w:space="0" w:color="auto"/>
              <w:left w:val="single" w:sz="4" w:space="0" w:color="00457E"/>
              <w:bottom w:val="single" w:sz="4" w:space="0" w:color="auto"/>
              <w:right w:val="single" w:sz="4" w:space="0" w:color="00457E"/>
            </w:tcBorders>
          </w:tcPr>
          <w:p w14:paraId="2AFE3527" w14:textId="77777777" w:rsidR="00062242" w:rsidRPr="00A06AD1" w:rsidRDefault="00062242" w:rsidP="00062242">
            <w:pPr>
              <w:spacing w:line="240" w:lineRule="auto"/>
              <w:jc w:val="both"/>
              <w:rPr>
                <w:rFonts w:ascii="Garamond" w:hAnsi="Garamond" w:cstheme="minorHAnsi"/>
                <w:i/>
                <w:iCs/>
                <w:sz w:val="18"/>
                <w:szCs w:val="18"/>
                <w:lang w:val="it-IT"/>
              </w:rPr>
            </w:pPr>
          </w:p>
        </w:tc>
        <w:tc>
          <w:tcPr>
            <w:tcW w:w="1281" w:type="dxa"/>
            <w:tcBorders>
              <w:top w:val="single" w:sz="4" w:space="0" w:color="00457E"/>
              <w:left w:val="single" w:sz="4" w:space="0" w:color="00457E"/>
              <w:bottom w:val="single" w:sz="4" w:space="0" w:color="00457E"/>
              <w:right w:val="single" w:sz="4" w:space="0" w:color="00457E"/>
            </w:tcBorders>
          </w:tcPr>
          <w:p w14:paraId="7549E1FF" w14:textId="77777777" w:rsidR="00062242" w:rsidRPr="00A06AD1" w:rsidRDefault="00062242" w:rsidP="00062242">
            <w:pPr>
              <w:spacing w:line="240" w:lineRule="auto"/>
              <w:jc w:val="both"/>
              <w:rPr>
                <w:rFonts w:ascii="Garamond" w:hAnsi="Garamond" w:cstheme="minorHAnsi"/>
                <w:i/>
                <w:iCs/>
                <w:sz w:val="18"/>
                <w:szCs w:val="18"/>
                <w:lang w:val="it-IT"/>
              </w:rPr>
            </w:pPr>
          </w:p>
        </w:tc>
        <w:tc>
          <w:tcPr>
            <w:tcW w:w="1137" w:type="dxa"/>
            <w:tcBorders>
              <w:top w:val="single" w:sz="4" w:space="0" w:color="00457E"/>
              <w:left w:val="single" w:sz="4" w:space="0" w:color="00457E"/>
              <w:bottom w:val="single" w:sz="4" w:space="0" w:color="00457E"/>
              <w:right w:val="single" w:sz="4" w:space="0" w:color="00457E"/>
            </w:tcBorders>
          </w:tcPr>
          <w:p w14:paraId="2E6FE2C2" w14:textId="77777777" w:rsidR="00062242" w:rsidRPr="00A06AD1" w:rsidRDefault="00062242" w:rsidP="00062242">
            <w:pPr>
              <w:spacing w:line="240" w:lineRule="auto"/>
              <w:jc w:val="both"/>
              <w:rPr>
                <w:rFonts w:ascii="Garamond" w:hAnsi="Garamond" w:cstheme="minorHAnsi"/>
                <w:i/>
                <w:iCs/>
                <w:sz w:val="18"/>
                <w:szCs w:val="18"/>
                <w:lang w:val="it-IT"/>
              </w:rPr>
            </w:pPr>
          </w:p>
        </w:tc>
      </w:tr>
      <w:tr w:rsidR="00EE1A66" w:rsidRPr="00366F3C" w14:paraId="3A2511B4" w14:textId="77777777" w:rsidTr="002C1777">
        <w:trPr>
          <w:trHeight w:hRule="exact" w:val="560"/>
          <w:jc w:val="center"/>
        </w:trPr>
        <w:tc>
          <w:tcPr>
            <w:tcW w:w="562" w:type="dxa"/>
            <w:tcBorders>
              <w:top w:val="single" w:sz="4" w:space="0" w:color="00457E"/>
              <w:left w:val="single" w:sz="4" w:space="0" w:color="00457E"/>
              <w:bottom w:val="single" w:sz="4" w:space="0" w:color="00457E"/>
              <w:right w:val="single" w:sz="4" w:space="0" w:color="00457E"/>
            </w:tcBorders>
          </w:tcPr>
          <w:p w14:paraId="4160F276" w14:textId="77777777" w:rsidR="00062242" w:rsidRPr="002C1777" w:rsidRDefault="00062242" w:rsidP="00062242">
            <w:pPr>
              <w:spacing w:after="0" w:line="360" w:lineRule="auto"/>
              <w:jc w:val="center"/>
              <w:rPr>
                <w:rFonts w:ascii="Garamond" w:hAnsi="Garamond" w:cstheme="minorHAnsi"/>
                <w:sz w:val="20"/>
                <w:szCs w:val="20"/>
              </w:rPr>
            </w:pPr>
            <w:r w:rsidRPr="002C1777">
              <w:rPr>
                <w:rFonts w:ascii="Garamond" w:eastAsia="Arial" w:hAnsi="Garamond" w:cstheme="minorHAnsi"/>
                <w:sz w:val="20"/>
                <w:szCs w:val="20"/>
              </w:rPr>
              <w:t>.2</w:t>
            </w:r>
          </w:p>
        </w:tc>
        <w:tc>
          <w:tcPr>
            <w:tcW w:w="5954" w:type="dxa"/>
            <w:gridSpan w:val="3"/>
            <w:tcBorders>
              <w:top w:val="single" w:sz="4" w:space="0" w:color="00457E"/>
              <w:left w:val="single" w:sz="4" w:space="0" w:color="00457E"/>
              <w:bottom w:val="single" w:sz="4" w:space="0" w:color="00457E"/>
              <w:right w:val="single" w:sz="4" w:space="0" w:color="00457E"/>
            </w:tcBorders>
          </w:tcPr>
          <w:p w14:paraId="70C1D7BF" w14:textId="0E7A1C79" w:rsidR="00062242" w:rsidRPr="002C1777" w:rsidRDefault="00062242" w:rsidP="00062242">
            <w:pPr>
              <w:spacing w:after="0" w:line="218" w:lineRule="exact"/>
              <w:ind w:left="105" w:right="238"/>
              <w:jc w:val="both"/>
              <w:rPr>
                <w:rFonts w:ascii="Garamond" w:hAnsi="Garamond" w:cstheme="minorHAnsi"/>
                <w:i/>
                <w:iCs/>
                <w:sz w:val="20"/>
                <w:szCs w:val="20"/>
                <w:lang w:val="it-IT"/>
              </w:rPr>
            </w:pPr>
            <w:r w:rsidRPr="002C1777">
              <w:rPr>
                <w:rFonts w:ascii="Garamond" w:eastAsia="Calibri" w:hAnsi="Garamond" w:cstheme="minorHAnsi"/>
                <w:sz w:val="20"/>
                <w:szCs w:val="20"/>
                <w:lang w:val="it-IT"/>
              </w:rPr>
              <w:t>I</w:t>
            </w:r>
            <w:r w:rsidRPr="002C1777">
              <w:rPr>
                <w:rFonts w:ascii="Garamond" w:eastAsia="Calibri" w:hAnsi="Garamond" w:cstheme="minorHAnsi"/>
                <w:spacing w:val="-1"/>
                <w:sz w:val="20"/>
                <w:szCs w:val="20"/>
                <w:lang w:val="it-IT"/>
              </w:rPr>
              <w:t>ss</w:t>
            </w:r>
            <w:r w:rsidRPr="002C1777">
              <w:rPr>
                <w:rFonts w:ascii="Garamond" w:eastAsia="Calibri" w:hAnsi="Garamond" w:cstheme="minorHAnsi"/>
                <w:sz w:val="20"/>
                <w:szCs w:val="20"/>
                <w:lang w:val="it-IT"/>
              </w:rPr>
              <w:t xml:space="preserve">a </w:t>
            </w:r>
            <w:r w:rsidRPr="002C1777">
              <w:rPr>
                <w:rFonts w:ascii="Garamond" w:eastAsia="Calibri" w:hAnsi="Garamond" w:cstheme="minorHAnsi"/>
                <w:spacing w:val="-1"/>
                <w:sz w:val="20"/>
                <w:szCs w:val="20"/>
                <w:lang w:val="it-IT"/>
              </w:rPr>
              <w:t>l</w:t>
            </w:r>
            <w:r w:rsidRPr="002C1777">
              <w:rPr>
                <w:rFonts w:ascii="Garamond" w:eastAsia="Calibri" w:hAnsi="Garamond" w:cstheme="minorHAnsi"/>
                <w:sz w:val="20"/>
                <w:szCs w:val="20"/>
                <w:lang w:val="it-IT"/>
              </w:rPr>
              <w:t xml:space="preserve">a </w:t>
            </w:r>
            <w:r w:rsidRPr="002C1777">
              <w:rPr>
                <w:rFonts w:ascii="Garamond" w:eastAsia="Calibri" w:hAnsi="Garamond" w:cstheme="minorHAnsi"/>
                <w:spacing w:val="-1"/>
                <w:sz w:val="20"/>
                <w:szCs w:val="20"/>
                <w:lang w:val="it-IT"/>
              </w:rPr>
              <w:t>b</w:t>
            </w:r>
            <w:r w:rsidRPr="002C1777">
              <w:rPr>
                <w:rFonts w:ascii="Garamond" w:eastAsia="Calibri" w:hAnsi="Garamond" w:cstheme="minorHAnsi"/>
                <w:sz w:val="20"/>
                <w:szCs w:val="20"/>
                <w:lang w:val="it-IT"/>
              </w:rPr>
              <w:t>a</w:t>
            </w:r>
            <w:r w:rsidRPr="002C1777">
              <w:rPr>
                <w:rFonts w:ascii="Garamond" w:eastAsia="Calibri" w:hAnsi="Garamond" w:cstheme="minorHAnsi"/>
                <w:spacing w:val="1"/>
                <w:sz w:val="20"/>
                <w:szCs w:val="20"/>
                <w:lang w:val="it-IT"/>
              </w:rPr>
              <w:t>n</w:t>
            </w:r>
            <w:r w:rsidRPr="002C1777">
              <w:rPr>
                <w:rFonts w:ascii="Garamond" w:eastAsia="Calibri" w:hAnsi="Garamond" w:cstheme="minorHAnsi"/>
                <w:spacing w:val="-1"/>
                <w:sz w:val="20"/>
                <w:szCs w:val="20"/>
                <w:lang w:val="it-IT"/>
              </w:rPr>
              <w:t>die</w:t>
            </w:r>
            <w:r w:rsidRPr="002C1777">
              <w:rPr>
                <w:rFonts w:ascii="Garamond" w:eastAsia="Calibri" w:hAnsi="Garamond" w:cstheme="minorHAnsi"/>
                <w:sz w:val="20"/>
                <w:szCs w:val="20"/>
                <w:lang w:val="it-IT"/>
              </w:rPr>
              <w:t>ra</w:t>
            </w:r>
            <w:r w:rsidRPr="002C1777">
              <w:rPr>
                <w:rFonts w:ascii="Garamond" w:eastAsia="Calibri" w:hAnsi="Garamond" w:cstheme="minorHAnsi"/>
                <w:spacing w:val="1"/>
                <w:sz w:val="20"/>
                <w:szCs w:val="20"/>
                <w:lang w:val="it-IT"/>
              </w:rPr>
              <w:t xml:space="preserve"> </w:t>
            </w:r>
            <w:r w:rsidRPr="002C1777">
              <w:rPr>
                <w:rFonts w:ascii="Garamond" w:eastAsia="Calibri" w:hAnsi="Garamond" w:cstheme="minorHAnsi"/>
                <w:spacing w:val="-1"/>
                <w:sz w:val="20"/>
                <w:szCs w:val="20"/>
                <w:lang w:val="it-IT"/>
              </w:rPr>
              <w:t>n</w:t>
            </w:r>
            <w:r w:rsidRPr="002C1777">
              <w:rPr>
                <w:rFonts w:ascii="Garamond" w:eastAsia="Calibri" w:hAnsi="Garamond" w:cstheme="minorHAnsi"/>
                <w:sz w:val="20"/>
                <w:szCs w:val="20"/>
                <w:lang w:val="it-IT"/>
              </w:rPr>
              <w:t>a</w:t>
            </w:r>
            <w:r w:rsidRPr="002C1777">
              <w:rPr>
                <w:rFonts w:ascii="Garamond" w:eastAsia="Calibri" w:hAnsi="Garamond" w:cstheme="minorHAnsi"/>
                <w:spacing w:val="1"/>
                <w:sz w:val="20"/>
                <w:szCs w:val="20"/>
                <w:lang w:val="it-IT"/>
              </w:rPr>
              <w:t>z</w:t>
            </w:r>
            <w:r w:rsidRPr="002C1777">
              <w:rPr>
                <w:rFonts w:ascii="Garamond" w:eastAsia="Calibri" w:hAnsi="Garamond" w:cstheme="minorHAnsi"/>
                <w:spacing w:val="-1"/>
                <w:sz w:val="20"/>
                <w:szCs w:val="20"/>
                <w:lang w:val="it-IT"/>
              </w:rPr>
              <w:t>i</w:t>
            </w:r>
            <w:r w:rsidRPr="002C1777">
              <w:rPr>
                <w:rFonts w:ascii="Garamond" w:eastAsia="Calibri" w:hAnsi="Garamond" w:cstheme="minorHAnsi"/>
                <w:spacing w:val="1"/>
                <w:sz w:val="20"/>
                <w:szCs w:val="20"/>
                <w:lang w:val="it-IT"/>
              </w:rPr>
              <w:t>o</w:t>
            </w:r>
            <w:r w:rsidRPr="002C1777">
              <w:rPr>
                <w:rFonts w:ascii="Garamond" w:eastAsia="Calibri" w:hAnsi="Garamond" w:cstheme="minorHAnsi"/>
                <w:spacing w:val="-1"/>
                <w:sz w:val="20"/>
                <w:szCs w:val="20"/>
                <w:lang w:val="it-IT"/>
              </w:rPr>
              <w:t>n</w:t>
            </w:r>
            <w:r w:rsidRPr="002C1777">
              <w:rPr>
                <w:rFonts w:ascii="Garamond" w:eastAsia="Calibri" w:hAnsi="Garamond" w:cstheme="minorHAnsi"/>
                <w:sz w:val="20"/>
                <w:szCs w:val="20"/>
                <w:lang w:val="it-IT"/>
              </w:rPr>
              <w:t>a</w:t>
            </w:r>
            <w:r w:rsidRPr="002C1777">
              <w:rPr>
                <w:rFonts w:ascii="Garamond" w:eastAsia="Calibri" w:hAnsi="Garamond" w:cstheme="minorHAnsi"/>
                <w:spacing w:val="-1"/>
                <w:sz w:val="20"/>
                <w:szCs w:val="20"/>
                <w:lang w:val="it-IT"/>
              </w:rPr>
              <w:t>l</w:t>
            </w:r>
            <w:r w:rsidRPr="002C1777">
              <w:rPr>
                <w:rFonts w:ascii="Garamond" w:eastAsia="Calibri" w:hAnsi="Garamond" w:cstheme="minorHAnsi"/>
                <w:sz w:val="20"/>
                <w:szCs w:val="20"/>
                <w:lang w:val="it-IT"/>
              </w:rPr>
              <w:t>e</w:t>
            </w:r>
            <w:r w:rsidRPr="002C1777">
              <w:rPr>
                <w:rFonts w:ascii="Garamond" w:eastAsia="Calibri" w:hAnsi="Garamond" w:cstheme="minorHAnsi"/>
                <w:spacing w:val="-2"/>
                <w:sz w:val="20"/>
                <w:szCs w:val="20"/>
                <w:lang w:val="it-IT"/>
              </w:rPr>
              <w:t xml:space="preserve"> </w:t>
            </w:r>
            <w:r w:rsidRPr="002C1777">
              <w:rPr>
                <w:rFonts w:ascii="Garamond" w:eastAsia="Calibri" w:hAnsi="Garamond" w:cstheme="minorHAnsi"/>
                <w:spacing w:val="1"/>
                <w:sz w:val="20"/>
                <w:szCs w:val="20"/>
                <w:lang w:val="it-IT"/>
              </w:rPr>
              <w:t>d</w:t>
            </w:r>
            <w:r w:rsidRPr="002C1777">
              <w:rPr>
                <w:rFonts w:ascii="Garamond" w:eastAsia="Calibri" w:hAnsi="Garamond" w:cstheme="minorHAnsi"/>
                <w:spacing w:val="-1"/>
                <w:sz w:val="20"/>
                <w:szCs w:val="20"/>
                <w:lang w:val="it-IT"/>
              </w:rPr>
              <w:t>e</w:t>
            </w:r>
            <w:r w:rsidRPr="002C1777">
              <w:rPr>
                <w:rFonts w:ascii="Garamond" w:eastAsia="Calibri" w:hAnsi="Garamond" w:cstheme="minorHAnsi"/>
                <w:sz w:val="20"/>
                <w:szCs w:val="20"/>
                <w:lang w:val="it-IT"/>
              </w:rPr>
              <w:t>l</w:t>
            </w:r>
            <w:r w:rsidRPr="002C1777">
              <w:rPr>
                <w:rFonts w:ascii="Garamond" w:eastAsia="Calibri" w:hAnsi="Garamond" w:cstheme="minorHAnsi"/>
                <w:spacing w:val="-1"/>
                <w:sz w:val="20"/>
                <w:szCs w:val="20"/>
                <w:lang w:val="it-IT"/>
              </w:rPr>
              <w:t xml:space="preserve"> p</w:t>
            </w:r>
            <w:r w:rsidRPr="002C1777">
              <w:rPr>
                <w:rFonts w:ascii="Garamond" w:eastAsia="Calibri" w:hAnsi="Garamond" w:cstheme="minorHAnsi"/>
                <w:spacing w:val="1"/>
                <w:sz w:val="20"/>
                <w:szCs w:val="20"/>
                <w:lang w:val="it-IT"/>
              </w:rPr>
              <w:t>o</w:t>
            </w:r>
            <w:r w:rsidRPr="002C1777">
              <w:rPr>
                <w:rFonts w:ascii="Garamond" w:eastAsia="Calibri" w:hAnsi="Garamond" w:cstheme="minorHAnsi"/>
                <w:spacing w:val="2"/>
                <w:sz w:val="20"/>
                <w:szCs w:val="20"/>
                <w:lang w:val="it-IT"/>
              </w:rPr>
              <w:t>r</w:t>
            </w:r>
            <w:r w:rsidRPr="002C1777">
              <w:rPr>
                <w:rFonts w:ascii="Garamond" w:eastAsia="Calibri" w:hAnsi="Garamond" w:cstheme="minorHAnsi"/>
                <w:sz w:val="20"/>
                <w:szCs w:val="20"/>
                <w:lang w:val="it-IT"/>
              </w:rPr>
              <w:t>t</w:t>
            </w:r>
            <w:r w:rsidRPr="002C1777">
              <w:rPr>
                <w:rFonts w:ascii="Garamond" w:eastAsia="Calibri" w:hAnsi="Garamond" w:cstheme="minorHAnsi"/>
                <w:spacing w:val="1"/>
                <w:sz w:val="20"/>
                <w:szCs w:val="20"/>
                <w:lang w:val="it-IT"/>
              </w:rPr>
              <w:t>o</w:t>
            </w:r>
            <w:r w:rsidRPr="002C1777">
              <w:rPr>
                <w:rFonts w:ascii="Garamond" w:eastAsia="Calibri" w:hAnsi="Garamond" w:cstheme="minorHAnsi"/>
                <w:sz w:val="20"/>
                <w:szCs w:val="20"/>
                <w:lang w:val="it-IT"/>
              </w:rPr>
              <w:t>,</w:t>
            </w:r>
            <w:r w:rsidRPr="002C1777">
              <w:rPr>
                <w:rFonts w:ascii="Garamond" w:eastAsia="Calibri" w:hAnsi="Garamond" w:cstheme="minorHAnsi"/>
                <w:spacing w:val="-1"/>
                <w:sz w:val="20"/>
                <w:szCs w:val="20"/>
                <w:lang w:val="it-IT"/>
              </w:rPr>
              <w:t xml:space="preserve"> </w:t>
            </w:r>
            <w:r w:rsidRPr="002C1777">
              <w:rPr>
                <w:rFonts w:ascii="Garamond" w:eastAsia="Calibri" w:hAnsi="Garamond" w:cstheme="minorHAnsi"/>
                <w:spacing w:val="1"/>
                <w:sz w:val="20"/>
                <w:szCs w:val="20"/>
                <w:lang w:val="it-IT"/>
              </w:rPr>
              <w:t>co</w:t>
            </w:r>
            <w:r w:rsidRPr="002C1777">
              <w:rPr>
                <w:rFonts w:ascii="Garamond" w:eastAsia="Calibri" w:hAnsi="Garamond" w:cstheme="minorHAnsi"/>
                <w:sz w:val="20"/>
                <w:szCs w:val="20"/>
                <w:lang w:val="it-IT"/>
              </w:rPr>
              <w:t>me</w:t>
            </w:r>
            <w:r w:rsidRPr="002C1777">
              <w:rPr>
                <w:rFonts w:ascii="Garamond" w:eastAsia="Calibri" w:hAnsi="Garamond" w:cstheme="minorHAnsi"/>
                <w:spacing w:val="-4"/>
                <w:sz w:val="20"/>
                <w:szCs w:val="20"/>
                <w:lang w:val="it-IT"/>
              </w:rPr>
              <w:t xml:space="preserve"> </w:t>
            </w:r>
            <w:r w:rsidRPr="002C1777">
              <w:rPr>
                <w:rFonts w:ascii="Garamond" w:eastAsia="Calibri" w:hAnsi="Garamond" w:cstheme="minorHAnsi"/>
                <w:spacing w:val="-1"/>
                <w:sz w:val="20"/>
                <w:szCs w:val="20"/>
                <w:lang w:val="it-IT"/>
              </w:rPr>
              <w:t>is</w:t>
            </w:r>
            <w:r w:rsidRPr="002C1777">
              <w:rPr>
                <w:rFonts w:ascii="Garamond" w:eastAsia="Calibri" w:hAnsi="Garamond" w:cstheme="minorHAnsi"/>
                <w:sz w:val="20"/>
                <w:szCs w:val="20"/>
                <w:lang w:val="it-IT"/>
              </w:rPr>
              <w:t>tr</w:t>
            </w:r>
            <w:r w:rsidRPr="002C1777">
              <w:rPr>
                <w:rFonts w:ascii="Garamond" w:eastAsia="Calibri" w:hAnsi="Garamond" w:cstheme="minorHAnsi"/>
                <w:spacing w:val="-1"/>
                <w:sz w:val="20"/>
                <w:szCs w:val="20"/>
                <w:lang w:val="it-IT"/>
              </w:rPr>
              <w:t>ui</w:t>
            </w:r>
            <w:r w:rsidRPr="002C1777">
              <w:rPr>
                <w:rFonts w:ascii="Garamond" w:eastAsia="Calibri" w:hAnsi="Garamond" w:cstheme="minorHAnsi"/>
                <w:sz w:val="20"/>
                <w:szCs w:val="20"/>
                <w:lang w:val="it-IT"/>
              </w:rPr>
              <w:t>to. /</w:t>
            </w:r>
            <w:r w:rsidRPr="002C1777">
              <w:rPr>
                <w:rFonts w:ascii="Garamond" w:eastAsia="Arial" w:hAnsi="Garamond" w:cstheme="minorHAnsi"/>
                <w:i/>
                <w:iCs/>
                <w:sz w:val="20"/>
                <w:szCs w:val="20"/>
                <w:lang w:val="it-IT"/>
              </w:rPr>
              <w:t xml:space="preserve"> </w:t>
            </w:r>
            <w:proofErr w:type="spellStart"/>
            <w:r w:rsidRPr="002C1777">
              <w:rPr>
                <w:rFonts w:ascii="Garamond" w:eastAsia="Arial" w:hAnsi="Garamond" w:cstheme="minorHAnsi"/>
                <w:i/>
                <w:iCs/>
                <w:sz w:val="20"/>
                <w:szCs w:val="20"/>
                <w:lang w:val="it-IT"/>
              </w:rPr>
              <w:t>Hoist</w:t>
            </w:r>
            <w:proofErr w:type="spellEnd"/>
            <w:r w:rsidRPr="002C1777">
              <w:rPr>
                <w:rFonts w:ascii="Garamond" w:eastAsia="Arial" w:hAnsi="Garamond" w:cstheme="minorHAnsi"/>
                <w:i/>
                <w:iCs/>
                <w:spacing w:val="16"/>
                <w:sz w:val="20"/>
                <w:szCs w:val="20"/>
                <w:lang w:val="it-IT"/>
              </w:rPr>
              <w:t xml:space="preserve"> </w:t>
            </w:r>
            <w:proofErr w:type="spellStart"/>
            <w:r w:rsidRPr="002C1777">
              <w:rPr>
                <w:rFonts w:ascii="Garamond" w:eastAsia="Arial" w:hAnsi="Garamond" w:cstheme="minorHAnsi"/>
                <w:i/>
                <w:iCs/>
                <w:sz w:val="20"/>
                <w:szCs w:val="20"/>
                <w:lang w:val="it-IT"/>
              </w:rPr>
              <w:t>courtesy</w:t>
            </w:r>
            <w:proofErr w:type="spellEnd"/>
            <w:r w:rsidRPr="002C1777">
              <w:rPr>
                <w:rFonts w:ascii="Garamond" w:eastAsia="Arial" w:hAnsi="Garamond" w:cstheme="minorHAnsi"/>
                <w:i/>
                <w:iCs/>
                <w:spacing w:val="14"/>
                <w:sz w:val="20"/>
                <w:szCs w:val="20"/>
                <w:lang w:val="it-IT"/>
              </w:rPr>
              <w:t xml:space="preserve"> </w:t>
            </w:r>
            <w:r w:rsidRPr="002C1777">
              <w:rPr>
                <w:rFonts w:ascii="Garamond" w:eastAsia="Arial" w:hAnsi="Garamond" w:cstheme="minorHAnsi"/>
                <w:i/>
                <w:iCs/>
                <w:sz w:val="20"/>
                <w:szCs w:val="20"/>
                <w:lang w:val="it-IT"/>
              </w:rPr>
              <w:t>flags</w:t>
            </w:r>
            <w:r w:rsidRPr="002C1777">
              <w:rPr>
                <w:rFonts w:ascii="Garamond" w:eastAsia="Arial" w:hAnsi="Garamond" w:cstheme="minorHAnsi"/>
                <w:i/>
                <w:iCs/>
                <w:spacing w:val="19"/>
                <w:sz w:val="20"/>
                <w:szCs w:val="20"/>
                <w:lang w:val="it-IT"/>
              </w:rPr>
              <w:t xml:space="preserve"> </w:t>
            </w:r>
            <w:proofErr w:type="spellStart"/>
            <w:r w:rsidRPr="002C1777">
              <w:rPr>
                <w:rFonts w:ascii="Garamond" w:eastAsia="Arial" w:hAnsi="Garamond" w:cstheme="minorHAnsi"/>
                <w:i/>
                <w:iCs/>
                <w:w w:val="89"/>
                <w:sz w:val="20"/>
                <w:szCs w:val="20"/>
                <w:lang w:val="it-IT"/>
              </w:rPr>
              <w:t>as</w:t>
            </w:r>
            <w:proofErr w:type="spellEnd"/>
            <w:r w:rsidRPr="002C1777">
              <w:rPr>
                <w:rFonts w:ascii="Garamond" w:eastAsia="Arial" w:hAnsi="Garamond" w:cstheme="minorHAnsi"/>
                <w:i/>
                <w:iCs/>
                <w:spacing w:val="5"/>
                <w:w w:val="89"/>
                <w:sz w:val="20"/>
                <w:szCs w:val="20"/>
                <w:lang w:val="it-IT"/>
              </w:rPr>
              <w:t xml:space="preserve"> </w:t>
            </w:r>
            <w:proofErr w:type="spellStart"/>
            <w:r w:rsidRPr="002C1777">
              <w:rPr>
                <w:rFonts w:ascii="Garamond" w:eastAsia="Arial" w:hAnsi="Garamond" w:cstheme="minorHAnsi"/>
                <w:i/>
                <w:iCs/>
                <w:w w:val="107"/>
                <w:sz w:val="20"/>
                <w:szCs w:val="20"/>
                <w:lang w:val="it-IT"/>
              </w:rPr>
              <w:t>directed</w:t>
            </w:r>
            <w:proofErr w:type="spellEnd"/>
          </w:p>
        </w:tc>
        <w:tc>
          <w:tcPr>
            <w:tcW w:w="847" w:type="dxa"/>
            <w:tcBorders>
              <w:top w:val="single" w:sz="4" w:space="0" w:color="00457E"/>
              <w:left w:val="single" w:sz="4" w:space="0" w:color="00457E"/>
              <w:bottom w:val="single" w:sz="4" w:space="0" w:color="00457E"/>
              <w:right w:val="single" w:sz="4" w:space="0" w:color="00457E"/>
            </w:tcBorders>
          </w:tcPr>
          <w:p w14:paraId="577EA7EE" w14:textId="77777777" w:rsidR="00062242" w:rsidRPr="00A06AD1" w:rsidRDefault="00062242" w:rsidP="00062242">
            <w:pPr>
              <w:spacing w:line="240" w:lineRule="auto"/>
              <w:ind w:left="198" w:right="181"/>
              <w:jc w:val="both"/>
              <w:rPr>
                <w:rFonts w:ascii="Garamond" w:hAnsi="Garamond" w:cstheme="minorHAnsi"/>
                <w:i/>
                <w:iCs/>
                <w:sz w:val="18"/>
                <w:szCs w:val="18"/>
                <w:lang w:val="it-IT"/>
              </w:rPr>
            </w:pPr>
          </w:p>
        </w:tc>
        <w:tc>
          <w:tcPr>
            <w:tcW w:w="1130" w:type="dxa"/>
            <w:gridSpan w:val="2"/>
            <w:tcBorders>
              <w:top w:val="single" w:sz="4" w:space="0" w:color="00457E"/>
              <w:left w:val="single" w:sz="4" w:space="0" w:color="00457E"/>
              <w:bottom w:val="single" w:sz="4" w:space="0" w:color="00457E"/>
              <w:right w:val="single" w:sz="4" w:space="0" w:color="00457E"/>
            </w:tcBorders>
          </w:tcPr>
          <w:p w14:paraId="30FD44E1" w14:textId="77777777" w:rsidR="00062242" w:rsidRPr="00A06AD1" w:rsidRDefault="00062242" w:rsidP="00062242">
            <w:pPr>
              <w:spacing w:line="240" w:lineRule="auto"/>
              <w:ind w:left="198" w:right="181"/>
              <w:jc w:val="both"/>
              <w:rPr>
                <w:rFonts w:ascii="Garamond" w:hAnsi="Garamond" w:cstheme="minorHAnsi"/>
                <w:i/>
                <w:iCs/>
                <w:sz w:val="18"/>
                <w:szCs w:val="18"/>
                <w:lang w:val="it-IT"/>
              </w:rPr>
            </w:pPr>
          </w:p>
        </w:tc>
        <w:tc>
          <w:tcPr>
            <w:tcW w:w="4819" w:type="dxa"/>
            <w:gridSpan w:val="2"/>
            <w:vMerge/>
            <w:tcBorders>
              <w:left w:val="single" w:sz="4" w:space="0" w:color="00457E"/>
              <w:bottom w:val="single" w:sz="4" w:space="0" w:color="auto"/>
              <w:right w:val="single" w:sz="4" w:space="0" w:color="00457E"/>
            </w:tcBorders>
          </w:tcPr>
          <w:p w14:paraId="7F484965" w14:textId="77777777" w:rsidR="00062242" w:rsidRPr="00A06AD1" w:rsidRDefault="00062242" w:rsidP="00062242">
            <w:pPr>
              <w:spacing w:line="240" w:lineRule="auto"/>
              <w:jc w:val="both"/>
              <w:rPr>
                <w:rFonts w:ascii="Garamond" w:hAnsi="Garamond" w:cstheme="minorHAnsi"/>
                <w:i/>
                <w:iCs/>
                <w:sz w:val="18"/>
                <w:szCs w:val="18"/>
                <w:lang w:val="it-IT"/>
              </w:rPr>
            </w:pPr>
          </w:p>
        </w:tc>
        <w:tc>
          <w:tcPr>
            <w:tcW w:w="1281" w:type="dxa"/>
            <w:tcBorders>
              <w:top w:val="single" w:sz="4" w:space="0" w:color="00457E"/>
              <w:left w:val="single" w:sz="4" w:space="0" w:color="00457E"/>
              <w:bottom w:val="single" w:sz="4" w:space="0" w:color="00457E"/>
              <w:right w:val="single" w:sz="4" w:space="0" w:color="00457E"/>
            </w:tcBorders>
          </w:tcPr>
          <w:p w14:paraId="1334A9D8" w14:textId="77777777" w:rsidR="00062242" w:rsidRPr="00A06AD1" w:rsidRDefault="00062242" w:rsidP="00062242">
            <w:pPr>
              <w:spacing w:line="240" w:lineRule="auto"/>
              <w:jc w:val="both"/>
              <w:rPr>
                <w:rFonts w:ascii="Garamond" w:hAnsi="Garamond" w:cstheme="minorHAnsi"/>
                <w:i/>
                <w:iCs/>
                <w:sz w:val="18"/>
                <w:szCs w:val="18"/>
                <w:lang w:val="it-IT"/>
              </w:rPr>
            </w:pPr>
          </w:p>
        </w:tc>
        <w:tc>
          <w:tcPr>
            <w:tcW w:w="1137" w:type="dxa"/>
            <w:tcBorders>
              <w:top w:val="single" w:sz="4" w:space="0" w:color="00457E"/>
              <w:left w:val="single" w:sz="4" w:space="0" w:color="00457E"/>
              <w:bottom w:val="single" w:sz="4" w:space="0" w:color="00457E"/>
              <w:right w:val="single" w:sz="4" w:space="0" w:color="00457E"/>
            </w:tcBorders>
          </w:tcPr>
          <w:p w14:paraId="66648A93" w14:textId="77777777" w:rsidR="00062242" w:rsidRPr="00A06AD1" w:rsidRDefault="00062242" w:rsidP="00062242">
            <w:pPr>
              <w:spacing w:line="240" w:lineRule="auto"/>
              <w:jc w:val="both"/>
              <w:rPr>
                <w:rFonts w:ascii="Garamond" w:hAnsi="Garamond" w:cstheme="minorHAnsi"/>
                <w:i/>
                <w:iCs/>
                <w:sz w:val="18"/>
                <w:szCs w:val="18"/>
                <w:lang w:val="it-IT"/>
              </w:rPr>
            </w:pPr>
          </w:p>
        </w:tc>
      </w:tr>
      <w:tr w:rsidR="00EE1A66" w:rsidRPr="00366F3C" w14:paraId="246B9374" w14:textId="77777777" w:rsidTr="002C1777">
        <w:trPr>
          <w:trHeight w:hRule="exact" w:val="568"/>
          <w:jc w:val="center"/>
        </w:trPr>
        <w:tc>
          <w:tcPr>
            <w:tcW w:w="562" w:type="dxa"/>
            <w:tcBorders>
              <w:top w:val="single" w:sz="4" w:space="0" w:color="00457E"/>
              <w:left w:val="single" w:sz="4" w:space="0" w:color="00457E"/>
              <w:bottom w:val="single" w:sz="4" w:space="0" w:color="00457E"/>
              <w:right w:val="single" w:sz="4" w:space="0" w:color="00457E"/>
            </w:tcBorders>
          </w:tcPr>
          <w:p w14:paraId="14A0B374" w14:textId="77777777" w:rsidR="00062242" w:rsidRPr="002C1777" w:rsidRDefault="00062242" w:rsidP="00062242">
            <w:pPr>
              <w:spacing w:after="0" w:line="360" w:lineRule="auto"/>
              <w:jc w:val="center"/>
              <w:rPr>
                <w:rFonts w:ascii="Garamond" w:hAnsi="Garamond" w:cstheme="minorHAnsi"/>
                <w:sz w:val="20"/>
                <w:szCs w:val="20"/>
              </w:rPr>
            </w:pPr>
            <w:r w:rsidRPr="002C1777">
              <w:rPr>
                <w:rFonts w:ascii="Garamond" w:eastAsia="Arial" w:hAnsi="Garamond" w:cstheme="minorHAnsi"/>
                <w:sz w:val="20"/>
                <w:szCs w:val="20"/>
              </w:rPr>
              <w:t>.3</w:t>
            </w:r>
          </w:p>
        </w:tc>
        <w:tc>
          <w:tcPr>
            <w:tcW w:w="5954" w:type="dxa"/>
            <w:gridSpan w:val="3"/>
            <w:tcBorders>
              <w:top w:val="single" w:sz="4" w:space="0" w:color="00457E"/>
              <w:left w:val="single" w:sz="4" w:space="0" w:color="00457E"/>
              <w:bottom w:val="single" w:sz="4" w:space="0" w:color="00457E"/>
              <w:right w:val="single" w:sz="4" w:space="0" w:color="00457E"/>
            </w:tcBorders>
          </w:tcPr>
          <w:p w14:paraId="52DC4488" w14:textId="40541DE2" w:rsidR="00062242" w:rsidRPr="002C1777" w:rsidRDefault="00062242" w:rsidP="00062242">
            <w:pPr>
              <w:spacing w:after="0" w:line="242" w:lineRule="exact"/>
              <w:ind w:left="105" w:right="238"/>
              <w:jc w:val="both"/>
              <w:rPr>
                <w:rFonts w:ascii="Garamond" w:hAnsi="Garamond" w:cstheme="minorHAnsi"/>
                <w:i/>
                <w:iCs/>
                <w:sz w:val="20"/>
                <w:szCs w:val="20"/>
                <w:lang w:val="it-IT"/>
              </w:rPr>
            </w:pPr>
            <w:r w:rsidRPr="002C1777">
              <w:rPr>
                <w:rFonts w:ascii="Garamond" w:eastAsia="Calibri" w:hAnsi="Garamond" w:cstheme="minorHAnsi"/>
                <w:sz w:val="20"/>
                <w:szCs w:val="20"/>
                <w:lang w:val="it-IT"/>
              </w:rPr>
              <w:t>I</w:t>
            </w:r>
            <w:r w:rsidRPr="002C1777">
              <w:rPr>
                <w:rFonts w:ascii="Garamond" w:eastAsia="Calibri" w:hAnsi="Garamond" w:cstheme="minorHAnsi"/>
                <w:spacing w:val="-1"/>
                <w:sz w:val="20"/>
                <w:szCs w:val="20"/>
                <w:lang w:val="it-IT"/>
              </w:rPr>
              <w:t>ss</w:t>
            </w:r>
            <w:r w:rsidRPr="002C1777">
              <w:rPr>
                <w:rFonts w:ascii="Garamond" w:eastAsia="Calibri" w:hAnsi="Garamond" w:cstheme="minorHAnsi"/>
                <w:sz w:val="20"/>
                <w:szCs w:val="20"/>
                <w:lang w:val="it-IT"/>
              </w:rPr>
              <w:t xml:space="preserve">a </w:t>
            </w:r>
            <w:r w:rsidRPr="002C1777">
              <w:rPr>
                <w:rFonts w:ascii="Garamond" w:eastAsia="Calibri" w:hAnsi="Garamond" w:cstheme="minorHAnsi"/>
                <w:spacing w:val="-1"/>
                <w:sz w:val="20"/>
                <w:szCs w:val="20"/>
                <w:lang w:val="it-IT"/>
              </w:rPr>
              <w:t>l</w:t>
            </w:r>
            <w:r w:rsidRPr="002C1777">
              <w:rPr>
                <w:rFonts w:ascii="Garamond" w:eastAsia="Calibri" w:hAnsi="Garamond" w:cstheme="minorHAnsi"/>
                <w:sz w:val="20"/>
                <w:szCs w:val="20"/>
                <w:lang w:val="it-IT"/>
              </w:rPr>
              <w:t>e</w:t>
            </w:r>
            <w:r w:rsidRPr="002C1777">
              <w:rPr>
                <w:rFonts w:ascii="Garamond" w:eastAsia="Calibri" w:hAnsi="Garamond" w:cstheme="minorHAnsi"/>
                <w:spacing w:val="-2"/>
                <w:sz w:val="20"/>
                <w:szCs w:val="20"/>
                <w:lang w:val="it-IT"/>
              </w:rPr>
              <w:t xml:space="preserve"> </w:t>
            </w:r>
            <w:r w:rsidRPr="002C1777">
              <w:rPr>
                <w:rFonts w:ascii="Garamond" w:eastAsia="Calibri" w:hAnsi="Garamond" w:cstheme="minorHAnsi"/>
                <w:spacing w:val="-1"/>
                <w:sz w:val="20"/>
                <w:szCs w:val="20"/>
                <w:lang w:val="it-IT"/>
              </w:rPr>
              <w:t>b</w:t>
            </w:r>
            <w:r w:rsidRPr="002C1777">
              <w:rPr>
                <w:rFonts w:ascii="Garamond" w:eastAsia="Calibri" w:hAnsi="Garamond" w:cstheme="minorHAnsi"/>
                <w:spacing w:val="3"/>
                <w:sz w:val="20"/>
                <w:szCs w:val="20"/>
                <w:lang w:val="it-IT"/>
              </w:rPr>
              <w:t>a</w:t>
            </w:r>
            <w:r w:rsidRPr="002C1777">
              <w:rPr>
                <w:rFonts w:ascii="Garamond" w:eastAsia="Calibri" w:hAnsi="Garamond" w:cstheme="minorHAnsi"/>
                <w:spacing w:val="-1"/>
                <w:sz w:val="20"/>
                <w:szCs w:val="20"/>
                <w:lang w:val="it-IT"/>
              </w:rPr>
              <w:t>nd</w:t>
            </w:r>
            <w:r w:rsidRPr="002C1777">
              <w:rPr>
                <w:rFonts w:ascii="Garamond" w:eastAsia="Calibri" w:hAnsi="Garamond" w:cstheme="minorHAnsi"/>
                <w:spacing w:val="2"/>
                <w:sz w:val="20"/>
                <w:szCs w:val="20"/>
                <w:lang w:val="it-IT"/>
              </w:rPr>
              <w:t>i</w:t>
            </w:r>
            <w:r w:rsidRPr="002C1777">
              <w:rPr>
                <w:rFonts w:ascii="Garamond" w:eastAsia="Calibri" w:hAnsi="Garamond" w:cstheme="minorHAnsi"/>
                <w:spacing w:val="-1"/>
                <w:sz w:val="20"/>
                <w:szCs w:val="20"/>
                <w:lang w:val="it-IT"/>
              </w:rPr>
              <w:t>e</w:t>
            </w:r>
            <w:r w:rsidRPr="002C1777">
              <w:rPr>
                <w:rFonts w:ascii="Garamond" w:eastAsia="Calibri" w:hAnsi="Garamond" w:cstheme="minorHAnsi"/>
                <w:sz w:val="20"/>
                <w:szCs w:val="20"/>
                <w:lang w:val="it-IT"/>
              </w:rPr>
              <w:t>re</w:t>
            </w:r>
            <w:r w:rsidRPr="002C1777">
              <w:rPr>
                <w:rFonts w:ascii="Garamond" w:eastAsia="Calibri" w:hAnsi="Garamond" w:cstheme="minorHAnsi"/>
                <w:spacing w:val="-3"/>
                <w:sz w:val="20"/>
                <w:szCs w:val="20"/>
                <w:lang w:val="it-IT"/>
              </w:rPr>
              <w:t xml:space="preserve"> </w:t>
            </w:r>
            <w:r w:rsidRPr="002C1777">
              <w:rPr>
                <w:rFonts w:ascii="Garamond" w:eastAsia="Calibri" w:hAnsi="Garamond" w:cstheme="minorHAnsi"/>
                <w:sz w:val="20"/>
                <w:szCs w:val="20"/>
                <w:lang w:val="it-IT"/>
              </w:rPr>
              <w:t xml:space="preserve">a </w:t>
            </w:r>
            <w:r w:rsidRPr="002C1777">
              <w:rPr>
                <w:rFonts w:ascii="Garamond" w:eastAsia="Calibri" w:hAnsi="Garamond" w:cstheme="minorHAnsi"/>
                <w:spacing w:val="2"/>
                <w:sz w:val="20"/>
                <w:szCs w:val="20"/>
                <w:lang w:val="it-IT"/>
              </w:rPr>
              <w:t>s</w:t>
            </w:r>
            <w:r w:rsidRPr="002C1777">
              <w:rPr>
                <w:rFonts w:ascii="Garamond" w:eastAsia="Calibri" w:hAnsi="Garamond" w:cstheme="minorHAnsi"/>
                <w:spacing w:val="-1"/>
                <w:sz w:val="20"/>
                <w:szCs w:val="20"/>
                <w:lang w:val="it-IT"/>
              </w:rPr>
              <w:t>egn</w:t>
            </w:r>
            <w:r w:rsidRPr="002C1777">
              <w:rPr>
                <w:rFonts w:ascii="Garamond" w:eastAsia="Calibri" w:hAnsi="Garamond" w:cstheme="minorHAnsi"/>
                <w:sz w:val="20"/>
                <w:szCs w:val="20"/>
                <w:lang w:val="it-IT"/>
              </w:rPr>
              <w:t>a</w:t>
            </w:r>
            <w:r w:rsidRPr="002C1777">
              <w:rPr>
                <w:rFonts w:ascii="Garamond" w:eastAsia="Calibri" w:hAnsi="Garamond" w:cstheme="minorHAnsi"/>
                <w:spacing w:val="2"/>
                <w:sz w:val="20"/>
                <w:szCs w:val="20"/>
                <w:lang w:val="it-IT"/>
              </w:rPr>
              <w:t>l</w:t>
            </w:r>
            <w:r w:rsidRPr="002C1777">
              <w:rPr>
                <w:rFonts w:ascii="Garamond" w:eastAsia="Calibri" w:hAnsi="Garamond" w:cstheme="minorHAnsi"/>
                <w:sz w:val="20"/>
                <w:szCs w:val="20"/>
                <w:lang w:val="it-IT"/>
              </w:rPr>
              <w:t>e</w:t>
            </w:r>
            <w:r w:rsidRPr="002C1777">
              <w:rPr>
                <w:rFonts w:ascii="Garamond" w:eastAsia="Calibri" w:hAnsi="Garamond" w:cstheme="minorHAnsi"/>
                <w:spacing w:val="-3"/>
                <w:sz w:val="20"/>
                <w:szCs w:val="20"/>
                <w:lang w:val="it-IT"/>
              </w:rPr>
              <w:t xml:space="preserve"> </w:t>
            </w:r>
            <w:r w:rsidRPr="002C1777">
              <w:rPr>
                <w:rFonts w:ascii="Garamond" w:eastAsia="Calibri" w:hAnsi="Garamond" w:cstheme="minorHAnsi"/>
                <w:spacing w:val="-1"/>
                <w:sz w:val="20"/>
                <w:szCs w:val="20"/>
                <w:lang w:val="it-IT"/>
              </w:rPr>
              <w:t>s</w:t>
            </w:r>
            <w:r w:rsidRPr="002C1777">
              <w:rPr>
                <w:rFonts w:ascii="Garamond" w:eastAsia="Calibri" w:hAnsi="Garamond" w:cstheme="minorHAnsi"/>
                <w:spacing w:val="2"/>
                <w:sz w:val="20"/>
                <w:szCs w:val="20"/>
                <w:lang w:val="it-IT"/>
              </w:rPr>
              <w:t>i</w:t>
            </w:r>
            <w:r w:rsidRPr="002C1777">
              <w:rPr>
                <w:rFonts w:ascii="Garamond" w:eastAsia="Calibri" w:hAnsi="Garamond" w:cstheme="minorHAnsi"/>
                <w:spacing w:val="-1"/>
                <w:sz w:val="20"/>
                <w:szCs w:val="20"/>
                <w:lang w:val="it-IT"/>
              </w:rPr>
              <w:t>ng</w:t>
            </w:r>
            <w:r w:rsidRPr="002C1777">
              <w:rPr>
                <w:rFonts w:ascii="Garamond" w:eastAsia="Calibri" w:hAnsi="Garamond" w:cstheme="minorHAnsi"/>
                <w:spacing w:val="1"/>
                <w:sz w:val="20"/>
                <w:szCs w:val="20"/>
                <w:lang w:val="it-IT"/>
              </w:rPr>
              <w:t>o</w:t>
            </w:r>
            <w:r w:rsidRPr="002C1777">
              <w:rPr>
                <w:rFonts w:ascii="Garamond" w:eastAsia="Calibri" w:hAnsi="Garamond" w:cstheme="minorHAnsi"/>
                <w:spacing w:val="-1"/>
                <w:sz w:val="20"/>
                <w:szCs w:val="20"/>
                <w:lang w:val="it-IT"/>
              </w:rPr>
              <w:t>l</w:t>
            </w:r>
            <w:r w:rsidRPr="002C1777">
              <w:rPr>
                <w:rFonts w:ascii="Garamond" w:eastAsia="Calibri" w:hAnsi="Garamond" w:cstheme="minorHAnsi"/>
                <w:spacing w:val="1"/>
                <w:sz w:val="20"/>
                <w:szCs w:val="20"/>
                <w:lang w:val="it-IT"/>
              </w:rPr>
              <w:t>o</w:t>
            </w:r>
            <w:r w:rsidRPr="002C1777">
              <w:rPr>
                <w:rFonts w:ascii="Garamond" w:eastAsia="Calibri" w:hAnsi="Garamond" w:cstheme="minorHAnsi"/>
                <w:sz w:val="20"/>
                <w:szCs w:val="20"/>
                <w:lang w:val="it-IT"/>
              </w:rPr>
              <w:t>,</w:t>
            </w:r>
            <w:r w:rsidRPr="002C1777">
              <w:rPr>
                <w:rFonts w:ascii="Garamond" w:eastAsia="Calibri" w:hAnsi="Garamond" w:cstheme="minorHAnsi"/>
                <w:spacing w:val="1"/>
                <w:sz w:val="20"/>
                <w:szCs w:val="20"/>
                <w:lang w:val="it-IT"/>
              </w:rPr>
              <w:t xml:space="preserve"> co</w:t>
            </w:r>
            <w:r w:rsidRPr="002C1777">
              <w:rPr>
                <w:rFonts w:ascii="Garamond" w:eastAsia="Calibri" w:hAnsi="Garamond" w:cstheme="minorHAnsi"/>
                <w:sz w:val="20"/>
                <w:szCs w:val="20"/>
                <w:lang w:val="it-IT"/>
              </w:rPr>
              <w:t>me</w:t>
            </w:r>
            <w:r w:rsidRPr="002C1777">
              <w:rPr>
                <w:rFonts w:ascii="Garamond" w:eastAsia="Calibri" w:hAnsi="Garamond" w:cstheme="minorHAnsi"/>
                <w:spacing w:val="-4"/>
                <w:sz w:val="20"/>
                <w:szCs w:val="20"/>
                <w:lang w:val="it-IT"/>
              </w:rPr>
              <w:t xml:space="preserve"> </w:t>
            </w:r>
            <w:r w:rsidRPr="002C1777">
              <w:rPr>
                <w:rFonts w:ascii="Garamond" w:eastAsia="Calibri" w:hAnsi="Garamond" w:cstheme="minorHAnsi"/>
                <w:spacing w:val="-1"/>
                <w:sz w:val="20"/>
                <w:szCs w:val="20"/>
                <w:lang w:val="it-IT"/>
              </w:rPr>
              <w:t>is</w:t>
            </w:r>
            <w:r w:rsidRPr="002C1777">
              <w:rPr>
                <w:rFonts w:ascii="Garamond" w:eastAsia="Calibri" w:hAnsi="Garamond" w:cstheme="minorHAnsi"/>
                <w:sz w:val="20"/>
                <w:szCs w:val="20"/>
                <w:lang w:val="it-IT"/>
              </w:rPr>
              <w:t>tr</w:t>
            </w:r>
            <w:r w:rsidRPr="002C1777">
              <w:rPr>
                <w:rFonts w:ascii="Garamond" w:eastAsia="Calibri" w:hAnsi="Garamond" w:cstheme="minorHAnsi"/>
                <w:spacing w:val="-1"/>
                <w:sz w:val="20"/>
                <w:szCs w:val="20"/>
                <w:lang w:val="it-IT"/>
              </w:rPr>
              <w:t>ui</w:t>
            </w:r>
            <w:r w:rsidRPr="002C1777">
              <w:rPr>
                <w:rFonts w:ascii="Garamond" w:eastAsia="Calibri" w:hAnsi="Garamond" w:cstheme="minorHAnsi"/>
                <w:sz w:val="20"/>
                <w:szCs w:val="20"/>
                <w:lang w:val="it-IT"/>
              </w:rPr>
              <w:t>to. /</w:t>
            </w:r>
            <w:r w:rsidRPr="002C1777">
              <w:rPr>
                <w:rFonts w:ascii="Garamond" w:eastAsia="Arial" w:hAnsi="Garamond" w:cstheme="minorHAnsi"/>
                <w:i/>
                <w:iCs/>
                <w:sz w:val="20"/>
                <w:szCs w:val="20"/>
                <w:lang w:val="it-IT"/>
              </w:rPr>
              <w:t xml:space="preserve"> </w:t>
            </w:r>
            <w:proofErr w:type="spellStart"/>
            <w:r w:rsidRPr="002C1777">
              <w:rPr>
                <w:rFonts w:ascii="Garamond" w:eastAsia="Arial" w:hAnsi="Garamond" w:cstheme="minorHAnsi"/>
                <w:i/>
                <w:iCs/>
                <w:sz w:val="20"/>
                <w:szCs w:val="20"/>
                <w:lang w:val="it-IT"/>
              </w:rPr>
              <w:t>Hoist</w:t>
            </w:r>
            <w:proofErr w:type="spellEnd"/>
            <w:r w:rsidRPr="002C1777">
              <w:rPr>
                <w:rFonts w:ascii="Garamond" w:eastAsia="Arial" w:hAnsi="Garamond" w:cstheme="minorHAnsi"/>
                <w:i/>
                <w:iCs/>
                <w:spacing w:val="16"/>
                <w:sz w:val="20"/>
                <w:szCs w:val="20"/>
                <w:lang w:val="it-IT"/>
              </w:rPr>
              <w:t xml:space="preserve"> </w:t>
            </w:r>
            <w:r w:rsidRPr="002C1777">
              <w:rPr>
                <w:rFonts w:ascii="Garamond" w:eastAsia="Arial" w:hAnsi="Garamond" w:cstheme="minorHAnsi"/>
                <w:i/>
                <w:iCs/>
                <w:sz w:val="20"/>
                <w:szCs w:val="20"/>
                <w:lang w:val="it-IT"/>
              </w:rPr>
              <w:t>single</w:t>
            </w:r>
            <w:r w:rsidRPr="002C1777">
              <w:rPr>
                <w:rFonts w:ascii="Garamond" w:eastAsia="Arial" w:hAnsi="Garamond" w:cstheme="minorHAnsi"/>
                <w:i/>
                <w:iCs/>
                <w:spacing w:val="19"/>
                <w:sz w:val="20"/>
                <w:szCs w:val="20"/>
                <w:lang w:val="it-IT"/>
              </w:rPr>
              <w:t xml:space="preserve"> </w:t>
            </w:r>
            <w:r w:rsidRPr="002C1777">
              <w:rPr>
                <w:rFonts w:ascii="Garamond" w:eastAsia="Arial" w:hAnsi="Garamond" w:cstheme="minorHAnsi"/>
                <w:i/>
                <w:iCs/>
                <w:sz w:val="20"/>
                <w:szCs w:val="20"/>
                <w:lang w:val="it-IT"/>
              </w:rPr>
              <w:t>flag</w:t>
            </w:r>
            <w:r w:rsidRPr="002C1777">
              <w:rPr>
                <w:rFonts w:ascii="Garamond" w:eastAsia="Arial" w:hAnsi="Garamond" w:cstheme="minorHAnsi"/>
                <w:i/>
                <w:iCs/>
                <w:spacing w:val="38"/>
                <w:sz w:val="20"/>
                <w:szCs w:val="20"/>
                <w:lang w:val="it-IT"/>
              </w:rPr>
              <w:t xml:space="preserve"> </w:t>
            </w:r>
            <w:proofErr w:type="spellStart"/>
            <w:r w:rsidRPr="002C1777">
              <w:rPr>
                <w:rFonts w:ascii="Garamond" w:eastAsia="Arial" w:hAnsi="Garamond" w:cstheme="minorHAnsi"/>
                <w:i/>
                <w:iCs/>
                <w:sz w:val="20"/>
                <w:szCs w:val="20"/>
                <w:lang w:val="it-IT"/>
              </w:rPr>
              <w:t>signals</w:t>
            </w:r>
            <w:proofErr w:type="spellEnd"/>
            <w:r w:rsidRPr="002C1777">
              <w:rPr>
                <w:rFonts w:ascii="Garamond" w:eastAsia="Arial" w:hAnsi="Garamond" w:cstheme="minorHAnsi"/>
                <w:i/>
                <w:iCs/>
                <w:sz w:val="20"/>
                <w:szCs w:val="20"/>
                <w:lang w:val="it-IT"/>
              </w:rPr>
              <w:t xml:space="preserve"> </w:t>
            </w:r>
            <w:proofErr w:type="spellStart"/>
            <w:r w:rsidRPr="002C1777">
              <w:rPr>
                <w:rFonts w:ascii="Garamond" w:eastAsia="Arial" w:hAnsi="Garamond" w:cstheme="minorHAnsi"/>
                <w:i/>
                <w:iCs/>
                <w:w w:val="89"/>
                <w:sz w:val="20"/>
                <w:szCs w:val="20"/>
                <w:lang w:val="it-IT"/>
              </w:rPr>
              <w:t>as</w:t>
            </w:r>
            <w:proofErr w:type="spellEnd"/>
            <w:r w:rsidRPr="002C1777">
              <w:rPr>
                <w:rFonts w:ascii="Garamond" w:eastAsia="Arial" w:hAnsi="Garamond" w:cstheme="minorHAnsi"/>
                <w:i/>
                <w:iCs/>
                <w:spacing w:val="5"/>
                <w:w w:val="89"/>
                <w:sz w:val="20"/>
                <w:szCs w:val="20"/>
                <w:lang w:val="it-IT"/>
              </w:rPr>
              <w:t xml:space="preserve"> </w:t>
            </w:r>
            <w:proofErr w:type="spellStart"/>
            <w:r w:rsidRPr="002C1777">
              <w:rPr>
                <w:rFonts w:ascii="Garamond" w:eastAsia="Arial" w:hAnsi="Garamond" w:cstheme="minorHAnsi"/>
                <w:i/>
                <w:iCs/>
                <w:w w:val="107"/>
                <w:sz w:val="20"/>
                <w:szCs w:val="20"/>
                <w:lang w:val="it-IT"/>
              </w:rPr>
              <w:t>instructed</w:t>
            </w:r>
            <w:proofErr w:type="spellEnd"/>
          </w:p>
        </w:tc>
        <w:tc>
          <w:tcPr>
            <w:tcW w:w="847" w:type="dxa"/>
            <w:tcBorders>
              <w:top w:val="single" w:sz="4" w:space="0" w:color="00457E"/>
              <w:left w:val="single" w:sz="4" w:space="0" w:color="00457E"/>
              <w:bottom w:val="single" w:sz="4" w:space="0" w:color="00457E"/>
              <w:right w:val="single" w:sz="4" w:space="0" w:color="00457E"/>
            </w:tcBorders>
          </w:tcPr>
          <w:p w14:paraId="673DEE58" w14:textId="77777777" w:rsidR="00062242" w:rsidRPr="00A06AD1" w:rsidRDefault="00062242" w:rsidP="00062242">
            <w:pPr>
              <w:spacing w:line="240" w:lineRule="auto"/>
              <w:ind w:left="198" w:right="181"/>
              <w:jc w:val="both"/>
              <w:rPr>
                <w:rFonts w:ascii="Garamond" w:hAnsi="Garamond" w:cstheme="minorHAnsi"/>
                <w:i/>
                <w:iCs/>
                <w:sz w:val="18"/>
                <w:szCs w:val="18"/>
                <w:lang w:val="it-IT"/>
              </w:rPr>
            </w:pPr>
          </w:p>
        </w:tc>
        <w:tc>
          <w:tcPr>
            <w:tcW w:w="1130" w:type="dxa"/>
            <w:gridSpan w:val="2"/>
            <w:tcBorders>
              <w:top w:val="single" w:sz="4" w:space="0" w:color="00457E"/>
              <w:left w:val="single" w:sz="4" w:space="0" w:color="00457E"/>
              <w:bottom w:val="single" w:sz="4" w:space="0" w:color="00457E"/>
              <w:right w:val="single" w:sz="4" w:space="0" w:color="00457E"/>
            </w:tcBorders>
          </w:tcPr>
          <w:p w14:paraId="4DED971C" w14:textId="77777777" w:rsidR="00062242" w:rsidRPr="00A06AD1" w:rsidRDefault="00062242" w:rsidP="00062242">
            <w:pPr>
              <w:spacing w:line="240" w:lineRule="auto"/>
              <w:ind w:left="198" w:right="181"/>
              <w:jc w:val="both"/>
              <w:rPr>
                <w:rFonts w:ascii="Garamond" w:hAnsi="Garamond" w:cstheme="minorHAnsi"/>
                <w:i/>
                <w:iCs/>
                <w:sz w:val="18"/>
                <w:szCs w:val="18"/>
                <w:lang w:val="it-IT"/>
              </w:rPr>
            </w:pPr>
          </w:p>
        </w:tc>
        <w:tc>
          <w:tcPr>
            <w:tcW w:w="4819" w:type="dxa"/>
            <w:gridSpan w:val="2"/>
            <w:vMerge/>
            <w:tcBorders>
              <w:left w:val="single" w:sz="4" w:space="0" w:color="00457E"/>
              <w:bottom w:val="single" w:sz="4" w:space="0" w:color="auto"/>
              <w:right w:val="single" w:sz="4" w:space="0" w:color="00457E"/>
            </w:tcBorders>
          </w:tcPr>
          <w:p w14:paraId="2ECAF1A7" w14:textId="77777777" w:rsidR="00062242" w:rsidRPr="00A06AD1" w:rsidRDefault="00062242" w:rsidP="00062242">
            <w:pPr>
              <w:spacing w:line="240" w:lineRule="auto"/>
              <w:jc w:val="both"/>
              <w:rPr>
                <w:rFonts w:ascii="Garamond" w:hAnsi="Garamond" w:cstheme="minorHAnsi"/>
                <w:i/>
                <w:iCs/>
                <w:sz w:val="18"/>
                <w:szCs w:val="18"/>
                <w:lang w:val="it-IT"/>
              </w:rPr>
            </w:pPr>
          </w:p>
        </w:tc>
        <w:tc>
          <w:tcPr>
            <w:tcW w:w="1281" w:type="dxa"/>
            <w:tcBorders>
              <w:top w:val="single" w:sz="4" w:space="0" w:color="00457E"/>
              <w:left w:val="single" w:sz="4" w:space="0" w:color="00457E"/>
              <w:bottom w:val="single" w:sz="4" w:space="0" w:color="00457E"/>
              <w:right w:val="single" w:sz="4" w:space="0" w:color="00457E"/>
            </w:tcBorders>
          </w:tcPr>
          <w:p w14:paraId="3AA55D66" w14:textId="77777777" w:rsidR="00062242" w:rsidRPr="00A06AD1" w:rsidRDefault="00062242" w:rsidP="00062242">
            <w:pPr>
              <w:spacing w:line="240" w:lineRule="auto"/>
              <w:jc w:val="both"/>
              <w:rPr>
                <w:rFonts w:ascii="Garamond" w:hAnsi="Garamond" w:cstheme="minorHAnsi"/>
                <w:i/>
                <w:iCs/>
                <w:sz w:val="18"/>
                <w:szCs w:val="18"/>
                <w:lang w:val="it-IT"/>
              </w:rPr>
            </w:pPr>
          </w:p>
        </w:tc>
        <w:tc>
          <w:tcPr>
            <w:tcW w:w="1137" w:type="dxa"/>
            <w:tcBorders>
              <w:top w:val="single" w:sz="4" w:space="0" w:color="00457E"/>
              <w:left w:val="single" w:sz="4" w:space="0" w:color="00457E"/>
              <w:bottom w:val="single" w:sz="4" w:space="0" w:color="00457E"/>
              <w:right w:val="single" w:sz="4" w:space="0" w:color="00457E"/>
            </w:tcBorders>
          </w:tcPr>
          <w:p w14:paraId="74FCE1B3" w14:textId="77777777" w:rsidR="00062242" w:rsidRPr="00A06AD1" w:rsidRDefault="00062242" w:rsidP="00062242">
            <w:pPr>
              <w:spacing w:line="240" w:lineRule="auto"/>
              <w:jc w:val="both"/>
              <w:rPr>
                <w:rFonts w:ascii="Garamond" w:hAnsi="Garamond" w:cstheme="minorHAnsi"/>
                <w:i/>
                <w:iCs/>
                <w:sz w:val="18"/>
                <w:szCs w:val="18"/>
                <w:lang w:val="it-IT"/>
              </w:rPr>
            </w:pPr>
          </w:p>
        </w:tc>
      </w:tr>
      <w:tr w:rsidR="00EE1A66" w:rsidRPr="00366F3C" w14:paraId="1AA9D79F" w14:textId="77777777" w:rsidTr="002C1777">
        <w:trPr>
          <w:trHeight w:hRule="exact" w:val="576"/>
          <w:jc w:val="center"/>
        </w:trPr>
        <w:tc>
          <w:tcPr>
            <w:tcW w:w="562" w:type="dxa"/>
            <w:tcBorders>
              <w:top w:val="single" w:sz="4" w:space="0" w:color="00457E"/>
              <w:left w:val="single" w:sz="4" w:space="0" w:color="00457E"/>
              <w:bottom w:val="single" w:sz="4" w:space="0" w:color="00457E"/>
              <w:right w:val="single" w:sz="4" w:space="0" w:color="00457E"/>
            </w:tcBorders>
          </w:tcPr>
          <w:p w14:paraId="20A2E33D" w14:textId="77777777" w:rsidR="00062242" w:rsidRPr="002C1777" w:rsidRDefault="00062242" w:rsidP="00062242">
            <w:pPr>
              <w:spacing w:after="0" w:line="360" w:lineRule="auto"/>
              <w:jc w:val="center"/>
              <w:rPr>
                <w:rFonts w:ascii="Garamond" w:hAnsi="Garamond" w:cstheme="minorHAnsi"/>
                <w:sz w:val="20"/>
                <w:szCs w:val="20"/>
              </w:rPr>
            </w:pPr>
            <w:r w:rsidRPr="002C1777">
              <w:rPr>
                <w:rFonts w:ascii="Garamond" w:eastAsia="Arial" w:hAnsi="Garamond" w:cstheme="minorHAnsi"/>
                <w:sz w:val="20"/>
                <w:szCs w:val="20"/>
              </w:rPr>
              <w:t>.4</w:t>
            </w:r>
          </w:p>
        </w:tc>
        <w:tc>
          <w:tcPr>
            <w:tcW w:w="5954" w:type="dxa"/>
            <w:gridSpan w:val="3"/>
            <w:tcBorders>
              <w:top w:val="single" w:sz="4" w:space="0" w:color="00457E"/>
              <w:left w:val="single" w:sz="4" w:space="0" w:color="00457E"/>
              <w:bottom w:val="single" w:sz="4" w:space="0" w:color="00457E"/>
              <w:right w:val="single" w:sz="4" w:space="0" w:color="00457E"/>
            </w:tcBorders>
          </w:tcPr>
          <w:p w14:paraId="73A99923" w14:textId="0F06002D" w:rsidR="00062242" w:rsidRPr="002C1777" w:rsidRDefault="00062242" w:rsidP="00062242">
            <w:pPr>
              <w:spacing w:after="0" w:line="218" w:lineRule="exact"/>
              <w:ind w:left="105" w:right="238"/>
              <w:jc w:val="both"/>
              <w:rPr>
                <w:rFonts w:ascii="Garamond" w:hAnsi="Garamond" w:cstheme="minorHAnsi"/>
                <w:sz w:val="20"/>
                <w:szCs w:val="20"/>
                <w:lang w:val="it-IT"/>
              </w:rPr>
            </w:pPr>
            <w:r w:rsidRPr="002C1777">
              <w:rPr>
                <w:rFonts w:ascii="Garamond" w:eastAsia="Calibri" w:hAnsi="Garamond" w:cstheme="minorHAnsi"/>
                <w:spacing w:val="1"/>
                <w:sz w:val="20"/>
                <w:szCs w:val="20"/>
                <w:lang w:val="it-IT"/>
              </w:rPr>
              <w:t>R</w:t>
            </w:r>
            <w:r w:rsidRPr="002C1777">
              <w:rPr>
                <w:rFonts w:ascii="Garamond" w:eastAsia="Calibri" w:hAnsi="Garamond" w:cstheme="minorHAnsi"/>
                <w:spacing w:val="-1"/>
                <w:sz w:val="20"/>
                <w:szCs w:val="20"/>
                <w:lang w:val="it-IT"/>
              </w:rPr>
              <w:t>i</w:t>
            </w:r>
            <w:r w:rsidRPr="002C1777">
              <w:rPr>
                <w:rFonts w:ascii="Garamond" w:eastAsia="Calibri" w:hAnsi="Garamond" w:cstheme="minorHAnsi"/>
                <w:spacing w:val="1"/>
                <w:sz w:val="20"/>
                <w:szCs w:val="20"/>
                <w:lang w:val="it-IT"/>
              </w:rPr>
              <w:t>co</w:t>
            </w:r>
            <w:r w:rsidRPr="002C1777">
              <w:rPr>
                <w:rFonts w:ascii="Garamond" w:eastAsia="Calibri" w:hAnsi="Garamond" w:cstheme="minorHAnsi"/>
                <w:spacing w:val="-1"/>
                <w:sz w:val="20"/>
                <w:szCs w:val="20"/>
                <w:lang w:val="it-IT"/>
              </w:rPr>
              <w:t>n</w:t>
            </w:r>
            <w:r w:rsidRPr="002C1777">
              <w:rPr>
                <w:rFonts w:ascii="Garamond" w:eastAsia="Calibri" w:hAnsi="Garamond" w:cstheme="minorHAnsi"/>
                <w:spacing w:val="1"/>
                <w:sz w:val="20"/>
                <w:szCs w:val="20"/>
                <w:lang w:val="it-IT"/>
              </w:rPr>
              <w:t>o</w:t>
            </w:r>
            <w:r w:rsidRPr="002C1777">
              <w:rPr>
                <w:rFonts w:ascii="Garamond" w:eastAsia="Calibri" w:hAnsi="Garamond" w:cstheme="minorHAnsi"/>
                <w:spacing w:val="-1"/>
                <w:sz w:val="20"/>
                <w:szCs w:val="20"/>
                <w:lang w:val="it-IT"/>
              </w:rPr>
              <w:t>s</w:t>
            </w:r>
            <w:r w:rsidRPr="002C1777">
              <w:rPr>
                <w:rFonts w:ascii="Garamond" w:eastAsia="Calibri" w:hAnsi="Garamond" w:cstheme="minorHAnsi"/>
                <w:spacing w:val="1"/>
                <w:sz w:val="20"/>
                <w:szCs w:val="20"/>
                <w:lang w:val="it-IT"/>
              </w:rPr>
              <w:t>c</w:t>
            </w:r>
            <w:r w:rsidRPr="002C1777">
              <w:rPr>
                <w:rFonts w:ascii="Garamond" w:eastAsia="Calibri" w:hAnsi="Garamond" w:cstheme="minorHAnsi"/>
                <w:sz w:val="20"/>
                <w:szCs w:val="20"/>
                <w:lang w:val="it-IT"/>
              </w:rPr>
              <w:t>e</w:t>
            </w:r>
            <w:r w:rsidRPr="002C1777">
              <w:rPr>
                <w:rFonts w:ascii="Garamond" w:eastAsia="Calibri" w:hAnsi="Garamond" w:cstheme="minorHAnsi"/>
                <w:spacing w:val="-5"/>
                <w:sz w:val="20"/>
                <w:szCs w:val="20"/>
                <w:lang w:val="it-IT"/>
              </w:rPr>
              <w:t xml:space="preserve"> </w:t>
            </w:r>
            <w:r w:rsidRPr="002C1777">
              <w:rPr>
                <w:rFonts w:ascii="Garamond" w:eastAsia="Calibri" w:hAnsi="Garamond" w:cstheme="minorHAnsi"/>
                <w:sz w:val="20"/>
                <w:szCs w:val="20"/>
                <w:lang w:val="it-IT"/>
              </w:rPr>
              <w:t>e</w:t>
            </w:r>
            <w:r w:rsidRPr="002C1777">
              <w:rPr>
                <w:rFonts w:ascii="Garamond" w:eastAsia="Calibri" w:hAnsi="Garamond" w:cstheme="minorHAnsi"/>
                <w:spacing w:val="-2"/>
                <w:sz w:val="20"/>
                <w:szCs w:val="20"/>
                <w:lang w:val="it-IT"/>
              </w:rPr>
              <w:t xml:space="preserve"> </w:t>
            </w:r>
            <w:r w:rsidRPr="002C1777">
              <w:rPr>
                <w:rFonts w:ascii="Garamond" w:eastAsia="Calibri" w:hAnsi="Garamond" w:cstheme="minorHAnsi"/>
                <w:spacing w:val="-1"/>
                <w:sz w:val="20"/>
                <w:szCs w:val="20"/>
                <w:lang w:val="it-IT"/>
              </w:rPr>
              <w:t>spieg</w:t>
            </w:r>
            <w:r w:rsidRPr="002C1777">
              <w:rPr>
                <w:rFonts w:ascii="Garamond" w:eastAsia="Calibri" w:hAnsi="Garamond" w:cstheme="minorHAnsi"/>
                <w:sz w:val="20"/>
                <w:szCs w:val="20"/>
                <w:lang w:val="it-IT"/>
              </w:rPr>
              <w:t>a</w:t>
            </w:r>
            <w:r w:rsidRPr="002C1777">
              <w:rPr>
                <w:rFonts w:ascii="Garamond" w:eastAsia="Calibri" w:hAnsi="Garamond" w:cstheme="minorHAnsi"/>
                <w:spacing w:val="-3"/>
                <w:sz w:val="20"/>
                <w:szCs w:val="20"/>
                <w:lang w:val="it-IT"/>
              </w:rPr>
              <w:t xml:space="preserve"> </w:t>
            </w:r>
            <w:r w:rsidRPr="002C1777">
              <w:rPr>
                <w:rFonts w:ascii="Garamond" w:eastAsia="Calibri" w:hAnsi="Garamond" w:cstheme="minorHAnsi"/>
                <w:spacing w:val="2"/>
                <w:sz w:val="20"/>
                <w:szCs w:val="20"/>
                <w:lang w:val="it-IT"/>
              </w:rPr>
              <w:t>i</w:t>
            </w:r>
            <w:r w:rsidRPr="002C1777">
              <w:rPr>
                <w:rFonts w:ascii="Garamond" w:eastAsia="Calibri" w:hAnsi="Garamond" w:cstheme="minorHAnsi"/>
                <w:sz w:val="20"/>
                <w:szCs w:val="20"/>
                <w:lang w:val="it-IT"/>
              </w:rPr>
              <w:t xml:space="preserve">l </w:t>
            </w:r>
            <w:r w:rsidRPr="002C1777">
              <w:rPr>
                <w:rFonts w:ascii="Garamond" w:eastAsia="Calibri" w:hAnsi="Garamond" w:cstheme="minorHAnsi"/>
                <w:spacing w:val="-1"/>
                <w:sz w:val="20"/>
                <w:szCs w:val="20"/>
                <w:lang w:val="it-IT"/>
              </w:rPr>
              <w:t>si</w:t>
            </w:r>
            <w:r w:rsidRPr="002C1777">
              <w:rPr>
                <w:rFonts w:ascii="Garamond" w:eastAsia="Calibri" w:hAnsi="Garamond" w:cstheme="minorHAnsi"/>
                <w:spacing w:val="2"/>
                <w:sz w:val="20"/>
                <w:szCs w:val="20"/>
                <w:lang w:val="it-IT"/>
              </w:rPr>
              <w:t>g</w:t>
            </w:r>
            <w:r w:rsidRPr="002C1777">
              <w:rPr>
                <w:rFonts w:ascii="Garamond" w:eastAsia="Calibri" w:hAnsi="Garamond" w:cstheme="minorHAnsi"/>
                <w:spacing w:val="-1"/>
                <w:sz w:val="20"/>
                <w:szCs w:val="20"/>
                <w:lang w:val="it-IT"/>
              </w:rPr>
              <w:t>ni</w:t>
            </w:r>
            <w:r w:rsidRPr="002C1777">
              <w:rPr>
                <w:rFonts w:ascii="Garamond" w:eastAsia="Calibri" w:hAnsi="Garamond" w:cstheme="minorHAnsi"/>
                <w:sz w:val="20"/>
                <w:szCs w:val="20"/>
                <w:lang w:val="it-IT"/>
              </w:rPr>
              <w:t>f</w:t>
            </w:r>
            <w:r w:rsidRPr="002C1777">
              <w:rPr>
                <w:rFonts w:ascii="Garamond" w:eastAsia="Calibri" w:hAnsi="Garamond" w:cstheme="minorHAnsi"/>
                <w:spacing w:val="-1"/>
                <w:sz w:val="20"/>
                <w:szCs w:val="20"/>
                <w:lang w:val="it-IT"/>
              </w:rPr>
              <w:t>i</w:t>
            </w:r>
            <w:r w:rsidRPr="002C1777">
              <w:rPr>
                <w:rFonts w:ascii="Garamond" w:eastAsia="Calibri" w:hAnsi="Garamond" w:cstheme="minorHAnsi"/>
                <w:spacing w:val="1"/>
                <w:sz w:val="20"/>
                <w:szCs w:val="20"/>
                <w:lang w:val="it-IT"/>
              </w:rPr>
              <w:t>c</w:t>
            </w:r>
            <w:r w:rsidRPr="002C1777">
              <w:rPr>
                <w:rFonts w:ascii="Garamond" w:eastAsia="Calibri" w:hAnsi="Garamond" w:cstheme="minorHAnsi"/>
                <w:sz w:val="20"/>
                <w:szCs w:val="20"/>
                <w:lang w:val="it-IT"/>
              </w:rPr>
              <w:t>ato</w:t>
            </w:r>
            <w:r w:rsidRPr="002C1777">
              <w:rPr>
                <w:rFonts w:ascii="Garamond" w:eastAsia="Calibri" w:hAnsi="Garamond" w:cstheme="minorHAnsi"/>
                <w:spacing w:val="-1"/>
                <w:sz w:val="20"/>
                <w:szCs w:val="20"/>
                <w:lang w:val="it-IT"/>
              </w:rPr>
              <w:t xml:space="preserve"> </w:t>
            </w:r>
            <w:r w:rsidRPr="002C1777">
              <w:rPr>
                <w:rFonts w:ascii="Garamond" w:eastAsia="Calibri" w:hAnsi="Garamond" w:cstheme="minorHAnsi"/>
                <w:spacing w:val="1"/>
                <w:sz w:val="20"/>
                <w:szCs w:val="20"/>
                <w:lang w:val="it-IT"/>
              </w:rPr>
              <w:t>d</w:t>
            </w:r>
            <w:r w:rsidRPr="002C1777">
              <w:rPr>
                <w:rFonts w:ascii="Garamond" w:eastAsia="Calibri" w:hAnsi="Garamond" w:cstheme="minorHAnsi"/>
                <w:spacing w:val="-1"/>
                <w:sz w:val="20"/>
                <w:szCs w:val="20"/>
                <w:lang w:val="it-IT"/>
              </w:rPr>
              <w:t>ell</w:t>
            </w:r>
            <w:r w:rsidRPr="002C1777">
              <w:rPr>
                <w:rFonts w:ascii="Garamond" w:eastAsia="Calibri" w:hAnsi="Garamond" w:cstheme="minorHAnsi"/>
                <w:sz w:val="20"/>
                <w:szCs w:val="20"/>
                <w:lang w:val="it-IT"/>
              </w:rPr>
              <w:t>e</w:t>
            </w:r>
            <w:r w:rsidRPr="002C1777">
              <w:rPr>
                <w:rFonts w:ascii="Garamond" w:eastAsia="Calibri" w:hAnsi="Garamond" w:cstheme="minorHAnsi"/>
                <w:spacing w:val="-3"/>
                <w:sz w:val="20"/>
                <w:szCs w:val="20"/>
                <w:lang w:val="it-IT"/>
              </w:rPr>
              <w:t xml:space="preserve"> </w:t>
            </w:r>
            <w:r w:rsidRPr="002C1777">
              <w:rPr>
                <w:rFonts w:ascii="Garamond" w:eastAsia="Calibri" w:hAnsi="Garamond" w:cstheme="minorHAnsi"/>
                <w:spacing w:val="-1"/>
                <w:sz w:val="20"/>
                <w:szCs w:val="20"/>
                <w:lang w:val="it-IT"/>
              </w:rPr>
              <w:t>b</w:t>
            </w:r>
            <w:r w:rsidRPr="002C1777">
              <w:rPr>
                <w:rFonts w:ascii="Garamond" w:eastAsia="Calibri" w:hAnsi="Garamond" w:cstheme="minorHAnsi"/>
                <w:spacing w:val="3"/>
                <w:sz w:val="20"/>
                <w:szCs w:val="20"/>
                <w:lang w:val="it-IT"/>
              </w:rPr>
              <w:t>a</w:t>
            </w:r>
            <w:r w:rsidRPr="002C1777">
              <w:rPr>
                <w:rFonts w:ascii="Garamond" w:eastAsia="Calibri" w:hAnsi="Garamond" w:cstheme="minorHAnsi"/>
                <w:spacing w:val="-1"/>
                <w:sz w:val="20"/>
                <w:szCs w:val="20"/>
                <w:lang w:val="it-IT"/>
              </w:rPr>
              <w:t>nd</w:t>
            </w:r>
            <w:r w:rsidRPr="002C1777">
              <w:rPr>
                <w:rFonts w:ascii="Garamond" w:eastAsia="Calibri" w:hAnsi="Garamond" w:cstheme="minorHAnsi"/>
                <w:spacing w:val="2"/>
                <w:sz w:val="20"/>
                <w:szCs w:val="20"/>
                <w:lang w:val="it-IT"/>
              </w:rPr>
              <w:t>i</w:t>
            </w:r>
            <w:r w:rsidRPr="002C1777">
              <w:rPr>
                <w:rFonts w:ascii="Garamond" w:eastAsia="Calibri" w:hAnsi="Garamond" w:cstheme="minorHAnsi"/>
                <w:spacing w:val="-1"/>
                <w:sz w:val="20"/>
                <w:szCs w:val="20"/>
                <w:lang w:val="it-IT"/>
              </w:rPr>
              <w:t>e</w:t>
            </w:r>
            <w:r w:rsidRPr="002C1777">
              <w:rPr>
                <w:rFonts w:ascii="Garamond" w:eastAsia="Calibri" w:hAnsi="Garamond" w:cstheme="minorHAnsi"/>
                <w:sz w:val="20"/>
                <w:szCs w:val="20"/>
                <w:lang w:val="it-IT"/>
              </w:rPr>
              <w:t>re</w:t>
            </w:r>
            <w:r w:rsidRPr="002C1777">
              <w:rPr>
                <w:rFonts w:ascii="Garamond" w:eastAsia="Calibri" w:hAnsi="Garamond" w:cstheme="minorHAnsi"/>
                <w:spacing w:val="-3"/>
                <w:sz w:val="20"/>
                <w:szCs w:val="20"/>
                <w:lang w:val="it-IT"/>
              </w:rPr>
              <w:t xml:space="preserve"> </w:t>
            </w:r>
            <w:r w:rsidRPr="002C1777">
              <w:rPr>
                <w:rFonts w:ascii="Garamond" w:eastAsia="Calibri" w:hAnsi="Garamond" w:cstheme="minorHAnsi"/>
                <w:sz w:val="20"/>
                <w:szCs w:val="20"/>
                <w:lang w:val="it-IT"/>
              </w:rPr>
              <w:t xml:space="preserve">a </w:t>
            </w:r>
            <w:r w:rsidRPr="002C1777">
              <w:rPr>
                <w:rFonts w:ascii="Garamond" w:eastAsia="Calibri" w:hAnsi="Garamond" w:cstheme="minorHAnsi"/>
                <w:spacing w:val="2"/>
                <w:sz w:val="20"/>
                <w:szCs w:val="20"/>
                <w:lang w:val="it-IT"/>
              </w:rPr>
              <w:t>s</w:t>
            </w:r>
            <w:r w:rsidRPr="002C1777">
              <w:rPr>
                <w:rFonts w:ascii="Garamond" w:eastAsia="Calibri" w:hAnsi="Garamond" w:cstheme="minorHAnsi"/>
                <w:spacing w:val="-1"/>
                <w:sz w:val="20"/>
                <w:szCs w:val="20"/>
                <w:lang w:val="it-IT"/>
              </w:rPr>
              <w:t>egn</w:t>
            </w:r>
            <w:r w:rsidRPr="002C1777">
              <w:rPr>
                <w:rFonts w:ascii="Garamond" w:eastAsia="Calibri" w:hAnsi="Garamond" w:cstheme="minorHAnsi"/>
                <w:spacing w:val="3"/>
                <w:sz w:val="20"/>
                <w:szCs w:val="20"/>
                <w:lang w:val="it-IT"/>
              </w:rPr>
              <w:t>a</w:t>
            </w:r>
            <w:r w:rsidRPr="002C1777">
              <w:rPr>
                <w:rFonts w:ascii="Garamond" w:eastAsia="Calibri" w:hAnsi="Garamond" w:cstheme="minorHAnsi"/>
                <w:spacing w:val="-1"/>
                <w:sz w:val="20"/>
                <w:szCs w:val="20"/>
                <w:lang w:val="it-IT"/>
              </w:rPr>
              <w:t>l</w:t>
            </w:r>
            <w:r w:rsidRPr="002C1777">
              <w:rPr>
                <w:rFonts w:ascii="Garamond" w:eastAsia="Calibri" w:hAnsi="Garamond" w:cstheme="minorHAnsi"/>
                <w:sz w:val="20"/>
                <w:szCs w:val="20"/>
                <w:lang w:val="it-IT"/>
              </w:rPr>
              <w:t>e</w:t>
            </w:r>
            <w:r w:rsidRPr="002C1777">
              <w:rPr>
                <w:rFonts w:ascii="Garamond" w:eastAsia="Calibri" w:hAnsi="Garamond" w:cstheme="minorHAnsi"/>
                <w:spacing w:val="-3"/>
                <w:sz w:val="20"/>
                <w:szCs w:val="20"/>
                <w:lang w:val="it-IT"/>
              </w:rPr>
              <w:t xml:space="preserve"> </w:t>
            </w:r>
            <w:r w:rsidRPr="002C1777">
              <w:rPr>
                <w:rFonts w:ascii="Garamond" w:eastAsia="Calibri" w:hAnsi="Garamond" w:cstheme="minorHAnsi"/>
                <w:spacing w:val="-1"/>
                <w:sz w:val="20"/>
                <w:szCs w:val="20"/>
                <w:lang w:val="it-IT"/>
              </w:rPr>
              <w:t>s</w:t>
            </w:r>
            <w:r w:rsidRPr="002C1777">
              <w:rPr>
                <w:rFonts w:ascii="Garamond" w:eastAsia="Calibri" w:hAnsi="Garamond" w:cstheme="minorHAnsi"/>
                <w:spacing w:val="2"/>
                <w:sz w:val="20"/>
                <w:szCs w:val="20"/>
                <w:lang w:val="it-IT"/>
              </w:rPr>
              <w:t>i</w:t>
            </w:r>
            <w:r w:rsidRPr="002C1777">
              <w:rPr>
                <w:rFonts w:ascii="Garamond" w:eastAsia="Calibri" w:hAnsi="Garamond" w:cstheme="minorHAnsi"/>
                <w:spacing w:val="-1"/>
                <w:sz w:val="20"/>
                <w:szCs w:val="20"/>
                <w:lang w:val="it-IT"/>
              </w:rPr>
              <w:t>ng</w:t>
            </w:r>
            <w:r w:rsidRPr="002C1777">
              <w:rPr>
                <w:rFonts w:ascii="Garamond" w:eastAsia="Calibri" w:hAnsi="Garamond" w:cstheme="minorHAnsi"/>
                <w:spacing w:val="1"/>
                <w:sz w:val="20"/>
                <w:szCs w:val="20"/>
                <w:lang w:val="it-IT"/>
              </w:rPr>
              <w:t>o</w:t>
            </w:r>
            <w:r w:rsidRPr="002C1777">
              <w:rPr>
                <w:rFonts w:ascii="Garamond" w:eastAsia="Calibri" w:hAnsi="Garamond" w:cstheme="minorHAnsi"/>
                <w:spacing w:val="-1"/>
                <w:sz w:val="20"/>
                <w:szCs w:val="20"/>
                <w:lang w:val="it-IT"/>
              </w:rPr>
              <w:t>l</w:t>
            </w:r>
            <w:r w:rsidRPr="002C1777">
              <w:rPr>
                <w:rFonts w:ascii="Garamond" w:eastAsia="Calibri" w:hAnsi="Garamond" w:cstheme="minorHAnsi"/>
                <w:sz w:val="20"/>
                <w:szCs w:val="20"/>
                <w:lang w:val="it-IT"/>
              </w:rPr>
              <w:t>o. /</w:t>
            </w:r>
            <w:r w:rsidRPr="002C1777">
              <w:rPr>
                <w:rFonts w:ascii="Garamond" w:eastAsia="Arial" w:hAnsi="Garamond" w:cstheme="minorHAnsi"/>
                <w:i/>
                <w:iCs/>
                <w:sz w:val="20"/>
                <w:szCs w:val="20"/>
                <w:lang w:val="it-IT"/>
              </w:rPr>
              <w:t xml:space="preserve"> </w:t>
            </w:r>
            <w:proofErr w:type="spellStart"/>
            <w:r w:rsidRPr="002C1777">
              <w:rPr>
                <w:rFonts w:ascii="Garamond" w:eastAsia="Arial" w:hAnsi="Garamond" w:cstheme="minorHAnsi"/>
                <w:i/>
                <w:iCs/>
                <w:sz w:val="20"/>
                <w:szCs w:val="20"/>
                <w:lang w:val="it-IT"/>
              </w:rPr>
              <w:t>Recognise</w:t>
            </w:r>
            <w:proofErr w:type="spellEnd"/>
            <w:r w:rsidRPr="002C1777">
              <w:rPr>
                <w:rFonts w:ascii="Garamond" w:eastAsia="Arial" w:hAnsi="Garamond" w:cstheme="minorHAnsi"/>
                <w:i/>
                <w:iCs/>
                <w:spacing w:val="-17"/>
                <w:sz w:val="20"/>
                <w:szCs w:val="20"/>
                <w:lang w:val="it-IT"/>
              </w:rPr>
              <w:t xml:space="preserve"> </w:t>
            </w:r>
            <w:r w:rsidRPr="002C1777">
              <w:rPr>
                <w:rFonts w:ascii="Garamond" w:eastAsia="Arial" w:hAnsi="Garamond" w:cstheme="minorHAnsi"/>
                <w:i/>
                <w:iCs/>
                <w:sz w:val="20"/>
                <w:szCs w:val="20"/>
                <w:lang w:val="it-IT"/>
              </w:rPr>
              <w:t>and</w:t>
            </w:r>
            <w:r w:rsidRPr="002C1777">
              <w:rPr>
                <w:rFonts w:ascii="Garamond" w:eastAsia="Arial" w:hAnsi="Garamond" w:cstheme="minorHAnsi"/>
                <w:i/>
                <w:iCs/>
                <w:spacing w:val="18"/>
                <w:sz w:val="20"/>
                <w:szCs w:val="20"/>
                <w:lang w:val="it-IT"/>
              </w:rPr>
              <w:t xml:space="preserve"> </w:t>
            </w:r>
            <w:r w:rsidRPr="002C1777">
              <w:rPr>
                <w:rFonts w:ascii="Garamond" w:eastAsia="Arial" w:hAnsi="Garamond" w:cstheme="minorHAnsi"/>
                <w:i/>
                <w:iCs/>
                <w:sz w:val="20"/>
                <w:szCs w:val="20"/>
                <w:lang w:val="it-IT"/>
              </w:rPr>
              <w:t>state</w:t>
            </w:r>
            <w:r w:rsidRPr="002C1777">
              <w:rPr>
                <w:rFonts w:ascii="Garamond" w:eastAsia="Arial" w:hAnsi="Garamond" w:cstheme="minorHAnsi"/>
                <w:i/>
                <w:iCs/>
                <w:spacing w:val="20"/>
                <w:sz w:val="20"/>
                <w:szCs w:val="20"/>
                <w:lang w:val="it-IT"/>
              </w:rPr>
              <w:t xml:space="preserve"> </w:t>
            </w:r>
            <w:r w:rsidRPr="002C1777">
              <w:rPr>
                <w:rFonts w:ascii="Garamond" w:eastAsia="Arial" w:hAnsi="Garamond" w:cstheme="minorHAnsi"/>
                <w:i/>
                <w:iCs/>
                <w:sz w:val="20"/>
                <w:szCs w:val="20"/>
                <w:lang w:val="it-IT"/>
              </w:rPr>
              <w:t>the</w:t>
            </w:r>
            <w:r w:rsidRPr="002C1777">
              <w:rPr>
                <w:rFonts w:ascii="Garamond" w:eastAsia="Arial" w:hAnsi="Garamond" w:cstheme="minorHAnsi"/>
                <w:i/>
                <w:iCs/>
                <w:spacing w:val="28"/>
                <w:sz w:val="20"/>
                <w:szCs w:val="20"/>
                <w:lang w:val="it-IT"/>
              </w:rPr>
              <w:t xml:space="preserve"> </w:t>
            </w:r>
            <w:proofErr w:type="spellStart"/>
            <w:r w:rsidRPr="002C1777">
              <w:rPr>
                <w:rFonts w:ascii="Garamond" w:eastAsia="Arial" w:hAnsi="Garamond" w:cstheme="minorHAnsi"/>
                <w:i/>
                <w:iCs/>
                <w:sz w:val="20"/>
                <w:szCs w:val="20"/>
                <w:lang w:val="it-IT"/>
              </w:rPr>
              <w:t>meaning</w:t>
            </w:r>
            <w:proofErr w:type="spellEnd"/>
            <w:r w:rsidRPr="002C1777">
              <w:rPr>
                <w:rFonts w:ascii="Garamond" w:eastAsia="Arial" w:hAnsi="Garamond" w:cstheme="minorHAnsi"/>
                <w:i/>
                <w:iCs/>
                <w:spacing w:val="48"/>
                <w:sz w:val="20"/>
                <w:szCs w:val="20"/>
                <w:lang w:val="it-IT"/>
              </w:rPr>
              <w:t xml:space="preserve"> </w:t>
            </w:r>
            <w:r w:rsidRPr="002C1777">
              <w:rPr>
                <w:rFonts w:ascii="Garamond" w:eastAsia="Arial" w:hAnsi="Garamond" w:cstheme="minorHAnsi"/>
                <w:i/>
                <w:iCs/>
                <w:sz w:val="20"/>
                <w:szCs w:val="20"/>
                <w:lang w:val="it-IT"/>
              </w:rPr>
              <w:t>of</w:t>
            </w:r>
            <w:r w:rsidRPr="002C1777">
              <w:rPr>
                <w:rFonts w:ascii="Garamond" w:eastAsia="Arial" w:hAnsi="Garamond" w:cstheme="minorHAnsi"/>
                <w:i/>
                <w:iCs/>
                <w:spacing w:val="29"/>
                <w:sz w:val="20"/>
                <w:szCs w:val="20"/>
                <w:lang w:val="it-IT"/>
              </w:rPr>
              <w:t xml:space="preserve"> </w:t>
            </w:r>
            <w:r w:rsidRPr="002C1777">
              <w:rPr>
                <w:rFonts w:ascii="Garamond" w:eastAsia="Arial" w:hAnsi="Garamond" w:cstheme="minorHAnsi"/>
                <w:i/>
                <w:iCs/>
                <w:sz w:val="20"/>
                <w:szCs w:val="20"/>
                <w:lang w:val="it-IT"/>
              </w:rPr>
              <w:t>the</w:t>
            </w:r>
            <w:r w:rsidRPr="002C1777">
              <w:rPr>
                <w:rFonts w:ascii="Garamond" w:eastAsia="Arial" w:hAnsi="Garamond" w:cstheme="minorHAnsi"/>
                <w:i/>
                <w:iCs/>
                <w:spacing w:val="28"/>
                <w:sz w:val="20"/>
                <w:szCs w:val="20"/>
                <w:lang w:val="it-IT"/>
              </w:rPr>
              <w:t xml:space="preserve"> </w:t>
            </w:r>
            <w:proofErr w:type="spellStart"/>
            <w:r w:rsidRPr="002C1777">
              <w:rPr>
                <w:rFonts w:ascii="Garamond" w:eastAsia="Arial" w:hAnsi="Garamond" w:cstheme="minorHAnsi"/>
                <w:i/>
                <w:iCs/>
                <w:sz w:val="20"/>
                <w:szCs w:val="20"/>
                <w:lang w:val="it-IT"/>
              </w:rPr>
              <w:t>main</w:t>
            </w:r>
            <w:proofErr w:type="spellEnd"/>
            <w:r w:rsidRPr="002C1777">
              <w:rPr>
                <w:rFonts w:ascii="Garamond" w:eastAsia="Arial" w:hAnsi="Garamond" w:cstheme="minorHAnsi"/>
                <w:i/>
                <w:iCs/>
                <w:spacing w:val="27"/>
                <w:sz w:val="20"/>
                <w:szCs w:val="20"/>
                <w:lang w:val="it-IT"/>
              </w:rPr>
              <w:t xml:space="preserve"> </w:t>
            </w:r>
            <w:r w:rsidRPr="002C1777">
              <w:rPr>
                <w:rFonts w:ascii="Garamond" w:eastAsia="Arial" w:hAnsi="Garamond" w:cstheme="minorHAnsi"/>
                <w:i/>
                <w:iCs/>
                <w:sz w:val="20"/>
                <w:szCs w:val="20"/>
                <w:lang w:val="it-IT"/>
              </w:rPr>
              <w:t>single</w:t>
            </w:r>
            <w:r w:rsidRPr="002C1777">
              <w:rPr>
                <w:rFonts w:ascii="Garamond" w:eastAsia="Arial" w:hAnsi="Garamond" w:cstheme="minorHAnsi"/>
                <w:i/>
                <w:iCs/>
                <w:spacing w:val="19"/>
                <w:sz w:val="20"/>
                <w:szCs w:val="20"/>
                <w:lang w:val="it-IT"/>
              </w:rPr>
              <w:t xml:space="preserve"> </w:t>
            </w:r>
            <w:r w:rsidRPr="002C1777">
              <w:rPr>
                <w:rFonts w:ascii="Garamond" w:eastAsia="Arial" w:hAnsi="Garamond" w:cstheme="minorHAnsi"/>
                <w:i/>
                <w:iCs/>
                <w:w w:val="113"/>
                <w:sz w:val="20"/>
                <w:szCs w:val="20"/>
                <w:lang w:val="it-IT"/>
              </w:rPr>
              <w:t xml:space="preserve">flag </w:t>
            </w:r>
            <w:proofErr w:type="spellStart"/>
            <w:r w:rsidRPr="002C1777">
              <w:rPr>
                <w:rFonts w:ascii="Garamond" w:eastAsia="Arial" w:hAnsi="Garamond" w:cstheme="minorHAnsi"/>
                <w:i/>
                <w:iCs/>
                <w:sz w:val="20"/>
                <w:szCs w:val="20"/>
                <w:lang w:val="it-IT"/>
              </w:rPr>
              <w:t>signals</w:t>
            </w:r>
            <w:proofErr w:type="spellEnd"/>
          </w:p>
        </w:tc>
        <w:tc>
          <w:tcPr>
            <w:tcW w:w="847" w:type="dxa"/>
            <w:tcBorders>
              <w:top w:val="single" w:sz="4" w:space="0" w:color="auto"/>
              <w:left w:val="single" w:sz="4" w:space="0" w:color="00457E"/>
              <w:bottom w:val="single" w:sz="4" w:space="0" w:color="00457E"/>
              <w:right w:val="single" w:sz="4" w:space="0" w:color="00457E"/>
            </w:tcBorders>
          </w:tcPr>
          <w:p w14:paraId="4C64BB57" w14:textId="77777777" w:rsidR="00062242" w:rsidRPr="00A06AD1" w:rsidRDefault="00062242" w:rsidP="00062242">
            <w:pPr>
              <w:spacing w:line="240" w:lineRule="auto"/>
              <w:ind w:left="198" w:right="181"/>
              <w:jc w:val="both"/>
              <w:rPr>
                <w:rFonts w:ascii="Garamond" w:hAnsi="Garamond" w:cstheme="minorHAnsi"/>
                <w:i/>
                <w:iCs/>
                <w:sz w:val="18"/>
                <w:szCs w:val="18"/>
                <w:lang w:val="it-IT"/>
              </w:rPr>
            </w:pPr>
          </w:p>
        </w:tc>
        <w:tc>
          <w:tcPr>
            <w:tcW w:w="1130" w:type="dxa"/>
            <w:gridSpan w:val="2"/>
            <w:tcBorders>
              <w:top w:val="single" w:sz="4" w:space="0" w:color="auto"/>
              <w:left w:val="single" w:sz="4" w:space="0" w:color="00457E"/>
              <w:bottom w:val="single" w:sz="4" w:space="0" w:color="00457E"/>
              <w:right w:val="single" w:sz="4" w:space="0" w:color="00457E"/>
            </w:tcBorders>
          </w:tcPr>
          <w:p w14:paraId="4F73DA89" w14:textId="77777777" w:rsidR="00062242" w:rsidRPr="00A06AD1" w:rsidRDefault="00062242" w:rsidP="00062242">
            <w:pPr>
              <w:spacing w:line="240" w:lineRule="auto"/>
              <w:ind w:left="198" w:right="181"/>
              <w:jc w:val="both"/>
              <w:rPr>
                <w:rFonts w:ascii="Garamond" w:hAnsi="Garamond" w:cstheme="minorHAnsi"/>
                <w:i/>
                <w:iCs/>
                <w:sz w:val="18"/>
                <w:szCs w:val="18"/>
                <w:lang w:val="it-IT"/>
              </w:rPr>
            </w:pPr>
          </w:p>
        </w:tc>
        <w:tc>
          <w:tcPr>
            <w:tcW w:w="4819" w:type="dxa"/>
            <w:gridSpan w:val="2"/>
            <w:vMerge/>
            <w:tcBorders>
              <w:left w:val="single" w:sz="4" w:space="0" w:color="00457E"/>
              <w:bottom w:val="single" w:sz="4" w:space="0" w:color="auto"/>
              <w:right w:val="single" w:sz="4" w:space="0" w:color="00457E"/>
            </w:tcBorders>
          </w:tcPr>
          <w:p w14:paraId="2A93A31F" w14:textId="77777777" w:rsidR="00062242" w:rsidRPr="00A06AD1" w:rsidRDefault="00062242" w:rsidP="00062242">
            <w:pPr>
              <w:spacing w:line="240" w:lineRule="auto"/>
              <w:jc w:val="both"/>
              <w:rPr>
                <w:rFonts w:ascii="Garamond" w:hAnsi="Garamond" w:cstheme="minorHAnsi"/>
                <w:i/>
                <w:iCs/>
                <w:sz w:val="18"/>
                <w:szCs w:val="18"/>
                <w:lang w:val="it-IT"/>
              </w:rPr>
            </w:pPr>
          </w:p>
        </w:tc>
        <w:tc>
          <w:tcPr>
            <w:tcW w:w="1281" w:type="dxa"/>
            <w:tcBorders>
              <w:top w:val="single" w:sz="4" w:space="0" w:color="00457E"/>
              <w:left w:val="single" w:sz="4" w:space="0" w:color="00457E"/>
              <w:bottom w:val="single" w:sz="4" w:space="0" w:color="00457E"/>
              <w:right w:val="single" w:sz="4" w:space="0" w:color="00457E"/>
            </w:tcBorders>
          </w:tcPr>
          <w:p w14:paraId="7CE59E92" w14:textId="77777777" w:rsidR="00062242" w:rsidRPr="00A06AD1" w:rsidRDefault="00062242" w:rsidP="00062242">
            <w:pPr>
              <w:spacing w:line="240" w:lineRule="auto"/>
              <w:jc w:val="both"/>
              <w:rPr>
                <w:rFonts w:ascii="Garamond" w:hAnsi="Garamond" w:cstheme="minorHAnsi"/>
                <w:i/>
                <w:iCs/>
                <w:sz w:val="18"/>
                <w:szCs w:val="18"/>
                <w:lang w:val="it-IT"/>
              </w:rPr>
            </w:pPr>
          </w:p>
        </w:tc>
        <w:tc>
          <w:tcPr>
            <w:tcW w:w="1137" w:type="dxa"/>
            <w:tcBorders>
              <w:top w:val="single" w:sz="4" w:space="0" w:color="00457E"/>
              <w:left w:val="single" w:sz="4" w:space="0" w:color="00457E"/>
              <w:bottom w:val="single" w:sz="4" w:space="0" w:color="00457E"/>
              <w:right w:val="single" w:sz="4" w:space="0" w:color="00457E"/>
            </w:tcBorders>
          </w:tcPr>
          <w:p w14:paraId="10013DBB" w14:textId="77777777" w:rsidR="00062242" w:rsidRPr="00A06AD1" w:rsidRDefault="00062242" w:rsidP="00062242">
            <w:pPr>
              <w:spacing w:line="240" w:lineRule="auto"/>
              <w:jc w:val="both"/>
              <w:rPr>
                <w:rFonts w:ascii="Garamond" w:hAnsi="Garamond" w:cstheme="minorHAnsi"/>
                <w:i/>
                <w:iCs/>
                <w:sz w:val="18"/>
                <w:szCs w:val="18"/>
                <w:lang w:val="it-IT"/>
              </w:rPr>
            </w:pPr>
          </w:p>
        </w:tc>
      </w:tr>
    </w:tbl>
    <w:p w14:paraId="1FA110B8" w14:textId="20713276" w:rsidR="00062242" w:rsidRDefault="00062242">
      <w:pPr>
        <w:rPr>
          <w:rFonts w:ascii="Garamond" w:hAnsi="Garamond"/>
          <w:lang w:val="it-IT"/>
        </w:rPr>
      </w:pPr>
      <w:r w:rsidRPr="00A06AD1">
        <w:rPr>
          <w:rFonts w:ascii="Garamond" w:hAnsi="Garamond"/>
          <w:lang w:val="it-IT"/>
        </w:rPr>
        <w:br w:type="page"/>
      </w:r>
    </w:p>
    <w:tbl>
      <w:tblPr>
        <w:tblW w:w="15730" w:type="dxa"/>
        <w:jc w:val="center"/>
        <w:tblLayout w:type="fixed"/>
        <w:tblCellMar>
          <w:left w:w="0" w:type="dxa"/>
          <w:right w:w="0" w:type="dxa"/>
        </w:tblCellMar>
        <w:tblLook w:val="01E0" w:firstRow="1" w:lastRow="1" w:firstColumn="1" w:lastColumn="1" w:noHBand="0" w:noVBand="0"/>
      </w:tblPr>
      <w:tblGrid>
        <w:gridCol w:w="565"/>
        <w:gridCol w:w="5906"/>
        <w:gridCol w:w="45"/>
        <w:gridCol w:w="992"/>
        <w:gridCol w:w="986"/>
        <w:gridCol w:w="6"/>
        <w:gridCol w:w="4785"/>
        <w:gridCol w:w="35"/>
        <w:gridCol w:w="1276"/>
        <w:gridCol w:w="1134"/>
      </w:tblGrid>
      <w:tr w:rsidR="002C1777" w:rsidRPr="00013F8D" w14:paraId="3859094A" w14:textId="77777777" w:rsidTr="001225B7">
        <w:trPr>
          <w:trHeight w:hRule="exact" w:val="559"/>
          <w:jc w:val="center"/>
        </w:trPr>
        <w:tc>
          <w:tcPr>
            <w:tcW w:w="565" w:type="dxa"/>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3809B315" w14:textId="77777777" w:rsidR="002C1777" w:rsidRPr="00013F8D" w:rsidRDefault="002C1777" w:rsidP="00CD2FA4">
            <w:pPr>
              <w:spacing w:after="0" w:line="240" w:lineRule="auto"/>
              <w:ind w:left="62"/>
              <w:jc w:val="center"/>
              <w:rPr>
                <w:rFonts w:ascii="Garamond" w:eastAsia="Calibri" w:hAnsi="Garamond" w:cstheme="minorHAnsi"/>
                <w:sz w:val="20"/>
                <w:szCs w:val="20"/>
              </w:rPr>
            </w:pPr>
            <w:r w:rsidRPr="00013F8D">
              <w:rPr>
                <w:rFonts w:ascii="Garamond" w:eastAsia="Calibri" w:hAnsi="Garamond" w:cstheme="minorHAnsi"/>
                <w:b/>
                <w:bCs/>
                <w:spacing w:val="-1"/>
                <w:sz w:val="20"/>
                <w:szCs w:val="20"/>
              </w:rPr>
              <w:lastRenderedPageBreak/>
              <w:t>Ri</w:t>
            </w:r>
            <w:r w:rsidRPr="00013F8D">
              <w:rPr>
                <w:rFonts w:ascii="Garamond" w:eastAsia="Calibri" w:hAnsi="Garamond" w:cstheme="minorHAnsi"/>
                <w:b/>
                <w:bCs/>
                <w:sz w:val="20"/>
                <w:szCs w:val="20"/>
              </w:rPr>
              <w:t>f.</w:t>
            </w:r>
          </w:p>
          <w:p w14:paraId="67280EA2" w14:textId="77777777" w:rsidR="002C1777" w:rsidRPr="00013F8D" w:rsidRDefault="002C1777" w:rsidP="00CD2FA4">
            <w:pPr>
              <w:spacing w:before="32" w:after="0" w:line="240" w:lineRule="auto"/>
              <w:ind w:left="62"/>
              <w:jc w:val="center"/>
              <w:rPr>
                <w:rFonts w:ascii="Garamond" w:eastAsia="Calibri" w:hAnsi="Garamond" w:cstheme="minorHAnsi"/>
                <w:b/>
                <w:bCs/>
                <w:sz w:val="20"/>
                <w:szCs w:val="20"/>
              </w:rPr>
            </w:pPr>
            <w:r w:rsidRPr="00013F8D">
              <w:rPr>
                <w:rFonts w:ascii="Garamond" w:eastAsia="Calibri" w:hAnsi="Garamond" w:cstheme="minorHAnsi"/>
                <w:b/>
                <w:bCs/>
                <w:spacing w:val="-1"/>
                <w:sz w:val="20"/>
                <w:szCs w:val="20"/>
              </w:rPr>
              <w:t>N</w:t>
            </w:r>
            <w:r w:rsidRPr="00013F8D">
              <w:rPr>
                <w:rFonts w:ascii="Garamond" w:eastAsia="Calibri" w:hAnsi="Garamond" w:cstheme="minorHAnsi"/>
                <w:b/>
                <w:bCs/>
                <w:spacing w:val="1"/>
                <w:sz w:val="20"/>
                <w:szCs w:val="20"/>
              </w:rPr>
              <w:t>r</w:t>
            </w:r>
            <w:r w:rsidRPr="00013F8D">
              <w:rPr>
                <w:rFonts w:ascii="Garamond" w:eastAsia="Calibri" w:hAnsi="Garamond" w:cstheme="minorHAnsi"/>
                <w:b/>
                <w:bCs/>
                <w:sz w:val="20"/>
                <w:szCs w:val="20"/>
              </w:rPr>
              <w:t>.</w:t>
            </w:r>
          </w:p>
          <w:p w14:paraId="06C658A3" w14:textId="77777777" w:rsidR="002C1777" w:rsidRPr="00013F8D" w:rsidRDefault="002C1777" w:rsidP="00CD2FA4">
            <w:pPr>
              <w:spacing w:before="32" w:after="0" w:line="240" w:lineRule="auto"/>
              <w:ind w:left="62"/>
              <w:jc w:val="center"/>
              <w:rPr>
                <w:rFonts w:ascii="Garamond" w:eastAsia="Calibri" w:hAnsi="Garamond" w:cstheme="minorHAnsi"/>
                <w:sz w:val="20"/>
                <w:szCs w:val="20"/>
              </w:rPr>
            </w:pPr>
          </w:p>
        </w:tc>
        <w:tc>
          <w:tcPr>
            <w:tcW w:w="7929" w:type="dxa"/>
            <w:gridSpan w:val="4"/>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02431B64" w14:textId="77777777" w:rsidR="002C1777" w:rsidRPr="00013F8D" w:rsidRDefault="002C1777" w:rsidP="00CD2FA4">
            <w:pPr>
              <w:spacing w:after="0" w:line="240" w:lineRule="auto"/>
              <w:ind w:left="102" w:right="220"/>
              <w:jc w:val="center"/>
              <w:rPr>
                <w:rFonts w:ascii="Garamond" w:eastAsia="Calibri" w:hAnsi="Garamond" w:cstheme="minorHAnsi"/>
                <w:b/>
                <w:bCs/>
                <w:spacing w:val="-1"/>
                <w:sz w:val="20"/>
                <w:szCs w:val="20"/>
              </w:rPr>
            </w:pPr>
          </w:p>
          <w:p w14:paraId="637E8B51" w14:textId="77777777" w:rsidR="002C1777" w:rsidRPr="00013F8D" w:rsidRDefault="002C1777" w:rsidP="00CD2FA4">
            <w:pPr>
              <w:spacing w:after="0" w:line="240" w:lineRule="auto"/>
              <w:ind w:left="102" w:right="-20"/>
              <w:jc w:val="center"/>
              <w:rPr>
                <w:rFonts w:ascii="Garamond" w:eastAsia="Calibri" w:hAnsi="Garamond" w:cstheme="minorHAnsi"/>
                <w:sz w:val="20"/>
                <w:szCs w:val="20"/>
              </w:rPr>
            </w:pPr>
            <w:r w:rsidRPr="00013F8D">
              <w:rPr>
                <w:rFonts w:ascii="Garamond" w:eastAsia="Calibri" w:hAnsi="Garamond" w:cstheme="minorHAnsi"/>
                <w:b/>
                <w:bCs/>
                <w:spacing w:val="-1"/>
                <w:sz w:val="20"/>
                <w:szCs w:val="20"/>
              </w:rPr>
              <w:t>ADD</w:t>
            </w:r>
            <w:r w:rsidRPr="00013F8D">
              <w:rPr>
                <w:rFonts w:ascii="Garamond" w:eastAsia="Calibri" w:hAnsi="Garamond" w:cstheme="minorHAnsi"/>
                <w:b/>
                <w:bCs/>
                <w:sz w:val="20"/>
                <w:szCs w:val="20"/>
              </w:rPr>
              <w:t>EST</w:t>
            </w:r>
            <w:r w:rsidRPr="00013F8D">
              <w:rPr>
                <w:rFonts w:ascii="Garamond" w:eastAsia="Calibri" w:hAnsi="Garamond" w:cstheme="minorHAnsi"/>
                <w:b/>
                <w:bCs/>
                <w:spacing w:val="1"/>
                <w:sz w:val="20"/>
                <w:szCs w:val="20"/>
              </w:rPr>
              <w:t>R</w:t>
            </w:r>
            <w:r w:rsidRPr="00013F8D">
              <w:rPr>
                <w:rFonts w:ascii="Garamond" w:eastAsia="Calibri" w:hAnsi="Garamond" w:cstheme="minorHAnsi"/>
                <w:b/>
                <w:bCs/>
                <w:sz w:val="20"/>
                <w:szCs w:val="20"/>
              </w:rPr>
              <w:t>AME</w:t>
            </w:r>
            <w:r w:rsidRPr="00013F8D">
              <w:rPr>
                <w:rFonts w:ascii="Garamond" w:eastAsia="Calibri" w:hAnsi="Garamond" w:cstheme="minorHAnsi"/>
                <w:b/>
                <w:bCs/>
                <w:spacing w:val="-1"/>
                <w:sz w:val="20"/>
                <w:szCs w:val="20"/>
              </w:rPr>
              <w:t>N</w:t>
            </w:r>
            <w:r w:rsidRPr="00013F8D">
              <w:rPr>
                <w:rFonts w:ascii="Garamond" w:eastAsia="Calibri" w:hAnsi="Garamond" w:cstheme="minorHAnsi"/>
                <w:b/>
                <w:bCs/>
                <w:sz w:val="20"/>
                <w:szCs w:val="20"/>
              </w:rPr>
              <w:t>TO/TRAINING</w:t>
            </w:r>
          </w:p>
        </w:tc>
        <w:tc>
          <w:tcPr>
            <w:tcW w:w="4791" w:type="dxa"/>
            <w:gridSpan w:val="2"/>
            <w:vMerge w:val="restart"/>
            <w:tcBorders>
              <w:top w:val="single" w:sz="4" w:space="0" w:color="000000"/>
              <w:left w:val="single" w:sz="4" w:space="0" w:color="000000"/>
              <w:right w:val="single" w:sz="4" w:space="0" w:color="000000"/>
            </w:tcBorders>
            <w:shd w:val="clear" w:color="auto" w:fill="C6D9F1" w:themeFill="text2" w:themeFillTint="33"/>
          </w:tcPr>
          <w:p w14:paraId="08B380EB" w14:textId="77777777" w:rsidR="002C1777" w:rsidRPr="00013F8D" w:rsidRDefault="002C1777" w:rsidP="00CD2FA4">
            <w:pPr>
              <w:spacing w:before="10" w:after="0" w:line="240" w:lineRule="auto"/>
              <w:jc w:val="center"/>
              <w:rPr>
                <w:rFonts w:ascii="Garamond" w:hAnsi="Garamond" w:cstheme="minorHAnsi"/>
                <w:sz w:val="20"/>
                <w:szCs w:val="20"/>
                <w:lang w:val="it-IT"/>
              </w:rPr>
            </w:pPr>
          </w:p>
          <w:p w14:paraId="69655D5C" w14:textId="77777777" w:rsidR="002C1777" w:rsidRPr="00013F8D" w:rsidRDefault="002C1777" w:rsidP="00CD2FA4">
            <w:pPr>
              <w:spacing w:after="0" w:line="240" w:lineRule="auto"/>
              <w:ind w:left="84" w:right="-20"/>
              <w:jc w:val="center"/>
              <w:rPr>
                <w:rFonts w:ascii="Garamond" w:eastAsia="Calibri" w:hAnsi="Garamond" w:cstheme="minorHAnsi"/>
                <w:b/>
                <w:bCs/>
                <w:sz w:val="20"/>
                <w:szCs w:val="20"/>
                <w:lang w:val="it-IT"/>
              </w:rPr>
            </w:pPr>
            <w:r w:rsidRPr="00013F8D">
              <w:rPr>
                <w:rFonts w:ascii="Garamond" w:eastAsia="Calibri" w:hAnsi="Garamond" w:cstheme="minorHAnsi"/>
                <w:b/>
                <w:bCs/>
                <w:sz w:val="20"/>
                <w:szCs w:val="20"/>
                <w:lang w:val="it-IT"/>
              </w:rPr>
              <w:t>c</w:t>
            </w:r>
            <w:r w:rsidRPr="00013F8D">
              <w:rPr>
                <w:rFonts w:ascii="Garamond" w:eastAsia="Calibri" w:hAnsi="Garamond" w:cstheme="minorHAnsi"/>
                <w:b/>
                <w:bCs/>
                <w:spacing w:val="1"/>
                <w:sz w:val="20"/>
                <w:szCs w:val="20"/>
                <w:lang w:val="it-IT"/>
              </w:rPr>
              <w:t>r</w:t>
            </w:r>
            <w:r w:rsidRPr="00013F8D">
              <w:rPr>
                <w:rFonts w:ascii="Garamond" w:eastAsia="Calibri" w:hAnsi="Garamond" w:cstheme="minorHAnsi"/>
                <w:b/>
                <w:bCs/>
                <w:spacing w:val="-1"/>
                <w:sz w:val="20"/>
                <w:szCs w:val="20"/>
                <w:lang w:val="it-IT"/>
              </w:rPr>
              <w:t>i</w:t>
            </w:r>
            <w:r w:rsidRPr="00013F8D">
              <w:rPr>
                <w:rFonts w:ascii="Garamond" w:eastAsia="Calibri" w:hAnsi="Garamond" w:cstheme="minorHAnsi"/>
                <w:b/>
                <w:bCs/>
                <w:sz w:val="20"/>
                <w:szCs w:val="20"/>
                <w:lang w:val="it-IT"/>
              </w:rPr>
              <w:t>te</w:t>
            </w:r>
            <w:r w:rsidRPr="00013F8D">
              <w:rPr>
                <w:rFonts w:ascii="Garamond" w:eastAsia="Calibri" w:hAnsi="Garamond" w:cstheme="minorHAnsi"/>
                <w:b/>
                <w:bCs/>
                <w:spacing w:val="1"/>
                <w:sz w:val="20"/>
                <w:szCs w:val="20"/>
                <w:lang w:val="it-IT"/>
              </w:rPr>
              <w:t>r</w:t>
            </w:r>
            <w:r w:rsidRPr="00013F8D">
              <w:rPr>
                <w:rFonts w:ascii="Garamond" w:eastAsia="Calibri" w:hAnsi="Garamond" w:cstheme="minorHAnsi"/>
                <w:b/>
                <w:bCs/>
                <w:sz w:val="20"/>
                <w:szCs w:val="20"/>
                <w:lang w:val="it-IT"/>
              </w:rPr>
              <w:t>i</w:t>
            </w:r>
            <w:r w:rsidRPr="00013F8D">
              <w:rPr>
                <w:rFonts w:ascii="Garamond" w:eastAsia="Calibri" w:hAnsi="Garamond" w:cstheme="minorHAnsi"/>
                <w:b/>
                <w:bCs/>
                <w:spacing w:val="-2"/>
                <w:sz w:val="20"/>
                <w:szCs w:val="20"/>
                <w:lang w:val="it-IT"/>
              </w:rPr>
              <w:t xml:space="preserve"> </w:t>
            </w:r>
            <w:r w:rsidRPr="00013F8D">
              <w:rPr>
                <w:rFonts w:ascii="Garamond" w:eastAsia="Calibri" w:hAnsi="Garamond" w:cstheme="minorHAnsi"/>
                <w:b/>
                <w:bCs/>
                <w:sz w:val="20"/>
                <w:szCs w:val="20"/>
                <w:lang w:val="it-IT"/>
              </w:rPr>
              <w:t xml:space="preserve">per </w:t>
            </w:r>
            <w:r w:rsidRPr="00013F8D">
              <w:rPr>
                <w:rFonts w:ascii="Garamond" w:eastAsia="Calibri" w:hAnsi="Garamond" w:cstheme="minorHAnsi"/>
                <w:b/>
                <w:bCs/>
                <w:spacing w:val="-1"/>
                <w:sz w:val="20"/>
                <w:szCs w:val="20"/>
                <w:lang w:val="it-IT"/>
              </w:rPr>
              <w:t>l</w:t>
            </w:r>
            <w:r w:rsidRPr="00013F8D">
              <w:rPr>
                <w:rFonts w:ascii="Garamond" w:eastAsia="Calibri" w:hAnsi="Garamond" w:cstheme="minorHAnsi"/>
                <w:b/>
                <w:bCs/>
                <w:sz w:val="20"/>
                <w:szCs w:val="20"/>
                <w:lang w:val="it-IT"/>
              </w:rPr>
              <w:t>a</w:t>
            </w:r>
            <w:r w:rsidRPr="00013F8D">
              <w:rPr>
                <w:rFonts w:ascii="Garamond" w:eastAsia="Calibri" w:hAnsi="Garamond" w:cstheme="minorHAnsi"/>
                <w:b/>
                <w:bCs/>
                <w:spacing w:val="-1"/>
                <w:sz w:val="20"/>
                <w:szCs w:val="20"/>
                <w:lang w:val="it-IT"/>
              </w:rPr>
              <w:t xml:space="preserve"> v</w:t>
            </w:r>
            <w:r w:rsidRPr="00013F8D">
              <w:rPr>
                <w:rFonts w:ascii="Garamond" w:eastAsia="Calibri" w:hAnsi="Garamond" w:cstheme="minorHAnsi"/>
                <w:b/>
                <w:bCs/>
                <w:sz w:val="20"/>
                <w:szCs w:val="20"/>
                <w:lang w:val="it-IT"/>
              </w:rPr>
              <w:t>a</w:t>
            </w:r>
            <w:r w:rsidRPr="00013F8D">
              <w:rPr>
                <w:rFonts w:ascii="Garamond" w:eastAsia="Calibri" w:hAnsi="Garamond" w:cstheme="minorHAnsi"/>
                <w:b/>
                <w:bCs/>
                <w:spacing w:val="-1"/>
                <w:sz w:val="20"/>
                <w:szCs w:val="20"/>
                <w:lang w:val="it-IT"/>
              </w:rPr>
              <w:t>lu</w:t>
            </w:r>
            <w:r w:rsidRPr="00013F8D">
              <w:rPr>
                <w:rFonts w:ascii="Garamond" w:eastAsia="Calibri" w:hAnsi="Garamond" w:cstheme="minorHAnsi"/>
                <w:b/>
                <w:bCs/>
                <w:sz w:val="20"/>
                <w:szCs w:val="20"/>
                <w:lang w:val="it-IT"/>
              </w:rPr>
              <w:t>taz</w:t>
            </w:r>
            <w:r w:rsidRPr="00013F8D">
              <w:rPr>
                <w:rFonts w:ascii="Garamond" w:eastAsia="Calibri" w:hAnsi="Garamond" w:cstheme="minorHAnsi"/>
                <w:b/>
                <w:bCs/>
                <w:spacing w:val="-1"/>
                <w:sz w:val="20"/>
                <w:szCs w:val="20"/>
                <w:lang w:val="it-IT"/>
              </w:rPr>
              <w:t>i</w:t>
            </w:r>
            <w:r w:rsidRPr="00013F8D">
              <w:rPr>
                <w:rFonts w:ascii="Garamond" w:eastAsia="Calibri" w:hAnsi="Garamond" w:cstheme="minorHAnsi"/>
                <w:b/>
                <w:bCs/>
                <w:spacing w:val="2"/>
                <w:sz w:val="20"/>
                <w:szCs w:val="20"/>
                <w:lang w:val="it-IT"/>
              </w:rPr>
              <w:t>o</w:t>
            </w:r>
            <w:r w:rsidRPr="00013F8D">
              <w:rPr>
                <w:rFonts w:ascii="Garamond" w:eastAsia="Calibri" w:hAnsi="Garamond" w:cstheme="minorHAnsi"/>
                <w:b/>
                <w:bCs/>
                <w:spacing w:val="-1"/>
                <w:sz w:val="20"/>
                <w:szCs w:val="20"/>
                <w:lang w:val="it-IT"/>
              </w:rPr>
              <w:t>n</w:t>
            </w:r>
            <w:r w:rsidRPr="00013F8D">
              <w:rPr>
                <w:rFonts w:ascii="Garamond" w:eastAsia="Calibri" w:hAnsi="Garamond" w:cstheme="minorHAnsi"/>
                <w:b/>
                <w:bCs/>
                <w:sz w:val="20"/>
                <w:szCs w:val="20"/>
                <w:lang w:val="it-IT"/>
              </w:rPr>
              <w:t>e</w:t>
            </w:r>
          </w:p>
          <w:p w14:paraId="70BB6FC8" w14:textId="77777777" w:rsidR="002C1777" w:rsidRPr="00013F8D" w:rsidRDefault="002C1777" w:rsidP="00CD2FA4">
            <w:pPr>
              <w:spacing w:after="0" w:line="240" w:lineRule="auto"/>
              <w:ind w:left="84" w:right="-20"/>
              <w:jc w:val="center"/>
              <w:rPr>
                <w:rFonts w:ascii="Garamond" w:eastAsia="Calibri" w:hAnsi="Garamond" w:cstheme="minorHAnsi"/>
                <w:sz w:val="20"/>
                <w:szCs w:val="20"/>
                <w:lang w:val="it-IT"/>
              </w:rPr>
            </w:pPr>
            <w:proofErr w:type="spellStart"/>
            <w:r w:rsidRPr="00013F8D">
              <w:rPr>
                <w:rFonts w:ascii="Garamond" w:eastAsia="Arial" w:hAnsi="Garamond" w:cstheme="minorHAnsi"/>
                <w:b/>
                <w:bCs/>
                <w:w w:val="111"/>
                <w:sz w:val="20"/>
                <w:szCs w:val="20"/>
                <w:lang w:val="it-IT"/>
              </w:rPr>
              <w:t>criteria</w:t>
            </w:r>
            <w:proofErr w:type="spellEnd"/>
            <w:r w:rsidRPr="00013F8D">
              <w:rPr>
                <w:rFonts w:ascii="Garamond" w:eastAsia="Arial" w:hAnsi="Garamond" w:cstheme="minorHAnsi"/>
                <w:b/>
                <w:bCs/>
                <w:w w:val="111"/>
                <w:sz w:val="20"/>
                <w:szCs w:val="20"/>
                <w:lang w:val="it-IT"/>
              </w:rPr>
              <w:t xml:space="preserve"> </w:t>
            </w:r>
            <w:r w:rsidRPr="00013F8D">
              <w:rPr>
                <w:rFonts w:ascii="Garamond" w:eastAsia="Arial" w:hAnsi="Garamond" w:cstheme="minorHAnsi"/>
                <w:b/>
                <w:bCs/>
                <w:sz w:val="20"/>
                <w:szCs w:val="20"/>
                <w:lang w:val="it-IT"/>
              </w:rPr>
              <w:t>for</w:t>
            </w:r>
            <w:r w:rsidRPr="00013F8D">
              <w:rPr>
                <w:rFonts w:ascii="Garamond" w:eastAsia="Arial" w:hAnsi="Garamond" w:cstheme="minorHAnsi"/>
                <w:b/>
                <w:bCs/>
                <w:spacing w:val="43"/>
                <w:sz w:val="20"/>
                <w:szCs w:val="20"/>
                <w:lang w:val="it-IT"/>
              </w:rPr>
              <w:t xml:space="preserve"> </w:t>
            </w:r>
            <w:proofErr w:type="spellStart"/>
            <w:r w:rsidRPr="00013F8D">
              <w:rPr>
                <w:rFonts w:ascii="Garamond" w:eastAsia="Arial" w:hAnsi="Garamond" w:cstheme="minorHAnsi"/>
                <w:b/>
                <w:bCs/>
                <w:w w:val="109"/>
                <w:sz w:val="20"/>
                <w:szCs w:val="20"/>
                <w:lang w:val="it-IT"/>
              </w:rPr>
              <w:t>evaluation</w:t>
            </w:r>
            <w:proofErr w:type="spellEnd"/>
          </w:p>
        </w:tc>
        <w:tc>
          <w:tcPr>
            <w:tcW w:w="2445" w:type="dxa"/>
            <w:gridSpan w:val="3"/>
            <w:vMerge w:val="restart"/>
            <w:tcBorders>
              <w:top w:val="single" w:sz="4" w:space="0" w:color="000000"/>
              <w:left w:val="single" w:sz="4" w:space="0" w:color="000000"/>
              <w:right w:val="single" w:sz="4" w:space="0" w:color="000000"/>
            </w:tcBorders>
            <w:shd w:val="clear" w:color="auto" w:fill="C6D9F1" w:themeFill="text2" w:themeFillTint="33"/>
          </w:tcPr>
          <w:p w14:paraId="61BC31EF" w14:textId="77777777" w:rsidR="002C1777" w:rsidRPr="00013F8D" w:rsidRDefault="002C1777" w:rsidP="00CD2FA4">
            <w:pPr>
              <w:spacing w:after="0" w:line="240" w:lineRule="auto"/>
              <w:ind w:left="610" w:right="591"/>
              <w:jc w:val="center"/>
              <w:rPr>
                <w:rFonts w:ascii="Garamond" w:eastAsia="Calibri" w:hAnsi="Garamond" w:cstheme="minorHAnsi"/>
                <w:b/>
                <w:bCs/>
                <w:sz w:val="20"/>
                <w:szCs w:val="20"/>
                <w:lang w:val="it-IT"/>
              </w:rPr>
            </w:pPr>
          </w:p>
          <w:p w14:paraId="0BD4756B" w14:textId="77777777" w:rsidR="002C1777" w:rsidRPr="00013F8D" w:rsidRDefault="002C1777" w:rsidP="00CD2FA4">
            <w:pPr>
              <w:spacing w:after="0" w:line="240" w:lineRule="auto"/>
              <w:ind w:left="128" w:right="591"/>
              <w:jc w:val="center"/>
              <w:rPr>
                <w:rFonts w:ascii="Garamond" w:eastAsia="Calibri" w:hAnsi="Garamond" w:cstheme="minorHAnsi"/>
                <w:sz w:val="20"/>
                <w:szCs w:val="20"/>
              </w:rPr>
            </w:pPr>
            <w:r w:rsidRPr="00013F8D">
              <w:rPr>
                <w:rFonts w:ascii="Garamond" w:eastAsia="Calibri" w:hAnsi="Garamond" w:cstheme="minorHAnsi"/>
                <w:b/>
                <w:bCs/>
                <w:sz w:val="20"/>
                <w:szCs w:val="20"/>
                <w:lang w:val="en-GB"/>
              </w:rPr>
              <w:t xml:space="preserve">Ufficiale </w:t>
            </w:r>
            <w:proofErr w:type="spellStart"/>
            <w:r w:rsidRPr="00013F8D">
              <w:rPr>
                <w:rFonts w:ascii="Garamond" w:eastAsia="Calibri" w:hAnsi="Garamond" w:cstheme="minorHAnsi"/>
                <w:b/>
                <w:bCs/>
                <w:sz w:val="20"/>
                <w:szCs w:val="20"/>
                <w:lang w:val="en-GB"/>
              </w:rPr>
              <w:t>competente</w:t>
            </w:r>
            <w:proofErr w:type="spellEnd"/>
            <w:r w:rsidRPr="00013F8D">
              <w:rPr>
                <w:rFonts w:ascii="Garamond" w:eastAsia="Calibri" w:hAnsi="Garamond" w:cstheme="minorHAnsi"/>
                <w:b/>
                <w:bCs/>
                <w:sz w:val="20"/>
                <w:szCs w:val="20"/>
                <w:lang w:val="en-GB"/>
              </w:rPr>
              <w:t>/D</w:t>
            </w:r>
            <w:proofErr w:type="spellStart"/>
            <w:r w:rsidRPr="00013F8D">
              <w:rPr>
                <w:rFonts w:ascii="Garamond" w:eastAsia="Arial" w:hAnsi="Garamond" w:cstheme="minorHAnsi"/>
                <w:sz w:val="20"/>
                <w:szCs w:val="20"/>
              </w:rPr>
              <w:t>esignated</w:t>
            </w:r>
            <w:proofErr w:type="spellEnd"/>
            <w:r w:rsidRPr="00013F8D">
              <w:rPr>
                <w:rFonts w:ascii="Garamond" w:eastAsia="Arial" w:hAnsi="Garamond" w:cstheme="minorHAnsi"/>
                <w:spacing w:val="32"/>
                <w:sz w:val="20"/>
                <w:szCs w:val="20"/>
              </w:rPr>
              <w:t xml:space="preserve"> </w:t>
            </w:r>
            <w:r w:rsidRPr="00013F8D">
              <w:rPr>
                <w:rFonts w:ascii="Garamond" w:eastAsia="Arial" w:hAnsi="Garamond" w:cstheme="minorHAnsi"/>
                <w:spacing w:val="-12"/>
                <w:w w:val="90"/>
                <w:sz w:val="20"/>
                <w:szCs w:val="20"/>
              </w:rPr>
              <w:t>T</w:t>
            </w:r>
            <w:r w:rsidRPr="00013F8D">
              <w:rPr>
                <w:rFonts w:ascii="Garamond" w:eastAsia="Arial" w:hAnsi="Garamond" w:cstheme="minorHAnsi"/>
                <w:w w:val="111"/>
                <w:sz w:val="20"/>
                <w:szCs w:val="20"/>
              </w:rPr>
              <w:t xml:space="preserve">raining </w:t>
            </w:r>
            <w:r w:rsidRPr="00013F8D">
              <w:rPr>
                <w:rFonts w:ascii="Garamond" w:eastAsia="Arial" w:hAnsi="Garamond" w:cstheme="minorHAnsi"/>
                <w:sz w:val="20"/>
                <w:szCs w:val="20"/>
              </w:rPr>
              <w:t>O</w:t>
            </w:r>
            <w:r w:rsidRPr="00013F8D">
              <w:rPr>
                <w:rFonts w:ascii="Garamond" w:eastAsia="Arial" w:hAnsi="Garamond" w:cstheme="minorHAnsi"/>
                <w:spacing w:val="-3"/>
                <w:sz w:val="20"/>
                <w:szCs w:val="20"/>
              </w:rPr>
              <w:t>f</w:t>
            </w:r>
            <w:r w:rsidRPr="00013F8D">
              <w:rPr>
                <w:rFonts w:ascii="Garamond" w:eastAsia="Arial" w:hAnsi="Garamond" w:cstheme="minorHAnsi"/>
                <w:sz w:val="20"/>
                <w:szCs w:val="20"/>
              </w:rPr>
              <w:t>fice</w:t>
            </w:r>
          </w:p>
          <w:p w14:paraId="70A94A4F" w14:textId="77777777" w:rsidR="002C1777" w:rsidRPr="00013F8D" w:rsidRDefault="002C1777" w:rsidP="00CD2FA4">
            <w:pPr>
              <w:spacing w:before="12" w:after="0" w:line="240" w:lineRule="auto"/>
              <w:jc w:val="center"/>
              <w:rPr>
                <w:rFonts w:ascii="Garamond" w:hAnsi="Garamond" w:cstheme="minorHAnsi"/>
                <w:sz w:val="20"/>
                <w:szCs w:val="20"/>
              </w:rPr>
            </w:pPr>
          </w:p>
          <w:p w14:paraId="29949AA2" w14:textId="77777777" w:rsidR="002C1777" w:rsidRPr="00013F8D" w:rsidRDefault="002C1777" w:rsidP="00CD2FA4">
            <w:pPr>
              <w:spacing w:before="12" w:after="0" w:line="240" w:lineRule="auto"/>
              <w:jc w:val="center"/>
              <w:rPr>
                <w:rFonts w:ascii="Garamond" w:hAnsi="Garamond" w:cstheme="minorHAnsi"/>
                <w:sz w:val="20"/>
                <w:szCs w:val="20"/>
              </w:rPr>
            </w:pPr>
          </w:p>
          <w:p w14:paraId="44FCFBEA" w14:textId="77777777" w:rsidR="002C1777" w:rsidRPr="00013F8D" w:rsidRDefault="002C1777" w:rsidP="00CD2FA4">
            <w:pPr>
              <w:spacing w:after="0" w:line="240" w:lineRule="auto"/>
              <w:ind w:left="496" w:right="-20"/>
              <w:jc w:val="center"/>
              <w:rPr>
                <w:rFonts w:ascii="Garamond" w:eastAsia="Calibri" w:hAnsi="Garamond" w:cstheme="minorHAnsi"/>
                <w:sz w:val="20"/>
                <w:szCs w:val="20"/>
              </w:rPr>
            </w:pPr>
          </w:p>
        </w:tc>
      </w:tr>
      <w:tr w:rsidR="002C1777" w:rsidRPr="002C1777" w14:paraId="2A59FC4E" w14:textId="77777777" w:rsidTr="001225B7">
        <w:trPr>
          <w:trHeight w:hRule="exact" w:val="737"/>
          <w:jc w:val="center"/>
        </w:trPr>
        <w:tc>
          <w:tcPr>
            <w:tcW w:w="565" w:type="dxa"/>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4AC62816" w14:textId="77777777" w:rsidR="002C1777" w:rsidRPr="00013F8D" w:rsidRDefault="002C1777" w:rsidP="00CD2FA4">
            <w:pPr>
              <w:spacing w:after="0" w:line="218" w:lineRule="exact"/>
              <w:ind w:left="62"/>
              <w:jc w:val="center"/>
              <w:rPr>
                <w:rFonts w:ascii="Garamond" w:eastAsia="Calibri" w:hAnsi="Garamond" w:cstheme="minorHAnsi"/>
                <w:sz w:val="20"/>
                <w:szCs w:val="20"/>
                <w:lang w:val="it-IT"/>
              </w:rPr>
            </w:pPr>
          </w:p>
          <w:p w14:paraId="2EFCA36B" w14:textId="4C969ED2" w:rsidR="002C1777" w:rsidRPr="00013F8D" w:rsidRDefault="002C1777" w:rsidP="00CD2FA4">
            <w:pPr>
              <w:spacing w:after="0" w:line="240" w:lineRule="auto"/>
              <w:ind w:left="62"/>
              <w:jc w:val="center"/>
              <w:rPr>
                <w:rFonts w:ascii="Garamond" w:eastAsia="Calibri" w:hAnsi="Garamond" w:cstheme="minorHAnsi"/>
                <w:sz w:val="20"/>
                <w:szCs w:val="20"/>
              </w:rPr>
            </w:pPr>
            <w:r w:rsidRPr="00013F8D">
              <w:rPr>
                <w:rFonts w:ascii="Garamond" w:eastAsia="Calibri" w:hAnsi="Garamond" w:cstheme="minorHAnsi"/>
                <w:b/>
                <w:bCs/>
                <w:sz w:val="20"/>
                <w:szCs w:val="20"/>
              </w:rPr>
              <w:t>3.</w:t>
            </w:r>
            <w:r>
              <w:rPr>
                <w:rFonts w:ascii="Garamond" w:eastAsia="Calibri" w:hAnsi="Garamond" w:cstheme="minorHAnsi"/>
                <w:b/>
                <w:bCs/>
                <w:sz w:val="20"/>
                <w:szCs w:val="20"/>
              </w:rPr>
              <w:t>12</w:t>
            </w:r>
          </w:p>
        </w:tc>
        <w:tc>
          <w:tcPr>
            <w:tcW w:w="7929" w:type="dxa"/>
            <w:gridSpan w:val="4"/>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2D160807" w14:textId="022E5289" w:rsidR="002C1777" w:rsidRPr="002C1777" w:rsidRDefault="002C1777" w:rsidP="00CD2FA4">
            <w:pPr>
              <w:spacing w:after="0" w:line="240" w:lineRule="auto"/>
              <w:ind w:left="102" w:right="220"/>
              <w:jc w:val="both"/>
              <w:rPr>
                <w:rFonts w:ascii="Garamond" w:eastAsia="Calibri" w:hAnsi="Garamond" w:cstheme="minorHAnsi"/>
                <w:sz w:val="20"/>
                <w:szCs w:val="20"/>
              </w:rPr>
            </w:pPr>
            <w:proofErr w:type="spellStart"/>
            <w:r w:rsidRPr="00A06AD1">
              <w:rPr>
                <w:rFonts w:ascii="Garamond" w:eastAsia="Calibri" w:hAnsi="Garamond" w:cstheme="minorHAnsi"/>
                <w:b/>
                <w:bCs/>
                <w:spacing w:val="1"/>
                <w:position w:val="1"/>
              </w:rPr>
              <w:t>C</w:t>
            </w:r>
            <w:r w:rsidRPr="00A06AD1">
              <w:rPr>
                <w:rFonts w:ascii="Garamond" w:eastAsia="Calibri" w:hAnsi="Garamond" w:cstheme="minorHAnsi"/>
                <w:b/>
                <w:bCs/>
                <w:spacing w:val="-1"/>
                <w:position w:val="1"/>
              </w:rPr>
              <w:t>ono</w:t>
            </w:r>
            <w:r w:rsidRPr="00A06AD1">
              <w:rPr>
                <w:rFonts w:ascii="Garamond" w:eastAsia="Calibri" w:hAnsi="Garamond" w:cstheme="minorHAnsi"/>
                <w:b/>
                <w:bCs/>
                <w:spacing w:val="1"/>
                <w:position w:val="1"/>
              </w:rPr>
              <w:t>sc</w:t>
            </w:r>
            <w:r w:rsidRPr="00A06AD1">
              <w:rPr>
                <w:rFonts w:ascii="Garamond" w:eastAsia="Calibri" w:hAnsi="Garamond" w:cstheme="minorHAnsi"/>
                <w:b/>
                <w:bCs/>
                <w:spacing w:val="-1"/>
                <w:position w:val="1"/>
              </w:rPr>
              <w:t>en</w:t>
            </w:r>
            <w:r w:rsidRPr="00A06AD1">
              <w:rPr>
                <w:rFonts w:ascii="Garamond" w:eastAsia="Calibri" w:hAnsi="Garamond" w:cstheme="minorHAnsi"/>
                <w:b/>
                <w:bCs/>
                <w:spacing w:val="1"/>
                <w:position w:val="1"/>
              </w:rPr>
              <w:t>z</w:t>
            </w:r>
            <w:r w:rsidRPr="00A06AD1">
              <w:rPr>
                <w:rFonts w:ascii="Garamond" w:eastAsia="Calibri" w:hAnsi="Garamond" w:cstheme="minorHAnsi"/>
                <w:b/>
                <w:bCs/>
                <w:position w:val="1"/>
              </w:rPr>
              <w:t>a</w:t>
            </w:r>
            <w:proofErr w:type="spellEnd"/>
            <w:r w:rsidRPr="00A06AD1">
              <w:rPr>
                <w:rFonts w:ascii="Garamond" w:eastAsia="Calibri" w:hAnsi="Garamond" w:cstheme="minorHAnsi"/>
                <w:b/>
                <w:bCs/>
                <w:position w:val="1"/>
              </w:rPr>
              <w:t xml:space="preserve"> </w:t>
            </w:r>
            <w:proofErr w:type="spellStart"/>
            <w:r w:rsidRPr="00A06AD1">
              <w:rPr>
                <w:rFonts w:ascii="Garamond" w:eastAsia="Calibri" w:hAnsi="Garamond" w:cstheme="minorHAnsi"/>
                <w:b/>
                <w:bCs/>
                <w:spacing w:val="-1"/>
                <w:position w:val="1"/>
              </w:rPr>
              <w:t>p</w:t>
            </w:r>
            <w:r w:rsidRPr="00A06AD1">
              <w:rPr>
                <w:rFonts w:ascii="Garamond" w:eastAsia="Calibri" w:hAnsi="Garamond" w:cstheme="minorHAnsi"/>
                <w:b/>
                <w:bCs/>
                <w:spacing w:val="1"/>
                <w:position w:val="1"/>
              </w:rPr>
              <w:t>r</w:t>
            </w:r>
            <w:r w:rsidRPr="00A06AD1">
              <w:rPr>
                <w:rFonts w:ascii="Garamond" w:eastAsia="Calibri" w:hAnsi="Garamond" w:cstheme="minorHAnsi"/>
                <w:b/>
                <w:bCs/>
                <w:spacing w:val="-1"/>
                <w:position w:val="1"/>
              </w:rPr>
              <w:t>a</w:t>
            </w:r>
            <w:r w:rsidRPr="00A06AD1">
              <w:rPr>
                <w:rFonts w:ascii="Garamond" w:eastAsia="Calibri" w:hAnsi="Garamond" w:cstheme="minorHAnsi"/>
                <w:b/>
                <w:bCs/>
                <w:spacing w:val="-2"/>
                <w:position w:val="1"/>
              </w:rPr>
              <w:t>t</w:t>
            </w:r>
            <w:r w:rsidRPr="00A06AD1">
              <w:rPr>
                <w:rFonts w:ascii="Garamond" w:eastAsia="Calibri" w:hAnsi="Garamond" w:cstheme="minorHAnsi"/>
                <w:b/>
                <w:bCs/>
                <w:spacing w:val="1"/>
                <w:position w:val="1"/>
              </w:rPr>
              <w:t>ic</w:t>
            </w:r>
            <w:r w:rsidRPr="00A06AD1">
              <w:rPr>
                <w:rFonts w:ascii="Garamond" w:eastAsia="Calibri" w:hAnsi="Garamond" w:cstheme="minorHAnsi"/>
                <w:b/>
                <w:bCs/>
                <w:position w:val="1"/>
              </w:rPr>
              <w:t>a</w:t>
            </w:r>
            <w:proofErr w:type="spellEnd"/>
            <w:r w:rsidRPr="00A06AD1">
              <w:rPr>
                <w:rFonts w:ascii="Garamond" w:eastAsia="Calibri" w:hAnsi="Garamond" w:cstheme="minorHAnsi"/>
                <w:b/>
                <w:bCs/>
                <w:position w:val="1"/>
              </w:rPr>
              <w:t xml:space="preserve"> </w:t>
            </w:r>
            <w:proofErr w:type="spellStart"/>
            <w:r w:rsidRPr="00A06AD1">
              <w:rPr>
                <w:rFonts w:ascii="Garamond" w:eastAsia="Calibri" w:hAnsi="Garamond" w:cstheme="minorHAnsi"/>
                <w:b/>
                <w:bCs/>
                <w:spacing w:val="-1"/>
                <w:position w:val="1"/>
              </w:rPr>
              <w:t>del</w:t>
            </w:r>
            <w:r w:rsidRPr="00A06AD1">
              <w:rPr>
                <w:rFonts w:ascii="Garamond" w:eastAsia="Calibri" w:hAnsi="Garamond" w:cstheme="minorHAnsi"/>
                <w:b/>
                <w:bCs/>
                <w:spacing w:val="1"/>
                <w:position w:val="1"/>
              </w:rPr>
              <w:t>l</w:t>
            </w:r>
            <w:r w:rsidRPr="00A06AD1">
              <w:rPr>
                <w:rFonts w:ascii="Garamond" w:eastAsia="Calibri" w:hAnsi="Garamond" w:cstheme="minorHAnsi"/>
                <w:b/>
                <w:bCs/>
                <w:position w:val="1"/>
              </w:rPr>
              <w:t>e</w:t>
            </w:r>
            <w:proofErr w:type="spellEnd"/>
            <w:r w:rsidRPr="00A06AD1">
              <w:rPr>
                <w:rFonts w:ascii="Garamond" w:eastAsia="Calibri" w:hAnsi="Garamond" w:cstheme="minorHAnsi"/>
                <w:b/>
                <w:bCs/>
                <w:position w:val="1"/>
              </w:rPr>
              <w:t xml:space="preserve"> </w:t>
            </w:r>
            <w:r w:rsidRPr="00A06AD1">
              <w:rPr>
                <w:rFonts w:ascii="Garamond" w:eastAsia="Calibri" w:hAnsi="Garamond" w:cstheme="minorHAnsi"/>
                <w:b/>
                <w:bCs/>
                <w:spacing w:val="-3"/>
                <w:position w:val="1"/>
              </w:rPr>
              <w:t>p</w:t>
            </w:r>
            <w:r w:rsidRPr="00A06AD1">
              <w:rPr>
                <w:rFonts w:ascii="Garamond" w:eastAsia="Calibri" w:hAnsi="Garamond" w:cstheme="minorHAnsi"/>
                <w:b/>
                <w:bCs/>
                <w:spacing w:val="1"/>
                <w:position w:val="1"/>
              </w:rPr>
              <w:t>r</w:t>
            </w:r>
            <w:r w:rsidRPr="00A06AD1">
              <w:rPr>
                <w:rFonts w:ascii="Garamond" w:eastAsia="Calibri" w:hAnsi="Garamond" w:cstheme="minorHAnsi"/>
                <w:b/>
                <w:bCs/>
                <w:spacing w:val="-1"/>
                <w:position w:val="1"/>
              </w:rPr>
              <w:t>o</w:t>
            </w:r>
            <w:r w:rsidRPr="00A06AD1">
              <w:rPr>
                <w:rFonts w:ascii="Garamond" w:eastAsia="Calibri" w:hAnsi="Garamond" w:cstheme="minorHAnsi"/>
                <w:b/>
                <w:bCs/>
                <w:spacing w:val="1"/>
                <w:position w:val="1"/>
              </w:rPr>
              <w:t>c</w:t>
            </w:r>
            <w:r w:rsidRPr="00A06AD1">
              <w:rPr>
                <w:rFonts w:ascii="Garamond" w:eastAsia="Calibri" w:hAnsi="Garamond" w:cstheme="minorHAnsi"/>
                <w:b/>
                <w:bCs/>
                <w:spacing w:val="-1"/>
                <w:position w:val="1"/>
              </w:rPr>
              <w:t>edu</w:t>
            </w:r>
            <w:r w:rsidRPr="00A06AD1">
              <w:rPr>
                <w:rFonts w:ascii="Garamond" w:eastAsia="Calibri" w:hAnsi="Garamond" w:cstheme="minorHAnsi"/>
                <w:b/>
                <w:bCs/>
                <w:spacing w:val="1"/>
                <w:position w:val="1"/>
              </w:rPr>
              <w:t>r</w:t>
            </w:r>
            <w:r w:rsidRPr="00A06AD1">
              <w:rPr>
                <w:rFonts w:ascii="Garamond" w:eastAsia="Calibri" w:hAnsi="Garamond" w:cstheme="minorHAnsi"/>
                <w:b/>
                <w:bCs/>
                <w:position w:val="1"/>
              </w:rPr>
              <w:t xml:space="preserve">e </w:t>
            </w:r>
            <w:r w:rsidRPr="00A06AD1">
              <w:rPr>
                <w:rFonts w:ascii="Garamond" w:eastAsia="Calibri" w:hAnsi="Garamond" w:cstheme="minorHAnsi"/>
                <w:b/>
                <w:bCs/>
                <w:spacing w:val="-1"/>
                <w:position w:val="1"/>
              </w:rPr>
              <w:t>d</w:t>
            </w:r>
            <w:r w:rsidRPr="00A06AD1">
              <w:rPr>
                <w:rFonts w:ascii="Garamond" w:eastAsia="Calibri" w:hAnsi="Garamond" w:cstheme="minorHAnsi"/>
                <w:b/>
                <w:bCs/>
                <w:position w:val="1"/>
              </w:rPr>
              <w:t>i</w:t>
            </w:r>
            <w:r w:rsidRPr="00A06AD1">
              <w:rPr>
                <w:rFonts w:ascii="Garamond" w:eastAsia="Calibri" w:hAnsi="Garamond" w:cstheme="minorHAnsi"/>
                <w:b/>
                <w:bCs/>
                <w:spacing w:val="-1"/>
                <w:position w:val="1"/>
              </w:rPr>
              <w:t xml:space="preserve"> </w:t>
            </w:r>
            <w:proofErr w:type="spellStart"/>
            <w:r w:rsidRPr="00A06AD1">
              <w:rPr>
                <w:rFonts w:ascii="Garamond" w:eastAsia="Calibri" w:hAnsi="Garamond" w:cstheme="minorHAnsi"/>
                <w:b/>
                <w:bCs/>
                <w:spacing w:val="1"/>
                <w:position w:val="1"/>
              </w:rPr>
              <w:t>l</w:t>
            </w:r>
            <w:r w:rsidRPr="00A06AD1">
              <w:rPr>
                <w:rFonts w:ascii="Garamond" w:eastAsia="Calibri" w:hAnsi="Garamond" w:cstheme="minorHAnsi"/>
                <w:b/>
                <w:bCs/>
                <w:spacing w:val="-1"/>
                <w:position w:val="1"/>
              </w:rPr>
              <w:t>a</w:t>
            </w:r>
            <w:r w:rsidRPr="00A06AD1">
              <w:rPr>
                <w:rFonts w:ascii="Garamond" w:eastAsia="Calibri" w:hAnsi="Garamond" w:cstheme="minorHAnsi"/>
                <w:b/>
                <w:bCs/>
                <w:spacing w:val="1"/>
                <w:position w:val="1"/>
              </w:rPr>
              <w:t>v</w:t>
            </w:r>
            <w:r w:rsidRPr="00A06AD1">
              <w:rPr>
                <w:rFonts w:ascii="Garamond" w:eastAsia="Calibri" w:hAnsi="Garamond" w:cstheme="minorHAnsi"/>
                <w:b/>
                <w:bCs/>
                <w:spacing w:val="-1"/>
                <w:position w:val="1"/>
              </w:rPr>
              <w:t>o</w:t>
            </w:r>
            <w:r w:rsidRPr="00A06AD1">
              <w:rPr>
                <w:rFonts w:ascii="Garamond" w:eastAsia="Calibri" w:hAnsi="Garamond" w:cstheme="minorHAnsi"/>
                <w:b/>
                <w:bCs/>
                <w:spacing w:val="1"/>
                <w:position w:val="1"/>
              </w:rPr>
              <w:t>r</w:t>
            </w:r>
            <w:r w:rsidRPr="00A06AD1">
              <w:rPr>
                <w:rFonts w:ascii="Garamond" w:eastAsia="Calibri" w:hAnsi="Garamond" w:cstheme="minorHAnsi"/>
                <w:b/>
                <w:bCs/>
                <w:position w:val="1"/>
              </w:rPr>
              <w:t>o</w:t>
            </w:r>
            <w:proofErr w:type="spellEnd"/>
            <w:r w:rsidRPr="00A06AD1">
              <w:rPr>
                <w:rFonts w:ascii="Garamond" w:eastAsia="Calibri" w:hAnsi="Garamond" w:cstheme="minorHAnsi"/>
                <w:b/>
                <w:bCs/>
                <w:spacing w:val="-3"/>
                <w:position w:val="1"/>
              </w:rPr>
              <w:t xml:space="preserve"> </w:t>
            </w:r>
            <w:proofErr w:type="spellStart"/>
            <w:r w:rsidRPr="00A06AD1">
              <w:rPr>
                <w:rFonts w:ascii="Garamond" w:eastAsia="Calibri" w:hAnsi="Garamond" w:cstheme="minorHAnsi"/>
                <w:b/>
                <w:bCs/>
                <w:spacing w:val="1"/>
                <w:position w:val="1"/>
              </w:rPr>
              <w:t>s</w:t>
            </w:r>
            <w:r w:rsidRPr="00A06AD1">
              <w:rPr>
                <w:rFonts w:ascii="Garamond" w:eastAsia="Calibri" w:hAnsi="Garamond" w:cstheme="minorHAnsi"/>
                <w:b/>
                <w:bCs/>
                <w:spacing w:val="-1"/>
                <w:position w:val="1"/>
              </w:rPr>
              <w:t>i</w:t>
            </w:r>
            <w:r w:rsidRPr="00A06AD1">
              <w:rPr>
                <w:rFonts w:ascii="Garamond" w:eastAsia="Calibri" w:hAnsi="Garamond" w:cstheme="minorHAnsi"/>
                <w:b/>
                <w:bCs/>
                <w:spacing w:val="1"/>
                <w:position w:val="1"/>
              </w:rPr>
              <w:t>c</w:t>
            </w:r>
            <w:r w:rsidRPr="00A06AD1">
              <w:rPr>
                <w:rFonts w:ascii="Garamond" w:eastAsia="Calibri" w:hAnsi="Garamond" w:cstheme="minorHAnsi"/>
                <w:b/>
                <w:bCs/>
                <w:spacing w:val="-1"/>
                <w:position w:val="1"/>
              </w:rPr>
              <w:t>u</w:t>
            </w:r>
            <w:r w:rsidRPr="00A06AD1">
              <w:rPr>
                <w:rFonts w:ascii="Garamond" w:eastAsia="Calibri" w:hAnsi="Garamond" w:cstheme="minorHAnsi"/>
                <w:b/>
                <w:bCs/>
                <w:spacing w:val="1"/>
                <w:position w:val="1"/>
              </w:rPr>
              <w:t>r</w:t>
            </w:r>
            <w:r w:rsidRPr="00A06AD1">
              <w:rPr>
                <w:rFonts w:ascii="Garamond" w:eastAsia="Calibri" w:hAnsi="Garamond" w:cstheme="minorHAnsi"/>
                <w:b/>
                <w:bCs/>
                <w:position w:val="1"/>
              </w:rPr>
              <w:t>o</w:t>
            </w:r>
            <w:proofErr w:type="spellEnd"/>
            <w:r w:rsidRPr="00A06AD1">
              <w:rPr>
                <w:rFonts w:ascii="Garamond" w:eastAsia="Calibri" w:hAnsi="Garamond" w:cstheme="minorHAnsi"/>
                <w:b/>
                <w:bCs/>
                <w:position w:val="1"/>
              </w:rPr>
              <w:t xml:space="preserve"> e</w:t>
            </w:r>
            <w:r w:rsidRPr="00A06AD1">
              <w:rPr>
                <w:rFonts w:ascii="Garamond" w:eastAsia="Calibri" w:hAnsi="Garamond" w:cstheme="minorHAnsi"/>
                <w:b/>
                <w:bCs/>
                <w:spacing w:val="-3"/>
                <w:position w:val="1"/>
              </w:rPr>
              <w:t xml:space="preserve"> </w:t>
            </w:r>
            <w:r w:rsidRPr="00A06AD1">
              <w:rPr>
                <w:rFonts w:ascii="Garamond" w:eastAsia="Calibri" w:hAnsi="Garamond" w:cstheme="minorHAnsi"/>
                <w:b/>
                <w:bCs/>
                <w:spacing w:val="1"/>
                <w:position w:val="1"/>
              </w:rPr>
              <w:t>l</w:t>
            </w:r>
            <w:r w:rsidRPr="00A06AD1">
              <w:rPr>
                <w:rFonts w:ascii="Garamond" w:eastAsia="Calibri" w:hAnsi="Garamond" w:cstheme="minorHAnsi"/>
                <w:b/>
                <w:bCs/>
                <w:position w:val="1"/>
              </w:rPr>
              <w:t xml:space="preserve">a </w:t>
            </w:r>
            <w:proofErr w:type="spellStart"/>
            <w:r w:rsidRPr="00A06AD1">
              <w:rPr>
                <w:rFonts w:ascii="Garamond" w:eastAsia="Calibri" w:hAnsi="Garamond" w:cstheme="minorHAnsi"/>
                <w:b/>
                <w:bCs/>
                <w:spacing w:val="-2"/>
                <w:position w:val="1"/>
              </w:rPr>
              <w:t>s</w:t>
            </w:r>
            <w:r w:rsidRPr="00A06AD1">
              <w:rPr>
                <w:rFonts w:ascii="Garamond" w:eastAsia="Calibri" w:hAnsi="Garamond" w:cstheme="minorHAnsi"/>
                <w:b/>
                <w:bCs/>
                <w:spacing w:val="1"/>
                <w:position w:val="1"/>
              </w:rPr>
              <w:t>ic</w:t>
            </w:r>
            <w:r w:rsidRPr="00A06AD1">
              <w:rPr>
                <w:rFonts w:ascii="Garamond" w:eastAsia="Calibri" w:hAnsi="Garamond" w:cstheme="minorHAnsi"/>
                <w:b/>
                <w:bCs/>
                <w:spacing w:val="-3"/>
                <w:position w:val="1"/>
              </w:rPr>
              <w:t>u</w:t>
            </w:r>
            <w:r w:rsidRPr="00A06AD1">
              <w:rPr>
                <w:rFonts w:ascii="Garamond" w:eastAsia="Calibri" w:hAnsi="Garamond" w:cstheme="minorHAnsi"/>
                <w:b/>
                <w:bCs/>
                <w:spacing w:val="1"/>
                <w:position w:val="1"/>
              </w:rPr>
              <w:t>r</w:t>
            </w:r>
            <w:r w:rsidRPr="00A06AD1">
              <w:rPr>
                <w:rFonts w:ascii="Garamond" w:eastAsia="Calibri" w:hAnsi="Garamond" w:cstheme="minorHAnsi"/>
                <w:b/>
                <w:bCs/>
                <w:spacing w:val="-1"/>
                <w:position w:val="1"/>
              </w:rPr>
              <w:t>ez</w:t>
            </w:r>
            <w:r w:rsidRPr="00A06AD1">
              <w:rPr>
                <w:rFonts w:ascii="Garamond" w:eastAsia="Calibri" w:hAnsi="Garamond" w:cstheme="minorHAnsi"/>
                <w:b/>
                <w:bCs/>
                <w:spacing w:val="1"/>
                <w:position w:val="1"/>
              </w:rPr>
              <w:t>z</w:t>
            </w:r>
            <w:r w:rsidRPr="00A06AD1">
              <w:rPr>
                <w:rFonts w:ascii="Garamond" w:eastAsia="Calibri" w:hAnsi="Garamond" w:cstheme="minorHAnsi"/>
                <w:b/>
                <w:bCs/>
                <w:position w:val="1"/>
              </w:rPr>
              <w:t>a</w:t>
            </w:r>
            <w:proofErr w:type="spellEnd"/>
            <w:r w:rsidRPr="00A06AD1">
              <w:rPr>
                <w:rFonts w:ascii="Garamond" w:eastAsia="Calibri" w:hAnsi="Garamond" w:cstheme="minorHAnsi"/>
                <w:b/>
                <w:bCs/>
                <w:position w:val="1"/>
              </w:rPr>
              <w:t xml:space="preserve"> </w:t>
            </w:r>
            <w:proofErr w:type="spellStart"/>
            <w:r w:rsidRPr="00A06AD1">
              <w:rPr>
                <w:rFonts w:ascii="Garamond" w:eastAsia="Calibri" w:hAnsi="Garamond" w:cstheme="minorHAnsi"/>
                <w:b/>
                <w:bCs/>
                <w:spacing w:val="-1"/>
              </w:rPr>
              <w:t>pe</w:t>
            </w:r>
            <w:r w:rsidRPr="00A06AD1">
              <w:rPr>
                <w:rFonts w:ascii="Garamond" w:eastAsia="Calibri" w:hAnsi="Garamond" w:cstheme="minorHAnsi"/>
                <w:b/>
                <w:bCs/>
                <w:spacing w:val="1"/>
              </w:rPr>
              <w:t>rs</w:t>
            </w:r>
            <w:r w:rsidRPr="00A06AD1">
              <w:rPr>
                <w:rFonts w:ascii="Garamond" w:eastAsia="Calibri" w:hAnsi="Garamond" w:cstheme="minorHAnsi"/>
                <w:b/>
                <w:bCs/>
                <w:spacing w:val="-1"/>
              </w:rPr>
              <w:t>ona</w:t>
            </w:r>
            <w:r w:rsidRPr="00A06AD1">
              <w:rPr>
                <w:rFonts w:ascii="Garamond" w:eastAsia="Calibri" w:hAnsi="Garamond" w:cstheme="minorHAnsi"/>
                <w:b/>
                <w:bCs/>
                <w:spacing w:val="1"/>
              </w:rPr>
              <w:t>l</w:t>
            </w:r>
            <w:r w:rsidRPr="00A06AD1">
              <w:rPr>
                <w:rFonts w:ascii="Garamond" w:eastAsia="Calibri" w:hAnsi="Garamond" w:cstheme="minorHAnsi"/>
                <w:b/>
                <w:bCs/>
              </w:rPr>
              <w:t>e</w:t>
            </w:r>
            <w:proofErr w:type="spellEnd"/>
            <w:r w:rsidRPr="00A06AD1">
              <w:rPr>
                <w:rFonts w:ascii="Garamond" w:eastAsia="Calibri" w:hAnsi="Garamond" w:cstheme="minorHAnsi"/>
                <w:b/>
                <w:bCs/>
              </w:rPr>
              <w:t xml:space="preserve"> a </w:t>
            </w:r>
            <w:proofErr w:type="spellStart"/>
            <w:r w:rsidRPr="00A06AD1">
              <w:rPr>
                <w:rFonts w:ascii="Garamond" w:eastAsia="Calibri" w:hAnsi="Garamond" w:cstheme="minorHAnsi"/>
                <w:b/>
                <w:bCs/>
                <w:spacing w:val="-1"/>
              </w:rPr>
              <w:t>bo</w:t>
            </w:r>
            <w:r w:rsidRPr="00A06AD1">
              <w:rPr>
                <w:rFonts w:ascii="Garamond" w:eastAsia="Calibri" w:hAnsi="Garamond" w:cstheme="minorHAnsi"/>
                <w:b/>
                <w:bCs/>
                <w:spacing w:val="1"/>
              </w:rPr>
              <w:t>r</w:t>
            </w:r>
            <w:r w:rsidRPr="00A06AD1">
              <w:rPr>
                <w:rFonts w:ascii="Garamond" w:eastAsia="Calibri" w:hAnsi="Garamond" w:cstheme="minorHAnsi"/>
                <w:b/>
                <w:bCs/>
                <w:spacing w:val="-1"/>
              </w:rPr>
              <w:t>do</w:t>
            </w:r>
            <w:proofErr w:type="spellEnd"/>
            <w:r w:rsidRPr="00A06AD1">
              <w:rPr>
                <w:rFonts w:ascii="Garamond" w:eastAsia="Calibri" w:hAnsi="Garamond" w:cstheme="minorHAnsi"/>
                <w:b/>
                <w:bCs/>
              </w:rPr>
              <w:t xml:space="preserve">: </w:t>
            </w:r>
            <w:proofErr w:type="spellStart"/>
            <w:r w:rsidRPr="00A06AD1">
              <w:rPr>
                <w:rFonts w:ascii="Garamond" w:eastAsia="Calibri" w:hAnsi="Garamond" w:cstheme="minorHAnsi"/>
                <w:b/>
                <w:bCs/>
              </w:rPr>
              <w:t>L</w:t>
            </w:r>
            <w:r w:rsidRPr="00A06AD1">
              <w:rPr>
                <w:rFonts w:ascii="Garamond" w:eastAsia="Calibri" w:hAnsi="Garamond" w:cstheme="minorHAnsi"/>
                <w:b/>
                <w:bCs/>
                <w:spacing w:val="-1"/>
              </w:rPr>
              <w:t>a</w:t>
            </w:r>
            <w:r w:rsidRPr="00A06AD1">
              <w:rPr>
                <w:rFonts w:ascii="Garamond" w:eastAsia="Calibri" w:hAnsi="Garamond" w:cstheme="minorHAnsi"/>
                <w:b/>
                <w:bCs/>
                <w:spacing w:val="1"/>
              </w:rPr>
              <w:t>v</w:t>
            </w:r>
            <w:r w:rsidRPr="00A06AD1">
              <w:rPr>
                <w:rFonts w:ascii="Garamond" w:eastAsia="Calibri" w:hAnsi="Garamond" w:cstheme="minorHAnsi"/>
                <w:b/>
                <w:bCs/>
                <w:spacing w:val="-1"/>
              </w:rPr>
              <w:t>o</w:t>
            </w:r>
            <w:r w:rsidRPr="00A06AD1">
              <w:rPr>
                <w:rFonts w:ascii="Garamond" w:eastAsia="Calibri" w:hAnsi="Garamond" w:cstheme="minorHAnsi"/>
                <w:b/>
                <w:bCs/>
                <w:spacing w:val="1"/>
              </w:rPr>
              <w:t>r</w:t>
            </w:r>
            <w:r w:rsidRPr="00A06AD1">
              <w:rPr>
                <w:rFonts w:ascii="Garamond" w:eastAsia="Calibri" w:hAnsi="Garamond" w:cstheme="minorHAnsi"/>
                <w:b/>
                <w:bCs/>
              </w:rPr>
              <w:t>i</w:t>
            </w:r>
            <w:proofErr w:type="spellEnd"/>
            <w:r w:rsidRPr="00A06AD1">
              <w:rPr>
                <w:rFonts w:ascii="Garamond" w:eastAsia="Calibri" w:hAnsi="Garamond" w:cstheme="minorHAnsi"/>
                <w:b/>
                <w:bCs/>
                <w:spacing w:val="-1"/>
              </w:rPr>
              <w:t xml:space="preserve"> </w:t>
            </w:r>
            <w:r w:rsidRPr="00A06AD1">
              <w:rPr>
                <w:rFonts w:ascii="Garamond" w:eastAsia="Calibri" w:hAnsi="Garamond" w:cstheme="minorHAnsi"/>
                <w:b/>
                <w:bCs/>
                <w:spacing w:val="1"/>
              </w:rPr>
              <w:t>i</w:t>
            </w:r>
            <w:r w:rsidRPr="00A06AD1">
              <w:rPr>
                <w:rFonts w:ascii="Garamond" w:eastAsia="Calibri" w:hAnsi="Garamond" w:cstheme="minorHAnsi"/>
                <w:b/>
                <w:bCs/>
              </w:rPr>
              <w:t xml:space="preserve">n </w:t>
            </w:r>
            <w:r w:rsidRPr="00A06AD1">
              <w:rPr>
                <w:rFonts w:ascii="Garamond" w:eastAsia="Calibri" w:hAnsi="Garamond" w:cstheme="minorHAnsi"/>
                <w:b/>
                <w:bCs/>
                <w:spacing w:val="1"/>
              </w:rPr>
              <w:t>s</w:t>
            </w:r>
            <w:r w:rsidRPr="00A06AD1">
              <w:rPr>
                <w:rFonts w:ascii="Garamond" w:eastAsia="Calibri" w:hAnsi="Garamond" w:cstheme="minorHAnsi"/>
                <w:b/>
                <w:bCs/>
                <w:spacing w:val="-1"/>
              </w:rPr>
              <w:t>op</w:t>
            </w:r>
            <w:r w:rsidRPr="00A06AD1">
              <w:rPr>
                <w:rFonts w:ascii="Garamond" w:eastAsia="Calibri" w:hAnsi="Garamond" w:cstheme="minorHAnsi"/>
                <w:b/>
                <w:bCs/>
                <w:spacing w:val="1"/>
              </w:rPr>
              <w:t>r</w:t>
            </w:r>
            <w:r w:rsidRPr="00A06AD1">
              <w:rPr>
                <w:rFonts w:ascii="Garamond" w:eastAsia="Calibri" w:hAnsi="Garamond" w:cstheme="minorHAnsi"/>
                <w:b/>
                <w:bCs/>
              </w:rPr>
              <w:t xml:space="preserve">a </w:t>
            </w:r>
            <w:proofErr w:type="spellStart"/>
            <w:r w:rsidRPr="00A06AD1">
              <w:rPr>
                <w:rFonts w:ascii="Garamond" w:eastAsia="Calibri" w:hAnsi="Garamond" w:cstheme="minorHAnsi"/>
                <w:b/>
                <w:bCs/>
                <w:spacing w:val="-3"/>
              </w:rPr>
              <w:t>e</w:t>
            </w:r>
            <w:r w:rsidRPr="00A06AD1">
              <w:rPr>
                <w:rFonts w:ascii="Garamond" w:eastAsia="Calibri" w:hAnsi="Garamond" w:cstheme="minorHAnsi"/>
                <w:b/>
                <w:bCs/>
                <w:spacing w:val="1"/>
              </w:rPr>
              <w:t>l</w:t>
            </w:r>
            <w:r w:rsidRPr="00A06AD1">
              <w:rPr>
                <w:rFonts w:ascii="Garamond" w:eastAsia="Calibri" w:hAnsi="Garamond" w:cstheme="minorHAnsi"/>
                <w:b/>
                <w:bCs/>
                <w:spacing w:val="-1"/>
              </w:rPr>
              <w:t>e</w:t>
            </w:r>
            <w:r w:rsidRPr="00A06AD1">
              <w:rPr>
                <w:rFonts w:ascii="Garamond" w:eastAsia="Calibri" w:hAnsi="Garamond" w:cstheme="minorHAnsi"/>
                <w:b/>
                <w:bCs/>
                <w:spacing w:val="1"/>
              </w:rPr>
              <w:t>v</w:t>
            </w:r>
            <w:r w:rsidRPr="00A06AD1">
              <w:rPr>
                <w:rFonts w:ascii="Garamond" w:eastAsia="Calibri" w:hAnsi="Garamond" w:cstheme="minorHAnsi"/>
                <w:b/>
                <w:bCs/>
                <w:spacing w:val="-3"/>
              </w:rPr>
              <w:t>a</w:t>
            </w:r>
            <w:r w:rsidRPr="00A06AD1">
              <w:rPr>
                <w:rFonts w:ascii="Garamond" w:eastAsia="Calibri" w:hAnsi="Garamond" w:cstheme="minorHAnsi"/>
                <w:b/>
                <w:bCs/>
                <w:spacing w:val="1"/>
              </w:rPr>
              <w:t>zi</w:t>
            </w:r>
            <w:r w:rsidRPr="00A06AD1">
              <w:rPr>
                <w:rFonts w:ascii="Garamond" w:eastAsia="Calibri" w:hAnsi="Garamond" w:cstheme="minorHAnsi"/>
                <w:b/>
                <w:bCs/>
                <w:spacing w:val="-1"/>
              </w:rPr>
              <w:t>one</w:t>
            </w:r>
            <w:proofErr w:type="spellEnd"/>
            <w:r w:rsidRPr="00A06AD1">
              <w:rPr>
                <w:rFonts w:ascii="Garamond" w:eastAsia="Calibri" w:hAnsi="Garamond" w:cstheme="minorHAnsi"/>
                <w:b/>
                <w:bCs/>
                <w:spacing w:val="-1"/>
              </w:rPr>
              <w:t>. /</w:t>
            </w:r>
            <w:r w:rsidRPr="00A06AD1">
              <w:rPr>
                <w:rFonts w:ascii="Garamond" w:eastAsia="Arial" w:hAnsi="Garamond" w:cstheme="minorHAnsi"/>
                <w:i/>
                <w:iCs/>
                <w:spacing w:val="-3"/>
                <w:w w:val="109"/>
                <w:sz w:val="18"/>
                <w:szCs w:val="18"/>
              </w:rPr>
              <w:t xml:space="preserve"> W</w:t>
            </w:r>
            <w:r w:rsidRPr="00A06AD1">
              <w:rPr>
                <w:rFonts w:ascii="Garamond" w:eastAsia="Arial" w:hAnsi="Garamond" w:cstheme="minorHAnsi"/>
                <w:i/>
                <w:iCs/>
                <w:w w:val="109"/>
                <w:sz w:val="18"/>
                <w:szCs w:val="18"/>
              </w:rPr>
              <w:t>orking</w:t>
            </w:r>
            <w:r w:rsidRPr="00A06AD1">
              <w:rPr>
                <w:rFonts w:ascii="Garamond" w:eastAsia="Arial" w:hAnsi="Garamond" w:cstheme="minorHAnsi"/>
                <w:i/>
                <w:iCs/>
                <w:spacing w:val="-1"/>
                <w:w w:val="109"/>
                <w:sz w:val="18"/>
                <w:szCs w:val="18"/>
              </w:rPr>
              <w:t xml:space="preserve"> </w:t>
            </w:r>
            <w:r w:rsidRPr="00A06AD1">
              <w:rPr>
                <w:rFonts w:ascii="Garamond" w:eastAsia="Arial" w:hAnsi="Garamond" w:cstheme="minorHAnsi"/>
                <w:i/>
                <w:iCs/>
                <w:w w:val="109"/>
                <w:sz w:val="18"/>
                <w:szCs w:val="18"/>
              </w:rPr>
              <w:t>knowledge</w:t>
            </w:r>
            <w:r w:rsidRPr="00A06AD1">
              <w:rPr>
                <w:rFonts w:ascii="Garamond" w:eastAsia="Arial" w:hAnsi="Garamond" w:cstheme="minorHAnsi"/>
                <w:i/>
                <w:iCs/>
                <w:spacing w:val="19"/>
                <w:w w:val="109"/>
                <w:sz w:val="18"/>
                <w:szCs w:val="18"/>
              </w:rPr>
              <w:t xml:space="preserve"> </w:t>
            </w:r>
            <w:r w:rsidRPr="00A06AD1">
              <w:rPr>
                <w:rFonts w:ascii="Garamond" w:eastAsia="Arial" w:hAnsi="Garamond" w:cstheme="minorHAnsi"/>
                <w:i/>
                <w:iCs/>
                <w:sz w:val="18"/>
                <w:szCs w:val="18"/>
              </w:rPr>
              <w:t>of</w:t>
            </w:r>
            <w:r w:rsidRPr="00A06AD1">
              <w:rPr>
                <w:rFonts w:ascii="Garamond" w:eastAsia="Arial" w:hAnsi="Garamond" w:cstheme="minorHAnsi"/>
                <w:i/>
                <w:iCs/>
                <w:spacing w:val="34"/>
                <w:sz w:val="18"/>
                <w:szCs w:val="18"/>
              </w:rPr>
              <w:t xml:space="preserve"> </w:t>
            </w:r>
            <w:r w:rsidRPr="00A06AD1">
              <w:rPr>
                <w:rFonts w:ascii="Garamond" w:eastAsia="Arial" w:hAnsi="Garamond" w:cstheme="minorHAnsi"/>
                <w:i/>
                <w:iCs/>
                <w:sz w:val="18"/>
                <w:szCs w:val="18"/>
              </w:rPr>
              <w:t>safe</w:t>
            </w:r>
            <w:r w:rsidRPr="00A06AD1">
              <w:rPr>
                <w:rFonts w:ascii="Garamond" w:eastAsia="Arial" w:hAnsi="Garamond" w:cstheme="minorHAnsi"/>
                <w:i/>
                <w:iCs/>
                <w:spacing w:val="34"/>
                <w:sz w:val="18"/>
                <w:szCs w:val="18"/>
              </w:rPr>
              <w:t xml:space="preserve"> </w:t>
            </w:r>
            <w:r w:rsidRPr="00A06AD1">
              <w:rPr>
                <w:rFonts w:ascii="Garamond" w:eastAsia="Arial" w:hAnsi="Garamond" w:cstheme="minorHAnsi"/>
                <w:i/>
                <w:iCs/>
                <w:w w:val="109"/>
                <w:sz w:val="18"/>
                <w:szCs w:val="18"/>
              </w:rPr>
              <w:t>working</w:t>
            </w:r>
            <w:r w:rsidRPr="00A06AD1">
              <w:rPr>
                <w:rFonts w:ascii="Garamond" w:eastAsia="Arial" w:hAnsi="Garamond" w:cstheme="minorHAnsi"/>
                <w:i/>
                <w:iCs/>
                <w:spacing w:val="28"/>
                <w:w w:val="109"/>
                <w:sz w:val="18"/>
                <w:szCs w:val="18"/>
              </w:rPr>
              <w:t xml:space="preserve"> </w:t>
            </w:r>
            <w:r w:rsidRPr="00A06AD1">
              <w:rPr>
                <w:rFonts w:ascii="Garamond" w:eastAsia="Arial" w:hAnsi="Garamond" w:cstheme="minorHAnsi"/>
                <w:i/>
                <w:iCs/>
                <w:w w:val="109"/>
                <w:sz w:val="18"/>
                <w:szCs w:val="18"/>
              </w:rPr>
              <w:t xml:space="preserve">practices </w:t>
            </w:r>
            <w:r w:rsidRPr="00A06AD1">
              <w:rPr>
                <w:rFonts w:ascii="Garamond" w:eastAsia="Arial" w:hAnsi="Garamond" w:cstheme="minorHAnsi"/>
                <w:i/>
                <w:iCs/>
                <w:sz w:val="18"/>
                <w:szCs w:val="18"/>
              </w:rPr>
              <w:t>and</w:t>
            </w:r>
            <w:r w:rsidRPr="00A06AD1">
              <w:rPr>
                <w:rFonts w:ascii="Garamond" w:eastAsia="Arial" w:hAnsi="Garamond" w:cstheme="minorHAnsi"/>
                <w:i/>
                <w:iCs/>
                <w:spacing w:val="34"/>
                <w:sz w:val="18"/>
                <w:szCs w:val="18"/>
              </w:rPr>
              <w:t xml:space="preserve"> </w:t>
            </w:r>
            <w:r w:rsidRPr="00A06AD1">
              <w:rPr>
                <w:rFonts w:ascii="Garamond" w:eastAsia="Arial" w:hAnsi="Garamond" w:cstheme="minorHAnsi"/>
                <w:i/>
                <w:iCs/>
                <w:sz w:val="18"/>
                <w:szCs w:val="18"/>
              </w:rPr>
              <w:t xml:space="preserve">personal </w:t>
            </w:r>
            <w:r w:rsidRPr="00A06AD1">
              <w:rPr>
                <w:rFonts w:ascii="Garamond" w:eastAsia="Arial" w:hAnsi="Garamond" w:cstheme="minorHAnsi"/>
                <w:i/>
                <w:iCs/>
                <w:spacing w:val="15"/>
                <w:sz w:val="18"/>
                <w:szCs w:val="18"/>
              </w:rPr>
              <w:t>shipboard</w:t>
            </w:r>
            <w:r w:rsidRPr="00A06AD1">
              <w:rPr>
                <w:rFonts w:ascii="Garamond" w:eastAsia="Arial" w:hAnsi="Garamond" w:cstheme="minorHAnsi"/>
                <w:i/>
                <w:iCs/>
                <w:spacing w:val="-14"/>
                <w:w w:val="109"/>
                <w:sz w:val="18"/>
                <w:szCs w:val="18"/>
              </w:rPr>
              <w:t xml:space="preserve"> </w:t>
            </w:r>
            <w:r w:rsidRPr="00A06AD1">
              <w:rPr>
                <w:rFonts w:ascii="Garamond" w:eastAsia="Arial" w:hAnsi="Garamond" w:cstheme="minorHAnsi"/>
                <w:i/>
                <w:iCs/>
                <w:w w:val="109"/>
                <w:sz w:val="18"/>
                <w:szCs w:val="18"/>
              </w:rPr>
              <w:t xml:space="preserve">safety: </w:t>
            </w:r>
            <w:r w:rsidRPr="00A06AD1">
              <w:rPr>
                <w:rFonts w:ascii="Garamond" w:eastAsia="Arial" w:hAnsi="Garamond" w:cstheme="minorHAnsi"/>
                <w:i/>
                <w:iCs/>
                <w:spacing w:val="-3"/>
                <w:w w:val="108"/>
                <w:sz w:val="18"/>
                <w:szCs w:val="18"/>
              </w:rPr>
              <w:t>W</w:t>
            </w:r>
            <w:r w:rsidRPr="00A06AD1">
              <w:rPr>
                <w:rFonts w:ascii="Garamond" w:eastAsia="Arial" w:hAnsi="Garamond" w:cstheme="minorHAnsi"/>
                <w:i/>
                <w:iCs/>
                <w:w w:val="108"/>
                <w:sz w:val="18"/>
                <w:szCs w:val="18"/>
              </w:rPr>
              <w:t>orking</w:t>
            </w:r>
            <w:r w:rsidRPr="00A06AD1">
              <w:rPr>
                <w:rFonts w:ascii="Garamond" w:eastAsia="Arial" w:hAnsi="Garamond" w:cstheme="minorHAnsi"/>
                <w:i/>
                <w:iCs/>
                <w:spacing w:val="7"/>
                <w:w w:val="108"/>
                <w:sz w:val="18"/>
                <w:szCs w:val="18"/>
              </w:rPr>
              <w:t xml:space="preserve"> </w:t>
            </w:r>
            <w:r w:rsidRPr="00A06AD1">
              <w:rPr>
                <w:rFonts w:ascii="Garamond" w:eastAsia="Arial" w:hAnsi="Garamond" w:cstheme="minorHAnsi"/>
                <w:i/>
                <w:iCs/>
                <w:w w:val="118"/>
                <w:sz w:val="18"/>
                <w:szCs w:val="18"/>
              </w:rPr>
              <w:t>aloft</w:t>
            </w:r>
          </w:p>
        </w:tc>
        <w:tc>
          <w:tcPr>
            <w:tcW w:w="4791" w:type="dxa"/>
            <w:gridSpan w:val="2"/>
            <w:vMerge/>
            <w:tcBorders>
              <w:left w:val="single" w:sz="4" w:space="0" w:color="000000"/>
              <w:bottom w:val="single" w:sz="4" w:space="0" w:color="000000"/>
              <w:right w:val="single" w:sz="4" w:space="0" w:color="000000"/>
            </w:tcBorders>
            <w:shd w:val="clear" w:color="auto" w:fill="C6D9F1" w:themeFill="text2" w:themeFillTint="33"/>
          </w:tcPr>
          <w:p w14:paraId="413ECB4F" w14:textId="77777777" w:rsidR="002C1777" w:rsidRPr="002C1777" w:rsidRDefault="002C1777" w:rsidP="00CD2FA4">
            <w:pPr>
              <w:spacing w:line="240" w:lineRule="auto"/>
              <w:jc w:val="center"/>
              <w:rPr>
                <w:rFonts w:ascii="Garamond" w:hAnsi="Garamond" w:cstheme="minorHAnsi"/>
                <w:sz w:val="20"/>
                <w:szCs w:val="20"/>
              </w:rPr>
            </w:pPr>
          </w:p>
        </w:tc>
        <w:tc>
          <w:tcPr>
            <w:tcW w:w="2445" w:type="dxa"/>
            <w:gridSpan w:val="3"/>
            <w:vMerge/>
            <w:tcBorders>
              <w:left w:val="single" w:sz="4" w:space="0" w:color="000000"/>
              <w:right w:val="single" w:sz="4" w:space="0" w:color="000000"/>
            </w:tcBorders>
            <w:shd w:val="clear" w:color="auto" w:fill="C6D9F1" w:themeFill="text2" w:themeFillTint="33"/>
          </w:tcPr>
          <w:p w14:paraId="210A7C94" w14:textId="77777777" w:rsidR="002C1777" w:rsidRPr="002C1777" w:rsidRDefault="002C1777" w:rsidP="00CD2FA4">
            <w:pPr>
              <w:spacing w:after="0" w:line="240" w:lineRule="auto"/>
              <w:ind w:left="496" w:right="-20"/>
              <w:jc w:val="center"/>
              <w:rPr>
                <w:rFonts w:ascii="Garamond" w:hAnsi="Garamond" w:cstheme="minorHAnsi"/>
                <w:sz w:val="20"/>
                <w:szCs w:val="20"/>
              </w:rPr>
            </w:pPr>
          </w:p>
        </w:tc>
      </w:tr>
      <w:tr w:rsidR="002C1777" w:rsidRPr="00013F8D" w14:paraId="332E5B4A" w14:textId="77777777" w:rsidTr="001225B7">
        <w:trPr>
          <w:trHeight w:hRule="exact" w:val="842"/>
          <w:jc w:val="center"/>
        </w:trPr>
        <w:tc>
          <w:tcPr>
            <w:tcW w:w="6471"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5930FB33" w14:textId="77777777" w:rsidR="002C1777" w:rsidRPr="00013F8D" w:rsidRDefault="002C1777" w:rsidP="00CD2FA4">
            <w:pPr>
              <w:spacing w:before="9" w:after="0" w:line="240" w:lineRule="auto"/>
              <w:ind w:left="139" w:right="136"/>
              <w:jc w:val="center"/>
              <w:rPr>
                <w:rFonts w:ascii="Garamond" w:hAnsi="Garamond" w:cstheme="minorHAnsi"/>
                <w:sz w:val="20"/>
                <w:szCs w:val="20"/>
              </w:rPr>
            </w:pPr>
            <w:proofErr w:type="spellStart"/>
            <w:r w:rsidRPr="00013F8D">
              <w:rPr>
                <w:rFonts w:ascii="Garamond" w:eastAsia="Calibri" w:hAnsi="Garamond" w:cstheme="minorHAnsi"/>
                <w:b/>
                <w:bCs/>
                <w:sz w:val="20"/>
                <w:szCs w:val="20"/>
              </w:rPr>
              <w:t>C</w:t>
            </w:r>
            <w:r w:rsidRPr="00013F8D">
              <w:rPr>
                <w:rFonts w:ascii="Garamond" w:eastAsia="Calibri" w:hAnsi="Garamond" w:cstheme="minorHAnsi"/>
                <w:b/>
                <w:bCs/>
                <w:spacing w:val="1"/>
                <w:sz w:val="20"/>
                <w:szCs w:val="20"/>
              </w:rPr>
              <w:t>omp</w:t>
            </w:r>
            <w:r w:rsidRPr="00013F8D">
              <w:rPr>
                <w:rFonts w:ascii="Garamond" w:eastAsia="Calibri" w:hAnsi="Garamond" w:cstheme="minorHAnsi"/>
                <w:b/>
                <w:bCs/>
                <w:spacing w:val="-1"/>
                <w:sz w:val="20"/>
                <w:szCs w:val="20"/>
              </w:rPr>
              <w:t>i</w:t>
            </w:r>
            <w:r w:rsidRPr="00013F8D">
              <w:rPr>
                <w:rFonts w:ascii="Garamond" w:eastAsia="Calibri" w:hAnsi="Garamond" w:cstheme="minorHAnsi"/>
                <w:b/>
                <w:bCs/>
                <w:sz w:val="20"/>
                <w:szCs w:val="20"/>
              </w:rPr>
              <w:t>t</w:t>
            </w:r>
            <w:r w:rsidRPr="00013F8D">
              <w:rPr>
                <w:rFonts w:ascii="Garamond" w:eastAsia="Calibri" w:hAnsi="Garamond" w:cstheme="minorHAnsi"/>
                <w:b/>
                <w:bCs/>
                <w:spacing w:val="1"/>
                <w:sz w:val="20"/>
                <w:szCs w:val="20"/>
              </w:rPr>
              <w:t>o</w:t>
            </w:r>
            <w:proofErr w:type="spellEnd"/>
            <w:r w:rsidRPr="00013F8D">
              <w:rPr>
                <w:rFonts w:ascii="Garamond" w:eastAsia="Calibri" w:hAnsi="Garamond" w:cstheme="minorHAnsi"/>
                <w:b/>
                <w:bCs/>
                <w:spacing w:val="1"/>
                <w:sz w:val="20"/>
                <w:szCs w:val="20"/>
              </w:rPr>
              <w:t>/</w:t>
            </w:r>
            <w:proofErr w:type="spellStart"/>
            <w:r w:rsidRPr="00013F8D">
              <w:rPr>
                <w:rFonts w:ascii="Garamond" w:eastAsia="Calibri" w:hAnsi="Garamond" w:cstheme="minorHAnsi"/>
                <w:b/>
                <w:bCs/>
                <w:spacing w:val="-1"/>
                <w:sz w:val="20"/>
                <w:szCs w:val="20"/>
              </w:rPr>
              <w:t>i</w:t>
            </w:r>
            <w:r w:rsidRPr="00013F8D">
              <w:rPr>
                <w:rFonts w:ascii="Garamond" w:eastAsia="Calibri" w:hAnsi="Garamond" w:cstheme="minorHAnsi"/>
                <w:b/>
                <w:bCs/>
                <w:spacing w:val="1"/>
                <w:sz w:val="20"/>
                <w:szCs w:val="20"/>
              </w:rPr>
              <w:t>nc</w:t>
            </w:r>
            <w:r w:rsidRPr="00013F8D">
              <w:rPr>
                <w:rFonts w:ascii="Garamond" w:eastAsia="Calibri" w:hAnsi="Garamond" w:cstheme="minorHAnsi"/>
                <w:b/>
                <w:bCs/>
                <w:sz w:val="20"/>
                <w:szCs w:val="20"/>
              </w:rPr>
              <w:t>a</w:t>
            </w:r>
            <w:r w:rsidRPr="00013F8D">
              <w:rPr>
                <w:rFonts w:ascii="Garamond" w:eastAsia="Calibri" w:hAnsi="Garamond" w:cstheme="minorHAnsi"/>
                <w:b/>
                <w:bCs/>
                <w:spacing w:val="1"/>
                <w:sz w:val="20"/>
                <w:szCs w:val="20"/>
              </w:rPr>
              <w:t>r</w:t>
            </w:r>
            <w:r w:rsidRPr="00013F8D">
              <w:rPr>
                <w:rFonts w:ascii="Garamond" w:eastAsia="Calibri" w:hAnsi="Garamond" w:cstheme="minorHAnsi"/>
                <w:b/>
                <w:bCs/>
                <w:spacing w:val="-1"/>
                <w:sz w:val="20"/>
                <w:szCs w:val="20"/>
              </w:rPr>
              <w:t>i</w:t>
            </w:r>
            <w:r w:rsidRPr="00013F8D">
              <w:rPr>
                <w:rFonts w:ascii="Garamond" w:eastAsia="Calibri" w:hAnsi="Garamond" w:cstheme="minorHAnsi"/>
                <w:b/>
                <w:bCs/>
                <w:spacing w:val="1"/>
                <w:sz w:val="20"/>
                <w:szCs w:val="20"/>
              </w:rPr>
              <w:t>c</w:t>
            </w:r>
            <w:r w:rsidRPr="00013F8D">
              <w:rPr>
                <w:rFonts w:ascii="Garamond" w:eastAsia="Calibri" w:hAnsi="Garamond" w:cstheme="minorHAnsi"/>
                <w:b/>
                <w:bCs/>
                <w:sz w:val="20"/>
                <w:szCs w:val="20"/>
              </w:rPr>
              <w:t>o</w:t>
            </w:r>
            <w:proofErr w:type="spellEnd"/>
          </w:p>
          <w:p w14:paraId="4721BC94" w14:textId="77777777" w:rsidR="002C1777" w:rsidRPr="00013F8D" w:rsidRDefault="002C1777" w:rsidP="00CD2FA4">
            <w:pPr>
              <w:spacing w:after="0" w:line="240" w:lineRule="auto"/>
              <w:ind w:left="139" w:right="136"/>
              <w:jc w:val="center"/>
              <w:rPr>
                <w:rFonts w:ascii="Garamond" w:eastAsia="Arial" w:hAnsi="Garamond" w:cstheme="minorHAnsi"/>
                <w:sz w:val="20"/>
                <w:szCs w:val="20"/>
              </w:rPr>
            </w:pPr>
            <w:r w:rsidRPr="00013F8D">
              <w:rPr>
                <w:rFonts w:ascii="Garamond" w:eastAsia="Arial" w:hAnsi="Garamond" w:cstheme="minorHAnsi"/>
                <w:b/>
                <w:bCs/>
                <w:spacing w:val="-18"/>
                <w:w w:val="90"/>
                <w:sz w:val="20"/>
                <w:szCs w:val="20"/>
              </w:rPr>
              <w:t>T</w:t>
            </w:r>
            <w:r w:rsidRPr="00013F8D">
              <w:rPr>
                <w:rFonts w:ascii="Garamond" w:eastAsia="Arial" w:hAnsi="Garamond" w:cstheme="minorHAnsi"/>
                <w:b/>
                <w:bCs/>
                <w:w w:val="107"/>
                <w:sz w:val="20"/>
                <w:szCs w:val="20"/>
              </w:rPr>
              <w:t>ask/Duty</w:t>
            </w:r>
          </w:p>
        </w:tc>
        <w:tc>
          <w:tcPr>
            <w:tcW w:w="2023"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744C4690" w14:textId="77777777" w:rsidR="002C1777" w:rsidRPr="00013F8D" w:rsidRDefault="002C1777" w:rsidP="00CD2FA4">
            <w:pPr>
              <w:spacing w:before="74" w:after="0" w:line="240" w:lineRule="auto"/>
              <w:ind w:left="207" w:right="187"/>
              <w:jc w:val="center"/>
              <w:rPr>
                <w:rFonts w:ascii="Garamond" w:eastAsia="Calibri" w:hAnsi="Garamond" w:cstheme="minorHAnsi"/>
                <w:b/>
                <w:bCs/>
                <w:sz w:val="20"/>
                <w:szCs w:val="20"/>
                <w:lang w:val="it-IT"/>
              </w:rPr>
            </w:pPr>
            <w:r w:rsidRPr="00013F8D">
              <w:rPr>
                <w:rFonts w:ascii="Garamond" w:eastAsia="Calibri" w:hAnsi="Garamond" w:cstheme="minorHAnsi"/>
                <w:b/>
                <w:bCs/>
                <w:sz w:val="20"/>
                <w:szCs w:val="20"/>
                <w:lang w:val="it-IT"/>
              </w:rPr>
              <w:t>Comandante (sigla/data)</w:t>
            </w:r>
          </w:p>
          <w:p w14:paraId="2D3C097C" w14:textId="77777777" w:rsidR="002C1777" w:rsidRPr="00013F8D" w:rsidRDefault="002C1777" w:rsidP="00CD2FA4">
            <w:pPr>
              <w:spacing w:before="74" w:after="0" w:line="240" w:lineRule="auto"/>
              <w:ind w:left="207" w:right="187"/>
              <w:jc w:val="center"/>
              <w:rPr>
                <w:rFonts w:ascii="Garamond" w:eastAsia="Arial" w:hAnsi="Garamond" w:cstheme="minorHAnsi"/>
                <w:sz w:val="20"/>
                <w:szCs w:val="20"/>
                <w:lang w:val="it-IT"/>
              </w:rPr>
            </w:pPr>
            <w:r w:rsidRPr="00013F8D">
              <w:rPr>
                <w:rFonts w:ascii="Garamond" w:eastAsia="Calibri" w:hAnsi="Garamond" w:cstheme="minorHAnsi"/>
                <w:b/>
                <w:bCs/>
                <w:sz w:val="20"/>
                <w:szCs w:val="20"/>
                <w:lang w:val="it-IT"/>
              </w:rPr>
              <w:t>Master (</w:t>
            </w:r>
            <w:proofErr w:type="spellStart"/>
            <w:r w:rsidRPr="00013F8D">
              <w:rPr>
                <w:rFonts w:ascii="Garamond" w:eastAsia="Calibri" w:hAnsi="Garamond" w:cstheme="minorHAnsi"/>
                <w:b/>
                <w:bCs/>
                <w:sz w:val="20"/>
                <w:szCs w:val="20"/>
                <w:lang w:val="it-IT"/>
              </w:rPr>
              <w:t>initials</w:t>
            </w:r>
            <w:proofErr w:type="spellEnd"/>
            <w:r w:rsidRPr="00013F8D">
              <w:rPr>
                <w:rFonts w:ascii="Garamond" w:eastAsia="Calibri" w:hAnsi="Garamond" w:cstheme="minorHAnsi"/>
                <w:b/>
                <w:bCs/>
                <w:sz w:val="20"/>
                <w:szCs w:val="20"/>
                <w:lang w:val="it-IT"/>
              </w:rPr>
              <w:t>/date)</w:t>
            </w:r>
          </w:p>
        </w:tc>
        <w:tc>
          <w:tcPr>
            <w:tcW w:w="4791"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7344A798" w14:textId="77777777" w:rsidR="002C1777" w:rsidRPr="00013F8D" w:rsidRDefault="002C1777" w:rsidP="00CD2FA4">
            <w:pPr>
              <w:spacing w:before="9" w:after="0" w:line="240" w:lineRule="auto"/>
              <w:ind w:left="136" w:right="135"/>
              <w:jc w:val="center"/>
              <w:rPr>
                <w:rFonts w:ascii="Garamond" w:eastAsia="Arial" w:hAnsi="Garamond" w:cstheme="minorHAnsi"/>
                <w:sz w:val="20"/>
                <w:szCs w:val="20"/>
                <w:lang w:val="it-IT"/>
              </w:rPr>
            </w:pPr>
            <w:r w:rsidRPr="00013F8D">
              <w:rPr>
                <w:rFonts w:ascii="Garamond" w:eastAsia="Calibri" w:hAnsi="Garamond" w:cstheme="minorHAnsi"/>
                <w:b/>
                <w:bCs/>
                <w:spacing w:val="1"/>
                <w:sz w:val="20"/>
                <w:szCs w:val="20"/>
                <w:lang w:val="it-IT"/>
              </w:rPr>
              <w:t>Pareri su aree da migliorare/</w:t>
            </w:r>
            <w:proofErr w:type="spellStart"/>
            <w:r w:rsidRPr="00013F8D">
              <w:rPr>
                <w:rFonts w:ascii="Garamond" w:eastAsia="Arial" w:hAnsi="Garamond" w:cstheme="minorHAnsi"/>
                <w:b/>
                <w:bCs/>
                <w:sz w:val="20"/>
                <w:szCs w:val="20"/>
                <w:lang w:val="it-IT"/>
              </w:rPr>
              <w:t>Advice</w:t>
            </w:r>
            <w:proofErr w:type="spellEnd"/>
            <w:r w:rsidRPr="00013F8D">
              <w:rPr>
                <w:rFonts w:ascii="Garamond" w:eastAsia="Arial" w:hAnsi="Garamond" w:cstheme="minorHAnsi"/>
                <w:b/>
                <w:bCs/>
                <w:spacing w:val="40"/>
                <w:sz w:val="20"/>
                <w:szCs w:val="20"/>
                <w:lang w:val="it-IT"/>
              </w:rPr>
              <w:t xml:space="preserve"> </w:t>
            </w:r>
            <w:r w:rsidRPr="00013F8D">
              <w:rPr>
                <w:rFonts w:ascii="Garamond" w:eastAsia="Arial" w:hAnsi="Garamond" w:cstheme="minorHAnsi"/>
                <w:b/>
                <w:bCs/>
                <w:sz w:val="20"/>
                <w:szCs w:val="20"/>
                <w:lang w:val="it-IT"/>
              </w:rPr>
              <w:t>on</w:t>
            </w:r>
            <w:r w:rsidRPr="00013F8D">
              <w:rPr>
                <w:rFonts w:ascii="Garamond" w:eastAsia="Arial" w:hAnsi="Garamond" w:cstheme="minorHAnsi"/>
                <w:b/>
                <w:bCs/>
                <w:spacing w:val="25"/>
                <w:sz w:val="20"/>
                <w:szCs w:val="20"/>
                <w:lang w:val="it-IT"/>
              </w:rPr>
              <w:t xml:space="preserve"> </w:t>
            </w:r>
            <w:proofErr w:type="spellStart"/>
            <w:r w:rsidRPr="00013F8D">
              <w:rPr>
                <w:rFonts w:ascii="Garamond" w:eastAsia="Arial" w:hAnsi="Garamond" w:cstheme="minorHAnsi"/>
                <w:b/>
                <w:bCs/>
                <w:sz w:val="20"/>
                <w:szCs w:val="20"/>
                <w:lang w:val="it-IT"/>
              </w:rPr>
              <w:t>A</w:t>
            </w:r>
            <w:r w:rsidRPr="00013F8D">
              <w:rPr>
                <w:rFonts w:ascii="Garamond" w:eastAsia="Arial" w:hAnsi="Garamond" w:cstheme="minorHAnsi"/>
                <w:b/>
                <w:bCs/>
                <w:spacing w:val="-3"/>
                <w:sz w:val="20"/>
                <w:szCs w:val="20"/>
                <w:lang w:val="it-IT"/>
              </w:rPr>
              <w:t>r</w:t>
            </w:r>
            <w:r w:rsidRPr="00013F8D">
              <w:rPr>
                <w:rFonts w:ascii="Garamond" w:eastAsia="Arial" w:hAnsi="Garamond" w:cstheme="minorHAnsi"/>
                <w:b/>
                <w:bCs/>
                <w:sz w:val="20"/>
                <w:szCs w:val="20"/>
                <w:lang w:val="it-IT"/>
              </w:rPr>
              <w:t>eas</w:t>
            </w:r>
            <w:proofErr w:type="spellEnd"/>
            <w:r w:rsidRPr="00013F8D">
              <w:rPr>
                <w:rFonts w:ascii="Garamond" w:eastAsia="Arial" w:hAnsi="Garamond" w:cstheme="minorHAnsi"/>
                <w:b/>
                <w:bCs/>
                <w:spacing w:val="32"/>
                <w:sz w:val="20"/>
                <w:szCs w:val="20"/>
                <w:lang w:val="it-IT"/>
              </w:rPr>
              <w:t xml:space="preserve"> </w:t>
            </w:r>
            <w:r w:rsidRPr="00013F8D">
              <w:rPr>
                <w:rFonts w:ascii="Garamond" w:eastAsia="Arial" w:hAnsi="Garamond" w:cstheme="minorHAnsi"/>
                <w:b/>
                <w:bCs/>
                <w:sz w:val="20"/>
                <w:szCs w:val="20"/>
                <w:lang w:val="it-IT"/>
              </w:rPr>
              <w:t>for</w:t>
            </w:r>
            <w:r w:rsidRPr="00013F8D">
              <w:rPr>
                <w:rFonts w:ascii="Garamond" w:eastAsia="Arial" w:hAnsi="Garamond" w:cstheme="minorHAnsi"/>
                <w:b/>
                <w:bCs/>
                <w:spacing w:val="43"/>
                <w:sz w:val="20"/>
                <w:szCs w:val="20"/>
                <w:lang w:val="it-IT"/>
              </w:rPr>
              <w:t xml:space="preserve"> </w:t>
            </w:r>
            <w:proofErr w:type="spellStart"/>
            <w:r w:rsidRPr="00013F8D">
              <w:rPr>
                <w:rFonts w:ascii="Garamond" w:eastAsia="Arial" w:hAnsi="Garamond" w:cstheme="minorHAnsi"/>
                <w:b/>
                <w:bCs/>
                <w:w w:val="112"/>
                <w:sz w:val="20"/>
                <w:szCs w:val="20"/>
                <w:lang w:val="it-IT"/>
              </w:rPr>
              <w:t>Imp</w:t>
            </w:r>
            <w:r w:rsidRPr="00013F8D">
              <w:rPr>
                <w:rFonts w:ascii="Garamond" w:eastAsia="Arial" w:hAnsi="Garamond" w:cstheme="minorHAnsi"/>
                <w:b/>
                <w:bCs/>
                <w:spacing w:val="-3"/>
                <w:w w:val="112"/>
                <w:sz w:val="20"/>
                <w:szCs w:val="20"/>
                <w:lang w:val="it-IT"/>
              </w:rPr>
              <w:t>r</w:t>
            </w:r>
            <w:r w:rsidRPr="00013F8D">
              <w:rPr>
                <w:rFonts w:ascii="Garamond" w:eastAsia="Arial" w:hAnsi="Garamond" w:cstheme="minorHAnsi"/>
                <w:b/>
                <w:bCs/>
                <w:w w:val="112"/>
                <w:sz w:val="20"/>
                <w:szCs w:val="20"/>
                <w:lang w:val="it-IT"/>
              </w:rPr>
              <w:t>ovement</w:t>
            </w:r>
            <w:proofErr w:type="spellEnd"/>
          </w:p>
        </w:tc>
        <w:tc>
          <w:tcPr>
            <w:tcW w:w="2445"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2BDE7259" w14:textId="77777777" w:rsidR="002C1777" w:rsidRPr="00013F8D" w:rsidRDefault="002C1777" w:rsidP="00CD2FA4">
            <w:pPr>
              <w:spacing w:before="74" w:after="0" w:line="240" w:lineRule="auto"/>
              <w:ind w:left="207" w:right="187"/>
              <w:jc w:val="center"/>
              <w:rPr>
                <w:rFonts w:ascii="Garamond" w:eastAsia="Calibri" w:hAnsi="Garamond" w:cstheme="minorHAnsi"/>
                <w:sz w:val="20"/>
                <w:szCs w:val="20"/>
                <w:lang w:val="it-IT"/>
              </w:rPr>
            </w:pPr>
            <w:r w:rsidRPr="00013F8D">
              <w:rPr>
                <w:rFonts w:ascii="Garamond" w:eastAsia="Calibri" w:hAnsi="Garamond" w:cstheme="minorHAnsi"/>
                <w:b/>
                <w:bCs/>
                <w:sz w:val="20"/>
                <w:szCs w:val="20"/>
                <w:lang w:val="it-IT"/>
              </w:rPr>
              <w:t>C</w:t>
            </w:r>
            <w:r w:rsidRPr="00013F8D">
              <w:rPr>
                <w:rFonts w:ascii="Garamond" w:eastAsia="Calibri" w:hAnsi="Garamond" w:cstheme="minorHAnsi"/>
                <w:b/>
                <w:bCs/>
                <w:spacing w:val="-1"/>
                <w:sz w:val="20"/>
                <w:szCs w:val="20"/>
                <w:lang w:val="it-IT"/>
              </w:rPr>
              <w:t>o</w:t>
            </w:r>
            <w:r w:rsidRPr="00013F8D">
              <w:rPr>
                <w:rFonts w:ascii="Garamond" w:eastAsia="Calibri" w:hAnsi="Garamond" w:cstheme="minorHAnsi"/>
                <w:b/>
                <w:bCs/>
                <w:sz w:val="20"/>
                <w:szCs w:val="20"/>
                <w:lang w:val="it-IT"/>
              </w:rPr>
              <w:t>m</w:t>
            </w:r>
            <w:r w:rsidRPr="00013F8D">
              <w:rPr>
                <w:rFonts w:ascii="Garamond" w:eastAsia="Calibri" w:hAnsi="Garamond" w:cstheme="minorHAnsi"/>
                <w:b/>
                <w:bCs/>
                <w:spacing w:val="-1"/>
                <w:sz w:val="20"/>
                <w:szCs w:val="20"/>
                <w:lang w:val="it-IT"/>
              </w:rPr>
              <w:t>pi</w:t>
            </w:r>
            <w:r w:rsidRPr="00013F8D">
              <w:rPr>
                <w:rFonts w:ascii="Garamond" w:eastAsia="Calibri" w:hAnsi="Garamond" w:cstheme="minorHAnsi"/>
                <w:b/>
                <w:bCs/>
                <w:sz w:val="20"/>
                <w:szCs w:val="20"/>
                <w:lang w:val="it-IT"/>
              </w:rPr>
              <w:t>to</w:t>
            </w:r>
            <w:r w:rsidRPr="00013F8D">
              <w:rPr>
                <w:rFonts w:ascii="Garamond" w:eastAsia="Calibri" w:hAnsi="Garamond" w:cstheme="minorHAnsi"/>
                <w:b/>
                <w:bCs/>
                <w:spacing w:val="-4"/>
                <w:sz w:val="20"/>
                <w:szCs w:val="20"/>
                <w:lang w:val="it-IT"/>
              </w:rPr>
              <w:t xml:space="preserve"> </w:t>
            </w:r>
            <w:r w:rsidRPr="00013F8D">
              <w:rPr>
                <w:rFonts w:ascii="Garamond" w:eastAsia="Calibri" w:hAnsi="Garamond" w:cstheme="minorHAnsi"/>
                <w:b/>
                <w:bCs/>
                <w:spacing w:val="1"/>
                <w:sz w:val="20"/>
                <w:szCs w:val="20"/>
                <w:lang w:val="it-IT"/>
              </w:rPr>
              <w:t>c</w:t>
            </w:r>
            <w:r w:rsidRPr="00013F8D">
              <w:rPr>
                <w:rFonts w:ascii="Garamond" w:eastAsia="Calibri" w:hAnsi="Garamond" w:cstheme="minorHAnsi"/>
                <w:b/>
                <w:bCs/>
                <w:spacing w:val="-1"/>
                <w:sz w:val="20"/>
                <w:szCs w:val="20"/>
                <w:lang w:val="it-IT"/>
              </w:rPr>
              <w:t>o</w:t>
            </w:r>
            <w:r w:rsidRPr="00013F8D">
              <w:rPr>
                <w:rFonts w:ascii="Garamond" w:eastAsia="Calibri" w:hAnsi="Garamond" w:cstheme="minorHAnsi"/>
                <w:b/>
                <w:bCs/>
                <w:sz w:val="20"/>
                <w:szCs w:val="20"/>
                <w:lang w:val="it-IT"/>
              </w:rPr>
              <w:t>m</w:t>
            </w:r>
            <w:r w:rsidRPr="00013F8D">
              <w:rPr>
                <w:rFonts w:ascii="Garamond" w:eastAsia="Calibri" w:hAnsi="Garamond" w:cstheme="minorHAnsi"/>
                <w:b/>
                <w:bCs/>
                <w:spacing w:val="-1"/>
                <w:sz w:val="20"/>
                <w:szCs w:val="20"/>
                <w:lang w:val="it-IT"/>
              </w:rPr>
              <w:t>pl</w:t>
            </w:r>
            <w:r w:rsidRPr="00013F8D">
              <w:rPr>
                <w:rFonts w:ascii="Garamond" w:eastAsia="Calibri" w:hAnsi="Garamond" w:cstheme="minorHAnsi"/>
                <w:b/>
                <w:bCs/>
                <w:sz w:val="20"/>
                <w:szCs w:val="20"/>
                <w:lang w:val="it-IT"/>
              </w:rPr>
              <w:t>eta</w:t>
            </w:r>
            <w:r w:rsidRPr="00013F8D">
              <w:rPr>
                <w:rFonts w:ascii="Garamond" w:eastAsia="Calibri" w:hAnsi="Garamond" w:cstheme="minorHAnsi"/>
                <w:b/>
                <w:bCs/>
                <w:spacing w:val="2"/>
                <w:sz w:val="20"/>
                <w:szCs w:val="20"/>
                <w:lang w:val="it-IT"/>
              </w:rPr>
              <w:t>t</w:t>
            </w:r>
            <w:r w:rsidRPr="00013F8D">
              <w:rPr>
                <w:rFonts w:ascii="Garamond" w:eastAsia="Calibri" w:hAnsi="Garamond" w:cstheme="minorHAnsi"/>
                <w:b/>
                <w:bCs/>
                <w:sz w:val="20"/>
                <w:szCs w:val="20"/>
                <w:lang w:val="it-IT"/>
              </w:rPr>
              <w:t xml:space="preserve">o </w:t>
            </w:r>
            <w:r w:rsidRPr="00013F8D">
              <w:rPr>
                <w:rFonts w:ascii="Garamond" w:eastAsia="Calibri" w:hAnsi="Garamond" w:cstheme="minorHAnsi"/>
                <w:sz w:val="20"/>
                <w:szCs w:val="20"/>
                <w:lang w:val="it-IT"/>
              </w:rPr>
              <w:t>Ufficiale</w:t>
            </w:r>
            <w:r w:rsidRPr="00013F8D">
              <w:rPr>
                <w:rFonts w:ascii="Garamond" w:eastAsia="Calibri" w:hAnsi="Garamond" w:cstheme="minorHAnsi"/>
                <w:spacing w:val="-2"/>
                <w:sz w:val="20"/>
                <w:szCs w:val="20"/>
                <w:lang w:val="it-IT"/>
              </w:rPr>
              <w:t xml:space="preserve"> </w:t>
            </w:r>
            <w:r w:rsidRPr="00013F8D">
              <w:rPr>
                <w:rFonts w:ascii="Garamond" w:eastAsia="Calibri" w:hAnsi="Garamond" w:cstheme="minorHAnsi"/>
                <w:spacing w:val="-1"/>
                <w:sz w:val="20"/>
                <w:szCs w:val="20"/>
                <w:lang w:val="it-IT"/>
              </w:rPr>
              <w:t>s</w:t>
            </w:r>
            <w:r w:rsidRPr="00013F8D">
              <w:rPr>
                <w:rFonts w:ascii="Garamond" w:eastAsia="Calibri" w:hAnsi="Garamond" w:cstheme="minorHAnsi"/>
                <w:spacing w:val="1"/>
                <w:sz w:val="20"/>
                <w:szCs w:val="20"/>
                <w:lang w:val="it-IT"/>
              </w:rPr>
              <w:t>u</w:t>
            </w:r>
            <w:r w:rsidRPr="00013F8D">
              <w:rPr>
                <w:rFonts w:ascii="Garamond" w:eastAsia="Calibri" w:hAnsi="Garamond" w:cstheme="minorHAnsi"/>
                <w:spacing w:val="-1"/>
                <w:sz w:val="20"/>
                <w:szCs w:val="20"/>
                <w:lang w:val="it-IT"/>
              </w:rPr>
              <w:t>pe</w:t>
            </w:r>
            <w:r w:rsidRPr="00013F8D">
              <w:rPr>
                <w:rFonts w:ascii="Garamond" w:eastAsia="Calibri" w:hAnsi="Garamond" w:cstheme="minorHAnsi"/>
                <w:sz w:val="20"/>
                <w:szCs w:val="20"/>
                <w:lang w:val="it-IT"/>
              </w:rPr>
              <w:t>rv</w:t>
            </w:r>
            <w:r w:rsidRPr="00013F8D">
              <w:rPr>
                <w:rFonts w:ascii="Garamond" w:eastAsia="Calibri" w:hAnsi="Garamond" w:cstheme="minorHAnsi"/>
                <w:spacing w:val="2"/>
                <w:sz w:val="20"/>
                <w:szCs w:val="20"/>
                <w:lang w:val="it-IT"/>
              </w:rPr>
              <w:t>i</w:t>
            </w:r>
            <w:r w:rsidRPr="00013F8D">
              <w:rPr>
                <w:rFonts w:ascii="Garamond" w:eastAsia="Calibri" w:hAnsi="Garamond" w:cstheme="minorHAnsi"/>
                <w:spacing w:val="-1"/>
                <w:sz w:val="20"/>
                <w:szCs w:val="20"/>
                <w:lang w:val="it-IT"/>
              </w:rPr>
              <w:t>s</w:t>
            </w:r>
            <w:r w:rsidRPr="00013F8D">
              <w:rPr>
                <w:rFonts w:ascii="Garamond" w:eastAsia="Calibri" w:hAnsi="Garamond" w:cstheme="minorHAnsi"/>
                <w:spacing w:val="1"/>
                <w:sz w:val="20"/>
                <w:szCs w:val="20"/>
                <w:lang w:val="it-IT"/>
              </w:rPr>
              <w:t>o</w:t>
            </w:r>
            <w:r w:rsidRPr="00013F8D">
              <w:rPr>
                <w:rFonts w:ascii="Garamond" w:eastAsia="Calibri" w:hAnsi="Garamond" w:cstheme="minorHAnsi"/>
                <w:sz w:val="20"/>
                <w:szCs w:val="20"/>
                <w:lang w:val="it-IT"/>
              </w:rPr>
              <w:t>r</w:t>
            </w:r>
            <w:r w:rsidRPr="00013F8D">
              <w:rPr>
                <w:rFonts w:ascii="Garamond" w:eastAsia="Calibri" w:hAnsi="Garamond" w:cstheme="minorHAnsi"/>
                <w:spacing w:val="-1"/>
                <w:sz w:val="20"/>
                <w:szCs w:val="20"/>
                <w:lang w:val="it-IT"/>
              </w:rPr>
              <w:t>e</w:t>
            </w:r>
            <w:r w:rsidRPr="00013F8D">
              <w:rPr>
                <w:rFonts w:ascii="Garamond" w:eastAsia="Calibri" w:hAnsi="Garamond" w:cstheme="minorHAnsi"/>
                <w:sz w:val="20"/>
                <w:szCs w:val="20"/>
                <w:lang w:val="it-IT"/>
              </w:rPr>
              <w:t>/ I</w:t>
            </w:r>
            <w:r w:rsidRPr="00013F8D">
              <w:rPr>
                <w:rFonts w:ascii="Garamond" w:eastAsia="Calibri" w:hAnsi="Garamond" w:cstheme="minorHAnsi"/>
                <w:spacing w:val="-1"/>
                <w:sz w:val="20"/>
                <w:szCs w:val="20"/>
                <w:lang w:val="it-IT"/>
              </w:rPr>
              <w:t>s</w:t>
            </w:r>
            <w:r w:rsidRPr="00013F8D">
              <w:rPr>
                <w:rFonts w:ascii="Garamond" w:eastAsia="Calibri" w:hAnsi="Garamond" w:cstheme="minorHAnsi"/>
                <w:sz w:val="20"/>
                <w:szCs w:val="20"/>
                <w:lang w:val="it-IT"/>
              </w:rPr>
              <w:t>t</w:t>
            </w:r>
            <w:r w:rsidRPr="00013F8D">
              <w:rPr>
                <w:rFonts w:ascii="Garamond" w:eastAsia="Calibri" w:hAnsi="Garamond" w:cstheme="minorHAnsi"/>
                <w:spacing w:val="-1"/>
                <w:sz w:val="20"/>
                <w:szCs w:val="20"/>
                <w:lang w:val="it-IT"/>
              </w:rPr>
              <w:t>ru</w:t>
            </w:r>
            <w:r w:rsidRPr="00013F8D">
              <w:rPr>
                <w:rFonts w:ascii="Garamond" w:eastAsia="Calibri" w:hAnsi="Garamond" w:cstheme="minorHAnsi"/>
                <w:sz w:val="20"/>
                <w:szCs w:val="20"/>
                <w:lang w:val="it-IT"/>
              </w:rPr>
              <w:t>t</w:t>
            </w:r>
            <w:r w:rsidRPr="00013F8D">
              <w:rPr>
                <w:rFonts w:ascii="Garamond" w:eastAsia="Calibri" w:hAnsi="Garamond" w:cstheme="minorHAnsi"/>
                <w:spacing w:val="-1"/>
                <w:sz w:val="20"/>
                <w:szCs w:val="20"/>
                <w:lang w:val="it-IT"/>
              </w:rPr>
              <w:t>t</w:t>
            </w:r>
            <w:r w:rsidRPr="00013F8D">
              <w:rPr>
                <w:rFonts w:ascii="Garamond" w:eastAsia="Calibri" w:hAnsi="Garamond" w:cstheme="minorHAnsi"/>
                <w:spacing w:val="1"/>
                <w:sz w:val="20"/>
                <w:szCs w:val="20"/>
                <w:lang w:val="it-IT"/>
              </w:rPr>
              <w:t>o</w:t>
            </w:r>
            <w:r w:rsidRPr="00013F8D">
              <w:rPr>
                <w:rFonts w:ascii="Garamond" w:eastAsia="Calibri" w:hAnsi="Garamond" w:cstheme="minorHAnsi"/>
                <w:sz w:val="20"/>
                <w:szCs w:val="20"/>
                <w:lang w:val="it-IT"/>
              </w:rPr>
              <w:t>re</w:t>
            </w:r>
            <w:r w:rsidRPr="00013F8D">
              <w:rPr>
                <w:rFonts w:ascii="Garamond" w:eastAsia="Calibri" w:hAnsi="Garamond" w:cstheme="minorHAnsi"/>
                <w:spacing w:val="-5"/>
                <w:sz w:val="20"/>
                <w:szCs w:val="20"/>
                <w:lang w:val="it-IT"/>
              </w:rPr>
              <w:t xml:space="preserve"> </w:t>
            </w:r>
            <w:r w:rsidRPr="00013F8D">
              <w:rPr>
                <w:rFonts w:ascii="Garamond" w:eastAsia="Calibri" w:hAnsi="Garamond" w:cstheme="minorHAnsi"/>
                <w:sz w:val="20"/>
                <w:szCs w:val="20"/>
                <w:lang w:val="it-IT"/>
              </w:rPr>
              <w:t>(I</w:t>
            </w:r>
            <w:r w:rsidRPr="00013F8D">
              <w:rPr>
                <w:rFonts w:ascii="Garamond" w:eastAsia="Calibri" w:hAnsi="Garamond" w:cstheme="minorHAnsi"/>
                <w:spacing w:val="-1"/>
                <w:sz w:val="20"/>
                <w:szCs w:val="20"/>
                <w:lang w:val="it-IT"/>
              </w:rPr>
              <w:t>n</w:t>
            </w:r>
            <w:r w:rsidRPr="00013F8D">
              <w:rPr>
                <w:rFonts w:ascii="Garamond" w:eastAsia="Calibri" w:hAnsi="Garamond" w:cstheme="minorHAnsi"/>
                <w:sz w:val="20"/>
                <w:szCs w:val="20"/>
                <w:lang w:val="it-IT"/>
              </w:rPr>
              <w:t>i</w:t>
            </w:r>
            <w:r w:rsidRPr="00013F8D">
              <w:rPr>
                <w:rFonts w:ascii="Garamond" w:eastAsia="Calibri" w:hAnsi="Garamond" w:cstheme="minorHAnsi"/>
                <w:spacing w:val="1"/>
                <w:sz w:val="20"/>
                <w:szCs w:val="20"/>
                <w:lang w:val="it-IT"/>
              </w:rPr>
              <w:t>z</w:t>
            </w:r>
            <w:r w:rsidRPr="00013F8D">
              <w:rPr>
                <w:rFonts w:ascii="Garamond" w:eastAsia="Calibri" w:hAnsi="Garamond" w:cstheme="minorHAnsi"/>
                <w:sz w:val="20"/>
                <w:szCs w:val="20"/>
                <w:lang w:val="it-IT"/>
              </w:rPr>
              <w:t>ia</w:t>
            </w:r>
            <w:r w:rsidRPr="00013F8D">
              <w:rPr>
                <w:rFonts w:ascii="Garamond" w:eastAsia="Calibri" w:hAnsi="Garamond" w:cstheme="minorHAnsi"/>
                <w:spacing w:val="2"/>
                <w:sz w:val="20"/>
                <w:szCs w:val="20"/>
                <w:lang w:val="it-IT"/>
              </w:rPr>
              <w:t>l</w:t>
            </w:r>
            <w:r w:rsidRPr="00013F8D">
              <w:rPr>
                <w:rFonts w:ascii="Garamond" w:eastAsia="Calibri" w:hAnsi="Garamond" w:cstheme="minorHAnsi"/>
                <w:sz w:val="20"/>
                <w:szCs w:val="20"/>
                <w:lang w:val="it-IT"/>
              </w:rPr>
              <w:t>i/Data)</w:t>
            </w:r>
          </w:p>
          <w:p w14:paraId="0FD58B30" w14:textId="77777777" w:rsidR="002C1777" w:rsidRPr="00013F8D" w:rsidRDefault="002C1777" w:rsidP="00CD2FA4">
            <w:pPr>
              <w:spacing w:before="74" w:after="0" w:line="240" w:lineRule="auto"/>
              <w:ind w:left="233" w:right="213"/>
              <w:jc w:val="center"/>
              <w:rPr>
                <w:rFonts w:ascii="Garamond" w:eastAsia="Arial" w:hAnsi="Garamond" w:cstheme="minorHAnsi"/>
                <w:w w:val="105"/>
                <w:sz w:val="20"/>
                <w:szCs w:val="20"/>
              </w:rPr>
            </w:pPr>
            <w:r w:rsidRPr="00013F8D">
              <w:rPr>
                <w:rFonts w:ascii="Garamond" w:eastAsia="Arial" w:hAnsi="Garamond" w:cstheme="minorHAnsi"/>
                <w:b/>
                <w:bCs/>
                <w:spacing w:val="-18"/>
                <w:sz w:val="20"/>
                <w:szCs w:val="20"/>
              </w:rPr>
              <w:t>T</w:t>
            </w:r>
            <w:r w:rsidRPr="00013F8D">
              <w:rPr>
                <w:rFonts w:ascii="Garamond" w:eastAsia="Arial" w:hAnsi="Garamond" w:cstheme="minorHAnsi"/>
                <w:b/>
                <w:bCs/>
                <w:sz w:val="20"/>
                <w:szCs w:val="20"/>
              </w:rPr>
              <w:t>ask</w:t>
            </w:r>
            <w:r w:rsidRPr="00013F8D">
              <w:rPr>
                <w:rFonts w:ascii="Garamond" w:eastAsia="Arial" w:hAnsi="Garamond" w:cstheme="minorHAnsi"/>
                <w:b/>
                <w:bCs/>
                <w:spacing w:val="3"/>
                <w:sz w:val="20"/>
                <w:szCs w:val="20"/>
              </w:rPr>
              <w:t xml:space="preserve"> </w:t>
            </w:r>
            <w:r w:rsidRPr="00013F8D">
              <w:rPr>
                <w:rFonts w:ascii="Garamond" w:eastAsia="Arial" w:hAnsi="Garamond" w:cstheme="minorHAnsi"/>
                <w:b/>
                <w:bCs/>
                <w:w w:val="109"/>
                <w:sz w:val="20"/>
                <w:szCs w:val="20"/>
              </w:rPr>
              <w:t xml:space="preserve">Completed </w:t>
            </w:r>
            <w:r w:rsidRPr="00013F8D">
              <w:rPr>
                <w:rFonts w:ascii="Garamond" w:eastAsia="Arial" w:hAnsi="Garamond" w:cstheme="minorHAnsi"/>
                <w:sz w:val="20"/>
                <w:szCs w:val="20"/>
              </w:rPr>
              <w:t>Supervising</w:t>
            </w:r>
            <w:r w:rsidRPr="00013F8D">
              <w:rPr>
                <w:rFonts w:ascii="Garamond" w:eastAsia="Arial" w:hAnsi="Garamond" w:cstheme="minorHAnsi"/>
                <w:spacing w:val="17"/>
                <w:sz w:val="20"/>
                <w:szCs w:val="20"/>
              </w:rPr>
              <w:t xml:space="preserve"> </w:t>
            </w:r>
            <w:r w:rsidRPr="00013F8D">
              <w:rPr>
                <w:rFonts w:ascii="Garamond" w:eastAsia="Arial" w:hAnsi="Garamond" w:cstheme="minorHAnsi"/>
                <w:w w:val="110"/>
                <w:sz w:val="20"/>
                <w:szCs w:val="20"/>
              </w:rPr>
              <w:t>O</w:t>
            </w:r>
            <w:r w:rsidRPr="00013F8D">
              <w:rPr>
                <w:rFonts w:ascii="Garamond" w:eastAsia="Arial" w:hAnsi="Garamond" w:cstheme="minorHAnsi"/>
                <w:spacing w:val="-3"/>
                <w:w w:val="110"/>
                <w:sz w:val="20"/>
                <w:szCs w:val="20"/>
              </w:rPr>
              <w:t>f</w:t>
            </w:r>
            <w:r w:rsidRPr="00013F8D">
              <w:rPr>
                <w:rFonts w:ascii="Garamond" w:eastAsia="Arial" w:hAnsi="Garamond" w:cstheme="minorHAnsi"/>
                <w:w w:val="107"/>
                <w:sz w:val="20"/>
                <w:szCs w:val="20"/>
              </w:rPr>
              <w:t xml:space="preserve">ficer/ </w:t>
            </w:r>
            <w:proofErr w:type="gramStart"/>
            <w:r w:rsidRPr="00013F8D">
              <w:rPr>
                <w:rFonts w:ascii="Garamond" w:eastAsia="Arial" w:hAnsi="Garamond" w:cstheme="minorHAnsi"/>
                <w:sz w:val="20"/>
                <w:szCs w:val="20"/>
              </w:rPr>
              <w:t xml:space="preserve">Instructor </w:t>
            </w:r>
            <w:r w:rsidRPr="00013F8D">
              <w:rPr>
                <w:rFonts w:ascii="Garamond" w:eastAsia="Arial" w:hAnsi="Garamond" w:cstheme="minorHAnsi"/>
                <w:spacing w:val="2"/>
                <w:sz w:val="20"/>
                <w:szCs w:val="20"/>
              </w:rPr>
              <w:t xml:space="preserve"> </w:t>
            </w:r>
            <w:r w:rsidRPr="00013F8D">
              <w:rPr>
                <w:rFonts w:ascii="Garamond" w:eastAsia="Arial" w:hAnsi="Garamond" w:cstheme="minorHAnsi"/>
                <w:w w:val="105"/>
                <w:sz w:val="20"/>
                <w:szCs w:val="20"/>
              </w:rPr>
              <w:t>(</w:t>
            </w:r>
            <w:proofErr w:type="gramEnd"/>
            <w:r w:rsidRPr="00013F8D">
              <w:rPr>
                <w:rFonts w:ascii="Garamond" w:eastAsia="Arial" w:hAnsi="Garamond" w:cstheme="minorHAnsi"/>
                <w:w w:val="105"/>
                <w:sz w:val="20"/>
                <w:szCs w:val="20"/>
              </w:rPr>
              <w:t>Initials/Date)</w:t>
            </w:r>
          </w:p>
          <w:p w14:paraId="0E497586" w14:textId="77777777" w:rsidR="002C1777" w:rsidRPr="00013F8D" w:rsidRDefault="002C1777" w:rsidP="00CD2FA4">
            <w:pPr>
              <w:spacing w:before="74" w:after="0" w:line="240" w:lineRule="auto"/>
              <w:ind w:left="233" w:right="213"/>
              <w:jc w:val="center"/>
              <w:rPr>
                <w:rFonts w:ascii="Garamond" w:eastAsia="Arial" w:hAnsi="Garamond" w:cstheme="minorHAnsi"/>
                <w:sz w:val="20"/>
                <w:szCs w:val="20"/>
              </w:rPr>
            </w:pPr>
          </w:p>
        </w:tc>
      </w:tr>
      <w:tr w:rsidR="00EE1A66" w:rsidRPr="00366F3C" w14:paraId="0E3BF2A4" w14:textId="77777777" w:rsidTr="001225B7">
        <w:trPr>
          <w:trHeight w:hRule="exact" w:val="515"/>
          <w:jc w:val="center"/>
        </w:trPr>
        <w:tc>
          <w:tcPr>
            <w:tcW w:w="565" w:type="dxa"/>
            <w:tcBorders>
              <w:top w:val="single" w:sz="4" w:space="0" w:color="00457E"/>
              <w:left w:val="single" w:sz="4" w:space="0" w:color="00457E"/>
              <w:bottom w:val="single" w:sz="4" w:space="0" w:color="00457E"/>
              <w:right w:val="single" w:sz="4" w:space="0" w:color="00457E"/>
            </w:tcBorders>
          </w:tcPr>
          <w:p w14:paraId="5174C1CB" w14:textId="77777777" w:rsidR="00C8461C" w:rsidRPr="001225B7" w:rsidRDefault="00C8461C" w:rsidP="00C8461C">
            <w:pPr>
              <w:spacing w:after="0" w:line="360" w:lineRule="auto"/>
              <w:jc w:val="center"/>
              <w:rPr>
                <w:rFonts w:ascii="Garamond" w:hAnsi="Garamond" w:cstheme="minorHAnsi"/>
                <w:sz w:val="20"/>
                <w:szCs w:val="20"/>
              </w:rPr>
            </w:pPr>
            <w:r w:rsidRPr="001225B7">
              <w:rPr>
                <w:rFonts w:ascii="Garamond" w:eastAsia="Arial" w:hAnsi="Garamond" w:cstheme="minorHAnsi"/>
                <w:sz w:val="20"/>
                <w:szCs w:val="20"/>
              </w:rPr>
              <w:t>.1</w:t>
            </w:r>
          </w:p>
        </w:tc>
        <w:tc>
          <w:tcPr>
            <w:tcW w:w="5951" w:type="dxa"/>
            <w:gridSpan w:val="2"/>
            <w:tcBorders>
              <w:top w:val="single" w:sz="4" w:space="0" w:color="00457E"/>
              <w:left w:val="single" w:sz="4" w:space="0" w:color="00457E"/>
              <w:bottom w:val="single" w:sz="4" w:space="0" w:color="00457E"/>
              <w:right w:val="single" w:sz="4" w:space="0" w:color="00457E"/>
            </w:tcBorders>
          </w:tcPr>
          <w:p w14:paraId="0E754CD2" w14:textId="53E06F9F" w:rsidR="00C8461C" w:rsidRPr="001225B7" w:rsidRDefault="00C8461C" w:rsidP="00B35241">
            <w:pPr>
              <w:spacing w:after="0" w:line="218" w:lineRule="exact"/>
              <w:ind w:left="105" w:right="96"/>
              <w:jc w:val="both"/>
              <w:rPr>
                <w:rFonts w:ascii="Garamond" w:hAnsi="Garamond" w:cstheme="minorHAnsi"/>
                <w:i/>
                <w:iCs/>
                <w:sz w:val="20"/>
                <w:szCs w:val="20"/>
                <w:lang w:val="it-IT"/>
              </w:rPr>
            </w:pPr>
            <w:r w:rsidRPr="001225B7">
              <w:rPr>
                <w:rFonts w:ascii="Garamond" w:eastAsia="Calibri" w:hAnsi="Garamond" w:cstheme="minorHAnsi"/>
                <w:spacing w:val="-1"/>
                <w:sz w:val="20"/>
                <w:szCs w:val="20"/>
                <w:lang w:val="it-IT"/>
              </w:rPr>
              <w:t>App</w:t>
            </w:r>
            <w:r w:rsidRPr="001225B7">
              <w:rPr>
                <w:rFonts w:ascii="Garamond" w:eastAsia="Calibri" w:hAnsi="Garamond" w:cstheme="minorHAnsi"/>
                <w:spacing w:val="2"/>
                <w:sz w:val="20"/>
                <w:szCs w:val="20"/>
                <w:lang w:val="it-IT"/>
              </w:rPr>
              <w:t>l</w:t>
            </w:r>
            <w:r w:rsidRPr="001225B7">
              <w:rPr>
                <w:rFonts w:ascii="Garamond" w:eastAsia="Calibri" w:hAnsi="Garamond" w:cstheme="minorHAnsi"/>
                <w:spacing w:val="-1"/>
                <w:sz w:val="20"/>
                <w:szCs w:val="20"/>
                <w:lang w:val="it-IT"/>
              </w:rPr>
              <w:t>i</w:t>
            </w:r>
            <w:r w:rsidRPr="001225B7">
              <w:rPr>
                <w:rFonts w:ascii="Garamond" w:eastAsia="Calibri" w:hAnsi="Garamond" w:cstheme="minorHAnsi"/>
                <w:spacing w:val="1"/>
                <w:sz w:val="20"/>
                <w:szCs w:val="20"/>
                <w:lang w:val="it-IT"/>
              </w:rPr>
              <w:t>c</w:t>
            </w:r>
            <w:r w:rsidRPr="001225B7">
              <w:rPr>
                <w:rFonts w:ascii="Garamond" w:eastAsia="Calibri" w:hAnsi="Garamond" w:cstheme="minorHAnsi"/>
                <w:sz w:val="20"/>
                <w:szCs w:val="20"/>
                <w:lang w:val="it-IT"/>
              </w:rPr>
              <w:t>a</w:t>
            </w:r>
            <w:r w:rsidRPr="001225B7">
              <w:rPr>
                <w:rFonts w:ascii="Garamond" w:eastAsia="Calibri" w:hAnsi="Garamond" w:cstheme="minorHAnsi"/>
                <w:spacing w:val="-2"/>
                <w:sz w:val="20"/>
                <w:szCs w:val="20"/>
                <w:lang w:val="it-IT"/>
              </w:rPr>
              <w:t xml:space="preserve"> </w:t>
            </w:r>
            <w:r w:rsidRPr="001225B7">
              <w:rPr>
                <w:rFonts w:ascii="Garamond" w:eastAsia="Calibri" w:hAnsi="Garamond" w:cstheme="minorHAnsi"/>
                <w:spacing w:val="-1"/>
                <w:sz w:val="20"/>
                <w:szCs w:val="20"/>
                <w:lang w:val="it-IT"/>
              </w:rPr>
              <w:t>l</w:t>
            </w:r>
            <w:r w:rsidRPr="001225B7">
              <w:rPr>
                <w:rFonts w:ascii="Garamond" w:eastAsia="Calibri" w:hAnsi="Garamond" w:cstheme="minorHAnsi"/>
                <w:sz w:val="20"/>
                <w:szCs w:val="20"/>
                <w:lang w:val="it-IT"/>
              </w:rPr>
              <w:t>e</w:t>
            </w:r>
            <w:r w:rsidRPr="001225B7">
              <w:rPr>
                <w:rFonts w:ascii="Garamond" w:eastAsia="Calibri" w:hAnsi="Garamond" w:cstheme="minorHAnsi"/>
                <w:spacing w:val="-2"/>
                <w:sz w:val="20"/>
                <w:szCs w:val="20"/>
                <w:lang w:val="it-IT"/>
              </w:rPr>
              <w:t xml:space="preserve"> </w:t>
            </w:r>
            <w:r w:rsidRPr="001225B7">
              <w:rPr>
                <w:rFonts w:ascii="Garamond" w:eastAsia="Calibri" w:hAnsi="Garamond" w:cstheme="minorHAnsi"/>
                <w:spacing w:val="-1"/>
                <w:sz w:val="20"/>
                <w:szCs w:val="20"/>
                <w:lang w:val="it-IT"/>
              </w:rPr>
              <w:t>p</w:t>
            </w:r>
            <w:r w:rsidRPr="001225B7">
              <w:rPr>
                <w:rFonts w:ascii="Garamond" w:eastAsia="Calibri" w:hAnsi="Garamond" w:cstheme="minorHAnsi"/>
                <w:sz w:val="20"/>
                <w:szCs w:val="20"/>
                <w:lang w:val="it-IT"/>
              </w:rPr>
              <w:t>r</w:t>
            </w:r>
            <w:r w:rsidRPr="001225B7">
              <w:rPr>
                <w:rFonts w:ascii="Garamond" w:eastAsia="Calibri" w:hAnsi="Garamond" w:cstheme="minorHAnsi"/>
                <w:spacing w:val="1"/>
                <w:sz w:val="20"/>
                <w:szCs w:val="20"/>
                <w:lang w:val="it-IT"/>
              </w:rPr>
              <w:t>oc</w:t>
            </w:r>
            <w:r w:rsidRPr="001225B7">
              <w:rPr>
                <w:rFonts w:ascii="Garamond" w:eastAsia="Calibri" w:hAnsi="Garamond" w:cstheme="minorHAnsi"/>
                <w:spacing w:val="-1"/>
                <w:sz w:val="20"/>
                <w:szCs w:val="20"/>
                <w:lang w:val="it-IT"/>
              </w:rPr>
              <w:t>e</w:t>
            </w:r>
            <w:r w:rsidRPr="001225B7">
              <w:rPr>
                <w:rFonts w:ascii="Garamond" w:eastAsia="Calibri" w:hAnsi="Garamond" w:cstheme="minorHAnsi"/>
                <w:spacing w:val="2"/>
                <w:sz w:val="20"/>
                <w:szCs w:val="20"/>
                <w:lang w:val="it-IT"/>
              </w:rPr>
              <w:t>d</w:t>
            </w:r>
            <w:r w:rsidRPr="001225B7">
              <w:rPr>
                <w:rFonts w:ascii="Garamond" w:eastAsia="Calibri" w:hAnsi="Garamond" w:cstheme="minorHAnsi"/>
                <w:spacing w:val="-1"/>
                <w:sz w:val="20"/>
                <w:szCs w:val="20"/>
                <w:lang w:val="it-IT"/>
              </w:rPr>
              <w:t>u</w:t>
            </w:r>
            <w:r w:rsidRPr="001225B7">
              <w:rPr>
                <w:rFonts w:ascii="Garamond" w:eastAsia="Calibri" w:hAnsi="Garamond" w:cstheme="minorHAnsi"/>
                <w:sz w:val="20"/>
                <w:szCs w:val="20"/>
                <w:lang w:val="it-IT"/>
              </w:rPr>
              <w:t>re</w:t>
            </w:r>
            <w:r w:rsidRPr="001225B7">
              <w:rPr>
                <w:rFonts w:ascii="Garamond" w:eastAsia="Calibri" w:hAnsi="Garamond" w:cstheme="minorHAnsi"/>
                <w:spacing w:val="-2"/>
                <w:sz w:val="20"/>
                <w:szCs w:val="20"/>
                <w:lang w:val="it-IT"/>
              </w:rPr>
              <w:t xml:space="preserve"> </w:t>
            </w:r>
            <w:r w:rsidRPr="001225B7">
              <w:rPr>
                <w:rFonts w:ascii="Garamond" w:eastAsia="Calibri" w:hAnsi="Garamond" w:cstheme="minorHAnsi"/>
                <w:spacing w:val="-1"/>
                <w:sz w:val="20"/>
                <w:szCs w:val="20"/>
                <w:lang w:val="it-IT"/>
              </w:rPr>
              <w:t>d</w:t>
            </w:r>
            <w:r w:rsidRPr="001225B7">
              <w:rPr>
                <w:rFonts w:ascii="Garamond" w:eastAsia="Calibri" w:hAnsi="Garamond" w:cstheme="minorHAnsi"/>
                <w:sz w:val="20"/>
                <w:szCs w:val="20"/>
                <w:lang w:val="it-IT"/>
              </w:rPr>
              <w:t xml:space="preserve">i </w:t>
            </w:r>
            <w:r w:rsidRPr="001225B7">
              <w:rPr>
                <w:rFonts w:ascii="Garamond" w:eastAsia="Calibri" w:hAnsi="Garamond" w:cstheme="minorHAnsi"/>
                <w:spacing w:val="-1"/>
                <w:sz w:val="20"/>
                <w:szCs w:val="20"/>
                <w:lang w:val="it-IT"/>
              </w:rPr>
              <w:t>l</w:t>
            </w:r>
            <w:r w:rsidRPr="001225B7">
              <w:rPr>
                <w:rFonts w:ascii="Garamond" w:eastAsia="Calibri" w:hAnsi="Garamond" w:cstheme="minorHAnsi"/>
                <w:sz w:val="20"/>
                <w:szCs w:val="20"/>
                <w:lang w:val="it-IT"/>
              </w:rPr>
              <w:t>av</w:t>
            </w:r>
            <w:r w:rsidRPr="001225B7">
              <w:rPr>
                <w:rFonts w:ascii="Garamond" w:eastAsia="Calibri" w:hAnsi="Garamond" w:cstheme="minorHAnsi"/>
                <w:spacing w:val="1"/>
                <w:sz w:val="20"/>
                <w:szCs w:val="20"/>
                <w:lang w:val="it-IT"/>
              </w:rPr>
              <w:t>o</w:t>
            </w:r>
            <w:r w:rsidRPr="001225B7">
              <w:rPr>
                <w:rFonts w:ascii="Garamond" w:eastAsia="Calibri" w:hAnsi="Garamond" w:cstheme="minorHAnsi"/>
                <w:sz w:val="20"/>
                <w:szCs w:val="20"/>
                <w:lang w:val="it-IT"/>
              </w:rPr>
              <w:t xml:space="preserve">ro </w:t>
            </w:r>
            <w:r w:rsidRPr="001225B7">
              <w:rPr>
                <w:rFonts w:ascii="Garamond" w:eastAsia="Calibri" w:hAnsi="Garamond" w:cstheme="minorHAnsi"/>
                <w:spacing w:val="-1"/>
                <w:sz w:val="20"/>
                <w:szCs w:val="20"/>
                <w:lang w:val="it-IT"/>
              </w:rPr>
              <w:t>si</w:t>
            </w:r>
            <w:r w:rsidRPr="001225B7">
              <w:rPr>
                <w:rFonts w:ascii="Garamond" w:eastAsia="Calibri" w:hAnsi="Garamond" w:cstheme="minorHAnsi"/>
                <w:spacing w:val="1"/>
                <w:sz w:val="20"/>
                <w:szCs w:val="20"/>
                <w:lang w:val="it-IT"/>
              </w:rPr>
              <w:t>c</w:t>
            </w:r>
            <w:r w:rsidRPr="001225B7">
              <w:rPr>
                <w:rFonts w:ascii="Garamond" w:eastAsia="Calibri" w:hAnsi="Garamond" w:cstheme="minorHAnsi"/>
                <w:spacing w:val="-1"/>
                <w:sz w:val="20"/>
                <w:szCs w:val="20"/>
                <w:lang w:val="it-IT"/>
              </w:rPr>
              <w:t>u</w:t>
            </w:r>
            <w:r w:rsidRPr="001225B7">
              <w:rPr>
                <w:rFonts w:ascii="Garamond" w:eastAsia="Calibri" w:hAnsi="Garamond" w:cstheme="minorHAnsi"/>
                <w:sz w:val="20"/>
                <w:szCs w:val="20"/>
                <w:lang w:val="it-IT"/>
              </w:rPr>
              <w:t xml:space="preserve">ro </w:t>
            </w:r>
            <w:r w:rsidRPr="001225B7">
              <w:rPr>
                <w:rFonts w:ascii="Garamond" w:eastAsia="Calibri" w:hAnsi="Garamond" w:cstheme="minorHAnsi"/>
                <w:spacing w:val="-1"/>
                <w:sz w:val="20"/>
                <w:szCs w:val="20"/>
                <w:lang w:val="it-IT"/>
              </w:rPr>
              <w:t>pe</w:t>
            </w:r>
            <w:r w:rsidRPr="001225B7">
              <w:rPr>
                <w:rFonts w:ascii="Garamond" w:eastAsia="Calibri" w:hAnsi="Garamond" w:cstheme="minorHAnsi"/>
                <w:sz w:val="20"/>
                <w:szCs w:val="20"/>
                <w:lang w:val="it-IT"/>
              </w:rPr>
              <w:t>r</w:t>
            </w:r>
            <w:r w:rsidRPr="001225B7">
              <w:rPr>
                <w:rFonts w:ascii="Garamond" w:eastAsia="Calibri" w:hAnsi="Garamond" w:cstheme="minorHAnsi"/>
                <w:spacing w:val="-2"/>
                <w:sz w:val="20"/>
                <w:szCs w:val="20"/>
                <w:lang w:val="it-IT"/>
              </w:rPr>
              <w:t xml:space="preserve"> </w:t>
            </w:r>
            <w:r w:rsidRPr="001225B7">
              <w:rPr>
                <w:rFonts w:ascii="Garamond" w:eastAsia="Calibri" w:hAnsi="Garamond" w:cstheme="minorHAnsi"/>
                <w:sz w:val="20"/>
                <w:szCs w:val="20"/>
                <w:lang w:val="it-IT"/>
              </w:rPr>
              <w:t xml:space="preserve">i </w:t>
            </w:r>
            <w:r w:rsidRPr="001225B7">
              <w:rPr>
                <w:rFonts w:ascii="Garamond" w:eastAsia="Calibri" w:hAnsi="Garamond" w:cstheme="minorHAnsi"/>
                <w:spacing w:val="-1"/>
                <w:sz w:val="20"/>
                <w:szCs w:val="20"/>
                <w:lang w:val="it-IT"/>
              </w:rPr>
              <w:t>l</w:t>
            </w:r>
            <w:r w:rsidRPr="001225B7">
              <w:rPr>
                <w:rFonts w:ascii="Garamond" w:eastAsia="Calibri" w:hAnsi="Garamond" w:cstheme="minorHAnsi"/>
                <w:sz w:val="20"/>
                <w:szCs w:val="20"/>
                <w:lang w:val="it-IT"/>
              </w:rPr>
              <w:t>av</w:t>
            </w:r>
            <w:r w:rsidRPr="001225B7">
              <w:rPr>
                <w:rFonts w:ascii="Garamond" w:eastAsia="Calibri" w:hAnsi="Garamond" w:cstheme="minorHAnsi"/>
                <w:spacing w:val="1"/>
                <w:sz w:val="20"/>
                <w:szCs w:val="20"/>
                <w:lang w:val="it-IT"/>
              </w:rPr>
              <w:t>o</w:t>
            </w:r>
            <w:r w:rsidRPr="001225B7">
              <w:rPr>
                <w:rFonts w:ascii="Garamond" w:eastAsia="Calibri" w:hAnsi="Garamond" w:cstheme="minorHAnsi"/>
                <w:sz w:val="20"/>
                <w:szCs w:val="20"/>
                <w:lang w:val="it-IT"/>
              </w:rPr>
              <w:t>ri</w:t>
            </w:r>
            <w:r w:rsidRPr="001225B7">
              <w:rPr>
                <w:rFonts w:ascii="Garamond" w:eastAsia="Calibri" w:hAnsi="Garamond" w:cstheme="minorHAnsi"/>
                <w:spacing w:val="-1"/>
                <w:sz w:val="20"/>
                <w:szCs w:val="20"/>
                <w:lang w:val="it-IT"/>
              </w:rPr>
              <w:t xml:space="preserve"> </w:t>
            </w:r>
            <w:r w:rsidRPr="001225B7">
              <w:rPr>
                <w:rFonts w:ascii="Garamond" w:eastAsia="Calibri" w:hAnsi="Garamond" w:cstheme="minorHAnsi"/>
                <w:spacing w:val="2"/>
                <w:sz w:val="20"/>
                <w:szCs w:val="20"/>
                <w:lang w:val="it-IT"/>
              </w:rPr>
              <w:t>i</w:t>
            </w:r>
            <w:r w:rsidRPr="001225B7">
              <w:rPr>
                <w:rFonts w:ascii="Garamond" w:eastAsia="Calibri" w:hAnsi="Garamond" w:cstheme="minorHAnsi"/>
                <w:sz w:val="20"/>
                <w:szCs w:val="20"/>
                <w:lang w:val="it-IT"/>
              </w:rPr>
              <w:t>n</w:t>
            </w:r>
            <w:r w:rsidRPr="001225B7">
              <w:rPr>
                <w:rFonts w:ascii="Garamond" w:eastAsia="Calibri" w:hAnsi="Garamond" w:cstheme="minorHAnsi"/>
                <w:spacing w:val="-1"/>
                <w:sz w:val="20"/>
                <w:szCs w:val="20"/>
                <w:lang w:val="it-IT"/>
              </w:rPr>
              <w:t xml:space="preserve"> s</w:t>
            </w:r>
            <w:r w:rsidRPr="001225B7">
              <w:rPr>
                <w:rFonts w:ascii="Garamond" w:eastAsia="Calibri" w:hAnsi="Garamond" w:cstheme="minorHAnsi"/>
                <w:spacing w:val="1"/>
                <w:sz w:val="20"/>
                <w:szCs w:val="20"/>
                <w:lang w:val="it-IT"/>
              </w:rPr>
              <w:t>o</w:t>
            </w:r>
            <w:r w:rsidRPr="001225B7">
              <w:rPr>
                <w:rFonts w:ascii="Garamond" w:eastAsia="Calibri" w:hAnsi="Garamond" w:cstheme="minorHAnsi"/>
                <w:spacing w:val="-1"/>
                <w:sz w:val="20"/>
                <w:szCs w:val="20"/>
                <w:lang w:val="it-IT"/>
              </w:rPr>
              <w:t>p</w:t>
            </w:r>
            <w:r w:rsidRPr="001225B7">
              <w:rPr>
                <w:rFonts w:ascii="Garamond" w:eastAsia="Calibri" w:hAnsi="Garamond" w:cstheme="minorHAnsi"/>
                <w:sz w:val="20"/>
                <w:szCs w:val="20"/>
                <w:lang w:val="it-IT"/>
              </w:rPr>
              <w:t>ra</w:t>
            </w:r>
            <w:r w:rsidR="00B35241" w:rsidRPr="001225B7">
              <w:rPr>
                <w:rFonts w:ascii="Garamond" w:eastAsia="Calibri" w:hAnsi="Garamond" w:cstheme="minorHAnsi"/>
                <w:sz w:val="20"/>
                <w:szCs w:val="20"/>
                <w:lang w:val="it-IT"/>
              </w:rPr>
              <w:t xml:space="preserve"> e</w:t>
            </w:r>
            <w:r w:rsidR="00B35241" w:rsidRPr="001225B7">
              <w:rPr>
                <w:rFonts w:ascii="Garamond" w:eastAsia="Calibri" w:hAnsi="Garamond" w:cstheme="minorHAnsi"/>
                <w:spacing w:val="-1"/>
                <w:sz w:val="20"/>
                <w:szCs w:val="20"/>
                <w:lang w:val="it-IT"/>
              </w:rPr>
              <w:t>le</w:t>
            </w:r>
            <w:r w:rsidR="00B35241" w:rsidRPr="001225B7">
              <w:rPr>
                <w:rFonts w:ascii="Garamond" w:eastAsia="Calibri" w:hAnsi="Garamond" w:cstheme="minorHAnsi"/>
                <w:sz w:val="20"/>
                <w:szCs w:val="20"/>
                <w:lang w:val="it-IT"/>
              </w:rPr>
              <w:t>va</w:t>
            </w:r>
            <w:r w:rsidR="00B35241" w:rsidRPr="001225B7">
              <w:rPr>
                <w:rFonts w:ascii="Garamond" w:eastAsia="Calibri" w:hAnsi="Garamond" w:cstheme="minorHAnsi"/>
                <w:spacing w:val="1"/>
                <w:sz w:val="20"/>
                <w:szCs w:val="20"/>
                <w:lang w:val="it-IT"/>
              </w:rPr>
              <w:t>z</w:t>
            </w:r>
            <w:r w:rsidR="00B35241" w:rsidRPr="001225B7">
              <w:rPr>
                <w:rFonts w:ascii="Garamond" w:eastAsia="Calibri" w:hAnsi="Garamond" w:cstheme="minorHAnsi"/>
                <w:spacing w:val="-1"/>
                <w:sz w:val="20"/>
                <w:szCs w:val="20"/>
                <w:lang w:val="it-IT"/>
              </w:rPr>
              <w:t>i</w:t>
            </w:r>
            <w:r w:rsidR="00B35241" w:rsidRPr="001225B7">
              <w:rPr>
                <w:rFonts w:ascii="Garamond" w:eastAsia="Calibri" w:hAnsi="Garamond" w:cstheme="minorHAnsi"/>
                <w:spacing w:val="1"/>
                <w:sz w:val="20"/>
                <w:szCs w:val="20"/>
                <w:lang w:val="it-IT"/>
              </w:rPr>
              <w:t>o</w:t>
            </w:r>
            <w:r w:rsidR="00B35241" w:rsidRPr="001225B7">
              <w:rPr>
                <w:rFonts w:ascii="Garamond" w:eastAsia="Calibri" w:hAnsi="Garamond" w:cstheme="minorHAnsi"/>
                <w:spacing w:val="-1"/>
                <w:sz w:val="20"/>
                <w:szCs w:val="20"/>
                <w:lang w:val="it-IT"/>
              </w:rPr>
              <w:t>n</w:t>
            </w:r>
            <w:r w:rsidR="00B35241" w:rsidRPr="001225B7">
              <w:rPr>
                <w:rFonts w:ascii="Garamond" w:eastAsia="Calibri" w:hAnsi="Garamond" w:cstheme="minorHAnsi"/>
                <w:sz w:val="20"/>
                <w:szCs w:val="20"/>
                <w:lang w:val="it-IT"/>
              </w:rPr>
              <w:t>e. /</w:t>
            </w:r>
            <w:r w:rsidR="00B35241" w:rsidRPr="001225B7">
              <w:rPr>
                <w:rFonts w:ascii="Garamond" w:eastAsia="Arial" w:hAnsi="Garamond" w:cstheme="minorHAnsi"/>
                <w:i/>
                <w:iCs/>
                <w:sz w:val="20"/>
                <w:szCs w:val="20"/>
                <w:lang w:val="it-IT"/>
              </w:rPr>
              <w:t xml:space="preserve"> </w:t>
            </w:r>
            <w:proofErr w:type="spellStart"/>
            <w:r w:rsidR="00B35241" w:rsidRPr="001225B7">
              <w:rPr>
                <w:rFonts w:ascii="Garamond" w:eastAsia="Arial" w:hAnsi="Garamond" w:cstheme="minorHAnsi"/>
                <w:i/>
                <w:iCs/>
                <w:sz w:val="20"/>
                <w:szCs w:val="20"/>
                <w:lang w:val="it-IT"/>
              </w:rPr>
              <w:t>Apply</w:t>
            </w:r>
            <w:proofErr w:type="spellEnd"/>
            <w:r w:rsidR="00B35241" w:rsidRPr="001225B7">
              <w:rPr>
                <w:rFonts w:ascii="Garamond" w:eastAsia="Arial" w:hAnsi="Garamond" w:cstheme="minorHAnsi"/>
                <w:i/>
                <w:iCs/>
                <w:spacing w:val="36"/>
                <w:sz w:val="20"/>
                <w:szCs w:val="20"/>
                <w:lang w:val="it-IT"/>
              </w:rPr>
              <w:t xml:space="preserve"> </w:t>
            </w:r>
            <w:r w:rsidR="00B35241" w:rsidRPr="001225B7">
              <w:rPr>
                <w:rFonts w:ascii="Garamond" w:eastAsia="Arial" w:hAnsi="Garamond" w:cstheme="minorHAnsi"/>
                <w:i/>
                <w:iCs/>
                <w:sz w:val="20"/>
                <w:szCs w:val="20"/>
                <w:lang w:val="it-IT"/>
              </w:rPr>
              <w:t xml:space="preserve">safe </w:t>
            </w:r>
            <w:r w:rsidR="00B35241" w:rsidRPr="001225B7">
              <w:rPr>
                <w:rFonts w:ascii="Garamond" w:eastAsia="Arial" w:hAnsi="Garamond" w:cstheme="minorHAnsi"/>
                <w:i/>
                <w:iCs/>
                <w:w w:val="112"/>
                <w:sz w:val="20"/>
                <w:szCs w:val="20"/>
                <w:lang w:val="it-IT"/>
              </w:rPr>
              <w:t>working</w:t>
            </w:r>
            <w:r w:rsidR="00B35241" w:rsidRPr="001225B7">
              <w:rPr>
                <w:rFonts w:ascii="Garamond" w:eastAsia="Arial" w:hAnsi="Garamond" w:cstheme="minorHAnsi"/>
                <w:i/>
                <w:iCs/>
                <w:spacing w:val="-6"/>
                <w:w w:val="112"/>
                <w:sz w:val="20"/>
                <w:szCs w:val="20"/>
                <w:lang w:val="it-IT"/>
              </w:rPr>
              <w:t xml:space="preserve"> </w:t>
            </w:r>
            <w:r w:rsidR="00B35241" w:rsidRPr="001225B7">
              <w:rPr>
                <w:rFonts w:ascii="Garamond" w:eastAsia="Arial" w:hAnsi="Garamond" w:cstheme="minorHAnsi"/>
                <w:i/>
                <w:iCs/>
                <w:sz w:val="20"/>
                <w:szCs w:val="20"/>
                <w:lang w:val="it-IT"/>
              </w:rPr>
              <w:t>practices</w:t>
            </w:r>
            <w:r w:rsidR="00B35241" w:rsidRPr="001225B7">
              <w:rPr>
                <w:rFonts w:ascii="Garamond" w:eastAsia="Arial" w:hAnsi="Garamond" w:cstheme="minorHAnsi"/>
                <w:i/>
                <w:iCs/>
                <w:spacing w:val="7"/>
                <w:sz w:val="20"/>
                <w:szCs w:val="20"/>
                <w:lang w:val="it-IT"/>
              </w:rPr>
              <w:t xml:space="preserve"> </w:t>
            </w:r>
            <w:r w:rsidR="00B35241" w:rsidRPr="001225B7">
              <w:rPr>
                <w:rFonts w:ascii="Garamond" w:eastAsia="Arial" w:hAnsi="Garamond" w:cstheme="minorHAnsi"/>
                <w:i/>
                <w:iCs/>
                <w:sz w:val="20"/>
                <w:szCs w:val="20"/>
                <w:lang w:val="it-IT"/>
              </w:rPr>
              <w:t>in</w:t>
            </w:r>
            <w:r w:rsidR="00B35241" w:rsidRPr="001225B7">
              <w:rPr>
                <w:rFonts w:ascii="Garamond" w:eastAsia="Arial" w:hAnsi="Garamond" w:cstheme="minorHAnsi"/>
                <w:i/>
                <w:iCs/>
                <w:spacing w:val="20"/>
                <w:sz w:val="20"/>
                <w:szCs w:val="20"/>
                <w:lang w:val="it-IT"/>
              </w:rPr>
              <w:t xml:space="preserve"> </w:t>
            </w:r>
            <w:r w:rsidR="00B35241" w:rsidRPr="001225B7">
              <w:rPr>
                <w:rFonts w:ascii="Garamond" w:eastAsia="Arial" w:hAnsi="Garamond" w:cstheme="minorHAnsi"/>
                <w:i/>
                <w:iCs/>
                <w:w w:val="112"/>
                <w:sz w:val="20"/>
                <w:szCs w:val="20"/>
                <w:lang w:val="it-IT"/>
              </w:rPr>
              <w:t>working</w:t>
            </w:r>
            <w:r w:rsidR="00B35241" w:rsidRPr="001225B7">
              <w:rPr>
                <w:rFonts w:ascii="Garamond" w:eastAsia="Arial" w:hAnsi="Garamond" w:cstheme="minorHAnsi"/>
                <w:i/>
                <w:iCs/>
                <w:spacing w:val="-6"/>
                <w:w w:val="112"/>
                <w:sz w:val="20"/>
                <w:szCs w:val="20"/>
                <w:lang w:val="it-IT"/>
              </w:rPr>
              <w:t xml:space="preserve"> </w:t>
            </w:r>
            <w:proofErr w:type="spellStart"/>
            <w:r w:rsidR="00B35241" w:rsidRPr="001225B7">
              <w:rPr>
                <w:rFonts w:ascii="Garamond" w:eastAsia="Arial" w:hAnsi="Garamond" w:cstheme="minorHAnsi"/>
                <w:i/>
                <w:iCs/>
                <w:w w:val="117"/>
                <w:sz w:val="20"/>
                <w:szCs w:val="20"/>
                <w:lang w:val="it-IT"/>
              </w:rPr>
              <w:t>aloft</w:t>
            </w:r>
            <w:proofErr w:type="spellEnd"/>
          </w:p>
        </w:tc>
        <w:tc>
          <w:tcPr>
            <w:tcW w:w="992" w:type="dxa"/>
            <w:tcBorders>
              <w:top w:val="single" w:sz="4" w:space="0" w:color="auto"/>
              <w:left w:val="single" w:sz="4" w:space="0" w:color="00457E"/>
              <w:bottom w:val="single" w:sz="4" w:space="0" w:color="00457E"/>
              <w:right w:val="single" w:sz="4" w:space="0" w:color="00457E"/>
            </w:tcBorders>
          </w:tcPr>
          <w:p w14:paraId="4510C538" w14:textId="77777777" w:rsidR="00C8461C" w:rsidRPr="00A06AD1" w:rsidRDefault="00C8461C" w:rsidP="00C8461C">
            <w:pPr>
              <w:spacing w:line="240" w:lineRule="auto"/>
              <w:ind w:left="198" w:right="181"/>
              <w:jc w:val="both"/>
              <w:rPr>
                <w:rFonts w:ascii="Garamond" w:hAnsi="Garamond" w:cstheme="minorHAnsi"/>
                <w:i/>
                <w:iCs/>
                <w:sz w:val="18"/>
                <w:szCs w:val="18"/>
                <w:lang w:val="it-IT"/>
              </w:rPr>
            </w:pPr>
          </w:p>
        </w:tc>
        <w:tc>
          <w:tcPr>
            <w:tcW w:w="992" w:type="dxa"/>
            <w:gridSpan w:val="2"/>
            <w:tcBorders>
              <w:top w:val="single" w:sz="4" w:space="0" w:color="auto"/>
              <w:left w:val="single" w:sz="4" w:space="0" w:color="00457E"/>
              <w:bottom w:val="single" w:sz="4" w:space="0" w:color="00457E"/>
              <w:right w:val="single" w:sz="4" w:space="0" w:color="00457E"/>
            </w:tcBorders>
          </w:tcPr>
          <w:p w14:paraId="2F6AC046" w14:textId="77777777" w:rsidR="00C8461C" w:rsidRPr="00A06AD1" w:rsidRDefault="00C8461C" w:rsidP="00C8461C">
            <w:pPr>
              <w:spacing w:line="240" w:lineRule="auto"/>
              <w:ind w:left="198" w:right="181"/>
              <w:jc w:val="both"/>
              <w:rPr>
                <w:rFonts w:ascii="Garamond" w:hAnsi="Garamond" w:cstheme="minorHAnsi"/>
                <w:i/>
                <w:iCs/>
                <w:sz w:val="18"/>
                <w:szCs w:val="18"/>
                <w:lang w:val="it-IT"/>
              </w:rPr>
            </w:pPr>
          </w:p>
        </w:tc>
        <w:tc>
          <w:tcPr>
            <w:tcW w:w="4820" w:type="dxa"/>
            <w:gridSpan w:val="2"/>
            <w:vMerge w:val="restart"/>
            <w:tcBorders>
              <w:top w:val="single" w:sz="4" w:space="0" w:color="auto"/>
              <w:left w:val="single" w:sz="4" w:space="0" w:color="00457E"/>
              <w:bottom w:val="single" w:sz="4" w:space="0" w:color="auto"/>
              <w:right w:val="single" w:sz="4" w:space="0" w:color="00457E"/>
            </w:tcBorders>
          </w:tcPr>
          <w:p w14:paraId="2D5F097C" w14:textId="77777777" w:rsidR="00C8461C" w:rsidRPr="00A06AD1" w:rsidRDefault="00C8461C" w:rsidP="00C8461C">
            <w:pPr>
              <w:spacing w:line="240" w:lineRule="auto"/>
              <w:jc w:val="both"/>
              <w:rPr>
                <w:rFonts w:ascii="Garamond" w:hAnsi="Garamond" w:cstheme="minorHAnsi"/>
                <w:i/>
                <w:iCs/>
                <w:sz w:val="18"/>
                <w:szCs w:val="18"/>
                <w:lang w:val="it-IT"/>
              </w:rPr>
            </w:pPr>
          </w:p>
        </w:tc>
        <w:tc>
          <w:tcPr>
            <w:tcW w:w="1276" w:type="dxa"/>
            <w:tcBorders>
              <w:top w:val="single" w:sz="4" w:space="0" w:color="00457E"/>
              <w:left w:val="single" w:sz="4" w:space="0" w:color="00457E"/>
              <w:bottom w:val="single" w:sz="4" w:space="0" w:color="00457E"/>
              <w:right w:val="single" w:sz="4" w:space="0" w:color="00457E"/>
            </w:tcBorders>
          </w:tcPr>
          <w:p w14:paraId="31FB9B89" w14:textId="77777777" w:rsidR="00C8461C" w:rsidRPr="00A06AD1" w:rsidRDefault="00C8461C" w:rsidP="00C8461C">
            <w:pPr>
              <w:spacing w:line="240" w:lineRule="auto"/>
              <w:jc w:val="both"/>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1C8AA72C" w14:textId="77777777" w:rsidR="00C8461C" w:rsidRPr="00A06AD1" w:rsidRDefault="00C8461C" w:rsidP="00C8461C">
            <w:pPr>
              <w:spacing w:line="240" w:lineRule="auto"/>
              <w:jc w:val="both"/>
              <w:rPr>
                <w:rFonts w:ascii="Garamond" w:hAnsi="Garamond" w:cstheme="minorHAnsi"/>
                <w:i/>
                <w:iCs/>
                <w:sz w:val="18"/>
                <w:szCs w:val="18"/>
                <w:lang w:val="it-IT"/>
              </w:rPr>
            </w:pPr>
          </w:p>
        </w:tc>
      </w:tr>
      <w:tr w:rsidR="00EE1A66" w:rsidRPr="00366F3C" w14:paraId="427DAAFC" w14:textId="77777777" w:rsidTr="001225B7">
        <w:trPr>
          <w:trHeight w:hRule="exact" w:val="720"/>
          <w:jc w:val="center"/>
        </w:trPr>
        <w:tc>
          <w:tcPr>
            <w:tcW w:w="565" w:type="dxa"/>
            <w:tcBorders>
              <w:top w:val="single" w:sz="4" w:space="0" w:color="00457E"/>
              <w:left w:val="single" w:sz="4" w:space="0" w:color="00457E"/>
              <w:bottom w:val="single" w:sz="4" w:space="0" w:color="00457E"/>
              <w:right w:val="single" w:sz="4" w:space="0" w:color="00457E"/>
            </w:tcBorders>
          </w:tcPr>
          <w:p w14:paraId="7FE11518" w14:textId="77777777" w:rsidR="00C8461C" w:rsidRPr="001225B7" w:rsidRDefault="00C8461C" w:rsidP="00C8461C">
            <w:pPr>
              <w:spacing w:after="0" w:line="360" w:lineRule="auto"/>
              <w:jc w:val="center"/>
              <w:rPr>
                <w:rFonts w:ascii="Garamond" w:hAnsi="Garamond" w:cstheme="minorHAnsi"/>
                <w:sz w:val="20"/>
                <w:szCs w:val="20"/>
              </w:rPr>
            </w:pPr>
            <w:r w:rsidRPr="001225B7">
              <w:rPr>
                <w:rFonts w:ascii="Garamond" w:eastAsia="Arial" w:hAnsi="Garamond" w:cstheme="minorHAnsi"/>
                <w:sz w:val="20"/>
                <w:szCs w:val="20"/>
              </w:rPr>
              <w:t>.2</w:t>
            </w:r>
          </w:p>
        </w:tc>
        <w:tc>
          <w:tcPr>
            <w:tcW w:w="5951" w:type="dxa"/>
            <w:gridSpan w:val="2"/>
            <w:tcBorders>
              <w:top w:val="single" w:sz="4" w:space="0" w:color="00457E"/>
              <w:left w:val="single" w:sz="4" w:space="0" w:color="00457E"/>
              <w:bottom w:val="single" w:sz="4" w:space="0" w:color="00457E"/>
              <w:right w:val="single" w:sz="4" w:space="0" w:color="00457E"/>
            </w:tcBorders>
          </w:tcPr>
          <w:p w14:paraId="2727174B" w14:textId="46A82D1E" w:rsidR="00C8461C" w:rsidRPr="001225B7" w:rsidRDefault="00C8461C" w:rsidP="00B35241">
            <w:pPr>
              <w:spacing w:after="0" w:line="218" w:lineRule="exact"/>
              <w:ind w:left="105" w:right="96"/>
              <w:jc w:val="both"/>
              <w:rPr>
                <w:rFonts w:ascii="Garamond" w:hAnsi="Garamond" w:cstheme="minorHAnsi"/>
                <w:i/>
                <w:iCs/>
                <w:sz w:val="20"/>
                <w:szCs w:val="20"/>
                <w:lang w:val="it-IT"/>
              </w:rPr>
            </w:pPr>
            <w:r w:rsidRPr="001225B7">
              <w:rPr>
                <w:rFonts w:ascii="Garamond" w:eastAsia="Calibri" w:hAnsi="Garamond" w:cstheme="minorHAnsi"/>
                <w:sz w:val="20"/>
                <w:szCs w:val="20"/>
                <w:lang w:val="it-IT"/>
              </w:rPr>
              <w:t>I</w:t>
            </w:r>
            <w:r w:rsidRPr="001225B7">
              <w:rPr>
                <w:rFonts w:ascii="Garamond" w:eastAsia="Calibri" w:hAnsi="Garamond" w:cstheme="minorHAnsi"/>
                <w:spacing w:val="-1"/>
                <w:sz w:val="20"/>
                <w:szCs w:val="20"/>
                <w:lang w:val="it-IT"/>
              </w:rPr>
              <w:t>nd</w:t>
            </w:r>
            <w:r w:rsidRPr="001225B7">
              <w:rPr>
                <w:rFonts w:ascii="Garamond" w:eastAsia="Calibri" w:hAnsi="Garamond" w:cstheme="minorHAnsi"/>
                <w:spacing w:val="1"/>
                <w:sz w:val="20"/>
                <w:szCs w:val="20"/>
                <w:lang w:val="it-IT"/>
              </w:rPr>
              <w:t>o</w:t>
            </w:r>
            <w:r w:rsidRPr="001225B7">
              <w:rPr>
                <w:rFonts w:ascii="Garamond" w:eastAsia="Calibri" w:hAnsi="Garamond" w:cstheme="minorHAnsi"/>
                <w:spacing w:val="-1"/>
                <w:sz w:val="20"/>
                <w:szCs w:val="20"/>
                <w:lang w:val="it-IT"/>
              </w:rPr>
              <w:t>ss</w:t>
            </w:r>
            <w:r w:rsidRPr="001225B7">
              <w:rPr>
                <w:rFonts w:ascii="Garamond" w:eastAsia="Calibri" w:hAnsi="Garamond" w:cstheme="minorHAnsi"/>
                <w:sz w:val="20"/>
                <w:szCs w:val="20"/>
                <w:lang w:val="it-IT"/>
              </w:rPr>
              <w:t xml:space="preserve">a </w:t>
            </w:r>
            <w:r w:rsidRPr="001225B7">
              <w:rPr>
                <w:rFonts w:ascii="Garamond" w:eastAsia="Calibri" w:hAnsi="Garamond" w:cstheme="minorHAnsi"/>
                <w:spacing w:val="2"/>
                <w:sz w:val="20"/>
                <w:szCs w:val="20"/>
                <w:lang w:val="it-IT"/>
              </w:rPr>
              <w:t>e</w:t>
            </w:r>
            <w:r w:rsidRPr="001225B7">
              <w:rPr>
                <w:rFonts w:ascii="Garamond" w:eastAsia="Calibri" w:hAnsi="Garamond" w:cstheme="minorHAnsi"/>
                <w:sz w:val="20"/>
                <w:szCs w:val="20"/>
                <w:lang w:val="it-IT"/>
              </w:rPr>
              <w:t>d</w:t>
            </w:r>
            <w:r w:rsidRPr="001225B7">
              <w:rPr>
                <w:rFonts w:ascii="Garamond" w:eastAsia="Calibri" w:hAnsi="Garamond" w:cstheme="minorHAnsi"/>
                <w:spacing w:val="-2"/>
                <w:sz w:val="20"/>
                <w:szCs w:val="20"/>
                <w:lang w:val="it-IT"/>
              </w:rPr>
              <w:t xml:space="preserve"> </w:t>
            </w:r>
            <w:r w:rsidRPr="001225B7">
              <w:rPr>
                <w:rFonts w:ascii="Garamond" w:eastAsia="Calibri" w:hAnsi="Garamond" w:cstheme="minorHAnsi"/>
                <w:spacing w:val="-1"/>
                <w:sz w:val="20"/>
                <w:szCs w:val="20"/>
                <w:lang w:val="it-IT"/>
              </w:rPr>
              <w:t>us</w:t>
            </w:r>
            <w:r w:rsidRPr="001225B7">
              <w:rPr>
                <w:rFonts w:ascii="Garamond" w:eastAsia="Calibri" w:hAnsi="Garamond" w:cstheme="minorHAnsi"/>
                <w:sz w:val="20"/>
                <w:szCs w:val="20"/>
                <w:lang w:val="it-IT"/>
              </w:rPr>
              <w:t xml:space="preserve">a </w:t>
            </w:r>
            <w:r w:rsidRPr="001225B7">
              <w:rPr>
                <w:rFonts w:ascii="Garamond" w:eastAsia="Calibri" w:hAnsi="Garamond" w:cstheme="minorHAnsi"/>
                <w:spacing w:val="2"/>
                <w:sz w:val="20"/>
                <w:szCs w:val="20"/>
                <w:lang w:val="it-IT"/>
              </w:rPr>
              <w:t>i</w:t>
            </w:r>
            <w:r w:rsidRPr="001225B7">
              <w:rPr>
                <w:rFonts w:ascii="Garamond" w:eastAsia="Calibri" w:hAnsi="Garamond" w:cstheme="minorHAnsi"/>
                <w:sz w:val="20"/>
                <w:szCs w:val="20"/>
                <w:lang w:val="it-IT"/>
              </w:rPr>
              <w:t>n</w:t>
            </w:r>
            <w:r w:rsidRPr="001225B7">
              <w:rPr>
                <w:rFonts w:ascii="Garamond" w:eastAsia="Calibri" w:hAnsi="Garamond" w:cstheme="minorHAnsi"/>
                <w:spacing w:val="-1"/>
                <w:sz w:val="20"/>
                <w:szCs w:val="20"/>
                <w:lang w:val="it-IT"/>
              </w:rPr>
              <w:t xml:space="preserve"> </w:t>
            </w:r>
            <w:r w:rsidRPr="001225B7">
              <w:rPr>
                <w:rFonts w:ascii="Garamond" w:eastAsia="Calibri" w:hAnsi="Garamond" w:cstheme="minorHAnsi"/>
                <w:sz w:val="20"/>
                <w:szCs w:val="20"/>
                <w:lang w:val="it-IT"/>
              </w:rPr>
              <w:t>m</w:t>
            </w:r>
            <w:r w:rsidRPr="001225B7">
              <w:rPr>
                <w:rFonts w:ascii="Garamond" w:eastAsia="Calibri" w:hAnsi="Garamond" w:cstheme="minorHAnsi"/>
                <w:spacing w:val="1"/>
                <w:sz w:val="20"/>
                <w:szCs w:val="20"/>
                <w:lang w:val="it-IT"/>
              </w:rPr>
              <w:t>o</w:t>
            </w:r>
            <w:r w:rsidRPr="001225B7">
              <w:rPr>
                <w:rFonts w:ascii="Garamond" w:eastAsia="Calibri" w:hAnsi="Garamond" w:cstheme="minorHAnsi"/>
                <w:spacing w:val="-1"/>
                <w:sz w:val="20"/>
                <w:szCs w:val="20"/>
                <w:lang w:val="it-IT"/>
              </w:rPr>
              <w:t>d</w:t>
            </w:r>
            <w:r w:rsidRPr="001225B7">
              <w:rPr>
                <w:rFonts w:ascii="Garamond" w:eastAsia="Calibri" w:hAnsi="Garamond" w:cstheme="minorHAnsi"/>
                <w:sz w:val="20"/>
                <w:szCs w:val="20"/>
                <w:lang w:val="it-IT"/>
              </w:rPr>
              <w:t xml:space="preserve">o </w:t>
            </w:r>
            <w:r w:rsidRPr="001225B7">
              <w:rPr>
                <w:rFonts w:ascii="Garamond" w:eastAsia="Calibri" w:hAnsi="Garamond" w:cstheme="minorHAnsi"/>
                <w:spacing w:val="1"/>
                <w:sz w:val="20"/>
                <w:szCs w:val="20"/>
                <w:lang w:val="it-IT"/>
              </w:rPr>
              <w:t>co</w:t>
            </w:r>
            <w:r w:rsidRPr="001225B7">
              <w:rPr>
                <w:rFonts w:ascii="Garamond" w:eastAsia="Calibri" w:hAnsi="Garamond" w:cstheme="minorHAnsi"/>
                <w:sz w:val="20"/>
                <w:szCs w:val="20"/>
                <w:lang w:val="it-IT"/>
              </w:rPr>
              <w:t>rr</w:t>
            </w:r>
            <w:r w:rsidRPr="001225B7">
              <w:rPr>
                <w:rFonts w:ascii="Garamond" w:eastAsia="Calibri" w:hAnsi="Garamond" w:cstheme="minorHAnsi"/>
                <w:spacing w:val="-1"/>
                <w:sz w:val="20"/>
                <w:szCs w:val="20"/>
                <w:lang w:val="it-IT"/>
              </w:rPr>
              <w:t>e</w:t>
            </w:r>
            <w:r w:rsidRPr="001225B7">
              <w:rPr>
                <w:rFonts w:ascii="Garamond" w:eastAsia="Calibri" w:hAnsi="Garamond" w:cstheme="minorHAnsi"/>
                <w:sz w:val="20"/>
                <w:szCs w:val="20"/>
                <w:lang w:val="it-IT"/>
              </w:rPr>
              <w:t>tto</w:t>
            </w:r>
            <w:r w:rsidRPr="001225B7">
              <w:rPr>
                <w:rFonts w:ascii="Garamond" w:eastAsia="Calibri" w:hAnsi="Garamond" w:cstheme="minorHAnsi"/>
                <w:spacing w:val="-2"/>
                <w:sz w:val="20"/>
                <w:szCs w:val="20"/>
                <w:lang w:val="it-IT"/>
              </w:rPr>
              <w:t xml:space="preserve"> </w:t>
            </w:r>
            <w:r w:rsidRPr="001225B7">
              <w:rPr>
                <w:rFonts w:ascii="Garamond" w:eastAsia="Calibri" w:hAnsi="Garamond" w:cstheme="minorHAnsi"/>
                <w:sz w:val="20"/>
                <w:szCs w:val="20"/>
                <w:lang w:val="it-IT"/>
              </w:rPr>
              <w:t>l</w:t>
            </w:r>
            <w:r w:rsidRPr="001225B7">
              <w:rPr>
                <w:rFonts w:ascii="Garamond" w:eastAsia="Calibri" w:hAnsi="Garamond" w:cstheme="minorHAnsi"/>
                <w:spacing w:val="1"/>
                <w:sz w:val="20"/>
                <w:szCs w:val="20"/>
                <w:lang w:val="it-IT"/>
              </w:rPr>
              <w:t>’</w:t>
            </w:r>
            <w:r w:rsidRPr="001225B7">
              <w:rPr>
                <w:rFonts w:ascii="Garamond" w:eastAsia="Calibri" w:hAnsi="Garamond" w:cstheme="minorHAnsi"/>
                <w:sz w:val="20"/>
                <w:szCs w:val="20"/>
                <w:lang w:val="it-IT"/>
              </w:rPr>
              <w:t>attr</w:t>
            </w:r>
            <w:r w:rsidRPr="001225B7">
              <w:rPr>
                <w:rFonts w:ascii="Garamond" w:eastAsia="Calibri" w:hAnsi="Garamond" w:cstheme="minorHAnsi"/>
                <w:spacing w:val="-1"/>
                <w:sz w:val="20"/>
                <w:szCs w:val="20"/>
                <w:lang w:val="it-IT"/>
              </w:rPr>
              <w:t>e</w:t>
            </w:r>
            <w:r w:rsidRPr="001225B7">
              <w:rPr>
                <w:rFonts w:ascii="Garamond" w:eastAsia="Calibri" w:hAnsi="Garamond" w:cstheme="minorHAnsi"/>
                <w:spacing w:val="1"/>
                <w:sz w:val="20"/>
                <w:szCs w:val="20"/>
                <w:lang w:val="it-IT"/>
              </w:rPr>
              <w:t>zz</w:t>
            </w:r>
            <w:r w:rsidRPr="001225B7">
              <w:rPr>
                <w:rFonts w:ascii="Garamond" w:eastAsia="Calibri" w:hAnsi="Garamond" w:cstheme="minorHAnsi"/>
                <w:sz w:val="20"/>
                <w:szCs w:val="20"/>
                <w:lang w:val="it-IT"/>
              </w:rPr>
              <w:t>at</w:t>
            </w:r>
            <w:r w:rsidRPr="001225B7">
              <w:rPr>
                <w:rFonts w:ascii="Garamond" w:eastAsia="Calibri" w:hAnsi="Garamond" w:cstheme="minorHAnsi"/>
                <w:spacing w:val="-1"/>
                <w:sz w:val="20"/>
                <w:szCs w:val="20"/>
                <w:lang w:val="it-IT"/>
              </w:rPr>
              <w:t>u</w:t>
            </w:r>
            <w:r w:rsidRPr="001225B7">
              <w:rPr>
                <w:rFonts w:ascii="Garamond" w:eastAsia="Calibri" w:hAnsi="Garamond" w:cstheme="minorHAnsi"/>
                <w:sz w:val="20"/>
                <w:szCs w:val="20"/>
                <w:lang w:val="it-IT"/>
              </w:rPr>
              <w:t>ra</w:t>
            </w:r>
            <w:r w:rsidRPr="001225B7">
              <w:rPr>
                <w:rFonts w:ascii="Garamond" w:eastAsia="Calibri" w:hAnsi="Garamond" w:cstheme="minorHAnsi"/>
                <w:spacing w:val="-4"/>
                <w:sz w:val="20"/>
                <w:szCs w:val="20"/>
                <w:lang w:val="it-IT"/>
              </w:rPr>
              <w:t xml:space="preserve"> </w:t>
            </w:r>
            <w:r w:rsidRPr="001225B7">
              <w:rPr>
                <w:rFonts w:ascii="Garamond" w:eastAsia="Calibri" w:hAnsi="Garamond" w:cstheme="minorHAnsi"/>
                <w:spacing w:val="-1"/>
                <w:sz w:val="20"/>
                <w:szCs w:val="20"/>
                <w:lang w:val="it-IT"/>
              </w:rPr>
              <w:t>d</w:t>
            </w:r>
            <w:r w:rsidRPr="001225B7">
              <w:rPr>
                <w:rFonts w:ascii="Garamond" w:eastAsia="Calibri" w:hAnsi="Garamond" w:cstheme="minorHAnsi"/>
                <w:sz w:val="20"/>
                <w:szCs w:val="20"/>
                <w:lang w:val="it-IT"/>
              </w:rPr>
              <w:t xml:space="preserve">i </w:t>
            </w:r>
            <w:r w:rsidRPr="001225B7">
              <w:rPr>
                <w:rFonts w:ascii="Garamond" w:eastAsia="Calibri" w:hAnsi="Garamond" w:cstheme="minorHAnsi"/>
                <w:spacing w:val="-1"/>
                <w:sz w:val="20"/>
                <w:szCs w:val="20"/>
                <w:lang w:val="it-IT"/>
              </w:rPr>
              <w:t>s</w:t>
            </w:r>
            <w:r w:rsidRPr="001225B7">
              <w:rPr>
                <w:rFonts w:ascii="Garamond" w:eastAsia="Calibri" w:hAnsi="Garamond" w:cstheme="minorHAnsi"/>
                <w:sz w:val="20"/>
                <w:szCs w:val="20"/>
                <w:lang w:val="it-IT"/>
              </w:rPr>
              <w:t>i</w:t>
            </w:r>
            <w:r w:rsidRPr="001225B7">
              <w:rPr>
                <w:rFonts w:ascii="Garamond" w:eastAsia="Calibri" w:hAnsi="Garamond" w:cstheme="minorHAnsi"/>
                <w:spacing w:val="1"/>
                <w:sz w:val="20"/>
                <w:szCs w:val="20"/>
                <w:lang w:val="it-IT"/>
              </w:rPr>
              <w:t>cu</w:t>
            </w:r>
            <w:r w:rsidRPr="001225B7">
              <w:rPr>
                <w:rFonts w:ascii="Garamond" w:eastAsia="Calibri" w:hAnsi="Garamond" w:cstheme="minorHAnsi"/>
                <w:sz w:val="20"/>
                <w:szCs w:val="20"/>
                <w:lang w:val="it-IT"/>
              </w:rPr>
              <w:t>r</w:t>
            </w:r>
            <w:r w:rsidRPr="001225B7">
              <w:rPr>
                <w:rFonts w:ascii="Garamond" w:eastAsia="Calibri" w:hAnsi="Garamond" w:cstheme="minorHAnsi"/>
                <w:spacing w:val="-1"/>
                <w:sz w:val="20"/>
                <w:szCs w:val="20"/>
                <w:lang w:val="it-IT"/>
              </w:rPr>
              <w:t>e</w:t>
            </w:r>
            <w:r w:rsidRPr="001225B7">
              <w:rPr>
                <w:rFonts w:ascii="Garamond" w:eastAsia="Calibri" w:hAnsi="Garamond" w:cstheme="minorHAnsi"/>
                <w:spacing w:val="1"/>
                <w:sz w:val="20"/>
                <w:szCs w:val="20"/>
                <w:lang w:val="it-IT"/>
              </w:rPr>
              <w:t>zz</w:t>
            </w:r>
            <w:r w:rsidRPr="001225B7">
              <w:rPr>
                <w:rFonts w:ascii="Garamond" w:eastAsia="Calibri" w:hAnsi="Garamond" w:cstheme="minorHAnsi"/>
                <w:sz w:val="20"/>
                <w:szCs w:val="20"/>
                <w:lang w:val="it-IT"/>
              </w:rPr>
              <w:t>a</w:t>
            </w:r>
            <w:r w:rsidR="00B35241" w:rsidRPr="001225B7">
              <w:rPr>
                <w:rFonts w:ascii="Garamond" w:eastAsia="Calibri" w:hAnsi="Garamond" w:cstheme="minorHAnsi"/>
                <w:sz w:val="20"/>
                <w:szCs w:val="20"/>
                <w:lang w:val="it-IT"/>
              </w:rPr>
              <w:t xml:space="preserve"> </w:t>
            </w:r>
            <w:r w:rsidRPr="001225B7">
              <w:rPr>
                <w:rFonts w:ascii="Garamond" w:eastAsia="Calibri" w:hAnsi="Garamond" w:cstheme="minorHAnsi"/>
                <w:spacing w:val="1"/>
                <w:sz w:val="20"/>
                <w:szCs w:val="20"/>
                <w:lang w:val="it-IT"/>
              </w:rPr>
              <w:t>(</w:t>
            </w:r>
            <w:r w:rsidRPr="001225B7">
              <w:rPr>
                <w:rFonts w:ascii="Garamond" w:eastAsia="Calibri" w:hAnsi="Garamond" w:cstheme="minorHAnsi"/>
                <w:spacing w:val="-1"/>
                <w:sz w:val="20"/>
                <w:szCs w:val="20"/>
                <w:lang w:val="it-IT"/>
              </w:rPr>
              <w:t>i</w:t>
            </w:r>
            <w:r w:rsidRPr="001225B7">
              <w:rPr>
                <w:rFonts w:ascii="Garamond" w:eastAsia="Calibri" w:hAnsi="Garamond" w:cstheme="minorHAnsi"/>
                <w:sz w:val="20"/>
                <w:szCs w:val="20"/>
                <w:lang w:val="it-IT"/>
              </w:rPr>
              <w:t>m</w:t>
            </w:r>
            <w:r w:rsidRPr="001225B7">
              <w:rPr>
                <w:rFonts w:ascii="Garamond" w:eastAsia="Calibri" w:hAnsi="Garamond" w:cstheme="minorHAnsi"/>
                <w:spacing w:val="-1"/>
                <w:sz w:val="20"/>
                <w:szCs w:val="20"/>
                <w:lang w:val="it-IT"/>
              </w:rPr>
              <w:t>b</w:t>
            </w:r>
            <w:r w:rsidRPr="001225B7">
              <w:rPr>
                <w:rFonts w:ascii="Garamond" w:eastAsia="Calibri" w:hAnsi="Garamond" w:cstheme="minorHAnsi"/>
                <w:sz w:val="20"/>
                <w:szCs w:val="20"/>
                <w:lang w:val="it-IT"/>
              </w:rPr>
              <w:t>ra</w:t>
            </w:r>
            <w:r w:rsidRPr="001225B7">
              <w:rPr>
                <w:rFonts w:ascii="Garamond" w:eastAsia="Calibri" w:hAnsi="Garamond" w:cstheme="minorHAnsi"/>
                <w:spacing w:val="-1"/>
                <w:sz w:val="20"/>
                <w:szCs w:val="20"/>
                <w:lang w:val="it-IT"/>
              </w:rPr>
              <w:t>g</w:t>
            </w:r>
            <w:r w:rsidRPr="001225B7">
              <w:rPr>
                <w:rFonts w:ascii="Garamond" w:eastAsia="Calibri" w:hAnsi="Garamond" w:cstheme="minorHAnsi"/>
                <w:sz w:val="20"/>
                <w:szCs w:val="20"/>
                <w:lang w:val="it-IT"/>
              </w:rPr>
              <w:t>at</w:t>
            </w:r>
            <w:r w:rsidRPr="001225B7">
              <w:rPr>
                <w:rFonts w:ascii="Garamond" w:eastAsia="Calibri" w:hAnsi="Garamond" w:cstheme="minorHAnsi"/>
                <w:spacing w:val="-1"/>
                <w:sz w:val="20"/>
                <w:szCs w:val="20"/>
                <w:lang w:val="it-IT"/>
              </w:rPr>
              <w:t>u</w:t>
            </w:r>
            <w:r w:rsidRPr="001225B7">
              <w:rPr>
                <w:rFonts w:ascii="Garamond" w:eastAsia="Calibri" w:hAnsi="Garamond" w:cstheme="minorHAnsi"/>
                <w:sz w:val="20"/>
                <w:szCs w:val="20"/>
                <w:lang w:val="it-IT"/>
              </w:rPr>
              <w:t>ra</w:t>
            </w:r>
            <w:r w:rsidRPr="001225B7">
              <w:rPr>
                <w:rFonts w:ascii="Garamond" w:eastAsia="Calibri" w:hAnsi="Garamond" w:cstheme="minorHAnsi"/>
                <w:spacing w:val="-1"/>
                <w:sz w:val="20"/>
                <w:szCs w:val="20"/>
                <w:lang w:val="it-IT"/>
              </w:rPr>
              <w:t xml:space="preserve"> d</w:t>
            </w:r>
            <w:r w:rsidRPr="001225B7">
              <w:rPr>
                <w:rFonts w:ascii="Garamond" w:eastAsia="Calibri" w:hAnsi="Garamond" w:cstheme="minorHAnsi"/>
                <w:sz w:val="20"/>
                <w:szCs w:val="20"/>
                <w:lang w:val="it-IT"/>
              </w:rPr>
              <w:t xml:space="preserve">i </w:t>
            </w:r>
            <w:r w:rsidRPr="001225B7">
              <w:rPr>
                <w:rFonts w:ascii="Garamond" w:eastAsia="Calibri" w:hAnsi="Garamond" w:cstheme="minorHAnsi"/>
                <w:spacing w:val="-1"/>
                <w:sz w:val="20"/>
                <w:szCs w:val="20"/>
                <w:lang w:val="it-IT"/>
              </w:rPr>
              <w:t>si</w:t>
            </w:r>
            <w:r w:rsidRPr="001225B7">
              <w:rPr>
                <w:rFonts w:ascii="Garamond" w:eastAsia="Calibri" w:hAnsi="Garamond" w:cstheme="minorHAnsi"/>
                <w:spacing w:val="1"/>
                <w:sz w:val="20"/>
                <w:szCs w:val="20"/>
                <w:lang w:val="it-IT"/>
              </w:rPr>
              <w:t>cu</w:t>
            </w:r>
            <w:r w:rsidRPr="001225B7">
              <w:rPr>
                <w:rFonts w:ascii="Garamond" w:eastAsia="Calibri" w:hAnsi="Garamond" w:cstheme="minorHAnsi"/>
                <w:sz w:val="20"/>
                <w:szCs w:val="20"/>
                <w:lang w:val="it-IT"/>
              </w:rPr>
              <w:t>r</w:t>
            </w:r>
            <w:r w:rsidRPr="001225B7">
              <w:rPr>
                <w:rFonts w:ascii="Garamond" w:eastAsia="Calibri" w:hAnsi="Garamond" w:cstheme="minorHAnsi"/>
                <w:spacing w:val="-1"/>
                <w:sz w:val="20"/>
                <w:szCs w:val="20"/>
                <w:lang w:val="it-IT"/>
              </w:rPr>
              <w:t>e</w:t>
            </w:r>
            <w:r w:rsidRPr="001225B7">
              <w:rPr>
                <w:rFonts w:ascii="Garamond" w:eastAsia="Calibri" w:hAnsi="Garamond" w:cstheme="minorHAnsi"/>
                <w:spacing w:val="1"/>
                <w:sz w:val="20"/>
                <w:szCs w:val="20"/>
                <w:lang w:val="it-IT"/>
              </w:rPr>
              <w:t>zz</w:t>
            </w:r>
            <w:r w:rsidRPr="001225B7">
              <w:rPr>
                <w:rFonts w:ascii="Garamond" w:eastAsia="Calibri" w:hAnsi="Garamond" w:cstheme="minorHAnsi"/>
                <w:sz w:val="20"/>
                <w:szCs w:val="20"/>
                <w:lang w:val="it-IT"/>
              </w:rPr>
              <w:t>a,</w:t>
            </w:r>
            <w:r w:rsidRPr="001225B7">
              <w:rPr>
                <w:rFonts w:ascii="Garamond" w:eastAsia="Calibri" w:hAnsi="Garamond" w:cstheme="minorHAnsi"/>
                <w:spacing w:val="-3"/>
                <w:sz w:val="20"/>
                <w:szCs w:val="20"/>
                <w:lang w:val="it-IT"/>
              </w:rPr>
              <w:t xml:space="preserve"> </w:t>
            </w:r>
            <w:r w:rsidRPr="001225B7">
              <w:rPr>
                <w:rFonts w:ascii="Garamond" w:eastAsia="Calibri" w:hAnsi="Garamond" w:cstheme="minorHAnsi"/>
                <w:spacing w:val="1"/>
                <w:sz w:val="20"/>
                <w:szCs w:val="20"/>
                <w:lang w:val="it-IT"/>
              </w:rPr>
              <w:t>c</w:t>
            </w:r>
            <w:r w:rsidRPr="001225B7">
              <w:rPr>
                <w:rFonts w:ascii="Garamond" w:eastAsia="Calibri" w:hAnsi="Garamond" w:cstheme="minorHAnsi"/>
                <w:sz w:val="20"/>
                <w:szCs w:val="20"/>
                <w:lang w:val="it-IT"/>
              </w:rPr>
              <w:t xml:space="preserve">avo </w:t>
            </w:r>
            <w:r w:rsidRPr="001225B7">
              <w:rPr>
                <w:rFonts w:ascii="Garamond" w:eastAsia="Calibri" w:hAnsi="Garamond" w:cstheme="minorHAnsi"/>
                <w:spacing w:val="-1"/>
                <w:sz w:val="20"/>
                <w:szCs w:val="20"/>
                <w:lang w:val="it-IT"/>
              </w:rPr>
              <w:t>d</w:t>
            </w:r>
            <w:r w:rsidRPr="001225B7">
              <w:rPr>
                <w:rFonts w:ascii="Garamond" w:eastAsia="Calibri" w:hAnsi="Garamond" w:cstheme="minorHAnsi"/>
                <w:sz w:val="20"/>
                <w:szCs w:val="20"/>
                <w:lang w:val="it-IT"/>
              </w:rPr>
              <w:t>i</w:t>
            </w:r>
            <w:r w:rsidRPr="001225B7">
              <w:rPr>
                <w:rFonts w:ascii="Garamond" w:eastAsia="Calibri" w:hAnsi="Garamond" w:cstheme="minorHAnsi"/>
                <w:spacing w:val="-3"/>
                <w:sz w:val="20"/>
                <w:szCs w:val="20"/>
                <w:lang w:val="it-IT"/>
              </w:rPr>
              <w:t xml:space="preserve"> </w:t>
            </w:r>
            <w:r w:rsidRPr="001225B7">
              <w:rPr>
                <w:rFonts w:ascii="Garamond" w:eastAsia="Calibri" w:hAnsi="Garamond" w:cstheme="minorHAnsi"/>
                <w:spacing w:val="-1"/>
                <w:sz w:val="20"/>
                <w:szCs w:val="20"/>
                <w:lang w:val="it-IT"/>
              </w:rPr>
              <w:t>si</w:t>
            </w:r>
            <w:r w:rsidRPr="001225B7">
              <w:rPr>
                <w:rFonts w:ascii="Garamond" w:eastAsia="Calibri" w:hAnsi="Garamond" w:cstheme="minorHAnsi"/>
                <w:spacing w:val="1"/>
                <w:sz w:val="20"/>
                <w:szCs w:val="20"/>
                <w:lang w:val="it-IT"/>
              </w:rPr>
              <w:t>c</w:t>
            </w:r>
            <w:r w:rsidRPr="001225B7">
              <w:rPr>
                <w:rFonts w:ascii="Garamond" w:eastAsia="Calibri" w:hAnsi="Garamond" w:cstheme="minorHAnsi"/>
                <w:spacing w:val="-1"/>
                <w:sz w:val="20"/>
                <w:szCs w:val="20"/>
                <w:lang w:val="it-IT"/>
              </w:rPr>
              <w:t>u</w:t>
            </w:r>
            <w:r w:rsidRPr="001225B7">
              <w:rPr>
                <w:rFonts w:ascii="Garamond" w:eastAsia="Calibri" w:hAnsi="Garamond" w:cstheme="minorHAnsi"/>
                <w:sz w:val="20"/>
                <w:szCs w:val="20"/>
                <w:lang w:val="it-IT"/>
              </w:rPr>
              <w:t>r</w:t>
            </w:r>
            <w:r w:rsidRPr="001225B7">
              <w:rPr>
                <w:rFonts w:ascii="Garamond" w:eastAsia="Calibri" w:hAnsi="Garamond" w:cstheme="minorHAnsi"/>
                <w:spacing w:val="-1"/>
                <w:sz w:val="20"/>
                <w:szCs w:val="20"/>
                <w:lang w:val="it-IT"/>
              </w:rPr>
              <w:t>e</w:t>
            </w:r>
            <w:r w:rsidRPr="001225B7">
              <w:rPr>
                <w:rFonts w:ascii="Garamond" w:eastAsia="Calibri" w:hAnsi="Garamond" w:cstheme="minorHAnsi"/>
                <w:spacing w:val="1"/>
                <w:sz w:val="20"/>
                <w:szCs w:val="20"/>
                <w:lang w:val="it-IT"/>
              </w:rPr>
              <w:t>zz</w:t>
            </w:r>
            <w:r w:rsidRPr="001225B7">
              <w:rPr>
                <w:rFonts w:ascii="Garamond" w:eastAsia="Calibri" w:hAnsi="Garamond" w:cstheme="minorHAnsi"/>
                <w:sz w:val="20"/>
                <w:szCs w:val="20"/>
                <w:lang w:val="it-IT"/>
              </w:rPr>
              <w:t>a,</w:t>
            </w:r>
            <w:r w:rsidRPr="001225B7">
              <w:rPr>
                <w:rFonts w:ascii="Garamond" w:eastAsia="Calibri" w:hAnsi="Garamond" w:cstheme="minorHAnsi"/>
                <w:spacing w:val="-1"/>
                <w:sz w:val="20"/>
                <w:szCs w:val="20"/>
                <w:lang w:val="it-IT"/>
              </w:rPr>
              <w:t xml:space="preserve"> e</w:t>
            </w:r>
            <w:r w:rsidRPr="001225B7">
              <w:rPr>
                <w:rFonts w:ascii="Garamond" w:eastAsia="Calibri" w:hAnsi="Garamond" w:cstheme="minorHAnsi"/>
                <w:spacing w:val="1"/>
                <w:sz w:val="20"/>
                <w:szCs w:val="20"/>
                <w:lang w:val="it-IT"/>
              </w:rPr>
              <w:t>cc</w:t>
            </w:r>
            <w:r w:rsidRPr="001225B7">
              <w:rPr>
                <w:rFonts w:ascii="Garamond" w:eastAsia="Calibri" w:hAnsi="Garamond" w:cstheme="minorHAnsi"/>
                <w:sz w:val="20"/>
                <w:szCs w:val="20"/>
                <w:lang w:val="it-IT"/>
              </w:rPr>
              <w:t>.)</w:t>
            </w:r>
            <w:r w:rsidR="00B35241" w:rsidRPr="001225B7">
              <w:rPr>
                <w:rFonts w:ascii="Garamond" w:eastAsia="Calibri" w:hAnsi="Garamond" w:cstheme="minorHAnsi"/>
                <w:sz w:val="20"/>
                <w:szCs w:val="20"/>
                <w:lang w:val="it-IT"/>
              </w:rPr>
              <w:t>. /</w:t>
            </w:r>
            <w:r w:rsidR="00B35241" w:rsidRPr="001225B7">
              <w:rPr>
                <w:rFonts w:ascii="Garamond" w:eastAsia="Arial" w:hAnsi="Garamond" w:cstheme="minorHAnsi"/>
                <w:i/>
                <w:iCs/>
                <w:spacing w:val="-5"/>
                <w:sz w:val="20"/>
                <w:szCs w:val="20"/>
                <w:lang w:val="it-IT"/>
              </w:rPr>
              <w:t xml:space="preserve"> </w:t>
            </w:r>
            <w:proofErr w:type="spellStart"/>
            <w:r w:rsidR="00B35241" w:rsidRPr="001225B7">
              <w:rPr>
                <w:rFonts w:ascii="Garamond" w:eastAsia="Arial" w:hAnsi="Garamond" w:cstheme="minorHAnsi"/>
                <w:i/>
                <w:iCs/>
                <w:spacing w:val="-5"/>
                <w:sz w:val="20"/>
                <w:szCs w:val="20"/>
                <w:lang w:val="it-IT"/>
              </w:rPr>
              <w:t>W</w:t>
            </w:r>
            <w:r w:rsidR="00B35241" w:rsidRPr="001225B7">
              <w:rPr>
                <w:rFonts w:ascii="Garamond" w:eastAsia="Arial" w:hAnsi="Garamond" w:cstheme="minorHAnsi"/>
                <w:i/>
                <w:iCs/>
                <w:sz w:val="20"/>
                <w:szCs w:val="20"/>
                <w:lang w:val="it-IT"/>
              </w:rPr>
              <w:t>ear</w:t>
            </w:r>
            <w:proofErr w:type="spellEnd"/>
            <w:r w:rsidR="00B35241" w:rsidRPr="001225B7">
              <w:rPr>
                <w:rFonts w:ascii="Garamond" w:eastAsia="Arial" w:hAnsi="Garamond" w:cstheme="minorHAnsi"/>
                <w:i/>
                <w:iCs/>
                <w:spacing w:val="16"/>
                <w:sz w:val="20"/>
                <w:szCs w:val="20"/>
                <w:lang w:val="it-IT"/>
              </w:rPr>
              <w:t xml:space="preserve"> </w:t>
            </w:r>
            <w:r w:rsidR="00B35241" w:rsidRPr="001225B7">
              <w:rPr>
                <w:rFonts w:ascii="Garamond" w:eastAsia="Arial" w:hAnsi="Garamond" w:cstheme="minorHAnsi"/>
                <w:i/>
                <w:iCs/>
                <w:sz w:val="20"/>
                <w:szCs w:val="20"/>
                <w:lang w:val="it-IT"/>
              </w:rPr>
              <w:t>and</w:t>
            </w:r>
            <w:r w:rsidR="00B35241" w:rsidRPr="001225B7">
              <w:rPr>
                <w:rFonts w:ascii="Garamond" w:eastAsia="Arial" w:hAnsi="Garamond" w:cstheme="minorHAnsi"/>
                <w:i/>
                <w:iCs/>
                <w:spacing w:val="18"/>
                <w:sz w:val="20"/>
                <w:szCs w:val="20"/>
                <w:lang w:val="it-IT"/>
              </w:rPr>
              <w:t xml:space="preserve"> </w:t>
            </w:r>
            <w:r w:rsidR="00B35241" w:rsidRPr="001225B7">
              <w:rPr>
                <w:rFonts w:ascii="Garamond" w:eastAsia="Arial" w:hAnsi="Garamond" w:cstheme="minorHAnsi"/>
                <w:i/>
                <w:iCs/>
                <w:sz w:val="20"/>
                <w:szCs w:val="20"/>
                <w:lang w:val="it-IT"/>
              </w:rPr>
              <w:t>use</w:t>
            </w:r>
            <w:r w:rsidR="00B35241" w:rsidRPr="001225B7">
              <w:rPr>
                <w:rFonts w:ascii="Garamond" w:eastAsia="Arial" w:hAnsi="Garamond" w:cstheme="minorHAnsi"/>
                <w:i/>
                <w:iCs/>
                <w:spacing w:val="-12"/>
                <w:sz w:val="20"/>
                <w:szCs w:val="20"/>
                <w:lang w:val="it-IT"/>
              </w:rPr>
              <w:t xml:space="preserve"> </w:t>
            </w:r>
            <w:proofErr w:type="spellStart"/>
            <w:r w:rsidR="00B35241" w:rsidRPr="001225B7">
              <w:rPr>
                <w:rFonts w:ascii="Garamond" w:eastAsia="Arial" w:hAnsi="Garamond" w:cstheme="minorHAnsi"/>
                <w:i/>
                <w:iCs/>
                <w:sz w:val="20"/>
                <w:szCs w:val="20"/>
                <w:lang w:val="it-IT"/>
              </w:rPr>
              <w:t>correct</w:t>
            </w:r>
            <w:proofErr w:type="spellEnd"/>
            <w:r w:rsidR="00B35241" w:rsidRPr="001225B7">
              <w:rPr>
                <w:rFonts w:ascii="Garamond" w:eastAsia="Arial" w:hAnsi="Garamond" w:cstheme="minorHAnsi"/>
                <w:i/>
                <w:iCs/>
                <w:spacing w:val="28"/>
                <w:sz w:val="20"/>
                <w:szCs w:val="20"/>
                <w:lang w:val="it-IT"/>
              </w:rPr>
              <w:t xml:space="preserve"> </w:t>
            </w:r>
            <w:proofErr w:type="spellStart"/>
            <w:r w:rsidR="00B35241" w:rsidRPr="001225B7">
              <w:rPr>
                <w:rFonts w:ascii="Garamond" w:eastAsia="Arial" w:hAnsi="Garamond" w:cstheme="minorHAnsi"/>
                <w:i/>
                <w:iCs/>
                <w:sz w:val="20"/>
                <w:szCs w:val="20"/>
                <w:lang w:val="it-IT"/>
              </w:rPr>
              <w:t>safety</w:t>
            </w:r>
            <w:proofErr w:type="spellEnd"/>
            <w:r w:rsidR="00B35241" w:rsidRPr="001225B7">
              <w:rPr>
                <w:rFonts w:ascii="Garamond" w:eastAsia="Arial" w:hAnsi="Garamond" w:cstheme="minorHAnsi"/>
                <w:i/>
                <w:iCs/>
                <w:spacing w:val="19"/>
                <w:sz w:val="20"/>
                <w:szCs w:val="20"/>
                <w:lang w:val="it-IT"/>
              </w:rPr>
              <w:t xml:space="preserve"> </w:t>
            </w:r>
            <w:proofErr w:type="spellStart"/>
            <w:r w:rsidR="00B35241" w:rsidRPr="001225B7">
              <w:rPr>
                <w:rFonts w:ascii="Garamond" w:eastAsia="Arial" w:hAnsi="Garamond" w:cstheme="minorHAnsi"/>
                <w:i/>
                <w:iCs/>
                <w:w w:val="109"/>
                <w:sz w:val="20"/>
                <w:szCs w:val="20"/>
                <w:lang w:val="it-IT"/>
              </w:rPr>
              <w:t>equipment</w:t>
            </w:r>
            <w:proofErr w:type="spellEnd"/>
            <w:r w:rsidR="00B35241" w:rsidRPr="001225B7">
              <w:rPr>
                <w:rFonts w:ascii="Garamond" w:eastAsia="Arial" w:hAnsi="Garamond" w:cstheme="minorHAnsi"/>
                <w:i/>
                <w:iCs/>
                <w:spacing w:val="-4"/>
                <w:w w:val="109"/>
                <w:sz w:val="20"/>
                <w:szCs w:val="20"/>
                <w:lang w:val="it-IT"/>
              </w:rPr>
              <w:t xml:space="preserve"> </w:t>
            </w:r>
            <w:r w:rsidR="00B35241" w:rsidRPr="001225B7">
              <w:rPr>
                <w:rFonts w:ascii="Garamond" w:eastAsia="Arial" w:hAnsi="Garamond" w:cstheme="minorHAnsi"/>
                <w:i/>
                <w:iCs/>
                <w:sz w:val="20"/>
                <w:szCs w:val="20"/>
                <w:lang w:val="it-IT"/>
              </w:rPr>
              <w:t>(</w:t>
            </w:r>
            <w:proofErr w:type="spellStart"/>
            <w:r w:rsidR="00B35241" w:rsidRPr="001225B7">
              <w:rPr>
                <w:rFonts w:ascii="Garamond" w:eastAsia="Arial" w:hAnsi="Garamond" w:cstheme="minorHAnsi"/>
                <w:i/>
                <w:iCs/>
                <w:sz w:val="20"/>
                <w:szCs w:val="20"/>
                <w:lang w:val="it-IT"/>
              </w:rPr>
              <w:t>safety</w:t>
            </w:r>
            <w:proofErr w:type="spellEnd"/>
            <w:r w:rsidR="00B35241" w:rsidRPr="001225B7">
              <w:rPr>
                <w:rFonts w:ascii="Garamond" w:eastAsia="Arial" w:hAnsi="Garamond" w:cstheme="minorHAnsi"/>
                <w:i/>
                <w:iCs/>
                <w:spacing w:val="16"/>
                <w:sz w:val="20"/>
                <w:szCs w:val="20"/>
                <w:lang w:val="it-IT"/>
              </w:rPr>
              <w:t xml:space="preserve"> </w:t>
            </w:r>
            <w:proofErr w:type="spellStart"/>
            <w:r w:rsidR="00B35241" w:rsidRPr="001225B7">
              <w:rPr>
                <w:rFonts w:ascii="Garamond" w:eastAsia="Arial" w:hAnsi="Garamond" w:cstheme="minorHAnsi"/>
                <w:i/>
                <w:iCs/>
                <w:sz w:val="20"/>
                <w:szCs w:val="20"/>
                <w:lang w:val="it-IT"/>
              </w:rPr>
              <w:t>harness</w:t>
            </w:r>
            <w:proofErr w:type="spellEnd"/>
            <w:r w:rsidR="00B35241" w:rsidRPr="001225B7">
              <w:rPr>
                <w:rFonts w:ascii="Garamond" w:eastAsia="Arial" w:hAnsi="Garamond" w:cstheme="minorHAnsi"/>
                <w:i/>
                <w:iCs/>
                <w:sz w:val="20"/>
                <w:szCs w:val="20"/>
                <w:lang w:val="it-IT"/>
              </w:rPr>
              <w:t>,</w:t>
            </w:r>
            <w:r w:rsidR="00B35241" w:rsidRPr="001225B7">
              <w:rPr>
                <w:rFonts w:ascii="Garamond" w:eastAsia="Arial" w:hAnsi="Garamond" w:cstheme="minorHAnsi"/>
                <w:i/>
                <w:iCs/>
                <w:spacing w:val="-14"/>
                <w:sz w:val="20"/>
                <w:szCs w:val="20"/>
                <w:lang w:val="it-IT"/>
              </w:rPr>
              <w:t xml:space="preserve"> </w:t>
            </w:r>
            <w:proofErr w:type="spellStart"/>
            <w:r w:rsidR="00B35241" w:rsidRPr="001225B7">
              <w:rPr>
                <w:rFonts w:ascii="Garamond" w:eastAsia="Arial" w:hAnsi="Garamond" w:cstheme="minorHAnsi"/>
                <w:i/>
                <w:iCs/>
                <w:w w:val="117"/>
                <w:sz w:val="20"/>
                <w:szCs w:val="20"/>
                <w:lang w:val="it-IT"/>
              </w:rPr>
              <w:t>fall</w:t>
            </w:r>
            <w:proofErr w:type="spellEnd"/>
            <w:r w:rsidR="00B35241" w:rsidRPr="001225B7">
              <w:rPr>
                <w:rFonts w:ascii="Garamond" w:eastAsia="Arial" w:hAnsi="Garamond" w:cstheme="minorHAnsi"/>
                <w:i/>
                <w:iCs/>
                <w:w w:val="117"/>
                <w:sz w:val="20"/>
                <w:szCs w:val="20"/>
                <w:lang w:val="it-IT"/>
              </w:rPr>
              <w:t xml:space="preserve"> </w:t>
            </w:r>
            <w:proofErr w:type="spellStart"/>
            <w:r w:rsidR="00B35241" w:rsidRPr="001225B7">
              <w:rPr>
                <w:rFonts w:ascii="Garamond" w:eastAsia="Arial" w:hAnsi="Garamond" w:cstheme="minorHAnsi"/>
                <w:i/>
                <w:iCs/>
                <w:sz w:val="20"/>
                <w:szCs w:val="20"/>
                <w:lang w:val="it-IT"/>
              </w:rPr>
              <w:t>arreste</w:t>
            </w:r>
            <w:r w:rsidR="00B35241" w:rsidRPr="001225B7">
              <w:rPr>
                <w:rFonts w:ascii="Garamond" w:eastAsia="Arial" w:hAnsi="Garamond" w:cstheme="minorHAnsi"/>
                <w:i/>
                <w:iCs/>
                <w:spacing w:val="-17"/>
                <w:sz w:val="20"/>
                <w:szCs w:val="20"/>
                <w:lang w:val="it-IT"/>
              </w:rPr>
              <w:t>r</w:t>
            </w:r>
            <w:proofErr w:type="spellEnd"/>
            <w:r w:rsidR="00B35241" w:rsidRPr="001225B7">
              <w:rPr>
                <w:rFonts w:ascii="Garamond" w:eastAsia="Arial" w:hAnsi="Garamond" w:cstheme="minorHAnsi"/>
                <w:i/>
                <w:iCs/>
                <w:sz w:val="20"/>
                <w:szCs w:val="20"/>
                <w:lang w:val="it-IT"/>
              </w:rPr>
              <w:t>,</w:t>
            </w:r>
            <w:r w:rsidR="00B35241" w:rsidRPr="001225B7">
              <w:rPr>
                <w:rFonts w:ascii="Garamond" w:eastAsia="Arial" w:hAnsi="Garamond" w:cstheme="minorHAnsi"/>
                <w:i/>
                <w:iCs/>
                <w:spacing w:val="25"/>
                <w:sz w:val="20"/>
                <w:szCs w:val="20"/>
                <w:lang w:val="it-IT"/>
              </w:rPr>
              <w:t xml:space="preserve"> </w:t>
            </w:r>
            <w:proofErr w:type="spellStart"/>
            <w:r w:rsidR="00B35241" w:rsidRPr="001225B7">
              <w:rPr>
                <w:rFonts w:ascii="Garamond" w:eastAsia="Arial" w:hAnsi="Garamond" w:cstheme="minorHAnsi"/>
                <w:i/>
                <w:iCs/>
                <w:w w:val="103"/>
                <w:sz w:val="20"/>
                <w:szCs w:val="20"/>
                <w:lang w:val="it-IT"/>
              </w:rPr>
              <w:t>etc</w:t>
            </w:r>
            <w:proofErr w:type="spellEnd"/>
            <w:r w:rsidR="00B35241" w:rsidRPr="001225B7">
              <w:rPr>
                <w:rFonts w:ascii="Garamond" w:eastAsia="Arial" w:hAnsi="Garamond" w:cstheme="minorHAnsi"/>
                <w:i/>
                <w:iCs/>
                <w:w w:val="103"/>
                <w:sz w:val="20"/>
                <w:szCs w:val="20"/>
                <w:lang w:val="it-IT"/>
              </w:rPr>
              <w:t>)</w:t>
            </w:r>
          </w:p>
        </w:tc>
        <w:tc>
          <w:tcPr>
            <w:tcW w:w="992" w:type="dxa"/>
            <w:tcBorders>
              <w:top w:val="single" w:sz="4" w:space="0" w:color="00457E"/>
              <w:left w:val="single" w:sz="4" w:space="0" w:color="00457E"/>
              <w:bottom w:val="single" w:sz="4" w:space="0" w:color="00457E"/>
              <w:right w:val="single" w:sz="4" w:space="0" w:color="00457E"/>
            </w:tcBorders>
          </w:tcPr>
          <w:p w14:paraId="21B553F7" w14:textId="77777777" w:rsidR="00C8461C" w:rsidRPr="00A06AD1" w:rsidRDefault="00C8461C" w:rsidP="00C8461C">
            <w:pPr>
              <w:spacing w:line="240" w:lineRule="auto"/>
              <w:ind w:left="198" w:right="181"/>
              <w:jc w:val="both"/>
              <w:rPr>
                <w:rFonts w:ascii="Garamond" w:hAnsi="Garamond" w:cstheme="minorHAnsi"/>
                <w:i/>
                <w:iCs/>
                <w:sz w:val="18"/>
                <w:szCs w:val="18"/>
                <w:lang w:val="it-IT"/>
              </w:rPr>
            </w:pPr>
          </w:p>
        </w:tc>
        <w:tc>
          <w:tcPr>
            <w:tcW w:w="992" w:type="dxa"/>
            <w:gridSpan w:val="2"/>
            <w:tcBorders>
              <w:top w:val="single" w:sz="4" w:space="0" w:color="00457E"/>
              <w:left w:val="single" w:sz="4" w:space="0" w:color="00457E"/>
              <w:bottom w:val="single" w:sz="4" w:space="0" w:color="00457E"/>
              <w:right w:val="single" w:sz="4" w:space="0" w:color="00457E"/>
            </w:tcBorders>
          </w:tcPr>
          <w:p w14:paraId="4462FBA7" w14:textId="77777777" w:rsidR="00C8461C" w:rsidRPr="00A06AD1" w:rsidRDefault="00C8461C" w:rsidP="00C8461C">
            <w:pPr>
              <w:spacing w:line="240" w:lineRule="auto"/>
              <w:ind w:left="198" w:right="181"/>
              <w:jc w:val="both"/>
              <w:rPr>
                <w:rFonts w:ascii="Garamond" w:hAnsi="Garamond" w:cstheme="minorHAnsi"/>
                <w:i/>
                <w:iCs/>
                <w:sz w:val="18"/>
                <w:szCs w:val="18"/>
                <w:lang w:val="it-IT"/>
              </w:rPr>
            </w:pPr>
          </w:p>
        </w:tc>
        <w:tc>
          <w:tcPr>
            <w:tcW w:w="4820" w:type="dxa"/>
            <w:gridSpan w:val="2"/>
            <w:vMerge/>
            <w:tcBorders>
              <w:left w:val="single" w:sz="4" w:space="0" w:color="00457E"/>
              <w:bottom w:val="single" w:sz="4" w:space="0" w:color="auto"/>
              <w:right w:val="single" w:sz="4" w:space="0" w:color="00457E"/>
            </w:tcBorders>
          </w:tcPr>
          <w:p w14:paraId="245D161A" w14:textId="77777777" w:rsidR="00C8461C" w:rsidRPr="00A06AD1" w:rsidRDefault="00C8461C" w:rsidP="00C8461C">
            <w:pPr>
              <w:spacing w:line="240" w:lineRule="auto"/>
              <w:jc w:val="both"/>
              <w:rPr>
                <w:rFonts w:ascii="Garamond" w:hAnsi="Garamond" w:cstheme="minorHAnsi"/>
                <w:i/>
                <w:iCs/>
                <w:sz w:val="18"/>
                <w:szCs w:val="18"/>
                <w:lang w:val="it-IT"/>
              </w:rPr>
            </w:pPr>
          </w:p>
        </w:tc>
        <w:tc>
          <w:tcPr>
            <w:tcW w:w="1276" w:type="dxa"/>
            <w:tcBorders>
              <w:top w:val="single" w:sz="4" w:space="0" w:color="00457E"/>
              <w:left w:val="single" w:sz="4" w:space="0" w:color="00457E"/>
              <w:bottom w:val="single" w:sz="4" w:space="0" w:color="00457E"/>
              <w:right w:val="single" w:sz="4" w:space="0" w:color="00457E"/>
            </w:tcBorders>
          </w:tcPr>
          <w:p w14:paraId="2225B485" w14:textId="77777777" w:rsidR="00C8461C" w:rsidRPr="00A06AD1" w:rsidRDefault="00C8461C" w:rsidP="00C8461C">
            <w:pPr>
              <w:spacing w:line="240" w:lineRule="auto"/>
              <w:jc w:val="both"/>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1B8B1A53" w14:textId="77777777" w:rsidR="00C8461C" w:rsidRPr="00A06AD1" w:rsidRDefault="00C8461C" w:rsidP="00C8461C">
            <w:pPr>
              <w:spacing w:line="240" w:lineRule="auto"/>
              <w:jc w:val="both"/>
              <w:rPr>
                <w:rFonts w:ascii="Garamond" w:hAnsi="Garamond" w:cstheme="minorHAnsi"/>
                <w:i/>
                <w:iCs/>
                <w:sz w:val="18"/>
                <w:szCs w:val="18"/>
                <w:lang w:val="it-IT"/>
              </w:rPr>
            </w:pPr>
          </w:p>
        </w:tc>
      </w:tr>
      <w:tr w:rsidR="00EE1A66" w:rsidRPr="00A06AD1" w14:paraId="70906AFD" w14:textId="77777777" w:rsidTr="001225B7">
        <w:trPr>
          <w:trHeight w:hRule="exact" w:val="703"/>
          <w:jc w:val="center"/>
        </w:trPr>
        <w:tc>
          <w:tcPr>
            <w:tcW w:w="565" w:type="dxa"/>
            <w:tcBorders>
              <w:top w:val="single" w:sz="4" w:space="0" w:color="00457E"/>
              <w:left w:val="single" w:sz="4" w:space="0" w:color="00457E"/>
              <w:bottom w:val="single" w:sz="4" w:space="0" w:color="00457E"/>
              <w:right w:val="single" w:sz="4" w:space="0" w:color="00457E"/>
            </w:tcBorders>
          </w:tcPr>
          <w:p w14:paraId="4E69C81F" w14:textId="77777777" w:rsidR="00C8461C" w:rsidRPr="001225B7" w:rsidRDefault="00C8461C" w:rsidP="00C8461C">
            <w:pPr>
              <w:spacing w:after="0" w:line="360" w:lineRule="auto"/>
              <w:jc w:val="center"/>
              <w:rPr>
                <w:rFonts w:ascii="Garamond" w:hAnsi="Garamond" w:cstheme="minorHAnsi"/>
                <w:sz w:val="20"/>
                <w:szCs w:val="20"/>
              </w:rPr>
            </w:pPr>
            <w:r w:rsidRPr="001225B7">
              <w:rPr>
                <w:rFonts w:ascii="Garamond" w:eastAsia="Arial" w:hAnsi="Garamond" w:cstheme="minorHAnsi"/>
                <w:sz w:val="20"/>
                <w:szCs w:val="20"/>
              </w:rPr>
              <w:t>.3</w:t>
            </w:r>
          </w:p>
        </w:tc>
        <w:tc>
          <w:tcPr>
            <w:tcW w:w="5951" w:type="dxa"/>
            <w:gridSpan w:val="2"/>
            <w:tcBorders>
              <w:top w:val="single" w:sz="4" w:space="0" w:color="00457E"/>
              <w:left w:val="single" w:sz="4" w:space="0" w:color="00457E"/>
              <w:bottom w:val="single" w:sz="4" w:space="0" w:color="00457E"/>
              <w:right w:val="single" w:sz="4" w:space="0" w:color="00457E"/>
            </w:tcBorders>
          </w:tcPr>
          <w:p w14:paraId="6DBF024D" w14:textId="4930C810" w:rsidR="00C8461C" w:rsidRPr="001225B7" w:rsidRDefault="00C8461C" w:rsidP="00B35241">
            <w:pPr>
              <w:spacing w:after="0" w:line="218" w:lineRule="exact"/>
              <w:ind w:left="105" w:right="96"/>
              <w:jc w:val="both"/>
              <w:rPr>
                <w:rFonts w:ascii="Garamond" w:hAnsi="Garamond" w:cstheme="minorHAnsi"/>
                <w:i/>
                <w:iCs/>
                <w:sz w:val="20"/>
                <w:szCs w:val="20"/>
              </w:rPr>
            </w:pPr>
            <w:proofErr w:type="spellStart"/>
            <w:r w:rsidRPr="001225B7">
              <w:rPr>
                <w:rFonts w:ascii="Garamond" w:eastAsia="Calibri" w:hAnsi="Garamond" w:cstheme="minorHAnsi"/>
                <w:sz w:val="20"/>
                <w:szCs w:val="20"/>
              </w:rPr>
              <w:t>C</w:t>
            </w:r>
            <w:r w:rsidRPr="001225B7">
              <w:rPr>
                <w:rFonts w:ascii="Garamond" w:eastAsia="Calibri" w:hAnsi="Garamond" w:cstheme="minorHAnsi"/>
                <w:spacing w:val="1"/>
                <w:sz w:val="20"/>
                <w:szCs w:val="20"/>
              </w:rPr>
              <w:t>o</w:t>
            </w:r>
            <w:r w:rsidRPr="001225B7">
              <w:rPr>
                <w:rFonts w:ascii="Garamond" w:eastAsia="Calibri" w:hAnsi="Garamond" w:cstheme="minorHAnsi"/>
                <w:sz w:val="20"/>
                <w:szCs w:val="20"/>
              </w:rPr>
              <w:t>m</w:t>
            </w:r>
            <w:r w:rsidRPr="001225B7">
              <w:rPr>
                <w:rFonts w:ascii="Garamond" w:eastAsia="Calibri" w:hAnsi="Garamond" w:cstheme="minorHAnsi"/>
                <w:spacing w:val="-1"/>
                <w:sz w:val="20"/>
                <w:szCs w:val="20"/>
              </w:rPr>
              <w:t>p</w:t>
            </w:r>
            <w:r w:rsidRPr="001225B7">
              <w:rPr>
                <w:rFonts w:ascii="Garamond" w:eastAsia="Calibri" w:hAnsi="Garamond" w:cstheme="minorHAnsi"/>
                <w:sz w:val="20"/>
                <w:szCs w:val="20"/>
              </w:rPr>
              <w:t>r</w:t>
            </w:r>
            <w:r w:rsidRPr="001225B7">
              <w:rPr>
                <w:rFonts w:ascii="Garamond" w:eastAsia="Calibri" w:hAnsi="Garamond" w:cstheme="minorHAnsi"/>
                <w:spacing w:val="-1"/>
                <w:sz w:val="20"/>
                <w:szCs w:val="20"/>
              </w:rPr>
              <w:t>end</w:t>
            </w:r>
            <w:r w:rsidRPr="001225B7">
              <w:rPr>
                <w:rFonts w:ascii="Garamond" w:eastAsia="Calibri" w:hAnsi="Garamond" w:cstheme="minorHAnsi"/>
                <w:sz w:val="20"/>
                <w:szCs w:val="20"/>
              </w:rPr>
              <w:t>e</w:t>
            </w:r>
            <w:proofErr w:type="spellEnd"/>
            <w:r w:rsidRPr="001225B7">
              <w:rPr>
                <w:rFonts w:ascii="Garamond" w:eastAsia="Calibri" w:hAnsi="Garamond" w:cstheme="minorHAnsi"/>
                <w:spacing w:val="-2"/>
                <w:sz w:val="20"/>
                <w:szCs w:val="20"/>
              </w:rPr>
              <w:t xml:space="preserve"> </w:t>
            </w:r>
            <w:r w:rsidRPr="001225B7">
              <w:rPr>
                <w:rFonts w:ascii="Garamond" w:eastAsia="Calibri" w:hAnsi="Garamond" w:cstheme="minorHAnsi"/>
                <w:sz w:val="20"/>
                <w:szCs w:val="20"/>
              </w:rPr>
              <w:t xml:space="preserve">i </w:t>
            </w:r>
            <w:proofErr w:type="spellStart"/>
            <w:r w:rsidRPr="001225B7">
              <w:rPr>
                <w:rFonts w:ascii="Garamond" w:eastAsia="Calibri" w:hAnsi="Garamond" w:cstheme="minorHAnsi"/>
                <w:sz w:val="20"/>
                <w:szCs w:val="20"/>
              </w:rPr>
              <w:t>r</w:t>
            </w:r>
            <w:r w:rsidRPr="001225B7">
              <w:rPr>
                <w:rFonts w:ascii="Garamond" w:eastAsia="Calibri" w:hAnsi="Garamond" w:cstheme="minorHAnsi"/>
                <w:spacing w:val="-1"/>
                <w:sz w:val="20"/>
                <w:szCs w:val="20"/>
              </w:rPr>
              <w:t>is</w:t>
            </w:r>
            <w:r w:rsidRPr="001225B7">
              <w:rPr>
                <w:rFonts w:ascii="Garamond" w:eastAsia="Calibri" w:hAnsi="Garamond" w:cstheme="minorHAnsi"/>
                <w:spacing w:val="1"/>
                <w:sz w:val="20"/>
                <w:szCs w:val="20"/>
              </w:rPr>
              <w:t>ch</w:t>
            </w:r>
            <w:r w:rsidRPr="001225B7">
              <w:rPr>
                <w:rFonts w:ascii="Garamond" w:eastAsia="Calibri" w:hAnsi="Garamond" w:cstheme="minorHAnsi"/>
                <w:sz w:val="20"/>
                <w:szCs w:val="20"/>
              </w:rPr>
              <w:t>i</w:t>
            </w:r>
            <w:proofErr w:type="spellEnd"/>
            <w:r w:rsidRPr="001225B7">
              <w:rPr>
                <w:rFonts w:ascii="Garamond" w:eastAsia="Calibri" w:hAnsi="Garamond" w:cstheme="minorHAnsi"/>
                <w:spacing w:val="-2"/>
                <w:sz w:val="20"/>
                <w:szCs w:val="20"/>
              </w:rPr>
              <w:t xml:space="preserve"> </w:t>
            </w:r>
            <w:proofErr w:type="spellStart"/>
            <w:r w:rsidRPr="001225B7">
              <w:rPr>
                <w:rFonts w:ascii="Garamond" w:eastAsia="Calibri" w:hAnsi="Garamond" w:cstheme="minorHAnsi"/>
                <w:sz w:val="20"/>
                <w:szCs w:val="20"/>
              </w:rPr>
              <w:t>a</w:t>
            </w:r>
            <w:r w:rsidRPr="001225B7">
              <w:rPr>
                <w:rFonts w:ascii="Garamond" w:eastAsia="Calibri" w:hAnsi="Garamond" w:cstheme="minorHAnsi"/>
                <w:spacing w:val="-1"/>
                <w:sz w:val="20"/>
                <w:szCs w:val="20"/>
              </w:rPr>
              <w:t>ss</w:t>
            </w:r>
            <w:r w:rsidRPr="001225B7">
              <w:rPr>
                <w:rFonts w:ascii="Garamond" w:eastAsia="Calibri" w:hAnsi="Garamond" w:cstheme="minorHAnsi"/>
                <w:spacing w:val="1"/>
                <w:sz w:val="20"/>
                <w:szCs w:val="20"/>
              </w:rPr>
              <w:t>oc</w:t>
            </w:r>
            <w:r w:rsidRPr="001225B7">
              <w:rPr>
                <w:rFonts w:ascii="Garamond" w:eastAsia="Calibri" w:hAnsi="Garamond" w:cstheme="minorHAnsi"/>
                <w:spacing w:val="-1"/>
                <w:sz w:val="20"/>
                <w:szCs w:val="20"/>
              </w:rPr>
              <w:t>i</w:t>
            </w:r>
            <w:r w:rsidRPr="001225B7">
              <w:rPr>
                <w:rFonts w:ascii="Garamond" w:eastAsia="Calibri" w:hAnsi="Garamond" w:cstheme="minorHAnsi"/>
                <w:sz w:val="20"/>
                <w:szCs w:val="20"/>
              </w:rPr>
              <w:t>ati</w:t>
            </w:r>
            <w:proofErr w:type="spellEnd"/>
            <w:r w:rsidRPr="001225B7">
              <w:rPr>
                <w:rFonts w:ascii="Garamond" w:eastAsia="Calibri" w:hAnsi="Garamond" w:cstheme="minorHAnsi"/>
                <w:spacing w:val="-1"/>
                <w:sz w:val="20"/>
                <w:szCs w:val="20"/>
              </w:rPr>
              <w:t xml:space="preserve"> </w:t>
            </w:r>
            <w:r w:rsidRPr="001225B7">
              <w:rPr>
                <w:rFonts w:ascii="Garamond" w:eastAsia="Calibri" w:hAnsi="Garamond" w:cstheme="minorHAnsi"/>
                <w:spacing w:val="1"/>
                <w:sz w:val="20"/>
                <w:szCs w:val="20"/>
              </w:rPr>
              <w:t>co</w:t>
            </w:r>
            <w:r w:rsidRPr="001225B7">
              <w:rPr>
                <w:rFonts w:ascii="Garamond" w:eastAsia="Calibri" w:hAnsi="Garamond" w:cstheme="minorHAnsi"/>
                <w:sz w:val="20"/>
                <w:szCs w:val="20"/>
              </w:rPr>
              <w:t>n</w:t>
            </w:r>
            <w:r w:rsidRPr="001225B7">
              <w:rPr>
                <w:rFonts w:ascii="Garamond" w:eastAsia="Calibri" w:hAnsi="Garamond" w:cstheme="minorHAnsi"/>
                <w:spacing w:val="-2"/>
                <w:sz w:val="20"/>
                <w:szCs w:val="20"/>
              </w:rPr>
              <w:t xml:space="preserve"> </w:t>
            </w:r>
            <w:r w:rsidRPr="001225B7">
              <w:rPr>
                <w:rFonts w:ascii="Garamond" w:eastAsia="Calibri" w:hAnsi="Garamond" w:cstheme="minorHAnsi"/>
                <w:spacing w:val="2"/>
                <w:sz w:val="20"/>
                <w:szCs w:val="20"/>
              </w:rPr>
              <w:t>l</w:t>
            </w:r>
            <w:r w:rsidRPr="001225B7">
              <w:rPr>
                <w:rFonts w:ascii="Garamond" w:eastAsia="Calibri" w:hAnsi="Garamond" w:cstheme="minorHAnsi"/>
                <w:sz w:val="20"/>
                <w:szCs w:val="20"/>
              </w:rPr>
              <w:t>e</w:t>
            </w:r>
            <w:r w:rsidRPr="001225B7">
              <w:rPr>
                <w:rFonts w:ascii="Garamond" w:eastAsia="Calibri" w:hAnsi="Garamond" w:cstheme="minorHAnsi"/>
                <w:spacing w:val="-2"/>
                <w:sz w:val="20"/>
                <w:szCs w:val="20"/>
              </w:rPr>
              <w:t xml:space="preserve"> </w:t>
            </w:r>
            <w:r w:rsidRPr="001225B7">
              <w:rPr>
                <w:rFonts w:ascii="Garamond" w:eastAsia="Calibri" w:hAnsi="Garamond" w:cstheme="minorHAnsi"/>
                <w:spacing w:val="-1"/>
                <w:sz w:val="20"/>
                <w:szCs w:val="20"/>
              </w:rPr>
              <w:t>s</w:t>
            </w:r>
            <w:r w:rsidRPr="001225B7">
              <w:rPr>
                <w:rFonts w:ascii="Garamond" w:eastAsia="Calibri" w:hAnsi="Garamond" w:cstheme="minorHAnsi"/>
                <w:spacing w:val="1"/>
                <w:sz w:val="20"/>
                <w:szCs w:val="20"/>
              </w:rPr>
              <w:t>c</w:t>
            </w:r>
            <w:r w:rsidRPr="001225B7">
              <w:rPr>
                <w:rFonts w:ascii="Garamond" w:eastAsia="Calibri" w:hAnsi="Garamond" w:cstheme="minorHAnsi"/>
                <w:sz w:val="20"/>
                <w:szCs w:val="20"/>
              </w:rPr>
              <w:t>a</w:t>
            </w:r>
            <w:r w:rsidRPr="001225B7">
              <w:rPr>
                <w:rFonts w:ascii="Garamond" w:eastAsia="Calibri" w:hAnsi="Garamond" w:cstheme="minorHAnsi"/>
                <w:spacing w:val="-1"/>
                <w:sz w:val="20"/>
                <w:szCs w:val="20"/>
              </w:rPr>
              <w:t>l</w:t>
            </w:r>
            <w:r w:rsidRPr="001225B7">
              <w:rPr>
                <w:rFonts w:ascii="Garamond" w:eastAsia="Calibri" w:hAnsi="Garamond" w:cstheme="minorHAnsi"/>
                <w:sz w:val="20"/>
                <w:szCs w:val="20"/>
              </w:rPr>
              <w:t>e</w:t>
            </w:r>
            <w:r w:rsidRPr="001225B7">
              <w:rPr>
                <w:rFonts w:ascii="Garamond" w:eastAsia="Calibri" w:hAnsi="Garamond" w:cstheme="minorHAnsi"/>
                <w:spacing w:val="-3"/>
                <w:sz w:val="20"/>
                <w:szCs w:val="20"/>
              </w:rPr>
              <w:t xml:space="preserve"> </w:t>
            </w:r>
            <w:proofErr w:type="spellStart"/>
            <w:r w:rsidRPr="001225B7">
              <w:rPr>
                <w:rFonts w:ascii="Garamond" w:eastAsia="Calibri" w:hAnsi="Garamond" w:cstheme="minorHAnsi"/>
                <w:spacing w:val="-1"/>
                <w:sz w:val="20"/>
                <w:szCs w:val="20"/>
              </w:rPr>
              <w:t>p</w:t>
            </w:r>
            <w:r w:rsidRPr="001225B7">
              <w:rPr>
                <w:rFonts w:ascii="Garamond" w:eastAsia="Calibri" w:hAnsi="Garamond" w:cstheme="minorHAnsi"/>
                <w:spacing w:val="1"/>
                <w:sz w:val="20"/>
                <w:szCs w:val="20"/>
              </w:rPr>
              <w:t>o</w:t>
            </w:r>
            <w:r w:rsidRPr="001225B7">
              <w:rPr>
                <w:rFonts w:ascii="Garamond" w:eastAsia="Calibri" w:hAnsi="Garamond" w:cstheme="minorHAnsi"/>
                <w:sz w:val="20"/>
                <w:szCs w:val="20"/>
              </w:rPr>
              <w:t>rtat</w:t>
            </w:r>
            <w:r w:rsidRPr="001225B7">
              <w:rPr>
                <w:rFonts w:ascii="Garamond" w:eastAsia="Calibri" w:hAnsi="Garamond" w:cstheme="minorHAnsi"/>
                <w:spacing w:val="-1"/>
                <w:sz w:val="20"/>
                <w:szCs w:val="20"/>
              </w:rPr>
              <w:t>i</w:t>
            </w:r>
            <w:r w:rsidRPr="001225B7">
              <w:rPr>
                <w:rFonts w:ascii="Garamond" w:eastAsia="Calibri" w:hAnsi="Garamond" w:cstheme="minorHAnsi"/>
                <w:spacing w:val="2"/>
                <w:sz w:val="20"/>
                <w:szCs w:val="20"/>
              </w:rPr>
              <w:t>l</w:t>
            </w:r>
            <w:r w:rsidRPr="001225B7">
              <w:rPr>
                <w:rFonts w:ascii="Garamond" w:eastAsia="Calibri" w:hAnsi="Garamond" w:cstheme="minorHAnsi"/>
                <w:spacing w:val="-1"/>
                <w:sz w:val="20"/>
                <w:szCs w:val="20"/>
              </w:rPr>
              <w:t>i</w:t>
            </w:r>
            <w:proofErr w:type="spellEnd"/>
            <w:r w:rsidRPr="001225B7">
              <w:rPr>
                <w:rFonts w:ascii="Garamond" w:eastAsia="Calibri" w:hAnsi="Garamond" w:cstheme="minorHAnsi"/>
                <w:sz w:val="20"/>
                <w:szCs w:val="20"/>
              </w:rPr>
              <w:t>,</w:t>
            </w:r>
            <w:r w:rsidRPr="001225B7">
              <w:rPr>
                <w:rFonts w:ascii="Garamond" w:eastAsia="Calibri" w:hAnsi="Garamond" w:cstheme="minorHAnsi"/>
                <w:spacing w:val="-1"/>
                <w:sz w:val="20"/>
                <w:szCs w:val="20"/>
              </w:rPr>
              <w:t xml:space="preserve"> </w:t>
            </w:r>
            <w:proofErr w:type="spellStart"/>
            <w:r w:rsidRPr="001225B7">
              <w:rPr>
                <w:rFonts w:ascii="Garamond" w:eastAsia="Calibri" w:hAnsi="Garamond" w:cstheme="minorHAnsi"/>
                <w:spacing w:val="-1"/>
                <w:sz w:val="20"/>
                <w:szCs w:val="20"/>
              </w:rPr>
              <w:t>i</w:t>
            </w:r>
            <w:r w:rsidRPr="001225B7">
              <w:rPr>
                <w:rFonts w:ascii="Garamond" w:eastAsia="Calibri" w:hAnsi="Garamond" w:cstheme="minorHAnsi"/>
                <w:sz w:val="20"/>
                <w:szCs w:val="20"/>
              </w:rPr>
              <w:t>m</w:t>
            </w:r>
            <w:r w:rsidRPr="001225B7">
              <w:rPr>
                <w:rFonts w:ascii="Garamond" w:eastAsia="Calibri" w:hAnsi="Garamond" w:cstheme="minorHAnsi"/>
                <w:spacing w:val="-1"/>
                <w:sz w:val="20"/>
                <w:szCs w:val="20"/>
              </w:rPr>
              <w:t>p</w:t>
            </w:r>
            <w:r w:rsidRPr="001225B7">
              <w:rPr>
                <w:rFonts w:ascii="Garamond" w:eastAsia="Calibri" w:hAnsi="Garamond" w:cstheme="minorHAnsi"/>
                <w:sz w:val="20"/>
                <w:szCs w:val="20"/>
              </w:rPr>
              <w:t>a</w:t>
            </w:r>
            <w:r w:rsidRPr="001225B7">
              <w:rPr>
                <w:rFonts w:ascii="Garamond" w:eastAsia="Calibri" w:hAnsi="Garamond" w:cstheme="minorHAnsi"/>
                <w:spacing w:val="-1"/>
                <w:sz w:val="20"/>
                <w:szCs w:val="20"/>
              </w:rPr>
              <w:t>l</w:t>
            </w:r>
            <w:r w:rsidRPr="001225B7">
              <w:rPr>
                <w:rFonts w:ascii="Garamond" w:eastAsia="Calibri" w:hAnsi="Garamond" w:cstheme="minorHAnsi"/>
                <w:spacing w:val="1"/>
                <w:sz w:val="20"/>
                <w:szCs w:val="20"/>
              </w:rPr>
              <w:t>c</w:t>
            </w:r>
            <w:r w:rsidRPr="001225B7">
              <w:rPr>
                <w:rFonts w:ascii="Garamond" w:eastAsia="Calibri" w:hAnsi="Garamond" w:cstheme="minorHAnsi"/>
                <w:sz w:val="20"/>
                <w:szCs w:val="20"/>
              </w:rPr>
              <w:t>at</w:t>
            </w:r>
            <w:r w:rsidRPr="001225B7">
              <w:rPr>
                <w:rFonts w:ascii="Garamond" w:eastAsia="Calibri" w:hAnsi="Garamond" w:cstheme="minorHAnsi"/>
                <w:spacing w:val="-1"/>
                <w:sz w:val="20"/>
                <w:szCs w:val="20"/>
              </w:rPr>
              <w:t>u</w:t>
            </w:r>
            <w:r w:rsidRPr="001225B7">
              <w:rPr>
                <w:rFonts w:ascii="Garamond" w:eastAsia="Calibri" w:hAnsi="Garamond" w:cstheme="minorHAnsi"/>
                <w:spacing w:val="2"/>
                <w:sz w:val="20"/>
                <w:szCs w:val="20"/>
              </w:rPr>
              <w:t>r</w:t>
            </w:r>
            <w:r w:rsidRPr="001225B7">
              <w:rPr>
                <w:rFonts w:ascii="Garamond" w:eastAsia="Calibri" w:hAnsi="Garamond" w:cstheme="minorHAnsi"/>
                <w:sz w:val="20"/>
                <w:szCs w:val="20"/>
              </w:rPr>
              <w:t>e</w:t>
            </w:r>
            <w:proofErr w:type="spellEnd"/>
            <w:r w:rsidRPr="001225B7">
              <w:rPr>
                <w:rFonts w:ascii="Garamond" w:eastAsia="Calibri" w:hAnsi="Garamond" w:cstheme="minorHAnsi"/>
                <w:spacing w:val="-5"/>
                <w:sz w:val="20"/>
                <w:szCs w:val="20"/>
              </w:rPr>
              <w:t xml:space="preserve"> </w:t>
            </w:r>
            <w:r w:rsidRPr="001225B7">
              <w:rPr>
                <w:rFonts w:ascii="Garamond" w:eastAsia="Calibri" w:hAnsi="Garamond" w:cstheme="minorHAnsi"/>
                <w:sz w:val="20"/>
                <w:szCs w:val="20"/>
              </w:rPr>
              <w:t>e</w:t>
            </w:r>
            <w:r w:rsidR="00B35241" w:rsidRPr="001225B7">
              <w:rPr>
                <w:rFonts w:ascii="Garamond" w:eastAsia="Calibri" w:hAnsi="Garamond" w:cstheme="minorHAnsi"/>
                <w:sz w:val="20"/>
                <w:szCs w:val="20"/>
              </w:rPr>
              <w:t xml:space="preserve"> </w:t>
            </w:r>
            <w:proofErr w:type="spellStart"/>
            <w:r w:rsidR="00B35241" w:rsidRPr="001225B7">
              <w:rPr>
                <w:rFonts w:ascii="Garamond" w:eastAsia="Calibri" w:hAnsi="Garamond" w:cstheme="minorHAnsi"/>
                <w:sz w:val="20"/>
                <w:szCs w:val="20"/>
              </w:rPr>
              <w:t>t</w:t>
            </w:r>
            <w:r w:rsidRPr="001225B7">
              <w:rPr>
                <w:rFonts w:ascii="Garamond" w:eastAsia="Calibri" w:hAnsi="Garamond" w:cstheme="minorHAnsi"/>
                <w:spacing w:val="1"/>
                <w:sz w:val="20"/>
                <w:szCs w:val="20"/>
              </w:rPr>
              <w:t>o</w:t>
            </w:r>
            <w:r w:rsidRPr="001225B7">
              <w:rPr>
                <w:rFonts w:ascii="Garamond" w:eastAsia="Calibri" w:hAnsi="Garamond" w:cstheme="minorHAnsi"/>
                <w:sz w:val="20"/>
                <w:szCs w:val="20"/>
              </w:rPr>
              <w:t>rri</w:t>
            </w:r>
            <w:proofErr w:type="spellEnd"/>
            <w:r w:rsidR="00B35241" w:rsidRPr="001225B7">
              <w:rPr>
                <w:rFonts w:ascii="Garamond" w:eastAsia="Calibri" w:hAnsi="Garamond" w:cstheme="minorHAnsi"/>
                <w:sz w:val="20"/>
                <w:szCs w:val="20"/>
              </w:rPr>
              <w:t>. /</w:t>
            </w:r>
            <w:r w:rsidR="00B35241" w:rsidRPr="001225B7">
              <w:rPr>
                <w:rFonts w:ascii="Garamond" w:eastAsia="Arial" w:hAnsi="Garamond" w:cstheme="minorHAnsi"/>
                <w:i/>
                <w:iCs/>
                <w:sz w:val="20"/>
                <w:szCs w:val="20"/>
              </w:rPr>
              <w:t xml:space="preserve"> Understand</w:t>
            </w:r>
            <w:r w:rsidR="00B35241" w:rsidRPr="001225B7">
              <w:rPr>
                <w:rFonts w:ascii="Garamond" w:eastAsia="Arial" w:hAnsi="Garamond" w:cstheme="minorHAnsi"/>
                <w:i/>
                <w:iCs/>
                <w:spacing w:val="47"/>
                <w:sz w:val="20"/>
                <w:szCs w:val="20"/>
              </w:rPr>
              <w:t xml:space="preserve"> </w:t>
            </w:r>
            <w:r w:rsidR="00B35241" w:rsidRPr="001225B7">
              <w:rPr>
                <w:rFonts w:ascii="Garamond" w:eastAsia="Arial" w:hAnsi="Garamond" w:cstheme="minorHAnsi"/>
                <w:i/>
                <w:iCs/>
                <w:sz w:val="20"/>
                <w:szCs w:val="20"/>
              </w:rPr>
              <w:t>risks</w:t>
            </w:r>
            <w:r w:rsidR="00B35241" w:rsidRPr="001225B7">
              <w:rPr>
                <w:rFonts w:ascii="Garamond" w:eastAsia="Arial" w:hAnsi="Garamond" w:cstheme="minorHAnsi"/>
                <w:i/>
                <w:iCs/>
                <w:spacing w:val="-11"/>
                <w:sz w:val="20"/>
                <w:szCs w:val="20"/>
              </w:rPr>
              <w:t xml:space="preserve"> </w:t>
            </w:r>
            <w:r w:rsidR="00B35241" w:rsidRPr="001225B7">
              <w:rPr>
                <w:rFonts w:ascii="Garamond" w:eastAsia="Arial" w:hAnsi="Garamond" w:cstheme="minorHAnsi"/>
                <w:i/>
                <w:iCs/>
                <w:sz w:val="20"/>
                <w:szCs w:val="20"/>
              </w:rPr>
              <w:t>associated</w:t>
            </w:r>
            <w:r w:rsidR="00B35241" w:rsidRPr="001225B7">
              <w:rPr>
                <w:rFonts w:ascii="Garamond" w:eastAsia="Arial" w:hAnsi="Garamond" w:cstheme="minorHAnsi"/>
                <w:i/>
                <w:iCs/>
                <w:spacing w:val="-9"/>
                <w:sz w:val="20"/>
                <w:szCs w:val="20"/>
              </w:rPr>
              <w:t xml:space="preserve"> </w:t>
            </w:r>
            <w:r w:rsidR="00B35241" w:rsidRPr="001225B7">
              <w:rPr>
                <w:rFonts w:ascii="Garamond" w:eastAsia="Arial" w:hAnsi="Garamond" w:cstheme="minorHAnsi"/>
                <w:i/>
                <w:iCs/>
                <w:sz w:val="20"/>
                <w:szCs w:val="20"/>
              </w:rPr>
              <w:t xml:space="preserve">with </w:t>
            </w:r>
            <w:r w:rsidR="00B35241" w:rsidRPr="001225B7">
              <w:rPr>
                <w:rFonts w:ascii="Garamond" w:eastAsia="Arial" w:hAnsi="Garamond" w:cstheme="minorHAnsi"/>
                <w:i/>
                <w:iCs/>
                <w:spacing w:val="8"/>
                <w:sz w:val="20"/>
                <w:szCs w:val="20"/>
              </w:rPr>
              <w:t>portable</w:t>
            </w:r>
            <w:r w:rsidR="00B35241" w:rsidRPr="001225B7">
              <w:rPr>
                <w:rFonts w:ascii="Garamond" w:eastAsia="Arial" w:hAnsi="Garamond" w:cstheme="minorHAnsi"/>
                <w:i/>
                <w:iCs/>
                <w:spacing w:val="-5"/>
                <w:w w:val="110"/>
                <w:sz w:val="20"/>
                <w:szCs w:val="20"/>
              </w:rPr>
              <w:t xml:space="preserve"> </w:t>
            </w:r>
            <w:r w:rsidR="00B35241" w:rsidRPr="001225B7">
              <w:rPr>
                <w:rFonts w:ascii="Garamond" w:eastAsia="Arial" w:hAnsi="Garamond" w:cstheme="minorHAnsi"/>
                <w:i/>
                <w:iCs/>
                <w:sz w:val="20"/>
                <w:szCs w:val="20"/>
              </w:rPr>
              <w:t>ladders,</w:t>
            </w:r>
            <w:r w:rsidR="00B35241" w:rsidRPr="001225B7">
              <w:rPr>
                <w:rFonts w:ascii="Garamond" w:eastAsia="Arial" w:hAnsi="Garamond" w:cstheme="minorHAnsi"/>
                <w:i/>
                <w:iCs/>
                <w:spacing w:val="19"/>
                <w:sz w:val="20"/>
                <w:szCs w:val="20"/>
              </w:rPr>
              <w:t xml:space="preserve"> </w:t>
            </w:r>
            <w:r w:rsidR="00B35241" w:rsidRPr="001225B7">
              <w:rPr>
                <w:rFonts w:ascii="Garamond" w:eastAsia="Arial" w:hAnsi="Garamond" w:cstheme="minorHAnsi"/>
                <w:i/>
                <w:iCs/>
                <w:w w:val="96"/>
                <w:sz w:val="20"/>
                <w:szCs w:val="20"/>
              </w:rPr>
              <w:t>sca</w:t>
            </w:r>
            <w:r w:rsidR="00B35241" w:rsidRPr="001225B7">
              <w:rPr>
                <w:rFonts w:ascii="Garamond" w:eastAsia="Arial" w:hAnsi="Garamond" w:cstheme="minorHAnsi"/>
                <w:i/>
                <w:iCs/>
                <w:spacing w:val="-3"/>
                <w:w w:val="96"/>
                <w:sz w:val="20"/>
                <w:szCs w:val="20"/>
              </w:rPr>
              <w:t>f</w:t>
            </w:r>
            <w:r w:rsidR="00B35241" w:rsidRPr="001225B7">
              <w:rPr>
                <w:rFonts w:ascii="Garamond" w:eastAsia="Arial" w:hAnsi="Garamond" w:cstheme="minorHAnsi"/>
                <w:i/>
                <w:iCs/>
                <w:w w:val="107"/>
                <w:sz w:val="20"/>
                <w:szCs w:val="20"/>
              </w:rPr>
              <w:t xml:space="preserve">folds, </w:t>
            </w:r>
            <w:r w:rsidR="00B35241" w:rsidRPr="001225B7">
              <w:rPr>
                <w:rFonts w:ascii="Garamond" w:eastAsia="Arial" w:hAnsi="Garamond" w:cstheme="minorHAnsi"/>
                <w:i/>
                <w:iCs/>
                <w:sz w:val="20"/>
                <w:szCs w:val="20"/>
              </w:rPr>
              <w:t>and</w:t>
            </w:r>
            <w:r w:rsidR="00B35241" w:rsidRPr="001225B7">
              <w:rPr>
                <w:rFonts w:ascii="Garamond" w:eastAsia="Arial" w:hAnsi="Garamond" w:cstheme="minorHAnsi"/>
                <w:i/>
                <w:iCs/>
                <w:spacing w:val="18"/>
                <w:sz w:val="20"/>
                <w:szCs w:val="20"/>
              </w:rPr>
              <w:t xml:space="preserve"> </w:t>
            </w:r>
            <w:r w:rsidR="00B35241" w:rsidRPr="001225B7">
              <w:rPr>
                <w:rFonts w:ascii="Garamond" w:eastAsia="Arial" w:hAnsi="Garamond" w:cstheme="minorHAnsi"/>
                <w:i/>
                <w:iCs/>
                <w:w w:val="107"/>
                <w:sz w:val="20"/>
                <w:szCs w:val="20"/>
              </w:rPr>
              <w:t>towers</w:t>
            </w:r>
          </w:p>
        </w:tc>
        <w:tc>
          <w:tcPr>
            <w:tcW w:w="992" w:type="dxa"/>
            <w:tcBorders>
              <w:top w:val="single" w:sz="4" w:space="0" w:color="00457E"/>
              <w:left w:val="single" w:sz="4" w:space="0" w:color="00457E"/>
              <w:bottom w:val="single" w:sz="4" w:space="0" w:color="00457E"/>
              <w:right w:val="single" w:sz="4" w:space="0" w:color="00457E"/>
            </w:tcBorders>
          </w:tcPr>
          <w:p w14:paraId="53C83364" w14:textId="77777777" w:rsidR="00C8461C" w:rsidRPr="00A06AD1" w:rsidRDefault="00C8461C" w:rsidP="00C8461C">
            <w:pPr>
              <w:spacing w:line="240" w:lineRule="auto"/>
              <w:ind w:left="198" w:right="181"/>
              <w:jc w:val="both"/>
              <w:rPr>
                <w:rFonts w:ascii="Garamond" w:hAnsi="Garamond" w:cstheme="minorHAnsi"/>
                <w:i/>
                <w:iCs/>
                <w:sz w:val="18"/>
                <w:szCs w:val="18"/>
              </w:rPr>
            </w:pPr>
          </w:p>
        </w:tc>
        <w:tc>
          <w:tcPr>
            <w:tcW w:w="992" w:type="dxa"/>
            <w:gridSpan w:val="2"/>
            <w:tcBorders>
              <w:top w:val="single" w:sz="4" w:space="0" w:color="00457E"/>
              <w:left w:val="single" w:sz="4" w:space="0" w:color="00457E"/>
              <w:bottom w:val="single" w:sz="4" w:space="0" w:color="00457E"/>
              <w:right w:val="single" w:sz="4" w:space="0" w:color="00457E"/>
            </w:tcBorders>
          </w:tcPr>
          <w:p w14:paraId="42686110" w14:textId="77777777" w:rsidR="00C8461C" w:rsidRPr="00A06AD1" w:rsidRDefault="00C8461C" w:rsidP="00C8461C">
            <w:pPr>
              <w:spacing w:line="240" w:lineRule="auto"/>
              <w:ind w:left="198" w:right="181"/>
              <w:jc w:val="both"/>
              <w:rPr>
                <w:rFonts w:ascii="Garamond" w:hAnsi="Garamond" w:cstheme="minorHAnsi"/>
                <w:i/>
                <w:iCs/>
                <w:sz w:val="18"/>
                <w:szCs w:val="18"/>
              </w:rPr>
            </w:pPr>
          </w:p>
        </w:tc>
        <w:tc>
          <w:tcPr>
            <w:tcW w:w="4820" w:type="dxa"/>
            <w:gridSpan w:val="2"/>
            <w:vMerge/>
            <w:tcBorders>
              <w:left w:val="single" w:sz="4" w:space="0" w:color="00457E"/>
              <w:bottom w:val="single" w:sz="4" w:space="0" w:color="auto"/>
              <w:right w:val="single" w:sz="4" w:space="0" w:color="00457E"/>
            </w:tcBorders>
          </w:tcPr>
          <w:p w14:paraId="39608592" w14:textId="77777777" w:rsidR="00C8461C" w:rsidRPr="00A06AD1" w:rsidRDefault="00C8461C" w:rsidP="00C8461C">
            <w:pPr>
              <w:spacing w:line="240" w:lineRule="auto"/>
              <w:jc w:val="both"/>
              <w:rPr>
                <w:rFonts w:ascii="Garamond" w:hAnsi="Garamond" w:cstheme="minorHAnsi"/>
                <w:i/>
                <w:iCs/>
                <w:sz w:val="18"/>
                <w:szCs w:val="18"/>
              </w:rPr>
            </w:pPr>
          </w:p>
        </w:tc>
        <w:tc>
          <w:tcPr>
            <w:tcW w:w="1276" w:type="dxa"/>
            <w:tcBorders>
              <w:top w:val="single" w:sz="4" w:space="0" w:color="00457E"/>
              <w:left w:val="single" w:sz="4" w:space="0" w:color="00457E"/>
              <w:bottom w:val="single" w:sz="4" w:space="0" w:color="00457E"/>
              <w:right w:val="single" w:sz="4" w:space="0" w:color="00457E"/>
            </w:tcBorders>
          </w:tcPr>
          <w:p w14:paraId="46F0F4F3" w14:textId="77777777" w:rsidR="00C8461C" w:rsidRPr="00A06AD1" w:rsidRDefault="00C8461C" w:rsidP="00C8461C">
            <w:pPr>
              <w:spacing w:line="240" w:lineRule="auto"/>
              <w:jc w:val="both"/>
              <w:rPr>
                <w:rFonts w:ascii="Garamond" w:hAnsi="Garamond" w:cstheme="minorHAnsi"/>
                <w:i/>
                <w:iCs/>
                <w:sz w:val="18"/>
                <w:szCs w:val="18"/>
              </w:rPr>
            </w:pPr>
          </w:p>
        </w:tc>
        <w:tc>
          <w:tcPr>
            <w:tcW w:w="1134" w:type="dxa"/>
            <w:tcBorders>
              <w:top w:val="single" w:sz="4" w:space="0" w:color="00457E"/>
              <w:left w:val="single" w:sz="4" w:space="0" w:color="00457E"/>
              <w:bottom w:val="single" w:sz="4" w:space="0" w:color="00457E"/>
              <w:right w:val="single" w:sz="4" w:space="0" w:color="00457E"/>
            </w:tcBorders>
          </w:tcPr>
          <w:p w14:paraId="24F1EFFC" w14:textId="77777777" w:rsidR="00C8461C" w:rsidRPr="00A06AD1" w:rsidRDefault="00C8461C" w:rsidP="00C8461C">
            <w:pPr>
              <w:spacing w:line="240" w:lineRule="auto"/>
              <w:jc w:val="both"/>
              <w:rPr>
                <w:rFonts w:ascii="Garamond" w:hAnsi="Garamond" w:cstheme="minorHAnsi"/>
                <w:i/>
                <w:iCs/>
                <w:sz w:val="18"/>
                <w:szCs w:val="18"/>
              </w:rPr>
            </w:pPr>
          </w:p>
        </w:tc>
      </w:tr>
      <w:tr w:rsidR="00EE1A66" w:rsidRPr="00366F3C" w14:paraId="17AFCC85" w14:textId="77777777" w:rsidTr="001225B7">
        <w:trPr>
          <w:trHeight w:hRule="exact" w:val="287"/>
          <w:jc w:val="center"/>
        </w:trPr>
        <w:tc>
          <w:tcPr>
            <w:tcW w:w="565" w:type="dxa"/>
            <w:tcBorders>
              <w:top w:val="single" w:sz="4" w:space="0" w:color="00457E"/>
              <w:left w:val="single" w:sz="4" w:space="0" w:color="00457E"/>
              <w:bottom w:val="single" w:sz="4" w:space="0" w:color="00457E"/>
              <w:right w:val="single" w:sz="4" w:space="0" w:color="00457E"/>
            </w:tcBorders>
          </w:tcPr>
          <w:p w14:paraId="1F4519A1" w14:textId="77777777" w:rsidR="00C8461C" w:rsidRPr="001225B7" w:rsidRDefault="00C8461C" w:rsidP="00C8461C">
            <w:pPr>
              <w:spacing w:after="0" w:line="360" w:lineRule="auto"/>
              <w:jc w:val="center"/>
              <w:rPr>
                <w:rFonts w:ascii="Garamond" w:hAnsi="Garamond" w:cstheme="minorHAnsi"/>
                <w:sz w:val="20"/>
                <w:szCs w:val="20"/>
              </w:rPr>
            </w:pPr>
            <w:r w:rsidRPr="001225B7">
              <w:rPr>
                <w:rFonts w:ascii="Garamond" w:eastAsia="Arial" w:hAnsi="Garamond" w:cstheme="minorHAnsi"/>
                <w:sz w:val="20"/>
                <w:szCs w:val="20"/>
              </w:rPr>
              <w:t>.4</w:t>
            </w:r>
          </w:p>
        </w:tc>
        <w:tc>
          <w:tcPr>
            <w:tcW w:w="5951" w:type="dxa"/>
            <w:gridSpan w:val="2"/>
            <w:tcBorders>
              <w:top w:val="single" w:sz="4" w:space="0" w:color="00457E"/>
              <w:left w:val="single" w:sz="4" w:space="0" w:color="00457E"/>
              <w:bottom w:val="single" w:sz="4" w:space="0" w:color="00457E"/>
              <w:right w:val="single" w:sz="4" w:space="0" w:color="00457E"/>
            </w:tcBorders>
          </w:tcPr>
          <w:p w14:paraId="28AB059C" w14:textId="30C2E740" w:rsidR="00C8461C" w:rsidRPr="001225B7" w:rsidRDefault="00C8461C" w:rsidP="00B35241">
            <w:pPr>
              <w:spacing w:after="0" w:line="218" w:lineRule="exact"/>
              <w:ind w:left="105" w:right="96"/>
              <w:jc w:val="both"/>
              <w:rPr>
                <w:rFonts w:ascii="Garamond" w:hAnsi="Garamond" w:cstheme="minorHAnsi"/>
                <w:sz w:val="20"/>
                <w:szCs w:val="20"/>
                <w:lang w:val="it-IT"/>
              </w:rPr>
            </w:pPr>
            <w:r w:rsidRPr="001225B7">
              <w:rPr>
                <w:rFonts w:ascii="Garamond" w:eastAsia="Calibri" w:hAnsi="Garamond" w:cstheme="minorHAnsi"/>
                <w:spacing w:val="-1"/>
                <w:sz w:val="20"/>
                <w:szCs w:val="20"/>
                <w:lang w:val="it-IT"/>
              </w:rPr>
              <w:t>Fiss</w:t>
            </w:r>
            <w:r w:rsidRPr="001225B7">
              <w:rPr>
                <w:rFonts w:ascii="Garamond" w:eastAsia="Calibri" w:hAnsi="Garamond" w:cstheme="minorHAnsi"/>
                <w:sz w:val="20"/>
                <w:szCs w:val="20"/>
                <w:lang w:val="it-IT"/>
              </w:rPr>
              <w:t>a</w:t>
            </w:r>
            <w:r w:rsidRPr="001225B7">
              <w:rPr>
                <w:rFonts w:ascii="Garamond" w:eastAsia="Calibri" w:hAnsi="Garamond" w:cstheme="minorHAnsi"/>
                <w:spacing w:val="3"/>
                <w:sz w:val="20"/>
                <w:szCs w:val="20"/>
                <w:lang w:val="it-IT"/>
              </w:rPr>
              <w:t xml:space="preserve"> </w:t>
            </w:r>
            <w:r w:rsidRPr="001225B7">
              <w:rPr>
                <w:rFonts w:ascii="Garamond" w:eastAsia="Calibri" w:hAnsi="Garamond" w:cstheme="minorHAnsi"/>
                <w:spacing w:val="-1"/>
                <w:sz w:val="20"/>
                <w:szCs w:val="20"/>
                <w:lang w:val="it-IT"/>
              </w:rPr>
              <w:t>g</w:t>
            </w:r>
            <w:r w:rsidRPr="001225B7">
              <w:rPr>
                <w:rFonts w:ascii="Garamond" w:eastAsia="Calibri" w:hAnsi="Garamond" w:cstheme="minorHAnsi"/>
                <w:sz w:val="20"/>
                <w:szCs w:val="20"/>
                <w:lang w:val="it-IT"/>
              </w:rPr>
              <w:t>li att</w:t>
            </w:r>
            <w:r w:rsidRPr="001225B7">
              <w:rPr>
                <w:rFonts w:ascii="Garamond" w:eastAsia="Calibri" w:hAnsi="Garamond" w:cstheme="minorHAnsi"/>
                <w:spacing w:val="2"/>
                <w:sz w:val="20"/>
                <w:szCs w:val="20"/>
                <w:lang w:val="it-IT"/>
              </w:rPr>
              <w:t>r</w:t>
            </w:r>
            <w:r w:rsidRPr="001225B7">
              <w:rPr>
                <w:rFonts w:ascii="Garamond" w:eastAsia="Calibri" w:hAnsi="Garamond" w:cstheme="minorHAnsi"/>
                <w:spacing w:val="-1"/>
                <w:sz w:val="20"/>
                <w:szCs w:val="20"/>
                <w:lang w:val="it-IT"/>
              </w:rPr>
              <w:t>e</w:t>
            </w:r>
            <w:r w:rsidRPr="001225B7">
              <w:rPr>
                <w:rFonts w:ascii="Garamond" w:eastAsia="Calibri" w:hAnsi="Garamond" w:cstheme="minorHAnsi"/>
                <w:spacing w:val="1"/>
                <w:sz w:val="20"/>
                <w:szCs w:val="20"/>
                <w:lang w:val="it-IT"/>
              </w:rPr>
              <w:t>zz</w:t>
            </w:r>
            <w:r w:rsidRPr="001225B7">
              <w:rPr>
                <w:rFonts w:ascii="Garamond" w:eastAsia="Calibri" w:hAnsi="Garamond" w:cstheme="minorHAnsi"/>
                <w:sz w:val="20"/>
                <w:szCs w:val="20"/>
                <w:lang w:val="it-IT"/>
              </w:rPr>
              <w:t>i</w:t>
            </w:r>
            <w:r w:rsidRPr="001225B7">
              <w:rPr>
                <w:rFonts w:ascii="Garamond" w:eastAsia="Calibri" w:hAnsi="Garamond" w:cstheme="minorHAnsi"/>
                <w:spacing w:val="-3"/>
                <w:sz w:val="20"/>
                <w:szCs w:val="20"/>
                <w:lang w:val="it-IT"/>
              </w:rPr>
              <w:t xml:space="preserve"> </w:t>
            </w:r>
            <w:r w:rsidRPr="001225B7">
              <w:rPr>
                <w:rFonts w:ascii="Garamond" w:eastAsia="Calibri" w:hAnsi="Garamond" w:cstheme="minorHAnsi"/>
                <w:sz w:val="20"/>
                <w:szCs w:val="20"/>
                <w:lang w:val="it-IT"/>
              </w:rPr>
              <w:t xml:space="preserve">al </w:t>
            </w:r>
            <w:r w:rsidRPr="001225B7">
              <w:rPr>
                <w:rFonts w:ascii="Garamond" w:eastAsia="Calibri" w:hAnsi="Garamond" w:cstheme="minorHAnsi"/>
                <w:spacing w:val="1"/>
                <w:sz w:val="20"/>
                <w:szCs w:val="20"/>
                <w:lang w:val="it-IT"/>
              </w:rPr>
              <w:t>c</w:t>
            </w:r>
            <w:r w:rsidRPr="001225B7">
              <w:rPr>
                <w:rFonts w:ascii="Garamond" w:eastAsia="Calibri" w:hAnsi="Garamond" w:cstheme="minorHAnsi"/>
                <w:sz w:val="20"/>
                <w:szCs w:val="20"/>
                <w:lang w:val="it-IT"/>
              </w:rPr>
              <w:t>avo</w:t>
            </w:r>
            <w:r w:rsidRPr="001225B7">
              <w:rPr>
                <w:rFonts w:ascii="Garamond" w:eastAsia="Calibri" w:hAnsi="Garamond" w:cstheme="minorHAnsi"/>
                <w:spacing w:val="-1"/>
                <w:sz w:val="20"/>
                <w:szCs w:val="20"/>
                <w:lang w:val="it-IT"/>
              </w:rPr>
              <w:t xml:space="preserve"> d</w:t>
            </w:r>
            <w:r w:rsidRPr="001225B7">
              <w:rPr>
                <w:rFonts w:ascii="Garamond" w:eastAsia="Calibri" w:hAnsi="Garamond" w:cstheme="minorHAnsi"/>
                <w:sz w:val="20"/>
                <w:szCs w:val="20"/>
                <w:lang w:val="it-IT"/>
              </w:rPr>
              <w:t>i arr</w:t>
            </w:r>
            <w:r w:rsidRPr="001225B7">
              <w:rPr>
                <w:rFonts w:ascii="Garamond" w:eastAsia="Calibri" w:hAnsi="Garamond" w:cstheme="minorHAnsi"/>
                <w:spacing w:val="-1"/>
                <w:sz w:val="20"/>
                <w:szCs w:val="20"/>
                <w:lang w:val="it-IT"/>
              </w:rPr>
              <w:t>es</w:t>
            </w:r>
            <w:r w:rsidRPr="001225B7">
              <w:rPr>
                <w:rFonts w:ascii="Garamond" w:eastAsia="Calibri" w:hAnsi="Garamond" w:cstheme="minorHAnsi"/>
                <w:sz w:val="20"/>
                <w:szCs w:val="20"/>
                <w:lang w:val="it-IT"/>
              </w:rPr>
              <w:t>to</w:t>
            </w:r>
            <w:r w:rsidRPr="001225B7">
              <w:rPr>
                <w:rFonts w:ascii="Garamond" w:eastAsia="Calibri" w:hAnsi="Garamond" w:cstheme="minorHAnsi"/>
                <w:spacing w:val="-1"/>
                <w:sz w:val="20"/>
                <w:szCs w:val="20"/>
                <w:lang w:val="it-IT"/>
              </w:rPr>
              <w:t xml:space="preserve"> </w:t>
            </w:r>
            <w:r w:rsidRPr="001225B7">
              <w:rPr>
                <w:rFonts w:ascii="Garamond" w:eastAsia="Calibri" w:hAnsi="Garamond" w:cstheme="minorHAnsi"/>
                <w:spacing w:val="1"/>
                <w:sz w:val="20"/>
                <w:szCs w:val="20"/>
                <w:lang w:val="it-IT"/>
              </w:rPr>
              <w:t>c</w:t>
            </w:r>
            <w:r w:rsidRPr="001225B7">
              <w:rPr>
                <w:rFonts w:ascii="Garamond" w:eastAsia="Calibri" w:hAnsi="Garamond" w:cstheme="minorHAnsi"/>
                <w:sz w:val="20"/>
                <w:szCs w:val="20"/>
                <w:lang w:val="it-IT"/>
              </w:rPr>
              <w:t>a</w:t>
            </w:r>
            <w:r w:rsidRPr="001225B7">
              <w:rPr>
                <w:rFonts w:ascii="Garamond" w:eastAsia="Calibri" w:hAnsi="Garamond" w:cstheme="minorHAnsi"/>
                <w:spacing w:val="-1"/>
                <w:sz w:val="20"/>
                <w:szCs w:val="20"/>
                <w:lang w:val="it-IT"/>
              </w:rPr>
              <w:t>du</w:t>
            </w:r>
            <w:r w:rsidRPr="001225B7">
              <w:rPr>
                <w:rFonts w:ascii="Garamond" w:eastAsia="Calibri" w:hAnsi="Garamond" w:cstheme="minorHAnsi"/>
                <w:sz w:val="20"/>
                <w:szCs w:val="20"/>
                <w:lang w:val="it-IT"/>
              </w:rPr>
              <w:t>te</w:t>
            </w:r>
            <w:r w:rsidR="00B35241" w:rsidRPr="001225B7">
              <w:rPr>
                <w:rFonts w:ascii="Garamond" w:eastAsia="Calibri" w:hAnsi="Garamond" w:cstheme="minorHAnsi"/>
                <w:sz w:val="20"/>
                <w:szCs w:val="20"/>
                <w:lang w:val="it-IT"/>
              </w:rPr>
              <w:t>. /</w:t>
            </w:r>
            <w:r w:rsidR="00B35241" w:rsidRPr="001225B7">
              <w:rPr>
                <w:rFonts w:ascii="Garamond" w:eastAsia="Arial" w:hAnsi="Garamond" w:cstheme="minorHAnsi"/>
                <w:i/>
                <w:iCs/>
                <w:w w:val="96"/>
                <w:sz w:val="20"/>
                <w:szCs w:val="20"/>
                <w:lang w:val="it-IT"/>
              </w:rPr>
              <w:t xml:space="preserve"> Secure</w:t>
            </w:r>
            <w:r w:rsidR="00B35241" w:rsidRPr="001225B7">
              <w:rPr>
                <w:rFonts w:ascii="Garamond" w:eastAsia="Arial" w:hAnsi="Garamond" w:cstheme="minorHAnsi"/>
                <w:i/>
                <w:iCs/>
                <w:spacing w:val="2"/>
                <w:w w:val="96"/>
                <w:sz w:val="20"/>
                <w:szCs w:val="20"/>
                <w:lang w:val="it-IT"/>
              </w:rPr>
              <w:t xml:space="preserve"> </w:t>
            </w:r>
            <w:r w:rsidR="00B35241" w:rsidRPr="001225B7">
              <w:rPr>
                <w:rFonts w:ascii="Garamond" w:eastAsia="Arial" w:hAnsi="Garamond" w:cstheme="minorHAnsi"/>
                <w:i/>
                <w:iCs/>
                <w:sz w:val="20"/>
                <w:szCs w:val="20"/>
                <w:lang w:val="it-IT"/>
              </w:rPr>
              <w:t>tools</w:t>
            </w:r>
            <w:r w:rsidR="00B35241" w:rsidRPr="001225B7">
              <w:rPr>
                <w:rFonts w:ascii="Garamond" w:eastAsia="Arial" w:hAnsi="Garamond" w:cstheme="minorHAnsi"/>
                <w:i/>
                <w:iCs/>
                <w:spacing w:val="27"/>
                <w:sz w:val="20"/>
                <w:szCs w:val="20"/>
                <w:lang w:val="it-IT"/>
              </w:rPr>
              <w:t xml:space="preserve"> </w:t>
            </w:r>
            <w:r w:rsidR="00B35241" w:rsidRPr="001225B7">
              <w:rPr>
                <w:rFonts w:ascii="Garamond" w:eastAsia="Arial" w:hAnsi="Garamond" w:cstheme="minorHAnsi"/>
                <w:i/>
                <w:iCs/>
                <w:sz w:val="20"/>
                <w:szCs w:val="20"/>
                <w:lang w:val="it-IT"/>
              </w:rPr>
              <w:t xml:space="preserve">with </w:t>
            </w:r>
            <w:proofErr w:type="spellStart"/>
            <w:r w:rsidR="00B35241" w:rsidRPr="001225B7">
              <w:rPr>
                <w:rFonts w:ascii="Garamond" w:eastAsia="Arial" w:hAnsi="Garamond" w:cstheme="minorHAnsi"/>
                <w:i/>
                <w:iCs/>
                <w:spacing w:val="8"/>
                <w:sz w:val="20"/>
                <w:szCs w:val="20"/>
                <w:lang w:val="it-IT"/>
              </w:rPr>
              <w:t>fall</w:t>
            </w:r>
            <w:proofErr w:type="spellEnd"/>
            <w:r w:rsidR="00B35241" w:rsidRPr="001225B7">
              <w:rPr>
                <w:rFonts w:ascii="Garamond" w:eastAsia="Arial" w:hAnsi="Garamond" w:cstheme="minorHAnsi"/>
                <w:i/>
                <w:iCs/>
                <w:spacing w:val="39"/>
                <w:sz w:val="20"/>
                <w:szCs w:val="20"/>
                <w:lang w:val="it-IT"/>
              </w:rPr>
              <w:t xml:space="preserve"> </w:t>
            </w:r>
            <w:proofErr w:type="spellStart"/>
            <w:r w:rsidR="00B35241" w:rsidRPr="001225B7">
              <w:rPr>
                <w:rFonts w:ascii="Garamond" w:eastAsia="Arial" w:hAnsi="Garamond" w:cstheme="minorHAnsi"/>
                <w:i/>
                <w:iCs/>
                <w:w w:val="104"/>
                <w:sz w:val="20"/>
                <w:szCs w:val="20"/>
                <w:lang w:val="it-IT"/>
              </w:rPr>
              <w:t>arrester</w:t>
            </w:r>
            <w:proofErr w:type="spellEnd"/>
          </w:p>
        </w:tc>
        <w:tc>
          <w:tcPr>
            <w:tcW w:w="992" w:type="dxa"/>
            <w:tcBorders>
              <w:top w:val="single" w:sz="4" w:space="0" w:color="auto"/>
              <w:left w:val="single" w:sz="4" w:space="0" w:color="00457E"/>
              <w:bottom w:val="single" w:sz="4" w:space="0" w:color="00457E"/>
              <w:right w:val="single" w:sz="4" w:space="0" w:color="00457E"/>
            </w:tcBorders>
          </w:tcPr>
          <w:p w14:paraId="4402EDB1" w14:textId="77777777" w:rsidR="00C8461C" w:rsidRPr="00A06AD1" w:rsidRDefault="00C8461C" w:rsidP="00C8461C">
            <w:pPr>
              <w:spacing w:line="240" w:lineRule="auto"/>
              <w:ind w:left="198" w:right="181"/>
              <w:jc w:val="both"/>
              <w:rPr>
                <w:rFonts w:ascii="Garamond" w:hAnsi="Garamond" w:cstheme="minorHAnsi"/>
                <w:i/>
                <w:iCs/>
                <w:sz w:val="18"/>
                <w:szCs w:val="18"/>
                <w:lang w:val="it-IT"/>
              </w:rPr>
            </w:pPr>
          </w:p>
        </w:tc>
        <w:tc>
          <w:tcPr>
            <w:tcW w:w="992" w:type="dxa"/>
            <w:gridSpan w:val="2"/>
            <w:tcBorders>
              <w:top w:val="single" w:sz="4" w:space="0" w:color="auto"/>
              <w:left w:val="single" w:sz="4" w:space="0" w:color="00457E"/>
              <w:bottom w:val="single" w:sz="4" w:space="0" w:color="00457E"/>
              <w:right w:val="single" w:sz="4" w:space="0" w:color="00457E"/>
            </w:tcBorders>
          </w:tcPr>
          <w:p w14:paraId="3F6565BC" w14:textId="77777777" w:rsidR="00C8461C" w:rsidRPr="00A06AD1" w:rsidRDefault="00C8461C" w:rsidP="00C8461C">
            <w:pPr>
              <w:spacing w:line="240" w:lineRule="auto"/>
              <w:ind w:left="198" w:right="181"/>
              <w:jc w:val="both"/>
              <w:rPr>
                <w:rFonts w:ascii="Garamond" w:hAnsi="Garamond" w:cstheme="minorHAnsi"/>
                <w:i/>
                <w:iCs/>
                <w:sz w:val="18"/>
                <w:szCs w:val="18"/>
                <w:lang w:val="it-IT"/>
              </w:rPr>
            </w:pPr>
          </w:p>
        </w:tc>
        <w:tc>
          <w:tcPr>
            <w:tcW w:w="4820" w:type="dxa"/>
            <w:gridSpan w:val="2"/>
            <w:vMerge/>
            <w:tcBorders>
              <w:left w:val="single" w:sz="4" w:space="0" w:color="00457E"/>
              <w:bottom w:val="single" w:sz="4" w:space="0" w:color="auto"/>
              <w:right w:val="single" w:sz="4" w:space="0" w:color="00457E"/>
            </w:tcBorders>
          </w:tcPr>
          <w:p w14:paraId="2FFCAD3F" w14:textId="77777777" w:rsidR="00C8461C" w:rsidRPr="00A06AD1" w:rsidRDefault="00C8461C" w:rsidP="00C8461C">
            <w:pPr>
              <w:spacing w:line="240" w:lineRule="auto"/>
              <w:jc w:val="both"/>
              <w:rPr>
                <w:rFonts w:ascii="Garamond" w:hAnsi="Garamond" w:cstheme="minorHAnsi"/>
                <w:i/>
                <w:iCs/>
                <w:sz w:val="18"/>
                <w:szCs w:val="18"/>
                <w:lang w:val="it-IT"/>
              </w:rPr>
            </w:pPr>
          </w:p>
        </w:tc>
        <w:tc>
          <w:tcPr>
            <w:tcW w:w="1276" w:type="dxa"/>
            <w:tcBorders>
              <w:top w:val="single" w:sz="4" w:space="0" w:color="00457E"/>
              <w:left w:val="single" w:sz="4" w:space="0" w:color="00457E"/>
              <w:bottom w:val="single" w:sz="4" w:space="0" w:color="00457E"/>
              <w:right w:val="single" w:sz="4" w:space="0" w:color="00457E"/>
            </w:tcBorders>
          </w:tcPr>
          <w:p w14:paraId="0B8F1C76" w14:textId="77777777" w:rsidR="00C8461C" w:rsidRPr="00A06AD1" w:rsidRDefault="00C8461C" w:rsidP="00C8461C">
            <w:pPr>
              <w:spacing w:line="240" w:lineRule="auto"/>
              <w:jc w:val="both"/>
              <w:rPr>
                <w:rFonts w:ascii="Garamond" w:hAnsi="Garamond" w:cstheme="minorHAnsi"/>
                <w:i/>
                <w:iCs/>
                <w:sz w:val="18"/>
                <w:szCs w:val="18"/>
                <w:lang w:val="it-IT"/>
              </w:rPr>
            </w:pPr>
          </w:p>
        </w:tc>
        <w:tc>
          <w:tcPr>
            <w:tcW w:w="1134" w:type="dxa"/>
            <w:tcBorders>
              <w:top w:val="single" w:sz="4" w:space="0" w:color="00457E"/>
              <w:left w:val="single" w:sz="4" w:space="0" w:color="00457E"/>
              <w:bottom w:val="single" w:sz="4" w:space="0" w:color="00457E"/>
              <w:right w:val="single" w:sz="4" w:space="0" w:color="00457E"/>
            </w:tcBorders>
          </w:tcPr>
          <w:p w14:paraId="0C4394CA" w14:textId="77777777" w:rsidR="00C8461C" w:rsidRPr="00A06AD1" w:rsidRDefault="00C8461C" w:rsidP="00C8461C">
            <w:pPr>
              <w:spacing w:line="240" w:lineRule="auto"/>
              <w:jc w:val="both"/>
              <w:rPr>
                <w:rFonts w:ascii="Garamond" w:hAnsi="Garamond" w:cstheme="minorHAnsi"/>
                <w:i/>
                <w:iCs/>
                <w:sz w:val="18"/>
                <w:szCs w:val="18"/>
                <w:lang w:val="it-IT"/>
              </w:rPr>
            </w:pPr>
          </w:p>
        </w:tc>
      </w:tr>
      <w:tr w:rsidR="00EE1A66" w:rsidRPr="001225B7" w14:paraId="1F2A9F8D" w14:textId="77777777" w:rsidTr="001225B7">
        <w:trPr>
          <w:trHeight w:hRule="exact" w:val="1184"/>
          <w:jc w:val="center"/>
        </w:trPr>
        <w:tc>
          <w:tcPr>
            <w:tcW w:w="56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4CF1B8F" w14:textId="77777777" w:rsidR="00B35241" w:rsidRPr="001225B7" w:rsidRDefault="00B35241" w:rsidP="00180832">
            <w:pPr>
              <w:spacing w:after="0" w:line="218" w:lineRule="exact"/>
              <w:ind w:left="62"/>
              <w:jc w:val="center"/>
              <w:rPr>
                <w:rFonts w:ascii="Garamond" w:eastAsia="Calibri" w:hAnsi="Garamond" w:cstheme="minorHAnsi"/>
                <w:b/>
                <w:bCs/>
                <w:sz w:val="20"/>
                <w:szCs w:val="20"/>
                <w:lang w:val="it-IT"/>
              </w:rPr>
            </w:pPr>
          </w:p>
          <w:p w14:paraId="0BA9439E" w14:textId="77777777" w:rsidR="00B35241" w:rsidRPr="001225B7" w:rsidRDefault="00B35241" w:rsidP="00180832">
            <w:pPr>
              <w:spacing w:after="0" w:line="218" w:lineRule="exact"/>
              <w:ind w:left="62"/>
              <w:jc w:val="center"/>
              <w:rPr>
                <w:rFonts w:ascii="Garamond" w:eastAsia="Calibri" w:hAnsi="Garamond" w:cstheme="minorHAnsi"/>
                <w:b/>
                <w:bCs/>
                <w:sz w:val="20"/>
                <w:szCs w:val="20"/>
                <w:lang w:val="it-IT"/>
              </w:rPr>
            </w:pPr>
          </w:p>
          <w:p w14:paraId="7793AAD5" w14:textId="5B6E7AAA" w:rsidR="00B35241" w:rsidRPr="001225B7" w:rsidRDefault="001225B7" w:rsidP="00180832">
            <w:pPr>
              <w:spacing w:after="0" w:line="218" w:lineRule="exact"/>
              <w:ind w:left="62"/>
              <w:jc w:val="center"/>
              <w:rPr>
                <w:rFonts w:ascii="Garamond" w:eastAsia="Calibri" w:hAnsi="Garamond" w:cstheme="minorHAnsi"/>
                <w:sz w:val="20"/>
                <w:szCs w:val="20"/>
              </w:rPr>
            </w:pPr>
            <w:r>
              <w:rPr>
                <w:rFonts w:ascii="Garamond" w:eastAsia="Calibri" w:hAnsi="Garamond" w:cstheme="minorHAnsi"/>
                <w:b/>
                <w:bCs/>
                <w:sz w:val="20"/>
                <w:szCs w:val="20"/>
              </w:rPr>
              <w:t>3.13</w:t>
            </w:r>
          </w:p>
        </w:tc>
        <w:tc>
          <w:tcPr>
            <w:tcW w:w="7935" w:type="dxa"/>
            <w:gridSpan w:val="5"/>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2E1B0A4" w14:textId="77777777" w:rsidR="001225B7" w:rsidRDefault="001225B7" w:rsidP="00180832">
            <w:pPr>
              <w:spacing w:after="0" w:line="278" w:lineRule="auto"/>
              <w:ind w:left="165" w:right="137"/>
              <w:jc w:val="both"/>
              <w:rPr>
                <w:rFonts w:ascii="Garamond" w:eastAsia="Calibri" w:hAnsi="Garamond" w:cstheme="minorHAnsi"/>
                <w:b/>
                <w:bCs/>
                <w:spacing w:val="1"/>
                <w:position w:val="1"/>
                <w:sz w:val="20"/>
                <w:szCs w:val="20"/>
              </w:rPr>
            </w:pPr>
          </w:p>
          <w:p w14:paraId="63D452C6" w14:textId="76FAE9A1" w:rsidR="00B35241" w:rsidRPr="001225B7" w:rsidRDefault="00B35241" w:rsidP="00180832">
            <w:pPr>
              <w:spacing w:after="0" w:line="278" w:lineRule="auto"/>
              <w:ind w:left="165" w:right="137"/>
              <w:jc w:val="both"/>
              <w:rPr>
                <w:rFonts w:ascii="Garamond" w:eastAsia="Calibri" w:hAnsi="Garamond" w:cstheme="minorHAnsi"/>
                <w:i/>
                <w:iCs/>
                <w:sz w:val="20"/>
                <w:szCs w:val="20"/>
              </w:rPr>
            </w:pPr>
            <w:proofErr w:type="spellStart"/>
            <w:r w:rsidRPr="001225B7">
              <w:rPr>
                <w:rFonts w:ascii="Garamond" w:eastAsia="Calibri" w:hAnsi="Garamond" w:cstheme="minorHAnsi"/>
                <w:b/>
                <w:bCs/>
                <w:spacing w:val="1"/>
                <w:position w:val="1"/>
                <w:sz w:val="20"/>
                <w:szCs w:val="20"/>
              </w:rPr>
              <w:t>C</w:t>
            </w:r>
            <w:r w:rsidRPr="001225B7">
              <w:rPr>
                <w:rFonts w:ascii="Garamond" w:eastAsia="Calibri" w:hAnsi="Garamond" w:cstheme="minorHAnsi"/>
                <w:b/>
                <w:bCs/>
                <w:spacing w:val="-1"/>
                <w:position w:val="1"/>
                <w:sz w:val="20"/>
                <w:szCs w:val="20"/>
              </w:rPr>
              <w:t>ono</w:t>
            </w:r>
            <w:r w:rsidRPr="001225B7">
              <w:rPr>
                <w:rFonts w:ascii="Garamond" w:eastAsia="Calibri" w:hAnsi="Garamond" w:cstheme="minorHAnsi"/>
                <w:b/>
                <w:bCs/>
                <w:spacing w:val="1"/>
                <w:position w:val="1"/>
                <w:sz w:val="20"/>
                <w:szCs w:val="20"/>
              </w:rPr>
              <w:t>sc</w:t>
            </w:r>
            <w:r w:rsidRPr="001225B7">
              <w:rPr>
                <w:rFonts w:ascii="Garamond" w:eastAsia="Calibri" w:hAnsi="Garamond" w:cstheme="minorHAnsi"/>
                <w:b/>
                <w:bCs/>
                <w:spacing w:val="-1"/>
                <w:position w:val="1"/>
                <w:sz w:val="20"/>
                <w:szCs w:val="20"/>
              </w:rPr>
              <w:t>en</w:t>
            </w:r>
            <w:r w:rsidRPr="001225B7">
              <w:rPr>
                <w:rFonts w:ascii="Garamond" w:eastAsia="Calibri" w:hAnsi="Garamond" w:cstheme="minorHAnsi"/>
                <w:b/>
                <w:bCs/>
                <w:spacing w:val="1"/>
                <w:position w:val="1"/>
                <w:sz w:val="20"/>
                <w:szCs w:val="20"/>
              </w:rPr>
              <w:t>z</w:t>
            </w:r>
            <w:r w:rsidRPr="001225B7">
              <w:rPr>
                <w:rFonts w:ascii="Garamond" w:eastAsia="Calibri" w:hAnsi="Garamond" w:cstheme="minorHAnsi"/>
                <w:b/>
                <w:bCs/>
                <w:position w:val="1"/>
                <w:sz w:val="20"/>
                <w:szCs w:val="20"/>
              </w:rPr>
              <w:t>a</w:t>
            </w:r>
            <w:proofErr w:type="spellEnd"/>
            <w:r w:rsidRPr="001225B7">
              <w:rPr>
                <w:rFonts w:ascii="Garamond" w:eastAsia="Calibri" w:hAnsi="Garamond" w:cstheme="minorHAnsi"/>
                <w:b/>
                <w:bCs/>
                <w:position w:val="1"/>
                <w:sz w:val="20"/>
                <w:szCs w:val="20"/>
              </w:rPr>
              <w:t xml:space="preserve"> </w:t>
            </w:r>
            <w:proofErr w:type="spellStart"/>
            <w:r w:rsidRPr="001225B7">
              <w:rPr>
                <w:rFonts w:ascii="Garamond" w:eastAsia="Calibri" w:hAnsi="Garamond" w:cstheme="minorHAnsi"/>
                <w:b/>
                <w:bCs/>
                <w:spacing w:val="-1"/>
                <w:position w:val="1"/>
                <w:sz w:val="20"/>
                <w:szCs w:val="20"/>
              </w:rPr>
              <w:t>p</w:t>
            </w:r>
            <w:r w:rsidRPr="001225B7">
              <w:rPr>
                <w:rFonts w:ascii="Garamond" w:eastAsia="Calibri" w:hAnsi="Garamond" w:cstheme="minorHAnsi"/>
                <w:b/>
                <w:bCs/>
                <w:spacing w:val="1"/>
                <w:position w:val="1"/>
                <w:sz w:val="20"/>
                <w:szCs w:val="20"/>
              </w:rPr>
              <w:t>r</w:t>
            </w:r>
            <w:r w:rsidRPr="001225B7">
              <w:rPr>
                <w:rFonts w:ascii="Garamond" w:eastAsia="Calibri" w:hAnsi="Garamond" w:cstheme="minorHAnsi"/>
                <w:b/>
                <w:bCs/>
                <w:spacing w:val="-1"/>
                <w:position w:val="1"/>
                <w:sz w:val="20"/>
                <w:szCs w:val="20"/>
              </w:rPr>
              <w:t>a</w:t>
            </w:r>
            <w:r w:rsidRPr="001225B7">
              <w:rPr>
                <w:rFonts w:ascii="Garamond" w:eastAsia="Calibri" w:hAnsi="Garamond" w:cstheme="minorHAnsi"/>
                <w:b/>
                <w:bCs/>
                <w:spacing w:val="-2"/>
                <w:position w:val="1"/>
                <w:sz w:val="20"/>
                <w:szCs w:val="20"/>
              </w:rPr>
              <w:t>t</w:t>
            </w:r>
            <w:r w:rsidRPr="001225B7">
              <w:rPr>
                <w:rFonts w:ascii="Garamond" w:eastAsia="Calibri" w:hAnsi="Garamond" w:cstheme="minorHAnsi"/>
                <w:b/>
                <w:bCs/>
                <w:spacing w:val="1"/>
                <w:position w:val="1"/>
                <w:sz w:val="20"/>
                <w:szCs w:val="20"/>
              </w:rPr>
              <w:t>ic</w:t>
            </w:r>
            <w:r w:rsidRPr="001225B7">
              <w:rPr>
                <w:rFonts w:ascii="Garamond" w:eastAsia="Calibri" w:hAnsi="Garamond" w:cstheme="minorHAnsi"/>
                <w:b/>
                <w:bCs/>
                <w:position w:val="1"/>
                <w:sz w:val="20"/>
                <w:szCs w:val="20"/>
              </w:rPr>
              <w:t>a</w:t>
            </w:r>
            <w:proofErr w:type="spellEnd"/>
            <w:r w:rsidRPr="001225B7">
              <w:rPr>
                <w:rFonts w:ascii="Garamond" w:eastAsia="Calibri" w:hAnsi="Garamond" w:cstheme="minorHAnsi"/>
                <w:b/>
                <w:bCs/>
                <w:position w:val="1"/>
                <w:sz w:val="20"/>
                <w:szCs w:val="20"/>
              </w:rPr>
              <w:t xml:space="preserve"> </w:t>
            </w:r>
            <w:proofErr w:type="spellStart"/>
            <w:r w:rsidRPr="001225B7">
              <w:rPr>
                <w:rFonts w:ascii="Garamond" w:eastAsia="Calibri" w:hAnsi="Garamond" w:cstheme="minorHAnsi"/>
                <w:b/>
                <w:bCs/>
                <w:spacing w:val="-1"/>
                <w:position w:val="1"/>
                <w:sz w:val="20"/>
                <w:szCs w:val="20"/>
              </w:rPr>
              <w:t>del</w:t>
            </w:r>
            <w:r w:rsidRPr="001225B7">
              <w:rPr>
                <w:rFonts w:ascii="Garamond" w:eastAsia="Calibri" w:hAnsi="Garamond" w:cstheme="minorHAnsi"/>
                <w:b/>
                <w:bCs/>
                <w:spacing w:val="1"/>
                <w:position w:val="1"/>
                <w:sz w:val="20"/>
                <w:szCs w:val="20"/>
              </w:rPr>
              <w:t>l</w:t>
            </w:r>
            <w:r w:rsidRPr="001225B7">
              <w:rPr>
                <w:rFonts w:ascii="Garamond" w:eastAsia="Calibri" w:hAnsi="Garamond" w:cstheme="minorHAnsi"/>
                <w:b/>
                <w:bCs/>
                <w:position w:val="1"/>
                <w:sz w:val="20"/>
                <w:szCs w:val="20"/>
              </w:rPr>
              <w:t>e</w:t>
            </w:r>
            <w:proofErr w:type="spellEnd"/>
            <w:r w:rsidRPr="001225B7">
              <w:rPr>
                <w:rFonts w:ascii="Garamond" w:eastAsia="Calibri" w:hAnsi="Garamond" w:cstheme="minorHAnsi"/>
                <w:b/>
                <w:bCs/>
                <w:position w:val="1"/>
                <w:sz w:val="20"/>
                <w:szCs w:val="20"/>
              </w:rPr>
              <w:t xml:space="preserve"> </w:t>
            </w:r>
            <w:r w:rsidRPr="001225B7">
              <w:rPr>
                <w:rFonts w:ascii="Garamond" w:eastAsia="Calibri" w:hAnsi="Garamond" w:cstheme="minorHAnsi"/>
                <w:b/>
                <w:bCs/>
                <w:spacing w:val="-3"/>
                <w:position w:val="1"/>
                <w:sz w:val="20"/>
                <w:szCs w:val="20"/>
              </w:rPr>
              <w:t>p</w:t>
            </w:r>
            <w:r w:rsidRPr="001225B7">
              <w:rPr>
                <w:rFonts w:ascii="Garamond" w:eastAsia="Calibri" w:hAnsi="Garamond" w:cstheme="minorHAnsi"/>
                <w:b/>
                <w:bCs/>
                <w:spacing w:val="1"/>
                <w:position w:val="1"/>
                <w:sz w:val="20"/>
                <w:szCs w:val="20"/>
              </w:rPr>
              <w:t>r</w:t>
            </w:r>
            <w:r w:rsidRPr="001225B7">
              <w:rPr>
                <w:rFonts w:ascii="Garamond" w:eastAsia="Calibri" w:hAnsi="Garamond" w:cstheme="minorHAnsi"/>
                <w:b/>
                <w:bCs/>
                <w:spacing w:val="-1"/>
                <w:position w:val="1"/>
                <w:sz w:val="20"/>
                <w:szCs w:val="20"/>
              </w:rPr>
              <w:t>o</w:t>
            </w:r>
            <w:r w:rsidRPr="001225B7">
              <w:rPr>
                <w:rFonts w:ascii="Garamond" w:eastAsia="Calibri" w:hAnsi="Garamond" w:cstheme="minorHAnsi"/>
                <w:b/>
                <w:bCs/>
                <w:spacing w:val="1"/>
                <w:position w:val="1"/>
                <w:sz w:val="20"/>
                <w:szCs w:val="20"/>
              </w:rPr>
              <w:t>c</w:t>
            </w:r>
            <w:r w:rsidRPr="001225B7">
              <w:rPr>
                <w:rFonts w:ascii="Garamond" w:eastAsia="Calibri" w:hAnsi="Garamond" w:cstheme="minorHAnsi"/>
                <w:b/>
                <w:bCs/>
                <w:spacing w:val="-1"/>
                <w:position w:val="1"/>
                <w:sz w:val="20"/>
                <w:szCs w:val="20"/>
              </w:rPr>
              <w:t>edu</w:t>
            </w:r>
            <w:r w:rsidRPr="001225B7">
              <w:rPr>
                <w:rFonts w:ascii="Garamond" w:eastAsia="Calibri" w:hAnsi="Garamond" w:cstheme="minorHAnsi"/>
                <w:b/>
                <w:bCs/>
                <w:spacing w:val="1"/>
                <w:position w:val="1"/>
                <w:sz w:val="20"/>
                <w:szCs w:val="20"/>
              </w:rPr>
              <w:t>r</w:t>
            </w:r>
            <w:r w:rsidRPr="001225B7">
              <w:rPr>
                <w:rFonts w:ascii="Garamond" w:eastAsia="Calibri" w:hAnsi="Garamond" w:cstheme="minorHAnsi"/>
                <w:b/>
                <w:bCs/>
                <w:position w:val="1"/>
                <w:sz w:val="20"/>
                <w:szCs w:val="20"/>
              </w:rPr>
              <w:t xml:space="preserve">e </w:t>
            </w:r>
            <w:r w:rsidRPr="001225B7">
              <w:rPr>
                <w:rFonts w:ascii="Garamond" w:eastAsia="Calibri" w:hAnsi="Garamond" w:cstheme="minorHAnsi"/>
                <w:b/>
                <w:bCs/>
                <w:spacing w:val="-1"/>
                <w:position w:val="1"/>
                <w:sz w:val="20"/>
                <w:szCs w:val="20"/>
              </w:rPr>
              <w:t>d</w:t>
            </w:r>
            <w:r w:rsidRPr="001225B7">
              <w:rPr>
                <w:rFonts w:ascii="Garamond" w:eastAsia="Calibri" w:hAnsi="Garamond" w:cstheme="minorHAnsi"/>
                <w:b/>
                <w:bCs/>
                <w:position w:val="1"/>
                <w:sz w:val="20"/>
                <w:szCs w:val="20"/>
              </w:rPr>
              <w:t>i</w:t>
            </w:r>
            <w:r w:rsidRPr="001225B7">
              <w:rPr>
                <w:rFonts w:ascii="Garamond" w:eastAsia="Calibri" w:hAnsi="Garamond" w:cstheme="minorHAnsi"/>
                <w:b/>
                <w:bCs/>
                <w:spacing w:val="-1"/>
                <w:position w:val="1"/>
                <w:sz w:val="20"/>
                <w:szCs w:val="20"/>
              </w:rPr>
              <w:t xml:space="preserve"> </w:t>
            </w:r>
            <w:proofErr w:type="spellStart"/>
            <w:r w:rsidRPr="001225B7">
              <w:rPr>
                <w:rFonts w:ascii="Garamond" w:eastAsia="Calibri" w:hAnsi="Garamond" w:cstheme="minorHAnsi"/>
                <w:b/>
                <w:bCs/>
                <w:spacing w:val="1"/>
                <w:position w:val="1"/>
                <w:sz w:val="20"/>
                <w:szCs w:val="20"/>
              </w:rPr>
              <w:t>l</w:t>
            </w:r>
            <w:r w:rsidRPr="001225B7">
              <w:rPr>
                <w:rFonts w:ascii="Garamond" w:eastAsia="Calibri" w:hAnsi="Garamond" w:cstheme="minorHAnsi"/>
                <w:b/>
                <w:bCs/>
                <w:spacing w:val="-1"/>
                <w:position w:val="1"/>
                <w:sz w:val="20"/>
                <w:szCs w:val="20"/>
              </w:rPr>
              <w:t>a</w:t>
            </w:r>
            <w:r w:rsidRPr="001225B7">
              <w:rPr>
                <w:rFonts w:ascii="Garamond" w:eastAsia="Calibri" w:hAnsi="Garamond" w:cstheme="minorHAnsi"/>
                <w:b/>
                <w:bCs/>
                <w:spacing w:val="1"/>
                <w:position w:val="1"/>
                <w:sz w:val="20"/>
                <w:szCs w:val="20"/>
              </w:rPr>
              <w:t>v</w:t>
            </w:r>
            <w:r w:rsidRPr="001225B7">
              <w:rPr>
                <w:rFonts w:ascii="Garamond" w:eastAsia="Calibri" w:hAnsi="Garamond" w:cstheme="minorHAnsi"/>
                <w:b/>
                <w:bCs/>
                <w:spacing w:val="-1"/>
                <w:position w:val="1"/>
                <w:sz w:val="20"/>
                <w:szCs w:val="20"/>
              </w:rPr>
              <w:t>o</w:t>
            </w:r>
            <w:r w:rsidRPr="001225B7">
              <w:rPr>
                <w:rFonts w:ascii="Garamond" w:eastAsia="Calibri" w:hAnsi="Garamond" w:cstheme="minorHAnsi"/>
                <w:b/>
                <w:bCs/>
                <w:spacing w:val="1"/>
                <w:position w:val="1"/>
                <w:sz w:val="20"/>
                <w:szCs w:val="20"/>
              </w:rPr>
              <w:t>r</w:t>
            </w:r>
            <w:r w:rsidRPr="001225B7">
              <w:rPr>
                <w:rFonts w:ascii="Garamond" w:eastAsia="Calibri" w:hAnsi="Garamond" w:cstheme="minorHAnsi"/>
                <w:b/>
                <w:bCs/>
                <w:position w:val="1"/>
                <w:sz w:val="20"/>
                <w:szCs w:val="20"/>
              </w:rPr>
              <w:t>o</w:t>
            </w:r>
            <w:proofErr w:type="spellEnd"/>
            <w:r w:rsidRPr="001225B7">
              <w:rPr>
                <w:rFonts w:ascii="Garamond" w:eastAsia="Calibri" w:hAnsi="Garamond" w:cstheme="minorHAnsi"/>
                <w:b/>
                <w:bCs/>
                <w:spacing w:val="-3"/>
                <w:position w:val="1"/>
                <w:sz w:val="20"/>
                <w:szCs w:val="20"/>
              </w:rPr>
              <w:t xml:space="preserve"> </w:t>
            </w:r>
            <w:proofErr w:type="spellStart"/>
            <w:r w:rsidRPr="001225B7">
              <w:rPr>
                <w:rFonts w:ascii="Garamond" w:eastAsia="Calibri" w:hAnsi="Garamond" w:cstheme="minorHAnsi"/>
                <w:b/>
                <w:bCs/>
                <w:spacing w:val="1"/>
                <w:position w:val="1"/>
                <w:sz w:val="20"/>
                <w:szCs w:val="20"/>
              </w:rPr>
              <w:t>s</w:t>
            </w:r>
            <w:r w:rsidRPr="001225B7">
              <w:rPr>
                <w:rFonts w:ascii="Garamond" w:eastAsia="Calibri" w:hAnsi="Garamond" w:cstheme="minorHAnsi"/>
                <w:b/>
                <w:bCs/>
                <w:spacing w:val="-1"/>
                <w:position w:val="1"/>
                <w:sz w:val="20"/>
                <w:szCs w:val="20"/>
              </w:rPr>
              <w:t>i</w:t>
            </w:r>
            <w:r w:rsidRPr="001225B7">
              <w:rPr>
                <w:rFonts w:ascii="Garamond" w:eastAsia="Calibri" w:hAnsi="Garamond" w:cstheme="minorHAnsi"/>
                <w:b/>
                <w:bCs/>
                <w:spacing w:val="1"/>
                <w:position w:val="1"/>
                <w:sz w:val="20"/>
                <w:szCs w:val="20"/>
              </w:rPr>
              <w:t>c</w:t>
            </w:r>
            <w:r w:rsidRPr="001225B7">
              <w:rPr>
                <w:rFonts w:ascii="Garamond" w:eastAsia="Calibri" w:hAnsi="Garamond" w:cstheme="minorHAnsi"/>
                <w:b/>
                <w:bCs/>
                <w:spacing w:val="-1"/>
                <w:position w:val="1"/>
                <w:sz w:val="20"/>
                <w:szCs w:val="20"/>
              </w:rPr>
              <w:t>u</w:t>
            </w:r>
            <w:r w:rsidRPr="001225B7">
              <w:rPr>
                <w:rFonts w:ascii="Garamond" w:eastAsia="Calibri" w:hAnsi="Garamond" w:cstheme="minorHAnsi"/>
                <w:b/>
                <w:bCs/>
                <w:spacing w:val="1"/>
                <w:position w:val="1"/>
                <w:sz w:val="20"/>
                <w:szCs w:val="20"/>
              </w:rPr>
              <w:t>r</w:t>
            </w:r>
            <w:r w:rsidRPr="001225B7">
              <w:rPr>
                <w:rFonts w:ascii="Garamond" w:eastAsia="Calibri" w:hAnsi="Garamond" w:cstheme="minorHAnsi"/>
                <w:b/>
                <w:bCs/>
                <w:position w:val="1"/>
                <w:sz w:val="20"/>
                <w:szCs w:val="20"/>
              </w:rPr>
              <w:t>o</w:t>
            </w:r>
            <w:proofErr w:type="spellEnd"/>
            <w:r w:rsidRPr="001225B7">
              <w:rPr>
                <w:rFonts w:ascii="Garamond" w:eastAsia="Calibri" w:hAnsi="Garamond" w:cstheme="minorHAnsi"/>
                <w:b/>
                <w:bCs/>
                <w:position w:val="1"/>
                <w:sz w:val="20"/>
                <w:szCs w:val="20"/>
              </w:rPr>
              <w:t xml:space="preserve"> e</w:t>
            </w:r>
            <w:r w:rsidRPr="001225B7">
              <w:rPr>
                <w:rFonts w:ascii="Garamond" w:eastAsia="Calibri" w:hAnsi="Garamond" w:cstheme="minorHAnsi"/>
                <w:b/>
                <w:bCs/>
                <w:spacing w:val="-3"/>
                <w:position w:val="1"/>
                <w:sz w:val="20"/>
                <w:szCs w:val="20"/>
              </w:rPr>
              <w:t xml:space="preserve"> </w:t>
            </w:r>
            <w:r w:rsidRPr="001225B7">
              <w:rPr>
                <w:rFonts w:ascii="Garamond" w:eastAsia="Calibri" w:hAnsi="Garamond" w:cstheme="minorHAnsi"/>
                <w:b/>
                <w:bCs/>
                <w:spacing w:val="1"/>
                <w:position w:val="1"/>
                <w:sz w:val="20"/>
                <w:szCs w:val="20"/>
              </w:rPr>
              <w:t>l</w:t>
            </w:r>
            <w:r w:rsidRPr="001225B7">
              <w:rPr>
                <w:rFonts w:ascii="Garamond" w:eastAsia="Calibri" w:hAnsi="Garamond" w:cstheme="minorHAnsi"/>
                <w:b/>
                <w:bCs/>
                <w:position w:val="1"/>
                <w:sz w:val="20"/>
                <w:szCs w:val="20"/>
              </w:rPr>
              <w:t xml:space="preserve">a </w:t>
            </w:r>
            <w:proofErr w:type="spellStart"/>
            <w:r w:rsidRPr="001225B7">
              <w:rPr>
                <w:rFonts w:ascii="Garamond" w:eastAsia="Calibri" w:hAnsi="Garamond" w:cstheme="minorHAnsi"/>
                <w:b/>
                <w:bCs/>
                <w:spacing w:val="-2"/>
                <w:position w:val="1"/>
                <w:sz w:val="20"/>
                <w:szCs w:val="20"/>
              </w:rPr>
              <w:t>s</w:t>
            </w:r>
            <w:r w:rsidRPr="001225B7">
              <w:rPr>
                <w:rFonts w:ascii="Garamond" w:eastAsia="Calibri" w:hAnsi="Garamond" w:cstheme="minorHAnsi"/>
                <w:b/>
                <w:bCs/>
                <w:spacing w:val="1"/>
                <w:position w:val="1"/>
                <w:sz w:val="20"/>
                <w:szCs w:val="20"/>
              </w:rPr>
              <w:t>ic</w:t>
            </w:r>
            <w:r w:rsidRPr="001225B7">
              <w:rPr>
                <w:rFonts w:ascii="Garamond" w:eastAsia="Calibri" w:hAnsi="Garamond" w:cstheme="minorHAnsi"/>
                <w:b/>
                <w:bCs/>
                <w:spacing w:val="-3"/>
                <w:position w:val="1"/>
                <w:sz w:val="20"/>
                <w:szCs w:val="20"/>
              </w:rPr>
              <w:t>u</w:t>
            </w:r>
            <w:r w:rsidRPr="001225B7">
              <w:rPr>
                <w:rFonts w:ascii="Garamond" w:eastAsia="Calibri" w:hAnsi="Garamond" w:cstheme="minorHAnsi"/>
                <w:b/>
                <w:bCs/>
                <w:spacing w:val="1"/>
                <w:position w:val="1"/>
                <w:sz w:val="20"/>
                <w:szCs w:val="20"/>
              </w:rPr>
              <w:t>r</w:t>
            </w:r>
            <w:r w:rsidRPr="001225B7">
              <w:rPr>
                <w:rFonts w:ascii="Garamond" w:eastAsia="Calibri" w:hAnsi="Garamond" w:cstheme="minorHAnsi"/>
                <w:b/>
                <w:bCs/>
                <w:spacing w:val="-1"/>
                <w:position w:val="1"/>
                <w:sz w:val="20"/>
                <w:szCs w:val="20"/>
              </w:rPr>
              <w:t>ez</w:t>
            </w:r>
            <w:r w:rsidRPr="001225B7">
              <w:rPr>
                <w:rFonts w:ascii="Garamond" w:eastAsia="Calibri" w:hAnsi="Garamond" w:cstheme="minorHAnsi"/>
                <w:b/>
                <w:bCs/>
                <w:spacing w:val="1"/>
                <w:position w:val="1"/>
                <w:sz w:val="20"/>
                <w:szCs w:val="20"/>
              </w:rPr>
              <w:t>z</w:t>
            </w:r>
            <w:r w:rsidRPr="001225B7">
              <w:rPr>
                <w:rFonts w:ascii="Garamond" w:eastAsia="Calibri" w:hAnsi="Garamond" w:cstheme="minorHAnsi"/>
                <w:b/>
                <w:bCs/>
                <w:position w:val="1"/>
                <w:sz w:val="20"/>
                <w:szCs w:val="20"/>
              </w:rPr>
              <w:t>a</w:t>
            </w:r>
            <w:proofErr w:type="spellEnd"/>
            <w:r w:rsidRPr="001225B7">
              <w:rPr>
                <w:rFonts w:ascii="Garamond" w:eastAsia="Calibri" w:hAnsi="Garamond" w:cstheme="minorHAnsi"/>
                <w:b/>
                <w:bCs/>
                <w:position w:val="1"/>
                <w:sz w:val="20"/>
                <w:szCs w:val="20"/>
              </w:rPr>
              <w:t xml:space="preserve"> </w:t>
            </w:r>
            <w:proofErr w:type="spellStart"/>
            <w:r w:rsidRPr="001225B7">
              <w:rPr>
                <w:rFonts w:ascii="Garamond" w:eastAsia="Calibri" w:hAnsi="Garamond" w:cstheme="minorHAnsi"/>
                <w:b/>
                <w:bCs/>
                <w:spacing w:val="-1"/>
                <w:sz w:val="20"/>
                <w:szCs w:val="20"/>
              </w:rPr>
              <w:t>pe</w:t>
            </w:r>
            <w:r w:rsidRPr="001225B7">
              <w:rPr>
                <w:rFonts w:ascii="Garamond" w:eastAsia="Calibri" w:hAnsi="Garamond" w:cstheme="minorHAnsi"/>
                <w:b/>
                <w:bCs/>
                <w:spacing w:val="1"/>
                <w:sz w:val="20"/>
                <w:szCs w:val="20"/>
              </w:rPr>
              <w:t>rs</w:t>
            </w:r>
            <w:r w:rsidRPr="001225B7">
              <w:rPr>
                <w:rFonts w:ascii="Garamond" w:eastAsia="Calibri" w:hAnsi="Garamond" w:cstheme="minorHAnsi"/>
                <w:b/>
                <w:bCs/>
                <w:spacing w:val="-1"/>
                <w:sz w:val="20"/>
                <w:szCs w:val="20"/>
              </w:rPr>
              <w:t>ona</w:t>
            </w:r>
            <w:r w:rsidRPr="001225B7">
              <w:rPr>
                <w:rFonts w:ascii="Garamond" w:eastAsia="Calibri" w:hAnsi="Garamond" w:cstheme="minorHAnsi"/>
                <w:b/>
                <w:bCs/>
                <w:spacing w:val="1"/>
                <w:sz w:val="20"/>
                <w:szCs w:val="20"/>
              </w:rPr>
              <w:t>l</w:t>
            </w:r>
            <w:r w:rsidRPr="001225B7">
              <w:rPr>
                <w:rFonts w:ascii="Garamond" w:eastAsia="Calibri" w:hAnsi="Garamond" w:cstheme="minorHAnsi"/>
                <w:b/>
                <w:bCs/>
                <w:sz w:val="20"/>
                <w:szCs w:val="20"/>
              </w:rPr>
              <w:t>e</w:t>
            </w:r>
            <w:proofErr w:type="spellEnd"/>
            <w:r w:rsidRPr="001225B7">
              <w:rPr>
                <w:rFonts w:ascii="Garamond" w:eastAsia="Calibri" w:hAnsi="Garamond" w:cstheme="minorHAnsi"/>
                <w:b/>
                <w:bCs/>
                <w:sz w:val="20"/>
                <w:szCs w:val="20"/>
              </w:rPr>
              <w:t xml:space="preserve"> a </w:t>
            </w:r>
            <w:proofErr w:type="spellStart"/>
            <w:r w:rsidRPr="001225B7">
              <w:rPr>
                <w:rFonts w:ascii="Garamond" w:eastAsia="Calibri" w:hAnsi="Garamond" w:cstheme="minorHAnsi"/>
                <w:b/>
                <w:bCs/>
                <w:spacing w:val="-1"/>
                <w:sz w:val="20"/>
                <w:szCs w:val="20"/>
              </w:rPr>
              <w:t>bo</w:t>
            </w:r>
            <w:r w:rsidRPr="001225B7">
              <w:rPr>
                <w:rFonts w:ascii="Garamond" w:eastAsia="Calibri" w:hAnsi="Garamond" w:cstheme="minorHAnsi"/>
                <w:b/>
                <w:bCs/>
                <w:spacing w:val="1"/>
                <w:sz w:val="20"/>
                <w:szCs w:val="20"/>
              </w:rPr>
              <w:t>r</w:t>
            </w:r>
            <w:r w:rsidRPr="001225B7">
              <w:rPr>
                <w:rFonts w:ascii="Garamond" w:eastAsia="Calibri" w:hAnsi="Garamond" w:cstheme="minorHAnsi"/>
                <w:b/>
                <w:bCs/>
                <w:spacing w:val="-1"/>
                <w:sz w:val="20"/>
                <w:szCs w:val="20"/>
              </w:rPr>
              <w:t>do</w:t>
            </w:r>
            <w:proofErr w:type="spellEnd"/>
            <w:r w:rsidRPr="001225B7">
              <w:rPr>
                <w:rFonts w:ascii="Garamond" w:eastAsia="Calibri" w:hAnsi="Garamond" w:cstheme="minorHAnsi"/>
                <w:b/>
                <w:bCs/>
                <w:sz w:val="20"/>
                <w:szCs w:val="20"/>
              </w:rPr>
              <w:t xml:space="preserve">: </w:t>
            </w:r>
            <w:proofErr w:type="spellStart"/>
            <w:r w:rsidRPr="001225B7">
              <w:rPr>
                <w:rFonts w:ascii="Garamond" w:eastAsia="Calibri" w:hAnsi="Garamond" w:cstheme="minorHAnsi"/>
                <w:b/>
                <w:bCs/>
                <w:sz w:val="20"/>
                <w:szCs w:val="20"/>
              </w:rPr>
              <w:t>L</w:t>
            </w:r>
            <w:r w:rsidRPr="001225B7">
              <w:rPr>
                <w:rFonts w:ascii="Garamond" w:eastAsia="Calibri" w:hAnsi="Garamond" w:cstheme="minorHAnsi"/>
                <w:b/>
                <w:bCs/>
                <w:spacing w:val="-1"/>
                <w:sz w:val="20"/>
                <w:szCs w:val="20"/>
              </w:rPr>
              <w:t>a</w:t>
            </w:r>
            <w:r w:rsidRPr="001225B7">
              <w:rPr>
                <w:rFonts w:ascii="Garamond" w:eastAsia="Calibri" w:hAnsi="Garamond" w:cstheme="minorHAnsi"/>
                <w:b/>
                <w:bCs/>
                <w:spacing w:val="1"/>
                <w:sz w:val="20"/>
                <w:szCs w:val="20"/>
              </w:rPr>
              <w:t>v</w:t>
            </w:r>
            <w:r w:rsidRPr="001225B7">
              <w:rPr>
                <w:rFonts w:ascii="Garamond" w:eastAsia="Calibri" w:hAnsi="Garamond" w:cstheme="minorHAnsi"/>
                <w:b/>
                <w:bCs/>
                <w:spacing w:val="-1"/>
                <w:sz w:val="20"/>
                <w:szCs w:val="20"/>
              </w:rPr>
              <w:t>o</w:t>
            </w:r>
            <w:r w:rsidRPr="001225B7">
              <w:rPr>
                <w:rFonts w:ascii="Garamond" w:eastAsia="Calibri" w:hAnsi="Garamond" w:cstheme="minorHAnsi"/>
                <w:b/>
                <w:bCs/>
                <w:spacing w:val="1"/>
                <w:sz w:val="20"/>
                <w:szCs w:val="20"/>
              </w:rPr>
              <w:t>r</w:t>
            </w:r>
            <w:r w:rsidRPr="001225B7">
              <w:rPr>
                <w:rFonts w:ascii="Garamond" w:eastAsia="Calibri" w:hAnsi="Garamond" w:cstheme="minorHAnsi"/>
                <w:b/>
                <w:bCs/>
                <w:sz w:val="20"/>
                <w:szCs w:val="20"/>
              </w:rPr>
              <w:t>i</w:t>
            </w:r>
            <w:proofErr w:type="spellEnd"/>
            <w:r w:rsidRPr="001225B7">
              <w:rPr>
                <w:rFonts w:ascii="Garamond" w:eastAsia="Calibri" w:hAnsi="Garamond" w:cstheme="minorHAnsi"/>
                <w:b/>
                <w:bCs/>
                <w:spacing w:val="-1"/>
                <w:sz w:val="20"/>
                <w:szCs w:val="20"/>
              </w:rPr>
              <w:t xml:space="preserve"> </w:t>
            </w:r>
            <w:proofErr w:type="spellStart"/>
            <w:r w:rsidRPr="001225B7">
              <w:rPr>
                <w:rFonts w:ascii="Garamond" w:eastAsia="Calibri" w:hAnsi="Garamond" w:cstheme="minorHAnsi"/>
                <w:b/>
                <w:bCs/>
                <w:spacing w:val="-1"/>
                <w:sz w:val="20"/>
                <w:szCs w:val="20"/>
              </w:rPr>
              <w:t>fuoribordo</w:t>
            </w:r>
            <w:proofErr w:type="spellEnd"/>
            <w:r w:rsidRPr="001225B7">
              <w:rPr>
                <w:rFonts w:ascii="Garamond" w:eastAsia="Calibri" w:hAnsi="Garamond" w:cstheme="minorHAnsi"/>
                <w:b/>
                <w:bCs/>
                <w:spacing w:val="-1"/>
                <w:sz w:val="20"/>
                <w:szCs w:val="20"/>
              </w:rPr>
              <w:t>. /</w:t>
            </w:r>
            <w:r w:rsidRPr="001225B7">
              <w:rPr>
                <w:rFonts w:ascii="Garamond" w:eastAsia="Arial" w:hAnsi="Garamond" w:cstheme="minorHAnsi"/>
                <w:i/>
                <w:iCs/>
                <w:spacing w:val="-3"/>
                <w:w w:val="109"/>
                <w:sz w:val="20"/>
                <w:szCs w:val="20"/>
              </w:rPr>
              <w:t xml:space="preserve"> W</w:t>
            </w:r>
            <w:r w:rsidRPr="001225B7">
              <w:rPr>
                <w:rFonts w:ascii="Garamond" w:eastAsia="Arial" w:hAnsi="Garamond" w:cstheme="minorHAnsi"/>
                <w:i/>
                <w:iCs/>
                <w:w w:val="109"/>
                <w:sz w:val="20"/>
                <w:szCs w:val="20"/>
              </w:rPr>
              <w:t>orking</w:t>
            </w:r>
            <w:r w:rsidRPr="001225B7">
              <w:rPr>
                <w:rFonts w:ascii="Garamond" w:eastAsia="Arial" w:hAnsi="Garamond" w:cstheme="minorHAnsi"/>
                <w:i/>
                <w:iCs/>
                <w:spacing w:val="-1"/>
                <w:w w:val="109"/>
                <w:sz w:val="20"/>
                <w:szCs w:val="20"/>
              </w:rPr>
              <w:t xml:space="preserve"> </w:t>
            </w:r>
            <w:r w:rsidRPr="001225B7">
              <w:rPr>
                <w:rFonts w:ascii="Garamond" w:eastAsia="Arial" w:hAnsi="Garamond" w:cstheme="minorHAnsi"/>
                <w:i/>
                <w:iCs/>
                <w:w w:val="109"/>
                <w:sz w:val="20"/>
                <w:szCs w:val="20"/>
              </w:rPr>
              <w:t>knowledge</w:t>
            </w:r>
            <w:r w:rsidRPr="001225B7">
              <w:rPr>
                <w:rFonts w:ascii="Garamond" w:eastAsia="Arial" w:hAnsi="Garamond" w:cstheme="minorHAnsi"/>
                <w:i/>
                <w:iCs/>
                <w:spacing w:val="19"/>
                <w:w w:val="109"/>
                <w:sz w:val="20"/>
                <w:szCs w:val="20"/>
              </w:rPr>
              <w:t xml:space="preserve"> </w:t>
            </w:r>
            <w:r w:rsidRPr="001225B7">
              <w:rPr>
                <w:rFonts w:ascii="Garamond" w:eastAsia="Arial" w:hAnsi="Garamond" w:cstheme="minorHAnsi"/>
                <w:i/>
                <w:iCs/>
                <w:sz w:val="20"/>
                <w:szCs w:val="20"/>
              </w:rPr>
              <w:t>of</w:t>
            </w:r>
            <w:r w:rsidRPr="001225B7">
              <w:rPr>
                <w:rFonts w:ascii="Garamond" w:eastAsia="Arial" w:hAnsi="Garamond" w:cstheme="minorHAnsi"/>
                <w:i/>
                <w:iCs/>
                <w:spacing w:val="34"/>
                <w:sz w:val="20"/>
                <w:szCs w:val="20"/>
              </w:rPr>
              <w:t xml:space="preserve"> </w:t>
            </w:r>
            <w:r w:rsidRPr="001225B7">
              <w:rPr>
                <w:rFonts w:ascii="Garamond" w:eastAsia="Arial" w:hAnsi="Garamond" w:cstheme="minorHAnsi"/>
                <w:i/>
                <w:iCs/>
                <w:sz w:val="20"/>
                <w:szCs w:val="20"/>
              </w:rPr>
              <w:t>safe</w:t>
            </w:r>
            <w:r w:rsidRPr="001225B7">
              <w:rPr>
                <w:rFonts w:ascii="Garamond" w:eastAsia="Arial" w:hAnsi="Garamond" w:cstheme="minorHAnsi"/>
                <w:i/>
                <w:iCs/>
                <w:spacing w:val="34"/>
                <w:sz w:val="20"/>
                <w:szCs w:val="20"/>
              </w:rPr>
              <w:t xml:space="preserve"> </w:t>
            </w:r>
            <w:r w:rsidRPr="001225B7">
              <w:rPr>
                <w:rFonts w:ascii="Garamond" w:eastAsia="Arial" w:hAnsi="Garamond" w:cstheme="minorHAnsi"/>
                <w:i/>
                <w:iCs/>
                <w:w w:val="109"/>
                <w:sz w:val="20"/>
                <w:szCs w:val="20"/>
              </w:rPr>
              <w:t>working</w:t>
            </w:r>
            <w:r w:rsidRPr="001225B7">
              <w:rPr>
                <w:rFonts w:ascii="Garamond" w:eastAsia="Arial" w:hAnsi="Garamond" w:cstheme="minorHAnsi"/>
                <w:i/>
                <w:iCs/>
                <w:spacing w:val="28"/>
                <w:w w:val="109"/>
                <w:sz w:val="20"/>
                <w:szCs w:val="20"/>
              </w:rPr>
              <w:t xml:space="preserve"> </w:t>
            </w:r>
            <w:r w:rsidRPr="001225B7">
              <w:rPr>
                <w:rFonts w:ascii="Garamond" w:eastAsia="Arial" w:hAnsi="Garamond" w:cstheme="minorHAnsi"/>
                <w:i/>
                <w:iCs/>
                <w:w w:val="109"/>
                <w:sz w:val="20"/>
                <w:szCs w:val="20"/>
              </w:rPr>
              <w:t xml:space="preserve">practices </w:t>
            </w:r>
            <w:r w:rsidRPr="001225B7">
              <w:rPr>
                <w:rFonts w:ascii="Garamond" w:eastAsia="Arial" w:hAnsi="Garamond" w:cstheme="minorHAnsi"/>
                <w:i/>
                <w:iCs/>
                <w:sz w:val="20"/>
                <w:szCs w:val="20"/>
              </w:rPr>
              <w:t>and</w:t>
            </w:r>
            <w:r w:rsidRPr="001225B7">
              <w:rPr>
                <w:rFonts w:ascii="Garamond" w:eastAsia="Arial" w:hAnsi="Garamond" w:cstheme="minorHAnsi"/>
                <w:i/>
                <w:iCs/>
                <w:spacing w:val="34"/>
                <w:sz w:val="20"/>
                <w:szCs w:val="20"/>
              </w:rPr>
              <w:t xml:space="preserve"> </w:t>
            </w:r>
            <w:r w:rsidRPr="001225B7">
              <w:rPr>
                <w:rFonts w:ascii="Garamond" w:eastAsia="Arial" w:hAnsi="Garamond" w:cstheme="minorHAnsi"/>
                <w:i/>
                <w:iCs/>
                <w:sz w:val="20"/>
                <w:szCs w:val="20"/>
              </w:rPr>
              <w:t xml:space="preserve">personal </w:t>
            </w:r>
            <w:r w:rsidRPr="001225B7">
              <w:rPr>
                <w:rFonts w:ascii="Garamond" w:eastAsia="Arial" w:hAnsi="Garamond" w:cstheme="minorHAnsi"/>
                <w:i/>
                <w:iCs/>
                <w:spacing w:val="15"/>
                <w:sz w:val="20"/>
                <w:szCs w:val="20"/>
              </w:rPr>
              <w:t>shipboard</w:t>
            </w:r>
            <w:r w:rsidRPr="001225B7">
              <w:rPr>
                <w:rFonts w:ascii="Garamond" w:eastAsia="Arial" w:hAnsi="Garamond" w:cstheme="minorHAnsi"/>
                <w:i/>
                <w:iCs/>
                <w:spacing w:val="-14"/>
                <w:w w:val="109"/>
                <w:sz w:val="20"/>
                <w:szCs w:val="20"/>
              </w:rPr>
              <w:t xml:space="preserve"> </w:t>
            </w:r>
            <w:r w:rsidRPr="001225B7">
              <w:rPr>
                <w:rFonts w:ascii="Garamond" w:eastAsia="Arial" w:hAnsi="Garamond" w:cstheme="minorHAnsi"/>
                <w:i/>
                <w:iCs/>
                <w:w w:val="109"/>
                <w:sz w:val="20"/>
                <w:szCs w:val="20"/>
              </w:rPr>
              <w:t xml:space="preserve">safety: </w:t>
            </w:r>
            <w:r w:rsidRPr="001225B7">
              <w:rPr>
                <w:rFonts w:ascii="Garamond" w:eastAsia="Arial" w:hAnsi="Garamond" w:cstheme="minorHAnsi"/>
                <w:i/>
                <w:iCs/>
                <w:spacing w:val="-3"/>
                <w:w w:val="108"/>
                <w:sz w:val="20"/>
                <w:szCs w:val="20"/>
              </w:rPr>
              <w:t>W</w:t>
            </w:r>
            <w:r w:rsidRPr="001225B7">
              <w:rPr>
                <w:rFonts w:ascii="Garamond" w:eastAsia="Arial" w:hAnsi="Garamond" w:cstheme="minorHAnsi"/>
                <w:i/>
                <w:iCs/>
                <w:w w:val="108"/>
                <w:sz w:val="20"/>
                <w:szCs w:val="20"/>
              </w:rPr>
              <w:t>orking</w:t>
            </w:r>
            <w:r w:rsidRPr="001225B7">
              <w:rPr>
                <w:rFonts w:ascii="Garamond" w:eastAsia="Arial" w:hAnsi="Garamond" w:cstheme="minorHAnsi"/>
                <w:i/>
                <w:iCs/>
                <w:spacing w:val="7"/>
                <w:w w:val="108"/>
                <w:sz w:val="20"/>
                <w:szCs w:val="20"/>
              </w:rPr>
              <w:t xml:space="preserve"> over the side</w:t>
            </w:r>
          </w:p>
        </w:tc>
        <w:tc>
          <w:tcPr>
            <w:tcW w:w="7230" w:type="dxa"/>
            <w:gridSpan w:val="4"/>
            <w:tcBorders>
              <w:top w:val="single" w:sz="4" w:space="0" w:color="000000"/>
              <w:left w:val="single" w:sz="4" w:space="0" w:color="000000"/>
              <w:bottom w:val="single" w:sz="4" w:space="0" w:color="00457E"/>
              <w:right w:val="single" w:sz="4" w:space="0" w:color="000000"/>
            </w:tcBorders>
            <w:shd w:val="clear" w:color="auto" w:fill="C6D9F1" w:themeFill="text2" w:themeFillTint="33"/>
          </w:tcPr>
          <w:p w14:paraId="19990A3E" w14:textId="122741B8" w:rsidR="00B35241" w:rsidRPr="001225B7" w:rsidRDefault="00180832" w:rsidP="00180832">
            <w:pPr>
              <w:spacing w:after="0" w:line="240" w:lineRule="auto"/>
              <w:ind w:left="147" w:right="223"/>
              <w:jc w:val="both"/>
              <w:rPr>
                <w:rFonts w:ascii="Garamond" w:eastAsia="Bradley Hand ITC" w:hAnsi="Garamond" w:cstheme="minorHAnsi"/>
                <w:sz w:val="20"/>
                <w:szCs w:val="20"/>
                <w:lang w:val="en-GB"/>
              </w:rPr>
            </w:pPr>
            <w:r w:rsidRPr="001225B7">
              <w:rPr>
                <w:rFonts w:ascii="Garamond" w:eastAsia="Calibri" w:hAnsi="Garamond" w:cstheme="minorHAnsi"/>
                <w:b/>
                <w:bCs/>
                <w:iCs/>
                <w:sz w:val="20"/>
                <w:szCs w:val="20"/>
                <w:lang w:val="it-IT"/>
              </w:rPr>
              <w:t xml:space="preserve">Le </w:t>
            </w:r>
            <w:r w:rsidRPr="001225B7">
              <w:rPr>
                <w:rFonts w:ascii="Garamond" w:eastAsia="Calibri" w:hAnsi="Garamond" w:cstheme="minorHAnsi"/>
                <w:b/>
                <w:bCs/>
                <w:iCs/>
                <w:spacing w:val="-1"/>
                <w:sz w:val="20"/>
                <w:szCs w:val="20"/>
                <w:lang w:val="it-IT"/>
              </w:rPr>
              <w:t>p</w:t>
            </w:r>
            <w:r w:rsidRPr="001225B7">
              <w:rPr>
                <w:rFonts w:ascii="Garamond" w:eastAsia="Calibri" w:hAnsi="Garamond" w:cstheme="minorHAnsi"/>
                <w:b/>
                <w:bCs/>
                <w:iCs/>
                <w:sz w:val="20"/>
                <w:szCs w:val="20"/>
                <w:lang w:val="it-IT"/>
              </w:rPr>
              <w:t>r</w:t>
            </w:r>
            <w:r w:rsidRPr="001225B7">
              <w:rPr>
                <w:rFonts w:ascii="Garamond" w:eastAsia="Calibri" w:hAnsi="Garamond" w:cstheme="minorHAnsi"/>
                <w:b/>
                <w:bCs/>
                <w:iCs/>
                <w:spacing w:val="-1"/>
                <w:sz w:val="20"/>
                <w:szCs w:val="20"/>
                <w:lang w:val="it-IT"/>
              </w:rPr>
              <w:t>o</w:t>
            </w:r>
            <w:r w:rsidRPr="001225B7">
              <w:rPr>
                <w:rFonts w:ascii="Garamond" w:eastAsia="Calibri" w:hAnsi="Garamond" w:cstheme="minorHAnsi"/>
                <w:b/>
                <w:bCs/>
                <w:iCs/>
                <w:sz w:val="20"/>
                <w:szCs w:val="20"/>
                <w:lang w:val="it-IT"/>
              </w:rPr>
              <w:t>ce</w:t>
            </w:r>
            <w:r w:rsidRPr="001225B7">
              <w:rPr>
                <w:rFonts w:ascii="Garamond" w:eastAsia="Calibri" w:hAnsi="Garamond" w:cstheme="minorHAnsi"/>
                <w:b/>
                <w:bCs/>
                <w:iCs/>
                <w:spacing w:val="-1"/>
                <w:sz w:val="20"/>
                <w:szCs w:val="20"/>
                <w:lang w:val="it-IT"/>
              </w:rPr>
              <w:t>du</w:t>
            </w:r>
            <w:r w:rsidRPr="001225B7">
              <w:rPr>
                <w:rFonts w:ascii="Garamond" w:eastAsia="Calibri" w:hAnsi="Garamond" w:cstheme="minorHAnsi"/>
                <w:b/>
                <w:bCs/>
                <w:iCs/>
                <w:sz w:val="20"/>
                <w:szCs w:val="20"/>
                <w:lang w:val="it-IT"/>
              </w:rPr>
              <w:t xml:space="preserve">re </w:t>
            </w:r>
            <w:r w:rsidRPr="001225B7">
              <w:rPr>
                <w:rFonts w:ascii="Garamond" w:eastAsia="Calibri" w:hAnsi="Garamond" w:cstheme="minorHAnsi"/>
                <w:b/>
                <w:bCs/>
                <w:iCs/>
                <w:spacing w:val="-1"/>
                <w:sz w:val="20"/>
                <w:szCs w:val="20"/>
                <w:lang w:val="it-IT"/>
              </w:rPr>
              <w:t>p</w:t>
            </w:r>
            <w:r w:rsidRPr="001225B7">
              <w:rPr>
                <w:rFonts w:ascii="Garamond" w:eastAsia="Calibri" w:hAnsi="Garamond" w:cstheme="minorHAnsi"/>
                <w:b/>
                <w:bCs/>
                <w:iCs/>
                <w:sz w:val="20"/>
                <w:szCs w:val="20"/>
                <w:lang w:val="it-IT"/>
              </w:rPr>
              <w:t>rev</w:t>
            </w:r>
            <w:r w:rsidRPr="001225B7">
              <w:rPr>
                <w:rFonts w:ascii="Garamond" w:eastAsia="Calibri" w:hAnsi="Garamond" w:cstheme="minorHAnsi"/>
                <w:b/>
                <w:bCs/>
                <w:iCs/>
                <w:spacing w:val="-1"/>
                <w:sz w:val="20"/>
                <w:szCs w:val="20"/>
                <w:lang w:val="it-IT"/>
              </w:rPr>
              <w:t>i</w:t>
            </w:r>
            <w:r w:rsidRPr="001225B7">
              <w:rPr>
                <w:rFonts w:ascii="Garamond" w:eastAsia="Calibri" w:hAnsi="Garamond" w:cstheme="minorHAnsi"/>
                <w:b/>
                <w:bCs/>
                <w:iCs/>
                <w:sz w:val="20"/>
                <w:szCs w:val="20"/>
                <w:lang w:val="it-IT"/>
              </w:rPr>
              <w:t>s</w:t>
            </w:r>
            <w:r w:rsidRPr="001225B7">
              <w:rPr>
                <w:rFonts w:ascii="Garamond" w:eastAsia="Calibri" w:hAnsi="Garamond" w:cstheme="minorHAnsi"/>
                <w:b/>
                <w:bCs/>
                <w:iCs/>
                <w:spacing w:val="-1"/>
                <w:sz w:val="20"/>
                <w:szCs w:val="20"/>
                <w:lang w:val="it-IT"/>
              </w:rPr>
              <w:t>t</w:t>
            </w:r>
            <w:r w:rsidRPr="001225B7">
              <w:rPr>
                <w:rFonts w:ascii="Garamond" w:eastAsia="Calibri" w:hAnsi="Garamond" w:cstheme="minorHAnsi"/>
                <w:b/>
                <w:bCs/>
                <w:iCs/>
                <w:sz w:val="20"/>
                <w:szCs w:val="20"/>
                <w:lang w:val="it-IT"/>
              </w:rPr>
              <w:t xml:space="preserve">e </w:t>
            </w:r>
            <w:r w:rsidRPr="001225B7">
              <w:rPr>
                <w:rFonts w:ascii="Garamond" w:eastAsia="Calibri" w:hAnsi="Garamond" w:cstheme="minorHAnsi"/>
                <w:b/>
                <w:bCs/>
                <w:iCs/>
                <w:spacing w:val="-1"/>
                <w:sz w:val="20"/>
                <w:szCs w:val="20"/>
                <w:lang w:val="it-IT"/>
              </w:rPr>
              <w:t>p</w:t>
            </w:r>
            <w:r w:rsidRPr="001225B7">
              <w:rPr>
                <w:rFonts w:ascii="Garamond" w:eastAsia="Calibri" w:hAnsi="Garamond" w:cstheme="minorHAnsi"/>
                <w:b/>
                <w:bCs/>
                <w:iCs/>
                <w:sz w:val="20"/>
                <w:szCs w:val="20"/>
                <w:lang w:val="it-IT"/>
              </w:rPr>
              <w:t xml:space="preserve">er </w:t>
            </w:r>
            <w:r w:rsidRPr="001225B7">
              <w:rPr>
                <w:rFonts w:ascii="Garamond" w:eastAsia="Calibri" w:hAnsi="Garamond" w:cstheme="minorHAnsi"/>
                <w:b/>
                <w:bCs/>
                <w:iCs/>
                <w:spacing w:val="-1"/>
                <w:sz w:val="20"/>
                <w:szCs w:val="20"/>
                <w:lang w:val="it-IT"/>
              </w:rPr>
              <w:t>l</w:t>
            </w:r>
            <w:r w:rsidRPr="001225B7">
              <w:rPr>
                <w:rFonts w:ascii="Garamond" w:eastAsia="Calibri" w:hAnsi="Garamond" w:cstheme="minorHAnsi"/>
                <w:b/>
                <w:bCs/>
                <w:iCs/>
                <w:sz w:val="20"/>
                <w:szCs w:val="20"/>
                <w:lang w:val="it-IT"/>
              </w:rPr>
              <w:t>a</w:t>
            </w:r>
            <w:r w:rsidRPr="001225B7">
              <w:rPr>
                <w:rFonts w:ascii="Garamond" w:eastAsia="Calibri" w:hAnsi="Garamond" w:cstheme="minorHAnsi"/>
                <w:b/>
                <w:bCs/>
                <w:iCs/>
                <w:spacing w:val="-1"/>
                <w:sz w:val="20"/>
                <w:szCs w:val="20"/>
                <w:lang w:val="it-IT"/>
              </w:rPr>
              <w:t xml:space="preserve"> </w:t>
            </w:r>
            <w:r w:rsidRPr="001225B7">
              <w:rPr>
                <w:rFonts w:ascii="Garamond" w:eastAsia="Calibri" w:hAnsi="Garamond" w:cstheme="minorHAnsi"/>
                <w:b/>
                <w:bCs/>
                <w:iCs/>
                <w:sz w:val="20"/>
                <w:szCs w:val="20"/>
                <w:lang w:val="it-IT"/>
              </w:rPr>
              <w:t>s</w:t>
            </w:r>
            <w:r w:rsidRPr="001225B7">
              <w:rPr>
                <w:rFonts w:ascii="Garamond" w:eastAsia="Calibri" w:hAnsi="Garamond" w:cstheme="minorHAnsi"/>
                <w:b/>
                <w:bCs/>
                <w:iCs/>
                <w:spacing w:val="1"/>
                <w:sz w:val="20"/>
                <w:szCs w:val="20"/>
                <w:lang w:val="it-IT"/>
              </w:rPr>
              <w:t>a</w:t>
            </w:r>
            <w:r w:rsidRPr="001225B7">
              <w:rPr>
                <w:rFonts w:ascii="Garamond" w:eastAsia="Calibri" w:hAnsi="Garamond" w:cstheme="minorHAnsi"/>
                <w:b/>
                <w:bCs/>
                <w:iCs/>
                <w:spacing w:val="-1"/>
                <w:sz w:val="20"/>
                <w:szCs w:val="20"/>
                <w:lang w:val="it-IT"/>
              </w:rPr>
              <w:t>l</w:t>
            </w:r>
            <w:r w:rsidRPr="001225B7">
              <w:rPr>
                <w:rFonts w:ascii="Garamond" w:eastAsia="Calibri" w:hAnsi="Garamond" w:cstheme="minorHAnsi"/>
                <w:b/>
                <w:bCs/>
                <w:iCs/>
                <w:sz w:val="20"/>
                <w:szCs w:val="20"/>
                <w:lang w:val="it-IT"/>
              </w:rPr>
              <w:t>v</w:t>
            </w:r>
            <w:r w:rsidRPr="001225B7">
              <w:rPr>
                <w:rFonts w:ascii="Garamond" w:eastAsia="Calibri" w:hAnsi="Garamond" w:cstheme="minorHAnsi"/>
                <w:b/>
                <w:bCs/>
                <w:iCs/>
                <w:spacing w:val="-1"/>
                <w:sz w:val="20"/>
                <w:szCs w:val="20"/>
                <w:lang w:val="it-IT"/>
              </w:rPr>
              <w:t>agu</w:t>
            </w:r>
            <w:r w:rsidRPr="001225B7">
              <w:rPr>
                <w:rFonts w:ascii="Garamond" w:eastAsia="Calibri" w:hAnsi="Garamond" w:cstheme="minorHAnsi"/>
                <w:b/>
                <w:bCs/>
                <w:iCs/>
                <w:spacing w:val="1"/>
                <w:sz w:val="20"/>
                <w:szCs w:val="20"/>
                <w:lang w:val="it-IT"/>
              </w:rPr>
              <w:t>a</w:t>
            </w:r>
            <w:r w:rsidRPr="001225B7">
              <w:rPr>
                <w:rFonts w:ascii="Garamond" w:eastAsia="Calibri" w:hAnsi="Garamond" w:cstheme="minorHAnsi"/>
                <w:b/>
                <w:bCs/>
                <w:iCs/>
                <w:sz w:val="20"/>
                <w:szCs w:val="20"/>
                <w:lang w:val="it-IT"/>
              </w:rPr>
              <w:t>r</w:t>
            </w:r>
            <w:r w:rsidRPr="001225B7">
              <w:rPr>
                <w:rFonts w:ascii="Garamond" w:eastAsia="Calibri" w:hAnsi="Garamond" w:cstheme="minorHAnsi"/>
                <w:b/>
                <w:bCs/>
                <w:iCs/>
                <w:spacing w:val="-1"/>
                <w:sz w:val="20"/>
                <w:szCs w:val="20"/>
                <w:lang w:val="it-IT"/>
              </w:rPr>
              <w:t>di</w:t>
            </w:r>
            <w:r w:rsidRPr="001225B7">
              <w:rPr>
                <w:rFonts w:ascii="Garamond" w:eastAsia="Calibri" w:hAnsi="Garamond" w:cstheme="minorHAnsi"/>
                <w:b/>
                <w:bCs/>
                <w:iCs/>
                <w:sz w:val="20"/>
                <w:szCs w:val="20"/>
                <w:lang w:val="it-IT"/>
              </w:rPr>
              <w:t>a</w:t>
            </w:r>
            <w:r w:rsidRPr="001225B7">
              <w:rPr>
                <w:rFonts w:ascii="Garamond" w:eastAsia="Calibri" w:hAnsi="Garamond" w:cstheme="minorHAnsi"/>
                <w:b/>
                <w:bCs/>
                <w:iCs/>
                <w:spacing w:val="-1"/>
                <w:sz w:val="20"/>
                <w:szCs w:val="20"/>
                <w:lang w:val="it-IT"/>
              </w:rPr>
              <w:t xml:space="preserve"> d</w:t>
            </w:r>
            <w:r w:rsidRPr="001225B7">
              <w:rPr>
                <w:rFonts w:ascii="Garamond" w:eastAsia="Calibri" w:hAnsi="Garamond" w:cstheme="minorHAnsi"/>
                <w:b/>
                <w:bCs/>
                <w:iCs/>
                <w:sz w:val="20"/>
                <w:szCs w:val="20"/>
                <w:lang w:val="it-IT"/>
              </w:rPr>
              <w:t xml:space="preserve">el </w:t>
            </w:r>
            <w:r w:rsidRPr="001225B7">
              <w:rPr>
                <w:rFonts w:ascii="Garamond" w:eastAsia="Calibri" w:hAnsi="Garamond" w:cstheme="minorHAnsi"/>
                <w:b/>
                <w:bCs/>
                <w:iCs/>
                <w:spacing w:val="-1"/>
                <w:sz w:val="20"/>
                <w:szCs w:val="20"/>
                <w:lang w:val="it-IT"/>
              </w:rPr>
              <w:t>p</w:t>
            </w:r>
            <w:r w:rsidRPr="001225B7">
              <w:rPr>
                <w:rFonts w:ascii="Garamond" w:eastAsia="Calibri" w:hAnsi="Garamond" w:cstheme="minorHAnsi"/>
                <w:b/>
                <w:bCs/>
                <w:iCs/>
                <w:sz w:val="20"/>
                <w:szCs w:val="20"/>
                <w:lang w:val="it-IT"/>
              </w:rPr>
              <w:t>ers</w:t>
            </w:r>
            <w:r w:rsidRPr="001225B7">
              <w:rPr>
                <w:rFonts w:ascii="Garamond" w:eastAsia="Calibri" w:hAnsi="Garamond" w:cstheme="minorHAnsi"/>
                <w:b/>
                <w:bCs/>
                <w:iCs/>
                <w:spacing w:val="-1"/>
                <w:sz w:val="20"/>
                <w:szCs w:val="20"/>
                <w:lang w:val="it-IT"/>
              </w:rPr>
              <w:t>onal</w:t>
            </w:r>
            <w:r w:rsidRPr="001225B7">
              <w:rPr>
                <w:rFonts w:ascii="Garamond" w:eastAsia="Calibri" w:hAnsi="Garamond" w:cstheme="minorHAnsi"/>
                <w:b/>
                <w:bCs/>
                <w:iCs/>
                <w:sz w:val="20"/>
                <w:szCs w:val="20"/>
                <w:lang w:val="it-IT"/>
              </w:rPr>
              <w:t xml:space="preserve">e e </w:t>
            </w:r>
            <w:r w:rsidRPr="001225B7">
              <w:rPr>
                <w:rFonts w:ascii="Garamond" w:eastAsia="Calibri" w:hAnsi="Garamond" w:cstheme="minorHAnsi"/>
                <w:b/>
                <w:bCs/>
                <w:iCs/>
                <w:spacing w:val="-1"/>
                <w:sz w:val="20"/>
                <w:szCs w:val="20"/>
                <w:lang w:val="it-IT"/>
              </w:rPr>
              <w:t>d</w:t>
            </w:r>
            <w:r w:rsidRPr="001225B7">
              <w:rPr>
                <w:rFonts w:ascii="Garamond" w:eastAsia="Calibri" w:hAnsi="Garamond" w:cstheme="minorHAnsi"/>
                <w:b/>
                <w:bCs/>
                <w:iCs/>
                <w:sz w:val="20"/>
                <w:szCs w:val="20"/>
                <w:lang w:val="it-IT"/>
              </w:rPr>
              <w:t>e</w:t>
            </w:r>
            <w:r w:rsidRPr="001225B7">
              <w:rPr>
                <w:rFonts w:ascii="Garamond" w:eastAsia="Calibri" w:hAnsi="Garamond" w:cstheme="minorHAnsi"/>
                <w:b/>
                <w:bCs/>
                <w:iCs/>
                <w:spacing w:val="1"/>
                <w:sz w:val="20"/>
                <w:szCs w:val="20"/>
                <w:lang w:val="it-IT"/>
              </w:rPr>
              <w:t>l</w:t>
            </w:r>
            <w:r w:rsidRPr="001225B7">
              <w:rPr>
                <w:rFonts w:ascii="Garamond" w:eastAsia="Calibri" w:hAnsi="Garamond" w:cstheme="minorHAnsi"/>
                <w:b/>
                <w:bCs/>
                <w:iCs/>
                <w:spacing w:val="-1"/>
                <w:sz w:val="20"/>
                <w:szCs w:val="20"/>
                <w:lang w:val="it-IT"/>
              </w:rPr>
              <w:t>l</w:t>
            </w:r>
            <w:r w:rsidRPr="001225B7">
              <w:rPr>
                <w:rFonts w:ascii="Garamond" w:eastAsia="Calibri" w:hAnsi="Garamond" w:cstheme="minorHAnsi"/>
                <w:b/>
                <w:bCs/>
                <w:iCs/>
                <w:sz w:val="20"/>
                <w:szCs w:val="20"/>
                <w:lang w:val="it-IT"/>
              </w:rPr>
              <w:t>a</w:t>
            </w:r>
            <w:r w:rsidRPr="001225B7">
              <w:rPr>
                <w:rFonts w:ascii="Garamond" w:eastAsia="Calibri" w:hAnsi="Garamond" w:cstheme="minorHAnsi"/>
                <w:b/>
                <w:bCs/>
                <w:iCs/>
                <w:spacing w:val="-1"/>
                <w:sz w:val="20"/>
                <w:szCs w:val="20"/>
                <w:lang w:val="it-IT"/>
              </w:rPr>
              <w:t xml:space="preserve"> na</w:t>
            </w:r>
            <w:r w:rsidRPr="001225B7">
              <w:rPr>
                <w:rFonts w:ascii="Garamond" w:eastAsia="Calibri" w:hAnsi="Garamond" w:cstheme="minorHAnsi"/>
                <w:b/>
                <w:bCs/>
                <w:iCs/>
                <w:sz w:val="20"/>
                <w:szCs w:val="20"/>
                <w:lang w:val="it-IT"/>
              </w:rPr>
              <w:t>ve</w:t>
            </w:r>
            <w:r w:rsidR="00B35241" w:rsidRPr="001225B7">
              <w:rPr>
                <w:rFonts w:ascii="Garamond" w:eastAsia="Calibri" w:hAnsi="Garamond" w:cstheme="minorHAnsi"/>
                <w:b/>
                <w:bCs/>
                <w:iCs/>
                <w:spacing w:val="1"/>
                <w:sz w:val="20"/>
                <w:szCs w:val="20"/>
                <w:lang w:val="it-IT"/>
              </w:rPr>
              <w:t xml:space="preserve"> </w:t>
            </w:r>
            <w:r w:rsidR="00B35241" w:rsidRPr="001225B7">
              <w:rPr>
                <w:rFonts w:ascii="Garamond" w:eastAsia="Calibri" w:hAnsi="Garamond" w:cstheme="minorHAnsi"/>
                <w:b/>
                <w:bCs/>
                <w:iCs/>
                <w:sz w:val="20"/>
                <w:szCs w:val="20"/>
                <w:lang w:val="it-IT"/>
              </w:rPr>
              <w:t>s</w:t>
            </w:r>
            <w:r w:rsidR="00B35241" w:rsidRPr="001225B7">
              <w:rPr>
                <w:rFonts w:ascii="Garamond" w:eastAsia="Calibri" w:hAnsi="Garamond" w:cstheme="minorHAnsi"/>
                <w:b/>
                <w:bCs/>
                <w:iCs/>
                <w:spacing w:val="-1"/>
                <w:sz w:val="20"/>
                <w:szCs w:val="20"/>
                <w:lang w:val="it-IT"/>
              </w:rPr>
              <w:t>on</w:t>
            </w:r>
            <w:r w:rsidR="00B35241" w:rsidRPr="001225B7">
              <w:rPr>
                <w:rFonts w:ascii="Garamond" w:eastAsia="Calibri" w:hAnsi="Garamond" w:cstheme="minorHAnsi"/>
                <w:b/>
                <w:bCs/>
                <w:iCs/>
                <w:sz w:val="20"/>
                <w:szCs w:val="20"/>
                <w:lang w:val="it-IT"/>
              </w:rPr>
              <w:t>o</w:t>
            </w:r>
            <w:r w:rsidR="00B35241" w:rsidRPr="001225B7">
              <w:rPr>
                <w:rFonts w:ascii="Garamond" w:eastAsia="Calibri" w:hAnsi="Garamond" w:cstheme="minorHAnsi"/>
                <w:b/>
                <w:bCs/>
                <w:iCs/>
                <w:spacing w:val="-1"/>
                <w:sz w:val="20"/>
                <w:szCs w:val="20"/>
                <w:lang w:val="it-IT"/>
              </w:rPr>
              <w:t xml:space="preserve"> </w:t>
            </w:r>
            <w:r w:rsidR="00B35241" w:rsidRPr="001225B7">
              <w:rPr>
                <w:rFonts w:ascii="Garamond" w:eastAsia="Calibri" w:hAnsi="Garamond" w:cstheme="minorHAnsi"/>
                <w:b/>
                <w:bCs/>
                <w:iCs/>
                <w:sz w:val="20"/>
                <w:szCs w:val="20"/>
                <w:lang w:val="it-IT"/>
              </w:rPr>
              <w:t>sem</w:t>
            </w:r>
            <w:r w:rsidR="00B35241" w:rsidRPr="001225B7">
              <w:rPr>
                <w:rFonts w:ascii="Garamond" w:eastAsia="Calibri" w:hAnsi="Garamond" w:cstheme="minorHAnsi"/>
                <w:b/>
                <w:bCs/>
                <w:iCs/>
                <w:spacing w:val="-1"/>
                <w:sz w:val="20"/>
                <w:szCs w:val="20"/>
                <w:lang w:val="it-IT"/>
              </w:rPr>
              <w:t>p</w:t>
            </w:r>
            <w:r w:rsidR="00B35241" w:rsidRPr="001225B7">
              <w:rPr>
                <w:rFonts w:ascii="Garamond" w:eastAsia="Calibri" w:hAnsi="Garamond" w:cstheme="minorHAnsi"/>
                <w:b/>
                <w:bCs/>
                <w:iCs/>
                <w:sz w:val="20"/>
                <w:szCs w:val="20"/>
                <w:lang w:val="it-IT"/>
              </w:rPr>
              <w:t xml:space="preserve">re </w:t>
            </w:r>
            <w:r w:rsidR="00B35241" w:rsidRPr="001225B7">
              <w:rPr>
                <w:rFonts w:ascii="Garamond" w:eastAsia="Calibri" w:hAnsi="Garamond" w:cstheme="minorHAnsi"/>
                <w:b/>
                <w:bCs/>
                <w:iCs/>
                <w:spacing w:val="2"/>
                <w:sz w:val="20"/>
                <w:szCs w:val="20"/>
                <w:lang w:val="it-IT"/>
              </w:rPr>
              <w:t>s</w:t>
            </w:r>
            <w:r w:rsidR="00B35241" w:rsidRPr="001225B7">
              <w:rPr>
                <w:rFonts w:ascii="Garamond" w:eastAsia="Calibri" w:hAnsi="Garamond" w:cstheme="minorHAnsi"/>
                <w:b/>
                <w:bCs/>
                <w:iCs/>
                <w:sz w:val="20"/>
                <w:szCs w:val="20"/>
                <w:lang w:val="it-IT"/>
              </w:rPr>
              <w:t>e</w:t>
            </w:r>
            <w:r w:rsidR="00B35241" w:rsidRPr="001225B7">
              <w:rPr>
                <w:rFonts w:ascii="Garamond" w:eastAsia="Calibri" w:hAnsi="Garamond" w:cstheme="minorHAnsi"/>
                <w:b/>
                <w:bCs/>
                <w:iCs/>
                <w:spacing w:val="-1"/>
                <w:sz w:val="20"/>
                <w:szCs w:val="20"/>
                <w:lang w:val="it-IT"/>
              </w:rPr>
              <w:t>guit</w:t>
            </w:r>
            <w:r w:rsidR="00B35241" w:rsidRPr="001225B7">
              <w:rPr>
                <w:rFonts w:ascii="Garamond" w:eastAsia="Calibri" w:hAnsi="Garamond" w:cstheme="minorHAnsi"/>
                <w:b/>
                <w:bCs/>
                <w:iCs/>
                <w:sz w:val="20"/>
                <w:szCs w:val="20"/>
                <w:lang w:val="it-IT"/>
              </w:rPr>
              <w:t xml:space="preserve">e. Le </w:t>
            </w:r>
            <w:r w:rsidR="00B35241" w:rsidRPr="001225B7">
              <w:rPr>
                <w:rFonts w:ascii="Garamond" w:eastAsia="Calibri" w:hAnsi="Garamond" w:cstheme="minorHAnsi"/>
                <w:b/>
                <w:bCs/>
                <w:iCs/>
                <w:spacing w:val="-1"/>
                <w:sz w:val="20"/>
                <w:szCs w:val="20"/>
                <w:lang w:val="it-IT"/>
              </w:rPr>
              <w:t>p</w:t>
            </w:r>
            <w:r w:rsidR="00B35241" w:rsidRPr="001225B7">
              <w:rPr>
                <w:rFonts w:ascii="Garamond" w:eastAsia="Calibri" w:hAnsi="Garamond" w:cstheme="minorHAnsi"/>
                <w:b/>
                <w:bCs/>
                <w:iCs/>
                <w:sz w:val="20"/>
                <w:szCs w:val="20"/>
                <w:lang w:val="it-IT"/>
              </w:rPr>
              <w:t>r</w:t>
            </w:r>
            <w:r w:rsidR="00B35241" w:rsidRPr="001225B7">
              <w:rPr>
                <w:rFonts w:ascii="Garamond" w:eastAsia="Calibri" w:hAnsi="Garamond" w:cstheme="minorHAnsi"/>
                <w:b/>
                <w:bCs/>
                <w:iCs/>
                <w:spacing w:val="-1"/>
                <w:sz w:val="20"/>
                <w:szCs w:val="20"/>
                <w:lang w:val="it-IT"/>
              </w:rPr>
              <w:t>ati</w:t>
            </w:r>
            <w:r w:rsidR="00B35241" w:rsidRPr="001225B7">
              <w:rPr>
                <w:rFonts w:ascii="Garamond" w:eastAsia="Calibri" w:hAnsi="Garamond" w:cstheme="minorHAnsi"/>
                <w:b/>
                <w:bCs/>
                <w:iCs/>
                <w:sz w:val="20"/>
                <w:szCs w:val="20"/>
                <w:lang w:val="it-IT"/>
              </w:rPr>
              <w:t>c</w:t>
            </w:r>
            <w:r w:rsidR="00B35241" w:rsidRPr="001225B7">
              <w:rPr>
                <w:rFonts w:ascii="Garamond" w:eastAsia="Calibri" w:hAnsi="Garamond" w:cstheme="minorHAnsi"/>
                <w:b/>
                <w:bCs/>
                <w:iCs/>
                <w:spacing w:val="-1"/>
                <w:sz w:val="20"/>
                <w:szCs w:val="20"/>
                <w:lang w:val="it-IT"/>
              </w:rPr>
              <w:t>h</w:t>
            </w:r>
            <w:r w:rsidR="00B35241" w:rsidRPr="001225B7">
              <w:rPr>
                <w:rFonts w:ascii="Garamond" w:eastAsia="Calibri" w:hAnsi="Garamond" w:cstheme="minorHAnsi"/>
                <w:b/>
                <w:bCs/>
                <w:iCs/>
                <w:sz w:val="20"/>
                <w:szCs w:val="20"/>
                <w:lang w:val="it-IT"/>
              </w:rPr>
              <w:t xml:space="preserve">e </w:t>
            </w:r>
            <w:r w:rsidR="00B35241" w:rsidRPr="001225B7">
              <w:rPr>
                <w:rFonts w:ascii="Garamond" w:eastAsia="Calibri" w:hAnsi="Garamond" w:cstheme="minorHAnsi"/>
                <w:b/>
                <w:bCs/>
                <w:iCs/>
                <w:spacing w:val="-1"/>
                <w:sz w:val="20"/>
                <w:szCs w:val="20"/>
                <w:lang w:val="it-IT"/>
              </w:rPr>
              <w:t>p</w:t>
            </w:r>
            <w:r w:rsidR="00B35241" w:rsidRPr="001225B7">
              <w:rPr>
                <w:rFonts w:ascii="Garamond" w:eastAsia="Calibri" w:hAnsi="Garamond" w:cstheme="minorHAnsi"/>
                <w:b/>
                <w:bCs/>
                <w:iCs/>
                <w:sz w:val="20"/>
                <w:szCs w:val="20"/>
                <w:lang w:val="it-IT"/>
              </w:rPr>
              <w:t xml:space="preserve">er </w:t>
            </w:r>
            <w:r w:rsidR="00B35241" w:rsidRPr="001225B7">
              <w:rPr>
                <w:rFonts w:ascii="Garamond" w:eastAsia="Calibri" w:hAnsi="Garamond" w:cstheme="minorHAnsi"/>
                <w:b/>
                <w:bCs/>
                <w:iCs/>
                <w:spacing w:val="1"/>
                <w:sz w:val="20"/>
                <w:szCs w:val="20"/>
                <w:lang w:val="it-IT"/>
              </w:rPr>
              <w:t>i</w:t>
            </w:r>
            <w:r w:rsidR="00B35241" w:rsidRPr="001225B7">
              <w:rPr>
                <w:rFonts w:ascii="Garamond" w:eastAsia="Calibri" w:hAnsi="Garamond" w:cstheme="minorHAnsi"/>
                <w:b/>
                <w:bCs/>
                <w:iCs/>
                <w:sz w:val="20"/>
                <w:szCs w:val="20"/>
                <w:lang w:val="it-IT"/>
              </w:rPr>
              <w:t>l</w:t>
            </w:r>
            <w:r w:rsidR="00B35241" w:rsidRPr="001225B7">
              <w:rPr>
                <w:rFonts w:ascii="Garamond" w:eastAsia="Calibri" w:hAnsi="Garamond" w:cstheme="minorHAnsi"/>
                <w:b/>
                <w:bCs/>
                <w:iCs/>
                <w:spacing w:val="-1"/>
                <w:sz w:val="20"/>
                <w:szCs w:val="20"/>
                <w:lang w:val="it-IT"/>
              </w:rPr>
              <w:t xml:space="preserve"> la</w:t>
            </w:r>
            <w:r w:rsidR="00B35241" w:rsidRPr="001225B7">
              <w:rPr>
                <w:rFonts w:ascii="Garamond" w:eastAsia="Calibri" w:hAnsi="Garamond" w:cstheme="minorHAnsi"/>
                <w:b/>
                <w:bCs/>
                <w:iCs/>
                <w:sz w:val="20"/>
                <w:szCs w:val="20"/>
                <w:lang w:val="it-IT"/>
              </w:rPr>
              <w:t>v</w:t>
            </w:r>
            <w:r w:rsidR="00B35241" w:rsidRPr="001225B7">
              <w:rPr>
                <w:rFonts w:ascii="Garamond" w:eastAsia="Calibri" w:hAnsi="Garamond" w:cstheme="minorHAnsi"/>
                <w:b/>
                <w:bCs/>
                <w:iCs/>
                <w:spacing w:val="-1"/>
                <w:sz w:val="20"/>
                <w:szCs w:val="20"/>
                <w:lang w:val="it-IT"/>
              </w:rPr>
              <w:t>o</w:t>
            </w:r>
            <w:r w:rsidR="00B35241" w:rsidRPr="001225B7">
              <w:rPr>
                <w:rFonts w:ascii="Garamond" w:eastAsia="Calibri" w:hAnsi="Garamond" w:cstheme="minorHAnsi"/>
                <w:b/>
                <w:bCs/>
                <w:iCs/>
                <w:sz w:val="20"/>
                <w:szCs w:val="20"/>
                <w:lang w:val="it-IT"/>
              </w:rPr>
              <w:t>ro</w:t>
            </w:r>
            <w:r w:rsidR="00B35241" w:rsidRPr="001225B7">
              <w:rPr>
                <w:rFonts w:ascii="Garamond" w:eastAsia="Calibri" w:hAnsi="Garamond" w:cstheme="minorHAnsi"/>
                <w:b/>
                <w:bCs/>
                <w:iCs/>
                <w:spacing w:val="-1"/>
                <w:sz w:val="20"/>
                <w:szCs w:val="20"/>
                <w:lang w:val="it-IT"/>
              </w:rPr>
              <w:t xml:space="preserve"> </w:t>
            </w:r>
            <w:r w:rsidR="00B35241" w:rsidRPr="001225B7">
              <w:rPr>
                <w:rFonts w:ascii="Garamond" w:eastAsia="Calibri" w:hAnsi="Garamond" w:cstheme="minorHAnsi"/>
                <w:b/>
                <w:bCs/>
                <w:iCs/>
                <w:spacing w:val="2"/>
                <w:sz w:val="20"/>
                <w:szCs w:val="20"/>
                <w:lang w:val="it-IT"/>
              </w:rPr>
              <w:t>s</w:t>
            </w:r>
            <w:r w:rsidR="00B35241" w:rsidRPr="001225B7">
              <w:rPr>
                <w:rFonts w:ascii="Garamond" w:eastAsia="Calibri" w:hAnsi="Garamond" w:cstheme="minorHAnsi"/>
                <w:b/>
                <w:bCs/>
                <w:iCs/>
                <w:spacing w:val="-1"/>
                <w:sz w:val="20"/>
                <w:szCs w:val="20"/>
                <w:lang w:val="it-IT"/>
              </w:rPr>
              <w:t>i</w:t>
            </w:r>
            <w:r w:rsidR="00B35241" w:rsidRPr="001225B7">
              <w:rPr>
                <w:rFonts w:ascii="Garamond" w:eastAsia="Calibri" w:hAnsi="Garamond" w:cstheme="minorHAnsi"/>
                <w:b/>
                <w:bCs/>
                <w:iCs/>
                <w:sz w:val="20"/>
                <w:szCs w:val="20"/>
                <w:lang w:val="it-IT"/>
              </w:rPr>
              <w:t>c</w:t>
            </w:r>
            <w:r w:rsidR="00B35241" w:rsidRPr="001225B7">
              <w:rPr>
                <w:rFonts w:ascii="Garamond" w:eastAsia="Calibri" w:hAnsi="Garamond" w:cstheme="minorHAnsi"/>
                <w:b/>
                <w:bCs/>
                <w:iCs/>
                <w:spacing w:val="-1"/>
                <w:sz w:val="20"/>
                <w:szCs w:val="20"/>
                <w:lang w:val="it-IT"/>
              </w:rPr>
              <w:t>u</w:t>
            </w:r>
            <w:r w:rsidR="00B35241" w:rsidRPr="001225B7">
              <w:rPr>
                <w:rFonts w:ascii="Garamond" w:eastAsia="Calibri" w:hAnsi="Garamond" w:cstheme="minorHAnsi"/>
                <w:b/>
                <w:bCs/>
                <w:iCs/>
                <w:sz w:val="20"/>
                <w:szCs w:val="20"/>
                <w:lang w:val="it-IT"/>
              </w:rPr>
              <w:t>ro</w:t>
            </w:r>
            <w:r w:rsidR="00B35241" w:rsidRPr="001225B7">
              <w:rPr>
                <w:rFonts w:ascii="Garamond" w:eastAsia="Calibri" w:hAnsi="Garamond" w:cstheme="minorHAnsi"/>
                <w:b/>
                <w:bCs/>
                <w:iCs/>
                <w:spacing w:val="-1"/>
                <w:sz w:val="20"/>
                <w:szCs w:val="20"/>
                <w:lang w:val="it-IT"/>
              </w:rPr>
              <w:t xml:space="preserve"> </w:t>
            </w:r>
            <w:r w:rsidR="00B35241" w:rsidRPr="001225B7">
              <w:rPr>
                <w:rFonts w:ascii="Garamond" w:eastAsia="Calibri" w:hAnsi="Garamond" w:cstheme="minorHAnsi"/>
                <w:b/>
                <w:bCs/>
                <w:iCs/>
                <w:sz w:val="20"/>
                <w:szCs w:val="20"/>
                <w:lang w:val="it-IT"/>
              </w:rPr>
              <w:t>s</w:t>
            </w:r>
            <w:r w:rsidR="00B35241" w:rsidRPr="001225B7">
              <w:rPr>
                <w:rFonts w:ascii="Garamond" w:eastAsia="Calibri" w:hAnsi="Garamond" w:cstheme="minorHAnsi"/>
                <w:b/>
                <w:bCs/>
                <w:iCs/>
                <w:spacing w:val="-1"/>
                <w:sz w:val="20"/>
                <w:szCs w:val="20"/>
                <w:lang w:val="it-IT"/>
              </w:rPr>
              <w:t>on</w:t>
            </w:r>
            <w:r w:rsidR="00B35241" w:rsidRPr="001225B7">
              <w:rPr>
                <w:rFonts w:ascii="Garamond" w:eastAsia="Calibri" w:hAnsi="Garamond" w:cstheme="minorHAnsi"/>
                <w:b/>
                <w:bCs/>
                <w:iCs/>
                <w:sz w:val="20"/>
                <w:szCs w:val="20"/>
                <w:lang w:val="it-IT"/>
              </w:rPr>
              <w:t>o</w:t>
            </w:r>
            <w:r w:rsidR="00B35241" w:rsidRPr="001225B7">
              <w:rPr>
                <w:rFonts w:ascii="Garamond" w:eastAsia="Calibri" w:hAnsi="Garamond" w:cstheme="minorHAnsi"/>
                <w:b/>
                <w:bCs/>
                <w:iCs/>
                <w:spacing w:val="-1"/>
                <w:sz w:val="20"/>
                <w:szCs w:val="20"/>
                <w:lang w:val="it-IT"/>
              </w:rPr>
              <w:t xml:space="preserve"> </w:t>
            </w:r>
            <w:r w:rsidR="00B35241" w:rsidRPr="001225B7">
              <w:rPr>
                <w:rFonts w:ascii="Garamond" w:eastAsia="Calibri" w:hAnsi="Garamond" w:cstheme="minorHAnsi"/>
                <w:b/>
                <w:bCs/>
                <w:iCs/>
                <w:sz w:val="20"/>
                <w:szCs w:val="20"/>
                <w:lang w:val="it-IT"/>
              </w:rPr>
              <w:t>se</w:t>
            </w:r>
            <w:r w:rsidR="00B35241" w:rsidRPr="001225B7">
              <w:rPr>
                <w:rFonts w:ascii="Garamond" w:eastAsia="Calibri" w:hAnsi="Garamond" w:cstheme="minorHAnsi"/>
                <w:b/>
                <w:bCs/>
                <w:iCs/>
                <w:spacing w:val="2"/>
                <w:sz w:val="20"/>
                <w:szCs w:val="20"/>
                <w:lang w:val="it-IT"/>
              </w:rPr>
              <w:t>m</w:t>
            </w:r>
            <w:r w:rsidR="00B35241" w:rsidRPr="001225B7">
              <w:rPr>
                <w:rFonts w:ascii="Garamond" w:eastAsia="Calibri" w:hAnsi="Garamond" w:cstheme="minorHAnsi"/>
                <w:b/>
                <w:bCs/>
                <w:iCs/>
                <w:spacing w:val="-1"/>
                <w:sz w:val="20"/>
                <w:szCs w:val="20"/>
                <w:lang w:val="it-IT"/>
              </w:rPr>
              <w:t>p</w:t>
            </w:r>
            <w:r w:rsidR="00B35241" w:rsidRPr="001225B7">
              <w:rPr>
                <w:rFonts w:ascii="Garamond" w:eastAsia="Calibri" w:hAnsi="Garamond" w:cstheme="minorHAnsi"/>
                <w:b/>
                <w:bCs/>
                <w:iCs/>
                <w:sz w:val="20"/>
                <w:szCs w:val="20"/>
                <w:lang w:val="it-IT"/>
              </w:rPr>
              <w:t xml:space="preserve">re </w:t>
            </w:r>
            <w:r w:rsidR="00B35241" w:rsidRPr="001225B7">
              <w:rPr>
                <w:rFonts w:ascii="Garamond" w:eastAsia="Calibri" w:hAnsi="Garamond" w:cstheme="minorHAnsi"/>
                <w:b/>
                <w:bCs/>
                <w:iCs/>
                <w:spacing w:val="-1"/>
                <w:sz w:val="20"/>
                <w:szCs w:val="20"/>
                <w:lang w:val="it-IT"/>
              </w:rPr>
              <w:t>o</w:t>
            </w:r>
            <w:r w:rsidR="00B35241" w:rsidRPr="001225B7">
              <w:rPr>
                <w:rFonts w:ascii="Garamond" w:eastAsia="Calibri" w:hAnsi="Garamond" w:cstheme="minorHAnsi"/>
                <w:b/>
                <w:bCs/>
                <w:iCs/>
                <w:sz w:val="20"/>
                <w:szCs w:val="20"/>
                <w:lang w:val="it-IT"/>
              </w:rPr>
              <w:t>sserv</w:t>
            </w:r>
            <w:r w:rsidR="00B35241" w:rsidRPr="001225B7">
              <w:rPr>
                <w:rFonts w:ascii="Garamond" w:eastAsia="Calibri" w:hAnsi="Garamond" w:cstheme="minorHAnsi"/>
                <w:b/>
                <w:bCs/>
                <w:iCs/>
                <w:spacing w:val="-1"/>
                <w:sz w:val="20"/>
                <w:szCs w:val="20"/>
                <w:lang w:val="it-IT"/>
              </w:rPr>
              <w:t xml:space="preserve">ate </w:t>
            </w:r>
            <w:r w:rsidR="00B35241" w:rsidRPr="001225B7">
              <w:rPr>
                <w:rFonts w:ascii="Garamond" w:eastAsia="Calibri" w:hAnsi="Garamond" w:cstheme="minorHAnsi"/>
                <w:b/>
                <w:bCs/>
                <w:iCs/>
                <w:sz w:val="20"/>
                <w:szCs w:val="20"/>
                <w:lang w:val="it-IT"/>
              </w:rPr>
              <w:t xml:space="preserve">e </w:t>
            </w:r>
            <w:r w:rsidR="00B35241" w:rsidRPr="001225B7">
              <w:rPr>
                <w:rFonts w:ascii="Garamond" w:eastAsia="Calibri" w:hAnsi="Garamond" w:cstheme="minorHAnsi"/>
                <w:b/>
                <w:bCs/>
                <w:iCs/>
                <w:spacing w:val="-1"/>
                <w:sz w:val="20"/>
                <w:szCs w:val="20"/>
                <w:lang w:val="it-IT"/>
              </w:rPr>
              <w:t>l</w:t>
            </w:r>
            <w:r w:rsidR="00B35241" w:rsidRPr="001225B7">
              <w:rPr>
                <w:rFonts w:ascii="Garamond" w:eastAsia="Calibri" w:hAnsi="Garamond" w:cstheme="minorHAnsi"/>
                <w:b/>
                <w:bCs/>
                <w:iCs/>
                <w:spacing w:val="1"/>
                <w:sz w:val="20"/>
                <w:szCs w:val="20"/>
                <w:lang w:val="it-IT"/>
              </w:rPr>
              <w:t>’</w:t>
            </w:r>
            <w:r w:rsidR="00B35241" w:rsidRPr="001225B7">
              <w:rPr>
                <w:rFonts w:ascii="Garamond" w:eastAsia="Calibri" w:hAnsi="Garamond" w:cstheme="minorHAnsi"/>
                <w:b/>
                <w:bCs/>
                <w:iCs/>
                <w:spacing w:val="-1"/>
                <w:sz w:val="20"/>
                <w:szCs w:val="20"/>
                <w:lang w:val="it-IT"/>
              </w:rPr>
              <w:t>app</w:t>
            </w:r>
            <w:r w:rsidR="00B35241" w:rsidRPr="001225B7">
              <w:rPr>
                <w:rFonts w:ascii="Garamond" w:eastAsia="Calibri" w:hAnsi="Garamond" w:cstheme="minorHAnsi"/>
                <w:b/>
                <w:bCs/>
                <w:iCs/>
                <w:sz w:val="20"/>
                <w:szCs w:val="20"/>
                <w:lang w:val="it-IT"/>
              </w:rPr>
              <w:t>r</w:t>
            </w:r>
            <w:r w:rsidR="00B35241" w:rsidRPr="001225B7">
              <w:rPr>
                <w:rFonts w:ascii="Garamond" w:eastAsia="Calibri" w:hAnsi="Garamond" w:cstheme="minorHAnsi"/>
                <w:b/>
                <w:bCs/>
                <w:iCs/>
                <w:spacing w:val="-1"/>
                <w:sz w:val="20"/>
                <w:szCs w:val="20"/>
                <w:lang w:val="it-IT"/>
              </w:rPr>
              <w:t>op</w:t>
            </w:r>
            <w:r w:rsidR="00B35241" w:rsidRPr="001225B7">
              <w:rPr>
                <w:rFonts w:ascii="Garamond" w:eastAsia="Calibri" w:hAnsi="Garamond" w:cstheme="minorHAnsi"/>
                <w:b/>
                <w:bCs/>
                <w:iCs/>
                <w:sz w:val="20"/>
                <w:szCs w:val="20"/>
                <w:lang w:val="it-IT"/>
              </w:rPr>
              <w:t>r</w:t>
            </w:r>
            <w:r w:rsidR="00B35241" w:rsidRPr="001225B7">
              <w:rPr>
                <w:rFonts w:ascii="Garamond" w:eastAsia="Calibri" w:hAnsi="Garamond" w:cstheme="minorHAnsi"/>
                <w:b/>
                <w:bCs/>
                <w:iCs/>
                <w:spacing w:val="-1"/>
                <w:sz w:val="20"/>
                <w:szCs w:val="20"/>
                <w:lang w:val="it-IT"/>
              </w:rPr>
              <w:t>i</w:t>
            </w:r>
            <w:r w:rsidR="00B35241" w:rsidRPr="001225B7">
              <w:rPr>
                <w:rFonts w:ascii="Garamond" w:eastAsia="Calibri" w:hAnsi="Garamond" w:cstheme="minorHAnsi"/>
                <w:b/>
                <w:bCs/>
                <w:iCs/>
                <w:spacing w:val="1"/>
                <w:sz w:val="20"/>
                <w:szCs w:val="20"/>
                <w:lang w:val="it-IT"/>
              </w:rPr>
              <w:t>a</w:t>
            </w:r>
            <w:r w:rsidR="00B35241" w:rsidRPr="001225B7">
              <w:rPr>
                <w:rFonts w:ascii="Garamond" w:eastAsia="Calibri" w:hAnsi="Garamond" w:cstheme="minorHAnsi"/>
                <w:b/>
                <w:bCs/>
                <w:iCs/>
                <w:spacing w:val="-1"/>
                <w:sz w:val="20"/>
                <w:szCs w:val="20"/>
                <w:lang w:val="it-IT"/>
              </w:rPr>
              <w:t>t</w:t>
            </w:r>
            <w:r w:rsidR="00B35241" w:rsidRPr="001225B7">
              <w:rPr>
                <w:rFonts w:ascii="Garamond" w:eastAsia="Calibri" w:hAnsi="Garamond" w:cstheme="minorHAnsi"/>
                <w:b/>
                <w:bCs/>
                <w:iCs/>
                <w:sz w:val="20"/>
                <w:szCs w:val="20"/>
                <w:lang w:val="it-IT"/>
              </w:rPr>
              <w:t>a</w:t>
            </w:r>
            <w:r w:rsidR="00B35241" w:rsidRPr="001225B7">
              <w:rPr>
                <w:rFonts w:ascii="Garamond" w:eastAsia="Calibri" w:hAnsi="Garamond" w:cstheme="minorHAnsi"/>
                <w:b/>
                <w:bCs/>
                <w:iCs/>
                <w:spacing w:val="-1"/>
                <w:sz w:val="20"/>
                <w:szCs w:val="20"/>
                <w:lang w:val="it-IT"/>
              </w:rPr>
              <w:t xml:space="preserve"> </w:t>
            </w:r>
            <w:r w:rsidR="00B35241" w:rsidRPr="001225B7">
              <w:rPr>
                <w:rFonts w:ascii="Garamond" w:eastAsia="Calibri" w:hAnsi="Garamond" w:cstheme="minorHAnsi"/>
                <w:b/>
                <w:bCs/>
                <w:iCs/>
                <w:spacing w:val="1"/>
                <w:sz w:val="20"/>
                <w:szCs w:val="20"/>
                <w:lang w:val="it-IT"/>
              </w:rPr>
              <w:t>a</w:t>
            </w:r>
            <w:r w:rsidR="00B35241" w:rsidRPr="001225B7">
              <w:rPr>
                <w:rFonts w:ascii="Garamond" w:eastAsia="Calibri" w:hAnsi="Garamond" w:cstheme="minorHAnsi"/>
                <w:b/>
                <w:bCs/>
                <w:iCs/>
                <w:spacing w:val="-1"/>
                <w:sz w:val="20"/>
                <w:szCs w:val="20"/>
                <w:lang w:val="it-IT"/>
              </w:rPr>
              <w:t>tt</w:t>
            </w:r>
            <w:r w:rsidR="00B35241" w:rsidRPr="001225B7">
              <w:rPr>
                <w:rFonts w:ascii="Garamond" w:eastAsia="Calibri" w:hAnsi="Garamond" w:cstheme="minorHAnsi"/>
                <w:b/>
                <w:bCs/>
                <w:iCs/>
                <w:sz w:val="20"/>
                <w:szCs w:val="20"/>
                <w:lang w:val="it-IT"/>
              </w:rPr>
              <w:t>re</w:t>
            </w:r>
            <w:r w:rsidR="00B35241" w:rsidRPr="001225B7">
              <w:rPr>
                <w:rFonts w:ascii="Garamond" w:eastAsia="Calibri" w:hAnsi="Garamond" w:cstheme="minorHAnsi"/>
                <w:b/>
                <w:bCs/>
                <w:iCs/>
                <w:spacing w:val="-1"/>
                <w:sz w:val="20"/>
                <w:szCs w:val="20"/>
                <w:lang w:val="it-IT"/>
              </w:rPr>
              <w:t>z</w:t>
            </w:r>
            <w:r w:rsidR="00B35241" w:rsidRPr="001225B7">
              <w:rPr>
                <w:rFonts w:ascii="Garamond" w:eastAsia="Calibri" w:hAnsi="Garamond" w:cstheme="minorHAnsi"/>
                <w:b/>
                <w:bCs/>
                <w:iCs/>
                <w:spacing w:val="1"/>
                <w:sz w:val="20"/>
                <w:szCs w:val="20"/>
                <w:lang w:val="it-IT"/>
              </w:rPr>
              <w:t>z</w:t>
            </w:r>
            <w:r w:rsidR="00B35241" w:rsidRPr="001225B7">
              <w:rPr>
                <w:rFonts w:ascii="Garamond" w:eastAsia="Calibri" w:hAnsi="Garamond" w:cstheme="minorHAnsi"/>
                <w:b/>
                <w:bCs/>
                <w:iCs/>
                <w:spacing w:val="-1"/>
                <w:sz w:val="20"/>
                <w:szCs w:val="20"/>
                <w:lang w:val="it-IT"/>
              </w:rPr>
              <w:t>atu</w:t>
            </w:r>
            <w:r w:rsidR="00B35241" w:rsidRPr="001225B7">
              <w:rPr>
                <w:rFonts w:ascii="Garamond" w:eastAsia="Calibri" w:hAnsi="Garamond" w:cstheme="minorHAnsi"/>
                <w:b/>
                <w:bCs/>
                <w:iCs/>
                <w:sz w:val="20"/>
                <w:szCs w:val="20"/>
                <w:lang w:val="it-IT"/>
              </w:rPr>
              <w:t>ra</w:t>
            </w:r>
            <w:r w:rsidR="00B35241" w:rsidRPr="001225B7">
              <w:rPr>
                <w:rFonts w:ascii="Garamond" w:eastAsia="Calibri" w:hAnsi="Garamond" w:cstheme="minorHAnsi"/>
                <w:b/>
                <w:bCs/>
                <w:iCs/>
                <w:spacing w:val="1"/>
                <w:sz w:val="20"/>
                <w:szCs w:val="20"/>
                <w:lang w:val="it-IT"/>
              </w:rPr>
              <w:t xml:space="preserve"> </w:t>
            </w:r>
            <w:r w:rsidR="00B35241" w:rsidRPr="001225B7">
              <w:rPr>
                <w:rFonts w:ascii="Garamond" w:eastAsia="Calibri" w:hAnsi="Garamond" w:cstheme="minorHAnsi"/>
                <w:b/>
                <w:bCs/>
                <w:iCs/>
                <w:spacing w:val="-1"/>
                <w:sz w:val="20"/>
                <w:szCs w:val="20"/>
                <w:lang w:val="it-IT"/>
              </w:rPr>
              <w:t>p</w:t>
            </w:r>
            <w:r w:rsidR="00B35241" w:rsidRPr="001225B7">
              <w:rPr>
                <w:rFonts w:ascii="Garamond" w:eastAsia="Calibri" w:hAnsi="Garamond" w:cstheme="minorHAnsi"/>
                <w:b/>
                <w:bCs/>
                <w:iCs/>
                <w:sz w:val="20"/>
                <w:szCs w:val="20"/>
                <w:lang w:val="it-IT"/>
              </w:rPr>
              <w:t>r</w:t>
            </w:r>
            <w:r w:rsidR="00B35241" w:rsidRPr="001225B7">
              <w:rPr>
                <w:rFonts w:ascii="Garamond" w:eastAsia="Calibri" w:hAnsi="Garamond" w:cstheme="minorHAnsi"/>
                <w:b/>
                <w:bCs/>
                <w:iCs/>
                <w:spacing w:val="-1"/>
                <w:sz w:val="20"/>
                <w:szCs w:val="20"/>
                <w:lang w:val="it-IT"/>
              </w:rPr>
              <w:t>ot</w:t>
            </w:r>
            <w:r w:rsidR="00B35241" w:rsidRPr="001225B7">
              <w:rPr>
                <w:rFonts w:ascii="Garamond" w:eastAsia="Calibri" w:hAnsi="Garamond" w:cstheme="minorHAnsi"/>
                <w:b/>
                <w:bCs/>
                <w:iCs/>
                <w:sz w:val="20"/>
                <w:szCs w:val="20"/>
                <w:lang w:val="it-IT"/>
              </w:rPr>
              <w:t>e</w:t>
            </w:r>
            <w:r w:rsidR="00B35241" w:rsidRPr="001225B7">
              <w:rPr>
                <w:rFonts w:ascii="Garamond" w:eastAsia="Calibri" w:hAnsi="Garamond" w:cstheme="minorHAnsi"/>
                <w:b/>
                <w:bCs/>
                <w:iCs/>
                <w:spacing w:val="1"/>
                <w:sz w:val="20"/>
                <w:szCs w:val="20"/>
                <w:lang w:val="it-IT"/>
              </w:rPr>
              <w:t>t</w:t>
            </w:r>
            <w:r w:rsidR="00B35241" w:rsidRPr="001225B7">
              <w:rPr>
                <w:rFonts w:ascii="Garamond" w:eastAsia="Calibri" w:hAnsi="Garamond" w:cstheme="minorHAnsi"/>
                <w:b/>
                <w:bCs/>
                <w:iCs/>
                <w:spacing w:val="-1"/>
                <w:sz w:val="20"/>
                <w:szCs w:val="20"/>
                <w:lang w:val="it-IT"/>
              </w:rPr>
              <w:t>ti</w:t>
            </w:r>
            <w:r w:rsidR="00B35241" w:rsidRPr="001225B7">
              <w:rPr>
                <w:rFonts w:ascii="Garamond" w:eastAsia="Calibri" w:hAnsi="Garamond" w:cstheme="minorHAnsi"/>
                <w:b/>
                <w:bCs/>
                <w:iCs/>
                <w:spacing w:val="3"/>
                <w:sz w:val="20"/>
                <w:szCs w:val="20"/>
                <w:lang w:val="it-IT"/>
              </w:rPr>
              <w:t>v</w:t>
            </w:r>
            <w:r w:rsidR="00B35241" w:rsidRPr="001225B7">
              <w:rPr>
                <w:rFonts w:ascii="Garamond" w:eastAsia="Calibri" w:hAnsi="Garamond" w:cstheme="minorHAnsi"/>
                <w:b/>
                <w:bCs/>
                <w:iCs/>
                <w:sz w:val="20"/>
                <w:szCs w:val="20"/>
                <w:lang w:val="it-IT"/>
              </w:rPr>
              <w:t>a</w:t>
            </w:r>
            <w:r w:rsidR="00B35241" w:rsidRPr="001225B7">
              <w:rPr>
                <w:rFonts w:ascii="Garamond" w:eastAsia="Calibri" w:hAnsi="Garamond" w:cstheme="minorHAnsi"/>
                <w:b/>
                <w:bCs/>
                <w:iCs/>
                <w:spacing w:val="-1"/>
                <w:sz w:val="20"/>
                <w:szCs w:val="20"/>
                <w:lang w:val="it-IT"/>
              </w:rPr>
              <w:t xml:space="preserve"> </w:t>
            </w:r>
            <w:r w:rsidR="00B35241" w:rsidRPr="001225B7">
              <w:rPr>
                <w:rFonts w:ascii="Garamond" w:eastAsia="Calibri" w:hAnsi="Garamond" w:cstheme="minorHAnsi"/>
                <w:b/>
                <w:bCs/>
                <w:iCs/>
                <w:sz w:val="20"/>
                <w:szCs w:val="20"/>
                <w:lang w:val="it-IT"/>
              </w:rPr>
              <w:t xml:space="preserve">e </w:t>
            </w:r>
            <w:r w:rsidR="00B35241" w:rsidRPr="001225B7">
              <w:rPr>
                <w:rFonts w:ascii="Garamond" w:eastAsia="Calibri" w:hAnsi="Garamond" w:cstheme="minorHAnsi"/>
                <w:b/>
                <w:bCs/>
                <w:iCs/>
                <w:spacing w:val="-1"/>
                <w:sz w:val="20"/>
                <w:szCs w:val="20"/>
                <w:lang w:val="it-IT"/>
              </w:rPr>
              <w:t xml:space="preserve">di </w:t>
            </w:r>
            <w:r w:rsidR="00B35241" w:rsidRPr="001225B7">
              <w:rPr>
                <w:rFonts w:ascii="Garamond" w:eastAsia="Calibri" w:hAnsi="Garamond" w:cstheme="minorHAnsi"/>
                <w:b/>
                <w:bCs/>
                <w:iCs/>
                <w:sz w:val="20"/>
                <w:szCs w:val="20"/>
                <w:lang w:val="it-IT"/>
              </w:rPr>
              <w:t>s</w:t>
            </w:r>
            <w:r w:rsidR="00B35241" w:rsidRPr="001225B7">
              <w:rPr>
                <w:rFonts w:ascii="Garamond" w:eastAsia="Calibri" w:hAnsi="Garamond" w:cstheme="minorHAnsi"/>
                <w:b/>
                <w:bCs/>
                <w:iCs/>
                <w:spacing w:val="-1"/>
                <w:sz w:val="20"/>
                <w:szCs w:val="20"/>
                <w:lang w:val="it-IT"/>
              </w:rPr>
              <w:t>i</w:t>
            </w:r>
            <w:r w:rsidR="00B35241" w:rsidRPr="001225B7">
              <w:rPr>
                <w:rFonts w:ascii="Garamond" w:eastAsia="Calibri" w:hAnsi="Garamond" w:cstheme="minorHAnsi"/>
                <w:b/>
                <w:bCs/>
                <w:iCs/>
                <w:sz w:val="20"/>
                <w:szCs w:val="20"/>
                <w:lang w:val="it-IT"/>
              </w:rPr>
              <w:t>c</w:t>
            </w:r>
            <w:r w:rsidR="00B35241" w:rsidRPr="001225B7">
              <w:rPr>
                <w:rFonts w:ascii="Garamond" w:eastAsia="Calibri" w:hAnsi="Garamond" w:cstheme="minorHAnsi"/>
                <w:b/>
                <w:bCs/>
                <w:iCs/>
                <w:spacing w:val="-1"/>
                <w:sz w:val="20"/>
                <w:szCs w:val="20"/>
                <w:lang w:val="it-IT"/>
              </w:rPr>
              <w:t>u</w:t>
            </w:r>
            <w:r w:rsidR="00B35241" w:rsidRPr="001225B7">
              <w:rPr>
                <w:rFonts w:ascii="Garamond" w:eastAsia="Calibri" w:hAnsi="Garamond" w:cstheme="minorHAnsi"/>
                <w:b/>
                <w:bCs/>
                <w:iCs/>
                <w:sz w:val="20"/>
                <w:szCs w:val="20"/>
                <w:lang w:val="it-IT"/>
              </w:rPr>
              <w:t>re</w:t>
            </w:r>
            <w:r w:rsidR="00B35241" w:rsidRPr="001225B7">
              <w:rPr>
                <w:rFonts w:ascii="Garamond" w:eastAsia="Calibri" w:hAnsi="Garamond" w:cstheme="minorHAnsi"/>
                <w:b/>
                <w:bCs/>
                <w:iCs/>
                <w:spacing w:val="-1"/>
                <w:sz w:val="20"/>
                <w:szCs w:val="20"/>
                <w:lang w:val="it-IT"/>
              </w:rPr>
              <w:t>zz</w:t>
            </w:r>
            <w:r w:rsidR="00B35241" w:rsidRPr="001225B7">
              <w:rPr>
                <w:rFonts w:ascii="Garamond" w:eastAsia="Calibri" w:hAnsi="Garamond" w:cstheme="minorHAnsi"/>
                <w:b/>
                <w:bCs/>
                <w:iCs/>
                <w:sz w:val="20"/>
                <w:szCs w:val="20"/>
                <w:lang w:val="it-IT"/>
              </w:rPr>
              <w:t>a</w:t>
            </w:r>
            <w:r w:rsidR="00B35241" w:rsidRPr="001225B7">
              <w:rPr>
                <w:rFonts w:ascii="Garamond" w:eastAsia="Calibri" w:hAnsi="Garamond" w:cstheme="minorHAnsi"/>
                <w:b/>
                <w:bCs/>
                <w:iCs/>
                <w:spacing w:val="-1"/>
                <w:sz w:val="20"/>
                <w:szCs w:val="20"/>
                <w:lang w:val="it-IT"/>
              </w:rPr>
              <w:t xml:space="preserve"> </w:t>
            </w:r>
            <w:r w:rsidR="00B35241" w:rsidRPr="001225B7">
              <w:rPr>
                <w:rFonts w:ascii="Garamond" w:eastAsia="Calibri" w:hAnsi="Garamond" w:cstheme="minorHAnsi"/>
                <w:b/>
                <w:bCs/>
                <w:iCs/>
                <w:sz w:val="20"/>
                <w:szCs w:val="20"/>
                <w:lang w:val="it-IT"/>
              </w:rPr>
              <w:t xml:space="preserve">è </w:t>
            </w:r>
            <w:r w:rsidR="00B35241" w:rsidRPr="001225B7">
              <w:rPr>
                <w:rFonts w:ascii="Garamond" w:eastAsia="Calibri" w:hAnsi="Garamond" w:cstheme="minorHAnsi"/>
                <w:b/>
                <w:bCs/>
                <w:iCs/>
                <w:spacing w:val="-1"/>
                <w:sz w:val="20"/>
                <w:szCs w:val="20"/>
                <w:lang w:val="it-IT"/>
              </w:rPr>
              <w:t>u</w:t>
            </w:r>
            <w:r w:rsidR="00B35241" w:rsidRPr="001225B7">
              <w:rPr>
                <w:rFonts w:ascii="Garamond" w:eastAsia="Calibri" w:hAnsi="Garamond" w:cstheme="minorHAnsi"/>
                <w:b/>
                <w:bCs/>
                <w:iCs/>
                <w:sz w:val="20"/>
                <w:szCs w:val="20"/>
                <w:lang w:val="it-IT"/>
              </w:rPr>
              <w:t>s</w:t>
            </w:r>
            <w:r w:rsidR="00B35241" w:rsidRPr="001225B7">
              <w:rPr>
                <w:rFonts w:ascii="Garamond" w:eastAsia="Calibri" w:hAnsi="Garamond" w:cstheme="minorHAnsi"/>
                <w:b/>
                <w:bCs/>
                <w:iCs/>
                <w:spacing w:val="1"/>
                <w:sz w:val="20"/>
                <w:szCs w:val="20"/>
                <w:lang w:val="it-IT"/>
              </w:rPr>
              <w:t>a</w:t>
            </w:r>
            <w:r w:rsidR="00B35241" w:rsidRPr="001225B7">
              <w:rPr>
                <w:rFonts w:ascii="Garamond" w:eastAsia="Calibri" w:hAnsi="Garamond" w:cstheme="minorHAnsi"/>
                <w:b/>
                <w:bCs/>
                <w:iCs/>
                <w:spacing w:val="-1"/>
                <w:sz w:val="20"/>
                <w:szCs w:val="20"/>
                <w:lang w:val="it-IT"/>
              </w:rPr>
              <w:t>t</w:t>
            </w:r>
            <w:r w:rsidR="00B35241" w:rsidRPr="001225B7">
              <w:rPr>
                <w:rFonts w:ascii="Garamond" w:eastAsia="Calibri" w:hAnsi="Garamond" w:cstheme="minorHAnsi"/>
                <w:b/>
                <w:bCs/>
                <w:iCs/>
                <w:sz w:val="20"/>
                <w:szCs w:val="20"/>
                <w:lang w:val="it-IT"/>
              </w:rPr>
              <w:t>a</w:t>
            </w:r>
            <w:r w:rsidR="00B35241" w:rsidRPr="001225B7">
              <w:rPr>
                <w:rFonts w:ascii="Garamond" w:eastAsia="Calibri" w:hAnsi="Garamond" w:cstheme="minorHAnsi"/>
                <w:b/>
                <w:bCs/>
                <w:iCs/>
                <w:spacing w:val="-1"/>
                <w:sz w:val="20"/>
                <w:szCs w:val="20"/>
                <w:lang w:val="it-IT"/>
              </w:rPr>
              <w:t xml:space="preserve"> </w:t>
            </w:r>
            <w:r w:rsidR="00B35241" w:rsidRPr="001225B7">
              <w:rPr>
                <w:rFonts w:ascii="Garamond" w:eastAsia="Calibri" w:hAnsi="Garamond" w:cstheme="minorHAnsi"/>
                <w:b/>
                <w:bCs/>
                <w:iCs/>
                <w:sz w:val="20"/>
                <w:szCs w:val="20"/>
                <w:lang w:val="it-IT"/>
              </w:rPr>
              <w:t>c</w:t>
            </w:r>
            <w:r w:rsidR="00B35241" w:rsidRPr="001225B7">
              <w:rPr>
                <w:rFonts w:ascii="Garamond" w:eastAsia="Calibri" w:hAnsi="Garamond" w:cstheme="minorHAnsi"/>
                <w:b/>
                <w:bCs/>
                <w:iCs/>
                <w:spacing w:val="-1"/>
                <w:sz w:val="20"/>
                <w:szCs w:val="20"/>
                <w:lang w:val="it-IT"/>
              </w:rPr>
              <w:t>o</w:t>
            </w:r>
            <w:r w:rsidR="00B35241" w:rsidRPr="001225B7">
              <w:rPr>
                <w:rFonts w:ascii="Garamond" w:eastAsia="Calibri" w:hAnsi="Garamond" w:cstheme="minorHAnsi"/>
                <w:b/>
                <w:bCs/>
                <w:iCs/>
                <w:sz w:val="20"/>
                <w:szCs w:val="20"/>
                <w:lang w:val="it-IT"/>
              </w:rPr>
              <w:t>rre</w:t>
            </w:r>
            <w:r w:rsidR="00B35241" w:rsidRPr="001225B7">
              <w:rPr>
                <w:rFonts w:ascii="Garamond" w:eastAsia="Calibri" w:hAnsi="Garamond" w:cstheme="minorHAnsi"/>
                <w:b/>
                <w:bCs/>
                <w:iCs/>
                <w:spacing w:val="-1"/>
                <w:sz w:val="20"/>
                <w:szCs w:val="20"/>
                <w:lang w:val="it-IT"/>
              </w:rPr>
              <w:t>t</w:t>
            </w:r>
            <w:r w:rsidR="00B35241" w:rsidRPr="001225B7">
              <w:rPr>
                <w:rFonts w:ascii="Garamond" w:eastAsia="Calibri" w:hAnsi="Garamond" w:cstheme="minorHAnsi"/>
                <w:b/>
                <w:bCs/>
                <w:iCs/>
                <w:spacing w:val="1"/>
                <w:sz w:val="20"/>
                <w:szCs w:val="20"/>
                <w:lang w:val="it-IT"/>
              </w:rPr>
              <w:t>t</w:t>
            </w:r>
            <w:r w:rsidR="00B35241" w:rsidRPr="001225B7">
              <w:rPr>
                <w:rFonts w:ascii="Garamond" w:eastAsia="Calibri" w:hAnsi="Garamond" w:cstheme="minorHAnsi"/>
                <w:b/>
                <w:bCs/>
                <w:iCs/>
                <w:spacing w:val="-1"/>
                <w:sz w:val="20"/>
                <w:szCs w:val="20"/>
                <w:lang w:val="it-IT"/>
              </w:rPr>
              <w:t>a</w:t>
            </w:r>
            <w:r w:rsidR="00B35241" w:rsidRPr="001225B7">
              <w:rPr>
                <w:rFonts w:ascii="Garamond" w:eastAsia="Calibri" w:hAnsi="Garamond" w:cstheme="minorHAnsi"/>
                <w:b/>
                <w:bCs/>
                <w:iCs/>
                <w:sz w:val="20"/>
                <w:szCs w:val="20"/>
                <w:lang w:val="it-IT"/>
              </w:rPr>
              <w:t>me</w:t>
            </w:r>
            <w:r w:rsidR="00B35241" w:rsidRPr="001225B7">
              <w:rPr>
                <w:rFonts w:ascii="Garamond" w:eastAsia="Calibri" w:hAnsi="Garamond" w:cstheme="minorHAnsi"/>
                <w:b/>
                <w:bCs/>
                <w:iCs/>
                <w:spacing w:val="-1"/>
                <w:sz w:val="20"/>
                <w:szCs w:val="20"/>
                <w:lang w:val="it-IT"/>
              </w:rPr>
              <w:t>nte. /</w:t>
            </w:r>
            <w:r w:rsidR="00B35241" w:rsidRPr="001225B7">
              <w:rPr>
                <w:rFonts w:ascii="Garamond" w:eastAsia="Arial" w:hAnsi="Garamond" w:cstheme="minorHAnsi"/>
                <w:i/>
                <w:iCs/>
                <w:sz w:val="20"/>
                <w:szCs w:val="20"/>
                <w:lang w:val="it-IT"/>
              </w:rPr>
              <w:t xml:space="preserve"> </w:t>
            </w:r>
            <w:proofErr w:type="spellStart"/>
            <w:r w:rsidR="00B35241" w:rsidRPr="001225B7">
              <w:rPr>
                <w:rFonts w:ascii="Garamond" w:eastAsia="Arial" w:hAnsi="Garamond" w:cstheme="minorHAnsi"/>
                <w:i/>
                <w:iCs/>
                <w:sz w:val="20"/>
                <w:szCs w:val="20"/>
                <w:lang w:val="it-IT"/>
              </w:rPr>
              <w:t>Procedures</w:t>
            </w:r>
            <w:proofErr w:type="spellEnd"/>
            <w:r w:rsidR="00B35241" w:rsidRPr="001225B7">
              <w:rPr>
                <w:rFonts w:ascii="Garamond" w:eastAsia="Arial" w:hAnsi="Garamond" w:cstheme="minorHAnsi"/>
                <w:i/>
                <w:iCs/>
                <w:spacing w:val="-8"/>
                <w:sz w:val="20"/>
                <w:szCs w:val="20"/>
                <w:lang w:val="it-IT"/>
              </w:rPr>
              <w:t xml:space="preserve"> </w:t>
            </w:r>
            <w:proofErr w:type="spellStart"/>
            <w:r w:rsidR="00B35241" w:rsidRPr="001225B7">
              <w:rPr>
                <w:rFonts w:ascii="Garamond" w:eastAsia="Arial" w:hAnsi="Garamond" w:cstheme="minorHAnsi"/>
                <w:i/>
                <w:iCs/>
                <w:sz w:val="20"/>
                <w:szCs w:val="20"/>
                <w:lang w:val="it-IT"/>
              </w:rPr>
              <w:t>designed</w:t>
            </w:r>
            <w:proofErr w:type="spellEnd"/>
            <w:r w:rsidR="00B35241" w:rsidRPr="001225B7">
              <w:rPr>
                <w:rFonts w:ascii="Garamond" w:eastAsia="Arial" w:hAnsi="Garamond" w:cstheme="minorHAnsi"/>
                <w:i/>
                <w:iCs/>
                <w:spacing w:val="26"/>
                <w:sz w:val="20"/>
                <w:szCs w:val="20"/>
                <w:lang w:val="it-IT"/>
              </w:rPr>
              <w:t xml:space="preserve"> </w:t>
            </w:r>
            <w:r w:rsidR="00B35241" w:rsidRPr="001225B7">
              <w:rPr>
                <w:rFonts w:ascii="Garamond" w:eastAsia="Arial" w:hAnsi="Garamond" w:cstheme="minorHAnsi"/>
                <w:i/>
                <w:iCs/>
                <w:sz w:val="20"/>
                <w:szCs w:val="20"/>
                <w:lang w:val="it-IT"/>
              </w:rPr>
              <w:t>to</w:t>
            </w:r>
            <w:r w:rsidR="00B35241" w:rsidRPr="001225B7">
              <w:rPr>
                <w:rFonts w:ascii="Garamond" w:eastAsia="Arial" w:hAnsi="Garamond" w:cstheme="minorHAnsi"/>
                <w:i/>
                <w:iCs/>
                <w:spacing w:val="25"/>
                <w:sz w:val="20"/>
                <w:szCs w:val="20"/>
                <w:lang w:val="it-IT"/>
              </w:rPr>
              <w:t xml:space="preserve"> </w:t>
            </w:r>
            <w:proofErr w:type="spellStart"/>
            <w:r w:rsidR="00B35241" w:rsidRPr="001225B7">
              <w:rPr>
                <w:rFonts w:ascii="Garamond" w:eastAsia="Arial" w:hAnsi="Garamond" w:cstheme="minorHAnsi"/>
                <w:i/>
                <w:iCs/>
                <w:sz w:val="20"/>
                <w:szCs w:val="20"/>
                <w:lang w:val="it-IT"/>
              </w:rPr>
              <w:t>safeguard</w:t>
            </w:r>
            <w:proofErr w:type="spellEnd"/>
            <w:r w:rsidR="00B35241" w:rsidRPr="001225B7">
              <w:rPr>
                <w:rFonts w:ascii="Garamond" w:eastAsia="Arial" w:hAnsi="Garamond" w:cstheme="minorHAnsi"/>
                <w:i/>
                <w:iCs/>
                <w:spacing w:val="28"/>
                <w:sz w:val="20"/>
                <w:szCs w:val="20"/>
                <w:lang w:val="it-IT"/>
              </w:rPr>
              <w:t xml:space="preserve"> </w:t>
            </w:r>
            <w:proofErr w:type="spellStart"/>
            <w:r w:rsidR="00B35241" w:rsidRPr="001225B7">
              <w:rPr>
                <w:rFonts w:ascii="Garamond" w:eastAsia="Arial" w:hAnsi="Garamond" w:cstheme="minorHAnsi"/>
                <w:i/>
                <w:iCs/>
                <w:sz w:val="20"/>
                <w:szCs w:val="20"/>
                <w:lang w:val="it-IT"/>
              </w:rPr>
              <w:t>personnel</w:t>
            </w:r>
            <w:proofErr w:type="spellEnd"/>
            <w:r w:rsidR="00B35241" w:rsidRPr="001225B7">
              <w:rPr>
                <w:rFonts w:ascii="Garamond" w:eastAsia="Arial" w:hAnsi="Garamond" w:cstheme="minorHAnsi"/>
                <w:i/>
                <w:iCs/>
                <w:spacing w:val="35"/>
                <w:sz w:val="20"/>
                <w:szCs w:val="20"/>
                <w:lang w:val="it-IT"/>
              </w:rPr>
              <w:t xml:space="preserve"> </w:t>
            </w:r>
            <w:r w:rsidR="00B35241" w:rsidRPr="001225B7">
              <w:rPr>
                <w:rFonts w:ascii="Garamond" w:eastAsia="Arial" w:hAnsi="Garamond" w:cstheme="minorHAnsi"/>
                <w:i/>
                <w:iCs/>
                <w:sz w:val="20"/>
                <w:szCs w:val="20"/>
                <w:lang w:val="it-IT"/>
              </w:rPr>
              <w:t>and</w:t>
            </w:r>
            <w:r w:rsidR="00B35241" w:rsidRPr="001225B7">
              <w:rPr>
                <w:rFonts w:ascii="Garamond" w:eastAsia="Arial" w:hAnsi="Garamond" w:cstheme="minorHAnsi"/>
                <w:i/>
                <w:iCs/>
                <w:spacing w:val="16"/>
                <w:sz w:val="20"/>
                <w:szCs w:val="20"/>
                <w:lang w:val="it-IT"/>
              </w:rPr>
              <w:t xml:space="preserve"> </w:t>
            </w:r>
            <w:r w:rsidR="00B35241" w:rsidRPr="001225B7">
              <w:rPr>
                <w:rFonts w:ascii="Garamond" w:eastAsia="Arial" w:hAnsi="Garamond" w:cstheme="minorHAnsi"/>
                <w:i/>
                <w:iCs/>
                <w:w w:val="111"/>
                <w:sz w:val="20"/>
                <w:szCs w:val="20"/>
                <w:lang w:val="it-IT"/>
              </w:rPr>
              <w:t xml:space="preserve">the </w:t>
            </w:r>
            <w:proofErr w:type="spellStart"/>
            <w:r w:rsidR="00B35241" w:rsidRPr="001225B7">
              <w:rPr>
                <w:rFonts w:ascii="Garamond" w:eastAsia="Arial" w:hAnsi="Garamond" w:cstheme="minorHAnsi"/>
                <w:i/>
                <w:iCs/>
                <w:sz w:val="20"/>
                <w:szCs w:val="20"/>
                <w:lang w:val="it-IT"/>
              </w:rPr>
              <w:t>ship</w:t>
            </w:r>
            <w:proofErr w:type="spellEnd"/>
            <w:r w:rsidR="00B35241" w:rsidRPr="001225B7">
              <w:rPr>
                <w:rFonts w:ascii="Garamond" w:eastAsia="Arial" w:hAnsi="Garamond" w:cstheme="minorHAnsi"/>
                <w:i/>
                <w:iCs/>
                <w:spacing w:val="6"/>
                <w:sz w:val="20"/>
                <w:szCs w:val="20"/>
                <w:lang w:val="it-IT"/>
              </w:rPr>
              <w:t xml:space="preserve"> </w:t>
            </w:r>
            <w:r w:rsidR="00B35241" w:rsidRPr="001225B7">
              <w:rPr>
                <w:rFonts w:ascii="Garamond" w:eastAsia="Arial" w:hAnsi="Garamond" w:cstheme="minorHAnsi"/>
                <w:i/>
                <w:iCs/>
                <w:sz w:val="20"/>
                <w:szCs w:val="20"/>
                <w:lang w:val="it-IT"/>
              </w:rPr>
              <w:t>are</w:t>
            </w:r>
            <w:r w:rsidR="00B35241" w:rsidRPr="001225B7">
              <w:rPr>
                <w:rFonts w:ascii="Garamond" w:eastAsia="Arial" w:hAnsi="Garamond" w:cstheme="minorHAnsi"/>
                <w:i/>
                <w:iCs/>
                <w:spacing w:val="7"/>
                <w:sz w:val="20"/>
                <w:szCs w:val="20"/>
                <w:lang w:val="it-IT"/>
              </w:rPr>
              <w:t xml:space="preserve"> </w:t>
            </w:r>
            <w:proofErr w:type="spellStart"/>
            <w:r w:rsidR="00B35241" w:rsidRPr="001225B7">
              <w:rPr>
                <w:rFonts w:ascii="Garamond" w:eastAsia="Arial" w:hAnsi="Garamond" w:cstheme="minorHAnsi"/>
                <w:i/>
                <w:iCs/>
                <w:sz w:val="20"/>
                <w:szCs w:val="20"/>
                <w:lang w:val="it-IT"/>
              </w:rPr>
              <w:t>always</w:t>
            </w:r>
            <w:proofErr w:type="spellEnd"/>
            <w:r w:rsidR="00B35241" w:rsidRPr="001225B7">
              <w:rPr>
                <w:rFonts w:ascii="Garamond" w:eastAsia="Arial" w:hAnsi="Garamond" w:cstheme="minorHAnsi"/>
                <w:i/>
                <w:iCs/>
                <w:sz w:val="20"/>
                <w:szCs w:val="20"/>
                <w:lang w:val="it-IT"/>
              </w:rPr>
              <w:t xml:space="preserve"> </w:t>
            </w:r>
            <w:proofErr w:type="spellStart"/>
            <w:r w:rsidR="00B35241" w:rsidRPr="001225B7">
              <w:rPr>
                <w:rFonts w:ascii="Garamond" w:eastAsia="Arial" w:hAnsi="Garamond" w:cstheme="minorHAnsi"/>
                <w:i/>
                <w:iCs/>
                <w:sz w:val="20"/>
                <w:szCs w:val="20"/>
                <w:lang w:val="it-IT"/>
              </w:rPr>
              <w:t>observed</w:t>
            </w:r>
            <w:proofErr w:type="spellEnd"/>
            <w:r w:rsidR="00B35241" w:rsidRPr="001225B7">
              <w:rPr>
                <w:rFonts w:ascii="Garamond" w:eastAsia="Arial" w:hAnsi="Garamond" w:cstheme="minorHAnsi"/>
                <w:i/>
                <w:iCs/>
                <w:sz w:val="20"/>
                <w:szCs w:val="20"/>
                <w:lang w:val="it-IT"/>
              </w:rPr>
              <w:t>.</w:t>
            </w:r>
            <w:r w:rsidR="00B35241" w:rsidRPr="001225B7">
              <w:rPr>
                <w:rFonts w:ascii="Garamond" w:eastAsia="Arial" w:hAnsi="Garamond" w:cstheme="minorHAnsi"/>
                <w:i/>
                <w:iCs/>
                <w:spacing w:val="17"/>
                <w:sz w:val="20"/>
                <w:szCs w:val="20"/>
                <w:lang w:val="it-IT"/>
              </w:rPr>
              <w:t xml:space="preserve"> </w:t>
            </w:r>
            <w:r w:rsidR="00B35241" w:rsidRPr="001225B7">
              <w:rPr>
                <w:rFonts w:ascii="Garamond" w:eastAsia="Arial" w:hAnsi="Garamond" w:cstheme="minorHAnsi"/>
                <w:i/>
                <w:iCs/>
                <w:sz w:val="20"/>
                <w:szCs w:val="20"/>
              </w:rPr>
              <w:t>Safe</w:t>
            </w:r>
            <w:r w:rsidR="00B35241" w:rsidRPr="001225B7">
              <w:rPr>
                <w:rFonts w:ascii="Garamond" w:eastAsia="Arial" w:hAnsi="Garamond" w:cstheme="minorHAnsi"/>
                <w:i/>
                <w:iCs/>
                <w:spacing w:val="-10"/>
                <w:sz w:val="20"/>
                <w:szCs w:val="20"/>
              </w:rPr>
              <w:t xml:space="preserve"> </w:t>
            </w:r>
            <w:r w:rsidR="00B35241" w:rsidRPr="001225B7">
              <w:rPr>
                <w:rFonts w:ascii="Garamond" w:eastAsia="Arial" w:hAnsi="Garamond" w:cstheme="minorHAnsi"/>
                <w:i/>
                <w:iCs/>
                <w:w w:val="112"/>
                <w:sz w:val="20"/>
                <w:szCs w:val="20"/>
              </w:rPr>
              <w:t>working</w:t>
            </w:r>
            <w:r w:rsidR="00B35241" w:rsidRPr="001225B7">
              <w:rPr>
                <w:rFonts w:ascii="Garamond" w:eastAsia="Arial" w:hAnsi="Garamond" w:cstheme="minorHAnsi"/>
                <w:i/>
                <w:iCs/>
                <w:spacing w:val="-5"/>
                <w:w w:val="112"/>
                <w:sz w:val="20"/>
                <w:szCs w:val="20"/>
              </w:rPr>
              <w:t xml:space="preserve"> </w:t>
            </w:r>
            <w:r w:rsidR="00B35241" w:rsidRPr="001225B7">
              <w:rPr>
                <w:rFonts w:ascii="Garamond" w:eastAsia="Arial" w:hAnsi="Garamond" w:cstheme="minorHAnsi"/>
                <w:i/>
                <w:iCs/>
                <w:w w:val="101"/>
                <w:sz w:val="20"/>
                <w:szCs w:val="20"/>
              </w:rPr>
              <w:t xml:space="preserve">practices </w:t>
            </w:r>
            <w:r w:rsidR="00B35241" w:rsidRPr="001225B7">
              <w:rPr>
                <w:rFonts w:ascii="Garamond" w:eastAsia="Arial" w:hAnsi="Garamond" w:cstheme="minorHAnsi"/>
                <w:i/>
                <w:iCs/>
                <w:sz w:val="20"/>
                <w:szCs w:val="20"/>
              </w:rPr>
              <w:t>are</w:t>
            </w:r>
            <w:r w:rsidR="00B35241" w:rsidRPr="001225B7">
              <w:rPr>
                <w:rFonts w:ascii="Garamond" w:eastAsia="Arial" w:hAnsi="Garamond" w:cstheme="minorHAnsi"/>
                <w:i/>
                <w:iCs/>
                <w:spacing w:val="7"/>
                <w:sz w:val="20"/>
                <w:szCs w:val="20"/>
              </w:rPr>
              <w:t xml:space="preserve"> </w:t>
            </w:r>
            <w:r w:rsidR="00B35241" w:rsidRPr="001225B7">
              <w:rPr>
                <w:rFonts w:ascii="Garamond" w:eastAsia="Arial" w:hAnsi="Garamond" w:cstheme="minorHAnsi"/>
                <w:i/>
                <w:iCs/>
                <w:sz w:val="20"/>
                <w:szCs w:val="20"/>
              </w:rPr>
              <w:t>observed,</w:t>
            </w:r>
            <w:r w:rsidR="00B35241" w:rsidRPr="001225B7">
              <w:rPr>
                <w:rFonts w:ascii="Garamond" w:eastAsia="Arial" w:hAnsi="Garamond" w:cstheme="minorHAnsi"/>
                <w:i/>
                <w:iCs/>
                <w:spacing w:val="13"/>
                <w:sz w:val="20"/>
                <w:szCs w:val="20"/>
              </w:rPr>
              <w:t xml:space="preserve"> </w:t>
            </w:r>
            <w:r w:rsidR="00B35241" w:rsidRPr="001225B7">
              <w:rPr>
                <w:rFonts w:ascii="Garamond" w:eastAsia="Arial" w:hAnsi="Garamond" w:cstheme="minorHAnsi"/>
                <w:i/>
                <w:iCs/>
                <w:sz w:val="20"/>
                <w:szCs w:val="20"/>
              </w:rPr>
              <w:t>and</w:t>
            </w:r>
            <w:r w:rsidR="00B35241" w:rsidRPr="001225B7">
              <w:rPr>
                <w:rFonts w:ascii="Garamond" w:eastAsia="Arial" w:hAnsi="Garamond" w:cstheme="minorHAnsi"/>
                <w:i/>
                <w:iCs/>
                <w:spacing w:val="16"/>
                <w:sz w:val="20"/>
                <w:szCs w:val="20"/>
              </w:rPr>
              <w:t xml:space="preserve"> </w:t>
            </w:r>
            <w:r w:rsidR="00B35241" w:rsidRPr="001225B7">
              <w:rPr>
                <w:rFonts w:ascii="Garamond" w:eastAsia="Arial" w:hAnsi="Garamond" w:cstheme="minorHAnsi"/>
                <w:i/>
                <w:iCs/>
                <w:w w:val="109"/>
                <w:sz w:val="20"/>
                <w:szCs w:val="20"/>
              </w:rPr>
              <w:t>appropriate</w:t>
            </w:r>
            <w:r w:rsidR="00B35241" w:rsidRPr="001225B7">
              <w:rPr>
                <w:rFonts w:ascii="Garamond" w:eastAsia="Arial" w:hAnsi="Garamond" w:cstheme="minorHAnsi"/>
                <w:i/>
                <w:iCs/>
                <w:spacing w:val="-4"/>
                <w:w w:val="109"/>
                <w:sz w:val="20"/>
                <w:szCs w:val="20"/>
              </w:rPr>
              <w:t xml:space="preserve"> </w:t>
            </w:r>
            <w:r w:rsidR="00B35241" w:rsidRPr="001225B7">
              <w:rPr>
                <w:rFonts w:ascii="Garamond" w:eastAsia="Arial" w:hAnsi="Garamond" w:cstheme="minorHAnsi"/>
                <w:i/>
                <w:iCs/>
                <w:sz w:val="20"/>
                <w:szCs w:val="20"/>
              </w:rPr>
              <w:t>safety</w:t>
            </w:r>
            <w:r w:rsidR="00B35241" w:rsidRPr="001225B7">
              <w:rPr>
                <w:rFonts w:ascii="Garamond" w:eastAsia="Arial" w:hAnsi="Garamond" w:cstheme="minorHAnsi"/>
                <w:i/>
                <w:iCs/>
                <w:spacing w:val="17"/>
                <w:sz w:val="20"/>
                <w:szCs w:val="20"/>
              </w:rPr>
              <w:t xml:space="preserve"> </w:t>
            </w:r>
            <w:r w:rsidR="00B35241" w:rsidRPr="001225B7">
              <w:rPr>
                <w:rFonts w:ascii="Garamond" w:eastAsia="Arial" w:hAnsi="Garamond" w:cstheme="minorHAnsi"/>
                <w:i/>
                <w:iCs/>
                <w:sz w:val="20"/>
                <w:szCs w:val="20"/>
              </w:rPr>
              <w:t>and</w:t>
            </w:r>
            <w:r w:rsidR="00B35241" w:rsidRPr="001225B7">
              <w:rPr>
                <w:rFonts w:ascii="Garamond" w:eastAsia="Arial" w:hAnsi="Garamond" w:cstheme="minorHAnsi"/>
                <w:i/>
                <w:iCs/>
                <w:spacing w:val="16"/>
                <w:sz w:val="20"/>
                <w:szCs w:val="20"/>
              </w:rPr>
              <w:t xml:space="preserve"> </w:t>
            </w:r>
            <w:r w:rsidR="00B35241" w:rsidRPr="001225B7">
              <w:rPr>
                <w:rFonts w:ascii="Garamond" w:eastAsia="Arial" w:hAnsi="Garamond" w:cstheme="minorHAnsi"/>
                <w:i/>
                <w:iCs/>
                <w:w w:val="108"/>
                <w:sz w:val="20"/>
                <w:szCs w:val="20"/>
              </w:rPr>
              <w:t xml:space="preserve">protective </w:t>
            </w:r>
            <w:r w:rsidR="00B35241" w:rsidRPr="001225B7">
              <w:rPr>
                <w:rFonts w:ascii="Garamond" w:eastAsia="Arial" w:hAnsi="Garamond" w:cstheme="minorHAnsi"/>
                <w:i/>
                <w:iCs/>
                <w:w w:val="109"/>
                <w:sz w:val="20"/>
                <w:szCs w:val="20"/>
              </w:rPr>
              <w:t>equipment</w:t>
            </w:r>
            <w:r w:rsidR="00B35241" w:rsidRPr="001225B7">
              <w:rPr>
                <w:rFonts w:ascii="Garamond" w:eastAsia="Arial" w:hAnsi="Garamond" w:cstheme="minorHAnsi"/>
                <w:i/>
                <w:iCs/>
                <w:spacing w:val="-4"/>
                <w:w w:val="109"/>
                <w:sz w:val="20"/>
                <w:szCs w:val="20"/>
              </w:rPr>
              <w:t xml:space="preserve"> </w:t>
            </w:r>
            <w:r w:rsidR="00B35241" w:rsidRPr="001225B7">
              <w:rPr>
                <w:rFonts w:ascii="Garamond" w:eastAsia="Arial" w:hAnsi="Garamond" w:cstheme="minorHAnsi"/>
                <w:i/>
                <w:iCs/>
                <w:sz w:val="20"/>
                <w:szCs w:val="20"/>
              </w:rPr>
              <w:t>is</w:t>
            </w:r>
            <w:r w:rsidR="00B35241" w:rsidRPr="001225B7">
              <w:rPr>
                <w:rFonts w:ascii="Garamond" w:eastAsia="Arial" w:hAnsi="Garamond" w:cstheme="minorHAnsi"/>
                <w:i/>
                <w:iCs/>
                <w:spacing w:val="-9"/>
                <w:sz w:val="20"/>
                <w:szCs w:val="20"/>
              </w:rPr>
              <w:t xml:space="preserve"> </w:t>
            </w:r>
            <w:r w:rsidR="00B35241" w:rsidRPr="001225B7">
              <w:rPr>
                <w:rFonts w:ascii="Garamond" w:eastAsia="Arial" w:hAnsi="Garamond" w:cstheme="minorHAnsi"/>
                <w:i/>
                <w:iCs/>
                <w:sz w:val="20"/>
                <w:szCs w:val="20"/>
              </w:rPr>
              <w:t>always correctly used</w:t>
            </w:r>
            <w:r w:rsidRPr="001225B7">
              <w:rPr>
                <w:rFonts w:ascii="Garamond" w:eastAsia="Arial" w:hAnsi="Garamond" w:cstheme="minorHAnsi"/>
                <w:i/>
                <w:iCs/>
                <w:sz w:val="20"/>
                <w:szCs w:val="20"/>
              </w:rPr>
              <w:t xml:space="preserve"> at all </w:t>
            </w:r>
            <w:proofErr w:type="gramStart"/>
            <w:r w:rsidRPr="001225B7">
              <w:rPr>
                <w:rFonts w:ascii="Garamond" w:eastAsia="Arial" w:hAnsi="Garamond" w:cstheme="minorHAnsi"/>
                <w:i/>
                <w:iCs/>
                <w:sz w:val="20"/>
                <w:szCs w:val="20"/>
              </w:rPr>
              <w:t>time</w:t>
            </w:r>
            <w:proofErr w:type="gramEnd"/>
          </w:p>
        </w:tc>
      </w:tr>
      <w:tr w:rsidR="00EE1A66" w:rsidRPr="00A06AD1" w14:paraId="7582EF80" w14:textId="77777777" w:rsidTr="001225B7">
        <w:trPr>
          <w:trHeight w:hRule="exact" w:val="488"/>
          <w:jc w:val="center"/>
        </w:trPr>
        <w:tc>
          <w:tcPr>
            <w:tcW w:w="565" w:type="dxa"/>
            <w:tcBorders>
              <w:top w:val="single" w:sz="4" w:space="0" w:color="00457E"/>
              <w:left w:val="single" w:sz="4" w:space="0" w:color="00457E"/>
              <w:bottom w:val="single" w:sz="4" w:space="0" w:color="00457E"/>
              <w:right w:val="single" w:sz="4" w:space="0" w:color="00457E"/>
            </w:tcBorders>
          </w:tcPr>
          <w:p w14:paraId="03AAEB64" w14:textId="0B5824A2" w:rsidR="00180832" w:rsidRPr="001225B7" w:rsidRDefault="00180832" w:rsidP="00B35241">
            <w:pPr>
              <w:spacing w:after="0" w:line="360" w:lineRule="auto"/>
              <w:jc w:val="center"/>
              <w:rPr>
                <w:rFonts w:ascii="Garamond" w:hAnsi="Garamond" w:cstheme="minorHAnsi"/>
                <w:sz w:val="20"/>
                <w:szCs w:val="20"/>
              </w:rPr>
            </w:pPr>
            <w:r w:rsidRPr="001225B7">
              <w:rPr>
                <w:rFonts w:ascii="Garamond" w:eastAsia="Arial" w:hAnsi="Garamond" w:cstheme="minorHAnsi"/>
                <w:sz w:val="20"/>
                <w:szCs w:val="20"/>
              </w:rPr>
              <w:t>.1</w:t>
            </w:r>
          </w:p>
        </w:tc>
        <w:tc>
          <w:tcPr>
            <w:tcW w:w="5951" w:type="dxa"/>
            <w:gridSpan w:val="2"/>
            <w:tcBorders>
              <w:top w:val="single" w:sz="4" w:space="0" w:color="00457E"/>
              <w:left w:val="single" w:sz="4" w:space="0" w:color="00457E"/>
              <w:bottom w:val="single" w:sz="4" w:space="0" w:color="00457E"/>
              <w:right w:val="single" w:sz="4" w:space="0" w:color="00457E"/>
            </w:tcBorders>
          </w:tcPr>
          <w:p w14:paraId="7644A23D" w14:textId="43A41076" w:rsidR="00180832" w:rsidRPr="001225B7" w:rsidRDefault="00180832" w:rsidP="00B35241">
            <w:pPr>
              <w:spacing w:after="0" w:line="218" w:lineRule="exact"/>
              <w:ind w:left="105" w:right="238"/>
              <w:jc w:val="both"/>
              <w:rPr>
                <w:rFonts w:ascii="Garamond" w:hAnsi="Garamond" w:cstheme="minorHAnsi"/>
                <w:i/>
                <w:iCs/>
                <w:sz w:val="20"/>
                <w:szCs w:val="20"/>
              </w:rPr>
            </w:pPr>
            <w:r w:rsidRPr="001225B7">
              <w:rPr>
                <w:rFonts w:ascii="Garamond" w:eastAsia="Calibri" w:hAnsi="Garamond" w:cstheme="minorHAnsi"/>
                <w:spacing w:val="-1"/>
                <w:sz w:val="20"/>
                <w:szCs w:val="20"/>
              </w:rPr>
              <w:t>App</w:t>
            </w:r>
            <w:r w:rsidRPr="001225B7">
              <w:rPr>
                <w:rFonts w:ascii="Garamond" w:eastAsia="Calibri" w:hAnsi="Garamond" w:cstheme="minorHAnsi"/>
                <w:spacing w:val="2"/>
                <w:sz w:val="20"/>
                <w:szCs w:val="20"/>
              </w:rPr>
              <w:t>l</w:t>
            </w:r>
            <w:r w:rsidRPr="001225B7">
              <w:rPr>
                <w:rFonts w:ascii="Garamond" w:eastAsia="Calibri" w:hAnsi="Garamond" w:cstheme="minorHAnsi"/>
                <w:spacing w:val="-1"/>
                <w:sz w:val="20"/>
                <w:szCs w:val="20"/>
              </w:rPr>
              <w:t>i</w:t>
            </w:r>
            <w:r w:rsidRPr="001225B7">
              <w:rPr>
                <w:rFonts w:ascii="Garamond" w:eastAsia="Calibri" w:hAnsi="Garamond" w:cstheme="minorHAnsi"/>
                <w:spacing w:val="1"/>
                <w:sz w:val="20"/>
                <w:szCs w:val="20"/>
              </w:rPr>
              <w:t>c</w:t>
            </w:r>
            <w:r w:rsidRPr="001225B7">
              <w:rPr>
                <w:rFonts w:ascii="Garamond" w:eastAsia="Calibri" w:hAnsi="Garamond" w:cstheme="minorHAnsi"/>
                <w:sz w:val="20"/>
                <w:szCs w:val="20"/>
              </w:rPr>
              <w:t>a</w:t>
            </w:r>
            <w:r w:rsidRPr="001225B7">
              <w:rPr>
                <w:rFonts w:ascii="Garamond" w:eastAsia="Calibri" w:hAnsi="Garamond" w:cstheme="minorHAnsi"/>
                <w:spacing w:val="-2"/>
                <w:sz w:val="20"/>
                <w:szCs w:val="20"/>
              </w:rPr>
              <w:t xml:space="preserve"> </w:t>
            </w:r>
            <w:r w:rsidRPr="001225B7">
              <w:rPr>
                <w:rFonts w:ascii="Garamond" w:eastAsia="Calibri" w:hAnsi="Garamond" w:cstheme="minorHAnsi"/>
                <w:spacing w:val="-1"/>
                <w:sz w:val="20"/>
                <w:szCs w:val="20"/>
              </w:rPr>
              <w:t>l</w:t>
            </w:r>
            <w:r w:rsidRPr="001225B7">
              <w:rPr>
                <w:rFonts w:ascii="Garamond" w:eastAsia="Calibri" w:hAnsi="Garamond" w:cstheme="minorHAnsi"/>
                <w:sz w:val="20"/>
                <w:szCs w:val="20"/>
              </w:rPr>
              <w:t>e</w:t>
            </w:r>
            <w:r w:rsidRPr="001225B7">
              <w:rPr>
                <w:rFonts w:ascii="Garamond" w:eastAsia="Calibri" w:hAnsi="Garamond" w:cstheme="minorHAnsi"/>
                <w:spacing w:val="-2"/>
                <w:sz w:val="20"/>
                <w:szCs w:val="20"/>
              </w:rPr>
              <w:t xml:space="preserve"> </w:t>
            </w:r>
            <w:r w:rsidRPr="001225B7">
              <w:rPr>
                <w:rFonts w:ascii="Garamond" w:eastAsia="Calibri" w:hAnsi="Garamond" w:cstheme="minorHAnsi"/>
                <w:spacing w:val="-1"/>
                <w:sz w:val="20"/>
                <w:szCs w:val="20"/>
              </w:rPr>
              <w:t>p</w:t>
            </w:r>
            <w:r w:rsidRPr="001225B7">
              <w:rPr>
                <w:rFonts w:ascii="Garamond" w:eastAsia="Calibri" w:hAnsi="Garamond" w:cstheme="minorHAnsi"/>
                <w:sz w:val="20"/>
                <w:szCs w:val="20"/>
              </w:rPr>
              <w:t>r</w:t>
            </w:r>
            <w:r w:rsidRPr="001225B7">
              <w:rPr>
                <w:rFonts w:ascii="Garamond" w:eastAsia="Calibri" w:hAnsi="Garamond" w:cstheme="minorHAnsi"/>
                <w:spacing w:val="1"/>
                <w:sz w:val="20"/>
                <w:szCs w:val="20"/>
              </w:rPr>
              <w:t>oc</w:t>
            </w:r>
            <w:r w:rsidRPr="001225B7">
              <w:rPr>
                <w:rFonts w:ascii="Garamond" w:eastAsia="Calibri" w:hAnsi="Garamond" w:cstheme="minorHAnsi"/>
                <w:spacing w:val="-1"/>
                <w:sz w:val="20"/>
                <w:szCs w:val="20"/>
              </w:rPr>
              <w:t>e</w:t>
            </w:r>
            <w:r w:rsidRPr="001225B7">
              <w:rPr>
                <w:rFonts w:ascii="Garamond" w:eastAsia="Calibri" w:hAnsi="Garamond" w:cstheme="minorHAnsi"/>
                <w:spacing w:val="2"/>
                <w:sz w:val="20"/>
                <w:szCs w:val="20"/>
              </w:rPr>
              <w:t>d</w:t>
            </w:r>
            <w:r w:rsidRPr="001225B7">
              <w:rPr>
                <w:rFonts w:ascii="Garamond" w:eastAsia="Calibri" w:hAnsi="Garamond" w:cstheme="minorHAnsi"/>
                <w:spacing w:val="-1"/>
                <w:sz w:val="20"/>
                <w:szCs w:val="20"/>
              </w:rPr>
              <w:t>u</w:t>
            </w:r>
            <w:r w:rsidRPr="001225B7">
              <w:rPr>
                <w:rFonts w:ascii="Garamond" w:eastAsia="Calibri" w:hAnsi="Garamond" w:cstheme="minorHAnsi"/>
                <w:sz w:val="20"/>
                <w:szCs w:val="20"/>
              </w:rPr>
              <w:t>re</w:t>
            </w:r>
            <w:r w:rsidRPr="001225B7">
              <w:rPr>
                <w:rFonts w:ascii="Garamond" w:eastAsia="Calibri" w:hAnsi="Garamond" w:cstheme="minorHAnsi"/>
                <w:spacing w:val="-2"/>
                <w:sz w:val="20"/>
                <w:szCs w:val="20"/>
              </w:rPr>
              <w:t xml:space="preserve"> </w:t>
            </w:r>
            <w:r w:rsidRPr="001225B7">
              <w:rPr>
                <w:rFonts w:ascii="Garamond" w:eastAsia="Calibri" w:hAnsi="Garamond" w:cstheme="minorHAnsi"/>
                <w:spacing w:val="-1"/>
                <w:sz w:val="20"/>
                <w:szCs w:val="20"/>
              </w:rPr>
              <w:t>d</w:t>
            </w:r>
            <w:r w:rsidRPr="001225B7">
              <w:rPr>
                <w:rFonts w:ascii="Garamond" w:eastAsia="Calibri" w:hAnsi="Garamond" w:cstheme="minorHAnsi"/>
                <w:sz w:val="20"/>
                <w:szCs w:val="20"/>
              </w:rPr>
              <w:t xml:space="preserve">i </w:t>
            </w:r>
            <w:proofErr w:type="spellStart"/>
            <w:r w:rsidRPr="001225B7">
              <w:rPr>
                <w:rFonts w:ascii="Garamond" w:eastAsia="Calibri" w:hAnsi="Garamond" w:cstheme="minorHAnsi"/>
                <w:spacing w:val="-1"/>
                <w:sz w:val="20"/>
                <w:szCs w:val="20"/>
              </w:rPr>
              <w:t>l</w:t>
            </w:r>
            <w:r w:rsidRPr="001225B7">
              <w:rPr>
                <w:rFonts w:ascii="Garamond" w:eastAsia="Calibri" w:hAnsi="Garamond" w:cstheme="minorHAnsi"/>
                <w:sz w:val="20"/>
                <w:szCs w:val="20"/>
              </w:rPr>
              <w:t>av</w:t>
            </w:r>
            <w:r w:rsidRPr="001225B7">
              <w:rPr>
                <w:rFonts w:ascii="Garamond" w:eastAsia="Calibri" w:hAnsi="Garamond" w:cstheme="minorHAnsi"/>
                <w:spacing w:val="1"/>
                <w:sz w:val="20"/>
                <w:szCs w:val="20"/>
              </w:rPr>
              <w:t>o</w:t>
            </w:r>
            <w:r w:rsidRPr="001225B7">
              <w:rPr>
                <w:rFonts w:ascii="Garamond" w:eastAsia="Calibri" w:hAnsi="Garamond" w:cstheme="minorHAnsi"/>
                <w:sz w:val="20"/>
                <w:szCs w:val="20"/>
              </w:rPr>
              <w:t>ro</w:t>
            </w:r>
            <w:proofErr w:type="spellEnd"/>
            <w:r w:rsidRPr="001225B7">
              <w:rPr>
                <w:rFonts w:ascii="Garamond" w:eastAsia="Calibri" w:hAnsi="Garamond" w:cstheme="minorHAnsi"/>
                <w:sz w:val="20"/>
                <w:szCs w:val="20"/>
              </w:rPr>
              <w:t xml:space="preserve"> </w:t>
            </w:r>
            <w:proofErr w:type="spellStart"/>
            <w:r w:rsidRPr="001225B7">
              <w:rPr>
                <w:rFonts w:ascii="Garamond" w:eastAsia="Calibri" w:hAnsi="Garamond" w:cstheme="minorHAnsi"/>
                <w:spacing w:val="-1"/>
                <w:sz w:val="20"/>
                <w:szCs w:val="20"/>
              </w:rPr>
              <w:t>si</w:t>
            </w:r>
            <w:r w:rsidRPr="001225B7">
              <w:rPr>
                <w:rFonts w:ascii="Garamond" w:eastAsia="Calibri" w:hAnsi="Garamond" w:cstheme="minorHAnsi"/>
                <w:spacing w:val="1"/>
                <w:sz w:val="20"/>
                <w:szCs w:val="20"/>
              </w:rPr>
              <w:t>c</w:t>
            </w:r>
            <w:r w:rsidRPr="001225B7">
              <w:rPr>
                <w:rFonts w:ascii="Garamond" w:eastAsia="Calibri" w:hAnsi="Garamond" w:cstheme="minorHAnsi"/>
                <w:spacing w:val="-1"/>
                <w:sz w:val="20"/>
                <w:szCs w:val="20"/>
              </w:rPr>
              <w:t>u</w:t>
            </w:r>
            <w:r w:rsidRPr="001225B7">
              <w:rPr>
                <w:rFonts w:ascii="Garamond" w:eastAsia="Calibri" w:hAnsi="Garamond" w:cstheme="minorHAnsi"/>
                <w:sz w:val="20"/>
                <w:szCs w:val="20"/>
              </w:rPr>
              <w:t>ro</w:t>
            </w:r>
            <w:proofErr w:type="spellEnd"/>
            <w:r w:rsidRPr="001225B7">
              <w:rPr>
                <w:rFonts w:ascii="Garamond" w:eastAsia="Calibri" w:hAnsi="Garamond" w:cstheme="minorHAnsi"/>
                <w:sz w:val="20"/>
                <w:szCs w:val="20"/>
              </w:rPr>
              <w:t xml:space="preserve"> </w:t>
            </w:r>
            <w:r w:rsidRPr="001225B7">
              <w:rPr>
                <w:rFonts w:ascii="Garamond" w:eastAsia="Calibri" w:hAnsi="Garamond" w:cstheme="minorHAnsi"/>
                <w:spacing w:val="-1"/>
                <w:sz w:val="20"/>
                <w:szCs w:val="20"/>
              </w:rPr>
              <w:t>pe</w:t>
            </w:r>
            <w:r w:rsidRPr="001225B7">
              <w:rPr>
                <w:rFonts w:ascii="Garamond" w:eastAsia="Calibri" w:hAnsi="Garamond" w:cstheme="minorHAnsi"/>
                <w:sz w:val="20"/>
                <w:szCs w:val="20"/>
              </w:rPr>
              <w:t>r</w:t>
            </w:r>
            <w:r w:rsidRPr="001225B7">
              <w:rPr>
                <w:rFonts w:ascii="Garamond" w:eastAsia="Calibri" w:hAnsi="Garamond" w:cstheme="minorHAnsi"/>
                <w:spacing w:val="38"/>
                <w:sz w:val="20"/>
                <w:szCs w:val="20"/>
              </w:rPr>
              <w:t xml:space="preserve"> </w:t>
            </w:r>
            <w:r w:rsidRPr="001225B7">
              <w:rPr>
                <w:rFonts w:ascii="Garamond" w:eastAsia="Calibri" w:hAnsi="Garamond" w:cstheme="minorHAnsi"/>
                <w:sz w:val="20"/>
                <w:szCs w:val="20"/>
              </w:rPr>
              <w:t xml:space="preserve">i </w:t>
            </w:r>
            <w:proofErr w:type="spellStart"/>
            <w:r w:rsidRPr="001225B7">
              <w:rPr>
                <w:rFonts w:ascii="Garamond" w:eastAsia="Calibri" w:hAnsi="Garamond" w:cstheme="minorHAnsi"/>
                <w:spacing w:val="-1"/>
                <w:sz w:val="20"/>
                <w:szCs w:val="20"/>
              </w:rPr>
              <w:t>l</w:t>
            </w:r>
            <w:r w:rsidRPr="001225B7">
              <w:rPr>
                <w:rFonts w:ascii="Garamond" w:eastAsia="Calibri" w:hAnsi="Garamond" w:cstheme="minorHAnsi"/>
                <w:sz w:val="20"/>
                <w:szCs w:val="20"/>
              </w:rPr>
              <w:t>av</w:t>
            </w:r>
            <w:r w:rsidRPr="001225B7">
              <w:rPr>
                <w:rFonts w:ascii="Garamond" w:eastAsia="Calibri" w:hAnsi="Garamond" w:cstheme="minorHAnsi"/>
                <w:spacing w:val="1"/>
                <w:sz w:val="20"/>
                <w:szCs w:val="20"/>
              </w:rPr>
              <w:t>o</w:t>
            </w:r>
            <w:r w:rsidRPr="001225B7">
              <w:rPr>
                <w:rFonts w:ascii="Garamond" w:eastAsia="Calibri" w:hAnsi="Garamond" w:cstheme="minorHAnsi"/>
                <w:sz w:val="20"/>
                <w:szCs w:val="20"/>
              </w:rPr>
              <w:t>ri</w:t>
            </w:r>
            <w:proofErr w:type="spellEnd"/>
            <w:r w:rsidRPr="001225B7">
              <w:rPr>
                <w:rFonts w:ascii="Garamond" w:eastAsia="Calibri" w:hAnsi="Garamond" w:cstheme="minorHAnsi"/>
                <w:spacing w:val="-1"/>
                <w:sz w:val="20"/>
                <w:szCs w:val="20"/>
              </w:rPr>
              <w:t xml:space="preserve"> </w:t>
            </w:r>
            <w:proofErr w:type="spellStart"/>
            <w:r w:rsidRPr="001225B7">
              <w:rPr>
                <w:rFonts w:ascii="Garamond" w:eastAsia="Calibri" w:hAnsi="Garamond" w:cstheme="minorHAnsi"/>
                <w:sz w:val="20"/>
                <w:szCs w:val="20"/>
              </w:rPr>
              <w:t>f</w:t>
            </w:r>
            <w:r w:rsidRPr="001225B7">
              <w:rPr>
                <w:rFonts w:ascii="Garamond" w:eastAsia="Calibri" w:hAnsi="Garamond" w:cstheme="minorHAnsi"/>
                <w:spacing w:val="-1"/>
                <w:sz w:val="20"/>
                <w:szCs w:val="20"/>
              </w:rPr>
              <w:t>u</w:t>
            </w:r>
            <w:r w:rsidRPr="001225B7">
              <w:rPr>
                <w:rFonts w:ascii="Garamond" w:eastAsia="Calibri" w:hAnsi="Garamond" w:cstheme="minorHAnsi"/>
                <w:spacing w:val="1"/>
                <w:sz w:val="20"/>
                <w:szCs w:val="20"/>
              </w:rPr>
              <w:t>o</w:t>
            </w:r>
            <w:r w:rsidRPr="001225B7">
              <w:rPr>
                <w:rFonts w:ascii="Garamond" w:eastAsia="Calibri" w:hAnsi="Garamond" w:cstheme="minorHAnsi"/>
                <w:sz w:val="20"/>
                <w:szCs w:val="20"/>
              </w:rPr>
              <w:t>ri</w:t>
            </w:r>
            <w:proofErr w:type="spellEnd"/>
            <w:r w:rsidRPr="001225B7">
              <w:rPr>
                <w:rFonts w:ascii="Garamond" w:eastAsia="Calibri" w:hAnsi="Garamond" w:cstheme="minorHAnsi"/>
                <w:spacing w:val="-1"/>
                <w:sz w:val="20"/>
                <w:szCs w:val="20"/>
              </w:rPr>
              <w:t xml:space="preserve"> </w:t>
            </w:r>
            <w:proofErr w:type="spellStart"/>
            <w:r w:rsidRPr="001225B7">
              <w:rPr>
                <w:rFonts w:ascii="Garamond" w:eastAsia="Calibri" w:hAnsi="Garamond" w:cstheme="minorHAnsi"/>
                <w:spacing w:val="-1"/>
                <w:sz w:val="20"/>
                <w:szCs w:val="20"/>
              </w:rPr>
              <w:t>b</w:t>
            </w:r>
            <w:r w:rsidRPr="001225B7">
              <w:rPr>
                <w:rFonts w:ascii="Garamond" w:eastAsia="Calibri" w:hAnsi="Garamond" w:cstheme="minorHAnsi"/>
                <w:spacing w:val="1"/>
                <w:sz w:val="20"/>
                <w:szCs w:val="20"/>
              </w:rPr>
              <w:t>o</w:t>
            </w:r>
            <w:r w:rsidRPr="001225B7">
              <w:rPr>
                <w:rFonts w:ascii="Garamond" w:eastAsia="Calibri" w:hAnsi="Garamond" w:cstheme="minorHAnsi"/>
                <w:spacing w:val="2"/>
                <w:sz w:val="20"/>
                <w:szCs w:val="20"/>
              </w:rPr>
              <w:t>r</w:t>
            </w:r>
            <w:r w:rsidRPr="001225B7">
              <w:rPr>
                <w:rFonts w:ascii="Garamond" w:eastAsia="Calibri" w:hAnsi="Garamond" w:cstheme="minorHAnsi"/>
                <w:spacing w:val="-1"/>
                <w:sz w:val="20"/>
                <w:szCs w:val="20"/>
              </w:rPr>
              <w:t>do</w:t>
            </w:r>
            <w:proofErr w:type="spellEnd"/>
            <w:r w:rsidRPr="001225B7">
              <w:rPr>
                <w:rFonts w:ascii="Garamond" w:eastAsia="Calibri" w:hAnsi="Garamond" w:cstheme="minorHAnsi"/>
                <w:spacing w:val="-1"/>
                <w:sz w:val="20"/>
                <w:szCs w:val="20"/>
              </w:rPr>
              <w:t>. /</w:t>
            </w:r>
            <w:r w:rsidRPr="001225B7">
              <w:rPr>
                <w:rFonts w:ascii="Garamond" w:eastAsia="Arial" w:hAnsi="Garamond" w:cstheme="minorHAnsi"/>
                <w:i/>
                <w:iCs/>
                <w:sz w:val="20"/>
                <w:szCs w:val="20"/>
              </w:rPr>
              <w:t xml:space="preserve"> Apply</w:t>
            </w:r>
            <w:r w:rsidRPr="001225B7">
              <w:rPr>
                <w:rFonts w:ascii="Garamond" w:eastAsia="Arial" w:hAnsi="Garamond" w:cstheme="minorHAnsi"/>
                <w:i/>
                <w:iCs/>
                <w:spacing w:val="36"/>
                <w:sz w:val="20"/>
                <w:szCs w:val="20"/>
              </w:rPr>
              <w:t xml:space="preserve"> </w:t>
            </w:r>
            <w:r w:rsidRPr="001225B7">
              <w:rPr>
                <w:rFonts w:ascii="Garamond" w:eastAsia="Arial" w:hAnsi="Garamond" w:cstheme="minorHAnsi"/>
                <w:i/>
                <w:iCs/>
                <w:sz w:val="20"/>
                <w:szCs w:val="20"/>
              </w:rPr>
              <w:t xml:space="preserve">safe </w:t>
            </w:r>
            <w:r w:rsidRPr="001225B7">
              <w:rPr>
                <w:rFonts w:ascii="Garamond" w:eastAsia="Arial" w:hAnsi="Garamond" w:cstheme="minorHAnsi"/>
                <w:i/>
                <w:iCs/>
                <w:w w:val="112"/>
                <w:sz w:val="20"/>
                <w:szCs w:val="20"/>
              </w:rPr>
              <w:t>working</w:t>
            </w:r>
            <w:r w:rsidRPr="001225B7">
              <w:rPr>
                <w:rFonts w:ascii="Garamond" w:eastAsia="Arial" w:hAnsi="Garamond" w:cstheme="minorHAnsi"/>
                <w:i/>
                <w:iCs/>
                <w:spacing w:val="-6"/>
                <w:w w:val="112"/>
                <w:sz w:val="20"/>
                <w:szCs w:val="20"/>
              </w:rPr>
              <w:t xml:space="preserve"> </w:t>
            </w:r>
            <w:r w:rsidRPr="001225B7">
              <w:rPr>
                <w:rFonts w:ascii="Garamond" w:eastAsia="Arial" w:hAnsi="Garamond" w:cstheme="minorHAnsi"/>
                <w:i/>
                <w:iCs/>
                <w:sz w:val="20"/>
                <w:szCs w:val="20"/>
              </w:rPr>
              <w:t>practices</w:t>
            </w:r>
            <w:r w:rsidRPr="001225B7">
              <w:rPr>
                <w:rFonts w:ascii="Garamond" w:eastAsia="Arial" w:hAnsi="Garamond" w:cstheme="minorHAnsi"/>
                <w:i/>
                <w:iCs/>
                <w:spacing w:val="7"/>
                <w:sz w:val="20"/>
                <w:szCs w:val="20"/>
              </w:rPr>
              <w:t xml:space="preserve"> </w:t>
            </w:r>
            <w:r w:rsidRPr="001225B7">
              <w:rPr>
                <w:rFonts w:ascii="Garamond" w:eastAsia="Arial" w:hAnsi="Garamond" w:cstheme="minorHAnsi"/>
                <w:i/>
                <w:iCs/>
                <w:sz w:val="20"/>
                <w:szCs w:val="20"/>
              </w:rPr>
              <w:t>in</w:t>
            </w:r>
            <w:r w:rsidRPr="001225B7">
              <w:rPr>
                <w:rFonts w:ascii="Garamond" w:eastAsia="Arial" w:hAnsi="Garamond" w:cstheme="minorHAnsi"/>
                <w:i/>
                <w:iCs/>
                <w:spacing w:val="20"/>
                <w:sz w:val="20"/>
                <w:szCs w:val="20"/>
              </w:rPr>
              <w:t xml:space="preserve"> </w:t>
            </w:r>
            <w:r w:rsidRPr="001225B7">
              <w:rPr>
                <w:rFonts w:ascii="Garamond" w:eastAsia="Arial" w:hAnsi="Garamond" w:cstheme="minorHAnsi"/>
                <w:i/>
                <w:iCs/>
                <w:w w:val="112"/>
                <w:sz w:val="20"/>
                <w:szCs w:val="20"/>
              </w:rPr>
              <w:t>working</w:t>
            </w:r>
            <w:r w:rsidRPr="001225B7">
              <w:rPr>
                <w:rFonts w:ascii="Garamond" w:eastAsia="Arial" w:hAnsi="Garamond" w:cstheme="minorHAnsi"/>
                <w:i/>
                <w:iCs/>
                <w:spacing w:val="-6"/>
                <w:w w:val="112"/>
                <w:sz w:val="20"/>
                <w:szCs w:val="20"/>
              </w:rPr>
              <w:t xml:space="preserve"> </w:t>
            </w:r>
            <w:r w:rsidRPr="001225B7">
              <w:rPr>
                <w:rFonts w:ascii="Garamond" w:eastAsia="Arial" w:hAnsi="Garamond" w:cstheme="minorHAnsi"/>
                <w:i/>
                <w:iCs/>
                <w:sz w:val="20"/>
                <w:szCs w:val="20"/>
              </w:rPr>
              <w:t>over</w:t>
            </w:r>
            <w:r w:rsidRPr="001225B7">
              <w:rPr>
                <w:rFonts w:ascii="Garamond" w:eastAsia="Arial" w:hAnsi="Garamond" w:cstheme="minorHAnsi"/>
                <w:i/>
                <w:iCs/>
                <w:spacing w:val="18"/>
                <w:sz w:val="20"/>
                <w:szCs w:val="20"/>
              </w:rPr>
              <w:t xml:space="preserve"> </w:t>
            </w:r>
            <w:r w:rsidRPr="001225B7">
              <w:rPr>
                <w:rFonts w:ascii="Garamond" w:eastAsia="Arial" w:hAnsi="Garamond" w:cstheme="minorHAnsi"/>
                <w:i/>
                <w:iCs/>
                <w:sz w:val="20"/>
                <w:szCs w:val="20"/>
              </w:rPr>
              <w:t>the</w:t>
            </w:r>
            <w:r w:rsidRPr="001225B7">
              <w:rPr>
                <w:rFonts w:ascii="Garamond" w:eastAsia="Arial" w:hAnsi="Garamond" w:cstheme="minorHAnsi"/>
                <w:i/>
                <w:iCs/>
                <w:spacing w:val="28"/>
                <w:sz w:val="20"/>
                <w:szCs w:val="20"/>
              </w:rPr>
              <w:t xml:space="preserve"> </w:t>
            </w:r>
            <w:r w:rsidRPr="001225B7">
              <w:rPr>
                <w:rFonts w:ascii="Garamond" w:eastAsia="Arial" w:hAnsi="Garamond" w:cstheme="minorHAnsi"/>
                <w:i/>
                <w:iCs/>
                <w:sz w:val="20"/>
                <w:szCs w:val="20"/>
              </w:rPr>
              <w:t>side</w:t>
            </w:r>
          </w:p>
        </w:tc>
        <w:tc>
          <w:tcPr>
            <w:tcW w:w="992" w:type="dxa"/>
            <w:tcBorders>
              <w:top w:val="single" w:sz="4" w:space="0" w:color="00457E"/>
              <w:left w:val="single" w:sz="4" w:space="0" w:color="00457E"/>
              <w:bottom w:val="single" w:sz="4" w:space="0" w:color="00457E"/>
              <w:right w:val="single" w:sz="4" w:space="0" w:color="00457E"/>
            </w:tcBorders>
          </w:tcPr>
          <w:p w14:paraId="4210E902" w14:textId="77777777" w:rsidR="00180832" w:rsidRPr="001225B7" w:rsidRDefault="00180832" w:rsidP="00B35241">
            <w:pPr>
              <w:spacing w:line="240" w:lineRule="auto"/>
              <w:ind w:left="198" w:right="181"/>
              <w:jc w:val="both"/>
              <w:rPr>
                <w:rFonts w:ascii="Garamond" w:hAnsi="Garamond" w:cstheme="minorHAnsi"/>
                <w:i/>
                <w:iCs/>
                <w:sz w:val="20"/>
                <w:szCs w:val="20"/>
              </w:rPr>
            </w:pPr>
          </w:p>
        </w:tc>
        <w:tc>
          <w:tcPr>
            <w:tcW w:w="992" w:type="dxa"/>
            <w:gridSpan w:val="2"/>
            <w:tcBorders>
              <w:top w:val="single" w:sz="4" w:space="0" w:color="00457E"/>
              <w:left w:val="single" w:sz="4" w:space="0" w:color="00457E"/>
              <w:bottom w:val="single" w:sz="4" w:space="0" w:color="00457E"/>
              <w:right w:val="single" w:sz="4" w:space="0" w:color="00457E"/>
            </w:tcBorders>
          </w:tcPr>
          <w:p w14:paraId="1DC7CC78" w14:textId="77777777" w:rsidR="00180832" w:rsidRPr="001225B7" w:rsidRDefault="00180832" w:rsidP="00B35241">
            <w:pPr>
              <w:spacing w:line="240" w:lineRule="auto"/>
              <w:ind w:left="198" w:right="181"/>
              <w:jc w:val="both"/>
              <w:rPr>
                <w:rFonts w:ascii="Garamond" w:hAnsi="Garamond" w:cstheme="minorHAnsi"/>
                <w:i/>
                <w:iCs/>
                <w:sz w:val="20"/>
                <w:szCs w:val="20"/>
              </w:rPr>
            </w:pPr>
          </w:p>
        </w:tc>
        <w:tc>
          <w:tcPr>
            <w:tcW w:w="4820" w:type="dxa"/>
            <w:gridSpan w:val="2"/>
            <w:vMerge w:val="restart"/>
            <w:tcBorders>
              <w:left w:val="single" w:sz="4" w:space="0" w:color="00457E"/>
              <w:right w:val="single" w:sz="4" w:space="0" w:color="00457E"/>
            </w:tcBorders>
          </w:tcPr>
          <w:p w14:paraId="14FBC9CC" w14:textId="77777777" w:rsidR="00180832" w:rsidRPr="001225B7" w:rsidRDefault="00180832" w:rsidP="00B35241">
            <w:pPr>
              <w:spacing w:line="240" w:lineRule="auto"/>
              <w:jc w:val="both"/>
              <w:rPr>
                <w:rFonts w:ascii="Garamond" w:hAnsi="Garamond" w:cstheme="minorHAnsi"/>
                <w:i/>
                <w:iCs/>
                <w:sz w:val="20"/>
                <w:szCs w:val="20"/>
              </w:rPr>
            </w:pPr>
          </w:p>
        </w:tc>
        <w:tc>
          <w:tcPr>
            <w:tcW w:w="1276" w:type="dxa"/>
            <w:tcBorders>
              <w:top w:val="single" w:sz="4" w:space="0" w:color="00457E"/>
              <w:left w:val="single" w:sz="4" w:space="0" w:color="00457E"/>
              <w:bottom w:val="single" w:sz="4" w:space="0" w:color="00457E"/>
              <w:right w:val="single" w:sz="4" w:space="0" w:color="00457E"/>
            </w:tcBorders>
          </w:tcPr>
          <w:p w14:paraId="1A796569" w14:textId="77777777" w:rsidR="00180832" w:rsidRPr="001225B7" w:rsidRDefault="00180832" w:rsidP="00B35241">
            <w:pPr>
              <w:spacing w:line="240" w:lineRule="auto"/>
              <w:jc w:val="both"/>
              <w:rPr>
                <w:rFonts w:ascii="Garamond" w:hAnsi="Garamond" w:cstheme="minorHAnsi"/>
                <w:i/>
                <w:iCs/>
                <w:sz w:val="20"/>
                <w:szCs w:val="20"/>
              </w:rPr>
            </w:pPr>
          </w:p>
        </w:tc>
        <w:tc>
          <w:tcPr>
            <w:tcW w:w="1134" w:type="dxa"/>
            <w:tcBorders>
              <w:top w:val="single" w:sz="4" w:space="0" w:color="00457E"/>
              <w:left w:val="single" w:sz="4" w:space="0" w:color="00457E"/>
              <w:bottom w:val="single" w:sz="4" w:space="0" w:color="00457E"/>
              <w:right w:val="single" w:sz="4" w:space="0" w:color="00457E"/>
            </w:tcBorders>
          </w:tcPr>
          <w:p w14:paraId="3E343FDE" w14:textId="77777777" w:rsidR="00180832" w:rsidRPr="001225B7" w:rsidRDefault="00180832" w:rsidP="00B35241">
            <w:pPr>
              <w:spacing w:line="240" w:lineRule="auto"/>
              <w:jc w:val="both"/>
              <w:rPr>
                <w:rFonts w:ascii="Garamond" w:hAnsi="Garamond" w:cstheme="minorHAnsi"/>
                <w:i/>
                <w:iCs/>
                <w:sz w:val="20"/>
                <w:szCs w:val="20"/>
              </w:rPr>
            </w:pPr>
          </w:p>
        </w:tc>
      </w:tr>
      <w:tr w:rsidR="00EE1A66" w:rsidRPr="00366F3C" w14:paraId="61DD46C2" w14:textId="77777777" w:rsidTr="001225B7">
        <w:trPr>
          <w:trHeight w:hRule="exact" w:val="734"/>
          <w:jc w:val="center"/>
        </w:trPr>
        <w:tc>
          <w:tcPr>
            <w:tcW w:w="565" w:type="dxa"/>
            <w:tcBorders>
              <w:top w:val="single" w:sz="4" w:space="0" w:color="00457E"/>
              <w:left w:val="single" w:sz="4" w:space="0" w:color="00457E"/>
              <w:bottom w:val="single" w:sz="4" w:space="0" w:color="00457E"/>
              <w:right w:val="single" w:sz="4" w:space="0" w:color="00457E"/>
            </w:tcBorders>
          </w:tcPr>
          <w:p w14:paraId="2B0B1AFD" w14:textId="4E40DD99" w:rsidR="00180832" w:rsidRPr="001225B7" w:rsidRDefault="00180832" w:rsidP="00B35241">
            <w:pPr>
              <w:spacing w:after="0" w:line="360" w:lineRule="auto"/>
              <w:jc w:val="center"/>
              <w:rPr>
                <w:rFonts w:ascii="Garamond" w:eastAsia="Arial" w:hAnsi="Garamond" w:cstheme="minorHAnsi"/>
                <w:sz w:val="20"/>
                <w:szCs w:val="20"/>
              </w:rPr>
            </w:pPr>
            <w:r w:rsidRPr="001225B7">
              <w:rPr>
                <w:rFonts w:ascii="Garamond" w:eastAsia="Arial" w:hAnsi="Garamond" w:cstheme="minorHAnsi"/>
                <w:sz w:val="20"/>
                <w:szCs w:val="20"/>
              </w:rPr>
              <w:t>.2</w:t>
            </w:r>
          </w:p>
        </w:tc>
        <w:tc>
          <w:tcPr>
            <w:tcW w:w="5951" w:type="dxa"/>
            <w:gridSpan w:val="2"/>
            <w:tcBorders>
              <w:top w:val="single" w:sz="4" w:space="0" w:color="00457E"/>
              <w:left w:val="single" w:sz="4" w:space="0" w:color="00457E"/>
              <w:bottom w:val="single" w:sz="4" w:space="0" w:color="00457E"/>
              <w:right w:val="single" w:sz="4" w:space="0" w:color="00457E"/>
            </w:tcBorders>
          </w:tcPr>
          <w:p w14:paraId="64173526" w14:textId="5ABFB2D0" w:rsidR="00180832" w:rsidRPr="001225B7" w:rsidRDefault="00180832" w:rsidP="00B35241">
            <w:pPr>
              <w:spacing w:after="0" w:line="218" w:lineRule="exact"/>
              <w:ind w:left="105" w:right="238"/>
              <w:jc w:val="both"/>
              <w:rPr>
                <w:rFonts w:ascii="Garamond" w:eastAsia="Calibri" w:hAnsi="Garamond" w:cs="Calibri"/>
                <w:spacing w:val="-1"/>
                <w:sz w:val="20"/>
                <w:szCs w:val="20"/>
                <w:lang w:val="it-IT"/>
              </w:rPr>
            </w:pPr>
            <w:r w:rsidRPr="001225B7">
              <w:rPr>
                <w:rFonts w:ascii="Garamond" w:eastAsia="Calibri" w:hAnsi="Garamond" w:cstheme="minorHAnsi"/>
                <w:sz w:val="20"/>
                <w:szCs w:val="20"/>
                <w:lang w:val="it-IT"/>
              </w:rPr>
              <w:t>I</w:t>
            </w:r>
            <w:r w:rsidRPr="001225B7">
              <w:rPr>
                <w:rFonts w:ascii="Garamond" w:eastAsia="Calibri" w:hAnsi="Garamond" w:cstheme="minorHAnsi"/>
                <w:spacing w:val="-1"/>
                <w:sz w:val="20"/>
                <w:szCs w:val="20"/>
                <w:lang w:val="it-IT"/>
              </w:rPr>
              <w:t>nd</w:t>
            </w:r>
            <w:r w:rsidRPr="001225B7">
              <w:rPr>
                <w:rFonts w:ascii="Garamond" w:eastAsia="Calibri" w:hAnsi="Garamond" w:cstheme="minorHAnsi"/>
                <w:spacing w:val="1"/>
                <w:sz w:val="20"/>
                <w:szCs w:val="20"/>
                <w:lang w:val="it-IT"/>
              </w:rPr>
              <w:t>o</w:t>
            </w:r>
            <w:r w:rsidRPr="001225B7">
              <w:rPr>
                <w:rFonts w:ascii="Garamond" w:eastAsia="Calibri" w:hAnsi="Garamond" w:cstheme="minorHAnsi"/>
                <w:spacing w:val="-1"/>
                <w:sz w:val="20"/>
                <w:szCs w:val="20"/>
                <w:lang w:val="it-IT"/>
              </w:rPr>
              <w:t>ss</w:t>
            </w:r>
            <w:r w:rsidRPr="001225B7">
              <w:rPr>
                <w:rFonts w:ascii="Garamond" w:eastAsia="Calibri" w:hAnsi="Garamond" w:cstheme="minorHAnsi"/>
                <w:sz w:val="20"/>
                <w:szCs w:val="20"/>
                <w:lang w:val="it-IT"/>
              </w:rPr>
              <w:t xml:space="preserve">a </w:t>
            </w:r>
            <w:r w:rsidRPr="001225B7">
              <w:rPr>
                <w:rFonts w:ascii="Garamond" w:eastAsia="Calibri" w:hAnsi="Garamond" w:cstheme="minorHAnsi"/>
                <w:spacing w:val="2"/>
                <w:sz w:val="20"/>
                <w:szCs w:val="20"/>
                <w:lang w:val="it-IT"/>
              </w:rPr>
              <w:t>e</w:t>
            </w:r>
            <w:r w:rsidRPr="001225B7">
              <w:rPr>
                <w:rFonts w:ascii="Garamond" w:eastAsia="Calibri" w:hAnsi="Garamond" w:cstheme="minorHAnsi"/>
                <w:sz w:val="20"/>
                <w:szCs w:val="20"/>
                <w:lang w:val="it-IT"/>
              </w:rPr>
              <w:t>d</w:t>
            </w:r>
            <w:r w:rsidRPr="001225B7">
              <w:rPr>
                <w:rFonts w:ascii="Garamond" w:eastAsia="Calibri" w:hAnsi="Garamond" w:cstheme="minorHAnsi"/>
                <w:spacing w:val="-2"/>
                <w:sz w:val="20"/>
                <w:szCs w:val="20"/>
                <w:lang w:val="it-IT"/>
              </w:rPr>
              <w:t xml:space="preserve"> </w:t>
            </w:r>
            <w:r w:rsidRPr="001225B7">
              <w:rPr>
                <w:rFonts w:ascii="Garamond" w:eastAsia="Calibri" w:hAnsi="Garamond" w:cstheme="minorHAnsi"/>
                <w:spacing w:val="-1"/>
                <w:sz w:val="20"/>
                <w:szCs w:val="20"/>
                <w:lang w:val="it-IT"/>
              </w:rPr>
              <w:t>us</w:t>
            </w:r>
            <w:r w:rsidRPr="001225B7">
              <w:rPr>
                <w:rFonts w:ascii="Garamond" w:eastAsia="Calibri" w:hAnsi="Garamond" w:cstheme="minorHAnsi"/>
                <w:sz w:val="20"/>
                <w:szCs w:val="20"/>
                <w:lang w:val="it-IT"/>
              </w:rPr>
              <w:t xml:space="preserve">a </w:t>
            </w:r>
            <w:r w:rsidRPr="001225B7">
              <w:rPr>
                <w:rFonts w:ascii="Garamond" w:eastAsia="Calibri" w:hAnsi="Garamond" w:cstheme="minorHAnsi"/>
                <w:spacing w:val="2"/>
                <w:sz w:val="20"/>
                <w:szCs w:val="20"/>
                <w:lang w:val="it-IT"/>
              </w:rPr>
              <w:t>i</w:t>
            </w:r>
            <w:r w:rsidRPr="001225B7">
              <w:rPr>
                <w:rFonts w:ascii="Garamond" w:eastAsia="Calibri" w:hAnsi="Garamond" w:cstheme="minorHAnsi"/>
                <w:sz w:val="20"/>
                <w:szCs w:val="20"/>
                <w:lang w:val="it-IT"/>
              </w:rPr>
              <w:t>n</w:t>
            </w:r>
            <w:r w:rsidRPr="001225B7">
              <w:rPr>
                <w:rFonts w:ascii="Garamond" w:eastAsia="Calibri" w:hAnsi="Garamond" w:cstheme="minorHAnsi"/>
                <w:spacing w:val="-1"/>
                <w:sz w:val="20"/>
                <w:szCs w:val="20"/>
                <w:lang w:val="it-IT"/>
              </w:rPr>
              <w:t xml:space="preserve"> </w:t>
            </w:r>
            <w:r w:rsidRPr="001225B7">
              <w:rPr>
                <w:rFonts w:ascii="Garamond" w:eastAsia="Calibri" w:hAnsi="Garamond" w:cstheme="minorHAnsi"/>
                <w:sz w:val="20"/>
                <w:szCs w:val="20"/>
                <w:lang w:val="it-IT"/>
              </w:rPr>
              <w:t>m</w:t>
            </w:r>
            <w:r w:rsidRPr="001225B7">
              <w:rPr>
                <w:rFonts w:ascii="Garamond" w:eastAsia="Calibri" w:hAnsi="Garamond" w:cstheme="minorHAnsi"/>
                <w:spacing w:val="1"/>
                <w:sz w:val="20"/>
                <w:szCs w:val="20"/>
                <w:lang w:val="it-IT"/>
              </w:rPr>
              <w:t>o</w:t>
            </w:r>
            <w:r w:rsidRPr="001225B7">
              <w:rPr>
                <w:rFonts w:ascii="Garamond" w:eastAsia="Calibri" w:hAnsi="Garamond" w:cstheme="minorHAnsi"/>
                <w:spacing w:val="-1"/>
                <w:sz w:val="20"/>
                <w:szCs w:val="20"/>
                <w:lang w:val="it-IT"/>
              </w:rPr>
              <w:t>d</w:t>
            </w:r>
            <w:r w:rsidRPr="001225B7">
              <w:rPr>
                <w:rFonts w:ascii="Garamond" w:eastAsia="Calibri" w:hAnsi="Garamond" w:cstheme="minorHAnsi"/>
                <w:sz w:val="20"/>
                <w:szCs w:val="20"/>
                <w:lang w:val="it-IT"/>
              </w:rPr>
              <w:t xml:space="preserve">o </w:t>
            </w:r>
            <w:r w:rsidRPr="001225B7">
              <w:rPr>
                <w:rFonts w:ascii="Garamond" w:eastAsia="Calibri" w:hAnsi="Garamond" w:cstheme="minorHAnsi"/>
                <w:spacing w:val="1"/>
                <w:sz w:val="20"/>
                <w:szCs w:val="20"/>
                <w:lang w:val="it-IT"/>
              </w:rPr>
              <w:t>co</w:t>
            </w:r>
            <w:r w:rsidRPr="001225B7">
              <w:rPr>
                <w:rFonts w:ascii="Garamond" w:eastAsia="Calibri" w:hAnsi="Garamond" w:cstheme="minorHAnsi"/>
                <w:sz w:val="20"/>
                <w:szCs w:val="20"/>
                <w:lang w:val="it-IT"/>
              </w:rPr>
              <w:t>rr</w:t>
            </w:r>
            <w:r w:rsidRPr="001225B7">
              <w:rPr>
                <w:rFonts w:ascii="Garamond" w:eastAsia="Calibri" w:hAnsi="Garamond" w:cstheme="minorHAnsi"/>
                <w:spacing w:val="-1"/>
                <w:sz w:val="20"/>
                <w:szCs w:val="20"/>
                <w:lang w:val="it-IT"/>
              </w:rPr>
              <w:t>e</w:t>
            </w:r>
            <w:r w:rsidRPr="001225B7">
              <w:rPr>
                <w:rFonts w:ascii="Garamond" w:eastAsia="Calibri" w:hAnsi="Garamond" w:cstheme="minorHAnsi"/>
                <w:sz w:val="20"/>
                <w:szCs w:val="20"/>
                <w:lang w:val="it-IT"/>
              </w:rPr>
              <w:t>tto</w:t>
            </w:r>
            <w:r w:rsidRPr="001225B7">
              <w:rPr>
                <w:rFonts w:ascii="Garamond" w:eastAsia="Calibri" w:hAnsi="Garamond" w:cstheme="minorHAnsi"/>
                <w:spacing w:val="-2"/>
                <w:sz w:val="20"/>
                <w:szCs w:val="20"/>
                <w:lang w:val="it-IT"/>
              </w:rPr>
              <w:t xml:space="preserve"> </w:t>
            </w:r>
            <w:r w:rsidRPr="001225B7">
              <w:rPr>
                <w:rFonts w:ascii="Garamond" w:eastAsia="Calibri" w:hAnsi="Garamond" w:cstheme="minorHAnsi"/>
                <w:sz w:val="20"/>
                <w:szCs w:val="20"/>
                <w:lang w:val="it-IT"/>
              </w:rPr>
              <w:t>l</w:t>
            </w:r>
            <w:r w:rsidRPr="001225B7">
              <w:rPr>
                <w:rFonts w:ascii="Garamond" w:eastAsia="Calibri" w:hAnsi="Garamond" w:cstheme="minorHAnsi"/>
                <w:spacing w:val="1"/>
                <w:sz w:val="20"/>
                <w:szCs w:val="20"/>
                <w:lang w:val="it-IT"/>
              </w:rPr>
              <w:t>’</w:t>
            </w:r>
            <w:r w:rsidRPr="001225B7">
              <w:rPr>
                <w:rFonts w:ascii="Garamond" w:eastAsia="Calibri" w:hAnsi="Garamond" w:cstheme="minorHAnsi"/>
                <w:sz w:val="20"/>
                <w:szCs w:val="20"/>
                <w:lang w:val="it-IT"/>
              </w:rPr>
              <w:t>attr</w:t>
            </w:r>
            <w:r w:rsidRPr="001225B7">
              <w:rPr>
                <w:rFonts w:ascii="Garamond" w:eastAsia="Calibri" w:hAnsi="Garamond" w:cstheme="minorHAnsi"/>
                <w:spacing w:val="-1"/>
                <w:sz w:val="20"/>
                <w:szCs w:val="20"/>
                <w:lang w:val="it-IT"/>
              </w:rPr>
              <w:t>e</w:t>
            </w:r>
            <w:r w:rsidRPr="001225B7">
              <w:rPr>
                <w:rFonts w:ascii="Garamond" w:eastAsia="Calibri" w:hAnsi="Garamond" w:cstheme="minorHAnsi"/>
                <w:spacing w:val="1"/>
                <w:sz w:val="20"/>
                <w:szCs w:val="20"/>
                <w:lang w:val="it-IT"/>
              </w:rPr>
              <w:t>zz</w:t>
            </w:r>
            <w:r w:rsidRPr="001225B7">
              <w:rPr>
                <w:rFonts w:ascii="Garamond" w:eastAsia="Calibri" w:hAnsi="Garamond" w:cstheme="minorHAnsi"/>
                <w:sz w:val="20"/>
                <w:szCs w:val="20"/>
                <w:lang w:val="it-IT"/>
              </w:rPr>
              <w:t>at</w:t>
            </w:r>
            <w:r w:rsidRPr="001225B7">
              <w:rPr>
                <w:rFonts w:ascii="Garamond" w:eastAsia="Calibri" w:hAnsi="Garamond" w:cstheme="minorHAnsi"/>
                <w:spacing w:val="-1"/>
                <w:sz w:val="20"/>
                <w:szCs w:val="20"/>
                <w:lang w:val="it-IT"/>
              </w:rPr>
              <w:t>u</w:t>
            </w:r>
            <w:r w:rsidRPr="001225B7">
              <w:rPr>
                <w:rFonts w:ascii="Garamond" w:eastAsia="Calibri" w:hAnsi="Garamond" w:cstheme="minorHAnsi"/>
                <w:sz w:val="20"/>
                <w:szCs w:val="20"/>
                <w:lang w:val="it-IT"/>
              </w:rPr>
              <w:t>ra</w:t>
            </w:r>
            <w:r w:rsidRPr="001225B7">
              <w:rPr>
                <w:rFonts w:ascii="Garamond" w:eastAsia="Calibri" w:hAnsi="Garamond" w:cstheme="minorHAnsi"/>
                <w:spacing w:val="-4"/>
                <w:sz w:val="20"/>
                <w:szCs w:val="20"/>
                <w:lang w:val="it-IT"/>
              </w:rPr>
              <w:t xml:space="preserve"> </w:t>
            </w:r>
            <w:r w:rsidRPr="001225B7">
              <w:rPr>
                <w:rFonts w:ascii="Garamond" w:eastAsia="Calibri" w:hAnsi="Garamond" w:cstheme="minorHAnsi"/>
                <w:spacing w:val="-1"/>
                <w:sz w:val="20"/>
                <w:szCs w:val="20"/>
                <w:lang w:val="it-IT"/>
              </w:rPr>
              <w:t>d</w:t>
            </w:r>
            <w:r w:rsidRPr="001225B7">
              <w:rPr>
                <w:rFonts w:ascii="Garamond" w:eastAsia="Calibri" w:hAnsi="Garamond" w:cstheme="minorHAnsi"/>
                <w:sz w:val="20"/>
                <w:szCs w:val="20"/>
                <w:lang w:val="it-IT"/>
              </w:rPr>
              <w:t xml:space="preserve">i </w:t>
            </w:r>
            <w:r w:rsidRPr="001225B7">
              <w:rPr>
                <w:rFonts w:ascii="Garamond" w:eastAsia="Calibri" w:hAnsi="Garamond" w:cstheme="minorHAnsi"/>
                <w:spacing w:val="-1"/>
                <w:sz w:val="20"/>
                <w:szCs w:val="20"/>
                <w:lang w:val="it-IT"/>
              </w:rPr>
              <w:t>s</w:t>
            </w:r>
            <w:r w:rsidRPr="001225B7">
              <w:rPr>
                <w:rFonts w:ascii="Garamond" w:eastAsia="Calibri" w:hAnsi="Garamond" w:cstheme="minorHAnsi"/>
                <w:sz w:val="20"/>
                <w:szCs w:val="20"/>
                <w:lang w:val="it-IT"/>
              </w:rPr>
              <w:t>i</w:t>
            </w:r>
            <w:r w:rsidRPr="001225B7">
              <w:rPr>
                <w:rFonts w:ascii="Garamond" w:eastAsia="Calibri" w:hAnsi="Garamond" w:cstheme="minorHAnsi"/>
                <w:spacing w:val="1"/>
                <w:sz w:val="20"/>
                <w:szCs w:val="20"/>
                <w:lang w:val="it-IT"/>
              </w:rPr>
              <w:t>cu</w:t>
            </w:r>
            <w:r w:rsidRPr="001225B7">
              <w:rPr>
                <w:rFonts w:ascii="Garamond" w:eastAsia="Calibri" w:hAnsi="Garamond" w:cstheme="minorHAnsi"/>
                <w:sz w:val="20"/>
                <w:szCs w:val="20"/>
                <w:lang w:val="it-IT"/>
              </w:rPr>
              <w:t>r</w:t>
            </w:r>
            <w:r w:rsidRPr="001225B7">
              <w:rPr>
                <w:rFonts w:ascii="Garamond" w:eastAsia="Calibri" w:hAnsi="Garamond" w:cstheme="minorHAnsi"/>
                <w:spacing w:val="-1"/>
                <w:sz w:val="20"/>
                <w:szCs w:val="20"/>
                <w:lang w:val="it-IT"/>
              </w:rPr>
              <w:t>e</w:t>
            </w:r>
            <w:r w:rsidRPr="001225B7">
              <w:rPr>
                <w:rFonts w:ascii="Garamond" w:eastAsia="Calibri" w:hAnsi="Garamond" w:cstheme="minorHAnsi"/>
                <w:spacing w:val="1"/>
                <w:sz w:val="20"/>
                <w:szCs w:val="20"/>
                <w:lang w:val="it-IT"/>
              </w:rPr>
              <w:t>zz</w:t>
            </w:r>
            <w:r w:rsidRPr="001225B7">
              <w:rPr>
                <w:rFonts w:ascii="Garamond" w:eastAsia="Calibri" w:hAnsi="Garamond" w:cstheme="minorHAnsi"/>
                <w:sz w:val="20"/>
                <w:szCs w:val="20"/>
                <w:lang w:val="it-IT"/>
              </w:rPr>
              <w:t xml:space="preserve">a </w:t>
            </w:r>
            <w:r w:rsidRPr="001225B7">
              <w:rPr>
                <w:rFonts w:ascii="Garamond" w:eastAsia="Calibri" w:hAnsi="Garamond" w:cstheme="minorHAnsi"/>
                <w:spacing w:val="1"/>
                <w:sz w:val="20"/>
                <w:szCs w:val="20"/>
                <w:lang w:val="it-IT"/>
              </w:rPr>
              <w:t>(</w:t>
            </w:r>
            <w:r w:rsidRPr="001225B7">
              <w:rPr>
                <w:rFonts w:ascii="Garamond" w:eastAsia="Calibri" w:hAnsi="Garamond" w:cstheme="minorHAnsi"/>
                <w:spacing w:val="-1"/>
                <w:sz w:val="20"/>
                <w:szCs w:val="20"/>
                <w:lang w:val="it-IT"/>
              </w:rPr>
              <w:t>i</w:t>
            </w:r>
            <w:r w:rsidRPr="001225B7">
              <w:rPr>
                <w:rFonts w:ascii="Garamond" w:eastAsia="Calibri" w:hAnsi="Garamond" w:cstheme="minorHAnsi"/>
                <w:sz w:val="20"/>
                <w:szCs w:val="20"/>
                <w:lang w:val="it-IT"/>
              </w:rPr>
              <w:t>m</w:t>
            </w:r>
            <w:r w:rsidRPr="001225B7">
              <w:rPr>
                <w:rFonts w:ascii="Garamond" w:eastAsia="Calibri" w:hAnsi="Garamond" w:cstheme="minorHAnsi"/>
                <w:spacing w:val="-1"/>
                <w:sz w:val="20"/>
                <w:szCs w:val="20"/>
                <w:lang w:val="it-IT"/>
              </w:rPr>
              <w:t>b</w:t>
            </w:r>
            <w:r w:rsidRPr="001225B7">
              <w:rPr>
                <w:rFonts w:ascii="Garamond" w:eastAsia="Calibri" w:hAnsi="Garamond" w:cstheme="minorHAnsi"/>
                <w:sz w:val="20"/>
                <w:szCs w:val="20"/>
                <w:lang w:val="it-IT"/>
              </w:rPr>
              <w:t>ra</w:t>
            </w:r>
            <w:r w:rsidRPr="001225B7">
              <w:rPr>
                <w:rFonts w:ascii="Garamond" w:eastAsia="Calibri" w:hAnsi="Garamond" w:cstheme="minorHAnsi"/>
                <w:spacing w:val="-1"/>
                <w:sz w:val="20"/>
                <w:szCs w:val="20"/>
                <w:lang w:val="it-IT"/>
              </w:rPr>
              <w:t>g</w:t>
            </w:r>
            <w:r w:rsidRPr="001225B7">
              <w:rPr>
                <w:rFonts w:ascii="Garamond" w:eastAsia="Calibri" w:hAnsi="Garamond" w:cstheme="minorHAnsi"/>
                <w:sz w:val="20"/>
                <w:szCs w:val="20"/>
                <w:lang w:val="it-IT"/>
              </w:rPr>
              <w:t>at</w:t>
            </w:r>
            <w:r w:rsidRPr="001225B7">
              <w:rPr>
                <w:rFonts w:ascii="Garamond" w:eastAsia="Calibri" w:hAnsi="Garamond" w:cstheme="minorHAnsi"/>
                <w:spacing w:val="-1"/>
                <w:sz w:val="20"/>
                <w:szCs w:val="20"/>
                <w:lang w:val="it-IT"/>
              </w:rPr>
              <w:t>u</w:t>
            </w:r>
            <w:r w:rsidRPr="001225B7">
              <w:rPr>
                <w:rFonts w:ascii="Garamond" w:eastAsia="Calibri" w:hAnsi="Garamond" w:cstheme="minorHAnsi"/>
                <w:sz w:val="20"/>
                <w:szCs w:val="20"/>
                <w:lang w:val="it-IT"/>
              </w:rPr>
              <w:t>ra</w:t>
            </w:r>
            <w:r w:rsidRPr="001225B7">
              <w:rPr>
                <w:rFonts w:ascii="Garamond" w:eastAsia="Calibri" w:hAnsi="Garamond" w:cstheme="minorHAnsi"/>
                <w:spacing w:val="-1"/>
                <w:sz w:val="20"/>
                <w:szCs w:val="20"/>
                <w:lang w:val="it-IT"/>
              </w:rPr>
              <w:t xml:space="preserve"> d</w:t>
            </w:r>
            <w:r w:rsidRPr="001225B7">
              <w:rPr>
                <w:rFonts w:ascii="Garamond" w:eastAsia="Calibri" w:hAnsi="Garamond" w:cstheme="minorHAnsi"/>
                <w:sz w:val="20"/>
                <w:szCs w:val="20"/>
                <w:lang w:val="it-IT"/>
              </w:rPr>
              <w:t xml:space="preserve">i </w:t>
            </w:r>
            <w:r w:rsidRPr="001225B7">
              <w:rPr>
                <w:rFonts w:ascii="Garamond" w:eastAsia="Calibri" w:hAnsi="Garamond" w:cstheme="minorHAnsi"/>
                <w:spacing w:val="-1"/>
                <w:sz w:val="20"/>
                <w:szCs w:val="20"/>
                <w:lang w:val="it-IT"/>
              </w:rPr>
              <w:t>si</w:t>
            </w:r>
            <w:r w:rsidRPr="001225B7">
              <w:rPr>
                <w:rFonts w:ascii="Garamond" w:eastAsia="Calibri" w:hAnsi="Garamond" w:cstheme="minorHAnsi"/>
                <w:spacing w:val="1"/>
                <w:sz w:val="20"/>
                <w:szCs w:val="20"/>
                <w:lang w:val="it-IT"/>
              </w:rPr>
              <w:t>cu</w:t>
            </w:r>
            <w:r w:rsidRPr="001225B7">
              <w:rPr>
                <w:rFonts w:ascii="Garamond" w:eastAsia="Calibri" w:hAnsi="Garamond" w:cstheme="minorHAnsi"/>
                <w:sz w:val="20"/>
                <w:szCs w:val="20"/>
                <w:lang w:val="it-IT"/>
              </w:rPr>
              <w:t>r</w:t>
            </w:r>
            <w:r w:rsidRPr="001225B7">
              <w:rPr>
                <w:rFonts w:ascii="Garamond" w:eastAsia="Calibri" w:hAnsi="Garamond" w:cstheme="minorHAnsi"/>
                <w:spacing w:val="-1"/>
                <w:sz w:val="20"/>
                <w:szCs w:val="20"/>
                <w:lang w:val="it-IT"/>
              </w:rPr>
              <w:t>e</w:t>
            </w:r>
            <w:r w:rsidRPr="001225B7">
              <w:rPr>
                <w:rFonts w:ascii="Garamond" w:eastAsia="Calibri" w:hAnsi="Garamond" w:cstheme="minorHAnsi"/>
                <w:spacing w:val="1"/>
                <w:sz w:val="20"/>
                <w:szCs w:val="20"/>
                <w:lang w:val="it-IT"/>
              </w:rPr>
              <w:t>zz</w:t>
            </w:r>
            <w:r w:rsidRPr="001225B7">
              <w:rPr>
                <w:rFonts w:ascii="Garamond" w:eastAsia="Calibri" w:hAnsi="Garamond" w:cstheme="minorHAnsi"/>
                <w:sz w:val="20"/>
                <w:szCs w:val="20"/>
                <w:lang w:val="it-IT"/>
              </w:rPr>
              <w:t>a,</w:t>
            </w:r>
            <w:r w:rsidRPr="001225B7">
              <w:rPr>
                <w:rFonts w:ascii="Garamond" w:eastAsia="Calibri" w:hAnsi="Garamond" w:cstheme="minorHAnsi"/>
                <w:spacing w:val="-3"/>
                <w:sz w:val="20"/>
                <w:szCs w:val="20"/>
                <w:lang w:val="it-IT"/>
              </w:rPr>
              <w:t xml:space="preserve"> </w:t>
            </w:r>
            <w:r w:rsidRPr="001225B7">
              <w:rPr>
                <w:rFonts w:ascii="Garamond" w:eastAsia="Calibri" w:hAnsi="Garamond" w:cstheme="minorHAnsi"/>
                <w:spacing w:val="1"/>
                <w:sz w:val="20"/>
                <w:szCs w:val="20"/>
                <w:lang w:val="it-IT"/>
              </w:rPr>
              <w:t>c</w:t>
            </w:r>
            <w:r w:rsidRPr="001225B7">
              <w:rPr>
                <w:rFonts w:ascii="Garamond" w:eastAsia="Calibri" w:hAnsi="Garamond" w:cstheme="minorHAnsi"/>
                <w:sz w:val="20"/>
                <w:szCs w:val="20"/>
                <w:lang w:val="it-IT"/>
              </w:rPr>
              <w:t xml:space="preserve">avo </w:t>
            </w:r>
            <w:r w:rsidRPr="001225B7">
              <w:rPr>
                <w:rFonts w:ascii="Garamond" w:eastAsia="Calibri" w:hAnsi="Garamond" w:cstheme="minorHAnsi"/>
                <w:spacing w:val="-1"/>
                <w:sz w:val="20"/>
                <w:szCs w:val="20"/>
                <w:lang w:val="it-IT"/>
              </w:rPr>
              <w:t>d</w:t>
            </w:r>
            <w:r w:rsidRPr="001225B7">
              <w:rPr>
                <w:rFonts w:ascii="Garamond" w:eastAsia="Calibri" w:hAnsi="Garamond" w:cstheme="minorHAnsi"/>
                <w:sz w:val="20"/>
                <w:szCs w:val="20"/>
                <w:lang w:val="it-IT"/>
              </w:rPr>
              <w:t>i</w:t>
            </w:r>
            <w:r w:rsidRPr="001225B7">
              <w:rPr>
                <w:rFonts w:ascii="Garamond" w:eastAsia="Calibri" w:hAnsi="Garamond" w:cstheme="minorHAnsi"/>
                <w:spacing w:val="-3"/>
                <w:sz w:val="20"/>
                <w:szCs w:val="20"/>
                <w:lang w:val="it-IT"/>
              </w:rPr>
              <w:t xml:space="preserve"> </w:t>
            </w:r>
            <w:r w:rsidRPr="001225B7">
              <w:rPr>
                <w:rFonts w:ascii="Garamond" w:eastAsia="Calibri" w:hAnsi="Garamond" w:cstheme="minorHAnsi"/>
                <w:spacing w:val="-1"/>
                <w:sz w:val="20"/>
                <w:szCs w:val="20"/>
                <w:lang w:val="it-IT"/>
              </w:rPr>
              <w:t>si</w:t>
            </w:r>
            <w:r w:rsidRPr="001225B7">
              <w:rPr>
                <w:rFonts w:ascii="Garamond" w:eastAsia="Calibri" w:hAnsi="Garamond" w:cstheme="minorHAnsi"/>
                <w:spacing w:val="1"/>
                <w:sz w:val="20"/>
                <w:szCs w:val="20"/>
                <w:lang w:val="it-IT"/>
              </w:rPr>
              <w:t>c</w:t>
            </w:r>
            <w:r w:rsidRPr="001225B7">
              <w:rPr>
                <w:rFonts w:ascii="Garamond" w:eastAsia="Calibri" w:hAnsi="Garamond" w:cstheme="minorHAnsi"/>
                <w:spacing w:val="-1"/>
                <w:sz w:val="20"/>
                <w:szCs w:val="20"/>
                <w:lang w:val="it-IT"/>
              </w:rPr>
              <w:t>u</w:t>
            </w:r>
            <w:r w:rsidRPr="001225B7">
              <w:rPr>
                <w:rFonts w:ascii="Garamond" w:eastAsia="Calibri" w:hAnsi="Garamond" w:cstheme="minorHAnsi"/>
                <w:sz w:val="20"/>
                <w:szCs w:val="20"/>
                <w:lang w:val="it-IT"/>
              </w:rPr>
              <w:t>r</w:t>
            </w:r>
            <w:r w:rsidRPr="001225B7">
              <w:rPr>
                <w:rFonts w:ascii="Garamond" w:eastAsia="Calibri" w:hAnsi="Garamond" w:cstheme="minorHAnsi"/>
                <w:spacing w:val="-1"/>
                <w:sz w:val="20"/>
                <w:szCs w:val="20"/>
                <w:lang w:val="it-IT"/>
              </w:rPr>
              <w:t>e</w:t>
            </w:r>
            <w:r w:rsidRPr="001225B7">
              <w:rPr>
                <w:rFonts w:ascii="Garamond" w:eastAsia="Calibri" w:hAnsi="Garamond" w:cstheme="minorHAnsi"/>
                <w:spacing w:val="1"/>
                <w:sz w:val="20"/>
                <w:szCs w:val="20"/>
                <w:lang w:val="it-IT"/>
              </w:rPr>
              <w:t>zz</w:t>
            </w:r>
            <w:r w:rsidRPr="001225B7">
              <w:rPr>
                <w:rFonts w:ascii="Garamond" w:eastAsia="Calibri" w:hAnsi="Garamond" w:cstheme="minorHAnsi"/>
                <w:sz w:val="20"/>
                <w:szCs w:val="20"/>
                <w:lang w:val="it-IT"/>
              </w:rPr>
              <w:t>a,</w:t>
            </w:r>
            <w:r w:rsidRPr="001225B7">
              <w:rPr>
                <w:rFonts w:ascii="Garamond" w:eastAsia="Calibri" w:hAnsi="Garamond" w:cstheme="minorHAnsi"/>
                <w:spacing w:val="-3"/>
                <w:sz w:val="20"/>
                <w:szCs w:val="20"/>
                <w:lang w:val="it-IT"/>
              </w:rPr>
              <w:t xml:space="preserve"> </w:t>
            </w:r>
            <w:r w:rsidRPr="001225B7">
              <w:rPr>
                <w:rFonts w:ascii="Garamond" w:eastAsia="Calibri" w:hAnsi="Garamond" w:cstheme="minorHAnsi"/>
                <w:spacing w:val="-1"/>
                <w:sz w:val="20"/>
                <w:szCs w:val="20"/>
                <w:lang w:val="it-IT"/>
              </w:rPr>
              <w:t>e</w:t>
            </w:r>
            <w:r w:rsidRPr="001225B7">
              <w:rPr>
                <w:rFonts w:ascii="Garamond" w:eastAsia="Calibri" w:hAnsi="Garamond" w:cstheme="minorHAnsi"/>
                <w:spacing w:val="1"/>
                <w:sz w:val="20"/>
                <w:szCs w:val="20"/>
                <w:lang w:val="it-IT"/>
              </w:rPr>
              <w:t>cc</w:t>
            </w:r>
            <w:r w:rsidRPr="001225B7">
              <w:rPr>
                <w:rFonts w:ascii="Garamond" w:eastAsia="Calibri" w:hAnsi="Garamond" w:cstheme="minorHAnsi"/>
                <w:sz w:val="20"/>
                <w:szCs w:val="20"/>
                <w:lang w:val="it-IT"/>
              </w:rPr>
              <w:t>.). /</w:t>
            </w:r>
            <w:r w:rsidRPr="001225B7">
              <w:rPr>
                <w:rFonts w:ascii="Garamond" w:eastAsia="Arial" w:hAnsi="Garamond" w:cstheme="minorHAnsi"/>
                <w:i/>
                <w:iCs/>
                <w:spacing w:val="-5"/>
                <w:sz w:val="20"/>
                <w:szCs w:val="20"/>
                <w:lang w:val="it-IT"/>
              </w:rPr>
              <w:t xml:space="preserve"> </w:t>
            </w:r>
            <w:proofErr w:type="spellStart"/>
            <w:r w:rsidRPr="001225B7">
              <w:rPr>
                <w:rFonts w:ascii="Garamond" w:eastAsia="Arial" w:hAnsi="Garamond" w:cstheme="minorHAnsi"/>
                <w:i/>
                <w:iCs/>
                <w:spacing w:val="-5"/>
                <w:sz w:val="20"/>
                <w:szCs w:val="20"/>
                <w:lang w:val="it-IT"/>
              </w:rPr>
              <w:t>W</w:t>
            </w:r>
            <w:r w:rsidRPr="001225B7">
              <w:rPr>
                <w:rFonts w:ascii="Garamond" w:eastAsia="Arial" w:hAnsi="Garamond" w:cstheme="minorHAnsi"/>
                <w:i/>
                <w:iCs/>
                <w:sz w:val="20"/>
                <w:szCs w:val="20"/>
                <w:lang w:val="it-IT"/>
              </w:rPr>
              <w:t>ear</w:t>
            </w:r>
            <w:proofErr w:type="spellEnd"/>
            <w:r w:rsidRPr="001225B7">
              <w:rPr>
                <w:rFonts w:ascii="Garamond" w:eastAsia="Arial" w:hAnsi="Garamond" w:cstheme="minorHAnsi"/>
                <w:i/>
                <w:iCs/>
                <w:spacing w:val="16"/>
                <w:sz w:val="20"/>
                <w:szCs w:val="20"/>
                <w:lang w:val="it-IT"/>
              </w:rPr>
              <w:t xml:space="preserve"> </w:t>
            </w:r>
            <w:r w:rsidRPr="001225B7">
              <w:rPr>
                <w:rFonts w:ascii="Garamond" w:eastAsia="Arial" w:hAnsi="Garamond" w:cstheme="minorHAnsi"/>
                <w:i/>
                <w:iCs/>
                <w:sz w:val="20"/>
                <w:szCs w:val="20"/>
                <w:lang w:val="it-IT"/>
              </w:rPr>
              <w:t>and</w:t>
            </w:r>
            <w:r w:rsidRPr="001225B7">
              <w:rPr>
                <w:rFonts w:ascii="Garamond" w:eastAsia="Arial" w:hAnsi="Garamond" w:cstheme="minorHAnsi"/>
                <w:i/>
                <w:iCs/>
                <w:spacing w:val="18"/>
                <w:sz w:val="20"/>
                <w:szCs w:val="20"/>
                <w:lang w:val="it-IT"/>
              </w:rPr>
              <w:t xml:space="preserve"> </w:t>
            </w:r>
            <w:r w:rsidRPr="001225B7">
              <w:rPr>
                <w:rFonts w:ascii="Garamond" w:eastAsia="Arial" w:hAnsi="Garamond" w:cstheme="minorHAnsi"/>
                <w:i/>
                <w:iCs/>
                <w:sz w:val="20"/>
                <w:szCs w:val="20"/>
                <w:lang w:val="it-IT"/>
              </w:rPr>
              <w:t>use</w:t>
            </w:r>
            <w:r w:rsidRPr="001225B7">
              <w:rPr>
                <w:rFonts w:ascii="Garamond" w:eastAsia="Arial" w:hAnsi="Garamond" w:cstheme="minorHAnsi"/>
                <w:i/>
                <w:iCs/>
                <w:spacing w:val="-12"/>
                <w:sz w:val="20"/>
                <w:szCs w:val="20"/>
                <w:lang w:val="it-IT"/>
              </w:rPr>
              <w:t xml:space="preserve"> </w:t>
            </w:r>
            <w:proofErr w:type="spellStart"/>
            <w:r w:rsidRPr="001225B7">
              <w:rPr>
                <w:rFonts w:ascii="Garamond" w:eastAsia="Arial" w:hAnsi="Garamond" w:cstheme="minorHAnsi"/>
                <w:i/>
                <w:iCs/>
                <w:sz w:val="20"/>
                <w:szCs w:val="20"/>
                <w:lang w:val="it-IT"/>
              </w:rPr>
              <w:t>correct</w:t>
            </w:r>
            <w:proofErr w:type="spellEnd"/>
            <w:r w:rsidRPr="001225B7">
              <w:rPr>
                <w:rFonts w:ascii="Garamond" w:eastAsia="Arial" w:hAnsi="Garamond" w:cstheme="minorHAnsi"/>
                <w:i/>
                <w:iCs/>
                <w:spacing w:val="28"/>
                <w:sz w:val="20"/>
                <w:szCs w:val="20"/>
                <w:lang w:val="it-IT"/>
              </w:rPr>
              <w:t xml:space="preserve"> </w:t>
            </w:r>
            <w:proofErr w:type="spellStart"/>
            <w:r w:rsidRPr="001225B7">
              <w:rPr>
                <w:rFonts w:ascii="Garamond" w:eastAsia="Arial" w:hAnsi="Garamond" w:cstheme="minorHAnsi"/>
                <w:i/>
                <w:iCs/>
                <w:sz w:val="20"/>
                <w:szCs w:val="20"/>
                <w:lang w:val="it-IT"/>
              </w:rPr>
              <w:t>safety</w:t>
            </w:r>
            <w:proofErr w:type="spellEnd"/>
            <w:r w:rsidRPr="001225B7">
              <w:rPr>
                <w:rFonts w:ascii="Garamond" w:eastAsia="Arial" w:hAnsi="Garamond" w:cstheme="minorHAnsi"/>
                <w:i/>
                <w:iCs/>
                <w:spacing w:val="19"/>
                <w:sz w:val="20"/>
                <w:szCs w:val="20"/>
                <w:lang w:val="it-IT"/>
              </w:rPr>
              <w:t xml:space="preserve"> </w:t>
            </w:r>
            <w:proofErr w:type="spellStart"/>
            <w:r w:rsidRPr="001225B7">
              <w:rPr>
                <w:rFonts w:ascii="Garamond" w:eastAsia="Arial" w:hAnsi="Garamond" w:cstheme="minorHAnsi"/>
                <w:i/>
                <w:iCs/>
                <w:w w:val="109"/>
                <w:sz w:val="20"/>
                <w:szCs w:val="20"/>
                <w:lang w:val="it-IT"/>
              </w:rPr>
              <w:t>equipment</w:t>
            </w:r>
            <w:proofErr w:type="spellEnd"/>
            <w:r w:rsidRPr="001225B7">
              <w:rPr>
                <w:rFonts w:ascii="Garamond" w:eastAsia="Arial" w:hAnsi="Garamond" w:cstheme="minorHAnsi"/>
                <w:i/>
                <w:iCs/>
                <w:spacing w:val="-4"/>
                <w:w w:val="109"/>
                <w:sz w:val="20"/>
                <w:szCs w:val="20"/>
                <w:lang w:val="it-IT"/>
              </w:rPr>
              <w:t xml:space="preserve"> </w:t>
            </w:r>
            <w:r w:rsidRPr="001225B7">
              <w:rPr>
                <w:rFonts w:ascii="Garamond" w:eastAsia="Arial" w:hAnsi="Garamond" w:cstheme="minorHAnsi"/>
                <w:i/>
                <w:iCs/>
                <w:sz w:val="20"/>
                <w:szCs w:val="20"/>
                <w:lang w:val="it-IT"/>
              </w:rPr>
              <w:t>(</w:t>
            </w:r>
            <w:proofErr w:type="spellStart"/>
            <w:r w:rsidRPr="001225B7">
              <w:rPr>
                <w:rFonts w:ascii="Garamond" w:eastAsia="Arial" w:hAnsi="Garamond" w:cstheme="minorHAnsi"/>
                <w:i/>
                <w:iCs/>
                <w:sz w:val="20"/>
                <w:szCs w:val="20"/>
                <w:lang w:val="it-IT"/>
              </w:rPr>
              <w:t>safety</w:t>
            </w:r>
            <w:proofErr w:type="spellEnd"/>
            <w:r w:rsidRPr="001225B7">
              <w:rPr>
                <w:rFonts w:ascii="Garamond" w:eastAsia="Arial" w:hAnsi="Garamond" w:cstheme="minorHAnsi"/>
                <w:i/>
                <w:iCs/>
                <w:spacing w:val="16"/>
                <w:sz w:val="20"/>
                <w:szCs w:val="20"/>
                <w:lang w:val="it-IT"/>
              </w:rPr>
              <w:t xml:space="preserve"> </w:t>
            </w:r>
            <w:proofErr w:type="spellStart"/>
            <w:r w:rsidRPr="001225B7">
              <w:rPr>
                <w:rFonts w:ascii="Garamond" w:eastAsia="Arial" w:hAnsi="Garamond" w:cstheme="minorHAnsi"/>
                <w:i/>
                <w:iCs/>
                <w:sz w:val="20"/>
                <w:szCs w:val="20"/>
                <w:lang w:val="it-IT"/>
              </w:rPr>
              <w:t>harness</w:t>
            </w:r>
            <w:proofErr w:type="spellEnd"/>
            <w:r w:rsidRPr="001225B7">
              <w:rPr>
                <w:rFonts w:ascii="Garamond" w:eastAsia="Arial" w:hAnsi="Garamond" w:cstheme="minorHAnsi"/>
                <w:i/>
                <w:iCs/>
                <w:sz w:val="20"/>
                <w:szCs w:val="20"/>
                <w:lang w:val="it-IT"/>
              </w:rPr>
              <w:t>,</w:t>
            </w:r>
            <w:r w:rsidRPr="001225B7">
              <w:rPr>
                <w:rFonts w:ascii="Garamond" w:eastAsia="Arial" w:hAnsi="Garamond" w:cstheme="minorHAnsi"/>
                <w:i/>
                <w:iCs/>
                <w:spacing w:val="-14"/>
                <w:sz w:val="20"/>
                <w:szCs w:val="20"/>
                <w:lang w:val="it-IT"/>
              </w:rPr>
              <w:t xml:space="preserve"> </w:t>
            </w:r>
            <w:proofErr w:type="spellStart"/>
            <w:r w:rsidRPr="001225B7">
              <w:rPr>
                <w:rFonts w:ascii="Garamond" w:eastAsia="Arial" w:hAnsi="Garamond" w:cstheme="minorHAnsi"/>
                <w:i/>
                <w:iCs/>
                <w:w w:val="117"/>
                <w:sz w:val="20"/>
                <w:szCs w:val="20"/>
                <w:lang w:val="it-IT"/>
              </w:rPr>
              <w:t>fall</w:t>
            </w:r>
            <w:proofErr w:type="spellEnd"/>
            <w:r w:rsidRPr="001225B7">
              <w:rPr>
                <w:rFonts w:ascii="Garamond" w:eastAsia="Arial" w:hAnsi="Garamond" w:cstheme="minorHAnsi"/>
                <w:i/>
                <w:iCs/>
                <w:w w:val="117"/>
                <w:sz w:val="20"/>
                <w:szCs w:val="20"/>
                <w:lang w:val="it-IT"/>
              </w:rPr>
              <w:t xml:space="preserve"> </w:t>
            </w:r>
            <w:proofErr w:type="spellStart"/>
            <w:r w:rsidRPr="001225B7">
              <w:rPr>
                <w:rFonts w:ascii="Garamond" w:eastAsia="Arial" w:hAnsi="Garamond" w:cstheme="minorHAnsi"/>
                <w:i/>
                <w:iCs/>
                <w:sz w:val="20"/>
                <w:szCs w:val="20"/>
                <w:lang w:val="it-IT"/>
              </w:rPr>
              <w:t>arreste</w:t>
            </w:r>
            <w:r w:rsidRPr="001225B7">
              <w:rPr>
                <w:rFonts w:ascii="Garamond" w:eastAsia="Arial" w:hAnsi="Garamond" w:cstheme="minorHAnsi"/>
                <w:i/>
                <w:iCs/>
                <w:spacing w:val="-17"/>
                <w:sz w:val="20"/>
                <w:szCs w:val="20"/>
                <w:lang w:val="it-IT"/>
              </w:rPr>
              <w:t>r</w:t>
            </w:r>
            <w:proofErr w:type="spellEnd"/>
            <w:r w:rsidRPr="001225B7">
              <w:rPr>
                <w:rFonts w:ascii="Garamond" w:eastAsia="Arial" w:hAnsi="Garamond" w:cstheme="minorHAnsi"/>
                <w:i/>
                <w:iCs/>
                <w:sz w:val="20"/>
                <w:szCs w:val="20"/>
                <w:lang w:val="it-IT"/>
              </w:rPr>
              <w:t>,</w:t>
            </w:r>
            <w:r w:rsidRPr="001225B7">
              <w:rPr>
                <w:rFonts w:ascii="Garamond" w:eastAsia="Arial" w:hAnsi="Garamond" w:cstheme="minorHAnsi"/>
                <w:i/>
                <w:iCs/>
                <w:spacing w:val="25"/>
                <w:sz w:val="20"/>
                <w:szCs w:val="20"/>
                <w:lang w:val="it-IT"/>
              </w:rPr>
              <w:t xml:space="preserve"> </w:t>
            </w:r>
            <w:proofErr w:type="spellStart"/>
            <w:r w:rsidRPr="001225B7">
              <w:rPr>
                <w:rFonts w:ascii="Garamond" w:eastAsia="Arial" w:hAnsi="Garamond" w:cstheme="minorHAnsi"/>
                <w:i/>
                <w:iCs/>
                <w:w w:val="103"/>
                <w:sz w:val="20"/>
                <w:szCs w:val="20"/>
                <w:lang w:val="it-IT"/>
              </w:rPr>
              <w:t>etc</w:t>
            </w:r>
            <w:proofErr w:type="spellEnd"/>
            <w:r w:rsidRPr="001225B7">
              <w:rPr>
                <w:rFonts w:ascii="Garamond" w:eastAsia="Arial" w:hAnsi="Garamond" w:cstheme="minorHAnsi"/>
                <w:i/>
                <w:iCs/>
                <w:w w:val="103"/>
                <w:sz w:val="20"/>
                <w:szCs w:val="20"/>
                <w:lang w:val="it-IT"/>
              </w:rPr>
              <w:t>)</w:t>
            </w:r>
          </w:p>
        </w:tc>
        <w:tc>
          <w:tcPr>
            <w:tcW w:w="992" w:type="dxa"/>
            <w:tcBorders>
              <w:top w:val="single" w:sz="4" w:space="0" w:color="00457E"/>
              <w:left w:val="single" w:sz="4" w:space="0" w:color="00457E"/>
              <w:bottom w:val="single" w:sz="4" w:space="0" w:color="00457E"/>
              <w:right w:val="single" w:sz="4" w:space="0" w:color="00457E"/>
            </w:tcBorders>
          </w:tcPr>
          <w:p w14:paraId="695ED974" w14:textId="77777777" w:rsidR="00180832" w:rsidRPr="001225B7" w:rsidRDefault="00180832" w:rsidP="00B35241">
            <w:pPr>
              <w:spacing w:line="240" w:lineRule="auto"/>
              <w:ind w:left="198" w:right="181"/>
              <w:jc w:val="both"/>
              <w:rPr>
                <w:rFonts w:ascii="Garamond" w:hAnsi="Garamond" w:cstheme="minorHAnsi"/>
                <w:i/>
                <w:iCs/>
                <w:sz w:val="20"/>
                <w:szCs w:val="20"/>
                <w:lang w:val="it-IT"/>
              </w:rPr>
            </w:pPr>
          </w:p>
        </w:tc>
        <w:tc>
          <w:tcPr>
            <w:tcW w:w="992" w:type="dxa"/>
            <w:gridSpan w:val="2"/>
            <w:tcBorders>
              <w:top w:val="single" w:sz="4" w:space="0" w:color="00457E"/>
              <w:left w:val="single" w:sz="4" w:space="0" w:color="00457E"/>
              <w:bottom w:val="single" w:sz="4" w:space="0" w:color="00457E"/>
              <w:right w:val="single" w:sz="4" w:space="0" w:color="00457E"/>
            </w:tcBorders>
          </w:tcPr>
          <w:p w14:paraId="76C9317F" w14:textId="77777777" w:rsidR="00180832" w:rsidRPr="001225B7" w:rsidRDefault="00180832" w:rsidP="00B35241">
            <w:pPr>
              <w:spacing w:line="240" w:lineRule="auto"/>
              <w:ind w:left="198" w:right="181"/>
              <w:jc w:val="both"/>
              <w:rPr>
                <w:rFonts w:ascii="Garamond" w:hAnsi="Garamond" w:cstheme="minorHAnsi"/>
                <w:i/>
                <w:iCs/>
                <w:sz w:val="20"/>
                <w:szCs w:val="20"/>
                <w:lang w:val="it-IT"/>
              </w:rPr>
            </w:pPr>
          </w:p>
        </w:tc>
        <w:tc>
          <w:tcPr>
            <w:tcW w:w="4820" w:type="dxa"/>
            <w:gridSpan w:val="2"/>
            <w:vMerge/>
            <w:tcBorders>
              <w:left w:val="single" w:sz="4" w:space="0" w:color="00457E"/>
              <w:right w:val="single" w:sz="4" w:space="0" w:color="00457E"/>
            </w:tcBorders>
          </w:tcPr>
          <w:p w14:paraId="1F7CC6BB" w14:textId="77777777" w:rsidR="00180832" w:rsidRPr="001225B7" w:rsidRDefault="00180832" w:rsidP="00B35241">
            <w:pPr>
              <w:spacing w:line="240" w:lineRule="auto"/>
              <w:jc w:val="both"/>
              <w:rPr>
                <w:rFonts w:ascii="Garamond" w:hAnsi="Garamond" w:cstheme="minorHAnsi"/>
                <w:i/>
                <w:iCs/>
                <w:sz w:val="20"/>
                <w:szCs w:val="20"/>
                <w:lang w:val="it-IT"/>
              </w:rPr>
            </w:pPr>
          </w:p>
        </w:tc>
        <w:tc>
          <w:tcPr>
            <w:tcW w:w="1276" w:type="dxa"/>
            <w:tcBorders>
              <w:top w:val="single" w:sz="4" w:space="0" w:color="00457E"/>
              <w:left w:val="single" w:sz="4" w:space="0" w:color="00457E"/>
              <w:bottom w:val="single" w:sz="4" w:space="0" w:color="00457E"/>
              <w:right w:val="single" w:sz="4" w:space="0" w:color="00457E"/>
            </w:tcBorders>
          </w:tcPr>
          <w:p w14:paraId="10E0B580" w14:textId="77777777" w:rsidR="00180832" w:rsidRPr="001225B7" w:rsidRDefault="00180832" w:rsidP="00B35241">
            <w:pPr>
              <w:spacing w:line="240" w:lineRule="auto"/>
              <w:jc w:val="both"/>
              <w:rPr>
                <w:rFonts w:ascii="Garamond" w:hAnsi="Garamond" w:cstheme="minorHAnsi"/>
                <w:i/>
                <w:iCs/>
                <w:sz w:val="20"/>
                <w:szCs w:val="20"/>
                <w:lang w:val="it-IT"/>
              </w:rPr>
            </w:pPr>
          </w:p>
        </w:tc>
        <w:tc>
          <w:tcPr>
            <w:tcW w:w="1134" w:type="dxa"/>
            <w:tcBorders>
              <w:top w:val="single" w:sz="4" w:space="0" w:color="00457E"/>
              <w:left w:val="single" w:sz="4" w:space="0" w:color="00457E"/>
              <w:bottom w:val="single" w:sz="4" w:space="0" w:color="00457E"/>
              <w:right w:val="single" w:sz="4" w:space="0" w:color="00457E"/>
            </w:tcBorders>
          </w:tcPr>
          <w:p w14:paraId="179FA082" w14:textId="77777777" w:rsidR="00180832" w:rsidRPr="001225B7" w:rsidRDefault="00180832" w:rsidP="00B35241">
            <w:pPr>
              <w:spacing w:line="240" w:lineRule="auto"/>
              <w:jc w:val="both"/>
              <w:rPr>
                <w:rFonts w:ascii="Garamond" w:hAnsi="Garamond" w:cstheme="minorHAnsi"/>
                <w:i/>
                <w:iCs/>
                <w:sz w:val="20"/>
                <w:szCs w:val="20"/>
                <w:lang w:val="it-IT"/>
              </w:rPr>
            </w:pPr>
          </w:p>
        </w:tc>
      </w:tr>
      <w:tr w:rsidR="00EE1A66" w:rsidRPr="00366F3C" w14:paraId="51F88D33" w14:textId="77777777" w:rsidTr="001225B7">
        <w:trPr>
          <w:trHeight w:hRule="exact" w:val="702"/>
          <w:jc w:val="center"/>
        </w:trPr>
        <w:tc>
          <w:tcPr>
            <w:tcW w:w="565" w:type="dxa"/>
            <w:tcBorders>
              <w:top w:val="single" w:sz="4" w:space="0" w:color="00457E"/>
              <w:left w:val="single" w:sz="4" w:space="0" w:color="00457E"/>
              <w:bottom w:val="single" w:sz="4" w:space="0" w:color="00457E"/>
              <w:right w:val="single" w:sz="4" w:space="0" w:color="00457E"/>
            </w:tcBorders>
          </w:tcPr>
          <w:p w14:paraId="2ACD208C" w14:textId="7D441656" w:rsidR="00B35241" w:rsidRPr="001225B7" w:rsidRDefault="00B35241" w:rsidP="00B35241">
            <w:pPr>
              <w:spacing w:after="0" w:line="360" w:lineRule="auto"/>
              <w:jc w:val="center"/>
              <w:rPr>
                <w:rFonts w:ascii="Garamond" w:eastAsia="Arial" w:hAnsi="Garamond" w:cstheme="minorHAnsi"/>
                <w:sz w:val="20"/>
                <w:szCs w:val="20"/>
              </w:rPr>
            </w:pPr>
            <w:r w:rsidRPr="001225B7">
              <w:rPr>
                <w:rFonts w:ascii="Garamond" w:eastAsia="Arial" w:hAnsi="Garamond" w:cstheme="minorHAnsi"/>
                <w:sz w:val="20"/>
                <w:szCs w:val="20"/>
              </w:rPr>
              <w:t>.3</w:t>
            </w:r>
          </w:p>
        </w:tc>
        <w:tc>
          <w:tcPr>
            <w:tcW w:w="5951" w:type="dxa"/>
            <w:gridSpan w:val="2"/>
            <w:tcBorders>
              <w:top w:val="single" w:sz="4" w:space="0" w:color="00457E"/>
              <w:left w:val="single" w:sz="4" w:space="0" w:color="00457E"/>
              <w:bottom w:val="single" w:sz="4" w:space="0" w:color="00457E"/>
              <w:right w:val="single" w:sz="4" w:space="0" w:color="00457E"/>
            </w:tcBorders>
          </w:tcPr>
          <w:p w14:paraId="1A666CAF" w14:textId="0E568A51" w:rsidR="00B35241" w:rsidRPr="001225B7" w:rsidRDefault="00B35241" w:rsidP="00B35241">
            <w:pPr>
              <w:spacing w:after="0" w:line="218" w:lineRule="exact"/>
              <w:ind w:left="105" w:right="238"/>
              <w:jc w:val="both"/>
              <w:rPr>
                <w:rFonts w:ascii="Garamond" w:eastAsia="Calibri" w:hAnsi="Garamond" w:cs="Calibri"/>
                <w:spacing w:val="-1"/>
                <w:sz w:val="20"/>
                <w:szCs w:val="20"/>
                <w:lang w:val="it-IT"/>
              </w:rPr>
            </w:pPr>
            <w:r w:rsidRPr="001225B7">
              <w:rPr>
                <w:rFonts w:ascii="Garamond" w:eastAsia="Calibri" w:hAnsi="Garamond" w:cstheme="minorHAnsi"/>
                <w:spacing w:val="-1"/>
                <w:sz w:val="20"/>
                <w:szCs w:val="20"/>
                <w:lang w:val="it-IT"/>
              </w:rPr>
              <w:t>Fiss</w:t>
            </w:r>
            <w:r w:rsidRPr="001225B7">
              <w:rPr>
                <w:rFonts w:ascii="Garamond" w:eastAsia="Calibri" w:hAnsi="Garamond" w:cstheme="minorHAnsi"/>
                <w:sz w:val="20"/>
                <w:szCs w:val="20"/>
                <w:lang w:val="it-IT"/>
              </w:rPr>
              <w:t>a</w:t>
            </w:r>
            <w:r w:rsidRPr="001225B7">
              <w:rPr>
                <w:rFonts w:ascii="Garamond" w:eastAsia="Calibri" w:hAnsi="Garamond" w:cstheme="minorHAnsi"/>
                <w:spacing w:val="3"/>
                <w:sz w:val="20"/>
                <w:szCs w:val="20"/>
                <w:lang w:val="it-IT"/>
              </w:rPr>
              <w:t xml:space="preserve"> </w:t>
            </w:r>
            <w:r w:rsidRPr="001225B7">
              <w:rPr>
                <w:rFonts w:ascii="Garamond" w:eastAsia="Calibri" w:hAnsi="Garamond" w:cstheme="minorHAnsi"/>
                <w:spacing w:val="-1"/>
                <w:sz w:val="20"/>
                <w:szCs w:val="20"/>
                <w:lang w:val="it-IT"/>
              </w:rPr>
              <w:t>g</w:t>
            </w:r>
            <w:r w:rsidRPr="001225B7">
              <w:rPr>
                <w:rFonts w:ascii="Garamond" w:eastAsia="Calibri" w:hAnsi="Garamond" w:cstheme="minorHAnsi"/>
                <w:sz w:val="20"/>
                <w:szCs w:val="20"/>
                <w:lang w:val="it-IT"/>
              </w:rPr>
              <w:t>li att</w:t>
            </w:r>
            <w:r w:rsidRPr="001225B7">
              <w:rPr>
                <w:rFonts w:ascii="Garamond" w:eastAsia="Calibri" w:hAnsi="Garamond" w:cstheme="minorHAnsi"/>
                <w:spacing w:val="2"/>
                <w:sz w:val="20"/>
                <w:szCs w:val="20"/>
                <w:lang w:val="it-IT"/>
              </w:rPr>
              <w:t>r</w:t>
            </w:r>
            <w:r w:rsidRPr="001225B7">
              <w:rPr>
                <w:rFonts w:ascii="Garamond" w:eastAsia="Calibri" w:hAnsi="Garamond" w:cstheme="minorHAnsi"/>
                <w:spacing w:val="-1"/>
                <w:sz w:val="20"/>
                <w:szCs w:val="20"/>
                <w:lang w:val="it-IT"/>
              </w:rPr>
              <w:t>e</w:t>
            </w:r>
            <w:r w:rsidRPr="001225B7">
              <w:rPr>
                <w:rFonts w:ascii="Garamond" w:eastAsia="Calibri" w:hAnsi="Garamond" w:cstheme="minorHAnsi"/>
                <w:spacing w:val="1"/>
                <w:sz w:val="20"/>
                <w:szCs w:val="20"/>
                <w:lang w:val="it-IT"/>
              </w:rPr>
              <w:t>zz</w:t>
            </w:r>
            <w:r w:rsidRPr="001225B7">
              <w:rPr>
                <w:rFonts w:ascii="Garamond" w:eastAsia="Calibri" w:hAnsi="Garamond" w:cstheme="minorHAnsi"/>
                <w:sz w:val="20"/>
                <w:szCs w:val="20"/>
                <w:lang w:val="it-IT"/>
              </w:rPr>
              <w:t>i</w:t>
            </w:r>
            <w:r w:rsidRPr="001225B7">
              <w:rPr>
                <w:rFonts w:ascii="Garamond" w:eastAsia="Calibri" w:hAnsi="Garamond" w:cstheme="minorHAnsi"/>
                <w:spacing w:val="-3"/>
                <w:sz w:val="20"/>
                <w:szCs w:val="20"/>
                <w:lang w:val="it-IT"/>
              </w:rPr>
              <w:t xml:space="preserve"> </w:t>
            </w:r>
            <w:r w:rsidRPr="001225B7">
              <w:rPr>
                <w:rFonts w:ascii="Garamond" w:eastAsia="Calibri" w:hAnsi="Garamond" w:cstheme="minorHAnsi"/>
                <w:sz w:val="20"/>
                <w:szCs w:val="20"/>
                <w:lang w:val="it-IT"/>
              </w:rPr>
              <w:t xml:space="preserve">al </w:t>
            </w:r>
            <w:r w:rsidRPr="001225B7">
              <w:rPr>
                <w:rFonts w:ascii="Garamond" w:eastAsia="Calibri" w:hAnsi="Garamond" w:cstheme="minorHAnsi"/>
                <w:spacing w:val="1"/>
                <w:sz w:val="20"/>
                <w:szCs w:val="20"/>
                <w:lang w:val="it-IT"/>
              </w:rPr>
              <w:t>c</w:t>
            </w:r>
            <w:r w:rsidRPr="001225B7">
              <w:rPr>
                <w:rFonts w:ascii="Garamond" w:eastAsia="Calibri" w:hAnsi="Garamond" w:cstheme="minorHAnsi"/>
                <w:sz w:val="20"/>
                <w:szCs w:val="20"/>
                <w:lang w:val="it-IT"/>
              </w:rPr>
              <w:t>avo</w:t>
            </w:r>
            <w:r w:rsidRPr="001225B7">
              <w:rPr>
                <w:rFonts w:ascii="Garamond" w:eastAsia="Calibri" w:hAnsi="Garamond" w:cstheme="minorHAnsi"/>
                <w:spacing w:val="-1"/>
                <w:sz w:val="20"/>
                <w:szCs w:val="20"/>
                <w:lang w:val="it-IT"/>
              </w:rPr>
              <w:t xml:space="preserve"> d</w:t>
            </w:r>
            <w:r w:rsidRPr="001225B7">
              <w:rPr>
                <w:rFonts w:ascii="Garamond" w:eastAsia="Calibri" w:hAnsi="Garamond" w:cstheme="minorHAnsi"/>
                <w:sz w:val="20"/>
                <w:szCs w:val="20"/>
                <w:lang w:val="it-IT"/>
              </w:rPr>
              <w:t>i arr</w:t>
            </w:r>
            <w:r w:rsidRPr="001225B7">
              <w:rPr>
                <w:rFonts w:ascii="Garamond" w:eastAsia="Calibri" w:hAnsi="Garamond" w:cstheme="minorHAnsi"/>
                <w:spacing w:val="-1"/>
                <w:sz w:val="20"/>
                <w:szCs w:val="20"/>
                <w:lang w:val="it-IT"/>
              </w:rPr>
              <w:t>es</w:t>
            </w:r>
            <w:r w:rsidRPr="001225B7">
              <w:rPr>
                <w:rFonts w:ascii="Garamond" w:eastAsia="Calibri" w:hAnsi="Garamond" w:cstheme="minorHAnsi"/>
                <w:sz w:val="20"/>
                <w:szCs w:val="20"/>
                <w:lang w:val="it-IT"/>
              </w:rPr>
              <w:t>to</w:t>
            </w:r>
            <w:r w:rsidRPr="001225B7">
              <w:rPr>
                <w:rFonts w:ascii="Garamond" w:eastAsia="Calibri" w:hAnsi="Garamond" w:cstheme="minorHAnsi"/>
                <w:spacing w:val="-1"/>
                <w:sz w:val="20"/>
                <w:szCs w:val="20"/>
                <w:lang w:val="it-IT"/>
              </w:rPr>
              <w:t xml:space="preserve"> </w:t>
            </w:r>
            <w:r w:rsidRPr="001225B7">
              <w:rPr>
                <w:rFonts w:ascii="Garamond" w:eastAsia="Calibri" w:hAnsi="Garamond" w:cstheme="minorHAnsi"/>
                <w:spacing w:val="1"/>
                <w:sz w:val="20"/>
                <w:szCs w:val="20"/>
                <w:lang w:val="it-IT"/>
              </w:rPr>
              <w:t>c</w:t>
            </w:r>
            <w:r w:rsidRPr="001225B7">
              <w:rPr>
                <w:rFonts w:ascii="Garamond" w:eastAsia="Calibri" w:hAnsi="Garamond" w:cstheme="minorHAnsi"/>
                <w:sz w:val="20"/>
                <w:szCs w:val="20"/>
                <w:lang w:val="it-IT"/>
              </w:rPr>
              <w:t>a</w:t>
            </w:r>
            <w:r w:rsidRPr="001225B7">
              <w:rPr>
                <w:rFonts w:ascii="Garamond" w:eastAsia="Calibri" w:hAnsi="Garamond" w:cstheme="minorHAnsi"/>
                <w:spacing w:val="-1"/>
                <w:sz w:val="20"/>
                <w:szCs w:val="20"/>
                <w:lang w:val="it-IT"/>
              </w:rPr>
              <w:t>du</w:t>
            </w:r>
            <w:r w:rsidRPr="001225B7">
              <w:rPr>
                <w:rFonts w:ascii="Garamond" w:eastAsia="Calibri" w:hAnsi="Garamond" w:cstheme="minorHAnsi"/>
                <w:sz w:val="20"/>
                <w:szCs w:val="20"/>
                <w:lang w:val="it-IT"/>
              </w:rPr>
              <w:t>te. /</w:t>
            </w:r>
            <w:r w:rsidRPr="001225B7">
              <w:rPr>
                <w:rFonts w:ascii="Garamond" w:eastAsia="Arial" w:hAnsi="Garamond" w:cstheme="minorHAnsi"/>
                <w:i/>
                <w:iCs/>
                <w:w w:val="96"/>
                <w:sz w:val="20"/>
                <w:szCs w:val="20"/>
                <w:lang w:val="it-IT"/>
              </w:rPr>
              <w:t xml:space="preserve"> Secure</w:t>
            </w:r>
            <w:r w:rsidRPr="001225B7">
              <w:rPr>
                <w:rFonts w:ascii="Garamond" w:eastAsia="Arial" w:hAnsi="Garamond" w:cstheme="minorHAnsi"/>
                <w:i/>
                <w:iCs/>
                <w:spacing w:val="2"/>
                <w:w w:val="96"/>
                <w:sz w:val="20"/>
                <w:szCs w:val="20"/>
                <w:lang w:val="it-IT"/>
              </w:rPr>
              <w:t xml:space="preserve"> </w:t>
            </w:r>
            <w:r w:rsidRPr="001225B7">
              <w:rPr>
                <w:rFonts w:ascii="Garamond" w:eastAsia="Arial" w:hAnsi="Garamond" w:cstheme="minorHAnsi"/>
                <w:i/>
                <w:iCs/>
                <w:sz w:val="20"/>
                <w:szCs w:val="20"/>
                <w:lang w:val="it-IT"/>
              </w:rPr>
              <w:t>tools</w:t>
            </w:r>
            <w:r w:rsidRPr="001225B7">
              <w:rPr>
                <w:rFonts w:ascii="Garamond" w:eastAsia="Arial" w:hAnsi="Garamond" w:cstheme="minorHAnsi"/>
                <w:i/>
                <w:iCs/>
                <w:spacing w:val="27"/>
                <w:sz w:val="20"/>
                <w:szCs w:val="20"/>
                <w:lang w:val="it-IT"/>
              </w:rPr>
              <w:t xml:space="preserve"> </w:t>
            </w:r>
            <w:r w:rsidRPr="001225B7">
              <w:rPr>
                <w:rFonts w:ascii="Garamond" w:eastAsia="Arial" w:hAnsi="Garamond" w:cstheme="minorHAnsi"/>
                <w:i/>
                <w:iCs/>
                <w:sz w:val="20"/>
                <w:szCs w:val="20"/>
                <w:lang w:val="it-IT"/>
              </w:rPr>
              <w:t xml:space="preserve">with </w:t>
            </w:r>
            <w:proofErr w:type="spellStart"/>
            <w:r w:rsidRPr="001225B7">
              <w:rPr>
                <w:rFonts w:ascii="Garamond" w:eastAsia="Arial" w:hAnsi="Garamond" w:cstheme="minorHAnsi"/>
                <w:i/>
                <w:iCs/>
                <w:spacing w:val="8"/>
                <w:sz w:val="20"/>
                <w:szCs w:val="20"/>
                <w:lang w:val="it-IT"/>
              </w:rPr>
              <w:t>fall</w:t>
            </w:r>
            <w:proofErr w:type="spellEnd"/>
            <w:r w:rsidRPr="001225B7">
              <w:rPr>
                <w:rFonts w:ascii="Garamond" w:eastAsia="Arial" w:hAnsi="Garamond" w:cstheme="minorHAnsi"/>
                <w:i/>
                <w:iCs/>
                <w:spacing w:val="39"/>
                <w:sz w:val="20"/>
                <w:szCs w:val="20"/>
                <w:lang w:val="it-IT"/>
              </w:rPr>
              <w:t xml:space="preserve"> </w:t>
            </w:r>
            <w:proofErr w:type="spellStart"/>
            <w:r w:rsidRPr="001225B7">
              <w:rPr>
                <w:rFonts w:ascii="Garamond" w:eastAsia="Arial" w:hAnsi="Garamond" w:cstheme="minorHAnsi"/>
                <w:i/>
                <w:iCs/>
                <w:w w:val="104"/>
                <w:sz w:val="20"/>
                <w:szCs w:val="20"/>
                <w:lang w:val="it-IT"/>
              </w:rPr>
              <w:t>arrester</w:t>
            </w:r>
            <w:proofErr w:type="spellEnd"/>
          </w:p>
        </w:tc>
        <w:tc>
          <w:tcPr>
            <w:tcW w:w="992" w:type="dxa"/>
            <w:tcBorders>
              <w:top w:val="single" w:sz="4" w:space="0" w:color="00457E"/>
              <w:left w:val="single" w:sz="4" w:space="0" w:color="00457E"/>
              <w:bottom w:val="single" w:sz="4" w:space="0" w:color="00457E"/>
              <w:right w:val="single" w:sz="4" w:space="0" w:color="00457E"/>
            </w:tcBorders>
          </w:tcPr>
          <w:p w14:paraId="66643689" w14:textId="77777777" w:rsidR="00B35241" w:rsidRPr="001225B7" w:rsidRDefault="00B35241" w:rsidP="00B35241">
            <w:pPr>
              <w:spacing w:line="240" w:lineRule="auto"/>
              <w:ind w:left="198" w:right="181"/>
              <w:jc w:val="both"/>
              <w:rPr>
                <w:rFonts w:ascii="Garamond" w:hAnsi="Garamond" w:cstheme="minorHAnsi"/>
                <w:i/>
                <w:iCs/>
                <w:sz w:val="20"/>
                <w:szCs w:val="20"/>
                <w:lang w:val="it-IT"/>
              </w:rPr>
            </w:pPr>
          </w:p>
        </w:tc>
        <w:tc>
          <w:tcPr>
            <w:tcW w:w="992" w:type="dxa"/>
            <w:gridSpan w:val="2"/>
            <w:tcBorders>
              <w:top w:val="single" w:sz="4" w:space="0" w:color="00457E"/>
              <w:left w:val="single" w:sz="4" w:space="0" w:color="00457E"/>
              <w:bottom w:val="single" w:sz="4" w:space="0" w:color="00457E"/>
              <w:right w:val="single" w:sz="4" w:space="0" w:color="00457E"/>
            </w:tcBorders>
          </w:tcPr>
          <w:p w14:paraId="2D8D121E" w14:textId="77777777" w:rsidR="00B35241" w:rsidRPr="001225B7" w:rsidRDefault="00B35241" w:rsidP="00B35241">
            <w:pPr>
              <w:spacing w:line="240" w:lineRule="auto"/>
              <w:ind w:left="198" w:right="181"/>
              <w:jc w:val="both"/>
              <w:rPr>
                <w:rFonts w:ascii="Garamond" w:hAnsi="Garamond" w:cstheme="minorHAnsi"/>
                <w:i/>
                <w:iCs/>
                <w:sz w:val="20"/>
                <w:szCs w:val="20"/>
                <w:lang w:val="it-IT"/>
              </w:rPr>
            </w:pPr>
          </w:p>
        </w:tc>
        <w:tc>
          <w:tcPr>
            <w:tcW w:w="4820" w:type="dxa"/>
            <w:gridSpan w:val="2"/>
            <w:tcBorders>
              <w:left w:val="single" w:sz="4" w:space="0" w:color="00457E"/>
              <w:bottom w:val="single" w:sz="4" w:space="0" w:color="auto"/>
              <w:right w:val="single" w:sz="4" w:space="0" w:color="00457E"/>
            </w:tcBorders>
          </w:tcPr>
          <w:p w14:paraId="17FCD567" w14:textId="77777777" w:rsidR="00B35241" w:rsidRPr="001225B7" w:rsidRDefault="00B35241" w:rsidP="00B35241">
            <w:pPr>
              <w:spacing w:line="240" w:lineRule="auto"/>
              <w:jc w:val="both"/>
              <w:rPr>
                <w:rFonts w:ascii="Garamond" w:hAnsi="Garamond" w:cstheme="minorHAnsi"/>
                <w:i/>
                <w:iCs/>
                <w:sz w:val="20"/>
                <w:szCs w:val="20"/>
                <w:lang w:val="it-IT"/>
              </w:rPr>
            </w:pPr>
          </w:p>
        </w:tc>
        <w:tc>
          <w:tcPr>
            <w:tcW w:w="1276" w:type="dxa"/>
            <w:tcBorders>
              <w:top w:val="single" w:sz="4" w:space="0" w:color="00457E"/>
              <w:left w:val="single" w:sz="4" w:space="0" w:color="00457E"/>
              <w:bottom w:val="single" w:sz="4" w:space="0" w:color="00457E"/>
              <w:right w:val="single" w:sz="4" w:space="0" w:color="00457E"/>
            </w:tcBorders>
          </w:tcPr>
          <w:p w14:paraId="5993955A" w14:textId="77777777" w:rsidR="00B35241" w:rsidRPr="001225B7" w:rsidRDefault="00B35241" w:rsidP="00B35241">
            <w:pPr>
              <w:spacing w:line="240" w:lineRule="auto"/>
              <w:jc w:val="both"/>
              <w:rPr>
                <w:rFonts w:ascii="Garamond" w:hAnsi="Garamond" w:cstheme="minorHAnsi"/>
                <w:i/>
                <w:iCs/>
                <w:sz w:val="20"/>
                <w:szCs w:val="20"/>
                <w:lang w:val="it-IT"/>
              </w:rPr>
            </w:pPr>
          </w:p>
        </w:tc>
        <w:tc>
          <w:tcPr>
            <w:tcW w:w="1134" w:type="dxa"/>
            <w:tcBorders>
              <w:top w:val="single" w:sz="4" w:space="0" w:color="00457E"/>
              <w:left w:val="single" w:sz="4" w:space="0" w:color="00457E"/>
              <w:bottom w:val="single" w:sz="4" w:space="0" w:color="00457E"/>
              <w:right w:val="single" w:sz="4" w:space="0" w:color="00457E"/>
            </w:tcBorders>
          </w:tcPr>
          <w:p w14:paraId="0DD57BBC" w14:textId="77777777" w:rsidR="00B35241" w:rsidRPr="001225B7" w:rsidRDefault="00B35241" w:rsidP="00B35241">
            <w:pPr>
              <w:spacing w:line="240" w:lineRule="auto"/>
              <w:jc w:val="both"/>
              <w:rPr>
                <w:rFonts w:ascii="Garamond" w:hAnsi="Garamond" w:cstheme="minorHAnsi"/>
                <w:i/>
                <w:iCs/>
                <w:sz w:val="20"/>
                <w:szCs w:val="20"/>
                <w:lang w:val="it-IT"/>
              </w:rPr>
            </w:pPr>
          </w:p>
        </w:tc>
      </w:tr>
    </w:tbl>
    <w:p w14:paraId="20476169" w14:textId="77777777" w:rsidR="00B35241" w:rsidRDefault="00B35241">
      <w:pPr>
        <w:rPr>
          <w:rFonts w:ascii="Garamond" w:hAnsi="Garamond"/>
          <w:lang w:val="it-IT"/>
        </w:rPr>
      </w:pPr>
    </w:p>
    <w:p w14:paraId="1500248E" w14:textId="77777777" w:rsidR="001225B7" w:rsidRDefault="001225B7">
      <w:pPr>
        <w:rPr>
          <w:rFonts w:ascii="Garamond" w:hAnsi="Garamond"/>
          <w:lang w:val="it-IT"/>
        </w:rPr>
      </w:pPr>
    </w:p>
    <w:p w14:paraId="571C78AC" w14:textId="77777777" w:rsidR="001225B7" w:rsidRDefault="001225B7">
      <w:pPr>
        <w:rPr>
          <w:rFonts w:ascii="Garamond" w:hAnsi="Garamond"/>
          <w:lang w:val="it-IT"/>
        </w:rPr>
      </w:pPr>
    </w:p>
    <w:p w14:paraId="24D98514" w14:textId="77777777" w:rsidR="001225B7" w:rsidRDefault="001225B7">
      <w:pPr>
        <w:rPr>
          <w:rFonts w:ascii="Garamond" w:hAnsi="Garamond"/>
          <w:lang w:val="it-IT"/>
        </w:rPr>
      </w:pPr>
    </w:p>
    <w:p w14:paraId="0731CB74" w14:textId="77777777" w:rsidR="001225B7" w:rsidRDefault="001225B7">
      <w:pPr>
        <w:rPr>
          <w:rFonts w:ascii="Garamond" w:hAnsi="Garamond"/>
          <w:lang w:val="it-IT"/>
        </w:rPr>
      </w:pPr>
    </w:p>
    <w:tbl>
      <w:tblPr>
        <w:tblW w:w="15730" w:type="dxa"/>
        <w:jc w:val="center"/>
        <w:tblLayout w:type="fixed"/>
        <w:tblCellMar>
          <w:left w:w="0" w:type="dxa"/>
          <w:right w:w="0" w:type="dxa"/>
        </w:tblCellMar>
        <w:tblLook w:val="01E0" w:firstRow="1" w:lastRow="1" w:firstColumn="1" w:lastColumn="1" w:noHBand="0" w:noVBand="0"/>
      </w:tblPr>
      <w:tblGrid>
        <w:gridCol w:w="565"/>
        <w:gridCol w:w="5904"/>
        <w:gridCol w:w="47"/>
        <w:gridCol w:w="850"/>
        <w:gridCol w:w="1128"/>
        <w:gridCol w:w="6"/>
        <w:gridCol w:w="4785"/>
        <w:gridCol w:w="35"/>
        <w:gridCol w:w="1417"/>
        <w:gridCol w:w="993"/>
      </w:tblGrid>
      <w:tr w:rsidR="001225B7" w:rsidRPr="00013F8D" w14:paraId="29869D28" w14:textId="77777777" w:rsidTr="001225B7">
        <w:trPr>
          <w:trHeight w:hRule="exact" w:val="559"/>
          <w:jc w:val="center"/>
        </w:trPr>
        <w:tc>
          <w:tcPr>
            <w:tcW w:w="565" w:type="dxa"/>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7244C8C6" w14:textId="77777777" w:rsidR="001225B7" w:rsidRPr="00013F8D" w:rsidRDefault="001225B7" w:rsidP="00CD2FA4">
            <w:pPr>
              <w:spacing w:after="0" w:line="240" w:lineRule="auto"/>
              <w:ind w:left="62"/>
              <w:jc w:val="center"/>
              <w:rPr>
                <w:rFonts w:ascii="Garamond" w:eastAsia="Calibri" w:hAnsi="Garamond" w:cstheme="minorHAnsi"/>
                <w:sz w:val="20"/>
                <w:szCs w:val="20"/>
              </w:rPr>
            </w:pPr>
            <w:r w:rsidRPr="00013F8D">
              <w:rPr>
                <w:rFonts w:ascii="Garamond" w:eastAsia="Calibri" w:hAnsi="Garamond" w:cstheme="minorHAnsi"/>
                <w:b/>
                <w:bCs/>
                <w:spacing w:val="-1"/>
                <w:sz w:val="20"/>
                <w:szCs w:val="20"/>
              </w:rPr>
              <w:t>Ri</w:t>
            </w:r>
            <w:r w:rsidRPr="00013F8D">
              <w:rPr>
                <w:rFonts w:ascii="Garamond" w:eastAsia="Calibri" w:hAnsi="Garamond" w:cstheme="minorHAnsi"/>
                <w:b/>
                <w:bCs/>
                <w:sz w:val="20"/>
                <w:szCs w:val="20"/>
              </w:rPr>
              <w:t>f.</w:t>
            </w:r>
          </w:p>
          <w:p w14:paraId="53D7564E" w14:textId="77777777" w:rsidR="001225B7" w:rsidRPr="00013F8D" w:rsidRDefault="001225B7" w:rsidP="00CD2FA4">
            <w:pPr>
              <w:spacing w:before="32" w:after="0" w:line="240" w:lineRule="auto"/>
              <w:ind w:left="62"/>
              <w:jc w:val="center"/>
              <w:rPr>
                <w:rFonts w:ascii="Garamond" w:eastAsia="Calibri" w:hAnsi="Garamond" w:cstheme="minorHAnsi"/>
                <w:b/>
                <w:bCs/>
                <w:sz w:val="20"/>
                <w:szCs w:val="20"/>
              </w:rPr>
            </w:pPr>
            <w:r w:rsidRPr="00013F8D">
              <w:rPr>
                <w:rFonts w:ascii="Garamond" w:eastAsia="Calibri" w:hAnsi="Garamond" w:cstheme="minorHAnsi"/>
                <w:b/>
                <w:bCs/>
                <w:spacing w:val="-1"/>
                <w:sz w:val="20"/>
                <w:szCs w:val="20"/>
              </w:rPr>
              <w:t>N</w:t>
            </w:r>
            <w:r w:rsidRPr="00013F8D">
              <w:rPr>
                <w:rFonts w:ascii="Garamond" w:eastAsia="Calibri" w:hAnsi="Garamond" w:cstheme="minorHAnsi"/>
                <w:b/>
                <w:bCs/>
                <w:spacing w:val="1"/>
                <w:sz w:val="20"/>
                <w:szCs w:val="20"/>
              </w:rPr>
              <w:t>r</w:t>
            </w:r>
            <w:r w:rsidRPr="00013F8D">
              <w:rPr>
                <w:rFonts w:ascii="Garamond" w:eastAsia="Calibri" w:hAnsi="Garamond" w:cstheme="minorHAnsi"/>
                <w:b/>
                <w:bCs/>
                <w:sz w:val="20"/>
                <w:szCs w:val="20"/>
              </w:rPr>
              <w:t>.</w:t>
            </w:r>
          </w:p>
          <w:p w14:paraId="0716CA47" w14:textId="77777777" w:rsidR="001225B7" w:rsidRPr="00013F8D" w:rsidRDefault="001225B7" w:rsidP="00CD2FA4">
            <w:pPr>
              <w:spacing w:before="32" w:after="0" w:line="240" w:lineRule="auto"/>
              <w:ind w:left="62"/>
              <w:jc w:val="center"/>
              <w:rPr>
                <w:rFonts w:ascii="Garamond" w:eastAsia="Calibri" w:hAnsi="Garamond" w:cstheme="minorHAnsi"/>
                <w:sz w:val="20"/>
                <w:szCs w:val="20"/>
              </w:rPr>
            </w:pPr>
          </w:p>
        </w:tc>
        <w:tc>
          <w:tcPr>
            <w:tcW w:w="7929" w:type="dxa"/>
            <w:gridSpan w:val="4"/>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105AB467" w14:textId="77777777" w:rsidR="001225B7" w:rsidRPr="00013F8D" w:rsidRDefault="001225B7" w:rsidP="00CD2FA4">
            <w:pPr>
              <w:spacing w:after="0" w:line="240" w:lineRule="auto"/>
              <w:ind w:left="102" w:right="220"/>
              <w:jc w:val="center"/>
              <w:rPr>
                <w:rFonts w:ascii="Garamond" w:eastAsia="Calibri" w:hAnsi="Garamond" w:cstheme="minorHAnsi"/>
                <w:b/>
                <w:bCs/>
                <w:spacing w:val="-1"/>
                <w:sz w:val="20"/>
                <w:szCs w:val="20"/>
              </w:rPr>
            </w:pPr>
          </w:p>
          <w:p w14:paraId="02C78626" w14:textId="77777777" w:rsidR="001225B7" w:rsidRPr="00013F8D" w:rsidRDefault="001225B7" w:rsidP="00CD2FA4">
            <w:pPr>
              <w:spacing w:after="0" w:line="240" w:lineRule="auto"/>
              <w:ind w:left="102" w:right="-20"/>
              <w:jc w:val="center"/>
              <w:rPr>
                <w:rFonts w:ascii="Garamond" w:eastAsia="Calibri" w:hAnsi="Garamond" w:cstheme="minorHAnsi"/>
                <w:sz w:val="20"/>
                <w:szCs w:val="20"/>
              </w:rPr>
            </w:pPr>
            <w:r w:rsidRPr="00013F8D">
              <w:rPr>
                <w:rFonts w:ascii="Garamond" w:eastAsia="Calibri" w:hAnsi="Garamond" w:cstheme="minorHAnsi"/>
                <w:b/>
                <w:bCs/>
                <w:spacing w:val="-1"/>
                <w:sz w:val="20"/>
                <w:szCs w:val="20"/>
              </w:rPr>
              <w:t>ADD</w:t>
            </w:r>
            <w:r w:rsidRPr="00013F8D">
              <w:rPr>
                <w:rFonts w:ascii="Garamond" w:eastAsia="Calibri" w:hAnsi="Garamond" w:cstheme="minorHAnsi"/>
                <w:b/>
                <w:bCs/>
                <w:sz w:val="20"/>
                <w:szCs w:val="20"/>
              </w:rPr>
              <w:t>EST</w:t>
            </w:r>
            <w:r w:rsidRPr="00013F8D">
              <w:rPr>
                <w:rFonts w:ascii="Garamond" w:eastAsia="Calibri" w:hAnsi="Garamond" w:cstheme="minorHAnsi"/>
                <w:b/>
                <w:bCs/>
                <w:spacing w:val="1"/>
                <w:sz w:val="20"/>
                <w:szCs w:val="20"/>
              </w:rPr>
              <w:t>R</w:t>
            </w:r>
            <w:r w:rsidRPr="00013F8D">
              <w:rPr>
                <w:rFonts w:ascii="Garamond" w:eastAsia="Calibri" w:hAnsi="Garamond" w:cstheme="minorHAnsi"/>
                <w:b/>
                <w:bCs/>
                <w:sz w:val="20"/>
                <w:szCs w:val="20"/>
              </w:rPr>
              <w:t>AME</w:t>
            </w:r>
            <w:r w:rsidRPr="00013F8D">
              <w:rPr>
                <w:rFonts w:ascii="Garamond" w:eastAsia="Calibri" w:hAnsi="Garamond" w:cstheme="minorHAnsi"/>
                <w:b/>
                <w:bCs/>
                <w:spacing w:val="-1"/>
                <w:sz w:val="20"/>
                <w:szCs w:val="20"/>
              </w:rPr>
              <w:t>N</w:t>
            </w:r>
            <w:r w:rsidRPr="00013F8D">
              <w:rPr>
                <w:rFonts w:ascii="Garamond" w:eastAsia="Calibri" w:hAnsi="Garamond" w:cstheme="minorHAnsi"/>
                <w:b/>
                <w:bCs/>
                <w:sz w:val="20"/>
                <w:szCs w:val="20"/>
              </w:rPr>
              <w:t>TO/TRAINING</w:t>
            </w:r>
          </w:p>
        </w:tc>
        <w:tc>
          <w:tcPr>
            <w:tcW w:w="4791" w:type="dxa"/>
            <w:gridSpan w:val="2"/>
            <w:vMerge w:val="restart"/>
            <w:tcBorders>
              <w:top w:val="single" w:sz="4" w:space="0" w:color="000000"/>
              <w:left w:val="single" w:sz="4" w:space="0" w:color="000000"/>
              <w:right w:val="single" w:sz="4" w:space="0" w:color="000000"/>
            </w:tcBorders>
            <w:shd w:val="clear" w:color="auto" w:fill="C6D9F1" w:themeFill="text2" w:themeFillTint="33"/>
          </w:tcPr>
          <w:p w14:paraId="3B721228" w14:textId="77777777" w:rsidR="001225B7" w:rsidRPr="00013F8D" w:rsidRDefault="001225B7" w:rsidP="00CD2FA4">
            <w:pPr>
              <w:spacing w:before="10" w:after="0" w:line="240" w:lineRule="auto"/>
              <w:jc w:val="center"/>
              <w:rPr>
                <w:rFonts w:ascii="Garamond" w:hAnsi="Garamond" w:cstheme="minorHAnsi"/>
                <w:sz w:val="20"/>
                <w:szCs w:val="20"/>
                <w:lang w:val="it-IT"/>
              </w:rPr>
            </w:pPr>
          </w:p>
          <w:p w14:paraId="222F64C6" w14:textId="77777777" w:rsidR="001225B7" w:rsidRPr="00013F8D" w:rsidRDefault="001225B7" w:rsidP="00CD2FA4">
            <w:pPr>
              <w:spacing w:after="0" w:line="240" w:lineRule="auto"/>
              <w:ind w:left="84" w:right="-20"/>
              <w:jc w:val="center"/>
              <w:rPr>
                <w:rFonts w:ascii="Garamond" w:eastAsia="Calibri" w:hAnsi="Garamond" w:cstheme="minorHAnsi"/>
                <w:b/>
                <w:bCs/>
                <w:sz w:val="20"/>
                <w:szCs w:val="20"/>
                <w:lang w:val="it-IT"/>
              </w:rPr>
            </w:pPr>
            <w:r w:rsidRPr="00013F8D">
              <w:rPr>
                <w:rFonts w:ascii="Garamond" w:eastAsia="Calibri" w:hAnsi="Garamond" w:cstheme="minorHAnsi"/>
                <w:b/>
                <w:bCs/>
                <w:sz w:val="20"/>
                <w:szCs w:val="20"/>
                <w:lang w:val="it-IT"/>
              </w:rPr>
              <w:t>c</w:t>
            </w:r>
            <w:r w:rsidRPr="00013F8D">
              <w:rPr>
                <w:rFonts w:ascii="Garamond" w:eastAsia="Calibri" w:hAnsi="Garamond" w:cstheme="minorHAnsi"/>
                <w:b/>
                <w:bCs/>
                <w:spacing w:val="1"/>
                <w:sz w:val="20"/>
                <w:szCs w:val="20"/>
                <w:lang w:val="it-IT"/>
              </w:rPr>
              <w:t>r</w:t>
            </w:r>
            <w:r w:rsidRPr="00013F8D">
              <w:rPr>
                <w:rFonts w:ascii="Garamond" w:eastAsia="Calibri" w:hAnsi="Garamond" w:cstheme="minorHAnsi"/>
                <w:b/>
                <w:bCs/>
                <w:spacing w:val="-1"/>
                <w:sz w:val="20"/>
                <w:szCs w:val="20"/>
                <w:lang w:val="it-IT"/>
              </w:rPr>
              <w:t>i</w:t>
            </w:r>
            <w:r w:rsidRPr="00013F8D">
              <w:rPr>
                <w:rFonts w:ascii="Garamond" w:eastAsia="Calibri" w:hAnsi="Garamond" w:cstheme="minorHAnsi"/>
                <w:b/>
                <w:bCs/>
                <w:sz w:val="20"/>
                <w:szCs w:val="20"/>
                <w:lang w:val="it-IT"/>
              </w:rPr>
              <w:t>te</w:t>
            </w:r>
            <w:r w:rsidRPr="00013F8D">
              <w:rPr>
                <w:rFonts w:ascii="Garamond" w:eastAsia="Calibri" w:hAnsi="Garamond" w:cstheme="minorHAnsi"/>
                <w:b/>
                <w:bCs/>
                <w:spacing w:val="1"/>
                <w:sz w:val="20"/>
                <w:szCs w:val="20"/>
                <w:lang w:val="it-IT"/>
              </w:rPr>
              <w:t>r</w:t>
            </w:r>
            <w:r w:rsidRPr="00013F8D">
              <w:rPr>
                <w:rFonts w:ascii="Garamond" w:eastAsia="Calibri" w:hAnsi="Garamond" w:cstheme="minorHAnsi"/>
                <w:b/>
                <w:bCs/>
                <w:sz w:val="20"/>
                <w:szCs w:val="20"/>
                <w:lang w:val="it-IT"/>
              </w:rPr>
              <w:t>i</w:t>
            </w:r>
            <w:r w:rsidRPr="00013F8D">
              <w:rPr>
                <w:rFonts w:ascii="Garamond" w:eastAsia="Calibri" w:hAnsi="Garamond" w:cstheme="minorHAnsi"/>
                <w:b/>
                <w:bCs/>
                <w:spacing w:val="-2"/>
                <w:sz w:val="20"/>
                <w:szCs w:val="20"/>
                <w:lang w:val="it-IT"/>
              </w:rPr>
              <w:t xml:space="preserve"> </w:t>
            </w:r>
            <w:r w:rsidRPr="00013F8D">
              <w:rPr>
                <w:rFonts w:ascii="Garamond" w:eastAsia="Calibri" w:hAnsi="Garamond" w:cstheme="minorHAnsi"/>
                <w:b/>
                <w:bCs/>
                <w:sz w:val="20"/>
                <w:szCs w:val="20"/>
                <w:lang w:val="it-IT"/>
              </w:rPr>
              <w:t xml:space="preserve">per </w:t>
            </w:r>
            <w:r w:rsidRPr="00013F8D">
              <w:rPr>
                <w:rFonts w:ascii="Garamond" w:eastAsia="Calibri" w:hAnsi="Garamond" w:cstheme="minorHAnsi"/>
                <w:b/>
                <w:bCs/>
                <w:spacing w:val="-1"/>
                <w:sz w:val="20"/>
                <w:szCs w:val="20"/>
                <w:lang w:val="it-IT"/>
              </w:rPr>
              <w:t>l</w:t>
            </w:r>
            <w:r w:rsidRPr="00013F8D">
              <w:rPr>
                <w:rFonts w:ascii="Garamond" w:eastAsia="Calibri" w:hAnsi="Garamond" w:cstheme="minorHAnsi"/>
                <w:b/>
                <w:bCs/>
                <w:sz w:val="20"/>
                <w:szCs w:val="20"/>
                <w:lang w:val="it-IT"/>
              </w:rPr>
              <w:t>a</w:t>
            </w:r>
            <w:r w:rsidRPr="00013F8D">
              <w:rPr>
                <w:rFonts w:ascii="Garamond" w:eastAsia="Calibri" w:hAnsi="Garamond" w:cstheme="minorHAnsi"/>
                <w:b/>
                <w:bCs/>
                <w:spacing w:val="-1"/>
                <w:sz w:val="20"/>
                <w:szCs w:val="20"/>
                <w:lang w:val="it-IT"/>
              </w:rPr>
              <w:t xml:space="preserve"> v</w:t>
            </w:r>
            <w:r w:rsidRPr="00013F8D">
              <w:rPr>
                <w:rFonts w:ascii="Garamond" w:eastAsia="Calibri" w:hAnsi="Garamond" w:cstheme="minorHAnsi"/>
                <w:b/>
                <w:bCs/>
                <w:sz w:val="20"/>
                <w:szCs w:val="20"/>
                <w:lang w:val="it-IT"/>
              </w:rPr>
              <w:t>a</w:t>
            </w:r>
            <w:r w:rsidRPr="00013F8D">
              <w:rPr>
                <w:rFonts w:ascii="Garamond" w:eastAsia="Calibri" w:hAnsi="Garamond" w:cstheme="minorHAnsi"/>
                <w:b/>
                <w:bCs/>
                <w:spacing w:val="-1"/>
                <w:sz w:val="20"/>
                <w:szCs w:val="20"/>
                <w:lang w:val="it-IT"/>
              </w:rPr>
              <w:t>lu</w:t>
            </w:r>
            <w:r w:rsidRPr="00013F8D">
              <w:rPr>
                <w:rFonts w:ascii="Garamond" w:eastAsia="Calibri" w:hAnsi="Garamond" w:cstheme="minorHAnsi"/>
                <w:b/>
                <w:bCs/>
                <w:sz w:val="20"/>
                <w:szCs w:val="20"/>
                <w:lang w:val="it-IT"/>
              </w:rPr>
              <w:t>taz</w:t>
            </w:r>
            <w:r w:rsidRPr="00013F8D">
              <w:rPr>
                <w:rFonts w:ascii="Garamond" w:eastAsia="Calibri" w:hAnsi="Garamond" w:cstheme="minorHAnsi"/>
                <w:b/>
                <w:bCs/>
                <w:spacing w:val="-1"/>
                <w:sz w:val="20"/>
                <w:szCs w:val="20"/>
                <w:lang w:val="it-IT"/>
              </w:rPr>
              <w:t>i</w:t>
            </w:r>
            <w:r w:rsidRPr="00013F8D">
              <w:rPr>
                <w:rFonts w:ascii="Garamond" w:eastAsia="Calibri" w:hAnsi="Garamond" w:cstheme="minorHAnsi"/>
                <w:b/>
                <w:bCs/>
                <w:spacing w:val="2"/>
                <w:sz w:val="20"/>
                <w:szCs w:val="20"/>
                <w:lang w:val="it-IT"/>
              </w:rPr>
              <w:t>o</w:t>
            </w:r>
            <w:r w:rsidRPr="00013F8D">
              <w:rPr>
                <w:rFonts w:ascii="Garamond" w:eastAsia="Calibri" w:hAnsi="Garamond" w:cstheme="minorHAnsi"/>
                <w:b/>
                <w:bCs/>
                <w:spacing w:val="-1"/>
                <w:sz w:val="20"/>
                <w:szCs w:val="20"/>
                <w:lang w:val="it-IT"/>
              </w:rPr>
              <w:t>n</w:t>
            </w:r>
            <w:r w:rsidRPr="00013F8D">
              <w:rPr>
                <w:rFonts w:ascii="Garamond" w:eastAsia="Calibri" w:hAnsi="Garamond" w:cstheme="minorHAnsi"/>
                <w:b/>
                <w:bCs/>
                <w:sz w:val="20"/>
                <w:szCs w:val="20"/>
                <w:lang w:val="it-IT"/>
              </w:rPr>
              <w:t>e</w:t>
            </w:r>
          </w:p>
          <w:p w14:paraId="0F39BB0D" w14:textId="77777777" w:rsidR="001225B7" w:rsidRPr="00013F8D" w:rsidRDefault="001225B7" w:rsidP="00CD2FA4">
            <w:pPr>
              <w:spacing w:after="0" w:line="240" w:lineRule="auto"/>
              <w:ind w:left="84" w:right="-20"/>
              <w:jc w:val="center"/>
              <w:rPr>
                <w:rFonts w:ascii="Garamond" w:eastAsia="Calibri" w:hAnsi="Garamond" w:cstheme="minorHAnsi"/>
                <w:sz w:val="20"/>
                <w:szCs w:val="20"/>
                <w:lang w:val="it-IT"/>
              </w:rPr>
            </w:pPr>
            <w:proofErr w:type="spellStart"/>
            <w:r w:rsidRPr="00013F8D">
              <w:rPr>
                <w:rFonts w:ascii="Garamond" w:eastAsia="Arial" w:hAnsi="Garamond" w:cstheme="minorHAnsi"/>
                <w:b/>
                <w:bCs/>
                <w:w w:val="111"/>
                <w:sz w:val="20"/>
                <w:szCs w:val="20"/>
                <w:lang w:val="it-IT"/>
              </w:rPr>
              <w:lastRenderedPageBreak/>
              <w:t>criteria</w:t>
            </w:r>
            <w:proofErr w:type="spellEnd"/>
            <w:r w:rsidRPr="00013F8D">
              <w:rPr>
                <w:rFonts w:ascii="Garamond" w:eastAsia="Arial" w:hAnsi="Garamond" w:cstheme="minorHAnsi"/>
                <w:b/>
                <w:bCs/>
                <w:w w:val="111"/>
                <w:sz w:val="20"/>
                <w:szCs w:val="20"/>
                <w:lang w:val="it-IT"/>
              </w:rPr>
              <w:t xml:space="preserve"> </w:t>
            </w:r>
            <w:r w:rsidRPr="00013F8D">
              <w:rPr>
                <w:rFonts w:ascii="Garamond" w:eastAsia="Arial" w:hAnsi="Garamond" w:cstheme="minorHAnsi"/>
                <w:b/>
                <w:bCs/>
                <w:sz w:val="20"/>
                <w:szCs w:val="20"/>
                <w:lang w:val="it-IT"/>
              </w:rPr>
              <w:t>for</w:t>
            </w:r>
            <w:r w:rsidRPr="00013F8D">
              <w:rPr>
                <w:rFonts w:ascii="Garamond" w:eastAsia="Arial" w:hAnsi="Garamond" w:cstheme="minorHAnsi"/>
                <w:b/>
                <w:bCs/>
                <w:spacing w:val="43"/>
                <w:sz w:val="20"/>
                <w:szCs w:val="20"/>
                <w:lang w:val="it-IT"/>
              </w:rPr>
              <w:t xml:space="preserve"> </w:t>
            </w:r>
            <w:proofErr w:type="spellStart"/>
            <w:r w:rsidRPr="00013F8D">
              <w:rPr>
                <w:rFonts w:ascii="Garamond" w:eastAsia="Arial" w:hAnsi="Garamond" w:cstheme="minorHAnsi"/>
                <w:b/>
                <w:bCs/>
                <w:w w:val="109"/>
                <w:sz w:val="20"/>
                <w:szCs w:val="20"/>
                <w:lang w:val="it-IT"/>
              </w:rPr>
              <w:t>evaluation</w:t>
            </w:r>
            <w:proofErr w:type="spellEnd"/>
          </w:p>
        </w:tc>
        <w:tc>
          <w:tcPr>
            <w:tcW w:w="2445" w:type="dxa"/>
            <w:gridSpan w:val="3"/>
            <w:vMerge w:val="restart"/>
            <w:tcBorders>
              <w:top w:val="single" w:sz="4" w:space="0" w:color="000000"/>
              <w:left w:val="single" w:sz="4" w:space="0" w:color="000000"/>
              <w:right w:val="single" w:sz="4" w:space="0" w:color="000000"/>
            </w:tcBorders>
            <w:shd w:val="clear" w:color="auto" w:fill="C6D9F1" w:themeFill="text2" w:themeFillTint="33"/>
          </w:tcPr>
          <w:p w14:paraId="34C9A143" w14:textId="77777777" w:rsidR="001225B7" w:rsidRPr="00013F8D" w:rsidRDefault="001225B7" w:rsidP="00CD2FA4">
            <w:pPr>
              <w:spacing w:after="0" w:line="240" w:lineRule="auto"/>
              <w:ind w:left="610" w:right="591"/>
              <w:jc w:val="center"/>
              <w:rPr>
                <w:rFonts w:ascii="Garamond" w:eastAsia="Calibri" w:hAnsi="Garamond" w:cstheme="minorHAnsi"/>
                <w:b/>
                <w:bCs/>
                <w:sz w:val="20"/>
                <w:szCs w:val="20"/>
                <w:lang w:val="it-IT"/>
              </w:rPr>
            </w:pPr>
          </w:p>
          <w:p w14:paraId="363C6261" w14:textId="77777777" w:rsidR="001225B7" w:rsidRPr="00013F8D" w:rsidRDefault="001225B7" w:rsidP="00CD2FA4">
            <w:pPr>
              <w:spacing w:after="0" w:line="240" w:lineRule="auto"/>
              <w:ind w:left="128" w:right="591"/>
              <w:jc w:val="center"/>
              <w:rPr>
                <w:rFonts w:ascii="Garamond" w:eastAsia="Calibri" w:hAnsi="Garamond" w:cstheme="minorHAnsi"/>
                <w:sz w:val="20"/>
                <w:szCs w:val="20"/>
              </w:rPr>
            </w:pPr>
            <w:r w:rsidRPr="00013F8D">
              <w:rPr>
                <w:rFonts w:ascii="Garamond" w:eastAsia="Calibri" w:hAnsi="Garamond" w:cstheme="minorHAnsi"/>
                <w:b/>
                <w:bCs/>
                <w:sz w:val="20"/>
                <w:szCs w:val="20"/>
                <w:lang w:val="en-GB"/>
              </w:rPr>
              <w:t xml:space="preserve">Ufficiale </w:t>
            </w:r>
            <w:proofErr w:type="spellStart"/>
            <w:r w:rsidRPr="00013F8D">
              <w:rPr>
                <w:rFonts w:ascii="Garamond" w:eastAsia="Calibri" w:hAnsi="Garamond" w:cstheme="minorHAnsi"/>
                <w:b/>
                <w:bCs/>
                <w:sz w:val="20"/>
                <w:szCs w:val="20"/>
                <w:lang w:val="en-GB"/>
              </w:rPr>
              <w:lastRenderedPageBreak/>
              <w:t>competente</w:t>
            </w:r>
            <w:proofErr w:type="spellEnd"/>
            <w:r w:rsidRPr="00013F8D">
              <w:rPr>
                <w:rFonts w:ascii="Garamond" w:eastAsia="Calibri" w:hAnsi="Garamond" w:cstheme="minorHAnsi"/>
                <w:b/>
                <w:bCs/>
                <w:sz w:val="20"/>
                <w:szCs w:val="20"/>
                <w:lang w:val="en-GB"/>
              </w:rPr>
              <w:t>/D</w:t>
            </w:r>
            <w:proofErr w:type="spellStart"/>
            <w:r w:rsidRPr="00013F8D">
              <w:rPr>
                <w:rFonts w:ascii="Garamond" w:eastAsia="Arial" w:hAnsi="Garamond" w:cstheme="minorHAnsi"/>
                <w:sz w:val="20"/>
                <w:szCs w:val="20"/>
              </w:rPr>
              <w:t>esignated</w:t>
            </w:r>
            <w:proofErr w:type="spellEnd"/>
            <w:r w:rsidRPr="00013F8D">
              <w:rPr>
                <w:rFonts w:ascii="Garamond" w:eastAsia="Arial" w:hAnsi="Garamond" w:cstheme="minorHAnsi"/>
                <w:spacing w:val="32"/>
                <w:sz w:val="20"/>
                <w:szCs w:val="20"/>
              </w:rPr>
              <w:t xml:space="preserve"> </w:t>
            </w:r>
            <w:r w:rsidRPr="00013F8D">
              <w:rPr>
                <w:rFonts w:ascii="Garamond" w:eastAsia="Arial" w:hAnsi="Garamond" w:cstheme="minorHAnsi"/>
                <w:spacing w:val="-12"/>
                <w:w w:val="90"/>
                <w:sz w:val="20"/>
                <w:szCs w:val="20"/>
              </w:rPr>
              <w:t>T</w:t>
            </w:r>
            <w:r w:rsidRPr="00013F8D">
              <w:rPr>
                <w:rFonts w:ascii="Garamond" w:eastAsia="Arial" w:hAnsi="Garamond" w:cstheme="minorHAnsi"/>
                <w:w w:val="111"/>
                <w:sz w:val="20"/>
                <w:szCs w:val="20"/>
              </w:rPr>
              <w:t xml:space="preserve">raining </w:t>
            </w:r>
            <w:r w:rsidRPr="00013F8D">
              <w:rPr>
                <w:rFonts w:ascii="Garamond" w:eastAsia="Arial" w:hAnsi="Garamond" w:cstheme="minorHAnsi"/>
                <w:sz w:val="20"/>
                <w:szCs w:val="20"/>
              </w:rPr>
              <w:t>O</w:t>
            </w:r>
            <w:r w:rsidRPr="00013F8D">
              <w:rPr>
                <w:rFonts w:ascii="Garamond" w:eastAsia="Arial" w:hAnsi="Garamond" w:cstheme="minorHAnsi"/>
                <w:spacing w:val="-3"/>
                <w:sz w:val="20"/>
                <w:szCs w:val="20"/>
              </w:rPr>
              <w:t>f</w:t>
            </w:r>
            <w:r w:rsidRPr="00013F8D">
              <w:rPr>
                <w:rFonts w:ascii="Garamond" w:eastAsia="Arial" w:hAnsi="Garamond" w:cstheme="minorHAnsi"/>
                <w:sz w:val="20"/>
                <w:szCs w:val="20"/>
              </w:rPr>
              <w:t>fice</w:t>
            </w:r>
          </w:p>
          <w:p w14:paraId="4596F150" w14:textId="77777777" w:rsidR="001225B7" w:rsidRPr="00013F8D" w:rsidRDefault="001225B7" w:rsidP="00CD2FA4">
            <w:pPr>
              <w:spacing w:before="12" w:after="0" w:line="240" w:lineRule="auto"/>
              <w:jc w:val="center"/>
              <w:rPr>
                <w:rFonts w:ascii="Garamond" w:hAnsi="Garamond" w:cstheme="minorHAnsi"/>
                <w:sz w:val="20"/>
                <w:szCs w:val="20"/>
              </w:rPr>
            </w:pPr>
          </w:p>
          <w:p w14:paraId="4AB46E3E" w14:textId="77777777" w:rsidR="001225B7" w:rsidRPr="00013F8D" w:rsidRDefault="001225B7" w:rsidP="00CD2FA4">
            <w:pPr>
              <w:spacing w:before="12" w:after="0" w:line="240" w:lineRule="auto"/>
              <w:jc w:val="center"/>
              <w:rPr>
                <w:rFonts w:ascii="Garamond" w:hAnsi="Garamond" w:cstheme="minorHAnsi"/>
                <w:sz w:val="20"/>
                <w:szCs w:val="20"/>
              </w:rPr>
            </w:pPr>
          </w:p>
          <w:p w14:paraId="06F614BF" w14:textId="77777777" w:rsidR="001225B7" w:rsidRPr="00013F8D" w:rsidRDefault="001225B7" w:rsidP="00CD2FA4">
            <w:pPr>
              <w:spacing w:after="0" w:line="240" w:lineRule="auto"/>
              <w:ind w:left="496" w:right="-20"/>
              <w:jc w:val="center"/>
              <w:rPr>
                <w:rFonts w:ascii="Garamond" w:eastAsia="Calibri" w:hAnsi="Garamond" w:cstheme="minorHAnsi"/>
                <w:sz w:val="20"/>
                <w:szCs w:val="20"/>
              </w:rPr>
            </w:pPr>
          </w:p>
        </w:tc>
      </w:tr>
      <w:tr w:rsidR="001225B7" w:rsidRPr="002C1777" w14:paraId="742B60CD" w14:textId="77777777" w:rsidTr="001225B7">
        <w:trPr>
          <w:trHeight w:hRule="exact" w:val="737"/>
          <w:jc w:val="center"/>
        </w:trPr>
        <w:tc>
          <w:tcPr>
            <w:tcW w:w="565" w:type="dxa"/>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2C47E318" w14:textId="77777777" w:rsidR="001225B7" w:rsidRPr="001225B7" w:rsidRDefault="001225B7" w:rsidP="00CD2FA4">
            <w:pPr>
              <w:spacing w:after="0" w:line="218" w:lineRule="exact"/>
              <w:ind w:left="62"/>
              <w:jc w:val="center"/>
              <w:rPr>
                <w:rFonts w:ascii="Garamond" w:eastAsia="Calibri" w:hAnsi="Garamond" w:cstheme="minorHAnsi"/>
                <w:sz w:val="20"/>
                <w:szCs w:val="20"/>
                <w:lang w:val="it-IT"/>
              </w:rPr>
            </w:pPr>
          </w:p>
          <w:p w14:paraId="5CDFE835" w14:textId="4D18A130" w:rsidR="001225B7" w:rsidRPr="001225B7" w:rsidRDefault="001225B7" w:rsidP="00CD2FA4">
            <w:pPr>
              <w:spacing w:after="0" w:line="240" w:lineRule="auto"/>
              <w:ind w:left="62"/>
              <w:jc w:val="center"/>
              <w:rPr>
                <w:rFonts w:ascii="Garamond" w:eastAsia="Calibri" w:hAnsi="Garamond" w:cstheme="minorHAnsi"/>
                <w:sz w:val="20"/>
                <w:szCs w:val="20"/>
              </w:rPr>
            </w:pPr>
            <w:r w:rsidRPr="001225B7">
              <w:rPr>
                <w:rFonts w:ascii="Garamond" w:eastAsia="Calibri" w:hAnsi="Garamond" w:cstheme="minorHAnsi"/>
                <w:b/>
                <w:bCs/>
                <w:sz w:val="20"/>
                <w:szCs w:val="20"/>
              </w:rPr>
              <w:t>3.14</w:t>
            </w:r>
          </w:p>
        </w:tc>
        <w:tc>
          <w:tcPr>
            <w:tcW w:w="7929" w:type="dxa"/>
            <w:gridSpan w:val="4"/>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14DC26F4" w14:textId="17EF4CC5" w:rsidR="001225B7" w:rsidRPr="001225B7" w:rsidRDefault="001225B7" w:rsidP="00CD2FA4">
            <w:pPr>
              <w:spacing w:after="0" w:line="240" w:lineRule="auto"/>
              <w:ind w:left="102" w:right="220"/>
              <w:jc w:val="both"/>
              <w:rPr>
                <w:rFonts w:ascii="Garamond" w:eastAsia="Calibri" w:hAnsi="Garamond" w:cstheme="minorHAnsi"/>
                <w:sz w:val="20"/>
                <w:szCs w:val="20"/>
              </w:rPr>
            </w:pPr>
            <w:proofErr w:type="spellStart"/>
            <w:r w:rsidRPr="001225B7">
              <w:rPr>
                <w:rFonts w:ascii="Garamond" w:eastAsia="Calibri" w:hAnsi="Garamond" w:cstheme="minorHAnsi"/>
                <w:b/>
                <w:bCs/>
                <w:spacing w:val="1"/>
                <w:position w:val="1"/>
                <w:sz w:val="20"/>
                <w:szCs w:val="20"/>
              </w:rPr>
              <w:t>C</w:t>
            </w:r>
            <w:r w:rsidRPr="001225B7">
              <w:rPr>
                <w:rFonts w:ascii="Garamond" w:eastAsia="Calibri" w:hAnsi="Garamond" w:cstheme="minorHAnsi"/>
                <w:b/>
                <w:bCs/>
                <w:spacing w:val="-1"/>
                <w:position w:val="1"/>
                <w:sz w:val="20"/>
                <w:szCs w:val="20"/>
              </w:rPr>
              <w:t>ono</w:t>
            </w:r>
            <w:r w:rsidRPr="001225B7">
              <w:rPr>
                <w:rFonts w:ascii="Garamond" w:eastAsia="Calibri" w:hAnsi="Garamond" w:cstheme="minorHAnsi"/>
                <w:b/>
                <w:bCs/>
                <w:spacing w:val="1"/>
                <w:position w:val="1"/>
                <w:sz w:val="20"/>
                <w:szCs w:val="20"/>
              </w:rPr>
              <w:t>sc</w:t>
            </w:r>
            <w:r w:rsidRPr="001225B7">
              <w:rPr>
                <w:rFonts w:ascii="Garamond" w:eastAsia="Calibri" w:hAnsi="Garamond" w:cstheme="minorHAnsi"/>
                <w:b/>
                <w:bCs/>
                <w:spacing w:val="-1"/>
                <w:position w:val="1"/>
                <w:sz w:val="20"/>
                <w:szCs w:val="20"/>
              </w:rPr>
              <w:t>en</w:t>
            </w:r>
            <w:r w:rsidRPr="001225B7">
              <w:rPr>
                <w:rFonts w:ascii="Garamond" w:eastAsia="Calibri" w:hAnsi="Garamond" w:cstheme="minorHAnsi"/>
                <w:b/>
                <w:bCs/>
                <w:spacing w:val="1"/>
                <w:position w:val="1"/>
                <w:sz w:val="20"/>
                <w:szCs w:val="20"/>
              </w:rPr>
              <w:t>z</w:t>
            </w:r>
            <w:r w:rsidRPr="001225B7">
              <w:rPr>
                <w:rFonts w:ascii="Garamond" w:eastAsia="Calibri" w:hAnsi="Garamond" w:cstheme="minorHAnsi"/>
                <w:b/>
                <w:bCs/>
                <w:position w:val="1"/>
                <w:sz w:val="20"/>
                <w:szCs w:val="20"/>
              </w:rPr>
              <w:t>a</w:t>
            </w:r>
            <w:proofErr w:type="spellEnd"/>
            <w:r w:rsidRPr="001225B7">
              <w:rPr>
                <w:rFonts w:ascii="Garamond" w:eastAsia="Calibri" w:hAnsi="Garamond" w:cstheme="minorHAnsi"/>
                <w:b/>
                <w:bCs/>
                <w:position w:val="1"/>
                <w:sz w:val="20"/>
                <w:szCs w:val="20"/>
              </w:rPr>
              <w:t xml:space="preserve"> </w:t>
            </w:r>
            <w:proofErr w:type="spellStart"/>
            <w:r w:rsidRPr="001225B7">
              <w:rPr>
                <w:rFonts w:ascii="Garamond" w:eastAsia="Calibri" w:hAnsi="Garamond" w:cstheme="minorHAnsi"/>
                <w:b/>
                <w:bCs/>
                <w:spacing w:val="-1"/>
                <w:position w:val="1"/>
                <w:sz w:val="20"/>
                <w:szCs w:val="20"/>
              </w:rPr>
              <w:t>p</w:t>
            </w:r>
            <w:r w:rsidRPr="001225B7">
              <w:rPr>
                <w:rFonts w:ascii="Garamond" w:eastAsia="Calibri" w:hAnsi="Garamond" w:cstheme="minorHAnsi"/>
                <w:b/>
                <w:bCs/>
                <w:spacing w:val="1"/>
                <w:position w:val="1"/>
                <w:sz w:val="20"/>
                <w:szCs w:val="20"/>
              </w:rPr>
              <w:t>r</w:t>
            </w:r>
            <w:r w:rsidRPr="001225B7">
              <w:rPr>
                <w:rFonts w:ascii="Garamond" w:eastAsia="Calibri" w:hAnsi="Garamond" w:cstheme="minorHAnsi"/>
                <w:b/>
                <w:bCs/>
                <w:spacing w:val="-1"/>
                <w:position w:val="1"/>
                <w:sz w:val="20"/>
                <w:szCs w:val="20"/>
              </w:rPr>
              <w:t>a</w:t>
            </w:r>
            <w:r w:rsidRPr="001225B7">
              <w:rPr>
                <w:rFonts w:ascii="Garamond" w:eastAsia="Calibri" w:hAnsi="Garamond" w:cstheme="minorHAnsi"/>
                <w:b/>
                <w:bCs/>
                <w:spacing w:val="-2"/>
                <w:position w:val="1"/>
                <w:sz w:val="20"/>
                <w:szCs w:val="20"/>
              </w:rPr>
              <w:t>t</w:t>
            </w:r>
            <w:r w:rsidRPr="001225B7">
              <w:rPr>
                <w:rFonts w:ascii="Garamond" w:eastAsia="Calibri" w:hAnsi="Garamond" w:cstheme="minorHAnsi"/>
                <w:b/>
                <w:bCs/>
                <w:spacing w:val="1"/>
                <w:position w:val="1"/>
                <w:sz w:val="20"/>
                <w:szCs w:val="20"/>
              </w:rPr>
              <w:t>ic</w:t>
            </w:r>
            <w:r w:rsidRPr="001225B7">
              <w:rPr>
                <w:rFonts w:ascii="Garamond" w:eastAsia="Calibri" w:hAnsi="Garamond" w:cstheme="minorHAnsi"/>
                <w:b/>
                <w:bCs/>
                <w:position w:val="1"/>
                <w:sz w:val="20"/>
                <w:szCs w:val="20"/>
              </w:rPr>
              <w:t>a</w:t>
            </w:r>
            <w:proofErr w:type="spellEnd"/>
            <w:r w:rsidRPr="001225B7">
              <w:rPr>
                <w:rFonts w:ascii="Garamond" w:eastAsia="Calibri" w:hAnsi="Garamond" w:cstheme="minorHAnsi"/>
                <w:b/>
                <w:bCs/>
                <w:position w:val="1"/>
                <w:sz w:val="20"/>
                <w:szCs w:val="20"/>
              </w:rPr>
              <w:t xml:space="preserve"> </w:t>
            </w:r>
            <w:proofErr w:type="spellStart"/>
            <w:r w:rsidRPr="001225B7">
              <w:rPr>
                <w:rFonts w:ascii="Garamond" w:eastAsia="Calibri" w:hAnsi="Garamond" w:cstheme="minorHAnsi"/>
                <w:b/>
                <w:bCs/>
                <w:spacing w:val="-1"/>
                <w:position w:val="1"/>
                <w:sz w:val="20"/>
                <w:szCs w:val="20"/>
              </w:rPr>
              <w:t>del</w:t>
            </w:r>
            <w:r w:rsidRPr="001225B7">
              <w:rPr>
                <w:rFonts w:ascii="Garamond" w:eastAsia="Calibri" w:hAnsi="Garamond" w:cstheme="minorHAnsi"/>
                <w:b/>
                <w:bCs/>
                <w:spacing w:val="1"/>
                <w:position w:val="1"/>
                <w:sz w:val="20"/>
                <w:szCs w:val="20"/>
              </w:rPr>
              <w:t>l</w:t>
            </w:r>
            <w:r w:rsidRPr="001225B7">
              <w:rPr>
                <w:rFonts w:ascii="Garamond" w:eastAsia="Calibri" w:hAnsi="Garamond" w:cstheme="minorHAnsi"/>
                <w:b/>
                <w:bCs/>
                <w:position w:val="1"/>
                <w:sz w:val="20"/>
                <w:szCs w:val="20"/>
              </w:rPr>
              <w:t>e</w:t>
            </w:r>
            <w:proofErr w:type="spellEnd"/>
            <w:r w:rsidRPr="001225B7">
              <w:rPr>
                <w:rFonts w:ascii="Garamond" w:eastAsia="Calibri" w:hAnsi="Garamond" w:cstheme="minorHAnsi"/>
                <w:b/>
                <w:bCs/>
                <w:position w:val="1"/>
                <w:sz w:val="20"/>
                <w:szCs w:val="20"/>
              </w:rPr>
              <w:t xml:space="preserve"> </w:t>
            </w:r>
            <w:r w:rsidRPr="001225B7">
              <w:rPr>
                <w:rFonts w:ascii="Garamond" w:eastAsia="Calibri" w:hAnsi="Garamond" w:cstheme="minorHAnsi"/>
                <w:b/>
                <w:bCs/>
                <w:spacing w:val="-3"/>
                <w:position w:val="1"/>
                <w:sz w:val="20"/>
                <w:szCs w:val="20"/>
              </w:rPr>
              <w:t>p</w:t>
            </w:r>
            <w:r w:rsidRPr="001225B7">
              <w:rPr>
                <w:rFonts w:ascii="Garamond" w:eastAsia="Calibri" w:hAnsi="Garamond" w:cstheme="minorHAnsi"/>
                <w:b/>
                <w:bCs/>
                <w:spacing w:val="1"/>
                <w:position w:val="1"/>
                <w:sz w:val="20"/>
                <w:szCs w:val="20"/>
              </w:rPr>
              <w:t>r</w:t>
            </w:r>
            <w:r w:rsidRPr="001225B7">
              <w:rPr>
                <w:rFonts w:ascii="Garamond" w:eastAsia="Calibri" w:hAnsi="Garamond" w:cstheme="minorHAnsi"/>
                <w:b/>
                <w:bCs/>
                <w:spacing w:val="-1"/>
                <w:position w:val="1"/>
                <w:sz w:val="20"/>
                <w:szCs w:val="20"/>
              </w:rPr>
              <w:t>o</w:t>
            </w:r>
            <w:r w:rsidRPr="001225B7">
              <w:rPr>
                <w:rFonts w:ascii="Garamond" w:eastAsia="Calibri" w:hAnsi="Garamond" w:cstheme="minorHAnsi"/>
                <w:b/>
                <w:bCs/>
                <w:spacing w:val="1"/>
                <w:position w:val="1"/>
                <w:sz w:val="20"/>
                <w:szCs w:val="20"/>
              </w:rPr>
              <w:t>c</w:t>
            </w:r>
            <w:r w:rsidRPr="001225B7">
              <w:rPr>
                <w:rFonts w:ascii="Garamond" w:eastAsia="Calibri" w:hAnsi="Garamond" w:cstheme="minorHAnsi"/>
                <w:b/>
                <w:bCs/>
                <w:spacing w:val="-1"/>
                <w:position w:val="1"/>
                <w:sz w:val="20"/>
                <w:szCs w:val="20"/>
              </w:rPr>
              <w:t>edu</w:t>
            </w:r>
            <w:r w:rsidRPr="001225B7">
              <w:rPr>
                <w:rFonts w:ascii="Garamond" w:eastAsia="Calibri" w:hAnsi="Garamond" w:cstheme="minorHAnsi"/>
                <w:b/>
                <w:bCs/>
                <w:spacing w:val="1"/>
                <w:position w:val="1"/>
                <w:sz w:val="20"/>
                <w:szCs w:val="20"/>
              </w:rPr>
              <w:t>r</w:t>
            </w:r>
            <w:r w:rsidRPr="001225B7">
              <w:rPr>
                <w:rFonts w:ascii="Garamond" w:eastAsia="Calibri" w:hAnsi="Garamond" w:cstheme="minorHAnsi"/>
                <w:b/>
                <w:bCs/>
                <w:position w:val="1"/>
                <w:sz w:val="20"/>
                <w:szCs w:val="20"/>
              </w:rPr>
              <w:t xml:space="preserve">e </w:t>
            </w:r>
            <w:r w:rsidRPr="001225B7">
              <w:rPr>
                <w:rFonts w:ascii="Garamond" w:eastAsia="Calibri" w:hAnsi="Garamond" w:cstheme="minorHAnsi"/>
                <w:b/>
                <w:bCs/>
                <w:spacing w:val="-1"/>
                <w:position w:val="1"/>
                <w:sz w:val="20"/>
                <w:szCs w:val="20"/>
              </w:rPr>
              <w:t>d</w:t>
            </w:r>
            <w:r w:rsidRPr="001225B7">
              <w:rPr>
                <w:rFonts w:ascii="Garamond" w:eastAsia="Calibri" w:hAnsi="Garamond" w:cstheme="minorHAnsi"/>
                <w:b/>
                <w:bCs/>
                <w:position w:val="1"/>
                <w:sz w:val="20"/>
                <w:szCs w:val="20"/>
              </w:rPr>
              <w:t>i</w:t>
            </w:r>
            <w:r w:rsidRPr="001225B7">
              <w:rPr>
                <w:rFonts w:ascii="Garamond" w:eastAsia="Calibri" w:hAnsi="Garamond" w:cstheme="minorHAnsi"/>
                <w:b/>
                <w:bCs/>
                <w:spacing w:val="-1"/>
                <w:position w:val="1"/>
                <w:sz w:val="20"/>
                <w:szCs w:val="20"/>
              </w:rPr>
              <w:t xml:space="preserve"> </w:t>
            </w:r>
            <w:proofErr w:type="spellStart"/>
            <w:r w:rsidRPr="001225B7">
              <w:rPr>
                <w:rFonts w:ascii="Garamond" w:eastAsia="Calibri" w:hAnsi="Garamond" w:cstheme="minorHAnsi"/>
                <w:b/>
                <w:bCs/>
                <w:spacing w:val="1"/>
                <w:position w:val="1"/>
                <w:sz w:val="20"/>
                <w:szCs w:val="20"/>
              </w:rPr>
              <w:t>l</w:t>
            </w:r>
            <w:r w:rsidRPr="001225B7">
              <w:rPr>
                <w:rFonts w:ascii="Garamond" w:eastAsia="Calibri" w:hAnsi="Garamond" w:cstheme="minorHAnsi"/>
                <w:b/>
                <w:bCs/>
                <w:spacing w:val="-1"/>
                <w:position w:val="1"/>
                <w:sz w:val="20"/>
                <w:szCs w:val="20"/>
              </w:rPr>
              <w:t>a</w:t>
            </w:r>
            <w:r w:rsidRPr="001225B7">
              <w:rPr>
                <w:rFonts w:ascii="Garamond" w:eastAsia="Calibri" w:hAnsi="Garamond" w:cstheme="minorHAnsi"/>
                <w:b/>
                <w:bCs/>
                <w:spacing w:val="1"/>
                <w:position w:val="1"/>
                <w:sz w:val="20"/>
                <w:szCs w:val="20"/>
              </w:rPr>
              <w:t>v</w:t>
            </w:r>
            <w:r w:rsidRPr="001225B7">
              <w:rPr>
                <w:rFonts w:ascii="Garamond" w:eastAsia="Calibri" w:hAnsi="Garamond" w:cstheme="minorHAnsi"/>
                <w:b/>
                <w:bCs/>
                <w:spacing w:val="-1"/>
                <w:position w:val="1"/>
                <w:sz w:val="20"/>
                <w:szCs w:val="20"/>
              </w:rPr>
              <w:t>o</w:t>
            </w:r>
            <w:r w:rsidRPr="001225B7">
              <w:rPr>
                <w:rFonts w:ascii="Garamond" w:eastAsia="Calibri" w:hAnsi="Garamond" w:cstheme="minorHAnsi"/>
                <w:b/>
                <w:bCs/>
                <w:spacing w:val="1"/>
                <w:position w:val="1"/>
                <w:sz w:val="20"/>
                <w:szCs w:val="20"/>
              </w:rPr>
              <w:t>r</w:t>
            </w:r>
            <w:r w:rsidRPr="001225B7">
              <w:rPr>
                <w:rFonts w:ascii="Garamond" w:eastAsia="Calibri" w:hAnsi="Garamond" w:cstheme="minorHAnsi"/>
                <w:b/>
                <w:bCs/>
                <w:position w:val="1"/>
                <w:sz w:val="20"/>
                <w:szCs w:val="20"/>
              </w:rPr>
              <w:t>o</w:t>
            </w:r>
            <w:proofErr w:type="spellEnd"/>
            <w:r w:rsidRPr="001225B7">
              <w:rPr>
                <w:rFonts w:ascii="Garamond" w:eastAsia="Calibri" w:hAnsi="Garamond" w:cstheme="minorHAnsi"/>
                <w:b/>
                <w:bCs/>
                <w:spacing w:val="-3"/>
                <w:position w:val="1"/>
                <w:sz w:val="20"/>
                <w:szCs w:val="20"/>
              </w:rPr>
              <w:t xml:space="preserve"> </w:t>
            </w:r>
            <w:proofErr w:type="spellStart"/>
            <w:r w:rsidRPr="001225B7">
              <w:rPr>
                <w:rFonts w:ascii="Garamond" w:eastAsia="Calibri" w:hAnsi="Garamond" w:cstheme="minorHAnsi"/>
                <w:b/>
                <w:bCs/>
                <w:spacing w:val="1"/>
                <w:position w:val="1"/>
                <w:sz w:val="20"/>
                <w:szCs w:val="20"/>
              </w:rPr>
              <w:t>s</w:t>
            </w:r>
            <w:r w:rsidRPr="001225B7">
              <w:rPr>
                <w:rFonts w:ascii="Garamond" w:eastAsia="Calibri" w:hAnsi="Garamond" w:cstheme="minorHAnsi"/>
                <w:b/>
                <w:bCs/>
                <w:spacing w:val="-1"/>
                <w:position w:val="1"/>
                <w:sz w:val="20"/>
                <w:szCs w:val="20"/>
              </w:rPr>
              <w:t>i</w:t>
            </w:r>
            <w:r w:rsidRPr="001225B7">
              <w:rPr>
                <w:rFonts w:ascii="Garamond" w:eastAsia="Calibri" w:hAnsi="Garamond" w:cstheme="minorHAnsi"/>
                <w:b/>
                <w:bCs/>
                <w:spacing w:val="1"/>
                <w:position w:val="1"/>
                <w:sz w:val="20"/>
                <w:szCs w:val="20"/>
              </w:rPr>
              <w:t>c</w:t>
            </w:r>
            <w:r w:rsidRPr="001225B7">
              <w:rPr>
                <w:rFonts w:ascii="Garamond" w:eastAsia="Calibri" w:hAnsi="Garamond" w:cstheme="minorHAnsi"/>
                <w:b/>
                <w:bCs/>
                <w:spacing w:val="-1"/>
                <w:position w:val="1"/>
                <w:sz w:val="20"/>
                <w:szCs w:val="20"/>
              </w:rPr>
              <w:t>u</w:t>
            </w:r>
            <w:r w:rsidRPr="001225B7">
              <w:rPr>
                <w:rFonts w:ascii="Garamond" w:eastAsia="Calibri" w:hAnsi="Garamond" w:cstheme="minorHAnsi"/>
                <w:b/>
                <w:bCs/>
                <w:spacing w:val="1"/>
                <w:position w:val="1"/>
                <w:sz w:val="20"/>
                <w:szCs w:val="20"/>
              </w:rPr>
              <w:t>r</w:t>
            </w:r>
            <w:r w:rsidRPr="001225B7">
              <w:rPr>
                <w:rFonts w:ascii="Garamond" w:eastAsia="Calibri" w:hAnsi="Garamond" w:cstheme="minorHAnsi"/>
                <w:b/>
                <w:bCs/>
                <w:position w:val="1"/>
                <w:sz w:val="20"/>
                <w:szCs w:val="20"/>
              </w:rPr>
              <w:t>o</w:t>
            </w:r>
            <w:proofErr w:type="spellEnd"/>
            <w:r w:rsidRPr="001225B7">
              <w:rPr>
                <w:rFonts w:ascii="Garamond" w:eastAsia="Calibri" w:hAnsi="Garamond" w:cstheme="minorHAnsi"/>
                <w:b/>
                <w:bCs/>
                <w:position w:val="1"/>
                <w:sz w:val="20"/>
                <w:szCs w:val="20"/>
              </w:rPr>
              <w:t xml:space="preserve"> e</w:t>
            </w:r>
            <w:r w:rsidRPr="001225B7">
              <w:rPr>
                <w:rFonts w:ascii="Garamond" w:eastAsia="Calibri" w:hAnsi="Garamond" w:cstheme="minorHAnsi"/>
                <w:b/>
                <w:bCs/>
                <w:spacing w:val="-3"/>
                <w:position w:val="1"/>
                <w:sz w:val="20"/>
                <w:szCs w:val="20"/>
              </w:rPr>
              <w:t xml:space="preserve"> </w:t>
            </w:r>
            <w:r w:rsidRPr="001225B7">
              <w:rPr>
                <w:rFonts w:ascii="Garamond" w:eastAsia="Calibri" w:hAnsi="Garamond" w:cstheme="minorHAnsi"/>
                <w:b/>
                <w:bCs/>
                <w:spacing w:val="1"/>
                <w:position w:val="1"/>
                <w:sz w:val="20"/>
                <w:szCs w:val="20"/>
              </w:rPr>
              <w:t>l</w:t>
            </w:r>
            <w:r w:rsidRPr="001225B7">
              <w:rPr>
                <w:rFonts w:ascii="Garamond" w:eastAsia="Calibri" w:hAnsi="Garamond" w:cstheme="minorHAnsi"/>
                <w:b/>
                <w:bCs/>
                <w:position w:val="1"/>
                <w:sz w:val="20"/>
                <w:szCs w:val="20"/>
              </w:rPr>
              <w:t xml:space="preserve">a </w:t>
            </w:r>
            <w:proofErr w:type="spellStart"/>
            <w:r w:rsidRPr="001225B7">
              <w:rPr>
                <w:rFonts w:ascii="Garamond" w:eastAsia="Calibri" w:hAnsi="Garamond" w:cstheme="minorHAnsi"/>
                <w:b/>
                <w:bCs/>
                <w:spacing w:val="-2"/>
                <w:position w:val="1"/>
                <w:sz w:val="20"/>
                <w:szCs w:val="20"/>
              </w:rPr>
              <w:t>s</w:t>
            </w:r>
            <w:r w:rsidRPr="001225B7">
              <w:rPr>
                <w:rFonts w:ascii="Garamond" w:eastAsia="Calibri" w:hAnsi="Garamond" w:cstheme="minorHAnsi"/>
                <w:b/>
                <w:bCs/>
                <w:spacing w:val="1"/>
                <w:position w:val="1"/>
                <w:sz w:val="20"/>
                <w:szCs w:val="20"/>
              </w:rPr>
              <w:t>ic</w:t>
            </w:r>
            <w:r w:rsidRPr="001225B7">
              <w:rPr>
                <w:rFonts w:ascii="Garamond" w:eastAsia="Calibri" w:hAnsi="Garamond" w:cstheme="minorHAnsi"/>
                <w:b/>
                <w:bCs/>
                <w:spacing w:val="-3"/>
                <w:position w:val="1"/>
                <w:sz w:val="20"/>
                <w:szCs w:val="20"/>
              </w:rPr>
              <w:t>u</w:t>
            </w:r>
            <w:r w:rsidRPr="001225B7">
              <w:rPr>
                <w:rFonts w:ascii="Garamond" w:eastAsia="Calibri" w:hAnsi="Garamond" w:cstheme="minorHAnsi"/>
                <w:b/>
                <w:bCs/>
                <w:spacing w:val="1"/>
                <w:position w:val="1"/>
                <w:sz w:val="20"/>
                <w:szCs w:val="20"/>
              </w:rPr>
              <w:t>r</w:t>
            </w:r>
            <w:r w:rsidRPr="001225B7">
              <w:rPr>
                <w:rFonts w:ascii="Garamond" w:eastAsia="Calibri" w:hAnsi="Garamond" w:cstheme="minorHAnsi"/>
                <w:b/>
                <w:bCs/>
                <w:spacing w:val="-1"/>
                <w:position w:val="1"/>
                <w:sz w:val="20"/>
                <w:szCs w:val="20"/>
              </w:rPr>
              <w:t>ez</w:t>
            </w:r>
            <w:r w:rsidRPr="001225B7">
              <w:rPr>
                <w:rFonts w:ascii="Garamond" w:eastAsia="Calibri" w:hAnsi="Garamond" w:cstheme="minorHAnsi"/>
                <w:b/>
                <w:bCs/>
                <w:spacing w:val="1"/>
                <w:position w:val="1"/>
                <w:sz w:val="20"/>
                <w:szCs w:val="20"/>
              </w:rPr>
              <w:t>z</w:t>
            </w:r>
            <w:r w:rsidRPr="001225B7">
              <w:rPr>
                <w:rFonts w:ascii="Garamond" w:eastAsia="Calibri" w:hAnsi="Garamond" w:cstheme="minorHAnsi"/>
                <w:b/>
                <w:bCs/>
                <w:position w:val="1"/>
                <w:sz w:val="20"/>
                <w:szCs w:val="20"/>
              </w:rPr>
              <w:t>a</w:t>
            </w:r>
            <w:proofErr w:type="spellEnd"/>
            <w:r w:rsidRPr="001225B7">
              <w:rPr>
                <w:rFonts w:ascii="Garamond" w:eastAsia="Calibri" w:hAnsi="Garamond" w:cstheme="minorHAnsi"/>
                <w:b/>
                <w:bCs/>
                <w:position w:val="1"/>
                <w:sz w:val="20"/>
                <w:szCs w:val="20"/>
              </w:rPr>
              <w:t xml:space="preserve"> </w:t>
            </w:r>
            <w:proofErr w:type="spellStart"/>
            <w:r w:rsidRPr="001225B7">
              <w:rPr>
                <w:rFonts w:ascii="Garamond" w:eastAsia="Calibri" w:hAnsi="Garamond" w:cstheme="minorHAnsi"/>
                <w:b/>
                <w:bCs/>
                <w:spacing w:val="-1"/>
                <w:sz w:val="20"/>
                <w:szCs w:val="20"/>
              </w:rPr>
              <w:t>pe</w:t>
            </w:r>
            <w:r w:rsidRPr="001225B7">
              <w:rPr>
                <w:rFonts w:ascii="Garamond" w:eastAsia="Calibri" w:hAnsi="Garamond" w:cstheme="minorHAnsi"/>
                <w:b/>
                <w:bCs/>
                <w:spacing w:val="1"/>
                <w:sz w:val="20"/>
                <w:szCs w:val="20"/>
              </w:rPr>
              <w:t>rs</w:t>
            </w:r>
            <w:r w:rsidRPr="001225B7">
              <w:rPr>
                <w:rFonts w:ascii="Garamond" w:eastAsia="Calibri" w:hAnsi="Garamond" w:cstheme="minorHAnsi"/>
                <w:b/>
                <w:bCs/>
                <w:spacing w:val="-1"/>
                <w:sz w:val="20"/>
                <w:szCs w:val="20"/>
              </w:rPr>
              <w:t>ona</w:t>
            </w:r>
            <w:r w:rsidRPr="001225B7">
              <w:rPr>
                <w:rFonts w:ascii="Garamond" w:eastAsia="Calibri" w:hAnsi="Garamond" w:cstheme="minorHAnsi"/>
                <w:b/>
                <w:bCs/>
                <w:spacing w:val="1"/>
                <w:sz w:val="20"/>
                <w:szCs w:val="20"/>
              </w:rPr>
              <w:t>l</w:t>
            </w:r>
            <w:r w:rsidRPr="001225B7">
              <w:rPr>
                <w:rFonts w:ascii="Garamond" w:eastAsia="Calibri" w:hAnsi="Garamond" w:cstheme="minorHAnsi"/>
                <w:b/>
                <w:bCs/>
                <w:sz w:val="20"/>
                <w:szCs w:val="20"/>
              </w:rPr>
              <w:t>e</w:t>
            </w:r>
            <w:proofErr w:type="spellEnd"/>
            <w:r w:rsidRPr="001225B7">
              <w:rPr>
                <w:rFonts w:ascii="Garamond" w:eastAsia="Calibri" w:hAnsi="Garamond" w:cstheme="minorHAnsi"/>
                <w:b/>
                <w:bCs/>
                <w:sz w:val="20"/>
                <w:szCs w:val="20"/>
              </w:rPr>
              <w:t xml:space="preserve"> a </w:t>
            </w:r>
            <w:proofErr w:type="spellStart"/>
            <w:r w:rsidRPr="001225B7">
              <w:rPr>
                <w:rFonts w:ascii="Garamond" w:eastAsia="Calibri" w:hAnsi="Garamond" w:cstheme="minorHAnsi"/>
                <w:b/>
                <w:bCs/>
                <w:spacing w:val="-1"/>
                <w:sz w:val="20"/>
                <w:szCs w:val="20"/>
              </w:rPr>
              <w:t>bo</w:t>
            </w:r>
            <w:r w:rsidRPr="001225B7">
              <w:rPr>
                <w:rFonts w:ascii="Garamond" w:eastAsia="Calibri" w:hAnsi="Garamond" w:cstheme="minorHAnsi"/>
                <w:b/>
                <w:bCs/>
                <w:spacing w:val="1"/>
                <w:sz w:val="20"/>
                <w:szCs w:val="20"/>
              </w:rPr>
              <w:t>r</w:t>
            </w:r>
            <w:r w:rsidRPr="001225B7">
              <w:rPr>
                <w:rFonts w:ascii="Garamond" w:eastAsia="Calibri" w:hAnsi="Garamond" w:cstheme="minorHAnsi"/>
                <w:b/>
                <w:bCs/>
                <w:spacing w:val="-1"/>
                <w:sz w:val="20"/>
                <w:szCs w:val="20"/>
              </w:rPr>
              <w:t>do</w:t>
            </w:r>
            <w:proofErr w:type="spellEnd"/>
            <w:r w:rsidRPr="001225B7">
              <w:rPr>
                <w:rFonts w:ascii="Garamond" w:eastAsia="Calibri" w:hAnsi="Garamond" w:cstheme="minorHAnsi"/>
                <w:b/>
                <w:bCs/>
                <w:sz w:val="20"/>
                <w:szCs w:val="20"/>
              </w:rPr>
              <w:t xml:space="preserve">: </w:t>
            </w:r>
            <w:proofErr w:type="spellStart"/>
            <w:r w:rsidRPr="001225B7">
              <w:rPr>
                <w:rFonts w:ascii="Garamond" w:eastAsia="Calibri" w:hAnsi="Garamond" w:cstheme="minorHAnsi"/>
                <w:b/>
                <w:bCs/>
                <w:sz w:val="20"/>
                <w:szCs w:val="20"/>
              </w:rPr>
              <w:t>L</w:t>
            </w:r>
            <w:r w:rsidRPr="001225B7">
              <w:rPr>
                <w:rFonts w:ascii="Garamond" w:eastAsia="Calibri" w:hAnsi="Garamond" w:cstheme="minorHAnsi"/>
                <w:b/>
                <w:bCs/>
                <w:spacing w:val="-1"/>
                <w:sz w:val="20"/>
                <w:szCs w:val="20"/>
              </w:rPr>
              <w:t>a</w:t>
            </w:r>
            <w:r w:rsidRPr="001225B7">
              <w:rPr>
                <w:rFonts w:ascii="Garamond" w:eastAsia="Calibri" w:hAnsi="Garamond" w:cstheme="minorHAnsi"/>
                <w:b/>
                <w:bCs/>
                <w:spacing w:val="1"/>
                <w:sz w:val="20"/>
                <w:szCs w:val="20"/>
              </w:rPr>
              <w:t>v</w:t>
            </w:r>
            <w:r w:rsidRPr="001225B7">
              <w:rPr>
                <w:rFonts w:ascii="Garamond" w:eastAsia="Calibri" w:hAnsi="Garamond" w:cstheme="minorHAnsi"/>
                <w:b/>
                <w:bCs/>
                <w:spacing w:val="-1"/>
                <w:sz w:val="20"/>
                <w:szCs w:val="20"/>
              </w:rPr>
              <w:t>o</w:t>
            </w:r>
            <w:r w:rsidRPr="001225B7">
              <w:rPr>
                <w:rFonts w:ascii="Garamond" w:eastAsia="Calibri" w:hAnsi="Garamond" w:cstheme="minorHAnsi"/>
                <w:b/>
                <w:bCs/>
                <w:spacing w:val="1"/>
                <w:sz w:val="20"/>
                <w:szCs w:val="20"/>
              </w:rPr>
              <w:t>r</w:t>
            </w:r>
            <w:r w:rsidRPr="001225B7">
              <w:rPr>
                <w:rFonts w:ascii="Garamond" w:eastAsia="Calibri" w:hAnsi="Garamond" w:cstheme="minorHAnsi"/>
                <w:b/>
                <w:bCs/>
                <w:sz w:val="20"/>
                <w:szCs w:val="20"/>
              </w:rPr>
              <w:t>i</w:t>
            </w:r>
            <w:proofErr w:type="spellEnd"/>
            <w:r w:rsidRPr="001225B7">
              <w:rPr>
                <w:rFonts w:ascii="Garamond" w:eastAsia="Calibri" w:hAnsi="Garamond" w:cstheme="minorHAnsi"/>
                <w:b/>
                <w:bCs/>
                <w:spacing w:val="-1"/>
                <w:sz w:val="20"/>
                <w:szCs w:val="20"/>
              </w:rPr>
              <w:t xml:space="preserve"> </w:t>
            </w:r>
            <w:proofErr w:type="spellStart"/>
            <w:r w:rsidRPr="001225B7">
              <w:rPr>
                <w:rFonts w:ascii="Garamond" w:eastAsia="Calibri" w:hAnsi="Garamond" w:cstheme="minorHAnsi"/>
                <w:b/>
                <w:bCs/>
                <w:spacing w:val="-1"/>
                <w:sz w:val="20"/>
                <w:szCs w:val="20"/>
              </w:rPr>
              <w:t>negli</w:t>
            </w:r>
            <w:proofErr w:type="spellEnd"/>
            <w:r w:rsidRPr="001225B7">
              <w:rPr>
                <w:rFonts w:ascii="Garamond" w:eastAsia="Calibri" w:hAnsi="Garamond" w:cstheme="minorHAnsi"/>
                <w:b/>
                <w:bCs/>
                <w:spacing w:val="-1"/>
                <w:sz w:val="20"/>
                <w:szCs w:val="20"/>
              </w:rPr>
              <w:t xml:space="preserve"> </w:t>
            </w:r>
            <w:proofErr w:type="spellStart"/>
            <w:r w:rsidRPr="001225B7">
              <w:rPr>
                <w:rFonts w:ascii="Garamond" w:eastAsia="Calibri" w:hAnsi="Garamond" w:cstheme="minorHAnsi"/>
                <w:b/>
                <w:bCs/>
                <w:spacing w:val="-1"/>
                <w:sz w:val="20"/>
                <w:szCs w:val="20"/>
              </w:rPr>
              <w:t>spazi</w:t>
            </w:r>
            <w:proofErr w:type="spellEnd"/>
            <w:r w:rsidRPr="001225B7">
              <w:rPr>
                <w:rFonts w:ascii="Garamond" w:eastAsia="Calibri" w:hAnsi="Garamond" w:cstheme="minorHAnsi"/>
                <w:b/>
                <w:bCs/>
                <w:spacing w:val="-1"/>
                <w:sz w:val="20"/>
                <w:szCs w:val="20"/>
              </w:rPr>
              <w:t xml:space="preserve"> </w:t>
            </w:r>
            <w:proofErr w:type="spellStart"/>
            <w:r w:rsidRPr="001225B7">
              <w:rPr>
                <w:rFonts w:ascii="Garamond" w:eastAsia="Calibri" w:hAnsi="Garamond" w:cstheme="minorHAnsi"/>
                <w:b/>
                <w:bCs/>
                <w:spacing w:val="-1"/>
                <w:sz w:val="20"/>
                <w:szCs w:val="20"/>
              </w:rPr>
              <w:t>chiuso</w:t>
            </w:r>
            <w:proofErr w:type="spellEnd"/>
            <w:r w:rsidRPr="001225B7">
              <w:rPr>
                <w:rFonts w:ascii="Garamond" w:eastAsia="Calibri" w:hAnsi="Garamond" w:cstheme="minorHAnsi"/>
                <w:b/>
                <w:bCs/>
                <w:spacing w:val="-1"/>
                <w:sz w:val="20"/>
                <w:szCs w:val="20"/>
              </w:rPr>
              <w:t>. /</w:t>
            </w:r>
            <w:r w:rsidRPr="001225B7">
              <w:rPr>
                <w:rFonts w:ascii="Garamond" w:eastAsia="Arial" w:hAnsi="Garamond" w:cstheme="minorHAnsi"/>
                <w:i/>
                <w:iCs/>
                <w:spacing w:val="-3"/>
                <w:w w:val="109"/>
                <w:sz w:val="20"/>
                <w:szCs w:val="20"/>
              </w:rPr>
              <w:t xml:space="preserve"> W</w:t>
            </w:r>
            <w:r w:rsidRPr="001225B7">
              <w:rPr>
                <w:rFonts w:ascii="Garamond" w:eastAsia="Arial" w:hAnsi="Garamond" w:cstheme="minorHAnsi"/>
                <w:i/>
                <w:iCs/>
                <w:w w:val="109"/>
                <w:sz w:val="20"/>
                <w:szCs w:val="20"/>
              </w:rPr>
              <w:t>orking</w:t>
            </w:r>
            <w:r w:rsidRPr="001225B7">
              <w:rPr>
                <w:rFonts w:ascii="Garamond" w:eastAsia="Arial" w:hAnsi="Garamond" w:cstheme="minorHAnsi"/>
                <w:i/>
                <w:iCs/>
                <w:spacing w:val="-1"/>
                <w:w w:val="109"/>
                <w:sz w:val="20"/>
                <w:szCs w:val="20"/>
              </w:rPr>
              <w:t xml:space="preserve"> </w:t>
            </w:r>
            <w:r w:rsidRPr="001225B7">
              <w:rPr>
                <w:rFonts w:ascii="Garamond" w:eastAsia="Arial" w:hAnsi="Garamond" w:cstheme="minorHAnsi"/>
                <w:i/>
                <w:iCs/>
                <w:w w:val="109"/>
                <w:sz w:val="20"/>
                <w:szCs w:val="20"/>
              </w:rPr>
              <w:t>knowledge</w:t>
            </w:r>
            <w:r w:rsidRPr="001225B7">
              <w:rPr>
                <w:rFonts w:ascii="Garamond" w:eastAsia="Arial" w:hAnsi="Garamond" w:cstheme="minorHAnsi"/>
                <w:i/>
                <w:iCs/>
                <w:spacing w:val="19"/>
                <w:w w:val="109"/>
                <w:sz w:val="20"/>
                <w:szCs w:val="20"/>
              </w:rPr>
              <w:t xml:space="preserve"> </w:t>
            </w:r>
            <w:r w:rsidRPr="001225B7">
              <w:rPr>
                <w:rFonts w:ascii="Garamond" w:eastAsia="Arial" w:hAnsi="Garamond" w:cstheme="minorHAnsi"/>
                <w:i/>
                <w:iCs/>
                <w:sz w:val="20"/>
                <w:szCs w:val="20"/>
              </w:rPr>
              <w:t>of</w:t>
            </w:r>
            <w:r w:rsidRPr="001225B7">
              <w:rPr>
                <w:rFonts w:ascii="Garamond" w:eastAsia="Arial" w:hAnsi="Garamond" w:cstheme="minorHAnsi"/>
                <w:i/>
                <w:iCs/>
                <w:spacing w:val="34"/>
                <w:sz w:val="20"/>
                <w:szCs w:val="20"/>
              </w:rPr>
              <w:t xml:space="preserve"> </w:t>
            </w:r>
            <w:r w:rsidRPr="001225B7">
              <w:rPr>
                <w:rFonts w:ascii="Garamond" w:eastAsia="Arial" w:hAnsi="Garamond" w:cstheme="minorHAnsi"/>
                <w:i/>
                <w:iCs/>
                <w:sz w:val="20"/>
                <w:szCs w:val="20"/>
              </w:rPr>
              <w:t>safe</w:t>
            </w:r>
            <w:r w:rsidRPr="001225B7">
              <w:rPr>
                <w:rFonts w:ascii="Garamond" w:eastAsia="Arial" w:hAnsi="Garamond" w:cstheme="minorHAnsi"/>
                <w:i/>
                <w:iCs/>
                <w:spacing w:val="34"/>
                <w:sz w:val="20"/>
                <w:szCs w:val="20"/>
              </w:rPr>
              <w:t xml:space="preserve"> </w:t>
            </w:r>
            <w:r w:rsidRPr="001225B7">
              <w:rPr>
                <w:rFonts w:ascii="Garamond" w:eastAsia="Arial" w:hAnsi="Garamond" w:cstheme="minorHAnsi"/>
                <w:i/>
                <w:iCs/>
                <w:w w:val="109"/>
                <w:sz w:val="20"/>
                <w:szCs w:val="20"/>
              </w:rPr>
              <w:t>working</w:t>
            </w:r>
            <w:r w:rsidRPr="001225B7">
              <w:rPr>
                <w:rFonts w:ascii="Garamond" w:eastAsia="Arial" w:hAnsi="Garamond" w:cstheme="minorHAnsi"/>
                <w:i/>
                <w:iCs/>
                <w:spacing w:val="28"/>
                <w:w w:val="109"/>
                <w:sz w:val="20"/>
                <w:szCs w:val="20"/>
              </w:rPr>
              <w:t xml:space="preserve"> </w:t>
            </w:r>
            <w:r w:rsidRPr="001225B7">
              <w:rPr>
                <w:rFonts w:ascii="Garamond" w:eastAsia="Arial" w:hAnsi="Garamond" w:cstheme="minorHAnsi"/>
                <w:i/>
                <w:iCs/>
                <w:w w:val="109"/>
                <w:sz w:val="20"/>
                <w:szCs w:val="20"/>
              </w:rPr>
              <w:t xml:space="preserve">practices </w:t>
            </w:r>
            <w:r w:rsidRPr="001225B7">
              <w:rPr>
                <w:rFonts w:ascii="Garamond" w:eastAsia="Arial" w:hAnsi="Garamond" w:cstheme="minorHAnsi"/>
                <w:i/>
                <w:iCs/>
                <w:sz w:val="20"/>
                <w:szCs w:val="20"/>
              </w:rPr>
              <w:t>and</w:t>
            </w:r>
            <w:r w:rsidRPr="001225B7">
              <w:rPr>
                <w:rFonts w:ascii="Garamond" w:eastAsia="Arial" w:hAnsi="Garamond" w:cstheme="minorHAnsi"/>
                <w:i/>
                <w:iCs/>
                <w:spacing w:val="34"/>
                <w:sz w:val="20"/>
                <w:szCs w:val="20"/>
              </w:rPr>
              <w:t xml:space="preserve"> </w:t>
            </w:r>
            <w:r w:rsidRPr="001225B7">
              <w:rPr>
                <w:rFonts w:ascii="Garamond" w:eastAsia="Arial" w:hAnsi="Garamond" w:cstheme="minorHAnsi"/>
                <w:i/>
                <w:iCs/>
                <w:sz w:val="20"/>
                <w:szCs w:val="20"/>
              </w:rPr>
              <w:t xml:space="preserve">personal </w:t>
            </w:r>
            <w:r w:rsidRPr="001225B7">
              <w:rPr>
                <w:rFonts w:ascii="Garamond" w:eastAsia="Arial" w:hAnsi="Garamond" w:cstheme="minorHAnsi"/>
                <w:i/>
                <w:iCs/>
                <w:spacing w:val="15"/>
                <w:sz w:val="20"/>
                <w:szCs w:val="20"/>
              </w:rPr>
              <w:t>shipboard</w:t>
            </w:r>
            <w:r w:rsidRPr="001225B7">
              <w:rPr>
                <w:rFonts w:ascii="Garamond" w:eastAsia="Arial" w:hAnsi="Garamond" w:cstheme="minorHAnsi"/>
                <w:i/>
                <w:iCs/>
                <w:spacing w:val="-14"/>
                <w:w w:val="109"/>
                <w:sz w:val="20"/>
                <w:szCs w:val="20"/>
              </w:rPr>
              <w:t xml:space="preserve"> </w:t>
            </w:r>
            <w:r w:rsidRPr="001225B7">
              <w:rPr>
                <w:rFonts w:ascii="Garamond" w:eastAsia="Arial" w:hAnsi="Garamond" w:cstheme="minorHAnsi"/>
                <w:i/>
                <w:iCs/>
                <w:w w:val="109"/>
                <w:sz w:val="20"/>
                <w:szCs w:val="20"/>
              </w:rPr>
              <w:t xml:space="preserve">safety: </w:t>
            </w:r>
            <w:r w:rsidRPr="001225B7">
              <w:rPr>
                <w:rFonts w:ascii="Garamond" w:eastAsia="Arial" w:hAnsi="Garamond" w:cstheme="minorHAnsi"/>
                <w:i/>
                <w:iCs/>
                <w:spacing w:val="-3"/>
                <w:w w:val="108"/>
                <w:sz w:val="20"/>
                <w:szCs w:val="20"/>
              </w:rPr>
              <w:t>W</w:t>
            </w:r>
            <w:r w:rsidRPr="001225B7">
              <w:rPr>
                <w:rFonts w:ascii="Garamond" w:eastAsia="Arial" w:hAnsi="Garamond" w:cstheme="minorHAnsi"/>
                <w:i/>
                <w:iCs/>
                <w:w w:val="108"/>
                <w:sz w:val="20"/>
                <w:szCs w:val="20"/>
              </w:rPr>
              <w:t>orking</w:t>
            </w:r>
            <w:r w:rsidRPr="001225B7">
              <w:rPr>
                <w:rFonts w:ascii="Garamond" w:eastAsia="Arial" w:hAnsi="Garamond" w:cstheme="minorHAnsi"/>
                <w:i/>
                <w:iCs/>
                <w:spacing w:val="7"/>
                <w:w w:val="108"/>
                <w:sz w:val="20"/>
                <w:szCs w:val="20"/>
              </w:rPr>
              <w:t xml:space="preserve"> in enclosed spaces</w:t>
            </w:r>
          </w:p>
        </w:tc>
        <w:tc>
          <w:tcPr>
            <w:tcW w:w="4791" w:type="dxa"/>
            <w:gridSpan w:val="2"/>
            <w:vMerge/>
            <w:tcBorders>
              <w:left w:val="single" w:sz="4" w:space="0" w:color="000000"/>
              <w:bottom w:val="single" w:sz="4" w:space="0" w:color="000000"/>
              <w:right w:val="single" w:sz="4" w:space="0" w:color="000000"/>
            </w:tcBorders>
            <w:shd w:val="clear" w:color="auto" w:fill="C6D9F1" w:themeFill="text2" w:themeFillTint="33"/>
          </w:tcPr>
          <w:p w14:paraId="5CCF0F1E" w14:textId="77777777" w:rsidR="001225B7" w:rsidRPr="002C1777" w:rsidRDefault="001225B7" w:rsidP="00CD2FA4">
            <w:pPr>
              <w:spacing w:line="240" w:lineRule="auto"/>
              <w:jc w:val="center"/>
              <w:rPr>
                <w:rFonts w:ascii="Garamond" w:hAnsi="Garamond" w:cstheme="minorHAnsi"/>
                <w:sz w:val="20"/>
                <w:szCs w:val="20"/>
              </w:rPr>
            </w:pPr>
          </w:p>
        </w:tc>
        <w:tc>
          <w:tcPr>
            <w:tcW w:w="2445" w:type="dxa"/>
            <w:gridSpan w:val="3"/>
            <w:vMerge/>
            <w:tcBorders>
              <w:left w:val="single" w:sz="4" w:space="0" w:color="000000"/>
              <w:right w:val="single" w:sz="4" w:space="0" w:color="000000"/>
            </w:tcBorders>
            <w:shd w:val="clear" w:color="auto" w:fill="C6D9F1" w:themeFill="text2" w:themeFillTint="33"/>
          </w:tcPr>
          <w:p w14:paraId="0E83DFBF" w14:textId="77777777" w:rsidR="001225B7" w:rsidRPr="002C1777" w:rsidRDefault="001225B7" w:rsidP="00CD2FA4">
            <w:pPr>
              <w:spacing w:after="0" w:line="240" w:lineRule="auto"/>
              <w:ind w:left="496" w:right="-20"/>
              <w:jc w:val="center"/>
              <w:rPr>
                <w:rFonts w:ascii="Garamond" w:hAnsi="Garamond" w:cstheme="minorHAnsi"/>
                <w:sz w:val="20"/>
                <w:szCs w:val="20"/>
              </w:rPr>
            </w:pPr>
          </w:p>
        </w:tc>
      </w:tr>
      <w:tr w:rsidR="001225B7" w:rsidRPr="00013F8D" w14:paraId="698816D3" w14:textId="77777777" w:rsidTr="001225B7">
        <w:trPr>
          <w:trHeight w:hRule="exact" w:val="842"/>
          <w:jc w:val="center"/>
        </w:trPr>
        <w:tc>
          <w:tcPr>
            <w:tcW w:w="6469"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3F2D7E13" w14:textId="77777777" w:rsidR="001225B7" w:rsidRPr="001225B7" w:rsidRDefault="001225B7" w:rsidP="00CD2FA4">
            <w:pPr>
              <w:spacing w:before="9" w:after="0" w:line="240" w:lineRule="auto"/>
              <w:ind w:left="139" w:right="136"/>
              <w:jc w:val="center"/>
              <w:rPr>
                <w:rFonts w:ascii="Garamond" w:hAnsi="Garamond" w:cstheme="minorHAnsi"/>
                <w:sz w:val="20"/>
                <w:szCs w:val="20"/>
              </w:rPr>
            </w:pPr>
            <w:proofErr w:type="spellStart"/>
            <w:r w:rsidRPr="001225B7">
              <w:rPr>
                <w:rFonts w:ascii="Garamond" w:eastAsia="Calibri" w:hAnsi="Garamond" w:cstheme="minorHAnsi"/>
                <w:b/>
                <w:bCs/>
                <w:sz w:val="20"/>
                <w:szCs w:val="20"/>
              </w:rPr>
              <w:t>C</w:t>
            </w:r>
            <w:r w:rsidRPr="001225B7">
              <w:rPr>
                <w:rFonts w:ascii="Garamond" w:eastAsia="Calibri" w:hAnsi="Garamond" w:cstheme="minorHAnsi"/>
                <w:b/>
                <w:bCs/>
                <w:spacing w:val="1"/>
                <w:sz w:val="20"/>
                <w:szCs w:val="20"/>
              </w:rPr>
              <w:t>omp</w:t>
            </w:r>
            <w:r w:rsidRPr="001225B7">
              <w:rPr>
                <w:rFonts w:ascii="Garamond" w:eastAsia="Calibri" w:hAnsi="Garamond" w:cstheme="minorHAnsi"/>
                <w:b/>
                <w:bCs/>
                <w:spacing w:val="-1"/>
                <w:sz w:val="20"/>
                <w:szCs w:val="20"/>
              </w:rPr>
              <w:t>i</w:t>
            </w:r>
            <w:r w:rsidRPr="001225B7">
              <w:rPr>
                <w:rFonts w:ascii="Garamond" w:eastAsia="Calibri" w:hAnsi="Garamond" w:cstheme="minorHAnsi"/>
                <w:b/>
                <w:bCs/>
                <w:sz w:val="20"/>
                <w:szCs w:val="20"/>
              </w:rPr>
              <w:t>t</w:t>
            </w:r>
            <w:r w:rsidRPr="001225B7">
              <w:rPr>
                <w:rFonts w:ascii="Garamond" w:eastAsia="Calibri" w:hAnsi="Garamond" w:cstheme="minorHAnsi"/>
                <w:b/>
                <w:bCs/>
                <w:spacing w:val="1"/>
                <w:sz w:val="20"/>
                <w:szCs w:val="20"/>
              </w:rPr>
              <w:t>o</w:t>
            </w:r>
            <w:proofErr w:type="spellEnd"/>
            <w:r w:rsidRPr="001225B7">
              <w:rPr>
                <w:rFonts w:ascii="Garamond" w:eastAsia="Calibri" w:hAnsi="Garamond" w:cstheme="minorHAnsi"/>
                <w:b/>
                <w:bCs/>
                <w:spacing w:val="1"/>
                <w:sz w:val="20"/>
                <w:szCs w:val="20"/>
              </w:rPr>
              <w:t>/</w:t>
            </w:r>
            <w:proofErr w:type="spellStart"/>
            <w:r w:rsidRPr="001225B7">
              <w:rPr>
                <w:rFonts w:ascii="Garamond" w:eastAsia="Calibri" w:hAnsi="Garamond" w:cstheme="minorHAnsi"/>
                <w:b/>
                <w:bCs/>
                <w:spacing w:val="-1"/>
                <w:sz w:val="20"/>
                <w:szCs w:val="20"/>
              </w:rPr>
              <w:t>i</w:t>
            </w:r>
            <w:r w:rsidRPr="001225B7">
              <w:rPr>
                <w:rFonts w:ascii="Garamond" w:eastAsia="Calibri" w:hAnsi="Garamond" w:cstheme="minorHAnsi"/>
                <w:b/>
                <w:bCs/>
                <w:spacing w:val="1"/>
                <w:sz w:val="20"/>
                <w:szCs w:val="20"/>
              </w:rPr>
              <w:t>nc</w:t>
            </w:r>
            <w:r w:rsidRPr="001225B7">
              <w:rPr>
                <w:rFonts w:ascii="Garamond" w:eastAsia="Calibri" w:hAnsi="Garamond" w:cstheme="minorHAnsi"/>
                <w:b/>
                <w:bCs/>
                <w:sz w:val="20"/>
                <w:szCs w:val="20"/>
              </w:rPr>
              <w:t>a</w:t>
            </w:r>
            <w:r w:rsidRPr="001225B7">
              <w:rPr>
                <w:rFonts w:ascii="Garamond" w:eastAsia="Calibri" w:hAnsi="Garamond" w:cstheme="minorHAnsi"/>
                <w:b/>
                <w:bCs/>
                <w:spacing w:val="1"/>
                <w:sz w:val="20"/>
                <w:szCs w:val="20"/>
              </w:rPr>
              <w:t>r</w:t>
            </w:r>
            <w:r w:rsidRPr="001225B7">
              <w:rPr>
                <w:rFonts w:ascii="Garamond" w:eastAsia="Calibri" w:hAnsi="Garamond" w:cstheme="minorHAnsi"/>
                <w:b/>
                <w:bCs/>
                <w:spacing w:val="-1"/>
                <w:sz w:val="20"/>
                <w:szCs w:val="20"/>
              </w:rPr>
              <w:t>i</w:t>
            </w:r>
            <w:r w:rsidRPr="001225B7">
              <w:rPr>
                <w:rFonts w:ascii="Garamond" w:eastAsia="Calibri" w:hAnsi="Garamond" w:cstheme="minorHAnsi"/>
                <w:b/>
                <w:bCs/>
                <w:spacing w:val="1"/>
                <w:sz w:val="20"/>
                <w:szCs w:val="20"/>
              </w:rPr>
              <w:t>c</w:t>
            </w:r>
            <w:r w:rsidRPr="001225B7">
              <w:rPr>
                <w:rFonts w:ascii="Garamond" w:eastAsia="Calibri" w:hAnsi="Garamond" w:cstheme="minorHAnsi"/>
                <w:b/>
                <w:bCs/>
                <w:sz w:val="20"/>
                <w:szCs w:val="20"/>
              </w:rPr>
              <w:t>o</w:t>
            </w:r>
            <w:proofErr w:type="spellEnd"/>
          </w:p>
          <w:p w14:paraId="4F4A846E" w14:textId="77777777" w:rsidR="001225B7" w:rsidRPr="001225B7" w:rsidRDefault="001225B7" w:rsidP="00CD2FA4">
            <w:pPr>
              <w:spacing w:after="0" w:line="240" w:lineRule="auto"/>
              <w:ind w:left="139" w:right="136"/>
              <w:jc w:val="center"/>
              <w:rPr>
                <w:rFonts w:ascii="Garamond" w:eastAsia="Arial" w:hAnsi="Garamond" w:cstheme="minorHAnsi"/>
                <w:sz w:val="20"/>
                <w:szCs w:val="20"/>
              </w:rPr>
            </w:pPr>
            <w:r w:rsidRPr="001225B7">
              <w:rPr>
                <w:rFonts w:ascii="Garamond" w:eastAsia="Arial" w:hAnsi="Garamond" w:cstheme="minorHAnsi"/>
                <w:b/>
                <w:bCs/>
                <w:spacing w:val="-18"/>
                <w:w w:val="90"/>
                <w:sz w:val="20"/>
                <w:szCs w:val="20"/>
              </w:rPr>
              <w:t>T</w:t>
            </w:r>
            <w:r w:rsidRPr="001225B7">
              <w:rPr>
                <w:rFonts w:ascii="Garamond" w:eastAsia="Arial" w:hAnsi="Garamond" w:cstheme="minorHAnsi"/>
                <w:b/>
                <w:bCs/>
                <w:w w:val="107"/>
                <w:sz w:val="20"/>
                <w:szCs w:val="20"/>
              </w:rPr>
              <w:t>ask/Duty</w:t>
            </w:r>
          </w:p>
        </w:tc>
        <w:tc>
          <w:tcPr>
            <w:tcW w:w="2025"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78C74E84" w14:textId="77777777" w:rsidR="001225B7" w:rsidRPr="001225B7" w:rsidRDefault="001225B7" w:rsidP="00CD2FA4">
            <w:pPr>
              <w:spacing w:before="74" w:after="0" w:line="240" w:lineRule="auto"/>
              <w:ind w:left="207" w:right="187"/>
              <w:jc w:val="center"/>
              <w:rPr>
                <w:rFonts w:ascii="Garamond" w:eastAsia="Calibri" w:hAnsi="Garamond" w:cstheme="minorHAnsi"/>
                <w:b/>
                <w:bCs/>
                <w:sz w:val="20"/>
                <w:szCs w:val="20"/>
                <w:lang w:val="it-IT"/>
              </w:rPr>
            </w:pPr>
            <w:r w:rsidRPr="001225B7">
              <w:rPr>
                <w:rFonts w:ascii="Garamond" w:eastAsia="Calibri" w:hAnsi="Garamond" w:cstheme="minorHAnsi"/>
                <w:b/>
                <w:bCs/>
                <w:sz w:val="20"/>
                <w:szCs w:val="20"/>
                <w:lang w:val="it-IT"/>
              </w:rPr>
              <w:t>Comandante (sigla/data)</w:t>
            </w:r>
          </w:p>
          <w:p w14:paraId="111C2700" w14:textId="77777777" w:rsidR="001225B7" w:rsidRPr="001225B7" w:rsidRDefault="001225B7" w:rsidP="00CD2FA4">
            <w:pPr>
              <w:spacing w:before="74" w:after="0" w:line="240" w:lineRule="auto"/>
              <w:ind w:left="207" w:right="187"/>
              <w:jc w:val="center"/>
              <w:rPr>
                <w:rFonts w:ascii="Garamond" w:eastAsia="Arial" w:hAnsi="Garamond" w:cstheme="minorHAnsi"/>
                <w:sz w:val="20"/>
                <w:szCs w:val="20"/>
                <w:lang w:val="it-IT"/>
              </w:rPr>
            </w:pPr>
            <w:r w:rsidRPr="001225B7">
              <w:rPr>
                <w:rFonts w:ascii="Garamond" w:eastAsia="Calibri" w:hAnsi="Garamond" w:cstheme="minorHAnsi"/>
                <w:b/>
                <w:bCs/>
                <w:sz w:val="20"/>
                <w:szCs w:val="20"/>
                <w:lang w:val="it-IT"/>
              </w:rPr>
              <w:t>Master (</w:t>
            </w:r>
            <w:proofErr w:type="spellStart"/>
            <w:r w:rsidRPr="001225B7">
              <w:rPr>
                <w:rFonts w:ascii="Garamond" w:eastAsia="Calibri" w:hAnsi="Garamond" w:cstheme="minorHAnsi"/>
                <w:b/>
                <w:bCs/>
                <w:sz w:val="20"/>
                <w:szCs w:val="20"/>
                <w:lang w:val="it-IT"/>
              </w:rPr>
              <w:t>initials</w:t>
            </w:r>
            <w:proofErr w:type="spellEnd"/>
            <w:r w:rsidRPr="001225B7">
              <w:rPr>
                <w:rFonts w:ascii="Garamond" w:eastAsia="Calibri" w:hAnsi="Garamond" w:cstheme="minorHAnsi"/>
                <w:b/>
                <w:bCs/>
                <w:sz w:val="20"/>
                <w:szCs w:val="20"/>
                <w:lang w:val="it-IT"/>
              </w:rPr>
              <w:t>/date)</w:t>
            </w:r>
          </w:p>
        </w:tc>
        <w:tc>
          <w:tcPr>
            <w:tcW w:w="4791"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0010E706" w14:textId="77777777" w:rsidR="001225B7" w:rsidRPr="00013F8D" w:rsidRDefault="001225B7" w:rsidP="00CD2FA4">
            <w:pPr>
              <w:spacing w:before="9" w:after="0" w:line="240" w:lineRule="auto"/>
              <w:ind w:left="136" w:right="135"/>
              <w:jc w:val="center"/>
              <w:rPr>
                <w:rFonts w:ascii="Garamond" w:eastAsia="Arial" w:hAnsi="Garamond" w:cstheme="minorHAnsi"/>
                <w:sz w:val="20"/>
                <w:szCs w:val="20"/>
                <w:lang w:val="it-IT"/>
              </w:rPr>
            </w:pPr>
            <w:r w:rsidRPr="00013F8D">
              <w:rPr>
                <w:rFonts w:ascii="Garamond" w:eastAsia="Calibri" w:hAnsi="Garamond" w:cstheme="minorHAnsi"/>
                <w:b/>
                <w:bCs/>
                <w:spacing w:val="1"/>
                <w:sz w:val="20"/>
                <w:szCs w:val="20"/>
                <w:lang w:val="it-IT"/>
              </w:rPr>
              <w:t>Pareri su aree da migliorare/</w:t>
            </w:r>
            <w:proofErr w:type="spellStart"/>
            <w:r w:rsidRPr="00013F8D">
              <w:rPr>
                <w:rFonts w:ascii="Garamond" w:eastAsia="Arial" w:hAnsi="Garamond" w:cstheme="minorHAnsi"/>
                <w:b/>
                <w:bCs/>
                <w:sz w:val="20"/>
                <w:szCs w:val="20"/>
                <w:lang w:val="it-IT"/>
              </w:rPr>
              <w:t>Advice</w:t>
            </w:r>
            <w:proofErr w:type="spellEnd"/>
            <w:r w:rsidRPr="00013F8D">
              <w:rPr>
                <w:rFonts w:ascii="Garamond" w:eastAsia="Arial" w:hAnsi="Garamond" w:cstheme="minorHAnsi"/>
                <w:b/>
                <w:bCs/>
                <w:spacing w:val="40"/>
                <w:sz w:val="20"/>
                <w:szCs w:val="20"/>
                <w:lang w:val="it-IT"/>
              </w:rPr>
              <w:t xml:space="preserve"> </w:t>
            </w:r>
            <w:r w:rsidRPr="00013F8D">
              <w:rPr>
                <w:rFonts w:ascii="Garamond" w:eastAsia="Arial" w:hAnsi="Garamond" w:cstheme="minorHAnsi"/>
                <w:b/>
                <w:bCs/>
                <w:sz w:val="20"/>
                <w:szCs w:val="20"/>
                <w:lang w:val="it-IT"/>
              </w:rPr>
              <w:t>on</w:t>
            </w:r>
            <w:r w:rsidRPr="00013F8D">
              <w:rPr>
                <w:rFonts w:ascii="Garamond" w:eastAsia="Arial" w:hAnsi="Garamond" w:cstheme="minorHAnsi"/>
                <w:b/>
                <w:bCs/>
                <w:spacing w:val="25"/>
                <w:sz w:val="20"/>
                <w:szCs w:val="20"/>
                <w:lang w:val="it-IT"/>
              </w:rPr>
              <w:t xml:space="preserve"> </w:t>
            </w:r>
            <w:proofErr w:type="spellStart"/>
            <w:r w:rsidRPr="00013F8D">
              <w:rPr>
                <w:rFonts w:ascii="Garamond" w:eastAsia="Arial" w:hAnsi="Garamond" w:cstheme="minorHAnsi"/>
                <w:b/>
                <w:bCs/>
                <w:sz w:val="20"/>
                <w:szCs w:val="20"/>
                <w:lang w:val="it-IT"/>
              </w:rPr>
              <w:t>A</w:t>
            </w:r>
            <w:r w:rsidRPr="00013F8D">
              <w:rPr>
                <w:rFonts w:ascii="Garamond" w:eastAsia="Arial" w:hAnsi="Garamond" w:cstheme="minorHAnsi"/>
                <w:b/>
                <w:bCs/>
                <w:spacing w:val="-3"/>
                <w:sz w:val="20"/>
                <w:szCs w:val="20"/>
                <w:lang w:val="it-IT"/>
              </w:rPr>
              <w:t>r</w:t>
            </w:r>
            <w:r w:rsidRPr="00013F8D">
              <w:rPr>
                <w:rFonts w:ascii="Garamond" w:eastAsia="Arial" w:hAnsi="Garamond" w:cstheme="minorHAnsi"/>
                <w:b/>
                <w:bCs/>
                <w:sz w:val="20"/>
                <w:szCs w:val="20"/>
                <w:lang w:val="it-IT"/>
              </w:rPr>
              <w:t>eas</w:t>
            </w:r>
            <w:proofErr w:type="spellEnd"/>
            <w:r w:rsidRPr="00013F8D">
              <w:rPr>
                <w:rFonts w:ascii="Garamond" w:eastAsia="Arial" w:hAnsi="Garamond" w:cstheme="minorHAnsi"/>
                <w:b/>
                <w:bCs/>
                <w:spacing w:val="32"/>
                <w:sz w:val="20"/>
                <w:szCs w:val="20"/>
                <w:lang w:val="it-IT"/>
              </w:rPr>
              <w:t xml:space="preserve"> </w:t>
            </w:r>
            <w:r w:rsidRPr="00013F8D">
              <w:rPr>
                <w:rFonts w:ascii="Garamond" w:eastAsia="Arial" w:hAnsi="Garamond" w:cstheme="minorHAnsi"/>
                <w:b/>
                <w:bCs/>
                <w:sz w:val="20"/>
                <w:szCs w:val="20"/>
                <w:lang w:val="it-IT"/>
              </w:rPr>
              <w:t>for</w:t>
            </w:r>
            <w:r w:rsidRPr="00013F8D">
              <w:rPr>
                <w:rFonts w:ascii="Garamond" w:eastAsia="Arial" w:hAnsi="Garamond" w:cstheme="minorHAnsi"/>
                <w:b/>
                <w:bCs/>
                <w:spacing w:val="43"/>
                <w:sz w:val="20"/>
                <w:szCs w:val="20"/>
                <w:lang w:val="it-IT"/>
              </w:rPr>
              <w:t xml:space="preserve"> </w:t>
            </w:r>
            <w:proofErr w:type="spellStart"/>
            <w:r w:rsidRPr="00013F8D">
              <w:rPr>
                <w:rFonts w:ascii="Garamond" w:eastAsia="Arial" w:hAnsi="Garamond" w:cstheme="minorHAnsi"/>
                <w:b/>
                <w:bCs/>
                <w:w w:val="112"/>
                <w:sz w:val="20"/>
                <w:szCs w:val="20"/>
                <w:lang w:val="it-IT"/>
              </w:rPr>
              <w:t>Imp</w:t>
            </w:r>
            <w:r w:rsidRPr="00013F8D">
              <w:rPr>
                <w:rFonts w:ascii="Garamond" w:eastAsia="Arial" w:hAnsi="Garamond" w:cstheme="minorHAnsi"/>
                <w:b/>
                <w:bCs/>
                <w:spacing w:val="-3"/>
                <w:w w:val="112"/>
                <w:sz w:val="20"/>
                <w:szCs w:val="20"/>
                <w:lang w:val="it-IT"/>
              </w:rPr>
              <w:t>r</w:t>
            </w:r>
            <w:r w:rsidRPr="00013F8D">
              <w:rPr>
                <w:rFonts w:ascii="Garamond" w:eastAsia="Arial" w:hAnsi="Garamond" w:cstheme="minorHAnsi"/>
                <w:b/>
                <w:bCs/>
                <w:w w:val="112"/>
                <w:sz w:val="20"/>
                <w:szCs w:val="20"/>
                <w:lang w:val="it-IT"/>
              </w:rPr>
              <w:t>ovement</w:t>
            </w:r>
            <w:proofErr w:type="spellEnd"/>
          </w:p>
        </w:tc>
        <w:tc>
          <w:tcPr>
            <w:tcW w:w="2445"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237B7140" w14:textId="77777777" w:rsidR="001225B7" w:rsidRPr="00013F8D" w:rsidRDefault="001225B7" w:rsidP="00CD2FA4">
            <w:pPr>
              <w:spacing w:before="74" w:after="0" w:line="240" w:lineRule="auto"/>
              <w:ind w:left="207" w:right="187"/>
              <w:jc w:val="center"/>
              <w:rPr>
                <w:rFonts w:ascii="Garamond" w:eastAsia="Calibri" w:hAnsi="Garamond" w:cstheme="minorHAnsi"/>
                <w:sz w:val="20"/>
                <w:szCs w:val="20"/>
                <w:lang w:val="it-IT"/>
              </w:rPr>
            </w:pPr>
            <w:r w:rsidRPr="00013F8D">
              <w:rPr>
                <w:rFonts w:ascii="Garamond" w:eastAsia="Calibri" w:hAnsi="Garamond" w:cstheme="minorHAnsi"/>
                <w:b/>
                <w:bCs/>
                <w:sz w:val="20"/>
                <w:szCs w:val="20"/>
                <w:lang w:val="it-IT"/>
              </w:rPr>
              <w:t>C</w:t>
            </w:r>
            <w:r w:rsidRPr="00013F8D">
              <w:rPr>
                <w:rFonts w:ascii="Garamond" w:eastAsia="Calibri" w:hAnsi="Garamond" w:cstheme="minorHAnsi"/>
                <w:b/>
                <w:bCs/>
                <w:spacing w:val="-1"/>
                <w:sz w:val="20"/>
                <w:szCs w:val="20"/>
                <w:lang w:val="it-IT"/>
              </w:rPr>
              <w:t>o</w:t>
            </w:r>
            <w:r w:rsidRPr="00013F8D">
              <w:rPr>
                <w:rFonts w:ascii="Garamond" w:eastAsia="Calibri" w:hAnsi="Garamond" w:cstheme="minorHAnsi"/>
                <w:b/>
                <w:bCs/>
                <w:sz w:val="20"/>
                <w:szCs w:val="20"/>
                <w:lang w:val="it-IT"/>
              </w:rPr>
              <w:t>m</w:t>
            </w:r>
            <w:r w:rsidRPr="00013F8D">
              <w:rPr>
                <w:rFonts w:ascii="Garamond" w:eastAsia="Calibri" w:hAnsi="Garamond" w:cstheme="minorHAnsi"/>
                <w:b/>
                <w:bCs/>
                <w:spacing w:val="-1"/>
                <w:sz w:val="20"/>
                <w:szCs w:val="20"/>
                <w:lang w:val="it-IT"/>
              </w:rPr>
              <w:t>pi</w:t>
            </w:r>
            <w:r w:rsidRPr="00013F8D">
              <w:rPr>
                <w:rFonts w:ascii="Garamond" w:eastAsia="Calibri" w:hAnsi="Garamond" w:cstheme="minorHAnsi"/>
                <w:b/>
                <w:bCs/>
                <w:sz w:val="20"/>
                <w:szCs w:val="20"/>
                <w:lang w:val="it-IT"/>
              </w:rPr>
              <w:t>to</w:t>
            </w:r>
            <w:r w:rsidRPr="00013F8D">
              <w:rPr>
                <w:rFonts w:ascii="Garamond" w:eastAsia="Calibri" w:hAnsi="Garamond" w:cstheme="minorHAnsi"/>
                <w:b/>
                <w:bCs/>
                <w:spacing w:val="-4"/>
                <w:sz w:val="20"/>
                <w:szCs w:val="20"/>
                <w:lang w:val="it-IT"/>
              </w:rPr>
              <w:t xml:space="preserve"> </w:t>
            </w:r>
            <w:r w:rsidRPr="00013F8D">
              <w:rPr>
                <w:rFonts w:ascii="Garamond" w:eastAsia="Calibri" w:hAnsi="Garamond" w:cstheme="minorHAnsi"/>
                <w:b/>
                <w:bCs/>
                <w:spacing w:val="1"/>
                <w:sz w:val="20"/>
                <w:szCs w:val="20"/>
                <w:lang w:val="it-IT"/>
              </w:rPr>
              <w:t>c</w:t>
            </w:r>
            <w:r w:rsidRPr="00013F8D">
              <w:rPr>
                <w:rFonts w:ascii="Garamond" w:eastAsia="Calibri" w:hAnsi="Garamond" w:cstheme="minorHAnsi"/>
                <w:b/>
                <w:bCs/>
                <w:spacing w:val="-1"/>
                <w:sz w:val="20"/>
                <w:szCs w:val="20"/>
                <w:lang w:val="it-IT"/>
              </w:rPr>
              <w:t>o</w:t>
            </w:r>
            <w:r w:rsidRPr="00013F8D">
              <w:rPr>
                <w:rFonts w:ascii="Garamond" w:eastAsia="Calibri" w:hAnsi="Garamond" w:cstheme="minorHAnsi"/>
                <w:b/>
                <w:bCs/>
                <w:sz w:val="20"/>
                <w:szCs w:val="20"/>
                <w:lang w:val="it-IT"/>
              </w:rPr>
              <w:t>m</w:t>
            </w:r>
            <w:r w:rsidRPr="00013F8D">
              <w:rPr>
                <w:rFonts w:ascii="Garamond" w:eastAsia="Calibri" w:hAnsi="Garamond" w:cstheme="minorHAnsi"/>
                <w:b/>
                <w:bCs/>
                <w:spacing w:val="-1"/>
                <w:sz w:val="20"/>
                <w:szCs w:val="20"/>
                <w:lang w:val="it-IT"/>
              </w:rPr>
              <w:t>pl</w:t>
            </w:r>
            <w:r w:rsidRPr="00013F8D">
              <w:rPr>
                <w:rFonts w:ascii="Garamond" w:eastAsia="Calibri" w:hAnsi="Garamond" w:cstheme="minorHAnsi"/>
                <w:b/>
                <w:bCs/>
                <w:sz w:val="20"/>
                <w:szCs w:val="20"/>
                <w:lang w:val="it-IT"/>
              </w:rPr>
              <w:t>eta</w:t>
            </w:r>
            <w:r w:rsidRPr="00013F8D">
              <w:rPr>
                <w:rFonts w:ascii="Garamond" w:eastAsia="Calibri" w:hAnsi="Garamond" w:cstheme="minorHAnsi"/>
                <w:b/>
                <w:bCs/>
                <w:spacing w:val="2"/>
                <w:sz w:val="20"/>
                <w:szCs w:val="20"/>
                <w:lang w:val="it-IT"/>
              </w:rPr>
              <w:t>t</w:t>
            </w:r>
            <w:r w:rsidRPr="00013F8D">
              <w:rPr>
                <w:rFonts w:ascii="Garamond" w:eastAsia="Calibri" w:hAnsi="Garamond" w:cstheme="minorHAnsi"/>
                <w:b/>
                <w:bCs/>
                <w:sz w:val="20"/>
                <w:szCs w:val="20"/>
                <w:lang w:val="it-IT"/>
              </w:rPr>
              <w:t xml:space="preserve">o </w:t>
            </w:r>
            <w:r w:rsidRPr="00013F8D">
              <w:rPr>
                <w:rFonts w:ascii="Garamond" w:eastAsia="Calibri" w:hAnsi="Garamond" w:cstheme="minorHAnsi"/>
                <w:sz w:val="20"/>
                <w:szCs w:val="20"/>
                <w:lang w:val="it-IT"/>
              </w:rPr>
              <w:t>Ufficiale</w:t>
            </w:r>
            <w:r w:rsidRPr="00013F8D">
              <w:rPr>
                <w:rFonts w:ascii="Garamond" w:eastAsia="Calibri" w:hAnsi="Garamond" w:cstheme="minorHAnsi"/>
                <w:spacing w:val="-2"/>
                <w:sz w:val="20"/>
                <w:szCs w:val="20"/>
                <w:lang w:val="it-IT"/>
              </w:rPr>
              <w:t xml:space="preserve"> </w:t>
            </w:r>
            <w:r w:rsidRPr="00013F8D">
              <w:rPr>
                <w:rFonts w:ascii="Garamond" w:eastAsia="Calibri" w:hAnsi="Garamond" w:cstheme="minorHAnsi"/>
                <w:spacing w:val="-1"/>
                <w:sz w:val="20"/>
                <w:szCs w:val="20"/>
                <w:lang w:val="it-IT"/>
              </w:rPr>
              <w:t>s</w:t>
            </w:r>
            <w:r w:rsidRPr="00013F8D">
              <w:rPr>
                <w:rFonts w:ascii="Garamond" w:eastAsia="Calibri" w:hAnsi="Garamond" w:cstheme="minorHAnsi"/>
                <w:spacing w:val="1"/>
                <w:sz w:val="20"/>
                <w:szCs w:val="20"/>
                <w:lang w:val="it-IT"/>
              </w:rPr>
              <w:t>u</w:t>
            </w:r>
            <w:r w:rsidRPr="00013F8D">
              <w:rPr>
                <w:rFonts w:ascii="Garamond" w:eastAsia="Calibri" w:hAnsi="Garamond" w:cstheme="minorHAnsi"/>
                <w:spacing w:val="-1"/>
                <w:sz w:val="20"/>
                <w:szCs w:val="20"/>
                <w:lang w:val="it-IT"/>
              </w:rPr>
              <w:t>pe</w:t>
            </w:r>
            <w:r w:rsidRPr="00013F8D">
              <w:rPr>
                <w:rFonts w:ascii="Garamond" w:eastAsia="Calibri" w:hAnsi="Garamond" w:cstheme="minorHAnsi"/>
                <w:sz w:val="20"/>
                <w:szCs w:val="20"/>
                <w:lang w:val="it-IT"/>
              </w:rPr>
              <w:t>rv</w:t>
            </w:r>
            <w:r w:rsidRPr="00013F8D">
              <w:rPr>
                <w:rFonts w:ascii="Garamond" w:eastAsia="Calibri" w:hAnsi="Garamond" w:cstheme="minorHAnsi"/>
                <w:spacing w:val="2"/>
                <w:sz w:val="20"/>
                <w:szCs w:val="20"/>
                <w:lang w:val="it-IT"/>
              </w:rPr>
              <w:t>i</w:t>
            </w:r>
            <w:r w:rsidRPr="00013F8D">
              <w:rPr>
                <w:rFonts w:ascii="Garamond" w:eastAsia="Calibri" w:hAnsi="Garamond" w:cstheme="minorHAnsi"/>
                <w:spacing w:val="-1"/>
                <w:sz w:val="20"/>
                <w:szCs w:val="20"/>
                <w:lang w:val="it-IT"/>
              </w:rPr>
              <w:t>s</w:t>
            </w:r>
            <w:r w:rsidRPr="00013F8D">
              <w:rPr>
                <w:rFonts w:ascii="Garamond" w:eastAsia="Calibri" w:hAnsi="Garamond" w:cstheme="minorHAnsi"/>
                <w:spacing w:val="1"/>
                <w:sz w:val="20"/>
                <w:szCs w:val="20"/>
                <w:lang w:val="it-IT"/>
              </w:rPr>
              <w:t>o</w:t>
            </w:r>
            <w:r w:rsidRPr="00013F8D">
              <w:rPr>
                <w:rFonts w:ascii="Garamond" w:eastAsia="Calibri" w:hAnsi="Garamond" w:cstheme="minorHAnsi"/>
                <w:sz w:val="20"/>
                <w:szCs w:val="20"/>
                <w:lang w:val="it-IT"/>
              </w:rPr>
              <w:t>r</w:t>
            </w:r>
            <w:r w:rsidRPr="00013F8D">
              <w:rPr>
                <w:rFonts w:ascii="Garamond" w:eastAsia="Calibri" w:hAnsi="Garamond" w:cstheme="minorHAnsi"/>
                <w:spacing w:val="-1"/>
                <w:sz w:val="20"/>
                <w:szCs w:val="20"/>
                <w:lang w:val="it-IT"/>
              </w:rPr>
              <w:t>e</w:t>
            </w:r>
            <w:r w:rsidRPr="00013F8D">
              <w:rPr>
                <w:rFonts w:ascii="Garamond" w:eastAsia="Calibri" w:hAnsi="Garamond" w:cstheme="minorHAnsi"/>
                <w:sz w:val="20"/>
                <w:szCs w:val="20"/>
                <w:lang w:val="it-IT"/>
              </w:rPr>
              <w:t>/ I</w:t>
            </w:r>
            <w:r w:rsidRPr="00013F8D">
              <w:rPr>
                <w:rFonts w:ascii="Garamond" w:eastAsia="Calibri" w:hAnsi="Garamond" w:cstheme="minorHAnsi"/>
                <w:spacing w:val="-1"/>
                <w:sz w:val="20"/>
                <w:szCs w:val="20"/>
                <w:lang w:val="it-IT"/>
              </w:rPr>
              <w:t>s</w:t>
            </w:r>
            <w:r w:rsidRPr="00013F8D">
              <w:rPr>
                <w:rFonts w:ascii="Garamond" w:eastAsia="Calibri" w:hAnsi="Garamond" w:cstheme="minorHAnsi"/>
                <w:sz w:val="20"/>
                <w:szCs w:val="20"/>
                <w:lang w:val="it-IT"/>
              </w:rPr>
              <w:t>t</w:t>
            </w:r>
            <w:r w:rsidRPr="00013F8D">
              <w:rPr>
                <w:rFonts w:ascii="Garamond" w:eastAsia="Calibri" w:hAnsi="Garamond" w:cstheme="minorHAnsi"/>
                <w:spacing w:val="-1"/>
                <w:sz w:val="20"/>
                <w:szCs w:val="20"/>
                <w:lang w:val="it-IT"/>
              </w:rPr>
              <w:t>ru</w:t>
            </w:r>
            <w:r w:rsidRPr="00013F8D">
              <w:rPr>
                <w:rFonts w:ascii="Garamond" w:eastAsia="Calibri" w:hAnsi="Garamond" w:cstheme="minorHAnsi"/>
                <w:sz w:val="20"/>
                <w:szCs w:val="20"/>
                <w:lang w:val="it-IT"/>
              </w:rPr>
              <w:t>t</w:t>
            </w:r>
            <w:r w:rsidRPr="00013F8D">
              <w:rPr>
                <w:rFonts w:ascii="Garamond" w:eastAsia="Calibri" w:hAnsi="Garamond" w:cstheme="minorHAnsi"/>
                <w:spacing w:val="-1"/>
                <w:sz w:val="20"/>
                <w:szCs w:val="20"/>
                <w:lang w:val="it-IT"/>
              </w:rPr>
              <w:t>t</w:t>
            </w:r>
            <w:r w:rsidRPr="00013F8D">
              <w:rPr>
                <w:rFonts w:ascii="Garamond" w:eastAsia="Calibri" w:hAnsi="Garamond" w:cstheme="minorHAnsi"/>
                <w:spacing w:val="1"/>
                <w:sz w:val="20"/>
                <w:szCs w:val="20"/>
                <w:lang w:val="it-IT"/>
              </w:rPr>
              <w:t>o</w:t>
            </w:r>
            <w:r w:rsidRPr="00013F8D">
              <w:rPr>
                <w:rFonts w:ascii="Garamond" w:eastAsia="Calibri" w:hAnsi="Garamond" w:cstheme="minorHAnsi"/>
                <w:sz w:val="20"/>
                <w:szCs w:val="20"/>
                <w:lang w:val="it-IT"/>
              </w:rPr>
              <w:t>re</w:t>
            </w:r>
            <w:r w:rsidRPr="00013F8D">
              <w:rPr>
                <w:rFonts w:ascii="Garamond" w:eastAsia="Calibri" w:hAnsi="Garamond" w:cstheme="minorHAnsi"/>
                <w:spacing w:val="-5"/>
                <w:sz w:val="20"/>
                <w:szCs w:val="20"/>
                <w:lang w:val="it-IT"/>
              </w:rPr>
              <w:t xml:space="preserve"> </w:t>
            </w:r>
            <w:r w:rsidRPr="00013F8D">
              <w:rPr>
                <w:rFonts w:ascii="Garamond" w:eastAsia="Calibri" w:hAnsi="Garamond" w:cstheme="minorHAnsi"/>
                <w:sz w:val="20"/>
                <w:szCs w:val="20"/>
                <w:lang w:val="it-IT"/>
              </w:rPr>
              <w:t>(I</w:t>
            </w:r>
            <w:r w:rsidRPr="00013F8D">
              <w:rPr>
                <w:rFonts w:ascii="Garamond" w:eastAsia="Calibri" w:hAnsi="Garamond" w:cstheme="minorHAnsi"/>
                <w:spacing w:val="-1"/>
                <w:sz w:val="20"/>
                <w:szCs w:val="20"/>
                <w:lang w:val="it-IT"/>
              </w:rPr>
              <w:t>n</w:t>
            </w:r>
            <w:r w:rsidRPr="00013F8D">
              <w:rPr>
                <w:rFonts w:ascii="Garamond" w:eastAsia="Calibri" w:hAnsi="Garamond" w:cstheme="minorHAnsi"/>
                <w:sz w:val="20"/>
                <w:szCs w:val="20"/>
                <w:lang w:val="it-IT"/>
              </w:rPr>
              <w:t>i</w:t>
            </w:r>
            <w:r w:rsidRPr="00013F8D">
              <w:rPr>
                <w:rFonts w:ascii="Garamond" w:eastAsia="Calibri" w:hAnsi="Garamond" w:cstheme="minorHAnsi"/>
                <w:spacing w:val="1"/>
                <w:sz w:val="20"/>
                <w:szCs w:val="20"/>
                <w:lang w:val="it-IT"/>
              </w:rPr>
              <w:t>z</w:t>
            </w:r>
            <w:r w:rsidRPr="00013F8D">
              <w:rPr>
                <w:rFonts w:ascii="Garamond" w:eastAsia="Calibri" w:hAnsi="Garamond" w:cstheme="minorHAnsi"/>
                <w:sz w:val="20"/>
                <w:szCs w:val="20"/>
                <w:lang w:val="it-IT"/>
              </w:rPr>
              <w:t>ia</w:t>
            </w:r>
            <w:r w:rsidRPr="00013F8D">
              <w:rPr>
                <w:rFonts w:ascii="Garamond" w:eastAsia="Calibri" w:hAnsi="Garamond" w:cstheme="minorHAnsi"/>
                <w:spacing w:val="2"/>
                <w:sz w:val="20"/>
                <w:szCs w:val="20"/>
                <w:lang w:val="it-IT"/>
              </w:rPr>
              <w:t>l</w:t>
            </w:r>
            <w:r w:rsidRPr="00013F8D">
              <w:rPr>
                <w:rFonts w:ascii="Garamond" w:eastAsia="Calibri" w:hAnsi="Garamond" w:cstheme="minorHAnsi"/>
                <w:sz w:val="20"/>
                <w:szCs w:val="20"/>
                <w:lang w:val="it-IT"/>
              </w:rPr>
              <w:t>i/Data)</w:t>
            </w:r>
          </w:p>
          <w:p w14:paraId="51B47433" w14:textId="77777777" w:rsidR="001225B7" w:rsidRPr="00013F8D" w:rsidRDefault="001225B7" w:rsidP="00CD2FA4">
            <w:pPr>
              <w:spacing w:before="74" w:after="0" w:line="240" w:lineRule="auto"/>
              <w:ind w:left="233" w:right="213"/>
              <w:jc w:val="center"/>
              <w:rPr>
                <w:rFonts w:ascii="Garamond" w:eastAsia="Arial" w:hAnsi="Garamond" w:cstheme="minorHAnsi"/>
                <w:w w:val="105"/>
                <w:sz w:val="20"/>
                <w:szCs w:val="20"/>
              </w:rPr>
            </w:pPr>
            <w:r w:rsidRPr="00013F8D">
              <w:rPr>
                <w:rFonts w:ascii="Garamond" w:eastAsia="Arial" w:hAnsi="Garamond" w:cstheme="minorHAnsi"/>
                <w:b/>
                <w:bCs/>
                <w:spacing w:val="-18"/>
                <w:sz w:val="20"/>
                <w:szCs w:val="20"/>
              </w:rPr>
              <w:t>T</w:t>
            </w:r>
            <w:r w:rsidRPr="00013F8D">
              <w:rPr>
                <w:rFonts w:ascii="Garamond" w:eastAsia="Arial" w:hAnsi="Garamond" w:cstheme="minorHAnsi"/>
                <w:b/>
                <w:bCs/>
                <w:sz w:val="20"/>
                <w:szCs w:val="20"/>
              </w:rPr>
              <w:t>ask</w:t>
            </w:r>
            <w:r w:rsidRPr="00013F8D">
              <w:rPr>
                <w:rFonts w:ascii="Garamond" w:eastAsia="Arial" w:hAnsi="Garamond" w:cstheme="minorHAnsi"/>
                <w:b/>
                <w:bCs/>
                <w:spacing w:val="3"/>
                <w:sz w:val="20"/>
                <w:szCs w:val="20"/>
              </w:rPr>
              <w:t xml:space="preserve"> </w:t>
            </w:r>
            <w:r w:rsidRPr="00013F8D">
              <w:rPr>
                <w:rFonts w:ascii="Garamond" w:eastAsia="Arial" w:hAnsi="Garamond" w:cstheme="minorHAnsi"/>
                <w:b/>
                <w:bCs/>
                <w:w w:val="109"/>
                <w:sz w:val="20"/>
                <w:szCs w:val="20"/>
              </w:rPr>
              <w:t xml:space="preserve">Completed </w:t>
            </w:r>
            <w:r w:rsidRPr="00013F8D">
              <w:rPr>
                <w:rFonts w:ascii="Garamond" w:eastAsia="Arial" w:hAnsi="Garamond" w:cstheme="minorHAnsi"/>
                <w:sz w:val="20"/>
                <w:szCs w:val="20"/>
              </w:rPr>
              <w:t>Supervising</w:t>
            </w:r>
            <w:r w:rsidRPr="00013F8D">
              <w:rPr>
                <w:rFonts w:ascii="Garamond" w:eastAsia="Arial" w:hAnsi="Garamond" w:cstheme="minorHAnsi"/>
                <w:spacing w:val="17"/>
                <w:sz w:val="20"/>
                <w:szCs w:val="20"/>
              </w:rPr>
              <w:t xml:space="preserve"> </w:t>
            </w:r>
            <w:r w:rsidRPr="00013F8D">
              <w:rPr>
                <w:rFonts w:ascii="Garamond" w:eastAsia="Arial" w:hAnsi="Garamond" w:cstheme="minorHAnsi"/>
                <w:w w:val="110"/>
                <w:sz w:val="20"/>
                <w:szCs w:val="20"/>
              </w:rPr>
              <w:t>O</w:t>
            </w:r>
            <w:r w:rsidRPr="00013F8D">
              <w:rPr>
                <w:rFonts w:ascii="Garamond" w:eastAsia="Arial" w:hAnsi="Garamond" w:cstheme="minorHAnsi"/>
                <w:spacing w:val="-3"/>
                <w:w w:val="110"/>
                <w:sz w:val="20"/>
                <w:szCs w:val="20"/>
              </w:rPr>
              <w:t>f</w:t>
            </w:r>
            <w:r w:rsidRPr="00013F8D">
              <w:rPr>
                <w:rFonts w:ascii="Garamond" w:eastAsia="Arial" w:hAnsi="Garamond" w:cstheme="minorHAnsi"/>
                <w:w w:val="107"/>
                <w:sz w:val="20"/>
                <w:szCs w:val="20"/>
              </w:rPr>
              <w:t xml:space="preserve">ficer/ </w:t>
            </w:r>
            <w:proofErr w:type="gramStart"/>
            <w:r w:rsidRPr="00013F8D">
              <w:rPr>
                <w:rFonts w:ascii="Garamond" w:eastAsia="Arial" w:hAnsi="Garamond" w:cstheme="minorHAnsi"/>
                <w:sz w:val="20"/>
                <w:szCs w:val="20"/>
              </w:rPr>
              <w:t xml:space="preserve">Instructor </w:t>
            </w:r>
            <w:r w:rsidRPr="00013F8D">
              <w:rPr>
                <w:rFonts w:ascii="Garamond" w:eastAsia="Arial" w:hAnsi="Garamond" w:cstheme="minorHAnsi"/>
                <w:spacing w:val="2"/>
                <w:sz w:val="20"/>
                <w:szCs w:val="20"/>
              </w:rPr>
              <w:t xml:space="preserve"> </w:t>
            </w:r>
            <w:r w:rsidRPr="00013F8D">
              <w:rPr>
                <w:rFonts w:ascii="Garamond" w:eastAsia="Arial" w:hAnsi="Garamond" w:cstheme="minorHAnsi"/>
                <w:w w:val="105"/>
                <w:sz w:val="20"/>
                <w:szCs w:val="20"/>
              </w:rPr>
              <w:t>(</w:t>
            </w:r>
            <w:proofErr w:type="gramEnd"/>
            <w:r w:rsidRPr="00013F8D">
              <w:rPr>
                <w:rFonts w:ascii="Garamond" w:eastAsia="Arial" w:hAnsi="Garamond" w:cstheme="minorHAnsi"/>
                <w:w w:val="105"/>
                <w:sz w:val="20"/>
                <w:szCs w:val="20"/>
              </w:rPr>
              <w:t>Initials/Date)</w:t>
            </w:r>
          </w:p>
          <w:p w14:paraId="12DAA8BD" w14:textId="77777777" w:rsidR="001225B7" w:rsidRPr="00013F8D" w:rsidRDefault="001225B7" w:rsidP="00CD2FA4">
            <w:pPr>
              <w:spacing w:before="74" w:after="0" w:line="240" w:lineRule="auto"/>
              <w:ind w:left="233" w:right="213"/>
              <w:jc w:val="center"/>
              <w:rPr>
                <w:rFonts w:ascii="Garamond" w:eastAsia="Arial" w:hAnsi="Garamond" w:cstheme="minorHAnsi"/>
                <w:sz w:val="20"/>
                <w:szCs w:val="20"/>
              </w:rPr>
            </w:pPr>
          </w:p>
        </w:tc>
      </w:tr>
      <w:tr w:rsidR="00EE1A66" w:rsidRPr="00366F3C" w14:paraId="2FAD2DEE" w14:textId="77777777" w:rsidTr="001225B7">
        <w:trPr>
          <w:trHeight w:hRule="exact" w:val="515"/>
          <w:jc w:val="center"/>
        </w:trPr>
        <w:tc>
          <w:tcPr>
            <w:tcW w:w="565" w:type="dxa"/>
            <w:tcBorders>
              <w:top w:val="single" w:sz="4" w:space="0" w:color="00457E"/>
              <w:left w:val="single" w:sz="4" w:space="0" w:color="00457E"/>
              <w:bottom w:val="single" w:sz="4" w:space="0" w:color="00457E"/>
              <w:right w:val="single" w:sz="4" w:space="0" w:color="00457E"/>
            </w:tcBorders>
          </w:tcPr>
          <w:p w14:paraId="6CF18234" w14:textId="77777777" w:rsidR="001219A7" w:rsidRPr="001225B7" w:rsidRDefault="001219A7" w:rsidP="001219A7">
            <w:pPr>
              <w:spacing w:after="0" w:line="360" w:lineRule="auto"/>
              <w:jc w:val="center"/>
              <w:rPr>
                <w:rFonts w:ascii="Garamond" w:hAnsi="Garamond" w:cstheme="minorHAnsi"/>
                <w:sz w:val="20"/>
                <w:szCs w:val="20"/>
              </w:rPr>
            </w:pPr>
            <w:r w:rsidRPr="001225B7">
              <w:rPr>
                <w:rFonts w:ascii="Garamond" w:eastAsia="Arial" w:hAnsi="Garamond" w:cstheme="minorHAnsi"/>
                <w:sz w:val="20"/>
                <w:szCs w:val="20"/>
              </w:rPr>
              <w:t>.1</w:t>
            </w:r>
          </w:p>
        </w:tc>
        <w:tc>
          <w:tcPr>
            <w:tcW w:w="5951" w:type="dxa"/>
            <w:gridSpan w:val="2"/>
            <w:tcBorders>
              <w:top w:val="single" w:sz="4" w:space="0" w:color="00457E"/>
              <w:left w:val="single" w:sz="4" w:space="0" w:color="00457E"/>
              <w:bottom w:val="single" w:sz="4" w:space="0" w:color="00457E"/>
              <w:right w:val="single" w:sz="4" w:space="0" w:color="00457E"/>
            </w:tcBorders>
          </w:tcPr>
          <w:p w14:paraId="081D0360" w14:textId="1F33D6CF" w:rsidR="001219A7" w:rsidRPr="001225B7" w:rsidRDefault="001219A7" w:rsidP="001219A7">
            <w:pPr>
              <w:spacing w:after="0" w:line="218" w:lineRule="exact"/>
              <w:ind w:left="105" w:right="96"/>
              <w:jc w:val="both"/>
              <w:rPr>
                <w:rFonts w:ascii="Garamond" w:hAnsi="Garamond" w:cstheme="minorHAnsi"/>
                <w:i/>
                <w:iCs/>
                <w:sz w:val="20"/>
                <w:szCs w:val="20"/>
                <w:lang w:val="it-IT"/>
              </w:rPr>
            </w:pPr>
            <w:r w:rsidRPr="001225B7">
              <w:rPr>
                <w:rFonts w:ascii="Garamond" w:eastAsia="Calibri" w:hAnsi="Garamond" w:cstheme="minorHAnsi"/>
                <w:spacing w:val="1"/>
                <w:sz w:val="20"/>
                <w:szCs w:val="20"/>
                <w:lang w:val="it-IT"/>
              </w:rPr>
              <w:t>P</w:t>
            </w:r>
            <w:r w:rsidRPr="001225B7">
              <w:rPr>
                <w:rFonts w:ascii="Garamond" w:eastAsia="Calibri" w:hAnsi="Garamond" w:cstheme="minorHAnsi"/>
                <w:sz w:val="20"/>
                <w:szCs w:val="20"/>
                <w:lang w:val="it-IT"/>
              </w:rPr>
              <w:t>r</w:t>
            </w:r>
            <w:r w:rsidRPr="001225B7">
              <w:rPr>
                <w:rFonts w:ascii="Garamond" w:eastAsia="Calibri" w:hAnsi="Garamond" w:cstheme="minorHAnsi"/>
                <w:spacing w:val="-1"/>
                <w:sz w:val="20"/>
                <w:szCs w:val="20"/>
                <w:lang w:val="it-IT"/>
              </w:rPr>
              <w:t>ep</w:t>
            </w:r>
            <w:r w:rsidRPr="001225B7">
              <w:rPr>
                <w:rFonts w:ascii="Garamond" w:eastAsia="Calibri" w:hAnsi="Garamond" w:cstheme="minorHAnsi"/>
                <w:sz w:val="20"/>
                <w:szCs w:val="20"/>
                <w:lang w:val="it-IT"/>
              </w:rPr>
              <w:t>ara</w:t>
            </w:r>
            <w:r w:rsidRPr="001225B7">
              <w:rPr>
                <w:rFonts w:ascii="Garamond" w:eastAsia="Calibri" w:hAnsi="Garamond" w:cstheme="minorHAnsi"/>
                <w:spacing w:val="-5"/>
                <w:sz w:val="20"/>
                <w:szCs w:val="20"/>
                <w:lang w:val="it-IT"/>
              </w:rPr>
              <w:t xml:space="preserve"> </w:t>
            </w:r>
            <w:r w:rsidRPr="001225B7">
              <w:rPr>
                <w:rFonts w:ascii="Garamond" w:eastAsia="Calibri" w:hAnsi="Garamond" w:cstheme="minorHAnsi"/>
                <w:spacing w:val="-1"/>
                <w:sz w:val="20"/>
                <w:szCs w:val="20"/>
                <w:lang w:val="it-IT"/>
              </w:rPr>
              <w:t>u</w:t>
            </w:r>
            <w:r w:rsidRPr="001225B7">
              <w:rPr>
                <w:rFonts w:ascii="Garamond" w:eastAsia="Calibri" w:hAnsi="Garamond" w:cstheme="minorHAnsi"/>
                <w:sz w:val="20"/>
                <w:szCs w:val="20"/>
                <w:lang w:val="it-IT"/>
              </w:rPr>
              <w:t>n</w:t>
            </w:r>
            <w:r w:rsidRPr="001225B7">
              <w:rPr>
                <w:rFonts w:ascii="Garamond" w:eastAsia="Calibri" w:hAnsi="Garamond" w:cstheme="minorHAnsi"/>
                <w:spacing w:val="1"/>
                <w:sz w:val="20"/>
                <w:szCs w:val="20"/>
                <w:lang w:val="it-IT"/>
              </w:rPr>
              <w:t xml:space="preserve"> </w:t>
            </w:r>
            <w:r w:rsidRPr="001225B7">
              <w:rPr>
                <w:rFonts w:ascii="Garamond" w:eastAsia="Calibri" w:hAnsi="Garamond" w:cstheme="minorHAnsi"/>
                <w:spacing w:val="-1"/>
                <w:sz w:val="20"/>
                <w:szCs w:val="20"/>
                <w:lang w:val="it-IT"/>
              </w:rPr>
              <w:t>e</w:t>
            </w:r>
            <w:r w:rsidRPr="001225B7">
              <w:rPr>
                <w:rFonts w:ascii="Garamond" w:eastAsia="Calibri" w:hAnsi="Garamond" w:cstheme="minorHAnsi"/>
                <w:sz w:val="20"/>
                <w:szCs w:val="20"/>
                <w:lang w:val="it-IT"/>
              </w:rPr>
              <w:t>l</w:t>
            </w:r>
            <w:r w:rsidRPr="001225B7">
              <w:rPr>
                <w:rFonts w:ascii="Garamond" w:eastAsia="Calibri" w:hAnsi="Garamond" w:cstheme="minorHAnsi"/>
                <w:spacing w:val="2"/>
                <w:sz w:val="20"/>
                <w:szCs w:val="20"/>
                <w:lang w:val="it-IT"/>
              </w:rPr>
              <w:t>e</w:t>
            </w:r>
            <w:r w:rsidRPr="001225B7">
              <w:rPr>
                <w:rFonts w:ascii="Garamond" w:eastAsia="Calibri" w:hAnsi="Garamond" w:cstheme="minorHAnsi"/>
                <w:spacing w:val="-1"/>
                <w:sz w:val="20"/>
                <w:szCs w:val="20"/>
                <w:lang w:val="it-IT"/>
              </w:rPr>
              <w:t>n</w:t>
            </w:r>
            <w:r w:rsidRPr="001225B7">
              <w:rPr>
                <w:rFonts w:ascii="Garamond" w:eastAsia="Calibri" w:hAnsi="Garamond" w:cstheme="minorHAnsi"/>
                <w:spacing w:val="1"/>
                <w:sz w:val="20"/>
                <w:szCs w:val="20"/>
                <w:lang w:val="it-IT"/>
              </w:rPr>
              <w:t>c</w:t>
            </w:r>
            <w:r w:rsidRPr="001225B7">
              <w:rPr>
                <w:rFonts w:ascii="Garamond" w:eastAsia="Calibri" w:hAnsi="Garamond" w:cstheme="minorHAnsi"/>
                <w:sz w:val="20"/>
                <w:szCs w:val="20"/>
                <w:lang w:val="it-IT"/>
              </w:rPr>
              <w:t xml:space="preserve">o </w:t>
            </w:r>
            <w:r w:rsidRPr="001225B7">
              <w:rPr>
                <w:rFonts w:ascii="Garamond" w:eastAsia="Calibri" w:hAnsi="Garamond" w:cstheme="minorHAnsi"/>
                <w:spacing w:val="-1"/>
                <w:sz w:val="20"/>
                <w:szCs w:val="20"/>
                <w:lang w:val="it-IT"/>
              </w:rPr>
              <w:t>degl</w:t>
            </w:r>
            <w:r w:rsidRPr="001225B7">
              <w:rPr>
                <w:rFonts w:ascii="Garamond" w:eastAsia="Calibri" w:hAnsi="Garamond" w:cstheme="minorHAnsi"/>
                <w:sz w:val="20"/>
                <w:szCs w:val="20"/>
                <w:lang w:val="it-IT"/>
              </w:rPr>
              <w:t>i</w:t>
            </w:r>
            <w:r w:rsidRPr="001225B7">
              <w:rPr>
                <w:rFonts w:ascii="Garamond" w:eastAsia="Calibri" w:hAnsi="Garamond" w:cstheme="minorHAnsi"/>
                <w:spacing w:val="-1"/>
                <w:sz w:val="20"/>
                <w:szCs w:val="20"/>
                <w:lang w:val="it-IT"/>
              </w:rPr>
              <w:t xml:space="preserve"> sp</w:t>
            </w:r>
            <w:r w:rsidRPr="001225B7">
              <w:rPr>
                <w:rFonts w:ascii="Garamond" w:eastAsia="Calibri" w:hAnsi="Garamond" w:cstheme="minorHAnsi"/>
                <w:sz w:val="20"/>
                <w:szCs w:val="20"/>
                <w:lang w:val="it-IT"/>
              </w:rPr>
              <w:t>a</w:t>
            </w:r>
            <w:r w:rsidRPr="001225B7">
              <w:rPr>
                <w:rFonts w:ascii="Garamond" w:eastAsia="Calibri" w:hAnsi="Garamond" w:cstheme="minorHAnsi"/>
                <w:spacing w:val="1"/>
                <w:sz w:val="20"/>
                <w:szCs w:val="20"/>
                <w:lang w:val="it-IT"/>
              </w:rPr>
              <w:t>z</w:t>
            </w:r>
            <w:r w:rsidRPr="001225B7">
              <w:rPr>
                <w:rFonts w:ascii="Garamond" w:eastAsia="Calibri" w:hAnsi="Garamond" w:cstheme="minorHAnsi"/>
                <w:sz w:val="20"/>
                <w:szCs w:val="20"/>
                <w:lang w:val="it-IT"/>
              </w:rPr>
              <w:t xml:space="preserve">i </w:t>
            </w:r>
            <w:r w:rsidRPr="001225B7">
              <w:rPr>
                <w:rFonts w:ascii="Garamond" w:eastAsia="Calibri" w:hAnsi="Garamond" w:cstheme="minorHAnsi"/>
                <w:spacing w:val="1"/>
                <w:sz w:val="20"/>
                <w:szCs w:val="20"/>
                <w:lang w:val="it-IT"/>
              </w:rPr>
              <w:t>c</w:t>
            </w:r>
            <w:r w:rsidRPr="001225B7">
              <w:rPr>
                <w:rFonts w:ascii="Garamond" w:eastAsia="Calibri" w:hAnsi="Garamond" w:cstheme="minorHAnsi"/>
                <w:spacing w:val="-1"/>
                <w:sz w:val="20"/>
                <w:szCs w:val="20"/>
                <w:lang w:val="it-IT"/>
              </w:rPr>
              <w:t>h</w:t>
            </w:r>
            <w:r w:rsidRPr="001225B7">
              <w:rPr>
                <w:rFonts w:ascii="Garamond" w:eastAsia="Calibri" w:hAnsi="Garamond" w:cstheme="minorHAnsi"/>
                <w:spacing w:val="2"/>
                <w:sz w:val="20"/>
                <w:szCs w:val="20"/>
                <w:lang w:val="it-IT"/>
              </w:rPr>
              <w:t>i</w:t>
            </w:r>
            <w:r w:rsidRPr="001225B7">
              <w:rPr>
                <w:rFonts w:ascii="Garamond" w:eastAsia="Calibri" w:hAnsi="Garamond" w:cstheme="minorHAnsi"/>
                <w:spacing w:val="-1"/>
                <w:sz w:val="20"/>
                <w:szCs w:val="20"/>
                <w:lang w:val="it-IT"/>
              </w:rPr>
              <w:t>us</w:t>
            </w:r>
            <w:r w:rsidRPr="001225B7">
              <w:rPr>
                <w:rFonts w:ascii="Garamond" w:eastAsia="Calibri" w:hAnsi="Garamond" w:cstheme="minorHAnsi"/>
                <w:sz w:val="20"/>
                <w:szCs w:val="20"/>
                <w:lang w:val="it-IT"/>
              </w:rPr>
              <w:t>i</w:t>
            </w:r>
            <w:r w:rsidRPr="001225B7">
              <w:rPr>
                <w:rFonts w:ascii="Garamond" w:eastAsia="Calibri" w:hAnsi="Garamond" w:cstheme="minorHAnsi"/>
                <w:spacing w:val="-1"/>
                <w:sz w:val="20"/>
                <w:szCs w:val="20"/>
                <w:lang w:val="it-IT"/>
              </w:rPr>
              <w:t xml:space="preserve"> </w:t>
            </w:r>
            <w:r w:rsidRPr="001225B7">
              <w:rPr>
                <w:rFonts w:ascii="Garamond" w:eastAsia="Calibri" w:hAnsi="Garamond" w:cstheme="minorHAnsi"/>
                <w:spacing w:val="1"/>
                <w:sz w:val="20"/>
                <w:szCs w:val="20"/>
                <w:lang w:val="it-IT"/>
              </w:rPr>
              <w:t>d</w:t>
            </w:r>
            <w:r w:rsidRPr="001225B7">
              <w:rPr>
                <w:rFonts w:ascii="Garamond" w:eastAsia="Calibri" w:hAnsi="Garamond" w:cstheme="minorHAnsi"/>
                <w:sz w:val="20"/>
                <w:szCs w:val="20"/>
                <w:lang w:val="it-IT"/>
              </w:rPr>
              <w:t xml:space="preserve">i </w:t>
            </w:r>
            <w:r w:rsidRPr="001225B7">
              <w:rPr>
                <w:rFonts w:ascii="Garamond" w:eastAsia="Calibri" w:hAnsi="Garamond" w:cstheme="minorHAnsi"/>
                <w:spacing w:val="-1"/>
                <w:sz w:val="20"/>
                <w:szCs w:val="20"/>
                <w:lang w:val="it-IT"/>
              </w:rPr>
              <w:t>b</w:t>
            </w:r>
            <w:r w:rsidRPr="001225B7">
              <w:rPr>
                <w:rFonts w:ascii="Garamond" w:eastAsia="Calibri" w:hAnsi="Garamond" w:cstheme="minorHAnsi"/>
                <w:spacing w:val="1"/>
                <w:sz w:val="20"/>
                <w:szCs w:val="20"/>
                <w:lang w:val="it-IT"/>
              </w:rPr>
              <w:t>o</w:t>
            </w:r>
            <w:r w:rsidRPr="001225B7">
              <w:rPr>
                <w:rFonts w:ascii="Garamond" w:eastAsia="Calibri" w:hAnsi="Garamond" w:cstheme="minorHAnsi"/>
                <w:sz w:val="20"/>
                <w:szCs w:val="20"/>
                <w:lang w:val="it-IT"/>
              </w:rPr>
              <w:t>r</w:t>
            </w:r>
            <w:r w:rsidRPr="001225B7">
              <w:rPr>
                <w:rFonts w:ascii="Garamond" w:eastAsia="Calibri" w:hAnsi="Garamond" w:cstheme="minorHAnsi"/>
                <w:spacing w:val="-1"/>
                <w:sz w:val="20"/>
                <w:szCs w:val="20"/>
                <w:lang w:val="it-IT"/>
              </w:rPr>
              <w:t>do. /</w:t>
            </w:r>
            <w:r w:rsidRPr="001225B7">
              <w:rPr>
                <w:rFonts w:ascii="Garamond" w:eastAsia="Arial" w:hAnsi="Garamond" w:cstheme="minorHAnsi"/>
                <w:i/>
                <w:iCs/>
                <w:sz w:val="20"/>
                <w:szCs w:val="20"/>
                <w:lang w:val="it-IT"/>
              </w:rPr>
              <w:t xml:space="preserve"> State</w:t>
            </w:r>
            <w:r w:rsidRPr="001225B7">
              <w:rPr>
                <w:rFonts w:ascii="Garamond" w:eastAsia="Arial" w:hAnsi="Garamond" w:cstheme="minorHAnsi"/>
                <w:i/>
                <w:iCs/>
                <w:spacing w:val="8"/>
                <w:sz w:val="20"/>
                <w:szCs w:val="20"/>
                <w:lang w:val="it-IT"/>
              </w:rPr>
              <w:t xml:space="preserve"> </w:t>
            </w:r>
            <w:r w:rsidRPr="001225B7">
              <w:rPr>
                <w:rFonts w:ascii="Garamond" w:eastAsia="Arial" w:hAnsi="Garamond" w:cstheme="minorHAnsi"/>
                <w:i/>
                <w:iCs/>
                <w:sz w:val="20"/>
                <w:szCs w:val="20"/>
                <w:lang w:val="it-IT"/>
              </w:rPr>
              <w:t>list</w:t>
            </w:r>
            <w:r w:rsidRPr="001225B7">
              <w:rPr>
                <w:rFonts w:ascii="Garamond" w:eastAsia="Arial" w:hAnsi="Garamond" w:cstheme="minorHAnsi"/>
                <w:i/>
                <w:iCs/>
                <w:spacing w:val="20"/>
                <w:sz w:val="20"/>
                <w:szCs w:val="20"/>
                <w:lang w:val="it-IT"/>
              </w:rPr>
              <w:t xml:space="preserve"> </w:t>
            </w:r>
            <w:r w:rsidRPr="001225B7">
              <w:rPr>
                <w:rFonts w:ascii="Garamond" w:eastAsia="Arial" w:hAnsi="Garamond" w:cstheme="minorHAnsi"/>
                <w:i/>
                <w:iCs/>
                <w:sz w:val="20"/>
                <w:szCs w:val="20"/>
                <w:lang w:val="it-IT"/>
              </w:rPr>
              <w:t>of</w:t>
            </w:r>
            <w:r w:rsidRPr="001225B7">
              <w:rPr>
                <w:rFonts w:ascii="Garamond" w:eastAsia="Arial" w:hAnsi="Garamond" w:cstheme="minorHAnsi"/>
                <w:i/>
                <w:iCs/>
                <w:spacing w:val="29"/>
                <w:sz w:val="20"/>
                <w:szCs w:val="20"/>
                <w:lang w:val="it-IT"/>
              </w:rPr>
              <w:t xml:space="preserve"> </w:t>
            </w:r>
            <w:proofErr w:type="spellStart"/>
            <w:r w:rsidRPr="001225B7">
              <w:rPr>
                <w:rFonts w:ascii="Garamond" w:eastAsia="Arial" w:hAnsi="Garamond" w:cstheme="minorHAnsi"/>
                <w:i/>
                <w:iCs/>
                <w:sz w:val="20"/>
                <w:szCs w:val="20"/>
                <w:lang w:val="it-IT"/>
              </w:rPr>
              <w:t>enclosed</w:t>
            </w:r>
            <w:proofErr w:type="spellEnd"/>
            <w:r w:rsidRPr="001225B7">
              <w:rPr>
                <w:rFonts w:ascii="Garamond" w:eastAsia="Arial" w:hAnsi="Garamond" w:cstheme="minorHAnsi"/>
                <w:i/>
                <w:iCs/>
                <w:spacing w:val="7"/>
                <w:sz w:val="20"/>
                <w:szCs w:val="20"/>
                <w:lang w:val="it-IT"/>
              </w:rPr>
              <w:t xml:space="preserve"> </w:t>
            </w:r>
            <w:proofErr w:type="spellStart"/>
            <w:r w:rsidRPr="001225B7">
              <w:rPr>
                <w:rFonts w:ascii="Garamond" w:eastAsia="Arial" w:hAnsi="Garamond" w:cstheme="minorHAnsi"/>
                <w:i/>
                <w:iCs/>
                <w:w w:val="92"/>
                <w:sz w:val="20"/>
                <w:szCs w:val="20"/>
                <w:lang w:val="it-IT"/>
              </w:rPr>
              <w:t>spaces</w:t>
            </w:r>
            <w:proofErr w:type="spellEnd"/>
            <w:r w:rsidRPr="001225B7">
              <w:rPr>
                <w:rFonts w:ascii="Garamond" w:eastAsia="Arial" w:hAnsi="Garamond" w:cstheme="minorHAnsi"/>
                <w:i/>
                <w:iCs/>
                <w:spacing w:val="4"/>
                <w:w w:val="92"/>
                <w:sz w:val="20"/>
                <w:szCs w:val="20"/>
                <w:lang w:val="it-IT"/>
              </w:rPr>
              <w:t xml:space="preserve"> </w:t>
            </w:r>
            <w:r w:rsidRPr="001225B7">
              <w:rPr>
                <w:rFonts w:ascii="Garamond" w:eastAsia="Arial" w:hAnsi="Garamond" w:cstheme="minorHAnsi"/>
                <w:i/>
                <w:iCs/>
                <w:sz w:val="20"/>
                <w:szCs w:val="20"/>
                <w:lang w:val="it-IT"/>
              </w:rPr>
              <w:t>on</w:t>
            </w:r>
            <w:r w:rsidRPr="001225B7">
              <w:rPr>
                <w:rFonts w:ascii="Garamond" w:eastAsia="Arial" w:hAnsi="Garamond" w:cstheme="minorHAnsi"/>
                <w:i/>
                <w:iCs/>
                <w:spacing w:val="18"/>
                <w:sz w:val="20"/>
                <w:szCs w:val="20"/>
                <w:lang w:val="it-IT"/>
              </w:rPr>
              <w:t xml:space="preserve"> </w:t>
            </w:r>
            <w:r w:rsidRPr="001225B7">
              <w:rPr>
                <w:rFonts w:ascii="Garamond" w:eastAsia="Arial" w:hAnsi="Garamond" w:cstheme="minorHAnsi"/>
                <w:i/>
                <w:iCs/>
                <w:w w:val="108"/>
                <w:sz w:val="20"/>
                <w:szCs w:val="20"/>
                <w:lang w:val="it-IT"/>
              </w:rPr>
              <w:t>board</w:t>
            </w:r>
          </w:p>
        </w:tc>
        <w:tc>
          <w:tcPr>
            <w:tcW w:w="850" w:type="dxa"/>
            <w:tcBorders>
              <w:top w:val="single" w:sz="4" w:space="0" w:color="auto"/>
              <w:left w:val="single" w:sz="4" w:space="0" w:color="00457E"/>
              <w:bottom w:val="single" w:sz="4" w:space="0" w:color="00457E"/>
              <w:right w:val="single" w:sz="4" w:space="0" w:color="00457E"/>
            </w:tcBorders>
          </w:tcPr>
          <w:p w14:paraId="5C171E5D" w14:textId="77777777" w:rsidR="001219A7" w:rsidRPr="00A06AD1" w:rsidRDefault="001219A7" w:rsidP="001219A7">
            <w:pPr>
              <w:spacing w:line="240" w:lineRule="auto"/>
              <w:ind w:left="198" w:right="181"/>
              <w:jc w:val="both"/>
              <w:rPr>
                <w:rFonts w:ascii="Garamond" w:hAnsi="Garamond" w:cstheme="minorHAnsi"/>
                <w:i/>
                <w:iCs/>
                <w:sz w:val="18"/>
                <w:szCs w:val="18"/>
                <w:lang w:val="it-IT"/>
              </w:rPr>
            </w:pPr>
          </w:p>
        </w:tc>
        <w:tc>
          <w:tcPr>
            <w:tcW w:w="1134" w:type="dxa"/>
            <w:gridSpan w:val="2"/>
            <w:tcBorders>
              <w:top w:val="single" w:sz="4" w:space="0" w:color="auto"/>
              <w:left w:val="single" w:sz="4" w:space="0" w:color="00457E"/>
              <w:bottom w:val="single" w:sz="4" w:space="0" w:color="00457E"/>
              <w:right w:val="single" w:sz="4" w:space="0" w:color="00457E"/>
            </w:tcBorders>
          </w:tcPr>
          <w:p w14:paraId="7DF4C13B" w14:textId="77777777" w:rsidR="001219A7" w:rsidRPr="00A06AD1" w:rsidRDefault="001219A7" w:rsidP="001219A7">
            <w:pPr>
              <w:spacing w:line="240" w:lineRule="auto"/>
              <w:ind w:left="198" w:right="181"/>
              <w:jc w:val="both"/>
              <w:rPr>
                <w:rFonts w:ascii="Garamond" w:hAnsi="Garamond" w:cstheme="minorHAnsi"/>
                <w:i/>
                <w:iCs/>
                <w:sz w:val="18"/>
                <w:szCs w:val="18"/>
                <w:lang w:val="it-IT"/>
              </w:rPr>
            </w:pPr>
          </w:p>
        </w:tc>
        <w:tc>
          <w:tcPr>
            <w:tcW w:w="4820" w:type="dxa"/>
            <w:gridSpan w:val="2"/>
            <w:vMerge w:val="restart"/>
            <w:tcBorders>
              <w:top w:val="single" w:sz="4" w:space="0" w:color="auto"/>
              <w:left w:val="single" w:sz="4" w:space="0" w:color="00457E"/>
              <w:bottom w:val="single" w:sz="4" w:space="0" w:color="auto"/>
              <w:right w:val="single" w:sz="4" w:space="0" w:color="00457E"/>
            </w:tcBorders>
          </w:tcPr>
          <w:p w14:paraId="31A5E068" w14:textId="77777777" w:rsidR="001219A7" w:rsidRPr="00A06AD1" w:rsidRDefault="001219A7" w:rsidP="001219A7">
            <w:pPr>
              <w:spacing w:line="240" w:lineRule="auto"/>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439EC5E1" w14:textId="77777777" w:rsidR="001219A7" w:rsidRPr="00A06AD1" w:rsidRDefault="001219A7" w:rsidP="001219A7">
            <w:pPr>
              <w:spacing w:line="240" w:lineRule="auto"/>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3D1A293F" w14:textId="77777777" w:rsidR="001219A7" w:rsidRPr="00A06AD1" w:rsidRDefault="001219A7" w:rsidP="001219A7">
            <w:pPr>
              <w:spacing w:line="240" w:lineRule="auto"/>
              <w:jc w:val="both"/>
              <w:rPr>
                <w:rFonts w:ascii="Garamond" w:hAnsi="Garamond" w:cstheme="minorHAnsi"/>
                <w:i/>
                <w:iCs/>
                <w:sz w:val="18"/>
                <w:szCs w:val="18"/>
                <w:lang w:val="it-IT"/>
              </w:rPr>
            </w:pPr>
          </w:p>
        </w:tc>
      </w:tr>
      <w:tr w:rsidR="00EE1A66" w:rsidRPr="00366F3C" w14:paraId="5F2F2D40" w14:textId="77777777" w:rsidTr="001225B7">
        <w:trPr>
          <w:trHeight w:hRule="exact" w:val="489"/>
          <w:jc w:val="center"/>
        </w:trPr>
        <w:tc>
          <w:tcPr>
            <w:tcW w:w="565" w:type="dxa"/>
            <w:tcBorders>
              <w:top w:val="single" w:sz="4" w:space="0" w:color="00457E"/>
              <w:left w:val="single" w:sz="4" w:space="0" w:color="00457E"/>
              <w:bottom w:val="single" w:sz="4" w:space="0" w:color="00457E"/>
              <w:right w:val="single" w:sz="4" w:space="0" w:color="00457E"/>
            </w:tcBorders>
          </w:tcPr>
          <w:p w14:paraId="21C7C759" w14:textId="77777777" w:rsidR="001219A7" w:rsidRPr="001225B7" w:rsidRDefault="001219A7" w:rsidP="001219A7">
            <w:pPr>
              <w:spacing w:after="0" w:line="360" w:lineRule="auto"/>
              <w:jc w:val="center"/>
              <w:rPr>
                <w:rFonts w:ascii="Garamond" w:hAnsi="Garamond" w:cstheme="minorHAnsi"/>
                <w:sz w:val="20"/>
                <w:szCs w:val="20"/>
              </w:rPr>
            </w:pPr>
            <w:r w:rsidRPr="001225B7">
              <w:rPr>
                <w:rFonts w:ascii="Garamond" w:eastAsia="Arial" w:hAnsi="Garamond" w:cstheme="minorHAnsi"/>
                <w:sz w:val="20"/>
                <w:szCs w:val="20"/>
              </w:rPr>
              <w:t>.2</w:t>
            </w:r>
          </w:p>
        </w:tc>
        <w:tc>
          <w:tcPr>
            <w:tcW w:w="5951" w:type="dxa"/>
            <w:gridSpan w:val="2"/>
            <w:tcBorders>
              <w:top w:val="single" w:sz="4" w:space="0" w:color="00457E"/>
              <w:left w:val="single" w:sz="4" w:space="0" w:color="00457E"/>
              <w:bottom w:val="single" w:sz="4" w:space="0" w:color="00457E"/>
              <w:right w:val="single" w:sz="4" w:space="0" w:color="00457E"/>
            </w:tcBorders>
          </w:tcPr>
          <w:p w14:paraId="08376A8A" w14:textId="1CB04E41" w:rsidR="001219A7" w:rsidRPr="001225B7" w:rsidRDefault="001219A7" w:rsidP="001219A7">
            <w:pPr>
              <w:spacing w:after="0" w:line="218" w:lineRule="exact"/>
              <w:ind w:left="105" w:right="96"/>
              <w:jc w:val="both"/>
              <w:rPr>
                <w:rFonts w:ascii="Garamond" w:hAnsi="Garamond" w:cstheme="minorHAnsi"/>
                <w:i/>
                <w:iCs/>
                <w:sz w:val="20"/>
                <w:szCs w:val="20"/>
                <w:lang w:val="it-IT"/>
              </w:rPr>
            </w:pPr>
            <w:r w:rsidRPr="001225B7">
              <w:rPr>
                <w:rFonts w:ascii="Garamond" w:eastAsia="Calibri" w:hAnsi="Garamond" w:cstheme="minorHAnsi"/>
                <w:spacing w:val="1"/>
                <w:sz w:val="20"/>
                <w:szCs w:val="20"/>
                <w:lang w:val="it-IT"/>
              </w:rPr>
              <w:t>R</w:t>
            </w:r>
            <w:r w:rsidRPr="001225B7">
              <w:rPr>
                <w:rFonts w:ascii="Garamond" w:eastAsia="Calibri" w:hAnsi="Garamond" w:cstheme="minorHAnsi"/>
                <w:spacing w:val="-1"/>
                <w:sz w:val="20"/>
                <w:szCs w:val="20"/>
                <w:lang w:val="it-IT"/>
              </w:rPr>
              <w:t>i</w:t>
            </w:r>
            <w:r w:rsidRPr="001225B7">
              <w:rPr>
                <w:rFonts w:ascii="Garamond" w:eastAsia="Calibri" w:hAnsi="Garamond" w:cstheme="minorHAnsi"/>
                <w:spacing w:val="1"/>
                <w:sz w:val="20"/>
                <w:szCs w:val="20"/>
                <w:lang w:val="it-IT"/>
              </w:rPr>
              <w:t>co</w:t>
            </w:r>
            <w:r w:rsidRPr="001225B7">
              <w:rPr>
                <w:rFonts w:ascii="Garamond" w:eastAsia="Calibri" w:hAnsi="Garamond" w:cstheme="minorHAnsi"/>
                <w:spacing w:val="-1"/>
                <w:sz w:val="20"/>
                <w:szCs w:val="20"/>
                <w:lang w:val="it-IT"/>
              </w:rPr>
              <w:t>n</w:t>
            </w:r>
            <w:r w:rsidRPr="001225B7">
              <w:rPr>
                <w:rFonts w:ascii="Garamond" w:eastAsia="Calibri" w:hAnsi="Garamond" w:cstheme="minorHAnsi"/>
                <w:spacing w:val="1"/>
                <w:sz w:val="20"/>
                <w:szCs w:val="20"/>
                <w:lang w:val="it-IT"/>
              </w:rPr>
              <w:t>o</w:t>
            </w:r>
            <w:r w:rsidRPr="001225B7">
              <w:rPr>
                <w:rFonts w:ascii="Garamond" w:eastAsia="Calibri" w:hAnsi="Garamond" w:cstheme="minorHAnsi"/>
                <w:spacing w:val="-1"/>
                <w:sz w:val="20"/>
                <w:szCs w:val="20"/>
                <w:lang w:val="it-IT"/>
              </w:rPr>
              <w:t>s</w:t>
            </w:r>
            <w:r w:rsidRPr="001225B7">
              <w:rPr>
                <w:rFonts w:ascii="Garamond" w:eastAsia="Calibri" w:hAnsi="Garamond" w:cstheme="minorHAnsi"/>
                <w:spacing w:val="1"/>
                <w:sz w:val="20"/>
                <w:szCs w:val="20"/>
                <w:lang w:val="it-IT"/>
              </w:rPr>
              <w:t>c</w:t>
            </w:r>
            <w:r w:rsidRPr="001225B7">
              <w:rPr>
                <w:rFonts w:ascii="Garamond" w:eastAsia="Calibri" w:hAnsi="Garamond" w:cstheme="minorHAnsi"/>
                <w:sz w:val="20"/>
                <w:szCs w:val="20"/>
                <w:lang w:val="it-IT"/>
              </w:rPr>
              <w:t>e</w:t>
            </w:r>
            <w:r w:rsidRPr="001225B7">
              <w:rPr>
                <w:rFonts w:ascii="Garamond" w:eastAsia="Calibri" w:hAnsi="Garamond" w:cstheme="minorHAnsi"/>
                <w:spacing w:val="-5"/>
                <w:sz w:val="20"/>
                <w:szCs w:val="20"/>
                <w:lang w:val="it-IT"/>
              </w:rPr>
              <w:t xml:space="preserve"> </w:t>
            </w:r>
            <w:r w:rsidRPr="001225B7">
              <w:rPr>
                <w:rFonts w:ascii="Garamond" w:eastAsia="Calibri" w:hAnsi="Garamond" w:cstheme="minorHAnsi"/>
                <w:spacing w:val="1"/>
                <w:sz w:val="20"/>
                <w:szCs w:val="20"/>
                <w:lang w:val="it-IT"/>
              </w:rPr>
              <w:t>c</w:t>
            </w:r>
            <w:r w:rsidRPr="001225B7">
              <w:rPr>
                <w:rFonts w:ascii="Garamond" w:eastAsia="Calibri" w:hAnsi="Garamond" w:cstheme="minorHAnsi"/>
                <w:spacing w:val="-1"/>
                <w:sz w:val="20"/>
                <w:szCs w:val="20"/>
                <w:lang w:val="it-IT"/>
              </w:rPr>
              <w:t>h</w:t>
            </w:r>
            <w:r w:rsidRPr="001225B7">
              <w:rPr>
                <w:rFonts w:ascii="Garamond" w:eastAsia="Calibri" w:hAnsi="Garamond" w:cstheme="minorHAnsi"/>
                <w:sz w:val="20"/>
                <w:szCs w:val="20"/>
                <w:lang w:val="it-IT"/>
              </w:rPr>
              <w:t>e</w:t>
            </w:r>
            <w:r w:rsidRPr="001225B7">
              <w:rPr>
                <w:rFonts w:ascii="Garamond" w:eastAsia="Calibri" w:hAnsi="Garamond" w:cstheme="minorHAnsi"/>
                <w:spacing w:val="-3"/>
                <w:sz w:val="20"/>
                <w:szCs w:val="20"/>
                <w:lang w:val="it-IT"/>
              </w:rPr>
              <w:t xml:space="preserve"> </w:t>
            </w:r>
            <w:r w:rsidRPr="001225B7">
              <w:rPr>
                <w:rFonts w:ascii="Garamond" w:eastAsia="Calibri" w:hAnsi="Garamond" w:cstheme="minorHAnsi"/>
                <w:spacing w:val="-1"/>
                <w:sz w:val="20"/>
                <w:szCs w:val="20"/>
                <w:lang w:val="it-IT"/>
              </w:rPr>
              <w:t>l</w:t>
            </w:r>
            <w:r w:rsidRPr="001225B7">
              <w:rPr>
                <w:rFonts w:ascii="Garamond" w:eastAsia="Calibri" w:hAnsi="Garamond" w:cstheme="minorHAnsi"/>
                <w:sz w:val="20"/>
                <w:szCs w:val="20"/>
                <w:lang w:val="it-IT"/>
              </w:rPr>
              <w:t>e</w:t>
            </w:r>
            <w:r w:rsidRPr="001225B7">
              <w:rPr>
                <w:rFonts w:ascii="Garamond" w:eastAsia="Calibri" w:hAnsi="Garamond" w:cstheme="minorHAnsi"/>
                <w:spacing w:val="-2"/>
                <w:sz w:val="20"/>
                <w:szCs w:val="20"/>
                <w:lang w:val="it-IT"/>
              </w:rPr>
              <w:t xml:space="preserve"> </w:t>
            </w:r>
            <w:r w:rsidRPr="001225B7">
              <w:rPr>
                <w:rFonts w:ascii="Garamond" w:eastAsia="Calibri" w:hAnsi="Garamond" w:cstheme="minorHAnsi"/>
                <w:spacing w:val="-1"/>
                <w:sz w:val="20"/>
                <w:szCs w:val="20"/>
                <w:lang w:val="it-IT"/>
              </w:rPr>
              <w:t>s</w:t>
            </w:r>
            <w:r w:rsidRPr="001225B7">
              <w:rPr>
                <w:rFonts w:ascii="Garamond" w:eastAsia="Calibri" w:hAnsi="Garamond" w:cstheme="minorHAnsi"/>
                <w:sz w:val="20"/>
                <w:szCs w:val="20"/>
                <w:lang w:val="it-IT"/>
              </w:rPr>
              <w:t>t</w:t>
            </w:r>
            <w:r w:rsidRPr="001225B7">
              <w:rPr>
                <w:rFonts w:ascii="Garamond" w:eastAsia="Calibri" w:hAnsi="Garamond" w:cstheme="minorHAnsi"/>
                <w:spacing w:val="-1"/>
                <w:sz w:val="20"/>
                <w:szCs w:val="20"/>
                <w:lang w:val="it-IT"/>
              </w:rPr>
              <w:t>i</w:t>
            </w:r>
            <w:r w:rsidRPr="001225B7">
              <w:rPr>
                <w:rFonts w:ascii="Garamond" w:eastAsia="Calibri" w:hAnsi="Garamond" w:cstheme="minorHAnsi"/>
                <w:sz w:val="20"/>
                <w:szCs w:val="20"/>
                <w:lang w:val="it-IT"/>
              </w:rPr>
              <w:t xml:space="preserve">ve </w:t>
            </w:r>
            <w:r w:rsidRPr="001225B7">
              <w:rPr>
                <w:rFonts w:ascii="Garamond" w:eastAsia="Calibri" w:hAnsi="Garamond" w:cstheme="minorHAnsi"/>
                <w:spacing w:val="-1"/>
                <w:sz w:val="20"/>
                <w:szCs w:val="20"/>
                <w:lang w:val="it-IT"/>
              </w:rPr>
              <w:t>de</w:t>
            </w:r>
            <w:r w:rsidRPr="001225B7">
              <w:rPr>
                <w:rFonts w:ascii="Garamond" w:eastAsia="Calibri" w:hAnsi="Garamond" w:cstheme="minorHAnsi"/>
                <w:sz w:val="20"/>
                <w:szCs w:val="20"/>
                <w:lang w:val="it-IT"/>
              </w:rPr>
              <w:t>l</w:t>
            </w:r>
            <w:r w:rsidRPr="001225B7">
              <w:rPr>
                <w:rFonts w:ascii="Garamond" w:eastAsia="Calibri" w:hAnsi="Garamond" w:cstheme="minorHAnsi"/>
                <w:spacing w:val="-1"/>
                <w:sz w:val="20"/>
                <w:szCs w:val="20"/>
                <w:lang w:val="it-IT"/>
              </w:rPr>
              <w:t xml:space="preserve"> </w:t>
            </w:r>
            <w:r w:rsidRPr="001225B7">
              <w:rPr>
                <w:rFonts w:ascii="Garamond" w:eastAsia="Calibri" w:hAnsi="Garamond" w:cstheme="minorHAnsi"/>
                <w:spacing w:val="1"/>
                <w:sz w:val="20"/>
                <w:szCs w:val="20"/>
                <w:lang w:val="it-IT"/>
              </w:rPr>
              <w:t>c</w:t>
            </w:r>
            <w:r w:rsidRPr="001225B7">
              <w:rPr>
                <w:rFonts w:ascii="Garamond" w:eastAsia="Calibri" w:hAnsi="Garamond" w:cstheme="minorHAnsi"/>
                <w:sz w:val="20"/>
                <w:szCs w:val="20"/>
                <w:lang w:val="it-IT"/>
              </w:rPr>
              <w:t>ar</w:t>
            </w:r>
            <w:r w:rsidRPr="001225B7">
              <w:rPr>
                <w:rFonts w:ascii="Garamond" w:eastAsia="Calibri" w:hAnsi="Garamond" w:cstheme="minorHAnsi"/>
                <w:spacing w:val="-1"/>
                <w:sz w:val="20"/>
                <w:szCs w:val="20"/>
                <w:lang w:val="it-IT"/>
              </w:rPr>
              <w:t>i</w:t>
            </w:r>
            <w:r w:rsidRPr="001225B7">
              <w:rPr>
                <w:rFonts w:ascii="Garamond" w:eastAsia="Calibri" w:hAnsi="Garamond" w:cstheme="minorHAnsi"/>
                <w:spacing w:val="1"/>
                <w:sz w:val="20"/>
                <w:szCs w:val="20"/>
                <w:lang w:val="it-IT"/>
              </w:rPr>
              <w:t>c</w:t>
            </w:r>
            <w:r w:rsidRPr="001225B7">
              <w:rPr>
                <w:rFonts w:ascii="Garamond" w:eastAsia="Calibri" w:hAnsi="Garamond" w:cstheme="minorHAnsi"/>
                <w:sz w:val="20"/>
                <w:szCs w:val="20"/>
                <w:lang w:val="it-IT"/>
              </w:rPr>
              <w:t>o</w:t>
            </w:r>
            <w:r w:rsidRPr="001225B7">
              <w:rPr>
                <w:rFonts w:ascii="Garamond" w:eastAsia="Calibri" w:hAnsi="Garamond" w:cstheme="minorHAnsi"/>
                <w:spacing w:val="-1"/>
                <w:sz w:val="20"/>
                <w:szCs w:val="20"/>
                <w:lang w:val="it-IT"/>
              </w:rPr>
              <w:t xml:space="preserve"> </w:t>
            </w:r>
            <w:r w:rsidRPr="001225B7">
              <w:rPr>
                <w:rFonts w:ascii="Garamond" w:eastAsia="Calibri" w:hAnsi="Garamond" w:cstheme="minorHAnsi"/>
                <w:spacing w:val="2"/>
                <w:sz w:val="20"/>
                <w:szCs w:val="20"/>
                <w:lang w:val="it-IT"/>
              </w:rPr>
              <w:t>s</w:t>
            </w:r>
            <w:r w:rsidRPr="001225B7">
              <w:rPr>
                <w:rFonts w:ascii="Garamond" w:eastAsia="Calibri" w:hAnsi="Garamond" w:cstheme="minorHAnsi"/>
                <w:spacing w:val="1"/>
                <w:sz w:val="20"/>
                <w:szCs w:val="20"/>
                <w:lang w:val="it-IT"/>
              </w:rPr>
              <w:t>o</w:t>
            </w:r>
            <w:r w:rsidRPr="001225B7">
              <w:rPr>
                <w:rFonts w:ascii="Garamond" w:eastAsia="Calibri" w:hAnsi="Garamond" w:cstheme="minorHAnsi"/>
                <w:spacing w:val="-1"/>
                <w:sz w:val="20"/>
                <w:szCs w:val="20"/>
                <w:lang w:val="it-IT"/>
              </w:rPr>
              <w:t>n</w:t>
            </w:r>
            <w:r w:rsidRPr="001225B7">
              <w:rPr>
                <w:rFonts w:ascii="Garamond" w:eastAsia="Calibri" w:hAnsi="Garamond" w:cstheme="minorHAnsi"/>
                <w:sz w:val="20"/>
                <w:szCs w:val="20"/>
                <w:lang w:val="it-IT"/>
              </w:rPr>
              <w:t>o</w:t>
            </w:r>
            <w:r w:rsidRPr="001225B7">
              <w:rPr>
                <w:rFonts w:ascii="Garamond" w:eastAsia="Calibri" w:hAnsi="Garamond" w:cstheme="minorHAnsi"/>
                <w:spacing w:val="1"/>
                <w:sz w:val="20"/>
                <w:szCs w:val="20"/>
                <w:lang w:val="it-IT"/>
              </w:rPr>
              <w:t xml:space="preserve"> </w:t>
            </w:r>
            <w:r w:rsidRPr="001225B7">
              <w:rPr>
                <w:rFonts w:ascii="Garamond" w:eastAsia="Calibri" w:hAnsi="Garamond" w:cstheme="minorHAnsi"/>
                <w:spacing w:val="-1"/>
                <w:sz w:val="20"/>
                <w:szCs w:val="20"/>
                <w:lang w:val="it-IT"/>
              </w:rPr>
              <w:t>sp</w:t>
            </w:r>
            <w:r w:rsidRPr="001225B7">
              <w:rPr>
                <w:rFonts w:ascii="Garamond" w:eastAsia="Calibri" w:hAnsi="Garamond" w:cstheme="minorHAnsi"/>
                <w:sz w:val="20"/>
                <w:szCs w:val="20"/>
                <w:lang w:val="it-IT"/>
              </w:rPr>
              <w:t>a</w:t>
            </w:r>
            <w:r w:rsidRPr="001225B7">
              <w:rPr>
                <w:rFonts w:ascii="Garamond" w:eastAsia="Calibri" w:hAnsi="Garamond" w:cstheme="minorHAnsi"/>
                <w:spacing w:val="1"/>
                <w:sz w:val="20"/>
                <w:szCs w:val="20"/>
                <w:lang w:val="it-IT"/>
              </w:rPr>
              <w:t>z</w:t>
            </w:r>
            <w:r w:rsidRPr="001225B7">
              <w:rPr>
                <w:rFonts w:ascii="Garamond" w:eastAsia="Calibri" w:hAnsi="Garamond" w:cstheme="minorHAnsi"/>
                <w:sz w:val="20"/>
                <w:szCs w:val="20"/>
                <w:lang w:val="it-IT"/>
              </w:rPr>
              <w:t xml:space="preserve">i </w:t>
            </w:r>
            <w:r w:rsidRPr="001225B7">
              <w:rPr>
                <w:rFonts w:ascii="Garamond" w:eastAsia="Calibri" w:hAnsi="Garamond" w:cstheme="minorHAnsi"/>
                <w:spacing w:val="1"/>
                <w:sz w:val="20"/>
                <w:szCs w:val="20"/>
                <w:lang w:val="it-IT"/>
              </w:rPr>
              <w:t>c</w:t>
            </w:r>
            <w:r w:rsidRPr="001225B7">
              <w:rPr>
                <w:rFonts w:ascii="Garamond" w:eastAsia="Calibri" w:hAnsi="Garamond" w:cstheme="minorHAnsi"/>
                <w:spacing w:val="-1"/>
                <w:sz w:val="20"/>
                <w:szCs w:val="20"/>
                <w:lang w:val="it-IT"/>
              </w:rPr>
              <w:t>hiusi. /</w:t>
            </w:r>
            <w:r w:rsidRPr="001225B7">
              <w:rPr>
                <w:rFonts w:ascii="Garamond" w:eastAsia="Arial" w:hAnsi="Garamond" w:cstheme="minorHAnsi"/>
                <w:i/>
                <w:iCs/>
                <w:sz w:val="20"/>
                <w:szCs w:val="20"/>
                <w:lang w:val="it-IT"/>
              </w:rPr>
              <w:t xml:space="preserve"> </w:t>
            </w:r>
            <w:proofErr w:type="spellStart"/>
            <w:r w:rsidRPr="001225B7">
              <w:rPr>
                <w:rFonts w:ascii="Garamond" w:eastAsia="Arial" w:hAnsi="Garamond" w:cstheme="minorHAnsi"/>
                <w:i/>
                <w:iCs/>
                <w:sz w:val="20"/>
                <w:szCs w:val="20"/>
                <w:lang w:val="it-IT"/>
              </w:rPr>
              <w:t>Recognise</w:t>
            </w:r>
            <w:proofErr w:type="spellEnd"/>
            <w:r w:rsidRPr="001225B7">
              <w:rPr>
                <w:rFonts w:ascii="Garamond" w:eastAsia="Arial" w:hAnsi="Garamond" w:cstheme="minorHAnsi"/>
                <w:i/>
                <w:iCs/>
                <w:spacing w:val="-17"/>
                <w:sz w:val="20"/>
                <w:szCs w:val="20"/>
                <w:lang w:val="it-IT"/>
              </w:rPr>
              <w:t xml:space="preserve"> </w:t>
            </w:r>
            <w:proofErr w:type="spellStart"/>
            <w:r w:rsidRPr="001225B7">
              <w:rPr>
                <w:rFonts w:ascii="Garamond" w:eastAsia="Arial" w:hAnsi="Garamond" w:cstheme="minorHAnsi"/>
                <w:i/>
                <w:iCs/>
                <w:sz w:val="20"/>
                <w:szCs w:val="20"/>
                <w:lang w:val="it-IT"/>
              </w:rPr>
              <w:t>that</w:t>
            </w:r>
            <w:proofErr w:type="spellEnd"/>
            <w:r w:rsidRPr="001225B7">
              <w:rPr>
                <w:rFonts w:ascii="Garamond" w:eastAsia="Arial" w:hAnsi="Garamond" w:cstheme="minorHAnsi"/>
                <w:i/>
                <w:iCs/>
                <w:spacing w:val="48"/>
                <w:sz w:val="20"/>
                <w:szCs w:val="20"/>
                <w:lang w:val="it-IT"/>
              </w:rPr>
              <w:t xml:space="preserve"> </w:t>
            </w:r>
            <w:proofErr w:type="spellStart"/>
            <w:r w:rsidRPr="001225B7">
              <w:rPr>
                <w:rFonts w:ascii="Garamond" w:eastAsia="Arial" w:hAnsi="Garamond" w:cstheme="minorHAnsi"/>
                <w:i/>
                <w:iCs/>
                <w:sz w:val="20"/>
                <w:szCs w:val="20"/>
                <w:lang w:val="it-IT"/>
              </w:rPr>
              <w:t>all</w:t>
            </w:r>
            <w:proofErr w:type="spellEnd"/>
            <w:r w:rsidRPr="001225B7">
              <w:rPr>
                <w:rFonts w:ascii="Garamond" w:eastAsia="Arial" w:hAnsi="Garamond" w:cstheme="minorHAnsi"/>
                <w:i/>
                <w:iCs/>
                <w:spacing w:val="20"/>
                <w:sz w:val="20"/>
                <w:szCs w:val="20"/>
                <w:lang w:val="it-IT"/>
              </w:rPr>
              <w:t xml:space="preserve"> </w:t>
            </w:r>
            <w:r w:rsidRPr="001225B7">
              <w:rPr>
                <w:rFonts w:ascii="Garamond" w:eastAsia="Arial" w:hAnsi="Garamond" w:cstheme="minorHAnsi"/>
                <w:i/>
                <w:iCs/>
                <w:sz w:val="20"/>
                <w:szCs w:val="20"/>
                <w:lang w:val="it-IT"/>
              </w:rPr>
              <w:t>cargo</w:t>
            </w:r>
            <w:r w:rsidRPr="001225B7">
              <w:rPr>
                <w:rFonts w:ascii="Garamond" w:eastAsia="Arial" w:hAnsi="Garamond" w:cstheme="minorHAnsi"/>
                <w:i/>
                <w:iCs/>
                <w:spacing w:val="18"/>
                <w:sz w:val="20"/>
                <w:szCs w:val="20"/>
                <w:lang w:val="it-IT"/>
              </w:rPr>
              <w:t xml:space="preserve"> </w:t>
            </w:r>
            <w:proofErr w:type="spellStart"/>
            <w:r w:rsidRPr="001225B7">
              <w:rPr>
                <w:rFonts w:ascii="Garamond" w:eastAsia="Arial" w:hAnsi="Garamond" w:cstheme="minorHAnsi"/>
                <w:i/>
                <w:iCs/>
                <w:sz w:val="20"/>
                <w:szCs w:val="20"/>
                <w:lang w:val="it-IT"/>
              </w:rPr>
              <w:t>holds</w:t>
            </w:r>
            <w:proofErr w:type="spellEnd"/>
            <w:r w:rsidRPr="001225B7">
              <w:rPr>
                <w:rFonts w:ascii="Garamond" w:eastAsia="Arial" w:hAnsi="Garamond" w:cstheme="minorHAnsi"/>
                <w:i/>
                <w:iCs/>
                <w:spacing w:val="17"/>
                <w:sz w:val="20"/>
                <w:szCs w:val="20"/>
                <w:lang w:val="it-IT"/>
              </w:rPr>
              <w:t xml:space="preserve"> </w:t>
            </w:r>
            <w:r w:rsidRPr="001225B7">
              <w:rPr>
                <w:rFonts w:ascii="Garamond" w:eastAsia="Arial" w:hAnsi="Garamond" w:cstheme="minorHAnsi"/>
                <w:i/>
                <w:iCs/>
                <w:sz w:val="20"/>
                <w:szCs w:val="20"/>
                <w:lang w:val="it-IT"/>
              </w:rPr>
              <w:t>are</w:t>
            </w:r>
            <w:r w:rsidRPr="001225B7">
              <w:rPr>
                <w:rFonts w:ascii="Garamond" w:eastAsia="Arial" w:hAnsi="Garamond" w:cstheme="minorHAnsi"/>
                <w:i/>
                <w:iCs/>
                <w:spacing w:val="8"/>
                <w:sz w:val="20"/>
                <w:szCs w:val="20"/>
                <w:lang w:val="it-IT"/>
              </w:rPr>
              <w:t xml:space="preserve"> </w:t>
            </w:r>
            <w:proofErr w:type="spellStart"/>
            <w:r w:rsidRPr="001225B7">
              <w:rPr>
                <w:rFonts w:ascii="Garamond" w:eastAsia="Arial" w:hAnsi="Garamond" w:cstheme="minorHAnsi"/>
                <w:i/>
                <w:iCs/>
                <w:sz w:val="20"/>
                <w:szCs w:val="20"/>
                <w:lang w:val="it-IT"/>
              </w:rPr>
              <w:t>enclosed</w:t>
            </w:r>
            <w:proofErr w:type="spellEnd"/>
            <w:r w:rsidRPr="001225B7">
              <w:rPr>
                <w:rFonts w:ascii="Garamond" w:eastAsia="Arial" w:hAnsi="Garamond" w:cstheme="minorHAnsi"/>
                <w:i/>
                <w:iCs/>
                <w:spacing w:val="7"/>
                <w:sz w:val="20"/>
                <w:szCs w:val="20"/>
                <w:lang w:val="it-IT"/>
              </w:rPr>
              <w:t xml:space="preserve"> </w:t>
            </w:r>
            <w:proofErr w:type="spellStart"/>
            <w:r w:rsidRPr="001225B7">
              <w:rPr>
                <w:rFonts w:ascii="Garamond" w:eastAsia="Arial" w:hAnsi="Garamond" w:cstheme="minorHAnsi"/>
                <w:i/>
                <w:iCs/>
                <w:sz w:val="20"/>
                <w:szCs w:val="20"/>
                <w:lang w:val="it-IT"/>
              </w:rPr>
              <w:t>spaces</w:t>
            </w:r>
            <w:proofErr w:type="spellEnd"/>
          </w:p>
        </w:tc>
        <w:tc>
          <w:tcPr>
            <w:tcW w:w="850" w:type="dxa"/>
            <w:tcBorders>
              <w:top w:val="single" w:sz="4" w:space="0" w:color="00457E"/>
              <w:left w:val="single" w:sz="4" w:space="0" w:color="00457E"/>
              <w:bottom w:val="single" w:sz="4" w:space="0" w:color="00457E"/>
              <w:right w:val="single" w:sz="4" w:space="0" w:color="00457E"/>
            </w:tcBorders>
          </w:tcPr>
          <w:p w14:paraId="50FEF55E" w14:textId="77777777" w:rsidR="001219A7" w:rsidRPr="00A06AD1" w:rsidRDefault="001219A7" w:rsidP="001219A7">
            <w:pPr>
              <w:spacing w:line="240" w:lineRule="auto"/>
              <w:ind w:left="198" w:right="181"/>
              <w:jc w:val="both"/>
              <w:rPr>
                <w:rFonts w:ascii="Garamond" w:hAnsi="Garamond" w:cstheme="minorHAnsi"/>
                <w:i/>
                <w:iCs/>
                <w:sz w:val="18"/>
                <w:szCs w:val="18"/>
                <w:lang w:val="it-IT"/>
              </w:rPr>
            </w:pPr>
          </w:p>
        </w:tc>
        <w:tc>
          <w:tcPr>
            <w:tcW w:w="1134" w:type="dxa"/>
            <w:gridSpan w:val="2"/>
            <w:tcBorders>
              <w:top w:val="single" w:sz="4" w:space="0" w:color="00457E"/>
              <w:left w:val="single" w:sz="4" w:space="0" w:color="00457E"/>
              <w:bottom w:val="single" w:sz="4" w:space="0" w:color="00457E"/>
              <w:right w:val="single" w:sz="4" w:space="0" w:color="00457E"/>
            </w:tcBorders>
          </w:tcPr>
          <w:p w14:paraId="6017EAB1" w14:textId="77777777" w:rsidR="001219A7" w:rsidRPr="00A06AD1" w:rsidRDefault="001219A7" w:rsidP="001219A7">
            <w:pPr>
              <w:spacing w:line="240" w:lineRule="auto"/>
              <w:ind w:left="198" w:right="181"/>
              <w:jc w:val="both"/>
              <w:rPr>
                <w:rFonts w:ascii="Garamond" w:hAnsi="Garamond" w:cstheme="minorHAnsi"/>
                <w:i/>
                <w:iCs/>
                <w:sz w:val="18"/>
                <w:szCs w:val="18"/>
                <w:lang w:val="it-IT"/>
              </w:rPr>
            </w:pPr>
          </w:p>
        </w:tc>
        <w:tc>
          <w:tcPr>
            <w:tcW w:w="4820" w:type="dxa"/>
            <w:gridSpan w:val="2"/>
            <w:vMerge/>
            <w:tcBorders>
              <w:left w:val="single" w:sz="4" w:space="0" w:color="00457E"/>
              <w:bottom w:val="single" w:sz="4" w:space="0" w:color="auto"/>
              <w:right w:val="single" w:sz="4" w:space="0" w:color="00457E"/>
            </w:tcBorders>
          </w:tcPr>
          <w:p w14:paraId="10937673" w14:textId="77777777" w:rsidR="001219A7" w:rsidRPr="00A06AD1" w:rsidRDefault="001219A7" w:rsidP="001219A7">
            <w:pPr>
              <w:spacing w:line="240" w:lineRule="auto"/>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0433CDB5" w14:textId="77777777" w:rsidR="001219A7" w:rsidRPr="00A06AD1" w:rsidRDefault="001219A7" w:rsidP="001219A7">
            <w:pPr>
              <w:spacing w:line="240" w:lineRule="auto"/>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52674782" w14:textId="77777777" w:rsidR="001219A7" w:rsidRPr="00A06AD1" w:rsidRDefault="001219A7" w:rsidP="001219A7">
            <w:pPr>
              <w:spacing w:line="240" w:lineRule="auto"/>
              <w:jc w:val="both"/>
              <w:rPr>
                <w:rFonts w:ascii="Garamond" w:hAnsi="Garamond" w:cstheme="minorHAnsi"/>
                <w:i/>
                <w:iCs/>
                <w:sz w:val="18"/>
                <w:szCs w:val="18"/>
                <w:lang w:val="it-IT"/>
              </w:rPr>
            </w:pPr>
          </w:p>
        </w:tc>
      </w:tr>
      <w:tr w:rsidR="00EE1A66" w:rsidRPr="00366F3C" w14:paraId="58E1D691" w14:textId="77777777" w:rsidTr="001225B7">
        <w:trPr>
          <w:trHeight w:hRule="exact" w:val="425"/>
          <w:jc w:val="center"/>
        </w:trPr>
        <w:tc>
          <w:tcPr>
            <w:tcW w:w="565" w:type="dxa"/>
            <w:tcBorders>
              <w:top w:val="single" w:sz="4" w:space="0" w:color="00457E"/>
              <w:left w:val="single" w:sz="4" w:space="0" w:color="00457E"/>
              <w:bottom w:val="single" w:sz="4" w:space="0" w:color="00457E"/>
              <w:right w:val="single" w:sz="4" w:space="0" w:color="00457E"/>
            </w:tcBorders>
          </w:tcPr>
          <w:p w14:paraId="2FE7E716" w14:textId="77777777" w:rsidR="001219A7" w:rsidRPr="001225B7" w:rsidRDefault="001219A7" w:rsidP="001219A7">
            <w:pPr>
              <w:spacing w:after="0" w:line="360" w:lineRule="auto"/>
              <w:jc w:val="center"/>
              <w:rPr>
                <w:rFonts w:ascii="Garamond" w:hAnsi="Garamond" w:cstheme="minorHAnsi"/>
                <w:sz w:val="20"/>
                <w:szCs w:val="20"/>
              </w:rPr>
            </w:pPr>
            <w:r w:rsidRPr="001225B7">
              <w:rPr>
                <w:rFonts w:ascii="Garamond" w:eastAsia="Arial" w:hAnsi="Garamond" w:cstheme="minorHAnsi"/>
                <w:sz w:val="20"/>
                <w:szCs w:val="20"/>
              </w:rPr>
              <w:t>.3</w:t>
            </w:r>
          </w:p>
        </w:tc>
        <w:tc>
          <w:tcPr>
            <w:tcW w:w="5951" w:type="dxa"/>
            <w:gridSpan w:val="2"/>
            <w:tcBorders>
              <w:top w:val="single" w:sz="4" w:space="0" w:color="00457E"/>
              <w:left w:val="single" w:sz="4" w:space="0" w:color="00457E"/>
              <w:bottom w:val="single" w:sz="4" w:space="0" w:color="00457E"/>
              <w:right w:val="single" w:sz="4" w:space="0" w:color="00457E"/>
            </w:tcBorders>
          </w:tcPr>
          <w:p w14:paraId="6E9913FA" w14:textId="417F8BBE" w:rsidR="001219A7" w:rsidRPr="001225B7" w:rsidRDefault="001219A7" w:rsidP="001219A7">
            <w:pPr>
              <w:spacing w:after="0" w:line="218" w:lineRule="exact"/>
              <w:ind w:left="105" w:right="96"/>
              <w:jc w:val="both"/>
              <w:rPr>
                <w:rFonts w:ascii="Garamond" w:hAnsi="Garamond" w:cstheme="minorHAnsi"/>
                <w:i/>
                <w:iCs/>
                <w:sz w:val="20"/>
                <w:szCs w:val="20"/>
                <w:lang w:val="it-IT"/>
              </w:rPr>
            </w:pPr>
            <w:r w:rsidRPr="001225B7">
              <w:rPr>
                <w:rFonts w:ascii="Garamond" w:eastAsia="Calibri" w:hAnsi="Garamond" w:cstheme="minorHAnsi"/>
                <w:spacing w:val="1"/>
                <w:sz w:val="20"/>
                <w:szCs w:val="20"/>
                <w:lang w:val="it-IT"/>
              </w:rPr>
              <w:t>R</w:t>
            </w:r>
            <w:r w:rsidRPr="001225B7">
              <w:rPr>
                <w:rFonts w:ascii="Garamond" w:eastAsia="Calibri" w:hAnsi="Garamond" w:cstheme="minorHAnsi"/>
                <w:spacing w:val="-1"/>
                <w:sz w:val="20"/>
                <w:szCs w:val="20"/>
                <w:lang w:val="it-IT"/>
              </w:rPr>
              <w:t>i</w:t>
            </w:r>
            <w:r w:rsidRPr="001225B7">
              <w:rPr>
                <w:rFonts w:ascii="Garamond" w:eastAsia="Calibri" w:hAnsi="Garamond" w:cstheme="minorHAnsi"/>
                <w:spacing w:val="1"/>
                <w:sz w:val="20"/>
                <w:szCs w:val="20"/>
                <w:lang w:val="it-IT"/>
              </w:rPr>
              <w:t>c</w:t>
            </w:r>
            <w:r w:rsidRPr="001225B7">
              <w:rPr>
                <w:rFonts w:ascii="Garamond" w:eastAsia="Calibri" w:hAnsi="Garamond" w:cstheme="minorHAnsi"/>
                <w:spacing w:val="-1"/>
                <w:sz w:val="20"/>
                <w:szCs w:val="20"/>
                <w:lang w:val="it-IT"/>
              </w:rPr>
              <w:t>hied</w:t>
            </w:r>
            <w:r w:rsidRPr="001225B7">
              <w:rPr>
                <w:rFonts w:ascii="Garamond" w:eastAsia="Calibri" w:hAnsi="Garamond" w:cstheme="minorHAnsi"/>
                <w:sz w:val="20"/>
                <w:szCs w:val="20"/>
                <w:lang w:val="it-IT"/>
              </w:rPr>
              <w:t>e</w:t>
            </w:r>
            <w:r w:rsidRPr="001225B7">
              <w:rPr>
                <w:rFonts w:ascii="Garamond" w:eastAsia="Calibri" w:hAnsi="Garamond" w:cstheme="minorHAnsi"/>
                <w:spacing w:val="-5"/>
                <w:sz w:val="20"/>
                <w:szCs w:val="20"/>
                <w:lang w:val="it-IT"/>
              </w:rPr>
              <w:t xml:space="preserve"> </w:t>
            </w:r>
            <w:r w:rsidRPr="001225B7">
              <w:rPr>
                <w:rFonts w:ascii="Garamond" w:eastAsia="Calibri" w:hAnsi="Garamond" w:cstheme="minorHAnsi"/>
                <w:spacing w:val="2"/>
                <w:sz w:val="20"/>
                <w:szCs w:val="20"/>
                <w:lang w:val="it-IT"/>
              </w:rPr>
              <w:t>i</w:t>
            </w:r>
            <w:r w:rsidRPr="001225B7">
              <w:rPr>
                <w:rFonts w:ascii="Garamond" w:eastAsia="Calibri" w:hAnsi="Garamond" w:cstheme="minorHAnsi"/>
                <w:sz w:val="20"/>
                <w:szCs w:val="20"/>
                <w:lang w:val="it-IT"/>
              </w:rPr>
              <w:t xml:space="preserve">l </w:t>
            </w:r>
            <w:r w:rsidRPr="001225B7">
              <w:rPr>
                <w:rFonts w:ascii="Garamond" w:eastAsia="Calibri" w:hAnsi="Garamond" w:cstheme="minorHAnsi"/>
                <w:spacing w:val="-1"/>
                <w:sz w:val="20"/>
                <w:szCs w:val="20"/>
                <w:lang w:val="it-IT"/>
              </w:rPr>
              <w:t>p</w:t>
            </w:r>
            <w:r w:rsidRPr="001225B7">
              <w:rPr>
                <w:rFonts w:ascii="Garamond" w:eastAsia="Calibri" w:hAnsi="Garamond" w:cstheme="minorHAnsi"/>
                <w:spacing w:val="2"/>
                <w:sz w:val="20"/>
                <w:szCs w:val="20"/>
                <w:lang w:val="it-IT"/>
              </w:rPr>
              <w:t>e</w:t>
            </w:r>
            <w:r w:rsidRPr="001225B7">
              <w:rPr>
                <w:rFonts w:ascii="Garamond" w:eastAsia="Calibri" w:hAnsi="Garamond" w:cstheme="minorHAnsi"/>
                <w:sz w:val="20"/>
                <w:szCs w:val="20"/>
                <w:lang w:val="it-IT"/>
              </w:rPr>
              <w:t>rm</w:t>
            </w:r>
            <w:r w:rsidRPr="001225B7">
              <w:rPr>
                <w:rFonts w:ascii="Garamond" w:eastAsia="Calibri" w:hAnsi="Garamond" w:cstheme="minorHAnsi"/>
                <w:spacing w:val="-1"/>
                <w:sz w:val="20"/>
                <w:szCs w:val="20"/>
                <w:lang w:val="it-IT"/>
              </w:rPr>
              <w:t>ess</w:t>
            </w:r>
            <w:r w:rsidRPr="001225B7">
              <w:rPr>
                <w:rFonts w:ascii="Garamond" w:eastAsia="Calibri" w:hAnsi="Garamond" w:cstheme="minorHAnsi"/>
                <w:sz w:val="20"/>
                <w:szCs w:val="20"/>
                <w:lang w:val="it-IT"/>
              </w:rPr>
              <w:t>o</w:t>
            </w:r>
            <w:r w:rsidRPr="001225B7">
              <w:rPr>
                <w:rFonts w:ascii="Garamond" w:eastAsia="Calibri" w:hAnsi="Garamond" w:cstheme="minorHAnsi"/>
                <w:spacing w:val="-5"/>
                <w:sz w:val="20"/>
                <w:szCs w:val="20"/>
                <w:lang w:val="it-IT"/>
              </w:rPr>
              <w:t xml:space="preserve"> </w:t>
            </w:r>
            <w:r w:rsidRPr="001225B7">
              <w:rPr>
                <w:rFonts w:ascii="Garamond" w:eastAsia="Calibri" w:hAnsi="Garamond" w:cstheme="minorHAnsi"/>
                <w:spacing w:val="1"/>
                <w:sz w:val="20"/>
                <w:szCs w:val="20"/>
                <w:lang w:val="it-IT"/>
              </w:rPr>
              <w:t>d</w:t>
            </w:r>
            <w:r w:rsidRPr="001225B7">
              <w:rPr>
                <w:rFonts w:ascii="Garamond" w:eastAsia="Calibri" w:hAnsi="Garamond" w:cstheme="minorHAnsi"/>
                <w:sz w:val="20"/>
                <w:szCs w:val="20"/>
                <w:lang w:val="it-IT"/>
              </w:rPr>
              <w:t xml:space="preserve">i </w:t>
            </w:r>
            <w:r w:rsidRPr="001225B7">
              <w:rPr>
                <w:rFonts w:ascii="Garamond" w:eastAsia="Calibri" w:hAnsi="Garamond" w:cstheme="minorHAnsi"/>
                <w:spacing w:val="-1"/>
                <w:sz w:val="20"/>
                <w:szCs w:val="20"/>
                <w:lang w:val="it-IT"/>
              </w:rPr>
              <w:t>l</w:t>
            </w:r>
            <w:r w:rsidRPr="001225B7">
              <w:rPr>
                <w:rFonts w:ascii="Garamond" w:eastAsia="Calibri" w:hAnsi="Garamond" w:cstheme="minorHAnsi"/>
                <w:sz w:val="20"/>
                <w:szCs w:val="20"/>
                <w:lang w:val="it-IT"/>
              </w:rPr>
              <w:t>av</w:t>
            </w:r>
            <w:r w:rsidRPr="001225B7">
              <w:rPr>
                <w:rFonts w:ascii="Garamond" w:eastAsia="Calibri" w:hAnsi="Garamond" w:cstheme="minorHAnsi"/>
                <w:spacing w:val="1"/>
                <w:sz w:val="20"/>
                <w:szCs w:val="20"/>
                <w:lang w:val="it-IT"/>
              </w:rPr>
              <w:t>o</w:t>
            </w:r>
            <w:r w:rsidRPr="001225B7">
              <w:rPr>
                <w:rFonts w:ascii="Garamond" w:eastAsia="Calibri" w:hAnsi="Garamond" w:cstheme="minorHAnsi"/>
                <w:sz w:val="20"/>
                <w:szCs w:val="20"/>
                <w:lang w:val="it-IT"/>
              </w:rPr>
              <w:t xml:space="preserve">ro </w:t>
            </w:r>
            <w:r w:rsidRPr="001225B7">
              <w:rPr>
                <w:rFonts w:ascii="Garamond" w:eastAsia="Calibri" w:hAnsi="Garamond" w:cstheme="minorHAnsi"/>
                <w:spacing w:val="-1"/>
                <w:sz w:val="20"/>
                <w:szCs w:val="20"/>
                <w:lang w:val="it-IT"/>
              </w:rPr>
              <w:t>p</w:t>
            </w:r>
            <w:r w:rsidRPr="001225B7">
              <w:rPr>
                <w:rFonts w:ascii="Garamond" w:eastAsia="Calibri" w:hAnsi="Garamond" w:cstheme="minorHAnsi"/>
                <w:sz w:val="20"/>
                <w:szCs w:val="20"/>
                <w:lang w:val="it-IT"/>
              </w:rPr>
              <w:t>r</w:t>
            </w:r>
            <w:r w:rsidRPr="001225B7">
              <w:rPr>
                <w:rFonts w:ascii="Garamond" w:eastAsia="Calibri" w:hAnsi="Garamond" w:cstheme="minorHAnsi"/>
                <w:spacing w:val="2"/>
                <w:sz w:val="20"/>
                <w:szCs w:val="20"/>
                <w:lang w:val="it-IT"/>
              </w:rPr>
              <w:t>i</w:t>
            </w:r>
            <w:r w:rsidRPr="001225B7">
              <w:rPr>
                <w:rFonts w:ascii="Garamond" w:eastAsia="Calibri" w:hAnsi="Garamond" w:cstheme="minorHAnsi"/>
                <w:sz w:val="20"/>
                <w:szCs w:val="20"/>
                <w:lang w:val="it-IT"/>
              </w:rPr>
              <w:t>ma</w:t>
            </w:r>
            <w:r w:rsidRPr="001225B7">
              <w:rPr>
                <w:rFonts w:ascii="Garamond" w:eastAsia="Calibri" w:hAnsi="Garamond" w:cstheme="minorHAnsi"/>
                <w:spacing w:val="-1"/>
                <w:sz w:val="20"/>
                <w:szCs w:val="20"/>
                <w:lang w:val="it-IT"/>
              </w:rPr>
              <w:t xml:space="preserve"> d</w:t>
            </w:r>
            <w:r w:rsidRPr="001225B7">
              <w:rPr>
                <w:rFonts w:ascii="Garamond" w:eastAsia="Calibri" w:hAnsi="Garamond" w:cstheme="minorHAnsi"/>
                <w:sz w:val="20"/>
                <w:szCs w:val="20"/>
                <w:lang w:val="it-IT"/>
              </w:rPr>
              <w:t xml:space="preserve">i </w:t>
            </w:r>
            <w:r w:rsidRPr="001225B7">
              <w:rPr>
                <w:rFonts w:ascii="Garamond" w:eastAsia="Calibri" w:hAnsi="Garamond" w:cstheme="minorHAnsi"/>
                <w:spacing w:val="-1"/>
                <w:sz w:val="20"/>
                <w:szCs w:val="20"/>
                <w:lang w:val="it-IT"/>
              </w:rPr>
              <w:t>en</w:t>
            </w:r>
            <w:r w:rsidRPr="001225B7">
              <w:rPr>
                <w:rFonts w:ascii="Garamond" w:eastAsia="Calibri" w:hAnsi="Garamond" w:cstheme="minorHAnsi"/>
                <w:sz w:val="20"/>
                <w:szCs w:val="20"/>
                <w:lang w:val="it-IT"/>
              </w:rPr>
              <w:t>tra</w:t>
            </w:r>
            <w:r w:rsidRPr="001225B7">
              <w:rPr>
                <w:rFonts w:ascii="Garamond" w:eastAsia="Calibri" w:hAnsi="Garamond" w:cstheme="minorHAnsi"/>
                <w:spacing w:val="2"/>
                <w:sz w:val="20"/>
                <w:szCs w:val="20"/>
                <w:lang w:val="it-IT"/>
              </w:rPr>
              <w:t>r</w:t>
            </w:r>
            <w:r w:rsidRPr="001225B7">
              <w:rPr>
                <w:rFonts w:ascii="Garamond" w:eastAsia="Calibri" w:hAnsi="Garamond" w:cstheme="minorHAnsi"/>
                <w:sz w:val="20"/>
                <w:szCs w:val="20"/>
                <w:lang w:val="it-IT"/>
              </w:rPr>
              <w:t>e</w:t>
            </w:r>
            <w:r w:rsidRPr="001225B7">
              <w:rPr>
                <w:rFonts w:ascii="Garamond" w:eastAsia="Calibri" w:hAnsi="Garamond" w:cstheme="minorHAnsi"/>
                <w:spacing w:val="-6"/>
                <w:sz w:val="20"/>
                <w:szCs w:val="20"/>
                <w:lang w:val="it-IT"/>
              </w:rPr>
              <w:t xml:space="preserve"> </w:t>
            </w:r>
            <w:r w:rsidRPr="001225B7">
              <w:rPr>
                <w:rFonts w:ascii="Garamond" w:eastAsia="Calibri" w:hAnsi="Garamond" w:cstheme="minorHAnsi"/>
                <w:spacing w:val="-1"/>
                <w:sz w:val="20"/>
                <w:szCs w:val="20"/>
                <w:lang w:val="it-IT"/>
              </w:rPr>
              <w:t>i</w:t>
            </w:r>
            <w:r w:rsidRPr="001225B7">
              <w:rPr>
                <w:rFonts w:ascii="Garamond" w:eastAsia="Calibri" w:hAnsi="Garamond" w:cstheme="minorHAnsi"/>
                <w:sz w:val="20"/>
                <w:szCs w:val="20"/>
                <w:lang w:val="it-IT"/>
              </w:rPr>
              <w:t>n</w:t>
            </w:r>
            <w:r w:rsidRPr="001225B7">
              <w:rPr>
                <w:rFonts w:ascii="Garamond" w:eastAsia="Calibri" w:hAnsi="Garamond" w:cstheme="minorHAnsi"/>
                <w:spacing w:val="2"/>
                <w:sz w:val="20"/>
                <w:szCs w:val="20"/>
                <w:lang w:val="it-IT"/>
              </w:rPr>
              <w:t xml:space="preserve"> </w:t>
            </w:r>
            <w:r w:rsidRPr="001225B7">
              <w:rPr>
                <w:rFonts w:ascii="Garamond" w:eastAsia="Calibri" w:hAnsi="Garamond" w:cstheme="minorHAnsi"/>
                <w:spacing w:val="-1"/>
                <w:sz w:val="20"/>
                <w:szCs w:val="20"/>
                <w:lang w:val="it-IT"/>
              </w:rPr>
              <w:t>un</w:t>
            </w:r>
            <w:r w:rsidRPr="001225B7">
              <w:rPr>
                <w:rFonts w:ascii="Garamond" w:eastAsia="Calibri" w:hAnsi="Garamond" w:cstheme="minorHAnsi"/>
                <w:sz w:val="20"/>
                <w:szCs w:val="20"/>
                <w:lang w:val="it-IT"/>
              </w:rPr>
              <w:t>o</w:t>
            </w:r>
            <w:r w:rsidRPr="001225B7">
              <w:rPr>
                <w:rFonts w:ascii="Garamond" w:eastAsia="Calibri" w:hAnsi="Garamond" w:cstheme="minorHAnsi"/>
                <w:spacing w:val="1"/>
                <w:sz w:val="20"/>
                <w:szCs w:val="20"/>
                <w:lang w:val="it-IT"/>
              </w:rPr>
              <w:t xml:space="preserve"> </w:t>
            </w:r>
            <w:r w:rsidRPr="001225B7">
              <w:rPr>
                <w:rFonts w:ascii="Garamond" w:eastAsia="Calibri" w:hAnsi="Garamond" w:cstheme="minorHAnsi"/>
                <w:spacing w:val="-1"/>
                <w:sz w:val="20"/>
                <w:szCs w:val="20"/>
                <w:lang w:val="it-IT"/>
              </w:rPr>
              <w:t>sp</w:t>
            </w:r>
            <w:r w:rsidRPr="001225B7">
              <w:rPr>
                <w:rFonts w:ascii="Garamond" w:eastAsia="Calibri" w:hAnsi="Garamond" w:cstheme="minorHAnsi"/>
                <w:sz w:val="20"/>
                <w:szCs w:val="20"/>
                <w:lang w:val="it-IT"/>
              </w:rPr>
              <w:t>a</w:t>
            </w:r>
            <w:r w:rsidRPr="001225B7">
              <w:rPr>
                <w:rFonts w:ascii="Garamond" w:eastAsia="Calibri" w:hAnsi="Garamond" w:cstheme="minorHAnsi"/>
                <w:spacing w:val="1"/>
                <w:sz w:val="20"/>
                <w:szCs w:val="20"/>
                <w:lang w:val="it-IT"/>
              </w:rPr>
              <w:t>z</w:t>
            </w:r>
            <w:r w:rsidRPr="001225B7">
              <w:rPr>
                <w:rFonts w:ascii="Garamond" w:eastAsia="Calibri" w:hAnsi="Garamond" w:cstheme="minorHAnsi"/>
                <w:spacing w:val="-1"/>
                <w:sz w:val="20"/>
                <w:szCs w:val="20"/>
                <w:lang w:val="it-IT"/>
              </w:rPr>
              <w:t>i</w:t>
            </w:r>
            <w:r w:rsidRPr="001225B7">
              <w:rPr>
                <w:rFonts w:ascii="Garamond" w:eastAsia="Calibri" w:hAnsi="Garamond" w:cstheme="minorHAnsi"/>
                <w:sz w:val="20"/>
                <w:szCs w:val="20"/>
                <w:lang w:val="it-IT"/>
              </w:rPr>
              <w:t xml:space="preserve">o </w:t>
            </w:r>
            <w:r w:rsidRPr="001225B7">
              <w:rPr>
                <w:rFonts w:ascii="Garamond" w:eastAsia="Calibri" w:hAnsi="Garamond" w:cstheme="minorHAnsi"/>
                <w:spacing w:val="1"/>
                <w:sz w:val="20"/>
                <w:szCs w:val="20"/>
                <w:lang w:val="it-IT"/>
              </w:rPr>
              <w:t>c</w:t>
            </w:r>
            <w:r w:rsidRPr="001225B7">
              <w:rPr>
                <w:rFonts w:ascii="Garamond" w:eastAsia="Calibri" w:hAnsi="Garamond" w:cstheme="minorHAnsi"/>
                <w:spacing w:val="-1"/>
                <w:sz w:val="20"/>
                <w:szCs w:val="20"/>
                <w:lang w:val="it-IT"/>
              </w:rPr>
              <w:t>hius</w:t>
            </w:r>
            <w:r w:rsidRPr="001225B7">
              <w:rPr>
                <w:rFonts w:ascii="Garamond" w:eastAsia="Calibri" w:hAnsi="Garamond" w:cstheme="minorHAnsi"/>
                <w:sz w:val="20"/>
                <w:szCs w:val="20"/>
                <w:lang w:val="it-IT"/>
              </w:rPr>
              <w:t>o. /</w:t>
            </w:r>
            <w:r w:rsidRPr="001225B7">
              <w:rPr>
                <w:rFonts w:ascii="Garamond" w:eastAsia="Arial" w:hAnsi="Garamond" w:cstheme="minorHAnsi"/>
                <w:i/>
                <w:iCs/>
                <w:w w:val="95"/>
                <w:sz w:val="20"/>
                <w:szCs w:val="20"/>
                <w:lang w:val="it-IT"/>
              </w:rPr>
              <w:t xml:space="preserve"> Seek</w:t>
            </w:r>
            <w:r w:rsidRPr="001225B7">
              <w:rPr>
                <w:rFonts w:ascii="Garamond" w:eastAsia="Arial" w:hAnsi="Garamond" w:cstheme="minorHAnsi"/>
                <w:i/>
                <w:iCs/>
                <w:spacing w:val="3"/>
                <w:w w:val="95"/>
                <w:sz w:val="20"/>
                <w:szCs w:val="20"/>
                <w:lang w:val="it-IT"/>
              </w:rPr>
              <w:t xml:space="preserve"> </w:t>
            </w:r>
            <w:proofErr w:type="spellStart"/>
            <w:r w:rsidRPr="001225B7">
              <w:rPr>
                <w:rFonts w:ascii="Garamond" w:eastAsia="Arial" w:hAnsi="Garamond" w:cstheme="minorHAnsi"/>
                <w:i/>
                <w:iCs/>
                <w:sz w:val="20"/>
                <w:szCs w:val="20"/>
                <w:lang w:val="it-IT"/>
              </w:rPr>
              <w:t>permit</w:t>
            </w:r>
            <w:proofErr w:type="spellEnd"/>
            <w:r w:rsidRPr="001225B7">
              <w:rPr>
                <w:rFonts w:ascii="Garamond" w:eastAsia="Arial" w:hAnsi="Garamond" w:cstheme="minorHAnsi"/>
                <w:i/>
                <w:iCs/>
                <w:sz w:val="20"/>
                <w:szCs w:val="20"/>
                <w:lang w:val="it-IT"/>
              </w:rPr>
              <w:t xml:space="preserve"> </w:t>
            </w:r>
            <w:r w:rsidRPr="001225B7">
              <w:rPr>
                <w:rFonts w:ascii="Garamond" w:eastAsia="Arial" w:hAnsi="Garamond" w:cstheme="minorHAnsi"/>
                <w:i/>
                <w:iCs/>
                <w:spacing w:val="10"/>
                <w:sz w:val="20"/>
                <w:szCs w:val="20"/>
                <w:lang w:val="it-IT"/>
              </w:rPr>
              <w:t>to</w:t>
            </w:r>
            <w:r w:rsidRPr="001225B7">
              <w:rPr>
                <w:rFonts w:ascii="Garamond" w:eastAsia="Arial" w:hAnsi="Garamond" w:cstheme="minorHAnsi"/>
                <w:i/>
                <w:iCs/>
                <w:spacing w:val="29"/>
                <w:sz w:val="20"/>
                <w:szCs w:val="20"/>
                <w:lang w:val="it-IT"/>
              </w:rPr>
              <w:t xml:space="preserve"> </w:t>
            </w:r>
            <w:r w:rsidRPr="001225B7">
              <w:rPr>
                <w:rFonts w:ascii="Garamond" w:eastAsia="Arial" w:hAnsi="Garamond" w:cstheme="minorHAnsi"/>
                <w:i/>
                <w:iCs/>
                <w:sz w:val="20"/>
                <w:szCs w:val="20"/>
                <w:lang w:val="it-IT"/>
              </w:rPr>
              <w:t>work</w:t>
            </w:r>
            <w:r w:rsidRPr="001225B7">
              <w:rPr>
                <w:rFonts w:ascii="Garamond" w:eastAsia="Arial" w:hAnsi="Garamond" w:cstheme="minorHAnsi"/>
                <w:i/>
                <w:iCs/>
                <w:spacing w:val="49"/>
                <w:sz w:val="20"/>
                <w:szCs w:val="20"/>
                <w:lang w:val="it-IT"/>
              </w:rPr>
              <w:t xml:space="preserve"> </w:t>
            </w:r>
            <w:proofErr w:type="spellStart"/>
            <w:r w:rsidRPr="001225B7">
              <w:rPr>
                <w:rFonts w:ascii="Garamond" w:eastAsia="Arial" w:hAnsi="Garamond" w:cstheme="minorHAnsi"/>
                <w:i/>
                <w:iCs/>
                <w:sz w:val="20"/>
                <w:szCs w:val="20"/>
                <w:lang w:val="it-IT"/>
              </w:rPr>
              <w:t>before</w:t>
            </w:r>
            <w:proofErr w:type="spellEnd"/>
            <w:r w:rsidRPr="001225B7">
              <w:rPr>
                <w:rFonts w:ascii="Garamond" w:eastAsia="Arial" w:hAnsi="Garamond" w:cstheme="minorHAnsi"/>
                <w:i/>
                <w:iCs/>
                <w:spacing w:val="46"/>
                <w:sz w:val="20"/>
                <w:szCs w:val="20"/>
                <w:lang w:val="it-IT"/>
              </w:rPr>
              <w:t xml:space="preserve"> </w:t>
            </w:r>
            <w:r w:rsidRPr="001225B7">
              <w:rPr>
                <w:rFonts w:ascii="Garamond" w:eastAsia="Arial" w:hAnsi="Garamond" w:cstheme="minorHAnsi"/>
                <w:i/>
                <w:iCs/>
                <w:sz w:val="20"/>
                <w:szCs w:val="20"/>
                <w:lang w:val="it-IT"/>
              </w:rPr>
              <w:t>entry</w:t>
            </w:r>
            <w:r w:rsidRPr="001225B7">
              <w:rPr>
                <w:rFonts w:ascii="Garamond" w:eastAsia="Arial" w:hAnsi="Garamond" w:cstheme="minorHAnsi"/>
                <w:i/>
                <w:iCs/>
                <w:spacing w:val="36"/>
                <w:sz w:val="20"/>
                <w:szCs w:val="20"/>
                <w:lang w:val="it-IT"/>
              </w:rPr>
              <w:t xml:space="preserve"> </w:t>
            </w:r>
            <w:proofErr w:type="spellStart"/>
            <w:r w:rsidRPr="001225B7">
              <w:rPr>
                <w:rFonts w:ascii="Garamond" w:eastAsia="Arial" w:hAnsi="Garamond" w:cstheme="minorHAnsi"/>
                <w:i/>
                <w:iCs/>
                <w:sz w:val="20"/>
                <w:szCs w:val="20"/>
                <w:lang w:val="it-IT"/>
              </w:rPr>
              <w:t>into</w:t>
            </w:r>
            <w:proofErr w:type="spellEnd"/>
            <w:r w:rsidRPr="001225B7">
              <w:rPr>
                <w:rFonts w:ascii="Garamond" w:eastAsia="Arial" w:hAnsi="Garamond" w:cstheme="minorHAnsi"/>
                <w:i/>
                <w:iCs/>
                <w:spacing w:val="49"/>
                <w:sz w:val="20"/>
                <w:szCs w:val="20"/>
                <w:lang w:val="it-IT"/>
              </w:rPr>
              <w:t xml:space="preserve"> </w:t>
            </w:r>
            <w:r w:rsidRPr="001225B7">
              <w:rPr>
                <w:rFonts w:ascii="Garamond" w:eastAsia="Arial" w:hAnsi="Garamond" w:cstheme="minorHAnsi"/>
                <w:i/>
                <w:iCs/>
                <w:sz w:val="20"/>
                <w:szCs w:val="20"/>
                <w:lang w:val="it-IT"/>
              </w:rPr>
              <w:t>an</w:t>
            </w:r>
            <w:r w:rsidRPr="001225B7">
              <w:rPr>
                <w:rFonts w:ascii="Garamond" w:eastAsia="Arial" w:hAnsi="Garamond" w:cstheme="minorHAnsi"/>
                <w:i/>
                <w:iCs/>
                <w:spacing w:val="8"/>
                <w:sz w:val="20"/>
                <w:szCs w:val="20"/>
                <w:lang w:val="it-IT"/>
              </w:rPr>
              <w:t xml:space="preserve"> </w:t>
            </w:r>
            <w:proofErr w:type="spellStart"/>
            <w:r w:rsidRPr="001225B7">
              <w:rPr>
                <w:rFonts w:ascii="Garamond" w:eastAsia="Arial" w:hAnsi="Garamond" w:cstheme="minorHAnsi"/>
                <w:i/>
                <w:iCs/>
                <w:sz w:val="20"/>
                <w:szCs w:val="20"/>
                <w:lang w:val="it-IT"/>
              </w:rPr>
              <w:t>enclosed</w:t>
            </w:r>
            <w:proofErr w:type="spellEnd"/>
            <w:r w:rsidRPr="001225B7">
              <w:rPr>
                <w:rFonts w:ascii="Garamond" w:eastAsia="Arial" w:hAnsi="Garamond" w:cstheme="minorHAnsi"/>
                <w:i/>
                <w:iCs/>
                <w:spacing w:val="7"/>
                <w:sz w:val="20"/>
                <w:szCs w:val="20"/>
                <w:lang w:val="it-IT"/>
              </w:rPr>
              <w:t xml:space="preserve"> </w:t>
            </w:r>
            <w:proofErr w:type="spellStart"/>
            <w:r w:rsidRPr="001225B7">
              <w:rPr>
                <w:rFonts w:ascii="Garamond" w:eastAsia="Arial" w:hAnsi="Garamond" w:cstheme="minorHAnsi"/>
                <w:i/>
                <w:iCs/>
                <w:sz w:val="20"/>
                <w:szCs w:val="20"/>
                <w:lang w:val="it-IT"/>
              </w:rPr>
              <w:t>space</w:t>
            </w:r>
            <w:proofErr w:type="spellEnd"/>
          </w:p>
        </w:tc>
        <w:tc>
          <w:tcPr>
            <w:tcW w:w="850" w:type="dxa"/>
            <w:tcBorders>
              <w:top w:val="single" w:sz="4" w:space="0" w:color="00457E"/>
              <w:left w:val="single" w:sz="4" w:space="0" w:color="00457E"/>
              <w:bottom w:val="single" w:sz="4" w:space="0" w:color="00457E"/>
              <w:right w:val="single" w:sz="4" w:space="0" w:color="00457E"/>
            </w:tcBorders>
          </w:tcPr>
          <w:p w14:paraId="01A047A0" w14:textId="77777777" w:rsidR="001219A7" w:rsidRPr="00A06AD1" w:rsidRDefault="001219A7" w:rsidP="001219A7">
            <w:pPr>
              <w:spacing w:line="240" w:lineRule="auto"/>
              <w:ind w:left="198" w:right="181"/>
              <w:jc w:val="both"/>
              <w:rPr>
                <w:rFonts w:ascii="Garamond" w:hAnsi="Garamond" w:cstheme="minorHAnsi"/>
                <w:i/>
                <w:iCs/>
                <w:sz w:val="18"/>
                <w:szCs w:val="18"/>
                <w:lang w:val="it-IT"/>
              </w:rPr>
            </w:pPr>
          </w:p>
        </w:tc>
        <w:tc>
          <w:tcPr>
            <w:tcW w:w="1134" w:type="dxa"/>
            <w:gridSpan w:val="2"/>
            <w:tcBorders>
              <w:top w:val="single" w:sz="4" w:space="0" w:color="00457E"/>
              <w:left w:val="single" w:sz="4" w:space="0" w:color="00457E"/>
              <w:bottom w:val="single" w:sz="4" w:space="0" w:color="00457E"/>
              <w:right w:val="single" w:sz="4" w:space="0" w:color="00457E"/>
            </w:tcBorders>
          </w:tcPr>
          <w:p w14:paraId="7CE86484" w14:textId="77777777" w:rsidR="001219A7" w:rsidRPr="00A06AD1" w:rsidRDefault="001219A7" w:rsidP="001219A7">
            <w:pPr>
              <w:spacing w:line="240" w:lineRule="auto"/>
              <w:ind w:left="198" w:right="181"/>
              <w:jc w:val="both"/>
              <w:rPr>
                <w:rFonts w:ascii="Garamond" w:hAnsi="Garamond" w:cstheme="minorHAnsi"/>
                <w:i/>
                <w:iCs/>
                <w:sz w:val="18"/>
                <w:szCs w:val="18"/>
                <w:lang w:val="it-IT"/>
              </w:rPr>
            </w:pPr>
          </w:p>
        </w:tc>
        <w:tc>
          <w:tcPr>
            <w:tcW w:w="4820" w:type="dxa"/>
            <w:gridSpan w:val="2"/>
            <w:vMerge/>
            <w:tcBorders>
              <w:left w:val="single" w:sz="4" w:space="0" w:color="00457E"/>
              <w:bottom w:val="single" w:sz="4" w:space="0" w:color="auto"/>
              <w:right w:val="single" w:sz="4" w:space="0" w:color="00457E"/>
            </w:tcBorders>
          </w:tcPr>
          <w:p w14:paraId="7A652046" w14:textId="77777777" w:rsidR="001219A7" w:rsidRPr="00A06AD1" w:rsidRDefault="001219A7" w:rsidP="001219A7">
            <w:pPr>
              <w:spacing w:line="240" w:lineRule="auto"/>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149420A2" w14:textId="77777777" w:rsidR="001219A7" w:rsidRPr="00A06AD1" w:rsidRDefault="001219A7" w:rsidP="001219A7">
            <w:pPr>
              <w:spacing w:line="240" w:lineRule="auto"/>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11B49C6E" w14:textId="77777777" w:rsidR="001219A7" w:rsidRPr="00A06AD1" w:rsidRDefault="001219A7" w:rsidP="001219A7">
            <w:pPr>
              <w:spacing w:line="240" w:lineRule="auto"/>
              <w:jc w:val="both"/>
              <w:rPr>
                <w:rFonts w:ascii="Garamond" w:hAnsi="Garamond" w:cstheme="minorHAnsi"/>
                <w:i/>
                <w:iCs/>
                <w:sz w:val="18"/>
                <w:szCs w:val="18"/>
                <w:lang w:val="it-IT"/>
              </w:rPr>
            </w:pPr>
          </w:p>
        </w:tc>
      </w:tr>
      <w:tr w:rsidR="00EE1A66" w:rsidRPr="00366F3C" w14:paraId="0F95ED02" w14:textId="77777777" w:rsidTr="001225B7">
        <w:trPr>
          <w:trHeight w:hRule="exact" w:val="559"/>
          <w:jc w:val="center"/>
        </w:trPr>
        <w:tc>
          <w:tcPr>
            <w:tcW w:w="565" w:type="dxa"/>
            <w:tcBorders>
              <w:top w:val="single" w:sz="4" w:space="0" w:color="00457E"/>
              <w:left w:val="single" w:sz="4" w:space="0" w:color="00457E"/>
              <w:bottom w:val="single" w:sz="4" w:space="0" w:color="00457E"/>
              <w:right w:val="single" w:sz="4" w:space="0" w:color="00457E"/>
            </w:tcBorders>
          </w:tcPr>
          <w:p w14:paraId="6AF151C3" w14:textId="77777777" w:rsidR="001219A7" w:rsidRPr="001225B7" w:rsidRDefault="001219A7" w:rsidP="001219A7">
            <w:pPr>
              <w:spacing w:after="0" w:line="360" w:lineRule="auto"/>
              <w:jc w:val="center"/>
              <w:rPr>
                <w:rFonts w:ascii="Garamond" w:hAnsi="Garamond" w:cstheme="minorHAnsi"/>
                <w:sz w:val="20"/>
                <w:szCs w:val="20"/>
              </w:rPr>
            </w:pPr>
            <w:r w:rsidRPr="001225B7">
              <w:rPr>
                <w:rFonts w:ascii="Garamond" w:eastAsia="Arial" w:hAnsi="Garamond" w:cstheme="minorHAnsi"/>
                <w:sz w:val="20"/>
                <w:szCs w:val="20"/>
              </w:rPr>
              <w:t>.4</w:t>
            </w:r>
          </w:p>
        </w:tc>
        <w:tc>
          <w:tcPr>
            <w:tcW w:w="5951" w:type="dxa"/>
            <w:gridSpan w:val="2"/>
            <w:tcBorders>
              <w:top w:val="single" w:sz="4" w:space="0" w:color="00457E"/>
              <w:left w:val="single" w:sz="4" w:space="0" w:color="00457E"/>
              <w:bottom w:val="single" w:sz="4" w:space="0" w:color="00457E"/>
              <w:right w:val="single" w:sz="4" w:space="0" w:color="00457E"/>
            </w:tcBorders>
          </w:tcPr>
          <w:p w14:paraId="46DAA4EB" w14:textId="30D317B4" w:rsidR="001219A7" w:rsidRPr="001225B7" w:rsidRDefault="001219A7" w:rsidP="001219A7">
            <w:pPr>
              <w:spacing w:after="0" w:line="218" w:lineRule="exact"/>
              <w:ind w:left="105" w:right="96"/>
              <w:jc w:val="both"/>
              <w:rPr>
                <w:rFonts w:ascii="Garamond" w:hAnsi="Garamond" w:cstheme="minorHAnsi"/>
                <w:sz w:val="20"/>
                <w:szCs w:val="20"/>
                <w:lang w:val="it-IT"/>
              </w:rPr>
            </w:pPr>
            <w:r w:rsidRPr="001225B7">
              <w:rPr>
                <w:rFonts w:ascii="Garamond" w:eastAsia="Calibri" w:hAnsi="Garamond" w:cstheme="minorHAnsi"/>
                <w:sz w:val="20"/>
                <w:szCs w:val="20"/>
                <w:lang w:val="it-IT"/>
              </w:rPr>
              <w:t>Dim</w:t>
            </w:r>
            <w:r w:rsidRPr="001225B7">
              <w:rPr>
                <w:rFonts w:ascii="Garamond" w:eastAsia="Calibri" w:hAnsi="Garamond" w:cstheme="minorHAnsi"/>
                <w:spacing w:val="1"/>
                <w:sz w:val="20"/>
                <w:szCs w:val="20"/>
                <w:lang w:val="it-IT"/>
              </w:rPr>
              <w:t>o</w:t>
            </w:r>
            <w:r w:rsidRPr="001225B7">
              <w:rPr>
                <w:rFonts w:ascii="Garamond" w:eastAsia="Calibri" w:hAnsi="Garamond" w:cstheme="minorHAnsi"/>
                <w:spacing w:val="-1"/>
                <w:sz w:val="20"/>
                <w:szCs w:val="20"/>
                <w:lang w:val="it-IT"/>
              </w:rPr>
              <w:t>s</w:t>
            </w:r>
            <w:r w:rsidRPr="001225B7">
              <w:rPr>
                <w:rFonts w:ascii="Garamond" w:eastAsia="Calibri" w:hAnsi="Garamond" w:cstheme="minorHAnsi"/>
                <w:sz w:val="20"/>
                <w:szCs w:val="20"/>
                <w:lang w:val="it-IT"/>
              </w:rPr>
              <w:t>tra</w:t>
            </w:r>
            <w:r w:rsidRPr="001225B7">
              <w:rPr>
                <w:rFonts w:ascii="Garamond" w:eastAsia="Calibri" w:hAnsi="Garamond" w:cstheme="minorHAnsi"/>
                <w:spacing w:val="-2"/>
                <w:sz w:val="20"/>
                <w:szCs w:val="20"/>
                <w:lang w:val="it-IT"/>
              </w:rPr>
              <w:t xml:space="preserve"> </w:t>
            </w:r>
            <w:r w:rsidRPr="001225B7">
              <w:rPr>
                <w:rFonts w:ascii="Garamond" w:eastAsia="Calibri" w:hAnsi="Garamond" w:cstheme="minorHAnsi"/>
                <w:sz w:val="20"/>
                <w:szCs w:val="20"/>
                <w:lang w:val="it-IT"/>
              </w:rPr>
              <w:t>le</w:t>
            </w:r>
            <w:r w:rsidRPr="001225B7">
              <w:rPr>
                <w:rFonts w:ascii="Garamond" w:eastAsia="Calibri" w:hAnsi="Garamond" w:cstheme="minorHAnsi"/>
                <w:spacing w:val="-1"/>
                <w:sz w:val="20"/>
                <w:szCs w:val="20"/>
                <w:lang w:val="it-IT"/>
              </w:rPr>
              <w:t xml:space="preserve"> s</w:t>
            </w:r>
            <w:r w:rsidRPr="001225B7">
              <w:rPr>
                <w:rFonts w:ascii="Garamond" w:eastAsia="Calibri" w:hAnsi="Garamond" w:cstheme="minorHAnsi"/>
                <w:sz w:val="20"/>
                <w:szCs w:val="20"/>
                <w:lang w:val="it-IT"/>
              </w:rPr>
              <w:t>i</w:t>
            </w:r>
            <w:r w:rsidRPr="001225B7">
              <w:rPr>
                <w:rFonts w:ascii="Garamond" w:eastAsia="Calibri" w:hAnsi="Garamond" w:cstheme="minorHAnsi"/>
                <w:spacing w:val="1"/>
                <w:sz w:val="20"/>
                <w:szCs w:val="20"/>
                <w:lang w:val="it-IT"/>
              </w:rPr>
              <w:t>cu</w:t>
            </w:r>
            <w:r w:rsidRPr="001225B7">
              <w:rPr>
                <w:rFonts w:ascii="Garamond" w:eastAsia="Calibri" w:hAnsi="Garamond" w:cstheme="minorHAnsi"/>
                <w:sz w:val="20"/>
                <w:szCs w:val="20"/>
                <w:lang w:val="it-IT"/>
              </w:rPr>
              <w:t>re</w:t>
            </w:r>
            <w:r w:rsidRPr="001225B7">
              <w:rPr>
                <w:rFonts w:ascii="Garamond" w:eastAsia="Calibri" w:hAnsi="Garamond" w:cstheme="minorHAnsi"/>
                <w:spacing w:val="-3"/>
                <w:sz w:val="20"/>
                <w:szCs w:val="20"/>
                <w:lang w:val="it-IT"/>
              </w:rPr>
              <w:t xml:space="preserve"> </w:t>
            </w:r>
            <w:r w:rsidRPr="001225B7">
              <w:rPr>
                <w:rFonts w:ascii="Garamond" w:eastAsia="Calibri" w:hAnsi="Garamond" w:cstheme="minorHAnsi"/>
                <w:spacing w:val="-1"/>
                <w:sz w:val="20"/>
                <w:szCs w:val="20"/>
                <w:lang w:val="it-IT"/>
              </w:rPr>
              <w:t>p</w:t>
            </w:r>
            <w:r w:rsidRPr="001225B7">
              <w:rPr>
                <w:rFonts w:ascii="Garamond" w:eastAsia="Calibri" w:hAnsi="Garamond" w:cstheme="minorHAnsi"/>
                <w:sz w:val="20"/>
                <w:szCs w:val="20"/>
                <w:lang w:val="it-IT"/>
              </w:rPr>
              <w:t>r</w:t>
            </w:r>
            <w:r w:rsidRPr="001225B7">
              <w:rPr>
                <w:rFonts w:ascii="Garamond" w:eastAsia="Calibri" w:hAnsi="Garamond" w:cstheme="minorHAnsi"/>
                <w:spacing w:val="3"/>
                <w:sz w:val="20"/>
                <w:szCs w:val="20"/>
                <w:lang w:val="it-IT"/>
              </w:rPr>
              <w:t>a</w:t>
            </w:r>
            <w:r w:rsidRPr="001225B7">
              <w:rPr>
                <w:rFonts w:ascii="Garamond" w:eastAsia="Calibri" w:hAnsi="Garamond" w:cstheme="minorHAnsi"/>
                <w:sz w:val="20"/>
                <w:szCs w:val="20"/>
                <w:lang w:val="it-IT"/>
              </w:rPr>
              <w:t>ti</w:t>
            </w:r>
            <w:r w:rsidRPr="001225B7">
              <w:rPr>
                <w:rFonts w:ascii="Garamond" w:eastAsia="Calibri" w:hAnsi="Garamond" w:cstheme="minorHAnsi"/>
                <w:spacing w:val="1"/>
                <w:sz w:val="20"/>
                <w:szCs w:val="20"/>
                <w:lang w:val="it-IT"/>
              </w:rPr>
              <w:t>c</w:t>
            </w:r>
            <w:r w:rsidRPr="001225B7">
              <w:rPr>
                <w:rFonts w:ascii="Garamond" w:eastAsia="Calibri" w:hAnsi="Garamond" w:cstheme="minorHAnsi"/>
                <w:spacing w:val="-1"/>
                <w:sz w:val="20"/>
                <w:szCs w:val="20"/>
                <w:lang w:val="it-IT"/>
              </w:rPr>
              <w:t>h</w:t>
            </w:r>
            <w:r w:rsidRPr="001225B7">
              <w:rPr>
                <w:rFonts w:ascii="Garamond" w:eastAsia="Calibri" w:hAnsi="Garamond" w:cstheme="minorHAnsi"/>
                <w:sz w:val="20"/>
                <w:szCs w:val="20"/>
                <w:lang w:val="it-IT"/>
              </w:rPr>
              <w:t xml:space="preserve">e </w:t>
            </w:r>
            <w:r w:rsidRPr="001225B7">
              <w:rPr>
                <w:rFonts w:ascii="Garamond" w:eastAsia="Calibri" w:hAnsi="Garamond" w:cstheme="minorHAnsi"/>
                <w:spacing w:val="-1"/>
                <w:sz w:val="20"/>
                <w:szCs w:val="20"/>
                <w:lang w:val="it-IT"/>
              </w:rPr>
              <w:t>d</w:t>
            </w:r>
            <w:r w:rsidRPr="001225B7">
              <w:rPr>
                <w:rFonts w:ascii="Garamond" w:eastAsia="Calibri" w:hAnsi="Garamond" w:cstheme="minorHAnsi"/>
                <w:sz w:val="20"/>
                <w:szCs w:val="20"/>
                <w:lang w:val="it-IT"/>
              </w:rPr>
              <w:t>i la</w:t>
            </w:r>
            <w:r w:rsidRPr="001225B7">
              <w:rPr>
                <w:rFonts w:ascii="Garamond" w:eastAsia="Calibri" w:hAnsi="Garamond" w:cstheme="minorHAnsi"/>
                <w:spacing w:val="3"/>
                <w:sz w:val="20"/>
                <w:szCs w:val="20"/>
                <w:lang w:val="it-IT"/>
              </w:rPr>
              <w:t>v</w:t>
            </w:r>
            <w:r w:rsidRPr="001225B7">
              <w:rPr>
                <w:rFonts w:ascii="Garamond" w:eastAsia="Calibri" w:hAnsi="Garamond" w:cstheme="minorHAnsi"/>
                <w:spacing w:val="1"/>
                <w:sz w:val="20"/>
                <w:szCs w:val="20"/>
                <w:lang w:val="it-IT"/>
              </w:rPr>
              <w:t>o</w:t>
            </w:r>
            <w:r w:rsidRPr="001225B7">
              <w:rPr>
                <w:rFonts w:ascii="Garamond" w:eastAsia="Calibri" w:hAnsi="Garamond" w:cstheme="minorHAnsi"/>
                <w:sz w:val="20"/>
                <w:szCs w:val="20"/>
                <w:lang w:val="it-IT"/>
              </w:rPr>
              <w:t>ro</w:t>
            </w:r>
            <w:r w:rsidRPr="001225B7">
              <w:rPr>
                <w:rFonts w:ascii="Garamond" w:eastAsia="Calibri" w:hAnsi="Garamond" w:cstheme="minorHAnsi"/>
                <w:spacing w:val="-1"/>
                <w:sz w:val="20"/>
                <w:szCs w:val="20"/>
                <w:lang w:val="it-IT"/>
              </w:rPr>
              <w:t xml:space="preserve"> pe</w:t>
            </w:r>
            <w:r w:rsidRPr="001225B7">
              <w:rPr>
                <w:rFonts w:ascii="Garamond" w:eastAsia="Calibri" w:hAnsi="Garamond" w:cstheme="minorHAnsi"/>
                <w:sz w:val="20"/>
                <w:szCs w:val="20"/>
                <w:lang w:val="it-IT"/>
              </w:rPr>
              <w:t>r</w:t>
            </w:r>
            <w:r w:rsidRPr="001225B7">
              <w:rPr>
                <w:rFonts w:ascii="Garamond" w:eastAsia="Calibri" w:hAnsi="Garamond" w:cstheme="minorHAnsi"/>
                <w:spacing w:val="-2"/>
                <w:sz w:val="20"/>
                <w:szCs w:val="20"/>
                <w:lang w:val="it-IT"/>
              </w:rPr>
              <w:t xml:space="preserve"> </w:t>
            </w:r>
            <w:r w:rsidRPr="001225B7">
              <w:rPr>
                <w:rFonts w:ascii="Garamond" w:eastAsia="Calibri" w:hAnsi="Garamond" w:cstheme="minorHAnsi"/>
                <w:spacing w:val="-1"/>
                <w:sz w:val="20"/>
                <w:szCs w:val="20"/>
                <w:lang w:val="it-IT"/>
              </w:rPr>
              <w:t>en</w:t>
            </w:r>
            <w:r w:rsidRPr="001225B7">
              <w:rPr>
                <w:rFonts w:ascii="Garamond" w:eastAsia="Calibri" w:hAnsi="Garamond" w:cstheme="minorHAnsi"/>
                <w:sz w:val="20"/>
                <w:szCs w:val="20"/>
                <w:lang w:val="it-IT"/>
              </w:rPr>
              <w:t>trare</w:t>
            </w:r>
            <w:r w:rsidRPr="001225B7">
              <w:rPr>
                <w:rFonts w:ascii="Garamond" w:eastAsia="Calibri" w:hAnsi="Garamond" w:cstheme="minorHAnsi"/>
                <w:spacing w:val="-3"/>
                <w:sz w:val="20"/>
                <w:szCs w:val="20"/>
                <w:lang w:val="it-IT"/>
              </w:rPr>
              <w:t xml:space="preserve"> </w:t>
            </w:r>
            <w:r w:rsidRPr="001225B7">
              <w:rPr>
                <w:rFonts w:ascii="Garamond" w:eastAsia="Calibri" w:hAnsi="Garamond" w:cstheme="minorHAnsi"/>
                <w:sz w:val="20"/>
                <w:szCs w:val="20"/>
                <w:lang w:val="it-IT"/>
              </w:rPr>
              <w:t>in</w:t>
            </w:r>
            <w:r w:rsidRPr="001225B7">
              <w:rPr>
                <w:rFonts w:ascii="Garamond" w:eastAsia="Calibri" w:hAnsi="Garamond" w:cstheme="minorHAnsi"/>
                <w:spacing w:val="-1"/>
                <w:sz w:val="20"/>
                <w:szCs w:val="20"/>
                <w:lang w:val="it-IT"/>
              </w:rPr>
              <w:t xml:space="preserve"> </w:t>
            </w:r>
            <w:r w:rsidRPr="001225B7">
              <w:rPr>
                <w:rFonts w:ascii="Garamond" w:eastAsia="Calibri" w:hAnsi="Garamond" w:cstheme="minorHAnsi"/>
                <w:spacing w:val="1"/>
                <w:sz w:val="20"/>
                <w:szCs w:val="20"/>
                <w:lang w:val="it-IT"/>
              </w:rPr>
              <w:t>u</w:t>
            </w:r>
            <w:r w:rsidRPr="001225B7">
              <w:rPr>
                <w:rFonts w:ascii="Garamond" w:eastAsia="Calibri" w:hAnsi="Garamond" w:cstheme="minorHAnsi"/>
                <w:spacing w:val="-1"/>
                <w:sz w:val="20"/>
                <w:szCs w:val="20"/>
                <w:lang w:val="it-IT"/>
              </w:rPr>
              <w:t>n</w:t>
            </w:r>
            <w:r w:rsidRPr="001225B7">
              <w:rPr>
                <w:rFonts w:ascii="Garamond" w:eastAsia="Calibri" w:hAnsi="Garamond" w:cstheme="minorHAnsi"/>
                <w:sz w:val="20"/>
                <w:szCs w:val="20"/>
                <w:lang w:val="it-IT"/>
              </w:rPr>
              <w:t>o</w:t>
            </w:r>
            <w:r w:rsidRPr="001225B7">
              <w:rPr>
                <w:rFonts w:ascii="Garamond" w:eastAsia="Calibri" w:hAnsi="Garamond" w:cstheme="minorHAnsi"/>
                <w:spacing w:val="1"/>
                <w:sz w:val="20"/>
                <w:szCs w:val="20"/>
                <w:lang w:val="it-IT"/>
              </w:rPr>
              <w:t xml:space="preserve"> </w:t>
            </w:r>
            <w:r w:rsidRPr="001225B7">
              <w:rPr>
                <w:rFonts w:ascii="Garamond" w:eastAsia="Calibri" w:hAnsi="Garamond" w:cstheme="minorHAnsi"/>
                <w:spacing w:val="-1"/>
                <w:sz w:val="20"/>
                <w:szCs w:val="20"/>
                <w:lang w:val="it-IT"/>
              </w:rPr>
              <w:t>sp</w:t>
            </w:r>
            <w:r w:rsidRPr="001225B7">
              <w:rPr>
                <w:rFonts w:ascii="Garamond" w:eastAsia="Calibri" w:hAnsi="Garamond" w:cstheme="minorHAnsi"/>
                <w:sz w:val="20"/>
                <w:szCs w:val="20"/>
                <w:lang w:val="it-IT"/>
              </w:rPr>
              <w:t>a</w:t>
            </w:r>
            <w:r w:rsidRPr="001225B7">
              <w:rPr>
                <w:rFonts w:ascii="Garamond" w:eastAsia="Calibri" w:hAnsi="Garamond" w:cstheme="minorHAnsi"/>
                <w:spacing w:val="1"/>
                <w:sz w:val="20"/>
                <w:szCs w:val="20"/>
                <w:lang w:val="it-IT"/>
              </w:rPr>
              <w:t>z</w:t>
            </w:r>
            <w:r w:rsidRPr="001225B7">
              <w:rPr>
                <w:rFonts w:ascii="Garamond" w:eastAsia="Calibri" w:hAnsi="Garamond" w:cstheme="minorHAnsi"/>
                <w:sz w:val="20"/>
                <w:szCs w:val="20"/>
                <w:lang w:val="it-IT"/>
              </w:rPr>
              <w:t xml:space="preserve">io </w:t>
            </w:r>
            <w:r w:rsidRPr="001225B7">
              <w:rPr>
                <w:rFonts w:ascii="Garamond" w:eastAsia="Calibri" w:hAnsi="Garamond" w:cstheme="minorHAnsi"/>
                <w:spacing w:val="1"/>
                <w:sz w:val="20"/>
                <w:szCs w:val="20"/>
                <w:lang w:val="it-IT"/>
              </w:rPr>
              <w:t>c</w:t>
            </w:r>
            <w:r w:rsidRPr="001225B7">
              <w:rPr>
                <w:rFonts w:ascii="Garamond" w:eastAsia="Calibri" w:hAnsi="Garamond" w:cstheme="minorHAnsi"/>
                <w:spacing w:val="-1"/>
                <w:sz w:val="20"/>
                <w:szCs w:val="20"/>
                <w:lang w:val="it-IT"/>
              </w:rPr>
              <w:t>hius</w:t>
            </w:r>
            <w:r w:rsidRPr="001225B7">
              <w:rPr>
                <w:rFonts w:ascii="Garamond" w:eastAsia="Calibri" w:hAnsi="Garamond" w:cstheme="minorHAnsi"/>
                <w:sz w:val="20"/>
                <w:szCs w:val="20"/>
                <w:lang w:val="it-IT"/>
              </w:rPr>
              <w:t>o. /</w:t>
            </w:r>
            <w:r w:rsidRPr="001225B7">
              <w:rPr>
                <w:rFonts w:ascii="Garamond" w:eastAsia="Arial" w:hAnsi="Garamond" w:cstheme="minorHAnsi"/>
                <w:i/>
                <w:iCs/>
                <w:sz w:val="20"/>
                <w:szCs w:val="20"/>
                <w:lang w:val="it-IT"/>
              </w:rPr>
              <w:t xml:space="preserve"> </w:t>
            </w:r>
            <w:proofErr w:type="spellStart"/>
            <w:r w:rsidRPr="001225B7">
              <w:rPr>
                <w:rFonts w:ascii="Garamond" w:eastAsia="Arial" w:hAnsi="Garamond" w:cstheme="minorHAnsi"/>
                <w:i/>
                <w:iCs/>
                <w:sz w:val="20"/>
                <w:szCs w:val="20"/>
                <w:lang w:val="it-IT"/>
              </w:rPr>
              <w:t>Demonstrate</w:t>
            </w:r>
            <w:proofErr w:type="spellEnd"/>
            <w:r w:rsidRPr="001225B7">
              <w:rPr>
                <w:rFonts w:ascii="Garamond" w:eastAsia="Arial" w:hAnsi="Garamond" w:cstheme="minorHAnsi"/>
                <w:i/>
                <w:iCs/>
                <w:sz w:val="20"/>
                <w:szCs w:val="20"/>
                <w:lang w:val="it-IT"/>
              </w:rPr>
              <w:t xml:space="preserve"> </w:t>
            </w:r>
            <w:r w:rsidRPr="001225B7">
              <w:rPr>
                <w:rFonts w:ascii="Garamond" w:eastAsia="Arial" w:hAnsi="Garamond" w:cstheme="minorHAnsi"/>
                <w:i/>
                <w:iCs/>
                <w:spacing w:val="1"/>
                <w:sz w:val="20"/>
                <w:szCs w:val="20"/>
                <w:lang w:val="it-IT"/>
              </w:rPr>
              <w:t>the</w:t>
            </w:r>
            <w:r w:rsidRPr="001225B7">
              <w:rPr>
                <w:rFonts w:ascii="Garamond" w:eastAsia="Arial" w:hAnsi="Garamond" w:cstheme="minorHAnsi"/>
                <w:i/>
                <w:iCs/>
                <w:spacing w:val="28"/>
                <w:sz w:val="20"/>
                <w:szCs w:val="20"/>
                <w:lang w:val="it-IT"/>
              </w:rPr>
              <w:t xml:space="preserve"> </w:t>
            </w:r>
            <w:r w:rsidRPr="001225B7">
              <w:rPr>
                <w:rFonts w:ascii="Garamond" w:eastAsia="Arial" w:hAnsi="Garamond" w:cstheme="minorHAnsi"/>
                <w:i/>
                <w:iCs/>
                <w:sz w:val="20"/>
                <w:szCs w:val="20"/>
                <w:lang w:val="it-IT"/>
              </w:rPr>
              <w:t xml:space="preserve">safe </w:t>
            </w:r>
            <w:r w:rsidRPr="001225B7">
              <w:rPr>
                <w:rFonts w:ascii="Garamond" w:eastAsia="Arial" w:hAnsi="Garamond" w:cstheme="minorHAnsi"/>
                <w:i/>
                <w:iCs/>
                <w:w w:val="112"/>
                <w:sz w:val="20"/>
                <w:szCs w:val="20"/>
                <w:lang w:val="it-IT"/>
              </w:rPr>
              <w:t>working</w:t>
            </w:r>
            <w:r w:rsidRPr="001225B7">
              <w:rPr>
                <w:rFonts w:ascii="Garamond" w:eastAsia="Arial" w:hAnsi="Garamond" w:cstheme="minorHAnsi"/>
                <w:i/>
                <w:iCs/>
                <w:spacing w:val="-6"/>
                <w:w w:val="112"/>
                <w:sz w:val="20"/>
                <w:szCs w:val="20"/>
                <w:lang w:val="it-IT"/>
              </w:rPr>
              <w:t xml:space="preserve"> </w:t>
            </w:r>
            <w:r w:rsidRPr="001225B7">
              <w:rPr>
                <w:rFonts w:ascii="Garamond" w:eastAsia="Arial" w:hAnsi="Garamond" w:cstheme="minorHAnsi"/>
                <w:i/>
                <w:iCs/>
                <w:sz w:val="20"/>
                <w:szCs w:val="20"/>
                <w:lang w:val="it-IT"/>
              </w:rPr>
              <w:t>practice</w:t>
            </w:r>
            <w:r w:rsidRPr="001225B7">
              <w:rPr>
                <w:rFonts w:ascii="Garamond" w:eastAsia="Arial" w:hAnsi="Garamond" w:cstheme="minorHAnsi"/>
                <w:i/>
                <w:iCs/>
                <w:spacing w:val="25"/>
                <w:sz w:val="20"/>
                <w:szCs w:val="20"/>
                <w:lang w:val="it-IT"/>
              </w:rPr>
              <w:t xml:space="preserve"> </w:t>
            </w:r>
            <w:r w:rsidRPr="001225B7">
              <w:rPr>
                <w:rFonts w:ascii="Garamond" w:eastAsia="Arial" w:hAnsi="Garamond" w:cstheme="minorHAnsi"/>
                <w:i/>
                <w:iCs/>
                <w:sz w:val="20"/>
                <w:szCs w:val="20"/>
                <w:lang w:val="it-IT"/>
              </w:rPr>
              <w:t>for</w:t>
            </w:r>
            <w:r w:rsidRPr="001225B7">
              <w:rPr>
                <w:rFonts w:ascii="Garamond" w:eastAsia="Arial" w:hAnsi="Garamond" w:cstheme="minorHAnsi"/>
                <w:i/>
                <w:iCs/>
                <w:spacing w:val="40"/>
                <w:sz w:val="20"/>
                <w:szCs w:val="20"/>
                <w:lang w:val="it-IT"/>
              </w:rPr>
              <w:t xml:space="preserve"> </w:t>
            </w:r>
            <w:r w:rsidRPr="001225B7">
              <w:rPr>
                <w:rFonts w:ascii="Garamond" w:eastAsia="Arial" w:hAnsi="Garamond" w:cstheme="minorHAnsi"/>
                <w:i/>
                <w:iCs/>
                <w:sz w:val="20"/>
                <w:szCs w:val="20"/>
                <w:lang w:val="it-IT"/>
              </w:rPr>
              <w:t>entry</w:t>
            </w:r>
            <w:r w:rsidRPr="001225B7">
              <w:rPr>
                <w:rFonts w:ascii="Garamond" w:eastAsia="Arial" w:hAnsi="Garamond" w:cstheme="minorHAnsi"/>
                <w:i/>
                <w:iCs/>
                <w:spacing w:val="36"/>
                <w:sz w:val="20"/>
                <w:szCs w:val="20"/>
                <w:lang w:val="it-IT"/>
              </w:rPr>
              <w:t xml:space="preserve"> </w:t>
            </w:r>
            <w:proofErr w:type="spellStart"/>
            <w:r w:rsidRPr="001225B7">
              <w:rPr>
                <w:rFonts w:ascii="Garamond" w:eastAsia="Arial" w:hAnsi="Garamond" w:cstheme="minorHAnsi"/>
                <w:i/>
                <w:iCs/>
                <w:sz w:val="20"/>
                <w:szCs w:val="20"/>
                <w:lang w:val="it-IT"/>
              </w:rPr>
              <w:t>into</w:t>
            </w:r>
            <w:proofErr w:type="spellEnd"/>
            <w:r w:rsidRPr="001225B7">
              <w:rPr>
                <w:rFonts w:ascii="Garamond" w:eastAsia="Arial" w:hAnsi="Garamond" w:cstheme="minorHAnsi"/>
                <w:i/>
                <w:iCs/>
                <w:spacing w:val="49"/>
                <w:sz w:val="20"/>
                <w:szCs w:val="20"/>
                <w:lang w:val="it-IT"/>
              </w:rPr>
              <w:t xml:space="preserve"> </w:t>
            </w:r>
            <w:r w:rsidRPr="001225B7">
              <w:rPr>
                <w:rFonts w:ascii="Garamond" w:eastAsia="Arial" w:hAnsi="Garamond" w:cstheme="minorHAnsi"/>
                <w:i/>
                <w:iCs/>
                <w:w w:val="104"/>
                <w:sz w:val="20"/>
                <w:szCs w:val="20"/>
                <w:lang w:val="it-IT"/>
              </w:rPr>
              <w:t xml:space="preserve">an </w:t>
            </w:r>
            <w:proofErr w:type="spellStart"/>
            <w:r w:rsidRPr="001225B7">
              <w:rPr>
                <w:rFonts w:ascii="Garamond" w:eastAsia="Arial" w:hAnsi="Garamond" w:cstheme="minorHAnsi"/>
                <w:i/>
                <w:iCs/>
                <w:sz w:val="20"/>
                <w:szCs w:val="20"/>
                <w:lang w:val="it-IT"/>
              </w:rPr>
              <w:t>enclosed</w:t>
            </w:r>
            <w:proofErr w:type="spellEnd"/>
            <w:r w:rsidRPr="001225B7">
              <w:rPr>
                <w:rFonts w:ascii="Garamond" w:eastAsia="Arial" w:hAnsi="Garamond" w:cstheme="minorHAnsi"/>
                <w:i/>
                <w:iCs/>
                <w:spacing w:val="7"/>
                <w:sz w:val="20"/>
                <w:szCs w:val="20"/>
                <w:lang w:val="it-IT"/>
              </w:rPr>
              <w:t xml:space="preserve"> </w:t>
            </w:r>
            <w:proofErr w:type="spellStart"/>
            <w:r w:rsidRPr="001225B7">
              <w:rPr>
                <w:rFonts w:ascii="Garamond" w:eastAsia="Arial" w:hAnsi="Garamond" w:cstheme="minorHAnsi"/>
                <w:i/>
                <w:iCs/>
                <w:sz w:val="20"/>
                <w:szCs w:val="20"/>
                <w:lang w:val="it-IT"/>
              </w:rPr>
              <w:t>space</w:t>
            </w:r>
            <w:proofErr w:type="spellEnd"/>
          </w:p>
        </w:tc>
        <w:tc>
          <w:tcPr>
            <w:tcW w:w="850" w:type="dxa"/>
            <w:tcBorders>
              <w:top w:val="single" w:sz="4" w:space="0" w:color="auto"/>
              <w:left w:val="single" w:sz="4" w:space="0" w:color="00457E"/>
              <w:bottom w:val="single" w:sz="4" w:space="0" w:color="00457E"/>
              <w:right w:val="single" w:sz="4" w:space="0" w:color="00457E"/>
            </w:tcBorders>
          </w:tcPr>
          <w:p w14:paraId="4CF5A79B" w14:textId="77777777" w:rsidR="001219A7" w:rsidRPr="00A06AD1" w:rsidRDefault="001219A7" w:rsidP="001219A7">
            <w:pPr>
              <w:spacing w:line="240" w:lineRule="auto"/>
              <w:ind w:left="198" w:right="181"/>
              <w:jc w:val="both"/>
              <w:rPr>
                <w:rFonts w:ascii="Garamond" w:hAnsi="Garamond" w:cstheme="minorHAnsi"/>
                <w:i/>
                <w:iCs/>
                <w:sz w:val="18"/>
                <w:szCs w:val="18"/>
                <w:lang w:val="it-IT"/>
              </w:rPr>
            </w:pPr>
          </w:p>
        </w:tc>
        <w:tc>
          <w:tcPr>
            <w:tcW w:w="1134" w:type="dxa"/>
            <w:gridSpan w:val="2"/>
            <w:tcBorders>
              <w:top w:val="single" w:sz="4" w:space="0" w:color="auto"/>
              <w:left w:val="single" w:sz="4" w:space="0" w:color="00457E"/>
              <w:bottom w:val="single" w:sz="4" w:space="0" w:color="00457E"/>
              <w:right w:val="single" w:sz="4" w:space="0" w:color="00457E"/>
            </w:tcBorders>
          </w:tcPr>
          <w:p w14:paraId="072BD628" w14:textId="77777777" w:rsidR="001219A7" w:rsidRPr="00A06AD1" w:rsidRDefault="001219A7" w:rsidP="001219A7">
            <w:pPr>
              <w:spacing w:line="240" w:lineRule="auto"/>
              <w:ind w:left="198" w:right="181"/>
              <w:jc w:val="both"/>
              <w:rPr>
                <w:rFonts w:ascii="Garamond" w:hAnsi="Garamond" w:cstheme="minorHAnsi"/>
                <w:i/>
                <w:iCs/>
                <w:sz w:val="18"/>
                <w:szCs w:val="18"/>
                <w:lang w:val="it-IT"/>
              </w:rPr>
            </w:pPr>
          </w:p>
        </w:tc>
        <w:tc>
          <w:tcPr>
            <w:tcW w:w="4820" w:type="dxa"/>
            <w:gridSpan w:val="2"/>
            <w:vMerge/>
            <w:tcBorders>
              <w:left w:val="single" w:sz="4" w:space="0" w:color="00457E"/>
              <w:bottom w:val="single" w:sz="4" w:space="0" w:color="auto"/>
              <w:right w:val="single" w:sz="4" w:space="0" w:color="00457E"/>
            </w:tcBorders>
          </w:tcPr>
          <w:p w14:paraId="37C35EC6" w14:textId="77777777" w:rsidR="001219A7" w:rsidRPr="00A06AD1" w:rsidRDefault="001219A7" w:rsidP="001219A7">
            <w:pPr>
              <w:spacing w:line="240" w:lineRule="auto"/>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5D17AC24" w14:textId="77777777" w:rsidR="001219A7" w:rsidRPr="00A06AD1" w:rsidRDefault="001219A7" w:rsidP="001219A7">
            <w:pPr>
              <w:spacing w:line="240" w:lineRule="auto"/>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7033D597" w14:textId="77777777" w:rsidR="001219A7" w:rsidRPr="00A06AD1" w:rsidRDefault="001219A7" w:rsidP="001219A7">
            <w:pPr>
              <w:spacing w:line="240" w:lineRule="auto"/>
              <w:jc w:val="both"/>
              <w:rPr>
                <w:rFonts w:ascii="Garamond" w:hAnsi="Garamond" w:cstheme="minorHAnsi"/>
                <w:i/>
                <w:iCs/>
                <w:sz w:val="18"/>
                <w:szCs w:val="18"/>
                <w:lang w:val="it-IT"/>
              </w:rPr>
            </w:pPr>
          </w:p>
        </w:tc>
      </w:tr>
      <w:tr w:rsidR="001225B7" w:rsidRPr="001225B7" w14:paraId="5EDA4166" w14:textId="77777777" w:rsidTr="001225B7">
        <w:trPr>
          <w:trHeight w:hRule="exact" w:val="1184"/>
          <w:jc w:val="center"/>
        </w:trPr>
        <w:tc>
          <w:tcPr>
            <w:tcW w:w="56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D2D6EA2" w14:textId="77777777" w:rsidR="001225B7" w:rsidRPr="001225B7" w:rsidRDefault="001225B7" w:rsidP="00CD2FA4">
            <w:pPr>
              <w:spacing w:after="0" w:line="218" w:lineRule="exact"/>
              <w:ind w:left="62"/>
              <w:jc w:val="center"/>
              <w:rPr>
                <w:rFonts w:ascii="Garamond" w:eastAsia="Calibri" w:hAnsi="Garamond" w:cstheme="minorHAnsi"/>
                <w:b/>
                <w:bCs/>
                <w:sz w:val="20"/>
                <w:szCs w:val="20"/>
                <w:lang w:val="it-IT"/>
              </w:rPr>
            </w:pPr>
          </w:p>
          <w:p w14:paraId="12FA1711" w14:textId="77777777" w:rsidR="001225B7" w:rsidRPr="001225B7" w:rsidRDefault="001225B7" w:rsidP="00CD2FA4">
            <w:pPr>
              <w:spacing w:after="0" w:line="218" w:lineRule="exact"/>
              <w:ind w:left="62"/>
              <w:jc w:val="center"/>
              <w:rPr>
                <w:rFonts w:ascii="Garamond" w:eastAsia="Calibri" w:hAnsi="Garamond" w:cstheme="minorHAnsi"/>
                <w:b/>
                <w:bCs/>
                <w:sz w:val="20"/>
                <w:szCs w:val="20"/>
                <w:lang w:val="it-IT"/>
              </w:rPr>
            </w:pPr>
          </w:p>
          <w:p w14:paraId="1F53B554" w14:textId="3E43098B" w:rsidR="001225B7" w:rsidRPr="001225B7" w:rsidRDefault="001225B7" w:rsidP="00CD2FA4">
            <w:pPr>
              <w:spacing w:after="0" w:line="218" w:lineRule="exact"/>
              <w:ind w:left="62"/>
              <w:jc w:val="center"/>
              <w:rPr>
                <w:rFonts w:ascii="Garamond" w:eastAsia="Calibri" w:hAnsi="Garamond" w:cstheme="minorHAnsi"/>
                <w:sz w:val="20"/>
                <w:szCs w:val="20"/>
              </w:rPr>
            </w:pPr>
            <w:r>
              <w:rPr>
                <w:rFonts w:ascii="Garamond" w:eastAsia="Calibri" w:hAnsi="Garamond" w:cstheme="minorHAnsi"/>
                <w:b/>
                <w:bCs/>
                <w:sz w:val="20"/>
                <w:szCs w:val="20"/>
              </w:rPr>
              <w:t>3.15</w:t>
            </w:r>
          </w:p>
        </w:tc>
        <w:tc>
          <w:tcPr>
            <w:tcW w:w="7935" w:type="dxa"/>
            <w:gridSpan w:val="5"/>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69601C4C" w14:textId="77777777" w:rsidR="001225B7" w:rsidRDefault="001225B7" w:rsidP="00CD2FA4">
            <w:pPr>
              <w:spacing w:after="0" w:line="278" w:lineRule="auto"/>
              <w:ind w:left="165" w:right="137"/>
              <w:jc w:val="both"/>
              <w:rPr>
                <w:rFonts w:ascii="Garamond" w:eastAsia="Calibri" w:hAnsi="Garamond" w:cstheme="minorHAnsi"/>
                <w:b/>
                <w:bCs/>
                <w:spacing w:val="1"/>
                <w:position w:val="1"/>
                <w:sz w:val="20"/>
                <w:szCs w:val="20"/>
              </w:rPr>
            </w:pPr>
          </w:p>
          <w:p w14:paraId="272A8613" w14:textId="3B1FC35B" w:rsidR="001225B7" w:rsidRPr="001225B7" w:rsidRDefault="001225B7" w:rsidP="00CD2FA4">
            <w:pPr>
              <w:spacing w:after="0" w:line="278" w:lineRule="auto"/>
              <w:ind w:left="165" w:right="137"/>
              <w:jc w:val="both"/>
              <w:rPr>
                <w:rFonts w:ascii="Garamond" w:eastAsia="Calibri" w:hAnsi="Garamond" w:cstheme="minorHAnsi"/>
                <w:i/>
                <w:iCs/>
                <w:sz w:val="20"/>
                <w:szCs w:val="20"/>
              </w:rPr>
            </w:pPr>
            <w:proofErr w:type="spellStart"/>
            <w:r w:rsidRPr="001225B7">
              <w:rPr>
                <w:rFonts w:ascii="Garamond" w:eastAsia="Calibri" w:hAnsi="Garamond" w:cstheme="minorHAnsi"/>
                <w:b/>
                <w:bCs/>
                <w:spacing w:val="1"/>
                <w:position w:val="1"/>
                <w:sz w:val="20"/>
                <w:szCs w:val="20"/>
              </w:rPr>
              <w:t>C</w:t>
            </w:r>
            <w:r w:rsidRPr="001225B7">
              <w:rPr>
                <w:rFonts w:ascii="Garamond" w:eastAsia="Calibri" w:hAnsi="Garamond" w:cstheme="minorHAnsi"/>
                <w:b/>
                <w:bCs/>
                <w:spacing w:val="-1"/>
                <w:position w:val="1"/>
                <w:sz w:val="20"/>
                <w:szCs w:val="20"/>
              </w:rPr>
              <w:t>ono</w:t>
            </w:r>
            <w:r w:rsidRPr="001225B7">
              <w:rPr>
                <w:rFonts w:ascii="Garamond" w:eastAsia="Calibri" w:hAnsi="Garamond" w:cstheme="minorHAnsi"/>
                <w:b/>
                <w:bCs/>
                <w:spacing w:val="1"/>
                <w:position w:val="1"/>
                <w:sz w:val="20"/>
                <w:szCs w:val="20"/>
              </w:rPr>
              <w:t>sc</w:t>
            </w:r>
            <w:r w:rsidRPr="001225B7">
              <w:rPr>
                <w:rFonts w:ascii="Garamond" w:eastAsia="Calibri" w:hAnsi="Garamond" w:cstheme="minorHAnsi"/>
                <w:b/>
                <w:bCs/>
                <w:spacing w:val="-1"/>
                <w:position w:val="1"/>
                <w:sz w:val="20"/>
                <w:szCs w:val="20"/>
              </w:rPr>
              <w:t>en</w:t>
            </w:r>
            <w:r w:rsidRPr="001225B7">
              <w:rPr>
                <w:rFonts w:ascii="Garamond" w:eastAsia="Calibri" w:hAnsi="Garamond" w:cstheme="minorHAnsi"/>
                <w:b/>
                <w:bCs/>
                <w:spacing w:val="1"/>
                <w:position w:val="1"/>
                <w:sz w:val="20"/>
                <w:szCs w:val="20"/>
              </w:rPr>
              <w:t>z</w:t>
            </w:r>
            <w:r w:rsidRPr="001225B7">
              <w:rPr>
                <w:rFonts w:ascii="Garamond" w:eastAsia="Calibri" w:hAnsi="Garamond" w:cstheme="minorHAnsi"/>
                <w:b/>
                <w:bCs/>
                <w:position w:val="1"/>
                <w:sz w:val="20"/>
                <w:szCs w:val="20"/>
              </w:rPr>
              <w:t>a</w:t>
            </w:r>
            <w:proofErr w:type="spellEnd"/>
            <w:r w:rsidRPr="001225B7">
              <w:rPr>
                <w:rFonts w:ascii="Garamond" w:eastAsia="Calibri" w:hAnsi="Garamond" w:cstheme="minorHAnsi"/>
                <w:b/>
                <w:bCs/>
                <w:position w:val="1"/>
                <w:sz w:val="20"/>
                <w:szCs w:val="20"/>
              </w:rPr>
              <w:t xml:space="preserve"> </w:t>
            </w:r>
            <w:proofErr w:type="spellStart"/>
            <w:r w:rsidRPr="001225B7">
              <w:rPr>
                <w:rFonts w:ascii="Garamond" w:eastAsia="Calibri" w:hAnsi="Garamond" w:cstheme="minorHAnsi"/>
                <w:b/>
                <w:bCs/>
                <w:spacing w:val="-1"/>
                <w:position w:val="1"/>
                <w:sz w:val="20"/>
                <w:szCs w:val="20"/>
              </w:rPr>
              <w:t>p</w:t>
            </w:r>
            <w:r w:rsidRPr="001225B7">
              <w:rPr>
                <w:rFonts w:ascii="Garamond" w:eastAsia="Calibri" w:hAnsi="Garamond" w:cstheme="minorHAnsi"/>
                <w:b/>
                <w:bCs/>
                <w:spacing w:val="1"/>
                <w:position w:val="1"/>
                <w:sz w:val="20"/>
                <w:szCs w:val="20"/>
              </w:rPr>
              <w:t>r</w:t>
            </w:r>
            <w:r w:rsidRPr="001225B7">
              <w:rPr>
                <w:rFonts w:ascii="Garamond" w:eastAsia="Calibri" w:hAnsi="Garamond" w:cstheme="minorHAnsi"/>
                <w:b/>
                <w:bCs/>
                <w:spacing w:val="-1"/>
                <w:position w:val="1"/>
                <w:sz w:val="20"/>
                <w:szCs w:val="20"/>
              </w:rPr>
              <w:t>a</w:t>
            </w:r>
            <w:r w:rsidRPr="001225B7">
              <w:rPr>
                <w:rFonts w:ascii="Garamond" w:eastAsia="Calibri" w:hAnsi="Garamond" w:cstheme="minorHAnsi"/>
                <w:b/>
                <w:bCs/>
                <w:spacing w:val="-2"/>
                <w:position w:val="1"/>
                <w:sz w:val="20"/>
                <w:szCs w:val="20"/>
              </w:rPr>
              <w:t>t</w:t>
            </w:r>
            <w:r w:rsidRPr="001225B7">
              <w:rPr>
                <w:rFonts w:ascii="Garamond" w:eastAsia="Calibri" w:hAnsi="Garamond" w:cstheme="minorHAnsi"/>
                <w:b/>
                <w:bCs/>
                <w:spacing w:val="1"/>
                <w:position w:val="1"/>
                <w:sz w:val="20"/>
                <w:szCs w:val="20"/>
              </w:rPr>
              <w:t>ic</w:t>
            </w:r>
            <w:r w:rsidRPr="001225B7">
              <w:rPr>
                <w:rFonts w:ascii="Garamond" w:eastAsia="Calibri" w:hAnsi="Garamond" w:cstheme="minorHAnsi"/>
                <w:b/>
                <w:bCs/>
                <w:position w:val="1"/>
                <w:sz w:val="20"/>
                <w:szCs w:val="20"/>
              </w:rPr>
              <w:t>a</w:t>
            </w:r>
            <w:proofErr w:type="spellEnd"/>
            <w:r w:rsidRPr="001225B7">
              <w:rPr>
                <w:rFonts w:ascii="Garamond" w:eastAsia="Calibri" w:hAnsi="Garamond" w:cstheme="minorHAnsi"/>
                <w:b/>
                <w:bCs/>
                <w:position w:val="1"/>
                <w:sz w:val="20"/>
                <w:szCs w:val="20"/>
              </w:rPr>
              <w:t xml:space="preserve"> </w:t>
            </w:r>
            <w:proofErr w:type="spellStart"/>
            <w:r w:rsidRPr="001225B7">
              <w:rPr>
                <w:rFonts w:ascii="Garamond" w:eastAsia="Calibri" w:hAnsi="Garamond" w:cstheme="minorHAnsi"/>
                <w:b/>
                <w:bCs/>
                <w:spacing w:val="-1"/>
                <w:position w:val="1"/>
                <w:sz w:val="20"/>
                <w:szCs w:val="20"/>
              </w:rPr>
              <w:t>del</w:t>
            </w:r>
            <w:r w:rsidRPr="001225B7">
              <w:rPr>
                <w:rFonts w:ascii="Garamond" w:eastAsia="Calibri" w:hAnsi="Garamond" w:cstheme="minorHAnsi"/>
                <w:b/>
                <w:bCs/>
                <w:spacing w:val="1"/>
                <w:position w:val="1"/>
                <w:sz w:val="20"/>
                <w:szCs w:val="20"/>
              </w:rPr>
              <w:t>l</w:t>
            </w:r>
            <w:r w:rsidRPr="001225B7">
              <w:rPr>
                <w:rFonts w:ascii="Garamond" w:eastAsia="Calibri" w:hAnsi="Garamond" w:cstheme="minorHAnsi"/>
                <w:b/>
                <w:bCs/>
                <w:position w:val="1"/>
                <w:sz w:val="20"/>
                <w:szCs w:val="20"/>
              </w:rPr>
              <w:t>e</w:t>
            </w:r>
            <w:proofErr w:type="spellEnd"/>
            <w:r w:rsidRPr="001225B7">
              <w:rPr>
                <w:rFonts w:ascii="Garamond" w:eastAsia="Calibri" w:hAnsi="Garamond" w:cstheme="minorHAnsi"/>
                <w:b/>
                <w:bCs/>
                <w:position w:val="1"/>
                <w:sz w:val="20"/>
                <w:szCs w:val="20"/>
              </w:rPr>
              <w:t xml:space="preserve"> </w:t>
            </w:r>
            <w:r w:rsidRPr="001225B7">
              <w:rPr>
                <w:rFonts w:ascii="Garamond" w:eastAsia="Calibri" w:hAnsi="Garamond" w:cstheme="minorHAnsi"/>
                <w:b/>
                <w:bCs/>
                <w:spacing w:val="-3"/>
                <w:position w:val="1"/>
                <w:sz w:val="20"/>
                <w:szCs w:val="20"/>
              </w:rPr>
              <w:t>p</w:t>
            </w:r>
            <w:r w:rsidRPr="001225B7">
              <w:rPr>
                <w:rFonts w:ascii="Garamond" w:eastAsia="Calibri" w:hAnsi="Garamond" w:cstheme="minorHAnsi"/>
                <w:b/>
                <w:bCs/>
                <w:spacing w:val="1"/>
                <w:position w:val="1"/>
                <w:sz w:val="20"/>
                <w:szCs w:val="20"/>
              </w:rPr>
              <w:t>r</w:t>
            </w:r>
            <w:r w:rsidRPr="001225B7">
              <w:rPr>
                <w:rFonts w:ascii="Garamond" w:eastAsia="Calibri" w:hAnsi="Garamond" w:cstheme="minorHAnsi"/>
                <w:b/>
                <w:bCs/>
                <w:spacing w:val="-1"/>
                <w:position w:val="1"/>
                <w:sz w:val="20"/>
                <w:szCs w:val="20"/>
              </w:rPr>
              <w:t>o</w:t>
            </w:r>
            <w:r w:rsidRPr="001225B7">
              <w:rPr>
                <w:rFonts w:ascii="Garamond" w:eastAsia="Calibri" w:hAnsi="Garamond" w:cstheme="minorHAnsi"/>
                <w:b/>
                <w:bCs/>
                <w:spacing w:val="1"/>
                <w:position w:val="1"/>
                <w:sz w:val="20"/>
                <w:szCs w:val="20"/>
              </w:rPr>
              <w:t>c</w:t>
            </w:r>
            <w:r w:rsidRPr="001225B7">
              <w:rPr>
                <w:rFonts w:ascii="Garamond" w:eastAsia="Calibri" w:hAnsi="Garamond" w:cstheme="minorHAnsi"/>
                <w:b/>
                <w:bCs/>
                <w:spacing w:val="-1"/>
                <w:position w:val="1"/>
                <w:sz w:val="20"/>
                <w:szCs w:val="20"/>
              </w:rPr>
              <w:t>edu</w:t>
            </w:r>
            <w:r w:rsidRPr="001225B7">
              <w:rPr>
                <w:rFonts w:ascii="Garamond" w:eastAsia="Calibri" w:hAnsi="Garamond" w:cstheme="minorHAnsi"/>
                <w:b/>
                <w:bCs/>
                <w:spacing w:val="1"/>
                <w:position w:val="1"/>
                <w:sz w:val="20"/>
                <w:szCs w:val="20"/>
              </w:rPr>
              <w:t>r</w:t>
            </w:r>
            <w:r w:rsidRPr="001225B7">
              <w:rPr>
                <w:rFonts w:ascii="Garamond" w:eastAsia="Calibri" w:hAnsi="Garamond" w:cstheme="minorHAnsi"/>
                <w:b/>
                <w:bCs/>
                <w:position w:val="1"/>
                <w:sz w:val="20"/>
                <w:szCs w:val="20"/>
              </w:rPr>
              <w:t xml:space="preserve">e </w:t>
            </w:r>
            <w:r w:rsidRPr="001225B7">
              <w:rPr>
                <w:rFonts w:ascii="Garamond" w:eastAsia="Calibri" w:hAnsi="Garamond" w:cstheme="minorHAnsi"/>
                <w:b/>
                <w:bCs/>
                <w:spacing w:val="-1"/>
                <w:position w:val="1"/>
                <w:sz w:val="20"/>
                <w:szCs w:val="20"/>
              </w:rPr>
              <w:t>d</w:t>
            </w:r>
            <w:r w:rsidRPr="001225B7">
              <w:rPr>
                <w:rFonts w:ascii="Garamond" w:eastAsia="Calibri" w:hAnsi="Garamond" w:cstheme="minorHAnsi"/>
                <w:b/>
                <w:bCs/>
                <w:position w:val="1"/>
                <w:sz w:val="20"/>
                <w:szCs w:val="20"/>
              </w:rPr>
              <w:t>i</w:t>
            </w:r>
            <w:r w:rsidRPr="001225B7">
              <w:rPr>
                <w:rFonts w:ascii="Garamond" w:eastAsia="Calibri" w:hAnsi="Garamond" w:cstheme="minorHAnsi"/>
                <w:b/>
                <w:bCs/>
                <w:spacing w:val="-1"/>
                <w:position w:val="1"/>
                <w:sz w:val="20"/>
                <w:szCs w:val="20"/>
              </w:rPr>
              <w:t xml:space="preserve"> </w:t>
            </w:r>
            <w:proofErr w:type="spellStart"/>
            <w:r w:rsidRPr="001225B7">
              <w:rPr>
                <w:rFonts w:ascii="Garamond" w:eastAsia="Calibri" w:hAnsi="Garamond" w:cstheme="minorHAnsi"/>
                <w:b/>
                <w:bCs/>
                <w:spacing w:val="1"/>
                <w:position w:val="1"/>
                <w:sz w:val="20"/>
                <w:szCs w:val="20"/>
              </w:rPr>
              <w:t>l</w:t>
            </w:r>
            <w:r w:rsidRPr="001225B7">
              <w:rPr>
                <w:rFonts w:ascii="Garamond" w:eastAsia="Calibri" w:hAnsi="Garamond" w:cstheme="minorHAnsi"/>
                <w:b/>
                <w:bCs/>
                <w:spacing w:val="-1"/>
                <w:position w:val="1"/>
                <w:sz w:val="20"/>
                <w:szCs w:val="20"/>
              </w:rPr>
              <w:t>a</w:t>
            </w:r>
            <w:r w:rsidRPr="001225B7">
              <w:rPr>
                <w:rFonts w:ascii="Garamond" w:eastAsia="Calibri" w:hAnsi="Garamond" w:cstheme="minorHAnsi"/>
                <w:b/>
                <w:bCs/>
                <w:spacing w:val="1"/>
                <w:position w:val="1"/>
                <w:sz w:val="20"/>
                <w:szCs w:val="20"/>
              </w:rPr>
              <w:t>v</w:t>
            </w:r>
            <w:r w:rsidRPr="001225B7">
              <w:rPr>
                <w:rFonts w:ascii="Garamond" w:eastAsia="Calibri" w:hAnsi="Garamond" w:cstheme="minorHAnsi"/>
                <w:b/>
                <w:bCs/>
                <w:spacing w:val="-1"/>
                <w:position w:val="1"/>
                <w:sz w:val="20"/>
                <w:szCs w:val="20"/>
              </w:rPr>
              <w:t>o</w:t>
            </w:r>
            <w:r w:rsidRPr="001225B7">
              <w:rPr>
                <w:rFonts w:ascii="Garamond" w:eastAsia="Calibri" w:hAnsi="Garamond" w:cstheme="minorHAnsi"/>
                <w:b/>
                <w:bCs/>
                <w:spacing w:val="1"/>
                <w:position w:val="1"/>
                <w:sz w:val="20"/>
                <w:szCs w:val="20"/>
              </w:rPr>
              <w:t>r</w:t>
            </w:r>
            <w:r w:rsidRPr="001225B7">
              <w:rPr>
                <w:rFonts w:ascii="Garamond" w:eastAsia="Calibri" w:hAnsi="Garamond" w:cstheme="minorHAnsi"/>
                <w:b/>
                <w:bCs/>
                <w:position w:val="1"/>
                <w:sz w:val="20"/>
                <w:szCs w:val="20"/>
              </w:rPr>
              <w:t>o</w:t>
            </w:r>
            <w:proofErr w:type="spellEnd"/>
            <w:r w:rsidRPr="001225B7">
              <w:rPr>
                <w:rFonts w:ascii="Garamond" w:eastAsia="Calibri" w:hAnsi="Garamond" w:cstheme="minorHAnsi"/>
                <w:b/>
                <w:bCs/>
                <w:spacing w:val="-3"/>
                <w:position w:val="1"/>
                <w:sz w:val="20"/>
                <w:szCs w:val="20"/>
              </w:rPr>
              <w:t xml:space="preserve"> </w:t>
            </w:r>
            <w:proofErr w:type="spellStart"/>
            <w:r w:rsidRPr="001225B7">
              <w:rPr>
                <w:rFonts w:ascii="Garamond" w:eastAsia="Calibri" w:hAnsi="Garamond" w:cstheme="minorHAnsi"/>
                <w:b/>
                <w:bCs/>
                <w:spacing w:val="1"/>
                <w:position w:val="1"/>
                <w:sz w:val="20"/>
                <w:szCs w:val="20"/>
              </w:rPr>
              <w:t>s</w:t>
            </w:r>
            <w:r w:rsidRPr="001225B7">
              <w:rPr>
                <w:rFonts w:ascii="Garamond" w:eastAsia="Calibri" w:hAnsi="Garamond" w:cstheme="minorHAnsi"/>
                <w:b/>
                <w:bCs/>
                <w:spacing w:val="-1"/>
                <w:position w:val="1"/>
                <w:sz w:val="20"/>
                <w:szCs w:val="20"/>
              </w:rPr>
              <w:t>i</w:t>
            </w:r>
            <w:r w:rsidRPr="001225B7">
              <w:rPr>
                <w:rFonts w:ascii="Garamond" w:eastAsia="Calibri" w:hAnsi="Garamond" w:cstheme="minorHAnsi"/>
                <w:b/>
                <w:bCs/>
                <w:spacing w:val="1"/>
                <w:position w:val="1"/>
                <w:sz w:val="20"/>
                <w:szCs w:val="20"/>
              </w:rPr>
              <w:t>c</w:t>
            </w:r>
            <w:r w:rsidRPr="001225B7">
              <w:rPr>
                <w:rFonts w:ascii="Garamond" w:eastAsia="Calibri" w:hAnsi="Garamond" w:cstheme="minorHAnsi"/>
                <w:b/>
                <w:bCs/>
                <w:spacing w:val="-1"/>
                <w:position w:val="1"/>
                <w:sz w:val="20"/>
                <w:szCs w:val="20"/>
              </w:rPr>
              <w:t>u</w:t>
            </w:r>
            <w:r w:rsidRPr="001225B7">
              <w:rPr>
                <w:rFonts w:ascii="Garamond" w:eastAsia="Calibri" w:hAnsi="Garamond" w:cstheme="minorHAnsi"/>
                <w:b/>
                <w:bCs/>
                <w:spacing w:val="1"/>
                <w:position w:val="1"/>
                <w:sz w:val="20"/>
                <w:szCs w:val="20"/>
              </w:rPr>
              <w:t>r</w:t>
            </w:r>
            <w:r w:rsidRPr="001225B7">
              <w:rPr>
                <w:rFonts w:ascii="Garamond" w:eastAsia="Calibri" w:hAnsi="Garamond" w:cstheme="minorHAnsi"/>
                <w:b/>
                <w:bCs/>
                <w:position w:val="1"/>
                <w:sz w:val="20"/>
                <w:szCs w:val="20"/>
              </w:rPr>
              <w:t>o</w:t>
            </w:r>
            <w:proofErr w:type="spellEnd"/>
            <w:r w:rsidRPr="001225B7">
              <w:rPr>
                <w:rFonts w:ascii="Garamond" w:eastAsia="Calibri" w:hAnsi="Garamond" w:cstheme="minorHAnsi"/>
                <w:b/>
                <w:bCs/>
                <w:position w:val="1"/>
                <w:sz w:val="20"/>
                <w:szCs w:val="20"/>
              </w:rPr>
              <w:t xml:space="preserve"> e</w:t>
            </w:r>
            <w:r w:rsidRPr="001225B7">
              <w:rPr>
                <w:rFonts w:ascii="Garamond" w:eastAsia="Calibri" w:hAnsi="Garamond" w:cstheme="minorHAnsi"/>
                <w:b/>
                <w:bCs/>
                <w:spacing w:val="-3"/>
                <w:position w:val="1"/>
                <w:sz w:val="20"/>
                <w:szCs w:val="20"/>
              </w:rPr>
              <w:t xml:space="preserve"> </w:t>
            </w:r>
            <w:r w:rsidRPr="001225B7">
              <w:rPr>
                <w:rFonts w:ascii="Garamond" w:eastAsia="Calibri" w:hAnsi="Garamond" w:cstheme="minorHAnsi"/>
                <w:b/>
                <w:bCs/>
                <w:spacing w:val="1"/>
                <w:position w:val="1"/>
                <w:sz w:val="20"/>
                <w:szCs w:val="20"/>
              </w:rPr>
              <w:t>l</w:t>
            </w:r>
            <w:r w:rsidRPr="001225B7">
              <w:rPr>
                <w:rFonts w:ascii="Garamond" w:eastAsia="Calibri" w:hAnsi="Garamond" w:cstheme="minorHAnsi"/>
                <w:b/>
                <w:bCs/>
                <w:position w:val="1"/>
                <w:sz w:val="20"/>
                <w:szCs w:val="20"/>
              </w:rPr>
              <w:t xml:space="preserve">a </w:t>
            </w:r>
            <w:proofErr w:type="spellStart"/>
            <w:r w:rsidRPr="001225B7">
              <w:rPr>
                <w:rFonts w:ascii="Garamond" w:eastAsia="Calibri" w:hAnsi="Garamond" w:cstheme="minorHAnsi"/>
                <w:b/>
                <w:bCs/>
                <w:spacing w:val="-2"/>
                <w:position w:val="1"/>
                <w:sz w:val="20"/>
                <w:szCs w:val="20"/>
              </w:rPr>
              <w:t>s</w:t>
            </w:r>
            <w:r w:rsidRPr="001225B7">
              <w:rPr>
                <w:rFonts w:ascii="Garamond" w:eastAsia="Calibri" w:hAnsi="Garamond" w:cstheme="minorHAnsi"/>
                <w:b/>
                <w:bCs/>
                <w:spacing w:val="1"/>
                <w:position w:val="1"/>
                <w:sz w:val="20"/>
                <w:szCs w:val="20"/>
              </w:rPr>
              <w:t>ic</w:t>
            </w:r>
            <w:r w:rsidRPr="001225B7">
              <w:rPr>
                <w:rFonts w:ascii="Garamond" w:eastAsia="Calibri" w:hAnsi="Garamond" w:cstheme="minorHAnsi"/>
                <w:b/>
                <w:bCs/>
                <w:spacing w:val="-3"/>
                <w:position w:val="1"/>
                <w:sz w:val="20"/>
                <w:szCs w:val="20"/>
              </w:rPr>
              <w:t>u</w:t>
            </w:r>
            <w:r w:rsidRPr="001225B7">
              <w:rPr>
                <w:rFonts w:ascii="Garamond" w:eastAsia="Calibri" w:hAnsi="Garamond" w:cstheme="minorHAnsi"/>
                <w:b/>
                <w:bCs/>
                <w:spacing w:val="1"/>
                <w:position w:val="1"/>
                <w:sz w:val="20"/>
                <w:szCs w:val="20"/>
              </w:rPr>
              <w:t>r</w:t>
            </w:r>
            <w:r w:rsidRPr="001225B7">
              <w:rPr>
                <w:rFonts w:ascii="Garamond" w:eastAsia="Calibri" w:hAnsi="Garamond" w:cstheme="minorHAnsi"/>
                <w:b/>
                <w:bCs/>
                <w:spacing w:val="-1"/>
                <w:position w:val="1"/>
                <w:sz w:val="20"/>
                <w:szCs w:val="20"/>
              </w:rPr>
              <w:t>ez</w:t>
            </w:r>
            <w:r w:rsidRPr="001225B7">
              <w:rPr>
                <w:rFonts w:ascii="Garamond" w:eastAsia="Calibri" w:hAnsi="Garamond" w:cstheme="minorHAnsi"/>
                <w:b/>
                <w:bCs/>
                <w:spacing w:val="1"/>
                <w:position w:val="1"/>
                <w:sz w:val="20"/>
                <w:szCs w:val="20"/>
              </w:rPr>
              <w:t>z</w:t>
            </w:r>
            <w:r w:rsidRPr="001225B7">
              <w:rPr>
                <w:rFonts w:ascii="Garamond" w:eastAsia="Calibri" w:hAnsi="Garamond" w:cstheme="minorHAnsi"/>
                <w:b/>
                <w:bCs/>
                <w:position w:val="1"/>
                <w:sz w:val="20"/>
                <w:szCs w:val="20"/>
              </w:rPr>
              <w:t>a</w:t>
            </w:r>
            <w:proofErr w:type="spellEnd"/>
            <w:r w:rsidRPr="001225B7">
              <w:rPr>
                <w:rFonts w:ascii="Garamond" w:eastAsia="Calibri" w:hAnsi="Garamond" w:cstheme="minorHAnsi"/>
                <w:b/>
                <w:bCs/>
                <w:position w:val="1"/>
                <w:sz w:val="20"/>
                <w:szCs w:val="20"/>
              </w:rPr>
              <w:t xml:space="preserve"> </w:t>
            </w:r>
            <w:proofErr w:type="spellStart"/>
            <w:r w:rsidRPr="001225B7">
              <w:rPr>
                <w:rFonts w:ascii="Garamond" w:eastAsia="Calibri" w:hAnsi="Garamond" w:cstheme="minorHAnsi"/>
                <w:b/>
                <w:bCs/>
                <w:spacing w:val="-1"/>
                <w:sz w:val="20"/>
                <w:szCs w:val="20"/>
              </w:rPr>
              <w:t>pe</w:t>
            </w:r>
            <w:r w:rsidRPr="001225B7">
              <w:rPr>
                <w:rFonts w:ascii="Garamond" w:eastAsia="Calibri" w:hAnsi="Garamond" w:cstheme="minorHAnsi"/>
                <w:b/>
                <w:bCs/>
                <w:spacing w:val="1"/>
                <w:sz w:val="20"/>
                <w:szCs w:val="20"/>
              </w:rPr>
              <w:t>rs</w:t>
            </w:r>
            <w:r w:rsidRPr="001225B7">
              <w:rPr>
                <w:rFonts w:ascii="Garamond" w:eastAsia="Calibri" w:hAnsi="Garamond" w:cstheme="minorHAnsi"/>
                <w:b/>
                <w:bCs/>
                <w:spacing w:val="-1"/>
                <w:sz w:val="20"/>
                <w:szCs w:val="20"/>
              </w:rPr>
              <w:t>ona</w:t>
            </w:r>
            <w:r w:rsidRPr="001225B7">
              <w:rPr>
                <w:rFonts w:ascii="Garamond" w:eastAsia="Calibri" w:hAnsi="Garamond" w:cstheme="minorHAnsi"/>
                <w:b/>
                <w:bCs/>
                <w:spacing w:val="1"/>
                <w:sz w:val="20"/>
                <w:szCs w:val="20"/>
              </w:rPr>
              <w:t>l</w:t>
            </w:r>
            <w:r w:rsidRPr="001225B7">
              <w:rPr>
                <w:rFonts w:ascii="Garamond" w:eastAsia="Calibri" w:hAnsi="Garamond" w:cstheme="minorHAnsi"/>
                <w:b/>
                <w:bCs/>
                <w:sz w:val="20"/>
                <w:szCs w:val="20"/>
              </w:rPr>
              <w:t>e</w:t>
            </w:r>
            <w:proofErr w:type="spellEnd"/>
            <w:r w:rsidRPr="001225B7">
              <w:rPr>
                <w:rFonts w:ascii="Garamond" w:eastAsia="Calibri" w:hAnsi="Garamond" w:cstheme="minorHAnsi"/>
                <w:b/>
                <w:bCs/>
                <w:sz w:val="20"/>
                <w:szCs w:val="20"/>
              </w:rPr>
              <w:t xml:space="preserve"> a </w:t>
            </w:r>
            <w:proofErr w:type="spellStart"/>
            <w:r w:rsidRPr="001225B7">
              <w:rPr>
                <w:rFonts w:ascii="Garamond" w:eastAsia="Calibri" w:hAnsi="Garamond" w:cstheme="minorHAnsi"/>
                <w:b/>
                <w:bCs/>
                <w:spacing w:val="-1"/>
                <w:sz w:val="20"/>
                <w:szCs w:val="20"/>
              </w:rPr>
              <w:t>bo</w:t>
            </w:r>
            <w:r w:rsidRPr="001225B7">
              <w:rPr>
                <w:rFonts w:ascii="Garamond" w:eastAsia="Calibri" w:hAnsi="Garamond" w:cstheme="minorHAnsi"/>
                <w:b/>
                <w:bCs/>
                <w:spacing w:val="1"/>
                <w:sz w:val="20"/>
                <w:szCs w:val="20"/>
              </w:rPr>
              <w:t>r</w:t>
            </w:r>
            <w:r w:rsidRPr="001225B7">
              <w:rPr>
                <w:rFonts w:ascii="Garamond" w:eastAsia="Calibri" w:hAnsi="Garamond" w:cstheme="minorHAnsi"/>
                <w:b/>
                <w:bCs/>
                <w:spacing w:val="-1"/>
                <w:sz w:val="20"/>
                <w:szCs w:val="20"/>
              </w:rPr>
              <w:t>do</w:t>
            </w:r>
            <w:proofErr w:type="spellEnd"/>
            <w:r w:rsidRPr="001225B7">
              <w:rPr>
                <w:rFonts w:ascii="Garamond" w:eastAsia="Calibri" w:hAnsi="Garamond" w:cstheme="minorHAnsi"/>
                <w:b/>
                <w:bCs/>
                <w:sz w:val="20"/>
                <w:szCs w:val="20"/>
              </w:rPr>
              <w:t xml:space="preserve">: </w:t>
            </w:r>
            <w:proofErr w:type="spellStart"/>
            <w:r w:rsidRPr="001225B7">
              <w:rPr>
                <w:rFonts w:ascii="Garamond" w:eastAsia="Calibri" w:hAnsi="Garamond" w:cstheme="minorHAnsi"/>
                <w:b/>
                <w:bCs/>
                <w:sz w:val="20"/>
                <w:szCs w:val="20"/>
              </w:rPr>
              <w:t>Sistemi</w:t>
            </w:r>
            <w:proofErr w:type="spellEnd"/>
            <w:r w:rsidRPr="001225B7">
              <w:rPr>
                <w:rFonts w:ascii="Garamond" w:eastAsia="Calibri" w:hAnsi="Garamond" w:cstheme="minorHAnsi"/>
                <w:b/>
                <w:bCs/>
                <w:sz w:val="20"/>
                <w:szCs w:val="20"/>
              </w:rPr>
              <w:t xml:space="preserve"> </w:t>
            </w:r>
            <w:proofErr w:type="spellStart"/>
            <w:r w:rsidRPr="001225B7">
              <w:rPr>
                <w:rFonts w:ascii="Garamond" w:eastAsia="Calibri" w:hAnsi="Garamond" w:cstheme="minorHAnsi"/>
                <w:b/>
                <w:bCs/>
                <w:sz w:val="20"/>
                <w:szCs w:val="20"/>
              </w:rPr>
              <w:t>dei</w:t>
            </w:r>
            <w:proofErr w:type="spellEnd"/>
            <w:r w:rsidRPr="001225B7">
              <w:rPr>
                <w:rFonts w:ascii="Garamond" w:eastAsia="Calibri" w:hAnsi="Garamond" w:cstheme="minorHAnsi"/>
                <w:b/>
                <w:bCs/>
                <w:sz w:val="20"/>
                <w:szCs w:val="20"/>
              </w:rPr>
              <w:t xml:space="preserve"> </w:t>
            </w:r>
            <w:proofErr w:type="spellStart"/>
            <w:r w:rsidRPr="001225B7">
              <w:rPr>
                <w:rFonts w:ascii="Garamond" w:eastAsia="Calibri" w:hAnsi="Garamond" w:cstheme="minorHAnsi"/>
                <w:b/>
                <w:bCs/>
                <w:sz w:val="20"/>
                <w:szCs w:val="20"/>
              </w:rPr>
              <w:t>permessi</w:t>
            </w:r>
            <w:proofErr w:type="spellEnd"/>
            <w:r w:rsidRPr="001225B7">
              <w:rPr>
                <w:rFonts w:ascii="Garamond" w:eastAsia="Calibri" w:hAnsi="Garamond" w:cstheme="minorHAnsi"/>
                <w:b/>
                <w:bCs/>
                <w:sz w:val="20"/>
                <w:szCs w:val="20"/>
              </w:rPr>
              <w:t xml:space="preserve"> di </w:t>
            </w:r>
            <w:proofErr w:type="spellStart"/>
            <w:r w:rsidRPr="001225B7">
              <w:rPr>
                <w:rFonts w:ascii="Garamond" w:eastAsia="Calibri" w:hAnsi="Garamond" w:cstheme="minorHAnsi"/>
                <w:b/>
                <w:bCs/>
                <w:sz w:val="20"/>
                <w:szCs w:val="20"/>
              </w:rPr>
              <w:t>lavoro</w:t>
            </w:r>
            <w:proofErr w:type="spellEnd"/>
            <w:r w:rsidRPr="001225B7">
              <w:rPr>
                <w:rFonts w:ascii="Garamond" w:eastAsia="Calibri" w:hAnsi="Garamond" w:cstheme="minorHAnsi"/>
                <w:b/>
                <w:bCs/>
                <w:spacing w:val="-1"/>
                <w:sz w:val="20"/>
                <w:szCs w:val="20"/>
              </w:rPr>
              <w:t>. /</w:t>
            </w:r>
            <w:r w:rsidRPr="001225B7">
              <w:rPr>
                <w:rFonts w:ascii="Garamond" w:eastAsia="Arial" w:hAnsi="Garamond" w:cstheme="minorHAnsi"/>
                <w:i/>
                <w:iCs/>
                <w:spacing w:val="-3"/>
                <w:w w:val="109"/>
                <w:sz w:val="20"/>
                <w:szCs w:val="20"/>
              </w:rPr>
              <w:t xml:space="preserve"> W</w:t>
            </w:r>
            <w:r w:rsidRPr="001225B7">
              <w:rPr>
                <w:rFonts w:ascii="Garamond" w:eastAsia="Arial" w:hAnsi="Garamond" w:cstheme="minorHAnsi"/>
                <w:i/>
                <w:iCs/>
                <w:w w:val="109"/>
                <w:sz w:val="20"/>
                <w:szCs w:val="20"/>
              </w:rPr>
              <w:t>orking</w:t>
            </w:r>
            <w:r w:rsidRPr="001225B7">
              <w:rPr>
                <w:rFonts w:ascii="Garamond" w:eastAsia="Arial" w:hAnsi="Garamond" w:cstheme="minorHAnsi"/>
                <w:i/>
                <w:iCs/>
                <w:spacing w:val="-1"/>
                <w:w w:val="109"/>
                <w:sz w:val="20"/>
                <w:szCs w:val="20"/>
              </w:rPr>
              <w:t xml:space="preserve"> </w:t>
            </w:r>
            <w:r w:rsidRPr="001225B7">
              <w:rPr>
                <w:rFonts w:ascii="Garamond" w:eastAsia="Arial" w:hAnsi="Garamond" w:cstheme="minorHAnsi"/>
                <w:i/>
                <w:iCs/>
                <w:w w:val="109"/>
                <w:sz w:val="20"/>
                <w:szCs w:val="20"/>
              </w:rPr>
              <w:t>knowledge</w:t>
            </w:r>
            <w:r w:rsidRPr="001225B7">
              <w:rPr>
                <w:rFonts w:ascii="Garamond" w:eastAsia="Arial" w:hAnsi="Garamond" w:cstheme="minorHAnsi"/>
                <w:i/>
                <w:iCs/>
                <w:spacing w:val="19"/>
                <w:w w:val="109"/>
                <w:sz w:val="20"/>
                <w:szCs w:val="20"/>
              </w:rPr>
              <w:t xml:space="preserve"> </w:t>
            </w:r>
            <w:r w:rsidRPr="001225B7">
              <w:rPr>
                <w:rFonts w:ascii="Garamond" w:eastAsia="Arial" w:hAnsi="Garamond" w:cstheme="minorHAnsi"/>
                <w:i/>
                <w:iCs/>
                <w:sz w:val="20"/>
                <w:szCs w:val="20"/>
              </w:rPr>
              <w:t>of</w:t>
            </w:r>
            <w:r w:rsidRPr="001225B7">
              <w:rPr>
                <w:rFonts w:ascii="Garamond" w:eastAsia="Arial" w:hAnsi="Garamond" w:cstheme="minorHAnsi"/>
                <w:i/>
                <w:iCs/>
                <w:spacing w:val="34"/>
                <w:sz w:val="20"/>
                <w:szCs w:val="20"/>
              </w:rPr>
              <w:t xml:space="preserve"> </w:t>
            </w:r>
            <w:r w:rsidRPr="001225B7">
              <w:rPr>
                <w:rFonts w:ascii="Garamond" w:eastAsia="Arial" w:hAnsi="Garamond" w:cstheme="minorHAnsi"/>
                <w:i/>
                <w:iCs/>
                <w:sz w:val="20"/>
                <w:szCs w:val="20"/>
              </w:rPr>
              <w:t>safe</w:t>
            </w:r>
            <w:r w:rsidRPr="001225B7">
              <w:rPr>
                <w:rFonts w:ascii="Garamond" w:eastAsia="Arial" w:hAnsi="Garamond" w:cstheme="minorHAnsi"/>
                <w:i/>
                <w:iCs/>
                <w:spacing w:val="34"/>
                <w:sz w:val="20"/>
                <w:szCs w:val="20"/>
              </w:rPr>
              <w:t xml:space="preserve"> </w:t>
            </w:r>
            <w:r w:rsidRPr="001225B7">
              <w:rPr>
                <w:rFonts w:ascii="Garamond" w:eastAsia="Arial" w:hAnsi="Garamond" w:cstheme="minorHAnsi"/>
                <w:i/>
                <w:iCs/>
                <w:w w:val="109"/>
                <w:sz w:val="20"/>
                <w:szCs w:val="20"/>
              </w:rPr>
              <w:t>working</w:t>
            </w:r>
            <w:r w:rsidRPr="001225B7">
              <w:rPr>
                <w:rFonts w:ascii="Garamond" w:eastAsia="Arial" w:hAnsi="Garamond" w:cstheme="minorHAnsi"/>
                <w:i/>
                <w:iCs/>
                <w:spacing w:val="28"/>
                <w:w w:val="109"/>
                <w:sz w:val="20"/>
                <w:szCs w:val="20"/>
              </w:rPr>
              <w:t xml:space="preserve"> </w:t>
            </w:r>
            <w:r w:rsidRPr="001225B7">
              <w:rPr>
                <w:rFonts w:ascii="Garamond" w:eastAsia="Arial" w:hAnsi="Garamond" w:cstheme="minorHAnsi"/>
                <w:i/>
                <w:iCs/>
                <w:w w:val="109"/>
                <w:sz w:val="20"/>
                <w:szCs w:val="20"/>
              </w:rPr>
              <w:t xml:space="preserve">practices </w:t>
            </w:r>
            <w:r w:rsidRPr="001225B7">
              <w:rPr>
                <w:rFonts w:ascii="Garamond" w:eastAsia="Arial" w:hAnsi="Garamond" w:cstheme="minorHAnsi"/>
                <w:i/>
                <w:iCs/>
                <w:sz w:val="20"/>
                <w:szCs w:val="20"/>
              </w:rPr>
              <w:t>and</w:t>
            </w:r>
            <w:r w:rsidRPr="001225B7">
              <w:rPr>
                <w:rFonts w:ascii="Garamond" w:eastAsia="Arial" w:hAnsi="Garamond" w:cstheme="minorHAnsi"/>
                <w:i/>
                <w:iCs/>
                <w:spacing w:val="34"/>
                <w:sz w:val="20"/>
                <w:szCs w:val="20"/>
              </w:rPr>
              <w:t xml:space="preserve"> </w:t>
            </w:r>
            <w:r w:rsidRPr="001225B7">
              <w:rPr>
                <w:rFonts w:ascii="Garamond" w:eastAsia="Arial" w:hAnsi="Garamond" w:cstheme="minorHAnsi"/>
                <w:i/>
                <w:iCs/>
                <w:sz w:val="20"/>
                <w:szCs w:val="20"/>
              </w:rPr>
              <w:t xml:space="preserve">personal </w:t>
            </w:r>
            <w:r w:rsidRPr="001225B7">
              <w:rPr>
                <w:rFonts w:ascii="Garamond" w:eastAsia="Arial" w:hAnsi="Garamond" w:cstheme="minorHAnsi"/>
                <w:i/>
                <w:iCs/>
                <w:spacing w:val="15"/>
                <w:sz w:val="20"/>
                <w:szCs w:val="20"/>
              </w:rPr>
              <w:t>shipboard</w:t>
            </w:r>
            <w:r w:rsidRPr="001225B7">
              <w:rPr>
                <w:rFonts w:ascii="Garamond" w:eastAsia="Arial" w:hAnsi="Garamond" w:cstheme="minorHAnsi"/>
                <w:i/>
                <w:iCs/>
                <w:spacing w:val="-14"/>
                <w:w w:val="109"/>
                <w:sz w:val="20"/>
                <w:szCs w:val="20"/>
              </w:rPr>
              <w:t xml:space="preserve"> </w:t>
            </w:r>
            <w:r w:rsidRPr="001225B7">
              <w:rPr>
                <w:rFonts w:ascii="Garamond" w:eastAsia="Arial" w:hAnsi="Garamond" w:cstheme="minorHAnsi"/>
                <w:i/>
                <w:iCs/>
                <w:w w:val="109"/>
                <w:sz w:val="20"/>
                <w:szCs w:val="20"/>
              </w:rPr>
              <w:t>safety: permit to work systems</w:t>
            </w:r>
          </w:p>
        </w:tc>
        <w:tc>
          <w:tcPr>
            <w:tcW w:w="7230" w:type="dxa"/>
            <w:gridSpan w:val="4"/>
            <w:tcBorders>
              <w:top w:val="single" w:sz="4" w:space="0" w:color="000000"/>
              <w:left w:val="single" w:sz="4" w:space="0" w:color="000000"/>
              <w:bottom w:val="single" w:sz="4" w:space="0" w:color="00457E"/>
              <w:right w:val="single" w:sz="4" w:space="0" w:color="000000"/>
            </w:tcBorders>
            <w:shd w:val="clear" w:color="auto" w:fill="C6D9F1" w:themeFill="text2" w:themeFillTint="33"/>
          </w:tcPr>
          <w:p w14:paraId="2566410C" w14:textId="4DA9DE72" w:rsidR="001225B7" w:rsidRPr="001225B7" w:rsidRDefault="001225B7" w:rsidP="00CD2FA4">
            <w:pPr>
              <w:spacing w:after="0" w:line="240" w:lineRule="auto"/>
              <w:ind w:left="147" w:right="223"/>
              <w:jc w:val="both"/>
              <w:rPr>
                <w:rFonts w:ascii="Garamond" w:eastAsia="Bradley Hand ITC" w:hAnsi="Garamond" w:cstheme="minorHAnsi"/>
                <w:sz w:val="20"/>
                <w:szCs w:val="20"/>
                <w:lang w:val="en-GB"/>
              </w:rPr>
            </w:pPr>
            <w:r w:rsidRPr="00A06AD1">
              <w:rPr>
                <w:rFonts w:ascii="Garamond" w:eastAsia="Calibri" w:hAnsi="Garamond" w:cstheme="minorHAnsi"/>
                <w:b/>
                <w:bCs/>
                <w:iCs/>
                <w:sz w:val="20"/>
                <w:szCs w:val="20"/>
                <w:lang w:val="it-IT"/>
              </w:rPr>
              <w:t xml:space="preserve">Le </w:t>
            </w:r>
            <w:r w:rsidRPr="00A06AD1">
              <w:rPr>
                <w:rFonts w:ascii="Garamond" w:eastAsia="Calibri" w:hAnsi="Garamond" w:cstheme="minorHAnsi"/>
                <w:b/>
                <w:bCs/>
                <w:iCs/>
                <w:spacing w:val="-1"/>
                <w:sz w:val="20"/>
                <w:szCs w:val="20"/>
                <w:lang w:val="it-IT"/>
              </w:rPr>
              <w:t>p</w:t>
            </w:r>
            <w:r w:rsidRPr="00A06AD1">
              <w:rPr>
                <w:rFonts w:ascii="Garamond" w:eastAsia="Calibri" w:hAnsi="Garamond" w:cstheme="minorHAnsi"/>
                <w:b/>
                <w:bCs/>
                <w:iCs/>
                <w:sz w:val="20"/>
                <w:szCs w:val="20"/>
                <w:lang w:val="it-IT"/>
              </w:rPr>
              <w:t>r</w:t>
            </w:r>
            <w:r w:rsidRPr="00A06AD1">
              <w:rPr>
                <w:rFonts w:ascii="Garamond" w:eastAsia="Calibri" w:hAnsi="Garamond" w:cstheme="minorHAnsi"/>
                <w:b/>
                <w:bCs/>
                <w:iCs/>
                <w:spacing w:val="-1"/>
                <w:sz w:val="20"/>
                <w:szCs w:val="20"/>
                <w:lang w:val="it-IT"/>
              </w:rPr>
              <w:t>o</w:t>
            </w:r>
            <w:r w:rsidRPr="00A06AD1">
              <w:rPr>
                <w:rFonts w:ascii="Garamond" w:eastAsia="Calibri" w:hAnsi="Garamond" w:cstheme="minorHAnsi"/>
                <w:b/>
                <w:bCs/>
                <w:iCs/>
                <w:sz w:val="20"/>
                <w:szCs w:val="20"/>
                <w:lang w:val="it-IT"/>
              </w:rPr>
              <w:t>ce</w:t>
            </w:r>
            <w:r w:rsidRPr="00A06AD1">
              <w:rPr>
                <w:rFonts w:ascii="Garamond" w:eastAsia="Calibri" w:hAnsi="Garamond" w:cstheme="minorHAnsi"/>
                <w:b/>
                <w:bCs/>
                <w:iCs/>
                <w:spacing w:val="-1"/>
                <w:sz w:val="20"/>
                <w:szCs w:val="20"/>
                <w:lang w:val="it-IT"/>
              </w:rPr>
              <w:t>du</w:t>
            </w:r>
            <w:r w:rsidRPr="00A06AD1">
              <w:rPr>
                <w:rFonts w:ascii="Garamond" w:eastAsia="Calibri" w:hAnsi="Garamond" w:cstheme="minorHAnsi"/>
                <w:b/>
                <w:bCs/>
                <w:iCs/>
                <w:sz w:val="20"/>
                <w:szCs w:val="20"/>
                <w:lang w:val="it-IT"/>
              </w:rPr>
              <w:t xml:space="preserve">re </w:t>
            </w:r>
            <w:r w:rsidRPr="00A06AD1">
              <w:rPr>
                <w:rFonts w:ascii="Garamond" w:eastAsia="Calibri" w:hAnsi="Garamond" w:cstheme="minorHAnsi"/>
                <w:b/>
                <w:bCs/>
                <w:iCs/>
                <w:spacing w:val="-1"/>
                <w:sz w:val="20"/>
                <w:szCs w:val="20"/>
                <w:lang w:val="it-IT"/>
              </w:rPr>
              <w:t>p</w:t>
            </w:r>
            <w:r w:rsidRPr="00A06AD1">
              <w:rPr>
                <w:rFonts w:ascii="Garamond" w:eastAsia="Calibri" w:hAnsi="Garamond" w:cstheme="minorHAnsi"/>
                <w:b/>
                <w:bCs/>
                <w:iCs/>
                <w:sz w:val="20"/>
                <w:szCs w:val="20"/>
                <w:lang w:val="it-IT"/>
              </w:rPr>
              <w:t>rev</w:t>
            </w:r>
            <w:r w:rsidRPr="00A06AD1">
              <w:rPr>
                <w:rFonts w:ascii="Garamond" w:eastAsia="Calibri" w:hAnsi="Garamond" w:cstheme="minorHAnsi"/>
                <w:b/>
                <w:bCs/>
                <w:iCs/>
                <w:spacing w:val="-1"/>
                <w:sz w:val="20"/>
                <w:szCs w:val="20"/>
                <w:lang w:val="it-IT"/>
              </w:rPr>
              <w:t>i</w:t>
            </w:r>
            <w:r w:rsidRPr="00A06AD1">
              <w:rPr>
                <w:rFonts w:ascii="Garamond" w:eastAsia="Calibri" w:hAnsi="Garamond" w:cstheme="minorHAnsi"/>
                <w:b/>
                <w:bCs/>
                <w:iCs/>
                <w:sz w:val="20"/>
                <w:szCs w:val="20"/>
                <w:lang w:val="it-IT"/>
              </w:rPr>
              <w:t>s</w:t>
            </w:r>
            <w:r w:rsidRPr="00A06AD1">
              <w:rPr>
                <w:rFonts w:ascii="Garamond" w:eastAsia="Calibri" w:hAnsi="Garamond" w:cstheme="minorHAnsi"/>
                <w:b/>
                <w:bCs/>
                <w:iCs/>
                <w:spacing w:val="-1"/>
                <w:sz w:val="20"/>
                <w:szCs w:val="20"/>
                <w:lang w:val="it-IT"/>
              </w:rPr>
              <w:t>t</w:t>
            </w:r>
            <w:r w:rsidRPr="00A06AD1">
              <w:rPr>
                <w:rFonts w:ascii="Garamond" w:eastAsia="Calibri" w:hAnsi="Garamond" w:cstheme="minorHAnsi"/>
                <w:b/>
                <w:bCs/>
                <w:iCs/>
                <w:sz w:val="20"/>
                <w:szCs w:val="20"/>
                <w:lang w:val="it-IT"/>
              </w:rPr>
              <w:t xml:space="preserve">e </w:t>
            </w:r>
            <w:r w:rsidRPr="00A06AD1">
              <w:rPr>
                <w:rFonts w:ascii="Garamond" w:eastAsia="Calibri" w:hAnsi="Garamond" w:cstheme="minorHAnsi"/>
                <w:b/>
                <w:bCs/>
                <w:iCs/>
                <w:spacing w:val="-1"/>
                <w:sz w:val="20"/>
                <w:szCs w:val="20"/>
                <w:lang w:val="it-IT"/>
              </w:rPr>
              <w:t>p</w:t>
            </w:r>
            <w:r w:rsidRPr="00A06AD1">
              <w:rPr>
                <w:rFonts w:ascii="Garamond" w:eastAsia="Calibri" w:hAnsi="Garamond" w:cstheme="minorHAnsi"/>
                <w:b/>
                <w:bCs/>
                <w:iCs/>
                <w:sz w:val="20"/>
                <w:szCs w:val="20"/>
                <w:lang w:val="it-IT"/>
              </w:rPr>
              <w:t xml:space="preserve">er </w:t>
            </w:r>
            <w:r w:rsidRPr="00A06AD1">
              <w:rPr>
                <w:rFonts w:ascii="Garamond" w:eastAsia="Calibri" w:hAnsi="Garamond" w:cstheme="minorHAnsi"/>
                <w:b/>
                <w:bCs/>
                <w:iCs/>
                <w:spacing w:val="-1"/>
                <w:sz w:val="20"/>
                <w:szCs w:val="20"/>
                <w:lang w:val="it-IT"/>
              </w:rPr>
              <w:t>l</w:t>
            </w:r>
            <w:r w:rsidRPr="00A06AD1">
              <w:rPr>
                <w:rFonts w:ascii="Garamond" w:eastAsia="Calibri" w:hAnsi="Garamond" w:cstheme="minorHAnsi"/>
                <w:b/>
                <w:bCs/>
                <w:iCs/>
                <w:sz w:val="20"/>
                <w:szCs w:val="20"/>
                <w:lang w:val="it-IT"/>
              </w:rPr>
              <w:t>a</w:t>
            </w:r>
            <w:r w:rsidRPr="00A06AD1">
              <w:rPr>
                <w:rFonts w:ascii="Garamond" w:eastAsia="Calibri" w:hAnsi="Garamond" w:cstheme="minorHAnsi"/>
                <w:b/>
                <w:bCs/>
                <w:iCs/>
                <w:spacing w:val="-1"/>
                <w:sz w:val="20"/>
                <w:szCs w:val="20"/>
                <w:lang w:val="it-IT"/>
              </w:rPr>
              <w:t xml:space="preserve"> </w:t>
            </w:r>
            <w:r w:rsidRPr="00A06AD1">
              <w:rPr>
                <w:rFonts w:ascii="Garamond" w:eastAsia="Calibri" w:hAnsi="Garamond" w:cstheme="minorHAnsi"/>
                <w:b/>
                <w:bCs/>
                <w:iCs/>
                <w:sz w:val="20"/>
                <w:szCs w:val="20"/>
                <w:lang w:val="it-IT"/>
              </w:rPr>
              <w:t>s</w:t>
            </w:r>
            <w:r w:rsidRPr="00A06AD1">
              <w:rPr>
                <w:rFonts w:ascii="Garamond" w:eastAsia="Calibri" w:hAnsi="Garamond" w:cstheme="minorHAnsi"/>
                <w:b/>
                <w:bCs/>
                <w:iCs/>
                <w:spacing w:val="1"/>
                <w:sz w:val="20"/>
                <w:szCs w:val="20"/>
                <w:lang w:val="it-IT"/>
              </w:rPr>
              <w:t>a</w:t>
            </w:r>
            <w:r w:rsidRPr="00A06AD1">
              <w:rPr>
                <w:rFonts w:ascii="Garamond" w:eastAsia="Calibri" w:hAnsi="Garamond" w:cstheme="minorHAnsi"/>
                <w:b/>
                <w:bCs/>
                <w:iCs/>
                <w:spacing w:val="-1"/>
                <w:sz w:val="20"/>
                <w:szCs w:val="20"/>
                <w:lang w:val="it-IT"/>
              </w:rPr>
              <w:t>l</w:t>
            </w:r>
            <w:r w:rsidRPr="00A06AD1">
              <w:rPr>
                <w:rFonts w:ascii="Garamond" w:eastAsia="Calibri" w:hAnsi="Garamond" w:cstheme="minorHAnsi"/>
                <w:b/>
                <w:bCs/>
                <w:iCs/>
                <w:sz w:val="20"/>
                <w:szCs w:val="20"/>
                <w:lang w:val="it-IT"/>
              </w:rPr>
              <w:t>v</w:t>
            </w:r>
            <w:r w:rsidRPr="00A06AD1">
              <w:rPr>
                <w:rFonts w:ascii="Garamond" w:eastAsia="Calibri" w:hAnsi="Garamond" w:cstheme="minorHAnsi"/>
                <w:b/>
                <w:bCs/>
                <w:iCs/>
                <w:spacing w:val="-1"/>
                <w:sz w:val="20"/>
                <w:szCs w:val="20"/>
                <w:lang w:val="it-IT"/>
              </w:rPr>
              <w:t>agu</w:t>
            </w:r>
            <w:r w:rsidRPr="00A06AD1">
              <w:rPr>
                <w:rFonts w:ascii="Garamond" w:eastAsia="Calibri" w:hAnsi="Garamond" w:cstheme="minorHAnsi"/>
                <w:b/>
                <w:bCs/>
                <w:iCs/>
                <w:spacing w:val="1"/>
                <w:sz w:val="20"/>
                <w:szCs w:val="20"/>
                <w:lang w:val="it-IT"/>
              </w:rPr>
              <w:t>a</w:t>
            </w:r>
            <w:r w:rsidRPr="00A06AD1">
              <w:rPr>
                <w:rFonts w:ascii="Garamond" w:eastAsia="Calibri" w:hAnsi="Garamond" w:cstheme="minorHAnsi"/>
                <w:b/>
                <w:bCs/>
                <w:iCs/>
                <w:sz w:val="20"/>
                <w:szCs w:val="20"/>
                <w:lang w:val="it-IT"/>
              </w:rPr>
              <w:t>r</w:t>
            </w:r>
            <w:r w:rsidRPr="00A06AD1">
              <w:rPr>
                <w:rFonts w:ascii="Garamond" w:eastAsia="Calibri" w:hAnsi="Garamond" w:cstheme="minorHAnsi"/>
                <w:b/>
                <w:bCs/>
                <w:iCs/>
                <w:spacing w:val="-1"/>
                <w:sz w:val="20"/>
                <w:szCs w:val="20"/>
                <w:lang w:val="it-IT"/>
              </w:rPr>
              <w:t>di</w:t>
            </w:r>
            <w:r w:rsidRPr="00A06AD1">
              <w:rPr>
                <w:rFonts w:ascii="Garamond" w:eastAsia="Calibri" w:hAnsi="Garamond" w:cstheme="minorHAnsi"/>
                <w:b/>
                <w:bCs/>
                <w:iCs/>
                <w:sz w:val="20"/>
                <w:szCs w:val="20"/>
                <w:lang w:val="it-IT"/>
              </w:rPr>
              <w:t>a</w:t>
            </w:r>
            <w:r w:rsidRPr="00A06AD1">
              <w:rPr>
                <w:rFonts w:ascii="Garamond" w:eastAsia="Calibri" w:hAnsi="Garamond" w:cstheme="minorHAnsi"/>
                <w:b/>
                <w:bCs/>
                <w:iCs/>
                <w:spacing w:val="-1"/>
                <w:sz w:val="20"/>
                <w:szCs w:val="20"/>
                <w:lang w:val="it-IT"/>
              </w:rPr>
              <w:t xml:space="preserve"> d</w:t>
            </w:r>
            <w:r w:rsidRPr="00A06AD1">
              <w:rPr>
                <w:rFonts w:ascii="Garamond" w:eastAsia="Calibri" w:hAnsi="Garamond" w:cstheme="minorHAnsi"/>
                <w:b/>
                <w:bCs/>
                <w:iCs/>
                <w:sz w:val="20"/>
                <w:szCs w:val="20"/>
                <w:lang w:val="it-IT"/>
              </w:rPr>
              <w:t xml:space="preserve">el </w:t>
            </w:r>
            <w:r w:rsidRPr="00A06AD1">
              <w:rPr>
                <w:rFonts w:ascii="Garamond" w:eastAsia="Calibri" w:hAnsi="Garamond" w:cstheme="minorHAnsi"/>
                <w:b/>
                <w:bCs/>
                <w:iCs/>
                <w:spacing w:val="-1"/>
                <w:sz w:val="20"/>
                <w:szCs w:val="20"/>
                <w:lang w:val="it-IT"/>
              </w:rPr>
              <w:t>p</w:t>
            </w:r>
            <w:r w:rsidRPr="00A06AD1">
              <w:rPr>
                <w:rFonts w:ascii="Garamond" w:eastAsia="Calibri" w:hAnsi="Garamond" w:cstheme="minorHAnsi"/>
                <w:b/>
                <w:bCs/>
                <w:iCs/>
                <w:sz w:val="20"/>
                <w:szCs w:val="20"/>
                <w:lang w:val="it-IT"/>
              </w:rPr>
              <w:t>ers</w:t>
            </w:r>
            <w:r w:rsidRPr="00A06AD1">
              <w:rPr>
                <w:rFonts w:ascii="Garamond" w:eastAsia="Calibri" w:hAnsi="Garamond" w:cstheme="minorHAnsi"/>
                <w:b/>
                <w:bCs/>
                <w:iCs/>
                <w:spacing w:val="-1"/>
                <w:sz w:val="20"/>
                <w:szCs w:val="20"/>
                <w:lang w:val="it-IT"/>
              </w:rPr>
              <w:t>onal</w:t>
            </w:r>
            <w:r w:rsidRPr="00A06AD1">
              <w:rPr>
                <w:rFonts w:ascii="Garamond" w:eastAsia="Calibri" w:hAnsi="Garamond" w:cstheme="minorHAnsi"/>
                <w:b/>
                <w:bCs/>
                <w:iCs/>
                <w:sz w:val="20"/>
                <w:szCs w:val="20"/>
                <w:lang w:val="it-IT"/>
              </w:rPr>
              <w:t xml:space="preserve">e e </w:t>
            </w:r>
            <w:r w:rsidRPr="00A06AD1">
              <w:rPr>
                <w:rFonts w:ascii="Garamond" w:eastAsia="Calibri" w:hAnsi="Garamond" w:cstheme="minorHAnsi"/>
                <w:b/>
                <w:bCs/>
                <w:iCs/>
                <w:spacing w:val="-1"/>
                <w:sz w:val="20"/>
                <w:szCs w:val="20"/>
                <w:lang w:val="it-IT"/>
              </w:rPr>
              <w:t>d</w:t>
            </w:r>
            <w:r w:rsidRPr="00A06AD1">
              <w:rPr>
                <w:rFonts w:ascii="Garamond" w:eastAsia="Calibri" w:hAnsi="Garamond" w:cstheme="minorHAnsi"/>
                <w:b/>
                <w:bCs/>
                <w:iCs/>
                <w:sz w:val="20"/>
                <w:szCs w:val="20"/>
                <w:lang w:val="it-IT"/>
              </w:rPr>
              <w:t>e</w:t>
            </w:r>
            <w:r w:rsidRPr="00A06AD1">
              <w:rPr>
                <w:rFonts w:ascii="Garamond" w:eastAsia="Calibri" w:hAnsi="Garamond" w:cstheme="minorHAnsi"/>
                <w:b/>
                <w:bCs/>
                <w:iCs/>
                <w:spacing w:val="1"/>
                <w:sz w:val="20"/>
                <w:szCs w:val="20"/>
                <w:lang w:val="it-IT"/>
              </w:rPr>
              <w:t>l</w:t>
            </w:r>
            <w:r w:rsidRPr="00A06AD1">
              <w:rPr>
                <w:rFonts w:ascii="Garamond" w:eastAsia="Calibri" w:hAnsi="Garamond" w:cstheme="minorHAnsi"/>
                <w:b/>
                <w:bCs/>
                <w:iCs/>
                <w:spacing w:val="-1"/>
                <w:sz w:val="20"/>
                <w:szCs w:val="20"/>
                <w:lang w:val="it-IT"/>
              </w:rPr>
              <w:t>l</w:t>
            </w:r>
            <w:r w:rsidRPr="00A06AD1">
              <w:rPr>
                <w:rFonts w:ascii="Garamond" w:eastAsia="Calibri" w:hAnsi="Garamond" w:cstheme="minorHAnsi"/>
                <w:b/>
                <w:bCs/>
                <w:iCs/>
                <w:sz w:val="20"/>
                <w:szCs w:val="20"/>
                <w:lang w:val="it-IT"/>
              </w:rPr>
              <w:t>a</w:t>
            </w:r>
            <w:r w:rsidRPr="00A06AD1">
              <w:rPr>
                <w:rFonts w:ascii="Garamond" w:eastAsia="Calibri" w:hAnsi="Garamond" w:cstheme="minorHAnsi"/>
                <w:b/>
                <w:bCs/>
                <w:iCs/>
                <w:spacing w:val="-1"/>
                <w:sz w:val="20"/>
                <w:szCs w:val="20"/>
                <w:lang w:val="it-IT"/>
              </w:rPr>
              <w:t xml:space="preserve"> na</w:t>
            </w:r>
            <w:r w:rsidRPr="00A06AD1">
              <w:rPr>
                <w:rFonts w:ascii="Garamond" w:eastAsia="Calibri" w:hAnsi="Garamond" w:cstheme="minorHAnsi"/>
                <w:b/>
                <w:bCs/>
                <w:iCs/>
                <w:sz w:val="20"/>
                <w:szCs w:val="20"/>
                <w:lang w:val="it-IT"/>
              </w:rPr>
              <w:t>ve</w:t>
            </w:r>
            <w:r w:rsidRPr="00A06AD1">
              <w:rPr>
                <w:rFonts w:ascii="Garamond" w:eastAsia="Calibri" w:hAnsi="Garamond" w:cstheme="minorHAnsi"/>
                <w:b/>
                <w:bCs/>
                <w:iCs/>
                <w:spacing w:val="1"/>
                <w:sz w:val="20"/>
                <w:szCs w:val="20"/>
                <w:lang w:val="it-IT"/>
              </w:rPr>
              <w:t xml:space="preserve"> </w:t>
            </w:r>
            <w:r w:rsidRPr="00A06AD1">
              <w:rPr>
                <w:rFonts w:ascii="Garamond" w:eastAsia="Calibri" w:hAnsi="Garamond" w:cstheme="minorHAnsi"/>
                <w:b/>
                <w:bCs/>
                <w:iCs/>
                <w:sz w:val="20"/>
                <w:szCs w:val="20"/>
                <w:lang w:val="it-IT"/>
              </w:rPr>
              <w:t>s</w:t>
            </w:r>
            <w:r w:rsidRPr="00A06AD1">
              <w:rPr>
                <w:rFonts w:ascii="Garamond" w:eastAsia="Calibri" w:hAnsi="Garamond" w:cstheme="minorHAnsi"/>
                <w:b/>
                <w:bCs/>
                <w:iCs/>
                <w:spacing w:val="-1"/>
                <w:sz w:val="20"/>
                <w:szCs w:val="20"/>
                <w:lang w:val="it-IT"/>
              </w:rPr>
              <w:t>on</w:t>
            </w:r>
            <w:r w:rsidRPr="00A06AD1">
              <w:rPr>
                <w:rFonts w:ascii="Garamond" w:eastAsia="Calibri" w:hAnsi="Garamond" w:cstheme="minorHAnsi"/>
                <w:b/>
                <w:bCs/>
                <w:iCs/>
                <w:sz w:val="20"/>
                <w:szCs w:val="20"/>
                <w:lang w:val="it-IT"/>
              </w:rPr>
              <w:t>o</w:t>
            </w:r>
            <w:r w:rsidRPr="00A06AD1">
              <w:rPr>
                <w:rFonts w:ascii="Garamond" w:eastAsia="Calibri" w:hAnsi="Garamond" w:cstheme="minorHAnsi"/>
                <w:b/>
                <w:bCs/>
                <w:iCs/>
                <w:spacing w:val="-1"/>
                <w:sz w:val="20"/>
                <w:szCs w:val="20"/>
                <w:lang w:val="it-IT"/>
              </w:rPr>
              <w:t xml:space="preserve"> </w:t>
            </w:r>
            <w:r w:rsidRPr="00A06AD1">
              <w:rPr>
                <w:rFonts w:ascii="Garamond" w:eastAsia="Calibri" w:hAnsi="Garamond" w:cstheme="minorHAnsi"/>
                <w:b/>
                <w:bCs/>
                <w:iCs/>
                <w:sz w:val="20"/>
                <w:szCs w:val="20"/>
                <w:lang w:val="it-IT"/>
              </w:rPr>
              <w:t>sem</w:t>
            </w:r>
            <w:r w:rsidRPr="00A06AD1">
              <w:rPr>
                <w:rFonts w:ascii="Garamond" w:eastAsia="Calibri" w:hAnsi="Garamond" w:cstheme="minorHAnsi"/>
                <w:b/>
                <w:bCs/>
                <w:iCs/>
                <w:spacing w:val="-1"/>
                <w:sz w:val="20"/>
                <w:szCs w:val="20"/>
                <w:lang w:val="it-IT"/>
              </w:rPr>
              <w:t>p</w:t>
            </w:r>
            <w:r w:rsidRPr="00A06AD1">
              <w:rPr>
                <w:rFonts w:ascii="Garamond" w:eastAsia="Calibri" w:hAnsi="Garamond" w:cstheme="minorHAnsi"/>
                <w:b/>
                <w:bCs/>
                <w:iCs/>
                <w:sz w:val="20"/>
                <w:szCs w:val="20"/>
                <w:lang w:val="it-IT"/>
              </w:rPr>
              <w:t xml:space="preserve">re </w:t>
            </w:r>
            <w:r w:rsidRPr="00A06AD1">
              <w:rPr>
                <w:rFonts w:ascii="Garamond" w:eastAsia="Calibri" w:hAnsi="Garamond" w:cstheme="minorHAnsi"/>
                <w:b/>
                <w:bCs/>
                <w:iCs/>
                <w:spacing w:val="2"/>
                <w:sz w:val="20"/>
                <w:szCs w:val="20"/>
                <w:lang w:val="it-IT"/>
              </w:rPr>
              <w:t>s</w:t>
            </w:r>
            <w:r w:rsidRPr="00A06AD1">
              <w:rPr>
                <w:rFonts w:ascii="Garamond" w:eastAsia="Calibri" w:hAnsi="Garamond" w:cstheme="minorHAnsi"/>
                <w:b/>
                <w:bCs/>
                <w:iCs/>
                <w:sz w:val="20"/>
                <w:szCs w:val="20"/>
                <w:lang w:val="it-IT"/>
              </w:rPr>
              <w:t>e</w:t>
            </w:r>
            <w:r w:rsidRPr="00A06AD1">
              <w:rPr>
                <w:rFonts w:ascii="Garamond" w:eastAsia="Calibri" w:hAnsi="Garamond" w:cstheme="minorHAnsi"/>
                <w:b/>
                <w:bCs/>
                <w:iCs/>
                <w:spacing w:val="-1"/>
                <w:sz w:val="20"/>
                <w:szCs w:val="20"/>
                <w:lang w:val="it-IT"/>
              </w:rPr>
              <w:t>guit</w:t>
            </w:r>
            <w:r w:rsidRPr="00A06AD1">
              <w:rPr>
                <w:rFonts w:ascii="Garamond" w:eastAsia="Calibri" w:hAnsi="Garamond" w:cstheme="minorHAnsi"/>
                <w:b/>
                <w:bCs/>
                <w:iCs/>
                <w:sz w:val="20"/>
                <w:szCs w:val="20"/>
                <w:lang w:val="it-IT"/>
              </w:rPr>
              <w:t xml:space="preserve">e. Le </w:t>
            </w:r>
            <w:r w:rsidRPr="00A06AD1">
              <w:rPr>
                <w:rFonts w:ascii="Garamond" w:eastAsia="Calibri" w:hAnsi="Garamond" w:cstheme="minorHAnsi"/>
                <w:b/>
                <w:bCs/>
                <w:iCs/>
                <w:spacing w:val="-1"/>
                <w:sz w:val="20"/>
                <w:szCs w:val="20"/>
                <w:lang w:val="it-IT"/>
              </w:rPr>
              <w:t>p</w:t>
            </w:r>
            <w:r w:rsidRPr="00A06AD1">
              <w:rPr>
                <w:rFonts w:ascii="Garamond" w:eastAsia="Calibri" w:hAnsi="Garamond" w:cstheme="minorHAnsi"/>
                <w:b/>
                <w:bCs/>
                <w:iCs/>
                <w:sz w:val="20"/>
                <w:szCs w:val="20"/>
                <w:lang w:val="it-IT"/>
              </w:rPr>
              <w:t>r</w:t>
            </w:r>
            <w:r w:rsidRPr="00A06AD1">
              <w:rPr>
                <w:rFonts w:ascii="Garamond" w:eastAsia="Calibri" w:hAnsi="Garamond" w:cstheme="minorHAnsi"/>
                <w:b/>
                <w:bCs/>
                <w:iCs/>
                <w:spacing w:val="-1"/>
                <w:sz w:val="20"/>
                <w:szCs w:val="20"/>
                <w:lang w:val="it-IT"/>
              </w:rPr>
              <w:t>ati</w:t>
            </w:r>
            <w:r w:rsidRPr="00A06AD1">
              <w:rPr>
                <w:rFonts w:ascii="Garamond" w:eastAsia="Calibri" w:hAnsi="Garamond" w:cstheme="minorHAnsi"/>
                <w:b/>
                <w:bCs/>
                <w:iCs/>
                <w:sz w:val="20"/>
                <w:szCs w:val="20"/>
                <w:lang w:val="it-IT"/>
              </w:rPr>
              <w:t>c</w:t>
            </w:r>
            <w:r w:rsidRPr="00A06AD1">
              <w:rPr>
                <w:rFonts w:ascii="Garamond" w:eastAsia="Calibri" w:hAnsi="Garamond" w:cstheme="minorHAnsi"/>
                <w:b/>
                <w:bCs/>
                <w:iCs/>
                <w:spacing w:val="-1"/>
                <w:sz w:val="20"/>
                <w:szCs w:val="20"/>
                <w:lang w:val="it-IT"/>
              </w:rPr>
              <w:t>h</w:t>
            </w:r>
            <w:r w:rsidRPr="00A06AD1">
              <w:rPr>
                <w:rFonts w:ascii="Garamond" w:eastAsia="Calibri" w:hAnsi="Garamond" w:cstheme="minorHAnsi"/>
                <w:b/>
                <w:bCs/>
                <w:iCs/>
                <w:sz w:val="20"/>
                <w:szCs w:val="20"/>
                <w:lang w:val="it-IT"/>
              </w:rPr>
              <w:t xml:space="preserve">e </w:t>
            </w:r>
            <w:r w:rsidRPr="00A06AD1">
              <w:rPr>
                <w:rFonts w:ascii="Garamond" w:eastAsia="Calibri" w:hAnsi="Garamond" w:cstheme="minorHAnsi"/>
                <w:b/>
                <w:bCs/>
                <w:iCs/>
                <w:spacing w:val="-1"/>
                <w:sz w:val="20"/>
                <w:szCs w:val="20"/>
                <w:lang w:val="it-IT"/>
              </w:rPr>
              <w:t>p</w:t>
            </w:r>
            <w:r w:rsidRPr="00A06AD1">
              <w:rPr>
                <w:rFonts w:ascii="Garamond" w:eastAsia="Calibri" w:hAnsi="Garamond" w:cstheme="minorHAnsi"/>
                <w:b/>
                <w:bCs/>
                <w:iCs/>
                <w:sz w:val="20"/>
                <w:szCs w:val="20"/>
                <w:lang w:val="it-IT"/>
              </w:rPr>
              <w:t xml:space="preserve">er </w:t>
            </w:r>
            <w:r w:rsidRPr="00A06AD1">
              <w:rPr>
                <w:rFonts w:ascii="Garamond" w:eastAsia="Calibri" w:hAnsi="Garamond" w:cstheme="minorHAnsi"/>
                <w:b/>
                <w:bCs/>
                <w:iCs/>
                <w:spacing w:val="1"/>
                <w:sz w:val="20"/>
                <w:szCs w:val="20"/>
                <w:lang w:val="it-IT"/>
              </w:rPr>
              <w:t>i</w:t>
            </w:r>
            <w:r w:rsidRPr="00A06AD1">
              <w:rPr>
                <w:rFonts w:ascii="Garamond" w:eastAsia="Calibri" w:hAnsi="Garamond" w:cstheme="minorHAnsi"/>
                <w:b/>
                <w:bCs/>
                <w:iCs/>
                <w:sz w:val="20"/>
                <w:szCs w:val="20"/>
                <w:lang w:val="it-IT"/>
              </w:rPr>
              <w:t>l</w:t>
            </w:r>
            <w:r w:rsidRPr="00A06AD1">
              <w:rPr>
                <w:rFonts w:ascii="Garamond" w:eastAsia="Calibri" w:hAnsi="Garamond" w:cstheme="minorHAnsi"/>
                <w:b/>
                <w:bCs/>
                <w:iCs/>
                <w:spacing w:val="-1"/>
                <w:sz w:val="20"/>
                <w:szCs w:val="20"/>
                <w:lang w:val="it-IT"/>
              </w:rPr>
              <w:t xml:space="preserve"> la</w:t>
            </w:r>
            <w:r w:rsidRPr="00A06AD1">
              <w:rPr>
                <w:rFonts w:ascii="Garamond" w:eastAsia="Calibri" w:hAnsi="Garamond" w:cstheme="minorHAnsi"/>
                <w:b/>
                <w:bCs/>
                <w:iCs/>
                <w:sz w:val="20"/>
                <w:szCs w:val="20"/>
                <w:lang w:val="it-IT"/>
              </w:rPr>
              <w:t>v</w:t>
            </w:r>
            <w:r w:rsidRPr="00A06AD1">
              <w:rPr>
                <w:rFonts w:ascii="Garamond" w:eastAsia="Calibri" w:hAnsi="Garamond" w:cstheme="minorHAnsi"/>
                <w:b/>
                <w:bCs/>
                <w:iCs/>
                <w:spacing w:val="-1"/>
                <w:sz w:val="20"/>
                <w:szCs w:val="20"/>
                <w:lang w:val="it-IT"/>
              </w:rPr>
              <w:t>o</w:t>
            </w:r>
            <w:r w:rsidRPr="00A06AD1">
              <w:rPr>
                <w:rFonts w:ascii="Garamond" w:eastAsia="Calibri" w:hAnsi="Garamond" w:cstheme="minorHAnsi"/>
                <w:b/>
                <w:bCs/>
                <w:iCs/>
                <w:sz w:val="20"/>
                <w:szCs w:val="20"/>
                <w:lang w:val="it-IT"/>
              </w:rPr>
              <w:t>ro</w:t>
            </w:r>
            <w:r w:rsidRPr="00A06AD1">
              <w:rPr>
                <w:rFonts w:ascii="Garamond" w:eastAsia="Calibri" w:hAnsi="Garamond" w:cstheme="minorHAnsi"/>
                <w:b/>
                <w:bCs/>
                <w:iCs/>
                <w:spacing w:val="-1"/>
                <w:sz w:val="20"/>
                <w:szCs w:val="20"/>
                <w:lang w:val="it-IT"/>
              </w:rPr>
              <w:t xml:space="preserve"> </w:t>
            </w:r>
            <w:r w:rsidRPr="00A06AD1">
              <w:rPr>
                <w:rFonts w:ascii="Garamond" w:eastAsia="Calibri" w:hAnsi="Garamond" w:cstheme="minorHAnsi"/>
                <w:b/>
                <w:bCs/>
                <w:iCs/>
                <w:spacing w:val="2"/>
                <w:sz w:val="20"/>
                <w:szCs w:val="20"/>
                <w:lang w:val="it-IT"/>
              </w:rPr>
              <w:t>s</w:t>
            </w:r>
            <w:r w:rsidRPr="00A06AD1">
              <w:rPr>
                <w:rFonts w:ascii="Garamond" w:eastAsia="Calibri" w:hAnsi="Garamond" w:cstheme="minorHAnsi"/>
                <w:b/>
                <w:bCs/>
                <w:iCs/>
                <w:spacing w:val="-1"/>
                <w:sz w:val="20"/>
                <w:szCs w:val="20"/>
                <w:lang w:val="it-IT"/>
              </w:rPr>
              <w:t>i</w:t>
            </w:r>
            <w:r w:rsidRPr="00A06AD1">
              <w:rPr>
                <w:rFonts w:ascii="Garamond" w:eastAsia="Calibri" w:hAnsi="Garamond" w:cstheme="minorHAnsi"/>
                <w:b/>
                <w:bCs/>
                <w:iCs/>
                <w:sz w:val="20"/>
                <w:szCs w:val="20"/>
                <w:lang w:val="it-IT"/>
              </w:rPr>
              <w:t>c</w:t>
            </w:r>
            <w:r w:rsidRPr="00A06AD1">
              <w:rPr>
                <w:rFonts w:ascii="Garamond" w:eastAsia="Calibri" w:hAnsi="Garamond" w:cstheme="minorHAnsi"/>
                <w:b/>
                <w:bCs/>
                <w:iCs/>
                <w:spacing w:val="-1"/>
                <w:sz w:val="20"/>
                <w:szCs w:val="20"/>
                <w:lang w:val="it-IT"/>
              </w:rPr>
              <w:t>u</w:t>
            </w:r>
            <w:r w:rsidRPr="00A06AD1">
              <w:rPr>
                <w:rFonts w:ascii="Garamond" w:eastAsia="Calibri" w:hAnsi="Garamond" w:cstheme="minorHAnsi"/>
                <w:b/>
                <w:bCs/>
                <w:iCs/>
                <w:sz w:val="20"/>
                <w:szCs w:val="20"/>
                <w:lang w:val="it-IT"/>
              </w:rPr>
              <w:t>ro</w:t>
            </w:r>
            <w:r w:rsidRPr="00A06AD1">
              <w:rPr>
                <w:rFonts w:ascii="Garamond" w:eastAsia="Calibri" w:hAnsi="Garamond" w:cstheme="minorHAnsi"/>
                <w:b/>
                <w:bCs/>
                <w:iCs/>
                <w:spacing w:val="-1"/>
                <w:sz w:val="20"/>
                <w:szCs w:val="20"/>
                <w:lang w:val="it-IT"/>
              </w:rPr>
              <w:t xml:space="preserve"> </w:t>
            </w:r>
            <w:r w:rsidRPr="00A06AD1">
              <w:rPr>
                <w:rFonts w:ascii="Garamond" w:eastAsia="Calibri" w:hAnsi="Garamond" w:cstheme="minorHAnsi"/>
                <w:b/>
                <w:bCs/>
                <w:iCs/>
                <w:sz w:val="20"/>
                <w:szCs w:val="20"/>
                <w:lang w:val="it-IT"/>
              </w:rPr>
              <w:t>s</w:t>
            </w:r>
            <w:r w:rsidRPr="00A06AD1">
              <w:rPr>
                <w:rFonts w:ascii="Garamond" w:eastAsia="Calibri" w:hAnsi="Garamond" w:cstheme="minorHAnsi"/>
                <w:b/>
                <w:bCs/>
                <w:iCs/>
                <w:spacing w:val="-1"/>
                <w:sz w:val="20"/>
                <w:szCs w:val="20"/>
                <w:lang w:val="it-IT"/>
              </w:rPr>
              <w:t>on</w:t>
            </w:r>
            <w:r w:rsidRPr="00A06AD1">
              <w:rPr>
                <w:rFonts w:ascii="Garamond" w:eastAsia="Calibri" w:hAnsi="Garamond" w:cstheme="minorHAnsi"/>
                <w:b/>
                <w:bCs/>
                <w:iCs/>
                <w:sz w:val="20"/>
                <w:szCs w:val="20"/>
                <w:lang w:val="it-IT"/>
              </w:rPr>
              <w:t>o</w:t>
            </w:r>
            <w:r w:rsidRPr="00A06AD1">
              <w:rPr>
                <w:rFonts w:ascii="Garamond" w:eastAsia="Calibri" w:hAnsi="Garamond" w:cstheme="minorHAnsi"/>
                <w:b/>
                <w:bCs/>
                <w:iCs/>
                <w:spacing w:val="-1"/>
                <w:sz w:val="20"/>
                <w:szCs w:val="20"/>
                <w:lang w:val="it-IT"/>
              </w:rPr>
              <w:t xml:space="preserve"> </w:t>
            </w:r>
            <w:r w:rsidRPr="00A06AD1">
              <w:rPr>
                <w:rFonts w:ascii="Garamond" w:eastAsia="Calibri" w:hAnsi="Garamond" w:cstheme="minorHAnsi"/>
                <w:b/>
                <w:bCs/>
                <w:iCs/>
                <w:sz w:val="20"/>
                <w:szCs w:val="20"/>
                <w:lang w:val="it-IT"/>
              </w:rPr>
              <w:t>se</w:t>
            </w:r>
            <w:r w:rsidRPr="00A06AD1">
              <w:rPr>
                <w:rFonts w:ascii="Garamond" w:eastAsia="Calibri" w:hAnsi="Garamond" w:cstheme="minorHAnsi"/>
                <w:b/>
                <w:bCs/>
                <w:iCs/>
                <w:spacing w:val="2"/>
                <w:sz w:val="20"/>
                <w:szCs w:val="20"/>
                <w:lang w:val="it-IT"/>
              </w:rPr>
              <w:t>m</w:t>
            </w:r>
            <w:r w:rsidRPr="00A06AD1">
              <w:rPr>
                <w:rFonts w:ascii="Garamond" w:eastAsia="Calibri" w:hAnsi="Garamond" w:cstheme="minorHAnsi"/>
                <w:b/>
                <w:bCs/>
                <w:iCs/>
                <w:spacing w:val="-1"/>
                <w:sz w:val="20"/>
                <w:szCs w:val="20"/>
                <w:lang w:val="it-IT"/>
              </w:rPr>
              <w:t>p</w:t>
            </w:r>
            <w:r w:rsidRPr="00A06AD1">
              <w:rPr>
                <w:rFonts w:ascii="Garamond" w:eastAsia="Calibri" w:hAnsi="Garamond" w:cstheme="minorHAnsi"/>
                <w:b/>
                <w:bCs/>
                <w:iCs/>
                <w:sz w:val="20"/>
                <w:szCs w:val="20"/>
                <w:lang w:val="it-IT"/>
              </w:rPr>
              <w:t xml:space="preserve">re </w:t>
            </w:r>
            <w:r w:rsidRPr="00A06AD1">
              <w:rPr>
                <w:rFonts w:ascii="Garamond" w:eastAsia="Calibri" w:hAnsi="Garamond" w:cstheme="minorHAnsi"/>
                <w:b/>
                <w:bCs/>
                <w:iCs/>
                <w:spacing w:val="-1"/>
                <w:sz w:val="20"/>
                <w:szCs w:val="20"/>
                <w:lang w:val="it-IT"/>
              </w:rPr>
              <w:t>o</w:t>
            </w:r>
            <w:r w:rsidRPr="00A06AD1">
              <w:rPr>
                <w:rFonts w:ascii="Garamond" w:eastAsia="Calibri" w:hAnsi="Garamond" w:cstheme="minorHAnsi"/>
                <w:b/>
                <w:bCs/>
                <w:iCs/>
                <w:sz w:val="20"/>
                <w:szCs w:val="20"/>
                <w:lang w:val="it-IT"/>
              </w:rPr>
              <w:t>sserv</w:t>
            </w:r>
            <w:r w:rsidRPr="00A06AD1">
              <w:rPr>
                <w:rFonts w:ascii="Garamond" w:eastAsia="Calibri" w:hAnsi="Garamond" w:cstheme="minorHAnsi"/>
                <w:b/>
                <w:bCs/>
                <w:iCs/>
                <w:spacing w:val="-1"/>
                <w:sz w:val="20"/>
                <w:szCs w:val="20"/>
                <w:lang w:val="it-IT"/>
              </w:rPr>
              <w:t xml:space="preserve">ate </w:t>
            </w:r>
            <w:r w:rsidRPr="00A06AD1">
              <w:rPr>
                <w:rFonts w:ascii="Garamond" w:eastAsia="Calibri" w:hAnsi="Garamond" w:cstheme="minorHAnsi"/>
                <w:b/>
                <w:bCs/>
                <w:iCs/>
                <w:sz w:val="20"/>
                <w:szCs w:val="20"/>
                <w:lang w:val="it-IT"/>
              </w:rPr>
              <w:t xml:space="preserve">e </w:t>
            </w:r>
            <w:r w:rsidRPr="00A06AD1">
              <w:rPr>
                <w:rFonts w:ascii="Garamond" w:eastAsia="Calibri" w:hAnsi="Garamond" w:cstheme="minorHAnsi"/>
                <w:b/>
                <w:bCs/>
                <w:iCs/>
                <w:spacing w:val="-1"/>
                <w:sz w:val="20"/>
                <w:szCs w:val="20"/>
                <w:lang w:val="it-IT"/>
              </w:rPr>
              <w:t>l</w:t>
            </w:r>
            <w:r w:rsidRPr="00A06AD1">
              <w:rPr>
                <w:rFonts w:ascii="Garamond" w:eastAsia="Calibri" w:hAnsi="Garamond" w:cstheme="minorHAnsi"/>
                <w:b/>
                <w:bCs/>
                <w:iCs/>
                <w:spacing w:val="1"/>
                <w:sz w:val="20"/>
                <w:szCs w:val="20"/>
                <w:lang w:val="it-IT"/>
              </w:rPr>
              <w:t>’</w:t>
            </w:r>
            <w:r w:rsidRPr="00A06AD1">
              <w:rPr>
                <w:rFonts w:ascii="Garamond" w:eastAsia="Calibri" w:hAnsi="Garamond" w:cstheme="minorHAnsi"/>
                <w:b/>
                <w:bCs/>
                <w:iCs/>
                <w:spacing w:val="-1"/>
                <w:sz w:val="20"/>
                <w:szCs w:val="20"/>
                <w:lang w:val="it-IT"/>
              </w:rPr>
              <w:t>app</w:t>
            </w:r>
            <w:r w:rsidRPr="00A06AD1">
              <w:rPr>
                <w:rFonts w:ascii="Garamond" w:eastAsia="Calibri" w:hAnsi="Garamond" w:cstheme="minorHAnsi"/>
                <w:b/>
                <w:bCs/>
                <w:iCs/>
                <w:sz w:val="20"/>
                <w:szCs w:val="20"/>
                <w:lang w:val="it-IT"/>
              </w:rPr>
              <w:t>r</w:t>
            </w:r>
            <w:r w:rsidRPr="00A06AD1">
              <w:rPr>
                <w:rFonts w:ascii="Garamond" w:eastAsia="Calibri" w:hAnsi="Garamond" w:cstheme="minorHAnsi"/>
                <w:b/>
                <w:bCs/>
                <w:iCs/>
                <w:spacing w:val="-1"/>
                <w:sz w:val="20"/>
                <w:szCs w:val="20"/>
                <w:lang w:val="it-IT"/>
              </w:rPr>
              <w:t>op</w:t>
            </w:r>
            <w:r w:rsidRPr="00A06AD1">
              <w:rPr>
                <w:rFonts w:ascii="Garamond" w:eastAsia="Calibri" w:hAnsi="Garamond" w:cstheme="minorHAnsi"/>
                <w:b/>
                <w:bCs/>
                <w:iCs/>
                <w:sz w:val="20"/>
                <w:szCs w:val="20"/>
                <w:lang w:val="it-IT"/>
              </w:rPr>
              <w:t>r</w:t>
            </w:r>
            <w:r w:rsidRPr="00A06AD1">
              <w:rPr>
                <w:rFonts w:ascii="Garamond" w:eastAsia="Calibri" w:hAnsi="Garamond" w:cstheme="minorHAnsi"/>
                <w:b/>
                <w:bCs/>
                <w:iCs/>
                <w:spacing w:val="-1"/>
                <w:sz w:val="20"/>
                <w:szCs w:val="20"/>
                <w:lang w:val="it-IT"/>
              </w:rPr>
              <w:t>i</w:t>
            </w:r>
            <w:r w:rsidRPr="00A06AD1">
              <w:rPr>
                <w:rFonts w:ascii="Garamond" w:eastAsia="Calibri" w:hAnsi="Garamond" w:cstheme="minorHAnsi"/>
                <w:b/>
                <w:bCs/>
                <w:iCs/>
                <w:spacing w:val="1"/>
                <w:sz w:val="20"/>
                <w:szCs w:val="20"/>
                <w:lang w:val="it-IT"/>
              </w:rPr>
              <w:t>a</w:t>
            </w:r>
            <w:r w:rsidRPr="00A06AD1">
              <w:rPr>
                <w:rFonts w:ascii="Garamond" w:eastAsia="Calibri" w:hAnsi="Garamond" w:cstheme="minorHAnsi"/>
                <w:b/>
                <w:bCs/>
                <w:iCs/>
                <w:spacing w:val="-1"/>
                <w:sz w:val="20"/>
                <w:szCs w:val="20"/>
                <w:lang w:val="it-IT"/>
              </w:rPr>
              <w:t>t</w:t>
            </w:r>
            <w:r w:rsidRPr="00A06AD1">
              <w:rPr>
                <w:rFonts w:ascii="Garamond" w:eastAsia="Calibri" w:hAnsi="Garamond" w:cstheme="minorHAnsi"/>
                <w:b/>
                <w:bCs/>
                <w:iCs/>
                <w:sz w:val="20"/>
                <w:szCs w:val="20"/>
                <w:lang w:val="it-IT"/>
              </w:rPr>
              <w:t>a</w:t>
            </w:r>
            <w:r w:rsidRPr="00A06AD1">
              <w:rPr>
                <w:rFonts w:ascii="Garamond" w:eastAsia="Calibri" w:hAnsi="Garamond" w:cstheme="minorHAnsi"/>
                <w:b/>
                <w:bCs/>
                <w:iCs/>
                <w:spacing w:val="-1"/>
                <w:sz w:val="20"/>
                <w:szCs w:val="20"/>
                <w:lang w:val="it-IT"/>
              </w:rPr>
              <w:t xml:space="preserve"> </w:t>
            </w:r>
            <w:r w:rsidRPr="00A06AD1">
              <w:rPr>
                <w:rFonts w:ascii="Garamond" w:eastAsia="Calibri" w:hAnsi="Garamond" w:cstheme="minorHAnsi"/>
                <w:b/>
                <w:bCs/>
                <w:iCs/>
                <w:spacing w:val="1"/>
                <w:sz w:val="20"/>
                <w:szCs w:val="20"/>
                <w:lang w:val="it-IT"/>
              </w:rPr>
              <w:t>a</w:t>
            </w:r>
            <w:r w:rsidRPr="00A06AD1">
              <w:rPr>
                <w:rFonts w:ascii="Garamond" w:eastAsia="Calibri" w:hAnsi="Garamond" w:cstheme="minorHAnsi"/>
                <w:b/>
                <w:bCs/>
                <w:iCs/>
                <w:spacing w:val="-1"/>
                <w:sz w:val="20"/>
                <w:szCs w:val="20"/>
                <w:lang w:val="it-IT"/>
              </w:rPr>
              <w:t>tt</w:t>
            </w:r>
            <w:r w:rsidRPr="00A06AD1">
              <w:rPr>
                <w:rFonts w:ascii="Garamond" w:eastAsia="Calibri" w:hAnsi="Garamond" w:cstheme="minorHAnsi"/>
                <w:b/>
                <w:bCs/>
                <w:iCs/>
                <w:sz w:val="20"/>
                <w:szCs w:val="20"/>
                <w:lang w:val="it-IT"/>
              </w:rPr>
              <w:t>re</w:t>
            </w:r>
            <w:r w:rsidRPr="00A06AD1">
              <w:rPr>
                <w:rFonts w:ascii="Garamond" w:eastAsia="Calibri" w:hAnsi="Garamond" w:cstheme="minorHAnsi"/>
                <w:b/>
                <w:bCs/>
                <w:iCs/>
                <w:spacing w:val="-1"/>
                <w:sz w:val="20"/>
                <w:szCs w:val="20"/>
                <w:lang w:val="it-IT"/>
              </w:rPr>
              <w:t>z</w:t>
            </w:r>
            <w:r w:rsidRPr="00A06AD1">
              <w:rPr>
                <w:rFonts w:ascii="Garamond" w:eastAsia="Calibri" w:hAnsi="Garamond" w:cstheme="minorHAnsi"/>
                <w:b/>
                <w:bCs/>
                <w:iCs/>
                <w:spacing w:val="1"/>
                <w:sz w:val="20"/>
                <w:szCs w:val="20"/>
                <w:lang w:val="it-IT"/>
              </w:rPr>
              <w:t>z</w:t>
            </w:r>
            <w:r w:rsidRPr="00A06AD1">
              <w:rPr>
                <w:rFonts w:ascii="Garamond" w:eastAsia="Calibri" w:hAnsi="Garamond" w:cstheme="minorHAnsi"/>
                <w:b/>
                <w:bCs/>
                <w:iCs/>
                <w:spacing w:val="-1"/>
                <w:sz w:val="20"/>
                <w:szCs w:val="20"/>
                <w:lang w:val="it-IT"/>
              </w:rPr>
              <w:t>atu</w:t>
            </w:r>
            <w:r w:rsidRPr="00A06AD1">
              <w:rPr>
                <w:rFonts w:ascii="Garamond" w:eastAsia="Calibri" w:hAnsi="Garamond" w:cstheme="minorHAnsi"/>
                <w:b/>
                <w:bCs/>
                <w:iCs/>
                <w:sz w:val="20"/>
                <w:szCs w:val="20"/>
                <w:lang w:val="it-IT"/>
              </w:rPr>
              <w:t>ra</w:t>
            </w:r>
            <w:r w:rsidRPr="00A06AD1">
              <w:rPr>
                <w:rFonts w:ascii="Garamond" w:eastAsia="Calibri" w:hAnsi="Garamond" w:cstheme="minorHAnsi"/>
                <w:b/>
                <w:bCs/>
                <w:iCs/>
                <w:spacing w:val="1"/>
                <w:sz w:val="20"/>
                <w:szCs w:val="20"/>
                <w:lang w:val="it-IT"/>
              </w:rPr>
              <w:t xml:space="preserve"> </w:t>
            </w:r>
            <w:r w:rsidRPr="00A06AD1">
              <w:rPr>
                <w:rFonts w:ascii="Garamond" w:eastAsia="Calibri" w:hAnsi="Garamond" w:cstheme="minorHAnsi"/>
                <w:b/>
                <w:bCs/>
                <w:iCs/>
                <w:spacing w:val="-1"/>
                <w:sz w:val="20"/>
                <w:szCs w:val="20"/>
                <w:lang w:val="it-IT"/>
              </w:rPr>
              <w:t>p</w:t>
            </w:r>
            <w:r w:rsidRPr="00A06AD1">
              <w:rPr>
                <w:rFonts w:ascii="Garamond" w:eastAsia="Calibri" w:hAnsi="Garamond" w:cstheme="minorHAnsi"/>
                <w:b/>
                <w:bCs/>
                <w:iCs/>
                <w:sz w:val="20"/>
                <w:szCs w:val="20"/>
                <w:lang w:val="it-IT"/>
              </w:rPr>
              <w:t>r</w:t>
            </w:r>
            <w:r w:rsidRPr="00A06AD1">
              <w:rPr>
                <w:rFonts w:ascii="Garamond" w:eastAsia="Calibri" w:hAnsi="Garamond" w:cstheme="minorHAnsi"/>
                <w:b/>
                <w:bCs/>
                <w:iCs/>
                <w:spacing w:val="-1"/>
                <w:sz w:val="20"/>
                <w:szCs w:val="20"/>
                <w:lang w:val="it-IT"/>
              </w:rPr>
              <w:t>ot</w:t>
            </w:r>
            <w:r w:rsidRPr="00A06AD1">
              <w:rPr>
                <w:rFonts w:ascii="Garamond" w:eastAsia="Calibri" w:hAnsi="Garamond" w:cstheme="minorHAnsi"/>
                <w:b/>
                <w:bCs/>
                <w:iCs/>
                <w:sz w:val="20"/>
                <w:szCs w:val="20"/>
                <w:lang w:val="it-IT"/>
              </w:rPr>
              <w:t>e</w:t>
            </w:r>
            <w:r w:rsidRPr="00A06AD1">
              <w:rPr>
                <w:rFonts w:ascii="Garamond" w:eastAsia="Calibri" w:hAnsi="Garamond" w:cstheme="minorHAnsi"/>
                <w:b/>
                <w:bCs/>
                <w:iCs/>
                <w:spacing w:val="1"/>
                <w:sz w:val="20"/>
                <w:szCs w:val="20"/>
                <w:lang w:val="it-IT"/>
              </w:rPr>
              <w:t>t</w:t>
            </w:r>
            <w:r w:rsidRPr="00A06AD1">
              <w:rPr>
                <w:rFonts w:ascii="Garamond" w:eastAsia="Calibri" w:hAnsi="Garamond" w:cstheme="minorHAnsi"/>
                <w:b/>
                <w:bCs/>
                <w:iCs/>
                <w:spacing w:val="-1"/>
                <w:sz w:val="20"/>
                <w:szCs w:val="20"/>
                <w:lang w:val="it-IT"/>
              </w:rPr>
              <w:t>ti</w:t>
            </w:r>
            <w:r w:rsidRPr="00A06AD1">
              <w:rPr>
                <w:rFonts w:ascii="Garamond" w:eastAsia="Calibri" w:hAnsi="Garamond" w:cstheme="minorHAnsi"/>
                <w:b/>
                <w:bCs/>
                <w:iCs/>
                <w:spacing w:val="3"/>
                <w:sz w:val="20"/>
                <w:szCs w:val="20"/>
                <w:lang w:val="it-IT"/>
              </w:rPr>
              <w:t>v</w:t>
            </w:r>
            <w:r w:rsidRPr="00A06AD1">
              <w:rPr>
                <w:rFonts w:ascii="Garamond" w:eastAsia="Calibri" w:hAnsi="Garamond" w:cstheme="minorHAnsi"/>
                <w:b/>
                <w:bCs/>
                <w:iCs/>
                <w:sz w:val="20"/>
                <w:szCs w:val="20"/>
                <w:lang w:val="it-IT"/>
              </w:rPr>
              <w:t>a</w:t>
            </w:r>
            <w:r w:rsidRPr="00A06AD1">
              <w:rPr>
                <w:rFonts w:ascii="Garamond" w:eastAsia="Calibri" w:hAnsi="Garamond" w:cstheme="minorHAnsi"/>
                <w:b/>
                <w:bCs/>
                <w:iCs/>
                <w:spacing w:val="-1"/>
                <w:sz w:val="20"/>
                <w:szCs w:val="20"/>
                <w:lang w:val="it-IT"/>
              </w:rPr>
              <w:t xml:space="preserve"> </w:t>
            </w:r>
            <w:r w:rsidRPr="00A06AD1">
              <w:rPr>
                <w:rFonts w:ascii="Garamond" w:eastAsia="Calibri" w:hAnsi="Garamond" w:cstheme="minorHAnsi"/>
                <w:b/>
                <w:bCs/>
                <w:iCs/>
                <w:sz w:val="20"/>
                <w:szCs w:val="20"/>
                <w:lang w:val="it-IT"/>
              </w:rPr>
              <w:t xml:space="preserve">e </w:t>
            </w:r>
            <w:r w:rsidRPr="00A06AD1">
              <w:rPr>
                <w:rFonts w:ascii="Garamond" w:eastAsia="Calibri" w:hAnsi="Garamond" w:cstheme="minorHAnsi"/>
                <w:b/>
                <w:bCs/>
                <w:iCs/>
                <w:spacing w:val="-1"/>
                <w:sz w:val="20"/>
                <w:szCs w:val="20"/>
                <w:lang w:val="it-IT"/>
              </w:rPr>
              <w:t xml:space="preserve">di </w:t>
            </w:r>
            <w:r w:rsidRPr="00A06AD1">
              <w:rPr>
                <w:rFonts w:ascii="Garamond" w:eastAsia="Calibri" w:hAnsi="Garamond" w:cstheme="minorHAnsi"/>
                <w:b/>
                <w:bCs/>
                <w:iCs/>
                <w:sz w:val="20"/>
                <w:szCs w:val="20"/>
                <w:lang w:val="it-IT"/>
              </w:rPr>
              <w:t>s</w:t>
            </w:r>
            <w:r w:rsidRPr="00A06AD1">
              <w:rPr>
                <w:rFonts w:ascii="Garamond" w:eastAsia="Calibri" w:hAnsi="Garamond" w:cstheme="minorHAnsi"/>
                <w:b/>
                <w:bCs/>
                <w:iCs/>
                <w:spacing w:val="-1"/>
                <w:sz w:val="20"/>
                <w:szCs w:val="20"/>
                <w:lang w:val="it-IT"/>
              </w:rPr>
              <w:t>i</w:t>
            </w:r>
            <w:r w:rsidRPr="00A06AD1">
              <w:rPr>
                <w:rFonts w:ascii="Garamond" w:eastAsia="Calibri" w:hAnsi="Garamond" w:cstheme="minorHAnsi"/>
                <w:b/>
                <w:bCs/>
                <w:iCs/>
                <w:sz w:val="20"/>
                <w:szCs w:val="20"/>
                <w:lang w:val="it-IT"/>
              </w:rPr>
              <w:t>c</w:t>
            </w:r>
            <w:r w:rsidRPr="00A06AD1">
              <w:rPr>
                <w:rFonts w:ascii="Garamond" w:eastAsia="Calibri" w:hAnsi="Garamond" w:cstheme="minorHAnsi"/>
                <w:b/>
                <w:bCs/>
                <w:iCs/>
                <w:spacing w:val="-1"/>
                <w:sz w:val="20"/>
                <w:szCs w:val="20"/>
                <w:lang w:val="it-IT"/>
              </w:rPr>
              <w:t>u</w:t>
            </w:r>
            <w:r w:rsidRPr="00A06AD1">
              <w:rPr>
                <w:rFonts w:ascii="Garamond" w:eastAsia="Calibri" w:hAnsi="Garamond" w:cstheme="minorHAnsi"/>
                <w:b/>
                <w:bCs/>
                <w:iCs/>
                <w:sz w:val="20"/>
                <w:szCs w:val="20"/>
                <w:lang w:val="it-IT"/>
              </w:rPr>
              <w:t>re</w:t>
            </w:r>
            <w:r w:rsidRPr="00A06AD1">
              <w:rPr>
                <w:rFonts w:ascii="Garamond" w:eastAsia="Calibri" w:hAnsi="Garamond" w:cstheme="minorHAnsi"/>
                <w:b/>
                <w:bCs/>
                <w:iCs/>
                <w:spacing w:val="-1"/>
                <w:sz w:val="20"/>
                <w:szCs w:val="20"/>
                <w:lang w:val="it-IT"/>
              </w:rPr>
              <w:t>zz</w:t>
            </w:r>
            <w:r w:rsidRPr="00A06AD1">
              <w:rPr>
                <w:rFonts w:ascii="Garamond" w:eastAsia="Calibri" w:hAnsi="Garamond" w:cstheme="minorHAnsi"/>
                <w:b/>
                <w:bCs/>
                <w:iCs/>
                <w:sz w:val="20"/>
                <w:szCs w:val="20"/>
                <w:lang w:val="it-IT"/>
              </w:rPr>
              <w:t>a</w:t>
            </w:r>
            <w:r w:rsidRPr="00A06AD1">
              <w:rPr>
                <w:rFonts w:ascii="Garamond" w:eastAsia="Calibri" w:hAnsi="Garamond" w:cstheme="minorHAnsi"/>
                <w:b/>
                <w:bCs/>
                <w:iCs/>
                <w:spacing w:val="-1"/>
                <w:sz w:val="20"/>
                <w:szCs w:val="20"/>
                <w:lang w:val="it-IT"/>
              </w:rPr>
              <w:t xml:space="preserve"> </w:t>
            </w:r>
            <w:r w:rsidRPr="00A06AD1">
              <w:rPr>
                <w:rFonts w:ascii="Garamond" w:eastAsia="Calibri" w:hAnsi="Garamond" w:cstheme="minorHAnsi"/>
                <w:b/>
                <w:bCs/>
                <w:iCs/>
                <w:sz w:val="20"/>
                <w:szCs w:val="20"/>
                <w:lang w:val="it-IT"/>
              </w:rPr>
              <w:t xml:space="preserve">è </w:t>
            </w:r>
            <w:r w:rsidRPr="00A06AD1">
              <w:rPr>
                <w:rFonts w:ascii="Garamond" w:eastAsia="Calibri" w:hAnsi="Garamond" w:cstheme="minorHAnsi"/>
                <w:b/>
                <w:bCs/>
                <w:iCs/>
                <w:spacing w:val="-1"/>
                <w:sz w:val="20"/>
                <w:szCs w:val="20"/>
                <w:lang w:val="it-IT"/>
              </w:rPr>
              <w:t>u</w:t>
            </w:r>
            <w:r w:rsidRPr="00A06AD1">
              <w:rPr>
                <w:rFonts w:ascii="Garamond" w:eastAsia="Calibri" w:hAnsi="Garamond" w:cstheme="minorHAnsi"/>
                <w:b/>
                <w:bCs/>
                <w:iCs/>
                <w:sz w:val="20"/>
                <w:szCs w:val="20"/>
                <w:lang w:val="it-IT"/>
              </w:rPr>
              <w:t>s</w:t>
            </w:r>
            <w:r w:rsidRPr="00A06AD1">
              <w:rPr>
                <w:rFonts w:ascii="Garamond" w:eastAsia="Calibri" w:hAnsi="Garamond" w:cstheme="minorHAnsi"/>
                <w:b/>
                <w:bCs/>
                <w:iCs/>
                <w:spacing w:val="1"/>
                <w:sz w:val="20"/>
                <w:szCs w:val="20"/>
                <w:lang w:val="it-IT"/>
              </w:rPr>
              <w:t>a</w:t>
            </w:r>
            <w:r w:rsidRPr="00A06AD1">
              <w:rPr>
                <w:rFonts w:ascii="Garamond" w:eastAsia="Calibri" w:hAnsi="Garamond" w:cstheme="minorHAnsi"/>
                <w:b/>
                <w:bCs/>
                <w:iCs/>
                <w:spacing w:val="-1"/>
                <w:sz w:val="20"/>
                <w:szCs w:val="20"/>
                <w:lang w:val="it-IT"/>
              </w:rPr>
              <w:t>t</w:t>
            </w:r>
            <w:r w:rsidRPr="00A06AD1">
              <w:rPr>
                <w:rFonts w:ascii="Garamond" w:eastAsia="Calibri" w:hAnsi="Garamond" w:cstheme="minorHAnsi"/>
                <w:b/>
                <w:bCs/>
                <w:iCs/>
                <w:sz w:val="20"/>
                <w:szCs w:val="20"/>
                <w:lang w:val="it-IT"/>
              </w:rPr>
              <w:t>a</w:t>
            </w:r>
            <w:r w:rsidRPr="00A06AD1">
              <w:rPr>
                <w:rFonts w:ascii="Garamond" w:eastAsia="Calibri" w:hAnsi="Garamond" w:cstheme="minorHAnsi"/>
                <w:b/>
                <w:bCs/>
                <w:iCs/>
                <w:spacing w:val="-1"/>
                <w:sz w:val="20"/>
                <w:szCs w:val="20"/>
                <w:lang w:val="it-IT"/>
              </w:rPr>
              <w:t xml:space="preserve"> </w:t>
            </w:r>
            <w:r w:rsidRPr="00A06AD1">
              <w:rPr>
                <w:rFonts w:ascii="Garamond" w:eastAsia="Calibri" w:hAnsi="Garamond" w:cstheme="minorHAnsi"/>
                <w:b/>
                <w:bCs/>
                <w:iCs/>
                <w:sz w:val="20"/>
                <w:szCs w:val="20"/>
                <w:lang w:val="it-IT"/>
              </w:rPr>
              <w:t>c</w:t>
            </w:r>
            <w:r w:rsidRPr="00A06AD1">
              <w:rPr>
                <w:rFonts w:ascii="Garamond" w:eastAsia="Calibri" w:hAnsi="Garamond" w:cstheme="minorHAnsi"/>
                <w:b/>
                <w:bCs/>
                <w:iCs/>
                <w:spacing w:val="-1"/>
                <w:sz w:val="20"/>
                <w:szCs w:val="20"/>
                <w:lang w:val="it-IT"/>
              </w:rPr>
              <w:t>o</w:t>
            </w:r>
            <w:r w:rsidRPr="00A06AD1">
              <w:rPr>
                <w:rFonts w:ascii="Garamond" w:eastAsia="Calibri" w:hAnsi="Garamond" w:cstheme="minorHAnsi"/>
                <w:b/>
                <w:bCs/>
                <w:iCs/>
                <w:sz w:val="20"/>
                <w:szCs w:val="20"/>
                <w:lang w:val="it-IT"/>
              </w:rPr>
              <w:t>rre</w:t>
            </w:r>
            <w:r w:rsidRPr="00A06AD1">
              <w:rPr>
                <w:rFonts w:ascii="Garamond" w:eastAsia="Calibri" w:hAnsi="Garamond" w:cstheme="minorHAnsi"/>
                <w:b/>
                <w:bCs/>
                <w:iCs/>
                <w:spacing w:val="-1"/>
                <w:sz w:val="20"/>
                <w:szCs w:val="20"/>
                <w:lang w:val="it-IT"/>
              </w:rPr>
              <w:t>t</w:t>
            </w:r>
            <w:r w:rsidRPr="00A06AD1">
              <w:rPr>
                <w:rFonts w:ascii="Garamond" w:eastAsia="Calibri" w:hAnsi="Garamond" w:cstheme="minorHAnsi"/>
                <w:b/>
                <w:bCs/>
                <w:iCs/>
                <w:spacing w:val="1"/>
                <w:sz w:val="20"/>
                <w:szCs w:val="20"/>
                <w:lang w:val="it-IT"/>
              </w:rPr>
              <w:t>t</w:t>
            </w:r>
            <w:r w:rsidRPr="00A06AD1">
              <w:rPr>
                <w:rFonts w:ascii="Garamond" w:eastAsia="Calibri" w:hAnsi="Garamond" w:cstheme="minorHAnsi"/>
                <w:b/>
                <w:bCs/>
                <w:iCs/>
                <w:spacing w:val="-1"/>
                <w:sz w:val="20"/>
                <w:szCs w:val="20"/>
                <w:lang w:val="it-IT"/>
              </w:rPr>
              <w:t>a</w:t>
            </w:r>
            <w:r w:rsidRPr="00A06AD1">
              <w:rPr>
                <w:rFonts w:ascii="Garamond" w:eastAsia="Calibri" w:hAnsi="Garamond" w:cstheme="minorHAnsi"/>
                <w:b/>
                <w:bCs/>
                <w:iCs/>
                <w:sz w:val="20"/>
                <w:szCs w:val="20"/>
                <w:lang w:val="it-IT"/>
              </w:rPr>
              <w:t>me</w:t>
            </w:r>
            <w:r w:rsidRPr="00A06AD1">
              <w:rPr>
                <w:rFonts w:ascii="Garamond" w:eastAsia="Calibri" w:hAnsi="Garamond" w:cstheme="minorHAnsi"/>
                <w:b/>
                <w:bCs/>
                <w:iCs/>
                <w:spacing w:val="-1"/>
                <w:sz w:val="20"/>
                <w:szCs w:val="20"/>
                <w:lang w:val="it-IT"/>
              </w:rPr>
              <w:t>nte. /</w:t>
            </w:r>
            <w:r w:rsidRPr="00A06AD1">
              <w:rPr>
                <w:rFonts w:ascii="Garamond" w:eastAsia="Arial" w:hAnsi="Garamond" w:cstheme="minorHAnsi"/>
                <w:i/>
                <w:iCs/>
                <w:sz w:val="16"/>
                <w:szCs w:val="16"/>
                <w:lang w:val="it-IT"/>
              </w:rPr>
              <w:t xml:space="preserve"> </w:t>
            </w:r>
            <w:proofErr w:type="spellStart"/>
            <w:r w:rsidRPr="00A06AD1">
              <w:rPr>
                <w:rFonts w:ascii="Garamond" w:eastAsia="Arial" w:hAnsi="Garamond" w:cstheme="minorHAnsi"/>
                <w:i/>
                <w:iCs/>
                <w:sz w:val="20"/>
                <w:szCs w:val="20"/>
                <w:lang w:val="it-IT"/>
              </w:rPr>
              <w:t>Procedures</w:t>
            </w:r>
            <w:proofErr w:type="spellEnd"/>
            <w:r w:rsidRPr="00A06AD1">
              <w:rPr>
                <w:rFonts w:ascii="Garamond" w:eastAsia="Arial" w:hAnsi="Garamond" w:cstheme="minorHAnsi"/>
                <w:i/>
                <w:iCs/>
                <w:spacing w:val="-8"/>
                <w:sz w:val="20"/>
                <w:szCs w:val="20"/>
                <w:lang w:val="it-IT"/>
              </w:rPr>
              <w:t xml:space="preserve"> </w:t>
            </w:r>
            <w:proofErr w:type="spellStart"/>
            <w:r w:rsidRPr="00A06AD1">
              <w:rPr>
                <w:rFonts w:ascii="Garamond" w:eastAsia="Arial" w:hAnsi="Garamond" w:cstheme="minorHAnsi"/>
                <w:i/>
                <w:iCs/>
                <w:sz w:val="20"/>
                <w:szCs w:val="20"/>
                <w:lang w:val="it-IT"/>
              </w:rPr>
              <w:t>designed</w:t>
            </w:r>
            <w:proofErr w:type="spellEnd"/>
            <w:r w:rsidRPr="00A06AD1">
              <w:rPr>
                <w:rFonts w:ascii="Garamond" w:eastAsia="Arial" w:hAnsi="Garamond" w:cstheme="minorHAnsi"/>
                <w:i/>
                <w:iCs/>
                <w:spacing w:val="26"/>
                <w:sz w:val="20"/>
                <w:szCs w:val="20"/>
                <w:lang w:val="it-IT"/>
              </w:rPr>
              <w:t xml:space="preserve"> </w:t>
            </w:r>
            <w:r w:rsidRPr="00A06AD1">
              <w:rPr>
                <w:rFonts w:ascii="Garamond" w:eastAsia="Arial" w:hAnsi="Garamond" w:cstheme="minorHAnsi"/>
                <w:i/>
                <w:iCs/>
                <w:sz w:val="20"/>
                <w:szCs w:val="20"/>
                <w:lang w:val="it-IT"/>
              </w:rPr>
              <w:t>to</w:t>
            </w:r>
            <w:r w:rsidRPr="00A06AD1">
              <w:rPr>
                <w:rFonts w:ascii="Garamond" w:eastAsia="Arial" w:hAnsi="Garamond" w:cstheme="minorHAnsi"/>
                <w:i/>
                <w:iCs/>
                <w:spacing w:val="25"/>
                <w:sz w:val="20"/>
                <w:szCs w:val="20"/>
                <w:lang w:val="it-IT"/>
              </w:rPr>
              <w:t xml:space="preserve"> </w:t>
            </w:r>
            <w:proofErr w:type="spellStart"/>
            <w:r w:rsidRPr="00A06AD1">
              <w:rPr>
                <w:rFonts w:ascii="Garamond" w:eastAsia="Arial" w:hAnsi="Garamond" w:cstheme="minorHAnsi"/>
                <w:i/>
                <w:iCs/>
                <w:sz w:val="20"/>
                <w:szCs w:val="20"/>
                <w:lang w:val="it-IT"/>
              </w:rPr>
              <w:t>safeguard</w:t>
            </w:r>
            <w:proofErr w:type="spellEnd"/>
            <w:r w:rsidRPr="00A06AD1">
              <w:rPr>
                <w:rFonts w:ascii="Garamond" w:eastAsia="Arial" w:hAnsi="Garamond" w:cstheme="minorHAnsi"/>
                <w:i/>
                <w:iCs/>
                <w:spacing w:val="28"/>
                <w:sz w:val="20"/>
                <w:szCs w:val="20"/>
                <w:lang w:val="it-IT"/>
              </w:rPr>
              <w:t xml:space="preserve"> </w:t>
            </w:r>
            <w:proofErr w:type="spellStart"/>
            <w:r w:rsidRPr="00A06AD1">
              <w:rPr>
                <w:rFonts w:ascii="Garamond" w:eastAsia="Arial" w:hAnsi="Garamond" w:cstheme="minorHAnsi"/>
                <w:i/>
                <w:iCs/>
                <w:sz w:val="20"/>
                <w:szCs w:val="20"/>
                <w:lang w:val="it-IT"/>
              </w:rPr>
              <w:t>personnel</w:t>
            </w:r>
            <w:proofErr w:type="spellEnd"/>
            <w:r w:rsidRPr="00A06AD1">
              <w:rPr>
                <w:rFonts w:ascii="Garamond" w:eastAsia="Arial" w:hAnsi="Garamond" w:cstheme="minorHAnsi"/>
                <w:i/>
                <w:iCs/>
                <w:spacing w:val="35"/>
                <w:sz w:val="20"/>
                <w:szCs w:val="20"/>
                <w:lang w:val="it-IT"/>
              </w:rPr>
              <w:t xml:space="preserve"> </w:t>
            </w:r>
            <w:r w:rsidRPr="00A06AD1">
              <w:rPr>
                <w:rFonts w:ascii="Garamond" w:eastAsia="Arial" w:hAnsi="Garamond" w:cstheme="minorHAnsi"/>
                <w:i/>
                <w:iCs/>
                <w:sz w:val="20"/>
                <w:szCs w:val="20"/>
                <w:lang w:val="it-IT"/>
              </w:rPr>
              <w:t>and</w:t>
            </w:r>
            <w:r w:rsidRPr="00A06AD1">
              <w:rPr>
                <w:rFonts w:ascii="Garamond" w:eastAsia="Arial" w:hAnsi="Garamond" w:cstheme="minorHAnsi"/>
                <w:i/>
                <w:iCs/>
                <w:spacing w:val="16"/>
                <w:sz w:val="20"/>
                <w:szCs w:val="20"/>
                <w:lang w:val="it-IT"/>
              </w:rPr>
              <w:t xml:space="preserve"> </w:t>
            </w:r>
            <w:r w:rsidRPr="00A06AD1">
              <w:rPr>
                <w:rFonts w:ascii="Garamond" w:eastAsia="Arial" w:hAnsi="Garamond" w:cstheme="minorHAnsi"/>
                <w:i/>
                <w:iCs/>
                <w:w w:val="111"/>
                <w:sz w:val="20"/>
                <w:szCs w:val="20"/>
                <w:lang w:val="it-IT"/>
              </w:rPr>
              <w:t xml:space="preserve">the </w:t>
            </w:r>
            <w:proofErr w:type="spellStart"/>
            <w:r w:rsidRPr="00A06AD1">
              <w:rPr>
                <w:rFonts w:ascii="Garamond" w:eastAsia="Arial" w:hAnsi="Garamond" w:cstheme="minorHAnsi"/>
                <w:i/>
                <w:iCs/>
                <w:sz w:val="20"/>
                <w:szCs w:val="20"/>
                <w:lang w:val="it-IT"/>
              </w:rPr>
              <w:t>ship</w:t>
            </w:r>
            <w:proofErr w:type="spellEnd"/>
            <w:r w:rsidRPr="00A06AD1">
              <w:rPr>
                <w:rFonts w:ascii="Garamond" w:eastAsia="Arial" w:hAnsi="Garamond" w:cstheme="minorHAnsi"/>
                <w:i/>
                <w:iCs/>
                <w:spacing w:val="6"/>
                <w:sz w:val="20"/>
                <w:szCs w:val="20"/>
                <w:lang w:val="it-IT"/>
              </w:rPr>
              <w:t xml:space="preserve"> </w:t>
            </w:r>
            <w:r w:rsidRPr="00A06AD1">
              <w:rPr>
                <w:rFonts w:ascii="Garamond" w:eastAsia="Arial" w:hAnsi="Garamond" w:cstheme="minorHAnsi"/>
                <w:i/>
                <w:iCs/>
                <w:sz w:val="20"/>
                <w:szCs w:val="20"/>
                <w:lang w:val="it-IT"/>
              </w:rPr>
              <w:t>are</w:t>
            </w:r>
            <w:r w:rsidRPr="00A06AD1">
              <w:rPr>
                <w:rFonts w:ascii="Garamond" w:eastAsia="Arial" w:hAnsi="Garamond" w:cstheme="minorHAnsi"/>
                <w:i/>
                <w:iCs/>
                <w:spacing w:val="7"/>
                <w:sz w:val="20"/>
                <w:szCs w:val="20"/>
                <w:lang w:val="it-IT"/>
              </w:rPr>
              <w:t xml:space="preserve"> </w:t>
            </w:r>
            <w:proofErr w:type="spellStart"/>
            <w:r w:rsidRPr="00A06AD1">
              <w:rPr>
                <w:rFonts w:ascii="Garamond" w:eastAsia="Arial" w:hAnsi="Garamond" w:cstheme="minorHAnsi"/>
                <w:i/>
                <w:iCs/>
                <w:sz w:val="20"/>
                <w:szCs w:val="20"/>
                <w:lang w:val="it-IT"/>
              </w:rPr>
              <w:t>always</w:t>
            </w:r>
            <w:proofErr w:type="spellEnd"/>
            <w:r w:rsidRPr="00A06AD1">
              <w:rPr>
                <w:rFonts w:ascii="Garamond" w:eastAsia="Arial" w:hAnsi="Garamond" w:cstheme="minorHAnsi"/>
                <w:i/>
                <w:iCs/>
                <w:sz w:val="20"/>
                <w:szCs w:val="20"/>
                <w:lang w:val="it-IT"/>
              </w:rPr>
              <w:t xml:space="preserve"> </w:t>
            </w:r>
            <w:proofErr w:type="spellStart"/>
            <w:r w:rsidRPr="00A06AD1">
              <w:rPr>
                <w:rFonts w:ascii="Garamond" w:eastAsia="Arial" w:hAnsi="Garamond" w:cstheme="minorHAnsi"/>
                <w:i/>
                <w:iCs/>
                <w:sz w:val="20"/>
                <w:szCs w:val="20"/>
                <w:lang w:val="it-IT"/>
              </w:rPr>
              <w:t>observed</w:t>
            </w:r>
            <w:proofErr w:type="spellEnd"/>
            <w:r w:rsidRPr="00A06AD1">
              <w:rPr>
                <w:rFonts w:ascii="Garamond" w:eastAsia="Arial" w:hAnsi="Garamond" w:cstheme="minorHAnsi"/>
                <w:i/>
                <w:iCs/>
                <w:sz w:val="20"/>
                <w:szCs w:val="20"/>
                <w:lang w:val="it-IT"/>
              </w:rPr>
              <w:t>.</w:t>
            </w:r>
            <w:r w:rsidRPr="00A06AD1">
              <w:rPr>
                <w:rFonts w:ascii="Garamond" w:eastAsia="Arial" w:hAnsi="Garamond" w:cstheme="minorHAnsi"/>
                <w:i/>
                <w:iCs/>
                <w:spacing w:val="17"/>
                <w:sz w:val="20"/>
                <w:szCs w:val="20"/>
                <w:lang w:val="it-IT"/>
              </w:rPr>
              <w:t xml:space="preserve"> </w:t>
            </w:r>
            <w:r w:rsidRPr="00A06AD1">
              <w:rPr>
                <w:rFonts w:ascii="Garamond" w:eastAsia="Arial" w:hAnsi="Garamond" w:cstheme="minorHAnsi"/>
                <w:i/>
                <w:iCs/>
                <w:sz w:val="20"/>
                <w:szCs w:val="20"/>
              </w:rPr>
              <w:t>Safe</w:t>
            </w:r>
            <w:r w:rsidRPr="00A06AD1">
              <w:rPr>
                <w:rFonts w:ascii="Garamond" w:eastAsia="Arial" w:hAnsi="Garamond" w:cstheme="minorHAnsi"/>
                <w:i/>
                <w:iCs/>
                <w:spacing w:val="-10"/>
                <w:sz w:val="20"/>
                <w:szCs w:val="20"/>
              </w:rPr>
              <w:t xml:space="preserve"> </w:t>
            </w:r>
            <w:r w:rsidRPr="00A06AD1">
              <w:rPr>
                <w:rFonts w:ascii="Garamond" w:eastAsia="Arial" w:hAnsi="Garamond" w:cstheme="minorHAnsi"/>
                <w:i/>
                <w:iCs/>
                <w:w w:val="112"/>
                <w:sz w:val="20"/>
                <w:szCs w:val="20"/>
              </w:rPr>
              <w:t>working</w:t>
            </w:r>
            <w:r w:rsidRPr="00A06AD1">
              <w:rPr>
                <w:rFonts w:ascii="Garamond" w:eastAsia="Arial" w:hAnsi="Garamond" w:cstheme="minorHAnsi"/>
                <w:i/>
                <w:iCs/>
                <w:spacing w:val="-5"/>
                <w:w w:val="112"/>
                <w:sz w:val="20"/>
                <w:szCs w:val="20"/>
              </w:rPr>
              <w:t xml:space="preserve"> </w:t>
            </w:r>
            <w:r w:rsidRPr="00A06AD1">
              <w:rPr>
                <w:rFonts w:ascii="Garamond" w:eastAsia="Arial" w:hAnsi="Garamond" w:cstheme="minorHAnsi"/>
                <w:i/>
                <w:iCs/>
                <w:w w:val="101"/>
                <w:sz w:val="20"/>
                <w:szCs w:val="20"/>
              </w:rPr>
              <w:t xml:space="preserve">practices </w:t>
            </w:r>
            <w:r w:rsidRPr="00A06AD1">
              <w:rPr>
                <w:rFonts w:ascii="Garamond" w:eastAsia="Arial" w:hAnsi="Garamond" w:cstheme="minorHAnsi"/>
                <w:i/>
                <w:iCs/>
                <w:sz w:val="20"/>
                <w:szCs w:val="20"/>
              </w:rPr>
              <w:t>are</w:t>
            </w:r>
            <w:r w:rsidRPr="00A06AD1">
              <w:rPr>
                <w:rFonts w:ascii="Garamond" w:eastAsia="Arial" w:hAnsi="Garamond" w:cstheme="minorHAnsi"/>
                <w:i/>
                <w:iCs/>
                <w:spacing w:val="7"/>
                <w:sz w:val="20"/>
                <w:szCs w:val="20"/>
              </w:rPr>
              <w:t xml:space="preserve"> </w:t>
            </w:r>
            <w:r w:rsidRPr="00A06AD1">
              <w:rPr>
                <w:rFonts w:ascii="Garamond" w:eastAsia="Arial" w:hAnsi="Garamond" w:cstheme="minorHAnsi"/>
                <w:i/>
                <w:iCs/>
                <w:sz w:val="20"/>
                <w:szCs w:val="20"/>
              </w:rPr>
              <w:t>observed,</w:t>
            </w:r>
            <w:r w:rsidRPr="00A06AD1">
              <w:rPr>
                <w:rFonts w:ascii="Garamond" w:eastAsia="Arial" w:hAnsi="Garamond" w:cstheme="minorHAnsi"/>
                <w:i/>
                <w:iCs/>
                <w:spacing w:val="13"/>
                <w:sz w:val="20"/>
                <w:szCs w:val="20"/>
              </w:rPr>
              <w:t xml:space="preserve"> </w:t>
            </w:r>
            <w:r w:rsidRPr="00A06AD1">
              <w:rPr>
                <w:rFonts w:ascii="Garamond" w:eastAsia="Arial" w:hAnsi="Garamond" w:cstheme="minorHAnsi"/>
                <w:i/>
                <w:iCs/>
                <w:sz w:val="20"/>
                <w:szCs w:val="20"/>
              </w:rPr>
              <w:t>and</w:t>
            </w:r>
            <w:r w:rsidRPr="00A06AD1">
              <w:rPr>
                <w:rFonts w:ascii="Garamond" w:eastAsia="Arial" w:hAnsi="Garamond" w:cstheme="minorHAnsi"/>
                <w:i/>
                <w:iCs/>
                <w:spacing w:val="16"/>
                <w:sz w:val="20"/>
                <w:szCs w:val="20"/>
              </w:rPr>
              <w:t xml:space="preserve"> </w:t>
            </w:r>
            <w:r w:rsidRPr="00A06AD1">
              <w:rPr>
                <w:rFonts w:ascii="Garamond" w:eastAsia="Arial" w:hAnsi="Garamond" w:cstheme="minorHAnsi"/>
                <w:i/>
                <w:iCs/>
                <w:w w:val="109"/>
                <w:sz w:val="20"/>
                <w:szCs w:val="20"/>
              </w:rPr>
              <w:t>appropriate</w:t>
            </w:r>
            <w:r w:rsidRPr="00A06AD1">
              <w:rPr>
                <w:rFonts w:ascii="Garamond" w:eastAsia="Arial" w:hAnsi="Garamond" w:cstheme="minorHAnsi"/>
                <w:i/>
                <w:iCs/>
                <w:spacing w:val="-4"/>
                <w:w w:val="109"/>
                <w:sz w:val="20"/>
                <w:szCs w:val="20"/>
              </w:rPr>
              <w:t xml:space="preserve"> </w:t>
            </w:r>
            <w:r w:rsidRPr="00A06AD1">
              <w:rPr>
                <w:rFonts w:ascii="Garamond" w:eastAsia="Arial" w:hAnsi="Garamond" w:cstheme="minorHAnsi"/>
                <w:i/>
                <w:iCs/>
                <w:sz w:val="20"/>
                <w:szCs w:val="20"/>
              </w:rPr>
              <w:t>safety</w:t>
            </w:r>
            <w:r w:rsidRPr="00A06AD1">
              <w:rPr>
                <w:rFonts w:ascii="Garamond" w:eastAsia="Arial" w:hAnsi="Garamond" w:cstheme="minorHAnsi"/>
                <w:i/>
                <w:iCs/>
                <w:spacing w:val="17"/>
                <w:sz w:val="20"/>
                <w:szCs w:val="20"/>
              </w:rPr>
              <w:t xml:space="preserve"> </w:t>
            </w:r>
            <w:r w:rsidRPr="00A06AD1">
              <w:rPr>
                <w:rFonts w:ascii="Garamond" w:eastAsia="Arial" w:hAnsi="Garamond" w:cstheme="minorHAnsi"/>
                <w:i/>
                <w:iCs/>
                <w:sz w:val="20"/>
                <w:szCs w:val="20"/>
              </w:rPr>
              <w:t>and</w:t>
            </w:r>
            <w:r w:rsidRPr="00A06AD1">
              <w:rPr>
                <w:rFonts w:ascii="Garamond" w:eastAsia="Arial" w:hAnsi="Garamond" w:cstheme="minorHAnsi"/>
                <w:i/>
                <w:iCs/>
                <w:spacing w:val="16"/>
                <w:sz w:val="20"/>
                <w:szCs w:val="20"/>
              </w:rPr>
              <w:t xml:space="preserve"> </w:t>
            </w:r>
            <w:r w:rsidRPr="00A06AD1">
              <w:rPr>
                <w:rFonts w:ascii="Garamond" w:eastAsia="Arial" w:hAnsi="Garamond" w:cstheme="minorHAnsi"/>
                <w:i/>
                <w:iCs/>
                <w:w w:val="108"/>
                <w:sz w:val="20"/>
                <w:szCs w:val="20"/>
              </w:rPr>
              <w:t xml:space="preserve">protective </w:t>
            </w:r>
            <w:r w:rsidRPr="00A06AD1">
              <w:rPr>
                <w:rFonts w:ascii="Garamond" w:eastAsia="Arial" w:hAnsi="Garamond" w:cstheme="minorHAnsi"/>
                <w:i/>
                <w:iCs/>
                <w:w w:val="109"/>
                <w:sz w:val="20"/>
                <w:szCs w:val="20"/>
              </w:rPr>
              <w:t>equipment</w:t>
            </w:r>
            <w:r w:rsidRPr="00A06AD1">
              <w:rPr>
                <w:rFonts w:ascii="Garamond" w:eastAsia="Arial" w:hAnsi="Garamond" w:cstheme="minorHAnsi"/>
                <w:i/>
                <w:iCs/>
                <w:spacing w:val="-4"/>
                <w:w w:val="109"/>
                <w:sz w:val="20"/>
                <w:szCs w:val="20"/>
              </w:rPr>
              <w:t xml:space="preserve"> </w:t>
            </w:r>
            <w:r w:rsidRPr="00A06AD1">
              <w:rPr>
                <w:rFonts w:ascii="Garamond" w:eastAsia="Arial" w:hAnsi="Garamond" w:cstheme="minorHAnsi"/>
                <w:i/>
                <w:iCs/>
                <w:sz w:val="20"/>
                <w:szCs w:val="20"/>
              </w:rPr>
              <w:t>is</w:t>
            </w:r>
            <w:r w:rsidRPr="00A06AD1">
              <w:rPr>
                <w:rFonts w:ascii="Garamond" w:eastAsia="Arial" w:hAnsi="Garamond" w:cstheme="minorHAnsi"/>
                <w:i/>
                <w:iCs/>
                <w:spacing w:val="-9"/>
                <w:sz w:val="20"/>
                <w:szCs w:val="20"/>
              </w:rPr>
              <w:t xml:space="preserve"> </w:t>
            </w:r>
            <w:r w:rsidRPr="00A06AD1">
              <w:rPr>
                <w:rFonts w:ascii="Garamond" w:eastAsia="Arial" w:hAnsi="Garamond" w:cstheme="minorHAnsi"/>
                <w:i/>
                <w:iCs/>
                <w:sz w:val="20"/>
                <w:szCs w:val="20"/>
              </w:rPr>
              <w:t xml:space="preserve">always correctly used at all </w:t>
            </w:r>
            <w:proofErr w:type="gramStart"/>
            <w:r w:rsidRPr="00A06AD1">
              <w:rPr>
                <w:rFonts w:ascii="Garamond" w:eastAsia="Arial" w:hAnsi="Garamond" w:cstheme="minorHAnsi"/>
                <w:i/>
                <w:iCs/>
                <w:sz w:val="20"/>
                <w:szCs w:val="20"/>
              </w:rPr>
              <w:t>time</w:t>
            </w:r>
            <w:proofErr w:type="gramEnd"/>
          </w:p>
        </w:tc>
      </w:tr>
      <w:tr w:rsidR="00EE1A66" w:rsidRPr="00A06AD1" w14:paraId="456EA644" w14:textId="77777777" w:rsidTr="001225B7">
        <w:trPr>
          <w:trHeight w:hRule="exact" w:val="669"/>
          <w:jc w:val="center"/>
        </w:trPr>
        <w:tc>
          <w:tcPr>
            <w:tcW w:w="565" w:type="dxa"/>
            <w:tcBorders>
              <w:top w:val="single" w:sz="4" w:space="0" w:color="00457E"/>
              <w:left w:val="single" w:sz="4" w:space="0" w:color="00457E"/>
              <w:bottom w:val="single" w:sz="4" w:space="0" w:color="00457E"/>
              <w:right w:val="single" w:sz="4" w:space="0" w:color="00457E"/>
            </w:tcBorders>
          </w:tcPr>
          <w:p w14:paraId="0DC23109" w14:textId="77777777" w:rsidR="00180832" w:rsidRPr="001225B7" w:rsidRDefault="00180832" w:rsidP="00B44BDC">
            <w:pPr>
              <w:spacing w:after="0"/>
              <w:ind w:left="142"/>
              <w:jc w:val="center"/>
              <w:rPr>
                <w:rFonts w:ascii="Garamond" w:hAnsi="Garamond" w:cstheme="minorHAnsi"/>
                <w:sz w:val="20"/>
                <w:szCs w:val="20"/>
              </w:rPr>
            </w:pPr>
            <w:r w:rsidRPr="001225B7">
              <w:rPr>
                <w:rFonts w:ascii="Garamond" w:eastAsia="Arial" w:hAnsi="Garamond" w:cstheme="minorHAnsi"/>
                <w:sz w:val="20"/>
                <w:szCs w:val="20"/>
              </w:rPr>
              <w:t>.1</w:t>
            </w:r>
          </w:p>
        </w:tc>
        <w:tc>
          <w:tcPr>
            <w:tcW w:w="5951" w:type="dxa"/>
            <w:gridSpan w:val="2"/>
            <w:tcBorders>
              <w:top w:val="single" w:sz="4" w:space="0" w:color="00457E"/>
              <w:left w:val="single" w:sz="4" w:space="0" w:color="00457E"/>
              <w:bottom w:val="single" w:sz="4" w:space="0" w:color="00457E"/>
              <w:right w:val="single" w:sz="4" w:space="0" w:color="00457E"/>
            </w:tcBorders>
          </w:tcPr>
          <w:p w14:paraId="6DDFE2F5" w14:textId="230FD2A6" w:rsidR="00180832" w:rsidRPr="001225B7" w:rsidRDefault="00180832" w:rsidP="00B44BDC">
            <w:pPr>
              <w:spacing w:after="0"/>
              <w:ind w:left="142" w:right="96"/>
              <w:jc w:val="both"/>
              <w:rPr>
                <w:rFonts w:ascii="Garamond" w:hAnsi="Garamond" w:cstheme="minorHAnsi"/>
                <w:i/>
                <w:iCs/>
                <w:sz w:val="20"/>
                <w:szCs w:val="20"/>
                <w:lang w:val="en-GB"/>
              </w:rPr>
            </w:pPr>
            <w:proofErr w:type="spellStart"/>
            <w:r w:rsidRPr="001225B7">
              <w:rPr>
                <w:rFonts w:ascii="Garamond" w:eastAsia="Calibri" w:hAnsi="Garamond" w:cstheme="minorHAnsi"/>
                <w:sz w:val="20"/>
                <w:szCs w:val="20"/>
              </w:rPr>
              <w:t>D</w:t>
            </w:r>
            <w:r w:rsidRPr="001225B7">
              <w:rPr>
                <w:rFonts w:ascii="Garamond" w:eastAsia="Calibri" w:hAnsi="Garamond" w:cstheme="minorHAnsi"/>
                <w:spacing w:val="-1"/>
                <w:sz w:val="20"/>
                <w:szCs w:val="20"/>
              </w:rPr>
              <w:t>i</w:t>
            </w:r>
            <w:r w:rsidRPr="001225B7">
              <w:rPr>
                <w:rFonts w:ascii="Garamond" w:eastAsia="Calibri" w:hAnsi="Garamond" w:cstheme="minorHAnsi"/>
                <w:sz w:val="20"/>
                <w:szCs w:val="20"/>
              </w:rPr>
              <w:t>m</w:t>
            </w:r>
            <w:r w:rsidRPr="001225B7">
              <w:rPr>
                <w:rFonts w:ascii="Garamond" w:eastAsia="Calibri" w:hAnsi="Garamond" w:cstheme="minorHAnsi"/>
                <w:spacing w:val="1"/>
                <w:sz w:val="20"/>
                <w:szCs w:val="20"/>
              </w:rPr>
              <w:t>o</w:t>
            </w:r>
            <w:r w:rsidRPr="001225B7">
              <w:rPr>
                <w:rFonts w:ascii="Garamond" w:eastAsia="Calibri" w:hAnsi="Garamond" w:cstheme="minorHAnsi"/>
                <w:spacing w:val="-1"/>
                <w:sz w:val="20"/>
                <w:szCs w:val="20"/>
              </w:rPr>
              <w:t>s</w:t>
            </w:r>
            <w:r w:rsidRPr="001225B7">
              <w:rPr>
                <w:rFonts w:ascii="Garamond" w:eastAsia="Calibri" w:hAnsi="Garamond" w:cstheme="minorHAnsi"/>
                <w:sz w:val="20"/>
                <w:szCs w:val="20"/>
              </w:rPr>
              <w:t>tra</w:t>
            </w:r>
            <w:proofErr w:type="spellEnd"/>
            <w:r w:rsidRPr="001225B7">
              <w:rPr>
                <w:rFonts w:ascii="Garamond" w:eastAsia="Calibri" w:hAnsi="Garamond" w:cstheme="minorHAnsi"/>
                <w:spacing w:val="-2"/>
                <w:sz w:val="20"/>
                <w:szCs w:val="20"/>
              </w:rPr>
              <w:t xml:space="preserve"> </w:t>
            </w:r>
            <w:proofErr w:type="spellStart"/>
            <w:r w:rsidRPr="001225B7">
              <w:rPr>
                <w:rFonts w:ascii="Garamond" w:eastAsia="Calibri" w:hAnsi="Garamond" w:cstheme="minorHAnsi"/>
                <w:spacing w:val="-1"/>
                <w:sz w:val="20"/>
                <w:szCs w:val="20"/>
              </w:rPr>
              <w:t>un</w:t>
            </w:r>
            <w:r w:rsidRPr="001225B7">
              <w:rPr>
                <w:rFonts w:ascii="Garamond" w:eastAsia="Calibri" w:hAnsi="Garamond" w:cstheme="minorHAnsi"/>
                <w:sz w:val="20"/>
                <w:szCs w:val="20"/>
              </w:rPr>
              <w:t>a</w:t>
            </w:r>
            <w:proofErr w:type="spellEnd"/>
            <w:r w:rsidRPr="001225B7">
              <w:rPr>
                <w:rFonts w:ascii="Garamond" w:eastAsia="Calibri" w:hAnsi="Garamond" w:cstheme="minorHAnsi"/>
                <w:sz w:val="20"/>
                <w:szCs w:val="20"/>
              </w:rPr>
              <w:t xml:space="preserve"> </w:t>
            </w:r>
            <w:proofErr w:type="spellStart"/>
            <w:r w:rsidRPr="001225B7">
              <w:rPr>
                <w:rFonts w:ascii="Garamond" w:eastAsia="Calibri" w:hAnsi="Garamond" w:cstheme="minorHAnsi"/>
                <w:spacing w:val="1"/>
                <w:sz w:val="20"/>
                <w:szCs w:val="20"/>
              </w:rPr>
              <w:t>co</w:t>
            </w:r>
            <w:r w:rsidRPr="001225B7">
              <w:rPr>
                <w:rFonts w:ascii="Garamond" w:eastAsia="Calibri" w:hAnsi="Garamond" w:cstheme="minorHAnsi"/>
                <w:sz w:val="20"/>
                <w:szCs w:val="20"/>
              </w:rPr>
              <w:t>m</w:t>
            </w:r>
            <w:r w:rsidRPr="001225B7">
              <w:rPr>
                <w:rFonts w:ascii="Garamond" w:eastAsia="Calibri" w:hAnsi="Garamond" w:cstheme="minorHAnsi"/>
                <w:spacing w:val="-1"/>
                <w:sz w:val="20"/>
                <w:szCs w:val="20"/>
              </w:rPr>
              <w:t>p</w:t>
            </w:r>
            <w:r w:rsidRPr="001225B7">
              <w:rPr>
                <w:rFonts w:ascii="Garamond" w:eastAsia="Calibri" w:hAnsi="Garamond" w:cstheme="minorHAnsi"/>
                <w:sz w:val="20"/>
                <w:szCs w:val="20"/>
              </w:rPr>
              <w:t>r</w:t>
            </w:r>
            <w:r w:rsidRPr="001225B7">
              <w:rPr>
                <w:rFonts w:ascii="Garamond" w:eastAsia="Calibri" w:hAnsi="Garamond" w:cstheme="minorHAnsi"/>
                <w:spacing w:val="-1"/>
                <w:sz w:val="20"/>
                <w:szCs w:val="20"/>
              </w:rPr>
              <w:t>e</w:t>
            </w:r>
            <w:r w:rsidRPr="001225B7">
              <w:rPr>
                <w:rFonts w:ascii="Garamond" w:eastAsia="Calibri" w:hAnsi="Garamond" w:cstheme="minorHAnsi"/>
                <w:spacing w:val="1"/>
                <w:sz w:val="20"/>
                <w:szCs w:val="20"/>
              </w:rPr>
              <w:t>n</w:t>
            </w:r>
            <w:r w:rsidRPr="001225B7">
              <w:rPr>
                <w:rFonts w:ascii="Garamond" w:eastAsia="Calibri" w:hAnsi="Garamond" w:cstheme="minorHAnsi"/>
                <w:spacing w:val="-1"/>
                <w:sz w:val="20"/>
                <w:szCs w:val="20"/>
              </w:rPr>
              <w:t>si</w:t>
            </w:r>
            <w:r w:rsidRPr="001225B7">
              <w:rPr>
                <w:rFonts w:ascii="Garamond" w:eastAsia="Calibri" w:hAnsi="Garamond" w:cstheme="minorHAnsi"/>
                <w:spacing w:val="1"/>
                <w:sz w:val="20"/>
                <w:szCs w:val="20"/>
              </w:rPr>
              <w:t>o</w:t>
            </w:r>
            <w:r w:rsidRPr="001225B7">
              <w:rPr>
                <w:rFonts w:ascii="Garamond" w:eastAsia="Calibri" w:hAnsi="Garamond" w:cstheme="minorHAnsi"/>
                <w:spacing w:val="-1"/>
                <w:sz w:val="20"/>
                <w:szCs w:val="20"/>
              </w:rPr>
              <w:t>n</w:t>
            </w:r>
            <w:r w:rsidRPr="001225B7">
              <w:rPr>
                <w:rFonts w:ascii="Garamond" w:eastAsia="Calibri" w:hAnsi="Garamond" w:cstheme="minorHAnsi"/>
                <w:sz w:val="20"/>
                <w:szCs w:val="20"/>
              </w:rPr>
              <w:t>e</w:t>
            </w:r>
            <w:proofErr w:type="spellEnd"/>
            <w:r w:rsidRPr="001225B7">
              <w:rPr>
                <w:rFonts w:ascii="Garamond" w:eastAsia="Calibri" w:hAnsi="Garamond" w:cstheme="minorHAnsi"/>
                <w:spacing w:val="-3"/>
                <w:sz w:val="20"/>
                <w:szCs w:val="20"/>
              </w:rPr>
              <w:t xml:space="preserve"> </w:t>
            </w:r>
            <w:r w:rsidRPr="001225B7">
              <w:rPr>
                <w:rFonts w:ascii="Garamond" w:eastAsia="Calibri" w:hAnsi="Garamond" w:cstheme="minorHAnsi"/>
                <w:spacing w:val="-1"/>
                <w:sz w:val="20"/>
                <w:szCs w:val="20"/>
              </w:rPr>
              <w:t>de</w:t>
            </w:r>
            <w:r w:rsidRPr="001225B7">
              <w:rPr>
                <w:rFonts w:ascii="Garamond" w:eastAsia="Calibri" w:hAnsi="Garamond" w:cstheme="minorHAnsi"/>
                <w:sz w:val="20"/>
                <w:szCs w:val="20"/>
              </w:rPr>
              <w:t>l</w:t>
            </w:r>
            <w:r w:rsidRPr="001225B7">
              <w:rPr>
                <w:rFonts w:ascii="Garamond" w:eastAsia="Calibri" w:hAnsi="Garamond" w:cstheme="minorHAnsi"/>
                <w:spacing w:val="1"/>
                <w:sz w:val="20"/>
                <w:szCs w:val="20"/>
              </w:rPr>
              <w:t xml:space="preserve"> </w:t>
            </w:r>
            <w:proofErr w:type="spellStart"/>
            <w:r w:rsidRPr="001225B7">
              <w:rPr>
                <w:rFonts w:ascii="Garamond" w:eastAsia="Calibri" w:hAnsi="Garamond" w:cstheme="minorHAnsi"/>
                <w:spacing w:val="2"/>
                <w:sz w:val="20"/>
                <w:szCs w:val="20"/>
              </w:rPr>
              <w:t>s</w:t>
            </w:r>
            <w:r w:rsidRPr="001225B7">
              <w:rPr>
                <w:rFonts w:ascii="Garamond" w:eastAsia="Calibri" w:hAnsi="Garamond" w:cstheme="minorHAnsi"/>
                <w:spacing w:val="-1"/>
                <w:sz w:val="20"/>
                <w:szCs w:val="20"/>
              </w:rPr>
              <w:t>is</w:t>
            </w:r>
            <w:r w:rsidRPr="001225B7">
              <w:rPr>
                <w:rFonts w:ascii="Garamond" w:eastAsia="Calibri" w:hAnsi="Garamond" w:cstheme="minorHAnsi"/>
                <w:sz w:val="20"/>
                <w:szCs w:val="20"/>
              </w:rPr>
              <w:t>t</w:t>
            </w:r>
            <w:r w:rsidRPr="001225B7">
              <w:rPr>
                <w:rFonts w:ascii="Garamond" w:eastAsia="Calibri" w:hAnsi="Garamond" w:cstheme="minorHAnsi"/>
                <w:spacing w:val="-1"/>
                <w:sz w:val="20"/>
                <w:szCs w:val="20"/>
              </w:rPr>
              <w:t>e</w:t>
            </w:r>
            <w:r w:rsidRPr="001225B7">
              <w:rPr>
                <w:rFonts w:ascii="Garamond" w:eastAsia="Calibri" w:hAnsi="Garamond" w:cstheme="minorHAnsi"/>
                <w:sz w:val="20"/>
                <w:szCs w:val="20"/>
              </w:rPr>
              <w:t>ma</w:t>
            </w:r>
            <w:proofErr w:type="spellEnd"/>
            <w:r w:rsidRPr="001225B7">
              <w:rPr>
                <w:rFonts w:ascii="Garamond" w:eastAsia="Calibri" w:hAnsi="Garamond" w:cstheme="minorHAnsi"/>
                <w:spacing w:val="-2"/>
                <w:sz w:val="20"/>
                <w:szCs w:val="20"/>
              </w:rPr>
              <w:t xml:space="preserve"> </w:t>
            </w:r>
            <w:r w:rsidRPr="001225B7">
              <w:rPr>
                <w:rFonts w:ascii="Garamond" w:eastAsia="Calibri" w:hAnsi="Garamond" w:cstheme="minorHAnsi"/>
                <w:spacing w:val="1"/>
                <w:sz w:val="20"/>
                <w:szCs w:val="20"/>
              </w:rPr>
              <w:t>d</w:t>
            </w:r>
            <w:r w:rsidRPr="001225B7">
              <w:rPr>
                <w:rFonts w:ascii="Garamond" w:eastAsia="Calibri" w:hAnsi="Garamond" w:cstheme="minorHAnsi"/>
                <w:spacing w:val="-1"/>
                <w:sz w:val="20"/>
                <w:szCs w:val="20"/>
              </w:rPr>
              <w:t>e</w:t>
            </w:r>
            <w:r w:rsidRPr="001225B7">
              <w:rPr>
                <w:rFonts w:ascii="Garamond" w:eastAsia="Calibri" w:hAnsi="Garamond" w:cstheme="minorHAnsi"/>
                <w:sz w:val="20"/>
                <w:szCs w:val="20"/>
              </w:rPr>
              <w:t>l</w:t>
            </w:r>
            <w:r w:rsidRPr="001225B7">
              <w:rPr>
                <w:rFonts w:ascii="Garamond" w:eastAsia="Calibri" w:hAnsi="Garamond" w:cstheme="minorHAnsi"/>
                <w:spacing w:val="-1"/>
                <w:sz w:val="20"/>
                <w:szCs w:val="20"/>
              </w:rPr>
              <w:t xml:space="preserve"> </w:t>
            </w:r>
            <w:proofErr w:type="spellStart"/>
            <w:r w:rsidRPr="001225B7">
              <w:rPr>
                <w:rFonts w:ascii="Garamond" w:eastAsia="Calibri" w:hAnsi="Garamond" w:cstheme="minorHAnsi"/>
                <w:spacing w:val="-1"/>
                <w:sz w:val="20"/>
                <w:szCs w:val="20"/>
              </w:rPr>
              <w:t>p</w:t>
            </w:r>
            <w:r w:rsidRPr="001225B7">
              <w:rPr>
                <w:rFonts w:ascii="Garamond" w:eastAsia="Calibri" w:hAnsi="Garamond" w:cstheme="minorHAnsi"/>
                <w:spacing w:val="2"/>
                <w:sz w:val="20"/>
                <w:szCs w:val="20"/>
              </w:rPr>
              <w:t>e</w:t>
            </w:r>
            <w:r w:rsidRPr="001225B7">
              <w:rPr>
                <w:rFonts w:ascii="Garamond" w:eastAsia="Calibri" w:hAnsi="Garamond" w:cstheme="minorHAnsi"/>
                <w:sz w:val="20"/>
                <w:szCs w:val="20"/>
              </w:rPr>
              <w:t>rm</w:t>
            </w:r>
            <w:r w:rsidRPr="001225B7">
              <w:rPr>
                <w:rFonts w:ascii="Garamond" w:eastAsia="Calibri" w:hAnsi="Garamond" w:cstheme="minorHAnsi"/>
                <w:spacing w:val="-1"/>
                <w:sz w:val="20"/>
                <w:szCs w:val="20"/>
              </w:rPr>
              <w:t>ess</w:t>
            </w:r>
            <w:r w:rsidRPr="001225B7">
              <w:rPr>
                <w:rFonts w:ascii="Garamond" w:eastAsia="Calibri" w:hAnsi="Garamond" w:cstheme="minorHAnsi"/>
                <w:sz w:val="20"/>
                <w:szCs w:val="20"/>
              </w:rPr>
              <w:t>o</w:t>
            </w:r>
            <w:proofErr w:type="spellEnd"/>
            <w:r w:rsidRPr="001225B7">
              <w:rPr>
                <w:rFonts w:ascii="Garamond" w:eastAsia="Calibri" w:hAnsi="Garamond" w:cstheme="minorHAnsi"/>
                <w:spacing w:val="-3"/>
                <w:sz w:val="20"/>
                <w:szCs w:val="20"/>
              </w:rPr>
              <w:t xml:space="preserve"> </w:t>
            </w:r>
            <w:r w:rsidRPr="001225B7">
              <w:rPr>
                <w:rFonts w:ascii="Garamond" w:eastAsia="Calibri" w:hAnsi="Garamond" w:cstheme="minorHAnsi"/>
                <w:spacing w:val="1"/>
                <w:sz w:val="20"/>
                <w:szCs w:val="20"/>
              </w:rPr>
              <w:t>d</w:t>
            </w:r>
            <w:r w:rsidRPr="001225B7">
              <w:rPr>
                <w:rFonts w:ascii="Garamond" w:eastAsia="Calibri" w:hAnsi="Garamond" w:cstheme="minorHAnsi"/>
                <w:sz w:val="20"/>
                <w:szCs w:val="20"/>
              </w:rPr>
              <w:t xml:space="preserve">i </w:t>
            </w:r>
            <w:proofErr w:type="spellStart"/>
            <w:r w:rsidRPr="001225B7">
              <w:rPr>
                <w:rFonts w:ascii="Garamond" w:eastAsia="Calibri" w:hAnsi="Garamond" w:cstheme="minorHAnsi"/>
                <w:spacing w:val="-1"/>
                <w:sz w:val="20"/>
                <w:szCs w:val="20"/>
              </w:rPr>
              <w:t>l</w:t>
            </w:r>
            <w:r w:rsidRPr="001225B7">
              <w:rPr>
                <w:rFonts w:ascii="Garamond" w:eastAsia="Calibri" w:hAnsi="Garamond" w:cstheme="minorHAnsi"/>
                <w:sz w:val="20"/>
                <w:szCs w:val="20"/>
              </w:rPr>
              <w:t>av</w:t>
            </w:r>
            <w:r w:rsidRPr="001225B7">
              <w:rPr>
                <w:rFonts w:ascii="Garamond" w:eastAsia="Calibri" w:hAnsi="Garamond" w:cstheme="minorHAnsi"/>
                <w:spacing w:val="1"/>
                <w:sz w:val="20"/>
                <w:szCs w:val="20"/>
              </w:rPr>
              <w:t>o</w:t>
            </w:r>
            <w:r w:rsidRPr="001225B7">
              <w:rPr>
                <w:rFonts w:ascii="Garamond" w:eastAsia="Calibri" w:hAnsi="Garamond" w:cstheme="minorHAnsi"/>
                <w:sz w:val="20"/>
                <w:szCs w:val="20"/>
              </w:rPr>
              <w:t>ro</w:t>
            </w:r>
            <w:proofErr w:type="spellEnd"/>
            <w:r w:rsidRPr="001225B7">
              <w:rPr>
                <w:rFonts w:ascii="Garamond" w:eastAsia="Calibri" w:hAnsi="Garamond" w:cstheme="minorHAnsi"/>
                <w:sz w:val="20"/>
                <w:szCs w:val="20"/>
              </w:rPr>
              <w:t xml:space="preserve"> a </w:t>
            </w:r>
            <w:proofErr w:type="spellStart"/>
            <w:r w:rsidRPr="001225B7">
              <w:rPr>
                <w:rFonts w:ascii="Garamond" w:eastAsia="Calibri" w:hAnsi="Garamond" w:cstheme="minorHAnsi"/>
                <w:spacing w:val="-1"/>
                <w:sz w:val="20"/>
                <w:szCs w:val="20"/>
              </w:rPr>
              <w:t>b</w:t>
            </w:r>
            <w:r w:rsidRPr="001225B7">
              <w:rPr>
                <w:rFonts w:ascii="Garamond" w:eastAsia="Calibri" w:hAnsi="Garamond" w:cstheme="minorHAnsi"/>
                <w:spacing w:val="1"/>
                <w:sz w:val="20"/>
                <w:szCs w:val="20"/>
              </w:rPr>
              <w:t>o</w:t>
            </w:r>
            <w:r w:rsidRPr="001225B7">
              <w:rPr>
                <w:rFonts w:ascii="Garamond" w:eastAsia="Calibri" w:hAnsi="Garamond" w:cstheme="minorHAnsi"/>
                <w:sz w:val="20"/>
                <w:szCs w:val="20"/>
              </w:rPr>
              <w:t>r</w:t>
            </w:r>
            <w:r w:rsidRPr="001225B7">
              <w:rPr>
                <w:rFonts w:ascii="Garamond" w:eastAsia="Calibri" w:hAnsi="Garamond" w:cstheme="minorHAnsi"/>
                <w:spacing w:val="-1"/>
                <w:sz w:val="20"/>
                <w:szCs w:val="20"/>
              </w:rPr>
              <w:t>do</w:t>
            </w:r>
            <w:proofErr w:type="spellEnd"/>
            <w:r w:rsidRPr="001225B7">
              <w:rPr>
                <w:rFonts w:ascii="Garamond" w:eastAsia="Calibri" w:hAnsi="Garamond" w:cstheme="minorHAnsi"/>
                <w:spacing w:val="-1"/>
                <w:sz w:val="20"/>
                <w:szCs w:val="20"/>
              </w:rPr>
              <w:t>. /</w:t>
            </w:r>
            <w:r w:rsidRPr="001225B7">
              <w:rPr>
                <w:rFonts w:ascii="Garamond" w:eastAsia="Arial" w:hAnsi="Garamond" w:cstheme="minorHAnsi"/>
                <w:i/>
                <w:iCs/>
                <w:sz w:val="20"/>
                <w:szCs w:val="20"/>
              </w:rPr>
              <w:t xml:space="preserve"> Demonstrate </w:t>
            </w:r>
            <w:r w:rsidRPr="001225B7">
              <w:rPr>
                <w:rFonts w:ascii="Garamond" w:eastAsia="Arial" w:hAnsi="Garamond" w:cstheme="minorHAnsi"/>
                <w:i/>
                <w:iCs/>
                <w:spacing w:val="1"/>
                <w:sz w:val="20"/>
                <w:szCs w:val="20"/>
              </w:rPr>
              <w:t>an</w:t>
            </w:r>
            <w:r w:rsidRPr="001225B7">
              <w:rPr>
                <w:rFonts w:ascii="Garamond" w:eastAsia="Arial" w:hAnsi="Garamond" w:cstheme="minorHAnsi"/>
                <w:i/>
                <w:iCs/>
                <w:spacing w:val="8"/>
                <w:sz w:val="20"/>
                <w:szCs w:val="20"/>
              </w:rPr>
              <w:t xml:space="preserve"> </w:t>
            </w:r>
            <w:r w:rsidRPr="001225B7">
              <w:rPr>
                <w:rFonts w:ascii="Garamond" w:eastAsia="Arial" w:hAnsi="Garamond" w:cstheme="minorHAnsi"/>
                <w:i/>
                <w:iCs/>
                <w:w w:val="107"/>
                <w:sz w:val="20"/>
                <w:szCs w:val="20"/>
              </w:rPr>
              <w:t>understanding</w:t>
            </w:r>
            <w:r w:rsidRPr="001225B7">
              <w:rPr>
                <w:rFonts w:ascii="Garamond" w:eastAsia="Arial" w:hAnsi="Garamond" w:cstheme="minorHAnsi"/>
                <w:i/>
                <w:iCs/>
                <w:spacing w:val="-3"/>
                <w:w w:val="107"/>
                <w:sz w:val="20"/>
                <w:szCs w:val="20"/>
              </w:rPr>
              <w:t xml:space="preserve"> </w:t>
            </w:r>
            <w:r w:rsidRPr="001225B7">
              <w:rPr>
                <w:rFonts w:ascii="Garamond" w:eastAsia="Arial" w:hAnsi="Garamond" w:cstheme="minorHAnsi"/>
                <w:i/>
                <w:iCs/>
                <w:sz w:val="20"/>
                <w:szCs w:val="20"/>
              </w:rPr>
              <w:t>of</w:t>
            </w:r>
            <w:r w:rsidRPr="001225B7">
              <w:rPr>
                <w:rFonts w:ascii="Garamond" w:eastAsia="Arial" w:hAnsi="Garamond" w:cstheme="minorHAnsi"/>
                <w:i/>
                <w:iCs/>
                <w:spacing w:val="29"/>
                <w:sz w:val="20"/>
                <w:szCs w:val="20"/>
              </w:rPr>
              <w:t xml:space="preserve"> </w:t>
            </w:r>
            <w:r w:rsidRPr="001225B7">
              <w:rPr>
                <w:rFonts w:ascii="Garamond" w:eastAsia="Arial" w:hAnsi="Garamond" w:cstheme="minorHAnsi"/>
                <w:i/>
                <w:iCs/>
                <w:sz w:val="20"/>
                <w:szCs w:val="20"/>
              </w:rPr>
              <w:t>the</w:t>
            </w:r>
            <w:r w:rsidRPr="001225B7">
              <w:rPr>
                <w:rFonts w:ascii="Garamond" w:eastAsia="Arial" w:hAnsi="Garamond" w:cstheme="minorHAnsi"/>
                <w:i/>
                <w:iCs/>
                <w:spacing w:val="28"/>
                <w:sz w:val="20"/>
                <w:szCs w:val="20"/>
              </w:rPr>
              <w:t xml:space="preserve"> </w:t>
            </w:r>
            <w:r w:rsidRPr="001225B7">
              <w:rPr>
                <w:rFonts w:ascii="Garamond" w:eastAsia="Arial" w:hAnsi="Garamond" w:cstheme="minorHAnsi"/>
                <w:i/>
                <w:iCs/>
                <w:w w:val="105"/>
                <w:sz w:val="20"/>
                <w:szCs w:val="20"/>
              </w:rPr>
              <w:t>ship</w:t>
            </w:r>
            <w:r w:rsidRPr="001225B7">
              <w:rPr>
                <w:rFonts w:ascii="Garamond" w:eastAsia="Arial" w:hAnsi="Garamond" w:cstheme="minorHAnsi"/>
                <w:i/>
                <w:iCs/>
                <w:spacing w:val="-10"/>
                <w:w w:val="105"/>
                <w:sz w:val="20"/>
                <w:szCs w:val="20"/>
              </w:rPr>
              <w:t>’</w:t>
            </w:r>
            <w:r w:rsidRPr="001225B7">
              <w:rPr>
                <w:rFonts w:ascii="Garamond" w:eastAsia="Arial" w:hAnsi="Garamond" w:cstheme="minorHAnsi"/>
                <w:i/>
                <w:iCs/>
                <w:w w:val="77"/>
                <w:sz w:val="20"/>
                <w:szCs w:val="20"/>
              </w:rPr>
              <w:t>s</w:t>
            </w:r>
            <w:r w:rsidRPr="001225B7">
              <w:rPr>
                <w:rFonts w:ascii="Garamond" w:eastAsia="Arial" w:hAnsi="Garamond" w:cstheme="minorHAnsi"/>
                <w:i/>
                <w:iCs/>
                <w:sz w:val="20"/>
                <w:szCs w:val="20"/>
              </w:rPr>
              <w:t xml:space="preserve"> permit </w:t>
            </w:r>
            <w:r w:rsidRPr="001225B7">
              <w:rPr>
                <w:rFonts w:ascii="Garamond" w:eastAsia="Arial" w:hAnsi="Garamond" w:cstheme="minorHAnsi"/>
                <w:i/>
                <w:iCs/>
                <w:spacing w:val="10"/>
                <w:sz w:val="20"/>
                <w:szCs w:val="20"/>
              </w:rPr>
              <w:t>to</w:t>
            </w:r>
            <w:r w:rsidRPr="001225B7">
              <w:rPr>
                <w:rFonts w:ascii="Garamond" w:eastAsia="Arial" w:hAnsi="Garamond" w:cstheme="minorHAnsi"/>
                <w:i/>
                <w:iCs/>
                <w:w w:val="119"/>
                <w:sz w:val="20"/>
                <w:szCs w:val="20"/>
              </w:rPr>
              <w:t xml:space="preserve"> </w:t>
            </w:r>
            <w:r w:rsidRPr="001225B7">
              <w:rPr>
                <w:rFonts w:ascii="Garamond" w:eastAsia="Arial" w:hAnsi="Garamond" w:cstheme="minorHAnsi"/>
                <w:i/>
                <w:iCs/>
                <w:sz w:val="20"/>
                <w:szCs w:val="20"/>
              </w:rPr>
              <w:t>work</w:t>
            </w:r>
            <w:r w:rsidRPr="001225B7">
              <w:rPr>
                <w:rFonts w:ascii="Garamond" w:eastAsia="Arial" w:hAnsi="Garamond" w:cstheme="minorHAnsi"/>
                <w:i/>
                <w:iCs/>
                <w:spacing w:val="49"/>
                <w:sz w:val="20"/>
                <w:szCs w:val="20"/>
              </w:rPr>
              <w:t xml:space="preserve"> </w:t>
            </w:r>
            <w:r w:rsidRPr="001225B7">
              <w:rPr>
                <w:rFonts w:ascii="Garamond" w:eastAsia="Arial" w:hAnsi="Garamond" w:cstheme="minorHAnsi"/>
                <w:i/>
                <w:iCs/>
                <w:sz w:val="20"/>
                <w:szCs w:val="20"/>
              </w:rPr>
              <w:t>system</w:t>
            </w:r>
          </w:p>
        </w:tc>
        <w:tc>
          <w:tcPr>
            <w:tcW w:w="850" w:type="dxa"/>
            <w:tcBorders>
              <w:top w:val="single" w:sz="4" w:space="0" w:color="auto"/>
              <w:left w:val="single" w:sz="4" w:space="0" w:color="00457E"/>
              <w:bottom w:val="single" w:sz="4" w:space="0" w:color="00457E"/>
              <w:right w:val="single" w:sz="4" w:space="0" w:color="00457E"/>
            </w:tcBorders>
          </w:tcPr>
          <w:p w14:paraId="4112D627" w14:textId="77777777" w:rsidR="00180832" w:rsidRPr="00A06AD1" w:rsidRDefault="00180832" w:rsidP="00B44BDC">
            <w:pPr>
              <w:ind w:left="142" w:right="181"/>
              <w:jc w:val="both"/>
              <w:rPr>
                <w:rFonts w:ascii="Garamond" w:hAnsi="Garamond" w:cstheme="minorHAnsi"/>
                <w:i/>
                <w:iCs/>
                <w:sz w:val="18"/>
                <w:szCs w:val="18"/>
                <w:lang w:val="en-GB"/>
              </w:rPr>
            </w:pPr>
          </w:p>
        </w:tc>
        <w:tc>
          <w:tcPr>
            <w:tcW w:w="1134" w:type="dxa"/>
            <w:gridSpan w:val="2"/>
            <w:tcBorders>
              <w:top w:val="single" w:sz="4" w:space="0" w:color="auto"/>
              <w:left w:val="single" w:sz="4" w:space="0" w:color="00457E"/>
              <w:bottom w:val="single" w:sz="4" w:space="0" w:color="00457E"/>
              <w:right w:val="single" w:sz="4" w:space="0" w:color="00457E"/>
            </w:tcBorders>
          </w:tcPr>
          <w:p w14:paraId="0AAE6778" w14:textId="77777777" w:rsidR="00180832" w:rsidRPr="00A06AD1" w:rsidRDefault="00180832" w:rsidP="00B44BDC">
            <w:pPr>
              <w:ind w:left="142" w:right="181"/>
              <w:jc w:val="both"/>
              <w:rPr>
                <w:rFonts w:ascii="Garamond" w:hAnsi="Garamond" w:cstheme="minorHAnsi"/>
                <w:i/>
                <w:iCs/>
                <w:sz w:val="18"/>
                <w:szCs w:val="18"/>
                <w:lang w:val="en-GB"/>
              </w:rPr>
            </w:pPr>
          </w:p>
        </w:tc>
        <w:tc>
          <w:tcPr>
            <w:tcW w:w="4820" w:type="dxa"/>
            <w:gridSpan w:val="2"/>
            <w:vMerge w:val="restart"/>
            <w:tcBorders>
              <w:top w:val="single" w:sz="4" w:space="0" w:color="auto"/>
              <w:left w:val="single" w:sz="4" w:space="0" w:color="00457E"/>
              <w:bottom w:val="single" w:sz="4" w:space="0" w:color="auto"/>
              <w:right w:val="single" w:sz="4" w:space="0" w:color="00457E"/>
            </w:tcBorders>
          </w:tcPr>
          <w:p w14:paraId="5FC41D24" w14:textId="77777777" w:rsidR="00180832" w:rsidRPr="00A06AD1" w:rsidRDefault="00180832" w:rsidP="00B44BDC">
            <w:pPr>
              <w:ind w:left="142"/>
              <w:jc w:val="both"/>
              <w:rPr>
                <w:rFonts w:ascii="Garamond" w:hAnsi="Garamond" w:cstheme="minorHAnsi"/>
                <w:i/>
                <w:iCs/>
                <w:sz w:val="18"/>
                <w:szCs w:val="18"/>
                <w:lang w:val="en-GB"/>
              </w:rPr>
            </w:pPr>
          </w:p>
        </w:tc>
        <w:tc>
          <w:tcPr>
            <w:tcW w:w="1417" w:type="dxa"/>
            <w:tcBorders>
              <w:top w:val="single" w:sz="4" w:space="0" w:color="00457E"/>
              <w:left w:val="single" w:sz="4" w:space="0" w:color="00457E"/>
              <w:bottom w:val="single" w:sz="4" w:space="0" w:color="00457E"/>
              <w:right w:val="single" w:sz="4" w:space="0" w:color="00457E"/>
            </w:tcBorders>
          </w:tcPr>
          <w:p w14:paraId="019ED0EA" w14:textId="77777777" w:rsidR="00180832" w:rsidRPr="00A06AD1" w:rsidRDefault="00180832" w:rsidP="00B44BDC">
            <w:pPr>
              <w:ind w:left="142"/>
              <w:jc w:val="both"/>
              <w:rPr>
                <w:rFonts w:ascii="Garamond" w:hAnsi="Garamond" w:cstheme="minorHAnsi"/>
                <w:i/>
                <w:iCs/>
                <w:sz w:val="18"/>
                <w:szCs w:val="18"/>
                <w:lang w:val="en-GB"/>
              </w:rPr>
            </w:pPr>
          </w:p>
        </w:tc>
        <w:tc>
          <w:tcPr>
            <w:tcW w:w="993" w:type="dxa"/>
            <w:tcBorders>
              <w:top w:val="single" w:sz="4" w:space="0" w:color="00457E"/>
              <w:left w:val="single" w:sz="4" w:space="0" w:color="00457E"/>
              <w:bottom w:val="single" w:sz="4" w:space="0" w:color="00457E"/>
              <w:right w:val="single" w:sz="4" w:space="0" w:color="00457E"/>
            </w:tcBorders>
          </w:tcPr>
          <w:p w14:paraId="44C14486" w14:textId="77777777" w:rsidR="00180832" w:rsidRPr="00A06AD1" w:rsidRDefault="00180832" w:rsidP="00B44BDC">
            <w:pPr>
              <w:ind w:left="142"/>
              <w:jc w:val="both"/>
              <w:rPr>
                <w:rFonts w:ascii="Garamond" w:hAnsi="Garamond" w:cstheme="minorHAnsi"/>
                <w:i/>
                <w:iCs/>
                <w:sz w:val="18"/>
                <w:szCs w:val="18"/>
                <w:lang w:val="en-GB"/>
              </w:rPr>
            </w:pPr>
          </w:p>
        </w:tc>
      </w:tr>
      <w:tr w:rsidR="00EE1A66" w:rsidRPr="00366F3C" w14:paraId="32204491" w14:textId="77777777" w:rsidTr="001225B7">
        <w:trPr>
          <w:trHeight w:hRule="exact" w:val="565"/>
          <w:jc w:val="center"/>
        </w:trPr>
        <w:tc>
          <w:tcPr>
            <w:tcW w:w="565" w:type="dxa"/>
            <w:tcBorders>
              <w:top w:val="single" w:sz="4" w:space="0" w:color="00457E"/>
              <w:left w:val="single" w:sz="4" w:space="0" w:color="00457E"/>
              <w:bottom w:val="single" w:sz="4" w:space="0" w:color="00457E"/>
              <w:right w:val="single" w:sz="4" w:space="0" w:color="00457E"/>
            </w:tcBorders>
          </w:tcPr>
          <w:p w14:paraId="40ED5EFC" w14:textId="77777777" w:rsidR="00180832" w:rsidRPr="001225B7" w:rsidRDefault="00180832" w:rsidP="00B44BDC">
            <w:pPr>
              <w:spacing w:after="0"/>
              <w:ind w:left="142"/>
              <w:jc w:val="center"/>
              <w:rPr>
                <w:rFonts w:ascii="Garamond" w:hAnsi="Garamond" w:cstheme="minorHAnsi"/>
                <w:sz w:val="20"/>
                <w:szCs w:val="20"/>
              </w:rPr>
            </w:pPr>
            <w:r w:rsidRPr="001225B7">
              <w:rPr>
                <w:rFonts w:ascii="Garamond" w:eastAsia="Arial" w:hAnsi="Garamond" w:cstheme="minorHAnsi"/>
                <w:sz w:val="20"/>
                <w:szCs w:val="20"/>
              </w:rPr>
              <w:t>.2</w:t>
            </w:r>
          </w:p>
        </w:tc>
        <w:tc>
          <w:tcPr>
            <w:tcW w:w="5951" w:type="dxa"/>
            <w:gridSpan w:val="2"/>
            <w:tcBorders>
              <w:top w:val="single" w:sz="4" w:space="0" w:color="00457E"/>
              <w:left w:val="single" w:sz="4" w:space="0" w:color="00457E"/>
              <w:bottom w:val="single" w:sz="4" w:space="0" w:color="00457E"/>
              <w:right w:val="single" w:sz="4" w:space="0" w:color="00457E"/>
            </w:tcBorders>
          </w:tcPr>
          <w:p w14:paraId="6D61D30B" w14:textId="0E9CD665" w:rsidR="00180832" w:rsidRPr="001225B7" w:rsidRDefault="00180832" w:rsidP="00B44BDC">
            <w:pPr>
              <w:spacing w:after="0"/>
              <w:ind w:left="142" w:right="96"/>
              <w:jc w:val="both"/>
              <w:rPr>
                <w:rFonts w:ascii="Garamond" w:hAnsi="Garamond" w:cstheme="minorHAnsi"/>
                <w:i/>
                <w:iCs/>
                <w:sz w:val="20"/>
                <w:szCs w:val="20"/>
                <w:lang w:val="it-IT"/>
              </w:rPr>
            </w:pPr>
            <w:r w:rsidRPr="001225B7">
              <w:rPr>
                <w:rFonts w:ascii="Garamond" w:eastAsia="Calibri" w:hAnsi="Garamond" w:cstheme="minorHAnsi"/>
                <w:sz w:val="20"/>
                <w:szCs w:val="20"/>
                <w:lang w:val="it-IT"/>
              </w:rPr>
              <w:t>D</w:t>
            </w:r>
            <w:r w:rsidRPr="001225B7">
              <w:rPr>
                <w:rFonts w:ascii="Garamond" w:eastAsia="Calibri" w:hAnsi="Garamond" w:cstheme="minorHAnsi"/>
                <w:spacing w:val="-1"/>
                <w:sz w:val="20"/>
                <w:szCs w:val="20"/>
                <w:lang w:val="it-IT"/>
              </w:rPr>
              <w:t>i</w:t>
            </w:r>
            <w:r w:rsidRPr="001225B7">
              <w:rPr>
                <w:rFonts w:ascii="Garamond" w:eastAsia="Calibri" w:hAnsi="Garamond" w:cstheme="minorHAnsi"/>
                <w:sz w:val="20"/>
                <w:szCs w:val="20"/>
                <w:lang w:val="it-IT"/>
              </w:rPr>
              <w:t>m</w:t>
            </w:r>
            <w:r w:rsidRPr="001225B7">
              <w:rPr>
                <w:rFonts w:ascii="Garamond" w:eastAsia="Calibri" w:hAnsi="Garamond" w:cstheme="minorHAnsi"/>
                <w:spacing w:val="1"/>
                <w:sz w:val="20"/>
                <w:szCs w:val="20"/>
                <w:lang w:val="it-IT"/>
              </w:rPr>
              <w:t>o</w:t>
            </w:r>
            <w:r w:rsidRPr="001225B7">
              <w:rPr>
                <w:rFonts w:ascii="Garamond" w:eastAsia="Calibri" w:hAnsi="Garamond" w:cstheme="minorHAnsi"/>
                <w:spacing w:val="-1"/>
                <w:sz w:val="20"/>
                <w:szCs w:val="20"/>
                <w:lang w:val="it-IT"/>
              </w:rPr>
              <w:t>s</w:t>
            </w:r>
            <w:r w:rsidRPr="001225B7">
              <w:rPr>
                <w:rFonts w:ascii="Garamond" w:eastAsia="Calibri" w:hAnsi="Garamond" w:cstheme="minorHAnsi"/>
                <w:sz w:val="20"/>
                <w:szCs w:val="20"/>
                <w:lang w:val="it-IT"/>
              </w:rPr>
              <w:t>tra</w:t>
            </w:r>
            <w:r w:rsidRPr="001225B7">
              <w:rPr>
                <w:rFonts w:ascii="Garamond" w:eastAsia="Calibri" w:hAnsi="Garamond" w:cstheme="minorHAnsi"/>
                <w:spacing w:val="-3"/>
                <w:sz w:val="20"/>
                <w:szCs w:val="20"/>
                <w:lang w:val="it-IT"/>
              </w:rPr>
              <w:t xml:space="preserve"> </w:t>
            </w:r>
            <w:r w:rsidRPr="001225B7">
              <w:rPr>
                <w:rFonts w:ascii="Garamond" w:eastAsia="Calibri" w:hAnsi="Garamond" w:cstheme="minorHAnsi"/>
                <w:spacing w:val="-1"/>
                <w:sz w:val="20"/>
                <w:szCs w:val="20"/>
                <w:lang w:val="it-IT"/>
              </w:rPr>
              <w:t>un</w:t>
            </w:r>
            <w:r w:rsidRPr="001225B7">
              <w:rPr>
                <w:rFonts w:ascii="Garamond" w:eastAsia="Calibri" w:hAnsi="Garamond" w:cstheme="minorHAnsi"/>
                <w:sz w:val="20"/>
                <w:szCs w:val="20"/>
                <w:lang w:val="it-IT"/>
              </w:rPr>
              <w:t xml:space="preserve">a </w:t>
            </w:r>
            <w:r w:rsidRPr="001225B7">
              <w:rPr>
                <w:rFonts w:ascii="Garamond" w:eastAsia="Calibri" w:hAnsi="Garamond" w:cstheme="minorHAnsi"/>
                <w:spacing w:val="1"/>
                <w:sz w:val="20"/>
                <w:szCs w:val="20"/>
                <w:lang w:val="it-IT"/>
              </w:rPr>
              <w:t>co</w:t>
            </w:r>
            <w:r w:rsidRPr="001225B7">
              <w:rPr>
                <w:rFonts w:ascii="Garamond" w:eastAsia="Calibri" w:hAnsi="Garamond" w:cstheme="minorHAnsi"/>
                <w:sz w:val="20"/>
                <w:szCs w:val="20"/>
                <w:lang w:val="it-IT"/>
              </w:rPr>
              <w:t>m</w:t>
            </w:r>
            <w:r w:rsidRPr="001225B7">
              <w:rPr>
                <w:rFonts w:ascii="Garamond" w:eastAsia="Calibri" w:hAnsi="Garamond" w:cstheme="minorHAnsi"/>
                <w:spacing w:val="-1"/>
                <w:sz w:val="20"/>
                <w:szCs w:val="20"/>
                <w:lang w:val="it-IT"/>
              </w:rPr>
              <w:t>p</w:t>
            </w:r>
            <w:r w:rsidRPr="001225B7">
              <w:rPr>
                <w:rFonts w:ascii="Garamond" w:eastAsia="Calibri" w:hAnsi="Garamond" w:cstheme="minorHAnsi"/>
                <w:sz w:val="20"/>
                <w:szCs w:val="20"/>
                <w:lang w:val="it-IT"/>
              </w:rPr>
              <w:t>r</w:t>
            </w:r>
            <w:r w:rsidRPr="001225B7">
              <w:rPr>
                <w:rFonts w:ascii="Garamond" w:eastAsia="Calibri" w:hAnsi="Garamond" w:cstheme="minorHAnsi"/>
                <w:spacing w:val="-1"/>
                <w:sz w:val="20"/>
                <w:szCs w:val="20"/>
                <w:lang w:val="it-IT"/>
              </w:rPr>
              <w:t>e</w:t>
            </w:r>
            <w:r w:rsidRPr="001225B7">
              <w:rPr>
                <w:rFonts w:ascii="Garamond" w:eastAsia="Calibri" w:hAnsi="Garamond" w:cstheme="minorHAnsi"/>
                <w:spacing w:val="2"/>
                <w:sz w:val="20"/>
                <w:szCs w:val="20"/>
                <w:lang w:val="it-IT"/>
              </w:rPr>
              <w:t>n</w:t>
            </w:r>
            <w:r w:rsidRPr="001225B7">
              <w:rPr>
                <w:rFonts w:ascii="Garamond" w:eastAsia="Calibri" w:hAnsi="Garamond" w:cstheme="minorHAnsi"/>
                <w:spacing w:val="-1"/>
                <w:sz w:val="20"/>
                <w:szCs w:val="20"/>
                <w:lang w:val="it-IT"/>
              </w:rPr>
              <w:t>si</w:t>
            </w:r>
            <w:r w:rsidRPr="001225B7">
              <w:rPr>
                <w:rFonts w:ascii="Garamond" w:eastAsia="Calibri" w:hAnsi="Garamond" w:cstheme="minorHAnsi"/>
                <w:spacing w:val="1"/>
                <w:sz w:val="20"/>
                <w:szCs w:val="20"/>
                <w:lang w:val="it-IT"/>
              </w:rPr>
              <w:t>o</w:t>
            </w:r>
            <w:r w:rsidRPr="001225B7">
              <w:rPr>
                <w:rFonts w:ascii="Garamond" w:eastAsia="Calibri" w:hAnsi="Garamond" w:cstheme="minorHAnsi"/>
                <w:spacing w:val="-1"/>
                <w:sz w:val="20"/>
                <w:szCs w:val="20"/>
                <w:lang w:val="it-IT"/>
              </w:rPr>
              <w:t>n</w:t>
            </w:r>
            <w:r w:rsidRPr="001225B7">
              <w:rPr>
                <w:rFonts w:ascii="Garamond" w:eastAsia="Calibri" w:hAnsi="Garamond" w:cstheme="minorHAnsi"/>
                <w:sz w:val="20"/>
                <w:szCs w:val="20"/>
                <w:lang w:val="it-IT"/>
              </w:rPr>
              <w:t>e</w:t>
            </w:r>
            <w:r w:rsidRPr="001225B7">
              <w:rPr>
                <w:rFonts w:ascii="Garamond" w:eastAsia="Calibri" w:hAnsi="Garamond" w:cstheme="minorHAnsi"/>
                <w:spacing w:val="-4"/>
                <w:sz w:val="20"/>
                <w:szCs w:val="20"/>
                <w:lang w:val="it-IT"/>
              </w:rPr>
              <w:t xml:space="preserve"> </w:t>
            </w:r>
            <w:r w:rsidRPr="001225B7">
              <w:rPr>
                <w:rFonts w:ascii="Garamond" w:eastAsia="Calibri" w:hAnsi="Garamond" w:cstheme="minorHAnsi"/>
                <w:spacing w:val="-1"/>
                <w:sz w:val="20"/>
                <w:szCs w:val="20"/>
                <w:lang w:val="it-IT"/>
              </w:rPr>
              <w:t>de</w:t>
            </w:r>
            <w:r w:rsidRPr="001225B7">
              <w:rPr>
                <w:rFonts w:ascii="Garamond" w:eastAsia="Calibri" w:hAnsi="Garamond" w:cstheme="minorHAnsi"/>
                <w:sz w:val="20"/>
                <w:szCs w:val="20"/>
                <w:lang w:val="it-IT"/>
              </w:rPr>
              <w:t>l</w:t>
            </w:r>
            <w:r w:rsidRPr="001225B7">
              <w:rPr>
                <w:rFonts w:ascii="Garamond" w:eastAsia="Calibri" w:hAnsi="Garamond" w:cstheme="minorHAnsi"/>
                <w:spacing w:val="2"/>
                <w:sz w:val="20"/>
                <w:szCs w:val="20"/>
                <w:lang w:val="it-IT"/>
              </w:rPr>
              <w:t>l</w:t>
            </w:r>
            <w:r w:rsidRPr="001225B7">
              <w:rPr>
                <w:rFonts w:ascii="Garamond" w:eastAsia="Calibri" w:hAnsi="Garamond" w:cstheme="minorHAnsi"/>
                <w:sz w:val="20"/>
                <w:szCs w:val="20"/>
                <w:lang w:val="it-IT"/>
              </w:rPr>
              <w:t>a va</w:t>
            </w:r>
            <w:r w:rsidRPr="001225B7">
              <w:rPr>
                <w:rFonts w:ascii="Garamond" w:eastAsia="Calibri" w:hAnsi="Garamond" w:cstheme="minorHAnsi"/>
                <w:spacing w:val="-1"/>
                <w:sz w:val="20"/>
                <w:szCs w:val="20"/>
                <w:lang w:val="it-IT"/>
              </w:rPr>
              <w:t>lu</w:t>
            </w:r>
            <w:r w:rsidRPr="001225B7">
              <w:rPr>
                <w:rFonts w:ascii="Garamond" w:eastAsia="Calibri" w:hAnsi="Garamond" w:cstheme="minorHAnsi"/>
                <w:sz w:val="20"/>
                <w:szCs w:val="20"/>
                <w:lang w:val="it-IT"/>
              </w:rPr>
              <w:t>ta</w:t>
            </w:r>
            <w:r w:rsidRPr="001225B7">
              <w:rPr>
                <w:rFonts w:ascii="Garamond" w:eastAsia="Calibri" w:hAnsi="Garamond" w:cstheme="minorHAnsi"/>
                <w:spacing w:val="1"/>
                <w:sz w:val="20"/>
                <w:szCs w:val="20"/>
                <w:lang w:val="it-IT"/>
              </w:rPr>
              <w:t>z</w:t>
            </w:r>
            <w:r w:rsidRPr="001225B7">
              <w:rPr>
                <w:rFonts w:ascii="Garamond" w:eastAsia="Calibri" w:hAnsi="Garamond" w:cstheme="minorHAnsi"/>
                <w:spacing w:val="-1"/>
                <w:sz w:val="20"/>
                <w:szCs w:val="20"/>
                <w:lang w:val="it-IT"/>
              </w:rPr>
              <w:t>i</w:t>
            </w:r>
            <w:r w:rsidRPr="001225B7">
              <w:rPr>
                <w:rFonts w:ascii="Garamond" w:eastAsia="Calibri" w:hAnsi="Garamond" w:cstheme="minorHAnsi"/>
                <w:spacing w:val="1"/>
                <w:sz w:val="20"/>
                <w:szCs w:val="20"/>
                <w:lang w:val="it-IT"/>
              </w:rPr>
              <w:t>o</w:t>
            </w:r>
            <w:r w:rsidRPr="001225B7">
              <w:rPr>
                <w:rFonts w:ascii="Garamond" w:eastAsia="Calibri" w:hAnsi="Garamond" w:cstheme="minorHAnsi"/>
                <w:spacing w:val="-1"/>
                <w:sz w:val="20"/>
                <w:szCs w:val="20"/>
                <w:lang w:val="it-IT"/>
              </w:rPr>
              <w:t>n</w:t>
            </w:r>
            <w:r w:rsidRPr="001225B7">
              <w:rPr>
                <w:rFonts w:ascii="Garamond" w:eastAsia="Calibri" w:hAnsi="Garamond" w:cstheme="minorHAnsi"/>
                <w:sz w:val="20"/>
                <w:szCs w:val="20"/>
                <w:lang w:val="it-IT"/>
              </w:rPr>
              <w:t>e</w:t>
            </w:r>
            <w:r w:rsidRPr="001225B7">
              <w:rPr>
                <w:rFonts w:ascii="Garamond" w:eastAsia="Calibri" w:hAnsi="Garamond" w:cstheme="minorHAnsi"/>
                <w:spacing w:val="-4"/>
                <w:sz w:val="20"/>
                <w:szCs w:val="20"/>
                <w:lang w:val="it-IT"/>
              </w:rPr>
              <w:t xml:space="preserve"> </w:t>
            </w:r>
            <w:r w:rsidRPr="001225B7">
              <w:rPr>
                <w:rFonts w:ascii="Garamond" w:eastAsia="Calibri" w:hAnsi="Garamond" w:cstheme="minorHAnsi"/>
                <w:spacing w:val="-1"/>
                <w:sz w:val="20"/>
                <w:szCs w:val="20"/>
                <w:lang w:val="it-IT"/>
              </w:rPr>
              <w:t>de</w:t>
            </w:r>
            <w:r w:rsidRPr="001225B7">
              <w:rPr>
                <w:rFonts w:ascii="Garamond" w:eastAsia="Calibri" w:hAnsi="Garamond" w:cstheme="minorHAnsi"/>
                <w:sz w:val="20"/>
                <w:szCs w:val="20"/>
                <w:lang w:val="it-IT"/>
              </w:rPr>
              <w:t xml:space="preserve">l </w:t>
            </w:r>
            <w:r w:rsidRPr="001225B7">
              <w:rPr>
                <w:rFonts w:ascii="Garamond" w:eastAsia="Calibri" w:hAnsi="Garamond" w:cstheme="minorHAnsi"/>
                <w:spacing w:val="2"/>
                <w:sz w:val="20"/>
                <w:szCs w:val="20"/>
                <w:lang w:val="it-IT"/>
              </w:rPr>
              <w:t>r</w:t>
            </w:r>
            <w:r w:rsidRPr="001225B7">
              <w:rPr>
                <w:rFonts w:ascii="Garamond" w:eastAsia="Calibri" w:hAnsi="Garamond" w:cstheme="minorHAnsi"/>
                <w:spacing w:val="-1"/>
                <w:sz w:val="20"/>
                <w:szCs w:val="20"/>
                <w:lang w:val="it-IT"/>
              </w:rPr>
              <w:t>is</w:t>
            </w:r>
            <w:r w:rsidRPr="001225B7">
              <w:rPr>
                <w:rFonts w:ascii="Garamond" w:eastAsia="Calibri" w:hAnsi="Garamond" w:cstheme="minorHAnsi"/>
                <w:spacing w:val="1"/>
                <w:sz w:val="20"/>
                <w:szCs w:val="20"/>
                <w:lang w:val="it-IT"/>
              </w:rPr>
              <w:t>c</w:t>
            </w:r>
            <w:r w:rsidRPr="001225B7">
              <w:rPr>
                <w:rFonts w:ascii="Garamond" w:eastAsia="Calibri" w:hAnsi="Garamond" w:cstheme="minorHAnsi"/>
                <w:spacing w:val="-1"/>
                <w:sz w:val="20"/>
                <w:szCs w:val="20"/>
                <w:lang w:val="it-IT"/>
              </w:rPr>
              <w:t>hi</w:t>
            </w:r>
            <w:r w:rsidRPr="001225B7">
              <w:rPr>
                <w:rFonts w:ascii="Garamond" w:eastAsia="Calibri" w:hAnsi="Garamond" w:cstheme="minorHAnsi"/>
                <w:sz w:val="20"/>
                <w:szCs w:val="20"/>
                <w:lang w:val="it-IT"/>
              </w:rPr>
              <w:t>o. /</w:t>
            </w:r>
            <w:r w:rsidRPr="001225B7">
              <w:rPr>
                <w:rFonts w:ascii="Garamond" w:eastAsia="Arial" w:hAnsi="Garamond" w:cstheme="minorHAnsi"/>
                <w:i/>
                <w:iCs/>
                <w:sz w:val="20"/>
                <w:szCs w:val="20"/>
                <w:lang w:val="it-IT"/>
              </w:rPr>
              <w:t xml:space="preserve"> </w:t>
            </w:r>
            <w:proofErr w:type="spellStart"/>
            <w:r w:rsidRPr="001225B7">
              <w:rPr>
                <w:rFonts w:ascii="Garamond" w:eastAsia="Arial" w:hAnsi="Garamond" w:cstheme="minorHAnsi"/>
                <w:i/>
                <w:iCs/>
                <w:sz w:val="20"/>
                <w:szCs w:val="20"/>
                <w:lang w:val="it-IT"/>
              </w:rPr>
              <w:t>Demonstrate</w:t>
            </w:r>
            <w:proofErr w:type="spellEnd"/>
            <w:r w:rsidRPr="001225B7">
              <w:rPr>
                <w:rFonts w:ascii="Garamond" w:eastAsia="Arial" w:hAnsi="Garamond" w:cstheme="minorHAnsi"/>
                <w:i/>
                <w:iCs/>
                <w:sz w:val="20"/>
                <w:szCs w:val="20"/>
                <w:lang w:val="it-IT"/>
              </w:rPr>
              <w:t xml:space="preserve"> </w:t>
            </w:r>
            <w:r w:rsidRPr="001225B7">
              <w:rPr>
                <w:rFonts w:ascii="Garamond" w:eastAsia="Arial" w:hAnsi="Garamond" w:cstheme="minorHAnsi"/>
                <w:i/>
                <w:iCs/>
                <w:spacing w:val="1"/>
                <w:sz w:val="20"/>
                <w:szCs w:val="20"/>
                <w:lang w:val="it-IT"/>
              </w:rPr>
              <w:t>an</w:t>
            </w:r>
            <w:r w:rsidRPr="001225B7">
              <w:rPr>
                <w:rFonts w:ascii="Garamond" w:eastAsia="Arial" w:hAnsi="Garamond" w:cstheme="minorHAnsi"/>
                <w:i/>
                <w:iCs/>
                <w:spacing w:val="8"/>
                <w:sz w:val="20"/>
                <w:szCs w:val="20"/>
                <w:lang w:val="it-IT"/>
              </w:rPr>
              <w:t xml:space="preserve"> </w:t>
            </w:r>
            <w:proofErr w:type="spellStart"/>
            <w:r w:rsidRPr="001225B7">
              <w:rPr>
                <w:rFonts w:ascii="Garamond" w:eastAsia="Arial" w:hAnsi="Garamond" w:cstheme="minorHAnsi"/>
                <w:i/>
                <w:iCs/>
                <w:w w:val="107"/>
                <w:sz w:val="20"/>
                <w:szCs w:val="20"/>
                <w:lang w:val="it-IT"/>
              </w:rPr>
              <w:t>understanding</w:t>
            </w:r>
            <w:proofErr w:type="spellEnd"/>
            <w:r w:rsidRPr="001225B7">
              <w:rPr>
                <w:rFonts w:ascii="Garamond" w:eastAsia="Arial" w:hAnsi="Garamond" w:cstheme="minorHAnsi"/>
                <w:i/>
                <w:iCs/>
                <w:spacing w:val="-3"/>
                <w:w w:val="107"/>
                <w:sz w:val="20"/>
                <w:szCs w:val="20"/>
                <w:lang w:val="it-IT"/>
              </w:rPr>
              <w:t xml:space="preserve"> </w:t>
            </w:r>
            <w:r w:rsidRPr="001225B7">
              <w:rPr>
                <w:rFonts w:ascii="Garamond" w:eastAsia="Arial" w:hAnsi="Garamond" w:cstheme="minorHAnsi"/>
                <w:i/>
                <w:iCs/>
                <w:sz w:val="20"/>
                <w:szCs w:val="20"/>
                <w:lang w:val="it-IT"/>
              </w:rPr>
              <w:t>of</w:t>
            </w:r>
            <w:r w:rsidRPr="001225B7">
              <w:rPr>
                <w:rFonts w:ascii="Garamond" w:eastAsia="Arial" w:hAnsi="Garamond" w:cstheme="minorHAnsi"/>
                <w:i/>
                <w:iCs/>
                <w:spacing w:val="29"/>
                <w:sz w:val="20"/>
                <w:szCs w:val="20"/>
                <w:lang w:val="it-IT"/>
              </w:rPr>
              <w:t xml:space="preserve"> </w:t>
            </w:r>
            <w:r w:rsidRPr="001225B7">
              <w:rPr>
                <w:rFonts w:ascii="Garamond" w:eastAsia="Arial" w:hAnsi="Garamond" w:cstheme="minorHAnsi"/>
                <w:i/>
                <w:iCs/>
                <w:sz w:val="20"/>
                <w:szCs w:val="20"/>
                <w:lang w:val="it-IT"/>
              </w:rPr>
              <w:t>risk</w:t>
            </w:r>
            <w:r w:rsidRPr="001225B7">
              <w:rPr>
                <w:rFonts w:ascii="Garamond" w:eastAsia="Arial" w:hAnsi="Garamond" w:cstheme="minorHAnsi"/>
                <w:i/>
                <w:iCs/>
                <w:spacing w:val="8"/>
                <w:sz w:val="20"/>
                <w:szCs w:val="20"/>
                <w:lang w:val="it-IT"/>
              </w:rPr>
              <w:t xml:space="preserve"> </w:t>
            </w:r>
            <w:proofErr w:type="spellStart"/>
            <w:r w:rsidRPr="001225B7">
              <w:rPr>
                <w:rFonts w:ascii="Garamond" w:eastAsia="Arial" w:hAnsi="Garamond" w:cstheme="minorHAnsi"/>
                <w:i/>
                <w:iCs/>
                <w:sz w:val="20"/>
                <w:szCs w:val="20"/>
                <w:lang w:val="it-IT"/>
              </w:rPr>
              <w:t>assessment</w:t>
            </w:r>
            <w:proofErr w:type="spellEnd"/>
          </w:p>
        </w:tc>
        <w:tc>
          <w:tcPr>
            <w:tcW w:w="850" w:type="dxa"/>
            <w:tcBorders>
              <w:top w:val="single" w:sz="4" w:space="0" w:color="00457E"/>
              <w:left w:val="single" w:sz="4" w:space="0" w:color="00457E"/>
              <w:bottom w:val="single" w:sz="4" w:space="0" w:color="00457E"/>
              <w:right w:val="single" w:sz="4" w:space="0" w:color="00457E"/>
            </w:tcBorders>
          </w:tcPr>
          <w:p w14:paraId="5CEA439B" w14:textId="77777777" w:rsidR="00180832" w:rsidRPr="00A06AD1" w:rsidRDefault="00180832" w:rsidP="00B44BDC">
            <w:pPr>
              <w:ind w:left="142" w:right="181"/>
              <w:jc w:val="both"/>
              <w:rPr>
                <w:rFonts w:ascii="Garamond" w:hAnsi="Garamond" w:cstheme="minorHAnsi"/>
                <w:i/>
                <w:iCs/>
                <w:sz w:val="18"/>
                <w:szCs w:val="18"/>
                <w:lang w:val="it-IT"/>
              </w:rPr>
            </w:pPr>
          </w:p>
        </w:tc>
        <w:tc>
          <w:tcPr>
            <w:tcW w:w="1134" w:type="dxa"/>
            <w:gridSpan w:val="2"/>
            <w:tcBorders>
              <w:top w:val="single" w:sz="4" w:space="0" w:color="00457E"/>
              <w:left w:val="single" w:sz="4" w:space="0" w:color="00457E"/>
              <w:bottom w:val="single" w:sz="4" w:space="0" w:color="00457E"/>
              <w:right w:val="single" w:sz="4" w:space="0" w:color="00457E"/>
            </w:tcBorders>
          </w:tcPr>
          <w:p w14:paraId="22307FD4" w14:textId="77777777" w:rsidR="00180832" w:rsidRPr="00A06AD1" w:rsidRDefault="00180832" w:rsidP="00B44BDC">
            <w:pPr>
              <w:ind w:left="142" w:right="181"/>
              <w:jc w:val="both"/>
              <w:rPr>
                <w:rFonts w:ascii="Garamond" w:hAnsi="Garamond" w:cstheme="minorHAnsi"/>
                <w:i/>
                <w:iCs/>
                <w:sz w:val="18"/>
                <w:szCs w:val="18"/>
                <w:lang w:val="it-IT"/>
              </w:rPr>
            </w:pPr>
          </w:p>
        </w:tc>
        <w:tc>
          <w:tcPr>
            <w:tcW w:w="4820" w:type="dxa"/>
            <w:gridSpan w:val="2"/>
            <w:vMerge/>
            <w:tcBorders>
              <w:left w:val="single" w:sz="4" w:space="0" w:color="00457E"/>
              <w:bottom w:val="single" w:sz="4" w:space="0" w:color="auto"/>
              <w:right w:val="single" w:sz="4" w:space="0" w:color="00457E"/>
            </w:tcBorders>
          </w:tcPr>
          <w:p w14:paraId="39A4BEC9" w14:textId="77777777" w:rsidR="00180832" w:rsidRPr="00A06AD1" w:rsidRDefault="00180832" w:rsidP="00B44BDC">
            <w:pPr>
              <w:ind w:left="142"/>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0037E589" w14:textId="77777777" w:rsidR="00180832" w:rsidRPr="00A06AD1" w:rsidRDefault="00180832" w:rsidP="00B44BDC">
            <w:pPr>
              <w:ind w:left="142"/>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7B6D7B4D" w14:textId="77777777" w:rsidR="00180832" w:rsidRPr="00A06AD1" w:rsidRDefault="00180832" w:rsidP="00B44BDC">
            <w:pPr>
              <w:ind w:left="142"/>
              <w:jc w:val="both"/>
              <w:rPr>
                <w:rFonts w:ascii="Garamond" w:hAnsi="Garamond" w:cstheme="minorHAnsi"/>
                <w:i/>
                <w:iCs/>
                <w:sz w:val="18"/>
                <w:szCs w:val="18"/>
                <w:lang w:val="it-IT"/>
              </w:rPr>
            </w:pPr>
          </w:p>
        </w:tc>
      </w:tr>
      <w:tr w:rsidR="00EE1A66" w:rsidRPr="00366F3C" w14:paraId="7EC77053" w14:textId="77777777" w:rsidTr="001225B7">
        <w:trPr>
          <w:trHeight w:hRule="exact" w:val="573"/>
          <w:jc w:val="center"/>
        </w:trPr>
        <w:tc>
          <w:tcPr>
            <w:tcW w:w="565" w:type="dxa"/>
            <w:tcBorders>
              <w:top w:val="single" w:sz="4" w:space="0" w:color="00457E"/>
              <w:left w:val="single" w:sz="4" w:space="0" w:color="00457E"/>
              <w:bottom w:val="single" w:sz="4" w:space="0" w:color="00457E"/>
              <w:right w:val="single" w:sz="4" w:space="0" w:color="00457E"/>
            </w:tcBorders>
          </w:tcPr>
          <w:p w14:paraId="1AF33FD3" w14:textId="77777777" w:rsidR="00180832" w:rsidRPr="001225B7" w:rsidRDefault="00180832" w:rsidP="00B44BDC">
            <w:pPr>
              <w:spacing w:after="0"/>
              <w:ind w:left="142"/>
              <w:jc w:val="center"/>
              <w:rPr>
                <w:rFonts w:ascii="Garamond" w:hAnsi="Garamond" w:cstheme="minorHAnsi"/>
                <w:sz w:val="20"/>
                <w:szCs w:val="20"/>
              </w:rPr>
            </w:pPr>
            <w:r w:rsidRPr="001225B7">
              <w:rPr>
                <w:rFonts w:ascii="Garamond" w:eastAsia="Arial" w:hAnsi="Garamond" w:cstheme="minorHAnsi"/>
                <w:sz w:val="20"/>
                <w:szCs w:val="20"/>
              </w:rPr>
              <w:t>.3</w:t>
            </w:r>
          </w:p>
        </w:tc>
        <w:tc>
          <w:tcPr>
            <w:tcW w:w="5951" w:type="dxa"/>
            <w:gridSpan w:val="2"/>
            <w:tcBorders>
              <w:top w:val="single" w:sz="4" w:space="0" w:color="00457E"/>
              <w:left w:val="single" w:sz="4" w:space="0" w:color="00457E"/>
              <w:bottom w:val="single" w:sz="4" w:space="0" w:color="00457E"/>
              <w:right w:val="single" w:sz="4" w:space="0" w:color="00457E"/>
            </w:tcBorders>
          </w:tcPr>
          <w:p w14:paraId="00E450A2" w14:textId="25BA1505" w:rsidR="00180832" w:rsidRPr="001225B7" w:rsidRDefault="00180832" w:rsidP="00B44BDC">
            <w:pPr>
              <w:spacing w:after="0"/>
              <w:ind w:left="142" w:right="96"/>
              <w:jc w:val="both"/>
              <w:rPr>
                <w:rFonts w:ascii="Garamond" w:hAnsi="Garamond" w:cstheme="minorHAnsi"/>
                <w:i/>
                <w:iCs/>
                <w:sz w:val="20"/>
                <w:szCs w:val="20"/>
                <w:lang w:val="it-IT"/>
              </w:rPr>
            </w:pPr>
            <w:r w:rsidRPr="001225B7">
              <w:rPr>
                <w:rFonts w:ascii="Garamond" w:eastAsia="Calibri" w:hAnsi="Garamond" w:cstheme="minorHAnsi"/>
                <w:spacing w:val="1"/>
                <w:sz w:val="20"/>
                <w:szCs w:val="20"/>
                <w:lang w:val="it-IT"/>
              </w:rPr>
              <w:t>P</w:t>
            </w:r>
            <w:r w:rsidRPr="001225B7">
              <w:rPr>
                <w:rFonts w:ascii="Garamond" w:eastAsia="Calibri" w:hAnsi="Garamond" w:cstheme="minorHAnsi"/>
                <w:sz w:val="20"/>
                <w:szCs w:val="20"/>
                <w:lang w:val="it-IT"/>
              </w:rPr>
              <w:t>r</w:t>
            </w:r>
            <w:r w:rsidRPr="001225B7">
              <w:rPr>
                <w:rFonts w:ascii="Garamond" w:eastAsia="Calibri" w:hAnsi="Garamond" w:cstheme="minorHAnsi"/>
                <w:spacing w:val="-1"/>
                <w:sz w:val="20"/>
                <w:szCs w:val="20"/>
                <w:lang w:val="it-IT"/>
              </w:rPr>
              <w:t>ep</w:t>
            </w:r>
            <w:r w:rsidRPr="001225B7">
              <w:rPr>
                <w:rFonts w:ascii="Garamond" w:eastAsia="Calibri" w:hAnsi="Garamond" w:cstheme="minorHAnsi"/>
                <w:sz w:val="20"/>
                <w:szCs w:val="20"/>
                <w:lang w:val="it-IT"/>
              </w:rPr>
              <w:t>ara</w:t>
            </w:r>
            <w:r w:rsidRPr="001225B7">
              <w:rPr>
                <w:rFonts w:ascii="Garamond" w:eastAsia="Calibri" w:hAnsi="Garamond" w:cstheme="minorHAnsi"/>
                <w:spacing w:val="-3"/>
                <w:sz w:val="20"/>
                <w:szCs w:val="20"/>
                <w:lang w:val="it-IT"/>
              </w:rPr>
              <w:t xml:space="preserve"> </w:t>
            </w:r>
            <w:r w:rsidRPr="001225B7">
              <w:rPr>
                <w:rFonts w:ascii="Garamond" w:eastAsia="Calibri" w:hAnsi="Garamond" w:cstheme="minorHAnsi"/>
                <w:spacing w:val="-1"/>
                <w:sz w:val="20"/>
                <w:szCs w:val="20"/>
                <w:lang w:val="it-IT"/>
              </w:rPr>
              <w:t>l</w:t>
            </w:r>
            <w:r w:rsidRPr="001225B7">
              <w:rPr>
                <w:rFonts w:ascii="Garamond" w:eastAsia="Calibri" w:hAnsi="Garamond" w:cstheme="minorHAnsi"/>
                <w:sz w:val="20"/>
                <w:szCs w:val="20"/>
                <w:lang w:val="it-IT"/>
              </w:rPr>
              <w:t>e</w:t>
            </w:r>
            <w:r w:rsidRPr="001225B7">
              <w:rPr>
                <w:rFonts w:ascii="Garamond" w:eastAsia="Calibri" w:hAnsi="Garamond" w:cstheme="minorHAnsi"/>
                <w:spacing w:val="-2"/>
                <w:sz w:val="20"/>
                <w:szCs w:val="20"/>
                <w:lang w:val="it-IT"/>
              </w:rPr>
              <w:t xml:space="preserve"> </w:t>
            </w:r>
            <w:r w:rsidRPr="001225B7">
              <w:rPr>
                <w:rFonts w:ascii="Garamond" w:eastAsia="Calibri" w:hAnsi="Garamond" w:cstheme="minorHAnsi"/>
                <w:sz w:val="20"/>
                <w:szCs w:val="20"/>
                <w:lang w:val="it-IT"/>
              </w:rPr>
              <w:t>ar</w:t>
            </w:r>
            <w:r w:rsidRPr="001225B7">
              <w:rPr>
                <w:rFonts w:ascii="Garamond" w:eastAsia="Calibri" w:hAnsi="Garamond" w:cstheme="minorHAnsi"/>
                <w:spacing w:val="2"/>
                <w:sz w:val="20"/>
                <w:szCs w:val="20"/>
                <w:lang w:val="it-IT"/>
              </w:rPr>
              <w:t>e</w:t>
            </w:r>
            <w:r w:rsidRPr="001225B7">
              <w:rPr>
                <w:rFonts w:ascii="Garamond" w:eastAsia="Calibri" w:hAnsi="Garamond" w:cstheme="minorHAnsi"/>
                <w:sz w:val="20"/>
                <w:szCs w:val="20"/>
                <w:lang w:val="it-IT"/>
              </w:rPr>
              <w:t>e</w:t>
            </w:r>
            <w:r w:rsidRPr="001225B7">
              <w:rPr>
                <w:rFonts w:ascii="Garamond" w:eastAsia="Calibri" w:hAnsi="Garamond" w:cstheme="minorHAnsi"/>
                <w:spacing w:val="-3"/>
                <w:sz w:val="20"/>
                <w:szCs w:val="20"/>
                <w:lang w:val="it-IT"/>
              </w:rPr>
              <w:t xml:space="preserve"> </w:t>
            </w:r>
            <w:r w:rsidRPr="001225B7">
              <w:rPr>
                <w:rFonts w:ascii="Garamond" w:eastAsia="Calibri" w:hAnsi="Garamond" w:cstheme="minorHAnsi"/>
                <w:spacing w:val="-1"/>
                <w:sz w:val="20"/>
                <w:szCs w:val="20"/>
                <w:lang w:val="it-IT"/>
              </w:rPr>
              <w:t>d</w:t>
            </w:r>
            <w:r w:rsidRPr="001225B7">
              <w:rPr>
                <w:rFonts w:ascii="Garamond" w:eastAsia="Calibri" w:hAnsi="Garamond" w:cstheme="minorHAnsi"/>
                <w:sz w:val="20"/>
                <w:szCs w:val="20"/>
                <w:lang w:val="it-IT"/>
              </w:rPr>
              <w:t>i</w:t>
            </w:r>
            <w:r w:rsidRPr="001225B7">
              <w:rPr>
                <w:rFonts w:ascii="Garamond" w:eastAsia="Calibri" w:hAnsi="Garamond" w:cstheme="minorHAnsi"/>
                <w:spacing w:val="2"/>
                <w:sz w:val="20"/>
                <w:szCs w:val="20"/>
                <w:lang w:val="it-IT"/>
              </w:rPr>
              <w:t xml:space="preserve"> </w:t>
            </w:r>
            <w:r w:rsidRPr="001225B7">
              <w:rPr>
                <w:rFonts w:ascii="Garamond" w:eastAsia="Calibri" w:hAnsi="Garamond" w:cstheme="minorHAnsi"/>
                <w:spacing w:val="-1"/>
                <w:sz w:val="20"/>
                <w:szCs w:val="20"/>
                <w:lang w:val="it-IT"/>
              </w:rPr>
              <w:t>l</w:t>
            </w:r>
            <w:r w:rsidRPr="001225B7">
              <w:rPr>
                <w:rFonts w:ascii="Garamond" w:eastAsia="Calibri" w:hAnsi="Garamond" w:cstheme="minorHAnsi"/>
                <w:sz w:val="20"/>
                <w:szCs w:val="20"/>
                <w:lang w:val="it-IT"/>
              </w:rPr>
              <w:t>av</w:t>
            </w:r>
            <w:r w:rsidRPr="001225B7">
              <w:rPr>
                <w:rFonts w:ascii="Garamond" w:eastAsia="Calibri" w:hAnsi="Garamond" w:cstheme="minorHAnsi"/>
                <w:spacing w:val="1"/>
                <w:sz w:val="20"/>
                <w:szCs w:val="20"/>
                <w:lang w:val="it-IT"/>
              </w:rPr>
              <w:t>o</w:t>
            </w:r>
            <w:r w:rsidRPr="001225B7">
              <w:rPr>
                <w:rFonts w:ascii="Garamond" w:eastAsia="Calibri" w:hAnsi="Garamond" w:cstheme="minorHAnsi"/>
                <w:sz w:val="20"/>
                <w:szCs w:val="20"/>
                <w:lang w:val="it-IT"/>
              </w:rPr>
              <w:t xml:space="preserve">ro </w:t>
            </w:r>
            <w:r w:rsidRPr="001225B7">
              <w:rPr>
                <w:rFonts w:ascii="Garamond" w:eastAsia="Calibri" w:hAnsi="Garamond" w:cstheme="minorHAnsi"/>
                <w:spacing w:val="-1"/>
                <w:sz w:val="20"/>
                <w:szCs w:val="20"/>
                <w:lang w:val="it-IT"/>
              </w:rPr>
              <w:t>i</w:t>
            </w:r>
            <w:r w:rsidRPr="001225B7">
              <w:rPr>
                <w:rFonts w:ascii="Garamond" w:eastAsia="Calibri" w:hAnsi="Garamond" w:cstheme="minorHAnsi"/>
                <w:sz w:val="20"/>
                <w:szCs w:val="20"/>
                <w:lang w:val="it-IT"/>
              </w:rPr>
              <w:t>n</w:t>
            </w:r>
            <w:r w:rsidRPr="001225B7">
              <w:rPr>
                <w:rFonts w:ascii="Garamond" w:eastAsia="Calibri" w:hAnsi="Garamond" w:cstheme="minorHAnsi"/>
                <w:spacing w:val="-1"/>
                <w:sz w:val="20"/>
                <w:szCs w:val="20"/>
                <w:lang w:val="it-IT"/>
              </w:rPr>
              <w:t xml:space="preserve"> </w:t>
            </w:r>
            <w:r w:rsidRPr="001225B7">
              <w:rPr>
                <w:rFonts w:ascii="Garamond" w:eastAsia="Calibri" w:hAnsi="Garamond" w:cstheme="minorHAnsi"/>
                <w:spacing w:val="1"/>
                <w:sz w:val="20"/>
                <w:szCs w:val="20"/>
                <w:lang w:val="it-IT"/>
              </w:rPr>
              <w:t>co</w:t>
            </w:r>
            <w:r w:rsidRPr="001225B7">
              <w:rPr>
                <w:rFonts w:ascii="Garamond" w:eastAsia="Calibri" w:hAnsi="Garamond" w:cstheme="minorHAnsi"/>
                <w:spacing w:val="-1"/>
                <w:sz w:val="20"/>
                <w:szCs w:val="20"/>
                <w:lang w:val="it-IT"/>
              </w:rPr>
              <w:t>n</w:t>
            </w:r>
            <w:r w:rsidRPr="001225B7">
              <w:rPr>
                <w:rFonts w:ascii="Garamond" w:eastAsia="Calibri" w:hAnsi="Garamond" w:cstheme="minorHAnsi"/>
                <w:sz w:val="20"/>
                <w:szCs w:val="20"/>
                <w:lang w:val="it-IT"/>
              </w:rPr>
              <w:t>f</w:t>
            </w:r>
            <w:r w:rsidRPr="001225B7">
              <w:rPr>
                <w:rFonts w:ascii="Garamond" w:eastAsia="Calibri" w:hAnsi="Garamond" w:cstheme="minorHAnsi"/>
                <w:spacing w:val="-1"/>
                <w:sz w:val="20"/>
                <w:szCs w:val="20"/>
                <w:lang w:val="it-IT"/>
              </w:rPr>
              <w:t>o</w:t>
            </w:r>
            <w:r w:rsidRPr="001225B7">
              <w:rPr>
                <w:rFonts w:ascii="Garamond" w:eastAsia="Calibri" w:hAnsi="Garamond" w:cstheme="minorHAnsi"/>
                <w:sz w:val="20"/>
                <w:szCs w:val="20"/>
                <w:lang w:val="it-IT"/>
              </w:rPr>
              <w:t>rm</w:t>
            </w:r>
            <w:r w:rsidRPr="001225B7">
              <w:rPr>
                <w:rFonts w:ascii="Garamond" w:eastAsia="Calibri" w:hAnsi="Garamond" w:cstheme="minorHAnsi"/>
                <w:spacing w:val="-1"/>
                <w:sz w:val="20"/>
                <w:szCs w:val="20"/>
                <w:lang w:val="it-IT"/>
              </w:rPr>
              <w:t>i</w:t>
            </w:r>
            <w:r w:rsidRPr="001225B7">
              <w:rPr>
                <w:rFonts w:ascii="Garamond" w:eastAsia="Calibri" w:hAnsi="Garamond" w:cstheme="minorHAnsi"/>
                <w:sz w:val="20"/>
                <w:szCs w:val="20"/>
                <w:lang w:val="it-IT"/>
              </w:rPr>
              <w:t>tà</w:t>
            </w:r>
            <w:r w:rsidRPr="001225B7">
              <w:rPr>
                <w:rFonts w:ascii="Garamond" w:eastAsia="Calibri" w:hAnsi="Garamond" w:cstheme="minorHAnsi"/>
                <w:spacing w:val="-3"/>
                <w:sz w:val="20"/>
                <w:szCs w:val="20"/>
                <w:lang w:val="it-IT"/>
              </w:rPr>
              <w:t xml:space="preserve"> </w:t>
            </w:r>
            <w:r w:rsidRPr="001225B7">
              <w:rPr>
                <w:rFonts w:ascii="Garamond" w:eastAsia="Calibri" w:hAnsi="Garamond" w:cstheme="minorHAnsi"/>
                <w:spacing w:val="1"/>
                <w:sz w:val="20"/>
                <w:szCs w:val="20"/>
                <w:lang w:val="it-IT"/>
              </w:rPr>
              <w:t>co</w:t>
            </w:r>
            <w:r w:rsidRPr="001225B7">
              <w:rPr>
                <w:rFonts w:ascii="Garamond" w:eastAsia="Calibri" w:hAnsi="Garamond" w:cstheme="minorHAnsi"/>
                <w:sz w:val="20"/>
                <w:szCs w:val="20"/>
                <w:lang w:val="it-IT"/>
              </w:rPr>
              <w:t>n</w:t>
            </w:r>
            <w:r w:rsidRPr="001225B7">
              <w:rPr>
                <w:rFonts w:ascii="Garamond" w:eastAsia="Calibri" w:hAnsi="Garamond" w:cstheme="minorHAnsi"/>
                <w:spacing w:val="-2"/>
                <w:sz w:val="20"/>
                <w:szCs w:val="20"/>
                <w:lang w:val="it-IT"/>
              </w:rPr>
              <w:t xml:space="preserve"> </w:t>
            </w:r>
            <w:r w:rsidRPr="001225B7">
              <w:rPr>
                <w:rFonts w:ascii="Garamond" w:eastAsia="Calibri" w:hAnsi="Garamond" w:cstheme="minorHAnsi"/>
                <w:spacing w:val="-1"/>
                <w:sz w:val="20"/>
                <w:szCs w:val="20"/>
                <w:lang w:val="it-IT"/>
              </w:rPr>
              <w:t>l</w:t>
            </w:r>
            <w:r w:rsidRPr="001225B7">
              <w:rPr>
                <w:rFonts w:ascii="Garamond" w:eastAsia="Calibri" w:hAnsi="Garamond" w:cstheme="minorHAnsi"/>
                <w:sz w:val="20"/>
                <w:szCs w:val="20"/>
                <w:lang w:val="it-IT"/>
              </w:rPr>
              <w:t>e</w:t>
            </w:r>
            <w:r w:rsidRPr="001225B7">
              <w:rPr>
                <w:rFonts w:ascii="Garamond" w:eastAsia="Calibri" w:hAnsi="Garamond" w:cstheme="minorHAnsi"/>
                <w:spacing w:val="-2"/>
                <w:sz w:val="20"/>
                <w:szCs w:val="20"/>
                <w:lang w:val="it-IT"/>
              </w:rPr>
              <w:t xml:space="preserve"> </w:t>
            </w:r>
            <w:r w:rsidRPr="001225B7">
              <w:rPr>
                <w:rFonts w:ascii="Garamond" w:eastAsia="Calibri" w:hAnsi="Garamond" w:cstheme="minorHAnsi"/>
                <w:spacing w:val="-1"/>
                <w:sz w:val="20"/>
                <w:szCs w:val="20"/>
                <w:lang w:val="it-IT"/>
              </w:rPr>
              <w:t>si</w:t>
            </w:r>
            <w:r w:rsidRPr="001225B7">
              <w:rPr>
                <w:rFonts w:ascii="Garamond" w:eastAsia="Calibri" w:hAnsi="Garamond" w:cstheme="minorHAnsi"/>
                <w:spacing w:val="1"/>
                <w:sz w:val="20"/>
                <w:szCs w:val="20"/>
                <w:lang w:val="it-IT"/>
              </w:rPr>
              <w:t>c</w:t>
            </w:r>
            <w:r w:rsidRPr="001225B7">
              <w:rPr>
                <w:rFonts w:ascii="Garamond" w:eastAsia="Calibri" w:hAnsi="Garamond" w:cstheme="minorHAnsi"/>
                <w:spacing w:val="-1"/>
                <w:sz w:val="20"/>
                <w:szCs w:val="20"/>
                <w:lang w:val="it-IT"/>
              </w:rPr>
              <w:t>u</w:t>
            </w:r>
            <w:r w:rsidRPr="001225B7">
              <w:rPr>
                <w:rFonts w:ascii="Garamond" w:eastAsia="Calibri" w:hAnsi="Garamond" w:cstheme="minorHAnsi"/>
                <w:spacing w:val="2"/>
                <w:sz w:val="20"/>
                <w:szCs w:val="20"/>
                <w:lang w:val="it-IT"/>
              </w:rPr>
              <w:t>r</w:t>
            </w:r>
            <w:r w:rsidRPr="001225B7">
              <w:rPr>
                <w:rFonts w:ascii="Garamond" w:eastAsia="Calibri" w:hAnsi="Garamond" w:cstheme="minorHAnsi"/>
                <w:sz w:val="20"/>
                <w:szCs w:val="20"/>
                <w:lang w:val="it-IT"/>
              </w:rPr>
              <w:t>e</w:t>
            </w:r>
            <w:r w:rsidRPr="001225B7">
              <w:rPr>
                <w:rFonts w:ascii="Garamond" w:eastAsia="Calibri" w:hAnsi="Garamond" w:cstheme="minorHAnsi"/>
                <w:spacing w:val="-3"/>
                <w:sz w:val="20"/>
                <w:szCs w:val="20"/>
                <w:lang w:val="it-IT"/>
              </w:rPr>
              <w:t xml:space="preserve"> </w:t>
            </w:r>
            <w:r w:rsidRPr="001225B7">
              <w:rPr>
                <w:rFonts w:ascii="Garamond" w:eastAsia="Calibri" w:hAnsi="Garamond" w:cstheme="minorHAnsi"/>
                <w:spacing w:val="-1"/>
                <w:sz w:val="20"/>
                <w:szCs w:val="20"/>
                <w:lang w:val="it-IT"/>
              </w:rPr>
              <w:t>p</w:t>
            </w:r>
            <w:r w:rsidRPr="001225B7">
              <w:rPr>
                <w:rFonts w:ascii="Garamond" w:eastAsia="Calibri" w:hAnsi="Garamond" w:cstheme="minorHAnsi"/>
                <w:sz w:val="20"/>
                <w:szCs w:val="20"/>
                <w:lang w:val="it-IT"/>
              </w:rPr>
              <w:t>rat</w:t>
            </w:r>
            <w:r w:rsidRPr="001225B7">
              <w:rPr>
                <w:rFonts w:ascii="Garamond" w:eastAsia="Calibri" w:hAnsi="Garamond" w:cstheme="minorHAnsi"/>
                <w:spacing w:val="-1"/>
                <w:sz w:val="20"/>
                <w:szCs w:val="20"/>
                <w:lang w:val="it-IT"/>
              </w:rPr>
              <w:t>i</w:t>
            </w:r>
            <w:r w:rsidRPr="001225B7">
              <w:rPr>
                <w:rFonts w:ascii="Garamond" w:eastAsia="Calibri" w:hAnsi="Garamond" w:cstheme="minorHAnsi"/>
                <w:spacing w:val="1"/>
                <w:sz w:val="20"/>
                <w:szCs w:val="20"/>
                <w:lang w:val="it-IT"/>
              </w:rPr>
              <w:t>ch</w:t>
            </w:r>
            <w:r w:rsidRPr="001225B7">
              <w:rPr>
                <w:rFonts w:ascii="Garamond" w:eastAsia="Calibri" w:hAnsi="Garamond" w:cstheme="minorHAnsi"/>
                <w:sz w:val="20"/>
                <w:szCs w:val="20"/>
                <w:lang w:val="it-IT"/>
              </w:rPr>
              <w:t>e</w:t>
            </w:r>
            <w:r w:rsidRPr="001225B7">
              <w:rPr>
                <w:rFonts w:ascii="Garamond" w:eastAsia="Calibri" w:hAnsi="Garamond" w:cstheme="minorHAnsi"/>
                <w:spacing w:val="-4"/>
                <w:sz w:val="20"/>
                <w:szCs w:val="20"/>
                <w:lang w:val="it-IT"/>
              </w:rPr>
              <w:t xml:space="preserve"> </w:t>
            </w:r>
            <w:r w:rsidRPr="001225B7">
              <w:rPr>
                <w:rFonts w:ascii="Garamond" w:eastAsia="Calibri" w:hAnsi="Garamond" w:cstheme="minorHAnsi"/>
                <w:spacing w:val="-1"/>
                <w:sz w:val="20"/>
                <w:szCs w:val="20"/>
                <w:lang w:val="it-IT"/>
              </w:rPr>
              <w:t>d</w:t>
            </w:r>
            <w:r w:rsidRPr="001225B7">
              <w:rPr>
                <w:rFonts w:ascii="Garamond" w:eastAsia="Calibri" w:hAnsi="Garamond" w:cstheme="minorHAnsi"/>
                <w:sz w:val="20"/>
                <w:szCs w:val="20"/>
                <w:lang w:val="it-IT"/>
              </w:rPr>
              <w:t>i</w:t>
            </w:r>
            <w:r w:rsidR="00B44BDC" w:rsidRPr="001225B7">
              <w:rPr>
                <w:rFonts w:ascii="Garamond" w:eastAsia="Calibri" w:hAnsi="Garamond" w:cstheme="minorHAnsi"/>
                <w:sz w:val="20"/>
                <w:szCs w:val="20"/>
                <w:lang w:val="it-IT"/>
              </w:rPr>
              <w:t xml:space="preserve"> </w:t>
            </w:r>
            <w:r w:rsidRPr="001225B7">
              <w:rPr>
                <w:rFonts w:ascii="Garamond" w:eastAsia="Calibri" w:hAnsi="Garamond" w:cstheme="minorHAnsi"/>
                <w:spacing w:val="-1"/>
                <w:sz w:val="20"/>
                <w:szCs w:val="20"/>
                <w:lang w:val="it-IT"/>
              </w:rPr>
              <w:t>L</w:t>
            </w:r>
            <w:r w:rsidRPr="001225B7">
              <w:rPr>
                <w:rFonts w:ascii="Garamond" w:eastAsia="Calibri" w:hAnsi="Garamond" w:cstheme="minorHAnsi"/>
                <w:sz w:val="20"/>
                <w:szCs w:val="20"/>
                <w:lang w:val="it-IT"/>
              </w:rPr>
              <w:t>av</w:t>
            </w:r>
            <w:r w:rsidRPr="001225B7">
              <w:rPr>
                <w:rFonts w:ascii="Garamond" w:eastAsia="Calibri" w:hAnsi="Garamond" w:cstheme="minorHAnsi"/>
                <w:spacing w:val="1"/>
                <w:sz w:val="20"/>
                <w:szCs w:val="20"/>
                <w:lang w:val="it-IT"/>
              </w:rPr>
              <w:t>o</w:t>
            </w:r>
            <w:r w:rsidRPr="001225B7">
              <w:rPr>
                <w:rFonts w:ascii="Garamond" w:eastAsia="Calibri" w:hAnsi="Garamond" w:cstheme="minorHAnsi"/>
                <w:sz w:val="20"/>
                <w:szCs w:val="20"/>
                <w:lang w:val="it-IT"/>
              </w:rPr>
              <w:t>ro. /</w:t>
            </w:r>
            <w:r w:rsidRPr="001225B7">
              <w:rPr>
                <w:rFonts w:ascii="Garamond" w:eastAsia="Arial" w:hAnsi="Garamond" w:cstheme="minorHAnsi"/>
                <w:i/>
                <w:iCs/>
                <w:sz w:val="20"/>
                <w:szCs w:val="20"/>
                <w:lang w:val="it-IT"/>
              </w:rPr>
              <w:t xml:space="preserve"> </w:t>
            </w:r>
            <w:proofErr w:type="spellStart"/>
            <w:r w:rsidRPr="001225B7">
              <w:rPr>
                <w:rFonts w:ascii="Garamond" w:eastAsia="Arial" w:hAnsi="Garamond" w:cstheme="minorHAnsi"/>
                <w:i/>
                <w:iCs/>
                <w:sz w:val="20"/>
                <w:szCs w:val="20"/>
                <w:lang w:val="it-IT"/>
              </w:rPr>
              <w:t>Prepare</w:t>
            </w:r>
            <w:proofErr w:type="spellEnd"/>
            <w:r w:rsidRPr="001225B7">
              <w:rPr>
                <w:rFonts w:ascii="Garamond" w:eastAsia="Arial" w:hAnsi="Garamond" w:cstheme="minorHAnsi"/>
                <w:i/>
                <w:iCs/>
                <w:spacing w:val="6"/>
                <w:sz w:val="20"/>
                <w:szCs w:val="20"/>
                <w:lang w:val="it-IT"/>
              </w:rPr>
              <w:t xml:space="preserve"> </w:t>
            </w:r>
            <w:r w:rsidRPr="001225B7">
              <w:rPr>
                <w:rFonts w:ascii="Garamond" w:eastAsia="Arial" w:hAnsi="Garamond" w:cstheme="minorHAnsi"/>
                <w:i/>
                <w:iCs/>
                <w:sz w:val="20"/>
                <w:szCs w:val="20"/>
                <w:lang w:val="it-IT"/>
              </w:rPr>
              <w:t>work</w:t>
            </w:r>
            <w:r w:rsidRPr="001225B7">
              <w:rPr>
                <w:rFonts w:ascii="Garamond" w:eastAsia="Arial" w:hAnsi="Garamond" w:cstheme="minorHAnsi"/>
                <w:i/>
                <w:iCs/>
                <w:spacing w:val="49"/>
                <w:sz w:val="20"/>
                <w:szCs w:val="20"/>
                <w:lang w:val="it-IT"/>
              </w:rPr>
              <w:t xml:space="preserve"> </w:t>
            </w:r>
            <w:proofErr w:type="spellStart"/>
            <w:r w:rsidRPr="001225B7">
              <w:rPr>
                <w:rFonts w:ascii="Garamond" w:eastAsia="Arial" w:hAnsi="Garamond" w:cstheme="minorHAnsi"/>
                <w:i/>
                <w:iCs/>
                <w:sz w:val="20"/>
                <w:szCs w:val="20"/>
                <w:lang w:val="it-IT"/>
              </w:rPr>
              <w:t>areas</w:t>
            </w:r>
            <w:proofErr w:type="spellEnd"/>
            <w:r w:rsidRPr="001225B7">
              <w:rPr>
                <w:rFonts w:ascii="Garamond" w:eastAsia="Arial" w:hAnsi="Garamond" w:cstheme="minorHAnsi"/>
                <w:i/>
                <w:iCs/>
                <w:spacing w:val="-13"/>
                <w:sz w:val="20"/>
                <w:szCs w:val="20"/>
                <w:lang w:val="it-IT"/>
              </w:rPr>
              <w:t xml:space="preserve"> </w:t>
            </w:r>
            <w:r w:rsidRPr="001225B7">
              <w:rPr>
                <w:rFonts w:ascii="Garamond" w:eastAsia="Arial" w:hAnsi="Garamond" w:cstheme="minorHAnsi"/>
                <w:i/>
                <w:iCs/>
                <w:sz w:val="20"/>
                <w:szCs w:val="20"/>
                <w:lang w:val="it-IT"/>
              </w:rPr>
              <w:t>in</w:t>
            </w:r>
            <w:r w:rsidRPr="001225B7">
              <w:rPr>
                <w:rFonts w:ascii="Garamond" w:eastAsia="Arial" w:hAnsi="Garamond" w:cstheme="minorHAnsi"/>
                <w:i/>
                <w:iCs/>
                <w:spacing w:val="20"/>
                <w:sz w:val="20"/>
                <w:szCs w:val="20"/>
                <w:lang w:val="it-IT"/>
              </w:rPr>
              <w:t xml:space="preserve"> </w:t>
            </w:r>
            <w:proofErr w:type="spellStart"/>
            <w:r w:rsidRPr="001225B7">
              <w:rPr>
                <w:rFonts w:ascii="Garamond" w:eastAsia="Arial" w:hAnsi="Garamond" w:cstheme="minorHAnsi"/>
                <w:i/>
                <w:iCs/>
                <w:sz w:val="20"/>
                <w:szCs w:val="20"/>
                <w:lang w:val="it-IT"/>
              </w:rPr>
              <w:t>accordance</w:t>
            </w:r>
            <w:proofErr w:type="spellEnd"/>
            <w:r w:rsidRPr="001225B7">
              <w:rPr>
                <w:rFonts w:ascii="Garamond" w:eastAsia="Arial" w:hAnsi="Garamond" w:cstheme="minorHAnsi"/>
                <w:i/>
                <w:iCs/>
                <w:spacing w:val="9"/>
                <w:sz w:val="20"/>
                <w:szCs w:val="20"/>
                <w:lang w:val="it-IT"/>
              </w:rPr>
              <w:t xml:space="preserve"> </w:t>
            </w:r>
            <w:r w:rsidR="00B44BDC" w:rsidRPr="001225B7">
              <w:rPr>
                <w:rFonts w:ascii="Garamond" w:eastAsia="Arial" w:hAnsi="Garamond" w:cstheme="minorHAnsi"/>
                <w:i/>
                <w:iCs/>
                <w:sz w:val="20"/>
                <w:szCs w:val="20"/>
                <w:lang w:val="it-IT"/>
              </w:rPr>
              <w:t xml:space="preserve">with </w:t>
            </w:r>
            <w:r w:rsidR="00B44BDC" w:rsidRPr="001225B7">
              <w:rPr>
                <w:rFonts w:ascii="Garamond" w:eastAsia="Arial" w:hAnsi="Garamond" w:cstheme="minorHAnsi"/>
                <w:i/>
                <w:iCs/>
                <w:spacing w:val="8"/>
                <w:sz w:val="20"/>
                <w:szCs w:val="20"/>
                <w:lang w:val="it-IT"/>
              </w:rPr>
              <w:t>safe</w:t>
            </w:r>
            <w:r w:rsidRPr="001225B7">
              <w:rPr>
                <w:rFonts w:ascii="Garamond" w:eastAsia="Arial" w:hAnsi="Garamond" w:cstheme="minorHAnsi"/>
                <w:i/>
                <w:iCs/>
                <w:sz w:val="20"/>
                <w:szCs w:val="20"/>
                <w:lang w:val="it-IT"/>
              </w:rPr>
              <w:t xml:space="preserve"> </w:t>
            </w:r>
            <w:r w:rsidRPr="001225B7">
              <w:rPr>
                <w:rFonts w:ascii="Garamond" w:eastAsia="Arial" w:hAnsi="Garamond" w:cstheme="minorHAnsi"/>
                <w:i/>
                <w:iCs/>
                <w:w w:val="112"/>
                <w:sz w:val="20"/>
                <w:szCs w:val="20"/>
                <w:lang w:val="it-IT"/>
              </w:rPr>
              <w:t xml:space="preserve">working </w:t>
            </w:r>
            <w:r w:rsidRPr="001225B7">
              <w:rPr>
                <w:rFonts w:ascii="Garamond" w:eastAsia="Arial" w:hAnsi="Garamond" w:cstheme="minorHAnsi"/>
                <w:i/>
                <w:iCs/>
                <w:w w:val="101"/>
                <w:sz w:val="20"/>
                <w:szCs w:val="20"/>
                <w:lang w:val="it-IT"/>
              </w:rPr>
              <w:t>practices</w:t>
            </w:r>
          </w:p>
        </w:tc>
        <w:tc>
          <w:tcPr>
            <w:tcW w:w="850" w:type="dxa"/>
            <w:tcBorders>
              <w:top w:val="single" w:sz="4" w:space="0" w:color="00457E"/>
              <w:left w:val="single" w:sz="4" w:space="0" w:color="00457E"/>
              <w:bottom w:val="single" w:sz="4" w:space="0" w:color="00457E"/>
              <w:right w:val="single" w:sz="4" w:space="0" w:color="00457E"/>
            </w:tcBorders>
          </w:tcPr>
          <w:p w14:paraId="51F5F532" w14:textId="77777777" w:rsidR="00180832" w:rsidRPr="00A06AD1" w:rsidRDefault="00180832" w:rsidP="00B44BDC">
            <w:pPr>
              <w:ind w:left="142" w:right="181"/>
              <w:jc w:val="both"/>
              <w:rPr>
                <w:rFonts w:ascii="Garamond" w:hAnsi="Garamond" w:cstheme="minorHAnsi"/>
                <w:i/>
                <w:iCs/>
                <w:sz w:val="18"/>
                <w:szCs w:val="18"/>
                <w:lang w:val="it-IT"/>
              </w:rPr>
            </w:pPr>
          </w:p>
        </w:tc>
        <w:tc>
          <w:tcPr>
            <w:tcW w:w="1134" w:type="dxa"/>
            <w:gridSpan w:val="2"/>
            <w:tcBorders>
              <w:top w:val="single" w:sz="4" w:space="0" w:color="00457E"/>
              <w:left w:val="single" w:sz="4" w:space="0" w:color="00457E"/>
              <w:bottom w:val="single" w:sz="4" w:space="0" w:color="00457E"/>
              <w:right w:val="single" w:sz="4" w:space="0" w:color="00457E"/>
            </w:tcBorders>
          </w:tcPr>
          <w:p w14:paraId="63CC6EA8" w14:textId="77777777" w:rsidR="00180832" w:rsidRPr="00A06AD1" w:rsidRDefault="00180832" w:rsidP="00B44BDC">
            <w:pPr>
              <w:ind w:left="142" w:right="181"/>
              <w:jc w:val="both"/>
              <w:rPr>
                <w:rFonts w:ascii="Garamond" w:hAnsi="Garamond" w:cstheme="minorHAnsi"/>
                <w:i/>
                <w:iCs/>
                <w:sz w:val="18"/>
                <w:szCs w:val="18"/>
                <w:lang w:val="it-IT"/>
              </w:rPr>
            </w:pPr>
          </w:p>
        </w:tc>
        <w:tc>
          <w:tcPr>
            <w:tcW w:w="4820" w:type="dxa"/>
            <w:gridSpan w:val="2"/>
            <w:vMerge/>
            <w:tcBorders>
              <w:left w:val="single" w:sz="4" w:space="0" w:color="00457E"/>
              <w:bottom w:val="single" w:sz="4" w:space="0" w:color="auto"/>
              <w:right w:val="single" w:sz="4" w:space="0" w:color="00457E"/>
            </w:tcBorders>
          </w:tcPr>
          <w:p w14:paraId="34BE1320" w14:textId="77777777" w:rsidR="00180832" w:rsidRPr="00A06AD1" w:rsidRDefault="00180832" w:rsidP="00B44BDC">
            <w:pPr>
              <w:ind w:left="142"/>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7AF08245" w14:textId="77777777" w:rsidR="00180832" w:rsidRPr="00A06AD1" w:rsidRDefault="00180832" w:rsidP="00B44BDC">
            <w:pPr>
              <w:ind w:left="142"/>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77C2947D" w14:textId="77777777" w:rsidR="00180832" w:rsidRPr="00A06AD1" w:rsidRDefault="00180832" w:rsidP="00B44BDC">
            <w:pPr>
              <w:ind w:left="142"/>
              <w:jc w:val="both"/>
              <w:rPr>
                <w:rFonts w:ascii="Garamond" w:hAnsi="Garamond" w:cstheme="minorHAnsi"/>
                <w:i/>
                <w:iCs/>
                <w:sz w:val="18"/>
                <w:szCs w:val="18"/>
                <w:lang w:val="it-IT"/>
              </w:rPr>
            </w:pPr>
          </w:p>
        </w:tc>
      </w:tr>
      <w:tr w:rsidR="00EE1A66" w:rsidRPr="00A06AD1" w14:paraId="39E0CC7C" w14:textId="77777777" w:rsidTr="001225B7">
        <w:trPr>
          <w:trHeight w:hRule="exact" w:val="553"/>
          <w:jc w:val="center"/>
        </w:trPr>
        <w:tc>
          <w:tcPr>
            <w:tcW w:w="565" w:type="dxa"/>
            <w:tcBorders>
              <w:top w:val="single" w:sz="4" w:space="0" w:color="00457E"/>
              <w:left w:val="single" w:sz="4" w:space="0" w:color="00457E"/>
              <w:bottom w:val="single" w:sz="4" w:space="0" w:color="00457E"/>
              <w:right w:val="single" w:sz="4" w:space="0" w:color="00457E"/>
            </w:tcBorders>
          </w:tcPr>
          <w:p w14:paraId="442D162A" w14:textId="77777777" w:rsidR="00180832" w:rsidRPr="001225B7" w:rsidRDefault="00180832" w:rsidP="00B44BDC">
            <w:pPr>
              <w:spacing w:after="0"/>
              <w:ind w:left="142"/>
              <w:jc w:val="center"/>
              <w:rPr>
                <w:rFonts w:ascii="Garamond" w:hAnsi="Garamond" w:cstheme="minorHAnsi"/>
                <w:sz w:val="20"/>
                <w:szCs w:val="20"/>
              </w:rPr>
            </w:pPr>
            <w:r w:rsidRPr="001225B7">
              <w:rPr>
                <w:rFonts w:ascii="Garamond" w:eastAsia="Arial" w:hAnsi="Garamond" w:cstheme="minorHAnsi"/>
                <w:sz w:val="20"/>
                <w:szCs w:val="20"/>
              </w:rPr>
              <w:t>.4</w:t>
            </w:r>
          </w:p>
        </w:tc>
        <w:tc>
          <w:tcPr>
            <w:tcW w:w="5951" w:type="dxa"/>
            <w:gridSpan w:val="2"/>
            <w:tcBorders>
              <w:top w:val="single" w:sz="4" w:space="0" w:color="00457E"/>
              <w:left w:val="single" w:sz="4" w:space="0" w:color="00457E"/>
              <w:bottom w:val="single" w:sz="4" w:space="0" w:color="00457E"/>
              <w:right w:val="single" w:sz="4" w:space="0" w:color="00457E"/>
            </w:tcBorders>
          </w:tcPr>
          <w:p w14:paraId="10B82666" w14:textId="2A77BEBC" w:rsidR="00180832" w:rsidRPr="001225B7" w:rsidRDefault="00180832" w:rsidP="00B44BDC">
            <w:pPr>
              <w:spacing w:after="0"/>
              <w:ind w:left="142" w:right="96"/>
              <w:jc w:val="both"/>
              <w:rPr>
                <w:rFonts w:ascii="Garamond" w:hAnsi="Garamond" w:cstheme="minorHAnsi"/>
                <w:sz w:val="20"/>
                <w:szCs w:val="20"/>
                <w:lang w:val="en-GB"/>
              </w:rPr>
            </w:pPr>
            <w:r w:rsidRPr="001225B7">
              <w:rPr>
                <w:rFonts w:ascii="Garamond" w:eastAsia="Calibri" w:hAnsi="Garamond" w:cstheme="minorHAnsi"/>
                <w:spacing w:val="-1"/>
                <w:sz w:val="20"/>
                <w:szCs w:val="20"/>
                <w:lang w:val="it-IT"/>
              </w:rPr>
              <w:t>A</w:t>
            </w:r>
            <w:r w:rsidRPr="001225B7">
              <w:rPr>
                <w:rFonts w:ascii="Garamond" w:eastAsia="Calibri" w:hAnsi="Garamond" w:cstheme="minorHAnsi"/>
                <w:sz w:val="20"/>
                <w:szCs w:val="20"/>
                <w:lang w:val="it-IT"/>
              </w:rPr>
              <w:t>l</w:t>
            </w:r>
            <w:r w:rsidRPr="001225B7">
              <w:rPr>
                <w:rFonts w:ascii="Garamond" w:eastAsia="Calibri" w:hAnsi="Garamond" w:cstheme="minorHAnsi"/>
                <w:spacing w:val="-1"/>
                <w:sz w:val="20"/>
                <w:szCs w:val="20"/>
                <w:lang w:val="it-IT"/>
              </w:rPr>
              <w:t xml:space="preserve"> </w:t>
            </w:r>
            <w:r w:rsidRPr="001225B7">
              <w:rPr>
                <w:rFonts w:ascii="Garamond" w:eastAsia="Calibri" w:hAnsi="Garamond" w:cstheme="minorHAnsi"/>
                <w:sz w:val="20"/>
                <w:szCs w:val="20"/>
                <w:lang w:val="it-IT"/>
              </w:rPr>
              <w:t>t</w:t>
            </w:r>
            <w:r w:rsidRPr="001225B7">
              <w:rPr>
                <w:rFonts w:ascii="Garamond" w:eastAsia="Calibri" w:hAnsi="Garamond" w:cstheme="minorHAnsi"/>
                <w:spacing w:val="-1"/>
                <w:sz w:val="20"/>
                <w:szCs w:val="20"/>
                <w:lang w:val="it-IT"/>
              </w:rPr>
              <w:t>e</w:t>
            </w:r>
            <w:r w:rsidRPr="001225B7">
              <w:rPr>
                <w:rFonts w:ascii="Garamond" w:eastAsia="Calibri" w:hAnsi="Garamond" w:cstheme="minorHAnsi"/>
                <w:sz w:val="20"/>
                <w:szCs w:val="20"/>
                <w:lang w:val="it-IT"/>
              </w:rPr>
              <w:t>rm</w:t>
            </w:r>
            <w:r w:rsidRPr="001225B7">
              <w:rPr>
                <w:rFonts w:ascii="Garamond" w:eastAsia="Calibri" w:hAnsi="Garamond" w:cstheme="minorHAnsi"/>
                <w:spacing w:val="2"/>
                <w:sz w:val="20"/>
                <w:szCs w:val="20"/>
                <w:lang w:val="it-IT"/>
              </w:rPr>
              <w:t>i</w:t>
            </w:r>
            <w:r w:rsidRPr="001225B7">
              <w:rPr>
                <w:rFonts w:ascii="Garamond" w:eastAsia="Calibri" w:hAnsi="Garamond" w:cstheme="minorHAnsi"/>
                <w:spacing w:val="-1"/>
                <w:sz w:val="20"/>
                <w:szCs w:val="20"/>
                <w:lang w:val="it-IT"/>
              </w:rPr>
              <w:t>n</w:t>
            </w:r>
            <w:r w:rsidRPr="001225B7">
              <w:rPr>
                <w:rFonts w:ascii="Garamond" w:eastAsia="Calibri" w:hAnsi="Garamond" w:cstheme="minorHAnsi"/>
                <w:sz w:val="20"/>
                <w:szCs w:val="20"/>
                <w:lang w:val="it-IT"/>
              </w:rPr>
              <w:t>e</w:t>
            </w:r>
            <w:r w:rsidRPr="001225B7">
              <w:rPr>
                <w:rFonts w:ascii="Garamond" w:eastAsia="Calibri" w:hAnsi="Garamond" w:cstheme="minorHAnsi"/>
                <w:spacing w:val="-5"/>
                <w:sz w:val="20"/>
                <w:szCs w:val="20"/>
                <w:lang w:val="it-IT"/>
              </w:rPr>
              <w:t xml:space="preserve"> </w:t>
            </w:r>
            <w:r w:rsidRPr="001225B7">
              <w:rPr>
                <w:rFonts w:ascii="Garamond" w:eastAsia="Calibri" w:hAnsi="Garamond" w:cstheme="minorHAnsi"/>
                <w:spacing w:val="-1"/>
                <w:sz w:val="20"/>
                <w:szCs w:val="20"/>
                <w:lang w:val="it-IT"/>
              </w:rPr>
              <w:t>s</w:t>
            </w:r>
            <w:r w:rsidRPr="001225B7">
              <w:rPr>
                <w:rFonts w:ascii="Garamond" w:eastAsia="Calibri" w:hAnsi="Garamond" w:cstheme="minorHAnsi"/>
                <w:spacing w:val="2"/>
                <w:sz w:val="20"/>
                <w:szCs w:val="20"/>
                <w:lang w:val="it-IT"/>
              </w:rPr>
              <w:t>t</w:t>
            </w:r>
            <w:r w:rsidRPr="001225B7">
              <w:rPr>
                <w:rFonts w:ascii="Garamond" w:eastAsia="Calibri" w:hAnsi="Garamond" w:cstheme="minorHAnsi"/>
                <w:spacing w:val="-1"/>
                <w:sz w:val="20"/>
                <w:szCs w:val="20"/>
                <w:lang w:val="it-IT"/>
              </w:rPr>
              <w:t>i</w:t>
            </w:r>
            <w:r w:rsidRPr="001225B7">
              <w:rPr>
                <w:rFonts w:ascii="Garamond" w:eastAsia="Calibri" w:hAnsi="Garamond" w:cstheme="minorHAnsi"/>
                <w:sz w:val="20"/>
                <w:szCs w:val="20"/>
                <w:lang w:val="it-IT"/>
              </w:rPr>
              <w:t>va</w:t>
            </w:r>
            <w:r w:rsidRPr="001225B7">
              <w:rPr>
                <w:rFonts w:ascii="Garamond" w:eastAsia="Calibri" w:hAnsi="Garamond" w:cstheme="minorHAnsi"/>
                <w:spacing w:val="-1"/>
                <w:sz w:val="20"/>
                <w:szCs w:val="20"/>
                <w:lang w:val="it-IT"/>
              </w:rPr>
              <w:t xml:space="preserve"> l</w:t>
            </w:r>
            <w:r w:rsidRPr="001225B7">
              <w:rPr>
                <w:rFonts w:ascii="Garamond" w:eastAsia="Calibri" w:hAnsi="Garamond" w:cstheme="minorHAnsi"/>
                <w:spacing w:val="1"/>
                <w:sz w:val="20"/>
                <w:szCs w:val="20"/>
                <w:lang w:val="it-IT"/>
              </w:rPr>
              <w:t>’</w:t>
            </w:r>
            <w:r w:rsidRPr="001225B7">
              <w:rPr>
                <w:rFonts w:ascii="Garamond" w:eastAsia="Calibri" w:hAnsi="Garamond" w:cstheme="minorHAnsi"/>
                <w:sz w:val="20"/>
                <w:szCs w:val="20"/>
                <w:lang w:val="it-IT"/>
              </w:rPr>
              <w:t>attr</w:t>
            </w:r>
            <w:r w:rsidRPr="001225B7">
              <w:rPr>
                <w:rFonts w:ascii="Garamond" w:eastAsia="Calibri" w:hAnsi="Garamond" w:cstheme="minorHAnsi"/>
                <w:spacing w:val="-1"/>
                <w:sz w:val="20"/>
                <w:szCs w:val="20"/>
                <w:lang w:val="it-IT"/>
              </w:rPr>
              <w:t>e</w:t>
            </w:r>
            <w:r w:rsidRPr="001225B7">
              <w:rPr>
                <w:rFonts w:ascii="Garamond" w:eastAsia="Calibri" w:hAnsi="Garamond" w:cstheme="minorHAnsi"/>
                <w:spacing w:val="1"/>
                <w:sz w:val="20"/>
                <w:szCs w:val="20"/>
                <w:lang w:val="it-IT"/>
              </w:rPr>
              <w:t>zz</w:t>
            </w:r>
            <w:r w:rsidRPr="001225B7">
              <w:rPr>
                <w:rFonts w:ascii="Garamond" w:eastAsia="Calibri" w:hAnsi="Garamond" w:cstheme="minorHAnsi"/>
                <w:sz w:val="20"/>
                <w:szCs w:val="20"/>
                <w:lang w:val="it-IT"/>
              </w:rPr>
              <w:t>at</w:t>
            </w:r>
            <w:r w:rsidRPr="001225B7">
              <w:rPr>
                <w:rFonts w:ascii="Garamond" w:eastAsia="Calibri" w:hAnsi="Garamond" w:cstheme="minorHAnsi"/>
                <w:spacing w:val="-1"/>
                <w:sz w:val="20"/>
                <w:szCs w:val="20"/>
                <w:lang w:val="it-IT"/>
              </w:rPr>
              <w:t>u</w:t>
            </w:r>
            <w:r w:rsidRPr="001225B7">
              <w:rPr>
                <w:rFonts w:ascii="Garamond" w:eastAsia="Calibri" w:hAnsi="Garamond" w:cstheme="minorHAnsi"/>
                <w:sz w:val="20"/>
                <w:szCs w:val="20"/>
                <w:lang w:val="it-IT"/>
              </w:rPr>
              <w:t>ra,</w:t>
            </w:r>
            <w:r w:rsidRPr="001225B7">
              <w:rPr>
                <w:rFonts w:ascii="Garamond" w:eastAsia="Calibri" w:hAnsi="Garamond" w:cstheme="minorHAnsi"/>
                <w:spacing w:val="-4"/>
                <w:sz w:val="20"/>
                <w:szCs w:val="20"/>
                <w:lang w:val="it-IT"/>
              </w:rPr>
              <w:t xml:space="preserve"> </w:t>
            </w:r>
            <w:r w:rsidRPr="001225B7">
              <w:rPr>
                <w:rFonts w:ascii="Garamond" w:eastAsia="Calibri" w:hAnsi="Garamond" w:cstheme="minorHAnsi"/>
                <w:spacing w:val="-1"/>
                <w:sz w:val="20"/>
                <w:szCs w:val="20"/>
                <w:lang w:val="it-IT"/>
              </w:rPr>
              <w:t>g</w:t>
            </w:r>
            <w:r w:rsidRPr="001225B7">
              <w:rPr>
                <w:rFonts w:ascii="Garamond" w:eastAsia="Calibri" w:hAnsi="Garamond" w:cstheme="minorHAnsi"/>
                <w:sz w:val="20"/>
                <w:szCs w:val="20"/>
                <w:lang w:val="it-IT"/>
              </w:rPr>
              <w:t>li</w:t>
            </w:r>
            <w:r w:rsidRPr="001225B7">
              <w:rPr>
                <w:rFonts w:ascii="Garamond" w:eastAsia="Calibri" w:hAnsi="Garamond" w:cstheme="minorHAnsi"/>
                <w:spacing w:val="2"/>
                <w:sz w:val="20"/>
                <w:szCs w:val="20"/>
                <w:lang w:val="it-IT"/>
              </w:rPr>
              <w:t xml:space="preserve"> </w:t>
            </w:r>
            <w:r w:rsidRPr="001225B7">
              <w:rPr>
                <w:rFonts w:ascii="Garamond" w:eastAsia="Calibri" w:hAnsi="Garamond" w:cstheme="minorHAnsi"/>
                <w:spacing w:val="-1"/>
                <w:sz w:val="20"/>
                <w:szCs w:val="20"/>
                <w:lang w:val="it-IT"/>
              </w:rPr>
              <w:t>u</w:t>
            </w:r>
            <w:r w:rsidRPr="001225B7">
              <w:rPr>
                <w:rFonts w:ascii="Garamond" w:eastAsia="Calibri" w:hAnsi="Garamond" w:cstheme="minorHAnsi"/>
                <w:sz w:val="20"/>
                <w:szCs w:val="20"/>
                <w:lang w:val="it-IT"/>
              </w:rPr>
              <w:t>t</w:t>
            </w:r>
            <w:r w:rsidRPr="001225B7">
              <w:rPr>
                <w:rFonts w:ascii="Garamond" w:eastAsia="Calibri" w:hAnsi="Garamond" w:cstheme="minorHAnsi"/>
                <w:spacing w:val="-1"/>
                <w:sz w:val="20"/>
                <w:szCs w:val="20"/>
                <w:lang w:val="it-IT"/>
              </w:rPr>
              <w:t>e</w:t>
            </w:r>
            <w:r w:rsidRPr="001225B7">
              <w:rPr>
                <w:rFonts w:ascii="Garamond" w:eastAsia="Calibri" w:hAnsi="Garamond" w:cstheme="minorHAnsi"/>
                <w:spacing w:val="1"/>
                <w:sz w:val="20"/>
                <w:szCs w:val="20"/>
                <w:lang w:val="it-IT"/>
              </w:rPr>
              <w:t>n</w:t>
            </w:r>
            <w:r w:rsidRPr="001225B7">
              <w:rPr>
                <w:rFonts w:ascii="Garamond" w:eastAsia="Calibri" w:hAnsi="Garamond" w:cstheme="minorHAnsi"/>
                <w:spacing w:val="-1"/>
                <w:sz w:val="20"/>
                <w:szCs w:val="20"/>
                <w:lang w:val="it-IT"/>
              </w:rPr>
              <w:t>sil</w:t>
            </w:r>
            <w:r w:rsidRPr="001225B7">
              <w:rPr>
                <w:rFonts w:ascii="Garamond" w:eastAsia="Calibri" w:hAnsi="Garamond" w:cstheme="minorHAnsi"/>
                <w:sz w:val="20"/>
                <w:szCs w:val="20"/>
                <w:lang w:val="it-IT"/>
              </w:rPr>
              <w:t>i</w:t>
            </w:r>
            <w:r w:rsidRPr="001225B7">
              <w:rPr>
                <w:rFonts w:ascii="Garamond" w:eastAsia="Calibri" w:hAnsi="Garamond" w:cstheme="minorHAnsi"/>
                <w:spacing w:val="-1"/>
                <w:sz w:val="20"/>
                <w:szCs w:val="20"/>
                <w:lang w:val="it-IT"/>
              </w:rPr>
              <w:t xml:space="preserve"> </w:t>
            </w:r>
            <w:r w:rsidRPr="001225B7">
              <w:rPr>
                <w:rFonts w:ascii="Garamond" w:eastAsia="Calibri" w:hAnsi="Garamond" w:cstheme="minorHAnsi"/>
                <w:sz w:val="20"/>
                <w:szCs w:val="20"/>
                <w:lang w:val="it-IT"/>
              </w:rPr>
              <w:t>e</w:t>
            </w:r>
            <w:r w:rsidRPr="001225B7">
              <w:rPr>
                <w:rFonts w:ascii="Garamond" w:eastAsia="Calibri" w:hAnsi="Garamond" w:cstheme="minorHAnsi"/>
                <w:spacing w:val="1"/>
                <w:sz w:val="20"/>
                <w:szCs w:val="20"/>
                <w:lang w:val="it-IT"/>
              </w:rPr>
              <w:t xml:space="preserve"> </w:t>
            </w:r>
            <w:r w:rsidRPr="001225B7">
              <w:rPr>
                <w:rFonts w:ascii="Garamond" w:eastAsia="Calibri" w:hAnsi="Garamond" w:cstheme="minorHAnsi"/>
                <w:sz w:val="20"/>
                <w:szCs w:val="20"/>
                <w:lang w:val="it-IT"/>
              </w:rPr>
              <w:t>i mat</w:t>
            </w:r>
            <w:r w:rsidRPr="001225B7">
              <w:rPr>
                <w:rFonts w:ascii="Garamond" w:eastAsia="Calibri" w:hAnsi="Garamond" w:cstheme="minorHAnsi"/>
                <w:spacing w:val="-1"/>
                <w:sz w:val="20"/>
                <w:szCs w:val="20"/>
                <w:lang w:val="it-IT"/>
              </w:rPr>
              <w:t>e</w:t>
            </w:r>
            <w:r w:rsidRPr="001225B7">
              <w:rPr>
                <w:rFonts w:ascii="Garamond" w:eastAsia="Calibri" w:hAnsi="Garamond" w:cstheme="minorHAnsi"/>
                <w:sz w:val="20"/>
                <w:szCs w:val="20"/>
                <w:lang w:val="it-IT"/>
              </w:rPr>
              <w:t>r</w:t>
            </w:r>
            <w:r w:rsidRPr="001225B7">
              <w:rPr>
                <w:rFonts w:ascii="Garamond" w:eastAsia="Calibri" w:hAnsi="Garamond" w:cstheme="minorHAnsi"/>
                <w:spacing w:val="-1"/>
                <w:sz w:val="20"/>
                <w:szCs w:val="20"/>
                <w:lang w:val="it-IT"/>
              </w:rPr>
              <w:t>i</w:t>
            </w:r>
            <w:r w:rsidRPr="001225B7">
              <w:rPr>
                <w:rFonts w:ascii="Garamond" w:eastAsia="Calibri" w:hAnsi="Garamond" w:cstheme="minorHAnsi"/>
                <w:sz w:val="20"/>
                <w:szCs w:val="20"/>
                <w:lang w:val="it-IT"/>
              </w:rPr>
              <w:t>a</w:t>
            </w:r>
            <w:r w:rsidRPr="001225B7">
              <w:rPr>
                <w:rFonts w:ascii="Garamond" w:eastAsia="Calibri" w:hAnsi="Garamond" w:cstheme="minorHAnsi"/>
                <w:spacing w:val="2"/>
                <w:sz w:val="20"/>
                <w:szCs w:val="20"/>
                <w:lang w:val="it-IT"/>
              </w:rPr>
              <w:t>l</w:t>
            </w:r>
            <w:r w:rsidRPr="001225B7">
              <w:rPr>
                <w:rFonts w:ascii="Garamond" w:eastAsia="Calibri" w:hAnsi="Garamond" w:cstheme="minorHAnsi"/>
                <w:sz w:val="20"/>
                <w:szCs w:val="20"/>
                <w:lang w:val="it-IT"/>
              </w:rPr>
              <w:t>i</w:t>
            </w:r>
            <w:r w:rsidRPr="001225B7">
              <w:rPr>
                <w:rFonts w:ascii="Garamond" w:eastAsia="Calibri" w:hAnsi="Garamond" w:cstheme="minorHAnsi"/>
                <w:spacing w:val="-4"/>
                <w:sz w:val="20"/>
                <w:szCs w:val="20"/>
                <w:lang w:val="it-IT"/>
              </w:rPr>
              <w:t xml:space="preserve"> </w:t>
            </w:r>
            <w:r w:rsidRPr="001225B7">
              <w:rPr>
                <w:rFonts w:ascii="Garamond" w:eastAsia="Calibri" w:hAnsi="Garamond" w:cstheme="minorHAnsi"/>
                <w:spacing w:val="-1"/>
                <w:sz w:val="20"/>
                <w:szCs w:val="20"/>
                <w:lang w:val="it-IT"/>
              </w:rPr>
              <w:t>i</w:t>
            </w:r>
            <w:r w:rsidRPr="001225B7">
              <w:rPr>
                <w:rFonts w:ascii="Garamond" w:eastAsia="Calibri" w:hAnsi="Garamond" w:cstheme="minorHAnsi"/>
                <w:sz w:val="20"/>
                <w:szCs w:val="20"/>
                <w:lang w:val="it-IT"/>
              </w:rPr>
              <w:t>n</w:t>
            </w:r>
            <w:r w:rsidRPr="001225B7">
              <w:rPr>
                <w:rFonts w:ascii="Garamond" w:eastAsia="Calibri" w:hAnsi="Garamond" w:cstheme="minorHAnsi"/>
                <w:spacing w:val="-1"/>
                <w:sz w:val="20"/>
                <w:szCs w:val="20"/>
                <w:lang w:val="it-IT"/>
              </w:rPr>
              <w:t xml:space="preserve"> e</w:t>
            </w:r>
            <w:r w:rsidRPr="001225B7">
              <w:rPr>
                <w:rFonts w:ascii="Garamond" w:eastAsia="Calibri" w:hAnsi="Garamond" w:cstheme="minorHAnsi"/>
                <w:spacing w:val="1"/>
                <w:sz w:val="20"/>
                <w:szCs w:val="20"/>
                <w:lang w:val="it-IT"/>
              </w:rPr>
              <w:t>cc</w:t>
            </w:r>
            <w:r w:rsidRPr="001225B7">
              <w:rPr>
                <w:rFonts w:ascii="Garamond" w:eastAsia="Calibri" w:hAnsi="Garamond" w:cstheme="minorHAnsi"/>
                <w:spacing w:val="2"/>
                <w:sz w:val="20"/>
                <w:szCs w:val="20"/>
                <w:lang w:val="it-IT"/>
              </w:rPr>
              <w:t>e</w:t>
            </w:r>
            <w:r w:rsidRPr="001225B7">
              <w:rPr>
                <w:rFonts w:ascii="Garamond" w:eastAsia="Calibri" w:hAnsi="Garamond" w:cstheme="minorHAnsi"/>
                <w:spacing w:val="-1"/>
                <w:sz w:val="20"/>
                <w:szCs w:val="20"/>
                <w:lang w:val="it-IT"/>
              </w:rPr>
              <w:t>sso</w:t>
            </w:r>
            <w:r w:rsidR="00B44BDC" w:rsidRPr="001225B7">
              <w:rPr>
                <w:rFonts w:ascii="Garamond" w:eastAsia="Calibri" w:hAnsi="Garamond" w:cstheme="minorHAnsi"/>
                <w:spacing w:val="-1"/>
                <w:sz w:val="20"/>
                <w:szCs w:val="20"/>
                <w:lang w:val="it-IT"/>
              </w:rPr>
              <w:t xml:space="preserve">. / </w:t>
            </w:r>
            <w:r w:rsidR="00B44BDC" w:rsidRPr="001225B7">
              <w:rPr>
                <w:rFonts w:ascii="Garamond" w:eastAsia="Arial" w:hAnsi="Garamond" w:cstheme="minorHAnsi"/>
                <w:i/>
                <w:iCs/>
                <w:sz w:val="20"/>
                <w:szCs w:val="20"/>
              </w:rPr>
              <w:t>Stow</w:t>
            </w:r>
            <w:r w:rsidR="00B44BDC" w:rsidRPr="001225B7">
              <w:rPr>
                <w:rFonts w:ascii="Garamond" w:eastAsia="Arial" w:hAnsi="Garamond" w:cstheme="minorHAnsi"/>
                <w:i/>
                <w:iCs/>
                <w:spacing w:val="16"/>
                <w:sz w:val="20"/>
                <w:szCs w:val="20"/>
              </w:rPr>
              <w:t xml:space="preserve"> </w:t>
            </w:r>
            <w:r w:rsidR="00B44BDC" w:rsidRPr="001225B7">
              <w:rPr>
                <w:rFonts w:ascii="Garamond" w:eastAsia="Arial" w:hAnsi="Garamond" w:cstheme="minorHAnsi"/>
                <w:i/>
                <w:iCs/>
                <w:w w:val="108"/>
                <w:sz w:val="20"/>
                <w:szCs w:val="20"/>
              </w:rPr>
              <w:t>equipment,</w:t>
            </w:r>
            <w:r w:rsidR="00B44BDC" w:rsidRPr="001225B7">
              <w:rPr>
                <w:rFonts w:ascii="Garamond" w:eastAsia="Arial" w:hAnsi="Garamond" w:cstheme="minorHAnsi"/>
                <w:i/>
                <w:iCs/>
                <w:spacing w:val="-4"/>
                <w:w w:val="108"/>
                <w:sz w:val="20"/>
                <w:szCs w:val="20"/>
              </w:rPr>
              <w:t xml:space="preserve"> </w:t>
            </w:r>
            <w:r w:rsidR="00B44BDC" w:rsidRPr="001225B7">
              <w:rPr>
                <w:rFonts w:ascii="Garamond" w:eastAsia="Arial" w:hAnsi="Garamond" w:cstheme="minorHAnsi"/>
                <w:i/>
                <w:iCs/>
                <w:sz w:val="20"/>
                <w:szCs w:val="20"/>
              </w:rPr>
              <w:t>tools</w:t>
            </w:r>
            <w:r w:rsidR="00B44BDC" w:rsidRPr="001225B7">
              <w:rPr>
                <w:rFonts w:ascii="Garamond" w:eastAsia="Arial" w:hAnsi="Garamond" w:cstheme="minorHAnsi"/>
                <w:i/>
                <w:iCs/>
                <w:spacing w:val="27"/>
                <w:sz w:val="20"/>
                <w:szCs w:val="20"/>
              </w:rPr>
              <w:t xml:space="preserve"> </w:t>
            </w:r>
            <w:r w:rsidR="00B44BDC" w:rsidRPr="001225B7">
              <w:rPr>
                <w:rFonts w:ascii="Garamond" w:eastAsia="Arial" w:hAnsi="Garamond" w:cstheme="minorHAnsi"/>
                <w:i/>
                <w:iCs/>
                <w:sz w:val="20"/>
                <w:szCs w:val="20"/>
              </w:rPr>
              <w:t>and</w:t>
            </w:r>
            <w:r w:rsidR="00B44BDC" w:rsidRPr="001225B7">
              <w:rPr>
                <w:rFonts w:ascii="Garamond" w:eastAsia="Arial" w:hAnsi="Garamond" w:cstheme="minorHAnsi"/>
                <w:i/>
                <w:iCs/>
                <w:spacing w:val="18"/>
                <w:sz w:val="20"/>
                <w:szCs w:val="20"/>
              </w:rPr>
              <w:t xml:space="preserve"> </w:t>
            </w:r>
            <w:r w:rsidR="00B44BDC" w:rsidRPr="001225B7">
              <w:rPr>
                <w:rFonts w:ascii="Garamond" w:eastAsia="Arial" w:hAnsi="Garamond" w:cstheme="minorHAnsi"/>
                <w:i/>
                <w:iCs/>
                <w:sz w:val="20"/>
                <w:szCs w:val="20"/>
              </w:rPr>
              <w:t>surplus</w:t>
            </w:r>
            <w:r w:rsidR="00B44BDC" w:rsidRPr="001225B7">
              <w:rPr>
                <w:rFonts w:ascii="Garamond" w:eastAsia="Arial" w:hAnsi="Garamond" w:cstheme="minorHAnsi"/>
                <w:i/>
                <w:iCs/>
                <w:spacing w:val="6"/>
                <w:sz w:val="20"/>
                <w:szCs w:val="20"/>
              </w:rPr>
              <w:t xml:space="preserve"> </w:t>
            </w:r>
            <w:r w:rsidR="00B44BDC" w:rsidRPr="001225B7">
              <w:rPr>
                <w:rFonts w:ascii="Garamond" w:eastAsia="Arial" w:hAnsi="Garamond" w:cstheme="minorHAnsi"/>
                <w:i/>
                <w:iCs/>
                <w:sz w:val="20"/>
                <w:szCs w:val="20"/>
              </w:rPr>
              <w:t>materials</w:t>
            </w:r>
            <w:r w:rsidR="00B44BDC" w:rsidRPr="001225B7">
              <w:rPr>
                <w:rFonts w:ascii="Garamond" w:eastAsia="Arial" w:hAnsi="Garamond" w:cstheme="minorHAnsi"/>
                <w:i/>
                <w:iCs/>
                <w:spacing w:val="37"/>
                <w:sz w:val="20"/>
                <w:szCs w:val="20"/>
              </w:rPr>
              <w:t xml:space="preserve"> </w:t>
            </w:r>
            <w:r w:rsidR="00B44BDC" w:rsidRPr="001225B7">
              <w:rPr>
                <w:rFonts w:ascii="Garamond" w:eastAsia="Arial" w:hAnsi="Garamond" w:cstheme="minorHAnsi"/>
                <w:i/>
                <w:iCs/>
                <w:sz w:val="20"/>
                <w:szCs w:val="20"/>
              </w:rPr>
              <w:t>on</w:t>
            </w:r>
            <w:r w:rsidR="00B44BDC" w:rsidRPr="001225B7">
              <w:rPr>
                <w:rFonts w:ascii="Garamond" w:eastAsia="Arial" w:hAnsi="Garamond" w:cstheme="minorHAnsi"/>
                <w:i/>
                <w:iCs/>
                <w:spacing w:val="18"/>
                <w:sz w:val="20"/>
                <w:szCs w:val="20"/>
              </w:rPr>
              <w:t xml:space="preserve"> </w:t>
            </w:r>
            <w:r w:rsidR="00B44BDC" w:rsidRPr="001225B7">
              <w:rPr>
                <w:rFonts w:ascii="Garamond" w:eastAsia="Arial" w:hAnsi="Garamond" w:cstheme="minorHAnsi"/>
                <w:i/>
                <w:iCs/>
                <w:w w:val="109"/>
                <w:sz w:val="20"/>
                <w:szCs w:val="20"/>
              </w:rPr>
              <w:t>completion</w:t>
            </w:r>
          </w:p>
        </w:tc>
        <w:tc>
          <w:tcPr>
            <w:tcW w:w="850" w:type="dxa"/>
            <w:tcBorders>
              <w:top w:val="single" w:sz="4" w:space="0" w:color="auto"/>
              <w:left w:val="single" w:sz="4" w:space="0" w:color="00457E"/>
              <w:bottom w:val="single" w:sz="4" w:space="0" w:color="auto"/>
              <w:right w:val="single" w:sz="4" w:space="0" w:color="00457E"/>
            </w:tcBorders>
          </w:tcPr>
          <w:p w14:paraId="03A5C211" w14:textId="77777777" w:rsidR="00180832" w:rsidRPr="00A06AD1" w:rsidRDefault="00180832" w:rsidP="00B44BDC">
            <w:pPr>
              <w:ind w:left="142" w:right="181"/>
              <w:jc w:val="both"/>
              <w:rPr>
                <w:rFonts w:ascii="Garamond" w:hAnsi="Garamond" w:cstheme="minorHAnsi"/>
                <w:i/>
                <w:iCs/>
                <w:sz w:val="18"/>
                <w:szCs w:val="18"/>
                <w:lang w:val="en-GB"/>
              </w:rPr>
            </w:pPr>
          </w:p>
        </w:tc>
        <w:tc>
          <w:tcPr>
            <w:tcW w:w="1134" w:type="dxa"/>
            <w:gridSpan w:val="2"/>
            <w:tcBorders>
              <w:top w:val="single" w:sz="4" w:space="0" w:color="auto"/>
              <w:left w:val="single" w:sz="4" w:space="0" w:color="00457E"/>
              <w:bottom w:val="single" w:sz="4" w:space="0" w:color="auto"/>
              <w:right w:val="single" w:sz="4" w:space="0" w:color="00457E"/>
            </w:tcBorders>
          </w:tcPr>
          <w:p w14:paraId="0912C3B2" w14:textId="77777777" w:rsidR="00180832" w:rsidRPr="00A06AD1" w:rsidRDefault="00180832" w:rsidP="00B44BDC">
            <w:pPr>
              <w:ind w:left="142" w:right="181"/>
              <w:jc w:val="both"/>
              <w:rPr>
                <w:rFonts w:ascii="Garamond" w:hAnsi="Garamond" w:cstheme="minorHAnsi"/>
                <w:i/>
                <w:iCs/>
                <w:sz w:val="18"/>
                <w:szCs w:val="18"/>
                <w:lang w:val="en-GB"/>
              </w:rPr>
            </w:pPr>
          </w:p>
        </w:tc>
        <w:tc>
          <w:tcPr>
            <w:tcW w:w="4820" w:type="dxa"/>
            <w:gridSpan w:val="2"/>
            <w:vMerge/>
            <w:tcBorders>
              <w:left w:val="single" w:sz="4" w:space="0" w:color="00457E"/>
              <w:bottom w:val="single" w:sz="4" w:space="0" w:color="auto"/>
              <w:right w:val="single" w:sz="4" w:space="0" w:color="00457E"/>
            </w:tcBorders>
          </w:tcPr>
          <w:p w14:paraId="2FEA3C03" w14:textId="77777777" w:rsidR="00180832" w:rsidRPr="00A06AD1" w:rsidRDefault="00180832" w:rsidP="00B44BDC">
            <w:pPr>
              <w:ind w:left="142"/>
              <w:jc w:val="both"/>
              <w:rPr>
                <w:rFonts w:ascii="Garamond" w:hAnsi="Garamond" w:cstheme="minorHAnsi"/>
                <w:i/>
                <w:iCs/>
                <w:sz w:val="18"/>
                <w:szCs w:val="18"/>
                <w:lang w:val="en-GB"/>
              </w:rPr>
            </w:pPr>
          </w:p>
        </w:tc>
        <w:tc>
          <w:tcPr>
            <w:tcW w:w="1417" w:type="dxa"/>
            <w:tcBorders>
              <w:top w:val="single" w:sz="4" w:space="0" w:color="00457E"/>
              <w:left w:val="single" w:sz="4" w:space="0" w:color="00457E"/>
              <w:bottom w:val="single" w:sz="4" w:space="0" w:color="00457E"/>
              <w:right w:val="single" w:sz="4" w:space="0" w:color="00457E"/>
            </w:tcBorders>
          </w:tcPr>
          <w:p w14:paraId="480D0958" w14:textId="77777777" w:rsidR="00180832" w:rsidRPr="00A06AD1" w:rsidRDefault="00180832" w:rsidP="00B44BDC">
            <w:pPr>
              <w:ind w:left="142"/>
              <w:jc w:val="both"/>
              <w:rPr>
                <w:rFonts w:ascii="Garamond" w:hAnsi="Garamond" w:cstheme="minorHAnsi"/>
                <w:i/>
                <w:iCs/>
                <w:sz w:val="18"/>
                <w:szCs w:val="18"/>
                <w:lang w:val="en-GB"/>
              </w:rPr>
            </w:pPr>
          </w:p>
        </w:tc>
        <w:tc>
          <w:tcPr>
            <w:tcW w:w="993" w:type="dxa"/>
            <w:tcBorders>
              <w:top w:val="single" w:sz="4" w:space="0" w:color="00457E"/>
              <w:left w:val="single" w:sz="4" w:space="0" w:color="00457E"/>
              <w:bottom w:val="single" w:sz="4" w:space="0" w:color="00457E"/>
              <w:right w:val="single" w:sz="4" w:space="0" w:color="00457E"/>
            </w:tcBorders>
          </w:tcPr>
          <w:p w14:paraId="372C4F09" w14:textId="77777777" w:rsidR="00180832" w:rsidRPr="00A06AD1" w:rsidRDefault="00180832" w:rsidP="00B44BDC">
            <w:pPr>
              <w:ind w:left="142"/>
              <w:jc w:val="both"/>
              <w:rPr>
                <w:rFonts w:ascii="Garamond" w:hAnsi="Garamond" w:cstheme="minorHAnsi"/>
                <w:i/>
                <w:iCs/>
                <w:sz w:val="18"/>
                <w:szCs w:val="18"/>
                <w:lang w:val="en-GB"/>
              </w:rPr>
            </w:pPr>
          </w:p>
        </w:tc>
      </w:tr>
      <w:tr w:rsidR="00EE1A66" w:rsidRPr="00366F3C" w14:paraId="7BC5F8FB" w14:textId="77777777" w:rsidTr="001225B7">
        <w:trPr>
          <w:trHeight w:hRule="exact" w:val="842"/>
          <w:jc w:val="center"/>
        </w:trPr>
        <w:tc>
          <w:tcPr>
            <w:tcW w:w="565" w:type="dxa"/>
            <w:tcBorders>
              <w:top w:val="single" w:sz="4" w:space="0" w:color="00457E"/>
              <w:left w:val="single" w:sz="4" w:space="0" w:color="00457E"/>
              <w:bottom w:val="single" w:sz="4" w:space="0" w:color="00457E"/>
              <w:right w:val="single" w:sz="4" w:space="0" w:color="00457E"/>
            </w:tcBorders>
          </w:tcPr>
          <w:p w14:paraId="714A6E80" w14:textId="5E6887E1" w:rsidR="00B44BDC" w:rsidRPr="001225B7" w:rsidRDefault="00B44BDC" w:rsidP="00B44BDC">
            <w:pPr>
              <w:spacing w:after="0"/>
              <w:ind w:left="142"/>
              <w:jc w:val="center"/>
              <w:rPr>
                <w:rFonts w:ascii="Garamond" w:eastAsia="Arial" w:hAnsi="Garamond" w:cstheme="minorHAnsi"/>
                <w:sz w:val="20"/>
                <w:szCs w:val="20"/>
              </w:rPr>
            </w:pPr>
            <w:r w:rsidRPr="001225B7">
              <w:rPr>
                <w:rFonts w:ascii="Garamond" w:eastAsia="Arial" w:hAnsi="Garamond" w:cstheme="minorHAnsi"/>
                <w:sz w:val="20"/>
                <w:szCs w:val="20"/>
              </w:rPr>
              <w:t>.5</w:t>
            </w:r>
          </w:p>
        </w:tc>
        <w:tc>
          <w:tcPr>
            <w:tcW w:w="5951" w:type="dxa"/>
            <w:gridSpan w:val="2"/>
            <w:tcBorders>
              <w:top w:val="single" w:sz="4" w:space="0" w:color="00457E"/>
              <w:left w:val="single" w:sz="4" w:space="0" w:color="00457E"/>
              <w:bottom w:val="single" w:sz="4" w:space="0" w:color="00457E"/>
              <w:right w:val="single" w:sz="4" w:space="0" w:color="00457E"/>
            </w:tcBorders>
          </w:tcPr>
          <w:p w14:paraId="6CC6039A" w14:textId="6112AB03" w:rsidR="00B44BDC" w:rsidRPr="001225B7" w:rsidRDefault="00B44BDC" w:rsidP="00B44BDC">
            <w:pPr>
              <w:spacing w:after="0"/>
              <w:ind w:left="142" w:right="96"/>
              <w:jc w:val="both"/>
              <w:rPr>
                <w:rFonts w:ascii="Garamond" w:eastAsia="Calibri" w:hAnsi="Garamond" w:cstheme="minorHAnsi"/>
                <w:spacing w:val="-1"/>
                <w:sz w:val="20"/>
                <w:szCs w:val="20"/>
                <w:lang w:val="it-IT"/>
              </w:rPr>
            </w:pPr>
            <w:r w:rsidRPr="001225B7">
              <w:rPr>
                <w:rFonts w:ascii="Garamond" w:eastAsia="Calibri" w:hAnsi="Garamond" w:cstheme="minorHAnsi"/>
                <w:spacing w:val="-1"/>
                <w:sz w:val="20"/>
                <w:szCs w:val="20"/>
                <w:lang w:val="it-IT"/>
              </w:rPr>
              <w:t xml:space="preserve">Richiede un consiglio in caso di qualsiasi dubbio relativo al compito o su </w:t>
            </w:r>
            <w:proofErr w:type="spellStart"/>
            <w:r w:rsidRPr="001225B7">
              <w:rPr>
                <w:rFonts w:ascii="Garamond" w:eastAsia="Calibri" w:hAnsi="Garamond" w:cstheme="minorHAnsi"/>
                <w:spacing w:val="-1"/>
                <w:sz w:val="20"/>
                <w:szCs w:val="20"/>
                <w:lang w:val="it-IT"/>
              </w:rPr>
              <w:t>argaomenti</w:t>
            </w:r>
            <w:proofErr w:type="spellEnd"/>
            <w:r w:rsidRPr="001225B7">
              <w:rPr>
                <w:rFonts w:ascii="Garamond" w:eastAsia="Calibri" w:hAnsi="Garamond" w:cstheme="minorHAnsi"/>
                <w:spacing w:val="-1"/>
                <w:sz w:val="20"/>
                <w:szCs w:val="20"/>
                <w:lang w:val="it-IT"/>
              </w:rPr>
              <w:t xml:space="preserve"> relativi alla sicurezza. /</w:t>
            </w:r>
            <w:r w:rsidRPr="001225B7">
              <w:rPr>
                <w:rFonts w:ascii="Garamond" w:eastAsia="Arial" w:hAnsi="Garamond" w:cstheme="minorHAnsi"/>
                <w:i/>
                <w:iCs/>
                <w:w w:val="95"/>
                <w:sz w:val="20"/>
                <w:szCs w:val="20"/>
                <w:lang w:val="it-IT"/>
              </w:rPr>
              <w:t xml:space="preserve"> Seek</w:t>
            </w:r>
            <w:r w:rsidRPr="001225B7">
              <w:rPr>
                <w:rFonts w:ascii="Garamond" w:eastAsia="Arial" w:hAnsi="Garamond" w:cstheme="minorHAnsi"/>
                <w:i/>
                <w:iCs/>
                <w:spacing w:val="3"/>
                <w:w w:val="95"/>
                <w:sz w:val="20"/>
                <w:szCs w:val="20"/>
                <w:lang w:val="it-IT"/>
              </w:rPr>
              <w:t xml:space="preserve"> </w:t>
            </w:r>
            <w:proofErr w:type="spellStart"/>
            <w:r w:rsidRPr="001225B7">
              <w:rPr>
                <w:rFonts w:ascii="Garamond" w:eastAsia="Arial" w:hAnsi="Garamond" w:cstheme="minorHAnsi"/>
                <w:i/>
                <w:iCs/>
                <w:sz w:val="20"/>
                <w:szCs w:val="20"/>
                <w:lang w:val="it-IT"/>
              </w:rPr>
              <w:t>guidance</w:t>
            </w:r>
            <w:proofErr w:type="spellEnd"/>
            <w:r w:rsidRPr="001225B7">
              <w:rPr>
                <w:rFonts w:ascii="Garamond" w:eastAsia="Arial" w:hAnsi="Garamond" w:cstheme="minorHAnsi"/>
                <w:i/>
                <w:iCs/>
                <w:spacing w:val="37"/>
                <w:sz w:val="20"/>
                <w:szCs w:val="20"/>
                <w:lang w:val="it-IT"/>
              </w:rPr>
              <w:t xml:space="preserve"> </w:t>
            </w:r>
            <w:proofErr w:type="spellStart"/>
            <w:r w:rsidRPr="001225B7">
              <w:rPr>
                <w:rFonts w:ascii="Garamond" w:eastAsia="Arial" w:hAnsi="Garamond" w:cstheme="minorHAnsi"/>
                <w:i/>
                <w:iCs/>
                <w:w w:val="133"/>
                <w:sz w:val="20"/>
                <w:szCs w:val="20"/>
                <w:lang w:val="it-IT"/>
              </w:rPr>
              <w:t>if</w:t>
            </w:r>
            <w:proofErr w:type="spellEnd"/>
            <w:r w:rsidRPr="001225B7">
              <w:rPr>
                <w:rFonts w:ascii="Garamond" w:eastAsia="Arial" w:hAnsi="Garamond" w:cstheme="minorHAnsi"/>
                <w:i/>
                <w:iCs/>
                <w:spacing w:val="-17"/>
                <w:w w:val="133"/>
                <w:sz w:val="20"/>
                <w:szCs w:val="20"/>
                <w:lang w:val="it-IT"/>
              </w:rPr>
              <w:t xml:space="preserve"> </w:t>
            </w:r>
            <w:r w:rsidRPr="001225B7">
              <w:rPr>
                <w:rFonts w:ascii="Garamond" w:eastAsia="Arial" w:hAnsi="Garamond" w:cstheme="minorHAnsi"/>
                <w:i/>
                <w:iCs/>
                <w:sz w:val="20"/>
                <w:szCs w:val="20"/>
                <w:lang w:val="it-IT"/>
              </w:rPr>
              <w:t>in</w:t>
            </w:r>
            <w:r w:rsidRPr="001225B7">
              <w:rPr>
                <w:rFonts w:ascii="Garamond" w:eastAsia="Arial" w:hAnsi="Garamond" w:cstheme="minorHAnsi"/>
                <w:i/>
                <w:iCs/>
                <w:spacing w:val="20"/>
                <w:sz w:val="20"/>
                <w:szCs w:val="20"/>
                <w:lang w:val="it-IT"/>
              </w:rPr>
              <w:t xml:space="preserve"> </w:t>
            </w:r>
            <w:proofErr w:type="spellStart"/>
            <w:r w:rsidRPr="001225B7">
              <w:rPr>
                <w:rFonts w:ascii="Garamond" w:eastAsia="Arial" w:hAnsi="Garamond" w:cstheme="minorHAnsi"/>
                <w:i/>
                <w:iCs/>
                <w:sz w:val="20"/>
                <w:szCs w:val="20"/>
                <w:lang w:val="it-IT"/>
              </w:rPr>
              <w:t>any</w:t>
            </w:r>
            <w:proofErr w:type="spellEnd"/>
            <w:r w:rsidRPr="001225B7">
              <w:rPr>
                <w:rFonts w:ascii="Garamond" w:eastAsia="Arial" w:hAnsi="Garamond" w:cstheme="minorHAnsi"/>
                <w:i/>
                <w:iCs/>
                <w:spacing w:val="9"/>
                <w:sz w:val="20"/>
                <w:szCs w:val="20"/>
                <w:lang w:val="it-IT"/>
              </w:rPr>
              <w:t xml:space="preserve"> </w:t>
            </w:r>
            <w:proofErr w:type="spellStart"/>
            <w:r w:rsidRPr="001225B7">
              <w:rPr>
                <w:rFonts w:ascii="Garamond" w:eastAsia="Arial" w:hAnsi="Garamond" w:cstheme="minorHAnsi"/>
                <w:i/>
                <w:iCs/>
                <w:sz w:val="20"/>
                <w:szCs w:val="20"/>
                <w:lang w:val="it-IT"/>
              </w:rPr>
              <w:t>doubt</w:t>
            </w:r>
            <w:proofErr w:type="spellEnd"/>
            <w:r w:rsidRPr="001225B7">
              <w:rPr>
                <w:rFonts w:ascii="Garamond" w:eastAsia="Arial" w:hAnsi="Garamond" w:cstheme="minorHAnsi"/>
                <w:i/>
                <w:iCs/>
                <w:sz w:val="20"/>
                <w:szCs w:val="20"/>
                <w:lang w:val="it-IT"/>
              </w:rPr>
              <w:t xml:space="preserve"> </w:t>
            </w:r>
            <w:proofErr w:type="spellStart"/>
            <w:r w:rsidRPr="001225B7">
              <w:rPr>
                <w:rFonts w:ascii="Garamond" w:eastAsia="Arial" w:hAnsi="Garamond" w:cstheme="minorHAnsi"/>
                <w:i/>
                <w:iCs/>
                <w:spacing w:val="8"/>
                <w:sz w:val="20"/>
                <w:szCs w:val="20"/>
                <w:lang w:val="it-IT"/>
              </w:rPr>
              <w:t>concerning</w:t>
            </w:r>
            <w:proofErr w:type="spellEnd"/>
            <w:r w:rsidRPr="001225B7">
              <w:rPr>
                <w:rFonts w:ascii="Garamond" w:eastAsia="Arial" w:hAnsi="Garamond" w:cstheme="minorHAnsi"/>
                <w:i/>
                <w:iCs/>
                <w:spacing w:val="44"/>
                <w:sz w:val="20"/>
                <w:szCs w:val="20"/>
                <w:lang w:val="it-IT"/>
              </w:rPr>
              <w:t xml:space="preserve"> </w:t>
            </w:r>
            <w:r w:rsidRPr="001225B7">
              <w:rPr>
                <w:rFonts w:ascii="Garamond" w:eastAsia="Arial" w:hAnsi="Garamond" w:cstheme="minorHAnsi"/>
                <w:i/>
                <w:iCs/>
                <w:sz w:val="20"/>
                <w:szCs w:val="20"/>
                <w:lang w:val="it-IT"/>
              </w:rPr>
              <w:t>task</w:t>
            </w:r>
            <w:r w:rsidRPr="001225B7">
              <w:rPr>
                <w:rFonts w:ascii="Garamond" w:eastAsia="Arial" w:hAnsi="Garamond" w:cstheme="minorHAnsi"/>
                <w:i/>
                <w:iCs/>
                <w:spacing w:val="10"/>
                <w:sz w:val="20"/>
                <w:szCs w:val="20"/>
                <w:lang w:val="it-IT"/>
              </w:rPr>
              <w:t xml:space="preserve"> </w:t>
            </w:r>
            <w:r w:rsidRPr="001225B7">
              <w:rPr>
                <w:rFonts w:ascii="Garamond" w:eastAsia="Arial" w:hAnsi="Garamond" w:cstheme="minorHAnsi"/>
                <w:i/>
                <w:iCs/>
                <w:sz w:val="20"/>
                <w:szCs w:val="20"/>
                <w:lang w:val="it-IT"/>
              </w:rPr>
              <w:t>or</w:t>
            </w:r>
            <w:r w:rsidRPr="001225B7">
              <w:rPr>
                <w:rFonts w:ascii="Garamond" w:eastAsia="Arial" w:hAnsi="Garamond" w:cstheme="minorHAnsi"/>
                <w:i/>
                <w:iCs/>
                <w:spacing w:val="19"/>
                <w:sz w:val="20"/>
                <w:szCs w:val="20"/>
                <w:lang w:val="it-IT"/>
              </w:rPr>
              <w:t xml:space="preserve"> </w:t>
            </w:r>
            <w:proofErr w:type="spellStart"/>
            <w:r w:rsidRPr="001225B7">
              <w:rPr>
                <w:rFonts w:ascii="Garamond" w:eastAsia="Arial" w:hAnsi="Garamond" w:cstheme="minorHAnsi"/>
                <w:i/>
                <w:iCs/>
                <w:w w:val="104"/>
                <w:sz w:val="20"/>
                <w:szCs w:val="20"/>
                <w:lang w:val="it-IT"/>
              </w:rPr>
              <w:t>safety</w:t>
            </w:r>
            <w:proofErr w:type="spellEnd"/>
            <w:r w:rsidRPr="001225B7">
              <w:rPr>
                <w:rFonts w:ascii="Garamond" w:eastAsia="Arial" w:hAnsi="Garamond" w:cstheme="minorHAnsi"/>
                <w:i/>
                <w:iCs/>
                <w:w w:val="104"/>
                <w:sz w:val="20"/>
                <w:szCs w:val="20"/>
                <w:lang w:val="it-IT"/>
              </w:rPr>
              <w:t xml:space="preserve"> </w:t>
            </w:r>
            <w:proofErr w:type="spellStart"/>
            <w:r w:rsidRPr="001225B7">
              <w:rPr>
                <w:rFonts w:ascii="Garamond" w:eastAsia="Arial" w:hAnsi="Garamond" w:cstheme="minorHAnsi"/>
                <w:i/>
                <w:iCs/>
                <w:w w:val="106"/>
                <w:sz w:val="20"/>
                <w:szCs w:val="20"/>
                <w:lang w:val="it-IT"/>
              </w:rPr>
              <w:t>matters</w:t>
            </w:r>
            <w:proofErr w:type="spellEnd"/>
          </w:p>
          <w:p w14:paraId="4F7E1ABC" w14:textId="34F818B1" w:rsidR="00B44BDC" w:rsidRPr="001225B7" w:rsidRDefault="00B44BDC" w:rsidP="00B44BDC">
            <w:pPr>
              <w:spacing w:after="0"/>
              <w:ind w:left="142" w:right="96"/>
              <w:jc w:val="both"/>
              <w:rPr>
                <w:rFonts w:ascii="Garamond" w:eastAsia="Calibri" w:hAnsi="Garamond" w:cstheme="minorHAnsi"/>
                <w:spacing w:val="-1"/>
                <w:sz w:val="20"/>
                <w:szCs w:val="20"/>
                <w:lang w:val="it-IT"/>
              </w:rPr>
            </w:pPr>
          </w:p>
        </w:tc>
        <w:tc>
          <w:tcPr>
            <w:tcW w:w="850" w:type="dxa"/>
            <w:tcBorders>
              <w:top w:val="single" w:sz="4" w:space="0" w:color="auto"/>
              <w:left w:val="single" w:sz="4" w:space="0" w:color="00457E"/>
              <w:bottom w:val="single" w:sz="4" w:space="0" w:color="00457E"/>
              <w:right w:val="single" w:sz="4" w:space="0" w:color="00457E"/>
            </w:tcBorders>
          </w:tcPr>
          <w:p w14:paraId="33D4906A" w14:textId="77777777" w:rsidR="00B44BDC" w:rsidRPr="00A06AD1" w:rsidRDefault="00B44BDC" w:rsidP="00B44BDC">
            <w:pPr>
              <w:ind w:left="142" w:right="181"/>
              <w:jc w:val="both"/>
              <w:rPr>
                <w:rFonts w:ascii="Garamond" w:hAnsi="Garamond" w:cstheme="minorHAnsi"/>
                <w:i/>
                <w:iCs/>
                <w:sz w:val="18"/>
                <w:szCs w:val="18"/>
                <w:lang w:val="it-IT"/>
              </w:rPr>
            </w:pPr>
          </w:p>
        </w:tc>
        <w:tc>
          <w:tcPr>
            <w:tcW w:w="1134" w:type="dxa"/>
            <w:gridSpan w:val="2"/>
            <w:tcBorders>
              <w:top w:val="single" w:sz="4" w:space="0" w:color="auto"/>
              <w:left w:val="single" w:sz="4" w:space="0" w:color="00457E"/>
              <w:bottom w:val="single" w:sz="4" w:space="0" w:color="00457E"/>
              <w:right w:val="single" w:sz="4" w:space="0" w:color="00457E"/>
            </w:tcBorders>
          </w:tcPr>
          <w:p w14:paraId="7CB4FE7B" w14:textId="77777777" w:rsidR="00B44BDC" w:rsidRPr="00A06AD1" w:rsidRDefault="00B44BDC" w:rsidP="00B44BDC">
            <w:pPr>
              <w:ind w:left="142" w:right="181"/>
              <w:jc w:val="both"/>
              <w:rPr>
                <w:rFonts w:ascii="Garamond" w:hAnsi="Garamond" w:cstheme="minorHAnsi"/>
                <w:i/>
                <w:iCs/>
                <w:sz w:val="18"/>
                <w:szCs w:val="18"/>
                <w:lang w:val="it-IT"/>
              </w:rPr>
            </w:pPr>
          </w:p>
        </w:tc>
        <w:tc>
          <w:tcPr>
            <w:tcW w:w="4820" w:type="dxa"/>
            <w:gridSpan w:val="2"/>
            <w:tcBorders>
              <w:left w:val="single" w:sz="4" w:space="0" w:color="00457E"/>
              <w:bottom w:val="single" w:sz="4" w:space="0" w:color="auto"/>
              <w:right w:val="single" w:sz="4" w:space="0" w:color="00457E"/>
            </w:tcBorders>
          </w:tcPr>
          <w:p w14:paraId="4693BBEE" w14:textId="77777777" w:rsidR="00B44BDC" w:rsidRPr="00A06AD1" w:rsidRDefault="00B44BDC" w:rsidP="00B44BDC">
            <w:pPr>
              <w:ind w:left="142"/>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2C9D6E0E" w14:textId="77777777" w:rsidR="00B44BDC" w:rsidRPr="00A06AD1" w:rsidRDefault="00B44BDC" w:rsidP="00B44BDC">
            <w:pPr>
              <w:ind w:left="142"/>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2E93EBB3" w14:textId="77777777" w:rsidR="00B44BDC" w:rsidRPr="00A06AD1" w:rsidRDefault="00B44BDC" w:rsidP="00B44BDC">
            <w:pPr>
              <w:ind w:left="142"/>
              <w:jc w:val="both"/>
              <w:rPr>
                <w:rFonts w:ascii="Garamond" w:hAnsi="Garamond" w:cstheme="minorHAnsi"/>
                <w:i/>
                <w:iCs/>
                <w:sz w:val="18"/>
                <w:szCs w:val="18"/>
                <w:lang w:val="it-IT"/>
              </w:rPr>
            </w:pPr>
          </w:p>
        </w:tc>
      </w:tr>
    </w:tbl>
    <w:p w14:paraId="6BF8975C" w14:textId="77777777" w:rsidR="00B44BDC" w:rsidRPr="00A06AD1" w:rsidRDefault="00B44BDC" w:rsidP="00B44BDC">
      <w:pPr>
        <w:ind w:left="142"/>
        <w:rPr>
          <w:rFonts w:ascii="Garamond" w:hAnsi="Garamond"/>
          <w:sz w:val="18"/>
          <w:szCs w:val="18"/>
          <w:lang w:val="it-IT"/>
        </w:rPr>
      </w:pPr>
    </w:p>
    <w:p w14:paraId="637F29F5" w14:textId="77777777" w:rsidR="00B44BDC" w:rsidRPr="00A06AD1" w:rsidRDefault="00B44BDC" w:rsidP="00B44BDC">
      <w:pPr>
        <w:ind w:left="142"/>
        <w:rPr>
          <w:rFonts w:ascii="Garamond" w:hAnsi="Garamond"/>
          <w:sz w:val="18"/>
          <w:szCs w:val="18"/>
          <w:lang w:val="it-IT"/>
        </w:rPr>
      </w:pPr>
    </w:p>
    <w:tbl>
      <w:tblPr>
        <w:tblW w:w="15730" w:type="dxa"/>
        <w:jc w:val="center"/>
        <w:tblLayout w:type="fixed"/>
        <w:tblCellMar>
          <w:left w:w="0" w:type="dxa"/>
          <w:right w:w="0" w:type="dxa"/>
        </w:tblCellMar>
        <w:tblLook w:val="01E0" w:firstRow="1" w:lastRow="1" w:firstColumn="1" w:lastColumn="1" w:noHBand="0" w:noVBand="0"/>
      </w:tblPr>
      <w:tblGrid>
        <w:gridCol w:w="565"/>
        <w:gridCol w:w="5904"/>
        <w:gridCol w:w="47"/>
        <w:gridCol w:w="850"/>
        <w:gridCol w:w="1128"/>
        <w:gridCol w:w="6"/>
        <w:gridCol w:w="4785"/>
        <w:gridCol w:w="35"/>
        <w:gridCol w:w="1417"/>
        <w:gridCol w:w="993"/>
      </w:tblGrid>
      <w:tr w:rsidR="001225B7" w:rsidRPr="00013F8D" w14:paraId="0986D8A2" w14:textId="77777777" w:rsidTr="00CD2FA4">
        <w:trPr>
          <w:trHeight w:hRule="exact" w:val="559"/>
          <w:jc w:val="center"/>
        </w:trPr>
        <w:tc>
          <w:tcPr>
            <w:tcW w:w="565" w:type="dxa"/>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1A322088" w14:textId="77777777" w:rsidR="001225B7" w:rsidRPr="00013F8D" w:rsidRDefault="001225B7" w:rsidP="00CD2FA4">
            <w:pPr>
              <w:spacing w:after="0" w:line="240" w:lineRule="auto"/>
              <w:ind w:left="62"/>
              <w:jc w:val="center"/>
              <w:rPr>
                <w:rFonts w:ascii="Garamond" w:eastAsia="Calibri" w:hAnsi="Garamond" w:cstheme="minorHAnsi"/>
                <w:sz w:val="20"/>
                <w:szCs w:val="20"/>
              </w:rPr>
            </w:pPr>
            <w:r w:rsidRPr="00013F8D">
              <w:rPr>
                <w:rFonts w:ascii="Garamond" w:eastAsia="Calibri" w:hAnsi="Garamond" w:cstheme="minorHAnsi"/>
                <w:b/>
                <w:bCs/>
                <w:spacing w:val="-1"/>
                <w:sz w:val="20"/>
                <w:szCs w:val="20"/>
              </w:rPr>
              <w:t>Ri</w:t>
            </w:r>
            <w:r w:rsidRPr="00013F8D">
              <w:rPr>
                <w:rFonts w:ascii="Garamond" w:eastAsia="Calibri" w:hAnsi="Garamond" w:cstheme="minorHAnsi"/>
                <w:b/>
                <w:bCs/>
                <w:sz w:val="20"/>
                <w:szCs w:val="20"/>
              </w:rPr>
              <w:t>f.</w:t>
            </w:r>
          </w:p>
          <w:p w14:paraId="1016C705" w14:textId="77777777" w:rsidR="001225B7" w:rsidRPr="00013F8D" w:rsidRDefault="001225B7" w:rsidP="00CD2FA4">
            <w:pPr>
              <w:spacing w:before="32" w:after="0" w:line="240" w:lineRule="auto"/>
              <w:ind w:left="62"/>
              <w:jc w:val="center"/>
              <w:rPr>
                <w:rFonts w:ascii="Garamond" w:eastAsia="Calibri" w:hAnsi="Garamond" w:cstheme="minorHAnsi"/>
                <w:b/>
                <w:bCs/>
                <w:sz w:val="20"/>
                <w:szCs w:val="20"/>
              </w:rPr>
            </w:pPr>
            <w:r w:rsidRPr="00013F8D">
              <w:rPr>
                <w:rFonts w:ascii="Garamond" w:eastAsia="Calibri" w:hAnsi="Garamond" w:cstheme="minorHAnsi"/>
                <w:b/>
                <w:bCs/>
                <w:spacing w:val="-1"/>
                <w:sz w:val="20"/>
                <w:szCs w:val="20"/>
              </w:rPr>
              <w:t>N</w:t>
            </w:r>
            <w:r w:rsidRPr="00013F8D">
              <w:rPr>
                <w:rFonts w:ascii="Garamond" w:eastAsia="Calibri" w:hAnsi="Garamond" w:cstheme="minorHAnsi"/>
                <w:b/>
                <w:bCs/>
                <w:spacing w:val="1"/>
                <w:sz w:val="20"/>
                <w:szCs w:val="20"/>
              </w:rPr>
              <w:t>r</w:t>
            </w:r>
            <w:r w:rsidRPr="00013F8D">
              <w:rPr>
                <w:rFonts w:ascii="Garamond" w:eastAsia="Calibri" w:hAnsi="Garamond" w:cstheme="minorHAnsi"/>
                <w:b/>
                <w:bCs/>
                <w:sz w:val="20"/>
                <w:szCs w:val="20"/>
              </w:rPr>
              <w:t>.</w:t>
            </w:r>
          </w:p>
          <w:p w14:paraId="54DDB47A" w14:textId="77777777" w:rsidR="001225B7" w:rsidRPr="00013F8D" w:rsidRDefault="001225B7" w:rsidP="00CD2FA4">
            <w:pPr>
              <w:spacing w:before="32" w:after="0" w:line="240" w:lineRule="auto"/>
              <w:ind w:left="62"/>
              <w:jc w:val="center"/>
              <w:rPr>
                <w:rFonts w:ascii="Garamond" w:eastAsia="Calibri" w:hAnsi="Garamond" w:cstheme="minorHAnsi"/>
                <w:sz w:val="20"/>
                <w:szCs w:val="20"/>
              </w:rPr>
            </w:pPr>
          </w:p>
        </w:tc>
        <w:tc>
          <w:tcPr>
            <w:tcW w:w="7929" w:type="dxa"/>
            <w:gridSpan w:val="4"/>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586185DC" w14:textId="77777777" w:rsidR="001225B7" w:rsidRPr="00013F8D" w:rsidRDefault="001225B7" w:rsidP="00CD2FA4">
            <w:pPr>
              <w:spacing w:after="0" w:line="240" w:lineRule="auto"/>
              <w:ind w:left="102" w:right="220"/>
              <w:jc w:val="center"/>
              <w:rPr>
                <w:rFonts w:ascii="Garamond" w:eastAsia="Calibri" w:hAnsi="Garamond" w:cstheme="minorHAnsi"/>
                <w:b/>
                <w:bCs/>
                <w:spacing w:val="-1"/>
                <w:sz w:val="20"/>
                <w:szCs w:val="20"/>
              </w:rPr>
            </w:pPr>
          </w:p>
          <w:p w14:paraId="30592516" w14:textId="77777777" w:rsidR="001225B7" w:rsidRPr="00013F8D" w:rsidRDefault="001225B7" w:rsidP="00CD2FA4">
            <w:pPr>
              <w:spacing w:after="0" w:line="240" w:lineRule="auto"/>
              <w:ind w:left="102" w:right="-20"/>
              <w:jc w:val="center"/>
              <w:rPr>
                <w:rFonts w:ascii="Garamond" w:eastAsia="Calibri" w:hAnsi="Garamond" w:cstheme="minorHAnsi"/>
                <w:sz w:val="20"/>
                <w:szCs w:val="20"/>
              </w:rPr>
            </w:pPr>
            <w:r w:rsidRPr="00013F8D">
              <w:rPr>
                <w:rFonts w:ascii="Garamond" w:eastAsia="Calibri" w:hAnsi="Garamond" w:cstheme="minorHAnsi"/>
                <w:b/>
                <w:bCs/>
                <w:spacing w:val="-1"/>
                <w:sz w:val="20"/>
                <w:szCs w:val="20"/>
              </w:rPr>
              <w:t>ADD</w:t>
            </w:r>
            <w:r w:rsidRPr="00013F8D">
              <w:rPr>
                <w:rFonts w:ascii="Garamond" w:eastAsia="Calibri" w:hAnsi="Garamond" w:cstheme="minorHAnsi"/>
                <w:b/>
                <w:bCs/>
                <w:sz w:val="20"/>
                <w:szCs w:val="20"/>
              </w:rPr>
              <w:t>EST</w:t>
            </w:r>
            <w:r w:rsidRPr="00013F8D">
              <w:rPr>
                <w:rFonts w:ascii="Garamond" w:eastAsia="Calibri" w:hAnsi="Garamond" w:cstheme="minorHAnsi"/>
                <w:b/>
                <w:bCs/>
                <w:spacing w:val="1"/>
                <w:sz w:val="20"/>
                <w:szCs w:val="20"/>
              </w:rPr>
              <w:t>R</w:t>
            </w:r>
            <w:r w:rsidRPr="00013F8D">
              <w:rPr>
                <w:rFonts w:ascii="Garamond" w:eastAsia="Calibri" w:hAnsi="Garamond" w:cstheme="minorHAnsi"/>
                <w:b/>
                <w:bCs/>
                <w:sz w:val="20"/>
                <w:szCs w:val="20"/>
              </w:rPr>
              <w:t>AME</w:t>
            </w:r>
            <w:r w:rsidRPr="00013F8D">
              <w:rPr>
                <w:rFonts w:ascii="Garamond" w:eastAsia="Calibri" w:hAnsi="Garamond" w:cstheme="minorHAnsi"/>
                <w:b/>
                <w:bCs/>
                <w:spacing w:val="-1"/>
                <w:sz w:val="20"/>
                <w:szCs w:val="20"/>
              </w:rPr>
              <w:t>N</w:t>
            </w:r>
            <w:r w:rsidRPr="00013F8D">
              <w:rPr>
                <w:rFonts w:ascii="Garamond" w:eastAsia="Calibri" w:hAnsi="Garamond" w:cstheme="minorHAnsi"/>
                <w:b/>
                <w:bCs/>
                <w:sz w:val="20"/>
                <w:szCs w:val="20"/>
              </w:rPr>
              <w:t>TO/TRAINING</w:t>
            </w:r>
          </w:p>
        </w:tc>
        <w:tc>
          <w:tcPr>
            <w:tcW w:w="4791" w:type="dxa"/>
            <w:gridSpan w:val="2"/>
            <w:vMerge w:val="restart"/>
            <w:tcBorders>
              <w:top w:val="single" w:sz="4" w:space="0" w:color="000000"/>
              <w:left w:val="single" w:sz="4" w:space="0" w:color="000000"/>
              <w:right w:val="single" w:sz="4" w:space="0" w:color="000000"/>
            </w:tcBorders>
            <w:shd w:val="clear" w:color="auto" w:fill="C6D9F1" w:themeFill="text2" w:themeFillTint="33"/>
          </w:tcPr>
          <w:p w14:paraId="66F08080" w14:textId="77777777" w:rsidR="001225B7" w:rsidRPr="00013F8D" w:rsidRDefault="001225B7" w:rsidP="00CD2FA4">
            <w:pPr>
              <w:spacing w:before="10" w:after="0" w:line="240" w:lineRule="auto"/>
              <w:jc w:val="center"/>
              <w:rPr>
                <w:rFonts w:ascii="Garamond" w:hAnsi="Garamond" w:cstheme="minorHAnsi"/>
                <w:sz w:val="20"/>
                <w:szCs w:val="20"/>
                <w:lang w:val="it-IT"/>
              </w:rPr>
            </w:pPr>
          </w:p>
          <w:p w14:paraId="337EA197" w14:textId="77777777" w:rsidR="001225B7" w:rsidRPr="00013F8D" w:rsidRDefault="001225B7" w:rsidP="00CD2FA4">
            <w:pPr>
              <w:spacing w:after="0" w:line="240" w:lineRule="auto"/>
              <w:ind w:left="84" w:right="-20"/>
              <w:jc w:val="center"/>
              <w:rPr>
                <w:rFonts w:ascii="Garamond" w:eastAsia="Calibri" w:hAnsi="Garamond" w:cstheme="minorHAnsi"/>
                <w:b/>
                <w:bCs/>
                <w:sz w:val="20"/>
                <w:szCs w:val="20"/>
                <w:lang w:val="it-IT"/>
              </w:rPr>
            </w:pPr>
            <w:r w:rsidRPr="00013F8D">
              <w:rPr>
                <w:rFonts w:ascii="Garamond" w:eastAsia="Calibri" w:hAnsi="Garamond" w:cstheme="minorHAnsi"/>
                <w:b/>
                <w:bCs/>
                <w:sz w:val="20"/>
                <w:szCs w:val="20"/>
                <w:lang w:val="it-IT"/>
              </w:rPr>
              <w:t>c</w:t>
            </w:r>
            <w:r w:rsidRPr="00013F8D">
              <w:rPr>
                <w:rFonts w:ascii="Garamond" w:eastAsia="Calibri" w:hAnsi="Garamond" w:cstheme="minorHAnsi"/>
                <w:b/>
                <w:bCs/>
                <w:spacing w:val="1"/>
                <w:sz w:val="20"/>
                <w:szCs w:val="20"/>
                <w:lang w:val="it-IT"/>
              </w:rPr>
              <w:t>r</w:t>
            </w:r>
            <w:r w:rsidRPr="00013F8D">
              <w:rPr>
                <w:rFonts w:ascii="Garamond" w:eastAsia="Calibri" w:hAnsi="Garamond" w:cstheme="minorHAnsi"/>
                <w:b/>
                <w:bCs/>
                <w:spacing w:val="-1"/>
                <w:sz w:val="20"/>
                <w:szCs w:val="20"/>
                <w:lang w:val="it-IT"/>
              </w:rPr>
              <w:t>i</w:t>
            </w:r>
            <w:r w:rsidRPr="00013F8D">
              <w:rPr>
                <w:rFonts w:ascii="Garamond" w:eastAsia="Calibri" w:hAnsi="Garamond" w:cstheme="minorHAnsi"/>
                <w:b/>
                <w:bCs/>
                <w:sz w:val="20"/>
                <w:szCs w:val="20"/>
                <w:lang w:val="it-IT"/>
              </w:rPr>
              <w:t>te</w:t>
            </w:r>
            <w:r w:rsidRPr="00013F8D">
              <w:rPr>
                <w:rFonts w:ascii="Garamond" w:eastAsia="Calibri" w:hAnsi="Garamond" w:cstheme="minorHAnsi"/>
                <w:b/>
                <w:bCs/>
                <w:spacing w:val="1"/>
                <w:sz w:val="20"/>
                <w:szCs w:val="20"/>
                <w:lang w:val="it-IT"/>
              </w:rPr>
              <w:t>r</w:t>
            </w:r>
            <w:r w:rsidRPr="00013F8D">
              <w:rPr>
                <w:rFonts w:ascii="Garamond" w:eastAsia="Calibri" w:hAnsi="Garamond" w:cstheme="minorHAnsi"/>
                <w:b/>
                <w:bCs/>
                <w:sz w:val="20"/>
                <w:szCs w:val="20"/>
                <w:lang w:val="it-IT"/>
              </w:rPr>
              <w:t>i</w:t>
            </w:r>
            <w:r w:rsidRPr="00013F8D">
              <w:rPr>
                <w:rFonts w:ascii="Garamond" w:eastAsia="Calibri" w:hAnsi="Garamond" w:cstheme="minorHAnsi"/>
                <w:b/>
                <w:bCs/>
                <w:spacing w:val="-2"/>
                <w:sz w:val="20"/>
                <w:szCs w:val="20"/>
                <w:lang w:val="it-IT"/>
              </w:rPr>
              <w:t xml:space="preserve"> </w:t>
            </w:r>
            <w:r w:rsidRPr="00013F8D">
              <w:rPr>
                <w:rFonts w:ascii="Garamond" w:eastAsia="Calibri" w:hAnsi="Garamond" w:cstheme="minorHAnsi"/>
                <w:b/>
                <w:bCs/>
                <w:sz w:val="20"/>
                <w:szCs w:val="20"/>
                <w:lang w:val="it-IT"/>
              </w:rPr>
              <w:t xml:space="preserve">per </w:t>
            </w:r>
            <w:r w:rsidRPr="00013F8D">
              <w:rPr>
                <w:rFonts w:ascii="Garamond" w:eastAsia="Calibri" w:hAnsi="Garamond" w:cstheme="minorHAnsi"/>
                <w:b/>
                <w:bCs/>
                <w:spacing w:val="-1"/>
                <w:sz w:val="20"/>
                <w:szCs w:val="20"/>
                <w:lang w:val="it-IT"/>
              </w:rPr>
              <w:t>l</w:t>
            </w:r>
            <w:r w:rsidRPr="00013F8D">
              <w:rPr>
                <w:rFonts w:ascii="Garamond" w:eastAsia="Calibri" w:hAnsi="Garamond" w:cstheme="minorHAnsi"/>
                <w:b/>
                <w:bCs/>
                <w:sz w:val="20"/>
                <w:szCs w:val="20"/>
                <w:lang w:val="it-IT"/>
              </w:rPr>
              <w:t>a</w:t>
            </w:r>
            <w:r w:rsidRPr="00013F8D">
              <w:rPr>
                <w:rFonts w:ascii="Garamond" w:eastAsia="Calibri" w:hAnsi="Garamond" w:cstheme="minorHAnsi"/>
                <w:b/>
                <w:bCs/>
                <w:spacing w:val="-1"/>
                <w:sz w:val="20"/>
                <w:szCs w:val="20"/>
                <w:lang w:val="it-IT"/>
              </w:rPr>
              <w:t xml:space="preserve"> v</w:t>
            </w:r>
            <w:r w:rsidRPr="00013F8D">
              <w:rPr>
                <w:rFonts w:ascii="Garamond" w:eastAsia="Calibri" w:hAnsi="Garamond" w:cstheme="minorHAnsi"/>
                <w:b/>
                <w:bCs/>
                <w:sz w:val="20"/>
                <w:szCs w:val="20"/>
                <w:lang w:val="it-IT"/>
              </w:rPr>
              <w:t>a</w:t>
            </w:r>
            <w:r w:rsidRPr="00013F8D">
              <w:rPr>
                <w:rFonts w:ascii="Garamond" w:eastAsia="Calibri" w:hAnsi="Garamond" w:cstheme="minorHAnsi"/>
                <w:b/>
                <w:bCs/>
                <w:spacing w:val="-1"/>
                <w:sz w:val="20"/>
                <w:szCs w:val="20"/>
                <w:lang w:val="it-IT"/>
              </w:rPr>
              <w:t>lu</w:t>
            </w:r>
            <w:r w:rsidRPr="00013F8D">
              <w:rPr>
                <w:rFonts w:ascii="Garamond" w:eastAsia="Calibri" w:hAnsi="Garamond" w:cstheme="minorHAnsi"/>
                <w:b/>
                <w:bCs/>
                <w:sz w:val="20"/>
                <w:szCs w:val="20"/>
                <w:lang w:val="it-IT"/>
              </w:rPr>
              <w:t>taz</w:t>
            </w:r>
            <w:r w:rsidRPr="00013F8D">
              <w:rPr>
                <w:rFonts w:ascii="Garamond" w:eastAsia="Calibri" w:hAnsi="Garamond" w:cstheme="minorHAnsi"/>
                <w:b/>
                <w:bCs/>
                <w:spacing w:val="-1"/>
                <w:sz w:val="20"/>
                <w:szCs w:val="20"/>
                <w:lang w:val="it-IT"/>
              </w:rPr>
              <w:t>i</w:t>
            </w:r>
            <w:r w:rsidRPr="00013F8D">
              <w:rPr>
                <w:rFonts w:ascii="Garamond" w:eastAsia="Calibri" w:hAnsi="Garamond" w:cstheme="minorHAnsi"/>
                <w:b/>
                <w:bCs/>
                <w:spacing w:val="2"/>
                <w:sz w:val="20"/>
                <w:szCs w:val="20"/>
                <w:lang w:val="it-IT"/>
              </w:rPr>
              <w:t>o</w:t>
            </w:r>
            <w:r w:rsidRPr="00013F8D">
              <w:rPr>
                <w:rFonts w:ascii="Garamond" w:eastAsia="Calibri" w:hAnsi="Garamond" w:cstheme="minorHAnsi"/>
                <w:b/>
                <w:bCs/>
                <w:spacing w:val="-1"/>
                <w:sz w:val="20"/>
                <w:szCs w:val="20"/>
                <w:lang w:val="it-IT"/>
              </w:rPr>
              <w:t>n</w:t>
            </w:r>
            <w:r w:rsidRPr="00013F8D">
              <w:rPr>
                <w:rFonts w:ascii="Garamond" w:eastAsia="Calibri" w:hAnsi="Garamond" w:cstheme="minorHAnsi"/>
                <w:b/>
                <w:bCs/>
                <w:sz w:val="20"/>
                <w:szCs w:val="20"/>
                <w:lang w:val="it-IT"/>
              </w:rPr>
              <w:t>e</w:t>
            </w:r>
          </w:p>
          <w:p w14:paraId="1C09F7B2" w14:textId="77777777" w:rsidR="001225B7" w:rsidRPr="00013F8D" w:rsidRDefault="001225B7" w:rsidP="00CD2FA4">
            <w:pPr>
              <w:spacing w:after="0" w:line="240" w:lineRule="auto"/>
              <w:ind w:left="84" w:right="-20"/>
              <w:jc w:val="center"/>
              <w:rPr>
                <w:rFonts w:ascii="Garamond" w:eastAsia="Calibri" w:hAnsi="Garamond" w:cstheme="minorHAnsi"/>
                <w:sz w:val="20"/>
                <w:szCs w:val="20"/>
                <w:lang w:val="it-IT"/>
              </w:rPr>
            </w:pPr>
            <w:proofErr w:type="spellStart"/>
            <w:r w:rsidRPr="00013F8D">
              <w:rPr>
                <w:rFonts w:ascii="Garamond" w:eastAsia="Arial" w:hAnsi="Garamond" w:cstheme="minorHAnsi"/>
                <w:b/>
                <w:bCs/>
                <w:w w:val="111"/>
                <w:sz w:val="20"/>
                <w:szCs w:val="20"/>
                <w:lang w:val="it-IT"/>
              </w:rPr>
              <w:lastRenderedPageBreak/>
              <w:t>criteria</w:t>
            </w:r>
            <w:proofErr w:type="spellEnd"/>
            <w:r w:rsidRPr="00013F8D">
              <w:rPr>
                <w:rFonts w:ascii="Garamond" w:eastAsia="Arial" w:hAnsi="Garamond" w:cstheme="minorHAnsi"/>
                <w:b/>
                <w:bCs/>
                <w:w w:val="111"/>
                <w:sz w:val="20"/>
                <w:szCs w:val="20"/>
                <w:lang w:val="it-IT"/>
              </w:rPr>
              <w:t xml:space="preserve"> </w:t>
            </w:r>
            <w:r w:rsidRPr="00013F8D">
              <w:rPr>
                <w:rFonts w:ascii="Garamond" w:eastAsia="Arial" w:hAnsi="Garamond" w:cstheme="minorHAnsi"/>
                <w:b/>
                <w:bCs/>
                <w:sz w:val="20"/>
                <w:szCs w:val="20"/>
                <w:lang w:val="it-IT"/>
              </w:rPr>
              <w:t>for</w:t>
            </w:r>
            <w:r w:rsidRPr="00013F8D">
              <w:rPr>
                <w:rFonts w:ascii="Garamond" w:eastAsia="Arial" w:hAnsi="Garamond" w:cstheme="minorHAnsi"/>
                <w:b/>
                <w:bCs/>
                <w:spacing w:val="43"/>
                <w:sz w:val="20"/>
                <w:szCs w:val="20"/>
                <w:lang w:val="it-IT"/>
              </w:rPr>
              <w:t xml:space="preserve"> </w:t>
            </w:r>
            <w:proofErr w:type="spellStart"/>
            <w:r w:rsidRPr="00013F8D">
              <w:rPr>
                <w:rFonts w:ascii="Garamond" w:eastAsia="Arial" w:hAnsi="Garamond" w:cstheme="minorHAnsi"/>
                <w:b/>
                <w:bCs/>
                <w:w w:val="109"/>
                <w:sz w:val="20"/>
                <w:szCs w:val="20"/>
                <w:lang w:val="it-IT"/>
              </w:rPr>
              <w:t>evaluation</w:t>
            </w:r>
            <w:proofErr w:type="spellEnd"/>
          </w:p>
        </w:tc>
        <w:tc>
          <w:tcPr>
            <w:tcW w:w="2445" w:type="dxa"/>
            <w:gridSpan w:val="3"/>
            <w:vMerge w:val="restart"/>
            <w:tcBorders>
              <w:top w:val="single" w:sz="4" w:space="0" w:color="000000"/>
              <w:left w:val="single" w:sz="4" w:space="0" w:color="000000"/>
              <w:right w:val="single" w:sz="4" w:space="0" w:color="000000"/>
            </w:tcBorders>
            <w:shd w:val="clear" w:color="auto" w:fill="C6D9F1" w:themeFill="text2" w:themeFillTint="33"/>
          </w:tcPr>
          <w:p w14:paraId="45703956" w14:textId="77777777" w:rsidR="001225B7" w:rsidRPr="00013F8D" w:rsidRDefault="001225B7" w:rsidP="00CD2FA4">
            <w:pPr>
              <w:spacing w:after="0" w:line="240" w:lineRule="auto"/>
              <w:ind w:left="610" w:right="591"/>
              <w:jc w:val="center"/>
              <w:rPr>
                <w:rFonts w:ascii="Garamond" w:eastAsia="Calibri" w:hAnsi="Garamond" w:cstheme="minorHAnsi"/>
                <w:b/>
                <w:bCs/>
                <w:sz w:val="20"/>
                <w:szCs w:val="20"/>
                <w:lang w:val="it-IT"/>
              </w:rPr>
            </w:pPr>
          </w:p>
          <w:p w14:paraId="7D5471A1" w14:textId="77777777" w:rsidR="001225B7" w:rsidRPr="00013F8D" w:rsidRDefault="001225B7" w:rsidP="00CD2FA4">
            <w:pPr>
              <w:spacing w:after="0" w:line="240" w:lineRule="auto"/>
              <w:ind w:left="128" w:right="591"/>
              <w:jc w:val="center"/>
              <w:rPr>
                <w:rFonts w:ascii="Garamond" w:eastAsia="Calibri" w:hAnsi="Garamond" w:cstheme="minorHAnsi"/>
                <w:sz w:val="20"/>
                <w:szCs w:val="20"/>
              </w:rPr>
            </w:pPr>
            <w:r w:rsidRPr="00013F8D">
              <w:rPr>
                <w:rFonts w:ascii="Garamond" w:eastAsia="Calibri" w:hAnsi="Garamond" w:cstheme="minorHAnsi"/>
                <w:b/>
                <w:bCs/>
                <w:sz w:val="20"/>
                <w:szCs w:val="20"/>
                <w:lang w:val="en-GB"/>
              </w:rPr>
              <w:t xml:space="preserve">Ufficiale </w:t>
            </w:r>
            <w:proofErr w:type="spellStart"/>
            <w:r w:rsidRPr="00013F8D">
              <w:rPr>
                <w:rFonts w:ascii="Garamond" w:eastAsia="Calibri" w:hAnsi="Garamond" w:cstheme="minorHAnsi"/>
                <w:b/>
                <w:bCs/>
                <w:sz w:val="20"/>
                <w:szCs w:val="20"/>
                <w:lang w:val="en-GB"/>
              </w:rPr>
              <w:lastRenderedPageBreak/>
              <w:t>competente</w:t>
            </w:r>
            <w:proofErr w:type="spellEnd"/>
            <w:r w:rsidRPr="00013F8D">
              <w:rPr>
                <w:rFonts w:ascii="Garamond" w:eastAsia="Calibri" w:hAnsi="Garamond" w:cstheme="minorHAnsi"/>
                <w:b/>
                <w:bCs/>
                <w:sz w:val="20"/>
                <w:szCs w:val="20"/>
                <w:lang w:val="en-GB"/>
              </w:rPr>
              <w:t>/D</w:t>
            </w:r>
            <w:proofErr w:type="spellStart"/>
            <w:r w:rsidRPr="00013F8D">
              <w:rPr>
                <w:rFonts w:ascii="Garamond" w:eastAsia="Arial" w:hAnsi="Garamond" w:cstheme="minorHAnsi"/>
                <w:sz w:val="20"/>
                <w:szCs w:val="20"/>
              </w:rPr>
              <w:t>esignated</w:t>
            </w:r>
            <w:proofErr w:type="spellEnd"/>
            <w:r w:rsidRPr="00013F8D">
              <w:rPr>
                <w:rFonts w:ascii="Garamond" w:eastAsia="Arial" w:hAnsi="Garamond" w:cstheme="minorHAnsi"/>
                <w:spacing w:val="32"/>
                <w:sz w:val="20"/>
                <w:szCs w:val="20"/>
              </w:rPr>
              <w:t xml:space="preserve"> </w:t>
            </w:r>
            <w:r w:rsidRPr="00013F8D">
              <w:rPr>
                <w:rFonts w:ascii="Garamond" w:eastAsia="Arial" w:hAnsi="Garamond" w:cstheme="minorHAnsi"/>
                <w:spacing w:val="-12"/>
                <w:w w:val="90"/>
                <w:sz w:val="20"/>
                <w:szCs w:val="20"/>
              </w:rPr>
              <w:t>T</w:t>
            </w:r>
            <w:r w:rsidRPr="00013F8D">
              <w:rPr>
                <w:rFonts w:ascii="Garamond" w:eastAsia="Arial" w:hAnsi="Garamond" w:cstheme="minorHAnsi"/>
                <w:w w:val="111"/>
                <w:sz w:val="20"/>
                <w:szCs w:val="20"/>
              </w:rPr>
              <w:t xml:space="preserve">raining </w:t>
            </w:r>
            <w:r w:rsidRPr="00013F8D">
              <w:rPr>
                <w:rFonts w:ascii="Garamond" w:eastAsia="Arial" w:hAnsi="Garamond" w:cstheme="minorHAnsi"/>
                <w:sz w:val="20"/>
                <w:szCs w:val="20"/>
              </w:rPr>
              <w:t>O</w:t>
            </w:r>
            <w:r w:rsidRPr="00013F8D">
              <w:rPr>
                <w:rFonts w:ascii="Garamond" w:eastAsia="Arial" w:hAnsi="Garamond" w:cstheme="minorHAnsi"/>
                <w:spacing w:val="-3"/>
                <w:sz w:val="20"/>
                <w:szCs w:val="20"/>
              </w:rPr>
              <w:t>f</w:t>
            </w:r>
            <w:r w:rsidRPr="00013F8D">
              <w:rPr>
                <w:rFonts w:ascii="Garamond" w:eastAsia="Arial" w:hAnsi="Garamond" w:cstheme="minorHAnsi"/>
                <w:sz w:val="20"/>
                <w:szCs w:val="20"/>
              </w:rPr>
              <w:t>fice</w:t>
            </w:r>
          </w:p>
          <w:p w14:paraId="2B982214" w14:textId="77777777" w:rsidR="001225B7" w:rsidRPr="00013F8D" w:rsidRDefault="001225B7" w:rsidP="00CD2FA4">
            <w:pPr>
              <w:spacing w:before="12" w:after="0" w:line="240" w:lineRule="auto"/>
              <w:jc w:val="center"/>
              <w:rPr>
                <w:rFonts w:ascii="Garamond" w:hAnsi="Garamond" w:cstheme="minorHAnsi"/>
                <w:sz w:val="20"/>
                <w:szCs w:val="20"/>
              </w:rPr>
            </w:pPr>
          </w:p>
          <w:p w14:paraId="06602506" w14:textId="77777777" w:rsidR="001225B7" w:rsidRPr="00013F8D" w:rsidRDefault="001225B7" w:rsidP="00CD2FA4">
            <w:pPr>
              <w:spacing w:before="12" w:after="0" w:line="240" w:lineRule="auto"/>
              <w:jc w:val="center"/>
              <w:rPr>
                <w:rFonts w:ascii="Garamond" w:hAnsi="Garamond" w:cstheme="minorHAnsi"/>
                <w:sz w:val="20"/>
                <w:szCs w:val="20"/>
              </w:rPr>
            </w:pPr>
          </w:p>
          <w:p w14:paraId="3178FCCB" w14:textId="77777777" w:rsidR="001225B7" w:rsidRPr="00013F8D" w:rsidRDefault="001225B7" w:rsidP="00CD2FA4">
            <w:pPr>
              <w:spacing w:after="0" w:line="240" w:lineRule="auto"/>
              <w:ind w:left="496" w:right="-20"/>
              <w:jc w:val="center"/>
              <w:rPr>
                <w:rFonts w:ascii="Garamond" w:eastAsia="Calibri" w:hAnsi="Garamond" w:cstheme="minorHAnsi"/>
                <w:sz w:val="20"/>
                <w:szCs w:val="20"/>
              </w:rPr>
            </w:pPr>
          </w:p>
        </w:tc>
      </w:tr>
      <w:tr w:rsidR="001225B7" w:rsidRPr="00366F3C" w14:paraId="40D3EE6A" w14:textId="77777777" w:rsidTr="00CD2FA4">
        <w:trPr>
          <w:trHeight w:hRule="exact" w:val="737"/>
          <w:jc w:val="center"/>
        </w:trPr>
        <w:tc>
          <w:tcPr>
            <w:tcW w:w="565" w:type="dxa"/>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15316D03" w14:textId="77777777" w:rsidR="001225B7" w:rsidRPr="001225B7" w:rsidRDefault="001225B7" w:rsidP="00CD2FA4">
            <w:pPr>
              <w:spacing w:after="0" w:line="218" w:lineRule="exact"/>
              <w:ind w:left="62"/>
              <w:jc w:val="center"/>
              <w:rPr>
                <w:rFonts w:ascii="Garamond" w:eastAsia="Calibri" w:hAnsi="Garamond" w:cstheme="minorHAnsi"/>
                <w:sz w:val="20"/>
                <w:szCs w:val="20"/>
                <w:lang w:val="it-IT"/>
              </w:rPr>
            </w:pPr>
          </w:p>
          <w:p w14:paraId="242FBB5F" w14:textId="09D5B3B6" w:rsidR="001225B7" w:rsidRPr="001225B7" w:rsidRDefault="001225B7" w:rsidP="00CD2FA4">
            <w:pPr>
              <w:spacing w:after="0" w:line="240" w:lineRule="auto"/>
              <w:ind w:left="62"/>
              <w:jc w:val="center"/>
              <w:rPr>
                <w:rFonts w:ascii="Garamond" w:eastAsia="Calibri" w:hAnsi="Garamond" w:cstheme="minorHAnsi"/>
                <w:sz w:val="20"/>
                <w:szCs w:val="20"/>
              </w:rPr>
            </w:pPr>
            <w:r w:rsidRPr="001225B7">
              <w:rPr>
                <w:rFonts w:ascii="Garamond" w:eastAsia="Calibri" w:hAnsi="Garamond" w:cstheme="minorHAnsi"/>
                <w:b/>
                <w:bCs/>
                <w:sz w:val="20"/>
                <w:szCs w:val="20"/>
              </w:rPr>
              <w:t>3.1</w:t>
            </w:r>
            <w:r>
              <w:rPr>
                <w:rFonts w:ascii="Garamond" w:eastAsia="Calibri" w:hAnsi="Garamond" w:cstheme="minorHAnsi"/>
                <w:b/>
                <w:bCs/>
                <w:sz w:val="20"/>
                <w:szCs w:val="20"/>
              </w:rPr>
              <w:t>6</w:t>
            </w:r>
          </w:p>
        </w:tc>
        <w:tc>
          <w:tcPr>
            <w:tcW w:w="7929" w:type="dxa"/>
            <w:gridSpan w:val="4"/>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5633F697" w14:textId="0319A6E7" w:rsidR="001225B7" w:rsidRPr="001225B7" w:rsidRDefault="001225B7" w:rsidP="00CD2FA4">
            <w:pPr>
              <w:spacing w:after="0" w:line="240" w:lineRule="auto"/>
              <w:ind w:left="102" w:right="220"/>
              <w:jc w:val="both"/>
              <w:rPr>
                <w:rFonts w:ascii="Garamond" w:eastAsia="Calibri" w:hAnsi="Garamond" w:cstheme="minorHAnsi"/>
                <w:sz w:val="20"/>
                <w:szCs w:val="20"/>
                <w:lang w:val="it-IT"/>
              </w:rPr>
            </w:pPr>
            <w:r w:rsidRPr="00A06AD1">
              <w:rPr>
                <w:rFonts w:ascii="Garamond" w:eastAsia="Calibri" w:hAnsi="Garamond" w:cstheme="minorHAnsi"/>
                <w:b/>
                <w:bCs/>
                <w:spacing w:val="1"/>
                <w:position w:val="1"/>
                <w:lang w:val="it-IT"/>
              </w:rPr>
              <w:t>C</w:t>
            </w:r>
            <w:r w:rsidRPr="00A06AD1">
              <w:rPr>
                <w:rFonts w:ascii="Garamond" w:eastAsia="Calibri" w:hAnsi="Garamond" w:cstheme="minorHAnsi"/>
                <w:b/>
                <w:bCs/>
                <w:spacing w:val="-1"/>
                <w:position w:val="1"/>
                <w:lang w:val="it-IT"/>
              </w:rPr>
              <w:t>ono</w:t>
            </w:r>
            <w:r w:rsidRPr="00A06AD1">
              <w:rPr>
                <w:rFonts w:ascii="Garamond" w:eastAsia="Calibri" w:hAnsi="Garamond" w:cstheme="minorHAnsi"/>
                <w:b/>
                <w:bCs/>
                <w:spacing w:val="1"/>
                <w:position w:val="1"/>
                <w:lang w:val="it-IT"/>
              </w:rPr>
              <w:t>sc</w:t>
            </w:r>
            <w:r w:rsidRPr="00A06AD1">
              <w:rPr>
                <w:rFonts w:ascii="Garamond" w:eastAsia="Calibri" w:hAnsi="Garamond" w:cstheme="minorHAnsi"/>
                <w:b/>
                <w:bCs/>
                <w:spacing w:val="-1"/>
                <w:position w:val="1"/>
                <w:lang w:val="it-IT"/>
              </w:rPr>
              <w:t>en</w:t>
            </w:r>
            <w:r w:rsidRPr="00A06AD1">
              <w:rPr>
                <w:rFonts w:ascii="Garamond" w:eastAsia="Calibri" w:hAnsi="Garamond" w:cstheme="minorHAnsi"/>
                <w:b/>
                <w:bCs/>
                <w:spacing w:val="1"/>
                <w:position w:val="1"/>
                <w:lang w:val="it-IT"/>
              </w:rPr>
              <w:t>z</w:t>
            </w:r>
            <w:r w:rsidRPr="00A06AD1">
              <w:rPr>
                <w:rFonts w:ascii="Garamond" w:eastAsia="Calibri" w:hAnsi="Garamond" w:cstheme="minorHAnsi"/>
                <w:b/>
                <w:bCs/>
                <w:position w:val="1"/>
                <w:lang w:val="it-IT"/>
              </w:rPr>
              <w:t xml:space="preserve">a </w:t>
            </w:r>
            <w:r w:rsidRPr="00A06AD1">
              <w:rPr>
                <w:rFonts w:ascii="Garamond" w:eastAsia="Calibri" w:hAnsi="Garamond" w:cstheme="minorHAnsi"/>
                <w:b/>
                <w:bCs/>
                <w:spacing w:val="-1"/>
                <w:position w:val="1"/>
                <w:lang w:val="it-IT"/>
              </w:rPr>
              <w:t>p</w:t>
            </w:r>
            <w:r w:rsidRPr="00A06AD1">
              <w:rPr>
                <w:rFonts w:ascii="Garamond" w:eastAsia="Calibri" w:hAnsi="Garamond" w:cstheme="minorHAnsi"/>
                <w:b/>
                <w:bCs/>
                <w:spacing w:val="1"/>
                <w:position w:val="1"/>
                <w:lang w:val="it-IT"/>
              </w:rPr>
              <w:t>r</w:t>
            </w:r>
            <w:r w:rsidRPr="00A06AD1">
              <w:rPr>
                <w:rFonts w:ascii="Garamond" w:eastAsia="Calibri" w:hAnsi="Garamond" w:cstheme="minorHAnsi"/>
                <w:b/>
                <w:bCs/>
                <w:spacing w:val="-1"/>
                <w:position w:val="1"/>
                <w:lang w:val="it-IT"/>
              </w:rPr>
              <w:t>a</w:t>
            </w:r>
            <w:r w:rsidRPr="00A06AD1">
              <w:rPr>
                <w:rFonts w:ascii="Garamond" w:eastAsia="Calibri" w:hAnsi="Garamond" w:cstheme="minorHAnsi"/>
                <w:b/>
                <w:bCs/>
                <w:spacing w:val="-2"/>
                <w:position w:val="1"/>
                <w:lang w:val="it-IT"/>
              </w:rPr>
              <w:t>t</w:t>
            </w:r>
            <w:r w:rsidRPr="00A06AD1">
              <w:rPr>
                <w:rFonts w:ascii="Garamond" w:eastAsia="Calibri" w:hAnsi="Garamond" w:cstheme="minorHAnsi"/>
                <w:b/>
                <w:bCs/>
                <w:spacing w:val="1"/>
                <w:position w:val="1"/>
                <w:lang w:val="it-IT"/>
              </w:rPr>
              <w:t>ic</w:t>
            </w:r>
            <w:r w:rsidRPr="00A06AD1">
              <w:rPr>
                <w:rFonts w:ascii="Garamond" w:eastAsia="Calibri" w:hAnsi="Garamond" w:cstheme="minorHAnsi"/>
                <w:b/>
                <w:bCs/>
                <w:position w:val="1"/>
                <w:lang w:val="it-IT"/>
              </w:rPr>
              <w:t xml:space="preserve">a </w:t>
            </w:r>
            <w:r w:rsidRPr="00A06AD1">
              <w:rPr>
                <w:rFonts w:ascii="Garamond" w:eastAsia="Calibri" w:hAnsi="Garamond" w:cstheme="minorHAnsi"/>
                <w:b/>
                <w:bCs/>
                <w:spacing w:val="-1"/>
                <w:position w:val="1"/>
                <w:lang w:val="it-IT"/>
              </w:rPr>
              <w:t>del</w:t>
            </w:r>
            <w:r w:rsidRPr="00A06AD1">
              <w:rPr>
                <w:rFonts w:ascii="Garamond" w:eastAsia="Calibri" w:hAnsi="Garamond" w:cstheme="minorHAnsi"/>
                <w:b/>
                <w:bCs/>
                <w:spacing w:val="1"/>
                <w:position w:val="1"/>
                <w:lang w:val="it-IT"/>
              </w:rPr>
              <w:t>l</w:t>
            </w:r>
            <w:r w:rsidRPr="00A06AD1">
              <w:rPr>
                <w:rFonts w:ascii="Garamond" w:eastAsia="Calibri" w:hAnsi="Garamond" w:cstheme="minorHAnsi"/>
                <w:b/>
                <w:bCs/>
                <w:position w:val="1"/>
                <w:lang w:val="it-IT"/>
              </w:rPr>
              <w:t xml:space="preserve">e </w:t>
            </w:r>
            <w:r w:rsidRPr="00A06AD1">
              <w:rPr>
                <w:rFonts w:ascii="Garamond" w:eastAsia="Calibri" w:hAnsi="Garamond" w:cstheme="minorHAnsi"/>
                <w:b/>
                <w:bCs/>
                <w:spacing w:val="-3"/>
                <w:position w:val="1"/>
                <w:lang w:val="it-IT"/>
              </w:rPr>
              <w:t>p</w:t>
            </w:r>
            <w:r w:rsidRPr="00A06AD1">
              <w:rPr>
                <w:rFonts w:ascii="Garamond" w:eastAsia="Calibri" w:hAnsi="Garamond" w:cstheme="minorHAnsi"/>
                <w:b/>
                <w:bCs/>
                <w:spacing w:val="1"/>
                <w:position w:val="1"/>
                <w:lang w:val="it-IT"/>
              </w:rPr>
              <w:t>r</w:t>
            </w:r>
            <w:r w:rsidRPr="00A06AD1">
              <w:rPr>
                <w:rFonts w:ascii="Garamond" w:eastAsia="Calibri" w:hAnsi="Garamond" w:cstheme="minorHAnsi"/>
                <w:b/>
                <w:bCs/>
                <w:spacing w:val="-1"/>
                <w:position w:val="1"/>
                <w:lang w:val="it-IT"/>
              </w:rPr>
              <w:t>o</w:t>
            </w:r>
            <w:r w:rsidRPr="00A06AD1">
              <w:rPr>
                <w:rFonts w:ascii="Garamond" w:eastAsia="Calibri" w:hAnsi="Garamond" w:cstheme="minorHAnsi"/>
                <w:b/>
                <w:bCs/>
                <w:spacing w:val="1"/>
                <w:position w:val="1"/>
                <w:lang w:val="it-IT"/>
              </w:rPr>
              <w:t>c</w:t>
            </w:r>
            <w:r w:rsidRPr="00A06AD1">
              <w:rPr>
                <w:rFonts w:ascii="Garamond" w:eastAsia="Calibri" w:hAnsi="Garamond" w:cstheme="minorHAnsi"/>
                <w:b/>
                <w:bCs/>
                <w:spacing w:val="-1"/>
                <w:position w:val="1"/>
                <w:lang w:val="it-IT"/>
              </w:rPr>
              <w:t>edu</w:t>
            </w:r>
            <w:r w:rsidRPr="00A06AD1">
              <w:rPr>
                <w:rFonts w:ascii="Garamond" w:eastAsia="Calibri" w:hAnsi="Garamond" w:cstheme="minorHAnsi"/>
                <w:b/>
                <w:bCs/>
                <w:spacing w:val="1"/>
                <w:position w:val="1"/>
                <w:lang w:val="it-IT"/>
              </w:rPr>
              <w:t>r</w:t>
            </w:r>
            <w:r w:rsidRPr="00A06AD1">
              <w:rPr>
                <w:rFonts w:ascii="Garamond" w:eastAsia="Calibri" w:hAnsi="Garamond" w:cstheme="minorHAnsi"/>
                <w:b/>
                <w:bCs/>
                <w:position w:val="1"/>
                <w:lang w:val="it-IT"/>
              </w:rPr>
              <w:t xml:space="preserve">e </w:t>
            </w:r>
            <w:r w:rsidRPr="00A06AD1">
              <w:rPr>
                <w:rFonts w:ascii="Garamond" w:eastAsia="Calibri" w:hAnsi="Garamond" w:cstheme="minorHAnsi"/>
                <w:b/>
                <w:bCs/>
                <w:spacing w:val="-1"/>
                <w:position w:val="1"/>
                <w:lang w:val="it-IT"/>
              </w:rPr>
              <w:t>d</w:t>
            </w:r>
            <w:r w:rsidRPr="00A06AD1">
              <w:rPr>
                <w:rFonts w:ascii="Garamond" w:eastAsia="Calibri" w:hAnsi="Garamond" w:cstheme="minorHAnsi"/>
                <w:b/>
                <w:bCs/>
                <w:position w:val="1"/>
                <w:lang w:val="it-IT"/>
              </w:rPr>
              <w:t>i</w:t>
            </w:r>
            <w:r w:rsidRPr="00A06AD1">
              <w:rPr>
                <w:rFonts w:ascii="Garamond" w:eastAsia="Calibri" w:hAnsi="Garamond" w:cstheme="minorHAnsi"/>
                <w:b/>
                <w:bCs/>
                <w:spacing w:val="-1"/>
                <w:position w:val="1"/>
                <w:lang w:val="it-IT"/>
              </w:rPr>
              <w:t xml:space="preserve"> </w:t>
            </w:r>
            <w:r w:rsidRPr="00A06AD1">
              <w:rPr>
                <w:rFonts w:ascii="Garamond" w:eastAsia="Calibri" w:hAnsi="Garamond" w:cstheme="minorHAnsi"/>
                <w:b/>
                <w:bCs/>
                <w:spacing w:val="1"/>
                <w:position w:val="1"/>
                <w:lang w:val="it-IT"/>
              </w:rPr>
              <w:t>l</w:t>
            </w:r>
            <w:r w:rsidRPr="00A06AD1">
              <w:rPr>
                <w:rFonts w:ascii="Garamond" w:eastAsia="Calibri" w:hAnsi="Garamond" w:cstheme="minorHAnsi"/>
                <w:b/>
                <w:bCs/>
                <w:spacing w:val="-1"/>
                <w:position w:val="1"/>
                <w:lang w:val="it-IT"/>
              </w:rPr>
              <w:t>a</w:t>
            </w:r>
            <w:r w:rsidRPr="00A06AD1">
              <w:rPr>
                <w:rFonts w:ascii="Garamond" w:eastAsia="Calibri" w:hAnsi="Garamond" w:cstheme="minorHAnsi"/>
                <w:b/>
                <w:bCs/>
                <w:spacing w:val="1"/>
                <w:position w:val="1"/>
                <w:lang w:val="it-IT"/>
              </w:rPr>
              <w:t>v</w:t>
            </w:r>
            <w:r w:rsidRPr="00A06AD1">
              <w:rPr>
                <w:rFonts w:ascii="Garamond" w:eastAsia="Calibri" w:hAnsi="Garamond" w:cstheme="minorHAnsi"/>
                <w:b/>
                <w:bCs/>
                <w:spacing w:val="-1"/>
                <w:position w:val="1"/>
                <w:lang w:val="it-IT"/>
              </w:rPr>
              <w:t>o</w:t>
            </w:r>
            <w:r w:rsidRPr="00A06AD1">
              <w:rPr>
                <w:rFonts w:ascii="Garamond" w:eastAsia="Calibri" w:hAnsi="Garamond" w:cstheme="minorHAnsi"/>
                <w:b/>
                <w:bCs/>
                <w:spacing w:val="1"/>
                <w:position w:val="1"/>
                <w:lang w:val="it-IT"/>
              </w:rPr>
              <w:t>r</w:t>
            </w:r>
            <w:r w:rsidRPr="00A06AD1">
              <w:rPr>
                <w:rFonts w:ascii="Garamond" w:eastAsia="Calibri" w:hAnsi="Garamond" w:cstheme="minorHAnsi"/>
                <w:b/>
                <w:bCs/>
                <w:position w:val="1"/>
                <w:lang w:val="it-IT"/>
              </w:rPr>
              <w:t>o</w:t>
            </w:r>
            <w:r w:rsidRPr="00A06AD1">
              <w:rPr>
                <w:rFonts w:ascii="Garamond" w:eastAsia="Calibri" w:hAnsi="Garamond" w:cstheme="minorHAnsi"/>
                <w:b/>
                <w:bCs/>
                <w:spacing w:val="-3"/>
                <w:position w:val="1"/>
                <w:lang w:val="it-IT"/>
              </w:rPr>
              <w:t xml:space="preserve"> </w:t>
            </w:r>
            <w:r w:rsidRPr="00A06AD1">
              <w:rPr>
                <w:rFonts w:ascii="Garamond" w:eastAsia="Calibri" w:hAnsi="Garamond" w:cstheme="minorHAnsi"/>
                <w:b/>
                <w:bCs/>
                <w:spacing w:val="1"/>
                <w:position w:val="1"/>
                <w:lang w:val="it-IT"/>
              </w:rPr>
              <w:t>s</w:t>
            </w:r>
            <w:r w:rsidRPr="00A06AD1">
              <w:rPr>
                <w:rFonts w:ascii="Garamond" w:eastAsia="Calibri" w:hAnsi="Garamond" w:cstheme="minorHAnsi"/>
                <w:b/>
                <w:bCs/>
                <w:spacing w:val="-1"/>
                <w:position w:val="1"/>
                <w:lang w:val="it-IT"/>
              </w:rPr>
              <w:t>i</w:t>
            </w:r>
            <w:r w:rsidRPr="00A06AD1">
              <w:rPr>
                <w:rFonts w:ascii="Garamond" w:eastAsia="Calibri" w:hAnsi="Garamond" w:cstheme="minorHAnsi"/>
                <w:b/>
                <w:bCs/>
                <w:spacing w:val="1"/>
                <w:position w:val="1"/>
                <w:lang w:val="it-IT"/>
              </w:rPr>
              <w:t>c</w:t>
            </w:r>
            <w:r w:rsidRPr="00A06AD1">
              <w:rPr>
                <w:rFonts w:ascii="Garamond" w:eastAsia="Calibri" w:hAnsi="Garamond" w:cstheme="minorHAnsi"/>
                <w:b/>
                <w:bCs/>
                <w:spacing w:val="-1"/>
                <w:position w:val="1"/>
                <w:lang w:val="it-IT"/>
              </w:rPr>
              <w:t>u</w:t>
            </w:r>
            <w:r w:rsidRPr="00A06AD1">
              <w:rPr>
                <w:rFonts w:ascii="Garamond" w:eastAsia="Calibri" w:hAnsi="Garamond" w:cstheme="minorHAnsi"/>
                <w:b/>
                <w:bCs/>
                <w:spacing w:val="1"/>
                <w:position w:val="1"/>
                <w:lang w:val="it-IT"/>
              </w:rPr>
              <w:t>r</w:t>
            </w:r>
            <w:r w:rsidRPr="00A06AD1">
              <w:rPr>
                <w:rFonts w:ascii="Garamond" w:eastAsia="Calibri" w:hAnsi="Garamond" w:cstheme="minorHAnsi"/>
                <w:b/>
                <w:bCs/>
                <w:position w:val="1"/>
                <w:lang w:val="it-IT"/>
              </w:rPr>
              <w:t>o e</w:t>
            </w:r>
            <w:r w:rsidRPr="00A06AD1">
              <w:rPr>
                <w:rFonts w:ascii="Garamond" w:eastAsia="Calibri" w:hAnsi="Garamond" w:cstheme="minorHAnsi"/>
                <w:b/>
                <w:bCs/>
                <w:spacing w:val="-3"/>
                <w:position w:val="1"/>
                <w:lang w:val="it-IT"/>
              </w:rPr>
              <w:t xml:space="preserve"> </w:t>
            </w:r>
            <w:r w:rsidRPr="00A06AD1">
              <w:rPr>
                <w:rFonts w:ascii="Garamond" w:eastAsia="Calibri" w:hAnsi="Garamond" w:cstheme="minorHAnsi"/>
                <w:b/>
                <w:bCs/>
                <w:spacing w:val="1"/>
                <w:position w:val="1"/>
                <w:lang w:val="it-IT"/>
              </w:rPr>
              <w:t>l</w:t>
            </w:r>
            <w:r w:rsidRPr="00A06AD1">
              <w:rPr>
                <w:rFonts w:ascii="Garamond" w:eastAsia="Calibri" w:hAnsi="Garamond" w:cstheme="minorHAnsi"/>
                <w:b/>
                <w:bCs/>
                <w:position w:val="1"/>
                <w:lang w:val="it-IT"/>
              </w:rPr>
              <w:t xml:space="preserve">a </w:t>
            </w:r>
            <w:r w:rsidRPr="00A06AD1">
              <w:rPr>
                <w:rFonts w:ascii="Garamond" w:eastAsia="Calibri" w:hAnsi="Garamond" w:cstheme="minorHAnsi"/>
                <w:b/>
                <w:bCs/>
                <w:spacing w:val="-2"/>
                <w:position w:val="1"/>
                <w:lang w:val="it-IT"/>
              </w:rPr>
              <w:t>s</w:t>
            </w:r>
            <w:r w:rsidRPr="00A06AD1">
              <w:rPr>
                <w:rFonts w:ascii="Garamond" w:eastAsia="Calibri" w:hAnsi="Garamond" w:cstheme="minorHAnsi"/>
                <w:b/>
                <w:bCs/>
                <w:spacing w:val="1"/>
                <w:position w:val="1"/>
                <w:lang w:val="it-IT"/>
              </w:rPr>
              <w:t>ic</w:t>
            </w:r>
            <w:r w:rsidRPr="00A06AD1">
              <w:rPr>
                <w:rFonts w:ascii="Garamond" w:eastAsia="Calibri" w:hAnsi="Garamond" w:cstheme="minorHAnsi"/>
                <w:b/>
                <w:bCs/>
                <w:spacing w:val="-3"/>
                <w:position w:val="1"/>
                <w:lang w:val="it-IT"/>
              </w:rPr>
              <w:t>u</w:t>
            </w:r>
            <w:r w:rsidRPr="00A06AD1">
              <w:rPr>
                <w:rFonts w:ascii="Garamond" w:eastAsia="Calibri" w:hAnsi="Garamond" w:cstheme="minorHAnsi"/>
                <w:b/>
                <w:bCs/>
                <w:spacing w:val="1"/>
                <w:position w:val="1"/>
                <w:lang w:val="it-IT"/>
              </w:rPr>
              <w:t>r</w:t>
            </w:r>
            <w:r w:rsidRPr="00A06AD1">
              <w:rPr>
                <w:rFonts w:ascii="Garamond" w:eastAsia="Calibri" w:hAnsi="Garamond" w:cstheme="minorHAnsi"/>
                <w:b/>
                <w:bCs/>
                <w:spacing w:val="-1"/>
                <w:position w:val="1"/>
                <w:lang w:val="it-IT"/>
              </w:rPr>
              <w:t>ez</w:t>
            </w:r>
            <w:r w:rsidRPr="00A06AD1">
              <w:rPr>
                <w:rFonts w:ascii="Garamond" w:eastAsia="Calibri" w:hAnsi="Garamond" w:cstheme="minorHAnsi"/>
                <w:b/>
                <w:bCs/>
                <w:spacing w:val="1"/>
                <w:position w:val="1"/>
                <w:lang w:val="it-IT"/>
              </w:rPr>
              <w:t>z</w:t>
            </w:r>
            <w:r w:rsidRPr="00A06AD1">
              <w:rPr>
                <w:rFonts w:ascii="Garamond" w:eastAsia="Calibri" w:hAnsi="Garamond" w:cstheme="minorHAnsi"/>
                <w:b/>
                <w:bCs/>
                <w:position w:val="1"/>
                <w:lang w:val="it-IT"/>
              </w:rPr>
              <w:t xml:space="preserve">a </w:t>
            </w:r>
            <w:r w:rsidRPr="00A06AD1">
              <w:rPr>
                <w:rFonts w:ascii="Garamond" w:eastAsia="Calibri" w:hAnsi="Garamond" w:cstheme="minorHAnsi"/>
                <w:b/>
                <w:bCs/>
                <w:spacing w:val="-1"/>
                <w:lang w:val="it-IT"/>
              </w:rPr>
              <w:t>pe</w:t>
            </w:r>
            <w:r w:rsidRPr="00A06AD1">
              <w:rPr>
                <w:rFonts w:ascii="Garamond" w:eastAsia="Calibri" w:hAnsi="Garamond" w:cstheme="minorHAnsi"/>
                <w:b/>
                <w:bCs/>
                <w:spacing w:val="1"/>
                <w:lang w:val="it-IT"/>
              </w:rPr>
              <w:t>rs</w:t>
            </w:r>
            <w:r w:rsidRPr="00A06AD1">
              <w:rPr>
                <w:rFonts w:ascii="Garamond" w:eastAsia="Calibri" w:hAnsi="Garamond" w:cstheme="minorHAnsi"/>
                <w:b/>
                <w:bCs/>
                <w:spacing w:val="-1"/>
                <w:lang w:val="it-IT"/>
              </w:rPr>
              <w:t>ona</w:t>
            </w:r>
            <w:r w:rsidRPr="00A06AD1">
              <w:rPr>
                <w:rFonts w:ascii="Garamond" w:eastAsia="Calibri" w:hAnsi="Garamond" w:cstheme="minorHAnsi"/>
                <w:b/>
                <w:bCs/>
                <w:spacing w:val="1"/>
                <w:lang w:val="it-IT"/>
              </w:rPr>
              <w:t>l</w:t>
            </w:r>
            <w:r w:rsidRPr="00A06AD1">
              <w:rPr>
                <w:rFonts w:ascii="Garamond" w:eastAsia="Calibri" w:hAnsi="Garamond" w:cstheme="minorHAnsi"/>
                <w:b/>
                <w:bCs/>
                <w:lang w:val="it-IT"/>
              </w:rPr>
              <w:t xml:space="preserve">e a </w:t>
            </w:r>
            <w:r w:rsidRPr="00A06AD1">
              <w:rPr>
                <w:rFonts w:ascii="Garamond" w:eastAsia="Calibri" w:hAnsi="Garamond" w:cstheme="minorHAnsi"/>
                <w:b/>
                <w:bCs/>
                <w:spacing w:val="-1"/>
                <w:lang w:val="it-IT"/>
              </w:rPr>
              <w:t>bo</w:t>
            </w:r>
            <w:r w:rsidRPr="00A06AD1">
              <w:rPr>
                <w:rFonts w:ascii="Garamond" w:eastAsia="Calibri" w:hAnsi="Garamond" w:cstheme="minorHAnsi"/>
                <w:b/>
                <w:bCs/>
                <w:spacing w:val="1"/>
                <w:lang w:val="it-IT"/>
              </w:rPr>
              <w:t>r</w:t>
            </w:r>
            <w:r w:rsidRPr="00A06AD1">
              <w:rPr>
                <w:rFonts w:ascii="Garamond" w:eastAsia="Calibri" w:hAnsi="Garamond" w:cstheme="minorHAnsi"/>
                <w:b/>
                <w:bCs/>
                <w:spacing w:val="-1"/>
                <w:lang w:val="it-IT"/>
              </w:rPr>
              <w:t>do</w:t>
            </w:r>
            <w:r w:rsidRPr="00A06AD1">
              <w:rPr>
                <w:rFonts w:ascii="Garamond" w:eastAsia="Calibri" w:hAnsi="Garamond" w:cstheme="minorHAnsi"/>
                <w:b/>
                <w:bCs/>
                <w:lang w:val="it-IT"/>
              </w:rPr>
              <w:t>: Maneggio dei cavi (operazioni di ormeggio)</w:t>
            </w:r>
            <w:r w:rsidRPr="00A06AD1">
              <w:rPr>
                <w:rFonts w:ascii="Garamond" w:eastAsia="Calibri" w:hAnsi="Garamond" w:cstheme="minorHAnsi"/>
                <w:b/>
                <w:bCs/>
                <w:spacing w:val="-1"/>
                <w:lang w:val="it-IT"/>
              </w:rPr>
              <w:t>. /</w:t>
            </w:r>
            <w:r w:rsidRPr="00A06AD1">
              <w:rPr>
                <w:rFonts w:ascii="Garamond" w:eastAsia="Arial" w:hAnsi="Garamond" w:cstheme="minorHAnsi"/>
                <w:i/>
                <w:iCs/>
                <w:spacing w:val="-3"/>
                <w:w w:val="109"/>
                <w:sz w:val="18"/>
                <w:szCs w:val="18"/>
                <w:lang w:val="it-IT"/>
              </w:rPr>
              <w:t xml:space="preserve"> W</w:t>
            </w:r>
            <w:r w:rsidRPr="00A06AD1">
              <w:rPr>
                <w:rFonts w:ascii="Garamond" w:eastAsia="Arial" w:hAnsi="Garamond" w:cstheme="minorHAnsi"/>
                <w:i/>
                <w:iCs/>
                <w:w w:val="109"/>
                <w:sz w:val="18"/>
                <w:szCs w:val="18"/>
                <w:lang w:val="it-IT"/>
              </w:rPr>
              <w:t>orking</w:t>
            </w:r>
            <w:r w:rsidRPr="00A06AD1">
              <w:rPr>
                <w:rFonts w:ascii="Garamond" w:eastAsia="Arial" w:hAnsi="Garamond" w:cstheme="minorHAnsi"/>
                <w:i/>
                <w:iCs/>
                <w:spacing w:val="-1"/>
                <w:w w:val="109"/>
                <w:sz w:val="18"/>
                <w:szCs w:val="18"/>
                <w:lang w:val="it-IT"/>
              </w:rPr>
              <w:t xml:space="preserve"> </w:t>
            </w:r>
            <w:r w:rsidRPr="00A06AD1">
              <w:rPr>
                <w:rFonts w:ascii="Garamond" w:eastAsia="Arial" w:hAnsi="Garamond" w:cstheme="minorHAnsi"/>
                <w:i/>
                <w:iCs/>
                <w:w w:val="109"/>
                <w:sz w:val="18"/>
                <w:szCs w:val="18"/>
                <w:lang w:val="it-IT"/>
              </w:rPr>
              <w:t>knowledge</w:t>
            </w:r>
            <w:r w:rsidRPr="00A06AD1">
              <w:rPr>
                <w:rFonts w:ascii="Garamond" w:eastAsia="Arial" w:hAnsi="Garamond" w:cstheme="minorHAnsi"/>
                <w:i/>
                <w:iCs/>
                <w:spacing w:val="19"/>
                <w:w w:val="109"/>
                <w:sz w:val="18"/>
                <w:szCs w:val="18"/>
                <w:lang w:val="it-IT"/>
              </w:rPr>
              <w:t xml:space="preserve"> </w:t>
            </w:r>
            <w:r w:rsidRPr="00A06AD1">
              <w:rPr>
                <w:rFonts w:ascii="Garamond" w:eastAsia="Arial" w:hAnsi="Garamond" w:cstheme="minorHAnsi"/>
                <w:i/>
                <w:iCs/>
                <w:sz w:val="18"/>
                <w:szCs w:val="18"/>
                <w:lang w:val="it-IT"/>
              </w:rPr>
              <w:t>of</w:t>
            </w:r>
            <w:r w:rsidRPr="00A06AD1">
              <w:rPr>
                <w:rFonts w:ascii="Garamond" w:eastAsia="Arial" w:hAnsi="Garamond" w:cstheme="minorHAnsi"/>
                <w:i/>
                <w:iCs/>
                <w:spacing w:val="34"/>
                <w:sz w:val="18"/>
                <w:szCs w:val="18"/>
                <w:lang w:val="it-IT"/>
              </w:rPr>
              <w:t xml:space="preserve"> </w:t>
            </w:r>
            <w:r w:rsidRPr="00A06AD1">
              <w:rPr>
                <w:rFonts w:ascii="Garamond" w:eastAsia="Arial" w:hAnsi="Garamond" w:cstheme="minorHAnsi"/>
                <w:i/>
                <w:iCs/>
                <w:sz w:val="18"/>
                <w:szCs w:val="18"/>
                <w:lang w:val="it-IT"/>
              </w:rPr>
              <w:t>safe</w:t>
            </w:r>
            <w:r w:rsidRPr="00A06AD1">
              <w:rPr>
                <w:rFonts w:ascii="Garamond" w:eastAsia="Arial" w:hAnsi="Garamond" w:cstheme="minorHAnsi"/>
                <w:i/>
                <w:iCs/>
                <w:spacing w:val="34"/>
                <w:sz w:val="18"/>
                <w:szCs w:val="18"/>
                <w:lang w:val="it-IT"/>
              </w:rPr>
              <w:t xml:space="preserve"> </w:t>
            </w:r>
            <w:r w:rsidRPr="00A06AD1">
              <w:rPr>
                <w:rFonts w:ascii="Garamond" w:eastAsia="Arial" w:hAnsi="Garamond" w:cstheme="minorHAnsi"/>
                <w:i/>
                <w:iCs/>
                <w:w w:val="109"/>
                <w:sz w:val="18"/>
                <w:szCs w:val="18"/>
                <w:lang w:val="it-IT"/>
              </w:rPr>
              <w:t>working</w:t>
            </w:r>
            <w:r w:rsidRPr="00A06AD1">
              <w:rPr>
                <w:rFonts w:ascii="Garamond" w:eastAsia="Arial" w:hAnsi="Garamond" w:cstheme="minorHAnsi"/>
                <w:i/>
                <w:iCs/>
                <w:spacing w:val="28"/>
                <w:w w:val="109"/>
                <w:sz w:val="18"/>
                <w:szCs w:val="18"/>
                <w:lang w:val="it-IT"/>
              </w:rPr>
              <w:t xml:space="preserve"> </w:t>
            </w:r>
            <w:r w:rsidRPr="00A06AD1">
              <w:rPr>
                <w:rFonts w:ascii="Garamond" w:eastAsia="Arial" w:hAnsi="Garamond" w:cstheme="minorHAnsi"/>
                <w:i/>
                <w:iCs/>
                <w:w w:val="109"/>
                <w:sz w:val="18"/>
                <w:szCs w:val="18"/>
                <w:lang w:val="it-IT"/>
              </w:rPr>
              <w:t xml:space="preserve">practices </w:t>
            </w:r>
            <w:r w:rsidRPr="00A06AD1">
              <w:rPr>
                <w:rFonts w:ascii="Garamond" w:eastAsia="Arial" w:hAnsi="Garamond" w:cstheme="minorHAnsi"/>
                <w:i/>
                <w:iCs/>
                <w:sz w:val="18"/>
                <w:szCs w:val="18"/>
                <w:lang w:val="it-IT"/>
              </w:rPr>
              <w:t>and</w:t>
            </w:r>
            <w:r w:rsidRPr="00A06AD1">
              <w:rPr>
                <w:rFonts w:ascii="Garamond" w:eastAsia="Arial" w:hAnsi="Garamond" w:cstheme="minorHAnsi"/>
                <w:i/>
                <w:iCs/>
                <w:spacing w:val="34"/>
                <w:sz w:val="18"/>
                <w:szCs w:val="18"/>
                <w:lang w:val="it-IT"/>
              </w:rPr>
              <w:t xml:space="preserve"> </w:t>
            </w:r>
            <w:r w:rsidRPr="00A06AD1">
              <w:rPr>
                <w:rFonts w:ascii="Garamond" w:eastAsia="Arial" w:hAnsi="Garamond" w:cstheme="minorHAnsi"/>
                <w:i/>
                <w:iCs/>
                <w:sz w:val="18"/>
                <w:szCs w:val="18"/>
                <w:lang w:val="it-IT"/>
              </w:rPr>
              <w:t xml:space="preserve">personal </w:t>
            </w:r>
            <w:proofErr w:type="spellStart"/>
            <w:r w:rsidRPr="00A06AD1">
              <w:rPr>
                <w:rFonts w:ascii="Garamond" w:eastAsia="Arial" w:hAnsi="Garamond" w:cstheme="minorHAnsi"/>
                <w:i/>
                <w:iCs/>
                <w:spacing w:val="15"/>
                <w:sz w:val="18"/>
                <w:szCs w:val="18"/>
                <w:lang w:val="it-IT"/>
              </w:rPr>
              <w:t>shipboard</w:t>
            </w:r>
            <w:proofErr w:type="spellEnd"/>
            <w:r w:rsidRPr="00A06AD1">
              <w:rPr>
                <w:rFonts w:ascii="Garamond" w:eastAsia="Arial" w:hAnsi="Garamond" w:cstheme="minorHAnsi"/>
                <w:i/>
                <w:iCs/>
                <w:spacing w:val="-14"/>
                <w:w w:val="109"/>
                <w:sz w:val="18"/>
                <w:szCs w:val="18"/>
                <w:lang w:val="it-IT"/>
              </w:rPr>
              <w:t xml:space="preserve"> </w:t>
            </w:r>
            <w:proofErr w:type="spellStart"/>
            <w:r w:rsidRPr="00A06AD1">
              <w:rPr>
                <w:rFonts w:ascii="Garamond" w:eastAsia="Arial" w:hAnsi="Garamond" w:cstheme="minorHAnsi"/>
                <w:i/>
                <w:iCs/>
                <w:w w:val="109"/>
                <w:sz w:val="18"/>
                <w:szCs w:val="18"/>
                <w:lang w:val="it-IT"/>
              </w:rPr>
              <w:t>safety</w:t>
            </w:r>
            <w:proofErr w:type="spellEnd"/>
            <w:r w:rsidRPr="00A06AD1">
              <w:rPr>
                <w:rFonts w:ascii="Garamond" w:eastAsia="Arial" w:hAnsi="Garamond" w:cstheme="minorHAnsi"/>
                <w:i/>
                <w:iCs/>
                <w:w w:val="109"/>
                <w:sz w:val="18"/>
                <w:szCs w:val="18"/>
                <w:lang w:val="it-IT"/>
              </w:rPr>
              <w:t xml:space="preserve">: line </w:t>
            </w:r>
            <w:proofErr w:type="spellStart"/>
            <w:r w:rsidRPr="00A06AD1">
              <w:rPr>
                <w:rFonts w:ascii="Garamond" w:eastAsia="Arial" w:hAnsi="Garamond" w:cstheme="minorHAnsi"/>
                <w:i/>
                <w:iCs/>
                <w:w w:val="109"/>
                <w:sz w:val="18"/>
                <w:szCs w:val="18"/>
                <w:lang w:val="it-IT"/>
              </w:rPr>
              <w:t>handling</w:t>
            </w:r>
            <w:proofErr w:type="spellEnd"/>
            <w:r w:rsidRPr="00A06AD1">
              <w:rPr>
                <w:rFonts w:ascii="Garamond" w:eastAsia="Arial" w:hAnsi="Garamond" w:cstheme="minorHAnsi"/>
                <w:i/>
                <w:iCs/>
                <w:w w:val="109"/>
                <w:sz w:val="18"/>
                <w:szCs w:val="18"/>
                <w:lang w:val="it-IT"/>
              </w:rPr>
              <w:t xml:space="preserve"> (e.g. </w:t>
            </w:r>
            <w:proofErr w:type="spellStart"/>
            <w:r w:rsidRPr="00A06AD1">
              <w:rPr>
                <w:rFonts w:ascii="Garamond" w:eastAsia="Arial" w:hAnsi="Garamond" w:cstheme="minorHAnsi"/>
                <w:i/>
                <w:iCs/>
                <w:w w:val="109"/>
                <w:sz w:val="18"/>
                <w:szCs w:val="18"/>
                <w:lang w:val="it-IT"/>
              </w:rPr>
              <w:t>mooring</w:t>
            </w:r>
            <w:proofErr w:type="spellEnd"/>
            <w:r w:rsidRPr="00A06AD1">
              <w:rPr>
                <w:rFonts w:ascii="Garamond" w:eastAsia="Arial" w:hAnsi="Garamond" w:cstheme="minorHAnsi"/>
                <w:i/>
                <w:iCs/>
                <w:w w:val="109"/>
                <w:sz w:val="18"/>
                <w:szCs w:val="18"/>
                <w:lang w:val="it-IT"/>
              </w:rPr>
              <w:t xml:space="preserve"> </w:t>
            </w:r>
            <w:proofErr w:type="spellStart"/>
            <w:r w:rsidRPr="00A06AD1">
              <w:rPr>
                <w:rFonts w:ascii="Garamond" w:eastAsia="Arial" w:hAnsi="Garamond" w:cstheme="minorHAnsi"/>
                <w:i/>
                <w:iCs/>
                <w:w w:val="109"/>
                <w:sz w:val="18"/>
                <w:szCs w:val="18"/>
                <w:lang w:val="it-IT"/>
              </w:rPr>
              <w:t>operations</w:t>
            </w:r>
            <w:proofErr w:type="spellEnd"/>
            <w:r w:rsidRPr="00A06AD1">
              <w:rPr>
                <w:rFonts w:ascii="Garamond" w:eastAsia="Arial" w:hAnsi="Garamond" w:cstheme="minorHAnsi"/>
                <w:i/>
                <w:iCs/>
                <w:w w:val="109"/>
                <w:sz w:val="18"/>
                <w:szCs w:val="18"/>
                <w:lang w:val="it-IT"/>
              </w:rPr>
              <w:t>)</w:t>
            </w:r>
          </w:p>
        </w:tc>
        <w:tc>
          <w:tcPr>
            <w:tcW w:w="4791" w:type="dxa"/>
            <w:gridSpan w:val="2"/>
            <w:vMerge/>
            <w:tcBorders>
              <w:left w:val="single" w:sz="4" w:space="0" w:color="000000"/>
              <w:bottom w:val="single" w:sz="4" w:space="0" w:color="000000"/>
              <w:right w:val="single" w:sz="4" w:space="0" w:color="000000"/>
            </w:tcBorders>
            <w:shd w:val="clear" w:color="auto" w:fill="C6D9F1" w:themeFill="text2" w:themeFillTint="33"/>
          </w:tcPr>
          <w:p w14:paraId="2287D8D9" w14:textId="77777777" w:rsidR="001225B7" w:rsidRPr="001225B7" w:rsidRDefault="001225B7" w:rsidP="00CD2FA4">
            <w:pPr>
              <w:spacing w:line="240" w:lineRule="auto"/>
              <w:jc w:val="center"/>
              <w:rPr>
                <w:rFonts w:ascii="Garamond" w:hAnsi="Garamond" w:cstheme="minorHAnsi"/>
                <w:sz w:val="20"/>
                <w:szCs w:val="20"/>
                <w:lang w:val="it-IT"/>
              </w:rPr>
            </w:pPr>
          </w:p>
        </w:tc>
        <w:tc>
          <w:tcPr>
            <w:tcW w:w="2445" w:type="dxa"/>
            <w:gridSpan w:val="3"/>
            <w:vMerge/>
            <w:tcBorders>
              <w:left w:val="single" w:sz="4" w:space="0" w:color="000000"/>
              <w:right w:val="single" w:sz="4" w:space="0" w:color="000000"/>
            </w:tcBorders>
            <w:shd w:val="clear" w:color="auto" w:fill="C6D9F1" w:themeFill="text2" w:themeFillTint="33"/>
          </w:tcPr>
          <w:p w14:paraId="5096B614" w14:textId="77777777" w:rsidR="001225B7" w:rsidRPr="001225B7" w:rsidRDefault="001225B7" w:rsidP="00CD2FA4">
            <w:pPr>
              <w:spacing w:after="0" w:line="240" w:lineRule="auto"/>
              <w:ind w:left="496" w:right="-20"/>
              <w:jc w:val="center"/>
              <w:rPr>
                <w:rFonts w:ascii="Garamond" w:hAnsi="Garamond" w:cstheme="minorHAnsi"/>
                <w:sz w:val="20"/>
                <w:szCs w:val="20"/>
                <w:lang w:val="it-IT"/>
              </w:rPr>
            </w:pPr>
          </w:p>
        </w:tc>
      </w:tr>
      <w:tr w:rsidR="001225B7" w:rsidRPr="00013F8D" w14:paraId="66265DC9" w14:textId="77777777" w:rsidTr="00CD2FA4">
        <w:trPr>
          <w:trHeight w:hRule="exact" w:val="842"/>
          <w:jc w:val="center"/>
        </w:trPr>
        <w:tc>
          <w:tcPr>
            <w:tcW w:w="6469"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1D6E277C" w14:textId="77777777" w:rsidR="001225B7" w:rsidRPr="001225B7" w:rsidRDefault="001225B7" w:rsidP="00CD2FA4">
            <w:pPr>
              <w:spacing w:before="9" w:after="0" w:line="240" w:lineRule="auto"/>
              <w:ind w:left="139" w:right="136"/>
              <w:jc w:val="center"/>
              <w:rPr>
                <w:rFonts w:ascii="Garamond" w:hAnsi="Garamond" w:cstheme="minorHAnsi"/>
                <w:sz w:val="20"/>
                <w:szCs w:val="20"/>
              </w:rPr>
            </w:pPr>
            <w:proofErr w:type="spellStart"/>
            <w:r w:rsidRPr="001225B7">
              <w:rPr>
                <w:rFonts w:ascii="Garamond" w:eastAsia="Calibri" w:hAnsi="Garamond" w:cstheme="minorHAnsi"/>
                <w:b/>
                <w:bCs/>
                <w:sz w:val="20"/>
                <w:szCs w:val="20"/>
              </w:rPr>
              <w:t>C</w:t>
            </w:r>
            <w:r w:rsidRPr="001225B7">
              <w:rPr>
                <w:rFonts w:ascii="Garamond" w:eastAsia="Calibri" w:hAnsi="Garamond" w:cstheme="minorHAnsi"/>
                <w:b/>
                <w:bCs/>
                <w:spacing w:val="1"/>
                <w:sz w:val="20"/>
                <w:szCs w:val="20"/>
              </w:rPr>
              <w:t>omp</w:t>
            </w:r>
            <w:r w:rsidRPr="001225B7">
              <w:rPr>
                <w:rFonts w:ascii="Garamond" w:eastAsia="Calibri" w:hAnsi="Garamond" w:cstheme="minorHAnsi"/>
                <w:b/>
                <w:bCs/>
                <w:spacing w:val="-1"/>
                <w:sz w:val="20"/>
                <w:szCs w:val="20"/>
              </w:rPr>
              <w:t>i</w:t>
            </w:r>
            <w:r w:rsidRPr="001225B7">
              <w:rPr>
                <w:rFonts w:ascii="Garamond" w:eastAsia="Calibri" w:hAnsi="Garamond" w:cstheme="minorHAnsi"/>
                <w:b/>
                <w:bCs/>
                <w:sz w:val="20"/>
                <w:szCs w:val="20"/>
              </w:rPr>
              <w:t>t</w:t>
            </w:r>
            <w:r w:rsidRPr="001225B7">
              <w:rPr>
                <w:rFonts w:ascii="Garamond" w:eastAsia="Calibri" w:hAnsi="Garamond" w:cstheme="minorHAnsi"/>
                <w:b/>
                <w:bCs/>
                <w:spacing w:val="1"/>
                <w:sz w:val="20"/>
                <w:szCs w:val="20"/>
              </w:rPr>
              <w:t>o</w:t>
            </w:r>
            <w:proofErr w:type="spellEnd"/>
            <w:r w:rsidRPr="001225B7">
              <w:rPr>
                <w:rFonts w:ascii="Garamond" w:eastAsia="Calibri" w:hAnsi="Garamond" w:cstheme="minorHAnsi"/>
                <w:b/>
                <w:bCs/>
                <w:spacing w:val="1"/>
                <w:sz w:val="20"/>
                <w:szCs w:val="20"/>
              </w:rPr>
              <w:t>/</w:t>
            </w:r>
            <w:proofErr w:type="spellStart"/>
            <w:r w:rsidRPr="001225B7">
              <w:rPr>
                <w:rFonts w:ascii="Garamond" w:eastAsia="Calibri" w:hAnsi="Garamond" w:cstheme="minorHAnsi"/>
                <w:b/>
                <w:bCs/>
                <w:spacing w:val="-1"/>
                <w:sz w:val="20"/>
                <w:szCs w:val="20"/>
              </w:rPr>
              <w:t>i</w:t>
            </w:r>
            <w:r w:rsidRPr="001225B7">
              <w:rPr>
                <w:rFonts w:ascii="Garamond" w:eastAsia="Calibri" w:hAnsi="Garamond" w:cstheme="minorHAnsi"/>
                <w:b/>
                <w:bCs/>
                <w:spacing w:val="1"/>
                <w:sz w:val="20"/>
                <w:szCs w:val="20"/>
              </w:rPr>
              <w:t>nc</w:t>
            </w:r>
            <w:r w:rsidRPr="001225B7">
              <w:rPr>
                <w:rFonts w:ascii="Garamond" w:eastAsia="Calibri" w:hAnsi="Garamond" w:cstheme="minorHAnsi"/>
                <w:b/>
                <w:bCs/>
                <w:sz w:val="20"/>
                <w:szCs w:val="20"/>
              </w:rPr>
              <w:t>a</w:t>
            </w:r>
            <w:r w:rsidRPr="001225B7">
              <w:rPr>
                <w:rFonts w:ascii="Garamond" w:eastAsia="Calibri" w:hAnsi="Garamond" w:cstheme="minorHAnsi"/>
                <w:b/>
                <w:bCs/>
                <w:spacing w:val="1"/>
                <w:sz w:val="20"/>
                <w:szCs w:val="20"/>
              </w:rPr>
              <w:t>r</w:t>
            </w:r>
            <w:r w:rsidRPr="001225B7">
              <w:rPr>
                <w:rFonts w:ascii="Garamond" w:eastAsia="Calibri" w:hAnsi="Garamond" w:cstheme="minorHAnsi"/>
                <w:b/>
                <w:bCs/>
                <w:spacing w:val="-1"/>
                <w:sz w:val="20"/>
                <w:szCs w:val="20"/>
              </w:rPr>
              <w:t>i</w:t>
            </w:r>
            <w:r w:rsidRPr="001225B7">
              <w:rPr>
                <w:rFonts w:ascii="Garamond" w:eastAsia="Calibri" w:hAnsi="Garamond" w:cstheme="minorHAnsi"/>
                <w:b/>
                <w:bCs/>
                <w:spacing w:val="1"/>
                <w:sz w:val="20"/>
                <w:szCs w:val="20"/>
              </w:rPr>
              <w:t>c</w:t>
            </w:r>
            <w:r w:rsidRPr="001225B7">
              <w:rPr>
                <w:rFonts w:ascii="Garamond" w:eastAsia="Calibri" w:hAnsi="Garamond" w:cstheme="minorHAnsi"/>
                <w:b/>
                <w:bCs/>
                <w:sz w:val="20"/>
                <w:szCs w:val="20"/>
              </w:rPr>
              <w:t>o</w:t>
            </w:r>
            <w:proofErr w:type="spellEnd"/>
          </w:p>
          <w:p w14:paraId="25ED84C2" w14:textId="77777777" w:rsidR="001225B7" w:rsidRPr="001225B7" w:rsidRDefault="001225B7" w:rsidP="00CD2FA4">
            <w:pPr>
              <w:spacing w:after="0" w:line="240" w:lineRule="auto"/>
              <w:ind w:left="139" w:right="136"/>
              <w:jc w:val="center"/>
              <w:rPr>
                <w:rFonts w:ascii="Garamond" w:eastAsia="Arial" w:hAnsi="Garamond" w:cstheme="minorHAnsi"/>
                <w:sz w:val="20"/>
                <w:szCs w:val="20"/>
              </w:rPr>
            </w:pPr>
            <w:r w:rsidRPr="001225B7">
              <w:rPr>
                <w:rFonts w:ascii="Garamond" w:eastAsia="Arial" w:hAnsi="Garamond" w:cstheme="minorHAnsi"/>
                <w:b/>
                <w:bCs/>
                <w:spacing w:val="-18"/>
                <w:w w:val="90"/>
                <w:sz w:val="20"/>
                <w:szCs w:val="20"/>
              </w:rPr>
              <w:t>T</w:t>
            </w:r>
            <w:r w:rsidRPr="001225B7">
              <w:rPr>
                <w:rFonts w:ascii="Garamond" w:eastAsia="Arial" w:hAnsi="Garamond" w:cstheme="minorHAnsi"/>
                <w:b/>
                <w:bCs/>
                <w:w w:val="107"/>
                <w:sz w:val="20"/>
                <w:szCs w:val="20"/>
              </w:rPr>
              <w:t>ask/Duty</w:t>
            </w:r>
          </w:p>
        </w:tc>
        <w:tc>
          <w:tcPr>
            <w:tcW w:w="2025"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240ACF9C" w14:textId="77777777" w:rsidR="001225B7" w:rsidRPr="001225B7" w:rsidRDefault="001225B7" w:rsidP="00CD2FA4">
            <w:pPr>
              <w:spacing w:before="74" w:after="0" w:line="240" w:lineRule="auto"/>
              <w:ind w:left="207" w:right="187"/>
              <w:jc w:val="center"/>
              <w:rPr>
                <w:rFonts w:ascii="Garamond" w:eastAsia="Calibri" w:hAnsi="Garamond" w:cstheme="minorHAnsi"/>
                <w:b/>
                <w:bCs/>
                <w:sz w:val="20"/>
                <w:szCs w:val="20"/>
                <w:lang w:val="it-IT"/>
              </w:rPr>
            </w:pPr>
            <w:r w:rsidRPr="001225B7">
              <w:rPr>
                <w:rFonts w:ascii="Garamond" w:eastAsia="Calibri" w:hAnsi="Garamond" w:cstheme="minorHAnsi"/>
                <w:b/>
                <w:bCs/>
                <w:sz w:val="20"/>
                <w:szCs w:val="20"/>
                <w:lang w:val="it-IT"/>
              </w:rPr>
              <w:t>Comandante (sigla/data)</w:t>
            </w:r>
          </w:p>
          <w:p w14:paraId="4DCB51F0" w14:textId="77777777" w:rsidR="001225B7" w:rsidRPr="001225B7" w:rsidRDefault="001225B7" w:rsidP="00CD2FA4">
            <w:pPr>
              <w:spacing w:before="74" w:after="0" w:line="240" w:lineRule="auto"/>
              <w:ind w:left="207" w:right="187"/>
              <w:jc w:val="center"/>
              <w:rPr>
                <w:rFonts w:ascii="Garamond" w:eastAsia="Arial" w:hAnsi="Garamond" w:cstheme="minorHAnsi"/>
                <w:sz w:val="20"/>
                <w:szCs w:val="20"/>
                <w:lang w:val="it-IT"/>
              </w:rPr>
            </w:pPr>
            <w:r w:rsidRPr="001225B7">
              <w:rPr>
                <w:rFonts w:ascii="Garamond" w:eastAsia="Calibri" w:hAnsi="Garamond" w:cstheme="minorHAnsi"/>
                <w:b/>
                <w:bCs/>
                <w:sz w:val="20"/>
                <w:szCs w:val="20"/>
                <w:lang w:val="it-IT"/>
              </w:rPr>
              <w:t>Master (</w:t>
            </w:r>
            <w:proofErr w:type="spellStart"/>
            <w:r w:rsidRPr="001225B7">
              <w:rPr>
                <w:rFonts w:ascii="Garamond" w:eastAsia="Calibri" w:hAnsi="Garamond" w:cstheme="minorHAnsi"/>
                <w:b/>
                <w:bCs/>
                <w:sz w:val="20"/>
                <w:szCs w:val="20"/>
                <w:lang w:val="it-IT"/>
              </w:rPr>
              <w:t>initials</w:t>
            </w:r>
            <w:proofErr w:type="spellEnd"/>
            <w:r w:rsidRPr="001225B7">
              <w:rPr>
                <w:rFonts w:ascii="Garamond" w:eastAsia="Calibri" w:hAnsi="Garamond" w:cstheme="minorHAnsi"/>
                <w:b/>
                <w:bCs/>
                <w:sz w:val="20"/>
                <w:szCs w:val="20"/>
                <w:lang w:val="it-IT"/>
              </w:rPr>
              <w:t>/date)</w:t>
            </w:r>
          </w:p>
        </w:tc>
        <w:tc>
          <w:tcPr>
            <w:tcW w:w="4791"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0C133BDB" w14:textId="77777777" w:rsidR="001225B7" w:rsidRPr="00013F8D" w:rsidRDefault="001225B7" w:rsidP="00CD2FA4">
            <w:pPr>
              <w:spacing w:before="9" w:after="0" w:line="240" w:lineRule="auto"/>
              <w:ind w:left="136" w:right="135"/>
              <w:jc w:val="center"/>
              <w:rPr>
                <w:rFonts w:ascii="Garamond" w:eastAsia="Arial" w:hAnsi="Garamond" w:cstheme="minorHAnsi"/>
                <w:sz w:val="20"/>
                <w:szCs w:val="20"/>
                <w:lang w:val="it-IT"/>
              </w:rPr>
            </w:pPr>
            <w:r w:rsidRPr="00013F8D">
              <w:rPr>
                <w:rFonts w:ascii="Garamond" w:eastAsia="Calibri" w:hAnsi="Garamond" w:cstheme="minorHAnsi"/>
                <w:b/>
                <w:bCs/>
                <w:spacing w:val="1"/>
                <w:sz w:val="20"/>
                <w:szCs w:val="20"/>
                <w:lang w:val="it-IT"/>
              </w:rPr>
              <w:t>Pareri su aree da migliorare/</w:t>
            </w:r>
            <w:proofErr w:type="spellStart"/>
            <w:r w:rsidRPr="00013F8D">
              <w:rPr>
                <w:rFonts w:ascii="Garamond" w:eastAsia="Arial" w:hAnsi="Garamond" w:cstheme="minorHAnsi"/>
                <w:b/>
                <w:bCs/>
                <w:sz w:val="20"/>
                <w:szCs w:val="20"/>
                <w:lang w:val="it-IT"/>
              </w:rPr>
              <w:t>Advice</w:t>
            </w:r>
            <w:proofErr w:type="spellEnd"/>
            <w:r w:rsidRPr="00013F8D">
              <w:rPr>
                <w:rFonts w:ascii="Garamond" w:eastAsia="Arial" w:hAnsi="Garamond" w:cstheme="minorHAnsi"/>
                <w:b/>
                <w:bCs/>
                <w:spacing w:val="40"/>
                <w:sz w:val="20"/>
                <w:szCs w:val="20"/>
                <w:lang w:val="it-IT"/>
              </w:rPr>
              <w:t xml:space="preserve"> </w:t>
            </w:r>
            <w:r w:rsidRPr="00013F8D">
              <w:rPr>
                <w:rFonts w:ascii="Garamond" w:eastAsia="Arial" w:hAnsi="Garamond" w:cstheme="minorHAnsi"/>
                <w:b/>
                <w:bCs/>
                <w:sz w:val="20"/>
                <w:szCs w:val="20"/>
                <w:lang w:val="it-IT"/>
              </w:rPr>
              <w:t>on</w:t>
            </w:r>
            <w:r w:rsidRPr="00013F8D">
              <w:rPr>
                <w:rFonts w:ascii="Garamond" w:eastAsia="Arial" w:hAnsi="Garamond" w:cstheme="minorHAnsi"/>
                <w:b/>
                <w:bCs/>
                <w:spacing w:val="25"/>
                <w:sz w:val="20"/>
                <w:szCs w:val="20"/>
                <w:lang w:val="it-IT"/>
              </w:rPr>
              <w:t xml:space="preserve"> </w:t>
            </w:r>
            <w:proofErr w:type="spellStart"/>
            <w:r w:rsidRPr="00013F8D">
              <w:rPr>
                <w:rFonts w:ascii="Garamond" w:eastAsia="Arial" w:hAnsi="Garamond" w:cstheme="minorHAnsi"/>
                <w:b/>
                <w:bCs/>
                <w:sz w:val="20"/>
                <w:szCs w:val="20"/>
                <w:lang w:val="it-IT"/>
              </w:rPr>
              <w:t>A</w:t>
            </w:r>
            <w:r w:rsidRPr="00013F8D">
              <w:rPr>
                <w:rFonts w:ascii="Garamond" w:eastAsia="Arial" w:hAnsi="Garamond" w:cstheme="minorHAnsi"/>
                <w:b/>
                <w:bCs/>
                <w:spacing w:val="-3"/>
                <w:sz w:val="20"/>
                <w:szCs w:val="20"/>
                <w:lang w:val="it-IT"/>
              </w:rPr>
              <w:t>r</w:t>
            </w:r>
            <w:r w:rsidRPr="00013F8D">
              <w:rPr>
                <w:rFonts w:ascii="Garamond" w:eastAsia="Arial" w:hAnsi="Garamond" w:cstheme="minorHAnsi"/>
                <w:b/>
                <w:bCs/>
                <w:sz w:val="20"/>
                <w:szCs w:val="20"/>
                <w:lang w:val="it-IT"/>
              </w:rPr>
              <w:t>eas</w:t>
            </w:r>
            <w:proofErr w:type="spellEnd"/>
            <w:r w:rsidRPr="00013F8D">
              <w:rPr>
                <w:rFonts w:ascii="Garamond" w:eastAsia="Arial" w:hAnsi="Garamond" w:cstheme="minorHAnsi"/>
                <w:b/>
                <w:bCs/>
                <w:spacing w:val="32"/>
                <w:sz w:val="20"/>
                <w:szCs w:val="20"/>
                <w:lang w:val="it-IT"/>
              </w:rPr>
              <w:t xml:space="preserve"> </w:t>
            </w:r>
            <w:r w:rsidRPr="00013F8D">
              <w:rPr>
                <w:rFonts w:ascii="Garamond" w:eastAsia="Arial" w:hAnsi="Garamond" w:cstheme="minorHAnsi"/>
                <w:b/>
                <w:bCs/>
                <w:sz w:val="20"/>
                <w:szCs w:val="20"/>
                <w:lang w:val="it-IT"/>
              </w:rPr>
              <w:t>for</w:t>
            </w:r>
            <w:r w:rsidRPr="00013F8D">
              <w:rPr>
                <w:rFonts w:ascii="Garamond" w:eastAsia="Arial" w:hAnsi="Garamond" w:cstheme="minorHAnsi"/>
                <w:b/>
                <w:bCs/>
                <w:spacing w:val="43"/>
                <w:sz w:val="20"/>
                <w:szCs w:val="20"/>
                <w:lang w:val="it-IT"/>
              </w:rPr>
              <w:t xml:space="preserve"> </w:t>
            </w:r>
            <w:proofErr w:type="spellStart"/>
            <w:r w:rsidRPr="00013F8D">
              <w:rPr>
                <w:rFonts w:ascii="Garamond" w:eastAsia="Arial" w:hAnsi="Garamond" w:cstheme="minorHAnsi"/>
                <w:b/>
                <w:bCs/>
                <w:w w:val="112"/>
                <w:sz w:val="20"/>
                <w:szCs w:val="20"/>
                <w:lang w:val="it-IT"/>
              </w:rPr>
              <w:t>Imp</w:t>
            </w:r>
            <w:r w:rsidRPr="00013F8D">
              <w:rPr>
                <w:rFonts w:ascii="Garamond" w:eastAsia="Arial" w:hAnsi="Garamond" w:cstheme="minorHAnsi"/>
                <w:b/>
                <w:bCs/>
                <w:spacing w:val="-3"/>
                <w:w w:val="112"/>
                <w:sz w:val="20"/>
                <w:szCs w:val="20"/>
                <w:lang w:val="it-IT"/>
              </w:rPr>
              <w:t>r</w:t>
            </w:r>
            <w:r w:rsidRPr="00013F8D">
              <w:rPr>
                <w:rFonts w:ascii="Garamond" w:eastAsia="Arial" w:hAnsi="Garamond" w:cstheme="minorHAnsi"/>
                <w:b/>
                <w:bCs/>
                <w:w w:val="112"/>
                <w:sz w:val="20"/>
                <w:szCs w:val="20"/>
                <w:lang w:val="it-IT"/>
              </w:rPr>
              <w:t>ovement</w:t>
            </w:r>
            <w:proofErr w:type="spellEnd"/>
          </w:p>
        </w:tc>
        <w:tc>
          <w:tcPr>
            <w:tcW w:w="2445"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58EC07F7" w14:textId="77777777" w:rsidR="001225B7" w:rsidRPr="00013F8D" w:rsidRDefault="001225B7" w:rsidP="00CD2FA4">
            <w:pPr>
              <w:spacing w:before="74" w:after="0" w:line="240" w:lineRule="auto"/>
              <w:ind w:left="207" w:right="187"/>
              <w:jc w:val="center"/>
              <w:rPr>
                <w:rFonts w:ascii="Garamond" w:eastAsia="Calibri" w:hAnsi="Garamond" w:cstheme="minorHAnsi"/>
                <w:sz w:val="20"/>
                <w:szCs w:val="20"/>
                <w:lang w:val="it-IT"/>
              </w:rPr>
            </w:pPr>
            <w:r w:rsidRPr="00013F8D">
              <w:rPr>
                <w:rFonts w:ascii="Garamond" w:eastAsia="Calibri" w:hAnsi="Garamond" w:cstheme="minorHAnsi"/>
                <w:b/>
                <w:bCs/>
                <w:sz w:val="20"/>
                <w:szCs w:val="20"/>
                <w:lang w:val="it-IT"/>
              </w:rPr>
              <w:t>C</w:t>
            </w:r>
            <w:r w:rsidRPr="00013F8D">
              <w:rPr>
                <w:rFonts w:ascii="Garamond" w:eastAsia="Calibri" w:hAnsi="Garamond" w:cstheme="minorHAnsi"/>
                <w:b/>
                <w:bCs/>
                <w:spacing w:val="-1"/>
                <w:sz w:val="20"/>
                <w:szCs w:val="20"/>
                <w:lang w:val="it-IT"/>
              </w:rPr>
              <w:t>o</w:t>
            </w:r>
            <w:r w:rsidRPr="00013F8D">
              <w:rPr>
                <w:rFonts w:ascii="Garamond" w:eastAsia="Calibri" w:hAnsi="Garamond" w:cstheme="minorHAnsi"/>
                <w:b/>
                <w:bCs/>
                <w:sz w:val="20"/>
                <w:szCs w:val="20"/>
                <w:lang w:val="it-IT"/>
              </w:rPr>
              <w:t>m</w:t>
            </w:r>
            <w:r w:rsidRPr="00013F8D">
              <w:rPr>
                <w:rFonts w:ascii="Garamond" w:eastAsia="Calibri" w:hAnsi="Garamond" w:cstheme="minorHAnsi"/>
                <w:b/>
                <w:bCs/>
                <w:spacing w:val="-1"/>
                <w:sz w:val="20"/>
                <w:szCs w:val="20"/>
                <w:lang w:val="it-IT"/>
              </w:rPr>
              <w:t>pi</w:t>
            </w:r>
            <w:r w:rsidRPr="00013F8D">
              <w:rPr>
                <w:rFonts w:ascii="Garamond" w:eastAsia="Calibri" w:hAnsi="Garamond" w:cstheme="minorHAnsi"/>
                <w:b/>
                <w:bCs/>
                <w:sz w:val="20"/>
                <w:szCs w:val="20"/>
                <w:lang w:val="it-IT"/>
              </w:rPr>
              <w:t>to</w:t>
            </w:r>
            <w:r w:rsidRPr="00013F8D">
              <w:rPr>
                <w:rFonts w:ascii="Garamond" w:eastAsia="Calibri" w:hAnsi="Garamond" w:cstheme="minorHAnsi"/>
                <w:b/>
                <w:bCs/>
                <w:spacing w:val="-4"/>
                <w:sz w:val="20"/>
                <w:szCs w:val="20"/>
                <w:lang w:val="it-IT"/>
              </w:rPr>
              <w:t xml:space="preserve"> </w:t>
            </w:r>
            <w:r w:rsidRPr="00013F8D">
              <w:rPr>
                <w:rFonts w:ascii="Garamond" w:eastAsia="Calibri" w:hAnsi="Garamond" w:cstheme="minorHAnsi"/>
                <w:b/>
                <w:bCs/>
                <w:spacing w:val="1"/>
                <w:sz w:val="20"/>
                <w:szCs w:val="20"/>
                <w:lang w:val="it-IT"/>
              </w:rPr>
              <w:t>c</w:t>
            </w:r>
            <w:r w:rsidRPr="00013F8D">
              <w:rPr>
                <w:rFonts w:ascii="Garamond" w:eastAsia="Calibri" w:hAnsi="Garamond" w:cstheme="minorHAnsi"/>
                <w:b/>
                <w:bCs/>
                <w:spacing w:val="-1"/>
                <w:sz w:val="20"/>
                <w:szCs w:val="20"/>
                <w:lang w:val="it-IT"/>
              </w:rPr>
              <w:t>o</w:t>
            </w:r>
            <w:r w:rsidRPr="00013F8D">
              <w:rPr>
                <w:rFonts w:ascii="Garamond" w:eastAsia="Calibri" w:hAnsi="Garamond" w:cstheme="minorHAnsi"/>
                <w:b/>
                <w:bCs/>
                <w:sz w:val="20"/>
                <w:szCs w:val="20"/>
                <w:lang w:val="it-IT"/>
              </w:rPr>
              <w:t>m</w:t>
            </w:r>
            <w:r w:rsidRPr="00013F8D">
              <w:rPr>
                <w:rFonts w:ascii="Garamond" w:eastAsia="Calibri" w:hAnsi="Garamond" w:cstheme="minorHAnsi"/>
                <w:b/>
                <w:bCs/>
                <w:spacing w:val="-1"/>
                <w:sz w:val="20"/>
                <w:szCs w:val="20"/>
                <w:lang w:val="it-IT"/>
              </w:rPr>
              <w:t>pl</w:t>
            </w:r>
            <w:r w:rsidRPr="00013F8D">
              <w:rPr>
                <w:rFonts w:ascii="Garamond" w:eastAsia="Calibri" w:hAnsi="Garamond" w:cstheme="minorHAnsi"/>
                <w:b/>
                <w:bCs/>
                <w:sz w:val="20"/>
                <w:szCs w:val="20"/>
                <w:lang w:val="it-IT"/>
              </w:rPr>
              <w:t>eta</w:t>
            </w:r>
            <w:r w:rsidRPr="00013F8D">
              <w:rPr>
                <w:rFonts w:ascii="Garamond" w:eastAsia="Calibri" w:hAnsi="Garamond" w:cstheme="minorHAnsi"/>
                <w:b/>
                <w:bCs/>
                <w:spacing w:val="2"/>
                <w:sz w:val="20"/>
                <w:szCs w:val="20"/>
                <w:lang w:val="it-IT"/>
              </w:rPr>
              <w:t>t</w:t>
            </w:r>
            <w:r w:rsidRPr="00013F8D">
              <w:rPr>
                <w:rFonts w:ascii="Garamond" w:eastAsia="Calibri" w:hAnsi="Garamond" w:cstheme="minorHAnsi"/>
                <w:b/>
                <w:bCs/>
                <w:sz w:val="20"/>
                <w:szCs w:val="20"/>
                <w:lang w:val="it-IT"/>
              </w:rPr>
              <w:t xml:space="preserve">o </w:t>
            </w:r>
            <w:r w:rsidRPr="00013F8D">
              <w:rPr>
                <w:rFonts w:ascii="Garamond" w:eastAsia="Calibri" w:hAnsi="Garamond" w:cstheme="minorHAnsi"/>
                <w:sz w:val="20"/>
                <w:szCs w:val="20"/>
                <w:lang w:val="it-IT"/>
              </w:rPr>
              <w:t>Ufficiale</w:t>
            </w:r>
            <w:r w:rsidRPr="00013F8D">
              <w:rPr>
                <w:rFonts w:ascii="Garamond" w:eastAsia="Calibri" w:hAnsi="Garamond" w:cstheme="minorHAnsi"/>
                <w:spacing w:val="-2"/>
                <w:sz w:val="20"/>
                <w:szCs w:val="20"/>
                <w:lang w:val="it-IT"/>
              </w:rPr>
              <w:t xml:space="preserve"> </w:t>
            </w:r>
            <w:r w:rsidRPr="00013F8D">
              <w:rPr>
                <w:rFonts w:ascii="Garamond" w:eastAsia="Calibri" w:hAnsi="Garamond" w:cstheme="minorHAnsi"/>
                <w:spacing w:val="-1"/>
                <w:sz w:val="20"/>
                <w:szCs w:val="20"/>
                <w:lang w:val="it-IT"/>
              </w:rPr>
              <w:t>s</w:t>
            </w:r>
            <w:r w:rsidRPr="00013F8D">
              <w:rPr>
                <w:rFonts w:ascii="Garamond" w:eastAsia="Calibri" w:hAnsi="Garamond" w:cstheme="minorHAnsi"/>
                <w:spacing w:val="1"/>
                <w:sz w:val="20"/>
                <w:szCs w:val="20"/>
                <w:lang w:val="it-IT"/>
              </w:rPr>
              <w:t>u</w:t>
            </w:r>
            <w:r w:rsidRPr="00013F8D">
              <w:rPr>
                <w:rFonts w:ascii="Garamond" w:eastAsia="Calibri" w:hAnsi="Garamond" w:cstheme="minorHAnsi"/>
                <w:spacing w:val="-1"/>
                <w:sz w:val="20"/>
                <w:szCs w:val="20"/>
                <w:lang w:val="it-IT"/>
              </w:rPr>
              <w:t>pe</w:t>
            </w:r>
            <w:r w:rsidRPr="00013F8D">
              <w:rPr>
                <w:rFonts w:ascii="Garamond" w:eastAsia="Calibri" w:hAnsi="Garamond" w:cstheme="minorHAnsi"/>
                <w:sz w:val="20"/>
                <w:szCs w:val="20"/>
                <w:lang w:val="it-IT"/>
              </w:rPr>
              <w:t>rv</w:t>
            </w:r>
            <w:r w:rsidRPr="00013F8D">
              <w:rPr>
                <w:rFonts w:ascii="Garamond" w:eastAsia="Calibri" w:hAnsi="Garamond" w:cstheme="minorHAnsi"/>
                <w:spacing w:val="2"/>
                <w:sz w:val="20"/>
                <w:szCs w:val="20"/>
                <w:lang w:val="it-IT"/>
              </w:rPr>
              <w:t>i</w:t>
            </w:r>
            <w:r w:rsidRPr="00013F8D">
              <w:rPr>
                <w:rFonts w:ascii="Garamond" w:eastAsia="Calibri" w:hAnsi="Garamond" w:cstheme="minorHAnsi"/>
                <w:spacing w:val="-1"/>
                <w:sz w:val="20"/>
                <w:szCs w:val="20"/>
                <w:lang w:val="it-IT"/>
              </w:rPr>
              <w:t>s</w:t>
            </w:r>
            <w:r w:rsidRPr="00013F8D">
              <w:rPr>
                <w:rFonts w:ascii="Garamond" w:eastAsia="Calibri" w:hAnsi="Garamond" w:cstheme="minorHAnsi"/>
                <w:spacing w:val="1"/>
                <w:sz w:val="20"/>
                <w:szCs w:val="20"/>
                <w:lang w:val="it-IT"/>
              </w:rPr>
              <w:t>o</w:t>
            </w:r>
            <w:r w:rsidRPr="00013F8D">
              <w:rPr>
                <w:rFonts w:ascii="Garamond" w:eastAsia="Calibri" w:hAnsi="Garamond" w:cstheme="minorHAnsi"/>
                <w:sz w:val="20"/>
                <w:szCs w:val="20"/>
                <w:lang w:val="it-IT"/>
              </w:rPr>
              <w:t>r</w:t>
            </w:r>
            <w:r w:rsidRPr="00013F8D">
              <w:rPr>
                <w:rFonts w:ascii="Garamond" w:eastAsia="Calibri" w:hAnsi="Garamond" w:cstheme="minorHAnsi"/>
                <w:spacing w:val="-1"/>
                <w:sz w:val="20"/>
                <w:szCs w:val="20"/>
                <w:lang w:val="it-IT"/>
              </w:rPr>
              <w:t>e</w:t>
            </w:r>
            <w:r w:rsidRPr="00013F8D">
              <w:rPr>
                <w:rFonts w:ascii="Garamond" w:eastAsia="Calibri" w:hAnsi="Garamond" w:cstheme="minorHAnsi"/>
                <w:sz w:val="20"/>
                <w:szCs w:val="20"/>
                <w:lang w:val="it-IT"/>
              </w:rPr>
              <w:t>/ I</w:t>
            </w:r>
            <w:r w:rsidRPr="00013F8D">
              <w:rPr>
                <w:rFonts w:ascii="Garamond" w:eastAsia="Calibri" w:hAnsi="Garamond" w:cstheme="minorHAnsi"/>
                <w:spacing w:val="-1"/>
                <w:sz w:val="20"/>
                <w:szCs w:val="20"/>
                <w:lang w:val="it-IT"/>
              </w:rPr>
              <w:t>s</w:t>
            </w:r>
            <w:r w:rsidRPr="00013F8D">
              <w:rPr>
                <w:rFonts w:ascii="Garamond" w:eastAsia="Calibri" w:hAnsi="Garamond" w:cstheme="minorHAnsi"/>
                <w:sz w:val="20"/>
                <w:szCs w:val="20"/>
                <w:lang w:val="it-IT"/>
              </w:rPr>
              <w:t>t</w:t>
            </w:r>
            <w:r w:rsidRPr="00013F8D">
              <w:rPr>
                <w:rFonts w:ascii="Garamond" w:eastAsia="Calibri" w:hAnsi="Garamond" w:cstheme="minorHAnsi"/>
                <w:spacing w:val="-1"/>
                <w:sz w:val="20"/>
                <w:szCs w:val="20"/>
                <w:lang w:val="it-IT"/>
              </w:rPr>
              <w:t>ru</w:t>
            </w:r>
            <w:r w:rsidRPr="00013F8D">
              <w:rPr>
                <w:rFonts w:ascii="Garamond" w:eastAsia="Calibri" w:hAnsi="Garamond" w:cstheme="minorHAnsi"/>
                <w:sz w:val="20"/>
                <w:szCs w:val="20"/>
                <w:lang w:val="it-IT"/>
              </w:rPr>
              <w:t>t</w:t>
            </w:r>
            <w:r w:rsidRPr="00013F8D">
              <w:rPr>
                <w:rFonts w:ascii="Garamond" w:eastAsia="Calibri" w:hAnsi="Garamond" w:cstheme="minorHAnsi"/>
                <w:spacing w:val="-1"/>
                <w:sz w:val="20"/>
                <w:szCs w:val="20"/>
                <w:lang w:val="it-IT"/>
              </w:rPr>
              <w:t>t</w:t>
            </w:r>
            <w:r w:rsidRPr="00013F8D">
              <w:rPr>
                <w:rFonts w:ascii="Garamond" w:eastAsia="Calibri" w:hAnsi="Garamond" w:cstheme="minorHAnsi"/>
                <w:spacing w:val="1"/>
                <w:sz w:val="20"/>
                <w:szCs w:val="20"/>
                <w:lang w:val="it-IT"/>
              </w:rPr>
              <w:t>o</w:t>
            </w:r>
            <w:r w:rsidRPr="00013F8D">
              <w:rPr>
                <w:rFonts w:ascii="Garamond" w:eastAsia="Calibri" w:hAnsi="Garamond" w:cstheme="minorHAnsi"/>
                <w:sz w:val="20"/>
                <w:szCs w:val="20"/>
                <w:lang w:val="it-IT"/>
              </w:rPr>
              <w:t>re</w:t>
            </w:r>
            <w:r w:rsidRPr="00013F8D">
              <w:rPr>
                <w:rFonts w:ascii="Garamond" w:eastAsia="Calibri" w:hAnsi="Garamond" w:cstheme="minorHAnsi"/>
                <w:spacing w:val="-5"/>
                <w:sz w:val="20"/>
                <w:szCs w:val="20"/>
                <w:lang w:val="it-IT"/>
              </w:rPr>
              <w:t xml:space="preserve"> </w:t>
            </w:r>
            <w:r w:rsidRPr="00013F8D">
              <w:rPr>
                <w:rFonts w:ascii="Garamond" w:eastAsia="Calibri" w:hAnsi="Garamond" w:cstheme="minorHAnsi"/>
                <w:sz w:val="20"/>
                <w:szCs w:val="20"/>
                <w:lang w:val="it-IT"/>
              </w:rPr>
              <w:t>(I</w:t>
            </w:r>
            <w:r w:rsidRPr="00013F8D">
              <w:rPr>
                <w:rFonts w:ascii="Garamond" w:eastAsia="Calibri" w:hAnsi="Garamond" w:cstheme="minorHAnsi"/>
                <w:spacing w:val="-1"/>
                <w:sz w:val="20"/>
                <w:szCs w:val="20"/>
                <w:lang w:val="it-IT"/>
              </w:rPr>
              <w:t>n</w:t>
            </w:r>
            <w:r w:rsidRPr="00013F8D">
              <w:rPr>
                <w:rFonts w:ascii="Garamond" w:eastAsia="Calibri" w:hAnsi="Garamond" w:cstheme="minorHAnsi"/>
                <w:sz w:val="20"/>
                <w:szCs w:val="20"/>
                <w:lang w:val="it-IT"/>
              </w:rPr>
              <w:t>i</w:t>
            </w:r>
            <w:r w:rsidRPr="00013F8D">
              <w:rPr>
                <w:rFonts w:ascii="Garamond" w:eastAsia="Calibri" w:hAnsi="Garamond" w:cstheme="minorHAnsi"/>
                <w:spacing w:val="1"/>
                <w:sz w:val="20"/>
                <w:szCs w:val="20"/>
                <w:lang w:val="it-IT"/>
              </w:rPr>
              <w:t>z</w:t>
            </w:r>
            <w:r w:rsidRPr="00013F8D">
              <w:rPr>
                <w:rFonts w:ascii="Garamond" w:eastAsia="Calibri" w:hAnsi="Garamond" w:cstheme="minorHAnsi"/>
                <w:sz w:val="20"/>
                <w:szCs w:val="20"/>
                <w:lang w:val="it-IT"/>
              </w:rPr>
              <w:t>ia</w:t>
            </w:r>
            <w:r w:rsidRPr="00013F8D">
              <w:rPr>
                <w:rFonts w:ascii="Garamond" w:eastAsia="Calibri" w:hAnsi="Garamond" w:cstheme="minorHAnsi"/>
                <w:spacing w:val="2"/>
                <w:sz w:val="20"/>
                <w:szCs w:val="20"/>
                <w:lang w:val="it-IT"/>
              </w:rPr>
              <w:t>l</w:t>
            </w:r>
            <w:r w:rsidRPr="00013F8D">
              <w:rPr>
                <w:rFonts w:ascii="Garamond" w:eastAsia="Calibri" w:hAnsi="Garamond" w:cstheme="minorHAnsi"/>
                <w:sz w:val="20"/>
                <w:szCs w:val="20"/>
                <w:lang w:val="it-IT"/>
              </w:rPr>
              <w:t>i/Data)</w:t>
            </w:r>
          </w:p>
          <w:p w14:paraId="71FA6C8A" w14:textId="77777777" w:rsidR="001225B7" w:rsidRPr="00013F8D" w:rsidRDefault="001225B7" w:rsidP="00CD2FA4">
            <w:pPr>
              <w:spacing w:before="74" w:after="0" w:line="240" w:lineRule="auto"/>
              <w:ind w:left="233" w:right="213"/>
              <w:jc w:val="center"/>
              <w:rPr>
                <w:rFonts w:ascii="Garamond" w:eastAsia="Arial" w:hAnsi="Garamond" w:cstheme="minorHAnsi"/>
                <w:w w:val="105"/>
                <w:sz w:val="20"/>
                <w:szCs w:val="20"/>
              </w:rPr>
            </w:pPr>
            <w:r w:rsidRPr="00013F8D">
              <w:rPr>
                <w:rFonts w:ascii="Garamond" w:eastAsia="Arial" w:hAnsi="Garamond" w:cstheme="minorHAnsi"/>
                <w:b/>
                <w:bCs/>
                <w:spacing w:val="-18"/>
                <w:sz w:val="20"/>
                <w:szCs w:val="20"/>
              </w:rPr>
              <w:t>T</w:t>
            </w:r>
            <w:r w:rsidRPr="00013F8D">
              <w:rPr>
                <w:rFonts w:ascii="Garamond" w:eastAsia="Arial" w:hAnsi="Garamond" w:cstheme="minorHAnsi"/>
                <w:b/>
                <w:bCs/>
                <w:sz w:val="20"/>
                <w:szCs w:val="20"/>
              </w:rPr>
              <w:t>ask</w:t>
            </w:r>
            <w:r w:rsidRPr="00013F8D">
              <w:rPr>
                <w:rFonts w:ascii="Garamond" w:eastAsia="Arial" w:hAnsi="Garamond" w:cstheme="minorHAnsi"/>
                <w:b/>
                <w:bCs/>
                <w:spacing w:val="3"/>
                <w:sz w:val="20"/>
                <w:szCs w:val="20"/>
              </w:rPr>
              <w:t xml:space="preserve"> </w:t>
            </w:r>
            <w:r w:rsidRPr="00013F8D">
              <w:rPr>
                <w:rFonts w:ascii="Garamond" w:eastAsia="Arial" w:hAnsi="Garamond" w:cstheme="minorHAnsi"/>
                <w:b/>
                <w:bCs/>
                <w:w w:val="109"/>
                <w:sz w:val="20"/>
                <w:szCs w:val="20"/>
              </w:rPr>
              <w:t xml:space="preserve">Completed </w:t>
            </w:r>
            <w:r w:rsidRPr="00013F8D">
              <w:rPr>
                <w:rFonts w:ascii="Garamond" w:eastAsia="Arial" w:hAnsi="Garamond" w:cstheme="minorHAnsi"/>
                <w:sz w:val="20"/>
                <w:szCs w:val="20"/>
              </w:rPr>
              <w:t>Supervising</w:t>
            </w:r>
            <w:r w:rsidRPr="00013F8D">
              <w:rPr>
                <w:rFonts w:ascii="Garamond" w:eastAsia="Arial" w:hAnsi="Garamond" w:cstheme="minorHAnsi"/>
                <w:spacing w:val="17"/>
                <w:sz w:val="20"/>
                <w:szCs w:val="20"/>
              </w:rPr>
              <w:t xml:space="preserve"> </w:t>
            </w:r>
            <w:r w:rsidRPr="00013F8D">
              <w:rPr>
                <w:rFonts w:ascii="Garamond" w:eastAsia="Arial" w:hAnsi="Garamond" w:cstheme="minorHAnsi"/>
                <w:w w:val="110"/>
                <w:sz w:val="20"/>
                <w:szCs w:val="20"/>
              </w:rPr>
              <w:t>O</w:t>
            </w:r>
            <w:r w:rsidRPr="00013F8D">
              <w:rPr>
                <w:rFonts w:ascii="Garamond" w:eastAsia="Arial" w:hAnsi="Garamond" w:cstheme="minorHAnsi"/>
                <w:spacing w:val="-3"/>
                <w:w w:val="110"/>
                <w:sz w:val="20"/>
                <w:szCs w:val="20"/>
              </w:rPr>
              <w:t>f</w:t>
            </w:r>
            <w:r w:rsidRPr="00013F8D">
              <w:rPr>
                <w:rFonts w:ascii="Garamond" w:eastAsia="Arial" w:hAnsi="Garamond" w:cstheme="minorHAnsi"/>
                <w:w w:val="107"/>
                <w:sz w:val="20"/>
                <w:szCs w:val="20"/>
              </w:rPr>
              <w:t xml:space="preserve">ficer/ </w:t>
            </w:r>
            <w:proofErr w:type="gramStart"/>
            <w:r w:rsidRPr="00013F8D">
              <w:rPr>
                <w:rFonts w:ascii="Garamond" w:eastAsia="Arial" w:hAnsi="Garamond" w:cstheme="minorHAnsi"/>
                <w:sz w:val="20"/>
                <w:szCs w:val="20"/>
              </w:rPr>
              <w:t xml:space="preserve">Instructor </w:t>
            </w:r>
            <w:r w:rsidRPr="00013F8D">
              <w:rPr>
                <w:rFonts w:ascii="Garamond" w:eastAsia="Arial" w:hAnsi="Garamond" w:cstheme="minorHAnsi"/>
                <w:spacing w:val="2"/>
                <w:sz w:val="20"/>
                <w:szCs w:val="20"/>
              </w:rPr>
              <w:t xml:space="preserve"> </w:t>
            </w:r>
            <w:r w:rsidRPr="00013F8D">
              <w:rPr>
                <w:rFonts w:ascii="Garamond" w:eastAsia="Arial" w:hAnsi="Garamond" w:cstheme="minorHAnsi"/>
                <w:w w:val="105"/>
                <w:sz w:val="20"/>
                <w:szCs w:val="20"/>
              </w:rPr>
              <w:t>(</w:t>
            </w:r>
            <w:proofErr w:type="gramEnd"/>
            <w:r w:rsidRPr="00013F8D">
              <w:rPr>
                <w:rFonts w:ascii="Garamond" w:eastAsia="Arial" w:hAnsi="Garamond" w:cstheme="minorHAnsi"/>
                <w:w w:val="105"/>
                <w:sz w:val="20"/>
                <w:szCs w:val="20"/>
              </w:rPr>
              <w:t>Initials/Date)</w:t>
            </w:r>
          </w:p>
          <w:p w14:paraId="2F22D3DC" w14:textId="77777777" w:rsidR="001225B7" w:rsidRPr="00013F8D" w:rsidRDefault="001225B7" w:rsidP="00CD2FA4">
            <w:pPr>
              <w:spacing w:before="74" w:after="0" w:line="240" w:lineRule="auto"/>
              <w:ind w:left="233" w:right="213"/>
              <w:jc w:val="center"/>
              <w:rPr>
                <w:rFonts w:ascii="Garamond" w:eastAsia="Arial" w:hAnsi="Garamond" w:cstheme="minorHAnsi"/>
                <w:sz w:val="20"/>
                <w:szCs w:val="20"/>
              </w:rPr>
            </w:pPr>
          </w:p>
        </w:tc>
      </w:tr>
      <w:tr w:rsidR="001225B7" w:rsidRPr="00366F3C" w14:paraId="69DEB1E1" w14:textId="77777777" w:rsidTr="00CD2FA4">
        <w:trPr>
          <w:trHeight w:hRule="exact" w:val="515"/>
          <w:jc w:val="center"/>
        </w:trPr>
        <w:tc>
          <w:tcPr>
            <w:tcW w:w="565" w:type="dxa"/>
            <w:tcBorders>
              <w:top w:val="single" w:sz="4" w:space="0" w:color="00457E"/>
              <w:left w:val="single" w:sz="4" w:space="0" w:color="00457E"/>
              <w:bottom w:val="single" w:sz="4" w:space="0" w:color="00457E"/>
              <w:right w:val="single" w:sz="4" w:space="0" w:color="00457E"/>
            </w:tcBorders>
          </w:tcPr>
          <w:p w14:paraId="68E8D111" w14:textId="0E221F9B" w:rsidR="001225B7" w:rsidRPr="001225B7" w:rsidRDefault="001225B7" w:rsidP="001225B7">
            <w:pPr>
              <w:spacing w:after="0" w:line="360" w:lineRule="auto"/>
              <w:jc w:val="center"/>
              <w:rPr>
                <w:rFonts w:ascii="Garamond" w:hAnsi="Garamond" w:cstheme="minorHAnsi"/>
                <w:sz w:val="20"/>
                <w:szCs w:val="20"/>
              </w:rPr>
            </w:pPr>
            <w:r w:rsidRPr="001225B7">
              <w:rPr>
                <w:rFonts w:ascii="Garamond" w:eastAsia="Arial" w:hAnsi="Garamond" w:cstheme="minorHAnsi"/>
                <w:sz w:val="20"/>
                <w:szCs w:val="20"/>
              </w:rPr>
              <w:t>.1</w:t>
            </w:r>
          </w:p>
        </w:tc>
        <w:tc>
          <w:tcPr>
            <w:tcW w:w="5951" w:type="dxa"/>
            <w:gridSpan w:val="2"/>
            <w:tcBorders>
              <w:top w:val="single" w:sz="4" w:space="0" w:color="00457E"/>
              <w:left w:val="single" w:sz="4" w:space="0" w:color="00457E"/>
              <w:bottom w:val="single" w:sz="4" w:space="0" w:color="00457E"/>
              <w:right w:val="single" w:sz="4" w:space="0" w:color="00457E"/>
            </w:tcBorders>
          </w:tcPr>
          <w:p w14:paraId="46A96C57" w14:textId="37D6D7E6" w:rsidR="001225B7" w:rsidRPr="001225B7" w:rsidRDefault="001225B7" w:rsidP="001225B7">
            <w:pPr>
              <w:spacing w:after="0" w:line="218" w:lineRule="exact"/>
              <w:ind w:left="105" w:right="96"/>
              <w:jc w:val="both"/>
              <w:rPr>
                <w:rFonts w:ascii="Garamond" w:hAnsi="Garamond" w:cstheme="minorHAnsi"/>
                <w:i/>
                <w:iCs/>
                <w:sz w:val="20"/>
                <w:szCs w:val="20"/>
                <w:lang w:val="it-IT"/>
              </w:rPr>
            </w:pPr>
            <w:r w:rsidRPr="001225B7">
              <w:rPr>
                <w:rFonts w:ascii="Garamond" w:eastAsia="Calibri" w:hAnsi="Garamond" w:cstheme="minorHAnsi"/>
                <w:spacing w:val="-1"/>
                <w:sz w:val="20"/>
                <w:szCs w:val="20"/>
                <w:lang w:val="it-IT"/>
              </w:rPr>
              <w:t>App</w:t>
            </w:r>
            <w:r w:rsidRPr="001225B7">
              <w:rPr>
                <w:rFonts w:ascii="Garamond" w:eastAsia="Calibri" w:hAnsi="Garamond" w:cstheme="minorHAnsi"/>
                <w:spacing w:val="2"/>
                <w:sz w:val="20"/>
                <w:szCs w:val="20"/>
                <w:lang w:val="it-IT"/>
              </w:rPr>
              <w:t>l</w:t>
            </w:r>
            <w:r w:rsidRPr="001225B7">
              <w:rPr>
                <w:rFonts w:ascii="Garamond" w:eastAsia="Calibri" w:hAnsi="Garamond" w:cstheme="minorHAnsi"/>
                <w:spacing w:val="-1"/>
                <w:sz w:val="20"/>
                <w:szCs w:val="20"/>
                <w:lang w:val="it-IT"/>
              </w:rPr>
              <w:t>i</w:t>
            </w:r>
            <w:r w:rsidRPr="001225B7">
              <w:rPr>
                <w:rFonts w:ascii="Garamond" w:eastAsia="Calibri" w:hAnsi="Garamond" w:cstheme="minorHAnsi"/>
                <w:spacing w:val="1"/>
                <w:sz w:val="20"/>
                <w:szCs w:val="20"/>
                <w:lang w:val="it-IT"/>
              </w:rPr>
              <w:t>c</w:t>
            </w:r>
            <w:r w:rsidRPr="001225B7">
              <w:rPr>
                <w:rFonts w:ascii="Garamond" w:eastAsia="Calibri" w:hAnsi="Garamond" w:cstheme="minorHAnsi"/>
                <w:sz w:val="20"/>
                <w:szCs w:val="20"/>
                <w:lang w:val="it-IT"/>
              </w:rPr>
              <w:t>a</w:t>
            </w:r>
            <w:r w:rsidRPr="001225B7">
              <w:rPr>
                <w:rFonts w:ascii="Garamond" w:eastAsia="Calibri" w:hAnsi="Garamond" w:cstheme="minorHAnsi"/>
                <w:spacing w:val="-2"/>
                <w:sz w:val="20"/>
                <w:szCs w:val="20"/>
                <w:lang w:val="it-IT"/>
              </w:rPr>
              <w:t xml:space="preserve"> </w:t>
            </w:r>
            <w:r w:rsidRPr="001225B7">
              <w:rPr>
                <w:rFonts w:ascii="Garamond" w:eastAsia="Calibri" w:hAnsi="Garamond" w:cstheme="minorHAnsi"/>
                <w:spacing w:val="-1"/>
                <w:sz w:val="20"/>
                <w:szCs w:val="20"/>
                <w:lang w:val="it-IT"/>
              </w:rPr>
              <w:t>l</w:t>
            </w:r>
            <w:r w:rsidRPr="001225B7">
              <w:rPr>
                <w:rFonts w:ascii="Garamond" w:eastAsia="Calibri" w:hAnsi="Garamond" w:cstheme="minorHAnsi"/>
                <w:sz w:val="20"/>
                <w:szCs w:val="20"/>
                <w:lang w:val="it-IT"/>
              </w:rPr>
              <w:t>e</w:t>
            </w:r>
            <w:r w:rsidRPr="001225B7">
              <w:rPr>
                <w:rFonts w:ascii="Garamond" w:eastAsia="Calibri" w:hAnsi="Garamond" w:cstheme="minorHAnsi"/>
                <w:spacing w:val="-2"/>
                <w:sz w:val="20"/>
                <w:szCs w:val="20"/>
                <w:lang w:val="it-IT"/>
              </w:rPr>
              <w:t xml:space="preserve"> </w:t>
            </w:r>
            <w:r w:rsidRPr="001225B7">
              <w:rPr>
                <w:rFonts w:ascii="Garamond" w:eastAsia="Calibri" w:hAnsi="Garamond" w:cstheme="minorHAnsi"/>
                <w:spacing w:val="-1"/>
                <w:sz w:val="20"/>
                <w:szCs w:val="20"/>
                <w:lang w:val="it-IT"/>
              </w:rPr>
              <w:t>p</w:t>
            </w:r>
            <w:r w:rsidRPr="001225B7">
              <w:rPr>
                <w:rFonts w:ascii="Garamond" w:eastAsia="Calibri" w:hAnsi="Garamond" w:cstheme="minorHAnsi"/>
                <w:sz w:val="20"/>
                <w:szCs w:val="20"/>
                <w:lang w:val="it-IT"/>
              </w:rPr>
              <w:t>r</w:t>
            </w:r>
            <w:r w:rsidRPr="001225B7">
              <w:rPr>
                <w:rFonts w:ascii="Garamond" w:eastAsia="Calibri" w:hAnsi="Garamond" w:cstheme="minorHAnsi"/>
                <w:spacing w:val="1"/>
                <w:sz w:val="20"/>
                <w:szCs w:val="20"/>
                <w:lang w:val="it-IT"/>
              </w:rPr>
              <w:t>oc</w:t>
            </w:r>
            <w:r w:rsidRPr="001225B7">
              <w:rPr>
                <w:rFonts w:ascii="Garamond" w:eastAsia="Calibri" w:hAnsi="Garamond" w:cstheme="minorHAnsi"/>
                <w:spacing w:val="-1"/>
                <w:sz w:val="20"/>
                <w:szCs w:val="20"/>
                <w:lang w:val="it-IT"/>
              </w:rPr>
              <w:t>e</w:t>
            </w:r>
            <w:r w:rsidRPr="001225B7">
              <w:rPr>
                <w:rFonts w:ascii="Garamond" w:eastAsia="Calibri" w:hAnsi="Garamond" w:cstheme="minorHAnsi"/>
                <w:spacing w:val="2"/>
                <w:sz w:val="20"/>
                <w:szCs w:val="20"/>
                <w:lang w:val="it-IT"/>
              </w:rPr>
              <w:t>d</w:t>
            </w:r>
            <w:r w:rsidRPr="001225B7">
              <w:rPr>
                <w:rFonts w:ascii="Garamond" w:eastAsia="Calibri" w:hAnsi="Garamond" w:cstheme="minorHAnsi"/>
                <w:spacing w:val="-1"/>
                <w:sz w:val="20"/>
                <w:szCs w:val="20"/>
                <w:lang w:val="it-IT"/>
              </w:rPr>
              <w:t>u</w:t>
            </w:r>
            <w:r w:rsidRPr="001225B7">
              <w:rPr>
                <w:rFonts w:ascii="Garamond" w:eastAsia="Calibri" w:hAnsi="Garamond" w:cstheme="minorHAnsi"/>
                <w:sz w:val="20"/>
                <w:szCs w:val="20"/>
                <w:lang w:val="it-IT"/>
              </w:rPr>
              <w:t>re</w:t>
            </w:r>
            <w:r w:rsidRPr="001225B7">
              <w:rPr>
                <w:rFonts w:ascii="Garamond" w:eastAsia="Calibri" w:hAnsi="Garamond" w:cstheme="minorHAnsi"/>
                <w:spacing w:val="-2"/>
                <w:sz w:val="20"/>
                <w:szCs w:val="20"/>
                <w:lang w:val="it-IT"/>
              </w:rPr>
              <w:t xml:space="preserve"> </w:t>
            </w:r>
            <w:r w:rsidRPr="001225B7">
              <w:rPr>
                <w:rFonts w:ascii="Garamond" w:eastAsia="Calibri" w:hAnsi="Garamond" w:cstheme="minorHAnsi"/>
                <w:spacing w:val="-1"/>
                <w:sz w:val="20"/>
                <w:szCs w:val="20"/>
                <w:lang w:val="it-IT"/>
              </w:rPr>
              <w:t>d</w:t>
            </w:r>
            <w:r w:rsidRPr="001225B7">
              <w:rPr>
                <w:rFonts w:ascii="Garamond" w:eastAsia="Calibri" w:hAnsi="Garamond" w:cstheme="minorHAnsi"/>
                <w:sz w:val="20"/>
                <w:szCs w:val="20"/>
                <w:lang w:val="it-IT"/>
              </w:rPr>
              <w:t xml:space="preserve">i </w:t>
            </w:r>
            <w:r w:rsidRPr="001225B7">
              <w:rPr>
                <w:rFonts w:ascii="Garamond" w:eastAsia="Calibri" w:hAnsi="Garamond" w:cstheme="minorHAnsi"/>
                <w:spacing w:val="-1"/>
                <w:sz w:val="20"/>
                <w:szCs w:val="20"/>
                <w:lang w:val="it-IT"/>
              </w:rPr>
              <w:t>l</w:t>
            </w:r>
            <w:r w:rsidRPr="001225B7">
              <w:rPr>
                <w:rFonts w:ascii="Garamond" w:eastAsia="Calibri" w:hAnsi="Garamond" w:cstheme="minorHAnsi"/>
                <w:sz w:val="20"/>
                <w:szCs w:val="20"/>
                <w:lang w:val="it-IT"/>
              </w:rPr>
              <w:t>av</w:t>
            </w:r>
            <w:r w:rsidRPr="001225B7">
              <w:rPr>
                <w:rFonts w:ascii="Garamond" w:eastAsia="Calibri" w:hAnsi="Garamond" w:cstheme="minorHAnsi"/>
                <w:spacing w:val="1"/>
                <w:sz w:val="20"/>
                <w:szCs w:val="20"/>
                <w:lang w:val="it-IT"/>
              </w:rPr>
              <w:t>o</w:t>
            </w:r>
            <w:r w:rsidRPr="001225B7">
              <w:rPr>
                <w:rFonts w:ascii="Garamond" w:eastAsia="Calibri" w:hAnsi="Garamond" w:cstheme="minorHAnsi"/>
                <w:sz w:val="20"/>
                <w:szCs w:val="20"/>
                <w:lang w:val="it-IT"/>
              </w:rPr>
              <w:t xml:space="preserve">ro </w:t>
            </w:r>
            <w:r w:rsidRPr="001225B7">
              <w:rPr>
                <w:rFonts w:ascii="Garamond" w:eastAsia="Calibri" w:hAnsi="Garamond" w:cstheme="minorHAnsi"/>
                <w:spacing w:val="-1"/>
                <w:sz w:val="20"/>
                <w:szCs w:val="20"/>
                <w:lang w:val="it-IT"/>
              </w:rPr>
              <w:t>si</w:t>
            </w:r>
            <w:r w:rsidRPr="001225B7">
              <w:rPr>
                <w:rFonts w:ascii="Garamond" w:eastAsia="Calibri" w:hAnsi="Garamond" w:cstheme="minorHAnsi"/>
                <w:spacing w:val="1"/>
                <w:sz w:val="20"/>
                <w:szCs w:val="20"/>
                <w:lang w:val="it-IT"/>
              </w:rPr>
              <w:t>c</w:t>
            </w:r>
            <w:r w:rsidRPr="001225B7">
              <w:rPr>
                <w:rFonts w:ascii="Garamond" w:eastAsia="Calibri" w:hAnsi="Garamond" w:cstheme="minorHAnsi"/>
                <w:spacing w:val="-1"/>
                <w:sz w:val="20"/>
                <w:szCs w:val="20"/>
                <w:lang w:val="it-IT"/>
              </w:rPr>
              <w:t>u</w:t>
            </w:r>
            <w:r w:rsidRPr="001225B7">
              <w:rPr>
                <w:rFonts w:ascii="Garamond" w:eastAsia="Calibri" w:hAnsi="Garamond" w:cstheme="minorHAnsi"/>
                <w:sz w:val="20"/>
                <w:szCs w:val="20"/>
                <w:lang w:val="it-IT"/>
              </w:rPr>
              <w:t xml:space="preserve">ro </w:t>
            </w:r>
            <w:r w:rsidRPr="001225B7">
              <w:rPr>
                <w:rFonts w:ascii="Garamond" w:eastAsia="Calibri" w:hAnsi="Garamond" w:cstheme="minorHAnsi"/>
                <w:spacing w:val="-1"/>
                <w:sz w:val="20"/>
                <w:szCs w:val="20"/>
                <w:lang w:val="it-IT"/>
              </w:rPr>
              <w:t>ne</w:t>
            </w:r>
            <w:r w:rsidRPr="001225B7">
              <w:rPr>
                <w:rFonts w:ascii="Garamond" w:eastAsia="Calibri" w:hAnsi="Garamond" w:cstheme="minorHAnsi"/>
                <w:sz w:val="20"/>
                <w:szCs w:val="20"/>
                <w:lang w:val="it-IT"/>
              </w:rPr>
              <w:t>l</w:t>
            </w:r>
            <w:r w:rsidRPr="001225B7">
              <w:rPr>
                <w:rFonts w:ascii="Garamond" w:eastAsia="Calibri" w:hAnsi="Garamond" w:cstheme="minorHAnsi"/>
                <w:spacing w:val="-1"/>
                <w:sz w:val="20"/>
                <w:szCs w:val="20"/>
                <w:lang w:val="it-IT"/>
              </w:rPr>
              <w:t xml:space="preserve"> </w:t>
            </w:r>
            <w:r w:rsidRPr="001225B7">
              <w:rPr>
                <w:rFonts w:ascii="Garamond" w:eastAsia="Calibri" w:hAnsi="Garamond" w:cstheme="minorHAnsi"/>
                <w:sz w:val="20"/>
                <w:szCs w:val="20"/>
                <w:lang w:val="it-IT"/>
              </w:rPr>
              <w:t>ma</w:t>
            </w:r>
            <w:r w:rsidRPr="001225B7">
              <w:rPr>
                <w:rFonts w:ascii="Garamond" w:eastAsia="Calibri" w:hAnsi="Garamond" w:cstheme="minorHAnsi"/>
                <w:spacing w:val="1"/>
                <w:sz w:val="20"/>
                <w:szCs w:val="20"/>
                <w:lang w:val="it-IT"/>
              </w:rPr>
              <w:t>n</w:t>
            </w:r>
            <w:r w:rsidRPr="001225B7">
              <w:rPr>
                <w:rFonts w:ascii="Garamond" w:eastAsia="Calibri" w:hAnsi="Garamond" w:cstheme="minorHAnsi"/>
                <w:spacing w:val="-1"/>
                <w:sz w:val="20"/>
                <w:szCs w:val="20"/>
                <w:lang w:val="it-IT"/>
              </w:rPr>
              <w:t>egg</w:t>
            </w:r>
            <w:r w:rsidRPr="001225B7">
              <w:rPr>
                <w:rFonts w:ascii="Garamond" w:eastAsia="Calibri" w:hAnsi="Garamond" w:cstheme="minorHAnsi"/>
                <w:sz w:val="20"/>
                <w:szCs w:val="20"/>
                <w:lang w:val="it-IT"/>
              </w:rPr>
              <w:t>io</w:t>
            </w:r>
            <w:r w:rsidRPr="001225B7">
              <w:rPr>
                <w:rFonts w:ascii="Garamond" w:eastAsia="Calibri" w:hAnsi="Garamond" w:cstheme="minorHAnsi"/>
                <w:spacing w:val="-3"/>
                <w:sz w:val="20"/>
                <w:szCs w:val="20"/>
                <w:lang w:val="it-IT"/>
              </w:rPr>
              <w:t xml:space="preserve"> </w:t>
            </w:r>
            <w:r w:rsidRPr="001225B7">
              <w:rPr>
                <w:rFonts w:ascii="Garamond" w:eastAsia="Calibri" w:hAnsi="Garamond" w:cstheme="minorHAnsi"/>
                <w:spacing w:val="1"/>
                <w:sz w:val="20"/>
                <w:szCs w:val="20"/>
                <w:lang w:val="it-IT"/>
              </w:rPr>
              <w:t>d</w:t>
            </w:r>
            <w:r w:rsidRPr="001225B7">
              <w:rPr>
                <w:rFonts w:ascii="Garamond" w:eastAsia="Calibri" w:hAnsi="Garamond" w:cstheme="minorHAnsi"/>
                <w:spacing w:val="-1"/>
                <w:sz w:val="20"/>
                <w:szCs w:val="20"/>
                <w:lang w:val="it-IT"/>
              </w:rPr>
              <w:t>e</w:t>
            </w:r>
            <w:r w:rsidRPr="001225B7">
              <w:rPr>
                <w:rFonts w:ascii="Garamond" w:eastAsia="Calibri" w:hAnsi="Garamond" w:cstheme="minorHAnsi"/>
                <w:sz w:val="20"/>
                <w:szCs w:val="20"/>
                <w:lang w:val="it-IT"/>
              </w:rPr>
              <w:t>i</w:t>
            </w:r>
            <w:r w:rsidRPr="001225B7">
              <w:rPr>
                <w:rFonts w:ascii="Garamond" w:eastAsia="Calibri" w:hAnsi="Garamond" w:cstheme="minorHAnsi"/>
                <w:spacing w:val="-1"/>
                <w:sz w:val="20"/>
                <w:szCs w:val="20"/>
                <w:lang w:val="it-IT"/>
              </w:rPr>
              <w:t xml:space="preserve"> </w:t>
            </w:r>
            <w:r w:rsidRPr="001225B7">
              <w:rPr>
                <w:rFonts w:ascii="Garamond" w:eastAsia="Calibri" w:hAnsi="Garamond" w:cstheme="minorHAnsi"/>
                <w:spacing w:val="1"/>
                <w:sz w:val="20"/>
                <w:szCs w:val="20"/>
                <w:lang w:val="it-IT"/>
              </w:rPr>
              <w:t>c</w:t>
            </w:r>
            <w:r w:rsidRPr="001225B7">
              <w:rPr>
                <w:rFonts w:ascii="Garamond" w:eastAsia="Calibri" w:hAnsi="Garamond" w:cstheme="minorHAnsi"/>
                <w:sz w:val="20"/>
                <w:szCs w:val="20"/>
                <w:lang w:val="it-IT"/>
              </w:rPr>
              <w:t>avi. /</w:t>
            </w:r>
            <w:r w:rsidRPr="001225B7">
              <w:rPr>
                <w:rFonts w:ascii="Garamond" w:eastAsia="Arial" w:hAnsi="Garamond" w:cstheme="minorHAnsi"/>
                <w:i/>
                <w:iCs/>
                <w:sz w:val="20"/>
                <w:szCs w:val="20"/>
                <w:lang w:val="it-IT"/>
              </w:rPr>
              <w:t xml:space="preserve"> </w:t>
            </w:r>
            <w:proofErr w:type="spellStart"/>
            <w:r w:rsidRPr="001225B7">
              <w:rPr>
                <w:rFonts w:ascii="Garamond" w:eastAsia="Arial" w:hAnsi="Garamond" w:cstheme="minorHAnsi"/>
                <w:i/>
                <w:iCs/>
                <w:sz w:val="20"/>
                <w:szCs w:val="20"/>
                <w:lang w:val="it-IT"/>
              </w:rPr>
              <w:t>Apply</w:t>
            </w:r>
            <w:proofErr w:type="spellEnd"/>
            <w:r w:rsidRPr="001225B7">
              <w:rPr>
                <w:rFonts w:ascii="Garamond" w:eastAsia="Arial" w:hAnsi="Garamond" w:cstheme="minorHAnsi"/>
                <w:i/>
                <w:iCs/>
                <w:spacing w:val="36"/>
                <w:sz w:val="20"/>
                <w:szCs w:val="20"/>
                <w:lang w:val="it-IT"/>
              </w:rPr>
              <w:t xml:space="preserve"> </w:t>
            </w:r>
            <w:r w:rsidRPr="001225B7">
              <w:rPr>
                <w:rFonts w:ascii="Garamond" w:eastAsia="Arial" w:hAnsi="Garamond" w:cstheme="minorHAnsi"/>
                <w:i/>
                <w:iCs/>
                <w:sz w:val="20"/>
                <w:szCs w:val="20"/>
                <w:lang w:val="it-IT"/>
              </w:rPr>
              <w:t xml:space="preserve">safe </w:t>
            </w:r>
            <w:r w:rsidRPr="001225B7">
              <w:rPr>
                <w:rFonts w:ascii="Garamond" w:eastAsia="Arial" w:hAnsi="Garamond" w:cstheme="minorHAnsi"/>
                <w:i/>
                <w:iCs/>
                <w:w w:val="112"/>
                <w:sz w:val="20"/>
                <w:szCs w:val="20"/>
                <w:lang w:val="it-IT"/>
              </w:rPr>
              <w:t>working</w:t>
            </w:r>
            <w:r w:rsidRPr="001225B7">
              <w:rPr>
                <w:rFonts w:ascii="Garamond" w:eastAsia="Arial" w:hAnsi="Garamond" w:cstheme="minorHAnsi"/>
                <w:i/>
                <w:iCs/>
                <w:spacing w:val="-6"/>
                <w:w w:val="112"/>
                <w:sz w:val="20"/>
                <w:szCs w:val="20"/>
                <w:lang w:val="it-IT"/>
              </w:rPr>
              <w:t xml:space="preserve"> </w:t>
            </w:r>
            <w:r w:rsidRPr="001225B7">
              <w:rPr>
                <w:rFonts w:ascii="Garamond" w:eastAsia="Arial" w:hAnsi="Garamond" w:cstheme="minorHAnsi"/>
                <w:i/>
                <w:iCs/>
                <w:sz w:val="20"/>
                <w:szCs w:val="20"/>
                <w:lang w:val="it-IT"/>
              </w:rPr>
              <w:t>practices</w:t>
            </w:r>
            <w:r w:rsidRPr="001225B7">
              <w:rPr>
                <w:rFonts w:ascii="Garamond" w:eastAsia="Arial" w:hAnsi="Garamond" w:cstheme="minorHAnsi"/>
                <w:i/>
                <w:iCs/>
                <w:spacing w:val="7"/>
                <w:sz w:val="20"/>
                <w:szCs w:val="20"/>
                <w:lang w:val="it-IT"/>
              </w:rPr>
              <w:t xml:space="preserve"> </w:t>
            </w:r>
            <w:r w:rsidRPr="001225B7">
              <w:rPr>
                <w:rFonts w:ascii="Garamond" w:eastAsia="Arial" w:hAnsi="Garamond" w:cstheme="minorHAnsi"/>
                <w:i/>
                <w:iCs/>
                <w:sz w:val="20"/>
                <w:szCs w:val="20"/>
                <w:lang w:val="it-IT"/>
              </w:rPr>
              <w:t>in</w:t>
            </w:r>
            <w:r w:rsidRPr="001225B7">
              <w:rPr>
                <w:rFonts w:ascii="Garamond" w:eastAsia="Arial" w:hAnsi="Garamond" w:cstheme="minorHAnsi"/>
                <w:i/>
                <w:iCs/>
                <w:spacing w:val="20"/>
                <w:sz w:val="20"/>
                <w:szCs w:val="20"/>
                <w:lang w:val="it-IT"/>
              </w:rPr>
              <w:t xml:space="preserve"> </w:t>
            </w:r>
            <w:r w:rsidRPr="001225B7">
              <w:rPr>
                <w:rFonts w:ascii="Garamond" w:eastAsia="Arial" w:hAnsi="Garamond" w:cstheme="minorHAnsi"/>
                <w:i/>
                <w:iCs/>
                <w:sz w:val="20"/>
                <w:szCs w:val="20"/>
                <w:lang w:val="it-IT"/>
              </w:rPr>
              <w:t>line</w:t>
            </w:r>
            <w:r w:rsidRPr="001225B7">
              <w:rPr>
                <w:rFonts w:ascii="Garamond" w:eastAsia="Arial" w:hAnsi="Garamond" w:cstheme="minorHAnsi"/>
                <w:i/>
                <w:iCs/>
                <w:spacing w:val="28"/>
                <w:sz w:val="20"/>
                <w:szCs w:val="20"/>
                <w:lang w:val="it-IT"/>
              </w:rPr>
              <w:t xml:space="preserve"> </w:t>
            </w:r>
            <w:proofErr w:type="spellStart"/>
            <w:r w:rsidRPr="001225B7">
              <w:rPr>
                <w:rFonts w:ascii="Garamond" w:eastAsia="Arial" w:hAnsi="Garamond" w:cstheme="minorHAnsi"/>
                <w:i/>
                <w:iCs/>
                <w:w w:val="110"/>
                <w:sz w:val="20"/>
                <w:szCs w:val="20"/>
                <w:lang w:val="it-IT"/>
              </w:rPr>
              <w:t>handling</w:t>
            </w:r>
            <w:proofErr w:type="spellEnd"/>
          </w:p>
        </w:tc>
        <w:tc>
          <w:tcPr>
            <w:tcW w:w="850" w:type="dxa"/>
            <w:tcBorders>
              <w:top w:val="single" w:sz="4" w:space="0" w:color="auto"/>
              <w:left w:val="single" w:sz="4" w:space="0" w:color="00457E"/>
              <w:bottom w:val="single" w:sz="4" w:space="0" w:color="00457E"/>
              <w:right w:val="single" w:sz="4" w:space="0" w:color="00457E"/>
            </w:tcBorders>
          </w:tcPr>
          <w:p w14:paraId="6CAE2669" w14:textId="77777777" w:rsidR="001225B7" w:rsidRPr="00A06AD1" w:rsidRDefault="001225B7" w:rsidP="001225B7">
            <w:pPr>
              <w:spacing w:line="240" w:lineRule="auto"/>
              <w:ind w:left="198" w:right="181"/>
              <w:jc w:val="both"/>
              <w:rPr>
                <w:rFonts w:ascii="Garamond" w:hAnsi="Garamond" w:cstheme="minorHAnsi"/>
                <w:i/>
                <w:iCs/>
                <w:sz w:val="18"/>
                <w:szCs w:val="18"/>
                <w:lang w:val="it-IT"/>
              </w:rPr>
            </w:pPr>
          </w:p>
        </w:tc>
        <w:tc>
          <w:tcPr>
            <w:tcW w:w="1134" w:type="dxa"/>
            <w:gridSpan w:val="2"/>
            <w:tcBorders>
              <w:top w:val="single" w:sz="4" w:space="0" w:color="auto"/>
              <w:left w:val="single" w:sz="4" w:space="0" w:color="00457E"/>
              <w:bottom w:val="single" w:sz="4" w:space="0" w:color="00457E"/>
              <w:right w:val="single" w:sz="4" w:space="0" w:color="00457E"/>
            </w:tcBorders>
          </w:tcPr>
          <w:p w14:paraId="70047E0E" w14:textId="77777777" w:rsidR="001225B7" w:rsidRPr="00A06AD1" w:rsidRDefault="001225B7" w:rsidP="001225B7">
            <w:pPr>
              <w:spacing w:line="240" w:lineRule="auto"/>
              <w:ind w:left="198" w:right="181"/>
              <w:jc w:val="both"/>
              <w:rPr>
                <w:rFonts w:ascii="Garamond" w:hAnsi="Garamond" w:cstheme="minorHAnsi"/>
                <w:i/>
                <w:iCs/>
                <w:sz w:val="18"/>
                <w:szCs w:val="18"/>
                <w:lang w:val="it-IT"/>
              </w:rPr>
            </w:pPr>
          </w:p>
        </w:tc>
        <w:tc>
          <w:tcPr>
            <w:tcW w:w="4820" w:type="dxa"/>
            <w:gridSpan w:val="2"/>
            <w:vMerge w:val="restart"/>
            <w:tcBorders>
              <w:top w:val="single" w:sz="4" w:space="0" w:color="auto"/>
              <w:left w:val="single" w:sz="4" w:space="0" w:color="00457E"/>
              <w:bottom w:val="single" w:sz="4" w:space="0" w:color="auto"/>
              <w:right w:val="single" w:sz="4" w:space="0" w:color="00457E"/>
            </w:tcBorders>
          </w:tcPr>
          <w:p w14:paraId="7764DF49" w14:textId="77777777" w:rsidR="001225B7" w:rsidRPr="00A06AD1" w:rsidRDefault="001225B7" w:rsidP="001225B7">
            <w:pPr>
              <w:spacing w:line="240" w:lineRule="auto"/>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73D6EBA0" w14:textId="77777777" w:rsidR="001225B7" w:rsidRPr="00A06AD1" w:rsidRDefault="001225B7" w:rsidP="001225B7">
            <w:pPr>
              <w:spacing w:line="240" w:lineRule="auto"/>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171A5FEC" w14:textId="77777777" w:rsidR="001225B7" w:rsidRPr="00A06AD1" w:rsidRDefault="001225B7" w:rsidP="001225B7">
            <w:pPr>
              <w:spacing w:line="240" w:lineRule="auto"/>
              <w:jc w:val="both"/>
              <w:rPr>
                <w:rFonts w:ascii="Garamond" w:hAnsi="Garamond" w:cstheme="minorHAnsi"/>
                <w:i/>
                <w:iCs/>
                <w:sz w:val="18"/>
                <w:szCs w:val="18"/>
                <w:lang w:val="it-IT"/>
              </w:rPr>
            </w:pPr>
          </w:p>
        </w:tc>
      </w:tr>
      <w:tr w:rsidR="001225B7" w:rsidRPr="00366F3C" w14:paraId="68F6CD2C" w14:textId="77777777" w:rsidTr="00CD2FA4">
        <w:trPr>
          <w:trHeight w:hRule="exact" w:val="489"/>
          <w:jc w:val="center"/>
        </w:trPr>
        <w:tc>
          <w:tcPr>
            <w:tcW w:w="565" w:type="dxa"/>
            <w:tcBorders>
              <w:top w:val="single" w:sz="4" w:space="0" w:color="00457E"/>
              <w:left w:val="single" w:sz="4" w:space="0" w:color="00457E"/>
              <w:bottom w:val="single" w:sz="4" w:space="0" w:color="00457E"/>
              <w:right w:val="single" w:sz="4" w:space="0" w:color="00457E"/>
            </w:tcBorders>
          </w:tcPr>
          <w:p w14:paraId="1F5AFA14" w14:textId="5CEA8550" w:rsidR="001225B7" w:rsidRPr="001225B7" w:rsidRDefault="001225B7" w:rsidP="001225B7">
            <w:pPr>
              <w:spacing w:after="0" w:line="360" w:lineRule="auto"/>
              <w:jc w:val="center"/>
              <w:rPr>
                <w:rFonts w:ascii="Garamond" w:hAnsi="Garamond" w:cstheme="minorHAnsi"/>
                <w:sz w:val="20"/>
                <w:szCs w:val="20"/>
              </w:rPr>
            </w:pPr>
            <w:r w:rsidRPr="001225B7">
              <w:rPr>
                <w:rFonts w:ascii="Garamond" w:eastAsia="Arial" w:hAnsi="Garamond" w:cstheme="minorHAnsi"/>
                <w:sz w:val="20"/>
                <w:szCs w:val="20"/>
              </w:rPr>
              <w:t>.2</w:t>
            </w:r>
          </w:p>
        </w:tc>
        <w:tc>
          <w:tcPr>
            <w:tcW w:w="5951" w:type="dxa"/>
            <w:gridSpan w:val="2"/>
            <w:tcBorders>
              <w:top w:val="single" w:sz="4" w:space="0" w:color="00457E"/>
              <w:left w:val="single" w:sz="4" w:space="0" w:color="00457E"/>
              <w:bottom w:val="single" w:sz="4" w:space="0" w:color="00457E"/>
              <w:right w:val="single" w:sz="4" w:space="0" w:color="00457E"/>
            </w:tcBorders>
          </w:tcPr>
          <w:p w14:paraId="003895FB" w14:textId="788B80B9" w:rsidR="001225B7" w:rsidRPr="001225B7" w:rsidRDefault="001225B7" w:rsidP="001225B7">
            <w:pPr>
              <w:spacing w:after="0" w:line="218" w:lineRule="exact"/>
              <w:ind w:left="105" w:right="96"/>
              <w:jc w:val="both"/>
              <w:rPr>
                <w:rFonts w:ascii="Garamond" w:hAnsi="Garamond" w:cstheme="minorHAnsi"/>
                <w:i/>
                <w:iCs/>
                <w:sz w:val="20"/>
                <w:szCs w:val="20"/>
                <w:lang w:val="it-IT"/>
              </w:rPr>
            </w:pPr>
            <w:r w:rsidRPr="001225B7">
              <w:rPr>
                <w:rFonts w:ascii="Garamond" w:eastAsia="Calibri" w:hAnsi="Garamond" w:cstheme="minorHAnsi"/>
                <w:spacing w:val="1"/>
                <w:sz w:val="20"/>
                <w:szCs w:val="20"/>
                <w:lang w:val="it-IT"/>
              </w:rPr>
              <w:t>L</w:t>
            </w:r>
            <w:r w:rsidRPr="001225B7">
              <w:rPr>
                <w:rFonts w:ascii="Garamond" w:eastAsia="Calibri" w:hAnsi="Garamond" w:cstheme="minorHAnsi"/>
                <w:sz w:val="20"/>
                <w:szCs w:val="20"/>
                <w:lang w:val="it-IT"/>
              </w:rPr>
              <w:t>av</w:t>
            </w:r>
            <w:r w:rsidRPr="001225B7">
              <w:rPr>
                <w:rFonts w:ascii="Garamond" w:eastAsia="Calibri" w:hAnsi="Garamond" w:cstheme="minorHAnsi"/>
                <w:spacing w:val="1"/>
                <w:sz w:val="20"/>
                <w:szCs w:val="20"/>
                <w:lang w:val="it-IT"/>
              </w:rPr>
              <w:t>o</w:t>
            </w:r>
            <w:r w:rsidRPr="001225B7">
              <w:rPr>
                <w:rFonts w:ascii="Garamond" w:eastAsia="Calibri" w:hAnsi="Garamond" w:cstheme="minorHAnsi"/>
                <w:sz w:val="20"/>
                <w:szCs w:val="20"/>
                <w:lang w:val="it-IT"/>
              </w:rPr>
              <w:t>ra</w:t>
            </w:r>
            <w:r w:rsidRPr="001225B7">
              <w:rPr>
                <w:rFonts w:ascii="Garamond" w:eastAsia="Calibri" w:hAnsi="Garamond" w:cstheme="minorHAnsi"/>
                <w:spacing w:val="-1"/>
                <w:sz w:val="20"/>
                <w:szCs w:val="20"/>
                <w:lang w:val="it-IT"/>
              </w:rPr>
              <w:t xml:space="preserve"> </w:t>
            </w:r>
            <w:r w:rsidRPr="001225B7">
              <w:rPr>
                <w:rFonts w:ascii="Garamond" w:eastAsia="Calibri" w:hAnsi="Garamond" w:cstheme="minorHAnsi"/>
                <w:spacing w:val="-2"/>
                <w:sz w:val="20"/>
                <w:szCs w:val="20"/>
                <w:lang w:val="it-IT"/>
              </w:rPr>
              <w:t>c</w:t>
            </w:r>
            <w:r w:rsidRPr="001225B7">
              <w:rPr>
                <w:rFonts w:ascii="Garamond" w:eastAsia="Calibri" w:hAnsi="Garamond" w:cstheme="minorHAnsi"/>
                <w:spacing w:val="1"/>
                <w:sz w:val="20"/>
                <w:szCs w:val="20"/>
                <w:lang w:val="it-IT"/>
              </w:rPr>
              <w:t>o</w:t>
            </w:r>
            <w:r w:rsidRPr="001225B7">
              <w:rPr>
                <w:rFonts w:ascii="Garamond" w:eastAsia="Calibri" w:hAnsi="Garamond" w:cstheme="minorHAnsi"/>
                <w:sz w:val="20"/>
                <w:szCs w:val="20"/>
                <w:lang w:val="it-IT"/>
              </w:rPr>
              <w:t>me</w:t>
            </w:r>
            <w:r w:rsidRPr="001225B7">
              <w:rPr>
                <w:rFonts w:ascii="Garamond" w:eastAsia="Calibri" w:hAnsi="Garamond" w:cstheme="minorHAnsi"/>
                <w:spacing w:val="-4"/>
                <w:sz w:val="20"/>
                <w:szCs w:val="20"/>
                <w:lang w:val="it-IT"/>
              </w:rPr>
              <w:t xml:space="preserve"> </w:t>
            </w:r>
            <w:r w:rsidRPr="001225B7">
              <w:rPr>
                <w:rFonts w:ascii="Garamond" w:eastAsia="Calibri" w:hAnsi="Garamond" w:cstheme="minorHAnsi"/>
                <w:sz w:val="20"/>
                <w:szCs w:val="20"/>
                <w:lang w:val="it-IT"/>
              </w:rPr>
              <w:t>m</w:t>
            </w:r>
            <w:r w:rsidRPr="001225B7">
              <w:rPr>
                <w:rFonts w:ascii="Garamond" w:eastAsia="Calibri" w:hAnsi="Garamond" w:cstheme="minorHAnsi"/>
                <w:spacing w:val="-1"/>
                <w:sz w:val="20"/>
                <w:szCs w:val="20"/>
                <w:lang w:val="it-IT"/>
              </w:rPr>
              <w:t>e</w:t>
            </w:r>
            <w:r w:rsidRPr="001225B7">
              <w:rPr>
                <w:rFonts w:ascii="Garamond" w:eastAsia="Calibri" w:hAnsi="Garamond" w:cstheme="minorHAnsi"/>
                <w:sz w:val="20"/>
                <w:szCs w:val="20"/>
                <w:lang w:val="it-IT"/>
              </w:rPr>
              <w:t>m</w:t>
            </w:r>
            <w:r w:rsidRPr="001225B7">
              <w:rPr>
                <w:rFonts w:ascii="Garamond" w:eastAsia="Calibri" w:hAnsi="Garamond" w:cstheme="minorHAnsi"/>
                <w:spacing w:val="-1"/>
                <w:sz w:val="20"/>
                <w:szCs w:val="20"/>
                <w:lang w:val="it-IT"/>
              </w:rPr>
              <w:t>b</w:t>
            </w:r>
            <w:r w:rsidRPr="001225B7">
              <w:rPr>
                <w:rFonts w:ascii="Garamond" w:eastAsia="Calibri" w:hAnsi="Garamond" w:cstheme="minorHAnsi"/>
                <w:sz w:val="20"/>
                <w:szCs w:val="20"/>
                <w:lang w:val="it-IT"/>
              </w:rPr>
              <w:t>ro</w:t>
            </w:r>
            <w:r w:rsidRPr="001225B7">
              <w:rPr>
                <w:rFonts w:ascii="Garamond" w:eastAsia="Calibri" w:hAnsi="Garamond" w:cstheme="minorHAnsi"/>
                <w:spacing w:val="-3"/>
                <w:sz w:val="20"/>
                <w:szCs w:val="20"/>
                <w:lang w:val="it-IT"/>
              </w:rPr>
              <w:t xml:space="preserve"> </w:t>
            </w:r>
            <w:r w:rsidRPr="001225B7">
              <w:rPr>
                <w:rFonts w:ascii="Garamond" w:eastAsia="Calibri" w:hAnsi="Garamond" w:cstheme="minorHAnsi"/>
                <w:spacing w:val="-1"/>
                <w:sz w:val="20"/>
                <w:szCs w:val="20"/>
                <w:lang w:val="it-IT"/>
              </w:rPr>
              <w:t>e</w:t>
            </w:r>
            <w:r w:rsidRPr="001225B7">
              <w:rPr>
                <w:rFonts w:ascii="Garamond" w:eastAsia="Calibri" w:hAnsi="Garamond" w:cstheme="minorHAnsi"/>
                <w:sz w:val="20"/>
                <w:szCs w:val="20"/>
                <w:lang w:val="it-IT"/>
              </w:rPr>
              <w:t>ff</w:t>
            </w:r>
            <w:r w:rsidRPr="001225B7">
              <w:rPr>
                <w:rFonts w:ascii="Garamond" w:eastAsia="Calibri" w:hAnsi="Garamond" w:cstheme="minorHAnsi"/>
                <w:spacing w:val="-1"/>
                <w:sz w:val="20"/>
                <w:szCs w:val="20"/>
                <w:lang w:val="it-IT"/>
              </w:rPr>
              <w:t>e</w:t>
            </w:r>
            <w:r w:rsidRPr="001225B7">
              <w:rPr>
                <w:rFonts w:ascii="Garamond" w:eastAsia="Calibri" w:hAnsi="Garamond" w:cstheme="minorHAnsi"/>
                <w:sz w:val="20"/>
                <w:szCs w:val="20"/>
                <w:lang w:val="it-IT"/>
              </w:rPr>
              <w:t>tt</w:t>
            </w:r>
            <w:r w:rsidRPr="001225B7">
              <w:rPr>
                <w:rFonts w:ascii="Garamond" w:eastAsia="Calibri" w:hAnsi="Garamond" w:cstheme="minorHAnsi"/>
                <w:spacing w:val="-1"/>
                <w:sz w:val="20"/>
                <w:szCs w:val="20"/>
                <w:lang w:val="it-IT"/>
              </w:rPr>
              <w:t>i</w:t>
            </w:r>
            <w:r w:rsidRPr="001225B7">
              <w:rPr>
                <w:rFonts w:ascii="Garamond" w:eastAsia="Calibri" w:hAnsi="Garamond" w:cstheme="minorHAnsi"/>
                <w:sz w:val="20"/>
                <w:szCs w:val="20"/>
                <w:lang w:val="it-IT"/>
              </w:rPr>
              <w:t>vo</w:t>
            </w:r>
            <w:r w:rsidRPr="001225B7">
              <w:rPr>
                <w:rFonts w:ascii="Garamond" w:eastAsia="Calibri" w:hAnsi="Garamond" w:cstheme="minorHAnsi"/>
                <w:spacing w:val="-3"/>
                <w:sz w:val="20"/>
                <w:szCs w:val="20"/>
                <w:lang w:val="it-IT"/>
              </w:rPr>
              <w:t xml:space="preserve"> </w:t>
            </w:r>
            <w:r w:rsidRPr="001225B7">
              <w:rPr>
                <w:rFonts w:ascii="Garamond" w:eastAsia="Calibri" w:hAnsi="Garamond" w:cstheme="minorHAnsi"/>
                <w:spacing w:val="-1"/>
                <w:sz w:val="20"/>
                <w:szCs w:val="20"/>
                <w:lang w:val="it-IT"/>
              </w:rPr>
              <w:t>dell</w:t>
            </w:r>
            <w:r w:rsidRPr="001225B7">
              <w:rPr>
                <w:rFonts w:ascii="Garamond" w:eastAsia="Calibri" w:hAnsi="Garamond" w:cstheme="minorHAnsi"/>
                <w:sz w:val="20"/>
                <w:szCs w:val="20"/>
                <w:lang w:val="it-IT"/>
              </w:rPr>
              <w:t>a</w:t>
            </w:r>
            <w:r w:rsidRPr="001225B7">
              <w:rPr>
                <w:rFonts w:ascii="Garamond" w:eastAsia="Calibri" w:hAnsi="Garamond" w:cstheme="minorHAnsi"/>
                <w:spacing w:val="-1"/>
                <w:sz w:val="20"/>
                <w:szCs w:val="20"/>
                <w:lang w:val="it-IT"/>
              </w:rPr>
              <w:t xml:space="preserve"> s</w:t>
            </w:r>
            <w:r w:rsidRPr="001225B7">
              <w:rPr>
                <w:rFonts w:ascii="Garamond" w:eastAsia="Calibri" w:hAnsi="Garamond" w:cstheme="minorHAnsi"/>
                <w:spacing w:val="1"/>
                <w:sz w:val="20"/>
                <w:szCs w:val="20"/>
                <w:lang w:val="it-IT"/>
              </w:rPr>
              <w:t>q</w:t>
            </w:r>
            <w:r w:rsidRPr="001225B7">
              <w:rPr>
                <w:rFonts w:ascii="Garamond" w:eastAsia="Calibri" w:hAnsi="Garamond" w:cstheme="minorHAnsi"/>
                <w:spacing w:val="-1"/>
                <w:sz w:val="20"/>
                <w:szCs w:val="20"/>
                <w:lang w:val="it-IT"/>
              </w:rPr>
              <w:t>u</w:t>
            </w:r>
            <w:r w:rsidRPr="001225B7">
              <w:rPr>
                <w:rFonts w:ascii="Garamond" w:eastAsia="Calibri" w:hAnsi="Garamond" w:cstheme="minorHAnsi"/>
                <w:sz w:val="20"/>
                <w:szCs w:val="20"/>
                <w:lang w:val="it-IT"/>
              </w:rPr>
              <w:t>a</w:t>
            </w:r>
            <w:r w:rsidRPr="001225B7">
              <w:rPr>
                <w:rFonts w:ascii="Garamond" w:eastAsia="Calibri" w:hAnsi="Garamond" w:cstheme="minorHAnsi"/>
                <w:spacing w:val="-1"/>
                <w:sz w:val="20"/>
                <w:szCs w:val="20"/>
                <w:lang w:val="it-IT"/>
              </w:rPr>
              <w:t>d</w:t>
            </w:r>
            <w:r w:rsidRPr="001225B7">
              <w:rPr>
                <w:rFonts w:ascii="Garamond" w:eastAsia="Calibri" w:hAnsi="Garamond" w:cstheme="minorHAnsi"/>
                <w:sz w:val="20"/>
                <w:szCs w:val="20"/>
                <w:lang w:val="it-IT"/>
              </w:rPr>
              <w:t>ra</w:t>
            </w:r>
            <w:r w:rsidRPr="001225B7">
              <w:rPr>
                <w:rFonts w:ascii="Garamond" w:eastAsia="Calibri" w:hAnsi="Garamond" w:cstheme="minorHAnsi"/>
                <w:spacing w:val="2"/>
                <w:sz w:val="20"/>
                <w:szCs w:val="20"/>
                <w:lang w:val="it-IT"/>
              </w:rPr>
              <w:t xml:space="preserve"> </w:t>
            </w:r>
            <w:r w:rsidRPr="001225B7">
              <w:rPr>
                <w:rFonts w:ascii="Garamond" w:eastAsia="Calibri" w:hAnsi="Garamond" w:cstheme="minorHAnsi"/>
                <w:spacing w:val="-1"/>
                <w:sz w:val="20"/>
                <w:szCs w:val="20"/>
                <w:lang w:val="it-IT"/>
              </w:rPr>
              <w:t>ne</w:t>
            </w:r>
            <w:r w:rsidRPr="001225B7">
              <w:rPr>
                <w:rFonts w:ascii="Garamond" w:eastAsia="Calibri" w:hAnsi="Garamond" w:cstheme="minorHAnsi"/>
                <w:sz w:val="20"/>
                <w:szCs w:val="20"/>
                <w:lang w:val="it-IT"/>
              </w:rPr>
              <w:t>l</w:t>
            </w:r>
            <w:r w:rsidRPr="001225B7">
              <w:rPr>
                <w:rFonts w:ascii="Garamond" w:eastAsia="Calibri" w:hAnsi="Garamond" w:cstheme="minorHAnsi"/>
                <w:spacing w:val="-1"/>
                <w:sz w:val="20"/>
                <w:szCs w:val="20"/>
                <w:lang w:val="it-IT"/>
              </w:rPr>
              <w:t xml:space="preserve"> </w:t>
            </w:r>
            <w:r w:rsidRPr="001225B7">
              <w:rPr>
                <w:rFonts w:ascii="Garamond" w:eastAsia="Calibri" w:hAnsi="Garamond" w:cstheme="minorHAnsi"/>
                <w:sz w:val="20"/>
                <w:szCs w:val="20"/>
                <w:lang w:val="it-IT"/>
              </w:rPr>
              <w:t>ma</w:t>
            </w:r>
            <w:r w:rsidRPr="001225B7">
              <w:rPr>
                <w:rFonts w:ascii="Garamond" w:eastAsia="Calibri" w:hAnsi="Garamond" w:cstheme="minorHAnsi"/>
                <w:spacing w:val="1"/>
                <w:sz w:val="20"/>
                <w:szCs w:val="20"/>
                <w:lang w:val="it-IT"/>
              </w:rPr>
              <w:t>n</w:t>
            </w:r>
            <w:r w:rsidRPr="001225B7">
              <w:rPr>
                <w:rFonts w:ascii="Garamond" w:eastAsia="Calibri" w:hAnsi="Garamond" w:cstheme="minorHAnsi"/>
                <w:spacing w:val="-1"/>
                <w:sz w:val="20"/>
                <w:szCs w:val="20"/>
                <w:lang w:val="it-IT"/>
              </w:rPr>
              <w:t>egg</w:t>
            </w:r>
            <w:r w:rsidRPr="001225B7">
              <w:rPr>
                <w:rFonts w:ascii="Garamond" w:eastAsia="Calibri" w:hAnsi="Garamond" w:cstheme="minorHAnsi"/>
                <w:sz w:val="20"/>
                <w:szCs w:val="20"/>
                <w:lang w:val="it-IT"/>
              </w:rPr>
              <w:t>io</w:t>
            </w:r>
            <w:r w:rsidRPr="001225B7">
              <w:rPr>
                <w:rFonts w:ascii="Garamond" w:eastAsia="Calibri" w:hAnsi="Garamond" w:cstheme="minorHAnsi"/>
                <w:spacing w:val="-3"/>
                <w:sz w:val="20"/>
                <w:szCs w:val="20"/>
                <w:lang w:val="it-IT"/>
              </w:rPr>
              <w:t xml:space="preserve"> </w:t>
            </w:r>
            <w:r w:rsidRPr="001225B7">
              <w:rPr>
                <w:rFonts w:ascii="Garamond" w:eastAsia="Calibri" w:hAnsi="Garamond" w:cstheme="minorHAnsi"/>
                <w:spacing w:val="1"/>
                <w:sz w:val="20"/>
                <w:szCs w:val="20"/>
                <w:lang w:val="it-IT"/>
              </w:rPr>
              <w:t>d</w:t>
            </w:r>
            <w:r w:rsidRPr="001225B7">
              <w:rPr>
                <w:rFonts w:ascii="Garamond" w:eastAsia="Calibri" w:hAnsi="Garamond" w:cstheme="minorHAnsi"/>
                <w:spacing w:val="-1"/>
                <w:sz w:val="20"/>
                <w:szCs w:val="20"/>
                <w:lang w:val="it-IT"/>
              </w:rPr>
              <w:t>e</w:t>
            </w:r>
            <w:r w:rsidRPr="001225B7">
              <w:rPr>
                <w:rFonts w:ascii="Garamond" w:eastAsia="Calibri" w:hAnsi="Garamond" w:cstheme="minorHAnsi"/>
                <w:sz w:val="20"/>
                <w:szCs w:val="20"/>
                <w:lang w:val="it-IT"/>
              </w:rPr>
              <w:t xml:space="preserve">i </w:t>
            </w:r>
            <w:r w:rsidRPr="001225B7">
              <w:rPr>
                <w:rFonts w:ascii="Garamond" w:eastAsia="Calibri" w:hAnsi="Garamond" w:cstheme="minorHAnsi"/>
                <w:spacing w:val="1"/>
                <w:sz w:val="20"/>
                <w:szCs w:val="20"/>
                <w:lang w:val="it-IT"/>
              </w:rPr>
              <w:t>c</w:t>
            </w:r>
            <w:r w:rsidRPr="001225B7">
              <w:rPr>
                <w:rFonts w:ascii="Garamond" w:eastAsia="Calibri" w:hAnsi="Garamond" w:cstheme="minorHAnsi"/>
                <w:sz w:val="20"/>
                <w:szCs w:val="20"/>
                <w:lang w:val="it-IT"/>
              </w:rPr>
              <w:t>avi. /</w:t>
            </w:r>
            <w:r w:rsidRPr="001225B7">
              <w:rPr>
                <w:rFonts w:ascii="Garamond" w:eastAsia="Arial" w:hAnsi="Garamond" w:cstheme="minorHAnsi"/>
                <w:i/>
                <w:iCs/>
                <w:spacing w:val="-5"/>
                <w:sz w:val="20"/>
                <w:szCs w:val="20"/>
                <w:lang w:val="it-IT"/>
              </w:rPr>
              <w:t xml:space="preserve"> W</w:t>
            </w:r>
            <w:r w:rsidRPr="001225B7">
              <w:rPr>
                <w:rFonts w:ascii="Garamond" w:eastAsia="Arial" w:hAnsi="Garamond" w:cstheme="minorHAnsi"/>
                <w:i/>
                <w:iCs/>
                <w:sz w:val="20"/>
                <w:szCs w:val="20"/>
                <w:lang w:val="it-IT"/>
              </w:rPr>
              <w:t>ork</w:t>
            </w:r>
            <w:r w:rsidRPr="001225B7">
              <w:rPr>
                <w:rFonts w:ascii="Garamond" w:eastAsia="Arial" w:hAnsi="Garamond" w:cstheme="minorHAnsi"/>
                <w:i/>
                <w:iCs/>
                <w:spacing w:val="38"/>
                <w:sz w:val="20"/>
                <w:szCs w:val="20"/>
                <w:lang w:val="it-IT"/>
              </w:rPr>
              <w:t xml:space="preserve"> </w:t>
            </w:r>
            <w:proofErr w:type="spellStart"/>
            <w:r w:rsidRPr="001225B7">
              <w:rPr>
                <w:rFonts w:ascii="Garamond" w:eastAsia="Arial" w:hAnsi="Garamond" w:cstheme="minorHAnsi"/>
                <w:i/>
                <w:iCs/>
                <w:w w:val="89"/>
                <w:sz w:val="20"/>
                <w:szCs w:val="20"/>
                <w:lang w:val="it-IT"/>
              </w:rPr>
              <w:t>as</w:t>
            </w:r>
            <w:proofErr w:type="spellEnd"/>
            <w:r w:rsidRPr="001225B7">
              <w:rPr>
                <w:rFonts w:ascii="Garamond" w:eastAsia="Arial" w:hAnsi="Garamond" w:cstheme="minorHAnsi"/>
                <w:i/>
                <w:iCs/>
                <w:spacing w:val="5"/>
                <w:w w:val="89"/>
                <w:sz w:val="20"/>
                <w:szCs w:val="20"/>
                <w:lang w:val="it-IT"/>
              </w:rPr>
              <w:t xml:space="preserve"> </w:t>
            </w:r>
            <w:r w:rsidRPr="001225B7">
              <w:rPr>
                <w:rFonts w:ascii="Garamond" w:eastAsia="Arial" w:hAnsi="Garamond" w:cstheme="minorHAnsi"/>
                <w:i/>
                <w:iCs/>
                <w:sz w:val="20"/>
                <w:szCs w:val="20"/>
                <w:lang w:val="it-IT"/>
              </w:rPr>
              <w:t>an</w:t>
            </w:r>
            <w:r w:rsidRPr="001225B7">
              <w:rPr>
                <w:rFonts w:ascii="Garamond" w:eastAsia="Arial" w:hAnsi="Garamond" w:cstheme="minorHAnsi"/>
                <w:i/>
                <w:iCs/>
                <w:spacing w:val="8"/>
                <w:sz w:val="20"/>
                <w:szCs w:val="20"/>
                <w:lang w:val="it-IT"/>
              </w:rPr>
              <w:t xml:space="preserve"> </w:t>
            </w:r>
            <w:proofErr w:type="spellStart"/>
            <w:r w:rsidRPr="001225B7">
              <w:rPr>
                <w:rFonts w:ascii="Garamond" w:eastAsia="Arial" w:hAnsi="Garamond" w:cstheme="minorHAnsi"/>
                <w:i/>
                <w:iCs/>
                <w:sz w:val="20"/>
                <w:szCs w:val="20"/>
                <w:lang w:val="it-IT"/>
              </w:rPr>
              <w:t>e</w:t>
            </w:r>
            <w:r w:rsidRPr="001225B7">
              <w:rPr>
                <w:rFonts w:ascii="Garamond" w:eastAsia="Arial" w:hAnsi="Garamond" w:cstheme="minorHAnsi"/>
                <w:i/>
                <w:iCs/>
                <w:spacing w:val="-3"/>
                <w:sz w:val="20"/>
                <w:szCs w:val="20"/>
                <w:lang w:val="it-IT"/>
              </w:rPr>
              <w:t>f</w:t>
            </w:r>
            <w:r w:rsidRPr="001225B7">
              <w:rPr>
                <w:rFonts w:ascii="Garamond" w:eastAsia="Arial" w:hAnsi="Garamond" w:cstheme="minorHAnsi"/>
                <w:i/>
                <w:iCs/>
                <w:sz w:val="20"/>
                <w:szCs w:val="20"/>
                <w:lang w:val="it-IT"/>
              </w:rPr>
              <w:t>fective</w:t>
            </w:r>
            <w:proofErr w:type="spellEnd"/>
            <w:r w:rsidRPr="001225B7">
              <w:rPr>
                <w:rFonts w:ascii="Garamond" w:eastAsia="Arial" w:hAnsi="Garamond" w:cstheme="minorHAnsi"/>
                <w:i/>
                <w:iCs/>
                <w:sz w:val="20"/>
                <w:szCs w:val="20"/>
                <w:lang w:val="it-IT"/>
              </w:rPr>
              <w:t xml:space="preserve"> </w:t>
            </w:r>
            <w:r w:rsidRPr="001225B7">
              <w:rPr>
                <w:rFonts w:ascii="Garamond" w:eastAsia="Arial" w:hAnsi="Garamond" w:cstheme="minorHAnsi"/>
                <w:i/>
                <w:iCs/>
                <w:spacing w:val="6"/>
                <w:sz w:val="20"/>
                <w:szCs w:val="20"/>
                <w:lang w:val="it-IT"/>
              </w:rPr>
              <w:t>team</w:t>
            </w:r>
            <w:r w:rsidRPr="001225B7">
              <w:rPr>
                <w:rFonts w:ascii="Garamond" w:eastAsia="Arial" w:hAnsi="Garamond" w:cstheme="minorHAnsi"/>
                <w:i/>
                <w:iCs/>
                <w:spacing w:val="28"/>
                <w:sz w:val="20"/>
                <w:szCs w:val="20"/>
                <w:lang w:val="it-IT"/>
              </w:rPr>
              <w:t xml:space="preserve"> </w:t>
            </w:r>
            <w:proofErr w:type="spellStart"/>
            <w:r w:rsidRPr="001225B7">
              <w:rPr>
                <w:rFonts w:ascii="Garamond" w:eastAsia="Arial" w:hAnsi="Garamond" w:cstheme="minorHAnsi"/>
                <w:i/>
                <w:iCs/>
                <w:sz w:val="20"/>
                <w:szCs w:val="20"/>
                <w:lang w:val="it-IT"/>
              </w:rPr>
              <w:t>member</w:t>
            </w:r>
            <w:proofErr w:type="spellEnd"/>
            <w:r w:rsidRPr="001225B7">
              <w:rPr>
                <w:rFonts w:ascii="Garamond" w:eastAsia="Arial" w:hAnsi="Garamond" w:cstheme="minorHAnsi"/>
                <w:i/>
                <w:iCs/>
                <w:spacing w:val="40"/>
                <w:sz w:val="20"/>
                <w:szCs w:val="20"/>
                <w:lang w:val="it-IT"/>
              </w:rPr>
              <w:t xml:space="preserve"> </w:t>
            </w:r>
            <w:r w:rsidRPr="001225B7">
              <w:rPr>
                <w:rFonts w:ascii="Garamond" w:eastAsia="Arial" w:hAnsi="Garamond" w:cstheme="minorHAnsi"/>
                <w:i/>
                <w:iCs/>
                <w:sz w:val="20"/>
                <w:szCs w:val="20"/>
                <w:lang w:val="it-IT"/>
              </w:rPr>
              <w:t>in</w:t>
            </w:r>
            <w:r w:rsidRPr="001225B7">
              <w:rPr>
                <w:rFonts w:ascii="Garamond" w:eastAsia="Arial" w:hAnsi="Garamond" w:cstheme="minorHAnsi"/>
                <w:i/>
                <w:iCs/>
                <w:spacing w:val="20"/>
                <w:sz w:val="20"/>
                <w:szCs w:val="20"/>
                <w:lang w:val="it-IT"/>
              </w:rPr>
              <w:t xml:space="preserve"> </w:t>
            </w:r>
            <w:r w:rsidRPr="001225B7">
              <w:rPr>
                <w:rFonts w:ascii="Garamond" w:eastAsia="Arial" w:hAnsi="Garamond" w:cstheme="minorHAnsi"/>
                <w:i/>
                <w:iCs/>
                <w:sz w:val="20"/>
                <w:szCs w:val="20"/>
                <w:lang w:val="it-IT"/>
              </w:rPr>
              <w:t>line</w:t>
            </w:r>
            <w:r w:rsidRPr="001225B7">
              <w:rPr>
                <w:rFonts w:ascii="Garamond" w:eastAsia="Arial" w:hAnsi="Garamond" w:cstheme="minorHAnsi"/>
                <w:i/>
                <w:iCs/>
                <w:spacing w:val="28"/>
                <w:sz w:val="20"/>
                <w:szCs w:val="20"/>
                <w:lang w:val="it-IT"/>
              </w:rPr>
              <w:t xml:space="preserve"> </w:t>
            </w:r>
            <w:proofErr w:type="spellStart"/>
            <w:r w:rsidRPr="001225B7">
              <w:rPr>
                <w:rFonts w:ascii="Garamond" w:eastAsia="Arial" w:hAnsi="Garamond" w:cstheme="minorHAnsi"/>
                <w:i/>
                <w:iCs/>
                <w:w w:val="110"/>
                <w:sz w:val="20"/>
                <w:szCs w:val="20"/>
                <w:lang w:val="it-IT"/>
              </w:rPr>
              <w:t>handling</w:t>
            </w:r>
            <w:proofErr w:type="spellEnd"/>
          </w:p>
        </w:tc>
        <w:tc>
          <w:tcPr>
            <w:tcW w:w="850" w:type="dxa"/>
            <w:tcBorders>
              <w:top w:val="single" w:sz="4" w:space="0" w:color="00457E"/>
              <w:left w:val="single" w:sz="4" w:space="0" w:color="00457E"/>
              <w:bottom w:val="single" w:sz="4" w:space="0" w:color="00457E"/>
              <w:right w:val="single" w:sz="4" w:space="0" w:color="00457E"/>
            </w:tcBorders>
          </w:tcPr>
          <w:p w14:paraId="15DE60F4" w14:textId="77777777" w:rsidR="001225B7" w:rsidRPr="00A06AD1" w:rsidRDefault="001225B7" w:rsidP="001225B7">
            <w:pPr>
              <w:spacing w:line="240" w:lineRule="auto"/>
              <w:ind w:left="198" w:right="181"/>
              <w:jc w:val="both"/>
              <w:rPr>
                <w:rFonts w:ascii="Garamond" w:hAnsi="Garamond" w:cstheme="minorHAnsi"/>
                <w:i/>
                <w:iCs/>
                <w:sz w:val="18"/>
                <w:szCs w:val="18"/>
                <w:lang w:val="it-IT"/>
              </w:rPr>
            </w:pPr>
          </w:p>
        </w:tc>
        <w:tc>
          <w:tcPr>
            <w:tcW w:w="1134" w:type="dxa"/>
            <w:gridSpan w:val="2"/>
            <w:tcBorders>
              <w:top w:val="single" w:sz="4" w:space="0" w:color="00457E"/>
              <w:left w:val="single" w:sz="4" w:space="0" w:color="00457E"/>
              <w:bottom w:val="single" w:sz="4" w:space="0" w:color="00457E"/>
              <w:right w:val="single" w:sz="4" w:space="0" w:color="00457E"/>
            </w:tcBorders>
          </w:tcPr>
          <w:p w14:paraId="0F3A2EE9" w14:textId="77777777" w:rsidR="001225B7" w:rsidRPr="00A06AD1" w:rsidRDefault="001225B7" w:rsidP="001225B7">
            <w:pPr>
              <w:spacing w:line="240" w:lineRule="auto"/>
              <w:ind w:left="198" w:right="181"/>
              <w:jc w:val="both"/>
              <w:rPr>
                <w:rFonts w:ascii="Garamond" w:hAnsi="Garamond" w:cstheme="minorHAnsi"/>
                <w:i/>
                <w:iCs/>
                <w:sz w:val="18"/>
                <w:szCs w:val="18"/>
                <w:lang w:val="it-IT"/>
              </w:rPr>
            </w:pPr>
          </w:p>
        </w:tc>
        <w:tc>
          <w:tcPr>
            <w:tcW w:w="4820" w:type="dxa"/>
            <w:gridSpan w:val="2"/>
            <w:vMerge/>
            <w:tcBorders>
              <w:left w:val="single" w:sz="4" w:space="0" w:color="00457E"/>
              <w:bottom w:val="single" w:sz="4" w:space="0" w:color="auto"/>
              <w:right w:val="single" w:sz="4" w:space="0" w:color="00457E"/>
            </w:tcBorders>
          </w:tcPr>
          <w:p w14:paraId="46266051" w14:textId="77777777" w:rsidR="001225B7" w:rsidRPr="00A06AD1" w:rsidRDefault="001225B7" w:rsidP="001225B7">
            <w:pPr>
              <w:spacing w:line="240" w:lineRule="auto"/>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4949CDE3" w14:textId="77777777" w:rsidR="001225B7" w:rsidRPr="00A06AD1" w:rsidRDefault="001225B7" w:rsidP="001225B7">
            <w:pPr>
              <w:spacing w:line="240" w:lineRule="auto"/>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2F6C4DF0" w14:textId="77777777" w:rsidR="001225B7" w:rsidRPr="00A06AD1" w:rsidRDefault="001225B7" w:rsidP="001225B7">
            <w:pPr>
              <w:spacing w:line="240" w:lineRule="auto"/>
              <w:jc w:val="both"/>
              <w:rPr>
                <w:rFonts w:ascii="Garamond" w:hAnsi="Garamond" w:cstheme="minorHAnsi"/>
                <w:i/>
                <w:iCs/>
                <w:sz w:val="18"/>
                <w:szCs w:val="18"/>
                <w:lang w:val="it-IT"/>
              </w:rPr>
            </w:pPr>
          </w:p>
        </w:tc>
      </w:tr>
      <w:tr w:rsidR="001225B7" w:rsidRPr="00366F3C" w14:paraId="40626E56" w14:textId="77777777" w:rsidTr="00CD2FA4">
        <w:trPr>
          <w:trHeight w:hRule="exact" w:val="425"/>
          <w:jc w:val="center"/>
        </w:trPr>
        <w:tc>
          <w:tcPr>
            <w:tcW w:w="565" w:type="dxa"/>
            <w:tcBorders>
              <w:top w:val="single" w:sz="4" w:space="0" w:color="00457E"/>
              <w:left w:val="single" w:sz="4" w:space="0" w:color="00457E"/>
              <w:bottom w:val="single" w:sz="4" w:space="0" w:color="00457E"/>
              <w:right w:val="single" w:sz="4" w:space="0" w:color="00457E"/>
            </w:tcBorders>
          </w:tcPr>
          <w:p w14:paraId="5F29FAC8" w14:textId="248B23BE" w:rsidR="001225B7" w:rsidRPr="001225B7" w:rsidRDefault="001225B7" w:rsidP="001225B7">
            <w:pPr>
              <w:spacing w:after="0" w:line="360" w:lineRule="auto"/>
              <w:jc w:val="center"/>
              <w:rPr>
                <w:rFonts w:ascii="Garamond" w:hAnsi="Garamond" w:cstheme="minorHAnsi"/>
                <w:sz w:val="20"/>
                <w:szCs w:val="20"/>
              </w:rPr>
            </w:pPr>
            <w:r w:rsidRPr="001225B7">
              <w:rPr>
                <w:rFonts w:ascii="Garamond" w:eastAsia="Arial" w:hAnsi="Garamond" w:cstheme="minorHAnsi"/>
                <w:sz w:val="20"/>
                <w:szCs w:val="20"/>
              </w:rPr>
              <w:t>.3</w:t>
            </w:r>
          </w:p>
        </w:tc>
        <w:tc>
          <w:tcPr>
            <w:tcW w:w="5951" w:type="dxa"/>
            <w:gridSpan w:val="2"/>
            <w:tcBorders>
              <w:top w:val="single" w:sz="4" w:space="0" w:color="00457E"/>
              <w:left w:val="single" w:sz="4" w:space="0" w:color="00457E"/>
              <w:bottom w:val="single" w:sz="4" w:space="0" w:color="00457E"/>
              <w:right w:val="single" w:sz="4" w:space="0" w:color="00457E"/>
            </w:tcBorders>
          </w:tcPr>
          <w:p w14:paraId="6886B6C7" w14:textId="1F50390B" w:rsidR="001225B7" w:rsidRPr="001225B7" w:rsidRDefault="001225B7" w:rsidP="001225B7">
            <w:pPr>
              <w:spacing w:after="0" w:line="218" w:lineRule="exact"/>
              <w:ind w:left="105" w:right="96"/>
              <w:jc w:val="both"/>
              <w:rPr>
                <w:rFonts w:ascii="Garamond" w:hAnsi="Garamond" w:cstheme="minorHAnsi"/>
                <w:i/>
                <w:iCs/>
                <w:sz w:val="20"/>
                <w:szCs w:val="20"/>
                <w:lang w:val="it-IT"/>
              </w:rPr>
            </w:pPr>
            <w:r w:rsidRPr="001225B7">
              <w:rPr>
                <w:rFonts w:ascii="Garamond" w:eastAsia="Calibri" w:hAnsi="Garamond" w:cstheme="minorHAnsi"/>
                <w:sz w:val="20"/>
                <w:szCs w:val="20"/>
                <w:lang w:val="it-IT"/>
              </w:rPr>
              <w:t>D</w:t>
            </w:r>
            <w:r w:rsidRPr="001225B7">
              <w:rPr>
                <w:rFonts w:ascii="Garamond" w:eastAsia="Calibri" w:hAnsi="Garamond" w:cstheme="minorHAnsi"/>
                <w:spacing w:val="-1"/>
                <w:sz w:val="20"/>
                <w:szCs w:val="20"/>
                <w:lang w:val="it-IT"/>
              </w:rPr>
              <w:t>i</w:t>
            </w:r>
            <w:r w:rsidRPr="001225B7">
              <w:rPr>
                <w:rFonts w:ascii="Garamond" w:eastAsia="Calibri" w:hAnsi="Garamond" w:cstheme="minorHAnsi"/>
                <w:sz w:val="20"/>
                <w:szCs w:val="20"/>
                <w:lang w:val="it-IT"/>
              </w:rPr>
              <w:t>m</w:t>
            </w:r>
            <w:r w:rsidRPr="001225B7">
              <w:rPr>
                <w:rFonts w:ascii="Garamond" w:eastAsia="Calibri" w:hAnsi="Garamond" w:cstheme="minorHAnsi"/>
                <w:spacing w:val="1"/>
                <w:sz w:val="20"/>
                <w:szCs w:val="20"/>
                <w:lang w:val="it-IT"/>
              </w:rPr>
              <w:t>o</w:t>
            </w:r>
            <w:r w:rsidRPr="001225B7">
              <w:rPr>
                <w:rFonts w:ascii="Garamond" w:eastAsia="Calibri" w:hAnsi="Garamond" w:cstheme="minorHAnsi"/>
                <w:spacing w:val="-1"/>
                <w:sz w:val="20"/>
                <w:szCs w:val="20"/>
                <w:lang w:val="it-IT"/>
              </w:rPr>
              <w:t>s</w:t>
            </w:r>
            <w:r w:rsidRPr="001225B7">
              <w:rPr>
                <w:rFonts w:ascii="Garamond" w:eastAsia="Calibri" w:hAnsi="Garamond" w:cstheme="minorHAnsi"/>
                <w:sz w:val="20"/>
                <w:szCs w:val="20"/>
                <w:lang w:val="it-IT"/>
              </w:rPr>
              <w:t>tra</w:t>
            </w:r>
            <w:r w:rsidRPr="001225B7">
              <w:rPr>
                <w:rFonts w:ascii="Garamond" w:eastAsia="Calibri" w:hAnsi="Garamond" w:cstheme="minorHAnsi"/>
                <w:spacing w:val="-3"/>
                <w:sz w:val="20"/>
                <w:szCs w:val="20"/>
                <w:lang w:val="it-IT"/>
              </w:rPr>
              <w:t xml:space="preserve"> </w:t>
            </w:r>
            <w:r w:rsidRPr="001225B7">
              <w:rPr>
                <w:rFonts w:ascii="Garamond" w:eastAsia="Calibri" w:hAnsi="Garamond" w:cstheme="minorHAnsi"/>
                <w:spacing w:val="-1"/>
                <w:sz w:val="20"/>
                <w:szCs w:val="20"/>
                <w:lang w:val="it-IT"/>
              </w:rPr>
              <w:t>un</w:t>
            </w:r>
            <w:r w:rsidRPr="001225B7">
              <w:rPr>
                <w:rFonts w:ascii="Garamond" w:eastAsia="Calibri" w:hAnsi="Garamond" w:cstheme="minorHAnsi"/>
                <w:sz w:val="20"/>
                <w:szCs w:val="20"/>
                <w:lang w:val="it-IT"/>
              </w:rPr>
              <w:t xml:space="preserve">a </w:t>
            </w:r>
            <w:r w:rsidRPr="001225B7">
              <w:rPr>
                <w:rFonts w:ascii="Garamond" w:eastAsia="Calibri" w:hAnsi="Garamond" w:cstheme="minorHAnsi"/>
                <w:spacing w:val="1"/>
                <w:sz w:val="20"/>
                <w:szCs w:val="20"/>
                <w:lang w:val="it-IT"/>
              </w:rPr>
              <w:t>co</w:t>
            </w:r>
            <w:r w:rsidRPr="001225B7">
              <w:rPr>
                <w:rFonts w:ascii="Garamond" w:eastAsia="Calibri" w:hAnsi="Garamond" w:cstheme="minorHAnsi"/>
                <w:spacing w:val="-1"/>
                <w:sz w:val="20"/>
                <w:szCs w:val="20"/>
                <w:lang w:val="it-IT"/>
              </w:rPr>
              <w:t>n</w:t>
            </w:r>
            <w:r w:rsidRPr="001225B7">
              <w:rPr>
                <w:rFonts w:ascii="Garamond" w:eastAsia="Calibri" w:hAnsi="Garamond" w:cstheme="minorHAnsi"/>
                <w:spacing w:val="1"/>
                <w:sz w:val="20"/>
                <w:szCs w:val="20"/>
                <w:lang w:val="it-IT"/>
              </w:rPr>
              <w:t>o</w:t>
            </w:r>
            <w:r w:rsidRPr="001225B7">
              <w:rPr>
                <w:rFonts w:ascii="Garamond" w:eastAsia="Calibri" w:hAnsi="Garamond" w:cstheme="minorHAnsi"/>
                <w:spacing w:val="-1"/>
                <w:sz w:val="20"/>
                <w:szCs w:val="20"/>
                <w:lang w:val="it-IT"/>
              </w:rPr>
              <w:t>s</w:t>
            </w:r>
            <w:r w:rsidRPr="001225B7">
              <w:rPr>
                <w:rFonts w:ascii="Garamond" w:eastAsia="Calibri" w:hAnsi="Garamond" w:cstheme="minorHAnsi"/>
                <w:spacing w:val="1"/>
                <w:sz w:val="20"/>
                <w:szCs w:val="20"/>
                <w:lang w:val="it-IT"/>
              </w:rPr>
              <w:t>c</w:t>
            </w:r>
            <w:r w:rsidRPr="001225B7">
              <w:rPr>
                <w:rFonts w:ascii="Garamond" w:eastAsia="Calibri" w:hAnsi="Garamond" w:cstheme="minorHAnsi"/>
                <w:spacing w:val="-1"/>
                <w:sz w:val="20"/>
                <w:szCs w:val="20"/>
                <w:lang w:val="it-IT"/>
              </w:rPr>
              <w:t>en</w:t>
            </w:r>
            <w:r w:rsidRPr="001225B7">
              <w:rPr>
                <w:rFonts w:ascii="Garamond" w:eastAsia="Calibri" w:hAnsi="Garamond" w:cstheme="minorHAnsi"/>
                <w:spacing w:val="1"/>
                <w:sz w:val="20"/>
                <w:szCs w:val="20"/>
                <w:lang w:val="it-IT"/>
              </w:rPr>
              <w:t>z</w:t>
            </w:r>
            <w:r w:rsidRPr="001225B7">
              <w:rPr>
                <w:rFonts w:ascii="Garamond" w:eastAsia="Calibri" w:hAnsi="Garamond" w:cstheme="minorHAnsi"/>
                <w:sz w:val="20"/>
                <w:szCs w:val="20"/>
                <w:lang w:val="it-IT"/>
              </w:rPr>
              <w:t>a</w:t>
            </w:r>
            <w:r w:rsidRPr="001225B7">
              <w:rPr>
                <w:rFonts w:ascii="Garamond" w:eastAsia="Calibri" w:hAnsi="Garamond" w:cstheme="minorHAnsi"/>
                <w:spacing w:val="-4"/>
                <w:sz w:val="20"/>
                <w:szCs w:val="20"/>
                <w:lang w:val="it-IT"/>
              </w:rPr>
              <w:t xml:space="preserve"> </w:t>
            </w:r>
            <w:r w:rsidRPr="001225B7">
              <w:rPr>
                <w:rFonts w:ascii="Garamond" w:eastAsia="Calibri" w:hAnsi="Garamond" w:cstheme="minorHAnsi"/>
                <w:spacing w:val="-1"/>
                <w:sz w:val="20"/>
                <w:szCs w:val="20"/>
                <w:lang w:val="it-IT"/>
              </w:rPr>
              <w:t>de</w:t>
            </w:r>
            <w:r w:rsidRPr="001225B7">
              <w:rPr>
                <w:rFonts w:ascii="Garamond" w:eastAsia="Calibri" w:hAnsi="Garamond" w:cstheme="minorHAnsi"/>
                <w:sz w:val="20"/>
                <w:szCs w:val="20"/>
                <w:lang w:val="it-IT"/>
              </w:rPr>
              <w:t>i</w:t>
            </w:r>
            <w:r w:rsidRPr="001225B7">
              <w:rPr>
                <w:rFonts w:ascii="Garamond" w:eastAsia="Calibri" w:hAnsi="Garamond" w:cstheme="minorHAnsi"/>
                <w:spacing w:val="2"/>
                <w:sz w:val="20"/>
                <w:szCs w:val="20"/>
                <w:lang w:val="it-IT"/>
              </w:rPr>
              <w:t xml:space="preserve"> </w:t>
            </w:r>
            <w:r w:rsidRPr="001225B7">
              <w:rPr>
                <w:rFonts w:ascii="Garamond" w:eastAsia="Calibri" w:hAnsi="Garamond" w:cstheme="minorHAnsi"/>
                <w:sz w:val="20"/>
                <w:szCs w:val="20"/>
                <w:lang w:val="it-IT"/>
              </w:rPr>
              <w:t>r</w:t>
            </w:r>
            <w:r w:rsidRPr="001225B7">
              <w:rPr>
                <w:rFonts w:ascii="Garamond" w:eastAsia="Calibri" w:hAnsi="Garamond" w:cstheme="minorHAnsi"/>
                <w:spacing w:val="-1"/>
                <w:sz w:val="20"/>
                <w:szCs w:val="20"/>
                <w:lang w:val="it-IT"/>
              </w:rPr>
              <w:t>is</w:t>
            </w:r>
            <w:r w:rsidRPr="001225B7">
              <w:rPr>
                <w:rFonts w:ascii="Garamond" w:eastAsia="Calibri" w:hAnsi="Garamond" w:cstheme="minorHAnsi"/>
                <w:spacing w:val="3"/>
                <w:sz w:val="20"/>
                <w:szCs w:val="20"/>
                <w:lang w:val="it-IT"/>
              </w:rPr>
              <w:t>c</w:t>
            </w:r>
            <w:r w:rsidRPr="001225B7">
              <w:rPr>
                <w:rFonts w:ascii="Garamond" w:eastAsia="Calibri" w:hAnsi="Garamond" w:cstheme="minorHAnsi"/>
                <w:spacing w:val="-1"/>
                <w:sz w:val="20"/>
                <w:szCs w:val="20"/>
                <w:lang w:val="it-IT"/>
              </w:rPr>
              <w:t>h</w:t>
            </w:r>
            <w:r w:rsidRPr="001225B7">
              <w:rPr>
                <w:rFonts w:ascii="Garamond" w:eastAsia="Calibri" w:hAnsi="Garamond" w:cstheme="minorHAnsi"/>
                <w:sz w:val="20"/>
                <w:szCs w:val="20"/>
                <w:lang w:val="it-IT"/>
              </w:rPr>
              <w:t>i</w:t>
            </w:r>
            <w:r w:rsidRPr="001225B7">
              <w:rPr>
                <w:rFonts w:ascii="Garamond" w:eastAsia="Calibri" w:hAnsi="Garamond" w:cstheme="minorHAnsi"/>
                <w:spacing w:val="-1"/>
                <w:sz w:val="20"/>
                <w:szCs w:val="20"/>
                <w:lang w:val="it-IT"/>
              </w:rPr>
              <w:t xml:space="preserve"> n</w:t>
            </w:r>
            <w:r w:rsidRPr="001225B7">
              <w:rPr>
                <w:rFonts w:ascii="Garamond" w:eastAsia="Calibri" w:hAnsi="Garamond" w:cstheme="minorHAnsi"/>
                <w:spacing w:val="2"/>
                <w:sz w:val="20"/>
                <w:szCs w:val="20"/>
                <w:lang w:val="it-IT"/>
              </w:rPr>
              <w:t>e</w:t>
            </w:r>
            <w:r w:rsidRPr="001225B7">
              <w:rPr>
                <w:rFonts w:ascii="Garamond" w:eastAsia="Calibri" w:hAnsi="Garamond" w:cstheme="minorHAnsi"/>
                <w:sz w:val="20"/>
                <w:szCs w:val="20"/>
                <w:lang w:val="it-IT"/>
              </w:rPr>
              <w:t>l</w:t>
            </w:r>
            <w:r w:rsidRPr="001225B7">
              <w:rPr>
                <w:rFonts w:ascii="Garamond" w:eastAsia="Calibri" w:hAnsi="Garamond" w:cstheme="minorHAnsi"/>
                <w:spacing w:val="-2"/>
                <w:sz w:val="20"/>
                <w:szCs w:val="20"/>
                <w:lang w:val="it-IT"/>
              </w:rPr>
              <w:t xml:space="preserve"> </w:t>
            </w:r>
            <w:r w:rsidRPr="001225B7">
              <w:rPr>
                <w:rFonts w:ascii="Garamond" w:eastAsia="Calibri" w:hAnsi="Garamond" w:cstheme="minorHAnsi"/>
                <w:sz w:val="20"/>
                <w:szCs w:val="20"/>
                <w:lang w:val="it-IT"/>
              </w:rPr>
              <w:t>ma</w:t>
            </w:r>
            <w:r w:rsidRPr="001225B7">
              <w:rPr>
                <w:rFonts w:ascii="Garamond" w:eastAsia="Calibri" w:hAnsi="Garamond" w:cstheme="minorHAnsi"/>
                <w:spacing w:val="-1"/>
                <w:sz w:val="20"/>
                <w:szCs w:val="20"/>
                <w:lang w:val="it-IT"/>
              </w:rPr>
              <w:t>ne</w:t>
            </w:r>
            <w:r w:rsidRPr="001225B7">
              <w:rPr>
                <w:rFonts w:ascii="Garamond" w:eastAsia="Calibri" w:hAnsi="Garamond" w:cstheme="minorHAnsi"/>
                <w:spacing w:val="2"/>
                <w:sz w:val="20"/>
                <w:szCs w:val="20"/>
                <w:lang w:val="it-IT"/>
              </w:rPr>
              <w:t>g</w:t>
            </w:r>
            <w:r w:rsidRPr="001225B7">
              <w:rPr>
                <w:rFonts w:ascii="Garamond" w:eastAsia="Calibri" w:hAnsi="Garamond" w:cstheme="minorHAnsi"/>
                <w:spacing w:val="-1"/>
                <w:sz w:val="20"/>
                <w:szCs w:val="20"/>
                <w:lang w:val="it-IT"/>
              </w:rPr>
              <w:t>gi</w:t>
            </w:r>
            <w:r w:rsidRPr="001225B7">
              <w:rPr>
                <w:rFonts w:ascii="Garamond" w:eastAsia="Calibri" w:hAnsi="Garamond" w:cstheme="minorHAnsi"/>
                <w:sz w:val="20"/>
                <w:szCs w:val="20"/>
                <w:lang w:val="it-IT"/>
              </w:rPr>
              <w:t>o</w:t>
            </w:r>
            <w:r w:rsidRPr="001225B7">
              <w:rPr>
                <w:rFonts w:ascii="Garamond" w:eastAsia="Calibri" w:hAnsi="Garamond" w:cstheme="minorHAnsi"/>
                <w:spacing w:val="-4"/>
                <w:sz w:val="20"/>
                <w:szCs w:val="20"/>
                <w:lang w:val="it-IT"/>
              </w:rPr>
              <w:t xml:space="preserve"> </w:t>
            </w:r>
            <w:r w:rsidRPr="001225B7">
              <w:rPr>
                <w:rFonts w:ascii="Garamond" w:eastAsia="Calibri" w:hAnsi="Garamond" w:cstheme="minorHAnsi"/>
                <w:spacing w:val="-1"/>
                <w:sz w:val="20"/>
                <w:szCs w:val="20"/>
                <w:lang w:val="it-IT"/>
              </w:rPr>
              <w:t>de</w:t>
            </w:r>
            <w:r w:rsidRPr="001225B7">
              <w:rPr>
                <w:rFonts w:ascii="Garamond" w:eastAsia="Calibri" w:hAnsi="Garamond" w:cstheme="minorHAnsi"/>
                <w:sz w:val="20"/>
                <w:szCs w:val="20"/>
                <w:lang w:val="it-IT"/>
              </w:rPr>
              <w:t xml:space="preserve">i </w:t>
            </w:r>
            <w:r w:rsidRPr="001225B7">
              <w:rPr>
                <w:rFonts w:ascii="Garamond" w:eastAsia="Calibri" w:hAnsi="Garamond" w:cstheme="minorHAnsi"/>
                <w:spacing w:val="1"/>
                <w:sz w:val="20"/>
                <w:szCs w:val="20"/>
                <w:lang w:val="it-IT"/>
              </w:rPr>
              <w:t>c</w:t>
            </w:r>
            <w:r w:rsidRPr="001225B7">
              <w:rPr>
                <w:rFonts w:ascii="Garamond" w:eastAsia="Calibri" w:hAnsi="Garamond" w:cstheme="minorHAnsi"/>
                <w:sz w:val="20"/>
                <w:szCs w:val="20"/>
                <w:lang w:val="it-IT"/>
              </w:rPr>
              <w:t>avi. /</w:t>
            </w:r>
            <w:r w:rsidRPr="001225B7">
              <w:rPr>
                <w:rFonts w:ascii="Garamond" w:eastAsia="Arial" w:hAnsi="Garamond" w:cstheme="minorHAnsi"/>
                <w:i/>
                <w:iCs/>
                <w:sz w:val="20"/>
                <w:szCs w:val="20"/>
                <w:lang w:val="it-IT"/>
              </w:rPr>
              <w:t xml:space="preserve"> </w:t>
            </w:r>
            <w:proofErr w:type="spellStart"/>
            <w:r w:rsidRPr="001225B7">
              <w:rPr>
                <w:rFonts w:ascii="Garamond" w:eastAsia="Arial" w:hAnsi="Garamond" w:cstheme="minorHAnsi"/>
                <w:i/>
                <w:iCs/>
                <w:sz w:val="20"/>
                <w:szCs w:val="20"/>
                <w:lang w:val="it-IT"/>
              </w:rPr>
              <w:t>Demonstrate</w:t>
            </w:r>
            <w:proofErr w:type="spellEnd"/>
            <w:r w:rsidRPr="001225B7">
              <w:rPr>
                <w:rFonts w:ascii="Garamond" w:eastAsia="Arial" w:hAnsi="Garamond" w:cstheme="minorHAnsi"/>
                <w:i/>
                <w:iCs/>
                <w:sz w:val="20"/>
                <w:szCs w:val="20"/>
                <w:lang w:val="it-IT"/>
              </w:rPr>
              <w:t xml:space="preserve"> </w:t>
            </w:r>
            <w:r w:rsidRPr="001225B7">
              <w:rPr>
                <w:rFonts w:ascii="Garamond" w:eastAsia="Arial" w:hAnsi="Garamond" w:cstheme="minorHAnsi"/>
                <w:i/>
                <w:iCs/>
                <w:spacing w:val="1"/>
                <w:sz w:val="20"/>
                <w:szCs w:val="20"/>
                <w:lang w:val="it-IT"/>
              </w:rPr>
              <w:t>an</w:t>
            </w:r>
            <w:r w:rsidRPr="001225B7">
              <w:rPr>
                <w:rFonts w:ascii="Garamond" w:eastAsia="Arial" w:hAnsi="Garamond" w:cstheme="minorHAnsi"/>
                <w:i/>
                <w:iCs/>
                <w:spacing w:val="8"/>
                <w:sz w:val="20"/>
                <w:szCs w:val="20"/>
                <w:lang w:val="it-IT"/>
              </w:rPr>
              <w:t xml:space="preserve"> </w:t>
            </w:r>
            <w:proofErr w:type="spellStart"/>
            <w:r w:rsidRPr="001225B7">
              <w:rPr>
                <w:rFonts w:ascii="Garamond" w:eastAsia="Arial" w:hAnsi="Garamond" w:cstheme="minorHAnsi"/>
                <w:i/>
                <w:iCs/>
                <w:w w:val="107"/>
                <w:sz w:val="20"/>
                <w:szCs w:val="20"/>
                <w:lang w:val="it-IT"/>
              </w:rPr>
              <w:t>understanding</w:t>
            </w:r>
            <w:proofErr w:type="spellEnd"/>
            <w:r w:rsidRPr="001225B7">
              <w:rPr>
                <w:rFonts w:ascii="Garamond" w:eastAsia="Arial" w:hAnsi="Garamond" w:cstheme="minorHAnsi"/>
                <w:i/>
                <w:iCs/>
                <w:spacing w:val="-3"/>
                <w:w w:val="107"/>
                <w:sz w:val="20"/>
                <w:szCs w:val="20"/>
                <w:lang w:val="it-IT"/>
              </w:rPr>
              <w:t xml:space="preserve"> </w:t>
            </w:r>
            <w:r w:rsidRPr="001225B7">
              <w:rPr>
                <w:rFonts w:ascii="Garamond" w:eastAsia="Arial" w:hAnsi="Garamond" w:cstheme="minorHAnsi"/>
                <w:i/>
                <w:iCs/>
                <w:sz w:val="20"/>
                <w:szCs w:val="20"/>
                <w:lang w:val="it-IT"/>
              </w:rPr>
              <w:t>of</w:t>
            </w:r>
            <w:r w:rsidRPr="001225B7">
              <w:rPr>
                <w:rFonts w:ascii="Garamond" w:eastAsia="Arial" w:hAnsi="Garamond" w:cstheme="minorHAnsi"/>
                <w:i/>
                <w:iCs/>
                <w:spacing w:val="29"/>
                <w:sz w:val="20"/>
                <w:szCs w:val="20"/>
                <w:lang w:val="it-IT"/>
              </w:rPr>
              <w:t xml:space="preserve"> </w:t>
            </w:r>
            <w:r w:rsidRPr="001225B7">
              <w:rPr>
                <w:rFonts w:ascii="Garamond" w:eastAsia="Arial" w:hAnsi="Garamond" w:cstheme="minorHAnsi"/>
                <w:i/>
                <w:iCs/>
                <w:sz w:val="20"/>
                <w:szCs w:val="20"/>
                <w:lang w:val="it-IT"/>
              </w:rPr>
              <w:t>risks</w:t>
            </w:r>
            <w:r w:rsidRPr="001225B7">
              <w:rPr>
                <w:rFonts w:ascii="Garamond" w:eastAsia="Arial" w:hAnsi="Garamond" w:cstheme="minorHAnsi"/>
                <w:i/>
                <w:iCs/>
                <w:spacing w:val="-11"/>
                <w:sz w:val="20"/>
                <w:szCs w:val="20"/>
                <w:lang w:val="it-IT"/>
              </w:rPr>
              <w:t xml:space="preserve"> </w:t>
            </w:r>
            <w:r w:rsidRPr="001225B7">
              <w:rPr>
                <w:rFonts w:ascii="Garamond" w:eastAsia="Arial" w:hAnsi="Garamond" w:cstheme="minorHAnsi"/>
                <w:i/>
                <w:iCs/>
                <w:sz w:val="20"/>
                <w:szCs w:val="20"/>
                <w:lang w:val="it-IT"/>
              </w:rPr>
              <w:t>in</w:t>
            </w:r>
            <w:r w:rsidRPr="001225B7">
              <w:rPr>
                <w:rFonts w:ascii="Garamond" w:eastAsia="Arial" w:hAnsi="Garamond" w:cstheme="minorHAnsi"/>
                <w:i/>
                <w:iCs/>
                <w:spacing w:val="20"/>
                <w:sz w:val="20"/>
                <w:szCs w:val="20"/>
                <w:lang w:val="it-IT"/>
              </w:rPr>
              <w:t xml:space="preserve"> </w:t>
            </w:r>
            <w:r w:rsidRPr="001225B7">
              <w:rPr>
                <w:rFonts w:ascii="Garamond" w:eastAsia="Arial" w:hAnsi="Garamond" w:cstheme="minorHAnsi"/>
                <w:i/>
                <w:iCs/>
                <w:sz w:val="20"/>
                <w:szCs w:val="20"/>
                <w:lang w:val="it-IT"/>
              </w:rPr>
              <w:t>line</w:t>
            </w:r>
            <w:r w:rsidRPr="001225B7">
              <w:rPr>
                <w:rFonts w:ascii="Garamond" w:eastAsia="Arial" w:hAnsi="Garamond" w:cstheme="minorHAnsi"/>
                <w:i/>
                <w:iCs/>
                <w:spacing w:val="28"/>
                <w:sz w:val="20"/>
                <w:szCs w:val="20"/>
                <w:lang w:val="it-IT"/>
              </w:rPr>
              <w:t xml:space="preserve"> </w:t>
            </w:r>
            <w:proofErr w:type="spellStart"/>
            <w:r w:rsidRPr="001225B7">
              <w:rPr>
                <w:rFonts w:ascii="Garamond" w:eastAsia="Arial" w:hAnsi="Garamond" w:cstheme="minorHAnsi"/>
                <w:i/>
                <w:iCs/>
                <w:w w:val="110"/>
                <w:sz w:val="20"/>
                <w:szCs w:val="20"/>
                <w:lang w:val="it-IT"/>
              </w:rPr>
              <w:t>handling</w:t>
            </w:r>
            <w:proofErr w:type="spellEnd"/>
          </w:p>
        </w:tc>
        <w:tc>
          <w:tcPr>
            <w:tcW w:w="850" w:type="dxa"/>
            <w:tcBorders>
              <w:top w:val="single" w:sz="4" w:space="0" w:color="00457E"/>
              <w:left w:val="single" w:sz="4" w:space="0" w:color="00457E"/>
              <w:bottom w:val="single" w:sz="4" w:space="0" w:color="00457E"/>
              <w:right w:val="single" w:sz="4" w:space="0" w:color="00457E"/>
            </w:tcBorders>
          </w:tcPr>
          <w:p w14:paraId="131ECE42" w14:textId="77777777" w:rsidR="001225B7" w:rsidRPr="00A06AD1" w:rsidRDefault="001225B7" w:rsidP="001225B7">
            <w:pPr>
              <w:spacing w:line="240" w:lineRule="auto"/>
              <w:ind w:left="198" w:right="181"/>
              <w:jc w:val="both"/>
              <w:rPr>
                <w:rFonts w:ascii="Garamond" w:hAnsi="Garamond" w:cstheme="minorHAnsi"/>
                <w:i/>
                <w:iCs/>
                <w:sz w:val="18"/>
                <w:szCs w:val="18"/>
                <w:lang w:val="it-IT"/>
              </w:rPr>
            </w:pPr>
          </w:p>
        </w:tc>
        <w:tc>
          <w:tcPr>
            <w:tcW w:w="1134" w:type="dxa"/>
            <w:gridSpan w:val="2"/>
            <w:tcBorders>
              <w:top w:val="single" w:sz="4" w:space="0" w:color="00457E"/>
              <w:left w:val="single" w:sz="4" w:space="0" w:color="00457E"/>
              <w:bottom w:val="single" w:sz="4" w:space="0" w:color="00457E"/>
              <w:right w:val="single" w:sz="4" w:space="0" w:color="00457E"/>
            </w:tcBorders>
          </w:tcPr>
          <w:p w14:paraId="1FDB64EA" w14:textId="77777777" w:rsidR="001225B7" w:rsidRPr="00A06AD1" w:rsidRDefault="001225B7" w:rsidP="001225B7">
            <w:pPr>
              <w:spacing w:line="240" w:lineRule="auto"/>
              <w:ind w:left="198" w:right="181"/>
              <w:jc w:val="both"/>
              <w:rPr>
                <w:rFonts w:ascii="Garamond" w:hAnsi="Garamond" w:cstheme="minorHAnsi"/>
                <w:i/>
                <w:iCs/>
                <w:sz w:val="18"/>
                <w:szCs w:val="18"/>
                <w:lang w:val="it-IT"/>
              </w:rPr>
            </w:pPr>
          </w:p>
        </w:tc>
        <w:tc>
          <w:tcPr>
            <w:tcW w:w="4820" w:type="dxa"/>
            <w:gridSpan w:val="2"/>
            <w:vMerge/>
            <w:tcBorders>
              <w:left w:val="single" w:sz="4" w:space="0" w:color="00457E"/>
              <w:bottom w:val="single" w:sz="4" w:space="0" w:color="auto"/>
              <w:right w:val="single" w:sz="4" w:space="0" w:color="00457E"/>
            </w:tcBorders>
          </w:tcPr>
          <w:p w14:paraId="3EBB1B8E" w14:textId="77777777" w:rsidR="001225B7" w:rsidRPr="00A06AD1" w:rsidRDefault="001225B7" w:rsidP="001225B7">
            <w:pPr>
              <w:spacing w:line="240" w:lineRule="auto"/>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2B1CF96B" w14:textId="77777777" w:rsidR="001225B7" w:rsidRPr="00A06AD1" w:rsidRDefault="001225B7" w:rsidP="001225B7">
            <w:pPr>
              <w:spacing w:line="240" w:lineRule="auto"/>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119947C1" w14:textId="77777777" w:rsidR="001225B7" w:rsidRPr="00A06AD1" w:rsidRDefault="001225B7" w:rsidP="001225B7">
            <w:pPr>
              <w:spacing w:line="240" w:lineRule="auto"/>
              <w:jc w:val="both"/>
              <w:rPr>
                <w:rFonts w:ascii="Garamond" w:hAnsi="Garamond" w:cstheme="minorHAnsi"/>
                <w:i/>
                <w:iCs/>
                <w:sz w:val="18"/>
                <w:szCs w:val="18"/>
                <w:lang w:val="it-IT"/>
              </w:rPr>
            </w:pPr>
          </w:p>
        </w:tc>
      </w:tr>
      <w:tr w:rsidR="001225B7" w:rsidRPr="001225B7" w14:paraId="6755D117" w14:textId="77777777" w:rsidTr="00CD2FA4">
        <w:trPr>
          <w:trHeight w:hRule="exact" w:val="1184"/>
          <w:jc w:val="center"/>
        </w:trPr>
        <w:tc>
          <w:tcPr>
            <w:tcW w:w="56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320F82E" w14:textId="77777777" w:rsidR="001225B7" w:rsidRPr="001225B7" w:rsidRDefault="001225B7" w:rsidP="00CD2FA4">
            <w:pPr>
              <w:spacing w:after="0" w:line="218" w:lineRule="exact"/>
              <w:ind w:left="62"/>
              <w:jc w:val="center"/>
              <w:rPr>
                <w:rFonts w:ascii="Garamond" w:eastAsia="Calibri" w:hAnsi="Garamond" w:cstheme="minorHAnsi"/>
                <w:b/>
                <w:bCs/>
                <w:sz w:val="20"/>
                <w:szCs w:val="20"/>
                <w:lang w:val="it-IT"/>
              </w:rPr>
            </w:pPr>
          </w:p>
          <w:p w14:paraId="12DDBA15" w14:textId="77777777" w:rsidR="001225B7" w:rsidRPr="001225B7" w:rsidRDefault="001225B7" w:rsidP="00CD2FA4">
            <w:pPr>
              <w:spacing w:after="0" w:line="218" w:lineRule="exact"/>
              <w:ind w:left="62"/>
              <w:jc w:val="center"/>
              <w:rPr>
                <w:rFonts w:ascii="Garamond" w:eastAsia="Calibri" w:hAnsi="Garamond" w:cstheme="minorHAnsi"/>
                <w:b/>
                <w:bCs/>
                <w:sz w:val="20"/>
                <w:szCs w:val="20"/>
                <w:lang w:val="it-IT"/>
              </w:rPr>
            </w:pPr>
          </w:p>
          <w:p w14:paraId="5F386209" w14:textId="725EBB16" w:rsidR="001225B7" w:rsidRPr="001225B7" w:rsidRDefault="001225B7" w:rsidP="00CD2FA4">
            <w:pPr>
              <w:spacing w:after="0" w:line="218" w:lineRule="exact"/>
              <w:ind w:left="62"/>
              <w:jc w:val="center"/>
              <w:rPr>
                <w:rFonts w:ascii="Garamond" w:eastAsia="Calibri" w:hAnsi="Garamond" w:cstheme="minorHAnsi"/>
                <w:sz w:val="20"/>
                <w:szCs w:val="20"/>
              </w:rPr>
            </w:pPr>
            <w:r>
              <w:rPr>
                <w:rFonts w:ascii="Garamond" w:eastAsia="Calibri" w:hAnsi="Garamond" w:cstheme="minorHAnsi"/>
                <w:b/>
                <w:bCs/>
                <w:sz w:val="20"/>
                <w:szCs w:val="20"/>
              </w:rPr>
              <w:t>3.17</w:t>
            </w:r>
          </w:p>
        </w:tc>
        <w:tc>
          <w:tcPr>
            <w:tcW w:w="7935" w:type="dxa"/>
            <w:gridSpan w:val="5"/>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110874E" w14:textId="4EA3F869" w:rsidR="001225B7" w:rsidRPr="001225B7" w:rsidRDefault="001225B7" w:rsidP="00CD2FA4">
            <w:pPr>
              <w:spacing w:after="0" w:line="278" w:lineRule="auto"/>
              <w:ind w:left="165" w:right="137"/>
              <w:jc w:val="both"/>
              <w:rPr>
                <w:rFonts w:ascii="Garamond" w:eastAsia="Calibri" w:hAnsi="Garamond" w:cstheme="minorHAnsi"/>
                <w:i/>
                <w:iCs/>
                <w:sz w:val="20"/>
                <w:szCs w:val="20"/>
              </w:rPr>
            </w:pPr>
            <w:proofErr w:type="spellStart"/>
            <w:r w:rsidRPr="001225B7">
              <w:rPr>
                <w:rFonts w:ascii="Garamond" w:eastAsia="Calibri" w:hAnsi="Garamond" w:cstheme="minorHAnsi"/>
                <w:b/>
                <w:bCs/>
                <w:spacing w:val="1"/>
                <w:position w:val="1"/>
              </w:rPr>
              <w:t>C</w:t>
            </w:r>
            <w:r w:rsidRPr="001225B7">
              <w:rPr>
                <w:rFonts w:ascii="Garamond" w:eastAsia="Calibri" w:hAnsi="Garamond" w:cstheme="minorHAnsi"/>
                <w:b/>
                <w:bCs/>
                <w:spacing w:val="-1"/>
                <w:position w:val="1"/>
              </w:rPr>
              <w:t>ono</w:t>
            </w:r>
            <w:r w:rsidRPr="001225B7">
              <w:rPr>
                <w:rFonts w:ascii="Garamond" w:eastAsia="Calibri" w:hAnsi="Garamond" w:cstheme="minorHAnsi"/>
                <w:b/>
                <w:bCs/>
                <w:spacing w:val="1"/>
                <w:position w:val="1"/>
              </w:rPr>
              <w:t>sc</w:t>
            </w:r>
            <w:r w:rsidRPr="001225B7">
              <w:rPr>
                <w:rFonts w:ascii="Garamond" w:eastAsia="Calibri" w:hAnsi="Garamond" w:cstheme="minorHAnsi"/>
                <w:b/>
                <w:bCs/>
                <w:spacing w:val="-1"/>
                <w:position w:val="1"/>
              </w:rPr>
              <w:t>en</w:t>
            </w:r>
            <w:r w:rsidRPr="001225B7">
              <w:rPr>
                <w:rFonts w:ascii="Garamond" w:eastAsia="Calibri" w:hAnsi="Garamond" w:cstheme="minorHAnsi"/>
                <w:b/>
                <w:bCs/>
                <w:spacing w:val="1"/>
                <w:position w:val="1"/>
              </w:rPr>
              <w:t>z</w:t>
            </w:r>
            <w:r w:rsidRPr="001225B7">
              <w:rPr>
                <w:rFonts w:ascii="Garamond" w:eastAsia="Calibri" w:hAnsi="Garamond" w:cstheme="minorHAnsi"/>
                <w:b/>
                <w:bCs/>
                <w:position w:val="1"/>
              </w:rPr>
              <w:t>a</w:t>
            </w:r>
            <w:proofErr w:type="spellEnd"/>
            <w:r w:rsidRPr="001225B7">
              <w:rPr>
                <w:rFonts w:ascii="Garamond" w:eastAsia="Calibri" w:hAnsi="Garamond" w:cstheme="minorHAnsi"/>
                <w:b/>
                <w:bCs/>
                <w:position w:val="1"/>
              </w:rPr>
              <w:t xml:space="preserve"> </w:t>
            </w:r>
            <w:proofErr w:type="spellStart"/>
            <w:r w:rsidRPr="001225B7">
              <w:rPr>
                <w:rFonts w:ascii="Garamond" w:eastAsia="Calibri" w:hAnsi="Garamond" w:cstheme="minorHAnsi"/>
                <w:b/>
                <w:bCs/>
                <w:spacing w:val="-1"/>
                <w:position w:val="1"/>
              </w:rPr>
              <w:t>p</w:t>
            </w:r>
            <w:r w:rsidRPr="001225B7">
              <w:rPr>
                <w:rFonts w:ascii="Garamond" w:eastAsia="Calibri" w:hAnsi="Garamond" w:cstheme="minorHAnsi"/>
                <w:b/>
                <w:bCs/>
                <w:spacing w:val="1"/>
                <w:position w:val="1"/>
              </w:rPr>
              <w:t>r</w:t>
            </w:r>
            <w:r w:rsidRPr="001225B7">
              <w:rPr>
                <w:rFonts w:ascii="Garamond" w:eastAsia="Calibri" w:hAnsi="Garamond" w:cstheme="minorHAnsi"/>
                <w:b/>
                <w:bCs/>
                <w:spacing w:val="-1"/>
                <w:position w:val="1"/>
              </w:rPr>
              <w:t>a</w:t>
            </w:r>
            <w:r w:rsidRPr="001225B7">
              <w:rPr>
                <w:rFonts w:ascii="Garamond" w:eastAsia="Calibri" w:hAnsi="Garamond" w:cstheme="minorHAnsi"/>
                <w:b/>
                <w:bCs/>
                <w:spacing w:val="-2"/>
                <w:position w:val="1"/>
              </w:rPr>
              <w:t>t</w:t>
            </w:r>
            <w:r w:rsidRPr="001225B7">
              <w:rPr>
                <w:rFonts w:ascii="Garamond" w:eastAsia="Calibri" w:hAnsi="Garamond" w:cstheme="minorHAnsi"/>
                <w:b/>
                <w:bCs/>
                <w:spacing w:val="1"/>
                <w:position w:val="1"/>
              </w:rPr>
              <w:t>ic</w:t>
            </w:r>
            <w:r w:rsidRPr="001225B7">
              <w:rPr>
                <w:rFonts w:ascii="Garamond" w:eastAsia="Calibri" w:hAnsi="Garamond" w:cstheme="minorHAnsi"/>
                <w:b/>
                <w:bCs/>
                <w:position w:val="1"/>
              </w:rPr>
              <w:t>a</w:t>
            </w:r>
            <w:proofErr w:type="spellEnd"/>
            <w:r w:rsidRPr="001225B7">
              <w:rPr>
                <w:rFonts w:ascii="Garamond" w:eastAsia="Calibri" w:hAnsi="Garamond" w:cstheme="minorHAnsi"/>
                <w:b/>
                <w:bCs/>
                <w:position w:val="1"/>
              </w:rPr>
              <w:t xml:space="preserve"> </w:t>
            </w:r>
            <w:proofErr w:type="spellStart"/>
            <w:r w:rsidRPr="001225B7">
              <w:rPr>
                <w:rFonts w:ascii="Garamond" w:eastAsia="Calibri" w:hAnsi="Garamond" w:cstheme="minorHAnsi"/>
                <w:b/>
                <w:bCs/>
                <w:spacing w:val="-1"/>
                <w:position w:val="1"/>
              </w:rPr>
              <w:t>del</w:t>
            </w:r>
            <w:r w:rsidRPr="001225B7">
              <w:rPr>
                <w:rFonts w:ascii="Garamond" w:eastAsia="Calibri" w:hAnsi="Garamond" w:cstheme="minorHAnsi"/>
                <w:b/>
                <w:bCs/>
                <w:spacing w:val="1"/>
                <w:position w:val="1"/>
              </w:rPr>
              <w:t>l</w:t>
            </w:r>
            <w:r w:rsidRPr="001225B7">
              <w:rPr>
                <w:rFonts w:ascii="Garamond" w:eastAsia="Calibri" w:hAnsi="Garamond" w:cstheme="minorHAnsi"/>
                <w:b/>
                <w:bCs/>
                <w:position w:val="1"/>
              </w:rPr>
              <w:t>e</w:t>
            </w:r>
            <w:proofErr w:type="spellEnd"/>
            <w:r w:rsidRPr="001225B7">
              <w:rPr>
                <w:rFonts w:ascii="Garamond" w:eastAsia="Calibri" w:hAnsi="Garamond" w:cstheme="minorHAnsi"/>
                <w:b/>
                <w:bCs/>
                <w:position w:val="1"/>
              </w:rPr>
              <w:t xml:space="preserve"> </w:t>
            </w:r>
            <w:r w:rsidRPr="001225B7">
              <w:rPr>
                <w:rFonts w:ascii="Garamond" w:eastAsia="Calibri" w:hAnsi="Garamond" w:cstheme="minorHAnsi"/>
                <w:b/>
                <w:bCs/>
                <w:spacing w:val="-3"/>
                <w:position w:val="1"/>
              </w:rPr>
              <w:t>p</w:t>
            </w:r>
            <w:r w:rsidRPr="001225B7">
              <w:rPr>
                <w:rFonts w:ascii="Garamond" w:eastAsia="Calibri" w:hAnsi="Garamond" w:cstheme="minorHAnsi"/>
                <w:b/>
                <w:bCs/>
                <w:spacing w:val="1"/>
                <w:position w:val="1"/>
              </w:rPr>
              <w:t>r</w:t>
            </w:r>
            <w:r w:rsidRPr="001225B7">
              <w:rPr>
                <w:rFonts w:ascii="Garamond" w:eastAsia="Calibri" w:hAnsi="Garamond" w:cstheme="minorHAnsi"/>
                <w:b/>
                <w:bCs/>
                <w:spacing w:val="-1"/>
                <w:position w:val="1"/>
              </w:rPr>
              <w:t>o</w:t>
            </w:r>
            <w:r w:rsidRPr="001225B7">
              <w:rPr>
                <w:rFonts w:ascii="Garamond" w:eastAsia="Calibri" w:hAnsi="Garamond" w:cstheme="minorHAnsi"/>
                <w:b/>
                <w:bCs/>
                <w:spacing w:val="1"/>
                <w:position w:val="1"/>
              </w:rPr>
              <w:t>c</w:t>
            </w:r>
            <w:r w:rsidRPr="001225B7">
              <w:rPr>
                <w:rFonts w:ascii="Garamond" w:eastAsia="Calibri" w:hAnsi="Garamond" w:cstheme="minorHAnsi"/>
                <w:b/>
                <w:bCs/>
                <w:spacing w:val="-1"/>
                <w:position w:val="1"/>
              </w:rPr>
              <w:t>edu</w:t>
            </w:r>
            <w:r w:rsidRPr="001225B7">
              <w:rPr>
                <w:rFonts w:ascii="Garamond" w:eastAsia="Calibri" w:hAnsi="Garamond" w:cstheme="minorHAnsi"/>
                <w:b/>
                <w:bCs/>
                <w:spacing w:val="1"/>
                <w:position w:val="1"/>
              </w:rPr>
              <w:t>r</w:t>
            </w:r>
            <w:r w:rsidRPr="001225B7">
              <w:rPr>
                <w:rFonts w:ascii="Garamond" w:eastAsia="Calibri" w:hAnsi="Garamond" w:cstheme="minorHAnsi"/>
                <w:b/>
                <w:bCs/>
                <w:position w:val="1"/>
              </w:rPr>
              <w:t xml:space="preserve">e </w:t>
            </w:r>
            <w:r w:rsidRPr="001225B7">
              <w:rPr>
                <w:rFonts w:ascii="Garamond" w:eastAsia="Calibri" w:hAnsi="Garamond" w:cstheme="minorHAnsi"/>
                <w:b/>
                <w:bCs/>
                <w:spacing w:val="-1"/>
                <w:position w:val="1"/>
              </w:rPr>
              <w:t>d</w:t>
            </w:r>
            <w:r w:rsidRPr="001225B7">
              <w:rPr>
                <w:rFonts w:ascii="Garamond" w:eastAsia="Calibri" w:hAnsi="Garamond" w:cstheme="minorHAnsi"/>
                <w:b/>
                <w:bCs/>
                <w:position w:val="1"/>
              </w:rPr>
              <w:t>i</w:t>
            </w:r>
            <w:r w:rsidRPr="001225B7">
              <w:rPr>
                <w:rFonts w:ascii="Garamond" w:eastAsia="Calibri" w:hAnsi="Garamond" w:cstheme="minorHAnsi"/>
                <w:b/>
                <w:bCs/>
                <w:spacing w:val="-1"/>
                <w:position w:val="1"/>
              </w:rPr>
              <w:t xml:space="preserve"> </w:t>
            </w:r>
            <w:proofErr w:type="spellStart"/>
            <w:r w:rsidRPr="001225B7">
              <w:rPr>
                <w:rFonts w:ascii="Garamond" w:eastAsia="Calibri" w:hAnsi="Garamond" w:cstheme="minorHAnsi"/>
                <w:b/>
                <w:bCs/>
                <w:spacing w:val="1"/>
                <w:position w:val="1"/>
              </w:rPr>
              <w:t>l</w:t>
            </w:r>
            <w:r w:rsidRPr="001225B7">
              <w:rPr>
                <w:rFonts w:ascii="Garamond" w:eastAsia="Calibri" w:hAnsi="Garamond" w:cstheme="minorHAnsi"/>
                <w:b/>
                <w:bCs/>
                <w:spacing w:val="-1"/>
                <w:position w:val="1"/>
              </w:rPr>
              <w:t>a</w:t>
            </w:r>
            <w:r w:rsidRPr="001225B7">
              <w:rPr>
                <w:rFonts w:ascii="Garamond" w:eastAsia="Calibri" w:hAnsi="Garamond" w:cstheme="minorHAnsi"/>
                <w:b/>
                <w:bCs/>
                <w:spacing w:val="1"/>
                <w:position w:val="1"/>
              </w:rPr>
              <w:t>v</w:t>
            </w:r>
            <w:r w:rsidRPr="001225B7">
              <w:rPr>
                <w:rFonts w:ascii="Garamond" w:eastAsia="Calibri" w:hAnsi="Garamond" w:cstheme="minorHAnsi"/>
                <w:b/>
                <w:bCs/>
                <w:spacing w:val="-1"/>
                <w:position w:val="1"/>
              </w:rPr>
              <w:t>o</w:t>
            </w:r>
            <w:r w:rsidRPr="001225B7">
              <w:rPr>
                <w:rFonts w:ascii="Garamond" w:eastAsia="Calibri" w:hAnsi="Garamond" w:cstheme="minorHAnsi"/>
                <w:b/>
                <w:bCs/>
                <w:spacing w:val="1"/>
                <w:position w:val="1"/>
              </w:rPr>
              <w:t>r</w:t>
            </w:r>
            <w:r w:rsidRPr="001225B7">
              <w:rPr>
                <w:rFonts w:ascii="Garamond" w:eastAsia="Calibri" w:hAnsi="Garamond" w:cstheme="minorHAnsi"/>
                <w:b/>
                <w:bCs/>
                <w:position w:val="1"/>
              </w:rPr>
              <w:t>o</w:t>
            </w:r>
            <w:proofErr w:type="spellEnd"/>
            <w:r w:rsidRPr="001225B7">
              <w:rPr>
                <w:rFonts w:ascii="Garamond" w:eastAsia="Calibri" w:hAnsi="Garamond" w:cstheme="minorHAnsi"/>
                <w:b/>
                <w:bCs/>
                <w:spacing w:val="-3"/>
                <w:position w:val="1"/>
              </w:rPr>
              <w:t xml:space="preserve"> </w:t>
            </w:r>
            <w:proofErr w:type="spellStart"/>
            <w:r w:rsidRPr="001225B7">
              <w:rPr>
                <w:rFonts w:ascii="Garamond" w:eastAsia="Calibri" w:hAnsi="Garamond" w:cstheme="minorHAnsi"/>
                <w:b/>
                <w:bCs/>
                <w:spacing w:val="1"/>
                <w:position w:val="1"/>
              </w:rPr>
              <w:t>s</w:t>
            </w:r>
            <w:r w:rsidRPr="001225B7">
              <w:rPr>
                <w:rFonts w:ascii="Garamond" w:eastAsia="Calibri" w:hAnsi="Garamond" w:cstheme="minorHAnsi"/>
                <w:b/>
                <w:bCs/>
                <w:spacing w:val="-1"/>
                <w:position w:val="1"/>
              </w:rPr>
              <w:t>i</w:t>
            </w:r>
            <w:r w:rsidRPr="001225B7">
              <w:rPr>
                <w:rFonts w:ascii="Garamond" w:eastAsia="Calibri" w:hAnsi="Garamond" w:cstheme="minorHAnsi"/>
                <w:b/>
                <w:bCs/>
                <w:spacing w:val="1"/>
                <w:position w:val="1"/>
              </w:rPr>
              <w:t>c</w:t>
            </w:r>
            <w:r w:rsidRPr="001225B7">
              <w:rPr>
                <w:rFonts w:ascii="Garamond" w:eastAsia="Calibri" w:hAnsi="Garamond" w:cstheme="minorHAnsi"/>
                <w:b/>
                <w:bCs/>
                <w:spacing w:val="-1"/>
                <w:position w:val="1"/>
              </w:rPr>
              <w:t>u</w:t>
            </w:r>
            <w:r w:rsidRPr="001225B7">
              <w:rPr>
                <w:rFonts w:ascii="Garamond" w:eastAsia="Calibri" w:hAnsi="Garamond" w:cstheme="minorHAnsi"/>
                <w:b/>
                <w:bCs/>
                <w:spacing w:val="1"/>
                <w:position w:val="1"/>
              </w:rPr>
              <w:t>r</w:t>
            </w:r>
            <w:r w:rsidRPr="001225B7">
              <w:rPr>
                <w:rFonts w:ascii="Garamond" w:eastAsia="Calibri" w:hAnsi="Garamond" w:cstheme="minorHAnsi"/>
                <w:b/>
                <w:bCs/>
                <w:position w:val="1"/>
              </w:rPr>
              <w:t>o</w:t>
            </w:r>
            <w:proofErr w:type="spellEnd"/>
            <w:r w:rsidRPr="001225B7">
              <w:rPr>
                <w:rFonts w:ascii="Garamond" w:eastAsia="Calibri" w:hAnsi="Garamond" w:cstheme="minorHAnsi"/>
                <w:b/>
                <w:bCs/>
                <w:position w:val="1"/>
              </w:rPr>
              <w:t xml:space="preserve"> e</w:t>
            </w:r>
            <w:r w:rsidRPr="001225B7">
              <w:rPr>
                <w:rFonts w:ascii="Garamond" w:eastAsia="Calibri" w:hAnsi="Garamond" w:cstheme="minorHAnsi"/>
                <w:b/>
                <w:bCs/>
                <w:spacing w:val="-3"/>
                <w:position w:val="1"/>
              </w:rPr>
              <w:t xml:space="preserve"> </w:t>
            </w:r>
            <w:r w:rsidRPr="001225B7">
              <w:rPr>
                <w:rFonts w:ascii="Garamond" w:eastAsia="Calibri" w:hAnsi="Garamond" w:cstheme="minorHAnsi"/>
                <w:b/>
                <w:bCs/>
                <w:spacing w:val="1"/>
                <w:position w:val="1"/>
              </w:rPr>
              <w:t>l</w:t>
            </w:r>
            <w:r w:rsidRPr="001225B7">
              <w:rPr>
                <w:rFonts w:ascii="Garamond" w:eastAsia="Calibri" w:hAnsi="Garamond" w:cstheme="minorHAnsi"/>
                <w:b/>
                <w:bCs/>
                <w:position w:val="1"/>
              </w:rPr>
              <w:t xml:space="preserve">a </w:t>
            </w:r>
            <w:proofErr w:type="spellStart"/>
            <w:r w:rsidRPr="001225B7">
              <w:rPr>
                <w:rFonts w:ascii="Garamond" w:eastAsia="Calibri" w:hAnsi="Garamond" w:cstheme="minorHAnsi"/>
                <w:b/>
                <w:bCs/>
                <w:spacing w:val="-2"/>
                <w:position w:val="1"/>
              </w:rPr>
              <w:t>s</w:t>
            </w:r>
            <w:r w:rsidRPr="001225B7">
              <w:rPr>
                <w:rFonts w:ascii="Garamond" w:eastAsia="Calibri" w:hAnsi="Garamond" w:cstheme="minorHAnsi"/>
                <w:b/>
                <w:bCs/>
                <w:spacing w:val="1"/>
                <w:position w:val="1"/>
              </w:rPr>
              <w:t>ic</w:t>
            </w:r>
            <w:r w:rsidRPr="001225B7">
              <w:rPr>
                <w:rFonts w:ascii="Garamond" w:eastAsia="Calibri" w:hAnsi="Garamond" w:cstheme="minorHAnsi"/>
                <w:b/>
                <w:bCs/>
                <w:spacing w:val="-3"/>
                <w:position w:val="1"/>
              </w:rPr>
              <w:t>u</w:t>
            </w:r>
            <w:r w:rsidRPr="001225B7">
              <w:rPr>
                <w:rFonts w:ascii="Garamond" w:eastAsia="Calibri" w:hAnsi="Garamond" w:cstheme="minorHAnsi"/>
                <w:b/>
                <w:bCs/>
                <w:spacing w:val="1"/>
                <w:position w:val="1"/>
              </w:rPr>
              <w:t>r</w:t>
            </w:r>
            <w:r w:rsidRPr="001225B7">
              <w:rPr>
                <w:rFonts w:ascii="Garamond" w:eastAsia="Calibri" w:hAnsi="Garamond" w:cstheme="minorHAnsi"/>
                <w:b/>
                <w:bCs/>
                <w:spacing w:val="-1"/>
                <w:position w:val="1"/>
              </w:rPr>
              <w:t>ez</w:t>
            </w:r>
            <w:r w:rsidRPr="001225B7">
              <w:rPr>
                <w:rFonts w:ascii="Garamond" w:eastAsia="Calibri" w:hAnsi="Garamond" w:cstheme="minorHAnsi"/>
                <w:b/>
                <w:bCs/>
                <w:spacing w:val="1"/>
                <w:position w:val="1"/>
              </w:rPr>
              <w:t>z</w:t>
            </w:r>
            <w:r w:rsidRPr="001225B7">
              <w:rPr>
                <w:rFonts w:ascii="Garamond" w:eastAsia="Calibri" w:hAnsi="Garamond" w:cstheme="minorHAnsi"/>
                <w:b/>
                <w:bCs/>
                <w:position w:val="1"/>
              </w:rPr>
              <w:t>a</w:t>
            </w:r>
            <w:proofErr w:type="spellEnd"/>
            <w:r w:rsidRPr="001225B7">
              <w:rPr>
                <w:rFonts w:ascii="Garamond" w:eastAsia="Calibri" w:hAnsi="Garamond" w:cstheme="minorHAnsi"/>
                <w:b/>
                <w:bCs/>
                <w:position w:val="1"/>
              </w:rPr>
              <w:t xml:space="preserve"> </w:t>
            </w:r>
            <w:proofErr w:type="spellStart"/>
            <w:r w:rsidRPr="001225B7">
              <w:rPr>
                <w:rFonts w:ascii="Garamond" w:eastAsia="Calibri" w:hAnsi="Garamond" w:cstheme="minorHAnsi"/>
                <w:b/>
                <w:bCs/>
                <w:spacing w:val="-1"/>
              </w:rPr>
              <w:t>pe</w:t>
            </w:r>
            <w:r w:rsidRPr="001225B7">
              <w:rPr>
                <w:rFonts w:ascii="Garamond" w:eastAsia="Calibri" w:hAnsi="Garamond" w:cstheme="minorHAnsi"/>
                <w:b/>
                <w:bCs/>
                <w:spacing w:val="1"/>
              </w:rPr>
              <w:t>rs</w:t>
            </w:r>
            <w:r w:rsidRPr="001225B7">
              <w:rPr>
                <w:rFonts w:ascii="Garamond" w:eastAsia="Calibri" w:hAnsi="Garamond" w:cstheme="minorHAnsi"/>
                <w:b/>
                <w:bCs/>
                <w:spacing w:val="-1"/>
              </w:rPr>
              <w:t>ona</w:t>
            </w:r>
            <w:r w:rsidRPr="001225B7">
              <w:rPr>
                <w:rFonts w:ascii="Garamond" w:eastAsia="Calibri" w:hAnsi="Garamond" w:cstheme="minorHAnsi"/>
                <w:b/>
                <w:bCs/>
                <w:spacing w:val="1"/>
              </w:rPr>
              <w:t>l</w:t>
            </w:r>
            <w:r w:rsidRPr="001225B7">
              <w:rPr>
                <w:rFonts w:ascii="Garamond" w:eastAsia="Calibri" w:hAnsi="Garamond" w:cstheme="minorHAnsi"/>
                <w:b/>
                <w:bCs/>
              </w:rPr>
              <w:t>e</w:t>
            </w:r>
            <w:proofErr w:type="spellEnd"/>
            <w:r w:rsidRPr="001225B7">
              <w:rPr>
                <w:rFonts w:ascii="Garamond" w:eastAsia="Calibri" w:hAnsi="Garamond" w:cstheme="minorHAnsi"/>
                <w:b/>
                <w:bCs/>
              </w:rPr>
              <w:t xml:space="preserve"> a </w:t>
            </w:r>
            <w:proofErr w:type="spellStart"/>
            <w:r w:rsidRPr="001225B7">
              <w:rPr>
                <w:rFonts w:ascii="Garamond" w:eastAsia="Calibri" w:hAnsi="Garamond" w:cstheme="minorHAnsi"/>
                <w:b/>
                <w:bCs/>
                <w:spacing w:val="-1"/>
              </w:rPr>
              <w:t>bo</w:t>
            </w:r>
            <w:r w:rsidRPr="001225B7">
              <w:rPr>
                <w:rFonts w:ascii="Garamond" w:eastAsia="Calibri" w:hAnsi="Garamond" w:cstheme="minorHAnsi"/>
                <w:b/>
                <w:bCs/>
                <w:spacing w:val="1"/>
              </w:rPr>
              <w:t>r</w:t>
            </w:r>
            <w:r w:rsidRPr="001225B7">
              <w:rPr>
                <w:rFonts w:ascii="Garamond" w:eastAsia="Calibri" w:hAnsi="Garamond" w:cstheme="minorHAnsi"/>
                <w:b/>
                <w:bCs/>
                <w:spacing w:val="-1"/>
              </w:rPr>
              <w:t>do</w:t>
            </w:r>
            <w:proofErr w:type="spellEnd"/>
            <w:r w:rsidRPr="001225B7">
              <w:rPr>
                <w:rFonts w:ascii="Garamond" w:eastAsia="Calibri" w:hAnsi="Garamond" w:cstheme="minorHAnsi"/>
                <w:b/>
                <w:bCs/>
              </w:rPr>
              <w:t xml:space="preserve">: </w:t>
            </w:r>
            <w:proofErr w:type="spellStart"/>
            <w:r w:rsidRPr="001225B7">
              <w:rPr>
                <w:rFonts w:ascii="Garamond" w:eastAsia="Calibri" w:hAnsi="Garamond" w:cstheme="minorHAnsi"/>
                <w:b/>
                <w:bCs/>
              </w:rPr>
              <w:t>Tecniche</w:t>
            </w:r>
            <w:proofErr w:type="spellEnd"/>
            <w:r w:rsidRPr="001225B7">
              <w:rPr>
                <w:rFonts w:ascii="Garamond" w:eastAsia="Calibri" w:hAnsi="Garamond" w:cstheme="minorHAnsi"/>
                <w:b/>
                <w:bCs/>
              </w:rPr>
              <w:t xml:space="preserve"> di </w:t>
            </w:r>
            <w:proofErr w:type="spellStart"/>
            <w:r w:rsidRPr="001225B7">
              <w:rPr>
                <w:rFonts w:ascii="Garamond" w:eastAsia="Calibri" w:hAnsi="Garamond" w:cstheme="minorHAnsi"/>
                <w:b/>
                <w:bCs/>
              </w:rPr>
              <w:t>sollevamento</w:t>
            </w:r>
            <w:proofErr w:type="spellEnd"/>
            <w:r w:rsidRPr="001225B7">
              <w:rPr>
                <w:rFonts w:ascii="Garamond" w:eastAsia="Calibri" w:hAnsi="Garamond" w:cstheme="minorHAnsi"/>
                <w:b/>
                <w:bCs/>
              </w:rPr>
              <w:t xml:space="preserve"> </w:t>
            </w:r>
            <w:proofErr w:type="spellStart"/>
            <w:r w:rsidRPr="001225B7">
              <w:rPr>
                <w:rFonts w:ascii="Garamond" w:eastAsia="Calibri" w:hAnsi="Garamond" w:cstheme="minorHAnsi"/>
                <w:b/>
                <w:bCs/>
              </w:rPr>
              <w:t>manuale</w:t>
            </w:r>
            <w:proofErr w:type="spellEnd"/>
            <w:r w:rsidRPr="001225B7">
              <w:rPr>
                <w:rFonts w:ascii="Garamond" w:eastAsia="Calibri" w:hAnsi="Garamond" w:cstheme="minorHAnsi"/>
                <w:b/>
                <w:bCs/>
              </w:rPr>
              <w:t xml:space="preserve"> e </w:t>
            </w:r>
            <w:proofErr w:type="spellStart"/>
            <w:r w:rsidRPr="001225B7">
              <w:rPr>
                <w:rFonts w:ascii="Garamond" w:eastAsia="Calibri" w:hAnsi="Garamond" w:cstheme="minorHAnsi"/>
                <w:b/>
                <w:bCs/>
              </w:rPr>
              <w:t>metodi</w:t>
            </w:r>
            <w:proofErr w:type="spellEnd"/>
            <w:r w:rsidRPr="001225B7">
              <w:rPr>
                <w:rFonts w:ascii="Garamond" w:eastAsia="Calibri" w:hAnsi="Garamond" w:cstheme="minorHAnsi"/>
                <w:b/>
                <w:bCs/>
              </w:rPr>
              <w:t xml:space="preserve"> per </w:t>
            </w:r>
            <w:proofErr w:type="spellStart"/>
            <w:r w:rsidRPr="001225B7">
              <w:rPr>
                <w:rFonts w:ascii="Garamond" w:eastAsia="Calibri" w:hAnsi="Garamond" w:cstheme="minorHAnsi"/>
                <w:b/>
                <w:bCs/>
              </w:rPr>
              <w:t>prevenire</w:t>
            </w:r>
            <w:proofErr w:type="spellEnd"/>
            <w:r w:rsidRPr="001225B7">
              <w:rPr>
                <w:rFonts w:ascii="Garamond" w:eastAsia="Calibri" w:hAnsi="Garamond" w:cstheme="minorHAnsi"/>
                <w:b/>
                <w:bCs/>
              </w:rPr>
              <w:t xml:space="preserve"> </w:t>
            </w:r>
            <w:proofErr w:type="spellStart"/>
            <w:r w:rsidRPr="001225B7">
              <w:rPr>
                <w:rFonts w:ascii="Garamond" w:eastAsia="Calibri" w:hAnsi="Garamond" w:cstheme="minorHAnsi"/>
                <w:b/>
                <w:bCs/>
              </w:rPr>
              <w:t>infortuni</w:t>
            </w:r>
            <w:proofErr w:type="spellEnd"/>
            <w:r w:rsidRPr="001225B7">
              <w:rPr>
                <w:rFonts w:ascii="Garamond" w:eastAsia="Calibri" w:hAnsi="Garamond" w:cstheme="minorHAnsi"/>
                <w:b/>
                <w:bCs/>
              </w:rPr>
              <w:t xml:space="preserve"> </w:t>
            </w:r>
            <w:proofErr w:type="spellStart"/>
            <w:r w:rsidRPr="001225B7">
              <w:rPr>
                <w:rFonts w:ascii="Garamond" w:eastAsia="Calibri" w:hAnsi="Garamond" w:cstheme="minorHAnsi"/>
                <w:b/>
                <w:bCs/>
              </w:rPr>
              <w:t>alla</w:t>
            </w:r>
            <w:proofErr w:type="spellEnd"/>
            <w:r w:rsidRPr="001225B7">
              <w:rPr>
                <w:rFonts w:ascii="Garamond" w:eastAsia="Calibri" w:hAnsi="Garamond" w:cstheme="minorHAnsi"/>
                <w:b/>
                <w:bCs/>
              </w:rPr>
              <w:t xml:space="preserve"> </w:t>
            </w:r>
            <w:proofErr w:type="spellStart"/>
            <w:r w:rsidRPr="001225B7">
              <w:rPr>
                <w:rFonts w:ascii="Garamond" w:eastAsia="Calibri" w:hAnsi="Garamond" w:cstheme="minorHAnsi"/>
                <w:b/>
                <w:bCs/>
              </w:rPr>
              <w:t>schiena</w:t>
            </w:r>
            <w:proofErr w:type="spellEnd"/>
            <w:r w:rsidRPr="001225B7">
              <w:rPr>
                <w:rFonts w:ascii="Garamond" w:eastAsia="Calibri" w:hAnsi="Garamond" w:cstheme="minorHAnsi"/>
                <w:b/>
                <w:bCs/>
                <w:spacing w:val="-1"/>
              </w:rPr>
              <w:t>. /</w:t>
            </w:r>
            <w:r w:rsidRPr="001225B7">
              <w:rPr>
                <w:rFonts w:ascii="Garamond" w:eastAsia="Arial" w:hAnsi="Garamond" w:cstheme="minorHAnsi"/>
                <w:i/>
                <w:iCs/>
                <w:spacing w:val="-3"/>
                <w:w w:val="109"/>
                <w:sz w:val="18"/>
                <w:szCs w:val="18"/>
              </w:rPr>
              <w:t xml:space="preserve"> W</w:t>
            </w:r>
            <w:r w:rsidRPr="001225B7">
              <w:rPr>
                <w:rFonts w:ascii="Garamond" w:eastAsia="Arial" w:hAnsi="Garamond" w:cstheme="minorHAnsi"/>
                <w:i/>
                <w:iCs/>
                <w:w w:val="109"/>
                <w:sz w:val="18"/>
                <w:szCs w:val="18"/>
              </w:rPr>
              <w:t>orking</w:t>
            </w:r>
            <w:r w:rsidRPr="001225B7">
              <w:rPr>
                <w:rFonts w:ascii="Garamond" w:eastAsia="Arial" w:hAnsi="Garamond" w:cstheme="minorHAnsi"/>
                <w:i/>
                <w:iCs/>
                <w:spacing w:val="-1"/>
                <w:w w:val="109"/>
                <w:sz w:val="18"/>
                <w:szCs w:val="18"/>
              </w:rPr>
              <w:t xml:space="preserve"> </w:t>
            </w:r>
            <w:r w:rsidRPr="001225B7">
              <w:rPr>
                <w:rFonts w:ascii="Garamond" w:eastAsia="Arial" w:hAnsi="Garamond" w:cstheme="minorHAnsi"/>
                <w:i/>
                <w:iCs/>
                <w:w w:val="109"/>
                <w:sz w:val="18"/>
                <w:szCs w:val="18"/>
              </w:rPr>
              <w:t>knowledge</w:t>
            </w:r>
            <w:r w:rsidRPr="001225B7">
              <w:rPr>
                <w:rFonts w:ascii="Garamond" w:eastAsia="Arial" w:hAnsi="Garamond" w:cstheme="minorHAnsi"/>
                <w:i/>
                <w:iCs/>
                <w:spacing w:val="19"/>
                <w:w w:val="109"/>
                <w:sz w:val="18"/>
                <w:szCs w:val="18"/>
              </w:rPr>
              <w:t xml:space="preserve"> </w:t>
            </w:r>
            <w:r w:rsidRPr="001225B7">
              <w:rPr>
                <w:rFonts w:ascii="Garamond" w:eastAsia="Arial" w:hAnsi="Garamond" w:cstheme="minorHAnsi"/>
                <w:i/>
                <w:iCs/>
                <w:sz w:val="18"/>
                <w:szCs w:val="18"/>
              </w:rPr>
              <w:t>of</w:t>
            </w:r>
            <w:r w:rsidRPr="001225B7">
              <w:rPr>
                <w:rFonts w:ascii="Garamond" w:eastAsia="Arial" w:hAnsi="Garamond" w:cstheme="minorHAnsi"/>
                <w:i/>
                <w:iCs/>
                <w:spacing w:val="34"/>
                <w:sz w:val="18"/>
                <w:szCs w:val="18"/>
              </w:rPr>
              <w:t xml:space="preserve"> </w:t>
            </w:r>
            <w:r w:rsidRPr="001225B7">
              <w:rPr>
                <w:rFonts w:ascii="Garamond" w:eastAsia="Arial" w:hAnsi="Garamond" w:cstheme="minorHAnsi"/>
                <w:i/>
                <w:iCs/>
                <w:sz w:val="18"/>
                <w:szCs w:val="18"/>
              </w:rPr>
              <w:t>safe</w:t>
            </w:r>
            <w:r w:rsidRPr="001225B7">
              <w:rPr>
                <w:rFonts w:ascii="Garamond" w:eastAsia="Arial" w:hAnsi="Garamond" w:cstheme="minorHAnsi"/>
                <w:i/>
                <w:iCs/>
                <w:spacing w:val="34"/>
                <w:sz w:val="18"/>
                <w:szCs w:val="18"/>
              </w:rPr>
              <w:t xml:space="preserve"> </w:t>
            </w:r>
            <w:r w:rsidRPr="001225B7">
              <w:rPr>
                <w:rFonts w:ascii="Garamond" w:eastAsia="Arial" w:hAnsi="Garamond" w:cstheme="minorHAnsi"/>
                <w:i/>
                <w:iCs/>
                <w:w w:val="109"/>
                <w:sz w:val="18"/>
                <w:szCs w:val="18"/>
              </w:rPr>
              <w:t>working</w:t>
            </w:r>
            <w:r w:rsidRPr="001225B7">
              <w:rPr>
                <w:rFonts w:ascii="Garamond" w:eastAsia="Arial" w:hAnsi="Garamond" w:cstheme="minorHAnsi"/>
                <w:i/>
                <w:iCs/>
                <w:spacing w:val="28"/>
                <w:w w:val="109"/>
                <w:sz w:val="18"/>
                <w:szCs w:val="18"/>
              </w:rPr>
              <w:t xml:space="preserve"> </w:t>
            </w:r>
            <w:r w:rsidRPr="001225B7">
              <w:rPr>
                <w:rFonts w:ascii="Garamond" w:eastAsia="Arial" w:hAnsi="Garamond" w:cstheme="minorHAnsi"/>
                <w:i/>
                <w:iCs/>
                <w:w w:val="109"/>
                <w:sz w:val="18"/>
                <w:szCs w:val="18"/>
              </w:rPr>
              <w:t xml:space="preserve">practices </w:t>
            </w:r>
            <w:r w:rsidRPr="001225B7">
              <w:rPr>
                <w:rFonts w:ascii="Garamond" w:eastAsia="Arial" w:hAnsi="Garamond" w:cstheme="minorHAnsi"/>
                <w:i/>
                <w:iCs/>
                <w:sz w:val="18"/>
                <w:szCs w:val="18"/>
              </w:rPr>
              <w:t>and</w:t>
            </w:r>
            <w:r w:rsidRPr="001225B7">
              <w:rPr>
                <w:rFonts w:ascii="Garamond" w:eastAsia="Arial" w:hAnsi="Garamond" w:cstheme="minorHAnsi"/>
                <w:i/>
                <w:iCs/>
                <w:spacing w:val="34"/>
                <w:sz w:val="18"/>
                <w:szCs w:val="18"/>
              </w:rPr>
              <w:t xml:space="preserve"> </w:t>
            </w:r>
            <w:r w:rsidRPr="001225B7">
              <w:rPr>
                <w:rFonts w:ascii="Garamond" w:eastAsia="Arial" w:hAnsi="Garamond" w:cstheme="minorHAnsi"/>
                <w:i/>
                <w:iCs/>
                <w:sz w:val="18"/>
                <w:szCs w:val="18"/>
              </w:rPr>
              <w:t xml:space="preserve">personal </w:t>
            </w:r>
            <w:r w:rsidRPr="001225B7">
              <w:rPr>
                <w:rFonts w:ascii="Garamond" w:eastAsia="Arial" w:hAnsi="Garamond" w:cstheme="minorHAnsi"/>
                <w:i/>
                <w:iCs/>
                <w:spacing w:val="15"/>
                <w:sz w:val="18"/>
                <w:szCs w:val="18"/>
              </w:rPr>
              <w:t>shipboard</w:t>
            </w:r>
            <w:r w:rsidRPr="001225B7">
              <w:rPr>
                <w:rFonts w:ascii="Garamond" w:eastAsia="Arial" w:hAnsi="Garamond" w:cstheme="minorHAnsi"/>
                <w:i/>
                <w:iCs/>
                <w:spacing w:val="-14"/>
                <w:w w:val="109"/>
                <w:sz w:val="18"/>
                <w:szCs w:val="18"/>
              </w:rPr>
              <w:t xml:space="preserve"> </w:t>
            </w:r>
            <w:r w:rsidRPr="001225B7">
              <w:rPr>
                <w:rFonts w:ascii="Garamond" w:eastAsia="Arial" w:hAnsi="Garamond" w:cstheme="minorHAnsi"/>
                <w:i/>
                <w:iCs/>
                <w:w w:val="109"/>
                <w:sz w:val="18"/>
                <w:szCs w:val="18"/>
              </w:rPr>
              <w:t xml:space="preserve">safety: lifting </w:t>
            </w:r>
            <w:proofErr w:type="spellStart"/>
            <w:r w:rsidRPr="001225B7">
              <w:rPr>
                <w:rFonts w:ascii="Garamond" w:eastAsia="Arial" w:hAnsi="Garamond" w:cstheme="minorHAnsi"/>
                <w:i/>
                <w:iCs/>
                <w:w w:val="109"/>
                <w:sz w:val="18"/>
                <w:szCs w:val="18"/>
              </w:rPr>
              <w:t>techiques</w:t>
            </w:r>
            <w:proofErr w:type="spellEnd"/>
            <w:r w:rsidRPr="001225B7">
              <w:rPr>
                <w:rFonts w:ascii="Garamond" w:eastAsia="Arial" w:hAnsi="Garamond" w:cstheme="minorHAnsi"/>
                <w:i/>
                <w:iCs/>
                <w:w w:val="109"/>
                <w:sz w:val="18"/>
                <w:szCs w:val="18"/>
              </w:rPr>
              <w:t xml:space="preserve"> and methods of preventing back </w:t>
            </w:r>
            <w:proofErr w:type="spellStart"/>
            <w:r w:rsidRPr="001225B7">
              <w:rPr>
                <w:rFonts w:ascii="Garamond" w:eastAsia="Arial" w:hAnsi="Garamond" w:cstheme="minorHAnsi"/>
                <w:i/>
                <w:iCs/>
                <w:w w:val="109"/>
                <w:sz w:val="18"/>
                <w:szCs w:val="18"/>
              </w:rPr>
              <w:t>infjury</w:t>
            </w:r>
            <w:proofErr w:type="spellEnd"/>
          </w:p>
        </w:tc>
        <w:tc>
          <w:tcPr>
            <w:tcW w:w="7230" w:type="dxa"/>
            <w:gridSpan w:val="4"/>
            <w:tcBorders>
              <w:top w:val="single" w:sz="4" w:space="0" w:color="000000"/>
              <w:left w:val="single" w:sz="4" w:space="0" w:color="000000"/>
              <w:bottom w:val="single" w:sz="4" w:space="0" w:color="00457E"/>
              <w:right w:val="single" w:sz="4" w:space="0" w:color="000000"/>
            </w:tcBorders>
            <w:shd w:val="clear" w:color="auto" w:fill="C6D9F1" w:themeFill="text2" w:themeFillTint="33"/>
          </w:tcPr>
          <w:p w14:paraId="42238298" w14:textId="77777777" w:rsidR="001225B7" w:rsidRPr="001225B7" w:rsidRDefault="001225B7" w:rsidP="00CD2FA4">
            <w:pPr>
              <w:spacing w:after="0" w:line="240" w:lineRule="auto"/>
              <w:ind w:left="147" w:right="223"/>
              <w:jc w:val="both"/>
              <w:rPr>
                <w:rFonts w:ascii="Garamond" w:eastAsia="Bradley Hand ITC" w:hAnsi="Garamond" w:cstheme="minorHAnsi"/>
                <w:sz w:val="20"/>
                <w:szCs w:val="20"/>
                <w:lang w:val="en-GB"/>
              </w:rPr>
            </w:pPr>
            <w:r w:rsidRPr="00A06AD1">
              <w:rPr>
                <w:rFonts w:ascii="Garamond" w:eastAsia="Calibri" w:hAnsi="Garamond" w:cstheme="minorHAnsi"/>
                <w:b/>
                <w:bCs/>
                <w:iCs/>
                <w:sz w:val="20"/>
                <w:szCs w:val="20"/>
                <w:lang w:val="it-IT"/>
              </w:rPr>
              <w:t xml:space="preserve">Le </w:t>
            </w:r>
            <w:r w:rsidRPr="00A06AD1">
              <w:rPr>
                <w:rFonts w:ascii="Garamond" w:eastAsia="Calibri" w:hAnsi="Garamond" w:cstheme="minorHAnsi"/>
                <w:b/>
                <w:bCs/>
                <w:iCs/>
                <w:spacing w:val="-1"/>
                <w:sz w:val="20"/>
                <w:szCs w:val="20"/>
                <w:lang w:val="it-IT"/>
              </w:rPr>
              <w:t>p</w:t>
            </w:r>
            <w:r w:rsidRPr="00A06AD1">
              <w:rPr>
                <w:rFonts w:ascii="Garamond" w:eastAsia="Calibri" w:hAnsi="Garamond" w:cstheme="minorHAnsi"/>
                <w:b/>
                <w:bCs/>
                <w:iCs/>
                <w:sz w:val="20"/>
                <w:szCs w:val="20"/>
                <w:lang w:val="it-IT"/>
              </w:rPr>
              <w:t>r</w:t>
            </w:r>
            <w:r w:rsidRPr="00A06AD1">
              <w:rPr>
                <w:rFonts w:ascii="Garamond" w:eastAsia="Calibri" w:hAnsi="Garamond" w:cstheme="minorHAnsi"/>
                <w:b/>
                <w:bCs/>
                <w:iCs/>
                <w:spacing w:val="-1"/>
                <w:sz w:val="20"/>
                <w:szCs w:val="20"/>
                <w:lang w:val="it-IT"/>
              </w:rPr>
              <w:t>o</w:t>
            </w:r>
            <w:r w:rsidRPr="00A06AD1">
              <w:rPr>
                <w:rFonts w:ascii="Garamond" w:eastAsia="Calibri" w:hAnsi="Garamond" w:cstheme="minorHAnsi"/>
                <w:b/>
                <w:bCs/>
                <w:iCs/>
                <w:sz w:val="20"/>
                <w:szCs w:val="20"/>
                <w:lang w:val="it-IT"/>
              </w:rPr>
              <w:t>ce</w:t>
            </w:r>
            <w:r w:rsidRPr="00A06AD1">
              <w:rPr>
                <w:rFonts w:ascii="Garamond" w:eastAsia="Calibri" w:hAnsi="Garamond" w:cstheme="minorHAnsi"/>
                <w:b/>
                <w:bCs/>
                <w:iCs/>
                <w:spacing w:val="-1"/>
                <w:sz w:val="20"/>
                <w:szCs w:val="20"/>
                <w:lang w:val="it-IT"/>
              </w:rPr>
              <w:t>du</w:t>
            </w:r>
            <w:r w:rsidRPr="00A06AD1">
              <w:rPr>
                <w:rFonts w:ascii="Garamond" w:eastAsia="Calibri" w:hAnsi="Garamond" w:cstheme="minorHAnsi"/>
                <w:b/>
                <w:bCs/>
                <w:iCs/>
                <w:sz w:val="20"/>
                <w:szCs w:val="20"/>
                <w:lang w:val="it-IT"/>
              </w:rPr>
              <w:t xml:space="preserve">re </w:t>
            </w:r>
            <w:r w:rsidRPr="00A06AD1">
              <w:rPr>
                <w:rFonts w:ascii="Garamond" w:eastAsia="Calibri" w:hAnsi="Garamond" w:cstheme="minorHAnsi"/>
                <w:b/>
                <w:bCs/>
                <w:iCs/>
                <w:spacing w:val="-1"/>
                <w:sz w:val="20"/>
                <w:szCs w:val="20"/>
                <w:lang w:val="it-IT"/>
              </w:rPr>
              <w:t>p</w:t>
            </w:r>
            <w:r w:rsidRPr="00A06AD1">
              <w:rPr>
                <w:rFonts w:ascii="Garamond" w:eastAsia="Calibri" w:hAnsi="Garamond" w:cstheme="minorHAnsi"/>
                <w:b/>
                <w:bCs/>
                <w:iCs/>
                <w:sz w:val="20"/>
                <w:szCs w:val="20"/>
                <w:lang w:val="it-IT"/>
              </w:rPr>
              <w:t>rev</w:t>
            </w:r>
            <w:r w:rsidRPr="00A06AD1">
              <w:rPr>
                <w:rFonts w:ascii="Garamond" w:eastAsia="Calibri" w:hAnsi="Garamond" w:cstheme="minorHAnsi"/>
                <w:b/>
                <w:bCs/>
                <w:iCs/>
                <w:spacing w:val="-1"/>
                <w:sz w:val="20"/>
                <w:szCs w:val="20"/>
                <w:lang w:val="it-IT"/>
              </w:rPr>
              <w:t>i</w:t>
            </w:r>
            <w:r w:rsidRPr="00A06AD1">
              <w:rPr>
                <w:rFonts w:ascii="Garamond" w:eastAsia="Calibri" w:hAnsi="Garamond" w:cstheme="minorHAnsi"/>
                <w:b/>
                <w:bCs/>
                <w:iCs/>
                <w:sz w:val="20"/>
                <w:szCs w:val="20"/>
                <w:lang w:val="it-IT"/>
              </w:rPr>
              <w:t>s</w:t>
            </w:r>
            <w:r w:rsidRPr="00A06AD1">
              <w:rPr>
                <w:rFonts w:ascii="Garamond" w:eastAsia="Calibri" w:hAnsi="Garamond" w:cstheme="minorHAnsi"/>
                <w:b/>
                <w:bCs/>
                <w:iCs/>
                <w:spacing w:val="-1"/>
                <w:sz w:val="20"/>
                <w:szCs w:val="20"/>
                <w:lang w:val="it-IT"/>
              </w:rPr>
              <w:t>t</w:t>
            </w:r>
            <w:r w:rsidRPr="00A06AD1">
              <w:rPr>
                <w:rFonts w:ascii="Garamond" w:eastAsia="Calibri" w:hAnsi="Garamond" w:cstheme="minorHAnsi"/>
                <w:b/>
                <w:bCs/>
                <w:iCs/>
                <w:sz w:val="20"/>
                <w:szCs w:val="20"/>
                <w:lang w:val="it-IT"/>
              </w:rPr>
              <w:t xml:space="preserve">e </w:t>
            </w:r>
            <w:r w:rsidRPr="00A06AD1">
              <w:rPr>
                <w:rFonts w:ascii="Garamond" w:eastAsia="Calibri" w:hAnsi="Garamond" w:cstheme="minorHAnsi"/>
                <w:b/>
                <w:bCs/>
                <w:iCs/>
                <w:spacing w:val="-1"/>
                <w:sz w:val="20"/>
                <w:szCs w:val="20"/>
                <w:lang w:val="it-IT"/>
              </w:rPr>
              <w:t>p</w:t>
            </w:r>
            <w:r w:rsidRPr="00A06AD1">
              <w:rPr>
                <w:rFonts w:ascii="Garamond" w:eastAsia="Calibri" w:hAnsi="Garamond" w:cstheme="minorHAnsi"/>
                <w:b/>
                <w:bCs/>
                <w:iCs/>
                <w:sz w:val="20"/>
                <w:szCs w:val="20"/>
                <w:lang w:val="it-IT"/>
              </w:rPr>
              <w:t xml:space="preserve">er </w:t>
            </w:r>
            <w:r w:rsidRPr="00A06AD1">
              <w:rPr>
                <w:rFonts w:ascii="Garamond" w:eastAsia="Calibri" w:hAnsi="Garamond" w:cstheme="minorHAnsi"/>
                <w:b/>
                <w:bCs/>
                <w:iCs/>
                <w:spacing w:val="-1"/>
                <w:sz w:val="20"/>
                <w:szCs w:val="20"/>
                <w:lang w:val="it-IT"/>
              </w:rPr>
              <w:t>l</w:t>
            </w:r>
            <w:r w:rsidRPr="00A06AD1">
              <w:rPr>
                <w:rFonts w:ascii="Garamond" w:eastAsia="Calibri" w:hAnsi="Garamond" w:cstheme="minorHAnsi"/>
                <w:b/>
                <w:bCs/>
                <w:iCs/>
                <w:sz w:val="20"/>
                <w:szCs w:val="20"/>
                <w:lang w:val="it-IT"/>
              </w:rPr>
              <w:t>a</w:t>
            </w:r>
            <w:r w:rsidRPr="00A06AD1">
              <w:rPr>
                <w:rFonts w:ascii="Garamond" w:eastAsia="Calibri" w:hAnsi="Garamond" w:cstheme="minorHAnsi"/>
                <w:b/>
                <w:bCs/>
                <w:iCs/>
                <w:spacing w:val="-1"/>
                <w:sz w:val="20"/>
                <w:szCs w:val="20"/>
                <w:lang w:val="it-IT"/>
              </w:rPr>
              <w:t xml:space="preserve"> </w:t>
            </w:r>
            <w:r w:rsidRPr="00A06AD1">
              <w:rPr>
                <w:rFonts w:ascii="Garamond" w:eastAsia="Calibri" w:hAnsi="Garamond" w:cstheme="minorHAnsi"/>
                <w:b/>
                <w:bCs/>
                <w:iCs/>
                <w:sz w:val="20"/>
                <w:szCs w:val="20"/>
                <w:lang w:val="it-IT"/>
              </w:rPr>
              <w:t>s</w:t>
            </w:r>
            <w:r w:rsidRPr="00A06AD1">
              <w:rPr>
                <w:rFonts w:ascii="Garamond" w:eastAsia="Calibri" w:hAnsi="Garamond" w:cstheme="minorHAnsi"/>
                <w:b/>
                <w:bCs/>
                <w:iCs/>
                <w:spacing w:val="1"/>
                <w:sz w:val="20"/>
                <w:szCs w:val="20"/>
                <w:lang w:val="it-IT"/>
              </w:rPr>
              <w:t>a</w:t>
            </w:r>
            <w:r w:rsidRPr="00A06AD1">
              <w:rPr>
                <w:rFonts w:ascii="Garamond" w:eastAsia="Calibri" w:hAnsi="Garamond" w:cstheme="minorHAnsi"/>
                <w:b/>
                <w:bCs/>
                <w:iCs/>
                <w:spacing w:val="-1"/>
                <w:sz w:val="20"/>
                <w:szCs w:val="20"/>
                <w:lang w:val="it-IT"/>
              </w:rPr>
              <w:t>l</w:t>
            </w:r>
            <w:r w:rsidRPr="00A06AD1">
              <w:rPr>
                <w:rFonts w:ascii="Garamond" w:eastAsia="Calibri" w:hAnsi="Garamond" w:cstheme="minorHAnsi"/>
                <w:b/>
                <w:bCs/>
                <w:iCs/>
                <w:sz w:val="20"/>
                <w:szCs w:val="20"/>
                <w:lang w:val="it-IT"/>
              </w:rPr>
              <w:t>v</w:t>
            </w:r>
            <w:r w:rsidRPr="00A06AD1">
              <w:rPr>
                <w:rFonts w:ascii="Garamond" w:eastAsia="Calibri" w:hAnsi="Garamond" w:cstheme="minorHAnsi"/>
                <w:b/>
                <w:bCs/>
                <w:iCs/>
                <w:spacing w:val="-1"/>
                <w:sz w:val="20"/>
                <w:szCs w:val="20"/>
                <w:lang w:val="it-IT"/>
              </w:rPr>
              <w:t>agu</w:t>
            </w:r>
            <w:r w:rsidRPr="00A06AD1">
              <w:rPr>
                <w:rFonts w:ascii="Garamond" w:eastAsia="Calibri" w:hAnsi="Garamond" w:cstheme="minorHAnsi"/>
                <w:b/>
                <w:bCs/>
                <w:iCs/>
                <w:spacing w:val="1"/>
                <w:sz w:val="20"/>
                <w:szCs w:val="20"/>
                <w:lang w:val="it-IT"/>
              </w:rPr>
              <w:t>a</w:t>
            </w:r>
            <w:r w:rsidRPr="00A06AD1">
              <w:rPr>
                <w:rFonts w:ascii="Garamond" w:eastAsia="Calibri" w:hAnsi="Garamond" w:cstheme="minorHAnsi"/>
                <w:b/>
                <w:bCs/>
                <w:iCs/>
                <w:sz w:val="20"/>
                <w:szCs w:val="20"/>
                <w:lang w:val="it-IT"/>
              </w:rPr>
              <w:t>r</w:t>
            </w:r>
            <w:r w:rsidRPr="00A06AD1">
              <w:rPr>
                <w:rFonts w:ascii="Garamond" w:eastAsia="Calibri" w:hAnsi="Garamond" w:cstheme="minorHAnsi"/>
                <w:b/>
                <w:bCs/>
                <w:iCs/>
                <w:spacing w:val="-1"/>
                <w:sz w:val="20"/>
                <w:szCs w:val="20"/>
                <w:lang w:val="it-IT"/>
              </w:rPr>
              <w:t>di</w:t>
            </w:r>
            <w:r w:rsidRPr="00A06AD1">
              <w:rPr>
                <w:rFonts w:ascii="Garamond" w:eastAsia="Calibri" w:hAnsi="Garamond" w:cstheme="minorHAnsi"/>
                <w:b/>
                <w:bCs/>
                <w:iCs/>
                <w:sz w:val="20"/>
                <w:szCs w:val="20"/>
                <w:lang w:val="it-IT"/>
              </w:rPr>
              <w:t>a</w:t>
            </w:r>
            <w:r w:rsidRPr="00A06AD1">
              <w:rPr>
                <w:rFonts w:ascii="Garamond" w:eastAsia="Calibri" w:hAnsi="Garamond" w:cstheme="minorHAnsi"/>
                <w:b/>
                <w:bCs/>
                <w:iCs/>
                <w:spacing w:val="-1"/>
                <w:sz w:val="20"/>
                <w:szCs w:val="20"/>
                <w:lang w:val="it-IT"/>
              </w:rPr>
              <w:t xml:space="preserve"> d</w:t>
            </w:r>
            <w:r w:rsidRPr="00A06AD1">
              <w:rPr>
                <w:rFonts w:ascii="Garamond" w:eastAsia="Calibri" w:hAnsi="Garamond" w:cstheme="minorHAnsi"/>
                <w:b/>
                <w:bCs/>
                <w:iCs/>
                <w:sz w:val="20"/>
                <w:szCs w:val="20"/>
                <w:lang w:val="it-IT"/>
              </w:rPr>
              <w:t xml:space="preserve">el </w:t>
            </w:r>
            <w:r w:rsidRPr="00A06AD1">
              <w:rPr>
                <w:rFonts w:ascii="Garamond" w:eastAsia="Calibri" w:hAnsi="Garamond" w:cstheme="minorHAnsi"/>
                <w:b/>
                <w:bCs/>
                <w:iCs/>
                <w:spacing w:val="-1"/>
                <w:sz w:val="20"/>
                <w:szCs w:val="20"/>
                <w:lang w:val="it-IT"/>
              </w:rPr>
              <w:t>p</w:t>
            </w:r>
            <w:r w:rsidRPr="00A06AD1">
              <w:rPr>
                <w:rFonts w:ascii="Garamond" w:eastAsia="Calibri" w:hAnsi="Garamond" w:cstheme="minorHAnsi"/>
                <w:b/>
                <w:bCs/>
                <w:iCs/>
                <w:sz w:val="20"/>
                <w:szCs w:val="20"/>
                <w:lang w:val="it-IT"/>
              </w:rPr>
              <w:t>ers</w:t>
            </w:r>
            <w:r w:rsidRPr="00A06AD1">
              <w:rPr>
                <w:rFonts w:ascii="Garamond" w:eastAsia="Calibri" w:hAnsi="Garamond" w:cstheme="minorHAnsi"/>
                <w:b/>
                <w:bCs/>
                <w:iCs/>
                <w:spacing w:val="-1"/>
                <w:sz w:val="20"/>
                <w:szCs w:val="20"/>
                <w:lang w:val="it-IT"/>
              </w:rPr>
              <w:t>onal</w:t>
            </w:r>
            <w:r w:rsidRPr="00A06AD1">
              <w:rPr>
                <w:rFonts w:ascii="Garamond" w:eastAsia="Calibri" w:hAnsi="Garamond" w:cstheme="minorHAnsi"/>
                <w:b/>
                <w:bCs/>
                <w:iCs/>
                <w:sz w:val="20"/>
                <w:szCs w:val="20"/>
                <w:lang w:val="it-IT"/>
              </w:rPr>
              <w:t xml:space="preserve">e e </w:t>
            </w:r>
            <w:r w:rsidRPr="00A06AD1">
              <w:rPr>
                <w:rFonts w:ascii="Garamond" w:eastAsia="Calibri" w:hAnsi="Garamond" w:cstheme="minorHAnsi"/>
                <w:b/>
                <w:bCs/>
                <w:iCs/>
                <w:spacing w:val="-1"/>
                <w:sz w:val="20"/>
                <w:szCs w:val="20"/>
                <w:lang w:val="it-IT"/>
              </w:rPr>
              <w:t>d</w:t>
            </w:r>
            <w:r w:rsidRPr="00A06AD1">
              <w:rPr>
                <w:rFonts w:ascii="Garamond" w:eastAsia="Calibri" w:hAnsi="Garamond" w:cstheme="minorHAnsi"/>
                <w:b/>
                <w:bCs/>
                <w:iCs/>
                <w:sz w:val="20"/>
                <w:szCs w:val="20"/>
                <w:lang w:val="it-IT"/>
              </w:rPr>
              <w:t>e</w:t>
            </w:r>
            <w:r w:rsidRPr="00A06AD1">
              <w:rPr>
                <w:rFonts w:ascii="Garamond" w:eastAsia="Calibri" w:hAnsi="Garamond" w:cstheme="minorHAnsi"/>
                <w:b/>
                <w:bCs/>
                <w:iCs/>
                <w:spacing w:val="1"/>
                <w:sz w:val="20"/>
                <w:szCs w:val="20"/>
                <w:lang w:val="it-IT"/>
              </w:rPr>
              <w:t>l</w:t>
            </w:r>
            <w:r w:rsidRPr="00A06AD1">
              <w:rPr>
                <w:rFonts w:ascii="Garamond" w:eastAsia="Calibri" w:hAnsi="Garamond" w:cstheme="minorHAnsi"/>
                <w:b/>
                <w:bCs/>
                <w:iCs/>
                <w:spacing w:val="-1"/>
                <w:sz w:val="20"/>
                <w:szCs w:val="20"/>
                <w:lang w:val="it-IT"/>
              </w:rPr>
              <w:t>l</w:t>
            </w:r>
            <w:r w:rsidRPr="00A06AD1">
              <w:rPr>
                <w:rFonts w:ascii="Garamond" w:eastAsia="Calibri" w:hAnsi="Garamond" w:cstheme="minorHAnsi"/>
                <w:b/>
                <w:bCs/>
                <w:iCs/>
                <w:sz w:val="20"/>
                <w:szCs w:val="20"/>
                <w:lang w:val="it-IT"/>
              </w:rPr>
              <w:t>a</w:t>
            </w:r>
            <w:r w:rsidRPr="00A06AD1">
              <w:rPr>
                <w:rFonts w:ascii="Garamond" w:eastAsia="Calibri" w:hAnsi="Garamond" w:cstheme="minorHAnsi"/>
                <w:b/>
                <w:bCs/>
                <w:iCs/>
                <w:spacing w:val="-1"/>
                <w:sz w:val="20"/>
                <w:szCs w:val="20"/>
                <w:lang w:val="it-IT"/>
              </w:rPr>
              <w:t xml:space="preserve"> na</w:t>
            </w:r>
            <w:r w:rsidRPr="00A06AD1">
              <w:rPr>
                <w:rFonts w:ascii="Garamond" w:eastAsia="Calibri" w:hAnsi="Garamond" w:cstheme="minorHAnsi"/>
                <w:b/>
                <w:bCs/>
                <w:iCs/>
                <w:sz w:val="20"/>
                <w:szCs w:val="20"/>
                <w:lang w:val="it-IT"/>
              </w:rPr>
              <w:t>ve</w:t>
            </w:r>
            <w:r w:rsidRPr="00A06AD1">
              <w:rPr>
                <w:rFonts w:ascii="Garamond" w:eastAsia="Calibri" w:hAnsi="Garamond" w:cstheme="minorHAnsi"/>
                <w:b/>
                <w:bCs/>
                <w:iCs/>
                <w:spacing w:val="1"/>
                <w:sz w:val="20"/>
                <w:szCs w:val="20"/>
                <w:lang w:val="it-IT"/>
              </w:rPr>
              <w:t xml:space="preserve"> </w:t>
            </w:r>
            <w:r w:rsidRPr="00A06AD1">
              <w:rPr>
                <w:rFonts w:ascii="Garamond" w:eastAsia="Calibri" w:hAnsi="Garamond" w:cstheme="minorHAnsi"/>
                <w:b/>
                <w:bCs/>
                <w:iCs/>
                <w:sz w:val="20"/>
                <w:szCs w:val="20"/>
                <w:lang w:val="it-IT"/>
              </w:rPr>
              <w:t>s</w:t>
            </w:r>
            <w:r w:rsidRPr="00A06AD1">
              <w:rPr>
                <w:rFonts w:ascii="Garamond" w:eastAsia="Calibri" w:hAnsi="Garamond" w:cstheme="minorHAnsi"/>
                <w:b/>
                <w:bCs/>
                <w:iCs/>
                <w:spacing w:val="-1"/>
                <w:sz w:val="20"/>
                <w:szCs w:val="20"/>
                <w:lang w:val="it-IT"/>
              </w:rPr>
              <w:t>on</w:t>
            </w:r>
            <w:r w:rsidRPr="00A06AD1">
              <w:rPr>
                <w:rFonts w:ascii="Garamond" w:eastAsia="Calibri" w:hAnsi="Garamond" w:cstheme="minorHAnsi"/>
                <w:b/>
                <w:bCs/>
                <w:iCs/>
                <w:sz w:val="20"/>
                <w:szCs w:val="20"/>
                <w:lang w:val="it-IT"/>
              </w:rPr>
              <w:t>o</w:t>
            </w:r>
            <w:r w:rsidRPr="00A06AD1">
              <w:rPr>
                <w:rFonts w:ascii="Garamond" w:eastAsia="Calibri" w:hAnsi="Garamond" w:cstheme="minorHAnsi"/>
                <w:b/>
                <w:bCs/>
                <w:iCs/>
                <w:spacing w:val="-1"/>
                <w:sz w:val="20"/>
                <w:szCs w:val="20"/>
                <w:lang w:val="it-IT"/>
              </w:rPr>
              <w:t xml:space="preserve"> </w:t>
            </w:r>
            <w:r w:rsidRPr="00A06AD1">
              <w:rPr>
                <w:rFonts w:ascii="Garamond" w:eastAsia="Calibri" w:hAnsi="Garamond" w:cstheme="minorHAnsi"/>
                <w:b/>
                <w:bCs/>
                <w:iCs/>
                <w:sz w:val="20"/>
                <w:szCs w:val="20"/>
                <w:lang w:val="it-IT"/>
              </w:rPr>
              <w:t>sem</w:t>
            </w:r>
            <w:r w:rsidRPr="00A06AD1">
              <w:rPr>
                <w:rFonts w:ascii="Garamond" w:eastAsia="Calibri" w:hAnsi="Garamond" w:cstheme="minorHAnsi"/>
                <w:b/>
                <w:bCs/>
                <w:iCs/>
                <w:spacing w:val="-1"/>
                <w:sz w:val="20"/>
                <w:szCs w:val="20"/>
                <w:lang w:val="it-IT"/>
              </w:rPr>
              <w:t>p</w:t>
            </w:r>
            <w:r w:rsidRPr="00A06AD1">
              <w:rPr>
                <w:rFonts w:ascii="Garamond" w:eastAsia="Calibri" w:hAnsi="Garamond" w:cstheme="minorHAnsi"/>
                <w:b/>
                <w:bCs/>
                <w:iCs/>
                <w:sz w:val="20"/>
                <w:szCs w:val="20"/>
                <w:lang w:val="it-IT"/>
              </w:rPr>
              <w:t xml:space="preserve">re </w:t>
            </w:r>
            <w:r w:rsidRPr="00A06AD1">
              <w:rPr>
                <w:rFonts w:ascii="Garamond" w:eastAsia="Calibri" w:hAnsi="Garamond" w:cstheme="minorHAnsi"/>
                <w:b/>
                <w:bCs/>
                <w:iCs/>
                <w:spacing w:val="2"/>
                <w:sz w:val="20"/>
                <w:szCs w:val="20"/>
                <w:lang w:val="it-IT"/>
              </w:rPr>
              <w:t>s</w:t>
            </w:r>
            <w:r w:rsidRPr="00A06AD1">
              <w:rPr>
                <w:rFonts w:ascii="Garamond" w:eastAsia="Calibri" w:hAnsi="Garamond" w:cstheme="minorHAnsi"/>
                <w:b/>
                <w:bCs/>
                <w:iCs/>
                <w:sz w:val="20"/>
                <w:szCs w:val="20"/>
                <w:lang w:val="it-IT"/>
              </w:rPr>
              <w:t>e</w:t>
            </w:r>
            <w:r w:rsidRPr="00A06AD1">
              <w:rPr>
                <w:rFonts w:ascii="Garamond" w:eastAsia="Calibri" w:hAnsi="Garamond" w:cstheme="minorHAnsi"/>
                <w:b/>
                <w:bCs/>
                <w:iCs/>
                <w:spacing w:val="-1"/>
                <w:sz w:val="20"/>
                <w:szCs w:val="20"/>
                <w:lang w:val="it-IT"/>
              </w:rPr>
              <w:t>guit</w:t>
            </w:r>
            <w:r w:rsidRPr="00A06AD1">
              <w:rPr>
                <w:rFonts w:ascii="Garamond" w:eastAsia="Calibri" w:hAnsi="Garamond" w:cstheme="minorHAnsi"/>
                <w:b/>
                <w:bCs/>
                <w:iCs/>
                <w:sz w:val="20"/>
                <w:szCs w:val="20"/>
                <w:lang w:val="it-IT"/>
              </w:rPr>
              <w:t xml:space="preserve">e. Le </w:t>
            </w:r>
            <w:r w:rsidRPr="00A06AD1">
              <w:rPr>
                <w:rFonts w:ascii="Garamond" w:eastAsia="Calibri" w:hAnsi="Garamond" w:cstheme="minorHAnsi"/>
                <w:b/>
                <w:bCs/>
                <w:iCs/>
                <w:spacing w:val="-1"/>
                <w:sz w:val="20"/>
                <w:szCs w:val="20"/>
                <w:lang w:val="it-IT"/>
              </w:rPr>
              <w:t>p</w:t>
            </w:r>
            <w:r w:rsidRPr="00A06AD1">
              <w:rPr>
                <w:rFonts w:ascii="Garamond" w:eastAsia="Calibri" w:hAnsi="Garamond" w:cstheme="minorHAnsi"/>
                <w:b/>
                <w:bCs/>
                <w:iCs/>
                <w:sz w:val="20"/>
                <w:szCs w:val="20"/>
                <w:lang w:val="it-IT"/>
              </w:rPr>
              <w:t>r</w:t>
            </w:r>
            <w:r w:rsidRPr="00A06AD1">
              <w:rPr>
                <w:rFonts w:ascii="Garamond" w:eastAsia="Calibri" w:hAnsi="Garamond" w:cstheme="minorHAnsi"/>
                <w:b/>
                <w:bCs/>
                <w:iCs/>
                <w:spacing w:val="-1"/>
                <w:sz w:val="20"/>
                <w:szCs w:val="20"/>
                <w:lang w:val="it-IT"/>
              </w:rPr>
              <w:t>ati</w:t>
            </w:r>
            <w:r w:rsidRPr="00A06AD1">
              <w:rPr>
                <w:rFonts w:ascii="Garamond" w:eastAsia="Calibri" w:hAnsi="Garamond" w:cstheme="minorHAnsi"/>
                <w:b/>
                <w:bCs/>
                <w:iCs/>
                <w:sz w:val="20"/>
                <w:szCs w:val="20"/>
                <w:lang w:val="it-IT"/>
              </w:rPr>
              <w:t>c</w:t>
            </w:r>
            <w:r w:rsidRPr="00A06AD1">
              <w:rPr>
                <w:rFonts w:ascii="Garamond" w:eastAsia="Calibri" w:hAnsi="Garamond" w:cstheme="minorHAnsi"/>
                <w:b/>
                <w:bCs/>
                <w:iCs/>
                <w:spacing w:val="-1"/>
                <w:sz w:val="20"/>
                <w:szCs w:val="20"/>
                <w:lang w:val="it-IT"/>
              </w:rPr>
              <w:t>h</w:t>
            </w:r>
            <w:r w:rsidRPr="00A06AD1">
              <w:rPr>
                <w:rFonts w:ascii="Garamond" w:eastAsia="Calibri" w:hAnsi="Garamond" w:cstheme="minorHAnsi"/>
                <w:b/>
                <w:bCs/>
                <w:iCs/>
                <w:sz w:val="20"/>
                <w:szCs w:val="20"/>
                <w:lang w:val="it-IT"/>
              </w:rPr>
              <w:t xml:space="preserve">e </w:t>
            </w:r>
            <w:r w:rsidRPr="00A06AD1">
              <w:rPr>
                <w:rFonts w:ascii="Garamond" w:eastAsia="Calibri" w:hAnsi="Garamond" w:cstheme="minorHAnsi"/>
                <w:b/>
                <w:bCs/>
                <w:iCs/>
                <w:spacing w:val="-1"/>
                <w:sz w:val="20"/>
                <w:szCs w:val="20"/>
                <w:lang w:val="it-IT"/>
              </w:rPr>
              <w:t>p</w:t>
            </w:r>
            <w:r w:rsidRPr="00A06AD1">
              <w:rPr>
                <w:rFonts w:ascii="Garamond" w:eastAsia="Calibri" w:hAnsi="Garamond" w:cstheme="minorHAnsi"/>
                <w:b/>
                <w:bCs/>
                <w:iCs/>
                <w:sz w:val="20"/>
                <w:szCs w:val="20"/>
                <w:lang w:val="it-IT"/>
              </w:rPr>
              <w:t xml:space="preserve">er </w:t>
            </w:r>
            <w:r w:rsidRPr="00A06AD1">
              <w:rPr>
                <w:rFonts w:ascii="Garamond" w:eastAsia="Calibri" w:hAnsi="Garamond" w:cstheme="minorHAnsi"/>
                <w:b/>
                <w:bCs/>
                <w:iCs/>
                <w:spacing w:val="1"/>
                <w:sz w:val="20"/>
                <w:szCs w:val="20"/>
                <w:lang w:val="it-IT"/>
              </w:rPr>
              <w:t>i</w:t>
            </w:r>
            <w:r w:rsidRPr="00A06AD1">
              <w:rPr>
                <w:rFonts w:ascii="Garamond" w:eastAsia="Calibri" w:hAnsi="Garamond" w:cstheme="minorHAnsi"/>
                <w:b/>
                <w:bCs/>
                <w:iCs/>
                <w:sz w:val="20"/>
                <w:szCs w:val="20"/>
                <w:lang w:val="it-IT"/>
              </w:rPr>
              <w:t>l</w:t>
            </w:r>
            <w:r w:rsidRPr="00A06AD1">
              <w:rPr>
                <w:rFonts w:ascii="Garamond" w:eastAsia="Calibri" w:hAnsi="Garamond" w:cstheme="minorHAnsi"/>
                <w:b/>
                <w:bCs/>
                <w:iCs/>
                <w:spacing w:val="-1"/>
                <w:sz w:val="20"/>
                <w:szCs w:val="20"/>
                <w:lang w:val="it-IT"/>
              </w:rPr>
              <w:t xml:space="preserve"> la</w:t>
            </w:r>
            <w:r w:rsidRPr="00A06AD1">
              <w:rPr>
                <w:rFonts w:ascii="Garamond" w:eastAsia="Calibri" w:hAnsi="Garamond" w:cstheme="minorHAnsi"/>
                <w:b/>
                <w:bCs/>
                <w:iCs/>
                <w:sz w:val="20"/>
                <w:szCs w:val="20"/>
                <w:lang w:val="it-IT"/>
              </w:rPr>
              <w:t>v</w:t>
            </w:r>
            <w:r w:rsidRPr="00A06AD1">
              <w:rPr>
                <w:rFonts w:ascii="Garamond" w:eastAsia="Calibri" w:hAnsi="Garamond" w:cstheme="minorHAnsi"/>
                <w:b/>
                <w:bCs/>
                <w:iCs/>
                <w:spacing w:val="-1"/>
                <w:sz w:val="20"/>
                <w:szCs w:val="20"/>
                <w:lang w:val="it-IT"/>
              </w:rPr>
              <w:t>o</w:t>
            </w:r>
            <w:r w:rsidRPr="00A06AD1">
              <w:rPr>
                <w:rFonts w:ascii="Garamond" w:eastAsia="Calibri" w:hAnsi="Garamond" w:cstheme="minorHAnsi"/>
                <w:b/>
                <w:bCs/>
                <w:iCs/>
                <w:sz w:val="20"/>
                <w:szCs w:val="20"/>
                <w:lang w:val="it-IT"/>
              </w:rPr>
              <w:t>ro</w:t>
            </w:r>
            <w:r w:rsidRPr="00A06AD1">
              <w:rPr>
                <w:rFonts w:ascii="Garamond" w:eastAsia="Calibri" w:hAnsi="Garamond" w:cstheme="minorHAnsi"/>
                <w:b/>
                <w:bCs/>
                <w:iCs/>
                <w:spacing w:val="-1"/>
                <w:sz w:val="20"/>
                <w:szCs w:val="20"/>
                <w:lang w:val="it-IT"/>
              </w:rPr>
              <w:t xml:space="preserve"> </w:t>
            </w:r>
            <w:r w:rsidRPr="00A06AD1">
              <w:rPr>
                <w:rFonts w:ascii="Garamond" w:eastAsia="Calibri" w:hAnsi="Garamond" w:cstheme="minorHAnsi"/>
                <w:b/>
                <w:bCs/>
                <w:iCs/>
                <w:spacing w:val="2"/>
                <w:sz w:val="20"/>
                <w:szCs w:val="20"/>
                <w:lang w:val="it-IT"/>
              </w:rPr>
              <w:t>s</w:t>
            </w:r>
            <w:r w:rsidRPr="00A06AD1">
              <w:rPr>
                <w:rFonts w:ascii="Garamond" w:eastAsia="Calibri" w:hAnsi="Garamond" w:cstheme="minorHAnsi"/>
                <w:b/>
                <w:bCs/>
                <w:iCs/>
                <w:spacing w:val="-1"/>
                <w:sz w:val="20"/>
                <w:szCs w:val="20"/>
                <w:lang w:val="it-IT"/>
              </w:rPr>
              <w:t>i</w:t>
            </w:r>
            <w:r w:rsidRPr="00A06AD1">
              <w:rPr>
                <w:rFonts w:ascii="Garamond" w:eastAsia="Calibri" w:hAnsi="Garamond" w:cstheme="minorHAnsi"/>
                <w:b/>
                <w:bCs/>
                <w:iCs/>
                <w:sz w:val="20"/>
                <w:szCs w:val="20"/>
                <w:lang w:val="it-IT"/>
              </w:rPr>
              <w:t>c</w:t>
            </w:r>
            <w:r w:rsidRPr="00A06AD1">
              <w:rPr>
                <w:rFonts w:ascii="Garamond" w:eastAsia="Calibri" w:hAnsi="Garamond" w:cstheme="minorHAnsi"/>
                <w:b/>
                <w:bCs/>
                <w:iCs/>
                <w:spacing w:val="-1"/>
                <w:sz w:val="20"/>
                <w:szCs w:val="20"/>
                <w:lang w:val="it-IT"/>
              </w:rPr>
              <w:t>u</w:t>
            </w:r>
            <w:r w:rsidRPr="00A06AD1">
              <w:rPr>
                <w:rFonts w:ascii="Garamond" w:eastAsia="Calibri" w:hAnsi="Garamond" w:cstheme="minorHAnsi"/>
                <w:b/>
                <w:bCs/>
                <w:iCs/>
                <w:sz w:val="20"/>
                <w:szCs w:val="20"/>
                <w:lang w:val="it-IT"/>
              </w:rPr>
              <w:t>ro</w:t>
            </w:r>
            <w:r w:rsidRPr="00A06AD1">
              <w:rPr>
                <w:rFonts w:ascii="Garamond" w:eastAsia="Calibri" w:hAnsi="Garamond" w:cstheme="minorHAnsi"/>
                <w:b/>
                <w:bCs/>
                <w:iCs/>
                <w:spacing w:val="-1"/>
                <w:sz w:val="20"/>
                <w:szCs w:val="20"/>
                <w:lang w:val="it-IT"/>
              </w:rPr>
              <w:t xml:space="preserve"> </w:t>
            </w:r>
            <w:r w:rsidRPr="00A06AD1">
              <w:rPr>
                <w:rFonts w:ascii="Garamond" w:eastAsia="Calibri" w:hAnsi="Garamond" w:cstheme="minorHAnsi"/>
                <w:b/>
                <w:bCs/>
                <w:iCs/>
                <w:sz w:val="20"/>
                <w:szCs w:val="20"/>
                <w:lang w:val="it-IT"/>
              </w:rPr>
              <w:t>s</w:t>
            </w:r>
            <w:r w:rsidRPr="00A06AD1">
              <w:rPr>
                <w:rFonts w:ascii="Garamond" w:eastAsia="Calibri" w:hAnsi="Garamond" w:cstheme="minorHAnsi"/>
                <w:b/>
                <w:bCs/>
                <w:iCs/>
                <w:spacing w:val="-1"/>
                <w:sz w:val="20"/>
                <w:szCs w:val="20"/>
                <w:lang w:val="it-IT"/>
              </w:rPr>
              <w:t>on</w:t>
            </w:r>
            <w:r w:rsidRPr="00A06AD1">
              <w:rPr>
                <w:rFonts w:ascii="Garamond" w:eastAsia="Calibri" w:hAnsi="Garamond" w:cstheme="minorHAnsi"/>
                <w:b/>
                <w:bCs/>
                <w:iCs/>
                <w:sz w:val="20"/>
                <w:szCs w:val="20"/>
                <w:lang w:val="it-IT"/>
              </w:rPr>
              <w:t>o</w:t>
            </w:r>
            <w:r w:rsidRPr="00A06AD1">
              <w:rPr>
                <w:rFonts w:ascii="Garamond" w:eastAsia="Calibri" w:hAnsi="Garamond" w:cstheme="minorHAnsi"/>
                <w:b/>
                <w:bCs/>
                <w:iCs/>
                <w:spacing w:val="-1"/>
                <w:sz w:val="20"/>
                <w:szCs w:val="20"/>
                <w:lang w:val="it-IT"/>
              </w:rPr>
              <w:t xml:space="preserve"> </w:t>
            </w:r>
            <w:r w:rsidRPr="00A06AD1">
              <w:rPr>
                <w:rFonts w:ascii="Garamond" w:eastAsia="Calibri" w:hAnsi="Garamond" w:cstheme="minorHAnsi"/>
                <w:b/>
                <w:bCs/>
                <w:iCs/>
                <w:sz w:val="20"/>
                <w:szCs w:val="20"/>
                <w:lang w:val="it-IT"/>
              </w:rPr>
              <w:t>se</w:t>
            </w:r>
            <w:r w:rsidRPr="00A06AD1">
              <w:rPr>
                <w:rFonts w:ascii="Garamond" w:eastAsia="Calibri" w:hAnsi="Garamond" w:cstheme="minorHAnsi"/>
                <w:b/>
                <w:bCs/>
                <w:iCs/>
                <w:spacing w:val="2"/>
                <w:sz w:val="20"/>
                <w:szCs w:val="20"/>
                <w:lang w:val="it-IT"/>
              </w:rPr>
              <w:t>m</w:t>
            </w:r>
            <w:r w:rsidRPr="00A06AD1">
              <w:rPr>
                <w:rFonts w:ascii="Garamond" w:eastAsia="Calibri" w:hAnsi="Garamond" w:cstheme="minorHAnsi"/>
                <w:b/>
                <w:bCs/>
                <w:iCs/>
                <w:spacing w:val="-1"/>
                <w:sz w:val="20"/>
                <w:szCs w:val="20"/>
                <w:lang w:val="it-IT"/>
              </w:rPr>
              <w:t>p</w:t>
            </w:r>
            <w:r w:rsidRPr="00A06AD1">
              <w:rPr>
                <w:rFonts w:ascii="Garamond" w:eastAsia="Calibri" w:hAnsi="Garamond" w:cstheme="minorHAnsi"/>
                <w:b/>
                <w:bCs/>
                <w:iCs/>
                <w:sz w:val="20"/>
                <w:szCs w:val="20"/>
                <w:lang w:val="it-IT"/>
              </w:rPr>
              <w:t xml:space="preserve">re </w:t>
            </w:r>
            <w:r w:rsidRPr="00A06AD1">
              <w:rPr>
                <w:rFonts w:ascii="Garamond" w:eastAsia="Calibri" w:hAnsi="Garamond" w:cstheme="minorHAnsi"/>
                <w:b/>
                <w:bCs/>
                <w:iCs/>
                <w:spacing w:val="-1"/>
                <w:sz w:val="20"/>
                <w:szCs w:val="20"/>
                <w:lang w:val="it-IT"/>
              </w:rPr>
              <w:t>o</w:t>
            </w:r>
            <w:r w:rsidRPr="00A06AD1">
              <w:rPr>
                <w:rFonts w:ascii="Garamond" w:eastAsia="Calibri" w:hAnsi="Garamond" w:cstheme="minorHAnsi"/>
                <w:b/>
                <w:bCs/>
                <w:iCs/>
                <w:sz w:val="20"/>
                <w:szCs w:val="20"/>
                <w:lang w:val="it-IT"/>
              </w:rPr>
              <w:t>sserv</w:t>
            </w:r>
            <w:r w:rsidRPr="00A06AD1">
              <w:rPr>
                <w:rFonts w:ascii="Garamond" w:eastAsia="Calibri" w:hAnsi="Garamond" w:cstheme="minorHAnsi"/>
                <w:b/>
                <w:bCs/>
                <w:iCs/>
                <w:spacing w:val="-1"/>
                <w:sz w:val="20"/>
                <w:szCs w:val="20"/>
                <w:lang w:val="it-IT"/>
              </w:rPr>
              <w:t xml:space="preserve">ate </w:t>
            </w:r>
            <w:r w:rsidRPr="00A06AD1">
              <w:rPr>
                <w:rFonts w:ascii="Garamond" w:eastAsia="Calibri" w:hAnsi="Garamond" w:cstheme="minorHAnsi"/>
                <w:b/>
                <w:bCs/>
                <w:iCs/>
                <w:sz w:val="20"/>
                <w:szCs w:val="20"/>
                <w:lang w:val="it-IT"/>
              </w:rPr>
              <w:t xml:space="preserve">e </w:t>
            </w:r>
            <w:r w:rsidRPr="00A06AD1">
              <w:rPr>
                <w:rFonts w:ascii="Garamond" w:eastAsia="Calibri" w:hAnsi="Garamond" w:cstheme="minorHAnsi"/>
                <w:b/>
                <w:bCs/>
                <w:iCs/>
                <w:spacing w:val="-1"/>
                <w:sz w:val="20"/>
                <w:szCs w:val="20"/>
                <w:lang w:val="it-IT"/>
              </w:rPr>
              <w:t>l</w:t>
            </w:r>
            <w:r w:rsidRPr="00A06AD1">
              <w:rPr>
                <w:rFonts w:ascii="Garamond" w:eastAsia="Calibri" w:hAnsi="Garamond" w:cstheme="minorHAnsi"/>
                <w:b/>
                <w:bCs/>
                <w:iCs/>
                <w:spacing w:val="1"/>
                <w:sz w:val="20"/>
                <w:szCs w:val="20"/>
                <w:lang w:val="it-IT"/>
              </w:rPr>
              <w:t>’</w:t>
            </w:r>
            <w:r w:rsidRPr="00A06AD1">
              <w:rPr>
                <w:rFonts w:ascii="Garamond" w:eastAsia="Calibri" w:hAnsi="Garamond" w:cstheme="minorHAnsi"/>
                <w:b/>
                <w:bCs/>
                <w:iCs/>
                <w:spacing w:val="-1"/>
                <w:sz w:val="20"/>
                <w:szCs w:val="20"/>
                <w:lang w:val="it-IT"/>
              </w:rPr>
              <w:t>app</w:t>
            </w:r>
            <w:r w:rsidRPr="00A06AD1">
              <w:rPr>
                <w:rFonts w:ascii="Garamond" w:eastAsia="Calibri" w:hAnsi="Garamond" w:cstheme="minorHAnsi"/>
                <w:b/>
                <w:bCs/>
                <w:iCs/>
                <w:sz w:val="20"/>
                <w:szCs w:val="20"/>
                <w:lang w:val="it-IT"/>
              </w:rPr>
              <w:t>r</w:t>
            </w:r>
            <w:r w:rsidRPr="00A06AD1">
              <w:rPr>
                <w:rFonts w:ascii="Garamond" w:eastAsia="Calibri" w:hAnsi="Garamond" w:cstheme="minorHAnsi"/>
                <w:b/>
                <w:bCs/>
                <w:iCs/>
                <w:spacing w:val="-1"/>
                <w:sz w:val="20"/>
                <w:szCs w:val="20"/>
                <w:lang w:val="it-IT"/>
              </w:rPr>
              <w:t>op</w:t>
            </w:r>
            <w:r w:rsidRPr="00A06AD1">
              <w:rPr>
                <w:rFonts w:ascii="Garamond" w:eastAsia="Calibri" w:hAnsi="Garamond" w:cstheme="minorHAnsi"/>
                <w:b/>
                <w:bCs/>
                <w:iCs/>
                <w:sz w:val="20"/>
                <w:szCs w:val="20"/>
                <w:lang w:val="it-IT"/>
              </w:rPr>
              <w:t>r</w:t>
            </w:r>
            <w:r w:rsidRPr="00A06AD1">
              <w:rPr>
                <w:rFonts w:ascii="Garamond" w:eastAsia="Calibri" w:hAnsi="Garamond" w:cstheme="minorHAnsi"/>
                <w:b/>
                <w:bCs/>
                <w:iCs/>
                <w:spacing w:val="-1"/>
                <w:sz w:val="20"/>
                <w:szCs w:val="20"/>
                <w:lang w:val="it-IT"/>
              </w:rPr>
              <w:t>i</w:t>
            </w:r>
            <w:r w:rsidRPr="00A06AD1">
              <w:rPr>
                <w:rFonts w:ascii="Garamond" w:eastAsia="Calibri" w:hAnsi="Garamond" w:cstheme="minorHAnsi"/>
                <w:b/>
                <w:bCs/>
                <w:iCs/>
                <w:spacing w:val="1"/>
                <w:sz w:val="20"/>
                <w:szCs w:val="20"/>
                <w:lang w:val="it-IT"/>
              </w:rPr>
              <w:t>a</w:t>
            </w:r>
            <w:r w:rsidRPr="00A06AD1">
              <w:rPr>
                <w:rFonts w:ascii="Garamond" w:eastAsia="Calibri" w:hAnsi="Garamond" w:cstheme="minorHAnsi"/>
                <w:b/>
                <w:bCs/>
                <w:iCs/>
                <w:spacing w:val="-1"/>
                <w:sz w:val="20"/>
                <w:szCs w:val="20"/>
                <w:lang w:val="it-IT"/>
              </w:rPr>
              <w:t>t</w:t>
            </w:r>
            <w:r w:rsidRPr="00A06AD1">
              <w:rPr>
                <w:rFonts w:ascii="Garamond" w:eastAsia="Calibri" w:hAnsi="Garamond" w:cstheme="minorHAnsi"/>
                <w:b/>
                <w:bCs/>
                <w:iCs/>
                <w:sz w:val="20"/>
                <w:szCs w:val="20"/>
                <w:lang w:val="it-IT"/>
              </w:rPr>
              <w:t>a</w:t>
            </w:r>
            <w:r w:rsidRPr="00A06AD1">
              <w:rPr>
                <w:rFonts w:ascii="Garamond" w:eastAsia="Calibri" w:hAnsi="Garamond" w:cstheme="minorHAnsi"/>
                <w:b/>
                <w:bCs/>
                <w:iCs/>
                <w:spacing w:val="-1"/>
                <w:sz w:val="20"/>
                <w:szCs w:val="20"/>
                <w:lang w:val="it-IT"/>
              </w:rPr>
              <w:t xml:space="preserve"> </w:t>
            </w:r>
            <w:r w:rsidRPr="00A06AD1">
              <w:rPr>
                <w:rFonts w:ascii="Garamond" w:eastAsia="Calibri" w:hAnsi="Garamond" w:cstheme="minorHAnsi"/>
                <w:b/>
                <w:bCs/>
                <w:iCs/>
                <w:spacing w:val="1"/>
                <w:sz w:val="20"/>
                <w:szCs w:val="20"/>
                <w:lang w:val="it-IT"/>
              </w:rPr>
              <w:t>a</w:t>
            </w:r>
            <w:r w:rsidRPr="00A06AD1">
              <w:rPr>
                <w:rFonts w:ascii="Garamond" w:eastAsia="Calibri" w:hAnsi="Garamond" w:cstheme="minorHAnsi"/>
                <w:b/>
                <w:bCs/>
                <w:iCs/>
                <w:spacing w:val="-1"/>
                <w:sz w:val="20"/>
                <w:szCs w:val="20"/>
                <w:lang w:val="it-IT"/>
              </w:rPr>
              <w:t>tt</w:t>
            </w:r>
            <w:r w:rsidRPr="00A06AD1">
              <w:rPr>
                <w:rFonts w:ascii="Garamond" w:eastAsia="Calibri" w:hAnsi="Garamond" w:cstheme="minorHAnsi"/>
                <w:b/>
                <w:bCs/>
                <w:iCs/>
                <w:sz w:val="20"/>
                <w:szCs w:val="20"/>
                <w:lang w:val="it-IT"/>
              </w:rPr>
              <w:t>re</w:t>
            </w:r>
            <w:r w:rsidRPr="00A06AD1">
              <w:rPr>
                <w:rFonts w:ascii="Garamond" w:eastAsia="Calibri" w:hAnsi="Garamond" w:cstheme="minorHAnsi"/>
                <w:b/>
                <w:bCs/>
                <w:iCs/>
                <w:spacing w:val="-1"/>
                <w:sz w:val="20"/>
                <w:szCs w:val="20"/>
                <w:lang w:val="it-IT"/>
              </w:rPr>
              <w:t>z</w:t>
            </w:r>
            <w:r w:rsidRPr="00A06AD1">
              <w:rPr>
                <w:rFonts w:ascii="Garamond" w:eastAsia="Calibri" w:hAnsi="Garamond" w:cstheme="minorHAnsi"/>
                <w:b/>
                <w:bCs/>
                <w:iCs/>
                <w:spacing w:val="1"/>
                <w:sz w:val="20"/>
                <w:szCs w:val="20"/>
                <w:lang w:val="it-IT"/>
              </w:rPr>
              <w:t>z</w:t>
            </w:r>
            <w:r w:rsidRPr="00A06AD1">
              <w:rPr>
                <w:rFonts w:ascii="Garamond" w:eastAsia="Calibri" w:hAnsi="Garamond" w:cstheme="minorHAnsi"/>
                <w:b/>
                <w:bCs/>
                <w:iCs/>
                <w:spacing w:val="-1"/>
                <w:sz w:val="20"/>
                <w:szCs w:val="20"/>
                <w:lang w:val="it-IT"/>
              </w:rPr>
              <w:t>atu</w:t>
            </w:r>
            <w:r w:rsidRPr="00A06AD1">
              <w:rPr>
                <w:rFonts w:ascii="Garamond" w:eastAsia="Calibri" w:hAnsi="Garamond" w:cstheme="minorHAnsi"/>
                <w:b/>
                <w:bCs/>
                <w:iCs/>
                <w:sz w:val="20"/>
                <w:szCs w:val="20"/>
                <w:lang w:val="it-IT"/>
              </w:rPr>
              <w:t>ra</w:t>
            </w:r>
            <w:r w:rsidRPr="00A06AD1">
              <w:rPr>
                <w:rFonts w:ascii="Garamond" w:eastAsia="Calibri" w:hAnsi="Garamond" w:cstheme="minorHAnsi"/>
                <w:b/>
                <w:bCs/>
                <w:iCs/>
                <w:spacing w:val="1"/>
                <w:sz w:val="20"/>
                <w:szCs w:val="20"/>
                <w:lang w:val="it-IT"/>
              </w:rPr>
              <w:t xml:space="preserve"> </w:t>
            </w:r>
            <w:r w:rsidRPr="00A06AD1">
              <w:rPr>
                <w:rFonts w:ascii="Garamond" w:eastAsia="Calibri" w:hAnsi="Garamond" w:cstheme="minorHAnsi"/>
                <w:b/>
                <w:bCs/>
                <w:iCs/>
                <w:spacing w:val="-1"/>
                <w:sz w:val="20"/>
                <w:szCs w:val="20"/>
                <w:lang w:val="it-IT"/>
              </w:rPr>
              <w:t>p</w:t>
            </w:r>
            <w:r w:rsidRPr="00A06AD1">
              <w:rPr>
                <w:rFonts w:ascii="Garamond" w:eastAsia="Calibri" w:hAnsi="Garamond" w:cstheme="minorHAnsi"/>
                <w:b/>
                <w:bCs/>
                <w:iCs/>
                <w:sz w:val="20"/>
                <w:szCs w:val="20"/>
                <w:lang w:val="it-IT"/>
              </w:rPr>
              <w:t>r</w:t>
            </w:r>
            <w:r w:rsidRPr="00A06AD1">
              <w:rPr>
                <w:rFonts w:ascii="Garamond" w:eastAsia="Calibri" w:hAnsi="Garamond" w:cstheme="minorHAnsi"/>
                <w:b/>
                <w:bCs/>
                <w:iCs/>
                <w:spacing w:val="-1"/>
                <w:sz w:val="20"/>
                <w:szCs w:val="20"/>
                <w:lang w:val="it-IT"/>
              </w:rPr>
              <w:t>ot</w:t>
            </w:r>
            <w:r w:rsidRPr="00A06AD1">
              <w:rPr>
                <w:rFonts w:ascii="Garamond" w:eastAsia="Calibri" w:hAnsi="Garamond" w:cstheme="minorHAnsi"/>
                <w:b/>
                <w:bCs/>
                <w:iCs/>
                <w:sz w:val="20"/>
                <w:szCs w:val="20"/>
                <w:lang w:val="it-IT"/>
              </w:rPr>
              <w:t>e</w:t>
            </w:r>
            <w:r w:rsidRPr="00A06AD1">
              <w:rPr>
                <w:rFonts w:ascii="Garamond" w:eastAsia="Calibri" w:hAnsi="Garamond" w:cstheme="minorHAnsi"/>
                <w:b/>
                <w:bCs/>
                <w:iCs/>
                <w:spacing w:val="1"/>
                <w:sz w:val="20"/>
                <w:szCs w:val="20"/>
                <w:lang w:val="it-IT"/>
              </w:rPr>
              <w:t>t</w:t>
            </w:r>
            <w:r w:rsidRPr="00A06AD1">
              <w:rPr>
                <w:rFonts w:ascii="Garamond" w:eastAsia="Calibri" w:hAnsi="Garamond" w:cstheme="minorHAnsi"/>
                <w:b/>
                <w:bCs/>
                <w:iCs/>
                <w:spacing w:val="-1"/>
                <w:sz w:val="20"/>
                <w:szCs w:val="20"/>
                <w:lang w:val="it-IT"/>
              </w:rPr>
              <w:t>ti</w:t>
            </w:r>
            <w:r w:rsidRPr="00A06AD1">
              <w:rPr>
                <w:rFonts w:ascii="Garamond" w:eastAsia="Calibri" w:hAnsi="Garamond" w:cstheme="minorHAnsi"/>
                <w:b/>
                <w:bCs/>
                <w:iCs/>
                <w:spacing w:val="3"/>
                <w:sz w:val="20"/>
                <w:szCs w:val="20"/>
                <w:lang w:val="it-IT"/>
              </w:rPr>
              <w:t>v</w:t>
            </w:r>
            <w:r w:rsidRPr="00A06AD1">
              <w:rPr>
                <w:rFonts w:ascii="Garamond" w:eastAsia="Calibri" w:hAnsi="Garamond" w:cstheme="minorHAnsi"/>
                <w:b/>
                <w:bCs/>
                <w:iCs/>
                <w:sz w:val="20"/>
                <w:szCs w:val="20"/>
                <w:lang w:val="it-IT"/>
              </w:rPr>
              <w:t>a</w:t>
            </w:r>
            <w:r w:rsidRPr="00A06AD1">
              <w:rPr>
                <w:rFonts w:ascii="Garamond" w:eastAsia="Calibri" w:hAnsi="Garamond" w:cstheme="minorHAnsi"/>
                <w:b/>
                <w:bCs/>
                <w:iCs/>
                <w:spacing w:val="-1"/>
                <w:sz w:val="20"/>
                <w:szCs w:val="20"/>
                <w:lang w:val="it-IT"/>
              </w:rPr>
              <w:t xml:space="preserve"> </w:t>
            </w:r>
            <w:r w:rsidRPr="00A06AD1">
              <w:rPr>
                <w:rFonts w:ascii="Garamond" w:eastAsia="Calibri" w:hAnsi="Garamond" w:cstheme="minorHAnsi"/>
                <w:b/>
                <w:bCs/>
                <w:iCs/>
                <w:sz w:val="20"/>
                <w:szCs w:val="20"/>
                <w:lang w:val="it-IT"/>
              </w:rPr>
              <w:t xml:space="preserve">e </w:t>
            </w:r>
            <w:r w:rsidRPr="00A06AD1">
              <w:rPr>
                <w:rFonts w:ascii="Garamond" w:eastAsia="Calibri" w:hAnsi="Garamond" w:cstheme="minorHAnsi"/>
                <w:b/>
                <w:bCs/>
                <w:iCs/>
                <w:spacing w:val="-1"/>
                <w:sz w:val="20"/>
                <w:szCs w:val="20"/>
                <w:lang w:val="it-IT"/>
              </w:rPr>
              <w:t xml:space="preserve">di </w:t>
            </w:r>
            <w:r w:rsidRPr="00A06AD1">
              <w:rPr>
                <w:rFonts w:ascii="Garamond" w:eastAsia="Calibri" w:hAnsi="Garamond" w:cstheme="minorHAnsi"/>
                <w:b/>
                <w:bCs/>
                <w:iCs/>
                <w:sz w:val="20"/>
                <w:szCs w:val="20"/>
                <w:lang w:val="it-IT"/>
              </w:rPr>
              <w:t>s</w:t>
            </w:r>
            <w:r w:rsidRPr="00A06AD1">
              <w:rPr>
                <w:rFonts w:ascii="Garamond" w:eastAsia="Calibri" w:hAnsi="Garamond" w:cstheme="minorHAnsi"/>
                <w:b/>
                <w:bCs/>
                <w:iCs/>
                <w:spacing w:val="-1"/>
                <w:sz w:val="20"/>
                <w:szCs w:val="20"/>
                <w:lang w:val="it-IT"/>
              </w:rPr>
              <w:t>i</w:t>
            </w:r>
            <w:r w:rsidRPr="00A06AD1">
              <w:rPr>
                <w:rFonts w:ascii="Garamond" w:eastAsia="Calibri" w:hAnsi="Garamond" w:cstheme="minorHAnsi"/>
                <w:b/>
                <w:bCs/>
                <w:iCs/>
                <w:sz w:val="20"/>
                <w:szCs w:val="20"/>
                <w:lang w:val="it-IT"/>
              </w:rPr>
              <w:t>c</w:t>
            </w:r>
            <w:r w:rsidRPr="00A06AD1">
              <w:rPr>
                <w:rFonts w:ascii="Garamond" w:eastAsia="Calibri" w:hAnsi="Garamond" w:cstheme="minorHAnsi"/>
                <w:b/>
                <w:bCs/>
                <w:iCs/>
                <w:spacing w:val="-1"/>
                <w:sz w:val="20"/>
                <w:szCs w:val="20"/>
                <w:lang w:val="it-IT"/>
              </w:rPr>
              <w:t>u</w:t>
            </w:r>
            <w:r w:rsidRPr="00A06AD1">
              <w:rPr>
                <w:rFonts w:ascii="Garamond" w:eastAsia="Calibri" w:hAnsi="Garamond" w:cstheme="minorHAnsi"/>
                <w:b/>
                <w:bCs/>
                <w:iCs/>
                <w:sz w:val="20"/>
                <w:szCs w:val="20"/>
                <w:lang w:val="it-IT"/>
              </w:rPr>
              <w:t>re</w:t>
            </w:r>
            <w:r w:rsidRPr="00A06AD1">
              <w:rPr>
                <w:rFonts w:ascii="Garamond" w:eastAsia="Calibri" w:hAnsi="Garamond" w:cstheme="minorHAnsi"/>
                <w:b/>
                <w:bCs/>
                <w:iCs/>
                <w:spacing w:val="-1"/>
                <w:sz w:val="20"/>
                <w:szCs w:val="20"/>
                <w:lang w:val="it-IT"/>
              </w:rPr>
              <w:t>zz</w:t>
            </w:r>
            <w:r w:rsidRPr="00A06AD1">
              <w:rPr>
                <w:rFonts w:ascii="Garamond" w:eastAsia="Calibri" w:hAnsi="Garamond" w:cstheme="minorHAnsi"/>
                <w:b/>
                <w:bCs/>
                <w:iCs/>
                <w:sz w:val="20"/>
                <w:szCs w:val="20"/>
                <w:lang w:val="it-IT"/>
              </w:rPr>
              <w:t>a</w:t>
            </w:r>
            <w:r w:rsidRPr="00A06AD1">
              <w:rPr>
                <w:rFonts w:ascii="Garamond" w:eastAsia="Calibri" w:hAnsi="Garamond" w:cstheme="minorHAnsi"/>
                <w:b/>
                <w:bCs/>
                <w:iCs/>
                <w:spacing w:val="-1"/>
                <w:sz w:val="20"/>
                <w:szCs w:val="20"/>
                <w:lang w:val="it-IT"/>
              </w:rPr>
              <w:t xml:space="preserve"> </w:t>
            </w:r>
            <w:r w:rsidRPr="00A06AD1">
              <w:rPr>
                <w:rFonts w:ascii="Garamond" w:eastAsia="Calibri" w:hAnsi="Garamond" w:cstheme="minorHAnsi"/>
                <w:b/>
                <w:bCs/>
                <w:iCs/>
                <w:sz w:val="20"/>
                <w:szCs w:val="20"/>
                <w:lang w:val="it-IT"/>
              </w:rPr>
              <w:t xml:space="preserve">è </w:t>
            </w:r>
            <w:r w:rsidRPr="00A06AD1">
              <w:rPr>
                <w:rFonts w:ascii="Garamond" w:eastAsia="Calibri" w:hAnsi="Garamond" w:cstheme="minorHAnsi"/>
                <w:b/>
                <w:bCs/>
                <w:iCs/>
                <w:spacing w:val="-1"/>
                <w:sz w:val="20"/>
                <w:szCs w:val="20"/>
                <w:lang w:val="it-IT"/>
              </w:rPr>
              <w:t>u</w:t>
            </w:r>
            <w:r w:rsidRPr="00A06AD1">
              <w:rPr>
                <w:rFonts w:ascii="Garamond" w:eastAsia="Calibri" w:hAnsi="Garamond" w:cstheme="minorHAnsi"/>
                <w:b/>
                <w:bCs/>
                <w:iCs/>
                <w:sz w:val="20"/>
                <w:szCs w:val="20"/>
                <w:lang w:val="it-IT"/>
              </w:rPr>
              <w:t>s</w:t>
            </w:r>
            <w:r w:rsidRPr="00A06AD1">
              <w:rPr>
                <w:rFonts w:ascii="Garamond" w:eastAsia="Calibri" w:hAnsi="Garamond" w:cstheme="minorHAnsi"/>
                <w:b/>
                <w:bCs/>
                <w:iCs/>
                <w:spacing w:val="1"/>
                <w:sz w:val="20"/>
                <w:szCs w:val="20"/>
                <w:lang w:val="it-IT"/>
              </w:rPr>
              <w:t>a</w:t>
            </w:r>
            <w:r w:rsidRPr="00A06AD1">
              <w:rPr>
                <w:rFonts w:ascii="Garamond" w:eastAsia="Calibri" w:hAnsi="Garamond" w:cstheme="minorHAnsi"/>
                <w:b/>
                <w:bCs/>
                <w:iCs/>
                <w:spacing w:val="-1"/>
                <w:sz w:val="20"/>
                <w:szCs w:val="20"/>
                <w:lang w:val="it-IT"/>
              </w:rPr>
              <w:t>t</w:t>
            </w:r>
            <w:r w:rsidRPr="00A06AD1">
              <w:rPr>
                <w:rFonts w:ascii="Garamond" w:eastAsia="Calibri" w:hAnsi="Garamond" w:cstheme="minorHAnsi"/>
                <w:b/>
                <w:bCs/>
                <w:iCs/>
                <w:sz w:val="20"/>
                <w:szCs w:val="20"/>
                <w:lang w:val="it-IT"/>
              </w:rPr>
              <w:t>a</w:t>
            </w:r>
            <w:r w:rsidRPr="00A06AD1">
              <w:rPr>
                <w:rFonts w:ascii="Garamond" w:eastAsia="Calibri" w:hAnsi="Garamond" w:cstheme="minorHAnsi"/>
                <w:b/>
                <w:bCs/>
                <w:iCs/>
                <w:spacing w:val="-1"/>
                <w:sz w:val="20"/>
                <w:szCs w:val="20"/>
                <w:lang w:val="it-IT"/>
              </w:rPr>
              <w:t xml:space="preserve"> </w:t>
            </w:r>
            <w:r w:rsidRPr="00A06AD1">
              <w:rPr>
                <w:rFonts w:ascii="Garamond" w:eastAsia="Calibri" w:hAnsi="Garamond" w:cstheme="minorHAnsi"/>
                <w:b/>
                <w:bCs/>
                <w:iCs/>
                <w:sz w:val="20"/>
                <w:szCs w:val="20"/>
                <w:lang w:val="it-IT"/>
              </w:rPr>
              <w:t>c</w:t>
            </w:r>
            <w:r w:rsidRPr="00A06AD1">
              <w:rPr>
                <w:rFonts w:ascii="Garamond" w:eastAsia="Calibri" w:hAnsi="Garamond" w:cstheme="minorHAnsi"/>
                <w:b/>
                <w:bCs/>
                <w:iCs/>
                <w:spacing w:val="-1"/>
                <w:sz w:val="20"/>
                <w:szCs w:val="20"/>
                <w:lang w:val="it-IT"/>
              </w:rPr>
              <w:t>o</w:t>
            </w:r>
            <w:r w:rsidRPr="00A06AD1">
              <w:rPr>
                <w:rFonts w:ascii="Garamond" w:eastAsia="Calibri" w:hAnsi="Garamond" w:cstheme="minorHAnsi"/>
                <w:b/>
                <w:bCs/>
                <w:iCs/>
                <w:sz w:val="20"/>
                <w:szCs w:val="20"/>
                <w:lang w:val="it-IT"/>
              </w:rPr>
              <w:t>rre</w:t>
            </w:r>
            <w:r w:rsidRPr="00A06AD1">
              <w:rPr>
                <w:rFonts w:ascii="Garamond" w:eastAsia="Calibri" w:hAnsi="Garamond" w:cstheme="minorHAnsi"/>
                <w:b/>
                <w:bCs/>
                <w:iCs/>
                <w:spacing w:val="-1"/>
                <w:sz w:val="20"/>
                <w:szCs w:val="20"/>
                <w:lang w:val="it-IT"/>
              </w:rPr>
              <w:t>t</w:t>
            </w:r>
            <w:r w:rsidRPr="00A06AD1">
              <w:rPr>
                <w:rFonts w:ascii="Garamond" w:eastAsia="Calibri" w:hAnsi="Garamond" w:cstheme="minorHAnsi"/>
                <w:b/>
                <w:bCs/>
                <w:iCs/>
                <w:spacing w:val="1"/>
                <w:sz w:val="20"/>
                <w:szCs w:val="20"/>
                <w:lang w:val="it-IT"/>
              </w:rPr>
              <w:t>t</w:t>
            </w:r>
            <w:r w:rsidRPr="00A06AD1">
              <w:rPr>
                <w:rFonts w:ascii="Garamond" w:eastAsia="Calibri" w:hAnsi="Garamond" w:cstheme="minorHAnsi"/>
                <w:b/>
                <w:bCs/>
                <w:iCs/>
                <w:spacing w:val="-1"/>
                <w:sz w:val="20"/>
                <w:szCs w:val="20"/>
                <w:lang w:val="it-IT"/>
              </w:rPr>
              <w:t>a</w:t>
            </w:r>
            <w:r w:rsidRPr="00A06AD1">
              <w:rPr>
                <w:rFonts w:ascii="Garamond" w:eastAsia="Calibri" w:hAnsi="Garamond" w:cstheme="minorHAnsi"/>
                <w:b/>
                <w:bCs/>
                <w:iCs/>
                <w:sz w:val="20"/>
                <w:szCs w:val="20"/>
                <w:lang w:val="it-IT"/>
              </w:rPr>
              <w:t>me</w:t>
            </w:r>
            <w:r w:rsidRPr="00A06AD1">
              <w:rPr>
                <w:rFonts w:ascii="Garamond" w:eastAsia="Calibri" w:hAnsi="Garamond" w:cstheme="minorHAnsi"/>
                <w:b/>
                <w:bCs/>
                <w:iCs/>
                <w:spacing w:val="-1"/>
                <w:sz w:val="20"/>
                <w:szCs w:val="20"/>
                <w:lang w:val="it-IT"/>
              </w:rPr>
              <w:t>nte. /</w:t>
            </w:r>
            <w:r w:rsidRPr="00A06AD1">
              <w:rPr>
                <w:rFonts w:ascii="Garamond" w:eastAsia="Arial" w:hAnsi="Garamond" w:cstheme="minorHAnsi"/>
                <w:i/>
                <w:iCs/>
                <w:sz w:val="16"/>
                <w:szCs w:val="16"/>
                <w:lang w:val="it-IT"/>
              </w:rPr>
              <w:t xml:space="preserve"> </w:t>
            </w:r>
            <w:proofErr w:type="spellStart"/>
            <w:r w:rsidRPr="00A06AD1">
              <w:rPr>
                <w:rFonts w:ascii="Garamond" w:eastAsia="Arial" w:hAnsi="Garamond" w:cstheme="minorHAnsi"/>
                <w:i/>
                <w:iCs/>
                <w:sz w:val="20"/>
                <w:szCs w:val="20"/>
                <w:lang w:val="it-IT"/>
              </w:rPr>
              <w:t>Procedures</w:t>
            </w:r>
            <w:proofErr w:type="spellEnd"/>
            <w:r w:rsidRPr="00A06AD1">
              <w:rPr>
                <w:rFonts w:ascii="Garamond" w:eastAsia="Arial" w:hAnsi="Garamond" w:cstheme="minorHAnsi"/>
                <w:i/>
                <w:iCs/>
                <w:spacing w:val="-8"/>
                <w:sz w:val="20"/>
                <w:szCs w:val="20"/>
                <w:lang w:val="it-IT"/>
              </w:rPr>
              <w:t xml:space="preserve"> </w:t>
            </w:r>
            <w:proofErr w:type="spellStart"/>
            <w:r w:rsidRPr="00A06AD1">
              <w:rPr>
                <w:rFonts w:ascii="Garamond" w:eastAsia="Arial" w:hAnsi="Garamond" w:cstheme="minorHAnsi"/>
                <w:i/>
                <w:iCs/>
                <w:sz w:val="20"/>
                <w:szCs w:val="20"/>
                <w:lang w:val="it-IT"/>
              </w:rPr>
              <w:t>designed</w:t>
            </w:r>
            <w:proofErr w:type="spellEnd"/>
            <w:r w:rsidRPr="00A06AD1">
              <w:rPr>
                <w:rFonts w:ascii="Garamond" w:eastAsia="Arial" w:hAnsi="Garamond" w:cstheme="minorHAnsi"/>
                <w:i/>
                <w:iCs/>
                <w:spacing w:val="26"/>
                <w:sz w:val="20"/>
                <w:szCs w:val="20"/>
                <w:lang w:val="it-IT"/>
              </w:rPr>
              <w:t xml:space="preserve"> </w:t>
            </w:r>
            <w:r w:rsidRPr="00A06AD1">
              <w:rPr>
                <w:rFonts w:ascii="Garamond" w:eastAsia="Arial" w:hAnsi="Garamond" w:cstheme="minorHAnsi"/>
                <w:i/>
                <w:iCs/>
                <w:sz w:val="20"/>
                <w:szCs w:val="20"/>
                <w:lang w:val="it-IT"/>
              </w:rPr>
              <w:t>to</w:t>
            </w:r>
            <w:r w:rsidRPr="00A06AD1">
              <w:rPr>
                <w:rFonts w:ascii="Garamond" w:eastAsia="Arial" w:hAnsi="Garamond" w:cstheme="minorHAnsi"/>
                <w:i/>
                <w:iCs/>
                <w:spacing w:val="25"/>
                <w:sz w:val="20"/>
                <w:szCs w:val="20"/>
                <w:lang w:val="it-IT"/>
              </w:rPr>
              <w:t xml:space="preserve"> </w:t>
            </w:r>
            <w:proofErr w:type="spellStart"/>
            <w:r w:rsidRPr="00A06AD1">
              <w:rPr>
                <w:rFonts w:ascii="Garamond" w:eastAsia="Arial" w:hAnsi="Garamond" w:cstheme="minorHAnsi"/>
                <w:i/>
                <w:iCs/>
                <w:sz w:val="20"/>
                <w:szCs w:val="20"/>
                <w:lang w:val="it-IT"/>
              </w:rPr>
              <w:t>safeguard</w:t>
            </w:r>
            <w:proofErr w:type="spellEnd"/>
            <w:r w:rsidRPr="00A06AD1">
              <w:rPr>
                <w:rFonts w:ascii="Garamond" w:eastAsia="Arial" w:hAnsi="Garamond" w:cstheme="minorHAnsi"/>
                <w:i/>
                <w:iCs/>
                <w:spacing w:val="28"/>
                <w:sz w:val="20"/>
                <w:szCs w:val="20"/>
                <w:lang w:val="it-IT"/>
              </w:rPr>
              <w:t xml:space="preserve"> </w:t>
            </w:r>
            <w:proofErr w:type="spellStart"/>
            <w:r w:rsidRPr="00A06AD1">
              <w:rPr>
                <w:rFonts w:ascii="Garamond" w:eastAsia="Arial" w:hAnsi="Garamond" w:cstheme="minorHAnsi"/>
                <w:i/>
                <w:iCs/>
                <w:sz w:val="20"/>
                <w:szCs w:val="20"/>
                <w:lang w:val="it-IT"/>
              </w:rPr>
              <w:t>personnel</w:t>
            </w:r>
            <w:proofErr w:type="spellEnd"/>
            <w:r w:rsidRPr="00A06AD1">
              <w:rPr>
                <w:rFonts w:ascii="Garamond" w:eastAsia="Arial" w:hAnsi="Garamond" w:cstheme="minorHAnsi"/>
                <w:i/>
                <w:iCs/>
                <w:spacing w:val="35"/>
                <w:sz w:val="20"/>
                <w:szCs w:val="20"/>
                <w:lang w:val="it-IT"/>
              </w:rPr>
              <w:t xml:space="preserve"> </w:t>
            </w:r>
            <w:r w:rsidRPr="00A06AD1">
              <w:rPr>
                <w:rFonts w:ascii="Garamond" w:eastAsia="Arial" w:hAnsi="Garamond" w:cstheme="minorHAnsi"/>
                <w:i/>
                <w:iCs/>
                <w:sz w:val="20"/>
                <w:szCs w:val="20"/>
                <w:lang w:val="it-IT"/>
              </w:rPr>
              <w:t>and</w:t>
            </w:r>
            <w:r w:rsidRPr="00A06AD1">
              <w:rPr>
                <w:rFonts w:ascii="Garamond" w:eastAsia="Arial" w:hAnsi="Garamond" w:cstheme="minorHAnsi"/>
                <w:i/>
                <w:iCs/>
                <w:spacing w:val="16"/>
                <w:sz w:val="20"/>
                <w:szCs w:val="20"/>
                <w:lang w:val="it-IT"/>
              </w:rPr>
              <w:t xml:space="preserve"> </w:t>
            </w:r>
            <w:r w:rsidRPr="00A06AD1">
              <w:rPr>
                <w:rFonts w:ascii="Garamond" w:eastAsia="Arial" w:hAnsi="Garamond" w:cstheme="minorHAnsi"/>
                <w:i/>
                <w:iCs/>
                <w:w w:val="111"/>
                <w:sz w:val="20"/>
                <w:szCs w:val="20"/>
                <w:lang w:val="it-IT"/>
              </w:rPr>
              <w:t xml:space="preserve">the </w:t>
            </w:r>
            <w:proofErr w:type="spellStart"/>
            <w:r w:rsidRPr="00A06AD1">
              <w:rPr>
                <w:rFonts w:ascii="Garamond" w:eastAsia="Arial" w:hAnsi="Garamond" w:cstheme="minorHAnsi"/>
                <w:i/>
                <w:iCs/>
                <w:sz w:val="20"/>
                <w:szCs w:val="20"/>
                <w:lang w:val="it-IT"/>
              </w:rPr>
              <w:t>ship</w:t>
            </w:r>
            <w:proofErr w:type="spellEnd"/>
            <w:r w:rsidRPr="00A06AD1">
              <w:rPr>
                <w:rFonts w:ascii="Garamond" w:eastAsia="Arial" w:hAnsi="Garamond" w:cstheme="minorHAnsi"/>
                <w:i/>
                <w:iCs/>
                <w:spacing w:val="6"/>
                <w:sz w:val="20"/>
                <w:szCs w:val="20"/>
                <w:lang w:val="it-IT"/>
              </w:rPr>
              <w:t xml:space="preserve"> </w:t>
            </w:r>
            <w:r w:rsidRPr="00A06AD1">
              <w:rPr>
                <w:rFonts w:ascii="Garamond" w:eastAsia="Arial" w:hAnsi="Garamond" w:cstheme="minorHAnsi"/>
                <w:i/>
                <w:iCs/>
                <w:sz w:val="20"/>
                <w:szCs w:val="20"/>
                <w:lang w:val="it-IT"/>
              </w:rPr>
              <w:t>are</w:t>
            </w:r>
            <w:r w:rsidRPr="00A06AD1">
              <w:rPr>
                <w:rFonts w:ascii="Garamond" w:eastAsia="Arial" w:hAnsi="Garamond" w:cstheme="minorHAnsi"/>
                <w:i/>
                <w:iCs/>
                <w:spacing w:val="7"/>
                <w:sz w:val="20"/>
                <w:szCs w:val="20"/>
                <w:lang w:val="it-IT"/>
              </w:rPr>
              <w:t xml:space="preserve"> </w:t>
            </w:r>
            <w:proofErr w:type="spellStart"/>
            <w:r w:rsidRPr="00A06AD1">
              <w:rPr>
                <w:rFonts w:ascii="Garamond" w:eastAsia="Arial" w:hAnsi="Garamond" w:cstheme="minorHAnsi"/>
                <w:i/>
                <w:iCs/>
                <w:sz w:val="20"/>
                <w:szCs w:val="20"/>
                <w:lang w:val="it-IT"/>
              </w:rPr>
              <w:t>always</w:t>
            </w:r>
            <w:proofErr w:type="spellEnd"/>
            <w:r w:rsidRPr="00A06AD1">
              <w:rPr>
                <w:rFonts w:ascii="Garamond" w:eastAsia="Arial" w:hAnsi="Garamond" w:cstheme="minorHAnsi"/>
                <w:i/>
                <w:iCs/>
                <w:sz w:val="20"/>
                <w:szCs w:val="20"/>
                <w:lang w:val="it-IT"/>
              </w:rPr>
              <w:t xml:space="preserve"> </w:t>
            </w:r>
            <w:proofErr w:type="spellStart"/>
            <w:r w:rsidRPr="00A06AD1">
              <w:rPr>
                <w:rFonts w:ascii="Garamond" w:eastAsia="Arial" w:hAnsi="Garamond" w:cstheme="minorHAnsi"/>
                <w:i/>
                <w:iCs/>
                <w:sz w:val="20"/>
                <w:szCs w:val="20"/>
                <w:lang w:val="it-IT"/>
              </w:rPr>
              <w:t>observed</w:t>
            </w:r>
            <w:proofErr w:type="spellEnd"/>
            <w:r w:rsidRPr="00A06AD1">
              <w:rPr>
                <w:rFonts w:ascii="Garamond" w:eastAsia="Arial" w:hAnsi="Garamond" w:cstheme="minorHAnsi"/>
                <w:i/>
                <w:iCs/>
                <w:sz w:val="20"/>
                <w:szCs w:val="20"/>
                <w:lang w:val="it-IT"/>
              </w:rPr>
              <w:t>.</w:t>
            </w:r>
            <w:r w:rsidRPr="00A06AD1">
              <w:rPr>
                <w:rFonts w:ascii="Garamond" w:eastAsia="Arial" w:hAnsi="Garamond" w:cstheme="minorHAnsi"/>
                <w:i/>
                <w:iCs/>
                <w:spacing w:val="17"/>
                <w:sz w:val="20"/>
                <w:szCs w:val="20"/>
                <w:lang w:val="it-IT"/>
              </w:rPr>
              <w:t xml:space="preserve"> </w:t>
            </w:r>
            <w:r w:rsidRPr="00A06AD1">
              <w:rPr>
                <w:rFonts w:ascii="Garamond" w:eastAsia="Arial" w:hAnsi="Garamond" w:cstheme="minorHAnsi"/>
                <w:i/>
                <w:iCs/>
                <w:sz w:val="20"/>
                <w:szCs w:val="20"/>
              </w:rPr>
              <w:t>Safe</w:t>
            </w:r>
            <w:r w:rsidRPr="00A06AD1">
              <w:rPr>
                <w:rFonts w:ascii="Garamond" w:eastAsia="Arial" w:hAnsi="Garamond" w:cstheme="minorHAnsi"/>
                <w:i/>
                <w:iCs/>
                <w:spacing w:val="-10"/>
                <w:sz w:val="20"/>
                <w:szCs w:val="20"/>
              </w:rPr>
              <w:t xml:space="preserve"> </w:t>
            </w:r>
            <w:r w:rsidRPr="00A06AD1">
              <w:rPr>
                <w:rFonts w:ascii="Garamond" w:eastAsia="Arial" w:hAnsi="Garamond" w:cstheme="minorHAnsi"/>
                <w:i/>
                <w:iCs/>
                <w:w w:val="112"/>
                <w:sz w:val="20"/>
                <w:szCs w:val="20"/>
              </w:rPr>
              <w:t>working</w:t>
            </w:r>
            <w:r w:rsidRPr="00A06AD1">
              <w:rPr>
                <w:rFonts w:ascii="Garamond" w:eastAsia="Arial" w:hAnsi="Garamond" w:cstheme="minorHAnsi"/>
                <w:i/>
                <w:iCs/>
                <w:spacing w:val="-5"/>
                <w:w w:val="112"/>
                <w:sz w:val="20"/>
                <w:szCs w:val="20"/>
              </w:rPr>
              <w:t xml:space="preserve"> </w:t>
            </w:r>
            <w:r w:rsidRPr="00A06AD1">
              <w:rPr>
                <w:rFonts w:ascii="Garamond" w:eastAsia="Arial" w:hAnsi="Garamond" w:cstheme="minorHAnsi"/>
                <w:i/>
                <w:iCs/>
                <w:w w:val="101"/>
                <w:sz w:val="20"/>
                <w:szCs w:val="20"/>
              </w:rPr>
              <w:t xml:space="preserve">practices </w:t>
            </w:r>
            <w:r w:rsidRPr="00A06AD1">
              <w:rPr>
                <w:rFonts w:ascii="Garamond" w:eastAsia="Arial" w:hAnsi="Garamond" w:cstheme="minorHAnsi"/>
                <w:i/>
                <w:iCs/>
                <w:sz w:val="20"/>
                <w:szCs w:val="20"/>
              </w:rPr>
              <w:t>are</w:t>
            </w:r>
            <w:r w:rsidRPr="00A06AD1">
              <w:rPr>
                <w:rFonts w:ascii="Garamond" w:eastAsia="Arial" w:hAnsi="Garamond" w:cstheme="minorHAnsi"/>
                <w:i/>
                <w:iCs/>
                <w:spacing w:val="7"/>
                <w:sz w:val="20"/>
                <w:szCs w:val="20"/>
              </w:rPr>
              <w:t xml:space="preserve"> </w:t>
            </w:r>
            <w:r w:rsidRPr="00A06AD1">
              <w:rPr>
                <w:rFonts w:ascii="Garamond" w:eastAsia="Arial" w:hAnsi="Garamond" w:cstheme="minorHAnsi"/>
                <w:i/>
                <w:iCs/>
                <w:sz w:val="20"/>
                <w:szCs w:val="20"/>
              </w:rPr>
              <w:t>observed,</w:t>
            </w:r>
            <w:r w:rsidRPr="00A06AD1">
              <w:rPr>
                <w:rFonts w:ascii="Garamond" w:eastAsia="Arial" w:hAnsi="Garamond" w:cstheme="minorHAnsi"/>
                <w:i/>
                <w:iCs/>
                <w:spacing w:val="13"/>
                <w:sz w:val="20"/>
                <w:szCs w:val="20"/>
              </w:rPr>
              <w:t xml:space="preserve"> </w:t>
            </w:r>
            <w:r w:rsidRPr="00A06AD1">
              <w:rPr>
                <w:rFonts w:ascii="Garamond" w:eastAsia="Arial" w:hAnsi="Garamond" w:cstheme="minorHAnsi"/>
                <w:i/>
                <w:iCs/>
                <w:sz w:val="20"/>
                <w:szCs w:val="20"/>
              </w:rPr>
              <w:t>and</w:t>
            </w:r>
            <w:r w:rsidRPr="00A06AD1">
              <w:rPr>
                <w:rFonts w:ascii="Garamond" w:eastAsia="Arial" w:hAnsi="Garamond" w:cstheme="minorHAnsi"/>
                <w:i/>
                <w:iCs/>
                <w:spacing w:val="16"/>
                <w:sz w:val="20"/>
                <w:szCs w:val="20"/>
              </w:rPr>
              <w:t xml:space="preserve"> </w:t>
            </w:r>
            <w:r w:rsidRPr="00A06AD1">
              <w:rPr>
                <w:rFonts w:ascii="Garamond" w:eastAsia="Arial" w:hAnsi="Garamond" w:cstheme="minorHAnsi"/>
                <w:i/>
                <w:iCs/>
                <w:w w:val="109"/>
                <w:sz w:val="20"/>
                <w:szCs w:val="20"/>
              </w:rPr>
              <w:t>appropriate</w:t>
            </w:r>
            <w:r w:rsidRPr="00A06AD1">
              <w:rPr>
                <w:rFonts w:ascii="Garamond" w:eastAsia="Arial" w:hAnsi="Garamond" w:cstheme="minorHAnsi"/>
                <w:i/>
                <w:iCs/>
                <w:spacing w:val="-4"/>
                <w:w w:val="109"/>
                <w:sz w:val="20"/>
                <w:szCs w:val="20"/>
              </w:rPr>
              <w:t xml:space="preserve"> </w:t>
            </w:r>
            <w:r w:rsidRPr="00A06AD1">
              <w:rPr>
                <w:rFonts w:ascii="Garamond" w:eastAsia="Arial" w:hAnsi="Garamond" w:cstheme="minorHAnsi"/>
                <w:i/>
                <w:iCs/>
                <w:sz w:val="20"/>
                <w:szCs w:val="20"/>
              </w:rPr>
              <w:t>safety</w:t>
            </w:r>
            <w:r w:rsidRPr="00A06AD1">
              <w:rPr>
                <w:rFonts w:ascii="Garamond" w:eastAsia="Arial" w:hAnsi="Garamond" w:cstheme="minorHAnsi"/>
                <w:i/>
                <w:iCs/>
                <w:spacing w:val="17"/>
                <w:sz w:val="20"/>
                <w:szCs w:val="20"/>
              </w:rPr>
              <w:t xml:space="preserve"> </w:t>
            </w:r>
            <w:r w:rsidRPr="00A06AD1">
              <w:rPr>
                <w:rFonts w:ascii="Garamond" w:eastAsia="Arial" w:hAnsi="Garamond" w:cstheme="minorHAnsi"/>
                <w:i/>
                <w:iCs/>
                <w:sz w:val="20"/>
                <w:szCs w:val="20"/>
              </w:rPr>
              <w:t>and</w:t>
            </w:r>
            <w:r w:rsidRPr="00A06AD1">
              <w:rPr>
                <w:rFonts w:ascii="Garamond" w:eastAsia="Arial" w:hAnsi="Garamond" w:cstheme="minorHAnsi"/>
                <w:i/>
                <w:iCs/>
                <w:spacing w:val="16"/>
                <w:sz w:val="20"/>
                <w:szCs w:val="20"/>
              </w:rPr>
              <w:t xml:space="preserve"> </w:t>
            </w:r>
            <w:r w:rsidRPr="00A06AD1">
              <w:rPr>
                <w:rFonts w:ascii="Garamond" w:eastAsia="Arial" w:hAnsi="Garamond" w:cstheme="minorHAnsi"/>
                <w:i/>
                <w:iCs/>
                <w:w w:val="108"/>
                <w:sz w:val="20"/>
                <w:szCs w:val="20"/>
              </w:rPr>
              <w:t xml:space="preserve">protective </w:t>
            </w:r>
            <w:r w:rsidRPr="00A06AD1">
              <w:rPr>
                <w:rFonts w:ascii="Garamond" w:eastAsia="Arial" w:hAnsi="Garamond" w:cstheme="minorHAnsi"/>
                <w:i/>
                <w:iCs/>
                <w:w w:val="109"/>
                <w:sz w:val="20"/>
                <w:szCs w:val="20"/>
              </w:rPr>
              <w:t>equipment</w:t>
            </w:r>
            <w:r w:rsidRPr="00A06AD1">
              <w:rPr>
                <w:rFonts w:ascii="Garamond" w:eastAsia="Arial" w:hAnsi="Garamond" w:cstheme="minorHAnsi"/>
                <w:i/>
                <w:iCs/>
                <w:spacing w:val="-4"/>
                <w:w w:val="109"/>
                <w:sz w:val="20"/>
                <w:szCs w:val="20"/>
              </w:rPr>
              <w:t xml:space="preserve"> </w:t>
            </w:r>
            <w:r w:rsidRPr="00A06AD1">
              <w:rPr>
                <w:rFonts w:ascii="Garamond" w:eastAsia="Arial" w:hAnsi="Garamond" w:cstheme="minorHAnsi"/>
                <w:i/>
                <w:iCs/>
                <w:sz w:val="20"/>
                <w:szCs w:val="20"/>
              </w:rPr>
              <w:t>is</w:t>
            </w:r>
            <w:r w:rsidRPr="00A06AD1">
              <w:rPr>
                <w:rFonts w:ascii="Garamond" w:eastAsia="Arial" w:hAnsi="Garamond" w:cstheme="minorHAnsi"/>
                <w:i/>
                <w:iCs/>
                <w:spacing w:val="-9"/>
                <w:sz w:val="20"/>
                <w:szCs w:val="20"/>
              </w:rPr>
              <w:t xml:space="preserve"> </w:t>
            </w:r>
            <w:r w:rsidRPr="00A06AD1">
              <w:rPr>
                <w:rFonts w:ascii="Garamond" w:eastAsia="Arial" w:hAnsi="Garamond" w:cstheme="minorHAnsi"/>
                <w:i/>
                <w:iCs/>
                <w:sz w:val="20"/>
                <w:szCs w:val="20"/>
              </w:rPr>
              <w:t xml:space="preserve">always correctly used at all </w:t>
            </w:r>
            <w:proofErr w:type="gramStart"/>
            <w:r w:rsidRPr="00A06AD1">
              <w:rPr>
                <w:rFonts w:ascii="Garamond" w:eastAsia="Arial" w:hAnsi="Garamond" w:cstheme="minorHAnsi"/>
                <w:i/>
                <w:iCs/>
                <w:sz w:val="20"/>
                <w:szCs w:val="20"/>
              </w:rPr>
              <w:t>time</w:t>
            </w:r>
            <w:proofErr w:type="gramEnd"/>
          </w:p>
        </w:tc>
      </w:tr>
      <w:tr w:rsidR="001225B7" w:rsidRPr="00A06AD1" w14:paraId="336A6E27" w14:textId="77777777" w:rsidTr="00CD2FA4">
        <w:trPr>
          <w:trHeight w:hRule="exact" w:val="669"/>
          <w:jc w:val="center"/>
        </w:trPr>
        <w:tc>
          <w:tcPr>
            <w:tcW w:w="565" w:type="dxa"/>
            <w:tcBorders>
              <w:top w:val="single" w:sz="4" w:space="0" w:color="00457E"/>
              <w:left w:val="single" w:sz="4" w:space="0" w:color="00457E"/>
              <w:bottom w:val="single" w:sz="4" w:space="0" w:color="00457E"/>
              <w:right w:val="single" w:sz="4" w:space="0" w:color="00457E"/>
            </w:tcBorders>
          </w:tcPr>
          <w:p w14:paraId="62435152" w14:textId="4E912AFE" w:rsidR="001225B7" w:rsidRPr="001225B7" w:rsidRDefault="001225B7" w:rsidP="001225B7">
            <w:pPr>
              <w:spacing w:after="0"/>
              <w:ind w:left="142"/>
              <w:jc w:val="center"/>
              <w:rPr>
                <w:rFonts w:ascii="Garamond" w:hAnsi="Garamond" w:cstheme="minorHAnsi"/>
                <w:sz w:val="20"/>
                <w:szCs w:val="20"/>
              </w:rPr>
            </w:pPr>
            <w:r w:rsidRPr="00A06AD1">
              <w:rPr>
                <w:rFonts w:ascii="Garamond" w:eastAsia="Arial" w:hAnsi="Garamond" w:cstheme="minorHAnsi"/>
                <w:sz w:val="20"/>
                <w:szCs w:val="20"/>
              </w:rPr>
              <w:t>.1</w:t>
            </w:r>
          </w:p>
        </w:tc>
        <w:tc>
          <w:tcPr>
            <w:tcW w:w="5951" w:type="dxa"/>
            <w:gridSpan w:val="2"/>
            <w:tcBorders>
              <w:top w:val="single" w:sz="4" w:space="0" w:color="00457E"/>
              <w:left w:val="single" w:sz="4" w:space="0" w:color="00457E"/>
              <w:bottom w:val="single" w:sz="4" w:space="0" w:color="00457E"/>
              <w:right w:val="single" w:sz="4" w:space="0" w:color="00457E"/>
            </w:tcBorders>
          </w:tcPr>
          <w:p w14:paraId="4B939B31" w14:textId="3F5ECE27" w:rsidR="001225B7" w:rsidRPr="00300ACB" w:rsidRDefault="001225B7" w:rsidP="001225B7">
            <w:pPr>
              <w:spacing w:after="0"/>
              <w:ind w:left="142" w:right="96"/>
              <w:jc w:val="both"/>
              <w:rPr>
                <w:rFonts w:ascii="Garamond" w:hAnsi="Garamond" w:cstheme="minorHAnsi"/>
                <w:i/>
                <w:iCs/>
                <w:sz w:val="20"/>
                <w:szCs w:val="20"/>
                <w:lang w:val="en-GB"/>
              </w:rPr>
            </w:pPr>
            <w:r w:rsidRPr="00300ACB">
              <w:rPr>
                <w:rFonts w:ascii="Garamond" w:eastAsia="Calibri" w:hAnsi="Garamond" w:cstheme="minorHAnsi"/>
                <w:spacing w:val="-1"/>
                <w:sz w:val="20"/>
                <w:szCs w:val="20"/>
              </w:rPr>
              <w:t xml:space="preserve">Applica le procedure di </w:t>
            </w:r>
            <w:proofErr w:type="spellStart"/>
            <w:r w:rsidRPr="00300ACB">
              <w:rPr>
                <w:rFonts w:ascii="Garamond" w:eastAsia="Calibri" w:hAnsi="Garamond" w:cstheme="minorHAnsi"/>
                <w:spacing w:val="-1"/>
                <w:sz w:val="20"/>
                <w:szCs w:val="20"/>
              </w:rPr>
              <w:t>lavoro</w:t>
            </w:r>
            <w:proofErr w:type="spellEnd"/>
            <w:r w:rsidRPr="00300ACB">
              <w:rPr>
                <w:rFonts w:ascii="Garamond" w:eastAsia="Calibri" w:hAnsi="Garamond" w:cstheme="minorHAnsi"/>
                <w:spacing w:val="-1"/>
                <w:sz w:val="20"/>
                <w:szCs w:val="20"/>
              </w:rPr>
              <w:t xml:space="preserve"> </w:t>
            </w:r>
            <w:proofErr w:type="spellStart"/>
            <w:r w:rsidRPr="00300ACB">
              <w:rPr>
                <w:rFonts w:ascii="Garamond" w:eastAsia="Calibri" w:hAnsi="Garamond" w:cstheme="minorHAnsi"/>
                <w:spacing w:val="-1"/>
                <w:sz w:val="20"/>
                <w:szCs w:val="20"/>
              </w:rPr>
              <w:t>sicuro</w:t>
            </w:r>
            <w:proofErr w:type="spellEnd"/>
            <w:r w:rsidRPr="00300ACB">
              <w:rPr>
                <w:rFonts w:ascii="Garamond" w:eastAsia="Calibri" w:hAnsi="Garamond" w:cstheme="minorHAnsi"/>
                <w:spacing w:val="-1"/>
                <w:sz w:val="20"/>
                <w:szCs w:val="20"/>
              </w:rPr>
              <w:t xml:space="preserve"> </w:t>
            </w:r>
            <w:proofErr w:type="spellStart"/>
            <w:r w:rsidRPr="00300ACB">
              <w:rPr>
                <w:rFonts w:ascii="Garamond" w:eastAsia="Calibri" w:hAnsi="Garamond" w:cstheme="minorHAnsi"/>
                <w:spacing w:val="-1"/>
                <w:sz w:val="20"/>
                <w:szCs w:val="20"/>
              </w:rPr>
              <w:t>nel</w:t>
            </w:r>
            <w:proofErr w:type="spellEnd"/>
            <w:r w:rsidRPr="00300ACB">
              <w:rPr>
                <w:rFonts w:ascii="Garamond" w:eastAsia="Calibri" w:hAnsi="Garamond" w:cstheme="minorHAnsi"/>
                <w:spacing w:val="-1"/>
                <w:sz w:val="20"/>
                <w:szCs w:val="20"/>
              </w:rPr>
              <w:t xml:space="preserve"> </w:t>
            </w:r>
            <w:proofErr w:type="spellStart"/>
            <w:r w:rsidRPr="00300ACB">
              <w:rPr>
                <w:rFonts w:ascii="Garamond" w:eastAsia="Calibri" w:hAnsi="Garamond" w:cstheme="minorHAnsi"/>
                <w:spacing w:val="-1"/>
                <w:sz w:val="20"/>
                <w:szCs w:val="20"/>
              </w:rPr>
              <w:t>sollevamento</w:t>
            </w:r>
            <w:proofErr w:type="spellEnd"/>
            <w:r w:rsidRPr="00300ACB">
              <w:rPr>
                <w:rFonts w:ascii="Garamond" w:eastAsia="Calibri" w:hAnsi="Garamond" w:cstheme="minorHAnsi"/>
                <w:spacing w:val="-1"/>
                <w:sz w:val="20"/>
                <w:szCs w:val="20"/>
              </w:rPr>
              <w:t xml:space="preserve"> e </w:t>
            </w:r>
            <w:proofErr w:type="spellStart"/>
            <w:r w:rsidRPr="00300ACB">
              <w:rPr>
                <w:rFonts w:ascii="Garamond" w:eastAsia="Calibri" w:hAnsi="Garamond" w:cstheme="minorHAnsi"/>
                <w:spacing w:val="-1"/>
                <w:sz w:val="20"/>
                <w:szCs w:val="20"/>
              </w:rPr>
              <w:t>trasporto</w:t>
            </w:r>
            <w:proofErr w:type="spellEnd"/>
            <w:r w:rsidRPr="00300ACB">
              <w:rPr>
                <w:rFonts w:ascii="Garamond" w:eastAsia="Calibri" w:hAnsi="Garamond" w:cstheme="minorHAnsi"/>
                <w:spacing w:val="-1"/>
                <w:sz w:val="20"/>
                <w:szCs w:val="20"/>
              </w:rPr>
              <w:t xml:space="preserve"> </w:t>
            </w:r>
            <w:proofErr w:type="spellStart"/>
            <w:r w:rsidRPr="00300ACB">
              <w:rPr>
                <w:rFonts w:ascii="Garamond" w:eastAsia="Calibri" w:hAnsi="Garamond" w:cstheme="minorHAnsi"/>
                <w:spacing w:val="-1"/>
                <w:sz w:val="20"/>
                <w:szCs w:val="20"/>
              </w:rPr>
              <w:t>manuale</w:t>
            </w:r>
            <w:proofErr w:type="spellEnd"/>
            <w:r w:rsidRPr="00300ACB">
              <w:rPr>
                <w:rFonts w:ascii="Garamond" w:eastAsia="Calibri" w:hAnsi="Garamond" w:cstheme="minorHAnsi"/>
                <w:spacing w:val="-1"/>
                <w:sz w:val="20"/>
                <w:szCs w:val="20"/>
              </w:rPr>
              <w:t xml:space="preserve">. / </w:t>
            </w:r>
            <w:r w:rsidRPr="00300ACB">
              <w:rPr>
                <w:rFonts w:ascii="Garamond" w:eastAsia="Calibri" w:hAnsi="Garamond" w:cstheme="minorHAnsi"/>
                <w:i/>
                <w:iCs/>
                <w:spacing w:val="-1"/>
                <w:sz w:val="20"/>
                <w:szCs w:val="20"/>
              </w:rPr>
              <w:t>Apply safe working practices in manual lifting and carrying</w:t>
            </w:r>
          </w:p>
        </w:tc>
        <w:tc>
          <w:tcPr>
            <w:tcW w:w="850" w:type="dxa"/>
            <w:tcBorders>
              <w:top w:val="single" w:sz="4" w:space="0" w:color="auto"/>
              <w:left w:val="single" w:sz="4" w:space="0" w:color="00457E"/>
              <w:bottom w:val="single" w:sz="4" w:space="0" w:color="00457E"/>
              <w:right w:val="single" w:sz="4" w:space="0" w:color="00457E"/>
            </w:tcBorders>
          </w:tcPr>
          <w:p w14:paraId="78B58FEC" w14:textId="77777777" w:rsidR="001225B7" w:rsidRPr="00A06AD1" w:rsidRDefault="001225B7" w:rsidP="001225B7">
            <w:pPr>
              <w:ind w:left="142" w:right="181"/>
              <w:jc w:val="both"/>
              <w:rPr>
                <w:rFonts w:ascii="Garamond" w:hAnsi="Garamond" w:cstheme="minorHAnsi"/>
                <w:i/>
                <w:iCs/>
                <w:sz w:val="18"/>
                <w:szCs w:val="18"/>
                <w:lang w:val="en-GB"/>
              </w:rPr>
            </w:pPr>
          </w:p>
        </w:tc>
        <w:tc>
          <w:tcPr>
            <w:tcW w:w="1134" w:type="dxa"/>
            <w:gridSpan w:val="2"/>
            <w:tcBorders>
              <w:top w:val="single" w:sz="4" w:space="0" w:color="auto"/>
              <w:left w:val="single" w:sz="4" w:space="0" w:color="00457E"/>
              <w:bottom w:val="single" w:sz="4" w:space="0" w:color="00457E"/>
              <w:right w:val="single" w:sz="4" w:space="0" w:color="00457E"/>
            </w:tcBorders>
          </w:tcPr>
          <w:p w14:paraId="685F4ADE" w14:textId="77777777" w:rsidR="001225B7" w:rsidRPr="00A06AD1" w:rsidRDefault="001225B7" w:rsidP="001225B7">
            <w:pPr>
              <w:ind w:left="142" w:right="181"/>
              <w:jc w:val="both"/>
              <w:rPr>
                <w:rFonts w:ascii="Garamond" w:hAnsi="Garamond" w:cstheme="minorHAnsi"/>
                <w:i/>
                <w:iCs/>
                <w:sz w:val="18"/>
                <w:szCs w:val="18"/>
                <w:lang w:val="en-GB"/>
              </w:rPr>
            </w:pPr>
          </w:p>
        </w:tc>
        <w:tc>
          <w:tcPr>
            <w:tcW w:w="4820" w:type="dxa"/>
            <w:gridSpan w:val="2"/>
            <w:vMerge w:val="restart"/>
            <w:tcBorders>
              <w:top w:val="single" w:sz="4" w:space="0" w:color="auto"/>
              <w:left w:val="single" w:sz="4" w:space="0" w:color="00457E"/>
              <w:bottom w:val="single" w:sz="4" w:space="0" w:color="auto"/>
              <w:right w:val="single" w:sz="4" w:space="0" w:color="00457E"/>
            </w:tcBorders>
          </w:tcPr>
          <w:p w14:paraId="2AC8037C" w14:textId="77777777" w:rsidR="001225B7" w:rsidRPr="00A06AD1" w:rsidRDefault="001225B7" w:rsidP="001225B7">
            <w:pPr>
              <w:ind w:left="142"/>
              <w:jc w:val="both"/>
              <w:rPr>
                <w:rFonts w:ascii="Garamond" w:hAnsi="Garamond" w:cstheme="minorHAnsi"/>
                <w:i/>
                <w:iCs/>
                <w:sz w:val="18"/>
                <w:szCs w:val="18"/>
                <w:lang w:val="en-GB"/>
              </w:rPr>
            </w:pPr>
          </w:p>
        </w:tc>
        <w:tc>
          <w:tcPr>
            <w:tcW w:w="1417" w:type="dxa"/>
            <w:tcBorders>
              <w:top w:val="single" w:sz="4" w:space="0" w:color="00457E"/>
              <w:left w:val="single" w:sz="4" w:space="0" w:color="00457E"/>
              <w:bottom w:val="single" w:sz="4" w:space="0" w:color="00457E"/>
              <w:right w:val="single" w:sz="4" w:space="0" w:color="00457E"/>
            </w:tcBorders>
          </w:tcPr>
          <w:p w14:paraId="563A87E8" w14:textId="77777777" w:rsidR="001225B7" w:rsidRPr="00A06AD1" w:rsidRDefault="001225B7" w:rsidP="001225B7">
            <w:pPr>
              <w:ind w:left="142"/>
              <w:jc w:val="both"/>
              <w:rPr>
                <w:rFonts w:ascii="Garamond" w:hAnsi="Garamond" w:cstheme="minorHAnsi"/>
                <w:i/>
                <w:iCs/>
                <w:sz w:val="18"/>
                <w:szCs w:val="18"/>
                <w:lang w:val="en-GB"/>
              </w:rPr>
            </w:pPr>
          </w:p>
        </w:tc>
        <w:tc>
          <w:tcPr>
            <w:tcW w:w="993" w:type="dxa"/>
            <w:tcBorders>
              <w:top w:val="single" w:sz="4" w:space="0" w:color="00457E"/>
              <w:left w:val="single" w:sz="4" w:space="0" w:color="00457E"/>
              <w:bottom w:val="single" w:sz="4" w:space="0" w:color="00457E"/>
              <w:right w:val="single" w:sz="4" w:space="0" w:color="00457E"/>
            </w:tcBorders>
          </w:tcPr>
          <w:p w14:paraId="1E7CC3A6" w14:textId="77777777" w:rsidR="001225B7" w:rsidRPr="00A06AD1" w:rsidRDefault="001225B7" w:rsidP="001225B7">
            <w:pPr>
              <w:ind w:left="142"/>
              <w:jc w:val="both"/>
              <w:rPr>
                <w:rFonts w:ascii="Garamond" w:hAnsi="Garamond" w:cstheme="minorHAnsi"/>
                <w:i/>
                <w:iCs/>
                <w:sz w:val="18"/>
                <w:szCs w:val="18"/>
                <w:lang w:val="en-GB"/>
              </w:rPr>
            </w:pPr>
          </w:p>
        </w:tc>
      </w:tr>
      <w:tr w:rsidR="001225B7" w:rsidRPr="00366F3C" w14:paraId="2DED111C" w14:textId="77777777" w:rsidTr="00CD2FA4">
        <w:trPr>
          <w:trHeight w:hRule="exact" w:val="565"/>
          <w:jc w:val="center"/>
        </w:trPr>
        <w:tc>
          <w:tcPr>
            <w:tcW w:w="565" w:type="dxa"/>
            <w:tcBorders>
              <w:top w:val="single" w:sz="4" w:space="0" w:color="00457E"/>
              <w:left w:val="single" w:sz="4" w:space="0" w:color="00457E"/>
              <w:bottom w:val="single" w:sz="4" w:space="0" w:color="00457E"/>
              <w:right w:val="single" w:sz="4" w:space="0" w:color="00457E"/>
            </w:tcBorders>
          </w:tcPr>
          <w:p w14:paraId="1510A683" w14:textId="28D505E2" w:rsidR="001225B7" w:rsidRPr="001225B7" w:rsidRDefault="001225B7" w:rsidP="001225B7">
            <w:pPr>
              <w:spacing w:after="0"/>
              <w:ind w:left="142"/>
              <w:jc w:val="center"/>
              <w:rPr>
                <w:rFonts w:ascii="Garamond" w:hAnsi="Garamond" w:cstheme="minorHAnsi"/>
                <w:sz w:val="20"/>
                <w:szCs w:val="20"/>
              </w:rPr>
            </w:pPr>
            <w:r w:rsidRPr="00A06AD1">
              <w:rPr>
                <w:rFonts w:ascii="Garamond" w:eastAsia="Arial" w:hAnsi="Garamond" w:cstheme="minorHAnsi"/>
                <w:sz w:val="20"/>
                <w:szCs w:val="20"/>
              </w:rPr>
              <w:t>.2</w:t>
            </w:r>
          </w:p>
        </w:tc>
        <w:tc>
          <w:tcPr>
            <w:tcW w:w="5951" w:type="dxa"/>
            <w:gridSpan w:val="2"/>
            <w:tcBorders>
              <w:top w:val="single" w:sz="4" w:space="0" w:color="00457E"/>
              <w:left w:val="single" w:sz="4" w:space="0" w:color="00457E"/>
              <w:bottom w:val="single" w:sz="4" w:space="0" w:color="00457E"/>
              <w:right w:val="single" w:sz="4" w:space="0" w:color="00457E"/>
            </w:tcBorders>
          </w:tcPr>
          <w:p w14:paraId="3AD0A8FC" w14:textId="76BBB472" w:rsidR="001225B7" w:rsidRPr="00300ACB" w:rsidRDefault="001225B7" w:rsidP="001225B7">
            <w:pPr>
              <w:spacing w:after="0"/>
              <w:ind w:left="142" w:right="96"/>
              <w:jc w:val="both"/>
              <w:rPr>
                <w:rFonts w:ascii="Garamond" w:hAnsi="Garamond" w:cstheme="minorHAnsi"/>
                <w:i/>
                <w:iCs/>
                <w:sz w:val="20"/>
                <w:szCs w:val="20"/>
                <w:lang w:val="it-IT"/>
              </w:rPr>
            </w:pPr>
            <w:r w:rsidRPr="00300ACB">
              <w:rPr>
                <w:rFonts w:ascii="Garamond" w:eastAsia="Calibri" w:hAnsi="Garamond" w:cstheme="minorHAnsi"/>
                <w:sz w:val="20"/>
                <w:szCs w:val="20"/>
                <w:lang w:val="it-IT"/>
              </w:rPr>
              <w:t>D</w:t>
            </w:r>
            <w:r w:rsidRPr="00300ACB">
              <w:rPr>
                <w:rFonts w:ascii="Garamond" w:eastAsia="Calibri" w:hAnsi="Garamond" w:cstheme="minorHAnsi"/>
                <w:spacing w:val="-1"/>
                <w:sz w:val="20"/>
                <w:szCs w:val="20"/>
                <w:lang w:val="it-IT"/>
              </w:rPr>
              <w:t>i</w:t>
            </w:r>
            <w:r w:rsidRPr="00300ACB">
              <w:rPr>
                <w:rFonts w:ascii="Garamond" w:eastAsia="Calibri" w:hAnsi="Garamond" w:cstheme="minorHAnsi"/>
                <w:sz w:val="20"/>
                <w:szCs w:val="20"/>
                <w:lang w:val="it-IT"/>
              </w:rPr>
              <w:t>m</w:t>
            </w:r>
            <w:r w:rsidRPr="00300ACB">
              <w:rPr>
                <w:rFonts w:ascii="Garamond" w:eastAsia="Calibri" w:hAnsi="Garamond" w:cstheme="minorHAnsi"/>
                <w:spacing w:val="1"/>
                <w:sz w:val="20"/>
                <w:szCs w:val="20"/>
                <w:lang w:val="it-IT"/>
              </w:rPr>
              <w:t>o</w:t>
            </w:r>
            <w:r w:rsidRPr="00300ACB">
              <w:rPr>
                <w:rFonts w:ascii="Garamond" w:eastAsia="Calibri" w:hAnsi="Garamond" w:cstheme="minorHAnsi"/>
                <w:spacing w:val="-1"/>
                <w:sz w:val="20"/>
                <w:szCs w:val="20"/>
                <w:lang w:val="it-IT"/>
              </w:rPr>
              <w:t>s</w:t>
            </w:r>
            <w:r w:rsidRPr="00300ACB">
              <w:rPr>
                <w:rFonts w:ascii="Garamond" w:eastAsia="Calibri" w:hAnsi="Garamond" w:cstheme="minorHAnsi"/>
                <w:sz w:val="20"/>
                <w:szCs w:val="20"/>
                <w:lang w:val="it-IT"/>
              </w:rPr>
              <w:t>tra</w:t>
            </w:r>
            <w:r w:rsidRPr="00300ACB">
              <w:rPr>
                <w:rFonts w:ascii="Garamond" w:eastAsia="Calibri" w:hAnsi="Garamond" w:cstheme="minorHAnsi"/>
                <w:spacing w:val="-2"/>
                <w:sz w:val="20"/>
                <w:szCs w:val="20"/>
                <w:lang w:val="it-IT"/>
              </w:rPr>
              <w:t xml:space="preserve"> </w:t>
            </w:r>
            <w:r w:rsidRPr="00300ACB">
              <w:rPr>
                <w:rFonts w:ascii="Garamond" w:eastAsia="Calibri" w:hAnsi="Garamond" w:cstheme="minorHAnsi"/>
                <w:spacing w:val="-1"/>
                <w:sz w:val="20"/>
                <w:szCs w:val="20"/>
                <w:lang w:val="it-IT"/>
              </w:rPr>
              <w:t>l</w:t>
            </w:r>
            <w:r w:rsidRPr="00300ACB">
              <w:rPr>
                <w:rFonts w:ascii="Garamond" w:eastAsia="Calibri" w:hAnsi="Garamond" w:cstheme="minorHAnsi"/>
                <w:sz w:val="20"/>
                <w:szCs w:val="20"/>
                <w:lang w:val="it-IT"/>
              </w:rPr>
              <w:t>e</w:t>
            </w:r>
            <w:r w:rsidRPr="00300ACB">
              <w:rPr>
                <w:rFonts w:ascii="Garamond" w:eastAsia="Calibri" w:hAnsi="Garamond" w:cstheme="minorHAnsi"/>
                <w:spacing w:val="-2"/>
                <w:sz w:val="20"/>
                <w:szCs w:val="20"/>
                <w:lang w:val="it-IT"/>
              </w:rPr>
              <w:t xml:space="preserve"> </w:t>
            </w:r>
            <w:r w:rsidRPr="00300ACB">
              <w:rPr>
                <w:rFonts w:ascii="Garamond" w:eastAsia="Calibri" w:hAnsi="Garamond" w:cstheme="minorHAnsi"/>
                <w:spacing w:val="1"/>
                <w:sz w:val="20"/>
                <w:szCs w:val="20"/>
                <w:lang w:val="it-IT"/>
              </w:rPr>
              <w:t>co</w:t>
            </w:r>
            <w:r w:rsidRPr="00300ACB">
              <w:rPr>
                <w:rFonts w:ascii="Garamond" w:eastAsia="Calibri" w:hAnsi="Garamond" w:cstheme="minorHAnsi"/>
                <w:sz w:val="20"/>
                <w:szCs w:val="20"/>
                <w:lang w:val="it-IT"/>
              </w:rPr>
              <w:t>rr</w:t>
            </w:r>
            <w:r w:rsidRPr="00300ACB">
              <w:rPr>
                <w:rFonts w:ascii="Garamond" w:eastAsia="Calibri" w:hAnsi="Garamond" w:cstheme="minorHAnsi"/>
                <w:spacing w:val="-1"/>
                <w:sz w:val="20"/>
                <w:szCs w:val="20"/>
                <w:lang w:val="it-IT"/>
              </w:rPr>
              <w:t>e</w:t>
            </w:r>
            <w:r w:rsidRPr="00300ACB">
              <w:rPr>
                <w:rFonts w:ascii="Garamond" w:eastAsia="Calibri" w:hAnsi="Garamond" w:cstheme="minorHAnsi"/>
                <w:sz w:val="20"/>
                <w:szCs w:val="20"/>
                <w:lang w:val="it-IT"/>
              </w:rPr>
              <w:t>tte</w:t>
            </w:r>
            <w:r w:rsidRPr="00300ACB">
              <w:rPr>
                <w:rFonts w:ascii="Garamond" w:eastAsia="Calibri" w:hAnsi="Garamond" w:cstheme="minorHAnsi"/>
                <w:spacing w:val="-6"/>
                <w:sz w:val="20"/>
                <w:szCs w:val="20"/>
                <w:lang w:val="it-IT"/>
              </w:rPr>
              <w:t xml:space="preserve"> </w:t>
            </w:r>
            <w:r w:rsidRPr="00300ACB">
              <w:rPr>
                <w:rFonts w:ascii="Garamond" w:eastAsia="Calibri" w:hAnsi="Garamond" w:cstheme="minorHAnsi"/>
                <w:spacing w:val="2"/>
                <w:sz w:val="20"/>
                <w:szCs w:val="20"/>
                <w:lang w:val="it-IT"/>
              </w:rPr>
              <w:t>t</w:t>
            </w:r>
            <w:r w:rsidRPr="00300ACB">
              <w:rPr>
                <w:rFonts w:ascii="Garamond" w:eastAsia="Calibri" w:hAnsi="Garamond" w:cstheme="minorHAnsi"/>
                <w:spacing w:val="-1"/>
                <w:sz w:val="20"/>
                <w:szCs w:val="20"/>
                <w:lang w:val="it-IT"/>
              </w:rPr>
              <w:t>e</w:t>
            </w:r>
            <w:r w:rsidRPr="00300ACB">
              <w:rPr>
                <w:rFonts w:ascii="Garamond" w:eastAsia="Calibri" w:hAnsi="Garamond" w:cstheme="minorHAnsi"/>
                <w:spacing w:val="1"/>
                <w:sz w:val="20"/>
                <w:szCs w:val="20"/>
                <w:lang w:val="it-IT"/>
              </w:rPr>
              <w:t>c</w:t>
            </w:r>
            <w:r w:rsidRPr="00300ACB">
              <w:rPr>
                <w:rFonts w:ascii="Garamond" w:eastAsia="Calibri" w:hAnsi="Garamond" w:cstheme="minorHAnsi"/>
                <w:spacing w:val="-1"/>
                <w:sz w:val="20"/>
                <w:szCs w:val="20"/>
                <w:lang w:val="it-IT"/>
              </w:rPr>
              <w:t>ni</w:t>
            </w:r>
            <w:r w:rsidRPr="00300ACB">
              <w:rPr>
                <w:rFonts w:ascii="Garamond" w:eastAsia="Calibri" w:hAnsi="Garamond" w:cstheme="minorHAnsi"/>
                <w:spacing w:val="1"/>
                <w:sz w:val="20"/>
                <w:szCs w:val="20"/>
                <w:lang w:val="it-IT"/>
              </w:rPr>
              <w:t>c</w:t>
            </w:r>
            <w:r w:rsidRPr="00300ACB">
              <w:rPr>
                <w:rFonts w:ascii="Garamond" w:eastAsia="Calibri" w:hAnsi="Garamond" w:cstheme="minorHAnsi"/>
                <w:spacing w:val="-1"/>
                <w:sz w:val="20"/>
                <w:szCs w:val="20"/>
                <w:lang w:val="it-IT"/>
              </w:rPr>
              <w:t>h</w:t>
            </w:r>
            <w:r w:rsidRPr="00300ACB">
              <w:rPr>
                <w:rFonts w:ascii="Garamond" w:eastAsia="Calibri" w:hAnsi="Garamond" w:cstheme="minorHAnsi"/>
                <w:sz w:val="20"/>
                <w:szCs w:val="20"/>
                <w:lang w:val="it-IT"/>
              </w:rPr>
              <w:t>e</w:t>
            </w:r>
            <w:r w:rsidRPr="00300ACB">
              <w:rPr>
                <w:rFonts w:ascii="Garamond" w:eastAsia="Calibri" w:hAnsi="Garamond" w:cstheme="minorHAnsi"/>
                <w:spacing w:val="-2"/>
                <w:sz w:val="20"/>
                <w:szCs w:val="20"/>
                <w:lang w:val="it-IT"/>
              </w:rPr>
              <w:t xml:space="preserve"> </w:t>
            </w:r>
            <w:r w:rsidRPr="00300ACB">
              <w:rPr>
                <w:rFonts w:ascii="Garamond" w:eastAsia="Calibri" w:hAnsi="Garamond" w:cstheme="minorHAnsi"/>
                <w:spacing w:val="-1"/>
                <w:sz w:val="20"/>
                <w:szCs w:val="20"/>
                <w:lang w:val="it-IT"/>
              </w:rPr>
              <w:t>de</w:t>
            </w:r>
            <w:r w:rsidRPr="00300ACB">
              <w:rPr>
                <w:rFonts w:ascii="Garamond" w:eastAsia="Calibri" w:hAnsi="Garamond" w:cstheme="minorHAnsi"/>
                <w:sz w:val="20"/>
                <w:szCs w:val="20"/>
                <w:lang w:val="it-IT"/>
              </w:rPr>
              <w:t>l</w:t>
            </w:r>
            <w:r w:rsidRPr="00300ACB">
              <w:rPr>
                <w:rFonts w:ascii="Garamond" w:eastAsia="Calibri" w:hAnsi="Garamond" w:cstheme="minorHAnsi"/>
                <w:spacing w:val="1"/>
                <w:sz w:val="20"/>
                <w:szCs w:val="20"/>
                <w:lang w:val="it-IT"/>
              </w:rPr>
              <w:t xml:space="preserve"> </w:t>
            </w:r>
            <w:r w:rsidRPr="00300ACB">
              <w:rPr>
                <w:rFonts w:ascii="Garamond" w:eastAsia="Calibri" w:hAnsi="Garamond" w:cstheme="minorHAnsi"/>
                <w:spacing w:val="-1"/>
                <w:sz w:val="20"/>
                <w:szCs w:val="20"/>
                <w:lang w:val="it-IT"/>
              </w:rPr>
              <w:t>s</w:t>
            </w:r>
            <w:r w:rsidRPr="00300ACB">
              <w:rPr>
                <w:rFonts w:ascii="Garamond" w:eastAsia="Calibri" w:hAnsi="Garamond" w:cstheme="minorHAnsi"/>
                <w:spacing w:val="1"/>
                <w:sz w:val="20"/>
                <w:szCs w:val="20"/>
                <w:lang w:val="it-IT"/>
              </w:rPr>
              <w:t>o</w:t>
            </w:r>
            <w:r w:rsidRPr="00300ACB">
              <w:rPr>
                <w:rFonts w:ascii="Garamond" w:eastAsia="Calibri" w:hAnsi="Garamond" w:cstheme="minorHAnsi"/>
                <w:spacing w:val="-1"/>
                <w:sz w:val="20"/>
                <w:szCs w:val="20"/>
                <w:lang w:val="it-IT"/>
              </w:rPr>
              <w:t>lle</w:t>
            </w:r>
            <w:r w:rsidRPr="00300ACB">
              <w:rPr>
                <w:rFonts w:ascii="Garamond" w:eastAsia="Calibri" w:hAnsi="Garamond" w:cstheme="minorHAnsi"/>
                <w:sz w:val="20"/>
                <w:szCs w:val="20"/>
                <w:lang w:val="it-IT"/>
              </w:rPr>
              <w:t>vam</w:t>
            </w:r>
            <w:r w:rsidRPr="00300ACB">
              <w:rPr>
                <w:rFonts w:ascii="Garamond" w:eastAsia="Calibri" w:hAnsi="Garamond" w:cstheme="minorHAnsi"/>
                <w:spacing w:val="-1"/>
                <w:sz w:val="20"/>
                <w:szCs w:val="20"/>
                <w:lang w:val="it-IT"/>
              </w:rPr>
              <w:t>en</w:t>
            </w:r>
            <w:r w:rsidRPr="00300ACB">
              <w:rPr>
                <w:rFonts w:ascii="Garamond" w:eastAsia="Calibri" w:hAnsi="Garamond" w:cstheme="minorHAnsi"/>
                <w:sz w:val="20"/>
                <w:szCs w:val="20"/>
                <w:lang w:val="it-IT"/>
              </w:rPr>
              <w:t>to</w:t>
            </w:r>
            <w:r w:rsidRPr="00300ACB">
              <w:rPr>
                <w:rFonts w:ascii="Garamond" w:eastAsia="Calibri" w:hAnsi="Garamond" w:cstheme="minorHAnsi"/>
                <w:spacing w:val="-4"/>
                <w:sz w:val="20"/>
                <w:szCs w:val="20"/>
                <w:lang w:val="it-IT"/>
              </w:rPr>
              <w:t xml:space="preserve"> </w:t>
            </w:r>
            <w:r w:rsidRPr="00300ACB">
              <w:rPr>
                <w:rFonts w:ascii="Garamond" w:eastAsia="Calibri" w:hAnsi="Garamond" w:cstheme="minorHAnsi"/>
                <w:sz w:val="20"/>
                <w:szCs w:val="20"/>
                <w:lang w:val="it-IT"/>
              </w:rPr>
              <w:t>ma</w:t>
            </w:r>
            <w:r w:rsidRPr="00300ACB">
              <w:rPr>
                <w:rFonts w:ascii="Garamond" w:eastAsia="Calibri" w:hAnsi="Garamond" w:cstheme="minorHAnsi"/>
                <w:spacing w:val="-1"/>
                <w:sz w:val="20"/>
                <w:szCs w:val="20"/>
                <w:lang w:val="it-IT"/>
              </w:rPr>
              <w:t>nu</w:t>
            </w:r>
            <w:r w:rsidRPr="00300ACB">
              <w:rPr>
                <w:rFonts w:ascii="Garamond" w:eastAsia="Calibri" w:hAnsi="Garamond" w:cstheme="minorHAnsi"/>
                <w:spacing w:val="3"/>
                <w:sz w:val="20"/>
                <w:szCs w:val="20"/>
                <w:lang w:val="it-IT"/>
              </w:rPr>
              <w:t>a</w:t>
            </w:r>
            <w:r w:rsidRPr="00300ACB">
              <w:rPr>
                <w:rFonts w:ascii="Garamond" w:eastAsia="Calibri" w:hAnsi="Garamond" w:cstheme="minorHAnsi"/>
                <w:spacing w:val="-1"/>
                <w:sz w:val="20"/>
                <w:szCs w:val="20"/>
                <w:lang w:val="it-IT"/>
              </w:rPr>
              <w:t>l</w:t>
            </w:r>
            <w:r w:rsidRPr="00300ACB">
              <w:rPr>
                <w:rFonts w:ascii="Garamond" w:eastAsia="Calibri" w:hAnsi="Garamond" w:cstheme="minorHAnsi"/>
                <w:sz w:val="20"/>
                <w:szCs w:val="20"/>
                <w:lang w:val="it-IT"/>
              </w:rPr>
              <w:t>e. /</w:t>
            </w:r>
            <w:r w:rsidRPr="00300ACB">
              <w:rPr>
                <w:rFonts w:ascii="Garamond" w:eastAsia="Arial" w:hAnsi="Garamond" w:cstheme="minorHAnsi"/>
                <w:i/>
                <w:iCs/>
                <w:sz w:val="20"/>
                <w:szCs w:val="20"/>
                <w:lang w:val="it-IT"/>
              </w:rPr>
              <w:t xml:space="preserve"> </w:t>
            </w:r>
            <w:proofErr w:type="spellStart"/>
            <w:r w:rsidRPr="00300ACB">
              <w:rPr>
                <w:rFonts w:ascii="Garamond" w:eastAsia="Arial" w:hAnsi="Garamond" w:cstheme="minorHAnsi"/>
                <w:i/>
                <w:iCs/>
                <w:sz w:val="20"/>
                <w:szCs w:val="20"/>
                <w:lang w:val="it-IT"/>
              </w:rPr>
              <w:t>Demonstrate</w:t>
            </w:r>
            <w:proofErr w:type="spellEnd"/>
            <w:r w:rsidRPr="00300ACB">
              <w:rPr>
                <w:rFonts w:ascii="Garamond" w:eastAsia="Arial" w:hAnsi="Garamond" w:cstheme="minorHAnsi"/>
                <w:i/>
                <w:iCs/>
                <w:sz w:val="20"/>
                <w:szCs w:val="20"/>
                <w:lang w:val="it-IT"/>
              </w:rPr>
              <w:t xml:space="preserve"> </w:t>
            </w:r>
            <w:proofErr w:type="spellStart"/>
            <w:r w:rsidRPr="00300ACB">
              <w:rPr>
                <w:rFonts w:ascii="Garamond" w:eastAsia="Arial" w:hAnsi="Garamond" w:cstheme="minorHAnsi"/>
                <w:i/>
                <w:iCs/>
                <w:sz w:val="20"/>
                <w:szCs w:val="20"/>
                <w:lang w:val="it-IT"/>
              </w:rPr>
              <w:t>correct</w:t>
            </w:r>
            <w:proofErr w:type="spellEnd"/>
            <w:r w:rsidRPr="00300ACB">
              <w:rPr>
                <w:rFonts w:ascii="Garamond" w:eastAsia="Arial" w:hAnsi="Garamond" w:cstheme="minorHAnsi"/>
                <w:i/>
                <w:iCs/>
                <w:spacing w:val="28"/>
                <w:sz w:val="20"/>
                <w:szCs w:val="20"/>
                <w:lang w:val="it-IT"/>
              </w:rPr>
              <w:t xml:space="preserve"> </w:t>
            </w:r>
            <w:proofErr w:type="spellStart"/>
            <w:r w:rsidRPr="00300ACB">
              <w:rPr>
                <w:rFonts w:ascii="Garamond" w:eastAsia="Arial" w:hAnsi="Garamond" w:cstheme="minorHAnsi"/>
                <w:i/>
                <w:iCs/>
                <w:sz w:val="20"/>
                <w:szCs w:val="20"/>
                <w:lang w:val="it-IT"/>
              </w:rPr>
              <w:t>manual</w:t>
            </w:r>
            <w:proofErr w:type="spellEnd"/>
            <w:r w:rsidRPr="00300ACB">
              <w:rPr>
                <w:rFonts w:ascii="Garamond" w:eastAsia="Arial" w:hAnsi="Garamond" w:cstheme="minorHAnsi"/>
                <w:i/>
                <w:iCs/>
                <w:spacing w:val="35"/>
                <w:sz w:val="20"/>
                <w:szCs w:val="20"/>
                <w:lang w:val="it-IT"/>
              </w:rPr>
              <w:t xml:space="preserve"> </w:t>
            </w:r>
            <w:proofErr w:type="spellStart"/>
            <w:r w:rsidRPr="00300ACB">
              <w:rPr>
                <w:rFonts w:ascii="Garamond" w:eastAsia="Arial" w:hAnsi="Garamond" w:cstheme="minorHAnsi"/>
                <w:i/>
                <w:iCs/>
                <w:w w:val="107"/>
                <w:sz w:val="20"/>
                <w:szCs w:val="20"/>
                <w:lang w:val="it-IT"/>
              </w:rPr>
              <w:t>handling</w:t>
            </w:r>
            <w:proofErr w:type="spellEnd"/>
            <w:r w:rsidRPr="00300ACB">
              <w:rPr>
                <w:rFonts w:ascii="Garamond" w:eastAsia="Arial" w:hAnsi="Garamond" w:cstheme="minorHAnsi"/>
                <w:i/>
                <w:iCs/>
                <w:spacing w:val="17"/>
                <w:w w:val="107"/>
                <w:sz w:val="20"/>
                <w:szCs w:val="20"/>
                <w:lang w:val="it-IT"/>
              </w:rPr>
              <w:t xml:space="preserve"> </w:t>
            </w:r>
            <w:r w:rsidRPr="00300ACB">
              <w:rPr>
                <w:rFonts w:ascii="Garamond" w:eastAsia="Arial" w:hAnsi="Garamond" w:cstheme="minorHAnsi"/>
                <w:i/>
                <w:iCs/>
                <w:w w:val="107"/>
                <w:sz w:val="20"/>
                <w:szCs w:val="20"/>
                <w:lang w:val="it-IT"/>
              </w:rPr>
              <w:t>techniques</w:t>
            </w:r>
          </w:p>
        </w:tc>
        <w:tc>
          <w:tcPr>
            <w:tcW w:w="850" w:type="dxa"/>
            <w:tcBorders>
              <w:top w:val="single" w:sz="4" w:space="0" w:color="00457E"/>
              <w:left w:val="single" w:sz="4" w:space="0" w:color="00457E"/>
              <w:bottom w:val="single" w:sz="4" w:space="0" w:color="00457E"/>
              <w:right w:val="single" w:sz="4" w:space="0" w:color="00457E"/>
            </w:tcBorders>
          </w:tcPr>
          <w:p w14:paraId="71EFAAA1" w14:textId="77777777" w:rsidR="001225B7" w:rsidRPr="00A06AD1" w:rsidRDefault="001225B7" w:rsidP="001225B7">
            <w:pPr>
              <w:ind w:left="142" w:right="181"/>
              <w:jc w:val="both"/>
              <w:rPr>
                <w:rFonts w:ascii="Garamond" w:hAnsi="Garamond" w:cstheme="minorHAnsi"/>
                <w:i/>
                <w:iCs/>
                <w:sz w:val="18"/>
                <w:szCs w:val="18"/>
                <w:lang w:val="it-IT"/>
              </w:rPr>
            </w:pPr>
          </w:p>
        </w:tc>
        <w:tc>
          <w:tcPr>
            <w:tcW w:w="1134" w:type="dxa"/>
            <w:gridSpan w:val="2"/>
            <w:tcBorders>
              <w:top w:val="single" w:sz="4" w:space="0" w:color="00457E"/>
              <w:left w:val="single" w:sz="4" w:space="0" w:color="00457E"/>
              <w:bottom w:val="single" w:sz="4" w:space="0" w:color="00457E"/>
              <w:right w:val="single" w:sz="4" w:space="0" w:color="00457E"/>
            </w:tcBorders>
          </w:tcPr>
          <w:p w14:paraId="1271CF96" w14:textId="77777777" w:rsidR="001225B7" w:rsidRPr="00A06AD1" w:rsidRDefault="001225B7" w:rsidP="001225B7">
            <w:pPr>
              <w:ind w:left="142" w:right="181"/>
              <w:jc w:val="both"/>
              <w:rPr>
                <w:rFonts w:ascii="Garamond" w:hAnsi="Garamond" w:cstheme="minorHAnsi"/>
                <w:i/>
                <w:iCs/>
                <w:sz w:val="18"/>
                <w:szCs w:val="18"/>
                <w:lang w:val="it-IT"/>
              </w:rPr>
            </w:pPr>
          </w:p>
        </w:tc>
        <w:tc>
          <w:tcPr>
            <w:tcW w:w="4820" w:type="dxa"/>
            <w:gridSpan w:val="2"/>
            <w:vMerge/>
            <w:tcBorders>
              <w:left w:val="single" w:sz="4" w:space="0" w:color="00457E"/>
              <w:bottom w:val="single" w:sz="4" w:space="0" w:color="auto"/>
              <w:right w:val="single" w:sz="4" w:space="0" w:color="00457E"/>
            </w:tcBorders>
          </w:tcPr>
          <w:p w14:paraId="333572F4" w14:textId="77777777" w:rsidR="001225B7" w:rsidRPr="00A06AD1" w:rsidRDefault="001225B7" w:rsidP="001225B7">
            <w:pPr>
              <w:ind w:left="142"/>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2487BCBB" w14:textId="77777777" w:rsidR="001225B7" w:rsidRPr="00A06AD1" w:rsidRDefault="001225B7" w:rsidP="001225B7">
            <w:pPr>
              <w:ind w:left="142"/>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06600D5B" w14:textId="77777777" w:rsidR="001225B7" w:rsidRPr="00A06AD1" w:rsidRDefault="001225B7" w:rsidP="001225B7">
            <w:pPr>
              <w:ind w:left="142"/>
              <w:jc w:val="both"/>
              <w:rPr>
                <w:rFonts w:ascii="Garamond" w:hAnsi="Garamond" w:cstheme="minorHAnsi"/>
                <w:i/>
                <w:iCs/>
                <w:sz w:val="18"/>
                <w:szCs w:val="18"/>
                <w:lang w:val="it-IT"/>
              </w:rPr>
            </w:pPr>
          </w:p>
        </w:tc>
      </w:tr>
      <w:tr w:rsidR="001225B7" w:rsidRPr="001225B7" w14:paraId="04DC054A" w14:textId="77777777" w:rsidTr="00CD2FA4">
        <w:trPr>
          <w:trHeight w:hRule="exact" w:val="1184"/>
          <w:jc w:val="center"/>
        </w:trPr>
        <w:tc>
          <w:tcPr>
            <w:tcW w:w="56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A0E0A7B" w14:textId="77777777" w:rsidR="001225B7" w:rsidRPr="001225B7" w:rsidRDefault="001225B7" w:rsidP="00CD2FA4">
            <w:pPr>
              <w:spacing w:after="0" w:line="218" w:lineRule="exact"/>
              <w:ind w:left="62"/>
              <w:jc w:val="center"/>
              <w:rPr>
                <w:rFonts w:ascii="Garamond" w:eastAsia="Calibri" w:hAnsi="Garamond" w:cstheme="minorHAnsi"/>
                <w:b/>
                <w:bCs/>
                <w:sz w:val="20"/>
                <w:szCs w:val="20"/>
                <w:lang w:val="it-IT"/>
              </w:rPr>
            </w:pPr>
          </w:p>
          <w:p w14:paraId="77B4D757" w14:textId="77777777" w:rsidR="001225B7" w:rsidRPr="001225B7" w:rsidRDefault="001225B7" w:rsidP="00CD2FA4">
            <w:pPr>
              <w:spacing w:after="0" w:line="218" w:lineRule="exact"/>
              <w:ind w:left="62"/>
              <w:jc w:val="center"/>
              <w:rPr>
                <w:rFonts w:ascii="Garamond" w:eastAsia="Calibri" w:hAnsi="Garamond" w:cstheme="minorHAnsi"/>
                <w:b/>
                <w:bCs/>
                <w:sz w:val="20"/>
                <w:szCs w:val="20"/>
                <w:lang w:val="it-IT"/>
              </w:rPr>
            </w:pPr>
          </w:p>
          <w:p w14:paraId="6FB60975" w14:textId="7676A6BA" w:rsidR="001225B7" w:rsidRPr="001225B7" w:rsidRDefault="001225B7" w:rsidP="00CD2FA4">
            <w:pPr>
              <w:spacing w:after="0" w:line="218" w:lineRule="exact"/>
              <w:ind w:left="62"/>
              <w:jc w:val="center"/>
              <w:rPr>
                <w:rFonts w:ascii="Garamond" w:eastAsia="Calibri" w:hAnsi="Garamond" w:cstheme="minorHAnsi"/>
                <w:sz w:val="20"/>
                <w:szCs w:val="20"/>
              </w:rPr>
            </w:pPr>
            <w:r>
              <w:rPr>
                <w:rFonts w:ascii="Garamond" w:eastAsia="Calibri" w:hAnsi="Garamond" w:cstheme="minorHAnsi"/>
                <w:b/>
                <w:bCs/>
                <w:sz w:val="20"/>
                <w:szCs w:val="20"/>
              </w:rPr>
              <w:t>3.18</w:t>
            </w:r>
          </w:p>
        </w:tc>
        <w:tc>
          <w:tcPr>
            <w:tcW w:w="7935" w:type="dxa"/>
            <w:gridSpan w:val="5"/>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595BA3A" w14:textId="60841D94" w:rsidR="001225B7" w:rsidRPr="001225B7" w:rsidRDefault="00300ACB" w:rsidP="00CD2FA4">
            <w:pPr>
              <w:spacing w:after="0" w:line="278" w:lineRule="auto"/>
              <w:ind w:left="165" w:right="137"/>
              <w:jc w:val="both"/>
              <w:rPr>
                <w:rFonts w:ascii="Garamond" w:eastAsia="Calibri" w:hAnsi="Garamond" w:cstheme="minorHAnsi"/>
                <w:i/>
                <w:iCs/>
                <w:sz w:val="20"/>
                <w:szCs w:val="20"/>
              </w:rPr>
            </w:pPr>
            <w:proofErr w:type="spellStart"/>
            <w:r w:rsidRPr="00A06AD1">
              <w:rPr>
                <w:rFonts w:ascii="Garamond" w:eastAsia="Calibri" w:hAnsi="Garamond" w:cstheme="minorHAnsi"/>
                <w:b/>
                <w:bCs/>
                <w:spacing w:val="1"/>
                <w:position w:val="1"/>
              </w:rPr>
              <w:t>C</w:t>
            </w:r>
            <w:r w:rsidRPr="00A06AD1">
              <w:rPr>
                <w:rFonts w:ascii="Garamond" w:eastAsia="Calibri" w:hAnsi="Garamond" w:cstheme="minorHAnsi"/>
                <w:b/>
                <w:bCs/>
                <w:spacing w:val="-1"/>
                <w:position w:val="1"/>
              </w:rPr>
              <w:t>ono</w:t>
            </w:r>
            <w:r w:rsidRPr="00A06AD1">
              <w:rPr>
                <w:rFonts w:ascii="Garamond" w:eastAsia="Calibri" w:hAnsi="Garamond" w:cstheme="minorHAnsi"/>
                <w:b/>
                <w:bCs/>
                <w:spacing w:val="1"/>
                <w:position w:val="1"/>
              </w:rPr>
              <w:t>sc</w:t>
            </w:r>
            <w:r w:rsidRPr="00A06AD1">
              <w:rPr>
                <w:rFonts w:ascii="Garamond" w:eastAsia="Calibri" w:hAnsi="Garamond" w:cstheme="minorHAnsi"/>
                <w:b/>
                <w:bCs/>
                <w:spacing w:val="-1"/>
                <w:position w:val="1"/>
              </w:rPr>
              <w:t>en</w:t>
            </w:r>
            <w:r w:rsidRPr="00A06AD1">
              <w:rPr>
                <w:rFonts w:ascii="Garamond" w:eastAsia="Calibri" w:hAnsi="Garamond" w:cstheme="minorHAnsi"/>
                <w:b/>
                <w:bCs/>
                <w:spacing w:val="1"/>
                <w:position w:val="1"/>
              </w:rPr>
              <w:t>z</w:t>
            </w:r>
            <w:r w:rsidRPr="00A06AD1">
              <w:rPr>
                <w:rFonts w:ascii="Garamond" w:eastAsia="Calibri" w:hAnsi="Garamond" w:cstheme="minorHAnsi"/>
                <w:b/>
                <w:bCs/>
                <w:position w:val="1"/>
              </w:rPr>
              <w:t>a</w:t>
            </w:r>
            <w:proofErr w:type="spellEnd"/>
            <w:r w:rsidRPr="00A06AD1">
              <w:rPr>
                <w:rFonts w:ascii="Garamond" w:eastAsia="Calibri" w:hAnsi="Garamond" w:cstheme="minorHAnsi"/>
                <w:b/>
                <w:bCs/>
                <w:position w:val="1"/>
              </w:rPr>
              <w:t xml:space="preserve"> </w:t>
            </w:r>
            <w:proofErr w:type="spellStart"/>
            <w:r w:rsidRPr="00A06AD1">
              <w:rPr>
                <w:rFonts w:ascii="Garamond" w:eastAsia="Calibri" w:hAnsi="Garamond" w:cstheme="minorHAnsi"/>
                <w:b/>
                <w:bCs/>
                <w:spacing w:val="-1"/>
                <w:position w:val="1"/>
              </w:rPr>
              <w:t>p</w:t>
            </w:r>
            <w:r w:rsidRPr="00A06AD1">
              <w:rPr>
                <w:rFonts w:ascii="Garamond" w:eastAsia="Calibri" w:hAnsi="Garamond" w:cstheme="minorHAnsi"/>
                <w:b/>
                <w:bCs/>
                <w:spacing w:val="1"/>
                <w:position w:val="1"/>
              </w:rPr>
              <w:t>r</w:t>
            </w:r>
            <w:r w:rsidRPr="00A06AD1">
              <w:rPr>
                <w:rFonts w:ascii="Garamond" w:eastAsia="Calibri" w:hAnsi="Garamond" w:cstheme="minorHAnsi"/>
                <w:b/>
                <w:bCs/>
                <w:spacing w:val="-1"/>
                <w:position w:val="1"/>
              </w:rPr>
              <w:t>a</w:t>
            </w:r>
            <w:r w:rsidRPr="00A06AD1">
              <w:rPr>
                <w:rFonts w:ascii="Garamond" w:eastAsia="Calibri" w:hAnsi="Garamond" w:cstheme="minorHAnsi"/>
                <w:b/>
                <w:bCs/>
                <w:spacing w:val="-2"/>
                <w:position w:val="1"/>
              </w:rPr>
              <w:t>t</w:t>
            </w:r>
            <w:r w:rsidRPr="00A06AD1">
              <w:rPr>
                <w:rFonts w:ascii="Garamond" w:eastAsia="Calibri" w:hAnsi="Garamond" w:cstheme="minorHAnsi"/>
                <w:b/>
                <w:bCs/>
                <w:spacing w:val="1"/>
                <w:position w:val="1"/>
              </w:rPr>
              <w:t>ic</w:t>
            </w:r>
            <w:r w:rsidRPr="00A06AD1">
              <w:rPr>
                <w:rFonts w:ascii="Garamond" w:eastAsia="Calibri" w:hAnsi="Garamond" w:cstheme="minorHAnsi"/>
                <w:b/>
                <w:bCs/>
                <w:position w:val="1"/>
              </w:rPr>
              <w:t>a</w:t>
            </w:r>
            <w:proofErr w:type="spellEnd"/>
            <w:r w:rsidRPr="00A06AD1">
              <w:rPr>
                <w:rFonts w:ascii="Garamond" w:eastAsia="Calibri" w:hAnsi="Garamond" w:cstheme="minorHAnsi"/>
                <w:b/>
                <w:bCs/>
                <w:position w:val="1"/>
              </w:rPr>
              <w:t xml:space="preserve"> </w:t>
            </w:r>
            <w:proofErr w:type="spellStart"/>
            <w:r w:rsidRPr="00A06AD1">
              <w:rPr>
                <w:rFonts w:ascii="Garamond" w:eastAsia="Calibri" w:hAnsi="Garamond" w:cstheme="minorHAnsi"/>
                <w:b/>
                <w:bCs/>
                <w:spacing w:val="-1"/>
                <w:position w:val="1"/>
              </w:rPr>
              <w:t>del</w:t>
            </w:r>
            <w:r w:rsidRPr="00A06AD1">
              <w:rPr>
                <w:rFonts w:ascii="Garamond" w:eastAsia="Calibri" w:hAnsi="Garamond" w:cstheme="minorHAnsi"/>
                <w:b/>
                <w:bCs/>
                <w:spacing w:val="1"/>
                <w:position w:val="1"/>
              </w:rPr>
              <w:t>l</w:t>
            </w:r>
            <w:r w:rsidRPr="00A06AD1">
              <w:rPr>
                <w:rFonts w:ascii="Garamond" w:eastAsia="Calibri" w:hAnsi="Garamond" w:cstheme="minorHAnsi"/>
                <w:b/>
                <w:bCs/>
                <w:position w:val="1"/>
              </w:rPr>
              <w:t>e</w:t>
            </w:r>
            <w:proofErr w:type="spellEnd"/>
            <w:r w:rsidRPr="00A06AD1">
              <w:rPr>
                <w:rFonts w:ascii="Garamond" w:eastAsia="Calibri" w:hAnsi="Garamond" w:cstheme="minorHAnsi"/>
                <w:b/>
                <w:bCs/>
                <w:position w:val="1"/>
              </w:rPr>
              <w:t xml:space="preserve"> </w:t>
            </w:r>
            <w:r w:rsidRPr="00A06AD1">
              <w:rPr>
                <w:rFonts w:ascii="Garamond" w:eastAsia="Calibri" w:hAnsi="Garamond" w:cstheme="minorHAnsi"/>
                <w:b/>
                <w:bCs/>
                <w:spacing w:val="-3"/>
                <w:position w:val="1"/>
              </w:rPr>
              <w:t>p</w:t>
            </w:r>
            <w:r w:rsidRPr="00A06AD1">
              <w:rPr>
                <w:rFonts w:ascii="Garamond" w:eastAsia="Calibri" w:hAnsi="Garamond" w:cstheme="minorHAnsi"/>
                <w:b/>
                <w:bCs/>
                <w:spacing w:val="1"/>
                <w:position w:val="1"/>
              </w:rPr>
              <w:t>r</w:t>
            </w:r>
            <w:r w:rsidRPr="00A06AD1">
              <w:rPr>
                <w:rFonts w:ascii="Garamond" w:eastAsia="Calibri" w:hAnsi="Garamond" w:cstheme="minorHAnsi"/>
                <w:b/>
                <w:bCs/>
                <w:spacing w:val="-1"/>
                <w:position w:val="1"/>
              </w:rPr>
              <w:t>o</w:t>
            </w:r>
            <w:r w:rsidRPr="00A06AD1">
              <w:rPr>
                <w:rFonts w:ascii="Garamond" w:eastAsia="Calibri" w:hAnsi="Garamond" w:cstheme="minorHAnsi"/>
                <w:b/>
                <w:bCs/>
                <w:spacing w:val="1"/>
                <w:position w:val="1"/>
              </w:rPr>
              <w:t>c</w:t>
            </w:r>
            <w:r w:rsidRPr="00A06AD1">
              <w:rPr>
                <w:rFonts w:ascii="Garamond" w:eastAsia="Calibri" w:hAnsi="Garamond" w:cstheme="minorHAnsi"/>
                <w:b/>
                <w:bCs/>
                <w:spacing w:val="-1"/>
                <w:position w:val="1"/>
              </w:rPr>
              <w:t>edu</w:t>
            </w:r>
            <w:r w:rsidRPr="00A06AD1">
              <w:rPr>
                <w:rFonts w:ascii="Garamond" w:eastAsia="Calibri" w:hAnsi="Garamond" w:cstheme="minorHAnsi"/>
                <w:b/>
                <w:bCs/>
                <w:spacing w:val="1"/>
                <w:position w:val="1"/>
              </w:rPr>
              <w:t>r</w:t>
            </w:r>
            <w:r w:rsidRPr="00A06AD1">
              <w:rPr>
                <w:rFonts w:ascii="Garamond" w:eastAsia="Calibri" w:hAnsi="Garamond" w:cstheme="minorHAnsi"/>
                <w:b/>
                <w:bCs/>
                <w:position w:val="1"/>
              </w:rPr>
              <w:t xml:space="preserve">e </w:t>
            </w:r>
            <w:r w:rsidRPr="00A06AD1">
              <w:rPr>
                <w:rFonts w:ascii="Garamond" w:eastAsia="Calibri" w:hAnsi="Garamond" w:cstheme="minorHAnsi"/>
                <w:b/>
                <w:bCs/>
                <w:spacing w:val="-1"/>
                <w:position w:val="1"/>
              </w:rPr>
              <w:t>d</w:t>
            </w:r>
            <w:r w:rsidRPr="00A06AD1">
              <w:rPr>
                <w:rFonts w:ascii="Garamond" w:eastAsia="Calibri" w:hAnsi="Garamond" w:cstheme="minorHAnsi"/>
                <w:b/>
                <w:bCs/>
                <w:position w:val="1"/>
              </w:rPr>
              <w:t>i</w:t>
            </w:r>
            <w:r w:rsidRPr="00A06AD1">
              <w:rPr>
                <w:rFonts w:ascii="Garamond" w:eastAsia="Calibri" w:hAnsi="Garamond" w:cstheme="minorHAnsi"/>
                <w:b/>
                <w:bCs/>
                <w:spacing w:val="-1"/>
                <w:position w:val="1"/>
              </w:rPr>
              <w:t xml:space="preserve"> </w:t>
            </w:r>
            <w:proofErr w:type="spellStart"/>
            <w:r w:rsidRPr="00A06AD1">
              <w:rPr>
                <w:rFonts w:ascii="Garamond" w:eastAsia="Calibri" w:hAnsi="Garamond" w:cstheme="minorHAnsi"/>
                <w:b/>
                <w:bCs/>
                <w:spacing w:val="1"/>
                <w:position w:val="1"/>
              </w:rPr>
              <w:t>l</w:t>
            </w:r>
            <w:r w:rsidRPr="00A06AD1">
              <w:rPr>
                <w:rFonts w:ascii="Garamond" w:eastAsia="Calibri" w:hAnsi="Garamond" w:cstheme="minorHAnsi"/>
                <w:b/>
                <w:bCs/>
                <w:spacing w:val="-1"/>
                <w:position w:val="1"/>
              </w:rPr>
              <w:t>a</w:t>
            </w:r>
            <w:r w:rsidRPr="00A06AD1">
              <w:rPr>
                <w:rFonts w:ascii="Garamond" w:eastAsia="Calibri" w:hAnsi="Garamond" w:cstheme="minorHAnsi"/>
                <w:b/>
                <w:bCs/>
                <w:spacing w:val="1"/>
                <w:position w:val="1"/>
              </w:rPr>
              <w:t>v</w:t>
            </w:r>
            <w:r w:rsidRPr="00A06AD1">
              <w:rPr>
                <w:rFonts w:ascii="Garamond" w:eastAsia="Calibri" w:hAnsi="Garamond" w:cstheme="minorHAnsi"/>
                <w:b/>
                <w:bCs/>
                <w:spacing w:val="-1"/>
                <w:position w:val="1"/>
              </w:rPr>
              <w:t>o</w:t>
            </w:r>
            <w:r w:rsidRPr="00A06AD1">
              <w:rPr>
                <w:rFonts w:ascii="Garamond" w:eastAsia="Calibri" w:hAnsi="Garamond" w:cstheme="minorHAnsi"/>
                <w:b/>
                <w:bCs/>
                <w:spacing w:val="1"/>
                <w:position w:val="1"/>
              </w:rPr>
              <w:t>r</w:t>
            </w:r>
            <w:r w:rsidRPr="00A06AD1">
              <w:rPr>
                <w:rFonts w:ascii="Garamond" w:eastAsia="Calibri" w:hAnsi="Garamond" w:cstheme="minorHAnsi"/>
                <w:b/>
                <w:bCs/>
                <w:position w:val="1"/>
              </w:rPr>
              <w:t>o</w:t>
            </w:r>
            <w:proofErr w:type="spellEnd"/>
            <w:r w:rsidRPr="00A06AD1">
              <w:rPr>
                <w:rFonts w:ascii="Garamond" w:eastAsia="Calibri" w:hAnsi="Garamond" w:cstheme="minorHAnsi"/>
                <w:b/>
                <w:bCs/>
                <w:spacing w:val="-3"/>
                <w:position w:val="1"/>
              </w:rPr>
              <w:t xml:space="preserve"> </w:t>
            </w:r>
            <w:proofErr w:type="spellStart"/>
            <w:r w:rsidRPr="00A06AD1">
              <w:rPr>
                <w:rFonts w:ascii="Garamond" w:eastAsia="Calibri" w:hAnsi="Garamond" w:cstheme="minorHAnsi"/>
                <w:b/>
                <w:bCs/>
                <w:spacing w:val="1"/>
                <w:position w:val="1"/>
              </w:rPr>
              <w:t>s</w:t>
            </w:r>
            <w:r w:rsidRPr="00A06AD1">
              <w:rPr>
                <w:rFonts w:ascii="Garamond" w:eastAsia="Calibri" w:hAnsi="Garamond" w:cstheme="minorHAnsi"/>
                <w:b/>
                <w:bCs/>
                <w:spacing w:val="-1"/>
                <w:position w:val="1"/>
              </w:rPr>
              <w:t>i</w:t>
            </w:r>
            <w:r w:rsidRPr="00A06AD1">
              <w:rPr>
                <w:rFonts w:ascii="Garamond" w:eastAsia="Calibri" w:hAnsi="Garamond" w:cstheme="minorHAnsi"/>
                <w:b/>
                <w:bCs/>
                <w:spacing w:val="1"/>
                <w:position w:val="1"/>
              </w:rPr>
              <w:t>c</w:t>
            </w:r>
            <w:r w:rsidRPr="00A06AD1">
              <w:rPr>
                <w:rFonts w:ascii="Garamond" w:eastAsia="Calibri" w:hAnsi="Garamond" w:cstheme="minorHAnsi"/>
                <w:b/>
                <w:bCs/>
                <w:spacing w:val="-1"/>
                <w:position w:val="1"/>
              </w:rPr>
              <w:t>u</w:t>
            </w:r>
            <w:r w:rsidRPr="00A06AD1">
              <w:rPr>
                <w:rFonts w:ascii="Garamond" w:eastAsia="Calibri" w:hAnsi="Garamond" w:cstheme="minorHAnsi"/>
                <w:b/>
                <w:bCs/>
                <w:spacing w:val="1"/>
                <w:position w:val="1"/>
              </w:rPr>
              <w:t>r</w:t>
            </w:r>
            <w:r w:rsidRPr="00A06AD1">
              <w:rPr>
                <w:rFonts w:ascii="Garamond" w:eastAsia="Calibri" w:hAnsi="Garamond" w:cstheme="minorHAnsi"/>
                <w:b/>
                <w:bCs/>
                <w:position w:val="1"/>
              </w:rPr>
              <w:t>o</w:t>
            </w:r>
            <w:proofErr w:type="spellEnd"/>
            <w:r w:rsidRPr="00A06AD1">
              <w:rPr>
                <w:rFonts w:ascii="Garamond" w:eastAsia="Calibri" w:hAnsi="Garamond" w:cstheme="minorHAnsi"/>
                <w:b/>
                <w:bCs/>
                <w:position w:val="1"/>
              </w:rPr>
              <w:t xml:space="preserve"> e</w:t>
            </w:r>
            <w:r w:rsidRPr="00A06AD1">
              <w:rPr>
                <w:rFonts w:ascii="Garamond" w:eastAsia="Calibri" w:hAnsi="Garamond" w:cstheme="minorHAnsi"/>
                <w:b/>
                <w:bCs/>
                <w:spacing w:val="-3"/>
                <w:position w:val="1"/>
              </w:rPr>
              <w:t xml:space="preserve"> </w:t>
            </w:r>
            <w:r w:rsidRPr="00A06AD1">
              <w:rPr>
                <w:rFonts w:ascii="Garamond" w:eastAsia="Calibri" w:hAnsi="Garamond" w:cstheme="minorHAnsi"/>
                <w:b/>
                <w:bCs/>
                <w:spacing w:val="1"/>
                <w:position w:val="1"/>
              </w:rPr>
              <w:t>l</w:t>
            </w:r>
            <w:r w:rsidRPr="00A06AD1">
              <w:rPr>
                <w:rFonts w:ascii="Garamond" w:eastAsia="Calibri" w:hAnsi="Garamond" w:cstheme="minorHAnsi"/>
                <w:b/>
                <w:bCs/>
                <w:position w:val="1"/>
              </w:rPr>
              <w:t xml:space="preserve">a </w:t>
            </w:r>
            <w:proofErr w:type="spellStart"/>
            <w:r w:rsidRPr="00A06AD1">
              <w:rPr>
                <w:rFonts w:ascii="Garamond" w:eastAsia="Calibri" w:hAnsi="Garamond" w:cstheme="minorHAnsi"/>
                <w:b/>
                <w:bCs/>
                <w:spacing w:val="-2"/>
                <w:position w:val="1"/>
              </w:rPr>
              <w:t>s</w:t>
            </w:r>
            <w:r w:rsidRPr="00A06AD1">
              <w:rPr>
                <w:rFonts w:ascii="Garamond" w:eastAsia="Calibri" w:hAnsi="Garamond" w:cstheme="minorHAnsi"/>
                <w:b/>
                <w:bCs/>
                <w:spacing w:val="1"/>
                <w:position w:val="1"/>
              </w:rPr>
              <w:t>ic</w:t>
            </w:r>
            <w:r w:rsidRPr="00A06AD1">
              <w:rPr>
                <w:rFonts w:ascii="Garamond" w:eastAsia="Calibri" w:hAnsi="Garamond" w:cstheme="minorHAnsi"/>
                <w:b/>
                <w:bCs/>
                <w:spacing w:val="-3"/>
                <w:position w:val="1"/>
              </w:rPr>
              <w:t>u</w:t>
            </w:r>
            <w:r w:rsidRPr="00A06AD1">
              <w:rPr>
                <w:rFonts w:ascii="Garamond" w:eastAsia="Calibri" w:hAnsi="Garamond" w:cstheme="minorHAnsi"/>
                <w:b/>
                <w:bCs/>
                <w:spacing w:val="1"/>
                <w:position w:val="1"/>
              </w:rPr>
              <w:t>r</w:t>
            </w:r>
            <w:r w:rsidRPr="00A06AD1">
              <w:rPr>
                <w:rFonts w:ascii="Garamond" w:eastAsia="Calibri" w:hAnsi="Garamond" w:cstheme="minorHAnsi"/>
                <w:b/>
                <w:bCs/>
                <w:spacing w:val="-1"/>
                <w:position w:val="1"/>
              </w:rPr>
              <w:t>ez</w:t>
            </w:r>
            <w:r w:rsidRPr="00A06AD1">
              <w:rPr>
                <w:rFonts w:ascii="Garamond" w:eastAsia="Calibri" w:hAnsi="Garamond" w:cstheme="minorHAnsi"/>
                <w:b/>
                <w:bCs/>
                <w:spacing w:val="1"/>
                <w:position w:val="1"/>
              </w:rPr>
              <w:t>z</w:t>
            </w:r>
            <w:r w:rsidRPr="00A06AD1">
              <w:rPr>
                <w:rFonts w:ascii="Garamond" w:eastAsia="Calibri" w:hAnsi="Garamond" w:cstheme="minorHAnsi"/>
                <w:b/>
                <w:bCs/>
                <w:position w:val="1"/>
              </w:rPr>
              <w:t>a</w:t>
            </w:r>
            <w:proofErr w:type="spellEnd"/>
            <w:r w:rsidRPr="00A06AD1">
              <w:rPr>
                <w:rFonts w:ascii="Garamond" w:eastAsia="Calibri" w:hAnsi="Garamond" w:cstheme="minorHAnsi"/>
                <w:b/>
                <w:bCs/>
                <w:position w:val="1"/>
              </w:rPr>
              <w:t xml:space="preserve"> </w:t>
            </w:r>
            <w:proofErr w:type="spellStart"/>
            <w:r w:rsidRPr="00A06AD1">
              <w:rPr>
                <w:rFonts w:ascii="Garamond" w:eastAsia="Calibri" w:hAnsi="Garamond" w:cstheme="minorHAnsi"/>
                <w:b/>
                <w:bCs/>
                <w:spacing w:val="-1"/>
              </w:rPr>
              <w:t>pe</w:t>
            </w:r>
            <w:r w:rsidRPr="00A06AD1">
              <w:rPr>
                <w:rFonts w:ascii="Garamond" w:eastAsia="Calibri" w:hAnsi="Garamond" w:cstheme="minorHAnsi"/>
                <w:b/>
                <w:bCs/>
                <w:spacing w:val="1"/>
              </w:rPr>
              <w:t>rs</w:t>
            </w:r>
            <w:r w:rsidRPr="00A06AD1">
              <w:rPr>
                <w:rFonts w:ascii="Garamond" w:eastAsia="Calibri" w:hAnsi="Garamond" w:cstheme="minorHAnsi"/>
                <w:b/>
                <w:bCs/>
                <w:spacing w:val="-1"/>
              </w:rPr>
              <w:t>ona</w:t>
            </w:r>
            <w:r w:rsidRPr="00A06AD1">
              <w:rPr>
                <w:rFonts w:ascii="Garamond" w:eastAsia="Calibri" w:hAnsi="Garamond" w:cstheme="minorHAnsi"/>
                <w:b/>
                <w:bCs/>
                <w:spacing w:val="1"/>
              </w:rPr>
              <w:t>l</w:t>
            </w:r>
            <w:r w:rsidRPr="00A06AD1">
              <w:rPr>
                <w:rFonts w:ascii="Garamond" w:eastAsia="Calibri" w:hAnsi="Garamond" w:cstheme="minorHAnsi"/>
                <w:b/>
                <w:bCs/>
              </w:rPr>
              <w:t>e</w:t>
            </w:r>
            <w:proofErr w:type="spellEnd"/>
            <w:r w:rsidRPr="00A06AD1">
              <w:rPr>
                <w:rFonts w:ascii="Garamond" w:eastAsia="Calibri" w:hAnsi="Garamond" w:cstheme="minorHAnsi"/>
                <w:b/>
                <w:bCs/>
              </w:rPr>
              <w:t xml:space="preserve"> a </w:t>
            </w:r>
            <w:proofErr w:type="spellStart"/>
            <w:r w:rsidRPr="00A06AD1">
              <w:rPr>
                <w:rFonts w:ascii="Garamond" w:eastAsia="Calibri" w:hAnsi="Garamond" w:cstheme="minorHAnsi"/>
                <w:b/>
                <w:bCs/>
                <w:spacing w:val="-1"/>
              </w:rPr>
              <w:t>bo</w:t>
            </w:r>
            <w:r w:rsidRPr="00A06AD1">
              <w:rPr>
                <w:rFonts w:ascii="Garamond" w:eastAsia="Calibri" w:hAnsi="Garamond" w:cstheme="minorHAnsi"/>
                <w:b/>
                <w:bCs/>
                <w:spacing w:val="1"/>
              </w:rPr>
              <w:t>r</w:t>
            </w:r>
            <w:r w:rsidRPr="00A06AD1">
              <w:rPr>
                <w:rFonts w:ascii="Garamond" w:eastAsia="Calibri" w:hAnsi="Garamond" w:cstheme="minorHAnsi"/>
                <w:b/>
                <w:bCs/>
                <w:spacing w:val="-1"/>
              </w:rPr>
              <w:t>do</w:t>
            </w:r>
            <w:proofErr w:type="spellEnd"/>
            <w:r w:rsidRPr="00A06AD1">
              <w:rPr>
                <w:rFonts w:ascii="Garamond" w:eastAsia="Calibri" w:hAnsi="Garamond" w:cstheme="minorHAnsi"/>
                <w:b/>
                <w:bCs/>
              </w:rPr>
              <w:t xml:space="preserve">: Sicurezza </w:t>
            </w:r>
            <w:proofErr w:type="spellStart"/>
            <w:r w:rsidRPr="00A06AD1">
              <w:rPr>
                <w:rFonts w:ascii="Garamond" w:eastAsia="Calibri" w:hAnsi="Garamond" w:cstheme="minorHAnsi"/>
                <w:b/>
                <w:bCs/>
              </w:rPr>
              <w:t>Elettrica</w:t>
            </w:r>
            <w:proofErr w:type="spellEnd"/>
            <w:r w:rsidRPr="00A06AD1">
              <w:rPr>
                <w:rFonts w:ascii="Garamond" w:eastAsia="Calibri" w:hAnsi="Garamond" w:cstheme="minorHAnsi"/>
                <w:b/>
                <w:bCs/>
                <w:spacing w:val="-1"/>
              </w:rPr>
              <w:t>. /</w:t>
            </w:r>
            <w:r w:rsidRPr="00A06AD1">
              <w:rPr>
                <w:rFonts w:ascii="Garamond" w:eastAsia="Arial" w:hAnsi="Garamond" w:cstheme="minorHAnsi"/>
                <w:i/>
                <w:iCs/>
                <w:spacing w:val="-3"/>
                <w:w w:val="109"/>
                <w:sz w:val="18"/>
                <w:szCs w:val="18"/>
              </w:rPr>
              <w:t xml:space="preserve"> W</w:t>
            </w:r>
            <w:r w:rsidRPr="00A06AD1">
              <w:rPr>
                <w:rFonts w:ascii="Garamond" w:eastAsia="Arial" w:hAnsi="Garamond" w:cstheme="minorHAnsi"/>
                <w:i/>
                <w:iCs/>
                <w:w w:val="109"/>
                <w:sz w:val="18"/>
                <w:szCs w:val="18"/>
              </w:rPr>
              <w:t>orking</w:t>
            </w:r>
            <w:r w:rsidRPr="00A06AD1">
              <w:rPr>
                <w:rFonts w:ascii="Garamond" w:eastAsia="Arial" w:hAnsi="Garamond" w:cstheme="minorHAnsi"/>
                <w:i/>
                <w:iCs/>
                <w:spacing w:val="-1"/>
                <w:w w:val="109"/>
                <w:sz w:val="18"/>
                <w:szCs w:val="18"/>
              </w:rPr>
              <w:t xml:space="preserve"> </w:t>
            </w:r>
            <w:r w:rsidRPr="00A06AD1">
              <w:rPr>
                <w:rFonts w:ascii="Garamond" w:eastAsia="Arial" w:hAnsi="Garamond" w:cstheme="minorHAnsi"/>
                <w:i/>
                <w:iCs/>
                <w:w w:val="109"/>
                <w:sz w:val="18"/>
                <w:szCs w:val="18"/>
              </w:rPr>
              <w:t>knowledge</w:t>
            </w:r>
            <w:r w:rsidRPr="00A06AD1">
              <w:rPr>
                <w:rFonts w:ascii="Garamond" w:eastAsia="Arial" w:hAnsi="Garamond" w:cstheme="minorHAnsi"/>
                <w:i/>
                <w:iCs/>
                <w:spacing w:val="19"/>
                <w:w w:val="109"/>
                <w:sz w:val="18"/>
                <w:szCs w:val="18"/>
              </w:rPr>
              <w:t xml:space="preserve"> </w:t>
            </w:r>
            <w:r w:rsidRPr="00A06AD1">
              <w:rPr>
                <w:rFonts w:ascii="Garamond" w:eastAsia="Arial" w:hAnsi="Garamond" w:cstheme="minorHAnsi"/>
                <w:i/>
                <w:iCs/>
                <w:sz w:val="18"/>
                <w:szCs w:val="18"/>
              </w:rPr>
              <w:t>of</w:t>
            </w:r>
            <w:r w:rsidRPr="00A06AD1">
              <w:rPr>
                <w:rFonts w:ascii="Garamond" w:eastAsia="Arial" w:hAnsi="Garamond" w:cstheme="minorHAnsi"/>
                <w:i/>
                <w:iCs/>
                <w:spacing w:val="34"/>
                <w:sz w:val="18"/>
                <w:szCs w:val="18"/>
              </w:rPr>
              <w:t xml:space="preserve"> </w:t>
            </w:r>
            <w:r w:rsidRPr="00A06AD1">
              <w:rPr>
                <w:rFonts w:ascii="Garamond" w:eastAsia="Arial" w:hAnsi="Garamond" w:cstheme="minorHAnsi"/>
                <w:i/>
                <w:iCs/>
                <w:sz w:val="18"/>
                <w:szCs w:val="18"/>
              </w:rPr>
              <w:t>safe</w:t>
            </w:r>
            <w:r w:rsidRPr="00A06AD1">
              <w:rPr>
                <w:rFonts w:ascii="Garamond" w:eastAsia="Arial" w:hAnsi="Garamond" w:cstheme="minorHAnsi"/>
                <w:i/>
                <w:iCs/>
                <w:spacing w:val="34"/>
                <w:sz w:val="18"/>
                <w:szCs w:val="18"/>
              </w:rPr>
              <w:t xml:space="preserve"> </w:t>
            </w:r>
            <w:r w:rsidRPr="00A06AD1">
              <w:rPr>
                <w:rFonts w:ascii="Garamond" w:eastAsia="Arial" w:hAnsi="Garamond" w:cstheme="minorHAnsi"/>
                <w:i/>
                <w:iCs/>
                <w:w w:val="109"/>
                <w:sz w:val="18"/>
                <w:szCs w:val="18"/>
              </w:rPr>
              <w:t>working</w:t>
            </w:r>
            <w:r w:rsidRPr="00A06AD1">
              <w:rPr>
                <w:rFonts w:ascii="Garamond" w:eastAsia="Arial" w:hAnsi="Garamond" w:cstheme="minorHAnsi"/>
                <w:i/>
                <w:iCs/>
                <w:spacing w:val="28"/>
                <w:w w:val="109"/>
                <w:sz w:val="18"/>
                <w:szCs w:val="18"/>
              </w:rPr>
              <w:t xml:space="preserve"> </w:t>
            </w:r>
            <w:r w:rsidRPr="00A06AD1">
              <w:rPr>
                <w:rFonts w:ascii="Garamond" w:eastAsia="Arial" w:hAnsi="Garamond" w:cstheme="minorHAnsi"/>
                <w:i/>
                <w:iCs/>
                <w:w w:val="109"/>
                <w:sz w:val="18"/>
                <w:szCs w:val="18"/>
              </w:rPr>
              <w:t xml:space="preserve">practices </w:t>
            </w:r>
            <w:r w:rsidRPr="00A06AD1">
              <w:rPr>
                <w:rFonts w:ascii="Garamond" w:eastAsia="Arial" w:hAnsi="Garamond" w:cstheme="minorHAnsi"/>
                <w:i/>
                <w:iCs/>
                <w:sz w:val="18"/>
                <w:szCs w:val="18"/>
              </w:rPr>
              <w:t>and</w:t>
            </w:r>
            <w:r w:rsidRPr="00A06AD1">
              <w:rPr>
                <w:rFonts w:ascii="Garamond" w:eastAsia="Arial" w:hAnsi="Garamond" w:cstheme="minorHAnsi"/>
                <w:i/>
                <w:iCs/>
                <w:spacing w:val="34"/>
                <w:sz w:val="18"/>
                <w:szCs w:val="18"/>
              </w:rPr>
              <w:t xml:space="preserve"> </w:t>
            </w:r>
            <w:r w:rsidRPr="00A06AD1">
              <w:rPr>
                <w:rFonts w:ascii="Garamond" w:eastAsia="Arial" w:hAnsi="Garamond" w:cstheme="minorHAnsi"/>
                <w:i/>
                <w:iCs/>
                <w:sz w:val="18"/>
                <w:szCs w:val="18"/>
              </w:rPr>
              <w:t xml:space="preserve">personal </w:t>
            </w:r>
            <w:r w:rsidRPr="00A06AD1">
              <w:rPr>
                <w:rFonts w:ascii="Garamond" w:eastAsia="Arial" w:hAnsi="Garamond" w:cstheme="minorHAnsi"/>
                <w:i/>
                <w:iCs/>
                <w:spacing w:val="15"/>
                <w:sz w:val="18"/>
                <w:szCs w:val="18"/>
              </w:rPr>
              <w:t>shipboard</w:t>
            </w:r>
            <w:r w:rsidRPr="00A06AD1">
              <w:rPr>
                <w:rFonts w:ascii="Garamond" w:eastAsia="Arial" w:hAnsi="Garamond" w:cstheme="minorHAnsi"/>
                <w:i/>
                <w:iCs/>
                <w:spacing w:val="-14"/>
                <w:w w:val="109"/>
                <w:sz w:val="18"/>
                <w:szCs w:val="18"/>
              </w:rPr>
              <w:t xml:space="preserve"> </w:t>
            </w:r>
            <w:r w:rsidRPr="00A06AD1">
              <w:rPr>
                <w:rFonts w:ascii="Garamond" w:eastAsia="Arial" w:hAnsi="Garamond" w:cstheme="minorHAnsi"/>
                <w:i/>
                <w:iCs/>
                <w:w w:val="109"/>
                <w:sz w:val="18"/>
                <w:szCs w:val="18"/>
              </w:rPr>
              <w:t>safety: electrical safety</w:t>
            </w:r>
          </w:p>
        </w:tc>
        <w:tc>
          <w:tcPr>
            <w:tcW w:w="7230" w:type="dxa"/>
            <w:gridSpan w:val="4"/>
            <w:tcBorders>
              <w:top w:val="single" w:sz="4" w:space="0" w:color="000000"/>
              <w:left w:val="single" w:sz="4" w:space="0" w:color="000000"/>
              <w:bottom w:val="single" w:sz="4" w:space="0" w:color="00457E"/>
              <w:right w:val="single" w:sz="4" w:space="0" w:color="000000"/>
            </w:tcBorders>
            <w:shd w:val="clear" w:color="auto" w:fill="C6D9F1" w:themeFill="text2" w:themeFillTint="33"/>
          </w:tcPr>
          <w:p w14:paraId="4C160C20" w14:textId="77777777" w:rsidR="001225B7" w:rsidRPr="001225B7" w:rsidRDefault="001225B7" w:rsidP="00CD2FA4">
            <w:pPr>
              <w:spacing w:after="0" w:line="240" w:lineRule="auto"/>
              <w:ind w:left="147" w:right="223"/>
              <w:jc w:val="both"/>
              <w:rPr>
                <w:rFonts w:ascii="Garamond" w:eastAsia="Bradley Hand ITC" w:hAnsi="Garamond" w:cstheme="minorHAnsi"/>
                <w:sz w:val="20"/>
                <w:szCs w:val="20"/>
                <w:lang w:val="en-GB"/>
              </w:rPr>
            </w:pPr>
            <w:r w:rsidRPr="00A06AD1">
              <w:rPr>
                <w:rFonts w:ascii="Garamond" w:eastAsia="Calibri" w:hAnsi="Garamond" w:cstheme="minorHAnsi"/>
                <w:b/>
                <w:bCs/>
                <w:iCs/>
                <w:sz w:val="20"/>
                <w:szCs w:val="20"/>
                <w:lang w:val="it-IT"/>
              </w:rPr>
              <w:t xml:space="preserve">Le </w:t>
            </w:r>
            <w:r w:rsidRPr="00A06AD1">
              <w:rPr>
                <w:rFonts w:ascii="Garamond" w:eastAsia="Calibri" w:hAnsi="Garamond" w:cstheme="minorHAnsi"/>
                <w:b/>
                <w:bCs/>
                <w:iCs/>
                <w:spacing w:val="-1"/>
                <w:sz w:val="20"/>
                <w:szCs w:val="20"/>
                <w:lang w:val="it-IT"/>
              </w:rPr>
              <w:t>p</w:t>
            </w:r>
            <w:r w:rsidRPr="00A06AD1">
              <w:rPr>
                <w:rFonts w:ascii="Garamond" w:eastAsia="Calibri" w:hAnsi="Garamond" w:cstheme="minorHAnsi"/>
                <w:b/>
                <w:bCs/>
                <w:iCs/>
                <w:sz w:val="20"/>
                <w:szCs w:val="20"/>
                <w:lang w:val="it-IT"/>
              </w:rPr>
              <w:t>r</w:t>
            </w:r>
            <w:r w:rsidRPr="00A06AD1">
              <w:rPr>
                <w:rFonts w:ascii="Garamond" w:eastAsia="Calibri" w:hAnsi="Garamond" w:cstheme="minorHAnsi"/>
                <w:b/>
                <w:bCs/>
                <w:iCs/>
                <w:spacing w:val="-1"/>
                <w:sz w:val="20"/>
                <w:szCs w:val="20"/>
                <w:lang w:val="it-IT"/>
              </w:rPr>
              <w:t>o</w:t>
            </w:r>
            <w:r w:rsidRPr="00A06AD1">
              <w:rPr>
                <w:rFonts w:ascii="Garamond" w:eastAsia="Calibri" w:hAnsi="Garamond" w:cstheme="minorHAnsi"/>
                <w:b/>
                <w:bCs/>
                <w:iCs/>
                <w:sz w:val="20"/>
                <w:szCs w:val="20"/>
                <w:lang w:val="it-IT"/>
              </w:rPr>
              <w:t>ce</w:t>
            </w:r>
            <w:r w:rsidRPr="00A06AD1">
              <w:rPr>
                <w:rFonts w:ascii="Garamond" w:eastAsia="Calibri" w:hAnsi="Garamond" w:cstheme="minorHAnsi"/>
                <w:b/>
                <w:bCs/>
                <w:iCs/>
                <w:spacing w:val="-1"/>
                <w:sz w:val="20"/>
                <w:szCs w:val="20"/>
                <w:lang w:val="it-IT"/>
              </w:rPr>
              <w:t>du</w:t>
            </w:r>
            <w:r w:rsidRPr="00A06AD1">
              <w:rPr>
                <w:rFonts w:ascii="Garamond" w:eastAsia="Calibri" w:hAnsi="Garamond" w:cstheme="minorHAnsi"/>
                <w:b/>
                <w:bCs/>
                <w:iCs/>
                <w:sz w:val="20"/>
                <w:szCs w:val="20"/>
                <w:lang w:val="it-IT"/>
              </w:rPr>
              <w:t xml:space="preserve">re </w:t>
            </w:r>
            <w:r w:rsidRPr="00A06AD1">
              <w:rPr>
                <w:rFonts w:ascii="Garamond" w:eastAsia="Calibri" w:hAnsi="Garamond" w:cstheme="minorHAnsi"/>
                <w:b/>
                <w:bCs/>
                <w:iCs/>
                <w:spacing w:val="-1"/>
                <w:sz w:val="20"/>
                <w:szCs w:val="20"/>
                <w:lang w:val="it-IT"/>
              </w:rPr>
              <w:t>p</w:t>
            </w:r>
            <w:r w:rsidRPr="00A06AD1">
              <w:rPr>
                <w:rFonts w:ascii="Garamond" w:eastAsia="Calibri" w:hAnsi="Garamond" w:cstheme="minorHAnsi"/>
                <w:b/>
                <w:bCs/>
                <w:iCs/>
                <w:sz w:val="20"/>
                <w:szCs w:val="20"/>
                <w:lang w:val="it-IT"/>
              </w:rPr>
              <w:t>rev</w:t>
            </w:r>
            <w:r w:rsidRPr="00A06AD1">
              <w:rPr>
                <w:rFonts w:ascii="Garamond" w:eastAsia="Calibri" w:hAnsi="Garamond" w:cstheme="minorHAnsi"/>
                <w:b/>
                <w:bCs/>
                <w:iCs/>
                <w:spacing w:val="-1"/>
                <w:sz w:val="20"/>
                <w:szCs w:val="20"/>
                <w:lang w:val="it-IT"/>
              </w:rPr>
              <w:t>i</w:t>
            </w:r>
            <w:r w:rsidRPr="00A06AD1">
              <w:rPr>
                <w:rFonts w:ascii="Garamond" w:eastAsia="Calibri" w:hAnsi="Garamond" w:cstheme="minorHAnsi"/>
                <w:b/>
                <w:bCs/>
                <w:iCs/>
                <w:sz w:val="20"/>
                <w:szCs w:val="20"/>
                <w:lang w:val="it-IT"/>
              </w:rPr>
              <w:t>s</w:t>
            </w:r>
            <w:r w:rsidRPr="00A06AD1">
              <w:rPr>
                <w:rFonts w:ascii="Garamond" w:eastAsia="Calibri" w:hAnsi="Garamond" w:cstheme="minorHAnsi"/>
                <w:b/>
                <w:bCs/>
                <w:iCs/>
                <w:spacing w:val="-1"/>
                <w:sz w:val="20"/>
                <w:szCs w:val="20"/>
                <w:lang w:val="it-IT"/>
              </w:rPr>
              <w:t>t</w:t>
            </w:r>
            <w:r w:rsidRPr="00A06AD1">
              <w:rPr>
                <w:rFonts w:ascii="Garamond" w:eastAsia="Calibri" w:hAnsi="Garamond" w:cstheme="minorHAnsi"/>
                <w:b/>
                <w:bCs/>
                <w:iCs/>
                <w:sz w:val="20"/>
                <w:szCs w:val="20"/>
                <w:lang w:val="it-IT"/>
              </w:rPr>
              <w:t xml:space="preserve">e </w:t>
            </w:r>
            <w:r w:rsidRPr="00A06AD1">
              <w:rPr>
                <w:rFonts w:ascii="Garamond" w:eastAsia="Calibri" w:hAnsi="Garamond" w:cstheme="minorHAnsi"/>
                <w:b/>
                <w:bCs/>
                <w:iCs/>
                <w:spacing w:val="-1"/>
                <w:sz w:val="20"/>
                <w:szCs w:val="20"/>
                <w:lang w:val="it-IT"/>
              </w:rPr>
              <w:t>p</w:t>
            </w:r>
            <w:r w:rsidRPr="00A06AD1">
              <w:rPr>
                <w:rFonts w:ascii="Garamond" w:eastAsia="Calibri" w:hAnsi="Garamond" w:cstheme="minorHAnsi"/>
                <w:b/>
                <w:bCs/>
                <w:iCs/>
                <w:sz w:val="20"/>
                <w:szCs w:val="20"/>
                <w:lang w:val="it-IT"/>
              </w:rPr>
              <w:t xml:space="preserve">er </w:t>
            </w:r>
            <w:r w:rsidRPr="00A06AD1">
              <w:rPr>
                <w:rFonts w:ascii="Garamond" w:eastAsia="Calibri" w:hAnsi="Garamond" w:cstheme="minorHAnsi"/>
                <w:b/>
                <w:bCs/>
                <w:iCs/>
                <w:spacing w:val="-1"/>
                <w:sz w:val="20"/>
                <w:szCs w:val="20"/>
                <w:lang w:val="it-IT"/>
              </w:rPr>
              <w:t>l</w:t>
            </w:r>
            <w:r w:rsidRPr="00A06AD1">
              <w:rPr>
                <w:rFonts w:ascii="Garamond" w:eastAsia="Calibri" w:hAnsi="Garamond" w:cstheme="minorHAnsi"/>
                <w:b/>
                <w:bCs/>
                <w:iCs/>
                <w:sz w:val="20"/>
                <w:szCs w:val="20"/>
                <w:lang w:val="it-IT"/>
              </w:rPr>
              <w:t>a</w:t>
            </w:r>
            <w:r w:rsidRPr="00A06AD1">
              <w:rPr>
                <w:rFonts w:ascii="Garamond" w:eastAsia="Calibri" w:hAnsi="Garamond" w:cstheme="minorHAnsi"/>
                <w:b/>
                <w:bCs/>
                <w:iCs/>
                <w:spacing w:val="-1"/>
                <w:sz w:val="20"/>
                <w:szCs w:val="20"/>
                <w:lang w:val="it-IT"/>
              </w:rPr>
              <w:t xml:space="preserve"> </w:t>
            </w:r>
            <w:r w:rsidRPr="00A06AD1">
              <w:rPr>
                <w:rFonts w:ascii="Garamond" w:eastAsia="Calibri" w:hAnsi="Garamond" w:cstheme="minorHAnsi"/>
                <w:b/>
                <w:bCs/>
                <w:iCs/>
                <w:sz w:val="20"/>
                <w:szCs w:val="20"/>
                <w:lang w:val="it-IT"/>
              </w:rPr>
              <w:t>s</w:t>
            </w:r>
            <w:r w:rsidRPr="00A06AD1">
              <w:rPr>
                <w:rFonts w:ascii="Garamond" w:eastAsia="Calibri" w:hAnsi="Garamond" w:cstheme="minorHAnsi"/>
                <w:b/>
                <w:bCs/>
                <w:iCs/>
                <w:spacing w:val="1"/>
                <w:sz w:val="20"/>
                <w:szCs w:val="20"/>
                <w:lang w:val="it-IT"/>
              </w:rPr>
              <w:t>a</w:t>
            </w:r>
            <w:r w:rsidRPr="00A06AD1">
              <w:rPr>
                <w:rFonts w:ascii="Garamond" w:eastAsia="Calibri" w:hAnsi="Garamond" w:cstheme="minorHAnsi"/>
                <w:b/>
                <w:bCs/>
                <w:iCs/>
                <w:spacing w:val="-1"/>
                <w:sz w:val="20"/>
                <w:szCs w:val="20"/>
                <w:lang w:val="it-IT"/>
              </w:rPr>
              <w:t>l</w:t>
            </w:r>
            <w:r w:rsidRPr="00A06AD1">
              <w:rPr>
                <w:rFonts w:ascii="Garamond" w:eastAsia="Calibri" w:hAnsi="Garamond" w:cstheme="minorHAnsi"/>
                <w:b/>
                <w:bCs/>
                <w:iCs/>
                <w:sz w:val="20"/>
                <w:szCs w:val="20"/>
                <w:lang w:val="it-IT"/>
              </w:rPr>
              <w:t>v</w:t>
            </w:r>
            <w:r w:rsidRPr="00A06AD1">
              <w:rPr>
                <w:rFonts w:ascii="Garamond" w:eastAsia="Calibri" w:hAnsi="Garamond" w:cstheme="minorHAnsi"/>
                <w:b/>
                <w:bCs/>
                <w:iCs/>
                <w:spacing w:val="-1"/>
                <w:sz w:val="20"/>
                <w:szCs w:val="20"/>
                <w:lang w:val="it-IT"/>
              </w:rPr>
              <w:t>agu</w:t>
            </w:r>
            <w:r w:rsidRPr="00A06AD1">
              <w:rPr>
                <w:rFonts w:ascii="Garamond" w:eastAsia="Calibri" w:hAnsi="Garamond" w:cstheme="minorHAnsi"/>
                <w:b/>
                <w:bCs/>
                <w:iCs/>
                <w:spacing w:val="1"/>
                <w:sz w:val="20"/>
                <w:szCs w:val="20"/>
                <w:lang w:val="it-IT"/>
              </w:rPr>
              <w:t>a</w:t>
            </w:r>
            <w:r w:rsidRPr="00A06AD1">
              <w:rPr>
                <w:rFonts w:ascii="Garamond" w:eastAsia="Calibri" w:hAnsi="Garamond" w:cstheme="minorHAnsi"/>
                <w:b/>
                <w:bCs/>
                <w:iCs/>
                <w:sz w:val="20"/>
                <w:szCs w:val="20"/>
                <w:lang w:val="it-IT"/>
              </w:rPr>
              <w:t>r</w:t>
            </w:r>
            <w:r w:rsidRPr="00A06AD1">
              <w:rPr>
                <w:rFonts w:ascii="Garamond" w:eastAsia="Calibri" w:hAnsi="Garamond" w:cstheme="minorHAnsi"/>
                <w:b/>
                <w:bCs/>
                <w:iCs/>
                <w:spacing w:val="-1"/>
                <w:sz w:val="20"/>
                <w:szCs w:val="20"/>
                <w:lang w:val="it-IT"/>
              </w:rPr>
              <w:t>di</w:t>
            </w:r>
            <w:r w:rsidRPr="00A06AD1">
              <w:rPr>
                <w:rFonts w:ascii="Garamond" w:eastAsia="Calibri" w:hAnsi="Garamond" w:cstheme="minorHAnsi"/>
                <w:b/>
                <w:bCs/>
                <w:iCs/>
                <w:sz w:val="20"/>
                <w:szCs w:val="20"/>
                <w:lang w:val="it-IT"/>
              </w:rPr>
              <w:t>a</w:t>
            </w:r>
            <w:r w:rsidRPr="00A06AD1">
              <w:rPr>
                <w:rFonts w:ascii="Garamond" w:eastAsia="Calibri" w:hAnsi="Garamond" w:cstheme="minorHAnsi"/>
                <w:b/>
                <w:bCs/>
                <w:iCs/>
                <w:spacing w:val="-1"/>
                <w:sz w:val="20"/>
                <w:szCs w:val="20"/>
                <w:lang w:val="it-IT"/>
              </w:rPr>
              <w:t xml:space="preserve"> d</w:t>
            </w:r>
            <w:r w:rsidRPr="00A06AD1">
              <w:rPr>
                <w:rFonts w:ascii="Garamond" w:eastAsia="Calibri" w:hAnsi="Garamond" w:cstheme="minorHAnsi"/>
                <w:b/>
                <w:bCs/>
                <w:iCs/>
                <w:sz w:val="20"/>
                <w:szCs w:val="20"/>
                <w:lang w:val="it-IT"/>
              </w:rPr>
              <w:t xml:space="preserve">el </w:t>
            </w:r>
            <w:r w:rsidRPr="00A06AD1">
              <w:rPr>
                <w:rFonts w:ascii="Garamond" w:eastAsia="Calibri" w:hAnsi="Garamond" w:cstheme="minorHAnsi"/>
                <w:b/>
                <w:bCs/>
                <w:iCs/>
                <w:spacing w:val="-1"/>
                <w:sz w:val="20"/>
                <w:szCs w:val="20"/>
                <w:lang w:val="it-IT"/>
              </w:rPr>
              <w:t>p</w:t>
            </w:r>
            <w:r w:rsidRPr="00A06AD1">
              <w:rPr>
                <w:rFonts w:ascii="Garamond" w:eastAsia="Calibri" w:hAnsi="Garamond" w:cstheme="minorHAnsi"/>
                <w:b/>
                <w:bCs/>
                <w:iCs/>
                <w:sz w:val="20"/>
                <w:szCs w:val="20"/>
                <w:lang w:val="it-IT"/>
              </w:rPr>
              <w:t>ers</w:t>
            </w:r>
            <w:r w:rsidRPr="00A06AD1">
              <w:rPr>
                <w:rFonts w:ascii="Garamond" w:eastAsia="Calibri" w:hAnsi="Garamond" w:cstheme="minorHAnsi"/>
                <w:b/>
                <w:bCs/>
                <w:iCs/>
                <w:spacing w:val="-1"/>
                <w:sz w:val="20"/>
                <w:szCs w:val="20"/>
                <w:lang w:val="it-IT"/>
              </w:rPr>
              <w:t>onal</w:t>
            </w:r>
            <w:r w:rsidRPr="00A06AD1">
              <w:rPr>
                <w:rFonts w:ascii="Garamond" w:eastAsia="Calibri" w:hAnsi="Garamond" w:cstheme="minorHAnsi"/>
                <w:b/>
                <w:bCs/>
                <w:iCs/>
                <w:sz w:val="20"/>
                <w:szCs w:val="20"/>
                <w:lang w:val="it-IT"/>
              </w:rPr>
              <w:t xml:space="preserve">e e </w:t>
            </w:r>
            <w:r w:rsidRPr="00A06AD1">
              <w:rPr>
                <w:rFonts w:ascii="Garamond" w:eastAsia="Calibri" w:hAnsi="Garamond" w:cstheme="minorHAnsi"/>
                <w:b/>
                <w:bCs/>
                <w:iCs/>
                <w:spacing w:val="-1"/>
                <w:sz w:val="20"/>
                <w:szCs w:val="20"/>
                <w:lang w:val="it-IT"/>
              </w:rPr>
              <w:t>d</w:t>
            </w:r>
            <w:r w:rsidRPr="00A06AD1">
              <w:rPr>
                <w:rFonts w:ascii="Garamond" w:eastAsia="Calibri" w:hAnsi="Garamond" w:cstheme="minorHAnsi"/>
                <w:b/>
                <w:bCs/>
                <w:iCs/>
                <w:sz w:val="20"/>
                <w:szCs w:val="20"/>
                <w:lang w:val="it-IT"/>
              </w:rPr>
              <w:t>e</w:t>
            </w:r>
            <w:r w:rsidRPr="00A06AD1">
              <w:rPr>
                <w:rFonts w:ascii="Garamond" w:eastAsia="Calibri" w:hAnsi="Garamond" w:cstheme="minorHAnsi"/>
                <w:b/>
                <w:bCs/>
                <w:iCs/>
                <w:spacing w:val="1"/>
                <w:sz w:val="20"/>
                <w:szCs w:val="20"/>
                <w:lang w:val="it-IT"/>
              </w:rPr>
              <w:t>l</w:t>
            </w:r>
            <w:r w:rsidRPr="00A06AD1">
              <w:rPr>
                <w:rFonts w:ascii="Garamond" w:eastAsia="Calibri" w:hAnsi="Garamond" w:cstheme="minorHAnsi"/>
                <w:b/>
                <w:bCs/>
                <w:iCs/>
                <w:spacing w:val="-1"/>
                <w:sz w:val="20"/>
                <w:szCs w:val="20"/>
                <w:lang w:val="it-IT"/>
              </w:rPr>
              <w:t>l</w:t>
            </w:r>
            <w:r w:rsidRPr="00A06AD1">
              <w:rPr>
                <w:rFonts w:ascii="Garamond" w:eastAsia="Calibri" w:hAnsi="Garamond" w:cstheme="minorHAnsi"/>
                <w:b/>
                <w:bCs/>
                <w:iCs/>
                <w:sz w:val="20"/>
                <w:szCs w:val="20"/>
                <w:lang w:val="it-IT"/>
              </w:rPr>
              <w:t>a</w:t>
            </w:r>
            <w:r w:rsidRPr="00A06AD1">
              <w:rPr>
                <w:rFonts w:ascii="Garamond" w:eastAsia="Calibri" w:hAnsi="Garamond" w:cstheme="minorHAnsi"/>
                <w:b/>
                <w:bCs/>
                <w:iCs/>
                <w:spacing w:val="-1"/>
                <w:sz w:val="20"/>
                <w:szCs w:val="20"/>
                <w:lang w:val="it-IT"/>
              </w:rPr>
              <w:t xml:space="preserve"> na</w:t>
            </w:r>
            <w:r w:rsidRPr="00A06AD1">
              <w:rPr>
                <w:rFonts w:ascii="Garamond" w:eastAsia="Calibri" w:hAnsi="Garamond" w:cstheme="minorHAnsi"/>
                <w:b/>
                <w:bCs/>
                <w:iCs/>
                <w:sz w:val="20"/>
                <w:szCs w:val="20"/>
                <w:lang w:val="it-IT"/>
              </w:rPr>
              <w:t>ve</w:t>
            </w:r>
            <w:r w:rsidRPr="00A06AD1">
              <w:rPr>
                <w:rFonts w:ascii="Garamond" w:eastAsia="Calibri" w:hAnsi="Garamond" w:cstheme="minorHAnsi"/>
                <w:b/>
                <w:bCs/>
                <w:iCs/>
                <w:spacing w:val="1"/>
                <w:sz w:val="20"/>
                <w:szCs w:val="20"/>
                <w:lang w:val="it-IT"/>
              </w:rPr>
              <w:t xml:space="preserve"> </w:t>
            </w:r>
            <w:r w:rsidRPr="00A06AD1">
              <w:rPr>
                <w:rFonts w:ascii="Garamond" w:eastAsia="Calibri" w:hAnsi="Garamond" w:cstheme="minorHAnsi"/>
                <w:b/>
                <w:bCs/>
                <w:iCs/>
                <w:sz w:val="20"/>
                <w:szCs w:val="20"/>
                <w:lang w:val="it-IT"/>
              </w:rPr>
              <w:t>s</w:t>
            </w:r>
            <w:r w:rsidRPr="00A06AD1">
              <w:rPr>
                <w:rFonts w:ascii="Garamond" w:eastAsia="Calibri" w:hAnsi="Garamond" w:cstheme="minorHAnsi"/>
                <w:b/>
                <w:bCs/>
                <w:iCs/>
                <w:spacing w:val="-1"/>
                <w:sz w:val="20"/>
                <w:szCs w:val="20"/>
                <w:lang w:val="it-IT"/>
              </w:rPr>
              <w:t>on</w:t>
            </w:r>
            <w:r w:rsidRPr="00A06AD1">
              <w:rPr>
                <w:rFonts w:ascii="Garamond" w:eastAsia="Calibri" w:hAnsi="Garamond" w:cstheme="minorHAnsi"/>
                <w:b/>
                <w:bCs/>
                <w:iCs/>
                <w:sz w:val="20"/>
                <w:szCs w:val="20"/>
                <w:lang w:val="it-IT"/>
              </w:rPr>
              <w:t>o</w:t>
            </w:r>
            <w:r w:rsidRPr="00A06AD1">
              <w:rPr>
                <w:rFonts w:ascii="Garamond" w:eastAsia="Calibri" w:hAnsi="Garamond" w:cstheme="minorHAnsi"/>
                <w:b/>
                <w:bCs/>
                <w:iCs/>
                <w:spacing w:val="-1"/>
                <w:sz w:val="20"/>
                <w:szCs w:val="20"/>
                <w:lang w:val="it-IT"/>
              </w:rPr>
              <w:t xml:space="preserve"> </w:t>
            </w:r>
            <w:r w:rsidRPr="00A06AD1">
              <w:rPr>
                <w:rFonts w:ascii="Garamond" w:eastAsia="Calibri" w:hAnsi="Garamond" w:cstheme="minorHAnsi"/>
                <w:b/>
                <w:bCs/>
                <w:iCs/>
                <w:sz w:val="20"/>
                <w:szCs w:val="20"/>
                <w:lang w:val="it-IT"/>
              </w:rPr>
              <w:t>sem</w:t>
            </w:r>
            <w:r w:rsidRPr="00A06AD1">
              <w:rPr>
                <w:rFonts w:ascii="Garamond" w:eastAsia="Calibri" w:hAnsi="Garamond" w:cstheme="minorHAnsi"/>
                <w:b/>
                <w:bCs/>
                <w:iCs/>
                <w:spacing w:val="-1"/>
                <w:sz w:val="20"/>
                <w:szCs w:val="20"/>
                <w:lang w:val="it-IT"/>
              </w:rPr>
              <w:t>p</w:t>
            </w:r>
            <w:r w:rsidRPr="00A06AD1">
              <w:rPr>
                <w:rFonts w:ascii="Garamond" w:eastAsia="Calibri" w:hAnsi="Garamond" w:cstheme="minorHAnsi"/>
                <w:b/>
                <w:bCs/>
                <w:iCs/>
                <w:sz w:val="20"/>
                <w:szCs w:val="20"/>
                <w:lang w:val="it-IT"/>
              </w:rPr>
              <w:t xml:space="preserve">re </w:t>
            </w:r>
            <w:r w:rsidRPr="00A06AD1">
              <w:rPr>
                <w:rFonts w:ascii="Garamond" w:eastAsia="Calibri" w:hAnsi="Garamond" w:cstheme="minorHAnsi"/>
                <w:b/>
                <w:bCs/>
                <w:iCs/>
                <w:spacing w:val="2"/>
                <w:sz w:val="20"/>
                <w:szCs w:val="20"/>
                <w:lang w:val="it-IT"/>
              </w:rPr>
              <w:t>s</w:t>
            </w:r>
            <w:r w:rsidRPr="00A06AD1">
              <w:rPr>
                <w:rFonts w:ascii="Garamond" w:eastAsia="Calibri" w:hAnsi="Garamond" w:cstheme="minorHAnsi"/>
                <w:b/>
                <w:bCs/>
                <w:iCs/>
                <w:sz w:val="20"/>
                <w:szCs w:val="20"/>
                <w:lang w:val="it-IT"/>
              </w:rPr>
              <w:t>e</w:t>
            </w:r>
            <w:r w:rsidRPr="00A06AD1">
              <w:rPr>
                <w:rFonts w:ascii="Garamond" w:eastAsia="Calibri" w:hAnsi="Garamond" w:cstheme="minorHAnsi"/>
                <w:b/>
                <w:bCs/>
                <w:iCs/>
                <w:spacing w:val="-1"/>
                <w:sz w:val="20"/>
                <w:szCs w:val="20"/>
                <w:lang w:val="it-IT"/>
              </w:rPr>
              <w:t>guit</w:t>
            </w:r>
            <w:r w:rsidRPr="00A06AD1">
              <w:rPr>
                <w:rFonts w:ascii="Garamond" w:eastAsia="Calibri" w:hAnsi="Garamond" w:cstheme="minorHAnsi"/>
                <w:b/>
                <w:bCs/>
                <w:iCs/>
                <w:sz w:val="20"/>
                <w:szCs w:val="20"/>
                <w:lang w:val="it-IT"/>
              </w:rPr>
              <w:t xml:space="preserve">e. Le </w:t>
            </w:r>
            <w:r w:rsidRPr="00A06AD1">
              <w:rPr>
                <w:rFonts w:ascii="Garamond" w:eastAsia="Calibri" w:hAnsi="Garamond" w:cstheme="minorHAnsi"/>
                <w:b/>
                <w:bCs/>
                <w:iCs/>
                <w:spacing w:val="-1"/>
                <w:sz w:val="20"/>
                <w:szCs w:val="20"/>
                <w:lang w:val="it-IT"/>
              </w:rPr>
              <w:t>p</w:t>
            </w:r>
            <w:r w:rsidRPr="00A06AD1">
              <w:rPr>
                <w:rFonts w:ascii="Garamond" w:eastAsia="Calibri" w:hAnsi="Garamond" w:cstheme="minorHAnsi"/>
                <w:b/>
                <w:bCs/>
                <w:iCs/>
                <w:sz w:val="20"/>
                <w:szCs w:val="20"/>
                <w:lang w:val="it-IT"/>
              </w:rPr>
              <w:t>r</w:t>
            </w:r>
            <w:r w:rsidRPr="00A06AD1">
              <w:rPr>
                <w:rFonts w:ascii="Garamond" w:eastAsia="Calibri" w:hAnsi="Garamond" w:cstheme="minorHAnsi"/>
                <w:b/>
                <w:bCs/>
                <w:iCs/>
                <w:spacing w:val="-1"/>
                <w:sz w:val="20"/>
                <w:szCs w:val="20"/>
                <w:lang w:val="it-IT"/>
              </w:rPr>
              <w:t>ati</w:t>
            </w:r>
            <w:r w:rsidRPr="00A06AD1">
              <w:rPr>
                <w:rFonts w:ascii="Garamond" w:eastAsia="Calibri" w:hAnsi="Garamond" w:cstheme="minorHAnsi"/>
                <w:b/>
                <w:bCs/>
                <w:iCs/>
                <w:sz w:val="20"/>
                <w:szCs w:val="20"/>
                <w:lang w:val="it-IT"/>
              </w:rPr>
              <w:t>c</w:t>
            </w:r>
            <w:r w:rsidRPr="00A06AD1">
              <w:rPr>
                <w:rFonts w:ascii="Garamond" w:eastAsia="Calibri" w:hAnsi="Garamond" w:cstheme="minorHAnsi"/>
                <w:b/>
                <w:bCs/>
                <w:iCs/>
                <w:spacing w:val="-1"/>
                <w:sz w:val="20"/>
                <w:szCs w:val="20"/>
                <w:lang w:val="it-IT"/>
              </w:rPr>
              <w:t>h</w:t>
            </w:r>
            <w:r w:rsidRPr="00A06AD1">
              <w:rPr>
                <w:rFonts w:ascii="Garamond" w:eastAsia="Calibri" w:hAnsi="Garamond" w:cstheme="minorHAnsi"/>
                <w:b/>
                <w:bCs/>
                <w:iCs/>
                <w:sz w:val="20"/>
                <w:szCs w:val="20"/>
                <w:lang w:val="it-IT"/>
              </w:rPr>
              <w:t xml:space="preserve">e </w:t>
            </w:r>
            <w:r w:rsidRPr="00A06AD1">
              <w:rPr>
                <w:rFonts w:ascii="Garamond" w:eastAsia="Calibri" w:hAnsi="Garamond" w:cstheme="minorHAnsi"/>
                <w:b/>
                <w:bCs/>
                <w:iCs/>
                <w:spacing w:val="-1"/>
                <w:sz w:val="20"/>
                <w:szCs w:val="20"/>
                <w:lang w:val="it-IT"/>
              </w:rPr>
              <w:t>p</w:t>
            </w:r>
            <w:r w:rsidRPr="00A06AD1">
              <w:rPr>
                <w:rFonts w:ascii="Garamond" w:eastAsia="Calibri" w:hAnsi="Garamond" w:cstheme="minorHAnsi"/>
                <w:b/>
                <w:bCs/>
                <w:iCs/>
                <w:sz w:val="20"/>
                <w:szCs w:val="20"/>
                <w:lang w:val="it-IT"/>
              </w:rPr>
              <w:t xml:space="preserve">er </w:t>
            </w:r>
            <w:r w:rsidRPr="00A06AD1">
              <w:rPr>
                <w:rFonts w:ascii="Garamond" w:eastAsia="Calibri" w:hAnsi="Garamond" w:cstheme="minorHAnsi"/>
                <w:b/>
                <w:bCs/>
                <w:iCs/>
                <w:spacing w:val="1"/>
                <w:sz w:val="20"/>
                <w:szCs w:val="20"/>
                <w:lang w:val="it-IT"/>
              </w:rPr>
              <w:t>i</w:t>
            </w:r>
            <w:r w:rsidRPr="00A06AD1">
              <w:rPr>
                <w:rFonts w:ascii="Garamond" w:eastAsia="Calibri" w:hAnsi="Garamond" w:cstheme="minorHAnsi"/>
                <w:b/>
                <w:bCs/>
                <w:iCs/>
                <w:sz w:val="20"/>
                <w:szCs w:val="20"/>
                <w:lang w:val="it-IT"/>
              </w:rPr>
              <w:t>l</w:t>
            </w:r>
            <w:r w:rsidRPr="00A06AD1">
              <w:rPr>
                <w:rFonts w:ascii="Garamond" w:eastAsia="Calibri" w:hAnsi="Garamond" w:cstheme="minorHAnsi"/>
                <w:b/>
                <w:bCs/>
                <w:iCs/>
                <w:spacing w:val="-1"/>
                <w:sz w:val="20"/>
                <w:szCs w:val="20"/>
                <w:lang w:val="it-IT"/>
              </w:rPr>
              <w:t xml:space="preserve"> la</w:t>
            </w:r>
            <w:r w:rsidRPr="00A06AD1">
              <w:rPr>
                <w:rFonts w:ascii="Garamond" w:eastAsia="Calibri" w:hAnsi="Garamond" w:cstheme="minorHAnsi"/>
                <w:b/>
                <w:bCs/>
                <w:iCs/>
                <w:sz w:val="20"/>
                <w:szCs w:val="20"/>
                <w:lang w:val="it-IT"/>
              </w:rPr>
              <w:t>v</w:t>
            </w:r>
            <w:r w:rsidRPr="00A06AD1">
              <w:rPr>
                <w:rFonts w:ascii="Garamond" w:eastAsia="Calibri" w:hAnsi="Garamond" w:cstheme="minorHAnsi"/>
                <w:b/>
                <w:bCs/>
                <w:iCs/>
                <w:spacing w:val="-1"/>
                <w:sz w:val="20"/>
                <w:szCs w:val="20"/>
                <w:lang w:val="it-IT"/>
              </w:rPr>
              <w:t>o</w:t>
            </w:r>
            <w:r w:rsidRPr="00A06AD1">
              <w:rPr>
                <w:rFonts w:ascii="Garamond" w:eastAsia="Calibri" w:hAnsi="Garamond" w:cstheme="minorHAnsi"/>
                <w:b/>
                <w:bCs/>
                <w:iCs/>
                <w:sz w:val="20"/>
                <w:szCs w:val="20"/>
                <w:lang w:val="it-IT"/>
              </w:rPr>
              <w:t>ro</w:t>
            </w:r>
            <w:r w:rsidRPr="00A06AD1">
              <w:rPr>
                <w:rFonts w:ascii="Garamond" w:eastAsia="Calibri" w:hAnsi="Garamond" w:cstheme="minorHAnsi"/>
                <w:b/>
                <w:bCs/>
                <w:iCs/>
                <w:spacing w:val="-1"/>
                <w:sz w:val="20"/>
                <w:szCs w:val="20"/>
                <w:lang w:val="it-IT"/>
              </w:rPr>
              <w:t xml:space="preserve"> </w:t>
            </w:r>
            <w:r w:rsidRPr="00A06AD1">
              <w:rPr>
                <w:rFonts w:ascii="Garamond" w:eastAsia="Calibri" w:hAnsi="Garamond" w:cstheme="minorHAnsi"/>
                <w:b/>
                <w:bCs/>
                <w:iCs/>
                <w:spacing w:val="2"/>
                <w:sz w:val="20"/>
                <w:szCs w:val="20"/>
                <w:lang w:val="it-IT"/>
              </w:rPr>
              <w:t>s</w:t>
            </w:r>
            <w:r w:rsidRPr="00A06AD1">
              <w:rPr>
                <w:rFonts w:ascii="Garamond" w:eastAsia="Calibri" w:hAnsi="Garamond" w:cstheme="minorHAnsi"/>
                <w:b/>
                <w:bCs/>
                <w:iCs/>
                <w:spacing w:val="-1"/>
                <w:sz w:val="20"/>
                <w:szCs w:val="20"/>
                <w:lang w:val="it-IT"/>
              </w:rPr>
              <w:t>i</w:t>
            </w:r>
            <w:r w:rsidRPr="00A06AD1">
              <w:rPr>
                <w:rFonts w:ascii="Garamond" w:eastAsia="Calibri" w:hAnsi="Garamond" w:cstheme="minorHAnsi"/>
                <w:b/>
                <w:bCs/>
                <w:iCs/>
                <w:sz w:val="20"/>
                <w:szCs w:val="20"/>
                <w:lang w:val="it-IT"/>
              </w:rPr>
              <w:t>c</w:t>
            </w:r>
            <w:r w:rsidRPr="00A06AD1">
              <w:rPr>
                <w:rFonts w:ascii="Garamond" w:eastAsia="Calibri" w:hAnsi="Garamond" w:cstheme="minorHAnsi"/>
                <w:b/>
                <w:bCs/>
                <w:iCs/>
                <w:spacing w:val="-1"/>
                <w:sz w:val="20"/>
                <w:szCs w:val="20"/>
                <w:lang w:val="it-IT"/>
              </w:rPr>
              <w:t>u</w:t>
            </w:r>
            <w:r w:rsidRPr="00A06AD1">
              <w:rPr>
                <w:rFonts w:ascii="Garamond" w:eastAsia="Calibri" w:hAnsi="Garamond" w:cstheme="minorHAnsi"/>
                <w:b/>
                <w:bCs/>
                <w:iCs/>
                <w:sz w:val="20"/>
                <w:szCs w:val="20"/>
                <w:lang w:val="it-IT"/>
              </w:rPr>
              <w:t>ro</w:t>
            </w:r>
            <w:r w:rsidRPr="00A06AD1">
              <w:rPr>
                <w:rFonts w:ascii="Garamond" w:eastAsia="Calibri" w:hAnsi="Garamond" w:cstheme="minorHAnsi"/>
                <w:b/>
                <w:bCs/>
                <w:iCs/>
                <w:spacing w:val="-1"/>
                <w:sz w:val="20"/>
                <w:szCs w:val="20"/>
                <w:lang w:val="it-IT"/>
              </w:rPr>
              <w:t xml:space="preserve"> </w:t>
            </w:r>
            <w:r w:rsidRPr="00A06AD1">
              <w:rPr>
                <w:rFonts w:ascii="Garamond" w:eastAsia="Calibri" w:hAnsi="Garamond" w:cstheme="minorHAnsi"/>
                <w:b/>
                <w:bCs/>
                <w:iCs/>
                <w:sz w:val="20"/>
                <w:szCs w:val="20"/>
                <w:lang w:val="it-IT"/>
              </w:rPr>
              <w:t>s</w:t>
            </w:r>
            <w:r w:rsidRPr="00A06AD1">
              <w:rPr>
                <w:rFonts w:ascii="Garamond" w:eastAsia="Calibri" w:hAnsi="Garamond" w:cstheme="minorHAnsi"/>
                <w:b/>
                <w:bCs/>
                <w:iCs/>
                <w:spacing w:val="-1"/>
                <w:sz w:val="20"/>
                <w:szCs w:val="20"/>
                <w:lang w:val="it-IT"/>
              </w:rPr>
              <w:t>on</w:t>
            </w:r>
            <w:r w:rsidRPr="00A06AD1">
              <w:rPr>
                <w:rFonts w:ascii="Garamond" w:eastAsia="Calibri" w:hAnsi="Garamond" w:cstheme="minorHAnsi"/>
                <w:b/>
                <w:bCs/>
                <w:iCs/>
                <w:sz w:val="20"/>
                <w:szCs w:val="20"/>
                <w:lang w:val="it-IT"/>
              </w:rPr>
              <w:t>o</w:t>
            </w:r>
            <w:r w:rsidRPr="00A06AD1">
              <w:rPr>
                <w:rFonts w:ascii="Garamond" w:eastAsia="Calibri" w:hAnsi="Garamond" w:cstheme="minorHAnsi"/>
                <w:b/>
                <w:bCs/>
                <w:iCs/>
                <w:spacing w:val="-1"/>
                <w:sz w:val="20"/>
                <w:szCs w:val="20"/>
                <w:lang w:val="it-IT"/>
              </w:rPr>
              <w:t xml:space="preserve"> </w:t>
            </w:r>
            <w:r w:rsidRPr="00A06AD1">
              <w:rPr>
                <w:rFonts w:ascii="Garamond" w:eastAsia="Calibri" w:hAnsi="Garamond" w:cstheme="minorHAnsi"/>
                <w:b/>
                <w:bCs/>
                <w:iCs/>
                <w:sz w:val="20"/>
                <w:szCs w:val="20"/>
                <w:lang w:val="it-IT"/>
              </w:rPr>
              <w:t>se</w:t>
            </w:r>
            <w:r w:rsidRPr="00A06AD1">
              <w:rPr>
                <w:rFonts w:ascii="Garamond" w:eastAsia="Calibri" w:hAnsi="Garamond" w:cstheme="minorHAnsi"/>
                <w:b/>
                <w:bCs/>
                <w:iCs/>
                <w:spacing w:val="2"/>
                <w:sz w:val="20"/>
                <w:szCs w:val="20"/>
                <w:lang w:val="it-IT"/>
              </w:rPr>
              <w:t>m</w:t>
            </w:r>
            <w:r w:rsidRPr="00A06AD1">
              <w:rPr>
                <w:rFonts w:ascii="Garamond" w:eastAsia="Calibri" w:hAnsi="Garamond" w:cstheme="minorHAnsi"/>
                <w:b/>
                <w:bCs/>
                <w:iCs/>
                <w:spacing w:val="-1"/>
                <w:sz w:val="20"/>
                <w:szCs w:val="20"/>
                <w:lang w:val="it-IT"/>
              </w:rPr>
              <w:t>p</w:t>
            </w:r>
            <w:r w:rsidRPr="00A06AD1">
              <w:rPr>
                <w:rFonts w:ascii="Garamond" w:eastAsia="Calibri" w:hAnsi="Garamond" w:cstheme="minorHAnsi"/>
                <w:b/>
                <w:bCs/>
                <w:iCs/>
                <w:sz w:val="20"/>
                <w:szCs w:val="20"/>
                <w:lang w:val="it-IT"/>
              </w:rPr>
              <w:t xml:space="preserve">re </w:t>
            </w:r>
            <w:r w:rsidRPr="00A06AD1">
              <w:rPr>
                <w:rFonts w:ascii="Garamond" w:eastAsia="Calibri" w:hAnsi="Garamond" w:cstheme="minorHAnsi"/>
                <w:b/>
                <w:bCs/>
                <w:iCs/>
                <w:spacing w:val="-1"/>
                <w:sz w:val="20"/>
                <w:szCs w:val="20"/>
                <w:lang w:val="it-IT"/>
              </w:rPr>
              <w:t>o</w:t>
            </w:r>
            <w:r w:rsidRPr="00A06AD1">
              <w:rPr>
                <w:rFonts w:ascii="Garamond" w:eastAsia="Calibri" w:hAnsi="Garamond" w:cstheme="minorHAnsi"/>
                <w:b/>
                <w:bCs/>
                <w:iCs/>
                <w:sz w:val="20"/>
                <w:szCs w:val="20"/>
                <w:lang w:val="it-IT"/>
              </w:rPr>
              <w:t>sserv</w:t>
            </w:r>
            <w:r w:rsidRPr="00A06AD1">
              <w:rPr>
                <w:rFonts w:ascii="Garamond" w:eastAsia="Calibri" w:hAnsi="Garamond" w:cstheme="minorHAnsi"/>
                <w:b/>
                <w:bCs/>
                <w:iCs/>
                <w:spacing w:val="-1"/>
                <w:sz w:val="20"/>
                <w:szCs w:val="20"/>
                <w:lang w:val="it-IT"/>
              </w:rPr>
              <w:t xml:space="preserve">ate </w:t>
            </w:r>
            <w:r w:rsidRPr="00A06AD1">
              <w:rPr>
                <w:rFonts w:ascii="Garamond" w:eastAsia="Calibri" w:hAnsi="Garamond" w:cstheme="minorHAnsi"/>
                <w:b/>
                <w:bCs/>
                <w:iCs/>
                <w:sz w:val="20"/>
                <w:szCs w:val="20"/>
                <w:lang w:val="it-IT"/>
              </w:rPr>
              <w:t xml:space="preserve">e </w:t>
            </w:r>
            <w:r w:rsidRPr="00A06AD1">
              <w:rPr>
                <w:rFonts w:ascii="Garamond" w:eastAsia="Calibri" w:hAnsi="Garamond" w:cstheme="minorHAnsi"/>
                <w:b/>
                <w:bCs/>
                <w:iCs/>
                <w:spacing w:val="-1"/>
                <w:sz w:val="20"/>
                <w:szCs w:val="20"/>
                <w:lang w:val="it-IT"/>
              </w:rPr>
              <w:t>l</w:t>
            </w:r>
            <w:r w:rsidRPr="00A06AD1">
              <w:rPr>
                <w:rFonts w:ascii="Garamond" w:eastAsia="Calibri" w:hAnsi="Garamond" w:cstheme="minorHAnsi"/>
                <w:b/>
                <w:bCs/>
                <w:iCs/>
                <w:spacing w:val="1"/>
                <w:sz w:val="20"/>
                <w:szCs w:val="20"/>
                <w:lang w:val="it-IT"/>
              </w:rPr>
              <w:t>’</w:t>
            </w:r>
            <w:r w:rsidRPr="00A06AD1">
              <w:rPr>
                <w:rFonts w:ascii="Garamond" w:eastAsia="Calibri" w:hAnsi="Garamond" w:cstheme="minorHAnsi"/>
                <w:b/>
                <w:bCs/>
                <w:iCs/>
                <w:spacing w:val="-1"/>
                <w:sz w:val="20"/>
                <w:szCs w:val="20"/>
                <w:lang w:val="it-IT"/>
              </w:rPr>
              <w:t>app</w:t>
            </w:r>
            <w:r w:rsidRPr="00A06AD1">
              <w:rPr>
                <w:rFonts w:ascii="Garamond" w:eastAsia="Calibri" w:hAnsi="Garamond" w:cstheme="minorHAnsi"/>
                <w:b/>
                <w:bCs/>
                <w:iCs/>
                <w:sz w:val="20"/>
                <w:szCs w:val="20"/>
                <w:lang w:val="it-IT"/>
              </w:rPr>
              <w:t>r</w:t>
            </w:r>
            <w:r w:rsidRPr="00A06AD1">
              <w:rPr>
                <w:rFonts w:ascii="Garamond" w:eastAsia="Calibri" w:hAnsi="Garamond" w:cstheme="minorHAnsi"/>
                <w:b/>
                <w:bCs/>
                <w:iCs/>
                <w:spacing w:val="-1"/>
                <w:sz w:val="20"/>
                <w:szCs w:val="20"/>
                <w:lang w:val="it-IT"/>
              </w:rPr>
              <w:t>op</w:t>
            </w:r>
            <w:r w:rsidRPr="00A06AD1">
              <w:rPr>
                <w:rFonts w:ascii="Garamond" w:eastAsia="Calibri" w:hAnsi="Garamond" w:cstheme="minorHAnsi"/>
                <w:b/>
                <w:bCs/>
                <w:iCs/>
                <w:sz w:val="20"/>
                <w:szCs w:val="20"/>
                <w:lang w:val="it-IT"/>
              </w:rPr>
              <w:t>r</w:t>
            </w:r>
            <w:r w:rsidRPr="00A06AD1">
              <w:rPr>
                <w:rFonts w:ascii="Garamond" w:eastAsia="Calibri" w:hAnsi="Garamond" w:cstheme="minorHAnsi"/>
                <w:b/>
                <w:bCs/>
                <w:iCs/>
                <w:spacing w:val="-1"/>
                <w:sz w:val="20"/>
                <w:szCs w:val="20"/>
                <w:lang w:val="it-IT"/>
              </w:rPr>
              <w:t>i</w:t>
            </w:r>
            <w:r w:rsidRPr="00A06AD1">
              <w:rPr>
                <w:rFonts w:ascii="Garamond" w:eastAsia="Calibri" w:hAnsi="Garamond" w:cstheme="minorHAnsi"/>
                <w:b/>
                <w:bCs/>
                <w:iCs/>
                <w:spacing w:val="1"/>
                <w:sz w:val="20"/>
                <w:szCs w:val="20"/>
                <w:lang w:val="it-IT"/>
              </w:rPr>
              <w:t>a</w:t>
            </w:r>
            <w:r w:rsidRPr="00A06AD1">
              <w:rPr>
                <w:rFonts w:ascii="Garamond" w:eastAsia="Calibri" w:hAnsi="Garamond" w:cstheme="minorHAnsi"/>
                <w:b/>
                <w:bCs/>
                <w:iCs/>
                <w:spacing w:val="-1"/>
                <w:sz w:val="20"/>
                <w:szCs w:val="20"/>
                <w:lang w:val="it-IT"/>
              </w:rPr>
              <w:t>t</w:t>
            </w:r>
            <w:r w:rsidRPr="00A06AD1">
              <w:rPr>
                <w:rFonts w:ascii="Garamond" w:eastAsia="Calibri" w:hAnsi="Garamond" w:cstheme="minorHAnsi"/>
                <w:b/>
                <w:bCs/>
                <w:iCs/>
                <w:sz w:val="20"/>
                <w:szCs w:val="20"/>
                <w:lang w:val="it-IT"/>
              </w:rPr>
              <w:t>a</w:t>
            </w:r>
            <w:r w:rsidRPr="00A06AD1">
              <w:rPr>
                <w:rFonts w:ascii="Garamond" w:eastAsia="Calibri" w:hAnsi="Garamond" w:cstheme="minorHAnsi"/>
                <w:b/>
                <w:bCs/>
                <w:iCs/>
                <w:spacing w:val="-1"/>
                <w:sz w:val="20"/>
                <w:szCs w:val="20"/>
                <w:lang w:val="it-IT"/>
              </w:rPr>
              <w:t xml:space="preserve"> </w:t>
            </w:r>
            <w:r w:rsidRPr="00A06AD1">
              <w:rPr>
                <w:rFonts w:ascii="Garamond" w:eastAsia="Calibri" w:hAnsi="Garamond" w:cstheme="minorHAnsi"/>
                <w:b/>
                <w:bCs/>
                <w:iCs/>
                <w:spacing w:val="1"/>
                <w:sz w:val="20"/>
                <w:szCs w:val="20"/>
                <w:lang w:val="it-IT"/>
              </w:rPr>
              <w:t>a</w:t>
            </w:r>
            <w:r w:rsidRPr="00A06AD1">
              <w:rPr>
                <w:rFonts w:ascii="Garamond" w:eastAsia="Calibri" w:hAnsi="Garamond" w:cstheme="minorHAnsi"/>
                <w:b/>
                <w:bCs/>
                <w:iCs/>
                <w:spacing w:val="-1"/>
                <w:sz w:val="20"/>
                <w:szCs w:val="20"/>
                <w:lang w:val="it-IT"/>
              </w:rPr>
              <w:t>tt</w:t>
            </w:r>
            <w:r w:rsidRPr="00A06AD1">
              <w:rPr>
                <w:rFonts w:ascii="Garamond" w:eastAsia="Calibri" w:hAnsi="Garamond" w:cstheme="minorHAnsi"/>
                <w:b/>
                <w:bCs/>
                <w:iCs/>
                <w:sz w:val="20"/>
                <w:szCs w:val="20"/>
                <w:lang w:val="it-IT"/>
              </w:rPr>
              <w:t>re</w:t>
            </w:r>
            <w:r w:rsidRPr="00A06AD1">
              <w:rPr>
                <w:rFonts w:ascii="Garamond" w:eastAsia="Calibri" w:hAnsi="Garamond" w:cstheme="minorHAnsi"/>
                <w:b/>
                <w:bCs/>
                <w:iCs/>
                <w:spacing w:val="-1"/>
                <w:sz w:val="20"/>
                <w:szCs w:val="20"/>
                <w:lang w:val="it-IT"/>
              </w:rPr>
              <w:t>z</w:t>
            </w:r>
            <w:r w:rsidRPr="00A06AD1">
              <w:rPr>
                <w:rFonts w:ascii="Garamond" w:eastAsia="Calibri" w:hAnsi="Garamond" w:cstheme="minorHAnsi"/>
                <w:b/>
                <w:bCs/>
                <w:iCs/>
                <w:spacing w:val="1"/>
                <w:sz w:val="20"/>
                <w:szCs w:val="20"/>
                <w:lang w:val="it-IT"/>
              </w:rPr>
              <w:t>z</w:t>
            </w:r>
            <w:r w:rsidRPr="00A06AD1">
              <w:rPr>
                <w:rFonts w:ascii="Garamond" w:eastAsia="Calibri" w:hAnsi="Garamond" w:cstheme="minorHAnsi"/>
                <w:b/>
                <w:bCs/>
                <w:iCs/>
                <w:spacing w:val="-1"/>
                <w:sz w:val="20"/>
                <w:szCs w:val="20"/>
                <w:lang w:val="it-IT"/>
              </w:rPr>
              <w:t>atu</w:t>
            </w:r>
            <w:r w:rsidRPr="00A06AD1">
              <w:rPr>
                <w:rFonts w:ascii="Garamond" w:eastAsia="Calibri" w:hAnsi="Garamond" w:cstheme="minorHAnsi"/>
                <w:b/>
                <w:bCs/>
                <w:iCs/>
                <w:sz w:val="20"/>
                <w:szCs w:val="20"/>
                <w:lang w:val="it-IT"/>
              </w:rPr>
              <w:t>ra</w:t>
            </w:r>
            <w:r w:rsidRPr="00A06AD1">
              <w:rPr>
                <w:rFonts w:ascii="Garamond" w:eastAsia="Calibri" w:hAnsi="Garamond" w:cstheme="minorHAnsi"/>
                <w:b/>
                <w:bCs/>
                <w:iCs/>
                <w:spacing w:val="1"/>
                <w:sz w:val="20"/>
                <w:szCs w:val="20"/>
                <w:lang w:val="it-IT"/>
              </w:rPr>
              <w:t xml:space="preserve"> </w:t>
            </w:r>
            <w:r w:rsidRPr="00A06AD1">
              <w:rPr>
                <w:rFonts w:ascii="Garamond" w:eastAsia="Calibri" w:hAnsi="Garamond" w:cstheme="minorHAnsi"/>
                <w:b/>
                <w:bCs/>
                <w:iCs/>
                <w:spacing w:val="-1"/>
                <w:sz w:val="20"/>
                <w:szCs w:val="20"/>
                <w:lang w:val="it-IT"/>
              </w:rPr>
              <w:t>p</w:t>
            </w:r>
            <w:r w:rsidRPr="00A06AD1">
              <w:rPr>
                <w:rFonts w:ascii="Garamond" w:eastAsia="Calibri" w:hAnsi="Garamond" w:cstheme="minorHAnsi"/>
                <w:b/>
                <w:bCs/>
                <w:iCs/>
                <w:sz w:val="20"/>
                <w:szCs w:val="20"/>
                <w:lang w:val="it-IT"/>
              </w:rPr>
              <w:t>r</w:t>
            </w:r>
            <w:r w:rsidRPr="00A06AD1">
              <w:rPr>
                <w:rFonts w:ascii="Garamond" w:eastAsia="Calibri" w:hAnsi="Garamond" w:cstheme="minorHAnsi"/>
                <w:b/>
                <w:bCs/>
                <w:iCs/>
                <w:spacing w:val="-1"/>
                <w:sz w:val="20"/>
                <w:szCs w:val="20"/>
                <w:lang w:val="it-IT"/>
              </w:rPr>
              <w:t>ot</w:t>
            </w:r>
            <w:r w:rsidRPr="00A06AD1">
              <w:rPr>
                <w:rFonts w:ascii="Garamond" w:eastAsia="Calibri" w:hAnsi="Garamond" w:cstheme="minorHAnsi"/>
                <w:b/>
                <w:bCs/>
                <w:iCs/>
                <w:sz w:val="20"/>
                <w:szCs w:val="20"/>
                <w:lang w:val="it-IT"/>
              </w:rPr>
              <w:t>e</w:t>
            </w:r>
            <w:r w:rsidRPr="00A06AD1">
              <w:rPr>
                <w:rFonts w:ascii="Garamond" w:eastAsia="Calibri" w:hAnsi="Garamond" w:cstheme="minorHAnsi"/>
                <w:b/>
                <w:bCs/>
                <w:iCs/>
                <w:spacing w:val="1"/>
                <w:sz w:val="20"/>
                <w:szCs w:val="20"/>
                <w:lang w:val="it-IT"/>
              </w:rPr>
              <w:t>t</w:t>
            </w:r>
            <w:r w:rsidRPr="00A06AD1">
              <w:rPr>
                <w:rFonts w:ascii="Garamond" w:eastAsia="Calibri" w:hAnsi="Garamond" w:cstheme="minorHAnsi"/>
                <w:b/>
                <w:bCs/>
                <w:iCs/>
                <w:spacing w:val="-1"/>
                <w:sz w:val="20"/>
                <w:szCs w:val="20"/>
                <w:lang w:val="it-IT"/>
              </w:rPr>
              <w:t>ti</w:t>
            </w:r>
            <w:r w:rsidRPr="00A06AD1">
              <w:rPr>
                <w:rFonts w:ascii="Garamond" w:eastAsia="Calibri" w:hAnsi="Garamond" w:cstheme="minorHAnsi"/>
                <w:b/>
                <w:bCs/>
                <w:iCs/>
                <w:spacing w:val="3"/>
                <w:sz w:val="20"/>
                <w:szCs w:val="20"/>
                <w:lang w:val="it-IT"/>
              </w:rPr>
              <w:t>v</w:t>
            </w:r>
            <w:r w:rsidRPr="00A06AD1">
              <w:rPr>
                <w:rFonts w:ascii="Garamond" w:eastAsia="Calibri" w:hAnsi="Garamond" w:cstheme="minorHAnsi"/>
                <w:b/>
                <w:bCs/>
                <w:iCs/>
                <w:sz w:val="20"/>
                <w:szCs w:val="20"/>
                <w:lang w:val="it-IT"/>
              </w:rPr>
              <w:t>a</w:t>
            </w:r>
            <w:r w:rsidRPr="00A06AD1">
              <w:rPr>
                <w:rFonts w:ascii="Garamond" w:eastAsia="Calibri" w:hAnsi="Garamond" w:cstheme="minorHAnsi"/>
                <w:b/>
                <w:bCs/>
                <w:iCs/>
                <w:spacing w:val="-1"/>
                <w:sz w:val="20"/>
                <w:szCs w:val="20"/>
                <w:lang w:val="it-IT"/>
              </w:rPr>
              <w:t xml:space="preserve"> </w:t>
            </w:r>
            <w:r w:rsidRPr="00A06AD1">
              <w:rPr>
                <w:rFonts w:ascii="Garamond" w:eastAsia="Calibri" w:hAnsi="Garamond" w:cstheme="minorHAnsi"/>
                <w:b/>
                <w:bCs/>
                <w:iCs/>
                <w:sz w:val="20"/>
                <w:szCs w:val="20"/>
                <w:lang w:val="it-IT"/>
              </w:rPr>
              <w:t xml:space="preserve">e </w:t>
            </w:r>
            <w:r w:rsidRPr="00A06AD1">
              <w:rPr>
                <w:rFonts w:ascii="Garamond" w:eastAsia="Calibri" w:hAnsi="Garamond" w:cstheme="minorHAnsi"/>
                <w:b/>
                <w:bCs/>
                <w:iCs/>
                <w:spacing w:val="-1"/>
                <w:sz w:val="20"/>
                <w:szCs w:val="20"/>
                <w:lang w:val="it-IT"/>
              </w:rPr>
              <w:t xml:space="preserve">di </w:t>
            </w:r>
            <w:r w:rsidRPr="00A06AD1">
              <w:rPr>
                <w:rFonts w:ascii="Garamond" w:eastAsia="Calibri" w:hAnsi="Garamond" w:cstheme="minorHAnsi"/>
                <w:b/>
                <w:bCs/>
                <w:iCs/>
                <w:sz w:val="20"/>
                <w:szCs w:val="20"/>
                <w:lang w:val="it-IT"/>
              </w:rPr>
              <w:t>s</w:t>
            </w:r>
            <w:r w:rsidRPr="00A06AD1">
              <w:rPr>
                <w:rFonts w:ascii="Garamond" w:eastAsia="Calibri" w:hAnsi="Garamond" w:cstheme="minorHAnsi"/>
                <w:b/>
                <w:bCs/>
                <w:iCs/>
                <w:spacing w:val="-1"/>
                <w:sz w:val="20"/>
                <w:szCs w:val="20"/>
                <w:lang w:val="it-IT"/>
              </w:rPr>
              <w:t>i</w:t>
            </w:r>
            <w:r w:rsidRPr="00A06AD1">
              <w:rPr>
                <w:rFonts w:ascii="Garamond" w:eastAsia="Calibri" w:hAnsi="Garamond" w:cstheme="minorHAnsi"/>
                <w:b/>
                <w:bCs/>
                <w:iCs/>
                <w:sz w:val="20"/>
                <w:szCs w:val="20"/>
                <w:lang w:val="it-IT"/>
              </w:rPr>
              <w:t>c</w:t>
            </w:r>
            <w:r w:rsidRPr="00A06AD1">
              <w:rPr>
                <w:rFonts w:ascii="Garamond" w:eastAsia="Calibri" w:hAnsi="Garamond" w:cstheme="minorHAnsi"/>
                <w:b/>
                <w:bCs/>
                <w:iCs/>
                <w:spacing w:val="-1"/>
                <w:sz w:val="20"/>
                <w:szCs w:val="20"/>
                <w:lang w:val="it-IT"/>
              </w:rPr>
              <w:t>u</w:t>
            </w:r>
            <w:r w:rsidRPr="00A06AD1">
              <w:rPr>
                <w:rFonts w:ascii="Garamond" w:eastAsia="Calibri" w:hAnsi="Garamond" w:cstheme="minorHAnsi"/>
                <w:b/>
                <w:bCs/>
                <w:iCs/>
                <w:sz w:val="20"/>
                <w:szCs w:val="20"/>
                <w:lang w:val="it-IT"/>
              </w:rPr>
              <w:t>re</w:t>
            </w:r>
            <w:r w:rsidRPr="00A06AD1">
              <w:rPr>
                <w:rFonts w:ascii="Garamond" w:eastAsia="Calibri" w:hAnsi="Garamond" w:cstheme="minorHAnsi"/>
                <w:b/>
                <w:bCs/>
                <w:iCs/>
                <w:spacing w:val="-1"/>
                <w:sz w:val="20"/>
                <w:szCs w:val="20"/>
                <w:lang w:val="it-IT"/>
              </w:rPr>
              <w:t>zz</w:t>
            </w:r>
            <w:r w:rsidRPr="00A06AD1">
              <w:rPr>
                <w:rFonts w:ascii="Garamond" w:eastAsia="Calibri" w:hAnsi="Garamond" w:cstheme="minorHAnsi"/>
                <w:b/>
                <w:bCs/>
                <w:iCs/>
                <w:sz w:val="20"/>
                <w:szCs w:val="20"/>
                <w:lang w:val="it-IT"/>
              </w:rPr>
              <w:t>a</w:t>
            </w:r>
            <w:r w:rsidRPr="00A06AD1">
              <w:rPr>
                <w:rFonts w:ascii="Garamond" w:eastAsia="Calibri" w:hAnsi="Garamond" w:cstheme="minorHAnsi"/>
                <w:b/>
                <w:bCs/>
                <w:iCs/>
                <w:spacing w:val="-1"/>
                <w:sz w:val="20"/>
                <w:szCs w:val="20"/>
                <w:lang w:val="it-IT"/>
              </w:rPr>
              <w:t xml:space="preserve"> </w:t>
            </w:r>
            <w:r w:rsidRPr="00A06AD1">
              <w:rPr>
                <w:rFonts w:ascii="Garamond" w:eastAsia="Calibri" w:hAnsi="Garamond" w:cstheme="minorHAnsi"/>
                <w:b/>
                <w:bCs/>
                <w:iCs/>
                <w:sz w:val="20"/>
                <w:szCs w:val="20"/>
                <w:lang w:val="it-IT"/>
              </w:rPr>
              <w:t xml:space="preserve">è </w:t>
            </w:r>
            <w:r w:rsidRPr="00A06AD1">
              <w:rPr>
                <w:rFonts w:ascii="Garamond" w:eastAsia="Calibri" w:hAnsi="Garamond" w:cstheme="minorHAnsi"/>
                <w:b/>
                <w:bCs/>
                <w:iCs/>
                <w:spacing w:val="-1"/>
                <w:sz w:val="20"/>
                <w:szCs w:val="20"/>
                <w:lang w:val="it-IT"/>
              </w:rPr>
              <w:t>u</w:t>
            </w:r>
            <w:r w:rsidRPr="00A06AD1">
              <w:rPr>
                <w:rFonts w:ascii="Garamond" w:eastAsia="Calibri" w:hAnsi="Garamond" w:cstheme="minorHAnsi"/>
                <w:b/>
                <w:bCs/>
                <w:iCs/>
                <w:sz w:val="20"/>
                <w:szCs w:val="20"/>
                <w:lang w:val="it-IT"/>
              </w:rPr>
              <w:t>s</w:t>
            </w:r>
            <w:r w:rsidRPr="00A06AD1">
              <w:rPr>
                <w:rFonts w:ascii="Garamond" w:eastAsia="Calibri" w:hAnsi="Garamond" w:cstheme="minorHAnsi"/>
                <w:b/>
                <w:bCs/>
                <w:iCs/>
                <w:spacing w:val="1"/>
                <w:sz w:val="20"/>
                <w:szCs w:val="20"/>
                <w:lang w:val="it-IT"/>
              </w:rPr>
              <w:t>a</w:t>
            </w:r>
            <w:r w:rsidRPr="00A06AD1">
              <w:rPr>
                <w:rFonts w:ascii="Garamond" w:eastAsia="Calibri" w:hAnsi="Garamond" w:cstheme="minorHAnsi"/>
                <w:b/>
                <w:bCs/>
                <w:iCs/>
                <w:spacing w:val="-1"/>
                <w:sz w:val="20"/>
                <w:szCs w:val="20"/>
                <w:lang w:val="it-IT"/>
              </w:rPr>
              <w:t>t</w:t>
            </w:r>
            <w:r w:rsidRPr="00A06AD1">
              <w:rPr>
                <w:rFonts w:ascii="Garamond" w:eastAsia="Calibri" w:hAnsi="Garamond" w:cstheme="minorHAnsi"/>
                <w:b/>
                <w:bCs/>
                <w:iCs/>
                <w:sz w:val="20"/>
                <w:szCs w:val="20"/>
                <w:lang w:val="it-IT"/>
              </w:rPr>
              <w:t>a</w:t>
            </w:r>
            <w:r w:rsidRPr="00A06AD1">
              <w:rPr>
                <w:rFonts w:ascii="Garamond" w:eastAsia="Calibri" w:hAnsi="Garamond" w:cstheme="minorHAnsi"/>
                <w:b/>
                <w:bCs/>
                <w:iCs/>
                <w:spacing w:val="-1"/>
                <w:sz w:val="20"/>
                <w:szCs w:val="20"/>
                <w:lang w:val="it-IT"/>
              </w:rPr>
              <w:t xml:space="preserve"> </w:t>
            </w:r>
            <w:r w:rsidRPr="00A06AD1">
              <w:rPr>
                <w:rFonts w:ascii="Garamond" w:eastAsia="Calibri" w:hAnsi="Garamond" w:cstheme="minorHAnsi"/>
                <w:b/>
                <w:bCs/>
                <w:iCs/>
                <w:sz w:val="20"/>
                <w:szCs w:val="20"/>
                <w:lang w:val="it-IT"/>
              </w:rPr>
              <w:t>c</w:t>
            </w:r>
            <w:r w:rsidRPr="00A06AD1">
              <w:rPr>
                <w:rFonts w:ascii="Garamond" w:eastAsia="Calibri" w:hAnsi="Garamond" w:cstheme="minorHAnsi"/>
                <w:b/>
                <w:bCs/>
                <w:iCs/>
                <w:spacing w:val="-1"/>
                <w:sz w:val="20"/>
                <w:szCs w:val="20"/>
                <w:lang w:val="it-IT"/>
              </w:rPr>
              <w:t>o</w:t>
            </w:r>
            <w:r w:rsidRPr="00A06AD1">
              <w:rPr>
                <w:rFonts w:ascii="Garamond" w:eastAsia="Calibri" w:hAnsi="Garamond" w:cstheme="minorHAnsi"/>
                <w:b/>
                <w:bCs/>
                <w:iCs/>
                <w:sz w:val="20"/>
                <w:szCs w:val="20"/>
                <w:lang w:val="it-IT"/>
              </w:rPr>
              <w:t>rre</w:t>
            </w:r>
            <w:r w:rsidRPr="00A06AD1">
              <w:rPr>
                <w:rFonts w:ascii="Garamond" w:eastAsia="Calibri" w:hAnsi="Garamond" w:cstheme="minorHAnsi"/>
                <w:b/>
                <w:bCs/>
                <w:iCs/>
                <w:spacing w:val="-1"/>
                <w:sz w:val="20"/>
                <w:szCs w:val="20"/>
                <w:lang w:val="it-IT"/>
              </w:rPr>
              <w:t>t</w:t>
            </w:r>
            <w:r w:rsidRPr="00A06AD1">
              <w:rPr>
                <w:rFonts w:ascii="Garamond" w:eastAsia="Calibri" w:hAnsi="Garamond" w:cstheme="minorHAnsi"/>
                <w:b/>
                <w:bCs/>
                <w:iCs/>
                <w:spacing w:val="1"/>
                <w:sz w:val="20"/>
                <w:szCs w:val="20"/>
                <w:lang w:val="it-IT"/>
              </w:rPr>
              <w:t>t</w:t>
            </w:r>
            <w:r w:rsidRPr="00A06AD1">
              <w:rPr>
                <w:rFonts w:ascii="Garamond" w:eastAsia="Calibri" w:hAnsi="Garamond" w:cstheme="minorHAnsi"/>
                <w:b/>
                <w:bCs/>
                <w:iCs/>
                <w:spacing w:val="-1"/>
                <w:sz w:val="20"/>
                <w:szCs w:val="20"/>
                <w:lang w:val="it-IT"/>
              </w:rPr>
              <w:t>a</w:t>
            </w:r>
            <w:r w:rsidRPr="00A06AD1">
              <w:rPr>
                <w:rFonts w:ascii="Garamond" w:eastAsia="Calibri" w:hAnsi="Garamond" w:cstheme="minorHAnsi"/>
                <w:b/>
                <w:bCs/>
                <w:iCs/>
                <w:sz w:val="20"/>
                <w:szCs w:val="20"/>
                <w:lang w:val="it-IT"/>
              </w:rPr>
              <w:t>me</w:t>
            </w:r>
            <w:r w:rsidRPr="00A06AD1">
              <w:rPr>
                <w:rFonts w:ascii="Garamond" w:eastAsia="Calibri" w:hAnsi="Garamond" w:cstheme="minorHAnsi"/>
                <w:b/>
                <w:bCs/>
                <w:iCs/>
                <w:spacing w:val="-1"/>
                <w:sz w:val="20"/>
                <w:szCs w:val="20"/>
                <w:lang w:val="it-IT"/>
              </w:rPr>
              <w:t>nte. /</w:t>
            </w:r>
            <w:r w:rsidRPr="00A06AD1">
              <w:rPr>
                <w:rFonts w:ascii="Garamond" w:eastAsia="Arial" w:hAnsi="Garamond" w:cstheme="minorHAnsi"/>
                <w:i/>
                <w:iCs/>
                <w:sz w:val="16"/>
                <w:szCs w:val="16"/>
                <w:lang w:val="it-IT"/>
              </w:rPr>
              <w:t xml:space="preserve"> </w:t>
            </w:r>
            <w:proofErr w:type="spellStart"/>
            <w:r w:rsidRPr="00A06AD1">
              <w:rPr>
                <w:rFonts w:ascii="Garamond" w:eastAsia="Arial" w:hAnsi="Garamond" w:cstheme="minorHAnsi"/>
                <w:i/>
                <w:iCs/>
                <w:sz w:val="20"/>
                <w:szCs w:val="20"/>
                <w:lang w:val="it-IT"/>
              </w:rPr>
              <w:t>Procedures</w:t>
            </w:r>
            <w:proofErr w:type="spellEnd"/>
            <w:r w:rsidRPr="00A06AD1">
              <w:rPr>
                <w:rFonts w:ascii="Garamond" w:eastAsia="Arial" w:hAnsi="Garamond" w:cstheme="minorHAnsi"/>
                <w:i/>
                <w:iCs/>
                <w:spacing w:val="-8"/>
                <w:sz w:val="20"/>
                <w:szCs w:val="20"/>
                <w:lang w:val="it-IT"/>
              </w:rPr>
              <w:t xml:space="preserve"> </w:t>
            </w:r>
            <w:proofErr w:type="spellStart"/>
            <w:r w:rsidRPr="00A06AD1">
              <w:rPr>
                <w:rFonts w:ascii="Garamond" w:eastAsia="Arial" w:hAnsi="Garamond" w:cstheme="minorHAnsi"/>
                <w:i/>
                <w:iCs/>
                <w:sz w:val="20"/>
                <w:szCs w:val="20"/>
                <w:lang w:val="it-IT"/>
              </w:rPr>
              <w:t>designed</w:t>
            </w:r>
            <w:proofErr w:type="spellEnd"/>
            <w:r w:rsidRPr="00A06AD1">
              <w:rPr>
                <w:rFonts w:ascii="Garamond" w:eastAsia="Arial" w:hAnsi="Garamond" w:cstheme="minorHAnsi"/>
                <w:i/>
                <w:iCs/>
                <w:spacing w:val="26"/>
                <w:sz w:val="20"/>
                <w:szCs w:val="20"/>
                <w:lang w:val="it-IT"/>
              </w:rPr>
              <w:t xml:space="preserve"> </w:t>
            </w:r>
            <w:r w:rsidRPr="00A06AD1">
              <w:rPr>
                <w:rFonts w:ascii="Garamond" w:eastAsia="Arial" w:hAnsi="Garamond" w:cstheme="minorHAnsi"/>
                <w:i/>
                <w:iCs/>
                <w:sz w:val="20"/>
                <w:szCs w:val="20"/>
                <w:lang w:val="it-IT"/>
              </w:rPr>
              <w:t>to</w:t>
            </w:r>
            <w:r w:rsidRPr="00A06AD1">
              <w:rPr>
                <w:rFonts w:ascii="Garamond" w:eastAsia="Arial" w:hAnsi="Garamond" w:cstheme="minorHAnsi"/>
                <w:i/>
                <w:iCs/>
                <w:spacing w:val="25"/>
                <w:sz w:val="20"/>
                <w:szCs w:val="20"/>
                <w:lang w:val="it-IT"/>
              </w:rPr>
              <w:t xml:space="preserve"> </w:t>
            </w:r>
            <w:proofErr w:type="spellStart"/>
            <w:r w:rsidRPr="00A06AD1">
              <w:rPr>
                <w:rFonts w:ascii="Garamond" w:eastAsia="Arial" w:hAnsi="Garamond" w:cstheme="minorHAnsi"/>
                <w:i/>
                <w:iCs/>
                <w:sz w:val="20"/>
                <w:szCs w:val="20"/>
                <w:lang w:val="it-IT"/>
              </w:rPr>
              <w:t>safeguard</w:t>
            </w:r>
            <w:proofErr w:type="spellEnd"/>
            <w:r w:rsidRPr="00A06AD1">
              <w:rPr>
                <w:rFonts w:ascii="Garamond" w:eastAsia="Arial" w:hAnsi="Garamond" w:cstheme="minorHAnsi"/>
                <w:i/>
                <w:iCs/>
                <w:spacing w:val="28"/>
                <w:sz w:val="20"/>
                <w:szCs w:val="20"/>
                <w:lang w:val="it-IT"/>
              </w:rPr>
              <w:t xml:space="preserve"> </w:t>
            </w:r>
            <w:proofErr w:type="spellStart"/>
            <w:r w:rsidRPr="00A06AD1">
              <w:rPr>
                <w:rFonts w:ascii="Garamond" w:eastAsia="Arial" w:hAnsi="Garamond" w:cstheme="minorHAnsi"/>
                <w:i/>
                <w:iCs/>
                <w:sz w:val="20"/>
                <w:szCs w:val="20"/>
                <w:lang w:val="it-IT"/>
              </w:rPr>
              <w:t>personnel</w:t>
            </w:r>
            <w:proofErr w:type="spellEnd"/>
            <w:r w:rsidRPr="00A06AD1">
              <w:rPr>
                <w:rFonts w:ascii="Garamond" w:eastAsia="Arial" w:hAnsi="Garamond" w:cstheme="minorHAnsi"/>
                <w:i/>
                <w:iCs/>
                <w:spacing w:val="35"/>
                <w:sz w:val="20"/>
                <w:szCs w:val="20"/>
                <w:lang w:val="it-IT"/>
              </w:rPr>
              <w:t xml:space="preserve"> </w:t>
            </w:r>
            <w:r w:rsidRPr="00A06AD1">
              <w:rPr>
                <w:rFonts w:ascii="Garamond" w:eastAsia="Arial" w:hAnsi="Garamond" w:cstheme="minorHAnsi"/>
                <w:i/>
                <w:iCs/>
                <w:sz w:val="20"/>
                <w:szCs w:val="20"/>
                <w:lang w:val="it-IT"/>
              </w:rPr>
              <w:t>and</w:t>
            </w:r>
            <w:r w:rsidRPr="00A06AD1">
              <w:rPr>
                <w:rFonts w:ascii="Garamond" w:eastAsia="Arial" w:hAnsi="Garamond" w:cstheme="minorHAnsi"/>
                <w:i/>
                <w:iCs/>
                <w:spacing w:val="16"/>
                <w:sz w:val="20"/>
                <w:szCs w:val="20"/>
                <w:lang w:val="it-IT"/>
              </w:rPr>
              <w:t xml:space="preserve"> </w:t>
            </w:r>
            <w:r w:rsidRPr="00A06AD1">
              <w:rPr>
                <w:rFonts w:ascii="Garamond" w:eastAsia="Arial" w:hAnsi="Garamond" w:cstheme="minorHAnsi"/>
                <w:i/>
                <w:iCs/>
                <w:w w:val="111"/>
                <w:sz w:val="20"/>
                <w:szCs w:val="20"/>
                <w:lang w:val="it-IT"/>
              </w:rPr>
              <w:t xml:space="preserve">the </w:t>
            </w:r>
            <w:proofErr w:type="spellStart"/>
            <w:r w:rsidRPr="00A06AD1">
              <w:rPr>
                <w:rFonts w:ascii="Garamond" w:eastAsia="Arial" w:hAnsi="Garamond" w:cstheme="minorHAnsi"/>
                <w:i/>
                <w:iCs/>
                <w:sz w:val="20"/>
                <w:szCs w:val="20"/>
                <w:lang w:val="it-IT"/>
              </w:rPr>
              <w:t>ship</w:t>
            </w:r>
            <w:proofErr w:type="spellEnd"/>
            <w:r w:rsidRPr="00A06AD1">
              <w:rPr>
                <w:rFonts w:ascii="Garamond" w:eastAsia="Arial" w:hAnsi="Garamond" w:cstheme="minorHAnsi"/>
                <w:i/>
                <w:iCs/>
                <w:spacing w:val="6"/>
                <w:sz w:val="20"/>
                <w:szCs w:val="20"/>
                <w:lang w:val="it-IT"/>
              </w:rPr>
              <w:t xml:space="preserve"> </w:t>
            </w:r>
            <w:r w:rsidRPr="00A06AD1">
              <w:rPr>
                <w:rFonts w:ascii="Garamond" w:eastAsia="Arial" w:hAnsi="Garamond" w:cstheme="minorHAnsi"/>
                <w:i/>
                <w:iCs/>
                <w:sz w:val="20"/>
                <w:szCs w:val="20"/>
                <w:lang w:val="it-IT"/>
              </w:rPr>
              <w:t>are</w:t>
            </w:r>
            <w:r w:rsidRPr="00A06AD1">
              <w:rPr>
                <w:rFonts w:ascii="Garamond" w:eastAsia="Arial" w:hAnsi="Garamond" w:cstheme="minorHAnsi"/>
                <w:i/>
                <w:iCs/>
                <w:spacing w:val="7"/>
                <w:sz w:val="20"/>
                <w:szCs w:val="20"/>
                <w:lang w:val="it-IT"/>
              </w:rPr>
              <w:t xml:space="preserve"> </w:t>
            </w:r>
            <w:proofErr w:type="spellStart"/>
            <w:r w:rsidRPr="00A06AD1">
              <w:rPr>
                <w:rFonts w:ascii="Garamond" w:eastAsia="Arial" w:hAnsi="Garamond" w:cstheme="minorHAnsi"/>
                <w:i/>
                <w:iCs/>
                <w:sz w:val="20"/>
                <w:szCs w:val="20"/>
                <w:lang w:val="it-IT"/>
              </w:rPr>
              <w:t>always</w:t>
            </w:r>
            <w:proofErr w:type="spellEnd"/>
            <w:r w:rsidRPr="00A06AD1">
              <w:rPr>
                <w:rFonts w:ascii="Garamond" w:eastAsia="Arial" w:hAnsi="Garamond" w:cstheme="minorHAnsi"/>
                <w:i/>
                <w:iCs/>
                <w:sz w:val="20"/>
                <w:szCs w:val="20"/>
                <w:lang w:val="it-IT"/>
              </w:rPr>
              <w:t xml:space="preserve"> </w:t>
            </w:r>
            <w:proofErr w:type="spellStart"/>
            <w:r w:rsidRPr="00A06AD1">
              <w:rPr>
                <w:rFonts w:ascii="Garamond" w:eastAsia="Arial" w:hAnsi="Garamond" w:cstheme="minorHAnsi"/>
                <w:i/>
                <w:iCs/>
                <w:sz w:val="20"/>
                <w:szCs w:val="20"/>
                <w:lang w:val="it-IT"/>
              </w:rPr>
              <w:t>observed</w:t>
            </w:r>
            <w:proofErr w:type="spellEnd"/>
            <w:r w:rsidRPr="00A06AD1">
              <w:rPr>
                <w:rFonts w:ascii="Garamond" w:eastAsia="Arial" w:hAnsi="Garamond" w:cstheme="minorHAnsi"/>
                <w:i/>
                <w:iCs/>
                <w:sz w:val="20"/>
                <w:szCs w:val="20"/>
                <w:lang w:val="it-IT"/>
              </w:rPr>
              <w:t>.</w:t>
            </w:r>
            <w:r w:rsidRPr="00A06AD1">
              <w:rPr>
                <w:rFonts w:ascii="Garamond" w:eastAsia="Arial" w:hAnsi="Garamond" w:cstheme="minorHAnsi"/>
                <w:i/>
                <w:iCs/>
                <w:spacing w:val="17"/>
                <w:sz w:val="20"/>
                <w:szCs w:val="20"/>
                <w:lang w:val="it-IT"/>
              </w:rPr>
              <w:t xml:space="preserve"> </w:t>
            </w:r>
            <w:r w:rsidRPr="00A06AD1">
              <w:rPr>
                <w:rFonts w:ascii="Garamond" w:eastAsia="Arial" w:hAnsi="Garamond" w:cstheme="minorHAnsi"/>
                <w:i/>
                <w:iCs/>
                <w:sz w:val="20"/>
                <w:szCs w:val="20"/>
              </w:rPr>
              <w:t>Safe</w:t>
            </w:r>
            <w:r w:rsidRPr="00A06AD1">
              <w:rPr>
                <w:rFonts w:ascii="Garamond" w:eastAsia="Arial" w:hAnsi="Garamond" w:cstheme="minorHAnsi"/>
                <w:i/>
                <w:iCs/>
                <w:spacing w:val="-10"/>
                <w:sz w:val="20"/>
                <w:szCs w:val="20"/>
              </w:rPr>
              <w:t xml:space="preserve"> </w:t>
            </w:r>
            <w:r w:rsidRPr="00A06AD1">
              <w:rPr>
                <w:rFonts w:ascii="Garamond" w:eastAsia="Arial" w:hAnsi="Garamond" w:cstheme="minorHAnsi"/>
                <w:i/>
                <w:iCs/>
                <w:w w:val="112"/>
                <w:sz w:val="20"/>
                <w:szCs w:val="20"/>
              </w:rPr>
              <w:t>working</w:t>
            </w:r>
            <w:r w:rsidRPr="00A06AD1">
              <w:rPr>
                <w:rFonts w:ascii="Garamond" w:eastAsia="Arial" w:hAnsi="Garamond" w:cstheme="minorHAnsi"/>
                <w:i/>
                <w:iCs/>
                <w:spacing w:val="-5"/>
                <w:w w:val="112"/>
                <w:sz w:val="20"/>
                <w:szCs w:val="20"/>
              </w:rPr>
              <w:t xml:space="preserve"> </w:t>
            </w:r>
            <w:r w:rsidRPr="00A06AD1">
              <w:rPr>
                <w:rFonts w:ascii="Garamond" w:eastAsia="Arial" w:hAnsi="Garamond" w:cstheme="minorHAnsi"/>
                <w:i/>
                <w:iCs/>
                <w:w w:val="101"/>
                <w:sz w:val="20"/>
                <w:szCs w:val="20"/>
              </w:rPr>
              <w:t xml:space="preserve">practices </w:t>
            </w:r>
            <w:r w:rsidRPr="00A06AD1">
              <w:rPr>
                <w:rFonts w:ascii="Garamond" w:eastAsia="Arial" w:hAnsi="Garamond" w:cstheme="minorHAnsi"/>
                <w:i/>
                <w:iCs/>
                <w:sz w:val="20"/>
                <w:szCs w:val="20"/>
              </w:rPr>
              <w:t>are</w:t>
            </w:r>
            <w:r w:rsidRPr="00A06AD1">
              <w:rPr>
                <w:rFonts w:ascii="Garamond" w:eastAsia="Arial" w:hAnsi="Garamond" w:cstheme="minorHAnsi"/>
                <w:i/>
                <w:iCs/>
                <w:spacing w:val="7"/>
                <w:sz w:val="20"/>
                <w:szCs w:val="20"/>
              </w:rPr>
              <w:t xml:space="preserve"> </w:t>
            </w:r>
            <w:r w:rsidRPr="00A06AD1">
              <w:rPr>
                <w:rFonts w:ascii="Garamond" w:eastAsia="Arial" w:hAnsi="Garamond" w:cstheme="minorHAnsi"/>
                <w:i/>
                <w:iCs/>
                <w:sz w:val="20"/>
                <w:szCs w:val="20"/>
              </w:rPr>
              <w:t>observed,</w:t>
            </w:r>
            <w:r w:rsidRPr="00A06AD1">
              <w:rPr>
                <w:rFonts w:ascii="Garamond" w:eastAsia="Arial" w:hAnsi="Garamond" w:cstheme="minorHAnsi"/>
                <w:i/>
                <w:iCs/>
                <w:spacing w:val="13"/>
                <w:sz w:val="20"/>
                <w:szCs w:val="20"/>
              </w:rPr>
              <w:t xml:space="preserve"> </w:t>
            </w:r>
            <w:r w:rsidRPr="00A06AD1">
              <w:rPr>
                <w:rFonts w:ascii="Garamond" w:eastAsia="Arial" w:hAnsi="Garamond" w:cstheme="minorHAnsi"/>
                <w:i/>
                <w:iCs/>
                <w:sz w:val="20"/>
                <w:szCs w:val="20"/>
              </w:rPr>
              <w:t>and</w:t>
            </w:r>
            <w:r w:rsidRPr="00A06AD1">
              <w:rPr>
                <w:rFonts w:ascii="Garamond" w:eastAsia="Arial" w:hAnsi="Garamond" w:cstheme="minorHAnsi"/>
                <w:i/>
                <w:iCs/>
                <w:spacing w:val="16"/>
                <w:sz w:val="20"/>
                <w:szCs w:val="20"/>
              </w:rPr>
              <w:t xml:space="preserve"> </w:t>
            </w:r>
            <w:r w:rsidRPr="00A06AD1">
              <w:rPr>
                <w:rFonts w:ascii="Garamond" w:eastAsia="Arial" w:hAnsi="Garamond" w:cstheme="minorHAnsi"/>
                <w:i/>
                <w:iCs/>
                <w:w w:val="109"/>
                <w:sz w:val="20"/>
                <w:szCs w:val="20"/>
              </w:rPr>
              <w:t>appropriate</w:t>
            </w:r>
            <w:r w:rsidRPr="00A06AD1">
              <w:rPr>
                <w:rFonts w:ascii="Garamond" w:eastAsia="Arial" w:hAnsi="Garamond" w:cstheme="minorHAnsi"/>
                <w:i/>
                <w:iCs/>
                <w:spacing w:val="-4"/>
                <w:w w:val="109"/>
                <w:sz w:val="20"/>
                <w:szCs w:val="20"/>
              </w:rPr>
              <w:t xml:space="preserve"> </w:t>
            </w:r>
            <w:r w:rsidRPr="00A06AD1">
              <w:rPr>
                <w:rFonts w:ascii="Garamond" w:eastAsia="Arial" w:hAnsi="Garamond" w:cstheme="minorHAnsi"/>
                <w:i/>
                <w:iCs/>
                <w:sz w:val="20"/>
                <w:szCs w:val="20"/>
              </w:rPr>
              <w:t>safety</w:t>
            </w:r>
            <w:r w:rsidRPr="00A06AD1">
              <w:rPr>
                <w:rFonts w:ascii="Garamond" w:eastAsia="Arial" w:hAnsi="Garamond" w:cstheme="minorHAnsi"/>
                <w:i/>
                <w:iCs/>
                <w:spacing w:val="17"/>
                <w:sz w:val="20"/>
                <w:szCs w:val="20"/>
              </w:rPr>
              <w:t xml:space="preserve"> </w:t>
            </w:r>
            <w:r w:rsidRPr="00A06AD1">
              <w:rPr>
                <w:rFonts w:ascii="Garamond" w:eastAsia="Arial" w:hAnsi="Garamond" w:cstheme="minorHAnsi"/>
                <w:i/>
                <w:iCs/>
                <w:sz w:val="20"/>
                <w:szCs w:val="20"/>
              </w:rPr>
              <w:t>and</w:t>
            </w:r>
            <w:r w:rsidRPr="00A06AD1">
              <w:rPr>
                <w:rFonts w:ascii="Garamond" w:eastAsia="Arial" w:hAnsi="Garamond" w:cstheme="minorHAnsi"/>
                <w:i/>
                <w:iCs/>
                <w:spacing w:val="16"/>
                <w:sz w:val="20"/>
                <w:szCs w:val="20"/>
              </w:rPr>
              <w:t xml:space="preserve"> </w:t>
            </w:r>
            <w:r w:rsidRPr="00A06AD1">
              <w:rPr>
                <w:rFonts w:ascii="Garamond" w:eastAsia="Arial" w:hAnsi="Garamond" w:cstheme="minorHAnsi"/>
                <w:i/>
                <w:iCs/>
                <w:w w:val="108"/>
                <w:sz w:val="20"/>
                <w:szCs w:val="20"/>
              </w:rPr>
              <w:t xml:space="preserve">protective </w:t>
            </w:r>
            <w:r w:rsidRPr="00A06AD1">
              <w:rPr>
                <w:rFonts w:ascii="Garamond" w:eastAsia="Arial" w:hAnsi="Garamond" w:cstheme="minorHAnsi"/>
                <w:i/>
                <w:iCs/>
                <w:w w:val="109"/>
                <w:sz w:val="20"/>
                <w:szCs w:val="20"/>
              </w:rPr>
              <w:t>equipment</w:t>
            </w:r>
            <w:r w:rsidRPr="00A06AD1">
              <w:rPr>
                <w:rFonts w:ascii="Garamond" w:eastAsia="Arial" w:hAnsi="Garamond" w:cstheme="minorHAnsi"/>
                <w:i/>
                <w:iCs/>
                <w:spacing w:val="-4"/>
                <w:w w:val="109"/>
                <w:sz w:val="20"/>
                <w:szCs w:val="20"/>
              </w:rPr>
              <w:t xml:space="preserve"> </w:t>
            </w:r>
            <w:r w:rsidRPr="00A06AD1">
              <w:rPr>
                <w:rFonts w:ascii="Garamond" w:eastAsia="Arial" w:hAnsi="Garamond" w:cstheme="minorHAnsi"/>
                <w:i/>
                <w:iCs/>
                <w:sz w:val="20"/>
                <w:szCs w:val="20"/>
              </w:rPr>
              <w:t>is</w:t>
            </w:r>
            <w:r w:rsidRPr="00A06AD1">
              <w:rPr>
                <w:rFonts w:ascii="Garamond" w:eastAsia="Arial" w:hAnsi="Garamond" w:cstheme="minorHAnsi"/>
                <w:i/>
                <w:iCs/>
                <w:spacing w:val="-9"/>
                <w:sz w:val="20"/>
                <w:szCs w:val="20"/>
              </w:rPr>
              <w:t xml:space="preserve"> </w:t>
            </w:r>
            <w:r w:rsidRPr="00A06AD1">
              <w:rPr>
                <w:rFonts w:ascii="Garamond" w:eastAsia="Arial" w:hAnsi="Garamond" w:cstheme="minorHAnsi"/>
                <w:i/>
                <w:iCs/>
                <w:sz w:val="20"/>
                <w:szCs w:val="20"/>
              </w:rPr>
              <w:t xml:space="preserve">always correctly used at all </w:t>
            </w:r>
            <w:proofErr w:type="gramStart"/>
            <w:r w:rsidRPr="00A06AD1">
              <w:rPr>
                <w:rFonts w:ascii="Garamond" w:eastAsia="Arial" w:hAnsi="Garamond" w:cstheme="minorHAnsi"/>
                <w:i/>
                <w:iCs/>
                <w:sz w:val="20"/>
                <w:szCs w:val="20"/>
              </w:rPr>
              <w:t>time</w:t>
            </w:r>
            <w:proofErr w:type="gramEnd"/>
          </w:p>
        </w:tc>
      </w:tr>
      <w:tr w:rsidR="00300ACB" w:rsidRPr="00366F3C" w14:paraId="69E2218E" w14:textId="77777777" w:rsidTr="00300ACB">
        <w:trPr>
          <w:trHeight w:hRule="exact" w:val="784"/>
          <w:jc w:val="center"/>
        </w:trPr>
        <w:tc>
          <w:tcPr>
            <w:tcW w:w="565" w:type="dxa"/>
            <w:tcBorders>
              <w:top w:val="single" w:sz="4" w:space="0" w:color="00457E"/>
              <w:left w:val="single" w:sz="4" w:space="0" w:color="00457E"/>
              <w:bottom w:val="single" w:sz="4" w:space="0" w:color="00457E"/>
              <w:right w:val="single" w:sz="4" w:space="0" w:color="00457E"/>
            </w:tcBorders>
          </w:tcPr>
          <w:p w14:paraId="7AB629B9" w14:textId="065A59D5" w:rsidR="00300ACB" w:rsidRPr="00300ACB" w:rsidRDefault="00300ACB" w:rsidP="00300ACB">
            <w:pPr>
              <w:spacing w:after="0"/>
              <w:ind w:left="142"/>
              <w:jc w:val="center"/>
              <w:rPr>
                <w:rFonts w:ascii="Garamond" w:hAnsi="Garamond" w:cstheme="minorHAnsi"/>
                <w:sz w:val="20"/>
                <w:szCs w:val="20"/>
              </w:rPr>
            </w:pPr>
            <w:r w:rsidRPr="00300ACB">
              <w:rPr>
                <w:rFonts w:ascii="Garamond" w:eastAsia="Arial" w:hAnsi="Garamond" w:cstheme="minorHAnsi"/>
                <w:sz w:val="20"/>
                <w:szCs w:val="20"/>
              </w:rPr>
              <w:t>.1</w:t>
            </w:r>
          </w:p>
        </w:tc>
        <w:tc>
          <w:tcPr>
            <w:tcW w:w="5951" w:type="dxa"/>
            <w:gridSpan w:val="2"/>
            <w:tcBorders>
              <w:top w:val="single" w:sz="4" w:space="0" w:color="00457E"/>
              <w:left w:val="single" w:sz="4" w:space="0" w:color="00457E"/>
              <w:bottom w:val="single" w:sz="4" w:space="0" w:color="00457E"/>
              <w:right w:val="single" w:sz="4" w:space="0" w:color="00457E"/>
            </w:tcBorders>
          </w:tcPr>
          <w:p w14:paraId="396B9425" w14:textId="5334FF05" w:rsidR="00300ACB" w:rsidRPr="00300ACB" w:rsidRDefault="00300ACB" w:rsidP="00300ACB">
            <w:pPr>
              <w:spacing w:after="0"/>
              <w:ind w:left="142" w:right="96"/>
              <w:jc w:val="both"/>
              <w:rPr>
                <w:rFonts w:ascii="Garamond" w:hAnsi="Garamond" w:cstheme="minorHAnsi"/>
                <w:i/>
                <w:iCs/>
                <w:sz w:val="20"/>
                <w:szCs w:val="20"/>
                <w:lang w:val="it-IT"/>
              </w:rPr>
            </w:pPr>
            <w:r w:rsidRPr="00300ACB">
              <w:rPr>
                <w:rFonts w:ascii="Garamond" w:eastAsia="Calibri" w:hAnsi="Garamond" w:cstheme="minorHAnsi"/>
                <w:spacing w:val="1"/>
                <w:sz w:val="20"/>
                <w:szCs w:val="20"/>
                <w:lang w:val="it-IT"/>
              </w:rPr>
              <w:t>A</w:t>
            </w:r>
            <w:r w:rsidRPr="00300ACB">
              <w:rPr>
                <w:rFonts w:ascii="Garamond" w:eastAsia="Calibri" w:hAnsi="Garamond" w:cstheme="minorHAnsi"/>
                <w:sz w:val="20"/>
                <w:szCs w:val="20"/>
                <w:lang w:val="it-IT"/>
              </w:rPr>
              <w:t>pp</w:t>
            </w:r>
            <w:r w:rsidRPr="00300ACB">
              <w:rPr>
                <w:rFonts w:ascii="Garamond" w:eastAsia="Calibri" w:hAnsi="Garamond" w:cstheme="minorHAnsi"/>
                <w:spacing w:val="-1"/>
                <w:sz w:val="20"/>
                <w:szCs w:val="20"/>
                <w:lang w:val="it-IT"/>
              </w:rPr>
              <w:t>lic</w:t>
            </w:r>
            <w:r w:rsidRPr="00300ACB">
              <w:rPr>
                <w:rFonts w:ascii="Garamond" w:eastAsia="Calibri" w:hAnsi="Garamond" w:cstheme="minorHAnsi"/>
                <w:sz w:val="20"/>
                <w:szCs w:val="20"/>
                <w:lang w:val="it-IT"/>
              </w:rPr>
              <w:t>a</w:t>
            </w:r>
            <w:r w:rsidRPr="00300ACB">
              <w:rPr>
                <w:rFonts w:ascii="Garamond" w:eastAsia="Calibri" w:hAnsi="Garamond" w:cstheme="minorHAnsi"/>
                <w:spacing w:val="-1"/>
                <w:sz w:val="20"/>
                <w:szCs w:val="20"/>
                <w:lang w:val="it-IT"/>
              </w:rPr>
              <w:t xml:space="preserve"> l</w:t>
            </w:r>
            <w:r w:rsidRPr="00300ACB">
              <w:rPr>
                <w:rFonts w:ascii="Garamond" w:eastAsia="Calibri" w:hAnsi="Garamond" w:cstheme="minorHAnsi"/>
                <w:sz w:val="20"/>
                <w:szCs w:val="20"/>
                <w:lang w:val="it-IT"/>
              </w:rPr>
              <w:t>e</w:t>
            </w:r>
            <w:r w:rsidRPr="00300ACB">
              <w:rPr>
                <w:rFonts w:ascii="Garamond" w:eastAsia="Calibri" w:hAnsi="Garamond" w:cstheme="minorHAnsi"/>
                <w:spacing w:val="-1"/>
                <w:sz w:val="20"/>
                <w:szCs w:val="20"/>
                <w:lang w:val="it-IT"/>
              </w:rPr>
              <w:t xml:space="preserve"> </w:t>
            </w:r>
            <w:r w:rsidRPr="00300ACB">
              <w:rPr>
                <w:rFonts w:ascii="Garamond" w:eastAsia="Calibri" w:hAnsi="Garamond" w:cstheme="minorHAnsi"/>
                <w:sz w:val="20"/>
                <w:szCs w:val="20"/>
                <w:lang w:val="it-IT"/>
              </w:rPr>
              <w:t>p</w:t>
            </w:r>
            <w:r w:rsidRPr="00300ACB">
              <w:rPr>
                <w:rFonts w:ascii="Garamond" w:eastAsia="Calibri" w:hAnsi="Garamond" w:cstheme="minorHAnsi"/>
                <w:spacing w:val="-1"/>
                <w:sz w:val="20"/>
                <w:szCs w:val="20"/>
                <w:lang w:val="it-IT"/>
              </w:rPr>
              <w:t>r</w:t>
            </w:r>
            <w:r w:rsidRPr="00300ACB">
              <w:rPr>
                <w:rFonts w:ascii="Garamond" w:eastAsia="Calibri" w:hAnsi="Garamond" w:cstheme="minorHAnsi"/>
                <w:spacing w:val="2"/>
                <w:sz w:val="20"/>
                <w:szCs w:val="20"/>
                <w:lang w:val="it-IT"/>
              </w:rPr>
              <w:t>o</w:t>
            </w:r>
            <w:r w:rsidRPr="00300ACB">
              <w:rPr>
                <w:rFonts w:ascii="Garamond" w:eastAsia="Calibri" w:hAnsi="Garamond" w:cstheme="minorHAnsi"/>
                <w:spacing w:val="-1"/>
                <w:sz w:val="20"/>
                <w:szCs w:val="20"/>
                <w:lang w:val="it-IT"/>
              </w:rPr>
              <w:t>ce</w:t>
            </w:r>
            <w:r w:rsidRPr="00300ACB">
              <w:rPr>
                <w:rFonts w:ascii="Garamond" w:eastAsia="Calibri" w:hAnsi="Garamond" w:cstheme="minorHAnsi"/>
                <w:sz w:val="20"/>
                <w:szCs w:val="20"/>
                <w:lang w:val="it-IT"/>
              </w:rPr>
              <w:t>du</w:t>
            </w:r>
            <w:r w:rsidRPr="00300ACB">
              <w:rPr>
                <w:rFonts w:ascii="Garamond" w:eastAsia="Calibri" w:hAnsi="Garamond" w:cstheme="minorHAnsi"/>
                <w:spacing w:val="-1"/>
                <w:sz w:val="20"/>
                <w:szCs w:val="20"/>
                <w:lang w:val="it-IT"/>
              </w:rPr>
              <w:t>r</w:t>
            </w:r>
            <w:r w:rsidRPr="00300ACB">
              <w:rPr>
                <w:rFonts w:ascii="Garamond" w:eastAsia="Calibri" w:hAnsi="Garamond" w:cstheme="minorHAnsi"/>
                <w:sz w:val="20"/>
                <w:szCs w:val="20"/>
                <w:lang w:val="it-IT"/>
              </w:rPr>
              <w:t>e</w:t>
            </w:r>
            <w:r w:rsidRPr="00300ACB">
              <w:rPr>
                <w:rFonts w:ascii="Garamond" w:eastAsia="Calibri" w:hAnsi="Garamond" w:cstheme="minorHAnsi"/>
                <w:spacing w:val="-1"/>
                <w:sz w:val="20"/>
                <w:szCs w:val="20"/>
                <w:lang w:val="it-IT"/>
              </w:rPr>
              <w:t xml:space="preserve"> </w:t>
            </w:r>
            <w:r w:rsidRPr="00300ACB">
              <w:rPr>
                <w:rFonts w:ascii="Garamond" w:eastAsia="Calibri" w:hAnsi="Garamond" w:cstheme="minorHAnsi"/>
                <w:spacing w:val="2"/>
                <w:sz w:val="20"/>
                <w:szCs w:val="20"/>
                <w:lang w:val="it-IT"/>
              </w:rPr>
              <w:t>d</w:t>
            </w:r>
            <w:r w:rsidRPr="00300ACB">
              <w:rPr>
                <w:rFonts w:ascii="Garamond" w:eastAsia="Calibri" w:hAnsi="Garamond" w:cstheme="minorHAnsi"/>
                <w:sz w:val="20"/>
                <w:szCs w:val="20"/>
                <w:lang w:val="it-IT"/>
              </w:rPr>
              <w:t>i</w:t>
            </w:r>
            <w:r w:rsidRPr="00300ACB">
              <w:rPr>
                <w:rFonts w:ascii="Garamond" w:eastAsia="Calibri" w:hAnsi="Garamond" w:cstheme="minorHAnsi"/>
                <w:spacing w:val="-1"/>
                <w:sz w:val="20"/>
                <w:szCs w:val="20"/>
                <w:lang w:val="it-IT"/>
              </w:rPr>
              <w:t xml:space="preserve"> l</w:t>
            </w:r>
            <w:r w:rsidRPr="00300ACB">
              <w:rPr>
                <w:rFonts w:ascii="Garamond" w:eastAsia="Calibri" w:hAnsi="Garamond" w:cstheme="minorHAnsi"/>
                <w:sz w:val="20"/>
                <w:szCs w:val="20"/>
                <w:lang w:val="it-IT"/>
              </w:rPr>
              <w:t>a</w:t>
            </w:r>
            <w:r w:rsidRPr="00300ACB">
              <w:rPr>
                <w:rFonts w:ascii="Garamond" w:eastAsia="Calibri" w:hAnsi="Garamond" w:cstheme="minorHAnsi"/>
                <w:spacing w:val="-1"/>
                <w:sz w:val="20"/>
                <w:szCs w:val="20"/>
                <w:lang w:val="it-IT"/>
              </w:rPr>
              <w:t>vo</w:t>
            </w:r>
            <w:r w:rsidRPr="00300ACB">
              <w:rPr>
                <w:rFonts w:ascii="Garamond" w:eastAsia="Calibri" w:hAnsi="Garamond" w:cstheme="minorHAnsi"/>
                <w:spacing w:val="2"/>
                <w:sz w:val="20"/>
                <w:szCs w:val="20"/>
                <w:lang w:val="it-IT"/>
              </w:rPr>
              <w:t>r</w:t>
            </w:r>
            <w:r w:rsidRPr="00300ACB">
              <w:rPr>
                <w:rFonts w:ascii="Garamond" w:eastAsia="Calibri" w:hAnsi="Garamond" w:cstheme="minorHAnsi"/>
                <w:sz w:val="20"/>
                <w:szCs w:val="20"/>
                <w:lang w:val="it-IT"/>
              </w:rPr>
              <w:t>o</w:t>
            </w:r>
            <w:r w:rsidRPr="00300ACB">
              <w:rPr>
                <w:rFonts w:ascii="Garamond" w:eastAsia="Calibri" w:hAnsi="Garamond" w:cstheme="minorHAnsi"/>
                <w:spacing w:val="-1"/>
                <w:sz w:val="20"/>
                <w:szCs w:val="20"/>
                <w:lang w:val="it-IT"/>
              </w:rPr>
              <w:t xml:space="preserve"> </w:t>
            </w:r>
            <w:r w:rsidRPr="00300ACB">
              <w:rPr>
                <w:rFonts w:ascii="Garamond" w:eastAsia="Calibri" w:hAnsi="Garamond" w:cstheme="minorHAnsi"/>
                <w:sz w:val="20"/>
                <w:szCs w:val="20"/>
                <w:lang w:val="it-IT"/>
              </w:rPr>
              <w:t>s</w:t>
            </w:r>
            <w:r w:rsidRPr="00300ACB">
              <w:rPr>
                <w:rFonts w:ascii="Garamond" w:eastAsia="Calibri" w:hAnsi="Garamond" w:cstheme="minorHAnsi"/>
                <w:spacing w:val="-1"/>
                <w:sz w:val="20"/>
                <w:szCs w:val="20"/>
                <w:lang w:val="it-IT"/>
              </w:rPr>
              <w:t>ic</w:t>
            </w:r>
            <w:r w:rsidRPr="00300ACB">
              <w:rPr>
                <w:rFonts w:ascii="Garamond" w:eastAsia="Calibri" w:hAnsi="Garamond" w:cstheme="minorHAnsi"/>
                <w:spacing w:val="2"/>
                <w:sz w:val="20"/>
                <w:szCs w:val="20"/>
                <w:lang w:val="it-IT"/>
              </w:rPr>
              <w:t>u</w:t>
            </w:r>
            <w:r w:rsidRPr="00300ACB">
              <w:rPr>
                <w:rFonts w:ascii="Garamond" w:eastAsia="Calibri" w:hAnsi="Garamond" w:cstheme="minorHAnsi"/>
                <w:spacing w:val="-1"/>
                <w:sz w:val="20"/>
                <w:szCs w:val="20"/>
                <w:lang w:val="it-IT"/>
              </w:rPr>
              <w:t>r</w:t>
            </w:r>
            <w:r w:rsidRPr="00300ACB">
              <w:rPr>
                <w:rFonts w:ascii="Garamond" w:eastAsia="Calibri" w:hAnsi="Garamond" w:cstheme="minorHAnsi"/>
                <w:sz w:val="20"/>
                <w:szCs w:val="20"/>
                <w:lang w:val="it-IT"/>
              </w:rPr>
              <w:t>o</w:t>
            </w:r>
            <w:r w:rsidRPr="00300ACB">
              <w:rPr>
                <w:rFonts w:ascii="Garamond" w:eastAsia="Calibri" w:hAnsi="Garamond" w:cstheme="minorHAnsi"/>
                <w:spacing w:val="1"/>
                <w:sz w:val="20"/>
                <w:szCs w:val="20"/>
                <w:lang w:val="it-IT"/>
              </w:rPr>
              <w:t xml:space="preserve"> </w:t>
            </w:r>
            <w:r w:rsidRPr="00300ACB">
              <w:rPr>
                <w:rFonts w:ascii="Garamond" w:eastAsia="Calibri" w:hAnsi="Garamond" w:cstheme="minorHAnsi"/>
                <w:sz w:val="20"/>
                <w:szCs w:val="20"/>
                <w:lang w:val="it-IT"/>
              </w:rPr>
              <w:t>n</w:t>
            </w:r>
            <w:r w:rsidRPr="00300ACB">
              <w:rPr>
                <w:rFonts w:ascii="Garamond" w:eastAsia="Calibri" w:hAnsi="Garamond" w:cstheme="minorHAnsi"/>
                <w:spacing w:val="-1"/>
                <w:sz w:val="20"/>
                <w:szCs w:val="20"/>
                <w:lang w:val="it-IT"/>
              </w:rPr>
              <w:t>ell</w:t>
            </w:r>
            <w:r w:rsidRPr="00300ACB">
              <w:rPr>
                <w:rFonts w:ascii="Garamond" w:eastAsia="Calibri" w:hAnsi="Garamond" w:cstheme="minorHAnsi"/>
                <w:spacing w:val="1"/>
                <w:sz w:val="20"/>
                <w:szCs w:val="20"/>
                <w:lang w:val="it-IT"/>
              </w:rPr>
              <w:t>’</w:t>
            </w:r>
            <w:r w:rsidRPr="00300ACB">
              <w:rPr>
                <w:rFonts w:ascii="Garamond" w:eastAsia="Calibri" w:hAnsi="Garamond" w:cstheme="minorHAnsi"/>
                <w:sz w:val="20"/>
                <w:szCs w:val="20"/>
                <w:lang w:val="it-IT"/>
              </w:rPr>
              <w:t>u</w:t>
            </w:r>
            <w:r w:rsidRPr="00300ACB">
              <w:rPr>
                <w:rFonts w:ascii="Garamond" w:eastAsia="Calibri" w:hAnsi="Garamond" w:cstheme="minorHAnsi"/>
                <w:spacing w:val="-1"/>
                <w:sz w:val="20"/>
                <w:szCs w:val="20"/>
                <w:lang w:val="it-IT"/>
              </w:rPr>
              <w:t>ti</w:t>
            </w:r>
            <w:r w:rsidRPr="00300ACB">
              <w:rPr>
                <w:rFonts w:ascii="Garamond" w:eastAsia="Calibri" w:hAnsi="Garamond" w:cstheme="minorHAnsi"/>
                <w:spacing w:val="1"/>
                <w:sz w:val="20"/>
                <w:szCs w:val="20"/>
                <w:lang w:val="it-IT"/>
              </w:rPr>
              <w:t>l</w:t>
            </w:r>
            <w:r w:rsidRPr="00300ACB">
              <w:rPr>
                <w:rFonts w:ascii="Garamond" w:eastAsia="Calibri" w:hAnsi="Garamond" w:cstheme="minorHAnsi"/>
                <w:spacing w:val="-1"/>
                <w:sz w:val="20"/>
                <w:szCs w:val="20"/>
                <w:lang w:val="it-IT"/>
              </w:rPr>
              <w:t>iz</w:t>
            </w:r>
            <w:r w:rsidRPr="00300ACB">
              <w:rPr>
                <w:rFonts w:ascii="Garamond" w:eastAsia="Calibri" w:hAnsi="Garamond" w:cstheme="minorHAnsi"/>
                <w:spacing w:val="1"/>
                <w:sz w:val="20"/>
                <w:szCs w:val="20"/>
                <w:lang w:val="it-IT"/>
              </w:rPr>
              <w:t>z</w:t>
            </w:r>
            <w:r w:rsidRPr="00300ACB">
              <w:rPr>
                <w:rFonts w:ascii="Garamond" w:eastAsia="Calibri" w:hAnsi="Garamond" w:cstheme="minorHAnsi"/>
                <w:sz w:val="20"/>
                <w:szCs w:val="20"/>
                <w:lang w:val="it-IT"/>
              </w:rPr>
              <w:t>o</w:t>
            </w:r>
            <w:r w:rsidRPr="00300ACB">
              <w:rPr>
                <w:rFonts w:ascii="Garamond" w:eastAsia="Calibri" w:hAnsi="Garamond" w:cstheme="minorHAnsi"/>
                <w:spacing w:val="-1"/>
                <w:sz w:val="20"/>
                <w:szCs w:val="20"/>
                <w:lang w:val="it-IT"/>
              </w:rPr>
              <w:t xml:space="preserve"> </w:t>
            </w:r>
            <w:r w:rsidRPr="00300ACB">
              <w:rPr>
                <w:rFonts w:ascii="Garamond" w:eastAsia="Calibri" w:hAnsi="Garamond" w:cstheme="minorHAnsi"/>
                <w:sz w:val="20"/>
                <w:szCs w:val="20"/>
                <w:lang w:val="it-IT"/>
              </w:rPr>
              <w:t>d</w:t>
            </w:r>
            <w:r w:rsidRPr="00300ACB">
              <w:rPr>
                <w:rFonts w:ascii="Garamond" w:eastAsia="Calibri" w:hAnsi="Garamond" w:cstheme="minorHAnsi"/>
                <w:spacing w:val="-1"/>
                <w:sz w:val="20"/>
                <w:szCs w:val="20"/>
                <w:lang w:val="it-IT"/>
              </w:rPr>
              <w:t>e</w:t>
            </w:r>
            <w:r w:rsidRPr="00300ACB">
              <w:rPr>
                <w:rFonts w:ascii="Garamond" w:eastAsia="Calibri" w:hAnsi="Garamond" w:cstheme="minorHAnsi"/>
                <w:spacing w:val="1"/>
                <w:sz w:val="20"/>
                <w:szCs w:val="20"/>
                <w:lang w:val="it-IT"/>
              </w:rPr>
              <w:t>g</w:t>
            </w:r>
            <w:r w:rsidRPr="00300ACB">
              <w:rPr>
                <w:rFonts w:ascii="Garamond" w:eastAsia="Calibri" w:hAnsi="Garamond" w:cstheme="minorHAnsi"/>
                <w:spacing w:val="-1"/>
                <w:sz w:val="20"/>
                <w:szCs w:val="20"/>
                <w:lang w:val="it-IT"/>
              </w:rPr>
              <w:t>l</w:t>
            </w:r>
            <w:r w:rsidRPr="00300ACB">
              <w:rPr>
                <w:rFonts w:ascii="Garamond" w:eastAsia="Calibri" w:hAnsi="Garamond" w:cstheme="minorHAnsi"/>
                <w:sz w:val="20"/>
                <w:szCs w:val="20"/>
                <w:lang w:val="it-IT"/>
              </w:rPr>
              <w:t>i</w:t>
            </w:r>
            <w:r w:rsidRPr="00300ACB">
              <w:rPr>
                <w:rFonts w:ascii="Garamond" w:eastAsia="Calibri" w:hAnsi="Garamond" w:cstheme="minorHAnsi"/>
                <w:spacing w:val="-1"/>
                <w:sz w:val="20"/>
                <w:szCs w:val="20"/>
                <w:lang w:val="it-IT"/>
              </w:rPr>
              <w:t xml:space="preserve"> </w:t>
            </w:r>
            <w:r w:rsidRPr="00300ACB">
              <w:rPr>
                <w:rFonts w:ascii="Garamond" w:eastAsia="Calibri" w:hAnsi="Garamond" w:cstheme="minorHAnsi"/>
                <w:sz w:val="20"/>
                <w:szCs w:val="20"/>
                <w:lang w:val="it-IT"/>
              </w:rPr>
              <w:t>u</w:t>
            </w:r>
            <w:r w:rsidRPr="00300ACB">
              <w:rPr>
                <w:rFonts w:ascii="Garamond" w:eastAsia="Calibri" w:hAnsi="Garamond" w:cstheme="minorHAnsi"/>
                <w:spacing w:val="-1"/>
                <w:sz w:val="20"/>
                <w:szCs w:val="20"/>
                <w:lang w:val="it-IT"/>
              </w:rPr>
              <w:t>te</w:t>
            </w:r>
            <w:r w:rsidRPr="00300ACB">
              <w:rPr>
                <w:rFonts w:ascii="Garamond" w:eastAsia="Calibri" w:hAnsi="Garamond" w:cstheme="minorHAnsi"/>
                <w:spacing w:val="2"/>
                <w:sz w:val="20"/>
                <w:szCs w:val="20"/>
                <w:lang w:val="it-IT"/>
              </w:rPr>
              <w:t>n</w:t>
            </w:r>
            <w:r w:rsidRPr="00300ACB">
              <w:rPr>
                <w:rFonts w:ascii="Garamond" w:eastAsia="Calibri" w:hAnsi="Garamond" w:cstheme="minorHAnsi"/>
                <w:sz w:val="20"/>
                <w:szCs w:val="20"/>
                <w:lang w:val="it-IT"/>
              </w:rPr>
              <w:t>s</w:t>
            </w:r>
            <w:r w:rsidRPr="00300ACB">
              <w:rPr>
                <w:rFonts w:ascii="Garamond" w:eastAsia="Calibri" w:hAnsi="Garamond" w:cstheme="minorHAnsi"/>
                <w:spacing w:val="-1"/>
                <w:sz w:val="20"/>
                <w:szCs w:val="20"/>
                <w:lang w:val="it-IT"/>
              </w:rPr>
              <w:t>il</w:t>
            </w:r>
            <w:r w:rsidRPr="00300ACB">
              <w:rPr>
                <w:rFonts w:ascii="Garamond" w:eastAsia="Calibri" w:hAnsi="Garamond" w:cstheme="minorHAnsi"/>
                <w:sz w:val="20"/>
                <w:szCs w:val="20"/>
                <w:lang w:val="it-IT"/>
              </w:rPr>
              <w:t>i</w:t>
            </w:r>
            <w:r w:rsidRPr="00300ACB">
              <w:rPr>
                <w:rFonts w:ascii="Garamond" w:eastAsia="Calibri" w:hAnsi="Garamond" w:cstheme="minorHAnsi"/>
                <w:spacing w:val="1"/>
                <w:sz w:val="20"/>
                <w:szCs w:val="20"/>
                <w:lang w:val="it-IT"/>
              </w:rPr>
              <w:t xml:space="preserve"> </w:t>
            </w:r>
            <w:r w:rsidRPr="00300ACB">
              <w:rPr>
                <w:rFonts w:ascii="Garamond" w:eastAsia="Calibri" w:hAnsi="Garamond" w:cstheme="minorHAnsi"/>
                <w:sz w:val="20"/>
                <w:szCs w:val="20"/>
                <w:lang w:val="it-IT"/>
              </w:rPr>
              <w:t>e d</w:t>
            </w:r>
            <w:r w:rsidRPr="00300ACB">
              <w:rPr>
                <w:rFonts w:ascii="Garamond" w:eastAsia="Calibri" w:hAnsi="Garamond" w:cstheme="minorHAnsi"/>
                <w:spacing w:val="-1"/>
                <w:sz w:val="20"/>
                <w:szCs w:val="20"/>
                <w:lang w:val="it-IT"/>
              </w:rPr>
              <w:t>ell</w:t>
            </w:r>
            <w:r w:rsidRPr="00300ACB">
              <w:rPr>
                <w:rFonts w:ascii="Garamond" w:eastAsia="Calibri" w:hAnsi="Garamond" w:cstheme="minorHAnsi"/>
                <w:spacing w:val="1"/>
                <w:sz w:val="20"/>
                <w:szCs w:val="20"/>
                <w:lang w:val="it-IT"/>
              </w:rPr>
              <w:t>’</w:t>
            </w:r>
            <w:r w:rsidRPr="00300ACB">
              <w:rPr>
                <w:rFonts w:ascii="Garamond" w:eastAsia="Calibri" w:hAnsi="Garamond" w:cstheme="minorHAnsi"/>
                <w:sz w:val="20"/>
                <w:szCs w:val="20"/>
                <w:lang w:val="it-IT"/>
              </w:rPr>
              <w:t>appa</w:t>
            </w:r>
            <w:r w:rsidRPr="00300ACB">
              <w:rPr>
                <w:rFonts w:ascii="Garamond" w:eastAsia="Calibri" w:hAnsi="Garamond" w:cstheme="minorHAnsi"/>
                <w:spacing w:val="-1"/>
                <w:sz w:val="20"/>
                <w:szCs w:val="20"/>
                <w:lang w:val="it-IT"/>
              </w:rPr>
              <w:t>recc</w:t>
            </w:r>
            <w:r w:rsidRPr="00300ACB">
              <w:rPr>
                <w:rFonts w:ascii="Garamond" w:eastAsia="Calibri" w:hAnsi="Garamond" w:cstheme="minorHAnsi"/>
                <w:sz w:val="20"/>
                <w:szCs w:val="20"/>
                <w:lang w:val="it-IT"/>
              </w:rPr>
              <w:t>h</w:t>
            </w:r>
            <w:r w:rsidRPr="00300ACB">
              <w:rPr>
                <w:rFonts w:ascii="Garamond" w:eastAsia="Calibri" w:hAnsi="Garamond" w:cstheme="minorHAnsi"/>
                <w:spacing w:val="-1"/>
                <w:sz w:val="20"/>
                <w:szCs w:val="20"/>
                <w:lang w:val="it-IT"/>
              </w:rPr>
              <w:t>i</w:t>
            </w:r>
            <w:r w:rsidRPr="00300ACB">
              <w:rPr>
                <w:rFonts w:ascii="Garamond" w:eastAsia="Calibri" w:hAnsi="Garamond" w:cstheme="minorHAnsi"/>
                <w:spacing w:val="2"/>
                <w:sz w:val="20"/>
                <w:szCs w:val="20"/>
                <w:lang w:val="it-IT"/>
              </w:rPr>
              <w:t>a</w:t>
            </w:r>
            <w:r w:rsidRPr="00300ACB">
              <w:rPr>
                <w:rFonts w:ascii="Garamond" w:eastAsia="Calibri" w:hAnsi="Garamond" w:cstheme="minorHAnsi"/>
                <w:spacing w:val="-1"/>
                <w:sz w:val="20"/>
                <w:szCs w:val="20"/>
                <w:lang w:val="it-IT"/>
              </w:rPr>
              <w:t>t</w:t>
            </w:r>
            <w:r w:rsidRPr="00300ACB">
              <w:rPr>
                <w:rFonts w:ascii="Garamond" w:eastAsia="Calibri" w:hAnsi="Garamond" w:cstheme="minorHAnsi"/>
                <w:sz w:val="20"/>
                <w:szCs w:val="20"/>
                <w:lang w:val="it-IT"/>
              </w:rPr>
              <w:t>u</w:t>
            </w:r>
            <w:r w:rsidRPr="00300ACB">
              <w:rPr>
                <w:rFonts w:ascii="Garamond" w:eastAsia="Calibri" w:hAnsi="Garamond" w:cstheme="minorHAnsi"/>
                <w:spacing w:val="-1"/>
                <w:sz w:val="20"/>
                <w:szCs w:val="20"/>
                <w:lang w:val="it-IT"/>
              </w:rPr>
              <w:t>r</w:t>
            </w:r>
            <w:r w:rsidRPr="00300ACB">
              <w:rPr>
                <w:rFonts w:ascii="Garamond" w:eastAsia="Calibri" w:hAnsi="Garamond" w:cstheme="minorHAnsi"/>
                <w:sz w:val="20"/>
                <w:szCs w:val="20"/>
                <w:lang w:val="it-IT"/>
              </w:rPr>
              <w:t>a a</w:t>
            </w:r>
            <w:r w:rsidRPr="00300ACB">
              <w:rPr>
                <w:rFonts w:ascii="Garamond" w:eastAsia="Calibri" w:hAnsi="Garamond" w:cstheme="minorHAnsi"/>
                <w:spacing w:val="1"/>
                <w:sz w:val="20"/>
                <w:szCs w:val="20"/>
                <w:lang w:val="it-IT"/>
              </w:rPr>
              <w:t>z</w:t>
            </w:r>
            <w:r w:rsidRPr="00300ACB">
              <w:rPr>
                <w:rFonts w:ascii="Garamond" w:eastAsia="Calibri" w:hAnsi="Garamond" w:cstheme="minorHAnsi"/>
                <w:spacing w:val="-1"/>
                <w:sz w:val="20"/>
                <w:szCs w:val="20"/>
                <w:lang w:val="it-IT"/>
              </w:rPr>
              <w:t>ion</w:t>
            </w:r>
            <w:r w:rsidRPr="00300ACB">
              <w:rPr>
                <w:rFonts w:ascii="Garamond" w:eastAsia="Calibri" w:hAnsi="Garamond" w:cstheme="minorHAnsi"/>
                <w:sz w:val="20"/>
                <w:szCs w:val="20"/>
                <w:lang w:val="it-IT"/>
              </w:rPr>
              <w:t>a</w:t>
            </w:r>
            <w:r w:rsidRPr="00300ACB">
              <w:rPr>
                <w:rFonts w:ascii="Garamond" w:eastAsia="Calibri" w:hAnsi="Garamond" w:cstheme="minorHAnsi"/>
                <w:spacing w:val="-1"/>
                <w:sz w:val="20"/>
                <w:szCs w:val="20"/>
                <w:lang w:val="it-IT"/>
              </w:rPr>
              <w:t>t</w:t>
            </w:r>
            <w:r w:rsidRPr="00300ACB">
              <w:rPr>
                <w:rFonts w:ascii="Garamond" w:eastAsia="Calibri" w:hAnsi="Garamond" w:cstheme="minorHAnsi"/>
                <w:sz w:val="20"/>
                <w:szCs w:val="20"/>
                <w:lang w:val="it-IT"/>
              </w:rPr>
              <w:t>a da</w:t>
            </w:r>
            <w:r w:rsidRPr="00300ACB">
              <w:rPr>
                <w:rFonts w:ascii="Garamond" w:eastAsia="Calibri" w:hAnsi="Garamond" w:cstheme="minorHAnsi"/>
                <w:spacing w:val="2"/>
                <w:sz w:val="20"/>
                <w:szCs w:val="20"/>
                <w:lang w:val="it-IT"/>
              </w:rPr>
              <w:t>l</w:t>
            </w:r>
            <w:r w:rsidRPr="00300ACB">
              <w:rPr>
                <w:rFonts w:ascii="Garamond" w:eastAsia="Calibri" w:hAnsi="Garamond" w:cstheme="minorHAnsi"/>
                <w:spacing w:val="-1"/>
                <w:sz w:val="20"/>
                <w:szCs w:val="20"/>
                <w:lang w:val="it-IT"/>
              </w:rPr>
              <w:t>l</w:t>
            </w:r>
            <w:r w:rsidRPr="00300ACB">
              <w:rPr>
                <w:rFonts w:ascii="Garamond" w:eastAsia="Calibri" w:hAnsi="Garamond" w:cstheme="minorHAnsi"/>
                <w:spacing w:val="1"/>
                <w:sz w:val="20"/>
                <w:szCs w:val="20"/>
                <w:lang w:val="it-IT"/>
              </w:rPr>
              <w:t>’</w:t>
            </w:r>
            <w:r w:rsidRPr="00300ACB">
              <w:rPr>
                <w:rFonts w:ascii="Garamond" w:eastAsia="Calibri" w:hAnsi="Garamond" w:cstheme="minorHAnsi"/>
                <w:spacing w:val="-1"/>
                <w:sz w:val="20"/>
                <w:szCs w:val="20"/>
                <w:lang w:val="it-IT"/>
              </w:rPr>
              <w:t>e</w:t>
            </w:r>
            <w:r w:rsidRPr="00300ACB">
              <w:rPr>
                <w:rFonts w:ascii="Garamond" w:eastAsia="Calibri" w:hAnsi="Garamond" w:cstheme="minorHAnsi"/>
                <w:sz w:val="20"/>
                <w:szCs w:val="20"/>
                <w:lang w:val="it-IT"/>
              </w:rPr>
              <w:t>n</w:t>
            </w:r>
            <w:r w:rsidRPr="00300ACB">
              <w:rPr>
                <w:rFonts w:ascii="Garamond" w:eastAsia="Calibri" w:hAnsi="Garamond" w:cstheme="minorHAnsi"/>
                <w:spacing w:val="-1"/>
                <w:sz w:val="20"/>
                <w:szCs w:val="20"/>
                <w:lang w:val="it-IT"/>
              </w:rPr>
              <w:t>er</w:t>
            </w:r>
            <w:r w:rsidRPr="00300ACB">
              <w:rPr>
                <w:rFonts w:ascii="Garamond" w:eastAsia="Calibri" w:hAnsi="Garamond" w:cstheme="minorHAnsi"/>
                <w:spacing w:val="1"/>
                <w:sz w:val="20"/>
                <w:szCs w:val="20"/>
                <w:lang w:val="it-IT"/>
              </w:rPr>
              <w:t>g</w:t>
            </w:r>
            <w:r w:rsidRPr="00300ACB">
              <w:rPr>
                <w:rFonts w:ascii="Garamond" w:eastAsia="Calibri" w:hAnsi="Garamond" w:cstheme="minorHAnsi"/>
                <w:spacing w:val="-1"/>
                <w:sz w:val="20"/>
                <w:szCs w:val="20"/>
                <w:lang w:val="it-IT"/>
              </w:rPr>
              <w:t>i</w:t>
            </w:r>
            <w:r w:rsidRPr="00300ACB">
              <w:rPr>
                <w:rFonts w:ascii="Garamond" w:eastAsia="Calibri" w:hAnsi="Garamond" w:cstheme="minorHAnsi"/>
                <w:sz w:val="20"/>
                <w:szCs w:val="20"/>
                <w:lang w:val="it-IT"/>
              </w:rPr>
              <w:t xml:space="preserve">a </w:t>
            </w:r>
            <w:r w:rsidRPr="00300ACB">
              <w:rPr>
                <w:rFonts w:ascii="Garamond" w:eastAsia="Calibri" w:hAnsi="Garamond" w:cstheme="minorHAnsi"/>
                <w:spacing w:val="-1"/>
                <w:sz w:val="20"/>
                <w:szCs w:val="20"/>
                <w:lang w:val="it-IT"/>
              </w:rPr>
              <w:t>elet</w:t>
            </w:r>
            <w:r w:rsidRPr="00300ACB">
              <w:rPr>
                <w:rFonts w:ascii="Garamond" w:eastAsia="Calibri" w:hAnsi="Garamond" w:cstheme="minorHAnsi"/>
                <w:spacing w:val="1"/>
                <w:sz w:val="20"/>
                <w:szCs w:val="20"/>
                <w:lang w:val="it-IT"/>
              </w:rPr>
              <w:t>t</w:t>
            </w:r>
            <w:r w:rsidRPr="00300ACB">
              <w:rPr>
                <w:rFonts w:ascii="Garamond" w:eastAsia="Calibri" w:hAnsi="Garamond" w:cstheme="minorHAnsi"/>
                <w:spacing w:val="-1"/>
                <w:sz w:val="20"/>
                <w:szCs w:val="20"/>
                <w:lang w:val="it-IT"/>
              </w:rPr>
              <w:t>rica. /</w:t>
            </w:r>
            <w:r w:rsidRPr="00300ACB">
              <w:rPr>
                <w:rFonts w:ascii="Garamond" w:eastAsia="Arial" w:hAnsi="Garamond" w:cstheme="minorHAnsi"/>
                <w:i/>
                <w:iCs/>
                <w:sz w:val="20"/>
                <w:szCs w:val="20"/>
                <w:lang w:val="it-IT"/>
              </w:rPr>
              <w:t xml:space="preserve"> </w:t>
            </w:r>
            <w:proofErr w:type="spellStart"/>
            <w:r w:rsidRPr="00300ACB">
              <w:rPr>
                <w:rFonts w:ascii="Garamond" w:eastAsia="Arial" w:hAnsi="Garamond" w:cstheme="minorHAnsi"/>
                <w:i/>
                <w:iCs/>
                <w:sz w:val="20"/>
                <w:szCs w:val="20"/>
                <w:lang w:val="it-IT"/>
              </w:rPr>
              <w:t>Apply</w:t>
            </w:r>
            <w:proofErr w:type="spellEnd"/>
            <w:r w:rsidRPr="00300ACB">
              <w:rPr>
                <w:rFonts w:ascii="Garamond" w:eastAsia="Arial" w:hAnsi="Garamond" w:cstheme="minorHAnsi"/>
                <w:i/>
                <w:iCs/>
                <w:spacing w:val="36"/>
                <w:sz w:val="20"/>
                <w:szCs w:val="20"/>
                <w:lang w:val="it-IT"/>
              </w:rPr>
              <w:t xml:space="preserve"> </w:t>
            </w:r>
            <w:r w:rsidRPr="00300ACB">
              <w:rPr>
                <w:rFonts w:ascii="Garamond" w:eastAsia="Arial" w:hAnsi="Garamond" w:cstheme="minorHAnsi"/>
                <w:i/>
                <w:iCs/>
                <w:sz w:val="20"/>
                <w:szCs w:val="20"/>
                <w:lang w:val="it-IT"/>
              </w:rPr>
              <w:t xml:space="preserve">safe </w:t>
            </w:r>
            <w:r w:rsidRPr="00300ACB">
              <w:rPr>
                <w:rFonts w:ascii="Garamond" w:eastAsia="Arial" w:hAnsi="Garamond" w:cstheme="minorHAnsi"/>
                <w:i/>
                <w:iCs/>
                <w:w w:val="112"/>
                <w:sz w:val="20"/>
                <w:szCs w:val="20"/>
                <w:lang w:val="it-IT"/>
              </w:rPr>
              <w:t>working</w:t>
            </w:r>
            <w:r w:rsidRPr="00300ACB">
              <w:rPr>
                <w:rFonts w:ascii="Garamond" w:eastAsia="Arial" w:hAnsi="Garamond" w:cstheme="minorHAnsi"/>
                <w:i/>
                <w:iCs/>
                <w:spacing w:val="-6"/>
                <w:w w:val="112"/>
                <w:sz w:val="20"/>
                <w:szCs w:val="20"/>
                <w:lang w:val="it-IT"/>
              </w:rPr>
              <w:t xml:space="preserve"> </w:t>
            </w:r>
            <w:r w:rsidRPr="00300ACB">
              <w:rPr>
                <w:rFonts w:ascii="Garamond" w:eastAsia="Arial" w:hAnsi="Garamond" w:cstheme="minorHAnsi"/>
                <w:i/>
                <w:iCs/>
                <w:sz w:val="20"/>
                <w:szCs w:val="20"/>
                <w:lang w:val="it-IT"/>
              </w:rPr>
              <w:t>practices</w:t>
            </w:r>
            <w:r w:rsidRPr="00300ACB">
              <w:rPr>
                <w:rFonts w:ascii="Garamond" w:eastAsia="Arial" w:hAnsi="Garamond" w:cstheme="minorHAnsi"/>
                <w:i/>
                <w:iCs/>
                <w:spacing w:val="7"/>
                <w:sz w:val="20"/>
                <w:szCs w:val="20"/>
                <w:lang w:val="it-IT"/>
              </w:rPr>
              <w:t xml:space="preserve"> </w:t>
            </w:r>
            <w:r w:rsidRPr="00300ACB">
              <w:rPr>
                <w:rFonts w:ascii="Garamond" w:eastAsia="Arial" w:hAnsi="Garamond" w:cstheme="minorHAnsi"/>
                <w:i/>
                <w:iCs/>
                <w:sz w:val="20"/>
                <w:szCs w:val="20"/>
                <w:lang w:val="it-IT"/>
              </w:rPr>
              <w:t>in</w:t>
            </w:r>
            <w:r w:rsidRPr="00300ACB">
              <w:rPr>
                <w:rFonts w:ascii="Garamond" w:eastAsia="Arial" w:hAnsi="Garamond" w:cstheme="minorHAnsi"/>
                <w:i/>
                <w:iCs/>
                <w:spacing w:val="20"/>
                <w:sz w:val="20"/>
                <w:szCs w:val="20"/>
                <w:lang w:val="it-IT"/>
              </w:rPr>
              <w:t xml:space="preserve"> </w:t>
            </w:r>
            <w:proofErr w:type="spellStart"/>
            <w:r w:rsidRPr="00300ACB">
              <w:rPr>
                <w:rFonts w:ascii="Garamond" w:eastAsia="Arial" w:hAnsi="Garamond" w:cstheme="minorHAnsi"/>
                <w:i/>
                <w:iCs/>
                <w:sz w:val="20"/>
                <w:szCs w:val="20"/>
                <w:lang w:val="it-IT"/>
              </w:rPr>
              <w:t>using</w:t>
            </w:r>
            <w:proofErr w:type="spellEnd"/>
            <w:r w:rsidRPr="00300ACB">
              <w:rPr>
                <w:rFonts w:ascii="Garamond" w:eastAsia="Arial" w:hAnsi="Garamond" w:cstheme="minorHAnsi"/>
                <w:i/>
                <w:iCs/>
                <w:spacing w:val="17"/>
                <w:sz w:val="20"/>
                <w:szCs w:val="20"/>
                <w:lang w:val="it-IT"/>
              </w:rPr>
              <w:t xml:space="preserve"> </w:t>
            </w:r>
            <w:proofErr w:type="spellStart"/>
            <w:r w:rsidRPr="00300ACB">
              <w:rPr>
                <w:rFonts w:ascii="Garamond" w:eastAsia="Arial" w:hAnsi="Garamond" w:cstheme="minorHAnsi"/>
                <w:i/>
                <w:iCs/>
                <w:sz w:val="20"/>
                <w:szCs w:val="20"/>
                <w:lang w:val="it-IT"/>
              </w:rPr>
              <w:t>electric</w:t>
            </w:r>
            <w:proofErr w:type="spellEnd"/>
            <w:r w:rsidRPr="00300ACB">
              <w:rPr>
                <w:rFonts w:ascii="Garamond" w:eastAsia="Arial" w:hAnsi="Garamond" w:cstheme="minorHAnsi"/>
                <w:i/>
                <w:iCs/>
                <w:spacing w:val="28"/>
                <w:sz w:val="20"/>
                <w:szCs w:val="20"/>
                <w:lang w:val="it-IT"/>
              </w:rPr>
              <w:t xml:space="preserve"> </w:t>
            </w:r>
            <w:r w:rsidRPr="00300ACB">
              <w:rPr>
                <w:rFonts w:ascii="Garamond" w:eastAsia="Arial" w:hAnsi="Garamond" w:cstheme="minorHAnsi"/>
                <w:i/>
                <w:iCs/>
                <w:w w:val="110"/>
                <w:sz w:val="20"/>
                <w:szCs w:val="20"/>
                <w:lang w:val="it-IT"/>
              </w:rPr>
              <w:t xml:space="preserve">power </w:t>
            </w:r>
            <w:proofErr w:type="spellStart"/>
            <w:r w:rsidRPr="00300ACB">
              <w:rPr>
                <w:rFonts w:ascii="Garamond" w:eastAsia="Arial" w:hAnsi="Garamond" w:cstheme="minorHAnsi"/>
                <w:i/>
                <w:iCs/>
                <w:sz w:val="20"/>
                <w:szCs w:val="20"/>
                <w:lang w:val="it-IT"/>
              </w:rPr>
              <w:t>operated</w:t>
            </w:r>
            <w:proofErr w:type="spellEnd"/>
            <w:r w:rsidRPr="00300ACB">
              <w:rPr>
                <w:rFonts w:ascii="Garamond" w:eastAsia="Arial" w:hAnsi="Garamond" w:cstheme="minorHAnsi"/>
                <w:i/>
                <w:iCs/>
                <w:sz w:val="20"/>
                <w:szCs w:val="20"/>
                <w:lang w:val="it-IT"/>
              </w:rPr>
              <w:t xml:space="preserve"> </w:t>
            </w:r>
            <w:r w:rsidRPr="00300ACB">
              <w:rPr>
                <w:rFonts w:ascii="Garamond" w:eastAsia="Arial" w:hAnsi="Garamond" w:cstheme="minorHAnsi"/>
                <w:i/>
                <w:iCs/>
                <w:spacing w:val="7"/>
                <w:sz w:val="20"/>
                <w:szCs w:val="20"/>
                <w:lang w:val="it-IT"/>
              </w:rPr>
              <w:t>tools</w:t>
            </w:r>
            <w:r w:rsidRPr="00300ACB">
              <w:rPr>
                <w:rFonts w:ascii="Garamond" w:eastAsia="Arial" w:hAnsi="Garamond" w:cstheme="minorHAnsi"/>
                <w:i/>
                <w:iCs/>
                <w:spacing w:val="27"/>
                <w:sz w:val="20"/>
                <w:szCs w:val="20"/>
                <w:lang w:val="it-IT"/>
              </w:rPr>
              <w:t xml:space="preserve"> </w:t>
            </w:r>
            <w:r w:rsidRPr="00300ACB">
              <w:rPr>
                <w:rFonts w:ascii="Garamond" w:eastAsia="Arial" w:hAnsi="Garamond" w:cstheme="minorHAnsi"/>
                <w:i/>
                <w:iCs/>
                <w:sz w:val="20"/>
                <w:szCs w:val="20"/>
                <w:lang w:val="it-IT"/>
              </w:rPr>
              <w:t>and</w:t>
            </w:r>
            <w:r w:rsidRPr="00300ACB">
              <w:rPr>
                <w:rFonts w:ascii="Garamond" w:eastAsia="Arial" w:hAnsi="Garamond" w:cstheme="minorHAnsi"/>
                <w:i/>
                <w:iCs/>
                <w:spacing w:val="18"/>
                <w:sz w:val="20"/>
                <w:szCs w:val="20"/>
                <w:lang w:val="it-IT"/>
              </w:rPr>
              <w:t xml:space="preserve"> </w:t>
            </w:r>
            <w:proofErr w:type="spellStart"/>
            <w:r w:rsidRPr="00300ACB">
              <w:rPr>
                <w:rFonts w:ascii="Garamond" w:eastAsia="Arial" w:hAnsi="Garamond" w:cstheme="minorHAnsi"/>
                <w:i/>
                <w:iCs/>
                <w:w w:val="109"/>
                <w:sz w:val="20"/>
                <w:szCs w:val="20"/>
                <w:lang w:val="it-IT"/>
              </w:rPr>
              <w:t>equipment</w:t>
            </w:r>
            <w:proofErr w:type="spellEnd"/>
          </w:p>
        </w:tc>
        <w:tc>
          <w:tcPr>
            <w:tcW w:w="850" w:type="dxa"/>
            <w:tcBorders>
              <w:top w:val="single" w:sz="4" w:space="0" w:color="00457E"/>
              <w:left w:val="single" w:sz="4" w:space="0" w:color="00457E"/>
              <w:bottom w:val="single" w:sz="4" w:space="0" w:color="00457E"/>
              <w:right w:val="single" w:sz="4" w:space="0" w:color="00457E"/>
            </w:tcBorders>
          </w:tcPr>
          <w:p w14:paraId="6F1F25AE" w14:textId="77777777" w:rsidR="00300ACB" w:rsidRPr="00A06AD1" w:rsidRDefault="00300ACB" w:rsidP="00300ACB">
            <w:pPr>
              <w:ind w:left="142" w:right="181"/>
              <w:jc w:val="both"/>
              <w:rPr>
                <w:rFonts w:ascii="Garamond" w:hAnsi="Garamond" w:cstheme="minorHAnsi"/>
                <w:i/>
                <w:iCs/>
                <w:sz w:val="18"/>
                <w:szCs w:val="18"/>
                <w:lang w:val="it-IT"/>
              </w:rPr>
            </w:pPr>
          </w:p>
        </w:tc>
        <w:tc>
          <w:tcPr>
            <w:tcW w:w="1134" w:type="dxa"/>
            <w:gridSpan w:val="2"/>
            <w:tcBorders>
              <w:top w:val="single" w:sz="4" w:space="0" w:color="00457E"/>
              <w:left w:val="single" w:sz="4" w:space="0" w:color="00457E"/>
              <w:bottom w:val="single" w:sz="4" w:space="0" w:color="00457E"/>
              <w:right w:val="single" w:sz="4" w:space="0" w:color="00457E"/>
            </w:tcBorders>
          </w:tcPr>
          <w:p w14:paraId="18F5870A" w14:textId="77777777" w:rsidR="00300ACB" w:rsidRPr="00A06AD1" w:rsidRDefault="00300ACB" w:rsidP="00300ACB">
            <w:pPr>
              <w:ind w:left="142" w:right="181"/>
              <w:jc w:val="both"/>
              <w:rPr>
                <w:rFonts w:ascii="Garamond" w:hAnsi="Garamond" w:cstheme="minorHAnsi"/>
                <w:i/>
                <w:iCs/>
                <w:sz w:val="18"/>
                <w:szCs w:val="18"/>
                <w:lang w:val="it-IT"/>
              </w:rPr>
            </w:pPr>
          </w:p>
        </w:tc>
        <w:tc>
          <w:tcPr>
            <w:tcW w:w="4820" w:type="dxa"/>
            <w:gridSpan w:val="2"/>
            <w:vMerge w:val="restart"/>
            <w:tcBorders>
              <w:left w:val="single" w:sz="4" w:space="0" w:color="00457E"/>
              <w:bottom w:val="single" w:sz="4" w:space="0" w:color="auto"/>
              <w:right w:val="single" w:sz="4" w:space="0" w:color="00457E"/>
            </w:tcBorders>
          </w:tcPr>
          <w:p w14:paraId="1E4A43CE" w14:textId="77777777" w:rsidR="00300ACB" w:rsidRPr="00A06AD1" w:rsidRDefault="00300ACB" w:rsidP="00300ACB">
            <w:pPr>
              <w:ind w:left="142"/>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22180004" w14:textId="77777777" w:rsidR="00300ACB" w:rsidRPr="00A06AD1" w:rsidRDefault="00300ACB" w:rsidP="00300ACB">
            <w:pPr>
              <w:ind w:left="142"/>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0DC56C8D" w14:textId="77777777" w:rsidR="00300ACB" w:rsidRPr="00A06AD1" w:rsidRDefault="00300ACB" w:rsidP="00300ACB">
            <w:pPr>
              <w:ind w:left="142"/>
              <w:jc w:val="both"/>
              <w:rPr>
                <w:rFonts w:ascii="Garamond" w:hAnsi="Garamond" w:cstheme="minorHAnsi"/>
                <w:i/>
                <w:iCs/>
                <w:sz w:val="18"/>
                <w:szCs w:val="18"/>
                <w:lang w:val="it-IT"/>
              </w:rPr>
            </w:pPr>
          </w:p>
        </w:tc>
      </w:tr>
      <w:tr w:rsidR="00300ACB" w:rsidRPr="00A06AD1" w14:paraId="282F4583" w14:textId="77777777" w:rsidTr="00CD2FA4">
        <w:trPr>
          <w:trHeight w:hRule="exact" w:val="553"/>
          <w:jc w:val="center"/>
        </w:trPr>
        <w:tc>
          <w:tcPr>
            <w:tcW w:w="565" w:type="dxa"/>
            <w:tcBorders>
              <w:top w:val="single" w:sz="4" w:space="0" w:color="00457E"/>
              <w:left w:val="single" w:sz="4" w:space="0" w:color="00457E"/>
              <w:bottom w:val="single" w:sz="4" w:space="0" w:color="00457E"/>
              <w:right w:val="single" w:sz="4" w:space="0" w:color="00457E"/>
            </w:tcBorders>
          </w:tcPr>
          <w:p w14:paraId="232E379A" w14:textId="332836F6" w:rsidR="00300ACB" w:rsidRPr="00300ACB" w:rsidRDefault="00300ACB" w:rsidP="00300ACB">
            <w:pPr>
              <w:spacing w:after="0"/>
              <w:ind w:left="142"/>
              <w:jc w:val="center"/>
              <w:rPr>
                <w:rFonts w:ascii="Garamond" w:hAnsi="Garamond" w:cstheme="minorHAnsi"/>
                <w:sz w:val="20"/>
                <w:szCs w:val="20"/>
              </w:rPr>
            </w:pPr>
            <w:r w:rsidRPr="00300ACB">
              <w:rPr>
                <w:rFonts w:ascii="Garamond" w:eastAsia="Arial" w:hAnsi="Garamond" w:cstheme="minorHAnsi"/>
                <w:sz w:val="20"/>
                <w:szCs w:val="20"/>
              </w:rPr>
              <w:t>.2</w:t>
            </w:r>
          </w:p>
        </w:tc>
        <w:tc>
          <w:tcPr>
            <w:tcW w:w="5951" w:type="dxa"/>
            <w:gridSpan w:val="2"/>
            <w:tcBorders>
              <w:top w:val="single" w:sz="4" w:space="0" w:color="00457E"/>
              <w:left w:val="single" w:sz="4" w:space="0" w:color="00457E"/>
              <w:bottom w:val="single" w:sz="4" w:space="0" w:color="00457E"/>
              <w:right w:val="single" w:sz="4" w:space="0" w:color="00457E"/>
            </w:tcBorders>
          </w:tcPr>
          <w:p w14:paraId="3F17E1D1" w14:textId="28D15489" w:rsidR="00300ACB" w:rsidRPr="00300ACB" w:rsidRDefault="00300ACB" w:rsidP="00300ACB">
            <w:pPr>
              <w:spacing w:after="0"/>
              <w:ind w:left="142" w:right="96"/>
              <w:jc w:val="both"/>
              <w:rPr>
                <w:rFonts w:ascii="Garamond" w:hAnsi="Garamond" w:cstheme="minorHAnsi"/>
                <w:sz w:val="20"/>
                <w:szCs w:val="20"/>
                <w:lang w:val="en-GB"/>
              </w:rPr>
            </w:pPr>
            <w:r w:rsidRPr="00300ACB">
              <w:rPr>
                <w:rFonts w:ascii="Garamond" w:eastAsia="Calibri" w:hAnsi="Garamond" w:cstheme="minorHAnsi"/>
                <w:spacing w:val="1"/>
                <w:sz w:val="20"/>
                <w:szCs w:val="20"/>
                <w:lang w:val="it-IT"/>
              </w:rPr>
              <w:t>C</w:t>
            </w:r>
            <w:r w:rsidRPr="00300ACB">
              <w:rPr>
                <w:rFonts w:ascii="Garamond" w:eastAsia="Calibri" w:hAnsi="Garamond" w:cstheme="minorHAnsi"/>
                <w:spacing w:val="-1"/>
                <w:sz w:val="20"/>
                <w:szCs w:val="20"/>
                <w:lang w:val="it-IT"/>
              </w:rPr>
              <w:t>o</w:t>
            </w:r>
            <w:r w:rsidRPr="00300ACB">
              <w:rPr>
                <w:rFonts w:ascii="Garamond" w:eastAsia="Calibri" w:hAnsi="Garamond" w:cstheme="minorHAnsi"/>
                <w:spacing w:val="1"/>
                <w:sz w:val="20"/>
                <w:szCs w:val="20"/>
                <w:lang w:val="it-IT"/>
              </w:rPr>
              <w:t>m</w:t>
            </w:r>
            <w:r w:rsidRPr="00300ACB">
              <w:rPr>
                <w:rFonts w:ascii="Garamond" w:eastAsia="Calibri" w:hAnsi="Garamond" w:cstheme="minorHAnsi"/>
                <w:sz w:val="20"/>
                <w:szCs w:val="20"/>
                <w:lang w:val="it-IT"/>
              </w:rPr>
              <w:t>p</w:t>
            </w:r>
            <w:r w:rsidRPr="00300ACB">
              <w:rPr>
                <w:rFonts w:ascii="Garamond" w:eastAsia="Calibri" w:hAnsi="Garamond" w:cstheme="minorHAnsi"/>
                <w:spacing w:val="-1"/>
                <w:sz w:val="20"/>
                <w:szCs w:val="20"/>
                <w:lang w:val="it-IT"/>
              </w:rPr>
              <w:t>re</w:t>
            </w:r>
            <w:r w:rsidRPr="00300ACB">
              <w:rPr>
                <w:rFonts w:ascii="Garamond" w:eastAsia="Calibri" w:hAnsi="Garamond" w:cstheme="minorHAnsi"/>
                <w:sz w:val="20"/>
                <w:szCs w:val="20"/>
                <w:lang w:val="it-IT"/>
              </w:rPr>
              <w:t>nde</w:t>
            </w:r>
            <w:r w:rsidRPr="00300ACB">
              <w:rPr>
                <w:rFonts w:ascii="Garamond" w:eastAsia="Calibri" w:hAnsi="Garamond" w:cstheme="minorHAnsi"/>
                <w:spacing w:val="-1"/>
                <w:sz w:val="20"/>
                <w:szCs w:val="20"/>
                <w:lang w:val="it-IT"/>
              </w:rPr>
              <w:t xml:space="preserve"> </w:t>
            </w:r>
            <w:r w:rsidRPr="00300ACB">
              <w:rPr>
                <w:rFonts w:ascii="Garamond" w:eastAsia="Calibri" w:hAnsi="Garamond" w:cstheme="minorHAnsi"/>
                <w:sz w:val="20"/>
                <w:szCs w:val="20"/>
                <w:lang w:val="it-IT"/>
              </w:rPr>
              <w:t>i</w:t>
            </w:r>
            <w:r w:rsidRPr="00300ACB">
              <w:rPr>
                <w:rFonts w:ascii="Garamond" w:eastAsia="Calibri" w:hAnsi="Garamond" w:cstheme="minorHAnsi"/>
                <w:spacing w:val="-1"/>
                <w:sz w:val="20"/>
                <w:szCs w:val="20"/>
                <w:lang w:val="it-IT"/>
              </w:rPr>
              <w:t xml:space="preserve"> risc</w:t>
            </w:r>
            <w:r w:rsidRPr="00300ACB">
              <w:rPr>
                <w:rFonts w:ascii="Garamond" w:eastAsia="Calibri" w:hAnsi="Garamond" w:cstheme="minorHAnsi"/>
                <w:sz w:val="20"/>
                <w:szCs w:val="20"/>
                <w:lang w:val="it-IT"/>
              </w:rPr>
              <w:t>hi</w:t>
            </w:r>
            <w:r w:rsidRPr="00300ACB">
              <w:rPr>
                <w:rFonts w:ascii="Garamond" w:eastAsia="Calibri" w:hAnsi="Garamond" w:cstheme="minorHAnsi"/>
                <w:spacing w:val="-1"/>
                <w:sz w:val="20"/>
                <w:szCs w:val="20"/>
                <w:lang w:val="it-IT"/>
              </w:rPr>
              <w:t xml:space="preserve"> </w:t>
            </w:r>
            <w:r w:rsidRPr="00300ACB">
              <w:rPr>
                <w:rFonts w:ascii="Garamond" w:eastAsia="Calibri" w:hAnsi="Garamond" w:cstheme="minorHAnsi"/>
                <w:sz w:val="20"/>
                <w:szCs w:val="20"/>
                <w:lang w:val="it-IT"/>
              </w:rPr>
              <w:t>as</w:t>
            </w:r>
            <w:r w:rsidRPr="00300ACB">
              <w:rPr>
                <w:rFonts w:ascii="Garamond" w:eastAsia="Calibri" w:hAnsi="Garamond" w:cstheme="minorHAnsi"/>
                <w:spacing w:val="2"/>
                <w:sz w:val="20"/>
                <w:szCs w:val="20"/>
                <w:lang w:val="it-IT"/>
              </w:rPr>
              <w:t>s</w:t>
            </w:r>
            <w:r w:rsidRPr="00300ACB">
              <w:rPr>
                <w:rFonts w:ascii="Garamond" w:eastAsia="Calibri" w:hAnsi="Garamond" w:cstheme="minorHAnsi"/>
                <w:spacing w:val="-1"/>
                <w:sz w:val="20"/>
                <w:szCs w:val="20"/>
                <w:lang w:val="it-IT"/>
              </w:rPr>
              <w:t>oci</w:t>
            </w:r>
            <w:r w:rsidRPr="00300ACB">
              <w:rPr>
                <w:rFonts w:ascii="Garamond" w:eastAsia="Calibri" w:hAnsi="Garamond" w:cstheme="minorHAnsi"/>
                <w:sz w:val="20"/>
                <w:szCs w:val="20"/>
                <w:lang w:val="it-IT"/>
              </w:rPr>
              <w:t>a</w:t>
            </w:r>
            <w:r w:rsidRPr="00300ACB">
              <w:rPr>
                <w:rFonts w:ascii="Garamond" w:eastAsia="Calibri" w:hAnsi="Garamond" w:cstheme="minorHAnsi"/>
                <w:spacing w:val="1"/>
                <w:sz w:val="20"/>
                <w:szCs w:val="20"/>
                <w:lang w:val="it-IT"/>
              </w:rPr>
              <w:t>t</w:t>
            </w:r>
            <w:r w:rsidRPr="00300ACB">
              <w:rPr>
                <w:rFonts w:ascii="Garamond" w:eastAsia="Calibri" w:hAnsi="Garamond" w:cstheme="minorHAnsi"/>
                <w:sz w:val="20"/>
                <w:szCs w:val="20"/>
                <w:lang w:val="it-IT"/>
              </w:rPr>
              <w:t>i</w:t>
            </w:r>
            <w:r w:rsidRPr="00300ACB">
              <w:rPr>
                <w:rFonts w:ascii="Garamond" w:eastAsia="Calibri" w:hAnsi="Garamond" w:cstheme="minorHAnsi"/>
                <w:spacing w:val="-1"/>
                <w:sz w:val="20"/>
                <w:szCs w:val="20"/>
                <w:lang w:val="it-IT"/>
              </w:rPr>
              <w:t xml:space="preserve"> </w:t>
            </w:r>
            <w:r w:rsidRPr="00300ACB">
              <w:rPr>
                <w:rFonts w:ascii="Garamond" w:eastAsia="Calibri" w:hAnsi="Garamond" w:cstheme="minorHAnsi"/>
                <w:sz w:val="20"/>
                <w:szCs w:val="20"/>
                <w:lang w:val="it-IT"/>
              </w:rPr>
              <w:t>n</w:t>
            </w:r>
            <w:r w:rsidRPr="00300ACB">
              <w:rPr>
                <w:rFonts w:ascii="Garamond" w:eastAsia="Calibri" w:hAnsi="Garamond" w:cstheme="minorHAnsi"/>
                <w:spacing w:val="-1"/>
                <w:sz w:val="20"/>
                <w:szCs w:val="20"/>
                <w:lang w:val="it-IT"/>
              </w:rPr>
              <w:t>ell</w:t>
            </w:r>
            <w:r w:rsidRPr="00300ACB">
              <w:rPr>
                <w:rFonts w:ascii="Garamond" w:eastAsia="Calibri" w:hAnsi="Garamond" w:cstheme="minorHAnsi"/>
                <w:spacing w:val="1"/>
                <w:sz w:val="20"/>
                <w:szCs w:val="20"/>
                <w:lang w:val="it-IT"/>
              </w:rPr>
              <w:t>’</w:t>
            </w:r>
            <w:r w:rsidRPr="00300ACB">
              <w:rPr>
                <w:rFonts w:ascii="Garamond" w:eastAsia="Calibri" w:hAnsi="Garamond" w:cstheme="minorHAnsi"/>
                <w:sz w:val="20"/>
                <w:szCs w:val="20"/>
                <w:lang w:val="it-IT"/>
              </w:rPr>
              <w:t>u</w:t>
            </w:r>
            <w:r w:rsidRPr="00300ACB">
              <w:rPr>
                <w:rFonts w:ascii="Garamond" w:eastAsia="Calibri" w:hAnsi="Garamond" w:cstheme="minorHAnsi"/>
                <w:spacing w:val="-1"/>
                <w:sz w:val="20"/>
                <w:szCs w:val="20"/>
                <w:lang w:val="it-IT"/>
              </w:rPr>
              <w:t>s</w:t>
            </w:r>
            <w:r w:rsidRPr="00300ACB">
              <w:rPr>
                <w:rFonts w:ascii="Garamond" w:eastAsia="Calibri" w:hAnsi="Garamond" w:cstheme="minorHAnsi"/>
                <w:sz w:val="20"/>
                <w:szCs w:val="20"/>
                <w:lang w:val="it-IT"/>
              </w:rPr>
              <w:t>o</w:t>
            </w:r>
            <w:r w:rsidRPr="00300ACB">
              <w:rPr>
                <w:rFonts w:ascii="Garamond" w:eastAsia="Calibri" w:hAnsi="Garamond" w:cstheme="minorHAnsi"/>
                <w:spacing w:val="1"/>
                <w:sz w:val="20"/>
                <w:szCs w:val="20"/>
                <w:lang w:val="it-IT"/>
              </w:rPr>
              <w:t xml:space="preserve"> </w:t>
            </w:r>
            <w:r w:rsidRPr="00300ACB">
              <w:rPr>
                <w:rFonts w:ascii="Garamond" w:eastAsia="Calibri" w:hAnsi="Garamond" w:cstheme="minorHAnsi"/>
                <w:sz w:val="20"/>
                <w:szCs w:val="20"/>
                <w:lang w:val="it-IT"/>
              </w:rPr>
              <w:t>d</w:t>
            </w:r>
            <w:r w:rsidRPr="00300ACB">
              <w:rPr>
                <w:rFonts w:ascii="Garamond" w:eastAsia="Calibri" w:hAnsi="Garamond" w:cstheme="minorHAnsi"/>
                <w:spacing w:val="-1"/>
                <w:sz w:val="20"/>
                <w:szCs w:val="20"/>
                <w:lang w:val="it-IT"/>
              </w:rPr>
              <w:t>ell</w:t>
            </w:r>
            <w:r w:rsidRPr="00300ACB">
              <w:rPr>
                <w:rFonts w:ascii="Garamond" w:eastAsia="Calibri" w:hAnsi="Garamond" w:cstheme="minorHAnsi"/>
                <w:sz w:val="20"/>
                <w:szCs w:val="20"/>
                <w:lang w:val="it-IT"/>
              </w:rPr>
              <w:t>e</w:t>
            </w:r>
            <w:r w:rsidRPr="00300ACB">
              <w:rPr>
                <w:rFonts w:ascii="Garamond" w:eastAsia="Calibri" w:hAnsi="Garamond" w:cstheme="minorHAnsi"/>
                <w:spacing w:val="-1"/>
                <w:sz w:val="20"/>
                <w:szCs w:val="20"/>
                <w:lang w:val="it-IT"/>
              </w:rPr>
              <w:t xml:space="preserve"> l</w:t>
            </w:r>
            <w:r w:rsidRPr="00300ACB">
              <w:rPr>
                <w:rFonts w:ascii="Garamond" w:eastAsia="Calibri" w:hAnsi="Garamond" w:cstheme="minorHAnsi"/>
                <w:sz w:val="20"/>
                <w:szCs w:val="20"/>
                <w:lang w:val="it-IT"/>
              </w:rPr>
              <w:t>a</w:t>
            </w:r>
            <w:r w:rsidRPr="00300ACB">
              <w:rPr>
                <w:rFonts w:ascii="Garamond" w:eastAsia="Calibri" w:hAnsi="Garamond" w:cstheme="minorHAnsi"/>
                <w:spacing w:val="1"/>
                <w:sz w:val="20"/>
                <w:szCs w:val="20"/>
                <w:lang w:val="it-IT"/>
              </w:rPr>
              <w:t>m</w:t>
            </w:r>
            <w:r w:rsidRPr="00300ACB">
              <w:rPr>
                <w:rFonts w:ascii="Garamond" w:eastAsia="Calibri" w:hAnsi="Garamond" w:cstheme="minorHAnsi"/>
                <w:sz w:val="20"/>
                <w:szCs w:val="20"/>
                <w:lang w:val="it-IT"/>
              </w:rPr>
              <w:t>pade</w:t>
            </w:r>
            <w:r w:rsidRPr="00300ACB">
              <w:rPr>
                <w:rFonts w:ascii="Garamond" w:eastAsia="Calibri" w:hAnsi="Garamond" w:cstheme="minorHAnsi"/>
                <w:spacing w:val="-1"/>
                <w:sz w:val="20"/>
                <w:szCs w:val="20"/>
                <w:lang w:val="it-IT"/>
              </w:rPr>
              <w:t xml:space="preserve"> </w:t>
            </w:r>
            <w:r w:rsidRPr="00300ACB">
              <w:rPr>
                <w:rFonts w:ascii="Garamond" w:eastAsia="Calibri" w:hAnsi="Garamond" w:cstheme="minorHAnsi"/>
                <w:sz w:val="20"/>
                <w:szCs w:val="20"/>
                <w:lang w:val="it-IT"/>
              </w:rPr>
              <w:t>p</w:t>
            </w:r>
            <w:r w:rsidRPr="00300ACB">
              <w:rPr>
                <w:rFonts w:ascii="Garamond" w:eastAsia="Calibri" w:hAnsi="Garamond" w:cstheme="minorHAnsi"/>
                <w:spacing w:val="-1"/>
                <w:sz w:val="20"/>
                <w:szCs w:val="20"/>
                <w:lang w:val="it-IT"/>
              </w:rPr>
              <w:t>o</w:t>
            </w:r>
            <w:r w:rsidRPr="00300ACB">
              <w:rPr>
                <w:rFonts w:ascii="Garamond" w:eastAsia="Calibri" w:hAnsi="Garamond" w:cstheme="minorHAnsi"/>
                <w:spacing w:val="1"/>
                <w:sz w:val="20"/>
                <w:szCs w:val="20"/>
                <w:lang w:val="it-IT"/>
              </w:rPr>
              <w:t>r</w:t>
            </w:r>
            <w:r w:rsidRPr="00300ACB">
              <w:rPr>
                <w:rFonts w:ascii="Garamond" w:eastAsia="Calibri" w:hAnsi="Garamond" w:cstheme="minorHAnsi"/>
                <w:spacing w:val="-1"/>
                <w:sz w:val="20"/>
                <w:szCs w:val="20"/>
                <w:lang w:val="it-IT"/>
              </w:rPr>
              <w:t>t</w:t>
            </w:r>
            <w:r w:rsidRPr="00300ACB">
              <w:rPr>
                <w:rFonts w:ascii="Garamond" w:eastAsia="Calibri" w:hAnsi="Garamond" w:cstheme="minorHAnsi"/>
                <w:sz w:val="20"/>
                <w:szCs w:val="20"/>
                <w:lang w:val="it-IT"/>
              </w:rPr>
              <w:t>a</w:t>
            </w:r>
            <w:r w:rsidRPr="00300ACB">
              <w:rPr>
                <w:rFonts w:ascii="Garamond" w:eastAsia="Calibri" w:hAnsi="Garamond" w:cstheme="minorHAnsi"/>
                <w:spacing w:val="-1"/>
                <w:sz w:val="20"/>
                <w:szCs w:val="20"/>
                <w:lang w:val="it-IT"/>
              </w:rPr>
              <w:t>ti</w:t>
            </w:r>
            <w:r w:rsidRPr="00300ACB">
              <w:rPr>
                <w:rFonts w:ascii="Garamond" w:eastAsia="Calibri" w:hAnsi="Garamond" w:cstheme="minorHAnsi"/>
                <w:spacing w:val="1"/>
                <w:sz w:val="20"/>
                <w:szCs w:val="20"/>
                <w:lang w:val="it-IT"/>
              </w:rPr>
              <w:t>l</w:t>
            </w:r>
            <w:r w:rsidRPr="00300ACB">
              <w:rPr>
                <w:rFonts w:ascii="Garamond" w:eastAsia="Calibri" w:hAnsi="Garamond" w:cstheme="minorHAnsi"/>
                <w:sz w:val="20"/>
                <w:szCs w:val="20"/>
                <w:lang w:val="it-IT"/>
              </w:rPr>
              <w:t>i. /</w:t>
            </w:r>
            <w:r w:rsidRPr="00300ACB">
              <w:rPr>
                <w:rFonts w:ascii="Garamond" w:eastAsia="Arial" w:hAnsi="Garamond" w:cstheme="minorHAnsi"/>
                <w:i/>
                <w:iCs/>
                <w:spacing w:val="-4"/>
                <w:sz w:val="20"/>
                <w:szCs w:val="20"/>
              </w:rPr>
              <w:t xml:space="preserve"> Understan</w:t>
            </w:r>
            <w:r w:rsidRPr="00300ACB">
              <w:rPr>
                <w:rFonts w:ascii="Garamond" w:eastAsia="Arial" w:hAnsi="Garamond" w:cstheme="minorHAnsi"/>
                <w:i/>
                <w:iCs/>
                <w:sz w:val="20"/>
                <w:szCs w:val="20"/>
              </w:rPr>
              <w:t>d</w:t>
            </w:r>
            <w:r w:rsidRPr="00300ACB">
              <w:rPr>
                <w:rFonts w:ascii="Garamond" w:eastAsia="Arial" w:hAnsi="Garamond" w:cstheme="minorHAnsi"/>
                <w:i/>
                <w:iCs/>
                <w:spacing w:val="40"/>
                <w:sz w:val="20"/>
                <w:szCs w:val="20"/>
              </w:rPr>
              <w:t xml:space="preserve"> </w:t>
            </w:r>
            <w:r w:rsidRPr="00300ACB">
              <w:rPr>
                <w:rFonts w:ascii="Garamond" w:eastAsia="Arial" w:hAnsi="Garamond" w:cstheme="minorHAnsi"/>
                <w:i/>
                <w:iCs/>
                <w:spacing w:val="-4"/>
                <w:sz w:val="20"/>
                <w:szCs w:val="20"/>
              </w:rPr>
              <w:t>risk</w:t>
            </w:r>
            <w:r w:rsidRPr="00300ACB">
              <w:rPr>
                <w:rFonts w:ascii="Garamond" w:eastAsia="Arial" w:hAnsi="Garamond" w:cstheme="minorHAnsi"/>
                <w:i/>
                <w:iCs/>
                <w:sz w:val="20"/>
                <w:szCs w:val="20"/>
              </w:rPr>
              <w:t>s</w:t>
            </w:r>
            <w:r w:rsidRPr="00300ACB">
              <w:rPr>
                <w:rFonts w:ascii="Garamond" w:eastAsia="Arial" w:hAnsi="Garamond" w:cstheme="minorHAnsi"/>
                <w:i/>
                <w:iCs/>
                <w:spacing w:val="-18"/>
                <w:sz w:val="20"/>
                <w:szCs w:val="20"/>
              </w:rPr>
              <w:t xml:space="preserve"> </w:t>
            </w:r>
            <w:r w:rsidRPr="00300ACB">
              <w:rPr>
                <w:rFonts w:ascii="Garamond" w:eastAsia="Arial" w:hAnsi="Garamond" w:cstheme="minorHAnsi"/>
                <w:i/>
                <w:iCs/>
                <w:spacing w:val="-4"/>
                <w:sz w:val="20"/>
                <w:szCs w:val="20"/>
              </w:rPr>
              <w:t>associate</w:t>
            </w:r>
            <w:r w:rsidRPr="00300ACB">
              <w:rPr>
                <w:rFonts w:ascii="Garamond" w:eastAsia="Arial" w:hAnsi="Garamond" w:cstheme="minorHAnsi"/>
                <w:i/>
                <w:iCs/>
                <w:sz w:val="20"/>
                <w:szCs w:val="20"/>
              </w:rPr>
              <w:t>d</w:t>
            </w:r>
            <w:r w:rsidRPr="00300ACB">
              <w:rPr>
                <w:rFonts w:ascii="Garamond" w:eastAsia="Arial" w:hAnsi="Garamond" w:cstheme="minorHAnsi"/>
                <w:i/>
                <w:iCs/>
                <w:spacing w:val="-16"/>
                <w:sz w:val="20"/>
                <w:szCs w:val="20"/>
              </w:rPr>
              <w:t xml:space="preserve"> </w:t>
            </w:r>
            <w:r w:rsidRPr="00300ACB">
              <w:rPr>
                <w:rFonts w:ascii="Garamond" w:eastAsia="Arial" w:hAnsi="Garamond" w:cstheme="minorHAnsi"/>
                <w:i/>
                <w:iCs/>
                <w:spacing w:val="-4"/>
                <w:sz w:val="20"/>
                <w:szCs w:val="20"/>
              </w:rPr>
              <w:t>wit</w:t>
            </w:r>
            <w:r w:rsidRPr="00300ACB">
              <w:rPr>
                <w:rFonts w:ascii="Garamond" w:eastAsia="Arial" w:hAnsi="Garamond" w:cstheme="minorHAnsi"/>
                <w:i/>
                <w:iCs/>
                <w:sz w:val="20"/>
                <w:szCs w:val="20"/>
              </w:rPr>
              <w:t xml:space="preserve">h </w:t>
            </w:r>
            <w:r w:rsidRPr="00300ACB">
              <w:rPr>
                <w:rFonts w:ascii="Garamond" w:eastAsia="Arial" w:hAnsi="Garamond" w:cstheme="minorHAnsi"/>
                <w:i/>
                <w:iCs/>
                <w:spacing w:val="1"/>
                <w:sz w:val="20"/>
                <w:szCs w:val="20"/>
              </w:rPr>
              <w:t>using</w:t>
            </w:r>
            <w:r w:rsidRPr="00300ACB">
              <w:rPr>
                <w:rFonts w:ascii="Garamond" w:eastAsia="Arial" w:hAnsi="Garamond" w:cstheme="minorHAnsi"/>
                <w:i/>
                <w:iCs/>
                <w:spacing w:val="10"/>
                <w:sz w:val="20"/>
                <w:szCs w:val="20"/>
              </w:rPr>
              <w:t xml:space="preserve"> </w:t>
            </w:r>
            <w:r w:rsidRPr="00300ACB">
              <w:rPr>
                <w:rFonts w:ascii="Garamond" w:eastAsia="Arial" w:hAnsi="Garamond" w:cstheme="minorHAnsi"/>
                <w:i/>
                <w:iCs/>
                <w:spacing w:val="-4"/>
                <w:w w:val="110"/>
                <w:sz w:val="20"/>
                <w:szCs w:val="20"/>
              </w:rPr>
              <w:t>portabl</w:t>
            </w:r>
            <w:r w:rsidRPr="00300ACB">
              <w:rPr>
                <w:rFonts w:ascii="Garamond" w:eastAsia="Arial" w:hAnsi="Garamond" w:cstheme="minorHAnsi"/>
                <w:i/>
                <w:iCs/>
                <w:w w:val="110"/>
                <w:sz w:val="20"/>
                <w:szCs w:val="20"/>
              </w:rPr>
              <w:t>e</w:t>
            </w:r>
            <w:r w:rsidRPr="00300ACB">
              <w:rPr>
                <w:rFonts w:ascii="Garamond" w:eastAsia="Arial" w:hAnsi="Garamond" w:cstheme="minorHAnsi"/>
                <w:i/>
                <w:iCs/>
                <w:spacing w:val="-9"/>
                <w:w w:val="110"/>
                <w:sz w:val="20"/>
                <w:szCs w:val="20"/>
              </w:rPr>
              <w:t xml:space="preserve"> </w:t>
            </w:r>
            <w:r w:rsidRPr="00300ACB">
              <w:rPr>
                <w:rFonts w:ascii="Garamond" w:eastAsia="Arial" w:hAnsi="Garamond" w:cstheme="minorHAnsi"/>
                <w:i/>
                <w:iCs/>
                <w:spacing w:val="-4"/>
                <w:sz w:val="20"/>
                <w:szCs w:val="20"/>
              </w:rPr>
              <w:t>electri</w:t>
            </w:r>
            <w:r w:rsidRPr="00300ACB">
              <w:rPr>
                <w:rFonts w:ascii="Garamond" w:eastAsia="Arial" w:hAnsi="Garamond" w:cstheme="minorHAnsi"/>
                <w:i/>
                <w:iCs/>
                <w:sz w:val="20"/>
                <w:szCs w:val="20"/>
              </w:rPr>
              <w:t>c</w:t>
            </w:r>
            <w:r w:rsidRPr="00300ACB">
              <w:rPr>
                <w:rFonts w:ascii="Garamond" w:eastAsia="Arial" w:hAnsi="Garamond" w:cstheme="minorHAnsi"/>
                <w:i/>
                <w:iCs/>
                <w:spacing w:val="22"/>
                <w:sz w:val="20"/>
                <w:szCs w:val="20"/>
              </w:rPr>
              <w:t xml:space="preserve"> </w:t>
            </w:r>
            <w:r w:rsidRPr="00300ACB">
              <w:rPr>
                <w:rFonts w:ascii="Garamond" w:eastAsia="Arial" w:hAnsi="Garamond" w:cstheme="minorHAnsi"/>
                <w:i/>
                <w:iCs/>
                <w:spacing w:val="-4"/>
                <w:w w:val="102"/>
                <w:sz w:val="20"/>
                <w:szCs w:val="20"/>
              </w:rPr>
              <w:t>lamps</w:t>
            </w:r>
          </w:p>
        </w:tc>
        <w:tc>
          <w:tcPr>
            <w:tcW w:w="850" w:type="dxa"/>
            <w:tcBorders>
              <w:top w:val="single" w:sz="4" w:space="0" w:color="auto"/>
              <w:left w:val="single" w:sz="4" w:space="0" w:color="00457E"/>
              <w:bottom w:val="single" w:sz="4" w:space="0" w:color="auto"/>
              <w:right w:val="single" w:sz="4" w:space="0" w:color="00457E"/>
            </w:tcBorders>
          </w:tcPr>
          <w:p w14:paraId="123EE4B9" w14:textId="77777777" w:rsidR="00300ACB" w:rsidRPr="00A06AD1" w:rsidRDefault="00300ACB" w:rsidP="00300ACB">
            <w:pPr>
              <w:ind w:left="142" w:right="181"/>
              <w:jc w:val="both"/>
              <w:rPr>
                <w:rFonts w:ascii="Garamond" w:hAnsi="Garamond" w:cstheme="minorHAnsi"/>
                <w:i/>
                <w:iCs/>
                <w:sz w:val="18"/>
                <w:szCs w:val="18"/>
                <w:lang w:val="en-GB"/>
              </w:rPr>
            </w:pPr>
          </w:p>
        </w:tc>
        <w:tc>
          <w:tcPr>
            <w:tcW w:w="1134" w:type="dxa"/>
            <w:gridSpan w:val="2"/>
            <w:tcBorders>
              <w:top w:val="single" w:sz="4" w:space="0" w:color="auto"/>
              <w:left w:val="single" w:sz="4" w:space="0" w:color="00457E"/>
              <w:bottom w:val="single" w:sz="4" w:space="0" w:color="auto"/>
              <w:right w:val="single" w:sz="4" w:space="0" w:color="00457E"/>
            </w:tcBorders>
          </w:tcPr>
          <w:p w14:paraId="11D93FDD" w14:textId="77777777" w:rsidR="00300ACB" w:rsidRPr="00A06AD1" w:rsidRDefault="00300ACB" w:rsidP="00300ACB">
            <w:pPr>
              <w:ind w:left="142" w:right="181"/>
              <w:jc w:val="both"/>
              <w:rPr>
                <w:rFonts w:ascii="Garamond" w:hAnsi="Garamond" w:cstheme="minorHAnsi"/>
                <w:i/>
                <w:iCs/>
                <w:sz w:val="18"/>
                <w:szCs w:val="18"/>
                <w:lang w:val="en-GB"/>
              </w:rPr>
            </w:pPr>
          </w:p>
        </w:tc>
        <w:tc>
          <w:tcPr>
            <w:tcW w:w="4820" w:type="dxa"/>
            <w:gridSpan w:val="2"/>
            <w:vMerge/>
            <w:tcBorders>
              <w:left w:val="single" w:sz="4" w:space="0" w:color="00457E"/>
              <w:bottom w:val="single" w:sz="4" w:space="0" w:color="auto"/>
              <w:right w:val="single" w:sz="4" w:space="0" w:color="00457E"/>
            </w:tcBorders>
          </w:tcPr>
          <w:p w14:paraId="5673ACAB" w14:textId="77777777" w:rsidR="00300ACB" w:rsidRPr="00A06AD1" w:rsidRDefault="00300ACB" w:rsidP="00300ACB">
            <w:pPr>
              <w:ind w:left="142"/>
              <w:jc w:val="both"/>
              <w:rPr>
                <w:rFonts w:ascii="Garamond" w:hAnsi="Garamond" w:cstheme="minorHAnsi"/>
                <w:i/>
                <w:iCs/>
                <w:sz w:val="18"/>
                <w:szCs w:val="18"/>
                <w:lang w:val="en-GB"/>
              </w:rPr>
            </w:pPr>
          </w:p>
        </w:tc>
        <w:tc>
          <w:tcPr>
            <w:tcW w:w="1417" w:type="dxa"/>
            <w:tcBorders>
              <w:top w:val="single" w:sz="4" w:space="0" w:color="00457E"/>
              <w:left w:val="single" w:sz="4" w:space="0" w:color="00457E"/>
              <w:bottom w:val="single" w:sz="4" w:space="0" w:color="00457E"/>
              <w:right w:val="single" w:sz="4" w:space="0" w:color="00457E"/>
            </w:tcBorders>
          </w:tcPr>
          <w:p w14:paraId="2EB3FC7B" w14:textId="77777777" w:rsidR="00300ACB" w:rsidRPr="00A06AD1" w:rsidRDefault="00300ACB" w:rsidP="00300ACB">
            <w:pPr>
              <w:ind w:left="142"/>
              <w:jc w:val="both"/>
              <w:rPr>
                <w:rFonts w:ascii="Garamond" w:hAnsi="Garamond" w:cstheme="minorHAnsi"/>
                <w:i/>
                <w:iCs/>
                <w:sz w:val="18"/>
                <w:szCs w:val="18"/>
                <w:lang w:val="en-GB"/>
              </w:rPr>
            </w:pPr>
          </w:p>
        </w:tc>
        <w:tc>
          <w:tcPr>
            <w:tcW w:w="993" w:type="dxa"/>
            <w:tcBorders>
              <w:top w:val="single" w:sz="4" w:space="0" w:color="00457E"/>
              <w:left w:val="single" w:sz="4" w:space="0" w:color="00457E"/>
              <w:bottom w:val="single" w:sz="4" w:space="0" w:color="00457E"/>
              <w:right w:val="single" w:sz="4" w:space="0" w:color="00457E"/>
            </w:tcBorders>
          </w:tcPr>
          <w:p w14:paraId="49E9C4CA" w14:textId="77777777" w:rsidR="00300ACB" w:rsidRPr="00A06AD1" w:rsidRDefault="00300ACB" w:rsidP="00300ACB">
            <w:pPr>
              <w:ind w:left="142"/>
              <w:jc w:val="both"/>
              <w:rPr>
                <w:rFonts w:ascii="Garamond" w:hAnsi="Garamond" w:cstheme="minorHAnsi"/>
                <w:i/>
                <w:iCs/>
                <w:sz w:val="18"/>
                <w:szCs w:val="18"/>
                <w:lang w:val="en-GB"/>
              </w:rPr>
            </w:pPr>
          </w:p>
        </w:tc>
      </w:tr>
      <w:tr w:rsidR="00300ACB" w:rsidRPr="00366F3C" w14:paraId="2DFB2B92" w14:textId="77777777" w:rsidTr="00300ACB">
        <w:trPr>
          <w:trHeight w:hRule="exact" w:val="577"/>
          <w:jc w:val="center"/>
        </w:trPr>
        <w:tc>
          <w:tcPr>
            <w:tcW w:w="565" w:type="dxa"/>
            <w:tcBorders>
              <w:top w:val="single" w:sz="4" w:space="0" w:color="00457E"/>
              <w:left w:val="single" w:sz="4" w:space="0" w:color="00457E"/>
              <w:bottom w:val="single" w:sz="4" w:space="0" w:color="00457E"/>
              <w:right w:val="single" w:sz="4" w:space="0" w:color="00457E"/>
            </w:tcBorders>
          </w:tcPr>
          <w:p w14:paraId="388A7B0C" w14:textId="01A4C518" w:rsidR="00300ACB" w:rsidRPr="00300ACB" w:rsidRDefault="00300ACB" w:rsidP="00300ACB">
            <w:pPr>
              <w:spacing w:after="0"/>
              <w:ind w:left="142"/>
              <w:jc w:val="center"/>
              <w:rPr>
                <w:rFonts w:ascii="Garamond" w:eastAsia="Arial" w:hAnsi="Garamond" w:cstheme="minorHAnsi"/>
                <w:sz w:val="20"/>
                <w:szCs w:val="20"/>
              </w:rPr>
            </w:pPr>
            <w:r w:rsidRPr="00300ACB">
              <w:rPr>
                <w:rFonts w:ascii="Garamond" w:eastAsia="Arial" w:hAnsi="Garamond" w:cstheme="minorHAnsi"/>
                <w:sz w:val="20"/>
                <w:szCs w:val="20"/>
              </w:rPr>
              <w:t>.3</w:t>
            </w:r>
          </w:p>
        </w:tc>
        <w:tc>
          <w:tcPr>
            <w:tcW w:w="5951" w:type="dxa"/>
            <w:gridSpan w:val="2"/>
            <w:tcBorders>
              <w:top w:val="single" w:sz="4" w:space="0" w:color="00457E"/>
              <w:left w:val="single" w:sz="4" w:space="0" w:color="00457E"/>
              <w:bottom w:val="single" w:sz="4" w:space="0" w:color="00457E"/>
              <w:right w:val="single" w:sz="4" w:space="0" w:color="00457E"/>
            </w:tcBorders>
          </w:tcPr>
          <w:p w14:paraId="008C0E9D" w14:textId="2929DB79" w:rsidR="00300ACB" w:rsidRPr="00300ACB" w:rsidRDefault="00300ACB" w:rsidP="00300ACB">
            <w:pPr>
              <w:spacing w:after="0"/>
              <w:ind w:left="142" w:right="96"/>
              <w:jc w:val="both"/>
              <w:rPr>
                <w:rFonts w:ascii="Garamond" w:eastAsia="Calibri" w:hAnsi="Garamond" w:cstheme="minorHAnsi"/>
                <w:spacing w:val="-1"/>
                <w:sz w:val="20"/>
                <w:szCs w:val="20"/>
                <w:lang w:val="it-IT"/>
              </w:rPr>
            </w:pPr>
            <w:r w:rsidRPr="00300ACB">
              <w:rPr>
                <w:rFonts w:ascii="Garamond" w:eastAsia="Calibri" w:hAnsi="Garamond" w:cstheme="minorHAnsi"/>
                <w:spacing w:val="1"/>
                <w:sz w:val="20"/>
                <w:szCs w:val="20"/>
                <w:lang w:val="it-IT"/>
              </w:rPr>
              <w:t>C</w:t>
            </w:r>
            <w:r w:rsidRPr="00300ACB">
              <w:rPr>
                <w:rFonts w:ascii="Garamond" w:eastAsia="Calibri" w:hAnsi="Garamond" w:cstheme="minorHAnsi"/>
                <w:spacing w:val="-1"/>
                <w:sz w:val="20"/>
                <w:szCs w:val="20"/>
                <w:lang w:val="it-IT"/>
              </w:rPr>
              <w:t>o</w:t>
            </w:r>
            <w:r w:rsidRPr="00300ACB">
              <w:rPr>
                <w:rFonts w:ascii="Garamond" w:eastAsia="Calibri" w:hAnsi="Garamond" w:cstheme="minorHAnsi"/>
                <w:spacing w:val="1"/>
                <w:sz w:val="20"/>
                <w:szCs w:val="20"/>
                <w:lang w:val="it-IT"/>
              </w:rPr>
              <w:t>m</w:t>
            </w:r>
            <w:r w:rsidRPr="00300ACB">
              <w:rPr>
                <w:rFonts w:ascii="Garamond" w:eastAsia="Calibri" w:hAnsi="Garamond" w:cstheme="minorHAnsi"/>
                <w:sz w:val="20"/>
                <w:szCs w:val="20"/>
                <w:lang w:val="it-IT"/>
              </w:rPr>
              <w:t>p</w:t>
            </w:r>
            <w:r w:rsidRPr="00300ACB">
              <w:rPr>
                <w:rFonts w:ascii="Garamond" w:eastAsia="Calibri" w:hAnsi="Garamond" w:cstheme="minorHAnsi"/>
                <w:spacing w:val="-1"/>
                <w:sz w:val="20"/>
                <w:szCs w:val="20"/>
                <w:lang w:val="it-IT"/>
              </w:rPr>
              <w:t>re</w:t>
            </w:r>
            <w:r w:rsidRPr="00300ACB">
              <w:rPr>
                <w:rFonts w:ascii="Garamond" w:eastAsia="Calibri" w:hAnsi="Garamond" w:cstheme="minorHAnsi"/>
                <w:sz w:val="20"/>
                <w:szCs w:val="20"/>
                <w:lang w:val="it-IT"/>
              </w:rPr>
              <w:t>nde</w:t>
            </w:r>
            <w:r w:rsidRPr="00300ACB">
              <w:rPr>
                <w:rFonts w:ascii="Garamond" w:eastAsia="Calibri" w:hAnsi="Garamond" w:cstheme="minorHAnsi"/>
                <w:spacing w:val="-1"/>
                <w:sz w:val="20"/>
                <w:szCs w:val="20"/>
                <w:lang w:val="it-IT"/>
              </w:rPr>
              <w:t xml:space="preserve"> c</w:t>
            </w:r>
            <w:r w:rsidRPr="00300ACB">
              <w:rPr>
                <w:rFonts w:ascii="Garamond" w:eastAsia="Calibri" w:hAnsi="Garamond" w:cstheme="minorHAnsi"/>
                <w:sz w:val="20"/>
                <w:szCs w:val="20"/>
                <w:lang w:val="it-IT"/>
              </w:rPr>
              <w:t>he</w:t>
            </w:r>
            <w:r w:rsidRPr="00300ACB">
              <w:rPr>
                <w:rFonts w:ascii="Garamond" w:eastAsia="Calibri" w:hAnsi="Garamond" w:cstheme="minorHAnsi"/>
                <w:spacing w:val="-1"/>
                <w:sz w:val="20"/>
                <w:szCs w:val="20"/>
                <w:lang w:val="it-IT"/>
              </w:rPr>
              <w:t xml:space="preserve"> </w:t>
            </w:r>
            <w:r w:rsidRPr="00300ACB">
              <w:rPr>
                <w:rFonts w:ascii="Garamond" w:eastAsia="Calibri" w:hAnsi="Garamond" w:cstheme="minorHAnsi"/>
                <w:sz w:val="20"/>
                <w:szCs w:val="20"/>
                <w:lang w:val="it-IT"/>
              </w:rPr>
              <w:t>i</w:t>
            </w:r>
            <w:r w:rsidRPr="00300ACB">
              <w:rPr>
                <w:rFonts w:ascii="Garamond" w:eastAsia="Calibri" w:hAnsi="Garamond" w:cstheme="minorHAnsi"/>
                <w:spacing w:val="-1"/>
                <w:sz w:val="20"/>
                <w:szCs w:val="20"/>
                <w:lang w:val="it-IT"/>
              </w:rPr>
              <w:t xml:space="preserve"> risc</w:t>
            </w:r>
            <w:r w:rsidRPr="00300ACB">
              <w:rPr>
                <w:rFonts w:ascii="Garamond" w:eastAsia="Calibri" w:hAnsi="Garamond" w:cstheme="minorHAnsi"/>
                <w:spacing w:val="2"/>
                <w:sz w:val="20"/>
                <w:szCs w:val="20"/>
                <w:lang w:val="it-IT"/>
              </w:rPr>
              <w:t>h</w:t>
            </w:r>
            <w:r w:rsidRPr="00300ACB">
              <w:rPr>
                <w:rFonts w:ascii="Garamond" w:eastAsia="Calibri" w:hAnsi="Garamond" w:cstheme="minorHAnsi"/>
                <w:sz w:val="20"/>
                <w:szCs w:val="20"/>
                <w:lang w:val="it-IT"/>
              </w:rPr>
              <w:t>i</w:t>
            </w:r>
            <w:r w:rsidRPr="00300ACB">
              <w:rPr>
                <w:rFonts w:ascii="Garamond" w:eastAsia="Calibri" w:hAnsi="Garamond" w:cstheme="minorHAnsi"/>
                <w:spacing w:val="-1"/>
                <w:sz w:val="20"/>
                <w:szCs w:val="20"/>
                <w:lang w:val="it-IT"/>
              </w:rPr>
              <w:t xml:space="preserve"> </w:t>
            </w:r>
            <w:r w:rsidRPr="00300ACB">
              <w:rPr>
                <w:rFonts w:ascii="Garamond" w:eastAsia="Calibri" w:hAnsi="Garamond" w:cstheme="minorHAnsi"/>
                <w:sz w:val="20"/>
                <w:szCs w:val="20"/>
                <w:lang w:val="it-IT"/>
              </w:rPr>
              <w:t>di</w:t>
            </w:r>
            <w:r w:rsidRPr="00300ACB">
              <w:rPr>
                <w:rFonts w:ascii="Garamond" w:eastAsia="Calibri" w:hAnsi="Garamond" w:cstheme="minorHAnsi"/>
                <w:spacing w:val="1"/>
                <w:sz w:val="20"/>
                <w:szCs w:val="20"/>
                <w:lang w:val="it-IT"/>
              </w:rPr>
              <w:t xml:space="preserve"> </w:t>
            </w:r>
            <w:r w:rsidRPr="00300ACB">
              <w:rPr>
                <w:rFonts w:ascii="Garamond" w:eastAsia="Calibri" w:hAnsi="Garamond" w:cstheme="minorHAnsi"/>
                <w:spacing w:val="-1"/>
                <w:sz w:val="20"/>
                <w:szCs w:val="20"/>
                <w:lang w:val="it-IT"/>
              </w:rPr>
              <w:t>fol</w:t>
            </w:r>
            <w:r w:rsidRPr="00300ACB">
              <w:rPr>
                <w:rFonts w:ascii="Garamond" w:eastAsia="Calibri" w:hAnsi="Garamond" w:cstheme="minorHAnsi"/>
                <w:spacing w:val="1"/>
                <w:sz w:val="20"/>
                <w:szCs w:val="20"/>
                <w:lang w:val="it-IT"/>
              </w:rPr>
              <w:t>g</w:t>
            </w:r>
            <w:r w:rsidRPr="00300ACB">
              <w:rPr>
                <w:rFonts w:ascii="Garamond" w:eastAsia="Calibri" w:hAnsi="Garamond" w:cstheme="minorHAnsi"/>
                <w:spacing w:val="-1"/>
                <w:sz w:val="20"/>
                <w:szCs w:val="20"/>
                <w:lang w:val="it-IT"/>
              </w:rPr>
              <w:t>or</w:t>
            </w:r>
            <w:r w:rsidRPr="00300ACB">
              <w:rPr>
                <w:rFonts w:ascii="Garamond" w:eastAsia="Calibri" w:hAnsi="Garamond" w:cstheme="minorHAnsi"/>
                <w:sz w:val="20"/>
                <w:szCs w:val="20"/>
                <w:lang w:val="it-IT"/>
              </w:rPr>
              <w:t>a</w:t>
            </w:r>
            <w:r w:rsidRPr="00300ACB">
              <w:rPr>
                <w:rFonts w:ascii="Garamond" w:eastAsia="Calibri" w:hAnsi="Garamond" w:cstheme="minorHAnsi"/>
                <w:spacing w:val="-1"/>
                <w:sz w:val="20"/>
                <w:szCs w:val="20"/>
                <w:lang w:val="it-IT"/>
              </w:rPr>
              <w:t>z</w:t>
            </w:r>
            <w:r w:rsidRPr="00300ACB">
              <w:rPr>
                <w:rFonts w:ascii="Garamond" w:eastAsia="Calibri" w:hAnsi="Garamond" w:cstheme="minorHAnsi"/>
                <w:spacing w:val="1"/>
                <w:sz w:val="20"/>
                <w:szCs w:val="20"/>
                <w:lang w:val="it-IT"/>
              </w:rPr>
              <w:t>i</w:t>
            </w:r>
            <w:r w:rsidRPr="00300ACB">
              <w:rPr>
                <w:rFonts w:ascii="Garamond" w:eastAsia="Calibri" w:hAnsi="Garamond" w:cstheme="minorHAnsi"/>
                <w:spacing w:val="-1"/>
                <w:sz w:val="20"/>
                <w:szCs w:val="20"/>
                <w:lang w:val="it-IT"/>
              </w:rPr>
              <w:t>o</w:t>
            </w:r>
            <w:r w:rsidRPr="00300ACB">
              <w:rPr>
                <w:rFonts w:ascii="Garamond" w:eastAsia="Calibri" w:hAnsi="Garamond" w:cstheme="minorHAnsi"/>
                <w:spacing w:val="2"/>
                <w:sz w:val="20"/>
                <w:szCs w:val="20"/>
                <w:lang w:val="it-IT"/>
              </w:rPr>
              <w:t>n</w:t>
            </w:r>
            <w:r w:rsidRPr="00300ACB">
              <w:rPr>
                <w:rFonts w:ascii="Garamond" w:eastAsia="Calibri" w:hAnsi="Garamond" w:cstheme="minorHAnsi"/>
                <w:sz w:val="20"/>
                <w:szCs w:val="20"/>
                <w:lang w:val="it-IT"/>
              </w:rPr>
              <w:t>e</w:t>
            </w:r>
            <w:r w:rsidRPr="00300ACB">
              <w:rPr>
                <w:rFonts w:ascii="Garamond" w:eastAsia="Calibri" w:hAnsi="Garamond" w:cstheme="minorHAnsi"/>
                <w:spacing w:val="-1"/>
                <w:sz w:val="20"/>
                <w:szCs w:val="20"/>
                <w:lang w:val="it-IT"/>
              </w:rPr>
              <w:t xml:space="preserve"> </w:t>
            </w:r>
            <w:r w:rsidRPr="00300ACB">
              <w:rPr>
                <w:rFonts w:ascii="Garamond" w:eastAsia="Calibri" w:hAnsi="Garamond" w:cstheme="minorHAnsi"/>
                <w:sz w:val="20"/>
                <w:szCs w:val="20"/>
                <w:lang w:val="it-IT"/>
              </w:rPr>
              <w:t>s</w:t>
            </w:r>
            <w:r w:rsidRPr="00300ACB">
              <w:rPr>
                <w:rFonts w:ascii="Garamond" w:eastAsia="Calibri" w:hAnsi="Garamond" w:cstheme="minorHAnsi"/>
                <w:spacing w:val="-1"/>
                <w:sz w:val="20"/>
                <w:szCs w:val="20"/>
                <w:lang w:val="it-IT"/>
              </w:rPr>
              <w:t>on</w:t>
            </w:r>
            <w:r w:rsidRPr="00300ACB">
              <w:rPr>
                <w:rFonts w:ascii="Garamond" w:eastAsia="Calibri" w:hAnsi="Garamond" w:cstheme="minorHAnsi"/>
                <w:sz w:val="20"/>
                <w:szCs w:val="20"/>
                <w:lang w:val="it-IT"/>
              </w:rPr>
              <w:t>o</w:t>
            </w:r>
            <w:r w:rsidRPr="00300ACB">
              <w:rPr>
                <w:rFonts w:ascii="Garamond" w:eastAsia="Calibri" w:hAnsi="Garamond" w:cstheme="minorHAnsi"/>
                <w:spacing w:val="-1"/>
                <w:sz w:val="20"/>
                <w:szCs w:val="20"/>
                <w:lang w:val="it-IT"/>
              </w:rPr>
              <w:t xml:space="preserve"> </w:t>
            </w:r>
            <w:r w:rsidRPr="00300ACB">
              <w:rPr>
                <w:rFonts w:ascii="Garamond" w:eastAsia="Calibri" w:hAnsi="Garamond" w:cstheme="minorHAnsi"/>
                <w:spacing w:val="1"/>
                <w:sz w:val="20"/>
                <w:szCs w:val="20"/>
                <w:lang w:val="it-IT"/>
              </w:rPr>
              <w:t>m</w:t>
            </w:r>
            <w:r w:rsidRPr="00300ACB">
              <w:rPr>
                <w:rFonts w:ascii="Garamond" w:eastAsia="Calibri" w:hAnsi="Garamond" w:cstheme="minorHAnsi"/>
                <w:sz w:val="20"/>
                <w:szCs w:val="20"/>
                <w:lang w:val="it-IT"/>
              </w:rPr>
              <w:t>a</w:t>
            </w:r>
            <w:r w:rsidRPr="00300ACB">
              <w:rPr>
                <w:rFonts w:ascii="Garamond" w:eastAsia="Calibri" w:hAnsi="Garamond" w:cstheme="minorHAnsi"/>
                <w:spacing w:val="1"/>
                <w:sz w:val="20"/>
                <w:szCs w:val="20"/>
                <w:lang w:val="it-IT"/>
              </w:rPr>
              <w:t>gg</w:t>
            </w:r>
            <w:r w:rsidRPr="00300ACB">
              <w:rPr>
                <w:rFonts w:ascii="Garamond" w:eastAsia="Calibri" w:hAnsi="Garamond" w:cstheme="minorHAnsi"/>
                <w:spacing w:val="-1"/>
                <w:sz w:val="20"/>
                <w:szCs w:val="20"/>
                <w:lang w:val="it-IT"/>
              </w:rPr>
              <w:t>ior</w:t>
            </w:r>
            <w:r w:rsidRPr="00300ACB">
              <w:rPr>
                <w:rFonts w:ascii="Garamond" w:eastAsia="Calibri" w:hAnsi="Garamond" w:cstheme="minorHAnsi"/>
                <w:sz w:val="20"/>
                <w:szCs w:val="20"/>
                <w:lang w:val="it-IT"/>
              </w:rPr>
              <w:t>i</w:t>
            </w:r>
            <w:r w:rsidRPr="00300ACB">
              <w:rPr>
                <w:rFonts w:ascii="Garamond" w:eastAsia="Calibri" w:hAnsi="Garamond" w:cstheme="minorHAnsi"/>
                <w:spacing w:val="-1"/>
                <w:sz w:val="20"/>
                <w:szCs w:val="20"/>
                <w:lang w:val="it-IT"/>
              </w:rPr>
              <w:t xml:space="preserve"> </w:t>
            </w:r>
            <w:r w:rsidRPr="00300ACB">
              <w:rPr>
                <w:rFonts w:ascii="Garamond" w:eastAsia="Calibri" w:hAnsi="Garamond" w:cstheme="minorHAnsi"/>
                <w:sz w:val="20"/>
                <w:szCs w:val="20"/>
                <w:lang w:val="it-IT"/>
              </w:rPr>
              <w:t>n</w:t>
            </w:r>
            <w:r w:rsidRPr="00300ACB">
              <w:rPr>
                <w:rFonts w:ascii="Garamond" w:eastAsia="Calibri" w:hAnsi="Garamond" w:cstheme="minorHAnsi"/>
                <w:spacing w:val="-1"/>
                <w:sz w:val="20"/>
                <w:szCs w:val="20"/>
                <w:lang w:val="it-IT"/>
              </w:rPr>
              <w:t>e</w:t>
            </w:r>
            <w:r w:rsidRPr="00300ACB">
              <w:rPr>
                <w:rFonts w:ascii="Garamond" w:eastAsia="Calibri" w:hAnsi="Garamond" w:cstheme="minorHAnsi"/>
                <w:spacing w:val="1"/>
                <w:sz w:val="20"/>
                <w:szCs w:val="20"/>
                <w:lang w:val="it-IT"/>
              </w:rPr>
              <w:t>g</w:t>
            </w:r>
            <w:r w:rsidRPr="00300ACB">
              <w:rPr>
                <w:rFonts w:ascii="Garamond" w:eastAsia="Calibri" w:hAnsi="Garamond" w:cstheme="minorHAnsi"/>
                <w:spacing w:val="-1"/>
                <w:sz w:val="20"/>
                <w:szCs w:val="20"/>
                <w:lang w:val="it-IT"/>
              </w:rPr>
              <w:t>l</w:t>
            </w:r>
            <w:r w:rsidRPr="00300ACB">
              <w:rPr>
                <w:rFonts w:ascii="Garamond" w:eastAsia="Calibri" w:hAnsi="Garamond" w:cstheme="minorHAnsi"/>
                <w:sz w:val="20"/>
                <w:szCs w:val="20"/>
                <w:lang w:val="it-IT"/>
              </w:rPr>
              <w:t>i</w:t>
            </w:r>
            <w:r w:rsidRPr="00300ACB">
              <w:rPr>
                <w:rFonts w:ascii="Garamond" w:eastAsia="Calibri" w:hAnsi="Garamond" w:cstheme="minorHAnsi"/>
                <w:spacing w:val="-1"/>
                <w:sz w:val="20"/>
                <w:szCs w:val="20"/>
                <w:lang w:val="it-IT"/>
              </w:rPr>
              <w:t xml:space="preserve"> </w:t>
            </w:r>
            <w:r w:rsidRPr="00300ACB">
              <w:rPr>
                <w:rFonts w:ascii="Garamond" w:eastAsia="Calibri" w:hAnsi="Garamond" w:cstheme="minorHAnsi"/>
                <w:sz w:val="20"/>
                <w:szCs w:val="20"/>
                <w:lang w:val="it-IT"/>
              </w:rPr>
              <w:t>a</w:t>
            </w:r>
            <w:r w:rsidRPr="00300ACB">
              <w:rPr>
                <w:rFonts w:ascii="Garamond" w:eastAsia="Calibri" w:hAnsi="Garamond" w:cstheme="minorHAnsi"/>
                <w:spacing w:val="1"/>
                <w:sz w:val="20"/>
                <w:szCs w:val="20"/>
                <w:lang w:val="it-IT"/>
              </w:rPr>
              <w:t>m</w:t>
            </w:r>
            <w:r w:rsidRPr="00300ACB">
              <w:rPr>
                <w:rFonts w:ascii="Garamond" w:eastAsia="Calibri" w:hAnsi="Garamond" w:cstheme="minorHAnsi"/>
                <w:sz w:val="20"/>
                <w:szCs w:val="20"/>
                <w:lang w:val="it-IT"/>
              </w:rPr>
              <w:t>b</w:t>
            </w:r>
            <w:r w:rsidRPr="00300ACB">
              <w:rPr>
                <w:rFonts w:ascii="Garamond" w:eastAsia="Calibri" w:hAnsi="Garamond" w:cstheme="minorHAnsi"/>
                <w:spacing w:val="-1"/>
                <w:sz w:val="20"/>
                <w:szCs w:val="20"/>
                <w:lang w:val="it-IT"/>
              </w:rPr>
              <w:t>ie</w:t>
            </w:r>
            <w:r w:rsidRPr="00300ACB">
              <w:rPr>
                <w:rFonts w:ascii="Garamond" w:eastAsia="Calibri" w:hAnsi="Garamond" w:cstheme="minorHAnsi"/>
                <w:sz w:val="20"/>
                <w:szCs w:val="20"/>
                <w:lang w:val="it-IT"/>
              </w:rPr>
              <w:t>n</w:t>
            </w:r>
            <w:r w:rsidRPr="00300ACB">
              <w:rPr>
                <w:rFonts w:ascii="Garamond" w:eastAsia="Calibri" w:hAnsi="Garamond" w:cstheme="minorHAnsi"/>
                <w:spacing w:val="-1"/>
                <w:sz w:val="20"/>
                <w:szCs w:val="20"/>
                <w:lang w:val="it-IT"/>
              </w:rPr>
              <w:t>t</w:t>
            </w:r>
            <w:r w:rsidRPr="00300ACB">
              <w:rPr>
                <w:rFonts w:ascii="Garamond" w:eastAsia="Calibri" w:hAnsi="Garamond" w:cstheme="minorHAnsi"/>
                <w:sz w:val="20"/>
                <w:szCs w:val="20"/>
                <w:lang w:val="it-IT"/>
              </w:rPr>
              <w:t>i u</w:t>
            </w:r>
            <w:r w:rsidRPr="00300ACB">
              <w:rPr>
                <w:rFonts w:ascii="Garamond" w:eastAsia="Calibri" w:hAnsi="Garamond" w:cstheme="minorHAnsi"/>
                <w:spacing w:val="1"/>
                <w:sz w:val="20"/>
                <w:szCs w:val="20"/>
                <w:lang w:val="it-IT"/>
              </w:rPr>
              <w:t>m</w:t>
            </w:r>
            <w:r w:rsidRPr="00300ACB">
              <w:rPr>
                <w:rFonts w:ascii="Garamond" w:eastAsia="Calibri" w:hAnsi="Garamond" w:cstheme="minorHAnsi"/>
                <w:spacing w:val="-1"/>
                <w:sz w:val="20"/>
                <w:szCs w:val="20"/>
                <w:lang w:val="it-IT"/>
              </w:rPr>
              <w:t>i</w:t>
            </w:r>
            <w:r w:rsidRPr="00300ACB">
              <w:rPr>
                <w:rFonts w:ascii="Garamond" w:eastAsia="Calibri" w:hAnsi="Garamond" w:cstheme="minorHAnsi"/>
                <w:sz w:val="20"/>
                <w:szCs w:val="20"/>
                <w:lang w:val="it-IT"/>
              </w:rPr>
              <w:t>di</w:t>
            </w:r>
            <w:r w:rsidRPr="00300ACB">
              <w:rPr>
                <w:rFonts w:ascii="Garamond" w:eastAsia="Calibri" w:hAnsi="Garamond" w:cstheme="minorHAnsi"/>
                <w:spacing w:val="-1"/>
                <w:sz w:val="20"/>
                <w:szCs w:val="20"/>
                <w:lang w:val="it-IT"/>
              </w:rPr>
              <w:t xml:space="preserve"> </w:t>
            </w:r>
            <w:r w:rsidRPr="00300ACB">
              <w:rPr>
                <w:rFonts w:ascii="Garamond" w:eastAsia="Calibri" w:hAnsi="Garamond" w:cstheme="minorHAnsi"/>
                <w:sz w:val="20"/>
                <w:szCs w:val="20"/>
                <w:lang w:val="it-IT"/>
              </w:rPr>
              <w:t>o</w:t>
            </w:r>
            <w:r w:rsidRPr="00300ACB">
              <w:rPr>
                <w:rFonts w:ascii="Garamond" w:eastAsia="Calibri" w:hAnsi="Garamond" w:cstheme="minorHAnsi"/>
                <w:spacing w:val="-1"/>
                <w:sz w:val="20"/>
                <w:szCs w:val="20"/>
                <w:lang w:val="it-IT"/>
              </w:rPr>
              <w:t xml:space="preserve"> </w:t>
            </w:r>
            <w:r w:rsidRPr="00300ACB">
              <w:rPr>
                <w:rFonts w:ascii="Garamond" w:eastAsia="Calibri" w:hAnsi="Garamond" w:cstheme="minorHAnsi"/>
                <w:sz w:val="20"/>
                <w:szCs w:val="20"/>
                <w:lang w:val="it-IT"/>
              </w:rPr>
              <w:t>ba</w:t>
            </w:r>
            <w:r w:rsidRPr="00300ACB">
              <w:rPr>
                <w:rFonts w:ascii="Garamond" w:eastAsia="Calibri" w:hAnsi="Garamond" w:cstheme="minorHAnsi"/>
                <w:spacing w:val="1"/>
                <w:sz w:val="20"/>
                <w:szCs w:val="20"/>
                <w:lang w:val="it-IT"/>
              </w:rPr>
              <w:t>g</w:t>
            </w:r>
            <w:r w:rsidRPr="00300ACB">
              <w:rPr>
                <w:rFonts w:ascii="Garamond" w:eastAsia="Calibri" w:hAnsi="Garamond" w:cstheme="minorHAnsi"/>
                <w:sz w:val="20"/>
                <w:szCs w:val="20"/>
                <w:lang w:val="it-IT"/>
              </w:rPr>
              <w:t>na</w:t>
            </w:r>
            <w:r w:rsidRPr="00300ACB">
              <w:rPr>
                <w:rFonts w:ascii="Garamond" w:eastAsia="Calibri" w:hAnsi="Garamond" w:cstheme="minorHAnsi"/>
                <w:spacing w:val="-1"/>
                <w:sz w:val="20"/>
                <w:szCs w:val="20"/>
                <w:lang w:val="it-IT"/>
              </w:rPr>
              <w:t>t</w:t>
            </w:r>
            <w:r w:rsidRPr="00300ACB">
              <w:rPr>
                <w:rFonts w:ascii="Garamond" w:eastAsia="Calibri" w:hAnsi="Garamond" w:cstheme="minorHAnsi"/>
                <w:sz w:val="20"/>
                <w:szCs w:val="20"/>
                <w:lang w:val="it-IT"/>
              </w:rPr>
              <w:t>i. /</w:t>
            </w:r>
            <w:r w:rsidRPr="00300ACB">
              <w:rPr>
                <w:rFonts w:ascii="Garamond" w:eastAsia="Arial" w:hAnsi="Garamond" w:cstheme="minorHAnsi"/>
                <w:i/>
                <w:iCs/>
                <w:spacing w:val="-5"/>
                <w:sz w:val="20"/>
                <w:szCs w:val="20"/>
                <w:lang w:val="it-IT"/>
              </w:rPr>
              <w:t xml:space="preserve"> </w:t>
            </w:r>
            <w:proofErr w:type="spellStart"/>
            <w:r w:rsidRPr="00300ACB">
              <w:rPr>
                <w:rFonts w:ascii="Garamond" w:eastAsia="Arial" w:hAnsi="Garamond" w:cstheme="minorHAnsi"/>
                <w:i/>
                <w:iCs/>
                <w:spacing w:val="-5"/>
                <w:sz w:val="20"/>
                <w:szCs w:val="20"/>
                <w:lang w:val="it-IT"/>
              </w:rPr>
              <w:t>Understan</w:t>
            </w:r>
            <w:r w:rsidRPr="00300ACB">
              <w:rPr>
                <w:rFonts w:ascii="Garamond" w:eastAsia="Arial" w:hAnsi="Garamond" w:cstheme="minorHAnsi"/>
                <w:i/>
                <w:iCs/>
                <w:sz w:val="20"/>
                <w:szCs w:val="20"/>
                <w:lang w:val="it-IT"/>
              </w:rPr>
              <w:t>d</w:t>
            </w:r>
            <w:proofErr w:type="spellEnd"/>
            <w:r w:rsidRPr="00300ACB">
              <w:rPr>
                <w:rFonts w:ascii="Garamond" w:eastAsia="Arial" w:hAnsi="Garamond" w:cstheme="minorHAnsi"/>
                <w:i/>
                <w:iCs/>
                <w:spacing w:val="36"/>
                <w:sz w:val="20"/>
                <w:szCs w:val="20"/>
                <w:lang w:val="it-IT"/>
              </w:rPr>
              <w:t xml:space="preserve"> </w:t>
            </w:r>
            <w:r w:rsidRPr="00300ACB">
              <w:rPr>
                <w:rFonts w:ascii="Garamond" w:eastAsia="Arial" w:hAnsi="Garamond" w:cstheme="minorHAnsi"/>
                <w:i/>
                <w:iCs/>
                <w:spacing w:val="-5"/>
                <w:sz w:val="20"/>
                <w:szCs w:val="20"/>
                <w:lang w:val="it-IT"/>
              </w:rPr>
              <w:t>ris</w:t>
            </w:r>
            <w:r w:rsidRPr="00300ACB">
              <w:rPr>
                <w:rFonts w:ascii="Garamond" w:eastAsia="Arial" w:hAnsi="Garamond" w:cstheme="minorHAnsi"/>
                <w:i/>
                <w:iCs/>
                <w:sz w:val="20"/>
                <w:szCs w:val="20"/>
                <w:lang w:val="it-IT"/>
              </w:rPr>
              <w:t>k</w:t>
            </w:r>
            <w:r w:rsidRPr="00300ACB">
              <w:rPr>
                <w:rFonts w:ascii="Garamond" w:eastAsia="Arial" w:hAnsi="Garamond" w:cstheme="minorHAnsi"/>
                <w:i/>
                <w:iCs/>
                <w:spacing w:val="-3"/>
                <w:sz w:val="20"/>
                <w:szCs w:val="20"/>
                <w:lang w:val="it-IT"/>
              </w:rPr>
              <w:t xml:space="preserve"> </w:t>
            </w:r>
            <w:r w:rsidRPr="00300ACB">
              <w:rPr>
                <w:rFonts w:ascii="Garamond" w:eastAsia="Arial" w:hAnsi="Garamond" w:cstheme="minorHAnsi"/>
                <w:i/>
                <w:iCs/>
                <w:spacing w:val="-5"/>
                <w:sz w:val="20"/>
                <w:szCs w:val="20"/>
                <w:lang w:val="it-IT"/>
              </w:rPr>
              <w:t>o</w:t>
            </w:r>
            <w:r w:rsidRPr="00300ACB">
              <w:rPr>
                <w:rFonts w:ascii="Garamond" w:eastAsia="Arial" w:hAnsi="Garamond" w:cstheme="minorHAnsi"/>
                <w:i/>
                <w:iCs/>
                <w:sz w:val="20"/>
                <w:szCs w:val="20"/>
                <w:lang w:val="it-IT"/>
              </w:rPr>
              <w:t>f</w:t>
            </w:r>
            <w:r w:rsidRPr="00300ACB">
              <w:rPr>
                <w:rFonts w:ascii="Garamond" w:eastAsia="Arial" w:hAnsi="Garamond" w:cstheme="minorHAnsi"/>
                <w:i/>
                <w:iCs/>
                <w:spacing w:val="18"/>
                <w:sz w:val="20"/>
                <w:szCs w:val="20"/>
                <w:lang w:val="it-IT"/>
              </w:rPr>
              <w:t xml:space="preserve"> </w:t>
            </w:r>
            <w:r w:rsidRPr="00300ACB">
              <w:rPr>
                <w:rFonts w:ascii="Garamond" w:eastAsia="Arial" w:hAnsi="Garamond" w:cstheme="minorHAnsi"/>
                <w:i/>
                <w:iCs/>
                <w:spacing w:val="-5"/>
                <w:sz w:val="20"/>
                <w:szCs w:val="20"/>
                <w:lang w:val="it-IT"/>
              </w:rPr>
              <w:t>shoc</w:t>
            </w:r>
            <w:r w:rsidRPr="00300ACB">
              <w:rPr>
                <w:rFonts w:ascii="Garamond" w:eastAsia="Arial" w:hAnsi="Garamond" w:cstheme="minorHAnsi"/>
                <w:i/>
                <w:iCs/>
                <w:sz w:val="20"/>
                <w:szCs w:val="20"/>
                <w:lang w:val="it-IT"/>
              </w:rPr>
              <w:t>k</w:t>
            </w:r>
            <w:r w:rsidRPr="00300ACB">
              <w:rPr>
                <w:rFonts w:ascii="Garamond" w:eastAsia="Arial" w:hAnsi="Garamond" w:cstheme="minorHAnsi"/>
                <w:i/>
                <w:iCs/>
                <w:spacing w:val="-16"/>
                <w:sz w:val="20"/>
                <w:szCs w:val="20"/>
                <w:lang w:val="it-IT"/>
              </w:rPr>
              <w:t xml:space="preserve"> </w:t>
            </w:r>
            <w:proofErr w:type="spellStart"/>
            <w:r w:rsidRPr="00300ACB">
              <w:rPr>
                <w:rFonts w:ascii="Garamond" w:eastAsia="Arial" w:hAnsi="Garamond" w:cstheme="minorHAnsi"/>
                <w:i/>
                <w:iCs/>
                <w:spacing w:val="-5"/>
                <w:w w:val="91"/>
                <w:sz w:val="20"/>
                <w:szCs w:val="20"/>
                <w:lang w:val="it-IT"/>
              </w:rPr>
              <w:t>i</w:t>
            </w:r>
            <w:r w:rsidRPr="00300ACB">
              <w:rPr>
                <w:rFonts w:ascii="Garamond" w:eastAsia="Arial" w:hAnsi="Garamond" w:cstheme="minorHAnsi"/>
                <w:i/>
                <w:iCs/>
                <w:w w:val="91"/>
                <w:sz w:val="20"/>
                <w:szCs w:val="20"/>
                <w:lang w:val="it-IT"/>
              </w:rPr>
              <w:t>s</w:t>
            </w:r>
            <w:proofErr w:type="spellEnd"/>
            <w:r w:rsidRPr="00300ACB">
              <w:rPr>
                <w:rFonts w:ascii="Garamond" w:eastAsia="Arial" w:hAnsi="Garamond" w:cstheme="minorHAnsi"/>
                <w:i/>
                <w:iCs/>
                <w:spacing w:val="-6"/>
                <w:w w:val="91"/>
                <w:sz w:val="20"/>
                <w:szCs w:val="20"/>
                <w:lang w:val="it-IT"/>
              </w:rPr>
              <w:t xml:space="preserve"> </w:t>
            </w:r>
            <w:proofErr w:type="spellStart"/>
            <w:r w:rsidRPr="00300ACB">
              <w:rPr>
                <w:rFonts w:ascii="Garamond" w:eastAsia="Arial" w:hAnsi="Garamond" w:cstheme="minorHAnsi"/>
                <w:i/>
                <w:iCs/>
                <w:spacing w:val="-5"/>
                <w:sz w:val="20"/>
                <w:szCs w:val="20"/>
                <w:lang w:val="it-IT"/>
              </w:rPr>
              <w:t>greate</w:t>
            </w:r>
            <w:r w:rsidRPr="00300ACB">
              <w:rPr>
                <w:rFonts w:ascii="Garamond" w:eastAsia="Arial" w:hAnsi="Garamond" w:cstheme="minorHAnsi"/>
                <w:i/>
                <w:iCs/>
                <w:sz w:val="20"/>
                <w:szCs w:val="20"/>
                <w:lang w:val="it-IT"/>
              </w:rPr>
              <w:t>r</w:t>
            </w:r>
            <w:proofErr w:type="spellEnd"/>
            <w:r w:rsidRPr="00300ACB">
              <w:rPr>
                <w:rFonts w:ascii="Garamond" w:eastAsia="Arial" w:hAnsi="Garamond" w:cstheme="minorHAnsi"/>
                <w:i/>
                <w:iCs/>
                <w:spacing w:val="35"/>
                <w:sz w:val="20"/>
                <w:szCs w:val="20"/>
                <w:lang w:val="it-IT"/>
              </w:rPr>
              <w:t xml:space="preserve"> </w:t>
            </w:r>
            <w:r w:rsidRPr="00300ACB">
              <w:rPr>
                <w:rFonts w:ascii="Garamond" w:eastAsia="Arial" w:hAnsi="Garamond" w:cstheme="minorHAnsi"/>
                <w:i/>
                <w:iCs/>
                <w:spacing w:val="-5"/>
                <w:sz w:val="20"/>
                <w:szCs w:val="20"/>
                <w:lang w:val="it-IT"/>
              </w:rPr>
              <w:t>i</w:t>
            </w:r>
            <w:r w:rsidRPr="00300ACB">
              <w:rPr>
                <w:rFonts w:ascii="Garamond" w:eastAsia="Arial" w:hAnsi="Garamond" w:cstheme="minorHAnsi"/>
                <w:i/>
                <w:iCs/>
                <w:sz w:val="20"/>
                <w:szCs w:val="20"/>
                <w:lang w:val="it-IT"/>
              </w:rPr>
              <w:t>n</w:t>
            </w:r>
            <w:r w:rsidRPr="00300ACB">
              <w:rPr>
                <w:rFonts w:ascii="Garamond" w:eastAsia="Arial" w:hAnsi="Garamond" w:cstheme="minorHAnsi"/>
                <w:i/>
                <w:iCs/>
                <w:spacing w:val="9"/>
                <w:sz w:val="20"/>
                <w:szCs w:val="20"/>
                <w:lang w:val="it-IT"/>
              </w:rPr>
              <w:t xml:space="preserve"> </w:t>
            </w:r>
            <w:proofErr w:type="spellStart"/>
            <w:r w:rsidRPr="00300ACB">
              <w:rPr>
                <w:rFonts w:ascii="Garamond" w:eastAsia="Arial" w:hAnsi="Garamond" w:cstheme="minorHAnsi"/>
                <w:i/>
                <w:iCs/>
                <w:spacing w:val="-5"/>
                <w:sz w:val="20"/>
                <w:szCs w:val="20"/>
                <w:lang w:val="it-IT"/>
              </w:rPr>
              <w:t>dam</w:t>
            </w:r>
            <w:r w:rsidRPr="00300ACB">
              <w:rPr>
                <w:rFonts w:ascii="Garamond" w:eastAsia="Arial" w:hAnsi="Garamond" w:cstheme="minorHAnsi"/>
                <w:i/>
                <w:iCs/>
                <w:sz w:val="20"/>
                <w:szCs w:val="20"/>
                <w:lang w:val="it-IT"/>
              </w:rPr>
              <w:t>p</w:t>
            </w:r>
            <w:proofErr w:type="spellEnd"/>
            <w:r w:rsidRPr="00300ACB">
              <w:rPr>
                <w:rFonts w:ascii="Garamond" w:eastAsia="Arial" w:hAnsi="Garamond" w:cstheme="minorHAnsi"/>
                <w:i/>
                <w:iCs/>
                <w:spacing w:val="16"/>
                <w:sz w:val="20"/>
                <w:szCs w:val="20"/>
                <w:lang w:val="it-IT"/>
              </w:rPr>
              <w:t xml:space="preserve"> </w:t>
            </w:r>
            <w:r w:rsidRPr="00300ACB">
              <w:rPr>
                <w:rFonts w:ascii="Garamond" w:eastAsia="Arial" w:hAnsi="Garamond" w:cstheme="minorHAnsi"/>
                <w:i/>
                <w:iCs/>
                <w:spacing w:val="-5"/>
                <w:sz w:val="20"/>
                <w:szCs w:val="20"/>
                <w:lang w:val="it-IT"/>
              </w:rPr>
              <w:t>o</w:t>
            </w:r>
            <w:r w:rsidRPr="00300ACB">
              <w:rPr>
                <w:rFonts w:ascii="Garamond" w:eastAsia="Arial" w:hAnsi="Garamond" w:cstheme="minorHAnsi"/>
                <w:i/>
                <w:iCs/>
                <w:sz w:val="20"/>
                <w:szCs w:val="20"/>
                <w:lang w:val="it-IT"/>
              </w:rPr>
              <w:t>r</w:t>
            </w:r>
            <w:r w:rsidRPr="00300ACB">
              <w:rPr>
                <w:rFonts w:ascii="Garamond" w:eastAsia="Arial" w:hAnsi="Garamond" w:cstheme="minorHAnsi"/>
                <w:i/>
                <w:iCs/>
                <w:spacing w:val="8"/>
                <w:sz w:val="20"/>
                <w:szCs w:val="20"/>
                <w:lang w:val="it-IT"/>
              </w:rPr>
              <w:t xml:space="preserve"> </w:t>
            </w:r>
            <w:proofErr w:type="spellStart"/>
            <w:r w:rsidRPr="00300ACB">
              <w:rPr>
                <w:rFonts w:ascii="Garamond" w:eastAsia="Arial" w:hAnsi="Garamond" w:cstheme="minorHAnsi"/>
                <w:i/>
                <w:iCs/>
                <w:spacing w:val="-5"/>
                <w:sz w:val="20"/>
                <w:szCs w:val="20"/>
                <w:lang w:val="it-IT"/>
              </w:rPr>
              <w:t>humi</w:t>
            </w:r>
            <w:r w:rsidRPr="00300ACB">
              <w:rPr>
                <w:rFonts w:ascii="Garamond" w:eastAsia="Arial" w:hAnsi="Garamond" w:cstheme="minorHAnsi"/>
                <w:i/>
                <w:iCs/>
                <w:sz w:val="20"/>
                <w:szCs w:val="20"/>
                <w:lang w:val="it-IT"/>
              </w:rPr>
              <w:t>d</w:t>
            </w:r>
            <w:proofErr w:type="spellEnd"/>
            <w:r w:rsidRPr="00300ACB">
              <w:rPr>
                <w:rFonts w:ascii="Garamond" w:eastAsia="Arial" w:hAnsi="Garamond" w:cstheme="minorHAnsi"/>
                <w:i/>
                <w:iCs/>
                <w:spacing w:val="38"/>
                <w:sz w:val="20"/>
                <w:szCs w:val="20"/>
                <w:lang w:val="it-IT"/>
              </w:rPr>
              <w:t xml:space="preserve"> </w:t>
            </w:r>
            <w:proofErr w:type="spellStart"/>
            <w:r w:rsidRPr="00300ACB">
              <w:rPr>
                <w:rFonts w:ascii="Garamond" w:eastAsia="Arial" w:hAnsi="Garamond" w:cstheme="minorHAnsi"/>
                <w:i/>
                <w:iCs/>
                <w:spacing w:val="-5"/>
                <w:w w:val="107"/>
                <w:sz w:val="20"/>
                <w:szCs w:val="20"/>
                <w:lang w:val="it-IT"/>
              </w:rPr>
              <w:t>conditions</w:t>
            </w:r>
            <w:proofErr w:type="spellEnd"/>
          </w:p>
        </w:tc>
        <w:tc>
          <w:tcPr>
            <w:tcW w:w="850" w:type="dxa"/>
            <w:tcBorders>
              <w:top w:val="single" w:sz="4" w:space="0" w:color="auto"/>
              <w:left w:val="single" w:sz="4" w:space="0" w:color="00457E"/>
              <w:bottom w:val="single" w:sz="4" w:space="0" w:color="00457E"/>
              <w:right w:val="single" w:sz="4" w:space="0" w:color="00457E"/>
            </w:tcBorders>
          </w:tcPr>
          <w:p w14:paraId="18193AB6" w14:textId="77777777" w:rsidR="00300ACB" w:rsidRPr="00A06AD1" w:rsidRDefault="00300ACB" w:rsidP="00300ACB">
            <w:pPr>
              <w:ind w:left="142" w:right="181"/>
              <w:jc w:val="both"/>
              <w:rPr>
                <w:rFonts w:ascii="Garamond" w:hAnsi="Garamond" w:cstheme="minorHAnsi"/>
                <w:i/>
                <w:iCs/>
                <w:sz w:val="18"/>
                <w:szCs w:val="18"/>
                <w:lang w:val="it-IT"/>
              </w:rPr>
            </w:pPr>
          </w:p>
        </w:tc>
        <w:tc>
          <w:tcPr>
            <w:tcW w:w="1134" w:type="dxa"/>
            <w:gridSpan w:val="2"/>
            <w:tcBorders>
              <w:top w:val="single" w:sz="4" w:space="0" w:color="auto"/>
              <w:left w:val="single" w:sz="4" w:space="0" w:color="00457E"/>
              <w:bottom w:val="single" w:sz="4" w:space="0" w:color="00457E"/>
              <w:right w:val="single" w:sz="4" w:space="0" w:color="00457E"/>
            </w:tcBorders>
          </w:tcPr>
          <w:p w14:paraId="1AEE08E6" w14:textId="77777777" w:rsidR="00300ACB" w:rsidRPr="00A06AD1" w:rsidRDefault="00300ACB" w:rsidP="00300ACB">
            <w:pPr>
              <w:ind w:left="142" w:right="181"/>
              <w:jc w:val="both"/>
              <w:rPr>
                <w:rFonts w:ascii="Garamond" w:hAnsi="Garamond" w:cstheme="minorHAnsi"/>
                <w:i/>
                <w:iCs/>
                <w:sz w:val="18"/>
                <w:szCs w:val="18"/>
                <w:lang w:val="it-IT"/>
              </w:rPr>
            </w:pPr>
          </w:p>
        </w:tc>
        <w:tc>
          <w:tcPr>
            <w:tcW w:w="4820" w:type="dxa"/>
            <w:gridSpan w:val="2"/>
            <w:tcBorders>
              <w:left w:val="single" w:sz="4" w:space="0" w:color="00457E"/>
              <w:bottom w:val="single" w:sz="4" w:space="0" w:color="auto"/>
              <w:right w:val="single" w:sz="4" w:space="0" w:color="00457E"/>
            </w:tcBorders>
          </w:tcPr>
          <w:p w14:paraId="38D8280C" w14:textId="77777777" w:rsidR="00300ACB" w:rsidRPr="00A06AD1" w:rsidRDefault="00300ACB" w:rsidP="00300ACB">
            <w:pPr>
              <w:ind w:left="142"/>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5785374D" w14:textId="77777777" w:rsidR="00300ACB" w:rsidRPr="00A06AD1" w:rsidRDefault="00300ACB" w:rsidP="00300ACB">
            <w:pPr>
              <w:ind w:left="142"/>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2CA76C86" w14:textId="77777777" w:rsidR="00300ACB" w:rsidRPr="00A06AD1" w:rsidRDefault="00300ACB" w:rsidP="00300ACB">
            <w:pPr>
              <w:ind w:left="142"/>
              <w:jc w:val="both"/>
              <w:rPr>
                <w:rFonts w:ascii="Garamond" w:hAnsi="Garamond" w:cstheme="minorHAnsi"/>
                <w:i/>
                <w:iCs/>
                <w:sz w:val="18"/>
                <w:szCs w:val="18"/>
                <w:lang w:val="it-IT"/>
              </w:rPr>
            </w:pPr>
          </w:p>
        </w:tc>
      </w:tr>
      <w:tr w:rsidR="00300ACB" w:rsidRPr="00DE71C1" w14:paraId="0089FE19" w14:textId="77777777" w:rsidTr="00CD2FA4">
        <w:trPr>
          <w:trHeight w:hRule="exact" w:val="842"/>
          <w:jc w:val="center"/>
        </w:trPr>
        <w:tc>
          <w:tcPr>
            <w:tcW w:w="565" w:type="dxa"/>
            <w:tcBorders>
              <w:top w:val="single" w:sz="4" w:space="0" w:color="00457E"/>
              <w:left w:val="single" w:sz="4" w:space="0" w:color="00457E"/>
              <w:bottom w:val="single" w:sz="4" w:space="0" w:color="00457E"/>
              <w:right w:val="single" w:sz="4" w:space="0" w:color="00457E"/>
            </w:tcBorders>
          </w:tcPr>
          <w:p w14:paraId="10C881C7" w14:textId="48E5AFF1" w:rsidR="00300ACB" w:rsidRPr="00300ACB" w:rsidRDefault="00300ACB" w:rsidP="00300ACB">
            <w:pPr>
              <w:spacing w:after="0"/>
              <w:ind w:left="142"/>
              <w:jc w:val="center"/>
              <w:rPr>
                <w:rFonts w:ascii="Garamond" w:eastAsia="Arial" w:hAnsi="Garamond" w:cstheme="minorHAnsi"/>
                <w:sz w:val="20"/>
                <w:szCs w:val="20"/>
              </w:rPr>
            </w:pPr>
            <w:r w:rsidRPr="00300ACB">
              <w:rPr>
                <w:rFonts w:ascii="Garamond" w:eastAsia="Arial" w:hAnsi="Garamond" w:cstheme="minorHAnsi"/>
                <w:sz w:val="20"/>
                <w:szCs w:val="20"/>
              </w:rPr>
              <w:t>.4</w:t>
            </w:r>
          </w:p>
        </w:tc>
        <w:tc>
          <w:tcPr>
            <w:tcW w:w="5951" w:type="dxa"/>
            <w:gridSpan w:val="2"/>
            <w:tcBorders>
              <w:top w:val="single" w:sz="4" w:space="0" w:color="00457E"/>
              <w:left w:val="single" w:sz="4" w:space="0" w:color="00457E"/>
              <w:bottom w:val="single" w:sz="4" w:space="0" w:color="00457E"/>
              <w:right w:val="single" w:sz="4" w:space="0" w:color="00457E"/>
            </w:tcBorders>
          </w:tcPr>
          <w:p w14:paraId="772776C6" w14:textId="2E9B867F" w:rsidR="00300ACB" w:rsidRPr="00300ACB" w:rsidRDefault="00300ACB" w:rsidP="00300ACB">
            <w:pPr>
              <w:spacing w:after="0"/>
              <w:ind w:left="142" w:right="96"/>
              <w:jc w:val="both"/>
              <w:rPr>
                <w:rFonts w:ascii="Garamond" w:eastAsia="Calibri" w:hAnsi="Garamond" w:cstheme="minorHAnsi"/>
                <w:spacing w:val="1"/>
                <w:sz w:val="20"/>
                <w:szCs w:val="20"/>
                <w:lang w:val="it-IT"/>
              </w:rPr>
            </w:pPr>
            <w:r w:rsidRPr="00300ACB">
              <w:rPr>
                <w:rFonts w:ascii="Garamond" w:eastAsia="Calibri" w:hAnsi="Garamond" w:cstheme="minorHAnsi"/>
                <w:spacing w:val="-1"/>
                <w:sz w:val="20"/>
                <w:szCs w:val="20"/>
                <w:lang w:val="it-IT"/>
              </w:rPr>
              <w:t>Rife</w:t>
            </w:r>
            <w:r w:rsidRPr="00300ACB">
              <w:rPr>
                <w:rFonts w:ascii="Garamond" w:eastAsia="Calibri" w:hAnsi="Garamond" w:cstheme="minorHAnsi"/>
                <w:spacing w:val="2"/>
                <w:sz w:val="20"/>
                <w:szCs w:val="20"/>
                <w:lang w:val="it-IT"/>
              </w:rPr>
              <w:t>r</w:t>
            </w:r>
            <w:r w:rsidRPr="00300ACB">
              <w:rPr>
                <w:rFonts w:ascii="Garamond" w:eastAsia="Calibri" w:hAnsi="Garamond" w:cstheme="minorHAnsi"/>
                <w:spacing w:val="-1"/>
                <w:sz w:val="20"/>
                <w:szCs w:val="20"/>
                <w:lang w:val="it-IT"/>
              </w:rPr>
              <w:t>isc</w:t>
            </w:r>
            <w:r w:rsidRPr="00300ACB">
              <w:rPr>
                <w:rFonts w:ascii="Garamond" w:eastAsia="Calibri" w:hAnsi="Garamond" w:cstheme="minorHAnsi"/>
                <w:sz w:val="20"/>
                <w:szCs w:val="20"/>
                <w:lang w:val="it-IT"/>
              </w:rPr>
              <w:t>e</w:t>
            </w:r>
            <w:r w:rsidRPr="00300ACB">
              <w:rPr>
                <w:rFonts w:ascii="Garamond" w:eastAsia="Calibri" w:hAnsi="Garamond" w:cstheme="minorHAnsi"/>
                <w:spacing w:val="-1"/>
                <w:sz w:val="20"/>
                <w:szCs w:val="20"/>
                <w:lang w:val="it-IT"/>
              </w:rPr>
              <w:t xml:space="preserve"> s</w:t>
            </w:r>
            <w:r w:rsidRPr="00300ACB">
              <w:rPr>
                <w:rFonts w:ascii="Garamond" w:eastAsia="Calibri" w:hAnsi="Garamond" w:cstheme="minorHAnsi"/>
                <w:sz w:val="20"/>
                <w:szCs w:val="20"/>
                <w:lang w:val="it-IT"/>
              </w:rPr>
              <w:t>u</w:t>
            </w:r>
            <w:r w:rsidRPr="00300ACB">
              <w:rPr>
                <w:rFonts w:ascii="Garamond" w:eastAsia="Calibri" w:hAnsi="Garamond" w:cstheme="minorHAnsi"/>
                <w:spacing w:val="-1"/>
                <w:sz w:val="20"/>
                <w:szCs w:val="20"/>
                <w:lang w:val="it-IT"/>
              </w:rPr>
              <w:t xml:space="preserve"> </w:t>
            </w:r>
            <w:r w:rsidRPr="00300ACB">
              <w:rPr>
                <w:rFonts w:ascii="Garamond" w:eastAsia="Calibri" w:hAnsi="Garamond" w:cstheme="minorHAnsi"/>
                <w:spacing w:val="2"/>
                <w:sz w:val="20"/>
                <w:szCs w:val="20"/>
                <w:lang w:val="it-IT"/>
              </w:rPr>
              <w:t>c</w:t>
            </w:r>
            <w:r w:rsidRPr="00300ACB">
              <w:rPr>
                <w:rFonts w:ascii="Garamond" w:eastAsia="Calibri" w:hAnsi="Garamond" w:cstheme="minorHAnsi"/>
                <w:spacing w:val="-1"/>
                <w:sz w:val="20"/>
                <w:szCs w:val="20"/>
                <w:lang w:val="it-IT"/>
              </w:rPr>
              <w:t>on</w:t>
            </w:r>
            <w:r w:rsidRPr="00300ACB">
              <w:rPr>
                <w:rFonts w:ascii="Garamond" w:eastAsia="Calibri" w:hAnsi="Garamond" w:cstheme="minorHAnsi"/>
                <w:sz w:val="20"/>
                <w:szCs w:val="20"/>
                <w:lang w:val="it-IT"/>
              </w:rPr>
              <w:t>n</w:t>
            </w:r>
            <w:r w:rsidRPr="00300ACB">
              <w:rPr>
                <w:rFonts w:ascii="Garamond" w:eastAsia="Calibri" w:hAnsi="Garamond" w:cstheme="minorHAnsi"/>
                <w:spacing w:val="-1"/>
                <w:sz w:val="20"/>
                <w:szCs w:val="20"/>
                <w:lang w:val="it-IT"/>
              </w:rPr>
              <w:t>e</w:t>
            </w:r>
            <w:r w:rsidRPr="00300ACB">
              <w:rPr>
                <w:rFonts w:ascii="Garamond" w:eastAsia="Calibri" w:hAnsi="Garamond" w:cstheme="minorHAnsi"/>
                <w:spacing w:val="1"/>
                <w:sz w:val="20"/>
                <w:szCs w:val="20"/>
                <w:lang w:val="it-IT"/>
              </w:rPr>
              <w:t>t</w:t>
            </w:r>
            <w:r w:rsidRPr="00300ACB">
              <w:rPr>
                <w:rFonts w:ascii="Garamond" w:eastAsia="Calibri" w:hAnsi="Garamond" w:cstheme="minorHAnsi"/>
                <w:spacing w:val="-1"/>
                <w:sz w:val="20"/>
                <w:szCs w:val="20"/>
                <w:lang w:val="it-IT"/>
              </w:rPr>
              <w:t>tor</w:t>
            </w:r>
            <w:r w:rsidRPr="00300ACB">
              <w:rPr>
                <w:rFonts w:ascii="Garamond" w:eastAsia="Calibri" w:hAnsi="Garamond" w:cstheme="minorHAnsi"/>
                <w:sz w:val="20"/>
                <w:szCs w:val="20"/>
                <w:lang w:val="it-IT"/>
              </w:rPr>
              <w:t>i</w:t>
            </w:r>
            <w:r w:rsidRPr="00300ACB">
              <w:rPr>
                <w:rFonts w:ascii="Garamond" w:eastAsia="Calibri" w:hAnsi="Garamond" w:cstheme="minorHAnsi"/>
                <w:spacing w:val="-1"/>
                <w:sz w:val="20"/>
                <w:szCs w:val="20"/>
                <w:lang w:val="it-IT"/>
              </w:rPr>
              <w:t xml:space="preserve"> </w:t>
            </w:r>
            <w:r w:rsidRPr="00300ACB">
              <w:rPr>
                <w:rFonts w:ascii="Garamond" w:eastAsia="Calibri" w:hAnsi="Garamond" w:cstheme="minorHAnsi"/>
                <w:sz w:val="20"/>
                <w:szCs w:val="20"/>
                <w:lang w:val="it-IT"/>
              </w:rPr>
              <w:t>o</w:t>
            </w:r>
            <w:r w:rsidRPr="00300ACB">
              <w:rPr>
                <w:rFonts w:ascii="Garamond" w:eastAsia="Calibri" w:hAnsi="Garamond" w:cstheme="minorHAnsi"/>
                <w:spacing w:val="1"/>
                <w:sz w:val="20"/>
                <w:szCs w:val="20"/>
                <w:lang w:val="it-IT"/>
              </w:rPr>
              <w:t xml:space="preserve"> </w:t>
            </w:r>
            <w:r w:rsidRPr="00300ACB">
              <w:rPr>
                <w:rFonts w:ascii="Garamond" w:eastAsia="Calibri" w:hAnsi="Garamond" w:cstheme="minorHAnsi"/>
                <w:spacing w:val="-1"/>
                <w:sz w:val="20"/>
                <w:szCs w:val="20"/>
                <w:lang w:val="it-IT"/>
              </w:rPr>
              <w:t>c</w:t>
            </w:r>
            <w:r w:rsidRPr="00300ACB">
              <w:rPr>
                <w:rFonts w:ascii="Garamond" w:eastAsia="Calibri" w:hAnsi="Garamond" w:cstheme="minorHAnsi"/>
                <w:sz w:val="20"/>
                <w:szCs w:val="20"/>
                <w:lang w:val="it-IT"/>
              </w:rPr>
              <w:t>a</w:t>
            </w:r>
            <w:r w:rsidRPr="00300ACB">
              <w:rPr>
                <w:rFonts w:ascii="Garamond" w:eastAsia="Calibri" w:hAnsi="Garamond" w:cstheme="minorHAnsi"/>
                <w:spacing w:val="-1"/>
                <w:sz w:val="20"/>
                <w:szCs w:val="20"/>
                <w:lang w:val="it-IT"/>
              </w:rPr>
              <w:t>v</w:t>
            </w:r>
            <w:r w:rsidRPr="00300ACB">
              <w:rPr>
                <w:rFonts w:ascii="Garamond" w:eastAsia="Calibri" w:hAnsi="Garamond" w:cstheme="minorHAnsi"/>
                <w:sz w:val="20"/>
                <w:szCs w:val="20"/>
                <w:lang w:val="it-IT"/>
              </w:rPr>
              <w:t>i</w:t>
            </w:r>
            <w:r w:rsidRPr="00300ACB">
              <w:rPr>
                <w:rFonts w:ascii="Garamond" w:eastAsia="Calibri" w:hAnsi="Garamond" w:cstheme="minorHAnsi"/>
                <w:spacing w:val="-1"/>
                <w:sz w:val="20"/>
                <w:szCs w:val="20"/>
                <w:lang w:val="it-IT"/>
              </w:rPr>
              <w:t xml:space="preserve"> </w:t>
            </w:r>
            <w:r w:rsidRPr="00300ACB">
              <w:rPr>
                <w:rFonts w:ascii="Garamond" w:eastAsia="Calibri" w:hAnsi="Garamond" w:cstheme="minorHAnsi"/>
                <w:sz w:val="20"/>
                <w:szCs w:val="20"/>
                <w:lang w:val="it-IT"/>
              </w:rPr>
              <w:t>d</w:t>
            </w:r>
            <w:r w:rsidRPr="00300ACB">
              <w:rPr>
                <w:rFonts w:ascii="Garamond" w:eastAsia="Calibri" w:hAnsi="Garamond" w:cstheme="minorHAnsi"/>
                <w:spacing w:val="1"/>
                <w:sz w:val="20"/>
                <w:szCs w:val="20"/>
                <w:lang w:val="it-IT"/>
              </w:rPr>
              <w:t>i</w:t>
            </w:r>
            <w:r w:rsidRPr="00300ACB">
              <w:rPr>
                <w:rFonts w:ascii="Garamond" w:eastAsia="Calibri" w:hAnsi="Garamond" w:cstheme="minorHAnsi"/>
                <w:spacing w:val="-1"/>
                <w:sz w:val="20"/>
                <w:szCs w:val="20"/>
                <w:lang w:val="it-IT"/>
              </w:rPr>
              <w:t>fe</w:t>
            </w:r>
            <w:r w:rsidRPr="00300ACB">
              <w:rPr>
                <w:rFonts w:ascii="Garamond" w:eastAsia="Calibri" w:hAnsi="Garamond" w:cstheme="minorHAnsi"/>
                <w:spacing w:val="1"/>
                <w:sz w:val="20"/>
                <w:szCs w:val="20"/>
                <w:lang w:val="it-IT"/>
              </w:rPr>
              <w:t>t</w:t>
            </w:r>
            <w:r w:rsidRPr="00300ACB">
              <w:rPr>
                <w:rFonts w:ascii="Garamond" w:eastAsia="Calibri" w:hAnsi="Garamond" w:cstheme="minorHAnsi"/>
                <w:spacing w:val="-1"/>
                <w:sz w:val="20"/>
                <w:szCs w:val="20"/>
                <w:lang w:val="it-IT"/>
              </w:rPr>
              <w:t>tos</w:t>
            </w:r>
            <w:r w:rsidRPr="00300ACB">
              <w:rPr>
                <w:rFonts w:ascii="Garamond" w:eastAsia="Calibri" w:hAnsi="Garamond" w:cstheme="minorHAnsi"/>
                <w:sz w:val="20"/>
                <w:szCs w:val="20"/>
                <w:lang w:val="it-IT"/>
              </w:rPr>
              <w:t>i</w:t>
            </w:r>
            <w:r w:rsidRPr="00300ACB">
              <w:rPr>
                <w:rFonts w:ascii="Garamond" w:eastAsia="Calibri" w:hAnsi="Garamond" w:cstheme="minorHAnsi"/>
                <w:spacing w:val="1"/>
                <w:sz w:val="20"/>
                <w:szCs w:val="20"/>
                <w:lang w:val="it-IT"/>
              </w:rPr>
              <w:t xml:space="preserve"> </w:t>
            </w:r>
            <w:r w:rsidRPr="00300ACB">
              <w:rPr>
                <w:rFonts w:ascii="Garamond" w:eastAsia="Calibri" w:hAnsi="Garamond" w:cstheme="minorHAnsi"/>
                <w:sz w:val="20"/>
                <w:szCs w:val="20"/>
                <w:lang w:val="it-IT"/>
              </w:rPr>
              <w:t>o</w:t>
            </w:r>
            <w:r w:rsidRPr="00300ACB">
              <w:rPr>
                <w:rFonts w:ascii="Garamond" w:eastAsia="Calibri" w:hAnsi="Garamond" w:cstheme="minorHAnsi"/>
                <w:spacing w:val="-1"/>
                <w:sz w:val="20"/>
                <w:szCs w:val="20"/>
                <w:lang w:val="it-IT"/>
              </w:rPr>
              <w:t xml:space="preserve"> </w:t>
            </w:r>
            <w:r w:rsidRPr="00300ACB">
              <w:rPr>
                <w:rFonts w:ascii="Garamond" w:eastAsia="Calibri" w:hAnsi="Garamond" w:cstheme="minorHAnsi"/>
                <w:sz w:val="20"/>
                <w:szCs w:val="20"/>
                <w:lang w:val="it-IT"/>
              </w:rPr>
              <w:t>dann</w:t>
            </w:r>
            <w:r w:rsidRPr="00300ACB">
              <w:rPr>
                <w:rFonts w:ascii="Garamond" w:eastAsia="Calibri" w:hAnsi="Garamond" w:cstheme="minorHAnsi"/>
                <w:spacing w:val="-1"/>
                <w:sz w:val="20"/>
                <w:szCs w:val="20"/>
                <w:lang w:val="it-IT"/>
              </w:rPr>
              <w:t>e</w:t>
            </w:r>
            <w:r w:rsidRPr="00300ACB">
              <w:rPr>
                <w:rFonts w:ascii="Garamond" w:eastAsia="Calibri" w:hAnsi="Garamond" w:cstheme="minorHAnsi"/>
                <w:spacing w:val="1"/>
                <w:sz w:val="20"/>
                <w:szCs w:val="20"/>
                <w:lang w:val="it-IT"/>
              </w:rPr>
              <w:t>gg</w:t>
            </w:r>
            <w:r w:rsidRPr="00300ACB">
              <w:rPr>
                <w:rFonts w:ascii="Garamond" w:eastAsia="Calibri" w:hAnsi="Garamond" w:cstheme="minorHAnsi"/>
                <w:spacing w:val="-1"/>
                <w:sz w:val="20"/>
                <w:szCs w:val="20"/>
                <w:lang w:val="it-IT"/>
              </w:rPr>
              <w:t>i</w:t>
            </w:r>
            <w:r w:rsidRPr="00300ACB">
              <w:rPr>
                <w:rFonts w:ascii="Garamond" w:eastAsia="Calibri" w:hAnsi="Garamond" w:cstheme="minorHAnsi"/>
                <w:sz w:val="20"/>
                <w:szCs w:val="20"/>
                <w:lang w:val="it-IT"/>
              </w:rPr>
              <w:t>a</w:t>
            </w:r>
            <w:r w:rsidRPr="00300ACB">
              <w:rPr>
                <w:rFonts w:ascii="Garamond" w:eastAsia="Calibri" w:hAnsi="Garamond" w:cstheme="minorHAnsi"/>
                <w:spacing w:val="-1"/>
                <w:sz w:val="20"/>
                <w:szCs w:val="20"/>
                <w:lang w:val="it-IT"/>
              </w:rPr>
              <w:t>t</w:t>
            </w:r>
            <w:r w:rsidRPr="00300ACB">
              <w:rPr>
                <w:rFonts w:ascii="Garamond" w:eastAsia="Calibri" w:hAnsi="Garamond" w:cstheme="minorHAnsi"/>
                <w:sz w:val="20"/>
                <w:szCs w:val="20"/>
                <w:lang w:val="it-IT"/>
              </w:rPr>
              <w:t>i. /</w:t>
            </w:r>
            <w:r w:rsidRPr="00300ACB">
              <w:rPr>
                <w:rFonts w:ascii="Garamond" w:eastAsia="Arial" w:hAnsi="Garamond" w:cstheme="minorHAnsi"/>
                <w:i/>
                <w:iCs/>
                <w:sz w:val="20"/>
                <w:szCs w:val="20"/>
              </w:rPr>
              <w:t xml:space="preserve"> Report</w:t>
            </w:r>
            <w:r w:rsidRPr="00300ACB">
              <w:rPr>
                <w:rFonts w:ascii="Garamond" w:eastAsia="Arial" w:hAnsi="Garamond" w:cstheme="minorHAnsi"/>
                <w:i/>
                <w:iCs/>
                <w:spacing w:val="27"/>
                <w:sz w:val="20"/>
                <w:szCs w:val="20"/>
              </w:rPr>
              <w:t xml:space="preserve"> </w:t>
            </w:r>
            <w:r w:rsidRPr="00300ACB">
              <w:rPr>
                <w:rFonts w:ascii="Garamond" w:eastAsia="Arial" w:hAnsi="Garamond" w:cstheme="minorHAnsi"/>
                <w:i/>
                <w:iCs/>
                <w:sz w:val="20"/>
                <w:szCs w:val="20"/>
              </w:rPr>
              <w:t>defective</w:t>
            </w:r>
            <w:r w:rsidRPr="00300ACB">
              <w:rPr>
                <w:rFonts w:ascii="Garamond" w:eastAsia="Arial" w:hAnsi="Garamond" w:cstheme="minorHAnsi"/>
                <w:i/>
                <w:iCs/>
                <w:spacing w:val="43"/>
                <w:sz w:val="20"/>
                <w:szCs w:val="20"/>
              </w:rPr>
              <w:t xml:space="preserve"> </w:t>
            </w:r>
            <w:r w:rsidRPr="00300ACB">
              <w:rPr>
                <w:rFonts w:ascii="Garamond" w:eastAsia="Arial" w:hAnsi="Garamond" w:cstheme="minorHAnsi"/>
                <w:i/>
                <w:iCs/>
                <w:sz w:val="20"/>
                <w:szCs w:val="20"/>
              </w:rPr>
              <w:t>or</w:t>
            </w:r>
            <w:r w:rsidRPr="00300ACB">
              <w:rPr>
                <w:rFonts w:ascii="Garamond" w:eastAsia="Arial" w:hAnsi="Garamond" w:cstheme="minorHAnsi"/>
                <w:i/>
                <w:iCs/>
                <w:spacing w:val="19"/>
                <w:sz w:val="20"/>
                <w:szCs w:val="20"/>
              </w:rPr>
              <w:t xml:space="preserve"> </w:t>
            </w:r>
            <w:r w:rsidRPr="00300ACB">
              <w:rPr>
                <w:rFonts w:ascii="Garamond" w:eastAsia="Arial" w:hAnsi="Garamond" w:cstheme="minorHAnsi"/>
                <w:i/>
                <w:iCs/>
                <w:sz w:val="20"/>
                <w:szCs w:val="20"/>
              </w:rPr>
              <w:t>damaged</w:t>
            </w:r>
            <w:r w:rsidRPr="00300ACB">
              <w:rPr>
                <w:rFonts w:ascii="Garamond" w:eastAsia="Arial" w:hAnsi="Garamond" w:cstheme="minorHAnsi"/>
                <w:i/>
                <w:iCs/>
                <w:spacing w:val="38"/>
                <w:sz w:val="20"/>
                <w:szCs w:val="20"/>
              </w:rPr>
              <w:t xml:space="preserve"> </w:t>
            </w:r>
            <w:r w:rsidRPr="00300ACB">
              <w:rPr>
                <w:rFonts w:ascii="Garamond" w:eastAsia="Arial" w:hAnsi="Garamond" w:cstheme="minorHAnsi"/>
                <w:i/>
                <w:iCs/>
                <w:sz w:val="20"/>
                <w:szCs w:val="20"/>
              </w:rPr>
              <w:t>connectors</w:t>
            </w:r>
            <w:r w:rsidRPr="00300ACB">
              <w:rPr>
                <w:rFonts w:ascii="Garamond" w:eastAsia="Arial" w:hAnsi="Garamond" w:cstheme="minorHAnsi"/>
                <w:i/>
                <w:iCs/>
                <w:spacing w:val="26"/>
                <w:sz w:val="20"/>
                <w:szCs w:val="20"/>
              </w:rPr>
              <w:t xml:space="preserve"> </w:t>
            </w:r>
            <w:r w:rsidRPr="00300ACB">
              <w:rPr>
                <w:rFonts w:ascii="Garamond" w:eastAsia="Arial" w:hAnsi="Garamond" w:cstheme="minorHAnsi"/>
                <w:i/>
                <w:iCs/>
                <w:sz w:val="20"/>
                <w:szCs w:val="20"/>
              </w:rPr>
              <w:t>or</w:t>
            </w:r>
            <w:r w:rsidRPr="00300ACB">
              <w:rPr>
                <w:rFonts w:ascii="Garamond" w:eastAsia="Arial" w:hAnsi="Garamond" w:cstheme="minorHAnsi"/>
                <w:i/>
                <w:iCs/>
                <w:spacing w:val="19"/>
                <w:sz w:val="20"/>
                <w:szCs w:val="20"/>
              </w:rPr>
              <w:t xml:space="preserve"> </w:t>
            </w:r>
            <w:r w:rsidRPr="00300ACB">
              <w:rPr>
                <w:rFonts w:ascii="Garamond" w:eastAsia="Arial" w:hAnsi="Garamond" w:cstheme="minorHAnsi"/>
                <w:i/>
                <w:iCs/>
                <w:sz w:val="20"/>
                <w:szCs w:val="20"/>
              </w:rPr>
              <w:t>cables</w:t>
            </w:r>
          </w:p>
        </w:tc>
        <w:tc>
          <w:tcPr>
            <w:tcW w:w="850" w:type="dxa"/>
            <w:tcBorders>
              <w:top w:val="single" w:sz="4" w:space="0" w:color="auto"/>
              <w:left w:val="single" w:sz="4" w:space="0" w:color="00457E"/>
              <w:bottom w:val="single" w:sz="4" w:space="0" w:color="00457E"/>
              <w:right w:val="single" w:sz="4" w:space="0" w:color="00457E"/>
            </w:tcBorders>
          </w:tcPr>
          <w:p w14:paraId="40046EB5" w14:textId="77777777" w:rsidR="00300ACB" w:rsidRPr="00A06AD1" w:rsidRDefault="00300ACB" w:rsidP="00300ACB">
            <w:pPr>
              <w:ind w:left="142" w:right="181"/>
              <w:jc w:val="both"/>
              <w:rPr>
                <w:rFonts w:ascii="Garamond" w:hAnsi="Garamond" w:cstheme="minorHAnsi"/>
                <w:i/>
                <w:iCs/>
                <w:sz w:val="18"/>
                <w:szCs w:val="18"/>
                <w:lang w:val="it-IT"/>
              </w:rPr>
            </w:pPr>
          </w:p>
        </w:tc>
        <w:tc>
          <w:tcPr>
            <w:tcW w:w="1134" w:type="dxa"/>
            <w:gridSpan w:val="2"/>
            <w:tcBorders>
              <w:top w:val="single" w:sz="4" w:space="0" w:color="auto"/>
              <w:left w:val="single" w:sz="4" w:space="0" w:color="00457E"/>
              <w:bottom w:val="single" w:sz="4" w:space="0" w:color="00457E"/>
              <w:right w:val="single" w:sz="4" w:space="0" w:color="00457E"/>
            </w:tcBorders>
          </w:tcPr>
          <w:p w14:paraId="0517FB6F" w14:textId="77777777" w:rsidR="00300ACB" w:rsidRPr="00A06AD1" w:rsidRDefault="00300ACB" w:rsidP="00300ACB">
            <w:pPr>
              <w:ind w:left="142" w:right="181"/>
              <w:jc w:val="both"/>
              <w:rPr>
                <w:rFonts w:ascii="Garamond" w:hAnsi="Garamond" w:cstheme="minorHAnsi"/>
                <w:i/>
                <w:iCs/>
                <w:sz w:val="18"/>
                <w:szCs w:val="18"/>
                <w:lang w:val="it-IT"/>
              </w:rPr>
            </w:pPr>
          </w:p>
        </w:tc>
        <w:tc>
          <w:tcPr>
            <w:tcW w:w="4820" w:type="dxa"/>
            <w:gridSpan w:val="2"/>
            <w:tcBorders>
              <w:left w:val="single" w:sz="4" w:space="0" w:color="00457E"/>
              <w:bottom w:val="single" w:sz="4" w:space="0" w:color="auto"/>
              <w:right w:val="single" w:sz="4" w:space="0" w:color="00457E"/>
            </w:tcBorders>
          </w:tcPr>
          <w:p w14:paraId="04159776" w14:textId="77777777" w:rsidR="00300ACB" w:rsidRPr="00A06AD1" w:rsidRDefault="00300ACB" w:rsidP="00300ACB">
            <w:pPr>
              <w:ind w:left="142"/>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4B603DF1" w14:textId="77777777" w:rsidR="00300ACB" w:rsidRPr="00A06AD1" w:rsidRDefault="00300ACB" w:rsidP="00300ACB">
            <w:pPr>
              <w:ind w:left="142"/>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4635299B" w14:textId="77777777" w:rsidR="00300ACB" w:rsidRPr="00A06AD1" w:rsidRDefault="00300ACB" w:rsidP="00300ACB">
            <w:pPr>
              <w:ind w:left="142"/>
              <w:jc w:val="both"/>
              <w:rPr>
                <w:rFonts w:ascii="Garamond" w:hAnsi="Garamond" w:cstheme="minorHAnsi"/>
                <w:i/>
                <w:iCs/>
                <w:sz w:val="18"/>
                <w:szCs w:val="18"/>
                <w:lang w:val="it-IT"/>
              </w:rPr>
            </w:pPr>
          </w:p>
        </w:tc>
      </w:tr>
    </w:tbl>
    <w:p w14:paraId="17C3402E" w14:textId="77777777" w:rsidR="001225B7" w:rsidRDefault="001225B7" w:rsidP="001225B7">
      <w:pPr>
        <w:ind w:left="142"/>
        <w:rPr>
          <w:rFonts w:ascii="Garamond" w:hAnsi="Garamond"/>
          <w:sz w:val="18"/>
          <w:szCs w:val="18"/>
          <w:lang w:val="it-IT"/>
        </w:rPr>
      </w:pPr>
    </w:p>
    <w:tbl>
      <w:tblPr>
        <w:tblW w:w="15730" w:type="dxa"/>
        <w:jc w:val="center"/>
        <w:tblLayout w:type="fixed"/>
        <w:tblCellMar>
          <w:left w:w="0" w:type="dxa"/>
          <w:right w:w="0" w:type="dxa"/>
        </w:tblCellMar>
        <w:tblLook w:val="01E0" w:firstRow="1" w:lastRow="1" w:firstColumn="1" w:lastColumn="1" w:noHBand="0" w:noVBand="0"/>
      </w:tblPr>
      <w:tblGrid>
        <w:gridCol w:w="565"/>
        <w:gridCol w:w="5904"/>
        <w:gridCol w:w="47"/>
        <w:gridCol w:w="850"/>
        <w:gridCol w:w="1128"/>
        <w:gridCol w:w="6"/>
        <w:gridCol w:w="4785"/>
        <w:gridCol w:w="35"/>
        <w:gridCol w:w="1417"/>
        <w:gridCol w:w="993"/>
      </w:tblGrid>
      <w:tr w:rsidR="00300ACB" w:rsidRPr="00013F8D" w14:paraId="3B1A0A87" w14:textId="77777777" w:rsidTr="00CD2FA4">
        <w:trPr>
          <w:trHeight w:hRule="exact" w:val="559"/>
          <w:jc w:val="center"/>
        </w:trPr>
        <w:tc>
          <w:tcPr>
            <w:tcW w:w="565" w:type="dxa"/>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260FD269" w14:textId="77777777" w:rsidR="00300ACB" w:rsidRPr="00013F8D" w:rsidRDefault="00300ACB" w:rsidP="00CD2FA4">
            <w:pPr>
              <w:spacing w:after="0" w:line="240" w:lineRule="auto"/>
              <w:ind w:left="62"/>
              <w:jc w:val="center"/>
              <w:rPr>
                <w:rFonts w:ascii="Garamond" w:eastAsia="Calibri" w:hAnsi="Garamond" w:cstheme="minorHAnsi"/>
                <w:sz w:val="20"/>
                <w:szCs w:val="20"/>
              </w:rPr>
            </w:pPr>
            <w:r w:rsidRPr="00013F8D">
              <w:rPr>
                <w:rFonts w:ascii="Garamond" w:eastAsia="Calibri" w:hAnsi="Garamond" w:cstheme="minorHAnsi"/>
                <w:b/>
                <w:bCs/>
                <w:spacing w:val="-1"/>
                <w:sz w:val="20"/>
                <w:szCs w:val="20"/>
              </w:rPr>
              <w:t>Ri</w:t>
            </w:r>
            <w:r w:rsidRPr="00013F8D">
              <w:rPr>
                <w:rFonts w:ascii="Garamond" w:eastAsia="Calibri" w:hAnsi="Garamond" w:cstheme="minorHAnsi"/>
                <w:b/>
                <w:bCs/>
                <w:sz w:val="20"/>
                <w:szCs w:val="20"/>
              </w:rPr>
              <w:t>f.</w:t>
            </w:r>
          </w:p>
          <w:p w14:paraId="4807C336" w14:textId="77777777" w:rsidR="00300ACB" w:rsidRPr="00013F8D" w:rsidRDefault="00300ACB" w:rsidP="00CD2FA4">
            <w:pPr>
              <w:spacing w:before="32" w:after="0" w:line="240" w:lineRule="auto"/>
              <w:ind w:left="62"/>
              <w:jc w:val="center"/>
              <w:rPr>
                <w:rFonts w:ascii="Garamond" w:eastAsia="Calibri" w:hAnsi="Garamond" w:cstheme="minorHAnsi"/>
                <w:b/>
                <w:bCs/>
                <w:sz w:val="20"/>
                <w:szCs w:val="20"/>
              </w:rPr>
            </w:pPr>
            <w:r w:rsidRPr="00013F8D">
              <w:rPr>
                <w:rFonts w:ascii="Garamond" w:eastAsia="Calibri" w:hAnsi="Garamond" w:cstheme="minorHAnsi"/>
                <w:b/>
                <w:bCs/>
                <w:spacing w:val="-1"/>
                <w:sz w:val="20"/>
                <w:szCs w:val="20"/>
              </w:rPr>
              <w:t>N</w:t>
            </w:r>
            <w:r w:rsidRPr="00013F8D">
              <w:rPr>
                <w:rFonts w:ascii="Garamond" w:eastAsia="Calibri" w:hAnsi="Garamond" w:cstheme="minorHAnsi"/>
                <w:b/>
                <w:bCs/>
                <w:spacing w:val="1"/>
                <w:sz w:val="20"/>
                <w:szCs w:val="20"/>
              </w:rPr>
              <w:t>r</w:t>
            </w:r>
            <w:r w:rsidRPr="00013F8D">
              <w:rPr>
                <w:rFonts w:ascii="Garamond" w:eastAsia="Calibri" w:hAnsi="Garamond" w:cstheme="minorHAnsi"/>
                <w:b/>
                <w:bCs/>
                <w:sz w:val="20"/>
                <w:szCs w:val="20"/>
              </w:rPr>
              <w:t>.</w:t>
            </w:r>
          </w:p>
          <w:p w14:paraId="6CD8C9E1" w14:textId="77777777" w:rsidR="00300ACB" w:rsidRPr="00013F8D" w:rsidRDefault="00300ACB" w:rsidP="00CD2FA4">
            <w:pPr>
              <w:spacing w:before="32" w:after="0" w:line="240" w:lineRule="auto"/>
              <w:ind w:left="62"/>
              <w:jc w:val="center"/>
              <w:rPr>
                <w:rFonts w:ascii="Garamond" w:eastAsia="Calibri" w:hAnsi="Garamond" w:cstheme="minorHAnsi"/>
                <w:sz w:val="20"/>
                <w:szCs w:val="20"/>
              </w:rPr>
            </w:pPr>
          </w:p>
        </w:tc>
        <w:tc>
          <w:tcPr>
            <w:tcW w:w="7929" w:type="dxa"/>
            <w:gridSpan w:val="4"/>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53C59FB8" w14:textId="77777777" w:rsidR="00300ACB" w:rsidRPr="00013F8D" w:rsidRDefault="00300ACB" w:rsidP="00CD2FA4">
            <w:pPr>
              <w:spacing w:after="0" w:line="240" w:lineRule="auto"/>
              <w:ind w:left="102" w:right="220"/>
              <w:jc w:val="center"/>
              <w:rPr>
                <w:rFonts w:ascii="Garamond" w:eastAsia="Calibri" w:hAnsi="Garamond" w:cstheme="minorHAnsi"/>
                <w:b/>
                <w:bCs/>
                <w:spacing w:val="-1"/>
                <w:sz w:val="20"/>
                <w:szCs w:val="20"/>
              </w:rPr>
            </w:pPr>
          </w:p>
          <w:p w14:paraId="5F8D2DBC" w14:textId="77777777" w:rsidR="00300ACB" w:rsidRPr="00013F8D" w:rsidRDefault="00300ACB" w:rsidP="00CD2FA4">
            <w:pPr>
              <w:spacing w:after="0" w:line="240" w:lineRule="auto"/>
              <w:ind w:left="102" w:right="-20"/>
              <w:jc w:val="center"/>
              <w:rPr>
                <w:rFonts w:ascii="Garamond" w:eastAsia="Calibri" w:hAnsi="Garamond" w:cstheme="minorHAnsi"/>
                <w:sz w:val="20"/>
                <w:szCs w:val="20"/>
              </w:rPr>
            </w:pPr>
            <w:r w:rsidRPr="00013F8D">
              <w:rPr>
                <w:rFonts w:ascii="Garamond" w:eastAsia="Calibri" w:hAnsi="Garamond" w:cstheme="minorHAnsi"/>
                <w:b/>
                <w:bCs/>
                <w:spacing w:val="-1"/>
                <w:sz w:val="20"/>
                <w:szCs w:val="20"/>
              </w:rPr>
              <w:t>ADD</w:t>
            </w:r>
            <w:r w:rsidRPr="00013F8D">
              <w:rPr>
                <w:rFonts w:ascii="Garamond" w:eastAsia="Calibri" w:hAnsi="Garamond" w:cstheme="minorHAnsi"/>
                <w:b/>
                <w:bCs/>
                <w:sz w:val="20"/>
                <w:szCs w:val="20"/>
              </w:rPr>
              <w:t>EST</w:t>
            </w:r>
            <w:r w:rsidRPr="00013F8D">
              <w:rPr>
                <w:rFonts w:ascii="Garamond" w:eastAsia="Calibri" w:hAnsi="Garamond" w:cstheme="minorHAnsi"/>
                <w:b/>
                <w:bCs/>
                <w:spacing w:val="1"/>
                <w:sz w:val="20"/>
                <w:szCs w:val="20"/>
              </w:rPr>
              <w:t>R</w:t>
            </w:r>
            <w:r w:rsidRPr="00013F8D">
              <w:rPr>
                <w:rFonts w:ascii="Garamond" w:eastAsia="Calibri" w:hAnsi="Garamond" w:cstheme="minorHAnsi"/>
                <w:b/>
                <w:bCs/>
                <w:sz w:val="20"/>
                <w:szCs w:val="20"/>
              </w:rPr>
              <w:t>AME</w:t>
            </w:r>
            <w:r w:rsidRPr="00013F8D">
              <w:rPr>
                <w:rFonts w:ascii="Garamond" w:eastAsia="Calibri" w:hAnsi="Garamond" w:cstheme="minorHAnsi"/>
                <w:b/>
                <w:bCs/>
                <w:spacing w:val="-1"/>
                <w:sz w:val="20"/>
                <w:szCs w:val="20"/>
              </w:rPr>
              <w:t>N</w:t>
            </w:r>
            <w:r w:rsidRPr="00013F8D">
              <w:rPr>
                <w:rFonts w:ascii="Garamond" w:eastAsia="Calibri" w:hAnsi="Garamond" w:cstheme="minorHAnsi"/>
                <w:b/>
                <w:bCs/>
                <w:sz w:val="20"/>
                <w:szCs w:val="20"/>
              </w:rPr>
              <w:t>TO/TRAINING</w:t>
            </w:r>
          </w:p>
        </w:tc>
        <w:tc>
          <w:tcPr>
            <w:tcW w:w="4791" w:type="dxa"/>
            <w:gridSpan w:val="2"/>
            <w:vMerge w:val="restart"/>
            <w:tcBorders>
              <w:top w:val="single" w:sz="4" w:space="0" w:color="000000"/>
              <w:left w:val="single" w:sz="4" w:space="0" w:color="000000"/>
              <w:right w:val="single" w:sz="4" w:space="0" w:color="000000"/>
            </w:tcBorders>
            <w:shd w:val="clear" w:color="auto" w:fill="C6D9F1" w:themeFill="text2" w:themeFillTint="33"/>
          </w:tcPr>
          <w:p w14:paraId="4620619C" w14:textId="77777777" w:rsidR="00300ACB" w:rsidRPr="00013F8D" w:rsidRDefault="00300ACB" w:rsidP="00CD2FA4">
            <w:pPr>
              <w:spacing w:before="10" w:after="0" w:line="240" w:lineRule="auto"/>
              <w:jc w:val="center"/>
              <w:rPr>
                <w:rFonts w:ascii="Garamond" w:hAnsi="Garamond" w:cstheme="minorHAnsi"/>
                <w:sz w:val="20"/>
                <w:szCs w:val="20"/>
                <w:lang w:val="it-IT"/>
              </w:rPr>
            </w:pPr>
          </w:p>
          <w:p w14:paraId="634D6F1E" w14:textId="77777777" w:rsidR="00300ACB" w:rsidRPr="00013F8D" w:rsidRDefault="00300ACB" w:rsidP="00CD2FA4">
            <w:pPr>
              <w:spacing w:after="0" w:line="240" w:lineRule="auto"/>
              <w:ind w:left="84" w:right="-20"/>
              <w:jc w:val="center"/>
              <w:rPr>
                <w:rFonts w:ascii="Garamond" w:eastAsia="Calibri" w:hAnsi="Garamond" w:cstheme="minorHAnsi"/>
                <w:b/>
                <w:bCs/>
                <w:sz w:val="20"/>
                <w:szCs w:val="20"/>
                <w:lang w:val="it-IT"/>
              </w:rPr>
            </w:pPr>
            <w:r w:rsidRPr="00013F8D">
              <w:rPr>
                <w:rFonts w:ascii="Garamond" w:eastAsia="Calibri" w:hAnsi="Garamond" w:cstheme="minorHAnsi"/>
                <w:b/>
                <w:bCs/>
                <w:sz w:val="20"/>
                <w:szCs w:val="20"/>
                <w:lang w:val="it-IT"/>
              </w:rPr>
              <w:t>c</w:t>
            </w:r>
            <w:r w:rsidRPr="00013F8D">
              <w:rPr>
                <w:rFonts w:ascii="Garamond" w:eastAsia="Calibri" w:hAnsi="Garamond" w:cstheme="minorHAnsi"/>
                <w:b/>
                <w:bCs/>
                <w:spacing w:val="1"/>
                <w:sz w:val="20"/>
                <w:szCs w:val="20"/>
                <w:lang w:val="it-IT"/>
              </w:rPr>
              <w:t>r</w:t>
            </w:r>
            <w:r w:rsidRPr="00013F8D">
              <w:rPr>
                <w:rFonts w:ascii="Garamond" w:eastAsia="Calibri" w:hAnsi="Garamond" w:cstheme="minorHAnsi"/>
                <w:b/>
                <w:bCs/>
                <w:spacing w:val="-1"/>
                <w:sz w:val="20"/>
                <w:szCs w:val="20"/>
                <w:lang w:val="it-IT"/>
              </w:rPr>
              <w:t>i</w:t>
            </w:r>
            <w:r w:rsidRPr="00013F8D">
              <w:rPr>
                <w:rFonts w:ascii="Garamond" w:eastAsia="Calibri" w:hAnsi="Garamond" w:cstheme="minorHAnsi"/>
                <w:b/>
                <w:bCs/>
                <w:sz w:val="20"/>
                <w:szCs w:val="20"/>
                <w:lang w:val="it-IT"/>
              </w:rPr>
              <w:t>te</w:t>
            </w:r>
            <w:r w:rsidRPr="00013F8D">
              <w:rPr>
                <w:rFonts w:ascii="Garamond" w:eastAsia="Calibri" w:hAnsi="Garamond" w:cstheme="minorHAnsi"/>
                <w:b/>
                <w:bCs/>
                <w:spacing w:val="1"/>
                <w:sz w:val="20"/>
                <w:szCs w:val="20"/>
                <w:lang w:val="it-IT"/>
              </w:rPr>
              <w:t>r</w:t>
            </w:r>
            <w:r w:rsidRPr="00013F8D">
              <w:rPr>
                <w:rFonts w:ascii="Garamond" w:eastAsia="Calibri" w:hAnsi="Garamond" w:cstheme="minorHAnsi"/>
                <w:b/>
                <w:bCs/>
                <w:sz w:val="20"/>
                <w:szCs w:val="20"/>
                <w:lang w:val="it-IT"/>
              </w:rPr>
              <w:t>i</w:t>
            </w:r>
            <w:r w:rsidRPr="00013F8D">
              <w:rPr>
                <w:rFonts w:ascii="Garamond" w:eastAsia="Calibri" w:hAnsi="Garamond" w:cstheme="minorHAnsi"/>
                <w:b/>
                <w:bCs/>
                <w:spacing w:val="-2"/>
                <w:sz w:val="20"/>
                <w:szCs w:val="20"/>
                <w:lang w:val="it-IT"/>
              </w:rPr>
              <w:t xml:space="preserve"> </w:t>
            </w:r>
            <w:r w:rsidRPr="00013F8D">
              <w:rPr>
                <w:rFonts w:ascii="Garamond" w:eastAsia="Calibri" w:hAnsi="Garamond" w:cstheme="minorHAnsi"/>
                <w:b/>
                <w:bCs/>
                <w:sz w:val="20"/>
                <w:szCs w:val="20"/>
                <w:lang w:val="it-IT"/>
              </w:rPr>
              <w:t xml:space="preserve">per </w:t>
            </w:r>
            <w:r w:rsidRPr="00013F8D">
              <w:rPr>
                <w:rFonts w:ascii="Garamond" w:eastAsia="Calibri" w:hAnsi="Garamond" w:cstheme="minorHAnsi"/>
                <w:b/>
                <w:bCs/>
                <w:spacing w:val="-1"/>
                <w:sz w:val="20"/>
                <w:szCs w:val="20"/>
                <w:lang w:val="it-IT"/>
              </w:rPr>
              <w:t>l</w:t>
            </w:r>
            <w:r w:rsidRPr="00013F8D">
              <w:rPr>
                <w:rFonts w:ascii="Garamond" w:eastAsia="Calibri" w:hAnsi="Garamond" w:cstheme="minorHAnsi"/>
                <w:b/>
                <w:bCs/>
                <w:sz w:val="20"/>
                <w:szCs w:val="20"/>
                <w:lang w:val="it-IT"/>
              </w:rPr>
              <w:t>a</w:t>
            </w:r>
            <w:r w:rsidRPr="00013F8D">
              <w:rPr>
                <w:rFonts w:ascii="Garamond" w:eastAsia="Calibri" w:hAnsi="Garamond" w:cstheme="minorHAnsi"/>
                <w:b/>
                <w:bCs/>
                <w:spacing w:val="-1"/>
                <w:sz w:val="20"/>
                <w:szCs w:val="20"/>
                <w:lang w:val="it-IT"/>
              </w:rPr>
              <w:t xml:space="preserve"> v</w:t>
            </w:r>
            <w:r w:rsidRPr="00013F8D">
              <w:rPr>
                <w:rFonts w:ascii="Garamond" w:eastAsia="Calibri" w:hAnsi="Garamond" w:cstheme="minorHAnsi"/>
                <w:b/>
                <w:bCs/>
                <w:sz w:val="20"/>
                <w:szCs w:val="20"/>
                <w:lang w:val="it-IT"/>
              </w:rPr>
              <w:t>a</w:t>
            </w:r>
            <w:r w:rsidRPr="00013F8D">
              <w:rPr>
                <w:rFonts w:ascii="Garamond" w:eastAsia="Calibri" w:hAnsi="Garamond" w:cstheme="minorHAnsi"/>
                <w:b/>
                <w:bCs/>
                <w:spacing w:val="-1"/>
                <w:sz w:val="20"/>
                <w:szCs w:val="20"/>
                <w:lang w:val="it-IT"/>
              </w:rPr>
              <w:t>lu</w:t>
            </w:r>
            <w:r w:rsidRPr="00013F8D">
              <w:rPr>
                <w:rFonts w:ascii="Garamond" w:eastAsia="Calibri" w:hAnsi="Garamond" w:cstheme="minorHAnsi"/>
                <w:b/>
                <w:bCs/>
                <w:sz w:val="20"/>
                <w:szCs w:val="20"/>
                <w:lang w:val="it-IT"/>
              </w:rPr>
              <w:t>taz</w:t>
            </w:r>
            <w:r w:rsidRPr="00013F8D">
              <w:rPr>
                <w:rFonts w:ascii="Garamond" w:eastAsia="Calibri" w:hAnsi="Garamond" w:cstheme="minorHAnsi"/>
                <w:b/>
                <w:bCs/>
                <w:spacing w:val="-1"/>
                <w:sz w:val="20"/>
                <w:szCs w:val="20"/>
                <w:lang w:val="it-IT"/>
              </w:rPr>
              <w:t>i</w:t>
            </w:r>
            <w:r w:rsidRPr="00013F8D">
              <w:rPr>
                <w:rFonts w:ascii="Garamond" w:eastAsia="Calibri" w:hAnsi="Garamond" w:cstheme="minorHAnsi"/>
                <w:b/>
                <w:bCs/>
                <w:spacing w:val="2"/>
                <w:sz w:val="20"/>
                <w:szCs w:val="20"/>
                <w:lang w:val="it-IT"/>
              </w:rPr>
              <w:t>o</w:t>
            </w:r>
            <w:r w:rsidRPr="00013F8D">
              <w:rPr>
                <w:rFonts w:ascii="Garamond" w:eastAsia="Calibri" w:hAnsi="Garamond" w:cstheme="minorHAnsi"/>
                <w:b/>
                <w:bCs/>
                <w:spacing w:val="-1"/>
                <w:sz w:val="20"/>
                <w:szCs w:val="20"/>
                <w:lang w:val="it-IT"/>
              </w:rPr>
              <w:t>n</w:t>
            </w:r>
            <w:r w:rsidRPr="00013F8D">
              <w:rPr>
                <w:rFonts w:ascii="Garamond" w:eastAsia="Calibri" w:hAnsi="Garamond" w:cstheme="minorHAnsi"/>
                <w:b/>
                <w:bCs/>
                <w:sz w:val="20"/>
                <w:szCs w:val="20"/>
                <w:lang w:val="it-IT"/>
              </w:rPr>
              <w:t>e</w:t>
            </w:r>
          </w:p>
          <w:p w14:paraId="2CACBCBF" w14:textId="77777777" w:rsidR="00300ACB" w:rsidRPr="00013F8D" w:rsidRDefault="00300ACB" w:rsidP="00CD2FA4">
            <w:pPr>
              <w:spacing w:after="0" w:line="240" w:lineRule="auto"/>
              <w:ind w:left="84" w:right="-20"/>
              <w:jc w:val="center"/>
              <w:rPr>
                <w:rFonts w:ascii="Garamond" w:eastAsia="Calibri" w:hAnsi="Garamond" w:cstheme="minorHAnsi"/>
                <w:sz w:val="20"/>
                <w:szCs w:val="20"/>
                <w:lang w:val="it-IT"/>
              </w:rPr>
            </w:pPr>
            <w:proofErr w:type="spellStart"/>
            <w:r w:rsidRPr="00013F8D">
              <w:rPr>
                <w:rFonts w:ascii="Garamond" w:eastAsia="Arial" w:hAnsi="Garamond" w:cstheme="minorHAnsi"/>
                <w:b/>
                <w:bCs/>
                <w:w w:val="111"/>
                <w:sz w:val="20"/>
                <w:szCs w:val="20"/>
                <w:lang w:val="it-IT"/>
              </w:rPr>
              <w:lastRenderedPageBreak/>
              <w:t>criteria</w:t>
            </w:r>
            <w:proofErr w:type="spellEnd"/>
            <w:r w:rsidRPr="00013F8D">
              <w:rPr>
                <w:rFonts w:ascii="Garamond" w:eastAsia="Arial" w:hAnsi="Garamond" w:cstheme="minorHAnsi"/>
                <w:b/>
                <w:bCs/>
                <w:w w:val="111"/>
                <w:sz w:val="20"/>
                <w:szCs w:val="20"/>
                <w:lang w:val="it-IT"/>
              </w:rPr>
              <w:t xml:space="preserve"> </w:t>
            </w:r>
            <w:r w:rsidRPr="00013F8D">
              <w:rPr>
                <w:rFonts w:ascii="Garamond" w:eastAsia="Arial" w:hAnsi="Garamond" w:cstheme="minorHAnsi"/>
                <w:b/>
                <w:bCs/>
                <w:sz w:val="20"/>
                <w:szCs w:val="20"/>
                <w:lang w:val="it-IT"/>
              </w:rPr>
              <w:t>for</w:t>
            </w:r>
            <w:r w:rsidRPr="00013F8D">
              <w:rPr>
                <w:rFonts w:ascii="Garamond" w:eastAsia="Arial" w:hAnsi="Garamond" w:cstheme="minorHAnsi"/>
                <w:b/>
                <w:bCs/>
                <w:spacing w:val="43"/>
                <w:sz w:val="20"/>
                <w:szCs w:val="20"/>
                <w:lang w:val="it-IT"/>
              </w:rPr>
              <w:t xml:space="preserve"> </w:t>
            </w:r>
            <w:proofErr w:type="spellStart"/>
            <w:r w:rsidRPr="00013F8D">
              <w:rPr>
                <w:rFonts w:ascii="Garamond" w:eastAsia="Arial" w:hAnsi="Garamond" w:cstheme="minorHAnsi"/>
                <w:b/>
                <w:bCs/>
                <w:w w:val="109"/>
                <w:sz w:val="20"/>
                <w:szCs w:val="20"/>
                <w:lang w:val="it-IT"/>
              </w:rPr>
              <w:t>evaluation</w:t>
            </w:r>
            <w:proofErr w:type="spellEnd"/>
          </w:p>
        </w:tc>
        <w:tc>
          <w:tcPr>
            <w:tcW w:w="2445" w:type="dxa"/>
            <w:gridSpan w:val="3"/>
            <w:vMerge w:val="restart"/>
            <w:tcBorders>
              <w:top w:val="single" w:sz="4" w:space="0" w:color="000000"/>
              <w:left w:val="single" w:sz="4" w:space="0" w:color="000000"/>
              <w:right w:val="single" w:sz="4" w:space="0" w:color="000000"/>
            </w:tcBorders>
            <w:shd w:val="clear" w:color="auto" w:fill="C6D9F1" w:themeFill="text2" w:themeFillTint="33"/>
          </w:tcPr>
          <w:p w14:paraId="79D1C5F9" w14:textId="77777777" w:rsidR="00300ACB" w:rsidRPr="00013F8D" w:rsidRDefault="00300ACB" w:rsidP="00CD2FA4">
            <w:pPr>
              <w:spacing w:after="0" w:line="240" w:lineRule="auto"/>
              <w:ind w:left="610" w:right="591"/>
              <w:jc w:val="center"/>
              <w:rPr>
                <w:rFonts w:ascii="Garamond" w:eastAsia="Calibri" w:hAnsi="Garamond" w:cstheme="minorHAnsi"/>
                <w:b/>
                <w:bCs/>
                <w:sz w:val="20"/>
                <w:szCs w:val="20"/>
                <w:lang w:val="it-IT"/>
              </w:rPr>
            </w:pPr>
          </w:p>
          <w:p w14:paraId="7FA4D272" w14:textId="77777777" w:rsidR="00300ACB" w:rsidRPr="00013F8D" w:rsidRDefault="00300ACB" w:rsidP="00CD2FA4">
            <w:pPr>
              <w:spacing w:after="0" w:line="240" w:lineRule="auto"/>
              <w:ind w:left="128" w:right="591"/>
              <w:jc w:val="center"/>
              <w:rPr>
                <w:rFonts w:ascii="Garamond" w:eastAsia="Calibri" w:hAnsi="Garamond" w:cstheme="minorHAnsi"/>
                <w:sz w:val="20"/>
                <w:szCs w:val="20"/>
              </w:rPr>
            </w:pPr>
            <w:r w:rsidRPr="00013F8D">
              <w:rPr>
                <w:rFonts w:ascii="Garamond" w:eastAsia="Calibri" w:hAnsi="Garamond" w:cstheme="minorHAnsi"/>
                <w:b/>
                <w:bCs/>
                <w:sz w:val="20"/>
                <w:szCs w:val="20"/>
                <w:lang w:val="en-GB"/>
              </w:rPr>
              <w:t xml:space="preserve">Ufficiale </w:t>
            </w:r>
            <w:proofErr w:type="spellStart"/>
            <w:r w:rsidRPr="00013F8D">
              <w:rPr>
                <w:rFonts w:ascii="Garamond" w:eastAsia="Calibri" w:hAnsi="Garamond" w:cstheme="minorHAnsi"/>
                <w:b/>
                <w:bCs/>
                <w:sz w:val="20"/>
                <w:szCs w:val="20"/>
                <w:lang w:val="en-GB"/>
              </w:rPr>
              <w:lastRenderedPageBreak/>
              <w:t>competente</w:t>
            </w:r>
            <w:proofErr w:type="spellEnd"/>
            <w:r w:rsidRPr="00013F8D">
              <w:rPr>
                <w:rFonts w:ascii="Garamond" w:eastAsia="Calibri" w:hAnsi="Garamond" w:cstheme="minorHAnsi"/>
                <w:b/>
                <w:bCs/>
                <w:sz w:val="20"/>
                <w:szCs w:val="20"/>
                <w:lang w:val="en-GB"/>
              </w:rPr>
              <w:t>/D</w:t>
            </w:r>
            <w:proofErr w:type="spellStart"/>
            <w:r w:rsidRPr="00013F8D">
              <w:rPr>
                <w:rFonts w:ascii="Garamond" w:eastAsia="Arial" w:hAnsi="Garamond" w:cstheme="minorHAnsi"/>
                <w:sz w:val="20"/>
                <w:szCs w:val="20"/>
              </w:rPr>
              <w:t>esignated</w:t>
            </w:r>
            <w:proofErr w:type="spellEnd"/>
            <w:r w:rsidRPr="00013F8D">
              <w:rPr>
                <w:rFonts w:ascii="Garamond" w:eastAsia="Arial" w:hAnsi="Garamond" w:cstheme="minorHAnsi"/>
                <w:spacing w:val="32"/>
                <w:sz w:val="20"/>
                <w:szCs w:val="20"/>
              </w:rPr>
              <w:t xml:space="preserve"> </w:t>
            </w:r>
            <w:r w:rsidRPr="00013F8D">
              <w:rPr>
                <w:rFonts w:ascii="Garamond" w:eastAsia="Arial" w:hAnsi="Garamond" w:cstheme="minorHAnsi"/>
                <w:spacing w:val="-12"/>
                <w:w w:val="90"/>
                <w:sz w:val="20"/>
                <w:szCs w:val="20"/>
              </w:rPr>
              <w:t>T</w:t>
            </w:r>
            <w:r w:rsidRPr="00013F8D">
              <w:rPr>
                <w:rFonts w:ascii="Garamond" w:eastAsia="Arial" w:hAnsi="Garamond" w:cstheme="minorHAnsi"/>
                <w:w w:val="111"/>
                <w:sz w:val="20"/>
                <w:szCs w:val="20"/>
              </w:rPr>
              <w:t xml:space="preserve">raining </w:t>
            </w:r>
            <w:r w:rsidRPr="00013F8D">
              <w:rPr>
                <w:rFonts w:ascii="Garamond" w:eastAsia="Arial" w:hAnsi="Garamond" w:cstheme="minorHAnsi"/>
                <w:sz w:val="20"/>
                <w:szCs w:val="20"/>
              </w:rPr>
              <w:t>O</w:t>
            </w:r>
            <w:r w:rsidRPr="00013F8D">
              <w:rPr>
                <w:rFonts w:ascii="Garamond" w:eastAsia="Arial" w:hAnsi="Garamond" w:cstheme="minorHAnsi"/>
                <w:spacing w:val="-3"/>
                <w:sz w:val="20"/>
                <w:szCs w:val="20"/>
              </w:rPr>
              <w:t>f</w:t>
            </w:r>
            <w:r w:rsidRPr="00013F8D">
              <w:rPr>
                <w:rFonts w:ascii="Garamond" w:eastAsia="Arial" w:hAnsi="Garamond" w:cstheme="minorHAnsi"/>
                <w:sz w:val="20"/>
                <w:szCs w:val="20"/>
              </w:rPr>
              <w:t>fice</w:t>
            </w:r>
          </w:p>
          <w:p w14:paraId="712A5C51" w14:textId="77777777" w:rsidR="00300ACB" w:rsidRPr="00013F8D" w:rsidRDefault="00300ACB" w:rsidP="00CD2FA4">
            <w:pPr>
              <w:spacing w:before="12" w:after="0" w:line="240" w:lineRule="auto"/>
              <w:jc w:val="center"/>
              <w:rPr>
                <w:rFonts w:ascii="Garamond" w:hAnsi="Garamond" w:cstheme="minorHAnsi"/>
                <w:sz w:val="20"/>
                <w:szCs w:val="20"/>
              </w:rPr>
            </w:pPr>
          </w:p>
          <w:p w14:paraId="012487D7" w14:textId="77777777" w:rsidR="00300ACB" w:rsidRPr="00013F8D" w:rsidRDefault="00300ACB" w:rsidP="00CD2FA4">
            <w:pPr>
              <w:spacing w:before="12" w:after="0" w:line="240" w:lineRule="auto"/>
              <w:jc w:val="center"/>
              <w:rPr>
                <w:rFonts w:ascii="Garamond" w:hAnsi="Garamond" w:cstheme="minorHAnsi"/>
                <w:sz w:val="20"/>
                <w:szCs w:val="20"/>
              </w:rPr>
            </w:pPr>
          </w:p>
          <w:p w14:paraId="717BF2AF" w14:textId="77777777" w:rsidR="00300ACB" w:rsidRPr="00013F8D" w:rsidRDefault="00300ACB" w:rsidP="00CD2FA4">
            <w:pPr>
              <w:spacing w:after="0" w:line="240" w:lineRule="auto"/>
              <w:ind w:left="496" w:right="-20"/>
              <w:jc w:val="center"/>
              <w:rPr>
                <w:rFonts w:ascii="Garamond" w:eastAsia="Calibri" w:hAnsi="Garamond" w:cstheme="minorHAnsi"/>
                <w:sz w:val="20"/>
                <w:szCs w:val="20"/>
              </w:rPr>
            </w:pPr>
          </w:p>
        </w:tc>
      </w:tr>
      <w:tr w:rsidR="00300ACB" w:rsidRPr="00300ACB" w14:paraId="54E78C84" w14:textId="77777777" w:rsidTr="00CD2FA4">
        <w:trPr>
          <w:trHeight w:hRule="exact" w:val="737"/>
          <w:jc w:val="center"/>
        </w:trPr>
        <w:tc>
          <w:tcPr>
            <w:tcW w:w="565" w:type="dxa"/>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7112B215" w14:textId="77777777" w:rsidR="00300ACB" w:rsidRPr="001225B7" w:rsidRDefault="00300ACB" w:rsidP="00CD2FA4">
            <w:pPr>
              <w:spacing w:after="0" w:line="218" w:lineRule="exact"/>
              <w:ind w:left="62"/>
              <w:jc w:val="center"/>
              <w:rPr>
                <w:rFonts w:ascii="Garamond" w:eastAsia="Calibri" w:hAnsi="Garamond" w:cstheme="minorHAnsi"/>
                <w:sz w:val="20"/>
                <w:szCs w:val="20"/>
                <w:lang w:val="it-IT"/>
              </w:rPr>
            </w:pPr>
          </w:p>
          <w:p w14:paraId="7546D60C" w14:textId="3BF83FCD" w:rsidR="00300ACB" w:rsidRPr="001225B7" w:rsidRDefault="00300ACB" w:rsidP="00CD2FA4">
            <w:pPr>
              <w:spacing w:after="0" w:line="240" w:lineRule="auto"/>
              <w:ind w:left="62"/>
              <w:jc w:val="center"/>
              <w:rPr>
                <w:rFonts w:ascii="Garamond" w:eastAsia="Calibri" w:hAnsi="Garamond" w:cstheme="minorHAnsi"/>
                <w:sz w:val="20"/>
                <w:szCs w:val="20"/>
              </w:rPr>
            </w:pPr>
            <w:r w:rsidRPr="001225B7">
              <w:rPr>
                <w:rFonts w:ascii="Garamond" w:eastAsia="Calibri" w:hAnsi="Garamond" w:cstheme="minorHAnsi"/>
                <w:b/>
                <w:bCs/>
                <w:sz w:val="20"/>
                <w:szCs w:val="20"/>
              </w:rPr>
              <w:t>3.1</w:t>
            </w:r>
            <w:r>
              <w:rPr>
                <w:rFonts w:ascii="Garamond" w:eastAsia="Calibri" w:hAnsi="Garamond" w:cstheme="minorHAnsi"/>
                <w:b/>
                <w:bCs/>
                <w:sz w:val="20"/>
                <w:szCs w:val="20"/>
              </w:rPr>
              <w:t>9</w:t>
            </w:r>
          </w:p>
        </w:tc>
        <w:tc>
          <w:tcPr>
            <w:tcW w:w="7929" w:type="dxa"/>
            <w:gridSpan w:val="4"/>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398E8578" w14:textId="33026634" w:rsidR="00300ACB" w:rsidRPr="00300ACB" w:rsidRDefault="00300ACB" w:rsidP="00CD2FA4">
            <w:pPr>
              <w:spacing w:after="0" w:line="240" w:lineRule="auto"/>
              <w:ind w:left="102" w:right="220"/>
              <w:jc w:val="both"/>
              <w:rPr>
                <w:rFonts w:ascii="Garamond" w:eastAsia="Calibri" w:hAnsi="Garamond" w:cstheme="minorHAnsi"/>
                <w:sz w:val="20"/>
                <w:szCs w:val="20"/>
              </w:rPr>
            </w:pPr>
            <w:proofErr w:type="spellStart"/>
            <w:r w:rsidRPr="00A06AD1">
              <w:rPr>
                <w:rFonts w:ascii="Garamond" w:eastAsia="Calibri" w:hAnsi="Garamond" w:cstheme="minorHAnsi"/>
                <w:b/>
                <w:bCs/>
                <w:spacing w:val="1"/>
                <w:position w:val="1"/>
              </w:rPr>
              <w:t>C</w:t>
            </w:r>
            <w:r w:rsidRPr="00A06AD1">
              <w:rPr>
                <w:rFonts w:ascii="Garamond" w:eastAsia="Calibri" w:hAnsi="Garamond" w:cstheme="minorHAnsi"/>
                <w:b/>
                <w:bCs/>
                <w:spacing w:val="-1"/>
                <w:position w:val="1"/>
              </w:rPr>
              <w:t>ono</w:t>
            </w:r>
            <w:r w:rsidRPr="00A06AD1">
              <w:rPr>
                <w:rFonts w:ascii="Garamond" w:eastAsia="Calibri" w:hAnsi="Garamond" w:cstheme="minorHAnsi"/>
                <w:b/>
                <w:bCs/>
                <w:spacing w:val="1"/>
                <w:position w:val="1"/>
              </w:rPr>
              <w:t>sc</w:t>
            </w:r>
            <w:r w:rsidRPr="00A06AD1">
              <w:rPr>
                <w:rFonts w:ascii="Garamond" w:eastAsia="Calibri" w:hAnsi="Garamond" w:cstheme="minorHAnsi"/>
                <w:b/>
                <w:bCs/>
                <w:spacing w:val="-1"/>
                <w:position w:val="1"/>
              </w:rPr>
              <w:t>en</w:t>
            </w:r>
            <w:r w:rsidRPr="00A06AD1">
              <w:rPr>
                <w:rFonts w:ascii="Garamond" w:eastAsia="Calibri" w:hAnsi="Garamond" w:cstheme="minorHAnsi"/>
                <w:b/>
                <w:bCs/>
                <w:spacing w:val="1"/>
                <w:position w:val="1"/>
              </w:rPr>
              <w:t>z</w:t>
            </w:r>
            <w:r w:rsidRPr="00A06AD1">
              <w:rPr>
                <w:rFonts w:ascii="Garamond" w:eastAsia="Calibri" w:hAnsi="Garamond" w:cstheme="minorHAnsi"/>
                <w:b/>
                <w:bCs/>
                <w:position w:val="1"/>
              </w:rPr>
              <w:t>a</w:t>
            </w:r>
            <w:proofErr w:type="spellEnd"/>
            <w:r w:rsidRPr="00A06AD1">
              <w:rPr>
                <w:rFonts w:ascii="Garamond" w:eastAsia="Calibri" w:hAnsi="Garamond" w:cstheme="minorHAnsi"/>
                <w:b/>
                <w:bCs/>
                <w:position w:val="1"/>
              </w:rPr>
              <w:t xml:space="preserve"> </w:t>
            </w:r>
            <w:proofErr w:type="spellStart"/>
            <w:r w:rsidRPr="00A06AD1">
              <w:rPr>
                <w:rFonts w:ascii="Garamond" w:eastAsia="Calibri" w:hAnsi="Garamond" w:cstheme="minorHAnsi"/>
                <w:b/>
                <w:bCs/>
                <w:spacing w:val="-1"/>
                <w:position w:val="1"/>
              </w:rPr>
              <w:t>p</w:t>
            </w:r>
            <w:r w:rsidRPr="00A06AD1">
              <w:rPr>
                <w:rFonts w:ascii="Garamond" w:eastAsia="Calibri" w:hAnsi="Garamond" w:cstheme="minorHAnsi"/>
                <w:b/>
                <w:bCs/>
                <w:spacing w:val="1"/>
                <w:position w:val="1"/>
              </w:rPr>
              <w:t>r</w:t>
            </w:r>
            <w:r w:rsidRPr="00A06AD1">
              <w:rPr>
                <w:rFonts w:ascii="Garamond" w:eastAsia="Calibri" w:hAnsi="Garamond" w:cstheme="minorHAnsi"/>
                <w:b/>
                <w:bCs/>
                <w:spacing w:val="-1"/>
                <w:position w:val="1"/>
              </w:rPr>
              <w:t>a</w:t>
            </w:r>
            <w:r w:rsidRPr="00A06AD1">
              <w:rPr>
                <w:rFonts w:ascii="Garamond" w:eastAsia="Calibri" w:hAnsi="Garamond" w:cstheme="minorHAnsi"/>
                <w:b/>
                <w:bCs/>
                <w:spacing w:val="-2"/>
                <w:position w:val="1"/>
              </w:rPr>
              <w:t>t</w:t>
            </w:r>
            <w:r w:rsidRPr="00A06AD1">
              <w:rPr>
                <w:rFonts w:ascii="Garamond" w:eastAsia="Calibri" w:hAnsi="Garamond" w:cstheme="minorHAnsi"/>
                <w:b/>
                <w:bCs/>
                <w:spacing w:val="1"/>
                <w:position w:val="1"/>
              </w:rPr>
              <w:t>ic</w:t>
            </w:r>
            <w:r w:rsidRPr="00A06AD1">
              <w:rPr>
                <w:rFonts w:ascii="Garamond" w:eastAsia="Calibri" w:hAnsi="Garamond" w:cstheme="minorHAnsi"/>
                <w:b/>
                <w:bCs/>
                <w:position w:val="1"/>
              </w:rPr>
              <w:t>a</w:t>
            </w:r>
            <w:proofErr w:type="spellEnd"/>
            <w:r w:rsidRPr="00A06AD1">
              <w:rPr>
                <w:rFonts w:ascii="Garamond" w:eastAsia="Calibri" w:hAnsi="Garamond" w:cstheme="minorHAnsi"/>
                <w:b/>
                <w:bCs/>
                <w:position w:val="1"/>
              </w:rPr>
              <w:t xml:space="preserve"> </w:t>
            </w:r>
            <w:proofErr w:type="spellStart"/>
            <w:r w:rsidRPr="00A06AD1">
              <w:rPr>
                <w:rFonts w:ascii="Garamond" w:eastAsia="Calibri" w:hAnsi="Garamond" w:cstheme="minorHAnsi"/>
                <w:b/>
                <w:bCs/>
                <w:spacing w:val="-1"/>
                <w:position w:val="1"/>
              </w:rPr>
              <w:t>del</w:t>
            </w:r>
            <w:r w:rsidRPr="00A06AD1">
              <w:rPr>
                <w:rFonts w:ascii="Garamond" w:eastAsia="Calibri" w:hAnsi="Garamond" w:cstheme="minorHAnsi"/>
                <w:b/>
                <w:bCs/>
                <w:spacing w:val="1"/>
                <w:position w:val="1"/>
              </w:rPr>
              <w:t>l</w:t>
            </w:r>
            <w:r w:rsidRPr="00A06AD1">
              <w:rPr>
                <w:rFonts w:ascii="Garamond" w:eastAsia="Calibri" w:hAnsi="Garamond" w:cstheme="minorHAnsi"/>
                <w:b/>
                <w:bCs/>
                <w:position w:val="1"/>
              </w:rPr>
              <w:t>e</w:t>
            </w:r>
            <w:proofErr w:type="spellEnd"/>
            <w:r w:rsidRPr="00A06AD1">
              <w:rPr>
                <w:rFonts w:ascii="Garamond" w:eastAsia="Calibri" w:hAnsi="Garamond" w:cstheme="minorHAnsi"/>
                <w:b/>
                <w:bCs/>
                <w:position w:val="1"/>
              </w:rPr>
              <w:t xml:space="preserve"> </w:t>
            </w:r>
            <w:r w:rsidRPr="00A06AD1">
              <w:rPr>
                <w:rFonts w:ascii="Garamond" w:eastAsia="Calibri" w:hAnsi="Garamond" w:cstheme="minorHAnsi"/>
                <w:b/>
                <w:bCs/>
                <w:spacing w:val="-3"/>
                <w:position w:val="1"/>
              </w:rPr>
              <w:t>p</w:t>
            </w:r>
            <w:r w:rsidRPr="00A06AD1">
              <w:rPr>
                <w:rFonts w:ascii="Garamond" w:eastAsia="Calibri" w:hAnsi="Garamond" w:cstheme="minorHAnsi"/>
                <w:b/>
                <w:bCs/>
                <w:spacing w:val="1"/>
                <w:position w:val="1"/>
              </w:rPr>
              <w:t>r</w:t>
            </w:r>
            <w:r w:rsidRPr="00A06AD1">
              <w:rPr>
                <w:rFonts w:ascii="Garamond" w:eastAsia="Calibri" w:hAnsi="Garamond" w:cstheme="minorHAnsi"/>
                <w:b/>
                <w:bCs/>
                <w:spacing w:val="-1"/>
                <w:position w:val="1"/>
              </w:rPr>
              <w:t>o</w:t>
            </w:r>
            <w:r w:rsidRPr="00A06AD1">
              <w:rPr>
                <w:rFonts w:ascii="Garamond" w:eastAsia="Calibri" w:hAnsi="Garamond" w:cstheme="minorHAnsi"/>
                <w:b/>
                <w:bCs/>
                <w:spacing w:val="1"/>
                <w:position w:val="1"/>
              </w:rPr>
              <w:t>c</w:t>
            </w:r>
            <w:r w:rsidRPr="00A06AD1">
              <w:rPr>
                <w:rFonts w:ascii="Garamond" w:eastAsia="Calibri" w:hAnsi="Garamond" w:cstheme="minorHAnsi"/>
                <w:b/>
                <w:bCs/>
                <w:spacing w:val="-1"/>
                <w:position w:val="1"/>
              </w:rPr>
              <w:t>edu</w:t>
            </w:r>
            <w:r w:rsidRPr="00A06AD1">
              <w:rPr>
                <w:rFonts w:ascii="Garamond" w:eastAsia="Calibri" w:hAnsi="Garamond" w:cstheme="minorHAnsi"/>
                <w:b/>
                <w:bCs/>
                <w:spacing w:val="1"/>
                <w:position w:val="1"/>
              </w:rPr>
              <w:t>r</w:t>
            </w:r>
            <w:r w:rsidRPr="00A06AD1">
              <w:rPr>
                <w:rFonts w:ascii="Garamond" w:eastAsia="Calibri" w:hAnsi="Garamond" w:cstheme="minorHAnsi"/>
                <w:b/>
                <w:bCs/>
                <w:position w:val="1"/>
              </w:rPr>
              <w:t xml:space="preserve">e </w:t>
            </w:r>
            <w:r w:rsidRPr="00A06AD1">
              <w:rPr>
                <w:rFonts w:ascii="Garamond" w:eastAsia="Calibri" w:hAnsi="Garamond" w:cstheme="minorHAnsi"/>
                <w:b/>
                <w:bCs/>
                <w:spacing w:val="-1"/>
                <w:position w:val="1"/>
              </w:rPr>
              <w:t>d</w:t>
            </w:r>
            <w:r w:rsidRPr="00A06AD1">
              <w:rPr>
                <w:rFonts w:ascii="Garamond" w:eastAsia="Calibri" w:hAnsi="Garamond" w:cstheme="minorHAnsi"/>
                <w:b/>
                <w:bCs/>
                <w:position w:val="1"/>
              </w:rPr>
              <w:t>i</w:t>
            </w:r>
            <w:r w:rsidRPr="00A06AD1">
              <w:rPr>
                <w:rFonts w:ascii="Garamond" w:eastAsia="Calibri" w:hAnsi="Garamond" w:cstheme="minorHAnsi"/>
                <w:b/>
                <w:bCs/>
                <w:spacing w:val="-1"/>
                <w:position w:val="1"/>
              </w:rPr>
              <w:t xml:space="preserve"> </w:t>
            </w:r>
            <w:proofErr w:type="spellStart"/>
            <w:r w:rsidRPr="00A06AD1">
              <w:rPr>
                <w:rFonts w:ascii="Garamond" w:eastAsia="Calibri" w:hAnsi="Garamond" w:cstheme="minorHAnsi"/>
                <w:b/>
                <w:bCs/>
                <w:spacing w:val="1"/>
                <w:position w:val="1"/>
              </w:rPr>
              <w:t>l</w:t>
            </w:r>
            <w:r w:rsidRPr="00A06AD1">
              <w:rPr>
                <w:rFonts w:ascii="Garamond" w:eastAsia="Calibri" w:hAnsi="Garamond" w:cstheme="minorHAnsi"/>
                <w:b/>
                <w:bCs/>
                <w:spacing w:val="-1"/>
                <w:position w:val="1"/>
              </w:rPr>
              <w:t>a</w:t>
            </w:r>
            <w:r w:rsidRPr="00A06AD1">
              <w:rPr>
                <w:rFonts w:ascii="Garamond" w:eastAsia="Calibri" w:hAnsi="Garamond" w:cstheme="minorHAnsi"/>
                <w:b/>
                <w:bCs/>
                <w:spacing w:val="1"/>
                <w:position w:val="1"/>
              </w:rPr>
              <w:t>v</w:t>
            </w:r>
            <w:r w:rsidRPr="00A06AD1">
              <w:rPr>
                <w:rFonts w:ascii="Garamond" w:eastAsia="Calibri" w:hAnsi="Garamond" w:cstheme="minorHAnsi"/>
                <w:b/>
                <w:bCs/>
                <w:spacing w:val="-1"/>
                <w:position w:val="1"/>
              </w:rPr>
              <w:t>o</w:t>
            </w:r>
            <w:r w:rsidRPr="00A06AD1">
              <w:rPr>
                <w:rFonts w:ascii="Garamond" w:eastAsia="Calibri" w:hAnsi="Garamond" w:cstheme="minorHAnsi"/>
                <w:b/>
                <w:bCs/>
                <w:spacing w:val="1"/>
                <w:position w:val="1"/>
              </w:rPr>
              <w:t>r</w:t>
            </w:r>
            <w:r w:rsidRPr="00A06AD1">
              <w:rPr>
                <w:rFonts w:ascii="Garamond" w:eastAsia="Calibri" w:hAnsi="Garamond" w:cstheme="minorHAnsi"/>
                <w:b/>
                <w:bCs/>
                <w:position w:val="1"/>
              </w:rPr>
              <w:t>o</w:t>
            </w:r>
            <w:proofErr w:type="spellEnd"/>
            <w:r w:rsidRPr="00A06AD1">
              <w:rPr>
                <w:rFonts w:ascii="Garamond" w:eastAsia="Calibri" w:hAnsi="Garamond" w:cstheme="minorHAnsi"/>
                <w:b/>
                <w:bCs/>
                <w:spacing w:val="-3"/>
                <w:position w:val="1"/>
              </w:rPr>
              <w:t xml:space="preserve"> </w:t>
            </w:r>
            <w:proofErr w:type="spellStart"/>
            <w:r w:rsidRPr="00A06AD1">
              <w:rPr>
                <w:rFonts w:ascii="Garamond" w:eastAsia="Calibri" w:hAnsi="Garamond" w:cstheme="minorHAnsi"/>
                <w:b/>
                <w:bCs/>
                <w:spacing w:val="1"/>
                <w:position w:val="1"/>
              </w:rPr>
              <w:t>s</w:t>
            </w:r>
            <w:r w:rsidRPr="00A06AD1">
              <w:rPr>
                <w:rFonts w:ascii="Garamond" w:eastAsia="Calibri" w:hAnsi="Garamond" w:cstheme="minorHAnsi"/>
                <w:b/>
                <w:bCs/>
                <w:spacing w:val="-1"/>
                <w:position w:val="1"/>
              </w:rPr>
              <w:t>i</w:t>
            </w:r>
            <w:r w:rsidRPr="00A06AD1">
              <w:rPr>
                <w:rFonts w:ascii="Garamond" w:eastAsia="Calibri" w:hAnsi="Garamond" w:cstheme="minorHAnsi"/>
                <w:b/>
                <w:bCs/>
                <w:spacing w:val="1"/>
                <w:position w:val="1"/>
              </w:rPr>
              <w:t>c</w:t>
            </w:r>
            <w:r w:rsidRPr="00A06AD1">
              <w:rPr>
                <w:rFonts w:ascii="Garamond" w:eastAsia="Calibri" w:hAnsi="Garamond" w:cstheme="minorHAnsi"/>
                <w:b/>
                <w:bCs/>
                <w:spacing w:val="-1"/>
                <w:position w:val="1"/>
              </w:rPr>
              <w:t>u</w:t>
            </w:r>
            <w:r w:rsidRPr="00A06AD1">
              <w:rPr>
                <w:rFonts w:ascii="Garamond" w:eastAsia="Calibri" w:hAnsi="Garamond" w:cstheme="minorHAnsi"/>
                <w:b/>
                <w:bCs/>
                <w:spacing w:val="1"/>
                <w:position w:val="1"/>
              </w:rPr>
              <w:t>r</w:t>
            </w:r>
            <w:r w:rsidRPr="00A06AD1">
              <w:rPr>
                <w:rFonts w:ascii="Garamond" w:eastAsia="Calibri" w:hAnsi="Garamond" w:cstheme="minorHAnsi"/>
                <w:b/>
                <w:bCs/>
                <w:position w:val="1"/>
              </w:rPr>
              <w:t>o</w:t>
            </w:r>
            <w:proofErr w:type="spellEnd"/>
            <w:r w:rsidRPr="00A06AD1">
              <w:rPr>
                <w:rFonts w:ascii="Garamond" w:eastAsia="Calibri" w:hAnsi="Garamond" w:cstheme="minorHAnsi"/>
                <w:b/>
                <w:bCs/>
                <w:position w:val="1"/>
              </w:rPr>
              <w:t xml:space="preserve"> e</w:t>
            </w:r>
            <w:r w:rsidRPr="00A06AD1">
              <w:rPr>
                <w:rFonts w:ascii="Garamond" w:eastAsia="Calibri" w:hAnsi="Garamond" w:cstheme="minorHAnsi"/>
                <w:b/>
                <w:bCs/>
                <w:spacing w:val="-3"/>
                <w:position w:val="1"/>
              </w:rPr>
              <w:t xml:space="preserve"> </w:t>
            </w:r>
            <w:r w:rsidRPr="00A06AD1">
              <w:rPr>
                <w:rFonts w:ascii="Garamond" w:eastAsia="Calibri" w:hAnsi="Garamond" w:cstheme="minorHAnsi"/>
                <w:b/>
                <w:bCs/>
                <w:spacing w:val="1"/>
                <w:position w:val="1"/>
              </w:rPr>
              <w:t>l</w:t>
            </w:r>
            <w:r w:rsidRPr="00A06AD1">
              <w:rPr>
                <w:rFonts w:ascii="Garamond" w:eastAsia="Calibri" w:hAnsi="Garamond" w:cstheme="minorHAnsi"/>
                <w:b/>
                <w:bCs/>
                <w:position w:val="1"/>
              </w:rPr>
              <w:t xml:space="preserve">a </w:t>
            </w:r>
            <w:proofErr w:type="spellStart"/>
            <w:r w:rsidRPr="00A06AD1">
              <w:rPr>
                <w:rFonts w:ascii="Garamond" w:eastAsia="Calibri" w:hAnsi="Garamond" w:cstheme="minorHAnsi"/>
                <w:b/>
                <w:bCs/>
                <w:spacing w:val="-2"/>
                <w:position w:val="1"/>
              </w:rPr>
              <w:t>s</w:t>
            </w:r>
            <w:r w:rsidRPr="00A06AD1">
              <w:rPr>
                <w:rFonts w:ascii="Garamond" w:eastAsia="Calibri" w:hAnsi="Garamond" w:cstheme="minorHAnsi"/>
                <w:b/>
                <w:bCs/>
                <w:spacing w:val="1"/>
                <w:position w:val="1"/>
              </w:rPr>
              <w:t>ic</w:t>
            </w:r>
            <w:r w:rsidRPr="00A06AD1">
              <w:rPr>
                <w:rFonts w:ascii="Garamond" w:eastAsia="Calibri" w:hAnsi="Garamond" w:cstheme="minorHAnsi"/>
                <w:b/>
                <w:bCs/>
                <w:spacing w:val="-3"/>
                <w:position w:val="1"/>
              </w:rPr>
              <w:t>u</w:t>
            </w:r>
            <w:r w:rsidRPr="00A06AD1">
              <w:rPr>
                <w:rFonts w:ascii="Garamond" w:eastAsia="Calibri" w:hAnsi="Garamond" w:cstheme="minorHAnsi"/>
                <w:b/>
                <w:bCs/>
                <w:spacing w:val="1"/>
                <w:position w:val="1"/>
              </w:rPr>
              <w:t>r</w:t>
            </w:r>
            <w:r w:rsidRPr="00A06AD1">
              <w:rPr>
                <w:rFonts w:ascii="Garamond" w:eastAsia="Calibri" w:hAnsi="Garamond" w:cstheme="minorHAnsi"/>
                <w:b/>
                <w:bCs/>
                <w:spacing w:val="-1"/>
                <w:position w:val="1"/>
              </w:rPr>
              <w:t>ez</w:t>
            </w:r>
            <w:r w:rsidRPr="00A06AD1">
              <w:rPr>
                <w:rFonts w:ascii="Garamond" w:eastAsia="Calibri" w:hAnsi="Garamond" w:cstheme="minorHAnsi"/>
                <w:b/>
                <w:bCs/>
                <w:spacing w:val="1"/>
                <w:position w:val="1"/>
              </w:rPr>
              <w:t>z</w:t>
            </w:r>
            <w:r w:rsidRPr="00A06AD1">
              <w:rPr>
                <w:rFonts w:ascii="Garamond" w:eastAsia="Calibri" w:hAnsi="Garamond" w:cstheme="minorHAnsi"/>
                <w:b/>
                <w:bCs/>
                <w:position w:val="1"/>
              </w:rPr>
              <w:t>a</w:t>
            </w:r>
            <w:proofErr w:type="spellEnd"/>
            <w:r w:rsidRPr="00A06AD1">
              <w:rPr>
                <w:rFonts w:ascii="Garamond" w:eastAsia="Calibri" w:hAnsi="Garamond" w:cstheme="minorHAnsi"/>
                <w:b/>
                <w:bCs/>
                <w:position w:val="1"/>
              </w:rPr>
              <w:t xml:space="preserve"> </w:t>
            </w:r>
            <w:proofErr w:type="spellStart"/>
            <w:r w:rsidRPr="00A06AD1">
              <w:rPr>
                <w:rFonts w:ascii="Garamond" w:eastAsia="Calibri" w:hAnsi="Garamond" w:cstheme="minorHAnsi"/>
                <w:b/>
                <w:bCs/>
                <w:spacing w:val="-1"/>
              </w:rPr>
              <w:t>pe</w:t>
            </w:r>
            <w:r w:rsidRPr="00A06AD1">
              <w:rPr>
                <w:rFonts w:ascii="Garamond" w:eastAsia="Calibri" w:hAnsi="Garamond" w:cstheme="minorHAnsi"/>
                <w:b/>
                <w:bCs/>
                <w:spacing w:val="1"/>
              </w:rPr>
              <w:t>rs</w:t>
            </w:r>
            <w:r w:rsidRPr="00A06AD1">
              <w:rPr>
                <w:rFonts w:ascii="Garamond" w:eastAsia="Calibri" w:hAnsi="Garamond" w:cstheme="minorHAnsi"/>
                <w:b/>
                <w:bCs/>
                <w:spacing w:val="-1"/>
              </w:rPr>
              <w:t>ona</w:t>
            </w:r>
            <w:r w:rsidRPr="00A06AD1">
              <w:rPr>
                <w:rFonts w:ascii="Garamond" w:eastAsia="Calibri" w:hAnsi="Garamond" w:cstheme="minorHAnsi"/>
                <w:b/>
                <w:bCs/>
                <w:spacing w:val="1"/>
              </w:rPr>
              <w:t>l</w:t>
            </w:r>
            <w:r w:rsidRPr="00A06AD1">
              <w:rPr>
                <w:rFonts w:ascii="Garamond" w:eastAsia="Calibri" w:hAnsi="Garamond" w:cstheme="minorHAnsi"/>
                <w:b/>
                <w:bCs/>
              </w:rPr>
              <w:t>e</w:t>
            </w:r>
            <w:proofErr w:type="spellEnd"/>
            <w:r w:rsidRPr="00A06AD1">
              <w:rPr>
                <w:rFonts w:ascii="Garamond" w:eastAsia="Calibri" w:hAnsi="Garamond" w:cstheme="minorHAnsi"/>
                <w:b/>
                <w:bCs/>
              </w:rPr>
              <w:t xml:space="preserve"> a </w:t>
            </w:r>
            <w:proofErr w:type="spellStart"/>
            <w:r w:rsidRPr="00A06AD1">
              <w:rPr>
                <w:rFonts w:ascii="Garamond" w:eastAsia="Calibri" w:hAnsi="Garamond" w:cstheme="minorHAnsi"/>
                <w:b/>
                <w:bCs/>
                <w:spacing w:val="-1"/>
              </w:rPr>
              <w:t>bo</w:t>
            </w:r>
            <w:r w:rsidRPr="00A06AD1">
              <w:rPr>
                <w:rFonts w:ascii="Garamond" w:eastAsia="Calibri" w:hAnsi="Garamond" w:cstheme="minorHAnsi"/>
                <w:b/>
                <w:bCs/>
                <w:spacing w:val="1"/>
              </w:rPr>
              <w:t>r</w:t>
            </w:r>
            <w:r w:rsidRPr="00A06AD1">
              <w:rPr>
                <w:rFonts w:ascii="Garamond" w:eastAsia="Calibri" w:hAnsi="Garamond" w:cstheme="minorHAnsi"/>
                <w:b/>
                <w:bCs/>
                <w:spacing w:val="-1"/>
              </w:rPr>
              <w:t>do</w:t>
            </w:r>
            <w:proofErr w:type="spellEnd"/>
            <w:r w:rsidRPr="00A06AD1">
              <w:rPr>
                <w:rFonts w:ascii="Garamond" w:eastAsia="Calibri" w:hAnsi="Garamond" w:cstheme="minorHAnsi"/>
                <w:b/>
                <w:bCs/>
              </w:rPr>
              <w:t xml:space="preserve">: Sicurezza </w:t>
            </w:r>
            <w:proofErr w:type="spellStart"/>
            <w:r w:rsidRPr="00A06AD1">
              <w:rPr>
                <w:rFonts w:ascii="Garamond" w:eastAsia="Calibri" w:hAnsi="Garamond" w:cstheme="minorHAnsi"/>
                <w:b/>
                <w:bCs/>
              </w:rPr>
              <w:t>meccanica</w:t>
            </w:r>
            <w:proofErr w:type="spellEnd"/>
            <w:r w:rsidRPr="00A06AD1">
              <w:rPr>
                <w:rFonts w:ascii="Garamond" w:eastAsia="Calibri" w:hAnsi="Garamond" w:cstheme="minorHAnsi"/>
                <w:b/>
                <w:bCs/>
                <w:spacing w:val="-1"/>
              </w:rPr>
              <w:t>. /</w:t>
            </w:r>
            <w:r w:rsidRPr="00A06AD1">
              <w:rPr>
                <w:rFonts w:ascii="Garamond" w:eastAsia="Arial" w:hAnsi="Garamond" w:cstheme="minorHAnsi"/>
                <w:i/>
                <w:iCs/>
                <w:spacing w:val="-3"/>
                <w:w w:val="109"/>
                <w:sz w:val="18"/>
                <w:szCs w:val="18"/>
              </w:rPr>
              <w:t xml:space="preserve"> W</w:t>
            </w:r>
            <w:r w:rsidRPr="00A06AD1">
              <w:rPr>
                <w:rFonts w:ascii="Garamond" w:eastAsia="Arial" w:hAnsi="Garamond" w:cstheme="minorHAnsi"/>
                <w:i/>
                <w:iCs/>
                <w:w w:val="109"/>
                <w:sz w:val="18"/>
                <w:szCs w:val="18"/>
              </w:rPr>
              <w:t>orking</w:t>
            </w:r>
            <w:r w:rsidRPr="00A06AD1">
              <w:rPr>
                <w:rFonts w:ascii="Garamond" w:eastAsia="Arial" w:hAnsi="Garamond" w:cstheme="minorHAnsi"/>
                <w:i/>
                <w:iCs/>
                <w:spacing w:val="-1"/>
                <w:w w:val="109"/>
                <w:sz w:val="18"/>
                <w:szCs w:val="18"/>
              </w:rPr>
              <w:t xml:space="preserve"> </w:t>
            </w:r>
            <w:r w:rsidRPr="00A06AD1">
              <w:rPr>
                <w:rFonts w:ascii="Garamond" w:eastAsia="Arial" w:hAnsi="Garamond" w:cstheme="minorHAnsi"/>
                <w:i/>
                <w:iCs/>
                <w:w w:val="109"/>
                <w:sz w:val="18"/>
                <w:szCs w:val="18"/>
              </w:rPr>
              <w:t>knowledge</w:t>
            </w:r>
            <w:r w:rsidRPr="00A06AD1">
              <w:rPr>
                <w:rFonts w:ascii="Garamond" w:eastAsia="Arial" w:hAnsi="Garamond" w:cstheme="minorHAnsi"/>
                <w:i/>
                <w:iCs/>
                <w:spacing w:val="19"/>
                <w:w w:val="109"/>
                <w:sz w:val="18"/>
                <w:szCs w:val="18"/>
              </w:rPr>
              <w:t xml:space="preserve"> </w:t>
            </w:r>
            <w:r w:rsidRPr="00A06AD1">
              <w:rPr>
                <w:rFonts w:ascii="Garamond" w:eastAsia="Arial" w:hAnsi="Garamond" w:cstheme="minorHAnsi"/>
                <w:i/>
                <w:iCs/>
                <w:sz w:val="18"/>
                <w:szCs w:val="18"/>
              </w:rPr>
              <w:t>of</w:t>
            </w:r>
            <w:r w:rsidRPr="00A06AD1">
              <w:rPr>
                <w:rFonts w:ascii="Garamond" w:eastAsia="Arial" w:hAnsi="Garamond" w:cstheme="minorHAnsi"/>
                <w:i/>
                <w:iCs/>
                <w:spacing w:val="34"/>
                <w:sz w:val="18"/>
                <w:szCs w:val="18"/>
              </w:rPr>
              <w:t xml:space="preserve"> </w:t>
            </w:r>
            <w:r w:rsidRPr="00A06AD1">
              <w:rPr>
                <w:rFonts w:ascii="Garamond" w:eastAsia="Arial" w:hAnsi="Garamond" w:cstheme="minorHAnsi"/>
                <w:i/>
                <w:iCs/>
                <w:sz w:val="18"/>
                <w:szCs w:val="18"/>
              </w:rPr>
              <w:t>safe</w:t>
            </w:r>
            <w:r w:rsidRPr="00A06AD1">
              <w:rPr>
                <w:rFonts w:ascii="Garamond" w:eastAsia="Arial" w:hAnsi="Garamond" w:cstheme="minorHAnsi"/>
                <w:i/>
                <w:iCs/>
                <w:spacing w:val="34"/>
                <w:sz w:val="18"/>
                <w:szCs w:val="18"/>
              </w:rPr>
              <w:t xml:space="preserve"> </w:t>
            </w:r>
            <w:r w:rsidRPr="00A06AD1">
              <w:rPr>
                <w:rFonts w:ascii="Garamond" w:eastAsia="Arial" w:hAnsi="Garamond" w:cstheme="minorHAnsi"/>
                <w:i/>
                <w:iCs/>
                <w:w w:val="109"/>
                <w:sz w:val="18"/>
                <w:szCs w:val="18"/>
              </w:rPr>
              <w:t>working</w:t>
            </w:r>
            <w:r w:rsidRPr="00A06AD1">
              <w:rPr>
                <w:rFonts w:ascii="Garamond" w:eastAsia="Arial" w:hAnsi="Garamond" w:cstheme="minorHAnsi"/>
                <w:i/>
                <w:iCs/>
                <w:spacing w:val="28"/>
                <w:w w:val="109"/>
                <w:sz w:val="18"/>
                <w:szCs w:val="18"/>
              </w:rPr>
              <w:t xml:space="preserve"> </w:t>
            </w:r>
            <w:r w:rsidRPr="00A06AD1">
              <w:rPr>
                <w:rFonts w:ascii="Garamond" w:eastAsia="Arial" w:hAnsi="Garamond" w:cstheme="minorHAnsi"/>
                <w:i/>
                <w:iCs/>
                <w:w w:val="109"/>
                <w:sz w:val="18"/>
                <w:szCs w:val="18"/>
              </w:rPr>
              <w:t xml:space="preserve">practices </w:t>
            </w:r>
            <w:r w:rsidRPr="00A06AD1">
              <w:rPr>
                <w:rFonts w:ascii="Garamond" w:eastAsia="Arial" w:hAnsi="Garamond" w:cstheme="minorHAnsi"/>
                <w:i/>
                <w:iCs/>
                <w:sz w:val="18"/>
                <w:szCs w:val="18"/>
              </w:rPr>
              <w:t>and</w:t>
            </w:r>
            <w:r w:rsidRPr="00A06AD1">
              <w:rPr>
                <w:rFonts w:ascii="Garamond" w:eastAsia="Arial" w:hAnsi="Garamond" w:cstheme="minorHAnsi"/>
                <w:i/>
                <w:iCs/>
                <w:spacing w:val="34"/>
                <w:sz w:val="18"/>
                <w:szCs w:val="18"/>
              </w:rPr>
              <w:t xml:space="preserve"> </w:t>
            </w:r>
            <w:r w:rsidRPr="00A06AD1">
              <w:rPr>
                <w:rFonts w:ascii="Garamond" w:eastAsia="Arial" w:hAnsi="Garamond" w:cstheme="minorHAnsi"/>
                <w:i/>
                <w:iCs/>
                <w:sz w:val="18"/>
                <w:szCs w:val="18"/>
              </w:rPr>
              <w:t xml:space="preserve">personal </w:t>
            </w:r>
            <w:r w:rsidRPr="00A06AD1">
              <w:rPr>
                <w:rFonts w:ascii="Garamond" w:eastAsia="Arial" w:hAnsi="Garamond" w:cstheme="minorHAnsi"/>
                <w:i/>
                <w:iCs/>
                <w:spacing w:val="15"/>
                <w:sz w:val="18"/>
                <w:szCs w:val="18"/>
              </w:rPr>
              <w:t>shipboard</w:t>
            </w:r>
            <w:r w:rsidRPr="00A06AD1">
              <w:rPr>
                <w:rFonts w:ascii="Garamond" w:eastAsia="Arial" w:hAnsi="Garamond" w:cstheme="minorHAnsi"/>
                <w:i/>
                <w:iCs/>
                <w:spacing w:val="-14"/>
                <w:w w:val="109"/>
                <w:sz w:val="18"/>
                <w:szCs w:val="18"/>
              </w:rPr>
              <w:t xml:space="preserve"> </w:t>
            </w:r>
            <w:r w:rsidRPr="00A06AD1">
              <w:rPr>
                <w:rFonts w:ascii="Garamond" w:eastAsia="Arial" w:hAnsi="Garamond" w:cstheme="minorHAnsi"/>
                <w:i/>
                <w:iCs/>
                <w:w w:val="109"/>
                <w:sz w:val="18"/>
                <w:szCs w:val="18"/>
              </w:rPr>
              <w:t>safety: mechanical safety</w:t>
            </w:r>
          </w:p>
        </w:tc>
        <w:tc>
          <w:tcPr>
            <w:tcW w:w="4791" w:type="dxa"/>
            <w:gridSpan w:val="2"/>
            <w:vMerge/>
            <w:tcBorders>
              <w:left w:val="single" w:sz="4" w:space="0" w:color="000000"/>
              <w:bottom w:val="single" w:sz="4" w:space="0" w:color="000000"/>
              <w:right w:val="single" w:sz="4" w:space="0" w:color="000000"/>
            </w:tcBorders>
            <w:shd w:val="clear" w:color="auto" w:fill="C6D9F1" w:themeFill="text2" w:themeFillTint="33"/>
          </w:tcPr>
          <w:p w14:paraId="2BA310DB" w14:textId="77777777" w:rsidR="00300ACB" w:rsidRPr="00300ACB" w:rsidRDefault="00300ACB" w:rsidP="00CD2FA4">
            <w:pPr>
              <w:spacing w:line="240" w:lineRule="auto"/>
              <w:jc w:val="center"/>
              <w:rPr>
                <w:rFonts w:ascii="Garamond" w:hAnsi="Garamond" w:cstheme="minorHAnsi"/>
                <w:sz w:val="20"/>
                <w:szCs w:val="20"/>
              </w:rPr>
            </w:pPr>
          </w:p>
        </w:tc>
        <w:tc>
          <w:tcPr>
            <w:tcW w:w="2445" w:type="dxa"/>
            <w:gridSpan w:val="3"/>
            <w:vMerge/>
            <w:tcBorders>
              <w:left w:val="single" w:sz="4" w:space="0" w:color="000000"/>
              <w:right w:val="single" w:sz="4" w:space="0" w:color="000000"/>
            </w:tcBorders>
            <w:shd w:val="clear" w:color="auto" w:fill="C6D9F1" w:themeFill="text2" w:themeFillTint="33"/>
          </w:tcPr>
          <w:p w14:paraId="29CA673E" w14:textId="77777777" w:rsidR="00300ACB" w:rsidRPr="00300ACB" w:rsidRDefault="00300ACB" w:rsidP="00CD2FA4">
            <w:pPr>
              <w:spacing w:after="0" w:line="240" w:lineRule="auto"/>
              <w:ind w:left="496" w:right="-20"/>
              <w:jc w:val="center"/>
              <w:rPr>
                <w:rFonts w:ascii="Garamond" w:hAnsi="Garamond" w:cstheme="minorHAnsi"/>
                <w:sz w:val="20"/>
                <w:szCs w:val="20"/>
              </w:rPr>
            </w:pPr>
          </w:p>
        </w:tc>
      </w:tr>
      <w:tr w:rsidR="00300ACB" w:rsidRPr="00013F8D" w14:paraId="3B5A5A98" w14:textId="77777777" w:rsidTr="00CD2FA4">
        <w:trPr>
          <w:trHeight w:hRule="exact" w:val="842"/>
          <w:jc w:val="center"/>
        </w:trPr>
        <w:tc>
          <w:tcPr>
            <w:tcW w:w="6469"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5206795F" w14:textId="77777777" w:rsidR="00300ACB" w:rsidRPr="001225B7" w:rsidRDefault="00300ACB" w:rsidP="00CD2FA4">
            <w:pPr>
              <w:spacing w:before="9" w:after="0" w:line="240" w:lineRule="auto"/>
              <w:ind w:left="139" w:right="136"/>
              <w:jc w:val="center"/>
              <w:rPr>
                <w:rFonts w:ascii="Garamond" w:hAnsi="Garamond" w:cstheme="minorHAnsi"/>
                <w:sz w:val="20"/>
                <w:szCs w:val="20"/>
              </w:rPr>
            </w:pPr>
            <w:proofErr w:type="spellStart"/>
            <w:r w:rsidRPr="001225B7">
              <w:rPr>
                <w:rFonts w:ascii="Garamond" w:eastAsia="Calibri" w:hAnsi="Garamond" w:cstheme="minorHAnsi"/>
                <w:b/>
                <w:bCs/>
                <w:sz w:val="20"/>
                <w:szCs w:val="20"/>
              </w:rPr>
              <w:t>C</w:t>
            </w:r>
            <w:r w:rsidRPr="001225B7">
              <w:rPr>
                <w:rFonts w:ascii="Garamond" w:eastAsia="Calibri" w:hAnsi="Garamond" w:cstheme="minorHAnsi"/>
                <w:b/>
                <w:bCs/>
                <w:spacing w:val="1"/>
                <w:sz w:val="20"/>
                <w:szCs w:val="20"/>
              </w:rPr>
              <w:t>omp</w:t>
            </w:r>
            <w:r w:rsidRPr="001225B7">
              <w:rPr>
                <w:rFonts w:ascii="Garamond" w:eastAsia="Calibri" w:hAnsi="Garamond" w:cstheme="minorHAnsi"/>
                <w:b/>
                <w:bCs/>
                <w:spacing w:val="-1"/>
                <w:sz w:val="20"/>
                <w:szCs w:val="20"/>
              </w:rPr>
              <w:t>i</w:t>
            </w:r>
            <w:r w:rsidRPr="001225B7">
              <w:rPr>
                <w:rFonts w:ascii="Garamond" w:eastAsia="Calibri" w:hAnsi="Garamond" w:cstheme="minorHAnsi"/>
                <w:b/>
                <w:bCs/>
                <w:sz w:val="20"/>
                <w:szCs w:val="20"/>
              </w:rPr>
              <w:t>t</w:t>
            </w:r>
            <w:r w:rsidRPr="001225B7">
              <w:rPr>
                <w:rFonts w:ascii="Garamond" w:eastAsia="Calibri" w:hAnsi="Garamond" w:cstheme="minorHAnsi"/>
                <w:b/>
                <w:bCs/>
                <w:spacing w:val="1"/>
                <w:sz w:val="20"/>
                <w:szCs w:val="20"/>
              </w:rPr>
              <w:t>o</w:t>
            </w:r>
            <w:proofErr w:type="spellEnd"/>
            <w:r w:rsidRPr="001225B7">
              <w:rPr>
                <w:rFonts w:ascii="Garamond" w:eastAsia="Calibri" w:hAnsi="Garamond" w:cstheme="minorHAnsi"/>
                <w:b/>
                <w:bCs/>
                <w:spacing w:val="1"/>
                <w:sz w:val="20"/>
                <w:szCs w:val="20"/>
              </w:rPr>
              <w:t>/</w:t>
            </w:r>
            <w:proofErr w:type="spellStart"/>
            <w:r w:rsidRPr="001225B7">
              <w:rPr>
                <w:rFonts w:ascii="Garamond" w:eastAsia="Calibri" w:hAnsi="Garamond" w:cstheme="minorHAnsi"/>
                <w:b/>
                <w:bCs/>
                <w:spacing w:val="-1"/>
                <w:sz w:val="20"/>
                <w:szCs w:val="20"/>
              </w:rPr>
              <w:t>i</w:t>
            </w:r>
            <w:r w:rsidRPr="001225B7">
              <w:rPr>
                <w:rFonts w:ascii="Garamond" w:eastAsia="Calibri" w:hAnsi="Garamond" w:cstheme="minorHAnsi"/>
                <w:b/>
                <w:bCs/>
                <w:spacing w:val="1"/>
                <w:sz w:val="20"/>
                <w:szCs w:val="20"/>
              </w:rPr>
              <w:t>nc</w:t>
            </w:r>
            <w:r w:rsidRPr="001225B7">
              <w:rPr>
                <w:rFonts w:ascii="Garamond" w:eastAsia="Calibri" w:hAnsi="Garamond" w:cstheme="minorHAnsi"/>
                <w:b/>
                <w:bCs/>
                <w:sz w:val="20"/>
                <w:szCs w:val="20"/>
              </w:rPr>
              <w:t>a</w:t>
            </w:r>
            <w:r w:rsidRPr="001225B7">
              <w:rPr>
                <w:rFonts w:ascii="Garamond" w:eastAsia="Calibri" w:hAnsi="Garamond" w:cstheme="minorHAnsi"/>
                <w:b/>
                <w:bCs/>
                <w:spacing w:val="1"/>
                <w:sz w:val="20"/>
                <w:szCs w:val="20"/>
              </w:rPr>
              <w:t>r</w:t>
            </w:r>
            <w:r w:rsidRPr="001225B7">
              <w:rPr>
                <w:rFonts w:ascii="Garamond" w:eastAsia="Calibri" w:hAnsi="Garamond" w:cstheme="minorHAnsi"/>
                <w:b/>
                <w:bCs/>
                <w:spacing w:val="-1"/>
                <w:sz w:val="20"/>
                <w:szCs w:val="20"/>
              </w:rPr>
              <w:t>i</w:t>
            </w:r>
            <w:r w:rsidRPr="001225B7">
              <w:rPr>
                <w:rFonts w:ascii="Garamond" w:eastAsia="Calibri" w:hAnsi="Garamond" w:cstheme="minorHAnsi"/>
                <w:b/>
                <w:bCs/>
                <w:spacing w:val="1"/>
                <w:sz w:val="20"/>
                <w:szCs w:val="20"/>
              </w:rPr>
              <w:t>c</w:t>
            </w:r>
            <w:r w:rsidRPr="001225B7">
              <w:rPr>
                <w:rFonts w:ascii="Garamond" w:eastAsia="Calibri" w:hAnsi="Garamond" w:cstheme="minorHAnsi"/>
                <w:b/>
                <w:bCs/>
                <w:sz w:val="20"/>
                <w:szCs w:val="20"/>
              </w:rPr>
              <w:t>o</w:t>
            </w:r>
            <w:proofErr w:type="spellEnd"/>
          </w:p>
          <w:p w14:paraId="5D6B0E0C" w14:textId="77777777" w:rsidR="00300ACB" w:rsidRPr="001225B7" w:rsidRDefault="00300ACB" w:rsidP="00CD2FA4">
            <w:pPr>
              <w:spacing w:after="0" w:line="240" w:lineRule="auto"/>
              <w:ind w:left="139" w:right="136"/>
              <w:jc w:val="center"/>
              <w:rPr>
                <w:rFonts w:ascii="Garamond" w:eastAsia="Arial" w:hAnsi="Garamond" w:cstheme="minorHAnsi"/>
                <w:sz w:val="20"/>
                <w:szCs w:val="20"/>
              </w:rPr>
            </w:pPr>
            <w:r w:rsidRPr="001225B7">
              <w:rPr>
                <w:rFonts w:ascii="Garamond" w:eastAsia="Arial" w:hAnsi="Garamond" w:cstheme="minorHAnsi"/>
                <w:b/>
                <w:bCs/>
                <w:spacing w:val="-18"/>
                <w:w w:val="90"/>
                <w:sz w:val="20"/>
                <w:szCs w:val="20"/>
              </w:rPr>
              <w:t>T</w:t>
            </w:r>
            <w:r w:rsidRPr="001225B7">
              <w:rPr>
                <w:rFonts w:ascii="Garamond" w:eastAsia="Arial" w:hAnsi="Garamond" w:cstheme="minorHAnsi"/>
                <w:b/>
                <w:bCs/>
                <w:w w:val="107"/>
                <w:sz w:val="20"/>
                <w:szCs w:val="20"/>
              </w:rPr>
              <w:t>ask/Duty</w:t>
            </w:r>
          </w:p>
        </w:tc>
        <w:tc>
          <w:tcPr>
            <w:tcW w:w="2025"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6F06C8B5" w14:textId="77777777" w:rsidR="00300ACB" w:rsidRPr="001225B7" w:rsidRDefault="00300ACB" w:rsidP="00CD2FA4">
            <w:pPr>
              <w:spacing w:before="74" w:after="0" w:line="240" w:lineRule="auto"/>
              <w:ind w:left="207" w:right="187"/>
              <w:jc w:val="center"/>
              <w:rPr>
                <w:rFonts w:ascii="Garamond" w:eastAsia="Calibri" w:hAnsi="Garamond" w:cstheme="minorHAnsi"/>
                <w:b/>
                <w:bCs/>
                <w:sz w:val="20"/>
                <w:szCs w:val="20"/>
                <w:lang w:val="it-IT"/>
              </w:rPr>
            </w:pPr>
            <w:r w:rsidRPr="001225B7">
              <w:rPr>
                <w:rFonts w:ascii="Garamond" w:eastAsia="Calibri" w:hAnsi="Garamond" w:cstheme="minorHAnsi"/>
                <w:b/>
                <w:bCs/>
                <w:sz w:val="20"/>
                <w:szCs w:val="20"/>
                <w:lang w:val="it-IT"/>
              </w:rPr>
              <w:t>Comandante (sigla/data)</w:t>
            </w:r>
          </w:p>
          <w:p w14:paraId="724ECC99" w14:textId="77777777" w:rsidR="00300ACB" w:rsidRPr="001225B7" w:rsidRDefault="00300ACB" w:rsidP="00CD2FA4">
            <w:pPr>
              <w:spacing w:before="74" w:after="0" w:line="240" w:lineRule="auto"/>
              <w:ind w:left="207" w:right="187"/>
              <w:jc w:val="center"/>
              <w:rPr>
                <w:rFonts w:ascii="Garamond" w:eastAsia="Arial" w:hAnsi="Garamond" w:cstheme="minorHAnsi"/>
                <w:sz w:val="20"/>
                <w:szCs w:val="20"/>
                <w:lang w:val="it-IT"/>
              </w:rPr>
            </w:pPr>
            <w:r w:rsidRPr="001225B7">
              <w:rPr>
                <w:rFonts w:ascii="Garamond" w:eastAsia="Calibri" w:hAnsi="Garamond" w:cstheme="minorHAnsi"/>
                <w:b/>
                <w:bCs/>
                <w:sz w:val="20"/>
                <w:szCs w:val="20"/>
                <w:lang w:val="it-IT"/>
              </w:rPr>
              <w:t>Master (</w:t>
            </w:r>
            <w:proofErr w:type="spellStart"/>
            <w:r w:rsidRPr="001225B7">
              <w:rPr>
                <w:rFonts w:ascii="Garamond" w:eastAsia="Calibri" w:hAnsi="Garamond" w:cstheme="minorHAnsi"/>
                <w:b/>
                <w:bCs/>
                <w:sz w:val="20"/>
                <w:szCs w:val="20"/>
                <w:lang w:val="it-IT"/>
              </w:rPr>
              <w:t>initials</w:t>
            </w:r>
            <w:proofErr w:type="spellEnd"/>
            <w:r w:rsidRPr="001225B7">
              <w:rPr>
                <w:rFonts w:ascii="Garamond" w:eastAsia="Calibri" w:hAnsi="Garamond" w:cstheme="minorHAnsi"/>
                <w:b/>
                <w:bCs/>
                <w:sz w:val="20"/>
                <w:szCs w:val="20"/>
                <w:lang w:val="it-IT"/>
              </w:rPr>
              <w:t>/date)</w:t>
            </w:r>
          </w:p>
        </w:tc>
        <w:tc>
          <w:tcPr>
            <w:tcW w:w="4791"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540C0BBB" w14:textId="77777777" w:rsidR="00300ACB" w:rsidRPr="00013F8D" w:rsidRDefault="00300ACB" w:rsidP="00CD2FA4">
            <w:pPr>
              <w:spacing w:before="9" w:after="0" w:line="240" w:lineRule="auto"/>
              <w:ind w:left="136" w:right="135"/>
              <w:jc w:val="center"/>
              <w:rPr>
                <w:rFonts w:ascii="Garamond" w:eastAsia="Arial" w:hAnsi="Garamond" w:cstheme="minorHAnsi"/>
                <w:sz w:val="20"/>
                <w:szCs w:val="20"/>
                <w:lang w:val="it-IT"/>
              </w:rPr>
            </w:pPr>
            <w:r w:rsidRPr="00013F8D">
              <w:rPr>
                <w:rFonts w:ascii="Garamond" w:eastAsia="Calibri" w:hAnsi="Garamond" w:cstheme="minorHAnsi"/>
                <w:b/>
                <w:bCs/>
                <w:spacing w:val="1"/>
                <w:sz w:val="20"/>
                <w:szCs w:val="20"/>
                <w:lang w:val="it-IT"/>
              </w:rPr>
              <w:t>Pareri su aree da migliorare/</w:t>
            </w:r>
            <w:proofErr w:type="spellStart"/>
            <w:r w:rsidRPr="00013F8D">
              <w:rPr>
                <w:rFonts w:ascii="Garamond" w:eastAsia="Arial" w:hAnsi="Garamond" w:cstheme="minorHAnsi"/>
                <w:b/>
                <w:bCs/>
                <w:sz w:val="20"/>
                <w:szCs w:val="20"/>
                <w:lang w:val="it-IT"/>
              </w:rPr>
              <w:t>Advice</w:t>
            </w:r>
            <w:proofErr w:type="spellEnd"/>
            <w:r w:rsidRPr="00013F8D">
              <w:rPr>
                <w:rFonts w:ascii="Garamond" w:eastAsia="Arial" w:hAnsi="Garamond" w:cstheme="minorHAnsi"/>
                <w:b/>
                <w:bCs/>
                <w:spacing w:val="40"/>
                <w:sz w:val="20"/>
                <w:szCs w:val="20"/>
                <w:lang w:val="it-IT"/>
              </w:rPr>
              <w:t xml:space="preserve"> </w:t>
            </w:r>
            <w:r w:rsidRPr="00013F8D">
              <w:rPr>
                <w:rFonts w:ascii="Garamond" w:eastAsia="Arial" w:hAnsi="Garamond" w:cstheme="minorHAnsi"/>
                <w:b/>
                <w:bCs/>
                <w:sz w:val="20"/>
                <w:szCs w:val="20"/>
                <w:lang w:val="it-IT"/>
              </w:rPr>
              <w:t>on</w:t>
            </w:r>
            <w:r w:rsidRPr="00013F8D">
              <w:rPr>
                <w:rFonts w:ascii="Garamond" w:eastAsia="Arial" w:hAnsi="Garamond" w:cstheme="minorHAnsi"/>
                <w:b/>
                <w:bCs/>
                <w:spacing w:val="25"/>
                <w:sz w:val="20"/>
                <w:szCs w:val="20"/>
                <w:lang w:val="it-IT"/>
              </w:rPr>
              <w:t xml:space="preserve"> </w:t>
            </w:r>
            <w:proofErr w:type="spellStart"/>
            <w:r w:rsidRPr="00013F8D">
              <w:rPr>
                <w:rFonts w:ascii="Garamond" w:eastAsia="Arial" w:hAnsi="Garamond" w:cstheme="minorHAnsi"/>
                <w:b/>
                <w:bCs/>
                <w:sz w:val="20"/>
                <w:szCs w:val="20"/>
                <w:lang w:val="it-IT"/>
              </w:rPr>
              <w:t>A</w:t>
            </w:r>
            <w:r w:rsidRPr="00013F8D">
              <w:rPr>
                <w:rFonts w:ascii="Garamond" w:eastAsia="Arial" w:hAnsi="Garamond" w:cstheme="minorHAnsi"/>
                <w:b/>
                <w:bCs/>
                <w:spacing w:val="-3"/>
                <w:sz w:val="20"/>
                <w:szCs w:val="20"/>
                <w:lang w:val="it-IT"/>
              </w:rPr>
              <w:t>r</w:t>
            </w:r>
            <w:r w:rsidRPr="00013F8D">
              <w:rPr>
                <w:rFonts w:ascii="Garamond" w:eastAsia="Arial" w:hAnsi="Garamond" w:cstheme="minorHAnsi"/>
                <w:b/>
                <w:bCs/>
                <w:sz w:val="20"/>
                <w:szCs w:val="20"/>
                <w:lang w:val="it-IT"/>
              </w:rPr>
              <w:t>eas</w:t>
            </w:r>
            <w:proofErr w:type="spellEnd"/>
            <w:r w:rsidRPr="00013F8D">
              <w:rPr>
                <w:rFonts w:ascii="Garamond" w:eastAsia="Arial" w:hAnsi="Garamond" w:cstheme="minorHAnsi"/>
                <w:b/>
                <w:bCs/>
                <w:spacing w:val="32"/>
                <w:sz w:val="20"/>
                <w:szCs w:val="20"/>
                <w:lang w:val="it-IT"/>
              </w:rPr>
              <w:t xml:space="preserve"> </w:t>
            </w:r>
            <w:r w:rsidRPr="00013F8D">
              <w:rPr>
                <w:rFonts w:ascii="Garamond" w:eastAsia="Arial" w:hAnsi="Garamond" w:cstheme="minorHAnsi"/>
                <w:b/>
                <w:bCs/>
                <w:sz w:val="20"/>
                <w:szCs w:val="20"/>
                <w:lang w:val="it-IT"/>
              </w:rPr>
              <w:t>for</w:t>
            </w:r>
            <w:r w:rsidRPr="00013F8D">
              <w:rPr>
                <w:rFonts w:ascii="Garamond" w:eastAsia="Arial" w:hAnsi="Garamond" w:cstheme="minorHAnsi"/>
                <w:b/>
                <w:bCs/>
                <w:spacing w:val="43"/>
                <w:sz w:val="20"/>
                <w:szCs w:val="20"/>
                <w:lang w:val="it-IT"/>
              </w:rPr>
              <w:t xml:space="preserve"> </w:t>
            </w:r>
            <w:proofErr w:type="spellStart"/>
            <w:r w:rsidRPr="00013F8D">
              <w:rPr>
                <w:rFonts w:ascii="Garamond" w:eastAsia="Arial" w:hAnsi="Garamond" w:cstheme="minorHAnsi"/>
                <w:b/>
                <w:bCs/>
                <w:w w:val="112"/>
                <w:sz w:val="20"/>
                <w:szCs w:val="20"/>
                <w:lang w:val="it-IT"/>
              </w:rPr>
              <w:t>Imp</w:t>
            </w:r>
            <w:r w:rsidRPr="00013F8D">
              <w:rPr>
                <w:rFonts w:ascii="Garamond" w:eastAsia="Arial" w:hAnsi="Garamond" w:cstheme="minorHAnsi"/>
                <w:b/>
                <w:bCs/>
                <w:spacing w:val="-3"/>
                <w:w w:val="112"/>
                <w:sz w:val="20"/>
                <w:szCs w:val="20"/>
                <w:lang w:val="it-IT"/>
              </w:rPr>
              <w:t>r</w:t>
            </w:r>
            <w:r w:rsidRPr="00013F8D">
              <w:rPr>
                <w:rFonts w:ascii="Garamond" w:eastAsia="Arial" w:hAnsi="Garamond" w:cstheme="minorHAnsi"/>
                <w:b/>
                <w:bCs/>
                <w:w w:val="112"/>
                <w:sz w:val="20"/>
                <w:szCs w:val="20"/>
                <w:lang w:val="it-IT"/>
              </w:rPr>
              <w:t>ovement</w:t>
            </w:r>
            <w:proofErr w:type="spellEnd"/>
          </w:p>
        </w:tc>
        <w:tc>
          <w:tcPr>
            <w:tcW w:w="2445"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6D2AF267" w14:textId="77777777" w:rsidR="00300ACB" w:rsidRPr="00013F8D" w:rsidRDefault="00300ACB" w:rsidP="00CD2FA4">
            <w:pPr>
              <w:spacing w:before="74" w:after="0" w:line="240" w:lineRule="auto"/>
              <w:ind w:left="207" w:right="187"/>
              <w:jc w:val="center"/>
              <w:rPr>
                <w:rFonts w:ascii="Garamond" w:eastAsia="Calibri" w:hAnsi="Garamond" w:cstheme="minorHAnsi"/>
                <w:sz w:val="20"/>
                <w:szCs w:val="20"/>
                <w:lang w:val="it-IT"/>
              </w:rPr>
            </w:pPr>
            <w:r w:rsidRPr="00013F8D">
              <w:rPr>
                <w:rFonts w:ascii="Garamond" w:eastAsia="Calibri" w:hAnsi="Garamond" w:cstheme="minorHAnsi"/>
                <w:b/>
                <w:bCs/>
                <w:sz w:val="20"/>
                <w:szCs w:val="20"/>
                <w:lang w:val="it-IT"/>
              </w:rPr>
              <w:t>C</w:t>
            </w:r>
            <w:r w:rsidRPr="00013F8D">
              <w:rPr>
                <w:rFonts w:ascii="Garamond" w:eastAsia="Calibri" w:hAnsi="Garamond" w:cstheme="minorHAnsi"/>
                <w:b/>
                <w:bCs/>
                <w:spacing w:val="-1"/>
                <w:sz w:val="20"/>
                <w:szCs w:val="20"/>
                <w:lang w:val="it-IT"/>
              </w:rPr>
              <w:t>o</w:t>
            </w:r>
            <w:r w:rsidRPr="00013F8D">
              <w:rPr>
                <w:rFonts w:ascii="Garamond" w:eastAsia="Calibri" w:hAnsi="Garamond" w:cstheme="minorHAnsi"/>
                <w:b/>
                <w:bCs/>
                <w:sz w:val="20"/>
                <w:szCs w:val="20"/>
                <w:lang w:val="it-IT"/>
              </w:rPr>
              <w:t>m</w:t>
            </w:r>
            <w:r w:rsidRPr="00013F8D">
              <w:rPr>
                <w:rFonts w:ascii="Garamond" w:eastAsia="Calibri" w:hAnsi="Garamond" w:cstheme="minorHAnsi"/>
                <w:b/>
                <w:bCs/>
                <w:spacing w:val="-1"/>
                <w:sz w:val="20"/>
                <w:szCs w:val="20"/>
                <w:lang w:val="it-IT"/>
              </w:rPr>
              <w:t>pi</w:t>
            </w:r>
            <w:r w:rsidRPr="00013F8D">
              <w:rPr>
                <w:rFonts w:ascii="Garamond" w:eastAsia="Calibri" w:hAnsi="Garamond" w:cstheme="minorHAnsi"/>
                <w:b/>
                <w:bCs/>
                <w:sz w:val="20"/>
                <w:szCs w:val="20"/>
                <w:lang w:val="it-IT"/>
              </w:rPr>
              <w:t>to</w:t>
            </w:r>
            <w:r w:rsidRPr="00013F8D">
              <w:rPr>
                <w:rFonts w:ascii="Garamond" w:eastAsia="Calibri" w:hAnsi="Garamond" w:cstheme="minorHAnsi"/>
                <w:b/>
                <w:bCs/>
                <w:spacing w:val="-4"/>
                <w:sz w:val="20"/>
                <w:szCs w:val="20"/>
                <w:lang w:val="it-IT"/>
              </w:rPr>
              <w:t xml:space="preserve"> </w:t>
            </w:r>
            <w:r w:rsidRPr="00013F8D">
              <w:rPr>
                <w:rFonts w:ascii="Garamond" w:eastAsia="Calibri" w:hAnsi="Garamond" w:cstheme="minorHAnsi"/>
                <w:b/>
                <w:bCs/>
                <w:spacing w:val="1"/>
                <w:sz w:val="20"/>
                <w:szCs w:val="20"/>
                <w:lang w:val="it-IT"/>
              </w:rPr>
              <w:t>c</w:t>
            </w:r>
            <w:r w:rsidRPr="00013F8D">
              <w:rPr>
                <w:rFonts w:ascii="Garamond" w:eastAsia="Calibri" w:hAnsi="Garamond" w:cstheme="minorHAnsi"/>
                <w:b/>
                <w:bCs/>
                <w:spacing w:val="-1"/>
                <w:sz w:val="20"/>
                <w:szCs w:val="20"/>
                <w:lang w:val="it-IT"/>
              </w:rPr>
              <w:t>o</w:t>
            </w:r>
            <w:r w:rsidRPr="00013F8D">
              <w:rPr>
                <w:rFonts w:ascii="Garamond" w:eastAsia="Calibri" w:hAnsi="Garamond" w:cstheme="minorHAnsi"/>
                <w:b/>
                <w:bCs/>
                <w:sz w:val="20"/>
                <w:szCs w:val="20"/>
                <w:lang w:val="it-IT"/>
              </w:rPr>
              <w:t>m</w:t>
            </w:r>
            <w:r w:rsidRPr="00013F8D">
              <w:rPr>
                <w:rFonts w:ascii="Garamond" w:eastAsia="Calibri" w:hAnsi="Garamond" w:cstheme="minorHAnsi"/>
                <w:b/>
                <w:bCs/>
                <w:spacing w:val="-1"/>
                <w:sz w:val="20"/>
                <w:szCs w:val="20"/>
                <w:lang w:val="it-IT"/>
              </w:rPr>
              <w:t>pl</w:t>
            </w:r>
            <w:r w:rsidRPr="00013F8D">
              <w:rPr>
                <w:rFonts w:ascii="Garamond" w:eastAsia="Calibri" w:hAnsi="Garamond" w:cstheme="minorHAnsi"/>
                <w:b/>
                <w:bCs/>
                <w:sz w:val="20"/>
                <w:szCs w:val="20"/>
                <w:lang w:val="it-IT"/>
              </w:rPr>
              <w:t>eta</w:t>
            </w:r>
            <w:r w:rsidRPr="00013F8D">
              <w:rPr>
                <w:rFonts w:ascii="Garamond" w:eastAsia="Calibri" w:hAnsi="Garamond" w:cstheme="minorHAnsi"/>
                <w:b/>
                <w:bCs/>
                <w:spacing w:val="2"/>
                <w:sz w:val="20"/>
                <w:szCs w:val="20"/>
                <w:lang w:val="it-IT"/>
              </w:rPr>
              <w:t>t</w:t>
            </w:r>
            <w:r w:rsidRPr="00013F8D">
              <w:rPr>
                <w:rFonts w:ascii="Garamond" w:eastAsia="Calibri" w:hAnsi="Garamond" w:cstheme="minorHAnsi"/>
                <w:b/>
                <w:bCs/>
                <w:sz w:val="20"/>
                <w:szCs w:val="20"/>
                <w:lang w:val="it-IT"/>
              </w:rPr>
              <w:t xml:space="preserve">o </w:t>
            </w:r>
            <w:r w:rsidRPr="00013F8D">
              <w:rPr>
                <w:rFonts w:ascii="Garamond" w:eastAsia="Calibri" w:hAnsi="Garamond" w:cstheme="minorHAnsi"/>
                <w:sz w:val="20"/>
                <w:szCs w:val="20"/>
                <w:lang w:val="it-IT"/>
              </w:rPr>
              <w:t>Ufficiale</w:t>
            </w:r>
            <w:r w:rsidRPr="00013F8D">
              <w:rPr>
                <w:rFonts w:ascii="Garamond" w:eastAsia="Calibri" w:hAnsi="Garamond" w:cstheme="minorHAnsi"/>
                <w:spacing w:val="-2"/>
                <w:sz w:val="20"/>
                <w:szCs w:val="20"/>
                <w:lang w:val="it-IT"/>
              </w:rPr>
              <w:t xml:space="preserve"> </w:t>
            </w:r>
            <w:r w:rsidRPr="00013F8D">
              <w:rPr>
                <w:rFonts w:ascii="Garamond" w:eastAsia="Calibri" w:hAnsi="Garamond" w:cstheme="minorHAnsi"/>
                <w:spacing w:val="-1"/>
                <w:sz w:val="20"/>
                <w:szCs w:val="20"/>
                <w:lang w:val="it-IT"/>
              </w:rPr>
              <w:t>s</w:t>
            </w:r>
            <w:r w:rsidRPr="00013F8D">
              <w:rPr>
                <w:rFonts w:ascii="Garamond" w:eastAsia="Calibri" w:hAnsi="Garamond" w:cstheme="minorHAnsi"/>
                <w:spacing w:val="1"/>
                <w:sz w:val="20"/>
                <w:szCs w:val="20"/>
                <w:lang w:val="it-IT"/>
              </w:rPr>
              <w:t>u</w:t>
            </w:r>
            <w:r w:rsidRPr="00013F8D">
              <w:rPr>
                <w:rFonts w:ascii="Garamond" w:eastAsia="Calibri" w:hAnsi="Garamond" w:cstheme="minorHAnsi"/>
                <w:spacing w:val="-1"/>
                <w:sz w:val="20"/>
                <w:szCs w:val="20"/>
                <w:lang w:val="it-IT"/>
              </w:rPr>
              <w:t>pe</w:t>
            </w:r>
            <w:r w:rsidRPr="00013F8D">
              <w:rPr>
                <w:rFonts w:ascii="Garamond" w:eastAsia="Calibri" w:hAnsi="Garamond" w:cstheme="minorHAnsi"/>
                <w:sz w:val="20"/>
                <w:szCs w:val="20"/>
                <w:lang w:val="it-IT"/>
              </w:rPr>
              <w:t>rv</w:t>
            </w:r>
            <w:r w:rsidRPr="00013F8D">
              <w:rPr>
                <w:rFonts w:ascii="Garamond" w:eastAsia="Calibri" w:hAnsi="Garamond" w:cstheme="minorHAnsi"/>
                <w:spacing w:val="2"/>
                <w:sz w:val="20"/>
                <w:szCs w:val="20"/>
                <w:lang w:val="it-IT"/>
              </w:rPr>
              <w:t>i</w:t>
            </w:r>
            <w:r w:rsidRPr="00013F8D">
              <w:rPr>
                <w:rFonts w:ascii="Garamond" w:eastAsia="Calibri" w:hAnsi="Garamond" w:cstheme="minorHAnsi"/>
                <w:spacing w:val="-1"/>
                <w:sz w:val="20"/>
                <w:szCs w:val="20"/>
                <w:lang w:val="it-IT"/>
              </w:rPr>
              <w:t>s</w:t>
            </w:r>
            <w:r w:rsidRPr="00013F8D">
              <w:rPr>
                <w:rFonts w:ascii="Garamond" w:eastAsia="Calibri" w:hAnsi="Garamond" w:cstheme="minorHAnsi"/>
                <w:spacing w:val="1"/>
                <w:sz w:val="20"/>
                <w:szCs w:val="20"/>
                <w:lang w:val="it-IT"/>
              </w:rPr>
              <w:t>o</w:t>
            </w:r>
            <w:r w:rsidRPr="00013F8D">
              <w:rPr>
                <w:rFonts w:ascii="Garamond" w:eastAsia="Calibri" w:hAnsi="Garamond" w:cstheme="minorHAnsi"/>
                <w:sz w:val="20"/>
                <w:szCs w:val="20"/>
                <w:lang w:val="it-IT"/>
              </w:rPr>
              <w:t>r</w:t>
            </w:r>
            <w:r w:rsidRPr="00013F8D">
              <w:rPr>
                <w:rFonts w:ascii="Garamond" w:eastAsia="Calibri" w:hAnsi="Garamond" w:cstheme="minorHAnsi"/>
                <w:spacing w:val="-1"/>
                <w:sz w:val="20"/>
                <w:szCs w:val="20"/>
                <w:lang w:val="it-IT"/>
              </w:rPr>
              <w:t>e</w:t>
            </w:r>
            <w:r w:rsidRPr="00013F8D">
              <w:rPr>
                <w:rFonts w:ascii="Garamond" w:eastAsia="Calibri" w:hAnsi="Garamond" w:cstheme="minorHAnsi"/>
                <w:sz w:val="20"/>
                <w:szCs w:val="20"/>
                <w:lang w:val="it-IT"/>
              </w:rPr>
              <w:t>/ I</w:t>
            </w:r>
            <w:r w:rsidRPr="00013F8D">
              <w:rPr>
                <w:rFonts w:ascii="Garamond" w:eastAsia="Calibri" w:hAnsi="Garamond" w:cstheme="minorHAnsi"/>
                <w:spacing w:val="-1"/>
                <w:sz w:val="20"/>
                <w:szCs w:val="20"/>
                <w:lang w:val="it-IT"/>
              </w:rPr>
              <w:t>s</w:t>
            </w:r>
            <w:r w:rsidRPr="00013F8D">
              <w:rPr>
                <w:rFonts w:ascii="Garamond" w:eastAsia="Calibri" w:hAnsi="Garamond" w:cstheme="minorHAnsi"/>
                <w:sz w:val="20"/>
                <w:szCs w:val="20"/>
                <w:lang w:val="it-IT"/>
              </w:rPr>
              <w:t>t</w:t>
            </w:r>
            <w:r w:rsidRPr="00013F8D">
              <w:rPr>
                <w:rFonts w:ascii="Garamond" w:eastAsia="Calibri" w:hAnsi="Garamond" w:cstheme="minorHAnsi"/>
                <w:spacing w:val="-1"/>
                <w:sz w:val="20"/>
                <w:szCs w:val="20"/>
                <w:lang w:val="it-IT"/>
              </w:rPr>
              <w:t>ru</w:t>
            </w:r>
            <w:r w:rsidRPr="00013F8D">
              <w:rPr>
                <w:rFonts w:ascii="Garamond" w:eastAsia="Calibri" w:hAnsi="Garamond" w:cstheme="minorHAnsi"/>
                <w:sz w:val="20"/>
                <w:szCs w:val="20"/>
                <w:lang w:val="it-IT"/>
              </w:rPr>
              <w:t>t</w:t>
            </w:r>
            <w:r w:rsidRPr="00013F8D">
              <w:rPr>
                <w:rFonts w:ascii="Garamond" w:eastAsia="Calibri" w:hAnsi="Garamond" w:cstheme="minorHAnsi"/>
                <w:spacing w:val="-1"/>
                <w:sz w:val="20"/>
                <w:szCs w:val="20"/>
                <w:lang w:val="it-IT"/>
              </w:rPr>
              <w:t>t</w:t>
            </w:r>
            <w:r w:rsidRPr="00013F8D">
              <w:rPr>
                <w:rFonts w:ascii="Garamond" w:eastAsia="Calibri" w:hAnsi="Garamond" w:cstheme="minorHAnsi"/>
                <w:spacing w:val="1"/>
                <w:sz w:val="20"/>
                <w:szCs w:val="20"/>
                <w:lang w:val="it-IT"/>
              </w:rPr>
              <w:t>o</w:t>
            </w:r>
            <w:r w:rsidRPr="00013F8D">
              <w:rPr>
                <w:rFonts w:ascii="Garamond" w:eastAsia="Calibri" w:hAnsi="Garamond" w:cstheme="minorHAnsi"/>
                <w:sz w:val="20"/>
                <w:szCs w:val="20"/>
                <w:lang w:val="it-IT"/>
              </w:rPr>
              <w:t>re</w:t>
            </w:r>
            <w:r w:rsidRPr="00013F8D">
              <w:rPr>
                <w:rFonts w:ascii="Garamond" w:eastAsia="Calibri" w:hAnsi="Garamond" w:cstheme="minorHAnsi"/>
                <w:spacing w:val="-5"/>
                <w:sz w:val="20"/>
                <w:szCs w:val="20"/>
                <w:lang w:val="it-IT"/>
              </w:rPr>
              <w:t xml:space="preserve"> </w:t>
            </w:r>
            <w:r w:rsidRPr="00013F8D">
              <w:rPr>
                <w:rFonts w:ascii="Garamond" w:eastAsia="Calibri" w:hAnsi="Garamond" w:cstheme="minorHAnsi"/>
                <w:sz w:val="20"/>
                <w:szCs w:val="20"/>
                <w:lang w:val="it-IT"/>
              </w:rPr>
              <w:t>(I</w:t>
            </w:r>
            <w:r w:rsidRPr="00013F8D">
              <w:rPr>
                <w:rFonts w:ascii="Garamond" w:eastAsia="Calibri" w:hAnsi="Garamond" w:cstheme="minorHAnsi"/>
                <w:spacing w:val="-1"/>
                <w:sz w:val="20"/>
                <w:szCs w:val="20"/>
                <w:lang w:val="it-IT"/>
              </w:rPr>
              <w:t>n</w:t>
            </w:r>
            <w:r w:rsidRPr="00013F8D">
              <w:rPr>
                <w:rFonts w:ascii="Garamond" w:eastAsia="Calibri" w:hAnsi="Garamond" w:cstheme="minorHAnsi"/>
                <w:sz w:val="20"/>
                <w:szCs w:val="20"/>
                <w:lang w:val="it-IT"/>
              </w:rPr>
              <w:t>i</w:t>
            </w:r>
            <w:r w:rsidRPr="00013F8D">
              <w:rPr>
                <w:rFonts w:ascii="Garamond" w:eastAsia="Calibri" w:hAnsi="Garamond" w:cstheme="minorHAnsi"/>
                <w:spacing w:val="1"/>
                <w:sz w:val="20"/>
                <w:szCs w:val="20"/>
                <w:lang w:val="it-IT"/>
              </w:rPr>
              <w:t>z</w:t>
            </w:r>
            <w:r w:rsidRPr="00013F8D">
              <w:rPr>
                <w:rFonts w:ascii="Garamond" w:eastAsia="Calibri" w:hAnsi="Garamond" w:cstheme="minorHAnsi"/>
                <w:sz w:val="20"/>
                <w:szCs w:val="20"/>
                <w:lang w:val="it-IT"/>
              </w:rPr>
              <w:t>ia</w:t>
            </w:r>
            <w:r w:rsidRPr="00013F8D">
              <w:rPr>
                <w:rFonts w:ascii="Garamond" w:eastAsia="Calibri" w:hAnsi="Garamond" w:cstheme="minorHAnsi"/>
                <w:spacing w:val="2"/>
                <w:sz w:val="20"/>
                <w:szCs w:val="20"/>
                <w:lang w:val="it-IT"/>
              </w:rPr>
              <w:t>l</w:t>
            </w:r>
            <w:r w:rsidRPr="00013F8D">
              <w:rPr>
                <w:rFonts w:ascii="Garamond" w:eastAsia="Calibri" w:hAnsi="Garamond" w:cstheme="minorHAnsi"/>
                <w:sz w:val="20"/>
                <w:szCs w:val="20"/>
                <w:lang w:val="it-IT"/>
              </w:rPr>
              <w:t>i/Data)</w:t>
            </w:r>
          </w:p>
          <w:p w14:paraId="23A241B8" w14:textId="77777777" w:rsidR="00300ACB" w:rsidRPr="00013F8D" w:rsidRDefault="00300ACB" w:rsidP="00CD2FA4">
            <w:pPr>
              <w:spacing w:before="74" w:after="0" w:line="240" w:lineRule="auto"/>
              <w:ind w:left="233" w:right="213"/>
              <w:jc w:val="center"/>
              <w:rPr>
                <w:rFonts w:ascii="Garamond" w:eastAsia="Arial" w:hAnsi="Garamond" w:cstheme="minorHAnsi"/>
                <w:w w:val="105"/>
                <w:sz w:val="20"/>
                <w:szCs w:val="20"/>
              </w:rPr>
            </w:pPr>
            <w:r w:rsidRPr="00013F8D">
              <w:rPr>
                <w:rFonts w:ascii="Garamond" w:eastAsia="Arial" w:hAnsi="Garamond" w:cstheme="minorHAnsi"/>
                <w:b/>
                <w:bCs/>
                <w:spacing w:val="-18"/>
                <w:sz w:val="20"/>
                <w:szCs w:val="20"/>
              </w:rPr>
              <w:t>T</w:t>
            </w:r>
            <w:r w:rsidRPr="00013F8D">
              <w:rPr>
                <w:rFonts w:ascii="Garamond" w:eastAsia="Arial" w:hAnsi="Garamond" w:cstheme="minorHAnsi"/>
                <w:b/>
                <w:bCs/>
                <w:sz w:val="20"/>
                <w:szCs w:val="20"/>
              </w:rPr>
              <w:t>ask</w:t>
            </w:r>
            <w:r w:rsidRPr="00013F8D">
              <w:rPr>
                <w:rFonts w:ascii="Garamond" w:eastAsia="Arial" w:hAnsi="Garamond" w:cstheme="minorHAnsi"/>
                <w:b/>
                <w:bCs/>
                <w:spacing w:val="3"/>
                <w:sz w:val="20"/>
                <w:szCs w:val="20"/>
              </w:rPr>
              <w:t xml:space="preserve"> </w:t>
            </w:r>
            <w:r w:rsidRPr="00013F8D">
              <w:rPr>
                <w:rFonts w:ascii="Garamond" w:eastAsia="Arial" w:hAnsi="Garamond" w:cstheme="minorHAnsi"/>
                <w:b/>
                <w:bCs/>
                <w:w w:val="109"/>
                <w:sz w:val="20"/>
                <w:szCs w:val="20"/>
              </w:rPr>
              <w:t xml:space="preserve">Completed </w:t>
            </w:r>
            <w:r w:rsidRPr="00013F8D">
              <w:rPr>
                <w:rFonts w:ascii="Garamond" w:eastAsia="Arial" w:hAnsi="Garamond" w:cstheme="minorHAnsi"/>
                <w:sz w:val="20"/>
                <w:szCs w:val="20"/>
              </w:rPr>
              <w:t>Supervising</w:t>
            </w:r>
            <w:r w:rsidRPr="00013F8D">
              <w:rPr>
                <w:rFonts w:ascii="Garamond" w:eastAsia="Arial" w:hAnsi="Garamond" w:cstheme="minorHAnsi"/>
                <w:spacing w:val="17"/>
                <w:sz w:val="20"/>
                <w:szCs w:val="20"/>
              </w:rPr>
              <w:t xml:space="preserve"> </w:t>
            </w:r>
            <w:r w:rsidRPr="00013F8D">
              <w:rPr>
                <w:rFonts w:ascii="Garamond" w:eastAsia="Arial" w:hAnsi="Garamond" w:cstheme="minorHAnsi"/>
                <w:w w:val="110"/>
                <w:sz w:val="20"/>
                <w:szCs w:val="20"/>
              </w:rPr>
              <w:t>O</w:t>
            </w:r>
            <w:r w:rsidRPr="00013F8D">
              <w:rPr>
                <w:rFonts w:ascii="Garamond" w:eastAsia="Arial" w:hAnsi="Garamond" w:cstheme="minorHAnsi"/>
                <w:spacing w:val="-3"/>
                <w:w w:val="110"/>
                <w:sz w:val="20"/>
                <w:szCs w:val="20"/>
              </w:rPr>
              <w:t>f</w:t>
            </w:r>
            <w:r w:rsidRPr="00013F8D">
              <w:rPr>
                <w:rFonts w:ascii="Garamond" w:eastAsia="Arial" w:hAnsi="Garamond" w:cstheme="minorHAnsi"/>
                <w:w w:val="107"/>
                <w:sz w:val="20"/>
                <w:szCs w:val="20"/>
              </w:rPr>
              <w:t xml:space="preserve">ficer/ </w:t>
            </w:r>
            <w:proofErr w:type="gramStart"/>
            <w:r w:rsidRPr="00013F8D">
              <w:rPr>
                <w:rFonts w:ascii="Garamond" w:eastAsia="Arial" w:hAnsi="Garamond" w:cstheme="minorHAnsi"/>
                <w:sz w:val="20"/>
                <w:szCs w:val="20"/>
              </w:rPr>
              <w:t xml:space="preserve">Instructor </w:t>
            </w:r>
            <w:r w:rsidRPr="00013F8D">
              <w:rPr>
                <w:rFonts w:ascii="Garamond" w:eastAsia="Arial" w:hAnsi="Garamond" w:cstheme="minorHAnsi"/>
                <w:spacing w:val="2"/>
                <w:sz w:val="20"/>
                <w:szCs w:val="20"/>
              </w:rPr>
              <w:t xml:space="preserve"> </w:t>
            </w:r>
            <w:r w:rsidRPr="00013F8D">
              <w:rPr>
                <w:rFonts w:ascii="Garamond" w:eastAsia="Arial" w:hAnsi="Garamond" w:cstheme="minorHAnsi"/>
                <w:w w:val="105"/>
                <w:sz w:val="20"/>
                <w:szCs w:val="20"/>
              </w:rPr>
              <w:t>(</w:t>
            </w:r>
            <w:proofErr w:type="gramEnd"/>
            <w:r w:rsidRPr="00013F8D">
              <w:rPr>
                <w:rFonts w:ascii="Garamond" w:eastAsia="Arial" w:hAnsi="Garamond" w:cstheme="minorHAnsi"/>
                <w:w w:val="105"/>
                <w:sz w:val="20"/>
                <w:szCs w:val="20"/>
              </w:rPr>
              <w:t>Initials/Date)</w:t>
            </w:r>
          </w:p>
          <w:p w14:paraId="22C003B1" w14:textId="77777777" w:rsidR="00300ACB" w:rsidRPr="00013F8D" w:rsidRDefault="00300ACB" w:rsidP="00CD2FA4">
            <w:pPr>
              <w:spacing w:before="74" w:after="0" w:line="240" w:lineRule="auto"/>
              <w:ind w:left="233" w:right="213"/>
              <w:jc w:val="center"/>
              <w:rPr>
                <w:rFonts w:ascii="Garamond" w:eastAsia="Arial" w:hAnsi="Garamond" w:cstheme="minorHAnsi"/>
                <w:sz w:val="20"/>
                <w:szCs w:val="20"/>
              </w:rPr>
            </w:pPr>
          </w:p>
        </w:tc>
      </w:tr>
      <w:tr w:rsidR="00300ACB" w:rsidRPr="00366F3C" w14:paraId="09FE7AFD" w14:textId="77777777" w:rsidTr="00CD2FA4">
        <w:trPr>
          <w:trHeight w:hRule="exact" w:val="515"/>
          <w:jc w:val="center"/>
        </w:trPr>
        <w:tc>
          <w:tcPr>
            <w:tcW w:w="565" w:type="dxa"/>
            <w:tcBorders>
              <w:top w:val="single" w:sz="4" w:space="0" w:color="00457E"/>
              <w:left w:val="single" w:sz="4" w:space="0" w:color="00457E"/>
              <w:bottom w:val="single" w:sz="4" w:space="0" w:color="00457E"/>
              <w:right w:val="single" w:sz="4" w:space="0" w:color="00457E"/>
            </w:tcBorders>
          </w:tcPr>
          <w:p w14:paraId="14524307" w14:textId="79788295" w:rsidR="00300ACB" w:rsidRPr="00300ACB" w:rsidRDefault="00300ACB" w:rsidP="00300ACB">
            <w:pPr>
              <w:spacing w:after="0" w:line="360" w:lineRule="auto"/>
              <w:jc w:val="center"/>
              <w:rPr>
                <w:rFonts w:ascii="Garamond" w:hAnsi="Garamond" w:cstheme="minorHAnsi"/>
                <w:sz w:val="20"/>
                <w:szCs w:val="20"/>
              </w:rPr>
            </w:pPr>
            <w:r w:rsidRPr="00300ACB">
              <w:rPr>
                <w:rFonts w:ascii="Garamond" w:eastAsia="Arial" w:hAnsi="Garamond" w:cstheme="minorHAnsi"/>
                <w:sz w:val="20"/>
                <w:szCs w:val="20"/>
              </w:rPr>
              <w:t>.1</w:t>
            </w:r>
          </w:p>
        </w:tc>
        <w:tc>
          <w:tcPr>
            <w:tcW w:w="5951" w:type="dxa"/>
            <w:gridSpan w:val="2"/>
            <w:tcBorders>
              <w:top w:val="single" w:sz="4" w:space="0" w:color="00457E"/>
              <w:left w:val="single" w:sz="4" w:space="0" w:color="00457E"/>
              <w:bottom w:val="single" w:sz="4" w:space="0" w:color="00457E"/>
              <w:right w:val="single" w:sz="4" w:space="0" w:color="00457E"/>
            </w:tcBorders>
          </w:tcPr>
          <w:p w14:paraId="32E213CC" w14:textId="1F368F28" w:rsidR="00300ACB" w:rsidRPr="00300ACB" w:rsidRDefault="00300ACB" w:rsidP="00300ACB">
            <w:pPr>
              <w:spacing w:after="0" w:line="218" w:lineRule="exact"/>
              <w:ind w:left="105" w:right="96"/>
              <w:jc w:val="both"/>
              <w:rPr>
                <w:rFonts w:ascii="Garamond" w:hAnsi="Garamond" w:cstheme="minorHAnsi"/>
                <w:i/>
                <w:iCs/>
                <w:sz w:val="20"/>
                <w:szCs w:val="20"/>
                <w:lang w:val="it-IT"/>
              </w:rPr>
            </w:pPr>
            <w:r w:rsidRPr="00300ACB">
              <w:rPr>
                <w:rFonts w:ascii="Garamond" w:eastAsia="Calibri" w:hAnsi="Garamond" w:cstheme="minorHAnsi"/>
                <w:spacing w:val="1"/>
                <w:sz w:val="20"/>
                <w:szCs w:val="20"/>
                <w:lang w:val="it-IT"/>
              </w:rPr>
              <w:t>A</w:t>
            </w:r>
            <w:r w:rsidRPr="00300ACB">
              <w:rPr>
                <w:rFonts w:ascii="Garamond" w:eastAsia="Calibri" w:hAnsi="Garamond" w:cstheme="minorHAnsi"/>
                <w:sz w:val="20"/>
                <w:szCs w:val="20"/>
                <w:lang w:val="it-IT"/>
              </w:rPr>
              <w:t>pp</w:t>
            </w:r>
            <w:r w:rsidRPr="00300ACB">
              <w:rPr>
                <w:rFonts w:ascii="Garamond" w:eastAsia="Calibri" w:hAnsi="Garamond" w:cstheme="minorHAnsi"/>
                <w:spacing w:val="-1"/>
                <w:sz w:val="20"/>
                <w:szCs w:val="20"/>
                <w:lang w:val="it-IT"/>
              </w:rPr>
              <w:t>lic</w:t>
            </w:r>
            <w:r w:rsidRPr="00300ACB">
              <w:rPr>
                <w:rFonts w:ascii="Garamond" w:eastAsia="Calibri" w:hAnsi="Garamond" w:cstheme="minorHAnsi"/>
                <w:sz w:val="20"/>
                <w:szCs w:val="20"/>
                <w:lang w:val="it-IT"/>
              </w:rPr>
              <w:t>a</w:t>
            </w:r>
            <w:r w:rsidRPr="00300ACB">
              <w:rPr>
                <w:rFonts w:ascii="Garamond" w:eastAsia="Calibri" w:hAnsi="Garamond" w:cstheme="minorHAnsi"/>
                <w:spacing w:val="-1"/>
                <w:sz w:val="20"/>
                <w:szCs w:val="20"/>
                <w:lang w:val="it-IT"/>
              </w:rPr>
              <w:t xml:space="preserve"> l</w:t>
            </w:r>
            <w:r w:rsidRPr="00300ACB">
              <w:rPr>
                <w:rFonts w:ascii="Garamond" w:eastAsia="Calibri" w:hAnsi="Garamond" w:cstheme="minorHAnsi"/>
                <w:sz w:val="20"/>
                <w:szCs w:val="20"/>
                <w:lang w:val="it-IT"/>
              </w:rPr>
              <w:t>e</w:t>
            </w:r>
            <w:r w:rsidRPr="00300ACB">
              <w:rPr>
                <w:rFonts w:ascii="Garamond" w:eastAsia="Calibri" w:hAnsi="Garamond" w:cstheme="minorHAnsi"/>
                <w:spacing w:val="-1"/>
                <w:sz w:val="20"/>
                <w:szCs w:val="20"/>
                <w:lang w:val="it-IT"/>
              </w:rPr>
              <w:t xml:space="preserve"> </w:t>
            </w:r>
            <w:r w:rsidRPr="00300ACB">
              <w:rPr>
                <w:rFonts w:ascii="Garamond" w:eastAsia="Calibri" w:hAnsi="Garamond" w:cstheme="minorHAnsi"/>
                <w:sz w:val="20"/>
                <w:szCs w:val="20"/>
                <w:lang w:val="it-IT"/>
              </w:rPr>
              <w:t>p</w:t>
            </w:r>
            <w:r w:rsidRPr="00300ACB">
              <w:rPr>
                <w:rFonts w:ascii="Garamond" w:eastAsia="Calibri" w:hAnsi="Garamond" w:cstheme="minorHAnsi"/>
                <w:spacing w:val="-1"/>
                <w:sz w:val="20"/>
                <w:szCs w:val="20"/>
                <w:lang w:val="it-IT"/>
              </w:rPr>
              <w:t>r</w:t>
            </w:r>
            <w:r w:rsidRPr="00300ACB">
              <w:rPr>
                <w:rFonts w:ascii="Garamond" w:eastAsia="Calibri" w:hAnsi="Garamond" w:cstheme="minorHAnsi"/>
                <w:spacing w:val="2"/>
                <w:sz w:val="20"/>
                <w:szCs w:val="20"/>
                <w:lang w:val="it-IT"/>
              </w:rPr>
              <w:t>o</w:t>
            </w:r>
            <w:r w:rsidRPr="00300ACB">
              <w:rPr>
                <w:rFonts w:ascii="Garamond" w:eastAsia="Calibri" w:hAnsi="Garamond" w:cstheme="minorHAnsi"/>
                <w:spacing w:val="-1"/>
                <w:sz w:val="20"/>
                <w:szCs w:val="20"/>
                <w:lang w:val="it-IT"/>
              </w:rPr>
              <w:t>ce</w:t>
            </w:r>
            <w:r w:rsidRPr="00300ACB">
              <w:rPr>
                <w:rFonts w:ascii="Garamond" w:eastAsia="Calibri" w:hAnsi="Garamond" w:cstheme="minorHAnsi"/>
                <w:sz w:val="20"/>
                <w:szCs w:val="20"/>
                <w:lang w:val="it-IT"/>
              </w:rPr>
              <w:t>du</w:t>
            </w:r>
            <w:r w:rsidRPr="00300ACB">
              <w:rPr>
                <w:rFonts w:ascii="Garamond" w:eastAsia="Calibri" w:hAnsi="Garamond" w:cstheme="minorHAnsi"/>
                <w:spacing w:val="-1"/>
                <w:sz w:val="20"/>
                <w:szCs w:val="20"/>
                <w:lang w:val="it-IT"/>
              </w:rPr>
              <w:t>r</w:t>
            </w:r>
            <w:r w:rsidRPr="00300ACB">
              <w:rPr>
                <w:rFonts w:ascii="Garamond" w:eastAsia="Calibri" w:hAnsi="Garamond" w:cstheme="minorHAnsi"/>
                <w:sz w:val="20"/>
                <w:szCs w:val="20"/>
                <w:lang w:val="it-IT"/>
              </w:rPr>
              <w:t>e</w:t>
            </w:r>
            <w:r w:rsidRPr="00300ACB">
              <w:rPr>
                <w:rFonts w:ascii="Garamond" w:eastAsia="Calibri" w:hAnsi="Garamond" w:cstheme="minorHAnsi"/>
                <w:spacing w:val="-1"/>
                <w:sz w:val="20"/>
                <w:szCs w:val="20"/>
                <w:lang w:val="it-IT"/>
              </w:rPr>
              <w:t xml:space="preserve"> </w:t>
            </w:r>
            <w:r w:rsidRPr="00300ACB">
              <w:rPr>
                <w:rFonts w:ascii="Garamond" w:eastAsia="Calibri" w:hAnsi="Garamond" w:cstheme="minorHAnsi"/>
                <w:spacing w:val="2"/>
                <w:sz w:val="20"/>
                <w:szCs w:val="20"/>
                <w:lang w:val="it-IT"/>
              </w:rPr>
              <w:t>d</w:t>
            </w:r>
            <w:r w:rsidRPr="00300ACB">
              <w:rPr>
                <w:rFonts w:ascii="Garamond" w:eastAsia="Calibri" w:hAnsi="Garamond" w:cstheme="minorHAnsi"/>
                <w:sz w:val="20"/>
                <w:szCs w:val="20"/>
                <w:lang w:val="it-IT"/>
              </w:rPr>
              <w:t>i</w:t>
            </w:r>
            <w:r w:rsidRPr="00300ACB">
              <w:rPr>
                <w:rFonts w:ascii="Garamond" w:eastAsia="Calibri" w:hAnsi="Garamond" w:cstheme="minorHAnsi"/>
                <w:spacing w:val="-1"/>
                <w:sz w:val="20"/>
                <w:szCs w:val="20"/>
                <w:lang w:val="it-IT"/>
              </w:rPr>
              <w:t xml:space="preserve"> l</w:t>
            </w:r>
            <w:r w:rsidRPr="00300ACB">
              <w:rPr>
                <w:rFonts w:ascii="Garamond" w:eastAsia="Calibri" w:hAnsi="Garamond" w:cstheme="minorHAnsi"/>
                <w:sz w:val="20"/>
                <w:szCs w:val="20"/>
                <w:lang w:val="it-IT"/>
              </w:rPr>
              <w:t>a</w:t>
            </w:r>
            <w:r w:rsidRPr="00300ACB">
              <w:rPr>
                <w:rFonts w:ascii="Garamond" w:eastAsia="Calibri" w:hAnsi="Garamond" w:cstheme="minorHAnsi"/>
                <w:spacing w:val="-1"/>
                <w:sz w:val="20"/>
                <w:szCs w:val="20"/>
                <w:lang w:val="it-IT"/>
              </w:rPr>
              <w:t>vo</w:t>
            </w:r>
            <w:r w:rsidRPr="00300ACB">
              <w:rPr>
                <w:rFonts w:ascii="Garamond" w:eastAsia="Calibri" w:hAnsi="Garamond" w:cstheme="minorHAnsi"/>
                <w:spacing w:val="2"/>
                <w:sz w:val="20"/>
                <w:szCs w:val="20"/>
                <w:lang w:val="it-IT"/>
              </w:rPr>
              <w:t>r</w:t>
            </w:r>
            <w:r w:rsidRPr="00300ACB">
              <w:rPr>
                <w:rFonts w:ascii="Garamond" w:eastAsia="Calibri" w:hAnsi="Garamond" w:cstheme="minorHAnsi"/>
                <w:sz w:val="20"/>
                <w:szCs w:val="20"/>
                <w:lang w:val="it-IT"/>
              </w:rPr>
              <w:t>o</w:t>
            </w:r>
            <w:r w:rsidRPr="00300ACB">
              <w:rPr>
                <w:rFonts w:ascii="Garamond" w:eastAsia="Calibri" w:hAnsi="Garamond" w:cstheme="minorHAnsi"/>
                <w:spacing w:val="-1"/>
                <w:sz w:val="20"/>
                <w:szCs w:val="20"/>
                <w:lang w:val="it-IT"/>
              </w:rPr>
              <w:t xml:space="preserve"> </w:t>
            </w:r>
            <w:r w:rsidRPr="00300ACB">
              <w:rPr>
                <w:rFonts w:ascii="Garamond" w:eastAsia="Calibri" w:hAnsi="Garamond" w:cstheme="minorHAnsi"/>
                <w:sz w:val="20"/>
                <w:szCs w:val="20"/>
                <w:lang w:val="it-IT"/>
              </w:rPr>
              <w:t>s</w:t>
            </w:r>
            <w:r w:rsidRPr="00300ACB">
              <w:rPr>
                <w:rFonts w:ascii="Garamond" w:eastAsia="Calibri" w:hAnsi="Garamond" w:cstheme="minorHAnsi"/>
                <w:spacing w:val="-1"/>
                <w:sz w:val="20"/>
                <w:szCs w:val="20"/>
                <w:lang w:val="it-IT"/>
              </w:rPr>
              <w:t>ic</w:t>
            </w:r>
            <w:r w:rsidRPr="00300ACB">
              <w:rPr>
                <w:rFonts w:ascii="Garamond" w:eastAsia="Calibri" w:hAnsi="Garamond" w:cstheme="minorHAnsi"/>
                <w:spacing w:val="2"/>
                <w:sz w:val="20"/>
                <w:szCs w:val="20"/>
                <w:lang w:val="it-IT"/>
              </w:rPr>
              <w:t>u</w:t>
            </w:r>
            <w:r w:rsidRPr="00300ACB">
              <w:rPr>
                <w:rFonts w:ascii="Garamond" w:eastAsia="Calibri" w:hAnsi="Garamond" w:cstheme="minorHAnsi"/>
                <w:spacing w:val="-1"/>
                <w:sz w:val="20"/>
                <w:szCs w:val="20"/>
                <w:lang w:val="it-IT"/>
              </w:rPr>
              <w:t>r</w:t>
            </w:r>
            <w:r w:rsidRPr="00300ACB">
              <w:rPr>
                <w:rFonts w:ascii="Garamond" w:eastAsia="Calibri" w:hAnsi="Garamond" w:cstheme="minorHAnsi"/>
                <w:sz w:val="20"/>
                <w:szCs w:val="20"/>
                <w:lang w:val="it-IT"/>
              </w:rPr>
              <w:t>o</w:t>
            </w:r>
            <w:r w:rsidRPr="00300ACB">
              <w:rPr>
                <w:rFonts w:ascii="Garamond" w:eastAsia="Calibri" w:hAnsi="Garamond" w:cstheme="minorHAnsi"/>
                <w:spacing w:val="1"/>
                <w:sz w:val="20"/>
                <w:szCs w:val="20"/>
                <w:lang w:val="it-IT"/>
              </w:rPr>
              <w:t xml:space="preserve"> </w:t>
            </w:r>
            <w:r w:rsidRPr="00300ACB">
              <w:rPr>
                <w:rFonts w:ascii="Garamond" w:eastAsia="Calibri" w:hAnsi="Garamond" w:cstheme="minorHAnsi"/>
                <w:sz w:val="20"/>
                <w:szCs w:val="20"/>
                <w:lang w:val="it-IT"/>
              </w:rPr>
              <w:t>n</w:t>
            </w:r>
            <w:r w:rsidRPr="00300ACB">
              <w:rPr>
                <w:rFonts w:ascii="Garamond" w:eastAsia="Calibri" w:hAnsi="Garamond" w:cstheme="minorHAnsi"/>
                <w:spacing w:val="-1"/>
                <w:sz w:val="20"/>
                <w:szCs w:val="20"/>
                <w:lang w:val="it-IT"/>
              </w:rPr>
              <w:t>ell</w:t>
            </w:r>
            <w:r w:rsidRPr="00300ACB">
              <w:rPr>
                <w:rFonts w:ascii="Garamond" w:eastAsia="Calibri" w:hAnsi="Garamond" w:cstheme="minorHAnsi"/>
                <w:spacing w:val="1"/>
                <w:sz w:val="20"/>
                <w:szCs w:val="20"/>
                <w:lang w:val="it-IT"/>
              </w:rPr>
              <w:t>’</w:t>
            </w:r>
            <w:r w:rsidRPr="00300ACB">
              <w:rPr>
                <w:rFonts w:ascii="Garamond" w:eastAsia="Calibri" w:hAnsi="Garamond" w:cstheme="minorHAnsi"/>
                <w:sz w:val="20"/>
                <w:szCs w:val="20"/>
                <w:lang w:val="it-IT"/>
              </w:rPr>
              <w:t>u</w:t>
            </w:r>
            <w:r w:rsidRPr="00300ACB">
              <w:rPr>
                <w:rFonts w:ascii="Garamond" w:eastAsia="Calibri" w:hAnsi="Garamond" w:cstheme="minorHAnsi"/>
                <w:spacing w:val="-1"/>
                <w:sz w:val="20"/>
                <w:szCs w:val="20"/>
                <w:lang w:val="it-IT"/>
              </w:rPr>
              <w:t>ti</w:t>
            </w:r>
            <w:r w:rsidRPr="00300ACB">
              <w:rPr>
                <w:rFonts w:ascii="Garamond" w:eastAsia="Calibri" w:hAnsi="Garamond" w:cstheme="minorHAnsi"/>
                <w:spacing w:val="1"/>
                <w:sz w:val="20"/>
                <w:szCs w:val="20"/>
                <w:lang w:val="it-IT"/>
              </w:rPr>
              <w:t>l</w:t>
            </w:r>
            <w:r w:rsidRPr="00300ACB">
              <w:rPr>
                <w:rFonts w:ascii="Garamond" w:eastAsia="Calibri" w:hAnsi="Garamond" w:cstheme="minorHAnsi"/>
                <w:spacing w:val="-1"/>
                <w:sz w:val="20"/>
                <w:szCs w:val="20"/>
                <w:lang w:val="it-IT"/>
              </w:rPr>
              <w:t>iz</w:t>
            </w:r>
            <w:r w:rsidRPr="00300ACB">
              <w:rPr>
                <w:rFonts w:ascii="Garamond" w:eastAsia="Calibri" w:hAnsi="Garamond" w:cstheme="minorHAnsi"/>
                <w:spacing w:val="1"/>
                <w:sz w:val="20"/>
                <w:szCs w:val="20"/>
                <w:lang w:val="it-IT"/>
              </w:rPr>
              <w:t>z</w:t>
            </w:r>
            <w:r w:rsidRPr="00300ACB">
              <w:rPr>
                <w:rFonts w:ascii="Garamond" w:eastAsia="Calibri" w:hAnsi="Garamond" w:cstheme="minorHAnsi"/>
                <w:sz w:val="20"/>
                <w:szCs w:val="20"/>
                <w:lang w:val="it-IT"/>
              </w:rPr>
              <w:t>o</w:t>
            </w:r>
            <w:r w:rsidRPr="00300ACB">
              <w:rPr>
                <w:rFonts w:ascii="Garamond" w:eastAsia="Calibri" w:hAnsi="Garamond" w:cstheme="minorHAnsi"/>
                <w:spacing w:val="-1"/>
                <w:sz w:val="20"/>
                <w:szCs w:val="20"/>
                <w:lang w:val="it-IT"/>
              </w:rPr>
              <w:t xml:space="preserve"> </w:t>
            </w:r>
            <w:r w:rsidRPr="00300ACB">
              <w:rPr>
                <w:rFonts w:ascii="Garamond" w:eastAsia="Calibri" w:hAnsi="Garamond" w:cstheme="minorHAnsi"/>
                <w:sz w:val="20"/>
                <w:szCs w:val="20"/>
                <w:lang w:val="it-IT"/>
              </w:rPr>
              <w:t>d</w:t>
            </w:r>
            <w:r w:rsidRPr="00300ACB">
              <w:rPr>
                <w:rFonts w:ascii="Garamond" w:eastAsia="Calibri" w:hAnsi="Garamond" w:cstheme="minorHAnsi"/>
                <w:spacing w:val="-1"/>
                <w:sz w:val="20"/>
                <w:szCs w:val="20"/>
                <w:lang w:val="it-IT"/>
              </w:rPr>
              <w:t>ell</w:t>
            </w:r>
            <w:r w:rsidRPr="00300ACB">
              <w:rPr>
                <w:rFonts w:ascii="Garamond" w:eastAsia="Calibri" w:hAnsi="Garamond" w:cstheme="minorHAnsi"/>
                <w:sz w:val="20"/>
                <w:szCs w:val="20"/>
                <w:lang w:val="it-IT"/>
              </w:rPr>
              <w:t>’</w:t>
            </w:r>
            <w:r w:rsidRPr="00300ACB">
              <w:rPr>
                <w:rFonts w:ascii="Garamond" w:eastAsia="Calibri" w:hAnsi="Garamond" w:cstheme="minorHAnsi"/>
                <w:spacing w:val="1"/>
                <w:sz w:val="20"/>
                <w:szCs w:val="20"/>
                <w:lang w:val="it-IT"/>
              </w:rPr>
              <w:t>attrezzatura</w:t>
            </w:r>
            <w:r w:rsidRPr="00300ACB">
              <w:rPr>
                <w:rFonts w:ascii="Garamond" w:eastAsia="Calibri" w:hAnsi="Garamond" w:cstheme="minorHAnsi"/>
                <w:sz w:val="20"/>
                <w:szCs w:val="20"/>
                <w:lang w:val="it-IT"/>
              </w:rPr>
              <w:t xml:space="preserve"> </w:t>
            </w:r>
            <w:r w:rsidRPr="00300ACB">
              <w:rPr>
                <w:rFonts w:ascii="Garamond" w:eastAsia="Calibri" w:hAnsi="Garamond" w:cstheme="minorHAnsi"/>
                <w:spacing w:val="2"/>
                <w:sz w:val="20"/>
                <w:szCs w:val="20"/>
                <w:lang w:val="it-IT"/>
              </w:rPr>
              <w:t>d</w:t>
            </w:r>
            <w:r w:rsidRPr="00300ACB">
              <w:rPr>
                <w:rFonts w:ascii="Garamond" w:eastAsia="Calibri" w:hAnsi="Garamond" w:cstheme="minorHAnsi"/>
                <w:sz w:val="20"/>
                <w:szCs w:val="20"/>
                <w:lang w:val="it-IT"/>
              </w:rPr>
              <w:t>i s</w:t>
            </w:r>
            <w:r w:rsidRPr="00300ACB">
              <w:rPr>
                <w:rFonts w:ascii="Garamond" w:eastAsia="Calibri" w:hAnsi="Garamond" w:cstheme="minorHAnsi"/>
                <w:spacing w:val="-1"/>
                <w:sz w:val="20"/>
                <w:szCs w:val="20"/>
                <w:lang w:val="it-IT"/>
              </w:rPr>
              <w:t>ollev</w:t>
            </w:r>
            <w:r w:rsidRPr="00300ACB">
              <w:rPr>
                <w:rFonts w:ascii="Garamond" w:eastAsia="Calibri" w:hAnsi="Garamond" w:cstheme="minorHAnsi"/>
                <w:sz w:val="20"/>
                <w:szCs w:val="20"/>
                <w:lang w:val="it-IT"/>
              </w:rPr>
              <w:t>a</w:t>
            </w:r>
            <w:r w:rsidRPr="00300ACB">
              <w:rPr>
                <w:rFonts w:ascii="Garamond" w:eastAsia="Calibri" w:hAnsi="Garamond" w:cstheme="minorHAnsi"/>
                <w:spacing w:val="1"/>
                <w:sz w:val="20"/>
                <w:szCs w:val="20"/>
                <w:lang w:val="it-IT"/>
              </w:rPr>
              <w:t>m</w:t>
            </w:r>
            <w:r w:rsidRPr="00300ACB">
              <w:rPr>
                <w:rFonts w:ascii="Garamond" w:eastAsia="Calibri" w:hAnsi="Garamond" w:cstheme="minorHAnsi"/>
                <w:spacing w:val="-1"/>
                <w:sz w:val="20"/>
                <w:szCs w:val="20"/>
                <w:lang w:val="it-IT"/>
              </w:rPr>
              <w:t>e</w:t>
            </w:r>
            <w:r w:rsidRPr="00300ACB">
              <w:rPr>
                <w:rFonts w:ascii="Garamond" w:eastAsia="Calibri" w:hAnsi="Garamond" w:cstheme="minorHAnsi"/>
                <w:sz w:val="20"/>
                <w:szCs w:val="20"/>
                <w:lang w:val="it-IT"/>
              </w:rPr>
              <w:t>n</w:t>
            </w:r>
            <w:r w:rsidRPr="00300ACB">
              <w:rPr>
                <w:rFonts w:ascii="Garamond" w:eastAsia="Calibri" w:hAnsi="Garamond" w:cstheme="minorHAnsi"/>
                <w:spacing w:val="-1"/>
                <w:sz w:val="20"/>
                <w:szCs w:val="20"/>
                <w:lang w:val="it-IT"/>
              </w:rPr>
              <w:t>t</w:t>
            </w:r>
            <w:r w:rsidRPr="00300ACB">
              <w:rPr>
                <w:rFonts w:ascii="Garamond" w:eastAsia="Calibri" w:hAnsi="Garamond" w:cstheme="minorHAnsi"/>
                <w:sz w:val="20"/>
                <w:szCs w:val="20"/>
                <w:lang w:val="it-IT"/>
              </w:rPr>
              <w:t>o. /</w:t>
            </w:r>
            <w:proofErr w:type="spellStart"/>
            <w:r w:rsidRPr="00300ACB">
              <w:rPr>
                <w:rFonts w:ascii="Garamond" w:eastAsia="Arial" w:hAnsi="Garamond" w:cstheme="minorHAnsi"/>
                <w:i/>
                <w:iCs/>
                <w:sz w:val="20"/>
                <w:szCs w:val="20"/>
                <w:lang w:val="it-IT"/>
              </w:rPr>
              <w:t>Apply</w:t>
            </w:r>
            <w:proofErr w:type="spellEnd"/>
            <w:r w:rsidRPr="00300ACB">
              <w:rPr>
                <w:rFonts w:ascii="Garamond" w:eastAsia="Arial" w:hAnsi="Garamond" w:cstheme="minorHAnsi"/>
                <w:i/>
                <w:iCs/>
                <w:spacing w:val="36"/>
                <w:sz w:val="20"/>
                <w:szCs w:val="20"/>
                <w:lang w:val="it-IT"/>
              </w:rPr>
              <w:t xml:space="preserve"> </w:t>
            </w:r>
            <w:r w:rsidRPr="00300ACB">
              <w:rPr>
                <w:rFonts w:ascii="Garamond" w:eastAsia="Arial" w:hAnsi="Garamond" w:cstheme="minorHAnsi"/>
                <w:i/>
                <w:iCs/>
                <w:sz w:val="20"/>
                <w:szCs w:val="20"/>
                <w:lang w:val="it-IT"/>
              </w:rPr>
              <w:t xml:space="preserve">safe </w:t>
            </w:r>
            <w:r w:rsidRPr="00300ACB">
              <w:rPr>
                <w:rFonts w:ascii="Garamond" w:eastAsia="Arial" w:hAnsi="Garamond" w:cstheme="minorHAnsi"/>
                <w:i/>
                <w:iCs/>
                <w:w w:val="112"/>
                <w:sz w:val="20"/>
                <w:szCs w:val="20"/>
                <w:lang w:val="it-IT"/>
              </w:rPr>
              <w:t>working</w:t>
            </w:r>
            <w:r w:rsidRPr="00300ACB">
              <w:rPr>
                <w:rFonts w:ascii="Garamond" w:eastAsia="Arial" w:hAnsi="Garamond" w:cstheme="minorHAnsi"/>
                <w:i/>
                <w:iCs/>
                <w:spacing w:val="-6"/>
                <w:w w:val="112"/>
                <w:sz w:val="20"/>
                <w:szCs w:val="20"/>
                <w:lang w:val="it-IT"/>
              </w:rPr>
              <w:t xml:space="preserve"> </w:t>
            </w:r>
            <w:r w:rsidRPr="00300ACB">
              <w:rPr>
                <w:rFonts w:ascii="Garamond" w:eastAsia="Arial" w:hAnsi="Garamond" w:cstheme="minorHAnsi"/>
                <w:i/>
                <w:iCs/>
                <w:sz w:val="20"/>
                <w:szCs w:val="20"/>
                <w:lang w:val="it-IT"/>
              </w:rPr>
              <w:t>practices</w:t>
            </w:r>
            <w:r w:rsidRPr="00300ACB">
              <w:rPr>
                <w:rFonts w:ascii="Garamond" w:eastAsia="Arial" w:hAnsi="Garamond" w:cstheme="minorHAnsi"/>
                <w:i/>
                <w:iCs/>
                <w:spacing w:val="7"/>
                <w:sz w:val="20"/>
                <w:szCs w:val="20"/>
                <w:lang w:val="it-IT"/>
              </w:rPr>
              <w:t xml:space="preserve"> </w:t>
            </w:r>
            <w:r w:rsidRPr="00300ACB">
              <w:rPr>
                <w:rFonts w:ascii="Garamond" w:eastAsia="Arial" w:hAnsi="Garamond" w:cstheme="minorHAnsi"/>
                <w:i/>
                <w:iCs/>
                <w:sz w:val="20"/>
                <w:szCs w:val="20"/>
                <w:lang w:val="it-IT"/>
              </w:rPr>
              <w:t>in</w:t>
            </w:r>
            <w:r w:rsidRPr="00300ACB">
              <w:rPr>
                <w:rFonts w:ascii="Garamond" w:eastAsia="Arial" w:hAnsi="Garamond" w:cstheme="minorHAnsi"/>
                <w:i/>
                <w:iCs/>
                <w:spacing w:val="20"/>
                <w:sz w:val="20"/>
                <w:szCs w:val="20"/>
                <w:lang w:val="it-IT"/>
              </w:rPr>
              <w:t xml:space="preserve"> </w:t>
            </w:r>
            <w:proofErr w:type="spellStart"/>
            <w:r w:rsidRPr="00300ACB">
              <w:rPr>
                <w:rFonts w:ascii="Garamond" w:eastAsia="Arial" w:hAnsi="Garamond" w:cstheme="minorHAnsi"/>
                <w:i/>
                <w:iCs/>
                <w:sz w:val="20"/>
                <w:szCs w:val="20"/>
                <w:lang w:val="it-IT"/>
              </w:rPr>
              <w:t>using</w:t>
            </w:r>
            <w:proofErr w:type="spellEnd"/>
            <w:r w:rsidRPr="00300ACB">
              <w:rPr>
                <w:rFonts w:ascii="Garamond" w:eastAsia="Arial" w:hAnsi="Garamond" w:cstheme="minorHAnsi"/>
                <w:i/>
                <w:iCs/>
                <w:spacing w:val="17"/>
                <w:sz w:val="20"/>
                <w:szCs w:val="20"/>
                <w:lang w:val="it-IT"/>
              </w:rPr>
              <w:t xml:space="preserve"> </w:t>
            </w:r>
            <w:r w:rsidRPr="00300ACB">
              <w:rPr>
                <w:rFonts w:ascii="Garamond" w:eastAsia="Arial" w:hAnsi="Garamond" w:cstheme="minorHAnsi"/>
                <w:i/>
                <w:iCs/>
                <w:w w:val="113"/>
                <w:sz w:val="20"/>
                <w:szCs w:val="20"/>
                <w:lang w:val="it-IT"/>
              </w:rPr>
              <w:t>lifting</w:t>
            </w:r>
            <w:r w:rsidRPr="00300ACB">
              <w:rPr>
                <w:rFonts w:ascii="Garamond" w:eastAsia="Arial" w:hAnsi="Garamond" w:cstheme="minorHAnsi"/>
                <w:i/>
                <w:iCs/>
                <w:spacing w:val="27"/>
                <w:w w:val="113"/>
                <w:sz w:val="20"/>
                <w:szCs w:val="20"/>
                <w:lang w:val="it-IT"/>
              </w:rPr>
              <w:t xml:space="preserve"> </w:t>
            </w:r>
            <w:proofErr w:type="spellStart"/>
            <w:r w:rsidRPr="00300ACB">
              <w:rPr>
                <w:rFonts w:ascii="Garamond" w:eastAsia="Arial" w:hAnsi="Garamond" w:cstheme="minorHAnsi"/>
                <w:i/>
                <w:iCs/>
                <w:w w:val="113"/>
                <w:sz w:val="20"/>
                <w:szCs w:val="20"/>
                <w:lang w:val="it-IT"/>
              </w:rPr>
              <w:t>gear</w:t>
            </w:r>
            <w:proofErr w:type="spellEnd"/>
          </w:p>
        </w:tc>
        <w:tc>
          <w:tcPr>
            <w:tcW w:w="850" w:type="dxa"/>
            <w:tcBorders>
              <w:top w:val="single" w:sz="4" w:space="0" w:color="auto"/>
              <w:left w:val="single" w:sz="4" w:space="0" w:color="00457E"/>
              <w:bottom w:val="single" w:sz="4" w:space="0" w:color="00457E"/>
              <w:right w:val="single" w:sz="4" w:space="0" w:color="00457E"/>
            </w:tcBorders>
          </w:tcPr>
          <w:p w14:paraId="261E520D" w14:textId="77777777" w:rsidR="00300ACB" w:rsidRPr="00A06AD1" w:rsidRDefault="00300ACB" w:rsidP="00300ACB">
            <w:pPr>
              <w:spacing w:line="240" w:lineRule="auto"/>
              <w:ind w:left="198" w:right="181"/>
              <w:jc w:val="both"/>
              <w:rPr>
                <w:rFonts w:ascii="Garamond" w:hAnsi="Garamond" w:cstheme="minorHAnsi"/>
                <w:i/>
                <w:iCs/>
                <w:sz w:val="18"/>
                <w:szCs w:val="18"/>
                <w:lang w:val="it-IT"/>
              </w:rPr>
            </w:pPr>
          </w:p>
        </w:tc>
        <w:tc>
          <w:tcPr>
            <w:tcW w:w="1134" w:type="dxa"/>
            <w:gridSpan w:val="2"/>
            <w:tcBorders>
              <w:top w:val="single" w:sz="4" w:space="0" w:color="auto"/>
              <w:left w:val="single" w:sz="4" w:space="0" w:color="00457E"/>
              <w:bottom w:val="single" w:sz="4" w:space="0" w:color="00457E"/>
              <w:right w:val="single" w:sz="4" w:space="0" w:color="00457E"/>
            </w:tcBorders>
          </w:tcPr>
          <w:p w14:paraId="743E8780" w14:textId="77777777" w:rsidR="00300ACB" w:rsidRPr="00A06AD1" w:rsidRDefault="00300ACB" w:rsidP="00300ACB">
            <w:pPr>
              <w:spacing w:line="240" w:lineRule="auto"/>
              <w:ind w:left="198" w:right="181"/>
              <w:jc w:val="both"/>
              <w:rPr>
                <w:rFonts w:ascii="Garamond" w:hAnsi="Garamond" w:cstheme="minorHAnsi"/>
                <w:i/>
                <w:iCs/>
                <w:sz w:val="18"/>
                <w:szCs w:val="18"/>
                <w:lang w:val="it-IT"/>
              </w:rPr>
            </w:pPr>
          </w:p>
        </w:tc>
        <w:tc>
          <w:tcPr>
            <w:tcW w:w="4820" w:type="dxa"/>
            <w:gridSpan w:val="2"/>
            <w:vMerge w:val="restart"/>
            <w:tcBorders>
              <w:top w:val="single" w:sz="4" w:space="0" w:color="auto"/>
              <w:left w:val="single" w:sz="4" w:space="0" w:color="00457E"/>
              <w:bottom w:val="single" w:sz="4" w:space="0" w:color="auto"/>
              <w:right w:val="single" w:sz="4" w:space="0" w:color="00457E"/>
            </w:tcBorders>
          </w:tcPr>
          <w:p w14:paraId="1DE11DFB" w14:textId="77777777" w:rsidR="00300ACB" w:rsidRPr="00A06AD1" w:rsidRDefault="00300ACB" w:rsidP="00300ACB">
            <w:pPr>
              <w:spacing w:line="240" w:lineRule="auto"/>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6047EFFC" w14:textId="77777777" w:rsidR="00300ACB" w:rsidRPr="00A06AD1" w:rsidRDefault="00300ACB" w:rsidP="00300ACB">
            <w:pPr>
              <w:spacing w:line="240" w:lineRule="auto"/>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42CE9387" w14:textId="77777777" w:rsidR="00300ACB" w:rsidRPr="00A06AD1" w:rsidRDefault="00300ACB" w:rsidP="00300ACB">
            <w:pPr>
              <w:spacing w:line="240" w:lineRule="auto"/>
              <w:jc w:val="both"/>
              <w:rPr>
                <w:rFonts w:ascii="Garamond" w:hAnsi="Garamond" w:cstheme="minorHAnsi"/>
                <w:i/>
                <w:iCs/>
                <w:sz w:val="18"/>
                <w:szCs w:val="18"/>
                <w:lang w:val="it-IT"/>
              </w:rPr>
            </w:pPr>
          </w:p>
        </w:tc>
      </w:tr>
      <w:tr w:rsidR="00300ACB" w:rsidRPr="00366F3C" w14:paraId="1BFD4828" w14:textId="77777777" w:rsidTr="00300ACB">
        <w:trPr>
          <w:trHeight w:hRule="exact" w:val="772"/>
          <w:jc w:val="center"/>
        </w:trPr>
        <w:tc>
          <w:tcPr>
            <w:tcW w:w="565" w:type="dxa"/>
            <w:tcBorders>
              <w:top w:val="single" w:sz="4" w:space="0" w:color="00457E"/>
              <w:left w:val="single" w:sz="4" w:space="0" w:color="00457E"/>
              <w:bottom w:val="single" w:sz="4" w:space="0" w:color="00457E"/>
              <w:right w:val="single" w:sz="4" w:space="0" w:color="00457E"/>
            </w:tcBorders>
          </w:tcPr>
          <w:p w14:paraId="02C0E054" w14:textId="0B1EC348" w:rsidR="00300ACB" w:rsidRPr="00300ACB" w:rsidRDefault="00300ACB" w:rsidP="00300ACB">
            <w:pPr>
              <w:spacing w:after="0" w:line="360" w:lineRule="auto"/>
              <w:jc w:val="center"/>
              <w:rPr>
                <w:rFonts w:ascii="Garamond" w:hAnsi="Garamond" w:cstheme="minorHAnsi"/>
                <w:sz w:val="20"/>
                <w:szCs w:val="20"/>
              </w:rPr>
            </w:pPr>
            <w:r w:rsidRPr="00300ACB">
              <w:rPr>
                <w:rFonts w:ascii="Garamond" w:eastAsia="Arial" w:hAnsi="Garamond" w:cstheme="minorHAnsi"/>
                <w:sz w:val="20"/>
                <w:szCs w:val="20"/>
              </w:rPr>
              <w:t>.2</w:t>
            </w:r>
          </w:p>
        </w:tc>
        <w:tc>
          <w:tcPr>
            <w:tcW w:w="5951" w:type="dxa"/>
            <w:gridSpan w:val="2"/>
            <w:tcBorders>
              <w:top w:val="single" w:sz="4" w:space="0" w:color="00457E"/>
              <w:left w:val="single" w:sz="4" w:space="0" w:color="00457E"/>
              <w:bottom w:val="single" w:sz="4" w:space="0" w:color="00457E"/>
              <w:right w:val="single" w:sz="4" w:space="0" w:color="00457E"/>
            </w:tcBorders>
          </w:tcPr>
          <w:p w14:paraId="3C6AB4A2" w14:textId="36365B27" w:rsidR="00300ACB" w:rsidRPr="00300ACB" w:rsidRDefault="00300ACB" w:rsidP="00300ACB">
            <w:pPr>
              <w:spacing w:after="0" w:line="218" w:lineRule="exact"/>
              <w:ind w:left="105" w:right="96"/>
              <w:jc w:val="both"/>
              <w:rPr>
                <w:rFonts w:ascii="Garamond" w:hAnsi="Garamond" w:cstheme="minorHAnsi"/>
                <w:i/>
                <w:iCs/>
                <w:sz w:val="20"/>
                <w:szCs w:val="20"/>
                <w:lang w:val="it-IT"/>
              </w:rPr>
            </w:pPr>
            <w:r w:rsidRPr="00300ACB">
              <w:rPr>
                <w:rFonts w:ascii="Garamond" w:eastAsia="Calibri" w:hAnsi="Garamond" w:cstheme="minorHAnsi"/>
                <w:spacing w:val="1"/>
                <w:sz w:val="20"/>
                <w:szCs w:val="20"/>
                <w:lang w:val="it-IT"/>
              </w:rPr>
              <w:t xml:space="preserve">Si assicura, prima di iniziare, che le appropriate sicurezze dell’attrezzatura siano fissate in modo sicuro. / </w:t>
            </w:r>
            <w:proofErr w:type="spellStart"/>
            <w:r w:rsidRPr="00300ACB">
              <w:rPr>
                <w:rFonts w:ascii="Garamond" w:eastAsia="Calibri" w:hAnsi="Garamond" w:cstheme="minorHAnsi"/>
                <w:i/>
                <w:iCs/>
                <w:spacing w:val="1"/>
                <w:sz w:val="20"/>
                <w:szCs w:val="20"/>
                <w:lang w:val="it-IT"/>
              </w:rPr>
              <w:t>Ensure</w:t>
            </w:r>
            <w:proofErr w:type="spellEnd"/>
            <w:r w:rsidRPr="00300ACB">
              <w:rPr>
                <w:rFonts w:ascii="Garamond" w:eastAsia="Calibri" w:hAnsi="Garamond" w:cstheme="minorHAnsi"/>
                <w:i/>
                <w:iCs/>
                <w:spacing w:val="1"/>
                <w:sz w:val="20"/>
                <w:szCs w:val="20"/>
                <w:lang w:val="it-IT"/>
              </w:rPr>
              <w:t xml:space="preserve"> </w:t>
            </w:r>
            <w:proofErr w:type="spellStart"/>
            <w:r w:rsidRPr="00300ACB">
              <w:rPr>
                <w:rFonts w:ascii="Garamond" w:eastAsia="Calibri" w:hAnsi="Garamond" w:cstheme="minorHAnsi"/>
                <w:i/>
                <w:iCs/>
                <w:spacing w:val="1"/>
                <w:sz w:val="20"/>
                <w:szCs w:val="20"/>
                <w:lang w:val="it-IT"/>
              </w:rPr>
              <w:t>correct</w:t>
            </w:r>
            <w:proofErr w:type="spellEnd"/>
            <w:r w:rsidRPr="00300ACB">
              <w:rPr>
                <w:rFonts w:ascii="Garamond" w:eastAsia="Calibri" w:hAnsi="Garamond" w:cstheme="minorHAnsi"/>
                <w:i/>
                <w:iCs/>
                <w:spacing w:val="1"/>
                <w:sz w:val="20"/>
                <w:szCs w:val="20"/>
                <w:lang w:val="it-IT"/>
              </w:rPr>
              <w:t xml:space="preserve"> </w:t>
            </w:r>
            <w:proofErr w:type="spellStart"/>
            <w:r w:rsidRPr="00300ACB">
              <w:rPr>
                <w:rFonts w:ascii="Garamond" w:eastAsia="Calibri" w:hAnsi="Garamond" w:cstheme="minorHAnsi"/>
                <w:i/>
                <w:iCs/>
                <w:spacing w:val="1"/>
                <w:sz w:val="20"/>
                <w:szCs w:val="20"/>
                <w:lang w:val="it-IT"/>
              </w:rPr>
              <w:t>safety</w:t>
            </w:r>
            <w:proofErr w:type="spellEnd"/>
            <w:r w:rsidRPr="00300ACB">
              <w:rPr>
                <w:rFonts w:ascii="Garamond" w:eastAsia="Calibri" w:hAnsi="Garamond" w:cstheme="minorHAnsi"/>
                <w:i/>
                <w:iCs/>
                <w:spacing w:val="1"/>
                <w:sz w:val="20"/>
                <w:szCs w:val="20"/>
                <w:lang w:val="it-IT"/>
              </w:rPr>
              <w:t xml:space="preserve"> </w:t>
            </w:r>
            <w:proofErr w:type="spellStart"/>
            <w:r w:rsidRPr="00300ACB">
              <w:rPr>
                <w:rFonts w:ascii="Garamond" w:eastAsia="Calibri" w:hAnsi="Garamond" w:cstheme="minorHAnsi"/>
                <w:i/>
                <w:iCs/>
                <w:spacing w:val="1"/>
                <w:sz w:val="20"/>
                <w:szCs w:val="20"/>
                <w:lang w:val="it-IT"/>
              </w:rPr>
              <w:t>guards</w:t>
            </w:r>
            <w:proofErr w:type="spellEnd"/>
            <w:r w:rsidRPr="00300ACB">
              <w:rPr>
                <w:rFonts w:ascii="Garamond" w:eastAsia="Calibri" w:hAnsi="Garamond" w:cstheme="minorHAnsi"/>
                <w:i/>
                <w:iCs/>
                <w:spacing w:val="1"/>
                <w:sz w:val="20"/>
                <w:szCs w:val="20"/>
                <w:lang w:val="it-IT"/>
              </w:rPr>
              <w:t xml:space="preserve"> for appliances are </w:t>
            </w:r>
            <w:proofErr w:type="spellStart"/>
            <w:r w:rsidRPr="00300ACB">
              <w:rPr>
                <w:rFonts w:ascii="Garamond" w:eastAsia="Calibri" w:hAnsi="Garamond" w:cstheme="minorHAnsi"/>
                <w:i/>
                <w:iCs/>
                <w:spacing w:val="1"/>
                <w:sz w:val="20"/>
                <w:szCs w:val="20"/>
                <w:lang w:val="it-IT"/>
              </w:rPr>
              <w:t>securely</w:t>
            </w:r>
            <w:proofErr w:type="spellEnd"/>
            <w:r w:rsidRPr="00300ACB">
              <w:rPr>
                <w:rFonts w:ascii="Garamond" w:eastAsia="Calibri" w:hAnsi="Garamond" w:cstheme="minorHAnsi"/>
                <w:i/>
                <w:iCs/>
                <w:spacing w:val="1"/>
                <w:sz w:val="20"/>
                <w:szCs w:val="20"/>
                <w:lang w:val="it-IT"/>
              </w:rPr>
              <w:t xml:space="preserve"> </w:t>
            </w:r>
            <w:proofErr w:type="spellStart"/>
            <w:r w:rsidRPr="00300ACB">
              <w:rPr>
                <w:rFonts w:ascii="Garamond" w:eastAsia="Calibri" w:hAnsi="Garamond" w:cstheme="minorHAnsi"/>
                <w:i/>
                <w:iCs/>
                <w:spacing w:val="1"/>
                <w:sz w:val="20"/>
                <w:szCs w:val="20"/>
                <w:lang w:val="it-IT"/>
              </w:rPr>
              <w:t>fixed</w:t>
            </w:r>
            <w:proofErr w:type="spellEnd"/>
            <w:r w:rsidRPr="00300ACB">
              <w:rPr>
                <w:rFonts w:ascii="Garamond" w:eastAsia="Calibri" w:hAnsi="Garamond" w:cstheme="minorHAnsi"/>
                <w:i/>
                <w:iCs/>
                <w:spacing w:val="1"/>
                <w:sz w:val="20"/>
                <w:szCs w:val="20"/>
                <w:lang w:val="it-IT"/>
              </w:rPr>
              <w:t xml:space="preserve"> </w:t>
            </w:r>
            <w:proofErr w:type="spellStart"/>
            <w:r w:rsidRPr="00300ACB">
              <w:rPr>
                <w:rFonts w:ascii="Garamond" w:eastAsia="Calibri" w:hAnsi="Garamond" w:cstheme="minorHAnsi"/>
                <w:i/>
                <w:iCs/>
                <w:spacing w:val="1"/>
                <w:sz w:val="20"/>
                <w:szCs w:val="20"/>
                <w:lang w:val="it-IT"/>
              </w:rPr>
              <w:t>before</w:t>
            </w:r>
            <w:proofErr w:type="spellEnd"/>
            <w:r w:rsidRPr="00300ACB">
              <w:rPr>
                <w:rFonts w:ascii="Garamond" w:eastAsia="Calibri" w:hAnsi="Garamond" w:cstheme="minorHAnsi"/>
                <w:i/>
                <w:iCs/>
                <w:spacing w:val="1"/>
                <w:sz w:val="20"/>
                <w:szCs w:val="20"/>
                <w:lang w:val="it-IT"/>
              </w:rPr>
              <w:t xml:space="preserve"> </w:t>
            </w:r>
            <w:proofErr w:type="spellStart"/>
            <w:r w:rsidRPr="00300ACB">
              <w:rPr>
                <w:rFonts w:ascii="Garamond" w:eastAsia="Calibri" w:hAnsi="Garamond" w:cstheme="minorHAnsi"/>
                <w:i/>
                <w:iCs/>
                <w:spacing w:val="1"/>
                <w:sz w:val="20"/>
                <w:szCs w:val="20"/>
                <w:lang w:val="it-IT"/>
              </w:rPr>
              <w:t>starting</w:t>
            </w:r>
            <w:proofErr w:type="spellEnd"/>
            <w:r w:rsidRPr="00300ACB">
              <w:rPr>
                <w:rFonts w:ascii="Garamond" w:eastAsia="Calibri" w:hAnsi="Garamond" w:cstheme="minorHAnsi"/>
                <w:i/>
                <w:iCs/>
                <w:spacing w:val="1"/>
                <w:sz w:val="20"/>
                <w:szCs w:val="20"/>
                <w:lang w:val="it-IT"/>
              </w:rPr>
              <w:t xml:space="preserve"> up</w:t>
            </w:r>
          </w:p>
        </w:tc>
        <w:tc>
          <w:tcPr>
            <w:tcW w:w="850" w:type="dxa"/>
            <w:tcBorders>
              <w:top w:val="single" w:sz="4" w:space="0" w:color="00457E"/>
              <w:left w:val="single" w:sz="4" w:space="0" w:color="00457E"/>
              <w:bottom w:val="single" w:sz="4" w:space="0" w:color="00457E"/>
              <w:right w:val="single" w:sz="4" w:space="0" w:color="00457E"/>
            </w:tcBorders>
          </w:tcPr>
          <w:p w14:paraId="64A07495" w14:textId="77777777" w:rsidR="00300ACB" w:rsidRPr="00A06AD1" w:rsidRDefault="00300ACB" w:rsidP="00300ACB">
            <w:pPr>
              <w:spacing w:line="240" w:lineRule="auto"/>
              <w:ind w:left="198" w:right="181"/>
              <w:jc w:val="both"/>
              <w:rPr>
                <w:rFonts w:ascii="Garamond" w:hAnsi="Garamond" w:cstheme="minorHAnsi"/>
                <w:i/>
                <w:iCs/>
                <w:sz w:val="18"/>
                <w:szCs w:val="18"/>
                <w:lang w:val="it-IT"/>
              </w:rPr>
            </w:pPr>
          </w:p>
        </w:tc>
        <w:tc>
          <w:tcPr>
            <w:tcW w:w="1134" w:type="dxa"/>
            <w:gridSpan w:val="2"/>
            <w:tcBorders>
              <w:top w:val="single" w:sz="4" w:space="0" w:color="00457E"/>
              <w:left w:val="single" w:sz="4" w:space="0" w:color="00457E"/>
              <w:bottom w:val="single" w:sz="4" w:space="0" w:color="00457E"/>
              <w:right w:val="single" w:sz="4" w:space="0" w:color="00457E"/>
            </w:tcBorders>
          </w:tcPr>
          <w:p w14:paraId="7AA55EC7" w14:textId="77777777" w:rsidR="00300ACB" w:rsidRPr="00A06AD1" w:rsidRDefault="00300ACB" w:rsidP="00300ACB">
            <w:pPr>
              <w:spacing w:line="240" w:lineRule="auto"/>
              <w:ind w:left="198" w:right="181"/>
              <w:jc w:val="both"/>
              <w:rPr>
                <w:rFonts w:ascii="Garamond" w:hAnsi="Garamond" w:cstheme="minorHAnsi"/>
                <w:i/>
                <w:iCs/>
                <w:sz w:val="18"/>
                <w:szCs w:val="18"/>
                <w:lang w:val="it-IT"/>
              </w:rPr>
            </w:pPr>
          </w:p>
        </w:tc>
        <w:tc>
          <w:tcPr>
            <w:tcW w:w="4820" w:type="dxa"/>
            <w:gridSpan w:val="2"/>
            <w:vMerge/>
            <w:tcBorders>
              <w:left w:val="single" w:sz="4" w:space="0" w:color="00457E"/>
              <w:bottom w:val="single" w:sz="4" w:space="0" w:color="auto"/>
              <w:right w:val="single" w:sz="4" w:space="0" w:color="00457E"/>
            </w:tcBorders>
          </w:tcPr>
          <w:p w14:paraId="3531F2A7" w14:textId="77777777" w:rsidR="00300ACB" w:rsidRPr="00A06AD1" w:rsidRDefault="00300ACB" w:rsidP="00300ACB">
            <w:pPr>
              <w:spacing w:line="240" w:lineRule="auto"/>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5836BBF8" w14:textId="77777777" w:rsidR="00300ACB" w:rsidRPr="00A06AD1" w:rsidRDefault="00300ACB" w:rsidP="00300ACB">
            <w:pPr>
              <w:spacing w:line="240" w:lineRule="auto"/>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46D607FD" w14:textId="77777777" w:rsidR="00300ACB" w:rsidRPr="00A06AD1" w:rsidRDefault="00300ACB" w:rsidP="00300ACB">
            <w:pPr>
              <w:spacing w:line="240" w:lineRule="auto"/>
              <w:jc w:val="both"/>
              <w:rPr>
                <w:rFonts w:ascii="Garamond" w:hAnsi="Garamond" w:cstheme="minorHAnsi"/>
                <w:i/>
                <w:iCs/>
                <w:sz w:val="18"/>
                <w:szCs w:val="18"/>
                <w:lang w:val="it-IT"/>
              </w:rPr>
            </w:pPr>
          </w:p>
        </w:tc>
      </w:tr>
      <w:tr w:rsidR="00300ACB" w:rsidRPr="00300ACB" w14:paraId="039C4CF8" w14:textId="77777777" w:rsidTr="00300ACB">
        <w:trPr>
          <w:trHeight w:hRule="exact" w:val="840"/>
          <w:jc w:val="center"/>
        </w:trPr>
        <w:tc>
          <w:tcPr>
            <w:tcW w:w="565" w:type="dxa"/>
            <w:tcBorders>
              <w:top w:val="single" w:sz="4" w:space="0" w:color="00457E"/>
              <w:left w:val="single" w:sz="4" w:space="0" w:color="00457E"/>
              <w:bottom w:val="single" w:sz="4" w:space="0" w:color="00457E"/>
              <w:right w:val="single" w:sz="4" w:space="0" w:color="00457E"/>
            </w:tcBorders>
          </w:tcPr>
          <w:p w14:paraId="5EC5F8CD" w14:textId="5E53B145" w:rsidR="00300ACB" w:rsidRPr="00300ACB" w:rsidRDefault="00300ACB" w:rsidP="00300ACB">
            <w:pPr>
              <w:spacing w:after="0" w:line="360" w:lineRule="auto"/>
              <w:jc w:val="center"/>
              <w:rPr>
                <w:rFonts w:ascii="Garamond" w:hAnsi="Garamond" w:cstheme="minorHAnsi"/>
                <w:sz w:val="20"/>
                <w:szCs w:val="20"/>
              </w:rPr>
            </w:pPr>
            <w:r w:rsidRPr="00300ACB">
              <w:rPr>
                <w:rFonts w:ascii="Garamond" w:eastAsia="Arial" w:hAnsi="Garamond" w:cstheme="minorHAnsi"/>
                <w:sz w:val="20"/>
                <w:szCs w:val="20"/>
              </w:rPr>
              <w:t>.3</w:t>
            </w:r>
          </w:p>
        </w:tc>
        <w:tc>
          <w:tcPr>
            <w:tcW w:w="5951" w:type="dxa"/>
            <w:gridSpan w:val="2"/>
            <w:tcBorders>
              <w:top w:val="single" w:sz="4" w:space="0" w:color="00457E"/>
              <w:left w:val="single" w:sz="4" w:space="0" w:color="00457E"/>
              <w:bottom w:val="single" w:sz="4" w:space="0" w:color="00457E"/>
              <w:right w:val="single" w:sz="4" w:space="0" w:color="00457E"/>
            </w:tcBorders>
          </w:tcPr>
          <w:p w14:paraId="6BE6BB3E" w14:textId="4BC4968E" w:rsidR="00300ACB" w:rsidRPr="00300ACB" w:rsidRDefault="00300ACB" w:rsidP="00300ACB">
            <w:pPr>
              <w:spacing w:after="0" w:line="218" w:lineRule="exact"/>
              <w:ind w:left="105" w:right="96"/>
              <w:jc w:val="both"/>
              <w:rPr>
                <w:rFonts w:ascii="Garamond" w:hAnsi="Garamond" w:cstheme="minorHAnsi"/>
                <w:i/>
                <w:iCs/>
                <w:sz w:val="20"/>
                <w:szCs w:val="20"/>
              </w:rPr>
            </w:pPr>
            <w:proofErr w:type="spellStart"/>
            <w:r w:rsidRPr="00300ACB">
              <w:rPr>
                <w:rFonts w:ascii="Garamond" w:eastAsia="Calibri" w:hAnsi="Garamond" w:cstheme="minorHAnsi"/>
                <w:spacing w:val="1"/>
                <w:sz w:val="20"/>
                <w:szCs w:val="20"/>
              </w:rPr>
              <w:t>C</w:t>
            </w:r>
            <w:r w:rsidRPr="00300ACB">
              <w:rPr>
                <w:rFonts w:ascii="Garamond" w:eastAsia="Calibri" w:hAnsi="Garamond" w:cstheme="minorHAnsi"/>
                <w:spacing w:val="-1"/>
                <w:sz w:val="20"/>
                <w:szCs w:val="20"/>
              </w:rPr>
              <w:t>o</w:t>
            </w:r>
            <w:r w:rsidRPr="00300ACB">
              <w:rPr>
                <w:rFonts w:ascii="Garamond" w:eastAsia="Calibri" w:hAnsi="Garamond" w:cstheme="minorHAnsi"/>
                <w:spacing w:val="1"/>
                <w:sz w:val="20"/>
                <w:szCs w:val="20"/>
              </w:rPr>
              <w:t>m</w:t>
            </w:r>
            <w:r w:rsidRPr="00300ACB">
              <w:rPr>
                <w:rFonts w:ascii="Garamond" w:eastAsia="Calibri" w:hAnsi="Garamond" w:cstheme="minorHAnsi"/>
                <w:sz w:val="20"/>
                <w:szCs w:val="20"/>
              </w:rPr>
              <w:t>p</w:t>
            </w:r>
            <w:r w:rsidRPr="00300ACB">
              <w:rPr>
                <w:rFonts w:ascii="Garamond" w:eastAsia="Calibri" w:hAnsi="Garamond" w:cstheme="minorHAnsi"/>
                <w:spacing w:val="-1"/>
                <w:sz w:val="20"/>
                <w:szCs w:val="20"/>
              </w:rPr>
              <w:t>re</w:t>
            </w:r>
            <w:r w:rsidRPr="00300ACB">
              <w:rPr>
                <w:rFonts w:ascii="Garamond" w:eastAsia="Calibri" w:hAnsi="Garamond" w:cstheme="minorHAnsi"/>
                <w:sz w:val="20"/>
                <w:szCs w:val="20"/>
              </w:rPr>
              <w:t>nde</w:t>
            </w:r>
            <w:proofErr w:type="spellEnd"/>
            <w:r w:rsidRPr="00300ACB">
              <w:rPr>
                <w:rFonts w:ascii="Garamond" w:eastAsia="Calibri" w:hAnsi="Garamond" w:cstheme="minorHAnsi"/>
                <w:spacing w:val="-1"/>
                <w:sz w:val="20"/>
                <w:szCs w:val="20"/>
              </w:rPr>
              <w:t xml:space="preserve"> </w:t>
            </w:r>
            <w:r w:rsidRPr="00300ACB">
              <w:rPr>
                <w:rFonts w:ascii="Garamond" w:eastAsia="Calibri" w:hAnsi="Garamond" w:cstheme="minorHAnsi"/>
                <w:sz w:val="20"/>
                <w:szCs w:val="20"/>
              </w:rPr>
              <w:t>i</w:t>
            </w:r>
            <w:r w:rsidRPr="00300ACB">
              <w:rPr>
                <w:rFonts w:ascii="Garamond" w:eastAsia="Calibri" w:hAnsi="Garamond" w:cstheme="minorHAnsi"/>
                <w:spacing w:val="-1"/>
                <w:sz w:val="20"/>
                <w:szCs w:val="20"/>
              </w:rPr>
              <w:t xml:space="preserve"> </w:t>
            </w:r>
            <w:proofErr w:type="spellStart"/>
            <w:r w:rsidRPr="00300ACB">
              <w:rPr>
                <w:rFonts w:ascii="Garamond" w:eastAsia="Calibri" w:hAnsi="Garamond" w:cstheme="minorHAnsi"/>
                <w:spacing w:val="-1"/>
                <w:sz w:val="20"/>
                <w:szCs w:val="20"/>
              </w:rPr>
              <w:t>risc</w:t>
            </w:r>
            <w:r w:rsidRPr="00300ACB">
              <w:rPr>
                <w:rFonts w:ascii="Garamond" w:eastAsia="Calibri" w:hAnsi="Garamond" w:cstheme="minorHAnsi"/>
                <w:sz w:val="20"/>
                <w:szCs w:val="20"/>
              </w:rPr>
              <w:t>hi</w:t>
            </w:r>
            <w:proofErr w:type="spellEnd"/>
            <w:r w:rsidRPr="00300ACB">
              <w:rPr>
                <w:rFonts w:ascii="Garamond" w:eastAsia="Calibri" w:hAnsi="Garamond" w:cstheme="minorHAnsi"/>
                <w:spacing w:val="-1"/>
                <w:sz w:val="20"/>
                <w:szCs w:val="20"/>
              </w:rPr>
              <w:t xml:space="preserve"> </w:t>
            </w:r>
            <w:proofErr w:type="spellStart"/>
            <w:r w:rsidRPr="00300ACB">
              <w:rPr>
                <w:rFonts w:ascii="Garamond" w:eastAsia="Calibri" w:hAnsi="Garamond" w:cstheme="minorHAnsi"/>
                <w:sz w:val="20"/>
                <w:szCs w:val="20"/>
              </w:rPr>
              <w:t>as</w:t>
            </w:r>
            <w:r w:rsidRPr="00300ACB">
              <w:rPr>
                <w:rFonts w:ascii="Garamond" w:eastAsia="Calibri" w:hAnsi="Garamond" w:cstheme="minorHAnsi"/>
                <w:spacing w:val="2"/>
                <w:sz w:val="20"/>
                <w:szCs w:val="20"/>
              </w:rPr>
              <w:t>s</w:t>
            </w:r>
            <w:r w:rsidRPr="00300ACB">
              <w:rPr>
                <w:rFonts w:ascii="Garamond" w:eastAsia="Calibri" w:hAnsi="Garamond" w:cstheme="minorHAnsi"/>
                <w:spacing w:val="-1"/>
                <w:sz w:val="20"/>
                <w:szCs w:val="20"/>
              </w:rPr>
              <w:t>oci</w:t>
            </w:r>
            <w:r w:rsidRPr="00300ACB">
              <w:rPr>
                <w:rFonts w:ascii="Garamond" w:eastAsia="Calibri" w:hAnsi="Garamond" w:cstheme="minorHAnsi"/>
                <w:sz w:val="20"/>
                <w:szCs w:val="20"/>
              </w:rPr>
              <w:t>a</w:t>
            </w:r>
            <w:r w:rsidRPr="00300ACB">
              <w:rPr>
                <w:rFonts w:ascii="Garamond" w:eastAsia="Calibri" w:hAnsi="Garamond" w:cstheme="minorHAnsi"/>
                <w:spacing w:val="1"/>
                <w:sz w:val="20"/>
                <w:szCs w:val="20"/>
              </w:rPr>
              <w:t>t</w:t>
            </w:r>
            <w:r w:rsidRPr="00300ACB">
              <w:rPr>
                <w:rFonts w:ascii="Garamond" w:eastAsia="Calibri" w:hAnsi="Garamond" w:cstheme="minorHAnsi"/>
                <w:sz w:val="20"/>
                <w:szCs w:val="20"/>
              </w:rPr>
              <w:t>i</w:t>
            </w:r>
            <w:proofErr w:type="spellEnd"/>
            <w:r w:rsidRPr="00300ACB">
              <w:rPr>
                <w:rFonts w:ascii="Garamond" w:eastAsia="Calibri" w:hAnsi="Garamond" w:cstheme="minorHAnsi"/>
                <w:spacing w:val="-1"/>
                <w:sz w:val="20"/>
                <w:szCs w:val="20"/>
              </w:rPr>
              <w:t xml:space="preserve"> </w:t>
            </w:r>
            <w:r w:rsidRPr="00300ACB">
              <w:rPr>
                <w:rFonts w:ascii="Garamond" w:eastAsia="Calibri" w:hAnsi="Garamond" w:cstheme="minorHAnsi"/>
                <w:sz w:val="20"/>
                <w:szCs w:val="20"/>
              </w:rPr>
              <w:t>a</w:t>
            </w:r>
            <w:r w:rsidRPr="00300ACB">
              <w:rPr>
                <w:rFonts w:ascii="Garamond" w:eastAsia="Calibri" w:hAnsi="Garamond" w:cstheme="minorHAnsi"/>
                <w:spacing w:val="-1"/>
                <w:sz w:val="20"/>
                <w:szCs w:val="20"/>
              </w:rPr>
              <w:t>ll</w:t>
            </w:r>
            <w:r w:rsidRPr="00300ACB">
              <w:rPr>
                <w:rFonts w:ascii="Garamond" w:eastAsia="Calibri" w:hAnsi="Garamond" w:cstheme="minorHAnsi"/>
                <w:sz w:val="20"/>
                <w:szCs w:val="20"/>
              </w:rPr>
              <w:t>e</w:t>
            </w:r>
            <w:r w:rsidRPr="00300ACB">
              <w:rPr>
                <w:rFonts w:ascii="Garamond" w:eastAsia="Calibri" w:hAnsi="Garamond" w:cstheme="minorHAnsi"/>
                <w:spacing w:val="-1"/>
                <w:sz w:val="20"/>
                <w:szCs w:val="20"/>
              </w:rPr>
              <w:t xml:space="preserve"> </w:t>
            </w:r>
            <w:proofErr w:type="spellStart"/>
            <w:r w:rsidRPr="00300ACB">
              <w:rPr>
                <w:rFonts w:ascii="Garamond" w:eastAsia="Calibri" w:hAnsi="Garamond" w:cstheme="minorHAnsi"/>
                <w:sz w:val="20"/>
                <w:szCs w:val="20"/>
              </w:rPr>
              <w:t>app</w:t>
            </w:r>
            <w:r w:rsidRPr="00300ACB">
              <w:rPr>
                <w:rFonts w:ascii="Garamond" w:eastAsia="Calibri" w:hAnsi="Garamond" w:cstheme="minorHAnsi"/>
                <w:spacing w:val="2"/>
                <w:sz w:val="20"/>
                <w:szCs w:val="20"/>
              </w:rPr>
              <w:t>a</w:t>
            </w:r>
            <w:r w:rsidRPr="00300ACB">
              <w:rPr>
                <w:rFonts w:ascii="Garamond" w:eastAsia="Calibri" w:hAnsi="Garamond" w:cstheme="minorHAnsi"/>
                <w:spacing w:val="-1"/>
                <w:sz w:val="20"/>
                <w:szCs w:val="20"/>
              </w:rPr>
              <w:t>recc</w:t>
            </w:r>
            <w:r w:rsidRPr="00300ACB">
              <w:rPr>
                <w:rFonts w:ascii="Garamond" w:eastAsia="Calibri" w:hAnsi="Garamond" w:cstheme="minorHAnsi"/>
                <w:sz w:val="20"/>
                <w:szCs w:val="20"/>
              </w:rPr>
              <w:t>h</w:t>
            </w:r>
            <w:r w:rsidRPr="00300ACB">
              <w:rPr>
                <w:rFonts w:ascii="Garamond" w:eastAsia="Calibri" w:hAnsi="Garamond" w:cstheme="minorHAnsi"/>
                <w:spacing w:val="-1"/>
                <w:sz w:val="20"/>
                <w:szCs w:val="20"/>
              </w:rPr>
              <w:t>i</w:t>
            </w:r>
            <w:r w:rsidRPr="00300ACB">
              <w:rPr>
                <w:rFonts w:ascii="Garamond" w:eastAsia="Calibri" w:hAnsi="Garamond" w:cstheme="minorHAnsi"/>
                <w:sz w:val="20"/>
                <w:szCs w:val="20"/>
              </w:rPr>
              <w:t>a</w:t>
            </w:r>
            <w:r w:rsidRPr="00300ACB">
              <w:rPr>
                <w:rFonts w:ascii="Garamond" w:eastAsia="Calibri" w:hAnsi="Garamond" w:cstheme="minorHAnsi"/>
                <w:spacing w:val="-1"/>
                <w:sz w:val="20"/>
                <w:szCs w:val="20"/>
              </w:rPr>
              <w:t>t</w:t>
            </w:r>
            <w:r w:rsidRPr="00300ACB">
              <w:rPr>
                <w:rFonts w:ascii="Garamond" w:eastAsia="Calibri" w:hAnsi="Garamond" w:cstheme="minorHAnsi"/>
                <w:spacing w:val="2"/>
                <w:sz w:val="20"/>
                <w:szCs w:val="20"/>
              </w:rPr>
              <w:t>u</w:t>
            </w:r>
            <w:r w:rsidRPr="00300ACB">
              <w:rPr>
                <w:rFonts w:ascii="Garamond" w:eastAsia="Calibri" w:hAnsi="Garamond" w:cstheme="minorHAnsi"/>
                <w:spacing w:val="-1"/>
                <w:sz w:val="20"/>
                <w:szCs w:val="20"/>
              </w:rPr>
              <w:t>r</w:t>
            </w:r>
            <w:r w:rsidRPr="00300ACB">
              <w:rPr>
                <w:rFonts w:ascii="Garamond" w:eastAsia="Calibri" w:hAnsi="Garamond" w:cstheme="minorHAnsi"/>
                <w:sz w:val="20"/>
                <w:szCs w:val="20"/>
              </w:rPr>
              <w:t>e</w:t>
            </w:r>
            <w:proofErr w:type="spellEnd"/>
            <w:r w:rsidRPr="00300ACB">
              <w:rPr>
                <w:rFonts w:ascii="Garamond" w:eastAsia="Calibri" w:hAnsi="Garamond" w:cstheme="minorHAnsi"/>
                <w:spacing w:val="-1"/>
                <w:sz w:val="20"/>
                <w:szCs w:val="20"/>
              </w:rPr>
              <w:t xml:space="preserve"> e</w:t>
            </w:r>
            <w:r w:rsidRPr="00300ACB">
              <w:rPr>
                <w:rFonts w:ascii="Garamond" w:eastAsia="Calibri" w:hAnsi="Garamond" w:cstheme="minorHAnsi"/>
                <w:sz w:val="20"/>
                <w:szCs w:val="20"/>
              </w:rPr>
              <w:t>d</w:t>
            </w:r>
            <w:r w:rsidRPr="00300ACB">
              <w:rPr>
                <w:rFonts w:ascii="Garamond" w:eastAsia="Calibri" w:hAnsi="Garamond" w:cstheme="minorHAnsi"/>
                <w:spacing w:val="-1"/>
                <w:sz w:val="20"/>
                <w:szCs w:val="20"/>
              </w:rPr>
              <w:t xml:space="preserve"> </w:t>
            </w:r>
            <w:proofErr w:type="spellStart"/>
            <w:r w:rsidRPr="00300ACB">
              <w:rPr>
                <w:rFonts w:ascii="Garamond" w:eastAsia="Calibri" w:hAnsi="Garamond" w:cstheme="minorHAnsi"/>
                <w:spacing w:val="2"/>
                <w:sz w:val="20"/>
                <w:szCs w:val="20"/>
              </w:rPr>
              <w:t>u</w:t>
            </w:r>
            <w:r w:rsidRPr="00300ACB">
              <w:rPr>
                <w:rFonts w:ascii="Garamond" w:eastAsia="Calibri" w:hAnsi="Garamond" w:cstheme="minorHAnsi"/>
                <w:spacing w:val="-1"/>
                <w:sz w:val="20"/>
                <w:szCs w:val="20"/>
              </w:rPr>
              <w:t>te</w:t>
            </w:r>
            <w:r w:rsidRPr="00300ACB">
              <w:rPr>
                <w:rFonts w:ascii="Garamond" w:eastAsia="Calibri" w:hAnsi="Garamond" w:cstheme="minorHAnsi"/>
                <w:sz w:val="20"/>
                <w:szCs w:val="20"/>
              </w:rPr>
              <w:t>n</w:t>
            </w:r>
            <w:r w:rsidRPr="00300ACB">
              <w:rPr>
                <w:rFonts w:ascii="Garamond" w:eastAsia="Calibri" w:hAnsi="Garamond" w:cstheme="minorHAnsi"/>
                <w:spacing w:val="-1"/>
                <w:sz w:val="20"/>
                <w:szCs w:val="20"/>
              </w:rPr>
              <w:t>si</w:t>
            </w:r>
            <w:r w:rsidRPr="00300ACB">
              <w:rPr>
                <w:rFonts w:ascii="Garamond" w:eastAsia="Calibri" w:hAnsi="Garamond" w:cstheme="minorHAnsi"/>
                <w:spacing w:val="1"/>
                <w:sz w:val="20"/>
                <w:szCs w:val="20"/>
              </w:rPr>
              <w:t>l</w:t>
            </w:r>
            <w:r w:rsidRPr="00300ACB">
              <w:rPr>
                <w:rFonts w:ascii="Garamond" w:eastAsia="Calibri" w:hAnsi="Garamond" w:cstheme="minorHAnsi"/>
                <w:sz w:val="20"/>
                <w:szCs w:val="20"/>
              </w:rPr>
              <w:t>i</w:t>
            </w:r>
            <w:proofErr w:type="spellEnd"/>
            <w:r w:rsidRPr="00300ACB">
              <w:rPr>
                <w:rFonts w:ascii="Garamond" w:eastAsia="Calibri" w:hAnsi="Garamond" w:cstheme="minorHAnsi"/>
                <w:spacing w:val="-2"/>
                <w:sz w:val="20"/>
                <w:szCs w:val="20"/>
              </w:rPr>
              <w:t xml:space="preserve"> </w:t>
            </w:r>
            <w:proofErr w:type="spellStart"/>
            <w:r w:rsidRPr="00300ACB">
              <w:rPr>
                <w:rFonts w:ascii="Garamond" w:eastAsia="Calibri" w:hAnsi="Garamond" w:cstheme="minorHAnsi"/>
                <w:sz w:val="20"/>
                <w:szCs w:val="20"/>
              </w:rPr>
              <w:t>a</w:t>
            </w:r>
            <w:r w:rsidRPr="00300ACB">
              <w:rPr>
                <w:rFonts w:ascii="Garamond" w:eastAsia="Calibri" w:hAnsi="Garamond" w:cstheme="minorHAnsi"/>
                <w:spacing w:val="-1"/>
                <w:sz w:val="20"/>
                <w:szCs w:val="20"/>
              </w:rPr>
              <w:t>z</w:t>
            </w:r>
            <w:r w:rsidRPr="00300ACB">
              <w:rPr>
                <w:rFonts w:ascii="Garamond" w:eastAsia="Calibri" w:hAnsi="Garamond" w:cstheme="minorHAnsi"/>
                <w:spacing w:val="1"/>
                <w:sz w:val="20"/>
                <w:szCs w:val="20"/>
              </w:rPr>
              <w:t>i</w:t>
            </w:r>
            <w:r w:rsidRPr="00300ACB">
              <w:rPr>
                <w:rFonts w:ascii="Garamond" w:eastAsia="Calibri" w:hAnsi="Garamond" w:cstheme="minorHAnsi"/>
                <w:spacing w:val="-1"/>
                <w:sz w:val="20"/>
                <w:szCs w:val="20"/>
              </w:rPr>
              <w:t>o</w:t>
            </w:r>
            <w:r w:rsidRPr="00300ACB">
              <w:rPr>
                <w:rFonts w:ascii="Garamond" w:eastAsia="Calibri" w:hAnsi="Garamond" w:cstheme="minorHAnsi"/>
                <w:sz w:val="20"/>
                <w:szCs w:val="20"/>
              </w:rPr>
              <w:t>na</w:t>
            </w:r>
            <w:r w:rsidRPr="00300ACB">
              <w:rPr>
                <w:rFonts w:ascii="Garamond" w:eastAsia="Calibri" w:hAnsi="Garamond" w:cstheme="minorHAnsi"/>
                <w:spacing w:val="-1"/>
                <w:sz w:val="20"/>
                <w:szCs w:val="20"/>
              </w:rPr>
              <w:t>ti</w:t>
            </w:r>
            <w:proofErr w:type="spellEnd"/>
            <w:r w:rsidRPr="00300ACB">
              <w:rPr>
                <w:rFonts w:ascii="Garamond" w:eastAsia="Calibri" w:hAnsi="Garamond" w:cstheme="minorHAnsi"/>
                <w:spacing w:val="-1"/>
                <w:sz w:val="20"/>
                <w:szCs w:val="20"/>
              </w:rPr>
              <w:t xml:space="preserve"> </w:t>
            </w:r>
            <w:proofErr w:type="spellStart"/>
            <w:r w:rsidRPr="00300ACB">
              <w:rPr>
                <w:rFonts w:ascii="Garamond" w:eastAsia="Calibri" w:hAnsi="Garamond" w:cstheme="minorHAnsi"/>
                <w:sz w:val="20"/>
                <w:szCs w:val="20"/>
              </w:rPr>
              <w:t>da</w:t>
            </w:r>
            <w:r w:rsidRPr="00300ACB">
              <w:rPr>
                <w:rFonts w:ascii="Garamond" w:eastAsia="Calibri" w:hAnsi="Garamond" w:cstheme="minorHAnsi"/>
                <w:spacing w:val="-1"/>
                <w:sz w:val="20"/>
                <w:szCs w:val="20"/>
              </w:rPr>
              <w:t>ll</w:t>
            </w:r>
            <w:r w:rsidRPr="00300ACB">
              <w:rPr>
                <w:rFonts w:ascii="Garamond" w:eastAsia="Calibri" w:hAnsi="Garamond" w:cstheme="minorHAnsi"/>
                <w:spacing w:val="1"/>
                <w:sz w:val="20"/>
                <w:szCs w:val="20"/>
              </w:rPr>
              <w:t>’</w:t>
            </w:r>
            <w:r w:rsidRPr="00300ACB">
              <w:rPr>
                <w:rFonts w:ascii="Garamond" w:eastAsia="Calibri" w:hAnsi="Garamond" w:cstheme="minorHAnsi"/>
                <w:spacing w:val="-1"/>
                <w:sz w:val="20"/>
                <w:szCs w:val="20"/>
              </w:rPr>
              <w:t>e</w:t>
            </w:r>
            <w:r w:rsidRPr="00300ACB">
              <w:rPr>
                <w:rFonts w:ascii="Garamond" w:eastAsia="Calibri" w:hAnsi="Garamond" w:cstheme="minorHAnsi"/>
                <w:sz w:val="20"/>
                <w:szCs w:val="20"/>
              </w:rPr>
              <w:t>n</w:t>
            </w:r>
            <w:r w:rsidRPr="00300ACB">
              <w:rPr>
                <w:rFonts w:ascii="Garamond" w:eastAsia="Calibri" w:hAnsi="Garamond" w:cstheme="minorHAnsi"/>
                <w:spacing w:val="-1"/>
                <w:sz w:val="20"/>
                <w:szCs w:val="20"/>
              </w:rPr>
              <w:t>er</w:t>
            </w:r>
            <w:r w:rsidRPr="00300ACB">
              <w:rPr>
                <w:rFonts w:ascii="Garamond" w:eastAsia="Calibri" w:hAnsi="Garamond" w:cstheme="minorHAnsi"/>
                <w:spacing w:val="1"/>
                <w:sz w:val="20"/>
                <w:szCs w:val="20"/>
              </w:rPr>
              <w:t>g</w:t>
            </w:r>
            <w:r w:rsidRPr="00300ACB">
              <w:rPr>
                <w:rFonts w:ascii="Garamond" w:eastAsia="Calibri" w:hAnsi="Garamond" w:cstheme="minorHAnsi"/>
                <w:spacing w:val="-1"/>
                <w:sz w:val="20"/>
                <w:szCs w:val="20"/>
              </w:rPr>
              <w:t>i</w:t>
            </w:r>
            <w:r w:rsidRPr="00300ACB">
              <w:rPr>
                <w:rFonts w:ascii="Garamond" w:eastAsia="Calibri" w:hAnsi="Garamond" w:cstheme="minorHAnsi"/>
                <w:sz w:val="20"/>
                <w:szCs w:val="20"/>
              </w:rPr>
              <w:t>a</w:t>
            </w:r>
            <w:proofErr w:type="spellEnd"/>
            <w:r w:rsidRPr="00300ACB">
              <w:rPr>
                <w:rFonts w:ascii="Garamond" w:eastAsia="Calibri" w:hAnsi="Garamond" w:cstheme="minorHAnsi"/>
                <w:sz w:val="20"/>
                <w:szCs w:val="20"/>
              </w:rPr>
              <w:t xml:space="preserve"> </w:t>
            </w:r>
            <w:proofErr w:type="spellStart"/>
            <w:r w:rsidRPr="00300ACB">
              <w:rPr>
                <w:rFonts w:ascii="Garamond" w:eastAsia="Calibri" w:hAnsi="Garamond" w:cstheme="minorHAnsi"/>
                <w:spacing w:val="-1"/>
                <w:sz w:val="20"/>
                <w:szCs w:val="20"/>
              </w:rPr>
              <w:t>i</w:t>
            </w:r>
            <w:r w:rsidRPr="00300ACB">
              <w:rPr>
                <w:rFonts w:ascii="Garamond" w:eastAsia="Calibri" w:hAnsi="Garamond" w:cstheme="minorHAnsi"/>
                <w:sz w:val="20"/>
                <w:szCs w:val="20"/>
              </w:rPr>
              <w:t>d</w:t>
            </w:r>
            <w:r w:rsidRPr="00300ACB">
              <w:rPr>
                <w:rFonts w:ascii="Garamond" w:eastAsia="Calibri" w:hAnsi="Garamond" w:cstheme="minorHAnsi"/>
                <w:spacing w:val="-1"/>
                <w:sz w:val="20"/>
                <w:szCs w:val="20"/>
              </w:rPr>
              <w:t>r</w:t>
            </w:r>
            <w:r w:rsidRPr="00300ACB">
              <w:rPr>
                <w:rFonts w:ascii="Garamond" w:eastAsia="Calibri" w:hAnsi="Garamond" w:cstheme="minorHAnsi"/>
                <w:sz w:val="20"/>
                <w:szCs w:val="20"/>
              </w:rPr>
              <w:t>au</w:t>
            </w:r>
            <w:r w:rsidRPr="00300ACB">
              <w:rPr>
                <w:rFonts w:ascii="Garamond" w:eastAsia="Calibri" w:hAnsi="Garamond" w:cstheme="minorHAnsi"/>
                <w:spacing w:val="1"/>
                <w:sz w:val="20"/>
                <w:szCs w:val="20"/>
              </w:rPr>
              <w:t>l</w:t>
            </w:r>
            <w:r w:rsidRPr="00300ACB">
              <w:rPr>
                <w:rFonts w:ascii="Garamond" w:eastAsia="Calibri" w:hAnsi="Garamond" w:cstheme="minorHAnsi"/>
                <w:spacing w:val="-1"/>
                <w:sz w:val="20"/>
                <w:szCs w:val="20"/>
              </w:rPr>
              <w:t>ic</w:t>
            </w:r>
            <w:r w:rsidRPr="00300ACB">
              <w:rPr>
                <w:rFonts w:ascii="Garamond" w:eastAsia="Calibri" w:hAnsi="Garamond" w:cstheme="minorHAnsi"/>
                <w:sz w:val="20"/>
                <w:szCs w:val="20"/>
              </w:rPr>
              <w:t>a</w:t>
            </w:r>
            <w:proofErr w:type="spellEnd"/>
            <w:r w:rsidRPr="00300ACB">
              <w:rPr>
                <w:rFonts w:ascii="Garamond" w:eastAsia="Calibri" w:hAnsi="Garamond" w:cstheme="minorHAnsi"/>
                <w:sz w:val="20"/>
                <w:szCs w:val="20"/>
              </w:rPr>
              <w:t>. /</w:t>
            </w:r>
            <w:r w:rsidRPr="00300ACB">
              <w:rPr>
                <w:rFonts w:ascii="Garamond" w:eastAsia="Calibri" w:hAnsi="Garamond" w:cstheme="minorHAnsi"/>
                <w:i/>
                <w:iCs/>
                <w:spacing w:val="1"/>
                <w:sz w:val="20"/>
                <w:szCs w:val="20"/>
                <w:lang w:val="en-GB"/>
              </w:rPr>
              <w:t>Understand hazards associated with hydraulic and pneumatically operated mechanical equipment and tools</w:t>
            </w:r>
          </w:p>
        </w:tc>
        <w:tc>
          <w:tcPr>
            <w:tcW w:w="850" w:type="dxa"/>
            <w:tcBorders>
              <w:top w:val="single" w:sz="4" w:space="0" w:color="00457E"/>
              <w:left w:val="single" w:sz="4" w:space="0" w:color="00457E"/>
              <w:bottom w:val="single" w:sz="4" w:space="0" w:color="00457E"/>
              <w:right w:val="single" w:sz="4" w:space="0" w:color="00457E"/>
            </w:tcBorders>
          </w:tcPr>
          <w:p w14:paraId="0DAA3383" w14:textId="77777777" w:rsidR="00300ACB" w:rsidRPr="00300ACB" w:rsidRDefault="00300ACB" w:rsidP="00300ACB">
            <w:pPr>
              <w:spacing w:line="240" w:lineRule="auto"/>
              <w:ind w:left="198" w:right="181"/>
              <w:jc w:val="both"/>
              <w:rPr>
                <w:rFonts w:ascii="Garamond" w:hAnsi="Garamond" w:cstheme="minorHAnsi"/>
                <w:i/>
                <w:iCs/>
                <w:sz w:val="18"/>
                <w:szCs w:val="18"/>
              </w:rPr>
            </w:pPr>
          </w:p>
        </w:tc>
        <w:tc>
          <w:tcPr>
            <w:tcW w:w="1134" w:type="dxa"/>
            <w:gridSpan w:val="2"/>
            <w:tcBorders>
              <w:top w:val="single" w:sz="4" w:space="0" w:color="00457E"/>
              <w:left w:val="single" w:sz="4" w:space="0" w:color="00457E"/>
              <w:bottom w:val="single" w:sz="4" w:space="0" w:color="00457E"/>
              <w:right w:val="single" w:sz="4" w:space="0" w:color="00457E"/>
            </w:tcBorders>
          </w:tcPr>
          <w:p w14:paraId="5586D0FA" w14:textId="77777777" w:rsidR="00300ACB" w:rsidRPr="00300ACB" w:rsidRDefault="00300ACB" w:rsidP="00300ACB">
            <w:pPr>
              <w:spacing w:line="240" w:lineRule="auto"/>
              <w:ind w:left="198" w:right="181"/>
              <w:jc w:val="both"/>
              <w:rPr>
                <w:rFonts w:ascii="Garamond" w:hAnsi="Garamond" w:cstheme="minorHAnsi"/>
                <w:i/>
                <w:iCs/>
                <w:sz w:val="18"/>
                <w:szCs w:val="18"/>
              </w:rPr>
            </w:pPr>
          </w:p>
        </w:tc>
        <w:tc>
          <w:tcPr>
            <w:tcW w:w="4820" w:type="dxa"/>
            <w:gridSpan w:val="2"/>
            <w:vMerge/>
            <w:tcBorders>
              <w:left w:val="single" w:sz="4" w:space="0" w:color="00457E"/>
              <w:bottom w:val="single" w:sz="4" w:space="0" w:color="auto"/>
              <w:right w:val="single" w:sz="4" w:space="0" w:color="00457E"/>
            </w:tcBorders>
          </w:tcPr>
          <w:p w14:paraId="300BDCFD" w14:textId="77777777" w:rsidR="00300ACB" w:rsidRPr="00300ACB" w:rsidRDefault="00300ACB" w:rsidP="00300ACB">
            <w:pPr>
              <w:spacing w:line="240" w:lineRule="auto"/>
              <w:jc w:val="both"/>
              <w:rPr>
                <w:rFonts w:ascii="Garamond" w:hAnsi="Garamond" w:cstheme="minorHAnsi"/>
                <w:i/>
                <w:iCs/>
                <w:sz w:val="18"/>
                <w:szCs w:val="18"/>
              </w:rPr>
            </w:pPr>
          </w:p>
        </w:tc>
        <w:tc>
          <w:tcPr>
            <w:tcW w:w="1417" w:type="dxa"/>
            <w:tcBorders>
              <w:top w:val="single" w:sz="4" w:space="0" w:color="00457E"/>
              <w:left w:val="single" w:sz="4" w:space="0" w:color="00457E"/>
              <w:bottom w:val="single" w:sz="4" w:space="0" w:color="00457E"/>
              <w:right w:val="single" w:sz="4" w:space="0" w:color="00457E"/>
            </w:tcBorders>
          </w:tcPr>
          <w:p w14:paraId="5229AB67" w14:textId="77777777" w:rsidR="00300ACB" w:rsidRPr="00300ACB" w:rsidRDefault="00300ACB" w:rsidP="00300ACB">
            <w:pPr>
              <w:spacing w:line="240" w:lineRule="auto"/>
              <w:jc w:val="both"/>
              <w:rPr>
                <w:rFonts w:ascii="Garamond" w:hAnsi="Garamond" w:cstheme="minorHAnsi"/>
                <w:i/>
                <w:iCs/>
                <w:sz w:val="18"/>
                <w:szCs w:val="18"/>
              </w:rPr>
            </w:pPr>
          </w:p>
        </w:tc>
        <w:tc>
          <w:tcPr>
            <w:tcW w:w="993" w:type="dxa"/>
            <w:tcBorders>
              <w:top w:val="single" w:sz="4" w:space="0" w:color="00457E"/>
              <w:left w:val="single" w:sz="4" w:space="0" w:color="00457E"/>
              <w:bottom w:val="single" w:sz="4" w:space="0" w:color="00457E"/>
              <w:right w:val="single" w:sz="4" w:space="0" w:color="00457E"/>
            </w:tcBorders>
          </w:tcPr>
          <w:p w14:paraId="23A171ED" w14:textId="77777777" w:rsidR="00300ACB" w:rsidRPr="00300ACB" w:rsidRDefault="00300ACB" w:rsidP="00300ACB">
            <w:pPr>
              <w:spacing w:line="240" w:lineRule="auto"/>
              <w:jc w:val="both"/>
              <w:rPr>
                <w:rFonts w:ascii="Garamond" w:hAnsi="Garamond" w:cstheme="minorHAnsi"/>
                <w:i/>
                <w:iCs/>
                <w:sz w:val="18"/>
                <w:szCs w:val="18"/>
              </w:rPr>
            </w:pPr>
          </w:p>
        </w:tc>
      </w:tr>
      <w:tr w:rsidR="00300ACB" w:rsidRPr="001225B7" w14:paraId="1B403C0D" w14:textId="77777777" w:rsidTr="00CD2FA4">
        <w:trPr>
          <w:trHeight w:hRule="exact" w:val="1184"/>
          <w:jc w:val="center"/>
        </w:trPr>
        <w:tc>
          <w:tcPr>
            <w:tcW w:w="56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E417E98" w14:textId="77777777" w:rsidR="00300ACB" w:rsidRPr="00300ACB" w:rsidRDefault="00300ACB" w:rsidP="00300ACB">
            <w:pPr>
              <w:spacing w:after="0" w:line="218" w:lineRule="exact"/>
              <w:ind w:left="62"/>
              <w:jc w:val="center"/>
              <w:rPr>
                <w:rFonts w:ascii="Garamond" w:eastAsia="Calibri" w:hAnsi="Garamond" w:cstheme="minorHAnsi"/>
                <w:b/>
                <w:bCs/>
                <w:sz w:val="20"/>
                <w:szCs w:val="20"/>
              </w:rPr>
            </w:pPr>
          </w:p>
          <w:p w14:paraId="51A23F0C" w14:textId="77777777" w:rsidR="00300ACB" w:rsidRPr="00300ACB" w:rsidRDefault="00300ACB" w:rsidP="00300ACB">
            <w:pPr>
              <w:spacing w:after="0" w:line="218" w:lineRule="exact"/>
              <w:ind w:left="62"/>
              <w:jc w:val="center"/>
              <w:rPr>
                <w:rFonts w:ascii="Garamond" w:eastAsia="Calibri" w:hAnsi="Garamond" w:cstheme="minorHAnsi"/>
                <w:b/>
                <w:bCs/>
                <w:sz w:val="20"/>
                <w:szCs w:val="20"/>
              </w:rPr>
            </w:pPr>
          </w:p>
          <w:p w14:paraId="5859812E" w14:textId="7DB9DB89" w:rsidR="00300ACB" w:rsidRPr="001225B7" w:rsidRDefault="00300ACB" w:rsidP="00300ACB">
            <w:pPr>
              <w:spacing w:after="0" w:line="218" w:lineRule="exact"/>
              <w:ind w:left="62"/>
              <w:jc w:val="center"/>
              <w:rPr>
                <w:rFonts w:ascii="Garamond" w:eastAsia="Calibri" w:hAnsi="Garamond" w:cstheme="minorHAnsi"/>
                <w:sz w:val="20"/>
                <w:szCs w:val="20"/>
              </w:rPr>
            </w:pPr>
            <w:r>
              <w:rPr>
                <w:rFonts w:ascii="Garamond" w:eastAsia="Calibri" w:hAnsi="Garamond" w:cstheme="minorHAnsi"/>
                <w:b/>
                <w:bCs/>
                <w:sz w:val="20"/>
                <w:szCs w:val="20"/>
              </w:rPr>
              <w:t>3.20</w:t>
            </w:r>
          </w:p>
        </w:tc>
        <w:tc>
          <w:tcPr>
            <w:tcW w:w="7935" w:type="dxa"/>
            <w:gridSpan w:val="5"/>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788966A4" w14:textId="77777777" w:rsidR="00300ACB" w:rsidRDefault="00300ACB" w:rsidP="00300ACB">
            <w:pPr>
              <w:spacing w:after="0" w:line="278" w:lineRule="auto"/>
              <w:ind w:left="165" w:right="137"/>
              <w:jc w:val="both"/>
              <w:rPr>
                <w:rFonts w:ascii="Garamond" w:eastAsia="Calibri" w:hAnsi="Garamond" w:cstheme="minorHAnsi"/>
                <w:b/>
                <w:bCs/>
                <w:spacing w:val="1"/>
                <w:position w:val="1"/>
                <w:sz w:val="20"/>
                <w:szCs w:val="20"/>
              </w:rPr>
            </w:pPr>
          </w:p>
          <w:p w14:paraId="7CBDA909" w14:textId="4C3DC3B2" w:rsidR="00300ACB" w:rsidRPr="00300ACB" w:rsidRDefault="00300ACB" w:rsidP="00300ACB">
            <w:pPr>
              <w:spacing w:after="0" w:line="278" w:lineRule="auto"/>
              <w:ind w:left="165" w:right="137"/>
              <w:jc w:val="both"/>
              <w:rPr>
                <w:rFonts w:ascii="Garamond" w:eastAsia="Calibri" w:hAnsi="Garamond" w:cstheme="minorHAnsi"/>
                <w:i/>
                <w:iCs/>
                <w:sz w:val="20"/>
                <w:szCs w:val="20"/>
              </w:rPr>
            </w:pPr>
            <w:proofErr w:type="spellStart"/>
            <w:r w:rsidRPr="00300ACB">
              <w:rPr>
                <w:rFonts w:ascii="Garamond" w:eastAsia="Calibri" w:hAnsi="Garamond" w:cstheme="minorHAnsi"/>
                <w:b/>
                <w:bCs/>
                <w:spacing w:val="1"/>
                <w:position w:val="1"/>
                <w:sz w:val="20"/>
                <w:szCs w:val="20"/>
              </w:rPr>
              <w:t>C</w:t>
            </w:r>
            <w:r w:rsidRPr="00300ACB">
              <w:rPr>
                <w:rFonts w:ascii="Garamond" w:eastAsia="Calibri" w:hAnsi="Garamond" w:cstheme="minorHAnsi"/>
                <w:b/>
                <w:bCs/>
                <w:spacing w:val="-1"/>
                <w:position w:val="1"/>
                <w:sz w:val="20"/>
                <w:szCs w:val="20"/>
              </w:rPr>
              <w:t>ono</w:t>
            </w:r>
            <w:r w:rsidRPr="00300ACB">
              <w:rPr>
                <w:rFonts w:ascii="Garamond" w:eastAsia="Calibri" w:hAnsi="Garamond" w:cstheme="minorHAnsi"/>
                <w:b/>
                <w:bCs/>
                <w:spacing w:val="1"/>
                <w:position w:val="1"/>
                <w:sz w:val="20"/>
                <w:szCs w:val="20"/>
              </w:rPr>
              <w:t>sc</w:t>
            </w:r>
            <w:r w:rsidRPr="00300ACB">
              <w:rPr>
                <w:rFonts w:ascii="Garamond" w:eastAsia="Calibri" w:hAnsi="Garamond" w:cstheme="minorHAnsi"/>
                <w:b/>
                <w:bCs/>
                <w:spacing w:val="-1"/>
                <w:position w:val="1"/>
                <w:sz w:val="20"/>
                <w:szCs w:val="20"/>
              </w:rPr>
              <w:t>en</w:t>
            </w:r>
            <w:r w:rsidRPr="00300ACB">
              <w:rPr>
                <w:rFonts w:ascii="Garamond" w:eastAsia="Calibri" w:hAnsi="Garamond" w:cstheme="minorHAnsi"/>
                <w:b/>
                <w:bCs/>
                <w:spacing w:val="1"/>
                <w:position w:val="1"/>
                <w:sz w:val="20"/>
                <w:szCs w:val="20"/>
              </w:rPr>
              <w:t>z</w:t>
            </w:r>
            <w:r w:rsidRPr="00300ACB">
              <w:rPr>
                <w:rFonts w:ascii="Garamond" w:eastAsia="Calibri" w:hAnsi="Garamond" w:cstheme="minorHAnsi"/>
                <w:b/>
                <w:bCs/>
                <w:position w:val="1"/>
                <w:sz w:val="20"/>
                <w:szCs w:val="20"/>
              </w:rPr>
              <w:t>a</w:t>
            </w:r>
            <w:proofErr w:type="spellEnd"/>
            <w:r w:rsidRPr="00300ACB">
              <w:rPr>
                <w:rFonts w:ascii="Garamond" w:eastAsia="Calibri" w:hAnsi="Garamond" w:cstheme="minorHAnsi"/>
                <w:b/>
                <w:bCs/>
                <w:position w:val="1"/>
                <w:sz w:val="20"/>
                <w:szCs w:val="20"/>
              </w:rPr>
              <w:t xml:space="preserve"> </w:t>
            </w:r>
            <w:proofErr w:type="spellStart"/>
            <w:r w:rsidRPr="00300ACB">
              <w:rPr>
                <w:rFonts w:ascii="Garamond" w:eastAsia="Calibri" w:hAnsi="Garamond" w:cstheme="minorHAnsi"/>
                <w:b/>
                <w:bCs/>
                <w:spacing w:val="-1"/>
                <w:position w:val="1"/>
                <w:sz w:val="20"/>
                <w:szCs w:val="20"/>
              </w:rPr>
              <w:t>p</w:t>
            </w:r>
            <w:r w:rsidRPr="00300ACB">
              <w:rPr>
                <w:rFonts w:ascii="Garamond" w:eastAsia="Calibri" w:hAnsi="Garamond" w:cstheme="minorHAnsi"/>
                <w:b/>
                <w:bCs/>
                <w:spacing w:val="1"/>
                <w:position w:val="1"/>
                <w:sz w:val="20"/>
                <w:szCs w:val="20"/>
              </w:rPr>
              <w:t>r</w:t>
            </w:r>
            <w:r w:rsidRPr="00300ACB">
              <w:rPr>
                <w:rFonts w:ascii="Garamond" w:eastAsia="Calibri" w:hAnsi="Garamond" w:cstheme="minorHAnsi"/>
                <w:b/>
                <w:bCs/>
                <w:spacing w:val="-1"/>
                <w:position w:val="1"/>
                <w:sz w:val="20"/>
                <w:szCs w:val="20"/>
              </w:rPr>
              <w:t>a</w:t>
            </w:r>
            <w:r w:rsidRPr="00300ACB">
              <w:rPr>
                <w:rFonts w:ascii="Garamond" w:eastAsia="Calibri" w:hAnsi="Garamond" w:cstheme="minorHAnsi"/>
                <w:b/>
                <w:bCs/>
                <w:spacing w:val="-2"/>
                <w:position w:val="1"/>
                <w:sz w:val="20"/>
                <w:szCs w:val="20"/>
              </w:rPr>
              <w:t>t</w:t>
            </w:r>
            <w:r w:rsidRPr="00300ACB">
              <w:rPr>
                <w:rFonts w:ascii="Garamond" w:eastAsia="Calibri" w:hAnsi="Garamond" w:cstheme="minorHAnsi"/>
                <w:b/>
                <w:bCs/>
                <w:spacing w:val="1"/>
                <w:position w:val="1"/>
                <w:sz w:val="20"/>
                <w:szCs w:val="20"/>
              </w:rPr>
              <w:t>ic</w:t>
            </w:r>
            <w:r w:rsidRPr="00300ACB">
              <w:rPr>
                <w:rFonts w:ascii="Garamond" w:eastAsia="Calibri" w:hAnsi="Garamond" w:cstheme="minorHAnsi"/>
                <w:b/>
                <w:bCs/>
                <w:position w:val="1"/>
                <w:sz w:val="20"/>
                <w:szCs w:val="20"/>
              </w:rPr>
              <w:t>a</w:t>
            </w:r>
            <w:proofErr w:type="spellEnd"/>
            <w:r w:rsidRPr="00300ACB">
              <w:rPr>
                <w:rFonts w:ascii="Garamond" w:eastAsia="Calibri" w:hAnsi="Garamond" w:cstheme="minorHAnsi"/>
                <w:b/>
                <w:bCs/>
                <w:position w:val="1"/>
                <w:sz w:val="20"/>
                <w:szCs w:val="20"/>
              </w:rPr>
              <w:t xml:space="preserve"> </w:t>
            </w:r>
            <w:proofErr w:type="spellStart"/>
            <w:r w:rsidRPr="00300ACB">
              <w:rPr>
                <w:rFonts w:ascii="Garamond" w:eastAsia="Calibri" w:hAnsi="Garamond" w:cstheme="minorHAnsi"/>
                <w:b/>
                <w:bCs/>
                <w:spacing w:val="-1"/>
                <w:position w:val="1"/>
                <w:sz w:val="20"/>
                <w:szCs w:val="20"/>
              </w:rPr>
              <w:t>del</w:t>
            </w:r>
            <w:r w:rsidRPr="00300ACB">
              <w:rPr>
                <w:rFonts w:ascii="Garamond" w:eastAsia="Calibri" w:hAnsi="Garamond" w:cstheme="minorHAnsi"/>
                <w:b/>
                <w:bCs/>
                <w:spacing w:val="1"/>
                <w:position w:val="1"/>
                <w:sz w:val="20"/>
                <w:szCs w:val="20"/>
              </w:rPr>
              <w:t>l</w:t>
            </w:r>
            <w:r w:rsidRPr="00300ACB">
              <w:rPr>
                <w:rFonts w:ascii="Garamond" w:eastAsia="Calibri" w:hAnsi="Garamond" w:cstheme="minorHAnsi"/>
                <w:b/>
                <w:bCs/>
                <w:position w:val="1"/>
                <w:sz w:val="20"/>
                <w:szCs w:val="20"/>
              </w:rPr>
              <w:t>e</w:t>
            </w:r>
            <w:proofErr w:type="spellEnd"/>
            <w:r w:rsidRPr="00300ACB">
              <w:rPr>
                <w:rFonts w:ascii="Garamond" w:eastAsia="Calibri" w:hAnsi="Garamond" w:cstheme="minorHAnsi"/>
                <w:b/>
                <w:bCs/>
                <w:position w:val="1"/>
                <w:sz w:val="20"/>
                <w:szCs w:val="20"/>
              </w:rPr>
              <w:t xml:space="preserve"> </w:t>
            </w:r>
            <w:r w:rsidRPr="00300ACB">
              <w:rPr>
                <w:rFonts w:ascii="Garamond" w:eastAsia="Calibri" w:hAnsi="Garamond" w:cstheme="minorHAnsi"/>
                <w:b/>
                <w:bCs/>
                <w:spacing w:val="-3"/>
                <w:position w:val="1"/>
                <w:sz w:val="20"/>
                <w:szCs w:val="20"/>
              </w:rPr>
              <w:t>p</w:t>
            </w:r>
            <w:r w:rsidRPr="00300ACB">
              <w:rPr>
                <w:rFonts w:ascii="Garamond" w:eastAsia="Calibri" w:hAnsi="Garamond" w:cstheme="minorHAnsi"/>
                <w:b/>
                <w:bCs/>
                <w:spacing w:val="1"/>
                <w:position w:val="1"/>
                <w:sz w:val="20"/>
                <w:szCs w:val="20"/>
              </w:rPr>
              <w:t>r</w:t>
            </w:r>
            <w:r w:rsidRPr="00300ACB">
              <w:rPr>
                <w:rFonts w:ascii="Garamond" w:eastAsia="Calibri" w:hAnsi="Garamond" w:cstheme="minorHAnsi"/>
                <w:b/>
                <w:bCs/>
                <w:spacing w:val="-1"/>
                <w:position w:val="1"/>
                <w:sz w:val="20"/>
                <w:szCs w:val="20"/>
              </w:rPr>
              <w:t>o</w:t>
            </w:r>
            <w:r w:rsidRPr="00300ACB">
              <w:rPr>
                <w:rFonts w:ascii="Garamond" w:eastAsia="Calibri" w:hAnsi="Garamond" w:cstheme="minorHAnsi"/>
                <w:b/>
                <w:bCs/>
                <w:spacing w:val="1"/>
                <w:position w:val="1"/>
                <w:sz w:val="20"/>
                <w:szCs w:val="20"/>
              </w:rPr>
              <w:t>c</w:t>
            </w:r>
            <w:r w:rsidRPr="00300ACB">
              <w:rPr>
                <w:rFonts w:ascii="Garamond" w:eastAsia="Calibri" w:hAnsi="Garamond" w:cstheme="minorHAnsi"/>
                <w:b/>
                <w:bCs/>
                <w:spacing w:val="-1"/>
                <w:position w:val="1"/>
                <w:sz w:val="20"/>
                <w:szCs w:val="20"/>
              </w:rPr>
              <w:t>edu</w:t>
            </w:r>
            <w:r w:rsidRPr="00300ACB">
              <w:rPr>
                <w:rFonts w:ascii="Garamond" w:eastAsia="Calibri" w:hAnsi="Garamond" w:cstheme="minorHAnsi"/>
                <w:b/>
                <w:bCs/>
                <w:spacing w:val="1"/>
                <w:position w:val="1"/>
                <w:sz w:val="20"/>
                <w:szCs w:val="20"/>
              </w:rPr>
              <w:t>r</w:t>
            </w:r>
            <w:r w:rsidRPr="00300ACB">
              <w:rPr>
                <w:rFonts w:ascii="Garamond" w:eastAsia="Calibri" w:hAnsi="Garamond" w:cstheme="minorHAnsi"/>
                <w:b/>
                <w:bCs/>
                <w:position w:val="1"/>
                <w:sz w:val="20"/>
                <w:szCs w:val="20"/>
              </w:rPr>
              <w:t xml:space="preserve">e </w:t>
            </w:r>
            <w:r w:rsidRPr="00300ACB">
              <w:rPr>
                <w:rFonts w:ascii="Garamond" w:eastAsia="Calibri" w:hAnsi="Garamond" w:cstheme="minorHAnsi"/>
                <w:b/>
                <w:bCs/>
                <w:spacing w:val="-1"/>
                <w:position w:val="1"/>
                <w:sz w:val="20"/>
                <w:szCs w:val="20"/>
              </w:rPr>
              <w:t>d</w:t>
            </w:r>
            <w:r w:rsidRPr="00300ACB">
              <w:rPr>
                <w:rFonts w:ascii="Garamond" w:eastAsia="Calibri" w:hAnsi="Garamond" w:cstheme="minorHAnsi"/>
                <w:b/>
                <w:bCs/>
                <w:position w:val="1"/>
                <w:sz w:val="20"/>
                <w:szCs w:val="20"/>
              </w:rPr>
              <w:t>i</w:t>
            </w:r>
            <w:r w:rsidRPr="00300ACB">
              <w:rPr>
                <w:rFonts w:ascii="Garamond" w:eastAsia="Calibri" w:hAnsi="Garamond" w:cstheme="minorHAnsi"/>
                <w:b/>
                <w:bCs/>
                <w:spacing w:val="-1"/>
                <w:position w:val="1"/>
                <w:sz w:val="20"/>
                <w:szCs w:val="20"/>
              </w:rPr>
              <w:t xml:space="preserve"> </w:t>
            </w:r>
            <w:proofErr w:type="spellStart"/>
            <w:r w:rsidRPr="00300ACB">
              <w:rPr>
                <w:rFonts w:ascii="Garamond" w:eastAsia="Calibri" w:hAnsi="Garamond" w:cstheme="minorHAnsi"/>
                <w:b/>
                <w:bCs/>
                <w:spacing w:val="1"/>
                <w:position w:val="1"/>
                <w:sz w:val="20"/>
                <w:szCs w:val="20"/>
              </w:rPr>
              <w:t>l</w:t>
            </w:r>
            <w:r w:rsidRPr="00300ACB">
              <w:rPr>
                <w:rFonts w:ascii="Garamond" w:eastAsia="Calibri" w:hAnsi="Garamond" w:cstheme="minorHAnsi"/>
                <w:b/>
                <w:bCs/>
                <w:spacing w:val="-1"/>
                <w:position w:val="1"/>
                <w:sz w:val="20"/>
                <w:szCs w:val="20"/>
              </w:rPr>
              <w:t>a</w:t>
            </w:r>
            <w:r w:rsidRPr="00300ACB">
              <w:rPr>
                <w:rFonts w:ascii="Garamond" w:eastAsia="Calibri" w:hAnsi="Garamond" w:cstheme="minorHAnsi"/>
                <w:b/>
                <w:bCs/>
                <w:spacing w:val="1"/>
                <w:position w:val="1"/>
                <w:sz w:val="20"/>
                <w:szCs w:val="20"/>
              </w:rPr>
              <w:t>v</w:t>
            </w:r>
            <w:r w:rsidRPr="00300ACB">
              <w:rPr>
                <w:rFonts w:ascii="Garamond" w:eastAsia="Calibri" w:hAnsi="Garamond" w:cstheme="minorHAnsi"/>
                <w:b/>
                <w:bCs/>
                <w:spacing w:val="-1"/>
                <w:position w:val="1"/>
                <w:sz w:val="20"/>
                <w:szCs w:val="20"/>
              </w:rPr>
              <w:t>o</w:t>
            </w:r>
            <w:r w:rsidRPr="00300ACB">
              <w:rPr>
                <w:rFonts w:ascii="Garamond" w:eastAsia="Calibri" w:hAnsi="Garamond" w:cstheme="minorHAnsi"/>
                <w:b/>
                <w:bCs/>
                <w:spacing w:val="1"/>
                <w:position w:val="1"/>
                <w:sz w:val="20"/>
                <w:szCs w:val="20"/>
              </w:rPr>
              <w:t>r</w:t>
            </w:r>
            <w:r w:rsidRPr="00300ACB">
              <w:rPr>
                <w:rFonts w:ascii="Garamond" w:eastAsia="Calibri" w:hAnsi="Garamond" w:cstheme="minorHAnsi"/>
                <w:b/>
                <w:bCs/>
                <w:position w:val="1"/>
                <w:sz w:val="20"/>
                <w:szCs w:val="20"/>
              </w:rPr>
              <w:t>o</w:t>
            </w:r>
            <w:proofErr w:type="spellEnd"/>
            <w:r w:rsidRPr="00300ACB">
              <w:rPr>
                <w:rFonts w:ascii="Garamond" w:eastAsia="Calibri" w:hAnsi="Garamond" w:cstheme="minorHAnsi"/>
                <w:b/>
                <w:bCs/>
                <w:spacing w:val="-3"/>
                <w:position w:val="1"/>
                <w:sz w:val="20"/>
                <w:szCs w:val="20"/>
              </w:rPr>
              <w:t xml:space="preserve"> </w:t>
            </w:r>
            <w:proofErr w:type="spellStart"/>
            <w:r w:rsidRPr="00300ACB">
              <w:rPr>
                <w:rFonts w:ascii="Garamond" w:eastAsia="Calibri" w:hAnsi="Garamond" w:cstheme="minorHAnsi"/>
                <w:b/>
                <w:bCs/>
                <w:spacing w:val="1"/>
                <w:position w:val="1"/>
                <w:sz w:val="20"/>
                <w:szCs w:val="20"/>
              </w:rPr>
              <w:t>s</w:t>
            </w:r>
            <w:r w:rsidRPr="00300ACB">
              <w:rPr>
                <w:rFonts w:ascii="Garamond" w:eastAsia="Calibri" w:hAnsi="Garamond" w:cstheme="minorHAnsi"/>
                <w:b/>
                <w:bCs/>
                <w:spacing w:val="-1"/>
                <w:position w:val="1"/>
                <w:sz w:val="20"/>
                <w:szCs w:val="20"/>
              </w:rPr>
              <w:t>i</w:t>
            </w:r>
            <w:r w:rsidRPr="00300ACB">
              <w:rPr>
                <w:rFonts w:ascii="Garamond" w:eastAsia="Calibri" w:hAnsi="Garamond" w:cstheme="minorHAnsi"/>
                <w:b/>
                <w:bCs/>
                <w:spacing w:val="1"/>
                <w:position w:val="1"/>
                <w:sz w:val="20"/>
                <w:szCs w:val="20"/>
              </w:rPr>
              <w:t>c</w:t>
            </w:r>
            <w:r w:rsidRPr="00300ACB">
              <w:rPr>
                <w:rFonts w:ascii="Garamond" w:eastAsia="Calibri" w:hAnsi="Garamond" w:cstheme="minorHAnsi"/>
                <w:b/>
                <w:bCs/>
                <w:spacing w:val="-1"/>
                <w:position w:val="1"/>
                <w:sz w:val="20"/>
                <w:szCs w:val="20"/>
              </w:rPr>
              <w:t>u</w:t>
            </w:r>
            <w:r w:rsidRPr="00300ACB">
              <w:rPr>
                <w:rFonts w:ascii="Garamond" w:eastAsia="Calibri" w:hAnsi="Garamond" w:cstheme="minorHAnsi"/>
                <w:b/>
                <w:bCs/>
                <w:spacing w:val="1"/>
                <w:position w:val="1"/>
                <w:sz w:val="20"/>
                <w:szCs w:val="20"/>
              </w:rPr>
              <w:t>r</w:t>
            </w:r>
            <w:r w:rsidRPr="00300ACB">
              <w:rPr>
                <w:rFonts w:ascii="Garamond" w:eastAsia="Calibri" w:hAnsi="Garamond" w:cstheme="minorHAnsi"/>
                <w:b/>
                <w:bCs/>
                <w:position w:val="1"/>
                <w:sz w:val="20"/>
                <w:szCs w:val="20"/>
              </w:rPr>
              <w:t>o</w:t>
            </w:r>
            <w:proofErr w:type="spellEnd"/>
            <w:r w:rsidRPr="00300ACB">
              <w:rPr>
                <w:rFonts w:ascii="Garamond" w:eastAsia="Calibri" w:hAnsi="Garamond" w:cstheme="minorHAnsi"/>
                <w:b/>
                <w:bCs/>
                <w:position w:val="1"/>
                <w:sz w:val="20"/>
                <w:szCs w:val="20"/>
              </w:rPr>
              <w:t xml:space="preserve"> e</w:t>
            </w:r>
            <w:r w:rsidRPr="00300ACB">
              <w:rPr>
                <w:rFonts w:ascii="Garamond" w:eastAsia="Calibri" w:hAnsi="Garamond" w:cstheme="minorHAnsi"/>
                <w:b/>
                <w:bCs/>
                <w:spacing w:val="-3"/>
                <w:position w:val="1"/>
                <w:sz w:val="20"/>
                <w:szCs w:val="20"/>
              </w:rPr>
              <w:t xml:space="preserve"> </w:t>
            </w:r>
            <w:r w:rsidRPr="00300ACB">
              <w:rPr>
                <w:rFonts w:ascii="Garamond" w:eastAsia="Calibri" w:hAnsi="Garamond" w:cstheme="minorHAnsi"/>
                <w:b/>
                <w:bCs/>
                <w:spacing w:val="1"/>
                <w:position w:val="1"/>
                <w:sz w:val="20"/>
                <w:szCs w:val="20"/>
              </w:rPr>
              <w:t>l</w:t>
            </w:r>
            <w:r w:rsidRPr="00300ACB">
              <w:rPr>
                <w:rFonts w:ascii="Garamond" w:eastAsia="Calibri" w:hAnsi="Garamond" w:cstheme="minorHAnsi"/>
                <w:b/>
                <w:bCs/>
                <w:position w:val="1"/>
                <w:sz w:val="20"/>
                <w:szCs w:val="20"/>
              </w:rPr>
              <w:t xml:space="preserve">a </w:t>
            </w:r>
            <w:proofErr w:type="spellStart"/>
            <w:r w:rsidRPr="00300ACB">
              <w:rPr>
                <w:rFonts w:ascii="Garamond" w:eastAsia="Calibri" w:hAnsi="Garamond" w:cstheme="minorHAnsi"/>
                <w:b/>
                <w:bCs/>
                <w:spacing w:val="-2"/>
                <w:position w:val="1"/>
                <w:sz w:val="20"/>
                <w:szCs w:val="20"/>
              </w:rPr>
              <w:t>s</w:t>
            </w:r>
            <w:r w:rsidRPr="00300ACB">
              <w:rPr>
                <w:rFonts w:ascii="Garamond" w:eastAsia="Calibri" w:hAnsi="Garamond" w:cstheme="minorHAnsi"/>
                <w:b/>
                <w:bCs/>
                <w:spacing w:val="1"/>
                <w:position w:val="1"/>
                <w:sz w:val="20"/>
                <w:szCs w:val="20"/>
              </w:rPr>
              <w:t>ic</w:t>
            </w:r>
            <w:r w:rsidRPr="00300ACB">
              <w:rPr>
                <w:rFonts w:ascii="Garamond" w:eastAsia="Calibri" w:hAnsi="Garamond" w:cstheme="minorHAnsi"/>
                <w:b/>
                <w:bCs/>
                <w:spacing w:val="-3"/>
                <w:position w:val="1"/>
                <w:sz w:val="20"/>
                <w:szCs w:val="20"/>
              </w:rPr>
              <w:t>u</w:t>
            </w:r>
            <w:r w:rsidRPr="00300ACB">
              <w:rPr>
                <w:rFonts w:ascii="Garamond" w:eastAsia="Calibri" w:hAnsi="Garamond" w:cstheme="minorHAnsi"/>
                <w:b/>
                <w:bCs/>
                <w:spacing w:val="1"/>
                <w:position w:val="1"/>
                <w:sz w:val="20"/>
                <w:szCs w:val="20"/>
              </w:rPr>
              <w:t>r</w:t>
            </w:r>
            <w:r w:rsidRPr="00300ACB">
              <w:rPr>
                <w:rFonts w:ascii="Garamond" w:eastAsia="Calibri" w:hAnsi="Garamond" w:cstheme="minorHAnsi"/>
                <w:b/>
                <w:bCs/>
                <w:spacing w:val="-1"/>
                <w:position w:val="1"/>
                <w:sz w:val="20"/>
                <w:szCs w:val="20"/>
              </w:rPr>
              <w:t>ez</w:t>
            </w:r>
            <w:r w:rsidRPr="00300ACB">
              <w:rPr>
                <w:rFonts w:ascii="Garamond" w:eastAsia="Calibri" w:hAnsi="Garamond" w:cstheme="minorHAnsi"/>
                <w:b/>
                <w:bCs/>
                <w:spacing w:val="1"/>
                <w:position w:val="1"/>
                <w:sz w:val="20"/>
                <w:szCs w:val="20"/>
              </w:rPr>
              <w:t>z</w:t>
            </w:r>
            <w:r w:rsidRPr="00300ACB">
              <w:rPr>
                <w:rFonts w:ascii="Garamond" w:eastAsia="Calibri" w:hAnsi="Garamond" w:cstheme="minorHAnsi"/>
                <w:b/>
                <w:bCs/>
                <w:position w:val="1"/>
                <w:sz w:val="20"/>
                <w:szCs w:val="20"/>
              </w:rPr>
              <w:t>a</w:t>
            </w:r>
            <w:proofErr w:type="spellEnd"/>
            <w:r w:rsidRPr="00300ACB">
              <w:rPr>
                <w:rFonts w:ascii="Garamond" w:eastAsia="Calibri" w:hAnsi="Garamond" w:cstheme="minorHAnsi"/>
                <w:b/>
                <w:bCs/>
                <w:position w:val="1"/>
                <w:sz w:val="20"/>
                <w:szCs w:val="20"/>
              </w:rPr>
              <w:t xml:space="preserve"> </w:t>
            </w:r>
            <w:proofErr w:type="spellStart"/>
            <w:r w:rsidRPr="00300ACB">
              <w:rPr>
                <w:rFonts w:ascii="Garamond" w:eastAsia="Calibri" w:hAnsi="Garamond" w:cstheme="minorHAnsi"/>
                <w:b/>
                <w:bCs/>
                <w:spacing w:val="-1"/>
                <w:sz w:val="20"/>
                <w:szCs w:val="20"/>
              </w:rPr>
              <w:t>pe</w:t>
            </w:r>
            <w:r w:rsidRPr="00300ACB">
              <w:rPr>
                <w:rFonts w:ascii="Garamond" w:eastAsia="Calibri" w:hAnsi="Garamond" w:cstheme="minorHAnsi"/>
                <w:b/>
                <w:bCs/>
                <w:spacing w:val="1"/>
                <w:sz w:val="20"/>
                <w:szCs w:val="20"/>
              </w:rPr>
              <w:t>rs</w:t>
            </w:r>
            <w:r w:rsidRPr="00300ACB">
              <w:rPr>
                <w:rFonts w:ascii="Garamond" w:eastAsia="Calibri" w:hAnsi="Garamond" w:cstheme="minorHAnsi"/>
                <w:b/>
                <w:bCs/>
                <w:spacing w:val="-1"/>
                <w:sz w:val="20"/>
                <w:szCs w:val="20"/>
              </w:rPr>
              <w:t>ona</w:t>
            </w:r>
            <w:r w:rsidRPr="00300ACB">
              <w:rPr>
                <w:rFonts w:ascii="Garamond" w:eastAsia="Calibri" w:hAnsi="Garamond" w:cstheme="minorHAnsi"/>
                <w:b/>
                <w:bCs/>
                <w:spacing w:val="1"/>
                <w:sz w:val="20"/>
                <w:szCs w:val="20"/>
              </w:rPr>
              <w:t>l</w:t>
            </w:r>
            <w:r w:rsidRPr="00300ACB">
              <w:rPr>
                <w:rFonts w:ascii="Garamond" w:eastAsia="Calibri" w:hAnsi="Garamond" w:cstheme="minorHAnsi"/>
                <w:b/>
                <w:bCs/>
                <w:sz w:val="20"/>
                <w:szCs w:val="20"/>
              </w:rPr>
              <w:t>e</w:t>
            </w:r>
            <w:proofErr w:type="spellEnd"/>
            <w:r w:rsidRPr="00300ACB">
              <w:rPr>
                <w:rFonts w:ascii="Garamond" w:eastAsia="Calibri" w:hAnsi="Garamond" w:cstheme="minorHAnsi"/>
                <w:b/>
                <w:bCs/>
                <w:sz w:val="20"/>
                <w:szCs w:val="20"/>
              </w:rPr>
              <w:t xml:space="preserve"> a </w:t>
            </w:r>
            <w:proofErr w:type="spellStart"/>
            <w:r w:rsidRPr="00300ACB">
              <w:rPr>
                <w:rFonts w:ascii="Garamond" w:eastAsia="Calibri" w:hAnsi="Garamond" w:cstheme="minorHAnsi"/>
                <w:b/>
                <w:bCs/>
                <w:spacing w:val="-1"/>
                <w:sz w:val="20"/>
                <w:szCs w:val="20"/>
              </w:rPr>
              <w:t>bo</w:t>
            </w:r>
            <w:r w:rsidRPr="00300ACB">
              <w:rPr>
                <w:rFonts w:ascii="Garamond" w:eastAsia="Calibri" w:hAnsi="Garamond" w:cstheme="minorHAnsi"/>
                <w:b/>
                <w:bCs/>
                <w:spacing w:val="1"/>
                <w:sz w:val="20"/>
                <w:szCs w:val="20"/>
              </w:rPr>
              <w:t>r</w:t>
            </w:r>
            <w:r w:rsidRPr="00300ACB">
              <w:rPr>
                <w:rFonts w:ascii="Garamond" w:eastAsia="Calibri" w:hAnsi="Garamond" w:cstheme="minorHAnsi"/>
                <w:b/>
                <w:bCs/>
                <w:spacing w:val="-1"/>
                <w:sz w:val="20"/>
                <w:szCs w:val="20"/>
              </w:rPr>
              <w:t>do</w:t>
            </w:r>
            <w:proofErr w:type="spellEnd"/>
            <w:r w:rsidRPr="00300ACB">
              <w:rPr>
                <w:rFonts w:ascii="Garamond" w:eastAsia="Calibri" w:hAnsi="Garamond" w:cstheme="minorHAnsi"/>
                <w:b/>
                <w:bCs/>
                <w:sz w:val="20"/>
                <w:szCs w:val="20"/>
              </w:rPr>
              <w:t xml:space="preserve">: Sicurezza </w:t>
            </w:r>
            <w:proofErr w:type="spellStart"/>
            <w:r w:rsidRPr="00300ACB">
              <w:rPr>
                <w:rFonts w:ascii="Garamond" w:eastAsia="Calibri" w:hAnsi="Garamond" w:cstheme="minorHAnsi"/>
                <w:b/>
                <w:bCs/>
                <w:sz w:val="20"/>
                <w:szCs w:val="20"/>
              </w:rPr>
              <w:t>chimica</w:t>
            </w:r>
            <w:proofErr w:type="spellEnd"/>
            <w:r w:rsidRPr="00300ACB">
              <w:rPr>
                <w:rFonts w:ascii="Garamond" w:eastAsia="Calibri" w:hAnsi="Garamond" w:cstheme="minorHAnsi"/>
                <w:b/>
                <w:bCs/>
                <w:sz w:val="20"/>
                <w:szCs w:val="20"/>
              </w:rPr>
              <w:t xml:space="preserve"> e </w:t>
            </w:r>
            <w:proofErr w:type="spellStart"/>
            <w:r w:rsidRPr="00300ACB">
              <w:rPr>
                <w:rFonts w:ascii="Garamond" w:eastAsia="Calibri" w:hAnsi="Garamond" w:cstheme="minorHAnsi"/>
                <w:b/>
                <w:bCs/>
                <w:sz w:val="20"/>
                <w:szCs w:val="20"/>
              </w:rPr>
              <w:t>rischi</w:t>
            </w:r>
            <w:proofErr w:type="spellEnd"/>
            <w:r w:rsidRPr="00300ACB">
              <w:rPr>
                <w:rFonts w:ascii="Garamond" w:eastAsia="Calibri" w:hAnsi="Garamond" w:cstheme="minorHAnsi"/>
                <w:b/>
                <w:bCs/>
                <w:sz w:val="20"/>
                <w:szCs w:val="20"/>
              </w:rPr>
              <w:t xml:space="preserve"> </w:t>
            </w:r>
            <w:proofErr w:type="spellStart"/>
            <w:r w:rsidRPr="00300ACB">
              <w:rPr>
                <w:rFonts w:ascii="Garamond" w:eastAsia="Calibri" w:hAnsi="Garamond" w:cstheme="minorHAnsi"/>
                <w:b/>
                <w:bCs/>
                <w:sz w:val="20"/>
                <w:szCs w:val="20"/>
              </w:rPr>
              <w:t>biologici</w:t>
            </w:r>
            <w:proofErr w:type="spellEnd"/>
            <w:r w:rsidRPr="00300ACB">
              <w:rPr>
                <w:rFonts w:ascii="Garamond" w:eastAsia="Calibri" w:hAnsi="Garamond" w:cstheme="minorHAnsi"/>
                <w:b/>
                <w:bCs/>
                <w:spacing w:val="-1"/>
                <w:sz w:val="20"/>
                <w:szCs w:val="20"/>
              </w:rPr>
              <w:t>. /</w:t>
            </w:r>
            <w:r w:rsidRPr="00300ACB">
              <w:rPr>
                <w:rFonts w:ascii="Garamond" w:eastAsia="Arial" w:hAnsi="Garamond" w:cstheme="minorHAnsi"/>
                <w:i/>
                <w:iCs/>
                <w:spacing w:val="-3"/>
                <w:w w:val="109"/>
                <w:sz w:val="20"/>
                <w:szCs w:val="20"/>
              </w:rPr>
              <w:t xml:space="preserve"> W</w:t>
            </w:r>
            <w:r w:rsidRPr="00300ACB">
              <w:rPr>
                <w:rFonts w:ascii="Garamond" w:eastAsia="Arial" w:hAnsi="Garamond" w:cstheme="minorHAnsi"/>
                <w:i/>
                <w:iCs/>
                <w:w w:val="109"/>
                <w:sz w:val="20"/>
                <w:szCs w:val="20"/>
              </w:rPr>
              <w:t>orking</w:t>
            </w:r>
            <w:r w:rsidRPr="00300ACB">
              <w:rPr>
                <w:rFonts w:ascii="Garamond" w:eastAsia="Arial" w:hAnsi="Garamond" w:cstheme="minorHAnsi"/>
                <w:i/>
                <w:iCs/>
                <w:spacing w:val="-1"/>
                <w:w w:val="109"/>
                <w:sz w:val="20"/>
                <w:szCs w:val="20"/>
              </w:rPr>
              <w:t xml:space="preserve"> </w:t>
            </w:r>
            <w:r w:rsidRPr="00300ACB">
              <w:rPr>
                <w:rFonts w:ascii="Garamond" w:eastAsia="Arial" w:hAnsi="Garamond" w:cstheme="minorHAnsi"/>
                <w:i/>
                <w:iCs/>
                <w:w w:val="109"/>
                <w:sz w:val="20"/>
                <w:szCs w:val="20"/>
              </w:rPr>
              <w:t>knowledge</w:t>
            </w:r>
            <w:r w:rsidRPr="00300ACB">
              <w:rPr>
                <w:rFonts w:ascii="Garamond" w:eastAsia="Arial" w:hAnsi="Garamond" w:cstheme="minorHAnsi"/>
                <w:i/>
                <w:iCs/>
                <w:spacing w:val="19"/>
                <w:w w:val="109"/>
                <w:sz w:val="20"/>
                <w:szCs w:val="20"/>
              </w:rPr>
              <w:t xml:space="preserve"> </w:t>
            </w:r>
            <w:r w:rsidRPr="00300ACB">
              <w:rPr>
                <w:rFonts w:ascii="Garamond" w:eastAsia="Arial" w:hAnsi="Garamond" w:cstheme="minorHAnsi"/>
                <w:i/>
                <w:iCs/>
                <w:sz w:val="20"/>
                <w:szCs w:val="20"/>
              </w:rPr>
              <w:t>of</w:t>
            </w:r>
            <w:r w:rsidRPr="00300ACB">
              <w:rPr>
                <w:rFonts w:ascii="Garamond" w:eastAsia="Arial" w:hAnsi="Garamond" w:cstheme="minorHAnsi"/>
                <w:i/>
                <w:iCs/>
                <w:spacing w:val="34"/>
                <w:sz w:val="20"/>
                <w:szCs w:val="20"/>
              </w:rPr>
              <w:t xml:space="preserve"> </w:t>
            </w:r>
            <w:r w:rsidRPr="00300ACB">
              <w:rPr>
                <w:rFonts w:ascii="Garamond" w:eastAsia="Arial" w:hAnsi="Garamond" w:cstheme="minorHAnsi"/>
                <w:i/>
                <w:iCs/>
                <w:sz w:val="20"/>
                <w:szCs w:val="20"/>
              </w:rPr>
              <w:t>safe</w:t>
            </w:r>
            <w:r w:rsidRPr="00300ACB">
              <w:rPr>
                <w:rFonts w:ascii="Garamond" w:eastAsia="Arial" w:hAnsi="Garamond" w:cstheme="minorHAnsi"/>
                <w:i/>
                <w:iCs/>
                <w:spacing w:val="34"/>
                <w:sz w:val="20"/>
                <w:szCs w:val="20"/>
              </w:rPr>
              <w:t xml:space="preserve"> </w:t>
            </w:r>
            <w:r w:rsidRPr="00300ACB">
              <w:rPr>
                <w:rFonts w:ascii="Garamond" w:eastAsia="Arial" w:hAnsi="Garamond" w:cstheme="minorHAnsi"/>
                <w:i/>
                <w:iCs/>
                <w:w w:val="109"/>
                <w:sz w:val="20"/>
                <w:szCs w:val="20"/>
              </w:rPr>
              <w:t>working</w:t>
            </w:r>
            <w:r w:rsidRPr="00300ACB">
              <w:rPr>
                <w:rFonts w:ascii="Garamond" w:eastAsia="Arial" w:hAnsi="Garamond" w:cstheme="minorHAnsi"/>
                <w:i/>
                <w:iCs/>
                <w:spacing w:val="28"/>
                <w:w w:val="109"/>
                <w:sz w:val="20"/>
                <w:szCs w:val="20"/>
              </w:rPr>
              <w:t xml:space="preserve"> </w:t>
            </w:r>
            <w:r w:rsidRPr="00300ACB">
              <w:rPr>
                <w:rFonts w:ascii="Garamond" w:eastAsia="Arial" w:hAnsi="Garamond" w:cstheme="minorHAnsi"/>
                <w:i/>
                <w:iCs/>
                <w:w w:val="109"/>
                <w:sz w:val="20"/>
                <w:szCs w:val="20"/>
              </w:rPr>
              <w:t xml:space="preserve">practices </w:t>
            </w:r>
            <w:r w:rsidRPr="00300ACB">
              <w:rPr>
                <w:rFonts w:ascii="Garamond" w:eastAsia="Arial" w:hAnsi="Garamond" w:cstheme="minorHAnsi"/>
                <w:i/>
                <w:iCs/>
                <w:sz w:val="20"/>
                <w:szCs w:val="20"/>
              </w:rPr>
              <w:t>and</w:t>
            </w:r>
            <w:r w:rsidRPr="00300ACB">
              <w:rPr>
                <w:rFonts w:ascii="Garamond" w:eastAsia="Arial" w:hAnsi="Garamond" w:cstheme="minorHAnsi"/>
                <w:i/>
                <w:iCs/>
                <w:spacing w:val="34"/>
                <w:sz w:val="20"/>
                <w:szCs w:val="20"/>
              </w:rPr>
              <w:t xml:space="preserve"> </w:t>
            </w:r>
            <w:r w:rsidRPr="00300ACB">
              <w:rPr>
                <w:rFonts w:ascii="Garamond" w:eastAsia="Arial" w:hAnsi="Garamond" w:cstheme="minorHAnsi"/>
                <w:i/>
                <w:iCs/>
                <w:sz w:val="20"/>
                <w:szCs w:val="20"/>
              </w:rPr>
              <w:t xml:space="preserve">personal </w:t>
            </w:r>
            <w:r w:rsidRPr="00300ACB">
              <w:rPr>
                <w:rFonts w:ascii="Garamond" w:eastAsia="Arial" w:hAnsi="Garamond" w:cstheme="minorHAnsi"/>
                <w:i/>
                <w:iCs/>
                <w:spacing w:val="15"/>
                <w:sz w:val="20"/>
                <w:szCs w:val="20"/>
              </w:rPr>
              <w:t>shipboard</w:t>
            </w:r>
            <w:r w:rsidRPr="00300ACB">
              <w:rPr>
                <w:rFonts w:ascii="Garamond" w:eastAsia="Arial" w:hAnsi="Garamond" w:cstheme="minorHAnsi"/>
                <w:i/>
                <w:iCs/>
                <w:spacing w:val="-14"/>
                <w:w w:val="109"/>
                <w:sz w:val="20"/>
                <w:szCs w:val="20"/>
              </w:rPr>
              <w:t xml:space="preserve"> </w:t>
            </w:r>
            <w:r w:rsidRPr="00300ACB">
              <w:rPr>
                <w:rFonts w:ascii="Garamond" w:eastAsia="Arial" w:hAnsi="Garamond" w:cstheme="minorHAnsi"/>
                <w:i/>
                <w:iCs/>
                <w:w w:val="109"/>
                <w:sz w:val="20"/>
                <w:szCs w:val="20"/>
              </w:rPr>
              <w:t>safety: chemical and biohazard safety</w:t>
            </w:r>
          </w:p>
        </w:tc>
        <w:tc>
          <w:tcPr>
            <w:tcW w:w="7230" w:type="dxa"/>
            <w:gridSpan w:val="4"/>
            <w:tcBorders>
              <w:top w:val="single" w:sz="4" w:space="0" w:color="000000"/>
              <w:left w:val="single" w:sz="4" w:space="0" w:color="000000"/>
              <w:bottom w:val="single" w:sz="4" w:space="0" w:color="00457E"/>
              <w:right w:val="single" w:sz="4" w:space="0" w:color="000000"/>
            </w:tcBorders>
            <w:shd w:val="clear" w:color="auto" w:fill="C6D9F1" w:themeFill="text2" w:themeFillTint="33"/>
          </w:tcPr>
          <w:p w14:paraId="130AAA9E" w14:textId="77777777" w:rsidR="00300ACB" w:rsidRPr="001225B7" w:rsidRDefault="00300ACB" w:rsidP="00300ACB">
            <w:pPr>
              <w:spacing w:after="0" w:line="240" w:lineRule="auto"/>
              <w:ind w:left="147" w:right="223"/>
              <w:jc w:val="both"/>
              <w:rPr>
                <w:rFonts w:ascii="Garamond" w:eastAsia="Bradley Hand ITC" w:hAnsi="Garamond" w:cstheme="minorHAnsi"/>
                <w:sz w:val="20"/>
                <w:szCs w:val="20"/>
                <w:lang w:val="en-GB"/>
              </w:rPr>
            </w:pPr>
            <w:r w:rsidRPr="00A06AD1">
              <w:rPr>
                <w:rFonts w:ascii="Garamond" w:eastAsia="Calibri" w:hAnsi="Garamond" w:cstheme="minorHAnsi"/>
                <w:b/>
                <w:bCs/>
                <w:iCs/>
                <w:sz w:val="20"/>
                <w:szCs w:val="20"/>
                <w:lang w:val="it-IT"/>
              </w:rPr>
              <w:t xml:space="preserve">Le </w:t>
            </w:r>
            <w:r w:rsidRPr="00A06AD1">
              <w:rPr>
                <w:rFonts w:ascii="Garamond" w:eastAsia="Calibri" w:hAnsi="Garamond" w:cstheme="minorHAnsi"/>
                <w:b/>
                <w:bCs/>
                <w:iCs/>
                <w:spacing w:val="-1"/>
                <w:sz w:val="20"/>
                <w:szCs w:val="20"/>
                <w:lang w:val="it-IT"/>
              </w:rPr>
              <w:t>p</w:t>
            </w:r>
            <w:r w:rsidRPr="00A06AD1">
              <w:rPr>
                <w:rFonts w:ascii="Garamond" w:eastAsia="Calibri" w:hAnsi="Garamond" w:cstheme="minorHAnsi"/>
                <w:b/>
                <w:bCs/>
                <w:iCs/>
                <w:sz w:val="20"/>
                <w:szCs w:val="20"/>
                <w:lang w:val="it-IT"/>
              </w:rPr>
              <w:t>r</w:t>
            </w:r>
            <w:r w:rsidRPr="00A06AD1">
              <w:rPr>
                <w:rFonts w:ascii="Garamond" w:eastAsia="Calibri" w:hAnsi="Garamond" w:cstheme="minorHAnsi"/>
                <w:b/>
                <w:bCs/>
                <w:iCs/>
                <w:spacing w:val="-1"/>
                <w:sz w:val="20"/>
                <w:szCs w:val="20"/>
                <w:lang w:val="it-IT"/>
              </w:rPr>
              <w:t>o</w:t>
            </w:r>
            <w:r w:rsidRPr="00A06AD1">
              <w:rPr>
                <w:rFonts w:ascii="Garamond" w:eastAsia="Calibri" w:hAnsi="Garamond" w:cstheme="minorHAnsi"/>
                <w:b/>
                <w:bCs/>
                <w:iCs/>
                <w:sz w:val="20"/>
                <w:szCs w:val="20"/>
                <w:lang w:val="it-IT"/>
              </w:rPr>
              <w:t>ce</w:t>
            </w:r>
            <w:r w:rsidRPr="00A06AD1">
              <w:rPr>
                <w:rFonts w:ascii="Garamond" w:eastAsia="Calibri" w:hAnsi="Garamond" w:cstheme="minorHAnsi"/>
                <w:b/>
                <w:bCs/>
                <w:iCs/>
                <w:spacing w:val="-1"/>
                <w:sz w:val="20"/>
                <w:szCs w:val="20"/>
                <w:lang w:val="it-IT"/>
              </w:rPr>
              <w:t>du</w:t>
            </w:r>
            <w:r w:rsidRPr="00A06AD1">
              <w:rPr>
                <w:rFonts w:ascii="Garamond" w:eastAsia="Calibri" w:hAnsi="Garamond" w:cstheme="minorHAnsi"/>
                <w:b/>
                <w:bCs/>
                <w:iCs/>
                <w:sz w:val="20"/>
                <w:szCs w:val="20"/>
                <w:lang w:val="it-IT"/>
              </w:rPr>
              <w:t xml:space="preserve">re </w:t>
            </w:r>
            <w:r w:rsidRPr="00A06AD1">
              <w:rPr>
                <w:rFonts w:ascii="Garamond" w:eastAsia="Calibri" w:hAnsi="Garamond" w:cstheme="minorHAnsi"/>
                <w:b/>
                <w:bCs/>
                <w:iCs/>
                <w:spacing w:val="-1"/>
                <w:sz w:val="20"/>
                <w:szCs w:val="20"/>
                <w:lang w:val="it-IT"/>
              </w:rPr>
              <w:t>p</w:t>
            </w:r>
            <w:r w:rsidRPr="00A06AD1">
              <w:rPr>
                <w:rFonts w:ascii="Garamond" w:eastAsia="Calibri" w:hAnsi="Garamond" w:cstheme="minorHAnsi"/>
                <w:b/>
                <w:bCs/>
                <w:iCs/>
                <w:sz w:val="20"/>
                <w:szCs w:val="20"/>
                <w:lang w:val="it-IT"/>
              </w:rPr>
              <w:t>rev</w:t>
            </w:r>
            <w:r w:rsidRPr="00A06AD1">
              <w:rPr>
                <w:rFonts w:ascii="Garamond" w:eastAsia="Calibri" w:hAnsi="Garamond" w:cstheme="minorHAnsi"/>
                <w:b/>
                <w:bCs/>
                <w:iCs/>
                <w:spacing w:val="-1"/>
                <w:sz w:val="20"/>
                <w:szCs w:val="20"/>
                <w:lang w:val="it-IT"/>
              </w:rPr>
              <w:t>i</w:t>
            </w:r>
            <w:r w:rsidRPr="00A06AD1">
              <w:rPr>
                <w:rFonts w:ascii="Garamond" w:eastAsia="Calibri" w:hAnsi="Garamond" w:cstheme="minorHAnsi"/>
                <w:b/>
                <w:bCs/>
                <w:iCs/>
                <w:sz w:val="20"/>
                <w:szCs w:val="20"/>
                <w:lang w:val="it-IT"/>
              </w:rPr>
              <w:t>s</w:t>
            </w:r>
            <w:r w:rsidRPr="00A06AD1">
              <w:rPr>
                <w:rFonts w:ascii="Garamond" w:eastAsia="Calibri" w:hAnsi="Garamond" w:cstheme="minorHAnsi"/>
                <w:b/>
                <w:bCs/>
                <w:iCs/>
                <w:spacing w:val="-1"/>
                <w:sz w:val="20"/>
                <w:szCs w:val="20"/>
                <w:lang w:val="it-IT"/>
              </w:rPr>
              <w:t>t</w:t>
            </w:r>
            <w:r w:rsidRPr="00A06AD1">
              <w:rPr>
                <w:rFonts w:ascii="Garamond" w:eastAsia="Calibri" w:hAnsi="Garamond" w:cstheme="minorHAnsi"/>
                <w:b/>
                <w:bCs/>
                <w:iCs/>
                <w:sz w:val="20"/>
                <w:szCs w:val="20"/>
                <w:lang w:val="it-IT"/>
              </w:rPr>
              <w:t xml:space="preserve">e </w:t>
            </w:r>
            <w:r w:rsidRPr="00A06AD1">
              <w:rPr>
                <w:rFonts w:ascii="Garamond" w:eastAsia="Calibri" w:hAnsi="Garamond" w:cstheme="minorHAnsi"/>
                <w:b/>
                <w:bCs/>
                <w:iCs/>
                <w:spacing w:val="-1"/>
                <w:sz w:val="20"/>
                <w:szCs w:val="20"/>
                <w:lang w:val="it-IT"/>
              </w:rPr>
              <w:t>p</w:t>
            </w:r>
            <w:r w:rsidRPr="00A06AD1">
              <w:rPr>
                <w:rFonts w:ascii="Garamond" w:eastAsia="Calibri" w:hAnsi="Garamond" w:cstheme="minorHAnsi"/>
                <w:b/>
                <w:bCs/>
                <w:iCs/>
                <w:sz w:val="20"/>
                <w:szCs w:val="20"/>
                <w:lang w:val="it-IT"/>
              </w:rPr>
              <w:t xml:space="preserve">er </w:t>
            </w:r>
            <w:r w:rsidRPr="00A06AD1">
              <w:rPr>
                <w:rFonts w:ascii="Garamond" w:eastAsia="Calibri" w:hAnsi="Garamond" w:cstheme="minorHAnsi"/>
                <w:b/>
                <w:bCs/>
                <w:iCs/>
                <w:spacing w:val="-1"/>
                <w:sz w:val="20"/>
                <w:szCs w:val="20"/>
                <w:lang w:val="it-IT"/>
              </w:rPr>
              <w:t>l</w:t>
            </w:r>
            <w:r w:rsidRPr="00A06AD1">
              <w:rPr>
                <w:rFonts w:ascii="Garamond" w:eastAsia="Calibri" w:hAnsi="Garamond" w:cstheme="minorHAnsi"/>
                <w:b/>
                <w:bCs/>
                <w:iCs/>
                <w:sz w:val="20"/>
                <w:szCs w:val="20"/>
                <w:lang w:val="it-IT"/>
              </w:rPr>
              <w:t>a</w:t>
            </w:r>
            <w:r w:rsidRPr="00A06AD1">
              <w:rPr>
                <w:rFonts w:ascii="Garamond" w:eastAsia="Calibri" w:hAnsi="Garamond" w:cstheme="minorHAnsi"/>
                <w:b/>
                <w:bCs/>
                <w:iCs/>
                <w:spacing w:val="-1"/>
                <w:sz w:val="20"/>
                <w:szCs w:val="20"/>
                <w:lang w:val="it-IT"/>
              </w:rPr>
              <w:t xml:space="preserve"> </w:t>
            </w:r>
            <w:r w:rsidRPr="00A06AD1">
              <w:rPr>
                <w:rFonts w:ascii="Garamond" w:eastAsia="Calibri" w:hAnsi="Garamond" w:cstheme="minorHAnsi"/>
                <w:b/>
                <w:bCs/>
                <w:iCs/>
                <w:sz w:val="20"/>
                <w:szCs w:val="20"/>
                <w:lang w:val="it-IT"/>
              </w:rPr>
              <w:t>s</w:t>
            </w:r>
            <w:r w:rsidRPr="00A06AD1">
              <w:rPr>
                <w:rFonts w:ascii="Garamond" w:eastAsia="Calibri" w:hAnsi="Garamond" w:cstheme="minorHAnsi"/>
                <w:b/>
                <w:bCs/>
                <w:iCs/>
                <w:spacing w:val="1"/>
                <w:sz w:val="20"/>
                <w:szCs w:val="20"/>
                <w:lang w:val="it-IT"/>
              </w:rPr>
              <w:t>a</w:t>
            </w:r>
            <w:r w:rsidRPr="00A06AD1">
              <w:rPr>
                <w:rFonts w:ascii="Garamond" w:eastAsia="Calibri" w:hAnsi="Garamond" w:cstheme="minorHAnsi"/>
                <w:b/>
                <w:bCs/>
                <w:iCs/>
                <w:spacing w:val="-1"/>
                <w:sz w:val="20"/>
                <w:szCs w:val="20"/>
                <w:lang w:val="it-IT"/>
              </w:rPr>
              <w:t>l</w:t>
            </w:r>
            <w:r w:rsidRPr="00A06AD1">
              <w:rPr>
                <w:rFonts w:ascii="Garamond" w:eastAsia="Calibri" w:hAnsi="Garamond" w:cstheme="minorHAnsi"/>
                <w:b/>
                <w:bCs/>
                <w:iCs/>
                <w:sz w:val="20"/>
                <w:szCs w:val="20"/>
                <w:lang w:val="it-IT"/>
              </w:rPr>
              <w:t>v</w:t>
            </w:r>
            <w:r w:rsidRPr="00A06AD1">
              <w:rPr>
                <w:rFonts w:ascii="Garamond" w:eastAsia="Calibri" w:hAnsi="Garamond" w:cstheme="minorHAnsi"/>
                <w:b/>
                <w:bCs/>
                <w:iCs/>
                <w:spacing w:val="-1"/>
                <w:sz w:val="20"/>
                <w:szCs w:val="20"/>
                <w:lang w:val="it-IT"/>
              </w:rPr>
              <w:t>agu</w:t>
            </w:r>
            <w:r w:rsidRPr="00A06AD1">
              <w:rPr>
                <w:rFonts w:ascii="Garamond" w:eastAsia="Calibri" w:hAnsi="Garamond" w:cstheme="minorHAnsi"/>
                <w:b/>
                <w:bCs/>
                <w:iCs/>
                <w:spacing w:val="1"/>
                <w:sz w:val="20"/>
                <w:szCs w:val="20"/>
                <w:lang w:val="it-IT"/>
              </w:rPr>
              <w:t>a</w:t>
            </w:r>
            <w:r w:rsidRPr="00A06AD1">
              <w:rPr>
                <w:rFonts w:ascii="Garamond" w:eastAsia="Calibri" w:hAnsi="Garamond" w:cstheme="minorHAnsi"/>
                <w:b/>
                <w:bCs/>
                <w:iCs/>
                <w:sz w:val="20"/>
                <w:szCs w:val="20"/>
                <w:lang w:val="it-IT"/>
              </w:rPr>
              <w:t>r</w:t>
            </w:r>
            <w:r w:rsidRPr="00A06AD1">
              <w:rPr>
                <w:rFonts w:ascii="Garamond" w:eastAsia="Calibri" w:hAnsi="Garamond" w:cstheme="minorHAnsi"/>
                <w:b/>
                <w:bCs/>
                <w:iCs/>
                <w:spacing w:val="-1"/>
                <w:sz w:val="20"/>
                <w:szCs w:val="20"/>
                <w:lang w:val="it-IT"/>
              </w:rPr>
              <w:t>di</w:t>
            </w:r>
            <w:r w:rsidRPr="00A06AD1">
              <w:rPr>
                <w:rFonts w:ascii="Garamond" w:eastAsia="Calibri" w:hAnsi="Garamond" w:cstheme="minorHAnsi"/>
                <w:b/>
                <w:bCs/>
                <w:iCs/>
                <w:sz w:val="20"/>
                <w:szCs w:val="20"/>
                <w:lang w:val="it-IT"/>
              </w:rPr>
              <w:t>a</w:t>
            </w:r>
            <w:r w:rsidRPr="00A06AD1">
              <w:rPr>
                <w:rFonts w:ascii="Garamond" w:eastAsia="Calibri" w:hAnsi="Garamond" w:cstheme="minorHAnsi"/>
                <w:b/>
                <w:bCs/>
                <w:iCs/>
                <w:spacing w:val="-1"/>
                <w:sz w:val="20"/>
                <w:szCs w:val="20"/>
                <w:lang w:val="it-IT"/>
              </w:rPr>
              <w:t xml:space="preserve"> d</w:t>
            </w:r>
            <w:r w:rsidRPr="00A06AD1">
              <w:rPr>
                <w:rFonts w:ascii="Garamond" w:eastAsia="Calibri" w:hAnsi="Garamond" w:cstheme="minorHAnsi"/>
                <w:b/>
                <w:bCs/>
                <w:iCs/>
                <w:sz w:val="20"/>
                <w:szCs w:val="20"/>
                <w:lang w:val="it-IT"/>
              </w:rPr>
              <w:t xml:space="preserve">el </w:t>
            </w:r>
            <w:r w:rsidRPr="00A06AD1">
              <w:rPr>
                <w:rFonts w:ascii="Garamond" w:eastAsia="Calibri" w:hAnsi="Garamond" w:cstheme="minorHAnsi"/>
                <w:b/>
                <w:bCs/>
                <w:iCs/>
                <w:spacing w:val="-1"/>
                <w:sz w:val="20"/>
                <w:szCs w:val="20"/>
                <w:lang w:val="it-IT"/>
              </w:rPr>
              <w:t>p</w:t>
            </w:r>
            <w:r w:rsidRPr="00A06AD1">
              <w:rPr>
                <w:rFonts w:ascii="Garamond" w:eastAsia="Calibri" w:hAnsi="Garamond" w:cstheme="minorHAnsi"/>
                <w:b/>
                <w:bCs/>
                <w:iCs/>
                <w:sz w:val="20"/>
                <w:szCs w:val="20"/>
                <w:lang w:val="it-IT"/>
              </w:rPr>
              <w:t>ers</w:t>
            </w:r>
            <w:r w:rsidRPr="00A06AD1">
              <w:rPr>
                <w:rFonts w:ascii="Garamond" w:eastAsia="Calibri" w:hAnsi="Garamond" w:cstheme="minorHAnsi"/>
                <w:b/>
                <w:bCs/>
                <w:iCs/>
                <w:spacing w:val="-1"/>
                <w:sz w:val="20"/>
                <w:szCs w:val="20"/>
                <w:lang w:val="it-IT"/>
              </w:rPr>
              <w:t>onal</w:t>
            </w:r>
            <w:r w:rsidRPr="00A06AD1">
              <w:rPr>
                <w:rFonts w:ascii="Garamond" w:eastAsia="Calibri" w:hAnsi="Garamond" w:cstheme="minorHAnsi"/>
                <w:b/>
                <w:bCs/>
                <w:iCs/>
                <w:sz w:val="20"/>
                <w:szCs w:val="20"/>
                <w:lang w:val="it-IT"/>
              </w:rPr>
              <w:t xml:space="preserve">e e </w:t>
            </w:r>
            <w:r w:rsidRPr="00A06AD1">
              <w:rPr>
                <w:rFonts w:ascii="Garamond" w:eastAsia="Calibri" w:hAnsi="Garamond" w:cstheme="minorHAnsi"/>
                <w:b/>
                <w:bCs/>
                <w:iCs/>
                <w:spacing w:val="-1"/>
                <w:sz w:val="20"/>
                <w:szCs w:val="20"/>
                <w:lang w:val="it-IT"/>
              </w:rPr>
              <w:t>d</w:t>
            </w:r>
            <w:r w:rsidRPr="00A06AD1">
              <w:rPr>
                <w:rFonts w:ascii="Garamond" w:eastAsia="Calibri" w:hAnsi="Garamond" w:cstheme="minorHAnsi"/>
                <w:b/>
                <w:bCs/>
                <w:iCs/>
                <w:sz w:val="20"/>
                <w:szCs w:val="20"/>
                <w:lang w:val="it-IT"/>
              </w:rPr>
              <w:t>e</w:t>
            </w:r>
            <w:r w:rsidRPr="00A06AD1">
              <w:rPr>
                <w:rFonts w:ascii="Garamond" w:eastAsia="Calibri" w:hAnsi="Garamond" w:cstheme="minorHAnsi"/>
                <w:b/>
                <w:bCs/>
                <w:iCs/>
                <w:spacing w:val="1"/>
                <w:sz w:val="20"/>
                <w:szCs w:val="20"/>
                <w:lang w:val="it-IT"/>
              </w:rPr>
              <w:t>l</w:t>
            </w:r>
            <w:r w:rsidRPr="00A06AD1">
              <w:rPr>
                <w:rFonts w:ascii="Garamond" w:eastAsia="Calibri" w:hAnsi="Garamond" w:cstheme="minorHAnsi"/>
                <w:b/>
                <w:bCs/>
                <w:iCs/>
                <w:spacing w:val="-1"/>
                <w:sz w:val="20"/>
                <w:szCs w:val="20"/>
                <w:lang w:val="it-IT"/>
              </w:rPr>
              <w:t>l</w:t>
            </w:r>
            <w:r w:rsidRPr="00A06AD1">
              <w:rPr>
                <w:rFonts w:ascii="Garamond" w:eastAsia="Calibri" w:hAnsi="Garamond" w:cstheme="minorHAnsi"/>
                <w:b/>
                <w:bCs/>
                <w:iCs/>
                <w:sz w:val="20"/>
                <w:szCs w:val="20"/>
                <w:lang w:val="it-IT"/>
              </w:rPr>
              <w:t>a</w:t>
            </w:r>
            <w:r w:rsidRPr="00A06AD1">
              <w:rPr>
                <w:rFonts w:ascii="Garamond" w:eastAsia="Calibri" w:hAnsi="Garamond" w:cstheme="minorHAnsi"/>
                <w:b/>
                <w:bCs/>
                <w:iCs/>
                <w:spacing w:val="-1"/>
                <w:sz w:val="20"/>
                <w:szCs w:val="20"/>
                <w:lang w:val="it-IT"/>
              </w:rPr>
              <w:t xml:space="preserve"> na</w:t>
            </w:r>
            <w:r w:rsidRPr="00A06AD1">
              <w:rPr>
                <w:rFonts w:ascii="Garamond" w:eastAsia="Calibri" w:hAnsi="Garamond" w:cstheme="minorHAnsi"/>
                <w:b/>
                <w:bCs/>
                <w:iCs/>
                <w:sz w:val="20"/>
                <w:szCs w:val="20"/>
                <w:lang w:val="it-IT"/>
              </w:rPr>
              <w:t>ve</w:t>
            </w:r>
            <w:r w:rsidRPr="00A06AD1">
              <w:rPr>
                <w:rFonts w:ascii="Garamond" w:eastAsia="Calibri" w:hAnsi="Garamond" w:cstheme="minorHAnsi"/>
                <w:b/>
                <w:bCs/>
                <w:iCs/>
                <w:spacing w:val="1"/>
                <w:sz w:val="20"/>
                <w:szCs w:val="20"/>
                <w:lang w:val="it-IT"/>
              </w:rPr>
              <w:t xml:space="preserve"> </w:t>
            </w:r>
            <w:r w:rsidRPr="00A06AD1">
              <w:rPr>
                <w:rFonts w:ascii="Garamond" w:eastAsia="Calibri" w:hAnsi="Garamond" w:cstheme="minorHAnsi"/>
                <w:b/>
                <w:bCs/>
                <w:iCs/>
                <w:sz w:val="20"/>
                <w:szCs w:val="20"/>
                <w:lang w:val="it-IT"/>
              </w:rPr>
              <w:t>s</w:t>
            </w:r>
            <w:r w:rsidRPr="00A06AD1">
              <w:rPr>
                <w:rFonts w:ascii="Garamond" w:eastAsia="Calibri" w:hAnsi="Garamond" w:cstheme="minorHAnsi"/>
                <w:b/>
                <w:bCs/>
                <w:iCs/>
                <w:spacing w:val="-1"/>
                <w:sz w:val="20"/>
                <w:szCs w:val="20"/>
                <w:lang w:val="it-IT"/>
              </w:rPr>
              <w:t>on</w:t>
            </w:r>
            <w:r w:rsidRPr="00A06AD1">
              <w:rPr>
                <w:rFonts w:ascii="Garamond" w:eastAsia="Calibri" w:hAnsi="Garamond" w:cstheme="minorHAnsi"/>
                <w:b/>
                <w:bCs/>
                <w:iCs/>
                <w:sz w:val="20"/>
                <w:szCs w:val="20"/>
                <w:lang w:val="it-IT"/>
              </w:rPr>
              <w:t>o</w:t>
            </w:r>
            <w:r w:rsidRPr="00A06AD1">
              <w:rPr>
                <w:rFonts w:ascii="Garamond" w:eastAsia="Calibri" w:hAnsi="Garamond" w:cstheme="minorHAnsi"/>
                <w:b/>
                <w:bCs/>
                <w:iCs/>
                <w:spacing w:val="-1"/>
                <w:sz w:val="20"/>
                <w:szCs w:val="20"/>
                <w:lang w:val="it-IT"/>
              </w:rPr>
              <w:t xml:space="preserve"> </w:t>
            </w:r>
            <w:r w:rsidRPr="00A06AD1">
              <w:rPr>
                <w:rFonts w:ascii="Garamond" w:eastAsia="Calibri" w:hAnsi="Garamond" w:cstheme="minorHAnsi"/>
                <w:b/>
                <w:bCs/>
                <w:iCs/>
                <w:sz w:val="20"/>
                <w:szCs w:val="20"/>
                <w:lang w:val="it-IT"/>
              </w:rPr>
              <w:t>sem</w:t>
            </w:r>
            <w:r w:rsidRPr="00A06AD1">
              <w:rPr>
                <w:rFonts w:ascii="Garamond" w:eastAsia="Calibri" w:hAnsi="Garamond" w:cstheme="minorHAnsi"/>
                <w:b/>
                <w:bCs/>
                <w:iCs/>
                <w:spacing w:val="-1"/>
                <w:sz w:val="20"/>
                <w:szCs w:val="20"/>
                <w:lang w:val="it-IT"/>
              </w:rPr>
              <w:t>p</w:t>
            </w:r>
            <w:r w:rsidRPr="00A06AD1">
              <w:rPr>
                <w:rFonts w:ascii="Garamond" w:eastAsia="Calibri" w:hAnsi="Garamond" w:cstheme="minorHAnsi"/>
                <w:b/>
                <w:bCs/>
                <w:iCs/>
                <w:sz w:val="20"/>
                <w:szCs w:val="20"/>
                <w:lang w:val="it-IT"/>
              </w:rPr>
              <w:t xml:space="preserve">re </w:t>
            </w:r>
            <w:r w:rsidRPr="00A06AD1">
              <w:rPr>
                <w:rFonts w:ascii="Garamond" w:eastAsia="Calibri" w:hAnsi="Garamond" w:cstheme="minorHAnsi"/>
                <w:b/>
                <w:bCs/>
                <w:iCs/>
                <w:spacing w:val="2"/>
                <w:sz w:val="20"/>
                <w:szCs w:val="20"/>
                <w:lang w:val="it-IT"/>
              </w:rPr>
              <w:t>s</w:t>
            </w:r>
            <w:r w:rsidRPr="00A06AD1">
              <w:rPr>
                <w:rFonts w:ascii="Garamond" w:eastAsia="Calibri" w:hAnsi="Garamond" w:cstheme="minorHAnsi"/>
                <w:b/>
                <w:bCs/>
                <w:iCs/>
                <w:sz w:val="20"/>
                <w:szCs w:val="20"/>
                <w:lang w:val="it-IT"/>
              </w:rPr>
              <w:t>e</w:t>
            </w:r>
            <w:r w:rsidRPr="00A06AD1">
              <w:rPr>
                <w:rFonts w:ascii="Garamond" w:eastAsia="Calibri" w:hAnsi="Garamond" w:cstheme="minorHAnsi"/>
                <w:b/>
                <w:bCs/>
                <w:iCs/>
                <w:spacing w:val="-1"/>
                <w:sz w:val="20"/>
                <w:szCs w:val="20"/>
                <w:lang w:val="it-IT"/>
              </w:rPr>
              <w:t>guit</w:t>
            </w:r>
            <w:r w:rsidRPr="00A06AD1">
              <w:rPr>
                <w:rFonts w:ascii="Garamond" w:eastAsia="Calibri" w:hAnsi="Garamond" w:cstheme="minorHAnsi"/>
                <w:b/>
                <w:bCs/>
                <w:iCs/>
                <w:sz w:val="20"/>
                <w:szCs w:val="20"/>
                <w:lang w:val="it-IT"/>
              </w:rPr>
              <w:t xml:space="preserve">e. Le </w:t>
            </w:r>
            <w:r w:rsidRPr="00A06AD1">
              <w:rPr>
                <w:rFonts w:ascii="Garamond" w:eastAsia="Calibri" w:hAnsi="Garamond" w:cstheme="minorHAnsi"/>
                <w:b/>
                <w:bCs/>
                <w:iCs/>
                <w:spacing w:val="-1"/>
                <w:sz w:val="20"/>
                <w:szCs w:val="20"/>
                <w:lang w:val="it-IT"/>
              </w:rPr>
              <w:t>p</w:t>
            </w:r>
            <w:r w:rsidRPr="00A06AD1">
              <w:rPr>
                <w:rFonts w:ascii="Garamond" w:eastAsia="Calibri" w:hAnsi="Garamond" w:cstheme="minorHAnsi"/>
                <w:b/>
                <w:bCs/>
                <w:iCs/>
                <w:sz w:val="20"/>
                <w:szCs w:val="20"/>
                <w:lang w:val="it-IT"/>
              </w:rPr>
              <w:t>r</w:t>
            </w:r>
            <w:r w:rsidRPr="00A06AD1">
              <w:rPr>
                <w:rFonts w:ascii="Garamond" w:eastAsia="Calibri" w:hAnsi="Garamond" w:cstheme="minorHAnsi"/>
                <w:b/>
                <w:bCs/>
                <w:iCs/>
                <w:spacing w:val="-1"/>
                <w:sz w:val="20"/>
                <w:szCs w:val="20"/>
                <w:lang w:val="it-IT"/>
              </w:rPr>
              <w:t>ati</w:t>
            </w:r>
            <w:r w:rsidRPr="00A06AD1">
              <w:rPr>
                <w:rFonts w:ascii="Garamond" w:eastAsia="Calibri" w:hAnsi="Garamond" w:cstheme="minorHAnsi"/>
                <w:b/>
                <w:bCs/>
                <w:iCs/>
                <w:sz w:val="20"/>
                <w:szCs w:val="20"/>
                <w:lang w:val="it-IT"/>
              </w:rPr>
              <w:t>c</w:t>
            </w:r>
            <w:r w:rsidRPr="00A06AD1">
              <w:rPr>
                <w:rFonts w:ascii="Garamond" w:eastAsia="Calibri" w:hAnsi="Garamond" w:cstheme="minorHAnsi"/>
                <w:b/>
                <w:bCs/>
                <w:iCs/>
                <w:spacing w:val="-1"/>
                <w:sz w:val="20"/>
                <w:szCs w:val="20"/>
                <w:lang w:val="it-IT"/>
              </w:rPr>
              <w:t>h</w:t>
            </w:r>
            <w:r w:rsidRPr="00A06AD1">
              <w:rPr>
                <w:rFonts w:ascii="Garamond" w:eastAsia="Calibri" w:hAnsi="Garamond" w:cstheme="minorHAnsi"/>
                <w:b/>
                <w:bCs/>
                <w:iCs/>
                <w:sz w:val="20"/>
                <w:szCs w:val="20"/>
                <w:lang w:val="it-IT"/>
              </w:rPr>
              <w:t xml:space="preserve">e </w:t>
            </w:r>
            <w:r w:rsidRPr="00A06AD1">
              <w:rPr>
                <w:rFonts w:ascii="Garamond" w:eastAsia="Calibri" w:hAnsi="Garamond" w:cstheme="minorHAnsi"/>
                <w:b/>
                <w:bCs/>
                <w:iCs/>
                <w:spacing w:val="-1"/>
                <w:sz w:val="20"/>
                <w:szCs w:val="20"/>
                <w:lang w:val="it-IT"/>
              </w:rPr>
              <w:t>p</w:t>
            </w:r>
            <w:r w:rsidRPr="00A06AD1">
              <w:rPr>
                <w:rFonts w:ascii="Garamond" w:eastAsia="Calibri" w:hAnsi="Garamond" w:cstheme="minorHAnsi"/>
                <w:b/>
                <w:bCs/>
                <w:iCs/>
                <w:sz w:val="20"/>
                <w:szCs w:val="20"/>
                <w:lang w:val="it-IT"/>
              </w:rPr>
              <w:t xml:space="preserve">er </w:t>
            </w:r>
            <w:r w:rsidRPr="00A06AD1">
              <w:rPr>
                <w:rFonts w:ascii="Garamond" w:eastAsia="Calibri" w:hAnsi="Garamond" w:cstheme="minorHAnsi"/>
                <w:b/>
                <w:bCs/>
                <w:iCs/>
                <w:spacing w:val="1"/>
                <w:sz w:val="20"/>
                <w:szCs w:val="20"/>
                <w:lang w:val="it-IT"/>
              </w:rPr>
              <w:t>i</w:t>
            </w:r>
            <w:r w:rsidRPr="00A06AD1">
              <w:rPr>
                <w:rFonts w:ascii="Garamond" w:eastAsia="Calibri" w:hAnsi="Garamond" w:cstheme="minorHAnsi"/>
                <w:b/>
                <w:bCs/>
                <w:iCs/>
                <w:sz w:val="20"/>
                <w:szCs w:val="20"/>
                <w:lang w:val="it-IT"/>
              </w:rPr>
              <w:t>l</w:t>
            </w:r>
            <w:r w:rsidRPr="00A06AD1">
              <w:rPr>
                <w:rFonts w:ascii="Garamond" w:eastAsia="Calibri" w:hAnsi="Garamond" w:cstheme="minorHAnsi"/>
                <w:b/>
                <w:bCs/>
                <w:iCs/>
                <w:spacing w:val="-1"/>
                <w:sz w:val="20"/>
                <w:szCs w:val="20"/>
                <w:lang w:val="it-IT"/>
              </w:rPr>
              <w:t xml:space="preserve"> la</w:t>
            </w:r>
            <w:r w:rsidRPr="00A06AD1">
              <w:rPr>
                <w:rFonts w:ascii="Garamond" w:eastAsia="Calibri" w:hAnsi="Garamond" w:cstheme="minorHAnsi"/>
                <w:b/>
                <w:bCs/>
                <w:iCs/>
                <w:sz w:val="20"/>
                <w:szCs w:val="20"/>
                <w:lang w:val="it-IT"/>
              </w:rPr>
              <w:t>v</w:t>
            </w:r>
            <w:r w:rsidRPr="00A06AD1">
              <w:rPr>
                <w:rFonts w:ascii="Garamond" w:eastAsia="Calibri" w:hAnsi="Garamond" w:cstheme="minorHAnsi"/>
                <w:b/>
                <w:bCs/>
                <w:iCs/>
                <w:spacing w:val="-1"/>
                <w:sz w:val="20"/>
                <w:szCs w:val="20"/>
                <w:lang w:val="it-IT"/>
              </w:rPr>
              <w:t>o</w:t>
            </w:r>
            <w:r w:rsidRPr="00A06AD1">
              <w:rPr>
                <w:rFonts w:ascii="Garamond" w:eastAsia="Calibri" w:hAnsi="Garamond" w:cstheme="minorHAnsi"/>
                <w:b/>
                <w:bCs/>
                <w:iCs/>
                <w:sz w:val="20"/>
                <w:szCs w:val="20"/>
                <w:lang w:val="it-IT"/>
              </w:rPr>
              <w:t>ro</w:t>
            </w:r>
            <w:r w:rsidRPr="00A06AD1">
              <w:rPr>
                <w:rFonts w:ascii="Garamond" w:eastAsia="Calibri" w:hAnsi="Garamond" w:cstheme="minorHAnsi"/>
                <w:b/>
                <w:bCs/>
                <w:iCs/>
                <w:spacing w:val="-1"/>
                <w:sz w:val="20"/>
                <w:szCs w:val="20"/>
                <w:lang w:val="it-IT"/>
              </w:rPr>
              <w:t xml:space="preserve"> </w:t>
            </w:r>
            <w:r w:rsidRPr="00A06AD1">
              <w:rPr>
                <w:rFonts w:ascii="Garamond" w:eastAsia="Calibri" w:hAnsi="Garamond" w:cstheme="minorHAnsi"/>
                <w:b/>
                <w:bCs/>
                <w:iCs/>
                <w:spacing w:val="2"/>
                <w:sz w:val="20"/>
                <w:szCs w:val="20"/>
                <w:lang w:val="it-IT"/>
              </w:rPr>
              <w:t>s</w:t>
            </w:r>
            <w:r w:rsidRPr="00A06AD1">
              <w:rPr>
                <w:rFonts w:ascii="Garamond" w:eastAsia="Calibri" w:hAnsi="Garamond" w:cstheme="minorHAnsi"/>
                <w:b/>
                <w:bCs/>
                <w:iCs/>
                <w:spacing w:val="-1"/>
                <w:sz w:val="20"/>
                <w:szCs w:val="20"/>
                <w:lang w:val="it-IT"/>
              </w:rPr>
              <w:t>i</w:t>
            </w:r>
            <w:r w:rsidRPr="00A06AD1">
              <w:rPr>
                <w:rFonts w:ascii="Garamond" w:eastAsia="Calibri" w:hAnsi="Garamond" w:cstheme="minorHAnsi"/>
                <w:b/>
                <w:bCs/>
                <w:iCs/>
                <w:sz w:val="20"/>
                <w:szCs w:val="20"/>
                <w:lang w:val="it-IT"/>
              </w:rPr>
              <w:t>c</w:t>
            </w:r>
            <w:r w:rsidRPr="00A06AD1">
              <w:rPr>
                <w:rFonts w:ascii="Garamond" w:eastAsia="Calibri" w:hAnsi="Garamond" w:cstheme="minorHAnsi"/>
                <w:b/>
                <w:bCs/>
                <w:iCs/>
                <w:spacing w:val="-1"/>
                <w:sz w:val="20"/>
                <w:szCs w:val="20"/>
                <w:lang w:val="it-IT"/>
              </w:rPr>
              <w:t>u</w:t>
            </w:r>
            <w:r w:rsidRPr="00A06AD1">
              <w:rPr>
                <w:rFonts w:ascii="Garamond" w:eastAsia="Calibri" w:hAnsi="Garamond" w:cstheme="minorHAnsi"/>
                <w:b/>
                <w:bCs/>
                <w:iCs/>
                <w:sz w:val="20"/>
                <w:szCs w:val="20"/>
                <w:lang w:val="it-IT"/>
              </w:rPr>
              <w:t>ro</w:t>
            </w:r>
            <w:r w:rsidRPr="00A06AD1">
              <w:rPr>
                <w:rFonts w:ascii="Garamond" w:eastAsia="Calibri" w:hAnsi="Garamond" w:cstheme="minorHAnsi"/>
                <w:b/>
                <w:bCs/>
                <w:iCs/>
                <w:spacing w:val="-1"/>
                <w:sz w:val="20"/>
                <w:szCs w:val="20"/>
                <w:lang w:val="it-IT"/>
              </w:rPr>
              <w:t xml:space="preserve"> </w:t>
            </w:r>
            <w:r w:rsidRPr="00A06AD1">
              <w:rPr>
                <w:rFonts w:ascii="Garamond" w:eastAsia="Calibri" w:hAnsi="Garamond" w:cstheme="minorHAnsi"/>
                <w:b/>
                <w:bCs/>
                <w:iCs/>
                <w:sz w:val="20"/>
                <w:szCs w:val="20"/>
                <w:lang w:val="it-IT"/>
              </w:rPr>
              <w:t>s</w:t>
            </w:r>
            <w:r w:rsidRPr="00A06AD1">
              <w:rPr>
                <w:rFonts w:ascii="Garamond" w:eastAsia="Calibri" w:hAnsi="Garamond" w:cstheme="minorHAnsi"/>
                <w:b/>
                <w:bCs/>
                <w:iCs/>
                <w:spacing w:val="-1"/>
                <w:sz w:val="20"/>
                <w:szCs w:val="20"/>
                <w:lang w:val="it-IT"/>
              </w:rPr>
              <w:t>on</w:t>
            </w:r>
            <w:r w:rsidRPr="00A06AD1">
              <w:rPr>
                <w:rFonts w:ascii="Garamond" w:eastAsia="Calibri" w:hAnsi="Garamond" w:cstheme="minorHAnsi"/>
                <w:b/>
                <w:bCs/>
                <w:iCs/>
                <w:sz w:val="20"/>
                <w:szCs w:val="20"/>
                <w:lang w:val="it-IT"/>
              </w:rPr>
              <w:t>o</w:t>
            </w:r>
            <w:r w:rsidRPr="00A06AD1">
              <w:rPr>
                <w:rFonts w:ascii="Garamond" w:eastAsia="Calibri" w:hAnsi="Garamond" w:cstheme="minorHAnsi"/>
                <w:b/>
                <w:bCs/>
                <w:iCs/>
                <w:spacing w:val="-1"/>
                <w:sz w:val="20"/>
                <w:szCs w:val="20"/>
                <w:lang w:val="it-IT"/>
              </w:rPr>
              <w:t xml:space="preserve"> </w:t>
            </w:r>
            <w:r w:rsidRPr="00A06AD1">
              <w:rPr>
                <w:rFonts w:ascii="Garamond" w:eastAsia="Calibri" w:hAnsi="Garamond" w:cstheme="minorHAnsi"/>
                <w:b/>
                <w:bCs/>
                <w:iCs/>
                <w:sz w:val="20"/>
                <w:szCs w:val="20"/>
                <w:lang w:val="it-IT"/>
              </w:rPr>
              <w:t>se</w:t>
            </w:r>
            <w:r w:rsidRPr="00A06AD1">
              <w:rPr>
                <w:rFonts w:ascii="Garamond" w:eastAsia="Calibri" w:hAnsi="Garamond" w:cstheme="minorHAnsi"/>
                <w:b/>
                <w:bCs/>
                <w:iCs/>
                <w:spacing w:val="2"/>
                <w:sz w:val="20"/>
                <w:szCs w:val="20"/>
                <w:lang w:val="it-IT"/>
              </w:rPr>
              <w:t>m</w:t>
            </w:r>
            <w:r w:rsidRPr="00A06AD1">
              <w:rPr>
                <w:rFonts w:ascii="Garamond" w:eastAsia="Calibri" w:hAnsi="Garamond" w:cstheme="minorHAnsi"/>
                <w:b/>
                <w:bCs/>
                <w:iCs/>
                <w:spacing w:val="-1"/>
                <w:sz w:val="20"/>
                <w:szCs w:val="20"/>
                <w:lang w:val="it-IT"/>
              </w:rPr>
              <w:t>p</w:t>
            </w:r>
            <w:r w:rsidRPr="00A06AD1">
              <w:rPr>
                <w:rFonts w:ascii="Garamond" w:eastAsia="Calibri" w:hAnsi="Garamond" w:cstheme="minorHAnsi"/>
                <w:b/>
                <w:bCs/>
                <w:iCs/>
                <w:sz w:val="20"/>
                <w:szCs w:val="20"/>
                <w:lang w:val="it-IT"/>
              </w:rPr>
              <w:t xml:space="preserve">re </w:t>
            </w:r>
            <w:r w:rsidRPr="00A06AD1">
              <w:rPr>
                <w:rFonts w:ascii="Garamond" w:eastAsia="Calibri" w:hAnsi="Garamond" w:cstheme="minorHAnsi"/>
                <w:b/>
                <w:bCs/>
                <w:iCs/>
                <w:spacing w:val="-1"/>
                <w:sz w:val="20"/>
                <w:szCs w:val="20"/>
                <w:lang w:val="it-IT"/>
              </w:rPr>
              <w:t>o</w:t>
            </w:r>
            <w:r w:rsidRPr="00A06AD1">
              <w:rPr>
                <w:rFonts w:ascii="Garamond" w:eastAsia="Calibri" w:hAnsi="Garamond" w:cstheme="minorHAnsi"/>
                <w:b/>
                <w:bCs/>
                <w:iCs/>
                <w:sz w:val="20"/>
                <w:szCs w:val="20"/>
                <w:lang w:val="it-IT"/>
              </w:rPr>
              <w:t>sserv</w:t>
            </w:r>
            <w:r w:rsidRPr="00A06AD1">
              <w:rPr>
                <w:rFonts w:ascii="Garamond" w:eastAsia="Calibri" w:hAnsi="Garamond" w:cstheme="minorHAnsi"/>
                <w:b/>
                <w:bCs/>
                <w:iCs/>
                <w:spacing w:val="-1"/>
                <w:sz w:val="20"/>
                <w:szCs w:val="20"/>
                <w:lang w:val="it-IT"/>
              </w:rPr>
              <w:t xml:space="preserve">ate </w:t>
            </w:r>
            <w:r w:rsidRPr="00A06AD1">
              <w:rPr>
                <w:rFonts w:ascii="Garamond" w:eastAsia="Calibri" w:hAnsi="Garamond" w:cstheme="minorHAnsi"/>
                <w:b/>
                <w:bCs/>
                <w:iCs/>
                <w:sz w:val="20"/>
                <w:szCs w:val="20"/>
                <w:lang w:val="it-IT"/>
              </w:rPr>
              <w:t xml:space="preserve">e </w:t>
            </w:r>
            <w:r w:rsidRPr="00A06AD1">
              <w:rPr>
                <w:rFonts w:ascii="Garamond" w:eastAsia="Calibri" w:hAnsi="Garamond" w:cstheme="minorHAnsi"/>
                <w:b/>
                <w:bCs/>
                <w:iCs/>
                <w:spacing w:val="-1"/>
                <w:sz w:val="20"/>
                <w:szCs w:val="20"/>
                <w:lang w:val="it-IT"/>
              </w:rPr>
              <w:t>l</w:t>
            </w:r>
            <w:r w:rsidRPr="00A06AD1">
              <w:rPr>
                <w:rFonts w:ascii="Garamond" w:eastAsia="Calibri" w:hAnsi="Garamond" w:cstheme="minorHAnsi"/>
                <w:b/>
                <w:bCs/>
                <w:iCs/>
                <w:spacing w:val="1"/>
                <w:sz w:val="20"/>
                <w:szCs w:val="20"/>
                <w:lang w:val="it-IT"/>
              </w:rPr>
              <w:t>’</w:t>
            </w:r>
            <w:r w:rsidRPr="00A06AD1">
              <w:rPr>
                <w:rFonts w:ascii="Garamond" w:eastAsia="Calibri" w:hAnsi="Garamond" w:cstheme="minorHAnsi"/>
                <w:b/>
                <w:bCs/>
                <w:iCs/>
                <w:spacing w:val="-1"/>
                <w:sz w:val="20"/>
                <w:szCs w:val="20"/>
                <w:lang w:val="it-IT"/>
              </w:rPr>
              <w:t>app</w:t>
            </w:r>
            <w:r w:rsidRPr="00A06AD1">
              <w:rPr>
                <w:rFonts w:ascii="Garamond" w:eastAsia="Calibri" w:hAnsi="Garamond" w:cstheme="minorHAnsi"/>
                <w:b/>
                <w:bCs/>
                <w:iCs/>
                <w:sz w:val="20"/>
                <w:szCs w:val="20"/>
                <w:lang w:val="it-IT"/>
              </w:rPr>
              <w:t>r</w:t>
            </w:r>
            <w:r w:rsidRPr="00A06AD1">
              <w:rPr>
                <w:rFonts w:ascii="Garamond" w:eastAsia="Calibri" w:hAnsi="Garamond" w:cstheme="minorHAnsi"/>
                <w:b/>
                <w:bCs/>
                <w:iCs/>
                <w:spacing w:val="-1"/>
                <w:sz w:val="20"/>
                <w:szCs w:val="20"/>
                <w:lang w:val="it-IT"/>
              </w:rPr>
              <w:t>op</w:t>
            </w:r>
            <w:r w:rsidRPr="00A06AD1">
              <w:rPr>
                <w:rFonts w:ascii="Garamond" w:eastAsia="Calibri" w:hAnsi="Garamond" w:cstheme="minorHAnsi"/>
                <w:b/>
                <w:bCs/>
                <w:iCs/>
                <w:sz w:val="20"/>
                <w:szCs w:val="20"/>
                <w:lang w:val="it-IT"/>
              </w:rPr>
              <w:t>r</w:t>
            </w:r>
            <w:r w:rsidRPr="00A06AD1">
              <w:rPr>
                <w:rFonts w:ascii="Garamond" w:eastAsia="Calibri" w:hAnsi="Garamond" w:cstheme="minorHAnsi"/>
                <w:b/>
                <w:bCs/>
                <w:iCs/>
                <w:spacing w:val="-1"/>
                <w:sz w:val="20"/>
                <w:szCs w:val="20"/>
                <w:lang w:val="it-IT"/>
              </w:rPr>
              <w:t>i</w:t>
            </w:r>
            <w:r w:rsidRPr="00A06AD1">
              <w:rPr>
                <w:rFonts w:ascii="Garamond" w:eastAsia="Calibri" w:hAnsi="Garamond" w:cstheme="minorHAnsi"/>
                <w:b/>
                <w:bCs/>
                <w:iCs/>
                <w:spacing w:val="1"/>
                <w:sz w:val="20"/>
                <w:szCs w:val="20"/>
                <w:lang w:val="it-IT"/>
              </w:rPr>
              <w:t>a</w:t>
            </w:r>
            <w:r w:rsidRPr="00A06AD1">
              <w:rPr>
                <w:rFonts w:ascii="Garamond" w:eastAsia="Calibri" w:hAnsi="Garamond" w:cstheme="minorHAnsi"/>
                <w:b/>
                <w:bCs/>
                <w:iCs/>
                <w:spacing w:val="-1"/>
                <w:sz w:val="20"/>
                <w:szCs w:val="20"/>
                <w:lang w:val="it-IT"/>
              </w:rPr>
              <w:t>t</w:t>
            </w:r>
            <w:r w:rsidRPr="00A06AD1">
              <w:rPr>
                <w:rFonts w:ascii="Garamond" w:eastAsia="Calibri" w:hAnsi="Garamond" w:cstheme="minorHAnsi"/>
                <w:b/>
                <w:bCs/>
                <w:iCs/>
                <w:sz w:val="20"/>
                <w:szCs w:val="20"/>
                <w:lang w:val="it-IT"/>
              </w:rPr>
              <w:t>a</w:t>
            </w:r>
            <w:r w:rsidRPr="00A06AD1">
              <w:rPr>
                <w:rFonts w:ascii="Garamond" w:eastAsia="Calibri" w:hAnsi="Garamond" w:cstheme="minorHAnsi"/>
                <w:b/>
                <w:bCs/>
                <w:iCs/>
                <w:spacing w:val="-1"/>
                <w:sz w:val="20"/>
                <w:szCs w:val="20"/>
                <w:lang w:val="it-IT"/>
              </w:rPr>
              <w:t xml:space="preserve"> </w:t>
            </w:r>
            <w:r w:rsidRPr="00A06AD1">
              <w:rPr>
                <w:rFonts w:ascii="Garamond" w:eastAsia="Calibri" w:hAnsi="Garamond" w:cstheme="minorHAnsi"/>
                <w:b/>
                <w:bCs/>
                <w:iCs/>
                <w:spacing w:val="1"/>
                <w:sz w:val="20"/>
                <w:szCs w:val="20"/>
                <w:lang w:val="it-IT"/>
              </w:rPr>
              <w:t>a</w:t>
            </w:r>
            <w:r w:rsidRPr="00A06AD1">
              <w:rPr>
                <w:rFonts w:ascii="Garamond" w:eastAsia="Calibri" w:hAnsi="Garamond" w:cstheme="minorHAnsi"/>
                <w:b/>
                <w:bCs/>
                <w:iCs/>
                <w:spacing w:val="-1"/>
                <w:sz w:val="20"/>
                <w:szCs w:val="20"/>
                <w:lang w:val="it-IT"/>
              </w:rPr>
              <w:t>tt</w:t>
            </w:r>
            <w:r w:rsidRPr="00A06AD1">
              <w:rPr>
                <w:rFonts w:ascii="Garamond" w:eastAsia="Calibri" w:hAnsi="Garamond" w:cstheme="minorHAnsi"/>
                <w:b/>
                <w:bCs/>
                <w:iCs/>
                <w:sz w:val="20"/>
                <w:szCs w:val="20"/>
                <w:lang w:val="it-IT"/>
              </w:rPr>
              <w:t>re</w:t>
            </w:r>
            <w:r w:rsidRPr="00A06AD1">
              <w:rPr>
                <w:rFonts w:ascii="Garamond" w:eastAsia="Calibri" w:hAnsi="Garamond" w:cstheme="minorHAnsi"/>
                <w:b/>
                <w:bCs/>
                <w:iCs/>
                <w:spacing w:val="-1"/>
                <w:sz w:val="20"/>
                <w:szCs w:val="20"/>
                <w:lang w:val="it-IT"/>
              </w:rPr>
              <w:t>z</w:t>
            </w:r>
            <w:r w:rsidRPr="00A06AD1">
              <w:rPr>
                <w:rFonts w:ascii="Garamond" w:eastAsia="Calibri" w:hAnsi="Garamond" w:cstheme="minorHAnsi"/>
                <w:b/>
                <w:bCs/>
                <w:iCs/>
                <w:spacing w:val="1"/>
                <w:sz w:val="20"/>
                <w:szCs w:val="20"/>
                <w:lang w:val="it-IT"/>
              </w:rPr>
              <w:t>z</w:t>
            </w:r>
            <w:r w:rsidRPr="00A06AD1">
              <w:rPr>
                <w:rFonts w:ascii="Garamond" w:eastAsia="Calibri" w:hAnsi="Garamond" w:cstheme="minorHAnsi"/>
                <w:b/>
                <w:bCs/>
                <w:iCs/>
                <w:spacing w:val="-1"/>
                <w:sz w:val="20"/>
                <w:szCs w:val="20"/>
                <w:lang w:val="it-IT"/>
              </w:rPr>
              <w:t>atu</w:t>
            </w:r>
            <w:r w:rsidRPr="00A06AD1">
              <w:rPr>
                <w:rFonts w:ascii="Garamond" w:eastAsia="Calibri" w:hAnsi="Garamond" w:cstheme="minorHAnsi"/>
                <w:b/>
                <w:bCs/>
                <w:iCs/>
                <w:sz w:val="20"/>
                <w:szCs w:val="20"/>
                <w:lang w:val="it-IT"/>
              </w:rPr>
              <w:t>ra</w:t>
            </w:r>
            <w:r w:rsidRPr="00A06AD1">
              <w:rPr>
                <w:rFonts w:ascii="Garamond" w:eastAsia="Calibri" w:hAnsi="Garamond" w:cstheme="minorHAnsi"/>
                <w:b/>
                <w:bCs/>
                <w:iCs/>
                <w:spacing w:val="1"/>
                <w:sz w:val="20"/>
                <w:szCs w:val="20"/>
                <w:lang w:val="it-IT"/>
              </w:rPr>
              <w:t xml:space="preserve"> </w:t>
            </w:r>
            <w:r w:rsidRPr="00A06AD1">
              <w:rPr>
                <w:rFonts w:ascii="Garamond" w:eastAsia="Calibri" w:hAnsi="Garamond" w:cstheme="minorHAnsi"/>
                <w:b/>
                <w:bCs/>
                <w:iCs/>
                <w:spacing w:val="-1"/>
                <w:sz w:val="20"/>
                <w:szCs w:val="20"/>
                <w:lang w:val="it-IT"/>
              </w:rPr>
              <w:t>p</w:t>
            </w:r>
            <w:r w:rsidRPr="00A06AD1">
              <w:rPr>
                <w:rFonts w:ascii="Garamond" w:eastAsia="Calibri" w:hAnsi="Garamond" w:cstheme="minorHAnsi"/>
                <w:b/>
                <w:bCs/>
                <w:iCs/>
                <w:sz w:val="20"/>
                <w:szCs w:val="20"/>
                <w:lang w:val="it-IT"/>
              </w:rPr>
              <w:t>r</w:t>
            </w:r>
            <w:r w:rsidRPr="00A06AD1">
              <w:rPr>
                <w:rFonts w:ascii="Garamond" w:eastAsia="Calibri" w:hAnsi="Garamond" w:cstheme="minorHAnsi"/>
                <w:b/>
                <w:bCs/>
                <w:iCs/>
                <w:spacing w:val="-1"/>
                <w:sz w:val="20"/>
                <w:szCs w:val="20"/>
                <w:lang w:val="it-IT"/>
              </w:rPr>
              <w:t>ot</w:t>
            </w:r>
            <w:r w:rsidRPr="00A06AD1">
              <w:rPr>
                <w:rFonts w:ascii="Garamond" w:eastAsia="Calibri" w:hAnsi="Garamond" w:cstheme="minorHAnsi"/>
                <w:b/>
                <w:bCs/>
                <w:iCs/>
                <w:sz w:val="20"/>
                <w:szCs w:val="20"/>
                <w:lang w:val="it-IT"/>
              </w:rPr>
              <w:t>e</w:t>
            </w:r>
            <w:r w:rsidRPr="00A06AD1">
              <w:rPr>
                <w:rFonts w:ascii="Garamond" w:eastAsia="Calibri" w:hAnsi="Garamond" w:cstheme="minorHAnsi"/>
                <w:b/>
                <w:bCs/>
                <w:iCs/>
                <w:spacing w:val="1"/>
                <w:sz w:val="20"/>
                <w:szCs w:val="20"/>
                <w:lang w:val="it-IT"/>
              </w:rPr>
              <w:t>t</w:t>
            </w:r>
            <w:r w:rsidRPr="00A06AD1">
              <w:rPr>
                <w:rFonts w:ascii="Garamond" w:eastAsia="Calibri" w:hAnsi="Garamond" w:cstheme="minorHAnsi"/>
                <w:b/>
                <w:bCs/>
                <w:iCs/>
                <w:spacing w:val="-1"/>
                <w:sz w:val="20"/>
                <w:szCs w:val="20"/>
                <w:lang w:val="it-IT"/>
              </w:rPr>
              <w:t>ti</w:t>
            </w:r>
            <w:r w:rsidRPr="00A06AD1">
              <w:rPr>
                <w:rFonts w:ascii="Garamond" w:eastAsia="Calibri" w:hAnsi="Garamond" w:cstheme="minorHAnsi"/>
                <w:b/>
                <w:bCs/>
                <w:iCs/>
                <w:spacing w:val="3"/>
                <w:sz w:val="20"/>
                <w:szCs w:val="20"/>
                <w:lang w:val="it-IT"/>
              </w:rPr>
              <w:t>v</w:t>
            </w:r>
            <w:r w:rsidRPr="00A06AD1">
              <w:rPr>
                <w:rFonts w:ascii="Garamond" w:eastAsia="Calibri" w:hAnsi="Garamond" w:cstheme="minorHAnsi"/>
                <w:b/>
                <w:bCs/>
                <w:iCs/>
                <w:sz w:val="20"/>
                <w:szCs w:val="20"/>
                <w:lang w:val="it-IT"/>
              </w:rPr>
              <w:t>a</w:t>
            </w:r>
            <w:r w:rsidRPr="00A06AD1">
              <w:rPr>
                <w:rFonts w:ascii="Garamond" w:eastAsia="Calibri" w:hAnsi="Garamond" w:cstheme="minorHAnsi"/>
                <w:b/>
                <w:bCs/>
                <w:iCs/>
                <w:spacing w:val="-1"/>
                <w:sz w:val="20"/>
                <w:szCs w:val="20"/>
                <w:lang w:val="it-IT"/>
              </w:rPr>
              <w:t xml:space="preserve"> </w:t>
            </w:r>
            <w:r w:rsidRPr="00A06AD1">
              <w:rPr>
                <w:rFonts w:ascii="Garamond" w:eastAsia="Calibri" w:hAnsi="Garamond" w:cstheme="minorHAnsi"/>
                <w:b/>
                <w:bCs/>
                <w:iCs/>
                <w:sz w:val="20"/>
                <w:szCs w:val="20"/>
                <w:lang w:val="it-IT"/>
              </w:rPr>
              <w:t xml:space="preserve">e </w:t>
            </w:r>
            <w:r w:rsidRPr="00A06AD1">
              <w:rPr>
                <w:rFonts w:ascii="Garamond" w:eastAsia="Calibri" w:hAnsi="Garamond" w:cstheme="minorHAnsi"/>
                <w:b/>
                <w:bCs/>
                <w:iCs/>
                <w:spacing w:val="-1"/>
                <w:sz w:val="20"/>
                <w:szCs w:val="20"/>
                <w:lang w:val="it-IT"/>
              </w:rPr>
              <w:t xml:space="preserve">di </w:t>
            </w:r>
            <w:r w:rsidRPr="00A06AD1">
              <w:rPr>
                <w:rFonts w:ascii="Garamond" w:eastAsia="Calibri" w:hAnsi="Garamond" w:cstheme="minorHAnsi"/>
                <w:b/>
                <w:bCs/>
                <w:iCs/>
                <w:sz w:val="20"/>
                <w:szCs w:val="20"/>
                <w:lang w:val="it-IT"/>
              </w:rPr>
              <w:t>s</w:t>
            </w:r>
            <w:r w:rsidRPr="00A06AD1">
              <w:rPr>
                <w:rFonts w:ascii="Garamond" w:eastAsia="Calibri" w:hAnsi="Garamond" w:cstheme="minorHAnsi"/>
                <w:b/>
                <w:bCs/>
                <w:iCs/>
                <w:spacing w:val="-1"/>
                <w:sz w:val="20"/>
                <w:szCs w:val="20"/>
                <w:lang w:val="it-IT"/>
              </w:rPr>
              <w:t>i</w:t>
            </w:r>
            <w:r w:rsidRPr="00A06AD1">
              <w:rPr>
                <w:rFonts w:ascii="Garamond" w:eastAsia="Calibri" w:hAnsi="Garamond" w:cstheme="minorHAnsi"/>
                <w:b/>
                <w:bCs/>
                <w:iCs/>
                <w:sz w:val="20"/>
                <w:szCs w:val="20"/>
                <w:lang w:val="it-IT"/>
              </w:rPr>
              <w:t>c</w:t>
            </w:r>
            <w:r w:rsidRPr="00A06AD1">
              <w:rPr>
                <w:rFonts w:ascii="Garamond" w:eastAsia="Calibri" w:hAnsi="Garamond" w:cstheme="minorHAnsi"/>
                <w:b/>
                <w:bCs/>
                <w:iCs/>
                <w:spacing w:val="-1"/>
                <w:sz w:val="20"/>
                <w:szCs w:val="20"/>
                <w:lang w:val="it-IT"/>
              </w:rPr>
              <w:t>u</w:t>
            </w:r>
            <w:r w:rsidRPr="00A06AD1">
              <w:rPr>
                <w:rFonts w:ascii="Garamond" w:eastAsia="Calibri" w:hAnsi="Garamond" w:cstheme="minorHAnsi"/>
                <w:b/>
                <w:bCs/>
                <w:iCs/>
                <w:sz w:val="20"/>
                <w:szCs w:val="20"/>
                <w:lang w:val="it-IT"/>
              </w:rPr>
              <w:t>re</w:t>
            </w:r>
            <w:r w:rsidRPr="00A06AD1">
              <w:rPr>
                <w:rFonts w:ascii="Garamond" w:eastAsia="Calibri" w:hAnsi="Garamond" w:cstheme="minorHAnsi"/>
                <w:b/>
                <w:bCs/>
                <w:iCs/>
                <w:spacing w:val="-1"/>
                <w:sz w:val="20"/>
                <w:szCs w:val="20"/>
                <w:lang w:val="it-IT"/>
              </w:rPr>
              <w:t>zz</w:t>
            </w:r>
            <w:r w:rsidRPr="00A06AD1">
              <w:rPr>
                <w:rFonts w:ascii="Garamond" w:eastAsia="Calibri" w:hAnsi="Garamond" w:cstheme="minorHAnsi"/>
                <w:b/>
                <w:bCs/>
                <w:iCs/>
                <w:sz w:val="20"/>
                <w:szCs w:val="20"/>
                <w:lang w:val="it-IT"/>
              </w:rPr>
              <w:t>a</w:t>
            </w:r>
            <w:r w:rsidRPr="00A06AD1">
              <w:rPr>
                <w:rFonts w:ascii="Garamond" w:eastAsia="Calibri" w:hAnsi="Garamond" w:cstheme="minorHAnsi"/>
                <w:b/>
                <w:bCs/>
                <w:iCs/>
                <w:spacing w:val="-1"/>
                <w:sz w:val="20"/>
                <w:szCs w:val="20"/>
                <w:lang w:val="it-IT"/>
              </w:rPr>
              <w:t xml:space="preserve"> </w:t>
            </w:r>
            <w:r w:rsidRPr="00A06AD1">
              <w:rPr>
                <w:rFonts w:ascii="Garamond" w:eastAsia="Calibri" w:hAnsi="Garamond" w:cstheme="minorHAnsi"/>
                <w:b/>
                <w:bCs/>
                <w:iCs/>
                <w:sz w:val="20"/>
                <w:szCs w:val="20"/>
                <w:lang w:val="it-IT"/>
              </w:rPr>
              <w:t xml:space="preserve">è </w:t>
            </w:r>
            <w:r w:rsidRPr="00A06AD1">
              <w:rPr>
                <w:rFonts w:ascii="Garamond" w:eastAsia="Calibri" w:hAnsi="Garamond" w:cstheme="minorHAnsi"/>
                <w:b/>
                <w:bCs/>
                <w:iCs/>
                <w:spacing w:val="-1"/>
                <w:sz w:val="20"/>
                <w:szCs w:val="20"/>
                <w:lang w:val="it-IT"/>
              </w:rPr>
              <w:t>u</w:t>
            </w:r>
            <w:r w:rsidRPr="00A06AD1">
              <w:rPr>
                <w:rFonts w:ascii="Garamond" w:eastAsia="Calibri" w:hAnsi="Garamond" w:cstheme="minorHAnsi"/>
                <w:b/>
                <w:bCs/>
                <w:iCs/>
                <w:sz w:val="20"/>
                <w:szCs w:val="20"/>
                <w:lang w:val="it-IT"/>
              </w:rPr>
              <w:t>s</w:t>
            </w:r>
            <w:r w:rsidRPr="00A06AD1">
              <w:rPr>
                <w:rFonts w:ascii="Garamond" w:eastAsia="Calibri" w:hAnsi="Garamond" w:cstheme="minorHAnsi"/>
                <w:b/>
                <w:bCs/>
                <w:iCs/>
                <w:spacing w:val="1"/>
                <w:sz w:val="20"/>
                <w:szCs w:val="20"/>
                <w:lang w:val="it-IT"/>
              </w:rPr>
              <w:t>a</w:t>
            </w:r>
            <w:r w:rsidRPr="00A06AD1">
              <w:rPr>
                <w:rFonts w:ascii="Garamond" w:eastAsia="Calibri" w:hAnsi="Garamond" w:cstheme="minorHAnsi"/>
                <w:b/>
                <w:bCs/>
                <w:iCs/>
                <w:spacing w:val="-1"/>
                <w:sz w:val="20"/>
                <w:szCs w:val="20"/>
                <w:lang w:val="it-IT"/>
              </w:rPr>
              <w:t>t</w:t>
            </w:r>
            <w:r w:rsidRPr="00A06AD1">
              <w:rPr>
                <w:rFonts w:ascii="Garamond" w:eastAsia="Calibri" w:hAnsi="Garamond" w:cstheme="minorHAnsi"/>
                <w:b/>
                <w:bCs/>
                <w:iCs/>
                <w:sz w:val="20"/>
                <w:szCs w:val="20"/>
                <w:lang w:val="it-IT"/>
              </w:rPr>
              <w:t>a</w:t>
            </w:r>
            <w:r w:rsidRPr="00A06AD1">
              <w:rPr>
                <w:rFonts w:ascii="Garamond" w:eastAsia="Calibri" w:hAnsi="Garamond" w:cstheme="minorHAnsi"/>
                <w:b/>
                <w:bCs/>
                <w:iCs/>
                <w:spacing w:val="-1"/>
                <w:sz w:val="20"/>
                <w:szCs w:val="20"/>
                <w:lang w:val="it-IT"/>
              </w:rPr>
              <w:t xml:space="preserve"> </w:t>
            </w:r>
            <w:r w:rsidRPr="00A06AD1">
              <w:rPr>
                <w:rFonts w:ascii="Garamond" w:eastAsia="Calibri" w:hAnsi="Garamond" w:cstheme="minorHAnsi"/>
                <w:b/>
                <w:bCs/>
                <w:iCs/>
                <w:sz w:val="20"/>
                <w:szCs w:val="20"/>
                <w:lang w:val="it-IT"/>
              </w:rPr>
              <w:t>c</w:t>
            </w:r>
            <w:r w:rsidRPr="00A06AD1">
              <w:rPr>
                <w:rFonts w:ascii="Garamond" w:eastAsia="Calibri" w:hAnsi="Garamond" w:cstheme="minorHAnsi"/>
                <w:b/>
                <w:bCs/>
                <w:iCs/>
                <w:spacing w:val="-1"/>
                <w:sz w:val="20"/>
                <w:szCs w:val="20"/>
                <w:lang w:val="it-IT"/>
              </w:rPr>
              <w:t>o</w:t>
            </w:r>
            <w:r w:rsidRPr="00A06AD1">
              <w:rPr>
                <w:rFonts w:ascii="Garamond" w:eastAsia="Calibri" w:hAnsi="Garamond" w:cstheme="minorHAnsi"/>
                <w:b/>
                <w:bCs/>
                <w:iCs/>
                <w:sz w:val="20"/>
                <w:szCs w:val="20"/>
                <w:lang w:val="it-IT"/>
              </w:rPr>
              <w:t>rre</w:t>
            </w:r>
            <w:r w:rsidRPr="00A06AD1">
              <w:rPr>
                <w:rFonts w:ascii="Garamond" w:eastAsia="Calibri" w:hAnsi="Garamond" w:cstheme="minorHAnsi"/>
                <w:b/>
                <w:bCs/>
                <w:iCs/>
                <w:spacing w:val="-1"/>
                <w:sz w:val="20"/>
                <w:szCs w:val="20"/>
                <w:lang w:val="it-IT"/>
              </w:rPr>
              <w:t>t</w:t>
            </w:r>
            <w:r w:rsidRPr="00A06AD1">
              <w:rPr>
                <w:rFonts w:ascii="Garamond" w:eastAsia="Calibri" w:hAnsi="Garamond" w:cstheme="minorHAnsi"/>
                <w:b/>
                <w:bCs/>
                <w:iCs/>
                <w:spacing w:val="1"/>
                <w:sz w:val="20"/>
                <w:szCs w:val="20"/>
                <w:lang w:val="it-IT"/>
              </w:rPr>
              <w:t>t</w:t>
            </w:r>
            <w:r w:rsidRPr="00A06AD1">
              <w:rPr>
                <w:rFonts w:ascii="Garamond" w:eastAsia="Calibri" w:hAnsi="Garamond" w:cstheme="minorHAnsi"/>
                <w:b/>
                <w:bCs/>
                <w:iCs/>
                <w:spacing w:val="-1"/>
                <w:sz w:val="20"/>
                <w:szCs w:val="20"/>
                <w:lang w:val="it-IT"/>
              </w:rPr>
              <w:t>a</w:t>
            </w:r>
            <w:r w:rsidRPr="00A06AD1">
              <w:rPr>
                <w:rFonts w:ascii="Garamond" w:eastAsia="Calibri" w:hAnsi="Garamond" w:cstheme="minorHAnsi"/>
                <w:b/>
                <w:bCs/>
                <w:iCs/>
                <w:sz w:val="20"/>
                <w:szCs w:val="20"/>
                <w:lang w:val="it-IT"/>
              </w:rPr>
              <w:t>me</w:t>
            </w:r>
            <w:r w:rsidRPr="00A06AD1">
              <w:rPr>
                <w:rFonts w:ascii="Garamond" w:eastAsia="Calibri" w:hAnsi="Garamond" w:cstheme="minorHAnsi"/>
                <w:b/>
                <w:bCs/>
                <w:iCs/>
                <w:spacing w:val="-1"/>
                <w:sz w:val="20"/>
                <w:szCs w:val="20"/>
                <w:lang w:val="it-IT"/>
              </w:rPr>
              <w:t>nte. /</w:t>
            </w:r>
            <w:r w:rsidRPr="00A06AD1">
              <w:rPr>
                <w:rFonts w:ascii="Garamond" w:eastAsia="Arial" w:hAnsi="Garamond" w:cstheme="minorHAnsi"/>
                <w:i/>
                <w:iCs/>
                <w:sz w:val="16"/>
                <w:szCs w:val="16"/>
                <w:lang w:val="it-IT"/>
              </w:rPr>
              <w:t xml:space="preserve"> </w:t>
            </w:r>
            <w:proofErr w:type="spellStart"/>
            <w:r w:rsidRPr="00A06AD1">
              <w:rPr>
                <w:rFonts w:ascii="Garamond" w:eastAsia="Arial" w:hAnsi="Garamond" w:cstheme="minorHAnsi"/>
                <w:i/>
                <w:iCs/>
                <w:sz w:val="20"/>
                <w:szCs w:val="20"/>
                <w:lang w:val="it-IT"/>
              </w:rPr>
              <w:t>Procedures</w:t>
            </w:r>
            <w:proofErr w:type="spellEnd"/>
            <w:r w:rsidRPr="00A06AD1">
              <w:rPr>
                <w:rFonts w:ascii="Garamond" w:eastAsia="Arial" w:hAnsi="Garamond" w:cstheme="minorHAnsi"/>
                <w:i/>
                <w:iCs/>
                <w:spacing w:val="-8"/>
                <w:sz w:val="20"/>
                <w:szCs w:val="20"/>
                <w:lang w:val="it-IT"/>
              </w:rPr>
              <w:t xml:space="preserve"> </w:t>
            </w:r>
            <w:proofErr w:type="spellStart"/>
            <w:r w:rsidRPr="00A06AD1">
              <w:rPr>
                <w:rFonts w:ascii="Garamond" w:eastAsia="Arial" w:hAnsi="Garamond" w:cstheme="minorHAnsi"/>
                <w:i/>
                <w:iCs/>
                <w:sz w:val="20"/>
                <w:szCs w:val="20"/>
                <w:lang w:val="it-IT"/>
              </w:rPr>
              <w:t>designed</w:t>
            </w:r>
            <w:proofErr w:type="spellEnd"/>
            <w:r w:rsidRPr="00A06AD1">
              <w:rPr>
                <w:rFonts w:ascii="Garamond" w:eastAsia="Arial" w:hAnsi="Garamond" w:cstheme="minorHAnsi"/>
                <w:i/>
                <w:iCs/>
                <w:spacing w:val="26"/>
                <w:sz w:val="20"/>
                <w:szCs w:val="20"/>
                <w:lang w:val="it-IT"/>
              </w:rPr>
              <w:t xml:space="preserve"> </w:t>
            </w:r>
            <w:r w:rsidRPr="00A06AD1">
              <w:rPr>
                <w:rFonts w:ascii="Garamond" w:eastAsia="Arial" w:hAnsi="Garamond" w:cstheme="minorHAnsi"/>
                <w:i/>
                <w:iCs/>
                <w:sz w:val="20"/>
                <w:szCs w:val="20"/>
                <w:lang w:val="it-IT"/>
              </w:rPr>
              <w:t>to</w:t>
            </w:r>
            <w:r w:rsidRPr="00A06AD1">
              <w:rPr>
                <w:rFonts w:ascii="Garamond" w:eastAsia="Arial" w:hAnsi="Garamond" w:cstheme="minorHAnsi"/>
                <w:i/>
                <w:iCs/>
                <w:spacing w:val="25"/>
                <w:sz w:val="20"/>
                <w:szCs w:val="20"/>
                <w:lang w:val="it-IT"/>
              </w:rPr>
              <w:t xml:space="preserve"> </w:t>
            </w:r>
            <w:proofErr w:type="spellStart"/>
            <w:r w:rsidRPr="00A06AD1">
              <w:rPr>
                <w:rFonts w:ascii="Garamond" w:eastAsia="Arial" w:hAnsi="Garamond" w:cstheme="minorHAnsi"/>
                <w:i/>
                <w:iCs/>
                <w:sz w:val="20"/>
                <w:szCs w:val="20"/>
                <w:lang w:val="it-IT"/>
              </w:rPr>
              <w:t>safeguard</w:t>
            </w:r>
            <w:proofErr w:type="spellEnd"/>
            <w:r w:rsidRPr="00A06AD1">
              <w:rPr>
                <w:rFonts w:ascii="Garamond" w:eastAsia="Arial" w:hAnsi="Garamond" w:cstheme="minorHAnsi"/>
                <w:i/>
                <w:iCs/>
                <w:spacing w:val="28"/>
                <w:sz w:val="20"/>
                <w:szCs w:val="20"/>
                <w:lang w:val="it-IT"/>
              </w:rPr>
              <w:t xml:space="preserve"> </w:t>
            </w:r>
            <w:proofErr w:type="spellStart"/>
            <w:r w:rsidRPr="00A06AD1">
              <w:rPr>
                <w:rFonts w:ascii="Garamond" w:eastAsia="Arial" w:hAnsi="Garamond" w:cstheme="minorHAnsi"/>
                <w:i/>
                <w:iCs/>
                <w:sz w:val="20"/>
                <w:szCs w:val="20"/>
                <w:lang w:val="it-IT"/>
              </w:rPr>
              <w:t>personnel</w:t>
            </w:r>
            <w:proofErr w:type="spellEnd"/>
            <w:r w:rsidRPr="00A06AD1">
              <w:rPr>
                <w:rFonts w:ascii="Garamond" w:eastAsia="Arial" w:hAnsi="Garamond" w:cstheme="minorHAnsi"/>
                <w:i/>
                <w:iCs/>
                <w:spacing w:val="35"/>
                <w:sz w:val="20"/>
                <w:szCs w:val="20"/>
                <w:lang w:val="it-IT"/>
              </w:rPr>
              <w:t xml:space="preserve"> </w:t>
            </w:r>
            <w:r w:rsidRPr="00A06AD1">
              <w:rPr>
                <w:rFonts w:ascii="Garamond" w:eastAsia="Arial" w:hAnsi="Garamond" w:cstheme="minorHAnsi"/>
                <w:i/>
                <w:iCs/>
                <w:sz w:val="20"/>
                <w:szCs w:val="20"/>
                <w:lang w:val="it-IT"/>
              </w:rPr>
              <w:t>and</w:t>
            </w:r>
            <w:r w:rsidRPr="00A06AD1">
              <w:rPr>
                <w:rFonts w:ascii="Garamond" w:eastAsia="Arial" w:hAnsi="Garamond" w:cstheme="minorHAnsi"/>
                <w:i/>
                <w:iCs/>
                <w:spacing w:val="16"/>
                <w:sz w:val="20"/>
                <w:szCs w:val="20"/>
                <w:lang w:val="it-IT"/>
              </w:rPr>
              <w:t xml:space="preserve"> </w:t>
            </w:r>
            <w:r w:rsidRPr="00A06AD1">
              <w:rPr>
                <w:rFonts w:ascii="Garamond" w:eastAsia="Arial" w:hAnsi="Garamond" w:cstheme="minorHAnsi"/>
                <w:i/>
                <w:iCs/>
                <w:w w:val="111"/>
                <w:sz w:val="20"/>
                <w:szCs w:val="20"/>
                <w:lang w:val="it-IT"/>
              </w:rPr>
              <w:t xml:space="preserve">the </w:t>
            </w:r>
            <w:proofErr w:type="spellStart"/>
            <w:r w:rsidRPr="00A06AD1">
              <w:rPr>
                <w:rFonts w:ascii="Garamond" w:eastAsia="Arial" w:hAnsi="Garamond" w:cstheme="minorHAnsi"/>
                <w:i/>
                <w:iCs/>
                <w:sz w:val="20"/>
                <w:szCs w:val="20"/>
                <w:lang w:val="it-IT"/>
              </w:rPr>
              <w:t>ship</w:t>
            </w:r>
            <w:proofErr w:type="spellEnd"/>
            <w:r w:rsidRPr="00A06AD1">
              <w:rPr>
                <w:rFonts w:ascii="Garamond" w:eastAsia="Arial" w:hAnsi="Garamond" w:cstheme="minorHAnsi"/>
                <w:i/>
                <w:iCs/>
                <w:spacing w:val="6"/>
                <w:sz w:val="20"/>
                <w:szCs w:val="20"/>
                <w:lang w:val="it-IT"/>
              </w:rPr>
              <w:t xml:space="preserve"> </w:t>
            </w:r>
            <w:r w:rsidRPr="00A06AD1">
              <w:rPr>
                <w:rFonts w:ascii="Garamond" w:eastAsia="Arial" w:hAnsi="Garamond" w:cstheme="minorHAnsi"/>
                <w:i/>
                <w:iCs/>
                <w:sz w:val="20"/>
                <w:szCs w:val="20"/>
                <w:lang w:val="it-IT"/>
              </w:rPr>
              <w:t>are</w:t>
            </w:r>
            <w:r w:rsidRPr="00A06AD1">
              <w:rPr>
                <w:rFonts w:ascii="Garamond" w:eastAsia="Arial" w:hAnsi="Garamond" w:cstheme="minorHAnsi"/>
                <w:i/>
                <w:iCs/>
                <w:spacing w:val="7"/>
                <w:sz w:val="20"/>
                <w:szCs w:val="20"/>
                <w:lang w:val="it-IT"/>
              </w:rPr>
              <w:t xml:space="preserve"> </w:t>
            </w:r>
            <w:proofErr w:type="spellStart"/>
            <w:r w:rsidRPr="00A06AD1">
              <w:rPr>
                <w:rFonts w:ascii="Garamond" w:eastAsia="Arial" w:hAnsi="Garamond" w:cstheme="minorHAnsi"/>
                <w:i/>
                <w:iCs/>
                <w:sz w:val="20"/>
                <w:szCs w:val="20"/>
                <w:lang w:val="it-IT"/>
              </w:rPr>
              <w:t>always</w:t>
            </w:r>
            <w:proofErr w:type="spellEnd"/>
            <w:r w:rsidRPr="00A06AD1">
              <w:rPr>
                <w:rFonts w:ascii="Garamond" w:eastAsia="Arial" w:hAnsi="Garamond" w:cstheme="minorHAnsi"/>
                <w:i/>
                <w:iCs/>
                <w:sz w:val="20"/>
                <w:szCs w:val="20"/>
                <w:lang w:val="it-IT"/>
              </w:rPr>
              <w:t xml:space="preserve"> </w:t>
            </w:r>
            <w:proofErr w:type="spellStart"/>
            <w:r w:rsidRPr="00A06AD1">
              <w:rPr>
                <w:rFonts w:ascii="Garamond" w:eastAsia="Arial" w:hAnsi="Garamond" w:cstheme="minorHAnsi"/>
                <w:i/>
                <w:iCs/>
                <w:sz w:val="20"/>
                <w:szCs w:val="20"/>
                <w:lang w:val="it-IT"/>
              </w:rPr>
              <w:t>observed</w:t>
            </w:r>
            <w:proofErr w:type="spellEnd"/>
            <w:r w:rsidRPr="00A06AD1">
              <w:rPr>
                <w:rFonts w:ascii="Garamond" w:eastAsia="Arial" w:hAnsi="Garamond" w:cstheme="minorHAnsi"/>
                <w:i/>
                <w:iCs/>
                <w:sz w:val="20"/>
                <w:szCs w:val="20"/>
                <w:lang w:val="it-IT"/>
              </w:rPr>
              <w:t>.</w:t>
            </w:r>
            <w:r w:rsidRPr="00A06AD1">
              <w:rPr>
                <w:rFonts w:ascii="Garamond" w:eastAsia="Arial" w:hAnsi="Garamond" w:cstheme="minorHAnsi"/>
                <w:i/>
                <w:iCs/>
                <w:spacing w:val="17"/>
                <w:sz w:val="20"/>
                <w:szCs w:val="20"/>
                <w:lang w:val="it-IT"/>
              </w:rPr>
              <w:t xml:space="preserve"> </w:t>
            </w:r>
            <w:r w:rsidRPr="00A06AD1">
              <w:rPr>
                <w:rFonts w:ascii="Garamond" w:eastAsia="Arial" w:hAnsi="Garamond" w:cstheme="minorHAnsi"/>
                <w:i/>
                <w:iCs/>
                <w:sz w:val="20"/>
                <w:szCs w:val="20"/>
              </w:rPr>
              <w:t>Safe</w:t>
            </w:r>
            <w:r w:rsidRPr="00A06AD1">
              <w:rPr>
                <w:rFonts w:ascii="Garamond" w:eastAsia="Arial" w:hAnsi="Garamond" w:cstheme="minorHAnsi"/>
                <w:i/>
                <w:iCs/>
                <w:spacing w:val="-10"/>
                <w:sz w:val="20"/>
                <w:szCs w:val="20"/>
              </w:rPr>
              <w:t xml:space="preserve"> </w:t>
            </w:r>
            <w:r w:rsidRPr="00A06AD1">
              <w:rPr>
                <w:rFonts w:ascii="Garamond" w:eastAsia="Arial" w:hAnsi="Garamond" w:cstheme="minorHAnsi"/>
                <w:i/>
                <w:iCs/>
                <w:w w:val="112"/>
                <w:sz w:val="20"/>
                <w:szCs w:val="20"/>
              </w:rPr>
              <w:t>working</w:t>
            </w:r>
            <w:r w:rsidRPr="00A06AD1">
              <w:rPr>
                <w:rFonts w:ascii="Garamond" w:eastAsia="Arial" w:hAnsi="Garamond" w:cstheme="minorHAnsi"/>
                <w:i/>
                <w:iCs/>
                <w:spacing w:val="-5"/>
                <w:w w:val="112"/>
                <w:sz w:val="20"/>
                <w:szCs w:val="20"/>
              </w:rPr>
              <w:t xml:space="preserve"> </w:t>
            </w:r>
            <w:r w:rsidRPr="00A06AD1">
              <w:rPr>
                <w:rFonts w:ascii="Garamond" w:eastAsia="Arial" w:hAnsi="Garamond" w:cstheme="minorHAnsi"/>
                <w:i/>
                <w:iCs/>
                <w:w w:val="101"/>
                <w:sz w:val="20"/>
                <w:szCs w:val="20"/>
              </w:rPr>
              <w:t xml:space="preserve">practices </w:t>
            </w:r>
            <w:r w:rsidRPr="00A06AD1">
              <w:rPr>
                <w:rFonts w:ascii="Garamond" w:eastAsia="Arial" w:hAnsi="Garamond" w:cstheme="minorHAnsi"/>
                <w:i/>
                <w:iCs/>
                <w:sz w:val="20"/>
                <w:szCs w:val="20"/>
              </w:rPr>
              <w:t>are</w:t>
            </w:r>
            <w:r w:rsidRPr="00A06AD1">
              <w:rPr>
                <w:rFonts w:ascii="Garamond" w:eastAsia="Arial" w:hAnsi="Garamond" w:cstheme="minorHAnsi"/>
                <w:i/>
                <w:iCs/>
                <w:spacing w:val="7"/>
                <w:sz w:val="20"/>
                <w:szCs w:val="20"/>
              </w:rPr>
              <w:t xml:space="preserve"> </w:t>
            </w:r>
            <w:r w:rsidRPr="00A06AD1">
              <w:rPr>
                <w:rFonts w:ascii="Garamond" w:eastAsia="Arial" w:hAnsi="Garamond" w:cstheme="minorHAnsi"/>
                <w:i/>
                <w:iCs/>
                <w:sz w:val="20"/>
                <w:szCs w:val="20"/>
              </w:rPr>
              <w:t>observed,</w:t>
            </w:r>
            <w:r w:rsidRPr="00A06AD1">
              <w:rPr>
                <w:rFonts w:ascii="Garamond" w:eastAsia="Arial" w:hAnsi="Garamond" w:cstheme="minorHAnsi"/>
                <w:i/>
                <w:iCs/>
                <w:spacing w:val="13"/>
                <w:sz w:val="20"/>
                <w:szCs w:val="20"/>
              </w:rPr>
              <w:t xml:space="preserve"> </w:t>
            </w:r>
            <w:r w:rsidRPr="00A06AD1">
              <w:rPr>
                <w:rFonts w:ascii="Garamond" w:eastAsia="Arial" w:hAnsi="Garamond" w:cstheme="minorHAnsi"/>
                <w:i/>
                <w:iCs/>
                <w:sz w:val="20"/>
                <w:szCs w:val="20"/>
              </w:rPr>
              <w:t>and</w:t>
            </w:r>
            <w:r w:rsidRPr="00A06AD1">
              <w:rPr>
                <w:rFonts w:ascii="Garamond" w:eastAsia="Arial" w:hAnsi="Garamond" w:cstheme="minorHAnsi"/>
                <w:i/>
                <w:iCs/>
                <w:spacing w:val="16"/>
                <w:sz w:val="20"/>
                <w:szCs w:val="20"/>
              </w:rPr>
              <w:t xml:space="preserve"> </w:t>
            </w:r>
            <w:r w:rsidRPr="00A06AD1">
              <w:rPr>
                <w:rFonts w:ascii="Garamond" w:eastAsia="Arial" w:hAnsi="Garamond" w:cstheme="minorHAnsi"/>
                <w:i/>
                <w:iCs/>
                <w:w w:val="109"/>
                <w:sz w:val="20"/>
                <w:szCs w:val="20"/>
              </w:rPr>
              <w:t>appropriate</w:t>
            </w:r>
            <w:r w:rsidRPr="00A06AD1">
              <w:rPr>
                <w:rFonts w:ascii="Garamond" w:eastAsia="Arial" w:hAnsi="Garamond" w:cstheme="minorHAnsi"/>
                <w:i/>
                <w:iCs/>
                <w:spacing w:val="-4"/>
                <w:w w:val="109"/>
                <w:sz w:val="20"/>
                <w:szCs w:val="20"/>
              </w:rPr>
              <w:t xml:space="preserve"> </w:t>
            </w:r>
            <w:r w:rsidRPr="00A06AD1">
              <w:rPr>
                <w:rFonts w:ascii="Garamond" w:eastAsia="Arial" w:hAnsi="Garamond" w:cstheme="minorHAnsi"/>
                <w:i/>
                <w:iCs/>
                <w:sz w:val="20"/>
                <w:szCs w:val="20"/>
              </w:rPr>
              <w:t>safety</w:t>
            </w:r>
            <w:r w:rsidRPr="00A06AD1">
              <w:rPr>
                <w:rFonts w:ascii="Garamond" w:eastAsia="Arial" w:hAnsi="Garamond" w:cstheme="minorHAnsi"/>
                <w:i/>
                <w:iCs/>
                <w:spacing w:val="17"/>
                <w:sz w:val="20"/>
                <w:szCs w:val="20"/>
              </w:rPr>
              <w:t xml:space="preserve"> </w:t>
            </w:r>
            <w:r w:rsidRPr="00A06AD1">
              <w:rPr>
                <w:rFonts w:ascii="Garamond" w:eastAsia="Arial" w:hAnsi="Garamond" w:cstheme="minorHAnsi"/>
                <w:i/>
                <w:iCs/>
                <w:sz w:val="20"/>
                <w:szCs w:val="20"/>
              </w:rPr>
              <w:t>and</w:t>
            </w:r>
            <w:r w:rsidRPr="00A06AD1">
              <w:rPr>
                <w:rFonts w:ascii="Garamond" w:eastAsia="Arial" w:hAnsi="Garamond" w:cstheme="minorHAnsi"/>
                <w:i/>
                <w:iCs/>
                <w:spacing w:val="16"/>
                <w:sz w:val="20"/>
                <w:szCs w:val="20"/>
              </w:rPr>
              <w:t xml:space="preserve"> </w:t>
            </w:r>
            <w:r w:rsidRPr="00A06AD1">
              <w:rPr>
                <w:rFonts w:ascii="Garamond" w:eastAsia="Arial" w:hAnsi="Garamond" w:cstheme="minorHAnsi"/>
                <w:i/>
                <w:iCs/>
                <w:w w:val="108"/>
                <w:sz w:val="20"/>
                <w:szCs w:val="20"/>
              </w:rPr>
              <w:t xml:space="preserve">protective </w:t>
            </w:r>
            <w:r w:rsidRPr="00A06AD1">
              <w:rPr>
                <w:rFonts w:ascii="Garamond" w:eastAsia="Arial" w:hAnsi="Garamond" w:cstheme="minorHAnsi"/>
                <w:i/>
                <w:iCs/>
                <w:w w:val="109"/>
                <w:sz w:val="20"/>
                <w:szCs w:val="20"/>
              </w:rPr>
              <w:t>equipment</w:t>
            </w:r>
            <w:r w:rsidRPr="00A06AD1">
              <w:rPr>
                <w:rFonts w:ascii="Garamond" w:eastAsia="Arial" w:hAnsi="Garamond" w:cstheme="minorHAnsi"/>
                <w:i/>
                <w:iCs/>
                <w:spacing w:val="-4"/>
                <w:w w:val="109"/>
                <w:sz w:val="20"/>
                <w:szCs w:val="20"/>
              </w:rPr>
              <w:t xml:space="preserve"> </w:t>
            </w:r>
            <w:r w:rsidRPr="00A06AD1">
              <w:rPr>
                <w:rFonts w:ascii="Garamond" w:eastAsia="Arial" w:hAnsi="Garamond" w:cstheme="minorHAnsi"/>
                <w:i/>
                <w:iCs/>
                <w:sz w:val="20"/>
                <w:szCs w:val="20"/>
              </w:rPr>
              <w:t>is</w:t>
            </w:r>
            <w:r w:rsidRPr="00A06AD1">
              <w:rPr>
                <w:rFonts w:ascii="Garamond" w:eastAsia="Arial" w:hAnsi="Garamond" w:cstheme="minorHAnsi"/>
                <w:i/>
                <w:iCs/>
                <w:spacing w:val="-9"/>
                <w:sz w:val="20"/>
                <w:szCs w:val="20"/>
              </w:rPr>
              <w:t xml:space="preserve"> </w:t>
            </w:r>
            <w:r w:rsidRPr="00A06AD1">
              <w:rPr>
                <w:rFonts w:ascii="Garamond" w:eastAsia="Arial" w:hAnsi="Garamond" w:cstheme="minorHAnsi"/>
                <w:i/>
                <w:iCs/>
                <w:sz w:val="20"/>
                <w:szCs w:val="20"/>
              </w:rPr>
              <w:t xml:space="preserve">always correctly used at all </w:t>
            </w:r>
            <w:proofErr w:type="gramStart"/>
            <w:r w:rsidRPr="00A06AD1">
              <w:rPr>
                <w:rFonts w:ascii="Garamond" w:eastAsia="Arial" w:hAnsi="Garamond" w:cstheme="minorHAnsi"/>
                <w:i/>
                <w:iCs/>
                <w:sz w:val="20"/>
                <w:szCs w:val="20"/>
              </w:rPr>
              <w:t>time</w:t>
            </w:r>
            <w:proofErr w:type="gramEnd"/>
          </w:p>
        </w:tc>
      </w:tr>
      <w:tr w:rsidR="00300ACB" w:rsidRPr="00366F3C" w14:paraId="689B4F5E" w14:textId="77777777" w:rsidTr="00300ACB">
        <w:trPr>
          <w:trHeight w:hRule="exact" w:val="812"/>
          <w:jc w:val="center"/>
        </w:trPr>
        <w:tc>
          <w:tcPr>
            <w:tcW w:w="565" w:type="dxa"/>
            <w:tcBorders>
              <w:top w:val="single" w:sz="4" w:space="0" w:color="00457E"/>
              <w:left w:val="single" w:sz="4" w:space="0" w:color="00457E"/>
              <w:bottom w:val="single" w:sz="4" w:space="0" w:color="00457E"/>
              <w:right w:val="single" w:sz="4" w:space="0" w:color="00457E"/>
            </w:tcBorders>
          </w:tcPr>
          <w:p w14:paraId="0A4C9199" w14:textId="0256E75D" w:rsidR="00300ACB" w:rsidRPr="00300ACB" w:rsidRDefault="00300ACB" w:rsidP="00300ACB">
            <w:pPr>
              <w:spacing w:after="0"/>
              <w:ind w:left="142"/>
              <w:jc w:val="center"/>
              <w:rPr>
                <w:rFonts w:ascii="Garamond" w:hAnsi="Garamond" w:cstheme="minorHAnsi"/>
                <w:sz w:val="20"/>
                <w:szCs w:val="20"/>
              </w:rPr>
            </w:pPr>
            <w:r w:rsidRPr="00300ACB">
              <w:rPr>
                <w:rFonts w:ascii="Garamond" w:eastAsia="Arial" w:hAnsi="Garamond" w:cstheme="minorHAnsi"/>
                <w:sz w:val="20"/>
                <w:szCs w:val="20"/>
              </w:rPr>
              <w:t>.1</w:t>
            </w:r>
          </w:p>
        </w:tc>
        <w:tc>
          <w:tcPr>
            <w:tcW w:w="5951" w:type="dxa"/>
            <w:gridSpan w:val="2"/>
            <w:tcBorders>
              <w:top w:val="single" w:sz="4" w:space="0" w:color="00457E"/>
              <w:left w:val="single" w:sz="4" w:space="0" w:color="00457E"/>
              <w:bottom w:val="single" w:sz="4" w:space="0" w:color="00457E"/>
              <w:right w:val="single" w:sz="4" w:space="0" w:color="00457E"/>
            </w:tcBorders>
          </w:tcPr>
          <w:p w14:paraId="367A4A03" w14:textId="5AF68844" w:rsidR="00300ACB" w:rsidRPr="00300ACB" w:rsidRDefault="00300ACB" w:rsidP="00300ACB">
            <w:pPr>
              <w:spacing w:after="0"/>
              <w:ind w:left="142" w:right="96"/>
              <w:jc w:val="both"/>
              <w:rPr>
                <w:rFonts w:ascii="Garamond" w:hAnsi="Garamond" w:cstheme="minorHAnsi"/>
                <w:i/>
                <w:iCs/>
                <w:sz w:val="20"/>
                <w:szCs w:val="20"/>
                <w:lang w:val="it-IT"/>
              </w:rPr>
            </w:pPr>
            <w:r w:rsidRPr="00300ACB">
              <w:rPr>
                <w:rFonts w:ascii="Garamond" w:eastAsia="Calibri" w:hAnsi="Garamond" w:cstheme="minorHAnsi"/>
                <w:spacing w:val="1"/>
                <w:sz w:val="20"/>
                <w:szCs w:val="20"/>
                <w:lang w:val="it-IT"/>
              </w:rPr>
              <w:t>S</w:t>
            </w:r>
            <w:r w:rsidRPr="00300ACB">
              <w:rPr>
                <w:rFonts w:ascii="Garamond" w:eastAsia="Calibri" w:hAnsi="Garamond" w:cstheme="minorHAnsi"/>
                <w:sz w:val="20"/>
                <w:szCs w:val="20"/>
                <w:lang w:val="it-IT"/>
              </w:rPr>
              <w:t>i</w:t>
            </w:r>
            <w:r w:rsidRPr="00300ACB">
              <w:rPr>
                <w:rFonts w:ascii="Garamond" w:eastAsia="Calibri" w:hAnsi="Garamond" w:cstheme="minorHAnsi"/>
                <w:spacing w:val="-1"/>
                <w:sz w:val="20"/>
                <w:szCs w:val="20"/>
                <w:lang w:val="it-IT"/>
              </w:rPr>
              <w:t xml:space="preserve"> confor</w:t>
            </w:r>
            <w:r w:rsidRPr="00300ACB">
              <w:rPr>
                <w:rFonts w:ascii="Garamond" w:eastAsia="Calibri" w:hAnsi="Garamond" w:cstheme="minorHAnsi"/>
                <w:spacing w:val="1"/>
                <w:sz w:val="20"/>
                <w:szCs w:val="20"/>
                <w:lang w:val="it-IT"/>
              </w:rPr>
              <w:t>m</w:t>
            </w:r>
            <w:r w:rsidRPr="00300ACB">
              <w:rPr>
                <w:rFonts w:ascii="Garamond" w:eastAsia="Calibri" w:hAnsi="Garamond" w:cstheme="minorHAnsi"/>
                <w:sz w:val="20"/>
                <w:szCs w:val="20"/>
                <w:lang w:val="it-IT"/>
              </w:rPr>
              <w:t>a a</w:t>
            </w:r>
            <w:r w:rsidRPr="00300ACB">
              <w:rPr>
                <w:rFonts w:ascii="Garamond" w:eastAsia="Calibri" w:hAnsi="Garamond" w:cstheme="minorHAnsi"/>
                <w:spacing w:val="-1"/>
                <w:sz w:val="20"/>
                <w:szCs w:val="20"/>
                <w:lang w:val="it-IT"/>
              </w:rPr>
              <w:t>ll</w:t>
            </w:r>
            <w:r w:rsidRPr="00300ACB">
              <w:rPr>
                <w:rFonts w:ascii="Garamond" w:eastAsia="Calibri" w:hAnsi="Garamond" w:cstheme="minorHAnsi"/>
                <w:sz w:val="20"/>
                <w:szCs w:val="20"/>
                <w:lang w:val="it-IT"/>
              </w:rPr>
              <w:t>e</w:t>
            </w:r>
            <w:r w:rsidRPr="00300ACB">
              <w:rPr>
                <w:rFonts w:ascii="Garamond" w:eastAsia="Calibri" w:hAnsi="Garamond" w:cstheme="minorHAnsi"/>
                <w:spacing w:val="-1"/>
                <w:sz w:val="20"/>
                <w:szCs w:val="20"/>
                <w:lang w:val="it-IT"/>
              </w:rPr>
              <w:t xml:space="preserve"> </w:t>
            </w:r>
            <w:r w:rsidRPr="00300ACB">
              <w:rPr>
                <w:rFonts w:ascii="Garamond" w:eastAsia="Calibri" w:hAnsi="Garamond" w:cstheme="minorHAnsi"/>
                <w:sz w:val="20"/>
                <w:szCs w:val="20"/>
                <w:lang w:val="it-IT"/>
              </w:rPr>
              <w:t>n</w:t>
            </w:r>
            <w:r w:rsidRPr="00300ACB">
              <w:rPr>
                <w:rFonts w:ascii="Garamond" w:eastAsia="Calibri" w:hAnsi="Garamond" w:cstheme="minorHAnsi"/>
                <w:spacing w:val="2"/>
                <w:sz w:val="20"/>
                <w:szCs w:val="20"/>
                <w:lang w:val="it-IT"/>
              </w:rPr>
              <w:t>o</w:t>
            </w:r>
            <w:r w:rsidRPr="00300ACB">
              <w:rPr>
                <w:rFonts w:ascii="Garamond" w:eastAsia="Calibri" w:hAnsi="Garamond" w:cstheme="minorHAnsi"/>
                <w:spacing w:val="-1"/>
                <w:sz w:val="20"/>
                <w:szCs w:val="20"/>
                <w:lang w:val="it-IT"/>
              </w:rPr>
              <w:t>r</w:t>
            </w:r>
            <w:r w:rsidRPr="00300ACB">
              <w:rPr>
                <w:rFonts w:ascii="Garamond" w:eastAsia="Calibri" w:hAnsi="Garamond" w:cstheme="minorHAnsi"/>
                <w:spacing w:val="1"/>
                <w:sz w:val="20"/>
                <w:szCs w:val="20"/>
                <w:lang w:val="it-IT"/>
              </w:rPr>
              <w:t>m</w:t>
            </w:r>
            <w:r w:rsidRPr="00300ACB">
              <w:rPr>
                <w:rFonts w:ascii="Garamond" w:eastAsia="Calibri" w:hAnsi="Garamond" w:cstheme="minorHAnsi"/>
                <w:sz w:val="20"/>
                <w:szCs w:val="20"/>
                <w:lang w:val="it-IT"/>
              </w:rPr>
              <w:t>e</w:t>
            </w:r>
            <w:r w:rsidRPr="00300ACB">
              <w:rPr>
                <w:rFonts w:ascii="Garamond" w:eastAsia="Calibri" w:hAnsi="Garamond" w:cstheme="minorHAnsi"/>
                <w:spacing w:val="-1"/>
                <w:sz w:val="20"/>
                <w:szCs w:val="20"/>
                <w:lang w:val="it-IT"/>
              </w:rPr>
              <w:t xml:space="preserve"> </w:t>
            </w:r>
            <w:r w:rsidRPr="00300ACB">
              <w:rPr>
                <w:rFonts w:ascii="Garamond" w:eastAsia="Calibri" w:hAnsi="Garamond" w:cstheme="minorHAnsi"/>
                <w:sz w:val="20"/>
                <w:szCs w:val="20"/>
                <w:lang w:val="it-IT"/>
              </w:rPr>
              <w:t>su</w:t>
            </w:r>
            <w:r w:rsidRPr="00300ACB">
              <w:rPr>
                <w:rFonts w:ascii="Garamond" w:eastAsia="Calibri" w:hAnsi="Garamond" w:cstheme="minorHAnsi"/>
                <w:spacing w:val="-1"/>
                <w:sz w:val="20"/>
                <w:szCs w:val="20"/>
                <w:lang w:val="it-IT"/>
              </w:rPr>
              <w:t>ll</w:t>
            </w:r>
            <w:r w:rsidRPr="00300ACB">
              <w:rPr>
                <w:rFonts w:ascii="Garamond" w:eastAsia="Calibri" w:hAnsi="Garamond" w:cstheme="minorHAnsi"/>
                <w:sz w:val="20"/>
                <w:szCs w:val="20"/>
                <w:lang w:val="it-IT"/>
              </w:rPr>
              <w:t>a</w:t>
            </w:r>
            <w:r w:rsidRPr="00300ACB">
              <w:rPr>
                <w:rFonts w:ascii="Garamond" w:eastAsia="Calibri" w:hAnsi="Garamond" w:cstheme="minorHAnsi"/>
                <w:spacing w:val="-1"/>
                <w:sz w:val="20"/>
                <w:szCs w:val="20"/>
                <w:lang w:val="it-IT"/>
              </w:rPr>
              <w:t xml:space="preserve"> s</w:t>
            </w:r>
            <w:r w:rsidRPr="00300ACB">
              <w:rPr>
                <w:rFonts w:ascii="Garamond" w:eastAsia="Calibri" w:hAnsi="Garamond" w:cstheme="minorHAnsi"/>
                <w:sz w:val="20"/>
                <w:szCs w:val="20"/>
                <w:lang w:val="it-IT"/>
              </w:rPr>
              <w:t>a</w:t>
            </w:r>
            <w:r w:rsidRPr="00300ACB">
              <w:rPr>
                <w:rFonts w:ascii="Garamond" w:eastAsia="Calibri" w:hAnsi="Garamond" w:cstheme="minorHAnsi"/>
                <w:spacing w:val="-1"/>
                <w:sz w:val="20"/>
                <w:szCs w:val="20"/>
                <w:lang w:val="it-IT"/>
              </w:rPr>
              <w:t>l</w:t>
            </w:r>
            <w:r w:rsidRPr="00300ACB">
              <w:rPr>
                <w:rFonts w:ascii="Garamond" w:eastAsia="Calibri" w:hAnsi="Garamond" w:cstheme="minorHAnsi"/>
                <w:spacing w:val="2"/>
                <w:sz w:val="20"/>
                <w:szCs w:val="20"/>
                <w:lang w:val="it-IT"/>
              </w:rPr>
              <w:t>u</w:t>
            </w:r>
            <w:r w:rsidRPr="00300ACB">
              <w:rPr>
                <w:rFonts w:ascii="Garamond" w:eastAsia="Calibri" w:hAnsi="Garamond" w:cstheme="minorHAnsi"/>
                <w:spacing w:val="-1"/>
                <w:sz w:val="20"/>
                <w:szCs w:val="20"/>
                <w:lang w:val="it-IT"/>
              </w:rPr>
              <w:t>te</w:t>
            </w:r>
            <w:r w:rsidRPr="00300ACB">
              <w:rPr>
                <w:rFonts w:ascii="Garamond" w:eastAsia="Calibri" w:hAnsi="Garamond" w:cstheme="minorHAnsi"/>
                <w:sz w:val="20"/>
                <w:szCs w:val="20"/>
                <w:lang w:val="it-IT"/>
              </w:rPr>
              <w:t>,</w:t>
            </w:r>
            <w:r w:rsidRPr="00300ACB">
              <w:rPr>
                <w:rFonts w:ascii="Garamond" w:eastAsia="Calibri" w:hAnsi="Garamond" w:cstheme="minorHAnsi"/>
                <w:spacing w:val="1"/>
                <w:sz w:val="20"/>
                <w:szCs w:val="20"/>
                <w:lang w:val="it-IT"/>
              </w:rPr>
              <w:t xml:space="preserve"> </w:t>
            </w:r>
            <w:r w:rsidRPr="00300ACB">
              <w:rPr>
                <w:rFonts w:ascii="Garamond" w:eastAsia="Calibri" w:hAnsi="Garamond" w:cstheme="minorHAnsi"/>
                <w:spacing w:val="-1"/>
                <w:sz w:val="20"/>
                <w:szCs w:val="20"/>
                <w:lang w:val="it-IT"/>
              </w:rPr>
              <w:t>l</w:t>
            </w:r>
            <w:r w:rsidRPr="00300ACB">
              <w:rPr>
                <w:rFonts w:ascii="Garamond" w:eastAsia="Calibri" w:hAnsi="Garamond" w:cstheme="minorHAnsi"/>
                <w:sz w:val="20"/>
                <w:szCs w:val="20"/>
                <w:lang w:val="it-IT"/>
              </w:rPr>
              <w:t>’igiene</w:t>
            </w:r>
            <w:r w:rsidRPr="00300ACB">
              <w:rPr>
                <w:rFonts w:ascii="Garamond" w:eastAsia="Calibri" w:hAnsi="Garamond" w:cstheme="minorHAnsi"/>
                <w:spacing w:val="-1"/>
                <w:sz w:val="20"/>
                <w:szCs w:val="20"/>
                <w:lang w:val="it-IT"/>
              </w:rPr>
              <w:t xml:space="preserve"> </w:t>
            </w:r>
            <w:r w:rsidRPr="00300ACB">
              <w:rPr>
                <w:rFonts w:ascii="Garamond" w:eastAsia="Calibri" w:hAnsi="Garamond" w:cstheme="minorHAnsi"/>
                <w:sz w:val="20"/>
                <w:szCs w:val="20"/>
                <w:lang w:val="it-IT"/>
              </w:rPr>
              <w:t>e</w:t>
            </w:r>
            <w:r w:rsidRPr="00300ACB">
              <w:rPr>
                <w:rFonts w:ascii="Garamond" w:eastAsia="Calibri" w:hAnsi="Garamond" w:cstheme="minorHAnsi"/>
                <w:spacing w:val="-1"/>
                <w:sz w:val="20"/>
                <w:szCs w:val="20"/>
                <w:lang w:val="it-IT"/>
              </w:rPr>
              <w:t xml:space="preserve"> l</w:t>
            </w:r>
            <w:r w:rsidRPr="00300ACB">
              <w:rPr>
                <w:rFonts w:ascii="Garamond" w:eastAsia="Calibri" w:hAnsi="Garamond" w:cstheme="minorHAnsi"/>
                <w:sz w:val="20"/>
                <w:szCs w:val="20"/>
                <w:lang w:val="it-IT"/>
              </w:rPr>
              <w:t>a s</w:t>
            </w:r>
            <w:r w:rsidRPr="00300ACB">
              <w:rPr>
                <w:rFonts w:ascii="Garamond" w:eastAsia="Calibri" w:hAnsi="Garamond" w:cstheme="minorHAnsi"/>
                <w:spacing w:val="1"/>
                <w:sz w:val="20"/>
                <w:szCs w:val="20"/>
                <w:lang w:val="it-IT"/>
              </w:rPr>
              <w:t>i</w:t>
            </w:r>
            <w:r w:rsidRPr="00300ACB">
              <w:rPr>
                <w:rFonts w:ascii="Garamond" w:eastAsia="Calibri" w:hAnsi="Garamond" w:cstheme="minorHAnsi"/>
                <w:spacing w:val="-1"/>
                <w:sz w:val="20"/>
                <w:szCs w:val="20"/>
                <w:lang w:val="it-IT"/>
              </w:rPr>
              <w:t>c</w:t>
            </w:r>
            <w:r w:rsidRPr="00300ACB">
              <w:rPr>
                <w:rFonts w:ascii="Garamond" w:eastAsia="Calibri" w:hAnsi="Garamond" w:cstheme="minorHAnsi"/>
                <w:sz w:val="20"/>
                <w:szCs w:val="20"/>
                <w:lang w:val="it-IT"/>
              </w:rPr>
              <w:t>u</w:t>
            </w:r>
            <w:r w:rsidRPr="00300ACB">
              <w:rPr>
                <w:rFonts w:ascii="Garamond" w:eastAsia="Calibri" w:hAnsi="Garamond" w:cstheme="minorHAnsi"/>
                <w:spacing w:val="-1"/>
                <w:sz w:val="20"/>
                <w:szCs w:val="20"/>
                <w:lang w:val="it-IT"/>
              </w:rPr>
              <w:t>re</w:t>
            </w:r>
            <w:r w:rsidRPr="00300ACB">
              <w:rPr>
                <w:rFonts w:ascii="Garamond" w:eastAsia="Calibri" w:hAnsi="Garamond" w:cstheme="minorHAnsi"/>
                <w:spacing w:val="1"/>
                <w:sz w:val="20"/>
                <w:szCs w:val="20"/>
                <w:lang w:val="it-IT"/>
              </w:rPr>
              <w:t>z</w:t>
            </w:r>
            <w:r w:rsidRPr="00300ACB">
              <w:rPr>
                <w:rFonts w:ascii="Garamond" w:eastAsia="Calibri" w:hAnsi="Garamond" w:cstheme="minorHAnsi"/>
                <w:spacing w:val="-1"/>
                <w:sz w:val="20"/>
                <w:szCs w:val="20"/>
                <w:lang w:val="it-IT"/>
              </w:rPr>
              <w:t>z</w:t>
            </w:r>
            <w:r w:rsidRPr="00300ACB">
              <w:rPr>
                <w:rFonts w:ascii="Garamond" w:eastAsia="Calibri" w:hAnsi="Garamond" w:cstheme="minorHAnsi"/>
                <w:sz w:val="20"/>
                <w:szCs w:val="20"/>
                <w:lang w:val="it-IT"/>
              </w:rPr>
              <w:t xml:space="preserve">a quando </w:t>
            </w:r>
            <w:r w:rsidRPr="00300ACB">
              <w:rPr>
                <w:rFonts w:ascii="Garamond" w:eastAsia="Calibri" w:hAnsi="Garamond" w:cstheme="minorHAnsi"/>
                <w:spacing w:val="1"/>
                <w:sz w:val="20"/>
                <w:szCs w:val="20"/>
                <w:lang w:val="it-IT"/>
              </w:rPr>
              <w:t>m</w:t>
            </w:r>
            <w:r w:rsidRPr="00300ACB">
              <w:rPr>
                <w:rFonts w:ascii="Garamond" w:eastAsia="Calibri" w:hAnsi="Garamond" w:cstheme="minorHAnsi"/>
                <w:sz w:val="20"/>
                <w:szCs w:val="20"/>
                <w:lang w:val="it-IT"/>
              </w:rPr>
              <w:t>an</w:t>
            </w:r>
            <w:r w:rsidRPr="00300ACB">
              <w:rPr>
                <w:rFonts w:ascii="Garamond" w:eastAsia="Calibri" w:hAnsi="Garamond" w:cstheme="minorHAnsi"/>
                <w:spacing w:val="-1"/>
                <w:sz w:val="20"/>
                <w:szCs w:val="20"/>
                <w:lang w:val="it-IT"/>
              </w:rPr>
              <w:t>eg</w:t>
            </w:r>
            <w:r w:rsidRPr="00300ACB">
              <w:rPr>
                <w:rFonts w:ascii="Garamond" w:eastAsia="Calibri" w:hAnsi="Garamond" w:cstheme="minorHAnsi"/>
                <w:spacing w:val="1"/>
                <w:sz w:val="20"/>
                <w:szCs w:val="20"/>
                <w:lang w:val="it-IT"/>
              </w:rPr>
              <w:t>g</w:t>
            </w:r>
            <w:r w:rsidRPr="00300ACB">
              <w:rPr>
                <w:rFonts w:ascii="Garamond" w:eastAsia="Calibri" w:hAnsi="Garamond" w:cstheme="minorHAnsi"/>
                <w:spacing w:val="-1"/>
                <w:sz w:val="20"/>
                <w:szCs w:val="20"/>
                <w:lang w:val="it-IT"/>
              </w:rPr>
              <w:t>i</w:t>
            </w:r>
            <w:r w:rsidRPr="00300ACB">
              <w:rPr>
                <w:rFonts w:ascii="Garamond" w:eastAsia="Calibri" w:hAnsi="Garamond" w:cstheme="minorHAnsi"/>
                <w:sz w:val="20"/>
                <w:szCs w:val="20"/>
                <w:lang w:val="it-IT"/>
              </w:rPr>
              <w:t>a s</w:t>
            </w:r>
            <w:r w:rsidRPr="00300ACB">
              <w:rPr>
                <w:rFonts w:ascii="Garamond" w:eastAsia="Calibri" w:hAnsi="Garamond" w:cstheme="minorHAnsi"/>
                <w:spacing w:val="-1"/>
                <w:sz w:val="20"/>
                <w:szCs w:val="20"/>
                <w:lang w:val="it-IT"/>
              </w:rPr>
              <w:t>o</w:t>
            </w:r>
            <w:r w:rsidRPr="00300ACB">
              <w:rPr>
                <w:rFonts w:ascii="Garamond" w:eastAsia="Calibri" w:hAnsi="Garamond" w:cstheme="minorHAnsi"/>
                <w:sz w:val="20"/>
                <w:szCs w:val="20"/>
                <w:lang w:val="it-IT"/>
              </w:rPr>
              <w:t>s</w:t>
            </w:r>
            <w:r w:rsidRPr="00300ACB">
              <w:rPr>
                <w:rFonts w:ascii="Garamond" w:eastAsia="Calibri" w:hAnsi="Garamond" w:cstheme="minorHAnsi"/>
                <w:spacing w:val="-1"/>
                <w:sz w:val="20"/>
                <w:szCs w:val="20"/>
                <w:lang w:val="it-IT"/>
              </w:rPr>
              <w:t>t</w:t>
            </w:r>
            <w:r w:rsidRPr="00300ACB">
              <w:rPr>
                <w:rFonts w:ascii="Garamond" w:eastAsia="Calibri" w:hAnsi="Garamond" w:cstheme="minorHAnsi"/>
                <w:sz w:val="20"/>
                <w:szCs w:val="20"/>
                <w:lang w:val="it-IT"/>
              </w:rPr>
              <w:t>an</w:t>
            </w:r>
            <w:r w:rsidRPr="00300ACB">
              <w:rPr>
                <w:rFonts w:ascii="Garamond" w:eastAsia="Calibri" w:hAnsi="Garamond" w:cstheme="minorHAnsi"/>
                <w:spacing w:val="-1"/>
                <w:sz w:val="20"/>
                <w:szCs w:val="20"/>
                <w:lang w:val="it-IT"/>
              </w:rPr>
              <w:t>z</w:t>
            </w:r>
            <w:r w:rsidRPr="00300ACB">
              <w:rPr>
                <w:rFonts w:ascii="Garamond" w:eastAsia="Calibri" w:hAnsi="Garamond" w:cstheme="minorHAnsi"/>
                <w:sz w:val="20"/>
                <w:szCs w:val="20"/>
                <w:lang w:val="it-IT"/>
              </w:rPr>
              <w:t>e</w:t>
            </w:r>
            <w:r w:rsidRPr="00300ACB">
              <w:rPr>
                <w:rFonts w:ascii="Garamond" w:eastAsia="Calibri" w:hAnsi="Garamond" w:cstheme="minorHAnsi"/>
                <w:spacing w:val="-1"/>
                <w:sz w:val="20"/>
                <w:szCs w:val="20"/>
                <w:lang w:val="it-IT"/>
              </w:rPr>
              <w:t xml:space="preserve"> ri</w:t>
            </w:r>
            <w:r w:rsidRPr="00300ACB">
              <w:rPr>
                <w:rFonts w:ascii="Garamond" w:eastAsia="Calibri" w:hAnsi="Garamond" w:cstheme="minorHAnsi"/>
                <w:sz w:val="20"/>
                <w:szCs w:val="20"/>
                <w:lang w:val="it-IT"/>
              </w:rPr>
              <w:t>s</w:t>
            </w:r>
            <w:r w:rsidRPr="00300ACB">
              <w:rPr>
                <w:rFonts w:ascii="Garamond" w:eastAsia="Calibri" w:hAnsi="Garamond" w:cstheme="minorHAnsi"/>
                <w:spacing w:val="2"/>
                <w:sz w:val="20"/>
                <w:szCs w:val="20"/>
                <w:lang w:val="it-IT"/>
              </w:rPr>
              <w:t>c</w:t>
            </w:r>
            <w:r w:rsidRPr="00300ACB">
              <w:rPr>
                <w:rFonts w:ascii="Garamond" w:eastAsia="Calibri" w:hAnsi="Garamond" w:cstheme="minorHAnsi"/>
                <w:sz w:val="20"/>
                <w:szCs w:val="20"/>
                <w:lang w:val="it-IT"/>
              </w:rPr>
              <w:t>h</w:t>
            </w:r>
            <w:r w:rsidRPr="00300ACB">
              <w:rPr>
                <w:rFonts w:ascii="Garamond" w:eastAsia="Calibri" w:hAnsi="Garamond" w:cstheme="minorHAnsi"/>
                <w:spacing w:val="-1"/>
                <w:sz w:val="20"/>
                <w:szCs w:val="20"/>
                <w:lang w:val="it-IT"/>
              </w:rPr>
              <w:t>io</w:t>
            </w:r>
            <w:r w:rsidRPr="00300ACB">
              <w:rPr>
                <w:rFonts w:ascii="Garamond" w:eastAsia="Calibri" w:hAnsi="Garamond" w:cstheme="minorHAnsi"/>
                <w:sz w:val="20"/>
                <w:szCs w:val="20"/>
                <w:lang w:val="it-IT"/>
              </w:rPr>
              <w:t>se. /</w:t>
            </w:r>
            <w:r w:rsidRPr="00300ACB">
              <w:rPr>
                <w:rFonts w:ascii="Garamond" w:eastAsia="Arial" w:hAnsi="Garamond" w:cstheme="minorHAnsi"/>
                <w:i/>
                <w:iCs/>
                <w:sz w:val="20"/>
                <w:szCs w:val="20"/>
                <w:lang w:val="it-IT"/>
              </w:rPr>
              <w:t xml:space="preserve"> </w:t>
            </w:r>
            <w:proofErr w:type="spellStart"/>
            <w:r w:rsidRPr="00300ACB">
              <w:rPr>
                <w:rFonts w:ascii="Garamond" w:eastAsia="Arial" w:hAnsi="Garamond" w:cstheme="minorHAnsi"/>
                <w:i/>
                <w:iCs/>
                <w:sz w:val="20"/>
                <w:szCs w:val="20"/>
                <w:lang w:val="it-IT"/>
              </w:rPr>
              <w:t>Comply</w:t>
            </w:r>
            <w:proofErr w:type="spellEnd"/>
            <w:r w:rsidRPr="00300ACB">
              <w:rPr>
                <w:rFonts w:ascii="Garamond" w:eastAsia="Arial" w:hAnsi="Garamond" w:cstheme="minorHAnsi"/>
                <w:i/>
                <w:iCs/>
                <w:spacing w:val="18"/>
                <w:sz w:val="20"/>
                <w:szCs w:val="20"/>
                <w:lang w:val="it-IT"/>
              </w:rPr>
              <w:t xml:space="preserve"> </w:t>
            </w:r>
            <w:r w:rsidRPr="00300ACB">
              <w:rPr>
                <w:rFonts w:ascii="Garamond" w:eastAsia="Arial" w:hAnsi="Garamond" w:cstheme="minorHAnsi"/>
                <w:i/>
                <w:iCs/>
                <w:sz w:val="20"/>
                <w:szCs w:val="20"/>
                <w:lang w:val="it-IT"/>
              </w:rPr>
              <w:t xml:space="preserve">with </w:t>
            </w:r>
            <w:r w:rsidRPr="00300ACB">
              <w:rPr>
                <w:rFonts w:ascii="Garamond" w:eastAsia="Arial" w:hAnsi="Garamond" w:cstheme="minorHAnsi"/>
                <w:i/>
                <w:iCs/>
                <w:spacing w:val="8"/>
                <w:sz w:val="20"/>
                <w:szCs w:val="20"/>
                <w:lang w:val="it-IT"/>
              </w:rPr>
              <w:t>health</w:t>
            </w:r>
            <w:r w:rsidRPr="00300ACB">
              <w:rPr>
                <w:rFonts w:ascii="Garamond" w:eastAsia="Arial" w:hAnsi="Garamond" w:cstheme="minorHAnsi"/>
                <w:i/>
                <w:iCs/>
                <w:sz w:val="20"/>
                <w:szCs w:val="20"/>
                <w:lang w:val="it-IT"/>
              </w:rPr>
              <w:t>,</w:t>
            </w:r>
            <w:r w:rsidRPr="00300ACB">
              <w:rPr>
                <w:rFonts w:ascii="Garamond" w:eastAsia="Arial" w:hAnsi="Garamond" w:cstheme="minorHAnsi"/>
                <w:i/>
                <w:iCs/>
                <w:spacing w:val="49"/>
                <w:sz w:val="20"/>
                <w:szCs w:val="20"/>
                <w:lang w:val="it-IT"/>
              </w:rPr>
              <w:t xml:space="preserve"> </w:t>
            </w:r>
            <w:proofErr w:type="spellStart"/>
            <w:r w:rsidRPr="00300ACB">
              <w:rPr>
                <w:rFonts w:ascii="Garamond" w:eastAsia="Arial" w:hAnsi="Garamond" w:cstheme="minorHAnsi"/>
                <w:i/>
                <w:iCs/>
                <w:sz w:val="20"/>
                <w:szCs w:val="20"/>
                <w:lang w:val="it-IT"/>
              </w:rPr>
              <w:t>hygiene</w:t>
            </w:r>
            <w:proofErr w:type="spellEnd"/>
            <w:r w:rsidRPr="00300ACB">
              <w:rPr>
                <w:rFonts w:ascii="Garamond" w:eastAsia="Arial" w:hAnsi="Garamond" w:cstheme="minorHAnsi"/>
                <w:i/>
                <w:iCs/>
                <w:spacing w:val="38"/>
                <w:sz w:val="20"/>
                <w:szCs w:val="20"/>
                <w:lang w:val="it-IT"/>
              </w:rPr>
              <w:t xml:space="preserve"> </w:t>
            </w:r>
            <w:r w:rsidRPr="00300ACB">
              <w:rPr>
                <w:rFonts w:ascii="Garamond" w:eastAsia="Arial" w:hAnsi="Garamond" w:cstheme="minorHAnsi"/>
                <w:i/>
                <w:iCs/>
                <w:sz w:val="20"/>
                <w:szCs w:val="20"/>
                <w:lang w:val="it-IT"/>
              </w:rPr>
              <w:t>and</w:t>
            </w:r>
            <w:r w:rsidRPr="00300ACB">
              <w:rPr>
                <w:rFonts w:ascii="Garamond" w:eastAsia="Arial" w:hAnsi="Garamond" w:cstheme="minorHAnsi"/>
                <w:i/>
                <w:iCs/>
                <w:spacing w:val="18"/>
                <w:sz w:val="20"/>
                <w:szCs w:val="20"/>
                <w:lang w:val="it-IT"/>
              </w:rPr>
              <w:t xml:space="preserve"> </w:t>
            </w:r>
            <w:proofErr w:type="spellStart"/>
            <w:r w:rsidRPr="00300ACB">
              <w:rPr>
                <w:rFonts w:ascii="Garamond" w:eastAsia="Arial" w:hAnsi="Garamond" w:cstheme="minorHAnsi"/>
                <w:i/>
                <w:iCs/>
                <w:sz w:val="20"/>
                <w:szCs w:val="20"/>
                <w:lang w:val="it-IT"/>
              </w:rPr>
              <w:t>safety</w:t>
            </w:r>
            <w:proofErr w:type="spellEnd"/>
            <w:r w:rsidRPr="00300ACB">
              <w:rPr>
                <w:rFonts w:ascii="Garamond" w:eastAsia="Arial" w:hAnsi="Garamond" w:cstheme="minorHAnsi"/>
                <w:i/>
                <w:iCs/>
                <w:spacing w:val="19"/>
                <w:sz w:val="20"/>
                <w:szCs w:val="20"/>
                <w:lang w:val="it-IT"/>
              </w:rPr>
              <w:t xml:space="preserve"> </w:t>
            </w:r>
            <w:proofErr w:type="spellStart"/>
            <w:r w:rsidRPr="00300ACB">
              <w:rPr>
                <w:rFonts w:ascii="Garamond" w:eastAsia="Arial" w:hAnsi="Garamond" w:cstheme="minorHAnsi"/>
                <w:i/>
                <w:iCs/>
                <w:w w:val="106"/>
                <w:sz w:val="20"/>
                <w:szCs w:val="20"/>
                <w:lang w:val="it-IT"/>
              </w:rPr>
              <w:t>equirements</w:t>
            </w:r>
            <w:proofErr w:type="spellEnd"/>
            <w:r w:rsidRPr="00300ACB">
              <w:rPr>
                <w:rFonts w:ascii="Garamond" w:eastAsia="Arial" w:hAnsi="Garamond" w:cstheme="minorHAnsi"/>
                <w:i/>
                <w:iCs/>
                <w:w w:val="106"/>
                <w:sz w:val="20"/>
                <w:szCs w:val="20"/>
                <w:lang w:val="it-IT"/>
              </w:rPr>
              <w:t xml:space="preserve"> </w:t>
            </w:r>
            <w:proofErr w:type="spellStart"/>
            <w:r w:rsidRPr="00300ACB">
              <w:rPr>
                <w:rFonts w:ascii="Garamond" w:eastAsia="Arial" w:hAnsi="Garamond" w:cstheme="minorHAnsi"/>
                <w:i/>
                <w:iCs/>
                <w:sz w:val="20"/>
                <w:szCs w:val="20"/>
                <w:lang w:val="it-IT"/>
              </w:rPr>
              <w:t>when</w:t>
            </w:r>
            <w:proofErr w:type="spellEnd"/>
            <w:r w:rsidRPr="00300ACB">
              <w:rPr>
                <w:rFonts w:ascii="Garamond" w:eastAsia="Arial" w:hAnsi="Garamond" w:cstheme="minorHAnsi"/>
                <w:i/>
                <w:iCs/>
                <w:spacing w:val="39"/>
                <w:sz w:val="20"/>
                <w:szCs w:val="20"/>
                <w:lang w:val="it-IT"/>
              </w:rPr>
              <w:t xml:space="preserve"> </w:t>
            </w:r>
            <w:proofErr w:type="spellStart"/>
            <w:r w:rsidRPr="00300ACB">
              <w:rPr>
                <w:rFonts w:ascii="Garamond" w:eastAsia="Arial" w:hAnsi="Garamond" w:cstheme="minorHAnsi"/>
                <w:i/>
                <w:iCs/>
                <w:w w:val="110"/>
                <w:sz w:val="20"/>
                <w:szCs w:val="20"/>
                <w:lang w:val="it-IT"/>
              </w:rPr>
              <w:t>handling</w:t>
            </w:r>
            <w:proofErr w:type="spellEnd"/>
            <w:r w:rsidRPr="00300ACB">
              <w:rPr>
                <w:rFonts w:ascii="Garamond" w:eastAsia="Arial" w:hAnsi="Garamond" w:cstheme="minorHAnsi"/>
                <w:i/>
                <w:iCs/>
                <w:spacing w:val="-5"/>
                <w:w w:val="110"/>
                <w:sz w:val="20"/>
                <w:szCs w:val="20"/>
                <w:lang w:val="it-IT"/>
              </w:rPr>
              <w:t xml:space="preserve"> </w:t>
            </w:r>
            <w:proofErr w:type="spellStart"/>
            <w:r w:rsidRPr="00300ACB">
              <w:rPr>
                <w:rFonts w:ascii="Garamond" w:eastAsia="Arial" w:hAnsi="Garamond" w:cstheme="minorHAnsi"/>
                <w:i/>
                <w:iCs/>
                <w:sz w:val="20"/>
                <w:szCs w:val="20"/>
                <w:lang w:val="it-IT"/>
              </w:rPr>
              <w:t>hazardous</w:t>
            </w:r>
            <w:proofErr w:type="spellEnd"/>
            <w:r w:rsidRPr="00300ACB">
              <w:rPr>
                <w:rFonts w:ascii="Garamond" w:eastAsia="Arial" w:hAnsi="Garamond" w:cstheme="minorHAnsi"/>
                <w:i/>
                <w:iCs/>
                <w:spacing w:val="25"/>
                <w:sz w:val="20"/>
                <w:szCs w:val="20"/>
                <w:lang w:val="it-IT"/>
              </w:rPr>
              <w:t xml:space="preserve"> </w:t>
            </w:r>
            <w:proofErr w:type="spellStart"/>
            <w:r w:rsidRPr="00300ACB">
              <w:rPr>
                <w:rFonts w:ascii="Garamond" w:eastAsia="Arial" w:hAnsi="Garamond" w:cstheme="minorHAnsi"/>
                <w:i/>
                <w:iCs/>
                <w:sz w:val="20"/>
                <w:szCs w:val="20"/>
                <w:lang w:val="it-IT"/>
              </w:rPr>
              <w:t>substances</w:t>
            </w:r>
            <w:proofErr w:type="spellEnd"/>
          </w:p>
        </w:tc>
        <w:tc>
          <w:tcPr>
            <w:tcW w:w="850" w:type="dxa"/>
            <w:tcBorders>
              <w:top w:val="single" w:sz="4" w:space="0" w:color="auto"/>
              <w:left w:val="single" w:sz="4" w:space="0" w:color="00457E"/>
              <w:bottom w:val="single" w:sz="4" w:space="0" w:color="00457E"/>
              <w:right w:val="single" w:sz="4" w:space="0" w:color="00457E"/>
            </w:tcBorders>
          </w:tcPr>
          <w:p w14:paraId="0C762E1C" w14:textId="77777777" w:rsidR="00300ACB" w:rsidRPr="00300ACB" w:rsidRDefault="00300ACB" w:rsidP="00300ACB">
            <w:pPr>
              <w:ind w:left="142" w:right="181"/>
              <w:jc w:val="both"/>
              <w:rPr>
                <w:rFonts w:ascii="Garamond" w:hAnsi="Garamond" w:cstheme="minorHAnsi"/>
                <w:i/>
                <w:iCs/>
                <w:sz w:val="18"/>
                <w:szCs w:val="18"/>
                <w:lang w:val="it-IT"/>
              </w:rPr>
            </w:pPr>
          </w:p>
        </w:tc>
        <w:tc>
          <w:tcPr>
            <w:tcW w:w="1134" w:type="dxa"/>
            <w:gridSpan w:val="2"/>
            <w:tcBorders>
              <w:top w:val="single" w:sz="4" w:space="0" w:color="auto"/>
              <w:left w:val="single" w:sz="4" w:space="0" w:color="00457E"/>
              <w:bottom w:val="single" w:sz="4" w:space="0" w:color="00457E"/>
              <w:right w:val="single" w:sz="4" w:space="0" w:color="00457E"/>
            </w:tcBorders>
          </w:tcPr>
          <w:p w14:paraId="2CD3938F" w14:textId="77777777" w:rsidR="00300ACB" w:rsidRPr="00300ACB" w:rsidRDefault="00300ACB" w:rsidP="00300ACB">
            <w:pPr>
              <w:ind w:left="142" w:right="181"/>
              <w:jc w:val="both"/>
              <w:rPr>
                <w:rFonts w:ascii="Garamond" w:hAnsi="Garamond" w:cstheme="minorHAnsi"/>
                <w:i/>
                <w:iCs/>
                <w:sz w:val="18"/>
                <w:szCs w:val="18"/>
                <w:lang w:val="it-IT"/>
              </w:rPr>
            </w:pPr>
          </w:p>
        </w:tc>
        <w:tc>
          <w:tcPr>
            <w:tcW w:w="4820" w:type="dxa"/>
            <w:gridSpan w:val="2"/>
            <w:vMerge w:val="restart"/>
            <w:tcBorders>
              <w:top w:val="single" w:sz="4" w:space="0" w:color="auto"/>
              <w:left w:val="single" w:sz="4" w:space="0" w:color="00457E"/>
              <w:bottom w:val="single" w:sz="4" w:space="0" w:color="auto"/>
              <w:right w:val="single" w:sz="4" w:space="0" w:color="00457E"/>
            </w:tcBorders>
          </w:tcPr>
          <w:p w14:paraId="4BD08EF1" w14:textId="77777777" w:rsidR="00300ACB" w:rsidRPr="00300ACB" w:rsidRDefault="00300ACB" w:rsidP="00300ACB">
            <w:pPr>
              <w:ind w:left="142"/>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1B08A405" w14:textId="77777777" w:rsidR="00300ACB" w:rsidRPr="00300ACB" w:rsidRDefault="00300ACB" w:rsidP="00300ACB">
            <w:pPr>
              <w:ind w:left="142"/>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35891FF2" w14:textId="77777777" w:rsidR="00300ACB" w:rsidRPr="00300ACB" w:rsidRDefault="00300ACB" w:rsidP="00300ACB">
            <w:pPr>
              <w:ind w:left="142"/>
              <w:jc w:val="both"/>
              <w:rPr>
                <w:rFonts w:ascii="Garamond" w:hAnsi="Garamond" w:cstheme="minorHAnsi"/>
                <w:i/>
                <w:iCs/>
                <w:sz w:val="18"/>
                <w:szCs w:val="18"/>
                <w:lang w:val="it-IT"/>
              </w:rPr>
            </w:pPr>
          </w:p>
        </w:tc>
      </w:tr>
      <w:tr w:rsidR="00300ACB" w:rsidRPr="00300ACB" w14:paraId="3FC7EDF6" w14:textId="77777777" w:rsidTr="00300ACB">
        <w:trPr>
          <w:trHeight w:hRule="exact" w:val="852"/>
          <w:jc w:val="center"/>
        </w:trPr>
        <w:tc>
          <w:tcPr>
            <w:tcW w:w="565" w:type="dxa"/>
            <w:tcBorders>
              <w:top w:val="single" w:sz="4" w:space="0" w:color="00457E"/>
              <w:left w:val="single" w:sz="4" w:space="0" w:color="00457E"/>
              <w:bottom w:val="single" w:sz="4" w:space="0" w:color="00457E"/>
              <w:right w:val="single" w:sz="4" w:space="0" w:color="00457E"/>
            </w:tcBorders>
          </w:tcPr>
          <w:p w14:paraId="1D98E636" w14:textId="3ED67C5C" w:rsidR="00300ACB" w:rsidRPr="00300ACB" w:rsidRDefault="00300ACB" w:rsidP="00300ACB">
            <w:pPr>
              <w:spacing w:after="0"/>
              <w:ind w:left="142"/>
              <w:jc w:val="center"/>
              <w:rPr>
                <w:rFonts w:ascii="Garamond" w:eastAsia="Arial" w:hAnsi="Garamond" w:cstheme="minorHAnsi"/>
                <w:sz w:val="20"/>
                <w:szCs w:val="20"/>
              </w:rPr>
            </w:pPr>
            <w:r w:rsidRPr="00300ACB">
              <w:rPr>
                <w:rFonts w:ascii="Garamond" w:eastAsia="Arial" w:hAnsi="Garamond" w:cstheme="minorHAnsi"/>
                <w:sz w:val="20"/>
                <w:szCs w:val="20"/>
              </w:rPr>
              <w:t>.2</w:t>
            </w:r>
          </w:p>
        </w:tc>
        <w:tc>
          <w:tcPr>
            <w:tcW w:w="5951" w:type="dxa"/>
            <w:gridSpan w:val="2"/>
            <w:tcBorders>
              <w:top w:val="single" w:sz="4" w:space="0" w:color="00457E"/>
              <w:left w:val="single" w:sz="4" w:space="0" w:color="00457E"/>
              <w:bottom w:val="single" w:sz="4" w:space="0" w:color="00457E"/>
              <w:right w:val="single" w:sz="4" w:space="0" w:color="00457E"/>
            </w:tcBorders>
          </w:tcPr>
          <w:p w14:paraId="0DC47545" w14:textId="456DB63B" w:rsidR="00300ACB" w:rsidRPr="00300ACB" w:rsidRDefault="00300ACB" w:rsidP="00300ACB">
            <w:pPr>
              <w:spacing w:after="0"/>
              <w:ind w:left="142" w:right="96"/>
              <w:jc w:val="both"/>
              <w:rPr>
                <w:rFonts w:ascii="Garamond" w:hAnsi="Garamond" w:cstheme="minorHAnsi"/>
                <w:i/>
                <w:iCs/>
                <w:sz w:val="20"/>
                <w:szCs w:val="20"/>
              </w:rPr>
            </w:pPr>
            <w:r w:rsidRPr="00300ACB">
              <w:rPr>
                <w:rFonts w:ascii="Garamond" w:eastAsia="Calibri" w:hAnsi="Garamond" w:cstheme="minorHAnsi"/>
                <w:spacing w:val="1"/>
                <w:sz w:val="20"/>
                <w:szCs w:val="20"/>
              </w:rPr>
              <w:t>S</w:t>
            </w:r>
            <w:r w:rsidRPr="00300ACB">
              <w:rPr>
                <w:rFonts w:ascii="Garamond" w:eastAsia="Calibri" w:hAnsi="Garamond" w:cstheme="minorHAnsi"/>
                <w:spacing w:val="-1"/>
                <w:sz w:val="20"/>
                <w:szCs w:val="20"/>
              </w:rPr>
              <w:t>e</w:t>
            </w:r>
            <w:r w:rsidRPr="00300ACB">
              <w:rPr>
                <w:rFonts w:ascii="Garamond" w:eastAsia="Calibri" w:hAnsi="Garamond" w:cstheme="minorHAnsi"/>
                <w:spacing w:val="1"/>
                <w:sz w:val="20"/>
                <w:szCs w:val="20"/>
              </w:rPr>
              <w:t>g</w:t>
            </w:r>
            <w:r w:rsidRPr="00300ACB">
              <w:rPr>
                <w:rFonts w:ascii="Garamond" w:eastAsia="Calibri" w:hAnsi="Garamond" w:cstheme="minorHAnsi"/>
                <w:sz w:val="20"/>
                <w:szCs w:val="20"/>
              </w:rPr>
              <w:t>ue</w:t>
            </w:r>
            <w:r w:rsidRPr="00300ACB">
              <w:rPr>
                <w:rFonts w:ascii="Garamond" w:eastAsia="Calibri" w:hAnsi="Garamond" w:cstheme="minorHAnsi"/>
                <w:spacing w:val="-1"/>
                <w:sz w:val="20"/>
                <w:szCs w:val="20"/>
              </w:rPr>
              <w:t xml:space="preserve"> l</w:t>
            </w:r>
            <w:r w:rsidRPr="00300ACB">
              <w:rPr>
                <w:rFonts w:ascii="Garamond" w:eastAsia="Calibri" w:hAnsi="Garamond" w:cstheme="minorHAnsi"/>
                <w:sz w:val="20"/>
                <w:szCs w:val="20"/>
              </w:rPr>
              <w:t>e</w:t>
            </w:r>
            <w:r w:rsidRPr="00300ACB">
              <w:rPr>
                <w:rFonts w:ascii="Garamond" w:eastAsia="Calibri" w:hAnsi="Garamond" w:cstheme="minorHAnsi"/>
                <w:spacing w:val="-1"/>
                <w:sz w:val="20"/>
                <w:szCs w:val="20"/>
              </w:rPr>
              <w:t xml:space="preserve"> </w:t>
            </w:r>
            <w:proofErr w:type="spellStart"/>
            <w:r w:rsidRPr="00300ACB">
              <w:rPr>
                <w:rFonts w:ascii="Garamond" w:eastAsia="Calibri" w:hAnsi="Garamond" w:cstheme="minorHAnsi"/>
                <w:spacing w:val="-1"/>
                <w:sz w:val="20"/>
                <w:szCs w:val="20"/>
              </w:rPr>
              <w:t>istr</w:t>
            </w:r>
            <w:r w:rsidRPr="00300ACB">
              <w:rPr>
                <w:rFonts w:ascii="Garamond" w:eastAsia="Calibri" w:hAnsi="Garamond" w:cstheme="minorHAnsi"/>
                <w:sz w:val="20"/>
                <w:szCs w:val="20"/>
              </w:rPr>
              <w:t>u</w:t>
            </w:r>
            <w:r w:rsidRPr="00300ACB">
              <w:rPr>
                <w:rFonts w:ascii="Garamond" w:eastAsia="Calibri" w:hAnsi="Garamond" w:cstheme="minorHAnsi"/>
                <w:spacing w:val="1"/>
                <w:sz w:val="20"/>
                <w:szCs w:val="20"/>
              </w:rPr>
              <w:t>z</w:t>
            </w:r>
            <w:r w:rsidRPr="00300ACB">
              <w:rPr>
                <w:rFonts w:ascii="Garamond" w:eastAsia="Calibri" w:hAnsi="Garamond" w:cstheme="minorHAnsi"/>
                <w:spacing w:val="-1"/>
                <w:sz w:val="20"/>
                <w:szCs w:val="20"/>
              </w:rPr>
              <w:t>ion</w:t>
            </w:r>
            <w:r w:rsidRPr="00300ACB">
              <w:rPr>
                <w:rFonts w:ascii="Garamond" w:eastAsia="Calibri" w:hAnsi="Garamond" w:cstheme="minorHAnsi"/>
                <w:sz w:val="20"/>
                <w:szCs w:val="20"/>
              </w:rPr>
              <w:t>i</w:t>
            </w:r>
            <w:proofErr w:type="spellEnd"/>
            <w:r w:rsidRPr="00300ACB">
              <w:rPr>
                <w:rFonts w:ascii="Garamond" w:eastAsia="Calibri" w:hAnsi="Garamond" w:cstheme="minorHAnsi"/>
                <w:spacing w:val="-1"/>
                <w:sz w:val="20"/>
                <w:szCs w:val="20"/>
              </w:rPr>
              <w:t xml:space="preserve"> </w:t>
            </w:r>
            <w:r w:rsidRPr="00300ACB">
              <w:rPr>
                <w:rFonts w:ascii="Garamond" w:eastAsia="Calibri" w:hAnsi="Garamond" w:cstheme="minorHAnsi"/>
                <w:sz w:val="20"/>
                <w:szCs w:val="20"/>
              </w:rPr>
              <w:t>e</w:t>
            </w:r>
            <w:r w:rsidRPr="00300ACB">
              <w:rPr>
                <w:rFonts w:ascii="Garamond" w:eastAsia="Calibri" w:hAnsi="Garamond" w:cstheme="minorHAnsi"/>
                <w:spacing w:val="1"/>
                <w:sz w:val="20"/>
                <w:szCs w:val="20"/>
              </w:rPr>
              <w:t xml:space="preserve"> </w:t>
            </w:r>
            <w:r w:rsidRPr="00300ACB">
              <w:rPr>
                <w:rFonts w:ascii="Garamond" w:eastAsia="Calibri" w:hAnsi="Garamond" w:cstheme="minorHAnsi"/>
                <w:spacing w:val="-1"/>
                <w:sz w:val="20"/>
                <w:szCs w:val="20"/>
              </w:rPr>
              <w:t>l</w:t>
            </w:r>
            <w:r w:rsidRPr="00300ACB">
              <w:rPr>
                <w:rFonts w:ascii="Garamond" w:eastAsia="Calibri" w:hAnsi="Garamond" w:cstheme="minorHAnsi"/>
                <w:sz w:val="20"/>
                <w:szCs w:val="20"/>
              </w:rPr>
              <w:t>e</w:t>
            </w:r>
            <w:r w:rsidRPr="00300ACB">
              <w:rPr>
                <w:rFonts w:ascii="Garamond" w:eastAsia="Calibri" w:hAnsi="Garamond" w:cstheme="minorHAnsi"/>
                <w:spacing w:val="-1"/>
                <w:sz w:val="20"/>
                <w:szCs w:val="20"/>
              </w:rPr>
              <w:t xml:space="preserve"> </w:t>
            </w:r>
            <w:proofErr w:type="spellStart"/>
            <w:r w:rsidRPr="00300ACB">
              <w:rPr>
                <w:rFonts w:ascii="Garamond" w:eastAsia="Calibri" w:hAnsi="Garamond" w:cstheme="minorHAnsi"/>
                <w:sz w:val="20"/>
                <w:szCs w:val="20"/>
              </w:rPr>
              <w:t>p</w:t>
            </w:r>
            <w:r w:rsidRPr="00300ACB">
              <w:rPr>
                <w:rFonts w:ascii="Garamond" w:eastAsia="Calibri" w:hAnsi="Garamond" w:cstheme="minorHAnsi"/>
                <w:spacing w:val="-1"/>
                <w:sz w:val="20"/>
                <w:szCs w:val="20"/>
              </w:rPr>
              <w:t>r</w:t>
            </w:r>
            <w:r w:rsidRPr="00300ACB">
              <w:rPr>
                <w:rFonts w:ascii="Garamond" w:eastAsia="Calibri" w:hAnsi="Garamond" w:cstheme="minorHAnsi"/>
                <w:spacing w:val="2"/>
                <w:sz w:val="20"/>
                <w:szCs w:val="20"/>
              </w:rPr>
              <w:t>e</w:t>
            </w:r>
            <w:r w:rsidRPr="00300ACB">
              <w:rPr>
                <w:rFonts w:ascii="Garamond" w:eastAsia="Calibri" w:hAnsi="Garamond" w:cstheme="minorHAnsi"/>
                <w:spacing w:val="-1"/>
                <w:sz w:val="20"/>
                <w:szCs w:val="20"/>
              </w:rPr>
              <w:t>c</w:t>
            </w:r>
            <w:r w:rsidRPr="00300ACB">
              <w:rPr>
                <w:rFonts w:ascii="Garamond" w:eastAsia="Calibri" w:hAnsi="Garamond" w:cstheme="minorHAnsi"/>
                <w:sz w:val="20"/>
                <w:szCs w:val="20"/>
              </w:rPr>
              <w:t>au</w:t>
            </w:r>
            <w:r w:rsidRPr="00300ACB">
              <w:rPr>
                <w:rFonts w:ascii="Garamond" w:eastAsia="Calibri" w:hAnsi="Garamond" w:cstheme="minorHAnsi"/>
                <w:spacing w:val="-1"/>
                <w:sz w:val="20"/>
                <w:szCs w:val="20"/>
              </w:rPr>
              <w:t>zio</w:t>
            </w:r>
            <w:r w:rsidRPr="00300ACB">
              <w:rPr>
                <w:rFonts w:ascii="Garamond" w:eastAsia="Calibri" w:hAnsi="Garamond" w:cstheme="minorHAnsi"/>
                <w:spacing w:val="2"/>
                <w:sz w:val="20"/>
                <w:szCs w:val="20"/>
              </w:rPr>
              <w:t>n</w:t>
            </w:r>
            <w:r w:rsidRPr="00300ACB">
              <w:rPr>
                <w:rFonts w:ascii="Garamond" w:eastAsia="Calibri" w:hAnsi="Garamond" w:cstheme="minorHAnsi"/>
                <w:sz w:val="20"/>
                <w:szCs w:val="20"/>
              </w:rPr>
              <w:t>i</w:t>
            </w:r>
            <w:proofErr w:type="spellEnd"/>
            <w:r w:rsidRPr="00300ACB">
              <w:rPr>
                <w:rFonts w:ascii="Garamond" w:eastAsia="Calibri" w:hAnsi="Garamond" w:cstheme="minorHAnsi"/>
                <w:spacing w:val="-1"/>
                <w:sz w:val="20"/>
                <w:szCs w:val="20"/>
              </w:rPr>
              <w:t xml:space="preserve"> </w:t>
            </w:r>
            <w:proofErr w:type="spellStart"/>
            <w:r w:rsidRPr="00300ACB">
              <w:rPr>
                <w:rFonts w:ascii="Garamond" w:eastAsia="Calibri" w:hAnsi="Garamond" w:cstheme="minorHAnsi"/>
                <w:sz w:val="20"/>
                <w:szCs w:val="20"/>
              </w:rPr>
              <w:t>q</w:t>
            </w:r>
            <w:r w:rsidRPr="00300ACB">
              <w:rPr>
                <w:rFonts w:ascii="Garamond" w:eastAsia="Calibri" w:hAnsi="Garamond" w:cstheme="minorHAnsi"/>
                <w:spacing w:val="2"/>
                <w:sz w:val="20"/>
                <w:szCs w:val="20"/>
              </w:rPr>
              <w:t>u</w:t>
            </w:r>
            <w:r w:rsidRPr="00300ACB">
              <w:rPr>
                <w:rFonts w:ascii="Garamond" w:eastAsia="Calibri" w:hAnsi="Garamond" w:cstheme="minorHAnsi"/>
                <w:sz w:val="20"/>
                <w:szCs w:val="20"/>
              </w:rPr>
              <w:t>ando</w:t>
            </w:r>
            <w:proofErr w:type="spellEnd"/>
            <w:r w:rsidRPr="00300ACB">
              <w:rPr>
                <w:rFonts w:ascii="Garamond" w:eastAsia="Calibri" w:hAnsi="Garamond" w:cstheme="minorHAnsi"/>
                <w:spacing w:val="-1"/>
                <w:sz w:val="20"/>
                <w:szCs w:val="20"/>
              </w:rPr>
              <w:t xml:space="preserve"> </w:t>
            </w:r>
            <w:proofErr w:type="spellStart"/>
            <w:r w:rsidRPr="00300ACB">
              <w:rPr>
                <w:rFonts w:ascii="Garamond" w:eastAsia="Calibri" w:hAnsi="Garamond" w:cstheme="minorHAnsi"/>
                <w:spacing w:val="-1"/>
                <w:sz w:val="20"/>
                <w:szCs w:val="20"/>
              </w:rPr>
              <w:t>l</w:t>
            </w:r>
            <w:r w:rsidRPr="00300ACB">
              <w:rPr>
                <w:rFonts w:ascii="Garamond" w:eastAsia="Calibri" w:hAnsi="Garamond" w:cstheme="minorHAnsi"/>
                <w:sz w:val="20"/>
                <w:szCs w:val="20"/>
              </w:rPr>
              <w:t>a</w:t>
            </w:r>
            <w:r w:rsidRPr="00300ACB">
              <w:rPr>
                <w:rFonts w:ascii="Garamond" w:eastAsia="Calibri" w:hAnsi="Garamond" w:cstheme="minorHAnsi"/>
                <w:spacing w:val="-1"/>
                <w:sz w:val="20"/>
                <w:szCs w:val="20"/>
              </w:rPr>
              <w:t>vor</w:t>
            </w:r>
            <w:r w:rsidRPr="00300ACB">
              <w:rPr>
                <w:rFonts w:ascii="Garamond" w:eastAsia="Calibri" w:hAnsi="Garamond" w:cstheme="minorHAnsi"/>
                <w:sz w:val="20"/>
                <w:szCs w:val="20"/>
              </w:rPr>
              <w:t>a</w:t>
            </w:r>
            <w:proofErr w:type="spellEnd"/>
            <w:r w:rsidRPr="00300ACB">
              <w:rPr>
                <w:rFonts w:ascii="Garamond" w:eastAsia="Calibri" w:hAnsi="Garamond" w:cstheme="minorHAnsi"/>
                <w:sz w:val="20"/>
                <w:szCs w:val="20"/>
              </w:rPr>
              <w:t xml:space="preserve"> </w:t>
            </w:r>
            <w:r w:rsidRPr="00300ACB">
              <w:rPr>
                <w:rFonts w:ascii="Garamond" w:eastAsia="Calibri" w:hAnsi="Garamond" w:cstheme="minorHAnsi"/>
                <w:spacing w:val="-1"/>
                <w:sz w:val="20"/>
                <w:szCs w:val="20"/>
              </w:rPr>
              <w:t>co</w:t>
            </w:r>
            <w:r w:rsidRPr="00300ACB">
              <w:rPr>
                <w:rFonts w:ascii="Garamond" w:eastAsia="Calibri" w:hAnsi="Garamond" w:cstheme="minorHAnsi"/>
                <w:sz w:val="20"/>
                <w:szCs w:val="20"/>
              </w:rPr>
              <w:t>n</w:t>
            </w:r>
            <w:r w:rsidRPr="00300ACB">
              <w:rPr>
                <w:rFonts w:ascii="Garamond" w:eastAsia="Calibri" w:hAnsi="Garamond" w:cstheme="minorHAnsi"/>
                <w:spacing w:val="2"/>
                <w:sz w:val="20"/>
                <w:szCs w:val="20"/>
              </w:rPr>
              <w:t xml:space="preserve"> </w:t>
            </w:r>
            <w:r w:rsidRPr="00300ACB">
              <w:rPr>
                <w:rFonts w:ascii="Garamond" w:eastAsia="Calibri" w:hAnsi="Garamond" w:cstheme="minorHAnsi"/>
                <w:sz w:val="20"/>
                <w:szCs w:val="20"/>
              </w:rPr>
              <w:t>i</w:t>
            </w:r>
            <w:r w:rsidRPr="00300ACB">
              <w:rPr>
                <w:rFonts w:ascii="Garamond" w:eastAsia="Calibri" w:hAnsi="Garamond" w:cstheme="minorHAnsi"/>
                <w:spacing w:val="-1"/>
                <w:sz w:val="20"/>
                <w:szCs w:val="20"/>
              </w:rPr>
              <w:t xml:space="preserve"> </w:t>
            </w:r>
            <w:proofErr w:type="spellStart"/>
            <w:r w:rsidRPr="00300ACB">
              <w:rPr>
                <w:rFonts w:ascii="Garamond" w:eastAsia="Calibri" w:hAnsi="Garamond" w:cstheme="minorHAnsi"/>
                <w:spacing w:val="-1"/>
                <w:sz w:val="20"/>
                <w:szCs w:val="20"/>
              </w:rPr>
              <w:t>fl</w:t>
            </w:r>
            <w:r w:rsidRPr="00300ACB">
              <w:rPr>
                <w:rFonts w:ascii="Garamond" w:eastAsia="Calibri" w:hAnsi="Garamond" w:cstheme="minorHAnsi"/>
                <w:spacing w:val="2"/>
                <w:sz w:val="20"/>
                <w:szCs w:val="20"/>
              </w:rPr>
              <w:t>u</w:t>
            </w:r>
            <w:r w:rsidRPr="00300ACB">
              <w:rPr>
                <w:rFonts w:ascii="Garamond" w:eastAsia="Calibri" w:hAnsi="Garamond" w:cstheme="minorHAnsi"/>
                <w:spacing w:val="-1"/>
                <w:sz w:val="20"/>
                <w:szCs w:val="20"/>
              </w:rPr>
              <w:t>id</w:t>
            </w:r>
            <w:r w:rsidRPr="00300ACB">
              <w:rPr>
                <w:rFonts w:ascii="Garamond" w:eastAsia="Calibri" w:hAnsi="Garamond" w:cstheme="minorHAnsi"/>
                <w:sz w:val="20"/>
                <w:szCs w:val="20"/>
              </w:rPr>
              <w:t>i</w:t>
            </w:r>
            <w:proofErr w:type="spellEnd"/>
            <w:r w:rsidRPr="00300ACB">
              <w:rPr>
                <w:rFonts w:ascii="Garamond" w:eastAsia="Calibri" w:hAnsi="Garamond" w:cstheme="minorHAnsi"/>
                <w:spacing w:val="-1"/>
                <w:sz w:val="20"/>
                <w:szCs w:val="20"/>
              </w:rPr>
              <w:t xml:space="preserve"> </w:t>
            </w:r>
            <w:r w:rsidRPr="00300ACB">
              <w:rPr>
                <w:rFonts w:ascii="Garamond" w:eastAsia="Calibri" w:hAnsi="Garamond" w:cstheme="minorHAnsi"/>
                <w:sz w:val="20"/>
                <w:szCs w:val="20"/>
              </w:rPr>
              <w:t>p</w:t>
            </w:r>
            <w:r w:rsidRPr="00300ACB">
              <w:rPr>
                <w:rFonts w:ascii="Garamond" w:eastAsia="Calibri" w:hAnsi="Garamond" w:cstheme="minorHAnsi"/>
                <w:spacing w:val="2"/>
                <w:sz w:val="20"/>
                <w:szCs w:val="20"/>
              </w:rPr>
              <w:t>e</w:t>
            </w:r>
            <w:r w:rsidRPr="00300ACB">
              <w:rPr>
                <w:rFonts w:ascii="Garamond" w:eastAsia="Calibri" w:hAnsi="Garamond" w:cstheme="minorHAnsi"/>
                <w:sz w:val="20"/>
                <w:szCs w:val="20"/>
              </w:rPr>
              <w:t>r</w:t>
            </w:r>
            <w:r w:rsidRPr="00300ACB">
              <w:rPr>
                <w:rFonts w:ascii="Garamond" w:eastAsia="Calibri" w:hAnsi="Garamond" w:cstheme="minorHAnsi"/>
                <w:spacing w:val="-1"/>
                <w:sz w:val="20"/>
                <w:szCs w:val="20"/>
              </w:rPr>
              <w:t xml:space="preserve"> la </w:t>
            </w:r>
            <w:proofErr w:type="spellStart"/>
            <w:r w:rsidRPr="00300ACB">
              <w:rPr>
                <w:rFonts w:ascii="Garamond" w:eastAsia="Calibri" w:hAnsi="Garamond" w:cstheme="minorHAnsi"/>
                <w:sz w:val="20"/>
                <w:szCs w:val="20"/>
                <w:lang w:val="en-GB"/>
              </w:rPr>
              <w:t>pu</w:t>
            </w:r>
            <w:r w:rsidRPr="00300ACB">
              <w:rPr>
                <w:rFonts w:ascii="Garamond" w:eastAsia="Calibri" w:hAnsi="Garamond" w:cstheme="minorHAnsi"/>
                <w:spacing w:val="-1"/>
                <w:sz w:val="20"/>
                <w:szCs w:val="20"/>
                <w:lang w:val="en-GB"/>
              </w:rPr>
              <w:t>lizi</w:t>
            </w:r>
            <w:r w:rsidRPr="00300ACB">
              <w:rPr>
                <w:rFonts w:ascii="Garamond" w:eastAsia="Calibri" w:hAnsi="Garamond" w:cstheme="minorHAnsi"/>
                <w:sz w:val="20"/>
                <w:szCs w:val="20"/>
                <w:lang w:val="en-GB"/>
              </w:rPr>
              <w:t>a</w:t>
            </w:r>
            <w:proofErr w:type="spellEnd"/>
            <w:r w:rsidRPr="00300ACB">
              <w:rPr>
                <w:rFonts w:ascii="Garamond" w:eastAsia="Calibri" w:hAnsi="Garamond" w:cstheme="minorHAnsi"/>
                <w:sz w:val="20"/>
                <w:szCs w:val="20"/>
                <w:lang w:val="en-GB"/>
              </w:rPr>
              <w:t>,</w:t>
            </w:r>
            <w:r w:rsidRPr="00300ACB">
              <w:rPr>
                <w:rFonts w:ascii="Garamond" w:eastAsia="Calibri" w:hAnsi="Garamond" w:cstheme="minorHAnsi"/>
                <w:spacing w:val="1"/>
                <w:sz w:val="20"/>
                <w:szCs w:val="20"/>
                <w:lang w:val="en-GB"/>
              </w:rPr>
              <w:t xml:space="preserve"> </w:t>
            </w:r>
            <w:proofErr w:type="spellStart"/>
            <w:r w:rsidRPr="00300ACB">
              <w:rPr>
                <w:rFonts w:ascii="Garamond" w:eastAsia="Calibri" w:hAnsi="Garamond" w:cstheme="minorHAnsi"/>
                <w:sz w:val="20"/>
                <w:szCs w:val="20"/>
                <w:lang w:val="en-GB"/>
              </w:rPr>
              <w:t>p</w:t>
            </w:r>
            <w:r w:rsidRPr="00300ACB">
              <w:rPr>
                <w:rFonts w:ascii="Garamond" w:eastAsia="Calibri" w:hAnsi="Garamond" w:cstheme="minorHAnsi"/>
                <w:spacing w:val="1"/>
                <w:sz w:val="20"/>
                <w:szCs w:val="20"/>
                <w:lang w:val="en-GB"/>
              </w:rPr>
              <w:t>i</w:t>
            </w:r>
            <w:r w:rsidRPr="00300ACB">
              <w:rPr>
                <w:rFonts w:ascii="Garamond" w:eastAsia="Calibri" w:hAnsi="Garamond" w:cstheme="minorHAnsi"/>
                <w:spacing w:val="-1"/>
                <w:sz w:val="20"/>
                <w:szCs w:val="20"/>
                <w:lang w:val="en-GB"/>
              </w:rPr>
              <w:t>tt</w:t>
            </w:r>
            <w:r w:rsidRPr="00300ACB">
              <w:rPr>
                <w:rFonts w:ascii="Garamond" w:eastAsia="Calibri" w:hAnsi="Garamond" w:cstheme="minorHAnsi"/>
                <w:sz w:val="20"/>
                <w:szCs w:val="20"/>
                <w:lang w:val="en-GB"/>
              </w:rPr>
              <w:t>u</w:t>
            </w:r>
            <w:r w:rsidRPr="00300ACB">
              <w:rPr>
                <w:rFonts w:ascii="Garamond" w:eastAsia="Calibri" w:hAnsi="Garamond" w:cstheme="minorHAnsi"/>
                <w:spacing w:val="-1"/>
                <w:sz w:val="20"/>
                <w:szCs w:val="20"/>
                <w:lang w:val="en-GB"/>
              </w:rPr>
              <w:t>re</w:t>
            </w:r>
            <w:proofErr w:type="spellEnd"/>
            <w:r w:rsidRPr="00300ACB">
              <w:rPr>
                <w:rFonts w:ascii="Garamond" w:eastAsia="Calibri" w:hAnsi="Garamond" w:cstheme="minorHAnsi"/>
                <w:sz w:val="20"/>
                <w:szCs w:val="20"/>
                <w:lang w:val="en-GB"/>
              </w:rPr>
              <w:t>,</w:t>
            </w:r>
            <w:r w:rsidRPr="00300ACB">
              <w:rPr>
                <w:rFonts w:ascii="Garamond" w:eastAsia="Calibri" w:hAnsi="Garamond" w:cstheme="minorHAnsi"/>
                <w:spacing w:val="1"/>
                <w:sz w:val="20"/>
                <w:szCs w:val="20"/>
                <w:lang w:val="en-GB"/>
              </w:rPr>
              <w:t xml:space="preserve"> </w:t>
            </w:r>
            <w:proofErr w:type="spellStart"/>
            <w:r w:rsidRPr="00300ACB">
              <w:rPr>
                <w:rFonts w:ascii="Garamond" w:eastAsia="Calibri" w:hAnsi="Garamond" w:cstheme="minorHAnsi"/>
                <w:spacing w:val="1"/>
                <w:sz w:val="20"/>
                <w:szCs w:val="20"/>
                <w:lang w:val="en-GB"/>
              </w:rPr>
              <w:t>m</w:t>
            </w:r>
            <w:r w:rsidRPr="00300ACB">
              <w:rPr>
                <w:rFonts w:ascii="Garamond" w:eastAsia="Calibri" w:hAnsi="Garamond" w:cstheme="minorHAnsi"/>
                <w:sz w:val="20"/>
                <w:szCs w:val="20"/>
                <w:lang w:val="en-GB"/>
              </w:rPr>
              <w:t>a</w:t>
            </w:r>
            <w:r w:rsidRPr="00300ACB">
              <w:rPr>
                <w:rFonts w:ascii="Garamond" w:eastAsia="Calibri" w:hAnsi="Garamond" w:cstheme="minorHAnsi"/>
                <w:spacing w:val="-1"/>
                <w:sz w:val="20"/>
                <w:szCs w:val="20"/>
                <w:lang w:val="en-GB"/>
              </w:rPr>
              <w:t>teri</w:t>
            </w:r>
            <w:r w:rsidRPr="00300ACB">
              <w:rPr>
                <w:rFonts w:ascii="Garamond" w:eastAsia="Calibri" w:hAnsi="Garamond" w:cstheme="minorHAnsi"/>
                <w:spacing w:val="2"/>
                <w:sz w:val="20"/>
                <w:szCs w:val="20"/>
                <w:lang w:val="en-GB"/>
              </w:rPr>
              <w:t>a</w:t>
            </w:r>
            <w:r w:rsidRPr="00300ACB">
              <w:rPr>
                <w:rFonts w:ascii="Garamond" w:eastAsia="Calibri" w:hAnsi="Garamond" w:cstheme="minorHAnsi"/>
                <w:spacing w:val="-1"/>
                <w:sz w:val="20"/>
                <w:szCs w:val="20"/>
                <w:lang w:val="en-GB"/>
              </w:rPr>
              <w:t>l</w:t>
            </w:r>
            <w:r w:rsidRPr="00300ACB">
              <w:rPr>
                <w:rFonts w:ascii="Garamond" w:eastAsia="Calibri" w:hAnsi="Garamond" w:cstheme="minorHAnsi"/>
                <w:sz w:val="20"/>
                <w:szCs w:val="20"/>
                <w:lang w:val="en-GB"/>
              </w:rPr>
              <w:t>i</w:t>
            </w:r>
            <w:proofErr w:type="spellEnd"/>
            <w:r w:rsidRPr="00300ACB">
              <w:rPr>
                <w:rFonts w:ascii="Garamond" w:eastAsia="Calibri" w:hAnsi="Garamond" w:cstheme="minorHAnsi"/>
                <w:spacing w:val="-1"/>
                <w:sz w:val="20"/>
                <w:szCs w:val="20"/>
                <w:lang w:val="en-GB"/>
              </w:rPr>
              <w:t xml:space="preserve"> </w:t>
            </w:r>
            <w:proofErr w:type="spellStart"/>
            <w:r w:rsidRPr="00300ACB">
              <w:rPr>
                <w:rFonts w:ascii="Garamond" w:eastAsia="Calibri" w:hAnsi="Garamond" w:cstheme="minorHAnsi"/>
                <w:spacing w:val="-1"/>
                <w:sz w:val="20"/>
                <w:szCs w:val="20"/>
                <w:lang w:val="en-GB"/>
              </w:rPr>
              <w:t>t</w:t>
            </w:r>
            <w:r w:rsidRPr="00300ACB">
              <w:rPr>
                <w:rFonts w:ascii="Garamond" w:eastAsia="Calibri" w:hAnsi="Garamond" w:cstheme="minorHAnsi"/>
                <w:spacing w:val="2"/>
                <w:sz w:val="20"/>
                <w:szCs w:val="20"/>
                <w:lang w:val="en-GB"/>
              </w:rPr>
              <w:t>o</w:t>
            </w:r>
            <w:r w:rsidRPr="00300ACB">
              <w:rPr>
                <w:rFonts w:ascii="Garamond" w:eastAsia="Calibri" w:hAnsi="Garamond" w:cstheme="minorHAnsi"/>
                <w:sz w:val="20"/>
                <w:szCs w:val="20"/>
                <w:lang w:val="en-GB"/>
              </w:rPr>
              <w:t>s</w:t>
            </w:r>
            <w:r w:rsidRPr="00300ACB">
              <w:rPr>
                <w:rFonts w:ascii="Garamond" w:eastAsia="Calibri" w:hAnsi="Garamond" w:cstheme="minorHAnsi"/>
                <w:spacing w:val="-1"/>
                <w:sz w:val="20"/>
                <w:szCs w:val="20"/>
                <w:lang w:val="en-GB"/>
              </w:rPr>
              <w:t>sici</w:t>
            </w:r>
            <w:proofErr w:type="spellEnd"/>
            <w:r w:rsidRPr="00300ACB">
              <w:rPr>
                <w:rFonts w:ascii="Garamond" w:eastAsia="Calibri" w:hAnsi="Garamond" w:cstheme="minorHAnsi"/>
                <w:sz w:val="20"/>
                <w:szCs w:val="20"/>
                <w:lang w:val="en-GB"/>
              </w:rPr>
              <w:t>,</w:t>
            </w:r>
            <w:r w:rsidRPr="00300ACB">
              <w:rPr>
                <w:rFonts w:ascii="Garamond" w:eastAsia="Calibri" w:hAnsi="Garamond" w:cstheme="minorHAnsi"/>
                <w:spacing w:val="1"/>
                <w:sz w:val="20"/>
                <w:szCs w:val="20"/>
                <w:lang w:val="en-GB"/>
              </w:rPr>
              <w:t xml:space="preserve"> </w:t>
            </w:r>
            <w:proofErr w:type="spellStart"/>
            <w:r w:rsidRPr="00300ACB">
              <w:rPr>
                <w:rFonts w:ascii="Garamond" w:eastAsia="Calibri" w:hAnsi="Garamond" w:cstheme="minorHAnsi"/>
                <w:spacing w:val="-1"/>
                <w:sz w:val="20"/>
                <w:szCs w:val="20"/>
                <w:lang w:val="en-GB"/>
              </w:rPr>
              <w:t>e</w:t>
            </w:r>
            <w:r w:rsidRPr="00300ACB">
              <w:rPr>
                <w:rFonts w:ascii="Garamond" w:eastAsia="Calibri" w:hAnsi="Garamond" w:cstheme="minorHAnsi"/>
                <w:spacing w:val="2"/>
                <w:sz w:val="20"/>
                <w:szCs w:val="20"/>
                <w:lang w:val="en-GB"/>
              </w:rPr>
              <w:t>c</w:t>
            </w:r>
            <w:r w:rsidRPr="00300ACB">
              <w:rPr>
                <w:rFonts w:ascii="Garamond" w:eastAsia="Calibri" w:hAnsi="Garamond" w:cstheme="minorHAnsi"/>
                <w:spacing w:val="-1"/>
                <w:sz w:val="20"/>
                <w:szCs w:val="20"/>
                <w:lang w:val="en-GB"/>
              </w:rPr>
              <w:t>c</w:t>
            </w:r>
            <w:proofErr w:type="spellEnd"/>
            <w:r w:rsidRPr="00300ACB">
              <w:rPr>
                <w:rFonts w:ascii="Garamond" w:eastAsia="Calibri" w:hAnsi="Garamond" w:cstheme="minorHAnsi"/>
                <w:sz w:val="20"/>
                <w:szCs w:val="20"/>
                <w:lang w:val="en-GB"/>
              </w:rPr>
              <w:t>. /</w:t>
            </w:r>
            <w:r w:rsidRPr="00300ACB">
              <w:rPr>
                <w:rFonts w:ascii="Garamond" w:eastAsia="Arial" w:hAnsi="Garamond" w:cstheme="minorHAnsi"/>
                <w:i/>
                <w:iCs/>
                <w:sz w:val="20"/>
                <w:szCs w:val="20"/>
              </w:rPr>
              <w:t xml:space="preserve"> Follow</w:t>
            </w:r>
            <w:r w:rsidRPr="00300ACB">
              <w:rPr>
                <w:rFonts w:ascii="Garamond" w:eastAsia="Arial" w:hAnsi="Garamond" w:cstheme="minorHAnsi"/>
                <w:i/>
                <w:iCs/>
                <w:spacing w:val="36"/>
                <w:sz w:val="20"/>
                <w:szCs w:val="20"/>
              </w:rPr>
              <w:t xml:space="preserve"> </w:t>
            </w:r>
            <w:r w:rsidRPr="00300ACB">
              <w:rPr>
                <w:rFonts w:ascii="Garamond" w:eastAsia="Arial" w:hAnsi="Garamond" w:cstheme="minorHAnsi"/>
                <w:i/>
                <w:iCs/>
                <w:sz w:val="20"/>
                <w:szCs w:val="20"/>
              </w:rPr>
              <w:t xml:space="preserve">instructions </w:t>
            </w:r>
            <w:r w:rsidRPr="00300ACB">
              <w:rPr>
                <w:rFonts w:ascii="Garamond" w:eastAsia="Arial" w:hAnsi="Garamond" w:cstheme="minorHAnsi"/>
                <w:i/>
                <w:iCs/>
                <w:spacing w:val="5"/>
                <w:sz w:val="20"/>
                <w:szCs w:val="20"/>
              </w:rPr>
              <w:t>and</w:t>
            </w:r>
            <w:r w:rsidRPr="00300ACB">
              <w:rPr>
                <w:rFonts w:ascii="Garamond" w:eastAsia="Arial" w:hAnsi="Garamond" w:cstheme="minorHAnsi"/>
                <w:i/>
                <w:iCs/>
                <w:spacing w:val="18"/>
                <w:sz w:val="20"/>
                <w:szCs w:val="20"/>
              </w:rPr>
              <w:t xml:space="preserve"> </w:t>
            </w:r>
            <w:r w:rsidRPr="00300ACB">
              <w:rPr>
                <w:rFonts w:ascii="Garamond" w:eastAsia="Arial" w:hAnsi="Garamond" w:cstheme="minorHAnsi"/>
                <w:i/>
                <w:iCs/>
                <w:sz w:val="20"/>
                <w:szCs w:val="20"/>
              </w:rPr>
              <w:t>precautions</w:t>
            </w:r>
            <w:r w:rsidRPr="00300ACB">
              <w:rPr>
                <w:rFonts w:ascii="Garamond" w:eastAsia="Arial" w:hAnsi="Garamond" w:cstheme="minorHAnsi"/>
                <w:i/>
                <w:iCs/>
                <w:spacing w:val="47"/>
                <w:sz w:val="20"/>
                <w:szCs w:val="20"/>
              </w:rPr>
              <w:t xml:space="preserve"> </w:t>
            </w:r>
            <w:r w:rsidRPr="00300ACB">
              <w:rPr>
                <w:rFonts w:ascii="Garamond" w:eastAsia="Arial" w:hAnsi="Garamond" w:cstheme="minorHAnsi"/>
                <w:i/>
                <w:iCs/>
                <w:sz w:val="20"/>
                <w:szCs w:val="20"/>
              </w:rPr>
              <w:t>when</w:t>
            </w:r>
            <w:r w:rsidRPr="00300ACB">
              <w:rPr>
                <w:rFonts w:ascii="Garamond" w:eastAsia="Arial" w:hAnsi="Garamond" w:cstheme="minorHAnsi"/>
                <w:i/>
                <w:iCs/>
                <w:spacing w:val="39"/>
                <w:sz w:val="20"/>
                <w:szCs w:val="20"/>
              </w:rPr>
              <w:t xml:space="preserve"> </w:t>
            </w:r>
            <w:r w:rsidRPr="00300ACB">
              <w:rPr>
                <w:rFonts w:ascii="Garamond" w:eastAsia="Arial" w:hAnsi="Garamond" w:cstheme="minorHAnsi"/>
                <w:i/>
                <w:iCs/>
                <w:w w:val="112"/>
                <w:sz w:val="20"/>
                <w:szCs w:val="20"/>
              </w:rPr>
              <w:t>working</w:t>
            </w:r>
            <w:r w:rsidRPr="00300ACB">
              <w:rPr>
                <w:rFonts w:ascii="Garamond" w:eastAsia="Arial" w:hAnsi="Garamond" w:cstheme="minorHAnsi"/>
                <w:i/>
                <w:iCs/>
                <w:spacing w:val="-6"/>
                <w:w w:val="112"/>
                <w:sz w:val="20"/>
                <w:szCs w:val="20"/>
              </w:rPr>
              <w:t xml:space="preserve"> </w:t>
            </w:r>
            <w:r w:rsidRPr="00300ACB">
              <w:rPr>
                <w:rFonts w:ascii="Garamond" w:eastAsia="Arial" w:hAnsi="Garamond" w:cstheme="minorHAnsi"/>
                <w:i/>
                <w:iCs/>
                <w:w w:val="118"/>
                <w:sz w:val="20"/>
                <w:szCs w:val="20"/>
              </w:rPr>
              <w:t xml:space="preserve">with </w:t>
            </w:r>
            <w:r w:rsidRPr="00300ACB">
              <w:rPr>
                <w:rFonts w:ascii="Garamond" w:eastAsia="Arial" w:hAnsi="Garamond" w:cstheme="minorHAnsi"/>
                <w:i/>
                <w:iCs/>
                <w:sz w:val="20"/>
                <w:szCs w:val="20"/>
              </w:rPr>
              <w:t>cleaning</w:t>
            </w:r>
            <w:r w:rsidRPr="00300ACB">
              <w:rPr>
                <w:rFonts w:ascii="Garamond" w:eastAsia="Arial" w:hAnsi="Garamond" w:cstheme="minorHAnsi"/>
                <w:i/>
                <w:iCs/>
                <w:spacing w:val="34"/>
                <w:sz w:val="20"/>
                <w:szCs w:val="20"/>
              </w:rPr>
              <w:t xml:space="preserve"> </w:t>
            </w:r>
            <w:r w:rsidRPr="00300ACB">
              <w:rPr>
                <w:rFonts w:ascii="Garamond" w:eastAsia="Arial" w:hAnsi="Garamond" w:cstheme="minorHAnsi"/>
                <w:i/>
                <w:iCs/>
                <w:sz w:val="20"/>
                <w:szCs w:val="20"/>
              </w:rPr>
              <w:t>fluids,</w:t>
            </w:r>
            <w:r w:rsidRPr="00300ACB">
              <w:rPr>
                <w:rFonts w:ascii="Garamond" w:eastAsia="Arial" w:hAnsi="Garamond" w:cstheme="minorHAnsi"/>
                <w:i/>
                <w:iCs/>
                <w:spacing w:val="38"/>
                <w:sz w:val="20"/>
                <w:szCs w:val="20"/>
              </w:rPr>
              <w:t xml:space="preserve"> </w:t>
            </w:r>
            <w:r w:rsidRPr="00300ACB">
              <w:rPr>
                <w:rFonts w:ascii="Garamond" w:eastAsia="Arial" w:hAnsi="Garamond" w:cstheme="minorHAnsi"/>
                <w:i/>
                <w:iCs/>
                <w:sz w:val="20"/>
                <w:szCs w:val="20"/>
              </w:rPr>
              <w:t>paints,</w:t>
            </w:r>
            <w:r w:rsidRPr="00300ACB">
              <w:rPr>
                <w:rFonts w:ascii="Garamond" w:eastAsia="Arial" w:hAnsi="Garamond" w:cstheme="minorHAnsi"/>
                <w:i/>
                <w:iCs/>
                <w:spacing w:val="27"/>
                <w:sz w:val="20"/>
                <w:szCs w:val="20"/>
              </w:rPr>
              <w:t xml:space="preserve"> </w:t>
            </w:r>
            <w:r w:rsidRPr="00300ACB">
              <w:rPr>
                <w:rFonts w:ascii="Garamond" w:eastAsia="Arial" w:hAnsi="Garamond" w:cstheme="minorHAnsi"/>
                <w:i/>
                <w:iCs/>
                <w:sz w:val="20"/>
                <w:szCs w:val="20"/>
              </w:rPr>
              <w:t>toxic</w:t>
            </w:r>
            <w:r w:rsidRPr="00300ACB">
              <w:rPr>
                <w:rFonts w:ascii="Garamond" w:eastAsia="Arial" w:hAnsi="Garamond" w:cstheme="minorHAnsi"/>
                <w:i/>
                <w:iCs/>
                <w:spacing w:val="30"/>
                <w:sz w:val="20"/>
                <w:szCs w:val="20"/>
              </w:rPr>
              <w:t xml:space="preserve"> </w:t>
            </w:r>
            <w:r w:rsidRPr="00300ACB">
              <w:rPr>
                <w:rFonts w:ascii="Garamond" w:eastAsia="Arial" w:hAnsi="Garamond" w:cstheme="minorHAnsi"/>
                <w:i/>
                <w:iCs/>
                <w:sz w:val="20"/>
                <w:szCs w:val="20"/>
              </w:rPr>
              <w:t>materials</w:t>
            </w:r>
            <w:r w:rsidRPr="00300ACB">
              <w:rPr>
                <w:rFonts w:ascii="Garamond" w:eastAsia="Arial" w:hAnsi="Garamond" w:cstheme="minorHAnsi"/>
                <w:i/>
                <w:iCs/>
                <w:spacing w:val="37"/>
                <w:sz w:val="20"/>
                <w:szCs w:val="20"/>
              </w:rPr>
              <w:t xml:space="preserve"> </w:t>
            </w:r>
            <w:proofErr w:type="spellStart"/>
            <w:r w:rsidRPr="00300ACB">
              <w:rPr>
                <w:rFonts w:ascii="Garamond" w:eastAsia="Arial" w:hAnsi="Garamond" w:cstheme="minorHAnsi"/>
                <w:i/>
                <w:iCs/>
                <w:w w:val="104"/>
                <w:sz w:val="20"/>
                <w:szCs w:val="20"/>
              </w:rPr>
              <w:t>etc</w:t>
            </w:r>
            <w:proofErr w:type="spellEnd"/>
          </w:p>
        </w:tc>
        <w:tc>
          <w:tcPr>
            <w:tcW w:w="850" w:type="dxa"/>
            <w:tcBorders>
              <w:top w:val="single" w:sz="4" w:space="0" w:color="00457E"/>
              <w:left w:val="single" w:sz="4" w:space="0" w:color="00457E"/>
              <w:bottom w:val="single" w:sz="4" w:space="0" w:color="00457E"/>
              <w:right w:val="single" w:sz="4" w:space="0" w:color="00457E"/>
            </w:tcBorders>
          </w:tcPr>
          <w:p w14:paraId="44D38EC4" w14:textId="77777777" w:rsidR="00300ACB" w:rsidRPr="00300ACB" w:rsidRDefault="00300ACB" w:rsidP="00300ACB">
            <w:pPr>
              <w:ind w:left="142" w:right="181"/>
              <w:jc w:val="both"/>
              <w:rPr>
                <w:rFonts w:ascii="Garamond" w:hAnsi="Garamond" w:cstheme="minorHAnsi"/>
                <w:i/>
                <w:iCs/>
                <w:sz w:val="18"/>
                <w:szCs w:val="18"/>
              </w:rPr>
            </w:pPr>
          </w:p>
        </w:tc>
        <w:tc>
          <w:tcPr>
            <w:tcW w:w="1134" w:type="dxa"/>
            <w:gridSpan w:val="2"/>
            <w:tcBorders>
              <w:top w:val="single" w:sz="4" w:space="0" w:color="00457E"/>
              <w:left w:val="single" w:sz="4" w:space="0" w:color="00457E"/>
              <w:bottom w:val="single" w:sz="4" w:space="0" w:color="00457E"/>
              <w:right w:val="single" w:sz="4" w:space="0" w:color="00457E"/>
            </w:tcBorders>
          </w:tcPr>
          <w:p w14:paraId="0318BF9C" w14:textId="77777777" w:rsidR="00300ACB" w:rsidRPr="00300ACB" w:rsidRDefault="00300ACB" w:rsidP="00300ACB">
            <w:pPr>
              <w:ind w:left="142" w:right="181"/>
              <w:jc w:val="both"/>
              <w:rPr>
                <w:rFonts w:ascii="Garamond" w:hAnsi="Garamond" w:cstheme="minorHAnsi"/>
                <w:i/>
                <w:iCs/>
                <w:sz w:val="18"/>
                <w:szCs w:val="18"/>
              </w:rPr>
            </w:pPr>
          </w:p>
        </w:tc>
        <w:tc>
          <w:tcPr>
            <w:tcW w:w="4820" w:type="dxa"/>
            <w:gridSpan w:val="2"/>
            <w:vMerge/>
            <w:tcBorders>
              <w:left w:val="single" w:sz="4" w:space="0" w:color="00457E"/>
              <w:bottom w:val="single" w:sz="4" w:space="0" w:color="auto"/>
              <w:right w:val="single" w:sz="4" w:space="0" w:color="00457E"/>
            </w:tcBorders>
          </w:tcPr>
          <w:p w14:paraId="677B854F" w14:textId="77777777" w:rsidR="00300ACB" w:rsidRPr="00300ACB" w:rsidRDefault="00300ACB" w:rsidP="00300ACB">
            <w:pPr>
              <w:ind w:left="142"/>
              <w:jc w:val="both"/>
              <w:rPr>
                <w:rFonts w:ascii="Garamond" w:hAnsi="Garamond" w:cstheme="minorHAnsi"/>
                <w:i/>
                <w:iCs/>
                <w:sz w:val="18"/>
                <w:szCs w:val="18"/>
              </w:rPr>
            </w:pPr>
          </w:p>
        </w:tc>
        <w:tc>
          <w:tcPr>
            <w:tcW w:w="1417" w:type="dxa"/>
            <w:tcBorders>
              <w:top w:val="single" w:sz="4" w:space="0" w:color="00457E"/>
              <w:left w:val="single" w:sz="4" w:space="0" w:color="00457E"/>
              <w:bottom w:val="single" w:sz="4" w:space="0" w:color="00457E"/>
              <w:right w:val="single" w:sz="4" w:space="0" w:color="00457E"/>
            </w:tcBorders>
          </w:tcPr>
          <w:p w14:paraId="08B6060A" w14:textId="77777777" w:rsidR="00300ACB" w:rsidRPr="00300ACB" w:rsidRDefault="00300ACB" w:rsidP="00300ACB">
            <w:pPr>
              <w:ind w:left="142"/>
              <w:jc w:val="both"/>
              <w:rPr>
                <w:rFonts w:ascii="Garamond" w:hAnsi="Garamond" w:cstheme="minorHAnsi"/>
                <w:i/>
                <w:iCs/>
                <w:sz w:val="18"/>
                <w:szCs w:val="18"/>
              </w:rPr>
            </w:pPr>
          </w:p>
        </w:tc>
        <w:tc>
          <w:tcPr>
            <w:tcW w:w="993" w:type="dxa"/>
            <w:tcBorders>
              <w:top w:val="single" w:sz="4" w:space="0" w:color="00457E"/>
              <w:left w:val="single" w:sz="4" w:space="0" w:color="00457E"/>
              <w:bottom w:val="single" w:sz="4" w:space="0" w:color="00457E"/>
              <w:right w:val="single" w:sz="4" w:space="0" w:color="00457E"/>
            </w:tcBorders>
          </w:tcPr>
          <w:p w14:paraId="4A126C0C" w14:textId="77777777" w:rsidR="00300ACB" w:rsidRPr="00300ACB" w:rsidRDefault="00300ACB" w:rsidP="00300ACB">
            <w:pPr>
              <w:ind w:left="142"/>
              <w:jc w:val="both"/>
              <w:rPr>
                <w:rFonts w:ascii="Garamond" w:hAnsi="Garamond" w:cstheme="minorHAnsi"/>
                <w:i/>
                <w:iCs/>
                <w:sz w:val="18"/>
                <w:szCs w:val="18"/>
              </w:rPr>
            </w:pPr>
          </w:p>
        </w:tc>
      </w:tr>
      <w:tr w:rsidR="00300ACB" w:rsidRPr="00366F3C" w14:paraId="3A2CD884" w14:textId="77777777" w:rsidTr="00300ACB">
        <w:trPr>
          <w:trHeight w:hRule="exact" w:val="709"/>
          <w:jc w:val="center"/>
        </w:trPr>
        <w:tc>
          <w:tcPr>
            <w:tcW w:w="565" w:type="dxa"/>
            <w:tcBorders>
              <w:top w:val="single" w:sz="4" w:space="0" w:color="00457E"/>
              <w:left w:val="single" w:sz="4" w:space="0" w:color="00457E"/>
              <w:bottom w:val="single" w:sz="4" w:space="0" w:color="00457E"/>
              <w:right w:val="single" w:sz="4" w:space="0" w:color="00457E"/>
            </w:tcBorders>
          </w:tcPr>
          <w:p w14:paraId="5DAC8749" w14:textId="1CF4C2FD" w:rsidR="00300ACB" w:rsidRPr="00300ACB" w:rsidRDefault="00300ACB" w:rsidP="00300ACB">
            <w:pPr>
              <w:spacing w:after="0"/>
              <w:ind w:left="142"/>
              <w:jc w:val="center"/>
              <w:rPr>
                <w:rFonts w:ascii="Garamond" w:eastAsia="Arial" w:hAnsi="Garamond" w:cstheme="minorHAnsi"/>
                <w:sz w:val="20"/>
                <w:szCs w:val="20"/>
              </w:rPr>
            </w:pPr>
            <w:r w:rsidRPr="00300ACB">
              <w:rPr>
                <w:rFonts w:ascii="Garamond" w:eastAsia="Arial" w:hAnsi="Garamond" w:cstheme="minorHAnsi"/>
                <w:sz w:val="20"/>
                <w:szCs w:val="20"/>
              </w:rPr>
              <w:t>.3</w:t>
            </w:r>
          </w:p>
        </w:tc>
        <w:tc>
          <w:tcPr>
            <w:tcW w:w="5951" w:type="dxa"/>
            <w:gridSpan w:val="2"/>
            <w:tcBorders>
              <w:top w:val="single" w:sz="4" w:space="0" w:color="00457E"/>
              <w:left w:val="single" w:sz="4" w:space="0" w:color="00457E"/>
              <w:bottom w:val="single" w:sz="4" w:space="0" w:color="00457E"/>
              <w:right w:val="single" w:sz="4" w:space="0" w:color="00457E"/>
            </w:tcBorders>
          </w:tcPr>
          <w:p w14:paraId="3ECED296" w14:textId="74E9174F" w:rsidR="00300ACB" w:rsidRPr="00300ACB" w:rsidRDefault="00300ACB" w:rsidP="00300ACB">
            <w:pPr>
              <w:spacing w:after="0"/>
              <w:ind w:left="142" w:right="96"/>
              <w:jc w:val="both"/>
              <w:rPr>
                <w:rFonts w:ascii="Garamond" w:hAnsi="Garamond" w:cstheme="minorHAnsi"/>
                <w:i/>
                <w:iCs/>
                <w:sz w:val="20"/>
                <w:szCs w:val="20"/>
                <w:lang w:val="it-IT"/>
              </w:rPr>
            </w:pPr>
            <w:r w:rsidRPr="00300ACB">
              <w:rPr>
                <w:rFonts w:ascii="Garamond" w:eastAsia="Calibri" w:hAnsi="Garamond" w:cstheme="minorHAnsi"/>
                <w:spacing w:val="1"/>
                <w:sz w:val="20"/>
                <w:szCs w:val="20"/>
                <w:lang w:val="it-IT"/>
              </w:rPr>
              <w:t>C</w:t>
            </w:r>
            <w:r w:rsidRPr="00300ACB">
              <w:rPr>
                <w:rFonts w:ascii="Garamond" w:eastAsia="Calibri" w:hAnsi="Garamond" w:cstheme="minorHAnsi"/>
                <w:spacing w:val="-1"/>
                <w:sz w:val="20"/>
                <w:szCs w:val="20"/>
                <w:lang w:val="it-IT"/>
              </w:rPr>
              <w:t>o</w:t>
            </w:r>
            <w:r w:rsidRPr="00300ACB">
              <w:rPr>
                <w:rFonts w:ascii="Garamond" w:eastAsia="Calibri" w:hAnsi="Garamond" w:cstheme="minorHAnsi"/>
                <w:spacing w:val="1"/>
                <w:sz w:val="20"/>
                <w:szCs w:val="20"/>
                <w:lang w:val="it-IT"/>
              </w:rPr>
              <w:t>m</w:t>
            </w:r>
            <w:r w:rsidRPr="00300ACB">
              <w:rPr>
                <w:rFonts w:ascii="Garamond" w:eastAsia="Calibri" w:hAnsi="Garamond" w:cstheme="minorHAnsi"/>
                <w:sz w:val="20"/>
                <w:szCs w:val="20"/>
                <w:lang w:val="it-IT"/>
              </w:rPr>
              <w:t>p</w:t>
            </w:r>
            <w:r w:rsidRPr="00300ACB">
              <w:rPr>
                <w:rFonts w:ascii="Garamond" w:eastAsia="Calibri" w:hAnsi="Garamond" w:cstheme="minorHAnsi"/>
                <w:spacing w:val="-1"/>
                <w:sz w:val="20"/>
                <w:szCs w:val="20"/>
                <w:lang w:val="it-IT"/>
              </w:rPr>
              <w:t>re</w:t>
            </w:r>
            <w:r w:rsidRPr="00300ACB">
              <w:rPr>
                <w:rFonts w:ascii="Garamond" w:eastAsia="Calibri" w:hAnsi="Garamond" w:cstheme="minorHAnsi"/>
                <w:sz w:val="20"/>
                <w:szCs w:val="20"/>
                <w:lang w:val="it-IT"/>
              </w:rPr>
              <w:t>nde</w:t>
            </w:r>
            <w:r w:rsidRPr="00300ACB">
              <w:rPr>
                <w:rFonts w:ascii="Garamond" w:eastAsia="Calibri" w:hAnsi="Garamond" w:cstheme="minorHAnsi"/>
                <w:spacing w:val="-1"/>
                <w:sz w:val="20"/>
                <w:szCs w:val="20"/>
                <w:lang w:val="it-IT"/>
              </w:rPr>
              <w:t xml:space="preserve"> c</w:t>
            </w:r>
            <w:r w:rsidRPr="00300ACB">
              <w:rPr>
                <w:rFonts w:ascii="Garamond" w:eastAsia="Calibri" w:hAnsi="Garamond" w:cstheme="minorHAnsi"/>
                <w:sz w:val="20"/>
                <w:szCs w:val="20"/>
                <w:lang w:val="it-IT"/>
              </w:rPr>
              <w:t>he</w:t>
            </w:r>
            <w:r w:rsidRPr="00300ACB">
              <w:rPr>
                <w:rFonts w:ascii="Garamond" w:eastAsia="Calibri" w:hAnsi="Garamond" w:cstheme="minorHAnsi"/>
                <w:spacing w:val="-1"/>
                <w:sz w:val="20"/>
                <w:szCs w:val="20"/>
                <w:lang w:val="it-IT"/>
              </w:rPr>
              <w:t xml:space="preserve"> </w:t>
            </w:r>
            <w:r w:rsidRPr="00300ACB">
              <w:rPr>
                <w:rFonts w:ascii="Garamond" w:eastAsia="Calibri" w:hAnsi="Garamond" w:cstheme="minorHAnsi"/>
                <w:sz w:val="20"/>
                <w:szCs w:val="20"/>
                <w:lang w:val="it-IT"/>
              </w:rPr>
              <w:t>i</w:t>
            </w:r>
            <w:r w:rsidRPr="00300ACB">
              <w:rPr>
                <w:rFonts w:ascii="Garamond" w:eastAsia="Calibri" w:hAnsi="Garamond" w:cstheme="minorHAnsi"/>
                <w:spacing w:val="-1"/>
                <w:sz w:val="20"/>
                <w:szCs w:val="20"/>
                <w:lang w:val="it-IT"/>
              </w:rPr>
              <w:t xml:space="preserve"> risc</w:t>
            </w:r>
            <w:r w:rsidRPr="00300ACB">
              <w:rPr>
                <w:rFonts w:ascii="Garamond" w:eastAsia="Calibri" w:hAnsi="Garamond" w:cstheme="minorHAnsi"/>
                <w:spacing w:val="2"/>
                <w:sz w:val="20"/>
                <w:szCs w:val="20"/>
                <w:lang w:val="it-IT"/>
              </w:rPr>
              <w:t>h</w:t>
            </w:r>
            <w:r w:rsidRPr="00300ACB">
              <w:rPr>
                <w:rFonts w:ascii="Garamond" w:eastAsia="Calibri" w:hAnsi="Garamond" w:cstheme="minorHAnsi"/>
                <w:sz w:val="20"/>
                <w:szCs w:val="20"/>
                <w:lang w:val="it-IT"/>
              </w:rPr>
              <w:t>i</w:t>
            </w:r>
            <w:r w:rsidRPr="00300ACB">
              <w:rPr>
                <w:rFonts w:ascii="Garamond" w:eastAsia="Calibri" w:hAnsi="Garamond" w:cstheme="minorHAnsi"/>
                <w:spacing w:val="-1"/>
                <w:sz w:val="20"/>
                <w:szCs w:val="20"/>
                <w:lang w:val="it-IT"/>
              </w:rPr>
              <w:t xml:space="preserve"> </w:t>
            </w:r>
            <w:r w:rsidRPr="00300ACB">
              <w:rPr>
                <w:rFonts w:ascii="Garamond" w:eastAsia="Calibri" w:hAnsi="Garamond" w:cstheme="minorHAnsi"/>
                <w:sz w:val="20"/>
                <w:szCs w:val="20"/>
                <w:lang w:val="it-IT"/>
              </w:rPr>
              <w:t>p</w:t>
            </w:r>
            <w:r w:rsidRPr="00300ACB">
              <w:rPr>
                <w:rFonts w:ascii="Garamond" w:eastAsia="Calibri" w:hAnsi="Garamond" w:cstheme="minorHAnsi"/>
                <w:spacing w:val="-1"/>
                <w:sz w:val="20"/>
                <w:szCs w:val="20"/>
                <w:lang w:val="it-IT"/>
              </w:rPr>
              <w:t>ote</w:t>
            </w:r>
            <w:r w:rsidRPr="00300ACB">
              <w:rPr>
                <w:rFonts w:ascii="Garamond" w:eastAsia="Calibri" w:hAnsi="Garamond" w:cstheme="minorHAnsi"/>
                <w:spacing w:val="2"/>
                <w:sz w:val="20"/>
                <w:szCs w:val="20"/>
                <w:lang w:val="it-IT"/>
              </w:rPr>
              <w:t>n</w:t>
            </w:r>
            <w:r w:rsidRPr="00300ACB">
              <w:rPr>
                <w:rFonts w:ascii="Garamond" w:eastAsia="Calibri" w:hAnsi="Garamond" w:cstheme="minorHAnsi"/>
                <w:spacing w:val="-1"/>
                <w:sz w:val="20"/>
                <w:szCs w:val="20"/>
                <w:lang w:val="it-IT"/>
              </w:rPr>
              <w:t>zi</w:t>
            </w:r>
            <w:r w:rsidRPr="00300ACB">
              <w:rPr>
                <w:rFonts w:ascii="Garamond" w:eastAsia="Calibri" w:hAnsi="Garamond" w:cstheme="minorHAnsi"/>
                <w:sz w:val="20"/>
                <w:szCs w:val="20"/>
                <w:lang w:val="it-IT"/>
              </w:rPr>
              <w:t>a</w:t>
            </w:r>
            <w:r w:rsidRPr="00300ACB">
              <w:rPr>
                <w:rFonts w:ascii="Garamond" w:eastAsia="Calibri" w:hAnsi="Garamond" w:cstheme="minorHAnsi"/>
                <w:spacing w:val="1"/>
                <w:sz w:val="20"/>
                <w:szCs w:val="20"/>
                <w:lang w:val="it-IT"/>
              </w:rPr>
              <w:t>l</w:t>
            </w:r>
            <w:r w:rsidRPr="00300ACB">
              <w:rPr>
                <w:rFonts w:ascii="Garamond" w:eastAsia="Calibri" w:hAnsi="Garamond" w:cstheme="minorHAnsi"/>
                <w:sz w:val="20"/>
                <w:szCs w:val="20"/>
                <w:lang w:val="it-IT"/>
              </w:rPr>
              <w:t>i</w:t>
            </w:r>
            <w:r w:rsidRPr="00300ACB">
              <w:rPr>
                <w:rFonts w:ascii="Garamond" w:eastAsia="Calibri" w:hAnsi="Garamond" w:cstheme="minorHAnsi"/>
                <w:spacing w:val="-1"/>
                <w:sz w:val="20"/>
                <w:szCs w:val="20"/>
                <w:lang w:val="it-IT"/>
              </w:rPr>
              <w:t xml:space="preserve"> </w:t>
            </w:r>
            <w:r w:rsidRPr="00300ACB">
              <w:rPr>
                <w:rFonts w:ascii="Garamond" w:eastAsia="Calibri" w:hAnsi="Garamond" w:cstheme="minorHAnsi"/>
                <w:sz w:val="20"/>
                <w:szCs w:val="20"/>
                <w:lang w:val="it-IT"/>
              </w:rPr>
              <w:t>s</w:t>
            </w:r>
            <w:r w:rsidRPr="00300ACB">
              <w:rPr>
                <w:rFonts w:ascii="Garamond" w:eastAsia="Calibri" w:hAnsi="Garamond" w:cstheme="minorHAnsi"/>
                <w:spacing w:val="-1"/>
                <w:sz w:val="20"/>
                <w:szCs w:val="20"/>
                <w:lang w:val="it-IT"/>
              </w:rPr>
              <w:t>o</w:t>
            </w:r>
            <w:r w:rsidRPr="00300ACB">
              <w:rPr>
                <w:rFonts w:ascii="Garamond" w:eastAsia="Calibri" w:hAnsi="Garamond" w:cstheme="minorHAnsi"/>
                <w:spacing w:val="2"/>
                <w:sz w:val="20"/>
                <w:szCs w:val="20"/>
                <w:lang w:val="it-IT"/>
              </w:rPr>
              <w:t>n</w:t>
            </w:r>
            <w:r w:rsidRPr="00300ACB">
              <w:rPr>
                <w:rFonts w:ascii="Garamond" w:eastAsia="Calibri" w:hAnsi="Garamond" w:cstheme="minorHAnsi"/>
                <w:sz w:val="20"/>
                <w:szCs w:val="20"/>
                <w:lang w:val="it-IT"/>
              </w:rPr>
              <w:t>o</w:t>
            </w:r>
            <w:r w:rsidRPr="00300ACB">
              <w:rPr>
                <w:rFonts w:ascii="Garamond" w:eastAsia="Calibri" w:hAnsi="Garamond" w:cstheme="minorHAnsi"/>
                <w:spacing w:val="-1"/>
                <w:sz w:val="20"/>
                <w:szCs w:val="20"/>
                <w:lang w:val="it-IT"/>
              </w:rPr>
              <w:t xml:space="preserve"> ripo</w:t>
            </w:r>
            <w:r w:rsidRPr="00300ACB">
              <w:rPr>
                <w:rFonts w:ascii="Garamond" w:eastAsia="Calibri" w:hAnsi="Garamond" w:cstheme="minorHAnsi"/>
                <w:spacing w:val="1"/>
                <w:sz w:val="20"/>
                <w:szCs w:val="20"/>
                <w:lang w:val="it-IT"/>
              </w:rPr>
              <w:t>r</w:t>
            </w:r>
            <w:r w:rsidRPr="00300ACB">
              <w:rPr>
                <w:rFonts w:ascii="Garamond" w:eastAsia="Calibri" w:hAnsi="Garamond" w:cstheme="minorHAnsi"/>
                <w:spacing w:val="-1"/>
                <w:sz w:val="20"/>
                <w:szCs w:val="20"/>
                <w:lang w:val="it-IT"/>
              </w:rPr>
              <w:t>t</w:t>
            </w:r>
            <w:r w:rsidRPr="00300ACB">
              <w:rPr>
                <w:rFonts w:ascii="Garamond" w:eastAsia="Calibri" w:hAnsi="Garamond" w:cstheme="minorHAnsi"/>
                <w:sz w:val="20"/>
                <w:szCs w:val="20"/>
                <w:lang w:val="it-IT"/>
              </w:rPr>
              <w:t>a</w:t>
            </w:r>
            <w:r w:rsidRPr="00300ACB">
              <w:rPr>
                <w:rFonts w:ascii="Garamond" w:eastAsia="Calibri" w:hAnsi="Garamond" w:cstheme="minorHAnsi"/>
                <w:spacing w:val="-1"/>
                <w:sz w:val="20"/>
                <w:szCs w:val="20"/>
                <w:lang w:val="it-IT"/>
              </w:rPr>
              <w:t>t</w:t>
            </w:r>
            <w:r w:rsidRPr="00300ACB">
              <w:rPr>
                <w:rFonts w:ascii="Garamond" w:eastAsia="Calibri" w:hAnsi="Garamond" w:cstheme="minorHAnsi"/>
                <w:sz w:val="20"/>
                <w:szCs w:val="20"/>
                <w:lang w:val="it-IT"/>
              </w:rPr>
              <w:t>i</w:t>
            </w:r>
            <w:r w:rsidRPr="00300ACB">
              <w:rPr>
                <w:rFonts w:ascii="Garamond" w:eastAsia="Calibri" w:hAnsi="Garamond" w:cstheme="minorHAnsi"/>
                <w:spacing w:val="-1"/>
                <w:sz w:val="20"/>
                <w:szCs w:val="20"/>
                <w:lang w:val="it-IT"/>
              </w:rPr>
              <w:t xml:space="preserve"> </w:t>
            </w:r>
            <w:r w:rsidRPr="00300ACB">
              <w:rPr>
                <w:rFonts w:ascii="Garamond" w:eastAsia="Calibri" w:hAnsi="Garamond" w:cstheme="minorHAnsi"/>
                <w:sz w:val="20"/>
                <w:szCs w:val="20"/>
                <w:lang w:val="it-IT"/>
              </w:rPr>
              <w:t>n</w:t>
            </w:r>
            <w:r w:rsidRPr="00300ACB">
              <w:rPr>
                <w:rFonts w:ascii="Garamond" w:eastAsia="Calibri" w:hAnsi="Garamond" w:cstheme="minorHAnsi"/>
                <w:spacing w:val="2"/>
                <w:sz w:val="20"/>
                <w:szCs w:val="20"/>
                <w:lang w:val="it-IT"/>
              </w:rPr>
              <w:t>e</w:t>
            </w:r>
            <w:r w:rsidRPr="00300ACB">
              <w:rPr>
                <w:rFonts w:ascii="Garamond" w:eastAsia="Calibri" w:hAnsi="Garamond" w:cstheme="minorHAnsi"/>
                <w:spacing w:val="-1"/>
                <w:sz w:val="20"/>
                <w:szCs w:val="20"/>
                <w:lang w:val="it-IT"/>
              </w:rPr>
              <w:t>ll</w:t>
            </w:r>
            <w:r w:rsidRPr="00300ACB">
              <w:rPr>
                <w:rFonts w:ascii="Garamond" w:eastAsia="Calibri" w:hAnsi="Garamond" w:cstheme="minorHAnsi"/>
                <w:sz w:val="20"/>
                <w:szCs w:val="20"/>
                <w:lang w:val="it-IT"/>
              </w:rPr>
              <w:t>e</w:t>
            </w:r>
            <w:r w:rsidRPr="00300ACB">
              <w:rPr>
                <w:rFonts w:ascii="Garamond" w:eastAsia="Calibri" w:hAnsi="Garamond" w:cstheme="minorHAnsi"/>
                <w:spacing w:val="1"/>
                <w:sz w:val="20"/>
                <w:szCs w:val="20"/>
                <w:lang w:val="it-IT"/>
              </w:rPr>
              <w:t xml:space="preserve"> </w:t>
            </w:r>
            <w:r w:rsidRPr="00300ACB">
              <w:rPr>
                <w:rFonts w:ascii="Garamond" w:eastAsia="Calibri" w:hAnsi="Garamond" w:cstheme="minorHAnsi"/>
                <w:spacing w:val="-1"/>
                <w:sz w:val="20"/>
                <w:szCs w:val="20"/>
                <w:lang w:val="it-IT"/>
              </w:rPr>
              <w:t>istr</w:t>
            </w:r>
            <w:r w:rsidRPr="00300ACB">
              <w:rPr>
                <w:rFonts w:ascii="Garamond" w:eastAsia="Calibri" w:hAnsi="Garamond" w:cstheme="minorHAnsi"/>
                <w:spacing w:val="2"/>
                <w:sz w:val="20"/>
                <w:szCs w:val="20"/>
                <w:lang w:val="it-IT"/>
              </w:rPr>
              <w:t>u</w:t>
            </w:r>
            <w:r w:rsidRPr="00300ACB">
              <w:rPr>
                <w:rFonts w:ascii="Garamond" w:eastAsia="Calibri" w:hAnsi="Garamond" w:cstheme="minorHAnsi"/>
                <w:spacing w:val="-1"/>
                <w:sz w:val="20"/>
                <w:szCs w:val="20"/>
                <w:lang w:val="it-IT"/>
              </w:rPr>
              <w:t>zion</w:t>
            </w:r>
            <w:r w:rsidRPr="00300ACB">
              <w:rPr>
                <w:rFonts w:ascii="Garamond" w:eastAsia="Calibri" w:hAnsi="Garamond" w:cstheme="minorHAnsi"/>
                <w:sz w:val="20"/>
                <w:szCs w:val="20"/>
                <w:lang w:val="it-IT"/>
              </w:rPr>
              <w:t>i</w:t>
            </w:r>
            <w:r w:rsidRPr="00300ACB">
              <w:rPr>
                <w:rFonts w:ascii="Garamond" w:eastAsia="Calibri" w:hAnsi="Garamond" w:cstheme="minorHAnsi"/>
                <w:spacing w:val="-1"/>
                <w:sz w:val="20"/>
                <w:szCs w:val="20"/>
                <w:lang w:val="it-IT"/>
              </w:rPr>
              <w:t xml:space="preserve"> </w:t>
            </w:r>
            <w:r w:rsidRPr="00300ACB">
              <w:rPr>
                <w:rFonts w:ascii="Garamond" w:eastAsia="Calibri" w:hAnsi="Garamond" w:cstheme="minorHAnsi"/>
                <w:spacing w:val="2"/>
                <w:sz w:val="20"/>
                <w:szCs w:val="20"/>
                <w:lang w:val="it-IT"/>
              </w:rPr>
              <w:t>d</w:t>
            </w:r>
            <w:r w:rsidRPr="00300ACB">
              <w:rPr>
                <w:rFonts w:ascii="Garamond" w:eastAsia="Calibri" w:hAnsi="Garamond" w:cstheme="minorHAnsi"/>
                <w:sz w:val="20"/>
                <w:szCs w:val="20"/>
                <w:lang w:val="it-IT"/>
              </w:rPr>
              <w:t>i s</w:t>
            </w:r>
            <w:r w:rsidRPr="00300ACB">
              <w:rPr>
                <w:rFonts w:ascii="Garamond" w:eastAsia="Calibri" w:hAnsi="Garamond" w:cstheme="minorHAnsi"/>
                <w:spacing w:val="-1"/>
                <w:sz w:val="20"/>
                <w:szCs w:val="20"/>
                <w:lang w:val="it-IT"/>
              </w:rPr>
              <w:t>icure</w:t>
            </w:r>
            <w:r w:rsidRPr="00300ACB">
              <w:rPr>
                <w:rFonts w:ascii="Garamond" w:eastAsia="Calibri" w:hAnsi="Garamond" w:cstheme="minorHAnsi"/>
                <w:spacing w:val="1"/>
                <w:sz w:val="20"/>
                <w:szCs w:val="20"/>
                <w:lang w:val="it-IT"/>
              </w:rPr>
              <w:t>z</w:t>
            </w:r>
            <w:r w:rsidRPr="00300ACB">
              <w:rPr>
                <w:rFonts w:ascii="Garamond" w:eastAsia="Calibri" w:hAnsi="Garamond" w:cstheme="minorHAnsi"/>
                <w:spacing w:val="-1"/>
                <w:sz w:val="20"/>
                <w:szCs w:val="20"/>
                <w:lang w:val="it-IT"/>
              </w:rPr>
              <w:t>z</w:t>
            </w:r>
            <w:r w:rsidRPr="00300ACB">
              <w:rPr>
                <w:rFonts w:ascii="Garamond" w:eastAsia="Calibri" w:hAnsi="Garamond" w:cstheme="minorHAnsi"/>
                <w:sz w:val="20"/>
                <w:szCs w:val="20"/>
                <w:lang w:val="it-IT"/>
              </w:rPr>
              <w:t xml:space="preserve">a </w:t>
            </w:r>
            <w:r w:rsidRPr="00300ACB">
              <w:rPr>
                <w:rFonts w:ascii="Garamond" w:eastAsia="Calibri" w:hAnsi="Garamond" w:cstheme="minorHAnsi"/>
                <w:spacing w:val="-1"/>
                <w:sz w:val="20"/>
                <w:szCs w:val="20"/>
                <w:lang w:val="it-IT"/>
              </w:rPr>
              <w:t>for</w:t>
            </w:r>
            <w:r w:rsidRPr="00300ACB">
              <w:rPr>
                <w:rFonts w:ascii="Garamond" w:eastAsia="Calibri" w:hAnsi="Garamond" w:cstheme="minorHAnsi"/>
                <w:spacing w:val="2"/>
                <w:sz w:val="20"/>
                <w:szCs w:val="20"/>
                <w:lang w:val="it-IT"/>
              </w:rPr>
              <w:t>n</w:t>
            </w:r>
            <w:r w:rsidRPr="00300ACB">
              <w:rPr>
                <w:rFonts w:ascii="Garamond" w:eastAsia="Calibri" w:hAnsi="Garamond" w:cstheme="minorHAnsi"/>
                <w:spacing w:val="-1"/>
                <w:sz w:val="20"/>
                <w:szCs w:val="20"/>
                <w:lang w:val="it-IT"/>
              </w:rPr>
              <w:t>it</w:t>
            </w:r>
            <w:r w:rsidRPr="00300ACB">
              <w:rPr>
                <w:rFonts w:ascii="Garamond" w:eastAsia="Calibri" w:hAnsi="Garamond" w:cstheme="minorHAnsi"/>
                <w:sz w:val="20"/>
                <w:szCs w:val="20"/>
                <w:lang w:val="it-IT"/>
              </w:rPr>
              <w:t>e</w:t>
            </w:r>
            <w:r w:rsidRPr="00300ACB">
              <w:rPr>
                <w:rFonts w:ascii="Garamond" w:eastAsia="Calibri" w:hAnsi="Garamond" w:cstheme="minorHAnsi"/>
                <w:spacing w:val="-1"/>
                <w:sz w:val="20"/>
                <w:szCs w:val="20"/>
                <w:lang w:val="it-IT"/>
              </w:rPr>
              <w:t xml:space="preserve"> </w:t>
            </w:r>
            <w:r w:rsidRPr="00300ACB">
              <w:rPr>
                <w:rFonts w:ascii="Garamond" w:eastAsia="Calibri" w:hAnsi="Garamond" w:cstheme="minorHAnsi"/>
                <w:sz w:val="20"/>
                <w:szCs w:val="20"/>
                <w:lang w:val="it-IT"/>
              </w:rPr>
              <w:t>d</w:t>
            </w:r>
            <w:r w:rsidRPr="00300ACB">
              <w:rPr>
                <w:rFonts w:ascii="Garamond" w:eastAsia="Calibri" w:hAnsi="Garamond" w:cstheme="minorHAnsi"/>
                <w:spacing w:val="2"/>
                <w:sz w:val="20"/>
                <w:szCs w:val="20"/>
                <w:lang w:val="it-IT"/>
              </w:rPr>
              <w:t>a</w:t>
            </w:r>
            <w:r w:rsidRPr="00300ACB">
              <w:rPr>
                <w:rFonts w:ascii="Garamond" w:eastAsia="Calibri" w:hAnsi="Garamond" w:cstheme="minorHAnsi"/>
                <w:sz w:val="20"/>
                <w:szCs w:val="20"/>
                <w:lang w:val="it-IT"/>
              </w:rPr>
              <w:t>l</w:t>
            </w:r>
            <w:r w:rsidRPr="00300ACB">
              <w:rPr>
                <w:rFonts w:ascii="Garamond" w:eastAsia="Calibri" w:hAnsi="Garamond" w:cstheme="minorHAnsi"/>
                <w:spacing w:val="-1"/>
                <w:sz w:val="20"/>
                <w:szCs w:val="20"/>
                <w:lang w:val="it-IT"/>
              </w:rPr>
              <w:t xml:space="preserve"> f</w:t>
            </w:r>
            <w:r w:rsidRPr="00300ACB">
              <w:rPr>
                <w:rFonts w:ascii="Garamond" w:eastAsia="Calibri" w:hAnsi="Garamond" w:cstheme="minorHAnsi"/>
                <w:sz w:val="20"/>
                <w:szCs w:val="20"/>
                <w:lang w:val="it-IT"/>
              </w:rPr>
              <w:t>abb</w:t>
            </w:r>
            <w:r w:rsidRPr="00300ACB">
              <w:rPr>
                <w:rFonts w:ascii="Garamond" w:eastAsia="Calibri" w:hAnsi="Garamond" w:cstheme="minorHAnsi"/>
                <w:spacing w:val="2"/>
                <w:sz w:val="20"/>
                <w:szCs w:val="20"/>
                <w:lang w:val="it-IT"/>
              </w:rPr>
              <w:t>r</w:t>
            </w:r>
            <w:r w:rsidRPr="00300ACB">
              <w:rPr>
                <w:rFonts w:ascii="Garamond" w:eastAsia="Calibri" w:hAnsi="Garamond" w:cstheme="minorHAnsi"/>
                <w:spacing w:val="-1"/>
                <w:sz w:val="20"/>
                <w:szCs w:val="20"/>
                <w:lang w:val="it-IT"/>
              </w:rPr>
              <w:t>ic</w:t>
            </w:r>
            <w:r w:rsidRPr="00300ACB">
              <w:rPr>
                <w:rFonts w:ascii="Garamond" w:eastAsia="Calibri" w:hAnsi="Garamond" w:cstheme="minorHAnsi"/>
                <w:sz w:val="20"/>
                <w:szCs w:val="20"/>
                <w:lang w:val="it-IT"/>
              </w:rPr>
              <w:t>an</w:t>
            </w:r>
            <w:r w:rsidRPr="00300ACB">
              <w:rPr>
                <w:rFonts w:ascii="Garamond" w:eastAsia="Calibri" w:hAnsi="Garamond" w:cstheme="minorHAnsi"/>
                <w:spacing w:val="-1"/>
                <w:sz w:val="20"/>
                <w:szCs w:val="20"/>
                <w:lang w:val="it-IT"/>
              </w:rPr>
              <w:t>t</w:t>
            </w:r>
            <w:r w:rsidRPr="00300ACB">
              <w:rPr>
                <w:rFonts w:ascii="Garamond" w:eastAsia="Calibri" w:hAnsi="Garamond" w:cstheme="minorHAnsi"/>
                <w:sz w:val="20"/>
                <w:szCs w:val="20"/>
                <w:lang w:val="it-IT"/>
              </w:rPr>
              <w:t>e. /</w:t>
            </w:r>
            <w:r w:rsidRPr="00300ACB">
              <w:rPr>
                <w:rFonts w:ascii="Garamond" w:eastAsia="Arial" w:hAnsi="Garamond" w:cstheme="minorHAnsi"/>
                <w:i/>
                <w:iCs/>
                <w:spacing w:val="-5"/>
                <w:sz w:val="20"/>
                <w:szCs w:val="20"/>
                <w:lang w:val="it-IT"/>
              </w:rPr>
              <w:t xml:space="preserve"> </w:t>
            </w:r>
            <w:proofErr w:type="spellStart"/>
            <w:r w:rsidRPr="00300ACB">
              <w:rPr>
                <w:rFonts w:ascii="Garamond" w:eastAsia="Arial" w:hAnsi="Garamond" w:cstheme="minorHAnsi"/>
                <w:i/>
                <w:iCs/>
                <w:spacing w:val="-5"/>
                <w:sz w:val="20"/>
                <w:szCs w:val="20"/>
                <w:lang w:val="it-IT"/>
              </w:rPr>
              <w:t>Understan</w:t>
            </w:r>
            <w:r w:rsidRPr="00300ACB">
              <w:rPr>
                <w:rFonts w:ascii="Garamond" w:eastAsia="Arial" w:hAnsi="Garamond" w:cstheme="minorHAnsi"/>
                <w:i/>
                <w:iCs/>
                <w:sz w:val="20"/>
                <w:szCs w:val="20"/>
                <w:lang w:val="it-IT"/>
              </w:rPr>
              <w:t>d</w:t>
            </w:r>
            <w:proofErr w:type="spellEnd"/>
            <w:r w:rsidRPr="00300ACB">
              <w:rPr>
                <w:rFonts w:ascii="Garamond" w:eastAsia="Arial" w:hAnsi="Garamond" w:cstheme="minorHAnsi"/>
                <w:i/>
                <w:iCs/>
                <w:spacing w:val="36"/>
                <w:sz w:val="20"/>
                <w:szCs w:val="20"/>
                <w:lang w:val="it-IT"/>
              </w:rPr>
              <w:t xml:space="preserve"> </w:t>
            </w:r>
            <w:proofErr w:type="spellStart"/>
            <w:r w:rsidRPr="00300ACB">
              <w:rPr>
                <w:rFonts w:ascii="Garamond" w:eastAsia="Arial" w:hAnsi="Garamond" w:cstheme="minorHAnsi"/>
                <w:i/>
                <w:iCs/>
                <w:spacing w:val="-6"/>
                <w:w w:val="113"/>
                <w:sz w:val="20"/>
                <w:szCs w:val="20"/>
                <w:lang w:val="it-IT"/>
              </w:rPr>
              <w:t>potentia</w:t>
            </w:r>
            <w:r w:rsidRPr="00300ACB">
              <w:rPr>
                <w:rFonts w:ascii="Garamond" w:eastAsia="Arial" w:hAnsi="Garamond" w:cstheme="minorHAnsi"/>
                <w:i/>
                <w:iCs/>
                <w:w w:val="113"/>
                <w:sz w:val="20"/>
                <w:szCs w:val="20"/>
                <w:lang w:val="it-IT"/>
              </w:rPr>
              <w:t>l</w:t>
            </w:r>
            <w:proofErr w:type="spellEnd"/>
            <w:r w:rsidRPr="00300ACB">
              <w:rPr>
                <w:rFonts w:ascii="Garamond" w:eastAsia="Arial" w:hAnsi="Garamond" w:cstheme="minorHAnsi"/>
                <w:i/>
                <w:iCs/>
                <w:spacing w:val="-12"/>
                <w:w w:val="113"/>
                <w:sz w:val="20"/>
                <w:szCs w:val="20"/>
                <w:lang w:val="it-IT"/>
              </w:rPr>
              <w:t xml:space="preserve"> </w:t>
            </w:r>
            <w:r w:rsidRPr="00300ACB">
              <w:rPr>
                <w:rFonts w:ascii="Garamond" w:eastAsia="Arial" w:hAnsi="Garamond" w:cstheme="minorHAnsi"/>
                <w:i/>
                <w:iCs/>
                <w:spacing w:val="-5"/>
                <w:sz w:val="20"/>
                <w:szCs w:val="20"/>
                <w:lang w:val="it-IT"/>
              </w:rPr>
              <w:t>hazard</w:t>
            </w:r>
            <w:r w:rsidRPr="00300ACB">
              <w:rPr>
                <w:rFonts w:ascii="Garamond" w:eastAsia="Arial" w:hAnsi="Garamond" w:cstheme="minorHAnsi"/>
                <w:i/>
                <w:iCs/>
                <w:sz w:val="20"/>
                <w:szCs w:val="20"/>
                <w:lang w:val="it-IT"/>
              </w:rPr>
              <w:t>s</w:t>
            </w:r>
            <w:r w:rsidRPr="00300ACB">
              <w:rPr>
                <w:rFonts w:ascii="Garamond" w:eastAsia="Arial" w:hAnsi="Garamond" w:cstheme="minorHAnsi"/>
                <w:i/>
                <w:iCs/>
                <w:spacing w:val="-5"/>
                <w:sz w:val="20"/>
                <w:szCs w:val="20"/>
                <w:lang w:val="it-IT"/>
              </w:rPr>
              <w:t xml:space="preserve"> ar</w:t>
            </w:r>
            <w:r w:rsidRPr="00300ACB">
              <w:rPr>
                <w:rFonts w:ascii="Garamond" w:eastAsia="Arial" w:hAnsi="Garamond" w:cstheme="minorHAnsi"/>
                <w:i/>
                <w:iCs/>
                <w:sz w:val="20"/>
                <w:szCs w:val="20"/>
                <w:lang w:val="it-IT"/>
              </w:rPr>
              <w:t>e</w:t>
            </w:r>
            <w:r w:rsidRPr="00300ACB">
              <w:rPr>
                <w:rFonts w:ascii="Garamond" w:eastAsia="Arial" w:hAnsi="Garamond" w:cstheme="minorHAnsi"/>
                <w:i/>
                <w:iCs/>
                <w:spacing w:val="-3"/>
                <w:sz w:val="20"/>
                <w:szCs w:val="20"/>
                <w:lang w:val="it-IT"/>
              </w:rPr>
              <w:t xml:space="preserve"> </w:t>
            </w:r>
            <w:proofErr w:type="spellStart"/>
            <w:r w:rsidRPr="00300ACB">
              <w:rPr>
                <w:rFonts w:ascii="Garamond" w:eastAsia="Arial" w:hAnsi="Garamond" w:cstheme="minorHAnsi"/>
                <w:i/>
                <w:iCs/>
                <w:spacing w:val="-5"/>
                <w:sz w:val="20"/>
                <w:szCs w:val="20"/>
                <w:lang w:val="it-IT"/>
              </w:rPr>
              <w:t>foun</w:t>
            </w:r>
            <w:r w:rsidRPr="00300ACB">
              <w:rPr>
                <w:rFonts w:ascii="Garamond" w:eastAsia="Arial" w:hAnsi="Garamond" w:cstheme="minorHAnsi"/>
                <w:i/>
                <w:iCs/>
                <w:sz w:val="20"/>
                <w:szCs w:val="20"/>
                <w:lang w:val="it-IT"/>
              </w:rPr>
              <w:t>d</w:t>
            </w:r>
            <w:proofErr w:type="spellEnd"/>
            <w:r w:rsidRPr="00300ACB">
              <w:rPr>
                <w:rFonts w:ascii="Garamond" w:eastAsia="Arial" w:hAnsi="Garamond" w:cstheme="minorHAnsi"/>
                <w:i/>
                <w:iCs/>
                <w:spacing w:val="48"/>
                <w:sz w:val="20"/>
                <w:szCs w:val="20"/>
                <w:lang w:val="it-IT"/>
              </w:rPr>
              <w:t xml:space="preserve"> </w:t>
            </w:r>
            <w:r w:rsidRPr="00300ACB">
              <w:rPr>
                <w:rFonts w:ascii="Garamond" w:eastAsia="Arial" w:hAnsi="Garamond" w:cstheme="minorHAnsi"/>
                <w:i/>
                <w:iCs/>
                <w:spacing w:val="-5"/>
                <w:sz w:val="20"/>
                <w:szCs w:val="20"/>
                <w:lang w:val="it-IT"/>
              </w:rPr>
              <w:t>i</w:t>
            </w:r>
            <w:r w:rsidRPr="00300ACB">
              <w:rPr>
                <w:rFonts w:ascii="Garamond" w:eastAsia="Arial" w:hAnsi="Garamond" w:cstheme="minorHAnsi"/>
                <w:i/>
                <w:iCs/>
                <w:sz w:val="20"/>
                <w:szCs w:val="20"/>
                <w:lang w:val="it-IT"/>
              </w:rPr>
              <w:t>n</w:t>
            </w:r>
            <w:r w:rsidRPr="00300ACB">
              <w:rPr>
                <w:rFonts w:ascii="Garamond" w:eastAsia="Arial" w:hAnsi="Garamond" w:cstheme="minorHAnsi"/>
                <w:i/>
                <w:iCs/>
                <w:spacing w:val="9"/>
                <w:sz w:val="20"/>
                <w:szCs w:val="20"/>
                <w:lang w:val="it-IT"/>
              </w:rPr>
              <w:t xml:space="preserve"> </w:t>
            </w:r>
            <w:r w:rsidRPr="00300ACB">
              <w:rPr>
                <w:rFonts w:ascii="Garamond" w:eastAsia="Arial" w:hAnsi="Garamond" w:cstheme="minorHAnsi"/>
                <w:i/>
                <w:iCs/>
                <w:spacing w:val="-5"/>
                <w:sz w:val="20"/>
                <w:szCs w:val="20"/>
                <w:lang w:val="it-IT"/>
              </w:rPr>
              <w:t>suppliers</w:t>
            </w:r>
            <w:r w:rsidRPr="00300ACB">
              <w:rPr>
                <w:rFonts w:ascii="Garamond" w:eastAsia="Arial" w:hAnsi="Garamond" w:cstheme="minorHAnsi"/>
                <w:i/>
                <w:iCs/>
                <w:sz w:val="20"/>
                <w:szCs w:val="20"/>
                <w:lang w:val="it-IT"/>
              </w:rPr>
              <w:t>’</w:t>
            </w:r>
            <w:r w:rsidRPr="00300ACB">
              <w:rPr>
                <w:rFonts w:ascii="Garamond" w:eastAsia="Arial" w:hAnsi="Garamond" w:cstheme="minorHAnsi"/>
                <w:i/>
                <w:iCs/>
                <w:spacing w:val="12"/>
                <w:sz w:val="20"/>
                <w:szCs w:val="20"/>
                <w:lang w:val="it-IT"/>
              </w:rPr>
              <w:t xml:space="preserve"> </w:t>
            </w:r>
            <w:r w:rsidRPr="00300ACB">
              <w:rPr>
                <w:rFonts w:ascii="Garamond" w:eastAsia="Arial" w:hAnsi="Garamond" w:cstheme="minorHAnsi"/>
                <w:i/>
                <w:iCs/>
                <w:spacing w:val="-5"/>
                <w:sz w:val="20"/>
                <w:szCs w:val="20"/>
                <w:lang w:val="it-IT"/>
              </w:rPr>
              <w:t>dat</w:t>
            </w:r>
            <w:r w:rsidRPr="00300ACB">
              <w:rPr>
                <w:rFonts w:ascii="Garamond" w:eastAsia="Arial" w:hAnsi="Garamond" w:cstheme="minorHAnsi"/>
                <w:i/>
                <w:iCs/>
                <w:sz w:val="20"/>
                <w:szCs w:val="20"/>
                <w:lang w:val="it-IT"/>
              </w:rPr>
              <w:t>a</w:t>
            </w:r>
            <w:r w:rsidRPr="00300ACB">
              <w:rPr>
                <w:rFonts w:ascii="Garamond" w:eastAsia="Arial" w:hAnsi="Garamond" w:cstheme="minorHAnsi"/>
                <w:i/>
                <w:iCs/>
                <w:spacing w:val="17"/>
                <w:sz w:val="20"/>
                <w:szCs w:val="20"/>
                <w:lang w:val="it-IT"/>
              </w:rPr>
              <w:t xml:space="preserve"> </w:t>
            </w:r>
            <w:proofErr w:type="spellStart"/>
            <w:r w:rsidRPr="00300ACB">
              <w:rPr>
                <w:rFonts w:ascii="Garamond" w:eastAsia="Arial" w:hAnsi="Garamond" w:cstheme="minorHAnsi"/>
                <w:i/>
                <w:iCs/>
                <w:spacing w:val="-5"/>
                <w:sz w:val="20"/>
                <w:szCs w:val="20"/>
                <w:lang w:val="it-IT"/>
              </w:rPr>
              <w:t>sheets</w:t>
            </w:r>
            <w:proofErr w:type="spellEnd"/>
          </w:p>
        </w:tc>
        <w:tc>
          <w:tcPr>
            <w:tcW w:w="850" w:type="dxa"/>
            <w:tcBorders>
              <w:top w:val="single" w:sz="4" w:space="0" w:color="00457E"/>
              <w:left w:val="single" w:sz="4" w:space="0" w:color="00457E"/>
              <w:bottom w:val="single" w:sz="4" w:space="0" w:color="00457E"/>
              <w:right w:val="single" w:sz="4" w:space="0" w:color="00457E"/>
            </w:tcBorders>
          </w:tcPr>
          <w:p w14:paraId="1F71A0E2" w14:textId="77777777" w:rsidR="00300ACB" w:rsidRPr="00A06AD1" w:rsidRDefault="00300ACB" w:rsidP="00300ACB">
            <w:pPr>
              <w:ind w:left="142" w:right="181"/>
              <w:jc w:val="both"/>
              <w:rPr>
                <w:rFonts w:ascii="Garamond" w:hAnsi="Garamond" w:cstheme="minorHAnsi"/>
                <w:i/>
                <w:iCs/>
                <w:sz w:val="18"/>
                <w:szCs w:val="18"/>
                <w:lang w:val="it-IT"/>
              </w:rPr>
            </w:pPr>
          </w:p>
        </w:tc>
        <w:tc>
          <w:tcPr>
            <w:tcW w:w="1134" w:type="dxa"/>
            <w:gridSpan w:val="2"/>
            <w:tcBorders>
              <w:top w:val="single" w:sz="4" w:space="0" w:color="00457E"/>
              <w:left w:val="single" w:sz="4" w:space="0" w:color="00457E"/>
              <w:bottom w:val="single" w:sz="4" w:space="0" w:color="00457E"/>
              <w:right w:val="single" w:sz="4" w:space="0" w:color="00457E"/>
            </w:tcBorders>
          </w:tcPr>
          <w:p w14:paraId="6535B027" w14:textId="77777777" w:rsidR="00300ACB" w:rsidRPr="00A06AD1" w:rsidRDefault="00300ACB" w:rsidP="00300ACB">
            <w:pPr>
              <w:ind w:left="142" w:right="181"/>
              <w:jc w:val="both"/>
              <w:rPr>
                <w:rFonts w:ascii="Garamond" w:hAnsi="Garamond" w:cstheme="minorHAnsi"/>
                <w:i/>
                <w:iCs/>
                <w:sz w:val="18"/>
                <w:szCs w:val="18"/>
                <w:lang w:val="it-IT"/>
              </w:rPr>
            </w:pPr>
          </w:p>
        </w:tc>
        <w:tc>
          <w:tcPr>
            <w:tcW w:w="4820" w:type="dxa"/>
            <w:gridSpan w:val="2"/>
            <w:vMerge/>
            <w:tcBorders>
              <w:left w:val="single" w:sz="4" w:space="0" w:color="00457E"/>
              <w:bottom w:val="single" w:sz="4" w:space="0" w:color="auto"/>
              <w:right w:val="single" w:sz="4" w:space="0" w:color="00457E"/>
            </w:tcBorders>
          </w:tcPr>
          <w:p w14:paraId="57B3AEE5" w14:textId="77777777" w:rsidR="00300ACB" w:rsidRPr="00A06AD1" w:rsidRDefault="00300ACB" w:rsidP="00300ACB">
            <w:pPr>
              <w:ind w:left="142"/>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23496228" w14:textId="77777777" w:rsidR="00300ACB" w:rsidRPr="00A06AD1" w:rsidRDefault="00300ACB" w:rsidP="00300ACB">
            <w:pPr>
              <w:ind w:left="142"/>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51475FA3" w14:textId="77777777" w:rsidR="00300ACB" w:rsidRPr="00A06AD1" w:rsidRDefault="00300ACB" w:rsidP="00300ACB">
            <w:pPr>
              <w:ind w:left="142"/>
              <w:jc w:val="both"/>
              <w:rPr>
                <w:rFonts w:ascii="Garamond" w:hAnsi="Garamond" w:cstheme="minorHAnsi"/>
                <w:i/>
                <w:iCs/>
                <w:sz w:val="18"/>
                <w:szCs w:val="18"/>
                <w:lang w:val="it-IT"/>
              </w:rPr>
            </w:pPr>
          </w:p>
        </w:tc>
      </w:tr>
      <w:tr w:rsidR="00300ACB" w:rsidRPr="00366F3C" w14:paraId="3F511494" w14:textId="77777777" w:rsidTr="00CD2FA4">
        <w:trPr>
          <w:trHeight w:hRule="exact" w:val="565"/>
          <w:jc w:val="center"/>
        </w:trPr>
        <w:tc>
          <w:tcPr>
            <w:tcW w:w="565" w:type="dxa"/>
            <w:tcBorders>
              <w:top w:val="single" w:sz="4" w:space="0" w:color="00457E"/>
              <w:left w:val="single" w:sz="4" w:space="0" w:color="00457E"/>
              <w:bottom w:val="single" w:sz="4" w:space="0" w:color="00457E"/>
              <w:right w:val="single" w:sz="4" w:space="0" w:color="00457E"/>
            </w:tcBorders>
          </w:tcPr>
          <w:p w14:paraId="2940BBCA" w14:textId="2AB296CA" w:rsidR="00300ACB" w:rsidRPr="00300ACB" w:rsidRDefault="00300ACB" w:rsidP="00300ACB">
            <w:pPr>
              <w:spacing w:after="0"/>
              <w:ind w:left="142"/>
              <w:jc w:val="center"/>
              <w:rPr>
                <w:rFonts w:ascii="Garamond" w:hAnsi="Garamond" w:cstheme="minorHAnsi"/>
                <w:sz w:val="20"/>
                <w:szCs w:val="20"/>
              </w:rPr>
            </w:pPr>
            <w:r w:rsidRPr="00300ACB">
              <w:rPr>
                <w:rFonts w:ascii="Garamond" w:eastAsia="Arial" w:hAnsi="Garamond" w:cstheme="minorHAnsi"/>
                <w:sz w:val="20"/>
                <w:szCs w:val="20"/>
              </w:rPr>
              <w:t>.4</w:t>
            </w:r>
          </w:p>
        </w:tc>
        <w:tc>
          <w:tcPr>
            <w:tcW w:w="5951" w:type="dxa"/>
            <w:gridSpan w:val="2"/>
            <w:tcBorders>
              <w:top w:val="single" w:sz="4" w:space="0" w:color="00457E"/>
              <w:left w:val="single" w:sz="4" w:space="0" w:color="00457E"/>
              <w:bottom w:val="single" w:sz="4" w:space="0" w:color="00457E"/>
              <w:right w:val="single" w:sz="4" w:space="0" w:color="00457E"/>
            </w:tcBorders>
          </w:tcPr>
          <w:p w14:paraId="33710AC7" w14:textId="204F9834" w:rsidR="00300ACB" w:rsidRPr="00300ACB" w:rsidRDefault="00300ACB" w:rsidP="00300ACB">
            <w:pPr>
              <w:spacing w:after="0"/>
              <w:ind w:left="142" w:right="96"/>
              <w:jc w:val="both"/>
              <w:rPr>
                <w:rFonts w:ascii="Garamond" w:hAnsi="Garamond" w:cstheme="minorHAnsi"/>
                <w:i/>
                <w:iCs/>
                <w:sz w:val="20"/>
                <w:szCs w:val="20"/>
                <w:lang w:val="it-IT"/>
              </w:rPr>
            </w:pPr>
            <w:r w:rsidRPr="00300ACB">
              <w:rPr>
                <w:rFonts w:ascii="Garamond" w:eastAsia="Calibri" w:hAnsi="Garamond" w:cstheme="minorHAnsi"/>
                <w:spacing w:val="1"/>
                <w:sz w:val="20"/>
                <w:szCs w:val="20"/>
                <w:lang w:val="it-IT"/>
              </w:rPr>
              <w:t xml:space="preserve">Chiede consiglio se in dubbio sui rischi o </w:t>
            </w:r>
            <w:proofErr w:type="spellStart"/>
            <w:r w:rsidRPr="00300ACB">
              <w:rPr>
                <w:rFonts w:ascii="Garamond" w:eastAsia="Calibri" w:hAnsi="Garamond" w:cstheme="minorHAnsi"/>
                <w:spacing w:val="1"/>
                <w:sz w:val="20"/>
                <w:szCs w:val="20"/>
                <w:lang w:val="it-IT"/>
              </w:rPr>
              <w:t>pericolio</w:t>
            </w:r>
            <w:proofErr w:type="spellEnd"/>
            <w:r w:rsidRPr="00300ACB">
              <w:rPr>
                <w:rFonts w:ascii="Garamond" w:eastAsia="Calibri" w:hAnsi="Garamond" w:cstheme="minorHAnsi"/>
                <w:spacing w:val="1"/>
                <w:sz w:val="20"/>
                <w:szCs w:val="20"/>
                <w:lang w:val="it-IT"/>
              </w:rPr>
              <w:t xml:space="preserve"> dei materiali. /</w:t>
            </w:r>
            <w:r w:rsidRPr="00300ACB">
              <w:rPr>
                <w:rFonts w:ascii="Garamond" w:eastAsia="Calibri" w:hAnsi="Garamond" w:cstheme="minorHAnsi"/>
                <w:i/>
                <w:iCs/>
                <w:spacing w:val="1"/>
                <w:sz w:val="20"/>
                <w:szCs w:val="20"/>
                <w:lang w:val="it-IT"/>
              </w:rPr>
              <w:t xml:space="preserve">Seek </w:t>
            </w:r>
            <w:proofErr w:type="spellStart"/>
            <w:r w:rsidRPr="00300ACB">
              <w:rPr>
                <w:rFonts w:ascii="Garamond" w:eastAsia="Calibri" w:hAnsi="Garamond" w:cstheme="minorHAnsi"/>
                <w:i/>
                <w:iCs/>
                <w:spacing w:val="1"/>
                <w:sz w:val="20"/>
                <w:szCs w:val="20"/>
                <w:lang w:val="it-IT"/>
              </w:rPr>
              <w:t>advice</w:t>
            </w:r>
            <w:proofErr w:type="spellEnd"/>
            <w:r w:rsidRPr="00300ACB">
              <w:rPr>
                <w:rFonts w:ascii="Garamond" w:eastAsia="Calibri" w:hAnsi="Garamond" w:cstheme="minorHAnsi"/>
                <w:i/>
                <w:iCs/>
                <w:spacing w:val="1"/>
                <w:sz w:val="20"/>
                <w:szCs w:val="20"/>
                <w:lang w:val="it-IT"/>
              </w:rPr>
              <w:t xml:space="preserve"> </w:t>
            </w:r>
            <w:proofErr w:type="spellStart"/>
            <w:r w:rsidRPr="00300ACB">
              <w:rPr>
                <w:rFonts w:ascii="Garamond" w:eastAsia="Calibri" w:hAnsi="Garamond" w:cstheme="minorHAnsi"/>
                <w:i/>
                <w:iCs/>
                <w:spacing w:val="1"/>
                <w:sz w:val="20"/>
                <w:szCs w:val="20"/>
                <w:lang w:val="it-IT"/>
              </w:rPr>
              <w:t>if</w:t>
            </w:r>
            <w:proofErr w:type="spellEnd"/>
            <w:r w:rsidRPr="00300ACB">
              <w:rPr>
                <w:rFonts w:ascii="Garamond" w:eastAsia="Calibri" w:hAnsi="Garamond" w:cstheme="minorHAnsi"/>
                <w:i/>
                <w:iCs/>
                <w:spacing w:val="1"/>
                <w:sz w:val="20"/>
                <w:szCs w:val="20"/>
                <w:lang w:val="it-IT"/>
              </w:rPr>
              <w:t xml:space="preserve"> </w:t>
            </w:r>
            <w:proofErr w:type="spellStart"/>
            <w:r w:rsidRPr="00300ACB">
              <w:rPr>
                <w:rFonts w:ascii="Garamond" w:eastAsia="Calibri" w:hAnsi="Garamond" w:cstheme="minorHAnsi"/>
                <w:i/>
                <w:iCs/>
                <w:spacing w:val="1"/>
                <w:sz w:val="20"/>
                <w:szCs w:val="20"/>
                <w:lang w:val="it-IT"/>
              </w:rPr>
              <w:t>unsure</w:t>
            </w:r>
            <w:proofErr w:type="spellEnd"/>
            <w:r w:rsidRPr="00300ACB">
              <w:rPr>
                <w:rFonts w:ascii="Garamond" w:eastAsia="Calibri" w:hAnsi="Garamond" w:cstheme="minorHAnsi"/>
                <w:i/>
                <w:iCs/>
                <w:spacing w:val="1"/>
                <w:sz w:val="20"/>
                <w:szCs w:val="20"/>
                <w:lang w:val="it-IT"/>
              </w:rPr>
              <w:t xml:space="preserve"> of risks or hazards of </w:t>
            </w:r>
            <w:proofErr w:type="spellStart"/>
            <w:r w:rsidRPr="00300ACB">
              <w:rPr>
                <w:rFonts w:ascii="Garamond" w:eastAsia="Calibri" w:hAnsi="Garamond" w:cstheme="minorHAnsi"/>
                <w:i/>
                <w:iCs/>
                <w:spacing w:val="1"/>
                <w:sz w:val="20"/>
                <w:szCs w:val="20"/>
                <w:lang w:val="it-IT"/>
              </w:rPr>
              <w:t>materials</w:t>
            </w:r>
            <w:proofErr w:type="spellEnd"/>
          </w:p>
        </w:tc>
        <w:tc>
          <w:tcPr>
            <w:tcW w:w="850" w:type="dxa"/>
            <w:tcBorders>
              <w:top w:val="single" w:sz="4" w:space="0" w:color="00457E"/>
              <w:left w:val="single" w:sz="4" w:space="0" w:color="00457E"/>
              <w:bottom w:val="single" w:sz="4" w:space="0" w:color="00457E"/>
              <w:right w:val="single" w:sz="4" w:space="0" w:color="00457E"/>
            </w:tcBorders>
          </w:tcPr>
          <w:p w14:paraId="12B73855" w14:textId="77777777" w:rsidR="00300ACB" w:rsidRPr="00A06AD1" w:rsidRDefault="00300ACB" w:rsidP="00300ACB">
            <w:pPr>
              <w:ind w:left="142" w:right="181"/>
              <w:jc w:val="both"/>
              <w:rPr>
                <w:rFonts w:ascii="Garamond" w:hAnsi="Garamond" w:cstheme="minorHAnsi"/>
                <w:i/>
                <w:iCs/>
                <w:sz w:val="18"/>
                <w:szCs w:val="18"/>
                <w:lang w:val="it-IT"/>
              </w:rPr>
            </w:pPr>
          </w:p>
        </w:tc>
        <w:tc>
          <w:tcPr>
            <w:tcW w:w="1134" w:type="dxa"/>
            <w:gridSpan w:val="2"/>
            <w:tcBorders>
              <w:top w:val="single" w:sz="4" w:space="0" w:color="00457E"/>
              <w:left w:val="single" w:sz="4" w:space="0" w:color="00457E"/>
              <w:bottom w:val="single" w:sz="4" w:space="0" w:color="00457E"/>
              <w:right w:val="single" w:sz="4" w:space="0" w:color="00457E"/>
            </w:tcBorders>
          </w:tcPr>
          <w:p w14:paraId="19F8C5A9" w14:textId="77777777" w:rsidR="00300ACB" w:rsidRPr="00A06AD1" w:rsidRDefault="00300ACB" w:rsidP="00300ACB">
            <w:pPr>
              <w:ind w:left="142" w:right="181"/>
              <w:jc w:val="both"/>
              <w:rPr>
                <w:rFonts w:ascii="Garamond" w:hAnsi="Garamond" w:cstheme="minorHAnsi"/>
                <w:i/>
                <w:iCs/>
                <w:sz w:val="18"/>
                <w:szCs w:val="18"/>
                <w:lang w:val="it-IT"/>
              </w:rPr>
            </w:pPr>
          </w:p>
        </w:tc>
        <w:tc>
          <w:tcPr>
            <w:tcW w:w="4820" w:type="dxa"/>
            <w:gridSpan w:val="2"/>
            <w:vMerge/>
            <w:tcBorders>
              <w:left w:val="single" w:sz="4" w:space="0" w:color="00457E"/>
              <w:bottom w:val="single" w:sz="4" w:space="0" w:color="auto"/>
              <w:right w:val="single" w:sz="4" w:space="0" w:color="00457E"/>
            </w:tcBorders>
          </w:tcPr>
          <w:p w14:paraId="77C3A162" w14:textId="77777777" w:rsidR="00300ACB" w:rsidRPr="00A06AD1" w:rsidRDefault="00300ACB" w:rsidP="00300ACB">
            <w:pPr>
              <w:ind w:left="142"/>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27132743" w14:textId="77777777" w:rsidR="00300ACB" w:rsidRPr="00A06AD1" w:rsidRDefault="00300ACB" w:rsidP="00300ACB">
            <w:pPr>
              <w:ind w:left="142"/>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24D5F628" w14:textId="77777777" w:rsidR="00300ACB" w:rsidRPr="00A06AD1" w:rsidRDefault="00300ACB" w:rsidP="00300ACB">
            <w:pPr>
              <w:ind w:left="142"/>
              <w:jc w:val="both"/>
              <w:rPr>
                <w:rFonts w:ascii="Garamond" w:hAnsi="Garamond" w:cstheme="minorHAnsi"/>
                <w:i/>
                <w:iCs/>
                <w:sz w:val="18"/>
                <w:szCs w:val="18"/>
                <w:lang w:val="it-IT"/>
              </w:rPr>
            </w:pPr>
          </w:p>
        </w:tc>
      </w:tr>
    </w:tbl>
    <w:p w14:paraId="3D8F3B56" w14:textId="77777777" w:rsidR="00300ACB" w:rsidRPr="00366F3C" w:rsidRDefault="00300ACB">
      <w:pPr>
        <w:rPr>
          <w:lang w:val="it-IT"/>
        </w:rPr>
      </w:pPr>
      <w:r w:rsidRPr="00366F3C">
        <w:rPr>
          <w:lang w:val="it-IT"/>
        </w:rPr>
        <w:br w:type="page"/>
      </w:r>
    </w:p>
    <w:p w14:paraId="5CA1A8A3" w14:textId="77777777" w:rsidR="00300ACB" w:rsidRPr="00366F3C" w:rsidRDefault="00300ACB">
      <w:pPr>
        <w:rPr>
          <w:lang w:val="it-IT"/>
        </w:rPr>
      </w:pPr>
    </w:p>
    <w:tbl>
      <w:tblPr>
        <w:tblW w:w="15730" w:type="dxa"/>
        <w:jc w:val="center"/>
        <w:tblLayout w:type="fixed"/>
        <w:tblCellMar>
          <w:left w:w="0" w:type="dxa"/>
          <w:right w:w="0" w:type="dxa"/>
        </w:tblCellMar>
        <w:tblLook w:val="01E0" w:firstRow="1" w:lastRow="1" w:firstColumn="1" w:lastColumn="1" w:noHBand="0" w:noVBand="0"/>
      </w:tblPr>
      <w:tblGrid>
        <w:gridCol w:w="565"/>
        <w:gridCol w:w="5904"/>
        <w:gridCol w:w="47"/>
        <w:gridCol w:w="850"/>
        <w:gridCol w:w="1128"/>
        <w:gridCol w:w="6"/>
        <w:gridCol w:w="4785"/>
        <w:gridCol w:w="35"/>
        <w:gridCol w:w="1417"/>
        <w:gridCol w:w="993"/>
      </w:tblGrid>
      <w:tr w:rsidR="00300ACB" w:rsidRPr="00013F8D" w14:paraId="0F81B5E2" w14:textId="77777777" w:rsidTr="00CD2FA4">
        <w:trPr>
          <w:trHeight w:hRule="exact" w:val="559"/>
          <w:jc w:val="center"/>
        </w:trPr>
        <w:tc>
          <w:tcPr>
            <w:tcW w:w="565" w:type="dxa"/>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29A7A6A4" w14:textId="77777777" w:rsidR="00300ACB" w:rsidRPr="00013F8D" w:rsidRDefault="00300ACB" w:rsidP="00CD2FA4">
            <w:pPr>
              <w:spacing w:after="0" w:line="240" w:lineRule="auto"/>
              <w:ind w:left="62"/>
              <w:jc w:val="center"/>
              <w:rPr>
                <w:rFonts w:ascii="Garamond" w:eastAsia="Calibri" w:hAnsi="Garamond" w:cstheme="minorHAnsi"/>
                <w:sz w:val="20"/>
                <w:szCs w:val="20"/>
              </w:rPr>
            </w:pPr>
            <w:r w:rsidRPr="00013F8D">
              <w:rPr>
                <w:rFonts w:ascii="Garamond" w:eastAsia="Calibri" w:hAnsi="Garamond" w:cstheme="minorHAnsi"/>
                <w:b/>
                <w:bCs/>
                <w:spacing w:val="-1"/>
                <w:sz w:val="20"/>
                <w:szCs w:val="20"/>
              </w:rPr>
              <w:t>Ri</w:t>
            </w:r>
            <w:r w:rsidRPr="00013F8D">
              <w:rPr>
                <w:rFonts w:ascii="Garamond" w:eastAsia="Calibri" w:hAnsi="Garamond" w:cstheme="minorHAnsi"/>
                <w:b/>
                <w:bCs/>
                <w:sz w:val="20"/>
                <w:szCs w:val="20"/>
              </w:rPr>
              <w:t>f.</w:t>
            </w:r>
          </w:p>
          <w:p w14:paraId="1FB0B49A" w14:textId="77777777" w:rsidR="00300ACB" w:rsidRPr="00013F8D" w:rsidRDefault="00300ACB" w:rsidP="00CD2FA4">
            <w:pPr>
              <w:spacing w:before="32" w:after="0" w:line="240" w:lineRule="auto"/>
              <w:ind w:left="62"/>
              <w:jc w:val="center"/>
              <w:rPr>
                <w:rFonts w:ascii="Garamond" w:eastAsia="Calibri" w:hAnsi="Garamond" w:cstheme="minorHAnsi"/>
                <w:b/>
                <w:bCs/>
                <w:sz w:val="20"/>
                <w:szCs w:val="20"/>
              </w:rPr>
            </w:pPr>
            <w:r w:rsidRPr="00013F8D">
              <w:rPr>
                <w:rFonts w:ascii="Garamond" w:eastAsia="Calibri" w:hAnsi="Garamond" w:cstheme="minorHAnsi"/>
                <w:b/>
                <w:bCs/>
                <w:spacing w:val="-1"/>
                <w:sz w:val="20"/>
                <w:szCs w:val="20"/>
              </w:rPr>
              <w:t>N</w:t>
            </w:r>
            <w:r w:rsidRPr="00013F8D">
              <w:rPr>
                <w:rFonts w:ascii="Garamond" w:eastAsia="Calibri" w:hAnsi="Garamond" w:cstheme="minorHAnsi"/>
                <w:b/>
                <w:bCs/>
                <w:spacing w:val="1"/>
                <w:sz w:val="20"/>
                <w:szCs w:val="20"/>
              </w:rPr>
              <w:t>r</w:t>
            </w:r>
            <w:r w:rsidRPr="00013F8D">
              <w:rPr>
                <w:rFonts w:ascii="Garamond" w:eastAsia="Calibri" w:hAnsi="Garamond" w:cstheme="minorHAnsi"/>
                <w:b/>
                <w:bCs/>
                <w:sz w:val="20"/>
                <w:szCs w:val="20"/>
              </w:rPr>
              <w:t>.</w:t>
            </w:r>
          </w:p>
          <w:p w14:paraId="590D354F" w14:textId="77777777" w:rsidR="00300ACB" w:rsidRPr="00013F8D" w:rsidRDefault="00300ACB" w:rsidP="00CD2FA4">
            <w:pPr>
              <w:spacing w:before="32" w:after="0" w:line="240" w:lineRule="auto"/>
              <w:ind w:left="62"/>
              <w:jc w:val="center"/>
              <w:rPr>
                <w:rFonts w:ascii="Garamond" w:eastAsia="Calibri" w:hAnsi="Garamond" w:cstheme="minorHAnsi"/>
                <w:sz w:val="20"/>
                <w:szCs w:val="20"/>
              </w:rPr>
            </w:pPr>
          </w:p>
        </w:tc>
        <w:tc>
          <w:tcPr>
            <w:tcW w:w="7929" w:type="dxa"/>
            <w:gridSpan w:val="4"/>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6AC30ED5" w14:textId="77777777" w:rsidR="00300ACB" w:rsidRPr="00013F8D" w:rsidRDefault="00300ACB" w:rsidP="00CD2FA4">
            <w:pPr>
              <w:spacing w:after="0" w:line="240" w:lineRule="auto"/>
              <w:ind w:left="102" w:right="220"/>
              <w:jc w:val="center"/>
              <w:rPr>
                <w:rFonts w:ascii="Garamond" w:eastAsia="Calibri" w:hAnsi="Garamond" w:cstheme="minorHAnsi"/>
                <w:b/>
                <w:bCs/>
                <w:spacing w:val="-1"/>
                <w:sz w:val="20"/>
                <w:szCs w:val="20"/>
              </w:rPr>
            </w:pPr>
          </w:p>
          <w:p w14:paraId="581CFA3D" w14:textId="77777777" w:rsidR="00300ACB" w:rsidRPr="00013F8D" w:rsidRDefault="00300ACB" w:rsidP="00CD2FA4">
            <w:pPr>
              <w:spacing w:after="0" w:line="240" w:lineRule="auto"/>
              <w:ind w:left="102" w:right="-20"/>
              <w:jc w:val="center"/>
              <w:rPr>
                <w:rFonts w:ascii="Garamond" w:eastAsia="Calibri" w:hAnsi="Garamond" w:cstheme="minorHAnsi"/>
                <w:sz w:val="20"/>
                <w:szCs w:val="20"/>
              </w:rPr>
            </w:pPr>
            <w:r w:rsidRPr="00013F8D">
              <w:rPr>
                <w:rFonts w:ascii="Garamond" w:eastAsia="Calibri" w:hAnsi="Garamond" w:cstheme="minorHAnsi"/>
                <w:b/>
                <w:bCs/>
                <w:spacing w:val="-1"/>
                <w:sz w:val="20"/>
                <w:szCs w:val="20"/>
              </w:rPr>
              <w:t>ADD</w:t>
            </w:r>
            <w:r w:rsidRPr="00013F8D">
              <w:rPr>
                <w:rFonts w:ascii="Garamond" w:eastAsia="Calibri" w:hAnsi="Garamond" w:cstheme="minorHAnsi"/>
                <w:b/>
                <w:bCs/>
                <w:sz w:val="20"/>
                <w:szCs w:val="20"/>
              </w:rPr>
              <w:t>EST</w:t>
            </w:r>
            <w:r w:rsidRPr="00013F8D">
              <w:rPr>
                <w:rFonts w:ascii="Garamond" w:eastAsia="Calibri" w:hAnsi="Garamond" w:cstheme="minorHAnsi"/>
                <w:b/>
                <w:bCs/>
                <w:spacing w:val="1"/>
                <w:sz w:val="20"/>
                <w:szCs w:val="20"/>
              </w:rPr>
              <w:t>R</w:t>
            </w:r>
            <w:r w:rsidRPr="00013F8D">
              <w:rPr>
                <w:rFonts w:ascii="Garamond" w:eastAsia="Calibri" w:hAnsi="Garamond" w:cstheme="minorHAnsi"/>
                <w:b/>
                <w:bCs/>
                <w:sz w:val="20"/>
                <w:szCs w:val="20"/>
              </w:rPr>
              <w:t>AME</w:t>
            </w:r>
            <w:r w:rsidRPr="00013F8D">
              <w:rPr>
                <w:rFonts w:ascii="Garamond" w:eastAsia="Calibri" w:hAnsi="Garamond" w:cstheme="minorHAnsi"/>
                <w:b/>
                <w:bCs/>
                <w:spacing w:val="-1"/>
                <w:sz w:val="20"/>
                <w:szCs w:val="20"/>
              </w:rPr>
              <w:t>N</w:t>
            </w:r>
            <w:r w:rsidRPr="00013F8D">
              <w:rPr>
                <w:rFonts w:ascii="Garamond" w:eastAsia="Calibri" w:hAnsi="Garamond" w:cstheme="minorHAnsi"/>
                <w:b/>
                <w:bCs/>
                <w:sz w:val="20"/>
                <w:szCs w:val="20"/>
              </w:rPr>
              <w:t>TO/TRAINING</w:t>
            </w:r>
          </w:p>
        </w:tc>
        <w:tc>
          <w:tcPr>
            <w:tcW w:w="4791" w:type="dxa"/>
            <w:gridSpan w:val="2"/>
            <w:vMerge w:val="restart"/>
            <w:tcBorders>
              <w:top w:val="single" w:sz="4" w:space="0" w:color="000000"/>
              <w:left w:val="single" w:sz="4" w:space="0" w:color="000000"/>
              <w:right w:val="single" w:sz="4" w:space="0" w:color="000000"/>
            </w:tcBorders>
            <w:shd w:val="clear" w:color="auto" w:fill="C6D9F1" w:themeFill="text2" w:themeFillTint="33"/>
          </w:tcPr>
          <w:p w14:paraId="6AB8CF79" w14:textId="77777777" w:rsidR="00300ACB" w:rsidRPr="00013F8D" w:rsidRDefault="00300ACB" w:rsidP="00CD2FA4">
            <w:pPr>
              <w:spacing w:before="10" w:after="0" w:line="240" w:lineRule="auto"/>
              <w:jc w:val="center"/>
              <w:rPr>
                <w:rFonts w:ascii="Garamond" w:hAnsi="Garamond" w:cstheme="minorHAnsi"/>
                <w:sz w:val="20"/>
                <w:szCs w:val="20"/>
                <w:lang w:val="it-IT"/>
              </w:rPr>
            </w:pPr>
          </w:p>
          <w:p w14:paraId="4EFC4294" w14:textId="77777777" w:rsidR="00300ACB" w:rsidRPr="00013F8D" w:rsidRDefault="00300ACB" w:rsidP="00CD2FA4">
            <w:pPr>
              <w:spacing w:after="0" w:line="240" w:lineRule="auto"/>
              <w:ind w:left="84" w:right="-20"/>
              <w:jc w:val="center"/>
              <w:rPr>
                <w:rFonts w:ascii="Garamond" w:eastAsia="Calibri" w:hAnsi="Garamond" w:cstheme="minorHAnsi"/>
                <w:b/>
                <w:bCs/>
                <w:sz w:val="20"/>
                <w:szCs w:val="20"/>
                <w:lang w:val="it-IT"/>
              </w:rPr>
            </w:pPr>
            <w:r w:rsidRPr="00013F8D">
              <w:rPr>
                <w:rFonts w:ascii="Garamond" w:eastAsia="Calibri" w:hAnsi="Garamond" w:cstheme="minorHAnsi"/>
                <w:b/>
                <w:bCs/>
                <w:sz w:val="20"/>
                <w:szCs w:val="20"/>
                <w:lang w:val="it-IT"/>
              </w:rPr>
              <w:t>c</w:t>
            </w:r>
            <w:r w:rsidRPr="00013F8D">
              <w:rPr>
                <w:rFonts w:ascii="Garamond" w:eastAsia="Calibri" w:hAnsi="Garamond" w:cstheme="minorHAnsi"/>
                <w:b/>
                <w:bCs/>
                <w:spacing w:val="1"/>
                <w:sz w:val="20"/>
                <w:szCs w:val="20"/>
                <w:lang w:val="it-IT"/>
              </w:rPr>
              <w:t>r</w:t>
            </w:r>
            <w:r w:rsidRPr="00013F8D">
              <w:rPr>
                <w:rFonts w:ascii="Garamond" w:eastAsia="Calibri" w:hAnsi="Garamond" w:cstheme="minorHAnsi"/>
                <w:b/>
                <w:bCs/>
                <w:spacing w:val="-1"/>
                <w:sz w:val="20"/>
                <w:szCs w:val="20"/>
                <w:lang w:val="it-IT"/>
              </w:rPr>
              <w:t>i</w:t>
            </w:r>
            <w:r w:rsidRPr="00013F8D">
              <w:rPr>
                <w:rFonts w:ascii="Garamond" w:eastAsia="Calibri" w:hAnsi="Garamond" w:cstheme="minorHAnsi"/>
                <w:b/>
                <w:bCs/>
                <w:sz w:val="20"/>
                <w:szCs w:val="20"/>
                <w:lang w:val="it-IT"/>
              </w:rPr>
              <w:t>te</w:t>
            </w:r>
            <w:r w:rsidRPr="00013F8D">
              <w:rPr>
                <w:rFonts w:ascii="Garamond" w:eastAsia="Calibri" w:hAnsi="Garamond" w:cstheme="minorHAnsi"/>
                <w:b/>
                <w:bCs/>
                <w:spacing w:val="1"/>
                <w:sz w:val="20"/>
                <w:szCs w:val="20"/>
                <w:lang w:val="it-IT"/>
              </w:rPr>
              <w:t>r</w:t>
            </w:r>
            <w:r w:rsidRPr="00013F8D">
              <w:rPr>
                <w:rFonts w:ascii="Garamond" w:eastAsia="Calibri" w:hAnsi="Garamond" w:cstheme="minorHAnsi"/>
                <w:b/>
                <w:bCs/>
                <w:sz w:val="20"/>
                <w:szCs w:val="20"/>
                <w:lang w:val="it-IT"/>
              </w:rPr>
              <w:t>i</w:t>
            </w:r>
            <w:r w:rsidRPr="00013F8D">
              <w:rPr>
                <w:rFonts w:ascii="Garamond" w:eastAsia="Calibri" w:hAnsi="Garamond" w:cstheme="minorHAnsi"/>
                <w:b/>
                <w:bCs/>
                <w:spacing w:val="-2"/>
                <w:sz w:val="20"/>
                <w:szCs w:val="20"/>
                <w:lang w:val="it-IT"/>
              </w:rPr>
              <w:t xml:space="preserve"> </w:t>
            </w:r>
            <w:r w:rsidRPr="00013F8D">
              <w:rPr>
                <w:rFonts w:ascii="Garamond" w:eastAsia="Calibri" w:hAnsi="Garamond" w:cstheme="minorHAnsi"/>
                <w:b/>
                <w:bCs/>
                <w:sz w:val="20"/>
                <w:szCs w:val="20"/>
                <w:lang w:val="it-IT"/>
              </w:rPr>
              <w:t xml:space="preserve">per </w:t>
            </w:r>
            <w:r w:rsidRPr="00013F8D">
              <w:rPr>
                <w:rFonts w:ascii="Garamond" w:eastAsia="Calibri" w:hAnsi="Garamond" w:cstheme="minorHAnsi"/>
                <w:b/>
                <w:bCs/>
                <w:spacing w:val="-1"/>
                <w:sz w:val="20"/>
                <w:szCs w:val="20"/>
                <w:lang w:val="it-IT"/>
              </w:rPr>
              <w:t>l</w:t>
            </w:r>
            <w:r w:rsidRPr="00013F8D">
              <w:rPr>
                <w:rFonts w:ascii="Garamond" w:eastAsia="Calibri" w:hAnsi="Garamond" w:cstheme="minorHAnsi"/>
                <w:b/>
                <w:bCs/>
                <w:sz w:val="20"/>
                <w:szCs w:val="20"/>
                <w:lang w:val="it-IT"/>
              </w:rPr>
              <w:t>a</w:t>
            </w:r>
            <w:r w:rsidRPr="00013F8D">
              <w:rPr>
                <w:rFonts w:ascii="Garamond" w:eastAsia="Calibri" w:hAnsi="Garamond" w:cstheme="minorHAnsi"/>
                <w:b/>
                <w:bCs/>
                <w:spacing w:val="-1"/>
                <w:sz w:val="20"/>
                <w:szCs w:val="20"/>
                <w:lang w:val="it-IT"/>
              </w:rPr>
              <w:t xml:space="preserve"> v</w:t>
            </w:r>
            <w:r w:rsidRPr="00013F8D">
              <w:rPr>
                <w:rFonts w:ascii="Garamond" w:eastAsia="Calibri" w:hAnsi="Garamond" w:cstheme="minorHAnsi"/>
                <w:b/>
                <w:bCs/>
                <w:sz w:val="20"/>
                <w:szCs w:val="20"/>
                <w:lang w:val="it-IT"/>
              </w:rPr>
              <w:t>a</w:t>
            </w:r>
            <w:r w:rsidRPr="00013F8D">
              <w:rPr>
                <w:rFonts w:ascii="Garamond" w:eastAsia="Calibri" w:hAnsi="Garamond" w:cstheme="minorHAnsi"/>
                <w:b/>
                <w:bCs/>
                <w:spacing w:val="-1"/>
                <w:sz w:val="20"/>
                <w:szCs w:val="20"/>
                <w:lang w:val="it-IT"/>
              </w:rPr>
              <w:t>lu</w:t>
            </w:r>
            <w:r w:rsidRPr="00013F8D">
              <w:rPr>
                <w:rFonts w:ascii="Garamond" w:eastAsia="Calibri" w:hAnsi="Garamond" w:cstheme="minorHAnsi"/>
                <w:b/>
                <w:bCs/>
                <w:sz w:val="20"/>
                <w:szCs w:val="20"/>
                <w:lang w:val="it-IT"/>
              </w:rPr>
              <w:t>taz</w:t>
            </w:r>
            <w:r w:rsidRPr="00013F8D">
              <w:rPr>
                <w:rFonts w:ascii="Garamond" w:eastAsia="Calibri" w:hAnsi="Garamond" w:cstheme="minorHAnsi"/>
                <w:b/>
                <w:bCs/>
                <w:spacing w:val="-1"/>
                <w:sz w:val="20"/>
                <w:szCs w:val="20"/>
                <w:lang w:val="it-IT"/>
              </w:rPr>
              <w:t>i</w:t>
            </w:r>
            <w:r w:rsidRPr="00013F8D">
              <w:rPr>
                <w:rFonts w:ascii="Garamond" w:eastAsia="Calibri" w:hAnsi="Garamond" w:cstheme="minorHAnsi"/>
                <w:b/>
                <w:bCs/>
                <w:spacing w:val="2"/>
                <w:sz w:val="20"/>
                <w:szCs w:val="20"/>
                <w:lang w:val="it-IT"/>
              </w:rPr>
              <w:t>o</w:t>
            </w:r>
            <w:r w:rsidRPr="00013F8D">
              <w:rPr>
                <w:rFonts w:ascii="Garamond" w:eastAsia="Calibri" w:hAnsi="Garamond" w:cstheme="minorHAnsi"/>
                <w:b/>
                <w:bCs/>
                <w:spacing w:val="-1"/>
                <w:sz w:val="20"/>
                <w:szCs w:val="20"/>
                <w:lang w:val="it-IT"/>
              </w:rPr>
              <w:t>n</w:t>
            </w:r>
            <w:r w:rsidRPr="00013F8D">
              <w:rPr>
                <w:rFonts w:ascii="Garamond" w:eastAsia="Calibri" w:hAnsi="Garamond" w:cstheme="minorHAnsi"/>
                <w:b/>
                <w:bCs/>
                <w:sz w:val="20"/>
                <w:szCs w:val="20"/>
                <w:lang w:val="it-IT"/>
              </w:rPr>
              <w:t>e</w:t>
            </w:r>
          </w:p>
          <w:p w14:paraId="3E92F7A4" w14:textId="77777777" w:rsidR="00300ACB" w:rsidRPr="00013F8D" w:rsidRDefault="00300ACB" w:rsidP="00CD2FA4">
            <w:pPr>
              <w:spacing w:after="0" w:line="240" w:lineRule="auto"/>
              <w:ind w:left="84" w:right="-20"/>
              <w:jc w:val="center"/>
              <w:rPr>
                <w:rFonts w:ascii="Garamond" w:eastAsia="Calibri" w:hAnsi="Garamond" w:cstheme="minorHAnsi"/>
                <w:sz w:val="20"/>
                <w:szCs w:val="20"/>
                <w:lang w:val="it-IT"/>
              </w:rPr>
            </w:pPr>
            <w:proofErr w:type="spellStart"/>
            <w:r w:rsidRPr="00013F8D">
              <w:rPr>
                <w:rFonts w:ascii="Garamond" w:eastAsia="Arial" w:hAnsi="Garamond" w:cstheme="minorHAnsi"/>
                <w:b/>
                <w:bCs/>
                <w:w w:val="111"/>
                <w:sz w:val="20"/>
                <w:szCs w:val="20"/>
                <w:lang w:val="it-IT"/>
              </w:rPr>
              <w:t>criteria</w:t>
            </w:r>
            <w:proofErr w:type="spellEnd"/>
            <w:r w:rsidRPr="00013F8D">
              <w:rPr>
                <w:rFonts w:ascii="Garamond" w:eastAsia="Arial" w:hAnsi="Garamond" w:cstheme="minorHAnsi"/>
                <w:b/>
                <w:bCs/>
                <w:w w:val="111"/>
                <w:sz w:val="20"/>
                <w:szCs w:val="20"/>
                <w:lang w:val="it-IT"/>
              </w:rPr>
              <w:t xml:space="preserve"> </w:t>
            </w:r>
            <w:r w:rsidRPr="00013F8D">
              <w:rPr>
                <w:rFonts w:ascii="Garamond" w:eastAsia="Arial" w:hAnsi="Garamond" w:cstheme="minorHAnsi"/>
                <w:b/>
                <w:bCs/>
                <w:sz w:val="20"/>
                <w:szCs w:val="20"/>
                <w:lang w:val="it-IT"/>
              </w:rPr>
              <w:t>for</w:t>
            </w:r>
            <w:r w:rsidRPr="00013F8D">
              <w:rPr>
                <w:rFonts w:ascii="Garamond" w:eastAsia="Arial" w:hAnsi="Garamond" w:cstheme="minorHAnsi"/>
                <w:b/>
                <w:bCs/>
                <w:spacing w:val="43"/>
                <w:sz w:val="20"/>
                <w:szCs w:val="20"/>
                <w:lang w:val="it-IT"/>
              </w:rPr>
              <w:t xml:space="preserve"> </w:t>
            </w:r>
            <w:proofErr w:type="spellStart"/>
            <w:r w:rsidRPr="00013F8D">
              <w:rPr>
                <w:rFonts w:ascii="Garamond" w:eastAsia="Arial" w:hAnsi="Garamond" w:cstheme="minorHAnsi"/>
                <w:b/>
                <w:bCs/>
                <w:w w:val="109"/>
                <w:sz w:val="20"/>
                <w:szCs w:val="20"/>
                <w:lang w:val="it-IT"/>
              </w:rPr>
              <w:t>evaluation</w:t>
            </w:r>
            <w:proofErr w:type="spellEnd"/>
          </w:p>
        </w:tc>
        <w:tc>
          <w:tcPr>
            <w:tcW w:w="2445" w:type="dxa"/>
            <w:gridSpan w:val="3"/>
            <w:vMerge w:val="restart"/>
            <w:tcBorders>
              <w:top w:val="single" w:sz="4" w:space="0" w:color="000000"/>
              <w:left w:val="single" w:sz="4" w:space="0" w:color="000000"/>
              <w:right w:val="single" w:sz="4" w:space="0" w:color="000000"/>
            </w:tcBorders>
            <w:shd w:val="clear" w:color="auto" w:fill="C6D9F1" w:themeFill="text2" w:themeFillTint="33"/>
          </w:tcPr>
          <w:p w14:paraId="27331A2F" w14:textId="77777777" w:rsidR="00300ACB" w:rsidRPr="00013F8D" w:rsidRDefault="00300ACB" w:rsidP="00CD2FA4">
            <w:pPr>
              <w:spacing w:after="0" w:line="240" w:lineRule="auto"/>
              <w:ind w:left="610" w:right="591"/>
              <w:jc w:val="center"/>
              <w:rPr>
                <w:rFonts w:ascii="Garamond" w:eastAsia="Calibri" w:hAnsi="Garamond" w:cstheme="minorHAnsi"/>
                <w:b/>
                <w:bCs/>
                <w:sz w:val="20"/>
                <w:szCs w:val="20"/>
                <w:lang w:val="it-IT"/>
              </w:rPr>
            </w:pPr>
          </w:p>
          <w:p w14:paraId="6E803B1D" w14:textId="77777777" w:rsidR="00300ACB" w:rsidRPr="00013F8D" w:rsidRDefault="00300ACB" w:rsidP="00CD2FA4">
            <w:pPr>
              <w:spacing w:after="0" w:line="240" w:lineRule="auto"/>
              <w:ind w:left="128" w:right="591"/>
              <w:jc w:val="center"/>
              <w:rPr>
                <w:rFonts w:ascii="Garamond" w:eastAsia="Calibri" w:hAnsi="Garamond" w:cstheme="minorHAnsi"/>
                <w:sz w:val="20"/>
                <w:szCs w:val="20"/>
              </w:rPr>
            </w:pPr>
            <w:r w:rsidRPr="00013F8D">
              <w:rPr>
                <w:rFonts w:ascii="Garamond" w:eastAsia="Calibri" w:hAnsi="Garamond" w:cstheme="minorHAnsi"/>
                <w:b/>
                <w:bCs/>
                <w:sz w:val="20"/>
                <w:szCs w:val="20"/>
                <w:lang w:val="en-GB"/>
              </w:rPr>
              <w:t xml:space="preserve">Ufficiale </w:t>
            </w:r>
            <w:proofErr w:type="spellStart"/>
            <w:r w:rsidRPr="00013F8D">
              <w:rPr>
                <w:rFonts w:ascii="Garamond" w:eastAsia="Calibri" w:hAnsi="Garamond" w:cstheme="minorHAnsi"/>
                <w:b/>
                <w:bCs/>
                <w:sz w:val="20"/>
                <w:szCs w:val="20"/>
                <w:lang w:val="en-GB"/>
              </w:rPr>
              <w:t>competente</w:t>
            </w:r>
            <w:proofErr w:type="spellEnd"/>
            <w:r w:rsidRPr="00013F8D">
              <w:rPr>
                <w:rFonts w:ascii="Garamond" w:eastAsia="Calibri" w:hAnsi="Garamond" w:cstheme="minorHAnsi"/>
                <w:b/>
                <w:bCs/>
                <w:sz w:val="20"/>
                <w:szCs w:val="20"/>
                <w:lang w:val="en-GB"/>
              </w:rPr>
              <w:t>/D</w:t>
            </w:r>
            <w:proofErr w:type="spellStart"/>
            <w:r w:rsidRPr="00013F8D">
              <w:rPr>
                <w:rFonts w:ascii="Garamond" w:eastAsia="Arial" w:hAnsi="Garamond" w:cstheme="minorHAnsi"/>
                <w:sz w:val="20"/>
                <w:szCs w:val="20"/>
              </w:rPr>
              <w:t>esignated</w:t>
            </w:r>
            <w:proofErr w:type="spellEnd"/>
            <w:r w:rsidRPr="00013F8D">
              <w:rPr>
                <w:rFonts w:ascii="Garamond" w:eastAsia="Arial" w:hAnsi="Garamond" w:cstheme="minorHAnsi"/>
                <w:spacing w:val="32"/>
                <w:sz w:val="20"/>
                <w:szCs w:val="20"/>
              </w:rPr>
              <w:t xml:space="preserve"> </w:t>
            </w:r>
            <w:r w:rsidRPr="00013F8D">
              <w:rPr>
                <w:rFonts w:ascii="Garamond" w:eastAsia="Arial" w:hAnsi="Garamond" w:cstheme="minorHAnsi"/>
                <w:spacing w:val="-12"/>
                <w:w w:val="90"/>
                <w:sz w:val="20"/>
                <w:szCs w:val="20"/>
              </w:rPr>
              <w:t>T</w:t>
            </w:r>
            <w:r w:rsidRPr="00013F8D">
              <w:rPr>
                <w:rFonts w:ascii="Garamond" w:eastAsia="Arial" w:hAnsi="Garamond" w:cstheme="minorHAnsi"/>
                <w:w w:val="111"/>
                <w:sz w:val="20"/>
                <w:szCs w:val="20"/>
              </w:rPr>
              <w:t xml:space="preserve">raining </w:t>
            </w:r>
            <w:r w:rsidRPr="00013F8D">
              <w:rPr>
                <w:rFonts w:ascii="Garamond" w:eastAsia="Arial" w:hAnsi="Garamond" w:cstheme="minorHAnsi"/>
                <w:sz w:val="20"/>
                <w:szCs w:val="20"/>
              </w:rPr>
              <w:t>O</w:t>
            </w:r>
            <w:r w:rsidRPr="00013F8D">
              <w:rPr>
                <w:rFonts w:ascii="Garamond" w:eastAsia="Arial" w:hAnsi="Garamond" w:cstheme="minorHAnsi"/>
                <w:spacing w:val="-3"/>
                <w:sz w:val="20"/>
                <w:szCs w:val="20"/>
              </w:rPr>
              <w:t>f</w:t>
            </w:r>
            <w:r w:rsidRPr="00013F8D">
              <w:rPr>
                <w:rFonts w:ascii="Garamond" w:eastAsia="Arial" w:hAnsi="Garamond" w:cstheme="minorHAnsi"/>
                <w:sz w:val="20"/>
                <w:szCs w:val="20"/>
              </w:rPr>
              <w:t>fice</w:t>
            </w:r>
          </w:p>
          <w:p w14:paraId="4868B0A9" w14:textId="77777777" w:rsidR="00300ACB" w:rsidRPr="00013F8D" w:rsidRDefault="00300ACB" w:rsidP="00CD2FA4">
            <w:pPr>
              <w:spacing w:before="12" w:after="0" w:line="240" w:lineRule="auto"/>
              <w:jc w:val="center"/>
              <w:rPr>
                <w:rFonts w:ascii="Garamond" w:hAnsi="Garamond" w:cstheme="minorHAnsi"/>
                <w:sz w:val="20"/>
                <w:szCs w:val="20"/>
              </w:rPr>
            </w:pPr>
          </w:p>
          <w:p w14:paraId="734E173D" w14:textId="77777777" w:rsidR="00300ACB" w:rsidRPr="00013F8D" w:rsidRDefault="00300ACB" w:rsidP="00CD2FA4">
            <w:pPr>
              <w:spacing w:before="12" w:after="0" w:line="240" w:lineRule="auto"/>
              <w:jc w:val="center"/>
              <w:rPr>
                <w:rFonts w:ascii="Garamond" w:hAnsi="Garamond" w:cstheme="minorHAnsi"/>
                <w:sz w:val="20"/>
                <w:szCs w:val="20"/>
              </w:rPr>
            </w:pPr>
          </w:p>
          <w:p w14:paraId="15DE62D1" w14:textId="77777777" w:rsidR="00300ACB" w:rsidRPr="00013F8D" w:rsidRDefault="00300ACB" w:rsidP="00CD2FA4">
            <w:pPr>
              <w:spacing w:after="0" w:line="240" w:lineRule="auto"/>
              <w:ind w:left="496" w:right="-20"/>
              <w:jc w:val="center"/>
              <w:rPr>
                <w:rFonts w:ascii="Garamond" w:eastAsia="Calibri" w:hAnsi="Garamond" w:cstheme="minorHAnsi"/>
                <w:sz w:val="20"/>
                <w:szCs w:val="20"/>
              </w:rPr>
            </w:pPr>
          </w:p>
        </w:tc>
      </w:tr>
      <w:tr w:rsidR="00300ACB" w:rsidRPr="00366F3C" w14:paraId="251FC7EC" w14:textId="77777777" w:rsidTr="00CD2FA4">
        <w:trPr>
          <w:trHeight w:hRule="exact" w:val="737"/>
          <w:jc w:val="center"/>
        </w:trPr>
        <w:tc>
          <w:tcPr>
            <w:tcW w:w="565" w:type="dxa"/>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7E2B5D4A" w14:textId="77777777" w:rsidR="00300ACB" w:rsidRPr="008F54B7" w:rsidRDefault="00300ACB" w:rsidP="00CD2FA4">
            <w:pPr>
              <w:spacing w:after="0" w:line="218" w:lineRule="exact"/>
              <w:ind w:left="62"/>
              <w:jc w:val="center"/>
              <w:rPr>
                <w:rFonts w:ascii="Garamond" w:eastAsia="Calibri" w:hAnsi="Garamond" w:cstheme="minorHAnsi"/>
                <w:sz w:val="20"/>
                <w:szCs w:val="20"/>
                <w:lang w:val="it-IT"/>
              </w:rPr>
            </w:pPr>
          </w:p>
          <w:p w14:paraId="60A6D6F1" w14:textId="78BBCB16" w:rsidR="00300ACB" w:rsidRPr="008F54B7" w:rsidRDefault="00300ACB" w:rsidP="00CD2FA4">
            <w:pPr>
              <w:spacing w:after="0" w:line="240" w:lineRule="auto"/>
              <w:ind w:left="62"/>
              <w:jc w:val="center"/>
              <w:rPr>
                <w:rFonts w:ascii="Garamond" w:eastAsia="Calibri" w:hAnsi="Garamond" w:cstheme="minorHAnsi"/>
                <w:sz w:val="20"/>
                <w:szCs w:val="20"/>
              </w:rPr>
            </w:pPr>
            <w:r w:rsidRPr="008F54B7">
              <w:rPr>
                <w:rFonts w:ascii="Garamond" w:eastAsia="Calibri" w:hAnsi="Garamond" w:cstheme="minorHAnsi"/>
                <w:b/>
                <w:bCs/>
                <w:sz w:val="20"/>
                <w:szCs w:val="20"/>
              </w:rPr>
              <w:t>3.21</w:t>
            </w:r>
          </w:p>
        </w:tc>
        <w:tc>
          <w:tcPr>
            <w:tcW w:w="7929" w:type="dxa"/>
            <w:gridSpan w:val="4"/>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7B90CD83" w14:textId="0A6F61DF" w:rsidR="00300ACB" w:rsidRPr="008F54B7" w:rsidRDefault="008F54B7" w:rsidP="00CD2FA4">
            <w:pPr>
              <w:spacing w:after="0" w:line="240" w:lineRule="auto"/>
              <w:ind w:left="102" w:right="220"/>
              <w:jc w:val="both"/>
              <w:rPr>
                <w:rFonts w:ascii="Garamond" w:eastAsia="Calibri" w:hAnsi="Garamond" w:cstheme="minorHAnsi"/>
                <w:sz w:val="20"/>
                <w:szCs w:val="20"/>
                <w:lang w:val="it-IT"/>
              </w:rPr>
            </w:pPr>
            <w:r w:rsidRPr="008F54B7">
              <w:rPr>
                <w:rFonts w:ascii="Garamond" w:eastAsia="Calibri" w:hAnsi="Garamond" w:cstheme="minorHAnsi"/>
                <w:b/>
                <w:bCs/>
                <w:spacing w:val="1"/>
                <w:position w:val="1"/>
                <w:sz w:val="20"/>
                <w:szCs w:val="20"/>
                <w:lang w:val="it-IT"/>
              </w:rPr>
              <w:t>C</w:t>
            </w:r>
            <w:r w:rsidRPr="008F54B7">
              <w:rPr>
                <w:rFonts w:ascii="Garamond" w:eastAsia="Calibri" w:hAnsi="Garamond" w:cstheme="minorHAnsi"/>
                <w:b/>
                <w:bCs/>
                <w:spacing w:val="-1"/>
                <w:position w:val="1"/>
                <w:sz w:val="20"/>
                <w:szCs w:val="20"/>
                <w:lang w:val="it-IT"/>
              </w:rPr>
              <w:t>ono</w:t>
            </w:r>
            <w:r w:rsidRPr="008F54B7">
              <w:rPr>
                <w:rFonts w:ascii="Garamond" w:eastAsia="Calibri" w:hAnsi="Garamond" w:cstheme="minorHAnsi"/>
                <w:b/>
                <w:bCs/>
                <w:spacing w:val="1"/>
                <w:position w:val="1"/>
                <w:sz w:val="20"/>
                <w:szCs w:val="20"/>
                <w:lang w:val="it-IT"/>
              </w:rPr>
              <w:t>sc</w:t>
            </w:r>
            <w:r w:rsidRPr="008F54B7">
              <w:rPr>
                <w:rFonts w:ascii="Garamond" w:eastAsia="Calibri" w:hAnsi="Garamond" w:cstheme="minorHAnsi"/>
                <w:b/>
                <w:bCs/>
                <w:spacing w:val="-1"/>
                <w:position w:val="1"/>
                <w:sz w:val="20"/>
                <w:szCs w:val="20"/>
                <w:lang w:val="it-IT"/>
              </w:rPr>
              <w:t>en</w:t>
            </w:r>
            <w:r w:rsidRPr="008F54B7">
              <w:rPr>
                <w:rFonts w:ascii="Garamond" w:eastAsia="Calibri" w:hAnsi="Garamond" w:cstheme="minorHAnsi"/>
                <w:b/>
                <w:bCs/>
                <w:spacing w:val="1"/>
                <w:position w:val="1"/>
                <w:sz w:val="20"/>
                <w:szCs w:val="20"/>
                <w:lang w:val="it-IT"/>
              </w:rPr>
              <w:t>z</w:t>
            </w:r>
            <w:r w:rsidRPr="008F54B7">
              <w:rPr>
                <w:rFonts w:ascii="Garamond" w:eastAsia="Calibri" w:hAnsi="Garamond" w:cstheme="minorHAnsi"/>
                <w:b/>
                <w:bCs/>
                <w:position w:val="1"/>
                <w:sz w:val="20"/>
                <w:szCs w:val="20"/>
                <w:lang w:val="it-IT"/>
              </w:rPr>
              <w:t xml:space="preserve">a </w:t>
            </w:r>
            <w:r w:rsidRPr="008F54B7">
              <w:rPr>
                <w:rFonts w:ascii="Garamond" w:eastAsia="Calibri" w:hAnsi="Garamond" w:cstheme="minorHAnsi"/>
                <w:b/>
                <w:bCs/>
                <w:spacing w:val="-1"/>
                <w:position w:val="1"/>
                <w:sz w:val="20"/>
                <w:szCs w:val="20"/>
                <w:lang w:val="it-IT"/>
              </w:rPr>
              <w:t>p</w:t>
            </w:r>
            <w:r w:rsidRPr="008F54B7">
              <w:rPr>
                <w:rFonts w:ascii="Garamond" w:eastAsia="Calibri" w:hAnsi="Garamond" w:cstheme="minorHAnsi"/>
                <w:b/>
                <w:bCs/>
                <w:spacing w:val="1"/>
                <w:position w:val="1"/>
                <w:sz w:val="20"/>
                <w:szCs w:val="20"/>
                <w:lang w:val="it-IT"/>
              </w:rPr>
              <w:t>r</w:t>
            </w:r>
            <w:r w:rsidRPr="008F54B7">
              <w:rPr>
                <w:rFonts w:ascii="Garamond" w:eastAsia="Calibri" w:hAnsi="Garamond" w:cstheme="minorHAnsi"/>
                <w:b/>
                <w:bCs/>
                <w:spacing w:val="-1"/>
                <w:position w:val="1"/>
                <w:sz w:val="20"/>
                <w:szCs w:val="20"/>
                <w:lang w:val="it-IT"/>
              </w:rPr>
              <w:t>a</w:t>
            </w:r>
            <w:r w:rsidRPr="008F54B7">
              <w:rPr>
                <w:rFonts w:ascii="Garamond" w:eastAsia="Calibri" w:hAnsi="Garamond" w:cstheme="minorHAnsi"/>
                <w:b/>
                <w:bCs/>
                <w:spacing w:val="-2"/>
                <w:position w:val="1"/>
                <w:sz w:val="20"/>
                <w:szCs w:val="20"/>
                <w:lang w:val="it-IT"/>
              </w:rPr>
              <w:t>t</w:t>
            </w:r>
            <w:r w:rsidRPr="008F54B7">
              <w:rPr>
                <w:rFonts w:ascii="Garamond" w:eastAsia="Calibri" w:hAnsi="Garamond" w:cstheme="minorHAnsi"/>
                <w:b/>
                <w:bCs/>
                <w:spacing w:val="1"/>
                <w:position w:val="1"/>
                <w:sz w:val="20"/>
                <w:szCs w:val="20"/>
                <w:lang w:val="it-IT"/>
              </w:rPr>
              <w:t>ic</w:t>
            </w:r>
            <w:r w:rsidRPr="008F54B7">
              <w:rPr>
                <w:rFonts w:ascii="Garamond" w:eastAsia="Calibri" w:hAnsi="Garamond" w:cstheme="minorHAnsi"/>
                <w:b/>
                <w:bCs/>
                <w:position w:val="1"/>
                <w:sz w:val="20"/>
                <w:szCs w:val="20"/>
                <w:lang w:val="it-IT"/>
              </w:rPr>
              <w:t xml:space="preserve">a </w:t>
            </w:r>
            <w:r w:rsidRPr="008F54B7">
              <w:rPr>
                <w:rFonts w:ascii="Garamond" w:eastAsia="Calibri" w:hAnsi="Garamond" w:cstheme="minorHAnsi"/>
                <w:b/>
                <w:bCs/>
                <w:spacing w:val="-1"/>
                <w:position w:val="1"/>
                <w:sz w:val="20"/>
                <w:szCs w:val="20"/>
                <w:lang w:val="it-IT"/>
              </w:rPr>
              <w:t>del</w:t>
            </w:r>
            <w:r w:rsidRPr="008F54B7">
              <w:rPr>
                <w:rFonts w:ascii="Garamond" w:eastAsia="Calibri" w:hAnsi="Garamond" w:cstheme="minorHAnsi"/>
                <w:b/>
                <w:bCs/>
                <w:spacing w:val="1"/>
                <w:position w:val="1"/>
                <w:sz w:val="20"/>
                <w:szCs w:val="20"/>
                <w:lang w:val="it-IT"/>
              </w:rPr>
              <w:t>l</w:t>
            </w:r>
            <w:r w:rsidRPr="008F54B7">
              <w:rPr>
                <w:rFonts w:ascii="Garamond" w:eastAsia="Calibri" w:hAnsi="Garamond" w:cstheme="minorHAnsi"/>
                <w:b/>
                <w:bCs/>
                <w:position w:val="1"/>
                <w:sz w:val="20"/>
                <w:szCs w:val="20"/>
                <w:lang w:val="it-IT"/>
              </w:rPr>
              <w:t xml:space="preserve">e </w:t>
            </w:r>
            <w:r w:rsidRPr="008F54B7">
              <w:rPr>
                <w:rFonts w:ascii="Garamond" w:eastAsia="Calibri" w:hAnsi="Garamond" w:cstheme="minorHAnsi"/>
                <w:b/>
                <w:bCs/>
                <w:spacing w:val="-3"/>
                <w:position w:val="1"/>
                <w:sz w:val="20"/>
                <w:szCs w:val="20"/>
                <w:lang w:val="it-IT"/>
              </w:rPr>
              <w:t>p</w:t>
            </w:r>
            <w:r w:rsidRPr="008F54B7">
              <w:rPr>
                <w:rFonts w:ascii="Garamond" w:eastAsia="Calibri" w:hAnsi="Garamond" w:cstheme="minorHAnsi"/>
                <w:b/>
                <w:bCs/>
                <w:spacing w:val="1"/>
                <w:position w:val="1"/>
                <w:sz w:val="20"/>
                <w:szCs w:val="20"/>
                <w:lang w:val="it-IT"/>
              </w:rPr>
              <w:t>r</w:t>
            </w:r>
            <w:r w:rsidRPr="008F54B7">
              <w:rPr>
                <w:rFonts w:ascii="Garamond" w:eastAsia="Calibri" w:hAnsi="Garamond" w:cstheme="minorHAnsi"/>
                <w:b/>
                <w:bCs/>
                <w:spacing w:val="-1"/>
                <w:position w:val="1"/>
                <w:sz w:val="20"/>
                <w:szCs w:val="20"/>
                <w:lang w:val="it-IT"/>
              </w:rPr>
              <w:t>o</w:t>
            </w:r>
            <w:r w:rsidRPr="008F54B7">
              <w:rPr>
                <w:rFonts w:ascii="Garamond" w:eastAsia="Calibri" w:hAnsi="Garamond" w:cstheme="minorHAnsi"/>
                <w:b/>
                <w:bCs/>
                <w:spacing w:val="1"/>
                <w:position w:val="1"/>
                <w:sz w:val="20"/>
                <w:szCs w:val="20"/>
                <w:lang w:val="it-IT"/>
              </w:rPr>
              <w:t>c</w:t>
            </w:r>
            <w:r w:rsidRPr="008F54B7">
              <w:rPr>
                <w:rFonts w:ascii="Garamond" w:eastAsia="Calibri" w:hAnsi="Garamond" w:cstheme="minorHAnsi"/>
                <w:b/>
                <w:bCs/>
                <w:spacing w:val="-1"/>
                <w:position w:val="1"/>
                <w:sz w:val="20"/>
                <w:szCs w:val="20"/>
                <w:lang w:val="it-IT"/>
              </w:rPr>
              <w:t>edu</w:t>
            </w:r>
            <w:r w:rsidRPr="008F54B7">
              <w:rPr>
                <w:rFonts w:ascii="Garamond" w:eastAsia="Calibri" w:hAnsi="Garamond" w:cstheme="minorHAnsi"/>
                <w:b/>
                <w:bCs/>
                <w:spacing w:val="1"/>
                <w:position w:val="1"/>
                <w:sz w:val="20"/>
                <w:szCs w:val="20"/>
                <w:lang w:val="it-IT"/>
              </w:rPr>
              <w:t>r</w:t>
            </w:r>
            <w:r w:rsidRPr="008F54B7">
              <w:rPr>
                <w:rFonts w:ascii="Garamond" w:eastAsia="Calibri" w:hAnsi="Garamond" w:cstheme="minorHAnsi"/>
                <w:b/>
                <w:bCs/>
                <w:position w:val="1"/>
                <w:sz w:val="20"/>
                <w:szCs w:val="20"/>
                <w:lang w:val="it-IT"/>
              </w:rPr>
              <w:t xml:space="preserve">e </w:t>
            </w:r>
            <w:r w:rsidRPr="008F54B7">
              <w:rPr>
                <w:rFonts w:ascii="Garamond" w:eastAsia="Calibri" w:hAnsi="Garamond" w:cstheme="minorHAnsi"/>
                <w:b/>
                <w:bCs/>
                <w:spacing w:val="-1"/>
                <w:position w:val="1"/>
                <w:sz w:val="20"/>
                <w:szCs w:val="20"/>
                <w:lang w:val="it-IT"/>
              </w:rPr>
              <w:t>d</w:t>
            </w:r>
            <w:r w:rsidRPr="008F54B7">
              <w:rPr>
                <w:rFonts w:ascii="Garamond" w:eastAsia="Calibri" w:hAnsi="Garamond" w:cstheme="minorHAnsi"/>
                <w:b/>
                <w:bCs/>
                <w:position w:val="1"/>
                <w:sz w:val="20"/>
                <w:szCs w:val="20"/>
                <w:lang w:val="it-IT"/>
              </w:rPr>
              <w:t>i</w:t>
            </w:r>
            <w:r w:rsidRPr="008F54B7">
              <w:rPr>
                <w:rFonts w:ascii="Garamond" w:eastAsia="Calibri" w:hAnsi="Garamond" w:cstheme="minorHAnsi"/>
                <w:b/>
                <w:bCs/>
                <w:spacing w:val="-1"/>
                <w:position w:val="1"/>
                <w:sz w:val="20"/>
                <w:szCs w:val="20"/>
                <w:lang w:val="it-IT"/>
              </w:rPr>
              <w:t xml:space="preserve"> </w:t>
            </w:r>
            <w:r w:rsidRPr="008F54B7">
              <w:rPr>
                <w:rFonts w:ascii="Garamond" w:eastAsia="Calibri" w:hAnsi="Garamond" w:cstheme="minorHAnsi"/>
                <w:b/>
                <w:bCs/>
                <w:spacing w:val="1"/>
                <w:position w:val="1"/>
                <w:sz w:val="20"/>
                <w:szCs w:val="20"/>
                <w:lang w:val="it-IT"/>
              </w:rPr>
              <w:t>l</w:t>
            </w:r>
            <w:r w:rsidRPr="008F54B7">
              <w:rPr>
                <w:rFonts w:ascii="Garamond" w:eastAsia="Calibri" w:hAnsi="Garamond" w:cstheme="minorHAnsi"/>
                <w:b/>
                <w:bCs/>
                <w:spacing w:val="-1"/>
                <w:position w:val="1"/>
                <w:sz w:val="20"/>
                <w:szCs w:val="20"/>
                <w:lang w:val="it-IT"/>
              </w:rPr>
              <w:t>a</w:t>
            </w:r>
            <w:r w:rsidRPr="008F54B7">
              <w:rPr>
                <w:rFonts w:ascii="Garamond" w:eastAsia="Calibri" w:hAnsi="Garamond" w:cstheme="minorHAnsi"/>
                <w:b/>
                <w:bCs/>
                <w:spacing w:val="1"/>
                <w:position w:val="1"/>
                <w:sz w:val="20"/>
                <w:szCs w:val="20"/>
                <w:lang w:val="it-IT"/>
              </w:rPr>
              <w:t>v</w:t>
            </w:r>
            <w:r w:rsidRPr="008F54B7">
              <w:rPr>
                <w:rFonts w:ascii="Garamond" w:eastAsia="Calibri" w:hAnsi="Garamond" w:cstheme="minorHAnsi"/>
                <w:b/>
                <w:bCs/>
                <w:spacing w:val="-1"/>
                <w:position w:val="1"/>
                <w:sz w:val="20"/>
                <w:szCs w:val="20"/>
                <w:lang w:val="it-IT"/>
              </w:rPr>
              <w:t>o</w:t>
            </w:r>
            <w:r w:rsidRPr="008F54B7">
              <w:rPr>
                <w:rFonts w:ascii="Garamond" w:eastAsia="Calibri" w:hAnsi="Garamond" w:cstheme="minorHAnsi"/>
                <w:b/>
                <w:bCs/>
                <w:spacing w:val="1"/>
                <w:position w:val="1"/>
                <w:sz w:val="20"/>
                <w:szCs w:val="20"/>
                <w:lang w:val="it-IT"/>
              </w:rPr>
              <w:t>r</w:t>
            </w:r>
            <w:r w:rsidRPr="008F54B7">
              <w:rPr>
                <w:rFonts w:ascii="Garamond" w:eastAsia="Calibri" w:hAnsi="Garamond" w:cstheme="minorHAnsi"/>
                <w:b/>
                <w:bCs/>
                <w:position w:val="1"/>
                <w:sz w:val="20"/>
                <w:szCs w:val="20"/>
                <w:lang w:val="it-IT"/>
              </w:rPr>
              <w:t>o</w:t>
            </w:r>
            <w:r w:rsidRPr="008F54B7">
              <w:rPr>
                <w:rFonts w:ascii="Garamond" w:eastAsia="Calibri" w:hAnsi="Garamond" w:cstheme="minorHAnsi"/>
                <w:b/>
                <w:bCs/>
                <w:spacing w:val="-3"/>
                <w:position w:val="1"/>
                <w:sz w:val="20"/>
                <w:szCs w:val="20"/>
                <w:lang w:val="it-IT"/>
              </w:rPr>
              <w:t xml:space="preserve"> </w:t>
            </w:r>
            <w:r w:rsidRPr="008F54B7">
              <w:rPr>
                <w:rFonts w:ascii="Garamond" w:eastAsia="Calibri" w:hAnsi="Garamond" w:cstheme="minorHAnsi"/>
                <w:b/>
                <w:bCs/>
                <w:spacing w:val="1"/>
                <w:position w:val="1"/>
                <w:sz w:val="20"/>
                <w:szCs w:val="20"/>
                <w:lang w:val="it-IT"/>
              </w:rPr>
              <w:t>s</w:t>
            </w:r>
            <w:r w:rsidRPr="008F54B7">
              <w:rPr>
                <w:rFonts w:ascii="Garamond" w:eastAsia="Calibri" w:hAnsi="Garamond" w:cstheme="minorHAnsi"/>
                <w:b/>
                <w:bCs/>
                <w:spacing w:val="-1"/>
                <w:position w:val="1"/>
                <w:sz w:val="20"/>
                <w:szCs w:val="20"/>
                <w:lang w:val="it-IT"/>
              </w:rPr>
              <w:t>i</w:t>
            </w:r>
            <w:r w:rsidRPr="008F54B7">
              <w:rPr>
                <w:rFonts w:ascii="Garamond" w:eastAsia="Calibri" w:hAnsi="Garamond" w:cstheme="minorHAnsi"/>
                <w:b/>
                <w:bCs/>
                <w:spacing w:val="1"/>
                <w:position w:val="1"/>
                <w:sz w:val="20"/>
                <w:szCs w:val="20"/>
                <w:lang w:val="it-IT"/>
              </w:rPr>
              <w:t>c</w:t>
            </w:r>
            <w:r w:rsidRPr="008F54B7">
              <w:rPr>
                <w:rFonts w:ascii="Garamond" w:eastAsia="Calibri" w:hAnsi="Garamond" w:cstheme="minorHAnsi"/>
                <w:b/>
                <w:bCs/>
                <w:spacing w:val="-1"/>
                <w:position w:val="1"/>
                <w:sz w:val="20"/>
                <w:szCs w:val="20"/>
                <w:lang w:val="it-IT"/>
              </w:rPr>
              <w:t>u</w:t>
            </w:r>
            <w:r w:rsidRPr="008F54B7">
              <w:rPr>
                <w:rFonts w:ascii="Garamond" w:eastAsia="Calibri" w:hAnsi="Garamond" w:cstheme="minorHAnsi"/>
                <w:b/>
                <w:bCs/>
                <w:spacing w:val="1"/>
                <w:position w:val="1"/>
                <w:sz w:val="20"/>
                <w:szCs w:val="20"/>
                <w:lang w:val="it-IT"/>
              </w:rPr>
              <w:t>r</w:t>
            </w:r>
            <w:r w:rsidRPr="008F54B7">
              <w:rPr>
                <w:rFonts w:ascii="Garamond" w:eastAsia="Calibri" w:hAnsi="Garamond" w:cstheme="minorHAnsi"/>
                <w:b/>
                <w:bCs/>
                <w:position w:val="1"/>
                <w:sz w:val="20"/>
                <w:szCs w:val="20"/>
                <w:lang w:val="it-IT"/>
              </w:rPr>
              <w:t>o e</w:t>
            </w:r>
            <w:r w:rsidRPr="008F54B7">
              <w:rPr>
                <w:rFonts w:ascii="Garamond" w:eastAsia="Calibri" w:hAnsi="Garamond" w:cstheme="minorHAnsi"/>
                <w:b/>
                <w:bCs/>
                <w:spacing w:val="-3"/>
                <w:position w:val="1"/>
                <w:sz w:val="20"/>
                <w:szCs w:val="20"/>
                <w:lang w:val="it-IT"/>
              </w:rPr>
              <w:t xml:space="preserve"> </w:t>
            </w:r>
            <w:r w:rsidRPr="008F54B7">
              <w:rPr>
                <w:rFonts w:ascii="Garamond" w:eastAsia="Calibri" w:hAnsi="Garamond" w:cstheme="minorHAnsi"/>
                <w:b/>
                <w:bCs/>
                <w:spacing w:val="1"/>
                <w:position w:val="1"/>
                <w:sz w:val="20"/>
                <w:szCs w:val="20"/>
                <w:lang w:val="it-IT"/>
              </w:rPr>
              <w:t>l</w:t>
            </w:r>
            <w:r w:rsidRPr="008F54B7">
              <w:rPr>
                <w:rFonts w:ascii="Garamond" w:eastAsia="Calibri" w:hAnsi="Garamond" w:cstheme="minorHAnsi"/>
                <w:b/>
                <w:bCs/>
                <w:position w:val="1"/>
                <w:sz w:val="20"/>
                <w:szCs w:val="20"/>
                <w:lang w:val="it-IT"/>
              </w:rPr>
              <w:t xml:space="preserve">a </w:t>
            </w:r>
            <w:r w:rsidRPr="008F54B7">
              <w:rPr>
                <w:rFonts w:ascii="Garamond" w:eastAsia="Calibri" w:hAnsi="Garamond" w:cstheme="minorHAnsi"/>
                <w:b/>
                <w:bCs/>
                <w:spacing w:val="-2"/>
                <w:position w:val="1"/>
                <w:sz w:val="20"/>
                <w:szCs w:val="20"/>
                <w:lang w:val="it-IT"/>
              </w:rPr>
              <w:t>s</w:t>
            </w:r>
            <w:r w:rsidRPr="008F54B7">
              <w:rPr>
                <w:rFonts w:ascii="Garamond" w:eastAsia="Calibri" w:hAnsi="Garamond" w:cstheme="minorHAnsi"/>
                <w:b/>
                <w:bCs/>
                <w:spacing w:val="1"/>
                <w:position w:val="1"/>
                <w:sz w:val="20"/>
                <w:szCs w:val="20"/>
                <w:lang w:val="it-IT"/>
              </w:rPr>
              <w:t>ic</w:t>
            </w:r>
            <w:r w:rsidRPr="008F54B7">
              <w:rPr>
                <w:rFonts w:ascii="Garamond" w:eastAsia="Calibri" w:hAnsi="Garamond" w:cstheme="minorHAnsi"/>
                <w:b/>
                <w:bCs/>
                <w:spacing w:val="-3"/>
                <w:position w:val="1"/>
                <w:sz w:val="20"/>
                <w:szCs w:val="20"/>
                <w:lang w:val="it-IT"/>
              </w:rPr>
              <w:t>u</w:t>
            </w:r>
            <w:r w:rsidRPr="008F54B7">
              <w:rPr>
                <w:rFonts w:ascii="Garamond" w:eastAsia="Calibri" w:hAnsi="Garamond" w:cstheme="minorHAnsi"/>
                <w:b/>
                <w:bCs/>
                <w:spacing w:val="1"/>
                <w:position w:val="1"/>
                <w:sz w:val="20"/>
                <w:szCs w:val="20"/>
                <w:lang w:val="it-IT"/>
              </w:rPr>
              <w:t>r</w:t>
            </w:r>
            <w:r w:rsidRPr="008F54B7">
              <w:rPr>
                <w:rFonts w:ascii="Garamond" w:eastAsia="Calibri" w:hAnsi="Garamond" w:cstheme="minorHAnsi"/>
                <w:b/>
                <w:bCs/>
                <w:spacing w:val="-1"/>
                <w:position w:val="1"/>
                <w:sz w:val="20"/>
                <w:szCs w:val="20"/>
                <w:lang w:val="it-IT"/>
              </w:rPr>
              <w:t>ez</w:t>
            </w:r>
            <w:r w:rsidRPr="008F54B7">
              <w:rPr>
                <w:rFonts w:ascii="Garamond" w:eastAsia="Calibri" w:hAnsi="Garamond" w:cstheme="minorHAnsi"/>
                <w:b/>
                <w:bCs/>
                <w:spacing w:val="1"/>
                <w:position w:val="1"/>
                <w:sz w:val="20"/>
                <w:szCs w:val="20"/>
                <w:lang w:val="it-IT"/>
              </w:rPr>
              <w:t>z</w:t>
            </w:r>
            <w:r w:rsidRPr="008F54B7">
              <w:rPr>
                <w:rFonts w:ascii="Garamond" w:eastAsia="Calibri" w:hAnsi="Garamond" w:cstheme="minorHAnsi"/>
                <w:b/>
                <w:bCs/>
                <w:position w:val="1"/>
                <w:sz w:val="20"/>
                <w:szCs w:val="20"/>
                <w:lang w:val="it-IT"/>
              </w:rPr>
              <w:t xml:space="preserve">a </w:t>
            </w:r>
            <w:r w:rsidRPr="008F54B7">
              <w:rPr>
                <w:rFonts w:ascii="Garamond" w:eastAsia="Calibri" w:hAnsi="Garamond" w:cstheme="minorHAnsi"/>
                <w:b/>
                <w:bCs/>
                <w:spacing w:val="-1"/>
                <w:sz w:val="20"/>
                <w:szCs w:val="20"/>
                <w:lang w:val="it-IT"/>
              </w:rPr>
              <w:t>pe</w:t>
            </w:r>
            <w:r w:rsidRPr="008F54B7">
              <w:rPr>
                <w:rFonts w:ascii="Garamond" w:eastAsia="Calibri" w:hAnsi="Garamond" w:cstheme="minorHAnsi"/>
                <w:b/>
                <w:bCs/>
                <w:spacing w:val="1"/>
                <w:sz w:val="20"/>
                <w:szCs w:val="20"/>
                <w:lang w:val="it-IT"/>
              </w:rPr>
              <w:t>rs</w:t>
            </w:r>
            <w:r w:rsidRPr="008F54B7">
              <w:rPr>
                <w:rFonts w:ascii="Garamond" w:eastAsia="Calibri" w:hAnsi="Garamond" w:cstheme="minorHAnsi"/>
                <w:b/>
                <w:bCs/>
                <w:spacing w:val="-1"/>
                <w:sz w:val="20"/>
                <w:szCs w:val="20"/>
                <w:lang w:val="it-IT"/>
              </w:rPr>
              <w:t>ona</w:t>
            </w:r>
            <w:r w:rsidRPr="008F54B7">
              <w:rPr>
                <w:rFonts w:ascii="Garamond" w:eastAsia="Calibri" w:hAnsi="Garamond" w:cstheme="minorHAnsi"/>
                <w:b/>
                <w:bCs/>
                <w:spacing w:val="1"/>
                <w:sz w:val="20"/>
                <w:szCs w:val="20"/>
                <w:lang w:val="it-IT"/>
              </w:rPr>
              <w:t>l</w:t>
            </w:r>
            <w:r w:rsidRPr="008F54B7">
              <w:rPr>
                <w:rFonts w:ascii="Garamond" w:eastAsia="Calibri" w:hAnsi="Garamond" w:cstheme="minorHAnsi"/>
                <w:b/>
                <w:bCs/>
                <w:sz w:val="20"/>
                <w:szCs w:val="20"/>
                <w:lang w:val="it-IT"/>
              </w:rPr>
              <w:t xml:space="preserve">e a </w:t>
            </w:r>
            <w:r w:rsidRPr="008F54B7">
              <w:rPr>
                <w:rFonts w:ascii="Garamond" w:eastAsia="Calibri" w:hAnsi="Garamond" w:cstheme="minorHAnsi"/>
                <w:b/>
                <w:bCs/>
                <w:spacing w:val="-1"/>
                <w:sz w:val="20"/>
                <w:szCs w:val="20"/>
                <w:lang w:val="it-IT"/>
              </w:rPr>
              <w:t>bo</w:t>
            </w:r>
            <w:r w:rsidRPr="008F54B7">
              <w:rPr>
                <w:rFonts w:ascii="Garamond" w:eastAsia="Calibri" w:hAnsi="Garamond" w:cstheme="minorHAnsi"/>
                <w:b/>
                <w:bCs/>
                <w:spacing w:val="1"/>
                <w:sz w:val="20"/>
                <w:szCs w:val="20"/>
                <w:lang w:val="it-IT"/>
              </w:rPr>
              <w:t>r</w:t>
            </w:r>
            <w:r w:rsidRPr="008F54B7">
              <w:rPr>
                <w:rFonts w:ascii="Garamond" w:eastAsia="Calibri" w:hAnsi="Garamond" w:cstheme="minorHAnsi"/>
                <w:b/>
                <w:bCs/>
                <w:spacing w:val="-1"/>
                <w:sz w:val="20"/>
                <w:szCs w:val="20"/>
                <w:lang w:val="it-IT"/>
              </w:rPr>
              <w:t>do</w:t>
            </w:r>
            <w:r w:rsidRPr="008F54B7">
              <w:rPr>
                <w:rFonts w:ascii="Garamond" w:eastAsia="Calibri" w:hAnsi="Garamond" w:cstheme="minorHAnsi"/>
                <w:b/>
                <w:bCs/>
                <w:sz w:val="20"/>
                <w:szCs w:val="20"/>
                <w:lang w:val="it-IT"/>
              </w:rPr>
              <w:t>: dispositivi di sicurezza personale</w:t>
            </w:r>
            <w:r w:rsidRPr="008F54B7">
              <w:rPr>
                <w:rFonts w:ascii="Garamond" w:eastAsia="Calibri" w:hAnsi="Garamond" w:cstheme="minorHAnsi"/>
                <w:b/>
                <w:bCs/>
                <w:spacing w:val="-1"/>
                <w:sz w:val="20"/>
                <w:szCs w:val="20"/>
                <w:lang w:val="it-IT"/>
              </w:rPr>
              <w:t>. /</w:t>
            </w:r>
            <w:r w:rsidRPr="008F54B7">
              <w:rPr>
                <w:rFonts w:ascii="Garamond" w:eastAsia="Arial" w:hAnsi="Garamond" w:cstheme="minorHAnsi"/>
                <w:i/>
                <w:iCs/>
                <w:spacing w:val="-3"/>
                <w:w w:val="109"/>
                <w:sz w:val="20"/>
                <w:szCs w:val="20"/>
                <w:lang w:val="it-IT"/>
              </w:rPr>
              <w:t xml:space="preserve"> W</w:t>
            </w:r>
            <w:r w:rsidRPr="008F54B7">
              <w:rPr>
                <w:rFonts w:ascii="Garamond" w:eastAsia="Arial" w:hAnsi="Garamond" w:cstheme="minorHAnsi"/>
                <w:i/>
                <w:iCs/>
                <w:w w:val="109"/>
                <w:sz w:val="20"/>
                <w:szCs w:val="20"/>
                <w:lang w:val="it-IT"/>
              </w:rPr>
              <w:t>orking</w:t>
            </w:r>
            <w:r w:rsidRPr="008F54B7">
              <w:rPr>
                <w:rFonts w:ascii="Garamond" w:eastAsia="Arial" w:hAnsi="Garamond" w:cstheme="minorHAnsi"/>
                <w:i/>
                <w:iCs/>
                <w:spacing w:val="-1"/>
                <w:w w:val="109"/>
                <w:sz w:val="20"/>
                <w:szCs w:val="20"/>
                <w:lang w:val="it-IT"/>
              </w:rPr>
              <w:t xml:space="preserve"> </w:t>
            </w:r>
            <w:r w:rsidRPr="008F54B7">
              <w:rPr>
                <w:rFonts w:ascii="Garamond" w:eastAsia="Arial" w:hAnsi="Garamond" w:cstheme="minorHAnsi"/>
                <w:i/>
                <w:iCs/>
                <w:w w:val="109"/>
                <w:sz w:val="20"/>
                <w:szCs w:val="20"/>
                <w:lang w:val="it-IT"/>
              </w:rPr>
              <w:t>knowledge</w:t>
            </w:r>
            <w:r w:rsidRPr="008F54B7">
              <w:rPr>
                <w:rFonts w:ascii="Garamond" w:eastAsia="Arial" w:hAnsi="Garamond" w:cstheme="minorHAnsi"/>
                <w:i/>
                <w:iCs/>
                <w:spacing w:val="19"/>
                <w:w w:val="109"/>
                <w:sz w:val="20"/>
                <w:szCs w:val="20"/>
                <w:lang w:val="it-IT"/>
              </w:rPr>
              <w:t xml:space="preserve"> </w:t>
            </w:r>
            <w:r w:rsidRPr="008F54B7">
              <w:rPr>
                <w:rFonts w:ascii="Garamond" w:eastAsia="Arial" w:hAnsi="Garamond" w:cstheme="minorHAnsi"/>
                <w:i/>
                <w:iCs/>
                <w:sz w:val="20"/>
                <w:szCs w:val="20"/>
                <w:lang w:val="it-IT"/>
              </w:rPr>
              <w:t>of</w:t>
            </w:r>
            <w:r w:rsidRPr="008F54B7">
              <w:rPr>
                <w:rFonts w:ascii="Garamond" w:eastAsia="Arial" w:hAnsi="Garamond" w:cstheme="minorHAnsi"/>
                <w:i/>
                <w:iCs/>
                <w:spacing w:val="34"/>
                <w:sz w:val="20"/>
                <w:szCs w:val="20"/>
                <w:lang w:val="it-IT"/>
              </w:rPr>
              <w:t xml:space="preserve"> </w:t>
            </w:r>
            <w:r w:rsidRPr="008F54B7">
              <w:rPr>
                <w:rFonts w:ascii="Garamond" w:eastAsia="Arial" w:hAnsi="Garamond" w:cstheme="minorHAnsi"/>
                <w:i/>
                <w:iCs/>
                <w:sz w:val="20"/>
                <w:szCs w:val="20"/>
                <w:lang w:val="it-IT"/>
              </w:rPr>
              <w:t>safe</w:t>
            </w:r>
            <w:r w:rsidRPr="008F54B7">
              <w:rPr>
                <w:rFonts w:ascii="Garamond" w:eastAsia="Arial" w:hAnsi="Garamond" w:cstheme="minorHAnsi"/>
                <w:i/>
                <w:iCs/>
                <w:spacing w:val="34"/>
                <w:sz w:val="20"/>
                <w:szCs w:val="20"/>
                <w:lang w:val="it-IT"/>
              </w:rPr>
              <w:t xml:space="preserve"> </w:t>
            </w:r>
            <w:r w:rsidRPr="008F54B7">
              <w:rPr>
                <w:rFonts w:ascii="Garamond" w:eastAsia="Arial" w:hAnsi="Garamond" w:cstheme="minorHAnsi"/>
                <w:i/>
                <w:iCs/>
                <w:w w:val="109"/>
                <w:sz w:val="20"/>
                <w:szCs w:val="20"/>
                <w:lang w:val="it-IT"/>
              </w:rPr>
              <w:t>working</w:t>
            </w:r>
            <w:r w:rsidRPr="008F54B7">
              <w:rPr>
                <w:rFonts w:ascii="Garamond" w:eastAsia="Arial" w:hAnsi="Garamond" w:cstheme="minorHAnsi"/>
                <w:i/>
                <w:iCs/>
                <w:spacing w:val="28"/>
                <w:w w:val="109"/>
                <w:sz w:val="20"/>
                <w:szCs w:val="20"/>
                <w:lang w:val="it-IT"/>
              </w:rPr>
              <w:t xml:space="preserve"> </w:t>
            </w:r>
            <w:r w:rsidRPr="008F54B7">
              <w:rPr>
                <w:rFonts w:ascii="Garamond" w:eastAsia="Arial" w:hAnsi="Garamond" w:cstheme="minorHAnsi"/>
                <w:i/>
                <w:iCs/>
                <w:w w:val="109"/>
                <w:sz w:val="20"/>
                <w:szCs w:val="20"/>
                <w:lang w:val="it-IT"/>
              </w:rPr>
              <w:t xml:space="preserve">practices </w:t>
            </w:r>
            <w:r w:rsidRPr="008F54B7">
              <w:rPr>
                <w:rFonts w:ascii="Garamond" w:eastAsia="Arial" w:hAnsi="Garamond" w:cstheme="minorHAnsi"/>
                <w:i/>
                <w:iCs/>
                <w:sz w:val="20"/>
                <w:szCs w:val="20"/>
                <w:lang w:val="it-IT"/>
              </w:rPr>
              <w:t>and</w:t>
            </w:r>
            <w:r w:rsidRPr="008F54B7">
              <w:rPr>
                <w:rFonts w:ascii="Garamond" w:eastAsia="Arial" w:hAnsi="Garamond" w:cstheme="minorHAnsi"/>
                <w:i/>
                <w:iCs/>
                <w:spacing w:val="34"/>
                <w:sz w:val="20"/>
                <w:szCs w:val="20"/>
                <w:lang w:val="it-IT"/>
              </w:rPr>
              <w:t xml:space="preserve"> </w:t>
            </w:r>
            <w:r w:rsidRPr="008F54B7">
              <w:rPr>
                <w:rFonts w:ascii="Garamond" w:eastAsia="Arial" w:hAnsi="Garamond" w:cstheme="minorHAnsi"/>
                <w:i/>
                <w:iCs/>
                <w:sz w:val="20"/>
                <w:szCs w:val="20"/>
                <w:lang w:val="it-IT"/>
              </w:rPr>
              <w:t xml:space="preserve">personal </w:t>
            </w:r>
            <w:proofErr w:type="spellStart"/>
            <w:r w:rsidRPr="008F54B7">
              <w:rPr>
                <w:rFonts w:ascii="Garamond" w:eastAsia="Arial" w:hAnsi="Garamond" w:cstheme="minorHAnsi"/>
                <w:i/>
                <w:iCs/>
                <w:spacing w:val="15"/>
                <w:sz w:val="20"/>
                <w:szCs w:val="20"/>
                <w:lang w:val="it-IT"/>
              </w:rPr>
              <w:t>shipboard</w:t>
            </w:r>
            <w:proofErr w:type="spellEnd"/>
            <w:r w:rsidRPr="008F54B7">
              <w:rPr>
                <w:rFonts w:ascii="Garamond" w:eastAsia="Arial" w:hAnsi="Garamond" w:cstheme="minorHAnsi"/>
                <w:i/>
                <w:iCs/>
                <w:spacing w:val="-14"/>
                <w:w w:val="109"/>
                <w:sz w:val="20"/>
                <w:szCs w:val="20"/>
                <w:lang w:val="it-IT"/>
              </w:rPr>
              <w:t xml:space="preserve"> </w:t>
            </w:r>
            <w:proofErr w:type="spellStart"/>
            <w:r w:rsidRPr="008F54B7">
              <w:rPr>
                <w:rFonts w:ascii="Garamond" w:eastAsia="Arial" w:hAnsi="Garamond" w:cstheme="minorHAnsi"/>
                <w:i/>
                <w:iCs/>
                <w:w w:val="109"/>
                <w:sz w:val="20"/>
                <w:szCs w:val="20"/>
                <w:lang w:val="it-IT"/>
              </w:rPr>
              <w:t>safety</w:t>
            </w:r>
            <w:proofErr w:type="spellEnd"/>
            <w:r w:rsidRPr="008F54B7">
              <w:rPr>
                <w:rFonts w:ascii="Garamond" w:eastAsia="Arial" w:hAnsi="Garamond" w:cstheme="minorHAnsi"/>
                <w:i/>
                <w:iCs/>
                <w:w w:val="109"/>
                <w:sz w:val="20"/>
                <w:szCs w:val="20"/>
                <w:lang w:val="it-IT"/>
              </w:rPr>
              <w:t xml:space="preserve">: personal </w:t>
            </w:r>
            <w:proofErr w:type="spellStart"/>
            <w:r w:rsidRPr="008F54B7">
              <w:rPr>
                <w:rFonts w:ascii="Garamond" w:eastAsia="Arial" w:hAnsi="Garamond" w:cstheme="minorHAnsi"/>
                <w:i/>
                <w:iCs/>
                <w:w w:val="109"/>
                <w:sz w:val="20"/>
                <w:szCs w:val="20"/>
                <w:lang w:val="it-IT"/>
              </w:rPr>
              <w:t>safety</w:t>
            </w:r>
            <w:proofErr w:type="spellEnd"/>
            <w:r w:rsidRPr="008F54B7">
              <w:rPr>
                <w:rFonts w:ascii="Garamond" w:eastAsia="Arial" w:hAnsi="Garamond" w:cstheme="minorHAnsi"/>
                <w:i/>
                <w:iCs/>
                <w:w w:val="109"/>
                <w:sz w:val="20"/>
                <w:szCs w:val="20"/>
                <w:lang w:val="it-IT"/>
              </w:rPr>
              <w:t xml:space="preserve"> </w:t>
            </w:r>
            <w:proofErr w:type="spellStart"/>
            <w:r w:rsidRPr="008F54B7">
              <w:rPr>
                <w:rFonts w:ascii="Garamond" w:eastAsia="Arial" w:hAnsi="Garamond" w:cstheme="minorHAnsi"/>
                <w:i/>
                <w:iCs/>
                <w:w w:val="109"/>
                <w:sz w:val="20"/>
                <w:szCs w:val="20"/>
                <w:lang w:val="it-IT"/>
              </w:rPr>
              <w:t>equipment</w:t>
            </w:r>
            <w:proofErr w:type="spellEnd"/>
          </w:p>
        </w:tc>
        <w:tc>
          <w:tcPr>
            <w:tcW w:w="4791" w:type="dxa"/>
            <w:gridSpan w:val="2"/>
            <w:vMerge/>
            <w:tcBorders>
              <w:left w:val="single" w:sz="4" w:space="0" w:color="000000"/>
              <w:bottom w:val="single" w:sz="4" w:space="0" w:color="000000"/>
              <w:right w:val="single" w:sz="4" w:space="0" w:color="000000"/>
            </w:tcBorders>
            <w:shd w:val="clear" w:color="auto" w:fill="C6D9F1" w:themeFill="text2" w:themeFillTint="33"/>
          </w:tcPr>
          <w:p w14:paraId="7D29255B" w14:textId="77777777" w:rsidR="00300ACB" w:rsidRPr="008F54B7" w:rsidRDefault="00300ACB" w:rsidP="00CD2FA4">
            <w:pPr>
              <w:spacing w:line="240" w:lineRule="auto"/>
              <w:jc w:val="center"/>
              <w:rPr>
                <w:rFonts w:ascii="Garamond" w:hAnsi="Garamond" w:cstheme="minorHAnsi"/>
                <w:sz w:val="20"/>
                <w:szCs w:val="20"/>
                <w:lang w:val="it-IT"/>
              </w:rPr>
            </w:pPr>
          </w:p>
        </w:tc>
        <w:tc>
          <w:tcPr>
            <w:tcW w:w="2445" w:type="dxa"/>
            <w:gridSpan w:val="3"/>
            <w:vMerge/>
            <w:tcBorders>
              <w:left w:val="single" w:sz="4" w:space="0" w:color="000000"/>
              <w:right w:val="single" w:sz="4" w:space="0" w:color="000000"/>
            </w:tcBorders>
            <w:shd w:val="clear" w:color="auto" w:fill="C6D9F1" w:themeFill="text2" w:themeFillTint="33"/>
          </w:tcPr>
          <w:p w14:paraId="2E8AFD2F" w14:textId="77777777" w:rsidR="00300ACB" w:rsidRPr="008F54B7" w:rsidRDefault="00300ACB" w:rsidP="00CD2FA4">
            <w:pPr>
              <w:spacing w:after="0" w:line="240" w:lineRule="auto"/>
              <w:ind w:left="496" w:right="-20"/>
              <w:jc w:val="center"/>
              <w:rPr>
                <w:rFonts w:ascii="Garamond" w:hAnsi="Garamond" w:cstheme="minorHAnsi"/>
                <w:sz w:val="20"/>
                <w:szCs w:val="20"/>
                <w:lang w:val="it-IT"/>
              </w:rPr>
            </w:pPr>
          </w:p>
        </w:tc>
      </w:tr>
      <w:tr w:rsidR="00300ACB" w:rsidRPr="00013F8D" w14:paraId="5EC6E9E6" w14:textId="77777777" w:rsidTr="00CD2FA4">
        <w:trPr>
          <w:trHeight w:hRule="exact" w:val="842"/>
          <w:jc w:val="center"/>
        </w:trPr>
        <w:tc>
          <w:tcPr>
            <w:tcW w:w="6469"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4F456606" w14:textId="77777777" w:rsidR="00300ACB" w:rsidRPr="001225B7" w:rsidRDefault="00300ACB" w:rsidP="00CD2FA4">
            <w:pPr>
              <w:spacing w:before="9" w:after="0" w:line="240" w:lineRule="auto"/>
              <w:ind w:left="139" w:right="136"/>
              <w:jc w:val="center"/>
              <w:rPr>
                <w:rFonts w:ascii="Garamond" w:hAnsi="Garamond" w:cstheme="minorHAnsi"/>
                <w:sz w:val="20"/>
                <w:szCs w:val="20"/>
              </w:rPr>
            </w:pPr>
            <w:proofErr w:type="spellStart"/>
            <w:r w:rsidRPr="001225B7">
              <w:rPr>
                <w:rFonts w:ascii="Garamond" w:eastAsia="Calibri" w:hAnsi="Garamond" w:cstheme="minorHAnsi"/>
                <w:b/>
                <w:bCs/>
                <w:sz w:val="20"/>
                <w:szCs w:val="20"/>
              </w:rPr>
              <w:t>C</w:t>
            </w:r>
            <w:r w:rsidRPr="001225B7">
              <w:rPr>
                <w:rFonts w:ascii="Garamond" w:eastAsia="Calibri" w:hAnsi="Garamond" w:cstheme="minorHAnsi"/>
                <w:b/>
                <w:bCs/>
                <w:spacing w:val="1"/>
                <w:sz w:val="20"/>
                <w:szCs w:val="20"/>
              </w:rPr>
              <w:t>omp</w:t>
            </w:r>
            <w:r w:rsidRPr="001225B7">
              <w:rPr>
                <w:rFonts w:ascii="Garamond" w:eastAsia="Calibri" w:hAnsi="Garamond" w:cstheme="minorHAnsi"/>
                <w:b/>
                <w:bCs/>
                <w:spacing w:val="-1"/>
                <w:sz w:val="20"/>
                <w:szCs w:val="20"/>
              </w:rPr>
              <w:t>i</w:t>
            </w:r>
            <w:r w:rsidRPr="001225B7">
              <w:rPr>
                <w:rFonts w:ascii="Garamond" w:eastAsia="Calibri" w:hAnsi="Garamond" w:cstheme="minorHAnsi"/>
                <w:b/>
                <w:bCs/>
                <w:sz w:val="20"/>
                <w:szCs w:val="20"/>
              </w:rPr>
              <w:t>t</w:t>
            </w:r>
            <w:r w:rsidRPr="001225B7">
              <w:rPr>
                <w:rFonts w:ascii="Garamond" w:eastAsia="Calibri" w:hAnsi="Garamond" w:cstheme="minorHAnsi"/>
                <w:b/>
                <w:bCs/>
                <w:spacing w:val="1"/>
                <w:sz w:val="20"/>
                <w:szCs w:val="20"/>
              </w:rPr>
              <w:t>o</w:t>
            </w:r>
            <w:proofErr w:type="spellEnd"/>
            <w:r w:rsidRPr="001225B7">
              <w:rPr>
                <w:rFonts w:ascii="Garamond" w:eastAsia="Calibri" w:hAnsi="Garamond" w:cstheme="minorHAnsi"/>
                <w:b/>
                <w:bCs/>
                <w:spacing w:val="1"/>
                <w:sz w:val="20"/>
                <w:szCs w:val="20"/>
              </w:rPr>
              <w:t>/</w:t>
            </w:r>
            <w:proofErr w:type="spellStart"/>
            <w:r w:rsidRPr="001225B7">
              <w:rPr>
                <w:rFonts w:ascii="Garamond" w:eastAsia="Calibri" w:hAnsi="Garamond" w:cstheme="minorHAnsi"/>
                <w:b/>
                <w:bCs/>
                <w:spacing w:val="-1"/>
                <w:sz w:val="20"/>
                <w:szCs w:val="20"/>
              </w:rPr>
              <w:t>i</w:t>
            </w:r>
            <w:r w:rsidRPr="001225B7">
              <w:rPr>
                <w:rFonts w:ascii="Garamond" w:eastAsia="Calibri" w:hAnsi="Garamond" w:cstheme="minorHAnsi"/>
                <w:b/>
                <w:bCs/>
                <w:spacing w:val="1"/>
                <w:sz w:val="20"/>
                <w:szCs w:val="20"/>
              </w:rPr>
              <w:t>nc</w:t>
            </w:r>
            <w:r w:rsidRPr="001225B7">
              <w:rPr>
                <w:rFonts w:ascii="Garamond" w:eastAsia="Calibri" w:hAnsi="Garamond" w:cstheme="minorHAnsi"/>
                <w:b/>
                <w:bCs/>
                <w:sz w:val="20"/>
                <w:szCs w:val="20"/>
              </w:rPr>
              <w:t>a</w:t>
            </w:r>
            <w:r w:rsidRPr="001225B7">
              <w:rPr>
                <w:rFonts w:ascii="Garamond" w:eastAsia="Calibri" w:hAnsi="Garamond" w:cstheme="minorHAnsi"/>
                <w:b/>
                <w:bCs/>
                <w:spacing w:val="1"/>
                <w:sz w:val="20"/>
                <w:szCs w:val="20"/>
              </w:rPr>
              <w:t>r</w:t>
            </w:r>
            <w:r w:rsidRPr="001225B7">
              <w:rPr>
                <w:rFonts w:ascii="Garamond" w:eastAsia="Calibri" w:hAnsi="Garamond" w:cstheme="minorHAnsi"/>
                <w:b/>
                <w:bCs/>
                <w:spacing w:val="-1"/>
                <w:sz w:val="20"/>
                <w:szCs w:val="20"/>
              </w:rPr>
              <w:t>i</w:t>
            </w:r>
            <w:r w:rsidRPr="001225B7">
              <w:rPr>
                <w:rFonts w:ascii="Garamond" w:eastAsia="Calibri" w:hAnsi="Garamond" w:cstheme="minorHAnsi"/>
                <w:b/>
                <w:bCs/>
                <w:spacing w:val="1"/>
                <w:sz w:val="20"/>
                <w:szCs w:val="20"/>
              </w:rPr>
              <w:t>c</w:t>
            </w:r>
            <w:r w:rsidRPr="001225B7">
              <w:rPr>
                <w:rFonts w:ascii="Garamond" w:eastAsia="Calibri" w:hAnsi="Garamond" w:cstheme="minorHAnsi"/>
                <w:b/>
                <w:bCs/>
                <w:sz w:val="20"/>
                <w:szCs w:val="20"/>
              </w:rPr>
              <w:t>o</w:t>
            </w:r>
            <w:proofErr w:type="spellEnd"/>
          </w:p>
          <w:p w14:paraId="3467E459" w14:textId="77777777" w:rsidR="00300ACB" w:rsidRPr="001225B7" w:rsidRDefault="00300ACB" w:rsidP="00CD2FA4">
            <w:pPr>
              <w:spacing w:after="0" w:line="240" w:lineRule="auto"/>
              <w:ind w:left="139" w:right="136"/>
              <w:jc w:val="center"/>
              <w:rPr>
                <w:rFonts w:ascii="Garamond" w:eastAsia="Arial" w:hAnsi="Garamond" w:cstheme="minorHAnsi"/>
                <w:sz w:val="20"/>
                <w:szCs w:val="20"/>
              </w:rPr>
            </w:pPr>
            <w:r w:rsidRPr="001225B7">
              <w:rPr>
                <w:rFonts w:ascii="Garamond" w:eastAsia="Arial" w:hAnsi="Garamond" w:cstheme="minorHAnsi"/>
                <w:b/>
                <w:bCs/>
                <w:spacing w:val="-18"/>
                <w:w w:val="90"/>
                <w:sz w:val="20"/>
                <w:szCs w:val="20"/>
              </w:rPr>
              <w:t>T</w:t>
            </w:r>
            <w:r w:rsidRPr="001225B7">
              <w:rPr>
                <w:rFonts w:ascii="Garamond" w:eastAsia="Arial" w:hAnsi="Garamond" w:cstheme="minorHAnsi"/>
                <w:b/>
                <w:bCs/>
                <w:w w:val="107"/>
                <w:sz w:val="20"/>
                <w:szCs w:val="20"/>
              </w:rPr>
              <w:t>ask/Duty</w:t>
            </w:r>
          </w:p>
        </w:tc>
        <w:tc>
          <w:tcPr>
            <w:tcW w:w="2025"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10B000F4" w14:textId="77777777" w:rsidR="00300ACB" w:rsidRPr="001225B7" w:rsidRDefault="00300ACB" w:rsidP="00CD2FA4">
            <w:pPr>
              <w:spacing w:before="74" w:after="0" w:line="240" w:lineRule="auto"/>
              <w:ind w:left="207" w:right="187"/>
              <w:jc w:val="center"/>
              <w:rPr>
                <w:rFonts w:ascii="Garamond" w:eastAsia="Calibri" w:hAnsi="Garamond" w:cstheme="minorHAnsi"/>
                <w:b/>
                <w:bCs/>
                <w:sz w:val="20"/>
                <w:szCs w:val="20"/>
                <w:lang w:val="it-IT"/>
              </w:rPr>
            </w:pPr>
            <w:r w:rsidRPr="001225B7">
              <w:rPr>
                <w:rFonts w:ascii="Garamond" w:eastAsia="Calibri" w:hAnsi="Garamond" w:cstheme="minorHAnsi"/>
                <w:b/>
                <w:bCs/>
                <w:sz w:val="20"/>
                <w:szCs w:val="20"/>
                <w:lang w:val="it-IT"/>
              </w:rPr>
              <w:t>Comandante (sigla/data)</w:t>
            </w:r>
          </w:p>
          <w:p w14:paraId="4B214338" w14:textId="77777777" w:rsidR="00300ACB" w:rsidRPr="001225B7" w:rsidRDefault="00300ACB" w:rsidP="00CD2FA4">
            <w:pPr>
              <w:spacing w:before="74" w:after="0" w:line="240" w:lineRule="auto"/>
              <w:ind w:left="207" w:right="187"/>
              <w:jc w:val="center"/>
              <w:rPr>
                <w:rFonts w:ascii="Garamond" w:eastAsia="Arial" w:hAnsi="Garamond" w:cstheme="minorHAnsi"/>
                <w:sz w:val="20"/>
                <w:szCs w:val="20"/>
                <w:lang w:val="it-IT"/>
              </w:rPr>
            </w:pPr>
            <w:r w:rsidRPr="001225B7">
              <w:rPr>
                <w:rFonts w:ascii="Garamond" w:eastAsia="Calibri" w:hAnsi="Garamond" w:cstheme="minorHAnsi"/>
                <w:b/>
                <w:bCs/>
                <w:sz w:val="20"/>
                <w:szCs w:val="20"/>
                <w:lang w:val="it-IT"/>
              </w:rPr>
              <w:t>Master (</w:t>
            </w:r>
            <w:proofErr w:type="spellStart"/>
            <w:r w:rsidRPr="001225B7">
              <w:rPr>
                <w:rFonts w:ascii="Garamond" w:eastAsia="Calibri" w:hAnsi="Garamond" w:cstheme="minorHAnsi"/>
                <w:b/>
                <w:bCs/>
                <w:sz w:val="20"/>
                <w:szCs w:val="20"/>
                <w:lang w:val="it-IT"/>
              </w:rPr>
              <w:t>initials</w:t>
            </w:r>
            <w:proofErr w:type="spellEnd"/>
            <w:r w:rsidRPr="001225B7">
              <w:rPr>
                <w:rFonts w:ascii="Garamond" w:eastAsia="Calibri" w:hAnsi="Garamond" w:cstheme="minorHAnsi"/>
                <w:b/>
                <w:bCs/>
                <w:sz w:val="20"/>
                <w:szCs w:val="20"/>
                <w:lang w:val="it-IT"/>
              </w:rPr>
              <w:t>/date)</w:t>
            </w:r>
          </w:p>
        </w:tc>
        <w:tc>
          <w:tcPr>
            <w:tcW w:w="4791"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561C861F" w14:textId="77777777" w:rsidR="00300ACB" w:rsidRPr="00013F8D" w:rsidRDefault="00300ACB" w:rsidP="00CD2FA4">
            <w:pPr>
              <w:spacing w:before="9" w:after="0" w:line="240" w:lineRule="auto"/>
              <w:ind w:left="136" w:right="135"/>
              <w:jc w:val="center"/>
              <w:rPr>
                <w:rFonts w:ascii="Garamond" w:eastAsia="Arial" w:hAnsi="Garamond" w:cstheme="minorHAnsi"/>
                <w:sz w:val="20"/>
                <w:szCs w:val="20"/>
                <w:lang w:val="it-IT"/>
              </w:rPr>
            </w:pPr>
            <w:r w:rsidRPr="00013F8D">
              <w:rPr>
                <w:rFonts w:ascii="Garamond" w:eastAsia="Calibri" w:hAnsi="Garamond" w:cstheme="minorHAnsi"/>
                <w:b/>
                <w:bCs/>
                <w:spacing w:val="1"/>
                <w:sz w:val="20"/>
                <w:szCs w:val="20"/>
                <w:lang w:val="it-IT"/>
              </w:rPr>
              <w:t>Pareri su aree da migliorare/</w:t>
            </w:r>
            <w:proofErr w:type="spellStart"/>
            <w:r w:rsidRPr="00013F8D">
              <w:rPr>
                <w:rFonts w:ascii="Garamond" w:eastAsia="Arial" w:hAnsi="Garamond" w:cstheme="minorHAnsi"/>
                <w:b/>
                <w:bCs/>
                <w:sz w:val="20"/>
                <w:szCs w:val="20"/>
                <w:lang w:val="it-IT"/>
              </w:rPr>
              <w:t>Advice</w:t>
            </w:r>
            <w:proofErr w:type="spellEnd"/>
            <w:r w:rsidRPr="00013F8D">
              <w:rPr>
                <w:rFonts w:ascii="Garamond" w:eastAsia="Arial" w:hAnsi="Garamond" w:cstheme="minorHAnsi"/>
                <w:b/>
                <w:bCs/>
                <w:spacing w:val="40"/>
                <w:sz w:val="20"/>
                <w:szCs w:val="20"/>
                <w:lang w:val="it-IT"/>
              </w:rPr>
              <w:t xml:space="preserve"> </w:t>
            </w:r>
            <w:r w:rsidRPr="00013F8D">
              <w:rPr>
                <w:rFonts w:ascii="Garamond" w:eastAsia="Arial" w:hAnsi="Garamond" w:cstheme="minorHAnsi"/>
                <w:b/>
                <w:bCs/>
                <w:sz w:val="20"/>
                <w:szCs w:val="20"/>
                <w:lang w:val="it-IT"/>
              </w:rPr>
              <w:t>on</w:t>
            </w:r>
            <w:r w:rsidRPr="00013F8D">
              <w:rPr>
                <w:rFonts w:ascii="Garamond" w:eastAsia="Arial" w:hAnsi="Garamond" w:cstheme="minorHAnsi"/>
                <w:b/>
                <w:bCs/>
                <w:spacing w:val="25"/>
                <w:sz w:val="20"/>
                <w:szCs w:val="20"/>
                <w:lang w:val="it-IT"/>
              </w:rPr>
              <w:t xml:space="preserve"> </w:t>
            </w:r>
            <w:proofErr w:type="spellStart"/>
            <w:r w:rsidRPr="00013F8D">
              <w:rPr>
                <w:rFonts w:ascii="Garamond" w:eastAsia="Arial" w:hAnsi="Garamond" w:cstheme="minorHAnsi"/>
                <w:b/>
                <w:bCs/>
                <w:sz w:val="20"/>
                <w:szCs w:val="20"/>
                <w:lang w:val="it-IT"/>
              </w:rPr>
              <w:t>A</w:t>
            </w:r>
            <w:r w:rsidRPr="00013F8D">
              <w:rPr>
                <w:rFonts w:ascii="Garamond" w:eastAsia="Arial" w:hAnsi="Garamond" w:cstheme="minorHAnsi"/>
                <w:b/>
                <w:bCs/>
                <w:spacing w:val="-3"/>
                <w:sz w:val="20"/>
                <w:szCs w:val="20"/>
                <w:lang w:val="it-IT"/>
              </w:rPr>
              <w:t>r</w:t>
            </w:r>
            <w:r w:rsidRPr="00013F8D">
              <w:rPr>
                <w:rFonts w:ascii="Garamond" w:eastAsia="Arial" w:hAnsi="Garamond" w:cstheme="minorHAnsi"/>
                <w:b/>
                <w:bCs/>
                <w:sz w:val="20"/>
                <w:szCs w:val="20"/>
                <w:lang w:val="it-IT"/>
              </w:rPr>
              <w:t>eas</w:t>
            </w:r>
            <w:proofErr w:type="spellEnd"/>
            <w:r w:rsidRPr="00013F8D">
              <w:rPr>
                <w:rFonts w:ascii="Garamond" w:eastAsia="Arial" w:hAnsi="Garamond" w:cstheme="minorHAnsi"/>
                <w:b/>
                <w:bCs/>
                <w:spacing w:val="32"/>
                <w:sz w:val="20"/>
                <w:szCs w:val="20"/>
                <w:lang w:val="it-IT"/>
              </w:rPr>
              <w:t xml:space="preserve"> </w:t>
            </w:r>
            <w:r w:rsidRPr="00013F8D">
              <w:rPr>
                <w:rFonts w:ascii="Garamond" w:eastAsia="Arial" w:hAnsi="Garamond" w:cstheme="minorHAnsi"/>
                <w:b/>
                <w:bCs/>
                <w:sz w:val="20"/>
                <w:szCs w:val="20"/>
                <w:lang w:val="it-IT"/>
              </w:rPr>
              <w:t>for</w:t>
            </w:r>
            <w:r w:rsidRPr="00013F8D">
              <w:rPr>
                <w:rFonts w:ascii="Garamond" w:eastAsia="Arial" w:hAnsi="Garamond" w:cstheme="minorHAnsi"/>
                <w:b/>
                <w:bCs/>
                <w:spacing w:val="43"/>
                <w:sz w:val="20"/>
                <w:szCs w:val="20"/>
                <w:lang w:val="it-IT"/>
              </w:rPr>
              <w:t xml:space="preserve"> </w:t>
            </w:r>
            <w:proofErr w:type="spellStart"/>
            <w:r w:rsidRPr="00013F8D">
              <w:rPr>
                <w:rFonts w:ascii="Garamond" w:eastAsia="Arial" w:hAnsi="Garamond" w:cstheme="minorHAnsi"/>
                <w:b/>
                <w:bCs/>
                <w:w w:val="112"/>
                <w:sz w:val="20"/>
                <w:szCs w:val="20"/>
                <w:lang w:val="it-IT"/>
              </w:rPr>
              <w:t>Imp</w:t>
            </w:r>
            <w:r w:rsidRPr="00013F8D">
              <w:rPr>
                <w:rFonts w:ascii="Garamond" w:eastAsia="Arial" w:hAnsi="Garamond" w:cstheme="minorHAnsi"/>
                <w:b/>
                <w:bCs/>
                <w:spacing w:val="-3"/>
                <w:w w:val="112"/>
                <w:sz w:val="20"/>
                <w:szCs w:val="20"/>
                <w:lang w:val="it-IT"/>
              </w:rPr>
              <w:t>r</w:t>
            </w:r>
            <w:r w:rsidRPr="00013F8D">
              <w:rPr>
                <w:rFonts w:ascii="Garamond" w:eastAsia="Arial" w:hAnsi="Garamond" w:cstheme="minorHAnsi"/>
                <w:b/>
                <w:bCs/>
                <w:w w:val="112"/>
                <w:sz w:val="20"/>
                <w:szCs w:val="20"/>
                <w:lang w:val="it-IT"/>
              </w:rPr>
              <w:t>ovement</w:t>
            </w:r>
            <w:proofErr w:type="spellEnd"/>
          </w:p>
        </w:tc>
        <w:tc>
          <w:tcPr>
            <w:tcW w:w="2445"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1F5237BE" w14:textId="77777777" w:rsidR="00300ACB" w:rsidRPr="00013F8D" w:rsidRDefault="00300ACB" w:rsidP="00CD2FA4">
            <w:pPr>
              <w:spacing w:before="74" w:after="0" w:line="240" w:lineRule="auto"/>
              <w:ind w:left="207" w:right="187"/>
              <w:jc w:val="center"/>
              <w:rPr>
                <w:rFonts w:ascii="Garamond" w:eastAsia="Calibri" w:hAnsi="Garamond" w:cstheme="minorHAnsi"/>
                <w:sz w:val="20"/>
                <w:szCs w:val="20"/>
                <w:lang w:val="it-IT"/>
              </w:rPr>
            </w:pPr>
            <w:r w:rsidRPr="00013F8D">
              <w:rPr>
                <w:rFonts w:ascii="Garamond" w:eastAsia="Calibri" w:hAnsi="Garamond" w:cstheme="minorHAnsi"/>
                <w:b/>
                <w:bCs/>
                <w:sz w:val="20"/>
                <w:szCs w:val="20"/>
                <w:lang w:val="it-IT"/>
              </w:rPr>
              <w:t>C</w:t>
            </w:r>
            <w:r w:rsidRPr="00013F8D">
              <w:rPr>
                <w:rFonts w:ascii="Garamond" w:eastAsia="Calibri" w:hAnsi="Garamond" w:cstheme="minorHAnsi"/>
                <w:b/>
                <w:bCs/>
                <w:spacing w:val="-1"/>
                <w:sz w:val="20"/>
                <w:szCs w:val="20"/>
                <w:lang w:val="it-IT"/>
              </w:rPr>
              <w:t>o</w:t>
            </w:r>
            <w:r w:rsidRPr="00013F8D">
              <w:rPr>
                <w:rFonts w:ascii="Garamond" w:eastAsia="Calibri" w:hAnsi="Garamond" w:cstheme="minorHAnsi"/>
                <w:b/>
                <w:bCs/>
                <w:sz w:val="20"/>
                <w:szCs w:val="20"/>
                <w:lang w:val="it-IT"/>
              </w:rPr>
              <w:t>m</w:t>
            </w:r>
            <w:r w:rsidRPr="00013F8D">
              <w:rPr>
                <w:rFonts w:ascii="Garamond" w:eastAsia="Calibri" w:hAnsi="Garamond" w:cstheme="minorHAnsi"/>
                <w:b/>
                <w:bCs/>
                <w:spacing w:val="-1"/>
                <w:sz w:val="20"/>
                <w:szCs w:val="20"/>
                <w:lang w:val="it-IT"/>
              </w:rPr>
              <w:t>pi</w:t>
            </w:r>
            <w:r w:rsidRPr="00013F8D">
              <w:rPr>
                <w:rFonts w:ascii="Garamond" w:eastAsia="Calibri" w:hAnsi="Garamond" w:cstheme="minorHAnsi"/>
                <w:b/>
                <w:bCs/>
                <w:sz w:val="20"/>
                <w:szCs w:val="20"/>
                <w:lang w:val="it-IT"/>
              </w:rPr>
              <w:t>to</w:t>
            </w:r>
            <w:r w:rsidRPr="00013F8D">
              <w:rPr>
                <w:rFonts w:ascii="Garamond" w:eastAsia="Calibri" w:hAnsi="Garamond" w:cstheme="minorHAnsi"/>
                <w:b/>
                <w:bCs/>
                <w:spacing w:val="-4"/>
                <w:sz w:val="20"/>
                <w:szCs w:val="20"/>
                <w:lang w:val="it-IT"/>
              </w:rPr>
              <w:t xml:space="preserve"> </w:t>
            </w:r>
            <w:r w:rsidRPr="00013F8D">
              <w:rPr>
                <w:rFonts w:ascii="Garamond" w:eastAsia="Calibri" w:hAnsi="Garamond" w:cstheme="minorHAnsi"/>
                <w:b/>
                <w:bCs/>
                <w:spacing w:val="1"/>
                <w:sz w:val="20"/>
                <w:szCs w:val="20"/>
                <w:lang w:val="it-IT"/>
              </w:rPr>
              <w:t>c</w:t>
            </w:r>
            <w:r w:rsidRPr="00013F8D">
              <w:rPr>
                <w:rFonts w:ascii="Garamond" w:eastAsia="Calibri" w:hAnsi="Garamond" w:cstheme="minorHAnsi"/>
                <w:b/>
                <w:bCs/>
                <w:spacing w:val="-1"/>
                <w:sz w:val="20"/>
                <w:szCs w:val="20"/>
                <w:lang w:val="it-IT"/>
              </w:rPr>
              <w:t>o</w:t>
            </w:r>
            <w:r w:rsidRPr="00013F8D">
              <w:rPr>
                <w:rFonts w:ascii="Garamond" w:eastAsia="Calibri" w:hAnsi="Garamond" w:cstheme="minorHAnsi"/>
                <w:b/>
                <w:bCs/>
                <w:sz w:val="20"/>
                <w:szCs w:val="20"/>
                <w:lang w:val="it-IT"/>
              </w:rPr>
              <w:t>m</w:t>
            </w:r>
            <w:r w:rsidRPr="00013F8D">
              <w:rPr>
                <w:rFonts w:ascii="Garamond" w:eastAsia="Calibri" w:hAnsi="Garamond" w:cstheme="minorHAnsi"/>
                <w:b/>
                <w:bCs/>
                <w:spacing w:val="-1"/>
                <w:sz w:val="20"/>
                <w:szCs w:val="20"/>
                <w:lang w:val="it-IT"/>
              </w:rPr>
              <w:t>pl</w:t>
            </w:r>
            <w:r w:rsidRPr="00013F8D">
              <w:rPr>
                <w:rFonts w:ascii="Garamond" w:eastAsia="Calibri" w:hAnsi="Garamond" w:cstheme="minorHAnsi"/>
                <w:b/>
                <w:bCs/>
                <w:sz w:val="20"/>
                <w:szCs w:val="20"/>
                <w:lang w:val="it-IT"/>
              </w:rPr>
              <w:t>eta</w:t>
            </w:r>
            <w:r w:rsidRPr="00013F8D">
              <w:rPr>
                <w:rFonts w:ascii="Garamond" w:eastAsia="Calibri" w:hAnsi="Garamond" w:cstheme="minorHAnsi"/>
                <w:b/>
                <w:bCs/>
                <w:spacing w:val="2"/>
                <w:sz w:val="20"/>
                <w:szCs w:val="20"/>
                <w:lang w:val="it-IT"/>
              </w:rPr>
              <w:t>t</w:t>
            </w:r>
            <w:r w:rsidRPr="00013F8D">
              <w:rPr>
                <w:rFonts w:ascii="Garamond" w:eastAsia="Calibri" w:hAnsi="Garamond" w:cstheme="minorHAnsi"/>
                <w:b/>
                <w:bCs/>
                <w:sz w:val="20"/>
                <w:szCs w:val="20"/>
                <w:lang w:val="it-IT"/>
              </w:rPr>
              <w:t xml:space="preserve">o </w:t>
            </w:r>
            <w:r w:rsidRPr="00013F8D">
              <w:rPr>
                <w:rFonts w:ascii="Garamond" w:eastAsia="Calibri" w:hAnsi="Garamond" w:cstheme="minorHAnsi"/>
                <w:sz w:val="20"/>
                <w:szCs w:val="20"/>
                <w:lang w:val="it-IT"/>
              </w:rPr>
              <w:t>Ufficiale</w:t>
            </w:r>
            <w:r w:rsidRPr="00013F8D">
              <w:rPr>
                <w:rFonts w:ascii="Garamond" w:eastAsia="Calibri" w:hAnsi="Garamond" w:cstheme="minorHAnsi"/>
                <w:spacing w:val="-2"/>
                <w:sz w:val="20"/>
                <w:szCs w:val="20"/>
                <w:lang w:val="it-IT"/>
              </w:rPr>
              <w:t xml:space="preserve"> </w:t>
            </w:r>
            <w:r w:rsidRPr="00013F8D">
              <w:rPr>
                <w:rFonts w:ascii="Garamond" w:eastAsia="Calibri" w:hAnsi="Garamond" w:cstheme="minorHAnsi"/>
                <w:spacing w:val="-1"/>
                <w:sz w:val="20"/>
                <w:szCs w:val="20"/>
                <w:lang w:val="it-IT"/>
              </w:rPr>
              <w:t>s</w:t>
            </w:r>
            <w:r w:rsidRPr="00013F8D">
              <w:rPr>
                <w:rFonts w:ascii="Garamond" w:eastAsia="Calibri" w:hAnsi="Garamond" w:cstheme="minorHAnsi"/>
                <w:spacing w:val="1"/>
                <w:sz w:val="20"/>
                <w:szCs w:val="20"/>
                <w:lang w:val="it-IT"/>
              </w:rPr>
              <w:t>u</w:t>
            </w:r>
            <w:r w:rsidRPr="00013F8D">
              <w:rPr>
                <w:rFonts w:ascii="Garamond" w:eastAsia="Calibri" w:hAnsi="Garamond" w:cstheme="minorHAnsi"/>
                <w:spacing w:val="-1"/>
                <w:sz w:val="20"/>
                <w:szCs w:val="20"/>
                <w:lang w:val="it-IT"/>
              </w:rPr>
              <w:t>pe</w:t>
            </w:r>
            <w:r w:rsidRPr="00013F8D">
              <w:rPr>
                <w:rFonts w:ascii="Garamond" w:eastAsia="Calibri" w:hAnsi="Garamond" w:cstheme="minorHAnsi"/>
                <w:sz w:val="20"/>
                <w:szCs w:val="20"/>
                <w:lang w:val="it-IT"/>
              </w:rPr>
              <w:t>rv</w:t>
            </w:r>
            <w:r w:rsidRPr="00013F8D">
              <w:rPr>
                <w:rFonts w:ascii="Garamond" w:eastAsia="Calibri" w:hAnsi="Garamond" w:cstheme="minorHAnsi"/>
                <w:spacing w:val="2"/>
                <w:sz w:val="20"/>
                <w:szCs w:val="20"/>
                <w:lang w:val="it-IT"/>
              </w:rPr>
              <w:t>i</w:t>
            </w:r>
            <w:r w:rsidRPr="00013F8D">
              <w:rPr>
                <w:rFonts w:ascii="Garamond" w:eastAsia="Calibri" w:hAnsi="Garamond" w:cstheme="minorHAnsi"/>
                <w:spacing w:val="-1"/>
                <w:sz w:val="20"/>
                <w:szCs w:val="20"/>
                <w:lang w:val="it-IT"/>
              </w:rPr>
              <w:t>s</w:t>
            </w:r>
            <w:r w:rsidRPr="00013F8D">
              <w:rPr>
                <w:rFonts w:ascii="Garamond" w:eastAsia="Calibri" w:hAnsi="Garamond" w:cstheme="minorHAnsi"/>
                <w:spacing w:val="1"/>
                <w:sz w:val="20"/>
                <w:szCs w:val="20"/>
                <w:lang w:val="it-IT"/>
              </w:rPr>
              <w:t>o</w:t>
            </w:r>
            <w:r w:rsidRPr="00013F8D">
              <w:rPr>
                <w:rFonts w:ascii="Garamond" w:eastAsia="Calibri" w:hAnsi="Garamond" w:cstheme="minorHAnsi"/>
                <w:sz w:val="20"/>
                <w:szCs w:val="20"/>
                <w:lang w:val="it-IT"/>
              </w:rPr>
              <w:t>r</w:t>
            </w:r>
            <w:r w:rsidRPr="00013F8D">
              <w:rPr>
                <w:rFonts w:ascii="Garamond" w:eastAsia="Calibri" w:hAnsi="Garamond" w:cstheme="minorHAnsi"/>
                <w:spacing w:val="-1"/>
                <w:sz w:val="20"/>
                <w:szCs w:val="20"/>
                <w:lang w:val="it-IT"/>
              </w:rPr>
              <w:t>e</w:t>
            </w:r>
            <w:r w:rsidRPr="00013F8D">
              <w:rPr>
                <w:rFonts w:ascii="Garamond" w:eastAsia="Calibri" w:hAnsi="Garamond" w:cstheme="minorHAnsi"/>
                <w:sz w:val="20"/>
                <w:szCs w:val="20"/>
                <w:lang w:val="it-IT"/>
              </w:rPr>
              <w:t>/ I</w:t>
            </w:r>
            <w:r w:rsidRPr="00013F8D">
              <w:rPr>
                <w:rFonts w:ascii="Garamond" w:eastAsia="Calibri" w:hAnsi="Garamond" w:cstheme="minorHAnsi"/>
                <w:spacing w:val="-1"/>
                <w:sz w:val="20"/>
                <w:szCs w:val="20"/>
                <w:lang w:val="it-IT"/>
              </w:rPr>
              <w:t>s</w:t>
            </w:r>
            <w:r w:rsidRPr="00013F8D">
              <w:rPr>
                <w:rFonts w:ascii="Garamond" w:eastAsia="Calibri" w:hAnsi="Garamond" w:cstheme="minorHAnsi"/>
                <w:sz w:val="20"/>
                <w:szCs w:val="20"/>
                <w:lang w:val="it-IT"/>
              </w:rPr>
              <w:t>t</w:t>
            </w:r>
            <w:r w:rsidRPr="00013F8D">
              <w:rPr>
                <w:rFonts w:ascii="Garamond" w:eastAsia="Calibri" w:hAnsi="Garamond" w:cstheme="minorHAnsi"/>
                <w:spacing w:val="-1"/>
                <w:sz w:val="20"/>
                <w:szCs w:val="20"/>
                <w:lang w:val="it-IT"/>
              </w:rPr>
              <w:t>ru</w:t>
            </w:r>
            <w:r w:rsidRPr="00013F8D">
              <w:rPr>
                <w:rFonts w:ascii="Garamond" w:eastAsia="Calibri" w:hAnsi="Garamond" w:cstheme="minorHAnsi"/>
                <w:sz w:val="20"/>
                <w:szCs w:val="20"/>
                <w:lang w:val="it-IT"/>
              </w:rPr>
              <w:t>t</w:t>
            </w:r>
            <w:r w:rsidRPr="00013F8D">
              <w:rPr>
                <w:rFonts w:ascii="Garamond" w:eastAsia="Calibri" w:hAnsi="Garamond" w:cstheme="minorHAnsi"/>
                <w:spacing w:val="-1"/>
                <w:sz w:val="20"/>
                <w:szCs w:val="20"/>
                <w:lang w:val="it-IT"/>
              </w:rPr>
              <w:t>t</w:t>
            </w:r>
            <w:r w:rsidRPr="00013F8D">
              <w:rPr>
                <w:rFonts w:ascii="Garamond" w:eastAsia="Calibri" w:hAnsi="Garamond" w:cstheme="minorHAnsi"/>
                <w:spacing w:val="1"/>
                <w:sz w:val="20"/>
                <w:szCs w:val="20"/>
                <w:lang w:val="it-IT"/>
              </w:rPr>
              <w:t>o</w:t>
            </w:r>
            <w:r w:rsidRPr="00013F8D">
              <w:rPr>
                <w:rFonts w:ascii="Garamond" w:eastAsia="Calibri" w:hAnsi="Garamond" w:cstheme="minorHAnsi"/>
                <w:sz w:val="20"/>
                <w:szCs w:val="20"/>
                <w:lang w:val="it-IT"/>
              </w:rPr>
              <w:t>re</w:t>
            </w:r>
            <w:r w:rsidRPr="00013F8D">
              <w:rPr>
                <w:rFonts w:ascii="Garamond" w:eastAsia="Calibri" w:hAnsi="Garamond" w:cstheme="minorHAnsi"/>
                <w:spacing w:val="-5"/>
                <w:sz w:val="20"/>
                <w:szCs w:val="20"/>
                <w:lang w:val="it-IT"/>
              </w:rPr>
              <w:t xml:space="preserve"> </w:t>
            </w:r>
            <w:r w:rsidRPr="00013F8D">
              <w:rPr>
                <w:rFonts w:ascii="Garamond" w:eastAsia="Calibri" w:hAnsi="Garamond" w:cstheme="minorHAnsi"/>
                <w:sz w:val="20"/>
                <w:szCs w:val="20"/>
                <w:lang w:val="it-IT"/>
              </w:rPr>
              <w:t>(I</w:t>
            </w:r>
            <w:r w:rsidRPr="00013F8D">
              <w:rPr>
                <w:rFonts w:ascii="Garamond" w:eastAsia="Calibri" w:hAnsi="Garamond" w:cstheme="minorHAnsi"/>
                <w:spacing w:val="-1"/>
                <w:sz w:val="20"/>
                <w:szCs w:val="20"/>
                <w:lang w:val="it-IT"/>
              </w:rPr>
              <w:t>n</w:t>
            </w:r>
            <w:r w:rsidRPr="00013F8D">
              <w:rPr>
                <w:rFonts w:ascii="Garamond" w:eastAsia="Calibri" w:hAnsi="Garamond" w:cstheme="minorHAnsi"/>
                <w:sz w:val="20"/>
                <w:szCs w:val="20"/>
                <w:lang w:val="it-IT"/>
              </w:rPr>
              <w:t>i</w:t>
            </w:r>
            <w:r w:rsidRPr="00013F8D">
              <w:rPr>
                <w:rFonts w:ascii="Garamond" w:eastAsia="Calibri" w:hAnsi="Garamond" w:cstheme="minorHAnsi"/>
                <w:spacing w:val="1"/>
                <w:sz w:val="20"/>
                <w:szCs w:val="20"/>
                <w:lang w:val="it-IT"/>
              </w:rPr>
              <w:t>z</w:t>
            </w:r>
            <w:r w:rsidRPr="00013F8D">
              <w:rPr>
                <w:rFonts w:ascii="Garamond" w:eastAsia="Calibri" w:hAnsi="Garamond" w:cstheme="minorHAnsi"/>
                <w:sz w:val="20"/>
                <w:szCs w:val="20"/>
                <w:lang w:val="it-IT"/>
              </w:rPr>
              <w:t>ia</w:t>
            </w:r>
            <w:r w:rsidRPr="00013F8D">
              <w:rPr>
                <w:rFonts w:ascii="Garamond" w:eastAsia="Calibri" w:hAnsi="Garamond" w:cstheme="minorHAnsi"/>
                <w:spacing w:val="2"/>
                <w:sz w:val="20"/>
                <w:szCs w:val="20"/>
                <w:lang w:val="it-IT"/>
              </w:rPr>
              <w:t>l</w:t>
            </w:r>
            <w:r w:rsidRPr="00013F8D">
              <w:rPr>
                <w:rFonts w:ascii="Garamond" w:eastAsia="Calibri" w:hAnsi="Garamond" w:cstheme="minorHAnsi"/>
                <w:sz w:val="20"/>
                <w:szCs w:val="20"/>
                <w:lang w:val="it-IT"/>
              </w:rPr>
              <w:t>i/Data)</w:t>
            </w:r>
          </w:p>
          <w:p w14:paraId="30313DC1" w14:textId="77777777" w:rsidR="00300ACB" w:rsidRPr="00013F8D" w:rsidRDefault="00300ACB" w:rsidP="00CD2FA4">
            <w:pPr>
              <w:spacing w:before="74" w:after="0" w:line="240" w:lineRule="auto"/>
              <w:ind w:left="233" w:right="213"/>
              <w:jc w:val="center"/>
              <w:rPr>
                <w:rFonts w:ascii="Garamond" w:eastAsia="Arial" w:hAnsi="Garamond" w:cstheme="minorHAnsi"/>
                <w:w w:val="105"/>
                <w:sz w:val="20"/>
                <w:szCs w:val="20"/>
              </w:rPr>
            </w:pPr>
            <w:r w:rsidRPr="00013F8D">
              <w:rPr>
                <w:rFonts w:ascii="Garamond" w:eastAsia="Arial" w:hAnsi="Garamond" w:cstheme="minorHAnsi"/>
                <w:b/>
                <w:bCs/>
                <w:spacing w:val="-18"/>
                <w:sz w:val="20"/>
                <w:szCs w:val="20"/>
              </w:rPr>
              <w:t>T</w:t>
            </w:r>
            <w:r w:rsidRPr="00013F8D">
              <w:rPr>
                <w:rFonts w:ascii="Garamond" w:eastAsia="Arial" w:hAnsi="Garamond" w:cstheme="minorHAnsi"/>
                <w:b/>
                <w:bCs/>
                <w:sz w:val="20"/>
                <w:szCs w:val="20"/>
              </w:rPr>
              <w:t>ask</w:t>
            </w:r>
            <w:r w:rsidRPr="00013F8D">
              <w:rPr>
                <w:rFonts w:ascii="Garamond" w:eastAsia="Arial" w:hAnsi="Garamond" w:cstheme="minorHAnsi"/>
                <w:b/>
                <w:bCs/>
                <w:spacing w:val="3"/>
                <w:sz w:val="20"/>
                <w:szCs w:val="20"/>
              </w:rPr>
              <w:t xml:space="preserve"> </w:t>
            </w:r>
            <w:r w:rsidRPr="00013F8D">
              <w:rPr>
                <w:rFonts w:ascii="Garamond" w:eastAsia="Arial" w:hAnsi="Garamond" w:cstheme="minorHAnsi"/>
                <w:b/>
                <w:bCs/>
                <w:w w:val="109"/>
                <w:sz w:val="20"/>
                <w:szCs w:val="20"/>
              </w:rPr>
              <w:t xml:space="preserve">Completed </w:t>
            </w:r>
            <w:r w:rsidRPr="00013F8D">
              <w:rPr>
                <w:rFonts w:ascii="Garamond" w:eastAsia="Arial" w:hAnsi="Garamond" w:cstheme="minorHAnsi"/>
                <w:sz w:val="20"/>
                <w:szCs w:val="20"/>
              </w:rPr>
              <w:t>Supervising</w:t>
            </w:r>
            <w:r w:rsidRPr="00013F8D">
              <w:rPr>
                <w:rFonts w:ascii="Garamond" w:eastAsia="Arial" w:hAnsi="Garamond" w:cstheme="minorHAnsi"/>
                <w:spacing w:val="17"/>
                <w:sz w:val="20"/>
                <w:szCs w:val="20"/>
              </w:rPr>
              <w:t xml:space="preserve"> </w:t>
            </w:r>
            <w:r w:rsidRPr="00013F8D">
              <w:rPr>
                <w:rFonts w:ascii="Garamond" w:eastAsia="Arial" w:hAnsi="Garamond" w:cstheme="minorHAnsi"/>
                <w:w w:val="110"/>
                <w:sz w:val="20"/>
                <w:szCs w:val="20"/>
              </w:rPr>
              <w:t>O</w:t>
            </w:r>
            <w:r w:rsidRPr="00013F8D">
              <w:rPr>
                <w:rFonts w:ascii="Garamond" w:eastAsia="Arial" w:hAnsi="Garamond" w:cstheme="minorHAnsi"/>
                <w:spacing w:val="-3"/>
                <w:w w:val="110"/>
                <w:sz w:val="20"/>
                <w:szCs w:val="20"/>
              </w:rPr>
              <w:t>f</w:t>
            </w:r>
            <w:r w:rsidRPr="00013F8D">
              <w:rPr>
                <w:rFonts w:ascii="Garamond" w:eastAsia="Arial" w:hAnsi="Garamond" w:cstheme="minorHAnsi"/>
                <w:w w:val="107"/>
                <w:sz w:val="20"/>
                <w:szCs w:val="20"/>
              </w:rPr>
              <w:t xml:space="preserve">ficer/ </w:t>
            </w:r>
            <w:proofErr w:type="gramStart"/>
            <w:r w:rsidRPr="00013F8D">
              <w:rPr>
                <w:rFonts w:ascii="Garamond" w:eastAsia="Arial" w:hAnsi="Garamond" w:cstheme="minorHAnsi"/>
                <w:sz w:val="20"/>
                <w:szCs w:val="20"/>
              </w:rPr>
              <w:t xml:space="preserve">Instructor </w:t>
            </w:r>
            <w:r w:rsidRPr="00013F8D">
              <w:rPr>
                <w:rFonts w:ascii="Garamond" w:eastAsia="Arial" w:hAnsi="Garamond" w:cstheme="minorHAnsi"/>
                <w:spacing w:val="2"/>
                <w:sz w:val="20"/>
                <w:szCs w:val="20"/>
              </w:rPr>
              <w:t xml:space="preserve"> </w:t>
            </w:r>
            <w:r w:rsidRPr="00013F8D">
              <w:rPr>
                <w:rFonts w:ascii="Garamond" w:eastAsia="Arial" w:hAnsi="Garamond" w:cstheme="minorHAnsi"/>
                <w:w w:val="105"/>
                <w:sz w:val="20"/>
                <w:szCs w:val="20"/>
              </w:rPr>
              <w:t>(</w:t>
            </w:r>
            <w:proofErr w:type="gramEnd"/>
            <w:r w:rsidRPr="00013F8D">
              <w:rPr>
                <w:rFonts w:ascii="Garamond" w:eastAsia="Arial" w:hAnsi="Garamond" w:cstheme="minorHAnsi"/>
                <w:w w:val="105"/>
                <w:sz w:val="20"/>
                <w:szCs w:val="20"/>
              </w:rPr>
              <w:t>Initials/Date)</w:t>
            </w:r>
          </w:p>
          <w:p w14:paraId="6C1AE4C2" w14:textId="77777777" w:rsidR="00300ACB" w:rsidRPr="00013F8D" w:rsidRDefault="00300ACB" w:rsidP="00CD2FA4">
            <w:pPr>
              <w:spacing w:before="74" w:after="0" w:line="240" w:lineRule="auto"/>
              <w:ind w:left="233" w:right="213"/>
              <w:jc w:val="center"/>
              <w:rPr>
                <w:rFonts w:ascii="Garamond" w:eastAsia="Arial" w:hAnsi="Garamond" w:cstheme="minorHAnsi"/>
                <w:sz w:val="20"/>
                <w:szCs w:val="20"/>
              </w:rPr>
            </w:pPr>
          </w:p>
        </w:tc>
      </w:tr>
      <w:tr w:rsidR="008F54B7" w:rsidRPr="00366F3C" w14:paraId="4DFC9B02" w14:textId="77777777" w:rsidTr="008F54B7">
        <w:trPr>
          <w:trHeight w:hRule="exact" w:val="762"/>
          <w:jc w:val="center"/>
        </w:trPr>
        <w:tc>
          <w:tcPr>
            <w:tcW w:w="565" w:type="dxa"/>
            <w:tcBorders>
              <w:top w:val="single" w:sz="4" w:space="0" w:color="00457E"/>
              <w:left w:val="single" w:sz="4" w:space="0" w:color="00457E"/>
              <w:bottom w:val="single" w:sz="4" w:space="0" w:color="00457E"/>
              <w:right w:val="single" w:sz="4" w:space="0" w:color="00457E"/>
            </w:tcBorders>
          </w:tcPr>
          <w:p w14:paraId="10080D7A" w14:textId="50ACACBE" w:rsidR="008F54B7" w:rsidRPr="008F54B7" w:rsidRDefault="008F54B7" w:rsidP="008F54B7">
            <w:pPr>
              <w:spacing w:after="0" w:line="360" w:lineRule="auto"/>
              <w:jc w:val="center"/>
              <w:rPr>
                <w:rFonts w:ascii="Garamond" w:hAnsi="Garamond" w:cstheme="minorHAnsi"/>
                <w:sz w:val="20"/>
                <w:szCs w:val="20"/>
              </w:rPr>
            </w:pPr>
            <w:r w:rsidRPr="008F54B7">
              <w:rPr>
                <w:rFonts w:ascii="Garamond" w:eastAsia="Arial" w:hAnsi="Garamond" w:cstheme="minorHAnsi"/>
                <w:sz w:val="20"/>
                <w:szCs w:val="20"/>
              </w:rPr>
              <w:t>.1</w:t>
            </w:r>
          </w:p>
        </w:tc>
        <w:tc>
          <w:tcPr>
            <w:tcW w:w="5951" w:type="dxa"/>
            <w:gridSpan w:val="2"/>
            <w:tcBorders>
              <w:top w:val="single" w:sz="4" w:space="0" w:color="00457E"/>
              <w:left w:val="single" w:sz="4" w:space="0" w:color="00457E"/>
              <w:bottom w:val="single" w:sz="4" w:space="0" w:color="00457E"/>
              <w:right w:val="single" w:sz="4" w:space="0" w:color="00457E"/>
            </w:tcBorders>
          </w:tcPr>
          <w:p w14:paraId="1FF9AA88" w14:textId="0B6BE32C" w:rsidR="008F54B7" w:rsidRPr="008F54B7" w:rsidRDefault="008F54B7" w:rsidP="008F54B7">
            <w:pPr>
              <w:spacing w:after="0" w:line="218" w:lineRule="exact"/>
              <w:ind w:left="105" w:right="96"/>
              <w:jc w:val="both"/>
              <w:rPr>
                <w:rFonts w:ascii="Garamond" w:hAnsi="Garamond" w:cstheme="minorHAnsi"/>
                <w:i/>
                <w:iCs/>
                <w:sz w:val="20"/>
                <w:szCs w:val="20"/>
                <w:lang w:val="it-IT"/>
              </w:rPr>
            </w:pPr>
            <w:r w:rsidRPr="008F54B7">
              <w:rPr>
                <w:rFonts w:ascii="Garamond" w:eastAsia="Calibri" w:hAnsi="Garamond" w:cs="Calibri"/>
                <w:spacing w:val="1"/>
                <w:sz w:val="20"/>
                <w:szCs w:val="20"/>
                <w:lang w:val="it-IT"/>
              </w:rPr>
              <w:t>R</w:t>
            </w:r>
            <w:r w:rsidRPr="008F54B7">
              <w:rPr>
                <w:rFonts w:ascii="Garamond" w:eastAsia="Calibri" w:hAnsi="Garamond" w:cs="Calibri"/>
                <w:spacing w:val="-1"/>
                <w:sz w:val="20"/>
                <w:szCs w:val="20"/>
                <w:lang w:val="it-IT"/>
              </w:rPr>
              <w:t>i</w:t>
            </w:r>
            <w:r w:rsidRPr="008F54B7">
              <w:rPr>
                <w:rFonts w:ascii="Garamond" w:eastAsia="Calibri" w:hAnsi="Garamond" w:cs="Calibri"/>
                <w:spacing w:val="1"/>
                <w:sz w:val="20"/>
                <w:szCs w:val="20"/>
                <w:lang w:val="it-IT"/>
              </w:rPr>
              <w:t>c</w:t>
            </w:r>
            <w:r w:rsidRPr="008F54B7">
              <w:rPr>
                <w:rFonts w:ascii="Garamond" w:eastAsia="Calibri" w:hAnsi="Garamond" w:cs="Calibri"/>
                <w:spacing w:val="-1"/>
                <w:sz w:val="20"/>
                <w:szCs w:val="20"/>
                <w:lang w:val="it-IT"/>
              </w:rPr>
              <w:t>hied</w:t>
            </w:r>
            <w:r w:rsidRPr="008F54B7">
              <w:rPr>
                <w:rFonts w:ascii="Garamond" w:eastAsia="Calibri" w:hAnsi="Garamond" w:cs="Calibri"/>
                <w:sz w:val="20"/>
                <w:szCs w:val="20"/>
                <w:lang w:val="it-IT"/>
              </w:rPr>
              <w:t>e</w:t>
            </w:r>
            <w:r w:rsidRPr="008F54B7">
              <w:rPr>
                <w:rFonts w:ascii="Garamond" w:eastAsia="Calibri" w:hAnsi="Garamond" w:cs="Calibri"/>
                <w:spacing w:val="-5"/>
                <w:sz w:val="20"/>
                <w:szCs w:val="20"/>
                <w:lang w:val="it-IT"/>
              </w:rPr>
              <w:t xml:space="preserve"> </w:t>
            </w:r>
            <w:r w:rsidRPr="008F54B7">
              <w:rPr>
                <w:rFonts w:ascii="Garamond" w:eastAsia="Calibri" w:hAnsi="Garamond" w:cs="Calibri"/>
                <w:spacing w:val="1"/>
                <w:sz w:val="20"/>
                <w:szCs w:val="20"/>
                <w:lang w:val="it-IT"/>
              </w:rPr>
              <w:t>co</w:t>
            </w:r>
            <w:r w:rsidRPr="008F54B7">
              <w:rPr>
                <w:rFonts w:ascii="Garamond" w:eastAsia="Calibri" w:hAnsi="Garamond" w:cs="Calibri"/>
                <w:spacing w:val="-1"/>
                <w:sz w:val="20"/>
                <w:szCs w:val="20"/>
                <w:lang w:val="it-IT"/>
              </w:rPr>
              <w:t>n</w:t>
            </w:r>
            <w:r w:rsidRPr="008F54B7">
              <w:rPr>
                <w:rFonts w:ascii="Garamond" w:eastAsia="Calibri" w:hAnsi="Garamond" w:cs="Calibri"/>
                <w:spacing w:val="2"/>
                <w:sz w:val="20"/>
                <w:szCs w:val="20"/>
                <w:lang w:val="it-IT"/>
              </w:rPr>
              <w:t>s</w:t>
            </w:r>
            <w:r w:rsidRPr="008F54B7">
              <w:rPr>
                <w:rFonts w:ascii="Garamond" w:eastAsia="Calibri" w:hAnsi="Garamond" w:cs="Calibri"/>
                <w:spacing w:val="-1"/>
                <w:sz w:val="20"/>
                <w:szCs w:val="20"/>
                <w:lang w:val="it-IT"/>
              </w:rPr>
              <w:t>igl</w:t>
            </w:r>
            <w:r w:rsidRPr="008F54B7">
              <w:rPr>
                <w:rFonts w:ascii="Garamond" w:eastAsia="Calibri" w:hAnsi="Garamond" w:cs="Calibri"/>
                <w:sz w:val="20"/>
                <w:szCs w:val="20"/>
                <w:lang w:val="it-IT"/>
              </w:rPr>
              <w:t xml:space="preserve">i </w:t>
            </w:r>
            <w:r w:rsidRPr="008F54B7">
              <w:rPr>
                <w:rFonts w:ascii="Garamond" w:eastAsia="Calibri" w:hAnsi="Garamond" w:cs="Calibri"/>
                <w:spacing w:val="-1"/>
                <w:sz w:val="20"/>
                <w:szCs w:val="20"/>
                <w:lang w:val="it-IT"/>
              </w:rPr>
              <w:t>sull</w:t>
            </w:r>
            <w:r w:rsidRPr="008F54B7">
              <w:rPr>
                <w:rFonts w:ascii="Garamond" w:eastAsia="Calibri" w:hAnsi="Garamond" w:cs="Calibri"/>
                <w:spacing w:val="1"/>
                <w:sz w:val="20"/>
                <w:szCs w:val="20"/>
                <w:lang w:val="it-IT"/>
              </w:rPr>
              <w:t>’u</w:t>
            </w:r>
            <w:r w:rsidRPr="008F54B7">
              <w:rPr>
                <w:rFonts w:ascii="Garamond" w:eastAsia="Calibri" w:hAnsi="Garamond" w:cs="Calibri"/>
                <w:spacing w:val="-1"/>
                <w:sz w:val="20"/>
                <w:szCs w:val="20"/>
                <w:lang w:val="it-IT"/>
              </w:rPr>
              <w:t>s</w:t>
            </w:r>
            <w:r w:rsidRPr="008F54B7">
              <w:rPr>
                <w:rFonts w:ascii="Garamond" w:eastAsia="Calibri" w:hAnsi="Garamond" w:cs="Calibri"/>
                <w:sz w:val="20"/>
                <w:szCs w:val="20"/>
                <w:lang w:val="it-IT"/>
              </w:rPr>
              <w:t>o</w:t>
            </w:r>
            <w:r w:rsidRPr="008F54B7">
              <w:rPr>
                <w:rFonts w:ascii="Garamond" w:eastAsia="Calibri" w:hAnsi="Garamond" w:cs="Calibri"/>
                <w:spacing w:val="1"/>
                <w:sz w:val="20"/>
                <w:szCs w:val="20"/>
                <w:lang w:val="it-IT"/>
              </w:rPr>
              <w:t xml:space="preserve"> co</w:t>
            </w:r>
            <w:r w:rsidRPr="008F54B7">
              <w:rPr>
                <w:rFonts w:ascii="Garamond" w:eastAsia="Calibri" w:hAnsi="Garamond" w:cs="Calibri"/>
                <w:sz w:val="20"/>
                <w:szCs w:val="20"/>
                <w:lang w:val="it-IT"/>
              </w:rPr>
              <w:t>rr</w:t>
            </w:r>
            <w:r w:rsidRPr="008F54B7">
              <w:rPr>
                <w:rFonts w:ascii="Garamond" w:eastAsia="Calibri" w:hAnsi="Garamond" w:cs="Calibri"/>
                <w:spacing w:val="-1"/>
                <w:sz w:val="20"/>
                <w:szCs w:val="20"/>
                <w:lang w:val="it-IT"/>
              </w:rPr>
              <w:t>e</w:t>
            </w:r>
            <w:r w:rsidRPr="008F54B7">
              <w:rPr>
                <w:rFonts w:ascii="Garamond" w:eastAsia="Calibri" w:hAnsi="Garamond" w:cs="Calibri"/>
                <w:sz w:val="20"/>
                <w:szCs w:val="20"/>
                <w:lang w:val="it-IT"/>
              </w:rPr>
              <w:t>tto</w:t>
            </w:r>
            <w:r w:rsidRPr="008F54B7">
              <w:rPr>
                <w:rFonts w:ascii="Garamond" w:eastAsia="Calibri" w:hAnsi="Garamond" w:cs="Calibri"/>
                <w:spacing w:val="-3"/>
                <w:sz w:val="20"/>
                <w:szCs w:val="20"/>
                <w:lang w:val="it-IT"/>
              </w:rPr>
              <w:t xml:space="preserve"> </w:t>
            </w:r>
            <w:r w:rsidRPr="008F54B7">
              <w:rPr>
                <w:rFonts w:ascii="Garamond" w:eastAsia="Calibri" w:hAnsi="Garamond" w:cs="Calibri"/>
                <w:spacing w:val="-1"/>
                <w:sz w:val="20"/>
                <w:szCs w:val="20"/>
                <w:lang w:val="it-IT"/>
              </w:rPr>
              <w:t>de</w:t>
            </w:r>
            <w:r w:rsidRPr="008F54B7">
              <w:rPr>
                <w:rFonts w:ascii="Garamond" w:eastAsia="Calibri" w:hAnsi="Garamond" w:cs="Calibri"/>
                <w:sz w:val="20"/>
                <w:szCs w:val="20"/>
                <w:lang w:val="it-IT"/>
              </w:rPr>
              <w:t>i</w:t>
            </w:r>
            <w:r w:rsidRPr="008F54B7">
              <w:rPr>
                <w:rFonts w:ascii="Garamond" w:eastAsia="Calibri" w:hAnsi="Garamond" w:cs="Calibri"/>
                <w:spacing w:val="-1"/>
                <w:sz w:val="20"/>
                <w:szCs w:val="20"/>
                <w:lang w:val="it-IT"/>
              </w:rPr>
              <w:t xml:space="preserve"> d</w:t>
            </w:r>
            <w:r w:rsidRPr="008F54B7">
              <w:rPr>
                <w:rFonts w:ascii="Garamond" w:eastAsia="Calibri" w:hAnsi="Garamond" w:cs="Calibri"/>
                <w:spacing w:val="2"/>
                <w:sz w:val="20"/>
                <w:szCs w:val="20"/>
                <w:lang w:val="it-IT"/>
              </w:rPr>
              <w:t>i</w:t>
            </w:r>
            <w:r w:rsidRPr="008F54B7">
              <w:rPr>
                <w:rFonts w:ascii="Garamond" w:eastAsia="Calibri" w:hAnsi="Garamond" w:cs="Calibri"/>
                <w:spacing w:val="-1"/>
                <w:sz w:val="20"/>
                <w:szCs w:val="20"/>
                <w:lang w:val="it-IT"/>
              </w:rPr>
              <w:t>sp</w:t>
            </w:r>
            <w:r w:rsidRPr="008F54B7">
              <w:rPr>
                <w:rFonts w:ascii="Garamond" w:eastAsia="Calibri" w:hAnsi="Garamond" w:cs="Calibri"/>
                <w:spacing w:val="1"/>
                <w:sz w:val="20"/>
                <w:szCs w:val="20"/>
                <w:lang w:val="it-IT"/>
              </w:rPr>
              <w:t>o</w:t>
            </w:r>
            <w:r w:rsidRPr="008F54B7">
              <w:rPr>
                <w:rFonts w:ascii="Garamond" w:eastAsia="Calibri" w:hAnsi="Garamond" w:cs="Calibri"/>
                <w:spacing w:val="-1"/>
                <w:sz w:val="20"/>
                <w:szCs w:val="20"/>
                <w:lang w:val="it-IT"/>
              </w:rPr>
              <w:t>si</w:t>
            </w:r>
            <w:r w:rsidRPr="008F54B7">
              <w:rPr>
                <w:rFonts w:ascii="Garamond" w:eastAsia="Calibri" w:hAnsi="Garamond" w:cs="Calibri"/>
                <w:spacing w:val="2"/>
                <w:sz w:val="20"/>
                <w:szCs w:val="20"/>
                <w:lang w:val="it-IT"/>
              </w:rPr>
              <w:t>t</w:t>
            </w:r>
            <w:r w:rsidRPr="008F54B7">
              <w:rPr>
                <w:rFonts w:ascii="Garamond" w:eastAsia="Calibri" w:hAnsi="Garamond" w:cs="Calibri"/>
                <w:spacing w:val="-1"/>
                <w:sz w:val="20"/>
                <w:szCs w:val="20"/>
                <w:lang w:val="it-IT"/>
              </w:rPr>
              <w:t>i</w:t>
            </w:r>
            <w:r w:rsidRPr="008F54B7">
              <w:rPr>
                <w:rFonts w:ascii="Garamond" w:eastAsia="Calibri" w:hAnsi="Garamond" w:cs="Calibri"/>
                <w:sz w:val="20"/>
                <w:szCs w:val="20"/>
                <w:lang w:val="it-IT"/>
              </w:rPr>
              <w:t>vi</w:t>
            </w:r>
            <w:r w:rsidRPr="008F54B7">
              <w:rPr>
                <w:rFonts w:ascii="Garamond" w:eastAsia="Calibri" w:hAnsi="Garamond" w:cs="Calibri"/>
                <w:spacing w:val="-1"/>
                <w:sz w:val="20"/>
                <w:szCs w:val="20"/>
                <w:lang w:val="it-IT"/>
              </w:rPr>
              <w:t xml:space="preserve"> d</w:t>
            </w:r>
            <w:r w:rsidRPr="008F54B7">
              <w:rPr>
                <w:rFonts w:ascii="Garamond" w:eastAsia="Calibri" w:hAnsi="Garamond" w:cs="Calibri"/>
                <w:sz w:val="20"/>
                <w:szCs w:val="20"/>
                <w:lang w:val="it-IT"/>
              </w:rPr>
              <w:t>i</w:t>
            </w:r>
            <w:r w:rsidRPr="008F54B7">
              <w:rPr>
                <w:rFonts w:ascii="Garamond" w:eastAsia="Calibri" w:hAnsi="Garamond" w:cs="Calibri"/>
                <w:spacing w:val="2"/>
                <w:sz w:val="20"/>
                <w:szCs w:val="20"/>
                <w:lang w:val="it-IT"/>
              </w:rPr>
              <w:t xml:space="preserve"> </w:t>
            </w:r>
            <w:r w:rsidRPr="008F54B7">
              <w:rPr>
                <w:rFonts w:ascii="Garamond" w:eastAsia="Calibri" w:hAnsi="Garamond" w:cs="Calibri"/>
                <w:spacing w:val="-1"/>
                <w:sz w:val="20"/>
                <w:szCs w:val="20"/>
                <w:lang w:val="it-IT"/>
              </w:rPr>
              <w:t>si</w:t>
            </w:r>
            <w:r w:rsidRPr="008F54B7">
              <w:rPr>
                <w:rFonts w:ascii="Garamond" w:eastAsia="Calibri" w:hAnsi="Garamond" w:cs="Calibri"/>
                <w:spacing w:val="1"/>
                <w:sz w:val="20"/>
                <w:szCs w:val="20"/>
                <w:lang w:val="it-IT"/>
              </w:rPr>
              <w:t>c</w:t>
            </w:r>
            <w:r w:rsidRPr="008F54B7">
              <w:rPr>
                <w:rFonts w:ascii="Garamond" w:eastAsia="Calibri" w:hAnsi="Garamond" w:cs="Calibri"/>
                <w:spacing w:val="-1"/>
                <w:sz w:val="20"/>
                <w:szCs w:val="20"/>
                <w:lang w:val="it-IT"/>
              </w:rPr>
              <w:t>u</w:t>
            </w:r>
            <w:r w:rsidRPr="008F54B7">
              <w:rPr>
                <w:rFonts w:ascii="Garamond" w:eastAsia="Calibri" w:hAnsi="Garamond" w:cs="Calibri"/>
                <w:sz w:val="20"/>
                <w:szCs w:val="20"/>
                <w:lang w:val="it-IT"/>
              </w:rPr>
              <w:t>r</w:t>
            </w:r>
            <w:r w:rsidRPr="008F54B7">
              <w:rPr>
                <w:rFonts w:ascii="Garamond" w:eastAsia="Calibri" w:hAnsi="Garamond" w:cs="Calibri"/>
                <w:spacing w:val="-1"/>
                <w:sz w:val="20"/>
                <w:szCs w:val="20"/>
                <w:lang w:val="it-IT"/>
              </w:rPr>
              <w:t>e</w:t>
            </w:r>
            <w:r w:rsidRPr="008F54B7">
              <w:rPr>
                <w:rFonts w:ascii="Garamond" w:eastAsia="Calibri" w:hAnsi="Garamond" w:cs="Calibri"/>
                <w:spacing w:val="1"/>
                <w:sz w:val="20"/>
                <w:szCs w:val="20"/>
                <w:lang w:val="it-IT"/>
              </w:rPr>
              <w:t>zz</w:t>
            </w:r>
            <w:r w:rsidRPr="008F54B7">
              <w:rPr>
                <w:rFonts w:ascii="Garamond" w:eastAsia="Calibri" w:hAnsi="Garamond" w:cs="Calibri"/>
                <w:sz w:val="20"/>
                <w:szCs w:val="20"/>
                <w:lang w:val="it-IT"/>
              </w:rPr>
              <w:t xml:space="preserve">a </w:t>
            </w:r>
            <w:r w:rsidRPr="008F54B7">
              <w:rPr>
                <w:rFonts w:ascii="Garamond" w:eastAsia="Calibri" w:hAnsi="Garamond" w:cs="Calibri"/>
                <w:spacing w:val="-1"/>
                <w:sz w:val="20"/>
                <w:szCs w:val="20"/>
                <w:lang w:val="it-IT"/>
              </w:rPr>
              <w:t>pe</w:t>
            </w:r>
            <w:r w:rsidRPr="008F54B7">
              <w:rPr>
                <w:rFonts w:ascii="Garamond" w:eastAsia="Calibri" w:hAnsi="Garamond" w:cs="Calibri"/>
                <w:sz w:val="20"/>
                <w:szCs w:val="20"/>
                <w:lang w:val="it-IT"/>
              </w:rPr>
              <w:t>r</w:t>
            </w:r>
            <w:r w:rsidRPr="008F54B7">
              <w:rPr>
                <w:rFonts w:ascii="Garamond" w:eastAsia="Calibri" w:hAnsi="Garamond" w:cs="Calibri"/>
                <w:spacing w:val="-1"/>
                <w:sz w:val="20"/>
                <w:szCs w:val="20"/>
                <w:lang w:val="it-IT"/>
              </w:rPr>
              <w:t>s</w:t>
            </w:r>
            <w:r w:rsidRPr="008F54B7">
              <w:rPr>
                <w:rFonts w:ascii="Garamond" w:eastAsia="Calibri" w:hAnsi="Garamond" w:cs="Calibri"/>
                <w:spacing w:val="1"/>
                <w:sz w:val="20"/>
                <w:szCs w:val="20"/>
                <w:lang w:val="it-IT"/>
              </w:rPr>
              <w:t>o</w:t>
            </w:r>
            <w:r w:rsidRPr="008F54B7">
              <w:rPr>
                <w:rFonts w:ascii="Garamond" w:eastAsia="Calibri" w:hAnsi="Garamond" w:cs="Calibri"/>
                <w:spacing w:val="-1"/>
                <w:sz w:val="20"/>
                <w:szCs w:val="20"/>
                <w:lang w:val="it-IT"/>
              </w:rPr>
              <w:t>n</w:t>
            </w:r>
            <w:r w:rsidRPr="008F54B7">
              <w:rPr>
                <w:rFonts w:ascii="Garamond" w:eastAsia="Calibri" w:hAnsi="Garamond" w:cs="Calibri"/>
                <w:sz w:val="20"/>
                <w:szCs w:val="20"/>
                <w:lang w:val="it-IT"/>
              </w:rPr>
              <w:t>a</w:t>
            </w:r>
            <w:r w:rsidRPr="008F54B7">
              <w:rPr>
                <w:rFonts w:ascii="Garamond" w:eastAsia="Calibri" w:hAnsi="Garamond" w:cs="Calibri"/>
                <w:spacing w:val="2"/>
                <w:sz w:val="20"/>
                <w:szCs w:val="20"/>
                <w:lang w:val="it-IT"/>
              </w:rPr>
              <w:t>l</w:t>
            </w:r>
            <w:r w:rsidRPr="008F54B7">
              <w:rPr>
                <w:rFonts w:ascii="Garamond" w:eastAsia="Calibri" w:hAnsi="Garamond" w:cs="Calibri"/>
                <w:sz w:val="20"/>
                <w:szCs w:val="20"/>
                <w:lang w:val="it-IT"/>
              </w:rPr>
              <w:t>e</w:t>
            </w:r>
            <w:r w:rsidRPr="008F54B7">
              <w:rPr>
                <w:rFonts w:ascii="Garamond" w:eastAsia="Calibri" w:hAnsi="Garamond" w:cs="Calibri"/>
                <w:spacing w:val="-4"/>
                <w:sz w:val="20"/>
                <w:szCs w:val="20"/>
                <w:lang w:val="it-IT"/>
              </w:rPr>
              <w:t xml:space="preserve"> </w:t>
            </w:r>
            <w:r w:rsidRPr="008F54B7">
              <w:rPr>
                <w:rFonts w:ascii="Garamond" w:eastAsia="Calibri" w:hAnsi="Garamond" w:cs="Calibri"/>
                <w:spacing w:val="-1"/>
                <w:sz w:val="20"/>
                <w:szCs w:val="20"/>
                <w:lang w:val="it-IT"/>
              </w:rPr>
              <w:t>pe</w:t>
            </w:r>
            <w:r w:rsidRPr="008F54B7">
              <w:rPr>
                <w:rFonts w:ascii="Garamond" w:eastAsia="Calibri" w:hAnsi="Garamond" w:cs="Calibri"/>
                <w:sz w:val="20"/>
                <w:szCs w:val="20"/>
                <w:lang w:val="it-IT"/>
              </w:rPr>
              <w:t xml:space="preserve">r i </w:t>
            </w:r>
            <w:r w:rsidRPr="008F54B7">
              <w:rPr>
                <w:rFonts w:ascii="Garamond" w:eastAsia="Calibri" w:hAnsi="Garamond" w:cs="Calibri"/>
                <w:spacing w:val="1"/>
                <w:sz w:val="20"/>
                <w:szCs w:val="20"/>
                <w:lang w:val="it-IT"/>
              </w:rPr>
              <w:t>co</w:t>
            </w:r>
            <w:r w:rsidRPr="008F54B7">
              <w:rPr>
                <w:rFonts w:ascii="Garamond" w:eastAsia="Calibri" w:hAnsi="Garamond" w:cs="Calibri"/>
                <w:sz w:val="20"/>
                <w:szCs w:val="20"/>
                <w:lang w:val="it-IT"/>
              </w:rPr>
              <w:t>m</w:t>
            </w:r>
            <w:r w:rsidRPr="008F54B7">
              <w:rPr>
                <w:rFonts w:ascii="Garamond" w:eastAsia="Calibri" w:hAnsi="Garamond" w:cs="Calibri"/>
                <w:spacing w:val="-1"/>
                <w:sz w:val="20"/>
                <w:szCs w:val="20"/>
                <w:lang w:val="it-IT"/>
              </w:rPr>
              <w:t>pi</w:t>
            </w:r>
            <w:r w:rsidRPr="008F54B7">
              <w:rPr>
                <w:rFonts w:ascii="Garamond" w:eastAsia="Calibri" w:hAnsi="Garamond" w:cs="Calibri"/>
                <w:sz w:val="20"/>
                <w:szCs w:val="20"/>
                <w:lang w:val="it-IT"/>
              </w:rPr>
              <w:t>ti</w:t>
            </w:r>
            <w:r w:rsidRPr="008F54B7">
              <w:rPr>
                <w:rFonts w:ascii="Garamond" w:eastAsia="Calibri" w:hAnsi="Garamond" w:cs="Calibri"/>
                <w:spacing w:val="-3"/>
                <w:sz w:val="20"/>
                <w:szCs w:val="20"/>
                <w:lang w:val="it-IT"/>
              </w:rPr>
              <w:t xml:space="preserve"> </w:t>
            </w:r>
            <w:r w:rsidRPr="008F54B7">
              <w:rPr>
                <w:rFonts w:ascii="Garamond" w:eastAsia="Calibri" w:hAnsi="Garamond" w:cs="Calibri"/>
                <w:spacing w:val="-1"/>
                <w:sz w:val="20"/>
                <w:szCs w:val="20"/>
                <w:lang w:val="it-IT"/>
              </w:rPr>
              <w:t>d</w:t>
            </w:r>
            <w:r w:rsidRPr="008F54B7">
              <w:rPr>
                <w:rFonts w:ascii="Garamond" w:eastAsia="Calibri" w:hAnsi="Garamond" w:cs="Calibri"/>
                <w:sz w:val="20"/>
                <w:szCs w:val="20"/>
                <w:lang w:val="it-IT"/>
              </w:rPr>
              <w:t xml:space="preserve">a </w:t>
            </w:r>
            <w:r w:rsidRPr="008F54B7">
              <w:rPr>
                <w:rFonts w:ascii="Garamond" w:eastAsia="Calibri" w:hAnsi="Garamond" w:cs="Calibri"/>
                <w:spacing w:val="-1"/>
                <w:sz w:val="20"/>
                <w:szCs w:val="20"/>
                <w:lang w:val="it-IT"/>
              </w:rPr>
              <w:t>s</w:t>
            </w:r>
            <w:r w:rsidRPr="008F54B7">
              <w:rPr>
                <w:rFonts w:ascii="Garamond" w:eastAsia="Calibri" w:hAnsi="Garamond" w:cs="Calibri"/>
                <w:sz w:val="20"/>
                <w:szCs w:val="20"/>
                <w:lang w:val="it-IT"/>
              </w:rPr>
              <w:t>v</w:t>
            </w:r>
            <w:r w:rsidRPr="008F54B7">
              <w:rPr>
                <w:rFonts w:ascii="Garamond" w:eastAsia="Calibri" w:hAnsi="Garamond" w:cs="Calibri"/>
                <w:spacing w:val="1"/>
                <w:sz w:val="20"/>
                <w:szCs w:val="20"/>
                <w:lang w:val="it-IT"/>
              </w:rPr>
              <w:t>o</w:t>
            </w:r>
            <w:r w:rsidRPr="008F54B7">
              <w:rPr>
                <w:rFonts w:ascii="Garamond" w:eastAsia="Calibri" w:hAnsi="Garamond" w:cs="Calibri"/>
                <w:spacing w:val="-1"/>
                <w:sz w:val="20"/>
                <w:szCs w:val="20"/>
                <w:lang w:val="it-IT"/>
              </w:rPr>
              <w:t>l</w:t>
            </w:r>
            <w:r w:rsidRPr="008F54B7">
              <w:rPr>
                <w:rFonts w:ascii="Garamond" w:eastAsia="Calibri" w:hAnsi="Garamond" w:cs="Calibri"/>
                <w:spacing w:val="2"/>
                <w:sz w:val="20"/>
                <w:szCs w:val="20"/>
                <w:lang w:val="it-IT"/>
              </w:rPr>
              <w:t>ge</w:t>
            </w:r>
            <w:r w:rsidRPr="008F54B7">
              <w:rPr>
                <w:rFonts w:ascii="Garamond" w:eastAsia="Calibri" w:hAnsi="Garamond" w:cs="Calibri"/>
                <w:sz w:val="20"/>
                <w:szCs w:val="20"/>
                <w:lang w:val="it-IT"/>
              </w:rPr>
              <w:t>re. /</w:t>
            </w:r>
            <w:r w:rsidRPr="008F54B7">
              <w:rPr>
                <w:rFonts w:ascii="Garamond" w:eastAsia="Arial" w:hAnsi="Garamond" w:cstheme="minorHAnsi"/>
                <w:i/>
                <w:iCs/>
                <w:w w:val="95"/>
                <w:sz w:val="20"/>
                <w:szCs w:val="20"/>
                <w:lang w:val="it-IT"/>
              </w:rPr>
              <w:t xml:space="preserve"> Seek</w:t>
            </w:r>
            <w:r w:rsidRPr="008F54B7">
              <w:rPr>
                <w:rFonts w:ascii="Garamond" w:eastAsia="Arial" w:hAnsi="Garamond" w:cstheme="minorHAnsi"/>
                <w:i/>
                <w:iCs/>
                <w:spacing w:val="3"/>
                <w:w w:val="95"/>
                <w:sz w:val="20"/>
                <w:szCs w:val="20"/>
                <w:lang w:val="it-IT"/>
              </w:rPr>
              <w:t xml:space="preserve"> </w:t>
            </w:r>
            <w:proofErr w:type="spellStart"/>
            <w:r w:rsidRPr="008F54B7">
              <w:rPr>
                <w:rFonts w:ascii="Garamond" w:eastAsia="Arial" w:hAnsi="Garamond" w:cstheme="minorHAnsi"/>
                <w:i/>
                <w:iCs/>
                <w:sz w:val="20"/>
                <w:szCs w:val="20"/>
                <w:lang w:val="it-IT"/>
              </w:rPr>
              <w:t>advice</w:t>
            </w:r>
            <w:proofErr w:type="spellEnd"/>
            <w:r w:rsidRPr="008F54B7">
              <w:rPr>
                <w:rFonts w:ascii="Garamond" w:eastAsia="Arial" w:hAnsi="Garamond" w:cstheme="minorHAnsi"/>
                <w:i/>
                <w:iCs/>
                <w:spacing w:val="5"/>
                <w:sz w:val="20"/>
                <w:szCs w:val="20"/>
                <w:lang w:val="it-IT"/>
              </w:rPr>
              <w:t xml:space="preserve"> </w:t>
            </w:r>
            <w:r w:rsidRPr="008F54B7">
              <w:rPr>
                <w:rFonts w:ascii="Garamond" w:eastAsia="Arial" w:hAnsi="Garamond" w:cstheme="minorHAnsi"/>
                <w:i/>
                <w:iCs/>
                <w:sz w:val="20"/>
                <w:szCs w:val="20"/>
                <w:lang w:val="it-IT"/>
              </w:rPr>
              <w:t>to</w:t>
            </w:r>
            <w:r w:rsidRPr="008F54B7">
              <w:rPr>
                <w:rFonts w:ascii="Garamond" w:eastAsia="Arial" w:hAnsi="Garamond" w:cstheme="minorHAnsi"/>
                <w:i/>
                <w:iCs/>
                <w:spacing w:val="29"/>
                <w:sz w:val="20"/>
                <w:szCs w:val="20"/>
                <w:lang w:val="it-IT"/>
              </w:rPr>
              <w:t xml:space="preserve"> </w:t>
            </w:r>
            <w:r w:rsidRPr="008F54B7">
              <w:rPr>
                <w:rFonts w:ascii="Garamond" w:eastAsia="Arial" w:hAnsi="Garamond" w:cstheme="minorHAnsi"/>
                <w:i/>
                <w:iCs/>
                <w:sz w:val="20"/>
                <w:szCs w:val="20"/>
                <w:lang w:val="it-IT"/>
              </w:rPr>
              <w:t>use</w:t>
            </w:r>
            <w:r w:rsidRPr="008F54B7">
              <w:rPr>
                <w:rFonts w:ascii="Garamond" w:eastAsia="Arial" w:hAnsi="Garamond" w:cstheme="minorHAnsi"/>
                <w:i/>
                <w:iCs/>
                <w:spacing w:val="-12"/>
                <w:sz w:val="20"/>
                <w:szCs w:val="20"/>
                <w:lang w:val="it-IT"/>
              </w:rPr>
              <w:t xml:space="preserve"> </w:t>
            </w:r>
            <w:proofErr w:type="spellStart"/>
            <w:r w:rsidRPr="008F54B7">
              <w:rPr>
                <w:rFonts w:ascii="Garamond" w:eastAsia="Arial" w:hAnsi="Garamond" w:cstheme="minorHAnsi"/>
                <w:i/>
                <w:iCs/>
                <w:sz w:val="20"/>
                <w:szCs w:val="20"/>
                <w:lang w:val="it-IT"/>
              </w:rPr>
              <w:t>correct</w:t>
            </w:r>
            <w:proofErr w:type="spellEnd"/>
            <w:r w:rsidRPr="008F54B7">
              <w:rPr>
                <w:rFonts w:ascii="Garamond" w:eastAsia="Arial" w:hAnsi="Garamond" w:cstheme="minorHAnsi"/>
                <w:i/>
                <w:iCs/>
                <w:spacing w:val="28"/>
                <w:sz w:val="20"/>
                <w:szCs w:val="20"/>
                <w:lang w:val="it-IT"/>
              </w:rPr>
              <w:t xml:space="preserve"> </w:t>
            </w:r>
            <w:r w:rsidRPr="008F54B7">
              <w:rPr>
                <w:rFonts w:ascii="Garamond" w:eastAsia="Arial" w:hAnsi="Garamond" w:cstheme="minorHAnsi"/>
                <w:i/>
                <w:iCs/>
                <w:sz w:val="20"/>
                <w:szCs w:val="20"/>
                <w:lang w:val="it-IT"/>
              </w:rPr>
              <w:t>personal</w:t>
            </w:r>
            <w:r w:rsidRPr="008F54B7">
              <w:rPr>
                <w:rFonts w:ascii="Garamond" w:eastAsia="Arial" w:hAnsi="Garamond" w:cstheme="minorHAnsi"/>
                <w:i/>
                <w:iCs/>
                <w:spacing w:val="28"/>
                <w:sz w:val="20"/>
                <w:szCs w:val="20"/>
                <w:lang w:val="it-IT"/>
              </w:rPr>
              <w:t xml:space="preserve"> </w:t>
            </w:r>
            <w:proofErr w:type="spellStart"/>
            <w:r w:rsidRPr="008F54B7">
              <w:rPr>
                <w:rFonts w:ascii="Garamond" w:eastAsia="Arial" w:hAnsi="Garamond" w:cstheme="minorHAnsi"/>
                <w:i/>
                <w:iCs/>
                <w:sz w:val="20"/>
                <w:szCs w:val="20"/>
                <w:lang w:val="it-IT"/>
              </w:rPr>
              <w:t>safety</w:t>
            </w:r>
            <w:proofErr w:type="spellEnd"/>
            <w:r w:rsidRPr="008F54B7">
              <w:rPr>
                <w:rFonts w:ascii="Garamond" w:eastAsia="Arial" w:hAnsi="Garamond" w:cstheme="minorHAnsi"/>
                <w:i/>
                <w:iCs/>
                <w:spacing w:val="19"/>
                <w:sz w:val="20"/>
                <w:szCs w:val="20"/>
                <w:lang w:val="it-IT"/>
              </w:rPr>
              <w:t xml:space="preserve"> </w:t>
            </w:r>
            <w:proofErr w:type="spellStart"/>
            <w:r w:rsidRPr="008F54B7">
              <w:rPr>
                <w:rFonts w:ascii="Garamond" w:eastAsia="Arial" w:hAnsi="Garamond" w:cstheme="minorHAnsi"/>
                <w:i/>
                <w:iCs/>
                <w:w w:val="109"/>
                <w:sz w:val="20"/>
                <w:szCs w:val="20"/>
                <w:lang w:val="it-IT"/>
              </w:rPr>
              <w:t>equipment</w:t>
            </w:r>
            <w:proofErr w:type="spellEnd"/>
            <w:r w:rsidRPr="008F54B7">
              <w:rPr>
                <w:rFonts w:ascii="Garamond" w:eastAsia="Arial" w:hAnsi="Garamond" w:cstheme="minorHAnsi"/>
                <w:i/>
                <w:iCs/>
                <w:spacing w:val="-4"/>
                <w:w w:val="109"/>
                <w:sz w:val="20"/>
                <w:szCs w:val="20"/>
                <w:lang w:val="it-IT"/>
              </w:rPr>
              <w:t xml:space="preserve"> </w:t>
            </w:r>
            <w:r w:rsidRPr="008F54B7">
              <w:rPr>
                <w:rFonts w:ascii="Garamond" w:eastAsia="Arial" w:hAnsi="Garamond" w:cstheme="minorHAnsi"/>
                <w:i/>
                <w:iCs/>
                <w:w w:val="119"/>
                <w:sz w:val="20"/>
                <w:szCs w:val="20"/>
                <w:lang w:val="it-IT"/>
              </w:rPr>
              <w:t xml:space="preserve">for </w:t>
            </w:r>
            <w:r w:rsidRPr="008F54B7">
              <w:rPr>
                <w:rFonts w:ascii="Garamond" w:eastAsia="Arial" w:hAnsi="Garamond" w:cstheme="minorHAnsi"/>
                <w:i/>
                <w:iCs/>
                <w:sz w:val="20"/>
                <w:szCs w:val="20"/>
                <w:lang w:val="it-IT"/>
              </w:rPr>
              <w:t>the</w:t>
            </w:r>
            <w:r w:rsidRPr="008F54B7">
              <w:rPr>
                <w:rFonts w:ascii="Garamond" w:eastAsia="Arial" w:hAnsi="Garamond" w:cstheme="minorHAnsi"/>
                <w:i/>
                <w:iCs/>
                <w:spacing w:val="28"/>
                <w:sz w:val="20"/>
                <w:szCs w:val="20"/>
                <w:lang w:val="it-IT"/>
              </w:rPr>
              <w:t xml:space="preserve"> </w:t>
            </w:r>
            <w:r w:rsidRPr="008F54B7">
              <w:rPr>
                <w:rFonts w:ascii="Garamond" w:eastAsia="Arial" w:hAnsi="Garamond" w:cstheme="minorHAnsi"/>
                <w:i/>
                <w:iCs/>
                <w:sz w:val="20"/>
                <w:szCs w:val="20"/>
                <w:lang w:val="it-IT"/>
              </w:rPr>
              <w:t>tasks</w:t>
            </w:r>
            <w:r w:rsidRPr="008F54B7">
              <w:rPr>
                <w:rFonts w:ascii="Garamond" w:eastAsia="Arial" w:hAnsi="Garamond" w:cstheme="minorHAnsi"/>
                <w:i/>
                <w:iCs/>
                <w:spacing w:val="-13"/>
                <w:sz w:val="20"/>
                <w:szCs w:val="20"/>
                <w:lang w:val="it-IT"/>
              </w:rPr>
              <w:t xml:space="preserve"> </w:t>
            </w:r>
            <w:r w:rsidRPr="008F54B7">
              <w:rPr>
                <w:rFonts w:ascii="Garamond" w:eastAsia="Arial" w:hAnsi="Garamond" w:cstheme="minorHAnsi"/>
                <w:i/>
                <w:iCs/>
                <w:sz w:val="20"/>
                <w:szCs w:val="20"/>
                <w:lang w:val="it-IT"/>
              </w:rPr>
              <w:t>in</w:t>
            </w:r>
            <w:r w:rsidRPr="008F54B7">
              <w:rPr>
                <w:rFonts w:ascii="Garamond" w:eastAsia="Arial" w:hAnsi="Garamond" w:cstheme="minorHAnsi"/>
                <w:i/>
                <w:iCs/>
                <w:spacing w:val="20"/>
                <w:sz w:val="20"/>
                <w:szCs w:val="20"/>
                <w:lang w:val="it-IT"/>
              </w:rPr>
              <w:t xml:space="preserve"> </w:t>
            </w:r>
            <w:r w:rsidRPr="008F54B7">
              <w:rPr>
                <w:rFonts w:ascii="Garamond" w:eastAsia="Arial" w:hAnsi="Garamond" w:cstheme="minorHAnsi"/>
                <w:i/>
                <w:iCs/>
                <w:w w:val="107"/>
                <w:sz w:val="20"/>
                <w:szCs w:val="20"/>
                <w:lang w:val="it-IT"/>
              </w:rPr>
              <w:t>hand</w:t>
            </w:r>
          </w:p>
        </w:tc>
        <w:tc>
          <w:tcPr>
            <w:tcW w:w="850" w:type="dxa"/>
            <w:tcBorders>
              <w:top w:val="single" w:sz="4" w:space="0" w:color="auto"/>
              <w:left w:val="single" w:sz="4" w:space="0" w:color="00457E"/>
              <w:bottom w:val="single" w:sz="4" w:space="0" w:color="00457E"/>
              <w:right w:val="single" w:sz="4" w:space="0" w:color="00457E"/>
            </w:tcBorders>
          </w:tcPr>
          <w:p w14:paraId="480FF980" w14:textId="77777777" w:rsidR="008F54B7" w:rsidRPr="00A06AD1" w:rsidRDefault="008F54B7" w:rsidP="008F54B7">
            <w:pPr>
              <w:spacing w:line="240" w:lineRule="auto"/>
              <w:ind w:left="198" w:right="181"/>
              <w:jc w:val="both"/>
              <w:rPr>
                <w:rFonts w:ascii="Garamond" w:hAnsi="Garamond" w:cstheme="minorHAnsi"/>
                <w:i/>
                <w:iCs/>
                <w:sz w:val="18"/>
                <w:szCs w:val="18"/>
                <w:lang w:val="it-IT"/>
              </w:rPr>
            </w:pPr>
          </w:p>
        </w:tc>
        <w:tc>
          <w:tcPr>
            <w:tcW w:w="1134" w:type="dxa"/>
            <w:gridSpan w:val="2"/>
            <w:tcBorders>
              <w:top w:val="single" w:sz="4" w:space="0" w:color="auto"/>
              <w:left w:val="single" w:sz="4" w:space="0" w:color="00457E"/>
              <w:bottom w:val="single" w:sz="4" w:space="0" w:color="00457E"/>
              <w:right w:val="single" w:sz="4" w:space="0" w:color="00457E"/>
            </w:tcBorders>
          </w:tcPr>
          <w:p w14:paraId="27E37207" w14:textId="77777777" w:rsidR="008F54B7" w:rsidRPr="00A06AD1" w:rsidRDefault="008F54B7" w:rsidP="008F54B7">
            <w:pPr>
              <w:spacing w:line="240" w:lineRule="auto"/>
              <w:ind w:left="198" w:right="181"/>
              <w:jc w:val="both"/>
              <w:rPr>
                <w:rFonts w:ascii="Garamond" w:hAnsi="Garamond" w:cstheme="minorHAnsi"/>
                <w:i/>
                <w:iCs/>
                <w:sz w:val="18"/>
                <w:szCs w:val="18"/>
                <w:lang w:val="it-IT"/>
              </w:rPr>
            </w:pPr>
          </w:p>
        </w:tc>
        <w:tc>
          <w:tcPr>
            <w:tcW w:w="4820" w:type="dxa"/>
            <w:gridSpan w:val="2"/>
            <w:vMerge w:val="restart"/>
            <w:tcBorders>
              <w:top w:val="single" w:sz="4" w:space="0" w:color="auto"/>
              <w:left w:val="single" w:sz="4" w:space="0" w:color="00457E"/>
              <w:bottom w:val="single" w:sz="4" w:space="0" w:color="auto"/>
              <w:right w:val="single" w:sz="4" w:space="0" w:color="00457E"/>
            </w:tcBorders>
          </w:tcPr>
          <w:p w14:paraId="5B9A37CE" w14:textId="77777777" w:rsidR="008F54B7" w:rsidRPr="00A06AD1" w:rsidRDefault="008F54B7" w:rsidP="008F54B7">
            <w:pPr>
              <w:spacing w:line="240" w:lineRule="auto"/>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465BBBB1" w14:textId="77777777" w:rsidR="008F54B7" w:rsidRPr="00A06AD1" w:rsidRDefault="008F54B7" w:rsidP="008F54B7">
            <w:pPr>
              <w:spacing w:line="240" w:lineRule="auto"/>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483C57AE" w14:textId="77777777" w:rsidR="008F54B7" w:rsidRPr="00A06AD1" w:rsidRDefault="008F54B7" w:rsidP="008F54B7">
            <w:pPr>
              <w:spacing w:line="240" w:lineRule="auto"/>
              <w:jc w:val="both"/>
              <w:rPr>
                <w:rFonts w:ascii="Garamond" w:hAnsi="Garamond" w:cstheme="minorHAnsi"/>
                <w:i/>
                <w:iCs/>
                <w:sz w:val="18"/>
                <w:szCs w:val="18"/>
                <w:lang w:val="it-IT"/>
              </w:rPr>
            </w:pPr>
          </w:p>
        </w:tc>
      </w:tr>
      <w:tr w:rsidR="008F54B7" w:rsidRPr="00366F3C" w14:paraId="10C7ED44" w14:textId="77777777" w:rsidTr="00CD2FA4">
        <w:trPr>
          <w:trHeight w:hRule="exact" w:val="772"/>
          <w:jc w:val="center"/>
        </w:trPr>
        <w:tc>
          <w:tcPr>
            <w:tcW w:w="565" w:type="dxa"/>
            <w:tcBorders>
              <w:top w:val="single" w:sz="4" w:space="0" w:color="00457E"/>
              <w:left w:val="single" w:sz="4" w:space="0" w:color="00457E"/>
              <w:bottom w:val="single" w:sz="4" w:space="0" w:color="00457E"/>
              <w:right w:val="single" w:sz="4" w:space="0" w:color="00457E"/>
            </w:tcBorders>
          </w:tcPr>
          <w:p w14:paraId="6ED36BAC" w14:textId="44F6C2E9" w:rsidR="008F54B7" w:rsidRPr="008F54B7" w:rsidRDefault="008F54B7" w:rsidP="008F54B7">
            <w:pPr>
              <w:spacing w:after="0" w:line="360" w:lineRule="auto"/>
              <w:jc w:val="center"/>
              <w:rPr>
                <w:rFonts w:ascii="Garamond" w:hAnsi="Garamond" w:cstheme="minorHAnsi"/>
                <w:sz w:val="20"/>
                <w:szCs w:val="20"/>
              </w:rPr>
            </w:pPr>
            <w:r w:rsidRPr="008F54B7">
              <w:rPr>
                <w:rFonts w:ascii="Garamond" w:eastAsia="Arial" w:hAnsi="Garamond" w:cstheme="minorHAnsi"/>
                <w:sz w:val="20"/>
                <w:szCs w:val="20"/>
              </w:rPr>
              <w:t>.2</w:t>
            </w:r>
          </w:p>
        </w:tc>
        <w:tc>
          <w:tcPr>
            <w:tcW w:w="5951" w:type="dxa"/>
            <w:gridSpan w:val="2"/>
            <w:tcBorders>
              <w:top w:val="single" w:sz="4" w:space="0" w:color="00457E"/>
              <w:left w:val="single" w:sz="4" w:space="0" w:color="00457E"/>
              <w:bottom w:val="single" w:sz="4" w:space="0" w:color="00457E"/>
              <w:right w:val="single" w:sz="4" w:space="0" w:color="00457E"/>
            </w:tcBorders>
          </w:tcPr>
          <w:p w14:paraId="3FD69E6B" w14:textId="49A039C3" w:rsidR="008F54B7" w:rsidRPr="008F54B7" w:rsidRDefault="008F54B7" w:rsidP="008F54B7">
            <w:pPr>
              <w:spacing w:after="0" w:line="218" w:lineRule="exact"/>
              <w:ind w:left="105" w:right="96"/>
              <w:jc w:val="both"/>
              <w:rPr>
                <w:rFonts w:ascii="Garamond" w:hAnsi="Garamond" w:cstheme="minorHAnsi"/>
                <w:i/>
                <w:iCs/>
                <w:sz w:val="20"/>
                <w:szCs w:val="20"/>
                <w:lang w:val="it-IT"/>
              </w:rPr>
            </w:pPr>
            <w:r w:rsidRPr="008F54B7">
              <w:rPr>
                <w:rFonts w:ascii="Garamond" w:eastAsia="Calibri" w:hAnsi="Garamond" w:cs="Calibri"/>
                <w:spacing w:val="1"/>
                <w:sz w:val="20"/>
                <w:szCs w:val="20"/>
                <w:lang w:val="it-IT"/>
              </w:rPr>
              <w:t>R</w:t>
            </w:r>
            <w:r w:rsidRPr="008F54B7">
              <w:rPr>
                <w:rFonts w:ascii="Garamond" w:eastAsia="Calibri" w:hAnsi="Garamond" w:cs="Calibri"/>
                <w:spacing w:val="-1"/>
                <w:sz w:val="20"/>
                <w:szCs w:val="20"/>
                <w:lang w:val="it-IT"/>
              </w:rPr>
              <w:t>i</w:t>
            </w:r>
            <w:r w:rsidRPr="008F54B7">
              <w:rPr>
                <w:rFonts w:ascii="Garamond" w:eastAsia="Calibri" w:hAnsi="Garamond" w:cs="Calibri"/>
                <w:sz w:val="20"/>
                <w:szCs w:val="20"/>
                <w:lang w:val="it-IT"/>
              </w:rPr>
              <w:t>f</w:t>
            </w:r>
            <w:r w:rsidRPr="008F54B7">
              <w:rPr>
                <w:rFonts w:ascii="Garamond" w:eastAsia="Calibri" w:hAnsi="Garamond" w:cs="Calibri"/>
                <w:spacing w:val="-1"/>
                <w:sz w:val="20"/>
                <w:szCs w:val="20"/>
                <w:lang w:val="it-IT"/>
              </w:rPr>
              <w:t>e</w:t>
            </w:r>
            <w:r w:rsidRPr="008F54B7">
              <w:rPr>
                <w:rFonts w:ascii="Garamond" w:eastAsia="Calibri" w:hAnsi="Garamond" w:cs="Calibri"/>
                <w:sz w:val="20"/>
                <w:szCs w:val="20"/>
                <w:lang w:val="it-IT"/>
              </w:rPr>
              <w:t>r</w:t>
            </w:r>
            <w:r w:rsidRPr="008F54B7">
              <w:rPr>
                <w:rFonts w:ascii="Garamond" w:eastAsia="Calibri" w:hAnsi="Garamond" w:cs="Calibri"/>
                <w:spacing w:val="-1"/>
                <w:sz w:val="20"/>
                <w:szCs w:val="20"/>
                <w:lang w:val="it-IT"/>
              </w:rPr>
              <w:t>is</w:t>
            </w:r>
            <w:r w:rsidRPr="008F54B7">
              <w:rPr>
                <w:rFonts w:ascii="Garamond" w:eastAsia="Calibri" w:hAnsi="Garamond" w:cs="Calibri"/>
                <w:spacing w:val="1"/>
                <w:sz w:val="20"/>
                <w:szCs w:val="20"/>
                <w:lang w:val="it-IT"/>
              </w:rPr>
              <w:t>c</w:t>
            </w:r>
            <w:r w:rsidRPr="008F54B7">
              <w:rPr>
                <w:rFonts w:ascii="Garamond" w:eastAsia="Calibri" w:hAnsi="Garamond" w:cs="Calibri"/>
                <w:sz w:val="20"/>
                <w:szCs w:val="20"/>
                <w:lang w:val="it-IT"/>
              </w:rPr>
              <w:t>e</w:t>
            </w:r>
            <w:r w:rsidRPr="008F54B7">
              <w:rPr>
                <w:rFonts w:ascii="Garamond" w:eastAsia="Calibri" w:hAnsi="Garamond" w:cs="Calibri"/>
                <w:spacing w:val="-6"/>
                <w:sz w:val="20"/>
                <w:szCs w:val="20"/>
                <w:lang w:val="it-IT"/>
              </w:rPr>
              <w:t xml:space="preserve"> </w:t>
            </w:r>
            <w:r w:rsidRPr="008F54B7">
              <w:rPr>
                <w:rFonts w:ascii="Garamond" w:eastAsia="Calibri" w:hAnsi="Garamond" w:cs="Calibri"/>
                <w:spacing w:val="-1"/>
                <w:sz w:val="20"/>
                <w:szCs w:val="20"/>
                <w:lang w:val="it-IT"/>
              </w:rPr>
              <w:t>p</w:t>
            </w:r>
            <w:r w:rsidRPr="008F54B7">
              <w:rPr>
                <w:rFonts w:ascii="Garamond" w:eastAsia="Calibri" w:hAnsi="Garamond" w:cs="Calibri"/>
                <w:sz w:val="20"/>
                <w:szCs w:val="20"/>
                <w:lang w:val="it-IT"/>
              </w:rPr>
              <w:t>r</w:t>
            </w:r>
            <w:r w:rsidRPr="008F54B7">
              <w:rPr>
                <w:rFonts w:ascii="Garamond" w:eastAsia="Calibri" w:hAnsi="Garamond" w:cs="Calibri"/>
                <w:spacing w:val="1"/>
                <w:sz w:val="20"/>
                <w:szCs w:val="20"/>
                <w:lang w:val="it-IT"/>
              </w:rPr>
              <w:t>o</w:t>
            </w:r>
            <w:r w:rsidRPr="008F54B7">
              <w:rPr>
                <w:rFonts w:ascii="Garamond" w:eastAsia="Calibri" w:hAnsi="Garamond" w:cs="Calibri"/>
                <w:spacing w:val="-1"/>
                <w:sz w:val="20"/>
                <w:szCs w:val="20"/>
                <w:lang w:val="it-IT"/>
              </w:rPr>
              <w:t>n</w:t>
            </w:r>
            <w:r w:rsidRPr="008F54B7">
              <w:rPr>
                <w:rFonts w:ascii="Garamond" w:eastAsia="Calibri" w:hAnsi="Garamond" w:cs="Calibri"/>
                <w:sz w:val="20"/>
                <w:szCs w:val="20"/>
                <w:lang w:val="it-IT"/>
              </w:rPr>
              <w:t>ta</w:t>
            </w:r>
            <w:r w:rsidRPr="008F54B7">
              <w:rPr>
                <w:rFonts w:ascii="Garamond" w:eastAsia="Calibri" w:hAnsi="Garamond" w:cs="Calibri"/>
                <w:spacing w:val="3"/>
                <w:sz w:val="20"/>
                <w:szCs w:val="20"/>
                <w:lang w:val="it-IT"/>
              </w:rPr>
              <w:t>m</w:t>
            </w:r>
            <w:r w:rsidRPr="008F54B7">
              <w:rPr>
                <w:rFonts w:ascii="Garamond" w:eastAsia="Calibri" w:hAnsi="Garamond" w:cs="Calibri"/>
                <w:spacing w:val="-1"/>
                <w:sz w:val="20"/>
                <w:szCs w:val="20"/>
                <w:lang w:val="it-IT"/>
              </w:rPr>
              <w:t>en</w:t>
            </w:r>
            <w:r w:rsidRPr="008F54B7">
              <w:rPr>
                <w:rFonts w:ascii="Garamond" w:eastAsia="Calibri" w:hAnsi="Garamond" w:cs="Calibri"/>
                <w:sz w:val="20"/>
                <w:szCs w:val="20"/>
                <w:lang w:val="it-IT"/>
              </w:rPr>
              <w:t>te</w:t>
            </w:r>
            <w:r w:rsidRPr="008F54B7">
              <w:rPr>
                <w:rFonts w:ascii="Garamond" w:eastAsia="Calibri" w:hAnsi="Garamond" w:cs="Calibri"/>
                <w:spacing w:val="-3"/>
                <w:sz w:val="20"/>
                <w:szCs w:val="20"/>
                <w:lang w:val="it-IT"/>
              </w:rPr>
              <w:t xml:space="preserve"> </w:t>
            </w:r>
            <w:r w:rsidRPr="008F54B7">
              <w:rPr>
                <w:rFonts w:ascii="Garamond" w:eastAsia="Calibri" w:hAnsi="Garamond" w:cs="Calibri"/>
                <w:spacing w:val="-1"/>
                <w:sz w:val="20"/>
                <w:szCs w:val="20"/>
                <w:lang w:val="it-IT"/>
              </w:rPr>
              <w:t>di</w:t>
            </w:r>
            <w:r w:rsidRPr="008F54B7">
              <w:rPr>
                <w:rFonts w:ascii="Garamond" w:eastAsia="Calibri" w:hAnsi="Garamond" w:cs="Calibri"/>
                <w:sz w:val="20"/>
                <w:szCs w:val="20"/>
                <w:lang w:val="it-IT"/>
              </w:rPr>
              <w:t>f</w:t>
            </w:r>
            <w:r w:rsidRPr="008F54B7">
              <w:rPr>
                <w:rFonts w:ascii="Garamond" w:eastAsia="Calibri" w:hAnsi="Garamond" w:cs="Calibri"/>
                <w:spacing w:val="-1"/>
                <w:sz w:val="20"/>
                <w:szCs w:val="20"/>
                <w:lang w:val="it-IT"/>
              </w:rPr>
              <w:t>e</w:t>
            </w:r>
            <w:r w:rsidRPr="008F54B7">
              <w:rPr>
                <w:rFonts w:ascii="Garamond" w:eastAsia="Calibri" w:hAnsi="Garamond" w:cs="Calibri"/>
                <w:spacing w:val="2"/>
                <w:sz w:val="20"/>
                <w:szCs w:val="20"/>
                <w:lang w:val="it-IT"/>
              </w:rPr>
              <w:t>t</w:t>
            </w:r>
            <w:r w:rsidRPr="008F54B7">
              <w:rPr>
                <w:rFonts w:ascii="Garamond" w:eastAsia="Calibri" w:hAnsi="Garamond" w:cs="Calibri"/>
                <w:sz w:val="20"/>
                <w:szCs w:val="20"/>
                <w:lang w:val="it-IT"/>
              </w:rPr>
              <w:t>ti</w:t>
            </w:r>
            <w:r w:rsidRPr="008F54B7">
              <w:rPr>
                <w:rFonts w:ascii="Garamond" w:eastAsia="Calibri" w:hAnsi="Garamond" w:cs="Calibri"/>
                <w:spacing w:val="-2"/>
                <w:sz w:val="20"/>
                <w:szCs w:val="20"/>
                <w:lang w:val="it-IT"/>
              </w:rPr>
              <w:t xml:space="preserve"> </w:t>
            </w:r>
            <w:r w:rsidRPr="008F54B7">
              <w:rPr>
                <w:rFonts w:ascii="Garamond" w:eastAsia="Calibri" w:hAnsi="Garamond" w:cs="Calibri"/>
                <w:sz w:val="20"/>
                <w:szCs w:val="20"/>
                <w:lang w:val="it-IT"/>
              </w:rPr>
              <w:t>o</w:t>
            </w:r>
            <w:r w:rsidRPr="008F54B7">
              <w:rPr>
                <w:rFonts w:ascii="Garamond" w:eastAsia="Calibri" w:hAnsi="Garamond" w:cs="Calibri"/>
                <w:spacing w:val="1"/>
                <w:sz w:val="20"/>
                <w:szCs w:val="20"/>
                <w:lang w:val="it-IT"/>
              </w:rPr>
              <w:t xml:space="preserve"> d</w:t>
            </w:r>
            <w:r w:rsidRPr="008F54B7">
              <w:rPr>
                <w:rFonts w:ascii="Garamond" w:eastAsia="Calibri" w:hAnsi="Garamond" w:cs="Calibri"/>
                <w:spacing w:val="-1"/>
                <w:sz w:val="20"/>
                <w:szCs w:val="20"/>
                <w:lang w:val="it-IT"/>
              </w:rPr>
              <w:t>e</w:t>
            </w:r>
            <w:r w:rsidRPr="008F54B7">
              <w:rPr>
                <w:rFonts w:ascii="Garamond" w:eastAsia="Calibri" w:hAnsi="Garamond" w:cs="Calibri"/>
                <w:sz w:val="20"/>
                <w:szCs w:val="20"/>
                <w:lang w:val="it-IT"/>
              </w:rPr>
              <w:t>f</w:t>
            </w:r>
            <w:r w:rsidRPr="008F54B7">
              <w:rPr>
                <w:rFonts w:ascii="Garamond" w:eastAsia="Calibri" w:hAnsi="Garamond" w:cs="Calibri"/>
                <w:spacing w:val="-1"/>
                <w:sz w:val="20"/>
                <w:szCs w:val="20"/>
                <w:lang w:val="it-IT"/>
              </w:rPr>
              <w:t>i</w:t>
            </w:r>
            <w:r w:rsidRPr="008F54B7">
              <w:rPr>
                <w:rFonts w:ascii="Garamond" w:eastAsia="Calibri" w:hAnsi="Garamond" w:cs="Calibri"/>
                <w:spacing w:val="1"/>
                <w:sz w:val="20"/>
                <w:szCs w:val="20"/>
                <w:lang w:val="it-IT"/>
              </w:rPr>
              <w:t>c</w:t>
            </w:r>
            <w:r w:rsidRPr="008F54B7">
              <w:rPr>
                <w:rFonts w:ascii="Garamond" w:eastAsia="Calibri" w:hAnsi="Garamond" w:cs="Calibri"/>
                <w:spacing w:val="-1"/>
                <w:sz w:val="20"/>
                <w:szCs w:val="20"/>
                <w:lang w:val="it-IT"/>
              </w:rPr>
              <w:t>ien</w:t>
            </w:r>
            <w:r w:rsidRPr="008F54B7">
              <w:rPr>
                <w:rFonts w:ascii="Garamond" w:eastAsia="Calibri" w:hAnsi="Garamond" w:cs="Calibri"/>
                <w:spacing w:val="1"/>
                <w:sz w:val="20"/>
                <w:szCs w:val="20"/>
                <w:lang w:val="it-IT"/>
              </w:rPr>
              <w:t>z</w:t>
            </w:r>
            <w:r w:rsidRPr="008F54B7">
              <w:rPr>
                <w:rFonts w:ascii="Garamond" w:eastAsia="Calibri" w:hAnsi="Garamond" w:cs="Calibri"/>
                <w:sz w:val="20"/>
                <w:szCs w:val="20"/>
                <w:lang w:val="it-IT"/>
              </w:rPr>
              <w:t>e</w:t>
            </w:r>
            <w:r w:rsidRPr="008F54B7">
              <w:rPr>
                <w:rFonts w:ascii="Garamond" w:eastAsia="Calibri" w:hAnsi="Garamond" w:cs="Calibri"/>
                <w:spacing w:val="-4"/>
                <w:sz w:val="20"/>
                <w:szCs w:val="20"/>
                <w:lang w:val="it-IT"/>
              </w:rPr>
              <w:t xml:space="preserve"> </w:t>
            </w:r>
            <w:r w:rsidRPr="008F54B7">
              <w:rPr>
                <w:rFonts w:ascii="Garamond" w:eastAsia="Calibri" w:hAnsi="Garamond" w:cs="Calibri"/>
                <w:spacing w:val="1"/>
                <w:sz w:val="20"/>
                <w:szCs w:val="20"/>
                <w:lang w:val="it-IT"/>
              </w:rPr>
              <w:t>n</w:t>
            </w:r>
            <w:r w:rsidRPr="008F54B7">
              <w:rPr>
                <w:rFonts w:ascii="Garamond" w:eastAsia="Calibri" w:hAnsi="Garamond" w:cs="Calibri"/>
                <w:spacing w:val="-1"/>
                <w:sz w:val="20"/>
                <w:szCs w:val="20"/>
                <w:lang w:val="it-IT"/>
              </w:rPr>
              <w:t>ell</w:t>
            </w:r>
            <w:r w:rsidRPr="008F54B7">
              <w:rPr>
                <w:rFonts w:ascii="Garamond" w:eastAsia="Calibri" w:hAnsi="Garamond" w:cs="Calibri"/>
                <w:sz w:val="20"/>
                <w:szCs w:val="20"/>
                <w:lang w:val="it-IT"/>
              </w:rPr>
              <w:t xml:space="preserve">e </w:t>
            </w:r>
            <w:r w:rsidRPr="008F54B7">
              <w:rPr>
                <w:rFonts w:ascii="Garamond" w:eastAsia="Calibri" w:hAnsi="Garamond" w:cs="Calibri"/>
                <w:spacing w:val="-1"/>
                <w:sz w:val="20"/>
                <w:szCs w:val="20"/>
                <w:lang w:val="it-IT"/>
              </w:rPr>
              <w:t>d</w:t>
            </w:r>
            <w:r w:rsidRPr="008F54B7">
              <w:rPr>
                <w:rFonts w:ascii="Garamond" w:eastAsia="Calibri" w:hAnsi="Garamond" w:cs="Calibri"/>
                <w:spacing w:val="1"/>
                <w:sz w:val="20"/>
                <w:szCs w:val="20"/>
                <w:lang w:val="it-IT"/>
              </w:rPr>
              <w:t>o</w:t>
            </w:r>
            <w:r w:rsidRPr="008F54B7">
              <w:rPr>
                <w:rFonts w:ascii="Garamond" w:eastAsia="Calibri" w:hAnsi="Garamond" w:cs="Calibri"/>
                <w:sz w:val="20"/>
                <w:szCs w:val="20"/>
                <w:lang w:val="it-IT"/>
              </w:rPr>
              <w:t>ta</w:t>
            </w:r>
            <w:r w:rsidRPr="008F54B7">
              <w:rPr>
                <w:rFonts w:ascii="Garamond" w:eastAsia="Calibri" w:hAnsi="Garamond" w:cs="Calibri"/>
                <w:spacing w:val="1"/>
                <w:sz w:val="20"/>
                <w:szCs w:val="20"/>
                <w:lang w:val="it-IT"/>
              </w:rPr>
              <w:t>z</w:t>
            </w:r>
            <w:r w:rsidRPr="008F54B7">
              <w:rPr>
                <w:rFonts w:ascii="Garamond" w:eastAsia="Calibri" w:hAnsi="Garamond" w:cs="Calibri"/>
                <w:spacing w:val="-1"/>
                <w:sz w:val="20"/>
                <w:szCs w:val="20"/>
                <w:lang w:val="it-IT"/>
              </w:rPr>
              <w:t>i</w:t>
            </w:r>
            <w:r w:rsidRPr="008F54B7">
              <w:rPr>
                <w:rFonts w:ascii="Garamond" w:eastAsia="Calibri" w:hAnsi="Garamond" w:cs="Calibri"/>
                <w:spacing w:val="1"/>
                <w:sz w:val="20"/>
                <w:szCs w:val="20"/>
                <w:lang w:val="it-IT"/>
              </w:rPr>
              <w:t>o</w:t>
            </w:r>
            <w:r w:rsidRPr="008F54B7">
              <w:rPr>
                <w:rFonts w:ascii="Garamond" w:eastAsia="Calibri" w:hAnsi="Garamond" w:cs="Calibri"/>
                <w:spacing w:val="-1"/>
                <w:sz w:val="20"/>
                <w:szCs w:val="20"/>
                <w:lang w:val="it-IT"/>
              </w:rPr>
              <w:t>n</w:t>
            </w:r>
            <w:r w:rsidRPr="008F54B7">
              <w:rPr>
                <w:rFonts w:ascii="Garamond" w:eastAsia="Calibri" w:hAnsi="Garamond" w:cs="Calibri"/>
                <w:sz w:val="20"/>
                <w:szCs w:val="20"/>
                <w:lang w:val="it-IT"/>
              </w:rPr>
              <w:t>i</w:t>
            </w:r>
            <w:r w:rsidRPr="008F54B7">
              <w:rPr>
                <w:rFonts w:ascii="Garamond" w:eastAsia="Calibri" w:hAnsi="Garamond" w:cs="Calibri"/>
                <w:spacing w:val="-1"/>
                <w:sz w:val="20"/>
                <w:szCs w:val="20"/>
                <w:lang w:val="it-IT"/>
              </w:rPr>
              <w:t xml:space="preserve"> d</w:t>
            </w:r>
            <w:r w:rsidRPr="008F54B7">
              <w:rPr>
                <w:rFonts w:ascii="Garamond" w:eastAsia="Calibri" w:hAnsi="Garamond" w:cs="Calibri"/>
                <w:sz w:val="20"/>
                <w:szCs w:val="20"/>
                <w:lang w:val="it-IT"/>
              </w:rPr>
              <w:t xml:space="preserve">i </w:t>
            </w:r>
            <w:r w:rsidRPr="008F54B7">
              <w:rPr>
                <w:rFonts w:ascii="Garamond" w:eastAsia="Calibri" w:hAnsi="Garamond" w:cs="Calibri"/>
                <w:spacing w:val="-1"/>
                <w:sz w:val="20"/>
                <w:szCs w:val="20"/>
                <w:lang w:val="it-IT"/>
              </w:rPr>
              <w:t>si</w:t>
            </w:r>
            <w:r w:rsidRPr="008F54B7">
              <w:rPr>
                <w:rFonts w:ascii="Garamond" w:eastAsia="Calibri" w:hAnsi="Garamond" w:cs="Calibri"/>
                <w:spacing w:val="1"/>
                <w:sz w:val="20"/>
                <w:szCs w:val="20"/>
                <w:lang w:val="it-IT"/>
              </w:rPr>
              <w:t>c</w:t>
            </w:r>
            <w:r w:rsidRPr="008F54B7">
              <w:rPr>
                <w:rFonts w:ascii="Garamond" w:eastAsia="Calibri" w:hAnsi="Garamond" w:cs="Calibri"/>
                <w:spacing w:val="-1"/>
                <w:sz w:val="20"/>
                <w:szCs w:val="20"/>
                <w:lang w:val="it-IT"/>
              </w:rPr>
              <w:t>u</w:t>
            </w:r>
            <w:r w:rsidRPr="008F54B7">
              <w:rPr>
                <w:rFonts w:ascii="Garamond" w:eastAsia="Calibri" w:hAnsi="Garamond" w:cs="Calibri"/>
                <w:sz w:val="20"/>
                <w:szCs w:val="20"/>
                <w:lang w:val="it-IT"/>
              </w:rPr>
              <w:t>r</w:t>
            </w:r>
            <w:r w:rsidRPr="008F54B7">
              <w:rPr>
                <w:rFonts w:ascii="Garamond" w:eastAsia="Calibri" w:hAnsi="Garamond" w:cs="Calibri"/>
                <w:spacing w:val="-1"/>
                <w:sz w:val="20"/>
                <w:szCs w:val="20"/>
                <w:lang w:val="it-IT"/>
              </w:rPr>
              <w:t>e</w:t>
            </w:r>
            <w:r w:rsidRPr="008F54B7">
              <w:rPr>
                <w:rFonts w:ascii="Garamond" w:eastAsia="Calibri" w:hAnsi="Garamond" w:cs="Calibri"/>
                <w:spacing w:val="1"/>
                <w:sz w:val="20"/>
                <w:szCs w:val="20"/>
                <w:lang w:val="it-IT"/>
              </w:rPr>
              <w:t>zz</w:t>
            </w:r>
            <w:r w:rsidRPr="008F54B7">
              <w:rPr>
                <w:rFonts w:ascii="Garamond" w:eastAsia="Calibri" w:hAnsi="Garamond" w:cs="Calibri"/>
                <w:sz w:val="20"/>
                <w:szCs w:val="20"/>
                <w:lang w:val="it-IT"/>
              </w:rPr>
              <w:t>a. /</w:t>
            </w:r>
            <w:r w:rsidRPr="008F54B7">
              <w:rPr>
                <w:rFonts w:ascii="Garamond" w:eastAsia="Arial" w:hAnsi="Garamond" w:cstheme="minorHAnsi"/>
                <w:i/>
                <w:iCs/>
                <w:sz w:val="20"/>
                <w:szCs w:val="20"/>
                <w:lang w:val="it-IT"/>
              </w:rPr>
              <w:t xml:space="preserve"> Report</w:t>
            </w:r>
            <w:r w:rsidRPr="008F54B7">
              <w:rPr>
                <w:rFonts w:ascii="Garamond" w:eastAsia="Arial" w:hAnsi="Garamond" w:cstheme="minorHAnsi"/>
                <w:i/>
                <w:iCs/>
                <w:spacing w:val="27"/>
                <w:sz w:val="20"/>
                <w:szCs w:val="20"/>
                <w:lang w:val="it-IT"/>
              </w:rPr>
              <w:t xml:space="preserve"> </w:t>
            </w:r>
            <w:proofErr w:type="spellStart"/>
            <w:r w:rsidRPr="008F54B7">
              <w:rPr>
                <w:rFonts w:ascii="Garamond" w:eastAsia="Arial" w:hAnsi="Garamond" w:cstheme="minorHAnsi"/>
                <w:i/>
                <w:iCs/>
                <w:w w:val="111"/>
                <w:sz w:val="20"/>
                <w:szCs w:val="20"/>
                <w:lang w:val="it-IT"/>
              </w:rPr>
              <w:t>promptly</w:t>
            </w:r>
            <w:proofErr w:type="spellEnd"/>
            <w:r w:rsidRPr="008F54B7">
              <w:rPr>
                <w:rFonts w:ascii="Garamond" w:eastAsia="Arial" w:hAnsi="Garamond" w:cstheme="minorHAnsi"/>
                <w:i/>
                <w:iCs/>
                <w:spacing w:val="-5"/>
                <w:w w:val="111"/>
                <w:sz w:val="20"/>
                <w:szCs w:val="20"/>
                <w:lang w:val="it-IT"/>
              </w:rPr>
              <w:t xml:space="preserve"> </w:t>
            </w:r>
            <w:r w:rsidRPr="008F54B7">
              <w:rPr>
                <w:rFonts w:ascii="Garamond" w:eastAsia="Arial" w:hAnsi="Garamond" w:cstheme="minorHAnsi"/>
                <w:i/>
                <w:iCs/>
                <w:sz w:val="20"/>
                <w:szCs w:val="20"/>
                <w:lang w:val="it-IT"/>
              </w:rPr>
              <w:t>faults</w:t>
            </w:r>
            <w:r w:rsidRPr="008F54B7">
              <w:rPr>
                <w:rFonts w:ascii="Garamond" w:eastAsia="Arial" w:hAnsi="Garamond" w:cstheme="minorHAnsi"/>
                <w:i/>
                <w:iCs/>
                <w:spacing w:val="39"/>
                <w:sz w:val="20"/>
                <w:szCs w:val="20"/>
                <w:lang w:val="it-IT"/>
              </w:rPr>
              <w:t xml:space="preserve"> </w:t>
            </w:r>
            <w:r w:rsidRPr="008F54B7">
              <w:rPr>
                <w:rFonts w:ascii="Garamond" w:eastAsia="Arial" w:hAnsi="Garamond" w:cstheme="minorHAnsi"/>
                <w:i/>
                <w:iCs/>
                <w:sz w:val="20"/>
                <w:szCs w:val="20"/>
                <w:lang w:val="it-IT"/>
              </w:rPr>
              <w:t>or</w:t>
            </w:r>
            <w:r w:rsidRPr="008F54B7">
              <w:rPr>
                <w:rFonts w:ascii="Garamond" w:eastAsia="Arial" w:hAnsi="Garamond" w:cstheme="minorHAnsi"/>
                <w:i/>
                <w:iCs/>
                <w:spacing w:val="19"/>
                <w:sz w:val="20"/>
                <w:szCs w:val="20"/>
                <w:lang w:val="it-IT"/>
              </w:rPr>
              <w:t xml:space="preserve"> </w:t>
            </w:r>
            <w:proofErr w:type="spellStart"/>
            <w:r w:rsidRPr="008F54B7">
              <w:rPr>
                <w:rFonts w:ascii="Garamond" w:eastAsia="Arial" w:hAnsi="Garamond" w:cstheme="minorHAnsi"/>
                <w:i/>
                <w:iCs/>
                <w:sz w:val="20"/>
                <w:szCs w:val="20"/>
                <w:lang w:val="it-IT"/>
              </w:rPr>
              <w:t>deficiencies</w:t>
            </w:r>
            <w:proofErr w:type="spellEnd"/>
            <w:r w:rsidRPr="008F54B7">
              <w:rPr>
                <w:rFonts w:ascii="Garamond" w:eastAsia="Arial" w:hAnsi="Garamond" w:cstheme="minorHAnsi"/>
                <w:i/>
                <w:iCs/>
                <w:spacing w:val="28"/>
                <w:sz w:val="20"/>
                <w:szCs w:val="20"/>
                <w:lang w:val="it-IT"/>
              </w:rPr>
              <w:t xml:space="preserve"> </w:t>
            </w:r>
            <w:r w:rsidRPr="008F54B7">
              <w:rPr>
                <w:rFonts w:ascii="Garamond" w:eastAsia="Arial" w:hAnsi="Garamond" w:cstheme="minorHAnsi"/>
                <w:i/>
                <w:iCs/>
                <w:sz w:val="20"/>
                <w:szCs w:val="20"/>
                <w:lang w:val="it-IT"/>
              </w:rPr>
              <w:t>in</w:t>
            </w:r>
            <w:r w:rsidRPr="008F54B7">
              <w:rPr>
                <w:rFonts w:ascii="Garamond" w:eastAsia="Arial" w:hAnsi="Garamond" w:cstheme="minorHAnsi"/>
                <w:i/>
                <w:iCs/>
                <w:spacing w:val="20"/>
                <w:sz w:val="20"/>
                <w:szCs w:val="20"/>
                <w:lang w:val="it-IT"/>
              </w:rPr>
              <w:t xml:space="preserve"> </w:t>
            </w:r>
            <w:proofErr w:type="spellStart"/>
            <w:r w:rsidRPr="008F54B7">
              <w:rPr>
                <w:rFonts w:ascii="Garamond" w:eastAsia="Arial" w:hAnsi="Garamond" w:cstheme="minorHAnsi"/>
                <w:i/>
                <w:iCs/>
                <w:sz w:val="20"/>
                <w:szCs w:val="20"/>
                <w:lang w:val="it-IT"/>
              </w:rPr>
              <w:t>safety</w:t>
            </w:r>
            <w:proofErr w:type="spellEnd"/>
            <w:r w:rsidRPr="008F54B7">
              <w:rPr>
                <w:rFonts w:ascii="Garamond" w:eastAsia="Arial" w:hAnsi="Garamond" w:cstheme="minorHAnsi"/>
                <w:i/>
                <w:iCs/>
                <w:spacing w:val="19"/>
                <w:sz w:val="20"/>
                <w:szCs w:val="20"/>
                <w:lang w:val="it-IT"/>
              </w:rPr>
              <w:t xml:space="preserve"> </w:t>
            </w:r>
            <w:proofErr w:type="spellStart"/>
            <w:r w:rsidRPr="008F54B7">
              <w:rPr>
                <w:rFonts w:ascii="Garamond" w:eastAsia="Arial" w:hAnsi="Garamond" w:cstheme="minorHAnsi"/>
                <w:i/>
                <w:iCs/>
                <w:w w:val="109"/>
                <w:sz w:val="20"/>
                <w:szCs w:val="20"/>
                <w:lang w:val="it-IT"/>
              </w:rPr>
              <w:t>equipment</w:t>
            </w:r>
            <w:proofErr w:type="spellEnd"/>
          </w:p>
        </w:tc>
        <w:tc>
          <w:tcPr>
            <w:tcW w:w="850" w:type="dxa"/>
            <w:tcBorders>
              <w:top w:val="single" w:sz="4" w:space="0" w:color="00457E"/>
              <w:left w:val="single" w:sz="4" w:space="0" w:color="00457E"/>
              <w:bottom w:val="single" w:sz="4" w:space="0" w:color="00457E"/>
              <w:right w:val="single" w:sz="4" w:space="0" w:color="00457E"/>
            </w:tcBorders>
          </w:tcPr>
          <w:p w14:paraId="27884F4E" w14:textId="77777777" w:rsidR="008F54B7" w:rsidRPr="00A06AD1" w:rsidRDefault="008F54B7" w:rsidP="008F54B7">
            <w:pPr>
              <w:spacing w:line="240" w:lineRule="auto"/>
              <w:ind w:left="198" w:right="181"/>
              <w:jc w:val="both"/>
              <w:rPr>
                <w:rFonts w:ascii="Garamond" w:hAnsi="Garamond" w:cstheme="minorHAnsi"/>
                <w:i/>
                <w:iCs/>
                <w:sz w:val="18"/>
                <w:szCs w:val="18"/>
                <w:lang w:val="it-IT"/>
              </w:rPr>
            </w:pPr>
          </w:p>
        </w:tc>
        <w:tc>
          <w:tcPr>
            <w:tcW w:w="1134" w:type="dxa"/>
            <w:gridSpan w:val="2"/>
            <w:tcBorders>
              <w:top w:val="single" w:sz="4" w:space="0" w:color="00457E"/>
              <w:left w:val="single" w:sz="4" w:space="0" w:color="00457E"/>
              <w:bottom w:val="single" w:sz="4" w:space="0" w:color="00457E"/>
              <w:right w:val="single" w:sz="4" w:space="0" w:color="00457E"/>
            </w:tcBorders>
          </w:tcPr>
          <w:p w14:paraId="33573469" w14:textId="77777777" w:rsidR="008F54B7" w:rsidRPr="00A06AD1" w:rsidRDefault="008F54B7" w:rsidP="008F54B7">
            <w:pPr>
              <w:spacing w:line="240" w:lineRule="auto"/>
              <w:ind w:left="198" w:right="181"/>
              <w:jc w:val="both"/>
              <w:rPr>
                <w:rFonts w:ascii="Garamond" w:hAnsi="Garamond" w:cstheme="minorHAnsi"/>
                <w:i/>
                <w:iCs/>
                <w:sz w:val="18"/>
                <w:szCs w:val="18"/>
                <w:lang w:val="it-IT"/>
              </w:rPr>
            </w:pPr>
          </w:p>
        </w:tc>
        <w:tc>
          <w:tcPr>
            <w:tcW w:w="4820" w:type="dxa"/>
            <w:gridSpan w:val="2"/>
            <w:vMerge/>
            <w:tcBorders>
              <w:left w:val="single" w:sz="4" w:space="0" w:color="00457E"/>
              <w:bottom w:val="single" w:sz="4" w:space="0" w:color="auto"/>
              <w:right w:val="single" w:sz="4" w:space="0" w:color="00457E"/>
            </w:tcBorders>
          </w:tcPr>
          <w:p w14:paraId="33826827" w14:textId="77777777" w:rsidR="008F54B7" w:rsidRPr="00A06AD1" w:rsidRDefault="008F54B7" w:rsidP="008F54B7">
            <w:pPr>
              <w:spacing w:line="240" w:lineRule="auto"/>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2CE26900" w14:textId="77777777" w:rsidR="008F54B7" w:rsidRPr="00A06AD1" w:rsidRDefault="008F54B7" w:rsidP="008F54B7">
            <w:pPr>
              <w:spacing w:line="240" w:lineRule="auto"/>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04E2EDC2" w14:textId="77777777" w:rsidR="008F54B7" w:rsidRPr="00A06AD1" w:rsidRDefault="008F54B7" w:rsidP="008F54B7">
            <w:pPr>
              <w:spacing w:line="240" w:lineRule="auto"/>
              <w:jc w:val="both"/>
              <w:rPr>
                <w:rFonts w:ascii="Garamond" w:hAnsi="Garamond" w:cstheme="minorHAnsi"/>
                <w:i/>
                <w:iCs/>
                <w:sz w:val="18"/>
                <w:szCs w:val="18"/>
                <w:lang w:val="it-IT"/>
              </w:rPr>
            </w:pPr>
          </w:p>
        </w:tc>
      </w:tr>
      <w:tr w:rsidR="008F54B7" w:rsidRPr="00366F3C" w14:paraId="65EC76D5" w14:textId="77777777" w:rsidTr="00CD2FA4">
        <w:trPr>
          <w:trHeight w:hRule="exact" w:val="840"/>
          <w:jc w:val="center"/>
        </w:trPr>
        <w:tc>
          <w:tcPr>
            <w:tcW w:w="565" w:type="dxa"/>
            <w:tcBorders>
              <w:top w:val="single" w:sz="4" w:space="0" w:color="00457E"/>
              <w:left w:val="single" w:sz="4" w:space="0" w:color="00457E"/>
              <w:bottom w:val="single" w:sz="4" w:space="0" w:color="00457E"/>
              <w:right w:val="single" w:sz="4" w:space="0" w:color="00457E"/>
            </w:tcBorders>
          </w:tcPr>
          <w:p w14:paraId="60E60F9C" w14:textId="22D4D4DE" w:rsidR="008F54B7" w:rsidRPr="008F54B7" w:rsidRDefault="008F54B7" w:rsidP="008F54B7">
            <w:pPr>
              <w:spacing w:after="0" w:line="360" w:lineRule="auto"/>
              <w:jc w:val="center"/>
              <w:rPr>
                <w:rFonts w:ascii="Garamond" w:hAnsi="Garamond" w:cstheme="minorHAnsi"/>
                <w:sz w:val="20"/>
                <w:szCs w:val="20"/>
              </w:rPr>
            </w:pPr>
            <w:r w:rsidRPr="008F54B7">
              <w:rPr>
                <w:rFonts w:ascii="Garamond" w:eastAsia="Arial" w:hAnsi="Garamond" w:cstheme="minorHAnsi"/>
                <w:sz w:val="20"/>
                <w:szCs w:val="20"/>
              </w:rPr>
              <w:t>.3</w:t>
            </w:r>
          </w:p>
        </w:tc>
        <w:tc>
          <w:tcPr>
            <w:tcW w:w="5951" w:type="dxa"/>
            <w:gridSpan w:val="2"/>
            <w:tcBorders>
              <w:top w:val="single" w:sz="4" w:space="0" w:color="00457E"/>
              <w:left w:val="single" w:sz="4" w:space="0" w:color="00457E"/>
              <w:bottom w:val="single" w:sz="4" w:space="0" w:color="00457E"/>
              <w:right w:val="single" w:sz="4" w:space="0" w:color="00457E"/>
            </w:tcBorders>
          </w:tcPr>
          <w:p w14:paraId="74F1BF91" w14:textId="59F7191F" w:rsidR="008F54B7" w:rsidRPr="008F54B7" w:rsidRDefault="008F54B7" w:rsidP="008F54B7">
            <w:pPr>
              <w:spacing w:after="0" w:line="218" w:lineRule="exact"/>
              <w:ind w:left="105" w:right="96"/>
              <w:jc w:val="both"/>
              <w:rPr>
                <w:rFonts w:ascii="Garamond" w:hAnsi="Garamond" w:cstheme="minorHAnsi"/>
                <w:i/>
                <w:iCs/>
                <w:sz w:val="20"/>
                <w:szCs w:val="20"/>
                <w:lang w:val="it-IT"/>
              </w:rPr>
            </w:pPr>
            <w:r w:rsidRPr="008F54B7">
              <w:rPr>
                <w:rFonts w:ascii="Garamond" w:eastAsia="Calibri" w:hAnsi="Garamond" w:cs="Calibri"/>
                <w:spacing w:val="1"/>
                <w:sz w:val="20"/>
                <w:szCs w:val="20"/>
                <w:lang w:val="it-IT"/>
              </w:rPr>
              <w:t>R</w:t>
            </w:r>
            <w:r w:rsidRPr="008F54B7">
              <w:rPr>
                <w:rFonts w:ascii="Garamond" w:eastAsia="Calibri" w:hAnsi="Garamond" w:cs="Calibri"/>
                <w:spacing w:val="-1"/>
                <w:sz w:val="20"/>
                <w:szCs w:val="20"/>
                <w:lang w:val="it-IT"/>
              </w:rPr>
              <w:t>i</w:t>
            </w:r>
            <w:r w:rsidRPr="008F54B7">
              <w:rPr>
                <w:rFonts w:ascii="Garamond" w:eastAsia="Calibri" w:hAnsi="Garamond" w:cs="Calibri"/>
                <w:spacing w:val="1"/>
                <w:sz w:val="20"/>
                <w:szCs w:val="20"/>
                <w:lang w:val="it-IT"/>
              </w:rPr>
              <w:t>co</w:t>
            </w:r>
            <w:r w:rsidRPr="008F54B7">
              <w:rPr>
                <w:rFonts w:ascii="Garamond" w:eastAsia="Calibri" w:hAnsi="Garamond" w:cs="Calibri"/>
                <w:spacing w:val="-1"/>
                <w:sz w:val="20"/>
                <w:szCs w:val="20"/>
                <w:lang w:val="it-IT"/>
              </w:rPr>
              <w:t>n</w:t>
            </w:r>
            <w:r w:rsidRPr="008F54B7">
              <w:rPr>
                <w:rFonts w:ascii="Garamond" w:eastAsia="Calibri" w:hAnsi="Garamond" w:cs="Calibri"/>
                <w:spacing w:val="1"/>
                <w:sz w:val="20"/>
                <w:szCs w:val="20"/>
                <w:lang w:val="it-IT"/>
              </w:rPr>
              <w:t>o</w:t>
            </w:r>
            <w:r w:rsidRPr="008F54B7">
              <w:rPr>
                <w:rFonts w:ascii="Garamond" w:eastAsia="Calibri" w:hAnsi="Garamond" w:cs="Calibri"/>
                <w:spacing w:val="-1"/>
                <w:sz w:val="20"/>
                <w:szCs w:val="20"/>
                <w:lang w:val="it-IT"/>
              </w:rPr>
              <w:t>s</w:t>
            </w:r>
            <w:r w:rsidRPr="008F54B7">
              <w:rPr>
                <w:rFonts w:ascii="Garamond" w:eastAsia="Calibri" w:hAnsi="Garamond" w:cs="Calibri"/>
                <w:spacing w:val="1"/>
                <w:sz w:val="20"/>
                <w:szCs w:val="20"/>
                <w:lang w:val="it-IT"/>
              </w:rPr>
              <w:t>c</w:t>
            </w:r>
            <w:r w:rsidRPr="008F54B7">
              <w:rPr>
                <w:rFonts w:ascii="Garamond" w:eastAsia="Calibri" w:hAnsi="Garamond" w:cs="Calibri"/>
                <w:sz w:val="20"/>
                <w:szCs w:val="20"/>
                <w:lang w:val="it-IT"/>
              </w:rPr>
              <w:t>e</w:t>
            </w:r>
            <w:r w:rsidRPr="008F54B7">
              <w:rPr>
                <w:rFonts w:ascii="Garamond" w:eastAsia="Calibri" w:hAnsi="Garamond" w:cs="Calibri"/>
                <w:spacing w:val="-4"/>
                <w:sz w:val="20"/>
                <w:szCs w:val="20"/>
                <w:lang w:val="it-IT"/>
              </w:rPr>
              <w:t xml:space="preserve"> </w:t>
            </w:r>
            <w:r w:rsidRPr="008F54B7">
              <w:rPr>
                <w:rFonts w:ascii="Garamond" w:eastAsia="Calibri" w:hAnsi="Garamond" w:cs="Calibri"/>
                <w:sz w:val="20"/>
                <w:szCs w:val="20"/>
                <w:lang w:val="it-IT"/>
              </w:rPr>
              <w:t>e</w:t>
            </w:r>
            <w:r w:rsidRPr="008F54B7">
              <w:rPr>
                <w:rFonts w:ascii="Garamond" w:eastAsia="Calibri" w:hAnsi="Garamond" w:cs="Calibri"/>
                <w:spacing w:val="-2"/>
                <w:sz w:val="20"/>
                <w:szCs w:val="20"/>
                <w:lang w:val="it-IT"/>
              </w:rPr>
              <w:t xml:space="preserve"> </w:t>
            </w:r>
            <w:r w:rsidRPr="008F54B7">
              <w:rPr>
                <w:rFonts w:ascii="Garamond" w:eastAsia="Calibri" w:hAnsi="Garamond" w:cs="Calibri"/>
                <w:spacing w:val="1"/>
                <w:sz w:val="20"/>
                <w:szCs w:val="20"/>
                <w:lang w:val="it-IT"/>
              </w:rPr>
              <w:t>co</w:t>
            </w:r>
            <w:r w:rsidRPr="008F54B7">
              <w:rPr>
                <w:rFonts w:ascii="Garamond" w:eastAsia="Calibri" w:hAnsi="Garamond" w:cs="Calibri"/>
                <w:sz w:val="20"/>
                <w:szCs w:val="20"/>
                <w:lang w:val="it-IT"/>
              </w:rPr>
              <w:t>m</w:t>
            </w:r>
            <w:r w:rsidRPr="008F54B7">
              <w:rPr>
                <w:rFonts w:ascii="Garamond" w:eastAsia="Calibri" w:hAnsi="Garamond" w:cs="Calibri"/>
                <w:spacing w:val="-1"/>
                <w:sz w:val="20"/>
                <w:szCs w:val="20"/>
                <w:lang w:val="it-IT"/>
              </w:rPr>
              <w:t>p</w:t>
            </w:r>
            <w:r w:rsidRPr="008F54B7">
              <w:rPr>
                <w:rFonts w:ascii="Garamond" w:eastAsia="Calibri" w:hAnsi="Garamond" w:cs="Calibri"/>
                <w:sz w:val="20"/>
                <w:szCs w:val="20"/>
                <w:lang w:val="it-IT"/>
              </w:rPr>
              <w:t>r</w:t>
            </w:r>
            <w:r w:rsidRPr="008F54B7">
              <w:rPr>
                <w:rFonts w:ascii="Garamond" w:eastAsia="Calibri" w:hAnsi="Garamond" w:cs="Calibri"/>
                <w:spacing w:val="-1"/>
                <w:sz w:val="20"/>
                <w:szCs w:val="20"/>
                <w:lang w:val="it-IT"/>
              </w:rPr>
              <w:t>end</w:t>
            </w:r>
            <w:r w:rsidRPr="008F54B7">
              <w:rPr>
                <w:rFonts w:ascii="Garamond" w:eastAsia="Calibri" w:hAnsi="Garamond" w:cs="Calibri"/>
                <w:sz w:val="20"/>
                <w:szCs w:val="20"/>
                <w:lang w:val="it-IT"/>
              </w:rPr>
              <w:t>e</w:t>
            </w:r>
            <w:r w:rsidRPr="008F54B7">
              <w:rPr>
                <w:rFonts w:ascii="Garamond" w:eastAsia="Calibri" w:hAnsi="Garamond" w:cs="Calibri"/>
                <w:spacing w:val="-6"/>
                <w:sz w:val="20"/>
                <w:szCs w:val="20"/>
                <w:lang w:val="it-IT"/>
              </w:rPr>
              <w:t xml:space="preserve"> </w:t>
            </w:r>
            <w:r w:rsidRPr="008F54B7">
              <w:rPr>
                <w:rFonts w:ascii="Garamond" w:eastAsia="Calibri" w:hAnsi="Garamond" w:cs="Calibri"/>
                <w:spacing w:val="-1"/>
                <w:sz w:val="20"/>
                <w:szCs w:val="20"/>
                <w:lang w:val="it-IT"/>
              </w:rPr>
              <w:t>i</w:t>
            </w:r>
            <w:r w:rsidRPr="008F54B7">
              <w:rPr>
                <w:rFonts w:ascii="Garamond" w:eastAsia="Calibri" w:hAnsi="Garamond" w:cs="Calibri"/>
                <w:sz w:val="20"/>
                <w:szCs w:val="20"/>
                <w:lang w:val="it-IT"/>
              </w:rPr>
              <w:t>l</w:t>
            </w:r>
            <w:r w:rsidRPr="008F54B7">
              <w:rPr>
                <w:rFonts w:ascii="Garamond" w:eastAsia="Calibri" w:hAnsi="Garamond" w:cs="Calibri"/>
                <w:spacing w:val="2"/>
                <w:sz w:val="20"/>
                <w:szCs w:val="20"/>
                <w:lang w:val="it-IT"/>
              </w:rPr>
              <w:t xml:space="preserve"> </w:t>
            </w:r>
            <w:r w:rsidRPr="008F54B7">
              <w:rPr>
                <w:rFonts w:ascii="Garamond" w:eastAsia="Calibri" w:hAnsi="Garamond" w:cs="Calibri"/>
                <w:spacing w:val="-1"/>
                <w:sz w:val="20"/>
                <w:szCs w:val="20"/>
                <w:lang w:val="it-IT"/>
              </w:rPr>
              <w:t>si</w:t>
            </w:r>
            <w:r w:rsidRPr="008F54B7">
              <w:rPr>
                <w:rFonts w:ascii="Garamond" w:eastAsia="Calibri" w:hAnsi="Garamond" w:cs="Calibri"/>
                <w:spacing w:val="2"/>
                <w:sz w:val="20"/>
                <w:szCs w:val="20"/>
                <w:lang w:val="it-IT"/>
              </w:rPr>
              <w:t>g</w:t>
            </w:r>
            <w:r w:rsidRPr="008F54B7">
              <w:rPr>
                <w:rFonts w:ascii="Garamond" w:eastAsia="Calibri" w:hAnsi="Garamond" w:cs="Calibri"/>
                <w:spacing w:val="-1"/>
                <w:sz w:val="20"/>
                <w:szCs w:val="20"/>
                <w:lang w:val="it-IT"/>
              </w:rPr>
              <w:t>ni</w:t>
            </w:r>
            <w:r w:rsidRPr="008F54B7">
              <w:rPr>
                <w:rFonts w:ascii="Garamond" w:eastAsia="Calibri" w:hAnsi="Garamond" w:cs="Calibri"/>
                <w:sz w:val="20"/>
                <w:szCs w:val="20"/>
                <w:lang w:val="it-IT"/>
              </w:rPr>
              <w:t>f</w:t>
            </w:r>
            <w:r w:rsidRPr="008F54B7">
              <w:rPr>
                <w:rFonts w:ascii="Garamond" w:eastAsia="Calibri" w:hAnsi="Garamond" w:cs="Calibri"/>
                <w:spacing w:val="-1"/>
                <w:sz w:val="20"/>
                <w:szCs w:val="20"/>
                <w:lang w:val="it-IT"/>
              </w:rPr>
              <w:t>i</w:t>
            </w:r>
            <w:r w:rsidRPr="008F54B7">
              <w:rPr>
                <w:rFonts w:ascii="Garamond" w:eastAsia="Calibri" w:hAnsi="Garamond" w:cs="Calibri"/>
                <w:spacing w:val="3"/>
                <w:sz w:val="20"/>
                <w:szCs w:val="20"/>
                <w:lang w:val="it-IT"/>
              </w:rPr>
              <w:t>c</w:t>
            </w:r>
            <w:r w:rsidRPr="008F54B7">
              <w:rPr>
                <w:rFonts w:ascii="Garamond" w:eastAsia="Calibri" w:hAnsi="Garamond" w:cs="Calibri"/>
                <w:sz w:val="20"/>
                <w:szCs w:val="20"/>
                <w:lang w:val="it-IT"/>
              </w:rPr>
              <w:t>ato</w:t>
            </w:r>
            <w:r w:rsidRPr="008F54B7">
              <w:rPr>
                <w:rFonts w:ascii="Garamond" w:eastAsia="Calibri" w:hAnsi="Garamond" w:cs="Calibri"/>
                <w:spacing w:val="-1"/>
                <w:sz w:val="20"/>
                <w:szCs w:val="20"/>
                <w:lang w:val="it-IT"/>
              </w:rPr>
              <w:t xml:space="preserve"> de</w:t>
            </w:r>
            <w:r w:rsidRPr="008F54B7">
              <w:rPr>
                <w:rFonts w:ascii="Garamond" w:eastAsia="Calibri" w:hAnsi="Garamond" w:cs="Calibri"/>
                <w:sz w:val="20"/>
                <w:szCs w:val="20"/>
                <w:lang w:val="it-IT"/>
              </w:rPr>
              <w:t>i</w:t>
            </w:r>
            <w:r w:rsidRPr="008F54B7">
              <w:rPr>
                <w:rFonts w:ascii="Garamond" w:eastAsia="Calibri" w:hAnsi="Garamond" w:cs="Calibri"/>
                <w:spacing w:val="-1"/>
                <w:sz w:val="20"/>
                <w:szCs w:val="20"/>
                <w:lang w:val="it-IT"/>
              </w:rPr>
              <w:t xml:space="preserve"> </w:t>
            </w:r>
            <w:r w:rsidRPr="008F54B7">
              <w:rPr>
                <w:rFonts w:ascii="Garamond" w:eastAsia="Calibri" w:hAnsi="Garamond" w:cs="Calibri"/>
                <w:spacing w:val="1"/>
                <w:sz w:val="20"/>
                <w:szCs w:val="20"/>
                <w:lang w:val="it-IT"/>
              </w:rPr>
              <w:t>c</w:t>
            </w:r>
            <w:r w:rsidRPr="008F54B7">
              <w:rPr>
                <w:rFonts w:ascii="Garamond" w:eastAsia="Calibri" w:hAnsi="Garamond" w:cs="Calibri"/>
                <w:sz w:val="20"/>
                <w:szCs w:val="20"/>
                <w:lang w:val="it-IT"/>
              </w:rPr>
              <w:t>art</w:t>
            </w:r>
            <w:r w:rsidRPr="008F54B7">
              <w:rPr>
                <w:rFonts w:ascii="Garamond" w:eastAsia="Calibri" w:hAnsi="Garamond" w:cs="Calibri"/>
                <w:spacing w:val="-1"/>
                <w:sz w:val="20"/>
                <w:szCs w:val="20"/>
                <w:lang w:val="it-IT"/>
              </w:rPr>
              <w:t>ell</w:t>
            </w:r>
            <w:r w:rsidRPr="008F54B7">
              <w:rPr>
                <w:rFonts w:ascii="Garamond" w:eastAsia="Calibri" w:hAnsi="Garamond" w:cs="Calibri"/>
                <w:sz w:val="20"/>
                <w:szCs w:val="20"/>
                <w:lang w:val="it-IT"/>
              </w:rPr>
              <w:t>i</w:t>
            </w:r>
            <w:r w:rsidRPr="008F54B7">
              <w:rPr>
                <w:rFonts w:ascii="Garamond" w:eastAsia="Calibri" w:hAnsi="Garamond" w:cs="Calibri"/>
                <w:spacing w:val="-1"/>
                <w:sz w:val="20"/>
                <w:szCs w:val="20"/>
                <w:lang w:val="it-IT"/>
              </w:rPr>
              <w:t xml:space="preserve"> d</w:t>
            </w:r>
            <w:r w:rsidRPr="008F54B7">
              <w:rPr>
                <w:rFonts w:ascii="Garamond" w:eastAsia="Calibri" w:hAnsi="Garamond" w:cs="Calibri"/>
                <w:sz w:val="20"/>
                <w:szCs w:val="20"/>
                <w:lang w:val="it-IT"/>
              </w:rPr>
              <w:t xml:space="preserve">i </w:t>
            </w:r>
            <w:r w:rsidRPr="008F54B7">
              <w:rPr>
                <w:rFonts w:ascii="Garamond" w:eastAsia="Calibri" w:hAnsi="Garamond" w:cs="Calibri"/>
                <w:spacing w:val="-1"/>
                <w:sz w:val="20"/>
                <w:szCs w:val="20"/>
                <w:lang w:val="it-IT"/>
              </w:rPr>
              <w:t>si</w:t>
            </w:r>
            <w:r w:rsidRPr="008F54B7">
              <w:rPr>
                <w:rFonts w:ascii="Garamond" w:eastAsia="Calibri" w:hAnsi="Garamond" w:cs="Calibri"/>
                <w:spacing w:val="3"/>
                <w:sz w:val="20"/>
                <w:szCs w:val="20"/>
                <w:lang w:val="it-IT"/>
              </w:rPr>
              <w:t>c</w:t>
            </w:r>
            <w:r w:rsidRPr="008F54B7">
              <w:rPr>
                <w:rFonts w:ascii="Garamond" w:eastAsia="Calibri" w:hAnsi="Garamond" w:cs="Calibri"/>
                <w:spacing w:val="-1"/>
                <w:sz w:val="20"/>
                <w:szCs w:val="20"/>
                <w:lang w:val="it-IT"/>
              </w:rPr>
              <w:t>u</w:t>
            </w:r>
            <w:r w:rsidRPr="008F54B7">
              <w:rPr>
                <w:rFonts w:ascii="Garamond" w:eastAsia="Calibri" w:hAnsi="Garamond" w:cs="Calibri"/>
                <w:sz w:val="20"/>
                <w:szCs w:val="20"/>
                <w:lang w:val="it-IT"/>
              </w:rPr>
              <w:t>r</w:t>
            </w:r>
            <w:r w:rsidRPr="008F54B7">
              <w:rPr>
                <w:rFonts w:ascii="Garamond" w:eastAsia="Calibri" w:hAnsi="Garamond" w:cs="Calibri"/>
                <w:spacing w:val="-1"/>
                <w:sz w:val="20"/>
                <w:szCs w:val="20"/>
                <w:lang w:val="it-IT"/>
              </w:rPr>
              <w:t>e</w:t>
            </w:r>
            <w:r w:rsidRPr="008F54B7">
              <w:rPr>
                <w:rFonts w:ascii="Garamond" w:eastAsia="Calibri" w:hAnsi="Garamond" w:cs="Calibri"/>
                <w:spacing w:val="1"/>
                <w:sz w:val="20"/>
                <w:szCs w:val="20"/>
                <w:lang w:val="it-IT"/>
              </w:rPr>
              <w:t>zz</w:t>
            </w:r>
            <w:r w:rsidRPr="008F54B7">
              <w:rPr>
                <w:rFonts w:ascii="Garamond" w:eastAsia="Calibri" w:hAnsi="Garamond" w:cs="Calibri"/>
                <w:sz w:val="20"/>
                <w:szCs w:val="20"/>
                <w:lang w:val="it-IT"/>
              </w:rPr>
              <w:t>a r</w:t>
            </w:r>
            <w:r w:rsidRPr="008F54B7">
              <w:rPr>
                <w:rFonts w:ascii="Garamond" w:eastAsia="Calibri" w:hAnsi="Garamond" w:cs="Calibri"/>
                <w:spacing w:val="-1"/>
                <w:sz w:val="20"/>
                <w:szCs w:val="20"/>
                <w:lang w:val="it-IT"/>
              </w:rPr>
              <w:t>el</w:t>
            </w:r>
            <w:r w:rsidRPr="008F54B7">
              <w:rPr>
                <w:rFonts w:ascii="Garamond" w:eastAsia="Calibri" w:hAnsi="Garamond" w:cs="Calibri"/>
                <w:sz w:val="20"/>
                <w:szCs w:val="20"/>
                <w:lang w:val="it-IT"/>
              </w:rPr>
              <w:t>at</w:t>
            </w:r>
            <w:r w:rsidRPr="008F54B7">
              <w:rPr>
                <w:rFonts w:ascii="Garamond" w:eastAsia="Calibri" w:hAnsi="Garamond" w:cs="Calibri"/>
                <w:spacing w:val="-1"/>
                <w:sz w:val="20"/>
                <w:szCs w:val="20"/>
                <w:lang w:val="it-IT"/>
              </w:rPr>
              <w:t>i</w:t>
            </w:r>
            <w:r w:rsidRPr="008F54B7">
              <w:rPr>
                <w:rFonts w:ascii="Garamond" w:eastAsia="Calibri" w:hAnsi="Garamond" w:cs="Calibri"/>
                <w:sz w:val="20"/>
                <w:szCs w:val="20"/>
                <w:lang w:val="it-IT"/>
              </w:rPr>
              <w:t>vi</w:t>
            </w:r>
            <w:r w:rsidRPr="008F54B7">
              <w:rPr>
                <w:rFonts w:ascii="Garamond" w:eastAsia="Calibri" w:hAnsi="Garamond" w:cs="Calibri"/>
                <w:spacing w:val="-3"/>
                <w:sz w:val="20"/>
                <w:szCs w:val="20"/>
                <w:lang w:val="it-IT"/>
              </w:rPr>
              <w:t xml:space="preserve"> </w:t>
            </w:r>
            <w:r w:rsidRPr="008F54B7">
              <w:rPr>
                <w:rFonts w:ascii="Garamond" w:eastAsia="Calibri" w:hAnsi="Garamond" w:cs="Calibri"/>
                <w:sz w:val="20"/>
                <w:szCs w:val="20"/>
                <w:lang w:val="it-IT"/>
              </w:rPr>
              <w:t xml:space="preserve">a </w:t>
            </w:r>
            <w:r w:rsidRPr="008F54B7">
              <w:rPr>
                <w:rFonts w:ascii="Garamond" w:eastAsia="Calibri" w:hAnsi="Garamond" w:cs="Calibri"/>
                <w:spacing w:val="-1"/>
                <w:sz w:val="20"/>
                <w:szCs w:val="20"/>
                <w:lang w:val="it-IT"/>
              </w:rPr>
              <w:t>p</w:t>
            </w:r>
            <w:r w:rsidRPr="008F54B7">
              <w:rPr>
                <w:rFonts w:ascii="Garamond" w:eastAsia="Calibri" w:hAnsi="Garamond" w:cs="Calibri"/>
                <w:sz w:val="20"/>
                <w:szCs w:val="20"/>
                <w:lang w:val="it-IT"/>
              </w:rPr>
              <w:t>r</w:t>
            </w:r>
            <w:r w:rsidRPr="008F54B7">
              <w:rPr>
                <w:rFonts w:ascii="Garamond" w:eastAsia="Calibri" w:hAnsi="Garamond" w:cs="Calibri"/>
                <w:spacing w:val="1"/>
                <w:sz w:val="20"/>
                <w:szCs w:val="20"/>
                <w:lang w:val="it-IT"/>
              </w:rPr>
              <w:t>o</w:t>
            </w:r>
            <w:r w:rsidRPr="008F54B7">
              <w:rPr>
                <w:rFonts w:ascii="Garamond" w:eastAsia="Calibri" w:hAnsi="Garamond" w:cs="Calibri"/>
                <w:spacing w:val="2"/>
                <w:sz w:val="20"/>
                <w:szCs w:val="20"/>
                <w:lang w:val="it-IT"/>
              </w:rPr>
              <w:t>i</w:t>
            </w:r>
            <w:r w:rsidRPr="008F54B7">
              <w:rPr>
                <w:rFonts w:ascii="Garamond" w:eastAsia="Calibri" w:hAnsi="Garamond" w:cs="Calibri"/>
                <w:spacing w:val="-1"/>
                <w:sz w:val="20"/>
                <w:szCs w:val="20"/>
                <w:lang w:val="it-IT"/>
              </w:rPr>
              <w:t>bi</w:t>
            </w:r>
            <w:r w:rsidRPr="008F54B7">
              <w:rPr>
                <w:rFonts w:ascii="Garamond" w:eastAsia="Calibri" w:hAnsi="Garamond" w:cs="Calibri"/>
                <w:spacing w:val="1"/>
                <w:sz w:val="20"/>
                <w:szCs w:val="20"/>
                <w:lang w:val="it-IT"/>
              </w:rPr>
              <w:t>z</w:t>
            </w:r>
            <w:r w:rsidRPr="008F54B7">
              <w:rPr>
                <w:rFonts w:ascii="Garamond" w:eastAsia="Calibri" w:hAnsi="Garamond" w:cs="Calibri"/>
                <w:spacing w:val="-1"/>
                <w:sz w:val="20"/>
                <w:szCs w:val="20"/>
                <w:lang w:val="it-IT"/>
              </w:rPr>
              <w:t>i</w:t>
            </w:r>
            <w:r w:rsidRPr="008F54B7">
              <w:rPr>
                <w:rFonts w:ascii="Garamond" w:eastAsia="Calibri" w:hAnsi="Garamond" w:cs="Calibri"/>
                <w:spacing w:val="1"/>
                <w:sz w:val="20"/>
                <w:szCs w:val="20"/>
                <w:lang w:val="it-IT"/>
              </w:rPr>
              <w:t>o</w:t>
            </w:r>
            <w:r w:rsidRPr="008F54B7">
              <w:rPr>
                <w:rFonts w:ascii="Garamond" w:eastAsia="Calibri" w:hAnsi="Garamond" w:cs="Calibri"/>
                <w:spacing w:val="-1"/>
                <w:sz w:val="20"/>
                <w:szCs w:val="20"/>
                <w:lang w:val="it-IT"/>
              </w:rPr>
              <w:t>ne</w:t>
            </w:r>
            <w:r w:rsidRPr="008F54B7">
              <w:rPr>
                <w:rFonts w:ascii="Garamond" w:eastAsia="Calibri" w:hAnsi="Garamond" w:cs="Calibri"/>
                <w:sz w:val="20"/>
                <w:szCs w:val="20"/>
                <w:lang w:val="it-IT"/>
              </w:rPr>
              <w:t>,</w:t>
            </w:r>
            <w:r w:rsidRPr="008F54B7">
              <w:rPr>
                <w:rFonts w:ascii="Garamond" w:eastAsia="Calibri" w:hAnsi="Garamond" w:cs="Calibri"/>
                <w:spacing w:val="-1"/>
                <w:sz w:val="20"/>
                <w:szCs w:val="20"/>
                <w:lang w:val="it-IT"/>
              </w:rPr>
              <w:t xml:space="preserve"> </w:t>
            </w:r>
            <w:r w:rsidRPr="008F54B7">
              <w:rPr>
                <w:rFonts w:ascii="Garamond" w:eastAsia="Calibri" w:hAnsi="Garamond" w:cs="Calibri"/>
                <w:sz w:val="20"/>
                <w:szCs w:val="20"/>
                <w:lang w:val="it-IT"/>
              </w:rPr>
              <w:t>avv</w:t>
            </w:r>
            <w:r w:rsidRPr="008F54B7">
              <w:rPr>
                <w:rFonts w:ascii="Garamond" w:eastAsia="Calibri" w:hAnsi="Garamond" w:cs="Calibri"/>
                <w:spacing w:val="-1"/>
                <w:sz w:val="20"/>
                <w:szCs w:val="20"/>
                <w:lang w:val="it-IT"/>
              </w:rPr>
              <w:t>is</w:t>
            </w:r>
            <w:r w:rsidRPr="008F54B7">
              <w:rPr>
                <w:rFonts w:ascii="Garamond" w:eastAsia="Calibri" w:hAnsi="Garamond" w:cs="Calibri"/>
                <w:spacing w:val="1"/>
                <w:sz w:val="20"/>
                <w:szCs w:val="20"/>
                <w:lang w:val="it-IT"/>
              </w:rPr>
              <w:t>o</w:t>
            </w:r>
            <w:r w:rsidRPr="008F54B7">
              <w:rPr>
                <w:rFonts w:ascii="Garamond" w:eastAsia="Calibri" w:hAnsi="Garamond" w:cs="Calibri"/>
                <w:sz w:val="20"/>
                <w:szCs w:val="20"/>
                <w:lang w:val="it-IT"/>
              </w:rPr>
              <w:t>,</w:t>
            </w:r>
            <w:r w:rsidRPr="008F54B7">
              <w:rPr>
                <w:rFonts w:ascii="Garamond" w:eastAsia="Calibri" w:hAnsi="Garamond" w:cs="Calibri"/>
                <w:spacing w:val="-1"/>
                <w:sz w:val="20"/>
                <w:szCs w:val="20"/>
                <w:lang w:val="it-IT"/>
              </w:rPr>
              <w:t xml:space="preserve"> </w:t>
            </w:r>
            <w:r w:rsidRPr="008F54B7">
              <w:rPr>
                <w:rFonts w:ascii="Garamond" w:eastAsia="Calibri" w:hAnsi="Garamond" w:cs="Calibri"/>
                <w:spacing w:val="1"/>
                <w:sz w:val="20"/>
                <w:szCs w:val="20"/>
                <w:lang w:val="it-IT"/>
              </w:rPr>
              <w:t>o</w:t>
            </w:r>
            <w:r w:rsidRPr="008F54B7">
              <w:rPr>
                <w:rFonts w:ascii="Garamond" w:eastAsia="Calibri" w:hAnsi="Garamond" w:cs="Calibri"/>
                <w:spacing w:val="-1"/>
                <w:sz w:val="20"/>
                <w:szCs w:val="20"/>
                <w:lang w:val="it-IT"/>
              </w:rPr>
              <w:t>bb</w:t>
            </w:r>
            <w:r w:rsidRPr="008F54B7">
              <w:rPr>
                <w:rFonts w:ascii="Garamond" w:eastAsia="Calibri" w:hAnsi="Garamond" w:cs="Calibri"/>
                <w:spacing w:val="2"/>
                <w:sz w:val="20"/>
                <w:szCs w:val="20"/>
                <w:lang w:val="it-IT"/>
              </w:rPr>
              <w:t>l</w:t>
            </w:r>
            <w:r w:rsidRPr="008F54B7">
              <w:rPr>
                <w:rFonts w:ascii="Garamond" w:eastAsia="Calibri" w:hAnsi="Garamond" w:cs="Calibri"/>
                <w:spacing w:val="-1"/>
                <w:sz w:val="20"/>
                <w:szCs w:val="20"/>
                <w:lang w:val="it-IT"/>
              </w:rPr>
              <w:t>ig</w:t>
            </w:r>
            <w:r w:rsidRPr="008F54B7">
              <w:rPr>
                <w:rFonts w:ascii="Garamond" w:eastAsia="Calibri" w:hAnsi="Garamond" w:cs="Calibri"/>
                <w:sz w:val="20"/>
                <w:szCs w:val="20"/>
                <w:lang w:val="it-IT"/>
              </w:rPr>
              <w:t>o</w:t>
            </w:r>
            <w:r w:rsidRPr="008F54B7">
              <w:rPr>
                <w:rFonts w:ascii="Garamond" w:eastAsia="Calibri" w:hAnsi="Garamond" w:cs="Calibri"/>
                <w:spacing w:val="1"/>
                <w:sz w:val="20"/>
                <w:szCs w:val="20"/>
                <w:lang w:val="it-IT"/>
              </w:rPr>
              <w:t xml:space="preserve"> </w:t>
            </w:r>
            <w:r w:rsidRPr="008F54B7">
              <w:rPr>
                <w:rFonts w:ascii="Garamond" w:eastAsia="Calibri" w:hAnsi="Garamond" w:cs="Calibri"/>
                <w:sz w:val="20"/>
                <w:szCs w:val="20"/>
                <w:lang w:val="it-IT"/>
              </w:rPr>
              <w:t>o</w:t>
            </w:r>
            <w:r w:rsidRPr="008F54B7">
              <w:rPr>
                <w:rFonts w:ascii="Garamond" w:eastAsia="Calibri" w:hAnsi="Garamond" w:cs="Calibri"/>
                <w:spacing w:val="1"/>
                <w:sz w:val="20"/>
                <w:szCs w:val="20"/>
                <w:lang w:val="it-IT"/>
              </w:rPr>
              <w:t xml:space="preserve"> </w:t>
            </w:r>
            <w:r w:rsidRPr="008F54B7">
              <w:rPr>
                <w:rFonts w:ascii="Garamond" w:eastAsia="Calibri" w:hAnsi="Garamond" w:cs="Calibri"/>
                <w:spacing w:val="-1"/>
                <w:sz w:val="20"/>
                <w:szCs w:val="20"/>
                <w:lang w:val="it-IT"/>
              </w:rPr>
              <w:t>e</w:t>
            </w:r>
            <w:r w:rsidRPr="008F54B7">
              <w:rPr>
                <w:rFonts w:ascii="Garamond" w:eastAsia="Calibri" w:hAnsi="Garamond" w:cs="Calibri"/>
                <w:sz w:val="20"/>
                <w:szCs w:val="20"/>
                <w:lang w:val="it-IT"/>
              </w:rPr>
              <w:t>m</w:t>
            </w:r>
            <w:r w:rsidRPr="008F54B7">
              <w:rPr>
                <w:rFonts w:ascii="Garamond" w:eastAsia="Calibri" w:hAnsi="Garamond" w:cs="Calibri"/>
                <w:spacing w:val="-1"/>
                <w:sz w:val="20"/>
                <w:szCs w:val="20"/>
                <w:lang w:val="it-IT"/>
              </w:rPr>
              <w:t>e</w:t>
            </w:r>
            <w:r w:rsidRPr="008F54B7">
              <w:rPr>
                <w:rFonts w:ascii="Garamond" w:eastAsia="Calibri" w:hAnsi="Garamond" w:cs="Calibri"/>
                <w:sz w:val="20"/>
                <w:szCs w:val="20"/>
                <w:lang w:val="it-IT"/>
              </w:rPr>
              <w:t>r</w:t>
            </w:r>
            <w:r w:rsidRPr="008F54B7">
              <w:rPr>
                <w:rFonts w:ascii="Garamond" w:eastAsia="Calibri" w:hAnsi="Garamond" w:cs="Calibri"/>
                <w:spacing w:val="-1"/>
                <w:sz w:val="20"/>
                <w:szCs w:val="20"/>
                <w:lang w:val="it-IT"/>
              </w:rPr>
              <w:t>gen</w:t>
            </w:r>
            <w:r w:rsidRPr="008F54B7">
              <w:rPr>
                <w:rFonts w:ascii="Garamond" w:eastAsia="Calibri" w:hAnsi="Garamond" w:cs="Calibri"/>
                <w:spacing w:val="1"/>
                <w:sz w:val="20"/>
                <w:szCs w:val="20"/>
                <w:lang w:val="it-IT"/>
              </w:rPr>
              <w:t>z</w:t>
            </w:r>
            <w:r w:rsidRPr="008F54B7">
              <w:rPr>
                <w:rFonts w:ascii="Garamond" w:eastAsia="Calibri" w:hAnsi="Garamond" w:cs="Calibri"/>
                <w:sz w:val="20"/>
                <w:szCs w:val="20"/>
                <w:lang w:val="it-IT"/>
              </w:rPr>
              <w:t>a. /</w:t>
            </w:r>
            <w:r w:rsidRPr="008F54B7">
              <w:rPr>
                <w:rFonts w:ascii="Garamond" w:eastAsia="Arial" w:hAnsi="Garamond" w:cstheme="minorHAnsi"/>
                <w:i/>
                <w:iCs/>
                <w:sz w:val="20"/>
                <w:szCs w:val="20"/>
                <w:lang w:val="it-IT"/>
              </w:rPr>
              <w:t xml:space="preserve"> </w:t>
            </w:r>
            <w:proofErr w:type="spellStart"/>
            <w:r w:rsidRPr="008F54B7">
              <w:rPr>
                <w:rFonts w:ascii="Garamond" w:eastAsia="Arial" w:hAnsi="Garamond" w:cstheme="minorHAnsi"/>
                <w:i/>
                <w:iCs/>
                <w:sz w:val="20"/>
                <w:szCs w:val="20"/>
                <w:lang w:val="it-IT"/>
              </w:rPr>
              <w:t>Recognise</w:t>
            </w:r>
            <w:proofErr w:type="spellEnd"/>
            <w:r w:rsidRPr="008F54B7">
              <w:rPr>
                <w:rFonts w:ascii="Garamond" w:eastAsia="Arial" w:hAnsi="Garamond" w:cstheme="minorHAnsi"/>
                <w:i/>
                <w:iCs/>
                <w:spacing w:val="-17"/>
                <w:sz w:val="20"/>
                <w:szCs w:val="20"/>
                <w:lang w:val="it-IT"/>
              </w:rPr>
              <w:t xml:space="preserve"> </w:t>
            </w:r>
            <w:r w:rsidRPr="008F54B7">
              <w:rPr>
                <w:rFonts w:ascii="Garamond" w:eastAsia="Arial" w:hAnsi="Garamond" w:cstheme="minorHAnsi"/>
                <w:i/>
                <w:iCs/>
                <w:sz w:val="20"/>
                <w:szCs w:val="20"/>
                <w:lang w:val="it-IT"/>
              </w:rPr>
              <w:t>and</w:t>
            </w:r>
            <w:r w:rsidRPr="008F54B7">
              <w:rPr>
                <w:rFonts w:ascii="Garamond" w:eastAsia="Arial" w:hAnsi="Garamond" w:cstheme="minorHAnsi"/>
                <w:i/>
                <w:iCs/>
                <w:spacing w:val="18"/>
                <w:sz w:val="20"/>
                <w:szCs w:val="20"/>
                <w:lang w:val="it-IT"/>
              </w:rPr>
              <w:t xml:space="preserve"> </w:t>
            </w:r>
            <w:proofErr w:type="spellStart"/>
            <w:r w:rsidRPr="008F54B7">
              <w:rPr>
                <w:rFonts w:ascii="Garamond" w:eastAsia="Arial" w:hAnsi="Garamond" w:cstheme="minorHAnsi"/>
                <w:i/>
                <w:iCs/>
                <w:sz w:val="20"/>
                <w:szCs w:val="20"/>
                <w:lang w:val="it-IT"/>
              </w:rPr>
              <w:t>understand</w:t>
            </w:r>
            <w:proofErr w:type="spellEnd"/>
            <w:r w:rsidRPr="008F54B7">
              <w:rPr>
                <w:rFonts w:ascii="Garamond" w:eastAsia="Arial" w:hAnsi="Garamond" w:cstheme="minorHAnsi"/>
                <w:i/>
                <w:iCs/>
                <w:spacing w:val="4"/>
                <w:sz w:val="20"/>
                <w:szCs w:val="20"/>
                <w:lang w:val="it-IT"/>
              </w:rPr>
              <w:t xml:space="preserve"> </w:t>
            </w:r>
            <w:proofErr w:type="spellStart"/>
            <w:r w:rsidRPr="008F54B7">
              <w:rPr>
                <w:rFonts w:ascii="Garamond" w:eastAsia="Arial" w:hAnsi="Garamond" w:cstheme="minorHAnsi"/>
                <w:i/>
                <w:iCs/>
                <w:sz w:val="20"/>
                <w:szCs w:val="20"/>
                <w:lang w:val="it-IT"/>
              </w:rPr>
              <w:t>meaning</w:t>
            </w:r>
            <w:proofErr w:type="spellEnd"/>
            <w:r w:rsidRPr="008F54B7">
              <w:rPr>
                <w:rFonts w:ascii="Garamond" w:eastAsia="Arial" w:hAnsi="Garamond" w:cstheme="minorHAnsi"/>
                <w:i/>
                <w:iCs/>
                <w:spacing w:val="48"/>
                <w:sz w:val="20"/>
                <w:szCs w:val="20"/>
                <w:lang w:val="it-IT"/>
              </w:rPr>
              <w:t xml:space="preserve"> </w:t>
            </w:r>
            <w:r w:rsidRPr="008F54B7">
              <w:rPr>
                <w:rFonts w:ascii="Garamond" w:eastAsia="Arial" w:hAnsi="Garamond" w:cstheme="minorHAnsi"/>
                <w:i/>
                <w:iCs/>
                <w:sz w:val="20"/>
                <w:szCs w:val="20"/>
                <w:lang w:val="it-IT"/>
              </w:rPr>
              <w:t>of</w:t>
            </w:r>
            <w:r w:rsidRPr="008F54B7">
              <w:rPr>
                <w:rFonts w:ascii="Garamond" w:eastAsia="Arial" w:hAnsi="Garamond" w:cstheme="minorHAnsi"/>
                <w:i/>
                <w:iCs/>
                <w:spacing w:val="29"/>
                <w:sz w:val="20"/>
                <w:szCs w:val="20"/>
                <w:lang w:val="it-IT"/>
              </w:rPr>
              <w:t xml:space="preserve"> </w:t>
            </w:r>
            <w:proofErr w:type="spellStart"/>
            <w:r w:rsidRPr="008F54B7">
              <w:rPr>
                <w:rFonts w:ascii="Garamond" w:eastAsia="Arial" w:hAnsi="Garamond" w:cstheme="minorHAnsi"/>
                <w:i/>
                <w:iCs/>
                <w:w w:val="113"/>
                <w:sz w:val="20"/>
                <w:szCs w:val="20"/>
                <w:lang w:val="it-IT"/>
              </w:rPr>
              <w:t>prohibition</w:t>
            </w:r>
            <w:proofErr w:type="spellEnd"/>
            <w:r w:rsidRPr="008F54B7">
              <w:rPr>
                <w:rFonts w:ascii="Garamond" w:eastAsia="Arial" w:hAnsi="Garamond" w:cstheme="minorHAnsi"/>
                <w:i/>
                <w:iCs/>
                <w:w w:val="113"/>
                <w:sz w:val="20"/>
                <w:szCs w:val="20"/>
                <w:lang w:val="it-IT"/>
              </w:rPr>
              <w:t xml:space="preserve">, </w:t>
            </w:r>
            <w:r w:rsidRPr="008F54B7">
              <w:rPr>
                <w:rFonts w:ascii="Garamond" w:eastAsia="Arial" w:hAnsi="Garamond" w:cstheme="minorHAnsi"/>
                <w:i/>
                <w:iCs/>
                <w:w w:val="109"/>
                <w:sz w:val="20"/>
                <w:szCs w:val="20"/>
                <w:lang w:val="it-IT"/>
              </w:rPr>
              <w:t>warning,</w:t>
            </w:r>
            <w:r w:rsidRPr="008F54B7">
              <w:rPr>
                <w:rFonts w:ascii="Garamond" w:eastAsia="Arial" w:hAnsi="Garamond" w:cstheme="minorHAnsi"/>
                <w:i/>
                <w:iCs/>
                <w:spacing w:val="2"/>
                <w:w w:val="109"/>
                <w:sz w:val="20"/>
                <w:szCs w:val="20"/>
                <w:lang w:val="it-IT"/>
              </w:rPr>
              <w:t xml:space="preserve"> </w:t>
            </w:r>
            <w:proofErr w:type="spellStart"/>
            <w:r w:rsidRPr="008F54B7">
              <w:rPr>
                <w:rFonts w:ascii="Garamond" w:eastAsia="Arial" w:hAnsi="Garamond" w:cstheme="minorHAnsi"/>
                <w:i/>
                <w:iCs/>
                <w:w w:val="109"/>
                <w:sz w:val="20"/>
                <w:szCs w:val="20"/>
                <w:lang w:val="it-IT"/>
              </w:rPr>
              <w:t>mandatory</w:t>
            </w:r>
            <w:proofErr w:type="spellEnd"/>
            <w:r w:rsidRPr="008F54B7">
              <w:rPr>
                <w:rFonts w:ascii="Garamond" w:eastAsia="Arial" w:hAnsi="Garamond" w:cstheme="minorHAnsi"/>
                <w:i/>
                <w:iCs/>
                <w:spacing w:val="-13"/>
                <w:w w:val="109"/>
                <w:sz w:val="20"/>
                <w:szCs w:val="20"/>
                <w:lang w:val="it-IT"/>
              </w:rPr>
              <w:t xml:space="preserve"> </w:t>
            </w:r>
            <w:r w:rsidRPr="008F54B7">
              <w:rPr>
                <w:rFonts w:ascii="Garamond" w:eastAsia="Arial" w:hAnsi="Garamond" w:cstheme="minorHAnsi"/>
                <w:i/>
                <w:iCs/>
                <w:sz w:val="20"/>
                <w:szCs w:val="20"/>
                <w:lang w:val="it-IT"/>
              </w:rPr>
              <w:t>and</w:t>
            </w:r>
            <w:r w:rsidRPr="008F54B7">
              <w:rPr>
                <w:rFonts w:ascii="Garamond" w:eastAsia="Arial" w:hAnsi="Garamond" w:cstheme="minorHAnsi"/>
                <w:i/>
                <w:iCs/>
                <w:spacing w:val="18"/>
                <w:sz w:val="20"/>
                <w:szCs w:val="20"/>
                <w:lang w:val="it-IT"/>
              </w:rPr>
              <w:t xml:space="preserve"> </w:t>
            </w:r>
            <w:proofErr w:type="spellStart"/>
            <w:r w:rsidRPr="008F54B7">
              <w:rPr>
                <w:rFonts w:ascii="Garamond" w:eastAsia="Arial" w:hAnsi="Garamond" w:cstheme="minorHAnsi"/>
                <w:i/>
                <w:iCs/>
                <w:sz w:val="20"/>
                <w:szCs w:val="20"/>
                <w:lang w:val="it-IT"/>
              </w:rPr>
              <w:t>emergency</w:t>
            </w:r>
            <w:proofErr w:type="spellEnd"/>
            <w:r w:rsidRPr="008F54B7">
              <w:rPr>
                <w:rFonts w:ascii="Garamond" w:eastAsia="Arial" w:hAnsi="Garamond" w:cstheme="minorHAnsi"/>
                <w:i/>
                <w:iCs/>
                <w:spacing w:val="27"/>
                <w:sz w:val="20"/>
                <w:szCs w:val="20"/>
                <w:lang w:val="it-IT"/>
              </w:rPr>
              <w:t xml:space="preserve"> </w:t>
            </w:r>
            <w:proofErr w:type="spellStart"/>
            <w:r w:rsidRPr="008F54B7">
              <w:rPr>
                <w:rFonts w:ascii="Garamond" w:eastAsia="Arial" w:hAnsi="Garamond" w:cstheme="minorHAnsi"/>
                <w:i/>
                <w:iCs/>
                <w:sz w:val="20"/>
                <w:szCs w:val="20"/>
                <w:lang w:val="it-IT"/>
              </w:rPr>
              <w:t>safety</w:t>
            </w:r>
            <w:proofErr w:type="spellEnd"/>
            <w:r w:rsidRPr="008F54B7">
              <w:rPr>
                <w:rFonts w:ascii="Garamond" w:eastAsia="Arial" w:hAnsi="Garamond" w:cstheme="minorHAnsi"/>
                <w:i/>
                <w:iCs/>
                <w:spacing w:val="19"/>
                <w:sz w:val="20"/>
                <w:szCs w:val="20"/>
                <w:lang w:val="it-IT"/>
              </w:rPr>
              <w:t xml:space="preserve"> </w:t>
            </w:r>
            <w:proofErr w:type="spellStart"/>
            <w:r w:rsidRPr="008F54B7">
              <w:rPr>
                <w:rFonts w:ascii="Garamond" w:eastAsia="Arial" w:hAnsi="Garamond" w:cstheme="minorHAnsi"/>
                <w:i/>
                <w:iCs/>
                <w:w w:val="103"/>
                <w:sz w:val="20"/>
                <w:szCs w:val="20"/>
                <w:lang w:val="it-IT"/>
              </w:rPr>
              <w:t>signage</w:t>
            </w:r>
            <w:proofErr w:type="spellEnd"/>
          </w:p>
        </w:tc>
        <w:tc>
          <w:tcPr>
            <w:tcW w:w="850" w:type="dxa"/>
            <w:tcBorders>
              <w:top w:val="single" w:sz="4" w:space="0" w:color="00457E"/>
              <w:left w:val="single" w:sz="4" w:space="0" w:color="00457E"/>
              <w:bottom w:val="single" w:sz="4" w:space="0" w:color="00457E"/>
              <w:right w:val="single" w:sz="4" w:space="0" w:color="00457E"/>
            </w:tcBorders>
          </w:tcPr>
          <w:p w14:paraId="794F0D17" w14:textId="77777777" w:rsidR="008F54B7" w:rsidRPr="008F54B7" w:rsidRDefault="008F54B7" w:rsidP="008F54B7">
            <w:pPr>
              <w:spacing w:line="240" w:lineRule="auto"/>
              <w:ind w:left="198" w:right="181"/>
              <w:jc w:val="both"/>
              <w:rPr>
                <w:rFonts w:ascii="Garamond" w:hAnsi="Garamond" w:cstheme="minorHAnsi"/>
                <w:i/>
                <w:iCs/>
                <w:sz w:val="18"/>
                <w:szCs w:val="18"/>
                <w:lang w:val="it-IT"/>
              </w:rPr>
            </w:pPr>
          </w:p>
        </w:tc>
        <w:tc>
          <w:tcPr>
            <w:tcW w:w="1134" w:type="dxa"/>
            <w:gridSpan w:val="2"/>
            <w:tcBorders>
              <w:top w:val="single" w:sz="4" w:space="0" w:color="00457E"/>
              <w:left w:val="single" w:sz="4" w:space="0" w:color="00457E"/>
              <w:bottom w:val="single" w:sz="4" w:space="0" w:color="00457E"/>
              <w:right w:val="single" w:sz="4" w:space="0" w:color="00457E"/>
            </w:tcBorders>
          </w:tcPr>
          <w:p w14:paraId="68B62F74" w14:textId="77777777" w:rsidR="008F54B7" w:rsidRPr="008F54B7" w:rsidRDefault="008F54B7" w:rsidP="008F54B7">
            <w:pPr>
              <w:spacing w:line="240" w:lineRule="auto"/>
              <w:ind w:left="198" w:right="181"/>
              <w:jc w:val="both"/>
              <w:rPr>
                <w:rFonts w:ascii="Garamond" w:hAnsi="Garamond" w:cstheme="minorHAnsi"/>
                <w:i/>
                <w:iCs/>
                <w:sz w:val="18"/>
                <w:szCs w:val="18"/>
                <w:lang w:val="it-IT"/>
              </w:rPr>
            </w:pPr>
          </w:p>
        </w:tc>
        <w:tc>
          <w:tcPr>
            <w:tcW w:w="4820" w:type="dxa"/>
            <w:gridSpan w:val="2"/>
            <w:vMerge/>
            <w:tcBorders>
              <w:left w:val="single" w:sz="4" w:space="0" w:color="00457E"/>
              <w:bottom w:val="single" w:sz="4" w:space="0" w:color="auto"/>
              <w:right w:val="single" w:sz="4" w:space="0" w:color="00457E"/>
            </w:tcBorders>
          </w:tcPr>
          <w:p w14:paraId="304757F9" w14:textId="77777777" w:rsidR="008F54B7" w:rsidRPr="008F54B7" w:rsidRDefault="008F54B7" w:rsidP="008F54B7">
            <w:pPr>
              <w:spacing w:line="240" w:lineRule="auto"/>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3C06B556" w14:textId="77777777" w:rsidR="008F54B7" w:rsidRPr="008F54B7" w:rsidRDefault="008F54B7" w:rsidP="008F54B7">
            <w:pPr>
              <w:spacing w:line="240" w:lineRule="auto"/>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686781D3" w14:textId="77777777" w:rsidR="008F54B7" w:rsidRPr="008F54B7" w:rsidRDefault="008F54B7" w:rsidP="008F54B7">
            <w:pPr>
              <w:spacing w:line="240" w:lineRule="auto"/>
              <w:jc w:val="both"/>
              <w:rPr>
                <w:rFonts w:ascii="Garamond" w:hAnsi="Garamond" w:cstheme="minorHAnsi"/>
                <w:i/>
                <w:iCs/>
                <w:sz w:val="18"/>
                <w:szCs w:val="18"/>
                <w:lang w:val="it-IT"/>
              </w:rPr>
            </w:pPr>
          </w:p>
        </w:tc>
      </w:tr>
      <w:tr w:rsidR="008F54B7" w:rsidRPr="001225B7" w14:paraId="0BF4A987" w14:textId="77777777" w:rsidTr="008F54B7">
        <w:trPr>
          <w:trHeight w:hRule="exact" w:val="654"/>
          <w:jc w:val="center"/>
        </w:trPr>
        <w:tc>
          <w:tcPr>
            <w:tcW w:w="56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46E9C426" w14:textId="77777777" w:rsidR="008F54B7" w:rsidRPr="008F54B7" w:rsidRDefault="008F54B7" w:rsidP="008F54B7">
            <w:pPr>
              <w:spacing w:after="0" w:line="218" w:lineRule="exact"/>
              <w:ind w:left="62"/>
              <w:jc w:val="center"/>
              <w:rPr>
                <w:rFonts w:ascii="Garamond" w:eastAsia="Calibri" w:hAnsi="Garamond" w:cstheme="minorHAnsi"/>
                <w:b/>
                <w:bCs/>
                <w:sz w:val="20"/>
                <w:szCs w:val="20"/>
                <w:lang w:val="it-IT"/>
              </w:rPr>
            </w:pPr>
          </w:p>
          <w:p w14:paraId="1116C14C" w14:textId="021B18D6" w:rsidR="008F54B7" w:rsidRPr="001225B7" w:rsidRDefault="008F54B7" w:rsidP="008F54B7">
            <w:pPr>
              <w:spacing w:after="0" w:line="218" w:lineRule="exact"/>
              <w:ind w:left="62"/>
              <w:jc w:val="center"/>
              <w:rPr>
                <w:rFonts w:ascii="Garamond" w:eastAsia="Calibri" w:hAnsi="Garamond" w:cstheme="minorHAnsi"/>
                <w:sz w:val="20"/>
                <w:szCs w:val="20"/>
              </w:rPr>
            </w:pPr>
            <w:r>
              <w:rPr>
                <w:rFonts w:ascii="Garamond" w:eastAsia="Calibri" w:hAnsi="Garamond" w:cstheme="minorHAnsi"/>
                <w:b/>
                <w:bCs/>
                <w:sz w:val="20"/>
                <w:szCs w:val="20"/>
              </w:rPr>
              <w:t>3.22</w:t>
            </w:r>
          </w:p>
        </w:tc>
        <w:tc>
          <w:tcPr>
            <w:tcW w:w="7935" w:type="dxa"/>
            <w:gridSpan w:val="5"/>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B55F005" w14:textId="7FC7DA07" w:rsidR="008F54B7" w:rsidRPr="008F54B7" w:rsidRDefault="008F54B7" w:rsidP="008F54B7">
            <w:pPr>
              <w:spacing w:after="0" w:line="278" w:lineRule="auto"/>
              <w:ind w:left="165" w:right="137"/>
              <w:jc w:val="both"/>
              <w:rPr>
                <w:rFonts w:ascii="Garamond" w:eastAsia="Calibri" w:hAnsi="Garamond" w:cstheme="minorHAnsi"/>
                <w:i/>
                <w:iCs/>
                <w:sz w:val="20"/>
                <w:szCs w:val="20"/>
              </w:rPr>
            </w:pPr>
            <w:proofErr w:type="spellStart"/>
            <w:r w:rsidRPr="008F54B7">
              <w:rPr>
                <w:rFonts w:ascii="Garamond" w:eastAsia="Calibri" w:hAnsi="Garamond" w:cstheme="minorHAnsi"/>
                <w:b/>
                <w:bCs/>
                <w:spacing w:val="1"/>
                <w:position w:val="1"/>
                <w:sz w:val="20"/>
                <w:szCs w:val="20"/>
              </w:rPr>
              <w:t>C</w:t>
            </w:r>
            <w:r w:rsidRPr="008F54B7">
              <w:rPr>
                <w:rFonts w:ascii="Garamond" w:eastAsia="Calibri" w:hAnsi="Garamond" w:cstheme="minorHAnsi"/>
                <w:b/>
                <w:bCs/>
                <w:spacing w:val="-1"/>
                <w:position w:val="1"/>
                <w:sz w:val="20"/>
                <w:szCs w:val="20"/>
              </w:rPr>
              <w:t>ono</w:t>
            </w:r>
            <w:r w:rsidRPr="008F54B7">
              <w:rPr>
                <w:rFonts w:ascii="Garamond" w:eastAsia="Calibri" w:hAnsi="Garamond" w:cstheme="minorHAnsi"/>
                <w:b/>
                <w:bCs/>
                <w:spacing w:val="1"/>
                <w:position w:val="1"/>
                <w:sz w:val="20"/>
                <w:szCs w:val="20"/>
              </w:rPr>
              <w:t>sc</w:t>
            </w:r>
            <w:r w:rsidRPr="008F54B7">
              <w:rPr>
                <w:rFonts w:ascii="Garamond" w:eastAsia="Calibri" w:hAnsi="Garamond" w:cstheme="minorHAnsi"/>
                <w:b/>
                <w:bCs/>
                <w:spacing w:val="-1"/>
                <w:position w:val="1"/>
                <w:sz w:val="20"/>
                <w:szCs w:val="20"/>
              </w:rPr>
              <w:t>en</w:t>
            </w:r>
            <w:r w:rsidRPr="008F54B7">
              <w:rPr>
                <w:rFonts w:ascii="Garamond" w:eastAsia="Calibri" w:hAnsi="Garamond" w:cstheme="minorHAnsi"/>
                <w:b/>
                <w:bCs/>
                <w:spacing w:val="1"/>
                <w:position w:val="1"/>
                <w:sz w:val="20"/>
                <w:szCs w:val="20"/>
              </w:rPr>
              <w:t>z</w:t>
            </w:r>
            <w:r w:rsidRPr="008F54B7">
              <w:rPr>
                <w:rFonts w:ascii="Garamond" w:eastAsia="Calibri" w:hAnsi="Garamond" w:cstheme="minorHAnsi"/>
                <w:b/>
                <w:bCs/>
                <w:position w:val="1"/>
                <w:sz w:val="20"/>
                <w:szCs w:val="20"/>
              </w:rPr>
              <w:t>a</w:t>
            </w:r>
            <w:proofErr w:type="spellEnd"/>
            <w:r w:rsidRPr="008F54B7">
              <w:rPr>
                <w:rFonts w:ascii="Garamond" w:eastAsia="Calibri" w:hAnsi="Garamond" w:cstheme="minorHAnsi"/>
                <w:b/>
                <w:bCs/>
                <w:position w:val="1"/>
                <w:sz w:val="20"/>
                <w:szCs w:val="20"/>
              </w:rPr>
              <w:t xml:space="preserve"> </w:t>
            </w:r>
            <w:proofErr w:type="spellStart"/>
            <w:r w:rsidRPr="008F54B7">
              <w:rPr>
                <w:rFonts w:ascii="Garamond" w:eastAsia="Calibri" w:hAnsi="Garamond" w:cstheme="minorHAnsi"/>
                <w:b/>
                <w:bCs/>
                <w:spacing w:val="-1"/>
                <w:position w:val="1"/>
                <w:sz w:val="20"/>
                <w:szCs w:val="20"/>
              </w:rPr>
              <w:t>del</w:t>
            </w:r>
            <w:r w:rsidRPr="008F54B7">
              <w:rPr>
                <w:rFonts w:ascii="Garamond" w:eastAsia="Calibri" w:hAnsi="Garamond" w:cstheme="minorHAnsi"/>
                <w:b/>
                <w:bCs/>
                <w:spacing w:val="1"/>
                <w:position w:val="1"/>
                <w:sz w:val="20"/>
                <w:szCs w:val="20"/>
              </w:rPr>
              <w:t>l</w:t>
            </w:r>
            <w:r w:rsidRPr="008F54B7">
              <w:rPr>
                <w:rFonts w:ascii="Garamond" w:eastAsia="Calibri" w:hAnsi="Garamond" w:cstheme="minorHAnsi"/>
                <w:b/>
                <w:bCs/>
                <w:position w:val="1"/>
                <w:sz w:val="20"/>
                <w:szCs w:val="20"/>
              </w:rPr>
              <w:t>e</w:t>
            </w:r>
            <w:proofErr w:type="spellEnd"/>
            <w:r w:rsidRPr="008F54B7">
              <w:rPr>
                <w:rFonts w:ascii="Garamond" w:eastAsia="Calibri" w:hAnsi="Garamond" w:cstheme="minorHAnsi"/>
                <w:b/>
                <w:bCs/>
                <w:position w:val="1"/>
                <w:sz w:val="20"/>
                <w:szCs w:val="20"/>
              </w:rPr>
              <w:t xml:space="preserve"> </w:t>
            </w:r>
            <w:proofErr w:type="spellStart"/>
            <w:r w:rsidRPr="008F54B7">
              <w:rPr>
                <w:rFonts w:ascii="Garamond" w:eastAsia="Calibri" w:hAnsi="Garamond" w:cstheme="minorHAnsi"/>
                <w:b/>
                <w:bCs/>
                <w:spacing w:val="-1"/>
                <w:position w:val="1"/>
                <w:sz w:val="20"/>
                <w:szCs w:val="20"/>
              </w:rPr>
              <w:t>p</w:t>
            </w:r>
            <w:r w:rsidRPr="008F54B7">
              <w:rPr>
                <w:rFonts w:ascii="Garamond" w:eastAsia="Calibri" w:hAnsi="Garamond" w:cstheme="minorHAnsi"/>
                <w:b/>
                <w:bCs/>
                <w:spacing w:val="1"/>
                <w:position w:val="1"/>
                <w:sz w:val="20"/>
                <w:szCs w:val="20"/>
              </w:rPr>
              <w:t>r</w:t>
            </w:r>
            <w:r w:rsidRPr="008F54B7">
              <w:rPr>
                <w:rFonts w:ascii="Garamond" w:eastAsia="Calibri" w:hAnsi="Garamond" w:cstheme="minorHAnsi"/>
                <w:b/>
                <w:bCs/>
                <w:spacing w:val="-1"/>
                <w:position w:val="1"/>
                <w:sz w:val="20"/>
                <w:szCs w:val="20"/>
              </w:rPr>
              <w:t>e</w:t>
            </w:r>
            <w:r w:rsidRPr="008F54B7">
              <w:rPr>
                <w:rFonts w:ascii="Garamond" w:eastAsia="Calibri" w:hAnsi="Garamond" w:cstheme="minorHAnsi"/>
                <w:b/>
                <w:bCs/>
                <w:spacing w:val="1"/>
                <w:position w:val="1"/>
                <w:sz w:val="20"/>
                <w:szCs w:val="20"/>
              </w:rPr>
              <w:t>c</w:t>
            </w:r>
            <w:r w:rsidRPr="008F54B7">
              <w:rPr>
                <w:rFonts w:ascii="Garamond" w:eastAsia="Calibri" w:hAnsi="Garamond" w:cstheme="minorHAnsi"/>
                <w:b/>
                <w:bCs/>
                <w:spacing w:val="-1"/>
                <w:position w:val="1"/>
                <w:sz w:val="20"/>
                <w:szCs w:val="20"/>
              </w:rPr>
              <w:t>a</w:t>
            </w:r>
            <w:r w:rsidRPr="008F54B7">
              <w:rPr>
                <w:rFonts w:ascii="Garamond" w:eastAsia="Calibri" w:hAnsi="Garamond" w:cstheme="minorHAnsi"/>
                <w:b/>
                <w:bCs/>
                <w:spacing w:val="-3"/>
                <w:position w:val="1"/>
                <w:sz w:val="20"/>
                <w:szCs w:val="20"/>
              </w:rPr>
              <w:t>u</w:t>
            </w:r>
            <w:r w:rsidRPr="008F54B7">
              <w:rPr>
                <w:rFonts w:ascii="Garamond" w:eastAsia="Calibri" w:hAnsi="Garamond" w:cstheme="minorHAnsi"/>
                <w:b/>
                <w:bCs/>
                <w:spacing w:val="1"/>
                <w:position w:val="1"/>
                <w:sz w:val="20"/>
                <w:szCs w:val="20"/>
              </w:rPr>
              <w:t>z</w:t>
            </w:r>
            <w:r w:rsidRPr="008F54B7">
              <w:rPr>
                <w:rFonts w:ascii="Garamond" w:eastAsia="Calibri" w:hAnsi="Garamond" w:cstheme="minorHAnsi"/>
                <w:b/>
                <w:bCs/>
                <w:spacing w:val="-1"/>
                <w:position w:val="1"/>
                <w:sz w:val="20"/>
                <w:szCs w:val="20"/>
              </w:rPr>
              <w:t>ion</w:t>
            </w:r>
            <w:r w:rsidRPr="008F54B7">
              <w:rPr>
                <w:rFonts w:ascii="Garamond" w:eastAsia="Calibri" w:hAnsi="Garamond" w:cstheme="minorHAnsi"/>
                <w:b/>
                <w:bCs/>
                <w:position w:val="1"/>
                <w:sz w:val="20"/>
                <w:szCs w:val="20"/>
              </w:rPr>
              <w:t>i</w:t>
            </w:r>
            <w:proofErr w:type="spellEnd"/>
            <w:r w:rsidRPr="008F54B7">
              <w:rPr>
                <w:rFonts w:ascii="Garamond" w:eastAsia="Calibri" w:hAnsi="Garamond" w:cstheme="minorHAnsi"/>
                <w:b/>
                <w:bCs/>
                <w:spacing w:val="2"/>
                <w:position w:val="1"/>
                <w:sz w:val="20"/>
                <w:szCs w:val="20"/>
              </w:rPr>
              <w:t xml:space="preserve"> </w:t>
            </w:r>
            <w:r w:rsidRPr="008F54B7">
              <w:rPr>
                <w:rFonts w:ascii="Garamond" w:eastAsia="Calibri" w:hAnsi="Garamond" w:cstheme="minorHAnsi"/>
                <w:b/>
                <w:bCs/>
                <w:spacing w:val="-1"/>
                <w:position w:val="1"/>
                <w:sz w:val="20"/>
                <w:szCs w:val="20"/>
              </w:rPr>
              <w:t>d</w:t>
            </w:r>
            <w:r w:rsidRPr="008F54B7">
              <w:rPr>
                <w:rFonts w:ascii="Garamond" w:eastAsia="Calibri" w:hAnsi="Garamond" w:cstheme="minorHAnsi"/>
                <w:b/>
                <w:bCs/>
                <w:position w:val="1"/>
                <w:sz w:val="20"/>
                <w:szCs w:val="20"/>
              </w:rPr>
              <w:t xml:space="preserve">a </w:t>
            </w:r>
            <w:proofErr w:type="spellStart"/>
            <w:r w:rsidRPr="008F54B7">
              <w:rPr>
                <w:rFonts w:ascii="Garamond" w:eastAsia="Calibri" w:hAnsi="Garamond" w:cstheme="minorHAnsi"/>
                <w:b/>
                <w:bCs/>
                <w:spacing w:val="-1"/>
                <w:position w:val="1"/>
                <w:sz w:val="20"/>
                <w:szCs w:val="20"/>
              </w:rPr>
              <w:t>p</w:t>
            </w:r>
            <w:r w:rsidRPr="008F54B7">
              <w:rPr>
                <w:rFonts w:ascii="Garamond" w:eastAsia="Calibri" w:hAnsi="Garamond" w:cstheme="minorHAnsi"/>
                <w:b/>
                <w:bCs/>
                <w:spacing w:val="1"/>
                <w:position w:val="1"/>
                <w:sz w:val="20"/>
                <w:szCs w:val="20"/>
              </w:rPr>
              <w:t>r</w:t>
            </w:r>
            <w:r w:rsidRPr="008F54B7">
              <w:rPr>
                <w:rFonts w:ascii="Garamond" w:eastAsia="Calibri" w:hAnsi="Garamond" w:cstheme="minorHAnsi"/>
                <w:b/>
                <w:bCs/>
                <w:spacing w:val="-1"/>
                <w:position w:val="1"/>
                <w:sz w:val="20"/>
                <w:szCs w:val="20"/>
              </w:rPr>
              <w:t>ende</w:t>
            </w:r>
            <w:r w:rsidRPr="008F54B7">
              <w:rPr>
                <w:rFonts w:ascii="Garamond" w:eastAsia="Calibri" w:hAnsi="Garamond" w:cstheme="minorHAnsi"/>
                <w:b/>
                <w:bCs/>
                <w:spacing w:val="1"/>
                <w:position w:val="1"/>
                <w:sz w:val="20"/>
                <w:szCs w:val="20"/>
              </w:rPr>
              <w:t>r</w:t>
            </w:r>
            <w:r w:rsidRPr="008F54B7">
              <w:rPr>
                <w:rFonts w:ascii="Garamond" w:eastAsia="Calibri" w:hAnsi="Garamond" w:cstheme="minorHAnsi"/>
                <w:b/>
                <w:bCs/>
                <w:position w:val="1"/>
                <w:sz w:val="20"/>
                <w:szCs w:val="20"/>
              </w:rPr>
              <w:t>e</w:t>
            </w:r>
            <w:proofErr w:type="spellEnd"/>
            <w:r w:rsidRPr="008F54B7">
              <w:rPr>
                <w:rFonts w:ascii="Garamond" w:eastAsia="Calibri" w:hAnsi="Garamond" w:cstheme="minorHAnsi"/>
                <w:b/>
                <w:bCs/>
                <w:position w:val="1"/>
                <w:sz w:val="20"/>
                <w:szCs w:val="20"/>
              </w:rPr>
              <w:t xml:space="preserve"> </w:t>
            </w:r>
            <w:r w:rsidRPr="008F54B7">
              <w:rPr>
                <w:rFonts w:ascii="Garamond" w:eastAsia="Calibri" w:hAnsi="Garamond" w:cstheme="minorHAnsi"/>
                <w:b/>
                <w:bCs/>
                <w:spacing w:val="-1"/>
                <w:position w:val="1"/>
                <w:sz w:val="20"/>
                <w:szCs w:val="20"/>
              </w:rPr>
              <w:t>pe</w:t>
            </w:r>
            <w:r w:rsidRPr="008F54B7">
              <w:rPr>
                <w:rFonts w:ascii="Garamond" w:eastAsia="Calibri" w:hAnsi="Garamond" w:cstheme="minorHAnsi"/>
                <w:b/>
                <w:bCs/>
                <w:position w:val="1"/>
                <w:sz w:val="20"/>
                <w:szCs w:val="20"/>
              </w:rPr>
              <w:t>r</w:t>
            </w:r>
            <w:r w:rsidRPr="008F54B7">
              <w:rPr>
                <w:rFonts w:ascii="Garamond" w:eastAsia="Calibri" w:hAnsi="Garamond" w:cstheme="minorHAnsi"/>
                <w:b/>
                <w:bCs/>
                <w:spacing w:val="1"/>
                <w:position w:val="1"/>
                <w:sz w:val="20"/>
                <w:szCs w:val="20"/>
              </w:rPr>
              <w:t xml:space="preserve"> </w:t>
            </w:r>
            <w:proofErr w:type="spellStart"/>
            <w:r w:rsidRPr="008F54B7">
              <w:rPr>
                <w:rFonts w:ascii="Garamond" w:eastAsia="Calibri" w:hAnsi="Garamond" w:cstheme="minorHAnsi"/>
                <w:b/>
                <w:bCs/>
                <w:spacing w:val="-1"/>
                <w:position w:val="1"/>
                <w:sz w:val="20"/>
                <w:szCs w:val="20"/>
              </w:rPr>
              <w:t>p</w:t>
            </w:r>
            <w:r w:rsidRPr="008F54B7">
              <w:rPr>
                <w:rFonts w:ascii="Garamond" w:eastAsia="Calibri" w:hAnsi="Garamond" w:cstheme="minorHAnsi"/>
                <w:b/>
                <w:bCs/>
                <w:spacing w:val="1"/>
                <w:position w:val="1"/>
                <w:sz w:val="20"/>
                <w:szCs w:val="20"/>
              </w:rPr>
              <w:t>r</w:t>
            </w:r>
            <w:r w:rsidRPr="008F54B7">
              <w:rPr>
                <w:rFonts w:ascii="Garamond" w:eastAsia="Calibri" w:hAnsi="Garamond" w:cstheme="minorHAnsi"/>
                <w:b/>
                <w:bCs/>
                <w:spacing w:val="-1"/>
                <w:position w:val="1"/>
                <w:sz w:val="20"/>
                <w:szCs w:val="20"/>
              </w:rPr>
              <w:t>e</w:t>
            </w:r>
            <w:r w:rsidRPr="008F54B7">
              <w:rPr>
                <w:rFonts w:ascii="Garamond" w:eastAsia="Calibri" w:hAnsi="Garamond" w:cstheme="minorHAnsi"/>
                <w:b/>
                <w:bCs/>
                <w:spacing w:val="1"/>
                <w:position w:val="1"/>
                <w:sz w:val="20"/>
                <w:szCs w:val="20"/>
              </w:rPr>
              <w:t>v</w:t>
            </w:r>
            <w:r w:rsidRPr="008F54B7">
              <w:rPr>
                <w:rFonts w:ascii="Garamond" w:eastAsia="Calibri" w:hAnsi="Garamond" w:cstheme="minorHAnsi"/>
                <w:b/>
                <w:bCs/>
                <w:spacing w:val="-3"/>
                <w:position w:val="1"/>
                <w:sz w:val="20"/>
                <w:szCs w:val="20"/>
              </w:rPr>
              <w:t>e</w:t>
            </w:r>
            <w:r w:rsidRPr="008F54B7">
              <w:rPr>
                <w:rFonts w:ascii="Garamond" w:eastAsia="Calibri" w:hAnsi="Garamond" w:cstheme="minorHAnsi"/>
                <w:b/>
                <w:bCs/>
                <w:spacing w:val="-1"/>
                <w:position w:val="1"/>
                <w:sz w:val="20"/>
                <w:szCs w:val="20"/>
              </w:rPr>
              <w:t>n</w:t>
            </w:r>
            <w:r w:rsidRPr="008F54B7">
              <w:rPr>
                <w:rFonts w:ascii="Garamond" w:eastAsia="Calibri" w:hAnsi="Garamond" w:cstheme="minorHAnsi"/>
                <w:b/>
                <w:bCs/>
                <w:spacing w:val="1"/>
                <w:position w:val="1"/>
                <w:sz w:val="20"/>
                <w:szCs w:val="20"/>
              </w:rPr>
              <w:t>ir</w:t>
            </w:r>
            <w:r w:rsidRPr="008F54B7">
              <w:rPr>
                <w:rFonts w:ascii="Garamond" w:eastAsia="Calibri" w:hAnsi="Garamond" w:cstheme="minorHAnsi"/>
                <w:b/>
                <w:bCs/>
                <w:position w:val="1"/>
                <w:sz w:val="20"/>
                <w:szCs w:val="20"/>
              </w:rPr>
              <w:t>e</w:t>
            </w:r>
            <w:proofErr w:type="spellEnd"/>
            <w:r w:rsidRPr="008F54B7">
              <w:rPr>
                <w:rFonts w:ascii="Garamond" w:eastAsia="Calibri" w:hAnsi="Garamond" w:cstheme="minorHAnsi"/>
                <w:b/>
                <w:bCs/>
                <w:position w:val="1"/>
                <w:sz w:val="20"/>
                <w:szCs w:val="20"/>
              </w:rPr>
              <w:t xml:space="preserve"> </w:t>
            </w:r>
            <w:proofErr w:type="spellStart"/>
            <w:r w:rsidRPr="008F54B7">
              <w:rPr>
                <w:rFonts w:ascii="Garamond" w:eastAsia="Calibri" w:hAnsi="Garamond" w:cstheme="minorHAnsi"/>
                <w:b/>
                <w:bCs/>
                <w:spacing w:val="-1"/>
                <w:position w:val="1"/>
                <w:sz w:val="20"/>
                <w:szCs w:val="20"/>
              </w:rPr>
              <w:t>l</w:t>
            </w:r>
            <w:r w:rsidRPr="008F54B7">
              <w:rPr>
                <w:rFonts w:ascii="Garamond" w:eastAsia="Calibri" w:hAnsi="Garamond" w:cstheme="minorHAnsi"/>
                <w:b/>
                <w:bCs/>
                <w:spacing w:val="1"/>
                <w:position w:val="1"/>
                <w:sz w:val="20"/>
                <w:szCs w:val="20"/>
              </w:rPr>
              <w:t>’i</w:t>
            </w:r>
            <w:r w:rsidRPr="008F54B7">
              <w:rPr>
                <w:rFonts w:ascii="Garamond" w:eastAsia="Calibri" w:hAnsi="Garamond" w:cstheme="minorHAnsi"/>
                <w:b/>
                <w:bCs/>
                <w:spacing w:val="-1"/>
                <w:position w:val="1"/>
                <w:sz w:val="20"/>
                <w:szCs w:val="20"/>
              </w:rPr>
              <w:t>nqu</w:t>
            </w:r>
            <w:r w:rsidRPr="008F54B7">
              <w:rPr>
                <w:rFonts w:ascii="Garamond" w:eastAsia="Calibri" w:hAnsi="Garamond" w:cstheme="minorHAnsi"/>
                <w:b/>
                <w:bCs/>
                <w:spacing w:val="1"/>
                <w:position w:val="1"/>
                <w:sz w:val="20"/>
                <w:szCs w:val="20"/>
              </w:rPr>
              <w:t>i</w:t>
            </w:r>
            <w:r w:rsidRPr="008F54B7">
              <w:rPr>
                <w:rFonts w:ascii="Garamond" w:eastAsia="Calibri" w:hAnsi="Garamond" w:cstheme="minorHAnsi"/>
                <w:b/>
                <w:bCs/>
                <w:spacing w:val="-1"/>
                <w:position w:val="1"/>
                <w:sz w:val="20"/>
                <w:szCs w:val="20"/>
              </w:rPr>
              <w:t>na</w:t>
            </w:r>
            <w:r w:rsidRPr="008F54B7">
              <w:rPr>
                <w:rFonts w:ascii="Garamond" w:eastAsia="Calibri" w:hAnsi="Garamond" w:cstheme="minorHAnsi"/>
                <w:b/>
                <w:bCs/>
                <w:position w:val="1"/>
                <w:sz w:val="20"/>
                <w:szCs w:val="20"/>
              </w:rPr>
              <w:t>m</w:t>
            </w:r>
            <w:r w:rsidRPr="008F54B7">
              <w:rPr>
                <w:rFonts w:ascii="Garamond" w:eastAsia="Calibri" w:hAnsi="Garamond" w:cstheme="minorHAnsi"/>
                <w:b/>
                <w:bCs/>
                <w:spacing w:val="-1"/>
                <w:position w:val="1"/>
                <w:sz w:val="20"/>
                <w:szCs w:val="20"/>
              </w:rPr>
              <w:t>en</w:t>
            </w:r>
            <w:r w:rsidRPr="008F54B7">
              <w:rPr>
                <w:rFonts w:ascii="Garamond" w:eastAsia="Calibri" w:hAnsi="Garamond" w:cstheme="minorHAnsi"/>
                <w:b/>
                <w:bCs/>
                <w:position w:val="1"/>
                <w:sz w:val="20"/>
                <w:szCs w:val="20"/>
              </w:rPr>
              <w:t>to</w:t>
            </w:r>
            <w:proofErr w:type="spellEnd"/>
            <w:r w:rsidRPr="008F54B7">
              <w:rPr>
                <w:rFonts w:ascii="Garamond" w:eastAsia="Calibri" w:hAnsi="Garamond" w:cstheme="minorHAnsi"/>
                <w:b/>
                <w:bCs/>
                <w:position w:val="1"/>
                <w:sz w:val="20"/>
                <w:szCs w:val="20"/>
              </w:rPr>
              <w:t xml:space="preserve"> d</w:t>
            </w:r>
            <w:proofErr w:type="spellStart"/>
            <w:r w:rsidRPr="008F54B7">
              <w:rPr>
                <w:rFonts w:ascii="Garamond" w:eastAsia="Calibri" w:hAnsi="Garamond" w:cstheme="minorHAnsi"/>
                <w:b/>
                <w:bCs/>
                <w:spacing w:val="-1"/>
                <w:sz w:val="20"/>
                <w:szCs w:val="20"/>
              </w:rPr>
              <w:t>e</w:t>
            </w:r>
            <w:r w:rsidRPr="008F54B7">
              <w:rPr>
                <w:rFonts w:ascii="Garamond" w:eastAsia="Calibri" w:hAnsi="Garamond" w:cstheme="minorHAnsi"/>
                <w:b/>
                <w:bCs/>
                <w:spacing w:val="1"/>
                <w:sz w:val="20"/>
                <w:szCs w:val="20"/>
              </w:rPr>
              <w:t>ll’</w:t>
            </w:r>
            <w:r w:rsidRPr="008F54B7">
              <w:rPr>
                <w:rFonts w:ascii="Garamond" w:eastAsia="Calibri" w:hAnsi="Garamond" w:cstheme="minorHAnsi"/>
                <w:b/>
                <w:bCs/>
                <w:spacing w:val="-1"/>
                <w:sz w:val="20"/>
                <w:szCs w:val="20"/>
              </w:rPr>
              <w:t>a</w:t>
            </w:r>
            <w:r w:rsidRPr="008F54B7">
              <w:rPr>
                <w:rFonts w:ascii="Garamond" w:eastAsia="Calibri" w:hAnsi="Garamond" w:cstheme="minorHAnsi"/>
                <w:b/>
                <w:bCs/>
                <w:sz w:val="20"/>
                <w:szCs w:val="20"/>
              </w:rPr>
              <w:t>m</w:t>
            </w:r>
            <w:r w:rsidRPr="008F54B7">
              <w:rPr>
                <w:rFonts w:ascii="Garamond" w:eastAsia="Calibri" w:hAnsi="Garamond" w:cstheme="minorHAnsi"/>
                <w:b/>
                <w:bCs/>
                <w:spacing w:val="-1"/>
                <w:sz w:val="20"/>
                <w:szCs w:val="20"/>
              </w:rPr>
              <w:t>b</w:t>
            </w:r>
            <w:r w:rsidRPr="008F54B7">
              <w:rPr>
                <w:rFonts w:ascii="Garamond" w:eastAsia="Calibri" w:hAnsi="Garamond" w:cstheme="minorHAnsi"/>
                <w:b/>
                <w:bCs/>
                <w:spacing w:val="1"/>
                <w:sz w:val="20"/>
                <w:szCs w:val="20"/>
              </w:rPr>
              <w:t>i</w:t>
            </w:r>
            <w:r w:rsidRPr="008F54B7">
              <w:rPr>
                <w:rFonts w:ascii="Garamond" w:eastAsia="Calibri" w:hAnsi="Garamond" w:cstheme="minorHAnsi"/>
                <w:b/>
                <w:bCs/>
                <w:spacing w:val="-1"/>
                <w:sz w:val="20"/>
                <w:szCs w:val="20"/>
              </w:rPr>
              <w:t>en</w:t>
            </w:r>
            <w:r w:rsidRPr="008F54B7">
              <w:rPr>
                <w:rFonts w:ascii="Garamond" w:eastAsia="Calibri" w:hAnsi="Garamond" w:cstheme="minorHAnsi"/>
                <w:b/>
                <w:bCs/>
                <w:sz w:val="20"/>
                <w:szCs w:val="20"/>
              </w:rPr>
              <w:t>te</w:t>
            </w:r>
            <w:proofErr w:type="spellEnd"/>
            <w:r w:rsidRPr="008F54B7">
              <w:rPr>
                <w:rFonts w:ascii="Garamond" w:eastAsia="Calibri" w:hAnsi="Garamond" w:cstheme="minorHAnsi"/>
                <w:b/>
                <w:bCs/>
                <w:spacing w:val="-3"/>
                <w:sz w:val="20"/>
                <w:szCs w:val="20"/>
              </w:rPr>
              <w:t xml:space="preserve"> </w:t>
            </w:r>
            <w:proofErr w:type="spellStart"/>
            <w:r w:rsidRPr="008F54B7">
              <w:rPr>
                <w:rFonts w:ascii="Garamond" w:eastAsia="Calibri" w:hAnsi="Garamond" w:cstheme="minorHAnsi"/>
                <w:b/>
                <w:bCs/>
                <w:sz w:val="20"/>
                <w:szCs w:val="20"/>
              </w:rPr>
              <w:t>m</w:t>
            </w:r>
            <w:r w:rsidRPr="008F54B7">
              <w:rPr>
                <w:rFonts w:ascii="Garamond" w:eastAsia="Calibri" w:hAnsi="Garamond" w:cstheme="minorHAnsi"/>
                <w:b/>
                <w:bCs/>
                <w:spacing w:val="-1"/>
                <w:sz w:val="20"/>
                <w:szCs w:val="20"/>
              </w:rPr>
              <w:t>a</w:t>
            </w:r>
            <w:r w:rsidRPr="008F54B7">
              <w:rPr>
                <w:rFonts w:ascii="Garamond" w:eastAsia="Calibri" w:hAnsi="Garamond" w:cstheme="minorHAnsi"/>
                <w:b/>
                <w:bCs/>
                <w:spacing w:val="-2"/>
                <w:sz w:val="20"/>
                <w:szCs w:val="20"/>
              </w:rPr>
              <w:t>r</w:t>
            </w:r>
            <w:r w:rsidRPr="008F54B7">
              <w:rPr>
                <w:rFonts w:ascii="Garamond" w:eastAsia="Calibri" w:hAnsi="Garamond" w:cstheme="minorHAnsi"/>
                <w:b/>
                <w:bCs/>
                <w:spacing w:val="1"/>
                <w:sz w:val="20"/>
                <w:szCs w:val="20"/>
              </w:rPr>
              <w:t>i</w:t>
            </w:r>
            <w:r w:rsidRPr="008F54B7">
              <w:rPr>
                <w:rFonts w:ascii="Garamond" w:eastAsia="Calibri" w:hAnsi="Garamond" w:cstheme="minorHAnsi"/>
                <w:b/>
                <w:bCs/>
                <w:spacing w:val="-1"/>
                <w:sz w:val="20"/>
                <w:szCs w:val="20"/>
              </w:rPr>
              <w:t>no</w:t>
            </w:r>
            <w:proofErr w:type="spellEnd"/>
            <w:r w:rsidRPr="008F54B7">
              <w:rPr>
                <w:rFonts w:ascii="Garamond" w:eastAsia="Calibri" w:hAnsi="Garamond" w:cstheme="minorHAnsi"/>
                <w:b/>
                <w:bCs/>
                <w:spacing w:val="-1"/>
                <w:sz w:val="20"/>
                <w:szCs w:val="20"/>
              </w:rPr>
              <w:t>. /</w:t>
            </w:r>
            <w:r w:rsidRPr="008F54B7">
              <w:rPr>
                <w:rFonts w:ascii="Garamond" w:eastAsia="Arial" w:hAnsi="Garamond" w:cstheme="minorHAnsi"/>
                <w:i/>
                <w:iCs/>
                <w:w w:val="110"/>
                <w:sz w:val="20"/>
                <w:szCs w:val="20"/>
              </w:rPr>
              <w:t xml:space="preserve"> Knowledge </w:t>
            </w:r>
            <w:r w:rsidRPr="008F54B7">
              <w:rPr>
                <w:rFonts w:ascii="Garamond" w:eastAsia="Arial" w:hAnsi="Garamond" w:cstheme="minorHAnsi"/>
                <w:i/>
                <w:iCs/>
                <w:sz w:val="20"/>
                <w:szCs w:val="20"/>
              </w:rPr>
              <w:t>of</w:t>
            </w:r>
            <w:r w:rsidRPr="008F54B7">
              <w:rPr>
                <w:rFonts w:ascii="Garamond" w:eastAsia="Arial" w:hAnsi="Garamond" w:cstheme="minorHAnsi"/>
                <w:i/>
                <w:iCs/>
                <w:spacing w:val="34"/>
                <w:sz w:val="20"/>
                <w:szCs w:val="20"/>
              </w:rPr>
              <w:t xml:space="preserve"> </w:t>
            </w:r>
            <w:r w:rsidRPr="008F54B7">
              <w:rPr>
                <w:rFonts w:ascii="Garamond" w:eastAsia="Arial" w:hAnsi="Garamond" w:cstheme="minorHAnsi"/>
                <w:i/>
                <w:iCs/>
                <w:sz w:val="20"/>
                <w:szCs w:val="20"/>
              </w:rPr>
              <w:t>the</w:t>
            </w:r>
            <w:r w:rsidRPr="008F54B7">
              <w:rPr>
                <w:rFonts w:ascii="Garamond" w:eastAsia="Arial" w:hAnsi="Garamond" w:cstheme="minorHAnsi"/>
                <w:i/>
                <w:iCs/>
                <w:spacing w:val="43"/>
                <w:sz w:val="20"/>
                <w:szCs w:val="20"/>
              </w:rPr>
              <w:t xml:space="preserve"> </w:t>
            </w:r>
            <w:r w:rsidRPr="008F54B7">
              <w:rPr>
                <w:rFonts w:ascii="Garamond" w:eastAsia="Arial" w:hAnsi="Garamond" w:cstheme="minorHAnsi"/>
                <w:i/>
                <w:iCs/>
                <w:w w:val="107"/>
                <w:sz w:val="20"/>
                <w:szCs w:val="20"/>
              </w:rPr>
              <w:t>p</w:t>
            </w:r>
            <w:r w:rsidRPr="008F54B7">
              <w:rPr>
                <w:rFonts w:ascii="Garamond" w:eastAsia="Arial" w:hAnsi="Garamond" w:cstheme="minorHAnsi"/>
                <w:i/>
                <w:iCs/>
                <w:spacing w:val="-3"/>
                <w:w w:val="107"/>
                <w:sz w:val="20"/>
                <w:szCs w:val="20"/>
              </w:rPr>
              <w:t>r</w:t>
            </w:r>
            <w:r w:rsidRPr="008F54B7">
              <w:rPr>
                <w:rFonts w:ascii="Garamond" w:eastAsia="Arial" w:hAnsi="Garamond" w:cstheme="minorHAnsi"/>
                <w:i/>
                <w:iCs/>
                <w:w w:val="107"/>
                <w:sz w:val="20"/>
                <w:szCs w:val="20"/>
              </w:rPr>
              <w:t>ecautions</w:t>
            </w:r>
            <w:r w:rsidRPr="008F54B7">
              <w:rPr>
                <w:rFonts w:ascii="Garamond" w:eastAsia="Arial" w:hAnsi="Garamond" w:cstheme="minorHAnsi"/>
                <w:i/>
                <w:iCs/>
                <w:spacing w:val="9"/>
                <w:w w:val="107"/>
                <w:sz w:val="20"/>
                <w:szCs w:val="20"/>
              </w:rPr>
              <w:t xml:space="preserve"> </w:t>
            </w:r>
            <w:r w:rsidRPr="008F54B7">
              <w:rPr>
                <w:rFonts w:ascii="Garamond" w:eastAsia="Arial" w:hAnsi="Garamond" w:cstheme="minorHAnsi"/>
                <w:i/>
                <w:iCs/>
                <w:sz w:val="20"/>
                <w:szCs w:val="20"/>
              </w:rPr>
              <w:t>to</w:t>
            </w:r>
            <w:r w:rsidRPr="008F54B7">
              <w:rPr>
                <w:rFonts w:ascii="Garamond" w:eastAsia="Arial" w:hAnsi="Garamond" w:cstheme="minorHAnsi"/>
                <w:i/>
                <w:iCs/>
                <w:spacing w:val="34"/>
                <w:sz w:val="20"/>
                <w:szCs w:val="20"/>
              </w:rPr>
              <w:t xml:space="preserve"> </w:t>
            </w:r>
            <w:r w:rsidRPr="008F54B7">
              <w:rPr>
                <w:rFonts w:ascii="Garamond" w:eastAsia="Arial" w:hAnsi="Garamond" w:cstheme="minorHAnsi"/>
                <w:i/>
                <w:iCs/>
                <w:sz w:val="20"/>
                <w:szCs w:val="20"/>
              </w:rPr>
              <w:t>be</w:t>
            </w:r>
            <w:r w:rsidRPr="008F54B7">
              <w:rPr>
                <w:rFonts w:ascii="Garamond" w:eastAsia="Arial" w:hAnsi="Garamond" w:cstheme="minorHAnsi"/>
                <w:i/>
                <w:iCs/>
                <w:spacing w:val="24"/>
                <w:sz w:val="20"/>
                <w:szCs w:val="20"/>
              </w:rPr>
              <w:t xml:space="preserve"> </w:t>
            </w:r>
            <w:r w:rsidRPr="008F54B7">
              <w:rPr>
                <w:rFonts w:ascii="Garamond" w:eastAsia="Arial" w:hAnsi="Garamond" w:cstheme="minorHAnsi"/>
                <w:i/>
                <w:iCs/>
                <w:sz w:val="20"/>
                <w:szCs w:val="20"/>
              </w:rPr>
              <w:t xml:space="preserve">taken </w:t>
            </w:r>
            <w:r w:rsidRPr="008F54B7">
              <w:rPr>
                <w:rFonts w:ascii="Garamond" w:eastAsia="Arial" w:hAnsi="Garamond" w:cstheme="minorHAnsi"/>
                <w:i/>
                <w:iCs/>
                <w:spacing w:val="11"/>
                <w:sz w:val="20"/>
                <w:szCs w:val="20"/>
              </w:rPr>
              <w:t>to</w:t>
            </w:r>
            <w:r w:rsidRPr="008F54B7">
              <w:rPr>
                <w:rFonts w:ascii="Garamond" w:eastAsia="Arial" w:hAnsi="Garamond" w:cstheme="minorHAnsi"/>
                <w:i/>
                <w:iCs/>
                <w:spacing w:val="34"/>
                <w:sz w:val="20"/>
                <w:szCs w:val="20"/>
              </w:rPr>
              <w:t xml:space="preserve"> </w:t>
            </w:r>
            <w:r w:rsidRPr="008F54B7">
              <w:rPr>
                <w:rFonts w:ascii="Garamond" w:eastAsia="Arial" w:hAnsi="Garamond" w:cstheme="minorHAnsi"/>
                <w:i/>
                <w:iCs/>
                <w:w w:val="112"/>
                <w:sz w:val="20"/>
                <w:szCs w:val="20"/>
              </w:rPr>
              <w:t>p</w:t>
            </w:r>
            <w:r w:rsidRPr="008F54B7">
              <w:rPr>
                <w:rFonts w:ascii="Garamond" w:eastAsia="Arial" w:hAnsi="Garamond" w:cstheme="minorHAnsi"/>
                <w:i/>
                <w:iCs/>
                <w:spacing w:val="-3"/>
                <w:w w:val="112"/>
                <w:sz w:val="20"/>
                <w:szCs w:val="20"/>
              </w:rPr>
              <w:t>r</w:t>
            </w:r>
            <w:r w:rsidRPr="008F54B7">
              <w:rPr>
                <w:rFonts w:ascii="Garamond" w:eastAsia="Arial" w:hAnsi="Garamond" w:cstheme="minorHAnsi"/>
                <w:i/>
                <w:iCs/>
                <w:w w:val="112"/>
                <w:sz w:val="20"/>
                <w:szCs w:val="20"/>
              </w:rPr>
              <w:t>event</w:t>
            </w:r>
            <w:r w:rsidRPr="008F54B7">
              <w:rPr>
                <w:rFonts w:ascii="Garamond" w:eastAsia="Arial" w:hAnsi="Garamond" w:cstheme="minorHAnsi"/>
                <w:i/>
                <w:iCs/>
                <w:spacing w:val="-2"/>
                <w:w w:val="112"/>
                <w:sz w:val="20"/>
                <w:szCs w:val="20"/>
              </w:rPr>
              <w:t xml:space="preserve"> </w:t>
            </w:r>
            <w:r w:rsidRPr="008F54B7">
              <w:rPr>
                <w:rFonts w:ascii="Garamond" w:eastAsia="Arial" w:hAnsi="Garamond" w:cstheme="minorHAnsi"/>
                <w:i/>
                <w:iCs/>
                <w:w w:val="112"/>
                <w:sz w:val="20"/>
                <w:szCs w:val="20"/>
              </w:rPr>
              <w:t>pollution</w:t>
            </w:r>
            <w:r w:rsidRPr="008F54B7">
              <w:rPr>
                <w:rFonts w:ascii="Garamond" w:eastAsia="Arial" w:hAnsi="Garamond" w:cstheme="minorHAnsi"/>
                <w:i/>
                <w:iCs/>
                <w:spacing w:val="7"/>
                <w:w w:val="112"/>
                <w:sz w:val="20"/>
                <w:szCs w:val="20"/>
              </w:rPr>
              <w:t xml:space="preserve"> </w:t>
            </w:r>
            <w:r w:rsidRPr="008F54B7">
              <w:rPr>
                <w:rFonts w:ascii="Garamond" w:eastAsia="Arial" w:hAnsi="Garamond" w:cstheme="minorHAnsi"/>
                <w:i/>
                <w:iCs/>
                <w:sz w:val="20"/>
                <w:szCs w:val="20"/>
              </w:rPr>
              <w:t>of</w:t>
            </w:r>
            <w:r w:rsidRPr="008F54B7">
              <w:rPr>
                <w:rFonts w:ascii="Garamond" w:eastAsia="Arial" w:hAnsi="Garamond" w:cstheme="minorHAnsi"/>
                <w:i/>
                <w:iCs/>
                <w:spacing w:val="34"/>
                <w:sz w:val="20"/>
                <w:szCs w:val="20"/>
              </w:rPr>
              <w:t xml:space="preserve"> </w:t>
            </w:r>
            <w:r w:rsidRPr="008F54B7">
              <w:rPr>
                <w:rFonts w:ascii="Garamond" w:eastAsia="Arial" w:hAnsi="Garamond" w:cstheme="minorHAnsi"/>
                <w:i/>
                <w:iCs/>
                <w:w w:val="114"/>
                <w:sz w:val="20"/>
                <w:szCs w:val="20"/>
              </w:rPr>
              <w:t xml:space="preserve">the </w:t>
            </w:r>
            <w:r w:rsidRPr="008F54B7">
              <w:rPr>
                <w:rFonts w:ascii="Garamond" w:eastAsia="Arial" w:hAnsi="Garamond" w:cstheme="minorHAnsi"/>
                <w:i/>
                <w:iCs/>
                <w:w w:val="111"/>
                <w:sz w:val="20"/>
                <w:szCs w:val="20"/>
              </w:rPr>
              <w:t>marine envi</w:t>
            </w:r>
            <w:r w:rsidRPr="008F54B7">
              <w:rPr>
                <w:rFonts w:ascii="Garamond" w:eastAsia="Arial" w:hAnsi="Garamond" w:cstheme="minorHAnsi"/>
                <w:i/>
                <w:iCs/>
                <w:spacing w:val="-3"/>
                <w:w w:val="111"/>
                <w:sz w:val="20"/>
                <w:szCs w:val="20"/>
              </w:rPr>
              <w:t>r</w:t>
            </w:r>
            <w:r w:rsidRPr="008F54B7">
              <w:rPr>
                <w:rFonts w:ascii="Garamond" w:eastAsia="Arial" w:hAnsi="Garamond" w:cstheme="minorHAnsi"/>
                <w:i/>
                <w:iCs/>
                <w:w w:val="112"/>
                <w:sz w:val="20"/>
                <w:szCs w:val="20"/>
              </w:rPr>
              <w:t>onment</w:t>
            </w:r>
          </w:p>
        </w:tc>
        <w:tc>
          <w:tcPr>
            <w:tcW w:w="7230" w:type="dxa"/>
            <w:gridSpan w:val="4"/>
            <w:tcBorders>
              <w:top w:val="single" w:sz="4" w:space="0" w:color="000000"/>
              <w:left w:val="single" w:sz="4" w:space="0" w:color="000000"/>
              <w:bottom w:val="single" w:sz="4" w:space="0" w:color="00457E"/>
              <w:right w:val="single" w:sz="4" w:space="0" w:color="000000"/>
            </w:tcBorders>
            <w:shd w:val="clear" w:color="auto" w:fill="C6D9F1" w:themeFill="text2" w:themeFillTint="33"/>
          </w:tcPr>
          <w:p w14:paraId="6AE5C648" w14:textId="14AF7DFB" w:rsidR="008F54B7" w:rsidRPr="008F54B7" w:rsidRDefault="008F54B7" w:rsidP="008F54B7">
            <w:pPr>
              <w:spacing w:after="0" w:line="240" w:lineRule="auto"/>
              <w:ind w:left="147" w:right="223"/>
              <w:jc w:val="both"/>
              <w:rPr>
                <w:rFonts w:ascii="Garamond" w:eastAsia="Bradley Hand ITC" w:hAnsi="Garamond" w:cstheme="minorHAnsi"/>
                <w:sz w:val="20"/>
                <w:szCs w:val="20"/>
                <w:lang w:val="en-GB"/>
              </w:rPr>
            </w:pPr>
            <w:r w:rsidRPr="008F54B7">
              <w:rPr>
                <w:rFonts w:ascii="Garamond" w:eastAsia="Calibri" w:hAnsi="Garamond" w:cstheme="minorHAnsi"/>
                <w:b/>
                <w:bCs/>
                <w:iCs/>
                <w:spacing w:val="1"/>
                <w:sz w:val="20"/>
                <w:szCs w:val="20"/>
              </w:rPr>
              <w:t>L</w:t>
            </w:r>
            <w:r w:rsidRPr="008F54B7">
              <w:rPr>
                <w:rFonts w:ascii="Garamond" w:eastAsia="Calibri" w:hAnsi="Garamond" w:cstheme="minorHAnsi"/>
                <w:b/>
                <w:bCs/>
                <w:iCs/>
                <w:sz w:val="20"/>
                <w:szCs w:val="20"/>
              </w:rPr>
              <w:t xml:space="preserve">e </w:t>
            </w:r>
            <w:r w:rsidRPr="008F54B7">
              <w:rPr>
                <w:rFonts w:ascii="Garamond" w:eastAsia="Calibri" w:hAnsi="Garamond" w:cstheme="minorHAnsi"/>
                <w:b/>
                <w:bCs/>
                <w:iCs/>
                <w:spacing w:val="1"/>
                <w:sz w:val="20"/>
                <w:szCs w:val="20"/>
              </w:rPr>
              <w:t>pr</w:t>
            </w:r>
            <w:r w:rsidRPr="008F54B7">
              <w:rPr>
                <w:rFonts w:ascii="Garamond" w:eastAsia="Calibri" w:hAnsi="Garamond" w:cstheme="minorHAnsi"/>
                <w:b/>
                <w:bCs/>
                <w:iCs/>
                <w:spacing w:val="-1"/>
                <w:sz w:val="20"/>
                <w:szCs w:val="20"/>
              </w:rPr>
              <w:t>o</w:t>
            </w:r>
            <w:r w:rsidRPr="008F54B7">
              <w:rPr>
                <w:rFonts w:ascii="Garamond" w:eastAsia="Calibri" w:hAnsi="Garamond" w:cstheme="minorHAnsi"/>
                <w:b/>
                <w:bCs/>
                <w:iCs/>
                <w:sz w:val="20"/>
                <w:szCs w:val="20"/>
              </w:rPr>
              <w:t>ce</w:t>
            </w:r>
            <w:r w:rsidRPr="008F54B7">
              <w:rPr>
                <w:rFonts w:ascii="Garamond" w:eastAsia="Calibri" w:hAnsi="Garamond" w:cstheme="minorHAnsi"/>
                <w:b/>
                <w:bCs/>
                <w:iCs/>
                <w:spacing w:val="-1"/>
                <w:sz w:val="20"/>
                <w:szCs w:val="20"/>
              </w:rPr>
              <w:t>d</w:t>
            </w:r>
            <w:r w:rsidRPr="008F54B7">
              <w:rPr>
                <w:rFonts w:ascii="Garamond" w:eastAsia="Calibri" w:hAnsi="Garamond" w:cstheme="minorHAnsi"/>
                <w:b/>
                <w:bCs/>
                <w:iCs/>
                <w:spacing w:val="1"/>
                <w:sz w:val="20"/>
                <w:szCs w:val="20"/>
              </w:rPr>
              <w:t>ur</w:t>
            </w:r>
            <w:r w:rsidRPr="008F54B7">
              <w:rPr>
                <w:rFonts w:ascii="Garamond" w:eastAsia="Calibri" w:hAnsi="Garamond" w:cstheme="minorHAnsi"/>
                <w:b/>
                <w:bCs/>
                <w:iCs/>
                <w:sz w:val="20"/>
                <w:szCs w:val="20"/>
              </w:rPr>
              <w:t>e</w:t>
            </w:r>
            <w:r w:rsidRPr="008F54B7">
              <w:rPr>
                <w:rFonts w:ascii="Garamond" w:eastAsia="Calibri" w:hAnsi="Garamond" w:cstheme="minorHAnsi"/>
                <w:b/>
                <w:bCs/>
                <w:iCs/>
                <w:spacing w:val="-4"/>
                <w:sz w:val="20"/>
                <w:szCs w:val="20"/>
              </w:rPr>
              <w:t xml:space="preserve"> </w:t>
            </w:r>
            <w:proofErr w:type="spellStart"/>
            <w:r w:rsidRPr="008F54B7">
              <w:rPr>
                <w:rFonts w:ascii="Garamond" w:eastAsia="Calibri" w:hAnsi="Garamond" w:cstheme="minorHAnsi"/>
                <w:b/>
                <w:bCs/>
                <w:iCs/>
                <w:sz w:val="20"/>
                <w:szCs w:val="20"/>
              </w:rPr>
              <w:t>st</w:t>
            </w:r>
            <w:r w:rsidRPr="008F54B7">
              <w:rPr>
                <w:rFonts w:ascii="Garamond" w:eastAsia="Calibri" w:hAnsi="Garamond" w:cstheme="minorHAnsi"/>
                <w:b/>
                <w:bCs/>
                <w:iCs/>
                <w:spacing w:val="-1"/>
                <w:sz w:val="20"/>
                <w:szCs w:val="20"/>
              </w:rPr>
              <w:t>a</w:t>
            </w:r>
            <w:r w:rsidRPr="008F54B7">
              <w:rPr>
                <w:rFonts w:ascii="Garamond" w:eastAsia="Calibri" w:hAnsi="Garamond" w:cstheme="minorHAnsi"/>
                <w:b/>
                <w:bCs/>
                <w:iCs/>
                <w:spacing w:val="1"/>
                <w:sz w:val="20"/>
                <w:szCs w:val="20"/>
              </w:rPr>
              <w:t>b</w:t>
            </w:r>
            <w:r w:rsidRPr="008F54B7">
              <w:rPr>
                <w:rFonts w:ascii="Garamond" w:eastAsia="Calibri" w:hAnsi="Garamond" w:cstheme="minorHAnsi"/>
                <w:b/>
                <w:bCs/>
                <w:iCs/>
                <w:spacing w:val="-1"/>
                <w:sz w:val="20"/>
                <w:szCs w:val="20"/>
              </w:rPr>
              <w:t>ili</w:t>
            </w:r>
            <w:r w:rsidRPr="008F54B7">
              <w:rPr>
                <w:rFonts w:ascii="Garamond" w:eastAsia="Calibri" w:hAnsi="Garamond" w:cstheme="minorHAnsi"/>
                <w:b/>
                <w:bCs/>
                <w:iCs/>
                <w:sz w:val="20"/>
                <w:szCs w:val="20"/>
              </w:rPr>
              <w:t>te</w:t>
            </w:r>
            <w:proofErr w:type="spellEnd"/>
            <w:r w:rsidRPr="008F54B7">
              <w:rPr>
                <w:rFonts w:ascii="Garamond" w:eastAsia="Calibri" w:hAnsi="Garamond" w:cstheme="minorHAnsi"/>
                <w:b/>
                <w:bCs/>
                <w:iCs/>
                <w:spacing w:val="-1"/>
                <w:sz w:val="20"/>
                <w:szCs w:val="20"/>
              </w:rPr>
              <w:t xml:space="preserve"> </w:t>
            </w:r>
            <w:r w:rsidRPr="008F54B7">
              <w:rPr>
                <w:rFonts w:ascii="Garamond" w:eastAsia="Calibri" w:hAnsi="Garamond" w:cstheme="minorHAnsi"/>
                <w:b/>
                <w:bCs/>
                <w:iCs/>
                <w:spacing w:val="1"/>
                <w:sz w:val="20"/>
                <w:szCs w:val="20"/>
              </w:rPr>
              <w:t>p</w:t>
            </w:r>
            <w:r w:rsidRPr="008F54B7">
              <w:rPr>
                <w:rFonts w:ascii="Garamond" w:eastAsia="Calibri" w:hAnsi="Garamond" w:cstheme="minorHAnsi"/>
                <w:b/>
                <w:bCs/>
                <w:iCs/>
                <w:sz w:val="20"/>
                <w:szCs w:val="20"/>
              </w:rPr>
              <w:t>er</w:t>
            </w:r>
            <w:r w:rsidRPr="008F54B7">
              <w:rPr>
                <w:rFonts w:ascii="Garamond" w:eastAsia="Calibri" w:hAnsi="Garamond" w:cstheme="minorHAnsi"/>
                <w:b/>
                <w:bCs/>
                <w:iCs/>
                <w:spacing w:val="-1"/>
                <w:sz w:val="20"/>
                <w:szCs w:val="20"/>
              </w:rPr>
              <w:t xml:space="preserve"> l</w:t>
            </w:r>
            <w:r w:rsidRPr="008F54B7">
              <w:rPr>
                <w:rFonts w:ascii="Garamond" w:eastAsia="Calibri" w:hAnsi="Garamond" w:cstheme="minorHAnsi"/>
                <w:b/>
                <w:bCs/>
                <w:iCs/>
                <w:sz w:val="20"/>
                <w:szCs w:val="20"/>
              </w:rPr>
              <w:t>a</w:t>
            </w:r>
            <w:r w:rsidRPr="008F54B7">
              <w:rPr>
                <w:rFonts w:ascii="Garamond" w:eastAsia="Calibri" w:hAnsi="Garamond" w:cstheme="minorHAnsi"/>
                <w:b/>
                <w:bCs/>
                <w:iCs/>
                <w:spacing w:val="-1"/>
                <w:sz w:val="20"/>
                <w:szCs w:val="20"/>
              </w:rPr>
              <w:t xml:space="preserve"> </w:t>
            </w:r>
            <w:proofErr w:type="spellStart"/>
            <w:r w:rsidRPr="008F54B7">
              <w:rPr>
                <w:rFonts w:ascii="Garamond" w:eastAsia="Calibri" w:hAnsi="Garamond" w:cstheme="minorHAnsi"/>
                <w:b/>
                <w:bCs/>
                <w:iCs/>
                <w:sz w:val="20"/>
                <w:szCs w:val="20"/>
              </w:rPr>
              <w:t>s</w:t>
            </w:r>
            <w:r w:rsidRPr="008F54B7">
              <w:rPr>
                <w:rFonts w:ascii="Garamond" w:eastAsia="Calibri" w:hAnsi="Garamond" w:cstheme="minorHAnsi"/>
                <w:b/>
                <w:bCs/>
                <w:iCs/>
                <w:spacing w:val="1"/>
                <w:sz w:val="20"/>
                <w:szCs w:val="20"/>
              </w:rPr>
              <w:t>a</w:t>
            </w:r>
            <w:r w:rsidRPr="008F54B7">
              <w:rPr>
                <w:rFonts w:ascii="Garamond" w:eastAsia="Calibri" w:hAnsi="Garamond" w:cstheme="minorHAnsi"/>
                <w:b/>
                <w:bCs/>
                <w:iCs/>
                <w:spacing w:val="-1"/>
                <w:sz w:val="20"/>
                <w:szCs w:val="20"/>
              </w:rPr>
              <w:t>lva</w:t>
            </w:r>
            <w:r w:rsidRPr="008F54B7">
              <w:rPr>
                <w:rFonts w:ascii="Garamond" w:eastAsia="Calibri" w:hAnsi="Garamond" w:cstheme="minorHAnsi"/>
                <w:b/>
                <w:bCs/>
                <w:iCs/>
                <w:spacing w:val="1"/>
                <w:sz w:val="20"/>
                <w:szCs w:val="20"/>
              </w:rPr>
              <w:t>gu</w:t>
            </w:r>
            <w:r w:rsidRPr="008F54B7">
              <w:rPr>
                <w:rFonts w:ascii="Garamond" w:eastAsia="Calibri" w:hAnsi="Garamond" w:cstheme="minorHAnsi"/>
                <w:b/>
                <w:bCs/>
                <w:iCs/>
                <w:spacing w:val="-1"/>
                <w:sz w:val="20"/>
                <w:szCs w:val="20"/>
              </w:rPr>
              <w:t>a</w:t>
            </w:r>
            <w:r w:rsidRPr="008F54B7">
              <w:rPr>
                <w:rFonts w:ascii="Garamond" w:eastAsia="Calibri" w:hAnsi="Garamond" w:cstheme="minorHAnsi"/>
                <w:b/>
                <w:bCs/>
                <w:iCs/>
                <w:spacing w:val="1"/>
                <w:sz w:val="20"/>
                <w:szCs w:val="20"/>
              </w:rPr>
              <w:t>rd</w:t>
            </w:r>
            <w:r w:rsidRPr="008F54B7">
              <w:rPr>
                <w:rFonts w:ascii="Garamond" w:eastAsia="Calibri" w:hAnsi="Garamond" w:cstheme="minorHAnsi"/>
                <w:b/>
                <w:bCs/>
                <w:iCs/>
                <w:spacing w:val="-1"/>
                <w:sz w:val="20"/>
                <w:szCs w:val="20"/>
              </w:rPr>
              <w:t>i</w:t>
            </w:r>
            <w:r w:rsidRPr="008F54B7">
              <w:rPr>
                <w:rFonts w:ascii="Garamond" w:eastAsia="Calibri" w:hAnsi="Garamond" w:cstheme="minorHAnsi"/>
                <w:b/>
                <w:bCs/>
                <w:iCs/>
                <w:sz w:val="20"/>
                <w:szCs w:val="20"/>
              </w:rPr>
              <w:t>a</w:t>
            </w:r>
            <w:proofErr w:type="spellEnd"/>
            <w:r w:rsidRPr="008F54B7">
              <w:rPr>
                <w:rFonts w:ascii="Garamond" w:eastAsia="Calibri" w:hAnsi="Garamond" w:cstheme="minorHAnsi"/>
                <w:b/>
                <w:bCs/>
                <w:iCs/>
                <w:sz w:val="20"/>
                <w:szCs w:val="20"/>
              </w:rPr>
              <w:t xml:space="preserve"> </w:t>
            </w:r>
            <w:proofErr w:type="spellStart"/>
            <w:r w:rsidRPr="008F54B7">
              <w:rPr>
                <w:rFonts w:ascii="Garamond" w:eastAsia="Calibri" w:hAnsi="Garamond" w:cstheme="minorHAnsi"/>
                <w:b/>
                <w:bCs/>
                <w:iCs/>
                <w:spacing w:val="1"/>
                <w:sz w:val="20"/>
                <w:szCs w:val="20"/>
              </w:rPr>
              <w:t>d</w:t>
            </w:r>
            <w:r w:rsidRPr="008F54B7">
              <w:rPr>
                <w:rFonts w:ascii="Garamond" w:eastAsia="Calibri" w:hAnsi="Garamond" w:cstheme="minorHAnsi"/>
                <w:b/>
                <w:bCs/>
                <w:iCs/>
                <w:sz w:val="20"/>
                <w:szCs w:val="20"/>
              </w:rPr>
              <w:t>e</w:t>
            </w:r>
            <w:r w:rsidRPr="008F54B7">
              <w:rPr>
                <w:rFonts w:ascii="Garamond" w:eastAsia="Calibri" w:hAnsi="Garamond" w:cstheme="minorHAnsi"/>
                <w:b/>
                <w:bCs/>
                <w:iCs/>
                <w:spacing w:val="-1"/>
                <w:sz w:val="20"/>
                <w:szCs w:val="20"/>
              </w:rPr>
              <w:t>ll</w:t>
            </w:r>
            <w:r w:rsidRPr="008F54B7">
              <w:rPr>
                <w:rFonts w:ascii="Garamond" w:eastAsia="Calibri" w:hAnsi="Garamond" w:cstheme="minorHAnsi"/>
                <w:b/>
                <w:bCs/>
                <w:iCs/>
                <w:spacing w:val="1"/>
                <w:sz w:val="20"/>
                <w:szCs w:val="20"/>
              </w:rPr>
              <w:t>’a</w:t>
            </w:r>
            <w:r w:rsidRPr="008F54B7">
              <w:rPr>
                <w:rFonts w:ascii="Garamond" w:eastAsia="Calibri" w:hAnsi="Garamond" w:cstheme="minorHAnsi"/>
                <w:b/>
                <w:bCs/>
                <w:iCs/>
                <w:spacing w:val="-1"/>
                <w:sz w:val="20"/>
                <w:szCs w:val="20"/>
              </w:rPr>
              <w:t>m</w:t>
            </w:r>
            <w:r w:rsidRPr="008F54B7">
              <w:rPr>
                <w:rFonts w:ascii="Garamond" w:eastAsia="Calibri" w:hAnsi="Garamond" w:cstheme="minorHAnsi"/>
                <w:b/>
                <w:bCs/>
                <w:iCs/>
                <w:spacing w:val="1"/>
                <w:sz w:val="20"/>
                <w:szCs w:val="20"/>
              </w:rPr>
              <w:t>b</w:t>
            </w:r>
            <w:r w:rsidRPr="008F54B7">
              <w:rPr>
                <w:rFonts w:ascii="Garamond" w:eastAsia="Calibri" w:hAnsi="Garamond" w:cstheme="minorHAnsi"/>
                <w:b/>
                <w:bCs/>
                <w:iCs/>
                <w:spacing w:val="-1"/>
                <w:sz w:val="20"/>
                <w:szCs w:val="20"/>
              </w:rPr>
              <w:t>i</w:t>
            </w:r>
            <w:r w:rsidRPr="008F54B7">
              <w:rPr>
                <w:rFonts w:ascii="Garamond" w:eastAsia="Calibri" w:hAnsi="Garamond" w:cstheme="minorHAnsi"/>
                <w:b/>
                <w:bCs/>
                <w:iCs/>
                <w:sz w:val="20"/>
                <w:szCs w:val="20"/>
              </w:rPr>
              <w:t>e</w:t>
            </w:r>
            <w:r w:rsidRPr="008F54B7">
              <w:rPr>
                <w:rFonts w:ascii="Garamond" w:eastAsia="Calibri" w:hAnsi="Garamond" w:cstheme="minorHAnsi"/>
                <w:b/>
                <w:bCs/>
                <w:iCs/>
                <w:spacing w:val="1"/>
                <w:sz w:val="20"/>
                <w:szCs w:val="20"/>
              </w:rPr>
              <w:t>n</w:t>
            </w:r>
            <w:r w:rsidRPr="008F54B7">
              <w:rPr>
                <w:rFonts w:ascii="Garamond" w:eastAsia="Calibri" w:hAnsi="Garamond" w:cstheme="minorHAnsi"/>
                <w:b/>
                <w:bCs/>
                <w:iCs/>
                <w:sz w:val="20"/>
                <w:szCs w:val="20"/>
              </w:rPr>
              <w:t>te</w:t>
            </w:r>
            <w:proofErr w:type="spellEnd"/>
            <w:r w:rsidRPr="008F54B7">
              <w:rPr>
                <w:rFonts w:ascii="Garamond" w:eastAsia="Calibri" w:hAnsi="Garamond" w:cstheme="minorHAnsi"/>
                <w:b/>
                <w:bCs/>
                <w:iCs/>
                <w:spacing w:val="-6"/>
                <w:sz w:val="20"/>
                <w:szCs w:val="20"/>
              </w:rPr>
              <w:t xml:space="preserve"> </w:t>
            </w:r>
            <w:proofErr w:type="spellStart"/>
            <w:r w:rsidRPr="008F54B7">
              <w:rPr>
                <w:rFonts w:ascii="Garamond" w:eastAsia="Calibri" w:hAnsi="Garamond" w:cstheme="minorHAnsi"/>
                <w:b/>
                <w:bCs/>
                <w:iCs/>
                <w:spacing w:val="-1"/>
                <w:sz w:val="20"/>
                <w:szCs w:val="20"/>
              </w:rPr>
              <w:t>m</w:t>
            </w:r>
            <w:r w:rsidRPr="008F54B7">
              <w:rPr>
                <w:rFonts w:ascii="Garamond" w:eastAsia="Calibri" w:hAnsi="Garamond" w:cstheme="minorHAnsi"/>
                <w:b/>
                <w:bCs/>
                <w:iCs/>
                <w:spacing w:val="1"/>
                <w:sz w:val="20"/>
                <w:szCs w:val="20"/>
              </w:rPr>
              <w:t>ar</w:t>
            </w:r>
            <w:r w:rsidRPr="008F54B7">
              <w:rPr>
                <w:rFonts w:ascii="Garamond" w:eastAsia="Calibri" w:hAnsi="Garamond" w:cstheme="minorHAnsi"/>
                <w:b/>
                <w:bCs/>
                <w:iCs/>
                <w:spacing w:val="-1"/>
                <w:sz w:val="20"/>
                <w:szCs w:val="20"/>
              </w:rPr>
              <w:t>i</w:t>
            </w:r>
            <w:r w:rsidRPr="008F54B7">
              <w:rPr>
                <w:rFonts w:ascii="Garamond" w:eastAsia="Calibri" w:hAnsi="Garamond" w:cstheme="minorHAnsi"/>
                <w:b/>
                <w:bCs/>
                <w:iCs/>
                <w:spacing w:val="1"/>
                <w:sz w:val="20"/>
                <w:szCs w:val="20"/>
              </w:rPr>
              <w:t>n</w:t>
            </w:r>
            <w:r w:rsidRPr="008F54B7">
              <w:rPr>
                <w:rFonts w:ascii="Garamond" w:eastAsia="Calibri" w:hAnsi="Garamond" w:cstheme="minorHAnsi"/>
                <w:b/>
                <w:bCs/>
                <w:iCs/>
                <w:sz w:val="20"/>
                <w:szCs w:val="20"/>
              </w:rPr>
              <w:t>o</w:t>
            </w:r>
            <w:proofErr w:type="spellEnd"/>
            <w:r w:rsidRPr="008F54B7">
              <w:rPr>
                <w:rFonts w:ascii="Garamond" w:eastAsia="Calibri" w:hAnsi="Garamond" w:cstheme="minorHAnsi"/>
                <w:b/>
                <w:bCs/>
                <w:iCs/>
                <w:spacing w:val="-3"/>
                <w:sz w:val="20"/>
                <w:szCs w:val="20"/>
              </w:rPr>
              <w:t xml:space="preserve"> </w:t>
            </w:r>
            <w:proofErr w:type="spellStart"/>
            <w:r w:rsidRPr="008F54B7">
              <w:rPr>
                <w:rFonts w:ascii="Garamond" w:eastAsia="Calibri" w:hAnsi="Garamond" w:cstheme="minorHAnsi"/>
                <w:b/>
                <w:bCs/>
                <w:iCs/>
                <w:sz w:val="20"/>
                <w:szCs w:val="20"/>
              </w:rPr>
              <w:t>s</w:t>
            </w:r>
            <w:r w:rsidRPr="008F54B7">
              <w:rPr>
                <w:rFonts w:ascii="Garamond" w:eastAsia="Calibri" w:hAnsi="Garamond" w:cstheme="minorHAnsi"/>
                <w:b/>
                <w:bCs/>
                <w:iCs/>
                <w:spacing w:val="-1"/>
                <w:sz w:val="20"/>
                <w:szCs w:val="20"/>
              </w:rPr>
              <w:t>o</w:t>
            </w:r>
            <w:r w:rsidRPr="008F54B7">
              <w:rPr>
                <w:rFonts w:ascii="Garamond" w:eastAsia="Calibri" w:hAnsi="Garamond" w:cstheme="minorHAnsi"/>
                <w:b/>
                <w:bCs/>
                <w:iCs/>
                <w:spacing w:val="1"/>
                <w:sz w:val="20"/>
                <w:szCs w:val="20"/>
              </w:rPr>
              <w:t>n</w:t>
            </w:r>
            <w:r w:rsidRPr="008F54B7">
              <w:rPr>
                <w:rFonts w:ascii="Garamond" w:eastAsia="Calibri" w:hAnsi="Garamond" w:cstheme="minorHAnsi"/>
                <w:b/>
                <w:bCs/>
                <w:iCs/>
                <w:sz w:val="20"/>
                <w:szCs w:val="20"/>
              </w:rPr>
              <w:t>o</w:t>
            </w:r>
            <w:proofErr w:type="spellEnd"/>
            <w:r w:rsidRPr="008F54B7">
              <w:rPr>
                <w:rFonts w:ascii="Garamond" w:eastAsia="Calibri" w:hAnsi="Garamond" w:cstheme="minorHAnsi"/>
                <w:b/>
                <w:bCs/>
                <w:iCs/>
                <w:spacing w:val="-1"/>
                <w:sz w:val="20"/>
                <w:szCs w:val="20"/>
              </w:rPr>
              <w:t xml:space="preserve"> </w:t>
            </w:r>
            <w:r w:rsidRPr="008F54B7">
              <w:rPr>
                <w:rFonts w:ascii="Garamond" w:eastAsia="Calibri" w:hAnsi="Garamond" w:cstheme="minorHAnsi"/>
                <w:b/>
                <w:bCs/>
                <w:iCs/>
                <w:sz w:val="20"/>
                <w:szCs w:val="20"/>
              </w:rPr>
              <w:t>se</w:t>
            </w:r>
            <w:r w:rsidRPr="008F54B7">
              <w:rPr>
                <w:rFonts w:ascii="Garamond" w:eastAsia="Calibri" w:hAnsi="Garamond" w:cstheme="minorHAnsi"/>
                <w:b/>
                <w:bCs/>
                <w:iCs/>
                <w:spacing w:val="-1"/>
                <w:sz w:val="20"/>
                <w:szCs w:val="20"/>
              </w:rPr>
              <w:t>m</w:t>
            </w:r>
            <w:r w:rsidRPr="008F54B7">
              <w:rPr>
                <w:rFonts w:ascii="Garamond" w:eastAsia="Calibri" w:hAnsi="Garamond" w:cstheme="minorHAnsi"/>
                <w:b/>
                <w:bCs/>
                <w:iCs/>
                <w:spacing w:val="1"/>
                <w:sz w:val="20"/>
                <w:szCs w:val="20"/>
              </w:rPr>
              <w:t>pr</w:t>
            </w:r>
            <w:r w:rsidRPr="008F54B7">
              <w:rPr>
                <w:rFonts w:ascii="Garamond" w:eastAsia="Calibri" w:hAnsi="Garamond" w:cstheme="minorHAnsi"/>
                <w:b/>
                <w:bCs/>
                <w:iCs/>
                <w:sz w:val="20"/>
                <w:szCs w:val="20"/>
              </w:rPr>
              <w:t>e</w:t>
            </w:r>
            <w:r w:rsidRPr="008F54B7">
              <w:rPr>
                <w:rFonts w:ascii="Garamond" w:eastAsia="Calibri" w:hAnsi="Garamond" w:cstheme="minorHAnsi"/>
                <w:b/>
                <w:bCs/>
                <w:iCs/>
                <w:spacing w:val="-2"/>
                <w:sz w:val="20"/>
                <w:szCs w:val="20"/>
              </w:rPr>
              <w:t xml:space="preserve"> </w:t>
            </w:r>
            <w:proofErr w:type="spellStart"/>
            <w:r w:rsidRPr="008F54B7">
              <w:rPr>
                <w:rFonts w:ascii="Garamond" w:eastAsia="Calibri" w:hAnsi="Garamond" w:cstheme="minorHAnsi"/>
                <w:b/>
                <w:bCs/>
                <w:iCs/>
                <w:sz w:val="20"/>
                <w:szCs w:val="20"/>
              </w:rPr>
              <w:t>se</w:t>
            </w:r>
            <w:r w:rsidRPr="008F54B7">
              <w:rPr>
                <w:rFonts w:ascii="Garamond" w:eastAsia="Calibri" w:hAnsi="Garamond" w:cstheme="minorHAnsi"/>
                <w:b/>
                <w:bCs/>
                <w:iCs/>
                <w:spacing w:val="1"/>
                <w:sz w:val="20"/>
                <w:szCs w:val="20"/>
              </w:rPr>
              <w:t>gu</w:t>
            </w:r>
            <w:r w:rsidRPr="008F54B7">
              <w:rPr>
                <w:rFonts w:ascii="Garamond" w:eastAsia="Calibri" w:hAnsi="Garamond" w:cstheme="minorHAnsi"/>
                <w:b/>
                <w:bCs/>
                <w:iCs/>
                <w:spacing w:val="-1"/>
                <w:sz w:val="20"/>
                <w:szCs w:val="20"/>
              </w:rPr>
              <w:t>i</w:t>
            </w:r>
            <w:r w:rsidRPr="008F54B7">
              <w:rPr>
                <w:rFonts w:ascii="Garamond" w:eastAsia="Calibri" w:hAnsi="Garamond" w:cstheme="minorHAnsi"/>
                <w:b/>
                <w:bCs/>
                <w:iCs/>
                <w:sz w:val="20"/>
                <w:szCs w:val="20"/>
              </w:rPr>
              <w:t>te</w:t>
            </w:r>
            <w:proofErr w:type="spellEnd"/>
            <w:r w:rsidRPr="008F54B7">
              <w:rPr>
                <w:rFonts w:ascii="Garamond" w:eastAsia="Calibri" w:hAnsi="Garamond" w:cstheme="minorHAnsi"/>
                <w:b/>
                <w:bCs/>
                <w:iCs/>
                <w:sz w:val="20"/>
                <w:szCs w:val="20"/>
              </w:rPr>
              <w:t>. /</w:t>
            </w:r>
            <w:r w:rsidRPr="008F54B7">
              <w:rPr>
                <w:rFonts w:ascii="Garamond" w:eastAsia="Arial" w:hAnsi="Garamond" w:cstheme="minorHAnsi"/>
                <w:i/>
                <w:iCs/>
                <w:sz w:val="20"/>
                <w:szCs w:val="20"/>
              </w:rPr>
              <w:t xml:space="preserve"> Procedures</w:t>
            </w:r>
            <w:r w:rsidRPr="008F54B7">
              <w:rPr>
                <w:rFonts w:ascii="Garamond" w:eastAsia="Arial" w:hAnsi="Garamond" w:cstheme="minorHAnsi"/>
                <w:i/>
                <w:iCs/>
                <w:spacing w:val="-8"/>
                <w:sz w:val="20"/>
                <w:szCs w:val="20"/>
              </w:rPr>
              <w:t xml:space="preserve"> </w:t>
            </w:r>
            <w:r w:rsidRPr="008F54B7">
              <w:rPr>
                <w:rFonts w:ascii="Garamond" w:eastAsia="Arial" w:hAnsi="Garamond" w:cstheme="minorHAnsi"/>
                <w:i/>
                <w:iCs/>
                <w:sz w:val="20"/>
                <w:szCs w:val="20"/>
              </w:rPr>
              <w:t>designed</w:t>
            </w:r>
            <w:r w:rsidRPr="008F54B7">
              <w:rPr>
                <w:rFonts w:ascii="Garamond" w:eastAsia="Arial" w:hAnsi="Garamond" w:cstheme="minorHAnsi"/>
                <w:i/>
                <w:iCs/>
                <w:spacing w:val="26"/>
                <w:sz w:val="20"/>
                <w:szCs w:val="20"/>
              </w:rPr>
              <w:t xml:space="preserve"> </w:t>
            </w:r>
            <w:r w:rsidRPr="008F54B7">
              <w:rPr>
                <w:rFonts w:ascii="Garamond" w:eastAsia="Arial" w:hAnsi="Garamond" w:cstheme="minorHAnsi"/>
                <w:i/>
                <w:iCs/>
                <w:sz w:val="20"/>
                <w:szCs w:val="20"/>
              </w:rPr>
              <w:t>to</w:t>
            </w:r>
            <w:r w:rsidRPr="008F54B7">
              <w:rPr>
                <w:rFonts w:ascii="Garamond" w:eastAsia="Arial" w:hAnsi="Garamond" w:cstheme="minorHAnsi"/>
                <w:i/>
                <w:iCs/>
                <w:spacing w:val="25"/>
                <w:sz w:val="20"/>
                <w:szCs w:val="20"/>
              </w:rPr>
              <w:t xml:space="preserve"> </w:t>
            </w:r>
            <w:r w:rsidRPr="008F54B7">
              <w:rPr>
                <w:rFonts w:ascii="Garamond" w:eastAsia="Arial" w:hAnsi="Garamond" w:cstheme="minorHAnsi"/>
                <w:i/>
                <w:iCs/>
                <w:sz w:val="20"/>
                <w:szCs w:val="20"/>
              </w:rPr>
              <w:t>safeguard</w:t>
            </w:r>
            <w:r w:rsidRPr="008F54B7">
              <w:rPr>
                <w:rFonts w:ascii="Garamond" w:eastAsia="Arial" w:hAnsi="Garamond" w:cstheme="minorHAnsi"/>
                <w:i/>
                <w:iCs/>
                <w:spacing w:val="28"/>
                <w:sz w:val="20"/>
                <w:szCs w:val="20"/>
              </w:rPr>
              <w:t xml:space="preserve"> </w:t>
            </w:r>
            <w:r w:rsidRPr="008F54B7">
              <w:rPr>
                <w:rFonts w:ascii="Garamond" w:eastAsia="Arial" w:hAnsi="Garamond" w:cstheme="minorHAnsi"/>
                <w:i/>
                <w:iCs/>
                <w:sz w:val="20"/>
                <w:szCs w:val="20"/>
              </w:rPr>
              <w:t>the</w:t>
            </w:r>
            <w:r w:rsidRPr="008F54B7">
              <w:rPr>
                <w:rFonts w:ascii="Garamond" w:eastAsia="Arial" w:hAnsi="Garamond" w:cstheme="minorHAnsi"/>
                <w:i/>
                <w:iCs/>
                <w:spacing w:val="24"/>
                <w:sz w:val="20"/>
                <w:szCs w:val="20"/>
              </w:rPr>
              <w:t xml:space="preserve"> </w:t>
            </w:r>
            <w:r w:rsidRPr="008F54B7">
              <w:rPr>
                <w:rFonts w:ascii="Garamond" w:eastAsia="Arial" w:hAnsi="Garamond" w:cstheme="minorHAnsi"/>
                <w:i/>
                <w:iCs/>
                <w:w w:val="107"/>
                <w:sz w:val="20"/>
                <w:szCs w:val="20"/>
              </w:rPr>
              <w:t xml:space="preserve">marine </w:t>
            </w:r>
            <w:r w:rsidRPr="008F54B7">
              <w:rPr>
                <w:rFonts w:ascii="Garamond" w:eastAsia="Arial" w:hAnsi="Garamond" w:cstheme="minorHAnsi"/>
                <w:i/>
                <w:iCs/>
                <w:w w:val="109"/>
                <w:sz w:val="20"/>
                <w:szCs w:val="20"/>
              </w:rPr>
              <w:t>environment</w:t>
            </w:r>
            <w:r w:rsidRPr="008F54B7">
              <w:rPr>
                <w:rFonts w:ascii="Garamond" w:eastAsia="Arial" w:hAnsi="Garamond" w:cstheme="minorHAnsi"/>
                <w:i/>
                <w:iCs/>
                <w:spacing w:val="-4"/>
                <w:w w:val="109"/>
                <w:sz w:val="20"/>
                <w:szCs w:val="20"/>
              </w:rPr>
              <w:t xml:space="preserve"> </w:t>
            </w:r>
            <w:r w:rsidRPr="008F54B7">
              <w:rPr>
                <w:rFonts w:ascii="Garamond" w:eastAsia="Arial" w:hAnsi="Garamond" w:cstheme="minorHAnsi"/>
                <w:i/>
                <w:iCs/>
                <w:sz w:val="20"/>
                <w:szCs w:val="20"/>
              </w:rPr>
              <w:t>are</w:t>
            </w:r>
            <w:r w:rsidRPr="008F54B7">
              <w:rPr>
                <w:rFonts w:ascii="Garamond" w:eastAsia="Arial" w:hAnsi="Garamond" w:cstheme="minorHAnsi"/>
                <w:i/>
                <w:iCs/>
                <w:spacing w:val="7"/>
                <w:sz w:val="20"/>
                <w:szCs w:val="20"/>
              </w:rPr>
              <w:t xml:space="preserve"> </w:t>
            </w:r>
            <w:r w:rsidRPr="008F54B7">
              <w:rPr>
                <w:rFonts w:ascii="Garamond" w:eastAsia="Arial" w:hAnsi="Garamond" w:cstheme="minorHAnsi"/>
                <w:i/>
                <w:iCs/>
                <w:sz w:val="20"/>
                <w:szCs w:val="20"/>
              </w:rPr>
              <w:t xml:space="preserve">always </w:t>
            </w:r>
            <w:proofErr w:type="gramStart"/>
            <w:r w:rsidRPr="008F54B7">
              <w:rPr>
                <w:rFonts w:ascii="Garamond" w:eastAsia="Arial" w:hAnsi="Garamond" w:cstheme="minorHAnsi"/>
                <w:i/>
                <w:iCs/>
                <w:sz w:val="20"/>
                <w:szCs w:val="20"/>
              </w:rPr>
              <w:t>observed at all times</w:t>
            </w:r>
            <w:proofErr w:type="gramEnd"/>
          </w:p>
        </w:tc>
      </w:tr>
      <w:tr w:rsidR="008F54B7" w:rsidRPr="00366F3C" w14:paraId="24531E9C" w14:textId="77777777" w:rsidTr="008F54B7">
        <w:trPr>
          <w:trHeight w:hRule="exact" w:val="565"/>
          <w:jc w:val="center"/>
        </w:trPr>
        <w:tc>
          <w:tcPr>
            <w:tcW w:w="565" w:type="dxa"/>
            <w:tcBorders>
              <w:top w:val="single" w:sz="4" w:space="0" w:color="00457E"/>
              <w:left w:val="single" w:sz="4" w:space="0" w:color="00457E"/>
              <w:bottom w:val="single" w:sz="4" w:space="0" w:color="00457E"/>
              <w:right w:val="single" w:sz="4" w:space="0" w:color="00457E"/>
            </w:tcBorders>
          </w:tcPr>
          <w:p w14:paraId="44184CC6" w14:textId="34DC0340" w:rsidR="008F54B7" w:rsidRPr="008F54B7" w:rsidRDefault="008F54B7" w:rsidP="008F54B7">
            <w:pPr>
              <w:spacing w:after="0" w:line="240" w:lineRule="auto"/>
              <w:ind w:left="142"/>
              <w:jc w:val="center"/>
              <w:rPr>
                <w:rFonts w:ascii="Garamond" w:hAnsi="Garamond" w:cstheme="minorHAnsi"/>
                <w:sz w:val="20"/>
                <w:szCs w:val="20"/>
              </w:rPr>
            </w:pPr>
            <w:r w:rsidRPr="008F54B7">
              <w:rPr>
                <w:rFonts w:ascii="Garamond" w:eastAsia="Arial" w:hAnsi="Garamond" w:cstheme="minorHAnsi"/>
                <w:sz w:val="20"/>
                <w:szCs w:val="20"/>
              </w:rPr>
              <w:t>.1</w:t>
            </w:r>
          </w:p>
        </w:tc>
        <w:tc>
          <w:tcPr>
            <w:tcW w:w="5951" w:type="dxa"/>
            <w:gridSpan w:val="2"/>
            <w:tcBorders>
              <w:top w:val="single" w:sz="4" w:space="0" w:color="00457E"/>
              <w:left w:val="single" w:sz="4" w:space="0" w:color="00457E"/>
              <w:bottom w:val="single" w:sz="4" w:space="0" w:color="00457E"/>
              <w:right w:val="single" w:sz="4" w:space="0" w:color="00457E"/>
            </w:tcBorders>
          </w:tcPr>
          <w:p w14:paraId="734632A0" w14:textId="77758B28" w:rsidR="008F54B7" w:rsidRPr="008F54B7" w:rsidRDefault="008F54B7" w:rsidP="008F54B7">
            <w:pPr>
              <w:spacing w:after="0" w:line="240" w:lineRule="auto"/>
              <w:ind w:left="142" w:right="96"/>
              <w:jc w:val="both"/>
              <w:rPr>
                <w:rFonts w:ascii="Garamond" w:hAnsi="Garamond" w:cstheme="minorHAnsi"/>
                <w:i/>
                <w:iCs/>
                <w:sz w:val="20"/>
                <w:szCs w:val="20"/>
                <w:lang w:val="it-IT"/>
              </w:rPr>
            </w:pPr>
            <w:r w:rsidRPr="008F54B7">
              <w:rPr>
                <w:rFonts w:ascii="Garamond" w:eastAsia="Calibri" w:hAnsi="Garamond" w:cstheme="minorHAnsi"/>
                <w:spacing w:val="1"/>
                <w:sz w:val="20"/>
                <w:szCs w:val="20"/>
                <w:lang w:val="it-IT"/>
              </w:rPr>
              <w:t>T</w:t>
            </w:r>
            <w:r w:rsidRPr="008F54B7">
              <w:rPr>
                <w:rFonts w:ascii="Garamond" w:eastAsia="Calibri" w:hAnsi="Garamond" w:cstheme="minorHAnsi"/>
                <w:sz w:val="20"/>
                <w:szCs w:val="20"/>
                <w:lang w:val="it-IT"/>
              </w:rPr>
              <w:t>a</w:t>
            </w:r>
            <w:r w:rsidRPr="008F54B7">
              <w:rPr>
                <w:rFonts w:ascii="Garamond" w:eastAsia="Calibri" w:hAnsi="Garamond" w:cstheme="minorHAnsi"/>
                <w:spacing w:val="-1"/>
                <w:sz w:val="20"/>
                <w:szCs w:val="20"/>
                <w:lang w:val="it-IT"/>
              </w:rPr>
              <w:t>pp</w:t>
            </w:r>
            <w:r w:rsidRPr="008F54B7">
              <w:rPr>
                <w:rFonts w:ascii="Garamond" w:eastAsia="Calibri" w:hAnsi="Garamond" w:cstheme="minorHAnsi"/>
                <w:sz w:val="20"/>
                <w:szCs w:val="20"/>
                <w:lang w:val="it-IT"/>
              </w:rPr>
              <w:t>a e</w:t>
            </w:r>
            <w:r w:rsidRPr="008F54B7">
              <w:rPr>
                <w:rFonts w:ascii="Garamond" w:eastAsia="Calibri" w:hAnsi="Garamond" w:cstheme="minorHAnsi"/>
                <w:spacing w:val="-2"/>
                <w:sz w:val="20"/>
                <w:szCs w:val="20"/>
                <w:lang w:val="it-IT"/>
              </w:rPr>
              <w:t xml:space="preserve"> </w:t>
            </w:r>
            <w:r w:rsidRPr="008F54B7">
              <w:rPr>
                <w:rFonts w:ascii="Garamond" w:eastAsia="Calibri" w:hAnsi="Garamond" w:cstheme="minorHAnsi"/>
                <w:spacing w:val="1"/>
                <w:sz w:val="20"/>
                <w:szCs w:val="20"/>
                <w:lang w:val="it-IT"/>
              </w:rPr>
              <w:t>c</w:t>
            </w:r>
            <w:r w:rsidRPr="008F54B7">
              <w:rPr>
                <w:rFonts w:ascii="Garamond" w:eastAsia="Calibri" w:hAnsi="Garamond" w:cstheme="minorHAnsi"/>
                <w:spacing w:val="-1"/>
                <w:sz w:val="20"/>
                <w:szCs w:val="20"/>
                <w:lang w:val="it-IT"/>
              </w:rPr>
              <w:t>e</w:t>
            </w:r>
            <w:r w:rsidRPr="008F54B7">
              <w:rPr>
                <w:rFonts w:ascii="Garamond" w:eastAsia="Calibri" w:hAnsi="Garamond" w:cstheme="minorHAnsi"/>
                <w:sz w:val="20"/>
                <w:szCs w:val="20"/>
                <w:lang w:val="it-IT"/>
              </w:rPr>
              <w:t>m</w:t>
            </w:r>
            <w:r w:rsidRPr="008F54B7">
              <w:rPr>
                <w:rFonts w:ascii="Garamond" w:eastAsia="Calibri" w:hAnsi="Garamond" w:cstheme="minorHAnsi"/>
                <w:spacing w:val="-1"/>
                <w:sz w:val="20"/>
                <w:szCs w:val="20"/>
                <w:lang w:val="it-IT"/>
              </w:rPr>
              <w:t>en</w:t>
            </w:r>
            <w:r w:rsidRPr="008F54B7">
              <w:rPr>
                <w:rFonts w:ascii="Garamond" w:eastAsia="Calibri" w:hAnsi="Garamond" w:cstheme="minorHAnsi"/>
                <w:sz w:val="20"/>
                <w:szCs w:val="20"/>
                <w:lang w:val="it-IT"/>
              </w:rPr>
              <w:t>ta</w:t>
            </w:r>
            <w:r w:rsidRPr="008F54B7">
              <w:rPr>
                <w:rFonts w:ascii="Garamond" w:eastAsia="Calibri" w:hAnsi="Garamond" w:cstheme="minorHAnsi"/>
                <w:spacing w:val="-5"/>
                <w:sz w:val="20"/>
                <w:szCs w:val="20"/>
                <w:lang w:val="it-IT"/>
              </w:rPr>
              <w:t xml:space="preserve"> </w:t>
            </w:r>
            <w:r w:rsidRPr="008F54B7">
              <w:rPr>
                <w:rFonts w:ascii="Garamond" w:eastAsia="Calibri" w:hAnsi="Garamond" w:cstheme="minorHAnsi"/>
                <w:spacing w:val="2"/>
                <w:sz w:val="20"/>
                <w:szCs w:val="20"/>
                <w:lang w:val="it-IT"/>
              </w:rPr>
              <w:t>g</w:t>
            </w:r>
            <w:r w:rsidRPr="008F54B7">
              <w:rPr>
                <w:rFonts w:ascii="Garamond" w:eastAsia="Calibri" w:hAnsi="Garamond" w:cstheme="minorHAnsi"/>
                <w:spacing w:val="-1"/>
                <w:sz w:val="20"/>
                <w:szCs w:val="20"/>
                <w:lang w:val="it-IT"/>
              </w:rPr>
              <w:t>l</w:t>
            </w:r>
            <w:r w:rsidRPr="008F54B7">
              <w:rPr>
                <w:rFonts w:ascii="Garamond" w:eastAsia="Calibri" w:hAnsi="Garamond" w:cstheme="minorHAnsi"/>
                <w:sz w:val="20"/>
                <w:szCs w:val="20"/>
                <w:lang w:val="it-IT"/>
              </w:rPr>
              <w:t>i</w:t>
            </w:r>
            <w:r w:rsidRPr="008F54B7">
              <w:rPr>
                <w:rFonts w:ascii="Garamond" w:eastAsia="Calibri" w:hAnsi="Garamond" w:cstheme="minorHAnsi"/>
                <w:spacing w:val="-1"/>
                <w:sz w:val="20"/>
                <w:szCs w:val="20"/>
                <w:lang w:val="it-IT"/>
              </w:rPr>
              <w:t xml:space="preserve"> </w:t>
            </w:r>
            <w:r w:rsidRPr="008F54B7">
              <w:rPr>
                <w:rFonts w:ascii="Garamond" w:eastAsia="Calibri" w:hAnsi="Garamond" w:cstheme="minorHAnsi"/>
                <w:spacing w:val="1"/>
                <w:sz w:val="20"/>
                <w:szCs w:val="20"/>
                <w:lang w:val="it-IT"/>
              </w:rPr>
              <w:t>o</w:t>
            </w:r>
            <w:r w:rsidRPr="008F54B7">
              <w:rPr>
                <w:rFonts w:ascii="Garamond" w:eastAsia="Calibri" w:hAnsi="Garamond" w:cstheme="minorHAnsi"/>
                <w:sz w:val="20"/>
                <w:szCs w:val="20"/>
                <w:lang w:val="it-IT"/>
              </w:rPr>
              <w:t>m</w:t>
            </w:r>
            <w:r w:rsidRPr="008F54B7">
              <w:rPr>
                <w:rFonts w:ascii="Garamond" w:eastAsia="Calibri" w:hAnsi="Garamond" w:cstheme="minorHAnsi"/>
                <w:spacing w:val="-1"/>
                <w:sz w:val="20"/>
                <w:szCs w:val="20"/>
                <w:lang w:val="it-IT"/>
              </w:rPr>
              <w:t>b</w:t>
            </w:r>
            <w:r w:rsidRPr="008F54B7">
              <w:rPr>
                <w:rFonts w:ascii="Garamond" w:eastAsia="Calibri" w:hAnsi="Garamond" w:cstheme="minorHAnsi"/>
                <w:sz w:val="20"/>
                <w:szCs w:val="20"/>
                <w:lang w:val="it-IT"/>
              </w:rPr>
              <w:t>r</w:t>
            </w:r>
            <w:r w:rsidRPr="008F54B7">
              <w:rPr>
                <w:rFonts w:ascii="Garamond" w:eastAsia="Calibri" w:hAnsi="Garamond" w:cstheme="minorHAnsi"/>
                <w:spacing w:val="-1"/>
                <w:sz w:val="20"/>
                <w:szCs w:val="20"/>
                <w:lang w:val="it-IT"/>
              </w:rPr>
              <w:t>in</w:t>
            </w:r>
            <w:r w:rsidRPr="008F54B7">
              <w:rPr>
                <w:rFonts w:ascii="Garamond" w:eastAsia="Calibri" w:hAnsi="Garamond" w:cstheme="minorHAnsi"/>
                <w:spacing w:val="3"/>
                <w:sz w:val="20"/>
                <w:szCs w:val="20"/>
                <w:lang w:val="it-IT"/>
              </w:rPr>
              <w:t>a</w:t>
            </w:r>
            <w:r w:rsidRPr="008F54B7">
              <w:rPr>
                <w:rFonts w:ascii="Garamond" w:eastAsia="Calibri" w:hAnsi="Garamond" w:cstheme="minorHAnsi"/>
                <w:spacing w:val="-1"/>
                <w:sz w:val="20"/>
                <w:szCs w:val="20"/>
                <w:lang w:val="it-IT"/>
              </w:rPr>
              <w:t>l</w:t>
            </w:r>
            <w:r w:rsidRPr="008F54B7">
              <w:rPr>
                <w:rFonts w:ascii="Garamond" w:eastAsia="Calibri" w:hAnsi="Garamond" w:cstheme="minorHAnsi"/>
                <w:sz w:val="20"/>
                <w:szCs w:val="20"/>
                <w:lang w:val="it-IT"/>
              </w:rPr>
              <w:t>i</w:t>
            </w:r>
            <w:r w:rsidRPr="008F54B7">
              <w:rPr>
                <w:rFonts w:ascii="Garamond" w:eastAsia="Calibri" w:hAnsi="Garamond" w:cstheme="minorHAnsi"/>
                <w:spacing w:val="-2"/>
                <w:sz w:val="20"/>
                <w:szCs w:val="20"/>
                <w:lang w:val="it-IT"/>
              </w:rPr>
              <w:t xml:space="preserve"> </w:t>
            </w:r>
            <w:r w:rsidRPr="008F54B7">
              <w:rPr>
                <w:rFonts w:ascii="Garamond" w:eastAsia="Calibri" w:hAnsi="Garamond" w:cstheme="minorHAnsi"/>
                <w:spacing w:val="1"/>
                <w:sz w:val="20"/>
                <w:szCs w:val="20"/>
                <w:lang w:val="it-IT"/>
              </w:rPr>
              <w:t>d</w:t>
            </w:r>
            <w:r w:rsidRPr="008F54B7">
              <w:rPr>
                <w:rFonts w:ascii="Garamond" w:eastAsia="Calibri" w:hAnsi="Garamond" w:cstheme="minorHAnsi"/>
                <w:spacing w:val="2"/>
                <w:sz w:val="20"/>
                <w:szCs w:val="20"/>
                <w:lang w:val="it-IT"/>
              </w:rPr>
              <w:t>e</w:t>
            </w:r>
            <w:r w:rsidRPr="008F54B7">
              <w:rPr>
                <w:rFonts w:ascii="Garamond" w:eastAsia="Calibri" w:hAnsi="Garamond" w:cstheme="minorHAnsi"/>
                <w:sz w:val="20"/>
                <w:szCs w:val="20"/>
                <w:lang w:val="it-IT"/>
              </w:rPr>
              <w:t>l</w:t>
            </w:r>
            <w:r w:rsidRPr="008F54B7">
              <w:rPr>
                <w:rFonts w:ascii="Garamond" w:eastAsia="Calibri" w:hAnsi="Garamond" w:cstheme="minorHAnsi"/>
                <w:spacing w:val="-1"/>
                <w:sz w:val="20"/>
                <w:szCs w:val="20"/>
                <w:lang w:val="it-IT"/>
              </w:rPr>
              <w:t xml:space="preserve"> p</w:t>
            </w:r>
            <w:r w:rsidRPr="008F54B7">
              <w:rPr>
                <w:rFonts w:ascii="Garamond" w:eastAsia="Calibri" w:hAnsi="Garamond" w:cstheme="minorHAnsi"/>
                <w:spacing w:val="1"/>
                <w:sz w:val="20"/>
                <w:szCs w:val="20"/>
                <w:lang w:val="it-IT"/>
              </w:rPr>
              <w:t>o</w:t>
            </w:r>
            <w:r w:rsidRPr="008F54B7">
              <w:rPr>
                <w:rFonts w:ascii="Garamond" w:eastAsia="Calibri" w:hAnsi="Garamond" w:cstheme="minorHAnsi"/>
                <w:spacing w:val="-1"/>
                <w:sz w:val="20"/>
                <w:szCs w:val="20"/>
                <w:lang w:val="it-IT"/>
              </w:rPr>
              <w:t>n</w:t>
            </w:r>
            <w:r w:rsidRPr="008F54B7">
              <w:rPr>
                <w:rFonts w:ascii="Garamond" w:eastAsia="Calibri" w:hAnsi="Garamond" w:cstheme="minorHAnsi"/>
                <w:sz w:val="20"/>
                <w:szCs w:val="20"/>
                <w:lang w:val="it-IT"/>
              </w:rPr>
              <w:t>te</w:t>
            </w:r>
            <w:r w:rsidRPr="008F54B7">
              <w:rPr>
                <w:rFonts w:ascii="Garamond" w:eastAsia="Calibri" w:hAnsi="Garamond" w:cstheme="minorHAnsi"/>
                <w:spacing w:val="-2"/>
                <w:sz w:val="20"/>
                <w:szCs w:val="20"/>
                <w:lang w:val="it-IT"/>
              </w:rPr>
              <w:t xml:space="preserve"> </w:t>
            </w:r>
            <w:r w:rsidRPr="008F54B7">
              <w:rPr>
                <w:rFonts w:ascii="Garamond" w:eastAsia="Calibri" w:hAnsi="Garamond" w:cstheme="minorHAnsi"/>
                <w:spacing w:val="1"/>
                <w:sz w:val="20"/>
                <w:szCs w:val="20"/>
                <w:lang w:val="it-IT"/>
              </w:rPr>
              <w:t>p</w:t>
            </w:r>
            <w:r w:rsidRPr="008F54B7">
              <w:rPr>
                <w:rFonts w:ascii="Garamond" w:eastAsia="Calibri" w:hAnsi="Garamond" w:cstheme="minorHAnsi"/>
                <w:spacing w:val="-1"/>
                <w:sz w:val="20"/>
                <w:szCs w:val="20"/>
                <w:lang w:val="it-IT"/>
              </w:rPr>
              <w:t>e</w:t>
            </w:r>
            <w:r w:rsidRPr="008F54B7">
              <w:rPr>
                <w:rFonts w:ascii="Garamond" w:eastAsia="Calibri" w:hAnsi="Garamond" w:cstheme="minorHAnsi"/>
                <w:sz w:val="20"/>
                <w:szCs w:val="20"/>
                <w:lang w:val="it-IT"/>
              </w:rPr>
              <w:t>r</w:t>
            </w:r>
            <w:r w:rsidRPr="008F54B7">
              <w:rPr>
                <w:rFonts w:ascii="Garamond" w:eastAsia="Calibri" w:hAnsi="Garamond" w:cstheme="minorHAnsi"/>
                <w:spacing w:val="-2"/>
                <w:sz w:val="20"/>
                <w:szCs w:val="20"/>
                <w:lang w:val="it-IT"/>
              </w:rPr>
              <w:t xml:space="preserve"> </w:t>
            </w:r>
            <w:r w:rsidRPr="008F54B7">
              <w:rPr>
                <w:rFonts w:ascii="Garamond" w:eastAsia="Calibri" w:hAnsi="Garamond" w:cstheme="minorHAnsi"/>
                <w:spacing w:val="-1"/>
                <w:sz w:val="20"/>
                <w:szCs w:val="20"/>
                <w:lang w:val="it-IT"/>
              </w:rPr>
              <w:t>l</w:t>
            </w:r>
            <w:r w:rsidRPr="008F54B7">
              <w:rPr>
                <w:rFonts w:ascii="Garamond" w:eastAsia="Calibri" w:hAnsi="Garamond" w:cstheme="minorHAnsi"/>
                <w:sz w:val="20"/>
                <w:szCs w:val="20"/>
                <w:lang w:val="it-IT"/>
              </w:rPr>
              <w:t>e</w:t>
            </w:r>
            <w:r w:rsidRPr="008F54B7">
              <w:rPr>
                <w:rFonts w:ascii="Garamond" w:eastAsia="Calibri" w:hAnsi="Garamond" w:cstheme="minorHAnsi"/>
                <w:spacing w:val="-2"/>
                <w:sz w:val="20"/>
                <w:szCs w:val="20"/>
                <w:lang w:val="it-IT"/>
              </w:rPr>
              <w:t xml:space="preserve"> </w:t>
            </w:r>
            <w:r w:rsidRPr="008F54B7">
              <w:rPr>
                <w:rFonts w:ascii="Garamond" w:eastAsia="Calibri" w:hAnsi="Garamond" w:cstheme="minorHAnsi"/>
                <w:spacing w:val="1"/>
                <w:sz w:val="20"/>
                <w:szCs w:val="20"/>
                <w:lang w:val="it-IT"/>
              </w:rPr>
              <w:t>op</w:t>
            </w:r>
            <w:r w:rsidRPr="008F54B7">
              <w:rPr>
                <w:rFonts w:ascii="Garamond" w:eastAsia="Calibri" w:hAnsi="Garamond" w:cstheme="minorHAnsi"/>
                <w:spacing w:val="-1"/>
                <w:sz w:val="20"/>
                <w:szCs w:val="20"/>
                <w:lang w:val="it-IT"/>
              </w:rPr>
              <w:t>e</w:t>
            </w:r>
            <w:r w:rsidRPr="008F54B7">
              <w:rPr>
                <w:rFonts w:ascii="Garamond" w:eastAsia="Calibri" w:hAnsi="Garamond" w:cstheme="minorHAnsi"/>
                <w:sz w:val="20"/>
                <w:szCs w:val="20"/>
                <w:lang w:val="it-IT"/>
              </w:rPr>
              <w:t>ra</w:t>
            </w:r>
            <w:r w:rsidRPr="008F54B7">
              <w:rPr>
                <w:rFonts w:ascii="Garamond" w:eastAsia="Calibri" w:hAnsi="Garamond" w:cstheme="minorHAnsi"/>
                <w:spacing w:val="1"/>
                <w:sz w:val="20"/>
                <w:szCs w:val="20"/>
                <w:lang w:val="it-IT"/>
              </w:rPr>
              <w:t>z</w:t>
            </w:r>
            <w:r w:rsidRPr="008F54B7">
              <w:rPr>
                <w:rFonts w:ascii="Garamond" w:eastAsia="Calibri" w:hAnsi="Garamond" w:cstheme="minorHAnsi"/>
                <w:spacing w:val="-1"/>
                <w:sz w:val="20"/>
                <w:szCs w:val="20"/>
                <w:lang w:val="it-IT"/>
              </w:rPr>
              <w:t>i</w:t>
            </w:r>
            <w:r w:rsidRPr="008F54B7">
              <w:rPr>
                <w:rFonts w:ascii="Garamond" w:eastAsia="Calibri" w:hAnsi="Garamond" w:cstheme="minorHAnsi"/>
                <w:spacing w:val="1"/>
                <w:sz w:val="20"/>
                <w:szCs w:val="20"/>
                <w:lang w:val="it-IT"/>
              </w:rPr>
              <w:t>o</w:t>
            </w:r>
            <w:r w:rsidRPr="008F54B7">
              <w:rPr>
                <w:rFonts w:ascii="Garamond" w:eastAsia="Calibri" w:hAnsi="Garamond" w:cstheme="minorHAnsi"/>
                <w:spacing w:val="-1"/>
                <w:sz w:val="20"/>
                <w:szCs w:val="20"/>
                <w:lang w:val="it-IT"/>
              </w:rPr>
              <w:t>n</w:t>
            </w:r>
            <w:r w:rsidRPr="008F54B7">
              <w:rPr>
                <w:rFonts w:ascii="Garamond" w:eastAsia="Calibri" w:hAnsi="Garamond" w:cstheme="minorHAnsi"/>
                <w:sz w:val="20"/>
                <w:szCs w:val="20"/>
                <w:lang w:val="it-IT"/>
              </w:rPr>
              <w:t>i</w:t>
            </w:r>
            <w:r w:rsidRPr="008F54B7">
              <w:rPr>
                <w:rFonts w:ascii="Garamond" w:eastAsia="Calibri" w:hAnsi="Garamond" w:cstheme="minorHAnsi"/>
                <w:spacing w:val="-2"/>
                <w:sz w:val="20"/>
                <w:szCs w:val="20"/>
                <w:lang w:val="it-IT"/>
              </w:rPr>
              <w:t xml:space="preserve"> </w:t>
            </w:r>
            <w:r w:rsidRPr="008F54B7">
              <w:rPr>
                <w:rFonts w:ascii="Garamond" w:eastAsia="Calibri" w:hAnsi="Garamond" w:cstheme="minorHAnsi"/>
                <w:spacing w:val="-1"/>
                <w:sz w:val="20"/>
                <w:szCs w:val="20"/>
                <w:lang w:val="it-IT"/>
              </w:rPr>
              <w:t>d</w:t>
            </w:r>
            <w:r w:rsidRPr="008F54B7">
              <w:rPr>
                <w:rFonts w:ascii="Garamond" w:eastAsia="Calibri" w:hAnsi="Garamond" w:cstheme="minorHAnsi"/>
                <w:sz w:val="20"/>
                <w:szCs w:val="20"/>
                <w:lang w:val="it-IT"/>
              </w:rPr>
              <w:t xml:space="preserve">i </w:t>
            </w:r>
            <w:r w:rsidRPr="008F54B7">
              <w:rPr>
                <w:rFonts w:ascii="Garamond" w:eastAsia="Calibri" w:hAnsi="Garamond" w:cstheme="minorHAnsi"/>
                <w:spacing w:val="-1"/>
                <w:sz w:val="20"/>
                <w:szCs w:val="20"/>
                <w:lang w:val="it-IT"/>
              </w:rPr>
              <w:t>bunkeraggio</w:t>
            </w:r>
            <w:r w:rsidRPr="008F54B7">
              <w:rPr>
                <w:rFonts w:ascii="Garamond" w:eastAsia="Calibri" w:hAnsi="Garamond" w:cstheme="minorHAnsi"/>
                <w:sz w:val="20"/>
                <w:szCs w:val="20"/>
                <w:lang w:val="it-IT"/>
              </w:rPr>
              <w:t>. /</w:t>
            </w:r>
            <w:r w:rsidRPr="008F54B7">
              <w:rPr>
                <w:rFonts w:ascii="Garamond" w:eastAsia="Arial" w:hAnsi="Garamond" w:cstheme="minorHAnsi"/>
                <w:i/>
                <w:iCs/>
                <w:sz w:val="20"/>
                <w:szCs w:val="20"/>
                <w:lang w:val="it-IT"/>
              </w:rPr>
              <w:t xml:space="preserve"> Plug</w:t>
            </w:r>
            <w:r w:rsidRPr="008F54B7">
              <w:rPr>
                <w:rFonts w:ascii="Garamond" w:eastAsia="Arial" w:hAnsi="Garamond" w:cstheme="minorHAnsi"/>
                <w:i/>
                <w:iCs/>
                <w:spacing w:val="7"/>
                <w:sz w:val="20"/>
                <w:szCs w:val="20"/>
                <w:lang w:val="it-IT"/>
              </w:rPr>
              <w:t xml:space="preserve"> </w:t>
            </w:r>
            <w:r w:rsidRPr="008F54B7">
              <w:rPr>
                <w:rFonts w:ascii="Garamond" w:eastAsia="Arial" w:hAnsi="Garamond" w:cstheme="minorHAnsi"/>
                <w:i/>
                <w:iCs/>
                <w:sz w:val="20"/>
                <w:szCs w:val="20"/>
                <w:lang w:val="it-IT"/>
              </w:rPr>
              <w:t>and</w:t>
            </w:r>
            <w:r w:rsidRPr="008F54B7">
              <w:rPr>
                <w:rFonts w:ascii="Garamond" w:eastAsia="Arial" w:hAnsi="Garamond" w:cstheme="minorHAnsi"/>
                <w:i/>
                <w:iCs/>
                <w:spacing w:val="18"/>
                <w:sz w:val="20"/>
                <w:szCs w:val="20"/>
                <w:lang w:val="it-IT"/>
              </w:rPr>
              <w:t xml:space="preserve"> </w:t>
            </w:r>
            <w:r w:rsidRPr="008F54B7">
              <w:rPr>
                <w:rFonts w:ascii="Garamond" w:eastAsia="Arial" w:hAnsi="Garamond" w:cstheme="minorHAnsi"/>
                <w:i/>
                <w:iCs/>
                <w:sz w:val="20"/>
                <w:szCs w:val="20"/>
                <w:lang w:val="it-IT"/>
              </w:rPr>
              <w:t>cement</w:t>
            </w:r>
            <w:r w:rsidRPr="008F54B7">
              <w:rPr>
                <w:rFonts w:ascii="Garamond" w:eastAsia="Arial" w:hAnsi="Garamond" w:cstheme="minorHAnsi"/>
                <w:i/>
                <w:iCs/>
                <w:spacing w:val="29"/>
                <w:sz w:val="20"/>
                <w:szCs w:val="20"/>
                <w:lang w:val="it-IT"/>
              </w:rPr>
              <w:t xml:space="preserve"> </w:t>
            </w:r>
            <w:r w:rsidRPr="008F54B7">
              <w:rPr>
                <w:rFonts w:ascii="Garamond" w:eastAsia="Arial" w:hAnsi="Garamond" w:cstheme="minorHAnsi"/>
                <w:i/>
                <w:iCs/>
                <w:sz w:val="20"/>
                <w:szCs w:val="20"/>
                <w:lang w:val="it-IT"/>
              </w:rPr>
              <w:t>deck</w:t>
            </w:r>
            <w:r w:rsidRPr="008F54B7">
              <w:rPr>
                <w:rFonts w:ascii="Garamond" w:eastAsia="Arial" w:hAnsi="Garamond" w:cstheme="minorHAnsi"/>
                <w:i/>
                <w:iCs/>
                <w:spacing w:val="8"/>
                <w:sz w:val="20"/>
                <w:szCs w:val="20"/>
                <w:lang w:val="it-IT"/>
              </w:rPr>
              <w:t xml:space="preserve"> </w:t>
            </w:r>
            <w:proofErr w:type="spellStart"/>
            <w:r w:rsidRPr="008F54B7">
              <w:rPr>
                <w:rFonts w:ascii="Garamond" w:eastAsia="Arial" w:hAnsi="Garamond" w:cstheme="minorHAnsi"/>
                <w:i/>
                <w:iCs/>
                <w:sz w:val="20"/>
                <w:szCs w:val="20"/>
                <w:lang w:val="it-IT"/>
              </w:rPr>
              <w:t>scuppers</w:t>
            </w:r>
            <w:proofErr w:type="spellEnd"/>
            <w:r w:rsidRPr="008F54B7">
              <w:rPr>
                <w:rFonts w:ascii="Garamond" w:eastAsia="Arial" w:hAnsi="Garamond" w:cstheme="minorHAnsi"/>
                <w:i/>
                <w:iCs/>
                <w:spacing w:val="-15"/>
                <w:sz w:val="20"/>
                <w:szCs w:val="20"/>
                <w:lang w:val="it-IT"/>
              </w:rPr>
              <w:t xml:space="preserve"> </w:t>
            </w:r>
            <w:r w:rsidRPr="008F54B7">
              <w:rPr>
                <w:rFonts w:ascii="Garamond" w:eastAsia="Arial" w:hAnsi="Garamond" w:cstheme="minorHAnsi"/>
                <w:i/>
                <w:iCs/>
                <w:sz w:val="20"/>
                <w:szCs w:val="20"/>
                <w:lang w:val="it-IT"/>
              </w:rPr>
              <w:t>for</w:t>
            </w:r>
            <w:r w:rsidRPr="008F54B7">
              <w:rPr>
                <w:rFonts w:ascii="Garamond" w:eastAsia="Arial" w:hAnsi="Garamond" w:cstheme="minorHAnsi"/>
                <w:i/>
                <w:iCs/>
                <w:spacing w:val="40"/>
                <w:sz w:val="20"/>
                <w:szCs w:val="20"/>
                <w:lang w:val="it-IT"/>
              </w:rPr>
              <w:t xml:space="preserve"> </w:t>
            </w:r>
            <w:proofErr w:type="spellStart"/>
            <w:r w:rsidRPr="008F54B7">
              <w:rPr>
                <w:rFonts w:ascii="Garamond" w:eastAsia="Arial" w:hAnsi="Garamond" w:cstheme="minorHAnsi"/>
                <w:i/>
                <w:iCs/>
                <w:w w:val="108"/>
                <w:sz w:val="20"/>
                <w:szCs w:val="20"/>
                <w:lang w:val="it-IT"/>
              </w:rPr>
              <w:t>bunkering</w:t>
            </w:r>
            <w:proofErr w:type="spellEnd"/>
            <w:r w:rsidRPr="008F54B7">
              <w:rPr>
                <w:rFonts w:ascii="Garamond" w:eastAsia="Arial" w:hAnsi="Garamond" w:cstheme="minorHAnsi"/>
                <w:i/>
                <w:iCs/>
                <w:spacing w:val="12"/>
                <w:w w:val="108"/>
                <w:sz w:val="20"/>
                <w:szCs w:val="20"/>
                <w:lang w:val="it-IT"/>
              </w:rPr>
              <w:t xml:space="preserve"> </w:t>
            </w:r>
            <w:proofErr w:type="spellStart"/>
            <w:r w:rsidRPr="008F54B7">
              <w:rPr>
                <w:rFonts w:ascii="Garamond" w:eastAsia="Arial" w:hAnsi="Garamond" w:cstheme="minorHAnsi"/>
                <w:i/>
                <w:iCs/>
                <w:w w:val="108"/>
                <w:sz w:val="20"/>
                <w:szCs w:val="20"/>
                <w:lang w:val="it-IT"/>
              </w:rPr>
              <w:t>operations</w:t>
            </w:r>
            <w:proofErr w:type="spellEnd"/>
          </w:p>
        </w:tc>
        <w:tc>
          <w:tcPr>
            <w:tcW w:w="850" w:type="dxa"/>
            <w:tcBorders>
              <w:top w:val="single" w:sz="4" w:space="0" w:color="auto"/>
              <w:left w:val="single" w:sz="4" w:space="0" w:color="00457E"/>
              <w:bottom w:val="single" w:sz="4" w:space="0" w:color="00457E"/>
              <w:right w:val="single" w:sz="4" w:space="0" w:color="00457E"/>
            </w:tcBorders>
          </w:tcPr>
          <w:p w14:paraId="67111723" w14:textId="77777777" w:rsidR="008F54B7" w:rsidRPr="008F54B7" w:rsidRDefault="008F54B7" w:rsidP="008F54B7">
            <w:pPr>
              <w:ind w:left="142" w:right="181"/>
              <w:jc w:val="both"/>
              <w:rPr>
                <w:rFonts w:ascii="Garamond" w:hAnsi="Garamond" w:cstheme="minorHAnsi"/>
                <w:i/>
                <w:iCs/>
                <w:sz w:val="18"/>
                <w:szCs w:val="18"/>
                <w:lang w:val="it-IT"/>
              </w:rPr>
            </w:pPr>
          </w:p>
        </w:tc>
        <w:tc>
          <w:tcPr>
            <w:tcW w:w="1134" w:type="dxa"/>
            <w:gridSpan w:val="2"/>
            <w:tcBorders>
              <w:top w:val="single" w:sz="4" w:space="0" w:color="auto"/>
              <w:left w:val="single" w:sz="4" w:space="0" w:color="00457E"/>
              <w:bottom w:val="single" w:sz="4" w:space="0" w:color="00457E"/>
              <w:right w:val="single" w:sz="4" w:space="0" w:color="00457E"/>
            </w:tcBorders>
          </w:tcPr>
          <w:p w14:paraId="15B19307" w14:textId="77777777" w:rsidR="008F54B7" w:rsidRPr="008F54B7" w:rsidRDefault="008F54B7" w:rsidP="008F54B7">
            <w:pPr>
              <w:ind w:left="142" w:right="181"/>
              <w:jc w:val="both"/>
              <w:rPr>
                <w:rFonts w:ascii="Garamond" w:hAnsi="Garamond" w:cstheme="minorHAnsi"/>
                <w:i/>
                <w:iCs/>
                <w:sz w:val="18"/>
                <w:szCs w:val="18"/>
                <w:lang w:val="it-IT"/>
              </w:rPr>
            </w:pPr>
          </w:p>
        </w:tc>
        <w:tc>
          <w:tcPr>
            <w:tcW w:w="4820" w:type="dxa"/>
            <w:gridSpan w:val="2"/>
            <w:vMerge w:val="restart"/>
            <w:tcBorders>
              <w:top w:val="single" w:sz="4" w:space="0" w:color="auto"/>
              <w:left w:val="single" w:sz="4" w:space="0" w:color="00457E"/>
              <w:bottom w:val="single" w:sz="4" w:space="0" w:color="auto"/>
              <w:right w:val="single" w:sz="4" w:space="0" w:color="00457E"/>
            </w:tcBorders>
          </w:tcPr>
          <w:p w14:paraId="586229F1" w14:textId="77777777" w:rsidR="008F54B7" w:rsidRPr="008F54B7" w:rsidRDefault="008F54B7" w:rsidP="008F54B7">
            <w:pPr>
              <w:ind w:left="142"/>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48EFD772" w14:textId="77777777" w:rsidR="008F54B7" w:rsidRPr="008F54B7" w:rsidRDefault="008F54B7" w:rsidP="008F54B7">
            <w:pPr>
              <w:ind w:left="142"/>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34290289" w14:textId="77777777" w:rsidR="008F54B7" w:rsidRPr="008F54B7" w:rsidRDefault="008F54B7" w:rsidP="008F54B7">
            <w:pPr>
              <w:ind w:left="142"/>
              <w:jc w:val="both"/>
              <w:rPr>
                <w:rFonts w:ascii="Garamond" w:hAnsi="Garamond" w:cstheme="minorHAnsi"/>
                <w:i/>
                <w:iCs/>
                <w:sz w:val="18"/>
                <w:szCs w:val="18"/>
                <w:lang w:val="it-IT"/>
              </w:rPr>
            </w:pPr>
          </w:p>
        </w:tc>
      </w:tr>
      <w:tr w:rsidR="008F54B7" w:rsidRPr="00366F3C" w14:paraId="315AA973" w14:textId="77777777" w:rsidTr="008F54B7">
        <w:trPr>
          <w:trHeight w:hRule="exact" w:val="289"/>
          <w:jc w:val="center"/>
        </w:trPr>
        <w:tc>
          <w:tcPr>
            <w:tcW w:w="565" w:type="dxa"/>
            <w:tcBorders>
              <w:top w:val="single" w:sz="4" w:space="0" w:color="00457E"/>
              <w:left w:val="single" w:sz="4" w:space="0" w:color="00457E"/>
              <w:bottom w:val="single" w:sz="4" w:space="0" w:color="00457E"/>
              <w:right w:val="single" w:sz="4" w:space="0" w:color="00457E"/>
            </w:tcBorders>
          </w:tcPr>
          <w:p w14:paraId="23C9FC2C" w14:textId="736886B9" w:rsidR="008F54B7" w:rsidRPr="008F54B7" w:rsidRDefault="008F54B7" w:rsidP="008F54B7">
            <w:pPr>
              <w:spacing w:after="0" w:line="240" w:lineRule="auto"/>
              <w:ind w:left="142"/>
              <w:jc w:val="center"/>
              <w:rPr>
                <w:rFonts w:ascii="Garamond" w:eastAsia="Arial" w:hAnsi="Garamond" w:cstheme="minorHAnsi"/>
                <w:sz w:val="20"/>
                <w:szCs w:val="20"/>
              </w:rPr>
            </w:pPr>
            <w:r w:rsidRPr="008F54B7">
              <w:rPr>
                <w:rFonts w:ascii="Garamond" w:eastAsia="Arial" w:hAnsi="Garamond" w:cstheme="minorHAnsi"/>
                <w:sz w:val="20"/>
                <w:szCs w:val="20"/>
              </w:rPr>
              <w:t>.2</w:t>
            </w:r>
          </w:p>
        </w:tc>
        <w:tc>
          <w:tcPr>
            <w:tcW w:w="5951" w:type="dxa"/>
            <w:gridSpan w:val="2"/>
            <w:tcBorders>
              <w:top w:val="single" w:sz="4" w:space="0" w:color="00457E"/>
              <w:left w:val="single" w:sz="4" w:space="0" w:color="00457E"/>
              <w:bottom w:val="single" w:sz="4" w:space="0" w:color="00457E"/>
              <w:right w:val="single" w:sz="4" w:space="0" w:color="00457E"/>
            </w:tcBorders>
          </w:tcPr>
          <w:p w14:paraId="16DBF1FD" w14:textId="0C055787" w:rsidR="008F54B7" w:rsidRPr="008F54B7" w:rsidRDefault="008F54B7" w:rsidP="008F54B7">
            <w:pPr>
              <w:spacing w:after="0" w:line="240" w:lineRule="auto"/>
              <w:ind w:left="142" w:right="96"/>
              <w:jc w:val="both"/>
              <w:rPr>
                <w:rFonts w:ascii="Garamond" w:hAnsi="Garamond" w:cstheme="minorHAnsi"/>
                <w:i/>
                <w:iCs/>
                <w:sz w:val="20"/>
                <w:szCs w:val="20"/>
                <w:lang w:val="it-IT"/>
              </w:rPr>
            </w:pPr>
            <w:r w:rsidRPr="008F54B7">
              <w:rPr>
                <w:rFonts w:ascii="Garamond" w:eastAsia="Calibri" w:hAnsi="Garamond" w:cstheme="minorHAnsi"/>
                <w:spacing w:val="1"/>
                <w:sz w:val="20"/>
                <w:szCs w:val="20"/>
                <w:lang w:val="it-IT"/>
              </w:rPr>
              <w:t>P</w:t>
            </w:r>
            <w:r w:rsidRPr="008F54B7">
              <w:rPr>
                <w:rFonts w:ascii="Garamond" w:eastAsia="Calibri" w:hAnsi="Garamond" w:cstheme="minorHAnsi"/>
                <w:sz w:val="20"/>
                <w:szCs w:val="20"/>
                <w:lang w:val="it-IT"/>
              </w:rPr>
              <w:t>art</w:t>
            </w:r>
            <w:r w:rsidRPr="008F54B7">
              <w:rPr>
                <w:rFonts w:ascii="Garamond" w:eastAsia="Calibri" w:hAnsi="Garamond" w:cstheme="minorHAnsi"/>
                <w:spacing w:val="-1"/>
                <w:sz w:val="20"/>
                <w:szCs w:val="20"/>
                <w:lang w:val="it-IT"/>
              </w:rPr>
              <w:t>e</w:t>
            </w:r>
            <w:r w:rsidRPr="008F54B7">
              <w:rPr>
                <w:rFonts w:ascii="Garamond" w:eastAsia="Calibri" w:hAnsi="Garamond" w:cstheme="minorHAnsi"/>
                <w:spacing w:val="1"/>
                <w:sz w:val="20"/>
                <w:szCs w:val="20"/>
                <w:lang w:val="it-IT"/>
              </w:rPr>
              <w:t>c</w:t>
            </w:r>
            <w:r w:rsidRPr="008F54B7">
              <w:rPr>
                <w:rFonts w:ascii="Garamond" w:eastAsia="Calibri" w:hAnsi="Garamond" w:cstheme="minorHAnsi"/>
                <w:spacing w:val="-1"/>
                <w:sz w:val="20"/>
                <w:szCs w:val="20"/>
                <w:lang w:val="it-IT"/>
              </w:rPr>
              <w:t>ip</w:t>
            </w:r>
            <w:r w:rsidRPr="008F54B7">
              <w:rPr>
                <w:rFonts w:ascii="Garamond" w:eastAsia="Calibri" w:hAnsi="Garamond" w:cstheme="minorHAnsi"/>
                <w:sz w:val="20"/>
                <w:szCs w:val="20"/>
                <w:lang w:val="it-IT"/>
              </w:rPr>
              <w:t>a</w:t>
            </w:r>
            <w:r w:rsidRPr="008F54B7">
              <w:rPr>
                <w:rFonts w:ascii="Garamond" w:eastAsia="Calibri" w:hAnsi="Garamond" w:cstheme="minorHAnsi"/>
                <w:spacing w:val="-4"/>
                <w:sz w:val="20"/>
                <w:szCs w:val="20"/>
                <w:lang w:val="it-IT"/>
              </w:rPr>
              <w:t xml:space="preserve"> </w:t>
            </w:r>
            <w:r w:rsidRPr="008F54B7">
              <w:rPr>
                <w:rFonts w:ascii="Garamond" w:eastAsia="Calibri" w:hAnsi="Garamond" w:cstheme="minorHAnsi"/>
                <w:sz w:val="20"/>
                <w:szCs w:val="20"/>
                <w:lang w:val="it-IT"/>
              </w:rPr>
              <w:t>a</w:t>
            </w:r>
            <w:r w:rsidRPr="008F54B7">
              <w:rPr>
                <w:rFonts w:ascii="Garamond" w:eastAsia="Calibri" w:hAnsi="Garamond" w:cstheme="minorHAnsi"/>
                <w:spacing w:val="-1"/>
                <w:sz w:val="20"/>
                <w:szCs w:val="20"/>
                <w:lang w:val="it-IT"/>
              </w:rPr>
              <w:t>ll</w:t>
            </w:r>
            <w:r w:rsidRPr="008F54B7">
              <w:rPr>
                <w:rFonts w:ascii="Garamond" w:eastAsia="Calibri" w:hAnsi="Garamond" w:cstheme="minorHAnsi"/>
                <w:sz w:val="20"/>
                <w:szCs w:val="20"/>
                <w:lang w:val="it-IT"/>
              </w:rPr>
              <w:t>e</w:t>
            </w:r>
            <w:r w:rsidRPr="008F54B7">
              <w:rPr>
                <w:rFonts w:ascii="Garamond" w:eastAsia="Calibri" w:hAnsi="Garamond" w:cstheme="minorHAnsi"/>
                <w:spacing w:val="-2"/>
                <w:sz w:val="20"/>
                <w:szCs w:val="20"/>
                <w:lang w:val="it-IT"/>
              </w:rPr>
              <w:t xml:space="preserve"> </w:t>
            </w:r>
            <w:r w:rsidRPr="008F54B7">
              <w:rPr>
                <w:rFonts w:ascii="Garamond" w:eastAsia="Calibri" w:hAnsi="Garamond" w:cstheme="minorHAnsi"/>
                <w:spacing w:val="1"/>
                <w:sz w:val="20"/>
                <w:szCs w:val="20"/>
                <w:lang w:val="it-IT"/>
              </w:rPr>
              <w:t>o</w:t>
            </w:r>
            <w:r w:rsidRPr="008F54B7">
              <w:rPr>
                <w:rFonts w:ascii="Garamond" w:eastAsia="Calibri" w:hAnsi="Garamond" w:cstheme="minorHAnsi"/>
                <w:spacing w:val="-1"/>
                <w:sz w:val="20"/>
                <w:szCs w:val="20"/>
                <w:lang w:val="it-IT"/>
              </w:rPr>
              <w:t>p</w:t>
            </w:r>
            <w:r w:rsidRPr="008F54B7">
              <w:rPr>
                <w:rFonts w:ascii="Garamond" w:eastAsia="Calibri" w:hAnsi="Garamond" w:cstheme="minorHAnsi"/>
                <w:spacing w:val="2"/>
                <w:sz w:val="20"/>
                <w:szCs w:val="20"/>
                <w:lang w:val="it-IT"/>
              </w:rPr>
              <w:t>e</w:t>
            </w:r>
            <w:r w:rsidRPr="008F54B7">
              <w:rPr>
                <w:rFonts w:ascii="Garamond" w:eastAsia="Calibri" w:hAnsi="Garamond" w:cstheme="minorHAnsi"/>
                <w:sz w:val="20"/>
                <w:szCs w:val="20"/>
                <w:lang w:val="it-IT"/>
              </w:rPr>
              <w:t>ra</w:t>
            </w:r>
            <w:r w:rsidRPr="008F54B7">
              <w:rPr>
                <w:rFonts w:ascii="Garamond" w:eastAsia="Calibri" w:hAnsi="Garamond" w:cstheme="minorHAnsi"/>
                <w:spacing w:val="1"/>
                <w:sz w:val="20"/>
                <w:szCs w:val="20"/>
                <w:lang w:val="it-IT"/>
              </w:rPr>
              <w:t>z</w:t>
            </w:r>
            <w:r w:rsidRPr="008F54B7">
              <w:rPr>
                <w:rFonts w:ascii="Garamond" w:eastAsia="Calibri" w:hAnsi="Garamond" w:cstheme="minorHAnsi"/>
                <w:spacing w:val="-1"/>
                <w:sz w:val="20"/>
                <w:szCs w:val="20"/>
                <w:lang w:val="it-IT"/>
              </w:rPr>
              <w:t>i</w:t>
            </w:r>
            <w:r w:rsidRPr="008F54B7">
              <w:rPr>
                <w:rFonts w:ascii="Garamond" w:eastAsia="Calibri" w:hAnsi="Garamond" w:cstheme="minorHAnsi"/>
                <w:spacing w:val="1"/>
                <w:sz w:val="20"/>
                <w:szCs w:val="20"/>
                <w:lang w:val="it-IT"/>
              </w:rPr>
              <w:t>o</w:t>
            </w:r>
            <w:r w:rsidRPr="008F54B7">
              <w:rPr>
                <w:rFonts w:ascii="Garamond" w:eastAsia="Calibri" w:hAnsi="Garamond" w:cstheme="minorHAnsi"/>
                <w:spacing w:val="-1"/>
                <w:sz w:val="20"/>
                <w:szCs w:val="20"/>
                <w:lang w:val="it-IT"/>
              </w:rPr>
              <w:t>n</w:t>
            </w:r>
            <w:r w:rsidRPr="008F54B7">
              <w:rPr>
                <w:rFonts w:ascii="Garamond" w:eastAsia="Calibri" w:hAnsi="Garamond" w:cstheme="minorHAnsi"/>
                <w:sz w:val="20"/>
                <w:szCs w:val="20"/>
                <w:lang w:val="it-IT"/>
              </w:rPr>
              <w:t>i</w:t>
            </w:r>
            <w:r w:rsidRPr="008F54B7">
              <w:rPr>
                <w:rFonts w:ascii="Garamond" w:eastAsia="Calibri" w:hAnsi="Garamond" w:cstheme="minorHAnsi"/>
                <w:spacing w:val="-2"/>
                <w:sz w:val="20"/>
                <w:szCs w:val="20"/>
                <w:lang w:val="it-IT"/>
              </w:rPr>
              <w:t xml:space="preserve"> </w:t>
            </w:r>
            <w:r w:rsidRPr="008F54B7">
              <w:rPr>
                <w:rFonts w:ascii="Garamond" w:eastAsia="Calibri" w:hAnsi="Garamond" w:cstheme="minorHAnsi"/>
                <w:spacing w:val="-1"/>
                <w:sz w:val="20"/>
                <w:szCs w:val="20"/>
                <w:lang w:val="it-IT"/>
              </w:rPr>
              <w:t>d</w:t>
            </w:r>
            <w:r w:rsidRPr="008F54B7">
              <w:rPr>
                <w:rFonts w:ascii="Garamond" w:eastAsia="Calibri" w:hAnsi="Garamond" w:cstheme="minorHAnsi"/>
                <w:sz w:val="20"/>
                <w:szCs w:val="20"/>
                <w:lang w:val="it-IT"/>
              </w:rPr>
              <w:t xml:space="preserve">i </w:t>
            </w:r>
            <w:r w:rsidRPr="008F54B7">
              <w:rPr>
                <w:rFonts w:ascii="Garamond" w:eastAsia="Calibri" w:hAnsi="Garamond" w:cstheme="minorHAnsi"/>
                <w:spacing w:val="1"/>
                <w:sz w:val="20"/>
                <w:szCs w:val="20"/>
                <w:lang w:val="it-IT"/>
              </w:rPr>
              <w:t>b</w:t>
            </w:r>
            <w:r w:rsidRPr="008F54B7">
              <w:rPr>
                <w:rFonts w:ascii="Garamond" w:eastAsia="Calibri" w:hAnsi="Garamond" w:cstheme="minorHAnsi"/>
                <w:spacing w:val="-1"/>
                <w:sz w:val="20"/>
                <w:szCs w:val="20"/>
                <w:lang w:val="it-IT"/>
              </w:rPr>
              <w:t>un</w:t>
            </w:r>
            <w:r w:rsidRPr="008F54B7">
              <w:rPr>
                <w:rFonts w:ascii="Garamond" w:eastAsia="Calibri" w:hAnsi="Garamond" w:cstheme="minorHAnsi"/>
                <w:spacing w:val="2"/>
                <w:sz w:val="20"/>
                <w:szCs w:val="20"/>
                <w:lang w:val="it-IT"/>
              </w:rPr>
              <w:t>k</w:t>
            </w:r>
            <w:r w:rsidRPr="008F54B7">
              <w:rPr>
                <w:rFonts w:ascii="Garamond" w:eastAsia="Calibri" w:hAnsi="Garamond" w:cstheme="minorHAnsi"/>
                <w:spacing w:val="-1"/>
                <w:sz w:val="20"/>
                <w:szCs w:val="20"/>
                <w:lang w:val="it-IT"/>
              </w:rPr>
              <w:t>e</w:t>
            </w:r>
            <w:r w:rsidRPr="008F54B7">
              <w:rPr>
                <w:rFonts w:ascii="Garamond" w:eastAsia="Calibri" w:hAnsi="Garamond" w:cstheme="minorHAnsi"/>
                <w:sz w:val="20"/>
                <w:szCs w:val="20"/>
                <w:lang w:val="it-IT"/>
              </w:rPr>
              <w:t>ra</w:t>
            </w:r>
            <w:r w:rsidRPr="008F54B7">
              <w:rPr>
                <w:rFonts w:ascii="Garamond" w:eastAsia="Calibri" w:hAnsi="Garamond" w:cstheme="minorHAnsi"/>
                <w:spacing w:val="-1"/>
                <w:sz w:val="20"/>
                <w:szCs w:val="20"/>
                <w:lang w:val="it-IT"/>
              </w:rPr>
              <w:t>ggi</w:t>
            </w:r>
            <w:r w:rsidRPr="008F54B7">
              <w:rPr>
                <w:rFonts w:ascii="Garamond" w:eastAsia="Calibri" w:hAnsi="Garamond" w:cstheme="minorHAnsi"/>
                <w:sz w:val="20"/>
                <w:szCs w:val="20"/>
                <w:lang w:val="it-IT"/>
              </w:rPr>
              <w:t>o. /</w:t>
            </w:r>
            <w:r w:rsidRPr="008F54B7">
              <w:rPr>
                <w:rFonts w:ascii="Garamond" w:eastAsia="Arial" w:hAnsi="Garamond" w:cstheme="minorHAnsi"/>
                <w:i/>
                <w:iCs/>
                <w:sz w:val="20"/>
                <w:szCs w:val="20"/>
                <w:lang w:val="it-IT"/>
              </w:rPr>
              <w:t xml:space="preserve"> </w:t>
            </w:r>
            <w:proofErr w:type="spellStart"/>
            <w:r w:rsidRPr="008F54B7">
              <w:rPr>
                <w:rFonts w:ascii="Garamond" w:eastAsia="Arial" w:hAnsi="Garamond" w:cstheme="minorHAnsi"/>
                <w:i/>
                <w:iCs/>
                <w:sz w:val="20"/>
                <w:szCs w:val="20"/>
                <w:lang w:val="it-IT"/>
              </w:rPr>
              <w:t>Participate</w:t>
            </w:r>
            <w:proofErr w:type="spellEnd"/>
            <w:r w:rsidRPr="008F54B7">
              <w:rPr>
                <w:rFonts w:ascii="Garamond" w:eastAsia="Arial" w:hAnsi="Garamond" w:cstheme="minorHAnsi"/>
                <w:i/>
                <w:iCs/>
                <w:spacing w:val="43"/>
                <w:sz w:val="20"/>
                <w:szCs w:val="20"/>
                <w:lang w:val="it-IT"/>
              </w:rPr>
              <w:t xml:space="preserve"> </w:t>
            </w:r>
            <w:r w:rsidRPr="008F54B7">
              <w:rPr>
                <w:rFonts w:ascii="Garamond" w:eastAsia="Arial" w:hAnsi="Garamond" w:cstheme="minorHAnsi"/>
                <w:i/>
                <w:iCs/>
                <w:sz w:val="20"/>
                <w:szCs w:val="20"/>
                <w:lang w:val="it-IT"/>
              </w:rPr>
              <w:t>in</w:t>
            </w:r>
            <w:r w:rsidRPr="008F54B7">
              <w:rPr>
                <w:rFonts w:ascii="Garamond" w:eastAsia="Arial" w:hAnsi="Garamond" w:cstheme="minorHAnsi"/>
                <w:i/>
                <w:iCs/>
                <w:spacing w:val="20"/>
                <w:sz w:val="20"/>
                <w:szCs w:val="20"/>
                <w:lang w:val="it-IT"/>
              </w:rPr>
              <w:t xml:space="preserve"> </w:t>
            </w:r>
            <w:proofErr w:type="spellStart"/>
            <w:r w:rsidRPr="008F54B7">
              <w:rPr>
                <w:rFonts w:ascii="Garamond" w:eastAsia="Arial" w:hAnsi="Garamond" w:cstheme="minorHAnsi"/>
                <w:i/>
                <w:iCs/>
                <w:w w:val="108"/>
                <w:sz w:val="20"/>
                <w:szCs w:val="20"/>
                <w:lang w:val="it-IT"/>
              </w:rPr>
              <w:t>bunkering</w:t>
            </w:r>
            <w:proofErr w:type="spellEnd"/>
            <w:r w:rsidRPr="008F54B7">
              <w:rPr>
                <w:rFonts w:ascii="Garamond" w:eastAsia="Arial" w:hAnsi="Garamond" w:cstheme="minorHAnsi"/>
                <w:i/>
                <w:iCs/>
                <w:spacing w:val="12"/>
                <w:w w:val="108"/>
                <w:sz w:val="20"/>
                <w:szCs w:val="20"/>
                <w:lang w:val="it-IT"/>
              </w:rPr>
              <w:t xml:space="preserve"> </w:t>
            </w:r>
            <w:proofErr w:type="spellStart"/>
            <w:r w:rsidRPr="008F54B7">
              <w:rPr>
                <w:rFonts w:ascii="Garamond" w:eastAsia="Arial" w:hAnsi="Garamond" w:cstheme="minorHAnsi"/>
                <w:i/>
                <w:iCs/>
                <w:w w:val="108"/>
                <w:sz w:val="20"/>
                <w:szCs w:val="20"/>
                <w:lang w:val="it-IT"/>
              </w:rPr>
              <w:t>operations</w:t>
            </w:r>
            <w:proofErr w:type="spellEnd"/>
          </w:p>
        </w:tc>
        <w:tc>
          <w:tcPr>
            <w:tcW w:w="850" w:type="dxa"/>
            <w:tcBorders>
              <w:top w:val="single" w:sz="4" w:space="0" w:color="00457E"/>
              <w:left w:val="single" w:sz="4" w:space="0" w:color="00457E"/>
              <w:bottom w:val="single" w:sz="4" w:space="0" w:color="00457E"/>
              <w:right w:val="single" w:sz="4" w:space="0" w:color="00457E"/>
            </w:tcBorders>
          </w:tcPr>
          <w:p w14:paraId="0EDF2DC3" w14:textId="77777777" w:rsidR="008F54B7" w:rsidRPr="008F54B7" w:rsidRDefault="008F54B7" w:rsidP="008F54B7">
            <w:pPr>
              <w:ind w:left="142" w:right="181"/>
              <w:jc w:val="both"/>
              <w:rPr>
                <w:rFonts w:ascii="Garamond" w:hAnsi="Garamond" w:cstheme="minorHAnsi"/>
                <w:i/>
                <w:iCs/>
                <w:sz w:val="18"/>
                <w:szCs w:val="18"/>
                <w:lang w:val="it-IT"/>
              </w:rPr>
            </w:pPr>
          </w:p>
        </w:tc>
        <w:tc>
          <w:tcPr>
            <w:tcW w:w="1134" w:type="dxa"/>
            <w:gridSpan w:val="2"/>
            <w:tcBorders>
              <w:top w:val="single" w:sz="4" w:space="0" w:color="00457E"/>
              <w:left w:val="single" w:sz="4" w:space="0" w:color="00457E"/>
              <w:bottom w:val="single" w:sz="4" w:space="0" w:color="00457E"/>
              <w:right w:val="single" w:sz="4" w:space="0" w:color="00457E"/>
            </w:tcBorders>
          </w:tcPr>
          <w:p w14:paraId="22EB43D2" w14:textId="77777777" w:rsidR="008F54B7" w:rsidRPr="008F54B7" w:rsidRDefault="008F54B7" w:rsidP="008F54B7">
            <w:pPr>
              <w:ind w:left="142" w:right="181"/>
              <w:jc w:val="both"/>
              <w:rPr>
                <w:rFonts w:ascii="Garamond" w:hAnsi="Garamond" w:cstheme="minorHAnsi"/>
                <w:i/>
                <w:iCs/>
                <w:sz w:val="18"/>
                <w:szCs w:val="18"/>
                <w:lang w:val="it-IT"/>
              </w:rPr>
            </w:pPr>
          </w:p>
        </w:tc>
        <w:tc>
          <w:tcPr>
            <w:tcW w:w="4820" w:type="dxa"/>
            <w:gridSpan w:val="2"/>
            <w:vMerge/>
            <w:tcBorders>
              <w:left w:val="single" w:sz="4" w:space="0" w:color="00457E"/>
              <w:bottom w:val="single" w:sz="4" w:space="0" w:color="auto"/>
              <w:right w:val="single" w:sz="4" w:space="0" w:color="00457E"/>
            </w:tcBorders>
          </w:tcPr>
          <w:p w14:paraId="369588AF" w14:textId="77777777" w:rsidR="008F54B7" w:rsidRPr="008F54B7" w:rsidRDefault="008F54B7" w:rsidP="008F54B7">
            <w:pPr>
              <w:ind w:left="142"/>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21A980A9" w14:textId="77777777" w:rsidR="008F54B7" w:rsidRPr="008F54B7" w:rsidRDefault="008F54B7" w:rsidP="008F54B7">
            <w:pPr>
              <w:ind w:left="142"/>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7EB99A20" w14:textId="77777777" w:rsidR="008F54B7" w:rsidRPr="008F54B7" w:rsidRDefault="008F54B7" w:rsidP="008F54B7">
            <w:pPr>
              <w:ind w:left="142"/>
              <w:jc w:val="both"/>
              <w:rPr>
                <w:rFonts w:ascii="Garamond" w:hAnsi="Garamond" w:cstheme="minorHAnsi"/>
                <w:i/>
                <w:iCs/>
                <w:sz w:val="18"/>
                <w:szCs w:val="18"/>
                <w:lang w:val="it-IT"/>
              </w:rPr>
            </w:pPr>
          </w:p>
        </w:tc>
      </w:tr>
      <w:tr w:rsidR="008F54B7" w:rsidRPr="008F54B7" w14:paraId="2C23277C" w14:textId="77777777" w:rsidTr="008F54B7">
        <w:trPr>
          <w:trHeight w:hRule="exact" w:val="1839"/>
          <w:jc w:val="center"/>
        </w:trPr>
        <w:tc>
          <w:tcPr>
            <w:tcW w:w="565" w:type="dxa"/>
            <w:tcBorders>
              <w:top w:val="single" w:sz="4" w:space="0" w:color="00457E"/>
              <w:left w:val="single" w:sz="4" w:space="0" w:color="00457E"/>
              <w:bottom w:val="single" w:sz="4" w:space="0" w:color="00457E"/>
              <w:right w:val="single" w:sz="4" w:space="0" w:color="00457E"/>
            </w:tcBorders>
          </w:tcPr>
          <w:p w14:paraId="7E2362F0" w14:textId="43FB944F" w:rsidR="008F54B7" w:rsidRPr="008F54B7" w:rsidRDefault="008F54B7" w:rsidP="008F54B7">
            <w:pPr>
              <w:spacing w:after="0" w:line="240" w:lineRule="auto"/>
              <w:ind w:left="142"/>
              <w:jc w:val="center"/>
              <w:rPr>
                <w:rFonts w:ascii="Garamond" w:eastAsia="Arial" w:hAnsi="Garamond" w:cstheme="minorHAnsi"/>
                <w:sz w:val="20"/>
                <w:szCs w:val="20"/>
              </w:rPr>
            </w:pPr>
            <w:r w:rsidRPr="008F54B7">
              <w:rPr>
                <w:rFonts w:ascii="Garamond" w:eastAsia="Arial" w:hAnsi="Garamond" w:cstheme="minorHAnsi"/>
                <w:sz w:val="20"/>
                <w:szCs w:val="20"/>
              </w:rPr>
              <w:t>.3</w:t>
            </w:r>
          </w:p>
        </w:tc>
        <w:tc>
          <w:tcPr>
            <w:tcW w:w="5951" w:type="dxa"/>
            <w:gridSpan w:val="2"/>
            <w:tcBorders>
              <w:top w:val="single" w:sz="4" w:space="0" w:color="00457E"/>
              <w:left w:val="single" w:sz="4" w:space="0" w:color="00457E"/>
              <w:bottom w:val="single" w:sz="4" w:space="0" w:color="00457E"/>
              <w:right w:val="single" w:sz="4" w:space="0" w:color="00457E"/>
            </w:tcBorders>
          </w:tcPr>
          <w:p w14:paraId="2575725E" w14:textId="77777777" w:rsidR="008F54B7" w:rsidRPr="008F54B7" w:rsidRDefault="008F54B7" w:rsidP="008F54B7">
            <w:pPr>
              <w:spacing w:before="74" w:after="0" w:line="240" w:lineRule="auto"/>
              <w:ind w:left="165" w:right="238"/>
              <w:jc w:val="both"/>
              <w:rPr>
                <w:rFonts w:ascii="Garamond" w:eastAsia="Arial" w:hAnsi="Garamond" w:cstheme="minorHAnsi"/>
                <w:i/>
                <w:iCs/>
                <w:w w:val="113"/>
                <w:sz w:val="20"/>
                <w:szCs w:val="20"/>
                <w:lang w:val="it-IT"/>
              </w:rPr>
            </w:pPr>
            <w:r w:rsidRPr="008F54B7">
              <w:rPr>
                <w:rFonts w:ascii="Garamond" w:eastAsia="Calibri" w:hAnsi="Garamond" w:cstheme="minorHAnsi"/>
                <w:sz w:val="20"/>
                <w:szCs w:val="20"/>
                <w:lang w:val="it-IT"/>
              </w:rPr>
              <w:t>Dim</w:t>
            </w:r>
            <w:r w:rsidRPr="008F54B7">
              <w:rPr>
                <w:rFonts w:ascii="Garamond" w:eastAsia="Calibri" w:hAnsi="Garamond" w:cstheme="minorHAnsi"/>
                <w:spacing w:val="1"/>
                <w:sz w:val="20"/>
                <w:szCs w:val="20"/>
                <w:lang w:val="it-IT"/>
              </w:rPr>
              <w:t>o</w:t>
            </w:r>
            <w:r w:rsidRPr="008F54B7">
              <w:rPr>
                <w:rFonts w:ascii="Garamond" w:eastAsia="Calibri" w:hAnsi="Garamond" w:cstheme="minorHAnsi"/>
                <w:spacing w:val="-1"/>
                <w:sz w:val="20"/>
                <w:szCs w:val="20"/>
                <w:lang w:val="it-IT"/>
              </w:rPr>
              <w:t>s</w:t>
            </w:r>
            <w:r w:rsidRPr="008F54B7">
              <w:rPr>
                <w:rFonts w:ascii="Garamond" w:eastAsia="Calibri" w:hAnsi="Garamond" w:cstheme="minorHAnsi"/>
                <w:sz w:val="20"/>
                <w:szCs w:val="20"/>
                <w:lang w:val="it-IT"/>
              </w:rPr>
              <w:t>tra</w:t>
            </w:r>
            <w:r w:rsidRPr="008F54B7">
              <w:rPr>
                <w:rFonts w:ascii="Garamond" w:eastAsia="Calibri" w:hAnsi="Garamond" w:cstheme="minorHAnsi"/>
                <w:spacing w:val="-2"/>
                <w:sz w:val="20"/>
                <w:szCs w:val="20"/>
                <w:lang w:val="it-IT"/>
              </w:rPr>
              <w:t xml:space="preserve"> </w:t>
            </w:r>
            <w:r w:rsidRPr="008F54B7">
              <w:rPr>
                <w:rFonts w:ascii="Garamond" w:eastAsia="Calibri" w:hAnsi="Garamond" w:cstheme="minorHAnsi"/>
                <w:sz w:val="20"/>
                <w:szCs w:val="20"/>
                <w:lang w:val="it-IT"/>
              </w:rPr>
              <w:t xml:space="preserve">la </w:t>
            </w:r>
            <w:r w:rsidRPr="008F54B7">
              <w:rPr>
                <w:rFonts w:ascii="Garamond" w:eastAsia="Calibri" w:hAnsi="Garamond" w:cstheme="minorHAnsi"/>
                <w:spacing w:val="-1"/>
                <w:sz w:val="20"/>
                <w:szCs w:val="20"/>
                <w:lang w:val="it-IT"/>
              </w:rPr>
              <w:t>p</w:t>
            </w:r>
            <w:r w:rsidRPr="008F54B7">
              <w:rPr>
                <w:rFonts w:ascii="Garamond" w:eastAsia="Calibri" w:hAnsi="Garamond" w:cstheme="minorHAnsi"/>
                <w:sz w:val="20"/>
                <w:szCs w:val="20"/>
                <w:lang w:val="it-IT"/>
              </w:rPr>
              <w:t>r</w:t>
            </w:r>
            <w:r w:rsidRPr="008F54B7">
              <w:rPr>
                <w:rFonts w:ascii="Garamond" w:eastAsia="Calibri" w:hAnsi="Garamond" w:cstheme="minorHAnsi"/>
                <w:spacing w:val="1"/>
                <w:sz w:val="20"/>
                <w:szCs w:val="20"/>
                <w:lang w:val="it-IT"/>
              </w:rPr>
              <w:t>oc</w:t>
            </w:r>
            <w:r w:rsidRPr="008F54B7">
              <w:rPr>
                <w:rFonts w:ascii="Garamond" w:eastAsia="Calibri" w:hAnsi="Garamond" w:cstheme="minorHAnsi"/>
                <w:spacing w:val="-1"/>
                <w:sz w:val="20"/>
                <w:szCs w:val="20"/>
                <w:lang w:val="it-IT"/>
              </w:rPr>
              <w:t>ed</w:t>
            </w:r>
            <w:r w:rsidRPr="008F54B7">
              <w:rPr>
                <w:rFonts w:ascii="Garamond" w:eastAsia="Calibri" w:hAnsi="Garamond" w:cstheme="minorHAnsi"/>
                <w:spacing w:val="1"/>
                <w:sz w:val="20"/>
                <w:szCs w:val="20"/>
                <w:lang w:val="it-IT"/>
              </w:rPr>
              <w:t>u</w:t>
            </w:r>
            <w:r w:rsidRPr="008F54B7">
              <w:rPr>
                <w:rFonts w:ascii="Garamond" w:eastAsia="Calibri" w:hAnsi="Garamond" w:cstheme="minorHAnsi"/>
                <w:sz w:val="20"/>
                <w:szCs w:val="20"/>
                <w:lang w:val="it-IT"/>
              </w:rPr>
              <w:t>ra</w:t>
            </w:r>
            <w:r w:rsidRPr="008F54B7">
              <w:rPr>
                <w:rFonts w:ascii="Garamond" w:eastAsia="Calibri" w:hAnsi="Garamond" w:cstheme="minorHAnsi"/>
                <w:spacing w:val="-5"/>
                <w:sz w:val="20"/>
                <w:szCs w:val="20"/>
                <w:lang w:val="it-IT"/>
              </w:rPr>
              <w:t xml:space="preserve"> </w:t>
            </w:r>
            <w:r w:rsidRPr="008F54B7">
              <w:rPr>
                <w:rFonts w:ascii="Garamond" w:eastAsia="Calibri" w:hAnsi="Garamond" w:cstheme="minorHAnsi"/>
                <w:spacing w:val="-1"/>
                <w:sz w:val="20"/>
                <w:szCs w:val="20"/>
                <w:lang w:val="it-IT"/>
              </w:rPr>
              <w:t>d</w:t>
            </w:r>
            <w:r w:rsidRPr="008F54B7">
              <w:rPr>
                <w:rFonts w:ascii="Garamond" w:eastAsia="Calibri" w:hAnsi="Garamond" w:cstheme="minorHAnsi"/>
                <w:sz w:val="20"/>
                <w:szCs w:val="20"/>
                <w:lang w:val="it-IT"/>
              </w:rPr>
              <w:t>i ar</w:t>
            </w:r>
            <w:r w:rsidRPr="008F54B7">
              <w:rPr>
                <w:rFonts w:ascii="Garamond" w:eastAsia="Calibri" w:hAnsi="Garamond" w:cstheme="minorHAnsi"/>
                <w:spacing w:val="2"/>
                <w:sz w:val="20"/>
                <w:szCs w:val="20"/>
                <w:lang w:val="it-IT"/>
              </w:rPr>
              <w:t>r</w:t>
            </w:r>
            <w:r w:rsidRPr="008F54B7">
              <w:rPr>
                <w:rFonts w:ascii="Garamond" w:eastAsia="Calibri" w:hAnsi="Garamond" w:cstheme="minorHAnsi"/>
                <w:spacing w:val="-1"/>
                <w:sz w:val="20"/>
                <w:szCs w:val="20"/>
                <w:lang w:val="it-IT"/>
              </w:rPr>
              <w:t>es</w:t>
            </w:r>
            <w:r w:rsidRPr="008F54B7">
              <w:rPr>
                <w:rFonts w:ascii="Garamond" w:eastAsia="Calibri" w:hAnsi="Garamond" w:cstheme="minorHAnsi"/>
                <w:sz w:val="20"/>
                <w:szCs w:val="20"/>
                <w:lang w:val="it-IT"/>
              </w:rPr>
              <w:t>to</w:t>
            </w:r>
            <w:r w:rsidRPr="008F54B7">
              <w:rPr>
                <w:rFonts w:ascii="Garamond" w:eastAsia="Calibri" w:hAnsi="Garamond" w:cstheme="minorHAnsi"/>
                <w:spacing w:val="2"/>
                <w:sz w:val="20"/>
                <w:szCs w:val="20"/>
                <w:lang w:val="it-IT"/>
              </w:rPr>
              <w:t xml:space="preserve"> </w:t>
            </w:r>
            <w:r w:rsidRPr="008F54B7">
              <w:rPr>
                <w:rFonts w:ascii="Garamond" w:eastAsia="Calibri" w:hAnsi="Garamond" w:cstheme="minorHAnsi"/>
                <w:spacing w:val="-1"/>
                <w:sz w:val="20"/>
                <w:szCs w:val="20"/>
                <w:lang w:val="it-IT"/>
              </w:rPr>
              <w:t>d</w:t>
            </w:r>
            <w:r w:rsidRPr="008F54B7">
              <w:rPr>
                <w:rFonts w:ascii="Garamond" w:eastAsia="Calibri" w:hAnsi="Garamond" w:cstheme="minorHAnsi"/>
                <w:sz w:val="20"/>
                <w:szCs w:val="20"/>
                <w:lang w:val="it-IT"/>
              </w:rPr>
              <w:t xml:space="preserve">i </w:t>
            </w:r>
            <w:r w:rsidRPr="008F54B7">
              <w:rPr>
                <w:rFonts w:ascii="Garamond" w:eastAsia="Calibri" w:hAnsi="Garamond" w:cstheme="minorHAnsi"/>
                <w:spacing w:val="-1"/>
                <w:sz w:val="20"/>
                <w:szCs w:val="20"/>
                <w:lang w:val="it-IT"/>
              </w:rPr>
              <w:t>e</w:t>
            </w:r>
            <w:r w:rsidRPr="008F54B7">
              <w:rPr>
                <w:rFonts w:ascii="Garamond" w:eastAsia="Calibri" w:hAnsi="Garamond" w:cstheme="minorHAnsi"/>
                <w:sz w:val="20"/>
                <w:szCs w:val="20"/>
                <w:lang w:val="it-IT"/>
              </w:rPr>
              <w:t>m</w:t>
            </w:r>
            <w:r w:rsidRPr="008F54B7">
              <w:rPr>
                <w:rFonts w:ascii="Garamond" w:eastAsia="Calibri" w:hAnsi="Garamond" w:cstheme="minorHAnsi"/>
                <w:spacing w:val="-1"/>
                <w:sz w:val="20"/>
                <w:szCs w:val="20"/>
                <w:lang w:val="it-IT"/>
              </w:rPr>
              <w:t>e</w:t>
            </w:r>
            <w:r w:rsidRPr="008F54B7">
              <w:rPr>
                <w:rFonts w:ascii="Garamond" w:eastAsia="Calibri" w:hAnsi="Garamond" w:cstheme="minorHAnsi"/>
                <w:spacing w:val="2"/>
                <w:sz w:val="20"/>
                <w:szCs w:val="20"/>
                <w:lang w:val="it-IT"/>
              </w:rPr>
              <w:t>r</w:t>
            </w:r>
            <w:r w:rsidRPr="008F54B7">
              <w:rPr>
                <w:rFonts w:ascii="Garamond" w:eastAsia="Calibri" w:hAnsi="Garamond" w:cstheme="minorHAnsi"/>
                <w:spacing w:val="-1"/>
                <w:sz w:val="20"/>
                <w:szCs w:val="20"/>
                <w:lang w:val="it-IT"/>
              </w:rPr>
              <w:t>gen</w:t>
            </w:r>
            <w:r w:rsidRPr="008F54B7">
              <w:rPr>
                <w:rFonts w:ascii="Garamond" w:eastAsia="Calibri" w:hAnsi="Garamond" w:cstheme="minorHAnsi"/>
                <w:spacing w:val="1"/>
                <w:sz w:val="20"/>
                <w:szCs w:val="20"/>
                <w:lang w:val="it-IT"/>
              </w:rPr>
              <w:t>z</w:t>
            </w:r>
            <w:r w:rsidRPr="008F54B7">
              <w:rPr>
                <w:rFonts w:ascii="Garamond" w:eastAsia="Calibri" w:hAnsi="Garamond" w:cstheme="minorHAnsi"/>
                <w:sz w:val="20"/>
                <w:szCs w:val="20"/>
                <w:lang w:val="it-IT"/>
              </w:rPr>
              <w:t>a</w:t>
            </w:r>
            <w:r w:rsidRPr="008F54B7">
              <w:rPr>
                <w:rFonts w:ascii="Garamond" w:eastAsia="Calibri" w:hAnsi="Garamond" w:cstheme="minorHAnsi"/>
                <w:spacing w:val="-6"/>
                <w:sz w:val="20"/>
                <w:szCs w:val="20"/>
                <w:lang w:val="it-IT"/>
              </w:rPr>
              <w:t xml:space="preserve"> </w:t>
            </w:r>
            <w:r w:rsidRPr="008F54B7">
              <w:rPr>
                <w:rFonts w:ascii="Garamond" w:eastAsia="Calibri" w:hAnsi="Garamond" w:cstheme="minorHAnsi"/>
                <w:spacing w:val="1"/>
                <w:sz w:val="20"/>
                <w:szCs w:val="20"/>
                <w:lang w:val="it-IT"/>
              </w:rPr>
              <w:t>p</w:t>
            </w:r>
            <w:r w:rsidRPr="008F54B7">
              <w:rPr>
                <w:rFonts w:ascii="Garamond" w:eastAsia="Calibri" w:hAnsi="Garamond" w:cstheme="minorHAnsi"/>
                <w:spacing w:val="-1"/>
                <w:sz w:val="20"/>
                <w:szCs w:val="20"/>
                <w:lang w:val="it-IT"/>
              </w:rPr>
              <w:t>e</w:t>
            </w:r>
            <w:r w:rsidRPr="008F54B7">
              <w:rPr>
                <w:rFonts w:ascii="Garamond" w:eastAsia="Calibri" w:hAnsi="Garamond" w:cstheme="minorHAnsi"/>
                <w:sz w:val="20"/>
                <w:szCs w:val="20"/>
                <w:lang w:val="it-IT"/>
              </w:rPr>
              <w:t>r</w:t>
            </w:r>
            <w:r w:rsidRPr="008F54B7">
              <w:rPr>
                <w:rFonts w:ascii="Garamond" w:eastAsia="Calibri" w:hAnsi="Garamond" w:cstheme="minorHAnsi"/>
                <w:spacing w:val="-2"/>
                <w:sz w:val="20"/>
                <w:szCs w:val="20"/>
                <w:lang w:val="it-IT"/>
              </w:rPr>
              <w:t xml:space="preserve"> </w:t>
            </w:r>
            <w:r w:rsidRPr="008F54B7">
              <w:rPr>
                <w:rFonts w:ascii="Garamond" w:eastAsia="Calibri" w:hAnsi="Garamond" w:cstheme="minorHAnsi"/>
                <w:spacing w:val="-1"/>
                <w:sz w:val="20"/>
                <w:szCs w:val="20"/>
                <w:lang w:val="it-IT"/>
              </w:rPr>
              <w:t>l</w:t>
            </w:r>
            <w:r w:rsidRPr="008F54B7">
              <w:rPr>
                <w:rFonts w:ascii="Garamond" w:eastAsia="Calibri" w:hAnsi="Garamond" w:cstheme="minorHAnsi"/>
                <w:sz w:val="20"/>
                <w:szCs w:val="20"/>
                <w:lang w:val="it-IT"/>
              </w:rPr>
              <w:t xml:space="preserve">e </w:t>
            </w:r>
            <w:r w:rsidRPr="008F54B7">
              <w:rPr>
                <w:rFonts w:ascii="Garamond" w:eastAsia="Calibri" w:hAnsi="Garamond" w:cstheme="minorHAnsi"/>
                <w:spacing w:val="1"/>
                <w:sz w:val="20"/>
                <w:szCs w:val="20"/>
                <w:lang w:val="it-IT"/>
              </w:rPr>
              <w:t>o</w:t>
            </w:r>
            <w:r w:rsidRPr="008F54B7">
              <w:rPr>
                <w:rFonts w:ascii="Garamond" w:eastAsia="Calibri" w:hAnsi="Garamond" w:cstheme="minorHAnsi"/>
                <w:spacing w:val="-1"/>
                <w:sz w:val="20"/>
                <w:szCs w:val="20"/>
                <w:lang w:val="it-IT"/>
              </w:rPr>
              <w:t>pe</w:t>
            </w:r>
            <w:r w:rsidRPr="008F54B7">
              <w:rPr>
                <w:rFonts w:ascii="Garamond" w:eastAsia="Calibri" w:hAnsi="Garamond" w:cstheme="minorHAnsi"/>
                <w:sz w:val="20"/>
                <w:szCs w:val="20"/>
                <w:lang w:val="it-IT"/>
              </w:rPr>
              <w:t>ra</w:t>
            </w:r>
            <w:r w:rsidRPr="008F54B7">
              <w:rPr>
                <w:rFonts w:ascii="Garamond" w:eastAsia="Calibri" w:hAnsi="Garamond" w:cstheme="minorHAnsi"/>
                <w:spacing w:val="1"/>
                <w:sz w:val="20"/>
                <w:szCs w:val="20"/>
                <w:lang w:val="it-IT"/>
              </w:rPr>
              <w:t>z</w:t>
            </w:r>
            <w:r w:rsidRPr="008F54B7">
              <w:rPr>
                <w:rFonts w:ascii="Garamond" w:eastAsia="Calibri" w:hAnsi="Garamond" w:cstheme="minorHAnsi"/>
                <w:spacing w:val="-1"/>
                <w:sz w:val="20"/>
                <w:szCs w:val="20"/>
                <w:lang w:val="it-IT"/>
              </w:rPr>
              <w:t>i</w:t>
            </w:r>
            <w:r w:rsidRPr="008F54B7">
              <w:rPr>
                <w:rFonts w:ascii="Garamond" w:eastAsia="Calibri" w:hAnsi="Garamond" w:cstheme="minorHAnsi"/>
                <w:spacing w:val="1"/>
                <w:sz w:val="20"/>
                <w:szCs w:val="20"/>
                <w:lang w:val="it-IT"/>
              </w:rPr>
              <w:t>o</w:t>
            </w:r>
            <w:r w:rsidRPr="008F54B7">
              <w:rPr>
                <w:rFonts w:ascii="Garamond" w:eastAsia="Calibri" w:hAnsi="Garamond" w:cstheme="minorHAnsi"/>
                <w:spacing w:val="-1"/>
                <w:sz w:val="20"/>
                <w:szCs w:val="20"/>
                <w:lang w:val="it-IT"/>
              </w:rPr>
              <w:t>ni -</w:t>
            </w:r>
            <w:r w:rsidRPr="008F54B7">
              <w:rPr>
                <w:rFonts w:ascii="Garamond" w:eastAsia="Calibri" w:hAnsi="Garamond" w:cstheme="minorHAnsi"/>
                <w:sz w:val="20"/>
                <w:szCs w:val="20"/>
                <w:lang w:val="it-IT"/>
              </w:rPr>
              <w:t>a</w:t>
            </w:r>
            <w:r w:rsidRPr="008F54B7">
              <w:rPr>
                <w:rFonts w:ascii="Garamond" w:eastAsia="Calibri" w:hAnsi="Garamond" w:cstheme="minorHAnsi"/>
                <w:spacing w:val="-1"/>
                <w:sz w:val="20"/>
                <w:szCs w:val="20"/>
                <w:lang w:val="it-IT"/>
              </w:rPr>
              <w:t>pp</w:t>
            </w:r>
            <w:r w:rsidRPr="008F54B7">
              <w:rPr>
                <w:rFonts w:ascii="Garamond" w:eastAsia="Calibri" w:hAnsi="Garamond" w:cstheme="minorHAnsi"/>
                <w:sz w:val="20"/>
                <w:szCs w:val="20"/>
                <w:lang w:val="it-IT"/>
              </w:rPr>
              <w:t>ar</w:t>
            </w:r>
            <w:r w:rsidRPr="008F54B7">
              <w:rPr>
                <w:rFonts w:ascii="Garamond" w:eastAsia="Calibri" w:hAnsi="Garamond" w:cstheme="minorHAnsi"/>
                <w:spacing w:val="-1"/>
                <w:sz w:val="20"/>
                <w:szCs w:val="20"/>
                <w:lang w:val="it-IT"/>
              </w:rPr>
              <w:t>e</w:t>
            </w:r>
            <w:r w:rsidRPr="008F54B7">
              <w:rPr>
                <w:rFonts w:ascii="Garamond" w:eastAsia="Calibri" w:hAnsi="Garamond" w:cstheme="minorHAnsi"/>
                <w:spacing w:val="1"/>
                <w:sz w:val="20"/>
                <w:szCs w:val="20"/>
                <w:lang w:val="it-IT"/>
              </w:rPr>
              <w:t>cch</w:t>
            </w:r>
            <w:r w:rsidRPr="008F54B7">
              <w:rPr>
                <w:rFonts w:ascii="Garamond" w:eastAsia="Calibri" w:hAnsi="Garamond" w:cstheme="minorHAnsi"/>
                <w:spacing w:val="-1"/>
                <w:sz w:val="20"/>
                <w:szCs w:val="20"/>
                <w:lang w:val="it-IT"/>
              </w:rPr>
              <w:t>i</w:t>
            </w:r>
            <w:r w:rsidRPr="008F54B7">
              <w:rPr>
                <w:rFonts w:ascii="Garamond" w:eastAsia="Calibri" w:hAnsi="Garamond" w:cstheme="minorHAnsi"/>
                <w:sz w:val="20"/>
                <w:szCs w:val="20"/>
                <w:lang w:val="it-IT"/>
              </w:rPr>
              <w:t>at</w:t>
            </w:r>
            <w:r w:rsidRPr="008F54B7">
              <w:rPr>
                <w:rFonts w:ascii="Garamond" w:eastAsia="Calibri" w:hAnsi="Garamond" w:cstheme="minorHAnsi"/>
                <w:spacing w:val="-1"/>
                <w:sz w:val="20"/>
                <w:szCs w:val="20"/>
                <w:lang w:val="it-IT"/>
              </w:rPr>
              <w:t>u</w:t>
            </w:r>
            <w:r w:rsidRPr="008F54B7">
              <w:rPr>
                <w:rFonts w:ascii="Garamond" w:eastAsia="Calibri" w:hAnsi="Garamond" w:cstheme="minorHAnsi"/>
                <w:sz w:val="20"/>
                <w:szCs w:val="20"/>
                <w:lang w:val="it-IT"/>
              </w:rPr>
              <w:t>re</w:t>
            </w:r>
            <w:r w:rsidRPr="008F54B7">
              <w:rPr>
                <w:rFonts w:ascii="Garamond" w:eastAsia="Calibri" w:hAnsi="Garamond" w:cstheme="minorHAnsi"/>
                <w:spacing w:val="-8"/>
                <w:sz w:val="20"/>
                <w:szCs w:val="20"/>
                <w:lang w:val="it-IT"/>
              </w:rPr>
              <w:t xml:space="preserve"> </w:t>
            </w:r>
            <w:r w:rsidRPr="008F54B7">
              <w:rPr>
                <w:rFonts w:ascii="Garamond" w:eastAsia="Calibri" w:hAnsi="Garamond" w:cstheme="minorHAnsi"/>
                <w:spacing w:val="3"/>
                <w:sz w:val="20"/>
                <w:szCs w:val="20"/>
                <w:lang w:val="it-IT"/>
              </w:rPr>
              <w:t>c</w:t>
            </w:r>
            <w:r w:rsidRPr="008F54B7">
              <w:rPr>
                <w:rFonts w:ascii="Garamond" w:eastAsia="Calibri" w:hAnsi="Garamond" w:cstheme="minorHAnsi"/>
                <w:spacing w:val="-1"/>
                <w:sz w:val="20"/>
                <w:szCs w:val="20"/>
                <w:lang w:val="it-IT"/>
              </w:rPr>
              <w:t>h</w:t>
            </w:r>
            <w:r w:rsidRPr="008F54B7">
              <w:rPr>
                <w:rFonts w:ascii="Garamond" w:eastAsia="Calibri" w:hAnsi="Garamond" w:cstheme="minorHAnsi"/>
                <w:sz w:val="20"/>
                <w:szCs w:val="20"/>
                <w:lang w:val="it-IT"/>
              </w:rPr>
              <w:t>e</w:t>
            </w:r>
            <w:r w:rsidRPr="008F54B7">
              <w:rPr>
                <w:rFonts w:ascii="Garamond" w:eastAsia="Calibri" w:hAnsi="Garamond" w:cstheme="minorHAnsi"/>
                <w:spacing w:val="-1"/>
                <w:sz w:val="20"/>
                <w:szCs w:val="20"/>
                <w:lang w:val="it-IT"/>
              </w:rPr>
              <w:t xml:space="preserve"> p</w:t>
            </w:r>
            <w:r w:rsidRPr="008F54B7">
              <w:rPr>
                <w:rFonts w:ascii="Garamond" w:eastAsia="Calibri" w:hAnsi="Garamond" w:cstheme="minorHAnsi"/>
                <w:spacing w:val="1"/>
                <w:sz w:val="20"/>
                <w:szCs w:val="20"/>
                <w:lang w:val="it-IT"/>
              </w:rPr>
              <w:t>o</w:t>
            </w:r>
            <w:r w:rsidRPr="008F54B7">
              <w:rPr>
                <w:rFonts w:ascii="Garamond" w:eastAsia="Calibri" w:hAnsi="Garamond" w:cstheme="minorHAnsi"/>
                <w:spacing w:val="-1"/>
                <w:sz w:val="20"/>
                <w:szCs w:val="20"/>
                <w:lang w:val="it-IT"/>
              </w:rPr>
              <w:t>ss</w:t>
            </w:r>
            <w:r w:rsidRPr="008F54B7">
              <w:rPr>
                <w:rFonts w:ascii="Garamond" w:eastAsia="Calibri" w:hAnsi="Garamond" w:cstheme="minorHAnsi"/>
                <w:spacing w:val="1"/>
                <w:sz w:val="20"/>
                <w:szCs w:val="20"/>
                <w:lang w:val="it-IT"/>
              </w:rPr>
              <w:t>o</w:t>
            </w:r>
            <w:r w:rsidRPr="008F54B7">
              <w:rPr>
                <w:rFonts w:ascii="Garamond" w:eastAsia="Calibri" w:hAnsi="Garamond" w:cstheme="minorHAnsi"/>
                <w:spacing w:val="-1"/>
                <w:sz w:val="20"/>
                <w:szCs w:val="20"/>
                <w:lang w:val="it-IT"/>
              </w:rPr>
              <w:t>n</w:t>
            </w:r>
            <w:r w:rsidRPr="008F54B7">
              <w:rPr>
                <w:rFonts w:ascii="Garamond" w:eastAsia="Calibri" w:hAnsi="Garamond" w:cstheme="minorHAnsi"/>
                <w:sz w:val="20"/>
                <w:szCs w:val="20"/>
                <w:lang w:val="it-IT"/>
              </w:rPr>
              <w:t>o</w:t>
            </w:r>
            <w:r w:rsidRPr="008F54B7">
              <w:rPr>
                <w:rFonts w:ascii="Garamond" w:eastAsia="Calibri" w:hAnsi="Garamond" w:cstheme="minorHAnsi"/>
                <w:spacing w:val="1"/>
                <w:sz w:val="20"/>
                <w:szCs w:val="20"/>
                <w:lang w:val="it-IT"/>
              </w:rPr>
              <w:t xml:space="preserve"> c</w:t>
            </w:r>
            <w:r w:rsidRPr="008F54B7">
              <w:rPr>
                <w:rFonts w:ascii="Garamond" w:eastAsia="Calibri" w:hAnsi="Garamond" w:cstheme="minorHAnsi"/>
                <w:sz w:val="20"/>
                <w:szCs w:val="20"/>
                <w:lang w:val="it-IT"/>
              </w:rPr>
              <w:t>a</w:t>
            </w:r>
            <w:r w:rsidRPr="008F54B7">
              <w:rPr>
                <w:rFonts w:ascii="Garamond" w:eastAsia="Calibri" w:hAnsi="Garamond" w:cstheme="minorHAnsi"/>
                <w:spacing w:val="-1"/>
                <w:sz w:val="20"/>
                <w:szCs w:val="20"/>
                <w:lang w:val="it-IT"/>
              </w:rPr>
              <w:t>us</w:t>
            </w:r>
            <w:r w:rsidRPr="008F54B7">
              <w:rPr>
                <w:rFonts w:ascii="Garamond" w:eastAsia="Calibri" w:hAnsi="Garamond" w:cstheme="minorHAnsi"/>
                <w:sz w:val="20"/>
                <w:szCs w:val="20"/>
                <w:lang w:val="it-IT"/>
              </w:rPr>
              <w:t xml:space="preserve">are </w:t>
            </w:r>
            <w:r w:rsidRPr="008F54B7">
              <w:rPr>
                <w:rFonts w:ascii="Garamond" w:eastAsia="Calibri" w:hAnsi="Garamond" w:cstheme="minorHAnsi"/>
                <w:spacing w:val="-1"/>
                <w:sz w:val="20"/>
                <w:szCs w:val="20"/>
                <w:lang w:val="it-IT"/>
              </w:rPr>
              <w:t>inq</w:t>
            </w:r>
            <w:r w:rsidRPr="008F54B7">
              <w:rPr>
                <w:rFonts w:ascii="Garamond" w:eastAsia="Calibri" w:hAnsi="Garamond" w:cstheme="minorHAnsi"/>
                <w:spacing w:val="1"/>
                <w:sz w:val="20"/>
                <w:szCs w:val="20"/>
                <w:lang w:val="it-IT"/>
              </w:rPr>
              <w:t>u</w:t>
            </w:r>
            <w:r w:rsidRPr="008F54B7">
              <w:rPr>
                <w:rFonts w:ascii="Garamond" w:eastAsia="Calibri" w:hAnsi="Garamond" w:cstheme="minorHAnsi"/>
                <w:spacing w:val="-1"/>
                <w:sz w:val="20"/>
                <w:szCs w:val="20"/>
                <w:lang w:val="it-IT"/>
              </w:rPr>
              <w:t>in</w:t>
            </w:r>
            <w:r w:rsidRPr="008F54B7">
              <w:rPr>
                <w:rFonts w:ascii="Garamond" w:eastAsia="Calibri" w:hAnsi="Garamond" w:cstheme="minorHAnsi"/>
                <w:sz w:val="20"/>
                <w:szCs w:val="20"/>
                <w:lang w:val="it-IT"/>
              </w:rPr>
              <w:t>am</w:t>
            </w:r>
            <w:r w:rsidRPr="008F54B7">
              <w:rPr>
                <w:rFonts w:ascii="Garamond" w:eastAsia="Calibri" w:hAnsi="Garamond" w:cstheme="minorHAnsi"/>
                <w:spacing w:val="2"/>
                <w:sz w:val="20"/>
                <w:szCs w:val="20"/>
                <w:lang w:val="it-IT"/>
              </w:rPr>
              <w:t>e</w:t>
            </w:r>
            <w:r w:rsidRPr="008F54B7">
              <w:rPr>
                <w:rFonts w:ascii="Garamond" w:eastAsia="Calibri" w:hAnsi="Garamond" w:cstheme="minorHAnsi"/>
                <w:spacing w:val="-1"/>
                <w:sz w:val="20"/>
                <w:szCs w:val="20"/>
                <w:lang w:val="it-IT"/>
              </w:rPr>
              <w:t>n</w:t>
            </w:r>
            <w:r w:rsidRPr="008F54B7">
              <w:rPr>
                <w:rFonts w:ascii="Garamond" w:eastAsia="Calibri" w:hAnsi="Garamond" w:cstheme="minorHAnsi"/>
                <w:sz w:val="20"/>
                <w:szCs w:val="20"/>
                <w:lang w:val="it-IT"/>
              </w:rPr>
              <w:t>to: /</w:t>
            </w:r>
            <w:r w:rsidRPr="008F54B7">
              <w:rPr>
                <w:rFonts w:ascii="Garamond" w:eastAsia="Arial" w:hAnsi="Garamond" w:cstheme="minorHAnsi"/>
                <w:i/>
                <w:iCs/>
                <w:sz w:val="20"/>
                <w:szCs w:val="20"/>
                <w:lang w:val="it-IT"/>
              </w:rPr>
              <w:t xml:space="preserve"> </w:t>
            </w:r>
            <w:proofErr w:type="spellStart"/>
            <w:r w:rsidRPr="008F54B7">
              <w:rPr>
                <w:rFonts w:ascii="Garamond" w:eastAsia="Arial" w:hAnsi="Garamond" w:cstheme="minorHAnsi"/>
                <w:i/>
                <w:iCs/>
                <w:sz w:val="20"/>
                <w:szCs w:val="20"/>
                <w:lang w:val="it-IT"/>
              </w:rPr>
              <w:t>Demonstrate</w:t>
            </w:r>
            <w:proofErr w:type="spellEnd"/>
            <w:r w:rsidRPr="008F54B7">
              <w:rPr>
                <w:rFonts w:ascii="Garamond" w:eastAsia="Arial" w:hAnsi="Garamond" w:cstheme="minorHAnsi"/>
                <w:i/>
                <w:iCs/>
                <w:spacing w:val="1"/>
                <w:sz w:val="20"/>
                <w:szCs w:val="20"/>
                <w:lang w:val="it-IT"/>
              </w:rPr>
              <w:t xml:space="preserve"> </w:t>
            </w:r>
            <w:r w:rsidRPr="008F54B7">
              <w:rPr>
                <w:rFonts w:ascii="Garamond" w:eastAsia="Arial" w:hAnsi="Garamond" w:cstheme="minorHAnsi"/>
                <w:i/>
                <w:iCs/>
                <w:sz w:val="20"/>
                <w:szCs w:val="20"/>
                <w:lang w:val="it-IT"/>
              </w:rPr>
              <w:t>the</w:t>
            </w:r>
            <w:r w:rsidRPr="008F54B7">
              <w:rPr>
                <w:rFonts w:ascii="Garamond" w:eastAsia="Arial" w:hAnsi="Garamond" w:cstheme="minorHAnsi"/>
                <w:i/>
                <w:iCs/>
                <w:spacing w:val="28"/>
                <w:sz w:val="20"/>
                <w:szCs w:val="20"/>
                <w:lang w:val="it-IT"/>
              </w:rPr>
              <w:t xml:space="preserve"> </w:t>
            </w:r>
            <w:proofErr w:type="spellStart"/>
            <w:r w:rsidRPr="008F54B7">
              <w:rPr>
                <w:rFonts w:ascii="Garamond" w:eastAsia="Arial" w:hAnsi="Garamond" w:cstheme="minorHAnsi"/>
                <w:i/>
                <w:iCs/>
                <w:sz w:val="20"/>
                <w:szCs w:val="20"/>
                <w:lang w:val="it-IT"/>
              </w:rPr>
              <w:t>emergency</w:t>
            </w:r>
            <w:proofErr w:type="spellEnd"/>
            <w:r w:rsidRPr="008F54B7">
              <w:rPr>
                <w:rFonts w:ascii="Garamond" w:eastAsia="Arial" w:hAnsi="Garamond" w:cstheme="minorHAnsi"/>
                <w:i/>
                <w:iCs/>
                <w:spacing w:val="27"/>
                <w:sz w:val="20"/>
                <w:szCs w:val="20"/>
                <w:lang w:val="it-IT"/>
              </w:rPr>
              <w:t xml:space="preserve"> </w:t>
            </w:r>
            <w:proofErr w:type="spellStart"/>
            <w:r w:rsidRPr="008F54B7">
              <w:rPr>
                <w:rFonts w:ascii="Garamond" w:eastAsia="Arial" w:hAnsi="Garamond" w:cstheme="minorHAnsi"/>
                <w:i/>
                <w:iCs/>
                <w:w w:val="109"/>
                <w:sz w:val="20"/>
                <w:szCs w:val="20"/>
                <w:lang w:val="it-IT"/>
              </w:rPr>
              <w:t>shutdown</w:t>
            </w:r>
            <w:proofErr w:type="spellEnd"/>
            <w:r w:rsidRPr="008F54B7">
              <w:rPr>
                <w:rFonts w:ascii="Garamond" w:eastAsia="Arial" w:hAnsi="Garamond" w:cstheme="minorHAnsi"/>
                <w:i/>
                <w:iCs/>
                <w:spacing w:val="-4"/>
                <w:w w:val="109"/>
                <w:sz w:val="20"/>
                <w:szCs w:val="20"/>
                <w:lang w:val="it-IT"/>
              </w:rPr>
              <w:t xml:space="preserve"> </w:t>
            </w:r>
            <w:r w:rsidRPr="008F54B7">
              <w:rPr>
                <w:rFonts w:ascii="Garamond" w:eastAsia="Arial" w:hAnsi="Garamond" w:cstheme="minorHAnsi"/>
                <w:i/>
                <w:iCs/>
                <w:sz w:val="20"/>
                <w:szCs w:val="20"/>
                <w:lang w:val="it-IT"/>
              </w:rPr>
              <w:t>procedure</w:t>
            </w:r>
            <w:r w:rsidRPr="008F54B7">
              <w:rPr>
                <w:rFonts w:ascii="Garamond" w:eastAsia="Arial" w:hAnsi="Garamond" w:cstheme="minorHAnsi"/>
                <w:i/>
                <w:iCs/>
                <w:spacing w:val="49"/>
                <w:sz w:val="20"/>
                <w:szCs w:val="20"/>
                <w:lang w:val="it-IT"/>
              </w:rPr>
              <w:t xml:space="preserve"> </w:t>
            </w:r>
            <w:r w:rsidRPr="008F54B7">
              <w:rPr>
                <w:rFonts w:ascii="Garamond" w:eastAsia="Arial" w:hAnsi="Garamond" w:cstheme="minorHAnsi"/>
                <w:i/>
                <w:iCs/>
                <w:w w:val="119"/>
                <w:sz w:val="20"/>
                <w:szCs w:val="20"/>
                <w:lang w:val="it-IT"/>
              </w:rPr>
              <w:t xml:space="preserve">for </w:t>
            </w:r>
            <w:proofErr w:type="spellStart"/>
            <w:r w:rsidRPr="008F54B7">
              <w:rPr>
                <w:rFonts w:ascii="Garamond" w:eastAsia="Arial" w:hAnsi="Garamond" w:cstheme="minorHAnsi"/>
                <w:i/>
                <w:iCs/>
                <w:w w:val="108"/>
                <w:sz w:val="20"/>
                <w:szCs w:val="20"/>
                <w:lang w:val="it-IT"/>
              </w:rPr>
              <w:t>operations</w:t>
            </w:r>
            <w:proofErr w:type="spellEnd"/>
            <w:r w:rsidRPr="008F54B7">
              <w:rPr>
                <w:rFonts w:ascii="Garamond" w:eastAsia="Arial" w:hAnsi="Garamond" w:cstheme="minorHAnsi"/>
                <w:i/>
                <w:iCs/>
                <w:w w:val="108"/>
                <w:sz w:val="20"/>
                <w:szCs w:val="20"/>
                <w:lang w:val="it-IT"/>
              </w:rPr>
              <w:t xml:space="preserve"> - </w:t>
            </w:r>
            <w:proofErr w:type="spellStart"/>
            <w:r w:rsidRPr="008F54B7">
              <w:rPr>
                <w:rFonts w:ascii="Garamond" w:eastAsia="Arial" w:hAnsi="Garamond" w:cstheme="minorHAnsi"/>
                <w:i/>
                <w:iCs/>
                <w:w w:val="108"/>
                <w:sz w:val="20"/>
                <w:szCs w:val="20"/>
                <w:lang w:val="it-IT"/>
              </w:rPr>
              <w:t>equipment</w:t>
            </w:r>
            <w:proofErr w:type="spellEnd"/>
            <w:r w:rsidRPr="008F54B7">
              <w:rPr>
                <w:rFonts w:ascii="Garamond" w:eastAsia="Arial" w:hAnsi="Garamond" w:cstheme="minorHAnsi"/>
                <w:i/>
                <w:iCs/>
                <w:spacing w:val="-4"/>
                <w:w w:val="108"/>
                <w:sz w:val="20"/>
                <w:szCs w:val="20"/>
                <w:lang w:val="it-IT"/>
              </w:rPr>
              <w:t xml:space="preserve"> </w:t>
            </w:r>
            <w:proofErr w:type="spellStart"/>
            <w:r w:rsidRPr="008F54B7">
              <w:rPr>
                <w:rFonts w:ascii="Garamond" w:eastAsia="Arial" w:hAnsi="Garamond" w:cstheme="minorHAnsi"/>
                <w:i/>
                <w:iCs/>
                <w:sz w:val="20"/>
                <w:szCs w:val="20"/>
                <w:lang w:val="it-IT"/>
              </w:rPr>
              <w:t>liable</w:t>
            </w:r>
            <w:proofErr w:type="spellEnd"/>
            <w:r w:rsidRPr="008F54B7">
              <w:rPr>
                <w:rFonts w:ascii="Garamond" w:eastAsia="Arial" w:hAnsi="Garamond" w:cstheme="minorHAnsi"/>
                <w:i/>
                <w:iCs/>
                <w:spacing w:val="38"/>
                <w:sz w:val="20"/>
                <w:szCs w:val="20"/>
                <w:lang w:val="it-IT"/>
              </w:rPr>
              <w:t xml:space="preserve"> </w:t>
            </w:r>
            <w:r w:rsidRPr="008F54B7">
              <w:rPr>
                <w:rFonts w:ascii="Garamond" w:eastAsia="Arial" w:hAnsi="Garamond" w:cstheme="minorHAnsi"/>
                <w:i/>
                <w:iCs/>
                <w:sz w:val="20"/>
                <w:szCs w:val="20"/>
                <w:lang w:val="it-IT"/>
              </w:rPr>
              <w:t>to</w:t>
            </w:r>
            <w:r w:rsidRPr="008F54B7">
              <w:rPr>
                <w:rFonts w:ascii="Garamond" w:eastAsia="Arial" w:hAnsi="Garamond" w:cstheme="minorHAnsi"/>
                <w:i/>
                <w:iCs/>
                <w:spacing w:val="29"/>
                <w:sz w:val="20"/>
                <w:szCs w:val="20"/>
                <w:lang w:val="it-IT"/>
              </w:rPr>
              <w:t xml:space="preserve"> </w:t>
            </w:r>
            <w:r w:rsidRPr="008F54B7">
              <w:rPr>
                <w:rFonts w:ascii="Garamond" w:eastAsia="Arial" w:hAnsi="Garamond" w:cstheme="minorHAnsi"/>
                <w:i/>
                <w:iCs/>
                <w:w w:val="95"/>
                <w:sz w:val="20"/>
                <w:szCs w:val="20"/>
                <w:lang w:val="it-IT"/>
              </w:rPr>
              <w:t>cause</w:t>
            </w:r>
            <w:r w:rsidRPr="008F54B7">
              <w:rPr>
                <w:rFonts w:ascii="Garamond" w:eastAsia="Arial" w:hAnsi="Garamond" w:cstheme="minorHAnsi"/>
                <w:i/>
                <w:iCs/>
                <w:spacing w:val="3"/>
                <w:w w:val="95"/>
                <w:sz w:val="20"/>
                <w:szCs w:val="20"/>
                <w:lang w:val="it-IT"/>
              </w:rPr>
              <w:t xml:space="preserve"> </w:t>
            </w:r>
            <w:proofErr w:type="spellStart"/>
            <w:r w:rsidRPr="008F54B7">
              <w:rPr>
                <w:rFonts w:ascii="Garamond" w:eastAsia="Arial" w:hAnsi="Garamond" w:cstheme="minorHAnsi"/>
                <w:i/>
                <w:iCs/>
                <w:w w:val="113"/>
                <w:sz w:val="20"/>
                <w:szCs w:val="20"/>
                <w:lang w:val="it-IT"/>
              </w:rPr>
              <w:t>pollution</w:t>
            </w:r>
            <w:proofErr w:type="spellEnd"/>
            <w:r w:rsidRPr="008F54B7">
              <w:rPr>
                <w:rFonts w:ascii="Garamond" w:eastAsia="Arial" w:hAnsi="Garamond" w:cstheme="minorHAnsi"/>
                <w:i/>
                <w:iCs/>
                <w:w w:val="113"/>
                <w:sz w:val="20"/>
                <w:szCs w:val="20"/>
                <w:lang w:val="it-IT"/>
              </w:rPr>
              <w:t>:</w:t>
            </w:r>
          </w:p>
          <w:p w14:paraId="25B1478F" w14:textId="77777777" w:rsidR="008F54B7" w:rsidRPr="008F54B7" w:rsidRDefault="008F54B7" w:rsidP="008F54B7">
            <w:pPr>
              <w:pStyle w:val="Paragrafoelenco"/>
              <w:numPr>
                <w:ilvl w:val="0"/>
                <w:numId w:val="46"/>
              </w:numPr>
              <w:spacing w:before="1" w:after="0" w:line="240" w:lineRule="auto"/>
              <w:ind w:right="-20"/>
              <w:rPr>
                <w:rFonts w:ascii="Garamond" w:eastAsia="Arial" w:hAnsi="Garamond" w:cstheme="minorHAnsi"/>
                <w:i/>
                <w:iCs/>
                <w:sz w:val="20"/>
                <w:szCs w:val="20"/>
              </w:rPr>
            </w:pPr>
            <w:proofErr w:type="spellStart"/>
            <w:r w:rsidRPr="008F54B7">
              <w:rPr>
                <w:rFonts w:ascii="Garamond" w:eastAsia="Calibri" w:hAnsi="Garamond" w:cstheme="minorHAnsi"/>
                <w:sz w:val="20"/>
                <w:szCs w:val="20"/>
              </w:rPr>
              <w:t>B</w:t>
            </w:r>
            <w:r w:rsidRPr="008F54B7">
              <w:rPr>
                <w:rFonts w:ascii="Garamond" w:eastAsia="Calibri" w:hAnsi="Garamond" w:cstheme="minorHAnsi"/>
                <w:spacing w:val="-1"/>
                <w:sz w:val="20"/>
                <w:szCs w:val="20"/>
              </w:rPr>
              <w:t>un</w:t>
            </w:r>
            <w:r w:rsidRPr="008F54B7">
              <w:rPr>
                <w:rFonts w:ascii="Garamond" w:eastAsia="Calibri" w:hAnsi="Garamond" w:cstheme="minorHAnsi"/>
                <w:sz w:val="20"/>
                <w:szCs w:val="20"/>
              </w:rPr>
              <w:t>k</w:t>
            </w:r>
            <w:r w:rsidRPr="008F54B7">
              <w:rPr>
                <w:rFonts w:ascii="Garamond" w:eastAsia="Calibri" w:hAnsi="Garamond" w:cstheme="minorHAnsi"/>
                <w:spacing w:val="-1"/>
                <w:sz w:val="20"/>
                <w:szCs w:val="20"/>
              </w:rPr>
              <w:t>e</w:t>
            </w:r>
            <w:r w:rsidRPr="008F54B7">
              <w:rPr>
                <w:rFonts w:ascii="Garamond" w:eastAsia="Calibri" w:hAnsi="Garamond" w:cstheme="minorHAnsi"/>
                <w:sz w:val="20"/>
                <w:szCs w:val="20"/>
              </w:rPr>
              <w:t>ra</w:t>
            </w:r>
            <w:r w:rsidRPr="008F54B7">
              <w:rPr>
                <w:rFonts w:ascii="Garamond" w:eastAsia="Calibri" w:hAnsi="Garamond" w:cstheme="minorHAnsi"/>
                <w:spacing w:val="-1"/>
                <w:sz w:val="20"/>
                <w:szCs w:val="20"/>
              </w:rPr>
              <w:t>g</w:t>
            </w:r>
            <w:r w:rsidRPr="008F54B7">
              <w:rPr>
                <w:rFonts w:ascii="Garamond" w:eastAsia="Calibri" w:hAnsi="Garamond" w:cstheme="minorHAnsi"/>
                <w:spacing w:val="2"/>
                <w:sz w:val="20"/>
                <w:szCs w:val="20"/>
              </w:rPr>
              <w:t>g</w:t>
            </w:r>
            <w:r w:rsidRPr="008F54B7">
              <w:rPr>
                <w:rFonts w:ascii="Garamond" w:eastAsia="Calibri" w:hAnsi="Garamond" w:cstheme="minorHAnsi"/>
                <w:spacing w:val="-1"/>
                <w:sz w:val="20"/>
                <w:szCs w:val="20"/>
              </w:rPr>
              <w:t>i</w:t>
            </w:r>
            <w:r w:rsidRPr="008F54B7">
              <w:rPr>
                <w:rFonts w:ascii="Garamond" w:eastAsia="Calibri" w:hAnsi="Garamond" w:cstheme="minorHAnsi"/>
                <w:sz w:val="20"/>
                <w:szCs w:val="20"/>
              </w:rPr>
              <w:t>o</w:t>
            </w:r>
            <w:proofErr w:type="spellEnd"/>
            <w:r w:rsidRPr="008F54B7">
              <w:rPr>
                <w:rFonts w:ascii="Garamond" w:eastAsia="Calibri" w:hAnsi="Garamond" w:cstheme="minorHAnsi"/>
                <w:sz w:val="20"/>
                <w:szCs w:val="20"/>
              </w:rPr>
              <w:t xml:space="preserve"> /</w:t>
            </w:r>
            <w:r w:rsidRPr="008F54B7">
              <w:rPr>
                <w:rFonts w:ascii="Garamond" w:eastAsia="Arial" w:hAnsi="Garamond" w:cstheme="minorHAnsi"/>
                <w:i/>
                <w:iCs/>
                <w:w w:val="107"/>
                <w:sz w:val="20"/>
                <w:szCs w:val="20"/>
              </w:rPr>
              <w:t xml:space="preserve"> Bunkering</w:t>
            </w:r>
          </w:p>
          <w:p w14:paraId="1D12F066" w14:textId="77777777" w:rsidR="008F54B7" w:rsidRPr="008F54B7" w:rsidRDefault="008F54B7" w:rsidP="008F54B7">
            <w:pPr>
              <w:pStyle w:val="Paragrafoelenco"/>
              <w:numPr>
                <w:ilvl w:val="0"/>
                <w:numId w:val="46"/>
              </w:numPr>
              <w:spacing w:before="33" w:after="0" w:line="240" w:lineRule="auto"/>
              <w:ind w:right="-20"/>
              <w:rPr>
                <w:rFonts w:ascii="Garamond" w:eastAsia="Arial" w:hAnsi="Garamond" w:cstheme="minorHAnsi"/>
                <w:i/>
                <w:iCs/>
                <w:sz w:val="20"/>
                <w:szCs w:val="20"/>
              </w:rPr>
            </w:pPr>
            <w:proofErr w:type="spellStart"/>
            <w:r w:rsidRPr="008F54B7">
              <w:rPr>
                <w:rFonts w:ascii="Garamond" w:eastAsia="Calibri" w:hAnsi="Garamond" w:cstheme="minorHAnsi"/>
                <w:sz w:val="20"/>
                <w:szCs w:val="20"/>
              </w:rPr>
              <w:t>I</w:t>
            </w:r>
            <w:r w:rsidRPr="008F54B7">
              <w:rPr>
                <w:rFonts w:ascii="Garamond" w:eastAsia="Calibri" w:hAnsi="Garamond" w:cstheme="minorHAnsi"/>
                <w:spacing w:val="-1"/>
                <w:sz w:val="20"/>
                <w:szCs w:val="20"/>
              </w:rPr>
              <w:t>n</w:t>
            </w:r>
            <w:r w:rsidRPr="008F54B7">
              <w:rPr>
                <w:rFonts w:ascii="Garamond" w:eastAsia="Calibri" w:hAnsi="Garamond" w:cstheme="minorHAnsi"/>
                <w:spacing w:val="1"/>
                <w:sz w:val="20"/>
                <w:szCs w:val="20"/>
              </w:rPr>
              <w:t>c</w:t>
            </w:r>
            <w:r w:rsidRPr="008F54B7">
              <w:rPr>
                <w:rFonts w:ascii="Garamond" w:eastAsia="Calibri" w:hAnsi="Garamond" w:cstheme="minorHAnsi"/>
                <w:spacing w:val="-1"/>
                <w:sz w:val="20"/>
                <w:szCs w:val="20"/>
              </w:rPr>
              <w:t>ene</w:t>
            </w:r>
            <w:r w:rsidRPr="008F54B7">
              <w:rPr>
                <w:rFonts w:ascii="Garamond" w:eastAsia="Calibri" w:hAnsi="Garamond" w:cstheme="minorHAnsi"/>
                <w:sz w:val="20"/>
                <w:szCs w:val="20"/>
              </w:rPr>
              <w:t>rit</w:t>
            </w:r>
            <w:r w:rsidRPr="008F54B7">
              <w:rPr>
                <w:rFonts w:ascii="Garamond" w:eastAsia="Calibri" w:hAnsi="Garamond" w:cstheme="minorHAnsi"/>
                <w:spacing w:val="1"/>
                <w:sz w:val="20"/>
                <w:szCs w:val="20"/>
              </w:rPr>
              <w:t>o</w:t>
            </w:r>
            <w:r w:rsidRPr="008F54B7">
              <w:rPr>
                <w:rFonts w:ascii="Garamond" w:eastAsia="Calibri" w:hAnsi="Garamond" w:cstheme="minorHAnsi"/>
                <w:sz w:val="20"/>
                <w:szCs w:val="20"/>
              </w:rPr>
              <w:t>re</w:t>
            </w:r>
            <w:proofErr w:type="spellEnd"/>
            <w:r w:rsidRPr="008F54B7">
              <w:rPr>
                <w:rFonts w:ascii="Garamond" w:eastAsia="Calibri" w:hAnsi="Garamond" w:cstheme="minorHAnsi"/>
                <w:sz w:val="20"/>
                <w:szCs w:val="20"/>
              </w:rPr>
              <w:t xml:space="preserve"> /</w:t>
            </w:r>
            <w:r w:rsidRPr="008F54B7">
              <w:rPr>
                <w:rFonts w:ascii="Garamond" w:eastAsia="Arial" w:hAnsi="Garamond" w:cstheme="minorHAnsi"/>
                <w:i/>
                <w:iCs/>
                <w:w w:val="108"/>
                <w:sz w:val="20"/>
                <w:szCs w:val="20"/>
              </w:rPr>
              <w:t xml:space="preserve"> Incinerator</w:t>
            </w:r>
          </w:p>
          <w:p w14:paraId="1044C616" w14:textId="77777777" w:rsidR="008F54B7" w:rsidRPr="008F54B7" w:rsidRDefault="008F54B7" w:rsidP="008F54B7">
            <w:pPr>
              <w:pStyle w:val="Paragrafoelenco"/>
              <w:numPr>
                <w:ilvl w:val="0"/>
                <w:numId w:val="46"/>
              </w:numPr>
              <w:spacing w:after="0" w:line="240" w:lineRule="auto"/>
              <w:ind w:right="96"/>
              <w:jc w:val="both"/>
              <w:rPr>
                <w:rFonts w:ascii="Garamond" w:eastAsia="Arial" w:hAnsi="Garamond" w:cstheme="minorHAnsi"/>
                <w:i/>
                <w:iCs/>
                <w:sz w:val="20"/>
                <w:szCs w:val="20"/>
              </w:rPr>
            </w:pPr>
            <w:r w:rsidRPr="008F54B7">
              <w:rPr>
                <w:rFonts w:ascii="Garamond" w:eastAsia="Calibri" w:hAnsi="Garamond" w:cstheme="minorHAnsi"/>
                <w:spacing w:val="-1"/>
                <w:sz w:val="20"/>
                <w:szCs w:val="20"/>
              </w:rPr>
              <w:t>Al</w:t>
            </w:r>
            <w:r w:rsidRPr="008F54B7">
              <w:rPr>
                <w:rFonts w:ascii="Garamond" w:eastAsia="Calibri" w:hAnsi="Garamond" w:cstheme="minorHAnsi"/>
                <w:sz w:val="20"/>
                <w:szCs w:val="20"/>
              </w:rPr>
              <w:t>tr</w:t>
            </w:r>
            <w:r w:rsidRPr="008F54B7">
              <w:rPr>
                <w:rFonts w:ascii="Garamond" w:eastAsia="Calibri" w:hAnsi="Garamond" w:cstheme="minorHAnsi"/>
                <w:spacing w:val="1"/>
                <w:sz w:val="20"/>
                <w:szCs w:val="20"/>
              </w:rPr>
              <w:t>o /</w:t>
            </w:r>
            <w:r w:rsidRPr="008F54B7">
              <w:rPr>
                <w:rFonts w:ascii="Garamond" w:eastAsia="Arial" w:hAnsi="Garamond" w:cstheme="minorHAnsi"/>
                <w:i/>
                <w:iCs/>
                <w:sz w:val="20"/>
                <w:szCs w:val="20"/>
              </w:rPr>
              <w:t xml:space="preserve"> Other</w:t>
            </w:r>
          </w:p>
          <w:p w14:paraId="2E9779F0" w14:textId="0C540547" w:rsidR="008F54B7" w:rsidRPr="008F54B7" w:rsidRDefault="008F54B7" w:rsidP="008F54B7">
            <w:pPr>
              <w:spacing w:after="0" w:line="240" w:lineRule="auto"/>
              <w:ind w:left="142" w:right="96"/>
              <w:jc w:val="both"/>
              <w:rPr>
                <w:rFonts w:ascii="Garamond" w:hAnsi="Garamond" w:cstheme="minorHAnsi"/>
                <w:i/>
                <w:iCs/>
                <w:sz w:val="20"/>
                <w:szCs w:val="20"/>
              </w:rPr>
            </w:pPr>
          </w:p>
        </w:tc>
        <w:tc>
          <w:tcPr>
            <w:tcW w:w="850" w:type="dxa"/>
            <w:tcBorders>
              <w:top w:val="single" w:sz="4" w:space="0" w:color="00457E"/>
              <w:left w:val="single" w:sz="4" w:space="0" w:color="00457E"/>
              <w:bottom w:val="single" w:sz="4" w:space="0" w:color="00457E"/>
              <w:right w:val="single" w:sz="4" w:space="0" w:color="00457E"/>
            </w:tcBorders>
          </w:tcPr>
          <w:p w14:paraId="042DC3A2" w14:textId="77777777" w:rsidR="008F54B7" w:rsidRPr="008F54B7" w:rsidRDefault="008F54B7" w:rsidP="008F54B7">
            <w:pPr>
              <w:ind w:left="142" w:right="181"/>
              <w:jc w:val="both"/>
              <w:rPr>
                <w:rFonts w:ascii="Garamond" w:hAnsi="Garamond" w:cstheme="minorHAnsi"/>
                <w:i/>
                <w:iCs/>
                <w:sz w:val="18"/>
                <w:szCs w:val="18"/>
              </w:rPr>
            </w:pPr>
          </w:p>
        </w:tc>
        <w:tc>
          <w:tcPr>
            <w:tcW w:w="1134" w:type="dxa"/>
            <w:gridSpan w:val="2"/>
            <w:tcBorders>
              <w:top w:val="single" w:sz="4" w:space="0" w:color="00457E"/>
              <w:left w:val="single" w:sz="4" w:space="0" w:color="00457E"/>
              <w:bottom w:val="single" w:sz="4" w:space="0" w:color="00457E"/>
              <w:right w:val="single" w:sz="4" w:space="0" w:color="00457E"/>
            </w:tcBorders>
          </w:tcPr>
          <w:p w14:paraId="6AB6D05A" w14:textId="77777777" w:rsidR="008F54B7" w:rsidRPr="008F54B7" w:rsidRDefault="008F54B7" w:rsidP="008F54B7">
            <w:pPr>
              <w:ind w:left="142" w:right="181"/>
              <w:jc w:val="both"/>
              <w:rPr>
                <w:rFonts w:ascii="Garamond" w:hAnsi="Garamond" w:cstheme="minorHAnsi"/>
                <w:i/>
                <w:iCs/>
                <w:sz w:val="18"/>
                <w:szCs w:val="18"/>
              </w:rPr>
            </w:pPr>
          </w:p>
        </w:tc>
        <w:tc>
          <w:tcPr>
            <w:tcW w:w="4820" w:type="dxa"/>
            <w:gridSpan w:val="2"/>
            <w:vMerge/>
            <w:tcBorders>
              <w:left w:val="single" w:sz="4" w:space="0" w:color="00457E"/>
              <w:bottom w:val="single" w:sz="4" w:space="0" w:color="auto"/>
              <w:right w:val="single" w:sz="4" w:space="0" w:color="00457E"/>
            </w:tcBorders>
          </w:tcPr>
          <w:p w14:paraId="0263F6DF" w14:textId="77777777" w:rsidR="008F54B7" w:rsidRPr="008F54B7" w:rsidRDefault="008F54B7" w:rsidP="008F54B7">
            <w:pPr>
              <w:ind w:left="142"/>
              <w:jc w:val="both"/>
              <w:rPr>
                <w:rFonts w:ascii="Garamond" w:hAnsi="Garamond" w:cstheme="minorHAnsi"/>
                <w:i/>
                <w:iCs/>
                <w:sz w:val="18"/>
                <w:szCs w:val="18"/>
              </w:rPr>
            </w:pPr>
          </w:p>
        </w:tc>
        <w:tc>
          <w:tcPr>
            <w:tcW w:w="1417" w:type="dxa"/>
            <w:tcBorders>
              <w:top w:val="single" w:sz="4" w:space="0" w:color="00457E"/>
              <w:left w:val="single" w:sz="4" w:space="0" w:color="00457E"/>
              <w:bottom w:val="single" w:sz="4" w:space="0" w:color="00457E"/>
              <w:right w:val="single" w:sz="4" w:space="0" w:color="00457E"/>
            </w:tcBorders>
          </w:tcPr>
          <w:p w14:paraId="50028B3F" w14:textId="77777777" w:rsidR="008F54B7" w:rsidRPr="008F54B7" w:rsidRDefault="008F54B7" w:rsidP="008F54B7">
            <w:pPr>
              <w:ind w:left="142"/>
              <w:jc w:val="both"/>
              <w:rPr>
                <w:rFonts w:ascii="Garamond" w:hAnsi="Garamond" w:cstheme="minorHAnsi"/>
                <w:i/>
                <w:iCs/>
                <w:sz w:val="18"/>
                <w:szCs w:val="18"/>
              </w:rPr>
            </w:pPr>
          </w:p>
        </w:tc>
        <w:tc>
          <w:tcPr>
            <w:tcW w:w="993" w:type="dxa"/>
            <w:tcBorders>
              <w:top w:val="single" w:sz="4" w:space="0" w:color="00457E"/>
              <w:left w:val="single" w:sz="4" w:space="0" w:color="00457E"/>
              <w:bottom w:val="single" w:sz="4" w:space="0" w:color="00457E"/>
              <w:right w:val="single" w:sz="4" w:space="0" w:color="00457E"/>
            </w:tcBorders>
          </w:tcPr>
          <w:p w14:paraId="0CA4DF9C" w14:textId="77777777" w:rsidR="008F54B7" w:rsidRPr="008F54B7" w:rsidRDefault="008F54B7" w:rsidP="008F54B7">
            <w:pPr>
              <w:ind w:left="142"/>
              <w:jc w:val="both"/>
              <w:rPr>
                <w:rFonts w:ascii="Garamond" w:hAnsi="Garamond" w:cstheme="minorHAnsi"/>
                <w:i/>
                <w:iCs/>
                <w:sz w:val="18"/>
                <w:szCs w:val="18"/>
              </w:rPr>
            </w:pPr>
          </w:p>
        </w:tc>
      </w:tr>
      <w:tr w:rsidR="008F54B7" w:rsidRPr="00366F3C" w14:paraId="30F61340" w14:textId="77777777" w:rsidTr="008F54B7">
        <w:trPr>
          <w:trHeight w:hRule="exact" w:val="844"/>
          <w:jc w:val="center"/>
        </w:trPr>
        <w:tc>
          <w:tcPr>
            <w:tcW w:w="565" w:type="dxa"/>
            <w:tcBorders>
              <w:top w:val="single" w:sz="4" w:space="0" w:color="00457E"/>
              <w:left w:val="single" w:sz="4" w:space="0" w:color="00457E"/>
              <w:bottom w:val="single" w:sz="4" w:space="0" w:color="00457E"/>
              <w:right w:val="single" w:sz="4" w:space="0" w:color="00457E"/>
            </w:tcBorders>
          </w:tcPr>
          <w:p w14:paraId="5BAE8248" w14:textId="7D2393A8" w:rsidR="008F54B7" w:rsidRPr="008F54B7" w:rsidRDefault="008F54B7" w:rsidP="008F54B7">
            <w:pPr>
              <w:spacing w:after="0" w:line="240" w:lineRule="auto"/>
              <w:ind w:left="142"/>
              <w:jc w:val="center"/>
              <w:rPr>
                <w:rFonts w:ascii="Garamond" w:hAnsi="Garamond" w:cstheme="minorHAnsi"/>
                <w:sz w:val="20"/>
                <w:szCs w:val="20"/>
              </w:rPr>
            </w:pPr>
            <w:r w:rsidRPr="008F54B7">
              <w:rPr>
                <w:rFonts w:ascii="Garamond" w:eastAsia="Arial" w:hAnsi="Garamond" w:cstheme="minorHAnsi"/>
                <w:sz w:val="20"/>
                <w:szCs w:val="20"/>
              </w:rPr>
              <w:t>.4</w:t>
            </w:r>
          </w:p>
        </w:tc>
        <w:tc>
          <w:tcPr>
            <w:tcW w:w="5951" w:type="dxa"/>
            <w:gridSpan w:val="2"/>
            <w:tcBorders>
              <w:top w:val="single" w:sz="4" w:space="0" w:color="00457E"/>
              <w:left w:val="single" w:sz="4" w:space="0" w:color="00457E"/>
              <w:bottom w:val="single" w:sz="4" w:space="0" w:color="00457E"/>
              <w:right w:val="single" w:sz="4" w:space="0" w:color="00457E"/>
            </w:tcBorders>
          </w:tcPr>
          <w:p w14:paraId="50C8F3E0" w14:textId="58E49CA0" w:rsidR="008F54B7" w:rsidRPr="008F54B7" w:rsidRDefault="008F54B7" w:rsidP="008F54B7">
            <w:pPr>
              <w:spacing w:after="0" w:line="240" w:lineRule="auto"/>
              <w:ind w:left="142" w:right="96"/>
              <w:jc w:val="both"/>
              <w:rPr>
                <w:rFonts w:ascii="Garamond" w:hAnsi="Garamond" w:cstheme="minorHAnsi"/>
                <w:i/>
                <w:iCs/>
                <w:sz w:val="20"/>
                <w:szCs w:val="20"/>
                <w:lang w:val="it-IT"/>
              </w:rPr>
            </w:pPr>
            <w:r w:rsidRPr="008F54B7">
              <w:rPr>
                <w:rFonts w:ascii="Garamond" w:eastAsia="Calibri" w:hAnsi="Garamond" w:cstheme="minorHAnsi"/>
                <w:sz w:val="20"/>
                <w:szCs w:val="20"/>
                <w:lang w:val="it-IT"/>
              </w:rPr>
              <w:t>C</w:t>
            </w:r>
            <w:r w:rsidRPr="008F54B7">
              <w:rPr>
                <w:rFonts w:ascii="Garamond" w:eastAsia="Calibri" w:hAnsi="Garamond" w:cstheme="minorHAnsi"/>
                <w:spacing w:val="1"/>
                <w:sz w:val="20"/>
                <w:szCs w:val="20"/>
                <w:lang w:val="it-IT"/>
              </w:rPr>
              <w:t>o</w:t>
            </w:r>
            <w:r w:rsidRPr="008F54B7">
              <w:rPr>
                <w:rFonts w:ascii="Garamond" w:eastAsia="Calibri" w:hAnsi="Garamond" w:cstheme="minorHAnsi"/>
                <w:sz w:val="20"/>
                <w:szCs w:val="20"/>
                <w:lang w:val="it-IT"/>
              </w:rPr>
              <w:t>m</w:t>
            </w:r>
            <w:r w:rsidRPr="008F54B7">
              <w:rPr>
                <w:rFonts w:ascii="Garamond" w:eastAsia="Calibri" w:hAnsi="Garamond" w:cstheme="minorHAnsi"/>
                <w:spacing w:val="-1"/>
                <w:sz w:val="20"/>
                <w:szCs w:val="20"/>
                <w:lang w:val="it-IT"/>
              </w:rPr>
              <w:t>p</w:t>
            </w:r>
            <w:r w:rsidRPr="008F54B7">
              <w:rPr>
                <w:rFonts w:ascii="Garamond" w:eastAsia="Calibri" w:hAnsi="Garamond" w:cstheme="minorHAnsi"/>
                <w:sz w:val="20"/>
                <w:szCs w:val="20"/>
                <w:lang w:val="it-IT"/>
              </w:rPr>
              <w:t>r</w:t>
            </w:r>
            <w:r w:rsidRPr="008F54B7">
              <w:rPr>
                <w:rFonts w:ascii="Garamond" w:eastAsia="Calibri" w:hAnsi="Garamond" w:cstheme="minorHAnsi"/>
                <w:spacing w:val="-1"/>
                <w:sz w:val="20"/>
                <w:szCs w:val="20"/>
                <w:lang w:val="it-IT"/>
              </w:rPr>
              <w:t>end</w:t>
            </w:r>
            <w:r w:rsidRPr="008F54B7">
              <w:rPr>
                <w:rFonts w:ascii="Garamond" w:eastAsia="Calibri" w:hAnsi="Garamond" w:cstheme="minorHAnsi"/>
                <w:sz w:val="20"/>
                <w:szCs w:val="20"/>
                <w:lang w:val="it-IT"/>
              </w:rPr>
              <w:t>e</w:t>
            </w:r>
            <w:r w:rsidRPr="008F54B7">
              <w:rPr>
                <w:rFonts w:ascii="Garamond" w:eastAsia="Calibri" w:hAnsi="Garamond" w:cstheme="minorHAnsi"/>
                <w:spacing w:val="-2"/>
                <w:sz w:val="20"/>
                <w:szCs w:val="20"/>
                <w:lang w:val="it-IT"/>
              </w:rPr>
              <w:t xml:space="preserve"> </w:t>
            </w:r>
            <w:r w:rsidRPr="008F54B7">
              <w:rPr>
                <w:rFonts w:ascii="Garamond" w:eastAsia="Calibri" w:hAnsi="Garamond" w:cstheme="minorHAnsi"/>
                <w:spacing w:val="-1"/>
                <w:sz w:val="20"/>
                <w:szCs w:val="20"/>
                <w:lang w:val="it-IT"/>
              </w:rPr>
              <w:t>l</w:t>
            </w:r>
            <w:r w:rsidRPr="008F54B7">
              <w:rPr>
                <w:rFonts w:ascii="Garamond" w:eastAsia="Calibri" w:hAnsi="Garamond" w:cstheme="minorHAnsi"/>
                <w:sz w:val="20"/>
                <w:szCs w:val="20"/>
                <w:lang w:val="it-IT"/>
              </w:rPr>
              <w:t xml:space="preserve">a </w:t>
            </w:r>
            <w:r w:rsidRPr="008F54B7">
              <w:rPr>
                <w:rFonts w:ascii="Garamond" w:eastAsia="Calibri" w:hAnsi="Garamond" w:cstheme="minorHAnsi"/>
                <w:spacing w:val="-1"/>
                <w:sz w:val="20"/>
                <w:szCs w:val="20"/>
                <w:lang w:val="it-IT"/>
              </w:rPr>
              <w:t>ne</w:t>
            </w:r>
            <w:r w:rsidRPr="008F54B7">
              <w:rPr>
                <w:rFonts w:ascii="Garamond" w:eastAsia="Calibri" w:hAnsi="Garamond" w:cstheme="minorHAnsi"/>
                <w:spacing w:val="1"/>
                <w:sz w:val="20"/>
                <w:szCs w:val="20"/>
                <w:lang w:val="it-IT"/>
              </w:rPr>
              <w:t>c</w:t>
            </w:r>
            <w:r w:rsidRPr="008F54B7">
              <w:rPr>
                <w:rFonts w:ascii="Garamond" w:eastAsia="Calibri" w:hAnsi="Garamond" w:cstheme="minorHAnsi"/>
                <w:spacing w:val="2"/>
                <w:sz w:val="20"/>
                <w:szCs w:val="20"/>
                <w:lang w:val="it-IT"/>
              </w:rPr>
              <w:t>e</w:t>
            </w:r>
            <w:r w:rsidRPr="008F54B7">
              <w:rPr>
                <w:rFonts w:ascii="Garamond" w:eastAsia="Calibri" w:hAnsi="Garamond" w:cstheme="minorHAnsi"/>
                <w:spacing w:val="-1"/>
                <w:sz w:val="20"/>
                <w:szCs w:val="20"/>
                <w:lang w:val="it-IT"/>
              </w:rPr>
              <w:t>ssi</w:t>
            </w:r>
            <w:r w:rsidRPr="008F54B7">
              <w:rPr>
                <w:rFonts w:ascii="Garamond" w:eastAsia="Calibri" w:hAnsi="Garamond" w:cstheme="minorHAnsi"/>
                <w:sz w:val="20"/>
                <w:szCs w:val="20"/>
                <w:lang w:val="it-IT"/>
              </w:rPr>
              <w:t xml:space="preserve">tà </w:t>
            </w:r>
            <w:r w:rsidRPr="008F54B7">
              <w:rPr>
                <w:rFonts w:ascii="Garamond" w:eastAsia="Calibri" w:hAnsi="Garamond" w:cstheme="minorHAnsi"/>
                <w:spacing w:val="-1"/>
                <w:sz w:val="20"/>
                <w:szCs w:val="20"/>
                <w:lang w:val="it-IT"/>
              </w:rPr>
              <w:t>d</w:t>
            </w:r>
            <w:r w:rsidRPr="008F54B7">
              <w:rPr>
                <w:rFonts w:ascii="Garamond" w:eastAsia="Calibri" w:hAnsi="Garamond" w:cstheme="minorHAnsi"/>
                <w:sz w:val="20"/>
                <w:szCs w:val="20"/>
                <w:lang w:val="it-IT"/>
              </w:rPr>
              <w:t xml:space="preserve">i </w:t>
            </w:r>
            <w:r w:rsidRPr="008F54B7">
              <w:rPr>
                <w:rFonts w:ascii="Garamond" w:eastAsia="Calibri" w:hAnsi="Garamond" w:cstheme="minorHAnsi"/>
                <w:spacing w:val="-1"/>
                <w:sz w:val="20"/>
                <w:szCs w:val="20"/>
                <w:lang w:val="it-IT"/>
              </w:rPr>
              <w:t>s</w:t>
            </w:r>
            <w:r w:rsidRPr="008F54B7">
              <w:rPr>
                <w:rFonts w:ascii="Garamond" w:eastAsia="Calibri" w:hAnsi="Garamond" w:cstheme="minorHAnsi"/>
                <w:spacing w:val="2"/>
                <w:sz w:val="20"/>
                <w:szCs w:val="20"/>
                <w:lang w:val="it-IT"/>
              </w:rPr>
              <w:t>e</w:t>
            </w:r>
            <w:r w:rsidRPr="008F54B7">
              <w:rPr>
                <w:rFonts w:ascii="Garamond" w:eastAsia="Calibri" w:hAnsi="Garamond" w:cstheme="minorHAnsi"/>
                <w:spacing w:val="-1"/>
                <w:sz w:val="20"/>
                <w:szCs w:val="20"/>
                <w:lang w:val="it-IT"/>
              </w:rPr>
              <w:t>p</w:t>
            </w:r>
            <w:r w:rsidRPr="008F54B7">
              <w:rPr>
                <w:rFonts w:ascii="Garamond" w:eastAsia="Calibri" w:hAnsi="Garamond" w:cstheme="minorHAnsi"/>
                <w:sz w:val="20"/>
                <w:szCs w:val="20"/>
                <w:lang w:val="it-IT"/>
              </w:rPr>
              <w:t>ar</w:t>
            </w:r>
            <w:r w:rsidRPr="008F54B7">
              <w:rPr>
                <w:rFonts w:ascii="Garamond" w:eastAsia="Calibri" w:hAnsi="Garamond" w:cstheme="minorHAnsi"/>
                <w:spacing w:val="3"/>
                <w:sz w:val="20"/>
                <w:szCs w:val="20"/>
                <w:lang w:val="it-IT"/>
              </w:rPr>
              <w:t>a</w:t>
            </w:r>
            <w:r w:rsidRPr="008F54B7">
              <w:rPr>
                <w:rFonts w:ascii="Garamond" w:eastAsia="Calibri" w:hAnsi="Garamond" w:cstheme="minorHAnsi"/>
                <w:sz w:val="20"/>
                <w:szCs w:val="20"/>
                <w:lang w:val="it-IT"/>
              </w:rPr>
              <w:t>re</w:t>
            </w:r>
            <w:r w:rsidRPr="008F54B7">
              <w:rPr>
                <w:rFonts w:ascii="Garamond" w:eastAsia="Calibri" w:hAnsi="Garamond" w:cstheme="minorHAnsi"/>
                <w:spacing w:val="-5"/>
                <w:sz w:val="20"/>
                <w:szCs w:val="20"/>
                <w:lang w:val="it-IT"/>
              </w:rPr>
              <w:t xml:space="preserve"> </w:t>
            </w:r>
            <w:r w:rsidRPr="008F54B7">
              <w:rPr>
                <w:rFonts w:ascii="Garamond" w:eastAsia="Calibri" w:hAnsi="Garamond" w:cstheme="minorHAnsi"/>
                <w:spacing w:val="-1"/>
                <w:sz w:val="20"/>
                <w:szCs w:val="20"/>
                <w:lang w:val="it-IT"/>
              </w:rPr>
              <w:t>l</w:t>
            </w:r>
            <w:r w:rsidRPr="008F54B7">
              <w:rPr>
                <w:rFonts w:ascii="Garamond" w:eastAsia="Calibri" w:hAnsi="Garamond" w:cstheme="minorHAnsi"/>
                <w:spacing w:val="1"/>
                <w:sz w:val="20"/>
                <w:szCs w:val="20"/>
                <w:lang w:val="it-IT"/>
              </w:rPr>
              <w:t>’</w:t>
            </w:r>
            <w:r w:rsidRPr="008F54B7">
              <w:rPr>
                <w:rFonts w:ascii="Garamond" w:eastAsia="Calibri" w:hAnsi="Garamond" w:cstheme="minorHAnsi"/>
                <w:spacing w:val="-1"/>
                <w:sz w:val="20"/>
                <w:szCs w:val="20"/>
                <w:lang w:val="it-IT"/>
              </w:rPr>
              <w:t>i</w:t>
            </w:r>
            <w:r w:rsidRPr="008F54B7">
              <w:rPr>
                <w:rFonts w:ascii="Garamond" w:eastAsia="Calibri" w:hAnsi="Garamond" w:cstheme="minorHAnsi"/>
                <w:sz w:val="20"/>
                <w:szCs w:val="20"/>
                <w:lang w:val="it-IT"/>
              </w:rPr>
              <w:t>mm</w:t>
            </w:r>
            <w:r w:rsidRPr="008F54B7">
              <w:rPr>
                <w:rFonts w:ascii="Garamond" w:eastAsia="Calibri" w:hAnsi="Garamond" w:cstheme="minorHAnsi"/>
                <w:spacing w:val="1"/>
                <w:sz w:val="20"/>
                <w:szCs w:val="20"/>
                <w:lang w:val="it-IT"/>
              </w:rPr>
              <w:t>o</w:t>
            </w:r>
            <w:r w:rsidRPr="008F54B7">
              <w:rPr>
                <w:rFonts w:ascii="Garamond" w:eastAsia="Calibri" w:hAnsi="Garamond" w:cstheme="minorHAnsi"/>
                <w:spacing w:val="-1"/>
                <w:sz w:val="20"/>
                <w:szCs w:val="20"/>
                <w:lang w:val="it-IT"/>
              </w:rPr>
              <w:t>ndi</w:t>
            </w:r>
            <w:r w:rsidRPr="008F54B7">
              <w:rPr>
                <w:rFonts w:ascii="Garamond" w:eastAsia="Calibri" w:hAnsi="Garamond" w:cstheme="minorHAnsi"/>
                <w:spacing w:val="1"/>
                <w:sz w:val="20"/>
                <w:szCs w:val="20"/>
                <w:lang w:val="it-IT"/>
              </w:rPr>
              <w:t>z</w:t>
            </w:r>
            <w:r w:rsidRPr="008F54B7">
              <w:rPr>
                <w:rFonts w:ascii="Garamond" w:eastAsia="Calibri" w:hAnsi="Garamond" w:cstheme="minorHAnsi"/>
                <w:spacing w:val="-1"/>
                <w:sz w:val="20"/>
                <w:szCs w:val="20"/>
                <w:lang w:val="it-IT"/>
              </w:rPr>
              <w:t>i</w:t>
            </w:r>
            <w:r w:rsidRPr="008F54B7">
              <w:rPr>
                <w:rFonts w:ascii="Garamond" w:eastAsia="Calibri" w:hAnsi="Garamond" w:cstheme="minorHAnsi"/>
                <w:sz w:val="20"/>
                <w:szCs w:val="20"/>
                <w:lang w:val="it-IT"/>
              </w:rPr>
              <w:t>a,</w:t>
            </w:r>
            <w:r w:rsidRPr="008F54B7">
              <w:rPr>
                <w:rFonts w:ascii="Garamond" w:eastAsia="Calibri" w:hAnsi="Garamond" w:cstheme="minorHAnsi"/>
                <w:spacing w:val="-3"/>
                <w:sz w:val="20"/>
                <w:szCs w:val="20"/>
                <w:lang w:val="it-IT"/>
              </w:rPr>
              <w:t xml:space="preserve"> </w:t>
            </w:r>
            <w:r w:rsidRPr="008F54B7">
              <w:rPr>
                <w:rFonts w:ascii="Garamond" w:eastAsia="Calibri" w:hAnsi="Garamond" w:cstheme="minorHAnsi"/>
                <w:sz w:val="20"/>
                <w:szCs w:val="20"/>
                <w:lang w:val="it-IT"/>
              </w:rPr>
              <w:t>r</w:t>
            </w:r>
            <w:r w:rsidRPr="008F54B7">
              <w:rPr>
                <w:rFonts w:ascii="Garamond" w:eastAsia="Calibri" w:hAnsi="Garamond" w:cstheme="minorHAnsi"/>
                <w:spacing w:val="-1"/>
                <w:sz w:val="20"/>
                <w:szCs w:val="20"/>
                <w:lang w:val="it-IT"/>
              </w:rPr>
              <w:t>eg</w:t>
            </w:r>
            <w:r w:rsidRPr="008F54B7">
              <w:rPr>
                <w:rFonts w:ascii="Garamond" w:eastAsia="Calibri" w:hAnsi="Garamond" w:cstheme="minorHAnsi"/>
                <w:spacing w:val="2"/>
                <w:sz w:val="20"/>
                <w:szCs w:val="20"/>
                <w:lang w:val="it-IT"/>
              </w:rPr>
              <w:t>i</w:t>
            </w:r>
            <w:r w:rsidRPr="008F54B7">
              <w:rPr>
                <w:rFonts w:ascii="Garamond" w:eastAsia="Calibri" w:hAnsi="Garamond" w:cstheme="minorHAnsi"/>
                <w:spacing w:val="-1"/>
                <w:sz w:val="20"/>
                <w:szCs w:val="20"/>
                <w:lang w:val="it-IT"/>
              </w:rPr>
              <w:t>s</w:t>
            </w:r>
            <w:r w:rsidRPr="008F54B7">
              <w:rPr>
                <w:rFonts w:ascii="Garamond" w:eastAsia="Calibri" w:hAnsi="Garamond" w:cstheme="minorHAnsi"/>
                <w:sz w:val="20"/>
                <w:szCs w:val="20"/>
                <w:lang w:val="it-IT"/>
              </w:rPr>
              <w:t>trare</w:t>
            </w:r>
            <w:r w:rsidRPr="008F54B7">
              <w:rPr>
                <w:rFonts w:ascii="Garamond" w:eastAsia="Calibri" w:hAnsi="Garamond" w:cstheme="minorHAnsi"/>
                <w:spacing w:val="-2"/>
                <w:sz w:val="20"/>
                <w:szCs w:val="20"/>
                <w:lang w:val="it-IT"/>
              </w:rPr>
              <w:t xml:space="preserve"> </w:t>
            </w:r>
            <w:r w:rsidRPr="008F54B7">
              <w:rPr>
                <w:rFonts w:ascii="Garamond" w:eastAsia="Calibri" w:hAnsi="Garamond" w:cstheme="minorHAnsi"/>
                <w:spacing w:val="-1"/>
                <w:sz w:val="20"/>
                <w:szCs w:val="20"/>
                <w:lang w:val="it-IT"/>
              </w:rPr>
              <w:t>l</w:t>
            </w:r>
            <w:r w:rsidRPr="008F54B7">
              <w:rPr>
                <w:rFonts w:ascii="Garamond" w:eastAsia="Calibri" w:hAnsi="Garamond" w:cstheme="minorHAnsi"/>
                <w:sz w:val="20"/>
                <w:szCs w:val="20"/>
                <w:lang w:val="it-IT"/>
              </w:rPr>
              <w:t xml:space="preserve">e </w:t>
            </w:r>
            <w:r w:rsidRPr="008F54B7">
              <w:rPr>
                <w:rFonts w:ascii="Garamond" w:eastAsia="Calibri" w:hAnsi="Garamond" w:cstheme="minorHAnsi"/>
                <w:spacing w:val="-1"/>
                <w:sz w:val="20"/>
                <w:szCs w:val="20"/>
                <w:lang w:val="it-IT"/>
              </w:rPr>
              <w:t>qu</w:t>
            </w:r>
            <w:r w:rsidRPr="008F54B7">
              <w:rPr>
                <w:rFonts w:ascii="Garamond" w:eastAsia="Calibri" w:hAnsi="Garamond" w:cstheme="minorHAnsi"/>
                <w:sz w:val="20"/>
                <w:szCs w:val="20"/>
                <w:lang w:val="it-IT"/>
              </w:rPr>
              <w:t>a</w:t>
            </w:r>
            <w:r w:rsidRPr="008F54B7">
              <w:rPr>
                <w:rFonts w:ascii="Garamond" w:eastAsia="Calibri" w:hAnsi="Garamond" w:cstheme="minorHAnsi"/>
                <w:spacing w:val="-1"/>
                <w:sz w:val="20"/>
                <w:szCs w:val="20"/>
                <w:lang w:val="it-IT"/>
              </w:rPr>
              <w:t>n</w:t>
            </w:r>
            <w:r w:rsidRPr="008F54B7">
              <w:rPr>
                <w:rFonts w:ascii="Garamond" w:eastAsia="Calibri" w:hAnsi="Garamond" w:cstheme="minorHAnsi"/>
                <w:sz w:val="20"/>
                <w:szCs w:val="20"/>
                <w:lang w:val="it-IT"/>
              </w:rPr>
              <w:t>t</w:t>
            </w:r>
            <w:r w:rsidRPr="008F54B7">
              <w:rPr>
                <w:rFonts w:ascii="Garamond" w:eastAsia="Calibri" w:hAnsi="Garamond" w:cstheme="minorHAnsi"/>
                <w:spacing w:val="2"/>
                <w:sz w:val="20"/>
                <w:szCs w:val="20"/>
                <w:lang w:val="it-IT"/>
              </w:rPr>
              <w:t>i</w:t>
            </w:r>
            <w:r w:rsidRPr="008F54B7">
              <w:rPr>
                <w:rFonts w:ascii="Garamond" w:eastAsia="Calibri" w:hAnsi="Garamond" w:cstheme="minorHAnsi"/>
                <w:sz w:val="20"/>
                <w:szCs w:val="20"/>
                <w:lang w:val="it-IT"/>
              </w:rPr>
              <w:t>tà</w:t>
            </w:r>
            <w:r w:rsidRPr="008F54B7">
              <w:rPr>
                <w:rFonts w:ascii="Garamond" w:eastAsia="Calibri" w:hAnsi="Garamond" w:cstheme="minorHAnsi"/>
                <w:spacing w:val="-1"/>
                <w:sz w:val="20"/>
                <w:szCs w:val="20"/>
                <w:lang w:val="it-IT"/>
              </w:rPr>
              <w:t xml:space="preserve"> </w:t>
            </w:r>
            <w:r w:rsidRPr="008F54B7">
              <w:rPr>
                <w:rFonts w:ascii="Garamond" w:eastAsia="Calibri" w:hAnsi="Garamond" w:cstheme="minorHAnsi"/>
                <w:sz w:val="20"/>
                <w:szCs w:val="20"/>
                <w:lang w:val="it-IT"/>
              </w:rPr>
              <w:t>e</w:t>
            </w:r>
            <w:r w:rsidRPr="008F54B7">
              <w:rPr>
                <w:rFonts w:ascii="Garamond" w:eastAsia="Calibri" w:hAnsi="Garamond" w:cstheme="minorHAnsi"/>
                <w:spacing w:val="-2"/>
                <w:sz w:val="20"/>
                <w:szCs w:val="20"/>
                <w:lang w:val="it-IT"/>
              </w:rPr>
              <w:t xml:space="preserve"> </w:t>
            </w:r>
            <w:r w:rsidRPr="008F54B7">
              <w:rPr>
                <w:rFonts w:ascii="Garamond" w:eastAsia="Calibri" w:hAnsi="Garamond" w:cstheme="minorHAnsi"/>
                <w:spacing w:val="-1"/>
                <w:sz w:val="20"/>
                <w:szCs w:val="20"/>
                <w:lang w:val="it-IT"/>
              </w:rPr>
              <w:t>l</w:t>
            </w:r>
            <w:r w:rsidRPr="008F54B7">
              <w:rPr>
                <w:rFonts w:ascii="Garamond" w:eastAsia="Calibri" w:hAnsi="Garamond" w:cstheme="minorHAnsi"/>
                <w:sz w:val="20"/>
                <w:szCs w:val="20"/>
                <w:lang w:val="it-IT"/>
              </w:rPr>
              <w:t xml:space="preserve">a </w:t>
            </w:r>
            <w:r w:rsidRPr="008F54B7">
              <w:rPr>
                <w:rFonts w:ascii="Garamond" w:eastAsia="Calibri" w:hAnsi="Garamond" w:cstheme="minorHAnsi"/>
                <w:spacing w:val="1"/>
                <w:sz w:val="20"/>
                <w:szCs w:val="20"/>
                <w:lang w:val="it-IT"/>
              </w:rPr>
              <w:t>co</w:t>
            </w:r>
            <w:r w:rsidRPr="008F54B7">
              <w:rPr>
                <w:rFonts w:ascii="Garamond" w:eastAsia="Calibri" w:hAnsi="Garamond" w:cstheme="minorHAnsi"/>
                <w:spacing w:val="-1"/>
                <w:sz w:val="20"/>
                <w:szCs w:val="20"/>
                <w:lang w:val="it-IT"/>
              </w:rPr>
              <w:t>ns</w:t>
            </w:r>
            <w:r w:rsidRPr="008F54B7">
              <w:rPr>
                <w:rFonts w:ascii="Garamond" w:eastAsia="Calibri" w:hAnsi="Garamond" w:cstheme="minorHAnsi"/>
                <w:spacing w:val="2"/>
                <w:sz w:val="20"/>
                <w:szCs w:val="20"/>
                <w:lang w:val="it-IT"/>
              </w:rPr>
              <w:t>e</w:t>
            </w:r>
            <w:r w:rsidRPr="008F54B7">
              <w:rPr>
                <w:rFonts w:ascii="Garamond" w:eastAsia="Calibri" w:hAnsi="Garamond" w:cstheme="minorHAnsi"/>
                <w:spacing w:val="-1"/>
                <w:sz w:val="20"/>
                <w:szCs w:val="20"/>
                <w:lang w:val="it-IT"/>
              </w:rPr>
              <w:t>gn</w:t>
            </w:r>
            <w:r w:rsidRPr="008F54B7">
              <w:rPr>
                <w:rFonts w:ascii="Garamond" w:eastAsia="Calibri" w:hAnsi="Garamond" w:cstheme="minorHAnsi"/>
                <w:sz w:val="20"/>
                <w:szCs w:val="20"/>
                <w:lang w:val="it-IT"/>
              </w:rPr>
              <w:t>a</w:t>
            </w:r>
            <w:r w:rsidRPr="008F54B7">
              <w:rPr>
                <w:rFonts w:ascii="Garamond" w:eastAsia="Calibri" w:hAnsi="Garamond" w:cstheme="minorHAnsi"/>
                <w:spacing w:val="-3"/>
                <w:sz w:val="20"/>
                <w:szCs w:val="20"/>
                <w:lang w:val="it-IT"/>
              </w:rPr>
              <w:t xml:space="preserve"> </w:t>
            </w:r>
            <w:r w:rsidRPr="008F54B7">
              <w:rPr>
                <w:rFonts w:ascii="Garamond" w:eastAsia="Calibri" w:hAnsi="Garamond" w:cstheme="minorHAnsi"/>
                <w:sz w:val="20"/>
                <w:szCs w:val="20"/>
                <w:lang w:val="it-IT"/>
              </w:rPr>
              <w:t>a t</w:t>
            </w:r>
            <w:r w:rsidRPr="008F54B7">
              <w:rPr>
                <w:rFonts w:ascii="Garamond" w:eastAsia="Calibri" w:hAnsi="Garamond" w:cstheme="minorHAnsi"/>
                <w:spacing w:val="-1"/>
                <w:sz w:val="20"/>
                <w:szCs w:val="20"/>
                <w:lang w:val="it-IT"/>
              </w:rPr>
              <w:t>e</w:t>
            </w:r>
            <w:r w:rsidRPr="008F54B7">
              <w:rPr>
                <w:rFonts w:ascii="Garamond" w:eastAsia="Calibri" w:hAnsi="Garamond" w:cstheme="minorHAnsi"/>
                <w:sz w:val="20"/>
                <w:szCs w:val="20"/>
                <w:lang w:val="it-IT"/>
              </w:rPr>
              <w:t xml:space="preserve">rra </w:t>
            </w:r>
            <w:r w:rsidRPr="008F54B7">
              <w:rPr>
                <w:rFonts w:ascii="Garamond" w:eastAsia="Calibri" w:hAnsi="Garamond" w:cstheme="minorHAnsi"/>
                <w:spacing w:val="-1"/>
                <w:sz w:val="20"/>
                <w:szCs w:val="20"/>
                <w:lang w:val="it-IT"/>
              </w:rPr>
              <w:t>p</w:t>
            </w:r>
            <w:r w:rsidRPr="008F54B7">
              <w:rPr>
                <w:rFonts w:ascii="Garamond" w:eastAsia="Calibri" w:hAnsi="Garamond" w:cstheme="minorHAnsi"/>
                <w:spacing w:val="2"/>
                <w:sz w:val="20"/>
                <w:szCs w:val="20"/>
                <w:lang w:val="it-IT"/>
              </w:rPr>
              <w:t>e</w:t>
            </w:r>
            <w:r w:rsidRPr="008F54B7">
              <w:rPr>
                <w:rFonts w:ascii="Garamond" w:eastAsia="Calibri" w:hAnsi="Garamond" w:cstheme="minorHAnsi"/>
                <w:sz w:val="20"/>
                <w:szCs w:val="20"/>
                <w:lang w:val="it-IT"/>
              </w:rPr>
              <w:t>r</w:t>
            </w:r>
            <w:r w:rsidRPr="008F54B7">
              <w:rPr>
                <w:rFonts w:ascii="Garamond" w:eastAsia="Calibri" w:hAnsi="Garamond" w:cstheme="minorHAnsi"/>
                <w:spacing w:val="-2"/>
                <w:sz w:val="20"/>
                <w:szCs w:val="20"/>
                <w:lang w:val="it-IT"/>
              </w:rPr>
              <w:t xml:space="preserve"> </w:t>
            </w:r>
            <w:r w:rsidRPr="008F54B7">
              <w:rPr>
                <w:rFonts w:ascii="Garamond" w:eastAsia="Calibri" w:hAnsi="Garamond" w:cstheme="minorHAnsi"/>
                <w:spacing w:val="-1"/>
                <w:sz w:val="20"/>
                <w:szCs w:val="20"/>
                <w:lang w:val="it-IT"/>
              </w:rPr>
              <w:t>l</w:t>
            </w:r>
            <w:r w:rsidRPr="008F54B7">
              <w:rPr>
                <w:rFonts w:ascii="Garamond" w:eastAsia="Calibri" w:hAnsi="Garamond" w:cstheme="minorHAnsi"/>
                <w:spacing w:val="1"/>
                <w:sz w:val="20"/>
                <w:szCs w:val="20"/>
                <w:lang w:val="it-IT"/>
              </w:rPr>
              <w:t>’</w:t>
            </w:r>
            <w:r w:rsidRPr="008F54B7">
              <w:rPr>
                <w:rFonts w:ascii="Garamond" w:eastAsia="Calibri" w:hAnsi="Garamond" w:cstheme="minorHAnsi"/>
                <w:spacing w:val="-1"/>
                <w:sz w:val="20"/>
                <w:szCs w:val="20"/>
                <w:lang w:val="it-IT"/>
              </w:rPr>
              <w:t>e</w:t>
            </w:r>
            <w:r w:rsidRPr="008F54B7">
              <w:rPr>
                <w:rFonts w:ascii="Garamond" w:eastAsia="Calibri" w:hAnsi="Garamond" w:cstheme="minorHAnsi"/>
                <w:sz w:val="20"/>
                <w:szCs w:val="20"/>
                <w:lang w:val="it-IT"/>
              </w:rPr>
              <w:t>l</w:t>
            </w:r>
            <w:r w:rsidRPr="008F54B7">
              <w:rPr>
                <w:rFonts w:ascii="Garamond" w:eastAsia="Calibri" w:hAnsi="Garamond" w:cstheme="minorHAnsi"/>
                <w:spacing w:val="-1"/>
                <w:sz w:val="20"/>
                <w:szCs w:val="20"/>
                <w:lang w:val="it-IT"/>
              </w:rPr>
              <w:t>i</w:t>
            </w:r>
            <w:r w:rsidRPr="008F54B7">
              <w:rPr>
                <w:rFonts w:ascii="Garamond" w:eastAsia="Calibri" w:hAnsi="Garamond" w:cstheme="minorHAnsi"/>
                <w:sz w:val="20"/>
                <w:szCs w:val="20"/>
                <w:lang w:val="it-IT"/>
              </w:rPr>
              <w:t>m</w:t>
            </w:r>
            <w:r w:rsidRPr="008F54B7">
              <w:rPr>
                <w:rFonts w:ascii="Garamond" w:eastAsia="Calibri" w:hAnsi="Garamond" w:cstheme="minorHAnsi"/>
                <w:spacing w:val="-1"/>
                <w:sz w:val="20"/>
                <w:szCs w:val="20"/>
                <w:lang w:val="it-IT"/>
              </w:rPr>
              <w:t>in</w:t>
            </w:r>
            <w:r w:rsidRPr="008F54B7">
              <w:rPr>
                <w:rFonts w:ascii="Garamond" w:eastAsia="Calibri" w:hAnsi="Garamond" w:cstheme="minorHAnsi"/>
                <w:sz w:val="20"/>
                <w:szCs w:val="20"/>
                <w:lang w:val="it-IT"/>
              </w:rPr>
              <w:t>a</w:t>
            </w:r>
            <w:r w:rsidRPr="008F54B7">
              <w:rPr>
                <w:rFonts w:ascii="Garamond" w:eastAsia="Calibri" w:hAnsi="Garamond" w:cstheme="minorHAnsi"/>
                <w:spacing w:val="1"/>
                <w:sz w:val="20"/>
                <w:szCs w:val="20"/>
                <w:lang w:val="it-IT"/>
              </w:rPr>
              <w:t>z</w:t>
            </w:r>
            <w:r w:rsidRPr="008F54B7">
              <w:rPr>
                <w:rFonts w:ascii="Garamond" w:eastAsia="Calibri" w:hAnsi="Garamond" w:cstheme="minorHAnsi"/>
                <w:spacing w:val="-1"/>
                <w:sz w:val="20"/>
                <w:szCs w:val="20"/>
                <w:lang w:val="it-IT"/>
              </w:rPr>
              <w:t>i</w:t>
            </w:r>
            <w:r w:rsidRPr="008F54B7">
              <w:rPr>
                <w:rFonts w:ascii="Garamond" w:eastAsia="Calibri" w:hAnsi="Garamond" w:cstheme="minorHAnsi"/>
                <w:spacing w:val="1"/>
                <w:sz w:val="20"/>
                <w:szCs w:val="20"/>
                <w:lang w:val="it-IT"/>
              </w:rPr>
              <w:t>o</w:t>
            </w:r>
            <w:r w:rsidRPr="008F54B7">
              <w:rPr>
                <w:rFonts w:ascii="Garamond" w:eastAsia="Calibri" w:hAnsi="Garamond" w:cstheme="minorHAnsi"/>
                <w:spacing w:val="-1"/>
                <w:sz w:val="20"/>
                <w:szCs w:val="20"/>
                <w:lang w:val="it-IT"/>
              </w:rPr>
              <w:t>ne. /</w:t>
            </w:r>
            <w:r w:rsidRPr="008F54B7">
              <w:rPr>
                <w:rFonts w:ascii="Garamond" w:eastAsia="Arial" w:hAnsi="Garamond" w:cstheme="minorHAnsi"/>
                <w:i/>
                <w:iCs/>
                <w:sz w:val="20"/>
                <w:szCs w:val="20"/>
                <w:lang w:val="it-IT"/>
              </w:rPr>
              <w:t xml:space="preserve"> </w:t>
            </w:r>
            <w:proofErr w:type="spellStart"/>
            <w:r w:rsidRPr="008F54B7">
              <w:rPr>
                <w:rFonts w:ascii="Garamond" w:eastAsia="Arial" w:hAnsi="Garamond" w:cstheme="minorHAnsi"/>
                <w:i/>
                <w:iCs/>
                <w:sz w:val="20"/>
                <w:szCs w:val="20"/>
                <w:lang w:val="it-IT"/>
              </w:rPr>
              <w:t>Understand</w:t>
            </w:r>
            <w:proofErr w:type="spellEnd"/>
            <w:r w:rsidRPr="008F54B7">
              <w:rPr>
                <w:rFonts w:ascii="Garamond" w:eastAsia="Arial" w:hAnsi="Garamond" w:cstheme="minorHAnsi"/>
                <w:i/>
                <w:iCs/>
                <w:spacing w:val="47"/>
                <w:sz w:val="20"/>
                <w:szCs w:val="20"/>
                <w:lang w:val="it-IT"/>
              </w:rPr>
              <w:t xml:space="preserve"> </w:t>
            </w:r>
            <w:r w:rsidRPr="008F54B7">
              <w:rPr>
                <w:rFonts w:ascii="Garamond" w:eastAsia="Arial" w:hAnsi="Garamond" w:cstheme="minorHAnsi"/>
                <w:i/>
                <w:iCs/>
                <w:sz w:val="20"/>
                <w:szCs w:val="20"/>
                <w:lang w:val="it-IT"/>
              </w:rPr>
              <w:t>the</w:t>
            </w:r>
            <w:r w:rsidRPr="008F54B7">
              <w:rPr>
                <w:rFonts w:ascii="Garamond" w:eastAsia="Arial" w:hAnsi="Garamond" w:cstheme="minorHAnsi"/>
                <w:i/>
                <w:iCs/>
                <w:spacing w:val="28"/>
                <w:sz w:val="20"/>
                <w:szCs w:val="20"/>
                <w:lang w:val="it-IT"/>
              </w:rPr>
              <w:t xml:space="preserve"> </w:t>
            </w:r>
            <w:proofErr w:type="spellStart"/>
            <w:r w:rsidRPr="008F54B7">
              <w:rPr>
                <w:rFonts w:ascii="Garamond" w:eastAsia="Arial" w:hAnsi="Garamond" w:cstheme="minorHAnsi"/>
                <w:i/>
                <w:iCs/>
                <w:sz w:val="20"/>
                <w:szCs w:val="20"/>
                <w:lang w:val="it-IT"/>
              </w:rPr>
              <w:t>need</w:t>
            </w:r>
            <w:proofErr w:type="spellEnd"/>
            <w:r w:rsidRPr="008F54B7">
              <w:rPr>
                <w:rFonts w:ascii="Garamond" w:eastAsia="Arial" w:hAnsi="Garamond" w:cstheme="minorHAnsi"/>
                <w:i/>
                <w:iCs/>
                <w:spacing w:val="16"/>
                <w:sz w:val="20"/>
                <w:szCs w:val="20"/>
                <w:lang w:val="it-IT"/>
              </w:rPr>
              <w:t xml:space="preserve"> </w:t>
            </w:r>
            <w:r w:rsidRPr="008F54B7">
              <w:rPr>
                <w:rFonts w:ascii="Garamond" w:eastAsia="Arial" w:hAnsi="Garamond" w:cstheme="minorHAnsi"/>
                <w:i/>
                <w:iCs/>
                <w:sz w:val="20"/>
                <w:szCs w:val="20"/>
                <w:lang w:val="it-IT"/>
              </w:rPr>
              <w:t>to</w:t>
            </w:r>
            <w:r w:rsidRPr="008F54B7">
              <w:rPr>
                <w:rFonts w:ascii="Garamond" w:eastAsia="Arial" w:hAnsi="Garamond" w:cstheme="minorHAnsi"/>
                <w:i/>
                <w:iCs/>
                <w:spacing w:val="29"/>
                <w:sz w:val="20"/>
                <w:szCs w:val="20"/>
                <w:lang w:val="it-IT"/>
              </w:rPr>
              <w:t xml:space="preserve"> </w:t>
            </w:r>
            <w:r w:rsidRPr="008F54B7">
              <w:rPr>
                <w:rFonts w:ascii="Garamond" w:eastAsia="Arial" w:hAnsi="Garamond" w:cstheme="minorHAnsi"/>
                <w:i/>
                <w:iCs/>
                <w:sz w:val="20"/>
                <w:szCs w:val="20"/>
                <w:lang w:val="it-IT"/>
              </w:rPr>
              <w:t>segregate</w:t>
            </w:r>
            <w:r w:rsidRPr="008F54B7">
              <w:rPr>
                <w:rFonts w:ascii="Garamond" w:eastAsia="Arial" w:hAnsi="Garamond" w:cstheme="minorHAnsi"/>
                <w:i/>
                <w:iCs/>
                <w:spacing w:val="24"/>
                <w:sz w:val="20"/>
                <w:szCs w:val="20"/>
                <w:lang w:val="it-IT"/>
              </w:rPr>
              <w:t xml:space="preserve"> </w:t>
            </w:r>
            <w:proofErr w:type="spellStart"/>
            <w:r w:rsidRPr="008F54B7">
              <w:rPr>
                <w:rFonts w:ascii="Garamond" w:eastAsia="Arial" w:hAnsi="Garamond" w:cstheme="minorHAnsi"/>
                <w:i/>
                <w:iCs/>
                <w:sz w:val="20"/>
                <w:szCs w:val="20"/>
                <w:lang w:val="it-IT"/>
              </w:rPr>
              <w:t>waste</w:t>
            </w:r>
            <w:proofErr w:type="spellEnd"/>
            <w:r w:rsidRPr="008F54B7">
              <w:rPr>
                <w:rFonts w:ascii="Garamond" w:eastAsia="Arial" w:hAnsi="Garamond" w:cstheme="minorHAnsi"/>
                <w:i/>
                <w:iCs/>
                <w:sz w:val="20"/>
                <w:szCs w:val="20"/>
                <w:lang w:val="it-IT"/>
              </w:rPr>
              <w:t>,</w:t>
            </w:r>
            <w:r w:rsidRPr="008F54B7">
              <w:rPr>
                <w:rFonts w:ascii="Garamond" w:eastAsia="Arial" w:hAnsi="Garamond" w:cstheme="minorHAnsi"/>
                <w:i/>
                <w:iCs/>
                <w:spacing w:val="16"/>
                <w:sz w:val="20"/>
                <w:szCs w:val="20"/>
                <w:lang w:val="it-IT"/>
              </w:rPr>
              <w:t xml:space="preserve"> </w:t>
            </w:r>
            <w:r w:rsidRPr="008F54B7">
              <w:rPr>
                <w:rFonts w:ascii="Garamond" w:eastAsia="Arial" w:hAnsi="Garamond" w:cstheme="minorHAnsi"/>
                <w:i/>
                <w:iCs/>
                <w:sz w:val="20"/>
                <w:szCs w:val="20"/>
                <w:lang w:val="it-IT"/>
              </w:rPr>
              <w:t>record</w:t>
            </w:r>
            <w:r w:rsidRPr="008F54B7">
              <w:rPr>
                <w:rFonts w:ascii="Garamond" w:eastAsia="Arial" w:hAnsi="Garamond" w:cstheme="minorHAnsi"/>
                <w:i/>
                <w:iCs/>
                <w:spacing w:val="25"/>
                <w:sz w:val="20"/>
                <w:szCs w:val="20"/>
                <w:lang w:val="it-IT"/>
              </w:rPr>
              <w:t xml:space="preserve"> </w:t>
            </w:r>
            <w:proofErr w:type="spellStart"/>
            <w:r w:rsidRPr="008F54B7">
              <w:rPr>
                <w:rFonts w:ascii="Garamond" w:eastAsia="Arial" w:hAnsi="Garamond" w:cstheme="minorHAnsi"/>
                <w:i/>
                <w:iCs/>
                <w:w w:val="105"/>
                <w:sz w:val="20"/>
                <w:szCs w:val="20"/>
                <w:lang w:val="it-IT"/>
              </w:rPr>
              <w:t>amounts</w:t>
            </w:r>
            <w:proofErr w:type="spellEnd"/>
            <w:r w:rsidRPr="008F54B7">
              <w:rPr>
                <w:rFonts w:ascii="Garamond" w:eastAsia="Arial" w:hAnsi="Garamond" w:cstheme="minorHAnsi"/>
                <w:i/>
                <w:iCs/>
                <w:w w:val="105"/>
                <w:sz w:val="20"/>
                <w:szCs w:val="20"/>
                <w:lang w:val="it-IT"/>
              </w:rPr>
              <w:t xml:space="preserve"> </w:t>
            </w:r>
            <w:r w:rsidRPr="008F54B7">
              <w:rPr>
                <w:rFonts w:ascii="Garamond" w:eastAsia="Arial" w:hAnsi="Garamond" w:cstheme="minorHAnsi"/>
                <w:i/>
                <w:iCs/>
                <w:sz w:val="20"/>
                <w:szCs w:val="20"/>
                <w:lang w:val="it-IT"/>
              </w:rPr>
              <w:t>and</w:t>
            </w:r>
            <w:r w:rsidRPr="008F54B7">
              <w:rPr>
                <w:rFonts w:ascii="Garamond" w:eastAsia="Arial" w:hAnsi="Garamond" w:cstheme="minorHAnsi"/>
                <w:i/>
                <w:iCs/>
                <w:spacing w:val="18"/>
                <w:sz w:val="20"/>
                <w:szCs w:val="20"/>
                <w:lang w:val="it-IT"/>
              </w:rPr>
              <w:t xml:space="preserve"> </w:t>
            </w:r>
            <w:proofErr w:type="spellStart"/>
            <w:r w:rsidRPr="008F54B7">
              <w:rPr>
                <w:rFonts w:ascii="Garamond" w:eastAsia="Arial" w:hAnsi="Garamond" w:cstheme="minorHAnsi"/>
                <w:i/>
                <w:iCs/>
                <w:sz w:val="20"/>
                <w:szCs w:val="20"/>
                <w:lang w:val="it-IT"/>
              </w:rPr>
              <w:t>land</w:t>
            </w:r>
            <w:proofErr w:type="spellEnd"/>
            <w:r w:rsidRPr="008F54B7">
              <w:rPr>
                <w:rFonts w:ascii="Garamond" w:eastAsia="Arial" w:hAnsi="Garamond" w:cstheme="minorHAnsi"/>
                <w:i/>
                <w:iCs/>
                <w:spacing w:val="27"/>
                <w:sz w:val="20"/>
                <w:szCs w:val="20"/>
                <w:lang w:val="it-IT"/>
              </w:rPr>
              <w:t xml:space="preserve"> </w:t>
            </w:r>
            <w:proofErr w:type="spellStart"/>
            <w:r w:rsidRPr="008F54B7">
              <w:rPr>
                <w:rFonts w:ascii="Garamond" w:eastAsia="Arial" w:hAnsi="Garamond" w:cstheme="minorHAnsi"/>
                <w:i/>
                <w:iCs/>
                <w:sz w:val="20"/>
                <w:szCs w:val="20"/>
                <w:lang w:val="it-IT"/>
              </w:rPr>
              <w:t>ashore</w:t>
            </w:r>
            <w:proofErr w:type="spellEnd"/>
            <w:r w:rsidRPr="008F54B7">
              <w:rPr>
                <w:rFonts w:ascii="Garamond" w:eastAsia="Arial" w:hAnsi="Garamond" w:cstheme="minorHAnsi"/>
                <w:i/>
                <w:iCs/>
                <w:spacing w:val="5"/>
                <w:sz w:val="20"/>
                <w:szCs w:val="20"/>
                <w:lang w:val="it-IT"/>
              </w:rPr>
              <w:t xml:space="preserve"> </w:t>
            </w:r>
            <w:r w:rsidRPr="008F54B7">
              <w:rPr>
                <w:rFonts w:ascii="Garamond" w:eastAsia="Arial" w:hAnsi="Garamond" w:cstheme="minorHAnsi"/>
                <w:i/>
                <w:iCs/>
                <w:sz w:val="20"/>
                <w:szCs w:val="20"/>
                <w:lang w:val="it-IT"/>
              </w:rPr>
              <w:t>for</w:t>
            </w:r>
            <w:r w:rsidRPr="008F54B7">
              <w:rPr>
                <w:rFonts w:ascii="Garamond" w:eastAsia="Arial" w:hAnsi="Garamond" w:cstheme="minorHAnsi"/>
                <w:i/>
                <w:iCs/>
                <w:spacing w:val="40"/>
                <w:sz w:val="20"/>
                <w:szCs w:val="20"/>
                <w:lang w:val="it-IT"/>
              </w:rPr>
              <w:t xml:space="preserve"> </w:t>
            </w:r>
            <w:proofErr w:type="spellStart"/>
            <w:r w:rsidRPr="008F54B7">
              <w:rPr>
                <w:rFonts w:ascii="Garamond" w:eastAsia="Arial" w:hAnsi="Garamond" w:cstheme="minorHAnsi"/>
                <w:i/>
                <w:iCs/>
                <w:w w:val="101"/>
                <w:sz w:val="20"/>
                <w:szCs w:val="20"/>
                <w:lang w:val="it-IT"/>
              </w:rPr>
              <w:t>disposal</w:t>
            </w:r>
            <w:proofErr w:type="spellEnd"/>
          </w:p>
        </w:tc>
        <w:tc>
          <w:tcPr>
            <w:tcW w:w="850" w:type="dxa"/>
            <w:tcBorders>
              <w:top w:val="single" w:sz="4" w:space="0" w:color="00457E"/>
              <w:left w:val="single" w:sz="4" w:space="0" w:color="00457E"/>
              <w:bottom w:val="single" w:sz="4" w:space="0" w:color="00457E"/>
              <w:right w:val="single" w:sz="4" w:space="0" w:color="00457E"/>
            </w:tcBorders>
          </w:tcPr>
          <w:p w14:paraId="4840AB8C" w14:textId="77777777" w:rsidR="008F54B7" w:rsidRPr="008F54B7" w:rsidRDefault="008F54B7" w:rsidP="008F54B7">
            <w:pPr>
              <w:ind w:left="142" w:right="181"/>
              <w:jc w:val="both"/>
              <w:rPr>
                <w:rFonts w:ascii="Garamond" w:hAnsi="Garamond" w:cstheme="minorHAnsi"/>
                <w:i/>
                <w:iCs/>
                <w:sz w:val="18"/>
                <w:szCs w:val="18"/>
                <w:lang w:val="it-IT"/>
              </w:rPr>
            </w:pPr>
          </w:p>
        </w:tc>
        <w:tc>
          <w:tcPr>
            <w:tcW w:w="1134" w:type="dxa"/>
            <w:gridSpan w:val="2"/>
            <w:tcBorders>
              <w:top w:val="single" w:sz="4" w:space="0" w:color="00457E"/>
              <w:left w:val="single" w:sz="4" w:space="0" w:color="00457E"/>
              <w:bottom w:val="single" w:sz="4" w:space="0" w:color="00457E"/>
              <w:right w:val="single" w:sz="4" w:space="0" w:color="00457E"/>
            </w:tcBorders>
          </w:tcPr>
          <w:p w14:paraId="7401E529" w14:textId="77777777" w:rsidR="008F54B7" w:rsidRPr="008F54B7" w:rsidRDefault="008F54B7" w:rsidP="008F54B7">
            <w:pPr>
              <w:ind w:left="142" w:right="181"/>
              <w:jc w:val="both"/>
              <w:rPr>
                <w:rFonts w:ascii="Garamond" w:hAnsi="Garamond" w:cstheme="minorHAnsi"/>
                <w:i/>
                <w:iCs/>
                <w:sz w:val="18"/>
                <w:szCs w:val="18"/>
                <w:lang w:val="it-IT"/>
              </w:rPr>
            </w:pPr>
          </w:p>
        </w:tc>
        <w:tc>
          <w:tcPr>
            <w:tcW w:w="4820" w:type="dxa"/>
            <w:gridSpan w:val="2"/>
            <w:vMerge/>
            <w:tcBorders>
              <w:left w:val="single" w:sz="4" w:space="0" w:color="00457E"/>
              <w:bottom w:val="single" w:sz="4" w:space="0" w:color="auto"/>
              <w:right w:val="single" w:sz="4" w:space="0" w:color="00457E"/>
            </w:tcBorders>
          </w:tcPr>
          <w:p w14:paraId="07C144CB" w14:textId="77777777" w:rsidR="008F54B7" w:rsidRPr="008F54B7" w:rsidRDefault="008F54B7" w:rsidP="008F54B7">
            <w:pPr>
              <w:ind w:left="142"/>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1C78CCA1" w14:textId="77777777" w:rsidR="008F54B7" w:rsidRPr="008F54B7" w:rsidRDefault="008F54B7" w:rsidP="008F54B7">
            <w:pPr>
              <w:ind w:left="142"/>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614F0EC2" w14:textId="77777777" w:rsidR="008F54B7" w:rsidRPr="008F54B7" w:rsidRDefault="008F54B7" w:rsidP="008F54B7">
            <w:pPr>
              <w:ind w:left="142"/>
              <w:jc w:val="both"/>
              <w:rPr>
                <w:rFonts w:ascii="Garamond" w:hAnsi="Garamond" w:cstheme="minorHAnsi"/>
                <w:i/>
                <w:iCs/>
                <w:sz w:val="18"/>
                <w:szCs w:val="18"/>
                <w:lang w:val="it-IT"/>
              </w:rPr>
            </w:pPr>
          </w:p>
        </w:tc>
      </w:tr>
      <w:tr w:rsidR="008F54B7" w:rsidRPr="008F54B7" w14:paraId="37187B88" w14:textId="77777777" w:rsidTr="00CD2FA4">
        <w:trPr>
          <w:trHeight w:hRule="exact" w:val="565"/>
          <w:jc w:val="center"/>
        </w:trPr>
        <w:tc>
          <w:tcPr>
            <w:tcW w:w="565" w:type="dxa"/>
            <w:tcBorders>
              <w:top w:val="single" w:sz="4" w:space="0" w:color="00457E"/>
              <w:left w:val="single" w:sz="4" w:space="0" w:color="00457E"/>
              <w:bottom w:val="single" w:sz="4" w:space="0" w:color="00457E"/>
              <w:right w:val="single" w:sz="4" w:space="0" w:color="00457E"/>
            </w:tcBorders>
          </w:tcPr>
          <w:p w14:paraId="736ED470" w14:textId="4147EB25" w:rsidR="008F54B7" w:rsidRPr="008F54B7" w:rsidRDefault="008F54B7" w:rsidP="008F54B7">
            <w:pPr>
              <w:spacing w:after="0" w:line="240" w:lineRule="auto"/>
              <w:ind w:left="142"/>
              <w:jc w:val="center"/>
              <w:rPr>
                <w:rFonts w:ascii="Garamond" w:eastAsia="Arial" w:hAnsi="Garamond" w:cstheme="minorHAnsi"/>
                <w:sz w:val="20"/>
                <w:szCs w:val="20"/>
              </w:rPr>
            </w:pPr>
            <w:r w:rsidRPr="008F54B7">
              <w:rPr>
                <w:rFonts w:ascii="Garamond" w:eastAsia="Arial" w:hAnsi="Garamond" w:cstheme="minorHAnsi"/>
                <w:sz w:val="20"/>
                <w:szCs w:val="20"/>
              </w:rPr>
              <w:t>.5</w:t>
            </w:r>
          </w:p>
        </w:tc>
        <w:tc>
          <w:tcPr>
            <w:tcW w:w="5951" w:type="dxa"/>
            <w:gridSpan w:val="2"/>
            <w:tcBorders>
              <w:top w:val="single" w:sz="4" w:space="0" w:color="00457E"/>
              <w:left w:val="single" w:sz="4" w:space="0" w:color="00457E"/>
              <w:bottom w:val="single" w:sz="4" w:space="0" w:color="00457E"/>
              <w:right w:val="single" w:sz="4" w:space="0" w:color="00457E"/>
            </w:tcBorders>
          </w:tcPr>
          <w:p w14:paraId="7DD8B103" w14:textId="7F14D164" w:rsidR="008F54B7" w:rsidRPr="008F54B7" w:rsidRDefault="008F54B7" w:rsidP="008F54B7">
            <w:pPr>
              <w:spacing w:after="0" w:line="240" w:lineRule="auto"/>
              <w:ind w:left="142" w:right="96"/>
              <w:jc w:val="both"/>
              <w:rPr>
                <w:rFonts w:ascii="Garamond" w:eastAsia="Calibri" w:hAnsi="Garamond" w:cstheme="minorHAnsi"/>
                <w:sz w:val="20"/>
                <w:szCs w:val="20"/>
                <w:lang w:val="it-IT"/>
              </w:rPr>
            </w:pPr>
            <w:r w:rsidRPr="008F54B7">
              <w:rPr>
                <w:rFonts w:ascii="Garamond" w:eastAsia="Calibri" w:hAnsi="Garamond" w:cstheme="minorHAnsi"/>
                <w:sz w:val="20"/>
                <w:szCs w:val="20"/>
                <w:lang w:val="it-IT"/>
              </w:rPr>
              <w:t>C</w:t>
            </w:r>
            <w:r w:rsidRPr="008F54B7">
              <w:rPr>
                <w:rFonts w:ascii="Garamond" w:eastAsia="Calibri" w:hAnsi="Garamond" w:cstheme="minorHAnsi"/>
                <w:spacing w:val="-1"/>
                <w:sz w:val="20"/>
                <w:szCs w:val="20"/>
                <w:lang w:val="it-IT"/>
              </w:rPr>
              <w:t>e</w:t>
            </w:r>
            <w:r w:rsidRPr="008F54B7">
              <w:rPr>
                <w:rFonts w:ascii="Garamond" w:eastAsia="Calibri" w:hAnsi="Garamond" w:cstheme="minorHAnsi"/>
                <w:sz w:val="20"/>
                <w:szCs w:val="20"/>
                <w:lang w:val="it-IT"/>
              </w:rPr>
              <w:t>r</w:t>
            </w:r>
            <w:r w:rsidRPr="008F54B7">
              <w:rPr>
                <w:rFonts w:ascii="Garamond" w:eastAsia="Calibri" w:hAnsi="Garamond" w:cstheme="minorHAnsi"/>
                <w:spacing w:val="1"/>
                <w:sz w:val="20"/>
                <w:szCs w:val="20"/>
                <w:lang w:val="it-IT"/>
              </w:rPr>
              <w:t>c</w:t>
            </w:r>
            <w:r w:rsidRPr="008F54B7">
              <w:rPr>
                <w:rFonts w:ascii="Garamond" w:eastAsia="Calibri" w:hAnsi="Garamond" w:cstheme="minorHAnsi"/>
                <w:sz w:val="20"/>
                <w:szCs w:val="20"/>
                <w:lang w:val="it-IT"/>
              </w:rPr>
              <w:t>a</w:t>
            </w:r>
            <w:r w:rsidRPr="008F54B7">
              <w:rPr>
                <w:rFonts w:ascii="Garamond" w:eastAsia="Calibri" w:hAnsi="Garamond" w:cstheme="minorHAnsi"/>
                <w:spacing w:val="-2"/>
                <w:sz w:val="20"/>
                <w:szCs w:val="20"/>
                <w:lang w:val="it-IT"/>
              </w:rPr>
              <w:t xml:space="preserve"> </w:t>
            </w:r>
            <w:r w:rsidRPr="008F54B7">
              <w:rPr>
                <w:rFonts w:ascii="Garamond" w:eastAsia="Calibri" w:hAnsi="Garamond" w:cstheme="minorHAnsi"/>
                <w:spacing w:val="1"/>
                <w:sz w:val="20"/>
                <w:szCs w:val="20"/>
                <w:lang w:val="it-IT"/>
              </w:rPr>
              <w:t>co</w:t>
            </w:r>
            <w:r w:rsidRPr="008F54B7">
              <w:rPr>
                <w:rFonts w:ascii="Garamond" w:eastAsia="Calibri" w:hAnsi="Garamond" w:cstheme="minorHAnsi"/>
                <w:spacing w:val="-1"/>
                <w:sz w:val="20"/>
                <w:szCs w:val="20"/>
                <w:lang w:val="it-IT"/>
              </w:rPr>
              <w:t>nsig</w:t>
            </w:r>
            <w:r w:rsidRPr="008F54B7">
              <w:rPr>
                <w:rFonts w:ascii="Garamond" w:eastAsia="Calibri" w:hAnsi="Garamond" w:cstheme="minorHAnsi"/>
                <w:sz w:val="20"/>
                <w:szCs w:val="20"/>
                <w:lang w:val="it-IT"/>
              </w:rPr>
              <w:t>l</w:t>
            </w:r>
            <w:r w:rsidRPr="008F54B7">
              <w:rPr>
                <w:rFonts w:ascii="Garamond" w:eastAsia="Calibri" w:hAnsi="Garamond" w:cstheme="minorHAnsi"/>
                <w:spacing w:val="-1"/>
                <w:sz w:val="20"/>
                <w:szCs w:val="20"/>
                <w:lang w:val="it-IT"/>
              </w:rPr>
              <w:t>i</w:t>
            </w:r>
            <w:r w:rsidRPr="008F54B7">
              <w:rPr>
                <w:rFonts w:ascii="Garamond" w:eastAsia="Calibri" w:hAnsi="Garamond" w:cstheme="minorHAnsi"/>
                <w:sz w:val="20"/>
                <w:szCs w:val="20"/>
                <w:lang w:val="it-IT"/>
              </w:rPr>
              <w:t xml:space="preserve">o </w:t>
            </w:r>
            <w:r w:rsidRPr="008F54B7">
              <w:rPr>
                <w:rFonts w:ascii="Garamond" w:eastAsia="Calibri" w:hAnsi="Garamond" w:cstheme="minorHAnsi"/>
                <w:spacing w:val="-1"/>
                <w:sz w:val="20"/>
                <w:szCs w:val="20"/>
                <w:lang w:val="it-IT"/>
              </w:rPr>
              <w:t>s</w:t>
            </w:r>
            <w:r w:rsidRPr="008F54B7">
              <w:rPr>
                <w:rFonts w:ascii="Garamond" w:eastAsia="Calibri" w:hAnsi="Garamond" w:cstheme="minorHAnsi"/>
                <w:sz w:val="20"/>
                <w:szCs w:val="20"/>
                <w:lang w:val="it-IT"/>
              </w:rPr>
              <w:t>e</w:t>
            </w:r>
            <w:r w:rsidRPr="008F54B7">
              <w:rPr>
                <w:rFonts w:ascii="Garamond" w:eastAsia="Calibri" w:hAnsi="Garamond" w:cstheme="minorHAnsi"/>
                <w:spacing w:val="-3"/>
                <w:sz w:val="20"/>
                <w:szCs w:val="20"/>
                <w:lang w:val="it-IT"/>
              </w:rPr>
              <w:t xml:space="preserve"> </w:t>
            </w:r>
            <w:r w:rsidRPr="008F54B7">
              <w:rPr>
                <w:rFonts w:ascii="Garamond" w:eastAsia="Calibri" w:hAnsi="Garamond" w:cstheme="minorHAnsi"/>
                <w:spacing w:val="2"/>
                <w:sz w:val="20"/>
                <w:szCs w:val="20"/>
                <w:lang w:val="it-IT"/>
              </w:rPr>
              <w:t>i</w:t>
            </w:r>
            <w:r w:rsidRPr="008F54B7">
              <w:rPr>
                <w:rFonts w:ascii="Garamond" w:eastAsia="Calibri" w:hAnsi="Garamond" w:cstheme="minorHAnsi"/>
                <w:sz w:val="20"/>
                <w:szCs w:val="20"/>
                <w:lang w:val="it-IT"/>
              </w:rPr>
              <w:t>n</w:t>
            </w:r>
            <w:r w:rsidRPr="008F54B7">
              <w:rPr>
                <w:rFonts w:ascii="Garamond" w:eastAsia="Calibri" w:hAnsi="Garamond" w:cstheme="minorHAnsi"/>
                <w:spacing w:val="-1"/>
                <w:sz w:val="20"/>
                <w:szCs w:val="20"/>
                <w:lang w:val="it-IT"/>
              </w:rPr>
              <w:t xml:space="preserve"> </w:t>
            </w:r>
            <w:r w:rsidRPr="008F54B7">
              <w:rPr>
                <w:rFonts w:ascii="Garamond" w:eastAsia="Calibri" w:hAnsi="Garamond" w:cstheme="minorHAnsi"/>
                <w:spacing w:val="1"/>
                <w:sz w:val="20"/>
                <w:szCs w:val="20"/>
                <w:lang w:val="it-IT"/>
              </w:rPr>
              <w:t>d</w:t>
            </w:r>
            <w:r w:rsidRPr="008F54B7">
              <w:rPr>
                <w:rFonts w:ascii="Garamond" w:eastAsia="Calibri" w:hAnsi="Garamond" w:cstheme="minorHAnsi"/>
                <w:spacing w:val="-1"/>
                <w:sz w:val="20"/>
                <w:szCs w:val="20"/>
                <w:lang w:val="it-IT"/>
              </w:rPr>
              <w:t>ub</w:t>
            </w:r>
            <w:r w:rsidRPr="008F54B7">
              <w:rPr>
                <w:rFonts w:ascii="Garamond" w:eastAsia="Calibri" w:hAnsi="Garamond" w:cstheme="minorHAnsi"/>
                <w:spacing w:val="1"/>
                <w:sz w:val="20"/>
                <w:szCs w:val="20"/>
                <w:lang w:val="it-IT"/>
              </w:rPr>
              <w:t>b</w:t>
            </w:r>
            <w:r w:rsidRPr="008F54B7">
              <w:rPr>
                <w:rFonts w:ascii="Garamond" w:eastAsia="Calibri" w:hAnsi="Garamond" w:cstheme="minorHAnsi"/>
                <w:spacing w:val="-1"/>
                <w:sz w:val="20"/>
                <w:szCs w:val="20"/>
                <w:lang w:val="it-IT"/>
              </w:rPr>
              <w:t>i</w:t>
            </w:r>
            <w:r w:rsidRPr="008F54B7">
              <w:rPr>
                <w:rFonts w:ascii="Garamond" w:eastAsia="Calibri" w:hAnsi="Garamond" w:cstheme="minorHAnsi"/>
                <w:sz w:val="20"/>
                <w:szCs w:val="20"/>
                <w:lang w:val="it-IT"/>
              </w:rPr>
              <w:t>o</w:t>
            </w:r>
            <w:r w:rsidRPr="008F54B7">
              <w:rPr>
                <w:rFonts w:ascii="Garamond" w:eastAsia="Calibri" w:hAnsi="Garamond" w:cstheme="minorHAnsi"/>
                <w:spacing w:val="1"/>
                <w:sz w:val="20"/>
                <w:szCs w:val="20"/>
                <w:lang w:val="it-IT"/>
              </w:rPr>
              <w:t xml:space="preserve"> </w:t>
            </w:r>
            <w:r w:rsidRPr="008F54B7">
              <w:rPr>
                <w:rFonts w:ascii="Garamond" w:eastAsia="Calibri" w:hAnsi="Garamond" w:cstheme="minorHAnsi"/>
                <w:spacing w:val="-1"/>
                <w:sz w:val="20"/>
                <w:szCs w:val="20"/>
                <w:lang w:val="it-IT"/>
              </w:rPr>
              <w:t>sul</w:t>
            </w:r>
            <w:r w:rsidRPr="008F54B7">
              <w:rPr>
                <w:rFonts w:ascii="Garamond" w:eastAsia="Calibri" w:hAnsi="Garamond" w:cstheme="minorHAnsi"/>
                <w:spacing w:val="2"/>
                <w:sz w:val="20"/>
                <w:szCs w:val="20"/>
                <w:lang w:val="it-IT"/>
              </w:rPr>
              <w:t>l</w:t>
            </w:r>
            <w:r w:rsidRPr="008F54B7">
              <w:rPr>
                <w:rFonts w:ascii="Garamond" w:eastAsia="Calibri" w:hAnsi="Garamond" w:cstheme="minorHAnsi"/>
                <w:sz w:val="20"/>
                <w:szCs w:val="20"/>
                <w:lang w:val="it-IT"/>
              </w:rPr>
              <w:t>e</w:t>
            </w:r>
            <w:r w:rsidRPr="008F54B7">
              <w:rPr>
                <w:rFonts w:ascii="Garamond" w:eastAsia="Calibri" w:hAnsi="Garamond" w:cstheme="minorHAnsi"/>
                <w:spacing w:val="1"/>
                <w:sz w:val="20"/>
                <w:szCs w:val="20"/>
                <w:lang w:val="it-IT"/>
              </w:rPr>
              <w:t xml:space="preserve"> </w:t>
            </w:r>
            <w:r w:rsidRPr="008F54B7">
              <w:rPr>
                <w:rFonts w:ascii="Garamond" w:eastAsia="Calibri" w:hAnsi="Garamond" w:cstheme="minorHAnsi"/>
                <w:sz w:val="20"/>
                <w:szCs w:val="20"/>
                <w:lang w:val="it-IT"/>
              </w:rPr>
              <w:t>m</w:t>
            </w:r>
            <w:r w:rsidRPr="008F54B7">
              <w:rPr>
                <w:rFonts w:ascii="Garamond" w:eastAsia="Calibri" w:hAnsi="Garamond" w:cstheme="minorHAnsi"/>
                <w:spacing w:val="-1"/>
                <w:sz w:val="20"/>
                <w:szCs w:val="20"/>
                <w:lang w:val="it-IT"/>
              </w:rPr>
              <w:t>isu</w:t>
            </w:r>
            <w:r w:rsidRPr="008F54B7">
              <w:rPr>
                <w:rFonts w:ascii="Garamond" w:eastAsia="Calibri" w:hAnsi="Garamond" w:cstheme="minorHAnsi"/>
                <w:sz w:val="20"/>
                <w:szCs w:val="20"/>
                <w:lang w:val="it-IT"/>
              </w:rPr>
              <w:t>re</w:t>
            </w:r>
            <w:r w:rsidRPr="008F54B7">
              <w:rPr>
                <w:rFonts w:ascii="Garamond" w:eastAsia="Calibri" w:hAnsi="Garamond" w:cstheme="minorHAnsi"/>
                <w:spacing w:val="-1"/>
                <w:sz w:val="20"/>
                <w:szCs w:val="20"/>
                <w:lang w:val="it-IT"/>
              </w:rPr>
              <w:t xml:space="preserve"> d</w:t>
            </w:r>
            <w:r w:rsidRPr="008F54B7">
              <w:rPr>
                <w:rFonts w:ascii="Garamond" w:eastAsia="Calibri" w:hAnsi="Garamond" w:cstheme="minorHAnsi"/>
                <w:sz w:val="20"/>
                <w:szCs w:val="20"/>
                <w:lang w:val="it-IT"/>
              </w:rPr>
              <w:t xml:space="preserve">a </w:t>
            </w:r>
            <w:r w:rsidRPr="008F54B7">
              <w:rPr>
                <w:rFonts w:ascii="Garamond" w:eastAsia="Calibri" w:hAnsi="Garamond" w:cstheme="minorHAnsi"/>
                <w:spacing w:val="-1"/>
                <w:sz w:val="20"/>
                <w:szCs w:val="20"/>
                <w:lang w:val="it-IT"/>
              </w:rPr>
              <w:t>p</w:t>
            </w:r>
            <w:r w:rsidRPr="008F54B7">
              <w:rPr>
                <w:rFonts w:ascii="Garamond" w:eastAsia="Calibri" w:hAnsi="Garamond" w:cstheme="minorHAnsi"/>
                <w:sz w:val="20"/>
                <w:szCs w:val="20"/>
                <w:lang w:val="it-IT"/>
              </w:rPr>
              <w:t>r</w:t>
            </w:r>
            <w:r w:rsidRPr="008F54B7">
              <w:rPr>
                <w:rFonts w:ascii="Garamond" w:eastAsia="Calibri" w:hAnsi="Garamond" w:cstheme="minorHAnsi"/>
                <w:spacing w:val="2"/>
                <w:sz w:val="20"/>
                <w:szCs w:val="20"/>
                <w:lang w:val="it-IT"/>
              </w:rPr>
              <w:t>e</w:t>
            </w:r>
            <w:r w:rsidRPr="008F54B7">
              <w:rPr>
                <w:rFonts w:ascii="Garamond" w:eastAsia="Calibri" w:hAnsi="Garamond" w:cstheme="minorHAnsi"/>
                <w:spacing w:val="-1"/>
                <w:sz w:val="20"/>
                <w:szCs w:val="20"/>
                <w:lang w:val="it-IT"/>
              </w:rPr>
              <w:t>n</w:t>
            </w:r>
            <w:r w:rsidRPr="008F54B7">
              <w:rPr>
                <w:rFonts w:ascii="Garamond" w:eastAsia="Calibri" w:hAnsi="Garamond" w:cstheme="minorHAnsi"/>
                <w:spacing w:val="1"/>
                <w:sz w:val="20"/>
                <w:szCs w:val="20"/>
                <w:lang w:val="it-IT"/>
              </w:rPr>
              <w:t>d</w:t>
            </w:r>
            <w:r w:rsidRPr="008F54B7">
              <w:rPr>
                <w:rFonts w:ascii="Garamond" w:eastAsia="Calibri" w:hAnsi="Garamond" w:cstheme="minorHAnsi"/>
                <w:spacing w:val="-1"/>
                <w:sz w:val="20"/>
                <w:szCs w:val="20"/>
                <w:lang w:val="it-IT"/>
              </w:rPr>
              <w:t>e</w:t>
            </w:r>
            <w:r w:rsidRPr="008F54B7">
              <w:rPr>
                <w:rFonts w:ascii="Garamond" w:eastAsia="Calibri" w:hAnsi="Garamond" w:cstheme="minorHAnsi"/>
                <w:sz w:val="20"/>
                <w:szCs w:val="20"/>
                <w:lang w:val="it-IT"/>
              </w:rPr>
              <w:t>re. /</w:t>
            </w:r>
            <w:r w:rsidRPr="008F54B7">
              <w:rPr>
                <w:rFonts w:ascii="Garamond" w:eastAsia="Arial" w:hAnsi="Garamond" w:cstheme="minorHAnsi"/>
                <w:i/>
                <w:iCs/>
                <w:w w:val="95"/>
                <w:sz w:val="20"/>
                <w:szCs w:val="20"/>
              </w:rPr>
              <w:t xml:space="preserve"> Seek</w:t>
            </w:r>
            <w:r w:rsidRPr="008F54B7">
              <w:rPr>
                <w:rFonts w:ascii="Garamond" w:eastAsia="Arial" w:hAnsi="Garamond" w:cstheme="minorHAnsi"/>
                <w:i/>
                <w:iCs/>
                <w:spacing w:val="3"/>
                <w:w w:val="95"/>
                <w:sz w:val="20"/>
                <w:szCs w:val="20"/>
              </w:rPr>
              <w:t xml:space="preserve"> </w:t>
            </w:r>
            <w:r w:rsidRPr="008F54B7">
              <w:rPr>
                <w:rFonts w:ascii="Garamond" w:eastAsia="Arial" w:hAnsi="Garamond" w:cstheme="minorHAnsi"/>
                <w:i/>
                <w:iCs/>
                <w:sz w:val="20"/>
                <w:szCs w:val="20"/>
              </w:rPr>
              <w:t>advice</w:t>
            </w:r>
            <w:r w:rsidRPr="008F54B7">
              <w:rPr>
                <w:rFonts w:ascii="Garamond" w:eastAsia="Arial" w:hAnsi="Garamond" w:cstheme="minorHAnsi"/>
                <w:i/>
                <w:iCs/>
                <w:spacing w:val="5"/>
                <w:sz w:val="20"/>
                <w:szCs w:val="20"/>
              </w:rPr>
              <w:t xml:space="preserve"> </w:t>
            </w:r>
            <w:r w:rsidRPr="008F54B7">
              <w:rPr>
                <w:rFonts w:ascii="Garamond" w:eastAsia="Arial" w:hAnsi="Garamond" w:cstheme="minorHAnsi"/>
                <w:i/>
                <w:iCs/>
                <w:w w:val="133"/>
                <w:sz w:val="20"/>
                <w:szCs w:val="20"/>
              </w:rPr>
              <w:t>if</w:t>
            </w:r>
            <w:r w:rsidRPr="008F54B7">
              <w:rPr>
                <w:rFonts w:ascii="Garamond" w:eastAsia="Arial" w:hAnsi="Garamond" w:cstheme="minorHAnsi"/>
                <w:i/>
                <w:iCs/>
                <w:spacing w:val="-17"/>
                <w:w w:val="133"/>
                <w:sz w:val="20"/>
                <w:szCs w:val="20"/>
              </w:rPr>
              <w:t xml:space="preserve"> </w:t>
            </w:r>
            <w:r w:rsidRPr="008F54B7">
              <w:rPr>
                <w:rFonts w:ascii="Garamond" w:eastAsia="Arial" w:hAnsi="Garamond" w:cstheme="minorHAnsi"/>
                <w:i/>
                <w:iCs/>
                <w:sz w:val="20"/>
                <w:szCs w:val="20"/>
              </w:rPr>
              <w:t>unsure</w:t>
            </w:r>
            <w:r w:rsidRPr="008F54B7">
              <w:rPr>
                <w:rFonts w:ascii="Garamond" w:eastAsia="Arial" w:hAnsi="Garamond" w:cstheme="minorHAnsi"/>
                <w:i/>
                <w:iCs/>
                <w:spacing w:val="17"/>
                <w:sz w:val="20"/>
                <w:szCs w:val="20"/>
              </w:rPr>
              <w:t xml:space="preserve"> </w:t>
            </w:r>
            <w:r w:rsidRPr="008F54B7">
              <w:rPr>
                <w:rFonts w:ascii="Garamond" w:eastAsia="Arial" w:hAnsi="Garamond" w:cstheme="minorHAnsi"/>
                <w:i/>
                <w:iCs/>
                <w:sz w:val="20"/>
                <w:szCs w:val="20"/>
              </w:rPr>
              <w:t>of</w:t>
            </w:r>
            <w:r w:rsidRPr="008F54B7">
              <w:rPr>
                <w:rFonts w:ascii="Garamond" w:eastAsia="Arial" w:hAnsi="Garamond" w:cstheme="minorHAnsi"/>
                <w:i/>
                <w:iCs/>
                <w:spacing w:val="29"/>
                <w:sz w:val="20"/>
                <w:szCs w:val="20"/>
              </w:rPr>
              <w:t xml:space="preserve"> </w:t>
            </w:r>
            <w:r w:rsidRPr="008F54B7">
              <w:rPr>
                <w:rFonts w:ascii="Garamond" w:eastAsia="Arial" w:hAnsi="Garamond" w:cstheme="minorHAnsi"/>
                <w:i/>
                <w:iCs/>
                <w:sz w:val="20"/>
                <w:szCs w:val="20"/>
              </w:rPr>
              <w:t>measures</w:t>
            </w:r>
            <w:r w:rsidRPr="008F54B7">
              <w:rPr>
                <w:rFonts w:ascii="Garamond" w:eastAsia="Arial" w:hAnsi="Garamond" w:cstheme="minorHAnsi"/>
                <w:i/>
                <w:iCs/>
                <w:spacing w:val="-16"/>
                <w:sz w:val="20"/>
                <w:szCs w:val="20"/>
              </w:rPr>
              <w:t xml:space="preserve"> </w:t>
            </w:r>
            <w:r w:rsidRPr="008F54B7">
              <w:rPr>
                <w:rFonts w:ascii="Garamond" w:eastAsia="Arial" w:hAnsi="Garamond" w:cstheme="minorHAnsi"/>
                <w:i/>
                <w:iCs/>
                <w:sz w:val="20"/>
                <w:szCs w:val="20"/>
              </w:rPr>
              <w:t>to</w:t>
            </w:r>
            <w:r w:rsidRPr="008F54B7">
              <w:rPr>
                <w:rFonts w:ascii="Garamond" w:eastAsia="Arial" w:hAnsi="Garamond" w:cstheme="minorHAnsi"/>
                <w:i/>
                <w:iCs/>
                <w:spacing w:val="29"/>
                <w:sz w:val="20"/>
                <w:szCs w:val="20"/>
              </w:rPr>
              <w:t xml:space="preserve"> </w:t>
            </w:r>
            <w:r w:rsidRPr="008F54B7">
              <w:rPr>
                <w:rFonts w:ascii="Garamond" w:eastAsia="Arial" w:hAnsi="Garamond" w:cstheme="minorHAnsi"/>
                <w:i/>
                <w:iCs/>
                <w:w w:val="108"/>
                <w:sz w:val="20"/>
                <w:szCs w:val="20"/>
              </w:rPr>
              <w:t>take</w:t>
            </w:r>
          </w:p>
        </w:tc>
        <w:tc>
          <w:tcPr>
            <w:tcW w:w="850" w:type="dxa"/>
            <w:tcBorders>
              <w:top w:val="single" w:sz="4" w:space="0" w:color="00457E"/>
              <w:left w:val="single" w:sz="4" w:space="0" w:color="00457E"/>
              <w:bottom w:val="single" w:sz="4" w:space="0" w:color="00457E"/>
              <w:right w:val="single" w:sz="4" w:space="0" w:color="00457E"/>
            </w:tcBorders>
          </w:tcPr>
          <w:p w14:paraId="7D0BC8AE" w14:textId="77777777" w:rsidR="008F54B7" w:rsidRPr="008F54B7" w:rsidRDefault="008F54B7" w:rsidP="008F54B7">
            <w:pPr>
              <w:ind w:left="142" w:right="181"/>
              <w:jc w:val="both"/>
              <w:rPr>
                <w:rFonts w:ascii="Garamond" w:hAnsi="Garamond" w:cstheme="minorHAnsi"/>
                <w:i/>
                <w:iCs/>
                <w:sz w:val="18"/>
                <w:szCs w:val="18"/>
              </w:rPr>
            </w:pPr>
          </w:p>
        </w:tc>
        <w:tc>
          <w:tcPr>
            <w:tcW w:w="1134" w:type="dxa"/>
            <w:gridSpan w:val="2"/>
            <w:tcBorders>
              <w:top w:val="single" w:sz="4" w:space="0" w:color="00457E"/>
              <w:left w:val="single" w:sz="4" w:space="0" w:color="00457E"/>
              <w:bottom w:val="single" w:sz="4" w:space="0" w:color="00457E"/>
              <w:right w:val="single" w:sz="4" w:space="0" w:color="00457E"/>
            </w:tcBorders>
          </w:tcPr>
          <w:p w14:paraId="481EC082" w14:textId="77777777" w:rsidR="008F54B7" w:rsidRPr="008F54B7" w:rsidRDefault="008F54B7" w:rsidP="008F54B7">
            <w:pPr>
              <w:ind w:left="142" w:right="181"/>
              <w:jc w:val="both"/>
              <w:rPr>
                <w:rFonts w:ascii="Garamond" w:hAnsi="Garamond" w:cstheme="minorHAnsi"/>
                <w:i/>
                <w:iCs/>
                <w:sz w:val="18"/>
                <w:szCs w:val="18"/>
              </w:rPr>
            </w:pPr>
          </w:p>
        </w:tc>
        <w:tc>
          <w:tcPr>
            <w:tcW w:w="4820" w:type="dxa"/>
            <w:gridSpan w:val="2"/>
            <w:tcBorders>
              <w:left w:val="single" w:sz="4" w:space="0" w:color="00457E"/>
              <w:bottom w:val="single" w:sz="4" w:space="0" w:color="auto"/>
              <w:right w:val="single" w:sz="4" w:space="0" w:color="00457E"/>
            </w:tcBorders>
          </w:tcPr>
          <w:p w14:paraId="5ECC1A75" w14:textId="77777777" w:rsidR="008F54B7" w:rsidRPr="008F54B7" w:rsidRDefault="008F54B7" w:rsidP="008F54B7">
            <w:pPr>
              <w:ind w:left="142"/>
              <w:jc w:val="both"/>
              <w:rPr>
                <w:rFonts w:ascii="Garamond" w:hAnsi="Garamond" w:cstheme="minorHAnsi"/>
                <w:i/>
                <w:iCs/>
                <w:sz w:val="18"/>
                <w:szCs w:val="18"/>
              </w:rPr>
            </w:pPr>
          </w:p>
        </w:tc>
        <w:tc>
          <w:tcPr>
            <w:tcW w:w="1417" w:type="dxa"/>
            <w:tcBorders>
              <w:top w:val="single" w:sz="4" w:space="0" w:color="00457E"/>
              <w:left w:val="single" w:sz="4" w:space="0" w:color="00457E"/>
              <w:bottom w:val="single" w:sz="4" w:space="0" w:color="00457E"/>
              <w:right w:val="single" w:sz="4" w:space="0" w:color="00457E"/>
            </w:tcBorders>
          </w:tcPr>
          <w:p w14:paraId="571FF589" w14:textId="77777777" w:rsidR="008F54B7" w:rsidRPr="008F54B7" w:rsidRDefault="008F54B7" w:rsidP="008F54B7">
            <w:pPr>
              <w:ind w:left="142"/>
              <w:jc w:val="both"/>
              <w:rPr>
                <w:rFonts w:ascii="Garamond" w:hAnsi="Garamond" w:cstheme="minorHAnsi"/>
                <w:i/>
                <w:iCs/>
                <w:sz w:val="18"/>
                <w:szCs w:val="18"/>
              </w:rPr>
            </w:pPr>
          </w:p>
        </w:tc>
        <w:tc>
          <w:tcPr>
            <w:tcW w:w="993" w:type="dxa"/>
            <w:tcBorders>
              <w:top w:val="single" w:sz="4" w:space="0" w:color="00457E"/>
              <w:left w:val="single" w:sz="4" w:space="0" w:color="00457E"/>
              <w:bottom w:val="single" w:sz="4" w:space="0" w:color="00457E"/>
              <w:right w:val="single" w:sz="4" w:space="0" w:color="00457E"/>
            </w:tcBorders>
          </w:tcPr>
          <w:p w14:paraId="001B6C5A" w14:textId="77777777" w:rsidR="008F54B7" w:rsidRPr="008F54B7" w:rsidRDefault="008F54B7" w:rsidP="008F54B7">
            <w:pPr>
              <w:ind w:left="142"/>
              <w:jc w:val="both"/>
              <w:rPr>
                <w:rFonts w:ascii="Garamond" w:hAnsi="Garamond" w:cstheme="minorHAnsi"/>
                <w:i/>
                <w:iCs/>
                <w:sz w:val="18"/>
                <w:szCs w:val="18"/>
              </w:rPr>
            </w:pPr>
          </w:p>
        </w:tc>
      </w:tr>
    </w:tbl>
    <w:p w14:paraId="0D12E9FF" w14:textId="77777777" w:rsidR="00300ACB" w:rsidRDefault="00300ACB"/>
    <w:tbl>
      <w:tblPr>
        <w:tblW w:w="15730" w:type="dxa"/>
        <w:jc w:val="center"/>
        <w:tblLayout w:type="fixed"/>
        <w:tblCellMar>
          <w:left w:w="0" w:type="dxa"/>
          <w:right w:w="0" w:type="dxa"/>
        </w:tblCellMar>
        <w:tblLook w:val="01E0" w:firstRow="1" w:lastRow="1" w:firstColumn="1" w:lastColumn="1" w:noHBand="0" w:noVBand="0"/>
      </w:tblPr>
      <w:tblGrid>
        <w:gridCol w:w="565"/>
        <w:gridCol w:w="5904"/>
        <w:gridCol w:w="47"/>
        <w:gridCol w:w="850"/>
        <w:gridCol w:w="1128"/>
        <w:gridCol w:w="6"/>
        <w:gridCol w:w="4785"/>
        <w:gridCol w:w="35"/>
        <w:gridCol w:w="1417"/>
        <w:gridCol w:w="993"/>
      </w:tblGrid>
      <w:tr w:rsidR="008F54B7" w:rsidRPr="00013F8D" w14:paraId="48A78952" w14:textId="77777777" w:rsidTr="00CD2FA4">
        <w:trPr>
          <w:trHeight w:hRule="exact" w:val="559"/>
          <w:jc w:val="center"/>
        </w:trPr>
        <w:tc>
          <w:tcPr>
            <w:tcW w:w="565" w:type="dxa"/>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5F01CEE7" w14:textId="77777777" w:rsidR="008F54B7" w:rsidRPr="00013F8D" w:rsidRDefault="008F54B7" w:rsidP="00CD2FA4">
            <w:pPr>
              <w:spacing w:after="0" w:line="240" w:lineRule="auto"/>
              <w:ind w:left="62"/>
              <w:jc w:val="center"/>
              <w:rPr>
                <w:rFonts w:ascii="Garamond" w:eastAsia="Calibri" w:hAnsi="Garamond" w:cstheme="minorHAnsi"/>
                <w:sz w:val="20"/>
                <w:szCs w:val="20"/>
              </w:rPr>
            </w:pPr>
            <w:r w:rsidRPr="00013F8D">
              <w:rPr>
                <w:rFonts w:ascii="Garamond" w:eastAsia="Calibri" w:hAnsi="Garamond" w:cstheme="minorHAnsi"/>
                <w:b/>
                <w:bCs/>
                <w:spacing w:val="-1"/>
                <w:sz w:val="20"/>
                <w:szCs w:val="20"/>
              </w:rPr>
              <w:lastRenderedPageBreak/>
              <w:t>Ri</w:t>
            </w:r>
            <w:r w:rsidRPr="00013F8D">
              <w:rPr>
                <w:rFonts w:ascii="Garamond" w:eastAsia="Calibri" w:hAnsi="Garamond" w:cstheme="minorHAnsi"/>
                <w:b/>
                <w:bCs/>
                <w:sz w:val="20"/>
                <w:szCs w:val="20"/>
              </w:rPr>
              <w:t>f.</w:t>
            </w:r>
          </w:p>
          <w:p w14:paraId="636B4E0E" w14:textId="77777777" w:rsidR="008F54B7" w:rsidRPr="00013F8D" w:rsidRDefault="008F54B7" w:rsidP="00CD2FA4">
            <w:pPr>
              <w:spacing w:before="32" w:after="0" w:line="240" w:lineRule="auto"/>
              <w:ind w:left="62"/>
              <w:jc w:val="center"/>
              <w:rPr>
                <w:rFonts w:ascii="Garamond" w:eastAsia="Calibri" w:hAnsi="Garamond" w:cstheme="minorHAnsi"/>
                <w:b/>
                <w:bCs/>
                <w:sz w:val="20"/>
                <w:szCs w:val="20"/>
              </w:rPr>
            </w:pPr>
            <w:r w:rsidRPr="00013F8D">
              <w:rPr>
                <w:rFonts w:ascii="Garamond" w:eastAsia="Calibri" w:hAnsi="Garamond" w:cstheme="minorHAnsi"/>
                <w:b/>
                <w:bCs/>
                <w:spacing w:val="-1"/>
                <w:sz w:val="20"/>
                <w:szCs w:val="20"/>
              </w:rPr>
              <w:t>N</w:t>
            </w:r>
            <w:r w:rsidRPr="00013F8D">
              <w:rPr>
                <w:rFonts w:ascii="Garamond" w:eastAsia="Calibri" w:hAnsi="Garamond" w:cstheme="minorHAnsi"/>
                <w:b/>
                <w:bCs/>
                <w:spacing w:val="1"/>
                <w:sz w:val="20"/>
                <w:szCs w:val="20"/>
              </w:rPr>
              <w:t>r</w:t>
            </w:r>
            <w:r w:rsidRPr="00013F8D">
              <w:rPr>
                <w:rFonts w:ascii="Garamond" w:eastAsia="Calibri" w:hAnsi="Garamond" w:cstheme="minorHAnsi"/>
                <w:b/>
                <w:bCs/>
                <w:sz w:val="20"/>
                <w:szCs w:val="20"/>
              </w:rPr>
              <w:t>.</w:t>
            </w:r>
          </w:p>
          <w:p w14:paraId="269E5CA2" w14:textId="77777777" w:rsidR="008F54B7" w:rsidRPr="00013F8D" w:rsidRDefault="008F54B7" w:rsidP="00CD2FA4">
            <w:pPr>
              <w:spacing w:before="32" w:after="0" w:line="240" w:lineRule="auto"/>
              <w:ind w:left="62"/>
              <w:jc w:val="center"/>
              <w:rPr>
                <w:rFonts w:ascii="Garamond" w:eastAsia="Calibri" w:hAnsi="Garamond" w:cstheme="minorHAnsi"/>
                <w:sz w:val="20"/>
                <w:szCs w:val="20"/>
              </w:rPr>
            </w:pPr>
          </w:p>
        </w:tc>
        <w:tc>
          <w:tcPr>
            <w:tcW w:w="7929" w:type="dxa"/>
            <w:gridSpan w:val="4"/>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24547BC2" w14:textId="77777777" w:rsidR="008F54B7" w:rsidRPr="00013F8D" w:rsidRDefault="008F54B7" w:rsidP="00CD2FA4">
            <w:pPr>
              <w:spacing w:after="0" w:line="240" w:lineRule="auto"/>
              <w:ind w:left="102" w:right="220"/>
              <w:jc w:val="center"/>
              <w:rPr>
                <w:rFonts w:ascii="Garamond" w:eastAsia="Calibri" w:hAnsi="Garamond" w:cstheme="minorHAnsi"/>
                <w:b/>
                <w:bCs/>
                <w:spacing w:val="-1"/>
                <w:sz w:val="20"/>
                <w:szCs w:val="20"/>
              </w:rPr>
            </w:pPr>
          </w:p>
          <w:p w14:paraId="581C9133" w14:textId="77777777" w:rsidR="008F54B7" w:rsidRPr="00013F8D" w:rsidRDefault="008F54B7" w:rsidP="00CD2FA4">
            <w:pPr>
              <w:spacing w:after="0" w:line="240" w:lineRule="auto"/>
              <w:ind w:left="102" w:right="-20"/>
              <w:jc w:val="center"/>
              <w:rPr>
                <w:rFonts w:ascii="Garamond" w:eastAsia="Calibri" w:hAnsi="Garamond" w:cstheme="minorHAnsi"/>
                <w:sz w:val="20"/>
                <w:szCs w:val="20"/>
              </w:rPr>
            </w:pPr>
            <w:r w:rsidRPr="00013F8D">
              <w:rPr>
                <w:rFonts w:ascii="Garamond" w:eastAsia="Calibri" w:hAnsi="Garamond" w:cstheme="minorHAnsi"/>
                <w:b/>
                <w:bCs/>
                <w:spacing w:val="-1"/>
                <w:sz w:val="20"/>
                <w:szCs w:val="20"/>
              </w:rPr>
              <w:t>ADD</w:t>
            </w:r>
            <w:r w:rsidRPr="00013F8D">
              <w:rPr>
                <w:rFonts w:ascii="Garamond" w:eastAsia="Calibri" w:hAnsi="Garamond" w:cstheme="minorHAnsi"/>
                <w:b/>
                <w:bCs/>
                <w:sz w:val="20"/>
                <w:szCs w:val="20"/>
              </w:rPr>
              <w:t>EST</w:t>
            </w:r>
            <w:r w:rsidRPr="00013F8D">
              <w:rPr>
                <w:rFonts w:ascii="Garamond" w:eastAsia="Calibri" w:hAnsi="Garamond" w:cstheme="minorHAnsi"/>
                <w:b/>
                <w:bCs/>
                <w:spacing w:val="1"/>
                <w:sz w:val="20"/>
                <w:szCs w:val="20"/>
              </w:rPr>
              <w:t>R</w:t>
            </w:r>
            <w:r w:rsidRPr="00013F8D">
              <w:rPr>
                <w:rFonts w:ascii="Garamond" w:eastAsia="Calibri" w:hAnsi="Garamond" w:cstheme="minorHAnsi"/>
                <w:b/>
                <w:bCs/>
                <w:sz w:val="20"/>
                <w:szCs w:val="20"/>
              </w:rPr>
              <w:t>AME</w:t>
            </w:r>
            <w:r w:rsidRPr="00013F8D">
              <w:rPr>
                <w:rFonts w:ascii="Garamond" w:eastAsia="Calibri" w:hAnsi="Garamond" w:cstheme="minorHAnsi"/>
                <w:b/>
                <w:bCs/>
                <w:spacing w:val="-1"/>
                <w:sz w:val="20"/>
                <w:szCs w:val="20"/>
              </w:rPr>
              <w:t>N</w:t>
            </w:r>
            <w:r w:rsidRPr="00013F8D">
              <w:rPr>
                <w:rFonts w:ascii="Garamond" w:eastAsia="Calibri" w:hAnsi="Garamond" w:cstheme="minorHAnsi"/>
                <w:b/>
                <w:bCs/>
                <w:sz w:val="20"/>
                <w:szCs w:val="20"/>
              </w:rPr>
              <w:t>TO/TRAINING</w:t>
            </w:r>
          </w:p>
        </w:tc>
        <w:tc>
          <w:tcPr>
            <w:tcW w:w="4791" w:type="dxa"/>
            <w:gridSpan w:val="2"/>
            <w:vMerge w:val="restart"/>
            <w:tcBorders>
              <w:top w:val="single" w:sz="4" w:space="0" w:color="000000"/>
              <w:left w:val="single" w:sz="4" w:space="0" w:color="000000"/>
              <w:right w:val="single" w:sz="4" w:space="0" w:color="000000"/>
            </w:tcBorders>
            <w:shd w:val="clear" w:color="auto" w:fill="C6D9F1" w:themeFill="text2" w:themeFillTint="33"/>
          </w:tcPr>
          <w:p w14:paraId="5AFB358E" w14:textId="77777777" w:rsidR="008F54B7" w:rsidRPr="00013F8D" w:rsidRDefault="008F54B7" w:rsidP="00CD2FA4">
            <w:pPr>
              <w:spacing w:before="10" w:after="0" w:line="240" w:lineRule="auto"/>
              <w:jc w:val="center"/>
              <w:rPr>
                <w:rFonts w:ascii="Garamond" w:hAnsi="Garamond" w:cstheme="minorHAnsi"/>
                <w:sz w:val="20"/>
                <w:szCs w:val="20"/>
                <w:lang w:val="it-IT"/>
              </w:rPr>
            </w:pPr>
          </w:p>
          <w:p w14:paraId="7242753B" w14:textId="77777777" w:rsidR="008F54B7" w:rsidRPr="00013F8D" w:rsidRDefault="008F54B7" w:rsidP="00CD2FA4">
            <w:pPr>
              <w:spacing w:after="0" w:line="240" w:lineRule="auto"/>
              <w:ind w:left="84" w:right="-20"/>
              <w:jc w:val="center"/>
              <w:rPr>
                <w:rFonts w:ascii="Garamond" w:eastAsia="Calibri" w:hAnsi="Garamond" w:cstheme="minorHAnsi"/>
                <w:b/>
                <w:bCs/>
                <w:sz w:val="20"/>
                <w:szCs w:val="20"/>
                <w:lang w:val="it-IT"/>
              </w:rPr>
            </w:pPr>
            <w:r w:rsidRPr="00013F8D">
              <w:rPr>
                <w:rFonts w:ascii="Garamond" w:eastAsia="Calibri" w:hAnsi="Garamond" w:cstheme="minorHAnsi"/>
                <w:b/>
                <w:bCs/>
                <w:sz w:val="20"/>
                <w:szCs w:val="20"/>
                <w:lang w:val="it-IT"/>
              </w:rPr>
              <w:t>c</w:t>
            </w:r>
            <w:r w:rsidRPr="00013F8D">
              <w:rPr>
                <w:rFonts w:ascii="Garamond" w:eastAsia="Calibri" w:hAnsi="Garamond" w:cstheme="minorHAnsi"/>
                <w:b/>
                <w:bCs/>
                <w:spacing w:val="1"/>
                <w:sz w:val="20"/>
                <w:szCs w:val="20"/>
                <w:lang w:val="it-IT"/>
              </w:rPr>
              <w:t>r</w:t>
            </w:r>
            <w:r w:rsidRPr="00013F8D">
              <w:rPr>
                <w:rFonts w:ascii="Garamond" w:eastAsia="Calibri" w:hAnsi="Garamond" w:cstheme="minorHAnsi"/>
                <w:b/>
                <w:bCs/>
                <w:spacing w:val="-1"/>
                <w:sz w:val="20"/>
                <w:szCs w:val="20"/>
                <w:lang w:val="it-IT"/>
              </w:rPr>
              <w:t>i</w:t>
            </w:r>
            <w:r w:rsidRPr="00013F8D">
              <w:rPr>
                <w:rFonts w:ascii="Garamond" w:eastAsia="Calibri" w:hAnsi="Garamond" w:cstheme="minorHAnsi"/>
                <w:b/>
                <w:bCs/>
                <w:sz w:val="20"/>
                <w:szCs w:val="20"/>
                <w:lang w:val="it-IT"/>
              </w:rPr>
              <w:t>te</w:t>
            </w:r>
            <w:r w:rsidRPr="00013F8D">
              <w:rPr>
                <w:rFonts w:ascii="Garamond" w:eastAsia="Calibri" w:hAnsi="Garamond" w:cstheme="minorHAnsi"/>
                <w:b/>
                <w:bCs/>
                <w:spacing w:val="1"/>
                <w:sz w:val="20"/>
                <w:szCs w:val="20"/>
                <w:lang w:val="it-IT"/>
              </w:rPr>
              <w:t>r</w:t>
            </w:r>
            <w:r w:rsidRPr="00013F8D">
              <w:rPr>
                <w:rFonts w:ascii="Garamond" w:eastAsia="Calibri" w:hAnsi="Garamond" w:cstheme="minorHAnsi"/>
                <w:b/>
                <w:bCs/>
                <w:sz w:val="20"/>
                <w:szCs w:val="20"/>
                <w:lang w:val="it-IT"/>
              </w:rPr>
              <w:t>i</w:t>
            </w:r>
            <w:r w:rsidRPr="00013F8D">
              <w:rPr>
                <w:rFonts w:ascii="Garamond" w:eastAsia="Calibri" w:hAnsi="Garamond" w:cstheme="minorHAnsi"/>
                <w:b/>
                <w:bCs/>
                <w:spacing w:val="-2"/>
                <w:sz w:val="20"/>
                <w:szCs w:val="20"/>
                <w:lang w:val="it-IT"/>
              </w:rPr>
              <w:t xml:space="preserve"> </w:t>
            </w:r>
            <w:r w:rsidRPr="00013F8D">
              <w:rPr>
                <w:rFonts w:ascii="Garamond" w:eastAsia="Calibri" w:hAnsi="Garamond" w:cstheme="minorHAnsi"/>
                <w:b/>
                <w:bCs/>
                <w:sz w:val="20"/>
                <w:szCs w:val="20"/>
                <w:lang w:val="it-IT"/>
              </w:rPr>
              <w:t xml:space="preserve">per </w:t>
            </w:r>
            <w:r w:rsidRPr="00013F8D">
              <w:rPr>
                <w:rFonts w:ascii="Garamond" w:eastAsia="Calibri" w:hAnsi="Garamond" w:cstheme="minorHAnsi"/>
                <w:b/>
                <w:bCs/>
                <w:spacing w:val="-1"/>
                <w:sz w:val="20"/>
                <w:szCs w:val="20"/>
                <w:lang w:val="it-IT"/>
              </w:rPr>
              <w:t>l</w:t>
            </w:r>
            <w:r w:rsidRPr="00013F8D">
              <w:rPr>
                <w:rFonts w:ascii="Garamond" w:eastAsia="Calibri" w:hAnsi="Garamond" w:cstheme="minorHAnsi"/>
                <w:b/>
                <w:bCs/>
                <w:sz w:val="20"/>
                <w:szCs w:val="20"/>
                <w:lang w:val="it-IT"/>
              </w:rPr>
              <w:t>a</w:t>
            </w:r>
            <w:r w:rsidRPr="00013F8D">
              <w:rPr>
                <w:rFonts w:ascii="Garamond" w:eastAsia="Calibri" w:hAnsi="Garamond" w:cstheme="minorHAnsi"/>
                <w:b/>
                <w:bCs/>
                <w:spacing w:val="-1"/>
                <w:sz w:val="20"/>
                <w:szCs w:val="20"/>
                <w:lang w:val="it-IT"/>
              </w:rPr>
              <w:t xml:space="preserve"> v</w:t>
            </w:r>
            <w:r w:rsidRPr="00013F8D">
              <w:rPr>
                <w:rFonts w:ascii="Garamond" w:eastAsia="Calibri" w:hAnsi="Garamond" w:cstheme="minorHAnsi"/>
                <w:b/>
                <w:bCs/>
                <w:sz w:val="20"/>
                <w:szCs w:val="20"/>
                <w:lang w:val="it-IT"/>
              </w:rPr>
              <w:t>a</w:t>
            </w:r>
            <w:r w:rsidRPr="00013F8D">
              <w:rPr>
                <w:rFonts w:ascii="Garamond" w:eastAsia="Calibri" w:hAnsi="Garamond" w:cstheme="minorHAnsi"/>
                <w:b/>
                <w:bCs/>
                <w:spacing w:val="-1"/>
                <w:sz w:val="20"/>
                <w:szCs w:val="20"/>
                <w:lang w:val="it-IT"/>
              </w:rPr>
              <w:t>lu</w:t>
            </w:r>
            <w:r w:rsidRPr="00013F8D">
              <w:rPr>
                <w:rFonts w:ascii="Garamond" w:eastAsia="Calibri" w:hAnsi="Garamond" w:cstheme="minorHAnsi"/>
                <w:b/>
                <w:bCs/>
                <w:sz w:val="20"/>
                <w:szCs w:val="20"/>
                <w:lang w:val="it-IT"/>
              </w:rPr>
              <w:t>taz</w:t>
            </w:r>
            <w:r w:rsidRPr="00013F8D">
              <w:rPr>
                <w:rFonts w:ascii="Garamond" w:eastAsia="Calibri" w:hAnsi="Garamond" w:cstheme="minorHAnsi"/>
                <w:b/>
                <w:bCs/>
                <w:spacing w:val="-1"/>
                <w:sz w:val="20"/>
                <w:szCs w:val="20"/>
                <w:lang w:val="it-IT"/>
              </w:rPr>
              <w:t>i</w:t>
            </w:r>
            <w:r w:rsidRPr="00013F8D">
              <w:rPr>
                <w:rFonts w:ascii="Garamond" w:eastAsia="Calibri" w:hAnsi="Garamond" w:cstheme="minorHAnsi"/>
                <w:b/>
                <w:bCs/>
                <w:spacing w:val="2"/>
                <w:sz w:val="20"/>
                <w:szCs w:val="20"/>
                <w:lang w:val="it-IT"/>
              </w:rPr>
              <w:t>o</w:t>
            </w:r>
            <w:r w:rsidRPr="00013F8D">
              <w:rPr>
                <w:rFonts w:ascii="Garamond" w:eastAsia="Calibri" w:hAnsi="Garamond" w:cstheme="minorHAnsi"/>
                <w:b/>
                <w:bCs/>
                <w:spacing w:val="-1"/>
                <w:sz w:val="20"/>
                <w:szCs w:val="20"/>
                <w:lang w:val="it-IT"/>
              </w:rPr>
              <w:t>n</w:t>
            </w:r>
            <w:r w:rsidRPr="00013F8D">
              <w:rPr>
                <w:rFonts w:ascii="Garamond" w:eastAsia="Calibri" w:hAnsi="Garamond" w:cstheme="minorHAnsi"/>
                <w:b/>
                <w:bCs/>
                <w:sz w:val="20"/>
                <w:szCs w:val="20"/>
                <w:lang w:val="it-IT"/>
              </w:rPr>
              <w:t>e</w:t>
            </w:r>
          </w:p>
          <w:p w14:paraId="7A9840CE" w14:textId="77777777" w:rsidR="008F54B7" w:rsidRPr="00013F8D" w:rsidRDefault="008F54B7" w:rsidP="00CD2FA4">
            <w:pPr>
              <w:spacing w:after="0" w:line="240" w:lineRule="auto"/>
              <w:ind w:left="84" w:right="-20"/>
              <w:jc w:val="center"/>
              <w:rPr>
                <w:rFonts w:ascii="Garamond" w:eastAsia="Calibri" w:hAnsi="Garamond" w:cstheme="minorHAnsi"/>
                <w:sz w:val="20"/>
                <w:szCs w:val="20"/>
                <w:lang w:val="it-IT"/>
              </w:rPr>
            </w:pPr>
            <w:proofErr w:type="spellStart"/>
            <w:r w:rsidRPr="00013F8D">
              <w:rPr>
                <w:rFonts w:ascii="Garamond" w:eastAsia="Arial" w:hAnsi="Garamond" w:cstheme="minorHAnsi"/>
                <w:b/>
                <w:bCs/>
                <w:w w:val="111"/>
                <w:sz w:val="20"/>
                <w:szCs w:val="20"/>
                <w:lang w:val="it-IT"/>
              </w:rPr>
              <w:t>criteria</w:t>
            </w:r>
            <w:proofErr w:type="spellEnd"/>
            <w:r w:rsidRPr="00013F8D">
              <w:rPr>
                <w:rFonts w:ascii="Garamond" w:eastAsia="Arial" w:hAnsi="Garamond" w:cstheme="minorHAnsi"/>
                <w:b/>
                <w:bCs/>
                <w:w w:val="111"/>
                <w:sz w:val="20"/>
                <w:szCs w:val="20"/>
                <w:lang w:val="it-IT"/>
              </w:rPr>
              <w:t xml:space="preserve"> </w:t>
            </w:r>
            <w:r w:rsidRPr="00013F8D">
              <w:rPr>
                <w:rFonts w:ascii="Garamond" w:eastAsia="Arial" w:hAnsi="Garamond" w:cstheme="minorHAnsi"/>
                <w:b/>
                <w:bCs/>
                <w:sz w:val="20"/>
                <w:szCs w:val="20"/>
                <w:lang w:val="it-IT"/>
              </w:rPr>
              <w:t>for</w:t>
            </w:r>
            <w:r w:rsidRPr="00013F8D">
              <w:rPr>
                <w:rFonts w:ascii="Garamond" w:eastAsia="Arial" w:hAnsi="Garamond" w:cstheme="minorHAnsi"/>
                <w:b/>
                <w:bCs/>
                <w:spacing w:val="43"/>
                <w:sz w:val="20"/>
                <w:szCs w:val="20"/>
                <w:lang w:val="it-IT"/>
              </w:rPr>
              <w:t xml:space="preserve"> </w:t>
            </w:r>
            <w:proofErr w:type="spellStart"/>
            <w:r w:rsidRPr="00013F8D">
              <w:rPr>
                <w:rFonts w:ascii="Garamond" w:eastAsia="Arial" w:hAnsi="Garamond" w:cstheme="minorHAnsi"/>
                <w:b/>
                <w:bCs/>
                <w:w w:val="109"/>
                <w:sz w:val="20"/>
                <w:szCs w:val="20"/>
                <w:lang w:val="it-IT"/>
              </w:rPr>
              <w:t>evaluation</w:t>
            </w:r>
            <w:proofErr w:type="spellEnd"/>
          </w:p>
        </w:tc>
        <w:tc>
          <w:tcPr>
            <w:tcW w:w="2445" w:type="dxa"/>
            <w:gridSpan w:val="3"/>
            <w:vMerge w:val="restart"/>
            <w:tcBorders>
              <w:top w:val="single" w:sz="4" w:space="0" w:color="000000"/>
              <w:left w:val="single" w:sz="4" w:space="0" w:color="000000"/>
              <w:right w:val="single" w:sz="4" w:space="0" w:color="000000"/>
            </w:tcBorders>
            <w:shd w:val="clear" w:color="auto" w:fill="C6D9F1" w:themeFill="text2" w:themeFillTint="33"/>
          </w:tcPr>
          <w:p w14:paraId="3DFB2016" w14:textId="77777777" w:rsidR="008F54B7" w:rsidRPr="00013F8D" w:rsidRDefault="008F54B7" w:rsidP="00CD2FA4">
            <w:pPr>
              <w:spacing w:after="0" w:line="240" w:lineRule="auto"/>
              <w:ind w:left="610" w:right="591"/>
              <w:jc w:val="center"/>
              <w:rPr>
                <w:rFonts w:ascii="Garamond" w:eastAsia="Calibri" w:hAnsi="Garamond" w:cstheme="minorHAnsi"/>
                <w:b/>
                <w:bCs/>
                <w:sz w:val="20"/>
                <w:szCs w:val="20"/>
                <w:lang w:val="it-IT"/>
              </w:rPr>
            </w:pPr>
          </w:p>
          <w:p w14:paraId="660AD291" w14:textId="77777777" w:rsidR="008F54B7" w:rsidRPr="00013F8D" w:rsidRDefault="008F54B7" w:rsidP="00CD2FA4">
            <w:pPr>
              <w:spacing w:after="0" w:line="240" w:lineRule="auto"/>
              <w:ind w:left="128" w:right="591"/>
              <w:jc w:val="center"/>
              <w:rPr>
                <w:rFonts w:ascii="Garamond" w:eastAsia="Calibri" w:hAnsi="Garamond" w:cstheme="minorHAnsi"/>
                <w:sz w:val="20"/>
                <w:szCs w:val="20"/>
              </w:rPr>
            </w:pPr>
            <w:r w:rsidRPr="00013F8D">
              <w:rPr>
                <w:rFonts w:ascii="Garamond" w:eastAsia="Calibri" w:hAnsi="Garamond" w:cstheme="minorHAnsi"/>
                <w:b/>
                <w:bCs/>
                <w:sz w:val="20"/>
                <w:szCs w:val="20"/>
                <w:lang w:val="en-GB"/>
              </w:rPr>
              <w:t xml:space="preserve">Ufficiale </w:t>
            </w:r>
            <w:proofErr w:type="spellStart"/>
            <w:r w:rsidRPr="00013F8D">
              <w:rPr>
                <w:rFonts w:ascii="Garamond" w:eastAsia="Calibri" w:hAnsi="Garamond" w:cstheme="minorHAnsi"/>
                <w:b/>
                <w:bCs/>
                <w:sz w:val="20"/>
                <w:szCs w:val="20"/>
                <w:lang w:val="en-GB"/>
              </w:rPr>
              <w:t>competente</w:t>
            </w:r>
            <w:proofErr w:type="spellEnd"/>
            <w:r w:rsidRPr="00013F8D">
              <w:rPr>
                <w:rFonts w:ascii="Garamond" w:eastAsia="Calibri" w:hAnsi="Garamond" w:cstheme="minorHAnsi"/>
                <w:b/>
                <w:bCs/>
                <w:sz w:val="20"/>
                <w:szCs w:val="20"/>
                <w:lang w:val="en-GB"/>
              </w:rPr>
              <w:t>/D</w:t>
            </w:r>
            <w:proofErr w:type="spellStart"/>
            <w:r w:rsidRPr="00013F8D">
              <w:rPr>
                <w:rFonts w:ascii="Garamond" w:eastAsia="Arial" w:hAnsi="Garamond" w:cstheme="minorHAnsi"/>
                <w:sz w:val="20"/>
                <w:szCs w:val="20"/>
              </w:rPr>
              <w:t>esignated</w:t>
            </w:r>
            <w:proofErr w:type="spellEnd"/>
            <w:r w:rsidRPr="00013F8D">
              <w:rPr>
                <w:rFonts w:ascii="Garamond" w:eastAsia="Arial" w:hAnsi="Garamond" w:cstheme="minorHAnsi"/>
                <w:spacing w:val="32"/>
                <w:sz w:val="20"/>
                <w:szCs w:val="20"/>
              </w:rPr>
              <w:t xml:space="preserve"> </w:t>
            </w:r>
            <w:r w:rsidRPr="00013F8D">
              <w:rPr>
                <w:rFonts w:ascii="Garamond" w:eastAsia="Arial" w:hAnsi="Garamond" w:cstheme="minorHAnsi"/>
                <w:spacing w:val="-12"/>
                <w:w w:val="90"/>
                <w:sz w:val="20"/>
                <w:szCs w:val="20"/>
              </w:rPr>
              <w:t>T</w:t>
            </w:r>
            <w:r w:rsidRPr="00013F8D">
              <w:rPr>
                <w:rFonts w:ascii="Garamond" w:eastAsia="Arial" w:hAnsi="Garamond" w:cstheme="minorHAnsi"/>
                <w:w w:val="111"/>
                <w:sz w:val="20"/>
                <w:szCs w:val="20"/>
              </w:rPr>
              <w:t xml:space="preserve">raining </w:t>
            </w:r>
            <w:r w:rsidRPr="00013F8D">
              <w:rPr>
                <w:rFonts w:ascii="Garamond" w:eastAsia="Arial" w:hAnsi="Garamond" w:cstheme="minorHAnsi"/>
                <w:sz w:val="20"/>
                <w:szCs w:val="20"/>
              </w:rPr>
              <w:t>O</w:t>
            </w:r>
            <w:r w:rsidRPr="00013F8D">
              <w:rPr>
                <w:rFonts w:ascii="Garamond" w:eastAsia="Arial" w:hAnsi="Garamond" w:cstheme="minorHAnsi"/>
                <w:spacing w:val="-3"/>
                <w:sz w:val="20"/>
                <w:szCs w:val="20"/>
              </w:rPr>
              <w:t>f</w:t>
            </w:r>
            <w:r w:rsidRPr="00013F8D">
              <w:rPr>
                <w:rFonts w:ascii="Garamond" w:eastAsia="Arial" w:hAnsi="Garamond" w:cstheme="minorHAnsi"/>
                <w:sz w:val="20"/>
                <w:szCs w:val="20"/>
              </w:rPr>
              <w:t>fice</w:t>
            </w:r>
          </w:p>
          <w:p w14:paraId="483CF811" w14:textId="77777777" w:rsidR="008F54B7" w:rsidRPr="00013F8D" w:rsidRDefault="008F54B7" w:rsidP="00CD2FA4">
            <w:pPr>
              <w:spacing w:before="12" w:after="0" w:line="240" w:lineRule="auto"/>
              <w:jc w:val="center"/>
              <w:rPr>
                <w:rFonts w:ascii="Garamond" w:hAnsi="Garamond" w:cstheme="minorHAnsi"/>
                <w:sz w:val="20"/>
                <w:szCs w:val="20"/>
              </w:rPr>
            </w:pPr>
          </w:p>
          <w:p w14:paraId="66057386" w14:textId="77777777" w:rsidR="008F54B7" w:rsidRPr="00013F8D" w:rsidRDefault="008F54B7" w:rsidP="00CD2FA4">
            <w:pPr>
              <w:spacing w:before="12" w:after="0" w:line="240" w:lineRule="auto"/>
              <w:jc w:val="center"/>
              <w:rPr>
                <w:rFonts w:ascii="Garamond" w:hAnsi="Garamond" w:cstheme="minorHAnsi"/>
                <w:sz w:val="20"/>
                <w:szCs w:val="20"/>
              </w:rPr>
            </w:pPr>
          </w:p>
          <w:p w14:paraId="7A2DC33A" w14:textId="77777777" w:rsidR="008F54B7" w:rsidRPr="00013F8D" w:rsidRDefault="008F54B7" w:rsidP="00CD2FA4">
            <w:pPr>
              <w:spacing w:after="0" w:line="240" w:lineRule="auto"/>
              <w:ind w:left="496" w:right="-20"/>
              <w:jc w:val="center"/>
              <w:rPr>
                <w:rFonts w:ascii="Garamond" w:eastAsia="Calibri" w:hAnsi="Garamond" w:cstheme="minorHAnsi"/>
                <w:sz w:val="20"/>
                <w:szCs w:val="20"/>
              </w:rPr>
            </w:pPr>
          </w:p>
        </w:tc>
      </w:tr>
      <w:tr w:rsidR="008F54B7" w:rsidRPr="008F54B7" w14:paraId="7ACEFC39" w14:textId="77777777" w:rsidTr="00CD2FA4">
        <w:trPr>
          <w:trHeight w:hRule="exact" w:val="737"/>
          <w:jc w:val="center"/>
        </w:trPr>
        <w:tc>
          <w:tcPr>
            <w:tcW w:w="565" w:type="dxa"/>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5E4BF55D" w14:textId="77777777" w:rsidR="008F54B7" w:rsidRPr="008F54B7" w:rsidRDefault="008F54B7" w:rsidP="00CD2FA4">
            <w:pPr>
              <w:spacing w:after="0" w:line="218" w:lineRule="exact"/>
              <w:ind w:left="62"/>
              <w:jc w:val="center"/>
              <w:rPr>
                <w:rFonts w:ascii="Garamond" w:eastAsia="Calibri" w:hAnsi="Garamond" w:cstheme="minorHAnsi"/>
                <w:sz w:val="20"/>
                <w:szCs w:val="20"/>
                <w:lang w:val="it-IT"/>
              </w:rPr>
            </w:pPr>
          </w:p>
          <w:p w14:paraId="2310E42D" w14:textId="65D9B72D" w:rsidR="008F54B7" w:rsidRPr="008F54B7" w:rsidRDefault="008F54B7" w:rsidP="00CD2FA4">
            <w:pPr>
              <w:spacing w:after="0" w:line="240" w:lineRule="auto"/>
              <w:ind w:left="62"/>
              <w:jc w:val="center"/>
              <w:rPr>
                <w:rFonts w:ascii="Garamond" w:eastAsia="Calibri" w:hAnsi="Garamond" w:cstheme="minorHAnsi"/>
                <w:sz w:val="20"/>
                <w:szCs w:val="20"/>
              </w:rPr>
            </w:pPr>
            <w:r w:rsidRPr="008F54B7">
              <w:rPr>
                <w:rFonts w:ascii="Garamond" w:eastAsia="Calibri" w:hAnsi="Garamond" w:cstheme="minorHAnsi"/>
                <w:b/>
                <w:bCs/>
                <w:sz w:val="20"/>
                <w:szCs w:val="20"/>
              </w:rPr>
              <w:t>3.2</w:t>
            </w:r>
            <w:r>
              <w:rPr>
                <w:rFonts w:ascii="Garamond" w:eastAsia="Calibri" w:hAnsi="Garamond" w:cstheme="minorHAnsi"/>
                <w:b/>
                <w:bCs/>
                <w:sz w:val="20"/>
                <w:szCs w:val="20"/>
              </w:rPr>
              <w:t>3</w:t>
            </w:r>
          </w:p>
        </w:tc>
        <w:tc>
          <w:tcPr>
            <w:tcW w:w="7929" w:type="dxa"/>
            <w:gridSpan w:val="4"/>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5A0E61B2" w14:textId="1C34DD9C" w:rsidR="008F54B7" w:rsidRPr="008F54B7" w:rsidRDefault="008F54B7" w:rsidP="00CD2FA4">
            <w:pPr>
              <w:spacing w:after="0" w:line="240" w:lineRule="auto"/>
              <w:ind w:left="102" w:right="220"/>
              <w:jc w:val="both"/>
              <w:rPr>
                <w:rFonts w:ascii="Garamond" w:eastAsia="Calibri" w:hAnsi="Garamond" w:cstheme="minorHAnsi"/>
                <w:sz w:val="20"/>
                <w:szCs w:val="20"/>
              </w:rPr>
            </w:pPr>
            <w:proofErr w:type="spellStart"/>
            <w:r w:rsidRPr="008F54B7">
              <w:rPr>
                <w:rFonts w:ascii="Garamond" w:eastAsia="Calibri" w:hAnsi="Garamond" w:cstheme="minorHAnsi"/>
                <w:b/>
                <w:bCs/>
                <w:spacing w:val="1"/>
                <w:position w:val="1"/>
                <w:sz w:val="20"/>
                <w:szCs w:val="20"/>
              </w:rPr>
              <w:t>C</w:t>
            </w:r>
            <w:r w:rsidRPr="008F54B7">
              <w:rPr>
                <w:rFonts w:ascii="Garamond" w:eastAsia="Calibri" w:hAnsi="Garamond" w:cstheme="minorHAnsi"/>
                <w:b/>
                <w:bCs/>
                <w:spacing w:val="-1"/>
                <w:position w:val="1"/>
                <w:sz w:val="20"/>
                <w:szCs w:val="20"/>
              </w:rPr>
              <w:t>ono</w:t>
            </w:r>
            <w:r w:rsidRPr="008F54B7">
              <w:rPr>
                <w:rFonts w:ascii="Garamond" w:eastAsia="Calibri" w:hAnsi="Garamond" w:cstheme="minorHAnsi"/>
                <w:b/>
                <w:bCs/>
                <w:spacing w:val="1"/>
                <w:position w:val="1"/>
                <w:sz w:val="20"/>
                <w:szCs w:val="20"/>
              </w:rPr>
              <w:t>sc</w:t>
            </w:r>
            <w:r w:rsidRPr="008F54B7">
              <w:rPr>
                <w:rFonts w:ascii="Garamond" w:eastAsia="Calibri" w:hAnsi="Garamond" w:cstheme="minorHAnsi"/>
                <w:b/>
                <w:bCs/>
                <w:spacing w:val="-1"/>
                <w:position w:val="1"/>
                <w:sz w:val="20"/>
                <w:szCs w:val="20"/>
              </w:rPr>
              <w:t>en</w:t>
            </w:r>
            <w:r w:rsidRPr="008F54B7">
              <w:rPr>
                <w:rFonts w:ascii="Garamond" w:eastAsia="Calibri" w:hAnsi="Garamond" w:cstheme="minorHAnsi"/>
                <w:b/>
                <w:bCs/>
                <w:spacing w:val="1"/>
                <w:position w:val="1"/>
                <w:sz w:val="20"/>
                <w:szCs w:val="20"/>
              </w:rPr>
              <w:t>z</w:t>
            </w:r>
            <w:r w:rsidRPr="008F54B7">
              <w:rPr>
                <w:rFonts w:ascii="Garamond" w:eastAsia="Calibri" w:hAnsi="Garamond" w:cstheme="minorHAnsi"/>
                <w:b/>
                <w:bCs/>
                <w:position w:val="1"/>
                <w:sz w:val="20"/>
                <w:szCs w:val="20"/>
              </w:rPr>
              <w:t>a</w:t>
            </w:r>
            <w:proofErr w:type="spellEnd"/>
            <w:r w:rsidRPr="008F54B7">
              <w:rPr>
                <w:rFonts w:ascii="Garamond" w:eastAsia="Calibri" w:hAnsi="Garamond" w:cstheme="minorHAnsi"/>
                <w:b/>
                <w:bCs/>
                <w:position w:val="1"/>
                <w:sz w:val="20"/>
                <w:szCs w:val="20"/>
              </w:rPr>
              <w:t xml:space="preserve"> </w:t>
            </w:r>
            <w:proofErr w:type="spellStart"/>
            <w:r w:rsidRPr="008F54B7">
              <w:rPr>
                <w:rFonts w:ascii="Garamond" w:eastAsia="Calibri" w:hAnsi="Garamond" w:cstheme="minorHAnsi"/>
                <w:b/>
                <w:bCs/>
                <w:spacing w:val="-1"/>
                <w:position w:val="1"/>
                <w:sz w:val="20"/>
                <w:szCs w:val="20"/>
              </w:rPr>
              <w:t>del</w:t>
            </w:r>
            <w:r w:rsidRPr="008F54B7">
              <w:rPr>
                <w:rFonts w:ascii="Garamond" w:eastAsia="Calibri" w:hAnsi="Garamond" w:cstheme="minorHAnsi"/>
                <w:b/>
                <w:bCs/>
                <w:spacing w:val="1"/>
                <w:position w:val="1"/>
                <w:sz w:val="20"/>
                <w:szCs w:val="20"/>
              </w:rPr>
              <w:t>l</w:t>
            </w:r>
            <w:r w:rsidRPr="008F54B7">
              <w:rPr>
                <w:rFonts w:ascii="Garamond" w:eastAsia="Calibri" w:hAnsi="Garamond" w:cstheme="minorHAnsi"/>
                <w:b/>
                <w:bCs/>
                <w:position w:val="1"/>
                <w:sz w:val="20"/>
                <w:szCs w:val="20"/>
              </w:rPr>
              <w:t>e</w:t>
            </w:r>
            <w:proofErr w:type="spellEnd"/>
            <w:r w:rsidRPr="008F54B7">
              <w:rPr>
                <w:rFonts w:ascii="Garamond" w:eastAsia="Calibri" w:hAnsi="Garamond" w:cstheme="minorHAnsi"/>
                <w:b/>
                <w:bCs/>
                <w:position w:val="1"/>
                <w:sz w:val="20"/>
                <w:szCs w:val="20"/>
              </w:rPr>
              <w:t xml:space="preserve"> </w:t>
            </w:r>
            <w:proofErr w:type="spellStart"/>
            <w:r w:rsidRPr="008F54B7">
              <w:rPr>
                <w:rFonts w:ascii="Garamond" w:eastAsia="Calibri" w:hAnsi="Garamond" w:cstheme="minorHAnsi"/>
                <w:b/>
                <w:bCs/>
                <w:spacing w:val="-1"/>
                <w:position w:val="1"/>
                <w:sz w:val="20"/>
                <w:szCs w:val="20"/>
              </w:rPr>
              <w:t>p</w:t>
            </w:r>
            <w:r w:rsidRPr="008F54B7">
              <w:rPr>
                <w:rFonts w:ascii="Garamond" w:eastAsia="Calibri" w:hAnsi="Garamond" w:cstheme="minorHAnsi"/>
                <w:b/>
                <w:bCs/>
                <w:spacing w:val="1"/>
                <w:position w:val="1"/>
                <w:sz w:val="20"/>
                <w:szCs w:val="20"/>
              </w:rPr>
              <w:t>r</w:t>
            </w:r>
            <w:r w:rsidRPr="008F54B7">
              <w:rPr>
                <w:rFonts w:ascii="Garamond" w:eastAsia="Calibri" w:hAnsi="Garamond" w:cstheme="minorHAnsi"/>
                <w:b/>
                <w:bCs/>
                <w:spacing w:val="-1"/>
                <w:position w:val="1"/>
                <w:sz w:val="20"/>
                <w:szCs w:val="20"/>
              </w:rPr>
              <w:t>e</w:t>
            </w:r>
            <w:r w:rsidRPr="008F54B7">
              <w:rPr>
                <w:rFonts w:ascii="Garamond" w:eastAsia="Calibri" w:hAnsi="Garamond" w:cstheme="minorHAnsi"/>
                <w:b/>
                <w:bCs/>
                <w:spacing w:val="1"/>
                <w:position w:val="1"/>
                <w:sz w:val="20"/>
                <w:szCs w:val="20"/>
              </w:rPr>
              <w:t>c</w:t>
            </w:r>
            <w:r w:rsidRPr="008F54B7">
              <w:rPr>
                <w:rFonts w:ascii="Garamond" w:eastAsia="Calibri" w:hAnsi="Garamond" w:cstheme="minorHAnsi"/>
                <w:b/>
                <w:bCs/>
                <w:spacing w:val="-1"/>
                <w:position w:val="1"/>
                <w:sz w:val="20"/>
                <w:szCs w:val="20"/>
              </w:rPr>
              <w:t>a</w:t>
            </w:r>
            <w:r w:rsidRPr="008F54B7">
              <w:rPr>
                <w:rFonts w:ascii="Garamond" w:eastAsia="Calibri" w:hAnsi="Garamond" w:cstheme="minorHAnsi"/>
                <w:b/>
                <w:bCs/>
                <w:spacing w:val="-3"/>
                <w:position w:val="1"/>
                <w:sz w:val="20"/>
                <w:szCs w:val="20"/>
              </w:rPr>
              <w:t>u</w:t>
            </w:r>
            <w:r w:rsidRPr="008F54B7">
              <w:rPr>
                <w:rFonts w:ascii="Garamond" w:eastAsia="Calibri" w:hAnsi="Garamond" w:cstheme="minorHAnsi"/>
                <w:b/>
                <w:bCs/>
                <w:spacing w:val="1"/>
                <w:position w:val="1"/>
                <w:sz w:val="20"/>
                <w:szCs w:val="20"/>
              </w:rPr>
              <w:t>z</w:t>
            </w:r>
            <w:r w:rsidRPr="008F54B7">
              <w:rPr>
                <w:rFonts w:ascii="Garamond" w:eastAsia="Calibri" w:hAnsi="Garamond" w:cstheme="minorHAnsi"/>
                <w:b/>
                <w:bCs/>
                <w:spacing w:val="-1"/>
                <w:position w:val="1"/>
                <w:sz w:val="20"/>
                <w:szCs w:val="20"/>
              </w:rPr>
              <w:t>ion</w:t>
            </w:r>
            <w:r w:rsidRPr="008F54B7">
              <w:rPr>
                <w:rFonts w:ascii="Garamond" w:eastAsia="Calibri" w:hAnsi="Garamond" w:cstheme="minorHAnsi"/>
                <w:b/>
                <w:bCs/>
                <w:position w:val="1"/>
                <w:sz w:val="20"/>
                <w:szCs w:val="20"/>
              </w:rPr>
              <w:t>i</w:t>
            </w:r>
            <w:proofErr w:type="spellEnd"/>
            <w:r w:rsidRPr="008F54B7">
              <w:rPr>
                <w:rFonts w:ascii="Garamond" w:eastAsia="Calibri" w:hAnsi="Garamond" w:cstheme="minorHAnsi"/>
                <w:b/>
                <w:bCs/>
                <w:spacing w:val="2"/>
                <w:position w:val="1"/>
                <w:sz w:val="20"/>
                <w:szCs w:val="20"/>
              </w:rPr>
              <w:t xml:space="preserve"> </w:t>
            </w:r>
            <w:r w:rsidRPr="008F54B7">
              <w:rPr>
                <w:rFonts w:ascii="Garamond" w:eastAsia="Calibri" w:hAnsi="Garamond" w:cstheme="minorHAnsi"/>
                <w:b/>
                <w:bCs/>
                <w:spacing w:val="-1"/>
                <w:position w:val="1"/>
                <w:sz w:val="20"/>
                <w:szCs w:val="20"/>
              </w:rPr>
              <w:t>d</w:t>
            </w:r>
            <w:r w:rsidRPr="008F54B7">
              <w:rPr>
                <w:rFonts w:ascii="Garamond" w:eastAsia="Calibri" w:hAnsi="Garamond" w:cstheme="minorHAnsi"/>
                <w:b/>
                <w:bCs/>
                <w:position w:val="1"/>
                <w:sz w:val="20"/>
                <w:szCs w:val="20"/>
              </w:rPr>
              <w:t xml:space="preserve">a </w:t>
            </w:r>
            <w:proofErr w:type="spellStart"/>
            <w:r w:rsidRPr="008F54B7">
              <w:rPr>
                <w:rFonts w:ascii="Garamond" w:eastAsia="Calibri" w:hAnsi="Garamond" w:cstheme="minorHAnsi"/>
                <w:b/>
                <w:bCs/>
                <w:spacing w:val="-1"/>
                <w:position w:val="1"/>
                <w:sz w:val="20"/>
                <w:szCs w:val="20"/>
              </w:rPr>
              <w:t>p</w:t>
            </w:r>
            <w:r w:rsidRPr="008F54B7">
              <w:rPr>
                <w:rFonts w:ascii="Garamond" w:eastAsia="Calibri" w:hAnsi="Garamond" w:cstheme="minorHAnsi"/>
                <w:b/>
                <w:bCs/>
                <w:spacing w:val="1"/>
                <w:position w:val="1"/>
                <w:sz w:val="20"/>
                <w:szCs w:val="20"/>
              </w:rPr>
              <w:t>r</w:t>
            </w:r>
            <w:r w:rsidRPr="008F54B7">
              <w:rPr>
                <w:rFonts w:ascii="Garamond" w:eastAsia="Calibri" w:hAnsi="Garamond" w:cstheme="minorHAnsi"/>
                <w:b/>
                <w:bCs/>
                <w:spacing w:val="-1"/>
                <w:position w:val="1"/>
                <w:sz w:val="20"/>
                <w:szCs w:val="20"/>
              </w:rPr>
              <w:t>ende</w:t>
            </w:r>
            <w:r w:rsidRPr="008F54B7">
              <w:rPr>
                <w:rFonts w:ascii="Garamond" w:eastAsia="Calibri" w:hAnsi="Garamond" w:cstheme="minorHAnsi"/>
                <w:b/>
                <w:bCs/>
                <w:spacing w:val="1"/>
                <w:position w:val="1"/>
                <w:sz w:val="20"/>
                <w:szCs w:val="20"/>
              </w:rPr>
              <w:t>r</w:t>
            </w:r>
            <w:r w:rsidRPr="008F54B7">
              <w:rPr>
                <w:rFonts w:ascii="Garamond" w:eastAsia="Calibri" w:hAnsi="Garamond" w:cstheme="minorHAnsi"/>
                <w:b/>
                <w:bCs/>
                <w:position w:val="1"/>
                <w:sz w:val="20"/>
                <w:szCs w:val="20"/>
              </w:rPr>
              <w:t>e</w:t>
            </w:r>
            <w:proofErr w:type="spellEnd"/>
            <w:r w:rsidRPr="008F54B7">
              <w:rPr>
                <w:rFonts w:ascii="Garamond" w:eastAsia="Calibri" w:hAnsi="Garamond" w:cstheme="minorHAnsi"/>
                <w:b/>
                <w:bCs/>
                <w:position w:val="1"/>
                <w:sz w:val="20"/>
                <w:szCs w:val="20"/>
              </w:rPr>
              <w:t xml:space="preserve"> </w:t>
            </w:r>
            <w:r w:rsidRPr="008F54B7">
              <w:rPr>
                <w:rFonts w:ascii="Garamond" w:eastAsia="Calibri" w:hAnsi="Garamond" w:cstheme="minorHAnsi"/>
                <w:b/>
                <w:bCs/>
                <w:spacing w:val="-1"/>
                <w:position w:val="1"/>
                <w:sz w:val="20"/>
                <w:szCs w:val="20"/>
              </w:rPr>
              <w:t>pe</w:t>
            </w:r>
            <w:r w:rsidRPr="008F54B7">
              <w:rPr>
                <w:rFonts w:ascii="Garamond" w:eastAsia="Calibri" w:hAnsi="Garamond" w:cstheme="minorHAnsi"/>
                <w:b/>
                <w:bCs/>
                <w:position w:val="1"/>
                <w:sz w:val="20"/>
                <w:szCs w:val="20"/>
              </w:rPr>
              <w:t>r</w:t>
            </w:r>
            <w:r w:rsidRPr="008F54B7">
              <w:rPr>
                <w:rFonts w:ascii="Garamond" w:eastAsia="Calibri" w:hAnsi="Garamond" w:cstheme="minorHAnsi"/>
                <w:b/>
                <w:bCs/>
                <w:spacing w:val="1"/>
                <w:position w:val="1"/>
                <w:sz w:val="20"/>
                <w:szCs w:val="20"/>
              </w:rPr>
              <w:t xml:space="preserve"> </w:t>
            </w:r>
            <w:proofErr w:type="spellStart"/>
            <w:r w:rsidRPr="008F54B7">
              <w:rPr>
                <w:rFonts w:ascii="Garamond" w:eastAsia="Calibri" w:hAnsi="Garamond" w:cstheme="minorHAnsi"/>
                <w:b/>
                <w:bCs/>
                <w:spacing w:val="-1"/>
                <w:position w:val="1"/>
                <w:sz w:val="20"/>
                <w:szCs w:val="20"/>
              </w:rPr>
              <w:t>p</w:t>
            </w:r>
            <w:r w:rsidRPr="008F54B7">
              <w:rPr>
                <w:rFonts w:ascii="Garamond" w:eastAsia="Calibri" w:hAnsi="Garamond" w:cstheme="minorHAnsi"/>
                <w:b/>
                <w:bCs/>
                <w:spacing w:val="1"/>
                <w:position w:val="1"/>
                <w:sz w:val="20"/>
                <w:szCs w:val="20"/>
              </w:rPr>
              <w:t>r</w:t>
            </w:r>
            <w:r w:rsidRPr="008F54B7">
              <w:rPr>
                <w:rFonts w:ascii="Garamond" w:eastAsia="Calibri" w:hAnsi="Garamond" w:cstheme="minorHAnsi"/>
                <w:b/>
                <w:bCs/>
                <w:spacing w:val="-1"/>
                <w:position w:val="1"/>
                <w:sz w:val="20"/>
                <w:szCs w:val="20"/>
              </w:rPr>
              <w:t>e</w:t>
            </w:r>
            <w:r w:rsidRPr="008F54B7">
              <w:rPr>
                <w:rFonts w:ascii="Garamond" w:eastAsia="Calibri" w:hAnsi="Garamond" w:cstheme="minorHAnsi"/>
                <w:b/>
                <w:bCs/>
                <w:spacing w:val="1"/>
                <w:position w:val="1"/>
                <w:sz w:val="20"/>
                <w:szCs w:val="20"/>
              </w:rPr>
              <w:t>v</w:t>
            </w:r>
            <w:r w:rsidRPr="008F54B7">
              <w:rPr>
                <w:rFonts w:ascii="Garamond" w:eastAsia="Calibri" w:hAnsi="Garamond" w:cstheme="minorHAnsi"/>
                <w:b/>
                <w:bCs/>
                <w:spacing w:val="-3"/>
                <w:position w:val="1"/>
                <w:sz w:val="20"/>
                <w:szCs w:val="20"/>
              </w:rPr>
              <w:t>e</w:t>
            </w:r>
            <w:r w:rsidRPr="008F54B7">
              <w:rPr>
                <w:rFonts w:ascii="Garamond" w:eastAsia="Calibri" w:hAnsi="Garamond" w:cstheme="minorHAnsi"/>
                <w:b/>
                <w:bCs/>
                <w:spacing w:val="-1"/>
                <w:position w:val="1"/>
                <w:sz w:val="20"/>
                <w:szCs w:val="20"/>
              </w:rPr>
              <w:t>n</w:t>
            </w:r>
            <w:r w:rsidRPr="008F54B7">
              <w:rPr>
                <w:rFonts w:ascii="Garamond" w:eastAsia="Calibri" w:hAnsi="Garamond" w:cstheme="minorHAnsi"/>
                <w:b/>
                <w:bCs/>
                <w:spacing w:val="1"/>
                <w:position w:val="1"/>
                <w:sz w:val="20"/>
                <w:szCs w:val="20"/>
              </w:rPr>
              <w:t>ir</w:t>
            </w:r>
            <w:r w:rsidRPr="008F54B7">
              <w:rPr>
                <w:rFonts w:ascii="Garamond" w:eastAsia="Calibri" w:hAnsi="Garamond" w:cstheme="minorHAnsi"/>
                <w:b/>
                <w:bCs/>
                <w:position w:val="1"/>
                <w:sz w:val="20"/>
                <w:szCs w:val="20"/>
              </w:rPr>
              <w:t>e</w:t>
            </w:r>
            <w:proofErr w:type="spellEnd"/>
            <w:r w:rsidRPr="008F54B7">
              <w:rPr>
                <w:rFonts w:ascii="Garamond" w:eastAsia="Calibri" w:hAnsi="Garamond" w:cstheme="minorHAnsi"/>
                <w:b/>
                <w:bCs/>
                <w:position w:val="1"/>
                <w:sz w:val="20"/>
                <w:szCs w:val="20"/>
              </w:rPr>
              <w:t xml:space="preserve"> </w:t>
            </w:r>
            <w:proofErr w:type="spellStart"/>
            <w:r w:rsidRPr="008F54B7">
              <w:rPr>
                <w:rFonts w:ascii="Garamond" w:eastAsia="Calibri" w:hAnsi="Garamond" w:cstheme="minorHAnsi"/>
                <w:b/>
                <w:bCs/>
                <w:spacing w:val="-1"/>
                <w:position w:val="1"/>
                <w:sz w:val="20"/>
                <w:szCs w:val="20"/>
              </w:rPr>
              <w:t>l</w:t>
            </w:r>
            <w:r w:rsidRPr="008F54B7">
              <w:rPr>
                <w:rFonts w:ascii="Garamond" w:eastAsia="Calibri" w:hAnsi="Garamond" w:cstheme="minorHAnsi"/>
                <w:b/>
                <w:bCs/>
                <w:spacing w:val="1"/>
                <w:position w:val="1"/>
                <w:sz w:val="20"/>
                <w:szCs w:val="20"/>
              </w:rPr>
              <w:t>’i</w:t>
            </w:r>
            <w:r w:rsidRPr="008F54B7">
              <w:rPr>
                <w:rFonts w:ascii="Garamond" w:eastAsia="Calibri" w:hAnsi="Garamond" w:cstheme="minorHAnsi"/>
                <w:b/>
                <w:bCs/>
                <w:spacing w:val="-1"/>
                <w:position w:val="1"/>
                <w:sz w:val="20"/>
                <w:szCs w:val="20"/>
              </w:rPr>
              <w:t>nqu</w:t>
            </w:r>
            <w:r w:rsidRPr="008F54B7">
              <w:rPr>
                <w:rFonts w:ascii="Garamond" w:eastAsia="Calibri" w:hAnsi="Garamond" w:cstheme="minorHAnsi"/>
                <w:b/>
                <w:bCs/>
                <w:spacing w:val="1"/>
                <w:position w:val="1"/>
                <w:sz w:val="20"/>
                <w:szCs w:val="20"/>
              </w:rPr>
              <w:t>i</w:t>
            </w:r>
            <w:r w:rsidRPr="008F54B7">
              <w:rPr>
                <w:rFonts w:ascii="Garamond" w:eastAsia="Calibri" w:hAnsi="Garamond" w:cstheme="minorHAnsi"/>
                <w:b/>
                <w:bCs/>
                <w:spacing w:val="-1"/>
                <w:position w:val="1"/>
                <w:sz w:val="20"/>
                <w:szCs w:val="20"/>
              </w:rPr>
              <w:t>na</w:t>
            </w:r>
            <w:r w:rsidRPr="008F54B7">
              <w:rPr>
                <w:rFonts w:ascii="Garamond" w:eastAsia="Calibri" w:hAnsi="Garamond" w:cstheme="minorHAnsi"/>
                <w:b/>
                <w:bCs/>
                <w:position w:val="1"/>
                <w:sz w:val="20"/>
                <w:szCs w:val="20"/>
              </w:rPr>
              <w:t>m</w:t>
            </w:r>
            <w:r w:rsidRPr="008F54B7">
              <w:rPr>
                <w:rFonts w:ascii="Garamond" w:eastAsia="Calibri" w:hAnsi="Garamond" w:cstheme="minorHAnsi"/>
                <w:b/>
                <w:bCs/>
                <w:spacing w:val="-1"/>
                <w:position w:val="1"/>
                <w:sz w:val="20"/>
                <w:szCs w:val="20"/>
              </w:rPr>
              <w:t>en</w:t>
            </w:r>
            <w:r w:rsidRPr="008F54B7">
              <w:rPr>
                <w:rFonts w:ascii="Garamond" w:eastAsia="Calibri" w:hAnsi="Garamond" w:cstheme="minorHAnsi"/>
                <w:b/>
                <w:bCs/>
                <w:position w:val="1"/>
                <w:sz w:val="20"/>
                <w:szCs w:val="20"/>
              </w:rPr>
              <w:t>to</w:t>
            </w:r>
            <w:proofErr w:type="spellEnd"/>
            <w:r w:rsidRPr="008F54B7">
              <w:rPr>
                <w:rFonts w:ascii="Garamond" w:eastAsia="Calibri" w:hAnsi="Garamond" w:cstheme="minorHAnsi"/>
                <w:b/>
                <w:bCs/>
                <w:position w:val="1"/>
                <w:sz w:val="20"/>
                <w:szCs w:val="20"/>
              </w:rPr>
              <w:t xml:space="preserve"> d</w:t>
            </w:r>
            <w:proofErr w:type="spellStart"/>
            <w:r w:rsidRPr="008F54B7">
              <w:rPr>
                <w:rFonts w:ascii="Garamond" w:eastAsia="Calibri" w:hAnsi="Garamond" w:cstheme="minorHAnsi"/>
                <w:b/>
                <w:bCs/>
                <w:spacing w:val="-1"/>
                <w:sz w:val="20"/>
                <w:szCs w:val="20"/>
              </w:rPr>
              <w:t>e</w:t>
            </w:r>
            <w:r w:rsidRPr="008F54B7">
              <w:rPr>
                <w:rFonts w:ascii="Garamond" w:eastAsia="Calibri" w:hAnsi="Garamond" w:cstheme="minorHAnsi"/>
                <w:b/>
                <w:bCs/>
                <w:spacing w:val="1"/>
                <w:sz w:val="20"/>
                <w:szCs w:val="20"/>
              </w:rPr>
              <w:t>ll’</w:t>
            </w:r>
            <w:r w:rsidRPr="008F54B7">
              <w:rPr>
                <w:rFonts w:ascii="Garamond" w:eastAsia="Calibri" w:hAnsi="Garamond" w:cstheme="minorHAnsi"/>
                <w:b/>
                <w:bCs/>
                <w:spacing w:val="-1"/>
                <w:sz w:val="20"/>
                <w:szCs w:val="20"/>
              </w:rPr>
              <w:t>a</w:t>
            </w:r>
            <w:r w:rsidRPr="008F54B7">
              <w:rPr>
                <w:rFonts w:ascii="Garamond" w:eastAsia="Calibri" w:hAnsi="Garamond" w:cstheme="minorHAnsi"/>
                <w:b/>
                <w:bCs/>
                <w:sz w:val="20"/>
                <w:szCs w:val="20"/>
              </w:rPr>
              <w:t>m</w:t>
            </w:r>
            <w:r w:rsidRPr="008F54B7">
              <w:rPr>
                <w:rFonts w:ascii="Garamond" w:eastAsia="Calibri" w:hAnsi="Garamond" w:cstheme="minorHAnsi"/>
                <w:b/>
                <w:bCs/>
                <w:spacing w:val="-1"/>
                <w:sz w:val="20"/>
                <w:szCs w:val="20"/>
              </w:rPr>
              <w:t>b</w:t>
            </w:r>
            <w:r w:rsidRPr="008F54B7">
              <w:rPr>
                <w:rFonts w:ascii="Garamond" w:eastAsia="Calibri" w:hAnsi="Garamond" w:cstheme="minorHAnsi"/>
                <w:b/>
                <w:bCs/>
                <w:spacing w:val="1"/>
                <w:sz w:val="20"/>
                <w:szCs w:val="20"/>
              </w:rPr>
              <w:t>i</w:t>
            </w:r>
            <w:r w:rsidRPr="008F54B7">
              <w:rPr>
                <w:rFonts w:ascii="Garamond" w:eastAsia="Calibri" w:hAnsi="Garamond" w:cstheme="minorHAnsi"/>
                <w:b/>
                <w:bCs/>
                <w:spacing w:val="-1"/>
                <w:sz w:val="20"/>
                <w:szCs w:val="20"/>
              </w:rPr>
              <w:t>en</w:t>
            </w:r>
            <w:r w:rsidRPr="008F54B7">
              <w:rPr>
                <w:rFonts w:ascii="Garamond" w:eastAsia="Calibri" w:hAnsi="Garamond" w:cstheme="minorHAnsi"/>
                <w:b/>
                <w:bCs/>
                <w:sz w:val="20"/>
                <w:szCs w:val="20"/>
              </w:rPr>
              <w:t>te</w:t>
            </w:r>
            <w:proofErr w:type="spellEnd"/>
            <w:r w:rsidRPr="008F54B7">
              <w:rPr>
                <w:rFonts w:ascii="Garamond" w:eastAsia="Calibri" w:hAnsi="Garamond" w:cstheme="minorHAnsi"/>
                <w:b/>
                <w:bCs/>
                <w:spacing w:val="-3"/>
                <w:sz w:val="20"/>
                <w:szCs w:val="20"/>
              </w:rPr>
              <w:t xml:space="preserve"> </w:t>
            </w:r>
            <w:proofErr w:type="spellStart"/>
            <w:r w:rsidRPr="008F54B7">
              <w:rPr>
                <w:rFonts w:ascii="Garamond" w:eastAsia="Calibri" w:hAnsi="Garamond" w:cstheme="minorHAnsi"/>
                <w:b/>
                <w:bCs/>
                <w:sz w:val="20"/>
                <w:szCs w:val="20"/>
              </w:rPr>
              <w:t>m</w:t>
            </w:r>
            <w:r w:rsidRPr="008F54B7">
              <w:rPr>
                <w:rFonts w:ascii="Garamond" w:eastAsia="Calibri" w:hAnsi="Garamond" w:cstheme="minorHAnsi"/>
                <w:b/>
                <w:bCs/>
                <w:spacing w:val="-1"/>
                <w:sz w:val="20"/>
                <w:szCs w:val="20"/>
              </w:rPr>
              <w:t>a</w:t>
            </w:r>
            <w:r w:rsidRPr="008F54B7">
              <w:rPr>
                <w:rFonts w:ascii="Garamond" w:eastAsia="Calibri" w:hAnsi="Garamond" w:cstheme="minorHAnsi"/>
                <w:b/>
                <w:bCs/>
                <w:spacing w:val="-2"/>
                <w:sz w:val="20"/>
                <w:szCs w:val="20"/>
              </w:rPr>
              <w:t>r</w:t>
            </w:r>
            <w:r w:rsidRPr="008F54B7">
              <w:rPr>
                <w:rFonts w:ascii="Garamond" w:eastAsia="Calibri" w:hAnsi="Garamond" w:cstheme="minorHAnsi"/>
                <w:b/>
                <w:bCs/>
                <w:spacing w:val="1"/>
                <w:sz w:val="20"/>
                <w:szCs w:val="20"/>
              </w:rPr>
              <w:t>i</w:t>
            </w:r>
            <w:r w:rsidRPr="008F54B7">
              <w:rPr>
                <w:rFonts w:ascii="Garamond" w:eastAsia="Calibri" w:hAnsi="Garamond" w:cstheme="minorHAnsi"/>
                <w:b/>
                <w:bCs/>
                <w:spacing w:val="-1"/>
                <w:sz w:val="20"/>
                <w:szCs w:val="20"/>
              </w:rPr>
              <w:t>no</w:t>
            </w:r>
            <w:proofErr w:type="spellEnd"/>
            <w:r w:rsidRPr="008F54B7">
              <w:rPr>
                <w:rFonts w:ascii="Garamond" w:eastAsia="Calibri" w:hAnsi="Garamond" w:cstheme="minorHAnsi"/>
                <w:b/>
                <w:bCs/>
                <w:spacing w:val="-1"/>
                <w:sz w:val="20"/>
                <w:szCs w:val="20"/>
              </w:rPr>
              <w:t>. /</w:t>
            </w:r>
            <w:r w:rsidRPr="008F54B7">
              <w:rPr>
                <w:rFonts w:ascii="Garamond" w:eastAsia="Arial" w:hAnsi="Garamond" w:cstheme="minorHAnsi"/>
                <w:i/>
                <w:iCs/>
                <w:w w:val="110"/>
                <w:sz w:val="20"/>
                <w:szCs w:val="20"/>
              </w:rPr>
              <w:t xml:space="preserve"> Knowledge </w:t>
            </w:r>
            <w:r w:rsidRPr="008F54B7">
              <w:rPr>
                <w:rFonts w:ascii="Garamond" w:eastAsia="Arial" w:hAnsi="Garamond" w:cstheme="minorHAnsi"/>
                <w:i/>
                <w:iCs/>
                <w:sz w:val="20"/>
                <w:szCs w:val="20"/>
              </w:rPr>
              <w:t>of</w:t>
            </w:r>
            <w:r w:rsidRPr="008F54B7">
              <w:rPr>
                <w:rFonts w:ascii="Garamond" w:eastAsia="Arial" w:hAnsi="Garamond" w:cstheme="minorHAnsi"/>
                <w:i/>
                <w:iCs/>
                <w:spacing w:val="34"/>
                <w:sz w:val="20"/>
                <w:szCs w:val="20"/>
              </w:rPr>
              <w:t xml:space="preserve"> </w:t>
            </w:r>
            <w:r w:rsidRPr="008F54B7">
              <w:rPr>
                <w:rFonts w:ascii="Garamond" w:eastAsia="Arial" w:hAnsi="Garamond" w:cstheme="minorHAnsi"/>
                <w:i/>
                <w:iCs/>
                <w:sz w:val="20"/>
                <w:szCs w:val="20"/>
              </w:rPr>
              <w:t>the</w:t>
            </w:r>
            <w:r w:rsidRPr="008F54B7">
              <w:rPr>
                <w:rFonts w:ascii="Garamond" w:eastAsia="Arial" w:hAnsi="Garamond" w:cstheme="minorHAnsi"/>
                <w:i/>
                <w:iCs/>
                <w:spacing w:val="43"/>
                <w:sz w:val="20"/>
                <w:szCs w:val="20"/>
              </w:rPr>
              <w:t xml:space="preserve"> </w:t>
            </w:r>
            <w:r w:rsidRPr="008F54B7">
              <w:rPr>
                <w:rFonts w:ascii="Garamond" w:eastAsia="Arial" w:hAnsi="Garamond" w:cstheme="minorHAnsi"/>
                <w:i/>
                <w:iCs/>
                <w:w w:val="107"/>
                <w:sz w:val="20"/>
                <w:szCs w:val="20"/>
              </w:rPr>
              <w:t>p</w:t>
            </w:r>
            <w:r w:rsidRPr="008F54B7">
              <w:rPr>
                <w:rFonts w:ascii="Garamond" w:eastAsia="Arial" w:hAnsi="Garamond" w:cstheme="minorHAnsi"/>
                <w:i/>
                <w:iCs/>
                <w:spacing w:val="-3"/>
                <w:w w:val="107"/>
                <w:sz w:val="20"/>
                <w:szCs w:val="20"/>
              </w:rPr>
              <w:t>r</w:t>
            </w:r>
            <w:r w:rsidRPr="008F54B7">
              <w:rPr>
                <w:rFonts w:ascii="Garamond" w:eastAsia="Arial" w:hAnsi="Garamond" w:cstheme="minorHAnsi"/>
                <w:i/>
                <w:iCs/>
                <w:w w:val="107"/>
                <w:sz w:val="20"/>
                <w:szCs w:val="20"/>
              </w:rPr>
              <w:t>ecautions</w:t>
            </w:r>
            <w:r w:rsidRPr="008F54B7">
              <w:rPr>
                <w:rFonts w:ascii="Garamond" w:eastAsia="Arial" w:hAnsi="Garamond" w:cstheme="minorHAnsi"/>
                <w:i/>
                <w:iCs/>
                <w:spacing w:val="9"/>
                <w:w w:val="107"/>
                <w:sz w:val="20"/>
                <w:szCs w:val="20"/>
              </w:rPr>
              <w:t xml:space="preserve"> </w:t>
            </w:r>
            <w:r w:rsidRPr="008F54B7">
              <w:rPr>
                <w:rFonts w:ascii="Garamond" w:eastAsia="Arial" w:hAnsi="Garamond" w:cstheme="minorHAnsi"/>
                <w:i/>
                <w:iCs/>
                <w:sz w:val="20"/>
                <w:szCs w:val="20"/>
              </w:rPr>
              <w:t>to</w:t>
            </w:r>
            <w:r w:rsidRPr="008F54B7">
              <w:rPr>
                <w:rFonts w:ascii="Garamond" w:eastAsia="Arial" w:hAnsi="Garamond" w:cstheme="minorHAnsi"/>
                <w:i/>
                <w:iCs/>
                <w:spacing w:val="34"/>
                <w:sz w:val="20"/>
                <w:szCs w:val="20"/>
              </w:rPr>
              <w:t xml:space="preserve"> </w:t>
            </w:r>
            <w:r w:rsidRPr="008F54B7">
              <w:rPr>
                <w:rFonts w:ascii="Garamond" w:eastAsia="Arial" w:hAnsi="Garamond" w:cstheme="minorHAnsi"/>
                <w:i/>
                <w:iCs/>
                <w:sz w:val="20"/>
                <w:szCs w:val="20"/>
              </w:rPr>
              <w:t>be</w:t>
            </w:r>
            <w:r w:rsidRPr="008F54B7">
              <w:rPr>
                <w:rFonts w:ascii="Garamond" w:eastAsia="Arial" w:hAnsi="Garamond" w:cstheme="minorHAnsi"/>
                <w:i/>
                <w:iCs/>
                <w:spacing w:val="24"/>
                <w:sz w:val="20"/>
                <w:szCs w:val="20"/>
              </w:rPr>
              <w:t xml:space="preserve"> </w:t>
            </w:r>
            <w:r w:rsidRPr="008F54B7">
              <w:rPr>
                <w:rFonts w:ascii="Garamond" w:eastAsia="Arial" w:hAnsi="Garamond" w:cstheme="minorHAnsi"/>
                <w:i/>
                <w:iCs/>
                <w:sz w:val="20"/>
                <w:szCs w:val="20"/>
              </w:rPr>
              <w:t xml:space="preserve">taken </w:t>
            </w:r>
            <w:r w:rsidRPr="008F54B7">
              <w:rPr>
                <w:rFonts w:ascii="Garamond" w:eastAsia="Arial" w:hAnsi="Garamond" w:cstheme="minorHAnsi"/>
                <w:i/>
                <w:iCs/>
                <w:spacing w:val="11"/>
                <w:sz w:val="20"/>
                <w:szCs w:val="20"/>
              </w:rPr>
              <w:t>to</w:t>
            </w:r>
            <w:r w:rsidRPr="008F54B7">
              <w:rPr>
                <w:rFonts w:ascii="Garamond" w:eastAsia="Arial" w:hAnsi="Garamond" w:cstheme="minorHAnsi"/>
                <w:i/>
                <w:iCs/>
                <w:spacing w:val="34"/>
                <w:sz w:val="20"/>
                <w:szCs w:val="20"/>
              </w:rPr>
              <w:t xml:space="preserve"> </w:t>
            </w:r>
            <w:r w:rsidRPr="008F54B7">
              <w:rPr>
                <w:rFonts w:ascii="Garamond" w:eastAsia="Arial" w:hAnsi="Garamond" w:cstheme="minorHAnsi"/>
                <w:i/>
                <w:iCs/>
                <w:w w:val="112"/>
                <w:sz w:val="20"/>
                <w:szCs w:val="20"/>
              </w:rPr>
              <w:t>p</w:t>
            </w:r>
            <w:r w:rsidRPr="008F54B7">
              <w:rPr>
                <w:rFonts w:ascii="Garamond" w:eastAsia="Arial" w:hAnsi="Garamond" w:cstheme="minorHAnsi"/>
                <w:i/>
                <w:iCs/>
                <w:spacing w:val="-3"/>
                <w:w w:val="112"/>
                <w:sz w:val="20"/>
                <w:szCs w:val="20"/>
              </w:rPr>
              <w:t>r</w:t>
            </w:r>
            <w:r w:rsidRPr="008F54B7">
              <w:rPr>
                <w:rFonts w:ascii="Garamond" w:eastAsia="Arial" w:hAnsi="Garamond" w:cstheme="minorHAnsi"/>
                <w:i/>
                <w:iCs/>
                <w:w w:val="112"/>
                <w:sz w:val="20"/>
                <w:szCs w:val="20"/>
              </w:rPr>
              <w:t>event</w:t>
            </w:r>
            <w:r w:rsidRPr="008F54B7">
              <w:rPr>
                <w:rFonts w:ascii="Garamond" w:eastAsia="Arial" w:hAnsi="Garamond" w:cstheme="minorHAnsi"/>
                <w:i/>
                <w:iCs/>
                <w:spacing w:val="-2"/>
                <w:w w:val="112"/>
                <w:sz w:val="20"/>
                <w:szCs w:val="20"/>
              </w:rPr>
              <w:t xml:space="preserve"> </w:t>
            </w:r>
            <w:r w:rsidRPr="008F54B7">
              <w:rPr>
                <w:rFonts w:ascii="Garamond" w:eastAsia="Arial" w:hAnsi="Garamond" w:cstheme="minorHAnsi"/>
                <w:i/>
                <w:iCs/>
                <w:w w:val="112"/>
                <w:sz w:val="20"/>
                <w:szCs w:val="20"/>
              </w:rPr>
              <w:t>pollution</w:t>
            </w:r>
            <w:r w:rsidRPr="008F54B7">
              <w:rPr>
                <w:rFonts w:ascii="Garamond" w:eastAsia="Arial" w:hAnsi="Garamond" w:cstheme="minorHAnsi"/>
                <w:i/>
                <w:iCs/>
                <w:spacing w:val="7"/>
                <w:w w:val="112"/>
                <w:sz w:val="20"/>
                <w:szCs w:val="20"/>
              </w:rPr>
              <w:t xml:space="preserve"> </w:t>
            </w:r>
            <w:r w:rsidRPr="008F54B7">
              <w:rPr>
                <w:rFonts w:ascii="Garamond" w:eastAsia="Arial" w:hAnsi="Garamond" w:cstheme="minorHAnsi"/>
                <w:i/>
                <w:iCs/>
                <w:sz w:val="20"/>
                <w:szCs w:val="20"/>
              </w:rPr>
              <w:t>of</w:t>
            </w:r>
            <w:r w:rsidRPr="008F54B7">
              <w:rPr>
                <w:rFonts w:ascii="Garamond" w:eastAsia="Arial" w:hAnsi="Garamond" w:cstheme="minorHAnsi"/>
                <w:i/>
                <w:iCs/>
                <w:spacing w:val="34"/>
                <w:sz w:val="20"/>
                <w:szCs w:val="20"/>
              </w:rPr>
              <w:t xml:space="preserve"> </w:t>
            </w:r>
            <w:r w:rsidRPr="008F54B7">
              <w:rPr>
                <w:rFonts w:ascii="Garamond" w:eastAsia="Arial" w:hAnsi="Garamond" w:cstheme="minorHAnsi"/>
                <w:i/>
                <w:iCs/>
                <w:w w:val="114"/>
                <w:sz w:val="20"/>
                <w:szCs w:val="20"/>
              </w:rPr>
              <w:t xml:space="preserve">the </w:t>
            </w:r>
            <w:r w:rsidRPr="008F54B7">
              <w:rPr>
                <w:rFonts w:ascii="Garamond" w:eastAsia="Arial" w:hAnsi="Garamond" w:cstheme="minorHAnsi"/>
                <w:i/>
                <w:iCs/>
                <w:w w:val="111"/>
                <w:sz w:val="20"/>
                <w:szCs w:val="20"/>
              </w:rPr>
              <w:t>marine envi</w:t>
            </w:r>
            <w:r w:rsidRPr="008F54B7">
              <w:rPr>
                <w:rFonts w:ascii="Garamond" w:eastAsia="Arial" w:hAnsi="Garamond" w:cstheme="minorHAnsi"/>
                <w:i/>
                <w:iCs/>
                <w:spacing w:val="-3"/>
                <w:w w:val="111"/>
                <w:sz w:val="20"/>
                <w:szCs w:val="20"/>
              </w:rPr>
              <w:t>r</w:t>
            </w:r>
            <w:r w:rsidRPr="008F54B7">
              <w:rPr>
                <w:rFonts w:ascii="Garamond" w:eastAsia="Arial" w:hAnsi="Garamond" w:cstheme="minorHAnsi"/>
                <w:i/>
                <w:iCs/>
                <w:w w:val="112"/>
                <w:sz w:val="20"/>
                <w:szCs w:val="20"/>
              </w:rPr>
              <w:t>onment</w:t>
            </w:r>
          </w:p>
        </w:tc>
        <w:tc>
          <w:tcPr>
            <w:tcW w:w="4791" w:type="dxa"/>
            <w:gridSpan w:val="2"/>
            <w:vMerge/>
            <w:tcBorders>
              <w:left w:val="single" w:sz="4" w:space="0" w:color="000000"/>
              <w:bottom w:val="single" w:sz="4" w:space="0" w:color="000000"/>
              <w:right w:val="single" w:sz="4" w:space="0" w:color="000000"/>
            </w:tcBorders>
            <w:shd w:val="clear" w:color="auto" w:fill="C6D9F1" w:themeFill="text2" w:themeFillTint="33"/>
          </w:tcPr>
          <w:p w14:paraId="74C6D136" w14:textId="77777777" w:rsidR="008F54B7" w:rsidRPr="008F54B7" w:rsidRDefault="008F54B7" w:rsidP="00CD2FA4">
            <w:pPr>
              <w:spacing w:line="240" w:lineRule="auto"/>
              <w:jc w:val="center"/>
              <w:rPr>
                <w:rFonts w:ascii="Garamond" w:hAnsi="Garamond" w:cstheme="minorHAnsi"/>
                <w:sz w:val="20"/>
                <w:szCs w:val="20"/>
              </w:rPr>
            </w:pPr>
          </w:p>
        </w:tc>
        <w:tc>
          <w:tcPr>
            <w:tcW w:w="2445" w:type="dxa"/>
            <w:gridSpan w:val="3"/>
            <w:vMerge/>
            <w:tcBorders>
              <w:left w:val="single" w:sz="4" w:space="0" w:color="000000"/>
              <w:right w:val="single" w:sz="4" w:space="0" w:color="000000"/>
            </w:tcBorders>
            <w:shd w:val="clear" w:color="auto" w:fill="C6D9F1" w:themeFill="text2" w:themeFillTint="33"/>
          </w:tcPr>
          <w:p w14:paraId="0A5505DF" w14:textId="77777777" w:rsidR="008F54B7" w:rsidRPr="008F54B7" w:rsidRDefault="008F54B7" w:rsidP="00CD2FA4">
            <w:pPr>
              <w:spacing w:after="0" w:line="240" w:lineRule="auto"/>
              <w:ind w:left="496" w:right="-20"/>
              <w:jc w:val="center"/>
              <w:rPr>
                <w:rFonts w:ascii="Garamond" w:hAnsi="Garamond" w:cstheme="minorHAnsi"/>
                <w:sz w:val="20"/>
                <w:szCs w:val="20"/>
              </w:rPr>
            </w:pPr>
          </w:p>
        </w:tc>
      </w:tr>
      <w:tr w:rsidR="008F54B7" w:rsidRPr="00013F8D" w14:paraId="0ED155F7" w14:textId="77777777" w:rsidTr="00CD2FA4">
        <w:trPr>
          <w:trHeight w:hRule="exact" w:val="842"/>
          <w:jc w:val="center"/>
        </w:trPr>
        <w:tc>
          <w:tcPr>
            <w:tcW w:w="6469"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71AF0A18" w14:textId="77777777" w:rsidR="008F54B7" w:rsidRPr="001225B7" w:rsidRDefault="008F54B7" w:rsidP="00CD2FA4">
            <w:pPr>
              <w:spacing w:before="9" w:after="0" w:line="240" w:lineRule="auto"/>
              <w:ind w:left="139" w:right="136"/>
              <w:jc w:val="center"/>
              <w:rPr>
                <w:rFonts w:ascii="Garamond" w:hAnsi="Garamond" w:cstheme="minorHAnsi"/>
                <w:sz w:val="20"/>
                <w:szCs w:val="20"/>
              </w:rPr>
            </w:pPr>
            <w:proofErr w:type="spellStart"/>
            <w:r w:rsidRPr="001225B7">
              <w:rPr>
                <w:rFonts w:ascii="Garamond" w:eastAsia="Calibri" w:hAnsi="Garamond" w:cstheme="minorHAnsi"/>
                <w:b/>
                <w:bCs/>
                <w:sz w:val="20"/>
                <w:szCs w:val="20"/>
              </w:rPr>
              <w:t>C</w:t>
            </w:r>
            <w:r w:rsidRPr="001225B7">
              <w:rPr>
                <w:rFonts w:ascii="Garamond" w:eastAsia="Calibri" w:hAnsi="Garamond" w:cstheme="minorHAnsi"/>
                <w:b/>
                <w:bCs/>
                <w:spacing w:val="1"/>
                <w:sz w:val="20"/>
                <w:szCs w:val="20"/>
              </w:rPr>
              <w:t>omp</w:t>
            </w:r>
            <w:r w:rsidRPr="001225B7">
              <w:rPr>
                <w:rFonts w:ascii="Garamond" w:eastAsia="Calibri" w:hAnsi="Garamond" w:cstheme="minorHAnsi"/>
                <w:b/>
                <w:bCs/>
                <w:spacing w:val="-1"/>
                <w:sz w:val="20"/>
                <w:szCs w:val="20"/>
              </w:rPr>
              <w:t>i</w:t>
            </w:r>
            <w:r w:rsidRPr="001225B7">
              <w:rPr>
                <w:rFonts w:ascii="Garamond" w:eastAsia="Calibri" w:hAnsi="Garamond" w:cstheme="minorHAnsi"/>
                <w:b/>
                <w:bCs/>
                <w:sz w:val="20"/>
                <w:szCs w:val="20"/>
              </w:rPr>
              <w:t>t</w:t>
            </w:r>
            <w:r w:rsidRPr="001225B7">
              <w:rPr>
                <w:rFonts w:ascii="Garamond" w:eastAsia="Calibri" w:hAnsi="Garamond" w:cstheme="minorHAnsi"/>
                <w:b/>
                <w:bCs/>
                <w:spacing w:val="1"/>
                <w:sz w:val="20"/>
                <w:szCs w:val="20"/>
              </w:rPr>
              <w:t>o</w:t>
            </w:r>
            <w:proofErr w:type="spellEnd"/>
            <w:r w:rsidRPr="001225B7">
              <w:rPr>
                <w:rFonts w:ascii="Garamond" w:eastAsia="Calibri" w:hAnsi="Garamond" w:cstheme="minorHAnsi"/>
                <w:b/>
                <w:bCs/>
                <w:spacing w:val="1"/>
                <w:sz w:val="20"/>
                <w:szCs w:val="20"/>
              </w:rPr>
              <w:t>/</w:t>
            </w:r>
            <w:proofErr w:type="spellStart"/>
            <w:r w:rsidRPr="001225B7">
              <w:rPr>
                <w:rFonts w:ascii="Garamond" w:eastAsia="Calibri" w:hAnsi="Garamond" w:cstheme="minorHAnsi"/>
                <w:b/>
                <w:bCs/>
                <w:spacing w:val="-1"/>
                <w:sz w:val="20"/>
                <w:szCs w:val="20"/>
              </w:rPr>
              <w:t>i</w:t>
            </w:r>
            <w:r w:rsidRPr="001225B7">
              <w:rPr>
                <w:rFonts w:ascii="Garamond" w:eastAsia="Calibri" w:hAnsi="Garamond" w:cstheme="minorHAnsi"/>
                <w:b/>
                <w:bCs/>
                <w:spacing w:val="1"/>
                <w:sz w:val="20"/>
                <w:szCs w:val="20"/>
              </w:rPr>
              <w:t>nc</w:t>
            </w:r>
            <w:r w:rsidRPr="001225B7">
              <w:rPr>
                <w:rFonts w:ascii="Garamond" w:eastAsia="Calibri" w:hAnsi="Garamond" w:cstheme="minorHAnsi"/>
                <w:b/>
                <w:bCs/>
                <w:sz w:val="20"/>
                <w:szCs w:val="20"/>
              </w:rPr>
              <w:t>a</w:t>
            </w:r>
            <w:r w:rsidRPr="001225B7">
              <w:rPr>
                <w:rFonts w:ascii="Garamond" w:eastAsia="Calibri" w:hAnsi="Garamond" w:cstheme="minorHAnsi"/>
                <w:b/>
                <w:bCs/>
                <w:spacing w:val="1"/>
                <w:sz w:val="20"/>
                <w:szCs w:val="20"/>
              </w:rPr>
              <w:t>r</w:t>
            </w:r>
            <w:r w:rsidRPr="001225B7">
              <w:rPr>
                <w:rFonts w:ascii="Garamond" w:eastAsia="Calibri" w:hAnsi="Garamond" w:cstheme="minorHAnsi"/>
                <w:b/>
                <w:bCs/>
                <w:spacing w:val="-1"/>
                <w:sz w:val="20"/>
                <w:szCs w:val="20"/>
              </w:rPr>
              <w:t>i</w:t>
            </w:r>
            <w:r w:rsidRPr="001225B7">
              <w:rPr>
                <w:rFonts w:ascii="Garamond" w:eastAsia="Calibri" w:hAnsi="Garamond" w:cstheme="minorHAnsi"/>
                <w:b/>
                <w:bCs/>
                <w:spacing w:val="1"/>
                <w:sz w:val="20"/>
                <w:szCs w:val="20"/>
              </w:rPr>
              <w:t>c</w:t>
            </w:r>
            <w:r w:rsidRPr="001225B7">
              <w:rPr>
                <w:rFonts w:ascii="Garamond" w:eastAsia="Calibri" w:hAnsi="Garamond" w:cstheme="minorHAnsi"/>
                <w:b/>
                <w:bCs/>
                <w:sz w:val="20"/>
                <w:szCs w:val="20"/>
              </w:rPr>
              <w:t>o</w:t>
            </w:r>
            <w:proofErr w:type="spellEnd"/>
          </w:p>
          <w:p w14:paraId="6323306E" w14:textId="77777777" w:rsidR="008F54B7" w:rsidRPr="001225B7" w:rsidRDefault="008F54B7" w:rsidP="00CD2FA4">
            <w:pPr>
              <w:spacing w:after="0" w:line="240" w:lineRule="auto"/>
              <w:ind w:left="139" w:right="136"/>
              <w:jc w:val="center"/>
              <w:rPr>
                <w:rFonts w:ascii="Garamond" w:eastAsia="Arial" w:hAnsi="Garamond" w:cstheme="minorHAnsi"/>
                <w:sz w:val="20"/>
                <w:szCs w:val="20"/>
              </w:rPr>
            </w:pPr>
            <w:r w:rsidRPr="001225B7">
              <w:rPr>
                <w:rFonts w:ascii="Garamond" w:eastAsia="Arial" w:hAnsi="Garamond" w:cstheme="minorHAnsi"/>
                <w:b/>
                <w:bCs/>
                <w:spacing w:val="-18"/>
                <w:w w:val="90"/>
                <w:sz w:val="20"/>
                <w:szCs w:val="20"/>
              </w:rPr>
              <w:t>T</w:t>
            </w:r>
            <w:r w:rsidRPr="001225B7">
              <w:rPr>
                <w:rFonts w:ascii="Garamond" w:eastAsia="Arial" w:hAnsi="Garamond" w:cstheme="minorHAnsi"/>
                <w:b/>
                <w:bCs/>
                <w:w w:val="107"/>
                <w:sz w:val="20"/>
                <w:szCs w:val="20"/>
              </w:rPr>
              <w:t>ask/Duty</w:t>
            </w:r>
          </w:p>
        </w:tc>
        <w:tc>
          <w:tcPr>
            <w:tcW w:w="2025"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5805D396" w14:textId="77777777" w:rsidR="008F54B7" w:rsidRPr="001225B7" w:rsidRDefault="008F54B7" w:rsidP="00CD2FA4">
            <w:pPr>
              <w:spacing w:before="74" w:after="0" w:line="240" w:lineRule="auto"/>
              <w:ind w:left="207" w:right="187"/>
              <w:jc w:val="center"/>
              <w:rPr>
                <w:rFonts w:ascii="Garamond" w:eastAsia="Calibri" w:hAnsi="Garamond" w:cstheme="minorHAnsi"/>
                <w:b/>
                <w:bCs/>
                <w:sz w:val="20"/>
                <w:szCs w:val="20"/>
                <w:lang w:val="it-IT"/>
              </w:rPr>
            </w:pPr>
            <w:r w:rsidRPr="001225B7">
              <w:rPr>
                <w:rFonts w:ascii="Garamond" w:eastAsia="Calibri" w:hAnsi="Garamond" w:cstheme="minorHAnsi"/>
                <w:b/>
                <w:bCs/>
                <w:sz w:val="20"/>
                <w:szCs w:val="20"/>
                <w:lang w:val="it-IT"/>
              </w:rPr>
              <w:t>Comandante (sigla/data)</w:t>
            </w:r>
          </w:p>
          <w:p w14:paraId="72930359" w14:textId="77777777" w:rsidR="008F54B7" w:rsidRPr="001225B7" w:rsidRDefault="008F54B7" w:rsidP="00CD2FA4">
            <w:pPr>
              <w:spacing w:before="74" w:after="0" w:line="240" w:lineRule="auto"/>
              <w:ind w:left="207" w:right="187"/>
              <w:jc w:val="center"/>
              <w:rPr>
                <w:rFonts w:ascii="Garamond" w:eastAsia="Arial" w:hAnsi="Garamond" w:cstheme="minorHAnsi"/>
                <w:sz w:val="20"/>
                <w:szCs w:val="20"/>
                <w:lang w:val="it-IT"/>
              </w:rPr>
            </w:pPr>
            <w:r w:rsidRPr="001225B7">
              <w:rPr>
                <w:rFonts w:ascii="Garamond" w:eastAsia="Calibri" w:hAnsi="Garamond" w:cstheme="minorHAnsi"/>
                <w:b/>
                <w:bCs/>
                <w:sz w:val="20"/>
                <w:szCs w:val="20"/>
                <w:lang w:val="it-IT"/>
              </w:rPr>
              <w:t>Master (</w:t>
            </w:r>
            <w:proofErr w:type="spellStart"/>
            <w:r w:rsidRPr="001225B7">
              <w:rPr>
                <w:rFonts w:ascii="Garamond" w:eastAsia="Calibri" w:hAnsi="Garamond" w:cstheme="minorHAnsi"/>
                <w:b/>
                <w:bCs/>
                <w:sz w:val="20"/>
                <w:szCs w:val="20"/>
                <w:lang w:val="it-IT"/>
              </w:rPr>
              <w:t>initials</w:t>
            </w:r>
            <w:proofErr w:type="spellEnd"/>
            <w:r w:rsidRPr="001225B7">
              <w:rPr>
                <w:rFonts w:ascii="Garamond" w:eastAsia="Calibri" w:hAnsi="Garamond" w:cstheme="minorHAnsi"/>
                <w:b/>
                <w:bCs/>
                <w:sz w:val="20"/>
                <w:szCs w:val="20"/>
                <w:lang w:val="it-IT"/>
              </w:rPr>
              <w:t>/date)</w:t>
            </w:r>
          </w:p>
        </w:tc>
        <w:tc>
          <w:tcPr>
            <w:tcW w:w="4791"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0CF44FB7" w14:textId="77777777" w:rsidR="008F54B7" w:rsidRPr="00013F8D" w:rsidRDefault="008F54B7" w:rsidP="00CD2FA4">
            <w:pPr>
              <w:spacing w:before="9" w:after="0" w:line="240" w:lineRule="auto"/>
              <w:ind w:left="136" w:right="135"/>
              <w:jc w:val="center"/>
              <w:rPr>
                <w:rFonts w:ascii="Garamond" w:eastAsia="Arial" w:hAnsi="Garamond" w:cstheme="minorHAnsi"/>
                <w:sz w:val="20"/>
                <w:szCs w:val="20"/>
                <w:lang w:val="it-IT"/>
              </w:rPr>
            </w:pPr>
            <w:r w:rsidRPr="00013F8D">
              <w:rPr>
                <w:rFonts w:ascii="Garamond" w:eastAsia="Calibri" w:hAnsi="Garamond" w:cstheme="minorHAnsi"/>
                <w:b/>
                <w:bCs/>
                <w:spacing w:val="1"/>
                <w:sz w:val="20"/>
                <w:szCs w:val="20"/>
                <w:lang w:val="it-IT"/>
              </w:rPr>
              <w:t>Pareri su aree da migliorare/</w:t>
            </w:r>
            <w:proofErr w:type="spellStart"/>
            <w:r w:rsidRPr="00013F8D">
              <w:rPr>
                <w:rFonts w:ascii="Garamond" w:eastAsia="Arial" w:hAnsi="Garamond" w:cstheme="minorHAnsi"/>
                <w:b/>
                <w:bCs/>
                <w:sz w:val="20"/>
                <w:szCs w:val="20"/>
                <w:lang w:val="it-IT"/>
              </w:rPr>
              <w:t>Advice</w:t>
            </w:r>
            <w:proofErr w:type="spellEnd"/>
            <w:r w:rsidRPr="00013F8D">
              <w:rPr>
                <w:rFonts w:ascii="Garamond" w:eastAsia="Arial" w:hAnsi="Garamond" w:cstheme="minorHAnsi"/>
                <w:b/>
                <w:bCs/>
                <w:spacing w:val="40"/>
                <w:sz w:val="20"/>
                <w:szCs w:val="20"/>
                <w:lang w:val="it-IT"/>
              </w:rPr>
              <w:t xml:space="preserve"> </w:t>
            </w:r>
            <w:r w:rsidRPr="00013F8D">
              <w:rPr>
                <w:rFonts w:ascii="Garamond" w:eastAsia="Arial" w:hAnsi="Garamond" w:cstheme="minorHAnsi"/>
                <w:b/>
                <w:bCs/>
                <w:sz w:val="20"/>
                <w:szCs w:val="20"/>
                <w:lang w:val="it-IT"/>
              </w:rPr>
              <w:t>on</w:t>
            </w:r>
            <w:r w:rsidRPr="00013F8D">
              <w:rPr>
                <w:rFonts w:ascii="Garamond" w:eastAsia="Arial" w:hAnsi="Garamond" w:cstheme="minorHAnsi"/>
                <w:b/>
                <w:bCs/>
                <w:spacing w:val="25"/>
                <w:sz w:val="20"/>
                <w:szCs w:val="20"/>
                <w:lang w:val="it-IT"/>
              </w:rPr>
              <w:t xml:space="preserve"> </w:t>
            </w:r>
            <w:proofErr w:type="spellStart"/>
            <w:r w:rsidRPr="00013F8D">
              <w:rPr>
                <w:rFonts w:ascii="Garamond" w:eastAsia="Arial" w:hAnsi="Garamond" w:cstheme="minorHAnsi"/>
                <w:b/>
                <w:bCs/>
                <w:sz w:val="20"/>
                <w:szCs w:val="20"/>
                <w:lang w:val="it-IT"/>
              </w:rPr>
              <w:t>A</w:t>
            </w:r>
            <w:r w:rsidRPr="00013F8D">
              <w:rPr>
                <w:rFonts w:ascii="Garamond" w:eastAsia="Arial" w:hAnsi="Garamond" w:cstheme="minorHAnsi"/>
                <w:b/>
                <w:bCs/>
                <w:spacing w:val="-3"/>
                <w:sz w:val="20"/>
                <w:szCs w:val="20"/>
                <w:lang w:val="it-IT"/>
              </w:rPr>
              <w:t>r</w:t>
            </w:r>
            <w:r w:rsidRPr="00013F8D">
              <w:rPr>
                <w:rFonts w:ascii="Garamond" w:eastAsia="Arial" w:hAnsi="Garamond" w:cstheme="minorHAnsi"/>
                <w:b/>
                <w:bCs/>
                <w:sz w:val="20"/>
                <w:szCs w:val="20"/>
                <w:lang w:val="it-IT"/>
              </w:rPr>
              <w:t>eas</w:t>
            </w:r>
            <w:proofErr w:type="spellEnd"/>
            <w:r w:rsidRPr="00013F8D">
              <w:rPr>
                <w:rFonts w:ascii="Garamond" w:eastAsia="Arial" w:hAnsi="Garamond" w:cstheme="minorHAnsi"/>
                <w:b/>
                <w:bCs/>
                <w:spacing w:val="32"/>
                <w:sz w:val="20"/>
                <w:szCs w:val="20"/>
                <w:lang w:val="it-IT"/>
              </w:rPr>
              <w:t xml:space="preserve"> </w:t>
            </w:r>
            <w:r w:rsidRPr="00013F8D">
              <w:rPr>
                <w:rFonts w:ascii="Garamond" w:eastAsia="Arial" w:hAnsi="Garamond" w:cstheme="minorHAnsi"/>
                <w:b/>
                <w:bCs/>
                <w:sz w:val="20"/>
                <w:szCs w:val="20"/>
                <w:lang w:val="it-IT"/>
              </w:rPr>
              <w:t>for</w:t>
            </w:r>
            <w:r w:rsidRPr="00013F8D">
              <w:rPr>
                <w:rFonts w:ascii="Garamond" w:eastAsia="Arial" w:hAnsi="Garamond" w:cstheme="minorHAnsi"/>
                <w:b/>
                <w:bCs/>
                <w:spacing w:val="43"/>
                <w:sz w:val="20"/>
                <w:szCs w:val="20"/>
                <w:lang w:val="it-IT"/>
              </w:rPr>
              <w:t xml:space="preserve"> </w:t>
            </w:r>
            <w:proofErr w:type="spellStart"/>
            <w:r w:rsidRPr="00013F8D">
              <w:rPr>
                <w:rFonts w:ascii="Garamond" w:eastAsia="Arial" w:hAnsi="Garamond" w:cstheme="minorHAnsi"/>
                <w:b/>
                <w:bCs/>
                <w:w w:val="112"/>
                <w:sz w:val="20"/>
                <w:szCs w:val="20"/>
                <w:lang w:val="it-IT"/>
              </w:rPr>
              <w:t>Imp</w:t>
            </w:r>
            <w:r w:rsidRPr="00013F8D">
              <w:rPr>
                <w:rFonts w:ascii="Garamond" w:eastAsia="Arial" w:hAnsi="Garamond" w:cstheme="minorHAnsi"/>
                <w:b/>
                <w:bCs/>
                <w:spacing w:val="-3"/>
                <w:w w:val="112"/>
                <w:sz w:val="20"/>
                <w:szCs w:val="20"/>
                <w:lang w:val="it-IT"/>
              </w:rPr>
              <w:t>r</w:t>
            </w:r>
            <w:r w:rsidRPr="00013F8D">
              <w:rPr>
                <w:rFonts w:ascii="Garamond" w:eastAsia="Arial" w:hAnsi="Garamond" w:cstheme="minorHAnsi"/>
                <w:b/>
                <w:bCs/>
                <w:w w:val="112"/>
                <w:sz w:val="20"/>
                <w:szCs w:val="20"/>
                <w:lang w:val="it-IT"/>
              </w:rPr>
              <w:t>ovement</w:t>
            </w:r>
            <w:proofErr w:type="spellEnd"/>
          </w:p>
        </w:tc>
        <w:tc>
          <w:tcPr>
            <w:tcW w:w="2445"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13A2E5FE" w14:textId="77777777" w:rsidR="008F54B7" w:rsidRPr="00013F8D" w:rsidRDefault="008F54B7" w:rsidP="00CD2FA4">
            <w:pPr>
              <w:spacing w:before="74" w:after="0" w:line="240" w:lineRule="auto"/>
              <w:ind w:left="207" w:right="187"/>
              <w:jc w:val="center"/>
              <w:rPr>
                <w:rFonts w:ascii="Garamond" w:eastAsia="Calibri" w:hAnsi="Garamond" w:cstheme="minorHAnsi"/>
                <w:sz w:val="20"/>
                <w:szCs w:val="20"/>
                <w:lang w:val="it-IT"/>
              </w:rPr>
            </w:pPr>
            <w:r w:rsidRPr="00013F8D">
              <w:rPr>
                <w:rFonts w:ascii="Garamond" w:eastAsia="Calibri" w:hAnsi="Garamond" w:cstheme="minorHAnsi"/>
                <w:b/>
                <w:bCs/>
                <w:sz w:val="20"/>
                <w:szCs w:val="20"/>
                <w:lang w:val="it-IT"/>
              </w:rPr>
              <w:t>C</w:t>
            </w:r>
            <w:r w:rsidRPr="00013F8D">
              <w:rPr>
                <w:rFonts w:ascii="Garamond" w:eastAsia="Calibri" w:hAnsi="Garamond" w:cstheme="minorHAnsi"/>
                <w:b/>
                <w:bCs/>
                <w:spacing w:val="-1"/>
                <w:sz w:val="20"/>
                <w:szCs w:val="20"/>
                <w:lang w:val="it-IT"/>
              </w:rPr>
              <w:t>o</w:t>
            </w:r>
            <w:r w:rsidRPr="00013F8D">
              <w:rPr>
                <w:rFonts w:ascii="Garamond" w:eastAsia="Calibri" w:hAnsi="Garamond" w:cstheme="minorHAnsi"/>
                <w:b/>
                <w:bCs/>
                <w:sz w:val="20"/>
                <w:szCs w:val="20"/>
                <w:lang w:val="it-IT"/>
              </w:rPr>
              <w:t>m</w:t>
            </w:r>
            <w:r w:rsidRPr="00013F8D">
              <w:rPr>
                <w:rFonts w:ascii="Garamond" w:eastAsia="Calibri" w:hAnsi="Garamond" w:cstheme="minorHAnsi"/>
                <w:b/>
                <w:bCs/>
                <w:spacing w:val="-1"/>
                <w:sz w:val="20"/>
                <w:szCs w:val="20"/>
                <w:lang w:val="it-IT"/>
              </w:rPr>
              <w:t>pi</w:t>
            </w:r>
            <w:r w:rsidRPr="00013F8D">
              <w:rPr>
                <w:rFonts w:ascii="Garamond" w:eastAsia="Calibri" w:hAnsi="Garamond" w:cstheme="minorHAnsi"/>
                <w:b/>
                <w:bCs/>
                <w:sz w:val="20"/>
                <w:szCs w:val="20"/>
                <w:lang w:val="it-IT"/>
              </w:rPr>
              <w:t>to</w:t>
            </w:r>
            <w:r w:rsidRPr="00013F8D">
              <w:rPr>
                <w:rFonts w:ascii="Garamond" w:eastAsia="Calibri" w:hAnsi="Garamond" w:cstheme="minorHAnsi"/>
                <w:b/>
                <w:bCs/>
                <w:spacing w:val="-4"/>
                <w:sz w:val="20"/>
                <w:szCs w:val="20"/>
                <w:lang w:val="it-IT"/>
              </w:rPr>
              <w:t xml:space="preserve"> </w:t>
            </w:r>
            <w:r w:rsidRPr="00013F8D">
              <w:rPr>
                <w:rFonts w:ascii="Garamond" w:eastAsia="Calibri" w:hAnsi="Garamond" w:cstheme="minorHAnsi"/>
                <w:b/>
                <w:bCs/>
                <w:spacing w:val="1"/>
                <w:sz w:val="20"/>
                <w:szCs w:val="20"/>
                <w:lang w:val="it-IT"/>
              </w:rPr>
              <w:t>c</w:t>
            </w:r>
            <w:r w:rsidRPr="00013F8D">
              <w:rPr>
                <w:rFonts w:ascii="Garamond" w:eastAsia="Calibri" w:hAnsi="Garamond" w:cstheme="minorHAnsi"/>
                <w:b/>
                <w:bCs/>
                <w:spacing w:val="-1"/>
                <w:sz w:val="20"/>
                <w:szCs w:val="20"/>
                <w:lang w:val="it-IT"/>
              </w:rPr>
              <w:t>o</w:t>
            </w:r>
            <w:r w:rsidRPr="00013F8D">
              <w:rPr>
                <w:rFonts w:ascii="Garamond" w:eastAsia="Calibri" w:hAnsi="Garamond" w:cstheme="minorHAnsi"/>
                <w:b/>
                <w:bCs/>
                <w:sz w:val="20"/>
                <w:szCs w:val="20"/>
                <w:lang w:val="it-IT"/>
              </w:rPr>
              <w:t>m</w:t>
            </w:r>
            <w:r w:rsidRPr="00013F8D">
              <w:rPr>
                <w:rFonts w:ascii="Garamond" w:eastAsia="Calibri" w:hAnsi="Garamond" w:cstheme="minorHAnsi"/>
                <w:b/>
                <w:bCs/>
                <w:spacing w:val="-1"/>
                <w:sz w:val="20"/>
                <w:szCs w:val="20"/>
                <w:lang w:val="it-IT"/>
              </w:rPr>
              <w:t>pl</w:t>
            </w:r>
            <w:r w:rsidRPr="00013F8D">
              <w:rPr>
                <w:rFonts w:ascii="Garamond" w:eastAsia="Calibri" w:hAnsi="Garamond" w:cstheme="minorHAnsi"/>
                <w:b/>
                <w:bCs/>
                <w:sz w:val="20"/>
                <w:szCs w:val="20"/>
                <w:lang w:val="it-IT"/>
              </w:rPr>
              <w:t>eta</w:t>
            </w:r>
            <w:r w:rsidRPr="00013F8D">
              <w:rPr>
                <w:rFonts w:ascii="Garamond" w:eastAsia="Calibri" w:hAnsi="Garamond" w:cstheme="minorHAnsi"/>
                <w:b/>
                <w:bCs/>
                <w:spacing w:val="2"/>
                <w:sz w:val="20"/>
                <w:szCs w:val="20"/>
                <w:lang w:val="it-IT"/>
              </w:rPr>
              <w:t>t</w:t>
            </w:r>
            <w:r w:rsidRPr="00013F8D">
              <w:rPr>
                <w:rFonts w:ascii="Garamond" w:eastAsia="Calibri" w:hAnsi="Garamond" w:cstheme="minorHAnsi"/>
                <w:b/>
                <w:bCs/>
                <w:sz w:val="20"/>
                <w:szCs w:val="20"/>
                <w:lang w:val="it-IT"/>
              </w:rPr>
              <w:t xml:space="preserve">o </w:t>
            </w:r>
            <w:r w:rsidRPr="00013F8D">
              <w:rPr>
                <w:rFonts w:ascii="Garamond" w:eastAsia="Calibri" w:hAnsi="Garamond" w:cstheme="minorHAnsi"/>
                <w:sz w:val="20"/>
                <w:szCs w:val="20"/>
                <w:lang w:val="it-IT"/>
              </w:rPr>
              <w:t>Ufficiale</w:t>
            </w:r>
            <w:r w:rsidRPr="00013F8D">
              <w:rPr>
                <w:rFonts w:ascii="Garamond" w:eastAsia="Calibri" w:hAnsi="Garamond" w:cstheme="minorHAnsi"/>
                <w:spacing w:val="-2"/>
                <w:sz w:val="20"/>
                <w:szCs w:val="20"/>
                <w:lang w:val="it-IT"/>
              </w:rPr>
              <w:t xml:space="preserve"> </w:t>
            </w:r>
            <w:r w:rsidRPr="00013F8D">
              <w:rPr>
                <w:rFonts w:ascii="Garamond" w:eastAsia="Calibri" w:hAnsi="Garamond" w:cstheme="minorHAnsi"/>
                <w:spacing w:val="-1"/>
                <w:sz w:val="20"/>
                <w:szCs w:val="20"/>
                <w:lang w:val="it-IT"/>
              </w:rPr>
              <w:t>s</w:t>
            </w:r>
            <w:r w:rsidRPr="00013F8D">
              <w:rPr>
                <w:rFonts w:ascii="Garamond" w:eastAsia="Calibri" w:hAnsi="Garamond" w:cstheme="minorHAnsi"/>
                <w:spacing w:val="1"/>
                <w:sz w:val="20"/>
                <w:szCs w:val="20"/>
                <w:lang w:val="it-IT"/>
              </w:rPr>
              <w:t>u</w:t>
            </w:r>
            <w:r w:rsidRPr="00013F8D">
              <w:rPr>
                <w:rFonts w:ascii="Garamond" w:eastAsia="Calibri" w:hAnsi="Garamond" w:cstheme="minorHAnsi"/>
                <w:spacing w:val="-1"/>
                <w:sz w:val="20"/>
                <w:szCs w:val="20"/>
                <w:lang w:val="it-IT"/>
              </w:rPr>
              <w:t>pe</w:t>
            </w:r>
            <w:r w:rsidRPr="00013F8D">
              <w:rPr>
                <w:rFonts w:ascii="Garamond" w:eastAsia="Calibri" w:hAnsi="Garamond" w:cstheme="minorHAnsi"/>
                <w:sz w:val="20"/>
                <w:szCs w:val="20"/>
                <w:lang w:val="it-IT"/>
              </w:rPr>
              <w:t>rv</w:t>
            </w:r>
            <w:r w:rsidRPr="00013F8D">
              <w:rPr>
                <w:rFonts w:ascii="Garamond" w:eastAsia="Calibri" w:hAnsi="Garamond" w:cstheme="minorHAnsi"/>
                <w:spacing w:val="2"/>
                <w:sz w:val="20"/>
                <w:szCs w:val="20"/>
                <w:lang w:val="it-IT"/>
              </w:rPr>
              <w:t>i</w:t>
            </w:r>
            <w:r w:rsidRPr="00013F8D">
              <w:rPr>
                <w:rFonts w:ascii="Garamond" w:eastAsia="Calibri" w:hAnsi="Garamond" w:cstheme="minorHAnsi"/>
                <w:spacing w:val="-1"/>
                <w:sz w:val="20"/>
                <w:szCs w:val="20"/>
                <w:lang w:val="it-IT"/>
              </w:rPr>
              <w:t>s</w:t>
            </w:r>
            <w:r w:rsidRPr="00013F8D">
              <w:rPr>
                <w:rFonts w:ascii="Garamond" w:eastAsia="Calibri" w:hAnsi="Garamond" w:cstheme="minorHAnsi"/>
                <w:spacing w:val="1"/>
                <w:sz w:val="20"/>
                <w:szCs w:val="20"/>
                <w:lang w:val="it-IT"/>
              </w:rPr>
              <w:t>o</w:t>
            </w:r>
            <w:r w:rsidRPr="00013F8D">
              <w:rPr>
                <w:rFonts w:ascii="Garamond" w:eastAsia="Calibri" w:hAnsi="Garamond" w:cstheme="minorHAnsi"/>
                <w:sz w:val="20"/>
                <w:szCs w:val="20"/>
                <w:lang w:val="it-IT"/>
              </w:rPr>
              <w:t>r</w:t>
            </w:r>
            <w:r w:rsidRPr="00013F8D">
              <w:rPr>
                <w:rFonts w:ascii="Garamond" w:eastAsia="Calibri" w:hAnsi="Garamond" w:cstheme="minorHAnsi"/>
                <w:spacing w:val="-1"/>
                <w:sz w:val="20"/>
                <w:szCs w:val="20"/>
                <w:lang w:val="it-IT"/>
              </w:rPr>
              <w:t>e</w:t>
            </w:r>
            <w:r w:rsidRPr="00013F8D">
              <w:rPr>
                <w:rFonts w:ascii="Garamond" w:eastAsia="Calibri" w:hAnsi="Garamond" w:cstheme="minorHAnsi"/>
                <w:sz w:val="20"/>
                <w:szCs w:val="20"/>
                <w:lang w:val="it-IT"/>
              </w:rPr>
              <w:t>/ I</w:t>
            </w:r>
            <w:r w:rsidRPr="00013F8D">
              <w:rPr>
                <w:rFonts w:ascii="Garamond" w:eastAsia="Calibri" w:hAnsi="Garamond" w:cstheme="minorHAnsi"/>
                <w:spacing w:val="-1"/>
                <w:sz w:val="20"/>
                <w:szCs w:val="20"/>
                <w:lang w:val="it-IT"/>
              </w:rPr>
              <w:t>s</w:t>
            </w:r>
            <w:r w:rsidRPr="00013F8D">
              <w:rPr>
                <w:rFonts w:ascii="Garamond" w:eastAsia="Calibri" w:hAnsi="Garamond" w:cstheme="minorHAnsi"/>
                <w:sz w:val="20"/>
                <w:szCs w:val="20"/>
                <w:lang w:val="it-IT"/>
              </w:rPr>
              <w:t>t</w:t>
            </w:r>
            <w:r w:rsidRPr="00013F8D">
              <w:rPr>
                <w:rFonts w:ascii="Garamond" w:eastAsia="Calibri" w:hAnsi="Garamond" w:cstheme="minorHAnsi"/>
                <w:spacing w:val="-1"/>
                <w:sz w:val="20"/>
                <w:szCs w:val="20"/>
                <w:lang w:val="it-IT"/>
              </w:rPr>
              <w:t>ru</w:t>
            </w:r>
            <w:r w:rsidRPr="00013F8D">
              <w:rPr>
                <w:rFonts w:ascii="Garamond" w:eastAsia="Calibri" w:hAnsi="Garamond" w:cstheme="minorHAnsi"/>
                <w:sz w:val="20"/>
                <w:szCs w:val="20"/>
                <w:lang w:val="it-IT"/>
              </w:rPr>
              <w:t>t</w:t>
            </w:r>
            <w:r w:rsidRPr="00013F8D">
              <w:rPr>
                <w:rFonts w:ascii="Garamond" w:eastAsia="Calibri" w:hAnsi="Garamond" w:cstheme="minorHAnsi"/>
                <w:spacing w:val="-1"/>
                <w:sz w:val="20"/>
                <w:szCs w:val="20"/>
                <w:lang w:val="it-IT"/>
              </w:rPr>
              <w:t>t</w:t>
            </w:r>
            <w:r w:rsidRPr="00013F8D">
              <w:rPr>
                <w:rFonts w:ascii="Garamond" w:eastAsia="Calibri" w:hAnsi="Garamond" w:cstheme="minorHAnsi"/>
                <w:spacing w:val="1"/>
                <w:sz w:val="20"/>
                <w:szCs w:val="20"/>
                <w:lang w:val="it-IT"/>
              </w:rPr>
              <w:t>o</w:t>
            </w:r>
            <w:r w:rsidRPr="00013F8D">
              <w:rPr>
                <w:rFonts w:ascii="Garamond" w:eastAsia="Calibri" w:hAnsi="Garamond" w:cstheme="minorHAnsi"/>
                <w:sz w:val="20"/>
                <w:szCs w:val="20"/>
                <w:lang w:val="it-IT"/>
              </w:rPr>
              <w:t>re</w:t>
            </w:r>
            <w:r w:rsidRPr="00013F8D">
              <w:rPr>
                <w:rFonts w:ascii="Garamond" w:eastAsia="Calibri" w:hAnsi="Garamond" w:cstheme="minorHAnsi"/>
                <w:spacing w:val="-5"/>
                <w:sz w:val="20"/>
                <w:szCs w:val="20"/>
                <w:lang w:val="it-IT"/>
              </w:rPr>
              <w:t xml:space="preserve"> </w:t>
            </w:r>
            <w:r w:rsidRPr="00013F8D">
              <w:rPr>
                <w:rFonts w:ascii="Garamond" w:eastAsia="Calibri" w:hAnsi="Garamond" w:cstheme="minorHAnsi"/>
                <w:sz w:val="20"/>
                <w:szCs w:val="20"/>
                <w:lang w:val="it-IT"/>
              </w:rPr>
              <w:t>(I</w:t>
            </w:r>
            <w:r w:rsidRPr="00013F8D">
              <w:rPr>
                <w:rFonts w:ascii="Garamond" w:eastAsia="Calibri" w:hAnsi="Garamond" w:cstheme="minorHAnsi"/>
                <w:spacing w:val="-1"/>
                <w:sz w:val="20"/>
                <w:szCs w:val="20"/>
                <w:lang w:val="it-IT"/>
              </w:rPr>
              <w:t>n</w:t>
            </w:r>
            <w:r w:rsidRPr="00013F8D">
              <w:rPr>
                <w:rFonts w:ascii="Garamond" w:eastAsia="Calibri" w:hAnsi="Garamond" w:cstheme="minorHAnsi"/>
                <w:sz w:val="20"/>
                <w:szCs w:val="20"/>
                <w:lang w:val="it-IT"/>
              </w:rPr>
              <w:t>i</w:t>
            </w:r>
            <w:r w:rsidRPr="00013F8D">
              <w:rPr>
                <w:rFonts w:ascii="Garamond" w:eastAsia="Calibri" w:hAnsi="Garamond" w:cstheme="minorHAnsi"/>
                <w:spacing w:val="1"/>
                <w:sz w:val="20"/>
                <w:szCs w:val="20"/>
                <w:lang w:val="it-IT"/>
              </w:rPr>
              <w:t>z</w:t>
            </w:r>
            <w:r w:rsidRPr="00013F8D">
              <w:rPr>
                <w:rFonts w:ascii="Garamond" w:eastAsia="Calibri" w:hAnsi="Garamond" w:cstheme="minorHAnsi"/>
                <w:sz w:val="20"/>
                <w:szCs w:val="20"/>
                <w:lang w:val="it-IT"/>
              </w:rPr>
              <w:t>ia</w:t>
            </w:r>
            <w:r w:rsidRPr="00013F8D">
              <w:rPr>
                <w:rFonts w:ascii="Garamond" w:eastAsia="Calibri" w:hAnsi="Garamond" w:cstheme="minorHAnsi"/>
                <w:spacing w:val="2"/>
                <w:sz w:val="20"/>
                <w:szCs w:val="20"/>
                <w:lang w:val="it-IT"/>
              </w:rPr>
              <w:t>l</w:t>
            </w:r>
            <w:r w:rsidRPr="00013F8D">
              <w:rPr>
                <w:rFonts w:ascii="Garamond" w:eastAsia="Calibri" w:hAnsi="Garamond" w:cstheme="minorHAnsi"/>
                <w:sz w:val="20"/>
                <w:szCs w:val="20"/>
                <w:lang w:val="it-IT"/>
              </w:rPr>
              <w:t>i/Data)</w:t>
            </w:r>
          </w:p>
          <w:p w14:paraId="6B5DF1D3" w14:textId="77777777" w:rsidR="008F54B7" w:rsidRPr="00013F8D" w:rsidRDefault="008F54B7" w:rsidP="00CD2FA4">
            <w:pPr>
              <w:spacing w:before="74" w:after="0" w:line="240" w:lineRule="auto"/>
              <w:ind w:left="233" w:right="213"/>
              <w:jc w:val="center"/>
              <w:rPr>
                <w:rFonts w:ascii="Garamond" w:eastAsia="Arial" w:hAnsi="Garamond" w:cstheme="minorHAnsi"/>
                <w:w w:val="105"/>
                <w:sz w:val="20"/>
                <w:szCs w:val="20"/>
              </w:rPr>
            </w:pPr>
            <w:r w:rsidRPr="00013F8D">
              <w:rPr>
                <w:rFonts w:ascii="Garamond" w:eastAsia="Arial" w:hAnsi="Garamond" w:cstheme="minorHAnsi"/>
                <w:b/>
                <w:bCs/>
                <w:spacing w:val="-18"/>
                <w:sz w:val="20"/>
                <w:szCs w:val="20"/>
              </w:rPr>
              <w:t>T</w:t>
            </w:r>
            <w:r w:rsidRPr="00013F8D">
              <w:rPr>
                <w:rFonts w:ascii="Garamond" w:eastAsia="Arial" w:hAnsi="Garamond" w:cstheme="minorHAnsi"/>
                <w:b/>
                <w:bCs/>
                <w:sz w:val="20"/>
                <w:szCs w:val="20"/>
              </w:rPr>
              <w:t>ask</w:t>
            </w:r>
            <w:r w:rsidRPr="00013F8D">
              <w:rPr>
                <w:rFonts w:ascii="Garamond" w:eastAsia="Arial" w:hAnsi="Garamond" w:cstheme="minorHAnsi"/>
                <w:b/>
                <w:bCs/>
                <w:spacing w:val="3"/>
                <w:sz w:val="20"/>
                <w:szCs w:val="20"/>
              </w:rPr>
              <w:t xml:space="preserve"> </w:t>
            </w:r>
            <w:r w:rsidRPr="00013F8D">
              <w:rPr>
                <w:rFonts w:ascii="Garamond" w:eastAsia="Arial" w:hAnsi="Garamond" w:cstheme="minorHAnsi"/>
                <w:b/>
                <w:bCs/>
                <w:w w:val="109"/>
                <w:sz w:val="20"/>
                <w:szCs w:val="20"/>
              </w:rPr>
              <w:t xml:space="preserve">Completed </w:t>
            </w:r>
            <w:r w:rsidRPr="00013F8D">
              <w:rPr>
                <w:rFonts w:ascii="Garamond" w:eastAsia="Arial" w:hAnsi="Garamond" w:cstheme="minorHAnsi"/>
                <w:sz w:val="20"/>
                <w:szCs w:val="20"/>
              </w:rPr>
              <w:t>Supervising</w:t>
            </w:r>
            <w:r w:rsidRPr="00013F8D">
              <w:rPr>
                <w:rFonts w:ascii="Garamond" w:eastAsia="Arial" w:hAnsi="Garamond" w:cstheme="minorHAnsi"/>
                <w:spacing w:val="17"/>
                <w:sz w:val="20"/>
                <w:szCs w:val="20"/>
              </w:rPr>
              <w:t xml:space="preserve"> </w:t>
            </w:r>
            <w:r w:rsidRPr="00013F8D">
              <w:rPr>
                <w:rFonts w:ascii="Garamond" w:eastAsia="Arial" w:hAnsi="Garamond" w:cstheme="minorHAnsi"/>
                <w:w w:val="110"/>
                <w:sz w:val="20"/>
                <w:szCs w:val="20"/>
              </w:rPr>
              <w:t>O</w:t>
            </w:r>
            <w:r w:rsidRPr="00013F8D">
              <w:rPr>
                <w:rFonts w:ascii="Garamond" w:eastAsia="Arial" w:hAnsi="Garamond" w:cstheme="minorHAnsi"/>
                <w:spacing w:val="-3"/>
                <w:w w:val="110"/>
                <w:sz w:val="20"/>
                <w:szCs w:val="20"/>
              </w:rPr>
              <w:t>f</w:t>
            </w:r>
            <w:r w:rsidRPr="00013F8D">
              <w:rPr>
                <w:rFonts w:ascii="Garamond" w:eastAsia="Arial" w:hAnsi="Garamond" w:cstheme="minorHAnsi"/>
                <w:w w:val="107"/>
                <w:sz w:val="20"/>
                <w:szCs w:val="20"/>
              </w:rPr>
              <w:t xml:space="preserve">ficer/ </w:t>
            </w:r>
            <w:proofErr w:type="gramStart"/>
            <w:r w:rsidRPr="00013F8D">
              <w:rPr>
                <w:rFonts w:ascii="Garamond" w:eastAsia="Arial" w:hAnsi="Garamond" w:cstheme="minorHAnsi"/>
                <w:sz w:val="20"/>
                <w:szCs w:val="20"/>
              </w:rPr>
              <w:t xml:space="preserve">Instructor </w:t>
            </w:r>
            <w:r w:rsidRPr="00013F8D">
              <w:rPr>
                <w:rFonts w:ascii="Garamond" w:eastAsia="Arial" w:hAnsi="Garamond" w:cstheme="minorHAnsi"/>
                <w:spacing w:val="2"/>
                <w:sz w:val="20"/>
                <w:szCs w:val="20"/>
              </w:rPr>
              <w:t xml:space="preserve"> </w:t>
            </w:r>
            <w:r w:rsidRPr="00013F8D">
              <w:rPr>
                <w:rFonts w:ascii="Garamond" w:eastAsia="Arial" w:hAnsi="Garamond" w:cstheme="minorHAnsi"/>
                <w:w w:val="105"/>
                <w:sz w:val="20"/>
                <w:szCs w:val="20"/>
              </w:rPr>
              <w:t>(</w:t>
            </w:r>
            <w:proofErr w:type="gramEnd"/>
            <w:r w:rsidRPr="00013F8D">
              <w:rPr>
                <w:rFonts w:ascii="Garamond" w:eastAsia="Arial" w:hAnsi="Garamond" w:cstheme="minorHAnsi"/>
                <w:w w:val="105"/>
                <w:sz w:val="20"/>
                <w:szCs w:val="20"/>
              </w:rPr>
              <w:t>Initials/Date)</w:t>
            </w:r>
          </w:p>
          <w:p w14:paraId="0E132078" w14:textId="77777777" w:rsidR="008F54B7" w:rsidRPr="00013F8D" w:rsidRDefault="008F54B7" w:rsidP="00CD2FA4">
            <w:pPr>
              <w:spacing w:before="74" w:after="0" w:line="240" w:lineRule="auto"/>
              <w:ind w:left="233" w:right="213"/>
              <w:jc w:val="center"/>
              <w:rPr>
                <w:rFonts w:ascii="Garamond" w:eastAsia="Arial" w:hAnsi="Garamond" w:cstheme="minorHAnsi"/>
                <w:sz w:val="20"/>
                <w:szCs w:val="20"/>
              </w:rPr>
            </w:pPr>
          </w:p>
        </w:tc>
      </w:tr>
      <w:tr w:rsidR="008F54B7" w:rsidRPr="00366F3C" w14:paraId="6477F373" w14:textId="77777777" w:rsidTr="00CD2FA4">
        <w:trPr>
          <w:trHeight w:hRule="exact" w:val="762"/>
          <w:jc w:val="center"/>
        </w:trPr>
        <w:tc>
          <w:tcPr>
            <w:tcW w:w="565" w:type="dxa"/>
            <w:tcBorders>
              <w:top w:val="single" w:sz="4" w:space="0" w:color="00457E"/>
              <w:left w:val="single" w:sz="4" w:space="0" w:color="00457E"/>
              <w:bottom w:val="single" w:sz="4" w:space="0" w:color="00457E"/>
              <w:right w:val="single" w:sz="4" w:space="0" w:color="00457E"/>
            </w:tcBorders>
          </w:tcPr>
          <w:p w14:paraId="78827C26" w14:textId="6C64EF7A" w:rsidR="008F54B7" w:rsidRPr="008F54B7" w:rsidRDefault="008F54B7" w:rsidP="008F54B7">
            <w:pPr>
              <w:spacing w:after="0" w:line="360" w:lineRule="auto"/>
              <w:jc w:val="center"/>
              <w:rPr>
                <w:rFonts w:ascii="Garamond" w:hAnsi="Garamond" w:cstheme="minorHAnsi"/>
                <w:sz w:val="20"/>
                <w:szCs w:val="20"/>
              </w:rPr>
            </w:pPr>
            <w:r w:rsidRPr="008F54B7">
              <w:rPr>
                <w:rFonts w:ascii="Garamond" w:eastAsia="Arial" w:hAnsi="Garamond" w:cstheme="minorHAnsi"/>
                <w:sz w:val="20"/>
                <w:szCs w:val="20"/>
              </w:rPr>
              <w:t>.1</w:t>
            </w:r>
          </w:p>
        </w:tc>
        <w:tc>
          <w:tcPr>
            <w:tcW w:w="5951" w:type="dxa"/>
            <w:gridSpan w:val="2"/>
            <w:tcBorders>
              <w:top w:val="single" w:sz="4" w:space="0" w:color="00457E"/>
              <w:left w:val="single" w:sz="4" w:space="0" w:color="00457E"/>
              <w:bottom w:val="single" w:sz="4" w:space="0" w:color="00457E"/>
              <w:right w:val="single" w:sz="4" w:space="0" w:color="00457E"/>
            </w:tcBorders>
          </w:tcPr>
          <w:p w14:paraId="40E1B9BD" w14:textId="7743FD40" w:rsidR="008F54B7" w:rsidRPr="008F54B7" w:rsidRDefault="008F54B7" w:rsidP="008F54B7">
            <w:pPr>
              <w:spacing w:after="0" w:line="218" w:lineRule="exact"/>
              <w:ind w:left="105" w:right="96"/>
              <w:jc w:val="both"/>
              <w:rPr>
                <w:rFonts w:ascii="Garamond" w:hAnsi="Garamond" w:cstheme="minorHAnsi"/>
                <w:i/>
                <w:iCs/>
                <w:sz w:val="20"/>
                <w:szCs w:val="20"/>
                <w:lang w:val="it-IT"/>
              </w:rPr>
            </w:pPr>
            <w:r w:rsidRPr="008F54B7">
              <w:rPr>
                <w:rFonts w:ascii="Garamond" w:eastAsia="Calibri" w:hAnsi="Garamond" w:cstheme="minorHAnsi"/>
                <w:spacing w:val="1"/>
                <w:sz w:val="20"/>
                <w:szCs w:val="20"/>
                <w:lang w:val="it-IT"/>
              </w:rPr>
              <w:t>P</w:t>
            </w:r>
            <w:r w:rsidRPr="008F54B7">
              <w:rPr>
                <w:rFonts w:ascii="Garamond" w:eastAsia="Calibri" w:hAnsi="Garamond" w:cstheme="minorHAnsi"/>
                <w:sz w:val="20"/>
                <w:szCs w:val="20"/>
                <w:lang w:val="it-IT"/>
              </w:rPr>
              <w:t>a</w:t>
            </w:r>
            <w:r w:rsidRPr="008F54B7">
              <w:rPr>
                <w:rFonts w:ascii="Garamond" w:eastAsia="Calibri" w:hAnsi="Garamond" w:cstheme="minorHAnsi"/>
                <w:spacing w:val="1"/>
                <w:sz w:val="20"/>
                <w:szCs w:val="20"/>
                <w:lang w:val="it-IT"/>
              </w:rPr>
              <w:t>rt</w:t>
            </w:r>
            <w:r w:rsidRPr="008F54B7">
              <w:rPr>
                <w:rFonts w:ascii="Garamond" w:eastAsia="Calibri" w:hAnsi="Garamond" w:cstheme="minorHAnsi"/>
                <w:spacing w:val="-1"/>
                <w:sz w:val="20"/>
                <w:szCs w:val="20"/>
                <w:lang w:val="it-IT"/>
              </w:rPr>
              <w:t>e</w:t>
            </w:r>
            <w:r w:rsidRPr="008F54B7">
              <w:rPr>
                <w:rFonts w:ascii="Garamond" w:eastAsia="Calibri" w:hAnsi="Garamond" w:cstheme="minorHAnsi"/>
                <w:sz w:val="20"/>
                <w:szCs w:val="20"/>
                <w:lang w:val="it-IT"/>
              </w:rPr>
              <w:t>c</w:t>
            </w:r>
            <w:r w:rsidRPr="008F54B7">
              <w:rPr>
                <w:rFonts w:ascii="Garamond" w:eastAsia="Calibri" w:hAnsi="Garamond" w:cstheme="minorHAnsi"/>
                <w:spacing w:val="-1"/>
                <w:sz w:val="20"/>
                <w:szCs w:val="20"/>
                <w:lang w:val="it-IT"/>
              </w:rPr>
              <w:t>ip</w:t>
            </w:r>
            <w:r w:rsidRPr="008F54B7">
              <w:rPr>
                <w:rFonts w:ascii="Garamond" w:eastAsia="Calibri" w:hAnsi="Garamond" w:cstheme="minorHAnsi"/>
                <w:sz w:val="20"/>
                <w:szCs w:val="20"/>
                <w:lang w:val="it-IT"/>
              </w:rPr>
              <w:t>a ad</w:t>
            </w:r>
            <w:r w:rsidRPr="008F54B7">
              <w:rPr>
                <w:rFonts w:ascii="Garamond" w:eastAsia="Calibri" w:hAnsi="Garamond" w:cstheme="minorHAnsi"/>
                <w:spacing w:val="-1"/>
                <w:sz w:val="20"/>
                <w:szCs w:val="20"/>
                <w:lang w:val="it-IT"/>
              </w:rPr>
              <w:t xml:space="preserve"> u</w:t>
            </w:r>
            <w:r w:rsidRPr="008F54B7">
              <w:rPr>
                <w:rFonts w:ascii="Garamond" w:eastAsia="Calibri" w:hAnsi="Garamond" w:cstheme="minorHAnsi"/>
                <w:sz w:val="20"/>
                <w:szCs w:val="20"/>
                <w:lang w:val="it-IT"/>
              </w:rPr>
              <w:t>n</w:t>
            </w:r>
            <w:r w:rsidRPr="008F54B7">
              <w:rPr>
                <w:rFonts w:ascii="Garamond" w:eastAsia="Calibri" w:hAnsi="Garamond" w:cstheme="minorHAnsi"/>
                <w:spacing w:val="-1"/>
                <w:sz w:val="20"/>
                <w:szCs w:val="20"/>
                <w:lang w:val="it-IT"/>
              </w:rPr>
              <w:t xml:space="preserve"> e</w:t>
            </w:r>
            <w:r w:rsidRPr="008F54B7">
              <w:rPr>
                <w:rFonts w:ascii="Garamond" w:eastAsia="Calibri" w:hAnsi="Garamond" w:cstheme="minorHAnsi"/>
                <w:spacing w:val="1"/>
                <w:sz w:val="20"/>
                <w:szCs w:val="20"/>
                <w:lang w:val="it-IT"/>
              </w:rPr>
              <w:t>s</w:t>
            </w:r>
            <w:r w:rsidRPr="008F54B7">
              <w:rPr>
                <w:rFonts w:ascii="Garamond" w:eastAsia="Calibri" w:hAnsi="Garamond" w:cstheme="minorHAnsi"/>
                <w:spacing w:val="-1"/>
                <w:sz w:val="20"/>
                <w:szCs w:val="20"/>
                <w:lang w:val="it-IT"/>
              </w:rPr>
              <w:t>e</w:t>
            </w:r>
            <w:r w:rsidRPr="008F54B7">
              <w:rPr>
                <w:rFonts w:ascii="Garamond" w:eastAsia="Calibri" w:hAnsi="Garamond" w:cstheme="minorHAnsi"/>
                <w:spacing w:val="1"/>
                <w:sz w:val="20"/>
                <w:szCs w:val="20"/>
                <w:lang w:val="it-IT"/>
              </w:rPr>
              <w:t>r</w:t>
            </w:r>
            <w:r w:rsidRPr="008F54B7">
              <w:rPr>
                <w:rFonts w:ascii="Garamond" w:eastAsia="Calibri" w:hAnsi="Garamond" w:cstheme="minorHAnsi"/>
                <w:sz w:val="20"/>
                <w:szCs w:val="20"/>
                <w:lang w:val="it-IT"/>
              </w:rPr>
              <w:t>c</w:t>
            </w:r>
            <w:r w:rsidRPr="008F54B7">
              <w:rPr>
                <w:rFonts w:ascii="Garamond" w:eastAsia="Calibri" w:hAnsi="Garamond" w:cstheme="minorHAnsi"/>
                <w:spacing w:val="-1"/>
                <w:sz w:val="20"/>
                <w:szCs w:val="20"/>
                <w:lang w:val="it-IT"/>
              </w:rPr>
              <w:t>i</w:t>
            </w:r>
            <w:r w:rsidRPr="008F54B7">
              <w:rPr>
                <w:rFonts w:ascii="Garamond" w:eastAsia="Calibri" w:hAnsi="Garamond" w:cstheme="minorHAnsi"/>
                <w:sz w:val="20"/>
                <w:szCs w:val="20"/>
                <w:lang w:val="it-IT"/>
              </w:rPr>
              <w:t>z</w:t>
            </w:r>
            <w:r w:rsidRPr="008F54B7">
              <w:rPr>
                <w:rFonts w:ascii="Garamond" w:eastAsia="Calibri" w:hAnsi="Garamond" w:cstheme="minorHAnsi"/>
                <w:spacing w:val="-1"/>
                <w:sz w:val="20"/>
                <w:szCs w:val="20"/>
                <w:lang w:val="it-IT"/>
              </w:rPr>
              <w:t>i</w:t>
            </w:r>
            <w:r w:rsidRPr="008F54B7">
              <w:rPr>
                <w:rFonts w:ascii="Garamond" w:eastAsia="Calibri" w:hAnsi="Garamond" w:cstheme="minorHAnsi"/>
                <w:sz w:val="20"/>
                <w:szCs w:val="20"/>
                <w:lang w:val="it-IT"/>
              </w:rPr>
              <w:t>o</w:t>
            </w:r>
            <w:r w:rsidRPr="008F54B7">
              <w:rPr>
                <w:rFonts w:ascii="Garamond" w:eastAsia="Calibri" w:hAnsi="Garamond" w:cstheme="minorHAnsi"/>
                <w:spacing w:val="-1"/>
                <w:sz w:val="20"/>
                <w:szCs w:val="20"/>
                <w:lang w:val="it-IT"/>
              </w:rPr>
              <w:t xml:space="preserve"> d</w:t>
            </w:r>
            <w:r w:rsidRPr="008F54B7">
              <w:rPr>
                <w:rFonts w:ascii="Garamond" w:eastAsia="Calibri" w:hAnsi="Garamond" w:cstheme="minorHAnsi"/>
                <w:sz w:val="20"/>
                <w:szCs w:val="20"/>
                <w:lang w:val="it-IT"/>
              </w:rPr>
              <w:t>i</w:t>
            </w:r>
            <w:r w:rsidRPr="008F54B7">
              <w:rPr>
                <w:rFonts w:ascii="Garamond" w:eastAsia="Calibri" w:hAnsi="Garamond" w:cstheme="minorHAnsi"/>
                <w:spacing w:val="-1"/>
                <w:sz w:val="20"/>
                <w:szCs w:val="20"/>
                <w:lang w:val="it-IT"/>
              </w:rPr>
              <w:t xml:space="preserve"> </w:t>
            </w:r>
            <w:r w:rsidRPr="008F54B7">
              <w:rPr>
                <w:rFonts w:ascii="Garamond" w:eastAsia="Calibri" w:hAnsi="Garamond" w:cstheme="minorHAnsi"/>
                <w:spacing w:val="1"/>
                <w:sz w:val="20"/>
                <w:szCs w:val="20"/>
                <w:lang w:val="it-IT"/>
              </w:rPr>
              <w:t>r</w:t>
            </w:r>
            <w:r w:rsidRPr="008F54B7">
              <w:rPr>
                <w:rFonts w:ascii="Garamond" w:eastAsia="Calibri" w:hAnsi="Garamond" w:cstheme="minorHAnsi"/>
                <w:spacing w:val="-1"/>
                <w:sz w:val="20"/>
                <w:szCs w:val="20"/>
                <w:lang w:val="it-IT"/>
              </w:rPr>
              <w:t>i</w:t>
            </w:r>
            <w:r w:rsidRPr="008F54B7">
              <w:rPr>
                <w:rFonts w:ascii="Garamond" w:eastAsia="Calibri" w:hAnsi="Garamond" w:cstheme="minorHAnsi"/>
                <w:sz w:val="20"/>
                <w:szCs w:val="20"/>
                <w:lang w:val="it-IT"/>
              </w:rPr>
              <w:t>s</w:t>
            </w:r>
            <w:r w:rsidRPr="008F54B7">
              <w:rPr>
                <w:rFonts w:ascii="Garamond" w:eastAsia="Calibri" w:hAnsi="Garamond" w:cstheme="minorHAnsi"/>
                <w:spacing w:val="2"/>
                <w:sz w:val="20"/>
                <w:szCs w:val="20"/>
                <w:lang w:val="it-IT"/>
              </w:rPr>
              <w:t>p</w:t>
            </w:r>
            <w:r w:rsidRPr="008F54B7">
              <w:rPr>
                <w:rFonts w:ascii="Garamond" w:eastAsia="Calibri" w:hAnsi="Garamond" w:cstheme="minorHAnsi"/>
                <w:spacing w:val="-1"/>
                <w:sz w:val="20"/>
                <w:szCs w:val="20"/>
                <w:lang w:val="it-IT"/>
              </w:rPr>
              <w:t>o</w:t>
            </w:r>
            <w:r w:rsidRPr="008F54B7">
              <w:rPr>
                <w:rFonts w:ascii="Garamond" w:eastAsia="Calibri" w:hAnsi="Garamond" w:cstheme="minorHAnsi"/>
                <w:spacing w:val="1"/>
                <w:sz w:val="20"/>
                <w:szCs w:val="20"/>
                <w:lang w:val="it-IT"/>
              </w:rPr>
              <w:t>st</w:t>
            </w:r>
            <w:r w:rsidRPr="008F54B7">
              <w:rPr>
                <w:rFonts w:ascii="Garamond" w:eastAsia="Calibri" w:hAnsi="Garamond" w:cstheme="minorHAnsi"/>
                <w:sz w:val="20"/>
                <w:szCs w:val="20"/>
                <w:lang w:val="it-IT"/>
              </w:rPr>
              <w:t>a a</w:t>
            </w:r>
            <w:r w:rsidRPr="008F54B7">
              <w:rPr>
                <w:rFonts w:ascii="Garamond" w:eastAsia="Calibri" w:hAnsi="Garamond" w:cstheme="minorHAnsi"/>
                <w:spacing w:val="-1"/>
                <w:sz w:val="20"/>
                <w:szCs w:val="20"/>
                <w:lang w:val="it-IT"/>
              </w:rPr>
              <w:t>ll</w:t>
            </w:r>
            <w:r w:rsidRPr="008F54B7">
              <w:rPr>
                <w:rFonts w:ascii="Garamond" w:eastAsia="Calibri" w:hAnsi="Garamond" w:cstheme="minorHAnsi"/>
                <w:spacing w:val="1"/>
                <w:sz w:val="20"/>
                <w:szCs w:val="20"/>
                <w:lang w:val="it-IT"/>
              </w:rPr>
              <w:t>’</w:t>
            </w:r>
            <w:r w:rsidRPr="008F54B7">
              <w:rPr>
                <w:rFonts w:ascii="Garamond" w:eastAsia="Calibri" w:hAnsi="Garamond" w:cstheme="minorHAnsi"/>
                <w:spacing w:val="-1"/>
                <w:sz w:val="20"/>
                <w:szCs w:val="20"/>
                <w:lang w:val="it-IT"/>
              </w:rPr>
              <w:t>e</w:t>
            </w:r>
            <w:r w:rsidRPr="008F54B7">
              <w:rPr>
                <w:rFonts w:ascii="Garamond" w:eastAsia="Calibri" w:hAnsi="Garamond" w:cstheme="minorHAnsi"/>
                <w:spacing w:val="1"/>
                <w:sz w:val="20"/>
                <w:szCs w:val="20"/>
                <w:lang w:val="it-IT"/>
              </w:rPr>
              <w:t>m</w:t>
            </w:r>
            <w:r w:rsidRPr="008F54B7">
              <w:rPr>
                <w:rFonts w:ascii="Garamond" w:eastAsia="Calibri" w:hAnsi="Garamond" w:cstheme="minorHAnsi"/>
                <w:spacing w:val="-1"/>
                <w:sz w:val="20"/>
                <w:szCs w:val="20"/>
                <w:lang w:val="it-IT"/>
              </w:rPr>
              <w:t>e</w:t>
            </w:r>
            <w:r w:rsidRPr="008F54B7">
              <w:rPr>
                <w:rFonts w:ascii="Garamond" w:eastAsia="Calibri" w:hAnsi="Garamond" w:cstheme="minorHAnsi"/>
                <w:spacing w:val="1"/>
                <w:sz w:val="20"/>
                <w:szCs w:val="20"/>
                <w:lang w:val="it-IT"/>
              </w:rPr>
              <w:t>r</w:t>
            </w:r>
            <w:r w:rsidRPr="008F54B7">
              <w:rPr>
                <w:rFonts w:ascii="Garamond" w:eastAsia="Calibri" w:hAnsi="Garamond" w:cstheme="minorHAnsi"/>
                <w:spacing w:val="-1"/>
                <w:sz w:val="20"/>
                <w:szCs w:val="20"/>
                <w:lang w:val="it-IT"/>
              </w:rPr>
              <w:t>gen</w:t>
            </w:r>
            <w:r w:rsidRPr="008F54B7">
              <w:rPr>
                <w:rFonts w:ascii="Garamond" w:eastAsia="Calibri" w:hAnsi="Garamond" w:cstheme="minorHAnsi"/>
                <w:sz w:val="20"/>
                <w:szCs w:val="20"/>
                <w:lang w:val="it-IT"/>
              </w:rPr>
              <w:t xml:space="preserve">za </w:t>
            </w:r>
            <w:r w:rsidRPr="008F54B7">
              <w:rPr>
                <w:rFonts w:ascii="Garamond" w:eastAsia="Calibri" w:hAnsi="Garamond" w:cstheme="minorHAnsi"/>
                <w:spacing w:val="-1"/>
                <w:sz w:val="20"/>
                <w:szCs w:val="20"/>
                <w:lang w:val="it-IT"/>
              </w:rPr>
              <w:t>pe</w:t>
            </w:r>
            <w:r w:rsidRPr="008F54B7">
              <w:rPr>
                <w:rFonts w:ascii="Garamond" w:eastAsia="Calibri" w:hAnsi="Garamond" w:cstheme="minorHAnsi"/>
                <w:sz w:val="20"/>
                <w:szCs w:val="20"/>
                <w:lang w:val="it-IT"/>
              </w:rPr>
              <w:t>r</w:t>
            </w:r>
            <w:r w:rsidRPr="008F54B7">
              <w:rPr>
                <w:rFonts w:ascii="Garamond" w:eastAsia="Calibri" w:hAnsi="Garamond" w:cstheme="minorHAnsi"/>
                <w:spacing w:val="1"/>
                <w:sz w:val="20"/>
                <w:szCs w:val="20"/>
                <w:lang w:val="it-IT"/>
              </w:rPr>
              <w:t xml:space="preserve"> </w:t>
            </w:r>
            <w:r w:rsidRPr="008F54B7">
              <w:rPr>
                <w:rFonts w:ascii="Garamond" w:eastAsia="Calibri" w:hAnsi="Garamond" w:cstheme="minorHAnsi"/>
                <w:spacing w:val="-1"/>
                <w:sz w:val="20"/>
                <w:szCs w:val="20"/>
                <w:lang w:val="it-IT"/>
              </w:rPr>
              <w:t>i</w:t>
            </w:r>
            <w:r w:rsidRPr="008F54B7">
              <w:rPr>
                <w:rFonts w:ascii="Garamond" w:eastAsia="Calibri" w:hAnsi="Garamond" w:cstheme="minorHAnsi"/>
                <w:sz w:val="20"/>
                <w:szCs w:val="20"/>
                <w:lang w:val="it-IT"/>
              </w:rPr>
              <w:t>l</w:t>
            </w:r>
            <w:r w:rsidRPr="008F54B7">
              <w:rPr>
                <w:rFonts w:ascii="Garamond" w:eastAsia="Calibri" w:hAnsi="Garamond" w:cstheme="minorHAnsi"/>
                <w:spacing w:val="-1"/>
                <w:sz w:val="20"/>
                <w:szCs w:val="20"/>
                <w:lang w:val="it-IT"/>
              </w:rPr>
              <w:t xml:space="preserve"> </w:t>
            </w:r>
            <w:r w:rsidRPr="008F54B7">
              <w:rPr>
                <w:rFonts w:ascii="Garamond" w:eastAsia="Calibri" w:hAnsi="Garamond" w:cstheme="minorHAnsi"/>
                <w:spacing w:val="2"/>
                <w:sz w:val="20"/>
                <w:szCs w:val="20"/>
                <w:lang w:val="it-IT"/>
              </w:rPr>
              <w:t>c</w:t>
            </w:r>
            <w:r w:rsidRPr="008F54B7">
              <w:rPr>
                <w:rFonts w:ascii="Garamond" w:eastAsia="Calibri" w:hAnsi="Garamond" w:cstheme="minorHAnsi"/>
                <w:spacing w:val="-1"/>
                <w:sz w:val="20"/>
                <w:szCs w:val="20"/>
                <w:lang w:val="it-IT"/>
              </w:rPr>
              <w:t>on</w:t>
            </w:r>
            <w:r w:rsidRPr="008F54B7">
              <w:rPr>
                <w:rFonts w:ascii="Garamond" w:eastAsia="Calibri" w:hAnsi="Garamond" w:cstheme="minorHAnsi"/>
                <w:sz w:val="20"/>
                <w:szCs w:val="20"/>
                <w:lang w:val="it-IT"/>
              </w:rPr>
              <w:t>t</w:t>
            </w:r>
            <w:r w:rsidRPr="008F54B7">
              <w:rPr>
                <w:rFonts w:ascii="Garamond" w:eastAsia="Calibri" w:hAnsi="Garamond" w:cstheme="minorHAnsi"/>
                <w:spacing w:val="1"/>
                <w:sz w:val="20"/>
                <w:szCs w:val="20"/>
                <w:lang w:val="it-IT"/>
              </w:rPr>
              <w:t>r</w:t>
            </w:r>
            <w:r w:rsidRPr="008F54B7">
              <w:rPr>
                <w:rFonts w:ascii="Garamond" w:eastAsia="Calibri" w:hAnsi="Garamond" w:cstheme="minorHAnsi"/>
                <w:spacing w:val="-1"/>
                <w:sz w:val="20"/>
                <w:szCs w:val="20"/>
                <w:lang w:val="it-IT"/>
              </w:rPr>
              <w:t>ollo d</w:t>
            </w:r>
            <w:r w:rsidRPr="008F54B7">
              <w:rPr>
                <w:rFonts w:ascii="Garamond" w:eastAsia="Calibri" w:hAnsi="Garamond" w:cstheme="minorHAnsi"/>
                <w:sz w:val="20"/>
                <w:szCs w:val="20"/>
                <w:lang w:val="it-IT"/>
              </w:rPr>
              <w:t>i</w:t>
            </w:r>
            <w:r w:rsidRPr="008F54B7">
              <w:rPr>
                <w:rFonts w:ascii="Garamond" w:eastAsia="Calibri" w:hAnsi="Garamond" w:cstheme="minorHAnsi"/>
                <w:spacing w:val="-1"/>
                <w:sz w:val="20"/>
                <w:szCs w:val="20"/>
                <w:lang w:val="it-IT"/>
              </w:rPr>
              <w:t xml:space="preserve"> un</w:t>
            </w:r>
            <w:r w:rsidRPr="008F54B7">
              <w:rPr>
                <w:rFonts w:ascii="Garamond" w:eastAsia="Calibri" w:hAnsi="Garamond" w:cstheme="minorHAnsi"/>
                <w:sz w:val="20"/>
                <w:szCs w:val="20"/>
                <w:lang w:val="it-IT"/>
              </w:rPr>
              <w:t>o</w:t>
            </w:r>
            <w:r w:rsidRPr="008F54B7">
              <w:rPr>
                <w:rFonts w:ascii="Garamond" w:eastAsia="Calibri" w:hAnsi="Garamond" w:cstheme="minorHAnsi"/>
                <w:spacing w:val="-1"/>
                <w:sz w:val="20"/>
                <w:szCs w:val="20"/>
                <w:lang w:val="it-IT"/>
              </w:rPr>
              <w:t xml:space="preserve"> </w:t>
            </w:r>
            <w:r w:rsidRPr="008F54B7">
              <w:rPr>
                <w:rFonts w:ascii="Garamond" w:eastAsia="Calibri" w:hAnsi="Garamond" w:cstheme="minorHAnsi"/>
                <w:spacing w:val="1"/>
                <w:sz w:val="20"/>
                <w:szCs w:val="20"/>
                <w:lang w:val="it-IT"/>
              </w:rPr>
              <w:t>s</w:t>
            </w:r>
            <w:r w:rsidRPr="008F54B7">
              <w:rPr>
                <w:rFonts w:ascii="Garamond" w:eastAsia="Calibri" w:hAnsi="Garamond" w:cstheme="minorHAnsi"/>
                <w:sz w:val="20"/>
                <w:szCs w:val="20"/>
                <w:lang w:val="it-IT"/>
              </w:rPr>
              <w:t>v</w:t>
            </w:r>
            <w:r w:rsidRPr="008F54B7">
              <w:rPr>
                <w:rFonts w:ascii="Garamond" w:eastAsia="Calibri" w:hAnsi="Garamond" w:cstheme="minorHAnsi"/>
                <w:spacing w:val="-1"/>
                <w:sz w:val="20"/>
                <w:szCs w:val="20"/>
                <w:lang w:val="it-IT"/>
              </w:rPr>
              <w:t>e</w:t>
            </w:r>
            <w:r w:rsidRPr="008F54B7">
              <w:rPr>
                <w:rFonts w:ascii="Garamond" w:eastAsia="Calibri" w:hAnsi="Garamond" w:cstheme="minorHAnsi"/>
                <w:spacing w:val="1"/>
                <w:sz w:val="20"/>
                <w:szCs w:val="20"/>
                <w:lang w:val="it-IT"/>
              </w:rPr>
              <w:t>rs</w:t>
            </w:r>
            <w:r w:rsidRPr="008F54B7">
              <w:rPr>
                <w:rFonts w:ascii="Garamond" w:eastAsia="Calibri" w:hAnsi="Garamond" w:cstheme="minorHAnsi"/>
                <w:sz w:val="20"/>
                <w:szCs w:val="20"/>
                <w:lang w:val="it-IT"/>
              </w:rPr>
              <w:t>a</w:t>
            </w:r>
            <w:r w:rsidRPr="008F54B7">
              <w:rPr>
                <w:rFonts w:ascii="Garamond" w:eastAsia="Calibri" w:hAnsi="Garamond" w:cstheme="minorHAnsi"/>
                <w:spacing w:val="1"/>
                <w:sz w:val="20"/>
                <w:szCs w:val="20"/>
                <w:lang w:val="it-IT"/>
              </w:rPr>
              <w:t>m</w:t>
            </w:r>
            <w:r w:rsidRPr="008F54B7">
              <w:rPr>
                <w:rFonts w:ascii="Garamond" w:eastAsia="Calibri" w:hAnsi="Garamond" w:cstheme="minorHAnsi"/>
                <w:spacing w:val="-1"/>
                <w:sz w:val="20"/>
                <w:szCs w:val="20"/>
                <w:lang w:val="it-IT"/>
              </w:rPr>
              <w:t>en</w:t>
            </w:r>
            <w:r w:rsidRPr="008F54B7">
              <w:rPr>
                <w:rFonts w:ascii="Garamond" w:eastAsia="Calibri" w:hAnsi="Garamond" w:cstheme="minorHAnsi"/>
                <w:sz w:val="20"/>
                <w:szCs w:val="20"/>
                <w:lang w:val="it-IT"/>
              </w:rPr>
              <w:t>to</w:t>
            </w:r>
            <w:r w:rsidRPr="008F54B7">
              <w:rPr>
                <w:rFonts w:ascii="Garamond" w:eastAsia="Calibri" w:hAnsi="Garamond" w:cstheme="minorHAnsi"/>
                <w:spacing w:val="-1"/>
                <w:sz w:val="20"/>
                <w:szCs w:val="20"/>
                <w:lang w:val="it-IT"/>
              </w:rPr>
              <w:t xml:space="preserve"> </w:t>
            </w:r>
            <w:r w:rsidRPr="008F54B7">
              <w:rPr>
                <w:rFonts w:ascii="Garamond" w:eastAsia="Calibri" w:hAnsi="Garamond" w:cstheme="minorHAnsi"/>
                <w:sz w:val="20"/>
                <w:szCs w:val="20"/>
                <w:lang w:val="it-IT"/>
              </w:rPr>
              <w:t xml:space="preserve">a </w:t>
            </w:r>
            <w:r w:rsidRPr="008F54B7">
              <w:rPr>
                <w:rFonts w:ascii="Garamond" w:eastAsia="Calibri" w:hAnsi="Garamond" w:cstheme="minorHAnsi"/>
                <w:spacing w:val="-1"/>
                <w:sz w:val="20"/>
                <w:szCs w:val="20"/>
                <w:lang w:val="it-IT"/>
              </w:rPr>
              <w:t>bo</w:t>
            </w:r>
            <w:r w:rsidRPr="008F54B7">
              <w:rPr>
                <w:rFonts w:ascii="Garamond" w:eastAsia="Calibri" w:hAnsi="Garamond" w:cstheme="minorHAnsi"/>
                <w:spacing w:val="1"/>
                <w:sz w:val="20"/>
                <w:szCs w:val="20"/>
                <w:lang w:val="it-IT"/>
              </w:rPr>
              <w:t>r</w:t>
            </w:r>
            <w:r w:rsidRPr="008F54B7">
              <w:rPr>
                <w:rFonts w:ascii="Garamond" w:eastAsia="Calibri" w:hAnsi="Garamond" w:cstheme="minorHAnsi"/>
                <w:spacing w:val="2"/>
                <w:sz w:val="20"/>
                <w:szCs w:val="20"/>
                <w:lang w:val="it-IT"/>
              </w:rPr>
              <w:t>d</w:t>
            </w:r>
            <w:r w:rsidRPr="008F54B7">
              <w:rPr>
                <w:rFonts w:ascii="Garamond" w:eastAsia="Calibri" w:hAnsi="Garamond" w:cstheme="minorHAnsi"/>
                <w:sz w:val="20"/>
                <w:szCs w:val="20"/>
                <w:lang w:val="it-IT"/>
              </w:rPr>
              <w:t>o. /</w:t>
            </w:r>
            <w:r w:rsidRPr="008F54B7">
              <w:rPr>
                <w:rFonts w:ascii="Garamond" w:eastAsia="Arial" w:hAnsi="Garamond" w:cstheme="minorHAnsi"/>
                <w:i/>
                <w:iCs/>
                <w:sz w:val="20"/>
                <w:szCs w:val="20"/>
                <w:lang w:val="it-IT"/>
              </w:rPr>
              <w:t xml:space="preserve"> </w:t>
            </w:r>
            <w:proofErr w:type="spellStart"/>
            <w:r w:rsidRPr="008F54B7">
              <w:rPr>
                <w:rFonts w:ascii="Garamond" w:eastAsia="Arial" w:hAnsi="Garamond" w:cstheme="minorHAnsi"/>
                <w:i/>
                <w:iCs/>
                <w:sz w:val="20"/>
                <w:szCs w:val="20"/>
                <w:lang w:val="it-IT"/>
              </w:rPr>
              <w:t>Participate</w:t>
            </w:r>
            <w:proofErr w:type="spellEnd"/>
            <w:r w:rsidRPr="008F54B7">
              <w:rPr>
                <w:rFonts w:ascii="Garamond" w:eastAsia="Arial" w:hAnsi="Garamond" w:cstheme="minorHAnsi"/>
                <w:i/>
                <w:iCs/>
                <w:spacing w:val="43"/>
                <w:sz w:val="20"/>
                <w:szCs w:val="20"/>
                <w:lang w:val="it-IT"/>
              </w:rPr>
              <w:t xml:space="preserve"> </w:t>
            </w:r>
            <w:r w:rsidRPr="008F54B7">
              <w:rPr>
                <w:rFonts w:ascii="Garamond" w:eastAsia="Arial" w:hAnsi="Garamond" w:cstheme="minorHAnsi"/>
                <w:i/>
                <w:iCs/>
                <w:sz w:val="20"/>
                <w:szCs w:val="20"/>
                <w:lang w:val="it-IT"/>
              </w:rPr>
              <w:t>in</w:t>
            </w:r>
            <w:r w:rsidRPr="008F54B7">
              <w:rPr>
                <w:rFonts w:ascii="Garamond" w:eastAsia="Arial" w:hAnsi="Garamond" w:cstheme="minorHAnsi"/>
                <w:i/>
                <w:iCs/>
                <w:spacing w:val="20"/>
                <w:sz w:val="20"/>
                <w:szCs w:val="20"/>
                <w:lang w:val="it-IT"/>
              </w:rPr>
              <w:t xml:space="preserve"> </w:t>
            </w:r>
            <w:r w:rsidRPr="008F54B7">
              <w:rPr>
                <w:rFonts w:ascii="Garamond" w:eastAsia="Arial" w:hAnsi="Garamond" w:cstheme="minorHAnsi"/>
                <w:i/>
                <w:iCs/>
                <w:sz w:val="20"/>
                <w:szCs w:val="20"/>
                <w:lang w:val="it-IT"/>
              </w:rPr>
              <w:t>an</w:t>
            </w:r>
            <w:r w:rsidRPr="008F54B7">
              <w:rPr>
                <w:rFonts w:ascii="Garamond" w:eastAsia="Arial" w:hAnsi="Garamond" w:cstheme="minorHAnsi"/>
                <w:i/>
                <w:iCs/>
                <w:spacing w:val="8"/>
                <w:sz w:val="20"/>
                <w:szCs w:val="20"/>
                <w:lang w:val="it-IT"/>
              </w:rPr>
              <w:t xml:space="preserve"> </w:t>
            </w:r>
            <w:proofErr w:type="spellStart"/>
            <w:r w:rsidRPr="008F54B7">
              <w:rPr>
                <w:rFonts w:ascii="Garamond" w:eastAsia="Arial" w:hAnsi="Garamond" w:cstheme="minorHAnsi"/>
                <w:i/>
                <w:iCs/>
                <w:sz w:val="20"/>
                <w:szCs w:val="20"/>
                <w:lang w:val="it-IT"/>
              </w:rPr>
              <w:t>emergency</w:t>
            </w:r>
            <w:proofErr w:type="spellEnd"/>
            <w:r w:rsidRPr="008F54B7">
              <w:rPr>
                <w:rFonts w:ascii="Garamond" w:eastAsia="Arial" w:hAnsi="Garamond" w:cstheme="minorHAnsi"/>
                <w:i/>
                <w:iCs/>
                <w:spacing w:val="27"/>
                <w:sz w:val="20"/>
                <w:szCs w:val="20"/>
                <w:lang w:val="it-IT"/>
              </w:rPr>
              <w:t xml:space="preserve"> </w:t>
            </w:r>
            <w:proofErr w:type="spellStart"/>
            <w:r w:rsidRPr="008F54B7">
              <w:rPr>
                <w:rFonts w:ascii="Garamond" w:eastAsia="Arial" w:hAnsi="Garamond" w:cstheme="minorHAnsi"/>
                <w:i/>
                <w:iCs/>
                <w:sz w:val="20"/>
                <w:szCs w:val="20"/>
                <w:lang w:val="it-IT"/>
              </w:rPr>
              <w:t>response</w:t>
            </w:r>
            <w:proofErr w:type="spellEnd"/>
            <w:r w:rsidRPr="008F54B7">
              <w:rPr>
                <w:rFonts w:ascii="Garamond" w:eastAsia="Arial" w:hAnsi="Garamond" w:cstheme="minorHAnsi"/>
                <w:i/>
                <w:iCs/>
                <w:spacing w:val="-7"/>
                <w:sz w:val="20"/>
                <w:szCs w:val="20"/>
                <w:lang w:val="it-IT"/>
              </w:rPr>
              <w:t xml:space="preserve"> </w:t>
            </w:r>
            <w:proofErr w:type="spellStart"/>
            <w:r w:rsidRPr="008F54B7">
              <w:rPr>
                <w:rFonts w:ascii="Garamond" w:eastAsia="Arial" w:hAnsi="Garamond" w:cstheme="minorHAnsi"/>
                <w:i/>
                <w:iCs/>
                <w:sz w:val="20"/>
                <w:szCs w:val="20"/>
                <w:lang w:val="it-IT"/>
              </w:rPr>
              <w:t>exercise</w:t>
            </w:r>
            <w:proofErr w:type="spellEnd"/>
            <w:r w:rsidRPr="008F54B7">
              <w:rPr>
                <w:rFonts w:ascii="Garamond" w:eastAsia="Arial" w:hAnsi="Garamond" w:cstheme="minorHAnsi"/>
                <w:i/>
                <w:iCs/>
                <w:spacing w:val="-13"/>
                <w:sz w:val="20"/>
                <w:szCs w:val="20"/>
                <w:lang w:val="it-IT"/>
              </w:rPr>
              <w:t xml:space="preserve"> </w:t>
            </w:r>
            <w:r w:rsidRPr="008F54B7">
              <w:rPr>
                <w:rFonts w:ascii="Garamond" w:eastAsia="Arial" w:hAnsi="Garamond" w:cstheme="minorHAnsi"/>
                <w:i/>
                <w:iCs/>
                <w:w w:val="119"/>
                <w:sz w:val="20"/>
                <w:szCs w:val="20"/>
                <w:lang w:val="it-IT"/>
              </w:rPr>
              <w:t xml:space="preserve">for </w:t>
            </w:r>
            <w:proofErr w:type="spellStart"/>
            <w:r w:rsidRPr="008F54B7">
              <w:rPr>
                <w:rFonts w:ascii="Garamond" w:eastAsia="Arial" w:hAnsi="Garamond" w:cstheme="minorHAnsi"/>
                <w:i/>
                <w:iCs/>
                <w:w w:val="112"/>
                <w:sz w:val="20"/>
                <w:szCs w:val="20"/>
                <w:lang w:val="it-IT"/>
              </w:rPr>
              <w:t>controlling</w:t>
            </w:r>
            <w:proofErr w:type="spellEnd"/>
            <w:r w:rsidRPr="008F54B7">
              <w:rPr>
                <w:rFonts w:ascii="Garamond" w:eastAsia="Arial" w:hAnsi="Garamond" w:cstheme="minorHAnsi"/>
                <w:i/>
                <w:iCs/>
                <w:spacing w:val="-6"/>
                <w:w w:val="112"/>
                <w:sz w:val="20"/>
                <w:szCs w:val="20"/>
                <w:lang w:val="it-IT"/>
              </w:rPr>
              <w:t xml:space="preserve"> </w:t>
            </w:r>
            <w:proofErr w:type="spellStart"/>
            <w:r w:rsidRPr="008F54B7">
              <w:rPr>
                <w:rFonts w:ascii="Garamond" w:eastAsia="Arial" w:hAnsi="Garamond" w:cstheme="minorHAnsi"/>
                <w:i/>
                <w:iCs/>
                <w:sz w:val="20"/>
                <w:szCs w:val="20"/>
                <w:lang w:val="it-IT"/>
              </w:rPr>
              <w:t>spillage</w:t>
            </w:r>
            <w:proofErr w:type="spellEnd"/>
            <w:r w:rsidRPr="008F54B7">
              <w:rPr>
                <w:rFonts w:ascii="Garamond" w:eastAsia="Arial" w:hAnsi="Garamond" w:cstheme="minorHAnsi"/>
                <w:i/>
                <w:iCs/>
                <w:spacing w:val="24"/>
                <w:sz w:val="20"/>
                <w:szCs w:val="20"/>
                <w:lang w:val="it-IT"/>
              </w:rPr>
              <w:t xml:space="preserve"> </w:t>
            </w:r>
            <w:r w:rsidRPr="008F54B7">
              <w:rPr>
                <w:rFonts w:ascii="Garamond" w:eastAsia="Arial" w:hAnsi="Garamond" w:cstheme="minorHAnsi"/>
                <w:i/>
                <w:iCs/>
                <w:sz w:val="20"/>
                <w:szCs w:val="20"/>
                <w:lang w:val="it-IT"/>
              </w:rPr>
              <w:t>of</w:t>
            </w:r>
            <w:r w:rsidRPr="008F54B7">
              <w:rPr>
                <w:rFonts w:ascii="Garamond" w:eastAsia="Arial" w:hAnsi="Garamond" w:cstheme="minorHAnsi"/>
                <w:i/>
                <w:iCs/>
                <w:spacing w:val="29"/>
                <w:sz w:val="20"/>
                <w:szCs w:val="20"/>
                <w:lang w:val="it-IT"/>
              </w:rPr>
              <w:t xml:space="preserve"> </w:t>
            </w:r>
            <w:r w:rsidRPr="008F54B7">
              <w:rPr>
                <w:rFonts w:ascii="Garamond" w:eastAsia="Arial" w:hAnsi="Garamond" w:cstheme="minorHAnsi"/>
                <w:i/>
                <w:iCs/>
                <w:sz w:val="20"/>
                <w:szCs w:val="20"/>
                <w:lang w:val="it-IT"/>
              </w:rPr>
              <w:t>oil</w:t>
            </w:r>
            <w:r w:rsidRPr="008F54B7">
              <w:rPr>
                <w:rFonts w:ascii="Garamond" w:eastAsia="Arial" w:hAnsi="Garamond" w:cstheme="minorHAnsi"/>
                <w:i/>
                <w:iCs/>
                <w:spacing w:val="29"/>
                <w:sz w:val="20"/>
                <w:szCs w:val="20"/>
                <w:lang w:val="it-IT"/>
              </w:rPr>
              <w:t xml:space="preserve"> </w:t>
            </w:r>
            <w:r w:rsidRPr="008F54B7">
              <w:rPr>
                <w:rFonts w:ascii="Garamond" w:eastAsia="Arial" w:hAnsi="Garamond" w:cstheme="minorHAnsi"/>
                <w:i/>
                <w:iCs/>
                <w:sz w:val="20"/>
                <w:szCs w:val="20"/>
                <w:lang w:val="it-IT"/>
              </w:rPr>
              <w:t>on</w:t>
            </w:r>
            <w:r w:rsidRPr="008F54B7">
              <w:rPr>
                <w:rFonts w:ascii="Garamond" w:eastAsia="Arial" w:hAnsi="Garamond" w:cstheme="minorHAnsi"/>
                <w:i/>
                <w:iCs/>
                <w:spacing w:val="18"/>
                <w:sz w:val="20"/>
                <w:szCs w:val="20"/>
                <w:lang w:val="it-IT"/>
              </w:rPr>
              <w:t xml:space="preserve"> </w:t>
            </w:r>
            <w:r w:rsidRPr="008F54B7">
              <w:rPr>
                <w:rFonts w:ascii="Garamond" w:eastAsia="Arial" w:hAnsi="Garamond" w:cstheme="minorHAnsi"/>
                <w:i/>
                <w:iCs/>
                <w:w w:val="108"/>
                <w:sz w:val="20"/>
                <w:szCs w:val="20"/>
                <w:lang w:val="it-IT"/>
              </w:rPr>
              <w:t>board.</w:t>
            </w:r>
          </w:p>
        </w:tc>
        <w:tc>
          <w:tcPr>
            <w:tcW w:w="850" w:type="dxa"/>
            <w:tcBorders>
              <w:top w:val="single" w:sz="4" w:space="0" w:color="auto"/>
              <w:left w:val="single" w:sz="4" w:space="0" w:color="00457E"/>
              <w:bottom w:val="single" w:sz="4" w:space="0" w:color="00457E"/>
              <w:right w:val="single" w:sz="4" w:space="0" w:color="00457E"/>
            </w:tcBorders>
          </w:tcPr>
          <w:p w14:paraId="2E9F4BEC" w14:textId="77777777" w:rsidR="008F54B7" w:rsidRPr="00A06AD1" w:rsidRDefault="008F54B7" w:rsidP="008F54B7">
            <w:pPr>
              <w:spacing w:line="240" w:lineRule="auto"/>
              <w:ind w:left="198" w:right="181"/>
              <w:jc w:val="both"/>
              <w:rPr>
                <w:rFonts w:ascii="Garamond" w:hAnsi="Garamond" w:cstheme="minorHAnsi"/>
                <w:i/>
                <w:iCs/>
                <w:sz w:val="18"/>
                <w:szCs w:val="18"/>
                <w:lang w:val="it-IT"/>
              </w:rPr>
            </w:pPr>
          </w:p>
        </w:tc>
        <w:tc>
          <w:tcPr>
            <w:tcW w:w="1134" w:type="dxa"/>
            <w:gridSpan w:val="2"/>
            <w:tcBorders>
              <w:top w:val="single" w:sz="4" w:space="0" w:color="auto"/>
              <w:left w:val="single" w:sz="4" w:space="0" w:color="00457E"/>
              <w:bottom w:val="single" w:sz="4" w:space="0" w:color="00457E"/>
              <w:right w:val="single" w:sz="4" w:space="0" w:color="00457E"/>
            </w:tcBorders>
          </w:tcPr>
          <w:p w14:paraId="3030626B" w14:textId="77777777" w:rsidR="008F54B7" w:rsidRPr="00A06AD1" w:rsidRDefault="008F54B7" w:rsidP="008F54B7">
            <w:pPr>
              <w:spacing w:line="240" w:lineRule="auto"/>
              <w:ind w:left="198" w:right="181"/>
              <w:jc w:val="both"/>
              <w:rPr>
                <w:rFonts w:ascii="Garamond" w:hAnsi="Garamond" w:cstheme="minorHAnsi"/>
                <w:i/>
                <w:iCs/>
                <w:sz w:val="18"/>
                <w:szCs w:val="18"/>
                <w:lang w:val="it-IT"/>
              </w:rPr>
            </w:pPr>
          </w:p>
        </w:tc>
        <w:tc>
          <w:tcPr>
            <w:tcW w:w="4820" w:type="dxa"/>
            <w:gridSpan w:val="2"/>
            <w:tcBorders>
              <w:top w:val="single" w:sz="4" w:space="0" w:color="auto"/>
              <w:left w:val="single" w:sz="4" w:space="0" w:color="00457E"/>
              <w:bottom w:val="single" w:sz="4" w:space="0" w:color="auto"/>
              <w:right w:val="single" w:sz="4" w:space="0" w:color="00457E"/>
            </w:tcBorders>
          </w:tcPr>
          <w:p w14:paraId="4B3C79DD" w14:textId="77777777" w:rsidR="008F54B7" w:rsidRPr="00A06AD1" w:rsidRDefault="008F54B7" w:rsidP="008F54B7">
            <w:pPr>
              <w:spacing w:line="240" w:lineRule="auto"/>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6A1BE8B3" w14:textId="77777777" w:rsidR="008F54B7" w:rsidRPr="00A06AD1" w:rsidRDefault="008F54B7" w:rsidP="008F54B7">
            <w:pPr>
              <w:spacing w:line="240" w:lineRule="auto"/>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4BBB1DED" w14:textId="77777777" w:rsidR="008F54B7" w:rsidRPr="00A06AD1" w:rsidRDefault="008F54B7" w:rsidP="008F54B7">
            <w:pPr>
              <w:spacing w:line="240" w:lineRule="auto"/>
              <w:jc w:val="both"/>
              <w:rPr>
                <w:rFonts w:ascii="Garamond" w:hAnsi="Garamond" w:cstheme="minorHAnsi"/>
                <w:i/>
                <w:iCs/>
                <w:sz w:val="18"/>
                <w:szCs w:val="18"/>
                <w:lang w:val="it-IT"/>
              </w:rPr>
            </w:pPr>
          </w:p>
        </w:tc>
      </w:tr>
      <w:tr w:rsidR="008F54B7" w:rsidRPr="00366F3C" w14:paraId="36688297" w14:textId="77777777" w:rsidTr="008F54B7">
        <w:trPr>
          <w:trHeight w:hRule="exact" w:val="520"/>
          <w:jc w:val="center"/>
        </w:trPr>
        <w:tc>
          <w:tcPr>
            <w:tcW w:w="565" w:type="dxa"/>
            <w:tcBorders>
              <w:top w:val="single" w:sz="4" w:space="0" w:color="00457E"/>
              <w:left w:val="single" w:sz="4" w:space="0" w:color="00457E"/>
              <w:bottom w:val="single" w:sz="4" w:space="0" w:color="00457E"/>
              <w:right w:val="single" w:sz="4" w:space="0" w:color="00457E"/>
            </w:tcBorders>
          </w:tcPr>
          <w:p w14:paraId="1F5F2C2C" w14:textId="065769AE" w:rsidR="008F54B7" w:rsidRPr="008F54B7" w:rsidRDefault="008F54B7" w:rsidP="008F54B7">
            <w:pPr>
              <w:spacing w:after="0" w:line="360" w:lineRule="auto"/>
              <w:jc w:val="center"/>
              <w:rPr>
                <w:rFonts w:ascii="Garamond" w:hAnsi="Garamond" w:cstheme="minorHAnsi"/>
                <w:sz w:val="20"/>
                <w:szCs w:val="20"/>
              </w:rPr>
            </w:pPr>
            <w:r w:rsidRPr="008F54B7">
              <w:rPr>
                <w:rFonts w:ascii="Garamond" w:eastAsia="Arial" w:hAnsi="Garamond" w:cstheme="minorHAnsi"/>
                <w:sz w:val="20"/>
                <w:szCs w:val="20"/>
              </w:rPr>
              <w:t>.2</w:t>
            </w:r>
          </w:p>
        </w:tc>
        <w:tc>
          <w:tcPr>
            <w:tcW w:w="5951" w:type="dxa"/>
            <w:gridSpan w:val="2"/>
            <w:tcBorders>
              <w:top w:val="single" w:sz="4" w:space="0" w:color="00457E"/>
              <w:left w:val="single" w:sz="4" w:space="0" w:color="00457E"/>
              <w:bottom w:val="single" w:sz="4" w:space="0" w:color="00457E"/>
              <w:right w:val="single" w:sz="4" w:space="0" w:color="00457E"/>
            </w:tcBorders>
          </w:tcPr>
          <w:p w14:paraId="212E56E6" w14:textId="627DDB33" w:rsidR="008F54B7" w:rsidRPr="008F54B7" w:rsidRDefault="008F54B7" w:rsidP="008F54B7">
            <w:pPr>
              <w:spacing w:after="0" w:line="218" w:lineRule="exact"/>
              <w:ind w:left="105" w:right="96"/>
              <w:jc w:val="both"/>
              <w:rPr>
                <w:rFonts w:ascii="Garamond" w:hAnsi="Garamond" w:cstheme="minorHAnsi"/>
                <w:i/>
                <w:iCs/>
                <w:sz w:val="20"/>
                <w:szCs w:val="20"/>
                <w:lang w:val="it-IT"/>
              </w:rPr>
            </w:pPr>
            <w:r w:rsidRPr="008F54B7">
              <w:rPr>
                <w:rFonts w:ascii="Garamond" w:eastAsia="Calibri" w:hAnsi="Garamond" w:cstheme="minorHAnsi"/>
                <w:spacing w:val="1"/>
                <w:sz w:val="20"/>
                <w:szCs w:val="20"/>
                <w:lang w:val="it-IT"/>
              </w:rPr>
              <w:t>P</w:t>
            </w:r>
            <w:r w:rsidRPr="008F54B7">
              <w:rPr>
                <w:rFonts w:ascii="Garamond" w:eastAsia="Calibri" w:hAnsi="Garamond" w:cstheme="minorHAnsi"/>
                <w:sz w:val="20"/>
                <w:szCs w:val="20"/>
                <w:lang w:val="it-IT"/>
              </w:rPr>
              <w:t>a</w:t>
            </w:r>
            <w:r w:rsidRPr="008F54B7">
              <w:rPr>
                <w:rFonts w:ascii="Garamond" w:eastAsia="Calibri" w:hAnsi="Garamond" w:cstheme="minorHAnsi"/>
                <w:spacing w:val="1"/>
                <w:sz w:val="20"/>
                <w:szCs w:val="20"/>
                <w:lang w:val="it-IT"/>
              </w:rPr>
              <w:t>rt</w:t>
            </w:r>
            <w:r w:rsidRPr="008F54B7">
              <w:rPr>
                <w:rFonts w:ascii="Garamond" w:eastAsia="Calibri" w:hAnsi="Garamond" w:cstheme="minorHAnsi"/>
                <w:spacing w:val="-1"/>
                <w:sz w:val="20"/>
                <w:szCs w:val="20"/>
                <w:lang w:val="it-IT"/>
              </w:rPr>
              <w:t>e</w:t>
            </w:r>
            <w:r w:rsidRPr="008F54B7">
              <w:rPr>
                <w:rFonts w:ascii="Garamond" w:eastAsia="Calibri" w:hAnsi="Garamond" w:cstheme="minorHAnsi"/>
                <w:sz w:val="20"/>
                <w:szCs w:val="20"/>
                <w:lang w:val="it-IT"/>
              </w:rPr>
              <w:t>c</w:t>
            </w:r>
            <w:r w:rsidRPr="008F54B7">
              <w:rPr>
                <w:rFonts w:ascii="Garamond" w:eastAsia="Calibri" w:hAnsi="Garamond" w:cstheme="minorHAnsi"/>
                <w:spacing w:val="-1"/>
                <w:sz w:val="20"/>
                <w:szCs w:val="20"/>
                <w:lang w:val="it-IT"/>
              </w:rPr>
              <w:t>ip</w:t>
            </w:r>
            <w:r w:rsidRPr="008F54B7">
              <w:rPr>
                <w:rFonts w:ascii="Garamond" w:eastAsia="Calibri" w:hAnsi="Garamond" w:cstheme="minorHAnsi"/>
                <w:sz w:val="20"/>
                <w:szCs w:val="20"/>
                <w:lang w:val="it-IT"/>
              </w:rPr>
              <w:t>a ad</w:t>
            </w:r>
            <w:r w:rsidRPr="008F54B7">
              <w:rPr>
                <w:rFonts w:ascii="Garamond" w:eastAsia="Calibri" w:hAnsi="Garamond" w:cstheme="minorHAnsi"/>
                <w:spacing w:val="-1"/>
                <w:sz w:val="20"/>
                <w:szCs w:val="20"/>
                <w:lang w:val="it-IT"/>
              </w:rPr>
              <w:t xml:space="preserve"> un</w:t>
            </w:r>
            <w:r w:rsidRPr="008F54B7">
              <w:rPr>
                <w:rFonts w:ascii="Garamond" w:eastAsia="Calibri" w:hAnsi="Garamond" w:cstheme="minorHAnsi"/>
                <w:sz w:val="20"/>
                <w:szCs w:val="20"/>
                <w:lang w:val="it-IT"/>
              </w:rPr>
              <w:t xml:space="preserve">a </w:t>
            </w:r>
            <w:r w:rsidRPr="008F54B7">
              <w:rPr>
                <w:rFonts w:ascii="Garamond" w:eastAsia="Calibri" w:hAnsi="Garamond" w:cstheme="minorHAnsi"/>
                <w:spacing w:val="-1"/>
                <w:sz w:val="20"/>
                <w:szCs w:val="20"/>
                <w:lang w:val="it-IT"/>
              </w:rPr>
              <w:t>e</w:t>
            </w:r>
            <w:r w:rsidRPr="008F54B7">
              <w:rPr>
                <w:rFonts w:ascii="Garamond" w:eastAsia="Calibri" w:hAnsi="Garamond" w:cstheme="minorHAnsi"/>
                <w:spacing w:val="1"/>
                <w:sz w:val="20"/>
                <w:szCs w:val="20"/>
                <w:lang w:val="it-IT"/>
              </w:rPr>
              <w:t>s</w:t>
            </w:r>
            <w:r w:rsidRPr="008F54B7">
              <w:rPr>
                <w:rFonts w:ascii="Garamond" w:eastAsia="Calibri" w:hAnsi="Garamond" w:cstheme="minorHAnsi"/>
                <w:spacing w:val="-1"/>
                <w:sz w:val="20"/>
                <w:szCs w:val="20"/>
                <w:lang w:val="it-IT"/>
              </w:rPr>
              <w:t>e</w:t>
            </w:r>
            <w:r w:rsidRPr="008F54B7">
              <w:rPr>
                <w:rFonts w:ascii="Garamond" w:eastAsia="Calibri" w:hAnsi="Garamond" w:cstheme="minorHAnsi"/>
                <w:spacing w:val="1"/>
                <w:sz w:val="20"/>
                <w:szCs w:val="20"/>
                <w:lang w:val="it-IT"/>
              </w:rPr>
              <w:t>r</w:t>
            </w:r>
            <w:r w:rsidRPr="008F54B7">
              <w:rPr>
                <w:rFonts w:ascii="Garamond" w:eastAsia="Calibri" w:hAnsi="Garamond" w:cstheme="minorHAnsi"/>
                <w:sz w:val="20"/>
                <w:szCs w:val="20"/>
                <w:lang w:val="it-IT"/>
              </w:rPr>
              <w:t>c</w:t>
            </w:r>
            <w:r w:rsidRPr="008F54B7">
              <w:rPr>
                <w:rFonts w:ascii="Garamond" w:eastAsia="Calibri" w:hAnsi="Garamond" w:cstheme="minorHAnsi"/>
                <w:spacing w:val="-1"/>
                <w:sz w:val="20"/>
                <w:szCs w:val="20"/>
                <w:lang w:val="it-IT"/>
              </w:rPr>
              <w:t>i</w:t>
            </w:r>
            <w:r w:rsidRPr="008F54B7">
              <w:rPr>
                <w:rFonts w:ascii="Garamond" w:eastAsia="Calibri" w:hAnsi="Garamond" w:cstheme="minorHAnsi"/>
                <w:sz w:val="20"/>
                <w:szCs w:val="20"/>
                <w:lang w:val="it-IT"/>
              </w:rPr>
              <w:t>taz</w:t>
            </w:r>
            <w:r w:rsidRPr="008F54B7">
              <w:rPr>
                <w:rFonts w:ascii="Garamond" w:eastAsia="Calibri" w:hAnsi="Garamond" w:cstheme="minorHAnsi"/>
                <w:spacing w:val="-1"/>
                <w:sz w:val="20"/>
                <w:szCs w:val="20"/>
                <w:lang w:val="it-IT"/>
              </w:rPr>
              <w:t>ion</w:t>
            </w:r>
            <w:r w:rsidRPr="008F54B7">
              <w:rPr>
                <w:rFonts w:ascii="Garamond" w:eastAsia="Calibri" w:hAnsi="Garamond" w:cstheme="minorHAnsi"/>
                <w:sz w:val="20"/>
                <w:szCs w:val="20"/>
                <w:lang w:val="it-IT"/>
              </w:rPr>
              <w:t>e</w:t>
            </w:r>
            <w:r w:rsidRPr="008F54B7">
              <w:rPr>
                <w:rFonts w:ascii="Garamond" w:eastAsia="Calibri" w:hAnsi="Garamond" w:cstheme="minorHAnsi"/>
                <w:spacing w:val="-1"/>
                <w:sz w:val="20"/>
                <w:szCs w:val="20"/>
                <w:lang w:val="it-IT"/>
              </w:rPr>
              <w:t xml:space="preserve"> d</w:t>
            </w:r>
            <w:r w:rsidRPr="008F54B7">
              <w:rPr>
                <w:rFonts w:ascii="Garamond" w:eastAsia="Calibri" w:hAnsi="Garamond" w:cstheme="minorHAnsi"/>
                <w:sz w:val="20"/>
                <w:szCs w:val="20"/>
                <w:lang w:val="it-IT"/>
              </w:rPr>
              <w:t>i</w:t>
            </w:r>
            <w:r w:rsidRPr="008F54B7">
              <w:rPr>
                <w:rFonts w:ascii="Garamond" w:eastAsia="Calibri" w:hAnsi="Garamond" w:cstheme="minorHAnsi"/>
                <w:spacing w:val="2"/>
                <w:sz w:val="20"/>
                <w:szCs w:val="20"/>
                <w:lang w:val="it-IT"/>
              </w:rPr>
              <w:t xml:space="preserve"> p</w:t>
            </w:r>
            <w:r w:rsidRPr="008F54B7">
              <w:rPr>
                <w:rFonts w:ascii="Garamond" w:eastAsia="Calibri" w:hAnsi="Garamond" w:cstheme="minorHAnsi"/>
                <w:spacing w:val="-1"/>
                <w:sz w:val="20"/>
                <w:szCs w:val="20"/>
                <w:lang w:val="it-IT"/>
              </w:rPr>
              <w:t>uli</w:t>
            </w:r>
            <w:r w:rsidRPr="008F54B7">
              <w:rPr>
                <w:rFonts w:ascii="Garamond" w:eastAsia="Calibri" w:hAnsi="Garamond" w:cstheme="minorHAnsi"/>
                <w:sz w:val="20"/>
                <w:szCs w:val="20"/>
                <w:lang w:val="it-IT"/>
              </w:rPr>
              <w:t>z</w:t>
            </w:r>
            <w:r w:rsidRPr="008F54B7">
              <w:rPr>
                <w:rFonts w:ascii="Garamond" w:eastAsia="Calibri" w:hAnsi="Garamond" w:cstheme="minorHAnsi"/>
                <w:spacing w:val="-1"/>
                <w:sz w:val="20"/>
                <w:szCs w:val="20"/>
                <w:lang w:val="it-IT"/>
              </w:rPr>
              <w:t>i</w:t>
            </w:r>
            <w:r w:rsidRPr="008F54B7">
              <w:rPr>
                <w:rFonts w:ascii="Garamond" w:eastAsia="Calibri" w:hAnsi="Garamond" w:cstheme="minorHAnsi"/>
                <w:sz w:val="20"/>
                <w:szCs w:val="20"/>
                <w:lang w:val="it-IT"/>
              </w:rPr>
              <w:t xml:space="preserve">a </w:t>
            </w:r>
            <w:r w:rsidRPr="008F54B7">
              <w:rPr>
                <w:rFonts w:ascii="Garamond" w:eastAsia="Calibri" w:hAnsi="Garamond" w:cstheme="minorHAnsi"/>
                <w:spacing w:val="-1"/>
                <w:sz w:val="20"/>
                <w:szCs w:val="20"/>
                <w:lang w:val="it-IT"/>
              </w:rPr>
              <w:t>d</w:t>
            </w:r>
            <w:r w:rsidRPr="008F54B7">
              <w:rPr>
                <w:rFonts w:ascii="Garamond" w:eastAsia="Calibri" w:hAnsi="Garamond" w:cstheme="minorHAnsi"/>
                <w:sz w:val="20"/>
                <w:szCs w:val="20"/>
                <w:lang w:val="it-IT"/>
              </w:rPr>
              <w:t>i</w:t>
            </w:r>
            <w:r w:rsidRPr="008F54B7">
              <w:rPr>
                <w:rFonts w:ascii="Garamond" w:eastAsia="Calibri" w:hAnsi="Garamond" w:cstheme="minorHAnsi"/>
                <w:spacing w:val="-1"/>
                <w:sz w:val="20"/>
                <w:szCs w:val="20"/>
                <w:lang w:val="it-IT"/>
              </w:rPr>
              <w:t xml:space="preserve"> </w:t>
            </w:r>
            <w:r w:rsidRPr="008F54B7">
              <w:rPr>
                <w:rFonts w:ascii="Garamond" w:eastAsia="Calibri" w:hAnsi="Garamond" w:cstheme="minorHAnsi"/>
                <w:spacing w:val="1"/>
                <w:sz w:val="20"/>
                <w:szCs w:val="20"/>
                <w:lang w:val="it-IT"/>
              </w:rPr>
              <w:t>s</w:t>
            </w:r>
            <w:r w:rsidRPr="008F54B7">
              <w:rPr>
                <w:rFonts w:ascii="Garamond" w:eastAsia="Calibri" w:hAnsi="Garamond" w:cstheme="minorHAnsi"/>
                <w:sz w:val="20"/>
                <w:szCs w:val="20"/>
                <w:lang w:val="it-IT"/>
              </w:rPr>
              <w:t>v</w:t>
            </w:r>
            <w:r w:rsidRPr="008F54B7">
              <w:rPr>
                <w:rFonts w:ascii="Garamond" w:eastAsia="Calibri" w:hAnsi="Garamond" w:cstheme="minorHAnsi"/>
                <w:spacing w:val="-1"/>
                <w:sz w:val="20"/>
                <w:szCs w:val="20"/>
                <w:lang w:val="it-IT"/>
              </w:rPr>
              <w:t>e</w:t>
            </w:r>
            <w:r w:rsidRPr="008F54B7">
              <w:rPr>
                <w:rFonts w:ascii="Garamond" w:eastAsia="Calibri" w:hAnsi="Garamond" w:cstheme="minorHAnsi"/>
                <w:spacing w:val="1"/>
                <w:sz w:val="20"/>
                <w:szCs w:val="20"/>
                <w:lang w:val="it-IT"/>
              </w:rPr>
              <w:t>rs</w:t>
            </w:r>
            <w:r w:rsidRPr="008F54B7">
              <w:rPr>
                <w:rFonts w:ascii="Garamond" w:eastAsia="Calibri" w:hAnsi="Garamond" w:cstheme="minorHAnsi"/>
                <w:sz w:val="20"/>
                <w:szCs w:val="20"/>
                <w:lang w:val="it-IT"/>
              </w:rPr>
              <w:t>a</w:t>
            </w:r>
            <w:r w:rsidRPr="008F54B7">
              <w:rPr>
                <w:rFonts w:ascii="Garamond" w:eastAsia="Calibri" w:hAnsi="Garamond" w:cstheme="minorHAnsi"/>
                <w:spacing w:val="1"/>
                <w:sz w:val="20"/>
                <w:szCs w:val="20"/>
                <w:lang w:val="it-IT"/>
              </w:rPr>
              <w:t>m</w:t>
            </w:r>
            <w:r w:rsidRPr="008F54B7">
              <w:rPr>
                <w:rFonts w:ascii="Garamond" w:eastAsia="Calibri" w:hAnsi="Garamond" w:cstheme="minorHAnsi"/>
                <w:spacing w:val="-1"/>
                <w:sz w:val="20"/>
                <w:szCs w:val="20"/>
                <w:lang w:val="it-IT"/>
              </w:rPr>
              <w:t>en</w:t>
            </w:r>
            <w:r w:rsidRPr="008F54B7">
              <w:rPr>
                <w:rFonts w:ascii="Garamond" w:eastAsia="Calibri" w:hAnsi="Garamond" w:cstheme="minorHAnsi"/>
                <w:sz w:val="20"/>
                <w:szCs w:val="20"/>
                <w:lang w:val="it-IT"/>
              </w:rPr>
              <w:t>to</w:t>
            </w:r>
            <w:r w:rsidRPr="008F54B7">
              <w:rPr>
                <w:rFonts w:ascii="Garamond" w:eastAsia="Calibri" w:hAnsi="Garamond" w:cstheme="minorHAnsi"/>
                <w:spacing w:val="-1"/>
                <w:sz w:val="20"/>
                <w:szCs w:val="20"/>
                <w:lang w:val="it-IT"/>
              </w:rPr>
              <w:t xml:space="preserve"> d</w:t>
            </w:r>
            <w:r w:rsidRPr="008F54B7">
              <w:rPr>
                <w:rFonts w:ascii="Garamond" w:eastAsia="Calibri" w:hAnsi="Garamond" w:cstheme="minorHAnsi"/>
                <w:sz w:val="20"/>
                <w:szCs w:val="20"/>
                <w:lang w:val="it-IT"/>
              </w:rPr>
              <w:t>i</w:t>
            </w:r>
            <w:r w:rsidRPr="008F54B7">
              <w:rPr>
                <w:rFonts w:ascii="Garamond" w:eastAsia="Calibri" w:hAnsi="Garamond" w:cstheme="minorHAnsi"/>
                <w:spacing w:val="-1"/>
                <w:sz w:val="20"/>
                <w:szCs w:val="20"/>
                <w:lang w:val="it-IT"/>
              </w:rPr>
              <w:t xml:space="preserve"> </w:t>
            </w:r>
            <w:r w:rsidRPr="008F54B7">
              <w:rPr>
                <w:rFonts w:ascii="Garamond" w:eastAsia="Calibri" w:hAnsi="Garamond" w:cstheme="minorHAnsi"/>
                <w:sz w:val="20"/>
                <w:szCs w:val="20"/>
                <w:lang w:val="it-IT"/>
              </w:rPr>
              <w:t>ca</w:t>
            </w:r>
            <w:r w:rsidRPr="008F54B7">
              <w:rPr>
                <w:rFonts w:ascii="Garamond" w:eastAsia="Calibri" w:hAnsi="Garamond" w:cstheme="minorHAnsi"/>
                <w:spacing w:val="1"/>
                <w:sz w:val="20"/>
                <w:szCs w:val="20"/>
                <w:lang w:val="it-IT"/>
              </w:rPr>
              <w:t>r</w:t>
            </w:r>
            <w:r w:rsidRPr="008F54B7">
              <w:rPr>
                <w:rFonts w:ascii="Garamond" w:eastAsia="Calibri" w:hAnsi="Garamond" w:cstheme="minorHAnsi"/>
                <w:spacing w:val="-1"/>
                <w:sz w:val="20"/>
                <w:szCs w:val="20"/>
                <w:lang w:val="it-IT"/>
              </w:rPr>
              <w:t>i</w:t>
            </w:r>
            <w:r w:rsidRPr="008F54B7">
              <w:rPr>
                <w:rFonts w:ascii="Garamond" w:eastAsia="Calibri" w:hAnsi="Garamond" w:cstheme="minorHAnsi"/>
                <w:sz w:val="20"/>
                <w:szCs w:val="20"/>
                <w:lang w:val="it-IT"/>
              </w:rPr>
              <w:t xml:space="preserve">co </w:t>
            </w:r>
            <w:r w:rsidRPr="008F54B7">
              <w:rPr>
                <w:rFonts w:ascii="Garamond" w:eastAsia="Calibri" w:hAnsi="Garamond" w:cstheme="minorHAnsi"/>
                <w:spacing w:val="-1"/>
                <w:sz w:val="20"/>
                <w:szCs w:val="20"/>
                <w:lang w:val="it-IT"/>
              </w:rPr>
              <w:t>pe</w:t>
            </w:r>
            <w:r w:rsidRPr="008F54B7">
              <w:rPr>
                <w:rFonts w:ascii="Garamond" w:eastAsia="Calibri" w:hAnsi="Garamond" w:cstheme="minorHAnsi"/>
                <w:spacing w:val="1"/>
                <w:sz w:val="20"/>
                <w:szCs w:val="20"/>
                <w:lang w:val="it-IT"/>
              </w:rPr>
              <w:t>r</w:t>
            </w:r>
            <w:r w:rsidRPr="008F54B7">
              <w:rPr>
                <w:rFonts w:ascii="Garamond" w:eastAsia="Calibri" w:hAnsi="Garamond" w:cstheme="minorHAnsi"/>
                <w:spacing w:val="-1"/>
                <w:sz w:val="20"/>
                <w:szCs w:val="20"/>
                <w:lang w:val="it-IT"/>
              </w:rPr>
              <w:t>i</w:t>
            </w:r>
            <w:r w:rsidRPr="008F54B7">
              <w:rPr>
                <w:rFonts w:ascii="Garamond" w:eastAsia="Calibri" w:hAnsi="Garamond" w:cstheme="minorHAnsi"/>
                <w:sz w:val="20"/>
                <w:szCs w:val="20"/>
                <w:lang w:val="it-IT"/>
              </w:rPr>
              <w:t>c</w:t>
            </w:r>
            <w:r w:rsidRPr="008F54B7">
              <w:rPr>
                <w:rFonts w:ascii="Garamond" w:eastAsia="Calibri" w:hAnsi="Garamond" w:cstheme="minorHAnsi"/>
                <w:spacing w:val="-1"/>
                <w:sz w:val="20"/>
                <w:szCs w:val="20"/>
                <w:lang w:val="it-IT"/>
              </w:rPr>
              <w:t>olo</w:t>
            </w:r>
            <w:r w:rsidRPr="008F54B7">
              <w:rPr>
                <w:rFonts w:ascii="Garamond" w:eastAsia="Calibri" w:hAnsi="Garamond" w:cstheme="minorHAnsi"/>
                <w:spacing w:val="1"/>
                <w:sz w:val="20"/>
                <w:szCs w:val="20"/>
                <w:lang w:val="it-IT"/>
              </w:rPr>
              <w:t>s</w:t>
            </w:r>
            <w:r w:rsidRPr="008F54B7">
              <w:rPr>
                <w:rFonts w:ascii="Garamond" w:eastAsia="Calibri" w:hAnsi="Garamond" w:cstheme="minorHAnsi"/>
                <w:sz w:val="20"/>
                <w:szCs w:val="20"/>
                <w:lang w:val="it-IT"/>
              </w:rPr>
              <w:t>o. /</w:t>
            </w:r>
            <w:r w:rsidRPr="008F54B7">
              <w:rPr>
                <w:rFonts w:ascii="Garamond" w:eastAsia="Arial" w:hAnsi="Garamond" w:cstheme="minorHAnsi"/>
                <w:i/>
                <w:iCs/>
                <w:sz w:val="20"/>
                <w:szCs w:val="20"/>
                <w:lang w:val="it-IT"/>
              </w:rPr>
              <w:t xml:space="preserve"> </w:t>
            </w:r>
            <w:proofErr w:type="spellStart"/>
            <w:r w:rsidRPr="008F54B7">
              <w:rPr>
                <w:rFonts w:ascii="Garamond" w:eastAsia="Arial" w:hAnsi="Garamond" w:cstheme="minorHAnsi"/>
                <w:i/>
                <w:iCs/>
                <w:sz w:val="20"/>
                <w:szCs w:val="20"/>
                <w:lang w:val="it-IT"/>
              </w:rPr>
              <w:t>Participate</w:t>
            </w:r>
            <w:proofErr w:type="spellEnd"/>
            <w:r w:rsidRPr="008F54B7">
              <w:rPr>
                <w:rFonts w:ascii="Garamond" w:eastAsia="Arial" w:hAnsi="Garamond" w:cstheme="minorHAnsi"/>
                <w:i/>
                <w:iCs/>
                <w:spacing w:val="43"/>
                <w:sz w:val="20"/>
                <w:szCs w:val="20"/>
                <w:lang w:val="it-IT"/>
              </w:rPr>
              <w:t xml:space="preserve"> </w:t>
            </w:r>
            <w:r w:rsidRPr="008F54B7">
              <w:rPr>
                <w:rFonts w:ascii="Garamond" w:eastAsia="Arial" w:hAnsi="Garamond" w:cstheme="minorHAnsi"/>
                <w:i/>
                <w:iCs/>
                <w:sz w:val="20"/>
                <w:szCs w:val="20"/>
                <w:lang w:val="it-IT"/>
              </w:rPr>
              <w:t>in</w:t>
            </w:r>
            <w:r w:rsidRPr="008F54B7">
              <w:rPr>
                <w:rFonts w:ascii="Garamond" w:eastAsia="Arial" w:hAnsi="Garamond" w:cstheme="minorHAnsi"/>
                <w:i/>
                <w:iCs/>
                <w:spacing w:val="20"/>
                <w:sz w:val="20"/>
                <w:szCs w:val="20"/>
                <w:lang w:val="it-IT"/>
              </w:rPr>
              <w:t xml:space="preserve"> </w:t>
            </w:r>
            <w:r w:rsidRPr="008F54B7">
              <w:rPr>
                <w:rFonts w:ascii="Garamond" w:eastAsia="Arial" w:hAnsi="Garamond" w:cstheme="minorHAnsi"/>
                <w:i/>
                <w:iCs/>
                <w:sz w:val="20"/>
                <w:szCs w:val="20"/>
                <w:lang w:val="it-IT"/>
              </w:rPr>
              <w:t>drill</w:t>
            </w:r>
            <w:r w:rsidRPr="008F54B7">
              <w:rPr>
                <w:rFonts w:ascii="Garamond" w:eastAsia="Arial" w:hAnsi="Garamond" w:cstheme="minorHAnsi"/>
                <w:i/>
                <w:iCs/>
                <w:spacing w:val="48"/>
                <w:sz w:val="20"/>
                <w:szCs w:val="20"/>
                <w:lang w:val="it-IT"/>
              </w:rPr>
              <w:t xml:space="preserve"> </w:t>
            </w:r>
            <w:r w:rsidRPr="008F54B7">
              <w:rPr>
                <w:rFonts w:ascii="Garamond" w:eastAsia="Arial" w:hAnsi="Garamond" w:cstheme="minorHAnsi"/>
                <w:i/>
                <w:iCs/>
                <w:sz w:val="20"/>
                <w:szCs w:val="20"/>
                <w:lang w:val="it-IT"/>
              </w:rPr>
              <w:t>for</w:t>
            </w:r>
            <w:r w:rsidRPr="008F54B7">
              <w:rPr>
                <w:rFonts w:ascii="Garamond" w:eastAsia="Arial" w:hAnsi="Garamond" w:cstheme="minorHAnsi"/>
                <w:i/>
                <w:iCs/>
                <w:spacing w:val="40"/>
                <w:sz w:val="20"/>
                <w:szCs w:val="20"/>
                <w:lang w:val="it-IT"/>
              </w:rPr>
              <w:t xml:space="preserve"> </w:t>
            </w:r>
            <w:proofErr w:type="spellStart"/>
            <w:r w:rsidRPr="008F54B7">
              <w:rPr>
                <w:rFonts w:ascii="Garamond" w:eastAsia="Arial" w:hAnsi="Garamond" w:cstheme="minorHAnsi"/>
                <w:i/>
                <w:iCs/>
                <w:sz w:val="20"/>
                <w:szCs w:val="20"/>
                <w:lang w:val="it-IT"/>
              </w:rPr>
              <w:t>clean</w:t>
            </w:r>
            <w:proofErr w:type="spellEnd"/>
            <w:r w:rsidRPr="008F54B7">
              <w:rPr>
                <w:rFonts w:ascii="Garamond" w:eastAsia="Arial" w:hAnsi="Garamond" w:cstheme="minorHAnsi"/>
                <w:i/>
                <w:iCs/>
                <w:sz w:val="20"/>
                <w:szCs w:val="20"/>
                <w:lang w:val="it-IT"/>
              </w:rPr>
              <w:t>-up</w:t>
            </w:r>
            <w:r w:rsidRPr="008F54B7">
              <w:rPr>
                <w:rFonts w:ascii="Garamond" w:eastAsia="Arial" w:hAnsi="Garamond" w:cstheme="minorHAnsi"/>
                <w:i/>
                <w:iCs/>
                <w:spacing w:val="28"/>
                <w:sz w:val="20"/>
                <w:szCs w:val="20"/>
                <w:lang w:val="it-IT"/>
              </w:rPr>
              <w:t xml:space="preserve"> </w:t>
            </w:r>
            <w:r w:rsidRPr="008F54B7">
              <w:rPr>
                <w:rFonts w:ascii="Garamond" w:eastAsia="Arial" w:hAnsi="Garamond" w:cstheme="minorHAnsi"/>
                <w:i/>
                <w:iCs/>
                <w:sz w:val="20"/>
                <w:szCs w:val="20"/>
                <w:lang w:val="it-IT"/>
              </w:rPr>
              <w:t>of</w:t>
            </w:r>
            <w:r w:rsidRPr="008F54B7">
              <w:rPr>
                <w:rFonts w:ascii="Garamond" w:eastAsia="Arial" w:hAnsi="Garamond" w:cstheme="minorHAnsi"/>
                <w:i/>
                <w:iCs/>
                <w:spacing w:val="29"/>
                <w:sz w:val="20"/>
                <w:szCs w:val="20"/>
                <w:lang w:val="it-IT"/>
              </w:rPr>
              <w:t xml:space="preserve"> </w:t>
            </w:r>
            <w:proofErr w:type="spellStart"/>
            <w:r w:rsidRPr="008F54B7">
              <w:rPr>
                <w:rFonts w:ascii="Garamond" w:eastAsia="Arial" w:hAnsi="Garamond" w:cstheme="minorHAnsi"/>
                <w:i/>
                <w:iCs/>
                <w:sz w:val="20"/>
                <w:szCs w:val="20"/>
                <w:lang w:val="it-IT"/>
              </w:rPr>
              <w:t>hazardous</w:t>
            </w:r>
            <w:proofErr w:type="spellEnd"/>
            <w:r w:rsidRPr="008F54B7">
              <w:rPr>
                <w:rFonts w:ascii="Garamond" w:eastAsia="Arial" w:hAnsi="Garamond" w:cstheme="minorHAnsi"/>
                <w:i/>
                <w:iCs/>
                <w:spacing w:val="25"/>
                <w:sz w:val="20"/>
                <w:szCs w:val="20"/>
                <w:lang w:val="it-IT"/>
              </w:rPr>
              <w:t xml:space="preserve"> </w:t>
            </w:r>
            <w:r w:rsidRPr="008F54B7">
              <w:rPr>
                <w:rFonts w:ascii="Garamond" w:eastAsia="Arial" w:hAnsi="Garamond" w:cstheme="minorHAnsi"/>
                <w:i/>
                <w:iCs/>
                <w:sz w:val="20"/>
                <w:szCs w:val="20"/>
                <w:lang w:val="it-IT"/>
              </w:rPr>
              <w:t>cargo</w:t>
            </w:r>
            <w:r w:rsidRPr="008F54B7">
              <w:rPr>
                <w:rFonts w:ascii="Garamond" w:eastAsia="Arial" w:hAnsi="Garamond" w:cstheme="minorHAnsi"/>
                <w:i/>
                <w:iCs/>
                <w:spacing w:val="18"/>
                <w:sz w:val="20"/>
                <w:szCs w:val="20"/>
                <w:lang w:val="it-IT"/>
              </w:rPr>
              <w:t xml:space="preserve"> </w:t>
            </w:r>
            <w:proofErr w:type="spellStart"/>
            <w:r w:rsidRPr="008F54B7">
              <w:rPr>
                <w:rFonts w:ascii="Garamond" w:eastAsia="Arial" w:hAnsi="Garamond" w:cstheme="minorHAnsi"/>
                <w:i/>
                <w:iCs/>
                <w:w w:val="104"/>
                <w:sz w:val="20"/>
                <w:szCs w:val="20"/>
                <w:lang w:val="it-IT"/>
              </w:rPr>
              <w:t>spillage</w:t>
            </w:r>
            <w:proofErr w:type="spellEnd"/>
          </w:p>
        </w:tc>
        <w:tc>
          <w:tcPr>
            <w:tcW w:w="850" w:type="dxa"/>
            <w:tcBorders>
              <w:top w:val="single" w:sz="4" w:space="0" w:color="auto"/>
              <w:left w:val="single" w:sz="4" w:space="0" w:color="00457E"/>
              <w:bottom w:val="single" w:sz="4" w:space="0" w:color="00457E"/>
              <w:right w:val="single" w:sz="4" w:space="0" w:color="00457E"/>
            </w:tcBorders>
          </w:tcPr>
          <w:p w14:paraId="09C870E7" w14:textId="77777777" w:rsidR="008F54B7" w:rsidRPr="00A06AD1" w:rsidRDefault="008F54B7" w:rsidP="008F54B7">
            <w:pPr>
              <w:spacing w:line="240" w:lineRule="auto"/>
              <w:ind w:left="198" w:right="181"/>
              <w:jc w:val="both"/>
              <w:rPr>
                <w:rFonts w:ascii="Garamond" w:hAnsi="Garamond" w:cstheme="minorHAnsi"/>
                <w:i/>
                <w:iCs/>
                <w:sz w:val="18"/>
                <w:szCs w:val="18"/>
                <w:lang w:val="it-IT"/>
              </w:rPr>
            </w:pPr>
          </w:p>
        </w:tc>
        <w:tc>
          <w:tcPr>
            <w:tcW w:w="1134" w:type="dxa"/>
            <w:gridSpan w:val="2"/>
            <w:tcBorders>
              <w:top w:val="single" w:sz="4" w:space="0" w:color="auto"/>
              <w:left w:val="single" w:sz="4" w:space="0" w:color="00457E"/>
              <w:bottom w:val="single" w:sz="4" w:space="0" w:color="00457E"/>
              <w:right w:val="single" w:sz="4" w:space="0" w:color="00457E"/>
            </w:tcBorders>
          </w:tcPr>
          <w:p w14:paraId="699FFBFF" w14:textId="77777777" w:rsidR="008F54B7" w:rsidRPr="00A06AD1" w:rsidRDefault="008F54B7" w:rsidP="008F54B7">
            <w:pPr>
              <w:spacing w:line="240" w:lineRule="auto"/>
              <w:ind w:left="198" w:right="181"/>
              <w:jc w:val="both"/>
              <w:rPr>
                <w:rFonts w:ascii="Garamond" w:hAnsi="Garamond" w:cstheme="minorHAnsi"/>
                <w:i/>
                <w:iCs/>
                <w:sz w:val="18"/>
                <w:szCs w:val="18"/>
                <w:lang w:val="it-IT"/>
              </w:rPr>
            </w:pPr>
          </w:p>
        </w:tc>
        <w:tc>
          <w:tcPr>
            <w:tcW w:w="4820" w:type="dxa"/>
            <w:gridSpan w:val="2"/>
            <w:tcBorders>
              <w:top w:val="single" w:sz="4" w:space="0" w:color="auto"/>
              <w:left w:val="single" w:sz="4" w:space="0" w:color="00457E"/>
              <w:bottom w:val="single" w:sz="4" w:space="0" w:color="auto"/>
              <w:right w:val="single" w:sz="4" w:space="0" w:color="00457E"/>
            </w:tcBorders>
          </w:tcPr>
          <w:p w14:paraId="39935AAD" w14:textId="77777777" w:rsidR="008F54B7" w:rsidRPr="00A06AD1" w:rsidRDefault="008F54B7" w:rsidP="008F54B7">
            <w:pPr>
              <w:spacing w:line="240" w:lineRule="auto"/>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650A6E0C" w14:textId="77777777" w:rsidR="008F54B7" w:rsidRPr="00A06AD1" w:rsidRDefault="008F54B7" w:rsidP="008F54B7">
            <w:pPr>
              <w:spacing w:line="240" w:lineRule="auto"/>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5C2C9BF9" w14:textId="77777777" w:rsidR="008F54B7" w:rsidRPr="00A06AD1" w:rsidRDefault="008F54B7" w:rsidP="008F54B7">
            <w:pPr>
              <w:spacing w:line="240" w:lineRule="auto"/>
              <w:jc w:val="both"/>
              <w:rPr>
                <w:rFonts w:ascii="Garamond" w:hAnsi="Garamond" w:cstheme="minorHAnsi"/>
                <w:i/>
                <w:iCs/>
                <w:sz w:val="18"/>
                <w:szCs w:val="18"/>
                <w:lang w:val="it-IT"/>
              </w:rPr>
            </w:pPr>
          </w:p>
        </w:tc>
      </w:tr>
      <w:tr w:rsidR="008F54B7" w:rsidRPr="00366F3C" w14:paraId="239617EE" w14:textId="77777777" w:rsidTr="008F54B7">
        <w:trPr>
          <w:trHeight w:hRule="exact" w:val="428"/>
          <w:jc w:val="center"/>
        </w:trPr>
        <w:tc>
          <w:tcPr>
            <w:tcW w:w="565" w:type="dxa"/>
            <w:tcBorders>
              <w:top w:val="single" w:sz="4" w:space="0" w:color="00457E"/>
              <w:left w:val="single" w:sz="4" w:space="0" w:color="00457E"/>
              <w:bottom w:val="single" w:sz="4" w:space="0" w:color="00457E"/>
              <w:right w:val="single" w:sz="4" w:space="0" w:color="00457E"/>
            </w:tcBorders>
          </w:tcPr>
          <w:p w14:paraId="0FDBAB51" w14:textId="114F2D10" w:rsidR="008F54B7" w:rsidRPr="008F54B7" w:rsidRDefault="008F54B7" w:rsidP="008F54B7">
            <w:pPr>
              <w:spacing w:after="0" w:line="360" w:lineRule="auto"/>
              <w:jc w:val="center"/>
              <w:rPr>
                <w:rFonts w:ascii="Garamond" w:hAnsi="Garamond" w:cstheme="minorHAnsi"/>
                <w:sz w:val="20"/>
                <w:szCs w:val="20"/>
              </w:rPr>
            </w:pPr>
            <w:r w:rsidRPr="008F54B7">
              <w:rPr>
                <w:rFonts w:ascii="Garamond" w:eastAsia="Arial" w:hAnsi="Garamond" w:cstheme="minorHAnsi"/>
                <w:sz w:val="20"/>
                <w:szCs w:val="20"/>
              </w:rPr>
              <w:t>.3</w:t>
            </w:r>
          </w:p>
        </w:tc>
        <w:tc>
          <w:tcPr>
            <w:tcW w:w="5951" w:type="dxa"/>
            <w:gridSpan w:val="2"/>
            <w:tcBorders>
              <w:top w:val="single" w:sz="4" w:space="0" w:color="00457E"/>
              <w:left w:val="single" w:sz="4" w:space="0" w:color="00457E"/>
              <w:bottom w:val="single" w:sz="4" w:space="0" w:color="00457E"/>
              <w:right w:val="single" w:sz="4" w:space="0" w:color="00457E"/>
            </w:tcBorders>
          </w:tcPr>
          <w:p w14:paraId="7947F9F2" w14:textId="25808A1E" w:rsidR="008F54B7" w:rsidRPr="008F54B7" w:rsidRDefault="008F54B7" w:rsidP="008F54B7">
            <w:pPr>
              <w:spacing w:after="0" w:line="218" w:lineRule="exact"/>
              <w:ind w:left="105" w:right="96"/>
              <w:jc w:val="both"/>
              <w:rPr>
                <w:rFonts w:ascii="Garamond" w:hAnsi="Garamond" w:cstheme="minorHAnsi"/>
                <w:i/>
                <w:iCs/>
                <w:sz w:val="20"/>
                <w:szCs w:val="20"/>
                <w:lang w:val="it-IT"/>
              </w:rPr>
            </w:pPr>
            <w:r w:rsidRPr="008F54B7">
              <w:rPr>
                <w:rFonts w:ascii="Garamond" w:eastAsia="Calibri" w:hAnsi="Garamond" w:cstheme="minorHAnsi"/>
                <w:spacing w:val="1"/>
                <w:sz w:val="20"/>
                <w:szCs w:val="20"/>
                <w:lang w:val="it-IT"/>
              </w:rPr>
              <w:t>R</w:t>
            </w:r>
            <w:r w:rsidRPr="008F54B7">
              <w:rPr>
                <w:rFonts w:ascii="Garamond" w:eastAsia="Calibri" w:hAnsi="Garamond" w:cstheme="minorHAnsi"/>
                <w:sz w:val="20"/>
                <w:szCs w:val="20"/>
                <w:lang w:val="it-IT"/>
              </w:rPr>
              <w:t>acc</w:t>
            </w:r>
            <w:r w:rsidRPr="008F54B7">
              <w:rPr>
                <w:rFonts w:ascii="Garamond" w:eastAsia="Calibri" w:hAnsi="Garamond" w:cstheme="minorHAnsi"/>
                <w:spacing w:val="-1"/>
                <w:sz w:val="20"/>
                <w:szCs w:val="20"/>
                <w:lang w:val="it-IT"/>
              </w:rPr>
              <w:t>ogli</w:t>
            </w:r>
            <w:r w:rsidRPr="008F54B7">
              <w:rPr>
                <w:rFonts w:ascii="Garamond" w:eastAsia="Calibri" w:hAnsi="Garamond" w:cstheme="minorHAnsi"/>
                <w:sz w:val="20"/>
                <w:szCs w:val="20"/>
                <w:lang w:val="it-IT"/>
              </w:rPr>
              <w:t>e</w:t>
            </w:r>
            <w:r w:rsidRPr="008F54B7">
              <w:rPr>
                <w:rFonts w:ascii="Garamond" w:eastAsia="Calibri" w:hAnsi="Garamond" w:cstheme="minorHAnsi"/>
                <w:spacing w:val="-1"/>
                <w:sz w:val="20"/>
                <w:szCs w:val="20"/>
                <w:lang w:val="it-IT"/>
              </w:rPr>
              <w:t xml:space="preserve"> </w:t>
            </w:r>
            <w:r w:rsidRPr="008F54B7">
              <w:rPr>
                <w:rFonts w:ascii="Garamond" w:eastAsia="Calibri" w:hAnsi="Garamond" w:cstheme="minorHAnsi"/>
                <w:sz w:val="20"/>
                <w:szCs w:val="20"/>
                <w:lang w:val="it-IT"/>
              </w:rPr>
              <w:t>e</w:t>
            </w:r>
            <w:r w:rsidRPr="008F54B7">
              <w:rPr>
                <w:rFonts w:ascii="Garamond" w:eastAsia="Calibri" w:hAnsi="Garamond" w:cstheme="minorHAnsi"/>
                <w:spacing w:val="-1"/>
                <w:sz w:val="20"/>
                <w:szCs w:val="20"/>
                <w:lang w:val="it-IT"/>
              </w:rPr>
              <w:t xml:space="preserve"> </w:t>
            </w:r>
            <w:r w:rsidRPr="008F54B7">
              <w:rPr>
                <w:rFonts w:ascii="Garamond" w:eastAsia="Calibri" w:hAnsi="Garamond" w:cstheme="minorHAnsi"/>
                <w:spacing w:val="1"/>
                <w:sz w:val="20"/>
                <w:szCs w:val="20"/>
                <w:lang w:val="it-IT"/>
              </w:rPr>
              <w:t>s</w:t>
            </w:r>
            <w:r w:rsidRPr="008F54B7">
              <w:rPr>
                <w:rFonts w:ascii="Garamond" w:eastAsia="Calibri" w:hAnsi="Garamond" w:cstheme="minorHAnsi"/>
                <w:spacing w:val="-1"/>
                <w:sz w:val="20"/>
                <w:szCs w:val="20"/>
                <w:lang w:val="it-IT"/>
              </w:rPr>
              <w:t>ep</w:t>
            </w:r>
            <w:r w:rsidRPr="008F54B7">
              <w:rPr>
                <w:rFonts w:ascii="Garamond" w:eastAsia="Calibri" w:hAnsi="Garamond" w:cstheme="minorHAnsi"/>
                <w:sz w:val="20"/>
                <w:szCs w:val="20"/>
                <w:lang w:val="it-IT"/>
              </w:rPr>
              <w:t>a</w:t>
            </w:r>
            <w:r w:rsidRPr="008F54B7">
              <w:rPr>
                <w:rFonts w:ascii="Garamond" w:eastAsia="Calibri" w:hAnsi="Garamond" w:cstheme="minorHAnsi"/>
                <w:spacing w:val="1"/>
                <w:sz w:val="20"/>
                <w:szCs w:val="20"/>
                <w:lang w:val="it-IT"/>
              </w:rPr>
              <w:t>r</w:t>
            </w:r>
            <w:r w:rsidRPr="008F54B7">
              <w:rPr>
                <w:rFonts w:ascii="Garamond" w:eastAsia="Calibri" w:hAnsi="Garamond" w:cstheme="minorHAnsi"/>
                <w:sz w:val="20"/>
                <w:szCs w:val="20"/>
                <w:lang w:val="it-IT"/>
              </w:rPr>
              <w:t xml:space="preserve">a </w:t>
            </w:r>
            <w:r w:rsidRPr="008F54B7">
              <w:rPr>
                <w:rFonts w:ascii="Garamond" w:eastAsia="Calibri" w:hAnsi="Garamond" w:cstheme="minorHAnsi"/>
                <w:spacing w:val="-1"/>
                <w:sz w:val="20"/>
                <w:szCs w:val="20"/>
                <w:lang w:val="it-IT"/>
              </w:rPr>
              <w:t>i</w:t>
            </w:r>
            <w:r w:rsidRPr="008F54B7">
              <w:rPr>
                <w:rFonts w:ascii="Garamond" w:eastAsia="Calibri" w:hAnsi="Garamond" w:cstheme="minorHAnsi"/>
                <w:spacing w:val="1"/>
                <w:sz w:val="20"/>
                <w:szCs w:val="20"/>
                <w:lang w:val="it-IT"/>
              </w:rPr>
              <w:t>mm</w:t>
            </w:r>
            <w:r w:rsidRPr="008F54B7">
              <w:rPr>
                <w:rFonts w:ascii="Garamond" w:eastAsia="Calibri" w:hAnsi="Garamond" w:cstheme="minorHAnsi"/>
                <w:spacing w:val="-1"/>
                <w:sz w:val="20"/>
                <w:szCs w:val="20"/>
                <w:lang w:val="it-IT"/>
              </w:rPr>
              <w:t>ondi</w:t>
            </w:r>
            <w:r w:rsidRPr="008F54B7">
              <w:rPr>
                <w:rFonts w:ascii="Garamond" w:eastAsia="Calibri" w:hAnsi="Garamond" w:cstheme="minorHAnsi"/>
                <w:spacing w:val="2"/>
                <w:sz w:val="20"/>
                <w:szCs w:val="20"/>
                <w:lang w:val="it-IT"/>
              </w:rPr>
              <w:t>z</w:t>
            </w:r>
            <w:r w:rsidRPr="008F54B7">
              <w:rPr>
                <w:rFonts w:ascii="Garamond" w:eastAsia="Calibri" w:hAnsi="Garamond" w:cstheme="minorHAnsi"/>
                <w:spacing w:val="-1"/>
                <w:sz w:val="20"/>
                <w:szCs w:val="20"/>
                <w:lang w:val="it-IT"/>
              </w:rPr>
              <w:t>i</w:t>
            </w:r>
            <w:r w:rsidRPr="008F54B7">
              <w:rPr>
                <w:rFonts w:ascii="Garamond" w:eastAsia="Calibri" w:hAnsi="Garamond" w:cstheme="minorHAnsi"/>
                <w:sz w:val="20"/>
                <w:szCs w:val="20"/>
                <w:lang w:val="it-IT"/>
              </w:rPr>
              <w:t>a e</w:t>
            </w:r>
            <w:r w:rsidRPr="008F54B7">
              <w:rPr>
                <w:rFonts w:ascii="Garamond" w:eastAsia="Calibri" w:hAnsi="Garamond" w:cstheme="minorHAnsi"/>
                <w:spacing w:val="-1"/>
                <w:sz w:val="20"/>
                <w:szCs w:val="20"/>
                <w:lang w:val="it-IT"/>
              </w:rPr>
              <w:t xml:space="preserve"> d</w:t>
            </w:r>
            <w:r w:rsidRPr="008F54B7">
              <w:rPr>
                <w:rFonts w:ascii="Garamond" w:eastAsia="Calibri" w:hAnsi="Garamond" w:cstheme="minorHAnsi"/>
                <w:spacing w:val="2"/>
                <w:sz w:val="20"/>
                <w:szCs w:val="20"/>
                <w:lang w:val="it-IT"/>
              </w:rPr>
              <w:t>e</w:t>
            </w:r>
            <w:r w:rsidRPr="008F54B7">
              <w:rPr>
                <w:rFonts w:ascii="Garamond" w:eastAsia="Calibri" w:hAnsi="Garamond" w:cstheme="minorHAnsi"/>
                <w:spacing w:val="1"/>
                <w:sz w:val="20"/>
                <w:szCs w:val="20"/>
                <w:lang w:val="it-IT"/>
              </w:rPr>
              <w:t>tr</w:t>
            </w:r>
            <w:r w:rsidRPr="008F54B7">
              <w:rPr>
                <w:rFonts w:ascii="Garamond" w:eastAsia="Calibri" w:hAnsi="Garamond" w:cstheme="minorHAnsi"/>
                <w:spacing w:val="-1"/>
                <w:sz w:val="20"/>
                <w:szCs w:val="20"/>
                <w:lang w:val="it-IT"/>
              </w:rPr>
              <w:t>i</w:t>
            </w:r>
            <w:r w:rsidRPr="008F54B7">
              <w:rPr>
                <w:rFonts w:ascii="Garamond" w:eastAsia="Calibri" w:hAnsi="Garamond" w:cstheme="minorHAnsi"/>
                <w:sz w:val="20"/>
                <w:szCs w:val="20"/>
                <w:lang w:val="it-IT"/>
              </w:rPr>
              <w:t>ti. /</w:t>
            </w:r>
            <w:r w:rsidRPr="008F54B7">
              <w:rPr>
                <w:rFonts w:ascii="Garamond" w:eastAsia="Arial" w:hAnsi="Garamond" w:cstheme="minorHAnsi"/>
                <w:i/>
                <w:iCs/>
                <w:sz w:val="20"/>
                <w:szCs w:val="20"/>
                <w:lang w:val="it-IT"/>
              </w:rPr>
              <w:t xml:space="preserve"> </w:t>
            </w:r>
            <w:proofErr w:type="spellStart"/>
            <w:r w:rsidRPr="008F54B7">
              <w:rPr>
                <w:rFonts w:ascii="Garamond" w:eastAsia="Arial" w:hAnsi="Garamond" w:cstheme="minorHAnsi"/>
                <w:i/>
                <w:iCs/>
                <w:sz w:val="20"/>
                <w:szCs w:val="20"/>
                <w:lang w:val="it-IT"/>
              </w:rPr>
              <w:t>Collect</w:t>
            </w:r>
            <w:proofErr w:type="spellEnd"/>
            <w:r w:rsidRPr="008F54B7">
              <w:rPr>
                <w:rFonts w:ascii="Garamond" w:eastAsia="Arial" w:hAnsi="Garamond" w:cstheme="minorHAnsi"/>
                <w:i/>
                <w:iCs/>
                <w:spacing w:val="16"/>
                <w:sz w:val="20"/>
                <w:szCs w:val="20"/>
                <w:lang w:val="it-IT"/>
              </w:rPr>
              <w:t xml:space="preserve"> </w:t>
            </w:r>
            <w:r w:rsidRPr="008F54B7">
              <w:rPr>
                <w:rFonts w:ascii="Garamond" w:eastAsia="Arial" w:hAnsi="Garamond" w:cstheme="minorHAnsi"/>
                <w:i/>
                <w:iCs/>
                <w:sz w:val="20"/>
                <w:szCs w:val="20"/>
                <w:lang w:val="it-IT"/>
              </w:rPr>
              <w:t>and</w:t>
            </w:r>
            <w:r w:rsidRPr="008F54B7">
              <w:rPr>
                <w:rFonts w:ascii="Garamond" w:eastAsia="Arial" w:hAnsi="Garamond" w:cstheme="minorHAnsi"/>
                <w:i/>
                <w:iCs/>
                <w:spacing w:val="18"/>
                <w:sz w:val="20"/>
                <w:szCs w:val="20"/>
                <w:lang w:val="it-IT"/>
              </w:rPr>
              <w:t xml:space="preserve"> </w:t>
            </w:r>
            <w:r w:rsidRPr="008F54B7">
              <w:rPr>
                <w:rFonts w:ascii="Garamond" w:eastAsia="Arial" w:hAnsi="Garamond" w:cstheme="minorHAnsi"/>
                <w:i/>
                <w:iCs/>
                <w:sz w:val="20"/>
                <w:szCs w:val="20"/>
                <w:lang w:val="it-IT"/>
              </w:rPr>
              <w:t>segregate</w:t>
            </w:r>
            <w:r w:rsidRPr="008F54B7">
              <w:rPr>
                <w:rFonts w:ascii="Garamond" w:eastAsia="Arial" w:hAnsi="Garamond" w:cstheme="minorHAnsi"/>
                <w:i/>
                <w:iCs/>
                <w:spacing w:val="24"/>
                <w:sz w:val="20"/>
                <w:szCs w:val="20"/>
                <w:lang w:val="it-IT"/>
              </w:rPr>
              <w:t xml:space="preserve"> </w:t>
            </w:r>
            <w:proofErr w:type="spellStart"/>
            <w:r w:rsidRPr="008F54B7">
              <w:rPr>
                <w:rFonts w:ascii="Garamond" w:eastAsia="Arial" w:hAnsi="Garamond" w:cstheme="minorHAnsi"/>
                <w:i/>
                <w:iCs/>
                <w:sz w:val="20"/>
                <w:szCs w:val="20"/>
                <w:lang w:val="it-IT"/>
              </w:rPr>
              <w:t>waste</w:t>
            </w:r>
            <w:proofErr w:type="spellEnd"/>
            <w:r w:rsidRPr="008F54B7">
              <w:rPr>
                <w:rFonts w:ascii="Garamond" w:eastAsia="Arial" w:hAnsi="Garamond" w:cstheme="minorHAnsi"/>
                <w:i/>
                <w:iCs/>
                <w:spacing w:val="19"/>
                <w:sz w:val="20"/>
                <w:szCs w:val="20"/>
                <w:lang w:val="it-IT"/>
              </w:rPr>
              <w:t xml:space="preserve"> </w:t>
            </w:r>
            <w:r w:rsidRPr="008F54B7">
              <w:rPr>
                <w:rFonts w:ascii="Garamond" w:eastAsia="Arial" w:hAnsi="Garamond" w:cstheme="minorHAnsi"/>
                <w:i/>
                <w:iCs/>
                <w:sz w:val="20"/>
                <w:szCs w:val="20"/>
                <w:lang w:val="it-IT"/>
              </w:rPr>
              <w:t>and</w:t>
            </w:r>
            <w:r w:rsidRPr="008F54B7">
              <w:rPr>
                <w:rFonts w:ascii="Garamond" w:eastAsia="Arial" w:hAnsi="Garamond" w:cstheme="minorHAnsi"/>
                <w:i/>
                <w:iCs/>
                <w:spacing w:val="18"/>
                <w:sz w:val="20"/>
                <w:szCs w:val="20"/>
                <w:lang w:val="it-IT"/>
              </w:rPr>
              <w:t xml:space="preserve"> </w:t>
            </w:r>
            <w:proofErr w:type="spellStart"/>
            <w:r w:rsidRPr="008F54B7">
              <w:rPr>
                <w:rFonts w:ascii="Garamond" w:eastAsia="Arial" w:hAnsi="Garamond" w:cstheme="minorHAnsi"/>
                <w:i/>
                <w:iCs/>
                <w:w w:val="106"/>
                <w:sz w:val="20"/>
                <w:szCs w:val="20"/>
                <w:lang w:val="it-IT"/>
              </w:rPr>
              <w:t>garbage</w:t>
            </w:r>
            <w:proofErr w:type="spellEnd"/>
          </w:p>
        </w:tc>
        <w:tc>
          <w:tcPr>
            <w:tcW w:w="850" w:type="dxa"/>
            <w:tcBorders>
              <w:top w:val="single" w:sz="4" w:space="0" w:color="auto"/>
              <w:left w:val="single" w:sz="4" w:space="0" w:color="00457E"/>
              <w:bottom w:val="single" w:sz="4" w:space="0" w:color="00457E"/>
              <w:right w:val="single" w:sz="4" w:space="0" w:color="00457E"/>
            </w:tcBorders>
          </w:tcPr>
          <w:p w14:paraId="594CA99B" w14:textId="77777777" w:rsidR="008F54B7" w:rsidRPr="00A06AD1" w:rsidRDefault="008F54B7" w:rsidP="008F54B7">
            <w:pPr>
              <w:spacing w:line="240" w:lineRule="auto"/>
              <w:ind w:left="198" w:right="181"/>
              <w:jc w:val="both"/>
              <w:rPr>
                <w:rFonts w:ascii="Garamond" w:hAnsi="Garamond" w:cstheme="minorHAnsi"/>
                <w:i/>
                <w:iCs/>
                <w:sz w:val="18"/>
                <w:szCs w:val="18"/>
                <w:lang w:val="it-IT"/>
              </w:rPr>
            </w:pPr>
          </w:p>
        </w:tc>
        <w:tc>
          <w:tcPr>
            <w:tcW w:w="1134" w:type="dxa"/>
            <w:gridSpan w:val="2"/>
            <w:tcBorders>
              <w:top w:val="single" w:sz="4" w:space="0" w:color="auto"/>
              <w:left w:val="single" w:sz="4" w:space="0" w:color="00457E"/>
              <w:bottom w:val="single" w:sz="4" w:space="0" w:color="00457E"/>
              <w:right w:val="single" w:sz="4" w:space="0" w:color="00457E"/>
            </w:tcBorders>
          </w:tcPr>
          <w:p w14:paraId="6D138057" w14:textId="77777777" w:rsidR="008F54B7" w:rsidRPr="00A06AD1" w:rsidRDefault="008F54B7" w:rsidP="008F54B7">
            <w:pPr>
              <w:spacing w:line="240" w:lineRule="auto"/>
              <w:ind w:left="198" w:right="181"/>
              <w:jc w:val="both"/>
              <w:rPr>
                <w:rFonts w:ascii="Garamond" w:hAnsi="Garamond" w:cstheme="minorHAnsi"/>
                <w:i/>
                <w:iCs/>
                <w:sz w:val="18"/>
                <w:szCs w:val="18"/>
                <w:lang w:val="it-IT"/>
              </w:rPr>
            </w:pPr>
          </w:p>
        </w:tc>
        <w:tc>
          <w:tcPr>
            <w:tcW w:w="4820" w:type="dxa"/>
            <w:gridSpan w:val="2"/>
            <w:vMerge w:val="restart"/>
            <w:tcBorders>
              <w:top w:val="single" w:sz="4" w:space="0" w:color="auto"/>
              <w:left w:val="single" w:sz="4" w:space="0" w:color="00457E"/>
              <w:bottom w:val="single" w:sz="4" w:space="0" w:color="auto"/>
              <w:right w:val="single" w:sz="4" w:space="0" w:color="00457E"/>
            </w:tcBorders>
          </w:tcPr>
          <w:p w14:paraId="202F6C10" w14:textId="77777777" w:rsidR="008F54B7" w:rsidRPr="00A06AD1" w:rsidRDefault="008F54B7" w:rsidP="008F54B7">
            <w:pPr>
              <w:spacing w:line="240" w:lineRule="auto"/>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56516F5D" w14:textId="77777777" w:rsidR="008F54B7" w:rsidRPr="00A06AD1" w:rsidRDefault="008F54B7" w:rsidP="008F54B7">
            <w:pPr>
              <w:spacing w:line="240" w:lineRule="auto"/>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0D2A1C8D" w14:textId="77777777" w:rsidR="008F54B7" w:rsidRPr="00A06AD1" w:rsidRDefault="008F54B7" w:rsidP="008F54B7">
            <w:pPr>
              <w:spacing w:line="240" w:lineRule="auto"/>
              <w:jc w:val="both"/>
              <w:rPr>
                <w:rFonts w:ascii="Garamond" w:hAnsi="Garamond" w:cstheme="minorHAnsi"/>
                <w:i/>
                <w:iCs/>
                <w:sz w:val="18"/>
                <w:szCs w:val="18"/>
                <w:lang w:val="it-IT"/>
              </w:rPr>
            </w:pPr>
          </w:p>
        </w:tc>
      </w:tr>
      <w:tr w:rsidR="008F54B7" w:rsidRPr="00366F3C" w14:paraId="4BB18253" w14:textId="77777777" w:rsidTr="008F54B7">
        <w:trPr>
          <w:trHeight w:hRule="exact" w:val="421"/>
          <w:jc w:val="center"/>
        </w:trPr>
        <w:tc>
          <w:tcPr>
            <w:tcW w:w="565" w:type="dxa"/>
            <w:tcBorders>
              <w:top w:val="single" w:sz="4" w:space="0" w:color="00457E"/>
              <w:left w:val="single" w:sz="4" w:space="0" w:color="00457E"/>
              <w:bottom w:val="single" w:sz="4" w:space="0" w:color="00457E"/>
              <w:right w:val="single" w:sz="4" w:space="0" w:color="00457E"/>
            </w:tcBorders>
          </w:tcPr>
          <w:p w14:paraId="5020BC9C" w14:textId="4F3F696E" w:rsidR="008F54B7" w:rsidRPr="008F54B7" w:rsidRDefault="008F54B7" w:rsidP="008F54B7">
            <w:pPr>
              <w:spacing w:after="0" w:line="360" w:lineRule="auto"/>
              <w:jc w:val="center"/>
              <w:rPr>
                <w:rFonts w:ascii="Garamond" w:hAnsi="Garamond" w:cstheme="minorHAnsi"/>
                <w:sz w:val="20"/>
                <w:szCs w:val="20"/>
              </w:rPr>
            </w:pPr>
            <w:r w:rsidRPr="008F54B7">
              <w:rPr>
                <w:rFonts w:ascii="Garamond" w:eastAsia="Arial" w:hAnsi="Garamond" w:cstheme="minorHAnsi"/>
                <w:sz w:val="20"/>
                <w:szCs w:val="20"/>
              </w:rPr>
              <w:t>.4</w:t>
            </w:r>
          </w:p>
        </w:tc>
        <w:tc>
          <w:tcPr>
            <w:tcW w:w="5951" w:type="dxa"/>
            <w:gridSpan w:val="2"/>
            <w:tcBorders>
              <w:top w:val="single" w:sz="4" w:space="0" w:color="00457E"/>
              <w:left w:val="single" w:sz="4" w:space="0" w:color="00457E"/>
              <w:bottom w:val="single" w:sz="4" w:space="0" w:color="00457E"/>
              <w:right w:val="single" w:sz="4" w:space="0" w:color="00457E"/>
            </w:tcBorders>
          </w:tcPr>
          <w:p w14:paraId="12F07A87" w14:textId="4EBC7435" w:rsidR="008F54B7" w:rsidRPr="008F54B7" w:rsidRDefault="008F54B7" w:rsidP="008F54B7">
            <w:pPr>
              <w:spacing w:after="0" w:line="218" w:lineRule="exact"/>
              <w:ind w:left="105" w:right="96"/>
              <w:jc w:val="both"/>
              <w:rPr>
                <w:rFonts w:ascii="Garamond" w:hAnsi="Garamond" w:cstheme="minorHAnsi"/>
                <w:i/>
                <w:iCs/>
                <w:sz w:val="20"/>
                <w:szCs w:val="20"/>
                <w:lang w:val="it-IT"/>
              </w:rPr>
            </w:pPr>
            <w:r w:rsidRPr="008F54B7">
              <w:rPr>
                <w:rFonts w:ascii="Garamond" w:eastAsia="Calibri" w:hAnsi="Garamond" w:cstheme="minorHAnsi"/>
                <w:spacing w:val="1"/>
                <w:sz w:val="20"/>
                <w:szCs w:val="20"/>
                <w:lang w:val="it-IT"/>
              </w:rPr>
              <w:t>F</w:t>
            </w:r>
            <w:r w:rsidRPr="008F54B7">
              <w:rPr>
                <w:rFonts w:ascii="Garamond" w:eastAsia="Calibri" w:hAnsi="Garamond" w:cstheme="minorHAnsi"/>
                <w:sz w:val="20"/>
                <w:szCs w:val="20"/>
                <w:lang w:val="it-IT"/>
              </w:rPr>
              <w:t xml:space="preserve">a </w:t>
            </w:r>
            <w:r w:rsidRPr="008F54B7">
              <w:rPr>
                <w:rFonts w:ascii="Garamond" w:eastAsia="Calibri" w:hAnsi="Garamond" w:cstheme="minorHAnsi"/>
                <w:spacing w:val="1"/>
                <w:sz w:val="20"/>
                <w:szCs w:val="20"/>
                <w:lang w:val="it-IT"/>
              </w:rPr>
              <w:t>f</w:t>
            </w:r>
            <w:r w:rsidRPr="008F54B7">
              <w:rPr>
                <w:rFonts w:ascii="Garamond" w:eastAsia="Calibri" w:hAnsi="Garamond" w:cstheme="minorHAnsi"/>
                <w:spacing w:val="-1"/>
                <w:sz w:val="20"/>
                <w:szCs w:val="20"/>
                <w:lang w:val="it-IT"/>
              </w:rPr>
              <w:t>un</w:t>
            </w:r>
            <w:r w:rsidRPr="008F54B7">
              <w:rPr>
                <w:rFonts w:ascii="Garamond" w:eastAsia="Calibri" w:hAnsi="Garamond" w:cstheme="minorHAnsi"/>
                <w:sz w:val="20"/>
                <w:szCs w:val="20"/>
                <w:lang w:val="it-IT"/>
              </w:rPr>
              <w:t>z</w:t>
            </w:r>
            <w:r w:rsidRPr="008F54B7">
              <w:rPr>
                <w:rFonts w:ascii="Garamond" w:eastAsia="Calibri" w:hAnsi="Garamond" w:cstheme="minorHAnsi"/>
                <w:spacing w:val="-1"/>
                <w:sz w:val="20"/>
                <w:szCs w:val="20"/>
                <w:lang w:val="it-IT"/>
              </w:rPr>
              <w:t>ion</w:t>
            </w:r>
            <w:r w:rsidRPr="008F54B7">
              <w:rPr>
                <w:rFonts w:ascii="Garamond" w:eastAsia="Calibri" w:hAnsi="Garamond" w:cstheme="minorHAnsi"/>
                <w:sz w:val="20"/>
                <w:szCs w:val="20"/>
                <w:lang w:val="it-IT"/>
              </w:rPr>
              <w:t>a</w:t>
            </w:r>
            <w:r w:rsidRPr="008F54B7">
              <w:rPr>
                <w:rFonts w:ascii="Garamond" w:eastAsia="Calibri" w:hAnsi="Garamond" w:cstheme="minorHAnsi"/>
                <w:spacing w:val="1"/>
                <w:sz w:val="20"/>
                <w:szCs w:val="20"/>
                <w:lang w:val="it-IT"/>
              </w:rPr>
              <w:t>r</w:t>
            </w:r>
            <w:r w:rsidRPr="008F54B7">
              <w:rPr>
                <w:rFonts w:ascii="Garamond" w:eastAsia="Calibri" w:hAnsi="Garamond" w:cstheme="minorHAnsi"/>
                <w:sz w:val="20"/>
                <w:szCs w:val="20"/>
                <w:lang w:val="it-IT"/>
              </w:rPr>
              <w:t>e</w:t>
            </w:r>
            <w:r w:rsidRPr="008F54B7">
              <w:rPr>
                <w:rFonts w:ascii="Garamond" w:eastAsia="Calibri" w:hAnsi="Garamond" w:cstheme="minorHAnsi"/>
                <w:spacing w:val="-1"/>
                <w:sz w:val="20"/>
                <w:szCs w:val="20"/>
                <w:lang w:val="it-IT"/>
              </w:rPr>
              <w:t xml:space="preserve"> </w:t>
            </w:r>
            <w:r w:rsidRPr="008F54B7">
              <w:rPr>
                <w:rFonts w:ascii="Garamond" w:eastAsia="Calibri" w:hAnsi="Garamond" w:cstheme="minorHAnsi"/>
                <w:spacing w:val="1"/>
                <w:sz w:val="20"/>
                <w:szCs w:val="20"/>
                <w:lang w:val="it-IT"/>
              </w:rPr>
              <w:t>(</w:t>
            </w:r>
            <w:r w:rsidRPr="008F54B7">
              <w:rPr>
                <w:rFonts w:ascii="Garamond" w:eastAsia="Calibri" w:hAnsi="Garamond" w:cstheme="minorHAnsi"/>
                <w:spacing w:val="-1"/>
                <w:sz w:val="20"/>
                <w:szCs w:val="20"/>
                <w:lang w:val="it-IT"/>
              </w:rPr>
              <w:t>do</w:t>
            </w:r>
            <w:r w:rsidRPr="008F54B7">
              <w:rPr>
                <w:rFonts w:ascii="Garamond" w:eastAsia="Calibri" w:hAnsi="Garamond" w:cstheme="minorHAnsi"/>
                <w:sz w:val="20"/>
                <w:szCs w:val="20"/>
                <w:lang w:val="it-IT"/>
              </w:rPr>
              <w:t>ve</w:t>
            </w:r>
            <w:r w:rsidRPr="008F54B7">
              <w:rPr>
                <w:rFonts w:ascii="Garamond" w:eastAsia="Calibri" w:hAnsi="Garamond" w:cstheme="minorHAnsi"/>
                <w:spacing w:val="-1"/>
                <w:sz w:val="20"/>
                <w:szCs w:val="20"/>
                <w:lang w:val="it-IT"/>
              </w:rPr>
              <w:t xml:space="preserve"> in</w:t>
            </w:r>
            <w:r w:rsidRPr="008F54B7">
              <w:rPr>
                <w:rFonts w:ascii="Garamond" w:eastAsia="Calibri" w:hAnsi="Garamond" w:cstheme="minorHAnsi"/>
                <w:sz w:val="20"/>
                <w:szCs w:val="20"/>
                <w:lang w:val="it-IT"/>
              </w:rPr>
              <w:t>s</w:t>
            </w:r>
            <w:r w:rsidRPr="008F54B7">
              <w:rPr>
                <w:rFonts w:ascii="Garamond" w:eastAsia="Calibri" w:hAnsi="Garamond" w:cstheme="minorHAnsi"/>
                <w:spacing w:val="1"/>
                <w:sz w:val="20"/>
                <w:szCs w:val="20"/>
                <w:lang w:val="it-IT"/>
              </w:rPr>
              <w:t>t</w:t>
            </w:r>
            <w:r w:rsidRPr="008F54B7">
              <w:rPr>
                <w:rFonts w:ascii="Garamond" w:eastAsia="Calibri" w:hAnsi="Garamond" w:cstheme="minorHAnsi"/>
                <w:sz w:val="20"/>
                <w:szCs w:val="20"/>
                <w:lang w:val="it-IT"/>
              </w:rPr>
              <w:t>a</w:t>
            </w:r>
            <w:r w:rsidRPr="008F54B7">
              <w:rPr>
                <w:rFonts w:ascii="Garamond" w:eastAsia="Calibri" w:hAnsi="Garamond" w:cstheme="minorHAnsi"/>
                <w:spacing w:val="-1"/>
                <w:sz w:val="20"/>
                <w:szCs w:val="20"/>
                <w:lang w:val="it-IT"/>
              </w:rPr>
              <w:t>ll</w:t>
            </w:r>
            <w:r w:rsidRPr="008F54B7">
              <w:rPr>
                <w:rFonts w:ascii="Garamond" w:eastAsia="Calibri" w:hAnsi="Garamond" w:cstheme="minorHAnsi"/>
                <w:sz w:val="20"/>
                <w:szCs w:val="20"/>
                <w:lang w:val="it-IT"/>
              </w:rPr>
              <w:t>a</w:t>
            </w:r>
            <w:r w:rsidRPr="008F54B7">
              <w:rPr>
                <w:rFonts w:ascii="Garamond" w:eastAsia="Calibri" w:hAnsi="Garamond" w:cstheme="minorHAnsi"/>
                <w:spacing w:val="1"/>
                <w:sz w:val="20"/>
                <w:szCs w:val="20"/>
                <w:lang w:val="it-IT"/>
              </w:rPr>
              <w:t>t</w:t>
            </w:r>
            <w:r w:rsidRPr="008F54B7">
              <w:rPr>
                <w:rFonts w:ascii="Garamond" w:eastAsia="Calibri" w:hAnsi="Garamond" w:cstheme="minorHAnsi"/>
                <w:spacing w:val="-1"/>
                <w:sz w:val="20"/>
                <w:szCs w:val="20"/>
                <w:lang w:val="it-IT"/>
              </w:rPr>
              <w:t>o</w:t>
            </w:r>
            <w:r w:rsidRPr="008F54B7">
              <w:rPr>
                <w:rFonts w:ascii="Garamond" w:eastAsia="Calibri" w:hAnsi="Garamond" w:cstheme="minorHAnsi"/>
                <w:sz w:val="20"/>
                <w:szCs w:val="20"/>
                <w:lang w:val="it-IT"/>
              </w:rPr>
              <w:t>)</w:t>
            </w:r>
            <w:r w:rsidRPr="008F54B7">
              <w:rPr>
                <w:rFonts w:ascii="Garamond" w:eastAsia="Calibri" w:hAnsi="Garamond" w:cstheme="minorHAnsi"/>
                <w:spacing w:val="1"/>
                <w:sz w:val="20"/>
                <w:szCs w:val="20"/>
                <w:lang w:val="it-IT"/>
              </w:rPr>
              <w:t xml:space="preserve"> </w:t>
            </w:r>
            <w:r w:rsidRPr="008F54B7">
              <w:rPr>
                <w:rFonts w:ascii="Garamond" w:eastAsia="Calibri" w:hAnsi="Garamond" w:cstheme="minorHAnsi"/>
                <w:spacing w:val="-1"/>
                <w:sz w:val="20"/>
                <w:szCs w:val="20"/>
                <w:lang w:val="it-IT"/>
              </w:rPr>
              <w:t>i</w:t>
            </w:r>
            <w:r w:rsidRPr="008F54B7">
              <w:rPr>
                <w:rFonts w:ascii="Garamond" w:eastAsia="Calibri" w:hAnsi="Garamond" w:cstheme="minorHAnsi"/>
                <w:sz w:val="20"/>
                <w:szCs w:val="20"/>
                <w:lang w:val="it-IT"/>
              </w:rPr>
              <w:t>l</w:t>
            </w:r>
            <w:r w:rsidRPr="008F54B7">
              <w:rPr>
                <w:rFonts w:ascii="Garamond" w:eastAsia="Calibri" w:hAnsi="Garamond" w:cstheme="minorHAnsi"/>
                <w:spacing w:val="-1"/>
                <w:sz w:val="20"/>
                <w:szCs w:val="20"/>
                <w:lang w:val="it-IT"/>
              </w:rPr>
              <w:t xml:space="preserve"> </w:t>
            </w:r>
            <w:r w:rsidRPr="008F54B7">
              <w:rPr>
                <w:rFonts w:ascii="Garamond" w:eastAsia="Calibri" w:hAnsi="Garamond" w:cstheme="minorHAnsi"/>
                <w:sz w:val="20"/>
                <w:szCs w:val="20"/>
                <w:lang w:val="it-IT"/>
              </w:rPr>
              <w:t>c</w:t>
            </w:r>
            <w:r w:rsidRPr="008F54B7">
              <w:rPr>
                <w:rFonts w:ascii="Garamond" w:eastAsia="Calibri" w:hAnsi="Garamond" w:cstheme="minorHAnsi"/>
                <w:spacing w:val="1"/>
                <w:sz w:val="20"/>
                <w:szCs w:val="20"/>
                <w:lang w:val="it-IT"/>
              </w:rPr>
              <w:t>om</w:t>
            </w:r>
            <w:r w:rsidRPr="008F54B7">
              <w:rPr>
                <w:rFonts w:ascii="Garamond" w:eastAsia="Calibri" w:hAnsi="Garamond" w:cstheme="minorHAnsi"/>
                <w:spacing w:val="-1"/>
                <w:sz w:val="20"/>
                <w:szCs w:val="20"/>
                <w:lang w:val="it-IT"/>
              </w:rPr>
              <w:t>p</w:t>
            </w:r>
            <w:r w:rsidRPr="008F54B7">
              <w:rPr>
                <w:rFonts w:ascii="Garamond" w:eastAsia="Calibri" w:hAnsi="Garamond" w:cstheme="minorHAnsi"/>
                <w:sz w:val="20"/>
                <w:szCs w:val="20"/>
                <w:lang w:val="it-IT"/>
              </w:rPr>
              <w:t>a</w:t>
            </w:r>
            <w:r w:rsidRPr="008F54B7">
              <w:rPr>
                <w:rFonts w:ascii="Garamond" w:eastAsia="Calibri" w:hAnsi="Garamond" w:cstheme="minorHAnsi"/>
                <w:spacing w:val="1"/>
                <w:sz w:val="20"/>
                <w:szCs w:val="20"/>
                <w:lang w:val="it-IT"/>
              </w:rPr>
              <w:t>tt</w:t>
            </w:r>
            <w:r w:rsidRPr="008F54B7">
              <w:rPr>
                <w:rFonts w:ascii="Garamond" w:eastAsia="Calibri" w:hAnsi="Garamond" w:cstheme="minorHAnsi"/>
                <w:sz w:val="20"/>
                <w:szCs w:val="20"/>
                <w:lang w:val="it-IT"/>
              </w:rPr>
              <w:t>a</w:t>
            </w:r>
            <w:r w:rsidRPr="008F54B7">
              <w:rPr>
                <w:rFonts w:ascii="Garamond" w:eastAsia="Calibri" w:hAnsi="Garamond" w:cstheme="minorHAnsi"/>
                <w:spacing w:val="1"/>
                <w:sz w:val="20"/>
                <w:szCs w:val="20"/>
                <w:lang w:val="it-IT"/>
              </w:rPr>
              <w:t>t</w:t>
            </w:r>
            <w:r w:rsidRPr="008F54B7">
              <w:rPr>
                <w:rFonts w:ascii="Garamond" w:eastAsia="Calibri" w:hAnsi="Garamond" w:cstheme="minorHAnsi"/>
                <w:spacing w:val="-1"/>
                <w:sz w:val="20"/>
                <w:szCs w:val="20"/>
                <w:lang w:val="it-IT"/>
              </w:rPr>
              <w:t>o</w:t>
            </w:r>
            <w:r w:rsidRPr="008F54B7">
              <w:rPr>
                <w:rFonts w:ascii="Garamond" w:eastAsia="Calibri" w:hAnsi="Garamond" w:cstheme="minorHAnsi"/>
                <w:spacing w:val="1"/>
                <w:sz w:val="20"/>
                <w:szCs w:val="20"/>
                <w:lang w:val="it-IT"/>
              </w:rPr>
              <w:t>r</w:t>
            </w:r>
            <w:r w:rsidRPr="008F54B7">
              <w:rPr>
                <w:rFonts w:ascii="Garamond" w:eastAsia="Calibri" w:hAnsi="Garamond" w:cstheme="minorHAnsi"/>
                <w:sz w:val="20"/>
                <w:szCs w:val="20"/>
                <w:lang w:val="it-IT"/>
              </w:rPr>
              <w:t>e</w:t>
            </w:r>
            <w:r w:rsidRPr="008F54B7">
              <w:rPr>
                <w:rFonts w:ascii="Garamond" w:eastAsia="Calibri" w:hAnsi="Garamond" w:cstheme="minorHAnsi"/>
                <w:spacing w:val="-1"/>
                <w:sz w:val="20"/>
                <w:szCs w:val="20"/>
                <w:lang w:val="it-IT"/>
              </w:rPr>
              <w:t xml:space="preserve"> </w:t>
            </w:r>
            <w:r w:rsidRPr="008F54B7">
              <w:rPr>
                <w:rFonts w:ascii="Garamond" w:eastAsia="Calibri" w:hAnsi="Garamond" w:cstheme="minorHAnsi"/>
                <w:sz w:val="20"/>
                <w:szCs w:val="20"/>
                <w:lang w:val="it-IT"/>
              </w:rPr>
              <w:t>e</w:t>
            </w:r>
            <w:r w:rsidRPr="008F54B7">
              <w:rPr>
                <w:rFonts w:ascii="Garamond" w:eastAsia="Calibri" w:hAnsi="Garamond" w:cstheme="minorHAnsi"/>
                <w:spacing w:val="-1"/>
                <w:sz w:val="20"/>
                <w:szCs w:val="20"/>
                <w:lang w:val="it-IT"/>
              </w:rPr>
              <w:t xml:space="preserve"> l</w:t>
            </w:r>
            <w:r w:rsidRPr="008F54B7">
              <w:rPr>
                <w:rFonts w:ascii="Garamond" w:eastAsia="Calibri" w:hAnsi="Garamond" w:cstheme="minorHAnsi"/>
                <w:spacing w:val="1"/>
                <w:sz w:val="20"/>
                <w:szCs w:val="20"/>
                <w:lang w:val="it-IT"/>
              </w:rPr>
              <w:t>’</w:t>
            </w:r>
            <w:r w:rsidRPr="008F54B7">
              <w:rPr>
                <w:rFonts w:ascii="Garamond" w:eastAsia="Calibri" w:hAnsi="Garamond" w:cstheme="minorHAnsi"/>
                <w:spacing w:val="-1"/>
                <w:sz w:val="20"/>
                <w:szCs w:val="20"/>
                <w:lang w:val="it-IT"/>
              </w:rPr>
              <w:t>in</w:t>
            </w:r>
            <w:r w:rsidRPr="008F54B7">
              <w:rPr>
                <w:rFonts w:ascii="Garamond" w:eastAsia="Calibri" w:hAnsi="Garamond" w:cstheme="minorHAnsi"/>
                <w:sz w:val="20"/>
                <w:szCs w:val="20"/>
                <w:lang w:val="it-IT"/>
              </w:rPr>
              <w:t>c</w:t>
            </w:r>
            <w:r w:rsidRPr="008F54B7">
              <w:rPr>
                <w:rFonts w:ascii="Garamond" w:eastAsia="Calibri" w:hAnsi="Garamond" w:cstheme="minorHAnsi"/>
                <w:spacing w:val="-1"/>
                <w:sz w:val="20"/>
                <w:szCs w:val="20"/>
                <w:lang w:val="it-IT"/>
              </w:rPr>
              <w:t>ene</w:t>
            </w:r>
            <w:r w:rsidRPr="008F54B7">
              <w:rPr>
                <w:rFonts w:ascii="Garamond" w:eastAsia="Calibri" w:hAnsi="Garamond" w:cstheme="minorHAnsi"/>
                <w:spacing w:val="1"/>
                <w:sz w:val="20"/>
                <w:szCs w:val="20"/>
                <w:lang w:val="it-IT"/>
              </w:rPr>
              <w:t>r</w:t>
            </w:r>
            <w:r w:rsidRPr="008F54B7">
              <w:rPr>
                <w:rFonts w:ascii="Garamond" w:eastAsia="Calibri" w:hAnsi="Garamond" w:cstheme="minorHAnsi"/>
                <w:spacing w:val="-1"/>
                <w:sz w:val="20"/>
                <w:szCs w:val="20"/>
                <w:lang w:val="it-IT"/>
              </w:rPr>
              <w:t>i</w:t>
            </w:r>
            <w:r w:rsidRPr="008F54B7">
              <w:rPr>
                <w:rFonts w:ascii="Garamond" w:eastAsia="Calibri" w:hAnsi="Garamond" w:cstheme="minorHAnsi"/>
                <w:sz w:val="20"/>
                <w:szCs w:val="20"/>
                <w:lang w:val="it-IT"/>
              </w:rPr>
              <w:t>t</w:t>
            </w:r>
            <w:r w:rsidRPr="008F54B7">
              <w:rPr>
                <w:rFonts w:ascii="Garamond" w:eastAsia="Calibri" w:hAnsi="Garamond" w:cstheme="minorHAnsi"/>
                <w:spacing w:val="-1"/>
                <w:sz w:val="20"/>
                <w:szCs w:val="20"/>
                <w:lang w:val="it-IT"/>
              </w:rPr>
              <w:t>o</w:t>
            </w:r>
            <w:r w:rsidRPr="008F54B7">
              <w:rPr>
                <w:rFonts w:ascii="Garamond" w:eastAsia="Calibri" w:hAnsi="Garamond" w:cstheme="minorHAnsi"/>
                <w:spacing w:val="1"/>
                <w:sz w:val="20"/>
                <w:szCs w:val="20"/>
                <w:lang w:val="it-IT"/>
              </w:rPr>
              <w:t>r</w:t>
            </w:r>
            <w:r w:rsidRPr="008F54B7">
              <w:rPr>
                <w:rFonts w:ascii="Garamond" w:eastAsia="Calibri" w:hAnsi="Garamond" w:cstheme="minorHAnsi"/>
                <w:sz w:val="20"/>
                <w:szCs w:val="20"/>
                <w:lang w:val="it-IT"/>
              </w:rPr>
              <w:t>e. /</w:t>
            </w:r>
            <w:r w:rsidRPr="008F54B7">
              <w:rPr>
                <w:rFonts w:ascii="Garamond" w:eastAsia="Arial" w:hAnsi="Garamond" w:cstheme="minorHAnsi"/>
                <w:i/>
                <w:iCs/>
                <w:sz w:val="20"/>
                <w:szCs w:val="20"/>
                <w:lang w:val="it-IT"/>
              </w:rPr>
              <w:t xml:space="preserve"> Operate</w:t>
            </w:r>
            <w:r w:rsidRPr="008F54B7">
              <w:rPr>
                <w:rFonts w:ascii="Garamond" w:eastAsia="Arial" w:hAnsi="Garamond" w:cstheme="minorHAnsi"/>
                <w:i/>
                <w:iCs/>
                <w:spacing w:val="39"/>
                <w:sz w:val="20"/>
                <w:szCs w:val="20"/>
                <w:lang w:val="it-IT"/>
              </w:rPr>
              <w:t xml:space="preserve"> </w:t>
            </w:r>
            <w:proofErr w:type="spellStart"/>
            <w:r w:rsidRPr="008F54B7">
              <w:rPr>
                <w:rFonts w:ascii="Garamond" w:eastAsia="Arial" w:hAnsi="Garamond" w:cstheme="minorHAnsi"/>
                <w:i/>
                <w:iCs/>
                <w:sz w:val="20"/>
                <w:szCs w:val="20"/>
                <w:lang w:val="it-IT"/>
              </w:rPr>
              <w:t>garbage</w:t>
            </w:r>
            <w:proofErr w:type="spellEnd"/>
            <w:r w:rsidRPr="008F54B7">
              <w:rPr>
                <w:rFonts w:ascii="Garamond" w:eastAsia="Arial" w:hAnsi="Garamond" w:cstheme="minorHAnsi"/>
                <w:i/>
                <w:iCs/>
                <w:spacing w:val="40"/>
                <w:sz w:val="20"/>
                <w:szCs w:val="20"/>
                <w:lang w:val="it-IT"/>
              </w:rPr>
              <w:t xml:space="preserve"> </w:t>
            </w:r>
            <w:proofErr w:type="spellStart"/>
            <w:r w:rsidRPr="008F54B7">
              <w:rPr>
                <w:rFonts w:ascii="Garamond" w:eastAsia="Arial" w:hAnsi="Garamond" w:cstheme="minorHAnsi"/>
                <w:i/>
                <w:iCs/>
                <w:sz w:val="20"/>
                <w:szCs w:val="20"/>
                <w:lang w:val="it-IT"/>
              </w:rPr>
              <w:t>compactor</w:t>
            </w:r>
            <w:proofErr w:type="spellEnd"/>
            <w:r w:rsidRPr="008F54B7">
              <w:rPr>
                <w:rFonts w:ascii="Garamond" w:eastAsia="Arial" w:hAnsi="Garamond" w:cstheme="minorHAnsi"/>
                <w:i/>
                <w:iCs/>
                <w:spacing w:val="42"/>
                <w:sz w:val="20"/>
                <w:szCs w:val="20"/>
                <w:lang w:val="it-IT"/>
              </w:rPr>
              <w:t xml:space="preserve"> </w:t>
            </w:r>
            <w:proofErr w:type="spellStart"/>
            <w:r w:rsidRPr="008F54B7">
              <w:rPr>
                <w:rFonts w:ascii="Garamond" w:eastAsia="Arial" w:hAnsi="Garamond" w:cstheme="minorHAnsi"/>
                <w:i/>
                <w:iCs/>
                <w:sz w:val="20"/>
                <w:szCs w:val="20"/>
                <w:lang w:val="it-IT"/>
              </w:rPr>
              <w:t>unit</w:t>
            </w:r>
            <w:proofErr w:type="spellEnd"/>
            <w:r w:rsidRPr="008F54B7">
              <w:rPr>
                <w:rFonts w:ascii="Garamond" w:eastAsia="Arial" w:hAnsi="Garamond" w:cstheme="minorHAnsi"/>
                <w:i/>
                <w:iCs/>
                <w:spacing w:val="49"/>
                <w:sz w:val="20"/>
                <w:szCs w:val="20"/>
                <w:lang w:val="it-IT"/>
              </w:rPr>
              <w:t xml:space="preserve"> </w:t>
            </w:r>
            <w:r w:rsidRPr="008F54B7">
              <w:rPr>
                <w:rFonts w:ascii="Garamond" w:eastAsia="Arial" w:hAnsi="Garamond" w:cstheme="minorHAnsi"/>
                <w:i/>
                <w:iCs/>
                <w:sz w:val="20"/>
                <w:szCs w:val="20"/>
                <w:lang w:val="it-IT"/>
              </w:rPr>
              <w:t>and</w:t>
            </w:r>
            <w:r w:rsidRPr="008F54B7">
              <w:rPr>
                <w:rFonts w:ascii="Garamond" w:eastAsia="Arial" w:hAnsi="Garamond" w:cstheme="minorHAnsi"/>
                <w:i/>
                <w:iCs/>
                <w:spacing w:val="18"/>
                <w:sz w:val="20"/>
                <w:szCs w:val="20"/>
                <w:lang w:val="it-IT"/>
              </w:rPr>
              <w:t xml:space="preserve"> </w:t>
            </w:r>
            <w:proofErr w:type="spellStart"/>
            <w:r w:rsidRPr="008F54B7">
              <w:rPr>
                <w:rFonts w:ascii="Garamond" w:eastAsia="Arial" w:hAnsi="Garamond" w:cstheme="minorHAnsi"/>
                <w:i/>
                <w:iCs/>
                <w:w w:val="108"/>
                <w:sz w:val="20"/>
                <w:szCs w:val="20"/>
                <w:lang w:val="it-IT"/>
              </w:rPr>
              <w:t>incinerator</w:t>
            </w:r>
            <w:proofErr w:type="spellEnd"/>
            <w:r w:rsidRPr="008F54B7">
              <w:rPr>
                <w:rFonts w:ascii="Garamond" w:eastAsia="Arial" w:hAnsi="Garamond" w:cstheme="minorHAnsi"/>
                <w:i/>
                <w:iCs/>
                <w:spacing w:val="4"/>
                <w:w w:val="108"/>
                <w:sz w:val="20"/>
                <w:szCs w:val="20"/>
                <w:lang w:val="it-IT"/>
              </w:rPr>
              <w:t xml:space="preserve"> </w:t>
            </w:r>
            <w:r w:rsidRPr="008F54B7">
              <w:rPr>
                <w:rFonts w:ascii="Garamond" w:eastAsia="Arial" w:hAnsi="Garamond" w:cstheme="minorHAnsi"/>
                <w:i/>
                <w:iCs/>
                <w:w w:val="108"/>
                <w:sz w:val="20"/>
                <w:szCs w:val="20"/>
                <w:lang w:val="it-IT"/>
              </w:rPr>
              <w:t>(</w:t>
            </w:r>
            <w:proofErr w:type="spellStart"/>
            <w:r w:rsidRPr="008F54B7">
              <w:rPr>
                <w:rFonts w:ascii="Garamond" w:eastAsia="Arial" w:hAnsi="Garamond" w:cstheme="minorHAnsi"/>
                <w:i/>
                <w:iCs/>
                <w:w w:val="108"/>
                <w:sz w:val="20"/>
                <w:szCs w:val="20"/>
                <w:lang w:val="it-IT"/>
              </w:rPr>
              <w:t>where</w:t>
            </w:r>
            <w:proofErr w:type="spellEnd"/>
            <w:r w:rsidRPr="008F54B7">
              <w:rPr>
                <w:rFonts w:ascii="Garamond" w:eastAsia="Arial" w:hAnsi="Garamond" w:cstheme="minorHAnsi"/>
                <w:i/>
                <w:iCs/>
                <w:w w:val="108"/>
                <w:sz w:val="20"/>
                <w:szCs w:val="20"/>
                <w:lang w:val="it-IT"/>
              </w:rPr>
              <w:t xml:space="preserve"> </w:t>
            </w:r>
            <w:proofErr w:type="spellStart"/>
            <w:r w:rsidRPr="008F54B7">
              <w:rPr>
                <w:rFonts w:ascii="Garamond" w:eastAsia="Arial" w:hAnsi="Garamond" w:cstheme="minorHAnsi"/>
                <w:i/>
                <w:iCs/>
                <w:w w:val="117"/>
                <w:sz w:val="20"/>
                <w:szCs w:val="20"/>
                <w:lang w:val="it-IT"/>
              </w:rPr>
              <w:t>fitted</w:t>
            </w:r>
            <w:proofErr w:type="spellEnd"/>
            <w:r w:rsidRPr="008F54B7">
              <w:rPr>
                <w:rFonts w:ascii="Garamond" w:eastAsia="Arial" w:hAnsi="Garamond" w:cstheme="minorHAnsi"/>
                <w:i/>
                <w:iCs/>
                <w:w w:val="117"/>
                <w:sz w:val="20"/>
                <w:szCs w:val="20"/>
                <w:lang w:val="it-IT"/>
              </w:rPr>
              <w:t>)</w:t>
            </w:r>
          </w:p>
        </w:tc>
        <w:tc>
          <w:tcPr>
            <w:tcW w:w="850" w:type="dxa"/>
            <w:tcBorders>
              <w:top w:val="single" w:sz="4" w:space="0" w:color="00457E"/>
              <w:left w:val="single" w:sz="4" w:space="0" w:color="00457E"/>
              <w:bottom w:val="single" w:sz="4" w:space="0" w:color="00457E"/>
              <w:right w:val="single" w:sz="4" w:space="0" w:color="00457E"/>
            </w:tcBorders>
          </w:tcPr>
          <w:p w14:paraId="2E9935F5" w14:textId="77777777" w:rsidR="008F54B7" w:rsidRPr="00A06AD1" w:rsidRDefault="008F54B7" w:rsidP="008F54B7">
            <w:pPr>
              <w:spacing w:line="240" w:lineRule="auto"/>
              <w:ind w:left="198" w:right="181"/>
              <w:jc w:val="both"/>
              <w:rPr>
                <w:rFonts w:ascii="Garamond" w:hAnsi="Garamond" w:cstheme="minorHAnsi"/>
                <w:i/>
                <w:iCs/>
                <w:sz w:val="18"/>
                <w:szCs w:val="18"/>
                <w:lang w:val="it-IT"/>
              </w:rPr>
            </w:pPr>
          </w:p>
        </w:tc>
        <w:tc>
          <w:tcPr>
            <w:tcW w:w="1134" w:type="dxa"/>
            <w:gridSpan w:val="2"/>
            <w:tcBorders>
              <w:top w:val="single" w:sz="4" w:space="0" w:color="00457E"/>
              <w:left w:val="single" w:sz="4" w:space="0" w:color="00457E"/>
              <w:bottom w:val="single" w:sz="4" w:space="0" w:color="00457E"/>
              <w:right w:val="single" w:sz="4" w:space="0" w:color="00457E"/>
            </w:tcBorders>
          </w:tcPr>
          <w:p w14:paraId="46B7B239" w14:textId="77777777" w:rsidR="008F54B7" w:rsidRPr="00A06AD1" w:rsidRDefault="008F54B7" w:rsidP="008F54B7">
            <w:pPr>
              <w:spacing w:line="240" w:lineRule="auto"/>
              <w:ind w:left="198" w:right="181"/>
              <w:jc w:val="both"/>
              <w:rPr>
                <w:rFonts w:ascii="Garamond" w:hAnsi="Garamond" w:cstheme="minorHAnsi"/>
                <w:i/>
                <w:iCs/>
                <w:sz w:val="18"/>
                <w:szCs w:val="18"/>
                <w:lang w:val="it-IT"/>
              </w:rPr>
            </w:pPr>
          </w:p>
        </w:tc>
        <w:tc>
          <w:tcPr>
            <w:tcW w:w="4820" w:type="dxa"/>
            <w:gridSpan w:val="2"/>
            <w:vMerge/>
            <w:tcBorders>
              <w:left w:val="single" w:sz="4" w:space="0" w:color="00457E"/>
              <w:bottom w:val="single" w:sz="4" w:space="0" w:color="auto"/>
              <w:right w:val="single" w:sz="4" w:space="0" w:color="00457E"/>
            </w:tcBorders>
          </w:tcPr>
          <w:p w14:paraId="103D13B8" w14:textId="77777777" w:rsidR="008F54B7" w:rsidRPr="00A06AD1" w:rsidRDefault="008F54B7" w:rsidP="008F54B7">
            <w:pPr>
              <w:spacing w:line="240" w:lineRule="auto"/>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122A399C" w14:textId="77777777" w:rsidR="008F54B7" w:rsidRPr="00A06AD1" w:rsidRDefault="008F54B7" w:rsidP="008F54B7">
            <w:pPr>
              <w:spacing w:line="240" w:lineRule="auto"/>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78F0DF40" w14:textId="77777777" w:rsidR="008F54B7" w:rsidRPr="00A06AD1" w:rsidRDefault="008F54B7" w:rsidP="008F54B7">
            <w:pPr>
              <w:spacing w:line="240" w:lineRule="auto"/>
              <w:jc w:val="both"/>
              <w:rPr>
                <w:rFonts w:ascii="Garamond" w:hAnsi="Garamond" w:cstheme="minorHAnsi"/>
                <w:i/>
                <w:iCs/>
                <w:sz w:val="18"/>
                <w:szCs w:val="18"/>
                <w:lang w:val="it-IT"/>
              </w:rPr>
            </w:pPr>
          </w:p>
        </w:tc>
      </w:tr>
      <w:tr w:rsidR="008F54B7" w:rsidRPr="00366F3C" w14:paraId="35DFD34B" w14:textId="77777777" w:rsidTr="008F54B7">
        <w:trPr>
          <w:trHeight w:hRule="exact" w:val="569"/>
          <w:jc w:val="center"/>
        </w:trPr>
        <w:tc>
          <w:tcPr>
            <w:tcW w:w="565" w:type="dxa"/>
            <w:tcBorders>
              <w:top w:val="single" w:sz="4" w:space="0" w:color="00457E"/>
              <w:left w:val="single" w:sz="4" w:space="0" w:color="00457E"/>
              <w:bottom w:val="single" w:sz="4" w:space="0" w:color="00457E"/>
              <w:right w:val="single" w:sz="4" w:space="0" w:color="00457E"/>
            </w:tcBorders>
          </w:tcPr>
          <w:p w14:paraId="73E18F87" w14:textId="2EC2E787" w:rsidR="008F54B7" w:rsidRPr="008F54B7" w:rsidRDefault="008F54B7" w:rsidP="008F54B7">
            <w:pPr>
              <w:spacing w:after="0" w:line="360" w:lineRule="auto"/>
              <w:jc w:val="center"/>
              <w:rPr>
                <w:rFonts w:ascii="Garamond" w:hAnsi="Garamond" w:cstheme="minorHAnsi"/>
                <w:sz w:val="20"/>
                <w:szCs w:val="20"/>
              </w:rPr>
            </w:pPr>
            <w:r w:rsidRPr="008F54B7">
              <w:rPr>
                <w:rFonts w:ascii="Garamond" w:eastAsia="Arial" w:hAnsi="Garamond" w:cstheme="minorHAnsi"/>
                <w:sz w:val="20"/>
                <w:szCs w:val="20"/>
              </w:rPr>
              <w:t>.5</w:t>
            </w:r>
          </w:p>
        </w:tc>
        <w:tc>
          <w:tcPr>
            <w:tcW w:w="5951" w:type="dxa"/>
            <w:gridSpan w:val="2"/>
            <w:tcBorders>
              <w:top w:val="single" w:sz="4" w:space="0" w:color="00457E"/>
              <w:left w:val="single" w:sz="4" w:space="0" w:color="00457E"/>
              <w:bottom w:val="single" w:sz="4" w:space="0" w:color="00457E"/>
              <w:right w:val="single" w:sz="4" w:space="0" w:color="00457E"/>
            </w:tcBorders>
          </w:tcPr>
          <w:p w14:paraId="2F4C2508" w14:textId="0638EA75" w:rsidR="008F54B7" w:rsidRPr="008F54B7" w:rsidRDefault="008F54B7" w:rsidP="008F54B7">
            <w:pPr>
              <w:spacing w:after="0" w:line="218" w:lineRule="exact"/>
              <w:ind w:left="105" w:right="96"/>
              <w:jc w:val="both"/>
              <w:rPr>
                <w:rFonts w:ascii="Garamond" w:hAnsi="Garamond" w:cstheme="minorHAnsi"/>
                <w:i/>
                <w:iCs/>
                <w:sz w:val="20"/>
                <w:szCs w:val="20"/>
                <w:lang w:val="it-IT"/>
              </w:rPr>
            </w:pPr>
            <w:r w:rsidRPr="008F54B7">
              <w:rPr>
                <w:rFonts w:ascii="Garamond" w:eastAsia="Calibri" w:hAnsi="Garamond" w:cstheme="minorHAnsi"/>
                <w:spacing w:val="1"/>
                <w:sz w:val="20"/>
                <w:szCs w:val="20"/>
                <w:lang w:val="it-IT"/>
              </w:rPr>
              <w:t>R</w:t>
            </w:r>
            <w:r w:rsidRPr="008F54B7">
              <w:rPr>
                <w:rFonts w:ascii="Garamond" w:eastAsia="Calibri" w:hAnsi="Garamond" w:cstheme="minorHAnsi"/>
                <w:sz w:val="20"/>
                <w:szCs w:val="20"/>
                <w:lang w:val="it-IT"/>
              </w:rPr>
              <w:t>acc</w:t>
            </w:r>
            <w:r w:rsidRPr="008F54B7">
              <w:rPr>
                <w:rFonts w:ascii="Garamond" w:eastAsia="Calibri" w:hAnsi="Garamond" w:cstheme="minorHAnsi"/>
                <w:spacing w:val="-1"/>
                <w:sz w:val="20"/>
                <w:szCs w:val="20"/>
                <w:lang w:val="it-IT"/>
              </w:rPr>
              <w:t>ogli</w:t>
            </w:r>
            <w:r w:rsidRPr="008F54B7">
              <w:rPr>
                <w:rFonts w:ascii="Garamond" w:eastAsia="Calibri" w:hAnsi="Garamond" w:cstheme="minorHAnsi"/>
                <w:sz w:val="20"/>
                <w:szCs w:val="20"/>
                <w:lang w:val="it-IT"/>
              </w:rPr>
              <w:t>e</w:t>
            </w:r>
            <w:r w:rsidRPr="008F54B7">
              <w:rPr>
                <w:rFonts w:ascii="Garamond" w:eastAsia="Calibri" w:hAnsi="Garamond" w:cstheme="minorHAnsi"/>
                <w:spacing w:val="-1"/>
                <w:sz w:val="20"/>
                <w:szCs w:val="20"/>
                <w:lang w:val="it-IT"/>
              </w:rPr>
              <w:t xml:space="preserve"> </w:t>
            </w:r>
            <w:r w:rsidRPr="008F54B7">
              <w:rPr>
                <w:rFonts w:ascii="Garamond" w:eastAsia="Calibri" w:hAnsi="Garamond" w:cstheme="minorHAnsi"/>
                <w:sz w:val="20"/>
                <w:szCs w:val="20"/>
                <w:lang w:val="it-IT"/>
              </w:rPr>
              <w:t>e</w:t>
            </w:r>
            <w:r w:rsidRPr="008F54B7">
              <w:rPr>
                <w:rFonts w:ascii="Garamond" w:eastAsia="Calibri" w:hAnsi="Garamond" w:cstheme="minorHAnsi"/>
                <w:spacing w:val="-1"/>
                <w:sz w:val="20"/>
                <w:szCs w:val="20"/>
                <w:lang w:val="it-IT"/>
              </w:rPr>
              <w:t xml:space="preserve"> </w:t>
            </w:r>
            <w:r w:rsidRPr="008F54B7">
              <w:rPr>
                <w:rFonts w:ascii="Garamond" w:eastAsia="Calibri" w:hAnsi="Garamond" w:cstheme="minorHAnsi"/>
                <w:spacing w:val="1"/>
                <w:sz w:val="20"/>
                <w:szCs w:val="20"/>
                <w:lang w:val="it-IT"/>
              </w:rPr>
              <w:t>s</w:t>
            </w:r>
            <w:r w:rsidRPr="008F54B7">
              <w:rPr>
                <w:rFonts w:ascii="Garamond" w:eastAsia="Calibri" w:hAnsi="Garamond" w:cstheme="minorHAnsi"/>
                <w:spacing w:val="-1"/>
                <w:sz w:val="20"/>
                <w:szCs w:val="20"/>
                <w:lang w:val="it-IT"/>
              </w:rPr>
              <w:t>ep</w:t>
            </w:r>
            <w:r w:rsidRPr="008F54B7">
              <w:rPr>
                <w:rFonts w:ascii="Garamond" w:eastAsia="Calibri" w:hAnsi="Garamond" w:cstheme="minorHAnsi"/>
                <w:sz w:val="20"/>
                <w:szCs w:val="20"/>
                <w:lang w:val="it-IT"/>
              </w:rPr>
              <w:t>a</w:t>
            </w:r>
            <w:r w:rsidRPr="008F54B7">
              <w:rPr>
                <w:rFonts w:ascii="Garamond" w:eastAsia="Calibri" w:hAnsi="Garamond" w:cstheme="minorHAnsi"/>
                <w:spacing w:val="1"/>
                <w:sz w:val="20"/>
                <w:szCs w:val="20"/>
                <w:lang w:val="it-IT"/>
              </w:rPr>
              <w:t>r</w:t>
            </w:r>
            <w:r w:rsidRPr="008F54B7">
              <w:rPr>
                <w:rFonts w:ascii="Garamond" w:eastAsia="Calibri" w:hAnsi="Garamond" w:cstheme="minorHAnsi"/>
                <w:sz w:val="20"/>
                <w:szCs w:val="20"/>
                <w:lang w:val="it-IT"/>
              </w:rPr>
              <w:t xml:space="preserve">a </w:t>
            </w:r>
            <w:r w:rsidRPr="008F54B7">
              <w:rPr>
                <w:rFonts w:ascii="Garamond" w:eastAsia="Calibri" w:hAnsi="Garamond" w:cstheme="minorHAnsi"/>
                <w:spacing w:val="-1"/>
                <w:sz w:val="20"/>
                <w:szCs w:val="20"/>
                <w:lang w:val="it-IT"/>
              </w:rPr>
              <w:t>l</w:t>
            </w:r>
            <w:r w:rsidRPr="008F54B7">
              <w:rPr>
                <w:rFonts w:ascii="Garamond" w:eastAsia="Calibri" w:hAnsi="Garamond" w:cstheme="minorHAnsi"/>
                <w:sz w:val="20"/>
                <w:szCs w:val="20"/>
                <w:lang w:val="it-IT"/>
              </w:rPr>
              <w:t xml:space="preserve">a </w:t>
            </w:r>
            <w:r w:rsidRPr="008F54B7">
              <w:rPr>
                <w:rFonts w:ascii="Garamond" w:eastAsia="Calibri" w:hAnsi="Garamond" w:cstheme="minorHAnsi"/>
                <w:spacing w:val="1"/>
                <w:sz w:val="20"/>
                <w:szCs w:val="20"/>
                <w:lang w:val="it-IT"/>
              </w:rPr>
              <w:t>s</w:t>
            </w:r>
            <w:r w:rsidRPr="008F54B7">
              <w:rPr>
                <w:rFonts w:ascii="Garamond" w:eastAsia="Calibri" w:hAnsi="Garamond" w:cstheme="minorHAnsi"/>
                <w:spacing w:val="-1"/>
                <w:sz w:val="20"/>
                <w:szCs w:val="20"/>
                <w:lang w:val="it-IT"/>
              </w:rPr>
              <w:t>p</w:t>
            </w:r>
            <w:r w:rsidRPr="008F54B7">
              <w:rPr>
                <w:rFonts w:ascii="Garamond" w:eastAsia="Calibri" w:hAnsi="Garamond" w:cstheme="minorHAnsi"/>
                <w:sz w:val="20"/>
                <w:szCs w:val="20"/>
                <w:lang w:val="it-IT"/>
              </w:rPr>
              <w:t>azza</w:t>
            </w:r>
            <w:r w:rsidRPr="008F54B7">
              <w:rPr>
                <w:rFonts w:ascii="Garamond" w:eastAsia="Calibri" w:hAnsi="Garamond" w:cstheme="minorHAnsi"/>
                <w:spacing w:val="1"/>
                <w:sz w:val="20"/>
                <w:szCs w:val="20"/>
                <w:lang w:val="it-IT"/>
              </w:rPr>
              <w:t>t</w:t>
            </w:r>
            <w:r w:rsidRPr="008F54B7">
              <w:rPr>
                <w:rFonts w:ascii="Garamond" w:eastAsia="Calibri" w:hAnsi="Garamond" w:cstheme="minorHAnsi"/>
                <w:spacing w:val="-1"/>
                <w:sz w:val="20"/>
                <w:szCs w:val="20"/>
                <w:lang w:val="it-IT"/>
              </w:rPr>
              <w:t>u</w:t>
            </w:r>
            <w:r w:rsidRPr="008F54B7">
              <w:rPr>
                <w:rFonts w:ascii="Garamond" w:eastAsia="Calibri" w:hAnsi="Garamond" w:cstheme="minorHAnsi"/>
                <w:spacing w:val="1"/>
                <w:sz w:val="20"/>
                <w:szCs w:val="20"/>
                <w:lang w:val="it-IT"/>
              </w:rPr>
              <w:t>r</w:t>
            </w:r>
            <w:r w:rsidRPr="008F54B7">
              <w:rPr>
                <w:rFonts w:ascii="Garamond" w:eastAsia="Calibri" w:hAnsi="Garamond" w:cstheme="minorHAnsi"/>
                <w:sz w:val="20"/>
                <w:szCs w:val="20"/>
                <w:lang w:val="it-IT"/>
              </w:rPr>
              <w:t xml:space="preserve">a </w:t>
            </w:r>
            <w:r w:rsidRPr="008F54B7">
              <w:rPr>
                <w:rFonts w:ascii="Garamond" w:eastAsia="Calibri" w:hAnsi="Garamond" w:cstheme="minorHAnsi"/>
                <w:spacing w:val="-1"/>
                <w:sz w:val="20"/>
                <w:szCs w:val="20"/>
                <w:lang w:val="it-IT"/>
              </w:rPr>
              <w:t>d</w:t>
            </w:r>
            <w:r w:rsidRPr="008F54B7">
              <w:rPr>
                <w:rFonts w:ascii="Garamond" w:eastAsia="Calibri" w:hAnsi="Garamond" w:cstheme="minorHAnsi"/>
                <w:spacing w:val="2"/>
                <w:sz w:val="20"/>
                <w:szCs w:val="20"/>
                <w:lang w:val="it-IT"/>
              </w:rPr>
              <w:t>e</w:t>
            </w:r>
            <w:r w:rsidRPr="008F54B7">
              <w:rPr>
                <w:rFonts w:ascii="Garamond" w:eastAsia="Calibri" w:hAnsi="Garamond" w:cstheme="minorHAnsi"/>
                <w:sz w:val="20"/>
                <w:szCs w:val="20"/>
                <w:lang w:val="it-IT"/>
              </w:rPr>
              <w:t>l</w:t>
            </w:r>
            <w:r w:rsidRPr="008F54B7">
              <w:rPr>
                <w:rFonts w:ascii="Garamond" w:eastAsia="Calibri" w:hAnsi="Garamond" w:cstheme="minorHAnsi"/>
                <w:spacing w:val="-1"/>
                <w:sz w:val="20"/>
                <w:szCs w:val="20"/>
                <w:lang w:val="it-IT"/>
              </w:rPr>
              <w:t xml:space="preserve"> </w:t>
            </w:r>
            <w:r w:rsidRPr="008F54B7">
              <w:rPr>
                <w:rFonts w:ascii="Garamond" w:eastAsia="Calibri" w:hAnsi="Garamond" w:cstheme="minorHAnsi"/>
                <w:sz w:val="20"/>
                <w:szCs w:val="20"/>
                <w:lang w:val="it-IT"/>
              </w:rPr>
              <w:t>ca</w:t>
            </w:r>
            <w:r w:rsidRPr="008F54B7">
              <w:rPr>
                <w:rFonts w:ascii="Garamond" w:eastAsia="Calibri" w:hAnsi="Garamond" w:cstheme="minorHAnsi"/>
                <w:spacing w:val="1"/>
                <w:sz w:val="20"/>
                <w:szCs w:val="20"/>
                <w:lang w:val="it-IT"/>
              </w:rPr>
              <w:t>r</w:t>
            </w:r>
            <w:r w:rsidRPr="008F54B7">
              <w:rPr>
                <w:rFonts w:ascii="Garamond" w:eastAsia="Calibri" w:hAnsi="Garamond" w:cstheme="minorHAnsi"/>
                <w:spacing w:val="-1"/>
                <w:sz w:val="20"/>
                <w:szCs w:val="20"/>
                <w:lang w:val="it-IT"/>
              </w:rPr>
              <w:t>i</w:t>
            </w:r>
            <w:r w:rsidRPr="008F54B7">
              <w:rPr>
                <w:rFonts w:ascii="Garamond" w:eastAsia="Calibri" w:hAnsi="Garamond" w:cstheme="minorHAnsi"/>
                <w:sz w:val="20"/>
                <w:szCs w:val="20"/>
                <w:lang w:val="it-IT"/>
              </w:rPr>
              <w:t>co. /</w:t>
            </w:r>
            <w:r w:rsidRPr="008F54B7">
              <w:rPr>
                <w:rFonts w:ascii="Garamond" w:eastAsia="Arial" w:hAnsi="Garamond" w:cstheme="minorHAnsi"/>
                <w:i/>
                <w:iCs/>
                <w:sz w:val="20"/>
                <w:szCs w:val="20"/>
                <w:lang w:val="it-IT"/>
              </w:rPr>
              <w:t xml:space="preserve"> </w:t>
            </w:r>
            <w:proofErr w:type="spellStart"/>
            <w:r w:rsidRPr="008F54B7">
              <w:rPr>
                <w:rFonts w:ascii="Garamond" w:eastAsia="Arial" w:hAnsi="Garamond" w:cstheme="minorHAnsi"/>
                <w:i/>
                <w:iCs/>
                <w:sz w:val="20"/>
                <w:szCs w:val="20"/>
                <w:lang w:val="it-IT"/>
              </w:rPr>
              <w:t>Collect</w:t>
            </w:r>
            <w:proofErr w:type="spellEnd"/>
            <w:r w:rsidRPr="008F54B7">
              <w:rPr>
                <w:rFonts w:ascii="Garamond" w:eastAsia="Arial" w:hAnsi="Garamond" w:cstheme="minorHAnsi"/>
                <w:i/>
                <w:iCs/>
                <w:spacing w:val="16"/>
                <w:sz w:val="20"/>
                <w:szCs w:val="20"/>
                <w:lang w:val="it-IT"/>
              </w:rPr>
              <w:t xml:space="preserve"> </w:t>
            </w:r>
            <w:r w:rsidRPr="008F54B7">
              <w:rPr>
                <w:rFonts w:ascii="Garamond" w:eastAsia="Arial" w:hAnsi="Garamond" w:cstheme="minorHAnsi"/>
                <w:i/>
                <w:iCs/>
                <w:sz w:val="20"/>
                <w:szCs w:val="20"/>
                <w:lang w:val="it-IT"/>
              </w:rPr>
              <w:t>and</w:t>
            </w:r>
            <w:r w:rsidRPr="008F54B7">
              <w:rPr>
                <w:rFonts w:ascii="Garamond" w:eastAsia="Arial" w:hAnsi="Garamond" w:cstheme="minorHAnsi"/>
                <w:i/>
                <w:iCs/>
                <w:spacing w:val="18"/>
                <w:sz w:val="20"/>
                <w:szCs w:val="20"/>
                <w:lang w:val="it-IT"/>
              </w:rPr>
              <w:t xml:space="preserve"> </w:t>
            </w:r>
            <w:r w:rsidRPr="008F54B7">
              <w:rPr>
                <w:rFonts w:ascii="Garamond" w:eastAsia="Arial" w:hAnsi="Garamond" w:cstheme="minorHAnsi"/>
                <w:i/>
                <w:iCs/>
                <w:sz w:val="20"/>
                <w:szCs w:val="20"/>
                <w:lang w:val="it-IT"/>
              </w:rPr>
              <w:t>segregate</w:t>
            </w:r>
            <w:r w:rsidRPr="008F54B7">
              <w:rPr>
                <w:rFonts w:ascii="Garamond" w:eastAsia="Arial" w:hAnsi="Garamond" w:cstheme="minorHAnsi"/>
                <w:i/>
                <w:iCs/>
                <w:spacing w:val="24"/>
                <w:sz w:val="20"/>
                <w:szCs w:val="20"/>
                <w:lang w:val="it-IT"/>
              </w:rPr>
              <w:t xml:space="preserve"> </w:t>
            </w:r>
            <w:r w:rsidRPr="008F54B7">
              <w:rPr>
                <w:rFonts w:ascii="Garamond" w:eastAsia="Arial" w:hAnsi="Garamond" w:cstheme="minorHAnsi"/>
                <w:i/>
                <w:iCs/>
                <w:sz w:val="20"/>
                <w:szCs w:val="20"/>
                <w:lang w:val="it-IT"/>
              </w:rPr>
              <w:t>cargo</w:t>
            </w:r>
            <w:r w:rsidRPr="008F54B7">
              <w:rPr>
                <w:rFonts w:ascii="Garamond" w:eastAsia="Arial" w:hAnsi="Garamond" w:cstheme="minorHAnsi"/>
                <w:i/>
                <w:iCs/>
                <w:spacing w:val="18"/>
                <w:sz w:val="20"/>
                <w:szCs w:val="20"/>
                <w:lang w:val="it-IT"/>
              </w:rPr>
              <w:t xml:space="preserve"> </w:t>
            </w:r>
            <w:proofErr w:type="spellStart"/>
            <w:r w:rsidRPr="008F54B7">
              <w:rPr>
                <w:rFonts w:ascii="Garamond" w:eastAsia="Arial" w:hAnsi="Garamond" w:cstheme="minorHAnsi"/>
                <w:i/>
                <w:iCs/>
                <w:w w:val="102"/>
                <w:sz w:val="20"/>
                <w:szCs w:val="20"/>
                <w:lang w:val="it-IT"/>
              </w:rPr>
              <w:t>sweepings</w:t>
            </w:r>
            <w:proofErr w:type="spellEnd"/>
          </w:p>
        </w:tc>
        <w:tc>
          <w:tcPr>
            <w:tcW w:w="850" w:type="dxa"/>
            <w:tcBorders>
              <w:top w:val="single" w:sz="4" w:space="0" w:color="00457E"/>
              <w:left w:val="single" w:sz="4" w:space="0" w:color="00457E"/>
              <w:bottom w:val="single" w:sz="4" w:space="0" w:color="00457E"/>
              <w:right w:val="single" w:sz="4" w:space="0" w:color="00457E"/>
            </w:tcBorders>
          </w:tcPr>
          <w:p w14:paraId="17356878" w14:textId="77777777" w:rsidR="008F54B7" w:rsidRPr="008F54B7" w:rsidRDefault="008F54B7" w:rsidP="008F54B7">
            <w:pPr>
              <w:spacing w:line="240" w:lineRule="auto"/>
              <w:ind w:left="198" w:right="181"/>
              <w:jc w:val="both"/>
              <w:rPr>
                <w:rFonts w:ascii="Garamond" w:hAnsi="Garamond" w:cstheme="minorHAnsi"/>
                <w:i/>
                <w:iCs/>
                <w:sz w:val="18"/>
                <w:szCs w:val="18"/>
                <w:lang w:val="it-IT"/>
              </w:rPr>
            </w:pPr>
          </w:p>
        </w:tc>
        <w:tc>
          <w:tcPr>
            <w:tcW w:w="1134" w:type="dxa"/>
            <w:gridSpan w:val="2"/>
            <w:tcBorders>
              <w:top w:val="single" w:sz="4" w:space="0" w:color="00457E"/>
              <w:left w:val="single" w:sz="4" w:space="0" w:color="00457E"/>
              <w:bottom w:val="single" w:sz="4" w:space="0" w:color="00457E"/>
              <w:right w:val="single" w:sz="4" w:space="0" w:color="00457E"/>
            </w:tcBorders>
          </w:tcPr>
          <w:p w14:paraId="76F57EC9" w14:textId="77777777" w:rsidR="008F54B7" w:rsidRPr="008F54B7" w:rsidRDefault="008F54B7" w:rsidP="008F54B7">
            <w:pPr>
              <w:spacing w:line="240" w:lineRule="auto"/>
              <w:ind w:left="198" w:right="181"/>
              <w:jc w:val="both"/>
              <w:rPr>
                <w:rFonts w:ascii="Garamond" w:hAnsi="Garamond" w:cstheme="minorHAnsi"/>
                <w:i/>
                <w:iCs/>
                <w:sz w:val="18"/>
                <w:szCs w:val="18"/>
                <w:lang w:val="it-IT"/>
              </w:rPr>
            </w:pPr>
          </w:p>
        </w:tc>
        <w:tc>
          <w:tcPr>
            <w:tcW w:w="4820" w:type="dxa"/>
            <w:gridSpan w:val="2"/>
            <w:vMerge/>
            <w:tcBorders>
              <w:left w:val="single" w:sz="4" w:space="0" w:color="00457E"/>
              <w:bottom w:val="single" w:sz="4" w:space="0" w:color="auto"/>
              <w:right w:val="single" w:sz="4" w:space="0" w:color="00457E"/>
            </w:tcBorders>
          </w:tcPr>
          <w:p w14:paraId="430DD1E4" w14:textId="77777777" w:rsidR="008F54B7" w:rsidRPr="008F54B7" w:rsidRDefault="008F54B7" w:rsidP="008F54B7">
            <w:pPr>
              <w:spacing w:line="240" w:lineRule="auto"/>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0439EED3" w14:textId="77777777" w:rsidR="008F54B7" w:rsidRPr="008F54B7" w:rsidRDefault="008F54B7" w:rsidP="008F54B7">
            <w:pPr>
              <w:spacing w:line="240" w:lineRule="auto"/>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3D8BC3B5" w14:textId="77777777" w:rsidR="008F54B7" w:rsidRPr="008F54B7" w:rsidRDefault="008F54B7" w:rsidP="008F54B7">
            <w:pPr>
              <w:spacing w:line="240" w:lineRule="auto"/>
              <w:jc w:val="both"/>
              <w:rPr>
                <w:rFonts w:ascii="Garamond" w:hAnsi="Garamond" w:cstheme="minorHAnsi"/>
                <w:i/>
                <w:iCs/>
                <w:sz w:val="18"/>
                <w:szCs w:val="18"/>
                <w:lang w:val="it-IT"/>
              </w:rPr>
            </w:pPr>
          </w:p>
        </w:tc>
      </w:tr>
      <w:tr w:rsidR="008F54B7" w:rsidRPr="00366F3C" w14:paraId="28711A5B" w14:textId="77777777" w:rsidTr="00CD2FA4">
        <w:trPr>
          <w:trHeight w:hRule="exact" w:val="654"/>
          <w:jc w:val="center"/>
        </w:trPr>
        <w:tc>
          <w:tcPr>
            <w:tcW w:w="56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7ADE7047" w14:textId="1E345750" w:rsidR="008F54B7" w:rsidRPr="008F54B7" w:rsidRDefault="008F54B7" w:rsidP="008F54B7">
            <w:pPr>
              <w:spacing w:after="0" w:line="218" w:lineRule="exact"/>
              <w:ind w:left="62"/>
              <w:jc w:val="center"/>
              <w:rPr>
                <w:rFonts w:ascii="Garamond" w:eastAsia="Calibri" w:hAnsi="Garamond" w:cstheme="minorHAnsi"/>
                <w:b/>
                <w:bCs/>
                <w:sz w:val="20"/>
                <w:szCs w:val="20"/>
                <w:lang w:val="it-IT"/>
              </w:rPr>
            </w:pPr>
            <w:r w:rsidRPr="008F54B7">
              <w:rPr>
                <w:rFonts w:ascii="Garamond" w:eastAsia="Calibri" w:hAnsi="Garamond" w:cstheme="minorHAnsi"/>
                <w:b/>
                <w:bCs/>
                <w:sz w:val="20"/>
                <w:szCs w:val="20"/>
                <w:lang w:val="it-IT"/>
              </w:rPr>
              <w:t>3.24</w:t>
            </w:r>
          </w:p>
        </w:tc>
        <w:tc>
          <w:tcPr>
            <w:tcW w:w="7935" w:type="dxa"/>
            <w:gridSpan w:val="5"/>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428655DE" w14:textId="325B06C2" w:rsidR="008F54B7" w:rsidRPr="008F54B7" w:rsidRDefault="008F54B7" w:rsidP="008F54B7">
            <w:pPr>
              <w:spacing w:after="0" w:line="278" w:lineRule="auto"/>
              <w:ind w:left="165" w:right="137"/>
              <w:jc w:val="both"/>
              <w:rPr>
                <w:rFonts w:ascii="Garamond" w:eastAsia="Calibri" w:hAnsi="Garamond" w:cstheme="minorHAnsi"/>
                <w:b/>
                <w:bCs/>
                <w:i/>
                <w:iCs/>
                <w:sz w:val="20"/>
                <w:szCs w:val="20"/>
                <w:lang w:val="it-IT"/>
              </w:rPr>
            </w:pPr>
            <w:proofErr w:type="spellStart"/>
            <w:r w:rsidRPr="008F54B7">
              <w:rPr>
                <w:rFonts w:ascii="Garamond" w:eastAsia="Calibri" w:hAnsi="Garamond" w:cstheme="minorHAnsi"/>
                <w:b/>
                <w:bCs/>
                <w:spacing w:val="1"/>
                <w:position w:val="1"/>
                <w:lang w:val="en-GB"/>
              </w:rPr>
              <w:t>C</w:t>
            </w:r>
            <w:r w:rsidRPr="008F54B7">
              <w:rPr>
                <w:rFonts w:ascii="Garamond" w:eastAsia="Calibri" w:hAnsi="Garamond" w:cstheme="minorHAnsi"/>
                <w:b/>
                <w:bCs/>
                <w:spacing w:val="-1"/>
                <w:position w:val="1"/>
                <w:lang w:val="en-GB"/>
              </w:rPr>
              <w:t>ono</w:t>
            </w:r>
            <w:r w:rsidRPr="008F54B7">
              <w:rPr>
                <w:rFonts w:ascii="Garamond" w:eastAsia="Calibri" w:hAnsi="Garamond" w:cstheme="minorHAnsi"/>
                <w:b/>
                <w:bCs/>
                <w:spacing w:val="1"/>
                <w:position w:val="1"/>
                <w:lang w:val="en-GB"/>
              </w:rPr>
              <w:t>sc</w:t>
            </w:r>
            <w:r w:rsidRPr="008F54B7">
              <w:rPr>
                <w:rFonts w:ascii="Garamond" w:eastAsia="Calibri" w:hAnsi="Garamond" w:cstheme="minorHAnsi"/>
                <w:b/>
                <w:bCs/>
                <w:spacing w:val="-1"/>
                <w:position w:val="1"/>
                <w:lang w:val="en-GB"/>
              </w:rPr>
              <w:t>en</w:t>
            </w:r>
            <w:r w:rsidRPr="008F54B7">
              <w:rPr>
                <w:rFonts w:ascii="Garamond" w:eastAsia="Calibri" w:hAnsi="Garamond" w:cstheme="minorHAnsi"/>
                <w:b/>
                <w:bCs/>
                <w:spacing w:val="1"/>
                <w:position w:val="1"/>
                <w:lang w:val="en-GB"/>
              </w:rPr>
              <w:t>z</w:t>
            </w:r>
            <w:r w:rsidRPr="008F54B7">
              <w:rPr>
                <w:rFonts w:ascii="Garamond" w:eastAsia="Calibri" w:hAnsi="Garamond" w:cstheme="minorHAnsi"/>
                <w:b/>
                <w:bCs/>
                <w:position w:val="1"/>
                <w:lang w:val="en-GB"/>
              </w:rPr>
              <w:t>a</w:t>
            </w:r>
            <w:proofErr w:type="spellEnd"/>
            <w:r w:rsidRPr="008F54B7">
              <w:rPr>
                <w:rFonts w:ascii="Garamond" w:eastAsia="Calibri" w:hAnsi="Garamond" w:cstheme="minorHAnsi"/>
                <w:b/>
                <w:bCs/>
                <w:position w:val="1"/>
                <w:lang w:val="en-GB"/>
              </w:rPr>
              <w:t xml:space="preserve"> </w:t>
            </w:r>
            <w:proofErr w:type="spellStart"/>
            <w:r w:rsidRPr="008F54B7">
              <w:rPr>
                <w:rFonts w:ascii="Garamond" w:eastAsia="Calibri" w:hAnsi="Garamond" w:cstheme="minorHAnsi"/>
                <w:b/>
                <w:bCs/>
                <w:spacing w:val="1"/>
                <w:position w:val="1"/>
                <w:lang w:val="en-GB"/>
              </w:rPr>
              <w:t>s</w:t>
            </w:r>
            <w:r w:rsidRPr="008F54B7">
              <w:rPr>
                <w:rFonts w:ascii="Garamond" w:eastAsia="Calibri" w:hAnsi="Garamond" w:cstheme="minorHAnsi"/>
                <w:b/>
                <w:bCs/>
                <w:spacing w:val="-3"/>
                <w:position w:val="1"/>
                <w:lang w:val="en-GB"/>
              </w:rPr>
              <w:t>u</w:t>
            </w:r>
            <w:r w:rsidRPr="008F54B7">
              <w:rPr>
                <w:rFonts w:ascii="Garamond" w:eastAsia="Calibri" w:hAnsi="Garamond" w:cstheme="minorHAnsi"/>
                <w:b/>
                <w:bCs/>
                <w:spacing w:val="1"/>
                <w:position w:val="1"/>
                <w:lang w:val="en-GB"/>
              </w:rPr>
              <w:t>l</w:t>
            </w:r>
            <w:r w:rsidRPr="008F54B7">
              <w:rPr>
                <w:rFonts w:ascii="Garamond" w:eastAsia="Calibri" w:hAnsi="Garamond" w:cstheme="minorHAnsi"/>
                <w:b/>
                <w:bCs/>
                <w:spacing w:val="-1"/>
                <w:position w:val="1"/>
                <w:lang w:val="en-GB"/>
              </w:rPr>
              <w:t>l</w:t>
            </w:r>
            <w:r w:rsidRPr="008F54B7">
              <w:rPr>
                <w:rFonts w:ascii="Garamond" w:eastAsia="Calibri" w:hAnsi="Garamond" w:cstheme="minorHAnsi"/>
                <w:b/>
                <w:bCs/>
                <w:spacing w:val="1"/>
                <w:position w:val="1"/>
                <w:lang w:val="en-GB"/>
              </w:rPr>
              <w:t>’</w:t>
            </w:r>
            <w:r w:rsidRPr="008F54B7">
              <w:rPr>
                <w:rFonts w:ascii="Garamond" w:eastAsia="Calibri" w:hAnsi="Garamond" w:cstheme="minorHAnsi"/>
                <w:b/>
                <w:bCs/>
                <w:spacing w:val="-1"/>
                <w:position w:val="1"/>
                <w:lang w:val="en-GB"/>
              </w:rPr>
              <w:t>u</w:t>
            </w:r>
            <w:r w:rsidRPr="008F54B7">
              <w:rPr>
                <w:rFonts w:ascii="Garamond" w:eastAsia="Calibri" w:hAnsi="Garamond" w:cstheme="minorHAnsi"/>
                <w:b/>
                <w:bCs/>
                <w:spacing w:val="1"/>
                <w:position w:val="1"/>
                <w:lang w:val="en-GB"/>
              </w:rPr>
              <w:t>s</w:t>
            </w:r>
            <w:r w:rsidRPr="008F54B7">
              <w:rPr>
                <w:rFonts w:ascii="Garamond" w:eastAsia="Calibri" w:hAnsi="Garamond" w:cstheme="minorHAnsi"/>
                <w:b/>
                <w:bCs/>
                <w:position w:val="1"/>
                <w:lang w:val="en-GB"/>
              </w:rPr>
              <w:t>o</w:t>
            </w:r>
            <w:proofErr w:type="spellEnd"/>
            <w:r w:rsidRPr="008F54B7">
              <w:rPr>
                <w:rFonts w:ascii="Garamond" w:eastAsia="Calibri" w:hAnsi="Garamond" w:cstheme="minorHAnsi"/>
                <w:b/>
                <w:bCs/>
                <w:position w:val="1"/>
                <w:lang w:val="en-GB"/>
              </w:rPr>
              <w:t xml:space="preserve"> e </w:t>
            </w:r>
            <w:proofErr w:type="spellStart"/>
            <w:r w:rsidRPr="008F54B7">
              <w:rPr>
                <w:rFonts w:ascii="Garamond" w:eastAsia="Calibri" w:hAnsi="Garamond" w:cstheme="minorHAnsi"/>
                <w:b/>
                <w:bCs/>
                <w:position w:val="1"/>
                <w:lang w:val="en-GB"/>
              </w:rPr>
              <w:t>f</w:t>
            </w:r>
            <w:r w:rsidRPr="008F54B7">
              <w:rPr>
                <w:rFonts w:ascii="Garamond" w:eastAsia="Calibri" w:hAnsi="Garamond" w:cstheme="minorHAnsi"/>
                <w:b/>
                <w:bCs/>
                <w:spacing w:val="-1"/>
                <w:position w:val="1"/>
                <w:lang w:val="en-GB"/>
              </w:rPr>
              <w:t>unz</w:t>
            </w:r>
            <w:r w:rsidRPr="008F54B7">
              <w:rPr>
                <w:rFonts w:ascii="Garamond" w:eastAsia="Calibri" w:hAnsi="Garamond" w:cstheme="minorHAnsi"/>
                <w:b/>
                <w:bCs/>
                <w:spacing w:val="1"/>
                <w:position w:val="1"/>
                <w:lang w:val="en-GB"/>
              </w:rPr>
              <w:t>i</w:t>
            </w:r>
            <w:r w:rsidRPr="008F54B7">
              <w:rPr>
                <w:rFonts w:ascii="Garamond" w:eastAsia="Calibri" w:hAnsi="Garamond" w:cstheme="minorHAnsi"/>
                <w:b/>
                <w:bCs/>
                <w:spacing w:val="-1"/>
                <w:position w:val="1"/>
                <w:lang w:val="en-GB"/>
              </w:rPr>
              <w:t>ona</w:t>
            </w:r>
            <w:r w:rsidRPr="008F54B7">
              <w:rPr>
                <w:rFonts w:ascii="Garamond" w:eastAsia="Calibri" w:hAnsi="Garamond" w:cstheme="minorHAnsi"/>
                <w:b/>
                <w:bCs/>
                <w:position w:val="1"/>
                <w:lang w:val="en-GB"/>
              </w:rPr>
              <w:t>m</w:t>
            </w:r>
            <w:r w:rsidRPr="008F54B7">
              <w:rPr>
                <w:rFonts w:ascii="Garamond" w:eastAsia="Calibri" w:hAnsi="Garamond" w:cstheme="minorHAnsi"/>
                <w:b/>
                <w:bCs/>
                <w:spacing w:val="-1"/>
                <w:position w:val="1"/>
                <w:lang w:val="en-GB"/>
              </w:rPr>
              <w:t>en</w:t>
            </w:r>
            <w:r w:rsidRPr="008F54B7">
              <w:rPr>
                <w:rFonts w:ascii="Garamond" w:eastAsia="Calibri" w:hAnsi="Garamond" w:cstheme="minorHAnsi"/>
                <w:b/>
                <w:bCs/>
                <w:position w:val="1"/>
                <w:lang w:val="en-GB"/>
              </w:rPr>
              <w:t>to</w:t>
            </w:r>
            <w:proofErr w:type="spellEnd"/>
            <w:r w:rsidRPr="008F54B7">
              <w:rPr>
                <w:rFonts w:ascii="Garamond" w:eastAsia="Calibri" w:hAnsi="Garamond" w:cstheme="minorHAnsi"/>
                <w:b/>
                <w:bCs/>
                <w:position w:val="1"/>
                <w:lang w:val="en-GB"/>
              </w:rPr>
              <w:t xml:space="preserve"> </w:t>
            </w:r>
            <w:proofErr w:type="spellStart"/>
            <w:r w:rsidRPr="008F54B7">
              <w:rPr>
                <w:rFonts w:ascii="Garamond" w:eastAsia="Calibri" w:hAnsi="Garamond" w:cstheme="minorHAnsi"/>
                <w:b/>
                <w:bCs/>
                <w:spacing w:val="-1"/>
                <w:position w:val="1"/>
                <w:lang w:val="en-GB"/>
              </w:rPr>
              <w:t>de</w:t>
            </w:r>
            <w:r w:rsidRPr="008F54B7">
              <w:rPr>
                <w:rFonts w:ascii="Garamond" w:eastAsia="Calibri" w:hAnsi="Garamond" w:cstheme="minorHAnsi"/>
                <w:b/>
                <w:bCs/>
                <w:spacing w:val="1"/>
                <w:position w:val="1"/>
                <w:lang w:val="en-GB"/>
              </w:rPr>
              <w:t>ll’</w:t>
            </w:r>
            <w:r w:rsidRPr="008F54B7">
              <w:rPr>
                <w:rFonts w:ascii="Garamond" w:eastAsia="Calibri" w:hAnsi="Garamond" w:cstheme="minorHAnsi"/>
                <w:b/>
                <w:bCs/>
                <w:spacing w:val="-1"/>
                <w:position w:val="1"/>
                <w:lang w:val="en-GB"/>
              </w:rPr>
              <w:t>a</w:t>
            </w:r>
            <w:r w:rsidRPr="008F54B7">
              <w:rPr>
                <w:rFonts w:ascii="Garamond" w:eastAsia="Calibri" w:hAnsi="Garamond" w:cstheme="minorHAnsi"/>
                <w:b/>
                <w:bCs/>
                <w:position w:val="1"/>
                <w:lang w:val="en-GB"/>
              </w:rPr>
              <w:t>t</w:t>
            </w:r>
            <w:r w:rsidRPr="008F54B7">
              <w:rPr>
                <w:rFonts w:ascii="Garamond" w:eastAsia="Calibri" w:hAnsi="Garamond" w:cstheme="minorHAnsi"/>
                <w:b/>
                <w:bCs/>
                <w:spacing w:val="-2"/>
                <w:position w:val="1"/>
                <w:lang w:val="en-GB"/>
              </w:rPr>
              <w:t>t</w:t>
            </w:r>
            <w:r w:rsidRPr="008F54B7">
              <w:rPr>
                <w:rFonts w:ascii="Garamond" w:eastAsia="Calibri" w:hAnsi="Garamond" w:cstheme="minorHAnsi"/>
                <w:b/>
                <w:bCs/>
                <w:spacing w:val="1"/>
                <w:position w:val="1"/>
                <w:lang w:val="en-GB"/>
              </w:rPr>
              <w:t>r</w:t>
            </w:r>
            <w:r w:rsidRPr="008F54B7">
              <w:rPr>
                <w:rFonts w:ascii="Garamond" w:eastAsia="Calibri" w:hAnsi="Garamond" w:cstheme="minorHAnsi"/>
                <w:b/>
                <w:bCs/>
                <w:spacing w:val="-1"/>
                <w:position w:val="1"/>
                <w:lang w:val="en-GB"/>
              </w:rPr>
              <w:t>ez</w:t>
            </w:r>
            <w:r w:rsidRPr="008F54B7">
              <w:rPr>
                <w:rFonts w:ascii="Garamond" w:eastAsia="Calibri" w:hAnsi="Garamond" w:cstheme="minorHAnsi"/>
                <w:b/>
                <w:bCs/>
                <w:spacing w:val="1"/>
                <w:position w:val="1"/>
                <w:lang w:val="en-GB"/>
              </w:rPr>
              <w:t>z</w:t>
            </w:r>
            <w:r w:rsidRPr="008F54B7">
              <w:rPr>
                <w:rFonts w:ascii="Garamond" w:eastAsia="Calibri" w:hAnsi="Garamond" w:cstheme="minorHAnsi"/>
                <w:b/>
                <w:bCs/>
                <w:spacing w:val="-1"/>
                <w:position w:val="1"/>
                <w:lang w:val="en-GB"/>
              </w:rPr>
              <w:t>a</w:t>
            </w:r>
            <w:r w:rsidRPr="008F54B7">
              <w:rPr>
                <w:rFonts w:ascii="Garamond" w:eastAsia="Calibri" w:hAnsi="Garamond" w:cstheme="minorHAnsi"/>
                <w:b/>
                <w:bCs/>
                <w:position w:val="1"/>
                <w:lang w:val="en-GB"/>
              </w:rPr>
              <w:t>t</w:t>
            </w:r>
            <w:r w:rsidRPr="008F54B7">
              <w:rPr>
                <w:rFonts w:ascii="Garamond" w:eastAsia="Calibri" w:hAnsi="Garamond" w:cstheme="minorHAnsi"/>
                <w:b/>
                <w:bCs/>
                <w:spacing w:val="-1"/>
                <w:position w:val="1"/>
                <w:lang w:val="en-GB"/>
              </w:rPr>
              <w:t>u</w:t>
            </w:r>
            <w:r w:rsidRPr="008F54B7">
              <w:rPr>
                <w:rFonts w:ascii="Garamond" w:eastAsia="Calibri" w:hAnsi="Garamond" w:cstheme="minorHAnsi"/>
                <w:b/>
                <w:bCs/>
                <w:spacing w:val="-2"/>
                <w:position w:val="1"/>
                <w:lang w:val="en-GB"/>
              </w:rPr>
              <w:t>r</w:t>
            </w:r>
            <w:r w:rsidRPr="008F54B7">
              <w:rPr>
                <w:rFonts w:ascii="Garamond" w:eastAsia="Calibri" w:hAnsi="Garamond" w:cstheme="minorHAnsi"/>
                <w:b/>
                <w:bCs/>
                <w:position w:val="1"/>
                <w:lang w:val="en-GB"/>
              </w:rPr>
              <w:t>a</w:t>
            </w:r>
            <w:proofErr w:type="spellEnd"/>
            <w:r w:rsidRPr="008F54B7">
              <w:rPr>
                <w:rFonts w:ascii="Garamond" w:eastAsia="Calibri" w:hAnsi="Garamond" w:cstheme="minorHAnsi"/>
                <w:b/>
                <w:bCs/>
                <w:position w:val="1"/>
                <w:lang w:val="en-GB"/>
              </w:rPr>
              <w:t xml:space="preserve"> </w:t>
            </w:r>
            <w:proofErr w:type="spellStart"/>
            <w:r w:rsidRPr="008F54B7">
              <w:rPr>
                <w:rFonts w:ascii="Garamond" w:eastAsia="Calibri" w:hAnsi="Garamond" w:cstheme="minorHAnsi"/>
                <w:b/>
                <w:bCs/>
                <w:spacing w:val="-1"/>
                <w:position w:val="1"/>
                <w:lang w:val="en-GB"/>
              </w:rPr>
              <w:t>an</w:t>
            </w:r>
            <w:r w:rsidRPr="008F54B7">
              <w:rPr>
                <w:rFonts w:ascii="Garamond" w:eastAsia="Calibri" w:hAnsi="Garamond" w:cstheme="minorHAnsi"/>
                <w:b/>
                <w:bCs/>
                <w:position w:val="1"/>
                <w:lang w:val="en-GB"/>
              </w:rPr>
              <w:t>t</w:t>
            </w:r>
            <w:r w:rsidRPr="008F54B7">
              <w:rPr>
                <w:rFonts w:ascii="Garamond" w:eastAsia="Calibri" w:hAnsi="Garamond" w:cstheme="minorHAnsi"/>
                <w:b/>
                <w:bCs/>
                <w:spacing w:val="1"/>
                <w:position w:val="1"/>
                <w:lang w:val="en-GB"/>
              </w:rPr>
              <w:t>i</w:t>
            </w:r>
            <w:r w:rsidRPr="008F54B7">
              <w:rPr>
                <w:rFonts w:ascii="Garamond" w:eastAsia="Calibri" w:hAnsi="Garamond" w:cstheme="minorHAnsi"/>
                <w:b/>
                <w:bCs/>
                <w:spacing w:val="-1"/>
                <w:position w:val="1"/>
                <w:lang w:val="en-GB"/>
              </w:rPr>
              <w:t>nqu</w:t>
            </w:r>
            <w:r w:rsidRPr="008F54B7">
              <w:rPr>
                <w:rFonts w:ascii="Garamond" w:eastAsia="Calibri" w:hAnsi="Garamond" w:cstheme="minorHAnsi"/>
                <w:b/>
                <w:bCs/>
                <w:spacing w:val="1"/>
                <w:position w:val="1"/>
                <w:lang w:val="en-GB"/>
              </w:rPr>
              <w:t>i</w:t>
            </w:r>
            <w:r w:rsidRPr="008F54B7">
              <w:rPr>
                <w:rFonts w:ascii="Garamond" w:eastAsia="Calibri" w:hAnsi="Garamond" w:cstheme="minorHAnsi"/>
                <w:b/>
                <w:bCs/>
                <w:spacing w:val="-1"/>
                <w:position w:val="1"/>
                <w:lang w:val="en-GB"/>
              </w:rPr>
              <w:t>na</w:t>
            </w:r>
            <w:r w:rsidRPr="008F54B7">
              <w:rPr>
                <w:rFonts w:ascii="Garamond" w:eastAsia="Calibri" w:hAnsi="Garamond" w:cstheme="minorHAnsi"/>
                <w:b/>
                <w:bCs/>
                <w:position w:val="1"/>
                <w:lang w:val="en-GB"/>
              </w:rPr>
              <w:t>m</w:t>
            </w:r>
            <w:r w:rsidRPr="008F54B7">
              <w:rPr>
                <w:rFonts w:ascii="Garamond" w:eastAsia="Calibri" w:hAnsi="Garamond" w:cstheme="minorHAnsi"/>
                <w:b/>
                <w:bCs/>
                <w:spacing w:val="-1"/>
                <w:position w:val="1"/>
                <w:lang w:val="en-GB"/>
              </w:rPr>
              <w:t>en</w:t>
            </w:r>
            <w:r w:rsidRPr="008F54B7">
              <w:rPr>
                <w:rFonts w:ascii="Garamond" w:eastAsia="Calibri" w:hAnsi="Garamond" w:cstheme="minorHAnsi"/>
                <w:b/>
                <w:bCs/>
                <w:position w:val="1"/>
                <w:lang w:val="en-GB"/>
              </w:rPr>
              <w:t>to</w:t>
            </w:r>
            <w:proofErr w:type="spellEnd"/>
            <w:r w:rsidRPr="008F54B7">
              <w:rPr>
                <w:rFonts w:ascii="Garamond" w:eastAsia="Calibri" w:hAnsi="Garamond" w:cstheme="minorHAnsi"/>
                <w:b/>
                <w:bCs/>
                <w:position w:val="1"/>
                <w:lang w:val="en-GB"/>
              </w:rPr>
              <w:t>. /</w:t>
            </w:r>
            <w:r w:rsidRPr="008F54B7">
              <w:rPr>
                <w:rFonts w:ascii="Garamond" w:eastAsia="Arial" w:hAnsi="Garamond" w:cstheme="minorHAnsi"/>
                <w:b/>
                <w:bCs/>
                <w:i/>
                <w:iCs/>
                <w:w w:val="110"/>
                <w:sz w:val="18"/>
                <w:szCs w:val="18"/>
              </w:rPr>
              <w:t xml:space="preserve"> </w:t>
            </w:r>
            <w:r w:rsidRPr="008F54B7">
              <w:rPr>
                <w:rFonts w:ascii="Garamond" w:eastAsia="Arial" w:hAnsi="Garamond" w:cstheme="minorHAnsi"/>
                <w:i/>
                <w:iCs/>
                <w:w w:val="110"/>
                <w:sz w:val="18"/>
                <w:szCs w:val="18"/>
              </w:rPr>
              <w:t xml:space="preserve">Knowledge </w:t>
            </w:r>
            <w:r w:rsidRPr="008F54B7">
              <w:rPr>
                <w:rFonts w:ascii="Garamond" w:eastAsia="Arial" w:hAnsi="Garamond" w:cstheme="minorHAnsi"/>
                <w:i/>
                <w:iCs/>
                <w:sz w:val="18"/>
                <w:szCs w:val="18"/>
              </w:rPr>
              <w:t>of</w:t>
            </w:r>
            <w:r w:rsidRPr="008F54B7">
              <w:rPr>
                <w:rFonts w:ascii="Garamond" w:eastAsia="Arial" w:hAnsi="Garamond" w:cstheme="minorHAnsi"/>
                <w:i/>
                <w:iCs/>
                <w:spacing w:val="34"/>
                <w:sz w:val="18"/>
                <w:szCs w:val="18"/>
              </w:rPr>
              <w:t xml:space="preserve"> </w:t>
            </w:r>
            <w:r w:rsidRPr="008F54B7">
              <w:rPr>
                <w:rFonts w:ascii="Garamond" w:eastAsia="Arial" w:hAnsi="Garamond" w:cstheme="minorHAnsi"/>
                <w:i/>
                <w:iCs/>
                <w:sz w:val="18"/>
                <w:szCs w:val="18"/>
              </w:rPr>
              <w:t>the</w:t>
            </w:r>
            <w:r w:rsidRPr="008F54B7">
              <w:rPr>
                <w:rFonts w:ascii="Garamond" w:eastAsia="Arial" w:hAnsi="Garamond" w:cstheme="minorHAnsi"/>
                <w:i/>
                <w:iCs/>
                <w:spacing w:val="43"/>
                <w:sz w:val="18"/>
                <w:szCs w:val="18"/>
              </w:rPr>
              <w:t xml:space="preserve"> </w:t>
            </w:r>
            <w:r w:rsidRPr="008F54B7">
              <w:rPr>
                <w:rFonts w:ascii="Garamond" w:eastAsia="Arial" w:hAnsi="Garamond" w:cstheme="minorHAnsi"/>
                <w:i/>
                <w:iCs/>
                <w:sz w:val="18"/>
                <w:szCs w:val="18"/>
              </w:rPr>
              <w:t>use</w:t>
            </w:r>
            <w:r w:rsidRPr="008F54B7">
              <w:rPr>
                <w:rFonts w:ascii="Garamond" w:eastAsia="Arial" w:hAnsi="Garamond" w:cstheme="minorHAnsi"/>
                <w:i/>
                <w:iCs/>
                <w:spacing w:val="14"/>
                <w:sz w:val="18"/>
                <w:szCs w:val="18"/>
              </w:rPr>
              <w:t xml:space="preserve"> </w:t>
            </w:r>
            <w:r w:rsidRPr="008F54B7">
              <w:rPr>
                <w:rFonts w:ascii="Garamond" w:eastAsia="Arial" w:hAnsi="Garamond" w:cstheme="minorHAnsi"/>
                <w:i/>
                <w:iCs/>
                <w:sz w:val="18"/>
                <w:szCs w:val="18"/>
              </w:rPr>
              <w:t>and</w:t>
            </w:r>
            <w:r w:rsidRPr="008F54B7">
              <w:rPr>
                <w:rFonts w:ascii="Garamond" w:eastAsia="Arial" w:hAnsi="Garamond" w:cstheme="minorHAnsi"/>
                <w:i/>
                <w:iCs/>
                <w:spacing w:val="34"/>
                <w:sz w:val="18"/>
                <w:szCs w:val="18"/>
              </w:rPr>
              <w:t xml:space="preserve"> </w:t>
            </w:r>
            <w:r w:rsidRPr="008F54B7">
              <w:rPr>
                <w:rFonts w:ascii="Garamond" w:eastAsia="Arial" w:hAnsi="Garamond" w:cstheme="minorHAnsi"/>
                <w:i/>
                <w:iCs/>
                <w:w w:val="112"/>
                <w:sz w:val="18"/>
                <w:szCs w:val="18"/>
              </w:rPr>
              <w:t>operation</w:t>
            </w:r>
            <w:r w:rsidRPr="008F54B7">
              <w:rPr>
                <w:rFonts w:ascii="Garamond" w:eastAsia="Arial" w:hAnsi="Garamond" w:cstheme="minorHAnsi"/>
                <w:i/>
                <w:iCs/>
                <w:spacing w:val="-1"/>
                <w:w w:val="112"/>
                <w:sz w:val="18"/>
                <w:szCs w:val="18"/>
              </w:rPr>
              <w:t xml:space="preserve"> </w:t>
            </w:r>
            <w:r w:rsidRPr="008F54B7">
              <w:rPr>
                <w:rFonts w:ascii="Garamond" w:eastAsia="Arial" w:hAnsi="Garamond" w:cstheme="minorHAnsi"/>
                <w:i/>
                <w:iCs/>
                <w:sz w:val="18"/>
                <w:szCs w:val="18"/>
              </w:rPr>
              <w:t>of</w:t>
            </w:r>
            <w:r w:rsidRPr="008F54B7">
              <w:rPr>
                <w:rFonts w:ascii="Garamond" w:eastAsia="Arial" w:hAnsi="Garamond" w:cstheme="minorHAnsi"/>
                <w:i/>
                <w:iCs/>
                <w:spacing w:val="34"/>
                <w:sz w:val="18"/>
                <w:szCs w:val="18"/>
              </w:rPr>
              <w:t xml:space="preserve"> </w:t>
            </w:r>
            <w:r w:rsidRPr="008F54B7">
              <w:rPr>
                <w:rFonts w:ascii="Garamond" w:eastAsia="Arial" w:hAnsi="Garamond" w:cstheme="minorHAnsi"/>
                <w:i/>
                <w:iCs/>
                <w:w w:val="112"/>
                <w:sz w:val="18"/>
                <w:szCs w:val="18"/>
              </w:rPr>
              <w:t>anti-pollution</w:t>
            </w:r>
            <w:r w:rsidRPr="008F54B7">
              <w:rPr>
                <w:rFonts w:ascii="Garamond" w:eastAsia="Arial" w:hAnsi="Garamond" w:cstheme="minorHAnsi"/>
                <w:i/>
                <w:iCs/>
                <w:spacing w:val="10"/>
                <w:w w:val="112"/>
                <w:sz w:val="18"/>
                <w:szCs w:val="18"/>
              </w:rPr>
              <w:t xml:space="preserve"> </w:t>
            </w:r>
            <w:r w:rsidRPr="008F54B7">
              <w:rPr>
                <w:rFonts w:ascii="Garamond" w:eastAsia="Arial" w:hAnsi="Garamond" w:cstheme="minorHAnsi"/>
                <w:i/>
                <w:iCs/>
                <w:w w:val="112"/>
                <w:sz w:val="18"/>
                <w:szCs w:val="18"/>
              </w:rPr>
              <w:t>equipment</w:t>
            </w:r>
            <w:r w:rsidRPr="008F54B7">
              <w:rPr>
                <w:rFonts w:ascii="Garamond" w:eastAsia="Arial" w:hAnsi="Garamond" w:cstheme="minorHAnsi"/>
                <w:b/>
                <w:bCs/>
                <w:i/>
                <w:iCs/>
                <w:w w:val="110"/>
                <w:sz w:val="18"/>
                <w:szCs w:val="18"/>
              </w:rPr>
              <w:t>.</w:t>
            </w:r>
          </w:p>
        </w:tc>
        <w:tc>
          <w:tcPr>
            <w:tcW w:w="7230" w:type="dxa"/>
            <w:gridSpan w:val="4"/>
            <w:tcBorders>
              <w:top w:val="single" w:sz="4" w:space="0" w:color="000000"/>
              <w:left w:val="single" w:sz="4" w:space="0" w:color="000000"/>
              <w:bottom w:val="single" w:sz="4" w:space="0" w:color="00457E"/>
              <w:right w:val="single" w:sz="4" w:space="0" w:color="000000"/>
            </w:tcBorders>
            <w:shd w:val="clear" w:color="auto" w:fill="C6D9F1" w:themeFill="text2" w:themeFillTint="33"/>
          </w:tcPr>
          <w:p w14:paraId="36990C14" w14:textId="23A80A54" w:rsidR="008F54B7" w:rsidRPr="007C702A" w:rsidRDefault="007C702A" w:rsidP="008F54B7">
            <w:pPr>
              <w:spacing w:after="0" w:line="240" w:lineRule="auto"/>
              <w:ind w:left="147" w:right="223"/>
              <w:jc w:val="both"/>
              <w:rPr>
                <w:rFonts w:ascii="Garamond" w:eastAsia="Bradley Hand ITC" w:hAnsi="Garamond" w:cstheme="minorHAnsi"/>
                <w:b/>
                <w:bCs/>
                <w:sz w:val="20"/>
                <w:szCs w:val="20"/>
                <w:lang w:val="it-IT"/>
              </w:rPr>
            </w:pPr>
            <w:r w:rsidRPr="007C702A">
              <w:rPr>
                <w:rFonts w:ascii="Garamond" w:eastAsia="Calibri" w:hAnsi="Garamond" w:cstheme="minorHAnsi"/>
                <w:b/>
                <w:bCs/>
                <w:iCs/>
                <w:spacing w:val="1"/>
                <w:sz w:val="20"/>
                <w:szCs w:val="20"/>
                <w:lang w:val="it-IT"/>
              </w:rPr>
              <w:t>L</w:t>
            </w:r>
            <w:r w:rsidRPr="007C702A">
              <w:rPr>
                <w:rFonts w:ascii="Garamond" w:eastAsia="Calibri" w:hAnsi="Garamond" w:cstheme="minorHAnsi"/>
                <w:b/>
                <w:bCs/>
                <w:iCs/>
                <w:sz w:val="20"/>
                <w:szCs w:val="20"/>
                <w:lang w:val="it-IT"/>
              </w:rPr>
              <w:t xml:space="preserve">e </w:t>
            </w:r>
            <w:r w:rsidRPr="007C702A">
              <w:rPr>
                <w:rFonts w:ascii="Garamond" w:eastAsia="Calibri" w:hAnsi="Garamond" w:cstheme="minorHAnsi"/>
                <w:b/>
                <w:bCs/>
                <w:iCs/>
                <w:spacing w:val="1"/>
                <w:sz w:val="20"/>
                <w:szCs w:val="20"/>
                <w:lang w:val="it-IT"/>
              </w:rPr>
              <w:t>pr</w:t>
            </w:r>
            <w:r w:rsidRPr="007C702A">
              <w:rPr>
                <w:rFonts w:ascii="Garamond" w:eastAsia="Calibri" w:hAnsi="Garamond" w:cstheme="minorHAnsi"/>
                <w:b/>
                <w:bCs/>
                <w:iCs/>
                <w:spacing w:val="-1"/>
                <w:sz w:val="20"/>
                <w:szCs w:val="20"/>
                <w:lang w:val="it-IT"/>
              </w:rPr>
              <w:t>o</w:t>
            </w:r>
            <w:r w:rsidRPr="007C702A">
              <w:rPr>
                <w:rFonts w:ascii="Garamond" w:eastAsia="Calibri" w:hAnsi="Garamond" w:cstheme="minorHAnsi"/>
                <w:b/>
                <w:bCs/>
                <w:iCs/>
                <w:sz w:val="20"/>
                <w:szCs w:val="20"/>
                <w:lang w:val="it-IT"/>
              </w:rPr>
              <w:t>ce</w:t>
            </w:r>
            <w:r w:rsidRPr="007C702A">
              <w:rPr>
                <w:rFonts w:ascii="Garamond" w:eastAsia="Calibri" w:hAnsi="Garamond" w:cstheme="minorHAnsi"/>
                <w:b/>
                <w:bCs/>
                <w:iCs/>
                <w:spacing w:val="-1"/>
                <w:sz w:val="20"/>
                <w:szCs w:val="20"/>
                <w:lang w:val="it-IT"/>
              </w:rPr>
              <w:t>d</w:t>
            </w:r>
            <w:r w:rsidRPr="007C702A">
              <w:rPr>
                <w:rFonts w:ascii="Garamond" w:eastAsia="Calibri" w:hAnsi="Garamond" w:cstheme="minorHAnsi"/>
                <w:b/>
                <w:bCs/>
                <w:iCs/>
                <w:spacing w:val="1"/>
                <w:sz w:val="20"/>
                <w:szCs w:val="20"/>
                <w:lang w:val="it-IT"/>
              </w:rPr>
              <w:t>ur</w:t>
            </w:r>
            <w:r w:rsidRPr="007C702A">
              <w:rPr>
                <w:rFonts w:ascii="Garamond" w:eastAsia="Calibri" w:hAnsi="Garamond" w:cstheme="minorHAnsi"/>
                <w:b/>
                <w:bCs/>
                <w:iCs/>
                <w:sz w:val="20"/>
                <w:szCs w:val="20"/>
                <w:lang w:val="it-IT"/>
              </w:rPr>
              <w:t>e</w:t>
            </w:r>
            <w:r w:rsidRPr="007C702A">
              <w:rPr>
                <w:rFonts w:ascii="Garamond" w:eastAsia="Calibri" w:hAnsi="Garamond" w:cstheme="minorHAnsi"/>
                <w:b/>
                <w:bCs/>
                <w:iCs/>
                <w:spacing w:val="-4"/>
                <w:sz w:val="20"/>
                <w:szCs w:val="20"/>
                <w:lang w:val="it-IT"/>
              </w:rPr>
              <w:t xml:space="preserve"> </w:t>
            </w:r>
            <w:r w:rsidRPr="007C702A">
              <w:rPr>
                <w:rFonts w:ascii="Garamond" w:eastAsia="Calibri" w:hAnsi="Garamond" w:cstheme="minorHAnsi"/>
                <w:b/>
                <w:bCs/>
                <w:iCs/>
                <w:sz w:val="20"/>
                <w:szCs w:val="20"/>
                <w:lang w:val="it-IT"/>
              </w:rPr>
              <w:t>st</w:t>
            </w:r>
            <w:r w:rsidRPr="007C702A">
              <w:rPr>
                <w:rFonts w:ascii="Garamond" w:eastAsia="Calibri" w:hAnsi="Garamond" w:cstheme="minorHAnsi"/>
                <w:b/>
                <w:bCs/>
                <w:iCs/>
                <w:spacing w:val="-1"/>
                <w:sz w:val="20"/>
                <w:szCs w:val="20"/>
                <w:lang w:val="it-IT"/>
              </w:rPr>
              <w:t>a</w:t>
            </w:r>
            <w:r w:rsidRPr="007C702A">
              <w:rPr>
                <w:rFonts w:ascii="Garamond" w:eastAsia="Calibri" w:hAnsi="Garamond" w:cstheme="minorHAnsi"/>
                <w:b/>
                <w:bCs/>
                <w:iCs/>
                <w:spacing w:val="1"/>
                <w:sz w:val="20"/>
                <w:szCs w:val="20"/>
                <w:lang w:val="it-IT"/>
              </w:rPr>
              <w:t>b</w:t>
            </w:r>
            <w:r w:rsidRPr="007C702A">
              <w:rPr>
                <w:rFonts w:ascii="Garamond" w:eastAsia="Calibri" w:hAnsi="Garamond" w:cstheme="minorHAnsi"/>
                <w:b/>
                <w:bCs/>
                <w:iCs/>
                <w:spacing w:val="-1"/>
                <w:sz w:val="20"/>
                <w:szCs w:val="20"/>
                <w:lang w:val="it-IT"/>
              </w:rPr>
              <w:t>ili</w:t>
            </w:r>
            <w:r w:rsidRPr="007C702A">
              <w:rPr>
                <w:rFonts w:ascii="Garamond" w:eastAsia="Calibri" w:hAnsi="Garamond" w:cstheme="minorHAnsi"/>
                <w:b/>
                <w:bCs/>
                <w:iCs/>
                <w:sz w:val="20"/>
                <w:szCs w:val="20"/>
                <w:lang w:val="it-IT"/>
              </w:rPr>
              <w:t>te</w:t>
            </w:r>
            <w:r w:rsidRPr="007C702A">
              <w:rPr>
                <w:rFonts w:ascii="Garamond" w:eastAsia="Calibri" w:hAnsi="Garamond" w:cstheme="minorHAnsi"/>
                <w:b/>
                <w:bCs/>
                <w:iCs/>
                <w:spacing w:val="-1"/>
                <w:sz w:val="20"/>
                <w:szCs w:val="20"/>
                <w:lang w:val="it-IT"/>
              </w:rPr>
              <w:t xml:space="preserve"> </w:t>
            </w:r>
            <w:r w:rsidRPr="007C702A">
              <w:rPr>
                <w:rFonts w:ascii="Garamond" w:eastAsia="Calibri" w:hAnsi="Garamond" w:cstheme="minorHAnsi"/>
                <w:b/>
                <w:bCs/>
                <w:iCs/>
                <w:spacing w:val="1"/>
                <w:sz w:val="20"/>
                <w:szCs w:val="20"/>
                <w:lang w:val="it-IT"/>
              </w:rPr>
              <w:t>p</w:t>
            </w:r>
            <w:r w:rsidRPr="007C702A">
              <w:rPr>
                <w:rFonts w:ascii="Garamond" w:eastAsia="Calibri" w:hAnsi="Garamond" w:cstheme="minorHAnsi"/>
                <w:b/>
                <w:bCs/>
                <w:iCs/>
                <w:sz w:val="20"/>
                <w:szCs w:val="20"/>
                <w:lang w:val="it-IT"/>
              </w:rPr>
              <w:t>er</w:t>
            </w:r>
            <w:r w:rsidRPr="007C702A">
              <w:rPr>
                <w:rFonts w:ascii="Garamond" w:eastAsia="Calibri" w:hAnsi="Garamond" w:cstheme="minorHAnsi"/>
                <w:b/>
                <w:bCs/>
                <w:iCs/>
                <w:spacing w:val="-1"/>
                <w:sz w:val="20"/>
                <w:szCs w:val="20"/>
                <w:lang w:val="it-IT"/>
              </w:rPr>
              <w:t xml:space="preserve"> l</w:t>
            </w:r>
            <w:r w:rsidRPr="007C702A">
              <w:rPr>
                <w:rFonts w:ascii="Garamond" w:eastAsia="Calibri" w:hAnsi="Garamond" w:cstheme="minorHAnsi"/>
                <w:b/>
                <w:bCs/>
                <w:iCs/>
                <w:sz w:val="20"/>
                <w:szCs w:val="20"/>
                <w:lang w:val="it-IT"/>
              </w:rPr>
              <w:t>a</w:t>
            </w:r>
            <w:r w:rsidRPr="007C702A">
              <w:rPr>
                <w:rFonts w:ascii="Garamond" w:eastAsia="Calibri" w:hAnsi="Garamond" w:cstheme="minorHAnsi"/>
                <w:b/>
                <w:bCs/>
                <w:iCs/>
                <w:spacing w:val="-1"/>
                <w:sz w:val="20"/>
                <w:szCs w:val="20"/>
                <w:lang w:val="it-IT"/>
              </w:rPr>
              <w:t xml:space="preserve"> </w:t>
            </w:r>
            <w:r w:rsidRPr="007C702A">
              <w:rPr>
                <w:rFonts w:ascii="Garamond" w:eastAsia="Calibri" w:hAnsi="Garamond" w:cstheme="minorHAnsi"/>
                <w:b/>
                <w:bCs/>
                <w:iCs/>
                <w:sz w:val="20"/>
                <w:szCs w:val="20"/>
                <w:lang w:val="it-IT"/>
              </w:rPr>
              <w:t>s</w:t>
            </w:r>
            <w:r w:rsidRPr="007C702A">
              <w:rPr>
                <w:rFonts w:ascii="Garamond" w:eastAsia="Calibri" w:hAnsi="Garamond" w:cstheme="minorHAnsi"/>
                <w:b/>
                <w:bCs/>
                <w:iCs/>
                <w:spacing w:val="1"/>
                <w:sz w:val="20"/>
                <w:szCs w:val="20"/>
                <w:lang w:val="it-IT"/>
              </w:rPr>
              <w:t>a</w:t>
            </w:r>
            <w:r w:rsidRPr="007C702A">
              <w:rPr>
                <w:rFonts w:ascii="Garamond" w:eastAsia="Calibri" w:hAnsi="Garamond" w:cstheme="minorHAnsi"/>
                <w:b/>
                <w:bCs/>
                <w:iCs/>
                <w:spacing w:val="-1"/>
                <w:sz w:val="20"/>
                <w:szCs w:val="20"/>
                <w:lang w:val="it-IT"/>
              </w:rPr>
              <w:t>lva</w:t>
            </w:r>
            <w:r w:rsidRPr="007C702A">
              <w:rPr>
                <w:rFonts w:ascii="Garamond" w:eastAsia="Calibri" w:hAnsi="Garamond" w:cstheme="minorHAnsi"/>
                <w:b/>
                <w:bCs/>
                <w:iCs/>
                <w:spacing w:val="1"/>
                <w:sz w:val="20"/>
                <w:szCs w:val="20"/>
                <w:lang w:val="it-IT"/>
              </w:rPr>
              <w:t>gu</w:t>
            </w:r>
            <w:r w:rsidRPr="007C702A">
              <w:rPr>
                <w:rFonts w:ascii="Garamond" w:eastAsia="Calibri" w:hAnsi="Garamond" w:cstheme="minorHAnsi"/>
                <w:b/>
                <w:bCs/>
                <w:iCs/>
                <w:spacing w:val="-1"/>
                <w:sz w:val="20"/>
                <w:szCs w:val="20"/>
                <w:lang w:val="it-IT"/>
              </w:rPr>
              <w:t>a</w:t>
            </w:r>
            <w:r w:rsidRPr="007C702A">
              <w:rPr>
                <w:rFonts w:ascii="Garamond" w:eastAsia="Calibri" w:hAnsi="Garamond" w:cstheme="minorHAnsi"/>
                <w:b/>
                <w:bCs/>
                <w:iCs/>
                <w:spacing w:val="1"/>
                <w:sz w:val="20"/>
                <w:szCs w:val="20"/>
                <w:lang w:val="it-IT"/>
              </w:rPr>
              <w:t>rd</w:t>
            </w:r>
            <w:r w:rsidRPr="007C702A">
              <w:rPr>
                <w:rFonts w:ascii="Garamond" w:eastAsia="Calibri" w:hAnsi="Garamond" w:cstheme="minorHAnsi"/>
                <w:b/>
                <w:bCs/>
                <w:iCs/>
                <w:spacing w:val="-1"/>
                <w:sz w:val="20"/>
                <w:szCs w:val="20"/>
                <w:lang w:val="it-IT"/>
              </w:rPr>
              <w:t>i</w:t>
            </w:r>
            <w:r w:rsidRPr="007C702A">
              <w:rPr>
                <w:rFonts w:ascii="Garamond" w:eastAsia="Calibri" w:hAnsi="Garamond" w:cstheme="minorHAnsi"/>
                <w:b/>
                <w:bCs/>
                <w:iCs/>
                <w:sz w:val="20"/>
                <w:szCs w:val="20"/>
                <w:lang w:val="it-IT"/>
              </w:rPr>
              <w:t xml:space="preserve">a </w:t>
            </w:r>
            <w:r w:rsidRPr="007C702A">
              <w:rPr>
                <w:rFonts w:ascii="Garamond" w:eastAsia="Calibri" w:hAnsi="Garamond" w:cstheme="minorHAnsi"/>
                <w:b/>
                <w:bCs/>
                <w:iCs/>
                <w:spacing w:val="1"/>
                <w:sz w:val="20"/>
                <w:szCs w:val="20"/>
                <w:lang w:val="it-IT"/>
              </w:rPr>
              <w:t>d</w:t>
            </w:r>
            <w:r w:rsidRPr="007C702A">
              <w:rPr>
                <w:rFonts w:ascii="Garamond" w:eastAsia="Calibri" w:hAnsi="Garamond" w:cstheme="minorHAnsi"/>
                <w:b/>
                <w:bCs/>
                <w:iCs/>
                <w:sz w:val="20"/>
                <w:szCs w:val="20"/>
                <w:lang w:val="it-IT"/>
              </w:rPr>
              <w:t>e</w:t>
            </w:r>
            <w:r w:rsidRPr="007C702A">
              <w:rPr>
                <w:rFonts w:ascii="Garamond" w:eastAsia="Calibri" w:hAnsi="Garamond" w:cstheme="minorHAnsi"/>
                <w:b/>
                <w:bCs/>
                <w:iCs/>
                <w:spacing w:val="-1"/>
                <w:sz w:val="20"/>
                <w:szCs w:val="20"/>
                <w:lang w:val="it-IT"/>
              </w:rPr>
              <w:t>ll</w:t>
            </w:r>
            <w:r w:rsidRPr="007C702A">
              <w:rPr>
                <w:rFonts w:ascii="Garamond" w:eastAsia="Calibri" w:hAnsi="Garamond" w:cstheme="minorHAnsi"/>
                <w:b/>
                <w:bCs/>
                <w:iCs/>
                <w:spacing w:val="1"/>
                <w:sz w:val="20"/>
                <w:szCs w:val="20"/>
                <w:lang w:val="it-IT"/>
              </w:rPr>
              <w:t>’a</w:t>
            </w:r>
            <w:r w:rsidRPr="007C702A">
              <w:rPr>
                <w:rFonts w:ascii="Garamond" w:eastAsia="Calibri" w:hAnsi="Garamond" w:cstheme="minorHAnsi"/>
                <w:b/>
                <w:bCs/>
                <w:iCs/>
                <w:spacing w:val="-1"/>
                <w:sz w:val="20"/>
                <w:szCs w:val="20"/>
                <w:lang w:val="it-IT"/>
              </w:rPr>
              <w:t>m</w:t>
            </w:r>
            <w:r w:rsidRPr="007C702A">
              <w:rPr>
                <w:rFonts w:ascii="Garamond" w:eastAsia="Calibri" w:hAnsi="Garamond" w:cstheme="minorHAnsi"/>
                <w:b/>
                <w:bCs/>
                <w:iCs/>
                <w:spacing w:val="1"/>
                <w:sz w:val="20"/>
                <w:szCs w:val="20"/>
                <w:lang w:val="it-IT"/>
              </w:rPr>
              <w:t>b</w:t>
            </w:r>
            <w:r w:rsidRPr="007C702A">
              <w:rPr>
                <w:rFonts w:ascii="Garamond" w:eastAsia="Calibri" w:hAnsi="Garamond" w:cstheme="minorHAnsi"/>
                <w:b/>
                <w:bCs/>
                <w:iCs/>
                <w:spacing w:val="-1"/>
                <w:sz w:val="20"/>
                <w:szCs w:val="20"/>
                <w:lang w:val="it-IT"/>
              </w:rPr>
              <w:t>i</w:t>
            </w:r>
            <w:r w:rsidRPr="007C702A">
              <w:rPr>
                <w:rFonts w:ascii="Garamond" w:eastAsia="Calibri" w:hAnsi="Garamond" w:cstheme="minorHAnsi"/>
                <w:b/>
                <w:bCs/>
                <w:iCs/>
                <w:sz w:val="20"/>
                <w:szCs w:val="20"/>
                <w:lang w:val="it-IT"/>
              </w:rPr>
              <w:t>e</w:t>
            </w:r>
            <w:r w:rsidRPr="007C702A">
              <w:rPr>
                <w:rFonts w:ascii="Garamond" w:eastAsia="Calibri" w:hAnsi="Garamond" w:cstheme="minorHAnsi"/>
                <w:b/>
                <w:bCs/>
                <w:iCs/>
                <w:spacing w:val="1"/>
                <w:sz w:val="20"/>
                <w:szCs w:val="20"/>
                <w:lang w:val="it-IT"/>
              </w:rPr>
              <w:t>n</w:t>
            </w:r>
            <w:r w:rsidRPr="007C702A">
              <w:rPr>
                <w:rFonts w:ascii="Garamond" w:eastAsia="Calibri" w:hAnsi="Garamond" w:cstheme="minorHAnsi"/>
                <w:b/>
                <w:bCs/>
                <w:iCs/>
                <w:sz w:val="20"/>
                <w:szCs w:val="20"/>
                <w:lang w:val="it-IT"/>
              </w:rPr>
              <w:t>te</w:t>
            </w:r>
            <w:r w:rsidRPr="007C702A">
              <w:rPr>
                <w:rFonts w:ascii="Garamond" w:eastAsia="Calibri" w:hAnsi="Garamond" w:cstheme="minorHAnsi"/>
                <w:b/>
                <w:bCs/>
                <w:iCs/>
                <w:spacing w:val="-6"/>
                <w:sz w:val="20"/>
                <w:szCs w:val="20"/>
                <w:lang w:val="it-IT"/>
              </w:rPr>
              <w:t xml:space="preserve"> </w:t>
            </w:r>
            <w:r w:rsidRPr="007C702A">
              <w:rPr>
                <w:rFonts w:ascii="Garamond" w:eastAsia="Calibri" w:hAnsi="Garamond" w:cstheme="minorHAnsi"/>
                <w:b/>
                <w:bCs/>
                <w:iCs/>
                <w:spacing w:val="-1"/>
                <w:sz w:val="20"/>
                <w:szCs w:val="20"/>
                <w:lang w:val="it-IT"/>
              </w:rPr>
              <w:t>m</w:t>
            </w:r>
            <w:r w:rsidRPr="007C702A">
              <w:rPr>
                <w:rFonts w:ascii="Garamond" w:eastAsia="Calibri" w:hAnsi="Garamond" w:cstheme="minorHAnsi"/>
                <w:b/>
                <w:bCs/>
                <w:iCs/>
                <w:spacing w:val="1"/>
                <w:sz w:val="20"/>
                <w:szCs w:val="20"/>
                <w:lang w:val="it-IT"/>
              </w:rPr>
              <w:t>ar</w:t>
            </w:r>
            <w:r w:rsidRPr="007C702A">
              <w:rPr>
                <w:rFonts w:ascii="Garamond" w:eastAsia="Calibri" w:hAnsi="Garamond" w:cstheme="minorHAnsi"/>
                <w:b/>
                <w:bCs/>
                <w:iCs/>
                <w:spacing w:val="-1"/>
                <w:sz w:val="20"/>
                <w:szCs w:val="20"/>
                <w:lang w:val="it-IT"/>
              </w:rPr>
              <w:t>i</w:t>
            </w:r>
            <w:r w:rsidRPr="007C702A">
              <w:rPr>
                <w:rFonts w:ascii="Garamond" w:eastAsia="Calibri" w:hAnsi="Garamond" w:cstheme="minorHAnsi"/>
                <w:b/>
                <w:bCs/>
                <w:iCs/>
                <w:spacing w:val="1"/>
                <w:sz w:val="20"/>
                <w:szCs w:val="20"/>
                <w:lang w:val="it-IT"/>
              </w:rPr>
              <w:t>n</w:t>
            </w:r>
            <w:r w:rsidRPr="007C702A">
              <w:rPr>
                <w:rFonts w:ascii="Garamond" w:eastAsia="Calibri" w:hAnsi="Garamond" w:cstheme="minorHAnsi"/>
                <w:b/>
                <w:bCs/>
                <w:iCs/>
                <w:sz w:val="20"/>
                <w:szCs w:val="20"/>
                <w:lang w:val="it-IT"/>
              </w:rPr>
              <w:t>o</w:t>
            </w:r>
            <w:r w:rsidRPr="007C702A">
              <w:rPr>
                <w:rFonts w:ascii="Garamond" w:eastAsia="Calibri" w:hAnsi="Garamond" w:cstheme="minorHAnsi"/>
                <w:b/>
                <w:bCs/>
                <w:iCs/>
                <w:spacing w:val="-3"/>
                <w:sz w:val="20"/>
                <w:szCs w:val="20"/>
                <w:lang w:val="it-IT"/>
              </w:rPr>
              <w:t xml:space="preserve"> </w:t>
            </w:r>
            <w:r w:rsidRPr="007C702A">
              <w:rPr>
                <w:rFonts w:ascii="Garamond" w:eastAsia="Calibri" w:hAnsi="Garamond" w:cstheme="minorHAnsi"/>
                <w:b/>
                <w:bCs/>
                <w:iCs/>
                <w:sz w:val="20"/>
                <w:szCs w:val="20"/>
                <w:lang w:val="it-IT"/>
              </w:rPr>
              <w:t>s</w:t>
            </w:r>
            <w:r w:rsidRPr="007C702A">
              <w:rPr>
                <w:rFonts w:ascii="Garamond" w:eastAsia="Calibri" w:hAnsi="Garamond" w:cstheme="minorHAnsi"/>
                <w:b/>
                <w:bCs/>
                <w:iCs/>
                <w:spacing w:val="-1"/>
                <w:sz w:val="20"/>
                <w:szCs w:val="20"/>
                <w:lang w:val="it-IT"/>
              </w:rPr>
              <w:t>o</w:t>
            </w:r>
            <w:r w:rsidRPr="007C702A">
              <w:rPr>
                <w:rFonts w:ascii="Garamond" w:eastAsia="Calibri" w:hAnsi="Garamond" w:cstheme="minorHAnsi"/>
                <w:b/>
                <w:bCs/>
                <w:iCs/>
                <w:spacing w:val="1"/>
                <w:sz w:val="20"/>
                <w:szCs w:val="20"/>
                <w:lang w:val="it-IT"/>
              </w:rPr>
              <w:t>n</w:t>
            </w:r>
            <w:r w:rsidRPr="007C702A">
              <w:rPr>
                <w:rFonts w:ascii="Garamond" w:eastAsia="Calibri" w:hAnsi="Garamond" w:cstheme="minorHAnsi"/>
                <w:b/>
                <w:bCs/>
                <w:iCs/>
                <w:sz w:val="20"/>
                <w:szCs w:val="20"/>
                <w:lang w:val="it-IT"/>
              </w:rPr>
              <w:t>o</w:t>
            </w:r>
            <w:r w:rsidRPr="007C702A">
              <w:rPr>
                <w:rFonts w:ascii="Garamond" w:eastAsia="Calibri" w:hAnsi="Garamond" w:cstheme="minorHAnsi"/>
                <w:b/>
                <w:bCs/>
                <w:iCs/>
                <w:spacing w:val="-1"/>
                <w:sz w:val="20"/>
                <w:szCs w:val="20"/>
                <w:lang w:val="it-IT"/>
              </w:rPr>
              <w:t xml:space="preserve"> </w:t>
            </w:r>
            <w:r w:rsidRPr="007C702A">
              <w:rPr>
                <w:rFonts w:ascii="Garamond" w:eastAsia="Calibri" w:hAnsi="Garamond" w:cstheme="minorHAnsi"/>
                <w:b/>
                <w:bCs/>
                <w:iCs/>
                <w:sz w:val="20"/>
                <w:szCs w:val="20"/>
                <w:lang w:val="it-IT"/>
              </w:rPr>
              <w:t>se</w:t>
            </w:r>
            <w:r w:rsidRPr="007C702A">
              <w:rPr>
                <w:rFonts w:ascii="Garamond" w:eastAsia="Calibri" w:hAnsi="Garamond" w:cstheme="minorHAnsi"/>
                <w:b/>
                <w:bCs/>
                <w:iCs/>
                <w:spacing w:val="-1"/>
                <w:sz w:val="20"/>
                <w:szCs w:val="20"/>
                <w:lang w:val="it-IT"/>
              </w:rPr>
              <w:t>m</w:t>
            </w:r>
            <w:r w:rsidRPr="007C702A">
              <w:rPr>
                <w:rFonts w:ascii="Garamond" w:eastAsia="Calibri" w:hAnsi="Garamond" w:cstheme="minorHAnsi"/>
                <w:b/>
                <w:bCs/>
                <w:iCs/>
                <w:spacing w:val="1"/>
                <w:sz w:val="20"/>
                <w:szCs w:val="20"/>
                <w:lang w:val="it-IT"/>
              </w:rPr>
              <w:t>pr</w:t>
            </w:r>
            <w:r w:rsidRPr="007C702A">
              <w:rPr>
                <w:rFonts w:ascii="Garamond" w:eastAsia="Calibri" w:hAnsi="Garamond" w:cstheme="minorHAnsi"/>
                <w:b/>
                <w:bCs/>
                <w:iCs/>
                <w:sz w:val="20"/>
                <w:szCs w:val="20"/>
                <w:lang w:val="it-IT"/>
              </w:rPr>
              <w:t>e</w:t>
            </w:r>
            <w:r w:rsidRPr="007C702A">
              <w:rPr>
                <w:rFonts w:ascii="Garamond" w:eastAsia="Calibri" w:hAnsi="Garamond" w:cstheme="minorHAnsi"/>
                <w:b/>
                <w:bCs/>
                <w:iCs/>
                <w:spacing w:val="-2"/>
                <w:sz w:val="20"/>
                <w:szCs w:val="20"/>
                <w:lang w:val="it-IT"/>
              </w:rPr>
              <w:t xml:space="preserve"> </w:t>
            </w:r>
            <w:r w:rsidRPr="007C702A">
              <w:rPr>
                <w:rFonts w:ascii="Garamond" w:eastAsia="Calibri" w:hAnsi="Garamond" w:cstheme="minorHAnsi"/>
                <w:b/>
                <w:bCs/>
                <w:iCs/>
                <w:sz w:val="20"/>
                <w:szCs w:val="20"/>
                <w:lang w:val="it-IT"/>
              </w:rPr>
              <w:t>se</w:t>
            </w:r>
            <w:r w:rsidRPr="007C702A">
              <w:rPr>
                <w:rFonts w:ascii="Garamond" w:eastAsia="Calibri" w:hAnsi="Garamond" w:cstheme="minorHAnsi"/>
                <w:b/>
                <w:bCs/>
                <w:iCs/>
                <w:spacing w:val="1"/>
                <w:sz w:val="20"/>
                <w:szCs w:val="20"/>
                <w:lang w:val="it-IT"/>
              </w:rPr>
              <w:t>gu</w:t>
            </w:r>
            <w:r w:rsidRPr="007C702A">
              <w:rPr>
                <w:rFonts w:ascii="Garamond" w:eastAsia="Calibri" w:hAnsi="Garamond" w:cstheme="minorHAnsi"/>
                <w:b/>
                <w:bCs/>
                <w:iCs/>
                <w:spacing w:val="-1"/>
                <w:sz w:val="20"/>
                <w:szCs w:val="20"/>
                <w:lang w:val="it-IT"/>
              </w:rPr>
              <w:t>i</w:t>
            </w:r>
            <w:r w:rsidRPr="007C702A">
              <w:rPr>
                <w:rFonts w:ascii="Garamond" w:eastAsia="Calibri" w:hAnsi="Garamond" w:cstheme="minorHAnsi"/>
                <w:b/>
                <w:bCs/>
                <w:iCs/>
                <w:sz w:val="20"/>
                <w:szCs w:val="20"/>
                <w:lang w:val="it-IT"/>
              </w:rPr>
              <w:t>te. /</w:t>
            </w:r>
            <w:r w:rsidRPr="007C702A">
              <w:rPr>
                <w:rFonts w:ascii="Garamond" w:eastAsia="Arial" w:hAnsi="Garamond" w:cstheme="minorHAnsi"/>
                <w:i/>
                <w:iCs/>
                <w:sz w:val="20"/>
                <w:szCs w:val="20"/>
                <w:lang w:val="it-IT"/>
              </w:rPr>
              <w:t xml:space="preserve"> </w:t>
            </w:r>
            <w:proofErr w:type="spellStart"/>
            <w:r w:rsidRPr="007C702A">
              <w:rPr>
                <w:rFonts w:ascii="Garamond" w:eastAsia="Arial" w:hAnsi="Garamond" w:cstheme="minorHAnsi"/>
                <w:i/>
                <w:iCs/>
                <w:sz w:val="20"/>
                <w:szCs w:val="20"/>
                <w:lang w:val="it-IT"/>
              </w:rPr>
              <w:t>Procedures</w:t>
            </w:r>
            <w:proofErr w:type="spellEnd"/>
            <w:r w:rsidRPr="007C702A">
              <w:rPr>
                <w:rFonts w:ascii="Garamond" w:eastAsia="Arial" w:hAnsi="Garamond" w:cstheme="minorHAnsi"/>
                <w:i/>
                <w:iCs/>
                <w:spacing w:val="-8"/>
                <w:sz w:val="20"/>
                <w:szCs w:val="20"/>
                <w:lang w:val="it-IT"/>
              </w:rPr>
              <w:t xml:space="preserve"> </w:t>
            </w:r>
            <w:proofErr w:type="spellStart"/>
            <w:r w:rsidRPr="007C702A">
              <w:rPr>
                <w:rFonts w:ascii="Garamond" w:eastAsia="Arial" w:hAnsi="Garamond" w:cstheme="minorHAnsi"/>
                <w:i/>
                <w:iCs/>
                <w:sz w:val="20"/>
                <w:szCs w:val="20"/>
                <w:lang w:val="it-IT"/>
              </w:rPr>
              <w:t>designed</w:t>
            </w:r>
            <w:proofErr w:type="spellEnd"/>
            <w:r w:rsidRPr="007C702A">
              <w:rPr>
                <w:rFonts w:ascii="Garamond" w:eastAsia="Arial" w:hAnsi="Garamond" w:cstheme="minorHAnsi"/>
                <w:i/>
                <w:iCs/>
                <w:spacing w:val="26"/>
                <w:sz w:val="20"/>
                <w:szCs w:val="20"/>
                <w:lang w:val="it-IT"/>
              </w:rPr>
              <w:t xml:space="preserve"> </w:t>
            </w:r>
            <w:r w:rsidRPr="007C702A">
              <w:rPr>
                <w:rFonts w:ascii="Garamond" w:eastAsia="Arial" w:hAnsi="Garamond" w:cstheme="minorHAnsi"/>
                <w:i/>
                <w:iCs/>
                <w:sz w:val="20"/>
                <w:szCs w:val="20"/>
                <w:lang w:val="it-IT"/>
              </w:rPr>
              <w:t>to</w:t>
            </w:r>
            <w:r w:rsidRPr="007C702A">
              <w:rPr>
                <w:rFonts w:ascii="Garamond" w:eastAsia="Arial" w:hAnsi="Garamond" w:cstheme="minorHAnsi"/>
                <w:i/>
                <w:iCs/>
                <w:spacing w:val="25"/>
                <w:sz w:val="20"/>
                <w:szCs w:val="20"/>
                <w:lang w:val="it-IT"/>
              </w:rPr>
              <w:t xml:space="preserve"> </w:t>
            </w:r>
            <w:proofErr w:type="spellStart"/>
            <w:r w:rsidRPr="007C702A">
              <w:rPr>
                <w:rFonts w:ascii="Garamond" w:eastAsia="Arial" w:hAnsi="Garamond" w:cstheme="minorHAnsi"/>
                <w:i/>
                <w:iCs/>
                <w:sz w:val="20"/>
                <w:szCs w:val="20"/>
                <w:lang w:val="it-IT"/>
              </w:rPr>
              <w:t>safeguard</w:t>
            </w:r>
            <w:proofErr w:type="spellEnd"/>
            <w:r w:rsidRPr="007C702A">
              <w:rPr>
                <w:rFonts w:ascii="Garamond" w:eastAsia="Arial" w:hAnsi="Garamond" w:cstheme="minorHAnsi"/>
                <w:i/>
                <w:iCs/>
                <w:spacing w:val="28"/>
                <w:sz w:val="20"/>
                <w:szCs w:val="20"/>
                <w:lang w:val="it-IT"/>
              </w:rPr>
              <w:t xml:space="preserve"> </w:t>
            </w:r>
            <w:r w:rsidRPr="007C702A">
              <w:rPr>
                <w:rFonts w:ascii="Garamond" w:eastAsia="Arial" w:hAnsi="Garamond" w:cstheme="minorHAnsi"/>
                <w:i/>
                <w:iCs/>
                <w:sz w:val="20"/>
                <w:szCs w:val="20"/>
                <w:lang w:val="it-IT"/>
              </w:rPr>
              <w:t>the</w:t>
            </w:r>
            <w:r w:rsidRPr="007C702A">
              <w:rPr>
                <w:rFonts w:ascii="Garamond" w:eastAsia="Arial" w:hAnsi="Garamond" w:cstheme="minorHAnsi"/>
                <w:i/>
                <w:iCs/>
                <w:spacing w:val="24"/>
                <w:sz w:val="20"/>
                <w:szCs w:val="20"/>
                <w:lang w:val="it-IT"/>
              </w:rPr>
              <w:t xml:space="preserve"> </w:t>
            </w:r>
            <w:r w:rsidRPr="007C702A">
              <w:rPr>
                <w:rFonts w:ascii="Garamond" w:eastAsia="Arial" w:hAnsi="Garamond" w:cstheme="minorHAnsi"/>
                <w:i/>
                <w:iCs/>
                <w:w w:val="107"/>
                <w:sz w:val="20"/>
                <w:szCs w:val="20"/>
                <w:lang w:val="it-IT"/>
              </w:rPr>
              <w:t xml:space="preserve">marine </w:t>
            </w:r>
            <w:proofErr w:type="spellStart"/>
            <w:r w:rsidRPr="007C702A">
              <w:rPr>
                <w:rFonts w:ascii="Garamond" w:eastAsia="Arial" w:hAnsi="Garamond" w:cstheme="minorHAnsi"/>
                <w:i/>
                <w:iCs/>
                <w:w w:val="109"/>
                <w:sz w:val="20"/>
                <w:szCs w:val="20"/>
                <w:lang w:val="it-IT"/>
              </w:rPr>
              <w:t>environment</w:t>
            </w:r>
            <w:proofErr w:type="spellEnd"/>
            <w:r w:rsidRPr="007C702A">
              <w:rPr>
                <w:rFonts w:ascii="Garamond" w:eastAsia="Arial" w:hAnsi="Garamond" w:cstheme="minorHAnsi"/>
                <w:i/>
                <w:iCs/>
                <w:spacing w:val="-4"/>
                <w:w w:val="109"/>
                <w:sz w:val="20"/>
                <w:szCs w:val="20"/>
                <w:lang w:val="it-IT"/>
              </w:rPr>
              <w:t xml:space="preserve"> </w:t>
            </w:r>
            <w:r w:rsidRPr="007C702A">
              <w:rPr>
                <w:rFonts w:ascii="Garamond" w:eastAsia="Arial" w:hAnsi="Garamond" w:cstheme="minorHAnsi"/>
                <w:i/>
                <w:iCs/>
                <w:sz w:val="20"/>
                <w:szCs w:val="20"/>
                <w:lang w:val="it-IT"/>
              </w:rPr>
              <w:t>are</w:t>
            </w:r>
            <w:r w:rsidRPr="007C702A">
              <w:rPr>
                <w:rFonts w:ascii="Garamond" w:eastAsia="Arial" w:hAnsi="Garamond" w:cstheme="minorHAnsi"/>
                <w:i/>
                <w:iCs/>
                <w:spacing w:val="7"/>
                <w:sz w:val="20"/>
                <w:szCs w:val="20"/>
                <w:lang w:val="it-IT"/>
              </w:rPr>
              <w:t xml:space="preserve"> </w:t>
            </w:r>
            <w:proofErr w:type="spellStart"/>
            <w:r w:rsidRPr="007C702A">
              <w:rPr>
                <w:rFonts w:ascii="Garamond" w:eastAsia="Arial" w:hAnsi="Garamond" w:cstheme="minorHAnsi"/>
                <w:i/>
                <w:iCs/>
                <w:sz w:val="20"/>
                <w:szCs w:val="20"/>
                <w:lang w:val="it-IT"/>
              </w:rPr>
              <w:t>always</w:t>
            </w:r>
            <w:proofErr w:type="spellEnd"/>
            <w:r w:rsidRPr="007C702A">
              <w:rPr>
                <w:rFonts w:ascii="Garamond" w:eastAsia="Arial" w:hAnsi="Garamond" w:cstheme="minorHAnsi"/>
                <w:i/>
                <w:iCs/>
                <w:sz w:val="20"/>
                <w:szCs w:val="20"/>
                <w:lang w:val="it-IT"/>
              </w:rPr>
              <w:t xml:space="preserve"> </w:t>
            </w:r>
            <w:proofErr w:type="spellStart"/>
            <w:r w:rsidRPr="007C702A">
              <w:rPr>
                <w:rFonts w:ascii="Garamond" w:eastAsia="Arial" w:hAnsi="Garamond" w:cstheme="minorHAnsi"/>
                <w:i/>
                <w:iCs/>
                <w:sz w:val="20"/>
                <w:szCs w:val="20"/>
                <w:lang w:val="it-IT"/>
              </w:rPr>
              <w:t>observed</w:t>
            </w:r>
            <w:proofErr w:type="spellEnd"/>
            <w:r w:rsidRPr="007C702A">
              <w:rPr>
                <w:rFonts w:ascii="Garamond" w:eastAsia="Arial" w:hAnsi="Garamond" w:cstheme="minorHAnsi"/>
                <w:i/>
                <w:iCs/>
                <w:sz w:val="20"/>
                <w:szCs w:val="20"/>
                <w:lang w:val="it-IT"/>
              </w:rPr>
              <w:t xml:space="preserve"> </w:t>
            </w:r>
            <w:proofErr w:type="spellStart"/>
            <w:r w:rsidRPr="007C702A">
              <w:rPr>
                <w:rFonts w:ascii="Garamond" w:eastAsia="Arial" w:hAnsi="Garamond" w:cstheme="minorHAnsi"/>
                <w:i/>
                <w:iCs/>
                <w:sz w:val="20"/>
                <w:szCs w:val="20"/>
                <w:lang w:val="it-IT"/>
              </w:rPr>
              <w:t>at</w:t>
            </w:r>
            <w:proofErr w:type="spellEnd"/>
            <w:r w:rsidRPr="007C702A">
              <w:rPr>
                <w:rFonts w:ascii="Garamond" w:eastAsia="Arial" w:hAnsi="Garamond" w:cstheme="minorHAnsi"/>
                <w:i/>
                <w:iCs/>
                <w:sz w:val="20"/>
                <w:szCs w:val="20"/>
                <w:lang w:val="it-IT"/>
              </w:rPr>
              <w:t xml:space="preserve"> </w:t>
            </w:r>
            <w:proofErr w:type="spellStart"/>
            <w:r w:rsidRPr="007C702A">
              <w:rPr>
                <w:rFonts w:ascii="Garamond" w:eastAsia="Arial" w:hAnsi="Garamond" w:cstheme="minorHAnsi"/>
                <w:i/>
                <w:iCs/>
                <w:sz w:val="20"/>
                <w:szCs w:val="20"/>
                <w:lang w:val="it-IT"/>
              </w:rPr>
              <w:t>all</w:t>
            </w:r>
            <w:proofErr w:type="spellEnd"/>
            <w:r w:rsidRPr="007C702A">
              <w:rPr>
                <w:rFonts w:ascii="Garamond" w:eastAsia="Arial" w:hAnsi="Garamond" w:cstheme="minorHAnsi"/>
                <w:i/>
                <w:iCs/>
                <w:sz w:val="20"/>
                <w:szCs w:val="20"/>
                <w:lang w:val="it-IT"/>
              </w:rPr>
              <w:t xml:space="preserve"> time.</w:t>
            </w:r>
          </w:p>
        </w:tc>
      </w:tr>
      <w:tr w:rsidR="007C702A" w:rsidRPr="00366F3C" w14:paraId="625658E2" w14:textId="77777777" w:rsidTr="007C702A">
        <w:trPr>
          <w:trHeight w:hRule="exact" w:val="770"/>
          <w:jc w:val="center"/>
        </w:trPr>
        <w:tc>
          <w:tcPr>
            <w:tcW w:w="565" w:type="dxa"/>
            <w:tcBorders>
              <w:top w:val="single" w:sz="4" w:space="0" w:color="00457E"/>
              <w:left w:val="single" w:sz="4" w:space="0" w:color="00457E"/>
              <w:bottom w:val="single" w:sz="4" w:space="0" w:color="00457E"/>
              <w:right w:val="single" w:sz="4" w:space="0" w:color="00457E"/>
            </w:tcBorders>
          </w:tcPr>
          <w:p w14:paraId="160CECA7" w14:textId="5AA9E9D0" w:rsidR="007C702A" w:rsidRPr="007C702A" w:rsidRDefault="007C702A" w:rsidP="007C702A">
            <w:pPr>
              <w:spacing w:after="0" w:line="240" w:lineRule="auto"/>
              <w:ind w:left="142"/>
              <w:jc w:val="center"/>
              <w:rPr>
                <w:rFonts w:ascii="Garamond" w:hAnsi="Garamond" w:cstheme="minorHAnsi"/>
                <w:sz w:val="20"/>
                <w:szCs w:val="20"/>
                <w:lang w:val="it-IT"/>
              </w:rPr>
            </w:pPr>
            <w:r w:rsidRPr="007C702A">
              <w:rPr>
                <w:rFonts w:ascii="Garamond" w:eastAsia="Arial" w:hAnsi="Garamond" w:cstheme="minorHAnsi"/>
                <w:sz w:val="20"/>
                <w:szCs w:val="20"/>
              </w:rPr>
              <w:t>.1</w:t>
            </w:r>
          </w:p>
        </w:tc>
        <w:tc>
          <w:tcPr>
            <w:tcW w:w="5951" w:type="dxa"/>
            <w:gridSpan w:val="2"/>
            <w:tcBorders>
              <w:top w:val="single" w:sz="4" w:space="0" w:color="00457E"/>
              <w:left w:val="single" w:sz="4" w:space="0" w:color="00457E"/>
              <w:bottom w:val="single" w:sz="4" w:space="0" w:color="00457E"/>
              <w:right w:val="single" w:sz="4" w:space="0" w:color="00457E"/>
            </w:tcBorders>
          </w:tcPr>
          <w:p w14:paraId="08DF831C" w14:textId="437BC8BF" w:rsidR="007C702A" w:rsidRPr="007C702A" w:rsidRDefault="007C702A" w:rsidP="007C702A">
            <w:pPr>
              <w:spacing w:after="0" w:line="240" w:lineRule="auto"/>
              <w:ind w:left="142" w:right="96"/>
              <w:jc w:val="both"/>
              <w:rPr>
                <w:rFonts w:ascii="Garamond" w:hAnsi="Garamond" w:cstheme="minorHAnsi"/>
                <w:i/>
                <w:iCs/>
                <w:sz w:val="20"/>
                <w:szCs w:val="20"/>
                <w:lang w:val="it-IT"/>
              </w:rPr>
            </w:pPr>
            <w:r w:rsidRPr="007C702A">
              <w:rPr>
                <w:rFonts w:ascii="Garamond" w:eastAsia="Calibri" w:hAnsi="Garamond" w:cstheme="minorHAnsi"/>
                <w:spacing w:val="1"/>
                <w:sz w:val="20"/>
                <w:szCs w:val="20"/>
                <w:lang w:val="it-IT"/>
              </w:rPr>
              <w:t>P</w:t>
            </w:r>
            <w:r w:rsidRPr="007C702A">
              <w:rPr>
                <w:rFonts w:ascii="Garamond" w:eastAsia="Calibri" w:hAnsi="Garamond" w:cstheme="minorHAnsi"/>
                <w:sz w:val="20"/>
                <w:szCs w:val="20"/>
                <w:lang w:val="it-IT"/>
              </w:rPr>
              <w:t>a</w:t>
            </w:r>
            <w:r w:rsidRPr="007C702A">
              <w:rPr>
                <w:rFonts w:ascii="Garamond" w:eastAsia="Calibri" w:hAnsi="Garamond" w:cstheme="minorHAnsi"/>
                <w:spacing w:val="1"/>
                <w:sz w:val="20"/>
                <w:szCs w:val="20"/>
                <w:lang w:val="it-IT"/>
              </w:rPr>
              <w:t>rt</w:t>
            </w:r>
            <w:r w:rsidRPr="007C702A">
              <w:rPr>
                <w:rFonts w:ascii="Garamond" w:eastAsia="Calibri" w:hAnsi="Garamond" w:cstheme="minorHAnsi"/>
                <w:spacing w:val="-1"/>
                <w:sz w:val="20"/>
                <w:szCs w:val="20"/>
                <w:lang w:val="it-IT"/>
              </w:rPr>
              <w:t>e</w:t>
            </w:r>
            <w:r w:rsidRPr="007C702A">
              <w:rPr>
                <w:rFonts w:ascii="Garamond" w:eastAsia="Calibri" w:hAnsi="Garamond" w:cstheme="minorHAnsi"/>
                <w:sz w:val="20"/>
                <w:szCs w:val="20"/>
                <w:lang w:val="it-IT"/>
              </w:rPr>
              <w:t>c</w:t>
            </w:r>
            <w:r w:rsidRPr="007C702A">
              <w:rPr>
                <w:rFonts w:ascii="Garamond" w:eastAsia="Calibri" w:hAnsi="Garamond" w:cstheme="minorHAnsi"/>
                <w:spacing w:val="-1"/>
                <w:sz w:val="20"/>
                <w:szCs w:val="20"/>
                <w:lang w:val="it-IT"/>
              </w:rPr>
              <w:t>ip</w:t>
            </w:r>
            <w:r w:rsidRPr="007C702A">
              <w:rPr>
                <w:rFonts w:ascii="Garamond" w:eastAsia="Calibri" w:hAnsi="Garamond" w:cstheme="minorHAnsi"/>
                <w:sz w:val="20"/>
                <w:szCs w:val="20"/>
                <w:lang w:val="it-IT"/>
              </w:rPr>
              <w:t>a ad</w:t>
            </w:r>
            <w:r w:rsidRPr="007C702A">
              <w:rPr>
                <w:rFonts w:ascii="Garamond" w:eastAsia="Calibri" w:hAnsi="Garamond" w:cstheme="minorHAnsi"/>
                <w:spacing w:val="-1"/>
                <w:sz w:val="20"/>
                <w:szCs w:val="20"/>
                <w:lang w:val="it-IT"/>
              </w:rPr>
              <w:t xml:space="preserve"> u</w:t>
            </w:r>
            <w:r w:rsidRPr="007C702A">
              <w:rPr>
                <w:rFonts w:ascii="Garamond" w:eastAsia="Calibri" w:hAnsi="Garamond" w:cstheme="minorHAnsi"/>
                <w:sz w:val="20"/>
                <w:szCs w:val="20"/>
                <w:lang w:val="it-IT"/>
              </w:rPr>
              <w:t>n</w:t>
            </w:r>
            <w:r w:rsidRPr="007C702A">
              <w:rPr>
                <w:rFonts w:ascii="Garamond" w:eastAsia="Calibri" w:hAnsi="Garamond" w:cstheme="minorHAnsi"/>
                <w:spacing w:val="-1"/>
                <w:sz w:val="20"/>
                <w:szCs w:val="20"/>
                <w:lang w:val="it-IT"/>
              </w:rPr>
              <w:t xml:space="preserve"> e</w:t>
            </w:r>
            <w:r w:rsidRPr="007C702A">
              <w:rPr>
                <w:rFonts w:ascii="Garamond" w:eastAsia="Calibri" w:hAnsi="Garamond" w:cstheme="minorHAnsi"/>
                <w:spacing w:val="1"/>
                <w:sz w:val="20"/>
                <w:szCs w:val="20"/>
                <w:lang w:val="it-IT"/>
              </w:rPr>
              <w:t>s</w:t>
            </w:r>
            <w:r w:rsidRPr="007C702A">
              <w:rPr>
                <w:rFonts w:ascii="Garamond" w:eastAsia="Calibri" w:hAnsi="Garamond" w:cstheme="minorHAnsi"/>
                <w:spacing w:val="-1"/>
                <w:sz w:val="20"/>
                <w:szCs w:val="20"/>
                <w:lang w:val="it-IT"/>
              </w:rPr>
              <w:t>e</w:t>
            </w:r>
            <w:r w:rsidRPr="007C702A">
              <w:rPr>
                <w:rFonts w:ascii="Garamond" w:eastAsia="Calibri" w:hAnsi="Garamond" w:cstheme="minorHAnsi"/>
                <w:spacing w:val="1"/>
                <w:sz w:val="20"/>
                <w:szCs w:val="20"/>
                <w:lang w:val="it-IT"/>
              </w:rPr>
              <w:t>r</w:t>
            </w:r>
            <w:r w:rsidRPr="007C702A">
              <w:rPr>
                <w:rFonts w:ascii="Garamond" w:eastAsia="Calibri" w:hAnsi="Garamond" w:cstheme="minorHAnsi"/>
                <w:sz w:val="20"/>
                <w:szCs w:val="20"/>
                <w:lang w:val="it-IT"/>
              </w:rPr>
              <w:t>c</w:t>
            </w:r>
            <w:r w:rsidRPr="007C702A">
              <w:rPr>
                <w:rFonts w:ascii="Garamond" w:eastAsia="Calibri" w:hAnsi="Garamond" w:cstheme="minorHAnsi"/>
                <w:spacing w:val="-1"/>
                <w:sz w:val="20"/>
                <w:szCs w:val="20"/>
                <w:lang w:val="it-IT"/>
              </w:rPr>
              <w:t>i</w:t>
            </w:r>
            <w:r w:rsidRPr="007C702A">
              <w:rPr>
                <w:rFonts w:ascii="Garamond" w:eastAsia="Calibri" w:hAnsi="Garamond" w:cstheme="minorHAnsi"/>
                <w:sz w:val="20"/>
                <w:szCs w:val="20"/>
                <w:lang w:val="it-IT"/>
              </w:rPr>
              <w:t>z</w:t>
            </w:r>
            <w:r w:rsidRPr="007C702A">
              <w:rPr>
                <w:rFonts w:ascii="Garamond" w:eastAsia="Calibri" w:hAnsi="Garamond" w:cstheme="minorHAnsi"/>
                <w:spacing w:val="-1"/>
                <w:sz w:val="20"/>
                <w:szCs w:val="20"/>
                <w:lang w:val="it-IT"/>
              </w:rPr>
              <w:t>i</w:t>
            </w:r>
            <w:r w:rsidRPr="007C702A">
              <w:rPr>
                <w:rFonts w:ascii="Garamond" w:eastAsia="Calibri" w:hAnsi="Garamond" w:cstheme="minorHAnsi"/>
                <w:sz w:val="20"/>
                <w:szCs w:val="20"/>
                <w:lang w:val="it-IT"/>
              </w:rPr>
              <w:t>o</w:t>
            </w:r>
            <w:r w:rsidRPr="007C702A">
              <w:rPr>
                <w:rFonts w:ascii="Garamond" w:eastAsia="Calibri" w:hAnsi="Garamond" w:cstheme="minorHAnsi"/>
                <w:spacing w:val="-1"/>
                <w:sz w:val="20"/>
                <w:szCs w:val="20"/>
                <w:lang w:val="it-IT"/>
              </w:rPr>
              <w:t xml:space="preserve"> d</w:t>
            </w:r>
            <w:r w:rsidRPr="007C702A">
              <w:rPr>
                <w:rFonts w:ascii="Garamond" w:eastAsia="Calibri" w:hAnsi="Garamond" w:cstheme="minorHAnsi"/>
                <w:sz w:val="20"/>
                <w:szCs w:val="20"/>
                <w:lang w:val="it-IT"/>
              </w:rPr>
              <w:t>i</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pacing w:val="1"/>
                <w:sz w:val="20"/>
                <w:szCs w:val="20"/>
                <w:lang w:val="it-IT"/>
              </w:rPr>
              <w:t>r</w:t>
            </w:r>
            <w:r w:rsidRPr="007C702A">
              <w:rPr>
                <w:rFonts w:ascii="Garamond" w:eastAsia="Calibri" w:hAnsi="Garamond" w:cstheme="minorHAnsi"/>
                <w:spacing w:val="-1"/>
                <w:sz w:val="20"/>
                <w:szCs w:val="20"/>
                <w:lang w:val="it-IT"/>
              </w:rPr>
              <w:t>i</w:t>
            </w:r>
            <w:r w:rsidRPr="007C702A">
              <w:rPr>
                <w:rFonts w:ascii="Garamond" w:eastAsia="Calibri" w:hAnsi="Garamond" w:cstheme="minorHAnsi"/>
                <w:sz w:val="20"/>
                <w:szCs w:val="20"/>
                <w:lang w:val="it-IT"/>
              </w:rPr>
              <w:t>s</w:t>
            </w:r>
            <w:r w:rsidRPr="007C702A">
              <w:rPr>
                <w:rFonts w:ascii="Garamond" w:eastAsia="Calibri" w:hAnsi="Garamond" w:cstheme="minorHAnsi"/>
                <w:spacing w:val="2"/>
                <w:sz w:val="20"/>
                <w:szCs w:val="20"/>
                <w:lang w:val="it-IT"/>
              </w:rPr>
              <w:t>p</w:t>
            </w:r>
            <w:r w:rsidRPr="007C702A">
              <w:rPr>
                <w:rFonts w:ascii="Garamond" w:eastAsia="Calibri" w:hAnsi="Garamond" w:cstheme="minorHAnsi"/>
                <w:spacing w:val="-1"/>
                <w:sz w:val="20"/>
                <w:szCs w:val="20"/>
                <w:lang w:val="it-IT"/>
              </w:rPr>
              <w:t>o</w:t>
            </w:r>
            <w:r w:rsidRPr="007C702A">
              <w:rPr>
                <w:rFonts w:ascii="Garamond" w:eastAsia="Calibri" w:hAnsi="Garamond" w:cstheme="minorHAnsi"/>
                <w:spacing w:val="1"/>
                <w:sz w:val="20"/>
                <w:szCs w:val="20"/>
                <w:lang w:val="it-IT"/>
              </w:rPr>
              <w:t>st</w:t>
            </w:r>
            <w:r w:rsidRPr="007C702A">
              <w:rPr>
                <w:rFonts w:ascii="Garamond" w:eastAsia="Calibri" w:hAnsi="Garamond" w:cstheme="minorHAnsi"/>
                <w:sz w:val="20"/>
                <w:szCs w:val="20"/>
                <w:lang w:val="it-IT"/>
              </w:rPr>
              <w:t>a a</w:t>
            </w:r>
            <w:r w:rsidRPr="007C702A">
              <w:rPr>
                <w:rFonts w:ascii="Garamond" w:eastAsia="Calibri" w:hAnsi="Garamond" w:cstheme="minorHAnsi"/>
                <w:spacing w:val="-1"/>
                <w:sz w:val="20"/>
                <w:szCs w:val="20"/>
                <w:lang w:val="it-IT"/>
              </w:rPr>
              <w:t>ll</w:t>
            </w:r>
            <w:r w:rsidRPr="007C702A">
              <w:rPr>
                <w:rFonts w:ascii="Garamond" w:eastAsia="Calibri" w:hAnsi="Garamond" w:cstheme="minorHAnsi"/>
                <w:spacing w:val="1"/>
                <w:sz w:val="20"/>
                <w:szCs w:val="20"/>
                <w:lang w:val="it-IT"/>
              </w:rPr>
              <w:t>’</w:t>
            </w:r>
            <w:r w:rsidRPr="007C702A">
              <w:rPr>
                <w:rFonts w:ascii="Garamond" w:eastAsia="Calibri" w:hAnsi="Garamond" w:cstheme="minorHAnsi"/>
                <w:spacing w:val="-1"/>
                <w:sz w:val="20"/>
                <w:szCs w:val="20"/>
                <w:lang w:val="it-IT"/>
              </w:rPr>
              <w:t>e</w:t>
            </w:r>
            <w:r w:rsidRPr="007C702A">
              <w:rPr>
                <w:rFonts w:ascii="Garamond" w:eastAsia="Calibri" w:hAnsi="Garamond" w:cstheme="minorHAnsi"/>
                <w:spacing w:val="1"/>
                <w:sz w:val="20"/>
                <w:szCs w:val="20"/>
                <w:lang w:val="it-IT"/>
              </w:rPr>
              <w:t>m</w:t>
            </w:r>
            <w:r w:rsidRPr="007C702A">
              <w:rPr>
                <w:rFonts w:ascii="Garamond" w:eastAsia="Calibri" w:hAnsi="Garamond" w:cstheme="minorHAnsi"/>
                <w:spacing w:val="-1"/>
                <w:sz w:val="20"/>
                <w:szCs w:val="20"/>
                <w:lang w:val="it-IT"/>
              </w:rPr>
              <w:t>e</w:t>
            </w:r>
            <w:r w:rsidRPr="007C702A">
              <w:rPr>
                <w:rFonts w:ascii="Garamond" w:eastAsia="Calibri" w:hAnsi="Garamond" w:cstheme="minorHAnsi"/>
                <w:spacing w:val="1"/>
                <w:sz w:val="20"/>
                <w:szCs w:val="20"/>
                <w:lang w:val="it-IT"/>
              </w:rPr>
              <w:t>r</w:t>
            </w:r>
            <w:r w:rsidRPr="007C702A">
              <w:rPr>
                <w:rFonts w:ascii="Garamond" w:eastAsia="Calibri" w:hAnsi="Garamond" w:cstheme="minorHAnsi"/>
                <w:spacing w:val="-1"/>
                <w:sz w:val="20"/>
                <w:szCs w:val="20"/>
                <w:lang w:val="it-IT"/>
              </w:rPr>
              <w:t>gen</w:t>
            </w:r>
            <w:r w:rsidRPr="007C702A">
              <w:rPr>
                <w:rFonts w:ascii="Garamond" w:eastAsia="Calibri" w:hAnsi="Garamond" w:cstheme="minorHAnsi"/>
                <w:sz w:val="20"/>
                <w:szCs w:val="20"/>
                <w:lang w:val="it-IT"/>
              </w:rPr>
              <w:t xml:space="preserve">za </w:t>
            </w:r>
            <w:r w:rsidRPr="007C702A">
              <w:rPr>
                <w:rFonts w:ascii="Garamond" w:eastAsia="Calibri" w:hAnsi="Garamond" w:cstheme="minorHAnsi"/>
                <w:spacing w:val="-1"/>
                <w:sz w:val="20"/>
                <w:szCs w:val="20"/>
                <w:lang w:val="it-IT"/>
              </w:rPr>
              <w:t>pe</w:t>
            </w:r>
            <w:r w:rsidRPr="007C702A">
              <w:rPr>
                <w:rFonts w:ascii="Garamond" w:eastAsia="Calibri" w:hAnsi="Garamond" w:cstheme="minorHAnsi"/>
                <w:sz w:val="20"/>
                <w:szCs w:val="20"/>
                <w:lang w:val="it-IT"/>
              </w:rPr>
              <w:t>r</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pacing w:val="-1"/>
                <w:sz w:val="20"/>
                <w:szCs w:val="20"/>
                <w:lang w:val="it-IT"/>
              </w:rPr>
              <w:t>i</w:t>
            </w:r>
            <w:r w:rsidRPr="007C702A">
              <w:rPr>
                <w:rFonts w:ascii="Garamond" w:eastAsia="Calibri" w:hAnsi="Garamond" w:cstheme="minorHAnsi"/>
                <w:sz w:val="20"/>
                <w:szCs w:val="20"/>
                <w:lang w:val="it-IT"/>
              </w:rPr>
              <w:t>l</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pacing w:val="2"/>
                <w:sz w:val="20"/>
                <w:szCs w:val="20"/>
                <w:lang w:val="it-IT"/>
              </w:rPr>
              <w:t>c</w:t>
            </w:r>
            <w:r w:rsidRPr="007C702A">
              <w:rPr>
                <w:rFonts w:ascii="Garamond" w:eastAsia="Calibri" w:hAnsi="Garamond" w:cstheme="minorHAnsi"/>
                <w:spacing w:val="-1"/>
                <w:sz w:val="20"/>
                <w:szCs w:val="20"/>
                <w:lang w:val="it-IT"/>
              </w:rPr>
              <w:t>on</w:t>
            </w:r>
            <w:r w:rsidRPr="007C702A">
              <w:rPr>
                <w:rFonts w:ascii="Garamond" w:eastAsia="Calibri" w:hAnsi="Garamond" w:cstheme="minorHAnsi"/>
                <w:sz w:val="20"/>
                <w:szCs w:val="20"/>
                <w:lang w:val="it-IT"/>
              </w:rPr>
              <w:t>t</w:t>
            </w:r>
            <w:r w:rsidRPr="007C702A">
              <w:rPr>
                <w:rFonts w:ascii="Garamond" w:eastAsia="Calibri" w:hAnsi="Garamond" w:cstheme="minorHAnsi"/>
                <w:spacing w:val="1"/>
                <w:sz w:val="20"/>
                <w:szCs w:val="20"/>
                <w:lang w:val="it-IT"/>
              </w:rPr>
              <w:t>r</w:t>
            </w:r>
            <w:r w:rsidRPr="007C702A">
              <w:rPr>
                <w:rFonts w:ascii="Garamond" w:eastAsia="Calibri" w:hAnsi="Garamond" w:cstheme="minorHAnsi"/>
                <w:spacing w:val="-1"/>
                <w:sz w:val="20"/>
                <w:szCs w:val="20"/>
                <w:lang w:val="it-IT"/>
              </w:rPr>
              <w:t>ollo d</w:t>
            </w:r>
            <w:r w:rsidRPr="007C702A">
              <w:rPr>
                <w:rFonts w:ascii="Garamond" w:eastAsia="Calibri" w:hAnsi="Garamond" w:cstheme="minorHAnsi"/>
                <w:sz w:val="20"/>
                <w:szCs w:val="20"/>
                <w:lang w:val="it-IT"/>
              </w:rPr>
              <w:t>i</w:t>
            </w:r>
            <w:r w:rsidRPr="007C702A">
              <w:rPr>
                <w:rFonts w:ascii="Garamond" w:eastAsia="Calibri" w:hAnsi="Garamond" w:cstheme="minorHAnsi"/>
                <w:spacing w:val="-1"/>
                <w:sz w:val="20"/>
                <w:szCs w:val="20"/>
                <w:lang w:val="it-IT"/>
              </w:rPr>
              <w:t xml:space="preserve"> un</w:t>
            </w:r>
            <w:r w:rsidRPr="007C702A">
              <w:rPr>
                <w:rFonts w:ascii="Garamond" w:eastAsia="Calibri" w:hAnsi="Garamond" w:cstheme="minorHAnsi"/>
                <w:sz w:val="20"/>
                <w:szCs w:val="20"/>
                <w:lang w:val="it-IT"/>
              </w:rPr>
              <w:t>o</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pacing w:val="1"/>
                <w:sz w:val="20"/>
                <w:szCs w:val="20"/>
                <w:lang w:val="it-IT"/>
              </w:rPr>
              <w:t>s</w:t>
            </w:r>
            <w:r w:rsidRPr="007C702A">
              <w:rPr>
                <w:rFonts w:ascii="Garamond" w:eastAsia="Calibri" w:hAnsi="Garamond" w:cstheme="minorHAnsi"/>
                <w:sz w:val="20"/>
                <w:szCs w:val="20"/>
                <w:lang w:val="it-IT"/>
              </w:rPr>
              <w:t>v</w:t>
            </w:r>
            <w:r w:rsidRPr="007C702A">
              <w:rPr>
                <w:rFonts w:ascii="Garamond" w:eastAsia="Calibri" w:hAnsi="Garamond" w:cstheme="minorHAnsi"/>
                <w:spacing w:val="-1"/>
                <w:sz w:val="20"/>
                <w:szCs w:val="20"/>
                <w:lang w:val="it-IT"/>
              </w:rPr>
              <w:t>e</w:t>
            </w:r>
            <w:r w:rsidRPr="007C702A">
              <w:rPr>
                <w:rFonts w:ascii="Garamond" w:eastAsia="Calibri" w:hAnsi="Garamond" w:cstheme="minorHAnsi"/>
                <w:spacing w:val="1"/>
                <w:sz w:val="20"/>
                <w:szCs w:val="20"/>
                <w:lang w:val="it-IT"/>
              </w:rPr>
              <w:t>rs</w:t>
            </w:r>
            <w:r w:rsidRPr="007C702A">
              <w:rPr>
                <w:rFonts w:ascii="Garamond" w:eastAsia="Calibri" w:hAnsi="Garamond" w:cstheme="minorHAnsi"/>
                <w:sz w:val="20"/>
                <w:szCs w:val="20"/>
                <w:lang w:val="it-IT"/>
              </w:rPr>
              <w:t>a</w:t>
            </w:r>
            <w:r w:rsidRPr="007C702A">
              <w:rPr>
                <w:rFonts w:ascii="Garamond" w:eastAsia="Calibri" w:hAnsi="Garamond" w:cstheme="minorHAnsi"/>
                <w:spacing w:val="1"/>
                <w:sz w:val="20"/>
                <w:szCs w:val="20"/>
                <w:lang w:val="it-IT"/>
              </w:rPr>
              <w:t>m</w:t>
            </w:r>
            <w:r w:rsidRPr="007C702A">
              <w:rPr>
                <w:rFonts w:ascii="Garamond" w:eastAsia="Calibri" w:hAnsi="Garamond" w:cstheme="minorHAnsi"/>
                <w:spacing w:val="-1"/>
                <w:sz w:val="20"/>
                <w:szCs w:val="20"/>
                <w:lang w:val="it-IT"/>
              </w:rPr>
              <w:t>en</w:t>
            </w:r>
            <w:r w:rsidRPr="007C702A">
              <w:rPr>
                <w:rFonts w:ascii="Garamond" w:eastAsia="Calibri" w:hAnsi="Garamond" w:cstheme="minorHAnsi"/>
                <w:sz w:val="20"/>
                <w:szCs w:val="20"/>
                <w:lang w:val="it-IT"/>
              </w:rPr>
              <w:t>to</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z w:val="20"/>
                <w:szCs w:val="20"/>
                <w:lang w:val="it-IT"/>
              </w:rPr>
              <w:t xml:space="preserve">a </w:t>
            </w:r>
            <w:r w:rsidRPr="007C702A">
              <w:rPr>
                <w:rFonts w:ascii="Garamond" w:eastAsia="Calibri" w:hAnsi="Garamond" w:cstheme="minorHAnsi"/>
                <w:spacing w:val="-1"/>
                <w:sz w:val="20"/>
                <w:szCs w:val="20"/>
                <w:lang w:val="it-IT"/>
              </w:rPr>
              <w:t>bo</w:t>
            </w:r>
            <w:r w:rsidRPr="007C702A">
              <w:rPr>
                <w:rFonts w:ascii="Garamond" w:eastAsia="Calibri" w:hAnsi="Garamond" w:cstheme="minorHAnsi"/>
                <w:spacing w:val="1"/>
                <w:sz w:val="20"/>
                <w:szCs w:val="20"/>
                <w:lang w:val="it-IT"/>
              </w:rPr>
              <w:t>r</w:t>
            </w:r>
            <w:r w:rsidRPr="007C702A">
              <w:rPr>
                <w:rFonts w:ascii="Garamond" w:eastAsia="Calibri" w:hAnsi="Garamond" w:cstheme="minorHAnsi"/>
                <w:spacing w:val="2"/>
                <w:sz w:val="20"/>
                <w:szCs w:val="20"/>
                <w:lang w:val="it-IT"/>
              </w:rPr>
              <w:t>d</w:t>
            </w:r>
            <w:r w:rsidRPr="007C702A">
              <w:rPr>
                <w:rFonts w:ascii="Garamond" w:eastAsia="Calibri" w:hAnsi="Garamond" w:cstheme="minorHAnsi"/>
                <w:sz w:val="20"/>
                <w:szCs w:val="20"/>
                <w:lang w:val="it-IT"/>
              </w:rPr>
              <w:t>o. /</w:t>
            </w:r>
            <w:r w:rsidRPr="007C702A">
              <w:rPr>
                <w:rFonts w:ascii="Garamond" w:eastAsia="Arial" w:hAnsi="Garamond" w:cstheme="minorHAnsi"/>
                <w:i/>
                <w:iCs/>
                <w:sz w:val="20"/>
                <w:szCs w:val="20"/>
                <w:lang w:val="it-IT"/>
              </w:rPr>
              <w:t xml:space="preserve"> </w:t>
            </w:r>
            <w:proofErr w:type="spellStart"/>
            <w:r w:rsidRPr="007C702A">
              <w:rPr>
                <w:rFonts w:ascii="Garamond" w:eastAsia="Arial" w:hAnsi="Garamond" w:cstheme="minorHAnsi"/>
                <w:i/>
                <w:iCs/>
                <w:sz w:val="20"/>
                <w:szCs w:val="20"/>
                <w:lang w:val="it-IT"/>
              </w:rPr>
              <w:t>Participate</w:t>
            </w:r>
            <w:proofErr w:type="spellEnd"/>
            <w:r w:rsidRPr="007C702A">
              <w:rPr>
                <w:rFonts w:ascii="Garamond" w:eastAsia="Arial" w:hAnsi="Garamond" w:cstheme="minorHAnsi"/>
                <w:i/>
                <w:iCs/>
                <w:spacing w:val="43"/>
                <w:sz w:val="20"/>
                <w:szCs w:val="20"/>
                <w:lang w:val="it-IT"/>
              </w:rPr>
              <w:t xml:space="preserve"> </w:t>
            </w:r>
            <w:r w:rsidRPr="007C702A">
              <w:rPr>
                <w:rFonts w:ascii="Garamond" w:eastAsia="Arial" w:hAnsi="Garamond" w:cstheme="minorHAnsi"/>
                <w:i/>
                <w:iCs/>
                <w:sz w:val="20"/>
                <w:szCs w:val="20"/>
                <w:lang w:val="it-IT"/>
              </w:rPr>
              <w:t>in</w:t>
            </w:r>
            <w:r w:rsidRPr="007C702A">
              <w:rPr>
                <w:rFonts w:ascii="Garamond" w:eastAsia="Arial" w:hAnsi="Garamond" w:cstheme="minorHAnsi"/>
                <w:i/>
                <w:iCs/>
                <w:spacing w:val="20"/>
                <w:sz w:val="20"/>
                <w:szCs w:val="20"/>
                <w:lang w:val="it-IT"/>
              </w:rPr>
              <w:t xml:space="preserve"> </w:t>
            </w:r>
            <w:r w:rsidRPr="007C702A">
              <w:rPr>
                <w:rFonts w:ascii="Garamond" w:eastAsia="Arial" w:hAnsi="Garamond" w:cstheme="minorHAnsi"/>
                <w:i/>
                <w:iCs/>
                <w:sz w:val="20"/>
                <w:szCs w:val="20"/>
                <w:lang w:val="it-IT"/>
              </w:rPr>
              <w:t>an</w:t>
            </w:r>
            <w:r w:rsidRPr="007C702A">
              <w:rPr>
                <w:rFonts w:ascii="Garamond" w:eastAsia="Arial" w:hAnsi="Garamond" w:cstheme="minorHAnsi"/>
                <w:i/>
                <w:iCs/>
                <w:spacing w:val="8"/>
                <w:sz w:val="20"/>
                <w:szCs w:val="20"/>
                <w:lang w:val="it-IT"/>
              </w:rPr>
              <w:t xml:space="preserve"> </w:t>
            </w:r>
            <w:proofErr w:type="spellStart"/>
            <w:r w:rsidRPr="007C702A">
              <w:rPr>
                <w:rFonts w:ascii="Garamond" w:eastAsia="Arial" w:hAnsi="Garamond" w:cstheme="minorHAnsi"/>
                <w:i/>
                <w:iCs/>
                <w:sz w:val="20"/>
                <w:szCs w:val="20"/>
                <w:lang w:val="it-IT"/>
              </w:rPr>
              <w:t>emergency</w:t>
            </w:r>
            <w:proofErr w:type="spellEnd"/>
            <w:r w:rsidRPr="007C702A">
              <w:rPr>
                <w:rFonts w:ascii="Garamond" w:eastAsia="Arial" w:hAnsi="Garamond" w:cstheme="minorHAnsi"/>
                <w:i/>
                <w:iCs/>
                <w:spacing w:val="27"/>
                <w:sz w:val="20"/>
                <w:szCs w:val="20"/>
                <w:lang w:val="it-IT"/>
              </w:rPr>
              <w:t xml:space="preserve"> </w:t>
            </w:r>
            <w:proofErr w:type="spellStart"/>
            <w:r w:rsidRPr="007C702A">
              <w:rPr>
                <w:rFonts w:ascii="Garamond" w:eastAsia="Arial" w:hAnsi="Garamond" w:cstheme="minorHAnsi"/>
                <w:i/>
                <w:iCs/>
                <w:sz w:val="20"/>
                <w:szCs w:val="20"/>
                <w:lang w:val="it-IT"/>
              </w:rPr>
              <w:t>response</w:t>
            </w:r>
            <w:proofErr w:type="spellEnd"/>
            <w:r w:rsidRPr="007C702A">
              <w:rPr>
                <w:rFonts w:ascii="Garamond" w:eastAsia="Arial" w:hAnsi="Garamond" w:cstheme="minorHAnsi"/>
                <w:i/>
                <w:iCs/>
                <w:spacing w:val="-7"/>
                <w:sz w:val="20"/>
                <w:szCs w:val="20"/>
                <w:lang w:val="it-IT"/>
              </w:rPr>
              <w:t xml:space="preserve"> </w:t>
            </w:r>
            <w:proofErr w:type="spellStart"/>
            <w:r w:rsidRPr="007C702A">
              <w:rPr>
                <w:rFonts w:ascii="Garamond" w:eastAsia="Arial" w:hAnsi="Garamond" w:cstheme="minorHAnsi"/>
                <w:i/>
                <w:iCs/>
                <w:sz w:val="20"/>
                <w:szCs w:val="20"/>
                <w:lang w:val="it-IT"/>
              </w:rPr>
              <w:t>exercise</w:t>
            </w:r>
            <w:proofErr w:type="spellEnd"/>
            <w:r w:rsidRPr="007C702A">
              <w:rPr>
                <w:rFonts w:ascii="Garamond" w:eastAsia="Arial" w:hAnsi="Garamond" w:cstheme="minorHAnsi"/>
                <w:i/>
                <w:iCs/>
                <w:spacing w:val="-13"/>
                <w:sz w:val="20"/>
                <w:szCs w:val="20"/>
                <w:lang w:val="it-IT"/>
              </w:rPr>
              <w:t xml:space="preserve"> </w:t>
            </w:r>
            <w:r w:rsidRPr="007C702A">
              <w:rPr>
                <w:rFonts w:ascii="Garamond" w:eastAsia="Arial" w:hAnsi="Garamond" w:cstheme="minorHAnsi"/>
                <w:i/>
                <w:iCs/>
                <w:w w:val="119"/>
                <w:sz w:val="20"/>
                <w:szCs w:val="20"/>
                <w:lang w:val="it-IT"/>
              </w:rPr>
              <w:t xml:space="preserve">for </w:t>
            </w:r>
            <w:proofErr w:type="spellStart"/>
            <w:r w:rsidRPr="007C702A">
              <w:rPr>
                <w:rFonts w:ascii="Garamond" w:eastAsia="Arial" w:hAnsi="Garamond" w:cstheme="minorHAnsi"/>
                <w:i/>
                <w:iCs/>
                <w:w w:val="112"/>
                <w:sz w:val="20"/>
                <w:szCs w:val="20"/>
                <w:lang w:val="it-IT"/>
              </w:rPr>
              <w:t>controlling</w:t>
            </w:r>
            <w:proofErr w:type="spellEnd"/>
            <w:r w:rsidRPr="007C702A">
              <w:rPr>
                <w:rFonts w:ascii="Garamond" w:eastAsia="Arial" w:hAnsi="Garamond" w:cstheme="minorHAnsi"/>
                <w:i/>
                <w:iCs/>
                <w:spacing w:val="-6"/>
                <w:w w:val="112"/>
                <w:sz w:val="20"/>
                <w:szCs w:val="20"/>
                <w:lang w:val="it-IT"/>
              </w:rPr>
              <w:t xml:space="preserve"> </w:t>
            </w:r>
            <w:proofErr w:type="spellStart"/>
            <w:r w:rsidRPr="007C702A">
              <w:rPr>
                <w:rFonts w:ascii="Garamond" w:eastAsia="Arial" w:hAnsi="Garamond" w:cstheme="minorHAnsi"/>
                <w:i/>
                <w:iCs/>
                <w:sz w:val="20"/>
                <w:szCs w:val="20"/>
                <w:lang w:val="it-IT"/>
              </w:rPr>
              <w:t>spillage</w:t>
            </w:r>
            <w:proofErr w:type="spellEnd"/>
            <w:r w:rsidRPr="007C702A">
              <w:rPr>
                <w:rFonts w:ascii="Garamond" w:eastAsia="Arial" w:hAnsi="Garamond" w:cstheme="minorHAnsi"/>
                <w:i/>
                <w:iCs/>
                <w:spacing w:val="24"/>
                <w:sz w:val="20"/>
                <w:szCs w:val="20"/>
                <w:lang w:val="it-IT"/>
              </w:rPr>
              <w:t xml:space="preserve"> </w:t>
            </w:r>
            <w:r w:rsidRPr="007C702A">
              <w:rPr>
                <w:rFonts w:ascii="Garamond" w:eastAsia="Arial" w:hAnsi="Garamond" w:cstheme="minorHAnsi"/>
                <w:i/>
                <w:iCs/>
                <w:sz w:val="20"/>
                <w:szCs w:val="20"/>
                <w:lang w:val="it-IT"/>
              </w:rPr>
              <w:t>of</w:t>
            </w:r>
            <w:r w:rsidRPr="007C702A">
              <w:rPr>
                <w:rFonts w:ascii="Garamond" w:eastAsia="Arial" w:hAnsi="Garamond" w:cstheme="minorHAnsi"/>
                <w:i/>
                <w:iCs/>
                <w:spacing w:val="29"/>
                <w:sz w:val="20"/>
                <w:szCs w:val="20"/>
                <w:lang w:val="it-IT"/>
              </w:rPr>
              <w:t xml:space="preserve"> </w:t>
            </w:r>
            <w:r w:rsidRPr="007C702A">
              <w:rPr>
                <w:rFonts w:ascii="Garamond" w:eastAsia="Arial" w:hAnsi="Garamond" w:cstheme="minorHAnsi"/>
                <w:i/>
                <w:iCs/>
                <w:sz w:val="20"/>
                <w:szCs w:val="20"/>
                <w:lang w:val="it-IT"/>
              </w:rPr>
              <w:t>oil</w:t>
            </w:r>
            <w:r w:rsidRPr="007C702A">
              <w:rPr>
                <w:rFonts w:ascii="Garamond" w:eastAsia="Arial" w:hAnsi="Garamond" w:cstheme="minorHAnsi"/>
                <w:i/>
                <w:iCs/>
                <w:spacing w:val="29"/>
                <w:sz w:val="20"/>
                <w:szCs w:val="20"/>
                <w:lang w:val="it-IT"/>
              </w:rPr>
              <w:t xml:space="preserve"> </w:t>
            </w:r>
            <w:r w:rsidRPr="007C702A">
              <w:rPr>
                <w:rFonts w:ascii="Garamond" w:eastAsia="Arial" w:hAnsi="Garamond" w:cstheme="minorHAnsi"/>
                <w:i/>
                <w:iCs/>
                <w:sz w:val="20"/>
                <w:szCs w:val="20"/>
                <w:lang w:val="it-IT"/>
              </w:rPr>
              <w:t>on</w:t>
            </w:r>
            <w:r w:rsidRPr="007C702A">
              <w:rPr>
                <w:rFonts w:ascii="Garamond" w:eastAsia="Arial" w:hAnsi="Garamond" w:cstheme="minorHAnsi"/>
                <w:i/>
                <w:iCs/>
                <w:spacing w:val="18"/>
                <w:sz w:val="20"/>
                <w:szCs w:val="20"/>
                <w:lang w:val="it-IT"/>
              </w:rPr>
              <w:t xml:space="preserve"> </w:t>
            </w:r>
            <w:r w:rsidRPr="007C702A">
              <w:rPr>
                <w:rFonts w:ascii="Garamond" w:eastAsia="Arial" w:hAnsi="Garamond" w:cstheme="minorHAnsi"/>
                <w:i/>
                <w:iCs/>
                <w:w w:val="108"/>
                <w:sz w:val="20"/>
                <w:szCs w:val="20"/>
                <w:lang w:val="it-IT"/>
              </w:rPr>
              <w:t>board.</w:t>
            </w:r>
          </w:p>
        </w:tc>
        <w:tc>
          <w:tcPr>
            <w:tcW w:w="850" w:type="dxa"/>
            <w:tcBorders>
              <w:top w:val="single" w:sz="4" w:space="0" w:color="auto"/>
              <w:left w:val="single" w:sz="4" w:space="0" w:color="00457E"/>
              <w:bottom w:val="single" w:sz="4" w:space="0" w:color="00457E"/>
              <w:right w:val="single" w:sz="4" w:space="0" w:color="00457E"/>
            </w:tcBorders>
          </w:tcPr>
          <w:p w14:paraId="01B584BE" w14:textId="77777777" w:rsidR="007C702A" w:rsidRPr="008F54B7" w:rsidRDefault="007C702A" w:rsidP="007C702A">
            <w:pPr>
              <w:ind w:left="142" w:right="181"/>
              <w:jc w:val="both"/>
              <w:rPr>
                <w:rFonts w:ascii="Garamond" w:hAnsi="Garamond" w:cstheme="minorHAnsi"/>
                <w:i/>
                <w:iCs/>
                <w:sz w:val="18"/>
                <w:szCs w:val="18"/>
                <w:lang w:val="it-IT"/>
              </w:rPr>
            </w:pPr>
          </w:p>
        </w:tc>
        <w:tc>
          <w:tcPr>
            <w:tcW w:w="1134" w:type="dxa"/>
            <w:gridSpan w:val="2"/>
            <w:tcBorders>
              <w:top w:val="single" w:sz="4" w:space="0" w:color="auto"/>
              <w:left w:val="single" w:sz="4" w:space="0" w:color="00457E"/>
              <w:bottom w:val="single" w:sz="4" w:space="0" w:color="00457E"/>
              <w:right w:val="single" w:sz="4" w:space="0" w:color="00457E"/>
            </w:tcBorders>
          </w:tcPr>
          <w:p w14:paraId="2BB23003" w14:textId="77777777" w:rsidR="007C702A" w:rsidRPr="008F54B7" w:rsidRDefault="007C702A" w:rsidP="007C702A">
            <w:pPr>
              <w:ind w:left="142" w:right="181"/>
              <w:jc w:val="both"/>
              <w:rPr>
                <w:rFonts w:ascii="Garamond" w:hAnsi="Garamond" w:cstheme="minorHAnsi"/>
                <w:i/>
                <w:iCs/>
                <w:sz w:val="18"/>
                <w:szCs w:val="18"/>
                <w:lang w:val="it-IT"/>
              </w:rPr>
            </w:pPr>
          </w:p>
        </w:tc>
        <w:tc>
          <w:tcPr>
            <w:tcW w:w="4820" w:type="dxa"/>
            <w:gridSpan w:val="2"/>
            <w:vMerge w:val="restart"/>
            <w:tcBorders>
              <w:top w:val="single" w:sz="4" w:space="0" w:color="auto"/>
              <w:left w:val="single" w:sz="4" w:space="0" w:color="00457E"/>
              <w:bottom w:val="single" w:sz="4" w:space="0" w:color="auto"/>
              <w:right w:val="single" w:sz="4" w:space="0" w:color="00457E"/>
            </w:tcBorders>
          </w:tcPr>
          <w:p w14:paraId="6DE8A567" w14:textId="77777777" w:rsidR="007C702A" w:rsidRPr="008F54B7" w:rsidRDefault="007C702A" w:rsidP="007C702A">
            <w:pPr>
              <w:ind w:left="142"/>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111E47BF" w14:textId="77777777" w:rsidR="007C702A" w:rsidRPr="007C702A" w:rsidRDefault="007C702A" w:rsidP="007C702A">
            <w:pPr>
              <w:ind w:left="142"/>
              <w:jc w:val="both"/>
              <w:rPr>
                <w:rFonts w:ascii="Garamond" w:hAnsi="Garamond" w:cstheme="minorHAnsi"/>
                <w:i/>
                <w:iCs/>
                <w:sz w:val="20"/>
                <w:szCs w:val="20"/>
                <w:lang w:val="it-IT"/>
              </w:rPr>
            </w:pPr>
          </w:p>
        </w:tc>
        <w:tc>
          <w:tcPr>
            <w:tcW w:w="993" w:type="dxa"/>
            <w:tcBorders>
              <w:top w:val="single" w:sz="4" w:space="0" w:color="00457E"/>
              <w:left w:val="single" w:sz="4" w:space="0" w:color="00457E"/>
              <w:bottom w:val="single" w:sz="4" w:space="0" w:color="00457E"/>
              <w:right w:val="single" w:sz="4" w:space="0" w:color="00457E"/>
            </w:tcBorders>
          </w:tcPr>
          <w:p w14:paraId="51B33072" w14:textId="77777777" w:rsidR="007C702A" w:rsidRPr="008F54B7" w:rsidRDefault="007C702A" w:rsidP="007C702A">
            <w:pPr>
              <w:ind w:left="142"/>
              <w:jc w:val="both"/>
              <w:rPr>
                <w:rFonts w:ascii="Garamond" w:hAnsi="Garamond" w:cstheme="minorHAnsi"/>
                <w:i/>
                <w:iCs/>
                <w:sz w:val="18"/>
                <w:szCs w:val="18"/>
                <w:lang w:val="it-IT"/>
              </w:rPr>
            </w:pPr>
          </w:p>
        </w:tc>
      </w:tr>
      <w:tr w:rsidR="007C702A" w:rsidRPr="00366F3C" w14:paraId="0C7C377E" w14:textId="77777777" w:rsidTr="007C702A">
        <w:trPr>
          <w:trHeight w:hRule="exact" w:val="568"/>
          <w:jc w:val="center"/>
        </w:trPr>
        <w:tc>
          <w:tcPr>
            <w:tcW w:w="565" w:type="dxa"/>
            <w:tcBorders>
              <w:top w:val="single" w:sz="4" w:space="0" w:color="00457E"/>
              <w:left w:val="single" w:sz="4" w:space="0" w:color="00457E"/>
              <w:bottom w:val="single" w:sz="4" w:space="0" w:color="00457E"/>
              <w:right w:val="single" w:sz="4" w:space="0" w:color="00457E"/>
            </w:tcBorders>
          </w:tcPr>
          <w:p w14:paraId="259CBD48" w14:textId="7ED12EB6" w:rsidR="007C702A" w:rsidRPr="007C702A" w:rsidRDefault="007C702A" w:rsidP="007C702A">
            <w:pPr>
              <w:spacing w:after="0" w:line="240" w:lineRule="auto"/>
              <w:ind w:left="142"/>
              <w:jc w:val="center"/>
              <w:rPr>
                <w:rFonts w:ascii="Garamond" w:eastAsia="Arial" w:hAnsi="Garamond" w:cstheme="minorHAnsi"/>
                <w:sz w:val="20"/>
                <w:szCs w:val="20"/>
                <w:lang w:val="it-IT"/>
              </w:rPr>
            </w:pPr>
            <w:r w:rsidRPr="007C702A">
              <w:rPr>
                <w:rFonts w:ascii="Garamond" w:eastAsia="Arial" w:hAnsi="Garamond" w:cstheme="minorHAnsi"/>
                <w:sz w:val="20"/>
                <w:szCs w:val="20"/>
              </w:rPr>
              <w:t>.2</w:t>
            </w:r>
          </w:p>
        </w:tc>
        <w:tc>
          <w:tcPr>
            <w:tcW w:w="5951" w:type="dxa"/>
            <w:gridSpan w:val="2"/>
            <w:tcBorders>
              <w:top w:val="single" w:sz="4" w:space="0" w:color="00457E"/>
              <w:left w:val="single" w:sz="4" w:space="0" w:color="00457E"/>
              <w:bottom w:val="single" w:sz="4" w:space="0" w:color="00457E"/>
              <w:right w:val="single" w:sz="4" w:space="0" w:color="00457E"/>
            </w:tcBorders>
          </w:tcPr>
          <w:p w14:paraId="09162B35" w14:textId="39F9E877" w:rsidR="007C702A" w:rsidRPr="007C702A" w:rsidRDefault="007C702A" w:rsidP="007C702A">
            <w:pPr>
              <w:spacing w:after="0" w:line="240" w:lineRule="auto"/>
              <w:ind w:left="142" w:right="96"/>
              <w:jc w:val="both"/>
              <w:rPr>
                <w:rFonts w:ascii="Garamond" w:hAnsi="Garamond" w:cstheme="minorHAnsi"/>
                <w:i/>
                <w:iCs/>
                <w:sz w:val="20"/>
                <w:szCs w:val="20"/>
                <w:lang w:val="it-IT"/>
              </w:rPr>
            </w:pPr>
            <w:r w:rsidRPr="007C702A">
              <w:rPr>
                <w:rFonts w:ascii="Garamond" w:eastAsia="Calibri" w:hAnsi="Garamond" w:cstheme="minorHAnsi"/>
                <w:spacing w:val="1"/>
                <w:sz w:val="20"/>
                <w:szCs w:val="20"/>
                <w:lang w:val="it-IT"/>
              </w:rPr>
              <w:t>P</w:t>
            </w:r>
            <w:r w:rsidRPr="007C702A">
              <w:rPr>
                <w:rFonts w:ascii="Garamond" w:eastAsia="Calibri" w:hAnsi="Garamond" w:cstheme="minorHAnsi"/>
                <w:sz w:val="20"/>
                <w:szCs w:val="20"/>
                <w:lang w:val="it-IT"/>
              </w:rPr>
              <w:t>a</w:t>
            </w:r>
            <w:r w:rsidRPr="007C702A">
              <w:rPr>
                <w:rFonts w:ascii="Garamond" w:eastAsia="Calibri" w:hAnsi="Garamond" w:cstheme="minorHAnsi"/>
                <w:spacing w:val="1"/>
                <w:sz w:val="20"/>
                <w:szCs w:val="20"/>
                <w:lang w:val="it-IT"/>
              </w:rPr>
              <w:t>rt</w:t>
            </w:r>
            <w:r w:rsidRPr="007C702A">
              <w:rPr>
                <w:rFonts w:ascii="Garamond" w:eastAsia="Calibri" w:hAnsi="Garamond" w:cstheme="minorHAnsi"/>
                <w:spacing w:val="-1"/>
                <w:sz w:val="20"/>
                <w:szCs w:val="20"/>
                <w:lang w:val="it-IT"/>
              </w:rPr>
              <w:t>e</w:t>
            </w:r>
            <w:r w:rsidRPr="007C702A">
              <w:rPr>
                <w:rFonts w:ascii="Garamond" w:eastAsia="Calibri" w:hAnsi="Garamond" w:cstheme="minorHAnsi"/>
                <w:sz w:val="20"/>
                <w:szCs w:val="20"/>
                <w:lang w:val="it-IT"/>
              </w:rPr>
              <w:t>c</w:t>
            </w:r>
            <w:r w:rsidRPr="007C702A">
              <w:rPr>
                <w:rFonts w:ascii="Garamond" w:eastAsia="Calibri" w:hAnsi="Garamond" w:cstheme="minorHAnsi"/>
                <w:spacing w:val="-1"/>
                <w:sz w:val="20"/>
                <w:szCs w:val="20"/>
                <w:lang w:val="it-IT"/>
              </w:rPr>
              <w:t>ip</w:t>
            </w:r>
            <w:r w:rsidRPr="007C702A">
              <w:rPr>
                <w:rFonts w:ascii="Garamond" w:eastAsia="Calibri" w:hAnsi="Garamond" w:cstheme="minorHAnsi"/>
                <w:sz w:val="20"/>
                <w:szCs w:val="20"/>
                <w:lang w:val="it-IT"/>
              </w:rPr>
              <w:t>a ad</w:t>
            </w:r>
            <w:r w:rsidRPr="007C702A">
              <w:rPr>
                <w:rFonts w:ascii="Garamond" w:eastAsia="Calibri" w:hAnsi="Garamond" w:cstheme="minorHAnsi"/>
                <w:spacing w:val="-1"/>
                <w:sz w:val="20"/>
                <w:szCs w:val="20"/>
                <w:lang w:val="it-IT"/>
              </w:rPr>
              <w:t xml:space="preserve"> un</w:t>
            </w:r>
            <w:r w:rsidRPr="007C702A">
              <w:rPr>
                <w:rFonts w:ascii="Garamond" w:eastAsia="Calibri" w:hAnsi="Garamond" w:cstheme="minorHAnsi"/>
                <w:sz w:val="20"/>
                <w:szCs w:val="20"/>
                <w:lang w:val="it-IT"/>
              </w:rPr>
              <w:t xml:space="preserve">a </w:t>
            </w:r>
            <w:r w:rsidRPr="007C702A">
              <w:rPr>
                <w:rFonts w:ascii="Garamond" w:eastAsia="Calibri" w:hAnsi="Garamond" w:cstheme="minorHAnsi"/>
                <w:spacing w:val="-1"/>
                <w:sz w:val="20"/>
                <w:szCs w:val="20"/>
                <w:lang w:val="it-IT"/>
              </w:rPr>
              <w:t>e</w:t>
            </w:r>
            <w:r w:rsidRPr="007C702A">
              <w:rPr>
                <w:rFonts w:ascii="Garamond" w:eastAsia="Calibri" w:hAnsi="Garamond" w:cstheme="minorHAnsi"/>
                <w:spacing w:val="1"/>
                <w:sz w:val="20"/>
                <w:szCs w:val="20"/>
                <w:lang w:val="it-IT"/>
              </w:rPr>
              <w:t>s</w:t>
            </w:r>
            <w:r w:rsidRPr="007C702A">
              <w:rPr>
                <w:rFonts w:ascii="Garamond" w:eastAsia="Calibri" w:hAnsi="Garamond" w:cstheme="minorHAnsi"/>
                <w:spacing w:val="-1"/>
                <w:sz w:val="20"/>
                <w:szCs w:val="20"/>
                <w:lang w:val="it-IT"/>
              </w:rPr>
              <w:t>e</w:t>
            </w:r>
            <w:r w:rsidRPr="007C702A">
              <w:rPr>
                <w:rFonts w:ascii="Garamond" w:eastAsia="Calibri" w:hAnsi="Garamond" w:cstheme="minorHAnsi"/>
                <w:spacing w:val="1"/>
                <w:sz w:val="20"/>
                <w:szCs w:val="20"/>
                <w:lang w:val="it-IT"/>
              </w:rPr>
              <w:t>r</w:t>
            </w:r>
            <w:r w:rsidRPr="007C702A">
              <w:rPr>
                <w:rFonts w:ascii="Garamond" w:eastAsia="Calibri" w:hAnsi="Garamond" w:cstheme="minorHAnsi"/>
                <w:sz w:val="20"/>
                <w:szCs w:val="20"/>
                <w:lang w:val="it-IT"/>
              </w:rPr>
              <w:t>c</w:t>
            </w:r>
            <w:r w:rsidRPr="007C702A">
              <w:rPr>
                <w:rFonts w:ascii="Garamond" w:eastAsia="Calibri" w:hAnsi="Garamond" w:cstheme="minorHAnsi"/>
                <w:spacing w:val="-1"/>
                <w:sz w:val="20"/>
                <w:szCs w:val="20"/>
                <w:lang w:val="it-IT"/>
              </w:rPr>
              <w:t>i</w:t>
            </w:r>
            <w:r w:rsidRPr="007C702A">
              <w:rPr>
                <w:rFonts w:ascii="Garamond" w:eastAsia="Calibri" w:hAnsi="Garamond" w:cstheme="minorHAnsi"/>
                <w:sz w:val="20"/>
                <w:szCs w:val="20"/>
                <w:lang w:val="it-IT"/>
              </w:rPr>
              <w:t>taz</w:t>
            </w:r>
            <w:r w:rsidRPr="007C702A">
              <w:rPr>
                <w:rFonts w:ascii="Garamond" w:eastAsia="Calibri" w:hAnsi="Garamond" w:cstheme="minorHAnsi"/>
                <w:spacing w:val="-1"/>
                <w:sz w:val="20"/>
                <w:szCs w:val="20"/>
                <w:lang w:val="it-IT"/>
              </w:rPr>
              <w:t>ion</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d</w:t>
            </w:r>
            <w:r w:rsidRPr="007C702A">
              <w:rPr>
                <w:rFonts w:ascii="Garamond" w:eastAsia="Calibri" w:hAnsi="Garamond" w:cstheme="minorHAnsi"/>
                <w:sz w:val="20"/>
                <w:szCs w:val="20"/>
                <w:lang w:val="it-IT"/>
              </w:rPr>
              <w:t>i</w:t>
            </w:r>
            <w:r w:rsidRPr="007C702A">
              <w:rPr>
                <w:rFonts w:ascii="Garamond" w:eastAsia="Calibri" w:hAnsi="Garamond" w:cstheme="minorHAnsi"/>
                <w:spacing w:val="2"/>
                <w:sz w:val="20"/>
                <w:szCs w:val="20"/>
                <w:lang w:val="it-IT"/>
              </w:rPr>
              <w:t xml:space="preserve"> p</w:t>
            </w:r>
            <w:r w:rsidRPr="007C702A">
              <w:rPr>
                <w:rFonts w:ascii="Garamond" w:eastAsia="Calibri" w:hAnsi="Garamond" w:cstheme="minorHAnsi"/>
                <w:spacing w:val="-1"/>
                <w:sz w:val="20"/>
                <w:szCs w:val="20"/>
                <w:lang w:val="it-IT"/>
              </w:rPr>
              <w:t>uli</w:t>
            </w:r>
            <w:r w:rsidRPr="007C702A">
              <w:rPr>
                <w:rFonts w:ascii="Garamond" w:eastAsia="Calibri" w:hAnsi="Garamond" w:cstheme="minorHAnsi"/>
                <w:sz w:val="20"/>
                <w:szCs w:val="20"/>
                <w:lang w:val="it-IT"/>
              </w:rPr>
              <w:t>z</w:t>
            </w:r>
            <w:r w:rsidRPr="007C702A">
              <w:rPr>
                <w:rFonts w:ascii="Garamond" w:eastAsia="Calibri" w:hAnsi="Garamond" w:cstheme="minorHAnsi"/>
                <w:spacing w:val="-1"/>
                <w:sz w:val="20"/>
                <w:szCs w:val="20"/>
                <w:lang w:val="it-IT"/>
              </w:rPr>
              <w:t>i</w:t>
            </w:r>
            <w:r w:rsidRPr="007C702A">
              <w:rPr>
                <w:rFonts w:ascii="Garamond" w:eastAsia="Calibri" w:hAnsi="Garamond" w:cstheme="minorHAnsi"/>
                <w:sz w:val="20"/>
                <w:szCs w:val="20"/>
                <w:lang w:val="it-IT"/>
              </w:rPr>
              <w:t xml:space="preserve">a </w:t>
            </w:r>
            <w:r w:rsidRPr="007C702A">
              <w:rPr>
                <w:rFonts w:ascii="Garamond" w:eastAsia="Calibri" w:hAnsi="Garamond" w:cstheme="minorHAnsi"/>
                <w:spacing w:val="-1"/>
                <w:sz w:val="20"/>
                <w:szCs w:val="20"/>
                <w:lang w:val="it-IT"/>
              </w:rPr>
              <w:t>d</w:t>
            </w:r>
            <w:r w:rsidRPr="007C702A">
              <w:rPr>
                <w:rFonts w:ascii="Garamond" w:eastAsia="Calibri" w:hAnsi="Garamond" w:cstheme="minorHAnsi"/>
                <w:sz w:val="20"/>
                <w:szCs w:val="20"/>
                <w:lang w:val="it-IT"/>
              </w:rPr>
              <w:t>i</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pacing w:val="1"/>
                <w:sz w:val="20"/>
                <w:szCs w:val="20"/>
                <w:lang w:val="it-IT"/>
              </w:rPr>
              <w:t>s</w:t>
            </w:r>
            <w:r w:rsidRPr="007C702A">
              <w:rPr>
                <w:rFonts w:ascii="Garamond" w:eastAsia="Calibri" w:hAnsi="Garamond" w:cstheme="minorHAnsi"/>
                <w:sz w:val="20"/>
                <w:szCs w:val="20"/>
                <w:lang w:val="it-IT"/>
              </w:rPr>
              <w:t>v</w:t>
            </w:r>
            <w:r w:rsidRPr="007C702A">
              <w:rPr>
                <w:rFonts w:ascii="Garamond" w:eastAsia="Calibri" w:hAnsi="Garamond" w:cstheme="minorHAnsi"/>
                <w:spacing w:val="-1"/>
                <w:sz w:val="20"/>
                <w:szCs w:val="20"/>
                <w:lang w:val="it-IT"/>
              </w:rPr>
              <w:t>e</w:t>
            </w:r>
            <w:r w:rsidRPr="007C702A">
              <w:rPr>
                <w:rFonts w:ascii="Garamond" w:eastAsia="Calibri" w:hAnsi="Garamond" w:cstheme="minorHAnsi"/>
                <w:spacing w:val="1"/>
                <w:sz w:val="20"/>
                <w:szCs w:val="20"/>
                <w:lang w:val="it-IT"/>
              </w:rPr>
              <w:t>rs</w:t>
            </w:r>
            <w:r w:rsidRPr="007C702A">
              <w:rPr>
                <w:rFonts w:ascii="Garamond" w:eastAsia="Calibri" w:hAnsi="Garamond" w:cstheme="minorHAnsi"/>
                <w:sz w:val="20"/>
                <w:szCs w:val="20"/>
                <w:lang w:val="it-IT"/>
              </w:rPr>
              <w:t>a</w:t>
            </w:r>
            <w:r w:rsidRPr="007C702A">
              <w:rPr>
                <w:rFonts w:ascii="Garamond" w:eastAsia="Calibri" w:hAnsi="Garamond" w:cstheme="minorHAnsi"/>
                <w:spacing w:val="1"/>
                <w:sz w:val="20"/>
                <w:szCs w:val="20"/>
                <w:lang w:val="it-IT"/>
              </w:rPr>
              <w:t>m</w:t>
            </w:r>
            <w:r w:rsidRPr="007C702A">
              <w:rPr>
                <w:rFonts w:ascii="Garamond" w:eastAsia="Calibri" w:hAnsi="Garamond" w:cstheme="minorHAnsi"/>
                <w:spacing w:val="-1"/>
                <w:sz w:val="20"/>
                <w:szCs w:val="20"/>
                <w:lang w:val="it-IT"/>
              </w:rPr>
              <w:t>en</w:t>
            </w:r>
            <w:r w:rsidRPr="007C702A">
              <w:rPr>
                <w:rFonts w:ascii="Garamond" w:eastAsia="Calibri" w:hAnsi="Garamond" w:cstheme="minorHAnsi"/>
                <w:sz w:val="20"/>
                <w:szCs w:val="20"/>
                <w:lang w:val="it-IT"/>
              </w:rPr>
              <w:t>to</w:t>
            </w:r>
            <w:r w:rsidRPr="007C702A">
              <w:rPr>
                <w:rFonts w:ascii="Garamond" w:eastAsia="Calibri" w:hAnsi="Garamond" w:cstheme="minorHAnsi"/>
                <w:spacing w:val="-1"/>
                <w:sz w:val="20"/>
                <w:szCs w:val="20"/>
                <w:lang w:val="it-IT"/>
              </w:rPr>
              <w:t xml:space="preserve"> d</w:t>
            </w:r>
            <w:r w:rsidRPr="007C702A">
              <w:rPr>
                <w:rFonts w:ascii="Garamond" w:eastAsia="Calibri" w:hAnsi="Garamond" w:cstheme="minorHAnsi"/>
                <w:sz w:val="20"/>
                <w:szCs w:val="20"/>
                <w:lang w:val="it-IT"/>
              </w:rPr>
              <w:t>i</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z w:val="20"/>
                <w:szCs w:val="20"/>
                <w:lang w:val="it-IT"/>
              </w:rPr>
              <w:t>ca</w:t>
            </w:r>
            <w:r w:rsidRPr="007C702A">
              <w:rPr>
                <w:rFonts w:ascii="Garamond" w:eastAsia="Calibri" w:hAnsi="Garamond" w:cstheme="minorHAnsi"/>
                <w:spacing w:val="1"/>
                <w:sz w:val="20"/>
                <w:szCs w:val="20"/>
                <w:lang w:val="it-IT"/>
              </w:rPr>
              <w:t>r</w:t>
            </w:r>
            <w:r w:rsidRPr="007C702A">
              <w:rPr>
                <w:rFonts w:ascii="Garamond" w:eastAsia="Calibri" w:hAnsi="Garamond" w:cstheme="minorHAnsi"/>
                <w:spacing w:val="-1"/>
                <w:sz w:val="20"/>
                <w:szCs w:val="20"/>
                <w:lang w:val="it-IT"/>
              </w:rPr>
              <w:t>i</w:t>
            </w:r>
            <w:r w:rsidRPr="007C702A">
              <w:rPr>
                <w:rFonts w:ascii="Garamond" w:eastAsia="Calibri" w:hAnsi="Garamond" w:cstheme="minorHAnsi"/>
                <w:sz w:val="20"/>
                <w:szCs w:val="20"/>
                <w:lang w:val="it-IT"/>
              </w:rPr>
              <w:t xml:space="preserve">co </w:t>
            </w:r>
            <w:r w:rsidRPr="007C702A">
              <w:rPr>
                <w:rFonts w:ascii="Garamond" w:eastAsia="Calibri" w:hAnsi="Garamond" w:cstheme="minorHAnsi"/>
                <w:spacing w:val="-1"/>
                <w:sz w:val="20"/>
                <w:szCs w:val="20"/>
                <w:lang w:val="it-IT"/>
              </w:rPr>
              <w:t>pe</w:t>
            </w:r>
            <w:r w:rsidRPr="007C702A">
              <w:rPr>
                <w:rFonts w:ascii="Garamond" w:eastAsia="Calibri" w:hAnsi="Garamond" w:cstheme="minorHAnsi"/>
                <w:spacing w:val="1"/>
                <w:sz w:val="20"/>
                <w:szCs w:val="20"/>
                <w:lang w:val="it-IT"/>
              </w:rPr>
              <w:t>r</w:t>
            </w:r>
            <w:r w:rsidRPr="007C702A">
              <w:rPr>
                <w:rFonts w:ascii="Garamond" w:eastAsia="Calibri" w:hAnsi="Garamond" w:cstheme="minorHAnsi"/>
                <w:spacing w:val="-1"/>
                <w:sz w:val="20"/>
                <w:szCs w:val="20"/>
                <w:lang w:val="it-IT"/>
              </w:rPr>
              <w:t>i</w:t>
            </w:r>
            <w:r w:rsidRPr="007C702A">
              <w:rPr>
                <w:rFonts w:ascii="Garamond" w:eastAsia="Calibri" w:hAnsi="Garamond" w:cstheme="minorHAnsi"/>
                <w:sz w:val="20"/>
                <w:szCs w:val="20"/>
                <w:lang w:val="it-IT"/>
              </w:rPr>
              <w:t>c</w:t>
            </w:r>
            <w:r w:rsidRPr="007C702A">
              <w:rPr>
                <w:rFonts w:ascii="Garamond" w:eastAsia="Calibri" w:hAnsi="Garamond" w:cstheme="minorHAnsi"/>
                <w:spacing w:val="-1"/>
                <w:sz w:val="20"/>
                <w:szCs w:val="20"/>
                <w:lang w:val="it-IT"/>
              </w:rPr>
              <w:t>olo</w:t>
            </w:r>
            <w:r w:rsidRPr="007C702A">
              <w:rPr>
                <w:rFonts w:ascii="Garamond" w:eastAsia="Calibri" w:hAnsi="Garamond" w:cstheme="minorHAnsi"/>
                <w:spacing w:val="1"/>
                <w:sz w:val="20"/>
                <w:szCs w:val="20"/>
                <w:lang w:val="it-IT"/>
              </w:rPr>
              <w:t>s</w:t>
            </w:r>
            <w:r w:rsidRPr="007C702A">
              <w:rPr>
                <w:rFonts w:ascii="Garamond" w:eastAsia="Calibri" w:hAnsi="Garamond" w:cstheme="minorHAnsi"/>
                <w:sz w:val="20"/>
                <w:szCs w:val="20"/>
                <w:lang w:val="it-IT"/>
              </w:rPr>
              <w:t>o. /</w:t>
            </w:r>
            <w:r w:rsidRPr="007C702A">
              <w:rPr>
                <w:rFonts w:ascii="Garamond" w:eastAsia="Arial" w:hAnsi="Garamond" w:cstheme="minorHAnsi"/>
                <w:i/>
                <w:iCs/>
                <w:sz w:val="20"/>
                <w:szCs w:val="20"/>
                <w:lang w:val="it-IT"/>
              </w:rPr>
              <w:t xml:space="preserve"> </w:t>
            </w:r>
            <w:proofErr w:type="spellStart"/>
            <w:r w:rsidRPr="007C702A">
              <w:rPr>
                <w:rFonts w:ascii="Garamond" w:eastAsia="Arial" w:hAnsi="Garamond" w:cstheme="minorHAnsi"/>
                <w:i/>
                <w:iCs/>
                <w:sz w:val="20"/>
                <w:szCs w:val="20"/>
                <w:lang w:val="it-IT"/>
              </w:rPr>
              <w:t>Participate</w:t>
            </w:r>
            <w:proofErr w:type="spellEnd"/>
            <w:r w:rsidRPr="007C702A">
              <w:rPr>
                <w:rFonts w:ascii="Garamond" w:eastAsia="Arial" w:hAnsi="Garamond" w:cstheme="minorHAnsi"/>
                <w:i/>
                <w:iCs/>
                <w:spacing w:val="43"/>
                <w:sz w:val="20"/>
                <w:szCs w:val="20"/>
                <w:lang w:val="it-IT"/>
              </w:rPr>
              <w:t xml:space="preserve"> </w:t>
            </w:r>
            <w:r w:rsidRPr="007C702A">
              <w:rPr>
                <w:rFonts w:ascii="Garamond" w:eastAsia="Arial" w:hAnsi="Garamond" w:cstheme="minorHAnsi"/>
                <w:i/>
                <w:iCs/>
                <w:sz w:val="20"/>
                <w:szCs w:val="20"/>
                <w:lang w:val="it-IT"/>
              </w:rPr>
              <w:t>in</w:t>
            </w:r>
            <w:r w:rsidRPr="007C702A">
              <w:rPr>
                <w:rFonts w:ascii="Garamond" w:eastAsia="Arial" w:hAnsi="Garamond" w:cstheme="minorHAnsi"/>
                <w:i/>
                <w:iCs/>
                <w:spacing w:val="20"/>
                <w:sz w:val="20"/>
                <w:szCs w:val="20"/>
                <w:lang w:val="it-IT"/>
              </w:rPr>
              <w:t xml:space="preserve"> </w:t>
            </w:r>
            <w:r w:rsidRPr="007C702A">
              <w:rPr>
                <w:rFonts w:ascii="Garamond" w:eastAsia="Arial" w:hAnsi="Garamond" w:cstheme="minorHAnsi"/>
                <w:i/>
                <w:iCs/>
                <w:sz w:val="20"/>
                <w:szCs w:val="20"/>
                <w:lang w:val="it-IT"/>
              </w:rPr>
              <w:t>drill</w:t>
            </w:r>
            <w:r w:rsidRPr="007C702A">
              <w:rPr>
                <w:rFonts w:ascii="Garamond" w:eastAsia="Arial" w:hAnsi="Garamond" w:cstheme="minorHAnsi"/>
                <w:i/>
                <w:iCs/>
                <w:spacing w:val="48"/>
                <w:sz w:val="20"/>
                <w:szCs w:val="20"/>
                <w:lang w:val="it-IT"/>
              </w:rPr>
              <w:t xml:space="preserve"> </w:t>
            </w:r>
            <w:r w:rsidRPr="007C702A">
              <w:rPr>
                <w:rFonts w:ascii="Garamond" w:eastAsia="Arial" w:hAnsi="Garamond" w:cstheme="minorHAnsi"/>
                <w:i/>
                <w:iCs/>
                <w:sz w:val="20"/>
                <w:szCs w:val="20"/>
                <w:lang w:val="it-IT"/>
              </w:rPr>
              <w:t>for</w:t>
            </w:r>
            <w:r w:rsidRPr="007C702A">
              <w:rPr>
                <w:rFonts w:ascii="Garamond" w:eastAsia="Arial" w:hAnsi="Garamond" w:cstheme="minorHAnsi"/>
                <w:i/>
                <w:iCs/>
                <w:spacing w:val="40"/>
                <w:sz w:val="20"/>
                <w:szCs w:val="20"/>
                <w:lang w:val="it-IT"/>
              </w:rPr>
              <w:t xml:space="preserve"> </w:t>
            </w:r>
            <w:proofErr w:type="spellStart"/>
            <w:r w:rsidRPr="007C702A">
              <w:rPr>
                <w:rFonts w:ascii="Garamond" w:eastAsia="Arial" w:hAnsi="Garamond" w:cstheme="minorHAnsi"/>
                <w:i/>
                <w:iCs/>
                <w:sz w:val="20"/>
                <w:szCs w:val="20"/>
                <w:lang w:val="it-IT"/>
              </w:rPr>
              <w:t>clean</w:t>
            </w:r>
            <w:proofErr w:type="spellEnd"/>
            <w:r w:rsidRPr="007C702A">
              <w:rPr>
                <w:rFonts w:ascii="Garamond" w:eastAsia="Arial" w:hAnsi="Garamond" w:cstheme="minorHAnsi"/>
                <w:i/>
                <w:iCs/>
                <w:sz w:val="20"/>
                <w:szCs w:val="20"/>
                <w:lang w:val="it-IT"/>
              </w:rPr>
              <w:t>-up</w:t>
            </w:r>
            <w:r w:rsidRPr="007C702A">
              <w:rPr>
                <w:rFonts w:ascii="Garamond" w:eastAsia="Arial" w:hAnsi="Garamond" w:cstheme="minorHAnsi"/>
                <w:i/>
                <w:iCs/>
                <w:spacing w:val="28"/>
                <w:sz w:val="20"/>
                <w:szCs w:val="20"/>
                <w:lang w:val="it-IT"/>
              </w:rPr>
              <w:t xml:space="preserve"> </w:t>
            </w:r>
            <w:r w:rsidRPr="007C702A">
              <w:rPr>
                <w:rFonts w:ascii="Garamond" w:eastAsia="Arial" w:hAnsi="Garamond" w:cstheme="minorHAnsi"/>
                <w:i/>
                <w:iCs/>
                <w:sz w:val="20"/>
                <w:szCs w:val="20"/>
                <w:lang w:val="it-IT"/>
              </w:rPr>
              <w:t>of</w:t>
            </w:r>
            <w:r w:rsidRPr="007C702A">
              <w:rPr>
                <w:rFonts w:ascii="Garamond" w:eastAsia="Arial" w:hAnsi="Garamond" w:cstheme="minorHAnsi"/>
                <w:i/>
                <w:iCs/>
                <w:spacing w:val="29"/>
                <w:sz w:val="20"/>
                <w:szCs w:val="20"/>
                <w:lang w:val="it-IT"/>
              </w:rPr>
              <w:t xml:space="preserve"> </w:t>
            </w:r>
            <w:proofErr w:type="spellStart"/>
            <w:r w:rsidRPr="007C702A">
              <w:rPr>
                <w:rFonts w:ascii="Garamond" w:eastAsia="Arial" w:hAnsi="Garamond" w:cstheme="minorHAnsi"/>
                <w:i/>
                <w:iCs/>
                <w:sz w:val="20"/>
                <w:szCs w:val="20"/>
                <w:lang w:val="it-IT"/>
              </w:rPr>
              <w:t>hazardous</w:t>
            </w:r>
            <w:proofErr w:type="spellEnd"/>
            <w:r w:rsidRPr="007C702A">
              <w:rPr>
                <w:rFonts w:ascii="Garamond" w:eastAsia="Arial" w:hAnsi="Garamond" w:cstheme="minorHAnsi"/>
                <w:i/>
                <w:iCs/>
                <w:spacing w:val="25"/>
                <w:sz w:val="20"/>
                <w:szCs w:val="20"/>
                <w:lang w:val="it-IT"/>
              </w:rPr>
              <w:t xml:space="preserve"> </w:t>
            </w:r>
            <w:r w:rsidRPr="007C702A">
              <w:rPr>
                <w:rFonts w:ascii="Garamond" w:eastAsia="Arial" w:hAnsi="Garamond" w:cstheme="minorHAnsi"/>
                <w:i/>
                <w:iCs/>
                <w:sz w:val="20"/>
                <w:szCs w:val="20"/>
                <w:lang w:val="it-IT"/>
              </w:rPr>
              <w:t>cargo</w:t>
            </w:r>
            <w:r w:rsidRPr="007C702A">
              <w:rPr>
                <w:rFonts w:ascii="Garamond" w:eastAsia="Arial" w:hAnsi="Garamond" w:cstheme="minorHAnsi"/>
                <w:i/>
                <w:iCs/>
                <w:spacing w:val="18"/>
                <w:sz w:val="20"/>
                <w:szCs w:val="20"/>
                <w:lang w:val="it-IT"/>
              </w:rPr>
              <w:t xml:space="preserve"> </w:t>
            </w:r>
            <w:proofErr w:type="spellStart"/>
            <w:r w:rsidRPr="007C702A">
              <w:rPr>
                <w:rFonts w:ascii="Garamond" w:eastAsia="Arial" w:hAnsi="Garamond" w:cstheme="minorHAnsi"/>
                <w:i/>
                <w:iCs/>
                <w:w w:val="104"/>
                <w:sz w:val="20"/>
                <w:szCs w:val="20"/>
                <w:lang w:val="it-IT"/>
              </w:rPr>
              <w:t>spillage</w:t>
            </w:r>
            <w:proofErr w:type="spellEnd"/>
          </w:p>
        </w:tc>
        <w:tc>
          <w:tcPr>
            <w:tcW w:w="850" w:type="dxa"/>
            <w:tcBorders>
              <w:top w:val="single" w:sz="4" w:space="0" w:color="00457E"/>
              <w:left w:val="single" w:sz="4" w:space="0" w:color="00457E"/>
              <w:bottom w:val="single" w:sz="4" w:space="0" w:color="00457E"/>
              <w:right w:val="single" w:sz="4" w:space="0" w:color="00457E"/>
            </w:tcBorders>
          </w:tcPr>
          <w:p w14:paraId="32843EA3" w14:textId="77777777" w:rsidR="007C702A" w:rsidRPr="008F54B7" w:rsidRDefault="007C702A" w:rsidP="007C702A">
            <w:pPr>
              <w:ind w:left="142" w:right="181"/>
              <w:jc w:val="both"/>
              <w:rPr>
                <w:rFonts w:ascii="Garamond" w:hAnsi="Garamond" w:cstheme="minorHAnsi"/>
                <w:i/>
                <w:iCs/>
                <w:sz w:val="18"/>
                <w:szCs w:val="18"/>
                <w:lang w:val="it-IT"/>
              </w:rPr>
            </w:pPr>
          </w:p>
        </w:tc>
        <w:tc>
          <w:tcPr>
            <w:tcW w:w="1134" w:type="dxa"/>
            <w:gridSpan w:val="2"/>
            <w:tcBorders>
              <w:top w:val="single" w:sz="4" w:space="0" w:color="00457E"/>
              <w:left w:val="single" w:sz="4" w:space="0" w:color="00457E"/>
              <w:bottom w:val="single" w:sz="4" w:space="0" w:color="00457E"/>
              <w:right w:val="single" w:sz="4" w:space="0" w:color="00457E"/>
            </w:tcBorders>
          </w:tcPr>
          <w:p w14:paraId="1663B767" w14:textId="77777777" w:rsidR="007C702A" w:rsidRPr="008F54B7" w:rsidRDefault="007C702A" w:rsidP="007C702A">
            <w:pPr>
              <w:ind w:left="142" w:right="181"/>
              <w:jc w:val="both"/>
              <w:rPr>
                <w:rFonts w:ascii="Garamond" w:hAnsi="Garamond" w:cstheme="minorHAnsi"/>
                <w:i/>
                <w:iCs/>
                <w:sz w:val="18"/>
                <w:szCs w:val="18"/>
                <w:lang w:val="it-IT"/>
              </w:rPr>
            </w:pPr>
          </w:p>
        </w:tc>
        <w:tc>
          <w:tcPr>
            <w:tcW w:w="4820" w:type="dxa"/>
            <w:gridSpan w:val="2"/>
            <w:vMerge/>
            <w:tcBorders>
              <w:left w:val="single" w:sz="4" w:space="0" w:color="00457E"/>
              <w:bottom w:val="single" w:sz="4" w:space="0" w:color="auto"/>
              <w:right w:val="single" w:sz="4" w:space="0" w:color="00457E"/>
            </w:tcBorders>
          </w:tcPr>
          <w:p w14:paraId="0A7FA923" w14:textId="77777777" w:rsidR="007C702A" w:rsidRPr="008F54B7" w:rsidRDefault="007C702A" w:rsidP="007C702A">
            <w:pPr>
              <w:ind w:left="142"/>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5E885876" w14:textId="77777777" w:rsidR="007C702A" w:rsidRPr="008F54B7" w:rsidRDefault="007C702A" w:rsidP="007C702A">
            <w:pPr>
              <w:ind w:left="142"/>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2FB6A247" w14:textId="77777777" w:rsidR="007C702A" w:rsidRPr="008F54B7" w:rsidRDefault="007C702A" w:rsidP="007C702A">
            <w:pPr>
              <w:ind w:left="142"/>
              <w:jc w:val="both"/>
              <w:rPr>
                <w:rFonts w:ascii="Garamond" w:hAnsi="Garamond" w:cstheme="minorHAnsi"/>
                <w:i/>
                <w:iCs/>
                <w:sz w:val="18"/>
                <w:szCs w:val="18"/>
                <w:lang w:val="it-IT"/>
              </w:rPr>
            </w:pPr>
          </w:p>
        </w:tc>
      </w:tr>
      <w:tr w:rsidR="007C702A" w:rsidRPr="00366F3C" w14:paraId="059E1A49" w14:textId="77777777" w:rsidTr="007C702A">
        <w:trPr>
          <w:trHeight w:hRule="exact" w:val="562"/>
          <w:jc w:val="center"/>
        </w:trPr>
        <w:tc>
          <w:tcPr>
            <w:tcW w:w="565" w:type="dxa"/>
            <w:tcBorders>
              <w:top w:val="single" w:sz="4" w:space="0" w:color="00457E"/>
              <w:left w:val="single" w:sz="4" w:space="0" w:color="00457E"/>
              <w:bottom w:val="single" w:sz="4" w:space="0" w:color="00457E"/>
              <w:right w:val="single" w:sz="4" w:space="0" w:color="00457E"/>
            </w:tcBorders>
          </w:tcPr>
          <w:p w14:paraId="14698B02" w14:textId="4357E9E2" w:rsidR="007C702A" w:rsidRPr="007C702A" w:rsidRDefault="007C702A" w:rsidP="007C702A">
            <w:pPr>
              <w:spacing w:after="0" w:line="240" w:lineRule="auto"/>
              <w:ind w:left="142"/>
              <w:jc w:val="center"/>
              <w:rPr>
                <w:rFonts w:ascii="Garamond" w:eastAsia="Arial" w:hAnsi="Garamond" w:cstheme="minorHAnsi"/>
                <w:sz w:val="20"/>
                <w:szCs w:val="20"/>
                <w:lang w:val="it-IT"/>
              </w:rPr>
            </w:pPr>
            <w:r w:rsidRPr="007C702A">
              <w:rPr>
                <w:rFonts w:ascii="Garamond" w:eastAsia="Arial" w:hAnsi="Garamond" w:cstheme="minorHAnsi"/>
                <w:sz w:val="20"/>
                <w:szCs w:val="20"/>
              </w:rPr>
              <w:t>.3</w:t>
            </w:r>
          </w:p>
        </w:tc>
        <w:tc>
          <w:tcPr>
            <w:tcW w:w="5951" w:type="dxa"/>
            <w:gridSpan w:val="2"/>
            <w:tcBorders>
              <w:top w:val="single" w:sz="4" w:space="0" w:color="00457E"/>
              <w:left w:val="single" w:sz="4" w:space="0" w:color="00457E"/>
              <w:bottom w:val="single" w:sz="4" w:space="0" w:color="00457E"/>
              <w:right w:val="single" w:sz="4" w:space="0" w:color="00457E"/>
            </w:tcBorders>
          </w:tcPr>
          <w:p w14:paraId="488F34CE" w14:textId="1EB455FA" w:rsidR="007C702A" w:rsidRPr="007C702A" w:rsidRDefault="007C702A" w:rsidP="007C702A">
            <w:pPr>
              <w:spacing w:after="0" w:line="240" w:lineRule="auto"/>
              <w:ind w:left="142" w:right="96"/>
              <w:jc w:val="both"/>
              <w:rPr>
                <w:rFonts w:ascii="Garamond" w:hAnsi="Garamond" w:cstheme="minorHAnsi"/>
                <w:i/>
                <w:iCs/>
                <w:sz w:val="20"/>
                <w:szCs w:val="20"/>
                <w:lang w:val="it-IT"/>
              </w:rPr>
            </w:pPr>
            <w:r w:rsidRPr="007C702A">
              <w:rPr>
                <w:rFonts w:ascii="Garamond" w:eastAsia="Calibri" w:hAnsi="Garamond" w:cstheme="minorHAnsi"/>
                <w:spacing w:val="1"/>
                <w:sz w:val="20"/>
                <w:szCs w:val="20"/>
                <w:lang w:val="it-IT"/>
              </w:rPr>
              <w:t>R</w:t>
            </w:r>
            <w:r w:rsidRPr="007C702A">
              <w:rPr>
                <w:rFonts w:ascii="Garamond" w:eastAsia="Calibri" w:hAnsi="Garamond" w:cstheme="minorHAnsi"/>
                <w:sz w:val="20"/>
                <w:szCs w:val="20"/>
                <w:lang w:val="it-IT"/>
              </w:rPr>
              <w:t>acc</w:t>
            </w:r>
            <w:r w:rsidRPr="007C702A">
              <w:rPr>
                <w:rFonts w:ascii="Garamond" w:eastAsia="Calibri" w:hAnsi="Garamond" w:cstheme="minorHAnsi"/>
                <w:spacing w:val="-1"/>
                <w:sz w:val="20"/>
                <w:szCs w:val="20"/>
                <w:lang w:val="it-IT"/>
              </w:rPr>
              <w:t>ogli</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pacing w:val="1"/>
                <w:sz w:val="20"/>
                <w:szCs w:val="20"/>
                <w:lang w:val="it-IT"/>
              </w:rPr>
              <w:t>s</w:t>
            </w:r>
            <w:r w:rsidRPr="007C702A">
              <w:rPr>
                <w:rFonts w:ascii="Garamond" w:eastAsia="Calibri" w:hAnsi="Garamond" w:cstheme="minorHAnsi"/>
                <w:spacing w:val="-1"/>
                <w:sz w:val="20"/>
                <w:szCs w:val="20"/>
                <w:lang w:val="it-IT"/>
              </w:rPr>
              <w:t>ep</w:t>
            </w:r>
            <w:r w:rsidRPr="007C702A">
              <w:rPr>
                <w:rFonts w:ascii="Garamond" w:eastAsia="Calibri" w:hAnsi="Garamond" w:cstheme="minorHAnsi"/>
                <w:sz w:val="20"/>
                <w:szCs w:val="20"/>
                <w:lang w:val="it-IT"/>
              </w:rPr>
              <w:t>a</w:t>
            </w:r>
            <w:r w:rsidRPr="007C702A">
              <w:rPr>
                <w:rFonts w:ascii="Garamond" w:eastAsia="Calibri" w:hAnsi="Garamond" w:cstheme="minorHAnsi"/>
                <w:spacing w:val="1"/>
                <w:sz w:val="20"/>
                <w:szCs w:val="20"/>
                <w:lang w:val="it-IT"/>
              </w:rPr>
              <w:t>r</w:t>
            </w:r>
            <w:r w:rsidRPr="007C702A">
              <w:rPr>
                <w:rFonts w:ascii="Garamond" w:eastAsia="Calibri" w:hAnsi="Garamond" w:cstheme="minorHAnsi"/>
                <w:sz w:val="20"/>
                <w:szCs w:val="20"/>
                <w:lang w:val="it-IT"/>
              </w:rPr>
              <w:t xml:space="preserve">a </w:t>
            </w:r>
            <w:r w:rsidRPr="007C702A">
              <w:rPr>
                <w:rFonts w:ascii="Garamond" w:eastAsia="Calibri" w:hAnsi="Garamond" w:cstheme="minorHAnsi"/>
                <w:spacing w:val="-1"/>
                <w:sz w:val="20"/>
                <w:szCs w:val="20"/>
                <w:lang w:val="it-IT"/>
              </w:rPr>
              <w:t>i</w:t>
            </w:r>
            <w:r w:rsidRPr="007C702A">
              <w:rPr>
                <w:rFonts w:ascii="Garamond" w:eastAsia="Calibri" w:hAnsi="Garamond" w:cstheme="minorHAnsi"/>
                <w:spacing w:val="1"/>
                <w:sz w:val="20"/>
                <w:szCs w:val="20"/>
                <w:lang w:val="it-IT"/>
              </w:rPr>
              <w:t>mm</w:t>
            </w:r>
            <w:r w:rsidRPr="007C702A">
              <w:rPr>
                <w:rFonts w:ascii="Garamond" w:eastAsia="Calibri" w:hAnsi="Garamond" w:cstheme="minorHAnsi"/>
                <w:spacing w:val="-1"/>
                <w:sz w:val="20"/>
                <w:szCs w:val="20"/>
                <w:lang w:val="it-IT"/>
              </w:rPr>
              <w:t>ondi</w:t>
            </w:r>
            <w:r w:rsidRPr="007C702A">
              <w:rPr>
                <w:rFonts w:ascii="Garamond" w:eastAsia="Calibri" w:hAnsi="Garamond" w:cstheme="minorHAnsi"/>
                <w:spacing w:val="2"/>
                <w:sz w:val="20"/>
                <w:szCs w:val="20"/>
                <w:lang w:val="it-IT"/>
              </w:rPr>
              <w:t>z</w:t>
            </w:r>
            <w:r w:rsidRPr="007C702A">
              <w:rPr>
                <w:rFonts w:ascii="Garamond" w:eastAsia="Calibri" w:hAnsi="Garamond" w:cstheme="minorHAnsi"/>
                <w:spacing w:val="-1"/>
                <w:sz w:val="20"/>
                <w:szCs w:val="20"/>
                <w:lang w:val="it-IT"/>
              </w:rPr>
              <w:t>i</w:t>
            </w:r>
            <w:r w:rsidRPr="007C702A">
              <w:rPr>
                <w:rFonts w:ascii="Garamond" w:eastAsia="Calibri" w:hAnsi="Garamond" w:cstheme="minorHAnsi"/>
                <w:sz w:val="20"/>
                <w:szCs w:val="20"/>
                <w:lang w:val="it-IT"/>
              </w:rPr>
              <w:t>a e</w:t>
            </w:r>
            <w:r w:rsidRPr="007C702A">
              <w:rPr>
                <w:rFonts w:ascii="Garamond" w:eastAsia="Calibri" w:hAnsi="Garamond" w:cstheme="minorHAnsi"/>
                <w:spacing w:val="-1"/>
                <w:sz w:val="20"/>
                <w:szCs w:val="20"/>
                <w:lang w:val="it-IT"/>
              </w:rPr>
              <w:t xml:space="preserve"> d</w:t>
            </w:r>
            <w:r w:rsidRPr="007C702A">
              <w:rPr>
                <w:rFonts w:ascii="Garamond" w:eastAsia="Calibri" w:hAnsi="Garamond" w:cstheme="minorHAnsi"/>
                <w:spacing w:val="2"/>
                <w:sz w:val="20"/>
                <w:szCs w:val="20"/>
                <w:lang w:val="it-IT"/>
              </w:rPr>
              <w:t>e</w:t>
            </w:r>
            <w:r w:rsidRPr="007C702A">
              <w:rPr>
                <w:rFonts w:ascii="Garamond" w:eastAsia="Calibri" w:hAnsi="Garamond" w:cstheme="minorHAnsi"/>
                <w:spacing w:val="1"/>
                <w:sz w:val="20"/>
                <w:szCs w:val="20"/>
                <w:lang w:val="it-IT"/>
              </w:rPr>
              <w:t>tr</w:t>
            </w:r>
            <w:r w:rsidRPr="007C702A">
              <w:rPr>
                <w:rFonts w:ascii="Garamond" w:eastAsia="Calibri" w:hAnsi="Garamond" w:cstheme="minorHAnsi"/>
                <w:spacing w:val="-1"/>
                <w:sz w:val="20"/>
                <w:szCs w:val="20"/>
                <w:lang w:val="it-IT"/>
              </w:rPr>
              <w:t>i</w:t>
            </w:r>
            <w:r w:rsidRPr="007C702A">
              <w:rPr>
                <w:rFonts w:ascii="Garamond" w:eastAsia="Calibri" w:hAnsi="Garamond" w:cstheme="minorHAnsi"/>
                <w:sz w:val="20"/>
                <w:szCs w:val="20"/>
                <w:lang w:val="it-IT"/>
              </w:rPr>
              <w:t>ti. /</w:t>
            </w:r>
            <w:r w:rsidRPr="007C702A">
              <w:rPr>
                <w:rFonts w:ascii="Garamond" w:eastAsia="Arial" w:hAnsi="Garamond" w:cstheme="minorHAnsi"/>
                <w:i/>
                <w:iCs/>
                <w:sz w:val="20"/>
                <w:szCs w:val="20"/>
                <w:lang w:val="it-IT"/>
              </w:rPr>
              <w:t xml:space="preserve"> </w:t>
            </w:r>
            <w:proofErr w:type="spellStart"/>
            <w:r w:rsidRPr="007C702A">
              <w:rPr>
                <w:rFonts w:ascii="Garamond" w:eastAsia="Arial" w:hAnsi="Garamond" w:cstheme="minorHAnsi"/>
                <w:i/>
                <w:iCs/>
                <w:sz w:val="20"/>
                <w:szCs w:val="20"/>
                <w:lang w:val="it-IT"/>
              </w:rPr>
              <w:t>Collect</w:t>
            </w:r>
            <w:proofErr w:type="spellEnd"/>
            <w:r w:rsidRPr="007C702A">
              <w:rPr>
                <w:rFonts w:ascii="Garamond" w:eastAsia="Arial" w:hAnsi="Garamond" w:cstheme="minorHAnsi"/>
                <w:i/>
                <w:iCs/>
                <w:spacing w:val="16"/>
                <w:sz w:val="20"/>
                <w:szCs w:val="20"/>
                <w:lang w:val="it-IT"/>
              </w:rPr>
              <w:t xml:space="preserve"> </w:t>
            </w:r>
            <w:r w:rsidRPr="007C702A">
              <w:rPr>
                <w:rFonts w:ascii="Garamond" w:eastAsia="Arial" w:hAnsi="Garamond" w:cstheme="minorHAnsi"/>
                <w:i/>
                <w:iCs/>
                <w:sz w:val="20"/>
                <w:szCs w:val="20"/>
                <w:lang w:val="it-IT"/>
              </w:rPr>
              <w:t>and</w:t>
            </w:r>
            <w:r w:rsidRPr="007C702A">
              <w:rPr>
                <w:rFonts w:ascii="Garamond" w:eastAsia="Arial" w:hAnsi="Garamond" w:cstheme="minorHAnsi"/>
                <w:i/>
                <w:iCs/>
                <w:spacing w:val="18"/>
                <w:sz w:val="20"/>
                <w:szCs w:val="20"/>
                <w:lang w:val="it-IT"/>
              </w:rPr>
              <w:t xml:space="preserve"> </w:t>
            </w:r>
            <w:r w:rsidRPr="007C702A">
              <w:rPr>
                <w:rFonts w:ascii="Garamond" w:eastAsia="Arial" w:hAnsi="Garamond" w:cstheme="minorHAnsi"/>
                <w:i/>
                <w:iCs/>
                <w:sz w:val="20"/>
                <w:szCs w:val="20"/>
                <w:lang w:val="it-IT"/>
              </w:rPr>
              <w:t>segregate</w:t>
            </w:r>
            <w:r w:rsidRPr="007C702A">
              <w:rPr>
                <w:rFonts w:ascii="Garamond" w:eastAsia="Arial" w:hAnsi="Garamond" w:cstheme="minorHAnsi"/>
                <w:i/>
                <w:iCs/>
                <w:spacing w:val="24"/>
                <w:sz w:val="20"/>
                <w:szCs w:val="20"/>
                <w:lang w:val="it-IT"/>
              </w:rPr>
              <w:t xml:space="preserve"> </w:t>
            </w:r>
            <w:proofErr w:type="spellStart"/>
            <w:r w:rsidRPr="007C702A">
              <w:rPr>
                <w:rFonts w:ascii="Garamond" w:eastAsia="Arial" w:hAnsi="Garamond" w:cstheme="minorHAnsi"/>
                <w:i/>
                <w:iCs/>
                <w:sz w:val="20"/>
                <w:szCs w:val="20"/>
                <w:lang w:val="it-IT"/>
              </w:rPr>
              <w:t>waste</w:t>
            </w:r>
            <w:proofErr w:type="spellEnd"/>
            <w:r w:rsidRPr="007C702A">
              <w:rPr>
                <w:rFonts w:ascii="Garamond" w:eastAsia="Arial" w:hAnsi="Garamond" w:cstheme="minorHAnsi"/>
                <w:i/>
                <w:iCs/>
                <w:spacing w:val="19"/>
                <w:sz w:val="20"/>
                <w:szCs w:val="20"/>
                <w:lang w:val="it-IT"/>
              </w:rPr>
              <w:t xml:space="preserve"> </w:t>
            </w:r>
            <w:r w:rsidRPr="007C702A">
              <w:rPr>
                <w:rFonts w:ascii="Garamond" w:eastAsia="Arial" w:hAnsi="Garamond" w:cstheme="minorHAnsi"/>
                <w:i/>
                <w:iCs/>
                <w:sz w:val="20"/>
                <w:szCs w:val="20"/>
                <w:lang w:val="it-IT"/>
              </w:rPr>
              <w:t>and</w:t>
            </w:r>
            <w:r w:rsidRPr="007C702A">
              <w:rPr>
                <w:rFonts w:ascii="Garamond" w:eastAsia="Arial" w:hAnsi="Garamond" w:cstheme="minorHAnsi"/>
                <w:i/>
                <w:iCs/>
                <w:spacing w:val="18"/>
                <w:sz w:val="20"/>
                <w:szCs w:val="20"/>
                <w:lang w:val="it-IT"/>
              </w:rPr>
              <w:t xml:space="preserve"> </w:t>
            </w:r>
            <w:proofErr w:type="spellStart"/>
            <w:r w:rsidRPr="007C702A">
              <w:rPr>
                <w:rFonts w:ascii="Garamond" w:eastAsia="Arial" w:hAnsi="Garamond" w:cstheme="minorHAnsi"/>
                <w:i/>
                <w:iCs/>
                <w:w w:val="106"/>
                <w:sz w:val="20"/>
                <w:szCs w:val="20"/>
                <w:lang w:val="it-IT"/>
              </w:rPr>
              <w:t>garbage</w:t>
            </w:r>
            <w:proofErr w:type="spellEnd"/>
          </w:p>
        </w:tc>
        <w:tc>
          <w:tcPr>
            <w:tcW w:w="850" w:type="dxa"/>
            <w:tcBorders>
              <w:top w:val="single" w:sz="4" w:space="0" w:color="00457E"/>
              <w:left w:val="single" w:sz="4" w:space="0" w:color="00457E"/>
              <w:bottom w:val="single" w:sz="4" w:space="0" w:color="00457E"/>
              <w:right w:val="single" w:sz="4" w:space="0" w:color="00457E"/>
            </w:tcBorders>
          </w:tcPr>
          <w:p w14:paraId="38E993AF" w14:textId="77777777" w:rsidR="007C702A" w:rsidRPr="008F54B7" w:rsidRDefault="007C702A" w:rsidP="007C702A">
            <w:pPr>
              <w:ind w:left="142" w:right="181"/>
              <w:jc w:val="both"/>
              <w:rPr>
                <w:rFonts w:ascii="Garamond" w:hAnsi="Garamond" w:cstheme="minorHAnsi"/>
                <w:i/>
                <w:iCs/>
                <w:sz w:val="18"/>
                <w:szCs w:val="18"/>
                <w:lang w:val="it-IT"/>
              </w:rPr>
            </w:pPr>
          </w:p>
        </w:tc>
        <w:tc>
          <w:tcPr>
            <w:tcW w:w="1134" w:type="dxa"/>
            <w:gridSpan w:val="2"/>
            <w:tcBorders>
              <w:top w:val="single" w:sz="4" w:space="0" w:color="00457E"/>
              <w:left w:val="single" w:sz="4" w:space="0" w:color="00457E"/>
              <w:bottom w:val="single" w:sz="4" w:space="0" w:color="00457E"/>
              <w:right w:val="single" w:sz="4" w:space="0" w:color="00457E"/>
            </w:tcBorders>
          </w:tcPr>
          <w:p w14:paraId="73D37A09" w14:textId="77777777" w:rsidR="007C702A" w:rsidRPr="008F54B7" w:rsidRDefault="007C702A" w:rsidP="007C702A">
            <w:pPr>
              <w:ind w:left="142" w:right="181"/>
              <w:jc w:val="both"/>
              <w:rPr>
                <w:rFonts w:ascii="Garamond" w:hAnsi="Garamond" w:cstheme="minorHAnsi"/>
                <w:i/>
                <w:iCs/>
                <w:sz w:val="18"/>
                <w:szCs w:val="18"/>
                <w:lang w:val="it-IT"/>
              </w:rPr>
            </w:pPr>
          </w:p>
        </w:tc>
        <w:tc>
          <w:tcPr>
            <w:tcW w:w="4820" w:type="dxa"/>
            <w:gridSpan w:val="2"/>
            <w:vMerge/>
            <w:tcBorders>
              <w:left w:val="single" w:sz="4" w:space="0" w:color="00457E"/>
              <w:bottom w:val="single" w:sz="4" w:space="0" w:color="auto"/>
              <w:right w:val="single" w:sz="4" w:space="0" w:color="00457E"/>
            </w:tcBorders>
          </w:tcPr>
          <w:p w14:paraId="12FDA6D4" w14:textId="77777777" w:rsidR="007C702A" w:rsidRPr="008F54B7" w:rsidRDefault="007C702A" w:rsidP="007C702A">
            <w:pPr>
              <w:ind w:left="142"/>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27F5DAB9" w14:textId="77777777" w:rsidR="007C702A" w:rsidRPr="008F54B7" w:rsidRDefault="007C702A" w:rsidP="007C702A">
            <w:pPr>
              <w:ind w:left="142"/>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1DD4BE88" w14:textId="77777777" w:rsidR="007C702A" w:rsidRPr="008F54B7" w:rsidRDefault="007C702A" w:rsidP="007C702A">
            <w:pPr>
              <w:ind w:left="142"/>
              <w:jc w:val="both"/>
              <w:rPr>
                <w:rFonts w:ascii="Garamond" w:hAnsi="Garamond" w:cstheme="minorHAnsi"/>
                <w:i/>
                <w:iCs/>
                <w:sz w:val="18"/>
                <w:szCs w:val="18"/>
                <w:lang w:val="it-IT"/>
              </w:rPr>
            </w:pPr>
          </w:p>
        </w:tc>
      </w:tr>
      <w:tr w:rsidR="007C702A" w:rsidRPr="00366F3C" w14:paraId="50D32E2C" w14:textId="77777777" w:rsidTr="007C702A">
        <w:trPr>
          <w:trHeight w:hRule="exact" w:val="570"/>
          <w:jc w:val="center"/>
        </w:trPr>
        <w:tc>
          <w:tcPr>
            <w:tcW w:w="565" w:type="dxa"/>
            <w:tcBorders>
              <w:top w:val="single" w:sz="4" w:space="0" w:color="00457E"/>
              <w:left w:val="single" w:sz="4" w:space="0" w:color="00457E"/>
              <w:bottom w:val="single" w:sz="4" w:space="0" w:color="00457E"/>
              <w:right w:val="single" w:sz="4" w:space="0" w:color="00457E"/>
            </w:tcBorders>
          </w:tcPr>
          <w:p w14:paraId="1D6322CF" w14:textId="07530741" w:rsidR="007C702A" w:rsidRPr="007C702A" w:rsidRDefault="007C702A" w:rsidP="007C702A">
            <w:pPr>
              <w:spacing w:after="0" w:line="240" w:lineRule="auto"/>
              <w:ind w:left="142"/>
              <w:jc w:val="center"/>
              <w:rPr>
                <w:rFonts w:ascii="Garamond" w:hAnsi="Garamond" w:cstheme="minorHAnsi"/>
                <w:sz w:val="20"/>
                <w:szCs w:val="20"/>
                <w:lang w:val="it-IT"/>
              </w:rPr>
            </w:pPr>
            <w:r w:rsidRPr="007C702A">
              <w:rPr>
                <w:rFonts w:ascii="Garamond" w:eastAsia="Arial" w:hAnsi="Garamond" w:cstheme="minorHAnsi"/>
                <w:sz w:val="20"/>
                <w:szCs w:val="20"/>
              </w:rPr>
              <w:t>.4</w:t>
            </w:r>
          </w:p>
        </w:tc>
        <w:tc>
          <w:tcPr>
            <w:tcW w:w="5951" w:type="dxa"/>
            <w:gridSpan w:val="2"/>
            <w:tcBorders>
              <w:top w:val="single" w:sz="4" w:space="0" w:color="00457E"/>
              <w:left w:val="single" w:sz="4" w:space="0" w:color="00457E"/>
              <w:bottom w:val="single" w:sz="4" w:space="0" w:color="00457E"/>
              <w:right w:val="single" w:sz="4" w:space="0" w:color="00457E"/>
            </w:tcBorders>
          </w:tcPr>
          <w:p w14:paraId="7F3B3331" w14:textId="1749FB45" w:rsidR="007C702A" w:rsidRPr="007C702A" w:rsidRDefault="007C702A" w:rsidP="007C702A">
            <w:pPr>
              <w:spacing w:after="0" w:line="240" w:lineRule="auto"/>
              <w:ind w:left="142" w:right="96"/>
              <w:jc w:val="both"/>
              <w:rPr>
                <w:rFonts w:ascii="Garamond" w:hAnsi="Garamond" w:cstheme="minorHAnsi"/>
                <w:i/>
                <w:iCs/>
                <w:sz w:val="20"/>
                <w:szCs w:val="20"/>
                <w:lang w:val="it-IT"/>
              </w:rPr>
            </w:pPr>
            <w:r w:rsidRPr="007C702A">
              <w:rPr>
                <w:rFonts w:ascii="Garamond" w:eastAsia="Calibri" w:hAnsi="Garamond" w:cstheme="minorHAnsi"/>
                <w:spacing w:val="1"/>
                <w:sz w:val="20"/>
                <w:szCs w:val="20"/>
                <w:lang w:val="it-IT"/>
              </w:rPr>
              <w:t>F</w:t>
            </w:r>
            <w:r w:rsidRPr="007C702A">
              <w:rPr>
                <w:rFonts w:ascii="Garamond" w:eastAsia="Calibri" w:hAnsi="Garamond" w:cstheme="minorHAnsi"/>
                <w:sz w:val="20"/>
                <w:szCs w:val="20"/>
                <w:lang w:val="it-IT"/>
              </w:rPr>
              <w:t xml:space="preserve">a </w:t>
            </w:r>
            <w:r w:rsidRPr="007C702A">
              <w:rPr>
                <w:rFonts w:ascii="Garamond" w:eastAsia="Calibri" w:hAnsi="Garamond" w:cstheme="minorHAnsi"/>
                <w:spacing w:val="1"/>
                <w:sz w:val="20"/>
                <w:szCs w:val="20"/>
                <w:lang w:val="it-IT"/>
              </w:rPr>
              <w:t>f</w:t>
            </w:r>
            <w:r w:rsidRPr="007C702A">
              <w:rPr>
                <w:rFonts w:ascii="Garamond" w:eastAsia="Calibri" w:hAnsi="Garamond" w:cstheme="minorHAnsi"/>
                <w:spacing w:val="-1"/>
                <w:sz w:val="20"/>
                <w:szCs w:val="20"/>
                <w:lang w:val="it-IT"/>
              </w:rPr>
              <w:t>un</w:t>
            </w:r>
            <w:r w:rsidRPr="007C702A">
              <w:rPr>
                <w:rFonts w:ascii="Garamond" w:eastAsia="Calibri" w:hAnsi="Garamond" w:cstheme="minorHAnsi"/>
                <w:sz w:val="20"/>
                <w:szCs w:val="20"/>
                <w:lang w:val="it-IT"/>
              </w:rPr>
              <w:t>z</w:t>
            </w:r>
            <w:r w:rsidRPr="007C702A">
              <w:rPr>
                <w:rFonts w:ascii="Garamond" w:eastAsia="Calibri" w:hAnsi="Garamond" w:cstheme="minorHAnsi"/>
                <w:spacing w:val="-1"/>
                <w:sz w:val="20"/>
                <w:szCs w:val="20"/>
                <w:lang w:val="it-IT"/>
              </w:rPr>
              <w:t>ion</w:t>
            </w:r>
            <w:r w:rsidRPr="007C702A">
              <w:rPr>
                <w:rFonts w:ascii="Garamond" w:eastAsia="Calibri" w:hAnsi="Garamond" w:cstheme="minorHAnsi"/>
                <w:sz w:val="20"/>
                <w:szCs w:val="20"/>
                <w:lang w:val="it-IT"/>
              </w:rPr>
              <w:t>a</w:t>
            </w:r>
            <w:r w:rsidRPr="007C702A">
              <w:rPr>
                <w:rFonts w:ascii="Garamond" w:eastAsia="Calibri" w:hAnsi="Garamond" w:cstheme="minorHAnsi"/>
                <w:spacing w:val="1"/>
                <w:sz w:val="20"/>
                <w:szCs w:val="20"/>
                <w:lang w:val="it-IT"/>
              </w:rPr>
              <w:t>r</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pacing w:val="1"/>
                <w:sz w:val="20"/>
                <w:szCs w:val="20"/>
                <w:lang w:val="it-IT"/>
              </w:rPr>
              <w:t>(</w:t>
            </w:r>
            <w:r w:rsidRPr="007C702A">
              <w:rPr>
                <w:rFonts w:ascii="Garamond" w:eastAsia="Calibri" w:hAnsi="Garamond" w:cstheme="minorHAnsi"/>
                <w:spacing w:val="-1"/>
                <w:sz w:val="20"/>
                <w:szCs w:val="20"/>
                <w:lang w:val="it-IT"/>
              </w:rPr>
              <w:t>do</w:t>
            </w:r>
            <w:r w:rsidRPr="007C702A">
              <w:rPr>
                <w:rFonts w:ascii="Garamond" w:eastAsia="Calibri" w:hAnsi="Garamond" w:cstheme="minorHAnsi"/>
                <w:sz w:val="20"/>
                <w:szCs w:val="20"/>
                <w:lang w:val="it-IT"/>
              </w:rPr>
              <w:t>ve</w:t>
            </w:r>
            <w:r w:rsidRPr="007C702A">
              <w:rPr>
                <w:rFonts w:ascii="Garamond" w:eastAsia="Calibri" w:hAnsi="Garamond" w:cstheme="minorHAnsi"/>
                <w:spacing w:val="-1"/>
                <w:sz w:val="20"/>
                <w:szCs w:val="20"/>
                <w:lang w:val="it-IT"/>
              </w:rPr>
              <w:t xml:space="preserve"> in</w:t>
            </w:r>
            <w:r w:rsidRPr="007C702A">
              <w:rPr>
                <w:rFonts w:ascii="Garamond" w:eastAsia="Calibri" w:hAnsi="Garamond" w:cstheme="minorHAnsi"/>
                <w:sz w:val="20"/>
                <w:szCs w:val="20"/>
                <w:lang w:val="it-IT"/>
              </w:rPr>
              <w:t>s</w:t>
            </w:r>
            <w:r w:rsidRPr="007C702A">
              <w:rPr>
                <w:rFonts w:ascii="Garamond" w:eastAsia="Calibri" w:hAnsi="Garamond" w:cstheme="minorHAnsi"/>
                <w:spacing w:val="1"/>
                <w:sz w:val="20"/>
                <w:szCs w:val="20"/>
                <w:lang w:val="it-IT"/>
              </w:rPr>
              <w:t>t</w:t>
            </w:r>
            <w:r w:rsidRPr="007C702A">
              <w:rPr>
                <w:rFonts w:ascii="Garamond" w:eastAsia="Calibri" w:hAnsi="Garamond" w:cstheme="minorHAnsi"/>
                <w:sz w:val="20"/>
                <w:szCs w:val="20"/>
                <w:lang w:val="it-IT"/>
              </w:rPr>
              <w:t>a</w:t>
            </w:r>
            <w:r w:rsidRPr="007C702A">
              <w:rPr>
                <w:rFonts w:ascii="Garamond" w:eastAsia="Calibri" w:hAnsi="Garamond" w:cstheme="minorHAnsi"/>
                <w:spacing w:val="-1"/>
                <w:sz w:val="20"/>
                <w:szCs w:val="20"/>
                <w:lang w:val="it-IT"/>
              </w:rPr>
              <w:t>ll</w:t>
            </w:r>
            <w:r w:rsidRPr="007C702A">
              <w:rPr>
                <w:rFonts w:ascii="Garamond" w:eastAsia="Calibri" w:hAnsi="Garamond" w:cstheme="minorHAnsi"/>
                <w:sz w:val="20"/>
                <w:szCs w:val="20"/>
                <w:lang w:val="it-IT"/>
              </w:rPr>
              <w:t>a</w:t>
            </w:r>
            <w:r w:rsidRPr="007C702A">
              <w:rPr>
                <w:rFonts w:ascii="Garamond" w:eastAsia="Calibri" w:hAnsi="Garamond" w:cstheme="minorHAnsi"/>
                <w:spacing w:val="1"/>
                <w:sz w:val="20"/>
                <w:szCs w:val="20"/>
                <w:lang w:val="it-IT"/>
              </w:rPr>
              <w:t>t</w:t>
            </w:r>
            <w:r w:rsidRPr="007C702A">
              <w:rPr>
                <w:rFonts w:ascii="Garamond" w:eastAsia="Calibri" w:hAnsi="Garamond" w:cstheme="minorHAnsi"/>
                <w:spacing w:val="-1"/>
                <w:sz w:val="20"/>
                <w:szCs w:val="20"/>
                <w:lang w:val="it-IT"/>
              </w:rPr>
              <w:t>o</w:t>
            </w:r>
            <w:r w:rsidRPr="007C702A">
              <w:rPr>
                <w:rFonts w:ascii="Garamond" w:eastAsia="Calibri" w:hAnsi="Garamond" w:cstheme="minorHAnsi"/>
                <w:sz w:val="20"/>
                <w:szCs w:val="20"/>
                <w:lang w:val="it-IT"/>
              </w:rPr>
              <w:t>)</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pacing w:val="-1"/>
                <w:sz w:val="20"/>
                <w:szCs w:val="20"/>
                <w:lang w:val="it-IT"/>
              </w:rPr>
              <w:t>i</w:t>
            </w:r>
            <w:r w:rsidRPr="007C702A">
              <w:rPr>
                <w:rFonts w:ascii="Garamond" w:eastAsia="Calibri" w:hAnsi="Garamond" w:cstheme="minorHAnsi"/>
                <w:sz w:val="20"/>
                <w:szCs w:val="20"/>
                <w:lang w:val="it-IT"/>
              </w:rPr>
              <w:t>l</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z w:val="20"/>
                <w:szCs w:val="20"/>
                <w:lang w:val="it-IT"/>
              </w:rPr>
              <w:t>c</w:t>
            </w:r>
            <w:r w:rsidRPr="007C702A">
              <w:rPr>
                <w:rFonts w:ascii="Garamond" w:eastAsia="Calibri" w:hAnsi="Garamond" w:cstheme="minorHAnsi"/>
                <w:spacing w:val="1"/>
                <w:sz w:val="20"/>
                <w:szCs w:val="20"/>
                <w:lang w:val="it-IT"/>
              </w:rPr>
              <w:t>om</w:t>
            </w:r>
            <w:r w:rsidRPr="007C702A">
              <w:rPr>
                <w:rFonts w:ascii="Garamond" w:eastAsia="Calibri" w:hAnsi="Garamond" w:cstheme="minorHAnsi"/>
                <w:spacing w:val="-1"/>
                <w:sz w:val="20"/>
                <w:szCs w:val="20"/>
                <w:lang w:val="it-IT"/>
              </w:rPr>
              <w:t>p</w:t>
            </w:r>
            <w:r w:rsidRPr="007C702A">
              <w:rPr>
                <w:rFonts w:ascii="Garamond" w:eastAsia="Calibri" w:hAnsi="Garamond" w:cstheme="minorHAnsi"/>
                <w:sz w:val="20"/>
                <w:szCs w:val="20"/>
                <w:lang w:val="it-IT"/>
              </w:rPr>
              <w:t>a</w:t>
            </w:r>
            <w:r w:rsidRPr="007C702A">
              <w:rPr>
                <w:rFonts w:ascii="Garamond" w:eastAsia="Calibri" w:hAnsi="Garamond" w:cstheme="minorHAnsi"/>
                <w:spacing w:val="1"/>
                <w:sz w:val="20"/>
                <w:szCs w:val="20"/>
                <w:lang w:val="it-IT"/>
              </w:rPr>
              <w:t>tt</w:t>
            </w:r>
            <w:r w:rsidRPr="007C702A">
              <w:rPr>
                <w:rFonts w:ascii="Garamond" w:eastAsia="Calibri" w:hAnsi="Garamond" w:cstheme="minorHAnsi"/>
                <w:sz w:val="20"/>
                <w:szCs w:val="20"/>
                <w:lang w:val="it-IT"/>
              </w:rPr>
              <w:t>a</w:t>
            </w:r>
            <w:r w:rsidRPr="007C702A">
              <w:rPr>
                <w:rFonts w:ascii="Garamond" w:eastAsia="Calibri" w:hAnsi="Garamond" w:cstheme="minorHAnsi"/>
                <w:spacing w:val="1"/>
                <w:sz w:val="20"/>
                <w:szCs w:val="20"/>
                <w:lang w:val="it-IT"/>
              </w:rPr>
              <w:t>t</w:t>
            </w:r>
            <w:r w:rsidRPr="007C702A">
              <w:rPr>
                <w:rFonts w:ascii="Garamond" w:eastAsia="Calibri" w:hAnsi="Garamond" w:cstheme="minorHAnsi"/>
                <w:spacing w:val="-1"/>
                <w:sz w:val="20"/>
                <w:szCs w:val="20"/>
                <w:lang w:val="it-IT"/>
              </w:rPr>
              <w:t>o</w:t>
            </w:r>
            <w:r w:rsidRPr="007C702A">
              <w:rPr>
                <w:rFonts w:ascii="Garamond" w:eastAsia="Calibri" w:hAnsi="Garamond" w:cstheme="minorHAnsi"/>
                <w:spacing w:val="1"/>
                <w:sz w:val="20"/>
                <w:szCs w:val="20"/>
                <w:lang w:val="it-IT"/>
              </w:rPr>
              <w:t>r</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l</w:t>
            </w:r>
            <w:r w:rsidRPr="007C702A">
              <w:rPr>
                <w:rFonts w:ascii="Garamond" w:eastAsia="Calibri" w:hAnsi="Garamond" w:cstheme="minorHAnsi"/>
                <w:spacing w:val="1"/>
                <w:sz w:val="20"/>
                <w:szCs w:val="20"/>
                <w:lang w:val="it-IT"/>
              </w:rPr>
              <w:t>’</w:t>
            </w:r>
            <w:r w:rsidRPr="007C702A">
              <w:rPr>
                <w:rFonts w:ascii="Garamond" w:eastAsia="Calibri" w:hAnsi="Garamond" w:cstheme="minorHAnsi"/>
                <w:spacing w:val="-1"/>
                <w:sz w:val="20"/>
                <w:szCs w:val="20"/>
                <w:lang w:val="it-IT"/>
              </w:rPr>
              <w:t>in</w:t>
            </w:r>
            <w:r w:rsidRPr="007C702A">
              <w:rPr>
                <w:rFonts w:ascii="Garamond" w:eastAsia="Calibri" w:hAnsi="Garamond" w:cstheme="minorHAnsi"/>
                <w:sz w:val="20"/>
                <w:szCs w:val="20"/>
                <w:lang w:val="it-IT"/>
              </w:rPr>
              <w:t>c</w:t>
            </w:r>
            <w:r w:rsidRPr="007C702A">
              <w:rPr>
                <w:rFonts w:ascii="Garamond" w:eastAsia="Calibri" w:hAnsi="Garamond" w:cstheme="minorHAnsi"/>
                <w:spacing w:val="-1"/>
                <w:sz w:val="20"/>
                <w:szCs w:val="20"/>
                <w:lang w:val="it-IT"/>
              </w:rPr>
              <w:t>ene</w:t>
            </w:r>
            <w:r w:rsidRPr="007C702A">
              <w:rPr>
                <w:rFonts w:ascii="Garamond" w:eastAsia="Calibri" w:hAnsi="Garamond" w:cstheme="minorHAnsi"/>
                <w:spacing w:val="1"/>
                <w:sz w:val="20"/>
                <w:szCs w:val="20"/>
                <w:lang w:val="it-IT"/>
              </w:rPr>
              <w:t>r</w:t>
            </w:r>
            <w:r w:rsidRPr="007C702A">
              <w:rPr>
                <w:rFonts w:ascii="Garamond" w:eastAsia="Calibri" w:hAnsi="Garamond" w:cstheme="minorHAnsi"/>
                <w:spacing w:val="-1"/>
                <w:sz w:val="20"/>
                <w:szCs w:val="20"/>
                <w:lang w:val="it-IT"/>
              </w:rPr>
              <w:t>i</w:t>
            </w:r>
            <w:r w:rsidRPr="007C702A">
              <w:rPr>
                <w:rFonts w:ascii="Garamond" w:eastAsia="Calibri" w:hAnsi="Garamond" w:cstheme="minorHAnsi"/>
                <w:sz w:val="20"/>
                <w:szCs w:val="20"/>
                <w:lang w:val="it-IT"/>
              </w:rPr>
              <w:t>t</w:t>
            </w:r>
            <w:r w:rsidRPr="007C702A">
              <w:rPr>
                <w:rFonts w:ascii="Garamond" w:eastAsia="Calibri" w:hAnsi="Garamond" w:cstheme="minorHAnsi"/>
                <w:spacing w:val="-1"/>
                <w:sz w:val="20"/>
                <w:szCs w:val="20"/>
                <w:lang w:val="it-IT"/>
              </w:rPr>
              <w:t>o</w:t>
            </w:r>
            <w:r w:rsidRPr="007C702A">
              <w:rPr>
                <w:rFonts w:ascii="Garamond" w:eastAsia="Calibri" w:hAnsi="Garamond" w:cstheme="minorHAnsi"/>
                <w:spacing w:val="1"/>
                <w:sz w:val="20"/>
                <w:szCs w:val="20"/>
                <w:lang w:val="it-IT"/>
              </w:rPr>
              <w:t>r</w:t>
            </w:r>
            <w:r w:rsidRPr="007C702A">
              <w:rPr>
                <w:rFonts w:ascii="Garamond" w:eastAsia="Calibri" w:hAnsi="Garamond" w:cstheme="minorHAnsi"/>
                <w:sz w:val="20"/>
                <w:szCs w:val="20"/>
                <w:lang w:val="it-IT"/>
              </w:rPr>
              <w:t>e. /</w:t>
            </w:r>
            <w:r w:rsidRPr="007C702A">
              <w:rPr>
                <w:rFonts w:ascii="Garamond" w:eastAsia="Arial" w:hAnsi="Garamond" w:cstheme="minorHAnsi"/>
                <w:i/>
                <w:iCs/>
                <w:sz w:val="20"/>
                <w:szCs w:val="20"/>
                <w:lang w:val="it-IT"/>
              </w:rPr>
              <w:t xml:space="preserve"> Operate</w:t>
            </w:r>
            <w:r w:rsidRPr="007C702A">
              <w:rPr>
                <w:rFonts w:ascii="Garamond" w:eastAsia="Arial" w:hAnsi="Garamond" w:cstheme="minorHAnsi"/>
                <w:i/>
                <w:iCs/>
                <w:spacing w:val="39"/>
                <w:sz w:val="20"/>
                <w:szCs w:val="20"/>
                <w:lang w:val="it-IT"/>
              </w:rPr>
              <w:t xml:space="preserve"> </w:t>
            </w:r>
            <w:proofErr w:type="spellStart"/>
            <w:r w:rsidRPr="007C702A">
              <w:rPr>
                <w:rFonts w:ascii="Garamond" w:eastAsia="Arial" w:hAnsi="Garamond" w:cstheme="minorHAnsi"/>
                <w:i/>
                <w:iCs/>
                <w:sz w:val="20"/>
                <w:szCs w:val="20"/>
                <w:lang w:val="it-IT"/>
              </w:rPr>
              <w:t>garbage</w:t>
            </w:r>
            <w:proofErr w:type="spellEnd"/>
            <w:r w:rsidRPr="007C702A">
              <w:rPr>
                <w:rFonts w:ascii="Garamond" w:eastAsia="Arial" w:hAnsi="Garamond" w:cstheme="minorHAnsi"/>
                <w:i/>
                <w:iCs/>
                <w:spacing w:val="40"/>
                <w:sz w:val="20"/>
                <w:szCs w:val="20"/>
                <w:lang w:val="it-IT"/>
              </w:rPr>
              <w:t xml:space="preserve"> </w:t>
            </w:r>
            <w:proofErr w:type="spellStart"/>
            <w:r w:rsidRPr="007C702A">
              <w:rPr>
                <w:rFonts w:ascii="Garamond" w:eastAsia="Arial" w:hAnsi="Garamond" w:cstheme="minorHAnsi"/>
                <w:i/>
                <w:iCs/>
                <w:sz w:val="20"/>
                <w:szCs w:val="20"/>
                <w:lang w:val="it-IT"/>
              </w:rPr>
              <w:t>compactor</w:t>
            </w:r>
            <w:proofErr w:type="spellEnd"/>
            <w:r w:rsidRPr="007C702A">
              <w:rPr>
                <w:rFonts w:ascii="Garamond" w:eastAsia="Arial" w:hAnsi="Garamond" w:cstheme="minorHAnsi"/>
                <w:i/>
                <w:iCs/>
                <w:spacing w:val="42"/>
                <w:sz w:val="20"/>
                <w:szCs w:val="20"/>
                <w:lang w:val="it-IT"/>
              </w:rPr>
              <w:t xml:space="preserve"> </w:t>
            </w:r>
            <w:proofErr w:type="spellStart"/>
            <w:r w:rsidRPr="007C702A">
              <w:rPr>
                <w:rFonts w:ascii="Garamond" w:eastAsia="Arial" w:hAnsi="Garamond" w:cstheme="minorHAnsi"/>
                <w:i/>
                <w:iCs/>
                <w:sz w:val="20"/>
                <w:szCs w:val="20"/>
                <w:lang w:val="it-IT"/>
              </w:rPr>
              <w:t>unit</w:t>
            </w:r>
            <w:proofErr w:type="spellEnd"/>
            <w:r w:rsidRPr="007C702A">
              <w:rPr>
                <w:rFonts w:ascii="Garamond" w:eastAsia="Arial" w:hAnsi="Garamond" w:cstheme="minorHAnsi"/>
                <w:i/>
                <w:iCs/>
                <w:spacing w:val="49"/>
                <w:sz w:val="20"/>
                <w:szCs w:val="20"/>
                <w:lang w:val="it-IT"/>
              </w:rPr>
              <w:t xml:space="preserve"> </w:t>
            </w:r>
            <w:r w:rsidRPr="007C702A">
              <w:rPr>
                <w:rFonts w:ascii="Garamond" w:eastAsia="Arial" w:hAnsi="Garamond" w:cstheme="minorHAnsi"/>
                <w:i/>
                <w:iCs/>
                <w:sz w:val="20"/>
                <w:szCs w:val="20"/>
                <w:lang w:val="it-IT"/>
              </w:rPr>
              <w:t>and</w:t>
            </w:r>
            <w:r w:rsidRPr="007C702A">
              <w:rPr>
                <w:rFonts w:ascii="Garamond" w:eastAsia="Arial" w:hAnsi="Garamond" w:cstheme="minorHAnsi"/>
                <w:i/>
                <w:iCs/>
                <w:spacing w:val="18"/>
                <w:sz w:val="20"/>
                <w:szCs w:val="20"/>
                <w:lang w:val="it-IT"/>
              </w:rPr>
              <w:t xml:space="preserve"> </w:t>
            </w:r>
            <w:proofErr w:type="spellStart"/>
            <w:r w:rsidRPr="007C702A">
              <w:rPr>
                <w:rFonts w:ascii="Garamond" w:eastAsia="Arial" w:hAnsi="Garamond" w:cstheme="minorHAnsi"/>
                <w:i/>
                <w:iCs/>
                <w:w w:val="108"/>
                <w:sz w:val="20"/>
                <w:szCs w:val="20"/>
                <w:lang w:val="it-IT"/>
              </w:rPr>
              <w:t>incinerator</w:t>
            </w:r>
            <w:proofErr w:type="spellEnd"/>
            <w:r w:rsidRPr="007C702A">
              <w:rPr>
                <w:rFonts w:ascii="Garamond" w:eastAsia="Arial" w:hAnsi="Garamond" w:cstheme="minorHAnsi"/>
                <w:i/>
                <w:iCs/>
                <w:spacing w:val="4"/>
                <w:w w:val="108"/>
                <w:sz w:val="20"/>
                <w:szCs w:val="20"/>
                <w:lang w:val="it-IT"/>
              </w:rPr>
              <w:t xml:space="preserve"> </w:t>
            </w:r>
            <w:r w:rsidRPr="007C702A">
              <w:rPr>
                <w:rFonts w:ascii="Garamond" w:eastAsia="Arial" w:hAnsi="Garamond" w:cstheme="minorHAnsi"/>
                <w:i/>
                <w:iCs/>
                <w:w w:val="108"/>
                <w:sz w:val="20"/>
                <w:szCs w:val="20"/>
                <w:lang w:val="it-IT"/>
              </w:rPr>
              <w:t>(</w:t>
            </w:r>
            <w:proofErr w:type="spellStart"/>
            <w:r w:rsidRPr="007C702A">
              <w:rPr>
                <w:rFonts w:ascii="Garamond" w:eastAsia="Arial" w:hAnsi="Garamond" w:cstheme="minorHAnsi"/>
                <w:i/>
                <w:iCs/>
                <w:w w:val="108"/>
                <w:sz w:val="20"/>
                <w:szCs w:val="20"/>
                <w:lang w:val="it-IT"/>
              </w:rPr>
              <w:t>where</w:t>
            </w:r>
            <w:proofErr w:type="spellEnd"/>
            <w:r w:rsidRPr="007C702A">
              <w:rPr>
                <w:rFonts w:ascii="Garamond" w:eastAsia="Arial" w:hAnsi="Garamond" w:cstheme="minorHAnsi"/>
                <w:i/>
                <w:iCs/>
                <w:w w:val="108"/>
                <w:sz w:val="20"/>
                <w:szCs w:val="20"/>
                <w:lang w:val="it-IT"/>
              </w:rPr>
              <w:t xml:space="preserve"> </w:t>
            </w:r>
            <w:proofErr w:type="spellStart"/>
            <w:r w:rsidRPr="007C702A">
              <w:rPr>
                <w:rFonts w:ascii="Garamond" w:eastAsia="Arial" w:hAnsi="Garamond" w:cstheme="minorHAnsi"/>
                <w:i/>
                <w:iCs/>
                <w:w w:val="117"/>
                <w:sz w:val="20"/>
                <w:szCs w:val="20"/>
                <w:lang w:val="it-IT"/>
              </w:rPr>
              <w:t>fitted</w:t>
            </w:r>
            <w:proofErr w:type="spellEnd"/>
            <w:r w:rsidRPr="007C702A">
              <w:rPr>
                <w:rFonts w:ascii="Garamond" w:eastAsia="Arial" w:hAnsi="Garamond" w:cstheme="minorHAnsi"/>
                <w:i/>
                <w:iCs/>
                <w:w w:val="117"/>
                <w:sz w:val="20"/>
                <w:szCs w:val="20"/>
                <w:lang w:val="it-IT"/>
              </w:rPr>
              <w:t>)</w:t>
            </w:r>
          </w:p>
        </w:tc>
        <w:tc>
          <w:tcPr>
            <w:tcW w:w="850" w:type="dxa"/>
            <w:tcBorders>
              <w:top w:val="single" w:sz="4" w:space="0" w:color="00457E"/>
              <w:left w:val="single" w:sz="4" w:space="0" w:color="00457E"/>
              <w:bottom w:val="single" w:sz="4" w:space="0" w:color="00457E"/>
              <w:right w:val="single" w:sz="4" w:space="0" w:color="00457E"/>
            </w:tcBorders>
          </w:tcPr>
          <w:p w14:paraId="1D27D065" w14:textId="77777777" w:rsidR="007C702A" w:rsidRPr="008F54B7" w:rsidRDefault="007C702A" w:rsidP="007C702A">
            <w:pPr>
              <w:ind w:left="142" w:right="181"/>
              <w:jc w:val="both"/>
              <w:rPr>
                <w:rFonts w:ascii="Garamond" w:hAnsi="Garamond" w:cstheme="minorHAnsi"/>
                <w:i/>
                <w:iCs/>
                <w:sz w:val="18"/>
                <w:szCs w:val="18"/>
                <w:lang w:val="it-IT"/>
              </w:rPr>
            </w:pPr>
          </w:p>
        </w:tc>
        <w:tc>
          <w:tcPr>
            <w:tcW w:w="1134" w:type="dxa"/>
            <w:gridSpan w:val="2"/>
            <w:tcBorders>
              <w:top w:val="single" w:sz="4" w:space="0" w:color="00457E"/>
              <w:left w:val="single" w:sz="4" w:space="0" w:color="00457E"/>
              <w:bottom w:val="single" w:sz="4" w:space="0" w:color="00457E"/>
              <w:right w:val="single" w:sz="4" w:space="0" w:color="00457E"/>
            </w:tcBorders>
          </w:tcPr>
          <w:p w14:paraId="1B727442" w14:textId="77777777" w:rsidR="007C702A" w:rsidRPr="008F54B7" w:rsidRDefault="007C702A" w:rsidP="007C702A">
            <w:pPr>
              <w:ind w:left="142" w:right="181"/>
              <w:jc w:val="both"/>
              <w:rPr>
                <w:rFonts w:ascii="Garamond" w:hAnsi="Garamond" w:cstheme="minorHAnsi"/>
                <w:i/>
                <w:iCs/>
                <w:sz w:val="18"/>
                <w:szCs w:val="18"/>
                <w:lang w:val="it-IT"/>
              </w:rPr>
            </w:pPr>
          </w:p>
        </w:tc>
        <w:tc>
          <w:tcPr>
            <w:tcW w:w="4820" w:type="dxa"/>
            <w:gridSpan w:val="2"/>
            <w:vMerge/>
            <w:tcBorders>
              <w:left w:val="single" w:sz="4" w:space="0" w:color="00457E"/>
              <w:bottom w:val="single" w:sz="4" w:space="0" w:color="auto"/>
              <w:right w:val="single" w:sz="4" w:space="0" w:color="00457E"/>
            </w:tcBorders>
          </w:tcPr>
          <w:p w14:paraId="10E2B8FC" w14:textId="77777777" w:rsidR="007C702A" w:rsidRPr="008F54B7" w:rsidRDefault="007C702A" w:rsidP="007C702A">
            <w:pPr>
              <w:ind w:left="142"/>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64DF4714" w14:textId="77777777" w:rsidR="007C702A" w:rsidRPr="008F54B7" w:rsidRDefault="007C702A" w:rsidP="007C702A">
            <w:pPr>
              <w:ind w:left="142"/>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64B6B88F" w14:textId="77777777" w:rsidR="007C702A" w:rsidRPr="008F54B7" w:rsidRDefault="007C702A" w:rsidP="007C702A">
            <w:pPr>
              <w:ind w:left="142"/>
              <w:jc w:val="both"/>
              <w:rPr>
                <w:rFonts w:ascii="Garamond" w:hAnsi="Garamond" w:cstheme="minorHAnsi"/>
                <w:i/>
                <w:iCs/>
                <w:sz w:val="18"/>
                <w:szCs w:val="18"/>
                <w:lang w:val="it-IT"/>
              </w:rPr>
            </w:pPr>
          </w:p>
        </w:tc>
      </w:tr>
      <w:tr w:rsidR="007C702A" w:rsidRPr="00366F3C" w14:paraId="31DC9B97" w14:textId="77777777" w:rsidTr="00CD2FA4">
        <w:trPr>
          <w:trHeight w:hRule="exact" w:val="565"/>
          <w:jc w:val="center"/>
        </w:trPr>
        <w:tc>
          <w:tcPr>
            <w:tcW w:w="565" w:type="dxa"/>
            <w:tcBorders>
              <w:top w:val="single" w:sz="4" w:space="0" w:color="00457E"/>
              <w:left w:val="single" w:sz="4" w:space="0" w:color="00457E"/>
              <w:bottom w:val="single" w:sz="4" w:space="0" w:color="00457E"/>
              <w:right w:val="single" w:sz="4" w:space="0" w:color="00457E"/>
            </w:tcBorders>
          </w:tcPr>
          <w:p w14:paraId="509F4139" w14:textId="0C393174" w:rsidR="007C702A" w:rsidRPr="007C702A" w:rsidRDefault="007C702A" w:rsidP="007C702A">
            <w:pPr>
              <w:spacing w:after="0" w:line="240" w:lineRule="auto"/>
              <w:ind w:left="142"/>
              <w:jc w:val="center"/>
              <w:rPr>
                <w:rFonts w:ascii="Garamond" w:eastAsia="Arial" w:hAnsi="Garamond" w:cstheme="minorHAnsi"/>
                <w:sz w:val="20"/>
                <w:szCs w:val="20"/>
                <w:lang w:val="it-IT"/>
              </w:rPr>
            </w:pPr>
            <w:r w:rsidRPr="007C702A">
              <w:rPr>
                <w:rFonts w:ascii="Garamond" w:eastAsia="Arial" w:hAnsi="Garamond" w:cstheme="minorHAnsi"/>
                <w:sz w:val="20"/>
                <w:szCs w:val="20"/>
              </w:rPr>
              <w:t>.5</w:t>
            </w:r>
          </w:p>
        </w:tc>
        <w:tc>
          <w:tcPr>
            <w:tcW w:w="5951" w:type="dxa"/>
            <w:gridSpan w:val="2"/>
            <w:tcBorders>
              <w:top w:val="single" w:sz="4" w:space="0" w:color="00457E"/>
              <w:left w:val="single" w:sz="4" w:space="0" w:color="00457E"/>
              <w:bottom w:val="single" w:sz="4" w:space="0" w:color="00457E"/>
              <w:right w:val="single" w:sz="4" w:space="0" w:color="00457E"/>
            </w:tcBorders>
          </w:tcPr>
          <w:p w14:paraId="08960F7D" w14:textId="092AE924" w:rsidR="007C702A" w:rsidRPr="007C702A" w:rsidRDefault="007C702A" w:rsidP="007C702A">
            <w:pPr>
              <w:spacing w:after="0" w:line="240" w:lineRule="auto"/>
              <w:ind w:left="142" w:right="96"/>
              <w:jc w:val="both"/>
              <w:rPr>
                <w:rFonts w:ascii="Garamond" w:eastAsia="Calibri" w:hAnsi="Garamond" w:cstheme="minorHAnsi"/>
                <w:sz w:val="20"/>
                <w:szCs w:val="20"/>
                <w:lang w:val="it-IT"/>
              </w:rPr>
            </w:pPr>
            <w:r w:rsidRPr="007C702A">
              <w:rPr>
                <w:rFonts w:ascii="Garamond" w:eastAsia="Calibri" w:hAnsi="Garamond" w:cstheme="minorHAnsi"/>
                <w:spacing w:val="1"/>
                <w:sz w:val="20"/>
                <w:szCs w:val="20"/>
                <w:lang w:val="it-IT"/>
              </w:rPr>
              <w:t>R</w:t>
            </w:r>
            <w:r w:rsidRPr="007C702A">
              <w:rPr>
                <w:rFonts w:ascii="Garamond" w:eastAsia="Calibri" w:hAnsi="Garamond" w:cstheme="minorHAnsi"/>
                <w:sz w:val="20"/>
                <w:szCs w:val="20"/>
                <w:lang w:val="it-IT"/>
              </w:rPr>
              <w:t>acc</w:t>
            </w:r>
            <w:r w:rsidRPr="007C702A">
              <w:rPr>
                <w:rFonts w:ascii="Garamond" w:eastAsia="Calibri" w:hAnsi="Garamond" w:cstheme="minorHAnsi"/>
                <w:spacing w:val="-1"/>
                <w:sz w:val="20"/>
                <w:szCs w:val="20"/>
                <w:lang w:val="it-IT"/>
              </w:rPr>
              <w:t>ogli</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pacing w:val="1"/>
                <w:sz w:val="20"/>
                <w:szCs w:val="20"/>
                <w:lang w:val="it-IT"/>
              </w:rPr>
              <w:t>s</w:t>
            </w:r>
            <w:r w:rsidRPr="007C702A">
              <w:rPr>
                <w:rFonts w:ascii="Garamond" w:eastAsia="Calibri" w:hAnsi="Garamond" w:cstheme="minorHAnsi"/>
                <w:spacing w:val="-1"/>
                <w:sz w:val="20"/>
                <w:szCs w:val="20"/>
                <w:lang w:val="it-IT"/>
              </w:rPr>
              <w:t>ep</w:t>
            </w:r>
            <w:r w:rsidRPr="007C702A">
              <w:rPr>
                <w:rFonts w:ascii="Garamond" w:eastAsia="Calibri" w:hAnsi="Garamond" w:cstheme="minorHAnsi"/>
                <w:sz w:val="20"/>
                <w:szCs w:val="20"/>
                <w:lang w:val="it-IT"/>
              </w:rPr>
              <w:t>a</w:t>
            </w:r>
            <w:r w:rsidRPr="007C702A">
              <w:rPr>
                <w:rFonts w:ascii="Garamond" w:eastAsia="Calibri" w:hAnsi="Garamond" w:cstheme="minorHAnsi"/>
                <w:spacing w:val="1"/>
                <w:sz w:val="20"/>
                <w:szCs w:val="20"/>
                <w:lang w:val="it-IT"/>
              </w:rPr>
              <w:t>r</w:t>
            </w:r>
            <w:r w:rsidRPr="007C702A">
              <w:rPr>
                <w:rFonts w:ascii="Garamond" w:eastAsia="Calibri" w:hAnsi="Garamond" w:cstheme="minorHAnsi"/>
                <w:sz w:val="20"/>
                <w:szCs w:val="20"/>
                <w:lang w:val="it-IT"/>
              </w:rPr>
              <w:t xml:space="preserve">a </w:t>
            </w:r>
            <w:r w:rsidRPr="007C702A">
              <w:rPr>
                <w:rFonts w:ascii="Garamond" w:eastAsia="Calibri" w:hAnsi="Garamond" w:cstheme="minorHAnsi"/>
                <w:spacing w:val="-1"/>
                <w:sz w:val="20"/>
                <w:szCs w:val="20"/>
                <w:lang w:val="it-IT"/>
              </w:rPr>
              <w:t>l</w:t>
            </w:r>
            <w:r w:rsidRPr="007C702A">
              <w:rPr>
                <w:rFonts w:ascii="Garamond" w:eastAsia="Calibri" w:hAnsi="Garamond" w:cstheme="minorHAnsi"/>
                <w:sz w:val="20"/>
                <w:szCs w:val="20"/>
                <w:lang w:val="it-IT"/>
              </w:rPr>
              <w:t xml:space="preserve">a </w:t>
            </w:r>
            <w:r w:rsidRPr="007C702A">
              <w:rPr>
                <w:rFonts w:ascii="Garamond" w:eastAsia="Calibri" w:hAnsi="Garamond" w:cstheme="minorHAnsi"/>
                <w:spacing w:val="1"/>
                <w:sz w:val="20"/>
                <w:szCs w:val="20"/>
                <w:lang w:val="it-IT"/>
              </w:rPr>
              <w:t>s</w:t>
            </w:r>
            <w:r w:rsidRPr="007C702A">
              <w:rPr>
                <w:rFonts w:ascii="Garamond" w:eastAsia="Calibri" w:hAnsi="Garamond" w:cstheme="minorHAnsi"/>
                <w:spacing w:val="-1"/>
                <w:sz w:val="20"/>
                <w:szCs w:val="20"/>
                <w:lang w:val="it-IT"/>
              </w:rPr>
              <w:t>p</w:t>
            </w:r>
            <w:r w:rsidRPr="007C702A">
              <w:rPr>
                <w:rFonts w:ascii="Garamond" w:eastAsia="Calibri" w:hAnsi="Garamond" w:cstheme="minorHAnsi"/>
                <w:sz w:val="20"/>
                <w:szCs w:val="20"/>
                <w:lang w:val="it-IT"/>
              </w:rPr>
              <w:t>azza</w:t>
            </w:r>
            <w:r w:rsidRPr="007C702A">
              <w:rPr>
                <w:rFonts w:ascii="Garamond" w:eastAsia="Calibri" w:hAnsi="Garamond" w:cstheme="minorHAnsi"/>
                <w:spacing w:val="1"/>
                <w:sz w:val="20"/>
                <w:szCs w:val="20"/>
                <w:lang w:val="it-IT"/>
              </w:rPr>
              <w:t>t</w:t>
            </w:r>
            <w:r w:rsidRPr="007C702A">
              <w:rPr>
                <w:rFonts w:ascii="Garamond" w:eastAsia="Calibri" w:hAnsi="Garamond" w:cstheme="minorHAnsi"/>
                <w:spacing w:val="-1"/>
                <w:sz w:val="20"/>
                <w:szCs w:val="20"/>
                <w:lang w:val="it-IT"/>
              </w:rPr>
              <w:t>u</w:t>
            </w:r>
            <w:r w:rsidRPr="007C702A">
              <w:rPr>
                <w:rFonts w:ascii="Garamond" w:eastAsia="Calibri" w:hAnsi="Garamond" w:cstheme="minorHAnsi"/>
                <w:spacing w:val="1"/>
                <w:sz w:val="20"/>
                <w:szCs w:val="20"/>
                <w:lang w:val="it-IT"/>
              </w:rPr>
              <w:t>r</w:t>
            </w:r>
            <w:r w:rsidRPr="007C702A">
              <w:rPr>
                <w:rFonts w:ascii="Garamond" w:eastAsia="Calibri" w:hAnsi="Garamond" w:cstheme="minorHAnsi"/>
                <w:sz w:val="20"/>
                <w:szCs w:val="20"/>
                <w:lang w:val="it-IT"/>
              </w:rPr>
              <w:t xml:space="preserve">a </w:t>
            </w:r>
            <w:r w:rsidRPr="007C702A">
              <w:rPr>
                <w:rFonts w:ascii="Garamond" w:eastAsia="Calibri" w:hAnsi="Garamond" w:cstheme="minorHAnsi"/>
                <w:spacing w:val="-1"/>
                <w:sz w:val="20"/>
                <w:szCs w:val="20"/>
                <w:lang w:val="it-IT"/>
              </w:rPr>
              <w:t>d</w:t>
            </w:r>
            <w:r w:rsidRPr="007C702A">
              <w:rPr>
                <w:rFonts w:ascii="Garamond" w:eastAsia="Calibri" w:hAnsi="Garamond" w:cstheme="minorHAnsi"/>
                <w:spacing w:val="2"/>
                <w:sz w:val="20"/>
                <w:szCs w:val="20"/>
                <w:lang w:val="it-IT"/>
              </w:rPr>
              <w:t>e</w:t>
            </w:r>
            <w:r w:rsidRPr="007C702A">
              <w:rPr>
                <w:rFonts w:ascii="Garamond" w:eastAsia="Calibri" w:hAnsi="Garamond" w:cstheme="minorHAnsi"/>
                <w:sz w:val="20"/>
                <w:szCs w:val="20"/>
                <w:lang w:val="it-IT"/>
              </w:rPr>
              <w:t>l</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z w:val="20"/>
                <w:szCs w:val="20"/>
                <w:lang w:val="it-IT"/>
              </w:rPr>
              <w:t>ca</w:t>
            </w:r>
            <w:r w:rsidRPr="007C702A">
              <w:rPr>
                <w:rFonts w:ascii="Garamond" w:eastAsia="Calibri" w:hAnsi="Garamond" w:cstheme="minorHAnsi"/>
                <w:spacing w:val="1"/>
                <w:sz w:val="20"/>
                <w:szCs w:val="20"/>
                <w:lang w:val="it-IT"/>
              </w:rPr>
              <w:t>r</w:t>
            </w:r>
            <w:r w:rsidRPr="007C702A">
              <w:rPr>
                <w:rFonts w:ascii="Garamond" w:eastAsia="Calibri" w:hAnsi="Garamond" w:cstheme="minorHAnsi"/>
                <w:spacing w:val="-1"/>
                <w:sz w:val="20"/>
                <w:szCs w:val="20"/>
                <w:lang w:val="it-IT"/>
              </w:rPr>
              <w:t>i</w:t>
            </w:r>
            <w:r w:rsidRPr="007C702A">
              <w:rPr>
                <w:rFonts w:ascii="Garamond" w:eastAsia="Calibri" w:hAnsi="Garamond" w:cstheme="minorHAnsi"/>
                <w:sz w:val="20"/>
                <w:szCs w:val="20"/>
                <w:lang w:val="it-IT"/>
              </w:rPr>
              <w:t>co. /</w:t>
            </w:r>
            <w:r w:rsidRPr="007C702A">
              <w:rPr>
                <w:rFonts w:ascii="Garamond" w:eastAsia="Arial" w:hAnsi="Garamond" w:cstheme="minorHAnsi"/>
                <w:i/>
                <w:iCs/>
                <w:sz w:val="20"/>
                <w:szCs w:val="20"/>
                <w:lang w:val="it-IT"/>
              </w:rPr>
              <w:t xml:space="preserve"> </w:t>
            </w:r>
            <w:proofErr w:type="spellStart"/>
            <w:r w:rsidRPr="007C702A">
              <w:rPr>
                <w:rFonts w:ascii="Garamond" w:eastAsia="Arial" w:hAnsi="Garamond" w:cstheme="minorHAnsi"/>
                <w:i/>
                <w:iCs/>
                <w:sz w:val="20"/>
                <w:szCs w:val="20"/>
                <w:lang w:val="it-IT"/>
              </w:rPr>
              <w:t>Collect</w:t>
            </w:r>
            <w:proofErr w:type="spellEnd"/>
            <w:r w:rsidRPr="007C702A">
              <w:rPr>
                <w:rFonts w:ascii="Garamond" w:eastAsia="Arial" w:hAnsi="Garamond" w:cstheme="minorHAnsi"/>
                <w:i/>
                <w:iCs/>
                <w:spacing w:val="16"/>
                <w:sz w:val="20"/>
                <w:szCs w:val="20"/>
                <w:lang w:val="it-IT"/>
              </w:rPr>
              <w:t xml:space="preserve"> </w:t>
            </w:r>
            <w:r w:rsidRPr="007C702A">
              <w:rPr>
                <w:rFonts w:ascii="Garamond" w:eastAsia="Arial" w:hAnsi="Garamond" w:cstheme="minorHAnsi"/>
                <w:i/>
                <w:iCs/>
                <w:sz w:val="20"/>
                <w:szCs w:val="20"/>
                <w:lang w:val="it-IT"/>
              </w:rPr>
              <w:t>and</w:t>
            </w:r>
            <w:r w:rsidRPr="007C702A">
              <w:rPr>
                <w:rFonts w:ascii="Garamond" w:eastAsia="Arial" w:hAnsi="Garamond" w:cstheme="minorHAnsi"/>
                <w:i/>
                <w:iCs/>
                <w:spacing w:val="18"/>
                <w:sz w:val="20"/>
                <w:szCs w:val="20"/>
                <w:lang w:val="it-IT"/>
              </w:rPr>
              <w:t xml:space="preserve"> </w:t>
            </w:r>
            <w:r w:rsidRPr="007C702A">
              <w:rPr>
                <w:rFonts w:ascii="Garamond" w:eastAsia="Arial" w:hAnsi="Garamond" w:cstheme="minorHAnsi"/>
                <w:i/>
                <w:iCs/>
                <w:sz w:val="20"/>
                <w:szCs w:val="20"/>
                <w:lang w:val="it-IT"/>
              </w:rPr>
              <w:t>segregate</w:t>
            </w:r>
            <w:r w:rsidRPr="007C702A">
              <w:rPr>
                <w:rFonts w:ascii="Garamond" w:eastAsia="Arial" w:hAnsi="Garamond" w:cstheme="minorHAnsi"/>
                <w:i/>
                <w:iCs/>
                <w:spacing w:val="24"/>
                <w:sz w:val="20"/>
                <w:szCs w:val="20"/>
                <w:lang w:val="it-IT"/>
              </w:rPr>
              <w:t xml:space="preserve"> </w:t>
            </w:r>
            <w:r w:rsidRPr="007C702A">
              <w:rPr>
                <w:rFonts w:ascii="Garamond" w:eastAsia="Arial" w:hAnsi="Garamond" w:cstheme="minorHAnsi"/>
                <w:i/>
                <w:iCs/>
                <w:sz w:val="20"/>
                <w:szCs w:val="20"/>
                <w:lang w:val="it-IT"/>
              </w:rPr>
              <w:t>cargo</w:t>
            </w:r>
            <w:r w:rsidRPr="007C702A">
              <w:rPr>
                <w:rFonts w:ascii="Garamond" w:eastAsia="Arial" w:hAnsi="Garamond" w:cstheme="minorHAnsi"/>
                <w:i/>
                <w:iCs/>
                <w:spacing w:val="18"/>
                <w:sz w:val="20"/>
                <w:szCs w:val="20"/>
                <w:lang w:val="it-IT"/>
              </w:rPr>
              <w:t xml:space="preserve"> </w:t>
            </w:r>
            <w:proofErr w:type="spellStart"/>
            <w:r w:rsidRPr="007C702A">
              <w:rPr>
                <w:rFonts w:ascii="Garamond" w:eastAsia="Arial" w:hAnsi="Garamond" w:cstheme="minorHAnsi"/>
                <w:i/>
                <w:iCs/>
                <w:w w:val="102"/>
                <w:sz w:val="20"/>
                <w:szCs w:val="20"/>
                <w:lang w:val="it-IT"/>
              </w:rPr>
              <w:t>sweepings</w:t>
            </w:r>
            <w:proofErr w:type="spellEnd"/>
          </w:p>
        </w:tc>
        <w:tc>
          <w:tcPr>
            <w:tcW w:w="850" w:type="dxa"/>
            <w:tcBorders>
              <w:top w:val="single" w:sz="4" w:space="0" w:color="00457E"/>
              <w:left w:val="single" w:sz="4" w:space="0" w:color="00457E"/>
              <w:bottom w:val="single" w:sz="4" w:space="0" w:color="00457E"/>
              <w:right w:val="single" w:sz="4" w:space="0" w:color="00457E"/>
            </w:tcBorders>
          </w:tcPr>
          <w:p w14:paraId="7FDCD179" w14:textId="77777777" w:rsidR="007C702A" w:rsidRPr="008F54B7" w:rsidRDefault="007C702A" w:rsidP="007C702A">
            <w:pPr>
              <w:ind w:left="142" w:right="181"/>
              <w:jc w:val="both"/>
              <w:rPr>
                <w:rFonts w:ascii="Garamond" w:hAnsi="Garamond" w:cstheme="minorHAnsi"/>
                <w:i/>
                <w:iCs/>
                <w:sz w:val="18"/>
                <w:szCs w:val="18"/>
                <w:lang w:val="it-IT"/>
              </w:rPr>
            </w:pPr>
          </w:p>
        </w:tc>
        <w:tc>
          <w:tcPr>
            <w:tcW w:w="1134" w:type="dxa"/>
            <w:gridSpan w:val="2"/>
            <w:tcBorders>
              <w:top w:val="single" w:sz="4" w:space="0" w:color="00457E"/>
              <w:left w:val="single" w:sz="4" w:space="0" w:color="00457E"/>
              <w:bottom w:val="single" w:sz="4" w:space="0" w:color="00457E"/>
              <w:right w:val="single" w:sz="4" w:space="0" w:color="00457E"/>
            </w:tcBorders>
          </w:tcPr>
          <w:p w14:paraId="555D0F75" w14:textId="77777777" w:rsidR="007C702A" w:rsidRPr="008F54B7" w:rsidRDefault="007C702A" w:rsidP="007C702A">
            <w:pPr>
              <w:ind w:left="142" w:right="181"/>
              <w:jc w:val="both"/>
              <w:rPr>
                <w:rFonts w:ascii="Garamond" w:hAnsi="Garamond" w:cstheme="minorHAnsi"/>
                <w:i/>
                <w:iCs/>
                <w:sz w:val="18"/>
                <w:szCs w:val="18"/>
                <w:lang w:val="it-IT"/>
              </w:rPr>
            </w:pPr>
          </w:p>
        </w:tc>
        <w:tc>
          <w:tcPr>
            <w:tcW w:w="4820" w:type="dxa"/>
            <w:gridSpan w:val="2"/>
            <w:tcBorders>
              <w:left w:val="single" w:sz="4" w:space="0" w:color="00457E"/>
              <w:bottom w:val="single" w:sz="4" w:space="0" w:color="auto"/>
              <w:right w:val="single" w:sz="4" w:space="0" w:color="00457E"/>
            </w:tcBorders>
          </w:tcPr>
          <w:p w14:paraId="6E26E91F" w14:textId="77777777" w:rsidR="007C702A" w:rsidRPr="008F54B7" w:rsidRDefault="007C702A" w:rsidP="007C702A">
            <w:pPr>
              <w:ind w:left="142"/>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65CA407F" w14:textId="77777777" w:rsidR="007C702A" w:rsidRPr="008F54B7" w:rsidRDefault="007C702A" w:rsidP="007C702A">
            <w:pPr>
              <w:ind w:left="142"/>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1B193A41" w14:textId="77777777" w:rsidR="007C702A" w:rsidRPr="008F54B7" w:rsidRDefault="007C702A" w:rsidP="007C702A">
            <w:pPr>
              <w:ind w:left="142"/>
              <w:jc w:val="both"/>
              <w:rPr>
                <w:rFonts w:ascii="Garamond" w:hAnsi="Garamond" w:cstheme="minorHAnsi"/>
                <w:i/>
                <w:iCs/>
                <w:sz w:val="18"/>
                <w:szCs w:val="18"/>
                <w:lang w:val="it-IT"/>
              </w:rPr>
            </w:pPr>
          </w:p>
        </w:tc>
      </w:tr>
    </w:tbl>
    <w:p w14:paraId="7666C0DD" w14:textId="77777777" w:rsidR="008F54B7" w:rsidRPr="008F54B7" w:rsidRDefault="008F54B7">
      <w:pPr>
        <w:rPr>
          <w:lang w:val="it-IT"/>
        </w:rPr>
      </w:pPr>
    </w:p>
    <w:p w14:paraId="119CCF16" w14:textId="77777777" w:rsidR="008F54B7" w:rsidRPr="008F54B7" w:rsidRDefault="008F54B7">
      <w:pPr>
        <w:rPr>
          <w:lang w:val="it-IT"/>
        </w:rPr>
      </w:pPr>
    </w:p>
    <w:tbl>
      <w:tblPr>
        <w:tblW w:w="15730" w:type="dxa"/>
        <w:jc w:val="center"/>
        <w:tblLayout w:type="fixed"/>
        <w:tblCellMar>
          <w:left w:w="0" w:type="dxa"/>
          <w:right w:w="0" w:type="dxa"/>
        </w:tblCellMar>
        <w:tblLook w:val="01E0" w:firstRow="1" w:lastRow="1" w:firstColumn="1" w:lastColumn="1" w:noHBand="0" w:noVBand="0"/>
      </w:tblPr>
      <w:tblGrid>
        <w:gridCol w:w="565"/>
        <w:gridCol w:w="5904"/>
        <w:gridCol w:w="47"/>
        <w:gridCol w:w="850"/>
        <w:gridCol w:w="1128"/>
        <w:gridCol w:w="6"/>
        <w:gridCol w:w="4785"/>
        <w:gridCol w:w="35"/>
        <w:gridCol w:w="1417"/>
        <w:gridCol w:w="993"/>
      </w:tblGrid>
      <w:tr w:rsidR="007C702A" w:rsidRPr="00013F8D" w14:paraId="71629744" w14:textId="77777777" w:rsidTr="00CD2FA4">
        <w:trPr>
          <w:trHeight w:hRule="exact" w:val="559"/>
          <w:jc w:val="center"/>
        </w:trPr>
        <w:tc>
          <w:tcPr>
            <w:tcW w:w="565" w:type="dxa"/>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0FEB1A51" w14:textId="77777777" w:rsidR="007C702A" w:rsidRPr="00013F8D" w:rsidRDefault="007C702A" w:rsidP="00CD2FA4">
            <w:pPr>
              <w:spacing w:after="0" w:line="240" w:lineRule="auto"/>
              <w:ind w:left="62"/>
              <w:jc w:val="center"/>
              <w:rPr>
                <w:rFonts w:ascii="Garamond" w:eastAsia="Calibri" w:hAnsi="Garamond" w:cstheme="minorHAnsi"/>
                <w:sz w:val="20"/>
                <w:szCs w:val="20"/>
              </w:rPr>
            </w:pPr>
            <w:r w:rsidRPr="00013F8D">
              <w:rPr>
                <w:rFonts w:ascii="Garamond" w:eastAsia="Calibri" w:hAnsi="Garamond" w:cstheme="minorHAnsi"/>
                <w:b/>
                <w:bCs/>
                <w:spacing w:val="-1"/>
                <w:sz w:val="20"/>
                <w:szCs w:val="20"/>
              </w:rPr>
              <w:lastRenderedPageBreak/>
              <w:t>Ri</w:t>
            </w:r>
            <w:r w:rsidRPr="00013F8D">
              <w:rPr>
                <w:rFonts w:ascii="Garamond" w:eastAsia="Calibri" w:hAnsi="Garamond" w:cstheme="minorHAnsi"/>
                <w:b/>
                <w:bCs/>
                <w:sz w:val="20"/>
                <w:szCs w:val="20"/>
              </w:rPr>
              <w:t>f.</w:t>
            </w:r>
          </w:p>
          <w:p w14:paraId="495D3C03" w14:textId="77777777" w:rsidR="007C702A" w:rsidRPr="00013F8D" w:rsidRDefault="007C702A" w:rsidP="00CD2FA4">
            <w:pPr>
              <w:spacing w:before="32" w:after="0" w:line="240" w:lineRule="auto"/>
              <w:ind w:left="62"/>
              <w:jc w:val="center"/>
              <w:rPr>
                <w:rFonts w:ascii="Garamond" w:eastAsia="Calibri" w:hAnsi="Garamond" w:cstheme="minorHAnsi"/>
                <w:b/>
                <w:bCs/>
                <w:sz w:val="20"/>
                <w:szCs w:val="20"/>
              </w:rPr>
            </w:pPr>
            <w:r w:rsidRPr="00013F8D">
              <w:rPr>
                <w:rFonts w:ascii="Garamond" w:eastAsia="Calibri" w:hAnsi="Garamond" w:cstheme="minorHAnsi"/>
                <w:b/>
                <w:bCs/>
                <w:spacing w:val="-1"/>
                <w:sz w:val="20"/>
                <w:szCs w:val="20"/>
              </w:rPr>
              <w:t>N</w:t>
            </w:r>
            <w:r w:rsidRPr="00013F8D">
              <w:rPr>
                <w:rFonts w:ascii="Garamond" w:eastAsia="Calibri" w:hAnsi="Garamond" w:cstheme="minorHAnsi"/>
                <w:b/>
                <w:bCs/>
                <w:spacing w:val="1"/>
                <w:sz w:val="20"/>
                <w:szCs w:val="20"/>
              </w:rPr>
              <w:t>r</w:t>
            </w:r>
            <w:r w:rsidRPr="00013F8D">
              <w:rPr>
                <w:rFonts w:ascii="Garamond" w:eastAsia="Calibri" w:hAnsi="Garamond" w:cstheme="minorHAnsi"/>
                <w:b/>
                <w:bCs/>
                <w:sz w:val="20"/>
                <w:szCs w:val="20"/>
              </w:rPr>
              <w:t>.</w:t>
            </w:r>
          </w:p>
          <w:p w14:paraId="18D42DD6" w14:textId="77777777" w:rsidR="007C702A" w:rsidRPr="00013F8D" w:rsidRDefault="007C702A" w:rsidP="00CD2FA4">
            <w:pPr>
              <w:spacing w:before="32" w:after="0" w:line="240" w:lineRule="auto"/>
              <w:ind w:left="62"/>
              <w:jc w:val="center"/>
              <w:rPr>
                <w:rFonts w:ascii="Garamond" w:eastAsia="Calibri" w:hAnsi="Garamond" w:cstheme="minorHAnsi"/>
                <w:sz w:val="20"/>
                <w:szCs w:val="20"/>
              </w:rPr>
            </w:pPr>
          </w:p>
        </w:tc>
        <w:tc>
          <w:tcPr>
            <w:tcW w:w="7929" w:type="dxa"/>
            <w:gridSpan w:val="4"/>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1EEF300E" w14:textId="77777777" w:rsidR="007C702A" w:rsidRPr="00013F8D" w:rsidRDefault="007C702A" w:rsidP="00CD2FA4">
            <w:pPr>
              <w:spacing w:after="0" w:line="240" w:lineRule="auto"/>
              <w:ind w:left="102" w:right="220"/>
              <w:jc w:val="center"/>
              <w:rPr>
                <w:rFonts w:ascii="Garamond" w:eastAsia="Calibri" w:hAnsi="Garamond" w:cstheme="minorHAnsi"/>
                <w:b/>
                <w:bCs/>
                <w:spacing w:val="-1"/>
                <w:sz w:val="20"/>
                <w:szCs w:val="20"/>
              </w:rPr>
            </w:pPr>
          </w:p>
          <w:p w14:paraId="59133D3C" w14:textId="77777777" w:rsidR="007C702A" w:rsidRPr="00013F8D" w:rsidRDefault="007C702A" w:rsidP="00CD2FA4">
            <w:pPr>
              <w:spacing w:after="0" w:line="240" w:lineRule="auto"/>
              <w:ind w:left="102" w:right="-20"/>
              <w:jc w:val="center"/>
              <w:rPr>
                <w:rFonts w:ascii="Garamond" w:eastAsia="Calibri" w:hAnsi="Garamond" w:cstheme="minorHAnsi"/>
                <w:sz w:val="20"/>
                <w:szCs w:val="20"/>
              </w:rPr>
            </w:pPr>
            <w:r w:rsidRPr="00013F8D">
              <w:rPr>
                <w:rFonts w:ascii="Garamond" w:eastAsia="Calibri" w:hAnsi="Garamond" w:cstheme="minorHAnsi"/>
                <w:b/>
                <w:bCs/>
                <w:spacing w:val="-1"/>
                <w:sz w:val="20"/>
                <w:szCs w:val="20"/>
              </w:rPr>
              <w:t>ADD</w:t>
            </w:r>
            <w:r w:rsidRPr="00013F8D">
              <w:rPr>
                <w:rFonts w:ascii="Garamond" w:eastAsia="Calibri" w:hAnsi="Garamond" w:cstheme="minorHAnsi"/>
                <w:b/>
                <w:bCs/>
                <w:sz w:val="20"/>
                <w:szCs w:val="20"/>
              </w:rPr>
              <w:t>EST</w:t>
            </w:r>
            <w:r w:rsidRPr="00013F8D">
              <w:rPr>
                <w:rFonts w:ascii="Garamond" w:eastAsia="Calibri" w:hAnsi="Garamond" w:cstheme="minorHAnsi"/>
                <w:b/>
                <w:bCs/>
                <w:spacing w:val="1"/>
                <w:sz w:val="20"/>
                <w:szCs w:val="20"/>
              </w:rPr>
              <w:t>R</w:t>
            </w:r>
            <w:r w:rsidRPr="00013F8D">
              <w:rPr>
                <w:rFonts w:ascii="Garamond" w:eastAsia="Calibri" w:hAnsi="Garamond" w:cstheme="minorHAnsi"/>
                <w:b/>
                <w:bCs/>
                <w:sz w:val="20"/>
                <w:szCs w:val="20"/>
              </w:rPr>
              <w:t>AME</w:t>
            </w:r>
            <w:r w:rsidRPr="00013F8D">
              <w:rPr>
                <w:rFonts w:ascii="Garamond" w:eastAsia="Calibri" w:hAnsi="Garamond" w:cstheme="minorHAnsi"/>
                <w:b/>
                <w:bCs/>
                <w:spacing w:val="-1"/>
                <w:sz w:val="20"/>
                <w:szCs w:val="20"/>
              </w:rPr>
              <w:t>N</w:t>
            </w:r>
            <w:r w:rsidRPr="00013F8D">
              <w:rPr>
                <w:rFonts w:ascii="Garamond" w:eastAsia="Calibri" w:hAnsi="Garamond" w:cstheme="minorHAnsi"/>
                <w:b/>
                <w:bCs/>
                <w:sz w:val="20"/>
                <w:szCs w:val="20"/>
              </w:rPr>
              <w:t>TO/TRAINING</w:t>
            </w:r>
          </w:p>
        </w:tc>
        <w:tc>
          <w:tcPr>
            <w:tcW w:w="4791" w:type="dxa"/>
            <w:gridSpan w:val="2"/>
            <w:vMerge w:val="restart"/>
            <w:tcBorders>
              <w:top w:val="single" w:sz="4" w:space="0" w:color="000000"/>
              <w:left w:val="single" w:sz="4" w:space="0" w:color="000000"/>
              <w:right w:val="single" w:sz="4" w:space="0" w:color="000000"/>
            </w:tcBorders>
            <w:shd w:val="clear" w:color="auto" w:fill="C6D9F1" w:themeFill="text2" w:themeFillTint="33"/>
          </w:tcPr>
          <w:p w14:paraId="522110D2" w14:textId="77777777" w:rsidR="007C702A" w:rsidRPr="00013F8D" w:rsidRDefault="007C702A" w:rsidP="00CD2FA4">
            <w:pPr>
              <w:spacing w:before="10" w:after="0" w:line="240" w:lineRule="auto"/>
              <w:jc w:val="center"/>
              <w:rPr>
                <w:rFonts w:ascii="Garamond" w:hAnsi="Garamond" w:cstheme="minorHAnsi"/>
                <w:sz w:val="20"/>
                <w:szCs w:val="20"/>
                <w:lang w:val="it-IT"/>
              </w:rPr>
            </w:pPr>
          </w:p>
          <w:p w14:paraId="598F22F3" w14:textId="77777777" w:rsidR="007C702A" w:rsidRPr="00013F8D" w:rsidRDefault="007C702A" w:rsidP="00CD2FA4">
            <w:pPr>
              <w:spacing w:after="0" w:line="240" w:lineRule="auto"/>
              <w:ind w:left="84" w:right="-20"/>
              <w:jc w:val="center"/>
              <w:rPr>
                <w:rFonts w:ascii="Garamond" w:eastAsia="Calibri" w:hAnsi="Garamond" w:cstheme="minorHAnsi"/>
                <w:b/>
                <w:bCs/>
                <w:sz w:val="20"/>
                <w:szCs w:val="20"/>
                <w:lang w:val="it-IT"/>
              </w:rPr>
            </w:pPr>
            <w:r w:rsidRPr="00013F8D">
              <w:rPr>
                <w:rFonts w:ascii="Garamond" w:eastAsia="Calibri" w:hAnsi="Garamond" w:cstheme="minorHAnsi"/>
                <w:b/>
                <w:bCs/>
                <w:sz w:val="20"/>
                <w:szCs w:val="20"/>
                <w:lang w:val="it-IT"/>
              </w:rPr>
              <w:t>c</w:t>
            </w:r>
            <w:r w:rsidRPr="00013F8D">
              <w:rPr>
                <w:rFonts w:ascii="Garamond" w:eastAsia="Calibri" w:hAnsi="Garamond" w:cstheme="minorHAnsi"/>
                <w:b/>
                <w:bCs/>
                <w:spacing w:val="1"/>
                <w:sz w:val="20"/>
                <w:szCs w:val="20"/>
                <w:lang w:val="it-IT"/>
              </w:rPr>
              <w:t>r</w:t>
            </w:r>
            <w:r w:rsidRPr="00013F8D">
              <w:rPr>
                <w:rFonts w:ascii="Garamond" w:eastAsia="Calibri" w:hAnsi="Garamond" w:cstheme="minorHAnsi"/>
                <w:b/>
                <w:bCs/>
                <w:spacing w:val="-1"/>
                <w:sz w:val="20"/>
                <w:szCs w:val="20"/>
                <w:lang w:val="it-IT"/>
              </w:rPr>
              <w:t>i</w:t>
            </w:r>
            <w:r w:rsidRPr="00013F8D">
              <w:rPr>
                <w:rFonts w:ascii="Garamond" w:eastAsia="Calibri" w:hAnsi="Garamond" w:cstheme="minorHAnsi"/>
                <w:b/>
                <w:bCs/>
                <w:sz w:val="20"/>
                <w:szCs w:val="20"/>
                <w:lang w:val="it-IT"/>
              </w:rPr>
              <w:t>te</w:t>
            </w:r>
            <w:r w:rsidRPr="00013F8D">
              <w:rPr>
                <w:rFonts w:ascii="Garamond" w:eastAsia="Calibri" w:hAnsi="Garamond" w:cstheme="minorHAnsi"/>
                <w:b/>
                <w:bCs/>
                <w:spacing w:val="1"/>
                <w:sz w:val="20"/>
                <w:szCs w:val="20"/>
                <w:lang w:val="it-IT"/>
              </w:rPr>
              <w:t>r</w:t>
            </w:r>
            <w:r w:rsidRPr="00013F8D">
              <w:rPr>
                <w:rFonts w:ascii="Garamond" w:eastAsia="Calibri" w:hAnsi="Garamond" w:cstheme="minorHAnsi"/>
                <w:b/>
                <w:bCs/>
                <w:sz w:val="20"/>
                <w:szCs w:val="20"/>
                <w:lang w:val="it-IT"/>
              </w:rPr>
              <w:t>i</w:t>
            </w:r>
            <w:r w:rsidRPr="00013F8D">
              <w:rPr>
                <w:rFonts w:ascii="Garamond" w:eastAsia="Calibri" w:hAnsi="Garamond" w:cstheme="minorHAnsi"/>
                <w:b/>
                <w:bCs/>
                <w:spacing w:val="-2"/>
                <w:sz w:val="20"/>
                <w:szCs w:val="20"/>
                <w:lang w:val="it-IT"/>
              </w:rPr>
              <w:t xml:space="preserve"> </w:t>
            </w:r>
            <w:r w:rsidRPr="00013F8D">
              <w:rPr>
                <w:rFonts w:ascii="Garamond" w:eastAsia="Calibri" w:hAnsi="Garamond" w:cstheme="minorHAnsi"/>
                <w:b/>
                <w:bCs/>
                <w:sz w:val="20"/>
                <w:szCs w:val="20"/>
                <w:lang w:val="it-IT"/>
              </w:rPr>
              <w:t xml:space="preserve">per </w:t>
            </w:r>
            <w:r w:rsidRPr="00013F8D">
              <w:rPr>
                <w:rFonts w:ascii="Garamond" w:eastAsia="Calibri" w:hAnsi="Garamond" w:cstheme="minorHAnsi"/>
                <w:b/>
                <w:bCs/>
                <w:spacing w:val="-1"/>
                <w:sz w:val="20"/>
                <w:szCs w:val="20"/>
                <w:lang w:val="it-IT"/>
              </w:rPr>
              <w:t>l</w:t>
            </w:r>
            <w:r w:rsidRPr="00013F8D">
              <w:rPr>
                <w:rFonts w:ascii="Garamond" w:eastAsia="Calibri" w:hAnsi="Garamond" w:cstheme="minorHAnsi"/>
                <w:b/>
                <w:bCs/>
                <w:sz w:val="20"/>
                <w:szCs w:val="20"/>
                <w:lang w:val="it-IT"/>
              </w:rPr>
              <w:t>a</w:t>
            </w:r>
            <w:r w:rsidRPr="00013F8D">
              <w:rPr>
                <w:rFonts w:ascii="Garamond" w:eastAsia="Calibri" w:hAnsi="Garamond" w:cstheme="minorHAnsi"/>
                <w:b/>
                <w:bCs/>
                <w:spacing w:val="-1"/>
                <w:sz w:val="20"/>
                <w:szCs w:val="20"/>
                <w:lang w:val="it-IT"/>
              </w:rPr>
              <w:t xml:space="preserve"> v</w:t>
            </w:r>
            <w:r w:rsidRPr="00013F8D">
              <w:rPr>
                <w:rFonts w:ascii="Garamond" w:eastAsia="Calibri" w:hAnsi="Garamond" w:cstheme="minorHAnsi"/>
                <w:b/>
                <w:bCs/>
                <w:sz w:val="20"/>
                <w:szCs w:val="20"/>
                <w:lang w:val="it-IT"/>
              </w:rPr>
              <w:t>a</w:t>
            </w:r>
            <w:r w:rsidRPr="00013F8D">
              <w:rPr>
                <w:rFonts w:ascii="Garamond" w:eastAsia="Calibri" w:hAnsi="Garamond" w:cstheme="minorHAnsi"/>
                <w:b/>
                <w:bCs/>
                <w:spacing w:val="-1"/>
                <w:sz w:val="20"/>
                <w:szCs w:val="20"/>
                <w:lang w:val="it-IT"/>
              </w:rPr>
              <w:t>lu</w:t>
            </w:r>
            <w:r w:rsidRPr="00013F8D">
              <w:rPr>
                <w:rFonts w:ascii="Garamond" w:eastAsia="Calibri" w:hAnsi="Garamond" w:cstheme="minorHAnsi"/>
                <w:b/>
                <w:bCs/>
                <w:sz w:val="20"/>
                <w:szCs w:val="20"/>
                <w:lang w:val="it-IT"/>
              </w:rPr>
              <w:t>taz</w:t>
            </w:r>
            <w:r w:rsidRPr="00013F8D">
              <w:rPr>
                <w:rFonts w:ascii="Garamond" w:eastAsia="Calibri" w:hAnsi="Garamond" w:cstheme="minorHAnsi"/>
                <w:b/>
                <w:bCs/>
                <w:spacing w:val="-1"/>
                <w:sz w:val="20"/>
                <w:szCs w:val="20"/>
                <w:lang w:val="it-IT"/>
              </w:rPr>
              <w:t>i</w:t>
            </w:r>
            <w:r w:rsidRPr="00013F8D">
              <w:rPr>
                <w:rFonts w:ascii="Garamond" w:eastAsia="Calibri" w:hAnsi="Garamond" w:cstheme="minorHAnsi"/>
                <w:b/>
                <w:bCs/>
                <w:spacing w:val="2"/>
                <w:sz w:val="20"/>
                <w:szCs w:val="20"/>
                <w:lang w:val="it-IT"/>
              </w:rPr>
              <w:t>o</w:t>
            </w:r>
            <w:r w:rsidRPr="00013F8D">
              <w:rPr>
                <w:rFonts w:ascii="Garamond" w:eastAsia="Calibri" w:hAnsi="Garamond" w:cstheme="minorHAnsi"/>
                <w:b/>
                <w:bCs/>
                <w:spacing w:val="-1"/>
                <w:sz w:val="20"/>
                <w:szCs w:val="20"/>
                <w:lang w:val="it-IT"/>
              </w:rPr>
              <w:t>n</w:t>
            </w:r>
            <w:r w:rsidRPr="00013F8D">
              <w:rPr>
                <w:rFonts w:ascii="Garamond" w:eastAsia="Calibri" w:hAnsi="Garamond" w:cstheme="minorHAnsi"/>
                <w:b/>
                <w:bCs/>
                <w:sz w:val="20"/>
                <w:szCs w:val="20"/>
                <w:lang w:val="it-IT"/>
              </w:rPr>
              <w:t>e</w:t>
            </w:r>
          </w:p>
          <w:p w14:paraId="633CBC3C" w14:textId="77777777" w:rsidR="007C702A" w:rsidRPr="00013F8D" w:rsidRDefault="007C702A" w:rsidP="00CD2FA4">
            <w:pPr>
              <w:spacing w:after="0" w:line="240" w:lineRule="auto"/>
              <w:ind w:left="84" w:right="-20"/>
              <w:jc w:val="center"/>
              <w:rPr>
                <w:rFonts w:ascii="Garamond" w:eastAsia="Calibri" w:hAnsi="Garamond" w:cstheme="minorHAnsi"/>
                <w:sz w:val="20"/>
                <w:szCs w:val="20"/>
                <w:lang w:val="it-IT"/>
              </w:rPr>
            </w:pPr>
            <w:proofErr w:type="spellStart"/>
            <w:r w:rsidRPr="00013F8D">
              <w:rPr>
                <w:rFonts w:ascii="Garamond" w:eastAsia="Arial" w:hAnsi="Garamond" w:cstheme="minorHAnsi"/>
                <w:b/>
                <w:bCs/>
                <w:w w:val="111"/>
                <w:sz w:val="20"/>
                <w:szCs w:val="20"/>
                <w:lang w:val="it-IT"/>
              </w:rPr>
              <w:t>criteria</w:t>
            </w:r>
            <w:proofErr w:type="spellEnd"/>
            <w:r w:rsidRPr="00013F8D">
              <w:rPr>
                <w:rFonts w:ascii="Garamond" w:eastAsia="Arial" w:hAnsi="Garamond" w:cstheme="minorHAnsi"/>
                <w:b/>
                <w:bCs/>
                <w:w w:val="111"/>
                <w:sz w:val="20"/>
                <w:szCs w:val="20"/>
                <w:lang w:val="it-IT"/>
              </w:rPr>
              <w:t xml:space="preserve"> </w:t>
            </w:r>
            <w:r w:rsidRPr="00013F8D">
              <w:rPr>
                <w:rFonts w:ascii="Garamond" w:eastAsia="Arial" w:hAnsi="Garamond" w:cstheme="minorHAnsi"/>
                <w:b/>
                <w:bCs/>
                <w:sz w:val="20"/>
                <w:szCs w:val="20"/>
                <w:lang w:val="it-IT"/>
              </w:rPr>
              <w:t>for</w:t>
            </w:r>
            <w:r w:rsidRPr="00013F8D">
              <w:rPr>
                <w:rFonts w:ascii="Garamond" w:eastAsia="Arial" w:hAnsi="Garamond" w:cstheme="minorHAnsi"/>
                <w:b/>
                <w:bCs/>
                <w:spacing w:val="43"/>
                <w:sz w:val="20"/>
                <w:szCs w:val="20"/>
                <w:lang w:val="it-IT"/>
              </w:rPr>
              <w:t xml:space="preserve"> </w:t>
            </w:r>
            <w:proofErr w:type="spellStart"/>
            <w:r w:rsidRPr="00013F8D">
              <w:rPr>
                <w:rFonts w:ascii="Garamond" w:eastAsia="Arial" w:hAnsi="Garamond" w:cstheme="minorHAnsi"/>
                <w:b/>
                <w:bCs/>
                <w:w w:val="109"/>
                <w:sz w:val="20"/>
                <w:szCs w:val="20"/>
                <w:lang w:val="it-IT"/>
              </w:rPr>
              <w:t>evaluation</w:t>
            </w:r>
            <w:proofErr w:type="spellEnd"/>
          </w:p>
        </w:tc>
        <w:tc>
          <w:tcPr>
            <w:tcW w:w="2445" w:type="dxa"/>
            <w:gridSpan w:val="3"/>
            <w:vMerge w:val="restart"/>
            <w:tcBorders>
              <w:top w:val="single" w:sz="4" w:space="0" w:color="000000"/>
              <w:left w:val="single" w:sz="4" w:space="0" w:color="000000"/>
              <w:right w:val="single" w:sz="4" w:space="0" w:color="000000"/>
            </w:tcBorders>
            <w:shd w:val="clear" w:color="auto" w:fill="C6D9F1" w:themeFill="text2" w:themeFillTint="33"/>
          </w:tcPr>
          <w:p w14:paraId="2C0E4295" w14:textId="77777777" w:rsidR="007C702A" w:rsidRPr="00013F8D" w:rsidRDefault="007C702A" w:rsidP="00CD2FA4">
            <w:pPr>
              <w:spacing w:after="0" w:line="240" w:lineRule="auto"/>
              <w:ind w:left="610" w:right="591"/>
              <w:jc w:val="center"/>
              <w:rPr>
                <w:rFonts w:ascii="Garamond" w:eastAsia="Calibri" w:hAnsi="Garamond" w:cstheme="minorHAnsi"/>
                <w:b/>
                <w:bCs/>
                <w:sz w:val="20"/>
                <w:szCs w:val="20"/>
                <w:lang w:val="it-IT"/>
              </w:rPr>
            </w:pPr>
          </w:p>
          <w:p w14:paraId="3A1D207A" w14:textId="77777777" w:rsidR="007C702A" w:rsidRPr="00013F8D" w:rsidRDefault="007C702A" w:rsidP="00CD2FA4">
            <w:pPr>
              <w:spacing w:after="0" w:line="240" w:lineRule="auto"/>
              <w:ind w:left="128" w:right="591"/>
              <w:jc w:val="center"/>
              <w:rPr>
                <w:rFonts w:ascii="Garamond" w:eastAsia="Calibri" w:hAnsi="Garamond" w:cstheme="minorHAnsi"/>
                <w:sz w:val="20"/>
                <w:szCs w:val="20"/>
              </w:rPr>
            </w:pPr>
            <w:r w:rsidRPr="00013F8D">
              <w:rPr>
                <w:rFonts w:ascii="Garamond" w:eastAsia="Calibri" w:hAnsi="Garamond" w:cstheme="minorHAnsi"/>
                <w:b/>
                <w:bCs/>
                <w:sz w:val="20"/>
                <w:szCs w:val="20"/>
                <w:lang w:val="en-GB"/>
              </w:rPr>
              <w:t xml:space="preserve">Ufficiale </w:t>
            </w:r>
            <w:proofErr w:type="spellStart"/>
            <w:r w:rsidRPr="00013F8D">
              <w:rPr>
                <w:rFonts w:ascii="Garamond" w:eastAsia="Calibri" w:hAnsi="Garamond" w:cstheme="minorHAnsi"/>
                <w:b/>
                <w:bCs/>
                <w:sz w:val="20"/>
                <w:szCs w:val="20"/>
                <w:lang w:val="en-GB"/>
              </w:rPr>
              <w:t>competente</w:t>
            </w:r>
            <w:proofErr w:type="spellEnd"/>
            <w:r w:rsidRPr="00013F8D">
              <w:rPr>
                <w:rFonts w:ascii="Garamond" w:eastAsia="Calibri" w:hAnsi="Garamond" w:cstheme="minorHAnsi"/>
                <w:b/>
                <w:bCs/>
                <w:sz w:val="20"/>
                <w:szCs w:val="20"/>
                <w:lang w:val="en-GB"/>
              </w:rPr>
              <w:t>/D</w:t>
            </w:r>
            <w:proofErr w:type="spellStart"/>
            <w:r w:rsidRPr="00013F8D">
              <w:rPr>
                <w:rFonts w:ascii="Garamond" w:eastAsia="Arial" w:hAnsi="Garamond" w:cstheme="minorHAnsi"/>
                <w:sz w:val="20"/>
                <w:szCs w:val="20"/>
              </w:rPr>
              <w:t>esignated</w:t>
            </w:r>
            <w:proofErr w:type="spellEnd"/>
            <w:r w:rsidRPr="00013F8D">
              <w:rPr>
                <w:rFonts w:ascii="Garamond" w:eastAsia="Arial" w:hAnsi="Garamond" w:cstheme="minorHAnsi"/>
                <w:spacing w:val="32"/>
                <w:sz w:val="20"/>
                <w:szCs w:val="20"/>
              </w:rPr>
              <w:t xml:space="preserve"> </w:t>
            </w:r>
            <w:r w:rsidRPr="00013F8D">
              <w:rPr>
                <w:rFonts w:ascii="Garamond" w:eastAsia="Arial" w:hAnsi="Garamond" w:cstheme="minorHAnsi"/>
                <w:spacing w:val="-12"/>
                <w:w w:val="90"/>
                <w:sz w:val="20"/>
                <w:szCs w:val="20"/>
              </w:rPr>
              <w:t>T</w:t>
            </w:r>
            <w:r w:rsidRPr="00013F8D">
              <w:rPr>
                <w:rFonts w:ascii="Garamond" w:eastAsia="Arial" w:hAnsi="Garamond" w:cstheme="minorHAnsi"/>
                <w:w w:val="111"/>
                <w:sz w:val="20"/>
                <w:szCs w:val="20"/>
              </w:rPr>
              <w:t xml:space="preserve">raining </w:t>
            </w:r>
            <w:r w:rsidRPr="00013F8D">
              <w:rPr>
                <w:rFonts w:ascii="Garamond" w:eastAsia="Arial" w:hAnsi="Garamond" w:cstheme="minorHAnsi"/>
                <w:sz w:val="20"/>
                <w:szCs w:val="20"/>
              </w:rPr>
              <w:t>O</w:t>
            </w:r>
            <w:r w:rsidRPr="00013F8D">
              <w:rPr>
                <w:rFonts w:ascii="Garamond" w:eastAsia="Arial" w:hAnsi="Garamond" w:cstheme="minorHAnsi"/>
                <w:spacing w:val="-3"/>
                <w:sz w:val="20"/>
                <w:szCs w:val="20"/>
              </w:rPr>
              <w:t>f</w:t>
            </w:r>
            <w:r w:rsidRPr="00013F8D">
              <w:rPr>
                <w:rFonts w:ascii="Garamond" w:eastAsia="Arial" w:hAnsi="Garamond" w:cstheme="minorHAnsi"/>
                <w:sz w:val="20"/>
                <w:szCs w:val="20"/>
              </w:rPr>
              <w:t>fice</w:t>
            </w:r>
          </w:p>
          <w:p w14:paraId="0A73B3B4" w14:textId="77777777" w:rsidR="007C702A" w:rsidRPr="00013F8D" w:rsidRDefault="007C702A" w:rsidP="00CD2FA4">
            <w:pPr>
              <w:spacing w:before="12" w:after="0" w:line="240" w:lineRule="auto"/>
              <w:jc w:val="center"/>
              <w:rPr>
                <w:rFonts w:ascii="Garamond" w:hAnsi="Garamond" w:cstheme="minorHAnsi"/>
                <w:sz w:val="20"/>
                <w:szCs w:val="20"/>
              </w:rPr>
            </w:pPr>
          </w:p>
          <w:p w14:paraId="13C1A987" w14:textId="77777777" w:rsidR="007C702A" w:rsidRPr="00013F8D" w:rsidRDefault="007C702A" w:rsidP="00CD2FA4">
            <w:pPr>
              <w:spacing w:before="12" w:after="0" w:line="240" w:lineRule="auto"/>
              <w:jc w:val="center"/>
              <w:rPr>
                <w:rFonts w:ascii="Garamond" w:hAnsi="Garamond" w:cstheme="minorHAnsi"/>
                <w:sz w:val="20"/>
                <w:szCs w:val="20"/>
              </w:rPr>
            </w:pPr>
          </w:p>
          <w:p w14:paraId="07916F2C" w14:textId="77777777" w:rsidR="007C702A" w:rsidRPr="00013F8D" w:rsidRDefault="007C702A" w:rsidP="00CD2FA4">
            <w:pPr>
              <w:spacing w:after="0" w:line="240" w:lineRule="auto"/>
              <w:ind w:left="496" w:right="-20"/>
              <w:jc w:val="center"/>
              <w:rPr>
                <w:rFonts w:ascii="Garamond" w:eastAsia="Calibri" w:hAnsi="Garamond" w:cstheme="minorHAnsi"/>
                <w:sz w:val="20"/>
                <w:szCs w:val="20"/>
              </w:rPr>
            </w:pPr>
          </w:p>
        </w:tc>
      </w:tr>
      <w:tr w:rsidR="007C702A" w:rsidRPr="00366F3C" w14:paraId="234E11A0" w14:textId="77777777" w:rsidTr="00CD2FA4">
        <w:trPr>
          <w:trHeight w:hRule="exact" w:val="737"/>
          <w:jc w:val="center"/>
        </w:trPr>
        <w:tc>
          <w:tcPr>
            <w:tcW w:w="565" w:type="dxa"/>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6E51F2F4" w14:textId="77777777" w:rsidR="007C702A" w:rsidRPr="008F54B7" w:rsidRDefault="007C702A" w:rsidP="00CD2FA4">
            <w:pPr>
              <w:spacing w:after="0" w:line="218" w:lineRule="exact"/>
              <w:ind w:left="62"/>
              <w:jc w:val="center"/>
              <w:rPr>
                <w:rFonts w:ascii="Garamond" w:eastAsia="Calibri" w:hAnsi="Garamond" w:cstheme="minorHAnsi"/>
                <w:sz w:val="20"/>
                <w:szCs w:val="20"/>
                <w:lang w:val="it-IT"/>
              </w:rPr>
            </w:pPr>
          </w:p>
          <w:p w14:paraId="58E2602B" w14:textId="3FF690B6" w:rsidR="007C702A" w:rsidRPr="008F54B7" w:rsidRDefault="007C702A" w:rsidP="00CD2FA4">
            <w:pPr>
              <w:spacing w:after="0" w:line="240" w:lineRule="auto"/>
              <w:ind w:left="62"/>
              <w:jc w:val="center"/>
              <w:rPr>
                <w:rFonts w:ascii="Garamond" w:eastAsia="Calibri" w:hAnsi="Garamond" w:cstheme="minorHAnsi"/>
                <w:sz w:val="20"/>
                <w:szCs w:val="20"/>
              </w:rPr>
            </w:pPr>
            <w:r w:rsidRPr="008F54B7">
              <w:rPr>
                <w:rFonts w:ascii="Garamond" w:eastAsia="Calibri" w:hAnsi="Garamond" w:cstheme="minorHAnsi"/>
                <w:b/>
                <w:bCs/>
                <w:sz w:val="20"/>
                <w:szCs w:val="20"/>
              </w:rPr>
              <w:t>3.2</w:t>
            </w:r>
            <w:r>
              <w:rPr>
                <w:rFonts w:ascii="Garamond" w:eastAsia="Calibri" w:hAnsi="Garamond" w:cstheme="minorHAnsi"/>
                <w:b/>
                <w:bCs/>
                <w:sz w:val="20"/>
                <w:szCs w:val="20"/>
              </w:rPr>
              <w:t>5</w:t>
            </w:r>
          </w:p>
        </w:tc>
        <w:tc>
          <w:tcPr>
            <w:tcW w:w="7929" w:type="dxa"/>
            <w:gridSpan w:val="4"/>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5E353A37" w14:textId="77777777" w:rsidR="007C702A" w:rsidRDefault="007C702A" w:rsidP="00CD2FA4">
            <w:pPr>
              <w:spacing w:after="0" w:line="240" w:lineRule="auto"/>
              <w:ind w:left="102" w:right="220"/>
              <w:jc w:val="both"/>
              <w:rPr>
                <w:rFonts w:ascii="Garamond" w:eastAsia="Calibri" w:hAnsi="Garamond" w:cstheme="minorHAnsi"/>
                <w:b/>
                <w:bCs/>
                <w:sz w:val="20"/>
                <w:szCs w:val="20"/>
                <w:lang w:val="it-IT"/>
              </w:rPr>
            </w:pPr>
          </w:p>
          <w:p w14:paraId="7F903041" w14:textId="62973766" w:rsidR="007C702A" w:rsidRPr="007C702A" w:rsidRDefault="007C702A" w:rsidP="00CD2FA4">
            <w:pPr>
              <w:spacing w:after="0" w:line="240" w:lineRule="auto"/>
              <w:ind w:left="102" w:right="220"/>
              <w:jc w:val="both"/>
              <w:rPr>
                <w:rFonts w:ascii="Garamond" w:eastAsia="Calibri" w:hAnsi="Garamond" w:cstheme="minorHAnsi"/>
                <w:sz w:val="20"/>
                <w:szCs w:val="20"/>
                <w:lang w:val="it-IT"/>
              </w:rPr>
            </w:pPr>
            <w:r w:rsidRPr="007C702A">
              <w:rPr>
                <w:rFonts w:ascii="Garamond" w:eastAsia="Calibri" w:hAnsi="Garamond" w:cstheme="minorHAnsi"/>
                <w:b/>
                <w:bCs/>
                <w:sz w:val="20"/>
                <w:szCs w:val="20"/>
                <w:lang w:val="it-IT"/>
              </w:rPr>
              <w:t>Conoscenza dei metodi approvati per l’eliminazione di inquinanti marini. /</w:t>
            </w:r>
            <w:r w:rsidRPr="007C702A">
              <w:rPr>
                <w:rFonts w:ascii="Garamond" w:eastAsia="Arial" w:hAnsi="Garamond" w:cstheme="minorHAnsi"/>
                <w:i/>
                <w:iCs/>
                <w:w w:val="110"/>
                <w:sz w:val="20"/>
                <w:szCs w:val="20"/>
                <w:lang w:val="it-IT"/>
              </w:rPr>
              <w:t xml:space="preserve">Knowledge </w:t>
            </w:r>
            <w:r w:rsidRPr="007C702A">
              <w:rPr>
                <w:rFonts w:ascii="Garamond" w:eastAsia="Arial" w:hAnsi="Garamond" w:cstheme="minorHAnsi"/>
                <w:i/>
                <w:iCs/>
                <w:sz w:val="20"/>
                <w:szCs w:val="20"/>
                <w:lang w:val="it-IT"/>
              </w:rPr>
              <w:t>of</w:t>
            </w:r>
            <w:r w:rsidRPr="007C702A">
              <w:rPr>
                <w:rFonts w:ascii="Garamond" w:eastAsia="Arial" w:hAnsi="Garamond" w:cstheme="minorHAnsi"/>
                <w:i/>
                <w:iCs/>
                <w:spacing w:val="34"/>
                <w:sz w:val="20"/>
                <w:szCs w:val="20"/>
                <w:lang w:val="it-IT"/>
              </w:rPr>
              <w:t xml:space="preserve"> </w:t>
            </w:r>
            <w:r w:rsidRPr="007C702A">
              <w:rPr>
                <w:rFonts w:ascii="Garamond" w:eastAsia="Arial" w:hAnsi="Garamond" w:cstheme="minorHAnsi"/>
                <w:i/>
                <w:iCs/>
                <w:sz w:val="20"/>
                <w:szCs w:val="20"/>
                <w:lang w:val="it-IT"/>
              </w:rPr>
              <w:t>the</w:t>
            </w:r>
            <w:r w:rsidRPr="007C702A">
              <w:rPr>
                <w:rFonts w:ascii="Garamond" w:eastAsia="Arial" w:hAnsi="Garamond" w:cstheme="minorHAnsi"/>
                <w:i/>
                <w:iCs/>
                <w:spacing w:val="43"/>
                <w:sz w:val="20"/>
                <w:szCs w:val="20"/>
                <w:lang w:val="it-IT"/>
              </w:rPr>
              <w:t xml:space="preserve"> </w:t>
            </w:r>
            <w:proofErr w:type="spellStart"/>
            <w:r w:rsidRPr="007C702A">
              <w:rPr>
                <w:rFonts w:ascii="Garamond" w:eastAsia="Arial" w:hAnsi="Garamond" w:cstheme="minorHAnsi"/>
                <w:i/>
                <w:iCs/>
                <w:w w:val="109"/>
                <w:sz w:val="20"/>
                <w:szCs w:val="20"/>
                <w:lang w:val="it-IT"/>
              </w:rPr>
              <w:t>app</w:t>
            </w:r>
            <w:r w:rsidRPr="007C702A">
              <w:rPr>
                <w:rFonts w:ascii="Garamond" w:eastAsia="Arial" w:hAnsi="Garamond" w:cstheme="minorHAnsi"/>
                <w:i/>
                <w:iCs/>
                <w:spacing w:val="-3"/>
                <w:w w:val="109"/>
                <w:sz w:val="20"/>
                <w:szCs w:val="20"/>
                <w:lang w:val="it-IT"/>
              </w:rPr>
              <w:t>r</w:t>
            </w:r>
            <w:r w:rsidRPr="007C702A">
              <w:rPr>
                <w:rFonts w:ascii="Garamond" w:eastAsia="Arial" w:hAnsi="Garamond" w:cstheme="minorHAnsi"/>
                <w:i/>
                <w:iCs/>
                <w:w w:val="109"/>
                <w:sz w:val="20"/>
                <w:szCs w:val="20"/>
                <w:lang w:val="it-IT"/>
              </w:rPr>
              <w:t>oved</w:t>
            </w:r>
            <w:proofErr w:type="spellEnd"/>
            <w:r w:rsidRPr="007C702A">
              <w:rPr>
                <w:rFonts w:ascii="Garamond" w:eastAsia="Arial" w:hAnsi="Garamond" w:cstheme="minorHAnsi"/>
                <w:i/>
                <w:iCs/>
                <w:spacing w:val="5"/>
                <w:w w:val="109"/>
                <w:sz w:val="20"/>
                <w:szCs w:val="20"/>
                <w:lang w:val="it-IT"/>
              </w:rPr>
              <w:t xml:space="preserve"> </w:t>
            </w:r>
            <w:proofErr w:type="spellStart"/>
            <w:r w:rsidRPr="007C702A">
              <w:rPr>
                <w:rFonts w:ascii="Garamond" w:eastAsia="Arial" w:hAnsi="Garamond" w:cstheme="minorHAnsi"/>
                <w:i/>
                <w:iCs/>
                <w:w w:val="109"/>
                <w:sz w:val="20"/>
                <w:szCs w:val="20"/>
                <w:lang w:val="it-IT"/>
              </w:rPr>
              <w:t>methods</w:t>
            </w:r>
            <w:proofErr w:type="spellEnd"/>
            <w:r w:rsidRPr="007C702A">
              <w:rPr>
                <w:rFonts w:ascii="Garamond" w:eastAsia="Arial" w:hAnsi="Garamond" w:cstheme="minorHAnsi"/>
                <w:i/>
                <w:iCs/>
                <w:w w:val="109"/>
                <w:sz w:val="20"/>
                <w:szCs w:val="20"/>
                <w:lang w:val="it-IT"/>
              </w:rPr>
              <w:t xml:space="preserve"> </w:t>
            </w:r>
            <w:r w:rsidRPr="007C702A">
              <w:rPr>
                <w:rFonts w:ascii="Garamond" w:eastAsia="Arial" w:hAnsi="Garamond" w:cstheme="minorHAnsi"/>
                <w:i/>
                <w:iCs/>
                <w:sz w:val="20"/>
                <w:szCs w:val="20"/>
                <w:lang w:val="it-IT"/>
              </w:rPr>
              <w:t>for</w:t>
            </w:r>
            <w:r w:rsidRPr="007C702A">
              <w:rPr>
                <w:rFonts w:ascii="Garamond" w:eastAsia="Arial" w:hAnsi="Garamond" w:cstheme="minorHAnsi"/>
                <w:i/>
                <w:iCs/>
                <w:spacing w:val="43"/>
                <w:sz w:val="20"/>
                <w:szCs w:val="20"/>
                <w:lang w:val="it-IT"/>
              </w:rPr>
              <w:t xml:space="preserve"> </w:t>
            </w:r>
            <w:proofErr w:type="spellStart"/>
            <w:r w:rsidRPr="007C702A">
              <w:rPr>
                <w:rFonts w:ascii="Garamond" w:eastAsia="Arial" w:hAnsi="Garamond" w:cstheme="minorHAnsi"/>
                <w:i/>
                <w:iCs/>
                <w:sz w:val="20"/>
                <w:szCs w:val="20"/>
                <w:lang w:val="it-IT"/>
              </w:rPr>
              <w:t>disposal</w:t>
            </w:r>
            <w:proofErr w:type="spellEnd"/>
            <w:r w:rsidRPr="007C702A">
              <w:rPr>
                <w:rFonts w:ascii="Garamond" w:eastAsia="Arial" w:hAnsi="Garamond" w:cstheme="minorHAnsi"/>
                <w:i/>
                <w:iCs/>
                <w:spacing w:val="42"/>
                <w:sz w:val="20"/>
                <w:szCs w:val="20"/>
                <w:lang w:val="it-IT"/>
              </w:rPr>
              <w:t xml:space="preserve"> </w:t>
            </w:r>
            <w:r w:rsidRPr="007C702A">
              <w:rPr>
                <w:rFonts w:ascii="Garamond" w:eastAsia="Arial" w:hAnsi="Garamond" w:cstheme="minorHAnsi"/>
                <w:i/>
                <w:iCs/>
                <w:sz w:val="20"/>
                <w:szCs w:val="20"/>
                <w:lang w:val="it-IT"/>
              </w:rPr>
              <w:t>of</w:t>
            </w:r>
            <w:r w:rsidRPr="007C702A">
              <w:rPr>
                <w:rFonts w:ascii="Garamond" w:eastAsia="Arial" w:hAnsi="Garamond" w:cstheme="minorHAnsi"/>
                <w:i/>
                <w:iCs/>
                <w:spacing w:val="34"/>
                <w:sz w:val="20"/>
                <w:szCs w:val="20"/>
                <w:lang w:val="it-IT"/>
              </w:rPr>
              <w:t xml:space="preserve"> </w:t>
            </w:r>
            <w:r w:rsidRPr="007C702A">
              <w:rPr>
                <w:rFonts w:ascii="Garamond" w:eastAsia="Arial" w:hAnsi="Garamond" w:cstheme="minorHAnsi"/>
                <w:i/>
                <w:iCs/>
                <w:w w:val="111"/>
                <w:sz w:val="20"/>
                <w:szCs w:val="20"/>
                <w:lang w:val="it-IT"/>
              </w:rPr>
              <w:t xml:space="preserve">marine </w:t>
            </w:r>
            <w:proofErr w:type="spellStart"/>
            <w:r w:rsidRPr="007C702A">
              <w:rPr>
                <w:rFonts w:ascii="Garamond" w:eastAsia="Arial" w:hAnsi="Garamond" w:cstheme="minorHAnsi"/>
                <w:i/>
                <w:iCs/>
                <w:w w:val="111"/>
                <w:sz w:val="20"/>
                <w:szCs w:val="20"/>
                <w:lang w:val="it-IT"/>
              </w:rPr>
              <w:t>pollutants</w:t>
            </w:r>
            <w:proofErr w:type="spellEnd"/>
          </w:p>
        </w:tc>
        <w:tc>
          <w:tcPr>
            <w:tcW w:w="4791" w:type="dxa"/>
            <w:gridSpan w:val="2"/>
            <w:vMerge/>
            <w:tcBorders>
              <w:left w:val="single" w:sz="4" w:space="0" w:color="000000"/>
              <w:bottom w:val="single" w:sz="4" w:space="0" w:color="000000"/>
              <w:right w:val="single" w:sz="4" w:space="0" w:color="000000"/>
            </w:tcBorders>
            <w:shd w:val="clear" w:color="auto" w:fill="C6D9F1" w:themeFill="text2" w:themeFillTint="33"/>
          </w:tcPr>
          <w:p w14:paraId="59981743" w14:textId="77777777" w:rsidR="007C702A" w:rsidRPr="007C702A" w:rsidRDefault="007C702A" w:rsidP="00CD2FA4">
            <w:pPr>
              <w:spacing w:line="240" w:lineRule="auto"/>
              <w:jc w:val="center"/>
              <w:rPr>
                <w:rFonts w:ascii="Garamond" w:hAnsi="Garamond" w:cstheme="minorHAnsi"/>
                <w:sz w:val="20"/>
                <w:szCs w:val="20"/>
                <w:lang w:val="it-IT"/>
              </w:rPr>
            </w:pPr>
          </w:p>
        </w:tc>
        <w:tc>
          <w:tcPr>
            <w:tcW w:w="2445" w:type="dxa"/>
            <w:gridSpan w:val="3"/>
            <w:vMerge/>
            <w:tcBorders>
              <w:left w:val="single" w:sz="4" w:space="0" w:color="000000"/>
              <w:right w:val="single" w:sz="4" w:space="0" w:color="000000"/>
            </w:tcBorders>
            <w:shd w:val="clear" w:color="auto" w:fill="C6D9F1" w:themeFill="text2" w:themeFillTint="33"/>
          </w:tcPr>
          <w:p w14:paraId="3AC143AD" w14:textId="77777777" w:rsidR="007C702A" w:rsidRPr="007C702A" w:rsidRDefault="007C702A" w:rsidP="00CD2FA4">
            <w:pPr>
              <w:spacing w:after="0" w:line="240" w:lineRule="auto"/>
              <w:ind w:left="496" w:right="-20"/>
              <w:jc w:val="center"/>
              <w:rPr>
                <w:rFonts w:ascii="Garamond" w:hAnsi="Garamond" w:cstheme="minorHAnsi"/>
                <w:sz w:val="20"/>
                <w:szCs w:val="20"/>
                <w:lang w:val="it-IT"/>
              </w:rPr>
            </w:pPr>
          </w:p>
        </w:tc>
      </w:tr>
      <w:tr w:rsidR="007C702A" w:rsidRPr="00013F8D" w14:paraId="429DFDFB" w14:textId="77777777" w:rsidTr="00CD2FA4">
        <w:trPr>
          <w:trHeight w:hRule="exact" w:val="842"/>
          <w:jc w:val="center"/>
        </w:trPr>
        <w:tc>
          <w:tcPr>
            <w:tcW w:w="6469"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0506EF6F" w14:textId="77777777" w:rsidR="007C702A" w:rsidRPr="001225B7" w:rsidRDefault="007C702A" w:rsidP="00CD2FA4">
            <w:pPr>
              <w:spacing w:before="9" w:after="0" w:line="240" w:lineRule="auto"/>
              <w:ind w:left="139" w:right="136"/>
              <w:jc w:val="center"/>
              <w:rPr>
                <w:rFonts w:ascii="Garamond" w:hAnsi="Garamond" w:cstheme="minorHAnsi"/>
                <w:sz w:val="20"/>
                <w:szCs w:val="20"/>
              </w:rPr>
            </w:pPr>
            <w:proofErr w:type="spellStart"/>
            <w:r w:rsidRPr="001225B7">
              <w:rPr>
                <w:rFonts w:ascii="Garamond" w:eastAsia="Calibri" w:hAnsi="Garamond" w:cstheme="minorHAnsi"/>
                <w:b/>
                <w:bCs/>
                <w:sz w:val="20"/>
                <w:szCs w:val="20"/>
              </w:rPr>
              <w:t>C</w:t>
            </w:r>
            <w:r w:rsidRPr="001225B7">
              <w:rPr>
                <w:rFonts w:ascii="Garamond" w:eastAsia="Calibri" w:hAnsi="Garamond" w:cstheme="minorHAnsi"/>
                <w:b/>
                <w:bCs/>
                <w:spacing w:val="1"/>
                <w:sz w:val="20"/>
                <w:szCs w:val="20"/>
              </w:rPr>
              <w:t>omp</w:t>
            </w:r>
            <w:r w:rsidRPr="001225B7">
              <w:rPr>
                <w:rFonts w:ascii="Garamond" w:eastAsia="Calibri" w:hAnsi="Garamond" w:cstheme="minorHAnsi"/>
                <w:b/>
                <w:bCs/>
                <w:spacing w:val="-1"/>
                <w:sz w:val="20"/>
                <w:szCs w:val="20"/>
              </w:rPr>
              <w:t>i</w:t>
            </w:r>
            <w:r w:rsidRPr="001225B7">
              <w:rPr>
                <w:rFonts w:ascii="Garamond" w:eastAsia="Calibri" w:hAnsi="Garamond" w:cstheme="minorHAnsi"/>
                <w:b/>
                <w:bCs/>
                <w:sz w:val="20"/>
                <w:szCs w:val="20"/>
              </w:rPr>
              <w:t>t</w:t>
            </w:r>
            <w:r w:rsidRPr="001225B7">
              <w:rPr>
                <w:rFonts w:ascii="Garamond" w:eastAsia="Calibri" w:hAnsi="Garamond" w:cstheme="minorHAnsi"/>
                <w:b/>
                <w:bCs/>
                <w:spacing w:val="1"/>
                <w:sz w:val="20"/>
                <w:szCs w:val="20"/>
              </w:rPr>
              <w:t>o</w:t>
            </w:r>
            <w:proofErr w:type="spellEnd"/>
            <w:r w:rsidRPr="001225B7">
              <w:rPr>
                <w:rFonts w:ascii="Garamond" w:eastAsia="Calibri" w:hAnsi="Garamond" w:cstheme="minorHAnsi"/>
                <w:b/>
                <w:bCs/>
                <w:spacing w:val="1"/>
                <w:sz w:val="20"/>
                <w:szCs w:val="20"/>
              </w:rPr>
              <w:t>/</w:t>
            </w:r>
            <w:proofErr w:type="spellStart"/>
            <w:r w:rsidRPr="001225B7">
              <w:rPr>
                <w:rFonts w:ascii="Garamond" w:eastAsia="Calibri" w:hAnsi="Garamond" w:cstheme="minorHAnsi"/>
                <w:b/>
                <w:bCs/>
                <w:spacing w:val="-1"/>
                <w:sz w:val="20"/>
                <w:szCs w:val="20"/>
              </w:rPr>
              <w:t>i</w:t>
            </w:r>
            <w:r w:rsidRPr="001225B7">
              <w:rPr>
                <w:rFonts w:ascii="Garamond" w:eastAsia="Calibri" w:hAnsi="Garamond" w:cstheme="minorHAnsi"/>
                <w:b/>
                <w:bCs/>
                <w:spacing w:val="1"/>
                <w:sz w:val="20"/>
                <w:szCs w:val="20"/>
              </w:rPr>
              <w:t>nc</w:t>
            </w:r>
            <w:r w:rsidRPr="001225B7">
              <w:rPr>
                <w:rFonts w:ascii="Garamond" w:eastAsia="Calibri" w:hAnsi="Garamond" w:cstheme="minorHAnsi"/>
                <w:b/>
                <w:bCs/>
                <w:sz w:val="20"/>
                <w:szCs w:val="20"/>
              </w:rPr>
              <w:t>a</w:t>
            </w:r>
            <w:r w:rsidRPr="001225B7">
              <w:rPr>
                <w:rFonts w:ascii="Garamond" w:eastAsia="Calibri" w:hAnsi="Garamond" w:cstheme="minorHAnsi"/>
                <w:b/>
                <w:bCs/>
                <w:spacing w:val="1"/>
                <w:sz w:val="20"/>
                <w:szCs w:val="20"/>
              </w:rPr>
              <w:t>r</w:t>
            </w:r>
            <w:r w:rsidRPr="001225B7">
              <w:rPr>
                <w:rFonts w:ascii="Garamond" w:eastAsia="Calibri" w:hAnsi="Garamond" w:cstheme="minorHAnsi"/>
                <w:b/>
                <w:bCs/>
                <w:spacing w:val="-1"/>
                <w:sz w:val="20"/>
                <w:szCs w:val="20"/>
              </w:rPr>
              <w:t>i</w:t>
            </w:r>
            <w:r w:rsidRPr="001225B7">
              <w:rPr>
                <w:rFonts w:ascii="Garamond" w:eastAsia="Calibri" w:hAnsi="Garamond" w:cstheme="minorHAnsi"/>
                <w:b/>
                <w:bCs/>
                <w:spacing w:val="1"/>
                <w:sz w:val="20"/>
                <w:szCs w:val="20"/>
              </w:rPr>
              <w:t>c</w:t>
            </w:r>
            <w:r w:rsidRPr="001225B7">
              <w:rPr>
                <w:rFonts w:ascii="Garamond" w:eastAsia="Calibri" w:hAnsi="Garamond" w:cstheme="minorHAnsi"/>
                <w:b/>
                <w:bCs/>
                <w:sz w:val="20"/>
                <w:szCs w:val="20"/>
              </w:rPr>
              <w:t>o</w:t>
            </w:r>
            <w:proofErr w:type="spellEnd"/>
          </w:p>
          <w:p w14:paraId="761C33A9" w14:textId="77777777" w:rsidR="007C702A" w:rsidRPr="001225B7" w:rsidRDefault="007C702A" w:rsidP="00CD2FA4">
            <w:pPr>
              <w:spacing w:after="0" w:line="240" w:lineRule="auto"/>
              <w:ind w:left="139" w:right="136"/>
              <w:jc w:val="center"/>
              <w:rPr>
                <w:rFonts w:ascii="Garamond" w:eastAsia="Arial" w:hAnsi="Garamond" w:cstheme="minorHAnsi"/>
                <w:sz w:val="20"/>
                <w:szCs w:val="20"/>
              </w:rPr>
            </w:pPr>
            <w:r w:rsidRPr="001225B7">
              <w:rPr>
                <w:rFonts w:ascii="Garamond" w:eastAsia="Arial" w:hAnsi="Garamond" w:cstheme="minorHAnsi"/>
                <w:b/>
                <w:bCs/>
                <w:spacing w:val="-18"/>
                <w:w w:val="90"/>
                <w:sz w:val="20"/>
                <w:szCs w:val="20"/>
              </w:rPr>
              <w:t>T</w:t>
            </w:r>
            <w:r w:rsidRPr="001225B7">
              <w:rPr>
                <w:rFonts w:ascii="Garamond" w:eastAsia="Arial" w:hAnsi="Garamond" w:cstheme="minorHAnsi"/>
                <w:b/>
                <w:bCs/>
                <w:w w:val="107"/>
                <w:sz w:val="20"/>
                <w:szCs w:val="20"/>
              </w:rPr>
              <w:t>ask/Duty</w:t>
            </w:r>
          </w:p>
        </w:tc>
        <w:tc>
          <w:tcPr>
            <w:tcW w:w="2025"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32F6DF65" w14:textId="77777777" w:rsidR="007C702A" w:rsidRPr="001225B7" w:rsidRDefault="007C702A" w:rsidP="00CD2FA4">
            <w:pPr>
              <w:spacing w:before="74" w:after="0" w:line="240" w:lineRule="auto"/>
              <w:ind w:left="207" w:right="187"/>
              <w:jc w:val="center"/>
              <w:rPr>
                <w:rFonts w:ascii="Garamond" w:eastAsia="Calibri" w:hAnsi="Garamond" w:cstheme="minorHAnsi"/>
                <w:b/>
                <w:bCs/>
                <w:sz w:val="20"/>
                <w:szCs w:val="20"/>
                <w:lang w:val="it-IT"/>
              </w:rPr>
            </w:pPr>
            <w:r w:rsidRPr="001225B7">
              <w:rPr>
                <w:rFonts w:ascii="Garamond" w:eastAsia="Calibri" w:hAnsi="Garamond" w:cstheme="minorHAnsi"/>
                <w:b/>
                <w:bCs/>
                <w:sz w:val="20"/>
                <w:szCs w:val="20"/>
                <w:lang w:val="it-IT"/>
              </w:rPr>
              <w:t>Comandante (sigla/data)</w:t>
            </w:r>
          </w:p>
          <w:p w14:paraId="43E4E90D" w14:textId="77777777" w:rsidR="007C702A" w:rsidRPr="001225B7" w:rsidRDefault="007C702A" w:rsidP="00CD2FA4">
            <w:pPr>
              <w:spacing w:before="74" w:after="0" w:line="240" w:lineRule="auto"/>
              <w:ind w:left="207" w:right="187"/>
              <w:jc w:val="center"/>
              <w:rPr>
                <w:rFonts w:ascii="Garamond" w:eastAsia="Arial" w:hAnsi="Garamond" w:cstheme="minorHAnsi"/>
                <w:sz w:val="20"/>
                <w:szCs w:val="20"/>
                <w:lang w:val="it-IT"/>
              </w:rPr>
            </w:pPr>
            <w:r w:rsidRPr="001225B7">
              <w:rPr>
                <w:rFonts w:ascii="Garamond" w:eastAsia="Calibri" w:hAnsi="Garamond" w:cstheme="minorHAnsi"/>
                <w:b/>
                <w:bCs/>
                <w:sz w:val="20"/>
                <w:szCs w:val="20"/>
                <w:lang w:val="it-IT"/>
              </w:rPr>
              <w:t>Master (</w:t>
            </w:r>
            <w:proofErr w:type="spellStart"/>
            <w:r w:rsidRPr="001225B7">
              <w:rPr>
                <w:rFonts w:ascii="Garamond" w:eastAsia="Calibri" w:hAnsi="Garamond" w:cstheme="minorHAnsi"/>
                <w:b/>
                <w:bCs/>
                <w:sz w:val="20"/>
                <w:szCs w:val="20"/>
                <w:lang w:val="it-IT"/>
              </w:rPr>
              <w:t>initials</w:t>
            </w:r>
            <w:proofErr w:type="spellEnd"/>
            <w:r w:rsidRPr="001225B7">
              <w:rPr>
                <w:rFonts w:ascii="Garamond" w:eastAsia="Calibri" w:hAnsi="Garamond" w:cstheme="minorHAnsi"/>
                <w:b/>
                <w:bCs/>
                <w:sz w:val="20"/>
                <w:szCs w:val="20"/>
                <w:lang w:val="it-IT"/>
              </w:rPr>
              <w:t>/date)</w:t>
            </w:r>
          </w:p>
        </w:tc>
        <w:tc>
          <w:tcPr>
            <w:tcW w:w="4791"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3FCD7CE0" w14:textId="77777777" w:rsidR="007C702A" w:rsidRPr="00013F8D" w:rsidRDefault="007C702A" w:rsidP="00CD2FA4">
            <w:pPr>
              <w:spacing w:before="9" w:after="0" w:line="240" w:lineRule="auto"/>
              <w:ind w:left="136" w:right="135"/>
              <w:jc w:val="center"/>
              <w:rPr>
                <w:rFonts w:ascii="Garamond" w:eastAsia="Arial" w:hAnsi="Garamond" w:cstheme="minorHAnsi"/>
                <w:sz w:val="20"/>
                <w:szCs w:val="20"/>
                <w:lang w:val="it-IT"/>
              </w:rPr>
            </w:pPr>
            <w:r w:rsidRPr="00013F8D">
              <w:rPr>
                <w:rFonts w:ascii="Garamond" w:eastAsia="Calibri" w:hAnsi="Garamond" w:cstheme="minorHAnsi"/>
                <w:b/>
                <w:bCs/>
                <w:spacing w:val="1"/>
                <w:sz w:val="20"/>
                <w:szCs w:val="20"/>
                <w:lang w:val="it-IT"/>
              </w:rPr>
              <w:t>Pareri su aree da migliorare/</w:t>
            </w:r>
            <w:proofErr w:type="spellStart"/>
            <w:r w:rsidRPr="00013F8D">
              <w:rPr>
                <w:rFonts w:ascii="Garamond" w:eastAsia="Arial" w:hAnsi="Garamond" w:cstheme="minorHAnsi"/>
                <w:b/>
                <w:bCs/>
                <w:sz w:val="20"/>
                <w:szCs w:val="20"/>
                <w:lang w:val="it-IT"/>
              </w:rPr>
              <w:t>Advice</w:t>
            </w:r>
            <w:proofErr w:type="spellEnd"/>
            <w:r w:rsidRPr="00013F8D">
              <w:rPr>
                <w:rFonts w:ascii="Garamond" w:eastAsia="Arial" w:hAnsi="Garamond" w:cstheme="minorHAnsi"/>
                <w:b/>
                <w:bCs/>
                <w:spacing w:val="40"/>
                <w:sz w:val="20"/>
                <w:szCs w:val="20"/>
                <w:lang w:val="it-IT"/>
              </w:rPr>
              <w:t xml:space="preserve"> </w:t>
            </w:r>
            <w:r w:rsidRPr="00013F8D">
              <w:rPr>
                <w:rFonts w:ascii="Garamond" w:eastAsia="Arial" w:hAnsi="Garamond" w:cstheme="minorHAnsi"/>
                <w:b/>
                <w:bCs/>
                <w:sz w:val="20"/>
                <w:szCs w:val="20"/>
                <w:lang w:val="it-IT"/>
              </w:rPr>
              <w:t>on</w:t>
            </w:r>
            <w:r w:rsidRPr="00013F8D">
              <w:rPr>
                <w:rFonts w:ascii="Garamond" w:eastAsia="Arial" w:hAnsi="Garamond" w:cstheme="minorHAnsi"/>
                <w:b/>
                <w:bCs/>
                <w:spacing w:val="25"/>
                <w:sz w:val="20"/>
                <w:szCs w:val="20"/>
                <w:lang w:val="it-IT"/>
              </w:rPr>
              <w:t xml:space="preserve"> </w:t>
            </w:r>
            <w:proofErr w:type="spellStart"/>
            <w:r w:rsidRPr="00013F8D">
              <w:rPr>
                <w:rFonts w:ascii="Garamond" w:eastAsia="Arial" w:hAnsi="Garamond" w:cstheme="minorHAnsi"/>
                <w:b/>
                <w:bCs/>
                <w:sz w:val="20"/>
                <w:szCs w:val="20"/>
                <w:lang w:val="it-IT"/>
              </w:rPr>
              <w:t>A</w:t>
            </w:r>
            <w:r w:rsidRPr="00013F8D">
              <w:rPr>
                <w:rFonts w:ascii="Garamond" w:eastAsia="Arial" w:hAnsi="Garamond" w:cstheme="minorHAnsi"/>
                <w:b/>
                <w:bCs/>
                <w:spacing w:val="-3"/>
                <w:sz w:val="20"/>
                <w:szCs w:val="20"/>
                <w:lang w:val="it-IT"/>
              </w:rPr>
              <w:t>r</w:t>
            </w:r>
            <w:r w:rsidRPr="00013F8D">
              <w:rPr>
                <w:rFonts w:ascii="Garamond" w:eastAsia="Arial" w:hAnsi="Garamond" w:cstheme="minorHAnsi"/>
                <w:b/>
                <w:bCs/>
                <w:sz w:val="20"/>
                <w:szCs w:val="20"/>
                <w:lang w:val="it-IT"/>
              </w:rPr>
              <w:t>eas</w:t>
            </w:r>
            <w:proofErr w:type="spellEnd"/>
            <w:r w:rsidRPr="00013F8D">
              <w:rPr>
                <w:rFonts w:ascii="Garamond" w:eastAsia="Arial" w:hAnsi="Garamond" w:cstheme="minorHAnsi"/>
                <w:b/>
                <w:bCs/>
                <w:spacing w:val="32"/>
                <w:sz w:val="20"/>
                <w:szCs w:val="20"/>
                <w:lang w:val="it-IT"/>
              </w:rPr>
              <w:t xml:space="preserve"> </w:t>
            </w:r>
            <w:r w:rsidRPr="00013F8D">
              <w:rPr>
                <w:rFonts w:ascii="Garamond" w:eastAsia="Arial" w:hAnsi="Garamond" w:cstheme="minorHAnsi"/>
                <w:b/>
                <w:bCs/>
                <w:sz w:val="20"/>
                <w:szCs w:val="20"/>
                <w:lang w:val="it-IT"/>
              </w:rPr>
              <w:t>for</w:t>
            </w:r>
            <w:r w:rsidRPr="00013F8D">
              <w:rPr>
                <w:rFonts w:ascii="Garamond" w:eastAsia="Arial" w:hAnsi="Garamond" w:cstheme="minorHAnsi"/>
                <w:b/>
                <w:bCs/>
                <w:spacing w:val="43"/>
                <w:sz w:val="20"/>
                <w:szCs w:val="20"/>
                <w:lang w:val="it-IT"/>
              </w:rPr>
              <w:t xml:space="preserve"> </w:t>
            </w:r>
            <w:proofErr w:type="spellStart"/>
            <w:r w:rsidRPr="00013F8D">
              <w:rPr>
                <w:rFonts w:ascii="Garamond" w:eastAsia="Arial" w:hAnsi="Garamond" w:cstheme="minorHAnsi"/>
                <w:b/>
                <w:bCs/>
                <w:w w:val="112"/>
                <w:sz w:val="20"/>
                <w:szCs w:val="20"/>
                <w:lang w:val="it-IT"/>
              </w:rPr>
              <w:t>Imp</w:t>
            </w:r>
            <w:r w:rsidRPr="00013F8D">
              <w:rPr>
                <w:rFonts w:ascii="Garamond" w:eastAsia="Arial" w:hAnsi="Garamond" w:cstheme="minorHAnsi"/>
                <w:b/>
                <w:bCs/>
                <w:spacing w:val="-3"/>
                <w:w w:val="112"/>
                <w:sz w:val="20"/>
                <w:szCs w:val="20"/>
                <w:lang w:val="it-IT"/>
              </w:rPr>
              <w:t>r</w:t>
            </w:r>
            <w:r w:rsidRPr="00013F8D">
              <w:rPr>
                <w:rFonts w:ascii="Garamond" w:eastAsia="Arial" w:hAnsi="Garamond" w:cstheme="minorHAnsi"/>
                <w:b/>
                <w:bCs/>
                <w:w w:val="112"/>
                <w:sz w:val="20"/>
                <w:szCs w:val="20"/>
                <w:lang w:val="it-IT"/>
              </w:rPr>
              <w:t>ovement</w:t>
            </w:r>
            <w:proofErr w:type="spellEnd"/>
          </w:p>
        </w:tc>
        <w:tc>
          <w:tcPr>
            <w:tcW w:w="2445"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493C7F75" w14:textId="77777777" w:rsidR="007C702A" w:rsidRPr="00013F8D" w:rsidRDefault="007C702A" w:rsidP="00CD2FA4">
            <w:pPr>
              <w:spacing w:before="74" w:after="0" w:line="240" w:lineRule="auto"/>
              <w:ind w:left="207" w:right="187"/>
              <w:jc w:val="center"/>
              <w:rPr>
                <w:rFonts w:ascii="Garamond" w:eastAsia="Calibri" w:hAnsi="Garamond" w:cstheme="minorHAnsi"/>
                <w:sz w:val="20"/>
                <w:szCs w:val="20"/>
                <w:lang w:val="it-IT"/>
              </w:rPr>
            </w:pPr>
            <w:r w:rsidRPr="00013F8D">
              <w:rPr>
                <w:rFonts w:ascii="Garamond" w:eastAsia="Calibri" w:hAnsi="Garamond" w:cstheme="minorHAnsi"/>
                <w:b/>
                <w:bCs/>
                <w:sz w:val="20"/>
                <w:szCs w:val="20"/>
                <w:lang w:val="it-IT"/>
              </w:rPr>
              <w:t>C</w:t>
            </w:r>
            <w:r w:rsidRPr="00013F8D">
              <w:rPr>
                <w:rFonts w:ascii="Garamond" w:eastAsia="Calibri" w:hAnsi="Garamond" w:cstheme="minorHAnsi"/>
                <w:b/>
                <w:bCs/>
                <w:spacing w:val="-1"/>
                <w:sz w:val="20"/>
                <w:szCs w:val="20"/>
                <w:lang w:val="it-IT"/>
              </w:rPr>
              <w:t>o</w:t>
            </w:r>
            <w:r w:rsidRPr="00013F8D">
              <w:rPr>
                <w:rFonts w:ascii="Garamond" w:eastAsia="Calibri" w:hAnsi="Garamond" w:cstheme="minorHAnsi"/>
                <w:b/>
                <w:bCs/>
                <w:sz w:val="20"/>
                <w:szCs w:val="20"/>
                <w:lang w:val="it-IT"/>
              </w:rPr>
              <w:t>m</w:t>
            </w:r>
            <w:r w:rsidRPr="00013F8D">
              <w:rPr>
                <w:rFonts w:ascii="Garamond" w:eastAsia="Calibri" w:hAnsi="Garamond" w:cstheme="minorHAnsi"/>
                <w:b/>
                <w:bCs/>
                <w:spacing w:val="-1"/>
                <w:sz w:val="20"/>
                <w:szCs w:val="20"/>
                <w:lang w:val="it-IT"/>
              </w:rPr>
              <w:t>pi</w:t>
            </w:r>
            <w:r w:rsidRPr="00013F8D">
              <w:rPr>
                <w:rFonts w:ascii="Garamond" w:eastAsia="Calibri" w:hAnsi="Garamond" w:cstheme="minorHAnsi"/>
                <w:b/>
                <w:bCs/>
                <w:sz w:val="20"/>
                <w:szCs w:val="20"/>
                <w:lang w:val="it-IT"/>
              </w:rPr>
              <w:t>to</w:t>
            </w:r>
            <w:r w:rsidRPr="00013F8D">
              <w:rPr>
                <w:rFonts w:ascii="Garamond" w:eastAsia="Calibri" w:hAnsi="Garamond" w:cstheme="minorHAnsi"/>
                <w:b/>
                <w:bCs/>
                <w:spacing w:val="-4"/>
                <w:sz w:val="20"/>
                <w:szCs w:val="20"/>
                <w:lang w:val="it-IT"/>
              </w:rPr>
              <w:t xml:space="preserve"> </w:t>
            </w:r>
            <w:r w:rsidRPr="00013F8D">
              <w:rPr>
                <w:rFonts w:ascii="Garamond" w:eastAsia="Calibri" w:hAnsi="Garamond" w:cstheme="minorHAnsi"/>
                <w:b/>
                <w:bCs/>
                <w:spacing w:val="1"/>
                <w:sz w:val="20"/>
                <w:szCs w:val="20"/>
                <w:lang w:val="it-IT"/>
              </w:rPr>
              <w:t>c</w:t>
            </w:r>
            <w:r w:rsidRPr="00013F8D">
              <w:rPr>
                <w:rFonts w:ascii="Garamond" w:eastAsia="Calibri" w:hAnsi="Garamond" w:cstheme="minorHAnsi"/>
                <w:b/>
                <w:bCs/>
                <w:spacing w:val="-1"/>
                <w:sz w:val="20"/>
                <w:szCs w:val="20"/>
                <w:lang w:val="it-IT"/>
              </w:rPr>
              <w:t>o</w:t>
            </w:r>
            <w:r w:rsidRPr="00013F8D">
              <w:rPr>
                <w:rFonts w:ascii="Garamond" w:eastAsia="Calibri" w:hAnsi="Garamond" w:cstheme="minorHAnsi"/>
                <w:b/>
                <w:bCs/>
                <w:sz w:val="20"/>
                <w:szCs w:val="20"/>
                <w:lang w:val="it-IT"/>
              </w:rPr>
              <w:t>m</w:t>
            </w:r>
            <w:r w:rsidRPr="00013F8D">
              <w:rPr>
                <w:rFonts w:ascii="Garamond" w:eastAsia="Calibri" w:hAnsi="Garamond" w:cstheme="minorHAnsi"/>
                <w:b/>
                <w:bCs/>
                <w:spacing w:val="-1"/>
                <w:sz w:val="20"/>
                <w:szCs w:val="20"/>
                <w:lang w:val="it-IT"/>
              </w:rPr>
              <w:t>pl</w:t>
            </w:r>
            <w:r w:rsidRPr="00013F8D">
              <w:rPr>
                <w:rFonts w:ascii="Garamond" w:eastAsia="Calibri" w:hAnsi="Garamond" w:cstheme="minorHAnsi"/>
                <w:b/>
                <w:bCs/>
                <w:sz w:val="20"/>
                <w:szCs w:val="20"/>
                <w:lang w:val="it-IT"/>
              </w:rPr>
              <w:t>eta</w:t>
            </w:r>
            <w:r w:rsidRPr="00013F8D">
              <w:rPr>
                <w:rFonts w:ascii="Garamond" w:eastAsia="Calibri" w:hAnsi="Garamond" w:cstheme="minorHAnsi"/>
                <w:b/>
                <w:bCs/>
                <w:spacing w:val="2"/>
                <w:sz w:val="20"/>
                <w:szCs w:val="20"/>
                <w:lang w:val="it-IT"/>
              </w:rPr>
              <w:t>t</w:t>
            </w:r>
            <w:r w:rsidRPr="00013F8D">
              <w:rPr>
                <w:rFonts w:ascii="Garamond" w:eastAsia="Calibri" w:hAnsi="Garamond" w:cstheme="minorHAnsi"/>
                <w:b/>
                <w:bCs/>
                <w:sz w:val="20"/>
                <w:szCs w:val="20"/>
                <w:lang w:val="it-IT"/>
              </w:rPr>
              <w:t xml:space="preserve">o </w:t>
            </w:r>
            <w:r w:rsidRPr="00013F8D">
              <w:rPr>
                <w:rFonts w:ascii="Garamond" w:eastAsia="Calibri" w:hAnsi="Garamond" w:cstheme="minorHAnsi"/>
                <w:sz w:val="20"/>
                <w:szCs w:val="20"/>
                <w:lang w:val="it-IT"/>
              </w:rPr>
              <w:t>Ufficiale</w:t>
            </w:r>
            <w:r w:rsidRPr="00013F8D">
              <w:rPr>
                <w:rFonts w:ascii="Garamond" w:eastAsia="Calibri" w:hAnsi="Garamond" w:cstheme="minorHAnsi"/>
                <w:spacing w:val="-2"/>
                <w:sz w:val="20"/>
                <w:szCs w:val="20"/>
                <w:lang w:val="it-IT"/>
              </w:rPr>
              <w:t xml:space="preserve"> </w:t>
            </w:r>
            <w:r w:rsidRPr="00013F8D">
              <w:rPr>
                <w:rFonts w:ascii="Garamond" w:eastAsia="Calibri" w:hAnsi="Garamond" w:cstheme="minorHAnsi"/>
                <w:spacing w:val="-1"/>
                <w:sz w:val="20"/>
                <w:szCs w:val="20"/>
                <w:lang w:val="it-IT"/>
              </w:rPr>
              <w:t>s</w:t>
            </w:r>
            <w:r w:rsidRPr="00013F8D">
              <w:rPr>
                <w:rFonts w:ascii="Garamond" w:eastAsia="Calibri" w:hAnsi="Garamond" w:cstheme="minorHAnsi"/>
                <w:spacing w:val="1"/>
                <w:sz w:val="20"/>
                <w:szCs w:val="20"/>
                <w:lang w:val="it-IT"/>
              </w:rPr>
              <w:t>u</w:t>
            </w:r>
            <w:r w:rsidRPr="00013F8D">
              <w:rPr>
                <w:rFonts w:ascii="Garamond" w:eastAsia="Calibri" w:hAnsi="Garamond" w:cstheme="minorHAnsi"/>
                <w:spacing w:val="-1"/>
                <w:sz w:val="20"/>
                <w:szCs w:val="20"/>
                <w:lang w:val="it-IT"/>
              </w:rPr>
              <w:t>pe</w:t>
            </w:r>
            <w:r w:rsidRPr="00013F8D">
              <w:rPr>
                <w:rFonts w:ascii="Garamond" w:eastAsia="Calibri" w:hAnsi="Garamond" w:cstheme="minorHAnsi"/>
                <w:sz w:val="20"/>
                <w:szCs w:val="20"/>
                <w:lang w:val="it-IT"/>
              </w:rPr>
              <w:t>rv</w:t>
            </w:r>
            <w:r w:rsidRPr="00013F8D">
              <w:rPr>
                <w:rFonts w:ascii="Garamond" w:eastAsia="Calibri" w:hAnsi="Garamond" w:cstheme="minorHAnsi"/>
                <w:spacing w:val="2"/>
                <w:sz w:val="20"/>
                <w:szCs w:val="20"/>
                <w:lang w:val="it-IT"/>
              </w:rPr>
              <w:t>i</w:t>
            </w:r>
            <w:r w:rsidRPr="00013F8D">
              <w:rPr>
                <w:rFonts w:ascii="Garamond" w:eastAsia="Calibri" w:hAnsi="Garamond" w:cstheme="minorHAnsi"/>
                <w:spacing w:val="-1"/>
                <w:sz w:val="20"/>
                <w:szCs w:val="20"/>
                <w:lang w:val="it-IT"/>
              </w:rPr>
              <w:t>s</w:t>
            </w:r>
            <w:r w:rsidRPr="00013F8D">
              <w:rPr>
                <w:rFonts w:ascii="Garamond" w:eastAsia="Calibri" w:hAnsi="Garamond" w:cstheme="minorHAnsi"/>
                <w:spacing w:val="1"/>
                <w:sz w:val="20"/>
                <w:szCs w:val="20"/>
                <w:lang w:val="it-IT"/>
              </w:rPr>
              <w:t>o</w:t>
            </w:r>
            <w:r w:rsidRPr="00013F8D">
              <w:rPr>
                <w:rFonts w:ascii="Garamond" w:eastAsia="Calibri" w:hAnsi="Garamond" w:cstheme="minorHAnsi"/>
                <w:sz w:val="20"/>
                <w:szCs w:val="20"/>
                <w:lang w:val="it-IT"/>
              </w:rPr>
              <w:t>r</w:t>
            </w:r>
            <w:r w:rsidRPr="00013F8D">
              <w:rPr>
                <w:rFonts w:ascii="Garamond" w:eastAsia="Calibri" w:hAnsi="Garamond" w:cstheme="minorHAnsi"/>
                <w:spacing w:val="-1"/>
                <w:sz w:val="20"/>
                <w:szCs w:val="20"/>
                <w:lang w:val="it-IT"/>
              </w:rPr>
              <w:t>e</w:t>
            </w:r>
            <w:r w:rsidRPr="00013F8D">
              <w:rPr>
                <w:rFonts w:ascii="Garamond" w:eastAsia="Calibri" w:hAnsi="Garamond" w:cstheme="minorHAnsi"/>
                <w:sz w:val="20"/>
                <w:szCs w:val="20"/>
                <w:lang w:val="it-IT"/>
              </w:rPr>
              <w:t>/ I</w:t>
            </w:r>
            <w:r w:rsidRPr="00013F8D">
              <w:rPr>
                <w:rFonts w:ascii="Garamond" w:eastAsia="Calibri" w:hAnsi="Garamond" w:cstheme="minorHAnsi"/>
                <w:spacing w:val="-1"/>
                <w:sz w:val="20"/>
                <w:szCs w:val="20"/>
                <w:lang w:val="it-IT"/>
              </w:rPr>
              <w:t>s</w:t>
            </w:r>
            <w:r w:rsidRPr="00013F8D">
              <w:rPr>
                <w:rFonts w:ascii="Garamond" w:eastAsia="Calibri" w:hAnsi="Garamond" w:cstheme="minorHAnsi"/>
                <w:sz w:val="20"/>
                <w:szCs w:val="20"/>
                <w:lang w:val="it-IT"/>
              </w:rPr>
              <w:t>t</w:t>
            </w:r>
            <w:r w:rsidRPr="00013F8D">
              <w:rPr>
                <w:rFonts w:ascii="Garamond" w:eastAsia="Calibri" w:hAnsi="Garamond" w:cstheme="minorHAnsi"/>
                <w:spacing w:val="-1"/>
                <w:sz w:val="20"/>
                <w:szCs w:val="20"/>
                <w:lang w:val="it-IT"/>
              </w:rPr>
              <w:t>ru</w:t>
            </w:r>
            <w:r w:rsidRPr="00013F8D">
              <w:rPr>
                <w:rFonts w:ascii="Garamond" w:eastAsia="Calibri" w:hAnsi="Garamond" w:cstheme="minorHAnsi"/>
                <w:sz w:val="20"/>
                <w:szCs w:val="20"/>
                <w:lang w:val="it-IT"/>
              </w:rPr>
              <w:t>t</w:t>
            </w:r>
            <w:r w:rsidRPr="00013F8D">
              <w:rPr>
                <w:rFonts w:ascii="Garamond" w:eastAsia="Calibri" w:hAnsi="Garamond" w:cstheme="minorHAnsi"/>
                <w:spacing w:val="-1"/>
                <w:sz w:val="20"/>
                <w:szCs w:val="20"/>
                <w:lang w:val="it-IT"/>
              </w:rPr>
              <w:t>t</w:t>
            </w:r>
            <w:r w:rsidRPr="00013F8D">
              <w:rPr>
                <w:rFonts w:ascii="Garamond" w:eastAsia="Calibri" w:hAnsi="Garamond" w:cstheme="minorHAnsi"/>
                <w:spacing w:val="1"/>
                <w:sz w:val="20"/>
                <w:szCs w:val="20"/>
                <w:lang w:val="it-IT"/>
              </w:rPr>
              <w:t>o</w:t>
            </w:r>
            <w:r w:rsidRPr="00013F8D">
              <w:rPr>
                <w:rFonts w:ascii="Garamond" w:eastAsia="Calibri" w:hAnsi="Garamond" w:cstheme="minorHAnsi"/>
                <w:sz w:val="20"/>
                <w:szCs w:val="20"/>
                <w:lang w:val="it-IT"/>
              </w:rPr>
              <w:t>re</w:t>
            </w:r>
            <w:r w:rsidRPr="00013F8D">
              <w:rPr>
                <w:rFonts w:ascii="Garamond" w:eastAsia="Calibri" w:hAnsi="Garamond" w:cstheme="minorHAnsi"/>
                <w:spacing w:val="-5"/>
                <w:sz w:val="20"/>
                <w:szCs w:val="20"/>
                <w:lang w:val="it-IT"/>
              </w:rPr>
              <w:t xml:space="preserve"> </w:t>
            </w:r>
            <w:r w:rsidRPr="00013F8D">
              <w:rPr>
                <w:rFonts w:ascii="Garamond" w:eastAsia="Calibri" w:hAnsi="Garamond" w:cstheme="minorHAnsi"/>
                <w:sz w:val="20"/>
                <w:szCs w:val="20"/>
                <w:lang w:val="it-IT"/>
              </w:rPr>
              <w:t>(I</w:t>
            </w:r>
            <w:r w:rsidRPr="00013F8D">
              <w:rPr>
                <w:rFonts w:ascii="Garamond" w:eastAsia="Calibri" w:hAnsi="Garamond" w:cstheme="minorHAnsi"/>
                <w:spacing w:val="-1"/>
                <w:sz w:val="20"/>
                <w:szCs w:val="20"/>
                <w:lang w:val="it-IT"/>
              </w:rPr>
              <w:t>n</w:t>
            </w:r>
            <w:r w:rsidRPr="00013F8D">
              <w:rPr>
                <w:rFonts w:ascii="Garamond" w:eastAsia="Calibri" w:hAnsi="Garamond" w:cstheme="minorHAnsi"/>
                <w:sz w:val="20"/>
                <w:szCs w:val="20"/>
                <w:lang w:val="it-IT"/>
              </w:rPr>
              <w:t>i</w:t>
            </w:r>
            <w:r w:rsidRPr="00013F8D">
              <w:rPr>
                <w:rFonts w:ascii="Garamond" w:eastAsia="Calibri" w:hAnsi="Garamond" w:cstheme="minorHAnsi"/>
                <w:spacing w:val="1"/>
                <w:sz w:val="20"/>
                <w:szCs w:val="20"/>
                <w:lang w:val="it-IT"/>
              </w:rPr>
              <w:t>z</w:t>
            </w:r>
            <w:r w:rsidRPr="00013F8D">
              <w:rPr>
                <w:rFonts w:ascii="Garamond" w:eastAsia="Calibri" w:hAnsi="Garamond" w:cstheme="minorHAnsi"/>
                <w:sz w:val="20"/>
                <w:szCs w:val="20"/>
                <w:lang w:val="it-IT"/>
              </w:rPr>
              <w:t>ia</w:t>
            </w:r>
            <w:r w:rsidRPr="00013F8D">
              <w:rPr>
                <w:rFonts w:ascii="Garamond" w:eastAsia="Calibri" w:hAnsi="Garamond" w:cstheme="minorHAnsi"/>
                <w:spacing w:val="2"/>
                <w:sz w:val="20"/>
                <w:szCs w:val="20"/>
                <w:lang w:val="it-IT"/>
              </w:rPr>
              <w:t>l</w:t>
            </w:r>
            <w:r w:rsidRPr="00013F8D">
              <w:rPr>
                <w:rFonts w:ascii="Garamond" w:eastAsia="Calibri" w:hAnsi="Garamond" w:cstheme="minorHAnsi"/>
                <w:sz w:val="20"/>
                <w:szCs w:val="20"/>
                <w:lang w:val="it-IT"/>
              </w:rPr>
              <w:t>i/Data)</w:t>
            </w:r>
          </w:p>
          <w:p w14:paraId="30F27C6D" w14:textId="77777777" w:rsidR="007C702A" w:rsidRPr="00013F8D" w:rsidRDefault="007C702A" w:rsidP="00CD2FA4">
            <w:pPr>
              <w:spacing w:before="74" w:after="0" w:line="240" w:lineRule="auto"/>
              <w:ind w:left="233" w:right="213"/>
              <w:jc w:val="center"/>
              <w:rPr>
                <w:rFonts w:ascii="Garamond" w:eastAsia="Arial" w:hAnsi="Garamond" w:cstheme="minorHAnsi"/>
                <w:w w:val="105"/>
                <w:sz w:val="20"/>
                <w:szCs w:val="20"/>
              </w:rPr>
            </w:pPr>
            <w:r w:rsidRPr="00013F8D">
              <w:rPr>
                <w:rFonts w:ascii="Garamond" w:eastAsia="Arial" w:hAnsi="Garamond" w:cstheme="minorHAnsi"/>
                <w:b/>
                <w:bCs/>
                <w:spacing w:val="-18"/>
                <w:sz w:val="20"/>
                <w:szCs w:val="20"/>
              </w:rPr>
              <w:t>T</w:t>
            </w:r>
            <w:r w:rsidRPr="00013F8D">
              <w:rPr>
                <w:rFonts w:ascii="Garamond" w:eastAsia="Arial" w:hAnsi="Garamond" w:cstheme="minorHAnsi"/>
                <w:b/>
                <w:bCs/>
                <w:sz w:val="20"/>
                <w:szCs w:val="20"/>
              </w:rPr>
              <w:t>ask</w:t>
            </w:r>
            <w:r w:rsidRPr="00013F8D">
              <w:rPr>
                <w:rFonts w:ascii="Garamond" w:eastAsia="Arial" w:hAnsi="Garamond" w:cstheme="minorHAnsi"/>
                <w:b/>
                <w:bCs/>
                <w:spacing w:val="3"/>
                <w:sz w:val="20"/>
                <w:szCs w:val="20"/>
              </w:rPr>
              <w:t xml:space="preserve"> </w:t>
            </w:r>
            <w:r w:rsidRPr="00013F8D">
              <w:rPr>
                <w:rFonts w:ascii="Garamond" w:eastAsia="Arial" w:hAnsi="Garamond" w:cstheme="minorHAnsi"/>
                <w:b/>
                <w:bCs/>
                <w:w w:val="109"/>
                <w:sz w:val="20"/>
                <w:szCs w:val="20"/>
              </w:rPr>
              <w:t xml:space="preserve">Completed </w:t>
            </w:r>
            <w:r w:rsidRPr="00013F8D">
              <w:rPr>
                <w:rFonts w:ascii="Garamond" w:eastAsia="Arial" w:hAnsi="Garamond" w:cstheme="minorHAnsi"/>
                <w:sz w:val="20"/>
                <w:szCs w:val="20"/>
              </w:rPr>
              <w:t>Supervising</w:t>
            </w:r>
            <w:r w:rsidRPr="00013F8D">
              <w:rPr>
                <w:rFonts w:ascii="Garamond" w:eastAsia="Arial" w:hAnsi="Garamond" w:cstheme="minorHAnsi"/>
                <w:spacing w:val="17"/>
                <w:sz w:val="20"/>
                <w:szCs w:val="20"/>
              </w:rPr>
              <w:t xml:space="preserve"> </w:t>
            </w:r>
            <w:r w:rsidRPr="00013F8D">
              <w:rPr>
                <w:rFonts w:ascii="Garamond" w:eastAsia="Arial" w:hAnsi="Garamond" w:cstheme="minorHAnsi"/>
                <w:w w:val="110"/>
                <w:sz w:val="20"/>
                <w:szCs w:val="20"/>
              </w:rPr>
              <w:t>O</w:t>
            </w:r>
            <w:r w:rsidRPr="00013F8D">
              <w:rPr>
                <w:rFonts w:ascii="Garamond" w:eastAsia="Arial" w:hAnsi="Garamond" w:cstheme="minorHAnsi"/>
                <w:spacing w:val="-3"/>
                <w:w w:val="110"/>
                <w:sz w:val="20"/>
                <w:szCs w:val="20"/>
              </w:rPr>
              <w:t>f</w:t>
            </w:r>
            <w:r w:rsidRPr="00013F8D">
              <w:rPr>
                <w:rFonts w:ascii="Garamond" w:eastAsia="Arial" w:hAnsi="Garamond" w:cstheme="minorHAnsi"/>
                <w:w w:val="107"/>
                <w:sz w:val="20"/>
                <w:szCs w:val="20"/>
              </w:rPr>
              <w:t xml:space="preserve">ficer/ </w:t>
            </w:r>
            <w:proofErr w:type="gramStart"/>
            <w:r w:rsidRPr="00013F8D">
              <w:rPr>
                <w:rFonts w:ascii="Garamond" w:eastAsia="Arial" w:hAnsi="Garamond" w:cstheme="minorHAnsi"/>
                <w:sz w:val="20"/>
                <w:szCs w:val="20"/>
              </w:rPr>
              <w:t xml:space="preserve">Instructor </w:t>
            </w:r>
            <w:r w:rsidRPr="00013F8D">
              <w:rPr>
                <w:rFonts w:ascii="Garamond" w:eastAsia="Arial" w:hAnsi="Garamond" w:cstheme="minorHAnsi"/>
                <w:spacing w:val="2"/>
                <w:sz w:val="20"/>
                <w:szCs w:val="20"/>
              </w:rPr>
              <w:t xml:space="preserve"> </w:t>
            </w:r>
            <w:r w:rsidRPr="00013F8D">
              <w:rPr>
                <w:rFonts w:ascii="Garamond" w:eastAsia="Arial" w:hAnsi="Garamond" w:cstheme="minorHAnsi"/>
                <w:w w:val="105"/>
                <w:sz w:val="20"/>
                <w:szCs w:val="20"/>
              </w:rPr>
              <w:t>(</w:t>
            </w:r>
            <w:proofErr w:type="gramEnd"/>
            <w:r w:rsidRPr="00013F8D">
              <w:rPr>
                <w:rFonts w:ascii="Garamond" w:eastAsia="Arial" w:hAnsi="Garamond" w:cstheme="minorHAnsi"/>
                <w:w w:val="105"/>
                <w:sz w:val="20"/>
                <w:szCs w:val="20"/>
              </w:rPr>
              <w:t>Initials/Date)</w:t>
            </w:r>
          </w:p>
          <w:p w14:paraId="619C4207" w14:textId="77777777" w:rsidR="007C702A" w:rsidRPr="00013F8D" w:rsidRDefault="007C702A" w:rsidP="00CD2FA4">
            <w:pPr>
              <w:spacing w:before="74" w:after="0" w:line="240" w:lineRule="auto"/>
              <w:ind w:left="233" w:right="213"/>
              <w:jc w:val="center"/>
              <w:rPr>
                <w:rFonts w:ascii="Garamond" w:eastAsia="Arial" w:hAnsi="Garamond" w:cstheme="minorHAnsi"/>
                <w:sz w:val="20"/>
                <w:szCs w:val="20"/>
              </w:rPr>
            </w:pPr>
          </w:p>
        </w:tc>
      </w:tr>
      <w:tr w:rsidR="007C702A" w:rsidRPr="00366F3C" w14:paraId="00102434" w14:textId="77777777" w:rsidTr="00CD2FA4">
        <w:trPr>
          <w:trHeight w:hRule="exact" w:val="762"/>
          <w:jc w:val="center"/>
        </w:trPr>
        <w:tc>
          <w:tcPr>
            <w:tcW w:w="565" w:type="dxa"/>
            <w:tcBorders>
              <w:top w:val="single" w:sz="4" w:space="0" w:color="00457E"/>
              <w:left w:val="single" w:sz="4" w:space="0" w:color="00457E"/>
              <w:bottom w:val="single" w:sz="4" w:space="0" w:color="00457E"/>
              <w:right w:val="single" w:sz="4" w:space="0" w:color="00457E"/>
            </w:tcBorders>
          </w:tcPr>
          <w:p w14:paraId="42254E31" w14:textId="34371F3D" w:rsidR="007C702A" w:rsidRPr="007C702A" w:rsidRDefault="007C702A" w:rsidP="007C702A">
            <w:pPr>
              <w:spacing w:after="0" w:line="360" w:lineRule="auto"/>
              <w:jc w:val="center"/>
              <w:rPr>
                <w:rFonts w:ascii="Garamond" w:hAnsi="Garamond" w:cstheme="minorHAnsi"/>
                <w:sz w:val="20"/>
                <w:szCs w:val="20"/>
              </w:rPr>
            </w:pPr>
            <w:r w:rsidRPr="007C702A">
              <w:rPr>
                <w:rFonts w:ascii="Garamond" w:eastAsia="Arial" w:hAnsi="Garamond" w:cstheme="minorHAnsi"/>
                <w:sz w:val="20"/>
                <w:szCs w:val="20"/>
              </w:rPr>
              <w:t>.1</w:t>
            </w:r>
          </w:p>
        </w:tc>
        <w:tc>
          <w:tcPr>
            <w:tcW w:w="5951" w:type="dxa"/>
            <w:gridSpan w:val="2"/>
            <w:tcBorders>
              <w:top w:val="single" w:sz="4" w:space="0" w:color="00457E"/>
              <w:left w:val="single" w:sz="4" w:space="0" w:color="00457E"/>
              <w:bottom w:val="single" w:sz="4" w:space="0" w:color="00457E"/>
              <w:right w:val="single" w:sz="4" w:space="0" w:color="00457E"/>
            </w:tcBorders>
          </w:tcPr>
          <w:p w14:paraId="2C3576A2" w14:textId="41B63B4E" w:rsidR="007C702A" w:rsidRPr="007C702A" w:rsidRDefault="007C702A" w:rsidP="007C702A">
            <w:pPr>
              <w:spacing w:after="0" w:line="218" w:lineRule="exact"/>
              <w:ind w:left="105" w:right="96"/>
              <w:jc w:val="both"/>
              <w:rPr>
                <w:rFonts w:ascii="Garamond" w:hAnsi="Garamond" w:cstheme="minorHAnsi"/>
                <w:i/>
                <w:iCs/>
                <w:sz w:val="20"/>
                <w:szCs w:val="20"/>
                <w:lang w:val="it-IT"/>
              </w:rPr>
            </w:pPr>
            <w:r w:rsidRPr="007C702A">
              <w:rPr>
                <w:rFonts w:ascii="Garamond" w:eastAsia="Calibri" w:hAnsi="Garamond" w:cstheme="minorHAnsi"/>
                <w:sz w:val="20"/>
                <w:szCs w:val="20"/>
                <w:lang w:val="it-IT"/>
              </w:rPr>
              <w:t>C</w:t>
            </w:r>
            <w:r w:rsidRPr="007C702A">
              <w:rPr>
                <w:rFonts w:ascii="Garamond" w:eastAsia="Calibri" w:hAnsi="Garamond" w:cstheme="minorHAnsi"/>
                <w:spacing w:val="-1"/>
                <w:sz w:val="20"/>
                <w:szCs w:val="20"/>
                <w:lang w:val="it-IT"/>
              </w:rPr>
              <w:t>o</w:t>
            </w:r>
            <w:r w:rsidRPr="007C702A">
              <w:rPr>
                <w:rFonts w:ascii="Garamond" w:eastAsia="Calibri" w:hAnsi="Garamond" w:cstheme="minorHAnsi"/>
                <w:spacing w:val="1"/>
                <w:sz w:val="20"/>
                <w:szCs w:val="20"/>
                <w:lang w:val="it-IT"/>
              </w:rPr>
              <w:t>m</w:t>
            </w:r>
            <w:r w:rsidRPr="007C702A">
              <w:rPr>
                <w:rFonts w:ascii="Garamond" w:eastAsia="Calibri" w:hAnsi="Garamond" w:cstheme="minorHAnsi"/>
                <w:spacing w:val="-1"/>
                <w:sz w:val="20"/>
                <w:szCs w:val="20"/>
                <w:lang w:val="it-IT"/>
              </w:rPr>
              <w:t>p</w:t>
            </w:r>
            <w:r w:rsidRPr="007C702A">
              <w:rPr>
                <w:rFonts w:ascii="Garamond" w:eastAsia="Calibri" w:hAnsi="Garamond" w:cstheme="minorHAnsi"/>
                <w:spacing w:val="1"/>
                <w:sz w:val="20"/>
                <w:szCs w:val="20"/>
                <w:lang w:val="it-IT"/>
              </w:rPr>
              <w:t>r</w:t>
            </w:r>
            <w:r w:rsidRPr="007C702A">
              <w:rPr>
                <w:rFonts w:ascii="Garamond" w:eastAsia="Calibri" w:hAnsi="Garamond" w:cstheme="minorHAnsi"/>
                <w:spacing w:val="-1"/>
                <w:sz w:val="20"/>
                <w:szCs w:val="20"/>
                <w:lang w:val="it-IT"/>
              </w:rPr>
              <w:t>end</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z w:val="20"/>
                <w:szCs w:val="20"/>
                <w:lang w:val="it-IT"/>
              </w:rPr>
              <w:t>c</w:t>
            </w:r>
            <w:r w:rsidRPr="007C702A">
              <w:rPr>
                <w:rFonts w:ascii="Garamond" w:eastAsia="Calibri" w:hAnsi="Garamond" w:cstheme="minorHAnsi"/>
                <w:spacing w:val="-1"/>
                <w:sz w:val="20"/>
                <w:szCs w:val="20"/>
                <w:lang w:val="it-IT"/>
              </w:rPr>
              <w:t>h</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pacing w:val="1"/>
                <w:sz w:val="20"/>
                <w:szCs w:val="20"/>
                <w:lang w:val="it-IT"/>
              </w:rPr>
              <w:t>g</w:t>
            </w:r>
            <w:r w:rsidRPr="007C702A">
              <w:rPr>
                <w:rFonts w:ascii="Garamond" w:eastAsia="Calibri" w:hAnsi="Garamond" w:cstheme="minorHAnsi"/>
                <w:spacing w:val="-1"/>
                <w:sz w:val="20"/>
                <w:szCs w:val="20"/>
                <w:lang w:val="it-IT"/>
              </w:rPr>
              <w:t>l</w:t>
            </w:r>
            <w:r w:rsidRPr="007C702A">
              <w:rPr>
                <w:rFonts w:ascii="Garamond" w:eastAsia="Calibri" w:hAnsi="Garamond" w:cstheme="minorHAnsi"/>
                <w:sz w:val="20"/>
                <w:szCs w:val="20"/>
                <w:lang w:val="it-IT"/>
              </w:rPr>
              <w:t>i</w:t>
            </w:r>
            <w:r w:rsidRPr="007C702A">
              <w:rPr>
                <w:rFonts w:ascii="Garamond" w:eastAsia="Calibri" w:hAnsi="Garamond" w:cstheme="minorHAnsi"/>
                <w:spacing w:val="-1"/>
                <w:sz w:val="20"/>
                <w:szCs w:val="20"/>
                <w:lang w:val="it-IT"/>
              </w:rPr>
              <w:t xml:space="preserve"> i</w:t>
            </w:r>
            <w:r w:rsidRPr="007C702A">
              <w:rPr>
                <w:rFonts w:ascii="Garamond" w:eastAsia="Calibri" w:hAnsi="Garamond" w:cstheme="minorHAnsi"/>
                <w:spacing w:val="2"/>
                <w:sz w:val="20"/>
                <w:szCs w:val="20"/>
                <w:lang w:val="it-IT"/>
              </w:rPr>
              <w:t>n</w:t>
            </w:r>
            <w:r w:rsidRPr="007C702A">
              <w:rPr>
                <w:rFonts w:ascii="Garamond" w:eastAsia="Calibri" w:hAnsi="Garamond" w:cstheme="minorHAnsi"/>
                <w:spacing w:val="-1"/>
                <w:sz w:val="20"/>
                <w:szCs w:val="20"/>
                <w:lang w:val="it-IT"/>
              </w:rPr>
              <w:t>quin</w:t>
            </w:r>
            <w:r w:rsidRPr="007C702A">
              <w:rPr>
                <w:rFonts w:ascii="Garamond" w:eastAsia="Calibri" w:hAnsi="Garamond" w:cstheme="minorHAnsi"/>
                <w:sz w:val="20"/>
                <w:szCs w:val="20"/>
                <w:lang w:val="it-IT"/>
              </w:rPr>
              <w:t>a</w:t>
            </w:r>
            <w:r w:rsidRPr="007C702A">
              <w:rPr>
                <w:rFonts w:ascii="Garamond" w:eastAsia="Calibri" w:hAnsi="Garamond" w:cstheme="minorHAnsi"/>
                <w:spacing w:val="-1"/>
                <w:sz w:val="20"/>
                <w:szCs w:val="20"/>
                <w:lang w:val="it-IT"/>
              </w:rPr>
              <w:t>n</w:t>
            </w:r>
            <w:r w:rsidRPr="007C702A">
              <w:rPr>
                <w:rFonts w:ascii="Garamond" w:eastAsia="Calibri" w:hAnsi="Garamond" w:cstheme="minorHAnsi"/>
                <w:sz w:val="20"/>
                <w:szCs w:val="20"/>
                <w:lang w:val="it-IT"/>
              </w:rPr>
              <w:t>ti</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pacing w:val="1"/>
                <w:sz w:val="20"/>
                <w:szCs w:val="20"/>
                <w:lang w:val="it-IT"/>
              </w:rPr>
              <w:t>m</w:t>
            </w:r>
            <w:r w:rsidRPr="007C702A">
              <w:rPr>
                <w:rFonts w:ascii="Garamond" w:eastAsia="Calibri" w:hAnsi="Garamond" w:cstheme="minorHAnsi"/>
                <w:sz w:val="20"/>
                <w:szCs w:val="20"/>
                <w:lang w:val="it-IT"/>
              </w:rPr>
              <w:t>a</w:t>
            </w:r>
            <w:r w:rsidRPr="007C702A">
              <w:rPr>
                <w:rFonts w:ascii="Garamond" w:eastAsia="Calibri" w:hAnsi="Garamond" w:cstheme="minorHAnsi"/>
                <w:spacing w:val="1"/>
                <w:sz w:val="20"/>
                <w:szCs w:val="20"/>
                <w:lang w:val="it-IT"/>
              </w:rPr>
              <w:t>r</w:t>
            </w:r>
            <w:r w:rsidRPr="007C702A">
              <w:rPr>
                <w:rFonts w:ascii="Garamond" w:eastAsia="Calibri" w:hAnsi="Garamond" w:cstheme="minorHAnsi"/>
                <w:spacing w:val="2"/>
                <w:sz w:val="20"/>
                <w:szCs w:val="20"/>
                <w:lang w:val="it-IT"/>
              </w:rPr>
              <w:t>i</w:t>
            </w:r>
            <w:r w:rsidRPr="007C702A">
              <w:rPr>
                <w:rFonts w:ascii="Garamond" w:eastAsia="Calibri" w:hAnsi="Garamond" w:cstheme="minorHAnsi"/>
                <w:spacing w:val="-1"/>
                <w:sz w:val="20"/>
                <w:szCs w:val="20"/>
                <w:lang w:val="it-IT"/>
              </w:rPr>
              <w:t>n</w:t>
            </w:r>
            <w:r w:rsidRPr="007C702A">
              <w:rPr>
                <w:rFonts w:ascii="Garamond" w:eastAsia="Calibri" w:hAnsi="Garamond" w:cstheme="minorHAnsi"/>
                <w:sz w:val="20"/>
                <w:szCs w:val="20"/>
                <w:lang w:val="it-IT"/>
              </w:rPr>
              <w:t>i</w:t>
            </w:r>
            <w:r w:rsidRPr="007C702A">
              <w:rPr>
                <w:rFonts w:ascii="Garamond" w:eastAsia="Calibri" w:hAnsi="Garamond" w:cstheme="minorHAnsi"/>
                <w:spacing w:val="-1"/>
                <w:sz w:val="20"/>
                <w:szCs w:val="20"/>
                <w:lang w:val="it-IT"/>
              </w:rPr>
              <w:t xml:space="preserve"> po</w:t>
            </w:r>
            <w:r w:rsidRPr="007C702A">
              <w:rPr>
                <w:rFonts w:ascii="Garamond" w:eastAsia="Calibri" w:hAnsi="Garamond" w:cstheme="minorHAnsi"/>
                <w:spacing w:val="1"/>
                <w:sz w:val="20"/>
                <w:szCs w:val="20"/>
                <w:lang w:val="it-IT"/>
              </w:rPr>
              <w:t>ss</w:t>
            </w:r>
            <w:r w:rsidRPr="007C702A">
              <w:rPr>
                <w:rFonts w:ascii="Garamond" w:eastAsia="Calibri" w:hAnsi="Garamond" w:cstheme="minorHAnsi"/>
                <w:spacing w:val="-1"/>
                <w:sz w:val="20"/>
                <w:szCs w:val="20"/>
                <w:lang w:val="it-IT"/>
              </w:rPr>
              <w:t>on</w:t>
            </w:r>
            <w:r w:rsidRPr="007C702A">
              <w:rPr>
                <w:rFonts w:ascii="Garamond" w:eastAsia="Calibri" w:hAnsi="Garamond" w:cstheme="minorHAnsi"/>
                <w:sz w:val="20"/>
                <w:szCs w:val="20"/>
                <w:lang w:val="it-IT"/>
              </w:rPr>
              <w:t>o</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pacing w:val="-1"/>
                <w:sz w:val="20"/>
                <w:szCs w:val="20"/>
                <w:lang w:val="it-IT"/>
              </w:rPr>
              <w:t>e</w:t>
            </w:r>
            <w:r w:rsidRPr="007C702A">
              <w:rPr>
                <w:rFonts w:ascii="Garamond" w:eastAsia="Calibri" w:hAnsi="Garamond" w:cstheme="minorHAnsi"/>
                <w:spacing w:val="1"/>
                <w:sz w:val="20"/>
                <w:szCs w:val="20"/>
                <w:lang w:val="it-IT"/>
              </w:rPr>
              <w:t>ss</w:t>
            </w:r>
            <w:r w:rsidRPr="007C702A">
              <w:rPr>
                <w:rFonts w:ascii="Garamond" w:eastAsia="Calibri" w:hAnsi="Garamond" w:cstheme="minorHAnsi"/>
                <w:spacing w:val="-1"/>
                <w:sz w:val="20"/>
                <w:szCs w:val="20"/>
                <w:lang w:val="it-IT"/>
              </w:rPr>
              <w:t>e</w:t>
            </w:r>
            <w:r w:rsidRPr="007C702A">
              <w:rPr>
                <w:rFonts w:ascii="Garamond" w:eastAsia="Calibri" w:hAnsi="Garamond" w:cstheme="minorHAnsi"/>
                <w:spacing w:val="1"/>
                <w:sz w:val="20"/>
                <w:szCs w:val="20"/>
                <w:lang w:val="it-IT"/>
              </w:rPr>
              <w:t>r</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pacing w:val="1"/>
                <w:sz w:val="20"/>
                <w:szCs w:val="20"/>
                <w:lang w:val="it-IT"/>
              </w:rPr>
              <w:t>s</w:t>
            </w:r>
            <w:r w:rsidRPr="007C702A">
              <w:rPr>
                <w:rFonts w:ascii="Garamond" w:eastAsia="Calibri" w:hAnsi="Garamond" w:cstheme="minorHAnsi"/>
                <w:spacing w:val="-1"/>
                <w:sz w:val="20"/>
                <w:szCs w:val="20"/>
                <w:lang w:val="it-IT"/>
              </w:rPr>
              <w:t>b</w:t>
            </w:r>
            <w:r w:rsidRPr="007C702A">
              <w:rPr>
                <w:rFonts w:ascii="Garamond" w:eastAsia="Calibri" w:hAnsi="Garamond" w:cstheme="minorHAnsi"/>
                <w:sz w:val="20"/>
                <w:szCs w:val="20"/>
                <w:lang w:val="it-IT"/>
              </w:rPr>
              <w:t>a</w:t>
            </w:r>
            <w:r w:rsidRPr="007C702A">
              <w:rPr>
                <w:rFonts w:ascii="Garamond" w:eastAsia="Calibri" w:hAnsi="Garamond" w:cstheme="minorHAnsi"/>
                <w:spacing w:val="1"/>
                <w:sz w:val="20"/>
                <w:szCs w:val="20"/>
                <w:lang w:val="it-IT"/>
              </w:rPr>
              <w:t>r</w:t>
            </w:r>
            <w:r w:rsidRPr="007C702A">
              <w:rPr>
                <w:rFonts w:ascii="Garamond" w:eastAsia="Calibri" w:hAnsi="Garamond" w:cstheme="minorHAnsi"/>
                <w:sz w:val="20"/>
                <w:szCs w:val="20"/>
                <w:lang w:val="it-IT"/>
              </w:rPr>
              <w:t>ca</w:t>
            </w:r>
            <w:r w:rsidRPr="007C702A">
              <w:rPr>
                <w:rFonts w:ascii="Garamond" w:eastAsia="Calibri" w:hAnsi="Garamond" w:cstheme="minorHAnsi"/>
                <w:spacing w:val="1"/>
                <w:sz w:val="20"/>
                <w:szCs w:val="20"/>
                <w:lang w:val="it-IT"/>
              </w:rPr>
              <w:t>t</w:t>
            </w:r>
            <w:r w:rsidRPr="007C702A">
              <w:rPr>
                <w:rFonts w:ascii="Garamond" w:eastAsia="Calibri" w:hAnsi="Garamond" w:cstheme="minorHAnsi"/>
                <w:sz w:val="20"/>
                <w:szCs w:val="20"/>
                <w:lang w:val="it-IT"/>
              </w:rPr>
              <w:t>i</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z w:val="20"/>
                <w:szCs w:val="20"/>
                <w:lang w:val="it-IT"/>
              </w:rPr>
              <w:t xml:space="preserve">a </w:t>
            </w:r>
            <w:r w:rsidRPr="007C702A">
              <w:rPr>
                <w:rFonts w:ascii="Garamond" w:eastAsia="Calibri" w:hAnsi="Garamond" w:cstheme="minorHAnsi"/>
                <w:spacing w:val="1"/>
                <w:sz w:val="20"/>
                <w:szCs w:val="20"/>
                <w:lang w:val="it-IT"/>
              </w:rPr>
              <w:t>t</w:t>
            </w:r>
            <w:r w:rsidRPr="007C702A">
              <w:rPr>
                <w:rFonts w:ascii="Garamond" w:eastAsia="Calibri" w:hAnsi="Garamond" w:cstheme="minorHAnsi"/>
                <w:spacing w:val="-1"/>
                <w:sz w:val="20"/>
                <w:szCs w:val="20"/>
                <w:lang w:val="it-IT"/>
              </w:rPr>
              <w:t>e</w:t>
            </w:r>
            <w:r w:rsidRPr="007C702A">
              <w:rPr>
                <w:rFonts w:ascii="Garamond" w:eastAsia="Calibri" w:hAnsi="Garamond" w:cstheme="minorHAnsi"/>
                <w:spacing w:val="1"/>
                <w:sz w:val="20"/>
                <w:szCs w:val="20"/>
                <w:lang w:val="it-IT"/>
              </w:rPr>
              <w:t>rr</w:t>
            </w:r>
            <w:r w:rsidRPr="007C702A">
              <w:rPr>
                <w:rFonts w:ascii="Garamond" w:eastAsia="Calibri" w:hAnsi="Garamond" w:cstheme="minorHAnsi"/>
                <w:sz w:val="20"/>
                <w:szCs w:val="20"/>
                <w:lang w:val="it-IT"/>
              </w:rPr>
              <w:t xml:space="preserve">a </w:t>
            </w:r>
            <w:r w:rsidRPr="007C702A">
              <w:rPr>
                <w:rFonts w:ascii="Garamond" w:eastAsia="Calibri" w:hAnsi="Garamond" w:cstheme="minorHAnsi"/>
                <w:spacing w:val="-1"/>
                <w:sz w:val="20"/>
                <w:szCs w:val="20"/>
                <w:lang w:val="it-IT"/>
              </w:rPr>
              <w:t>pe</w:t>
            </w:r>
            <w:r w:rsidRPr="007C702A">
              <w:rPr>
                <w:rFonts w:ascii="Garamond" w:eastAsia="Calibri" w:hAnsi="Garamond" w:cstheme="minorHAnsi"/>
                <w:sz w:val="20"/>
                <w:szCs w:val="20"/>
                <w:lang w:val="it-IT"/>
              </w:rPr>
              <w:t>r</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pacing w:val="-1"/>
                <w:sz w:val="20"/>
                <w:szCs w:val="20"/>
                <w:lang w:val="it-IT"/>
              </w:rPr>
              <w:t>un</w:t>
            </w:r>
            <w:r w:rsidRPr="007C702A">
              <w:rPr>
                <w:rFonts w:ascii="Garamond" w:eastAsia="Calibri" w:hAnsi="Garamond" w:cstheme="minorHAnsi"/>
                <w:sz w:val="20"/>
                <w:szCs w:val="20"/>
                <w:lang w:val="it-IT"/>
              </w:rPr>
              <w:t xml:space="preserve">a </w:t>
            </w:r>
            <w:r w:rsidRPr="007C702A">
              <w:rPr>
                <w:rFonts w:ascii="Garamond" w:eastAsia="Calibri" w:hAnsi="Garamond" w:cstheme="minorHAnsi"/>
                <w:spacing w:val="1"/>
                <w:sz w:val="20"/>
                <w:szCs w:val="20"/>
                <w:lang w:val="it-IT"/>
              </w:rPr>
              <w:t>s</w:t>
            </w:r>
            <w:r w:rsidRPr="007C702A">
              <w:rPr>
                <w:rFonts w:ascii="Garamond" w:eastAsia="Calibri" w:hAnsi="Garamond" w:cstheme="minorHAnsi"/>
                <w:spacing w:val="-1"/>
                <w:sz w:val="20"/>
                <w:szCs w:val="20"/>
                <w:lang w:val="it-IT"/>
              </w:rPr>
              <w:t>i</w:t>
            </w:r>
            <w:r w:rsidRPr="007C702A">
              <w:rPr>
                <w:rFonts w:ascii="Garamond" w:eastAsia="Calibri" w:hAnsi="Garamond" w:cstheme="minorHAnsi"/>
                <w:sz w:val="20"/>
                <w:szCs w:val="20"/>
                <w:lang w:val="it-IT"/>
              </w:rPr>
              <w:t>c</w:t>
            </w:r>
            <w:r w:rsidRPr="007C702A">
              <w:rPr>
                <w:rFonts w:ascii="Garamond" w:eastAsia="Calibri" w:hAnsi="Garamond" w:cstheme="minorHAnsi"/>
                <w:spacing w:val="-1"/>
                <w:sz w:val="20"/>
                <w:szCs w:val="20"/>
                <w:lang w:val="it-IT"/>
              </w:rPr>
              <w:t>u</w:t>
            </w:r>
            <w:r w:rsidRPr="007C702A">
              <w:rPr>
                <w:rFonts w:ascii="Garamond" w:eastAsia="Calibri" w:hAnsi="Garamond" w:cstheme="minorHAnsi"/>
                <w:spacing w:val="1"/>
                <w:sz w:val="20"/>
                <w:szCs w:val="20"/>
                <w:lang w:val="it-IT"/>
              </w:rPr>
              <w:t>r</w:t>
            </w:r>
            <w:r w:rsidRPr="007C702A">
              <w:rPr>
                <w:rFonts w:ascii="Garamond" w:eastAsia="Calibri" w:hAnsi="Garamond" w:cstheme="minorHAnsi"/>
                <w:sz w:val="20"/>
                <w:szCs w:val="20"/>
                <w:lang w:val="it-IT"/>
              </w:rPr>
              <w:t xml:space="preserve">a </w:t>
            </w:r>
            <w:r w:rsidRPr="007C702A">
              <w:rPr>
                <w:rFonts w:ascii="Garamond" w:eastAsia="Calibri" w:hAnsi="Garamond" w:cstheme="minorHAnsi"/>
                <w:spacing w:val="-1"/>
                <w:sz w:val="20"/>
                <w:szCs w:val="20"/>
                <w:lang w:val="it-IT"/>
              </w:rPr>
              <w:t>eli</w:t>
            </w:r>
            <w:r w:rsidRPr="007C702A">
              <w:rPr>
                <w:rFonts w:ascii="Garamond" w:eastAsia="Calibri" w:hAnsi="Garamond" w:cstheme="minorHAnsi"/>
                <w:spacing w:val="1"/>
                <w:sz w:val="20"/>
                <w:szCs w:val="20"/>
                <w:lang w:val="it-IT"/>
              </w:rPr>
              <w:t>m</w:t>
            </w:r>
            <w:r w:rsidRPr="007C702A">
              <w:rPr>
                <w:rFonts w:ascii="Garamond" w:eastAsia="Calibri" w:hAnsi="Garamond" w:cstheme="minorHAnsi"/>
                <w:spacing w:val="-1"/>
                <w:sz w:val="20"/>
                <w:szCs w:val="20"/>
                <w:lang w:val="it-IT"/>
              </w:rPr>
              <w:t>in</w:t>
            </w:r>
            <w:r w:rsidRPr="007C702A">
              <w:rPr>
                <w:rFonts w:ascii="Garamond" w:eastAsia="Calibri" w:hAnsi="Garamond" w:cstheme="minorHAnsi"/>
                <w:sz w:val="20"/>
                <w:szCs w:val="20"/>
                <w:lang w:val="it-IT"/>
              </w:rPr>
              <w:t>az</w:t>
            </w:r>
            <w:r w:rsidRPr="007C702A">
              <w:rPr>
                <w:rFonts w:ascii="Garamond" w:eastAsia="Calibri" w:hAnsi="Garamond" w:cstheme="minorHAnsi"/>
                <w:spacing w:val="-1"/>
                <w:sz w:val="20"/>
                <w:szCs w:val="20"/>
                <w:lang w:val="it-IT"/>
              </w:rPr>
              <w:t>ion</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pacing w:val="2"/>
                <w:sz w:val="20"/>
                <w:szCs w:val="20"/>
                <w:lang w:val="it-IT"/>
              </w:rPr>
              <w:t>c</w:t>
            </w:r>
            <w:r w:rsidRPr="007C702A">
              <w:rPr>
                <w:rFonts w:ascii="Garamond" w:eastAsia="Calibri" w:hAnsi="Garamond" w:cstheme="minorHAnsi"/>
                <w:spacing w:val="-1"/>
                <w:sz w:val="20"/>
                <w:szCs w:val="20"/>
                <w:lang w:val="it-IT"/>
              </w:rPr>
              <w:t>on</w:t>
            </w:r>
            <w:r w:rsidRPr="007C702A">
              <w:rPr>
                <w:rFonts w:ascii="Garamond" w:eastAsia="Calibri" w:hAnsi="Garamond" w:cstheme="minorHAnsi"/>
                <w:spacing w:val="1"/>
                <w:sz w:val="20"/>
                <w:szCs w:val="20"/>
                <w:lang w:val="it-IT"/>
              </w:rPr>
              <w:t>f</w:t>
            </w:r>
            <w:r w:rsidRPr="007C702A">
              <w:rPr>
                <w:rFonts w:ascii="Garamond" w:eastAsia="Calibri" w:hAnsi="Garamond" w:cstheme="minorHAnsi"/>
                <w:spacing w:val="-1"/>
                <w:sz w:val="20"/>
                <w:szCs w:val="20"/>
                <w:lang w:val="it-IT"/>
              </w:rPr>
              <w:t>o</w:t>
            </w:r>
            <w:r w:rsidRPr="007C702A">
              <w:rPr>
                <w:rFonts w:ascii="Garamond" w:eastAsia="Calibri" w:hAnsi="Garamond" w:cstheme="minorHAnsi"/>
                <w:spacing w:val="1"/>
                <w:sz w:val="20"/>
                <w:szCs w:val="20"/>
                <w:lang w:val="it-IT"/>
              </w:rPr>
              <w:t>rm</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z w:val="20"/>
                <w:szCs w:val="20"/>
                <w:lang w:val="it-IT"/>
              </w:rPr>
              <w:t>a</w:t>
            </w:r>
            <w:r w:rsidRPr="007C702A">
              <w:rPr>
                <w:rFonts w:ascii="Garamond" w:eastAsia="Calibri" w:hAnsi="Garamond" w:cstheme="minorHAnsi"/>
                <w:spacing w:val="-1"/>
                <w:sz w:val="20"/>
                <w:szCs w:val="20"/>
                <w:lang w:val="it-IT"/>
              </w:rPr>
              <w:t>ll</w:t>
            </w:r>
            <w:r w:rsidRPr="007C702A">
              <w:rPr>
                <w:rFonts w:ascii="Garamond" w:eastAsia="Calibri" w:hAnsi="Garamond" w:cstheme="minorHAnsi"/>
                <w:sz w:val="20"/>
                <w:szCs w:val="20"/>
                <w:lang w:val="it-IT"/>
              </w:rPr>
              <w:t xml:space="preserve">a </w:t>
            </w:r>
            <w:r w:rsidRPr="007C702A">
              <w:rPr>
                <w:rFonts w:ascii="Garamond" w:eastAsia="Calibri" w:hAnsi="Garamond" w:cstheme="minorHAnsi"/>
                <w:spacing w:val="1"/>
                <w:sz w:val="20"/>
                <w:szCs w:val="20"/>
                <w:lang w:val="it-IT"/>
              </w:rPr>
              <w:t>M</w:t>
            </w:r>
            <w:r w:rsidRPr="007C702A">
              <w:rPr>
                <w:rFonts w:ascii="Garamond" w:eastAsia="Calibri" w:hAnsi="Garamond" w:cstheme="minorHAnsi"/>
                <w:sz w:val="20"/>
                <w:szCs w:val="20"/>
                <w:lang w:val="it-IT"/>
              </w:rPr>
              <w:t>A</w:t>
            </w:r>
            <w:r w:rsidRPr="007C702A">
              <w:rPr>
                <w:rFonts w:ascii="Garamond" w:eastAsia="Calibri" w:hAnsi="Garamond" w:cstheme="minorHAnsi"/>
                <w:spacing w:val="1"/>
                <w:sz w:val="20"/>
                <w:szCs w:val="20"/>
                <w:lang w:val="it-IT"/>
              </w:rPr>
              <w:t>RP</w:t>
            </w:r>
            <w:r w:rsidRPr="007C702A">
              <w:rPr>
                <w:rFonts w:ascii="Garamond" w:eastAsia="Calibri" w:hAnsi="Garamond" w:cstheme="minorHAnsi"/>
                <w:sz w:val="20"/>
                <w:szCs w:val="20"/>
                <w:lang w:val="it-IT"/>
              </w:rPr>
              <w:t>OL. /</w:t>
            </w:r>
            <w:r w:rsidRPr="007C702A">
              <w:rPr>
                <w:rFonts w:ascii="Garamond" w:eastAsia="Arial" w:hAnsi="Garamond" w:cstheme="minorHAnsi"/>
                <w:i/>
                <w:iCs/>
                <w:sz w:val="20"/>
                <w:szCs w:val="20"/>
                <w:lang w:val="it-IT"/>
              </w:rPr>
              <w:t xml:space="preserve"> </w:t>
            </w:r>
            <w:proofErr w:type="spellStart"/>
            <w:r w:rsidRPr="007C702A">
              <w:rPr>
                <w:rFonts w:ascii="Garamond" w:eastAsia="Arial" w:hAnsi="Garamond" w:cstheme="minorHAnsi"/>
                <w:i/>
                <w:iCs/>
                <w:sz w:val="20"/>
                <w:szCs w:val="20"/>
                <w:lang w:val="it-IT"/>
              </w:rPr>
              <w:t>Understand</w:t>
            </w:r>
            <w:proofErr w:type="spellEnd"/>
            <w:r w:rsidRPr="007C702A">
              <w:rPr>
                <w:rFonts w:ascii="Garamond" w:eastAsia="Arial" w:hAnsi="Garamond" w:cstheme="minorHAnsi"/>
                <w:i/>
                <w:iCs/>
                <w:spacing w:val="47"/>
                <w:sz w:val="20"/>
                <w:szCs w:val="20"/>
                <w:lang w:val="it-IT"/>
              </w:rPr>
              <w:t xml:space="preserve"> </w:t>
            </w:r>
            <w:proofErr w:type="spellStart"/>
            <w:r w:rsidRPr="007C702A">
              <w:rPr>
                <w:rFonts w:ascii="Garamond" w:eastAsia="Arial" w:hAnsi="Garamond" w:cstheme="minorHAnsi"/>
                <w:i/>
                <w:iCs/>
                <w:sz w:val="20"/>
                <w:szCs w:val="20"/>
                <w:lang w:val="it-IT"/>
              </w:rPr>
              <w:t>that</w:t>
            </w:r>
            <w:proofErr w:type="spellEnd"/>
            <w:r w:rsidRPr="007C702A">
              <w:rPr>
                <w:rFonts w:ascii="Garamond" w:eastAsia="Arial" w:hAnsi="Garamond" w:cstheme="minorHAnsi"/>
                <w:i/>
                <w:iCs/>
                <w:spacing w:val="48"/>
                <w:sz w:val="20"/>
                <w:szCs w:val="20"/>
                <w:lang w:val="it-IT"/>
              </w:rPr>
              <w:t xml:space="preserve"> </w:t>
            </w:r>
            <w:r w:rsidRPr="007C702A">
              <w:rPr>
                <w:rFonts w:ascii="Garamond" w:eastAsia="Arial" w:hAnsi="Garamond" w:cstheme="minorHAnsi"/>
                <w:i/>
                <w:iCs/>
                <w:sz w:val="20"/>
                <w:szCs w:val="20"/>
                <w:lang w:val="it-IT"/>
              </w:rPr>
              <w:t>marine</w:t>
            </w:r>
            <w:r w:rsidRPr="007C702A">
              <w:rPr>
                <w:rFonts w:ascii="Garamond" w:eastAsia="Arial" w:hAnsi="Garamond" w:cstheme="minorHAnsi"/>
                <w:i/>
                <w:iCs/>
                <w:spacing w:val="38"/>
                <w:sz w:val="20"/>
                <w:szCs w:val="20"/>
                <w:lang w:val="it-IT"/>
              </w:rPr>
              <w:t xml:space="preserve"> </w:t>
            </w:r>
            <w:proofErr w:type="spellStart"/>
            <w:r w:rsidRPr="007C702A">
              <w:rPr>
                <w:rFonts w:ascii="Garamond" w:eastAsia="Arial" w:hAnsi="Garamond" w:cstheme="minorHAnsi"/>
                <w:i/>
                <w:iCs/>
                <w:w w:val="110"/>
                <w:sz w:val="20"/>
                <w:szCs w:val="20"/>
                <w:lang w:val="it-IT"/>
              </w:rPr>
              <w:t>pollutants</w:t>
            </w:r>
            <w:proofErr w:type="spellEnd"/>
            <w:r w:rsidRPr="007C702A">
              <w:rPr>
                <w:rFonts w:ascii="Garamond" w:eastAsia="Arial" w:hAnsi="Garamond" w:cstheme="minorHAnsi"/>
                <w:i/>
                <w:iCs/>
                <w:spacing w:val="-5"/>
                <w:w w:val="110"/>
                <w:sz w:val="20"/>
                <w:szCs w:val="20"/>
                <w:lang w:val="it-IT"/>
              </w:rPr>
              <w:t xml:space="preserve"> </w:t>
            </w:r>
            <w:r w:rsidRPr="007C702A">
              <w:rPr>
                <w:rFonts w:ascii="Garamond" w:eastAsia="Arial" w:hAnsi="Garamond" w:cstheme="minorHAnsi"/>
                <w:i/>
                <w:iCs/>
                <w:sz w:val="20"/>
                <w:szCs w:val="20"/>
                <w:lang w:val="it-IT"/>
              </w:rPr>
              <w:t>must</w:t>
            </w:r>
            <w:r w:rsidRPr="007C702A">
              <w:rPr>
                <w:rFonts w:ascii="Garamond" w:eastAsia="Arial" w:hAnsi="Garamond" w:cstheme="minorHAnsi"/>
                <w:i/>
                <w:iCs/>
                <w:spacing w:val="19"/>
                <w:sz w:val="20"/>
                <w:szCs w:val="20"/>
                <w:lang w:val="it-IT"/>
              </w:rPr>
              <w:t xml:space="preserve"> </w:t>
            </w:r>
            <w:r w:rsidRPr="007C702A">
              <w:rPr>
                <w:rFonts w:ascii="Garamond" w:eastAsia="Arial" w:hAnsi="Garamond" w:cstheme="minorHAnsi"/>
                <w:i/>
                <w:iCs/>
                <w:sz w:val="20"/>
                <w:szCs w:val="20"/>
                <w:lang w:val="it-IT"/>
              </w:rPr>
              <w:t>be</w:t>
            </w:r>
            <w:r w:rsidRPr="007C702A">
              <w:rPr>
                <w:rFonts w:ascii="Garamond" w:eastAsia="Arial" w:hAnsi="Garamond" w:cstheme="minorHAnsi"/>
                <w:i/>
                <w:iCs/>
                <w:spacing w:val="8"/>
                <w:sz w:val="20"/>
                <w:szCs w:val="20"/>
                <w:lang w:val="it-IT"/>
              </w:rPr>
              <w:t xml:space="preserve"> </w:t>
            </w:r>
            <w:proofErr w:type="spellStart"/>
            <w:r w:rsidRPr="007C702A">
              <w:rPr>
                <w:rFonts w:ascii="Garamond" w:eastAsia="Arial" w:hAnsi="Garamond" w:cstheme="minorHAnsi"/>
                <w:i/>
                <w:iCs/>
                <w:sz w:val="20"/>
                <w:szCs w:val="20"/>
                <w:lang w:val="it-IT"/>
              </w:rPr>
              <w:t>landed</w:t>
            </w:r>
            <w:proofErr w:type="spellEnd"/>
            <w:r w:rsidRPr="007C702A">
              <w:rPr>
                <w:rFonts w:ascii="Garamond" w:eastAsia="Arial" w:hAnsi="Garamond" w:cstheme="minorHAnsi"/>
                <w:i/>
                <w:iCs/>
                <w:spacing w:val="38"/>
                <w:sz w:val="20"/>
                <w:szCs w:val="20"/>
                <w:lang w:val="it-IT"/>
              </w:rPr>
              <w:t xml:space="preserve"> </w:t>
            </w:r>
            <w:proofErr w:type="spellStart"/>
            <w:r w:rsidRPr="007C702A">
              <w:rPr>
                <w:rFonts w:ascii="Garamond" w:eastAsia="Arial" w:hAnsi="Garamond" w:cstheme="minorHAnsi"/>
                <w:i/>
                <w:iCs/>
                <w:w w:val="101"/>
                <w:sz w:val="20"/>
                <w:szCs w:val="20"/>
                <w:lang w:val="it-IT"/>
              </w:rPr>
              <w:t>ashore</w:t>
            </w:r>
            <w:proofErr w:type="spellEnd"/>
            <w:r w:rsidRPr="007C702A">
              <w:rPr>
                <w:rFonts w:ascii="Garamond" w:eastAsia="Arial" w:hAnsi="Garamond" w:cstheme="minorHAnsi"/>
                <w:i/>
                <w:iCs/>
                <w:w w:val="101"/>
                <w:sz w:val="20"/>
                <w:szCs w:val="20"/>
                <w:lang w:val="it-IT"/>
              </w:rPr>
              <w:t xml:space="preserve"> </w:t>
            </w:r>
            <w:r w:rsidRPr="007C702A">
              <w:rPr>
                <w:rFonts w:ascii="Garamond" w:eastAsia="Arial" w:hAnsi="Garamond" w:cstheme="minorHAnsi"/>
                <w:i/>
                <w:iCs/>
                <w:sz w:val="20"/>
                <w:szCs w:val="20"/>
                <w:lang w:val="it-IT"/>
              </w:rPr>
              <w:t>for</w:t>
            </w:r>
            <w:r w:rsidRPr="007C702A">
              <w:rPr>
                <w:rFonts w:ascii="Garamond" w:eastAsia="Arial" w:hAnsi="Garamond" w:cstheme="minorHAnsi"/>
                <w:i/>
                <w:iCs/>
                <w:spacing w:val="40"/>
                <w:sz w:val="20"/>
                <w:szCs w:val="20"/>
                <w:lang w:val="it-IT"/>
              </w:rPr>
              <w:t xml:space="preserve"> </w:t>
            </w:r>
            <w:r w:rsidRPr="007C702A">
              <w:rPr>
                <w:rFonts w:ascii="Garamond" w:eastAsia="Arial" w:hAnsi="Garamond" w:cstheme="minorHAnsi"/>
                <w:i/>
                <w:iCs/>
                <w:sz w:val="20"/>
                <w:szCs w:val="20"/>
                <w:lang w:val="it-IT"/>
              </w:rPr>
              <w:t xml:space="preserve">safe </w:t>
            </w:r>
            <w:proofErr w:type="spellStart"/>
            <w:r w:rsidRPr="007C702A">
              <w:rPr>
                <w:rFonts w:ascii="Garamond" w:eastAsia="Arial" w:hAnsi="Garamond" w:cstheme="minorHAnsi"/>
                <w:i/>
                <w:iCs/>
                <w:sz w:val="20"/>
                <w:szCs w:val="20"/>
                <w:lang w:val="it-IT"/>
              </w:rPr>
              <w:t>disposal</w:t>
            </w:r>
            <w:proofErr w:type="spellEnd"/>
            <w:r w:rsidRPr="007C702A">
              <w:rPr>
                <w:rFonts w:ascii="Garamond" w:eastAsia="Arial" w:hAnsi="Garamond" w:cstheme="minorHAnsi"/>
                <w:i/>
                <w:iCs/>
                <w:spacing w:val="7"/>
                <w:sz w:val="20"/>
                <w:szCs w:val="20"/>
                <w:lang w:val="it-IT"/>
              </w:rPr>
              <w:t xml:space="preserve"> </w:t>
            </w:r>
            <w:r w:rsidRPr="007C702A">
              <w:rPr>
                <w:rFonts w:ascii="Garamond" w:eastAsia="Arial" w:hAnsi="Garamond" w:cstheme="minorHAnsi"/>
                <w:i/>
                <w:iCs/>
                <w:sz w:val="20"/>
                <w:szCs w:val="20"/>
                <w:lang w:val="it-IT"/>
              </w:rPr>
              <w:t>in</w:t>
            </w:r>
            <w:r w:rsidRPr="007C702A">
              <w:rPr>
                <w:rFonts w:ascii="Garamond" w:eastAsia="Arial" w:hAnsi="Garamond" w:cstheme="minorHAnsi"/>
                <w:i/>
                <w:iCs/>
                <w:spacing w:val="20"/>
                <w:sz w:val="20"/>
                <w:szCs w:val="20"/>
                <w:lang w:val="it-IT"/>
              </w:rPr>
              <w:t xml:space="preserve"> </w:t>
            </w:r>
            <w:r w:rsidRPr="007C702A">
              <w:rPr>
                <w:rFonts w:ascii="Garamond" w:eastAsia="Arial" w:hAnsi="Garamond" w:cstheme="minorHAnsi"/>
                <w:i/>
                <w:iCs/>
                <w:sz w:val="20"/>
                <w:szCs w:val="20"/>
                <w:lang w:val="it-IT"/>
              </w:rPr>
              <w:t>compliance</w:t>
            </w:r>
            <w:r w:rsidRPr="007C702A">
              <w:rPr>
                <w:rFonts w:ascii="Garamond" w:eastAsia="Arial" w:hAnsi="Garamond" w:cstheme="minorHAnsi"/>
                <w:i/>
                <w:iCs/>
                <w:spacing w:val="36"/>
                <w:sz w:val="20"/>
                <w:szCs w:val="20"/>
                <w:lang w:val="it-IT"/>
              </w:rPr>
              <w:t xml:space="preserve"> </w:t>
            </w:r>
            <w:r w:rsidRPr="007C702A">
              <w:rPr>
                <w:rFonts w:ascii="Garamond" w:eastAsia="Arial" w:hAnsi="Garamond" w:cstheme="minorHAnsi"/>
                <w:i/>
                <w:iCs/>
                <w:sz w:val="20"/>
                <w:szCs w:val="20"/>
                <w:lang w:val="it-IT"/>
              </w:rPr>
              <w:t xml:space="preserve">with </w:t>
            </w:r>
            <w:r w:rsidRPr="007C702A">
              <w:rPr>
                <w:rFonts w:ascii="Garamond" w:eastAsia="Arial" w:hAnsi="Garamond" w:cstheme="minorHAnsi"/>
                <w:i/>
                <w:iCs/>
                <w:spacing w:val="8"/>
                <w:sz w:val="20"/>
                <w:szCs w:val="20"/>
                <w:lang w:val="it-IT"/>
              </w:rPr>
              <w:t>MARPOL</w:t>
            </w:r>
          </w:p>
        </w:tc>
        <w:tc>
          <w:tcPr>
            <w:tcW w:w="850" w:type="dxa"/>
            <w:tcBorders>
              <w:top w:val="single" w:sz="4" w:space="0" w:color="auto"/>
              <w:left w:val="single" w:sz="4" w:space="0" w:color="00457E"/>
              <w:bottom w:val="single" w:sz="4" w:space="0" w:color="00457E"/>
              <w:right w:val="single" w:sz="4" w:space="0" w:color="00457E"/>
            </w:tcBorders>
          </w:tcPr>
          <w:p w14:paraId="1A14ED9C" w14:textId="77777777" w:rsidR="007C702A" w:rsidRPr="00A06AD1" w:rsidRDefault="007C702A" w:rsidP="007C702A">
            <w:pPr>
              <w:spacing w:line="240" w:lineRule="auto"/>
              <w:ind w:left="198" w:right="181"/>
              <w:jc w:val="both"/>
              <w:rPr>
                <w:rFonts w:ascii="Garamond" w:hAnsi="Garamond" w:cstheme="minorHAnsi"/>
                <w:i/>
                <w:iCs/>
                <w:sz w:val="18"/>
                <w:szCs w:val="18"/>
                <w:lang w:val="it-IT"/>
              </w:rPr>
            </w:pPr>
          </w:p>
        </w:tc>
        <w:tc>
          <w:tcPr>
            <w:tcW w:w="1134" w:type="dxa"/>
            <w:gridSpan w:val="2"/>
            <w:tcBorders>
              <w:top w:val="single" w:sz="4" w:space="0" w:color="auto"/>
              <w:left w:val="single" w:sz="4" w:space="0" w:color="00457E"/>
              <w:bottom w:val="single" w:sz="4" w:space="0" w:color="00457E"/>
              <w:right w:val="single" w:sz="4" w:space="0" w:color="00457E"/>
            </w:tcBorders>
          </w:tcPr>
          <w:p w14:paraId="2FEC3B76" w14:textId="77777777" w:rsidR="007C702A" w:rsidRPr="00A06AD1" w:rsidRDefault="007C702A" w:rsidP="007C702A">
            <w:pPr>
              <w:spacing w:line="240" w:lineRule="auto"/>
              <w:ind w:left="198" w:right="181"/>
              <w:jc w:val="both"/>
              <w:rPr>
                <w:rFonts w:ascii="Garamond" w:hAnsi="Garamond" w:cstheme="minorHAnsi"/>
                <w:i/>
                <w:iCs/>
                <w:sz w:val="18"/>
                <w:szCs w:val="18"/>
                <w:lang w:val="it-IT"/>
              </w:rPr>
            </w:pPr>
          </w:p>
        </w:tc>
        <w:tc>
          <w:tcPr>
            <w:tcW w:w="4820" w:type="dxa"/>
            <w:gridSpan w:val="2"/>
            <w:tcBorders>
              <w:top w:val="single" w:sz="4" w:space="0" w:color="auto"/>
              <w:left w:val="single" w:sz="4" w:space="0" w:color="00457E"/>
              <w:bottom w:val="single" w:sz="4" w:space="0" w:color="auto"/>
              <w:right w:val="single" w:sz="4" w:space="0" w:color="00457E"/>
            </w:tcBorders>
          </w:tcPr>
          <w:p w14:paraId="14B1E3C7" w14:textId="77777777" w:rsidR="007C702A" w:rsidRPr="00A06AD1" w:rsidRDefault="007C702A" w:rsidP="007C702A">
            <w:pPr>
              <w:spacing w:line="240" w:lineRule="auto"/>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077C0ED5" w14:textId="77777777" w:rsidR="007C702A" w:rsidRPr="00A06AD1" w:rsidRDefault="007C702A" w:rsidP="007C702A">
            <w:pPr>
              <w:spacing w:line="240" w:lineRule="auto"/>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3D51A412" w14:textId="77777777" w:rsidR="007C702A" w:rsidRPr="00A06AD1" w:rsidRDefault="007C702A" w:rsidP="007C702A">
            <w:pPr>
              <w:spacing w:line="240" w:lineRule="auto"/>
              <w:jc w:val="both"/>
              <w:rPr>
                <w:rFonts w:ascii="Garamond" w:hAnsi="Garamond" w:cstheme="minorHAnsi"/>
                <w:i/>
                <w:iCs/>
                <w:sz w:val="18"/>
                <w:szCs w:val="18"/>
                <w:lang w:val="it-IT"/>
              </w:rPr>
            </w:pPr>
          </w:p>
        </w:tc>
      </w:tr>
      <w:tr w:rsidR="007C702A" w:rsidRPr="00366F3C" w14:paraId="77E0ACF9" w14:textId="77777777" w:rsidTr="007C702A">
        <w:trPr>
          <w:trHeight w:hRule="exact" w:val="794"/>
          <w:jc w:val="center"/>
        </w:trPr>
        <w:tc>
          <w:tcPr>
            <w:tcW w:w="565" w:type="dxa"/>
            <w:tcBorders>
              <w:top w:val="single" w:sz="4" w:space="0" w:color="00457E"/>
              <w:left w:val="single" w:sz="4" w:space="0" w:color="00457E"/>
              <w:bottom w:val="single" w:sz="4" w:space="0" w:color="00457E"/>
              <w:right w:val="single" w:sz="4" w:space="0" w:color="00457E"/>
            </w:tcBorders>
          </w:tcPr>
          <w:p w14:paraId="06499451" w14:textId="070DF881" w:rsidR="007C702A" w:rsidRPr="007C702A" w:rsidRDefault="007C702A" w:rsidP="007C702A">
            <w:pPr>
              <w:spacing w:after="0" w:line="360" w:lineRule="auto"/>
              <w:jc w:val="center"/>
              <w:rPr>
                <w:rFonts w:ascii="Garamond" w:hAnsi="Garamond" w:cstheme="minorHAnsi"/>
                <w:sz w:val="20"/>
                <w:szCs w:val="20"/>
              </w:rPr>
            </w:pPr>
            <w:r w:rsidRPr="007C702A">
              <w:rPr>
                <w:rFonts w:ascii="Garamond" w:eastAsia="Arial" w:hAnsi="Garamond" w:cstheme="minorHAnsi"/>
                <w:sz w:val="20"/>
                <w:szCs w:val="20"/>
              </w:rPr>
              <w:t>.2</w:t>
            </w:r>
          </w:p>
        </w:tc>
        <w:tc>
          <w:tcPr>
            <w:tcW w:w="5951" w:type="dxa"/>
            <w:gridSpan w:val="2"/>
            <w:tcBorders>
              <w:top w:val="single" w:sz="4" w:space="0" w:color="00457E"/>
              <w:left w:val="single" w:sz="4" w:space="0" w:color="00457E"/>
              <w:bottom w:val="single" w:sz="4" w:space="0" w:color="00457E"/>
              <w:right w:val="single" w:sz="4" w:space="0" w:color="00457E"/>
            </w:tcBorders>
          </w:tcPr>
          <w:p w14:paraId="4FCBAE75" w14:textId="3E03262F" w:rsidR="007C702A" w:rsidRPr="007C702A" w:rsidRDefault="007C702A" w:rsidP="007C702A">
            <w:pPr>
              <w:spacing w:after="0" w:line="218" w:lineRule="exact"/>
              <w:ind w:left="105" w:right="96"/>
              <w:jc w:val="both"/>
              <w:rPr>
                <w:rFonts w:ascii="Garamond" w:hAnsi="Garamond" w:cstheme="minorHAnsi"/>
                <w:i/>
                <w:iCs/>
                <w:sz w:val="20"/>
                <w:szCs w:val="20"/>
                <w:lang w:val="it-IT"/>
              </w:rPr>
            </w:pPr>
            <w:r w:rsidRPr="007C702A">
              <w:rPr>
                <w:rFonts w:ascii="Garamond" w:eastAsia="Calibri" w:hAnsi="Garamond" w:cstheme="minorHAnsi"/>
                <w:sz w:val="20"/>
                <w:szCs w:val="20"/>
                <w:lang w:val="it-IT"/>
              </w:rPr>
              <w:t>C</w:t>
            </w:r>
            <w:r w:rsidRPr="007C702A">
              <w:rPr>
                <w:rFonts w:ascii="Garamond" w:eastAsia="Calibri" w:hAnsi="Garamond" w:cstheme="minorHAnsi"/>
                <w:spacing w:val="-1"/>
                <w:sz w:val="20"/>
                <w:szCs w:val="20"/>
                <w:lang w:val="it-IT"/>
              </w:rPr>
              <w:t>o</w:t>
            </w:r>
            <w:r w:rsidRPr="007C702A">
              <w:rPr>
                <w:rFonts w:ascii="Garamond" w:eastAsia="Calibri" w:hAnsi="Garamond" w:cstheme="minorHAnsi"/>
                <w:spacing w:val="1"/>
                <w:sz w:val="20"/>
                <w:szCs w:val="20"/>
                <w:lang w:val="it-IT"/>
              </w:rPr>
              <w:t>m</w:t>
            </w:r>
            <w:r w:rsidRPr="007C702A">
              <w:rPr>
                <w:rFonts w:ascii="Garamond" w:eastAsia="Calibri" w:hAnsi="Garamond" w:cstheme="minorHAnsi"/>
                <w:spacing w:val="-1"/>
                <w:sz w:val="20"/>
                <w:szCs w:val="20"/>
                <w:lang w:val="it-IT"/>
              </w:rPr>
              <w:t>p</w:t>
            </w:r>
            <w:r w:rsidRPr="007C702A">
              <w:rPr>
                <w:rFonts w:ascii="Garamond" w:eastAsia="Calibri" w:hAnsi="Garamond" w:cstheme="minorHAnsi"/>
                <w:spacing w:val="1"/>
                <w:sz w:val="20"/>
                <w:szCs w:val="20"/>
                <w:lang w:val="it-IT"/>
              </w:rPr>
              <w:t>r</w:t>
            </w:r>
            <w:r w:rsidRPr="007C702A">
              <w:rPr>
                <w:rFonts w:ascii="Garamond" w:eastAsia="Calibri" w:hAnsi="Garamond" w:cstheme="minorHAnsi"/>
                <w:spacing w:val="-1"/>
                <w:sz w:val="20"/>
                <w:szCs w:val="20"/>
                <w:lang w:val="it-IT"/>
              </w:rPr>
              <w:t>end</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z w:val="20"/>
                <w:szCs w:val="20"/>
                <w:lang w:val="it-IT"/>
              </w:rPr>
              <w:t>c</w:t>
            </w:r>
            <w:r w:rsidRPr="007C702A">
              <w:rPr>
                <w:rFonts w:ascii="Garamond" w:eastAsia="Calibri" w:hAnsi="Garamond" w:cstheme="minorHAnsi"/>
                <w:spacing w:val="-1"/>
                <w:sz w:val="20"/>
                <w:szCs w:val="20"/>
                <w:lang w:val="it-IT"/>
              </w:rPr>
              <w:t>h</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z w:val="20"/>
                <w:szCs w:val="20"/>
                <w:lang w:val="it-IT"/>
              </w:rPr>
              <w:t>ci</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pacing w:val="1"/>
                <w:sz w:val="20"/>
                <w:szCs w:val="20"/>
                <w:lang w:val="it-IT"/>
              </w:rPr>
              <w:t>so</w:t>
            </w:r>
            <w:r w:rsidRPr="007C702A">
              <w:rPr>
                <w:rFonts w:ascii="Garamond" w:eastAsia="Calibri" w:hAnsi="Garamond" w:cstheme="minorHAnsi"/>
                <w:spacing w:val="-1"/>
                <w:sz w:val="20"/>
                <w:szCs w:val="20"/>
                <w:lang w:val="it-IT"/>
              </w:rPr>
              <w:t>n</w:t>
            </w:r>
            <w:r w:rsidRPr="007C702A">
              <w:rPr>
                <w:rFonts w:ascii="Garamond" w:eastAsia="Calibri" w:hAnsi="Garamond" w:cstheme="minorHAnsi"/>
                <w:sz w:val="20"/>
                <w:szCs w:val="20"/>
                <w:lang w:val="it-IT"/>
              </w:rPr>
              <w:t>o</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pacing w:val="1"/>
                <w:sz w:val="20"/>
                <w:szCs w:val="20"/>
                <w:lang w:val="it-IT"/>
              </w:rPr>
              <w:t>r</w:t>
            </w:r>
            <w:r w:rsidRPr="007C702A">
              <w:rPr>
                <w:rFonts w:ascii="Garamond" w:eastAsia="Calibri" w:hAnsi="Garamond" w:cstheme="minorHAnsi"/>
                <w:spacing w:val="-1"/>
                <w:sz w:val="20"/>
                <w:szCs w:val="20"/>
                <w:lang w:val="it-IT"/>
              </w:rPr>
              <w:t>e</w:t>
            </w:r>
            <w:r w:rsidRPr="007C702A">
              <w:rPr>
                <w:rFonts w:ascii="Garamond" w:eastAsia="Calibri" w:hAnsi="Garamond" w:cstheme="minorHAnsi"/>
                <w:spacing w:val="1"/>
                <w:sz w:val="20"/>
                <w:szCs w:val="20"/>
                <w:lang w:val="it-IT"/>
              </w:rPr>
              <w:t>g</w:t>
            </w:r>
            <w:r w:rsidRPr="007C702A">
              <w:rPr>
                <w:rFonts w:ascii="Garamond" w:eastAsia="Calibri" w:hAnsi="Garamond" w:cstheme="minorHAnsi"/>
                <w:spacing w:val="-1"/>
                <w:sz w:val="20"/>
                <w:szCs w:val="20"/>
                <w:lang w:val="it-IT"/>
              </w:rPr>
              <w:t>ol</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pacing w:val="1"/>
                <w:sz w:val="20"/>
                <w:szCs w:val="20"/>
                <w:lang w:val="it-IT"/>
              </w:rPr>
              <w:t>s</w:t>
            </w:r>
            <w:r w:rsidRPr="007C702A">
              <w:rPr>
                <w:rFonts w:ascii="Garamond" w:eastAsia="Calibri" w:hAnsi="Garamond" w:cstheme="minorHAnsi"/>
                <w:spacing w:val="-1"/>
                <w:sz w:val="20"/>
                <w:szCs w:val="20"/>
                <w:lang w:val="it-IT"/>
              </w:rPr>
              <w:t>e</w:t>
            </w:r>
            <w:r w:rsidRPr="007C702A">
              <w:rPr>
                <w:rFonts w:ascii="Garamond" w:eastAsia="Calibri" w:hAnsi="Garamond" w:cstheme="minorHAnsi"/>
                <w:sz w:val="20"/>
                <w:szCs w:val="20"/>
                <w:lang w:val="it-IT"/>
              </w:rPr>
              <w:t>v</w:t>
            </w:r>
            <w:r w:rsidRPr="007C702A">
              <w:rPr>
                <w:rFonts w:ascii="Garamond" w:eastAsia="Calibri" w:hAnsi="Garamond" w:cstheme="minorHAnsi"/>
                <w:spacing w:val="2"/>
                <w:sz w:val="20"/>
                <w:szCs w:val="20"/>
                <w:lang w:val="it-IT"/>
              </w:rPr>
              <w:t>e</w:t>
            </w:r>
            <w:r w:rsidRPr="007C702A">
              <w:rPr>
                <w:rFonts w:ascii="Garamond" w:eastAsia="Calibri" w:hAnsi="Garamond" w:cstheme="minorHAnsi"/>
                <w:spacing w:val="1"/>
                <w:sz w:val="20"/>
                <w:szCs w:val="20"/>
                <w:lang w:val="it-IT"/>
              </w:rPr>
              <w:t>r</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z w:val="20"/>
                <w:szCs w:val="20"/>
                <w:lang w:val="it-IT"/>
              </w:rPr>
              <w:t>c</w:t>
            </w:r>
            <w:r w:rsidRPr="007C702A">
              <w:rPr>
                <w:rFonts w:ascii="Garamond" w:eastAsia="Calibri" w:hAnsi="Garamond" w:cstheme="minorHAnsi"/>
                <w:spacing w:val="-1"/>
                <w:sz w:val="20"/>
                <w:szCs w:val="20"/>
                <w:lang w:val="it-IT"/>
              </w:rPr>
              <w:t>h</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pacing w:val="1"/>
                <w:sz w:val="20"/>
                <w:szCs w:val="20"/>
                <w:lang w:val="it-IT"/>
              </w:rPr>
              <w:t>s</w:t>
            </w:r>
            <w:r w:rsidRPr="007C702A">
              <w:rPr>
                <w:rFonts w:ascii="Garamond" w:eastAsia="Calibri" w:hAnsi="Garamond" w:cstheme="minorHAnsi"/>
                <w:sz w:val="20"/>
                <w:szCs w:val="20"/>
                <w:lang w:val="it-IT"/>
              </w:rPr>
              <w:t>i</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z w:val="20"/>
                <w:szCs w:val="20"/>
                <w:lang w:val="it-IT"/>
              </w:rPr>
              <w:t>a</w:t>
            </w:r>
            <w:r w:rsidRPr="007C702A">
              <w:rPr>
                <w:rFonts w:ascii="Garamond" w:eastAsia="Calibri" w:hAnsi="Garamond" w:cstheme="minorHAnsi"/>
                <w:spacing w:val="-1"/>
                <w:sz w:val="20"/>
                <w:szCs w:val="20"/>
                <w:lang w:val="it-IT"/>
              </w:rPr>
              <w:t>ppli</w:t>
            </w:r>
            <w:r w:rsidRPr="007C702A">
              <w:rPr>
                <w:rFonts w:ascii="Garamond" w:eastAsia="Calibri" w:hAnsi="Garamond" w:cstheme="minorHAnsi"/>
                <w:sz w:val="20"/>
                <w:szCs w:val="20"/>
                <w:lang w:val="it-IT"/>
              </w:rPr>
              <w:t>ca</w:t>
            </w:r>
            <w:r w:rsidRPr="007C702A">
              <w:rPr>
                <w:rFonts w:ascii="Garamond" w:eastAsia="Calibri" w:hAnsi="Garamond" w:cstheme="minorHAnsi"/>
                <w:spacing w:val="2"/>
                <w:sz w:val="20"/>
                <w:szCs w:val="20"/>
                <w:lang w:val="it-IT"/>
              </w:rPr>
              <w:t>n</w:t>
            </w:r>
            <w:r w:rsidRPr="007C702A">
              <w:rPr>
                <w:rFonts w:ascii="Garamond" w:eastAsia="Calibri" w:hAnsi="Garamond" w:cstheme="minorHAnsi"/>
                <w:sz w:val="20"/>
                <w:szCs w:val="20"/>
                <w:lang w:val="it-IT"/>
              </w:rPr>
              <w:t>o</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z w:val="20"/>
                <w:szCs w:val="20"/>
                <w:lang w:val="it-IT"/>
              </w:rPr>
              <w:t xml:space="preserve">a </w:t>
            </w:r>
            <w:r w:rsidRPr="007C702A">
              <w:rPr>
                <w:rFonts w:ascii="Garamond" w:eastAsia="Calibri" w:hAnsi="Garamond" w:cstheme="minorHAnsi"/>
                <w:spacing w:val="1"/>
                <w:sz w:val="20"/>
                <w:szCs w:val="20"/>
                <w:lang w:val="it-IT"/>
              </w:rPr>
              <w:t>t</w:t>
            </w:r>
            <w:r w:rsidRPr="007C702A">
              <w:rPr>
                <w:rFonts w:ascii="Garamond" w:eastAsia="Calibri" w:hAnsi="Garamond" w:cstheme="minorHAnsi"/>
                <w:spacing w:val="-1"/>
                <w:sz w:val="20"/>
                <w:szCs w:val="20"/>
                <w:lang w:val="it-IT"/>
              </w:rPr>
              <w:t>u</w:t>
            </w:r>
            <w:r w:rsidRPr="007C702A">
              <w:rPr>
                <w:rFonts w:ascii="Garamond" w:eastAsia="Calibri" w:hAnsi="Garamond" w:cstheme="minorHAnsi"/>
                <w:sz w:val="20"/>
                <w:szCs w:val="20"/>
                <w:lang w:val="it-IT"/>
              </w:rPr>
              <w:t>t</w:t>
            </w:r>
            <w:r w:rsidRPr="007C702A">
              <w:rPr>
                <w:rFonts w:ascii="Garamond" w:eastAsia="Calibri" w:hAnsi="Garamond" w:cstheme="minorHAnsi"/>
                <w:spacing w:val="1"/>
                <w:sz w:val="20"/>
                <w:szCs w:val="20"/>
                <w:lang w:val="it-IT"/>
              </w:rPr>
              <w:t>t</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le n</w:t>
            </w:r>
            <w:r w:rsidRPr="007C702A">
              <w:rPr>
                <w:rFonts w:ascii="Garamond" w:eastAsia="Calibri" w:hAnsi="Garamond" w:cstheme="minorHAnsi"/>
                <w:sz w:val="20"/>
                <w:szCs w:val="20"/>
                <w:lang w:val="it-IT"/>
              </w:rPr>
              <w:t>avi</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z w:val="20"/>
                <w:szCs w:val="20"/>
                <w:lang w:val="it-IT"/>
              </w:rPr>
              <w:t>c</w:t>
            </w:r>
            <w:r w:rsidRPr="007C702A">
              <w:rPr>
                <w:rFonts w:ascii="Garamond" w:eastAsia="Calibri" w:hAnsi="Garamond" w:cstheme="minorHAnsi"/>
                <w:spacing w:val="-1"/>
                <w:sz w:val="20"/>
                <w:szCs w:val="20"/>
                <w:lang w:val="it-IT"/>
              </w:rPr>
              <w:t>h</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pacing w:val="1"/>
                <w:sz w:val="20"/>
                <w:szCs w:val="20"/>
                <w:lang w:val="it-IT"/>
              </w:rPr>
              <w:t>r</w:t>
            </w:r>
            <w:r w:rsidRPr="007C702A">
              <w:rPr>
                <w:rFonts w:ascii="Garamond" w:eastAsia="Calibri" w:hAnsi="Garamond" w:cstheme="minorHAnsi"/>
                <w:spacing w:val="-1"/>
                <w:sz w:val="20"/>
                <w:szCs w:val="20"/>
                <w:lang w:val="it-IT"/>
              </w:rPr>
              <w:t>i</w:t>
            </w:r>
            <w:r w:rsidRPr="007C702A">
              <w:rPr>
                <w:rFonts w:ascii="Garamond" w:eastAsia="Calibri" w:hAnsi="Garamond" w:cstheme="minorHAnsi"/>
                <w:spacing w:val="1"/>
                <w:sz w:val="20"/>
                <w:szCs w:val="20"/>
                <w:lang w:val="it-IT"/>
              </w:rPr>
              <w:t>g</w:t>
            </w:r>
            <w:r w:rsidRPr="007C702A">
              <w:rPr>
                <w:rFonts w:ascii="Garamond" w:eastAsia="Calibri" w:hAnsi="Garamond" w:cstheme="minorHAnsi"/>
                <w:spacing w:val="-1"/>
                <w:sz w:val="20"/>
                <w:szCs w:val="20"/>
                <w:lang w:val="it-IT"/>
              </w:rPr>
              <w:t>u</w:t>
            </w:r>
            <w:r w:rsidRPr="007C702A">
              <w:rPr>
                <w:rFonts w:ascii="Garamond" w:eastAsia="Calibri" w:hAnsi="Garamond" w:cstheme="minorHAnsi"/>
                <w:sz w:val="20"/>
                <w:szCs w:val="20"/>
                <w:lang w:val="it-IT"/>
              </w:rPr>
              <w:t>a</w:t>
            </w:r>
            <w:r w:rsidRPr="007C702A">
              <w:rPr>
                <w:rFonts w:ascii="Garamond" w:eastAsia="Calibri" w:hAnsi="Garamond" w:cstheme="minorHAnsi"/>
                <w:spacing w:val="1"/>
                <w:sz w:val="20"/>
                <w:szCs w:val="20"/>
                <w:lang w:val="it-IT"/>
              </w:rPr>
              <w:t>r</w:t>
            </w:r>
            <w:r w:rsidRPr="007C702A">
              <w:rPr>
                <w:rFonts w:ascii="Garamond" w:eastAsia="Calibri" w:hAnsi="Garamond" w:cstheme="minorHAnsi"/>
                <w:spacing w:val="-1"/>
                <w:sz w:val="20"/>
                <w:szCs w:val="20"/>
                <w:lang w:val="it-IT"/>
              </w:rPr>
              <w:t>d</w:t>
            </w:r>
            <w:r w:rsidRPr="007C702A">
              <w:rPr>
                <w:rFonts w:ascii="Garamond" w:eastAsia="Calibri" w:hAnsi="Garamond" w:cstheme="minorHAnsi"/>
                <w:sz w:val="20"/>
                <w:szCs w:val="20"/>
                <w:lang w:val="it-IT"/>
              </w:rPr>
              <w:t>a</w:t>
            </w:r>
            <w:r w:rsidRPr="007C702A">
              <w:rPr>
                <w:rFonts w:ascii="Garamond" w:eastAsia="Calibri" w:hAnsi="Garamond" w:cstheme="minorHAnsi"/>
                <w:spacing w:val="-1"/>
                <w:sz w:val="20"/>
                <w:szCs w:val="20"/>
                <w:lang w:val="it-IT"/>
              </w:rPr>
              <w:t>n</w:t>
            </w:r>
            <w:r w:rsidRPr="007C702A">
              <w:rPr>
                <w:rFonts w:ascii="Garamond" w:eastAsia="Calibri" w:hAnsi="Garamond" w:cstheme="minorHAnsi"/>
                <w:sz w:val="20"/>
                <w:szCs w:val="20"/>
                <w:lang w:val="it-IT"/>
              </w:rPr>
              <w:t>o</w:t>
            </w:r>
            <w:r w:rsidRPr="007C702A">
              <w:rPr>
                <w:rFonts w:ascii="Garamond" w:eastAsia="Calibri" w:hAnsi="Garamond" w:cstheme="minorHAnsi"/>
                <w:spacing w:val="-1"/>
                <w:sz w:val="20"/>
                <w:szCs w:val="20"/>
                <w:lang w:val="it-IT"/>
              </w:rPr>
              <w:t xml:space="preserve"> l</w:t>
            </w:r>
            <w:r w:rsidRPr="007C702A">
              <w:rPr>
                <w:rFonts w:ascii="Garamond" w:eastAsia="Calibri" w:hAnsi="Garamond" w:cstheme="minorHAnsi"/>
                <w:spacing w:val="1"/>
                <w:sz w:val="20"/>
                <w:szCs w:val="20"/>
                <w:lang w:val="it-IT"/>
              </w:rPr>
              <w:t>’</w:t>
            </w:r>
            <w:r w:rsidRPr="007C702A">
              <w:rPr>
                <w:rFonts w:ascii="Garamond" w:eastAsia="Calibri" w:hAnsi="Garamond" w:cstheme="minorHAnsi"/>
                <w:spacing w:val="-1"/>
                <w:sz w:val="20"/>
                <w:szCs w:val="20"/>
                <w:lang w:val="it-IT"/>
              </w:rPr>
              <w:t>e</w:t>
            </w:r>
            <w:r w:rsidRPr="007C702A">
              <w:rPr>
                <w:rFonts w:ascii="Garamond" w:eastAsia="Calibri" w:hAnsi="Garamond" w:cstheme="minorHAnsi"/>
                <w:spacing w:val="2"/>
                <w:sz w:val="20"/>
                <w:szCs w:val="20"/>
                <w:lang w:val="it-IT"/>
              </w:rPr>
              <w:t>l</w:t>
            </w:r>
            <w:r w:rsidRPr="007C702A">
              <w:rPr>
                <w:rFonts w:ascii="Garamond" w:eastAsia="Calibri" w:hAnsi="Garamond" w:cstheme="minorHAnsi"/>
                <w:spacing w:val="-1"/>
                <w:sz w:val="20"/>
                <w:szCs w:val="20"/>
                <w:lang w:val="it-IT"/>
              </w:rPr>
              <w:t>i</w:t>
            </w:r>
            <w:r w:rsidRPr="007C702A">
              <w:rPr>
                <w:rFonts w:ascii="Garamond" w:eastAsia="Calibri" w:hAnsi="Garamond" w:cstheme="minorHAnsi"/>
                <w:spacing w:val="1"/>
                <w:sz w:val="20"/>
                <w:szCs w:val="20"/>
                <w:lang w:val="it-IT"/>
              </w:rPr>
              <w:t>m</w:t>
            </w:r>
            <w:r w:rsidRPr="007C702A">
              <w:rPr>
                <w:rFonts w:ascii="Garamond" w:eastAsia="Calibri" w:hAnsi="Garamond" w:cstheme="minorHAnsi"/>
                <w:spacing w:val="-1"/>
                <w:sz w:val="20"/>
                <w:szCs w:val="20"/>
                <w:lang w:val="it-IT"/>
              </w:rPr>
              <w:t>in</w:t>
            </w:r>
            <w:r w:rsidRPr="007C702A">
              <w:rPr>
                <w:rFonts w:ascii="Garamond" w:eastAsia="Calibri" w:hAnsi="Garamond" w:cstheme="minorHAnsi"/>
                <w:sz w:val="20"/>
                <w:szCs w:val="20"/>
                <w:lang w:val="it-IT"/>
              </w:rPr>
              <w:t>az</w:t>
            </w:r>
            <w:r w:rsidRPr="007C702A">
              <w:rPr>
                <w:rFonts w:ascii="Garamond" w:eastAsia="Calibri" w:hAnsi="Garamond" w:cstheme="minorHAnsi"/>
                <w:spacing w:val="-1"/>
                <w:sz w:val="20"/>
                <w:szCs w:val="20"/>
                <w:lang w:val="it-IT"/>
              </w:rPr>
              <w:t>io</w:t>
            </w:r>
            <w:r w:rsidRPr="007C702A">
              <w:rPr>
                <w:rFonts w:ascii="Garamond" w:eastAsia="Calibri" w:hAnsi="Garamond" w:cstheme="minorHAnsi"/>
                <w:spacing w:val="2"/>
                <w:sz w:val="20"/>
                <w:szCs w:val="20"/>
                <w:lang w:val="it-IT"/>
              </w:rPr>
              <w:t>n</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l</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pacing w:val="1"/>
                <w:sz w:val="20"/>
                <w:szCs w:val="20"/>
                <w:lang w:val="it-IT"/>
              </w:rPr>
              <w:t>m</w:t>
            </w:r>
            <w:r w:rsidRPr="007C702A">
              <w:rPr>
                <w:rFonts w:ascii="Garamond" w:eastAsia="Calibri" w:hAnsi="Garamond" w:cstheme="minorHAnsi"/>
                <w:spacing w:val="-1"/>
                <w:sz w:val="20"/>
                <w:szCs w:val="20"/>
                <w:lang w:val="it-IT"/>
              </w:rPr>
              <w:t>i</w:t>
            </w:r>
            <w:r w:rsidRPr="007C702A">
              <w:rPr>
                <w:rFonts w:ascii="Garamond" w:eastAsia="Calibri" w:hAnsi="Garamond" w:cstheme="minorHAnsi"/>
                <w:sz w:val="20"/>
                <w:szCs w:val="20"/>
                <w:lang w:val="it-IT"/>
              </w:rPr>
              <w:t>s</w:t>
            </w:r>
            <w:r w:rsidRPr="007C702A">
              <w:rPr>
                <w:rFonts w:ascii="Garamond" w:eastAsia="Calibri" w:hAnsi="Garamond" w:cstheme="minorHAnsi"/>
                <w:spacing w:val="1"/>
                <w:sz w:val="20"/>
                <w:szCs w:val="20"/>
                <w:lang w:val="it-IT"/>
              </w:rPr>
              <w:t>t</w:t>
            </w:r>
            <w:r w:rsidRPr="007C702A">
              <w:rPr>
                <w:rFonts w:ascii="Garamond" w:eastAsia="Calibri" w:hAnsi="Garamond" w:cstheme="minorHAnsi"/>
                <w:spacing w:val="-1"/>
                <w:sz w:val="20"/>
                <w:szCs w:val="20"/>
                <w:lang w:val="it-IT"/>
              </w:rPr>
              <w:t>u</w:t>
            </w:r>
            <w:r w:rsidRPr="007C702A">
              <w:rPr>
                <w:rFonts w:ascii="Garamond" w:eastAsia="Calibri" w:hAnsi="Garamond" w:cstheme="minorHAnsi"/>
                <w:spacing w:val="1"/>
                <w:sz w:val="20"/>
                <w:szCs w:val="20"/>
                <w:lang w:val="it-IT"/>
              </w:rPr>
              <w:t>r</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d</w:t>
            </w:r>
            <w:r w:rsidRPr="007C702A">
              <w:rPr>
                <w:rFonts w:ascii="Garamond" w:eastAsia="Calibri" w:hAnsi="Garamond" w:cstheme="minorHAnsi"/>
                <w:sz w:val="20"/>
                <w:szCs w:val="20"/>
                <w:lang w:val="it-IT"/>
              </w:rPr>
              <w:t>i</w:t>
            </w:r>
            <w:r w:rsidRPr="007C702A">
              <w:rPr>
                <w:rFonts w:ascii="Garamond" w:eastAsia="Calibri" w:hAnsi="Garamond" w:cstheme="minorHAnsi"/>
                <w:spacing w:val="-1"/>
                <w:sz w:val="20"/>
                <w:szCs w:val="20"/>
                <w:lang w:val="it-IT"/>
              </w:rPr>
              <w:t xml:space="preserve"> o</w:t>
            </w:r>
            <w:r w:rsidRPr="007C702A">
              <w:rPr>
                <w:rFonts w:ascii="Garamond" w:eastAsia="Calibri" w:hAnsi="Garamond" w:cstheme="minorHAnsi"/>
                <w:spacing w:val="2"/>
                <w:sz w:val="20"/>
                <w:szCs w:val="20"/>
                <w:lang w:val="it-IT"/>
              </w:rPr>
              <w:t>l</w:t>
            </w:r>
            <w:r w:rsidRPr="007C702A">
              <w:rPr>
                <w:rFonts w:ascii="Garamond" w:eastAsia="Calibri" w:hAnsi="Garamond" w:cstheme="minorHAnsi"/>
                <w:spacing w:val="-1"/>
                <w:sz w:val="20"/>
                <w:szCs w:val="20"/>
                <w:lang w:val="it-IT"/>
              </w:rPr>
              <w:t>i</w:t>
            </w:r>
            <w:r w:rsidRPr="007C702A">
              <w:rPr>
                <w:rFonts w:ascii="Garamond" w:eastAsia="Calibri" w:hAnsi="Garamond" w:cstheme="minorHAnsi"/>
                <w:sz w:val="20"/>
                <w:szCs w:val="20"/>
                <w:lang w:val="it-IT"/>
              </w:rPr>
              <w:t>o</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z w:val="20"/>
                <w:szCs w:val="20"/>
                <w:lang w:val="it-IT"/>
              </w:rPr>
              <w:t>ac</w:t>
            </w:r>
            <w:r w:rsidRPr="007C702A">
              <w:rPr>
                <w:rFonts w:ascii="Garamond" w:eastAsia="Calibri" w:hAnsi="Garamond" w:cstheme="minorHAnsi"/>
                <w:spacing w:val="2"/>
                <w:sz w:val="20"/>
                <w:szCs w:val="20"/>
                <w:lang w:val="it-IT"/>
              </w:rPr>
              <w:t>q</w:t>
            </w:r>
            <w:r w:rsidRPr="007C702A">
              <w:rPr>
                <w:rFonts w:ascii="Garamond" w:eastAsia="Calibri" w:hAnsi="Garamond" w:cstheme="minorHAnsi"/>
                <w:spacing w:val="-1"/>
                <w:sz w:val="20"/>
                <w:szCs w:val="20"/>
                <w:lang w:val="it-IT"/>
              </w:rPr>
              <w:t>ua. /</w:t>
            </w:r>
            <w:r w:rsidRPr="007C702A">
              <w:rPr>
                <w:rFonts w:ascii="Garamond" w:eastAsia="Arial" w:hAnsi="Garamond" w:cstheme="minorHAnsi"/>
                <w:i/>
                <w:iCs/>
                <w:sz w:val="20"/>
                <w:szCs w:val="20"/>
                <w:lang w:val="it-IT"/>
              </w:rPr>
              <w:t xml:space="preserve"> </w:t>
            </w:r>
            <w:proofErr w:type="spellStart"/>
            <w:r w:rsidRPr="007C702A">
              <w:rPr>
                <w:rFonts w:ascii="Garamond" w:eastAsia="Arial" w:hAnsi="Garamond" w:cstheme="minorHAnsi"/>
                <w:i/>
                <w:iCs/>
                <w:sz w:val="20"/>
                <w:szCs w:val="20"/>
                <w:lang w:val="it-IT"/>
              </w:rPr>
              <w:t>Understand</w:t>
            </w:r>
            <w:proofErr w:type="spellEnd"/>
            <w:r w:rsidRPr="007C702A">
              <w:rPr>
                <w:rFonts w:ascii="Garamond" w:eastAsia="Arial" w:hAnsi="Garamond" w:cstheme="minorHAnsi"/>
                <w:i/>
                <w:iCs/>
                <w:spacing w:val="47"/>
                <w:sz w:val="20"/>
                <w:szCs w:val="20"/>
                <w:lang w:val="it-IT"/>
              </w:rPr>
              <w:t xml:space="preserve"> </w:t>
            </w:r>
            <w:proofErr w:type="spellStart"/>
            <w:r w:rsidRPr="007C702A">
              <w:rPr>
                <w:rFonts w:ascii="Garamond" w:eastAsia="Arial" w:hAnsi="Garamond" w:cstheme="minorHAnsi"/>
                <w:i/>
                <w:iCs/>
                <w:sz w:val="20"/>
                <w:szCs w:val="20"/>
                <w:lang w:val="it-IT"/>
              </w:rPr>
              <w:t>there</w:t>
            </w:r>
            <w:proofErr w:type="spellEnd"/>
            <w:r w:rsidRPr="007C702A">
              <w:rPr>
                <w:rFonts w:ascii="Garamond" w:eastAsia="Arial" w:hAnsi="Garamond" w:cstheme="minorHAnsi"/>
                <w:i/>
                <w:iCs/>
                <w:spacing w:val="37"/>
                <w:sz w:val="20"/>
                <w:szCs w:val="20"/>
                <w:lang w:val="it-IT"/>
              </w:rPr>
              <w:t xml:space="preserve"> </w:t>
            </w:r>
            <w:r w:rsidRPr="007C702A">
              <w:rPr>
                <w:rFonts w:ascii="Garamond" w:eastAsia="Arial" w:hAnsi="Garamond" w:cstheme="minorHAnsi"/>
                <w:i/>
                <w:iCs/>
                <w:sz w:val="20"/>
                <w:szCs w:val="20"/>
                <w:lang w:val="it-IT"/>
              </w:rPr>
              <w:t>are</w:t>
            </w:r>
            <w:r w:rsidRPr="007C702A">
              <w:rPr>
                <w:rFonts w:ascii="Garamond" w:eastAsia="Arial" w:hAnsi="Garamond" w:cstheme="minorHAnsi"/>
                <w:i/>
                <w:iCs/>
                <w:spacing w:val="8"/>
                <w:sz w:val="20"/>
                <w:szCs w:val="20"/>
                <w:lang w:val="it-IT"/>
              </w:rPr>
              <w:t xml:space="preserve"> </w:t>
            </w:r>
            <w:proofErr w:type="spellStart"/>
            <w:r w:rsidRPr="007C702A">
              <w:rPr>
                <w:rFonts w:ascii="Garamond" w:eastAsia="Arial" w:hAnsi="Garamond" w:cstheme="minorHAnsi"/>
                <w:i/>
                <w:iCs/>
                <w:sz w:val="20"/>
                <w:szCs w:val="20"/>
                <w:lang w:val="it-IT"/>
              </w:rPr>
              <w:t>strict</w:t>
            </w:r>
            <w:proofErr w:type="spellEnd"/>
            <w:r w:rsidRPr="007C702A">
              <w:rPr>
                <w:rFonts w:ascii="Garamond" w:eastAsia="Arial" w:hAnsi="Garamond" w:cstheme="minorHAnsi"/>
                <w:i/>
                <w:iCs/>
                <w:spacing w:val="27"/>
                <w:sz w:val="20"/>
                <w:szCs w:val="20"/>
                <w:lang w:val="it-IT"/>
              </w:rPr>
              <w:t xml:space="preserve"> </w:t>
            </w:r>
            <w:r w:rsidRPr="007C702A">
              <w:rPr>
                <w:rFonts w:ascii="Garamond" w:eastAsia="Arial" w:hAnsi="Garamond" w:cstheme="minorHAnsi"/>
                <w:i/>
                <w:iCs/>
                <w:sz w:val="20"/>
                <w:szCs w:val="20"/>
                <w:lang w:val="it-IT"/>
              </w:rPr>
              <w:t>rules</w:t>
            </w:r>
            <w:r w:rsidRPr="007C702A">
              <w:rPr>
                <w:rFonts w:ascii="Garamond" w:eastAsia="Arial" w:hAnsi="Garamond" w:cstheme="minorHAnsi"/>
                <w:i/>
                <w:iCs/>
                <w:spacing w:val="8"/>
                <w:sz w:val="20"/>
                <w:szCs w:val="20"/>
                <w:lang w:val="it-IT"/>
              </w:rPr>
              <w:t xml:space="preserve"> </w:t>
            </w:r>
            <w:proofErr w:type="spellStart"/>
            <w:r w:rsidRPr="007C702A">
              <w:rPr>
                <w:rFonts w:ascii="Garamond" w:eastAsia="Arial" w:hAnsi="Garamond" w:cstheme="minorHAnsi"/>
                <w:i/>
                <w:iCs/>
                <w:sz w:val="20"/>
                <w:szCs w:val="20"/>
                <w:lang w:val="it-IT"/>
              </w:rPr>
              <w:t>covering</w:t>
            </w:r>
            <w:proofErr w:type="spellEnd"/>
            <w:r w:rsidRPr="007C702A">
              <w:rPr>
                <w:rFonts w:ascii="Garamond" w:eastAsia="Arial" w:hAnsi="Garamond" w:cstheme="minorHAnsi"/>
                <w:i/>
                <w:iCs/>
                <w:spacing w:val="34"/>
                <w:sz w:val="20"/>
                <w:szCs w:val="20"/>
                <w:lang w:val="it-IT"/>
              </w:rPr>
              <w:t xml:space="preserve"> </w:t>
            </w:r>
            <w:proofErr w:type="spellStart"/>
            <w:r w:rsidRPr="007C702A">
              <w:rPr>
                <w:rFonts w:ascii="Garamond" w:eastAsia="Arial" w:hAnsi="Garamond" w:cstheme="minorHAnsi"/>
                <w:i/>
                <w:iCs/>
                <w:sz w:val="20"/>
                <w:szCs w:val="20"/>
                <w:lang w:val="it-IT"/>
              </w:rPr>
              <w:t>disposal</w:t>
            </w:r>
            <w:proofErr w:type="spellEnd"/>
            <w:r w:rsidRPr="007C702A">
              <w:rPr>
                <w:rFonts w:ascii="Garamond" w:eastAsia="Arial" w:hAnsi="Garamond" w:cstheme="minorHAnsi"/>
                <w:i/>
                <w:iCs/>
                <w:spacing w:val="7"/>
                <w:sz w:val="20"/>
                <w:szCs w:val="20"/>
                <w:lang w:val="it-IT"/>
              </w:rPr>
              <w:t xml:space="preserve"> </w:t>
            </w:r>
            <w:r w:rsidRPr="007C702A">
              <w:rPr>
                <w:rFonts w:ascii="Garamond" w:eastAsia="Arial" w:hAnsi="Garamond" w:cstheme="minorHAnsi"/>
                <w:i/>
                <w:iCs/>
                <w:sz w:val="20"/>
                <w:szCs w:val="20"/>
                <w:lang w:val="it-IT"/>
              </w:rPr>
              <w:t>of</w:t>
            </w:r>
            <w:r w:rsidRPr="007C702A">
              <w:rPr>
                <w:rFonts w:ascii="Garamond" w:eastAsia="Arial" w:hAnsi="Garamond" w:cstheme="minorHAnsi"/>
                <w:i/>
                <w:iCs/>
                <w:spacing w:val="29"/>
                <w:sz w:val="20"/>
                <w:szCs w:val="20"/>
                <w:lang w:val="it-IT"/>
              </w:rPr>
              <w:t xml:space="preserve"> </w:t>
            </w:r>
            <w:proofErr w:type="spellStart"/>
            <w:r w:rsidRPr="007C702A">
              <w:rPr>
                <w:rFonts w:ascii="Garamond" w:eastAsia="Arial" w:hAnsi="Garamond" w:cstheme="minorHAnsi"/>
                <w:i/>
                <w:iCs/>
                <w:w w:val="111"/>
                <w:sz w:val="20"/>
                <w:szCs w:val="20"/>
                <w:lang w:val="it-IT"/>
              </w:rPr>
              <w:t>oily</w:t>
            </w:r>
            <w:proofErr w:type="spellEnd"/>
            <w:r w:rsidRPr="007C702A">
              <w:rPr>
                <w:rFonts w:ascii="Garamond" w:eastAsia="Arial" w:hAnsi="Garamond" w:cstheme="minorHAnsi"/>
                <w:i/>
                <w:iCs/>
                <w:w w:val="111"/>
                <w:sz w:val="20"/>
                <w:szCs w:val="20"/>
                <w:lang w:val="it-IT"/>
              </w:rPr>
              <w:t xml:space="preserve"> </w:t>
            </w:r>
            <w:r w:rsidRPr="007C702A">
              <w:rPr>
                <w:rFonts w:ascii="Garamond" w:eastAsia="Arial" w:hAnsi="Garamond" w:cstheme="minorHAnsi"/>
                <w:i/>
                <w:iCs/>
                <w:sz w:val="20"/>
                <w:szCs w:val="20"/>
                <w:lang w:val="it-IT"/>
              </w:rPr>
              <w:t>water</w:t>
            </w:r>
            <w:r w:rsidRPr="007C702A">
              <w:rPr>
                <w:rFonts w:ascii="Garamond" w:eastAsia="Arial" w:hAnsi="Garamond" w:cstheme="minorHAnsi"/>
                <w:i/>
                <w:iCs/>
                <w:spacing w:val="48"/>
                <w:sz w:val="20"/>
                <w:szCs w:val="20"/>
                <w:lang w:val="it-IT"/>
              </w:rPr>
              <w:t xml:space="preserve"> </w:t>
            </w:r>
            <w:proofErr w:type="spellStart"/>
            <w:r w:rsidRPr="007C702A">
              <w:rPr>
                <w:rFonts w:ascii="Garamond" w:eastAsia="Arial" w:hAnsi="Garamond" w:cstheme="minorHAnsi"/>
                <w:i/>
                <w:iCs/>
                <w:sz w:val="20"/>
                <w:szCs w:val="20"/>
                <w:lang w:val="it-IT"/>
              </w:rPr>
              <w:t>mixtures</w:t>
            </w:r>
            <w:proofErr w:type="spellEnd"/>
            <w:r w:rsidRPr="007C702A">
              <w:rPr>
                <w:rFonts w:ascii="Garamond" w:eastAsia="Arial" w:hAnsi="Garamond" w:cstheme="minorHAnsi"/>
                <w:i/>
                <w:iCs/>
                <w:spacing w:val="34"/>
                <w:sz w:val="20"/>
                <w:szCs w:val="20"/>
                <w:lang w:val="it-IT"/>
              </w:rPr>
              <w:t xml:space="preserve"> </w:t>
            </w:r>
            <w:proofErr w:type="spellStart"/>
            <w:r w:rsidRPr="007C702A">
              <w:rPr>
                <w:rFonts w:ascii="Garamond" w:eastAsia="Arial" w:hAnsi="Garamond" w:cstheme="minorHAnsi"/>
                <w:i/>
                <w:iCs/>
                <w:sz w:val="20"/>
                <w:szCs w:val="20"/>
                <w:lang w:val="it-IT"/>
              </w:rPr>
              <w:t>applicable</w:t>
            </w:r>
            <w:proofErr w:type="spellEnd"/>
            <w:r w:rsidRPr="007C702A">
              <w:rPr>
                <w:rFonts w:ascii="Garamond" w:eastAsia="Arial" w:hAnsi="Garamond" w:cstheme="minorHAnsi"/>
                <w:i/>
                <w:iCs/>
                <w:spacing w:val="49"/>
                <w:sz w:val="20"/>
                <w:szCs w:val="20"/>
                <w:lang w:val="it-IT"/>
              </w:rPr>
              <w:t xml:space="preserve"> </w:t>
            </w:r>
            <w:r w:rsidRPr="007C702A">
              <w:rPr>
                <w:rFonts w:ascii="Garamond" w:eastAsia="Arial" w:hAnsi="Garamond" w:cstheme="minorHAnsi"/>
                <w:i/>
                <w:iCs/>
                <w:sz w:val="20"/>
                <w:szCs w:val="20"/>
                <w:lang w:val="it-IT"/>
              </w:rPr>
              <w:t>to</w:t>
            </w:r>
            <w:r w:rsidRPr="007C702A">
              <w:rPr>
                <w:rFonts w:ascii="Garamond" w:eastAsia="Arial" w:hAnsi="Garamond" w:cstheme="minorHAnsi"/>
                <w:i/>
                <w:iCs/>
                <w:spacing w:val="29"/>
                <w:sz w:val="20"/>
                <w:szCs w:val="20"/>
                <w:lang w:val="it-IT"/>
              </w:rPr>
              <w:t xml:space="preserve"> </w:t>
            </w:r>
            <w:proofErr w:type="spellStart"/>
            <w:r w:rsidRPr="007C702A">
              <w:rPr>
                <w:rFonts w:ascii="Garamond" w:eastAsia="Arial" w:hAnsi="Garamond" w:cstheme="minorHAnsi"/>
                <w:i/>
                <w:iCs/>
                <w:sz w:val="20"/>
                <w:szCs w:val="20"/>
                <w:lang w:val="it-IT"/>
              </w:rPr>
              <w:t>all</w:t>
            </w:r>
            <w:proofErr w:type="spellEnd"/>
            <w:r w:rsidRPr="007C702A">
              <w:rPr>
                <w:rFonts w:ascii="Garamond" w:eastAsia="Arial" w:hAnsi="Garamond" w:cstheme="minorHAnsi"/>
                <w:i/>
                <w:iCs/>
                <w:spacing w:val="20"/>
                <w:sz w:val="20"/>
                <w:szCs w:val="20"/>
                <w:lang w:val="it-IT"/>
              </w:rPr>
              <w:t xml:space="preserve"> </w:t>
            </w:r>
            <w:proofErr w:type="spellStart"/>
            <w:r w:rsidRPr="007C702A">
              <w:rPr>
                <w:rFonts w:ascii="Garamond" w:eastAsia="Arial" w:hAnsi="Garamond" w:cstheme="minorHAnsi"/>
                <w:i/>
                <w:iCs/>
                <w:sz w:val="20"/>
                <w:szCs w:val="20"/>
                <w:lang w:val="it-IT"/>
              </w:rPr>
              <w:t>ships</w:t>
            </w:r>
            <w:proofErr w:type="spellEnd"/>
          </w:p>
        </w:tc>
        <w:tc>
          <w:tcPr>
            <w:tcW w:w="850" w:type="dxa"/>
            <w:tcBorders>
              <w:top w:val="single" w:sz="4" w:space="0" w:color="auto"/>
              <w:left w:val="single" w:sz="4" w:space="0" w:color="00457E"/>
              <w:bottom w:val="single" w:sz="4" w:space="0" w:color="00457E"/>
              <w:right w:val="single" w:sz="4" w:space="0" w:color="00457E"/>
            </w:tcBorders>
          </w:tcPr>
          <w:p w14:paraId="53F0AD7E" w14:textId="77777777" w:rsidR="007C702A" w:rsidRPr="00A06AD1" w:rsidRDefault="007C702A" w:rsidP="007C702A">
            <w:pPr>
              <w:spacing w:line="240" w:lineRule="auto"/>
              <w:ind w:left="198" w:right="181"/>
              <w:jc w:val="both"/>
              <w:rPr>
                <w:rFonts w:ascii="Garamond" w:hAnsi="Garamond" w:cstheme="minorHAnsi"/>
                <w:i/>
                <w:iCs/>
                <w:sz w:val="18"/>
                <w:szCs w:val="18"/>
                <w:lang w:val="it-IT"/>
              </w:rPr>
            </w:pPr>
          </w:p>
        </w:tc>
        <w:tc>
          <w:tcPr>
            <w:tcW w:w="1134" w:type="dxa"/>
            <w:gridSpan w:val="2"/>
            <w:tcBorders>
              <w:top w:val="single" w:sz="4" w:space="0" w:color="auto"/>
              <w:left w:val="single" w:sz="4" w:space="0" w:color="00457E"/>
              <w:bottom w:val="single" w:sz="4" w:space="0" w:color="00457E"/>
              <w:right w:val="single" w:sz="4" w:space="0" w:color="00457E"/>
            </w:tcBorders>
          </w:tcPr>
          <w:p w14:paraId="533C8D1E" w14:textId="77777777" w:rsidR="007C702A" w:rsidRPr="00A06AD1" w:rsidRDefault="007C702A" w:rsidP="007C702A">
            <w:pPr>
              <w:spacing w:line="240" w:lineRule="auto"/>
              <w:ind w:left="198" w:right="181"/>
              <w:jc w:val="both"/>
              <w:rPr>
                <w:rFonts w:ascii="Garamond" w:hAnsi="Garamond" w:cstheme="minorHAnsi"/>
                <w:i/>
                <w:iCs/>
                <w:sz w:val="18"/>
                <w:szCs w:val="18"/>
                <w:lang w:val="it-IT"/>
              </w:rPr>
            </w:pPr>
          </w:p>
        </w:tc>
        <w:tc>
          <w:tcPr>
            <w:tcW w:w="4820" w:type="dxa"/>
            <w:gridSpan w:val="2"/>
            <w:tcBorders>
              <w:top w:val="single" w:sz="4" w:space="0" w:color="auto"/>
              <w:left w:val="single" w:sz="4" w:space="0" w:color="00457E"/>
              <w:bottom w:val="single" w:sz="4" w:space="0" w:color="auto"/>
              <w:right w:val="single" w:sz="4" w:space="0" w:color="00457E"/>
            </w:tcBorders>
          </w:tcPr>
          <w:p w14:paraId="54FEA9A3" w14:textId="77777777" w:rsidR="007C702A" w:rsidRPr="00A06AD1" w:rsidRDefault="007C702A" w:rsidP="007C702A">
            <w:pPr>
              <w:spacing w:line="240" w:lineRule="auto"/>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48BEC814" w14:textId="77777777" w:rsidR="007C702A" w:rsidRPr="00A06AD1" w:rsidRDefault="007C702A" w:rsidP="007C702A">
            <w:pPr>
              <w:spacing w:line="240" w:lineRule="auto"/>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5A0E7663" w14:textId="77777777" w:rsidR="007C702A" w:rsidRPr="00A06AD1" w:rsidRDefault="007C702A" w:rsidP="007C702A">
            <w:pPr>
              <w:spacing w:line="240" w:lineRule="auto"/>
              <w:jc w:val="both"/>
              <w:rPr>
                <w:rFonts w:ascii="Garamond" w:hAnsi="Garamond" w:cstheme="minorHAnsi"/>
                <w:i/>
                <w:iCs/>
                <w:sz w:val="18"/>
                <w:szCs w:val="18"/>
                <w:lang w:val="it-IT"/>
              </w:rPr>
            </w:pPr>
          </w:p>
        </w:tc>
      </w:tr>
      <w:tr w:rsidR="007C702A" w:rsidRPr="00366F3C" w14:paraId="73DCAFE9" w14:textId="77777777" w:rsidTr="007C702A">
        <w:trPr>
          <w:trHeight w:hRule="exact" w:val="721"/>
          <w:jc w:val="center"/>
        </w:trPr>
        <w:tc>
          <w:tcPr>
            <w:tcW w:w="565" w:type="dxa"/>
            <w:tcBorders>
              <w:top w:val="single" w:sz="4" w:space="0" w:color="00457E"/>
              <w:left w:val="single" w:sz="4" w:space="0" w:color="00457E"/>
              <w:bottom w:val="single" w:sz="4" w:space="0" w:color="00457E"/>
              <w:right w:val="single" w:sz="4" w:space="0" w:color="00457E"/>
            </w:tcBorders>
          </w:tcPr>
          <w:p w14:paraId="0158B3B6" w14:textId="19DCB131" w:rsidR="007C702A" w:rsidRPr="007C702A" w:rsidRDefault="007C702A" w:rsidP="007C702A">
            <w:pPr>
              <w:spacing w:after="0" w:line="360" w:lineRule="auto"/>
              <w:jc w:val="center"/>
              <w:rPr>
                <w:rFonts w:ascii="Garamond" w:hAnsi="Garamond" w:cstheme="minorHAnsi"/>
                <w:sz w:val="20"/>
                <w:szCs w:val="20"/>
              </w:rPr>
            </w:pPr>
            <w:r w:rsidRPr="007C702A">
              <w:rPr>
                <w:rFonts w:ascii="Garamond" w:eastAsia="Arial" w:hAnsi="Garamond" w:cstheme="minorHAnsi"/>
                <w:sz w:val="20"/>
                <w:szCs w:val="20"/>
              </w:rPr>
              <w:t>.3</w:t>
            </w:r>
          </w:p>
        </w:tc>
        <w:tc>
          <w:tcPr>
            <w:tcW w:w="5951" w:type="dxa"/>
            <w:gridSpan w:val="2"/>
            <w:tcBorders>
              <w:top w:val="single" w:sz="4" w:space="0" w:color="00457E"/>
              <w:left w:val="single" w:sz="4" w:space="0" w:color="00457E"/>
              <w:bottom w:val="single" w:sz="4" w:space="0" w:color="00457E"/>
              <w:right w:val="single" w:sz="4" w:space="0" w:color="00457E"/>
            </w:tcBorders>
          </w:tcPr>
          <w:p w14:paraId="42F30C48" w14:textId="42866FA8" w:rsidR="007C702A" w:rsidRPr="007C702A" w:rsidRDefault="007C702A" w:rsidP="007C702A">
            <w:pPr>
              <w:spacing w:after="0" w:line="218" w:lineRule="exact"/>
              <w:ind w:left="105" w:right="96"/>
              <w:jc w:val="both"/>
              <w:rPr>
                <w:rFonts w:ascii="Garamond" w:hAnsi="Garamond" w:cstheme="minorHAnsi"/>
                <w:i/>
                <w:iCs/>
                <w:sz w:val="20"/>
                <w:szCs w:val="20"/>
                <w:lang w:val="it-IT"/>
              </w:rPr>
            </w:pPr>
            <w:r w:rsidRPr="007C702A">
              <w:rPr>
                <w:rFonts w:ascii="Garamond" w:eastAsia="Calibri" w:hAnsi="Garamond" w:cstheme="minorHAnsi"/>
                <w:sz w:val="20"/>
                <w:szCs w:val="20"/>
                <w:lang w:val="it-IT"/>
              </w:rPr>
              <w:t>C</w:t>
            </w:r>
            <w:r w:rsidRPr="007C702A">
              <w:rPr>
                <w:rFonts w:ascii="Garamond" w:eastAsia="Calibri" w:hAnsi="Garamond" w:cstheme="minorHAnsi"/>
                <w:spacing w:val="-1"/>
                <w:sz w:val="20"/>
                <w:szCs w:val="20"/>
                <w:lang w:val="it-IT"/>
              </w:rPr>
              <w:t>o</w:t>
            </w:r>
            <w:r w:rsidRPr="007C702A">
              <w:rPr>
                <w:rFonts w:ascii="Garamond" w:eastAsia="Calibri" w:hAnsi="Garamond" w:cstheme="minorHAnsi"/>
                <w:spacing w:val="1"/>
                <w:sz w:val="20"/>
                <w:szCs w:val="20"/>
                <w:lang w:val="it-IT"/>
              </w:rPr>
              <w:t>m</w:t>
            </w:r>
            <w:r w:rsidRPr="007C702A">
              <w:rPr>
                <w:rFonts w:ascii="Garamond" w:eastAsia="Calibri" w:hAnsi="Garamond" w:cstheme="minorHAnsi"/>
                <w:spacing w:val="-1"/>
                <w:sz w:val="20"/>
                <w:szCs w:val="20"/>
                <w:lang w:val="it-IT"/>
              </w:rPr>
              <w:t>p</w:t>
            </w:r>
            <w:r w:rsidRPr="007C702A">
              <w:rPr>
                <w:rFonts w:ascii="Garamond" w:eastAsia="Calibri" w:hAnsi="Garamond" w:cstheme="minorHAnsi"/>
                <w:spacing w:val="1"/>
                <w:sz w:val="20"/>
                <w:szCs w:val="20"/>
                <w:lang w:val="it-IT"/>
              </w:rPr>
              <w:t>r</w:t>
            </w:r>
            <w:r w:rsidRPr="007C702A">
              <w:rPr>
                <w:rFonts w:ascii="Garamond" w:eastAsia="Calibri" w:hAnsi="Garamond" w:cstheme="minorHAnsi"/>
                <w:spacing w:val="-1"/>
                <w:sz w:val="20"/>
                <w:szCs w:val="20"/>
                <w:lang w:val="it-IT"/>
              </w:rPr>
              <w:t>end</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z w:val="20"/>
                <w:szCs w:val="20"/>
                <w:lang w:val="it-IT"/>
              </w:rPr>
              <w:t>c</w:t>
            </w:r>
            <w:r w:rsidRPr="007C702A">
              <w:rPr>
                <w:rFonts w:ascii="Garamond" w:eastAsia="Calibri" w:hAnsi="Garamond" w:cstheme="minorHAnsi"/>
                <w:spacing w:val="-1"/>
                <w:sz w:val="20"/>
                <w:szCs w:val="20"/>
                <w:lang w:val="it-IT"/>
              </w:rPr>
              <w:t>h</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z w:val="20"/>
                <w:szCs w:val="20"/>
                <w:lang w:val="it-IT"/>
              </w:rPr>
              <w:t>ci</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pacing w:val="1"/>
                <w:sz w:val="20"/>
                <w:szCs w:val="20"/>
                <w:lang w:val="it-IT"/>
              </w:rPr>
              <w:t>so</w:t>
            </w:r>
            <w:r w:rsidRPr="007C702A">
              <w:rPr>
                <w:rFonts w:ascii="Garamond" w:eastAsia="Calibri" w:hAnsi="Garamond" w:cstheme="minorHAnsi"/>
                <w:spacing w:val="-1"/>
                <w:sz w:val="20"/>
                <w:szCs w:val="20"/>
                <w:lang w:val="it-IT"/>
              </w:rPr>
              <w:t>n</w:t>
            </w:r>
            <w:r w:rsidRPr="007C702A">
              <w:rPr>
                <w:rFonts w:ascii="Garamond" w:eastAsia="Calibri" w:hAnsi="Garamond" w:cstheme="minorHAnsi"/>
                <w:sz w:val="20"/>
                <w:szCs w:val="20"/>
                <w:lang w:val="it-IT"/>
              </w:rPr>
              <w:t>o</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pacing w:val="1"/>
                <w:sz w:val="20"/>
                <w:szCs w:val="20"/>
                <w:lang w:val="it-IT"/>
              </w:rPr>
              <w:t>r</w:t>
            </w:r>
            <w:r w:rsidRPr="007C702A">
              <w:rPr>
                <w:rFonts w:ascii="Garamond" w:eastAsia="Calibri" w:hAnsi="Garamond" w:cstheme="minorHAnsi"/>
                <w:spacing w:val="-1"/>
                <w:sz w:val="20"/>
                <w:szCs w:val="20"/>
                <w:lang w:val="it-IT"/>
              </w:rPr>
              <w:t>e</w:t>
            </w:r>
            <w:r w:rsidRPr="007C702A">
              <w:rPr>
                <w:rFonts w:ascii="Garamond" w:eastAsia="Calibri" w:hAnsi="Garamond" w:cstheme="minorHAnsi"/>
                <w:spacing w:val="1"/>
                <w:sz w:val="20"/>
                <w:szCs w:val="20"/>
                <w:lang w:val="it-IT"/>
              </w:rPr>
              <w:t>g</w:t>
            </w:r>
            <w:r w:rsidRPr="007C702A">
              <w:rPr>
                <w:rFonts w:ascii="Garamond" w:eastAsia="Calibri" w:hAnsi="Garamond" w:cstheme="minorHAnsi"/>
                <w:spacing w:val="-1"/>
                <w:sz w:val="20"/>
                <w:szCs w:val="20"/>
                <w:lang w:val="it-IT"/>
              </w:rPr>
              <w:t>ol</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pacing w:val="1"/>
                <w:sz w:val="20"/>
                <w:szCs w:val="20"/>
                <w:lang w:val="it-IT"/>
              </w:rPr>
              <w:t>s</w:t>
            </w:r>
            <w:r w:rsidRPr="007C702A">
              <w:rPr>
                <w:rFonts w:ascii="Garamond" w:eastAsia="Calibri" w:hAnsi="Garamond" w:cstheme="minorHAnsi"/>
                <w:spacing w:val="-1"/>
                <w:sz w:val="20"/>
                <w:szCs w:val="20"/>
                <w:lang w:val="it-IT"/>
              </w:rPr>
              <w:t>e</w:t>
            </w:r>
            <w:r w:rsidRPr="007C702A">
              <w:rPr>
                <w:rFonts w:ascii="Garamond" w:eastAsia="Calibri" w:hAnsi="Garamond" w:cstheme="minorHAnsi"/>
                <w:sz w:val="20"/>
                <w:szCs w:val="20"/>
                <w:lang w:val="it-IT"/>
              </w:rPr>
              <w:t>v</w:t>
            </w:r>
            <w:r w:rsidRPr="007C702A">
              <w:rPr>
                <w:rFonts w:ascii="Garamond" w:eastAsia="Calibri" w:hAnsi="Garamond" w:cstheme="minorHAnsi"/>
                <w:spacing w:val="2"/>
                <w:sz w:val="20"/>
                <w:szCs w:val="20"/>
                <w:lang w:val="it-IT"/>
              </w:rPr>
              <w:t>e</w:t>
            </w:r>
            <w:r w:rsidRPr="007C702A">
              <w:rPr>
                <w:rFonts w:ascii="Garamond" w:eastAsia="Calibri" w:hAnsi="Garamond" w:cstheme="minorHAnsi"/>
                <w:spacing w:val="1"/>
                <w:sz w:val="20"/>
                <w:szCs w:val="20"/>
                <w:lang w:val="it-IT"/>
              </w:rPr>
              <w:t>r</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z w:val="20"/>
                <w:szCs w:val="20"/>
                <w:lang w:val="it-IT"/>
              </w:rPr>
              <w:t>c</w:t>
            </w:r>
            <w:r w:rsidRPr="007C702A">
              <w:rPr>
                <w:rFonts w:ascii="Garamond" w:eastAsia="Calibri" w:hAnsi="Garamond" w:cstheme="minorHAnsi"/>
                <w:spacing w:val="-1"/>
                <w:sz w:val="20"/>
                <w:szCs w:val="20"/>
                <w:lang w:val="it-IT"/>
              </w:rPr>
              <w:t>h</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pacing w:val="1"/>
                <w:sz w:val="20"/>
                <w:szCs w:val="20"/>
                <w:lang w:val="it-IT"/>
              </w:rPr>
              <w:t>s</w:t>
            </w:r>
            <w:r w:rsidRPr="007C702A">
              <w:rPr>
                <w:rFonts w:ascii="Garamond" w:eastAsia="Calibri" w:hAnsi="Garamond" w:cstheme="minorHAnsi"/>
                <w:sz w:val="20"/>
                <w:szCs w:val="20"/>
                <w:lang w:val="it-IT"/>
              </w:rPr>
              <w:t>i</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z w:val="20"/>
                <w:szCs w:val="20"/>
                <w:lang w:val="it-IT"/>
              </w:rPr>
              <w:t>a</w:t>
            </w:r>
            <w:r w:rsidRPr="007C702A">
              <w:rPr>
                <w:rFonts w:ascii="Garamond" w:eastAsia="Calibri" w:hAnsi="Garamond" w:cstheme="minorHAnsi"/>
                <w:spacing w:val="-1"/>
                <w:sz w:val="20"/>
                <w:szCs w:val="20"/>
                <w:lang w:val="it-IT"/>
              </w:rPr>
              <w:t>ppli</w:t>
            </w:r>
            <w:r w:rsidRPr="007C702A">
              <w:rPr>
                <w:rFonts w:ascii="Garamond" w:eastAsia="Calibri" w:hAnsi="Garamond" w:cstheme="minorHAnsi"/>
                <w:sz w:val="20"/>
                <w:szCs w:val="20"/>
                <w:lang w:val="it-IT"/>
              </w:rPr>
              <w:t>ca</w:t>
            </w:r>
            <w:r w:rsidRPr="007C702A">
              <w:rPr>
                <w:rFonts w:ascii="Garamond" w:eastAsia="Calibri" w:hAnsi="Garamond" w:cstheme="minorHAnsi"/>
                <w:spacing w:val="2"/>
                <w:sz w:val="20"/>
                <w:szCs w:val="20"/>
                <w:lang w:val="it-IT"/>
              </w:rPr>
              <w:t>n</w:t>
            </w:r>
            <w:r w:rsidRPr="007C702A">
              <w:rPr>
                <w:rFonts w:ascii="Garamond" w:eastAsia="Calibri" w:hAnsi="Garamond" w:cstheme="minorHAnsi"/>
                <w:sz w:val="20"/>
                <w:szCs w:val="20"/>
                <w:lang w:val="it-IT"/>
              </w:rPr>
              <w:t>o</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z w:val="20"/>
                <w:szCs w:val="20"/>
                <w:lang w:val="it-IT"/>
              </w:rPr>
              <w:t xml:space="preserve">a </w:t>
            </w:r>
            <w:r w:rsidRPr="007C702A">
              <w:rPr>
                <w:rFonts w:ascii="Garamond" w:eastAsia="Calibri" w:hAnsi="Garamond" w:cstheme="minorHAnsi"/>
                <w:spacing w:val="1"/>
                <w:sz w:val="20"/>
                <w:szCs w:val="20"/>
                <w:lang w:val="it-IT"/>
              </w:rPr>
              <w:t>t</w:t>
            </w:r>
            <w:r w:rsidRPr="007C702A">
              <w:rPr>
                <w:rFonts w:ascii="Garamond" w:eastAsia="Calibri" w:hAnsi="Garamond" w:cstheme="minorHAnsi"/>
                <w:spacing w:val="-1"/>
                <w:sz w:val="20"/>
                <w:szCs w:val="20"/>
                <w:lang w:val="it-IT"/>
              </w:rPr>
              <w:t>u</w:t>
            </w:r>
            <w:r w:rsidRPr="007C702A">
              <w:rPr>
                <w:rFonts w:ascii="Garamond" w:eastAsia="Calibri" w:hAnsi="Garamond" w:cstheme="minorHAnsi"/>
                <w:sz w:val="20"/>
                <w:szCs w:val="20"/>
                <w:lang w:val="it-IT"/>
              </w:rPr>
              <w:t>t</w:t>
            </w:r>
            <w:r w:rsidRPr="007C702A">
              <w:rPr>
                <w:rFonts w:ascii="Garamond" w:eastAsia="Calibri" w:hAnsi="Garamond" w:cstheme="minorHAnsi"/>
                <w:spacing w:val="1"/>
                <w:sz w:val="20"/>
                <w:szCs w:val="20"/>
                <w:lang w:val="it-IT"/>
              </w:rPr>
              <w:t>t</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le n</w:t>
            </w:r>
            <w:r w:rsidRPr="007C702A">
              <w:rPr>
                <w:rFonts w:ascii="Garamond" w:eastAsia="Calibri" w:hAnsi="Garamond" w:cstheme="minorHAnsi"/>
                <w:sz w:val="20"/>
                <w:szCs w:val="20"/>
                <w:lang w:val="it-IT"/>
              </w:rPr>
              <w:t>avi</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z w:val="20"/>
                <w:szCs w:val="20"/>
                <w:lang w:val="it-IT"/>
              </w:rPr>
              <w:t>c</w:t>
            </w:r>
            <w:r w:rsidRPr="007C702A">
              <w:rPr>
                <w:rFonts w:ascii="Garamond" w:eastAsia="Calibri" w:hAnsi="Garamond" w:cstheme="minorHAnsi"/>
                <w:spacing w:val="-1"/>
                <w:sz w:val="20"/>
                <w:szCs w:val="20"/>
                <w:lang w:val="it-IT"/>
              </w:rPr>
              <w:t>h</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pacing w:val="1"/>
                <w:sz w:val="20"/>
                <w:szCs w:val="20"/>
                <w:lang w:val="it-IT"/>
              </w:rPr>
              <w:t>r</w:t>
            </w:r>
            <w:r w:rsidRPr="007C702A">
              <w:rPr>
                <w:rFonts w:ascii="Garamond" w:eastAsia="Calibri" w:hAnsi="Garamond" w:cstheme="minorHAnsi"/>
                <w:spacing w:val="-1"/>
                <w:sz w:val="20"/>
                <w:szCs w:val="20"/>
                <w:lang w:val="it-IT"/>
              </w:rPr>
              <w:t>i</w:t>
            </w:r>
            <w:r w:rsidRPr="007C702A">
              <w:rPr>
                <w:rFonts w:ascii="Garamond" w:eastAsia="Calibri" w:hAnsi="Garamond" w:cstheme="minorHAnsi"/>
                <w:spacing w:val="1"/>
                <w:sz w:val="20"/>
                <w:szCs w:val="20"/>
                <w:lang w:val="it-IT"/>
              </w:rPr>
              <w:t>g</w:t>
            </w:r>
            <w:r w:rsidRPr="007C702A">
              <w:rPr>
                <w:rFonts w:ascii="Garamond" w:eastAsia="Calibri" w:hAnsi="Garamond" w:cstheme="minorHAnsi"/>
                <w:spacing w:val="-1"/>
                <w:sz w:val="20"/>
                <w:szCs w:val="20"/>
                <w:lang w:val="it-IT"/>
              </w:rPr>
              <w:t>u</w:t>
            </w:r>
            <w:r w:rsidRPr="007C702A">
              <w:rPr>
                <w:rFonts w:ascii="Garamond" w:eastAsia="Calibri" w:hAnsi="Garamond" w:cstheme="minorHAnsi"/>
                <w:sz w:val="20"/>
                <w:szCs w:val="20"/>
                <w:lang w:val="it-IT"/>
              </w:rPr>
              <w:t>a</w:t>
            </w:r>
            <w:r w:rsidRPr="007C702A">
              <w:rPr>
                <w:rFonts w:ascii="Garamond" w:eastAsia="Calibri" w:hAnsi="Garamond" w:cstheme="minorHAnsi"/>
                <w:spacing w:val="1"/>
                <w:sz w:val="20"/>
                <w:szCs w:val="20"/>
                <w:lang w:val="it-IT"/>
              </w:rPr>
              <w:t>r</w:t>
            </w:r>
            <w:r w:rsidRPr="007C702A">
              <w:rPr>
                <w:rFonts w:ascii="Garamond" w:eastAsia="Calibri" w:hAnsi="Garamond" w:cstheme="minorHAnsi"/>
                <w:spacing w:val="-1"/>
                <w:sz w:val="20"/>
                <w:szCs w:val="20"/>
                <w:lang w:val="it-IT"/>
              </w:rPr>
              <w:t>d</w:t>
            </w:r>
            <w:r w:rsidRPr="007C702A">
              <w:rPr>
                <w:rFonts w:ascii="Garamond" w:eastAsia="Calibri" w:hAnsi="Garamond" w:cstheme="minorHAnsi"/>
                <w:sz w:val="20"/>
                <w:szCs w:val="20"/>
                <w:lang w:val="it-IT"/>
              </w:rPr>
              <w:t>a</w:t>
            </w:r>
            <w:r w:rsidRPr="007C702A">
              <w:rPr>
                <w:rFonts w:ascii="Garamond" w:eastAsia="Calibri" w:hAnsi="Garamond" w:cstheme="minorHAnsi"/>
                <w:spacing w:val="-1"/>
                <w:sz w:val="20"/>
                <w:szCs w:val="20"/>
                <w:lang w:val="it-IT"/>
              </w:rPr>
              <w:t>n</w:t>
            </w:r>
            <w:r w:rsidRPr="007C702A">
              <w:rPr>
                <w:rFonts w:ascii="Garamond" w:eastAsia="Calibri" w:hAnsi="Garamond" w:cstheme="minorHAnsi"/>
                <w:sz w:val="20"/>
                <w:szCs w:val="20"/>
                <w:lang w:val="it-IT"/>
              </w:rPr>
              <w:t>o</w:t>
            </w:r>
            <w:r w:rsidRPr="007C702A">
              <w:rPr>
                <w:rFonts w:ascii="Garamond" w:eastAsia="Calibri" w:hAnsi="Garamond" w:cstheme="minorHAnsi"/>
                <w:spacing w:val="-1"/>
                <w:sz w:val="20"/>
                <w:szCs w:val="20"/>
                <w:lang w:val="it-IT"/>
              </w:rPr>
              <w:t xml:space="preserve"> l</w:t>
            </w:r>
            <w:r w:rsidRPr="007C702A">
              <w:rPr>
                <w:rFonts w:ascii="Garamond" w:eastAsia="Calibri" w:hAnsi="Garamond" w:cstheme="minorHAnsi"/>
                <w:spacing w:val="1"/>
                <w:sz w:val="20"/>
                <w:szCs w:val="20"/>
                <w:lang w:val="it-IT"/>
              </w:rPr>
              <w:t>’</w:t>
            </w:r>
            <w:r w:rsidRPr="007C702A">
              <w:rPr>
                <w:rFonts w:ascii="Garamond" w:eastAsia="Calibri" w:hAnsi="Garamond" w:cstheme="minorHAnsi"/>
                <w:spacing w:val="-1"/>
                <w:sz w:val="20"/>
                <w:szCs w:val="20"/>
                <w:lang w:val="it-IT"/>
              </w:rPr>
              <w:t>e</w:t>
            </w:r>
            <w:r w:rsidRPr="007C702A">
              <w:rPr>
                <w:rFonts w:ascii="Garamond" w:eastAsia="Calibri" w:hAnsi="Garamond" w:cstheme="minorHAnsi"/>
                <w:spacing w:val="2"/>
                <w:sz w:val="20"/>
                <w:szCs w:val="20"/>
                <w:lang w:val="it-IT"/>
              </w:rPr>
              <w:t>l</w:t>
            </w:r>
            <w:r w:rsidRPr="007C702A">
              <w:rPr>
                <w:rFonts w:ascii="Garamond" w:eastAsia="Calibri" w:hAnsi="Garamond" w:cstheme="minorHAnsi"/>
                <w:spacing w:val="-1"/>
                <w:sz w:val="20"/>
                <w:szCs w:val="20"/>
                <w:lang w:val="it-IT"/>
              </w:rPr>
              <w:t>i</w:t>
            </w:r>
            <w:r w:rsidRPr="007C702A">
              <w:rPr>
                <w:rFonts w:ascii="Garamond" w:eastAsia="Calibri" w:hAnsi="Garamond" w:cstheme="minorHAnsi"/>
                <w:spacing w:val="1"/>
                <w:sz w:val="20"/>
                <w:szCs w:val="20"/>
                <w:lang w:val="it-IT"/>
              </w:rPr>
              <w:t>m</w:t>
            </w:r>
            <w:r w:rsidRPr="007C702A">
              <w:rPr>
                <w:rFonts w:ascii="Garamond" w:eastAsia="Calibri" w:hAnsi="Garamond" w:cstheme="minorHAnsi"/>
                <w:spacing w:val="-1"/>
                <w:sz w:val="20"/>
                <w:szCs w:val="20"/>
                <w:lang w:val="it-IT"/>
              </w:rPr>
              <w:t>in</w:t>
            </w:r>
            <w:r w:rsidRPr="007C702A">
              <w:rPr>
                <w:rFonts w:ascii="Garamond" w:eastAsia="Calibri" w:hAnsi="Garamond" w:cstheme="minorHAnsi"/>
                <w:sz w:val="20"/>
                <w:szCs w:val="20"/>
                <w:lang w:val="it-IT"/>
              </w:rPr>
              <w:t>az</w:t>
            </w:r>
            <w:r w:rsidRPr="007C702A">
              <w:rPr>
                <w:rFonts w:ascii="Garamond" w:eastAsia="Calibri" w:hAnsi="Garamond" w:cstheme="minorHAnsi"/>
                <w:spacing w:val="-1"/>
                <w:sz w:val="20"/>
                <w:szCs w:val="20"/>
                <w:lang w:val="it-IT"/>
              </w:rPr>
              <w:t>io</w:t>
            </w:r>
            <w:r w:rsidRPr="007C702A">
              <w:rPr>
                <w:rFonts w:ascii="Garamond" w:eastAsia="Calibri" w:hAnsi="Garamond" w:cstheme="minorHAnsi"/>
                <w:spacing w:val="2"/>
                <w:sz w:val="20"/>
                <w:szCs w:val="20"/>
                <w:lang w:val="it-IT"/>
              </w:rPr>
              <w:t>n</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l</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pacing w:val="1"/>
                <w:sz w:val="20"/>
                <w:szCs w:val="20"/>
                <w:lang w:val="it-IT"/>
              </w:rPr>
              <w:t>s</w:t>
            </w:r>
            <w:r w:rsidRPr="007C702A">
              <w:rPr>
                <w:rFonts w:ascii="Garamond" w:eastAsia="Calibri" w:hAnsi="Garamond" w:cstheme="minorHAnsi"/>
                <w:spacing w:val="-1"/>
                <w:sz w:val="20"/>
                <w:szCs w:val="20"/>
                <w:lang w:val="it-IT"/>
              </w:rPr>
              <w:t>o</w:t>
            </w:r>
            <w:r w:rsidRPr="007C702A">
              <w:rPr>
                <w:rFonts w:ascii="Garamond" w:eastAsia="Calibri" w:hAnsi="Garamond" w:cstheme="minorHAnsi"/>
                <w:spacing w:val="1"/>
                <w:sz w:val="20"/>
                <w:szCs w:val="20"/>
                <w:lang w:val="it-IT"/>
              </w:rPr>
              <w:t>st</w:t>
            </w:r>
            <w:r w:rsidRPr="007C702A">
              <w:rPr>
                <w:rFonts w:ascii="Garamond" w:eastAsia="Calibri" w:hAnsi="Garamond" w:cstheme="minorHAnsi"/>
                <w:sz w:val="20"/>
                <w:szCs w:val="20"/>
                <w:lang w:val="it-IT"/>
              </w:rPr>
              <w:t>a</w:t>
            </w:r>
            <w:r w:rsidRPr="007C702A">
              <w:rPr>
                <w:rFonts w:ascii="Garamond" w:eastAsia="Calibri" w:hAnsi="Garamond" w:cstheme="minorHAnsi"/>
                <w:spacing w:val="-1"/>
                <w:sz w:val="20"/>
                <w:szCs w:val="20"/>
                <w:lang w:val="it-IT"/>
              </w:rPr>
              <w:t>n</w:t>
            </w:r>
            <w:r w:rsidRPr="007C702A">
              <w:rPr>
                <w:rFonts w:ascii="Garamond" w:eastAsia="Calibri" w:hAnsi="Garamond" w:cstheme="minorHAnsi"/>
                <w:sz w:val="20"/>
                <w:szCs w:val="20"/>
                <w:lang w:val="it-IT"/>
              </w:rPr>
              <w:t>ze</w:t>
            </w:r>
            <w:r w:rsidRPr="007C702A">
              <w:rPr>
                <w:rFonts w:ascii="Garamond" w:eastAsia="Calibri" w:hAnsi="Garamond" w:cstheme="minorHAnsi"/>
                <w:spacing w:val="-1"/>
                <w:sz w:val="20"/>
                <w:szCs w:val="20"/>
                <w:lang w:val="it-IT"/>
              </w:rPr>
              <w:t xml:space="preserve"> li</w:t>
            </w:r>
            <w:r w:rsidRPr="007C702A">
              <w:rPr>
                <w:rFonts w:ascii="Garamond" w:eastAsia="Calibri" w:hAnsi="Garamond" w:cstheme="minorHAnsi"/>
                <w:spacing w:val="2"/>
                <w:sz w:val="20"/>
                <w:szCs w:val="20"/>
                <w:lang w:val="it-IT"/>
              </w:rPr>
              <w:t>q</w:t>
            </w:r>
            <w:r w:rsidRPr="007C702A">
              <w:rPr>
                <w:rFonts w:ascii="Garamond" w:eastAsia="Calibri" w:hAnsi="Garamond" w:cstheme="minorHAnsi"/>
                <w:spacing w:val="-1"/>
                <w:sz w:val="20"/>
                <w:szCs w:val="20"/>
                <w:lang w:val="it-IT"/>
              </w:rPr>
              <w:t>uid</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pacing w:val="-1"/>
                <w:sz w:val="20"/>
                <w:szCs w:val="20"/>
                <w:lang w:val="it-IT"/>
              </w:rPr>
              <w:t>no</w:t>
            </w:r>
            <w:r w:rsidRPr="007C702A">
              <w:rPr>
                <w:rFonts w:ascii="Garamond" w:eastAsia="Calibri" w:hAnsi="Garamond" w:cstheme="minorHAnsi"/>
                <w:sz w:val="20"/>
                <w:szCs w:val="20"/>
                <w:lang w:val="it-IT"/>
              </w:rPr>
              <w:t>c</w:t>
            </w:r>
            <w:r w:rsidRPr="007C702A">
              <w:rPr>
                <w:rFonts w:ascii="Garamond" w:eastAsia="Calibri" w:hAnsi="Garamond" w:cstheme="minorHAnsi"/>
                <w:spacing w:val="-1"/>
                <w:sz w:val="20"/>
                <w:szCs w:val="20"/>
                <w:lang w:val="it-IT"/>
              </w:rPr>
              <w:t>i</w:t>
            </w:r>
            <w:r w:rsidRPr="007C702A">
              <w:rPr>
                <w:rFonts w:ascii="Garamond" w:eastAsia="Calibri" w:hAnsi="Garamond" w:cstheme="minorHAnsi"/>
                <w:sz w:val="20"/>
                <w:szCs w:val="20"/>
                <w:lang w:val="it-IT"/>
              </w:rPr>
              <w:t>ve. /</w:t>
            </w:r>
            <w:r w:rsidRPr="007C702A">
              <w:rPr>
                <w:rFonts w:ascii="Garamond" w:eastAsia="Arial" w:hAnsi="Garamond" w:cstheme="minorHAnsi"/>
                <w:i/>
                <w:iCs/>
                <w:sz w:val="20"/>
                <w:szCs w:val="20"/>
                <w:lang w:val="it-IT"/>
              </w:rPr>
              <w:t xml:space="preserve"> </w:t>
            </w:r>
            <w:proofErr w:type="spellStart"/>
            <w:r w:rsidRPr="007C702A">
              <w:rPr>
                <w:rFonts w:ascii="Garamond" w:eastAsia="Arial" w:hAnsi="Garamond" w:cstheme="minorHAnsi"/>
                <w:i/>
                <w:iCs/>
                <w:sz w:val="20"/>
                <w:szCs w:val="20"/>
                <w:lang w:val="it-IT"/>
              </w:rPr>
              <w:t>Understand</w:t>
            </w:r>
            <w:proofErr w:type="spellEnd"/>
            <w:r w:rsidRPr="007C702A">
              <w:rPr>
                <w:rFonts w:ascii="Garamond" w:eastAsia="Arial" w:hAnsi="Garamond" w:cstheme="minorHAnsi"/>
                <w:i/>
                <w:iCs/>
                <w:spacing w:val="47"/>
                <w:sz w:val="20"/>
                <w:szCs w:val="20"/>
                <w:lang w:val="it-IT"/>
              </w:rPr>
              <w:t xml:space="preserve"> </w:t>
            </w:r>
            <w:proofErr w:type="spellStart"/>
            <w:r w:rsidRPr="007C702A">
              <w:rPr>
                <w:rFonts w:ascii="Garamond" w:eastAsia="Arial" w:hAnsi="Garamond" w:cstheme="minorHAnsi"/>
                <w:i/>
                <w:iCs/>
                <w:sz w:val="20"/>
                <w:szCs w:val="20"/>
                <w:lang w:val="it-IT"/>
              </w:rPr>
              <w:t>there</w:t>
            </w:r>
            <w:proofErr w:type="spellEnd"/>
            <w:r w:rsidRPr="007C702A">
              <w:rPr>
                <w:rFonts w:ascii="Garamond" w:eastAsia="Arial" w:hAnsi="Garamond" w:cstheme="minorHAnsi"/>
                <w:i/>
                <w:iCs/>
                <w:spacing w:val="37"/>
                <w:sz w:val="20"/>
                <w:szCs w:val="20"/>
                <w:lang w:val="it-IT"/>
              </w:rPr>
              <w:t xml:space="preserve"> </w:t>
            </w:r>
            <w:r w:rsidRPr="007C702A">
              <w:rPr>
                <w:rFonts w:ascii="Garamond" w:eastAsia="Arial" w:hAnsi="Garamond" w:cstheme="minorHAnsi"/>
                <w:i/>
                <w:iCs/>
                <w:sz w:val="20"/>
                <w:szCs w:val="20"/>
                <w:lang w:val="it-IT"/>
              </w:rPr>
              <w:t>are</w:t>
            </w:r>
            <w:r w:rsidRPr="007C702A">
              <w:rPr>
                <w:rFonts w:ascii="Garamond" w:eastAsia="Arial" w:hAnsi="Garamond" w:cstheme="minorHAnsi"/>
                <w:i/>
                <w:iCs/>
                <w:spacing w:val="8"/>
                <w:sz w:val="20"/>
                <w:szCs w:val="20"/>
                <w:lang w:val="it-IT"/>
              </w:rPr>
              <w:t xml:space="preserve"> </w:t>
            </w:r>
            <w:proofErr w:type="spellStart"/>
            <w:r w:rsidRPr="007C702A">
              <w:rPr>
                <w:rFonts w:ascii="Garamond" w:eastAsia="Arial" w:hAnsi="Garamond" w:cstheme="minorHAnsi"/>
                <w:i/>
                <w:iCs/>
                <w:sz w:val="20"/>
                <w:szCs w:val="20"/>
                <w:lang w:val="it-IT"/>
              </w:rPr>
              <w:t>strict</w:t>
            </w:r>
            <w:proofErr w:type="spellEnd"/>
            <w:r w:rsidRPr="007C702A">
              <w:rPr>
                <w:rFonts w:ascii="Garamond" w:eastAsia="Arial" w:hAnsi="Garamond" w:cstheme="minorHAnsi"/>
                <w:i/>
                <w:iCs/>
                <w:spacing w:val="27"/>
                <w:sz w:val="20"/>
                <w:szCs w:val="20"/>
                <w:lang w:val="it-IT"/>
              </w:rPr>
              <w:t xml:space="preserve"> </w:t>
            </w:r>
            <w:r w:rsidRPr="007C702A">
              <w:rPr>
                <w:rFonts w:ascii="Garamond" w:eastAsia="Arial" w:hAnsi="Garamond" w:cstheme="minorHAnsi"/>
                <w:i/>
                <w:iCs/>
                <w:sz w:val="20"/>
                <w:szCs w:val="20"/>
                <w:lang w:val="it-IT"/>
              </w:rPr>
              <w:t>rules</w:t>
            </w:r>
            <w:r w:rsidRPr="007C702A">
              <w:rPr>
                <w:rFonts w:ascii="Garamond" w:eastAsia="Arial" w:hAnsi="Garamond" w:cstheme="minorHAnsi"/>
                <w:i/>
                <w:iCs/>
                <w:spacing w:val="8"/>
                <w:sz w:val="20"/>
                <w:szCs w:val="20"/>
                <w:lang w:val="it-IT"/>
              </w:rPr>
              <w:t xml:space="preserve"> </w:t>
            </w:r>
            <w:proofErr w:type="spellStart"/>
            <w:r w:rsidRPr="007C702A">
              <w:rPr>
                <w:rFonts w:ascii="Garamond" w:eastAsia="Arial" w:hAnsi="Garamond" w:cstheme="minorHAnsi"/>
                <w:i/>
                <w:iCs/>
                <w:sz w:val="20"/>
                <w:szCs w:val="20"/>
                <w:lang w:val="it-IT"/>
              </w:rPr>
              <w:t>covering</w:t>
            </w:r>
            <w:proofErr w:type="spellEnd"/>
            <w:r w:rsidRPr="007C702A">
              <w:rPr>
                <w:rFonts w:ascii="Garamond" w:eastAsia="Arial" w:hAnsi="Garamond" w:cstheme="minorHAnsi"/>
                <w:i/>
                <w:iCs/>
                <w:spacing w:val="34"/>
                <w:sz w:val="20"/>
                <w:szCs w:val="20"/>
                <w:lang w:val="it-IT"/>
              </w:rPr>
              <w:t xml:space="preserve"> </w:t>
            </w:r>
            <w:proofErr w:type="spellStart"/>
            <w:r w:rsidRPr="007C702A">
              <w:rPr>
                <w:rFonts w:ascii="Garamond" w:eastAsia="Arial" w:hAnsi="Garamond" w:cstheme="minorHAnsi"/>
                <w:i/>
                <w:iCs/>
                <w:sz w:val="20"/>
                <w:szCs w:val="20"/>
                <w:lang w:val="it-IT"/>
              </w:rPr>
              <w:t>disposal</w:t>
            </w:r>
            <w:proofErr w:type="spellEnd"/>
            <w:r w:rsidRPr="007C702A">
              <w:rPr>
                <w:rFonts w:ascii="Garamond" w:eastAsia="Arial" w:hAnsi="Garamond" w:cstheme="minorHAnsi"/>
                <w:i/>
                <w:iCs/>
                <w:spacing w:val="7"/>
                <w:sz w:val="20"/>
                <w:szCs w:val="20"/>
                <w:lang w:val="it-IT"/>
              </w:rPr>
              <w:t xml:space="preserve"> </w:t>
            </w:r>
            <w:r w:rsidRPr="007C702A">
              <w:rPr>
                <w:rFonts w:ascii="Garamond" w:eastAsia="Arial" w:hAnsi="Garamond" w:cstheme="minorHAnsi"/>
                <w:i/>
                <w:iCs/>
                <w:w w:val="119"/>
                <w:sz w:val="20"/>
                <w:szCs w:val="20"/>
                <w:lang w:val="it-IT"/>
              </w:rPr>
              <w:t xml:space="preserve">of </w:t>
            </w:r>
            <w:proofErr w:type="spellStart"/>
            <w:r w:rsidRPr="007C702A">
              <w:rPr>
                <w:rFonts w:ascii="Garamond" w:eastAsia="Arial" w:hAnsi="Garamond" w:cstheme="minorHAnsi"/>
                <w:i/>
                <w:iCs/>
                <w:sz w:val="20"/>
                <w:szCs w:val="20"/>
                <w:lang w:val="it-IT"/>
              </w:rPr>
              <w:t>noxious</w:t>
            </w:r>
            <w:proofErr w:type="spellEnd"/>
            <w:r w:rsidRPr="007C702A">
              <w:rPr>
                <w:rFonts w:ascii="Garamond" w:eastAsia="Arial" w:hAnsi="Garamond" w:cstheme="minorHAnsi"/>
                <w:i/>
                <w:iCs/>
                <w:spacing w:val="25"/>
                <w:sz w:val="20"/>
                <w:szCs w:val="20"/>
                <w:lang w:val="it-IT"/>
              </w:rPr>
              <w:t xml:space="preserve"> </w:t>
            </w:r>
            <w:proofErr w:type="spellStart"/>
            <w:r w:rsidRPr="007C702A">
              <w:rPr>
                <w:rFonts w:ascii="Garamond" w:eastAsia="Arial" w:hAnsi="Garamond" w:cstheme="minorHAnsi"/>
                <w:i/>
                <w:iCs/>
                <w:sz w:val="20"/>
                <w:szCs w:val="20"/>
                <w:lang w:val="it-IT"/>
              </w:rPr>
              <w:t>liquid</w:t>
            </w:r>
            <w:proofErr w:type="spellEnd"/>
            <w:r w:rsidRPr="007C702A">
              <w:rPr>
                <w:rFonts w:ascii="Garamond" w:eastAsia="Arial" w:hAnsi="Garamond" w:cstheme="minorHAnsi"/>
                <w:i/>
                <w:iCs/>
                <w:sz w:val="20"/>
                <w:szCs w:val="20"/>
                <w:lang w:val="it-IT"/>
              </w:rPr>
              <w:t xml:space="preserve"> </w:t>
            </w:r>
            <w:proofErr w:type="spellStart"/>
            <w:r w:rsidRPr="007C702A">
              <w:rPr>
                <w:rFonts w:ascii="Garamond" w:eastAsia="Arial" w:hAnsi="Garamond" w:cstheme="minorHAnsi"/>
                <w:i/>
                <w:iCs/>
                <w:spacing w:val="9"/>
                <w:sz w:val="20"/>
                <w:szCs w:val="20"/>
                <w:lang w:val="it-IT"/>
              </w:rPr>
              <w:t>substances</w:t>
            </w:r>
            <w:proofErr w:type="spellEnd"/>
            <w:r w:rsidRPr="007C702A">
              <w:rPr>
                <w:rFonts w:ascii="Garamond" w:eastAsia="Arial" w:hAnsi="Garamond" w:cstheme="minorHAnsi"/>
                <w:i/>
                <w:iCs/>
                <w:spacing w:val="1"/>
                <w:w w:val="97"/>
                <w:sz w:val="20"/>
                <w:szCs w:val="20"/>
                <w:lang w:val="it-IT"/>
              </w:rPr>
              <w:t xml:space="preserve"> </w:t>
            </w:r>
            <w:proofErr w:type="spellStart"/>
            <w:r w:rsidRPr="007C702A">
              <w:rPr>
                <w:rFonts w:ascii="Garamond" w:eastAsia="Arial" w:hAnsi="Garamond" w:cstheme="minorHAnsi"/>
                <w:i/>
                <w:iCs/>
                <w:sz w:val="20"/>
                <w:szCs w:val="20"/>
                <w:lang w:val="it-IT"/>
              </w:rPr>
              <w:t>applicable</w:t>
            </w:r>
            <w:proofErr w:type="spellEnd"/>
            <w:r w:rsidRPr="007C702A">
              <w:rPr>
                <w:rFonts w:ascii="Garamond" w:eastAsia="Arial" w:hAnsi="Garamond" w:cstheme="minorHAnsi"/>
                <w:i/>
                <w:iCs/>
                <w:spacing w:val="49"/>
                <w:sz w:val="20"/>
                <w:szCs w:val="20"/>
                <w:lang w:val="it-IT"/>
              </w:rPr>
              <w:t xml:space="preserve"> </w:t>
            </w:r>
            <w:r w:rsidRPr="007C702A">
              <w:rPr>
                <w:rFonts w:ascii="Garamond" w:eastAsia="Arial" w:hAnsi="Garamond" w:cstheme="minorHAnsi"/>
                <w:i/>
                <w:iCs/>
                <w:sz w:val="20"/>
                <w:szCs w:val="20"/>
                <w:lang w:val="it-IT"/>
              </w:rPr>
              <w:t>to</w:t>
            </w:r>
            <w:r w:rsidRPr="007C702A">
              <w:rPr>
                <w:rFonts w:ascii="Garamond" w:eastAsia="Arial" w:hAnsi="Garamond" w:cstheme="minorHAnsi"/>
                <w:i/>
                <w:iCs/>
                <w:spacing w:val="29"/>
                <w:sz w:val="20"/>
                <w:szCs w:val="20"/>
                <w:lang w:val="it-IT"/>
              </w:rPr>
              <w:t xml:space="preserve"> </w:t>
            </w:r>
            <w:proofErr w:type="spellStart"/>
            <w:r w:rsidRPr="007C702A">
              <w:rPr>
                <w:rFonts w:ascii="Garamond" w:eastAsia="Arial" w:hAnsi="Garamond" w:cstheme="minorHAnsi"/>
                <w:i/>
                <w:iCs/>
                <w:sz w:val="20"/>
                <w:szCs w:val="20"/>
                <w:lang w:val="it-IT"/>
              </w:rPr>
              <w:t>all</w:t>
            </w:r>
            <w:proofErr w:type="spellEnd"/>
            <w:r w:rsidRPr="007C702A">
              <w:rPr>
                <w:rFonts w:ascii="Garamond" w:eastAsia="Arial" w:hAnsi="Garamond" w:cstheme="minorHAnsi"/>
                <w:i/>
                <w:iCs/>
                <w:spacing w:val="20"/>
                <w:sz w:val="20"/>
                <w:szCs w:val="20"/>
                <w:lang w:val="it-IT"/>
              </w:rPr>
              <w:t xml:space="preserve"> </w:t>
            </w:r>
            <w:proofErr w:type="spellStart"/>
            <w:r w:rsidRPr="007C702A">
              <w:rPr>
                <w:rFonts w:ascii="Garamond" w:eastAsia="Arial" w:hAnsi="Garamond" w:cstheme="minorHAnsi"/>
                <w:i/>
                <w:iCs/>
                <w:sz w:val="20"/>
                <w:szCs w:val="20"/>
                <w:lang w:val="it-IT"/>
              </w:rPr>
              <w:t>ships</w:t>
            </w:r>
            <w:proofErr w:type="spellEnd"/>
          </w:p>
        </w:tc>
        <w:tc>
          <w:tcPr>
            <w:tcW w:w="850" w:type="dxa"/>
            <w:tcBorders>
              <w:top w:val="single" w:sz="4" w:space="0" w:color="auto"/>
              <w:left w:val="single" w:sz="4" w:space="0" w:color="00457E"/>
              <w:bottom w:val="single" w:sz="4" w:space="0" w:color="00457E"/>
              <w:right w:val="single" w:sz="4" w:space="0" w:color="00457E"/>
            </w:tcBorders>
          </w:tcPr>
          <w:p w14:paraId="012B04B9" w14:textId="77777777" w:rsidR="007C702A" w:rsidRPr="00A06AD1" w:rsidRDefault="007C702A" w:rsidP="007C702A">
            <w:pPr>
              <w:spacing w:line="240" w:lineRule="auto"/>
              <w:ind w:left="198" w:right="181"/>
              <w:jc w:val="both"/>
              <w:rPr>
                <w:rFonts w:ascii="Garamond" w:hAnsi="Garamond" w:cstheme="minorHAnsi"/>
                <w:i/>
                <w:iCs/>
                <w:sz w:val="18"/>
                <w:szCs w:val="18"/>
                <w:lang w:val="it-IT"/>
              </w:rPr>
            </w:pPr>
          </w:p>
        </w:tc>
        <w:tc>
          <w:tcPr>
            <w:tcW w:w="1134" w:type="dxa"/>
            <w:gridSpan w:val="2"/>
            <w:tcBorders>
              <w:top w:val="single" w:sz="4" w:space="0" w:color="auto"/>
              <w:left w:val="single" w:sz="4" w:space="0" w:color="00457E"/>
              <w:bottom w:val="single" w:sz="4" w:space="0" w:color="00457E"/>
              <w:right w:val="single" w:sz="4" w:space="0" w:color="00457E"/>
            </w:tcBorders>
          </w:tcPr>
          <w:p w14:paraId="6A60CE9F" w14:textId="77777777" w:rsidR="007C702A" w:rsidRPr="00A06AD1" w:rsidRDefault="007C702A" w:rsidP="007C702A">
            <w:pPr>
              <w:spacing w:line="240" w:lineRule="auto"/>
              <w:ind w:left="198" w:right="181"/>
              <w:jc w:val="both"/>
              <w:rPr>
                <w:rFonts w:ascii="Garamond" w:hAnsi="Garamond" w:cstheme="minorHAnsi"/>
                <w:i/>
                <w:iCs/>
                <w:sz w:val="18"/>
                <w:szCs w:val="18"/>
                <w:lang w:val="it-IT"/>
              </w:rPr>
            </w:pPr>
          </w:p>
        </w:tc>
        <w:tc>
          <w:tcPr>
            <w:tcW w:w="4820" w:type="dxa"/>
            <w:gridSpan w:val="2"/>
            <w:vMerge w:val="restart"/>
            <w:tcBorders>
              <w:top w:val="single" w:sz="4" w:space="0" w:color="auto"/>
              <w:left w:val="single" w:sz="4" w:space="0" w:color="00457E"/>
              <w:bottom w:val="single" w:sz="4" w:space="0" w:color="auto"/>
              <w:right w:val="single" w:sz="4" w:space="0" w:color="00457E"/>
            </w:tcBorders>
          </w:tcPr>
          <w:p w14:paraId="1EE3AA6B" w14:textId="77777777" w:rsidR="007C702A" w:rsidRPr="00A06AD1" w:rsidRDefault="007C702A" w:rsidP="007C702A">
            <w:pPr>
              <w:spacing w:line="240" w:lineRule="auto"/>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1F0D8518" w14:textId="77777777" w:rsidR="007C702A" w:rsidRPr="00A06AD1" w:rsidRDefault="007C702A" w:rsidP="007C702A">
            <w:pPr>
              <w:spacing w:line="240" w:lineRule="auto"/>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64B7A25D" w14:textId="77777777" w:rsidR="007C702A" w:rsidRPr="00A06AD1" w:rsidRDefault="007C702A" w:rsidP="007C702A">
            <w:pPr>
              <w:spacing w:line="240" w:lineRule="auto"/>
              <w:jc w:val="both"/>
              <w:rPr>
                <w:rFonts w:ascii="Garamond" w:hAnsi="Garamond" w:cstheme="minorHAnsi"/>
                <w:i/>
                <w:iCs/>
                <w:sz w:val="18"/>
                <w:szCs w:val="18"/>
                <w:lang w:val="it-IT"/>
              </w:rPr>
            </w:pPr>
          </w:p>
        </w:tc>
      </w:tr>
      <w:tr w:rsidR="007C702A" w:rsidRPr="00366F3C" w14:paraId="19284684" w14:textId="77777777" w:rsidTr="007C702A">
        <w:trPr>
          <w:trHeight w:hRule="exact" w:val="972"/>
          <w:jc w:val="center"/>
        </w:trPr>
        <w:tc>
          <w:tcPr>
            <w:tcW w:w="565" w:type="dxa"/>
            <w:tcBorders>
              <w:top w:val="single" w:sz="4" w:space="0" w:color="00457E"/>
              <w:left w:val="single" w:sz="4" w:space="0" w:color="00457E"/>
              <w:bottom w:val="single" w:sz="4" w:space="0" w:color="00457E"/>
              <w:right w:val="single" w:sz="4" w:space="0" w:color="00457E"/>
            </w:tcBorders>
          </w:tcPr>
          <w:p w14:paraId="74556D96" w14:textId="3A76451E" w:rsidR="007C702A" w:rsidRPr="007C702A" w:rsidRDefault="007C702A" w:rsidP="007C702A">
            <w:pPr>
              <w:spacing w:after="0" w:line="360" w:lineRule="auto"/>
              <w:jc w:val="center"/>
              <w:rPr>
                <w:rFonts w:ascii="Garamond" w:hAnsi="Garamond" w:cstheme="minorHAnsi"/>
                <w:sz w:val="20"/>
                <w:szCs w:val="20"/>
              </w:rPr>
            </w:pPr>
            <w:r w:rsidRPr="007C702A">
              <w:rPr>
                <w:rFonts w:ascii="Garamond" w:eastAsia="Arial" w:hAnsi="Garamond" w:cstheme="minorHAnsi"/>
                <w:sz w:val="20"/>
                <w:szCs w:val="20"/>
              </w:rPr>
              <w:t>.4</w:t>
            </w:r>
          </w:p>
        </w:tc>
        <w:tc>
          <w:tcPr>
            <w:tcW w:w="5951" w:type="dxa"/>
            <w:gridSpan w:val="2"/>
            <w:tcBorders>
              <w:top w:val="single" w:sz="4" w:space="0" w:color="00457E"/>
              <w:left w:val="single" w:sz="4" w:space="0" w:color="00457E"/>
              <w:bottom w:val="single" w:sz="4" w:space="0" w:color="00457E"/>
              <w:right w:val="single" w:sz="4" w:space="0" w:color="00457E"/>
            </w:tcBorders>
          </w:tcPr>
          <w:p w14:paraId="0C59FBB9" w14:textId="66465581" w:rsidR="007C702A" w:rsidRPr="007C702A" w:rsidRDefault="007C702A" w:rsidP="007C702A">
            <w:pPr>
              <w:spacing w:after="0" w:line="218" w:lineRule="exact"/>
              <w:ind w:left="105" w:right="96"/>
              <w:jc w:val="both"/>
              <w:rPr>
                <w:rFonts w:ascii="Garamond" w:hAnsi="Garamond" w:cstheme="minorHAnsi"/>
                <w:i/>
                <w:iCs/>
                <w:sz w:val="20"/>
                <w:szCs w:val="20"/>
                <w:lang w:val="it-IT"/>
              </w:rPr>
            </w:pPr>
            <w:r w:rsidRPr="007C702A">
              <w:rPr>
                <w:rFonts w:ascii="Garamond" w:eastAsia="Calibri" w:hAnsi="Garamond" w:cstheme="minorHAnsi"/>
                <w:sz w:val="20"/>
                <w:szCs w:val="20"/>
                <w:lang w:val="it-IT"/>
              </w:rPr>
              <w:t>C</w:t>
            </w:r>
            <w:r w:rsidRPr="007C702A">
              <w:rPr>
                <w:rFonts w:ascii="Garamond" w:eastAsia="Calibri" w:hAnsi="Garamond" w:cstheme="minorHAnsi"/>
                <w:spacing w:val="-1"/>
                <w:sz w:val="20"/>
                <w:szCs w:val="20"/>
                <w:lang w:val="it-IT"/>
              </w:rPr>
              <w:t>o</w:t>
            </w:r>
            <w:r w:rsidRPr="007C702A">
              <w:rPr>
                <w:rFonts w:ascii="Garamond" w:eastAsia="Calibri" w:hAnsi="Garamond" w:cstheme="minorHAnsi"/>
                <w:spacing w:val="1"/>
                <w:sz w:val="20"/>
                <w:szCs w:val="20"/>
                <w:lang w:val="it-IT"/>
              </w:rPr>
              <w:t>m</w:t>
            </w:r>
            <w:r w:rsidRPr="007C702A">
              <w:rPr>
                <w:rFonts w:ascii="Garamond" w:eastAsia="Calibri" w:hAnsi="Garamond" w:cstheme="minorHAnsi"/>
                <w:spacing w:val="-1"/>
                <w:sz w:val="20"/>
                <w:szCs w:val="20"/>
                <w:lang w:val="it-IT"/>
              </w:rPr>
              <w:t>p</w:t>
            </w:r>
            <w:r w:rsidRPr="007C702A">
              <w:rPr>
                <w:rFonts w:ascii="Garamond" w:eastAsia="Calibri" w:hAnsi="Garamond" w:cstheme="minorHAnsi"/>
                <w:spacing w:val="1"/>
                <w:sz w:val="20"/>
                <w:szCs w:val="20"/>
                <w:lang w:val="it-IT"/>
              </w:rPr>
              <w:t>r</w:t>
            </w:r>
            <w:r w:rsidRPr="007C702A">
              <w:rPr>
                <w:rFonts w:ascii="Garamond" w:eastAsia="Calibri" w:hAnsi="Garamond" w:cstheme="minorHAnsi"/>
                <w:spacing w:val="-1"/>
                <w:sz w:val="20"/>
                <w:szCs w:val="20"/>
                <w:lang w:val="it-IT"/>
              </w:rPr>
              <w:t>end</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z w:val="20"/>
                <w:szCs w:val="20"/>
                <w:lang w:val="it-IT"/>
              </w:rPr>
              <w:t>c</w:t>
            </w:r>
            <w:r w:rsidRPr="007C702A">
              <w:rPr>
                <w:rFonts w:ascii="Garamond" w:eastAsia="Calibri" w:hAnsi="Garamond" w:cstheme="minorHAnsi"/>
                <w:spacing w:val="-1"/>
                <w:sz w:val="20"/>
                <w:szCs w:val="20"/>
                <w:lang w:val="it-IT"/>
              </w:rPr>
              <w:t>h</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z w:val="20"/>
                <w:szCs w:val="20"/>
                <w:lang w:val="it-IT"/>
              </w:rPr>
              <w:t>ci</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pacing w:val="1"/>
                <w:sz w:val="20"/>
                <w:szCs w:val="20"/>
                <w:lang w:val="it-IT"/>
              </w:rPr>
              <w:t>so</w:t>
            </w:r>
            <w:r w:rsidRPr="007C702A">
              <w:rPr>
                <w:rFonts w:ascii="Garamond" w:eastAsia="Calibri" w:hAnsi="Garamond" w:cstheme="minorHAnsi"/>
                <w:spacing w:val="-1"/>
                <w:sz w:val="20"/>
                <w:szCs w:val="20"/>
                <w:lang w:val="it-IT"/>
              </w:rPr>
              <w:t>n</w:t>
            </w:r>
            <w:r w:rsidRPr="007C702A">
              <w:rPr>
                <w:rFonts w:ascii="Garamond" w:eastAsia="Calibri" w:hAnsi="Garamond" w:cstheme="minorHAnsi"/>
                <w:sz w:val="20"/>
                <w:szCs w:val="20"/>
                <w:lang w:val="it-IT"/>
              </w:rPr>
              <w:t>o</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pacing w:val="1"/>
                <w:sz w:val="20"/>
                <w:szCs w:val="20"/>
                <w:lang w:val="it-IT"/>
              </w:rPr>
              <w:t>r</w:t>
            </w:r>
            <w:r w:rsidRPr="007C702A">
              <w:rPr>
                <w:rFonts w:ascii="Garamond" w:eastAsia="Calibri" w:hAnsi="Garamond" w:cstheme="minorHAnsi"/>
                <w:spacing w:val="-1"/>
                <w:sz w:val="20"/>
                <w:szCs w:val="20"/>
                <w:lang w:val="it-IT"/>
              </w:rPr>
              <w:t>e</w:t>
            </w:r>
            <w:r w:rsidRPr="007C702A">
              <w:rPr>
                <w:rFonts w:ascii="Garamond" w:eastAsia="Calibri" w:hAnsi="Garamond" w:cstheme="minorHAnsi"/>
                <w:spacing w:val="1"/>
                <w:sz w:val="20"/>
                <w:szCs w:val="20"/>
                <w:lang w:val="it-IT"/>
              </w:rPr>
              <w:t>g</w:t>
            </w:r>
            <w:r w:rsidRPr="007C702A">
              <w:rPr>
                <w:rFonts w:ascii="Garamond" w:eastAsia="Calibri" w:hAnsi="Garamond" w:cstheme="minorHAnsi"/>
                <w:spacing w:val="-1"/>
                <w:sz w:val="20"/>
                <w:szCs w:val="20"/>
                <w:lang w:val="it-IT"/>
              </w:rPr>
              <w:t>ol</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pacing w:val="1"/>
                <w:sz w:val="20"/>
                <w:szCs w:val="20"/>
                <w:lang w:val="it-IT"/>
              </w:rPr>
              <w:t>s</w:t>
            </w:r>
            <w:r w:rsidRPr="007C702A">
              <w:rPr>
                <w:rFonts w:ascii="Garamond" w:eastAsia="Calibri" w:hAnsi="Garamond" w:cstheme="minorHAnsi"/>
                <w:spacing w:val="-1"/>
                <w:sz w:val="20"/>
                <w:szCs w:val="20"/>
                <w:lang w:val="it-IT"/>
              </w:rPr>
              <w:t>e</w:t>
            </w:r>
            <w:r w:rsidRPr="007C702A">
              <w:rPr>
                <w:rFonts w:ascii="Garamond" w:eastAsia="Calibri" w:hAnsi="Garamond" w:cstheme="minorHAnsi"/>
                <w:sz w:val="20"/>
                <w:szCs w:val="20"/>
                <w:lang w:val="it-IT"/>
              </w:rPr>
              <w:t>v</w:t>
            </w:r>
            <w:r w:rsidRPr="007C702A">
              <w:rPr>
                <w:rFonts w:ascii="Garamond" w:eastAsia="Calibri" w:hAnsi="Garamond" w:cstheme="minorHAnsi"/>
                <w:spacing w:val="2"/>
                <w:sz w:val="20"/>
                <w:szCs w:val="20"/>
                <w:lang w:val="it-IT"/>
              </w:rPr>
              <w:t>e</w:t>
            </w:r>
            <w:r w:rsidRPr="007C702A">
              <w:rPr>
                <w:rFonts w:ascii="Garamond" w:eastAsia="Calibri" w:hAnsi="Garamond" w:cstheme="minorHAnsi"/>
                <w:spacing w:val="1"/>
                <w:sz w:val="20"/>
                <w:szCs w:val="20"/>
                <w:lang w:val="it-IT"/>
              </w:rPr>
              <w:t>r</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z w:val="20"/>
                <w:szCs w:val="20"/>
                <w:lang w:val="it-IT"/>
              </w:rPr>
              <w:t>c</w:t>
            </w:r>
            <w:r w:rsidRPr="007C702A">
              <w:rPr>
                <w:rFonts w:ascii="Garamond" w:eastAsia="Calibri" w:hAnsi="Garamond" w:cstheme="minorHAnsi"/>
                <w:spacing w:val="-1"/>
                <w:sz w:val="20"/>
                <w:szCs w:val="20"/>
                <w:lang w:val="it-IT"/>
              </w:rPr>
              <w:t>h</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pacing w:val="1"/>
                <w:sz w:val="20"/>
                <w:szCs w:val="20"/>
                <w:lang w:val="it-IT"/>
              </w:rPr>
              <w:t>s</w:t>
            </w:r>
            <w:r w:rsidRPr="007C702A">
              <w:rPr>
                <w:rFonts w:ascii="Garamond" w:eastAsia="Calibri" w:hAnsi="Garamond" w:cstheme="minorHAnsi"/>
                <w:sz w:val="20"/>
                <w:szCs w:val="20"/>
                <w:lang w:val="it-IT"/>
              </w:rPr>
              <w:t>i</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z w:val="20"/>
                <w:szCs w:val="20"/>
                <w:lang w:val="it-IT"/>
              </w:rPr>
              <w:t>a</w:t>
            </w:r>
            <w:r w:rsidRPr="007C702A">
              <w:rPr>
                <w:rFonts w:ascii="Garamond" w:eastAsia="Calibri" w:hAnsi="Garamond" w:cstheme="minorHAnsi"/>
                <w:spacing w:val="-1"/>
                <w:sz w:val="20"/>
                <w:szCs w:val="20"/>
                <w:lang w:val="it-IT"/>
              </w:rPr>
              <w:t>ppli</w:t>
            </w:r>
            <w:r w:rsidRPr="007C702A">
              <w:rPr>
                <w:rFonts w:ascii="Garamond" w:eastAsia="Calibri" w:hAnsi="Garamond" w:cstheme="minorHAnsi"/>
                <w:sz w:val="20"/>
                <w:szCs w:val="20"/>
                <w:lang w:val="it-IT"/>
              </w:rPr>
              <w:t>ca</w:t>
            </w:r>
            <w:r w:rsidRPr="007C702A">
              <w:rPr>
                <w:rFonts w:ascii="Garamond" w:eastAsia="Calibri" w:hAnsi="Garamond" w:cstheme="minorHAnsi"/>
                <w:spacing w:val="2"/>
                <w:sz w:val="20"/>
                <w:szCs w:val="20"/>
                <w:lang w:val="it-IT"/>
              </w:rPr>
              <w:t>n</w:t>
            </w:r>
            <w:r w:rsidRPr="007C702A">
              <w:rPr>
                <w:rFonts w:ascii="Garamond" w:eastAsia="Calibri" w:hAnsi="Garamond" w:cstheme="minorHAnsi"/>
                <w:sz w:val="20"/>
                <w:szCs w:val="20"/>
                <w:lang w:val="it-IT"/>
              </w:rPr>
              <w:t>o</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z w:val="20"/>
                <w:szCs w:val="20"/>
                <w:lang w:val="it-IT"/>
              </w:rPr>
              <w:t xml:space="preserve">a </w:t>
            </w:r>
            <w:r w:rsidRPr="007C702A">
              <w:rPr>
                <w:rFonts w:ascii="Garamond" w:eastAsia="Calibri" w:hAnsi="Garamond" w:cstheme="minorHAnsi"/>
                <w:spacing w:val="1"/>
                <w:sz w:val="20"/>
                <w:szCs w:val="20"/>
                <w:lang w:val="it-IT"/>
              </w:rPr>
              <w:t>t</w:t>
            </w:r>
            <w:r w:rsidRPr="007C702A">
              <w:rPr>
                <w:rFonts w:ascii="Garamond" w:eastAsia="Calibri" w:hAnsi="Garamond" w:cstheme="minorHAnsi"/>
                <w:spacing w:val="-1"/>
                <w:sz w:val="20"/>
                <w:szCs w:val="20"/>
                <w:lang w:val="it-IT"/>
              </w:rPr>
              <w:t>u</w:t>
            </w:r>
            <w:r w:rsidRPr="007C702A">
              <w:rPr>
                <w:rFonts w:ascii="Garamond" w:eastAsia="Calibri" w:hAnsi="Garamond" w:cstheme="minorHAnsi"/>
                <w:sz w:val="20"/>
                <w:szCs w:val="20"/>
                <w:lang w:val="it-IT"/>
              </w:rPr>
              <w:t>t</w:t>
            </w:r>
            <w:r w:rsidRPr="007C702A">
              <w:rPr>
                <w:rFonts w:ascii="Garamond" w:eastAsia="Calibri" w:hAnsi="Garamond" w:cstheme="minorHAnsi"/>
                <w:spacing w:val="1"/>
                <w:sz w:val="20"/>
                <w:szCs w:val="20"/>
                <w:lang w:val="it-IT"/>
              </w:rPr>
              <w:t>t</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le n</w:t>
            </w:r>
            <w:r w:rsidRPr="007C702A">
              <w:rPr>
                <w:rFonts w:ascii="Garamond" w:eastAsia="Calibri" w:hAnsi="Garamond" w:cstheme="minorHAnsi"/>
                <w:sz w:val="20"/>
                <w:szCs w:val="20"/>
                <w:lang w:val="it-IT"/>
              </w:rPr>
              <w:t>avi</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z w:val="20"/>
                <w:szCs w:val="20"/>
                <w:lang w:val="it-IT"/>
              </w:rPr>
              <w:t>c</w:t>
            </w:r>
            <w:r w:rsidRPr="007C702A">
              <w:rPr>
                <w:rFonts w:ascii="Garamond" w:eastAsia="Calibri" w:hAnsi="Garamond" w:cstheme="minorHAnsi"/>
                <w:spacing w:val="-1"/>
                <w:sz w:val="20"/>
                <w:szCs w:val="20"/>
                <w:lang w:val="it-IT"/>
              </w:rPr>
              <w:t>h</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pacing w:val="1"/>
                <w:sz w:val="20"/>
                <w:szCs w:val="20"/>
                <w:lang w:val="it-IT"/>
              </w:rPr>
              <w:t>r</w:t>
            </w:r>
            <w:r w:rsidRPr="007C702A">
              <w:rPr>
                <w:rFonts w:ascii="Garamond" w:eastAsia="Calibri" w:hAnsi="Garamond" w:cstheme="minorHAnsi"/>
                <w:spacing w:val="-1"/>
                <w:sz w:val="20"/>
                <w:szCs w:val="20"/>
                <w:lang w:val="it-IT"/>
              </w:rPr>
              <w:t>i</w:t>
            </w:r>
            <w:r w:rsidRPr="007C702A">
              <w:rPr>
                <w:rFonts w:ascii="Garamond" w:eastAsia="Calibri" w:hAnsi="Garamond" w:cstheme="minorHAnsi"/>
                <w:spacing w:val="1"/>
                <w:sz w:val="20"/>
                <w:szCs w:val="20"/>
                <w:lang w:val="it-IT"/>
              </w:rPr>
              <w:t>g</w:t>
            </w:r>
            <w:r w:rsidRPr="007C702A">
              <w:rPr>
                <w:rFonts w:ascii="Garamond" w:eastAsia="Calibri" w:hAnsi="Garamond" w:cstheme="minorHAnsi"/>
                <w:spacing w:val="-1"/>
                <w:sz w:val="20"/>
                <w:szCs w:val="20"/>
                <w:lang w:val="it-IT"/>
              </w:rPr>
              <w:t>u</w:t>
            </w:r>
            <w:r w:rsidRPr="007C702A">
              <w:rPr>
                <w:rFonts w:ascii="Garamond" w:eastAsia="Calibri" w:hAnsi="Garamond" w:cstheme="minorHAnsi"/>
                <w:sz w:val="20"/>
                <w:szCs w:val="20"/>
                <w:lang w:val="it-IT"/>
              </w:rPr>
              <w:t>a</w:t>
            </w:r>
            <w:r w:rsidRPr="007C702A">
              <w:rPr>
                <w:rFonts w:ascii="Garamond" w:eastAsia="Calibri" w:hAnsi="Garamond" w:cstheme="minorHAnsi"/>
                <w:spacing w:val="1"/>
                <w:sz w:val="20"/>
                <w:szCs w:val="20"/>
                <w:lang w:val="it-IT"/>
              </w:rPr>
              <w:t>r</w:t>
            </w:r>
            <w:r w:rsidRPr="007C702A">
              <w:rPr>
                <w:rFonts w:ascii="Garamond" w:eastAsia="Calibri" w:hAnsi="Garamond" w:cstheme="minorHAnsi"/>
                <w:spacing w:val="-1"/>
                <w:sz w:val="20"/>
                <w:szCs w:val="20"/>
                <w:lang w:val="it-IT"/>
              </w:rPr>
              <w:t>d</w:t>
            </w:r>
            <w:r w:rsidRPr="007C702A">
              <w:rPr>
                <w:rFonts w:ascii="Garamond" w:eastAsia="Calibri" w:hAnsi="Garamond" w:cstheme="minorHAnsi"/>
                <w:sz w:val="20"/>
                <w:szCs w:val="20"/>
                <w:lang w:val="it-IT"/>
              </w:rPr>
              <w:t>a</w:t>
            </w:r>
            <w:r w:rsidRPr="007C702A">
              <w:rPr>
                <w:rFonts w:ascii="Garamond" w:eastAsia="Calibri" w:hAnsi="Garamond" w:cstheme="minorHAnsi"/>
                <w:spacing w:val="-1"/>
                <w:sz w:val="20"/>
                <w:szCs w:val="20"/>
                <w:lang w:val="it-IT"/>
              </w:rPr>
              <w:t>n</w:t>
            </w:r>
            <w:r w:rsidRPr="007C702A">
              <w:rPr>
                <w:rFonts w:ascii="Garamond" w:eastAsia="Calibri" w:hAnsi="Garamond" w:cstheme="minorHAnsi"/>
                <w:sz w:val="20"/>
                <w:szCs w:val="20"/>
                <w:lang w:val="it-IT"/>
              </w:rPr>
              <w:t>o</w:t>
            </w:r>
            <w:r w:rsidRPr="007C702A">
              <w:rPr>
                <w:rFonts w:ascii="Garamond" w:eastAsia="Calibri" w:hAnsi="Garamond" w:cstheme="minorHAnsi"/>
                <w:spacing w:val="-1"/>
                <w:sz w:val="20"/>
                <w:szCs w:val="20"/>
                <w:lang w:val="it-IT"/>
              </w:rPr>
              <w:t xml:space="preserve"> l</w:t>
            </w:r>
            <w:r w:rsidRPr="007C702A">
              <w:rPr>
                <w:rFonts w:ascii="Garamond" w:eastAsia="Calibri" w:hAnsi="Garamond" w:cstheme="minorHAnsi"/>
                <w:spacing w:val="1"/>
                <w:sz w:val="20"/>
                <w:szCs w:val="20"/>
                <w:lang w:val="it-IT"/>
              </w:rPr>
              <w:t>’</w:t>
            </w:r>
            <w:r w:rsidRPr="007C702A">
              <w:rPr>
                <w:rFonts w:ascii="Garamond" w:eastAsia="Calibri" w:hAnsi="Garamond" w:cstheme="minorHAnsi"/>
                <w:spacing w:val="-1"/>
                <w:sz w:val="20"/>
                <w:szCs w:val="20"/>
                <w:lang w:val="it-IT"/>
              </w:rPr>
              <w:t>e</w:t>
            </w:r>
            <w:r w:rsidRPr="007C702A">
              <w:rPr>
                <w:rFonts w:ascii="Garamond" w:eastAsia="Calibri" w:hAnsi="Garamond" w:cstheme="minorHAnsi"/>
                <w:spacing w:val="2"/>
                <w:sz w:val="20"/>
                <w:szCs w:val="20"/>
                <w:lang w:val="it-IT"/>
              </w:rPr>
              <w:t>l</w:t>
            </w:r>
            <w:r w:rsidRPr="007C702A">
              <w:rPr>
                <w:rFonts w:ascii="Garamond" w:eastAsia="Calibri" w:hAnsi="Garamond" w:cstheme="minorHAnsi"/>
                <w:spacing w:val="-1"/>
                <w:sz w:val="20"/>
                <w:szCs w:val="20"/>
                <w:lang w:val="it-IT"/>
              </w:rPr>
              <w:t>i</w:t>
            </w:r>
            <w:r w:rsidRPr="007C702A">
              <w:rPr>
                <w:rFonts w:ascii="Garamond" w:eastAsia="Calibri" w:hAnsi="Garamond" w:cstheme="minorHAnsi"/>
                <w:spacing w:val="1"/>
                <w:sz w:val="20"/>
                <w:szCs w:val="20"/>
                <w:lang w:val="it-IT"/>
              </w:rPr>
              <w:t>m</w:t>
            </w:r>
            <w:r w:rsidRPr="007C702A">
              <w:rPr>
                <w:rFonts w:ascii="Garamond" w:eastAsia="Calibri" w:hAnsi="Garamond" w:cstheme="minorHAnsi"/>
                <w:spacing w:val="-1"/>
                <w:sz w:val="20"/>
                <w:szCs w:val="20"/>
                <w:lang w:val="it-IT"/>
              </w:rPr>
              <w:t>in</w:t>
            </w:r>
            <w:r w:rsidRPr="007C702A">
              <w:rPr>
                <w:rFonts w:ascii="Garamond" w:eastAsia="Calibri" w:hAnsi="Garamond" w:cstheme="minorHAnsi"/>
                <w:sz w:val="20"/>
                <w:szCs w:val="20"/>
                <w:lang w:val="it-IT"/>
              </w:rPr>
              <w:t>az</w:t>
            </w:r>
            <w:r w:rsidRPr="007C702A">
              <w:rPr>
                <w:rFonts w:ascii="Garamond" w:eastAsia="Calibri" w:hAnsi="Garamond" w:cstheme="minorHAnsi"/>
                <w:spacing w:val="-1"/>
                <w:sz w:val="20"/>
                <w:szCs w:val="20"/>
                <w:lang w:val="it-IT"/>
              </w:rPr>
              <w:t>io</w:t>
            </w:r>
            <w:r w:rsidRPr="007C702A">
              <w:rPr>
                <w:rFonts w:ascii="Garamond" w:eastAsia="Calibri" w:hAnsi="Garamond" w:cstheme="minorHAnsi"/>
                <w:spacing w:val="2"/>
                <w:sz w:val="20"/>
                <w:szCs w:val="20"/>
                <w:lang w:val="it-IT"/>
              </w:rPr>
              <w:t>n</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l</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pacing w:val="1"/>
                <w:sz w:val="20"/>
                <w:szCs w:val="20"/>
                <w:lang w:val="it-IT"/>
              </w:rPr>
              <w:t>s</w:t>
            </w:r>
            <w:r w:rsidRPr="007C702A">
              <w:rPr>
                <w:rFonts w:ascii="Garamond" w:eastAsia="Calibri" w:hAnsi="Garamond" w:cstheme="minorHAnsi"/>
                <w:spacing w:val="-1"/>
                <w:sz w:val="20"/>
                <w:szCs w:val="20"/>
                <w:lang w:val="it-IT"/>
              </w:rPr>
              <w:t>o</w:t>
            </w:r>
            <w:r w:rsidRPr="007C702A">
              <w:rPr>
                <w:rFonts w:ascii="Garamond" w:eastAsia="Calibri" w:hAnsi="Garamond" w:cstheme="minorHAnsi"/>
                <w:spacing w:val="1"/>
                <w:sz w:val="20"/>
                <w:szCs w:val="20"/>
                <w:lang w:val="it-IT"/>
              </w:rPr>
              <w:t>st</w:t>
            </w:r>
            <w:r w:rsidRPr="007C702A">
              <w:rPr>
                <w:rFonts w:ascii="Garamond" w:eastAsia="Calibri" w:hAnsi="Garamond" w:cstheme="minorHAnsi"/>
                <w:sz w:val="20"/>
                <w:szCs w:val="20"/>
                <w:lang w:val="it-IT"/>
              </w:rPr>
              <w:t>a</w:t>
            </w:r>
            <w:r w:rsidRPr="007C702A">
              <w:rPr>
                <w:rFonts w:ascii="Garamond" w:eastAsia="Calibri" w:hAnsi="Garamond" w:cstheme="minorHAnsi"/>
                <w:spacing w:val="-1"/>
                <w:sz w:val="20"/>
                <w:szCs w:val="20"/>
                <w:lang w:val="it-IT"/>
              </w:rPr>
              <w:t>n</w:t>
            </w:r>
            <w:r w:rsidRPr="007C702A">
              <w:rPr>
                <w:rFonts w:ascii="Garamond" w:eastAsia="Calibri" w:hAnsi="Garamond" w:cstheme="minorHAnsi"/>
                <w:sz w:val="20"/>
                <w:szCs w:val="20"/>
                <w:lang w:val="it-IT"/>
              </w:rPr>
              <w:t>ze</w:t>
            </w:r>
            <w:r w:rsidRPr="007C702A">
              <w:rPr>
                <w:rFonts w:ascii="Garamond" w:eastAsia="Calibri" w:hAnsi="Garamond" w:cstheme="minorHAnsi"/>
                <w:spacing w:val="-1"/>
                <w:sz w:val="20"/>
                <w:szCs w:val="20"/>
                <w:lang w:val="it-IT"/>
              </w:rPr>
              <w:t xml:space="preserve"> d</w:t>
            </w:r>
            <w:r w:rsidRPr="007C702A">
              <w:rPr>
                <w:rFonts w:ascii="Garamond" w:eastAsia="Calibri" w:hAnsi="Garamond" w:cstheme="minorHAnsi"/>
                <w:sz w:val="20"/>
                <w:szCs w:val="20"/>
                <w:lang w:val="it-IT"/>
              </w:rPr>
              <w:t>a</w:t>
            </w:r>
            <w:r w:rsidRPr="007C702A">
              <w:rPr>
                <w:rFonts w:ascii="Garamond" w:eastAsia="Calibri" w:hAnsi="Garamond" w:cstheme="minorHAnsi"/>
                <w:spacing w:val="-1"/>
                <w:sz w:val="20"/>
                <w:szCs w:val="20"/>
                <w:lang w:val="it-IT"/>
              </w:rPr>
              <w:t>n</w:t>
            </w:r>
            <w:r w:rsidRPr="007C702A">
              <w:rPr>
                <w:rFonts w:ascii="Garamond" w:eastAsia="Calibri" w:hAnsi="Garamond" w:cstheme="minorHAnsi"/>
                <w:spacing w:val="2"/>
                <w:sz w:val="20"/>
                <w:szCs w:val="20"/>
                <w:lang w:val="it-IT"/>
              </w:rPr>
              <w:t>n</w:t>
            </w:r>
            <w:r w:rsidRPr="007C702A">
              <w:rPr>
                <w:rFonts w:ascii="Garamond" w:eastAsia="Calibri" w:hAnsi="Garamond" w:cstheme="minorHAnsi"/>
                <w:spacing w:val="-1"/>
                <w:sz w:val="20"/>
                <w:szCs w:val="20"/>
                <w:lang w:val="it-IT"/>
              </w:rPr>
              <w:t>o</w:t>
            </w:r>
            <w:r w:rsidRPr="007C702A">
              <w:rPr>
                <w:rFonts w:ascii="Garamond" w:eastAsia="Calibri" w:hAnsi="Garamond" w:cstheme="minorHAnsi"/>
                <w:spacing w:val="1"/>
                <w:sz w:val="20"/>
                <w:szCs w:val="20"/>
                <w:lang w:val="it-IT"/>
              </w:rPr>
              <w:t>s</w:t>
            </w:r>
            <w:r w:rsidRPr="007C702A">
              <w:rPr>
                <w:rFonts w:ascii="Garamond" w:eastAsia="Calibri" w:hAnsi="Garamond" w:cstheme="minorHAnsi"/>
                <w:sz w:val="20"/>
                <w:szCs w:val="20"/>
                <w:lang w:val="it-IT"/>
              </w:rPr>
              <w:t xml:space="preserve">e </w:t>
            </w:r>
            <w:r w:rsidRPr="007C702A">
              <w:rPr>
                <w:rFonts w:ascii="Garamond" w:eastAsia="Calibri" w:hAnsi="Garamond" w:cstheme="minorHAnsi"/>
                <w:spacing w:val="1"/>
                <w:sz w:val="20"/>
                <w:szCs w:val="20"/>
                <w:lang w:val="it-IT"/>
              </w:rPr>
              <w:t>tr</w:t>
            </w:r>
            <w:r w:rsidRPr="007C702A">
              <w:rPr>
                <w:rFonts w:ascii="Garamond" w:eastAsia="Calibri" w:hAnsi="Garamond" w:cstheme="minorHAnsi"/>
                <w:sz w:val="20"/>
                <w:szCs w:val="20"/>
                <w:lang w:val="it-IT"/>
              </w:rPr>
              <w:t>a</w:t>
            </w:r>
            <w:r w:rsidRPr="007C702A">
              <w:rPr>
                <w:rFonts w:ascii="Garamond" w:eastAsia="Calibri" w:hAnsi="Garamond" w:cstheme="minorHAnsi"/>
                <w:spacing w:val="1"/>
                <w:sz w:val="20"/>
                <w:szCs w:val="20"/>
                <w:lang w:val="it-IT"/>
              </w:rPr>
              <w:t>s</w:t>
            </w:r>
            <w:r w:rsidRPr="007C702A">
              <w:rPr>
                <w:rFonts w:ascii="Garamond" w:eastAsia="Calibri" w:hAnsi="Garamond" w:cstheme="minorHAnsi"/>
                <w:spacing w:val="-1"/>
                <w:sz w:val="20"/>
                <w:szCs w:val="20"/>
                <w:lang w:val="it-IT"/>
              </w:rPr>
              <w:t>po</w:t>
            </w:r>
            <w:r w:rsidRPr="007C702A">
              <w:rPr>
                <w:rFonts w:ascii="Garamond" w:eastAsia="Calibri" w:hAnsi="Garamond" w:cstheme="minorHAnsi"/>
                <w:spacing w:val="1"/>
                <w:sz w:val="20"/>
                <w:szCs w:val="20"/>
                <w:lang w:val="it-IT"/>
              </w:rPr>
              <w:t>rt</w:t>
            </w:r>
            <w:r w:rsidRPr="007C702A">
              <w:rPr>
                <w:rFonts w:ascii="Garamond" w:eastAsia="Calibri" w:hAnsi="Garamond" w:cstheme="minorHAnsi"/>
                <w:sz w:val="20"/>
                <w:szCs w:val="20"/>
                <w:lang w:val="it-IT"/>
              </w:rPr>
              <w:t>a</w:t>
            </w:r>
            <w:r w:rsidRPr="007C702A">
              <w:rPr>
                <w:rFonts w:ascii="Garamond" w:eastAsia="Calibri" w:hAnsi="Garamond" w:cstheme="minorHAnsi"/>
                <w:spacing w:val="1"/>
                <w:sz w:val="20"/>
                <w:szCs w:val="20"/>
                <w:lang w:val="it-IT"/>
              </w:rPr>
              <w:t>t</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i</w:t>
            </w:r>
            <w:r w:rsidRPr="007C702A">
              <w:rPr>
                <w:rFonts w:ascii="Garamond" w:eastAsia="Calibri" w:hAnsi="Garamond" w:cstheme="minorHAnsi"/>
                <w:sz w:val="20"/>
                <w:szCs w:val="20"/>
                <w:lang w:val="it-IT"/>
              </w:rPr>
              <w:t>n</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z w:val="20"/>
                <w:szCs w:val="20"/>
                <w:lang w:val="it-IT"/>
              </w:rPr>
              <w:t>c</w:t>
            </w:r>
            <w:r w:rsidRPr="007C702A">
              <w:rPr>
                <w:rFonts w:ascii="Garamond" w:eastAsia="Calibri" w:hAnsi="Garamond" w:cstheme="minorHAnsi"/>
                <w:spacing w:val="-1"/>
                <w:sz w:val="20"/>
                <w:szCs w:val="20"/>
                <w:lang w:val="it-IT"/>
              </w:rPr>
              <w:t>olli. /</w:t>
            </w:r>
            <w:r w:rsidRPr="007C702A">
              <w:rPr>
                <w:rFonts w:ascii="Garamond" w:eastAsia="Arial" w:hAnsi="Garamond" w:cstheme="minorHAnsi"/>
                <w:i/>
                <w:iCs/>
                <w:sz w:val="20"/>
                <w:szCs w:val="20"/>
                <w:lang w:val="it-IT"/>
              </w:rPr>
              <w:t xml:space="preserve"> </w:t>
            </w:r>
            <w:proofErr w:type="spellStart"/>
            <w:r w:rsidRPr="007C702A">
              <w:rPr>
                <w:rFonts w:ascii="Garamond" w:eastAsia="Arial" w:hAnsi="Garamond" w:cstheme="minorHAnsi"/>
                <w:i/>
                <w:iCs/>
                <w:sz w:val="20"/>
                <w:szCs w:val="20"/>
                <w:lang w:val="it-IT"/>
              </w:rPr>
              <w:t>Understand</w:t>
            </w:r>
            <w:proofErr w:type="spellEnd"/>
            <w:r w:rsidRPr="007C702A">
              <w:rPr>
                <w:rFonts w:ascii="Garamond" w:eastAsia="Arial" w:hAnsi="Garamond" w:cstheme="minorHAnsi"/>
                <w:i/>
                <w:iCs/>
                <w:spacing w:val="47"/>
                <w:sz w:val="20"/>
                <w:szCs w:val="20"/>
                <w:lang w:val="it-IT"/>
              </w:rPr>
              <w:t xml:space="preserve"> </w:t>
            </w:r>
            <w:proofErr w:type="spellStart"/>
            <w:r w:rsidRPr="007C702A">
              <w:rPr>
                <w:rFonts w:ascii="Garamond" w:eastAsia="Arial" w:hAnsi="Garamond" w:cstheme="minorHAnsi"/>
                <w:i/>
                <w:iCs/>
                <w:sz w:val="20"/>
                <w:szCs w:val="20"/>
                <w:lang w:val="it-IT"/>
              </w:rPr>
              <w:t>there</w:t>
            </w:r>
            <w:proofErr w:type="spellEnd"/>
            <w:r w:rsidRPr="007C702A">
              <w:rPr>
                <w:rFonts w:ascii="Garamond" w:eastAsia="Arial" w:hAnsi="Garamond" w:cstheme="minorHAnsi"/>
                <w:i/>
                <w:iCs/>
                <w:spacing w:val="37"/>
                <w:sz w:val="20"/>
                <w:szCs w:val="20"/>
                <w:lang w:val="it-IT"/>
              </w:rPr>
              <w:t xml:space="preserve"> </w:t>
            </w:r>
            <w:r w:rsidRPr="007C702A">
              <w:rPr>
                <w:rFonts w:ascii="Garamond" w:eastAsia="Arial" w:hAnsi="Garamond" w:cstheme="minorHAnsi"/>
                <w:i/>
                <w:iCs/>
                <w:sz w:val="20"/>
                <w:szCs w:val="20"/>
                <w:lang w:val="it-IT"/>
              </w:rPr>
              <w:t>are</w:t>
            </w:r>
            <w:r w:rsidRPr="007C702A">
              <w:rPr>
                <w:rFonts w:ascii="Garamond" w:eastAsia="Arial" w:hAnsi="Garamond" w:cstheme="minorHAnsi"/>
                <w:i/>
                <w:iCs/>
                <w:spacing w:val="8"/>
                <w:sz w:val="20"/>
                <w:szCs w:val="20"/>
                <w:lang w:val="it-IT"/>
              </w:rPr>
              <w:t xml:space="preserve"> </w:t>
            </w:r>
            <w:proofErr w:type="spellStart"/>
            <w:r w:rsidRPr="007C702A">
              <w:rPr>
                <w:rFonts w:ascii="Garamond" w:eastAsia="Arial" w:hAnsi="Garamond" w:cstheme="minorHAnsi"/>
                <w:i/>
                <w:iCs/>
                <w:sz w:val="20"/>
                <w:szCs w:val="20"/>
                <w:lang w:val="it-IT"/>
              </w:rPr>
              <w:t>strict</w:t>
            </w:r>
            <w:proofErr w:type="spellEnd"/>
            <w:r w:rsidRPr="007C702A">
              <w:rPr>
                <w:rFonts w:ascii="Garamond" w:eastAsia="Arial" w:hAnsi="Garamond" w:cstheme="minorHAnsi"/>
                <w:i/>
                <w:iCs/>
                <w:spacing w:val="27"/>
                <w:sz w:val="20"/>
                <w:szCs w:val="20"/>
                <w:lang w:val="it-IT"/>
              </w:rPr>
              <w:t xml:space="preserve"> </w:t>
            </w:r>
            <w:r w:rsidRPr="007C702A">
              <w:rPr>
                <w:rFonts w:ascii="Garamond" w:eastAsia="Arial" w:hAnsi="Garamond" w:cstheme="minorHAnsi"/>
                <w:i/>
                <w:iCs/>
                <w:sz w:val="20"/>
                <w:szCs w:val="20"/>
                <w:lang w:val="it-IT"/>
              </w:rPr>
              <w:t>rules</w:t>
            </w:r>
            <w:r w:rsidRPr="007C702A">
              <w:rPr>
                <w:rFonts w:ascii="Garamond" w:eastAsia="Arial" w:hAnsi="Garamond" w:cstheme="minorHAnsi"/>
                <w:i/>
                <w:iCs/>
                <w:spacing w:val="8"/>
                <w:sz w:val="20"/>
                <w:szCs w:val="20"/>
                <w:lang w:val="it-IT"/>
              </w:rPr>
              <w:t xml:space="preserve"> </w:t>
            </w:r>
            <w:proofErr w:type="spellStart"/>
            <w:r w:rsidRPr="007C702A">
              <w:rPr>
                <w:rFonts w:ascii="Garamond" w:eastAsia="Arial" w:hAnsi="Garamond" w:cstheme="minorHAnsi"/>
                <w:i/>
                <w:iCs/>
                <w:sz w:val="20"/>
                <w:szCs w:val="20"/>
                <w:lang w:val="it-IT"/>
              </w:rPr>
              <w:t>covering</w:t>
            </w:r>
            <w:proofErr w:type="spellEnd"/>
            <w:r w:rsidRPr="007C702A">
              <w:rPr>
                <w:rFonts w:ascii="Garamond" w:eastAsia="Arial" w:hAnsi="Garamond" w:cstheme="minorHAnsi"/>
                <w:i/>
                <w:iCs/>
                <w:spacing w:val="34"/>
                <w:sz w:val="20"/>
                <w:szCs w:val="20"/>
                <w:lang w:val="it-IT"/>
              </w:rPr>
              <w:t xml:space="preserve"> </w:t>
            </w:r>
            <w:proofErr w:type="spellStart"/>
            <w:r w:rsidRPr="007C702A">
              <w:rPr>
                <w:rFonts w:ascii="Garamond" w:eastAsia="Arial" w:hAnsi="Garamond" w:cstheme="minorHAnsi"/>
                <w:i/>
                <w:iCs/>
                <w:sz w:val="20"/>
                <w:szCs w:val="20"/>
                <w:lang w:val="it-IT"/>
              </w:rPr>
              <w:t>disposal</w:t>
            </w:r>
            <w:proofErr w:type="spellEnd"/>
            <w:r w:rsidRPr="007C702A">
              <w:rPr>
                <w:rFonts w:ascii="Garamond" w:eastAsia="Arial" w:hAnsi="Garamond" w:cstheme="minorHAnsi"/>
                <w:i/>
                <w:iCs/>
                <w:spacing w:val="7"/>
                <w:sz w:val="20"/>
                <w:szCs w:val="20"/>
                <w:lang w:val="it-IT"/>
              </w:rPr>
              <w:t xml:space="preserve"> </w:t>
            </w:r>
            <w:r w:rsidRPr="007C702A">
              <w:rPr>
                <w:rFonts w:ascii="Garamond" w:eastAsia="Arial" w:hAnsi="Garamond" w:cstheme="minorHAnsi"/>
                <w:i/>
                <w:iCs/>
                <w:w w:val="119"/>
                <w:sz w:val="20"/>
                <w:szCs w:val="20"/>
                <w:lang w:val="it-IT"/>
              </w:rPr>
              <w:t xml:space="preserve">of </w:t>
            </w:r>
            <w:proofErr w:type="spellStart"/>
            <w:r w:rsidRPr="007C702A">
              <w:rPr>
                <w:rFonts w:ascii="Garamond" w:eastAsia="Arial" w:hAnsi="Garamond" w:cstheme="minorHAnsi"/>
                <w:i/>
                <w:iCs/>
                <w:w w:val="111"/>
                <w:sz w:val="20"/>
                <w:szCs w:val="20"/>
                <w:lang w:val="it-IT"/>
              </w:rPr>
              <w:t>harmful</w:t>
            </w:r>
            <w:proofErr w:type="spellEnd"/>
            <w:r w:rsidRPr="007C702A">
              <w:rPr>
                <w:rFonts w:ascii="Garamond" w:eastAsia="Arial" w:hAnsi="Garamond" w:cstheme="minorHAnsi"/>
                <w:i/>
                <w:iCs/>
                <w:spacing w:val="-5"/>
                <w:w w:val="111"/>
                <w:sz w:val="20"/>
                <w:szCs w:val="20"/>
                <w:lang w:val="it-IT"/>
              </w:rPr>
              <w:t xml:space="preserve"> </w:t>
            </w:r>
            <w:proofErr w:type="spellStart"/>
            <w:r w:rsidRPr="007C702A">
              <w:rPr>
                <w:rFonts w:ascii="Garamond" w:eastAsia="Arial" w:hAnsi="Garamond" w:cstheme="minorHAnsi"/>
                <w:i/>
                <w:iCs/>
                <w:w w:val="97"/>
                <w:sz w:val="20"/>
                <w:szCs w:val="20"/>
                <w:lang w:val="it-IT"/>
              </w:rPr>
              <w:t>substances</w:t>
            </w:r>
            <w:proofErr w:type="spellEnd"/>
            <w:r w:rsidRPr="007C702A">
              <w:rPr>
                <w:rFonts w:ascii="Garamond" w:eastAsia="Arial" w:hAnsi="Garamond" w:cstheme="minorHAnsi"/>
                <w:i/>
                <w:iCs/>
                <w:spacing w:val="1"/>
                <w:w w:val="97"/>
                <w:sz w:val="20"/>
                <w:szCs w:val="20"/>
                <w:lang w:val="it-IT"/>
              </w:rPr>
              <w:t xml:space="preserve"> </w:t>
            </w:r>
            <w:proofErr w:type="spellStart"/>
            <w:r w:rsidRPr="007C702A">
              <w:rPr>
                <w:rFonts w:ascii="Garamond" w:eastAsia="Arial" w:hAnsi="Garamond" w:cstheme="minorHAnsi"/>
                <w:i/>
                <w:iCs/>
                <w:sz w:val="20"/>
                <w:szCs w:val="20"/>
                <w:lang w:val="it-IT"/>
              </w:rPr>
              <w:t>carried</w:t>
            </w:r>
            <w:proofErr w:type="spellEnd"/>
            <w:r w:rsidRPr="007C702A">
              <w:rPr>
                <w:rFonts w:ascii="Garamond" w:eastAsia="Arial" w:hAnsi="Garamond" w:cstheme="minorHAnsi"/>
                <w:i/>
                <w:iCs/>
                <w:spacing w:val="28"/>
                <w:sz w:val="20"/>
                <w:szCs w:val="20"/>
                <w:lang w:val="it-IT"/>
              </w:rPr>
              <w:t xml:space="preserve"> </w:t>
            </w:r>
            <w:r w:rsidRPr="007C702A">
              <w:rPr>
                <w:rFonts w:ascii="Garamond" w:eastAsia="Arial" w:hAnsi="Garamond" w:cstheme="minorHAnsi"/>
                <w:i/>
                <w:iCs/>
                <w:sz w:val="20"/>
                <w:szCs w:val="20"/>
                <w:lang w:val="it-IT"/>
              </w:rPr>
              <w:t>in</w:t>
            </w:r>
            <w:r w:rsidRPr="007C702A">
              <w:rPr>
                <w:rFonts w:ascii="Garamond" w:eastAsia="Arial" w:hAnsi="Garamond" w:cstheme="minorHAnsi"/>
                <w:i/>
                <w:iCs/>
                <w:spacing w:val="20"/>
                <w:sz w:val="20"/>
                <w:szCs w:val="20"/>
                <w:lang w:val="it-IT"/>
              </w:rPr>
              <w:t xml:space="preserve"> </w:t>
            </w:r>
            <w:proofErr w:type="spellStart"/>
            <w:r w:rsidRPr="007C702A">
              <w:rPr>
                <w:rFonts w:ascii="Garamond" w:eastAsia="Arial" w:hAnsi="Garamond" w:cstheme="minorHAnsi"/>
                <w:i/>
                <w:iCs/>
                <w:sz w:val="20"/>
                <w:szCs w:val="20"/>
                <w:lang w:val="it-IT"/>
              </w:rPr>
              <w:t>packaged</w:t>
            </w:r>
            <w:proofErr w:type="spellEnd"/>
            <w:r w:rsidRPr="007C702A">
              <w:rPr>
                <w:rFonts w:ascii="Garamond" w:eastAsia="Arial" w:hAnsi="Garamond" w:cstheme="minorHAnsi"/>
                <w:i/>
                <w:iCs/>
                <w:spacing w:val="23"/>
                <w:sz w:val="20"/>
                <w:szCs w:val="20"/>
                <w:lang w:val="it-IT"/>
              </w:rPr>
              <w:t xml:space="preserve"> </w:t>
            </w:r>
            <w:proofErr w:type="spellStart"/>
            <w:r w:rsidRPr="007C702A">
              <w:rPr>
                <w:rFonts w:ascii="Garamond" w:eastAsia="Arial" w:hAnsi="Garamond" w:cstheme="minorHAnsi"/>
                <w:i/>
                <w:iCs/>
                <w:sz w:val="20"/>
                <w:szCs w:val="20"/>
                <w:lang w:val="it-IT"/>
              </w:rPr>
              <w:t>form</w:t>
            </w:r>
            <w:proofErr w:type="spellEnd"/>
            <w:r w:rsidRPr="007C702A">
              <w:rPr>
                <w:rFonts w:ascii="Garamond" w:eastAsia="Arial" w:hAnsi="Garamond" w:cstheme="minorHAnsi"/>
                <w:i/>
                <w:iCs/>
                <w:spacing w:val="47"/>
                <w:sz w:val="20"/>
                <w:szCs w:val="20"/>
                <w:lang w:val="it-IT"/>
              </w:rPr>
              <w:t xml:space="preserve"> </w:t>
            </w:r>
            <w:proofErr w:type="spellStart"/>
            <w:r w:rsidRPr="007C702A">
              <w:rPr>
                <w:rFonts w:ascii="Garamond" w:eastAsia="Arial" w:hAnsi="Garamond" w:cstheme="minorHAnsi"/>
                <w:i/>
                <w:iCs/>
                <w:sz w:val="20"/>
                <w:szCs w:val="20"/>
                <w:lang w:val="it-IT"/>
              </w:rPr>
              <w:t>applicable</w:t>
            </w:r>
            <w:proofErr w:type="spellEnd"/>
            <w:r w:rsidRPr="007C702A">
              <w:rPr>
                <w:rFonts w:ascii="Garamond" w:eastAsia="Arial" w:hAnsi="Garamond" w:cstheme="minorHAnsi"/>
                <w:i/>
                <w:iCs/>
                <w:spacing w:val="49"/>
                <w:sz w:val="20"/>
                <w:szCs w:val="20"/>
                <w:lang w:val="it-IT"/>
              </w:rPr>
              <w:t xml:space="preserve"> </w:t>
            </w:r>
            <w:r w:rsidRPr="007C702A">
              <w:rPr>
                <w:rFonts w:ascii="Garamond" w:eastAsia="Arial" w:hAnsi="Garamond" w:cstheme="minorHAnsi"/>
                <w:i/>
                <w:iCs/>
                <w:w w:val="119"/>
                <w:sz w:val="20"/>
                <w:szCs w:val="20"/>
                <w:lang w:val="it-IT"/>
              </w:rPr>
              <w:t xml:space="preserve">to </w:t>
            </w:r>
            <w:proofErr w:type="spellStart"/>
            <w:r w:rsidRPr="007C702A">
              <w:rPr>
                <w:rFonts w:ascii="Garamond" w:eastAsia="Arial" w:hAnsi="Garamond" w:cstheme="minorHAnsi"/>
                <w:i/>
                <w:iCs/>
                <w:sz w:val="20"/>
                <w:szCs w:val="20"/>
                <w:lang w:val="it-IT"/>
              </w:rPr>
              <w:t>ships</w:t>
            </w:r>
            <w:proofErr w:type="spellEnd"/>
          </w:p>
        </w:tc>
        <w:tc>
          <w:tcPr>
            <w:tcW w:w="850" w:type="dxa"/>
            <w:tcBorders>
              <w:top w:val="single" w:sz="4" w:space="0" w:color="00457E"/>
              <w:left w:val="single" w:sz="4" w:space="0" w:color="00457E"/>
              <w:bottom w:val="single" w:sz="4" w:space="0" w:color="00457E"/>
              <w:right w:val="single" w:sz="4" w:space="0" w:color="00457E"/>
            </w:tcBorders>
          </w:tcPr>
          <w:p w14:paraId="731A8ECB" w14:textId="77777777" w:rsidR="007C702A" w:rsidRPr="00A06AD1" w:rsidRDefault="007C702A" w:rsidP="007C702A">
            <w:pPr>
              <w:spacing w:line="240" w:lineRule="auto"/>
              <w:ind w:left="198" w:right="181"/>
              <w:jc w:val="both"/>
              <w:rPr>
                <w:rFonts w:ascii="Garamond" w:hAnsi="Garamond" w:cstheme="minorHAnsi"/>
                <w:i/>
                <w:iCs/>
                <w:sz w:val="18"/>
                <w:szCs w:val="18"/>
                <w:lang w:val="it-IT"/>
              </w:rPr>
            </w:pPr>
          </w:p>
        </w:tc>
        <w:tc>
          <w:tcPr>
            <w:tcW w:w="1134" w:type="dxa"/>
            <w:gridSpan w:val="2"/>
            <w:tcBorders>
              <w:top w:val="single" w:sz="4" w:space="0" w:color="00457E"/>
              <w:left w:val="single" w:sz="4" w:space="0" w:color="00457E"/>
              <w:bottom w:val="single" w:sz="4" w:space="0" w:color="00457E"/>
              <w:right w:val="single" w:sz="4" w:space="0" w:color="00457E"/>
            </w:tcBorders>
          </w:tcPr>
          <w:p w14:paraId="5CE4F07D" w14:textId="77777777" w:rsidR="007C702A" w:rsidRPr="00A06AD1" w:rsidRDefault="007C702A" w:rsidP="007C702A">
            <w:pPr>
              <w:spacing w:line="240" w:lineRule="auto"/>
              <w:ind w:left="198" w:right="181"/>
              <w:jc w:val="both"/>
              <w:rPr>
                <w:rFonts w:ascii="Garamond" w:hAnsi="Garamond" w:cstheme="minorHAnsi"/>
                <w:i/>
                <w:iCs/>
                <w:sz w:val="18"/>
                <w:szCs w:val="18"/>
                <w:lang w:val="it-IT"/>
              </w:rPr>
            </w:pPr>
          </w:p>
        </w:tc>
        <w:tc>
          <w:tcPr>
            <w:tcW w:w="4820" w:type="dxa"/>
            <w:gridSpan w:val="2"/>
            <w:vMerge/>
            <w:tcBorders>
              <w:left w:val="single" w:sz="4" w:space="0" w:color="00457E"/>
              <w:bottom w:val="single" w:sz="4" w:space="0" w:color="auto"/>
              <w:right w:val="single" w:sz="4" w:space="0" w:color="00457E"/>
            </w:tcBorders>
          </w:tcPr>
          <w:p w14:paraId="55EAD73B" w14:textId="77777777" w:rsidR="007C702A" w:rsidRPr="00A06AD1" w:rsidRDefault="007C702A" w:rsidP="007C702A">
            <w:pPr>
              <w:spacing w:line="240" w:lineRule="auto"/>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2D4FDAE3" w14:textId="77777777" w:rsidR="007C702A" w:rsidRPr="00A06AD1" w:rsidRDefault="007C702A" w:rsidP="007C702A">
            <w:pPr>
              <w:spacing w:line="240" w:lineRule="auto"/>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6B8CF1E1" w14:textId="77777777" w:rsidR="007C702A" w:rsidRPr="00A06AD1" w:rsidRDefault="007C702A" w:rsidP="007C702A">
            <w:pPr>
              <w:spacing w:line="240" w:lineRule="auto"/>
              <w:jc w:val="both"/>
              <w:rPr>
                <w:rFonts w:ascii="Garamond" w:hAnsi="Garamond" w:cstheme="minorHAnsi"/>
                <w:i/>
                <w:iCs/>
                <w:sz w:val="18"/>
                <w:szCs w:val="18"/>
                <w:lang w:val="it-IT"/>
              </w:rPr>
            </w:pPr>
          </w:p>
        </w:tc>
      </w:tr>
      <w:tr w:rsidR="007C702A" w:rsidRPr="007C702A" w14:paraId="55757FFE" w14:textId="77777777" w:rsidTr="007C702A">
        <w:trPr>
          <w:trHeight w:hRule="exact" w:val="858"/>
          <w:jc w:val="center"/>
        </w:trPr>
        <w:tc>
          <w:tcPr>
            <w:tcW w:w="565" w:type="dxa"/>
            <w:tcBorders>
              <w:top w:val="single" w:sz="4" w:space="0" w:color="00457E"/>
              <w:left w:val="single" w:sz="4" w:space="0" w:color="00457E"/>
              <w:bottom w:val="single" w:sz="4" w:space="0" w:color="00457E"/>
              <w:right w:val="single" w:sz="4" w:space="0" w:color="00457E"/>
            </w:tcBorders>
          </w:tcPr>
          <w:p w14:paraId="39260082" w14:textId="334B2C40" w:rsidR="007C702A" w:rsidRPr="007C702A" w:rsidRDefault="007C702A" w:rsidP="007C702A">
            <w:pPr>
              <w:spacing w:after="0" w:line="360" w:lineRule="auto"/>
              <w:jc w:val="center"/>
              <w:rPr>
                <w:rFonts w:ascii="Garamond" w:hAnsi="Garamond" w:cstheme="minorHAnsi"/>
                <w:sz w:val="20"/>
                <w:szCs w:val="20"/>
              </w:rPr>
            </w:pPr>
            <w:r w:rsidRPr="007C702A">
              <w:rPr>
                <w:rFonts w:ascii="Garamond" w:eastAsia="Arial" w:hAnsi="Garamond" w:cstheme="minorHAnsi"/>
                <w:sz w:val="20"/>
                <w:szCs w:val="20"/>
              </w:rPr>
              <w:t>.5</w:t>
            </w:r>
          </w:p>
        </w:tc>
        <w:tc>
          <w:tcPr>
            <w:tcW w:w="5951" w:type="dxa"/>
            <w:gridSpan w:val="2"/>
            <w:tcBorders>
              <w:top w:val="single" w:sz="4" w:space="0" w:color="00457E"/>
              <w:left w:val="single" w:sz="4" w:space="0" w:color="00457E"/>
              <w:bottom w:val="single" w:sz="4" w:space="0" w:color="00457E"/>
              <w:right w:val="single" w:sz="4" w:space="0" w:color="00457E"/>
            </w:tcBorders>
          </w:tcPr>
          <w:p w14:paraId="65ED6CCA" w14:textId="77777777" w:rsidR="007C702A" w:rsidRPr="007C702A" w:rsidRDefault="007C702A" w:rsidP="007C702A">
            <w:pPr>
              <w:spacing w:after="0" w:line="205" w:lineRule="exact"/>
              <w:ind w:left="105" w:right="96"/>
              <w:jc w:val="both"/>
              <w:rPr>
                <w:rFonts w:ascii="Garamond" w:eastAsia="Calibri" w:hAnsi="Garamond" w:cstheme="minorHAnsi"/>
                <w:sz w:val="20"/>
                <w:szCs w:val="20"/>
                <w:lang w:val="it-IT"/>
              </w:rPr>
            </w:pPr>
            <w:r w:rsidRPr="007C702A">
              <w:rPr>
                <w:rFonts w:ascii="Garamond" w:eastAsia="Calibri" w:hAnsi="Garamond" w:cstheme="minorHAnsi"/>
                <w:sz w:val="20"/>
                <w:szCs w:val="20"/>
                <w:lang w:val="it-IT"/>
              </w:rPr>
              <w:t>C</w:t>
            </w:r>
            <w:r w:rsidRPr="007C702A">
              <w:rPr>
                <w:rFonts w:ascii="Garamond" w:eastAsia="Calibri" w:hAnsi="Garamond" w:cstheme="minorHAnsi"/>
                <w:spacing w:val="-1"/>
                <w:sz w:val="20"/>
                <w:szCs w:val="20"/>
                <w:lang w:val="it-IT"/>
              </w:rPr>
              <w:t>o</w:t>
            </w:r>
            <w:r w:rsidRPr="007C702A">
              <w:rPr>
                <w:rFonts w:ascii="Garamond" w:eastAsia="Calibri" w:hAnsi="Garamond" w:cstheme="minorHAnsi"/>
                <w:spacing w:val="1"/>
                <w:sz w:val="20"/>
                <w:szCs w:val="20"/>
                <w:lang w:val="it-IT"/>
              </w:rPr>
              <w:t>m</w:t>
            </w:r>
            <w:r w:rsidRPr="007C702A">
              <w:rPr>
                <w:rFonts w:ascii="Garamond" w:eastAsia="Calibri" w:hAnsi="Garamond" w:cstheme="minorHAnsi"/>
                <w:spacing w:val="-1"/>
                <w:sz w:val="20"/>
                <w:szCs w:val="20"/>
                <w:lang w:val="it-IT"/>
              </w:rPr>
              <w:t>p</w:t>
            </w:r>
            <w:r w:rsidRPr="007C702A">
              <w:rPr>
                <w:rFonts w:ascii="Garamond" w:eastAsia="Calibri" w:hAnsi="Garamond" w:cstheme="minorHAnsi"/>
                <w:spacing w:val="1"/>
                <w:sz w:val="20"/>
                <w:szCs w:val="20"/>
                <w:lang w:val="it-IT"/>
              </w:rPr>
              <w:t>r</w:t>
            </w:r>
            <w:r w:rsidRPr="007C702A">
              <w:rPr>
                <w:rFonts w:ascii="Garamond" w:eastAsia="Calibri" w:hAnsi="Garamond" w:cstheme="minorHAnsi"/>
                <w:spacing w:val="-1"/>
                <w:sz w:val="20"/>
                <w:szCs w:val="20"/>
                <w:lang w:val="it-IT"/>
              </w:rPr>
              <w:t>end</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z w:val="20"/>
                <w:szCs w:val="20"/>
                <w:lang w:val="it-IT"/>
              </w:rPr>
              <w:t>c</w:t>
            </w:r>
            <w:r w:rsidRPr="007C702A">
              <w:rPr>
                <w:rFonts w:ascii="Garamond" w:eastAsia="Calibri" w:hAnsi="Garamond" w:cstheme="minorHAnsi"/>
                <w:spacing w:val="-1"/>
                <w:sz w:val="20"/>
                <w:szCs w:val="20"/>
                <w:lang w:val="it-IT"/>
              </w:rPr>
              <w:t>h</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z w:val="20"/>
                <w:szCs w:val="20"/>
                <w:lang w:val="it-IT"/>
              </w:rPr>
              <w:t>ci</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pacing w:val="1"/>
                <w:sz w:val="20"/>
                <w:szCs w:val="20"/>
                <w:lang w:val="it-IT"/>
              </w:rPr>
              <w:t>so</w:t>
            </w:r>
            <w:r w:rsidRPr="007C702A">
              <w:rPr>
                <w:rFonts w:ascii="Garamond" w:eastAsia="Calibri" w:hAnsi="Garamond" w:cstheme="minorHAnsi"/>
                <w:spacing w:val="-1"/>
                <w:sz w:val="20"/>
                <w:szCs w:val="20"/>
                <w:lang w:val="it-IT"/>
              </w:rPr>
              <w:t>n</w:t>
            </w:r>
            <w:r w:rsidRPr="007C702A">
              <w:rPr>
                <w:rFonts w:ascii="Garamond" w:eastAsia="Calibri" w:hAnsi="Garamond" w:cstheme="minorHAnsi"/>
                <w:sz w:val="20"/>
                <w:szCs w:val="20"/>
                <w:lang w:val="it-IT"/>
              </w:rPr>
              <w:t>o</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pacing w:val="1"/>
                <w:sz w:val="20"/>
                <w:szCs w:val="20"/>
                <w:lang w:val="it-IT"/>
              </w:rPr>
              <w:t>r</w:t>
            </w:r>
            <w:r w:rsidRPr="007C702A">
              <w:rPr>
                <w:rFonts w:ascii="Garamond" w:eastAsia="Calibri" w:hAnsi="Garamond" w:cstheme="minorHAnsi"/>
                <w:spacing w:val="-1"/>
                <w:sz w:val="20"/>
                <w:szCs w:val="20"/>
                <w:lang w:val="it-IT"/>
              </w:rPr>
              <w:t>e</w:t>
            </w:r>
            <w:r w:rsidRPr="007C702A">
              <w:rPr>
                <w:rFonts w:ascii="Garamond" w:eastAsia="Calibri" w:hAnsi="Garamond" w:cstheme="minorHAnsi"/>
                <w:spacing w:val="1"/>
                <w:sz w:val="20"/>
                <w:szCs w:val="20"/>
                <w:lang w:val="it-IT"/>
              </w:rPr>
              <w:t>g</w:t>
            </w:r>
            <w:r w:rsidRPr="007C702A">
              <w:rPr>
                <w:rFonts w:ascii="Garamond" w:eastAsia="Calibri" w:hAnsi="Garamond" w:cstheme="minorHAnsi"/>
                <w:spacing w:val="-1"/>
                <w:sz w:val="20"/>
                <w:szCs w:val="20"/>
                <w:lang w:val="it-IT"/>
              </w:rPr>
              <w:t>ol</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pacing w:val="1"/>
                <w:sz w:val="20"/>
                <w:szCs w:val="20"/>
                <w:lang w:val="it-IT"/>
              </w:rPr>
              <w:t>s</w:t>
            </w:r>
            <w:r w:rsidRPr="007C702A">
              <w:rPr>
                <w:rFonts w:ascii="Garamond" w:eastAsia="Calibri" w:hAnsi="Garamond" w:cstheme="minorHAnsi"/>
                <w:spacing w:val="-1"/>
                <w:sz w:val="20"/>
                <w:szCs w:val="20"/>
                <w:lang w:val="it-IT"/>
              </w:rPr>
              <w:t>e</w:t>
            </w:r>
            <w:r w:rsidRPr="007C702A">
              <w:rPr>
                <w:rFonts w:ascii="Garamond" w:eastAsia="Calibri" w:hAnsi="Garamond" w:cstheme="minorHAnsi"/>
                <w:sz w:val="20"/>
                <w:szCs w:val="20"/>
                <w:lang w:val="it-IT"/>
              </w:rPr>
              <w:t>v</w:t>
            </w:r>
            <w:r w:rsidRPr="007C702A">
              <w:rPr>
                <w:rFonts w:ascii="Garamond" w:eastAsia="Calibri" w:hAnsi="Garamond" w:cstheme="minorHAnsi"/>
                <w:spacing w:val="2"/>
                <w:sz w:val="20"/>
                <w:szCs w:val="20"/>
                <w:lang w:val="it-IT"/>
              </w:rPr>
              <w:t>e</w:t>
            </w:r>
            <w:r w:rsidRPr="007C702A">
              <w:rPr>
                <w:rFonts w:ascii="Garamond" w:eastAsia="Calibri" w:hAnsi="Garamond" w:cstheme="minorHAnsi"/>
                <w:spacing w:val="1"/>
                <w:sz w:val="20"/>
                <w:szCs w:val="20"/>
                <w:lang w:val="it-IT"/>
              </w:rPr>
              <w:t>r</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z w:val="20"/>
                <w:szCs w:val="20"/>
                <w:lang w:val="it-IT"/>
              </w:rPr>
              <w:t>c</w:t>
            </w:r>
            <w:r w:rsidRPr="007C702A">
              <w:rPr>
                <w:rFonts w:ascii="Garamond" w:eastAsia="Calibri" w:hAnsi="Garamond" w:cstheme="minorHAnsi"/>
                <w:spacing w:val="-1"/>
                <w:sz w:val="20"/>
                <w:szCs w:val="20"/>
                <w:lang w:val="it-IT"/>
              </w:rPr>
              <w:t>h</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pacing w:val="1"/>
                <w:sz w:val="20"/>
                <w:szCs w:val="20"/>
                <w:lang w:val="it-IT"/>
              </w:rPr>
              <w:t>s</w:t>
            </w:r>
            <w:r w:rsidRPr="007C702A">
              <w:rPr>
                <w:rFonts w:ascii="Garamond" w:eastAsia="Calibri" w:hAnsi="Garamond" w:cstheme="minorHAnsi"/>
                <w:sz w:val="20"/>
                <w:szCs w:val="20"/>
                <w:lang w:val="it-IT"/>
              </w:rPr>
              <w:t>i</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z w:val="20"/>
                <w:szCs w:val="20"/>
                <w:lang w:val="it-IT"/>
              </w:rPr>
              <w:t>a</w:t>
            </w:r>
            <w:r w:rsidRPr="007C702A">
              <w:rPr>
                <w:rFonts w:ascii="Garamond" w:eastAsia="Calibri" w:hAnsi="Garamond" w:cstheme="minorHAnsi"/>
                <w:spacing w:val="-1"/>
                <w:sz w:val="20"/>
                <w:szCs w:val="20"/>
                <w:lang w:val="it-IT"/>
              </w:rPr>
              <w:t>ppli</w:t>
            </w:r>
            <w:r w:rsidRPr="007C702A">
              <w:rPr>
                <w:rFonts w:ascii="Garamond" w:eastAsia="Calibri" w:hAnsi="Garamond" w:cstheme="minorHAnsi"/>
                <w:sz w:val="20"/>
                <w:szCs w:val="20"/>
                <w:lang w:val="it-IT"/>
              </w:rPr>
              <w:t>ca</w:t>
            </w:r>
            <w:r w:rsidRPr="007C702A">
              <w:rPr>
                <w:rFonts w:ascii="Garamond" w:eastAsia="Calibri" w:hAnsi="Garamond" w:cstheme="minorHAnsi"/>
                <w:spacing w:val="2"/>
                <w:sz w:val="20"/>
                <w:szCs w:val="20"/>
                <w:lang w:val="it-IT"/>
              </w:rPr>
              <w:t>n</w:t>
            </w:r>
            <w:r w:rsidRPr="007C702A">
              <w:rPr>
                <w:rFonts w:ascii="Garamond" w:eastAsia="Calibri" w:hAnsi="Garamond" w:cstheme="minorHAnsi"/>
                <w:sz w:val="20"/>
                <w:szCs w:val="20"/>
                <w:lang w:val="it-IT"/>
              </w:rPr>
              <w:t>o</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z w:val="20"/>
                <w:szCs w:val="20"/>
                <w:lang w:val="it-IT"/>
              </w:rPr>
              <w:t xml:space="preserve">a </w:t>
            </w:r>
            <w:r w:rsidRPr="007C702A">
              <w:rPr>
                <w:rFonts w:ascii="Garamond" w:eastAsia="Calibri" w:hAnsi="Garamond" w:cstheme="minorHAnsi"/>
                <w:spacing w:val="1"/>
                <w:sz w:val="20"/>
                <w:szCs w:val="20"/>
                <w:lang w:val="it-IT"/>
              </w:rPr>
              <w:t>t</w:t>
            </w:r>
            <w:r w:rsidRPr="007C702A">
              <w:rPr>
                <w:rFonts w:ascii="Garamond" w:eastAsia="Calibri" w:hAnsi="Garamond" w:cstheme="minorHAnsi"/>
                <w:spacing w:val="-1"/>
                <w:sz w:val="20"/>
                <w:szCs w:val="20"/>
                <w:lang w:val="it-IT"/>
              </w:rPr>
              <w:t>u</w:t>
            </w:r>
            <w:r w:rsidRPr="007C702A">
              <w:rPr>
                <w:rFonts w:ascii="Garamond" w:eastAsia="Calibri" w:hAnsi="Garamond" w:cstheme="minorHAnsi"/>
                <w:sz w:val="20"/>
                <w:szCs w:val="20"/>
                <w:lang w:val="it-IT"/>
              </w:rPr>
              <w:t>t</w:t>
            </w:r>
            <w:r w:rsidRPr="007C702A">
              <w:rPr>
                <w:rFonts w:ascii="Garamond" w:eastAsia="Calibri" w:hAnsi="Garamond" w:cstheme="minorHAnsi"/>
                <w:spacing w:val="1"/>
                <w:sz w:val="20"/>
                <w:szCs w:val="20"/>
                <w:lang w:val="it-IT"/>
              </w:rPr>
              <w:t>t</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le</w:t>
            </w:r>
          </w:p>
          <w:p w14:paraId="01EE4ACE" w14:textId="60735D8B" w:rsidR="007C702A" w:rsidRPr="007C702A" w:rsidRDefault="007C702A" w:rsidP="007C702A">
            <w:pPr>
              <w:spacing w:after="0" w:line="218" w:lineRule="exact"/>
              <w:ind w:left="105" w:right="96"/>
              <w:jc w:val="both"/>
              <w:rPr>
                <w:rFonts w:ascii="Garamond" w:hAnsi="Garamond" w:cstheme="minorHAnsi"/>
                <w:i/>
                <w:iCs/>
                <w:sz w:val="20"/>
                <w:szCs w:val="20"/>
                <w:lang w:val="en-GB"/>
              </w:rPr>
            </w:pPr>
            <w:proofErr w:type="spellStart"/>
            <w:r w:rsidRPr="007C702A">
              <w:rPr>
                <w:rFonts w:ascii="Garamond" w:eastAsia="Calibri" w:hAnsi="Garamond" w:cstheme="minorHAnsi"/>
                <w:spacing w:val="-1"/>
                <w:sz w:val="20"/>
                <w:szCs w:val="20"/>
                <w:lang w:val="en-GB"/>
              </w:rPr>
              <w:t>n</w:t>
            </w:r>
            <w:r w:rsidRPr="007C702A">
              <w:rPr>
                <w:rFonts w:ascii="Garamond" w:eastAsia="Calibri" w:hAnsi="Garamond" w:cstheme="minorHAnsi"/>
                <w:sz w:val="20"/>
                <w:szCs w:val="20"/>
                <w:lang w:val="en-GB"/>
              </w:rPr>
              <w:t>avi</w:t>
            </w:r>
            <w:proofErr w:type="spellEnd"/>
            <w:r w:rsidRPr="007C702A">
              <w:rPr>
                <w:rFonts w:ascii="Garamond" w:eastAsia="Calibri" w:hAnsi="Garamond" w:cstheme="minorHAnsi"/>
                <w:spacing w:val="-1"/>
                <w:sz w:val="20"/>
                <w:szCs w:val="20"/>
                <w:lang w:val="en-GB"/>
              </w:rPr>
              <w:t xml:space="preserve"> </w:t>
            </w:r>
            <w:r w:rsidRPr="007C702A">
              <w:rPr>
                <w:rFonts w:ascii="Garamond" w:eastAsia="Calibri" w:hAnsi="Garamond" w:cstheme="minorHAnsi"/>
                <w:sz w:val="20"/>
                <w:szCs w:val="20"/>
                <w:lang w:val="en-GB"/>
              </w:rPr>
              <w:t>e</w:t>
            </w:r>
            <w:r w:rsidRPr="007C702A">
              <w:rPr>
                <w:rFonts w:ascii="Garamond" w:eastAsia="Calibri" w:hAnsi="Garamond" w:cstheme="minorHAnsi"/>
                <w:spacing w:val="-1"/>
                <w:sz w:val="20"/>
                <w:szCs w:val="20"/>
                <w:lang w:val="en-GB"/>
              </w:rPr>
              <w:t xml:space="preserve"> </w:t>
            </w:r>
            <w:proofErr w:type="spellStart"/>
            <w:r w:rsidRPr="007C702A">
              <w:rPr>
                <w:rFonts w:ascii="Garamond" w:eastAsia="Calibri" w:hAnsi="Garamond" w:cstheme="minorHAnsi"/>
                <w:sz w:val="20"/>
                <w:szCs w:val="20"/>
                <w:lang w:val="en-GB"/>
              </w:rPr>
              <w:t>c</w:t>
            </w:r>
            <w:r w:rsidRPr="007C702A">
              <w:rPr>
                <w:rFonts w:ascii="Garamond" w:eastAsia="Calibri" w:hAnsi="Garamond" w:cstheme="minorHAnsi"/>
                <w:spacing w:val="-1"/>
                <w:sz w:val="20"/>
                <w:szCs w:val="20"/>
                <w:lang w:val="en-GB"/>
              </w:rPr>
              <w:t>h</w:t>
            </w:r>
            <w:r w:rsidRPr="007C702A">
              <w:rPr>
                <w:rFonts w:ascii="Garamond" w:eastAsia="Calibri" w:hAnsi="Garamond" w:cstheme="minorHAnsi"/>
                <w:sz w:val="20"/>
                <w:szCs w:val="20"/>
                <w:lang w:val="en-GB"/>
              </w:rPr>
              <w:t>e</w:t>
            </w:r>
            <w:proofErr w:type="spellEnd"/>
            <w:r w:rsidRPr="007C702A">
              <w:rPr>
                <w:rFonts w:ascii="Garamond" w:eastAsia="Calibri" w:hAnsi="Garamond" w:cstheme="minorHAnsi"/>
                <w:spacing w:val="-1"/>
                <w:sz w:val="20"/>
                <w:szCs w:val="20"/>
                <w:lang w:val="en-GB"/>
              </w:rPr>
              <w:t xml:space="preserve"> </w:t>
            </w:r>
            <w:proofErr w:type="spellStart"/>
            <w:r w:rsidRPr="007C702A">
              <w:rPr>
                <w:rFonts w:ascii="Garamond" w:eastAsia="Calibri" w:hAnsi="Garamond" w:cstheme="minorHAnsi"/>
                <w:spacing w:val="1"/>
                <w:sz w:val="20"/>
                <w:szCs w:val="20"/>
                <w:lang w:val="en-GB"/>
              </w:rPr>
              <w:t>r</w:t>
            </w:r>
            <w:r w:rsidRPr="007C702A">
              <w:rPr>
                <w:rFonts w:ascii="Garamond" w:eastAsia="Calibri" w:hAnsi="Garamond" w:cstheme="minorHAnsi"/>
                <w:spacing w:val="-1"/>
                <w:sz w:val="20"/>
                <w:szCs w:val="20"/>
                <w:lang w:val="en-GB"/>
              </w:rPr>
              <w:t>i</w:t>
            </w:r>
            <w:r w:rsidRPr="007C702A">
              <w:rPr>
                <w:rFonts w:ascii="Garamond" w:eastAsia="Calibri" w:hAnsi="Garamond" w:cstheme="minorHAnsi"/>
                <w:spacing w:val="1"/>
                <w:sz w:val="20"/>
                <w:szCs w:val="20"/>
                <w:lang w:val="en-GB"/>
              </w:rPr>
              <w:t>g</w:t>
            </w:r>
            <w:r w:rsidRPr="007C702A">
              <w:rPr>
                <w:rFonts w:ascii="Garamond" w:eastAsia="Calibri" w:hAnsi="Garamond" w:cstheme="minorHAnsi"/>
                <w:spacing w:val="-1"/>
                <w:sz w:val="20"/>
                <w:szCs w:val="20"/>
                <w:lang w:val="en-GB"/>
              </w:rPr>
              <w:t>u</w:t>
            </w:r>
            <w:r w:rsidRPr="007C702A">
              <w:rPr>
                <w:rFonts w:ascii="Garamond" w:eastAsia="Calibri" w:hAnsi="Garamond" w:cstheme="minorHAnsi"/>
                <w:sz w:val="20"/>
                <w:szCs w:val="20"/>
                <w:lang w:val="en-GB"/>
              </w:rPr>
              <w:t>a</w:t>
            </w:r>
            <w:r w:rsidRPr="007C702A">
              <w:rPr>
                <w:rFonts w:ascii="Garamond" w:eastAsia="Calibri" w:hAnsi="Garamond" w:cstheme="minorHAnsi"/>
                <w:spacing w:val="1"/>
                <w:sz w:val="20"/>
                <w:szCs w:val="20"/>
                <w:lang w:val="en-GB"/>
              </w:rPr>
              <w:t>r</w:t>
            </w:r>
            <w:r w:rsidRPr="007C702A">
              <w:rPr>
                <w:rFonts w:ascii="Garamond" w:eastAsia="Calibri" w:hAnsi="Garamond" w:cstheme="minorHAnsi"/>
                <w:spacing w:val="-1"/>
                <w:sz w:val="20"/>
                <w:szCs w:val="20"/>
                <w:lang w:val="en-GB"/>
              </w:rPr>
              <w:t>d</w:t>
            </w:r>
            <w:r w:rsidRPr="007C702A">
              <w:rPr>
                <w:rFonts w:ascii="Garamond" w:eastAsia="Calibri" w:hAnsi="Garamond" w:cstheme="minorHAnsi"/>
                <w:sz w:val="20"/>
                <w:szCs w:val="20"/>
                <w:lang w:val="en-GB"/>
              </w:rPr>
              <w:t>a</w:t>
            </w:r>
            <w:r w:rsidRPr="007C702A">
              <w:rPr>
                <w:rFonts w:ascii="Garamond" w:eastAsia="Calibri" w:hAnsi="Garamond" w:cstheme="minorHAnsi"/>
                <w:spacing w:val="-1"/>
                <w:sz w:val="20"/>
                <w:szCs w:val="20"/>
                <w:lang w:val="en-GB"/>
              </w:rPr>
              <w:t>n</w:t>
            </w:r>
            <w:r w:rsidRPr="007C702A">
              <w:rPr>
                <w:rFonts w:ascii="Garamond" w:eastAsia="Calibri" w:hAnsi="Garamond" w:cstheme="minorHAnsi"/>
                <w:sz w:val="20"/>
                <w:szCs w:val="20"/>
                <w:lang w:val="en-GB"/>
              </w:rPr>
              <w:t>o</w:t>
            </w:r>
            <w:proofErr w:type="spellEnd"/>
            <w:r w:rsidRPr="007C702A">
              <w:rPr>
                <w:rFonts w:ascii="Garamond" w:eastAsia="Calibri" w:hAnsi="Garamond" w:cstheme="minorHAnsi"/>
                <w:spacing w:val="-1"/>
                <w:sz w:val="20"/>
                <w:szCs w:val="20"/>
                <w:lang w:val="en-GB"/>
              </w:rPr>
              <w:t xml:space="preserve"> l</w:t>
            </w:r>
            <w:r w:rsidRPr="007C702A">
              <w:rPr>
                <w:rFonts w:ascii="Garamond" w:eastAsia="Calibri" w:hAnsi="Garamond" w:cstheme="minorHAnsi"/>
                <w:sz w:val="20"/>
                <w:szCs w:val="20"/>
                <w:lang w:val="en-GB"/>
              </w:rPr>
              <w:t xml:space="preserve">a </w:t>
            </w:r>
            <w:proofErr w:type="spellStart"/>
            <w:r w:rsidRPr="007C702A">
              <w:rPr>
                <w:rFonts w:ascii="Garamond" w:eastAsia="Calibri" w:hAnsi="Garamond" w:cstheme="minorHAnsi"/>
                <w:spacing w:val="-1"/>
                <w:sz w:val="20"/>
                <w:szCs w:val="20"/>
                <w:lang w:val="en-GB"/>
              </w:rPr>
              <w:t>p</w:t>
            </w:r>
            <w:r w:rsidRPr="007C702A">
              <w:rPr>
                <w:rFonts w:ascii="Garamond" w:eastAsia="Calibri" w:hAnsi="Garamond" w:cstheme="minorHAnsi"/>
                <w:spacing w:val="1"/>
                <w:sz w:val="20"/>
                <w:szCs w:val="20"/>
                <w:lang w:val="en-GB"/>
              </w:rPr>
              <w:t>r</w:t>
            </w:r>
            <w:r w:rsidRPr="007C702A">
              <w:rPr>
                <w:rFonts w:ascii="Garamond" w:eastAsia="Calibri" w:hAnsi="Garamond" w:cstheme="minorHAnsi"/>
                <w:spacing w:val="-1"/>
                <w:sz w:val="20"/>
                <w:szCs w:val="20"/>
                <w:lang w:val="en-GB"/>
              </w:rPr>
              <w:t>e</w:t>
            </w:r>
            <w:r w:rsidRPr="007C702A">
              <w:rPr>
                <w:rFonts w:ascii="Garamond" w:eastAsia="Calibri" w:hAnsi="Garamond" w:cstheme="minorHAnsi"/>
                <w:spacing w:val="2"/>
                <w:sz w:val="20"/>
                <w:szCs w:val="20"/>
                <w:lang w:val="en-GB"/>
              </w:rPr>
              <w:t>v</w:t>
            </w:r>
            <w:r w:rsidRPr="007C702A">
              <w:rPr>
                <w:rFonts w:ascii="Garamond" w:eastAsia="Calibri" w:hAnsi="Garamond" w:cstheme="minorHAnsi"/>
                <w:spacing w:val="-1"/>
                <w:sz w:val="20"/>
                <w:szCs w:val="20"/>
                <w:lang w:val="en-GB"/>
              </w:rPr>
              <w:t>en</w:t>
            </w:r>
            <w:r w:rsidRPr="007C702A">
              <w:rPr>
                <w:rFonts w:ascii="Garamond" w:eastAsia="Calibri" w:hAnsi="Garamond" w:cstheme="minorHAnsi"/>
                <w:sz w:val="20"/>
                <w:szCs w:val="20"/>
                <w:lang w:val="en-GB"/>
              </w:rPr>
              <w:t>z</w:t>
            </w:r>
            <w:r w:rsidRPr="007C702A">
              <w:rPr>
                <w:rFonts w:ascii="Garamond" w:eastAsia="Calibri" w:hAnsi="Garamond" w:cstheme="minorHAnsi"/>
                <w:spacing w:val="-1"/>
                <w:sz w:val="20"/>
                <w:szCs w:val="20"/>
                <w:lang w:val="en-GB"/>
              </w:rPr>
              <w:t>i</w:t>
            </w:r>
            <w:r w:rsidRPr="007C702A">
              <w:rPr>
                <w:rFonts w:ascii="Garamond" w:eastAsia="Calibri" w:hAnsi="Garamond" w:cstheme="minorHAnsi"/>
                <w:spacing w:val="1"/>
                <w:sz w:val="20"/>
                <w:szCs w:val="20"/>
                <w:lang w:val="en-GB"/>
              </w:rPr>
              <w:t>o</w:t>
            </w:r>
            <w:r w:rsidRPr="007C702A">
              <w:rPr>
                <w:rFonts w:ascii="Garamond" w:eastAsia="Calibri" w:hAnsi="Garamond" w:cstheme="minorHAnsi"/>
                <w:spacing w:val="-1"/>
                <w:sz w:val="20"/>
                <w:szCs w:val="20"/>
                <w:lang w:val="en-GB"/>
              </w:rPr>
              <w:t>n</w:t>
            </w:r>
            <w:r w:rsidRPr="007C702A">
              <w:rPr>
                <w:rFonts w:ascii="Garamond" w:eastAsia="Calibri" w:hAnsi="Garamond" w:cstheme="minorHAnsi"/>
                <w:sz w:val="20"/>
                <w:szCs w:val="20"/>
                <w:lang w:val="en-GB"/>
              </w:rPr>
              <w:t>e</w:t>
            </w:r>
            <w:proofErr w:type="spellEnd"/>
            <w:r w:rsidRPr="007C702A">
              <w:rPr>
                <w:rFonts w:ascii="Garamond" w:eastAsia="Calibri" w:hAnsi="Garamond" w:cstheme="minorHAnsi"/>
                <w:spacing w:val="-1"/>
                <w:sz w:val="20"/>
                <w:szCs w:val="20"/>
                <w:lang w:val="en-GB"/>
              </w:rPr>
              <w:t xml:space="preserve"> </w:t>
            </w:r>
            <w:proofErr w:type="spellStart"/>
            <w:r w:rsidRPr="007C702A">
              <w:rPr>
                <w:rFonts w:ascii="Garamond" w:eastAsia="Calibri" w:hAnsi="Garamond" w:cstheme="minorHAnsi"/>
                <w:spacing w:val="-1"/>
                <w:sz w:val="20"/>
                <w:szCs w:val="20"/>
                <w:lang w:val="en-GB"/>
              </w:rPr>
              <w:t>dell</w:t>
            </w:r>
            <w:r w:rsidRPr="007C702A">
              <w:rPr>
                <w:rFonts w:ascii="Garamond" w:eastAsia="Calibri" w:hAnsi="Garamond" w:cstheme="minorHAnsi"/>
                <w:spacing w:val="1"/>
                <w:sz w:val="20"/>
                <w:szCs w:val="20"/>
                <w:lang w:val="en-GB"/>
              </w:rPr>
              <w:t>’</w:t>
            </w:r>
            <w:r w:rsidRPr="007C702A">
              <w:rPr>
                <w:rFonts w:ascii="Garamond" w:eastAsia="Calibri" w:hAnsi="Garamond" w:cstheme="minorHAnsi"/>
                <w:spacing w:val="2"/>
                <w:sz w:val="20"/>
                <w:szCs w:val="20"/>
                <w:lang w:val="en-GB"/>
              </w:rPr>
              <w:t>i</w:t>
            </w:r>
            <w:r w:rsidRPr="007C702A">
              <w:rPr>
                <w:rFonts w:ascii="Garamond" w:eastAsia="Calibri" w:hAnsi="Garamond" w:cstheme="minorHAnsi"/>
                <w:spacing w:val="-1"/>
                <w:sz w:val="20"/>
                <w:szCs w:val="20"/>
                <w:lang w:val="en-GB"/>
              </w:rPr>
              <w:t>nqu</w:t>
            </w:r>
            <w:r w:rsidRPr="007C702A">
              <w:rPr>
                <w:rFonts w:ascii="Garamond" w:eastAsia="Calibri" w:hAnsi="Garamond" w:cstheme="minorHAnsi"/>
                <w:spacing w:val="1"/>
                <w:sz w:val="20"/>
                <w:szCs w:val="20"/>
                <w:lang w:val="en-GB"/>
              </w:rPr>
              <w:t>i</w:t>
            </w:r>
            <w:r w:rsidRPr="007C702A">
              <w:rPr>
                <w:rFonts w:ascii="Garamond" w:eastAsia="Calibri" w:hAnsi="Garamond" w:cstheme="minorHAnsi"/>
                <w:spacing w:val="-1"/>
                <w:sz w:val="20"/>
                <w:szCs w:val="20"/>
                <w:lang w:val="en-GB"/>
              </w:rPr>
              <w:t>n</w:t>
            </w:r>
            <w:r w:rsidRPr="007C702A">
              <w:rPr>
                <w:rFonts w:ascii="Garamond" w:eastAsia="Calibri" w:hAnsi="Garamond" w:cstheme="minorHAnsi"/>
                <w:sz w:val="20"/>
                <w:szCs w:val="20"/>
                <w:lang w:val="en-GB"/>
              </w:rPr>
              <w:t>a</w:t>
            </w:r>
            <w:r w:rsidRPr="007C702A">
              <w:rPr>
                <w:rFonts w:ascii="Garamond" w:eastAsia="Calibri" w:hAnsi="Garamond" w:cstheme="minorHAnsi"/>
                <w:spacing w:val="1"/>
                <w:sz w:val="20"/>
                <w:szCs w:val="20"/>
                <w:lang w:val="en-GB"/>
              </w:rPr>
              <w:t>m</w:t>
            </w:r>
            <w:r w:rsidRPr="007C702A">
              <w:rPr>
                <w:rFonts w:ascii="Garamond" w:eastAsia="Calibri" w:hAnsi="Garamond" w:cstheme="minorHAnsi"/>
                <w:spacing w:val="-1"/>
                <w:sz w:val="20"/>
                <w:szCs w:val="20"/>
                <w:lang w:val="en-GB"/>
              </w:rPr>
              <w:t>en</w:t>
            </w:r>
            <w:r w:rsidRPr="007C702A">
              <w:rPr>
                <w:rFonts w:ascii="Garamond" w:eastAsia="Calibri" w:hAnsi="Garamond" w:cstheme="minorHAnsi"/>
                <w:sz w:val="20"/>
                <w:szCs w:val="20"/>
                <w:lang w:val="en-GB"/>
              </w:rPr>
              <w:t>to</w:t>
            </w:r>
            <w:proofErr w:type="spellEnd"/>
            <w:r w:rsidRPr="007C702A">
              <w:rPr>
                <w:rFonts w:ascii="Garamond" w:eastAsia="Calibri" w:hAnsi="Garamond" w:cstheme="minorHAnsi"/>
                <w:spacing w:val="-1"/>
                <w:sz w:val="20"/>
                <w:szCs w:val="20"/>
                <w:lang w:val="en-GB"/>
              </w:rPr>
              <w:t xml:space="preserve"> da </w:t>
            </w:r>
            <w:r w:rsidRPr="007C702A">
              <w:rPr>
                <w:rFonts w:ascii="Garamond" w:eastAsia="Calibri" w:hAnsi="Garamond" w:cstheme="minorHAnsi"/>
                <w:spacing w:val="1"/>
                <w:sz w:val="20"/>
                <w:szCs w:val="20"/>
                <w:lang w:val="en-GB"/>
              </w:rPr>
              <w:t>s</w:t>
            </w:r>
            <w:r w:rsidRPr="007C702A">
              <w:rPr>
                <w:rFonts w:ascii="Garamond" w:eastAsia="Calibri" w:hAnsi="Garamond" w:cstheme="minorHAnsi"/>
                <w:spacing w:val="-1"/>
                <w:sz w:val="20"/>
                <w:szCs w:val="20"/>
                <w:lang w:val="en-GB"/>
              </w:rPr>
              <w:t>e</w:t>
            </w:r>
            <w:r w:rsidRPr="007C702A">
              <w:rPr>
                <w:rFonts w:ascii="Garamond" w:eastAsia="Calibri" w:hAnsi="Garamond" w:cstheme="minorHAnsi"/>
                <w:spacing w:val="1"/>
                <w:sz w:val="20"/>
                <w:szCs w:val="20"/>
                <w:lang w:val="en-GB"/>
              </w:rPr>
              <w:t>w</w:t>
            </w:r>
            <w:r w:rsidRPr="007C702A">
              <w:rPr>
                <w:rFonts w:ascii="Garamond" w:eastAsia="Calibri" w:hAnsi="Garamond" w:cstheme="minorHAnsi"/>
                <w:sz w:val="20"/>
                <w:szCs w:val="20"/>
                <w:lang w:val="en-GB"/>
              </w:rPr>
              <w:t>a</w:t>
            </w:r>
            <w:r w:rsidRPr="007C702A">
              <w:rPr>
                <w:rFonts w:ascii="Garamond" w:eastAsia="Calibri" w:hAnsi="Garamond" w:cstheme="minorHAnsi"/>
                <w:spacing w:val="-1"/>
                <w:sz w:val="20"/>
                <w:szCs w:val="20"/>
                <w:lang w:val="en-GB"/>
              </w:rPr>
              <w:t>ge. /</w:t>
            </w:r>
            <w:r w:rsidRPr="007C702A">
              <w:rPr>
                <w:rFonts w:ascii="Garamond" w:eastAsia="Arial" w:hAnsi="Garamond" w:cstheme="minorHAnsi"/>
                <w:i/>
                <w:iCs/>
                <w:sz w:val="20"/>
                <w:szCs w:val="20"/>
                <w:lang w:val="en-GB"/>
              </w:rPr>
              <w:t xml:space="preserve"> Understand</w:t>
            </w:r>
            <w:r w:rsidRPr="007C702A">
              <w:rPr>
                <w:rFonts w:ascii="Garamond" w:eastAsia="Arial" w:hAnsi="Garamond" w:cstheme="minorHAnsi"/>
                <w:i/>
                <w:iCs/>
                <w:spacing w:val="47"/>
                <w:sz w:val="20"/>
                <w:szCs w:val="20"/>
                <w:lang w:val="en-GB"/>
              </w:rPr>
              <w:t xml:space="preserve"> </w:t>
            </w:r>
            <w:r w:rsidRPr="007C702A">
              <w:rPr>
                <w:rFonts w:ascii="Garamond" w:eastAsia="Arial" w:hAnsi="Garamond" w:cstheme="minorHAnsi"/>
                <w:i/>
                <w:iCs/>
                <w:sz w:val="20"/>
                <w:szCs w:val="20"/>
                <w:lang w:val="en-GB"/>
              </w:rPr>
              <w:t>there</w:t>
            </w:r>
            <w:r w:rsidRPr="007C702A">
              <w:rPr>
                <w:rFonts w:ascii="Garamond" w:eastAsia="Arial" w:hAnsi="Garamond" w:cstheme="minorHAnsi"/>
                <w:i/>
                <w:iCs/>
                <w:spacing w:val="37"/>
                <w:sz w:val="20"/>
                <w:szCs w:val="20"/>
                <w:lang w:val="en-GB"/>
              </w:rPr>
              <w:t xml:space="preserve"> </w:t>
            </w:r>
            <w:r w:rsidRPr="007C702A">
              <w:rPr>
                <w:rFonts w:ascii="Garamond" w:eastAsia="Arial" w:hAnsi="Garamond" w:cstheme="minorHAnsi"/>
                <w:i/>
                <w:iCs/>
                <w:sz w:val="20"/>
                <w:szCs w:val="20"/>
                <w:lang w:val="en-GB"/>
              </w:rPr>
              <w:t>are</w:t>
            </w:r>
            <w:r w:rsidRPr="007C702A">
              <w:rPr>
                <w:rFonts w:ascii="Garamond" w:eastAsia="Arial" w:hAnsi="Garamond" w:cstheme="minorHAnsi"/>
                <w:i/>
                <w:iCs/>
                <w:spacing w:val="8"/>
                <w:sz w:val="20"/>
                <w:szCs w:val="20"/>
                <w:lang w:val="en-GB"/>
              </w:rPr>
              <w:t xml:space="preserve"> </w:t>
            </w:r>
            <w:r w:rsidRPr="007C702A">
              <w:rPr>
                <w:rFonts w:ascii="Garamond" w:eastAsia="Arial" w:hAnsi="Garamond" w:cstheme="minorHAnsi"/>
                <w:i/>
                <w:iCs/>
                <w:sz w:val="20"/>
                <w:szCs w:val="20"/>
                <w:lang w:val="en-GB"/>
              </w:rPr>
              <w:t>strict</w:t>
            </w:r>
            <w:r w:rsidRPr="007C702A">
              <w:rPr>
                <w:rFonts w:ascii="Garamond" w:eastAsia="Arial" w:hAnsi="Garamond" w:cstheme="minorHAnsi"/>
                <w:i/>
                <w:iCs/>
                <w:spacing w:val="27"/>
                <w:sz w:val="20"/>
                <w:szCs w:val="20"/>
                <w:lang w:val="en-GB"/>
              </w:rPr>
              <w:t xml:space="preserve"> </w:t>
            </w:r>
            <w:r w:rsidRPr="007C702A">
              <w:rPr>
                <w:rFonts w:ascii="Garamond" w:eastAsia="Arial" w:hAnsi="Garamond" w:cstheme="minorHAnsi"/>
                <w:i/>
                <w:iCs/>
                <w:sz w:val="20"/>
                <w:szCs w:val="20"/>
                <w:lang w:val="en-GB"/>
              </w:rPr>
              <w:t>rules</w:t>
            </w:r>
            <w:r w:rsidRPr="007C702A">
              <w:rPr>
                <w:rFonts w:ascii="Garamond" w:eastAsia="Arial" w:hAnsi="Garamond" w:cstheme="minorHAnsi"/>
                <w:i/>
                <w:iCs/>
                <w:spacing w:val="8"/>
                <w:sz w:val="20"/>
                <w:szCs w:val="20"/>
                <w:lang w:val="en-GB"/>
              </w:rPr>
              <w:t xml:space="preserve"> </w:t>
            </w:r>
            <w:r w:rsidRPr="007C702A">
              <w:rPr>
                <w:rFonts w:ascii="Garamond" w:eastAsia="Arial" w:hAnsi="Garamond" w:cstheme="minorHAnsi"/>
                <w:i/>
                <w:iCs/>
                <w:sz w:val="20"/>
                <w:szCs w:val="20"/>
                <w:lang w:val="en-GB"/>
              </w:rPr>
              <w:t>covering</w:t>
            </w:r>
            <w:r w:rsidRPr="007C702A">
              <w:rPr>
                <w:rFonts w:ascii="Garamond" w:eastAsia="Arial" w:hAnsi="Garamond" w:cstheme="minorHAnsi"/>
                <w:i/>
                <w:iCs/>
                <w:spacing w:val="34"/>
                <w:sz w:val="20"/>
                <w:szCs w:val="20"/>
                <w:lang w:val="en-GB"/>
              </w:rPr>
              <w:t xml:space="preserve"> </w:t>
            </w:r>
            <w:r w:rsidRPr="007C702A">
              <w:rPr>
                <w:rFonts w:ascii="Garamond" w:eastAsia="Arial" w:hAnsi="Garamond" w:cstheme="minorHAnsi"/>
                <w:i/>
                <w:iCs/>
                <w:w w:val="114"/>
                <w:sz w:val="20"/>
                <w:szCs w:val="20"/>
                <w:lang w:val="en-GB"/>
              </w:rPr>
              <w:t xml:space="preserve">pollution </w:t>
            </w:r>
            <w:r w:rsidRPr="007C702A">
              <w:rPr>
                <w:rFonts w:ascii="Garamond" w:eastAsia="Arial" w:hAnsi="Garamond" w:cstheme="minorHAnsi"/>
                <w:i/>
                <w:iCs/>
                <w:w w:val="109"/>
                <w:sz w:val="20"/>
                <w:szCs w:val="20"/>
                <w:lang w:val="en-GB"/>
              </w:rPr>
              <w:t>prevention</w:t>
            </w:r>
            <w:r w:rsidRPr="007C702A">
              <w:rPr>
                <w:rFonts w:ascii="Garamond" w:eastAsia="Arial" w:hAnsi="Garamond" w:cstheme="minorHAnsi"/>
                <w:i/>
                <w:iCs/>
                <w:spacing w:val="-4"/>
                <w:w w:val="109"/>
                <w:sz w:val="20"/>
                <w:szCs w:val="20"/>
                <w:lang w:val="en-GB"/>
              </w:rPr>
              <w:t xml:space="preserve"> </w:t>
            </w:r>
            <w:r w:rsidRPr="007C702A">
              <w:rPr>
                <w:rFonts w:ascii="Garamond" w:eastAsia="Arial" w:hAnsi="Garamond" w:cstheme="minorHAnsi"/>
                <w:i/>
                <w:iCs/>
                <w:sz w:val="20"/>
                <w:szCs w:val="20"/>
                <w:lang w:val="en-GB"/>
              </w:rPr>
              <w:t>by</w:t>
            </w:r>
            <w:r w:rsidRPr="007C702A">
              <w:rPr>
                <w:rFonts w:ascii="Garamond" w:eastAsia="Arial" w:hAnsi="Garamond" w:cstheme="minorHAnsi"/>
                <w:i/>
                <w:iCs/>
                <w:spacing w:val="9"/>
                <w:sz w:val="20"/>
                <w:szCs w:val="20"/>
                <w:lang w:val="en-GB"/>
              </w:rPr>
              <w:t xml:space="preserve"> </w:t>
            </w:r>
            <w:r w:rsidRPr="007C702A">
              <w:rPr>
                <w:rFonts w:ascii="Garamond" w:eastAsia="Arial" w:hAnsi="Garamond" w:cstheme="minorHAnsi"/>
                <w:i/>
                <w:iCs/>
                <w:sz w:val="20"/>
                <w:szCs w:val="20"/>
                <w:lang w:val="en-GB"/>
              </w:rPr>
              <w:t>sewage</w:t>
            </w:r>
            <w:r w:rsidRPr="007C702A">
              <w:rPr>
                <w:rFonts w:ascii="Garamond" w:eastAsia="Arial" w:hAnsi="Garamond" w:cstheme="minorHAnsi"/>
                <w:i/>
                <w:iCs/>
                <w:spacing w:val="6"/>
                <w:sz w:val="20"/>
                <w:szCs w:val="20"/>
                <w:lang w:val="en-GB"/>
              </w:rPr>
              <w:t xml:space="preserve"> </w:t>
            </w:r>
            <w:r w:rsidRPr="007C702A">
              <w:rPr>
                <w:rFonts w:ascii="Garamond" w:eastAsia="Arial" w:hAnsi="Garamond" w:cstheme="minorHAnsi"/>
                <w:i/>
                <w:iCs/>
                <w:sz w:val="20"/>
                <w:szCs w:val="20"/>
                <w:lang w:val="en-GB"/>
              </w:rPr>
              <w:t>applicable</w:t>
            </w:r>
            <w:r w:rsidRPr="007C702A">
              <w:rPr>
                <w:rFonts w:ascii="Garamond" w:eastAsia="Arial" w:hAnsi="Garamond" w:cstheme="minorHAnsi"/>
                <w:i/>
                <w:iCs/>
                <w:spacing w:val="49"/>
                <w:sz w:val="20"/>
                <w:szCs w:val="20"/>
                <w:lang w:val="en-GB"/>
              </w:rPr>
              <w:t xml:space="preserve"> </w:t>
            </w:r>
            <w:r w:rsidRPr="007C702A">
              <w:rPr>
                <w:rFonts w:ascii="Garamond" w:eastAsia="Arial" w:hAnsi="Garamond" w:cstheme="minorHAnsi"/>
                <w:i/>
                <w:iCs/>
                <w:sz w:val="20"/>
                <w:szCs w:val="20"/>
                <w:lang w:val="en-GB"/>
              </w:rPr>
              <w:t>to</w:t>
            </w:r>
            <w:r w:rsidRPr="007C702A">
              <w:rPr>
                <w:rFonts w:ascii="Garamond" w:eastAsia="Arial" w:hAnsi="Garamond" w:cstheme="minorHAnsi"/>
                <w:i/>
                <w:iCs/>
                <w:spacing w:val="29"/>
                <w:sz w:val="20"/>
                <w:szCs w:val="20"/>
                <w:lang w:val="en-GB"/>
              </w:rPr>
              <w:t xml:space="preserve"> </w:t>
            </w:r>
            <w:r w:rsidRPr="007C702A">
              <w:rPr>
                <w:rFonts w:ascii="Garamond" w:eastAsia="Arial" w:hAnsi="Garamond" w:cstheme="minorHAnsi"/>
                <w:i/>
                <w:iCs/>
                <w:sz w:val="20"/>
                <w:szCs w:val="20"/>
                <w:lang w:val="en-GB"/>
              </w:rPr>
              <w:t>ships</w:t>
            </w:r>
          </w:p>
        </w:tc>
        <w:tc>
          <w:tcPr>
            <w:tcW w:w="850" w:type="dxa"/>
            <w:tcBorders>
              <w:top w:val="single" w:sz="4" w:space="0" w:color="00457E"/>
              <w:left w:val="single" w:sz="4" w:space="0" w:color="00457E"/>
              <w:bottom w:val="single" w:sz="4" w:space="0" w:color="00457E"/>
              <w:right w:val="single" w:sz="4" w:space="0" w:color="00457E"/>
            </w:tcBorders>
          </w:tcPr>
          <w:p w14:paraId="2DB87091" w14:textId="77777777" w:rsidR="007C702A" w:rsidRPr="007C702A" w:rsidRDefault="007C702A" w:rsidP="007C702A">
            <w:pPr>
              <w:spacing w:line="240" w:lineRule="auto"/>
              <w:ind w:left="198" w:right="181"/>
              <w:jc w:val="both"/>
              <w:rPr>
                <w:rFonts w:ascii="Garamond" w:hAnsi="Garamond" w:cstheme="minorHAnsi"/>
                <w:i/>
                <w:iCs/>
                <w:sz w:val="18"/>
                <w:szCs w:val="18"/>
                <w:lang w:val="en-GB"/>
              </w:rPr>
            </w:pPr>
          </w:p>
        </w:tc>
        <w:tc>
          <w:tcPr>
            <w:tcW w:w="1134" w:type="dxa"/>
            <w:gridSpan w:val="2"/>
            <w:tcBorders>
              <w:top w:val="single" w:sz="4" w:space="0" w:color="00457E"/>
              <w:left w:val="single" w:sz="4" w:space="0" w:color="00457E"/>
              <w:bottom w:val="single" w:sz="4" w:space="0" w:color="00457E"/>
              <w:right w:val="single" w:sz="4" w:space="0" w:color="00457E"/>
            </w:tcBorders>
          </w:tcPr>
          <w:p w14:paraId="17C33935" w14:textId="77777777" w:rsidR="007C702A" w:rsidRPr="007C702A" w:rsidRDefault="007C702A" w:rsidP="007C702A">
            <w:pPr>
              <w:spacing w:line="240" w:lineRule="auto"/>
              <w:ind w:left="198" w:right="181"/>
              <w:jc w:val="both"/>
              <w:rPr>
                <w:rFonts w:ascii="Garamond" w:hAnsi="Garamond" w:cstheme="minorHAnsi"/>
                <w:i/>
                <w:iCs/>
                <w:sz w:val="18"/>
                <w:szCs w:val="18"/>
                <w:lang w:val="en-GB"/>
              </w:rPr>
            </w:pPr>
          </w:p>
        </w:tc>
        <w:tc>
          <w:tcPr>
            <w:tcW w:w="4820" w:type="dxa"/>
            <w:gridSpan w:val="2"/>
            <w:vMerge/>
            <w:tcBorders>
              <w:left w:val="single" w:sz="4" w:space="0" w:color="00457E"/>
              <w:bottom w:val="single" w:sz="4" w:space="0" w:color="auto"/>
              <w:right w:val="single" w:sz="4" w:space="0" w:color="00457E"/>
            </w:tcBorders>
          </w:tcPr>
          <w:p w14:paraId="37765828" w14:textId="77777777" w:rsidR="007C702A" w:rsidRPr="007C702A" w:rsidRDefault="007C702A" w:rsidP="007C702A">
            <w:pPr>
              <w:spacing w:line="240" w:lineRule="auto"/>
              <w:jc w:val="both"/>
              <w:rPr>
                <w:rFonts w:ascii="Garamond" w:hAnsi="Garamond" w:cstheme="minorHAnsi"/>
                <w:i/>
                <w:iCs/>
                <w:sz w:val="18"/>
                <w:szCs w:val="18"/>
                <w:lang w:val="en-GB"/>
              </w:rPr>
            </w:pPr>
          </w:p>
        </w:tc>
        <w:tc>
          <w:tcPr>
            <w:tcW w:w="1417" w:type="dxa"/>
            <w:tcBorders>
              <w:top w:val="single" w:sz="4" w:space="0" w:color="00457E"/>
              <w:left w:val="single" w:sz="4" w:space="0" w:color="00457E"/>
              <w:bottom w:val="single" w:sz="4" w:space="0" w:color="00457E"/>
              <w:right w:val="single" w:sz="4" w:space="0" w:color="00457E"/>
            </w:tcBorders>
          </w:tcPr>
          <w:p w14:paraId="5220CF52" w14:textId="77777777" w:rsidR="007C702A" w:rsidRPr="007C702A" w:rsidRDefault="007C702A" w:rsidP="007C702A">
            <w:pPr>
              <w:spacing w:line="240" w:lineRule="auto"/>
              <w:jc w:val="both"/>
              <w:rPr>
                <w:rFonts w:ascii="Garamond" w:hAnsi="Garamond" w:cstheme="minorHAnsi"/>
                <w:i/>
                <w:iCs/>
                <w:sz w:val="18"/>
                <w:szCs w:val="18"/>
                <w:lang w:val="en-GB"/>
              </w:rPr>
            </w:pPr>
          </w:p>
        </w:tc>
        <w:tc>
          <w:tcPr>
            <w:tcW w:w="993" w:type="dxa"/>
            <w:tcBorders>
              <w:top w:val="single" w:sz="4" w:space="0" w:color="00457E"/>
              <w:left w:val="single" w:sz="4" w:space="0" w:color="00457E"/>
              <w:bottom w:val="single" w:sz="4" w:space="0" w:color="00457E"/>
              <w:right w:val="single" w:sz="4" w:space="0" w:color="00457E"/>
            </w:tcBorders>
          </w:tcPr>
          <w:p w14:paraId="4FBE5FFE" w14:textId="77777777" w:rsidR="007C702A" w:rsidRPr="007C702A" w:rsidRDefault="007C702A" w:rsidP="007C702A">
            <w:pPr>
              <w:spacing w:line="240" w:lineRule="auto"/>
              <w:jc w:val="both"/>
              <w:rPr>
                <w:rFonts w:ascii="Garamond" w:hAnsi="Garamond" w:cstheme="minorHAnsi"/>
                <w:i/>
                <w:iCs/>
                <w:sz w:val="18"/>
                <w:szCs w:val="18"/>
                <w:lang w:val="en-GB"/>
              </w:rPr>
            </w:pPr>
          </w:p>
        </w:tc>
      </w:tr>
      <w:tr w:rsidR="007C702A" w:rsidRPr="00366F3C" w14:paraId="5D423FE1" w14:textId="77777777" w:rsidTr="007C702A">
        <w:trPr>
          <w:trHeight w:hRule="exact" w:val="842"/>
          <w:jc w:val="center"/>
        </w:trPr>
        <w:tc>
          <w:tcPr>
            <w:tcW w:w="565" w:type="dxa"/>
            <w:tcBorders>
              <w:top w:val="single" w:sz="4" w:space="0" w:color="00457E"/>
              <w:left w:val="single" w:sz="4" w:space="0" w:color="00457E"/>
              <w:bottom w:val="single" w:sz="4" w:space="0" w:color="00457E"/>
              <w:right w:val="single" w:sz="4" w:space="0" w:color="00457E"/>
            </w:tcBorders>
          </w:tcPr>
          <w:p w14:paraId="02932148" w14:textId="44D8875F" w:rsidR="007C702A" w:rsidRPr="007C702A" w:rsidRDefault="007C702A" w:rsidP="007C702A">
            <w:pPr>
              <w:spacing w:after="0" w:line="240" w:lineRule="auto"/>
              <w:ind w:left="142"/>
              <w:jc w:val="center"/>
              <w:rPr>
                <w:rFonts w:ascii="Garamond" w:hAnsi="Garamond" w:cstheme="minorHAnsi"/>
                <w:sz w:val="20"/>
                <w:szCs w:val="20"/>
                <w:lang w:val="it-IT"/>
              </w:rPr>
            </w:pPr>
            <w:r w:rsidRPr="007C702A">
              <w:rPr>
                <w:rFonts w:ascii="Garamond" w:eastAsia="Arial" w:hAnsi="Garamond" w:cstheme="minorHAnsi"/>
                <w:sz w:val="20"/>
                <w:szCs w:val="20"/>
              </w:rPr>
              <w:t>.6</w:t>
            </w:r>
          </w:p>
        </w:tc>
        <w:tc>
          <w:tcPr>
            <w:tcW w:w="5951" w:type="dxa"/>
            <w:gridSpan w:val="2"/>
            <w:tcBorders>
              <w:top w:val="single" w:sz="4" w:space="0" w:color="00457E"/>
              <w:left w:val="single" w:sz="4" w:space="0" w:color="00457E"/>
              <w:bottom w:val="single" w:sz="4" w:space="0" w:color="00457E"/>
              <w:right w:val="single" w:sz="4" w:space="0" w:color="00457E"/>
            </w:tcBorders>
          </w:tcPr>
          <w:p w14:paraId="61706700" w14:textId="41CE143D" w:rsidR="007C702A" w:rsidRPr="007C702A" w:rsidRDefault="007C702A" w:rsidP="007C702A">
            <w:pPr>
              <w:spacing w:after="0" w:line="240" w:lineRule="auto"/>
              <w:ind w:left="142" w:right="96"/>
              <w:jc w:val="both"/>
              <w:rPr>
                <w:rFonts w:ascii="Garamond" w:hAnsi="Garamond" w:cstheme="minorHAnsi"/>
                <w:i/>
                <w:iCs/>
                <w:sz w:val="20"/>
                <w:szCs w:val="20"/>
                <w:lang w:val="it-IT"/>
              </w:rPr>
            </w:pPr>
            <w:r w:rsidRPr="007C702A">
              <w:rPr>
                <w:rFonts w:ascii="Garamond" w:eastAsia="Calibri" w:hAnsi="Garamond" w:cstheme="minorHAnsi"/>
                <w:sz w:val="20"/>
                <w:szCs w:val="20"/>
                <w:lang w:val="it-IT"/>
              </w:rPr>
              <w:t>C</w:t>
            </w:r>
            <w:r w:rsidRPr="007C702A">
              <w:rPr>
                <w:rFonts w:ascii="Garamond" w:eastAsia="Calibri" w:hAnsi="Garamond" w:cstheme="minorHAnsi"/>
                <w:spacing w:val="-1"/>
                <w:sz w:val="20"/>
                <w:szCs w:val="20"/>
                <w:lang w:val="it-IT"/>
              </w:rPr>
              <w:t>o</w:t>
            </w:r>
            <w:r w:rsidRPr="007C702A">
              <w:rPr>
                <w:rFonts w:ascii="Garamond" w:eastAsia="Calibri" w:hAnsi="Garamond" w:cstheme="minorHAnsi"/>
                <w:spacing w:val="1"/>
                <w:sz w:val="20"/>
                <w:szCs w:val="20"/>
                <w:lang w:val="it-IT"/>
              </w:rPr>
              <w:t>m</w:t>
            </w:r>
            <w:r w:rsidRPr="007C702A">
              <w:rPr>
                <w:rFonts w:ascii="Garamond" w:eastAsia="Calibri" w:hAnsi="Garamond" w:cstheme="minorHAnsi"/>
                <w:spacing w:val="-1"/>
                <w:sz w:val="20"/>
                <w:szCs w:val="20"/>
                <w:lang w:val="it-IT"/>
              </w:rPr>
              <w:t>p</w:t>
            </w:r>
            <w:r w:rsidRPr="007C702A">
              <w:rPr>
                <w:rFonts w:ascii="Garamond" w:eastAsia="Calibri" w:hAnsi="Garamond" w:cstheme="minorHAnsi"/>
                <w:spacing w:val="1"/>
                <w:sz w:val="20"/>
                <w:szCs w:val="20"/>
                <w:lang w:val="it-IT"/>
              </w:rPr>
              <w:t>r</w:t>
            </w:r>
            <w:r w:rsidRPr="007C702A">
              <w:rPr>
                <w:rFonts w:ascii="Garamond" w:eastAsia="Calibri" w:hAnsi="Garamond" w:cstheme="minorHAnsi"/>
                <w:spacing w:val="-1"/>
                <w:sz w:val="20"/>
                <w:szCs w:val="20"/>
                <w:lang w:val="it-IT"/>
              </w:rPr>
              <w:t>end</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z w:val="20"/>
                <w:szCs w:val="20"/>
                <w:lang w:val="it-IT"/>
              </w:rPr>
              <w:t>c</w:t>
            </w:r>
            <w:r w:rsidRPr="007C702A">
              <w:rPr>
                <w:rFonts w:ascii="Garamond" w:eastAsia="Calibri" w:hAnsi="Garamond" w:cstheme="minorHAnsi"/>
                <w:spacing w:val="-1"/>
                <w:sz w:val="20"/>
                <w:szCs w:val="20"/>
                <w:lang w:val="it-IT"/>
              </w:rPr>
              <w:t>h</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z w:val="20"/>
                <w:szCs w:val="20"/>
                <w:lang w:val="it-IT"/>
              </w:rPr>
              <w:t>ci</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pacing w:val="1"/>
                <w:sz w:val="20"/>
                <w:szCs w:val="20"/>
                <w:lang w:val="it-IT"/>
              </w:rPr>
              <w:t>so</w:t>
            </w:r>
            <w:r w:rsidRPr="007C702A">
              <w:rPr>
                <w:rFonts w:ascii="Garamond" w:eastAsia="Calibri" w:hAnsi="Garamond" w:cstheme="minorHAnsi"/>
                <w:spacing w:val="-1"/>
                <w:sz w:val="20"/>
                <w:szCs w:val="20"/>
                <w:lang w:val="it-IT"/>
              </w:rPr>
              <w:t>n</w:t>
            </w:r>
            <w:r w:rsidRPr="007C702A">
              <w:rPr>
                <w:rFonts w:ascii="Garamond" w:eastAsia="Calibri" w:hAnsi="Garamond" w:cstheme="minorHAnsi"/>
                <w:sz w:val="20"/>
                <w:szCs w:val="20"/>
                <w:lang w:val="it-IT"/>
              </w:rPr>
              <w:t>o</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pacing w:val="1"/>
                <w:sz w:val="20"/>
                <w:szCs w:val="20"/>
                <w:lang w:val="it-IT"/>
              </w:rPr>
              <w:t>r</w:t>
            </w:r>
            <w:r w:rsidRPr="007C702A">
              <w:rPr>
                <w:rFonts w:ascii="Garamond" w:eastAsia="Calibri" w:hAnsi="Garamond" w:cstheme="minorHAnsi"/>
                <w:spacing w:val="-1"/>
                <w:sz w:val="20"/>
                <w:szCs w:val="20"/>
                <w:lang w:val="it-IT"/>
              </w:rPr>
              <w:t>e</w:t>
            </w:r>
            <w:r w:rsidRPr="007C702A">
              <w:rPr>
                <w:rFonts w:ascii="Garamond" w:eastAsia="Calibri" w:hAnsi="Garamond" w:cstheme="minorHAnsi"/>
                <w:spacing w:val="1"/>
                <w:sz w:val="20"/>
                <w:szCs w:val="20"/>
                <w:lang w:val="it-IT"/>
              </w:rPr>
              <w:t>g</w:t>
            </w:r>
            <w:r w:rsidRPr="007C702A">
              <w:rPr>
                <w:rFonts w:ascii="Garamond" w:eastAsia="Calibri" w:hAnsi="Garamond" w:cstheme="minorHAnsi"/>
                <w:spacing w:val="-1"/>
                <w:sz w:val="20"/>
                <w:szCs w:val="20"/>
                <w:lang w:val="it-IT"/>
              </w:rPr>
              <w:t>ol</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pacing w:val="1"/>
                <w:sz w:val="20"/>
                <w:szCs w:val="20"/>
                <w:lang w:val="it-IT"/>
              </w:rPr>
              <w:t>s</w:t>
            </w:r>
            <w:r w:rsidRPr="007C702A">
              <w:rPr>
                <w:rFonts w:ascii="Garamond" w:eastAsia="Calibri" w:hAnsi="Garamond" w:cstheme="minorHAnsi"/>
                <w:spacing w:val="-1"/>
                <w:sz w:val="20"/>
                <w:szCs w:val="20"/>
                <w:lang w:val="it-IT"/>
              </w:rPr>
              <w:t>e</w:t>
            </w:r>
            <w:r w:rsidRPr="007C702A">
              <w:rPr>
                <w:rFonts w:ascii="Garamond" w:eastAsia="Calibri" w:hAnsi="Garamond" w:cstheme="minorHAnsi"/>
                <w:sz w:val="20"/>
                <w:szCs w:val="20"/>
                <w:lang w:val="it-IT"/>
              </w:rPr>
              <w:t>v</w:t>
            </w:r>
            <w:r w:rsidRPr="007C702A">
              <w:rPr>
                <w:rFonts w:ascii="Garamond" w:eastAsia="Calibri" w:hAnsi="Garamond" w:cstheme="minorHAnsi"/>
                <w:spacing w:val="2"/>
                <w:sz w:val="20"/>
                <w:szCs w:val="20"/>
                <w:lang w:val="it-IT"/>
              </w:rPr>
              <w:t>e</w:t>
            </w:r>
            <w:r w:rsidRPr="007C702A">
              <w:rPr>
                <w:rFonts w:ascii="Garamond" w:eastAsia="Calibri" w:hAnsi="Garamond" w:cstheme="minorHAnsi"/>
                <w:spacing w:val="1"/>
                <w:sz w:val="20"/>
                <w:szCs w:val="20"/>
                <w:lang w:val="it-IT"/>
              </w:rPr>
              <w:t>r</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z w:val="20"/>
                <w:szCs w:val="20"/>
                <w:lang w:val="it-IT"/>
              </w:rPr>
              <w:t>c</w:t>
            </w:r>
            <w:r w:rsidRPr="007C702A">
              <w:rPr>
                <w:rFonts w:ascii="Garamond" w:eastAsia="Calibri" w:hAnsi="Garamond" w:cstheme="minorHAnsi"/>
                <w:spacing w:val="-1"/>
                <w:sz w:val="20"/>
                <w:szCs w:val="20"/>
                <w:lang w:val="it-IT"/>
              </w:rPr>
              <w:t>h</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pacing w:val="1"/>
                <w:sz w:val="20"/>
                <w:szCs w:val="20"/>
                <w:lang w:val="it-IT"/>
              </w:rPr>
              <w:t>s</w:t>
            </w:r>
            <w:r w:rsidRPr="007C702A">
              <w:rPr>
                <w:rFonts w:ascii="Garamond" w:eastAsia="Calibri" w:hAnsi="Garamond" w:cstheme="minorHAnsi"/>
                <w:sz w:val="20"/>
                <w:szCs w:val="20"/>
                <w:lang w:val="it-IT"/>
              </w:rPr>
              <w:t>i</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z w:val="20"/>
                <w:szCs w:val="20"/>
                <w:lang w:val="it-IT"/>
              </w:rPr>
              <w:t>a</w:t>
            </w:r>
            <w:r w:rsidRPr="007C702A">
              <w:rPr>
                <w:rFonts w:ascii="Garamond" w:eastAsia="Calibri" w:hAnsi="Garamond" w:cstheme="minorHAnsi"/>
                <w:spacing w:val="-1"/>
                <w:sz w:val="20"/>
                <w:szCs w:val="20"/>
                <w:lang w:val="it-IT"/>
              </w:rPr>
              <w:t>ppli</w:t>
            </w:r>
            <w:r w:rsidRPr="007C702A">
              <w:rPr>
                <w:rFonts w:ascii="Garamond" w:eastAsia="Calibri" w:hAnsi="Garamond" w:cstheme="minorHAnsi"/>
                <w:sz w:val="20"/>
                <w:szCs w:val="20"/>
                <w:lang w:val="it-IT"/>
              </w:rPr>
              <w:t>ca</w:t>
            </w:r>
            <w:r w:rsidRPr="007C702A">
              <w:rPr>
                <w:rFonts w:ascii="Garamond" w:eastAsia="Calibri" w:hAnsi="Garamond" w:cstheme="minorHAnsi"/>
                <w:spacing w:val="2"/>
                <w:sz w:val="20"/>
                <w:szCs w:val="20"/>
                <w:lang w:val="it-IT"/>
              </w:rPr>
              <w:t>n</w:t>
            </w:r>
            <w:r w:rsidRPr="007C702A">
              <w:rPr>
                <w:rFonts w:ascii="Garamond" w:eastAsia="Calibri" w:hAnsi="Garamond" w:cstheme="minorHAnsi"/>
                <w:sz w:val="20"/>
                <w:szCs w:val="20"/>
                <w:lang w:val="it-IT"/>
              </w:rPr>
              <w:t>o</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z w:val="20"/>
                <w:szCs w:val="20"/>
                <w:lang w:val="it-IT"/>
              </w:rPr>
              <w:t xml:space="preserve">a </w:t>
            </w:r>
            <w:r w:rsidRPr="007C702A">
              <w:rPr>
                <w:rFonts w:ascii="Garamond" w:eastAsia="Calibri" w:hAnsi="Garamond" w:cstheme="minorHAnsi"/>
                <w:spacing w:val="1"/>
                <w:sz w:val="20"/>
                <w:szCs w:val="20"/>
                <w:lang w:val="it-IT"/>
              </w:rPr>
              <w:t>t</w:t>
            </w:r>
            <w:r w:rsidRPr="007C702A">
              <w:rPr>
                <w:rFonts w:ascii="Garamond" w:eastAsia="Calibri" w:hAnsi="Garamond" w:cstheme="minorHAnsi"/>
                <w:spacing w:val="-1"/>
                <w:sz w:val="20"/>
                <w:szCs w:val="20"/>
                <w:lang w:val="it-IT"/>
              </w:rPr>
              <w:t>u</w:t>
            </w:r>
            <w:r w:rsidRPr="007C702A">
              <w:rPr>
                <w:rFonts w:ascii="Garamond" w:eastAsia="Calibri" w:hAnsi="Garamond" w:cstheme="minorHAnsi"/>
                <w:sz w:val="20"/>
                <w:szCs w:val="20"/>
                <w:lang w:val="it-IT"/>
              </w:rPr>
              <w:t>t</w:t>
            </w:r>
            <w:r w:rsidRPr="007C702A">
              <w:rPr>
                <w:rFonts w:ascii="Garamond" w:eastAsia="Calibri" w:hAnsi="Garamond" w:cstheme="minorHAnsi"/>
                <w:spacing w:val="1"/>
                <w:sz w:val="20"/>
                <w:szCs w:val="20"/>
                <w:lang w:val="it-IT"/>
              </w:rPr>
              <w:t>t</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le n</w:t>
            </w:r>
            <w:r w:rsidRPr="007C702A">
              <w:rPr>
                <w:rFonts w:ascii="Garamond" w:eastAsia="Calibri" w:hAnsi="Garamond" w:cstheme="minorHAnsi"/>
                <w:sz w:val="20"/>
                <w:szCs w:val="20"/>
                <w:lang w:val="it-IT"/>
              </w:rPr>
              <w:t>avi</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z w:val="20"/>
                <w:szCs w:val="20"/>
                <w:lang w:val="it-IT"/>
              </w:rPr>
              <w:t>c</w:t>
            </w:r>
            <w:r w:rsidRPr="007C702A">
              <w:rPr>
                <w:rFonts w:ascii="Garamond" w:eastAsia="Calibri" w:hAnsi="Garamond" w:cstheme="minorHAnsi"/>
                <w:spacing w:val="-1"/>
                <w:sz w:val="20"/>
                <w:szCs w:val="20"/>
                <w:lang w:val="it-IT"/>
              </w:rPr>
              <w:t>h</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pacing w:val="1"/>
                <w:sz w:val="20"/>
                <w:szCs w:val="20"/>
                <w:lang w:val="it-IT"/>
              </w:rPr>
              <w:t>r</w:t>
            </w:r>
            <w:r w:rsidRPr="007C702A">
              <w:rPr>
                <w:rFonts w:ascii="Garamond" w:eastAsia="Calibri" w:hAnsi="Garamond" w:cstheme="minorHAnsi"/>
                <w:spacing w:val="-1"/>
                <w:sz w:val="20"/>
                <w:szCs w:val="20"/>
                <w:lang w:val="it-IT"/>
              </w:rPr>
              <w:t>i</w:t>
            </w:r>
            <w:r w:rsidRPr="007C702A">
              <w:rPr>
                <w:rFonts w:ascii="Garamond" w:eastAsia="Calibri" w:hAnsi="Garamond" w:cstheme="minorHAnsi"/>
                <w:spacing w:val="1"/>
                <w:sz w:val="20"/>
                <w:szCs w:val="20"/>
                <w:lang w:val="it-IT"/>
              </w:rPr>
              <w:t>g</w:t>
            </w:r>
            <w:r w:rsidRPr="007C702A">
              <w:rPr>
                <w:rFonts w:ascii="Garamond" w:eastAsia="Calibri" w:hAnsi="Garamond" w:cstheme="minorHAnsi"/>
                <w:spacing w:val="-1"/>
                <w:sz w:val="20"/>
                <w:szCs w:val="20"/>
                <w:lang w:val="it-IT"/>
              </w:rPr>
              <w:t>u</w:t>
            </w:r>
            <w:r w:rsidRPr="007C702A">
              <w:rPr>
                <w:rFonts w:ascii="Garamond" w:eastAsia="Calibri" w:hAnsi="Garamond" w:cstheme="minorHAnsi"/>
                <w:sz w:val="20"/>
                <w:szCs w:val="20"/>
                <w:lang w:val="it-IT"/>
              </w:rPr>
              <w:t>a</w:t>
            </w:r>
            <w:r w:rsidRPr="007C702A">
              <w:rPr>
                <w:rFonts w:ascii="Garamond" w:eastAsia="Calibri" w:hAnsi="Garamond" w:cstheme="minorHAnsi"/>
                <w:spacing w:val="1"/>
                <w:sz w:val="20"/>
                <w:szCs w:val="20"/>
                <w:lang w:val="it-IT"/>
              </w:rPr>
              <w:t>r</w:t>
            </w:r>
            <w:r w:rsidRPr="007C702A">
              <w:rPr>
                <w:rFonts w:ascii="Garamond" w:eastAsia="Calibri" w:hAnsi="Garamond" w:cstheme="minorHAnsi"/>
                <w:spacing w:val="-1"/>
                <w:sz w:val="20"/>
                <w:szCs w:val="20"/>
                <w:lang w:val="it-IT"/>
              </w:rPr>
              <w:t>d</w:t>
            </w:r>
            <w:r w:rsidRPr="007C702A">
              <w:rPr>
                <w:rFonts w:ascii="Garamond" w:eastAsia="Calibri" w:hAnsi="Garamond" w:cstheme="minorHAnsi"/>
                <w:sz w:val="20"/>
                <w:szCs w:val="20"/>
                <w:lang w:val="it-IT"/>
              </w:rPr>
              <w:t>a</w:t>
            </w:r>
            <w:r w:rsidRPr="007C702A">
              <w:rPr>
                <w:rFonts w:ascii="Garamond" w:eastAsia="Calibri" w:hAnsi="Garamond" w:cstheme="minorHAnsi"/>
                <w:spacing w:val="-1"/>
                <w:sz w:val="20"/>
                <w:szCs w:val="20"/>
                <w:lang w:val="it-IT"/>
              </w:rPr>
              <w:t>n</w:t>
            </w:r>
            <w:r w:rsidRPr="007C702A">
              <w:rPr>
                <w:rFonts w:ascii="Garamond" w:eastAsia="Calibri" w:hAnsi="Garamond" w:cstheme="minorHAnsi"/>
                <w:sz w:val="20"/>
                <w:szCs w:val="20"/>
                <w:lang w:val="it-IT"/>
              </w:rPr>
              <w:t>o</w:t>
            </w:r>
            <w:r w:rsidRPr="007C702A">
              <w:rPr>
                <w:rFonts w:ascii="Garamond" w:eastAsia="Calibri" w:hAnsi="Garamond" w:cstheme="minorHAnsi"/>
                <w:spacing w:val="-1"/>
                <w:sz w:val="20"/>
                <w:szCs w:val="20"/>
                <w:lang w:val="it-IT"/>
              </w:rPr>
              <w:t xml:space="preserve"> l</w:t>
            </w:r>
            <w:r w:rsidRPr="007C702A">
              <w:rPr>
                <w:rFonts w:ascii="Garamond" w:eastAsia="Calibri" w:hAnsi="Garamond" w:cstheme="minorHAnsi"/>
                <w:sz w:val="20"/>
                <w:szCs w:val="20"/>
                <w:lang w:val="it-IT"/>
              </w:rPr>
              <w:t xml:space="preserve">a </w:t>
            </w:r>
            <w:r w:rsidRPr="007C702A">
              <w:rPr>
                <w:rFonts w:ascii="Garamond" w:eastAsia="Calibri" w:hAnsi="Garamond" w:cstheme="minorHAnsi"/>
                <w:spacing w:val="-1"/>
                <w:sz w:val="20"/>
                <w:szCs w:val="20"/>
                <w:lang w:val="it-IT"/>
              </w:rPr>
              <w:t>p</w:t>
            </w:r>
            <w:r w:rsidRPr="007C702A">
              <w:rPr>
                <w:rFonts w:ascii="Garamond" w:eastAsia="Calibri" w:hAnsi="Garamond" w:cstheme="minorHAnsi"/>
                <w:spacing w:val="1"/>
                <w:sz w:val="20"/>
                <w:szCs w:val="20"/>
                <w:lang w:val="it-IT"/>
              </w:rPr>
              <w:t>r</w:t>
            </w:r>
            <w:r w:rsidRPr="007C702A">
              <w:rPr>
                <w:rFonts w:ascii="Garamond" w:eastAsia="Calibri" w:hAnsi="Garamond" w:cstheme="minorHAnsi"/>
                <w:spacing w:val="-1"/>
                <w:sz w:val="20"/>
                <w:szCs w:val="20"/>
                <w:lang w:val="it-IT"/>
              </w:rPr>
              <w:t>e</w:t>
            </w:r>
            <w:r w:rsidRPr="007C702A">
              <w:rPr>
                <w:rFonts w:ascii="Garamond" w:eastAsia="Calibri" w:hAnsi="Garamond" w:cstheme="minorHAnsi"/>
                <w:spacing w:val="2"/>
                <w:sz w:val="20"/>
                <w:szCs w:val="20"/>
                <w:lang w:val="it-IT"/>
              </w:rPr>
              <w:t>v</w:t>
            </w:r>
            <w:r w:rsidRPr="007C702A">
              <w:rPr>
                <w:rFonts w:ascii="Garamond" w:eastAsia="Calibri" w:hAnsi="Garamond" w:cstheme="minorHAnsi"/>
                <w:spacing w:val="-1"/>
                <w:sz w:val="20"/>
                <w:szCs w:val="20"/>
                <w:lang w:val="it-IT"/>
              </w:rPr>
              <w:t>en</w:t>
            </w:r>
            <w:r w:rsidRPr="007C702A">
              <w:rPr>
                <w:rFonts w:ascii="Garamond" w:eastAsia="Calibri" w:hAnsi="Garamond" w:cstheme="minorHAnsi"/>
                <w:sz w:val="20"/>
                <w:szCs w:val="20"/>
                <w:lang w:val="it-IT"/>
              </w:rPr>
              <w:t>z</w:t>
            </w:r>
            <w:r w:rsidRPr="007C702A">
              <w:rPr>
                <w:rFonts w:ascii="Garamond" w:eastAsia="Calibri" w:hAnsi="Garamond" w:cstheme="minorHAnsi"/>
                <w:spacing w:val="-1"/>
                <w:sz w:val="20"/>
                <w:szCs w:val="20"/>
                <w:lang w:val="it-IT"/>
              </w:rPr>
              <w:t>i</w:t>
            </w:r>
            <w:r w:rsidRPr="007C702A">
              <w:rPr>
                <w:rFonts w:ascii="Garamond" w:eastAsia="Calibri" w:hAnsi="Garamond" w:cstheme="minorHAnsi"/>
                <w:spacing w:val="1"/>
                <w:sz w:val="20"/>
                <w:szCs w:val="20"/>
                <w:lang w:val="it-IT"/>
              </w:rPr>
              <w:t>o</w:t>
            </w:r>
            <w:r w:rsidRPr="007C702A">
              <w:rPr>
                <w:rFonts w:ascii="Garamond" w:eastAsia="Calibri" w:hAnsi="Garamond" w:cstheme="minorHAnsi"/>
                <w:spacing w:val="-1"/>
                <w:sz w:val="20"/>
                <w:szCs w:val="20"/>
                <w:lang w:val="it-IT"/>
              </w:rPr>
              <w:t>n</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dell</w:t>
            </w:r>
            <w:r w:rsidRPr="007C702A">
              <w:rPr>
                <w:rFonts w:ascii="Garamond" w:eastAsia="Calibri" w:hAnsi="Garamond" w:cstheme="minorHAnsi"/>
                <w:spacing w:val="1"/>
                <w:sz w:val="20"/>
                <w:szCs w:val="20"/>
                <w:lang w:val="it-IT"/>
              </w:rPr>
              <w:t>’</w:t>
            </w:r>
            <w:r w:rsidRPr="007C702A">
              <w:rPr>
                <w:rFonts w:ascii="Garamond" w:eastAsia="Calibri" w:hAnsi="Garamond" w:cstheme="minorHAnsi"/>
                <w:spacing w:val="2"/>
                <w:sz w:val="20"/>
                <w:szCs w:val="20"/>
                <w:lang w:val="it-IT"/>
              </w:rPr>
              <w:t>i</w:t>
            </w:r>
            <w:r w:rsidRPr="007C702A">
              <w:rPr>
                <w:rFonts w:ascii="Garamond" w:eastAsia="Calibri" w:hAnsi="Garamond" w:cstheme="minorHAnsi"/>
                <w:spacing w:val="-1"/>
                <w:sz w:val="20"/>
                <w:szCs w:val="20"/>
                <w:lang w:val="it-IT"/>
              </w:rPr>
              <w:t>nqu</w:t>
            </w:r>
            <w:r w:rsidRPr="007C702A">
              <w:rPr>
                <w:rFonts w:ascii="Garamond" w:eastAsia="Calibri" w:hAnsi="Garamond" w:cstheme="minorHAnsi"/>
                <w:spacing w:val="1"/>
                <w:sz w:val="20"/>
                <w:szCs w:val="20"/>
                <w:lang w:val="it-IT"/>
              </w:rPr>
              <w:t>i</w:t>
            </w:r>
            <w:r w:rsidRPr="007C702A">
              <w:rPr>
                <w:rFonts w:ascii="Garamond" w:eastAsia="Calibri" w:hAnsi="Garamond" w:cstheme="minorHAnsi"/>
                <w:spacing w:val="-1"/>
                <w:sz w:val="20"/>
                <w:szCs w:val="20"/>
                <w:lang w:val="it-IT"/>
              </w:rPr>
              <w:t>n</w:t>
            </w:r>
            <w:r w:rsidRPr="007C702A">
              <w:rPr>
                <w:rFonts w:ascii="Garamond" w:eastAsia="Calibri" w:hAnsi="Garamond" w:cstheme="minorHAnsi"/>
                <w:sz w:val="20"/>
                <w:szCs w:val="20"/>
                <w:lang w:val="it-IT"/>
              </w:rPr>
              <w:t>a</w:t>
            </w:r>
            <w:r w:rsidRPr="007C702A">
              <w:rPr>
                <w:rFonts w:ascii="Garamond" w:eastAsia="Calibri" w:hAnsi="Garamond" w:cstheme="minorHAnsi"/>
                <w:spacing w:val="1"/>
                <w:sz w:val="20"/>
                <w:szCs w:val="20"/>
                <w:lang w:val="it-IT"/>
              </w:rPr>
              <w:t>m</w:t>
            </w:r>
            <w:r w:rsidRPr="007C702A">
              <w:rPr>
                <w:rFonts w:ascii="Garamond" w:eastAsia="Calibri" w:hAnsi="Garamond" w:cstheme="minorHAnsi"/>
                <w:spacing w:val="-1"/>
                <w:sz w:val="20"/>
                <w:szCs w:val="20"/>
                <w:lang w:val="it-IT"/>
              </w:rPr>
              <w:t>en</w:t>
            </w:r>
            <w:r w:rsidRPr="007C702A">
              <w:rPr>
                <w:rFonts w:ascii="Garamond" w:eastAsia="Calibri" w:hAnsi="Garamond" w:cstheme="minorHAnsi"/>
                <w:sz w:val="20"/>
                <w:szCs w:val="20"/>
                <w:lang w:val="it-IT"/>
              </w:rPr>
              <w:t xml:space="preserve">to </w:t>
            </w:r>
            <w:r w:rsidRPr="007C702A">
              <w:rPr>
                <w:rFonts w:ascii="Garamond" w:eastAsia="Calibri" w:hAnsi="Garamond" w:cstheme="minorHAnsi"/>
                <w:spacing w:val="-1"/>
                <w:sz w:val="20"/>
                <w:szCs w:val="20"/>
                <w:lang w:val="it-IT"/>
              </w:rPr>
              <w:t>da i</w:t>
            </w:r>
            <w:r w:rsidRPr="007C702A">
              <w:rPr>
                <w:rFonts w:ascii="Garamond" w:eastAsia="Calibri" w:hAnsi="Garamond" w:cstheme="minorHAnsi"/>
                <w:spacing w:val="1"/>
                <w:sz w:val="20"/>
                <w:szCs w:val="20"/>
                <w:lang w:val="it-IT"/>
              </w:rPr>
              <w:t>mm</w:t>
            </w:r>
            <w:r w:rsidRPr="007C702A">
              <w:rPr>
                <w:rFonts w:ascii="Garamond" w:eastAsia="Calibri" w:hAnsi="Garamond" w:cstheme="minorHAnsi"/>
                <w:spacing w:val="-1"/>
                <w:sz w:val="20"/>
                <w:szCs w:val="20"/>
                <w:lang w:val="it-IT"/>
              </w:rPr>
              <w:t>ondi</w:t>
            </w:r>
            <w:r w:rsidRPr="007C702A">
              <w:rPr>
                <w:rFonts w:ascii="Garamond" w:eastAsia="Calibri" w:hAnsi="Garamond" w:cstheme="minorHAnsi"/>
                <w:sz w:val="20"/>
                <w:szCs w:val="20"/>
                <w:lang w:val="it-IT"/>
              </w:rPr>
              <w:t>z</w:t>
            </w:r>
            <w:r w:rsidRPr="007C702A">
              <w:rPr>
                <w:rFonts w:ascii="Garamond" w:eastAsia="Calibri" w:hAnsi="Garamond" w:cstheme="minorHAnsi"/>
                <w:spacing w:val="-1"/>
                <w:sz w:val="20"/>
                <w:szCs w:val="20"/>
                <w:lang w:val="it-IT"/>
              </w:rPr>
              <w:t>ia. /</w:t>
            </w:r>
            <w:r w:rsidRPr="007C702A">
              <w:rPr>
                <w:rFonts w:ascii="Garamond" w:eastAsia="Arial" w:hAnsi="Garamond" w:cstheme="minorHAnsi"/>
                <w:i/>
                <w:iCs/>
                <w:sz w:val="20"/>
                <w:szCs w:val="20"/>
                <w:lang w:val="it-IT"/>
              </w:rPr>
              <w:t xml:space="preserve"> </w:t>
            </w:r>
            <w:proofErr w:type="spellStart"/>
            <w:r w:rsidRPr="007C702A">
              <w:rPr>
                <w:rFonts w:ascii="Garamond" w:eastAsia="Arial" w:hAnsi="Garamond" w:cstheme="minorHAnsi"/>
                <w:i/>
                <w:iCs/>
                <w:sz w:val="20"/>
                <w:szCs w:val="20"/>
                <w:lang w:val="it-IT"/>
              </w:rPr>
              <w:t>Understand</w:t>
            </w:r>
            <w:proofErr w:type="spellEnd"/>
            <w:r w:rsidRPr="007C702A">
              <w:rPr>
                <w:rFonts w:ascii="Garamond" w:eastAsia="Arial" w:hAnsi="Garamond" w:cstheme="minorHAnsi"/>
                <w:i/>
                <w:iCs/>
                <w:spacing w:val="47"/>
                <w:sz w:val="20"/>
                <w:szCs w:val="20"/>
                <w:lang w:val="it-IT"/>
              </w:rPr>
              <w:t xml:space="preserve"> </w:t>
            </w:r>
            <w:proofErr w:type="spellStart"/>
            <w:r w:rsidRPr="007C702A">
              <w:rPr>
                <w:rFonts w:ascii="Garamond" w:eastAsia="Arial" w:hAnsi="Garamond" w:cstheme="minorHAnsi"/>
                <w:i/>
                <w:iCs/>
                <w:sz w:val="20"/>
                <w:szCs w:val="20"/>
                <w:lang w:val="it-IT"/>
              </w:rPr>
              <w:t>there</w:t>
            </w:r>
            <w:proofErr w:type="spellEnd"/>
            <w:r w:rsidRPr="007C702A">
              <w:rPr>
                <w:rFonts w:ascii="Garamond" w:eastAsia="Arial" w:hAnsi="Garamond" w:cstheme="minorHAnsi"/>
                <w:i/>
                <w:iCs/>
                <w:spacing w:val="37"/>
                <w:sz w:val="20"/>
                <w:szCs w:val="20"/>
                <w:lang w:val="it-IT"/>
              </w:rPr>
              <w:t xml:space="preserve"> </w:t>
            </w:r>
            <w:r w:rsidRPr="007C702A">
              <w:rPr>
                <w:rFonts w:ascii="Garamond" w:eastAsia="Arial" w:hAnsi="Garamond" w:cstheme="minorHAnsi"/>
                <w:i/>
                <w:iCs/>
                <w:sz w:val="20"/>
                <w:szCs w:val="20"/>
                <w:lang w:val="it-IT"/>
              </w:rPr>
              <w:t>are</w:t>
            </w:r>
            <w:r w:rsidRPr="007C702A">
              <w:rPr>
                <w:rFonts w:ascii="Garamond" w:eastAsia="Arial" w:hAnsi="Garamond" w:cstheme="minorHAnsi"/>
                <w:i/>
                <w:iCs/>
                <w:spacing w:val="8"/>
                <w:sz w:val="20"/>
                <w:szCs w:val="20"/>
                <w:lang w:val="it-IT"/>
              </w:rPr>
              <w:t xml:space="preserve"> </w:t>
            </w:r>
            <w:proofErr w:type="spellStart"/>
            <w:r w:rsidRPr="007C702A">
              <w:rPr>
                <w:rFonts w:ascii="Garamond" w:eastAsia="Arial" w:hAnsi="Garamond" w:cstheme="minorHAnsi"/>
                <w:i/>
                <w:iCs/>
                <w:sz w:val="20"/>
                <w:szCs w:val="20"/>
                <w:lang w:val="it-IT"/>
              </w:rPr>
              <w:t>strict</w:t>
            </w:r>
            <w:proofErr w:type="spellEnd"/>
            <w:r w:rsidRPr="007C702A">
              <w:rPr>
                <w:rFonts w:ascii="Garamond" w:eastAsia="Arial" w:hAnsi="Garamond" w:cstheme="minorHAnsi"/>
                <w:i/>
                <w:iCs/>
                <w:spacing w:val="27"/>
                <w:sz w:val="20"/>
                <w:szCs w:val="20"/>
                <w:lang w:val="it-IT"/>
              </w:rPr>
              <w:t xml:space="preserve"> </w:t>
            </w:r>
            <w:r w:rsidRPr="007C702A">
              <w:rPr>
                <w:rFonts w:ascii="Garamond" w:eastAsia="Arial" w:hAnsi="Garamond" w:cstheme="minorHAnsi"/>
                <w:i/>
                <w:iCs/>
                <w:sz w:val="20"/>
                <w:szCs w:val="20"/>
                <w:lang w:val="it-IT"/>
              </w:rPr>
              <w:t>rules</w:t>
            </w:r>
            <w:r w:rsidRPr="007C702A">
              <w:rPr>
                <w:rFonts w:ascii="Garamond" w:eastAsia="Arial" w:hAnsi="Garamond" w:cstheme="minorHAnsi"/>
                <w:i/>
                <w:iCs/>
                <w:spacing w:val="8"/>
                <w:sz w:val="20"/>
                <w:szCs w:val="20"/>
                <w:lang w:val="it-IT"/>
              </w:rPr>
              <w:t xml:space="preserve"> </w:t>
            </w:r>
            <w:r w:rsidRPr="007C702A">
              <w:rPr>
                <w:rFonts w:ascii="Garamond" w:eastAsia="Arial" w:hAnsi="Garamond" w:cstheme="minorHAnsi"/>
                <w:i/>
                <w:iCs/>
                <w:sz w:val="20"/>
                <w:szCs w:val="20"/>
                <w:lang w:val="it-IT"/>
              </w:rPr>
              <w:t>for</w:t>
            </w:r>
            <w:r w:rsidRPr="007C702A">
              <w:rPr>
                <w:rFonts w:ascii="Garamond" w:eastAsia="Arial" w:hAnsi="Garamond" w:cstheme="minorHAnsi"/>
                <w:i/>
                <w:iCs/>
                <w:spacing w:val="40"/>
                <w:sz w:val="20"/>
                <w:szCs w:val="20"/>
                <w:lang w:val="it-IT"/>
              </w:rPr>
              <w:t xml:space="preserve"> </w:t>
            </w:r>
            <w:proofErr w:type="spellStart"/>
            <w:r w:rsidRPr="007C702A">
              <w:rPr>
                <w:rFonts w:ascii="Garamond" w:eastAsia="Arial" w:hAnsi="Garamond" w:cstheme="minorHAnsi"/>
                <w:i/>
                <w:iCs/>
                <w:w w:val="109"/>
                <w:sz w:val="20"/>
                <w:szCs w:val="20"/>
                <w:lang w:val="it-IT"/>
              </w:rPr>
              <w:t>prevention</w:t>
            </w:r>
            <w:proofErr w:type="spellEnd"/>
            <w:r w:rsidRPr="007C702A">
              <w:rPr>
                <w:rFonts w:ascii="Garamond" w:eastAsia="Arial" w:hAnsi="Garamond" w:cstheme="minorHAnsi"/>
                <w:i/>
                <w:iCs/>
                <w:spacing w:val="-4"/>
                <w:w w:val="109"/>
                <w:sz w:val="20"/>
                <w:szCs w:val="20"/>
                <w:lang w:val="it-IT"/>
              </w:rPr>
              <w:t xml:space="preserve"> </w:t>
            </w:r>
            <w:r w:rsidRPr="007C702A">
              <w:rPr>
                <w:rFonts w:ascii="Garamond" w:eastAsia="Arial" w:hAnsi="Garamond" w:cstheme="minorHAnsi"/>
                <w:i/>
                <w:iCs/>
                <w:w w:val="119"/>
                <w:sz w:val="20"/>
                <w:szCs w:val="20"/>
                <w:lang w:val="it-IT"/>
              </w:rPr>
              <w:t xml:space="preserve">of </w:t>
            </w:r>
            <w:proofErr w:type="spellStart"/>
            <w:r w:rsidRPr="007C702A">
              <w:rPr>
                <w:rFonts w:ascii="Garamond" w:eastAsia="Arial" w:hAnsi="Garamond" w:cstheme="minorHAnsi"/>
                <w:i/>
                <w:iCs/>
                <w:w w:val="114"/>
                <w:sz w:val="20"/>
                <w:szCs w:val="20"/>
                <w:lang w:val="it-IT"/>
              </w:rPr>
              <w:t>pollution</w:t>
            </w:r>
            <w:proofErr w:type="spellEnd"/>
            <w:r w:rsidRPr="007C702A">
              <w:rPr>
                <w:rFonts w:ascii="Garamond" w:eastAsia="Arial" w:hAnsi="Garamond" w:cstheme="minorHAnsi"/>
                <w:i/>
                <w:iCs/>
                <w:spacing w:val="-7"/>
                <w:w w:val="114"/>
                <w:sz w:val="20"/>
                <w:szCs w:val="20"/>
                <w:lang w:val="it-IT"/>
              </w:rPr>
              <w:t xml:space="preserve"> </w:t>
            </w:r>
            <w:r w:rsidRPr="007C702A">
              <w:rPr>
                <w:rFonts w:ascii="Garamond" w:eastAsia="Arial" w:hAnsi="Garamond" w:cstheme="minorHAnsi"/>
                <w:i/>
                <w:iCs/>
                <w:sz w:val="20"/>
                <w:szCs w:val="20"/>
                <w:lang w:val="it-IT"/>
              </w:rPr>
              <w:t>by</w:t>
            </w:r>
            <w:r w:rsidRPr="007C702A">
              <w:rPr>
                <w:rFonts w:ascii="Garamond" w:eastAsia="Arial" w:hAnsi="Garamond" w:cstheme="minorHAnsi"/>
                <w:i/>
                <w:iCs/>
                <w:spacing w:val="9"/>
                <w:sz w:val="20"/>
                <w:szCs w:val="20"/>
                <w:lang w:val="it-IT"/>
              </w:rPr>
              <w:t xml:space="preserve"> </w:t>
            </w:r>
            <w:proofErr w:type="spellStart"/>
            <w:r w:rsidRPr="007C702A">
              <w:rPr>
                <w:rFonts w:ascii="Garamond" w:eastAsia="Arial" w:hAnsi="Garamond" w:cstheme="minorHAnsi"/>
                <w:i/>
                <w:iCs/>
                <w:sz w:val="20"/>
                <w:szCs w:val="20"/>
                <w:lang w:val="it-IT"/>
              </w:rPr>
              <w:t>garbage</w:t>
            </w:r>
            <w:proofErr w:type="spellEnd"/>
            <w:r w:rsidRPr="007C702A">
              <w:rPr>
                <w:rFonts w:ascii="Garamond" w:eastAsia="Arial" w:hAnsi="Garamond" w:cstheme="minorHAnsi"/>
                <w:i/>
                <w:iCs/>
                <w:spacing w:val="40"/>
                <w:sz w:val="20"/>
                <w:szCs w:val="20"/>
                <w:lang w:val="it-IT"/>
              </w:rPr>
              <w:t xml:space="preserve"> </w:t>
            </w:r>
            <w:proofErr w:type="spellStart"/>
            <w:r w:rsidRPr="007C702A">
              <w:rPr>
                <w:rFonts w:ascii="Garamond" w:eastAsia="Arial" w:hAnsi="Garamond" w:cstheme="minorHAnsi"/>
                <w:i/>
                <w:iCs/>
                <w:sz w:val="20"/>
                <w:szCs w:val="20"/>
                <w:lang w:val="it-IT"/>
              </w:rPr>
              <w:t>applicable</w:t>
            </w:r>
            <w:proofErr w:type="spellEnd"/>
            <w:r w:rsidRPr="007C702A">
              <w:rPr>
                <w:rFonts w:ascii="Garamond" w:eastAsia="Arial" w:hAnsi="Garamond" w:cstheme="minorHAnsi"/>
                <w:i/>
                <w:iCs/>
                <w:spacing w:val="49"/>
                <w:sz w:val="20"/>
                <w:szCs w:val="20"/>
                <w:lang w:val="it-IT"/>
              </w:rPr>
              <w:t xml:space="preserve"> </w:t>
            </w:r>
            <w:r w:rsidRPr="007C702A">
              <w:rPr>
                <w:rFonts w:ascii="Garamond" w:eastAsia="Arial" w:hAnsi="Garamond" w:cstheme="minorHAnsi"/>
                <w:i/>
                <w:iCs/>
                <w:sz w:val="20"/>
                <w:szCs w:val="20"/>
                <w:lang w:val="it-IT"/>
              </w:rPr>
              <w:t>to</w:t>
            </w:r>
            <w:r w:rsidRPr="007C702A">
              <w:rPr>
                <w:rFonts w:ascii="Garamond" w:eastAsia="Arial" w:hAnsi="Garamond" w:cstheme="minorHAnsi"/>
                <w:i/>
                <w:iCs/>
                <w:spacing w:val="29"/>
                <w:sz w:val="20"/>
                <w:szCs w:val="20"/>
                <w:lang w:val="it-IT"/>
              </w:rPr>
              <w:t xml:space="preserve"> </w:t>
            </w:r>
            <w:proofErr w:type="spellStart"/>
            <w:r w:rsidRPr="007C702A">
              <w:rPr>
                <w:rFonts w:ascii="Garamond" w:eastAsia="Arial" w:hAnsi="Garamond" w:cstheme="minorHAnsi"/>
                <w:i/>
                <w:iCs/>
                <w:sz w:val="20"/>
                <w:szCs w:val="20"/>
                <w:lang w:val="it-IT"/>
              </w:rPr>
              <w:t>all</w:t>
            </w:r>
            <w:proofErr w:type="spellEnd"/>
            <w:r w:rsidRPr="007C702A">
              <w:rPr>
                <w:rFonts w:ascii="Garamond" w:eastAsia="Arial" w:hAnsi="Garamond" w:cstheme="minorHAnsi"/>
                <w:i/>
                <w:iCs/>
                <w:spacing w:val="20"/>
                <w:sz w:val="20"/>
                <w:szCs w:val="20"/>
                <w:lang w:val="it-IT"/>
              </w:rPr>
              <w:t xml:space="preserve"> </w:t>
            </w:r>
            <w:proofErr w:type="spellStart"/>
            <w:r w:rsidRPr="007C702A">
              <w:rPr>
                <w:rFonts w:ascii="Garamond" w:eastAsia="Arial" w:hAnsi="Garamond" w:cstheme="minorHAnsi"/>
                <w:i/>
                <w:iCs/>
                <w:sz w:val="20"/>
                <w:szCs w:val="20"/>
                <w:lang w:val="it-IT"/>
              </w:rPr>
              <w:t>ships</w:t>
            </w:r>
            <w:proofErr w:type="spellEnd"/>
          </w:p>
        </w:tc>
        <w:tc>
          <w:tcPr>
            <w:tcW w:w="850" w:type="dxa"/>
            <w:tcBorders>
              <w:top w:val="single" w:sz="4" w:space="0" w:color="auto"/>
              <w:left w:val="single" w:sz="4" w:space="0" w:color="00457E"/>
              <w:bottom w:val="single" w:sz="4" w:space="0" w:color="00457E"/>
              <w:right w:val="single" w:sz="4" w:space="0" w:color="00457E"/>
            </w:tcBorders>
          </w:tcPr>
          <w:p w14:paraId="302C4C69" w14:textId="77777777" w:rsidR="007C702A" w:rsidRPr="008F54B7" w:rsidRDefault="007C702A" w:rsidP="007C702A">
            <w:pPr>
              <w:ind w:left="142" w:right="181"/>
              <w:jc w:val="both"/>
              <w:rPr>
                <w:rFonts w:ascii="Garamond" w:hAnsi="Garamond" w:cstheme="minorHAnsi"/>
                <w:i/>
                <w:iCs/>
                <w:sz w:val="18"/>
                <w:szCs w:val="18"/>
                <w:lang w:val="it-IT"/>
              </w:rPr>
            </w:pPr>
          </w:p>
        </w:tc>
        <w:tc>
          <w:tcPr>
            <w:tcW w:w="1134" w:type="dxa"/>
            <w:gridSpan w:val="2"/>
            <w:tcBorders>
              <w:top w:val="single" w:sz="4" w:space="0" w:color="auto"/>
              <w:left w:val="single" w:sz="4" w:space="0" w:color="00457E"/>
              <w:bottom w:val="single" w:sz="4" w:space="0" w:color="00457E"/>
              <w:right w:val="single" w:sz="4" w:space="0" w:color="00457E"/>
            </w:tcBorders>
          </w:tcPr>
          <w:p w14:paraId="2E7C27B8" w14:textId="77777777" w:rsidR="007C702A" w:rsidRPr="008F54B7" w:rsidRDefault="007C702A" w:rsidP="007C702A">
            <w:pPr>
              <w:ind w:left="142" w:right="181"/>
              <w:jc w:val="both"/>
              <w:rPr>
                <w:rFonts w:ascii="Garamond" w:hAnsi="Garamond" w:cstheme="minorHAnsi"/>
                <w:i/>
                <w:iCs/>
                <w:sz w:val="18"/>
                <w:szCs w:val="18"/>
                <w:lang w:val="it-IT"/>
              </w:rPr>
            </w:pPr>
          </w:p>
        </w:tc>
        <w:tc>
          <w:tcPr>
            <w:tcW w:w="4820" w:type="dxa"/>
            <w:gridSpan w:val="2"/>
            <w:vMerge w:val="restart"/>
            <w:tcBorders>
              <w:top w:val="single" w:sz="4" w:space="0" w:color="auto"/>
              <w:left w:val="single" w:sz="4" w:space="0" w:color="00457E"/>
              <w:bottom w:val="single" w:sz="4" w:space="0" w:color="auto"/>
              <w:right w:val="single" w:sz="4" w:space="0" w:color="00457E"/>
            </w:tcBorders>
          </w:tcPr>
          <w:p w14:paraId="6C0C93EF" w14:textId="77777777" w:rsidR="007C702A" w:rsidRPr="008F54B7" w:rsidRDefault="007C702A" w:rsidP="007C702A">
            <w:pPr>
              <w:ind w:left="142"/>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39942CB7" w14:textId="77777777" w:rsidR="007C702A" w:rsidRPr="008F54B7" w:rsidRDefault="007C702A" w:rsidP="007C702A">
            <w:pPr>
              <w:ind w:left="142"/>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048429BF" w14:textId="77777777" w:rsidR="007C702A" w:rsidRPr="008F54B7" w:rsidRDefault="007C702A" w:rsidP="007C702A">
            <w:pPr>
              <w:ind w:left="142"/>
              <w:jc w:val="both"/>
              <w:rPr>
                <w:rFonts w:ascii="Garamond" w:hAnsi="Garamond" w:cstheme="minorHAnsi"/>
                <w:i/>
                <w:iCs/>
                <w:sz w:val="18"/>
                <w:szCs w:val="18"/>
                <w:lang w:val="it-IT"/>
              </w:rPr>
            </w:pPr>
          </w:p>
        </w:tc>
      </w:tr>
      <w:tr w:rsidR="007C702A" w:rsidRPr="00366F3C" w14:paraId="517B6AC8" w14:textId="77777777" w:rsidTr="007C702A">
        <w:trPr>
          <w:trHeight w:hRule="exact" w:val="713"/>
          <w:jc w:val="center"/>
        </w:trPr>
        <w:tc>
          <w:tcPr>
            <w:tcW w:w="565" w:type="dxa"/>
            <w:tcBorders>
              <w:top w:val="single" w:sz="4" w:space="0" w:color="00457E"/>
              <w:left w:val="single" w:sz="4" w:space="0" w:color="00457E"/>
              <w:bottom w:val="single" w:sz="4" w:space="0" w:color="00457E"/>
              <w:right w:val="single" w:sz="4" w:space="0" w:color="00457E"/>
            </w:tcBorders>
          </w:tcPr>
          <w:p w14:paraId="51997D1E" w14:textId="19EB4200" w:rsidR="007C702A" w:rsidRPr="007C702A" w:rsidRDefault="007C702A" w:rsidP="007C702A">
            <w:pPr>
              <w:spacing w:after="0" w:line="240" w:lineRule="auto"/>
              <w:ind w:left="142"/>
              <w:jc w:val="center"/>
              <w:rPr>
                <w:rFonts w:ascii="Garamond" w:eastAsia="Arial" w:hAnsi="Garamond" w:cstheme="minorHAnsi"/>
                <w:sz w:val="20"/>
                <w:szCs w:val="20"/>
                <w:lang w:val="it-IT"/>
              </w:rPr>
            </w:pPr>
            <w:r w:rsidRPr="007C702A">
              <w:rPr>
                <w:rFonts w:ascii="Garamond" w:eastAsia="Arial" w:hAnsi="Garamond" w:cstheme="minorHAnsi"/>
                <w:sz w:val="20"/>
                <w:szCs w:val="20"/>
              </w:rPr>
              <w:t>.7</w:t>
            </w:r>
          </w:p>
        </w:tc>
        <w:tc>
          <w:tcPr>
            <w:tcW w:w="5951" w:type="dxa"/>
            <w:gridSpan w:val="2"/>
            <w:tcBorders>
              <w:top w:val="single" w:sz="4" w:space="0" w:color="00457E"/>
              <w:left w:val="single" w:sz="4" w:space="0" w:color="00457E"/>
              <w:bottom w:val="single" w:sz="4" w:space="0" w:color="00457E"/>
              <w:right w:val="single" w:sz="4" w:space="0" w:color="00457E"/>
            </w:tcBorders>
          </w:tcPr>
          <w:p w14:paraId="714FCBAB" w14:textId="77777777" w:rsidR="007C702A" w:rsidRPr="007C702A" w:rsidRDefault="007C702A" w:rsidP="007C702A">
            <w:pPr>
              <w:spacing w:after="0" w:line="205" w:lineRule="exact"/>
              <w:ind w:left="105" w:right="96"/>
              <w:jc w:val="both"/>
              <w:rPr>
                <w:rFonts w:ascii="Garamond" w:eastAsia="Arial" w:hAnsi="Garamond" w:cstheme="minorHAnsi"/>
                <w:i/>
                <w:iCs/>
                <w:sz w:val="20"/>
                <w:szCs w:val="20"/>
                <w:lang w:val="it-IT"/>
              </w:rPr>
            </w:pPr>
            <w:r w:rsidRPr="007C702A">
              <w:rPr>
                <w:rFonts w:ascii="Garamond" w:eastAsia="Calibri" w:hAnsi="Garamond" w:cstheme="minorHAnsi"/>
                <w:sz w:val="20"/>
                <w:szCs w:val="20"/>
                <w:lang w:val="it-IT"/>
              </w:rPr>
              <w:t>C</w:t>
            </w:r>
            <w:r w:rsidRPr="007C702A">
              <w:rPr>
                <w:rFonts w:ascii="Garamond" w:eastAsia="Calibri" w:hAnsi="Garamond" w:cstheme="minorHAnsi"/>
                <w:spacing w:val="-1"/>
                <w:sz w:val="20"/>
                <w:szCs w:val="20"/>
                <w:lang w:val="it-IT"/>
              </w:rPr>
              <w:t>o</w:t>
            </w:r>
            <w:r w:rsidRPr="007C702A">
              <w:rPr>
                <w:rFonts w:ascii="Garamond" w:eastAsia="Calibri" w:hAnsi="Garamond" w:cstheme="minorHAnsi"/>
                <w:spacing w:val="1"/>
                <w:sz w:val="20"/>
                <w:szCs w:val="20"/>
                <w:lang w:val="it-IT"/>
              </w:rPr>
              <w:t>m</w:t>
            </w:r>
            <w:r w:rsidRPr="007C702A">
              <w:rPr>
                <w:rFonts w:ascii="Garamond" w:eastAsia="Calibri" w:hAnsi="Garamond" w:cstheme="minorHAnsi"/>
                <w:spacing w:val="-1"/>
                <w:sz w:val="20"/>
                <w:szCs w:val="20"/>
                <w:lang w:val="it-IT"/>
              </w:rPr>
              <w:t>p</w:t>
            </w:r>
            <w:r w:rsidRPr="007C702A">
              <w:rPr>
                <w:rFonts w:ascii="Garamond" w:eastAsia="Calibri" w:hAnsi="Garamond" w:cstheme="minorHAnsi"/>
                <w:spacing w:val="1"/>
                <w:sz w:val="20"/>
                <w:szCs w:val="20"/>
                <w:lang w:val="it-IT"/>
              </w:rPr>
              <w:t>r</w:t>
            </w:r>
            <w:r w:rsidRPr="007C702A">
              <w:rPr>
                <w:rFonts w:ascii="Garamond" w:eastAsia="Calibri" w:hAnsi="Garamond" w:cstheme="minorHAnsi"/>
                <w:spacing w:val="-1"/>
                <w:sz w:val="20"/>
                <w:szCs w:val="20"/>
                <w:lang w:val="it-IT"/>
              </w:rPr>
              <w:t>end</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z w:val="20"/>
                <w:szCs w:val="20"/>
                <w:lang w:val="it-IT"/>
              </w:rPr>
              <w:t>c</w:t>
            </w:r>
            <w:r w:rsidRPr="007C702A">
              <w:rPr>
                <w:rFonts w:ascii="Garamond" w:eastAsia="Calibri" w:hAnsi="Garamond" w:cstheme="minorHAnsi"/>
                <w:spacing w:val="-1"/>
                <w:sz w:val="20"/>
                <w:szCs w:val="20"/>
                <w:lang w:val="it-IT"/>
              </w:rPr>
              <w:t>h</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z w:val="20"/>
                <w:szCs w:val="20"/>
                <w:lang w:val="it-IT"/>
              </w:rPr>
              <w:t>ci</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pacing w:val="1"/>
                <w:sz w:val="20"/>
                <w:szCs w:val="20"/>
                <w:lang w:val="it-IT"/>
              </w:rPr>
              <w:t>so</w:t>
            </w:r>
            <w:r w:rsidRPr="007C702A">
              <w:rPr>
                <w:rFonts w:ascii="Garamond" w:eastAsia="Calibri" w:hAnsi="Garamond" w:cstheme="minorHAnsi"/>
                <w:spacing w:val="-1"/>
                <w:sz w:val="20"/>
                <w:szCs w:val="20"/>
                <w:lang w:val="it-IT"/>
              </w:rPr>
              <w:t>n</w:t>
            </w:r>
            <w:r w:rsidRPr="007C702A">
              <w:rPr>
                <w:rFonts w:ascii="Garamond" w:eastAsia="Calibri" w:hAnsi="Garamond" w:cstheme="minorHAnsi"/>
                <w:sz w:val="20"/>
                <w:szCs w:val="20"/>
                <w:lang w:val="it-IT"/>
              </w:rPr>
              <w:t>o</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pacing w:val="1"/>
                <w:sz w:val="20"/>
                <w:szCs w:val="20"/>
                <w:lang w:val="it-IT"/>
              </w:rPr>
              <w:t>r</w:t>
            </w:r>
            <w:r w:rsidRPr="007C702A">
              <w:rPr>
                <w:rFonts w:ascii="Garamond" w:eastAsia="Calibri" w:hAnsi="Garamond" w:cstheme="minorHAnsi"/>
                <w:spacing w:val="-1"/>
                <w:sz w:val="20"/>
                <w:szCs w:val="20"/>
                <w:lang w:val="it-IT"/>
              </w:rPr>
              <w:t>e</w:t>
            </w:r>
            <w:r w:rsidRPr="007C702A">
              <w:rPr>
                <w:rFonts w:ascii="Garamond" w:eastAsia="Calibri" w:hAnsi="Garamond" w:cstheme="minorHAnsi"/>
                <w:spacing w:val="1"/>
                <w:sz w:val="20"/>
                <w:szCs w:val="20"/>
                <w:lang w:val="it-IT"/>
              </w:rPr>
              <w:t>g</w:t>
            </w:r>
            <w:r w:rsidRPr="007C702A">
              <w:rPr>
                <w:rFonts w:ascii="Garamond" w:eastAsia="Calibri" w:hAnsi="Garamond" w:cstheme="minorHAnsi"/>
                <w:spacing w:val="-1"/>
                <w:sz w:val="20"/>
                <w:szCs w:val="20"/>
                <w:lang w:val="it-IT"/>
              </w:rPr>
              <w:t>ol</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pacing w:val="1"/>
                <w:sz w:val="20"/>
                <w:szCs w:val="20"/>
                <w:lang w:val="it-IT"/>
              </w:rPr>
              <w:t>s</w:t>
            </w:r>
            <w:r w:rsidRPr="007C702A">
              <w:rPr>
                <w:rFonts w:ascii="Garamond" w:eastAsia="Calibri" w:hAnsi="Garamond" w:cstheme="minorHAnsi"/>
                <w:spacing w:val="-1"/>
                <w:sz w:val="20"/>
                <w:szCs w:val="20"/>
                <w:lang w:val="it-IT"/>
              </w:rPr>
              <w:t>e</w:t>
            </w:r>
            <w:r w:rsidRPr="007C702A">
              <w:rPr>
                <w:rFonts w:ascii="Garamond" w:eastAsia="Calibri" w:hAnsi="Garamond" w:cstheme="minorHAnsi"/>
                <w:sz w:val="20"/>
                <w:szCs w:val="20"/>
                <w:lang w:val="it-IT"/>
              </w:rPr>
              <w:t>v</w:t>
            </w:r>
            <w:r w:rsidRPr="007C702A">
              <w:rPr>
                <w:rFonts w:ascii="Garamond" w:eastAsia="Calibri" w:hAnsi="Garamond" w:cstheme="minorHAnsi"/>
                <w:spacing w:val="2"/>
                <w:sz w:val="20"/>
                <w:szCs w:val="20"/>
                <w:lang w:val="it-IT"/>
              </w:rPr>
              <w:t>e</w:t>
            </w:r>
            <w:r w:rsidRPr="007C702A">
              <w:rPr>
                <w:rFonts w:ascii="Garamond" w:eastAsia="Calibri" w:hAnsi="Garamond" w:cstheme="minorHAnsi"/>
                <w:spacing w:val="1"/>
                <w:sz w:val="20"/>
                <w:szCs w:val="20"/>
                <w:lang w:val="it-IT"/>
              </w:rPr>
              <w:t>r</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z w:val="20"/>
                <w:szCs w:val="20"/>
                <w:lang w:val="it-IT"/>
              </w:rPr>
              <w:t>c</w:t>
            </w:r>
            <w:r w:rsidRPr="007C702A">
              <w:rPr>
                <w:rFonts w:ascii="Garamond" w:eastAsia="Calibri" w:hAnsi="Garamond" w:cstheme="minorHAnsi"/>
                <w:spacing w:val="-1"/>
                <w:sz w:val="20"/>
                <w:szCs w:val="20"/>
                <w:lang w:val="it-IT"/>
              </w:rPr>
              <w:t>h</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pacing w:val="1"/>
                <w:sz w:val="20"/>
                <w:szCs w:val="20"/>
                <w:lang w:val="it-IT"/>
              </w:rPr>
              <w:t>s</w:t>
            </w:r>
            <w:r w:rsidRPr="007C702A">
              <w:rPr>
                <w:rFonts w:ascii="Garamond" w:eastAsia="Calibri" w:hAnsi="Garamond" w:cstheme="minorHAnsi"/>
                <w:sz w:val="20"/>
                <w:szCs w:val="20"/>
                <w:lang w:val="it-IT"/>
              </w:rPr>
              <w:t>i</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z w:val="20"/>
                <w:szCs w:val="20"/>
                <w:lang w:val="it-IT"/>
              </w:rPr>
              <w:t>a</w:t>
            </w:r>
            <w:r w:rsidRPr="007C702A">
              <w:rPr>
                <w:rFonts w:ascii="Garamond" w:eastAsia="Calibri" w:hAnsi="Garamond" w:cstheme="minorHAnsi"/>
                <w:spacing w:val="-1"/>
                <w:sz w:val="20"/>
                <w:szCs w:val="20"/>
                <w:lang w:val="it-IT"/>
              </w:rPr>
              <w:t>ppli</w:t>
            </w:r>
            <w:r w:rsidRPr="007C702A">
              <w:rPr>
                <w:rFonts w:ascii="Garamond" w:eastAsia="Calibri" w:hAnsi="Garamond" w:cstheme="minorHAnsi"/>
                <w:sz w:val="20"/>
                <w:szCs w:val="20"/>
                <w:lang w:val="it-IT"/>
              </w:rPr>
              <w:t>ca</w:t>
            </w:r>
            <w:r w:rsidRPr="007C702A">
              <w:rPr>
                <w:rFonts w:ascii="Garamond" w:eastAsia="Calibri" w:hAnsi="Garamond" w:cstheme="minorHAnsi"/>
                <w:spacing w:val="2"/>
                <w:sz w:val="20"/>
                <w:szCs w:val="20"/>
                <w:lang w:val="it-IT"/>
              </w:rPr>
              <w:t>n</w:t>
            </w:r>
            <w:r w:rsidRPr="007C702A">
              <w:rPr>
                <w:rFonts w:ascii="Garamond" w:eastAsia="Calibri" w:hAnsi="Garamond" w:cstheme="minorHAnsi"/>
                <w:sz w:val="20"/>
                <w:szCs w:val="20"/>
                <w:lang w:val="it-IT"/>
              </w:rPr>
              <w:t>o</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z w:val="20"/>
                <w:szCs w:val="20"/>
                <w:lang w:val="it-IT"/>
              </w:rPr>
              <w:t xml:space="preserve">a </w:t>
            </w:r>
            <w:r w:rsidRPr="007C702A">
              <w:rPr>
                <w:rFonts w:ascii="Garamond" w:eastAsia="Calibri" w:hAnsi="Garamond" w:cstheme="minorHAnsi"/>
                <w:spacing w:val="1"/>
                <w:sz w:val="20"/>
                <w:szCs w:val="20"/>
                <w:lang w:val="it-IT"/>
              </w:rPr>
              <w:t>t</w:t>
            </w:r>
            <w:r w:rsidRPr="007C702A">
              <w:rPr>
                <w:rFonts w:ascii="Garamond" w:eastAsia="Calibri" w:hAnsi="Garamond" w:cstheme="minorHAnsi"/>
                <w:spacing w:val="-1"/>
                <w:sz w:val="20"/>
                <w:szCs w:val="20"/>
                <w:lang w:val="it-IT"/>
              </w:rPr>
              <w:t>u</w:t>
            </w:r>
            <w:r w:rsidRPr="007C702A">
              <w:rPr>
                <w:rFonts w:ascii="Garamond" w:eastAsia="Calibri" w:hAnsi="Garamond" w:cstheme="minorHAnsi"/>
                <w:sz w:val="20"/>
                <w:szCs w:val="20"/>
                <w:lang w:val="it-IT"/>
              </w:rPr>
              <w:t>t</w:t>
            </w:r>
            <w:r w:rsidRPr="007C702A">
              <w:rPr>
                <w:rFonts w:ascii="Garamond" w:eastAsia="Calibri" w:hAnsi="Garamond" w:cstheme="minorHAnsi"/>
                <w:spacing w:val="1"/>
                <w:sz w:val="20"/>
                <w:szCs w:val="20"/>
                <w:lang w:val="it-IT"/>
              </w:rPr>
              <w:t>t</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le n</w:t>
            </w:r>
            <w:r w:rsidRPr="007C702A">
              <w:rPr>
                <w:rFonts w:ascii="Garamond" w:eastAsia="Calibri" w:hAnsi="Garamond" w:cstheme="minorHAnsi"/>
                <w:sz w:val="20"/>
                <w:szCs w:val="20"/>
                <w:lang w:val="it-IT"/>
              </w:rPr>
              <w:t>avi</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z w:val="20"/>
                <w:szCs w:val="20"/>
                <w:lang w:val="it-IT"/>
              </w:rPr>
              <w:t>c</w:t>
            </w:r>
            <w:r w:rsidRPr="007C702A">
              <w:rPr>
                <w:rFonts w:ascii="Garamond" w:eastAsia="Calibri" w:hAnsi="Garamond" w:cstheme="minorHAnsi"/>
                <w:spacing w:val="-1"/>
                <w:sz w:val="20"/>
                <w:szCs w:val="20"/>
                <w:lang w:val="it-IT"/>
              </w:rPr>
              <w:t>h</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w:t>
            </w:r>
            <w:r w:rsidRPr="007C702A">
              <w:rPr>
                <w:rFonts w:ascii="Garamond" w:eastAsia="Calibri" w:hAnsi="Garamond" w:cstheme="minorHAnsi"/>
                <w:spacing w:val="1"/>
                <w:sz w:val="20"/>
                <w:szCs w:val="20"/>
                <w:lang w:val="it-IT"/>
              </w:rPr>
              <w:t>r</w:t>
            </w:r>
            <w:r w:rsidRPr="007C702A">
              <w:rPr>
                <w:rFonts w:ascii="Garamond" w:eastAsia="Calibri" w:hAnsi="Garamond" w:cstheme="minorHAnsi"/>
                <w:spacing w:val="-1"/>
                <w:sz w:val="20"/>
                <w:szCs w:val="20"/>
                <w:lang w:val="it-IT"/>
              </w:rPr>
              <w:t>i</w:t>
            </w:r>
            <w:r w:rsidRPr="007C702A">
              <w:rPr>
                <w:rFonts w:ascii="Garamond" w:eastAsia="Calibri" w:hAnsi="Garamond" w:cstheme="minorHAnsi"/>
                <w:spacing w:val="1"/>
                <w:sz w:val="20"/>
                <w:szCs w:val="20"/>
                <w:lang w:val="it-IT"/>
              </w:rPr>
              <w:t>g</w:t>
            </w:r>
            <w:r w:rsidRPr="007C702A">
              <w:rPr>
                <w:rFonts w:ascii="Garamond" w:eastAsia="Calibri" w:hAnsi="Garamond" w:cstheme="minorHAnsi"/>
                <w:spacing w:val="-1"/>
                <w:sz w:val="20"/>
                <w:szCs w:val="20"/>
                <w:lang w:val="it-IT"/>
              </w:rPr>
              <w:t>u</w:t>
            </w:r>
            <w:r w:rsidRPr="007C702A">
              <w:rPr>
                <w:rFonts w:ascii="Garamond" w:eastAsia="Calibri" w:hAnsi="Garamond" w:cstheme="minorHAnsi"/>
                <w:sz w:val="20"/>
                <w:szCs w:val="20"/>
                <w:lang w:val="it-IT"/>
              </w:rPr>
              <w:t>a</w:t>
            </w:r>
            <w:r w:rsidRPr="007C702A">
              <w:rPr>
                <w:rFonts w:ascii="Garamond" w:eastAsia="Calibri" w:hAnsi="Garamond" w:cstheme="minorHAnsi"/>
                <w:spacing w:val="1"/>
                <w:sz w:val="20"/>
                <w:szCs w:val="20"/>
                <w:lang w:val="it-IT"/>
              </w:rPr>
              <w:t>r</w:t>
            </w:r>
            <w:r w:rsidRPr="007C702A">
              <w:rPr>
                <w:rFonts w:ascii="Garamond" w:eastAsia="Calibri" w:hAnsi="Garamond" w:cstheme="minorHAnsi"/>
                <w:spacing w:val="-1"/>
                <w:sz w:val="20"/>
                <w:szCs w:val="20"/>
                <w:lang w:val="it-IT"/>
              </w:rPr>
              <w:t>d</w:t>
            </w:r>
            <w:r w:rsidRPr="007C702A">
              <w:rPr>
                <w:rFonts w:ascii="Garamond" w:eastAsia="Calibri" w:hAnsi="Garamond" w:cstheme="minorHAnsi"/>
                <w:sz w:val="20"/>
                <w:szCs w:val="20"/>
                <w:lang w:val="it-IT"/>
              </w:rPr>
              <w:t>a</w:t>
            </w:r>
            <w:r w:rsidRPr="007C702A">
              <w:rPr>
                <w:rFonts w:ascii="Garamond" w:eastAsia="Calibri" w:hAnsi="Garamond" w:cstheme="minorHAnsi"/>
                <w:spacing w:val="-1"/>
                <w:sz w:val="20"/>
                <w:szCs w:val="20"/>
                <w:lang w:val="it-IT"/>
              </w:rPr>
              <w:t>n</w:t>
            </w:r>
            <w:r w:rsidRPr="007C702A">
              <w:rPr>
                <w:rFonts w:ascii="Garamond" w:eastAsia="Calibri" w:hAnsi="Garamond" w:cstheme="minorHAnsi"/>
                <w:sz w:val="20"/>
                <w:szCs w:val="20"/>
                <w:lang w:val="it-IT"/>
              </w:rPr>
              <w:t>o</w:t>
            </w:r>
            <w:r w:rsidRPr="007C702A">
              <w:rPr>
                <w:rFonts w:ascii="Garamond" w:eastAsia="Calibri" w:hAnsi="Garamond" w:cstheme="minorHAnsi"/>
                <w:spacing w:val="-1"/>
                <w:sz w:val="20"/>
                <w:szCs w:val="20"/>
                <w:lang w:val="it-IT"/>
              </w:rPr>
              <w:t xml:space="preserve"> l</w:t>
            </w:r>
            <w:r w:rsidRPr="007C702A">
              <w:rPr>
                <w:rFonts w:ascii="Garamond" w:eastAsia="Calibri" w:hAnsi="Garamond" w:cstheme="minorHAnsi"/>
                <w:sz w:val="20"/>
                <w:szCs w:val="20"/>
                <w:lang w:val="it-IT"/>
              </w:rPr>
              <w:t xml:space="preserve">a </w:t>
            </w:r>
            <w:r w:rsidRPr="007C702A">
              <w:rPr>
                <w:rFonts w:ascii="Garamond" w:eastAsia="Calibri" w:hAnsi="Garamond" w:cstheme="minorHAnsi"/>
                <w:spacing w:val="-1"/>
                <w:sz w:val="20"/>
                <w:szCs w:val="20"/>
                <w:lang w:val="it-IT"/>
              </w:rPr>
              <w:t>p</w:t>
            </w:r>
            <w:r w:rsidRPr="007C702A">
              <w:rPr>
                <w:rFonts w:ascii="Garamond" w:eastAsia="Calibri" w:hAnsi="Garamond" w:cstheme="minorHAnsi"/>
                <w:spacing w:val="1"/>
                <w:sz w:val="20"/>
                <w:szCs w:val="20"/>
                <w:lang w:val="it-IT"/>
              </w:rPr>
              <w:t>r</w:t>
            </w:r>
            <w:r w:rsidRPr="007C702A">
              <w:rPr>
                <w:rFonts w:ascii="Garamond" w:eastAsia="Calibri" w:hAnsi="Garamond" w:cstheme="minorHAnsi"/>
                <w:spacing w:val="-1"/>
                <w:sz w:val="20"/>
                <w:szCs w:val="20"/>
                <w:lang w:val="it-IT"/>
              </w:rPr>
              <w:t>e</w:t>
            </w:r>
            <w:r w:rsidRPr="007C702A">
              <w:rPr>
                <w:rFonts w:ascii="Garamond" w:eastAsia="Calibri" w:hAnsi="Garamond" w:cstheme="minorHAnsi"/>
                <w:spacing w:val="2"/>
                <w:sz w:val="20"/>
                <w:szCs w:val="20"/>
                <w:lang w:val="it-IT"/>
              </w:rPr>
              <w:t>v</w:t>
            </w:r>
            <w:r w:rsidRPr="007C702A">
              <w:rPr>
                <w:rFonts w:ascii="Garamond" w:eastAsia="Calibri" w:hAnsi="Garamond" w:cstheme="minorHAnsi"/>
                <w:spacing w:val="-1"/>
                <w:sz w:val="20"/>
                <w:szCs w:val="20"/>
                <w:lang w:val="it-IT"/>
              </w:rPr>
              <w:t>en</w:t>
            </w:r>
            <w:r w:rsidRPr="007C702A">
              <w:rPr>
                <w:rFonts w:ascii="Garamond" w:eastAsia="Calibri" w:hAnsi="Garamond" w:cstheme="minorHAnsi"/>
                <w:sz w:val="20"/>
                <w:szCs w:val="20"/>
                <w:lang w:val="it-IT"/>
              </w:rPr>
              <w:t>z</w:t>
            </w:r>
            <w:r w:rsidRPr="007C702A">
              <w:rPr>
                <w:rFonts w:ascii="Garamond" w:eastAsia="Calibri" w:hAnsi="Garamond" w:cstheme="minorHAnsi"/>
                <w:spacing w:val="-1"/>
                <w:sz w:val="20"/>
                <w:szCs w:val="20"/>
                <w:lang w:val="it-IT"/>
              </w:rPr>
              <w:t>i</w:t>
            </w:r>
            <w:r w:rsidRPr="007C702A">
              <w:rPr>
                <w:rFonts w:ascii="Garamond" w:eastAsia="Calibri" w:hAnsi="Garamond" w:cstheme="minorHAnsi"/>
                <w:spacing w:val="1"/>
                <w:sz w:val="20"/>
                <w:szCs w:val="20"/>
                <w:lang w:val="it-IT"/>
              </w:rPr>
              <w:t>o</w:t>
            </w:r>
            <w:r w:rsidRPr="007C702A">
              <w:rPr>
                <w:rFonts w:ascii="Garamond" w:eastAsia="Calibri" w:hAnsi="Garamond" w:cstheme="minorHAnsi"/>
                <w:spacing w:val="-1"/>
                <w:sz w:val="20"/>
                <w:szCs w:val="20"/>
                <w:lang w:val="it-IT"/>
              </w:rPr>
              <w:t>n</w:t>
            </w:r>
            <w:r w:rsidRPr="007C702A">
              <w:rPr>
                <w:rFonts w:ascii="Garamond" w:eastAsia="Calibri" w:hAnsi="Garamond" w:cstheme="minorHAnsi"/>
                <w:sz w:val="20"/>
                <w:szCs w:val="20"/>
                <w:lang w:val="it-IT"/>
              </w:rPr>
              <w:t>e</w:t>
            </w:r>
            <w:r w:rsidRPr="007C702A">
              <w:rPr>
                <w:rFonts w:ascii="Garamond" w:eastAsia="Calibri" w:hAnsi="Garamond" w:cstheme="minorHAnsi"/>
                <w:spacing w:val="-1"/>
                <w:sz w:val="20"/>
                <w:szCs w:val="20"/>
                <w:lang w:val="it-IT"/>
              </w:rPr>
              <w:t xml:space="preserve"> dell</w:t>
            </w:r>
            <w:r w:rsidRPr="007C702A">
              <w:rPr>
                <w:rFonts w:ascii="Garamond" w:eastAsia="Calibri" w:hAnsi="Garamond" w:cstheme="minorHAnsi"/>
                <w:spacing w:val="1"/>
                <w:sz w:val="20"/>
                <w:szCs w:val="20"/>
                <w:lang w:val="it-IT"/>
              </w:rPr>
              <w:t>’</w:t>
            </w:r>
            <w:r w:rsidRPr="007C702A">
              <w:rPr>
                <w:rFonts w:ascii="Garamond" w:eastAsia="Calibri" w:hAnsi="Garamond" w:cstheme="minorHAnsi"/>
                <w:spacing w:val="2"/>
                <w:sz w:val="20"/>
                <w:szCs w:val="20"/>
                <w:lang w:val="it-IT"/>
              </w:rPr>
              <w:t>i</w:t>
            </w:r>
            <w:r w:rsidRPr="007C702A">
              <w:rPr>
                <w:rFonts w:ascii="Garamond" w:eastAsia="Calibri" w:hAnsi="Garamond" w:cstheme="minorHAnsi"/>
                <w:spacing w:val="-1"/>
                <w:sz w:val="20"/>
                <w:szCs w:val="20"/>
                <w:lang w:val="it-IT"/>
              </w:rPr>
              <w:t>nqu</w:t>
            </w:r>
            <w:r w:rsidRPr="007C702A">
              <w:rPr>
                <w:rFonts w:ascii="Garamond" w:eastAsia="Calibri" w:hAnsi="Garamond" w:cstheme="minorHAnsi"/>
                <w:spacing w:val="1"/>
                <w:sz w:val="20"/>
                <w:szCs w:val="20"/>
                <w:lang w:val="it-IT"/>
              </w:rPr>
              <w:t>i</w:t>
            </w:r>
            <w:r w:rsidRPr="007C702A">
              <w:rPr>
                <w:rFonts w:ascii="Garamond" w:eastAsia="Calibri" w:hAnsi="Garamond" w:cstheme="minorHAnsi"/>
                <w:spacing w:val="-1"/>
                <w:sz w:val="20"/>
                <w:szCs w:val="20"/>
                <w:lang w:val="it-IT"/>
              </w:rPr>
              <w:t>n</w:t>
            </w:r>
            <w:r w:rsidRPr="007C702A">
              <w:rPr>
                <w:rFonts w:ascii="Garamond" w:eastAsia="Calibri" w:hAnsi="Garamond" w:cstheme="minorHAnsi"/>
                <w:sz w:val="20"/>
                <w:szCs w:val="20"/>
                <w:lang w:val="it-IT"/>
              </w:rPr>
              <w:t>a</w:t>
            </w:r>
            <w:r w:rsidRPr="007C702A">
              <w:rPr>
                <w:rFonts w:ascii="Garamond" w:eastAsia="Calibri" w:hAnsi="Garamond" w:cstheme="minorHAnsi"/>
                <w:spacing w:val="1"/>
                <w:sz w:val="20"/>
                <w:szCs w:val="20"/>
                <w:lang w:val="it-IT"/>
              </w:rPr>
              <w:t>m</w:t>
            </w:r>
            <w:r w:rsidRPr="007C702A">
              <w:rPr>
                <w:rFonts w:ascii="Garamond" w:eastAsia="Calibri" w:hAnsi="Garamond" w:cstheme="minorHAnsi"/>
                <w:spacing w:val="-1"/>
                <w:sz w:val="20"/>
                <w:szCs w:val="20"/>
                <w:lang w:val="it-IT"/>
              </w:rPr>
              <w:t>en</w:t>
            </w:r>
            <w:r w:rsidRPr="007C702A">
              <w:rPr>
                <w:rFonts w:ascii="Garamond" w:eastAsia="Calibri" w:hAnsi="Garamond" w:cstheme="minorHAnsi"/>
                <w:sz w:val="20"/>
                <w:szCs w:val="20"/>
                <w:lang w:val="it-IT"/>
              </w:rPr>
              <w:t>to</w:t>
            </w:r>
            <w:r w:rsidRPr="007C702A">
              <w:rPr>
                <w:rFonts w:ascii="Garamond" w:eastAsia="Calibri" w:hAnsi="Garamond" w:cstheme="minorHAnsi"/>
                <w:spacing w:val="-1"/>
                <w:sz w:val="20"/>
                <w:szCs w:val="20"/>
                <w:lang w:val="it-IT"/>
              </w:rPr>
              <w:t xml:space="preserve"> de</w:t>
            </w:r>
            <w:r w:rsidRPr="007C702A">
              <w:rPr>
                <w:rFonts w:ascii="Garamond" w:eastAsia="Calibri" w:hAnsi="Garamond" w:cstheme="minorHAnsi"/>
                <w:spacing w:val="2"/>
                <w:sz w:val="20"/>
                <w:szCs w:val="20"/>
                <w:lang w:val="it-IT"/>
              </w:rPr>
              <w:t>l</w:t>
            </w:r>
            <w:r w:rsidRPr="007C702A">
              <w:rPr>
                <w:rFonts w:ascii="Garamond" w:eastAsia="Calibri" w:hAnsi="Garamond" w:cstheme="minorHAnsi"/>
                <w:spacing w:val="-1"/>
                <w:sz w:val="20"/>
                <w:szCs w:val="20"/>
                <w:lang w:val="it-IT"/>
              </w:rPr>
              <w:t>l</w:t>
            </w:r>
            <w:r w:rsidRPr="007C702A">
              <w:rPr>
                <w:rFonts w:ascii="Garamond" w:eastAsia="Calibri" w:hAnsi="Garamond" w:cstheme="minorHAnsi"/>
                <w:spacing w:val="1"/>
                <w:sz w:val="20"/>
                <w:szCs w:val="20"/>
                <w:lang w:val="it-IT"/>
              </w:rPr>
              <w:t>’</w:t>
            </w:r>
            <w:r w:rsidRPr="007C702A">
              <w:rPr>
                <w:rFonts w:ascii="Garamond" w:eastAsia="Calibri" w:hAnsi="Garamond" w:cstheme="minorHAnsi"/>
                <w:sz w:val="20"/>
                <w:szCs w:val="20"/>
                <w:lang w:val="it-IT"/>
              </w:rPr>
              <w:t>a</w:t>
            </w:r>
            <w:r w:rsidRPr="007C702A">
              <w:rPr>
                <w:rFonts w:ascii="Garamond" w:eastAsia="Calibri" w:hAnsi="Garamond" w:cstheme="minorHAnsi"/>
                <w:spacing w:val="1"/>
                <w:sz w:val="20"/>
                <w:szCs w:val="20"/>
                <w:lang w:val="it-IT"/>
              </w:rPr>
              <w:t>r</w:t>
            </w:r>
            <w:r w:rsidRPr="007C702A">
              <w:rPr>
                <w:rFonts w:ascii="Garamond" w:eastAsia="Calibri" w:hAnsi="Garamond" w:cstheme="minorHAnsi"/>
                <w:spacing w:val="-1"/>
                <w:sz w:val="20"/>
                <w:szCs w:val="20"/>
                <w:lang w:val="it-IT"/>
              </w:rPr>
              <w:t>ia. /</w:t>
            </w:r>
            <w:r w:rsidRPr="007C702A">
              <w:rPr>
                <w:rFonts w:ascii="Garamond" w:eastAsia="Arial" w:hAnsi="Garamond" w:cstheme="minorHAnsi"/>
                <w:i/>
                <w:iCs/>
                <w:sz w:val="20"/>
                <w:szCs w:val="20"/>
                <w:lang w:val="it-IT"/>
              </w:rPr>
              <w:t xml:space="preserve"> </w:t>
            </w:r>
            <w:proofErr w:type="spellStart"/>
            <w:r w:rsidRPr="007C702A">
              <w:rPr>
                <w:rFonts w:ascii="Garamond" w:eastAsia="Arial" w:hAnsi="Garamond" w:cstheme="minorHAnsi"/>
                <w:i/>
                <w:iCs/>
                <w:sz w:val="20"/>
                <w:szCs w:val="20"/>
                <w:lang w:val="it-IT"/>
              </w:rPr>
              <w:t>Understand</w:t>
            </w:r>
            <w:proofErr w:type="spellEnd"/>
            <w:r w:rsidRPr="007C702A">
              <w:rPr>
                <w:rFonts w:ascii="Garamond" w:eastAsia="Arial" w:hAnsi="Garamond" w:cstheme="minorHAnsi"/>
                <w:i/>
                <w:iCs/>
                <w:spacing w:val="47"/>
                <w:sz w:val="20"/>
                <w:szCs w:val="20"/>
                <w:lang w:val="it-IT"/>
              </w:rPr>
              <w:t xml:space="preserve"> </w:t>
            </w:r>
            <w:proofErr w:type="spellStart"/>
            <w:r w:rsidRPr="007C702A">
              <w:rPr>
                <w:rFonts w:ascii="Garamond" w:eastAsia="Arial" w:hAnsi="Garamond" w:cstheme="minorHAnsi"/>
                <w:i/>
                <w:iCs/>
                <w:sz w:val="20"/>
                <w:szCs w:val="20"/>
                <w:lang w:val="it-IT"/>
              </w:rPr>
              <w:t>there</w:t>
            </w:r>
            <w:proofErr w:type="spellEnd"/>
            <w:r w:rsidRPr="007C702A">
              <w:rPr>
                <w:rFonts w:ascii="Garamond" w:eastAsia="Arial" w:hAnsi="Garamond" w:cstheme="minorHAnsi"/>
                <w:i/>
                <w:iCs/>
                <w:spacing w:val="37"/>
                <w:sz w:val="20"/>
                <w:szCs w:val="20"/>
                <w:lang w:val="it-IT"/>
              </w:rPr>
              <w:t xml:space="preserve"> </w:t>
            </w:r>
            <w:r w:rsidRPr="007C702A">
              <w:rPr>
                <w:rFonts w:ascii="Garamond" w:eastAsia="Arial" w:hAnsi="Garamond" w:cstheme="minorHAnsi"/>
                <w:i/>
                <w:iCs/>
                <w:sz w:val="20"/>
                <w:szCs w:val="20"/>
                <w:lang w:val="it-IT"/>
              </w:rPr>
              <w:t>are</w:t>
            </w:r>
            <w:r w:rsidRPr="007C702A">
              <w:rPr>
                <w:rFonts w:ascii="Garamond" w:eastAsia="Arial" w:hAnsi="Garamond" w:cstheme="minorHAnsi"/>
                <w:i/>
                <w:iCs/>
                <w:spacing w:val="8"/>
                <w:sz w:val="20"/>
                <w:szCs w:val="20"/>
                <w:lang w:val="it-IT"/>
              </w:rPr>
              <w:t xml:space="preserve"> </w:t>
            </w:r>
            <w:proofErr w:type="spellStart"/>
            <w:r w:rsidRPr="007C702A">
              <w:rPr>
                <w:rFonts w:ascii="Garamond" w:eastAsia="Arial" w:hAnsi="Garamond" w:cstheme="minorHAnsi"/>
                <w:i/>
                <w:iCs/>
                <w:sz w:val="20"/>
                <w:szCs w:val="20"/>
                <w:lang w:val="it-IT"/>
              </w:rPr>
              <w:t>strict</w:t>
            </w:r>
            <w:proofErr w:type="spellEnd"/>
            <w:r w:rsidRPr="007C702A">
              <w:rPr>
                <w:rFonts w:ascii="Garamond" w:eastAsia="Arial" w:hAnsi="Garamond" w:cstheme="minorHAnsi"/>
                <w:i/>
                <w:iCs/>
                <w:spacing w:val="27"/>
                <w:sz w:val="20"/>
                <w:szCs w:val="20"/>
                <w:lang w:val="it-IT"/>
              </w:rPr>
              <w:t xml:space="preserve"> </w:t>
            </w:r>
            <w:r w:rsidRPr="007C702A">
              <w:rPr>
                <w:rFonts w:ascii="Garamond" w:eastAsia="Arial" w:hAnsi="Garamond" w:cstheme="minorHAnsi"/>
                <w:i/>
                <w:iCs/>
                <w:sz w:val="20"/>
                <w:szCs w:val="20"/>
                <w:lang w:val="it-IT"/>
              </w:rPr>
              <w:t>rules</w:t>
            </w:r>
            <w:r w:rsidRPr="007C702A">
              <w:rPr>
                <w:rFonts w:ascii="Garamond" w:eastAsia="Arial" w:hAnsi="Garamond" w:cstheme="minorHAnsi"/>
                <w:i/>
                <w:iCs/>
                <w:spacing w:val="8"/>
                <w:sz w:val="20"/>
                <w:szCs w:val="20"/>
                <w:lang w:val="it-IT"/>
              </w:rPr>
              <w:t xml:space="preserve"> </w:t>
            </w:r>
            <w:proofErr w:type="spellStart"/>
            <w:r w:rsidRPr="007C702A">
              <w:rPr>
                <w:rFonts w:ascii="Garamond" w:eastAsia="Arial" w:hAnsi="Garamond" w:cstheme="minorHAnsi"/>
                <w:i/>
                <w:iCs/>
                <w:sz w:val="20"/>
                <w:szCs w:val="20"/>
                <w:lang w:val="it-IT"/>
              </w:rPr>
              <w:t>covering</w:t>
            </w:r>
            <w:proofErr w:type="spellEnd"/>
            <w:r w:rsidRPr="007C702A">
              <w:rPr>
                <w:rFonts w:ascii="Garamond" w:eastAsia="Arial" w:hAnsi="Garamond" w:cstheme="minorHAnsi"/>
                <w:i/>
                <w:iCs/>
                <w:spacing w:val="34"/>
                <w:sz w:val="20"/>
                <w:szCs w:val="20"/>
                <w:lang w:val="it-IT"/>
              </w:rPr>
              <w:t xml:space="preserve"> </w:t>
            </w:r>
            <w:r w:rsidRPr="007C702A">
              <w:rPr>
                <w:rFonts w:ascii="Garamond" w:eastAsia="Arial" w:hAnsi="Garamond" w:cstheme="minorHAnsi"/>
                <w:i/>
                <w:iCs/>
                <w:sz w:val="20"/>
                <w:szCs w:val="20"/>
                <w:lang w:val="it-IT"/>
              </w:rPr>
              <w:t>air</w:t>
            </w:r>
            <w:r w:rsidRPr="007C702A">
              <w:rPr>
                <w:rFonts w:ascii="Garamond" w:eastAsia="Arial" w:hAnsi="Garamond" w:cstheme="minorHAnsi"/>
                <w:i/>
                <w:iCs/>
                <w:spacing w:val="20"/>
                <w:sz w:val="20"/>
                <w:szCs w:val="20"/>
                <w:lang w:val="it-IT"/>
              </w:rPr>
              <w:t xml:space="preserve"> </w:t>
            </w:r>
            <w:proofErr w:type="spellStart"/>
            <w:r w:rsidRPr="007C702A">
              <w:rPr>
                <w:rFonts w:ascii="Garamond" w:eastAsia="Arial" w:hAnsi="Garamond" w:cstheme="minorHAnsi"/>
                <w:i/>
                <w:iCs/>
                <w:w w:val="114"/>
                <w:sz w:val="20"/>
                <w:szCs w:val="20"/>
                <w:lang w:val="it-IT"/>
              </w:rPr>
              <w:t>pollution</w:t>
            </w:r>
            <w:proofErr w:type="spellEnd"/>
            <w:r w:rsidRPr="007C702A">
              <w:rPr>
                <w:rFonts w:ascii="Garamond" w:eastAsia="Arial" w:hAnsi="Garamond" w:cstheme="minorHAnsi"/>
                <w:i/>
                <w:iCs/>
                <w:w w:val="114"/>
                <w:sz w:val="20"/>
                <w:szCs w:val="20"/>
                <w:lang w:val="it-IT"/>
              </w:rPr>
              <w:t xml:space="preserve"> </w:t>
            </w:r>
            <w:r w:rsidRPr="007C702A">
              <w:rPr>
                <w:rFonts w:ascii="Garamond" w:eastAsia="Arial" w:hAnsi="Garamond" w:cstheme="minorHAnsi"/>
                <w:i/>
                <w:iCs/>
                <w:sz w:val="20"/>
                <w:szCs w:val="20"/>
                <w:lang w:val="it-IT"/>
              </w:rPr>
              <w:t>from</w:t>
            </w:r>
            <w:r w:rsidRPr="007C702A">
              <w:rPr>
                <w:rFonts w:ascii="Garamond" w:eastAsia="Arial" w:hAnsi="Garamond" w:cstheme="minorHAnsi"/>
                <w:i/>
                <w:iCs/>
                <w:spacing w:val="47"/>
                <w:sz w:val="20"/>
                <w:szCs w:val="20"/>
                <w:lang w:val="it-IT"/>
              </w:rPr>
              <w:t xml:space="preserve"> </w:t>
            </w:r>
            <w:proofErr w:type="spellStart"/>
            <w:r w:rsidRPr="007C702A">
              <w:rPr>
                <w:rFonts w:ascii="Garamond" w:eastAsia="Arial" w:hAnsi="Garamond" w:cstheme="minorHAnsi"/>
                <w:i/>
                <w:iCs/>
                <w:sz w:val="20"/>
                <w:szCs w:val="20"/>
                <w:lang w:val="it-IT"/>
              </w:rPr>
              <w:t>ships</w:t>
            </w:r>
            <w:proofErr w:type="spellEnd"/>
            <w:r w:rsidRPr="007C702A">
              <w:rPr>
                <w:rFonts w:ascii="Garamond" w:eastAsia="Arial" w:hAnsi="Garamond" w:cstheme="minorHAnsi"/>
                <w:i/>
                <w:iCs/>
                <w:spacing w:val="-13"/>
                <w:sz w:val="20"/>
                <w:szCs w:val="20"/>
                <w:lang w:val="it-IT"/>
              </w:rPr>
              <w:t xml:space="preserve"> </w:t>
            </w:r>
            <w:proofErr w:type="spellStart"/>
            <w:r w:rsidRPr="007C702A">
              <w:rPr>
                <w:rFonts w:ascii="Garamond" w:eastAsia="Arial" w:hAnsi="Garamond" w:cstheme="minorHAnsi"/>
                <w:i/>
                <w:iCs/>
                <w:sz w:val="20"/>
                <w:szCs w:val="20"/>
                <w:lang w:val="it-IT"/>
              </w:rPr>
              <w:t>applicable</w:t>
            </w:r>
            <w:proofErr w:type="spellEnd"/>
            <w:r w:rsidRPr="007C702A">
              <w:rPr>
                <w:rFonts w:ascii="Garamond" w:eastAsia="Arial" w:hAnsi="Garamond" w:cstheme="minorHAnsi"/>
                <w:i/>
                <w:iCs/>
                <w:spacing w:val="49"/>
                <w:sz w:val="20"/>
                <w:szCs w:val="20"/>
                <w:lang w:val="it-IT"/>
              </w:rPr>
              <w:t xml:space="preserve"> </w:t>
            </w:r>
            <w:r w:rsidRPr="007C702A">
              <w:rPr>
                <w:rFonts w:ascii="Garamond" w:eastAsia="Arial" w:hAnsi="Garamond" w:cstheme="minorHAnsi"/>
                <w:i/>
                <w:iCs/>
                <w:sz w:val="20"/>
                <w:szCs w:val="20"/>
                <w:lang w:val="it-IT"/>
              </w:rPr>
              <w:t>to</w:t>
            </w:r>
            <w:r w:rsidRPr="007C702A">
              <w:rPr>
                <w:rFonts w:ascii="Garamond" w:eastAsia="Arial" w:hAnsi="Garamond" w:cstheme="minorHAnsi"/>
                <w:i/>
                <w:iCs/>
                <w:spacing w:val="29"/>
                <w:sz w:val="20"/>
                <w:szCs w:val="20"/>
                <w:lang w:val="it-IT"/>
              </w:rPr>
              <w:t xml:space="preserve"> </w:t>
            </w:r>
            <w:proofErr w:type="spellStart"/>
            <w:r w:rsidRPr="007C702A">
              <w:rPr>
                <w:rFonts w:ascii="Garamond" w:eastAsia="Arial" w:hAnsi="Garamond" w:cstheme="minorHAnsi"/>
                <w:i/>
                <w:iCs/>
                <w:sz w:val="20"/>
                <w:szCs w:val="20"/>
                <w:lang w:val="it-IT"/>
              </w:rPr>
              <w:t>all</w:t>
            </w:r>
            <w:proofErr w:type="spellEnd"/>
            <w:r w:rsidRPr="007C702A">
              <w:rPr>
                <w:rFonts w:ascii="Garamond" w:eastAsia="Arial" w:hAnsi="Garamond" w:cstheme="minorHAnsi"/>
                <w:i/>
                <w:iCs/>
                <w:spacing w:val="20"/>
                <w:sz w:val="20"/>
                <w:szCs w:val="20"/>
                <w:lang w:val="it-IT"/>
              </w:rPr>
              <w:t xml:space="preserve"> </w:t>
            </w:r>
            <w:proofErr w:type="spellStart"/>
            <w:r w:rsidRPr="007C702A">
              <w:rPr>
                <w:rFonts w:ascii="Garamond" w:eastAsia="Arial" w:hAnsi="Garamond" w:cstheme="minorHAnsi"/>
                <w:i/>
                <w:iCs/>
                <w:sz w:val="20"/>
                <w:szCs w:val="20"/>
                <w:lang w:val="it-IT"/>
              </w:rPr>
              <w:t>ships</w:t>
            </w:r>
            <w:proofErr w:type="spellEnd"/>
          </w:p>
          <w:p w14:paraId="0861D4B3" w14:textId="1D455EE0" w:rsidR="007C702A" w:rsidRPr="007C702A" w:rsidRDefault="007C702A" w:rsidP="007C702A">
            <w:pPr>
              <w:spacing w:after="0" w:line="240" w:lineRule="auto"/>
              <w:ind w:left="142" w:right="96"/>
              <w:jc w:val="both"/>
              <w:rPr>
                <w:rFonts w:ascii="Garamond" w:hAnsi="Garamond" w:cstheme="minorHAnsi"/>
                <w:i/>
                <w:iCs/>
                <w:sz w:val="20"/>
                <w:szCs w:val="20"/>
                <w:lang w:val="it-IT"/>
              </w:rPr>
            </w:pPr>
            <w:r w:rsidRPr="007C702A">
              <w:rPr>
                <w:rFonts w:ascii="Garamond" w:eastAsia="Calibri" w:hAnsi="Garamond" w:cstheme="minorHAnsi"/>
                <w:sz w:val="20"/>
                <w:szCs w:val="20"/>
                <w:lang w:val="it-IT"/>
              </w:rPr>
              <w:tab/>
            </w:r>
          </w:p>
        </w:tc>
        <w:tc>
          <w:tcPr>
            <w:tcW w:w="850" w:type="dxa"/>
            <w:tcBorders>
              <w:top w:val="single" w:sz="4" w:space="0" w:color="00457E"/>
              <w:left w:val="single" w:sz="4" w:space="0" w:color="00457E"/>
              <w:bottom w:val="single" w:sz="4" w:space="0" w:color="00457E"/>
              <w:right w:val="single" w:sz="4" w:space="0" w:color="00457E"/>
            </w:tcBorders>
          </w:tcPr>
          <w:p w14:paraId="2C29809D" w14:textId="77777777" w:rsidR="007C702A" w:rsidRPr="008F54B7" w:rsidRDefault="007C702A" w:rsidP="007C702A">
            <w:pPr>
              <w:ind w:left="142" w:right="181"/>
              <w:jc w:val="both"/>
              <w:rPr>
                <w:rFonts w:ascii="Garamond" w:hAnsi="Garamond" w:cstheme="minorHAnsi"/>
                <w:i/>
                <w:iCs/>
                <w:sz w:val="18"/>
                <w:szCs w:val="18"/>
                <w:lang w:val="it-IT"/>
              </w:rPr>
            </w:pPr>
          </w:p>
        </w:tc>
        <w:tc>
          <w:tcPr>
            <w:tcW w:w="1134" w:type="dxa"/>
            <w:gridSpan w:val="2"/>
            <w:tcBorders>
              <w:top w:val="single" w:sz="4" w:space="0" w:color="00457E"/>
              <w:left w:val="single" w:sz="4" w:space="0" w:color="00457E"/>
              <w:bottom w:val="single" w:sz="4" w:space="0" w:color="00457E"/>
              <w:right w:val="single" w:sz="4" w:space="0" w:color="00457E"/>
            </w:tcBorders>
          </w:tcPr>
          <w:p w14:paraId="4F37D99B" w14:textId="77777777" w:rsidR="007C702A" w:rsidRPr="008F54B7" w:rsidRDefault="007C702A" w:rsidP="007C702A">
            <w:pPr>
              <w:ind w:left="142" w:right="181"/>
              <w:jc w:val="both"/>
              <w:rPr>
                <w:rFonts w:ascii="Garamond" w:hAnsi="Garamond" w:cstheme="minorHAnsi"/>
                <w:i/>
                <w:iCs/>
                <w:sz w:val="18"/>
                <w:szCs w:val="18"/>
                <w:lang w:val="it-IT"/>
              </w:rPr>
            </w:pPr>
          </w:p>
        </w:tc>
        <w:tc>
          <w:tcPr>
            <w:tcW w:w="4820" w:type="dxa"/>
            <w:gridSpan w:val="2"/>
            <w:vMerge/>
            <w:tcBorders>
              <w:left w:val="single" w:sz="4" w:space="0" w:color="00457E"/>
              <w:bottom w:val="single" w:sz="4" w:space="0" w:color="auto"/>
              <w:right w:val="single" w:sz="4" w:space="0" w:color="00457E"/>
            </w:tcBorders>
          </w:tcPr>
          <w:p w14:paraId="2CA3EF98" w14:textId="77777777" w:rsidR="007C702A" w:rsidRPr="008F54B7" w:rsidRDefault="007C702A" w:rsidP="007C702A">
            <w:pPr>
              <w:ind w:left="142"/>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282B5D5B" w14:textId="77777777" w:rsidR="007C702A" w:rsidRPr="008F54B7" w:rsidRDefault="007C702A" w:rsidP="007C702A">
            <w:pPr>
              <w:ind w:left="142"/>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22A93C4F" w14:textId="77777777" w:rsidR="007C702A" w:rsidRPr="008F54B7" w:rsidRDefault="007C702A" w:rsidP="007C702A">
            <w:pPr>
              <w:ind w:left="142"/>
              <w:jc w:val="both"/>
              <w:rPr>
                <w:rFonts w:ascii="Garamond" w:hAnsi="Garamond" w:cstheme="minorHAnsi"/>
                <w:i/>
                <w:iCs/>
                <w:sz w:val="18"/>
                <w:szCs w:val="18"/>
                <w:lang w:val="it-IT"/>
              </w:rPr>
            </w:pPr>
          </w:p>
        </w:tc>
      </w:tr>
    </w:tbl>
    <w:p w14:paraId="7462DDFD" w14:textId="77777777" w:rsidR="007C702A" w:rsidRDefault="007C702A">
      <w:pPr>
        <w:rPr>
          <w:lang w:val="it-IT"/>
        </w:rPr>
      </w:pPr>
    </w:p>
    <w:p w14:paraId="4A5A3291" w14:textId="77777777" w:rsidR="007C702A" w:rsidRDefault="007C702A">
      <w:pPr>
        <w:rPr>
          <w:lang w:val="it-IT"/>
        </w:rPr>
      </w:pPr>
    </w:p>
    <w:p w14:paraId="5D470C6D" w14:textId="77777777" w:rsidR="007C702A" w:rsidRDefault="007C702A">
      <w:pPr>
        <w:rPr>
          <w:lang w:val="it-IT"/>
        </w:rPr>
      </w:pPr>
    </w:p>
    <w:p w14:paraId="71EB1B91" w14:textId="77777777" w:rsidR="007C702A" w:rsidRDefault="007C702A">
      <w:pPr>
        <w:rPr>
          <w:lang w:val="it-IT"/>
        </w:rPr>
      </w:pPr>
    </w:p>
    <w:p w14:paraId="4520AED1" w14:textId="77777777" w:rsidR="007C702A" w:rsidRDefault="007C702A">
      <w:pPr>
        <w:rPr>
          <w:lang w:val="it-IT"/>
        </w:rPr>
      </w:pPr>
    </w:p>
    <w:tbl>
      <w:tblPr>
        <w:tblW w:w="15730" w:type="dxa"/>
        <w:jc w:val="center"/>
        <w:tblLayout w:type="fixed"/>
        <w:tblCellMar>
          <w:left w:w="0" w:type="dxa"/>
          <w:right w:w="0" w:type="dxa"/>
        </w:tblCellMar>
        <w:tblLook w:val="01E0" w:firstRow="1" w:lastRow="1" w:firstColumn="1" w:lastColumn="1" w:noHBand="0" w:noVBand="0"/>
      </w:tblPr>
      <w:tblGrid>
        <w:gridCol w:w="565"/>
        <w:gridCol w:w="5904"/>
        <w:gridCol w:w="47"/>
        <w:gridCol w:w="850"/>
        <w:gridCol w:w="1128"/>
        <w:gridCol w:w="6"/>
        <w:gridCol w:w="4785"/>
        <w:gridCol w:w="35"/>
        <w:gridCol w:w="1417"/>
        <w:gridCol w:w="993"/>
      </w:tblGrid>
      <w:tr w:rsidR="007C702A" w:rsidRPr="00013F8D" w14:paraId="70D9DE49" w14:textId="77777777" w:rsidTr="00CD2FA4">
        <w:trPr>
          <w:trHeight w:hRule="exact" w:val="559"/>
          <w:jc w:val="center"/>
        </w:trPr>
        <w:tc>
          <w:tcPr>
            <w:tcW w:w="565" w:type="dxa"/>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68B3EB82" w14:textId="77777777" w:rsidR="007C702A" w:rsidRPr="00013F8D" w:rsidRDefault="007C702A" w:rsidP="00CD2FA4">
            <w:pPr>
              <w:spacing w:after="0" w:line="240" w:lineRule="auto"/>
              <w:ind w:left="62"/>
              <w:jc w:val="center"/>
              <w:rPr>
                <w:rFonts w:ascii="Garamond" w:eastAsia="Calibri" w:hAnsi="Garamond" w:cstheme="minorHAnsi"/>
                <w:sz w:val="20"/>
                <w:szCs w:val="20"/>
              </w:rPr>
            </w:pPr>
            <w:r w:rsidRPr="00013F8D">
              <w:rPr>
                <w:rFonts w:ascii="Garamond" w:eastAsia="Calibri" w:hAnsi="Garamond" w:cstheme="minorHAnsi"/>
                <w:b/>
                <w:bCs/>
                <w:spacing w:val="-1"/>
                <w:sz w:val="20"/>
                <w:szCs w:val="20"/>
              </w:rPr>
              <w:lastRenderedPageBreak/>
              <w:t>Ri</w:t>
            </w:r>
            <w:r w:rsidRPr="00013F8D">
              <w:rPr>
                <w:rFonts w:ascii="Garamond" w:eastAsia="Calibri" w:hAnsi="Garamond" w:cstheme="minorHAnsi"/>
                <w:b/>
                <w:bCs/>
                <w:sz w:val="20"/>
                <w:szCs w:val="20"/>
              </w:rPr>
              <w:t>f.</w:t>
            </w:r>
          </w:p>
          <w:p w14:paraId="595ECD3E" w14:textId="77777777" w:rsidR="007C702A" w:rsidRPr="00013F8D" w:rsidRDefault="007C702A" w:rsidP="00CD2FA4">
            <w:pPr>
              <w:spacing w:before="32" w:after="0" w:line="240" w:lineRule="auto"/>
              <w:ind w:left="62"/>
              <w:jc w:val="center"/>
              <w:rPr>
                <w:rFonts w:ascii="Garamond" w:eastAsia="Calibri" w:hAnsi="Garamond" w:cstheme="minorHAnsi"/>
                <w:b/>
                <w:bCs/>
                <w:sz w:val="20"/>
                <w:szCs w:val="20"/>
              </w:rPr>
            </w:pPr>
            <w:r w:rsidRPr="00013F8D">
              <w:rPr>
                <w:rFonts w:ascii="Garamond" w:eastAsia="Calibri" w:hAnsi="Garamond" w:cstheme="minorHAnsi"/>
                <w:b/>
                <w:bCs/>
                <w:spacing w:val="-1"/>
                <w:sz w:val="20"/>
                <w:szCs w:val="20"/>
              </w:rPr>
              <w:t>N</w:t>
            </w:r>
            <w:r w:rsidRPr="00013F8D">
              <w:rPr>
                <w:rFonts w:ascii="Garamond" w:eastAsia="Calibri" w:hAnsi="Garamond" w:cstheme="minorHAnsi"/>
                <w:b/>
                <w:bCs/>
                <w:spacing w:val="1"/>
                <w:sz w:val="20"/>
                <w:szCs w:val="20"/>
              </w:rPr>
              <w:t>r</w:t>
            </w:r>
            <w:r w:rsidRPr="00013F8D">
              <w:rPr>
                <w:rFonts w:ascii="Garamond" w:eastAsia="Calibri" w:hAnsi="Garamond" w:cstheme="minorHAnsi"/>
                <w:b/>
                <w:bCs/>
                <w:sz w:val="20"/>
                <w:szCs w:val="20"/>
              </w:rPr>
              <w:t>.</w:t>
            </w:r>
          </w:p>
          <w:p w14:paraId="24F49665" w14:textId="77777777" w:rsidR="007C702A" w:rsidRPr="00013F8D" w:rsidRDefault="007C702A" w:rsidP="00CD2FA4">
            <w:pPr>
              <w:spacing w:before="32" w:after="0" w:line="240" w:lineRule="auto"/>
              <w:ind w:left="62"/>
              <w:jc w:val="center"/>
              <w:rPr>
                <w:rFonts w:ascii="Garamond" w:eastAsia="Calibri" w:hAnsi="Garamond" w:cstheme="minorHAnsi"/>
                <w:sz w:val="20"/>
                <w:szCs w:val="20"/>
              </w:rPr>
            </w:pPr>
          </w:p>
        </w:tc>
        <w:tc>
          <w:tcPr>
            <w:tcW w:w="7929" w:type="dxa"/>
            <w:gridSpan w:val="4"/>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563A767C" w14:textId="77777777" w:rsidR="007C702A" w:rsidRPr="00013F8D" w:rsidRDefault="007C702A" w:rsidP="00CD2FA4">
            <w:pPr>
              <w:spacing w:after="0" w:line="240" w:lineRule="auto"/>
              <w:ind w:left="102" w:right="220"/>
              <w:jc w:val="center"/>
              <w:rPr>
                <w:rFonts w:ascii="Garamond" w:eastAsia="Calibri" w:hAnsi="Garamond" w:cstheme="minorHAnsi"/>
                <w:b/>
                <w:bCs/>
                <w:spacing w:val="-1"/>
                <w:sz w:val="20"/>
                <w:szCs w:val="20"/>
              </w:rPr>
            </w:pPr>
          </w:p>
          <w:p w14:paraId="1BE04C10" w14:textId="77777777" w:rsidR="007C702A" w:rsidRPr="00013F8D" w:rsidRDefault="007C702A" w:rsidP="00CD2FA4">
            <w:pPr>
              <w:spacing w:after="0" w:line="240" w:lineRule="auto"/>
              <w:ind w:left="102" w:right="-20"/>
              <w:jc w:val="center"/>
              <w:rPr>
                <w:rFonts w:ascii="Garamond" w:eastAsia="Calibri" w:hAnsi="Garamond" w:cstheme="minorHAnsi"/>
                <w:sz w:val="20"/>
                <w:szCs w:val="20"/>
              </w:rPr>
            </w:pPr>
            <w:r w:rsidRPr="00013F8D">
              <w:rPr>
                <w:rFonts w:ascii="Garamond" w:eastAsia="Calibri" w:hAnsi="Garamond" w:cstheme="minorHAnsi"/>
                <w:b/>
                <w:bCs/>
                <w:spacing w:val="-1"/>
                <w:sz w:val="20"/>
                <w:szCs w:val="20"/>
              </w:rPr>
              <w:t>ADD</w:t>
            </w:r>
            <w:r w:rsidRPr="00013F8D">
              <w:rPr>
                <w:rFonts w:ascii="Garamond" w:eastAsia="Calibri" w:hAnsi="Garamond" w:cstheme="minorHAnsi"/>
                <w:b/>
                <w:bCs/>
                <w:sz w:val="20"/>
                <w:szCs w:val="20"/>
              </w:rPr>
              <w:t>EST</w:t>
            </w:r>
            <w:r w:rsidRPr="00013F8D">
              <w:rPr>
                <w:rFonts w:ascii="Garamond" w:eastAsia="Calibri" w:hAnsi="Garamond" w:cstheme="minorHAnsi"/>
                <w:b/>
                <w:bCs/>
                <w:spacing w:val="1"/>
                <w:sz w:val="20"/>
                <w:szCs w:val="20"/>
              </w:rPr>
              <w:t>R</w:t>
            </w:r>
            <w:r w:rsidRPr="00013F8D">
              <w:rPr>
                <w:rFonts w:ascii="Garamond" w:eastAsia="Calibri" w:hAnsi="Garamond" w:cstheme="minorHAnsi"/>
                <w:b/>
                <w:bCs/>
                <w:sz w:val="20"/>
                <w:szCs w:val="20"/>
              </w:rPr>
              <w:t>AME</w:t>
            </w:r>
            <w:r w:rsidRPr="00013F8D">
              <w:rPr>
                <w:rFonts w:ascii="Garamond" w:eastAsia="Calibri" w:hAnsi="Garamond" w:cstheme="minorHAnsi"/>
                <w:b/>
                <w:bCs/>
                <w:spacing w:val="-1"/>
                <w:sz w:val="20"/>
                <w:szCs w:val="20"/>
              </w:rPr>
              <w:t>N</w:t>
            </w:r>
            <w:r w:rsidRPr="00013F8D">
              <w:rPr>
                <w:rFonts w:ascii="Garamond" w:eastAsia="Calibri" w:hAnsi="Garamond" w:cstheme="minorHAnsi"/>
                <w:b/>
                <w:bCs/>
                <w:sz w:val="20"/>
                <w:szCs w:val="20"/>
              </w:rPr>
              <w:t>TO/TRAINING</w:t>
            </w:r>
          </w:p>
        </w:tc>
        <w:tc>
          <w:tcPr>
            <w:tcW w:w="4791" w:type="dxa"/>
            <w:gridSpan w:val="2"/>
            <w:vMerge w:val="restart"/>
            <w:tcBorders>
              <w:top w:val="single" w:sz="4" w:space="0" w:color="000000"/>
              <w:left w:val="single" w:sz="4" w:space="0" w:color="000000"/>
              <w:right w:val="single" w:sz="4" w:space="0" w:color="000000"/>
            </w:tcBorders>
            <w:shd w:val="clear" w:color="auto" w:fill="C6D9F1" w:themeFill="text2" w:themeFillTint="33"/>
          </w:tcPr>
          <w:p w14:paraId="06D2D390" w14:textId="77777777" w:rsidR="007C702A" w:rsidRPr="00013F8D" w:rsidRDefault="007C702A" w:rsidP="00CD2FA4">
            <w:pPr>
              <w:spacing w:before="10" w:after="0" w:line="240" w:lineRule="auto"/>
              <w:jc w:val="center"/>
              <w:rPr>
                <w:rFonts w:ascii="Garamond" w:hAnsi="Garamond" w:cstheme="minorHAnsi"/>
                <w:sz w:val="20"/>
                <w:szCs w:val="20"/>
                <w:lang w:val="it-IT"/>
              </w:rPr>
            </w:pPr>
          </w:p>
          <w:p w14:paraId="610AF54E" w14:textId="77777777" w:rsidR="007C702A" w:rsidRPr="00013F8D" w:rsidRDefault="007C702A" w:rsidP="00CD2FA4">
            <w:pPr>
              <w:spacing w:after="0" w:line="240" w:lineRule="auto"/>
              <w:ind w:left="84" w:right="-20"/>
              <w:jc w:val="center"/>
              <w:rPr>
                <w:rFonts w:ascii="Garamond" w:eastAsia="Calibri" w:hAnsi="Garamond" w:cstheme="minorHAnsi"/>
                <w:b/>
                <w:bCs/>
                <w:sz w:val="20"/>
                <w:szCs w:val="20"/>
                <w:lang w:val="it-IT"/>
              </w:rPr>
            </w:pPr>
            <w:r w:rsidRPr="00013F8D">
              <w:rPr>
                <w:rFonts w:ascii="Garamond" w:eastAsia="Calibri" w:hAnsi="Garamond" w:cstheme="minorHAnsi"/>
                <w:b/>
                <w:bCs/>
                <w:sz w:val="20"/>
                <w:szCs w:val="20"/>
                <w:lang w:val="it-IT"/>
              </w:rPr>
              <w:t>c</w:t>
            </w:r>
            <w:r w:rsidRPr="00013F8D">
              <w:rPr>
                <w:rFonts w:ascii="Garamond" w:eastAsia="Calibri" w:hAnsi="Garamond" w:cstheme="minorHAnsi"/>
                <w:b/>
                <w:bCs/>
                <w:spacing w:val="1"/>
                <w:sz w:val="20"/>
                <w:szCs w:val="20"/>
                <w:lang w:val="it-IT"/>
              </w:rPr>
              <w:t>r</w:t>
            </w:r>
            <w:r w:rsidRPr="00013F8D">
              <w:rPr>
                <w:rFonts w:ascii="Garamond" w:eastAsia="Calibri" w:hAnsi="Garamond" w:cstheme="minorHAnsi"/>
                <w:b/>
                <w:bCs/>
                <w:spacing w:val="-1"/>
                <w:sz w:val="20"/>
                <w:szCs w:val="20"/>
                <w:lang w:val="it-IT"/>
              </w:rPr>
              <w:t>i</w:t>
            </w:r>
            <w:r w:rsidRPr="00013F8D">
              <w:rPr>
                <w:rFonts w:ascii="Garamond" w:eastAsia="Calibri" w:hAnsi="Garamond" w:cstheme="minorHAnsi"/>
                <w:b/>
                <w:bCs/>
                <w:sz w:val="20"/>
                <w:szCs w:val="20"/>
                <w:lang w:val="it-IT"/>
              </w:rPr>
              <w:t>te</w:t>
            </w:r>
            <w:r w:rsidRPr="00013F8D">
              <w:rPr>
                <w:rFonts w:ascii="Garamond" w:eastAsia="Calibri" w:hAnsi="Garamond" w:cstheme="minorHAnsi"/>
                <w:b/>
                <w:bCs/>
                <w:spacing w:val="1"/>
                <w:sz w:val="20"/>
                <w:szCs w:val="20"/>
                <w:lang w:val="it-IT"/>
              </w:rPr>
              <w:t>r</w:t>
            </w:r>
            <w:r w:rsidRPr="00013F8D">
              <w:rPr>
                <w:rFonts w:ascii="Garamond" w:eastAsia="Calibri" w:hAnsi="Garamond" w:cstheme="minorHAnsi"/>
                <w:b/>
                <w:bCs/>
                <w:sz w:val="20"/>
                <w:szCs w:val="20"/>
                <w:lang w:val="it-IT"/>
              </w:rPr>
              <w:t>i</w:t>
            </w:r>
            <w:r w:rsidRPr="00013F8D">
              <w:rPr>
                <w:rFonts w:ascii="Garamond" w:eastAsia="Calibri" w:hAnsi="Garamond" w:cstheme="minorHAnsi"/>
                <w:b/>
                <w:bCs/>
                <w:spacing w:val="-2"/>
                <w:sz w:val="20"/>
                <w:szCs w:val="20"/>
                <w:lang w:val="it-IT"/>
              </w:rPr>
              <w:t xml:space="preserve"> </w:t>
            </w:r>
            <w:r w:rsidRPr="00013F8D">
              <w:rPr>
                <w:rFonts w:ascii="Garamond" w:eastAsia="Calibri" w:hAnsi="Garamond" w:cstheme="minorHAnsi"/>
                <w:b/>
                <w:bCs/>
                <w:sz w:val="20"/>
                <w:szCs w:val="20"/>
                <w:lang w:val="it-IT"/>
              </w:rPr>
              <w:t xml:space="preserve">per </w:t>
            </w:r>
            <w:r w:rsidRPr="00013F8D">
              <w:rPr>
                <w:rFonts w:ascii="Garamond" w:eastAsia="Calibri" w:hAnsi="Garamond" w:cstheme="minorHAnsi"/>
                <w:b/>
                <w:bCs/>
                <w:spacing w:val="-1"/>
                <w:sz w:val="20"/>
                <w:szCs w:val="20"/>
                <w:lang w:val="it-IT"/>
              </w:rPr>
              <w:t>l</w:t>
            </w:r>
            <w:r w:rsidRPr="00013F8D">
              <w:rPr>
                <w:rFonts w:ascii="Garamond" w:eastAsia="Calibri" w:hAnsi="Garamond" w:cstheme="minorHAnsi"/>
                <w:b/>
                <w:bCs/>
                <w:sz w:val="20"/>
                <w:szCs w:val="20"/>
                <w:lang w:val="it-IT"/>
              </w:rPr>
              <w:t>a</w:t>
            </w:r>
            <w:r w:rsidRPr="00013F8D">
              <w:rPr>
                <w:rFonts w:ascii="Garamond" w:eastAsia="Calibri" w:hAnsi="Garamond" w:cstheme="minorHAnsi"/>
                <w:b/>
                <w:bCs/>
                <w:spacing w:val="-1"/>
                <w:sz w:val="20"/>
                <w:szCs w:val="20"/>
                <w:lang w:val="it-IT"/>
              </w:rPr>
              <w:t xml:space="preserve"> v</w:t>
            </w:r>
            <w:r w:rsidRPr="00013F8D">
              <w:rPr>
                <w:rFonts w:ascii="Garamond" w:eastAsia="Calibri" w:hAnsi="Garamond" w:cstheme="minorHAnsi"/>
                <w:b/>
                <w:bCs/>
                <w:sz w:val="20"/>
                <w:szCs w:val="20"/>
                <w:lang w:val="it-IT"/>
              </w:rPr>
              <w:t>a</w:t>
            </w:r>
            <w:r w:rsidRPr="00013F8D">
              <w:rPr>
                <w:rFonts w:ascii="Garamond" w:eastAsia="Calibri" w:hAnsi="Garamond" w:cstheme="minorHAnsi"/>
                <w:b/>
                <w:bCs/>
                <w:spacing w:val="-1"/>
                <w:sz w:val="20"/>
                <w:szCs w:val="20"/>
                <w:lang w:val="it-IT"/>
              </w:rPr>
              <w:t>lu</w:t>
            </w:r>
            <w:r w:rsidRPr="00013F8D">
              <w:rPr>
                <w:rFonts w:ascii="Garamond" w:eastAsia="Calibri" w:hAnsi="Garamond" w:cstheme="minorHAnsi"/>
                <w:b/>
                <w:bCs/>
                <w:sz w:val="20"/>
                <w:szCs w:val="20"/>
                <w:lang w:val="it-IT"/>
              </w:rPr>
              <w:t>taz</w:t>
            </w:r>
            <w:r w:rsidRPr="00013F8D">
              <w:rPr>
                <w:rFonts w:ascii="Garamond" w:eastAsia="Calibri" w:hAnsi="Garamond" w:cstheme="minorHAnsi"/>
                <w:b/>
                <w:bCs/>
                <w:spacing w:val="-1"/>
                <w:sz w:val="20"/>
                <w:szCs w:val="20"/>
                <w:lang w:val="it-IT"/>
              </w:rPr>
              <w:t>i</w:t>
            </w:r>
            <w:r w:rsidRPr="00013F8D">
              <w:rPr>
                <w:rFonts w:ascii="Garamond" w:eastAsia="Calibri" w:hAnsi="Garamond" w:cstheme="minorHAnsi"/>
                <w:b/>
                <w:bCs/>
                <w:spacing w:val="2"/>
                <w:sz w:val="20"/>
                <w:szCs w:val="20"/>
                <w:lang w:val="it-IT"/>
              </w:rPr>
              <w:t>o</w:t>
            </w:r>
            <w:r w:rsidRPr="00013F8D">
              <w:rPr>
                <w:rFonts w:ascii="Garamond" w:eastAsia="Calibri" w:hAnsi="Garamond" w:cstheme="minorHAnsi"/>
                <w:b/>
                <w:bCs/>
                <w:spacing w:val="-1"/>
                <w:sz w:val="20"/>
                <w:szCs w:val="20"/>
                <w:lang w:val="it-IT"/>
              </w:rPr>
              <w:t>n</w:t>
            </w:r>
            <w:r w:rsidRPr="00013F8D">
              <w:rPr>
                <w:rFonts w:ascii="Garamond" w:eastAsia="Calibri" w:hAnsi="Garamond" w:cstheme="minorHAnsi"/>
                <w:b/>
                <w:bCs/>
                <w:sz w:val="20"/>
                <w:szCs w:val="20"/>
                <w:lang w:val="it-IT"/>
              </w:rPr>
              <w:t>e</w:t>
            </w:r>
          </w:p>
          <w:p w14:paraId="7C71A1CD" w14:textId="77777777" w:rsidR="007C702A" w:rsidRPr="00013F8D" w:rsidRDefault="007C702A" w:rsidP="00CD2FA4">
            <w:pPr>
              <w:spacing w:after="0" w:line="240" w:lineRule="auto"/>
              <w:ind w:left="84" w:right="-20"/>
              <w:jc w:val="center"/>
              <w:rPr>
                <w:rFonts w:ascii="Garamond" w:eastAsia="Calibri" w:hAnsi="Garamond" w:cstheme="minorHAnsi"/>
                <w:sz w:val="20"/>
                <w:szCs w:val="20"/>
                <w:lang w:val="it-IT"/>
              </w:rPr>
            </w:pPr>
            <w:proofErr w:type="spellStart"/>
            <w:r w:rsidRPr="00013F8D">
              <w:rPr>
                <w:rFonts w:ascii="Garamond" w:eastAsia="Arial" w:hAnsi="Garamond" w:cstheme="minorHAnsi"/>
                <w:b/>
                <w:bCs/>
                <w:w w:val="111"/>
                <w:sz w:val="20"/>
                <w:szCs w:val="20"/>
                <w:lang w:val="it-IT"/>
              </w:rPr>
              <w:t>criteria</w:t>
            </w:r>
            <w:proofErr w:type="spellEnd"/>
            <w:r w:rsidRPr="00013F8D">
              <w:rPr>
                <w:rFonts w:ascii="Garamond" w:eastAsia="Arial" w:hAnsi="Garamond" w:cstheme="minorHAnsi"/>
                <w:b/>
                <w:bCs/>
                <w:w w:val="111"/>
                <w:sz w:val="20"/>
                <w:szCs w:val="20"/>
                <w:lang w:val="it-IT"/>
              </w:rPr>
              <w:t xml:space="preserve"> </w:t>
            </w:r>
            <w:r w:rsidRPr="00013F8D">
              <w:rPr>
                <w:rFonts w:ascii="Garamond" w:eastAsia="Arial" w:hAnsi="Garamond" w:cstheme="minorHAnsi"/>
                <w:b/>
                <w:bCs/>
                <w:sz w:val="20"/>
                <w:szCs w:val="20"/>
                <w:lang w:val="it-IT"/>
              </w:rPr>
              <w:t>for</w:t>
            </w:r>
            <w:r w:rsidRPr="00013F8D">
              <w:rPr>
                <w:rFonts w:ascii="Garamond" w:eastAsia="Arial" w:hAnsi="Garamond" w:cstheme="minorHAnsi"/>
                <w:b/>
                <w:bCs/>
                <w:spacing w:val="43"/>
                <w:sz w:val="20"/>
                <w:szCs w:val="20"/>
                <w:lang w:val="it-IT"/>
              </w:rPr>
              <w:t xml:space="preserve"> </w:t>
            </w:r>
            <w:proofErr w:type="spellStart"/>
            <w:r w:rsidRPr="00013F8D">
              <w:rPr>
                <w:rFonts w:ascii="Garamond" w:eastAsia="Arial" w:hAnsi="Garamond" w:cstheme="minorHAnsi"/>
                <w:b/>
                <w:bCs/>
                <w:w w:val="109"/>
                <w:sz w:val="20"/>
                <w:szCs w:val="20"/>
                <w:lang w:val="it-IT"/>
              </w:rPr>
              <w:t>evaluation</w:t>
            </w:r>
            <w:proofErr w:type="spellEnd"/>
          </w:p>
        </w:tc>
        <w:tc>
          <w:tcPr>
            <w:tcW w:w="2445" w:type="dxa"/>
            <w:gridSpan w:val="3"/>
            <w:vMerge w:val="restart"/>
            <w:tcBorders>
              <w:top w:val="single" w:sz="4" w:space="0" w:color="000000"/>
              <w:left w:val="single" w:sz="4" w:space="0" w:color="000000"/>
              <w:right w:val="single" w:sz="4" w:space="0" w:color="000000"/>
            </w:tcBorders>
            <w:shd w:val="clear" w:color="auto" w:fill="C6D9F1" w:themeFill="text2" w:themeFillTint="33"/>
          </w:tcPr>
          <w:p w14:paraId="2E5927F7" w14:textId="77777777" w:rsidR="007C702A" w:rsidRPr="00013F8D" w:rsidRDefault="007C702A" w:rsidP="00CD2FA4">
            <w:pPr>
              <w:spacing w:after="0" w:line="240" w:lineRule="auto"/>
              <w:ind w:left="610" w:right="591"/>
              <w:jc w:val="center"/>
              <w:rPr>
                <w:rFonts w:ascii="Garamond" w:eastAsia="Calibri" w:hAnsi="Garamond" w:cstheme="minorHAnsi"/>
                <w:b/>
                <w:bCs/>
                <w:sz w:val="20"/>
                <w:szCs w:val="20"/>
                <w:lang w:val="it-IT"/>
              </w:rPr>
            </w:pPr>
          </w:p>
          <w:p w14:paraId="2D5EF730" w14:textId="77777777" w:rsidR="007C702A" w:rsidRPr="00013F8D" w:rsidRDefault="007C702A" w:rsidP="00CD2FA4">
            <w:pPr>
              <w:spacing w:after="0" w:line="240" w:lineRule="auto"/>
              <w:ind w:left="128" w:right="591"/>
              <w:jc w:val="center"/>
              <w:rPr>
                <w:rFonts w:ascii="Garamond" w:eastAsia="Calibri" w:hAnsi="Garamond" w:cstheme="minorHAnsi"/>
                <w:sz w:val="20"/>
                <w:szCs w:val="20"/>
              </w:rPr>
            </w:pPr>
            <w:r w:rsidRPr="00013F8D">
              <w:rPr>
                <w:rFonts w:ascii="Garamond" w:eastAsia="Calibri" w:hAnsi="Garamond" w:cstheme="minorHAnsi"/>
                <w:b/>
                <w:bCs/>
                <w:sz w:val="20"/>
                <w:szCs w:val="20"/>
                <w:lang w:val="en-GB"/>
              </w:rPr>
              <w:t xml:space="preserve">Ufficiale </w:t>
            </w:r>
            <w:proofErr w:type="spellStart"/>
            <w:r w:rsidRPr="00013F8D">
              <w:rPr>
                <w:rFonts w:ascii="Garamond" w:eastAsia="Calibri" w:hAnsi="Garamond" w:cstheme="minorHAnsi"/>
                <w:b/>
                <w:bCs/>
                <w:sz w:val="20"/>
                <w:szCs w:val="20"/>
                <w:lang w:val="en-GB"/>
              </w:rPr>
              <w:t>competente</w:t>
            </w:r>
            <w:proofErr w:type="spellEnd"/>
            <w:r w:rsidRPr="00013F8D">
              <w:rPr>
                <w:rFonts w:ascii="Garamond" w:eastAsia="Calibri" w:hAnsi="Garamond" w:cstheme="minorHAnsi"/>
                <w:b/>
                <w:bCs/>
                <w:sz w:val="20"/>
                <w:szCs w:val="20"/>
                <w:lang w:val="en-GB"/>
              </w:rPr>
              <w:t>/D</w:t>
            </w:r>
            <w:proofErr w:type="spellStart"/>
            <w:r w:rsidRPr="00013F8D">
              <w:rPr>
                <w:rFonts w:ascii="Garamond" w:eastAsia="Arial" w:hAnsi="Garamond" w:cstheme="minorHAnsi"/>
                <w:sz w:val="20"/>
                <w:szCs w:val="20"/>
              </w:rPr>
              <w:t>esignated</w:t>
            </w:r>
            <w:proofErr w:type="spellEnd"/>
            <w:r w:rsidRPr="00013F8D">
              <w:rPr>
                <w:rFonts w:ascii="Garamond" w:eastAsia="Arial" w:hAnsi="Garamond" w:cstheme="minorHAnsi"/>
                <w:spacing w:val="32"/>
                <w:sz w:val="20"/>
                <w:szCs w:val="20"/>
              </w:rPr>
              <w:t xml:space="preserve"> </w:t>
            </w:r>
            <w:r w:rsidRPr="00013F8D">
              <w:rPr>
                <w:rFonts w:ascii="Garamond" w:eastAsia="Arial" w:hAnsi="Garamond" w:cstheme="minorHAnsi"/>
                <w:spacing w:val="-12"/>
                <w:w w:val="90"/>
                <w:sz w:val="20"/>
                <w:szCs w:val="20"/>
              </w:rPr>
              <w:t>T</w:t>
            </w:r>
            <w:r w:rsidRPr="00013F8D">
              <w:rPr>
                <w:rFonts w:ascii="Garamond" w:eastAsia="Arial" w:hAnsi="Garamond" w:cstheme="minorHAnsi"/>
                <w:w w:val="111"/>
                <w:sz w:val="20"/>
                <w:szCs w:val="20"/>
              </w:rPr>
              <w:t xml:space="preserve">raining </w:t>
            </w:r>
            <w:r w:rsidRPr="00013F8D">
              <w:rPr>
                <w:rFonts w:ascii="Garamond" w:eastAsia="Arial" w:hAnsi="Garamond" w:cstheme="minorHAnsi"/>
                <w:sz w:val="20"/>
                <w:szCs w:val="20"/>
              </w:rPr>
              <w:t>O</w:t>
            </w:r>
            <w:r w:rsidRPr="00013F8D">
              <w:rPr>
                <w:rFonts w:ascii="Garamond" w:eastAsia="Arial" w:hAnsi="Garamond" w:cstheme="minorHAnsi"/>
                <w:spacing w:val="-3"/>
                <w:sz w:val="20"/>
                <w:szCs w:val="20"/>
              </w:rPr>
              <w:t>f</w:t>
            </w:r>
            <w:r w:rsidRPr="00013F8D">
              <w:rPr>
                <w:rFonts w:ascii="Garamond" w:eastAsia="Arial" w:hAnsi="Garamond" w:cstheme="minorHAnsi"/>
                <w:sz w:val="20"/>
                <w:szCs w:val="20"/>
              </w:rPr>
              <w:t>fice</w:t>
            </w:r>
          </w:p>
          <w:p w14:paraId="2F3DB8B7" w14:textId="77777777" w:rsidR="007C702A" w:rsidRPr="00013F8D" w:rsidRDefault="007C702A" w:rsidP="00CD2FA4">
            <w:pPr>
              <w:spacing w:before="12" w:after="0" w:line="240" w:lineRule="auto"/>
              <w:jc w:val="center"/>
              <w:rPr>
                <w:rFonts w:ascii="Garamond" w:hAnsi="Garamond" w:cstheme="minorHAnsi"/>
                <w:sz w:val="20"/>
                <w:szCs w:val="20"/>
              </w:rPr>
            </w:pPr>
          </w:p>
          <w:p w14:paraId="6DE41ADF" w14:textId="77777777" w:rsidR="007C702A" w:rsidRPr="00013F8D" w:rsidRDefault="007C702A" w:rsidP="00CD2FA4">
            <w:pPr>
              <w:spacing w:before="12" w:after="0" w:line="240" w:lineRule="auto"/>
              <w:jc w:val="center"/>
              <w:rPr>
                <w:rFonts w:ascii="Garamond" w:hAnsi="Garamond" w:cstheme="minorHAnsi"/>
                <w:sz w:val="20"/>
                <w:szCs w:val="20"/>
              </w:rPr>
            </w:pPr>
          </w:p>
          <w:p w14:paraId="62E7C768" w14:textId="77777777" w:rsidR="007C702A" w:rsidRPr="00013F8D" w:rsidRDefault="007C702A" w:rsidP="00CD2FA4">
            <w:pPr>
              <w:spacing w:after="0" w:line="240" w:lineRule="auto"/>
              <w:ind w:left="496" w:right="-20"/>
              <w:jc w:val="center"/>
              <w:rPr>
                <w:rFonts w:ascii="Garamond" w:eastAsia="Calibri" w:hAnsi="Garamond" w:cstheme="minorHAnsi"/>
                <w:sz w:val="20"/>
                <w:szCs w:val="20"/>
              </w:rPr>
            </w:pPr>
          </w:p>
        </w:tc>
      </w:tr>
      <w:tr w:rsidR="007C702A" w:rsidRPr="00366F3C" w14:paraId="3B767207" w14:textId="77777777" w:rsidTr="007C702A">
        <w:trPr>
          <w:trHeight w:hRule="exact" w:val="1017"/>
          <w:jc w:val="center"/>
        </w:trPr>
        <w:tc>
          <w:tcPr>
            <w:tcW w:w="565" w:type="dxa"/>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713179DF" w14:textId="77777777" w:rsidR="007C702A" w:rsidRPr="008F54B7" w:rsidRDefault="007C702A" w:rsidP="00CD2FA4">
            <w:pPr>
              <w:spacing w:after="0" w:line="218" w:lineRule="exact"/>
              <w:ind w:left="62"/>
              <w:jc w:val="center"/>
              <w:rPr>
                <w:rFonts w:ascii="Garamond" w:eastAsia="Calibri" w:hAnsi="Garamond" w:cstheme="minorHAnsi"/>
                <w:sz w:val="20"/>
                <w:szCs w:val="20"/>
                <w:lang w:val="it-IT"/>
              </w:rPr>
            </w:pPr>
          </w:p>
          <w:p w14:paraId="121D5AD3" w14:textId="01900A6D" w:rsidR="007C702A" w:rsidRPr="008F54B7" w:rsidRDefault="007C702A" w:rsidP="00CD2FA4">
            <w:pPr>
              <w:spacing w:after="0" w:line="240" w:lineRule="auto"/>
              <w:ind w:left="62"/>
              <w:jc w:val="center"/>
              <w:rPr>
                <w:rFonts w:ascii="Garamond" w:eastAsia="Calibri" w:hAnsi="Garamond" w:cstheme="minorHAnsi"/>
                <w:sz w:val="20"/>
                <w:szCs w:val="20"/>
              </w:rPr>
            </w:pPr>
            <w:r w:rsidRPr="008F54B7">
              <w:rPr>
                <w:rFonts w:ascii="Garamond" w:eastAsia="Calibri" w:hAnsi="Garamond" w:cstheme="minorHAnsi"/>
                <w:b/>
                <w:bCs/>
                <w:sz w:val="20"/>
                <w:szCs w:val="20"/>
              </w:rPr>
              <w:t>3.2</w:t>
            </w:r>
            <w:r>
              <w:rPr>
                <w:rFonts w:ascii="Garamond" w:eastAsia="Calibri" w:hAnsi="Garamond" w:cstheme="minorHAnsi"/>
                <w:b/>
                <w:bCs/>
                <w:sz w:val="20"/>
                <w:szCs w:val="20"/>
              </w:rPr>
              <w:t>6</w:t>
            </w:r>
          </w:p>
        </w:tc>
        <w:tc>
          <w:tcPr>
            <w:tcW w:w="7929" w:type="dxa"/>
            <w:gridSpan w:val="4"/>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172BCACE" w14:textId="4189E4F8" w:rsidR="007C702A" w:rsidRPr="00C758C7" w:rsidRDefault="007C702A" w:rsidP="00CD2FA4">
            <w:pPr>
              <w:spacing w:after="0" w:line="240" w:lineRule="auto"/>
              <w:ind w:left="102" w:right="220"/>
              <w:jc w:val="both"/>
              <w:rPr>
                <w:rFonts w:ascii="Garamond" w:eastAsia="Calibri" w:hAnsi="Garamond" w:cstheme="minorHAnsi"/>
                <w:sz w:val="20"/>
                <w:szCs w:val="20"/>
                <w:lang w:val="it-IT"/>
              </w:rPr>
            </w:pPr>
            <w:r w:rsidRPr="00C758C7">
              <w:rPr>
                <w:rFonts w:ascii="Garamond" w:eastAsia="Calibri" w:hAnsi="Garamond" w:cstheme="minorHAnsi"/>
                <w:b/>
                <w:bCs/>
                <w:spacing w:val="1"/>
                <w:position w:val="1"/>
                <w:sz w:val="20"/>
                <w:szCs w:val="20"/>
                <w:lang w:val="it-IT"/>
              </w:rPr>
              <w:t>C</w:t>
            </w:r>
            <w:r w:rsidRPr="00C758C7">
              <w:rPr>
                <w:rFonts w:ascii="Garamond" w:eastAsia="Calibri" w:hAnsi="Garamond" w:cstheme="minorHAnsi"/>
                <w:b/>
                <w:bCs/>
                <w:spacing w:val="-1"/>
                <w:position w:val="1"/>
                <w:sz w:val="20"/>
                <w:szCs w:val="20"/>
                <w:lang w:val="it-IT"/>
              </w:rPr>
              <w:t>ono</w:t>
            </w:r>
            <w:r w:rsidRPr="00C758C7">
              <w:rPr>
                <w:rFonts w:ascii="Garamond" w:eastAsia="Calibri" w:hAnsi="Garamond" w:cstheme="minorHAnsi"/>
                <w:b/>
                <w:bCs/>
                <w:spacing w:val="1"/>
                <w:position w:val="1"/>
                <w:sz w:val="20"/>
                <w:szCs w:val="20"/>
                <w:lang w:val="it-IT"/>
              </w:rPr>
              <w:t>sc</w:t>
            </w:r>
            <w:r w:rsidRPr="00C758C7">
              <w:rPr>
                <w:rFonts w:ascii="Garamond" w:eastAsia="Calibri" w:hAnsi="Garamond" w:cstheme="minorHAnsi"/>
                <w:b/>
                <w:bCs/>
                <w:spacing w:val="-1"/>
                <w:position w:val="1"/>
                <w:sz w:val="20"/>
                <w:szCs w:val="20"/>
                <w:lang w:val="it-IT"/>
              </w:rPr>
              <w:t>en</w:t>
            </w:r>
            <w:r w:rsidRPr="00C758C7">
              <w:rPr>
                <w:rFonts w:ascii="Garamond" w:eastAsia="Calibri" w:hAnsi="Garamond" w:cstheme="minorHAnsi"/>
                <w:b/>
                <w:bCs/>
                <w:spacing w:val="1"/>
                <w:position w:val="1"/>
                <w:sz w:val="20"/>
                <w:szCs w:val="20"/>
                <w:lang w:val="it-IT"/>
              </w:rPr>
              <w:t>z</w:t>
            </w:r>
            <w:r w:rsidRPr="00C758C7">
              <w:rPr>
                <w:rFonts w:ascii="Garamond" w:eastAsia="Calibri" w:hAnsi="Garamond" w:cstheme="minorHAnsi"/>
                <w:b/>
                <w:bCs/>
                <w:position w:val="1"/>
                <w:sz w:val="20"/>
                <w:szCs w:val="20"/>
                <w:lang w:val="it-IT"/>
              </w:rPr>
              <w:t xml:space="preserve">a </w:t>
            </w:r>
            <w:r w:rsidRPr="00C758C7">
              <w:rPr>
                <w:rFonts w:ascii="Garamond" w:eastAsia="Calibri" w:hAnsi="Garamond" w:cstheme="minorHAnsi"/>
                <w:b/>
                <w:bCs/>
                <w:spacing w:val="-1"/>
                <w:position w:val="1"/>
                <w:sz w:val="20"/>
                <w:szCs w:val="20"/>
                <w:lang w:val="it-IT"/>
              </w:rPr>
              <w:t>de</w:t>
            </w:r>
            <w:r w:rsidRPr="00C758C7">
              <w:rPr>
                <w:rFonts w:ascii="Garamond" w:eastAsia="Calibri" w:hAnsi="Garamond" w:cstheme="minorHAnsi"/>
                <w:b/>
                <w:bCs/>
                <w:position w:val="1"/>
                <w:sz w:val="20"/>
                <w:szCs w:val="20"/>
                <w:lang w:val="it-IT"/>
              </w:rPr>
              <w:t>l</w:t>
            </w:r>
            <w:r w:rsidRPr="00C758C7">
              <w:rPr>
                <w:rFonts w:ascii="Garamond" w:eastAsia="Calibri" w:hAnsi="Garamond" w:cstheme="minorHAnsi"/>
                <w:b/>
                <w:bCs/>
                <w:spacing w:val="2"/>
                <w:position w:val="1"/>
                <w:sz w:val="20"/>
                <w:szCs w:val="20"/>
                <w:lang w:val="it-IT"/>
              </w:rPr>
              <w:t xml:space="preserve"> </w:t>
            </w:r>
            <w:r w:rsidRPr="00C758C7">
              <w:rPr>
                <w:rFonts w:ascii="Garamond" w:eastAsia="Calibri" w:hAnsi="Garamond" w:cstheme="minorHAnsi"/>
                <w:b/>
                <w:bCs/>
                <w:position w:val="1"/>
                <w:sz w:val="20"/>
                <w:szCs w:val="20"/>
                <w:lang w:val="it-IT"/>
              </w:rPr>
              <w:t>f</w:t>
            </w:r>
            <w:r w:rsidRPr="00C758C7">
              <w:rPr>
                <w:rFonts w:ascii="Garamond" w:eastAsia="Calibri" w:hAnsi="Garamond" w:cstheme="minorHAnsi"/>
                <w:b/>
                <w:bCs/>
                <w:spacing w:val="-1"/>
                <w:position w:val="1"/>
                <w:sz w:val="20"/>
                <w:szCs w:val="20"/>
                <w:lang w:val="it-IT"/>
              </w:rPr>
              <w:t>u</w:t>
            </w:r>
            <w:r w:rsidRPr="00C758C7">
              <w:rPr>
                <w:rFonts w:ascii="Garamond" w:eastAsia="Calibri" w:hAnsi="Garamond" w:cstheme="minorHAnsi"/>
                <w:b/>
                <w:bCs/>
                <w:spacing w:val="-3"/>
                <w:position w:val="1"/>
                <w:sz w:val="20"/>
                <w:szCs w:val="20"/>
                <w:lang w:val="it-IT"/>
              </w:rPr>
              <w:t>n</w:t>
            </w:r>
            <w:r w:rsidRPr="00C758C7">
              <w:rPr>
                <w:rFonts w:ascii="Garamond" w:eastAsia="Calibri" w:hAnsi="Garamond" w:cstheme="minorHAnsi"/>
                <w:b/>
                <w:bCs/>
                <w:spacing w:val="1"/>
                <w:position w:val="1"/>
                <w:sz w:val="20"/>
                <w:szCs w:val="20"/>
                <w:lang w:val="it-IT"/>
              </w:rPr>
              <w:t>zi</w:t>
            </w:r>
            <w:r w:rsidRPr="00C758C7">
              <w:rPr>
                <w:rFonts w:ascii="Garamond" w:eastAsia="Calibri" w:hAnsi="Garamond" w:cstheme="minorHAnsi"/>
                <w:b/>
                <w:bCs/>
                <w:spacing w:val="-1"/>
                <w:position w:val="1"/>
                <w:sz w:val="20"/>
                <w:szCs w:val="20"/>
                <w:lang w:val="it-IT"/>
              </w:rPr>
              <w:t>ona</w:t>
            </w:r>
            <w:r w:rsidRPr="00C758C7">
              <w:rPr>
                <w:rFonts w:ascii="Garamond" w:eastAsia="Calibri" w:hAnsi="Garamond" w:cstheme="minorHAnsi"/>
                <w:b/>
                <w:bCs/>
                <w:spacing w:val="-2"/>
                <w:position w:val="1"/>
                <w:sz w:val="20"/>
                <w:szCs w:val="20"/>
                <w:lang w:val="it-IT"/>
              </w:rPr>
              <w:t>m</w:t>
            </w:r>
            <w:r w:rsidRPr="00C758C7">
              <w:rPr>
                <w:rFonts w:ascii="Garamond" w:eastAsia="Calibri" w:hAnsi="Garamond" w:cstheme="minorHAnsi"/>
                <w:b/>
                <w:bCs/>
                <w:spacing w:val="-1"/>
                <w:position w:val="1"/>
                <w:sz w:val="20"/>
                <w:szCs w:val="20"/>
                <w:lang w:val="it-IT"/>
              </w:rPr>
              <w:t>en</w:t>
            </w:r>
            <w:r w:rsidRPr="00C758C7">
              <w:rPr>
                <w:rFonts w:ascii="Garamond" w:eastAsia="Calibri" w:hAnsi="Garamond" w:cstheme="minorHAnsi"/>
                <w:b/>
                <w:bCs/>
                <w:position w:val="1"/>
                <w:sz w:val="20"/>
                <w:szCs w:val="20"/>
                <w:lang w:val="it-IT"/>
              </w:rPr>
              <w:t xml:space="preserve">to </w:t>
            </w:r>
            <w:r w:rsidRPr="00C758C7">
              <w:rPr>
                <w:rFonts w:ascii="Garamond" w:eastAsia="Calibri" w:hAnsi="Garamond" w:cstheme="minorHAnsi"/>
                <w:b/>
                <w:bCs/>
                <w:spacing w:val="-1"/>
                <w:position w:val="1"/>
                <w:sz w:val="20"/>
                <w:szCs w:val="20"/>
                <w:lang w:val="it-IT"/>
              </w:rPr>
              <w:t>de</w:t>
            </w:r>
            <w:r w:rsidRPr="00C758C7">
              <w:rPr>
                <w:rFonts w:ascii="Garamond" w:eastAsia="Calibri" w:hAnsi="Garamond" w:cstheme="minorHAnsi"/>
                <w:b/>
                <w:bCs/>
                <w:position w:val="1"/>
                <w:sz w:val="20"/>
                <w:szCs w:val="20"/>
                <w:lang w:val="it-IT"/>
              </w:rPr>
              <w:t>i</w:t>
            </w:r>
            <w:r w:rsidRPr="00C758C7">
              <w:rPr>
                <w:rFonts w:ascii="Garamond" w:eastAsia="Calibri" w:hAnsi="Garamond" w:cstheme="minorHAnsi"/>
                <w:b/>
                <w:bCs/>
                <w:spacing w:val="2"/>
                <w:position w:val="1"/>
                <w:sz w:val="20"/>
                <w:szCs w:val="20"/>
                <w:lang w:val="it-IT"/>
              </w:rPr>
              <w:t xml:space="preserve"> </w:t>
            </w:r>
            <w:r w:rsidRPr="00C758C7">
              <w:rPr>
                <w:rFonts w:ascii="Garamond" w:eastAsia="Calibri" w:hAnsi="Garamond" w:cstheme="minorHAnsi"/>
                <w:b/>
                <w:bCs/>
                <w:position w:val="1"/>
                <w:sz w:val="20"/>
                <w:szCs w:val="20"/>
                <w:lang w:val="it-IT"/>
              </w:rPr>
              <w:t>m</w:t>
            </w:r>
            <w:r w:rsidRPr="00C758C7">
              <w:rPr>
                <w:rFonts w:ascii="Garamond" w:eastAsia="Calibri" w:hAnsi="Garamond" w:cstheme="minorHAnsi"/>
                <w:b/>
                <w:bCs/>
                <w:spacing w:val="-1"/>
                <w:position w:val="1"/>
                <w:sz w:val="20"/>
                <w:szCs w:val="20"/>
                <w:lang w:val="it-IT"/>
              </w:rPr>
              <w:t>ez</w:t>
            </w:r>
            <w:r w:rsidRPr="00C758C7">
              <w:rPr>
                <w:rFonts w:ascii="Garamond" w:eastAsia="Calibri" w:hAnsi="Garamond" w:cstheme="minorHAnsi"/>
                <w:b/>
                <w:bCs/>
                <w:spacing w:val="1"/>
                <w:position w:val="1"/>
                <w:sz w:val="20"/>
                <w:szCs w:val="20"/>
                <w:lang w:val="it-IT"/>
              </w:rPr>
              <w:t>z</w:t>
            </w:r>
            <w:r w:rsidRPr="00C758C7">
              <w:rPr>
                <w:rFonts w:ascii="Garamond" w:eastAsia="Calibri" w:hAnsi="Garamond" w:cstheme="minorHAnsi"/>
                <w:b/>
                <w:bCs/>
                <w:position w:val="1"/>
                <w:sz w:val="20"/>
                <w:szCs w:val="20"/>
                <w:lang w:val="it-IT"/>
              </w:rPr>
              <w:t>i</w:t>
            </w:r>
            <w:r w:rsidRPr="00C758C7">
              <w:rPr>
                <w:rFonts w:ascii="Garamond" w:eastAsia="Calibri" w:hAnsi="Garamond" w:cstheme="minorHAnsi"/>
                <w:b/>
                <w:bCs/>
                <w:spacing w:val="2"/>
                <w:position w:val="1"/>
                <w:sz w:val="20"/>
                <w:szCs w:val="20"/>
                <w:lang w:val="it-IT"/>
              </w:rPr>
              <w:t xml:space="preserve"> </w:t>
            </w:r>
            <w:r w:rsidRPr="00C758C7">
              <w:rPr>
                <w:rFonts w:ascii="Garamond" w:eastAsia="Calibri" w:hAnsi="Garamond" w:cstheme="minorHAnsi"/>
                <w:b/>
                <w:bCs/>
                <w:spacing w:val="-3"/>
                <w:position w:val="1"/>
                <w:sz w:val="20"/>
                <w:szCs w:val="20"/>
                <w:lang w:val="it-IT"/>
              </w:rPr>
              <w:t>d</w:t>
            </w:r>
            <w:r w:rsidRPr="00C758C7">
              <w:rPr>
                <w:rFonts w:ascii="Garamond" w:eastAsia="Calibri" w:hAnsi="Garamond" w:cstheme="minorHAnsi"/>
                <w:b/>
                <w:bCs/>
                <w:position w:val="1"/>
                <w:sz w:val="20"/>
                <w:szCs w:val="20"/>
                <w:lang w:val="it-IT"/>
              </w:rPr>
              <w:t>i</w:t>
            </w:r>
            <w:r w:rsidRPr="00C758C7">
              <w:rPr>
                <w:rFonts w:ascii="Garamond" w:eastAsia="Calibri" w:hAnsi="Garamond" w:cstheme="minorHAnsi"/>
                <w:b/>
                <w:bCs/>
                <w:spacing w:val="2"/>
                <w:position w:val="1"/>
                <w:sz w:val="20"/>
                <w:szCs w:val="20"/>
                <w:lang w:val="it-IT"/>
              </w:rPr>
              <w:t xml:space="preserve"> </w:t>
            </w:r>
            <w:r w:rsidRPr="00C758C7">
              <w:rPr>
                <w:rFonts w:ascii="Garamond" w:eastAsia="Calibri" w:hAnsi="Garamond" w:cstheme="minorHAnsi"/>
                <w:b/>
                <w:bCs/>
                <w:spacing w:val="1"/>
                <w:position w:val="1"/>
                <w:sz w:val="20"/>
                <w:szCs w:val="20"/>
                <w:lang w:val="it-IT"/>
              </w:rPr>
              <w:t>s</w:t>
            </w:r>
            <w:r w:rsidRPr="00C758C7">
              <w:rPr>
                <w:rFonts w:ascii="Garamond" w:eastAsia="Calibri" w:hAnsi="Garamond" w:cstheme="minorHAnsi"/>
                <w:b/>
                <w:bCs/>
                <w:spacing w:val="-3"/>
                <w:position w:val="1"/>
                <w:sz w:val="20"/>
                <w:szCs w:val="20"/>
                <w:lang w:val="it-IT"/>
              </w:rPr>
              <w:t>a</w:t>
            </w:r>
            <w:r w:rsidRPr="00C758C7">
              <w:rPr>
                <w:rFonts w:ascii="Garamond" w:eastAsia="Calibri" w:hAnsi="Garamond" w:cstheme="minorHAnsi"/>
                <w:b/>
                <w:bCs/>
                <w:spacing w:val="1"/>
                <w:position w:val="1"/>
                <w:sz w:val="20"/>
                <w:szCs w:val="20"/>
                <w:lang w:val="it-IT"/>
              </w:rPr>
              <w:t>lv</w:t>
            </w:r>
            <w:r w:rsidRPr="00C758C7">
              <w:rPr>
                <w:rFonts w:ascii="Garamond" w:eastAsia="Calibri" w:hAnsi="Garamond" w:cstheme="minorHAnsi"/>
                <w:b/>
                <w:bCs/>
                <w:spacing w:val="-1"/>
                <w:position w:val="1"/>
                <w:sz w:val="20"/>
                <w:szCs w:val="20"/>
                <w:lang w:val="it-IT"/>
              </w:rPr>
              <w:t>a</w:t>
            </w:r>
            <w:r w:rsidRPr="00C758C7">
              <w:rPr>
                <w:rFonts w:ascii="Garamond" w:eastAsia="Calibri" w:hAnsi="Garamond" w:cstheme="minorHAnsi"/>
                <w:b/>
                <w:bCs/>
                <w:position w:val="1"/>
                <w:sz w:val="20"/>
                <w:szCs w:val="20"/>
                <w:lang w:val="it-IT"/>
              </w:rPr>
              <w:t>t</w:t>
            </w:r>
            <w:r w:rsidRPr="00C758C7">
              <w:rPr>
                <w:rFonts w:ascii="Garamond" w:eastAsia="Calibri" w:hAnsi="Garamond" w:cstheme="minorHAnsi"/>
                <w:b/>
                <w:bCs/>
                <w:spacing w:val="-3"/>
                <w:position w:val="1"/>
                <w:sz w:val="20"/>
                <w:szCs w:val="20"/>
                <w:lang w:val="it-IT"/>
              </w:rPr>
              <w:t>a</w:t>
            </w:r>
            <w:r w:rsidRPr="00C758C7">
              <w:rPr>
                <w:rFonts w:ascii="Garamond" w:eastAsia="Calibri" w:hAnsi="Garamond" w:cstheme="minorHAnsi"/>
                <w:b/>
                <w:bCs/>
                <w:spacing w:val="1"/>
                <w:position w:val="1"/>
                <w:sz w:val="20"/>
                <w:szCs w:val="20"/>
                <w:lang w:val="it-IT"/>
              </w:rPr>
              <w:t>g</w:t>
            </w:r>
            <w:r w:rsidRPr="00C758C7">
              <w:rPr>
                <w:rFonts w:ascii="Garamond" w:eastAsia="Calibri" w:hAnsi="Garamond" w:cstheme="minorHAnsi"/>
                <w:b/>
                <w:bCs/>
                <w:spacing w:val="-1"/>
                <w:position w:val="1"/>
                <w:sz w:val="20"/>
                <w:szCs w:val="20"/>
                <w:lang w:val="it-IT"/>
              </w:rPr>
              <w:t>g</w:t>
            </w:r>
            <w:r w:rsidRPr="00C758C7">
              <w:rPr>
                <w:rFonts w:ascii="Garamond" w:eastAsia="Calibri" w:hAnsi="Garamond" w:cstheme="minorHAnsi"/>
                <w:b/>
                <w:bCs/>
                <w:spacing w:val="1"/>
                <w:position w:val="1"/>
                <w:sz w:val="20"/>
                <w:szCs w:val="20"/>
                <w:lang w:val="it-IT"/>
              </w:rPr>
              <w:t>i</w:t>
            </w:r>
            <w:r w:rsidRPr="00C758C7">
              <w:rPr>
                <w:rFonts w:ascii="Garamond" w:eastAsia="Calibri" w:hAnsi="Garamond" w:cstheme="minorHAnsi"/>
                <w:b/>
                <w:bCs/>
                <w:position w:val="1"/>
                <w:sz w:val="20"/>
                <w:szCs w:val="20"/>
                <w:lang w:val="it-IT"/>
              </w:rPr>
              <w:t xml:space="preserve">o e </w:t>
            </w:r>
            <w:r w:rsidRPr="00C758C7">
              <w:rPr>
                <w:rFonts w:ascii="Garamond" w:eastAsia="Calibri" w:hAnsi="Garamond" w:cstheme="minorHAnsi"/>
                <w:b/>
                <w:bCs/>
                <w:spacing w:val="1"/>
                <w:position w:val="1"/>
                <w:sz w:val="20"/>
                <w:szCs w:val="20"/>
                <w:lang w:val="it-IT"/>
              </w:rPr>
              <w:t>r</w:t>
            </w:r>
            <w:r w:rsidRPr="00C758C7">
              <w:rPr>
                <w:rFonts w:ascii="Garamond" w:eastAsia="Calibri" w:hAnsi="Garamond" w:cstheme="minorHAnsi"/>
                <w:b/>
                <w:bCs/>
                <w:spacing w:val="-1"/>
                <w:position w:val="1"/>
                <w:sz w:val="20"/>
                <w:szCs w:val="20"/>
                <w:lang w:val="it-IT"/>
              </w:rPr>
              <w:t>e</w:t>
            </w:r>
            <w:r w:rsidRPr="00C758C7">
              <w:rPr>
                <w:rFonts w:ascii="Garamond" w:eastAsia="Calibri" w:hAnsi="Garamond" w:cstheme="minorHAnsi"/>
                <w:b/>
                <w:bCs/>
                <w:spacing w:val="-2"/>
                <w:position w:val="1"/>
                <w:sz w:val="20"/>
                <w:szCs w:val="20"/>
                <w:lang w:val="it-IT"/>
              </w:rPr>
              <w:t>s</w:t>
            </w:r>
            <w:r w:rsidRPr="00C758C7">
              <w:rPr>
                <w:rFonts w:ascii="Garamond" w:eastAsia="Calibri" w:hAnsi="Garamond" w:cstheme="minorHAnsi"/>
                <w:b/>
                <w:bCs/>
                <w:spacing w:val="1"/>
                <w:position w:val="1"/>
                <w:sz w:val="20"/>
                <w:szCs w:val="20"/>
                <w:lang w:val="it-IT"/>
              </w:rPr>
              <w:t>c</w:t>
            </w:r>
            <w:r w:rsidRPr="00C758C7">
              <w:rPr>
                <w:rFonts w:ascii="Garamond" w:eastAsia="Calibri" w:hAnsi="Garamond" w:cstheme="minorHAnsi"/>
                <w:b/>
                <w:bCs/>
                <w:spacing w:val="-1"/>
                <w:position w:val="1"/>
                <w:sz w:val="20"/>
                <w:szCs w:val="20"/>
                <w:lang w:val="it-IT"/>
              </w:rPr>
              <w:t>u</w:t>
            </w:r>
            <w:r w:rsidRPr="00C758C7">
              <w:rPr>
                <w:rFonts w:ascii="Garamond" w:eastAsia="Calibri" w:hAnsi="Garamond" w:cstheme="minorHAnsi"/>
                <w:b/>
                <w:bCs/>
                <w:position w:val="1"/>
                <w:sz w:val="20"/>
                <w:szCs w:val="20"/>
                <w:lang w:val="it-IT"/>
              </w:rPr>
              <w:t xml:space="preserve">e </w:t>
            </w:r>
            <w:r w:rsidRPr="00C758C7">
              <w:rPr>
                <w:rFonts w:ascii="Garamond" w:eastAsia="Calibri" w:hAnsi="Garamond" w:cstheme="minorHAnsi"/>
                <w:b/>
                <w:bCs/>
                <w:spacing w:val="-1"/>
                <w:position w:val="1"/>
                <w:sz w:val="20"/>
                <w:szCs w:val="20"/>
                <w:lang w:val="it-IT"/>
              </w:rPr>
              <w:t>boa</w:t>
            </w:r>
            <w:r w:rsidRPr="00C758C7">
              <w:rPr>
                <w:rFonts w:ascii="Garamond" w:eastAsia="Calibri" w:hAnsi="Garamond" w:cstheme="minorHAnsi"/>
                <w:b/>
                <w:bCs/>
                <w:position w:val="1"/>
                <w:sz w:val="20"/>
                <w:szCs w:val="20"/>
                <w:lang w:val="it-IT"/>
              </w:rPr>
              <w:t>t</w:t>
            </w:r>
            <w:r w:rsidRPr="00C758C7">
              <w:rPr>
                <w:rFonts w:ascii="Garamond" w:eastAsia="Calibri" w:hAnsi="Garamond" w:cstheme="minorHAnsi"/>
                <w:b/>
                <w:bCs/>
                <w:spacing w:val="1"/>
                <w:position w:val="1"/>
                <w:sz w:val="20"/>
                <w:szCs w:val="20"/>
                <w:lang w:val="it-IT"/>
              </w:rPr>
              <w:t>s</w:t>
            </w:r>
            <w:r w:rsidRPr="00C758C7">
              <w:rPr>
                <w:rFonts w:ascii="Garamond" w:eastAsia="Calibri" w:hAnsi="Garamond" w:cstheme="minorHAnsi"/>
                <w:b/>
                <w:bCs/>
                <w:position w:val="1"/>
                <w:sz w:val="20"/>
                <w:szCs w:val="20"/>
                <w:lang w:val="it-IT"/>
              </w:rPr>
              <w:t>,</w:t>
            </w:r>
            <w:r w:rsidRPr="00C758C7">
              <w:rPr>
                <w:rFonts w:ascii="Garamond" w:eastAsia="Calibri" w:hAnsi="Garamond" w:cstheme="minorHAnsi"/>
                <w:b/>
                <w:bCs/>
                <w:spacing w:val="-1"/>
                <w:position w:val="1"/>
                <w:sz w:val="20"/>
                <w:szCs w:val="20"/>
                <w:lang w:val="it-IT"/>
              </w:rPr>
              <w:t xml:space="preserve"> </w:t>
            </w:r>
            <w:r w:rsidRPr="00C758C7">
              <w:rPr>
                <w:rFonts w:ascii="Garamond" w:eastAsia="Calibri" w:hAnsi="Garamond" w:cstheme="minorHAnsi"/>
                <w:b/>
                <w:bCs/>
                <w:position w:val="1"/>
                <w:sz w:val="20"/>
                <w:szCs w:val="20"/>
                <w:lang w:val="it-IT"/>
              </w:rPr>
              <w:t xml:space="preserve">i </w:t>
            </w:r>
            <w:r w:rsidRPr="00C758C7">
              <w:rPr>
                <w:rFonts w:ascii="Garamond" w:eastAsia="Calibri" w:hAnsi="Garamond" w:cstheme="minorHAnsi"/>
                <w:b/>
                <w:bCs/>
                <w:spacing w:val="1"/>
                <w:sz w:val="20"/>
                <w:szCs w:val="20"/>
                <w:lang w:val="it-IT"/>
              </w:rPr>
              <w:t>l</w:t>
            </w:r>
            <w:r w:rsidRPr="00C758C7">
              <w:rPr>
                <w:rFonts w:ascii="Garamond" w:eastAsia="Calibri" w:hAnsi="Garamond" w:cstheme="minorHAnsi"/>
                <w:b/>
                <w:bCs/>
                <w:spacing w:val="-1"/>
                <w:sz w:val="20"/>
                <w:szCs w:val="20"/>
                <w:lang w:val="it-IT"/>
              </w:rPr>
              <w:t>o</w:t>
            </w:r>
            <w:r w:rsidRPr="00C758C7">
              <w:rPr>
                <w:rFonts w:ascii="Garamond" w:eastAsia="Calibri" w:hAnsi="Garamond" w:cstheme="minorHAnsi"/>
                <w:b/>
                <w:bCs/>
                <w:spacing w:val="1"/>
                <w:sz w:val="20"/>
                <w:szCs w:val="20"/>
                <w:lang w:val="it-IT"/>
              </w:rPr>
              <w:t>r</w:t>
            </w:r>
            <w:r w:rsidRPr="00C758C7">
              <w:rPr>
                <w:rFonts w:ascii="Garamond" w:eastAsia="Calibri" w:hAnsi="Garamond" w:cstheme="minorHAnsi"/>
                <w:b/>
                <w:bCs/>
                <w:sz w:val="20"/>
                <w:szCs w:val="20"/>
                <w:lang w:val="it-IT"/>
              </w:rPr>
              <w:t xml:space="preserve">o </w:t>
            </w:r>
            <w:r w:rsidRPr="00C758C7">
              <w:rPr>
                <w:rFonts w:ascii="Garamond" w:eastAsia="Calibri" w:hAnsi="Garamond" w:cstheme="minorHAnsi"/>
                <w:b/>
                <w:bCs/>
                <w:spacing w:val="-2"/>
                <w:sz w:val="20"/>
                <w:szCs w:val="20"/>
                <w:lang w:val="it-IT"/>
              </w:rPr>
              <w:t>s</w:t>
            </w:r>
            <w:r w:rsidRPr="00C758C7">
              <w:rPr>
                <w:rFonts w:ascii="Garamond" w:eastAsia="Calibri" w:hAnsi="Garamond" w:cstheme="minorHAnsi"/>
                <w:b/>
                <w:bCs/>
                <w:spacing w:val="1"/>
                <w:sz w:val="20"/>
                <w:szCs w:val="20"/>
                <w:lang w:val="it-IT"/>
              </w:rPr>
              <w:t>is</w:t>
            </w:r>
            <w:r w:rsidRPr="00C758C7">
              <w:rPr>
                <w:rFonts w:ascii="Garamond" w:eastAsia="Calibri" w:hAnsi="Garamond" w:cstheme="minorHAnsi"/>
                <w:b/>
                <w:bCs/>
                <w:sz w:val="20"/>
                <w:szCs w:val="20"/>
                <w:lang w:val="it-IT"/>
              </w:rPr>
              <w:t>t</w:t>
            </w:r>
            <w:r w:rsidRPr="00C758C7">
              <w:rPr>
                <w:rFonts w:ascii="Garamond" w:eastAsia="Calibri" w:hAnsi="Garamond" w:cstheme="minorHAnsi"/>
                <w:b/>
                <w:bCs/>
                <w:spacing w:val="-1"/>
                <w:sz w:val="20"/>
                <w:szCs w:val="20"/>
                <w:lang w:val="it-IT"/>
              </w:rPr>
              <w:t>e</w:t>
            </w:r>
            <w:r w:rsidRPr="00C758C7">
              <w:rPr>
                <w:rFonts w:ascii="Garamond" w:eastAsia="Calibri" w:hAnsi="Garamond" w:cstheme="minorHAnsi"/>
                <w:b/>
                <w:bCs/>
                <w:spacing w:val="-2"/>
                <w:sz w:val="20"/>
                <w:szCs w:val="20"/>
                <w:lang w:val="it-IT"/>
              </w:rPr>
              <w:t>m</w:t>
            </w:r>
            <w:r w:rsidRPr="00C758C7">
              <w:rPr>
                <w:rFonts w:ascii="Garamond" w:eastAsia="Calibri" w:hAnsi="Garamond" w:cstheme="minorHAnsi"/>
                <w:b/>
                <w:bCs/>
                <w:sz w:val="20"/>
                <w:szCs w:val="20"/>
                <w:lang w:val="it-IT"/>
              </w:rPr>
              <w:t>i</w:t>
            </w:r>
            <w:r w:rsidRPr="00C758C7">
              <w:rPr>
                <w:rFonts w:ascii="Garamond" w:eastAsia="Calibri" w:hAnsi="Garamond" w:cstheme="minorHAnsi"/>
                <w:b/>
                <w:bCs/>
                <w:spacing w:val="2"/>
                <w:sz w:val="20"/>
                <w:szCs w:val="20"/>
                <w:lang w:val="it-IT"/>
              </w:rPr>
              <w:t xml:space="preserve"> </w:t>
            </w:r>
            <w:r w:rsidRPr="00C758C7">
              <w:rPr>
                <w:rFonts w:ascii="Garamond" w:eastAsia="Calibri" w:hAnsi="Garamond" w:cstheme="minorHAnsi"/>
                <w:b/>
                <w:bCs/>
                <w:spacing w:val="-1"/>
                <w:sz w:val="20"/>
                <w:szCs w:val="20"/>
                <w:lang w:val="it-IT"/>
              </w:rPr>
              <w:t>d</w:t>
            </w:r>
            <w:r w:rsidRPr="00C758C7">
              <w:rPr>
                <w:rFonts w:ascii="Garamond" w:eastAsia="Calibri" w:hAnsi="Garamond" w:cstheme="minorHAnsi"/>
                <w:b/>
                <w:bCs/>
                <w:sz w:val="20"/>
                <w:szCs w:val="20"/>
                <w:lang w:val="it-IT"/>
              </w:rPr>
              <w:t>i</w:t>
            </w:r>
            <w:r w:rsidRPr="00C758C7">
              <w:rPr>
                <w:rFonts w:ascii="Garamond" w:eastAsia="Calibri" w:hAnsi="Garamond" w:cstheme="minorHAnsi"/>
                <w:b/>
                <w:bCs/>
                <w:spacing w:val="-1"/>
                <w:sz w:val="20"/>
                <w:szCs w:val="20"/>
                <w:lang w:val="it-IT"/>
              </w:rPr>
              <w:t xml:space="preserve"> </w:t>
            </w:r>
            <w:r w:rsidRPr="00C758C7">
              <w:rPr>
                <w:rFonts w:ascii="Garamond" w:eastAsia="Calibri" w:hAnsi="Garamond" w:cstheme="minorHAnsi"/>
                <w:b/>
                <w:bCs/>
                <w:sz w:val="20"/>
                <w:szCs w:val="20"/>
                <w:lang w:val="it-IT"/>
              </w:rPr>
              <w:t>m</w:t>
            </w:r>
            <w:r w:rsidRPr="00C758C7">
              <w:rPr>
                <w:rFonts w:ascii="Garamond" w:eastAsia="Calibri" w:hAnsi="Garamond" w:cstheme="minorHAnsi"/>
                <w:b/>
                <w:bCs/>
                <w:spacing w:val="-1"/>
                <w:sz w:val="20"/>
                <w:szCs w:val="20"/>
                <w:lang w:val="it-IT"/>
              </w:rPr>
              <w:t>e</w:t>
            </w:r>
            <w:r w:rsidRPr="00C758C7">
              <w:rPr>
                <w:rFonts w:ascii="Garamond" w:eastAsia="Calibri" w:hAnsi="Garamond" w:cstheme="minorHAnsi"/>
                <w:b/>
                <w:bCs/>
                <w:spacing w:val="-2"/>
                <w:sz w:val="20"/>
                <w:szCs w:val="20"/>
                <w:lang w:val="it-IT"/>
              </w:rPr>
              <w:t>s</w:t>
            </w:r>
            <w:r w:rsidRPr="00C758C7">
              <w:rPr>
                <w:rFonts w:ascii="Garamond" w:eastAsia="Calibri" w:hAnsi="Garamond" w:cstheme="minorHAnsi"/>
                <w:b/>
                <w:bCs/>
                <w:spacing w:val="1"/>
                <w:sz w:val="20"/>
                <w:szCs w:val="20"/>
                <w:lang w:val="it-IT"/>
              </w:rPr>
              <w:t>s</w:t>
            </w:r>
            <w:r w:rsidRPr="00C758C7">
              <w:rPr>
                <w:rFonts w:ascii="Garamond" w:eastAsia="Calibri" w:hAnsi="Garamond" w:cstheme="minorHAnsi"/>
                <w:b/>
                <w:bCs/>
                <w:sz w:val="20"/>
                <w:szCs w:val="20"/>
                <w:lang w:val="it-IT"/>
              </w:rPr>
              <w:t>a a m</w:t>
            </w:r>
            <w:r w:rsidRPr="00C758C7">
              <w:rPr>
                <w:rFonts w:ascii="Garamond" w:eastAsia="Calibri" w:hAnsi="Garamond" w:cstheme="minorHAnsi"/>
                <w:b/>
                <w:bCs/>
                <w:spacing w:val="-3"/>
                <w:sz w:val="20"/>
                <w:szCs w:val="20"/>
                <w:lang w:val="it-IT"/>
              </w:rPr>
              <w:t>a</w:t>
            </w:r>
            <w:r w:rsidRPr="00C758C7">
              <w:rPr>
                <w:rFonts w:ascii="Garamond" w:eastAsia="Calibri" w:hAnsi="Garamond" w:cstheme="minorHAnsi"/>
                <w:b/>
                <w:bCs/>
                <w:spacing w:val="1"/>
                <w:sz w:val="20"/>
                <w:szCs w:val="20"/>
                <w:lang w:val="it-IT"/>
              </w:rPr>
              <w:t>r</w:t>
            </w:r>
            <w:r w:rsidRPr="00C758C7">
              <w:rPr>
                <w:rFonts w:ascii="Garamond" w:eastAsia="Calibri" w:hAnsi="Garamond" w:cstheme="minorHAnsi"/>
                <w:b/>
                <w:bCs/>
                <w:sz w:val="20"/>
                <w:szCs w:val="20"/>
                <w:lang w:val="it-IT"/>
              </w:rPr>
              <w:t xml:space="preserve">e e </w:t>
            </w:r>
            <w:r w:rsidRPr="00C758C7">
              <w:rPr>
                <w:rFonts w:ascii="Garamond" w:eastAsia="Calibri" w:hAnsi="Garamond" w:cstheme="minorHAnsi"/>
                <w:b/>
                <w:bCs/>
                <w:spacing w:val="-1"/>
                <w:sz w:val="20"/>
                <w:szCs w:val="20"/>
                <w:lang w:val="it-IT"/>
              </w:rPr>
              <w:t>l</w:t>
            </w:r>
            <w:r w:rsidRPr="00C758C7">
              <w:rPr>
                <w:rFonts w:ascii="Garamond" w:eastAsia="Calibri" w:hAnsi="Garamond" w:cstheme="minorHAnsi"/>
                <w:b/>
                <w:bCs/>
                <w:spacing w:val="1"/>
                <w:sz w:val="20"/>
                <w:szCs w:val="20"/>
                <w:lang w:val="it-IT"/>
              </w:rPr>
              <w:t>’</w:t>
            </w:r>
            <w:r w:rsidRPr="00C758C7">
              <w:rPr>
                <w:rFonts w:ascii="Garamond" w:eastAsia="Calibri" w:hAnsi="Garamond" w:cstheme="minorHAnsi"/>
                <w:b/>
                <w:bCs/>
                <w:spacing w:val="-1"/>
                <w:sz w:val="20"/>
                <w:szCs w:val="20"/>
                <w:lang w:val="it-IT"/>
              </w:rPr>
              <w:t>a</w:t>
            </w:r>
            <w:r w:rsidRPr="00C758C7">
              <w:rPr>
                <w:rFonts w:ascii="Garamond" w:eastAsia="Calibri" w:hAnsi="Garamond" w:cstheme="minorHAnsi"/>
                <w:b/>
                <w:bCs/>
                <w:sz w:val="20"/>
                <w:szCs w:val="20"/>
                <w:lang w:val="it-IT"/>
              </w:rPr>
              <w:t>tt</w:t>
            </w:r>
            <w:r w:rsidRPr="00C758C7">
              <w:rPr>
                <w:rFonts w:ascii="Garamond" w:eastAsia="Calibri" w:hAnsi="Garamond" w:cstheme="minorHAnsi"/>
                <w:b/>
                <w:bCs/>
                <w:spacing w:val="1"/>
                <w:sz w:val="20"/>
                <w:szCs w:val="20"/>
                <w:lang w:val="it-IT"/>
              </w:rPr>
              <w:t>r</w:t>
            </w:r>
            <w:r w:rsidRPr="00C758C7">
              <w:rPr>
                <w:rFonts w:ascii="Garamond" w:eastAsia="Calibri" w:hAnsi="Garamond" w:cstheme="minorHAnsi"/>
                <w:b/>
                <w:bCs/>
                <w:spacing w:val="-3"/>
                <w:sz w:val="20"/>
                <w:szCs w:val="20"/>
                <w:lang w:val="it-IT"/>
              </w:rPr>
              <w:t>e</w:t>
            </w:r>
            <w:r w:rsidRPr="00C758C7">
              <w:rPr>
                <w:rFonts w:ascii="Garamond" w:eastAsia="Calibri" w:hAnsi="Garamond" w:cstheme="minorHAnsi"/>
                <w:b/>
                <w:bCs/>
                <w:spacing w:val="1"/>
                <w:sz w:val="20"/>
                <w:szCs w:val="20"/>
                <w:lang w:val="it-IT"/>
              </w:rPr>
              <w:t>zz</w:t>
            </w:r>
            <w:r w:rsidRPr="00C758C7">
              <w:rPr>
                <w:rFonts w:ascii="Garamond" w:eastAsia="Calibri" w:hAnsi="Garamond" w:cstheme="minorHAnsi"/>
                <w:b/>
                <w:bCs/>
                <w:spacing w:val="-1"/>
                <w:sz w:val="20"/>
                <w:szCs w:val="20"/>
                <w:lang w:val="it-IT"/>
              </w:rPr>
              <w:t>a</w:t>
            </w:r>
            <w:r w:rsidRPr="00C758C7">
              <w:rPr>
                <w:rFonts w:ascii="Garamond" w:eastAsia="Calibri" w:hAnsi="Garamond" w:cstheme="minorHAnsi"/>
                <w:b/>
                <w:bCs/>
                <w:sz w:val="20"/>
                <w:szCs w:val="20"/>
                <w:lang w:val="it-IT"/>
              </w:rPr>
              <w:t>t</w:t>
            </w:r>
            <w:r w:rsidRPr="00C758C7">
              <w:rPr>
                <w:rFonts w:ascii="Garamond" w:eastAsia="Calibri" w:hAnsi="Garamond" w:cstheme="minorHAnsi"/>
                <w:b/>
                <w:bCs/>
                <w:spacing w:val="-1"/>
                <w:sz w:val="20"/>
                <w:szCs w:val="20"/>
                <w:lang w:val="it-IT"/>
              </w:rPr>
              <w:t>u</w:t>
            </w:r>
            <w:r w:rsidRPr="00C758C7">
              <w:rPr>
                <w:rFonts w:ascii="Garamond" w:eastAsia="Calibri" w:hAnsi="Garamond" w:cstheme="minorHAnsi"/>
                <w:b/>
                <w:bCs/>
                <w:spacing w:val="1"/>
                <w:sz w:val="20"/>
                <w:szCs w:val="20"/>
                <w:lang w:val="it-IT"/>
              </w:rPr>
              <w:t>r</w:t>
            </w:r>
            <w:r w:rsidRPr="00C758C7">
              <w:rPr>
                <w:rFonts w:ascii="Garamond" w:eastAsia="Calibri" w:hAnsi="Garamond" w:cstheme="minorHAnsi"/>
                <w:b/>
                <w:bCs/>
                <w:spacing w:val="-1"/>
                <w:sz w:val="20"/>
                <w:szCs w:val="20"/>
                <w:lang w:val="it-IT"/>
              </w:rPr>
              <w:t>a</w:t>
            </w:r>
            <w:r w:rsidRPr="00C758C7">
              <w:rPr>
                <w:rFonts w:ascii="Garamond" w:eastAsia="Calibri" w:hAnsi="Garamond" w:cstheme="minorHAnsi"/>
                <w:b/>
                <w:bCs/>
                <w:sz w:val="20"/>
                <w:szCs w:val="20"/>
                <w:lang w:val="it-IT"/>
              </w:rPr>
              <w:t>,</w:t>
            </w:r>
            <w:r w:rsidRPr="00C758C7">
              <w:rPr>
                <w:rFonts w:ascii="Garamond" w:eastAsia="Calibri" w:hAnsi="Garamond" w:cstheme="minorHAnsi"/>
                <w:b/>
                <w:bCs/>
                <w:spacing w:val="-1"/>
                <w:sz w:val="20"/>
                <w:szCs w:val="20"/>
                <w:lang w:val="it-IT"/>
              </w:rPr>
              <w:t xml:space="preserve"> </w:t>
            </w:r>
            <w:r w:rsidRPr="00C758C7">
              <w:rPr>
                <w:rFonts w:ascii="Garamond" w:eastAsia="Calibri" w:hAnsi="Garamond" w:cstheme="minorHAnsi"/>
                <w:b/>
                <w:bCs/>
                <w:spacing w:val="1"/>
                <w:sz w:val="20"/>
                <w:szCs w:val="20"/>
                <w:lang w:val="it-IT"/>
              </w:rPr>
              <w:t>l</w:t>
            </w:r>
            <w:r w:rsidRPr="00C758C7">
              <w:rPr>
                <w:rFonts w:ascii="Garamond" w:eastAsia="Calibri" w:hAnsi="Garamond" w:cstheme="minorHAnsi"/>
                <w:b/>
                <w:bCs/>
                <w:sz w:val="20"/>
                <w:szCs w:val="20"/>
                <w:lang w:val="it-IT"/>
              </w:rPr>
              <w:t>e</w:t>
            </w:r>
            <w:r w:rsidRPr="00C758C7">
              <w:rPr>
                <w:rFonts w:ascii="Garamond" w:eastAsia="Calibri" w:hAnsi="Garamond" w:cstheme="minorHAnsi"/>
                <w:b/>
                <w:bCs/>
                <w:spacing w:val="-2"/>
                <w:sz w:val="20"/>
                <w:szCs w:val="20"/>
                <w:lang w:val="it-IT"/>
              </w:rPr>
              <w:t xml:space="preserve"> </w:t>
            </w:r>
            <w:r w:rsidRPr="00C758C7">
              <w:rPr>
                <w:rFonts w:ascii="Garamond" w:eastAsia="Calibri" w:hAnsi="Garamond" w:cstheme="minorHAnsi"/>
                <w:b/>
                <w:bCs/>
                <w:spacing w:val="1"/>
                <w:sz w:val="20"/>
                <w:szCs w:val="20"/>
                <w:lang w:val="it-IT"/>
              </w:rPr>
              <w:t>l</w:t>
            </w:r>
            <w:r w:rsidRPr="00C758C7">
              <w:rPr>
                <w:rFonts w:ascii="Garamond" w:eastAsia="Calibri" w:hAnsi="Garamond" w:cstheme="minorHAnsi"/>
                <w:b/>
                <w:bCs/>
                <w:spacing w:val="-1"/>
                <w:sz w:val="20"/>
                <w:szCs w:val="20"/>
                <w:lang w:val="it-IT"/>
              </w:rPr>
              <w:t>o</w:t>
            </w:r>
            <w:r w:rsidRPr="00C758C7">
              <w:rPr>
                <w:rFonts w:ascii="Garamond" w:eastAsia="Calibri" w:hAnsi="Garamond" w:cstheme="minorHAnsi"/>
                <w:b/>
                <w:bCs/>
                <w:spacing w:val="1"/>
                <w:sz w:val="20"/>
                <w:szCs w:val="20"/>
                <w:lang w:val="it-IT"/>
              </w:rPr>
              <w:t>r</w:t>
            </w:r>
            <w:r w:rsidRPr="00C758C7">
              <w:rPr>
                <w:rFonts w:ascii="Garamond" w:eastAsia="Calibri" w:hAnsi="Garamond" w:cstheme="minorHAnsi"/>
                <w:b/>
                <w:bCs/>
                <w:sz w:val="20"/>
                <w:szCs w:val="20"/>
                <w:lang w:val="it-IT"/>
              </w:rPr>
              <w:t>o</w:t>
            </w:r>
            <w:r w:rsidRPr="00C758C7">
              <w:rPr>
                <w:rFonts w:ascii="Garamond" w:eastAsia="Calibri" w:hAnsi="Garamond" w:cstheme="minorHAnsi"/>
                <w:b/>
                <w:bCs/>
                <w:spacing w:val="-3"/>
                <w:sz w:val="20"/>
                <w:szCs w:val="20"/>
                <w:lang w:val="it-IT"/>
              </w:rPr>
              <w:t xml:space="preserve"> </w:t>
            </w:r>
            <w:r w:rsidRPr="00C758C7">
              <w:rPr>
                <w:rFonts w:ascii="Garamond" w:eastAsia="Calibri" w:hAnsi="Garamond" w:cstheme="minorHAnsi"/>
                <w:b/>
                <w:bCs/>
                <w:spacing w:val="-1"/>
                <w:sz w:val="20"/>
                <w:szCs w:val="20"/>
                <w:lang w:val="it-IT"/>
              </w:rPr>
              <w:t>do</w:t>
            </w:r>
            <w:r w:rsidRPr="00C758C7">
              <w:rPr>
                <w:rFonts w:ascii="Garamond" w:eastAsia="Calibri" w:hAnsi="Garamond" w:cstheme="minorHAnsi"/>
                <w:b/>
                <w:bCs/>
                <w:sz w:val="20"/>
                <w:szCs w:val="20"/>
                <w:lang w:val="it-IT"/>
              </w:rPr>
              <w:t>t</w:t>
            </w:r>
            <w:r w:rsidRPr="00C758C7">
              <w:rPr>
                <w:rFonts w:ascii="Garamond" w:eastAsia="Calibri" w:hAnsi="Garamond" w:cstheme="minorHAnsi"/>
                <w:b/>
                <w:bCs/>
                <w:spacing w:val="-1"/>
                <w:sz w:val="20"/>
                <w:szCs w:val="20"/>
                <w:lang w:val="it-IT"/>
              </w:rPr>
              <w:t>a</w:t>
            </w:r>
            <w:r w:rsidRPr="00C758C7">
              <w:rPr>
                <w:rFonts w:ascii="Garamond" w:eastAsia="Calibri" w:hAnsi="Garamond" w:cstheme="minorHAnsi"/>
                <w:b/>
                <w:bCs/>
                <w:spacing w:val="1"/>
                <w:sz w:val="20"/>
                <w:szCs w:val="20"/>
                <w:lang w:val="it-IT"/>
              </w:rPr>
              <w:t>zi</w:t>
            </w:r>
            <w:r w:rsidRPr="00C758C7">
              <w:rPr>
                <w:rFonts w:ascii="Garamond" w:eastAsia="Calibri" w:hAnsi="Garamond" w:cstheme="minorHAnsi"/>
                <w:b/>
                <w:bCs/>
                <w:spacing w:val="-1"/>
                <w:sz w:val="20"/>
                <w:szCs w:val="20"/>
                <w:lang w:val="it-IT"/>
              </w:rPr>
              <w:t>on</w:t>
            </w:r>
            <w:r w:rsidRPr="00C758C7">
              <w:rPr>
                <w:rFonts w:ascii="Garamond" w:eastAsia="Calibri" w:hAnsi="Garamond" w:cstheme="minorHAnsi"/>
                <w:b/>
                <w:bCs/>
                <w:sz w:val="20"/>
                <w:szCs w:val="20"/>
                <w:lang w:val="it-IT"/>
              </w:rPr>
              <w:t>i</w:t>
            </w:r>
            <w:r w:rsidRPr="00C758C7">
              <w:rPr>
                <w:rFonts w:ascii="Garamond" w:eastAsia="Calibri" w:hAnsi="Garamond" w:cstheme="minorHAnsi"/>
                <w:b/>
                <w:bCs/>
                <w:spacing w:val="2"/>
                <w:sz w:val="20"/>
                <w:szCs w:val="20"/>
                <w:lang w:val="it-IT"/>
              </w:rPr>
              <w:t xml:space="preserve"> </w:t>
            </w:r>
            <w:r w:rsidRPr="00C758C7">
              <w:rPr>
                <w:rFonts w:ascii="Garamond" w:eastAsia="Calibri" w:hAnsi="Garamond" w:cstheme="minorHAnsi"/>
                <w:b/>
                <w:bCs/>
                <w:sz w:val="20"/>
                <w:szCs w:val="20"/>
                <w:lang w:val="it-IT"/>
              </w:rPr>
              <w:t xml:space="preserve">e </w:t>
            </w:r>
            <w:r w:rsidRPr="00C758C7">
              <w:rPr>
                <w:rFonts w:ascii="Garamond" w:eastAsia="Calibri" w:hAnsi="Garamond" w:cstheme="minorHAnsi"/>
                <w:b/>
                <w:bCs/>
                <w:spacing w:val="1"/>
                <w:sz w:val="20"/>
                <w:szCs w:val="20"/>
                <w:lang w:val="it-IT"/>
              </w:rPr>
              <w:t xml:space="preserve">le </w:t>
            </w:r>
            <w:r w:rsidRPr="00C758C7">
              <w:rPr>
                <w:rFonts w:ascii="Garamond" w:eastAsia="Calibri" w:hAnsi="Garamond" w:cstheme="minorHAnsi"/>
                <w:b/>
                <w:bCs/>
                <w:sz w:val="20"/>
                <w:szCs w:val="20"/>
                <w:lang w:val="it-IT"/>
              </w:rPr>
              <w:t>t</w:t>
            </w:r>
            <w:r w:rsidRPr="00C758C7">
              <w:rPr>
                <w:rFonts w:ascii="Garamond" w:eastAsia="Calibri" w:hAnsi="Garamond" w:cstheme="minorHAnsi"/>
                <w:b/>
                <w:bCs/>
                <w:spacing w:val="-1"/>
                <w:sz w:val="20"/>
                <w:szCs w:val="20"/>
                <w:lang w:val="it-IT"/>
              </w:rPr>
              <w:t>e</w:t>
            </w:r>
            <w:r w:rsidRPr="00C758C7">
              <w:rPr>
                <w:rFonts w:ascii="Garamond" w:eastAsia="Calibri" w:hAnsi="Garamond" w:cstheme="minorHAnsi"/>
                <w:b/>
                <w:bCs/>
                <w:spacing w:val="1"/>
                <w:sz w:val="20"/>
                <w:szCs w:val="20"/>
                <w:lang w:val="it-IT"/>
              </w:rPr>
              <w:t>c</w:t>
            </w:r>
            <w:r w:rsidRPr="00C758C7">
              <w:rPr>
                <w:rFonts w:ascii="Garamond" w:eastAsia="Calibri" w:hAnsi="Garamond" w:cstheme="minorHAnsi"/>
                <w:b/>
                <w:bCs/>
                <w:spacing w:val="-1"/>
                <w:sz w:val="20"/>
                <w:szCs w:val="20"/>
                <w:lang w:val="it-IT"/>
              </w:rPr>
              <w:t>ni</w:t>
            </w:r>
            <w:r w:rsidRPr="00C758C7">
              <w:rPr>
                <w:rFonts w:ascii="Garamond" w:eastAsia="Calibri" w:hAnsi="Garamond" w:cstheme="minorHAnsi"/>
                <w:b/>
                <w:bCs/>
                <w:spacing w:val="1"/>
                <w:sz w:val="20"/>
                <w:szCs w:val="20"/>
                <w:lang w:val="it-IT"/>
              </w:rPr>
              <w:t>c</w:t>
            </w:r>
            <w:r w:rsidRPr="00C758C7">
              <w:rPr>
                <w:rFonts w:ascii="Garamond" w:eastAsia="Calibri" w:hAnsi="Garamond" w:cstheme="minorHAnsi"/>
                <w:b/>
                <w:bCs/>
                <w:spacing w:val="-1"/>
                <w:sz w:val="20"/>
                <w:szCs w:val="20"/>
                <w:lang w:val="it-IT"/>
              </w:rPr>
              <w:t>h</w:t>
            </w:r>
            <w:r w:rsidRPr="00C758C7">
              <w:rPr>
                <w:rFonts w:ascii="Garamond" w:eastAsia="Calibri" w:hAnsi="Garamond" w:cstheme="minorHAnsi"/>
                <w:b/>
                <w:bCs/>
                <w:sz w:val="20"/>
                <w:szCs w:val="20"/>
                <w:lang w:val="it-IT"/>
              </w:rPr>
              <w:t xml:space="preserve">e </w:t>
            </w:r>
            <w:r w:rsidRPr="00C758C7">
              <w:rPr>
                <w:rFonts w:ascii="Garamond" w:eastAsia="Calibri" w:hAnsi="Garamond" w:cstheme="minorHAnsi"/>
                <w:b/>
                <w:bCs/>
                <w:spacing w:val="-1"/>
                <w:sz w:val="20"/>
                <w:szCs w:val="20"/>
                <w:lang w:val="it-IT"/>
              </w:rPr>
              <w:t>d</w:t>
            </w:r>
            <w:r w:rsidRPr="00C758C7">
              <w:rPr>
                <w:rFonts w:ascii="Garamond" w:eastAsia="Calibri" w:hAnsi="Garamond" w:cstheme="minorHAnsi"/>
                <w:b/>
                <w:bCs/>
                <w:sz w:val="20"/>
                <w:szCs w:val="20"/>
                <w:lang w:val="it-IT"/>
              </w:rPr>
              <w:t>i</w:t>
            </w:r>
            <w:r w:rsidRPr="00C758C7">
              <w:rPr>
                <w:rFonts w:ascii="Garamond" w:eastAsia="Calibri" w:hAnsi="Garamond" w:cstheme="minorHAnsi"/>
                <w:b/>
                <w:bCs/>
                <w:spacing w:val="-1"/>
                <w:sz w:val="20"/>
                <w:szCs w:val="20"/>
                <w:lang w:val="it-IT"/>
              </w:rPr>
              <w:t xml:space="preserve"> </w:t>
            </w:r>
            <w:r w:rsidRPr="00C758C7">
              <w:rPr>
                <w:rFonts w:ascii="Garamond" w:eastAsia="Calibri" w:hAnsi="Garamond" w:cstheme="minorHAnsi"/>
                <w:b/>
                <w:bCs/>
                <w:spacing w:val="1"/>
                <w:sz w:val="20"/>
                <w:szCs w:val="20"/>
                <w:lang w:val="it-IT"/>
              </w:rPr>
              <w:t>s</w:t>
            </w:r>
            <w:r w:rsidRPr="00C758C7">
              <w:rPr>
                <w:rFonts w:ascii="Garamond" w:eastAsia="Calibri" w:hAnsi="Garamond" w:cstheme="minorHAnsi"/>
                <w:b/>
                <w:bCs/>
                <w:spacing w:val="-1"/>
                <w:sz w:val="20"/>
                <w:szCs w:val="20"/>
                <w:lang w:val="it-IT"/>
              </w:rPr>
              <w:t>op</w:t>
            </w:r>
            <w:r w:rsidRPr="00C758C7">
              <w:rPr>
                <w:rFonts w:ascii="Garamond" w:eastAsia="Calibri" w:hAnsi="Garamond" w:cstheme="minorHAnsi"/>
                <w:b/>
                <w:bCs/>
                <w:spacing w:val="1"/>
                <w:sz w:val="20"/>
                <w:szCs w:val="20"/>
                <w:lang w:val="it-IT"/>
              </w:rPr>
              <w:t>r</w:t>
            </w:r>
            <w:r w:rsidRPr="00C758C7">
              <w:rPr>
                <w:rFonts w:ascii="Garamond" w:eastAsia="Calibri" w:hAnsi="Garamond" w:cstheme="minorHAnsi"/>
                <w:b/>
                <w:bCs/>
                <w:spacing w:val="-1"/>
                <w:sz w:val="20"/>
                <w:szCs w:val="20"/>
                <w:lang w:val="it-IT"/>
              </w:rPr>
              <w:t>a</w:t>
            </w:r>
            <w:r w:rsidRPr="00C758C7">
              <w:rPr>
                <w:rFonts w:ascii="Garamond" w:eastAsia="Calibri" w:hAnsi="Garamond" w:cstheme="minorHAnsi"/>
                <w:b/>
                <w:bCs/>
                <w:spacing w:val="1"/>
                <w:sz w:val="20"/>
                <w:szCs w:val="20"/>
                <w:lang w:val="it-IT"/>
              </w:rPr>
              <w:t>v</w:t>
            </w:r>
            <w:r w:rsidRPr="00C758C7">
              <w:rPr>
                <w:rFonts w:ascii="Garamond" w:eastAsia="Calibri" w:hAnsi="Garamond" w:cstheme="minorHAnsi"/>
                <w:b/>
                <w:bCs/>
                <w:spacing w:val="-1"/>
                <w:sz w:val="20"/>
                <w:szCs w:val="20"/>
                <w:lang w:val="it-IT"/>
              </w:rPr>
              <w:t>vi</w:t>
            </w:r>
            <w:r w:rsidRPr="00C758C7">
              <w:rPr>
                <w:rFonts w:ascii="Garamond" w:eastAsia="Calibri" w:hAnsi="Garamond" w:cstheme="minorHAnsi"/>
                <w:b/>
                <w:bCs/>
                <w:spacing w:val="1"/>
                <w:sz w:val="20"/>
                <w:szCs w:val="20"/>
                <w:lang w:val="it-IT"/>
              </w:rPr>
              <w:t>v</w:t>
            </w:r>
            <w:r w:rsidRPr="00C758C7">
              <w:rPr>
                <w:rFonts w:ascii="Garamond" w:eastAsia="Calibri" w:hAnsi="Garamond" w:cstheme="minorHAnsi"/>
                <w:b/>
                <w:bCs/>
                <w:spacing w:val="-1"/>
                <w:sz w:val="20"/>
                <w:szCs w:val="20"/>
                <w:lang w:val="it-IT"/>
              </w:rPr>
              <w:t>en</w:t>
            </w:r>
            <w:r w:rsidRPr="00C758C7">
              <w:rPr>
                <w:rFonts w:ascii="Garamond" w:eastAsia="Calibri" w:hAnsi="Garamond" w:cstheme="minorHAnsi"/>
                <w:b/>
                <w:bCs/>
                <w:spacing w:val="1"/>
                <w:sz w:val="20"/>
                <w:szCs w:val="20"/>
                <w:lang w:val="it-IT"/>
              </w:rPr>
              <w:t>z</w:t>
            </w:r>
            <w:r w:rsidRPr="00C758C7">
              <w:rPr>
                <w:rFonts w:ascii="Garamond" w:eastAsia="Calibri" w:hAnsi="Garamond" w:cstheme="minorHAnsi"/>
                <w:b/>
                <w:bCs/>
                <w:sz w:val="20"/>
                <w:szCs w:val="20"/>
                <w:lang w:val="it-IT"/>
              </w:rPr>
              <w:t xml:space="preserve">a </w:t>
            </w:r>
            <w:r w:rsidRPr="00C758C7">
              <w:rPr>
                <w:rFonts w:ascii="Garamond" w:eastAsia="Calibri" w:hAnsi="Garamond" w:cstheme="minorHAnsi"/>
                <w:b/>
                <w:bCs/>
                <w:spacing w:val="-1"/>
                <w:sz w:val="20"/>
                <w:szCs w:val="20"/>
                <w:lang w:val="it-IT"/>
              </w:rPr>
              <w:t>i</w:t>
            </w:r>
            <w:r w:rsidRPr="00C758C7">
              <w:rPr>
                <w:rFonts w:ascii="Garamond" w:eastAsia="Calibri" w:hAnsi="Garamond" w:cstheme="minorHAnsi"/>
                <w:b/>
                <w:bCs/>
                <w:sz w:val="20"/>
                <w:szCs w:val="20"/>
                <w:lang w:val="it-IT"/>
              </w:rPr>
              <w:t>n m</w:t>
            </w:r>
            <w:r w:rsidRPr="00C758C7">
              <w:rPr>
                <w:rFonts w:ascii="Garamond" w:eastAsia="Calibri" w:hAnsi="Garamond" w:cstheme="minorHAnsi"/>
                <w:b/>
                <w:bCs/>
                <w:spacing w:val="-1"/>
                <w:sz w:val="20"/>
                <w:szCs w:val="20"/>
                <w:lang w:val="it-IT"/>
              </w:rPr>
              <w:t>a</w:t>
            </w:r>
            <w:r w:rsidRPr="00C758C7">
              <w:rPr>
                <w:rFonts w:ascii="Garamond" w:eastAsia="Calibri" w:hAnsi="Garamond" w:cstheme="minorHAnsi"/>
                <w:b/>
                <w:bCs/>
                <w:spacing w:val="1"/>
                <w:sz w:val="20"/>
                <w:szCs w:val="20"/>
                <w:lang w:val="it-IT"/>
              </w:rPr>
              <w:t>r</w:t>
            </w:r>
            <w:r w:rsidRPr="00C758C7">
              <w:rPr>
                <w:rFonts w:ascii="Garamond" w:eastAsia="Calibri" w:hAnsi="Garamond" w:cstheme="minorHAnsi"/>
                <w:b/>
                <w:bCs/>
                <w:sz w:val="20"/>
                <w:szCs w:val="20"/>
                <w:lang w:val="it-IT"/>
              </w:rPr>
              <w:t>e. /</w:t>
            </w:r>
            <w:r w:rsidRPr="00C758C7">
              <w:rPr>
                <w:rFonts w:ascii="Garamond" w:eastAsia="Arial" w:hAnsi="Garamond" w:cstheme="minorHAnsi"/>
                <w:i/>
                <w:iCs/>
                <w:w w:val="110"/>
                <w:sz w:val="20"/>
                <w:szCs w:val="20"/>
                <w:lang w:val="it-IT"/>
              </w:rPr>
              <w:t xml:space="preserve"> Knowledge </w:t>
            </w:r>
            <w:r w:rsidRPr="00C758C7">
              <w:rPr>
                <w:rFonts w:ascii="Garamond" w:eastAsia="Arial" w:hAnsi="Garamond" w:cstheme="minorHAnsi"/>
                <w:i/>
                <w:iCs/>
                <w:sz w:val="20"/>
                <w:szCs w:val="20"/>
                <w:lang w:val="it-IT"/>
              </w:rPr>
              <w:t>of</w:t>
            </w:r>
            <w:r w:rsidRPr="00C758C7">
              <w:rPr>
                <w:rFonts w:ascii="Garamond" w:eastAsia="Arial" w:hAnsi="Garamond" w:cstheme="minorHAnsi"/>
                <w:i/>
                <w:iCs/>
                <w:spacing w:val="34"/>
                <w:sz w:val="20"/>
                <w:szCs w:val="20"/>
                <w:lang w:val="it-IT"/>
              </w:rPr>
              <w:t xml:space="preserve"> </w:t>
            </w:r>
            <w:r w:rsidRPr="00C758C7">
              <w:rPr>
                <w:rFonts w:ascii="Garamond" w:eastAsia="Arial" w:hAnsi="Garamond" w:cstheme="minorHAnsi"/>
                <w:i/>
                <w:iCs/>
                <w:sz w:val="20"/>
                <w:szCs w:val="20"/>
                <w:lang w:val="it-IT"/>
              </w:rPr>
              <w:t>the</w:t>
            </w:r>
            <w:r w:rsidRPr="00C758C7">
              <w:rPr>
                <w:rFonts w:ascii="Garamond" w:eastAsia="Arial" w:hAnsi="Garamond" w:cstheme="minorHAnsi"/>
                <w:i/>
                <w:iCs/>
                <w:spacing w:val="43"/>
                <w:sz w:val="20"/>
                <w:szCs w:val="20"/>
                <w:lang w:val="it-IT"/>
              </w:rPr>
              <w:t xml:space="preserve"> </w:t>
            </w:r>
            <w:proofErr w:type="spellStart"/>
            <w:r w:rsidRPr="00C758C7">
              <w:rPr>
                <w:rFonts w:ascii="Garamond" w:eastAsia="Arial" w:hAnsi="Garamond" w:cstheme="minorHAnsi"/>
                <w:i/>
                <w:iCs/>
                <w:w w:val="112"/>
                <w:sz w:val="20"/>
                <w:szCs w:val="20"/>
                <w:lang w:val="it-IT"/>
              </w:rPr>
              <w:t>operation</w:t>
            </w:r>
            <w:proofErr w:type="spellEnd"/>
            <w:r w:rsidRPr="00C758C7">
              <w:rPr>
                <w:rFonts w:ascii="Garamond" w:eastAsia="Arial" w:hAnsi="Garamond" w:cstheme="minorHAnsi"/>
                <w:i/>
                <w:iCs/>
                <w:spacing w:val="-1"/>
                <w:w w:val="112"/>
                <w:sz w:val="20"/>
                <w:szCs w:val="20"/>
                <w:lang w:val="it-IT"/>
              </w:rPr>
              <w:t xml:space="preserve"> </w:t>
            </w:r>
            <w:r w:rsidRPr="00C758C7">
              <w:rPr>
                <w:rFonts w:ascii="Garamond" w:eastAsia="Arial" w:hAnsi="Garamond" w:cstheme="minorHAnsi"/>
                <w:i/>
                <w:iCs/>
                <w:sz w:val="20"/>
                <w:szCs w:val="20"/>
                <w:lang w:val="it-IT"/>
              </w:rPr>
              <w:t>of</w:t>
            </w:r>
            <w:r w:rsidRPr="00C758C7">
              <w:rPr>
                <w:rFonts w:ascii="Garamond" w:eastAsia="Arial" w:hAnsi="Garamond" w:cstheme="minorHAnsi"/>
                <w:i/>
                <w:iCs/>
                <w:spacing w:val="34"/>
                <w:sz w:val="20"/>
                <w:szCs w:val="20"/>
                <w:lang w:val="it-IT"/>
              </w:rPr>
              <w:t xml:space="preserve"> </w:t>
            </w:r>
            <w:r w:rsidRPr="00C758C7">
              <w:rPr>
                <w:rFonts w:ascii="Garamond" w:eastAsia="Arial" w:hAnsi="Garamond" w:cstheme="minorHAnsi"/>
                <w:i/>
                <w:iCs/>
                <w:sz w:val="20"/>
                <w:szCs w:val="20"/>
                <w:lang w:val="it-IT"/>
              </w:rPr>
              <w:t xml:space="preserve">survival </w:t>
            </w:r>
            <w:proofErr w:type="spellStart"/>
            <w:r w:rsidRPr="00C758C7">
              <w:rPr>
                <w:rFonts w:ascii="Garamond" w:eastAsia="Arial" w:hAnsi="Garamond" w:cstheme="minorHAnsi"/>
                <w:i/>
                <w:iCs/>
                <w:spacing w:val="9"/>
                <w:sz w:val="20"/>
                <w:szCs w:val="20"/>
                <w:lang w:val="it-IT"/>
              </w:rPr>
              <w:t>craft</w:t>
            </w:r>
            <w:proofErr w:type="spellEnd"/>
            <w:r w:rsidRPr="00C758C7">
              <w:rPr>
                <w:rFonts w:ascii="Garamond" w:eastAsia="Arial" w:hAnsi="Garamond" w:cstheme="minorHAnsi"/>
                <w:i/>
                <w:iCs/>
                <w:sz w:val="20"/>
                <w:szCs w:val="20"/>
                <w:lang w:val="it-IT"/>
              </w:rPr>
              <w:t xml:space="preserve"> </w:t>
            </w:r>
            <w:r w:rsidRPr="00C758C7">
              <w:rPr>
                <w:rFonts w:ascii="Garamond" w:eastAsia="Arial" w:hAnsi="Garamond" w:cstheme="minorHAnsi"/>
                <w:i/>
                <w:iCs/>
                <w:spacing w:val="2"/>
                <w:sz w:val="20"/>
                <w:szCs w:val="20"/>
                <w:lang w:val="it-IT"/>
              </w:rPr>
              <w:t>and</w:t>
            </w:r>
            <w:r w:rsidRPr="00C758C7">
              <w:rPr>
                <w:rFonts w:ascii="Garamond" w:eastAsia="Arial" w:hAnsi="Garamond" w:cstheme="minorHAnsi"/>
                <w:i/>
                <w:iCs/>
                <w:spacing w:val="34"/>
                <w:sz w:val="20"/>
                <w:szCs w:val="20"/>
                <w:lang w:val="it-IT"/>
              </w:rPr>
              <w:t xml:space="preserve"> </w:t>
            </w:r>
            <w:r w:rsidRPr="00C758C7">
              <w:rPr>
                <w:rFonts w:ascii="Garamond" w:eastAsia="Arial" w:hAnsi="Garamond" w:cstheme="minorHAnsi"/>
                <w:i/>
                <w:iCs/>
                <w:spacing w:val="-3"/>
                <w:sz w:val="20"/>
                <w:szCs w:val="20"/>
                <w:lang w:val="it-IT"/>
              </w:rPr>
              <w:t>r</w:t>
            </w:r>
            <w:r w:rsidRPr="00C758C7">
              <w:rPr>
                <w:rFonts w:ascii="Garamond" w:eastAsia="Arial" w:hAnsi="Garamond" w:cstheme="minorHAnsi"/>
                <w:i/>
                <w:iCs/>
                <w:sz w:val="20"/>
                <w:szCs w:val="20"/>
                <w:lang w:val="it-IT"/>
              </w:rPr>
              <w:t>escue</w:t>
            </w:r>
            <w:r w:rsidRPr="00C758C7">
              <w:rPr>
                <w:rFonts w:ascii="Garamond" w:eastAsia="Arial" w:hAnsi="Garamond" w:cstheme="minorHAnsi"/>
                <w:i/>
                <w:iCs/>
                <w:spacing w:val="20"/>
                <w:sz w:val="20"/>
                <w:szCs w:val="20"/>
                <w:lang w:val="it-IT"/>
              </w:rPr>
              <w:t xml:space="preserve"> </w:t>
            </w:r>
            <w:r w:rsidRPr="00C758C7">
              <w:rPr>
                <w:rFonts w:ascii="Garamond" w:eastAsia="Arial" w:hAnsi="Garamond" w:cstheme="minorHAnsi"/>
                <w:i/>
                <w:iCs/>
                <w:sz w:val="20"/>
                <w:szCs w:val="20"/>
                <w:lang w:val="it-IT"/>
              </w:rPr>
              <w:t>boats,</w:t>
            </w:r>
            <w:r w:rsidRPr="00C758C7">
              <w:rPr>
                <w:rFonts w:ascii="Garamond" w:eastAsia="Arial" w:hAnsi="Garamond" w:cstheme="minorHAnsi"/>
                <w:i/>
                <w:iCs/>
                <w:spacing w:val="47"/>
                <w:sz w:val="20"/>
                <w:szCs w:val="20"/>
                <w:lang w:val="it-IT"/>
              </w:rPr>
              <w:t xml:space="preserve"> </w:t>
            </w:r>
            <w:proofErr w:type="spellStart"/>
            <w:r w:rsidRPr="00C758C7">
              <w:rPr>
                <w:rFonts w:ascii="Garamond" w:eastAsia="Arial" w:hAnsi="Garamond" w:cstheme="minorHAnsi"/>
                <w:i/>
                <w:iCs/>
                <w:w w:val="115"/>
                <w:sz w:val="20"/>
                <w:szCs w:val="20"/>
                <w:lang w:val="it-IT"/>
              </w:rPr>
              <w:t>their</w:t>
            </w:r>
            <w:proofErr w:type="spellEnd"/>
            <w:r w:rsidRPr="00C758C7">
              <w:rPr>
                <w:rFonts w:ascii="Garamond" w:eastAsia="Arial" w:hAnsi="Garamond" w:cstheme="minorHAnsi"/>
                <w:i/>
                <w:iCs/>
                <w:w w:val="115"/>
                <w:sz w:val="20"/>
                <w:szCs w:val="20"/>
                <w:lang w:val="it-IT"/>
              </w:rPr>
              <w:t xml:space="preserve"> </w:t>
            </w:r>
            <w:proofErr w:type="spellStart"/>
            <w:r w:rsidRPr="00C758C7">
              <w:rPr>
                <w:rFonts w:ascii="Garamond" w:eastAsia="Arial" w:hAnsi="Garamond" w:cstheme="minorHAnsi"/>
                <w:i/>
                <w:iCs/>
                <w:w w:val="108"/>
                <w:sz w:val="20"/>
                <w:szCs w:val="20"/>
                <w:lang w:val="it-IT"/>
              </w:rPr>
              <w:t>launching</w:t>
            </w:r>
            <w:proofErr w:type="spellEnd"/>
            <w:r w:rsidRPr="00C758C7">
              <w:rPr>
                <w:rFonts w:ascii="Garamond" w:eastAsia="Arial" w:hAnsi="Garamond" w:cstheme="minorHAnsi"/>
                <w:i/>
                <w:iCs/>
                <w:spacing w:val="1"/>
                <w:w w:val="108"/>
                <w:sz w:val="20"/>
                <w:szCs w:val="20"/>
                <w:lang w:val="it-IT"/>
              </w:rPr>
              <w:t xml:space="preserve"> </w:t>
            </w:r>
            <w:r w:rsidRPr="00C758C7">
              <w:rPr>
                <w:rFonts w:ascii="Garamond" w:eastAsia="Arial" w:hAnsi="Garamond" w:cstheme="minorHAnsi"/>
                <w:i/>
                <w:iCs/>
                <w:sz w:val="20"/>
                <w:szCs w:val="20"/>
                <w:lang w:val="it-IT"/>
              </w:rPr>
              <w:t xml:space="preserve">appliances </w:t>
            </w:r>
            <w:r w:rsidRPr="00C758C7">
              <w:rPr>
                <w:rFonts w:ascii="Garamond" w:eastAsia="Arial" w:hAnsi="Garamond" w:cstheme="minorHAnsi"/>
                <w:i/>
                <w:iCs/>
                <w:spacing w:val="11"/>
                <w:sz w:val="20"/>
                <w:szCs w:val="20"/>
                <w:lang w:val="it-IT"/>
              </w:rPr>
              <w:t>and</w:t>
            </w:r>
            <w:r w:rsidRPr="00C758C7">
              <w:rPr>
                <w:rFonts w:ascii="Garamond" w:eastAsia="Arial" w:hAnsi="Garamond" w:cstheme="minorHAnsi"/>
                <w:i/>
                <w:iCs/>
                <w:spacing w:val="34"/>
                <w:sz w:val="20"/>
                <w:szCs w:val="20"/>
                <w:lang w:val="it-IT"/>
              </w:rPr>
              <w:t xml:space="preserve"> </w:t>
            </w:r>
            <w:proofErr w:type="spellStart"/>
            <w:r w:rsidRPr="00C758C7">
              <w:rPr>
                <w:rFonts w:ascii="Garamond" w:eastAsia="Arial" w:hAnsi="Garamond" w:cstheme="minorHAnsi"/>
                <w:i/>
                <w:iCs/>
                <w:w w:val="110"/>
                <w:sz w:val="20"/>
                <w:szCs w:val="20"/>
                <w:lang w:val="it-IT"/>
              </w:rPr>
              <w:t>arrangements</w:t>
            </w:r>
            <w:proofErr w:type="spellEnd"/>
            <w:r w:rsidRPr="00C758C7">
              <w:rPr>
                <w:rFonts w:ascii="Garamond" w:eastAsia="Arial" w:hAnsi="Garamond" w:cstheme="minorHAnsi"/>
                <w:i/>
                <w:iCs/>
                <w:w w:val="110"/>
                <w:sz w:val="20"/>
                <w:szCs w:val="20"/>
                <w:lang w:val="it-IT"/>
              </w:rPr>
              <w:t xml:space="preserve">, </w:t>
            </w:r>
            <w:r w:rsidRPr="00C758C7">
              <w:rPr>
                <w:rFonts w:ascii="Garamond" w:eastAsia="Arial" w:hAnsi="Garamond" w:cstheme="minorHAnsi"/>
                <w:i/>
                <w:iCs/>
                <w:sz w:val="20"/>
                <w:szCs w:val="20"/>
                <w:lang w:val="it-IT"/>
              </w:rPr>
              <w:t>and</w:t>
            </w:r>
            <w:r w:rsidRPr="00C758C7">
              <w:rPr>
                <w:rFonts w:ascii="Garamond" w:eastAsia="Arial" w:hAnsi="Garamond" w:cstheme="minorHAnsi"/>
                <w:i/>
                <w:iCs/>
                <w:spacing w:val="34"/>
                <w:sz w:val="20"/>
                <w:szCs w:val="20"/>
                <w:lang w:val="it-IT"/>
              </w:rPr>
              <w:t xml:space="preserve"> </w:t>
            </w:r>
            <w:proofErr w:type="spellStart"/>
            <w:r w:rsidRPr="00C758C7">
              <w:rPr>
                <w:rFonts w:ascii="Garamond" w:eastAsia="Arial" w:hAnsi="Garamond" w:cstheme="minorHAnsi"/>
                <w:i/>
                <w:iCs/>
                <w:sz w:val="20"/>
                <w:szCs w:val="20"/>
                <w:lang w:val="it-IT"/>
              </w:rPr>
              <w:t>their</w:t>
            </w:r>
            <w:proofErr w:type="spellEnd"/>
            <w:r w:rsidRPr="00C758C7">
              <w:rPr>
                <w:rFonts w:ascii="Garamond" w:eastAsia="Arial" w:hAnsi="Garamond" w:cstheme="minorHAnsi"/>
                <w:i/>
                <w:iCs/>
                <w:sz w:val="20"/>
                <w:szCs w:val="20"/>
                <w:lang w:val="it-IT"/>
              </w:rPr>
              <w:t xml:space="preserve"> </w:t>
            </w:r>
            <w:proofErr w:type="spellStart"/>
            <w:r w:rsidRPr="00C758C7">
              <w:rPr>
                <w:rFonts w:ascii="Garamond" w:eastAsia="Arial" w:hAnsi="Garamond" w:cstheme="minorHAnsi"/>
                <w:i/>
                <w:iCs/>
                <w:spacing w:val="13"/>
                <w:sz w:val="20"/>
                <w:szCs w:val="20"/>
                <w:lang w:val="it-IT"/>
              </w:rPr>
              <w:t>equipment</w:t>
            </w:r>
            <w:proofErr w:type="spellEnd"/>
            <w:r w:rsidRPr="00C758C7">
              <w:rPr>
                <w:rFonts w:ascii="Garamond" w:eastAsia="Arial" w:hAnsi="Garamond" w:cstheme="minorHAnsi"/>
                <w:i/>
                <w:iCs/>
                <w:spacing w:val="-1"/>
                <w:w w:val="112"/>
                <w:sz w:val="20"/>
                <w:szCs w:val="20"/>
                <w:lang w:val="it-IT"/>
              </w:rPr>
              <w:t xml:space="preserve"> </w:t>
            </w:r>
            <w:r w:rsidRPr="00C758C7">
              <w:rPr>
                <w:rFonts w:ascii="Garamond" w:eastAsia="Arial" w:hAnsi="Garamond" w:cstheme="minorHAnsi"/>
                <w:i/>
                <w:iCs/>
                <w:sz w:val="20"/>
                <w:szCs w:val="20"/>
                <w:lang w:val="it-IT"/>
              </w:rPr>
              <w:t>and</w:t>
            </w:r>
            <w:r w:rsidRPr="00C758C7">
              <w:rPr>
                <w:rFonts w:ascii="Garamond" w:eastAsia="Arial" w:hAnsi="Garamond" w:cstheme="minorHAnsi"/>
                <w:i/>
                <w:iCs/>
                <w:spacing w:val="34"/>
                <w:sz w:val="20"/>
                <w:szCs w:val="20"/>
                <w:lang w:val="it-IT"/>
              </w:rPr>
              <w:t xml:space="preserve"> </w:t>
            </w:r>
            <w:r w:rsidRPr="00C758C7">
              <w:rPr>
                <w:rFonts w:ascii="Garamond" w:eastAsia="Arial" w:hAnsi="Garamond" w:cstheme="minorHAnsi"/>
                <w:i/>
                <w:iCs/>
                <w:w w:val="108"/>
                <w:sz w:val="20"/>
                <w:szCs w:val="20"/>
                <w:lang w:val="it-IT"/>
              </w:rPr>
              <w:t xml:space="preserve">survival </w:t>
            </w:r>
            <w:proofErr w:type="spellStart"/>
            <w:r w:rsidRPr="00C758C7">
              <w:rPr>
                <w:rFonts w:ascii="Garamond" w:eastAsia="Arial" w:hAnsi="Garamond" w:cstheme="minorHAnsi"/>
                <w:i/>
                <w:iCs/>
                <w:sz w:val="20"/>
                <w:szCs w:val="20"/>
                <w:lang w:val="it-IT"/>
              </w:rPr>
              <w:t>at</w:t>
            </w:r>
            <w:proofErr w:type="spellEnd"/>
            <w:r w:rsidRPr="00C758C7">
              <w:rPr>
                <w:rFonts w:ascii="Garamond" w:eastAsia="Arial" w:hAnsi="Garamond" w:cstheme="minorHAnsi"/>
                <w:i/>
                <w:iCs/>
                <w:spacing w:val="34"/>
                <w:sz w:val="20"/>
                <w:szCs w:val="20"/>
                <w:lang w:val="it-IT"/>
              </w:rPr>
              <w:t xml:space="preserve"> </w:t>
            </w:r>
            <w:proofErr w:type="spellStart"/>
            <w:r w:rsidRPr="00C758C7">
              <w:rPr>
                <w:rFonts w:ascii="Garamond" w:eastAsia="Arial" w:hAnsi="Garamond" w:cstheme="minorHAnsi"/>
                <w:i/>
                <w:iCs/>
                <w:sz w:val="20"/>
                <w:szCs w:val="20"/>
                <w:lang w:val="it-IT"/>
              </w:rPr>
              <w:t>sea</w:t>
            </w:r>
            <w:proofErr w:type="spellEnd"/>
            <w:r w:rsidRPr="00C758C7">
              <w:rPr>
                <w:rFonts w:ascii="Garamond" w:eastAsia="Arial" w:hAnsi="Garamond" w:cstheme="minorHAnsi"/>
                <w:i/>
                <w:iCs/>
                <w:spacing w:val="14"/>
                <w:sz w:val="20"/>
                <w:szCs w:val="20"/>
                <w:lang w:val="it-IT"/>
              </w:rPr>
              <w:t xml:space="preserve"> </w:t>
            </w:r>
            <w:r w:rsidRPr="00C758C7">
              <w:rPr>
                <w:rFonts w:ascii="Garamond" w:eastAsia="Arial" w:hAnsi="Garamond" w:cstheme="minorHAnsi"/>
                <w:i/>
                <w:iCs/>
                <w:w w:val="107"/>
                <w:sz w:val="20"/>
                <w:szCs w:val="20"/>
                <w:lang w:val="it-IT"/>
              </w:rPr>
              <w:t>techniques</w:t>
            </w:r>
          </w:p>
        </w:tc>
        <w:tc>
          <w:tcPr>
            <w:tcW w:w="4791" w:type="dxa"/>
            <w:gridSpan w:val="2"/>
            <w:vMerge/>
            <w:tcBorders>
              <w:left w:val="single" w:sz="4" w:space="0" w:color="000000"/>
              <w:bottom w:val="single" w:sz="4" w:space="0" w:color="000000"/>
              <w:right w:val="single" w:sz="4" w:space="0" w:color="000000"/>
            </w:tcBorders>
            <w:shd w:val="clear" w:color="auto" w:fill="C6D9F1" w:themeFill="text2" w:themeFillTint="33"/>
          </w:tcPr>
          <w:p w14:paraId="060FEFF8" w14:textId="77777777" w:rsidR="007C702A" w:rsidRPr="007C702A" w:rsidRDefault="007C702A" w:rsidP="00CD2FA4">
            <w:pPr>
              <w:spacing w:line="240" w:lineRule="auto"/>
              <w:jc w:val="center"/>
              <w:rPr>
                <w:rFonts w:ascii="Garamond" w:hAnsi="Garamond" w:cstheme="minorHAnsi"/>
                <w:sz w:val="20"/>
                <w:szCs w:val="20"/>
                <w:lang w:val="it-IT"/>
              </w:rPr>
            </w:pPr>
          </w:p>
        </w:tc>
        <w:tc>
          <w:tcPr>
            <w:tcW w:w="2445" w:type="dxa"/>
            <w:gridSpan w:val="3"/>
            <w:vMerge/>
            <w:tcBorders>
              <w:left w:val="single" w:sz="4" w:space="0" w:color="000000"/>
              <w:right w:val="single" w:sz="4" w:space="0" w:color="000000"/>
            </w:tcBorders>
            <w:shd w:val="clear" w:color="auto" w:fill="C6D9F1" w:themeFill="text2" w:themeFillTint="33"/>
          </w:tcPr>
          <w:p w14:paraId="2C75BA3D" w14:textId="77777777" w:rsidR="007C702A" w:rsidRPr="007C702A" w:rsidRDefault="007C702A" w:rsidP="00CD2FA4">
            <w:pPr>
              <w:spacing w:after="0" w:line="240" w:lineRule="auto"/>
              <w:ind w:left="496" w:right="-20"/>
              <w:jc w:val="center"/>
              <w:rPr>
                <w:rFonts w:ascii="Garamond" w:hAnsi="Garamond" w:cstheme="minorHAnsi"/>
                <w:sz w:val="20"/>
                <w:szCs w:val="20"/>
                <w:lang w:val="it-IT"/>
              </w:rPr>
            </w:pPr>
          </w:p>
        </w:tc>
      </w:tr>
      <w:tr w:rsidR="007C702A" w:rsidRPr="00013F8D" w14:paraId="45132683" w14:textId="77777777" w:rsidTr="00CD2FA4">
        <w:trPr>
          <w:trHeight w:hRule="exact" w:val="842"/>
          <w:jc w:val="center"/>
        </w:trPr>
        <w:tc>
          <w:tcPr>
            <w:tcW w:w="6469"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4A015567" w14:textId="77777777" w:rsidR="007C702A" w:rsidRPr="001225B7" w:rsidRDefault="007C702A" w:rsidP="00CD2FA4">
            <w:pPr>
              <w:spacing w:before="9" w:after="0" w:line="240" w:lineRule="auto"/>
              <w:ind w:left="139" w:right="136"/>
              <w:jc w:val="center"/>
              <w:rPr>
                <w:rFonts w:ascii="Garamond" w:hAnsi="Garamond" w:cstheme="minorHAnsi"/>
                <w:sz w:val="20"/>
                <w:szCs w:val="20"/>
              </w:rPr>
            </w:pPr>
            <w:proofErr w:type="spellStart"/>
            <w:r w:rsidRPr="001225B7">
              <w:rPr>
                <w:rFonts w:ascii="Garamond" w:eastAsia="Calibri" w:hAnsi="Garamond" w:cstheme="minorHAnsi"/>
                <w:b/>
                <w:bCs/>
                <w:sz w:val="20"/>
                <w:szCs w:val="20"/>
              </w:rPr>
              <w:t>C</w:t>
            </w:r>
            <w:r w:rsidRPr="001225B7">
              <w:rPr>
                <w:rFonts w:ascii="Garamond" w:eastAsia="Calibri" w:hAnsi="Garamond" w:cstheme="minorHAnsi"/>
                <w:b/>
                <w:bCs/>
                <w:spacing w:val="1"/>
                <w:sz w:val="20"/>
                <w:szCs w:val="20"/>
              </w:rPr>
              <w:t>omp</w:t>
            </w:r>
            <w:r w:rsidRPr="001225B7">
              <w:rPr>
                <w:rFonts w:ascii="Garamond" w:eastAsia="Calibri" w:hAnsi="Garamond" w:cstheme="minorHAnsi"/>
                <w:b/>
                <w:bCs/>
                <w:spacing w:val="-1"/>
                <w:sz w:val="20"/>
                <w:szCs w:val="20"/>
              </w:rPr>
              <w:t>i</w:t>
            </w:r>
            <w:r w:rsidRPr="001225B7">
              <w:rPr>
                <w:rFonts w:ascii="Garamond" w:eastAsia="Calibri" w:hAnsi="Garamond" w:cstheme="minorHAnsi"/>
                <w:b/>
                <w:bCs/>
                <w:sz w:val="20"/>
                <w:szCs w:val="20"/>
              </w:rPr>
              <w:t>t</w:t>
            </w:r>
            <w:r w:rsidRPr="001225B7">
              <w:rPr>
                <w:rFonts w:ascii="Garamond" w:eastAsia="Calibri" w:hAnsi="Garamond" w:cstheme="minorHAnsi"/>
                <w:b/>
                <w:bCs/>
                <w:spacing w:val="1"/>
                <w:sz w:val="20"/>
                <w:szCs w:val="20"/>
              </w:rPr>
              <w:t>o</w:t>
            </w:r>
            <w:proofErr w:type="spellEnd"/>
            <w:r w:rsidRPr="001225B7">
              <w:rPr>
                <w:rFonts w:ascii="Garamond" w:eastAsia="Calibri" w:hAnsi="Garamond" w:cstheme="minorHAnsi"/>
                <w:b/>
                <w:bCs/>
                <w:spacing w:val="1"/>
                <w:sz w:val="20"/>
                <w:szCs w:val="20"/>
              </w:rPr>
              <w:t>/</w:t>
            </w:r>
            <w:proofErr w:type="spellStart"/>
            <w:r w:rsidRPr="001225B7">
              <w:rPr>
                <w:rFonts w:ascii="Garamond" w:eastAsia="Calibri" w:hAnsi="Garamond" w:cstheme="minorHAnsi"/>
                <w:b/>
                <w:bCs/>
                <w:spacing w:val="-1"/>
                <w:sz w:val="20"/>
                <w:szCs w:val="20"/>
              </w:rPr>
              <w:t>i</w:t>
            </w:r>
            <w:r w:rsidRPr="001225B7">
              <w:rPr>
                <w:rFonts w:ascii="Garamond" w:eastAsia="Calibri" w:hAnsi="Garamond" w:cstheme="minorHAnsi"/>
                <w:b/>
                <w:bCs/>
                <w:spacing w:val="1"/>
                <w:sz w:val="20"/>
                <w:szCs w:val="20"/>
              </w:rPr>
              <w:t>nc</w:t>
            </w:r>
            <w:r w:rsidRPr="001225B7">
              <w:rPr>
                <w:rFonts w:ascii="Garamond" w:eastAsia="Calibri" w:hAnsi="Garamond" w:cstheme="minorHAnsi"/>
                <w:b/>
                <w:bCs/>
                <w:sz w:val="20"/>
                <w:szCs w:val="20"/>
              </w:rPr>
              <w:t>a</w:t>
            </w:r>
            <w:r w:rsidRPr="001225B7">
              <w:rPr>
                <w:rFonts w:ascii="Garamond" w:eastAsia="Calibri" w:hAnsi="Garamond" w:cstheme="minorHAnsi"/>
                <w:b/>
                <w:bCs/>
                <w:spacing w:val="1"/>
                <w:sz w:val="20"/>
                <w:szCs w:val="20"/>
              </w:rPr>
              <w:t>r</w:t>
            </w:r>
            <w:r w:rsidRPr="001225B7">
              <w:rPr>
                <w:rFonts w:ascii="Garamond" w:eastAsia="Calibri" w:hAnsi="Garamond" w:cstheme="minorHAnsi"/>
                <w:b/>
                <w:bCs/>
                <w:spacing w:val="-1"/>
                <w:sz w:val="20"/>
                <w:szCs w:val="20"/>
              </w:rPr>
              <w:t>i</w:t>
            </w:r>
            <w:r w:rsidRPr="001225B7">
              <w:rPr>
                <w:rFonts w:ascii="Garamond" w:eastAsia="Calibri" w:hAnsi="Garamond" w:cstheme="minorHAnsi"/>
                <w:b/>
                <w:bCs/>
                <w:spacing w:val="1"/>
                <w:sz w:val="20"/>
                <w:szCs w:val="20"/>
              </w:rPr>
              <w:t>c</w:t>
            </w:r>
            <w:r w:rsidRPr="001225B7">
              <w:rPr>
                <w:rFonts w:ascii="Garamond" w:eastAsia="Calibri" w:hAnsi="Garamond" w:cstheme="minorHAnsi"/>
                <w:b/>
                <w:bCs/>
                <w:sz w:val="20"/>
                <w:szCs w:val="20"/>
              </w:rPr>
              <w:t>o</w:t>
            </w:r>
            <w:proofErr w:type="spellEnd"/>
          </w:p>
          <w:p w14:paraId="3036289C" w14:textId="77777777" w:rsidR="007C702A" w:rsidRPr="001225B7" w:rsidRDefault="007C702A" w:rsidP="00CD2FA4">
            <w:pPr>
              <w:spacing w:after="0" w:line="240" w:lineRule="auto"/>
              <w:ind w:left="139" w:right="136"/>
              <w:jc w:val="center"/>
              <w:rPr>
                <w:rFonts w:ascii="Garamond" w:eastAsia="Arial" w:hAnsi="Garamond" w:cstheme="minorHAnsi"/>
                <w:sz w:val="20"/>
                <w:szCs w:val="20"/>
              </w:rPr>
            </w:pPr>
            <w:r w:rsidRPr="001225B7">
              <w:rPr>
                <w:rFonts w:ascii="Garamond" w:eastAsia="Arial" w:hAnsi="Garamond" w:cstheme="minorHAnsi"/>
                <w:b/>
                <w:bCs/>
                <w:spacing w:val="-18"/>
                <w:w w:val="90"/>
                <w:sz w:val="20"/>
                <w:szCs w:val="20"/>
              </w:rPr>
              <w:t>T</w:t>
            </w:r>
            <w:r w:rsidRPr="001225B7">
              <w:rPr>
                <w:rFonts w:ascii="Garamond" w:eastAsia="Arial" w:hAnsi="Garamond" w:cstheme="minorHAnsi"/>
                <w:b/>
                <w:bCs/>
                <w:w w:val="107"/>
                <w:sz w:val="20"/>
                <w:szCs w:val="20"/>
              </w:rPr>
              <w:t>ask/Duty</w:t>
            </w:r>
          </w:p>
        </w:tc>
        <w:tc>
          <w:tcPr>
            <w:tcW w:w="2025"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28C0BA7F" w14:textId="77777777" w:rsidR="007C702A" w:rsidRPr="001225B7" w:rsidRDefault="007C702A" w:rsidP="00CD2FA4">
            <w:pPr>
              <w:spacing w:before="74" w:after="0" w:line="240" w:lineRule="auto"/>
              <w:ind w:left="207" w:right="187"/>
              <w:jc w:val="center"/>
              <w:rPr>
                <w:rFonts w:ascii="Garamond" w:eastAsia="Calibri" w:hAnsi="Garamond" w:cstheme="minorHAnsi"/>
                <w:b/>
                <w:bCs/>
                <w:sz w:val="20"/>
                <w:szCs w:val="20"/>
                <w:lang w:val="it-IT"/>
              </w:rPr>
            </w:pPr>
            <w:r w:rsidRPr="001225B7">
              <w:rPr>
                <w:rFonts w:ascii="Garamond" w:eastAsia="Calibri" w:hAnsi="Garamond" w:cstheme="minorHAnsi"/>
                <w:b/>
                <w:bCs/>
                <w:sz w:val="20"/>
                <w:szCs w:val="20"/>
                <w:lang w:val="it-IT"/>
              </w:rPr>
              <w:t>Comandante (sigla/data)</w:t>
            </w:r>
          </w:p>
          <w:p w14:paraId="04BF5B1A" w14:textId="77777777" w:rsidR="007C702A" w:rsidRPr="001225B7" w:rsidRDefault="007C702A" w:rsidP="00CD2FA4">
            <w:pPr>
              <w:spacing w:before="74" w:after="0" w:line="240" w:lineRule="auto"/>
              <w:ind w:left="207" w:right="187"/>
              <w:jc w:val="center"/>
              <w:rPr>
                <w:rFonts w:ascii="Garamond" w:eastAsia="Arial" w:hAnsi="Garamond" w:cstheme="minorHAnsi"/>
                <w:sz w:val="20"/>
                <w:szCs w:val="20"/>
                <w:lang w:val="it-IT"/>
              </w:rPr>
            </w:pPr>
            <w:r w:rsidRPr="001225B7">
              <w:rPr>
                <w:rFonts w:ascii="Garamond" w:eastAsia="Calibri" w:hAnsi="Garamond" w:cstheme="minorHAnsi"/>
                <w:b/>
                <w:bCs/>
                <w:sz w:val="20"/>
                <w:szCs w:val="20"/>
                <w:lang w:val="it-IT"/>
              </w:rPr>
              <w:t>Master (</w:t>
            </w:r>
            <w:proofErr w:type="spellStart"/>
            <w:r w:rsidRPr="001225B7">
              <w:rPr>
                <w:rFonts w:ascii="Garamond" w:eastAsia="Calibri" w:hAnsi="Garamond" w:cstheme="minorHAnsi"/>
                <w:b/>
                <w:bCs/>
                <w:sz w:val="20"/>
                <w:szCs w:val="20"/>
                <w:lang w:val="it-IT"/>
              </w:rPr>
              <w:t>initials</w:t>
            </w:r>
            <w:proofErr w:type="spellEnd"/>
            <w:r w:rsidRPr="001225B7">
              <w:rPr>
                <w:rFonts w:ascii="Garamond" w:eastAsia="Calibri" w:hAnsi="Garamond" w:cstheme="minorHAnsi"/>
                <w:b/>
                <w:bCs/>
                <w:sz w:val="20"/>
                <w:szCs w:val="20"/>
                <w:lang w:val="it-IT"/>
              </w:rPr>
              <w:t>/date)</w:t>
            </w:r>
          </w:p>
        </w:tc>
        <w:tc>
          <w:tcPr>
            <w:tcW w:w="4791"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3C16BA6E" w14:textId="77777777" w:rsidR="007C702A" w:rsidRPr="00013F8D" w:rsidRDefault="007C702A" w:rsidP="00CD2FA4">
            <w:pPr>
              <w:spacing w:before="9" w:after="0" w:line="240" w:lineRule="auto"/>
              <w:ind w:left="136" w:right="135"/>
              <w:jc w:val="center"/>
              <w:rPr>
                <w:rFonts w:ascii="Garamond" w:eastAsia="Arial" w:hAnsi="Garamond" w:cstheme="minorHAnsi"/>
                <w:sz w:val="20"/>
                <w:szCs w:val="20"/>
                <w:lang w:val="it-IT"/>
              </w:rPr>
            </w:pPr>
            <w:r w:rsidRPr="00013F8D">
              <w:rPr>
                <w:rFonts w:ascii="Garamond" w:eastAsia="Calibri" w:hAnsi="Garamond" w:cstheme="minorHAnsi"/>
                <w:b/>
                <w:bCs/>
                <w:spacing w:val="1"/>
                <w:sz w:val="20"/>
                <w:szCs w:val="20"/>
                <w:lang w:val="it-IT"/>
              </w:rPr>
              <w:t>Pareri su aree da migliorare/</w:t>
            </w:r>
            <w:proofErr w:type="spellStart"/>
            <w:r w:rsidRPr="00013F8D">
              <w:rPr>
                <w:rFonts w:ascii="Garamond" w:eastAsia="Arial" w:hAnsi="Garamond" w:cstheme="minorHAnsi"/>
                <w:b/>
                <w:bCs/>
                <w:sz w:val="20"/>
                <w:szCs w:val="20"/>
                <w:lang w:val="it-IT"/>
              </w:rPr>
              <w:t>Advice</w:t>
            </w:r>
            <w:proofErr w:type="spellEnd"/>
            <w:r w:rsidRPr="00013F8D">
              <w:rPr>
                <w:rFonts w:ascii="Garamond" w:eastAsia="Arial" w:hAnsi="Garamond" w:cstheme="minorHAnsi"/>
                <w:b/>
                <w:bCs/>
                <w:spacing w:val="40"/>
                <w:sz w:val="20"/>
                <w:szCs w:val="20"/>
                <w:lang w:val="it-IT"/>
              </w:rPr>
              <w:t xml:space="preserve"> </w:t>
            </w:r>
            <w:r w:rsidRPr="00013F8D">
              <w:rPr>
                <w:rFonts w:ascii="Garamond" w:eastAsia="Arial" w:hAnsi="Garamond" w:cstheme="minorHAnsi"/>
                <w:b/>
                <w:bCs/>
                <w:sz w:val="20"/>
                <w:szCs w:val="20"/>
                <w:lang w:val="it-IT"/>
              </w:rPr>
              <w:t>on</w:t>
            </w:r>
            <w:r w:rsidRPr="00013F8D">
              <w:rPr>
                <w:rFonts w:ascii="Garamond" w:eastAsia="Arial" w:hAnsi="Garamond" w:cstheme="minorHAnsi"/>
                <w:b/>
                <w:bCs/>
                <w:spacing w:val="25"/>
                <w:sz w:val="20"/>
                <w:szCs w:val="20"/>
                <w:lang w:val="it-IT"/>
              </w:rPr>
              <w:t xml:space="preserve"> </w:t>
            </w:r>
            <w:proofErr w:type="spellStart"/>
            <w:r w:rsidRPr="00013F8D">
              <w:rPr>
                <w:rFonts w:ascii="Garamond" w:eastAsia="Arial" w:hAnsi="Garamond" w:cstheme="minorHAnsi"/>
                <w:b/>
                <w:bCs/>
                <w:sz w:val="20"/>
                <w:szCs w:val="20"/>
                <w:lang w:val="it-IT"/>
              </w:rPr>
              <w:t>A</w:t>
            </w:r>
            <w:r w:rsidRPr="00013F8D">
              <w:rPr>
                <w:rFonts w:ascii="Garamond" w:eastAsia="Arial" w:hAnsi="Garamond" w:cstheme="minorHAnsi"/>
                <w:b/>
                <w:bCs/>
                <w:spacing w:val="-3"/>
                <w:sz w:val="20"/>
                <w:szCs w:val="20"/>
                <w:lang w:val="it-IT"/>
              </w:rPr>
              <w:t>r</w:t>
            </w:r>
            <w:r w:rsidRPr="00013F8D">
              <w:rPr>
                <w:rFonts w:ascii="Garamond" w:eastAsia="Arial" w:hAnsi="Garamond" w:cstheme="minorHAnsi"/>
                <w:b/>
                <w:bCs/>
                <w:sz w:val="20"/>
                <w:szCs w:val="20"/>
                <w:lang w:val="it-IT"/>
              </w:rPr>
              <w:t>eas</w:t>
            </w:r>
            <w:proofErr w:type="spellEnd"/>
            <w:r w:rsidRPr="00013F8D">
              <w:rPr>
                <w:rFonts w:ascii="Garamond" w:eastAsia="Arial" w:hAnsi="Garamond" w:cstheme="minorHAnsi"/>
                <w:b/>
                <w:bCs/>
                <w:spacing w:val="32"/>
                <w:sz w:val="20"/>
                <w:szCs w:val="20"/>
                <w:lang w:val="it-IT"/>
              </w:rPr>
              <w:t xml:space="preserve"> </w:t>
            </w:r>
            <w:r w:rsidRPr="00013F8D">
              <w:rPr>
                <w:rFonts w:ascii="Garamond" w:eastAsia="Arial" w:hAnsi="Garamond" w:cstheme="minorHAnsi"/>
                <w:b/>
                <w:bCs/>
                <w:sz w:val="20"/>
                <w:szCs w:val="20"/>
                <w:lang w:val="it-IT"/>
              </w:rPr>
              <w:t>for</w:t>
            </w:r>
            <w:r w:rsidRPr="00013F8D">
              <w:rPr>
                <w:rFonts w:ascii="Garamond" w:eastAsia="Arial" w:hAnsi="Garamond" w:cstheme="minorHAnsi"/>
                <w:b/>
                <w:bCs/>
                <w:spacing w:val="43"/>
                <w:sz w:val="20"/>
                <w:szCs w:val="20"/>
                <w:lang w:val="it-IT"/>
              </w:rPr>
              <w:t xml:space="preserve"> </w:t>
            </w:r>
            <w:proofErr w:type="spellStart"/>
            <w:r w:rsidRPr="00013F8D">
              <w:rPr>
                <w:rFonts w:ascii="Garamond" w:eastAsia="Arial" w:hAnsi="Garamond" w:cstheme="minorHAnsi"/>
                <w:b/>
                <w:bCs/>
                <w:w w:val="112"/>
                <w:sz w:val="20"/>
                <w:szCs w:val="20"/>
                <w:lang w:val="it-IT"/>
              </w:rPr>
              <w:t>Imp</w:t>
            </w:r>
            <w:r w:rsidRPr="00013F8D">
              <w:rPr>
                <w:rFonts w:ascii="Garamond" w:eastAsia="Arial" w:hAnsi="Garamond" w:cstheme="minorHAnsi"/>
                <w:b/>
                <w:bCs/>
                <w:spacing w:val="-3"/>
                <w:w w:val="112"/>
                <w:sz w:val="20"/>
                <w:szCs w:val="20"/>
                <w:lang w:val="it-IT"/>
              </w:rPr>
              <w:t>r</w:t>
            </w:r>
            <w:r w:rsidRPr="00013F8D">
              <w:rPr>
                <w:rFonts w:ascii="Garamond" w:eastAsia="Arial" w:hAnsi="Garamond" w:cstheme="minorHAnsi"/>
                <w:b/>
                <w:bCs/>
                <w:w w:val="112"/>
                <w:sz w:val="20"/>
                <w:szCs w:val="20"/>
                <w:lang w:val="it-IT"/>
              </w:rPr>
              <w:t>ovement</w:t>
            </w:r>
            <w:proofErr w:type="spellEnd"/>
          </w:p>
        </w:tc>
        <w:tc>
          <w:tcPr>
            <w:tcW w:w="2445"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4EFADA76" w14:textId="77777777" w:rsidR="007C702A" w:rsidRPr="00013F8D" w:rsidRDefault="007C702A" w:rsidP="00CD2FA4">
            <w:pPr>
              <w:spacing w:before="74" w:after="0" w:line="240" w:lineRule="auto"/>
              <w:ind w:left="207" w:right="187"/>
              <w:jc w:val="center"/>
              <w:rPr>
                <w:rFonts w:ascii="Garamond" w:eastAsia="Calibri" w:hAnsi="Garamond" w:cstheme="minorHAnsi"/>
                <w:sz w:val="20"/>
                <w:szCs w:val="20"/>
                <w:lang w:val="it-IT"/>
              </w:rPr>
            </w:pPr>
            <w:r w:rsidRPr="00013F8D">
              <w:rPr>
                <w:rFonts w:ascii="Garamond" w:eastAsia="Calibri" w:hAnsi="Garamond" w:cstheme="minorHAnsi"/>
                <w:b/>
                <w:bCs/>
                <w:sz w:val="20"/>
                <w:szCs w:val="20"/>
                <w:lang w:val="it-IT"/>
              </w:rPr>
              <w:t>C</w:t>
            </w:r>
            <w:r w:rsidRPr="00013F8D">
              <w:rPr>
                <w:rFonts w:ascii="Garamond" w:eastAsia="Calibri" w:hAnsi="Garamond" w:cstheme="minorHAnsi"/>
                <w:b/>
                <w:bCs/>
                <w:spacing w:val="-1"/>
                <w:sz w:val="20"/>
                <w:szCs w:val="20"/>
                <w:lang w:val="it-IT"/>
              </w:rPr>
              <w:t>o</w:t>
            </w:r>
            <w:r w:rsidRPr="00013F8D">
              <w:rPr>
                <w:rFonts w:ascii="Garamond" w:eastAsia="Calibri" w:hAnsi="Garamond" w:cstheme="minorHAnsi"/>
                <w:b/>
                <w:bCs/>
                <w:sz w:val="20"/>
                <w:szCs w:val="20"/>
                <w:lang w:val="it-IT"/>
              </w:rPr>
              <w:t>m</w:t>
            </w:r>
            <w:r w:rsidRPr="00013F8D">
              <w:rPr>
                <w:rFonts w:ascii="Garamond" w:eastAsia="Calibri" w:hAnsi="Garamond" w:cstheme="minorHAnsi"/>
                <w:b/>
                <w:bCs/>
                <w:spacing w:val="-1"/>
                <w:sz w:val="20"/>
                <w:szCs w:val="20"/>
                <w:lang w:val="it-IT"/>
              </w:rPr>
              <w:t>pi</w:t>
            </w:r>
            <w:r w:rsidRPr="00013F8D">
              <w:rPr>
                <w:rFonts w:ascii="Garamond" w:eastAsia="Calibri" w:hAnsi="Garamond" w:cstheme="minorHAnsi"/>
                <w:b/>
                <w:bCs/>
                <w:sz w:val="20"/>
                <w:szCs w:val="20"/>
                <w:lang w:val="it-IT"/>
              </w:rPr>
              <w:t>to</w:t>
            </w:r>
            <w:r w:rsidRPr="00013F8D">
              <w:rPr>
                <w:rFonts w:ascii="Garamond" w:eastAsia="Calibri" w:hAnsi="Garamond" w:cstheme="minorHAnsi"/>
                <w:b/>
                <w:bCs/>
                <w:spacing w:val="-4"/>
                <w:sz w:val="20"/>
                <w:szCs w:val="20"/>
                <w:lang w:val="it-IT"/>
              </w:rPr>
              <w:t xml:space="preserve"> </w:t>
            </w:r>
            <w:r w:rsidRPr="00013F8D">
              <w:rPr>
                <w:rFonts w:ascii="Garamond" w:eastAsia="Calibri" w:hAnsi="Garamond" w:cstheme="minorHAnsi"/>
                <w:b/>
                <w:bCs/>
                <w:spacing w:val="1"/>
                <w:sz w:val="20"/>
                <w:szCs w:val="20"/>
                <w:lang w:val="it-IT"/>
              </w:rPr>
              <w:t>c</w:t>
            </w:r>
            <w:r w:rsidRPr="00013F8D">
              <w:rPr>
                <w:rFonts w:ascii="Garamond" w:eastAsia="Calibri" w:hAnsi="Garamond" w:cstheme="minorHAnsi"/>
                <w:b/>
                <w:bCs/>
                <w:spacing w:val="-1"/>
                <w:sz w:val="20"/>
                <w:szCs w:val="20"/>
                <w:lang w:val="it-IT"/>
              </w:rPr>
              <w:t>o</w:t>
            </w:r>
            <w:r w:rsidRPr="00013F8D">
              <w:rPr>
                <w:rFonts w:ascii="Garamond" w:eastAsia="Calibri" w:hAnsi="Garamond" w:cstheme="minorHAnsi"/>
                <w:b/>
                <w:bCs/>
                <w:sz w:val="20"/>
                <w:szCs w:val="20"/>
                <w:lang w:val="it-IT"/>
              </w:rPr>
              <w:t>m</w:t>
            </w:r>
            <w:r w:rsidRPr="00013F8D">
              <w:rPr>
                <w:rFonts w:ascii="Garamond" w:eastAsia="Calibri" w:hAnsi="Garamond" w:cstheme="minorHAnsi"/>
                <w:b/>
                <w:bCs/>
                <w:spacing w:val="-1"/>
                <w:sz w:val="20"/>
                <w:szCs w:val="20"/>
                <w:lang w:val="it-IT"/>
              </w:rPr>
              <w:t>pl</w:t>
            </w:r>
            <w:r w:rsidRPr="00013F8D">
              <w:rPr>
                <w:rFonts w:ascii="Garamond" w:eastAsia="Calibri" w:hAnsi="Garamond" w:cstheme="minorHAnsi"/>
                <w:b/>
                <w:bCs/>
                <w:sz w:val="20"/>
                <w:szCs w:val="20"/>
                <w:lang w:val="it-IT"/>
              </w:rPr>
              <w:t>eta</w:t>
            </w:r>
            <w:r w:rsidRPr="00013F8D">
              <w:rPr>
                <w:rFonts w:ascii="Garamond" w:eastAsia="Calibri" w:hAnsi="Garamond" w:cstheme="minorHAnsi"/>
                <w:b/>
                <w:bCs/>
                <w:spacing w:val="2"/>
                <w:sz w:val="20"/>
                <w:szCs w:val="20"/>
                <w:lang w:val="it-IT"/>
              </w:rPr>
              <w:t>t</w:t>
            </w:r>
            <w:r w:rsidRPr="00013F8D">
              <w:rPr>
                <w:rFonts w:ascii="Garamond" w:eastAsia="Calibri" w:hAnsi="Garamond" w:cstheme="minorHAnsi"/>
                <w:b/>
                <w:bCs/>
                <w:sz w:val="20"/>
                <w:szCs w:val="20"/>
                <w:lang w:val="it-IT"/>
              </w:rPr>
              <w:t xml:space="preserve">o </w:t>
            </w:r>
            <w:r w:rsidRPr="00013F8D">
              <w:rPr>
                <w:rFonts w:ascii="Garamond" w:eastAsia="Calibri" w:hAnsi="Garamond" w:cstheme="minorHAnsi"/>
                <w:sz w:val="20"/>
                <w:szCs w:val="20"/>
                <w:lang w:val="it-IT"/>
              </w:rPr>
              <w:t>Ufficiale</w:t>
            </w:r>
            <w:r w:rsidRPr="00013F8D">
              <w:rPr>
                <w:rFonts w:ascii="Garamond" w:eastAsia="Calibri" w:hAnsi="Garamond" w:cstheme="minorHAnsi"/>
                <w:spacing w:val="-2"/>
                <w:sz w:val="20"/>
                <w:szCs w:val="20"/>
                <w:lang w:val="it-IT"/>
              </w:rPr>
              <w:t xml:space="preserve"> </w:t>
            </w:r>
            <w:r w:rsidRPr="00013F8D">
              <w:rPr>
                <w:rFonts w:ascii="Garamond" w:eastAsia="Calibri" w:hAnsi="Garamond" w:cstheme="minorHAnsi"/>
                <w:spacing w:val="-1"/>
                <w:sz w:val="20"/>
                <w:szCs w:val="20"/>
                <w:lang w:val="it-IT"/>
              </w:rPr>
              <w:t>s</w:t>
            </w:r>
            <w:r w:rsidRPr="00013F8D">
              <w:rPr>
                <w:rFonts w:ascii="Garamond" w:eastAsia="Calibri" w:hAnsi="Garamond" w:cstheme="minorHAnsi"/>
                <w:spacing w:val="1"/>
                <w:sz w:val="20"/>
                <w:szCs w:val="20"/>
                <w:lang w:val="it-IT"/>
              </w:rPr>
              <w:t>u</w:t>
            </w:r>
            <w:r w:rsidRPr="00013F8D">
              <w:rPr>
                <w:rFonts w:ascii="Garamond" w:eastAsia="Calibri" w:hAnsi="Garamond" w:cstheme="minorHAnsi"/>
                <w:spacing w:val="-1"/>
                <w:sz w:val="20"/>
                <w:szCs w:val="20"/>
                <w:lang w:val="it-IT"/>
              </w:rPr>
              <w:t>pe</w:t>
            </w:r>
            <w:r w:rsidRPr="00013F8D">
              <w:rPr>
                <w:rFonts w:ascii="Garamond" w:eastAsia="Calibri" w:hAnsi="Garamond" w:cstheme="minorHAnsi"/>
                <w:sz w:val="20"/>
                <w:szCs w:val="20"/>
                <w:lang w:val="it-IT"/>
              </w:rPr>
              <w:t>rv</w:t>
            </w:r>
            <w:r w:rsidRPr="00013F8D">
              <w:rPr>
                <w:rFonts w:ascii="Garamond" w:eastAsia="Calibri" w:hAnsi="Garamond" w:cstheme="minorHAnsi"/>
                <w:spacing w:val="2"/>
                <w:sz w:val="20"/>
                <w:szCs w:val="20"/>
                <w:lang w:val="it-IT"/>
              </w:rPr>
              <w:t>i</w:t>
            </w:r>
            <w:r w:rsidRPr="00013F8D">
              <w:rPr>
                <w:rFonts w:ascii="Garamond" w:eastAsia="Calibri" w:hAnsi="Garamond" w:cstheme="minorHAnsi"/>
                <w:spacing w:val="-1"/>
                <w:sz w:val="20"/>
                <w:szCs w:val="20"/>
                <w:lang w:val="it-IT"/>
              </w:rPr>
              <w:t>s</w:t>
            </w:r>
            <w:r w:rsidRPr="00013F8D">
              <w:rPr>
                <w:rFonts w:ascii="Garamond" w:eastAsia="Calibri" w:hAnsi="Garamond" w:cstheme="minorHAnsi"/>
                <w:spacing w:val="1"/>
                <w:sz w:val="20"/>
                <w:szCs w:val="20"/>
                <w:lang w:val="it-IT"/>
              </w:rPr>
              <w:t>o</w:t>
            </w:r>
            <w:r w:rsidRPr="00013F8D">
              <w:rPr>
                <w:rFonts w:ascii="Garamond" w:eastAsia="Calibri" w:hAnsi="Garamond" w:cstheme="minorHAnsi"/>
                <w:sz w:val="20"/>
                <w:szCs w:val="20"/>
                <w:lang w:val="it-IT"/>
              </w:rPr>
              <w:t>r</w:t>
            </w:r>
            <w:r w:rsidRPr="00013F8D">
              <w:rPr>
                <w:rFonts w:ascii="Garamond" w:eastAsia="Calibri" w:hAnsi="Garamond" w:cstheme="minorHAnsi"/>
                <w:spacing w:val="-1"/>
                <w:sz w:val="20"/>
                <w:szCs w:val="20"/>
                <w:lang w:val="it-IT"/>
              </w:rPr>
              <w:t>e</w:t>
            </w:r>
            <w:r w:rsidRPr="00013F8D">
              <w:rPr>
                <w:rFonts w:ascii="Garamond" w:eastAsia="Calibri" w:hAnsi="Garamond" w:cstheme="minorHAnsi"/>
                <w:sz w:val="20"/>
                <w:szCs w:val="20"/>
                <w:lang w:val="it-IT"/>
              </w:rPr>
              <w:t>/ I</w:t>
            </w:r>
            <w:r w:rsidRPr="00013F8D">
              <w:rPr>
                <w:rFonts w:ascii="Garamond" w:eastAsia="Calibri" w:hAnsi="Garamond" w:cstheme="minorHAnsi"/>
                <w:spacing w:val="-1"/>
                <w:sz w:val="20"/>
                <w:szCs w:val="20"/>
                <w:lang w:val="it-IT"/>
              </w:rPr>
              <w:t>s</w:t>
            </w:r>
            <w:r w:rsidRPr="00013F8D">
              <w:rPr>
                <w:rFonts w:ascii="Garamond" w:eastAsia="Calibri" w:hAnsi="Garamond" w:cstheme="minorHAnsi"/>
                <w:sz w:val="20"/>
                <w:szCs w:val="20"/>
                <w:lang w:val="it-IT"/>
              </w:rPr>
              <w:t>t</w:t>
            </w:r>
            <w:r w:rsidRPr="00013F8D">
              <w:rPr>
                <w:rFonts w:ascii="Garamond" w:eastAsia="Calibri" w:hAnsi="Garamond" w:cstheme="minorHAnsi"/>
                <w:spacing w:val="-1"/>
                <w:sz w:val="20"/>
                <w:szCs w:val="20"/>
                <w:lang w:val="it-IT"/>
              </w:rPr>
              <w:t>ru</w:t>
            </w:r>
            <w:r w:rsidRPr="00013F8D">
              <w:rPr>
                <w:rFonts w:ascii="Garamond" w:eastAsia="Calibri" w:hAnsi="Garamond" w:cstheme="minorHAnsi"/>
                <w:sz w:val="20"/>
                <w:szCs w:val="20"/>
                <w:lang w:val="it-IT"/>
              </w:rPr>
              <w:t>t</w:t>
            </w:r>
            <w:r w:rsidRPr="00013F8D">
              <w:rPr>
                <w:rFonts w:ascii="Garamond" w:eastAsia="Calibri" w:hAnsi="Garamond" w:cstheme="minorHAnsi"/>
                <w:spacing w:val="-1"/>
                <w:sz w:val="20"/>
                <w:szCs w:val="20"/>
                <w:lang w:val="it-IT"/>
              </w:rPr>
              <w:t>t</w:t>
            </w:r>
            <w:r w:rsidRPr="00013F8D">
              <w:rPr>
                <w:rFonts w:ascii="Garamond" w:eastAsia="Calibri" w:hAnsi="Garamond" w:cstheme="minorHAnsi"/>
                <w:spacing w:val="1"/>
                <w:sz w:val="20"/>
                <w:szCs w:val="20"/>
                <w:lang w:val="it-IT"/>
              </w:rPr>
              <w:t>o</w:t>
            </w:r>
            <w:r w:rsidRPr="00013F8D">
              <w:rPr>
                <w:rFonts w:ascii="Garamond" w:eastAsia="Calibri" w:hAnsi="Garamond" w:cstheme="minorHAnsi"/>
                <w:sz w:val="20"/>
                <w:szCs w:val="20"/>
                <w:lang w:val="it-IT"/>
              </w:rPr>
              <w:t>re</w:t>
            </w:r>
            <w:r w:rsidRPr="00013F8D">
              <w:rPr>
                <w:rFonts w:ascii="Garamond" w:eastAsia="Calibri" w:hAnsi="Garamond" w:cstheme="minorHAnsi"/>
                <w:spacing w:val="-5"/>
                <w:sz w:val="20"/>
                <w:szCs w:val="20"/>
                <w:lang w:val="it-IT"/>
              </w:rPr>
              <w:t xml:space="preserve"> </w:t>
            </w:r>
            <w:r w:rsidRPr="00013F8D">
              <w:rPr>
                <w:rFonts w:ascii="Garamond" w:eastAsia="Calibri" w:hAnsi="Garamond" w:cstheme="minorHAnsi"/>
                <w:sz w:val="20"/>
                <w:szCs w:val="20"/>
                <w:lang w:val="it-IT"/>
              </w:rPr>
              <w:t>(I</w:t>
            </w:r>
            <w:r w:rsidRPr="00013F8D">
              <w:rPr>
                <w:rFonts w:ascii="Garamond" w:eastAsia="Calibri" w:hAnsi="Garamond" w:cstheme="minorHAnsi"/>
                <w:spacing w:val="-1"/>
                <w:sz w:val="20"/>
                <w:szCs w:val="20"/>
                <w:lang w:val="it-IT"/>
              </w:rPr>
              <w:t>n</w:t>
            </w:r>
            <w:r w:rsidRPr="00013F8D">
              <w:rPr>
                <w:rFonts w:ascii="Garamond" w:eastAsia="Calibri" w:hAnsi="Garamond" w:cstheme="minorHAnsi"/>
                <w:sz w:val="20"/>
                <w:szCs w:val="20"/>
                <w:lang w:val="it-IT"/>
              </w:rPr>
              <w:t>i</w:t>
            </w:r>
            <w:r w:rsidRPr="00013F8D">
              <w:rPr>
                <w:rFonts w:ascii="Garamond" w:eastAsia="Calibri" w:hAnsi="Garamond" w:cstheme="minorHAnsi"/>
                <w:spacing w:val="1"/>
                <w:sz w:val="20"/>
                <w:szCs w:val="20"/>
                <w:lang w:val="it-IT"/>
              </w:rPr>
              <w:t>z</w:t>
            </w:r>
            <w:r w:rsidRPr="00013F8D">
              <w:rPr>
                <w:rFonts w:ascii="Garamond" w:eastAsia="Calibri" w:hAnsi="Garamond" w:cstheme="minorHAnsi"/>
                <w:sz w:val="20"/>
                <w:szCs w:val="20"/>
                <w:lang w:val="it-IT"/>
              </w:rPr>
              <w:t>ia</w:t>
            </w:r>
            <w:r w:rsidRPr="00013F8D">
              <w:rPr>
                <w:rFonts w:ascii="Garamond" w:eastAsia="Calibri" w:hAnsi="Garamond" w:cstheme="minorHAnsi"/>
                <w:spacing w:val="2"/>
                <w:sz w:val="20"/>
                <w:szCs w:val="20"/>
                <w:lang w:val="it-IT"/>
              </w:rPr>
              <w:t>l</w:t>
            </w:r>
            <w:r w:rsidRPr="00013F8D">
              <w:rPr>
                <w:rFonts w:ascii="Garamond" w:eastAsia="Calibri" w:hAnsi="Garamond" w:cstheme="minorHAnsi"/>
                <w:sz w:val="20"/>
                <w:szCs w:val="20"/>
                <w:lang w:val="it-IT"/>
              </w:rPr>
              <w:t>i/Data)</w:t>
            </w:r>
          </w:p>
          <w:p w14:paraId="089BCC2B" w14:textId="77777777" w:rsidR="007C702A" w:rsidRPr="00013F8D" w:rsidRDefault="007C702A" w:rsidP="00CD2FA4">
            <w:pPr>
              <w:spacing w:before="74" w:after="0" w:line="240" w:lineRule="auto"/>
              <w:ind w:left="233" w:right="213"/>
              <w:jc w:val="center"/>
              <w:rPr>
                <w:rFonts w:ascii="Garamond" w:eastAsia="Arial" w:hAnsi="Garamond" w:cstheme="minorHAnsi"/>
                <w:w w:val="105"/>
                <w:sz w:val="20"/>
                <w:szCs w:val="20"/>
              </w:rPr>
            </w:pPr>
            <w:r w:rsidRPr="00013F8D">
              <w:rPr>
                <w:rFonts w:ascii="Garamond" w:eastAsia="Arial" w:hAnsi="Garamond" w:cstheme="minorHAnsi"/>
                <w:b/>
                <w:bCs/>
                <w:spacing w:val="-18"/>
                <w:sz w:val="20"/>
                <w:szCs w:val="20"/>
              </w:rPr>
              <w:t>T</w:t>
            </w:r>
            <w:r w:rsidRPr="00013F8D">
              <w:rPr>
                <w:rFonts w:ascii="Garamond" w:eastAsia="Arial" w:hAnsi="Garamond" w:cstheme="minorHAnsi"/>
                <w:b/>
                <w:bCs/>
                <w:sz w:val="20"/>
                <w:szCs w:val="20"/>
              </w:rPr>
              <w:t>ask</w:t>
            </w:r>
            <w:r w:rsidRPr="00013F8D">
              <w:rPr>
                <w:rFonts w:ascii="Garamond" w:eastAsia="Arial" w:hAnsi="Garamond" w:cstheme="minorHAnsi"/>
                <w:b/>
                <w:bCs/>
                <w:spacing w:val="3"/>
                <w:sz w:val="20"/>
                <w:szCs w:val="20"/>
              </w:rPr>
              <w:t xml:space="preserve"> </w:t>
            </w:r>
            <w:r w:rsidRPr="00013F8D">
              <w:rPr>
                <w:rFonts w:ascii="Garamond" w:eastAsia="Arial" w:hAnsi="Garamond" w:cstheme="minorHAnsi"/>
                <w:b/>
                <w:bCs/>
                <w:w w:val="109"/>
                <w:sz w:val="20"/>
                <w:szCs w:val="20"/>
              </w:rPr>
              <w:t xml:space="preserve">Completed </w:t>
            </w:r>
            <w:r w:rsidRPr="00013F8D">
              <w:rPr>
                <w:rFonts w:ascii="Garamond" w:eastAsia="Arial" w:hAnsi="Garamond" w:cstheme="minorHAnsi"/>
                <w:sz w:val="20"/>
                <w:szCs w:val="20"/>
              </w:rPr>
              <w:t>Supervising</w:t>
            </w:r>
            <w:r w:rsidRPr="00013F8D">
              <w:rPr>
                <w:rFonts w:ascii="Garamond" w:eastAsia="Arial" w:hAnsi="Garamond" w:cstheme="minorHAnsi"/>
                <w:spacing w:val="17"/>
                <w:sz w:val="20"/>
                <w:szCs w:val="20"/>
              </w:rPr>
              <w:t xml:space="preserve"> </w:t>
            </w:r>
            <w:r w:rsidRPr="00013F8D">
              <w:rPr>
                <w:rFonts w:ascii="Garamond" w:eastAsia="Arial" w:hAnsi="Garamond" w:cstheme="minorHAnsi"/>
                <w:w w:val="110"/>
                <w:sz w:val="20"/>
                <w:szCs w:val="20"/>
              </w:rPr>
              <w:t>O</w:t>
            </w:r>
            <w:r w:rsidRPr="00013F8D">
              <w:rPr>
                <w:rFonts w:ascii="Garamond" w:eastAsia="Arial" w:hAnsi="Garamond" w:cstheme="minorHAnsi"/>
                <w:spacing w:val="-3"/>
                <w:w w:val="110"/>
                <w:sz w:val="20"/>
                <w:szCs w:val="20"/>
              </w:rPr>
              <w:t>f</w:t>
            </w:r>
            <w:r w:rsidRPr="00013F8D">
              <w:rPr>
                <w:rFonts w:ascii="Garamond" w:eastAsia="Arial" w:hAnsi="Garamond" w:cstheme="minorHAnsi"/>
                <w:w w:val="107"/>
                <w:sz w:val="20"/>
                <w:szCs w:val="20"/>
              </w:rPr>
              <w:t xml:space="preserve">ficer/ </w:t>
            </w:r>
            <w:proofErr w:type="gramStart"/>
            <w:r w:rsidRPr="00013F8D">
              <w:rPr>
                <w:rFonts w:ascii="Garamond" w:eastAsia="Arial" w:hAnsi="Garamond" w:cstheme="minorHAnsi"/>
                <w:sz w:val="20"/>
                <w:szCs w:val="20"/>
              </w:rPr>
              <w:t xml:space="preserve">Instructor </w:t>
            </w:r>
            <w:r w:rsidRPr="00013F8D">
              <w:rPr>
                <w:rFonts w:ascii="Garamond" w:eastAsia="Arial" w:hAnsi="Garamond" w:cstheme="minorHAnsi"/>
                <w:spacing w:val="2"/>
                <w:sz w:val="20"/>
                <w:szCs w:val="20"/>
              </w:rPr>
              <w:t xml:space="preserve"> </w:t>
            </w:r>
            <w:r w:rsidRPr="00013F8D">
              <w:rPr>
                <w:rFonts w:ascii="Garamond" w:eastAsia="Arial" w:hAnsi="Garamond" w:cstheme="minorHAnsi"/>
                <w:w w:val="105"/>
                <w:sz w:val="20"/>
                <w:szCs w:val="20"/>
              </w:rPr>
              <w:t>(</w:t>
            </w:r>
            <w:proofErr w:type="gramEnd"/>
            <w:r w:rsidRPr="00013F8D">
              <w:rPr>
                <w:rFonts w:ascii="Garamond" w:eastAsia="Arial" w:hAnsi="Garamond" w:cstheme="minorHAnsi"/>
                <w:w w:val="105"/>
                <w:sz w:val="20"/>
                <w:szCs w:val="20"/>
              </w:rPr>
              <w:t>Initials/Date)</w:t>
            </w:r>
          </w:p>
          <w:p w14:paraId="5BF4454B" w14:textId="77777777" w:rsidR="007C702A" w:rsidRPr="00013F8D" w:rsidRDefault="007C702A" w:rsidP="00CD2FA4">
            <w:pPr>
              <w:spacing w:before="74" w:after="0" w:line="240" w:lineRule="auto"/>
              <w:ind w:left="233" w:right="213"/>
              <w:jc w:val="center"/>
              <w:rPr>
                <w:rFonts w:ascii="Garamond" w:eastAsia="Arial" w:hAnsi="Garamond" w:cstheme="minorHAnsi"/>
                <w:sz w:val="20"/>
                <w:szCs w:val="20"/>
              </w:rPr>
            </w:pPr>
          </w:p>
        </w:tc>
      </w:tr>
      <w:tr w:rsidR="00C758C7" w:rsidRPr="00366F3C" w14:paraId="1ED8EFBC" w14:textId="77777777" w:rsidTr="00CD2FA4">
        <w:trPr>
          <w:trHeight w:hRule="exact" w:val="762"/>
          <w:jc w:val="center"/>
        </w:trPr>
        <w:tc>
          <w:tcPr>
            <w:tcW w:w="565" w:type="dxa"/>
            <w:tcBorders>
              <w:top w:val="single" w:sz="4" w:space="0" w:color="00457E"/>
              <w:left w:val="single" w:sz="4" w:space="0" w:color="00457E"/>
              <w:bottom w:val="single" w:sz="4" w:space="0" w:color="00457E"/>
              <w:right w:val="single" w:sz="4" w:space="0" w:color="00457E"/>
            </w:tcBorders>
          </w:tcPr>
          <w:p w14:paraId="0AB94862" w14:textId="689A63E1" w:rsidR="00C758C7" w:rsidRPr="00C758C7" w:rsidRDefault="00C758C7" w:rsidP="00C758C7">
            <w:pPr>
              <w:spacing w:after="0" w:line="360" w:lineRule="auto"/>
              <w:jc w:val="center"/>
              <w:rPr>
                <w:rFonts w:ascii="Garamond" w:hAnsi="Garamond" w:cstheme="minorHAnsi"/>
                <w:sz w:val="20"/>
                <w:szCs w:val="20"/>
              </w:rPr>
            </w:pPr>
            <w:r w:rsidRPr="00C758C7">
              <w:rPr>
                <w:rFonts w:ascii="Garamond" w:eastAsia="Arial" w:hAnsi="Garamond" w:cstheme="minorHAnsi"/>
                <w:sz w:val="20"/>
                <w:szCs w:val="20"/>
              </w:rPr>
              <w:t>.1</w:t>
            </w:r>
          </w:p>
        </w:tc>
        <w:tc>
          <w:tcPr>
            <w:tcW w:w="5951" w:type="dxa"/>
            <w:gridSpan w:val="2"/>
            <w:tcBorders>
              <w:top w:val="single" w:sz="4" w:space="0" w:color="00457E"/>
              <w:left w:val="single" w:sz="4" w:space="0" w:color="00457E"/>
              <w:bottom w:val="single" w:sz="4" w:space="0" w:color="00457E"/>
              <w:right w:val="single" w:sz="4" w:space="0" w:color="00457E"/>
            </w:tcBorders>
          </w:tcPr>
          <w:p w14:paraId="011A9473" w14:textId="05F6A2E2" w:rsidR="00C758C7" w:rsidRPr="00C758C7" w:rsidRDefault="00C758C7" w:rsidP="00C758C7">
            <w:pPr>
              <w:spacing w:after="0" w:line="218" w:lineRule="exact"/>
              <w:ind w:left="105" w:right="96"/>
              <w:jc w:val="both"/>
              <w:rPr>
                <w:rFonts w:ascii="Garamond" w:hAnsi="Garamond" w:cstheme="minorHAnsi"/>
                <w:i/>
                <w:iCs/>
                <w:sz w:val="20"/>
                <w:szCs w:val="20"/>
                <w:lang w:val="it-IT"/>
              </w:rPr>
            </w:pPr>
            <w:r w:rsidRPr="00C758C7">
              <w:rPr>
                <w:rFonts w:ascii="Garamond" w:eastAsia="Calibri" w:hAnsi="Garamond" w:cstheme="minorHAnsi"/>
                <w:spacing w:val="1"/>
                <w:sz w:val="20"/>
                <w:szCs w:val="20"/>
                <w:lang w:val="it-IT"/>
              </w:rPr>
              <w:t>P</w:t>
            </w:r>
            <w:r w:rsidRPr="00C758C7">
              <w:rPr>
                <w:rFonts w:ascii="Garamond" w:eastAsia="Calibri" w:hAnsi="Garamond" w:cstheme="minorHAnsi"/>
                <w:sz w:val="20"/>
                <w:szCs w:val="20"/>
                <w:lang w:val="it-IT"/>
              </w:rPr>
              <w:t>art</w:t>
            </w:r>
            <w:r w:rsidRPr="00C758C7">
              <w:rPr>
                <w:rFonts w:ascii="Garamond" w:eastAsia="Calibri" w:hAnsi="Garamond" w:cstheme="minorHAnsi"/>
                <w:spacing w:val="-1"/>
                <w:sz w:val="20"/>
                <w:szCs w:val="20"/>
                <w:lang w:val="it-IT"/>
              </w:rPr>
              <w:t>e</w:t>
            </w:r>
            <w:r w:rsidRPr="00C758C7">
              <w:rPr>
                <w:rFonts w:ascii="Garamond" w:eastAsia="Calibri" w:hAnsi="Garamond" w:cstheme="minorHAnsi"/>
                <w:spacing w:val="1"/>
                <w:sz w:val="20"/>
                <w:szCs w:val="20"/>
                <w:lang w:val="it-IT"/>
              </w:rPr>
              <w:t>c</w:t>
            </w:r>
            <w:r w:rsidRPr="00C758C7">
              <w:rPr>
                <w:rFonts w:ascii="Garamond" w:eastAsia="Calibri" w:hAnsi="Garamond" w:cstheme="minorHAnsi"/>
                <w:spacing w:val="-1"/>
                <w:sz w:val="20"/>
                <w:szCs w:val="20"/>
                <w:lang w:val="it-IT"/>
              </w:rPr>
              <w:t>ip</w:t>
            </w:r>
            <w:r w:rsidRPr="00C758C7">
              <w:rPr>
                <w:rFonts w:ascii="Garamond" w:eastAsia="Calibri" w:hAnsi="Garamond" w:cstheme="minorHAnsi"/>
                <w:sz w:val="20"/>
                <w:szCs w:val="20"/>
                <w:lang w:val="it-IT"/>
              </w:rPr>
              <w:t>a</w:t>
            </w:r>
            <w:r w:rsidRPr="00C758C7">
              <w:rPr>
                <w:rFonts w:ascii="Garamond" w:eastAsia="Calibri" w:hAnsi="Garamond" w:cstheme="minorHAnsi"/>
                <w:spacing w:val="-4"/>
                <w:sz w:val="20"/>
                <w:szCs w:val="20"/>
                <w:lang w:val="it-IT"/>
              </w:rPr>
              <w:t xml:space="preserve"> </w:t>
            </w:r>
            <w:r w:rsidRPr="00C758C7">
              <w:rPr>
                <w:rFonts w:ascii="Garamond" w:eastAsia="Calibri" w:hAnsi="Garamond" w:cstheme="minorHAnsi"/>
                <w:sz w:val="20"/>
                <w:szCs w:val="20"/>
                <w:lang w:val="it-IT"/>
              </w:rPr>
              <w:t xml:space="preserve">ai </w:t>
            </w:r>
            <w:r w:rsidRPr="00C758C7">
              <w:rPr>
                <w:rFonts w:ascii="Garamond" w:eastAsia="Calibri" w:hAnsi="Garamond" w:cstheme="minorHAnsi"/>
                <w:spacing w:val="1"/>
                <w:sz w:val="20"/>
                <w:szCs w:val="20"/>
                <w:lang w:val="it-IT"/>
              </w:rPr>
              <w:t>co</w:t>
            </w:r>
            <w:r w:rsidRPr="00C758C7">
              <w:rPr>
                <w:rFonts w:ascii="Garamond" w:eastAsia="Calibri" w:hAnsi="Garamond" w:cstheme="minorHAnsi"/>
                <w:sz w:val="20"/>
                <w:szCs w:val="20"/>
                <w:lang w:val="it-IT"/>
              </w:rPr>
              <w:t>r</w:t>
            </w:r>
            <w:r w:rsidRPr="00C758C7">
              <w:rPr>
                <w:rFonts w:ascii="Garamond" w:eastAsia="Calibri" w:hAnsi="Garamond" w:cstheme="minorHAnsi"/>
                <w:spacing w:val="-1"/>
                <w:sz w:val="20"/>
                <w:szCs w:val="20"/>
                <w:lang w:val="it-IT"/>
              </w:rPr>
              <w:t>s</w:t>
            </w:r>
            <w:r w:rsidRPr="00C758C7">
              <w:rPr>
                <w:rFonts w:ascii="Garamond" w:eastAsia="Calibri" w:hAnsi="Garamond" w:cstheme="minorHAnsi"/>
                <w:sz w:val="20"/>
                <w:szCs w:val="20"/>
                <w:lang w:val="it-IT"/>
              </w:rPr>
              <w:t>i</w:t>
            </w:r>
            <w:r w:rsidRPr="00C758C7">
              <w:rPr>
                <w:rFonts w:ascii="Garamond" w:eastAsia="Calibri" w:hAnsi="Garamond" w:cstheme="minorHAnsi"/>
                <w:spacing w:val="-1"/>
                <w:sz w:val="20"/>
                <w:szCs w:val="20"/>
                <w:lang w:val="it-IT"/>
              </w:rPr>
              <w:t xml:space="preserve"> d</w:t>
            </w:r>
            <w:r w:rsidRPr="00C758C7">
              <w:rPr>
                <w:rFonts w:ascii="Garamond" w:eastAsia="Calibri" w:hAnsi="Garamond" w:cstheme="minorHAnsi"/>
                <w:sz w:val="20"/>
                <w:szCs w:val="20"/>
                <w:lang w:val="it-IT"/>
              </w:rPr>
              <w:t>i mar</w:t>
            </w:r>
            <w:r w:rsidRPr="00C758C7">
              <w:rPr>
                <w:rFonts w:ascii="Garamond" w:eastAsia="Calibri" w:hAnsi="Garamond" w:cstheme="minorHAnsi"/>
                <w:spacing w:val="-1"/>
                <w:sz w:val="20"/>
                <w:szCs w:val="20"/>
                <w:lang w:val="it-IT"/>
              </w:rPr>
              <w:t>i</w:t>
            </w:r>
            <w:r w:rsidRPr="00C758C7">
              <w:rPr>
                <w:rFonts w:ascii="Garamond" w:eastAsia="Calibri" w:hAnsi="Garamond" w:cstheme="minorHAnsi"/>
                <w:spacing w:val="2"/>
                <w:sz w:val="20"/>
                <w:szCs w:val="20"/>
                <w:lang w:val="it-IT"/>
              </w:rPr>
              <w:t>t</w:t>
            </w:r>
            <w:r w:rsidRPr="00C758C7">
              <w:rPr>
                <w:rFonts w:ascii="Garamond" w:eastAsia="Calibri" w:hAnsi="Garamond" w:cstheme="minorHAnsi"/>
                <w:sz w:val="20"/>
                <w:szCs w:val="20"/>
                <w:lang w:val="it-IT"/>
              </w:rPr>
              <w:t>t</w:t>
            </w:r>
            <w:r w:rsidRPr="00C758C7">
              <w:rPr>
                <w:rFonts w:ascii="Garamond" w:eastAsia="Calibri" w:hAnsi="Garamond" w:cstheme="minorHAnsi"/>
                <w:spacing w:val="-1"/>
                <w:sz w:val="20"/>
                <w:szCs w:val="20"/>
                <w:lang w:val="it-IT"/>
              </w:rPr>
              <w:t>i</w:t>
            </w:r>
            <w:r w:rsidRPr="00C758C7">
              <w:rPr>
                <w:rFonts w:ascii="Garamond" w:eastAsia="Calibri" w:hAnsi="Garamond" w:cstheme="minorHAnsi"/>
                <w:sz w:val="20"/>
                <w:szCs w:val="20"/>
                <w:lang w:val="it-IT"/>
              </w:rPr>
              <w:t>mo</w:t>
            </w:r>
            <w:r w:rsidRPr="00C758C7">
              <w:rPr>
                <w:rFonts w:ascii="Garamond" w:eastAsia="Calibri" w:hAnsi="Garamond" w:cstheme="minorHAnsi"/>
                <w:spacing w:val="-4"/>
                <w:sz w:val="20"/>
                <w:szCs w:val="20"/>
                <w:lang w:val="it-IT"/>
              </w:rPr>
              <w:t xml:space="preserve"> </w:t>
            </w:r>
            <w:r w:rsidRPr="00C758C7">
              <w:rPr>
                <w:rFonts w:ascii="Garamond" w:eastAsia="Calibri" w:hAnsi="Garamond" w:cstheme="minorHAnsi"/>
                <w:spacing w:val="-1"/>
                <w:sz w:val="20"/>
                <w:szCs w:val="20"/>
                <w:lang w:val="it-IT"/>
              </w:rPr>
              <w:t>A</w:t>
            </w:r>
            <w:r w:rsidRPr="00C758C7">
              <w:rPr>
                <w:rFonts w:ascii="Garamond" w:eastAsia="Calibri" w:hAnsi="Garamond" w:cstheme="minorHAnsi"/>
                <w:spacing w:val="1"/>
                <w:sz w:val="20"/>
                <w:szCs w:val="20"/>
                <w:lang w:val="it-IT"/>
              </w:rPr>
              <w:t>b</w:t>
            </w:r>
            <w:r w:rsidRPr="00C758C7">
              <w:rPr>
                <w:rFonts w:ascii="Garamond" w:eastAsia="Calibri" w:hAnsi="Garamond" w:cstheme="minorHAnsi"/>
                <w:spacing w:val="-1"/>
                <w:sz w:val="20"/>
                <w:szCs w:val="20"/>
                <w:lang w:val="it-IT"/>
              </w:rPr>
              <w:t>ili</w:t>
            </w:r>
            <w:r w:rsidRPr="00C758C7">
              <w:rPr>
                <w:rFonts w:ascii="Garamond" w:eastAsia="Calibri" w:hAnsi="Garamond" w:cstheme="minorHAnsi"/>
                <w:sz w:val="20"/>
                <w:szCs w:val="20"/>
                <w:lang w:val="it-IT"/>
              </w:rPr>
              <w:t>tato</w:t>
            </w:r>
            <w:r w:rsidRPr="00C758C7">
              <w:rPr>
                <w:rFonts w:ascii="Garamond" w:eastAsia="Calibri" w:hAnsi="Garamond" w:cstheme="minorHAnsi"/>
                <w:spacing w:val="-1"/>
                <w:sz w:val="20"/>
                <w:szCs w:val="20"/>
                <w:lang w:val="it-IT"/>
              </w:rPr>
              <w:t xml:space="preserve"> </w:t>
            </w:r>
            <w:r w:rsidRPr="00C758C7">
              <w:rPr>
                <w:rFonts w:ascii="Garamond" w:eastAsia="Calibri" w:hAnsi="Garamond" w:cstheme="minorHAnsi"/>
                <w:sz w:val="20"/>
                <w:szCs w:val="20"/>
                <w:lang w:val="it-IT"/>
              </w:rPr>
              <w:t>e</w:t>
            </w:r>
            <w:r w:rsidRPr="00C758C7">
              <w:rPr>
                <w:rFonts w:ascii="Garamond" w:eastAsia="Calibri" w:hAnsi="Garamond" w:cstheme="minorHAnsi"/>
                <w:spacing w:val="-2"/>
                <w:sz w:val="20"/>
                <w:szCs w:val="20"/>
                <w:lang w:val="it-IT"/>
              </w:rPr>
              <w:t xml:space="preserve"> </w:t>
            </w:r>
            <w:r w:rsidRPr="00C758C7">
              <w:rPr>
                <w:rFonts w:ascii="Garamond" w:eastAsia="Calibri" w:hAnsi="Garamond" w:cstheme="minorHAnsi"/>
                <w:spacing w:val="-1"/>
                <w:sz w:val="20"/>
                <w:szCs w:val="20"/>
                <w:lang w:val="it-IT"/>
              </w:rPr>
              <w:t>pe</w:t>
            </w:r>
            <w:r w:rsidRPr="00C758C7">
              <w:rPr>
                <w:rFonts w:ascii="Garamond" w:eastAsia="Calibri" w:hAnsi="Garamond" w:cstheme="minorHAnsi"/>
                <w:sz w:val="20"/>
                <w:szCs w:val="20"/>
                <w:lang w:val="it-IT"/>
              </w:rPr>
              <w:t>r r</w:t>
            </w:r>
            <w:r w:rsidRPr="00C758C7">
              <w:rPr>
                <w:rFonts w:ascii="Garamond" w:eastAsia="Calibri" w:hAnsi="Garamond" w:cstheme="minorHAnsi"/>
                <w:spacing w:val="-1"/>
                <w:sz w:val="20"/>
                <w:szCs w:val="20"/>
                <w:lang w:val="it-IT"/>
              </w:rPr>
              <w:t>es</w:t>
            </w:r>
            <w:r w:rsidRPr="00C758C7">
              <w:rPr>
                <w:rFonts w:ascii="Garamond" w:eastAsia="Calibri" w:hAnsi="Garamond" w:cstheme="minorHAnsi"/>
                <w:spacing w:val="1"/>
                <w:sz w:val="20"/>
                <w:szCs w:val="20"/>
                <w:lang w:val="it-IT"/>
              </w:rPr>
              <w:t>cu</w:t>
            </w:r>
            <w:r w:rsidRPr="00C758C7">
              <w:rPr>
                <w:rFonts w:ascii="Garamond" w:eastAsia="Calibri" w:hAnsi="Garamond" w:cstheme="minorHAnsi"/>
                <w:sz w:val="20"/>
                <w:szCs w:val="20"/>
                <w:lang w:val="it-IT"/>
              </w:rPr>
              <w:t>e</w:t>
            </w:r>
            <w:r w:rsidRPr="00C758C7">
              <w:rPr>
                <w:rFonts w:ascii="Garamond" w:eastAsia="Calibri" w:hAnsi="Garamond" w:cstheme="minorHAnsi"/>
                <w:spacing w:val="-4"/>
                <w:sz w:val="20"/>
                <w:szCs w:val="20"/>
                <w:lang w:val="it-IT"/>
              </w:rPr>
              <w:t xml:space="preserve"> </w:t>
            </w:r>
            <w:r w:rsidRPr="00C758C7">
              <w:rPr>
                <w:rFonts w:ascii="Garamond" w:eastAsia="Calibri" w:hAnsi="Garamond" w:cstheme="minorHAnsi"/>
                <w:spacing w:val="-1"/>
                <w:sz w:val="20"/>
                <w:szCs w:val="20"/>
                <w:lang w:val="it-IT"/>
              </w:rPr>
              <w:t>b</w:t>
            </w:r>
            <w:r w:rsidRPr="00C758C7">
              <w:rPr>
                <w:rFonts w:ascii="Garamond" w:eastAsia="Calibri" w:hAnsi="Garamond" w:cstheme="minorHAnsi"/>
                <w:spacing w:val="1"/>
                <w:sz w:val="20"/>
                <w:szCs w:val="20"/>
                <w:lang w:val="it-IT"/>
              </w:rPr>
              <w:t>o</w:t>
            </w:r>
            <w:r w:rsidRPr="00C758C7">
              <w:rPr>
                <w:rFonts w:ascii="Garamond" w:eastAsia="Calibri" w:hAnsi="Garamond" w:cstheme="minorHAnsi"/>
                <w:sz w:val="20"/>
                <w:szCs w:val="20"/>
                <w:lang w:val="it-IT"/>
              </w:rPr>
              <w:t>ats</w:t>
            </w:r>
            <w:r w:rsidRPr="00C758C7">
              <w:rPr>
                <w:rFonts w:ascii="Garamond" w:eastAsia="Calibri" w:hAnsi="Garamond" w:cstheme="minorHAnsi"/>
                <w:spacing w:val="-2"/>
                <w:sz w:val="20"/>
                <w:szCs w:val="20"/>
                <w:lang w:val="it-IT"/>
              </w:rPr>
              <w:t xml:space="preserve"> </w:t>
            </w:r>
            <w:r w:rsidRPr="00C758C7">
              <w:rPr>
                <w:rFonts w:ascii="Garamond" w:eastAsia="Calibri" w:hAnsi="Garamond" w:cstheme="minorHAnsi"/>
                <w:spacing w:val="2"/>
                <w:sz w:val="20"/>
                <w:szCs w:val="20"/>
                <w:lang w:val="it-IT"/>
              </w:rPr>
              <w:t>i</w:t>
            </w:r>
            <w:r w:rsidRPr="00C758C7">
              <w:rPr>
                <w:rFonts w:ascii="Garamond" w:eastAsia="Calibri" w:hAnsi="Garamond" w:cstheme="minorHAnsi"/>
                <w:sz w:val="20"/>
                <w:szCs w:val="20"/>
                <w:lang w:val="it-IT"/>
              </w:rPr>
              <w:t xml:space="preserve">n </w:t>
            </w:r>
            <w:r w:rsidRPr="00C758C7">
              <w:rPr>
                <w:rFonts w:ascii="Garamond" w:eastAsia="Calibri" w:hAnsi="Garamond" w:cstheme="minorHAnsi"/>
                <w:spacing w:val="1"/>
                <w:sz w:val="20"/>
                <w:szCs w:val="20"/>
                <w:lang w:val="it-IT"/>
              </w:rPr>
              <w:t>co</w:t>
            </w:r>
            <w:r w:rsidRPr="00C758C7">
              <w:rPr>
                <w:rFonts w:ascii="Garamond" w:eastAsia="Calibri" w:hAnsi="Garamond" w:cstheme="minorHAnsi"/>
                <w:spacing w:val="-1"/>
                <w:sz w:val="20"/>
                <w:szCs w:val="20"/>
                <w:lang w:val="it-IT"/>
              </w:rPr>
              <w:t>n</w:t>
            </w:r>
            <w:r w:rsidRPr="00C758C7">
              <w:rPr>
                <w:rFonts w:ascii="Garamond" w:eastAsia="Calibri" w:hAnsi="Garamond" w:cstheme="minorHAnsi"/>
                <w:sz w:val="20"/>
                <w:szCs w:val="20"/>
                <w:lang w:val="it-IT"/>
              </w:rPr>
              <w:t>f</w:t>
            </w:r>
            <w:r w:rsidRPr="00C758C7">
              <w:rPr>
                <w:rFonts w:ascii="Garamond" w:eastAsia="Calibri" w:hAnsi="Garamond" w:cstheme="minorHAnsi"/>
                <w:spacing w:val="1"/>
                <w:sz w:val="20"/>
                <w:szCs w:val="20"/>
                <w:lang w:val="it-IT"/>
              </w:rPr>
              <w:t>o</w:t>
            </w:r>
            <w:r w:rsidRPr="00C758C7">
              <w:rPr>
                <w:rFonts w:ascii="Garamond" w:eastAsia="Calibri" w:hAnsi="Garamond" w:cstheme="minorHAnsi"/>
                <w:sz w:val="20"/>
                <w:szCs w:val="20"/>
                <w:lang w:val="it-IT"/>
              </w:rPr>
              <w:t>rm</w:t>
            </w:r>
            <w:r w:rsidRPr="00C758C7">
              <w:rPr>
                <w:rFonts w:ascii="Garamond" w:eastAsia="Calibri" w:hAnsi="Garamond" w:cstheme="minorHAnsi"/>
                <w:spacing w:val="-1"/>
                <w:sz w:val="20"/>
                <w:szCs w:val="20"/>
                <w:lang w:val="it-IT"/>
              </w:rPr>
              <w:t>i</w:t>
            </w:r>
            <w:r w:rsidRPr="00C758C7">
              <w:rPr>
                <w:rFonts w:ascii="Garamond" w:eastAsia="Calibri" w:hAnsi="Garamond" w:cstheme="minorHAnsi"/>
                <w:sz w:val="20"/>
                <w:szCs w:val="20"/>
                <w:lang w:val="it-IT"/>
              </w:rPr>
              <w:t>tà</w:t>
            </w:r>
            <w:r w:rsidRPr="00C758C7">
              <w:rPr>
                <w:rFonts w:ascii="Garamond" w:eastAsia="Calibri" w:hAnsi="Garamond" w:cstheme="minorHAnsi"/>
                <w:spacing w:val="-4"/>
                <w:sz w:val="20"/>
                <w:szCs w:val="20"/>
                <w:lang w:val="it-IT"/>
              </w:rPr>
              <w:t xml:space="preserve"> </w:t>
            </w:r>
            <w:r w:rsidRPr="00C758C7">
              <w:rPr>
                <w:rFonts w:ascii="Garamond" w:eastAsia="Calibri" w:hAnsi="Garamond" w:cstheme="minorHAnsi"/>
                <w:spacing w:val="1"/>
                <w:sz w:val="20"/>
                <w:szCs w:val="20"/>
                <w:lang w:val="it-IT"/>
              </w:rPr>
              <w:t>co</w:t>
            </w:r>
            <w:r w:rsidRPr="00C758C7">
              <w:rPr>
                <w:rFonts w:ascii="Garamond" w:eastAsia="Calibri" w:hAnsi="Garamond" w:cstheme="minorHAnsi"/>
                <w:sz w:val="20"/>
                <w:szCs w:val="20"/>
                <w:lang w:val="it-IT"/>
              </w:rPr>
              <w:t>n</w:t>
            </w:r>
            <w:r w:rsidRPr="00C758C7">
              <w:rPr>
                <w:rFonts w:ascii="Garamond" w:eastAsia="Calibri" w:hAnsi="Garamond" w:cstheme="minorHAnsi"/>
                <w:spacing w:val="-2"/>
                <w:sz w:val="20"/>
                <w:szCs w:val="20"/>
                <w:lang w:val="it-IT"/>
              </w:rPr>
              <w:t xml:space="preserve"> </w:t>
            </w:r>
            <w:r w:rsidRPr="00C758C7">
              <w:rPr>
                <w:rFonts w:ascii="Garamond" w:eastAsia="Calibri" w:hAnsi="Garamond" w:cstheme="minorHAnsi"/>
                <w:spacing w:val="-1"/>
                <w:sz w:val="20"/>
                <w:szCs w:val="20"/>
                <w:lang w:val="it-IT"/>
              </w:rPr>
              <w:t>Se</w:t>
            </w:r>
            <w:r w:rsidRPr="00C758C7">
              <w:rPr>
                <w:rFonts w:ascii="Garamond" w:eastAsia="Calibri" w:hAnsi="Garamond" w:cstheme="minorHAnsi"/>
                <w:spacing w:val="1"/>
                <w:sz w:val="20"/>
                <w:szCs w:val="20"/>
                <w:lang w:val="it-IT"/>
              </w:rPr>
              <w:t>z</w:t>
            </w:r>
            <w:r w:rsidRPr="00C758C7">
              <w:rPr>
                <w:rFonts w:ascii="Garamond" w:eastAsia="Calibri" w:hAnsi="Garamond" w:cstheme="minorHAnsi"/>
                <w:spacing w:val="-1"/>
                <w:sz w:val="20"/>
                <w:szCs w:val="20"/>
                <w:lang w:val="it-IT"/>
              </w:rPr>
              <w:t>i</w:t>
            </w:r>
            <w:r w:rsidRPr="00C758C7">
              <w:rPr>
                <w:rFonts w:ascii="Garamond" w:eastAsia="Calibri" w:hAnsi="Garamond" w:cstheme="minorHAnsi"/>
                <w:spacing w:val="1"/>
                <w:sz w:val="20"/>
                <w:szCs w:val="20"/>
                <w:lang w:val="it-IT"/>
              </w:rPr>
              <w:t>o</w:t>
            </w:r>
            <w:r w:rsidRPr="00C758C7">
              <w:rPr>
                <w:rFonts w:ascii="Garamond" w:eastAsia="Calibri" w:hAnsi="Garamond" w:cstheme="minorHAnsi"/>
                <w:spacing w:val="-1"/>
                <w:sz w:val="20"/>
                <w:szCs w:val="20"/>
                <w:lang w:val="it-IT"/>
              </w:rPr>
              <w:t>n</w:t>
            </w:r>
            <w:r w:rsidRPr="00C758C7">
              <w:rPr>
                <w:rFonts w:ascii="Garamond" w:eastAsia="Calibri" w:hAnsi="Garamond" w:cstheme="minorHAnsi"/>
                <w:sz w:val="20"/>
                <w:szCs w:val="20"/>
                <w:lang w:val="it-IT"/>
              </w:rPr>
              <w:t>e</w:t>
            </w:r>
            <w:r w:rsidRPr="00C758C7">
              <w:rPr>
                <w:rFonts w:ascii="Garamond" w:eastAsia="Calibri" w:hAnsi="Garamond" w:cstheme="minorHAnsi"/>
                <w:spacing w:val="-3"/>
                <w:sz w:val="20"/>
                <w:szCs w:val="20"/>
                <w:lang w:val="it-IT"/>
              </w:rPr>
              <w:t xml:space="preserve"> </w:t>
            </w:r>
            <w:r w:rsidRPr="00C758C7">
              <w:rPr>
                <w:rFonts w:ascii="Garamond" w:eastAsia="Calibri" w:hAnsi="Garamond" w:cstheme="minorHAnsi"/>
                <w:spacing w:val="-1"/>
                <w:sz w:val="20"/>
                <w:szCs w:val="20"/>
                <w:lang w:val="it-IT"/>
              </w:rPr>
              <w:t>A</w:t>
            </w:r>
            <w:r w:rsidRPr="00C758C7">
              <w:rPr>
                <w:rFonts w:ascii="Garamond" w:eastAsia="Calibri" w:hAnsi="Garamond" w:cstheme="minorHAnsi"/>
                <w:sz w:val="20"/>
                <w:szCs w:val="20"/>
                <w:lang w:val="it-IT"/>
              </w:rPr>
              <w:t>-</w:t>
            </w:r>
            <w:r w:rsidRPr="00C758C7">
              <w:rPr>
                <w:rFonts w:ascii="Garamond" w:eastAsia="Calibri" w:hAnsi="Garamond" w:cstheme="minorHAnsi"/>
                <w:spacing w:val="1"/>
                <w:sz w:val="20"/>
                <w:szCs w:val="20"/>
                <w:lang w:val="it-IT"/>
              </w:rPr>
              <w:t>V</w:t>
            </w:r>
            <w:r w:rsidRPr="00C758C7">
              <w:rPr>
                <w:rFonts w:ascii="Garamond" w:eastAsia="Calibri" w:hAnsi="Garamond" w:cstheme="minorHAnsi"/>
                <w:sz w:val="20"/>
                <w:szCs w:val="20"/>
                <w:lang w:val="it-IT"/>
              </w:rPr>
              <w:t>I/2</w:t>
            </w:r>
            <w:r w:rsidRPr="00C758C7">
              <w:rPr>
                <w:rFonts w:ascii="Garamond" w:eastAsia="Calibri" w:hAnsi="Garamond" w:cstheme="minorHAnsi"/>
                <w:spacing w:val="-2"/>
                <w:sz w:val="20"/>
                <w:szCs w:val="20"/>
                <w:lang w:val="it-IT"/>
              </w:rPr>
              <w:t xml:space="preserve"> </w:t>
            </w:r>
            <w:r w:rsidRPr="00C758C7">
              <w:rPr>
                <w:rFonts w:ascii="Garamond" w:eastAsia="Calibri" w:hAnsi="Garamond" w:cstheme="minorHAnsi"/>
                <w:spacing w:val="-1"/>
                <w:sz w:val="20"/>
                <w:szCs w:val="20"/>
                <w:lang w:val="it-IT"/>
              </w:rPr>
              <w:t>de</w:t>
            </w:r>
            <w:r w:rsidRPr="00C758C7">
              <w:rPr>
                <w:rFonts w:ascii="Garamond" w:eastAsia="Calibri" w:hAnsi="Garamond" w:cstheme="minorHAnsi"/>
                <w:sz w:val="20"/>
                <w:szCs w:val="20"/>
                <w:lang w:val="it-IT"/>
              </w:rPr>
              <w:t>l</w:t>
            </w:r>
            <w:r w:rsidRPr="00C758C7">
              <w:rPr>
                <w:rFonts w:ascii="Garamond" w:eastAsia="Calibri" w:hAnsi="Garamond" w:cstheme="minorHAnsi"/>
                <w:spacing w:val="-1"/>
                <w:sz w:val="20"/>
                <w:szCs w:val="20"/>
                <w:lang w:val="it-IT"/>
              </w:rPr>
              <w:t xml:space="preserve"> </w:t>
            </w:r>
            <w:r w:rsidRPr="00C758C7">
              <w:rPr>
                <w:rFonts w:ascii="Garamond" w:eastAsia="Calibri" w:hAnsi="Garamond" w:cstheme="minorHAnsi"/>
                <w:sz w:val="20"/>
                <w:szCs w:val="20"/>
                <w:lang w:val="it-IT"/>
              </w:rPr>
              <w:t>C</w:t>
            </w:r>
            <w:r w:rsidRPr="00C758C7">
              <w:rPr>
                <w:rFonts w:ascii="Garamond" w:eastAsia="Calibri" w:hAnsi="Garamond" w:cstheme="minorHAnsi"/>
                <w:spacing w:val="1"/>
                <w:sz w:val="20"/>
                <w:szCs w:val="20"/>
                <w:lang w:val="it-IT"/>
              </w:rPr>
              <w:t>o</w:t>
            </w:r>
            <w:r w:rsidRPr="00C758C7">
              <w:rPr>
                <w:rFonts w:ascii="Garamond" w:eastAsia="Calibri" w:hAnsi="Garamond" w:cstheme="minorHAnsi"/>
                <w:spacing w:val="-1"/>
                <w:sz w:val="20"/>
                <w:szCs w:val="20"/>
                <w:lang w:val="it-IT"/>
              </w:rPr>
              <w:t>di</w:t>
            </w:r>
            <w:r w:rsidRPr="00C758C7">
              <w:rPr>
                <w:rFonts w:ascii="Garamond" w:eastAsia="Calibri" w:hAnsi="Garamond" w:cstheme="minorHAnsi"/>
                <w:spacing w:val="1"/>
                <w:sz w:val="20"/>
                <w:szCs w:val="20"/>
                <w:lang w:val="it-IT"/>
              </w:rPr>
              <w:t>c</w:t>
            </w:r>
            <w:r w:rsidRPr="00C758C7">
              <w:rPr>
                <w:rFonts w:ascii="Garamond" w:eastAsia="Calibri" w:hAnsi="Garamond" w:cstheme="minorHAnsi"/>
                <w:sz w:val="20"/>
                <w:szCs w:val="20"/>
                <w:lang w:val="it-IT"/>
              </w:rPr>
              <w:t>e</w:t>
            </w:r>
            <w:r w:rsidRPr="00C758C7">
              <w:rPr>
                <w:rFonts w:ascii="Garamond" w:eastAsia="Calibri" w:hAnsi="Garamond" w:cstheme="minorHAnsi"/>
                <w:spacing w:val="-3"/>
                <w:sz w:val="20"/>
                <w:szCs w:val="20"/>
                <w:lang w:val="it-IT"/>
              </w:rPr>
              <w:t xml:space="preserve"> </w:t>
            </w:r>
            <w:r w:rsidRPr="00C758C7">
              <w:rPr>
                <w:rFonts w:ascii="Garamond" w:eastAsia="Calibri" w:hAnsi="Garamond" w:cstheme="minorHAnsi"/>
                <w:spacing w:val="-1"/>
                <w:sz w:val="20"/>
                <w:szCs w:val="20"/>
                <w:lang w:val="it-IT"/>
              </w:rPr>
              <w:t>S</w:t>
            </w:r>
            <w:r w:rsidRPr="00C758C7">
              <w:rPr>
                <w:rFonts w:ascii="Garamond" w:eastAsia="Calibri" w:hAnsi="Garamond" w:cstheme="minorHAnsi"/>
                <w:spacing w:val="1"/>
                <w:sz w:val="20"/>
                <w:szCs w:val="20"/>
                <w:lang w:val="it-IT"/>
              </w:rPr>
              <w:t>T</w:t>
            </w:r>
            <w:r w:rsidRPr="00C758C7">
              <w:rPr>
                <w:rFonts w:ascii="Garamond" w:eastAsia="Calibri" w:hAnsi="Garamond" w:cstheme="minorHAnsi"/>
                <w:sz w:val="20"/>
                <w:szCs w:val="20"/>
                <w:lang w:val="it-IT"/>
              </w:rPr>
              <w:t xml:space="preserve">CW. / </w:t>
            </w:r>
            <w:proofErr w:type="spellStart"/>
            <w:r w:rsidRPr="00C758C7">
              <w:rPr>
                <w:rFonts w:ascii="Garamond" w:eastAsia="Arial" w:hAnsi="Garamond" w:cstheme="minorHAnsi"/>
                <w:i/>
                <w:iCs/>
                <w:w w:val="111"/>
                <w:sz w:val="20"/>
                <w:szCs w:val="20"/>
                <w:lang w:val="it-IT"/>
              </w:rPr>
              <w:t>Attended</w:t>
            </w:r>
            <w:proofErr w:type="spellEnd"/>
            <w:r w:rsidRPr="00C758C7">
              <w:rPr>
                <w:rFonts w:ascii="Garamond" w:eastAsia="Arial" w:hAnsi="Garamond" w:cstheme="minorHAnsi"/>
                <w:i/>
                <w:iCs/>
                <w:spacing w:val="-5"/>
                <w:w w:val="111"/>
                <w:sz w:val="20"/>
                <w:szCs w:val="20"/>
                <w:lang w:val="it-IT"/>
              </w:rPr>
              <w:t xml:space="preserve"> </w:t>
            </w:r>
            <w:r w:rsidRPr="00C758C7">
              <w:rPr>
                <w:rFonts w:ascii="Garamond" w:eastAsia="Arial" w:hAnsi="Garamond" w:cstheme="minorHAnsi"/>
                <w:i/>
                <w:iCs/>
                <w:sz w:val="20"/>
                <w:szCs w:val="20"/>
                <w:lang w:val="it-IT"/>
              </w:rPr>
              <w:t>Proficiency</w:t>
            </w:r>
            <w:r w:rsidRPr="00C758C7">
              <w:rPr>
                <w:rFonts w:ascii="Garamond" w:eastAsia="Arial" w:hAnsi="Garamond" w:cstheme="minorHAnsi"/>
                <w:i/>
                <w:iCs/>
                <w:spacing w:val="26"/>
                <w:sz w:val="20"/>
                <w:szCs w:val="20"/>
                <w:lang w:val="it-IT"/>
              </w:rPr>
              <w:t xml:space="preserve"> </w:t>
            </w:r>
            <w:r w:rsidRPr="00C758C7">
              <w:rPr>
                <w:rFonts w:ascii="Garamond" w:eastAsia="Arial" w:hAnsi="Garamond" w:cstheme="minorHAnsi"/>
                <w:i/>
                <w:iCs/>
                <w:sz w:val="20"/>
                <w:szCs w:val="20"/>
                <w:lang w:val="it-IT"/>
              </w:rPr>
              <w:t>in</w:t>
            </w:r>
            <w:r w:rsidRPr="00C758C7">
              <w:rPr>
                <w:rFonts w:ascii="Garamond" w:eastAsia="Arial" w:hAnsi="Garamond" w:cstheme="minorHAnsi"/>
                <w:i/>
                <w:iCs/>
                <w:spacing w:val="20"/>
                <w:sz w:val="20"/>
                <w:szCs w:val="20"/>
                <w:lang w:val="it-IT"/>
              </w:rPr>
              <w:t xml:space="preserve"> </w:t>
            </w:r>
            <w:r w:rsidRPr="00C758C7">
              <w:rPr>
                <w:rFonts w:ascii="Garamond" w:eastAsia="Arial" w:hAnsi="Garamond" w:cstheme="minorHAnsi"/>
                <w:i/>
                <w:iCs/>
                <w:sz w:val="20"/>
                <w:szCs w:val="20"/>
                <w:lang w:val="it-IT"/>
              </w:rPr>
              <w:t>Survival</w:t>
            </w:r>
            <w:r w:rsidRPr="00C758C7">
              <w:rPr>
                <w:rFonts w:ascii="Garamond" w:eastAsia="Arial" w:hAnsi="Garamond" w:cstheme="minorHAnsi"/>
                <w:i/>
                <w:iCs/>
                <w:spacing w:val="6"/>
                <w:sz w:val="20"/>
                <w:szCs w:val="20"/>
                <w:lang w:val="it-IT"/>
              </w:rPr>
              <w:t xml:space="preserve"> </w:t>
            </w:r>
            <w:proofErr w:type="spellStart"/>
            <w:r w:rsidRPr="00C758C7">
              <w:rPr>
                <w:rFonts w:ascii="Garamond" w:eastAsia="Arial" w:hAnsi="Garamond" w:cstheme="minorHAnsi"/>
                <w:i/>
                <w:iCs/>
                <w:sz w:val="20"/>
                <w:szCs w:val="20"/>
                <w:lang w:val="it-IT"/>
              </w:rPr>
              <w:t>Craft</w:t>
            </w:r>
            <w:proofErr w:type="spellEnd"/>
            <w:r w:rsidRPr="00C758C7">
              <w:rPr>
                <w:rFonts w:ascii="Garamond" w:eastAsia="Arial" w:hAnsi="Garamond" w:cstheme="minorHAnsi"/>
                <w:i/>
                <w:iCs/>
                <w:spacing w:val="27"/>
                <w:sz w:val="20"/>
                <w:szCs w:val="20"/>
                <w:lang w:val="it-IT"/>
              </w:rPr>
              <w:t xml:space="preserve"> </w:t>
            </w:r>
            <w:r w:rsidRPr="00C758C7">
              <w:rPr>
                <w:rFonts w:ascii="Garamond" w:eastAsia="Arial" w:hAnsi="Garamond" w:cstheme="minorHAnsi"/>
                <w:i/>
                <w:iCs/>
                <w:sz w:val="20"/>
                <w:szCs w:val="20"/>
                <w:lang w:val="it-IT"/>
              </w:rPr>
              <w:t>&amp;</w:t>
            </w:r>
            <w:r w:rsidRPr="00C758C7">
              <w:rPr>
                <w:rFonts w:ascii="Garamond" w:eastAsia="Arial" w:hAnsi="Garamond" w:cstheme="minorHAnsi"/>
                <w:i/>
                <w:iCs/>
                <w:spacing w:val="10"/>
                <w:sz w:val="20"/>
                <w:szCs w:val="20"/>
                <w:lang w:val="it-IT"/>
              </w:rPr>
              <w:t xml:space="preserve"> </w:t>
            </w:r>
            <w:r w:rsidRPr="00C758C7">
              <w:rPr>
                <w:rFonts w:ascii="Garamond" w:eastAsia="Arial" w:hAnsi="Garamond" w:cstheme="minorHAnsi"/>
                <w:i/>
                <w:iCs/>
                <w:w w:val="93"/>
                <w:sz w:val="20"/>
                <w:szCs w:val="20"/>
                <w:lang w:val="it-IT"/>
              </w:rPr>
              <w:t>Rescue</w:t>
            </w:r>
            <w:r w:rsidRPr="00C758C7">
              <w:rPr>
                <w:rFonts w:ascii="Garamond" w:eastAsia="Arial" w:hAnsi="Garamond" w:cstheme="minorHAnsi"/>
                <w:i/>
                <w:iCs/>
                <w:spacing w:val="3"/>
                <w:w w:val="93"/>
                <w:sz w:val="20"/>
                <w:szCs w:val="20"/>
                <w:lang w:val="it-IT"/>
              </w:rPr>
              <w:t xml:space="preserve"> </w:t>
            </w:r>
            <w:r w:rsidRPr="00C758C7">
              <w:rPr>
                <w:rFonts w:ascii="Garamond" w:eastAsia="Arial" w:hAnsi="Garamond" w:cstheme="minorHAnsi"/>
                <w:i/>
                <w:iCs/>
                <w:sz w:val="20"/>
                <w:szCs w:val="20"/>
                <w:lang w:val="it-IT"/>
              </w:rPr>
              <w:t xml:space="preserve">Boats </w:t>
            </w:r>
            <w:proofErr w:type="spellStart"/>
            <w:r w:rsidRPr="00C758C7">
              <w:rPr>
                <w:rFonts w:ascii="Garamond" w:eastAsia="Arial" w:hAnsi="Garamond" w:cstheme="minorHAnsi"/>
                <w:i/>
                <w:iCs/>
                <w:sz w:val="20"/>
                <w:szCs w:val="20"/>
                <w:lang w:val="it-IT"/>
              </w:rPr>
              <w:t>course</w:t>
            </w:r>
            <w:proofErr w:type="spellEnd"/>
            <w:r w:rsidRPr="00C758C7">
              <w:rPr>
                <w:rFonts w:ascii="Garamond" w:eastAsia="Arial" w:hAnsi="Garamond" w:cstheme="minorHAnsi"/>
                <w:i/>
                <w:iCs/>
                <w:spacing w:val="-5"/>
                <w:sz w:val="20"/>
                <w:szCs w:val="20"/>
                <w:lang w:val="it-IT"/>
              </w:rPr>
              <w:t xml:space="preserve"> </w:t>
            </w:r>
            <w:proofErr w:type="spellStart"/>
            <w:r w:rsidRPr="00C758C7">
              <w:rPr>
                <w:rFonts w:ascii="Garamond" w:eastAsia="Arial" w:hAnsi="Garamond" w:cstheme="minorHAnsi"/>
                <w:i/>
                <w:iCs/>
                <w:w w:val="109"/>
                <w:sz w:val="20"/>
                <w:szCs w:val="20"/>
                <w:lang w:val="it-IT"/>
              </w:rPr>
              <w:t>compliant</w:t>
            </w:r>
            <w:proofErr w:type="spellEnd"/>
            <w:r w:rsidRPr="00C758C7">
              <w:rPr>
                <w:rFonts w:ascii="Garamond" w:eastAsia="Arial" w:hAnsi="Garamond" w:cstheme="minorHAnsi"/>
                <w:i/>
                <w:iCs/>
                <w:spacing w:val="-4"/>
                <w:w w:val="109"/>
                <w:sz w:val="20"/>
                <w:szCs w:val="20"/>
                <w:lang w:val="it-IT"/>
              </w:rPr>
              <w:t xml:space="preserve"> </w:t>
            </w:r>
            <w:r w:rsidRPr="00C758C7">
              <w:rPr>
                <w:rFonts w:ascii="Garamond" w:eastAsia="Arial" w:hAnsi="Garamond" w:cstheme="minorHAnsi"/>
                <w:i/>
                <w:iCs/>
                <w:sz w:val="20"/>
                <w:szCs w:val="20"/>
                <w:lang w:val="it-IT"/>
              </w:rPr>
              <w:t xml:space="preserve">with </w:t>
            </w:r>
            <w:r w:rsidRPr="00C758C7">
              <w:rPr>
                <w:rFonts w:ascii="Garamond" w:eastAsia="Arial" w:hAnsi="Garamond" w:cstheme="minorHAnsi"/>
                <w:i/>
                <w:iCs/>
                <w:spacing w:val="8"/>
                <w:sz w:val="20"/>
                <w:szCs w:val="20"/>
                <w:lang w:val="it-IT"/>
              </w:rPr>
              <w:t>STCW</w:t>
            </w:r>
            <w:r w:rsidRPr="00C758C7">
              <w:rPr>
                <w:rFonts w:ascii="Garamond" w:eastAsia="Arial" w:hAnsi="Garamond" w:cstheme="minorHAnsi"/>
                <w:i/>
                <w:iCs/>
                <w:spacing w:val="5"/>
                <w:w w:val="90"/>
                <w:sz w:val="20"/>
                <w:szCs w:val="20"/>
                <w:lang w:val="it-IT"/>
              </w:rPr>
              <w:t xml:space="preserve"> </w:t>
            </w:r>
            <w:r w:rsidRPr="00C758C7">
              <w:rPr>
                <w:rFonts w:ascii="Garamond" w:eastAsia="Arial" w:hAnsi="Garamond" w:cstheme="minorHAnsi"/>
                <w:i/>
                <w:iCs/>
                <w:sz w:val="20"/>
                <w:szCs w:val="20"/>
                <w:lang w:val="it-IT"/>
              </w:rPr>
              <w:t>Code</w:t>
            </w:r>
            <w:r w:rsidRPr="00C758C7">
              <w:rPr>
                <w:rFonts w:ascii="Garamond" w:eastAsia="Arial" w:hAnsi="Garamond" w:cstheme="minorHAnsi"/>
                <w:i/>
                <w:iCs/>
                <w:spacing w:val="-4"/>
                <w:sz w:val="20"/>
                <w:szCs w:val="20"/>
                <w:lang w:val="it-IT"/>
              </w:rPr>
              <w:t xml:space="preserve"> </w:t>
            </w:r>
            <w:proofErr w:type="spellStart"/>
            <w:r w:rsidRPr="00C758C7">
              <w:rPr>
                <w:rFonts w:ascii="Garamond" w:eastAsia="Arial" w:hAnsi="Garamond" w:cstheme="minorHAnsi"/>
                <w:i/>
                <w:iCs/>
                <w:sz w:val="20"/>
                <w:szCs w:val="20"/>
                <w:lang w:val="it-IT"/>
              </w:rPr>
              <w:t>Section</w:t>
            </w:r>
            <w:proofErr w:type="spellEnd"/>
            <w:r w:rsidRPr="00C758C7">
              <w:rPr>
                <w:rFonts w:ascii="Garamond" w:eastAsia="Arial" w:hAnsi="Garamond" w:cstheme="minorHAnsi"/>
                <w:i/>
                <w:iCs/>
                <w:spacing w:val="6"/>
                <w:sz w:val="20"/>
                <w:szCs w:val="20"/>
                <w:lang w:val="it-IT"/>
              </w:rPr>
              <w:t xml:space="preserve"> </w:t>
            </w:r>
            <w:r w:rsidRPr="00C758C7">
              <w:rPr>
                <w:rFonts w:ascii="Garamond" w:eastAsia="Arial" w:hAnsi="Garamond" w:cstheme="minorHAnsi"/>
                <w:i/>
                <w:iCs/>
                <w:w w:val="101"/>
                <w:sz w:val="20"/>
                <w:szCs w:val="20"/>
                <w:lang w:val="it-IT"/>
              </w:rPr>
              <w:t>A-VI/2</w:t>
            </w:r>
          </w:p>
        </w:tc>
        <w:tc>
          <w:tcPr>
            <w:tcW w:w="850" w:type="dxa"/>
            <w:tcBorders>
              <w:top w:val="single" w:sz="4" w:space="0" w:color="auto"/>
              <w:left w:val="single" w:sz="4" w:space="0" w:color="00457E"/>
              <w:bottom w:val="single" w:sz="4" w:space="0" w:color="00457E"/>
              <w:right w:val="single" w:sz="4" w:space="0" w:color="00457E"/>
            </w:tcBorders>
          </w:tcPr>
          <w:p w14:paraId="73BD9FC5" w14:textId="77777777" w:rsidR="00C758C7" w:rsidRPr="00A06AD1" w:rsidRDefault="00C758C7" w:rsidP="00C758C7">
            <w:pPr>
              <w:spacing w:line="240" w:lineRule="auto"/>
              <w:ind w:left="198" w:right="181"/>
              <w:jc w:val="both"/>
              <w:rPr>
                <w:rFonts w:ascii="Garamond" w:hAnsi="Garamond" w:cstheme="minorHAnsi"/>
                <w:i/>
                <w:iCs/>
                <w:sz w:val="18"/>
                <w:szCs w:val="18"/>
                <w:lang w:val="it-IT"/>
              </w:rPr>
            </w:pPr>
          </w:p>
        </w:tc>
        <w:tc>
          <w:tcPr>
            <w:tcW w:w="1134" w:type="dxa"/>
            <w:gridSpan w:val="2"/>
            <w:tcBorders>
              <w:top w:val="single" w:sz="4" w:space="0" w:color="auto"/>
              <w:left w:val="single" w:sz="4" w:space="0" w:color="00457E"/>
              <w:bottom w:val="single" w:sz="4" w:space="0" w:color="00457E"/>
              <w:right w:val="single" w:sz="4" w:space="0" w:color="00457E"/>
            </w:tcBorders>
          </w:tcPr>
          <w:p w14:paraId="4CA737E9" w14:textId="77777777" w:rsidR="00C758C7" w:rsidRPr="00A06AD1" w:rsidRDefault="00C758C7" w:rsidP="00C758C7">
            <w:pPr>
              <w:spacing w:line="240" w:lineRule="auto"/>
              <w:ind w:left="198" w:right="181"/>
              <w:jc w:val="both"/>
              <w:rPr>
                <w:rFonts w:ascii="Garamond" w:hAnsi="Garamond" w:cstheme="minorHAnsi"/>
                <w:i/>
                <w:iCs/>
                <w:sz w:val="18"/>
                <w:szCs w:val="18"/>
                <w:lang w:val="it-IT"/>
              </w:rPr>
            </w:pPr>
          </w:p>
        </w:tc>
        <w:tc>
          <w:tcPr>
            <w:tcW w:w="4820" w:type="dxa"/>
            <w:gridSpan w:val="2"/>
            <w:tcBorders>
              <w:top w:val="single" w:sz="4" w:space="0" w:color="auto"/>
              <w:left w:val="single" w:sz="4" w:space="0" w:color="00457E"/>
              <w:bottom w:val="single" w:sz="4" w:space="0" w:color="auto"/>
              <w:right w:val="single" w:sz="4" w:space="0" w:color="00457E"/>
            </w:tcBorders>
          </w:tcPr>
          <w:p w14:paraId="4618C7E0" w14:textId="77777777" w:rsidR="00C758C7" w:rsidRPr="00A06AD1" w:rsidRDefault="00C758C7" w:rsidP="00C758C7">
            <w:pPr>
              <w:spacing w:line="240" w:lineRule="auto"/>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3FB8BB3C" w14:textId="77777777" w:rsidR="00C758C7" w:rsidRPr="00A06AD1" w:rsidRDefault="00C758C7" w:rsidP="00C758C7">
            <w:pPr>
              <w:spacing w:line="240" w:lineRule="auto"/>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2CF3C4FD" w14:textId="77777777" w:rsidR="00C758C7" w:rsidRPr="00A06AD1" w:rsidRDefault="00C758C7" w:rsidP="00C758C7">
            <w:pPr>
              <w:spacing w:line="240" w:lineRule="auto"/>
              <w:jc w:val="both"/>
              <w:rPr>
                <w:rFonts w:ascii="Garamond" w:hAnsi="Garamond" w:cstheme="minorHAnsi"/>
                <w:i/>
                <w:iCs/>
                <w:sz w:val="18"/>
                <w:szCs w:val="18"/>
                <w:lang w:val="it-IT"/>
              </w:rPr>
            </w:pPr>
          </w:p>
        </w:tc>
      </w:tr>
      <w:tr w:rsidR="00C758C7" w:rsidRPr="00366F3C" w14:paraId="187487CF" w14:textId="77777777" w:rsidTr="00C758C7">
        <w:trPr>
          <w:trHeight w:hRule="exact" w:val="525"/>
          <w:jc w:val="center"/>
        </w:trPr>
        <w:tc>
          <w:tcPr>
            <w:tcW w:w="565" w:type="dxa"/>
            <w:tcBorders>
              <w:top w:val="single" w:sz="4" w:space="0" w:color="00457E"/>
              <w:left w:val="single" w:sz="4" w:space="0" w:color="00457E"/>
              <w:bottom w:val="single" w:sz="4" w:space="0" w:color="00457E"/>
              <w:right w:val="single" w:sz="4" w:space="0" w:color="00457E"/>
            </w:tcBorders>
          </w:tcPr>
          <w:p w14:paraId="0371C044" w14:textId="61D35A0B" w:rsidR="00C758C7" w:rsidRPr="00C758C7" w:rsidRDefault="00C758C7" w:rsidP="00C758C7">
            <w:pPr>
              <w:spacing w:after="0" w:line="360" w:lineRule="auto"/>
              <w:jc w:val="center"/>
              <w:rPr>
                <w:rFonts w:ascii="Garamond" w:hAnsi="Garamond" w:cstheme="minorHAnsi"/>
                <w:sz w:val="20"/>
                <w:szCs w:val="20"/>
              </w:rPr>
            </w:pPr>
            <w:r w:rsidRPr="00C758C7">
              <w:rPr>
                <w:rFonts w:ascii="Garamond" w:eastAsia="Arial" w:hAnsi="Garamond" w:cstheme="minorHAnsi"/>
                <w:sz w:val="20"/>
                <w:szCs w:val="20"/>
              </w:rPr>
              <w:t>.2</w:t>
            </w:r>
          </w:p>
        </w:tc>
        <w:tc>
          <w:tcPr>
            <w:tcW w:w="5951" w:type="dxa"/>
            <w:gridSpan w:val="2"/>
            <w:tcBorders>
              <w:top w:val="single" w:sz="4" w:space="0" w:color="00457E"/>
              <w:left w:val="single" w:sz="4" w:space="0" w:color="00457E"/>
              <w:bottom w:val="single" w:sz="4" w:space="0" w:color="00457E"/>
              <w:right w:val="single" w:sz="4" w:space="0" w:color="00457E"/>
            </w:tcBorders>
          </w:tcPr>
          <w:p w14:paraId="3DE99053" w14:textId="0ACD1B63" w:rsidR="00C758C7" w:rsidRPr="00C758C7" w:rsidRDefault="00C758C7" w:rsidP="00C758C7">
            <w:pPr>
              <w:spacing w:after="0"/>
              <w:ind w:left="105" w:right="238"/>
              <w:jc w:val="both"/>
              <w:rPr>
                <w:rFonts w:ascii="Garamond" w:hAnsi="Garamond" w:cstheme="minorHAnsi"/>
                <w:i/>
                <w:iCs/>
                <w:sz w:val="20"/>
                <w:szCs w:val="20"/>
                <w:lang w:val="it-IT"/>
              </w:rPr>
            </w:pPr>
            <w:r w:rsidRPr="00C758C7">
              <w:rPr>
                <w:rFonts w:ascii="Garamond" w:eastAsia="Calibri" w:hAnsi="Garamond" w:cstheme="minorHAnsi"/>
                <w:spacing w:val="1"/>
                <w:sz w:val="20"/>
                <w:szCs w:val="20"/>
                <w:lang w:val="it-IT"/>
              </w:rPr>
              <w:t>P</w:t>
            </w:r>
            <w:r w:rsidRPr="00C758C7">
              <w:rPr>
                <w:rFonts w:ascii="Garamond" w:eastAsia="Calibri" w:hAnsi="Garamond" w:cstheme="minorHAnsi"/>
                <w:sz w:val="20"/>
                <w:szCs w:val="20"/>
                <w:lang w:val="it-IT"/>
              </w:rPr>
              <w:t>art</w:t>
            </w:r>
            <w:r w:rsidRPr="00C758C7">
              <w:rPr>
                <w:rFonts w:ascii="Garamond" w:eastAsia="Calibri" w:hAnsi="Garamond" w:cstheme="minorHAnsi"/>
                <w:spacing w:val="-1"/>
                <w:sz w:val="20"/>
                <w:szCs w:val="20"/>
                <w:lang w:val="it-IT"/>
              </w:rPr>
              <w:t>e</w:t>
            </w:r>
            <w:r w:rsidRPr="00C758C7">
              <w:rPr>
                <w:rFonts w:ascii="Garamond" w:eastAsia="Calibri" w:hAnsi="Garamond" w:cstheme="minorHAnsi"/>
                <w:spacing w:val="1"/>
                <w:sz w:val="20"/>
                <w:szCs w:val="20"/>
                <w:lang w:val="it-IT"/>
              </w:rPr>
              <w:t>c</w:t>
            </w:r>
            <w:r w:rsidRPr="00C758C7">
              <w:rPr>
                <w:rFonts w:ascii="Garamond" w:eastAsia="Calibri" w:hAnsi="Garamond" w:cstheme="minorHAnsi"/>
                <w:spacing w:val="-1"/>
                <w:sz w:val="20"/>
                <w:szCs w:val="20"/>
                <w:lang w:val="it-IT"/>
              </w:rPr>
              <w:t>ip</w:t>
            </w:r>
            <w:r w:rsidRPr="00C758C7">
              <w:rPr>
                <w:rFonts w:ascii="Garamond" w:eastAsia="Calibri" w:hAnsi="Garamond" w:cstheme="minorHAnsi"/>
                <w:sz w:val="20"/>
                <w:szCs w:val="20"/>
                <w:lang w:val="it-IT"/>
              </w:rPr>
              <w:t>a</w:t>
            </w:r>
            <w:r w:rsidRPr="00C758C7">
              <w:rPr>
                <w:rFonts w:ascii="Garamond" w:eastAsia="Calibri" w:hAnsi="Garamond" w:cstheme="minorHAnsi"/>
                <w:spacing w:val="-5"/>
                <w:sz w:val="20"/>
                <w:szCs w:val="20"/>
                <w:lang w:val="it-IT"/>
              </w:rPr>
              <w:t xml:space="preserve"> </w:t>
            </w:r>
            <w:r w:rsidRPr="00C758C7">
              <w:rPr>
                <w:rFonts w:ascii="Garamond" w:eastAsia="Calibri" w:hAnsi="Garamond" w:cstheme="minorHAnsi"/>
                <w:sz w:val="20"/>
                <w:szCs w:val="20"/>
                <w:lang w:val="it-IT"/>
              </w:rPr>
              <w:t>ad</w:t>
            </w:r>
            <w:r w:rsidRPr="00C758C7">
              <w:rPr>
                <w:rFonts w:ascii="Garamond" w:eastAsia="Calibri" w:hAnsi="Garamond" w:cstheme="minorHAnsi"/>
                <w:spacing w:val="-1"/>
                <w:sz w:val="20"/>
                <w:szCs w:val="20"/>
                <w:lang w:val="it-IT"/>
              </w:rPr>
              <w:t xml:space="preserve"> </w:t>
            </w:r>
            <w:r w:rsidRPr="00C758C7">
              <w:rPr>
                <w:rFonts w:ascii="Garamond" w:eastAsia="Calibri" w:hAnsi="Garamond" w:cstheme="minorHAnsi"/>
                <w:spacing w:val="1"/>
                <w:sz w:val="20"/>
                <w:szCs w:val="20"/>
                <w:lang w:val="it-IT"/>
              </w:rPr>
              <w:t>u</w:t>
            </w:r>
            <w:r w:rsidRPr="00C758C7">
              <w:rPr>
                <w:rFonts w:ascii="Garamond" w:eastAsia="Calibri" w:hAnsi="Garamond" w:cstheme="minorHAnsi"/>
                <w:spacing w:val="-1"/>
                <w:sz w:val="20"/>
                <w:szCs w:val="20"/>
                <w:lang w:val="it-IT"/>
              </w:rPr>
              <w:t>n</w:t>
            </w:r>
            <w:r w:rsidRPr="00C758C7">
              <w:rPr>
                <w:rFonts w:ascii="Garamond" w:eastAsia="Calibri" w:hAnsi="Garamond" w:cstheme="minorHAnsi"/>
                <w:sz w:val="20"/>
                <w:szCs w:val="20"/>
                <w:lang w:val="it-IT"/>
              </w:rPr>
              <w:t xml:space="preserve">a </w:t>
            </w:r>
            <w:r w:rsidRPr="00C758C7">
              <w:rPr>
                <w:rFonts w:ascii="Garamond" w:eastAsia="Calibri" w:hAnsi="Garamond" w:cstheme="minorHAnsi"/>
                <w:spacing w:val="-1"/>
                <w:sz w:val="20"/>
                <w:szCs w:val="20"/>
                <w:lang w:val="it-IT"/>
              </w:rPr>
              <w:t>es</w:t>
            </w:r>
            <w:r w:rsidRPr="00C758C7">
              <w:rPr>
                <w:rFonts w:ascii="Garamond" w:eastAsia="Calibri" w:hAnsi="Garamond" w:cstheme="minorHAnsi"/>
                <w:spacing w:val="2"/>
                <w:sz w:val="20"/>
                <w:szCs w:val="20"/>
                <w:lang w:val="it-IT"/>
              </w:rPr>
              <w:t>e</w:t>
            </w:r>
            <w:r w:rsidRPr="00C758C7">
              <w:rPr>
                <w:rFonts w:ascii="Garamond" w:eastAsia="Calibri" w:hAnsi="Garamond" w:cstheme="minorHAnsi"/>
                <w:sz w:val="20"/>
                <w:szCs w:val="20"/>
                <w:lang w:val="it-IT"/>
              </w:rPr>
              <w:t>r</w:t>
            </w:r>
            <w:r w:rsidRPr="00C758C7">
              <w:rPr>
                <w:rFonts w:ascii="Garamond" w:eastAsia="Calibri" w:hAnsi="Garamond" w:cstheme="minorHAnsi"/>
                <w:spacing w:val="1"/>
                <w:sz w:val="20"/>
                <w:szCs w:val="20"/>
                <w:lang w:val="it-IT"/>
              </w:rPr>
              <w:t>c</w:t>
            </w:r>
            <w:r w:rsidRPr="00C758C7">
              <w:rPr>
                <w:rFonts w:ascii="Garamond" w:eastAsia="Calibri" w:hAnsi="Garamond" w:cstheme="minorHAnsi"/>
                <w:spacing w:val="-1"/>
                <w:sz w:val="20"/>
                <w:szCs w:val="20"/>
                <w:lang w:val="it-IT"/>
              </w:rPr>
              <w:t>i</w:t>
            </w:r>
            <w:r w:rsidRPr="00C758C7">
              <w:rPr>
                <w:rFonts w:ascii="Garamond" w:eastAsia="Calibri" w:hAnsi="Garamond" w:cstheme="minorHAnsi"/>
                <w:sz w:val="20"/>
                <w:szCs w:val="20"/>
                <w:lang w:val="it-IT"/>
              </w:rPr>
              <w:t>ta</w:t>
            </w:r>
            <w:r w:rsidRPr="00C758C7">
              <w:rPr>
                <w:rFonts w:ascii="Garamond" w:eastAsia="Calibri" w:hAnsi="Garamond" w:cstheme="minorHAnsi"/>
                <w:spacing w:val="1"/>
                <w:sz w:val="20"/>
                <w:szCs w:val="20"/>
                <w:lang w:val="it-IT"/>
              </w:rPr>
              <w:t>z</w:t>
            </w:r>
            <w:r w:rsidRPr="00C758C7">
              <w:rPr>
                <w:rFonts w:ascii="Garamond" w:eastAsia="Calibri" w:hAnsi="Garamond" w:cstheme="minorHAnsi"/>
                <w:spacing w:val="-1"/>
                <w:sz w:val="20"/>
                <w:szCs w:val="20"/>
                <w:lang w:val="it-IT"/>
              </w:rPr>
              <w:t>i</w:t>
            </w:r>
            <w:r w:rsidRPr="00C758C7">
              <w:rPr>
                <w:rFonts w:ascii="Garamond" w:eastAsia="Calibri" w:hAnsi="Garamond" w:cstheme="minorHAnsi"/>
                <w:spacing w:val="1"/>
                <w:sz w:val="20"/>
                <w:szCs w:val="20"/>
                <w:lang w:val="it-IT"/>
              </w:rPr>
              <w:t>o</w:t>
            </w:r>
            <w:r w:rsidRPr="00C758C7">
              <w:rPr>
                <w:rFonts w:ascii="Garamond" w:eastAsia="Calibri" w:hAnsi="Garamond" w:cstheme="minorHAnsi"/>
                <w:spacing w:val="-1"/>
                <w:sz w:val="20"/>
                <w:szCs w:val="20"/>
                <w:lang w:val="it-IT"/>
              </w:rPr>
              <w:t>n</w:t>
            </w:r>
            <w:r w:rsidRPr="00C758C7">
              <w:rPr>
                <w:rFonts w:ascii="Garamond" w:eastAsia="Calibri" w:hAnsi="Garamond" w:cstheme="minorHAnsi"/>
                <w:sz w:val="20"/>
                <w:szCs w:val="20"/>
                <w:lang w:val="it-IT"/>
              </w:rPr>
              <w:t>e</w:t>
            </w:r>
            <w:r w:rsidRPr="00C758C7">
              <w:rPr>
                <w:rFonts w:ascii="Garamond" w:eastAsia="Calibri" w:hAnsi="Garamond" w:cstheme="minorHAnsi"/>
                <w:spacing w:val="-6"/>
                <w:sz w:val="20"/>
                <w:szCs w:val="20"/>
                <w:lang w:val="it-IT"/>
              </w:rPr>
              <w:t xml:space="preserve"> </w:t>
            </w:r>
            <w:r w:rsidRPr="00C758C7">
              <w:rPr>
                <w:rFonts w:ascii="Garamond" w:eastAsia="Calibri" w:hAnsi="Garamond" w:cstheme="minorHAnsi"/>
                <w:spacing w:val="1"/>
                <w:sz w:val="20"/>
                <w:szCs w:val="20"/>
                <w:lang w:val="it-IT"/>
              </w:rPr>
              <w:t>p</w:t>
            </w:r>
            <w:r w:rsidRPr="00C758C7">
              <w:rPr>
                <w:rFonts w:ascii="Garamond" w:eastAsia="Calibri" w:hAnsi="Garamond" w:cstheme="minorHAnsi"/>
                <w:spacing w:val="-1"/>
                <w:sz w:val="20"/>
                <w:szCs w:val="20"/>
                <w:lang w:val="it-IT"/>
              </w:rPr>
              <w:t>e</w:t>
            </w:r>
            <w:r w:rsidRPr="00C758C7">
              <w:rPr>
                <w:rFonts w:ascii="Garamond" w:eastAsia="Calibri" w:hAnsi="Garamond" w:cstheme="minorHAnsi"/>
                <w:sz w:val="20"/>
                <w:szCs w:val="20"/>
                <w:lang w:val="it-IT"/>
              </w:rPr>
              <w:t>r</w:t>
            </w:r>
            <w:r w:rsidRPr="00C758C7">
              <w:rPr>
                <w:rFonts w:ascii="Garamond" w:eastAsia="Calibri" w:hAnsi="Garamond" w:cstheme="minorHAnsi"/>
                <w:spacing w:val="-2"/>
                <w:sz w:val="20"/>
                <w:szCs w:val="20"/>
                <w:lang w:val="it-IT"/>
              </w:rPr>
              <w:t xml:space="preserve"> </w:t>
            </w:r>
            <w:r w:rsidRPr="00C758C7">
              <w:rPr>
                <w:rFonts w:ascii="Garamond" w:eastAsia="Calibri" w:hAnsi="Garamond" w:cstheme="minorHAnsi"/>
                <w:spacing w:val="-1"/>
                <w:sz w:val="20"/>
                <w:szCs w:val="20"/>
                <w:lang w:val="it-IT"/>
              </w:rPr>
              <w:t>l</w:t>
            </w:r>
            <w:r w:rsidRPr="00C758C7">
              <w:rPr>
                <w:rFonts w:ascii="Garamond" w:eastAsia="Calibri" w:hAnsi="Garamond" w:cstheme="minorHAnsi"/>
                <w:sz w:val="20"/>
                <w:szCs w:val="20"/>
                <w:lang w:val="it-IT"/>
              </w:rPr>
              <w:t>a m</w:t>
            </w:r>
            <w:r w:rsidRPr="00C758C7">
              <w:rPr>
                <w:rFonts w:ascii="Garamond" w:eastAsia="Calibri" w:hAnsi="Garamond" w:cstheme="minorHAnsi"/>
                <w:spacing w:val="-1"/>
                <w:sz w:val="20"/>
                <w:szCs w:val="20"/>
                <w:lang w:val="it-IT"/>
              </w:rPr>
              <w:t>ess</w:t>
            </w:r>
            <w:r w:rsidRPr="00C758C7">
              <w:rPr>
                <w:rFonts w:ascii="Garamond" w:eastAsia="Calibri" w:hAnsi="Garamond" w:cstheme="minorHAnsi"/>
                <w:sz w:val="20"/>
                <w:szCs w:val="20"/>
                <w:lang w:val="it-IT"/>
              </w:rPr>
              <w:t>a</w:t>
            </w:r>
            <w:r w:rsidRPr="00C758C7">
              <w:rPr>
                <w:rFonts w:ascii="Garamond" w:eastAsia="Calibri" w:hAnsi="Garamond" w:cstheme="minorHAnsi"/>
                <w:spacing w:val="-2"/>
                <w:sz w:val="20"/>
                <w:szCs w:val="20"/>
                <w:lang w:val="it-IT"/>
              </w:rPr>
              <w:t xml:space="preserve"> </w:t>
            </w:r>
            <w:r w:rsidRPr="00C758C7">
              <w:rPr>
                <w:rFonts w:ascii="Garamond" w:eastAsia="Calibri" w:hAnsi="Garamond" w:cstheme="minorHAnsi"/>
                <w:sz w:val="20"/>
                <w:szCs w:val="20"/>
                <w:lang w:val="it-IT"/>
              </w:rPr>
              <w:t>a ma</w:t>
            </w:r>
            <w:r w:rsidRPr="00C758C7">
              <w:rPr>
                <w:rFonts w:ascii="Garamond" w:eastAsia="Calibri" w:hAnsi="Garamond" w:cstheme="minorHAnsi"/>
                <w:spacing w:val="2"/>
                <w:sz w:val="20"/>
                <w:szCs w:val="20"/>
                <w:lang w:val="it-IT"/>
              </w:rPr>
              <w:t>r</w:t>
            </w:r>
            <w:r w:rsidRPr="00C758C7">
              <w:rPr>
                <w:rFonts w:ascii="Garamond" w:eastAsia="Calibri" w:hAnsi="Garamond" w:cstheme="minorHAnsi"/>
                <w:sz w:val="20"/>
                <w:szCs w:val="20"/>
                <w:lang w:val="it-IT"/>
              </w:rPr>
              <w:t>e</w:t>
            </w:r>
            <w:r w:rsidRPr="00C758C7">
              <w:rPr>
                <w:rFonts w:ascii="Garamond" w:eastAsia="Calibri" w:hAnsi="Garamond" w:cstheme="minorHAnsi"/>
                <w:spacing w:val="-5"/>
                <w:sz w:val="20"/>
                <w:szCs w:val="20"/>
                <w:lang w:val="it-IT"/>
              </w:rPr>
              <w:t xml:space="preserve"> </w:t>
            </w:r>
            <w:r>
              <w:rPr>
                <w:rFonts w:ascii="Garamond" w:eastAsia="Calibri" w:hAnsi="Garamond" w:cstheme="minorHAnsi"/>
                <w:spacing w:val="-5"/>
                <w:sz w:val="20"/>
                <w:szCs w:val="20"/>
                <w:lang w:val="it-IT"/>
              </w:rPr>
              <w:t>della lancia di salvataggio /</w:t>
            </w:r>
            <w:r w:rsidRPr="00C758C7">
              <w:rPr>
                <w:rFonts w:ascii="Garamond" w:eastAsia="Arial" w:hAnsi="Garamond" w:cstheme="minorHAnsi"/>
                <w:i/>
                <w:iCs/>
                <w:sz w:val="20"/>
                <w:szCs w:val="20"/>
                <w:lang w:val="it-IT"/>
              </w:rPr>
              <w:t xml:space="preserve"> </w:t>
            </w:r>
            <w:proofErr w:type="spellStart"/>
            <w:r w:rsidRPr="00C758C7">
              <w:rPr>
                <w:rFonts w:ascii="Garamond" w:eastAsia="Arial" w:hAnsi="Garamond" w:cstheme="minorHAnsi"/>
                <w:i/>
                <w:iCs/>
                <w:sz w:val="20"/>
                <w:szCs w:val="20"/>
                <w:lang w:val="it-IT"/>
              </w:rPr>
              <w:t>Participate</w:t>
            </w:r>
            <w:proofErr w:type="spellEnd"/>
            <w:r w:rsidRPr="00C758C7">
              <w:rPr>
                <w:rFonts w:ascii="Garamond" w:eastAsia="Arial" w:hAnsi="Garamond" w:cstheme="minorHAnsi"/>
                <w:i/>
                <w:iCs/>
                <w:spacing w:val="43"/>
                <w:sz w:val="20"/>
                <w:szCs w:val="20"/>
                <w:lang w:val="it-IT"/>
              </w:rPr>
              <w:t xml:space="preserve"> </w:t>
            </w:r>
            <w:r w:rsidRPr="00C758C7">
              <w:rPr>
                <w:rFonts w:ascii="Garamond" w:eastAsia="Arial" w:hAnsi="Garamond" w:cstheme="minorHAnsi"/>
                <w:i/>
                <w:iCs/>
                <w:sz w:val="20"/>
                <w:szCs w:val="20"/>
                <w:lang w:val="it-IT"/>
              </w:rPr>
              <w:t>in</w:t>
            </w:r>
            <w:r w:rsidRPr="00C758C7">
              <w:rPr>
                <w:rFonts w:ascii="Garamond" w:eastAsia="Arial" w:hAnsi="Garamond" w:cstheme="minorHAnsi"/>
                <w:i/>
                <w:iCs/>
                <w:spacing w:val="20"/>
                <w:sz w:val="20"/>
                <w:szCs w:val="20"/>
                <w:lang w:val="it-IT"/>
              </w:rPr>
              <w:t xml:space="preserve"> </w:t>
            </w:r>
            <w:r w:rsidRPr="00C758C7">
              <w:rPr>
                <w:rFonts w:ascii="Garamond" w:eastAsia="Arial" w:hAnsi="Garamond" w:cstheme="minorHAnsi"/>
                <w:i/>
                <w:iCs/>
                <w:sz w:val="20"/>
                <w:szCs w:val="20"/>
                <w:lang w:val="it-IT"/>
              </w:rPr>
              <w:t>a drill</w:t>
            </w:r>
            <w:r w:rsidRPr="00C758C7">
              <w:rPr>
                <w:rFonts w:ascii="Garamond" w:eastAsia="Arial" w:hAnsi="Garamond" w:cstheme="minorHAnsi"/>
                <w:i/>
                <w:iCs/>
                <w:spacing w:val="48"/>
                <w:sz w:val="20"/>
                <w:szCs w:val="20"/>
                <w:lang w:val="it-IT"/>
              </w:rPr>
              <w:t xml:space="preserve"> </w:t>
            </w:r>
            <w:r w:rsidRPr="00C758C7">
              <w:rPr>
                <w:rFonts w:ascii="Garamond" w:eastAsia="Arial" w:hAnsi="Garamond" w:cstheme="minorHAnsi"/>
                <w:i/>
                <w:iCs/>
                <w:sz w:val="20"/>
                <w:szCs w:val="20"/>
                <w:lang w:val="it-IT"/>
              </w:rPr>
              <w:t>for</w:t>
            </w:r>
            <w:r w:rsidRPr="00C758C7">
              <w:rPr>
                <w:rFonts w:ascii="Garamond" w:eastAsia="Arial" w:hAnsi="Garamond" w:cstheme="minorHAnsi"/>
                <w:i/>
                <w:iCs/>
                <w:spacing w:val="40"/>
                <w:sz w:val="20"/>
                <w:szCs w:val="20"/>
                <w:lang w:val="it-IT"/>
              </w:rPr>
              <w:t xml:space="preserve"> </w:t>
            </w:r>
            <w:proofErr w:type="spellStart"/>
            <w:r w:rsidRPr="00C758C7">
              <w:rPr>
                <w:rFonts w:ascii="Garamond" w:eastAsia="Arial" w:hAnsi="Garamond" w:cstheme="minorHAnsi"/>
                <w:i/>
                <w:iCs/>
                <w:w w:val="107"/>
                <w:sz w:val="20"/>
                <w:szCs w:val="20"/>
                <w:lang w:val="it-IT"/>
              </w:rPr>
              <w:t>launching</w:t>
            </w:r>
            <w:proofErr w:type="spellEnd"/>
            <w:r>
              <w:rPr>
                <w:rFonts w:ascii="Garamond" w:eastAsia="Arial" w:hAnsi="Garamond" w:cstheme="minorHAnsi"/>
                <w:i/>
                <w:iCs/>
                <w:w w:val="107"/>
                <w:sz w:val="20"/>
                <w:szCs w:val="20"/>
                <w:lang w:val="it-IT"/>
              </w:rPr>
              <w:t xml:space="preserve"> to </w:t>
            </w:r>
            <w:r w:rsidRPr="00C758C7">
              <w:rPr>
                <w:rFonts w:ascii="Garamond" w:eastAsia="Arial" w:hAnsi="Garamond" w:cstheme="minorHAnsi"/>
                <w:i/>
                <w:iCs/>
                <w:w w:val="109"/>
                <w:sz w:val="20"/>
                <w:szCs w:val="20"/>
                <w:lang w:val="it-IT"/>
              </w:rPr>
              <w:t>Lifeboat</w:t>
            </w:r>
          </w:p>
        </w:tc>
        <w:tc>
          <w:tcPr>
            <w:tcW w:w="850" w:type="dxa"/>
            <w:tcBorders>
              <w:top w:val="single" w:sz="4" w:space="0" w:color="auto"/>
              <w:left w:val="single" w:sz="4" w:space="0" w:color="00457E"/>
              <w:bottom w:val="single" w:sz="4" w:space="0" w:color="00457E"/>
              <w:right w:val="single" w:sz="4" w:space="0" w:color="00457E"/>
            </w:tcBorders>
          </w:tcPr>
          <w:p w14:paraId="44528CA7" w14:textId="77777777" w:rsidR="00C758C7" w:rsidRPr="00A06AD1" w:rsidRDefault="00C758C7" w:rsidP="00C758C7">
            <w:pPr>
              <w:spacing w:line="240" w:lineRule="auto"/>
              <w:ind w:left="198" w:right="181"/>
              <w:jc w:val="both"/>
              <w:rPr>
                <w:rFonts w:ascii="Garamond" w:hAnsi="Garamond" w:cstheme="minorHAnsi"/>
                <w:i/>
                <w:iCs/>
                <w:sz w:val="18"/>
                <w:szCs w:val="18"/>
                <w:lang w:val="it-IT"/>
              </w:rPr>
            </w:pPr>
          </w:p>
        </w:tc>
        <w:tc>
          <w:tcPr>
            <w:tcW w:w="1134" w:type="dxa"/>
            <w:gridSpan w:val="2"/>
            <w:tcBorders>
              <w:top w:val="single" w:sz="4" w:space="0" w:color="auto"/>
              <w:left w:val="single" w:sz="4" w:space="0" w:color="00457E"/>
              <w:bottom w:val="single" w:sz="4" w:space="0" w:color="00457E"/>
              <w:right w:val="single" w:sz="4" w:space="0" w:color="00457E"/>
            </w:tcBorders>
          </w:tcPr>
          <w:p w14:paraId="2DEACDF7" w14:textId="77777777" w:rsidR="00C758C7" w:rsidRPr="00A06AD1" w:rsidRDefault="00C758C7" w:rsidP="00C758C7">
            <w:pPr>
              <w:spacing w:line="240" w:lineRule="auto"/>
              <w:ind w:left="198" w:right="181"/>
              <w:jc w:val="both"/>
              <w:rPr>
                <w:rFonts w:ascii="Garamond" w:hAnsi="Garamond" w:cstheme="minorHAnsi"/>
                <w:i/>
                <w:iCs/>
                <w:sz w:val="18"/>
                <w:szCs w:val="18"/>
                <w:lang w:val="it-IT"/>
              </w:rPr>
            </w:pPr>
          </w:p>
        </w:tc>
        <w:tc>
          <w:tcPr>
            <w:tcW w:w="4820" w:type="dxa"/>
            <w:gridSpan w:val="2"/>
            <w:tcBorders>
              <w:top w:val="single" w:sz="4" w:space="0" w:color="auto"/>
              <w:left w:val="single" w:sz="4" w:space="0" w:color="00457E"/>
              <w:bottom w:val="single" w:sz="4" w:space="0" w:color="auto"/>
              <w:right w:val="single" w:sz="4" w:space="0" w:color="00457E"/>
            </w:tcBorders>
          </w:tcPr>
          <w:p w14:paraId="23EC5AC4" w14:textId="77777777" w:rsidR="00C758C7" w:rsidRPr="00A06AD1" w:rsidRDefault="00C758C7" w:rsidP="00C758C7">
            <w:pPr>
              <w:spacing w:line="240" w:lineRule="auto"/>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3D62E978" w14:textId="77777777" w:rsidR="00C758C7" w:rsidRPr="00A06AD1" w:rsidRDefault="00C758C7" w:rsidP="00C758C7">
            <w:pPr>
              <w:spacing w:line="240" w:lineRule="auto"/>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16A37963" w14:textId="77777777" w:rsidR="00C758C7" w:rsidRPr="00A06AD1" w:rsidRDefault="00C758C7" w:rsidP="00C758C7">
            <w:pPr>
              <w:spacing w:line="240" w:lineRule="auto"/>
              <w:jc w:val="both"/>
              <w:rPr>
                <w:rFonts w:ascii="Garamond" w:hAnsi="Garamond" w:cstheme="minorHAnsi"/>
                <w:i/>
                <w:iCs/>
                <w:sz w:val="18"/>
                <w:szCs w:val="18"/>
                <w:lang w:val="it-IT"/>
              </w:rPr>
            </w:pPr>
          </w:p>
        </w:tc>
      </w:tr>
      <w:tr w:rsidR="00C758C7" w:rsidRPr="00366F3C" w14:paraId="2D8FFDDE" w14:textId="77777777" w:rsidTr="00C758C7">
        <w:trPr>
          <w:trHeight w:hRule="exact" w:val="419"/>
          <w:jc w:val="center"/>
        </w:trPr>
        <w:tc>
          <w:tcPr>
            <w:tcW w:w="565" w:type="dxa"/>
            <w:tcBorders>
              <w:top w:val="single" w:sz="4" w:space="0" w:color="00457E"/>
              <w:left w:val="single" w:sz="4" w:space="0" w:color="00457E"/>
              <w:bottom w:val="single" w:sz="4" w:space="0" w:color="00457E"/>
              <w:right w:val="single" w:sz="4" w:space="0" w:color="00457E"/>
            </w:tcBorders>
          </w:tcPr>
          <w:p w14:paraId="498AD68E" w14:textId="0294A60C" w:rsidR="00C758C7" w:rsidRPr="00C758C7" w:rsidRDefault="00C758C7" w:rsidP="00C758C7">
            <w:pPr>
              <w:spacing w:after="0" w:line="360" w:lineRule="auto"/>
              <w:jc w:val="center"/>
              <w:rPr>
                <w:rFonts w:ascii="Garamond" w:hAnsi="Garamond" w:cstheme="minorHAnsi"/>
                <w:sz w:val="20"/>
                <w:szCs w:val="20"/>
              </w:rPr>
            </w:pPr>
            <w:r w:rsidRPr="00C758C7">
              <w:rPr>
                <w:rFonts w:ascii="Garamond" w:eastAsia="Arial" w:hAnsi="Garamond" w:cstheme="minorHAnsi"/>
                <w:sz w:val="20"/>
                <w:szCs w:val="20"/>
              </w:rPr>
              <w:t>.3</w:t>
            </w:r>
          </w:p>
        </w:tc>
        <w:tc>
          <w:tcPr>
            <w:tcW w:w="5951" w:type="dxa"/>
            <w:gridSpan w:val="2"/>
            <w:tcBorders>
              <w:top w:val="single" w:sz="4" w:space="0" w:color="00457E"/>
              <w:left w:val="single" w:sz="4" w:space="0" w:color="00457E"/>
              <w:bottom w:val="single" w:sz="4" w:space="0" w:color="00457E"/>
              <w:right w:val="single" w:sz="4" w:space="0" w:color="00457E"/>
            </w:tcBorders>
          </w:tcPr>
          <w:p w14:paraId="6E55F4ED" w14:textId="1BB2D22F" w:rsidR="00C758C7" w:rsidRPr="00C758C7" w:rsidRDefault="00C758C7" w:rsidP="00C758C7">
            <w:pPr>
              <w:spacing w:after="0" w:line="218" w:lineRule="exact"/>
              <w:ind w:left="105" w:right="96"/>
              <w:jc w:val="both"/>
              <w:rPr>
                <w:rFonts w:ascii="Garamond" w:hAnsi="Garamond" w:cstheme="minorHAnsi"/>
                <w:i/>
                <w:iCs/>
                <w:sz w:val="20"/>
                <w:szCs w:val="20"/>
                <w:lang w:val="it-IT"/>
              </w:rPr>
            </w:pPr>
            <w:r w:rsidRPr="00C758C7">
              <w:rPr>
                <w:rFonts w:ascii="Garamond" w:eastAsia="Calibri" w:hAnsi="Garamond" w:cstheme="minorHAnsi"/>
                <w:sz w:val="20"/>
                <w:szCs w:val="20"/>
                <w:lang w:val="it-IT"/>
              </w:rPr>
              <w:t>Zatt</w:t>
            </w:r>
            <w:r w:rsidRPr="00C758C7">
              <w:rPr>
                <w:rFonts w:ascii="Garamond" w:eastAsia="Calibri" w:hAnsi="Garamond" w:cstheme="minorHAnsi"/>
                <w:spacing w:val="-1"/>
                <w:sz w:val="20"/>
                <w:szCs w:val="20"/>
                <w:lang w:val="it-IT"/>
              </w:rPr>
              <w:t>e</w:t>
            </w:r>
            <w:r w:rsidRPr="00C758C7">
              <w:rPr>
                <w:rFonts w:ascii="Garamond" w:eastAsia="Calibri" w:hAnsi="Garamond" w:cstheme="minorHAnsi"/>
                <w:sz w:val="20"/>
                <w:szCs w:val="20"/>
                <w:lang w:val="it-IT"/>
              </w:rPr>
              <w:t>ra</w:t>
            </w:r>
            <w:r w:rsidRPr="00C758C7">
              <w:rPr>
                <w:rFonts w:ascii="Garamond" w:eastAsia="Calibri" w:hAnsi="Garamond" w:cstheme="minorHAnsi"/>
                <w:spacing w:val="-4"/>
                <w:sz w:val="20"/>
                <w:szCs w:val="20"/>
                <w:lang w:val="it-IT"/>
              </w:rPr>
              <w:t xml:space="preserve"> </w:t>
            </w:r>
            <w:r w:rsidRPr="00C758C7">
              <w:rPr>
                <w:rFonts w:ascii="Garamond" w:eastAsia="Calibri" w:hAnsi="Garamond" w:cstheme="minorHAnsi"/>
                <w:spacing w:val="-1"/>
                <w:sz w:val="20"/>
                <w:szCs w:val="20"/>
                <w:lang w:val="it-IT"/>
              </w:rPr>
              <w:t>d</w:t>
            </w:r>
            <w:r w:rsidRPr="00C758C7">
              <w:rPr>
                <w:rFonts w:ascii="Garamond" w:eastAsia="Calibri" w:hAnsi="Garamond" w:cstheme="minorHAnsi"/>
                <w:sz w:val="20"/>
                <w:szCs w:val="20"/>
                <w:lang w:val="it-IT"/>
              </w:rPr>
              <w:t xml:space="preserve">i </w:t>
            </w:r>
            <w:r w:rsidRPr="00C758C7">
              <w:rPr>
                <w:rFonts w:ascii="Garamond" w:eastAsia="Calibri" w:hAnsi="Garamond" w:cstheme="minorHAnsi"/>
                <w:spacing w:val="-1"/>
                <w:sz w:val="20"/>
                <w:szCs w:val="20"/>
                <w:lang w:val="it-IT"/>
              </w:rPr>
              <w:t>s</w:t>
            </w:r>
            <w:r w:rsidRPr="00C758C7">
              <w:rPr>
                <w:rFonts w:ascii="Garamond" w:eastAsia="Calibri" w:hAnsi="Garamond" w:cstheme="minorHAnsi"/>
                <w:sz w:val="20"/>
                <w:szCs w:val="20"/>
                <w:lang w:val="it-IT"/>
              </w:rPr>
              <w:t>alvata</w:t>
            </w:r>
            <w:r w:rsidRPr="00C758C7">
              <w:rPr>
                <w:rFonts w:ascii="Garamond" w:eastAsia="Calibri" w:hAnsi="Garamond" w:cstheme="minorHAnsi"/>
                <w:spacing w:val="2"/>
                <w:sz w:val="20"/>
                <w:szCs w:val="20"/>
                <w:lang w:val="it-IT"/>
              </w:rPr>
              <w:t>g</w:t>
            </w:r>
            <w:r w:rsidRPr="00C758C7">
              <w:rPr>
                <w:rFonts w:ascii="Garamond" w:eastAsia="Calibri" w:hAnsi="Garamond" w:cstheme="minorHAnsi"/>
                <w:spacing w:val="-1"/>
                <w:sz w:val="20"/>
                <w:szCs w:val="20"/>
                <w:lang w:val="it-IT"/>
              </w:rPr>
              <w:t>g</w:t>
            </w:r>
            <w:r w:rsidRPr="00C758C7">
              <w:rPr>
                <w:rFonts w:ascii="Garamond" w:eastAsia="Calibri" w:hAnsi="Garamond" w:cstheme="minorHAnsi"/>
                <w:sz w:val="20"/>
                <w:szCs w:val="20"/>
                <w:lang w:val="it-IT"/>
              </w:rPr>
              <w:t>io /</w:t>
            </w:r>
            <w:r w:rsidRPr="00C758C7">
              <w:rPr>
                <w:rFonts w:ascii="Garamond" w:eastAsia="Arial" w:hAnsi="Garamond" w:cstheme="minorHAnsi"/>
                <w:i/>
                <w:iCs/>
                <w:w w:val="111"/>
                <w:sz w:val="20"/>
                <w:szCs w:val="20"/>
                <w:lang w:val="it-IT"/>
              </w:rPr>
              <w:t xml:space="preserve"> Life-</w:t>
            </w:r>
            <w:proofErr w:type="spellStart"/>
            <w:r w:rsidRPr="00C758C7">
              <w:rPr>
                <w:rFonts w:ascii="Garamond" w:eastAsia="Arial" w:hAnsi="Garamond" w:cstheme="minorHAnsi"/>
                <w:i/>
                <w:iCs/>
                <w:w w:val="111"/>
                <w:sz w:val="20"/>
                <w:szCs w:val="20"/>
                <w:lang w:val="it-IT"/>
              </w:rPr>
              <w:t>raft</w:t>
            </w:r>
            <w:proofErr w:type="spellEnd"/>
          </w:p>
        </w:tc>
        <w:tc>
          <w:tcPr>
            <w:tcW w:w="850" w:type="dxa"/>
            <w:tcBorders>
              <w:top w:val="single" w:sz="4" w:space="0" w:color="auto"/>
              <w:left w:val="single" w:sz="4" w:space="0" w:color="00457E"/>
              <w:bottom w:val="single" w:sz="4" w:space="0" w:color="00457E"/>
              <w:right w:val="single" w:sz="4" w:space="0" w:color="00457E"/>
            </w:tcBorders>
          </w:tcPr>
          <w:p w14:paraId="72A22526" w14:textId="77777777" w:rsidR="00C758C7" w:rsidRPr="00A06AD1" w:rsidRDefault="00C758C7" w:rsidP="00C758C7">
            <w:pPr>
              <w:spacing w:line="240" w:lineRule="auto"/>
              <w:ind w:left="198" w:right="181"/>
              <w:jc w:val="both"/>
              <w:rPr>
                <w:rFonts w:ascii="Garamond" w:hAnsi="Garamond" w:cstheme="minorHAnsi"/>
                <w:i/>
                <w:iCs/>
                <w:sz w:val="18"/>
                <w:szCs w:val="18"/>
                <w:lang w:val="it-IT"/>
              </w:rPr>
            </w:pPr>
          </w:p>
        </w:tc>
        <w:tc>
          <w:tcPr>
            <w:tcW w:w="1134" w:type="dxa"/>
            <w:gridSpan w:val="2"/>
            <w:tcBorders>
              <w:top w:val="single" w:sz="4" w:space="0" w:color="auto"/>
              <w:left w:val="single" w:sz="4" w:space="0" w:color="00457E"/>
              <w:bottom w:val="single" w:sz="4" w:space="0" w:color="00457E"/>
              <w:right w:val="single" w:sz="4" w:space="0" w:color="00457E"/>
            </w:tcBorders>
          </w:tcPr>
          <w:p w14:paraId="51782926" w14:textId="77777777" w:rsidR="00C758C7" w:rsidRPr="00A06AD1" w:rsidRDefault="00C758C7" w:rsidP="00C758C7">
            <w:pPr>
              <w:spacing w:line="240" w:lineRule="auto"/>
              <w:ind w:left="198" w:right="181"/>
              <w:jc w:val="both"/>
              <w:rPr>
                <w:rFonts w:ascii="Garamond" w:hAnsi="Garamond" w:cstheme="minorHAnsi"/>
                <w:i/>
                <w:iCs/>
                <w:sz w:val="18"/>
                <w:szCs w:val="18"/>
                <w:lang w:val="it-IT"/>
              </w:rPr>
            </w:pPr>
          </w:p>
        </w:tc>
        <w:tc>
          <w:tcPr>
            <w:tcW w:w="4820" w:type="dxa"/>
            <w:gridSpan w:val="2"/>
            <w:vMerge w:val="restart"/>
            <w:tcBorders>
              <w:top w:val="single" w:sz="4" w:space="0" w:color="auto"/>
              <w:left w:val="single" w:sz="4" w:space="0" w:color="00457E"/>
              <w:bottom w:val="single" w:sz="4" w:space="0" w:color="auto"/>
              <w:right w:val="single" w:sz="4" w:space="0" w:color="00457E"/>
            </w:tcBorders>
          </w:tcPr>
          <w:p w14:paraId="09CF8ADF" w14:textId="77777777" w:rsidR="00C758C7" w:rsidRPr="00A06AD1" w:rsidRDefault="00C758C7" w:rsidP="00C758C7">
            <w:pPr>
              <w:spacing w:line="240" w:lineRule="auto"/>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7A0F4E59" w14:textId="77777777" w:rsidR="00C758C7" w:rsidRPr="00A06AD1" w:rsidRDefault="00C758C7" w:rsidP="00C758C7">
            <w:pPr>
              <w:spacing w:line="240" w:lineRule="auto"/>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383D9528" w14:textId="77777777" w:rsidR="00C758C7" w:rsidRPr="00A06AD1" w:rsidRDefault="00C758C7" w:rsidP="00C758C7">
            <w:pPr>
              <w:spacing w:line="240" w:lineRule="auto"/>
              <w:jc w:val="both"/>
              <w:rPr>
                <w:rFonts w:ascii="Garamond" w:hAnsi="Garamond" w:cstheme="minorHAnsi"/>
                <w:i/>
                <w:iCs/>
                <w:sz w:val="18"/>
                <w:szCs w:val="18"/>
                <w:lang w:val="it-IT"/>
              </w:rPr>
            </w:pPr>
          </w:p>
        </w:tc>
      </w:tr>
      <w:tr w:rsidR="00C758C7" w:rsidRPr="00366F3C" w14:paraId="7C17ED3D" w14:textId="77777777" w:rsidTr="00C758C7">
        <w:trPr>
          <w:trHeight w:hRule="exact" w:val="581"/>
          <w:jc w:val="center"/>
        </w:trPr>
        <w:tc>
          <w:tcPr>
            <w:tcW w:w="565" w:type="dxa"/>
            <w:tcBorders>
              <w:top w:val="single" w:sz="4" w:space="0" w:color="00457E"/>
              <w:left w:val="single" w:sz="4" w:space="0" w:color="00457E"/>
              <w:bottom w:val="single" w:sz="4" w:space="0" w:color="00457E"/>
              <w:right w:val="single" w:sz="4" w:space="0" w:color="00457E"/>
            </w:tcBorders>
          </w:tcPr>
          <w:p w14:paraId="080AFB6E" w14:textId="363614EB" w:rsidR="00C758C7" w:rsidRPr="00C758C7" w:rsidRDefault="00C758C7" w:rsidP="00C758C7">
            <w:pPr>
              <w:spacing w:after="0" w:line="360" w:lineRule="auto"/>
              <w:jc w:val="center"/>
              <w:rPr>
                <w:rFonts w:ascii="Garamond" w:hAnsi="Garamond" w:cstheme="minorHAnsi"/>
                <w:sz w:val="20"/>
                <w:szCs w:val="20"/>
              </w:rPr>
            </w:pPr>
            <w:r w:rsidRPr="00C758C7">
              <w:rPr>
                <w:rFonts w:ascii="Garamond" w:eastAsia="Arial" w:hAnsi="Garamond" w:cstheme="minorHAnsi"/>
                <w:sz w:val="20"/>
                <w:szCs w:val="20"/>
              </w:rPr>
              <w:t>4.</w:t>
            </w:r>
          </w:p>
        </w:tc>
        <w:tc>
          <w:tcPr>
            <w:tcW w:w="5951" w:type="dxa"/>
            <w:gridSpan w:val="2"/>
            <w:tcBorders>
              <w:top w:val="single" w:sz="4" w:space="0" w:color="00457E"/>
              <w:left w:val="single" w:sz="4" w:space="0" w:color="00457E"/>
              <w:bottom w:val="single" w:sz="4" w:space="0" w:color="00457E"/>
              <w:right w:val="single" w:sz="4" w:space="0" w:color="00457E"/>
            </w:tcBorders>
          </w:tcPr>
          <w:p w14:paraId="285C4CE8" w14:textId="53CD3C8F" w:rsidR="00C758C7" w:rsidRPr="00C758C7" w:rsidRDefault="00C758C7" w:rsidP="00C758C7">
            <w:pPr>
              <w:spacing w:after="0" w:line="218" w:lineRule="exact"/>
              <w:ind w:left="105" w:right="96"/>
              <w:jc w:val="both"/>
              <w:rPr>
                <w:rFonts w:ascii="Garamond" w:hAnsi="Garamond" w:cstheme="minorHAnsi"/>
                <w:i/>
                <w:iCs/>
                <w:sz w:val="20"/>
                <w:szCs w:val="20"/>
                <w:lang w:val="it-IT"/>
              </w:rPr>
            </w:pPr>
            <w:r w:rsidRPr="00C758C7">
              <w:rPr>
                <w:rFonts w:ascii="Garamond" w:eastAsia="Calibri" w:hAnsi="Garamond" w:cstheme="minorHAnsi"/>
                <w:spacing w:val="1"/>
                <w:sz w:val="20"/>
                <w:szCs w:val="20"/>
                <w:lang w:val="it-IT"/>
              </w:rPr>
              <w:t>L</w:t>
            </w:r>
            <w:r w:rsidRPr="00C758C7">
              <w:rPr>
                <w:rFonts w:ascii="Garamond" w:eastAsia="Calibri" w:hAnsi="Garamond" w:cstheme="minorHAnsi"/>
                <w:sz w:val="20"/>
                <w:szCs w:val="20"/>
                <w:lang w:val="it-IT"/>
              </w:rPr>
              <w:t>a</w:t>
            </w:r>
            <w:r w:rsidRPr="00C758C7">
              <w:rPr>
                <w:rFonts w:ascii="Garamond" w:eastAsia="Calibri" w:hAnsi="Garamond" w:cstheme="minorHAnsi"/>
                <w:spacing w:val="-1"/>
                <w:sz w:val="20"/>
                <w:szCs w:val="20"/>
                <w:lang w:val="it-IT"/>
              </w:rPr>
              <w:t>n</w:t>
            </w:r>
            <w:r w:rsidRPr="00C758C7">
              <w:rPr>
                <w:rFonts w:ascii="Garamond" w:eastAsia="Calibri" w:hAnsi="Garamond" w:cstheme="minorHAnsi"/>
                <w:spacing w:val="1"/>
                <w:sz w:val="20"/>
                <w:szCs w:val="20"/>
                <w:lang w:val="it-IT"/>
              </w:rPr>
              <w:t>c</w:t>
            </w:r>
            <w:r w:rsidRPr="00C758C7">
              <w:rPr>
                <w:rFonts w:ascii="Garamond" w:eastAsia="Calibri" w:hAnsi="Garamond" w:cstheme="minorHAnsi"/>
                <w:spacing w:val="-1"/>
                <w:sz w:val="20"/>
                <w:szCs w:val="20"/>
                <w:lang w:val="it-IT"/>
              </w:rPr>
              <w:t>i</w:t>
            </w:r>
            <w:r w:rsidRPr="00C758C7">
              <w:rPr>
                <w:rFonts w:ascii="Garamond" w:eastAsia="Calibri" w:hAnsi="Garamond" w:cstheme="minorHAnsi"/>
                <w:sz w:val="20"/>
                <w:szCs w:val="20"/>
                <w:lang w:val="it-IT"/>
              </w:rPr>
              <w:t>a</w:t>
            </w:r>
            <w:r w:rsidRPr="00C758C7">
              <w:rPr>
                <w:rFonts w:ascii="Garamond" w:eastAsia="Calibri" w:hAnsi="Garamond" w:cstheme="minorHAnsi"/>
                <w:spacing w:val="-1"/>
                <w:sz w:val="20"/>
                <w:szCs w:val="20"/>
                <w:lang w:val="it-IT"/>
              </w:rPr>
              <w:t xml:space="preserve"> d</w:t>
            </w:r>
            <w:r w:rsidRPr="00C758C7">
              <w:rPr>
                <w:rFonts w:ascii="Garamond" w:eastAsia="Calibri" w:hAnsi="Garamond" w:cstheme="minorHAnsi"/>
                <w:sz w:val="20"/>
                <w:szCs w:val="20"/>
                <w:lang w:val="it-IT"/>
              </w:rPr>
              <w:t xml:space="preserve">i </w:t>
            </w:r>
            <w:r w:rsidRPr="00C758C7">
              <w:rPr>
                <w:rFonts w:ascii="Garamond" w:eastAsia="Calibri" w:hAnsi="Garamond" w:cstheme="minorHAnsi"/>
                <w:spacing w:val="-1"/>
                <w:sz w:val="20"/>
                <w:szCs w:val="20"/>
                <w:lang w:val="it-IT"/>
              </w:rPr>
              <w:t>s</w:t>
            </w:r>
            <w:r w:rsidRPr="00C758C7">
              <w:rPr>
                <w:rFonts w:ascii="Garamond" w:eastAsia="Calibri" w:hAnsi="Garamond" w:cstheme="minorHAnsi"/>
                <w:sz w:val="20"/>
                <w:szCs w:val="20"/>
                <w:lang w:val="it-IT"/>
              </w:rPr>
              <w:t>a</w:t>
            </w:r>
            <w:r w:rsidRPr="00C758C7">
              <w:rPr>
                <w:rFonts w:ascii="Garamond" w:eastAsia="Calibri" w:hAnsi="Garamond" w:cstheme="minorHAnsi"/>
                <w:spacing w:val="-1"/>
                <w:sz w:val="20"/>
                <w:szCs w:val="20"/>
                <w:lang w:val="it-IT"/>
              </w:rPr>
              <w:t>l</w:t>
            </w:r>
            <w:r w:rsidRPr="00C758C7">
              <w:rPr>
                <w:rFonts w:ascii="Garamond" w:eastAsia="Calibri" w:hAnsi="Garamond" w:cstheme="minorHAnsi"/>
                <w:sz w:val="20"/>
                <w:szCs w:val="20"/>
                <w:lang w:val="it-IT"/>
              </w:rPr>
              <w:t>vata</w:t>
            </w:r>
            <w:r w:rsidRPr="00C758C7">
              <w:rPr>
                <w:rFonts w:ascii="Garamond" w:eastAsia="Calibri" w:hAnsi="Garamond" w:cstheme="minorHAnsi"/>
                <w:spacing w:val="-1"/>
                <w:sz w:val="20"/>
                <w:szCs w:val="20"/>
                <w:lang w:val="it-IT"/>
              </w:rPr>
              <w:t>ggi</w:t>
            </w:r>
            <w:r w:rsidRPr="00C758C7">
              <w:rPr>
                <w:rFonts w:ascii="Garamond" w:eastAsia="Calibri" w:hAnsi="Garamond" w:cstheme="minorHAnsi"/>
                <w:sz w:val="20"/>
                <w:szCs w:val="20"/>
                <w:lang w:val="it-IT"/>
              </w:rPr>
              <w:t>o</w:t>
            </w:r>
            <w:r w:rsidRPr="00C758C7">
              <w:rPr>
                <w:rFonts w:ascii="Garamond" w:eastAsia="Calibri" w:hAnsi="Garamond" w:cstheme="minorHAnsi"/>
                <w:spacing w:val="-4"/>
                <w:sz w:val="20"/>
                <w:szCs w:val="20"/>
                <w:lang w:val="it-IT"/>
              </w:rPr>
              <w:t xml:space="preserve"> </w:t>
            </w:r>
            <w:r w:rsidRPr="00C758C7">
              <w:rPr>
                <w:rFonts w:ascii="Garamond" w:eastAsia="Calibri" w:hAnsi="Garamond" w:cstheme="minorHAnsi"/>
                <w:sz w:val="20"/>
                <w:szCs w:val="20"/>
                <w:lang w:val="it-IT"/>
              </w:rPr>
              <w:t xml:space="preserve">a </w:t>
            </w:r>
            <w:r w:rsidRPr="00C758C7">
              <w:rPr>
                <w:rFonts w:ascii="Garamond" w:eastAsia="Calibri" w:hAnsi="Garamond" w:cstheme="minorHAnsi"/>
                <w:spacing w:val="1"/>
                <w:sz w:val="20"/>
                <w:szCs w:val="20"/>
                <w:lang w:val="it-IT"/>
              </w:rPr>
              <w:t>c</w:t>
            </w:r>
            <w:r w:rsidRPr="00C758C7">
              <w:rPr>
                <w:rFonts w:ascii="Garamond" w:eastAsia="Calibri" w:hAnsi="Garamond" w:cstheme="minorHAnsi"/>
                <w:sz w:val="20"/>
                <w:szCs w:val="20"/>
                <w:lang w:val="it-IT"/>
              </w:rPr>
              <w:t>a</w:t>
            </w:r>
            <w:r w:rsidRPr="00C758C7">
              <w:rPr>
                <w:rFonts w:ascii="Garamond" w:eastAsia="Calibri" w:hAnsi="Garamond" w:cstheme="minorHAnsi"/>
                <w:spacing w:val="-1"/>
                <w:sz w:val="20"/>
                <w:szCs w:val="20"/>
                <w:lang w:val="it-IT"/>
              </w:rPr>
              <w:t>du</w:t>
            </w:r>
            <w:r w:rsidRPr="00C758C7">
              <w:rPr>
                <w:rFonts w:ascii="Garamond" w:eastAsia="Calibri" w:hAnsi="Garamond" w:cstheme="minorHAnsi"/>
                <w:spacing w:val="2"/>
                <w:sz w:val="20"/>
                <w:szCs w:val="20"/>
                <w:lang w:val="it-IT"/>
              </w:rPr>
              <w:t>t</w:t>
            </w:r>
            <w:r w:rsidRPr="00C758C7">
              <w:rPr>
                <w:rFonts w:ascii="Garamond" w:eastAsia="Calibri" w:hAnsi="Garamond" w:cstheme="minorHAnsi"/>
                <w:sz w:val="20"/>
                <w:szCs w:val="20"/>
                <w:lang w:val="it-IT"/>
              </w:rPr>
              <w:t>a</w:t>
            </w:r>
            <w:r w:rsidRPr="00C758C7">
              <w:rPr>
                <w:rFonts w:ascii="Garamond" w:eastAsia="Calibri" w:hAnsi="Garamond" w:cstheme="minorHAnsi"/>
                <w:spacing w:val="-1"/>
                <w:sz w:val="20"/>
                <w:szCs w:val="20"/>
                <w:lang w:val="it-IT"/>
              </w:rPr>
              <w:t xml:space="preserve"> libe</w:t>
            </w:r>
            <w:r w:rsidRPr="00C758C7">
              <w:rPr>
                <w:rFonts w:ascii="Garamond" w:eastAsia="Calibri" w:hAnsi="Garamond" w:cstheme="minorHAnsi"/>
                <w:sz w:val="20"/>
                <w:szCs w:val="20"/>
                <w:lang w:val="it-IT"/>
              </w:rPr>
              <w:t>ra</w:t>
            </w:r>
            <w:r w:rsidRPr="00C758C7">
              <w:rPr>
                <w:rFonts w:ascii="Garamond" w:eastAsia="Calibri" w:hAnsi="Garamond" w:cstheme="minorHAnsi"/>
                <w:spacing w:val="-2"/>
                <w:sz w:val="20"/>
                <w:szCs w:val="20"/>
                <w:lang w:val="it-IT"/>
              </w:rPr>
              <w:t xml:space="preserve"> </w:t>
            </w:r>
            <w:r w:rsidRPr="00C758C7">
              <w:rPr>
                <w:rFonts w:ascii="Garamond" w:eastAsia="Calibri" w:hAnsi="Garamond" w:cstheme="minorHAnsi"/>
                <w:spacing w:val="1"/>
                <w:sz w:val="20"/>
                <w:szCs w:val="20"/>
                <w:lang w:val="it-IT"/>
              </w:rPr>
              <w:t>(</w:t>
            </w:r>
            <w:r w:rsidRPr="00C758C7">
              <w:rPr>
                <w:rFonts w:ascii="Garamond" w:eastAsia="Calibri" w:hAnsi="Garamond" w:cstheme="minorHAnsi"/>
                <w:spacing w:val="-1"/>
                <w:sz w:val="20"/>
                <w:szCs w:val="20"/>
                <w:lang w:val="it-IT"/>
              </w:rPr>
              <w:t>d</w:t>
            </w:r>
            <w:r w:rsidRPr="00C758C7">
              <w:rPr>
                <w:rFonts w:ascii="Garamond" w:eastAsia="Calibri" w:hAnsi="Garamond" w:cstheme="minorHAnsi"/>
                <w:spacing w:val="1"/>
                <w:sz w:val="20"/>
                <w:szCs w:val="20"/>
                <w:lang w:val="it-IT"/>
              </w:rPr>
              <w:t>o</w:t>
            </w:r>
            <w:r w:rsidRPr="00C758C7">
              <w:rPr>
                <w:rFonts w:ascii="Garamond" w:eastAsia="Calibri" w:hAnsi="Garamond" w:cstheme="minorHAnsi"/>
                <w:sz w:val="20"/>
                <w:szCs w:val="20"/>
                <w:lang w:val="it-IT"/>
              </w:rPr>
              <w:t>ve</w:t>
            </w:r>
            <w:r w:rsidRPr="00C758C7">
              <w:rPr>
                <w:rFonts w:ascii="Garamond" w:eastAsia="Calibri" w:hAnsi="Garamond" w:cstheme="minorHAnsi"/>
                <w:spacing w:val="-3"/>
                <w:sz w:val="20"/>
                <w:szCs w:val="20"/>
                <w:lang w:val="it-IT"/>
              </w:rPr>
              <w:t xml:space="preserve"> </w:t>
            </w:r>
            <w:r w:rsidRPr="00C758C7">
              <w:rPr>
                <w:rFonts w:ascii="Garamond" w:eastAsia="Calibri" w:hAnsi="Garamond" w:cstheme="minorHAnsi"/>
                <w:spacing w:val="2"/>
                <w:sz w:val="20"/>
                <w:szCs w:val="20"/>
                <w:lang w:val="it-IT"/>
              </w:rPr>
              <w:t>i</w:t>
            </w:r>
            <w:r w:rsidRPr="00C758C7">
              <w:rPr>
                <w:rFonts w:ascii="Garamond" w:eastAsia="Calibri" w:hAnsi="Garamond" w:cstheme="minorHAnsi"/>
                <w:spacing w:val="-1"/>
                <w:sz w:val="20"/>
                <w:szCs w:val="20"/>
                <w:lang w:val="it-IT"/>
              </w:rPr>
              <w:t>ns</w:t>
            </w:r>
            <w:r w:rsidRPr="00C758C7">
              <w:rPr>
                <w:rFonts w:ascii="Garamond" w:eastAsia="Calibri" w:hAnsi="Garamond" w:cstheme="minorHAnsi"/>
                <w:sz w:val="20"/>
                <w:szCs w:val="20"/>
                <w:lang w:val="it-IT"/>
              </w:rPr>
              <w:t>ta</w:t>
            </w:r>
            <w:r w:rsidRPr="00C758C7">
              <w:rPr>
                <w:rFonts w:ascii="Garamond" w:eastAsia="Calibri" w:hAnsi="Garamond" w:cstheme="minorHAnsi"/>
                <w:spacing w:val="-1"/>
                <w:sz w:val="20"/>
                <w:szCs w:val="20"/>
                <w:lang w:val="it-IT"/>
              </w:rPr>
              <w:t>ll</w:t>
            </w:r>
            <w:r w:rsidRPr="00C758C7">
              <w:rPr>
                <w:rFonts w:ascii="Garamond" w:eastAsia="Calibri" w:hAnsi="Garamond" w:cstheme="minorHAnsi"/>
                <w:sz w:val="20"/>
                <w:szCs w:val="20"/>
                <w:lang w:val="it-IT"/>
              </w:rPr>
              <w:t>ata) /</w:t>
            </w:r>
            <w:r w:rsidRPr="00C758C7">
              <w:rPr>
                <w:rFonts w:ascii="Garamond" w:eastAsia="Arial" w:hAnsi="Garamond" w:cstheme="minorHAnsi"/>
                <w:i/>
                <w:iCs/>
                <w:sz w:val="20"/>
                <w:szCs w:val="20"/>
                <w:lang w:val="it-IT"/>
              </w:rPr>
              <w:t xml:space="preserve"> Free</w:t>
            </w:r>
            <w:r w:rsidRPr="00C758C7">
              <w:rPr>
                <w:rFonts w:ascii="Garamond" w:eastAsia="Arial" w:hAnsi="Garamond" w:cstheme="minorHAnsi"/>
                <w:i/>
                <w:iCs/>
                <w:spacing w:val="-11"/>
                <w:sz w:val="20"/>
                <w:szCs w:val="20"/>
                <w:lang w:val="it-IT"/>
              </w:rPr>
              <w:t xml:space="preserve"> </w:t>
            </w:r>
            <w:proofErr w:type="spellStart"/>
            <w:r w:rsidRPr="00C758C7">
              <w:rPr>
                <w:rFonts w:ascii="Garamond" w:eastAsia="Arial" w:hAnsi="Garamond" w:cstheme="minorHAnsi"/>
                <w:i/>
                <w:iCs/>
                <w:sz w:val="20"/>
                <w:szCs w:val="20"/>
                <w:lang w:val="it-IT"/>
              </w:rPr>
              <w:t>fall</w:t>
            </w:r>
            <w:proofErr w:type="spellEnd"/>
            <w:r w:rsidRPr="00C758C7">
              <w:rPr>
                <w:rFonts w:ascii="Garamond" w:eastAsia="Arial" w:hAnsi="Garamond" w:cstheme="minorHAnsi"/>
                <w:i/>
                <w:iCs/>
                <w:spacing w:val="39"/>
                <w:sz w:val="20"/>
                <w:szCs w:val="20"/>
                <w:lang w:val="it-IT"/>
              </w:rPr>
              <w:t xml:space="preserve"> </w:t>
            </w:r>
            <w:r w:rsidRPr="00C758C7">
              <w:rPr>
                <w:rFonts w:ascii="Garamond" w:eastAsia="Arial" w:hAnsi="Garamond" w:cstheme="minorHAnsi"/>
                <w:i/>
                <w:iCs/>
                <w:sz w:val="20"/>
                <w:szCs w:val="20"/>
                <w:lang w:val="it-IT"/>
              </w:rPr>
              <w:t>boat</w:t>
            </w:r>
            <w:r w:rsidRPr="00C758C7">
              <w:rPr>
                <w:rFonts w:ascii="Garamond" w:eastAsia="Arial" w:hAnsi="Garamond" w:cstheme="minorHAnsi"/>
                <w:i/>
                <w:iCs/>
                <w:spacing w:val="39"/>
                <w:sz w:val="20"/>
                <w:szCs w:val="20"/>
                <w:lang w:val="it-IT"/>
              </w:rPr>
              <w:t xml:space="preserve"> </w:t>
            </w:r>
            <w:r w:rsidRPr="00C758C7">
              <w:rPr>
                <w:rFonts w:ascii="Garamond" w:eastAsia="Arial" w:hAnsi="Garamond" w:cstheme="minorHAnsi"/>
                <w:i/>
                <w:iCs/>
                <w:sz w:val="20"/>
                <w:szCs w:val="20"/>
                <w:lang w:val="it-IT"/>
              </w:rPr>
              <w:t>(</w:t>
            </w:r>
            <w:proofErr w:type="spellStart"/>
            <w:r w:rsidRPr="00C758C7">
              <w:rPr>
                <w:rFonts w:ascii="Garamond" w:eastAsia="Arial" w:hAnsi="Garamond" w:cstheme="minorHAnsi"/>
                <w:i/>
                <w:iCs/>
                <w:sz w:val="20"/>
                <w:szCs w:val="20"/>
                <w:lang w:val="it-IT"/>
              </w:rPr>
              <w:t>where</w:t>
            </w:r>
            <w:proofErr w:type="spellEnd"/>
            <w:r w:rsidRPr="00C758C7">
              <w:rPr>
                <w:rFonts w:ascii="Garamond" w:eastAsia="Arial" w:hAnsi="Garamond" w:cstheme="minorHAnsi"/>
                <w:i/>
                <w:iCs/>
                <w:spacing w:val="38"/>
                <w:sz w:val="20"/>
                <w:szCs w:val="20"/>
                <w:lang w:val="it-IT"/>
              </w:rPr>
              <w:t xml:space="preserve"> </w:t>
            </w:r>
            <w:proofErr w:type="spellStart"/>
            <w:r w:rsidRPr="00C758C7">
              <w:rPr>
                <w:rFonts w:ascii="Garamond" w:eastAsia="Arial" w:hAnsi="Garamond" w:cstheme="minorHAnsi"/>
                <w:i/>
                <w:iCs/>
                <w:w w:val="117"/>
                <w:sz w:val="20"/>
                <w:szCs w:val="20"/>
                <w:lang w:val="it-IT"/>
              </w:rPr>
              <w:t>fitted</w:t>
            </w:r>
            <w:proofErr w:type="spellEnd"/>
            <w:r w:rsidRPr="00C758C7">
              <w:rPr>
                <w:rFonts w:ascii="Garamond" w:eastAsia="Arial" w:hAnsi="Garamond" w:cstheme="minorHAnsi"/>
                <w:i/>
                <w:iCs/>
                <w:w w:val="117"/>
                <w:sz w:val="20"/>
                <w:szCs w:val="20"/>
                <w:lang w:val="it-IT"/>
              </w:rPr>
              <w:t>)</w:t>
            </w:r>
          </w:p>
        </w:tc>
        <w:tc>
          <w:tcPr>
            <w:tcW w:w="850" w:type="dxa"/>
            <w:tcBorders>
              <w:top w:val="single" w:sz="4" w:space="0" w:color="00457E"/>
              <w:left w:val="single" w:sz="4" w:space="0" w:color="00457E"/>
              <w:bottom w:val="single" w:sz="4" w:space="0" w:color="00457E"/>
              <w:right w:val="single" w:sz="4" w:space="0" w:color="00457E"/>
            </w:tcBorders>
          </w:tcPr>
          <w:p w14:paraId="77FF1E9E" w14:textId="77777777" w:rsidR="00C758C7" w:rsidRPr="00A06AD1" w:rsidRDefault="00C758C7" w:rsidP="00C758C7">
            <w:pPr>
              <w:spacing w:line="240" w:lineRule="auto"/>
              <w:ind w:left="198" w:right="181"/>
              <w:jc w:val="both"/>
              <w:rPr>
                <w:rFonts w:ascii="Garamond" w:hAnsi="Garamond" w:cstheme="minorHAnsi"/>
                <w:i/>
                <w:iCs/>
                <w:sz w:val="18"/>
                <w:szCs w:val="18"/>
                <w:lang w:val="it-IT"/>
              </w:rPr>
            </w:pPr>
          </w:p>
        </w:tc>
        <w:tc>
          <w:tcPr>
            <w:tcW w:w="1134" w:type="dxa"/>
            <w:gridSpan w:val="2"/>
            <w:tcBorders>
              <w:top w:val="single" w:sz="4" w:space="0" w:color="00457E"/>
              <w:left w:val="single" w:sz="4" w:space="0" w:color="00457E"/>
              <w:bottom w:val="single" w:sz="4" w:space="0" w:color="00457E"/>
              <w:right w:val="single" w:sz="4" w:space="0" w:color="00457E"/>
            </w:tcBorders>
          </w:tcPr>
          <w:p w14:paraId="11469866" w14:textId="77777777" w:rsidR="00C758C7" w:rsidRPr="00A06AD1" w:rsidRDefault="00C758C7" w:rsidP="00C758C7">
            <w:pPr>
              <w:spacing w:line="240" w:lineRule="auto"/>
              <w:ind w:left="198" w:right="181"/>
              <w:jc w:val="both"/>
              <w:rPr>
                <w:rFonts w:ascii="Garamond" w:hAnsi="Garamond" w:cstheme="minorHAnsi"/>
                <w:i/>
                <w:iCs/>
                <w:sz w:val="18"/>
                <w:szCs w:val="18"/>
                <w:lang w:val="it-IT"/>
              </w:rPr>
            </w:pPr>
          </w:p>
        </w:tc>
        <w:tc>
          <w:tcPr>
            <w:tcW w:w="4820" w:type="dxa"/>
            <w:gridSpan w:val="2"/>
            <w:vMerge/>
            <w:tcBorders>
              <w:left w:val="single" w:sz="4" w:space="0" w:color="00457E"/>
              <w:bottom w:val="single" w:sz="4" w:space="0" w:color="auto"/>
              <w:right w:val="single" w:sz="4" w:space="0" w:color="00457E"/>
            </w:tcBorders>
          </w:tcPr>
          <w:p w14:paraId="5C51446A" w14:textId="77777777" w:rsidR="00C758C7" w:rsidRPr="00A06AD1" w:rsidRDefault="00C758C7" w:rsidP="00C758C7">
            <w:pPr>
              <w:spacing w:line="240" w:lineRule="auto"/>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34BA7BA9" w14:textId="77777777" w:rsidR="00C758C7" w:rsidRPr="00A06AD1" w:rsidRDefault="00C758C7" w:rsidP="00C758C7">
            <w:pPr>
              <w:spacing w:line="240" w:lineRule="auto"/>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7126E479" w14:textId="77777777" w:rsidR="00C758C7" w:rsidRPr="00A06AD1" w:rsidRDefault="00C758C7" w:rsidP="00C758C7">
            <w:pPr>
              <w:spacing w:line="240" w:lineRule="auto"/>
              <w:jc w:val="both"/>
              <w:rPr>
                <w:rFonts w:ascii="Garamond" w:hAnsi="Garamond" w:cstheme="minorHAnsi"/>
                <w:i/>
                <w:iCs/>
                <w:sz w:val="18"/>
                <w:szCs w:val="18"/>
                <w:lang w:val="it-IT"/>
              </w:rPr>
            </w:pPr>
          </w:p>
        </w:tc>
      </w:tr>
      <w:tr w:rsidR="00C758C7" w:rsidRPr="00366F3C" w14:paraId="61A6E915" w14:textId="77777777" w:rsidTr="00C758C7">
        <w:trPr>
          <w:trHeight w:hRule="exact" w:val="405"/>
          <w:jc w:val="center"/>
        </w:trPr>
        <w:tc>
          <w:tcPr>
            <w:tcW w:w="565" w:type="dxa"/>
            <w:tcBorders>
              <w:top w:val="single" w:sz="4" w:space="0" w:color="00457E"/>
              <w:left w:val="single" w:sz="4" w:space="0" w:color="00457E"/>
              <w:bottom w:val="single" w:sz="4" w:space="0" w:color="00457E"/>
              <w:right w:val="single" w:sz="4" w:space="0" w:color="00457E"/>
            </w:tcBorders>
          </w:tcPr>
          <w:p w14:paraId="3CF543F5" w14:textId="039914D7" w:rsidR="00C758C7" w:rsidRPr="00C758C7" w:rsidRDefault="00C758C7" w:rsidP="00C758C7">
            <w:pPr>
              <w:spacing w:after="0" w:line="360" w:lineRule="auto"/>
              <w:jc w:val="center"/>
              <w:rPr>
                <w:rFonts w:ascii="Garamond" w:hAnsi="Garamond" w:cstheme="minorHAnsi"/>
                <w:sz w:val="20"/>
                <w:szCs w:val="20"/>
              </w:rPr>
            </w:pPr>
            <w:r w:rsidRPr="00C758C7">
              <w:rPr>
                <w:rFonts w:ascii="Garamond" w:eastAsia="Arial" w:hAnsi="Garamond" w:cstheme="minorHAnsi"/>
                <w:sz w:val="20"/>
                <w:szCs w:val="20"/>
              </w:rPr>
              <w:t>.5</w:t>
            </w:r>
          </w:p>
        </w:tc>
        <w:tc>
          <w:tcPr>
            <w:tcW w:w="5951" w:type="dxa"/>
            <w:gridSpan w:val="2"/>
            <w:tcBorders>
              <w:top w:val="single" w:sz="4" w:space="0" w:color="00457E"/>
              <w:left w:val="single" w:sz="4" w:space="0" w:color="00457E"/>
              <w:bottom w:val="single" w:sz="4" w:space="0" w:color="00457E"/>
              <w:right w:val="single" w:sz="4" w:space="0" w:color="00457E"/>
            </w:tcBorders>
          </w:tcPr>
          <w:p w14:paraId="4249AA24" w14:textId="22C13C3F" w:rsidR="00C758C7" w:rsidRPr="00C758C7" w:rsidRDefault="00C758C7" w:rsidP="00C758C7">
            <w:pPr>
              <w:spacing w:after="0" w:line="218" w:lineRule="exact"/>
              <w:ind w:left="105" w:right="96"/>
              <w:jc w:val="both"/>
              <w:rPr>
                <w:rFonts w:ascii="Garamond" w:hAnsi="Garamond" w:cstheme="minorHAnsi"/>
                <w:i/>
                <w:iCs/>
                <w:sz w:val="20"/>
                <w:szCs w:val="20"/>
                <w:lang w:val="it-IT"/>
              </w:rPr>
            </w:pPr>
            <w:r w:rsidRPr="00C758C7">
              <w:rPr>
                <w:rFonts w:ascii="Garamond" w:eastAsia="Calibri" w:hAnsi="Garamond" w:cstheme="minorHAnsi"/>
                <w:sz w:val="20"/>
                <w:szCs w:val="20"/>
                <w:lang w:val="it-IT"/>
              </w:rPr>
              <w:t>Batt</w:t>
            </w:r>
            <w:r w:rsidRPr="00C758C7">
              <w:rPr>
                <w:rFonts w:ascii="Garamond" w:eastAsia="Calibri" w:hAnsi="Garamond" w:cstheme="minorHAnsi"/>
                <w:spacing w:val="-1"/>
                <w:sz w:val="20"/>
                <w:szCs w:val="20"/>
                <w:lang w:val="it-IT"/>
              </w:rPr>
              <w:t>ell</w:t>
            </w:r>
            <w:r w:rsidRPr="00C758C7">
              <w:rPr>
                <w:rFonts w:ascii="Garamond" w:eastAsia="Calibri" w:hAnsi="Garamond" w:cstheme="minorHAnsi"/>
                <w:sz w:val="20"/>
                <w:szCs w:val="20"/>
                <w:lang w:val="it-IT"/>
              </w:rPr>
              <w:t>o</w:t>
            </w:r>
            <w:r w:rsidRPr="00C758C7">
              <w:rPr>
                <w:rFonts w:ascii="Garamond" w:eastAsia="Calibri" w:hAnsi="Garamond" w:cstheme="minorHAnsi"/>
                <w:spacing w:val="-2"/>
                <w:sz w:val="20"/>
                <w:szCs w:val="20"/>
                <w:lang w:val="it-IT"/>
              </w:rPr>
              <w:t xml:space="preserve"> </w:t>
            </w:r>
            <w:r w:rsidRPr="00C758C7">
              <w:rPr>
                <w:rFonts w:ascii="Garamond" w:eastAsia="Calibri" w:hAnsi="Garamond" w:cstheme="minorHAnsi"/>
                <w:sz w:val="20"/>
                <w:szCs w:val="20"/>
                <w:lang w:val="it-IT"/>
              </w:rPr>
              <w:t>v</w:t>
            </w:r>
            <w:r w:rsidRPr="00C758C7">
              <w:rPr>
                <w:rFonts w:ascii="Garamond" w:eastAsia="Calibri" w:hAnsi="Garamond" w:cstheme="minorHAnsi"/>
                <w:spacing w:val="-1"/>
                <w:sz w:val="20"/>
                <w:szCs w:val="20"/>
                <w:lang w:val="it-IT"/>
              </w:rPr>
              <w:t>el</w:t>
            </w:r>
            <w:r w:rsidRPr="00C758C7">
              <w:rPr>
                <w:rFonts w:ascii="Garamond" w:eastAsia="Calibri" w:hAnsi="Garamond" w:cstheme="minorHAnsi"/>
                <w:spacing w:val="1"/>
                <w:sz w:val="20"/>
                <w:szCs w:val="20"/>
                <w:lang w:val="it-IT"/>
              </w:rPr>
              <w:t>oc</w:t>
            </w:r>
            <w:r w:rsidRPr="00C758C7">
              <w:rPr>
                <w:rFonts w:ascii="Garamond" w:eastAsia="Calibri" w:hAnsi="Garamond" w:cstheme="minorHAnsi"/>
                <w:sz w:val="20"/>
                <w:szCs w:val="20"/>
                <w:lang w:val="it-IT"/>
              </w:rPr>
              <w:t>e</w:t>
            </w:r>
            <w:r w:rsidRPr="00C758C7">
              <w:rPr>
                <w:rFonts w:ascii="Garamond" w:eastAsia="Calibri" w:hAnsi="Garamond" w:cstheme="minorHAnsi"/>
                <w:spacing w:val="-4"/>
                <w:sz w:val="20"/>
                <w:szCs w:val="20"/>
                <w:lang w:val="it-IT"/>
              </w:rPr>
              <w:t xml:space="preserve"> </w:t>
            </w:r>
            <w:r w:rsidRPr="00C758C7">
              <w:rPr>
                <w:rFonts w:ascii="Garamond" w:eastAsia="Calibri" w:hAnsi="Garamond" w:cstheme="minorHAnsi"/>
                <w:spacing w:val="-1"/>
                <w:sz w:val="20"/>
                <w:szCs w:val="20"/>
                <w:lang w:val="it-IT"/>
              </w:rPr>
              <w:t>d</w:t>
            </w:r>
            <w:r w:rsidRPr="00C758C7">
              <w:rPr>
                <w:rFonts w:ascii="Garamond" w:eastAsia="Calibri" w:hAnsi="Garamond" w:cstheme="minorHAnsi"/>
                <w:sz w:val="20"/>
                <w:szCs w:val="20"/>
                <w:lang w:val="it-IT"/>
              </w:rPr>
              <w:t xml:space="preserve">i </w:t>
            </w:r>
            <w:r w:rsidRPr="00C758C7">
              <w:rPr>
                <w:rFonts w:ascii="Garamond" w:eastAsia="Calibri" w:hAnsi="Garamond" w:cstheme="minorHAnsi"/>
                <w:spacing w:val="-1"/>
                <w:sz w:val="20"/>
                <w:szCs w:val="20"/>
                <w:lang w:val="it-IT"/>
              </w:rPr>
              <w:t>e</w:t>
            </w:r>
            <w:r w:rsidRPr="00C758C7">
              <w:rPr>
                <w:rFonts w:ascii="Garamond" w:eastAsia="Calibri" w:hAnsi="Garamond" w:cstheme="minorHAnsi"/>
                <w:sz w:val="20"/>
                <w:szCs w:val="20"/>
                <w:lang w:val="it-IT"/>
              </w:rPr>
              <w:t>m</w:t>
            </w:r>
            <w:r w:rsidRPr="00C758C7">
              <w:rPr>
                <w:rFonts w:ascii="Garamond" w:eastAsia="Calibri" w:hAnsi="Garamond" w:cstheme="minorHAnsi"/>
                <w:spacing w:val="-1"/>
                <w:sz w:val="20"/>
                <w:szCs w:val="20"/>
                <w:lang w:val="it-IT"/>
              </w:rPr>
              <w:t>e</w:t>
            </w:r>
            <w:r w:rsidRPr="00C758C7">
              <w:rPr>
                <w:rFonts w:ascii="Garamond" w:eastAsia="Calibri" w:hAnsi="Garamond" w:cstheme="minorHAnsi"/>
                <w:sz w:val="20"/>
                <w:szCs w:val="20"/>
                <w:lang w:val="it-IT"/>
              </w:rPr>
              <w:t>r</w:t>
            </w:r>
            <w:r w:rsidRPr="00C758C7">
              <w:rPr>
                <w:rFonts w:ascii="Garamond" w:eastAsia="Calibri" w:hAnsi="Garamond" w:cstheme="minorHAnsi"/>
                <w:spacing w:val="2"/>
                <w:sz w:val="20"/>
                <w:szCs w:val="20"/>
                <w:lang w:val="it-IT"/>
              </w:rPr>
              <w:t>g</w:t>
            </w:r>
            <w:r w:rsidRPr="00C758C7">
              <w:rPr>
                <w:rFonts w:ascii="Garamond" w:eastAsia="Calibri" w:hAnsi="Garamond" w:cstheme="minorHAnsi"/>
                <w:spacing w:val="-1"/>
                <w:sz w:val="20"/>
                <w:szCs w:val="20"/>
                <w:lang w:val="it-IT"/>
              </w:rPr>
              <w:t>en</w:t>
            </w:r>
            <w:r w:rsidRPr="00C758C7">
              <w:rPr>
                <w:rFonts w:ascii="Garamond" w:eastAsia="Calibri" w:hAnsi="Garamond" w:cstheme="minorHAnsi"/>
                <w:spacing w:val="3"/>
                <w:sz w:val="20"/>
                <w:szCs w:val="20"/>
                <w:lang w:val="it-IT"/>
              </w:rPr>
              <w:t>z</w:t>
            </w:r>
            <w:r w:rsidRPr="00C758C7">
              <w:rPr>
                <w:rFonts w:ascii="Garamond" w:eastAsia="Calibri" w:hAnsi="Garamond" w:cstheme="minorHAnsi"/>
                <w:sz w:val="20"/>
                <w:szCs w:val="20"/>
                <w:lang w:val="it-IT"/>
              </w:rPr>
              <w:t xml:space="preserve">a / </w:t>
            </w:r>
            <w:r w:rsidRPr="00C758C7">
              <w:rPr>
                <w:rFonts w:ascii="Garamond" w:eastAsia="Arial" w:hAnsi="Garamond" w:cstheme="minorHAnsi"/>
                <w:i/>
                <w:iCs/>
                <w:w w:val="94"/>
                <w:sz w:val="20"/>
                <w:szCs w:val="20"/>
                <w:lang w:val="it-IT"/>
              </w:rPr>
              <w:t>Fast</w:t>
            </w:r>
            <w:r w:rsidRPr="00C758C7">
              <w:rPr>
                <w:rFonts w:ascii="Garamond" w:eastAsia="Arial" w:hAnsi="Garamond" w:cstheme="minorHAnsi"/>
                <w:i/>
                <w:iCs/>
                <w:spacing w:val="3"/>
                <w:w w:val="94"/>
                <w:sz w:val="20"/>
                <w:szCs w:val="20"/>
                <w:lang w:val="it-IT"/>
              </w:rPr>
              <w:t xml:space="preserve"> </w:t>
            </w:r>
            <w:r w:rsidRPr="00C758C7">
              <w:rPr>
                <w:rFonts w:ascii="Garamond" w:eastAsia="Arial" w:hAnsi="Garamond" w:cstheme="minorHAnsi"/>
                <w:i/>
                <w:iCs/>
                <w:sz w:val="20"/>
                <w:szCs w:val="20"/>
                <w:lang w:val="it-IT"/>
              </w:rPr>
              <w:t>rescue</w:t>
            </w:r>
            <w:r w:rsidRPr="00C758C7">
              <w:rPr>
                <w:rFonts w:ascii="Garamond" w:eastAsia="Arial" w:hAnsi="Garamond" w:cstheme="minorHAnsi"/>
                <w:i/>
                <w:iCs/>
                <w:spacing w:val="-11"/>
                <w:sz w:val="20"/>
                <w:szCs w:val="20"/>
                <w:lang w:val="it-IT"/>
              </w:rPr>
              <w:t xml:space="preserve"> </w:t>
            </w:r>
            <w:r w:rsidRPr="00C758C7">
              <w:rPr>
                <w:rFonts w:ascii="Garamond" w:eastAsia="Arial" w:hAnsi="Garamond" w:cstheme="minorHAnsi"/>
                <w:i/>
                <w:iCs/>
                <w:w w:val="111"/>
                <w:sz w:val="20"/>
                <w:szCs w:val="20"/>
                <w:lang w:val="it-IT"/>
              </w:rPr>
              <w:t>boat</w:t>
            </w:r>
          </w:p>
        </w:tc>
        <w:tc>
          <w:tcPr>
            <w:tcW w:w="850" w:type="dxa"/>
            <w:tcBorders>
              <w:top w:val="single" w:sz="4" w:space="0" w:color="00457E"/>
              <w:left w:val="single" w:sz="4" w:space="0" w:color="00457E"/>
              <w:bottom w:val="single" w:sz="4" w:space="0" w:color="00457E"/>
              <w:right w:val="single" w:sz="4" w:space="0" w:color="00457E"/>
            </w:tcBorders>
          </w:tcPr>
          <w:p w14:paraId="1F111227" w14:textId="77777777" w:rsidR="00C758C7" w:rsidRPr="00C758C7" w:rsidRDefault="00C758C7" w:rsidP="00C758C7">
            <w:pPr>
              <w:spacing w:line="240" w:lineRule="auto"/>
              <w:ind w:left="198" w:right="181"/>
              <w:jc w:val="both"/>
              <w:rPr>
                <w:rFonts w:ascii="Garamond" w:hAnsi="Garamond" w:cstheme="minorHAnsi"/>
                <w:i/>
                <w:iCs/>
                <w:sz w:val="18"/>
                <w:szCs w:val="18"/>
                <w:lang w:val="it-IT"/>
              </w:rPr>
            </w:pPr>
          </w:p>
        </w:tc>
        <w:tc>
          <w:tcPr>
            <w:tcW w:w="1134" w:type="dxa"/>
            <w:gridSpan w:val="2"/>
            <w:tcBorders>
              <w:top w:val="single" w:sz="4" w:space="0" w:color="00457E"/>
              <w:left w:val="single" w:sz="4" w:space="0" w:color="00457E"/>
              <w:bottom w:val="single" w:sz="4" w:space="0" w:color="00457E"/>
              <w:right w:val="single" w:sz="4" w:space="0" w:color="00457E"/>
            </w:tcBorders>
          </w:tcPr>
          <w:p w14:paraId="6CF22B4C" w14:textId="77777777" w:rsidR="00C758C7" w:rsidRPr="00C758C7" w:rsidRDefault="00C758C7" w:rsidP="00C758C7">
            <w:pPr>
              <w:spacing w:line="240" w:lineRule="auto"/>
              <w:ind w:left="198" w:right="181"/>
              <w:jc w:val="both"/>
              <w:rPr>
                <w:rFonts w:ascii="Garamond" w:hAnsi="Garamond" w:cstheme="minorHAnsi"/>
                <w:i/>
                <w:iCs/>
                <w:sz w:val="18"/>
                <w:szCs w:val="18"/>
                <w:lang w:val="it-IT"/>
              </w:rPr>
            </w:pPr>
          </w:p>
        </w:tc>
        <w:tc>
          <w:tcPr>
            <w:tcW w:w="4820" w:type="dxa"/>
            <w:gridSpan w:val="2"/>
            <w:vMerge/>
            <w:tcBorders>
              <w:left w:val="single" w:sz="4" w:space="0" w:color="00457E"/>
              <w:bottom w:val="single" w:sz="4" w:space="0" w:color="auto"/>
              <w:right w:val="single" w:sz="4" w:space="0" w:color="00457E"/>
            </w:tcBorders>
          </w:tcPr>
          <w:p w14:paraId="2173E73E" w14:textId="77777777" w:rsidR="00C758C7" w:rsidRPr="00C758C7" w:rsidRDefault="00C758C7" w:rsidP="00C758C7">
            <w:pPr>
              <w:spacing w:line="240" w:lineRule="auto"/>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767AE6E6" w14:textId="77777777" w:rsidR="00C758C7" w:rsidRPr="00C758C7" w:rsidRDefault="00C758C7" w:rsidP="00C758C7">
            <w:pPr>
              <w:spacing w:line="240" w:lineRule="auto"/>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63F8FA4B" w14:textId="77777777" w:rsidR="00C758C7" w:rsidRPr="00C758C7" w:rsidRDefault="00C758C7" w:rsidP="00C758C7">
            <w:pPr>
              <w:spacing w:line="240" w:lineRule="auto"/>
              <w:jc w:val="both"/>
              <w:rPr>
                <w:rFonts w:ascii="Garamond" w:hAnsi="Garamond" w:cstheme="minorHAnsi"/>
                <w:i/>
                <w:iCs/>
                <w:sz w:val="18"/>
                <w:szCs w:val="18"/>
                <w:lang w:val="it-IT"/>
              </w:rPr>
            </w:pPr>
          </w:p>
        </w:tc>
      </w:tr>
      <w:tr w:rsidR="00C758C7" w:rsidRPr="00366F3C" w14:paraId="5F53EB42" w14:textId="77777777" w:rsidTr="00CD2FA4">
        <w:trPr>
          <w:trHeight w:hRule="exact" w:val="842"/>
          <w:jc w:val="center"/>
        </w:trPr>
        <w:tc>
          <w:tcPr>
            <w:tcW w:w="565" w:type="dxa"/>
            <w:tcBorders>
              <w:top w:val="single" w:sz="4" w:space="0" w:color="00457E"/>
              <w:left w:val="single" w:sz="4" w:space="0" w:color="00457E"/>
              <w:bottom w:val="single" w:sz="4" w:space="0" w:color="00457E"/>
              <w:right w:val="single" w:sz="4" w:space="0" w:color="00457E"/>
            </w:tcBorders>
          </w:tcPr>
          <w:p w14:paraId="5B48C2AA" w14:textId="6A3102F1" w:rsidR="00C758C7" w:rsidRPr="00C758C7" w:rsidRDefault="00C758C7" w:rsidP="00C758C7">
            <w:pPr>
              <w:spacing w:after="0" w:line="240" w:lineRule="auto"/>
              <w:ind w:left="142"/>
              <w:jc w:val="center"/>
              <w:rPr>
                <w:rFonts w:ascii="Garamond" w:hAnsi="Garamond" w:cstheme="minorHAnsi"/>
                <w:sz w:val="20"/>
                <w:szCs w:val="20"/>
                <w:lang w:val="it-IT"/>
              </w:rPr>
            </w:pPr>
            <w:r w:rsidRPr="00C758C7">
              <w:rPr>
                <w:rFonts w:ascii="Garamond" w:eastAsia="Arial" w:hAnsi="Garamond" w:cstheme="minorHAnsi"/>
                <w:sz w:val="20"/>
                <w:szCs w:val="20"/>
              </w:rPr>
              <w:t>.6</w:t>
            </w:r>
          </w:p>
        </w:tc>
        <w:tc>
          <w:tcPr>
            <w:tcW w:w="5951" w:type="dxa"/>
            <w:gridSpan w:val="2"/>
            <w:tcBorders>
              <w:top w:val="single" w:sz="4" w:space="0" w:color="00457E"/>
              <w:left w:val="single" w:sz="4" w:space="0" w:color="00457E"/>
              <w:bottom w:val="single" w:sz="4" w:space="0" w:color="00457E"/>
              <w:right w:val="single" w:sz="4" w:space="0" w:color="00457E"/>
            </w:tcBorders>
          </w:tcPr>
          <w:p w14:paraId="1160CD27" w14:textId="0C64E87A" w:rsidR="00C758C7" w:rsidRPr="00C758C7" w:rsidRDefault="00C758C7" w:rsidP="00C758C7">
            <w:pPr>
              <w:spacing w:after="0"/>
              <w:ind w:left="105" w:right="238"/>
              <w:jc w:val="both"/>
              <w:rPr>
                <w:rFonts w:ascii="Garamond" w:hAnsi="Garamond" w:cstheme="minorHAnsi"/>
                <w:i/>
                <w:iCs/>
                <w:sz w:val="20"/>
                <w:szCs w:val="20"/>
                <w:lang w:val="it-IT"/>
              </w:rPr>
            </w:pPr>
            <w:r w:rsidRPr="00C758C7">
              <w:rPr>
                <w:rFonts w:ascii="Garamond" w:eastAsia="Calibri" w:hAnsi="Garamond" w:cstheme="minorHAnsi"/>
                <w:spacing w:val="1"/>
                <w:sz w:val="20"/>
                <w:szCs w:val="20"/>
                <w:lang w:val="it-IT"/>
              </w:rPr>
              <w:t>P</w:t>
            </w:r>
            <w:r w:rsidRPr="00C758C7">
              <w:rPr>
                <w:rFonts w:ascii="Garamond" w:eastAsia="Calibri" w:hAnsi="Garamond" w:cstheme="minorHAnsi"/>
                <w:sz w:val="20"/>
                <w:szCs w:val="20"/>
                <w:lang w:val="it-IT"/>
              </w:rPr>
              <w:t>art</w:t>
            </w:r>
            <w:r w:rsidRPr="00C758C7">
              <w:rPr>
                <w:rFonts w:ascii="Garamond" w:eastAsia="Calibri" w:hAnsi="Garamond" w:cstheme="minorHAnsi"/>
                <w:spacing w:val="-1"/>
                <w:sz w:val="20"/>
                <w:szCs w:val="20"/>
                <w:lang w:val="it-IT"/>
              </w:rPr>
              <w:t>e</w:t>
            </w:r>
            <w:r w:rsidRPr="00C758C7">
              <w:rPr>
                <w:rFonts w:ascii="Garamond" w:eastAsia="Calibri" w:hAnsi="Garamond" w:cstheme="minorHAnsi"/>
                <w:spacing w:val="1"/>
                <w:sz w:val="20"/>
                <w:szCs w:val="20"/>
                <w:lang w:val="it-IT"/>
              </w:rPr>
              <w:t>c</w:t>
            </w:r>
            <w:r w:rsidRPr="00C758C7">
              <w:rPr>
                <w:rFonts w:ascii="Garamond" w:eastAsia="Calibri" w:hAnsi="Garamond" w:cstheme="minorHAnsi"/>
                <w:spacing w:val="-1"/>
                <w:sz w:val="20"/>
                <w:szCs w:val="20"/>
                <w:lang w:val="it-IT"/>
              </w:rPr>
              <w:t>ip</w:t>
            </w:r>
            <w:r w:rsidRPr="00C758C7">
              <w:rPr>
                <w:rFonts w:ascii="Garamond" w:eastAsia="Calibri" w:hAnsi="Garamond" w:cstheme="minorHAnsi"/>
                <w:sz w:val="20"/>
                <w:szCs w:val="20"/>
                <w:lang w:val="it-IT"/>
              </w:rPr>
              <w:t>a</w:t>
            </w:r>
            <w:r w:rsidRPr="00C758C7">
              <w:rPr>
                <w:rFonts w:ascii="Garamond" w:eastAsia="Calibri" w:hAnsi="Garamond" w:cstheme="minorHAnsi"/>
                <w:spacing w:val="-4"/>
                <w:sz w:val="20"/>
                <w:szCs w:val="20"/>
                <w:lang w:val="it-IT"/>
              </w:rPr>
              <w:t xml:space="preserve"> </w:t>
            </w:r>
            <w:r w:rsidRPr="00C758C7">
              <w:rPr>
                <w:rFonts w:ascii="Garamond" w:eastAsia="Calibri" w:hAnsi="Garamond" w:cstheme="minorHAnsi"/>
                <w:sz w:val="20"/>
                <w:szCs w:val="20"/>
                <w:lang w:val="it-IT"/>
              </w:rPr>
              <w:t>ad</w:t>
            </w:r>
            <w:r w:rsidRPr="00C758C7">
              <w:rPr>
                <w:rFonts w:ascii="Garamond" w:eastAsia="Calibri" w:hAnsi="Garamond" w:cstheme="minorHAnsi"/>
                <w:spacing w:val="-1"/>
                <w:sz w:val="20"/>
                <w:szCs w:val="20"/>
                <w:lang w:val="it-IT"/>
              </w:rPr>
              <w:t xml:space="preserve"> </w:t>
            </w:r>
            <w:r w:rsidRPr="00C758C7">
              <w:rPr>
                <w:rFonts w:ascii="Garamond" w:eastAsia="Calibri" w:hAnsi="Garamond" w:cstheme="minorHAnsi"/>
                <w:spacing w:val="1"/>
                <w:sz w:val="20"/>
                <w:szCs w:val="20"/>
                <w:lang w:val="it-IT"/>
              </w:rPr>
              <w:t>u</w:t>
            </w:r>
            <w:r w:rsidRPr="00C758C7">
              <w:rPr>
                <w:rFonts w:ascii="Garamond" w:eastAsia="Calibri" w:hAnsi="Garamond" w:cstheme="minorHAnsi"/>
                <w:spacing w:val="-1"/>
                <w:sz w:val="20"/>
                <w:szCs w:val="20"/>
                <w:lang w:val="it-IT"/>
              </w:rPr>
              <w:t>n</w:t>
            </w:r>
            <w:r w:rsidRPr="00C758C7">
              <w:rPr>
                <w:rFonts w:ascii="Garamond" w:eastAsia="Calibri" w:hAnsi="Garamond" w:cstheme="minorHAnsi"/>
                <w:sz w:val="20"/>
                <w:szCs w:val="20"/>
                <w:lang w:val="it-IT"/>
              </w:rPr>
              <w:t xml:space="preserve">a </w:t>
            </w:r>
            <w:r w:rsidRPr="00C758C7">
              <w:rPr>
                <w:rFonts w:ascii="Garamond" w:eastAsia="Calibri" w:hAnsi="Garamond" w:cstheme="minorHAnsi"/>
                <w:spacing w:val="-1"/>
                <w:sz w:val="20"/>
                <w:szCs w:val="20"/>
                <w:lang w:val="it-IT"/>
              </w:rPr>
              <w:t>es</w:t>
            </w:r>
            <w:r w:rsidRPr="00C758C7">
              <w:rPr>
                <w:rFonts w:ascii="Garamond" w:eastAsia="Calibri" w:hAnsi="Garamond" w:cstheme="minorHAnsi"/>
                <w:spacing w:val="2"/>
                <w:sz w:val="20"/>
                <w:szCs w:val="20"/>
                <w:lang w:val="it-IT"/>
              </w:rPr>
              <w:t>e</w:t>
            </w:r>
            <w:r w:rsidRPr="00C758C7">
              <w:rPr>
                <w:rFonts w:ascii="Garamond" w:eastAsia="Calibri" w:hAnsi="Garamond" w:cstheme="minorHAnsi"/>
                <w:sz w:val="20"/>
                <w:szCs w:val="20"/>
                <w:lang w:val="it-IT"/>
              </w:rPr>
              <w:t>r</w:t>
            </w:r>
            <w:r w:rsidRPr="00C758C7">
              <w:rPr>
                <w:rFonts w:ascii="Garamond" w:eastAsia="Calibri" w:hAnsi="Garamond" w:cstheme="minorHAnsi"/>
                <w:spacing w:val="1"/>
                <w:sz w:val="20"/>
                <w:szCs w:val="20"/>
                <w:lang w:val="it-IT"/>
              </w:rPr>
              <w:t>c</w:t>
            </w:r>
            <w:r w:rsidRPr="00C758C7">
              <w:rPr>
                <w:rFonts w:ascii="Garamond" w:eastAsia="Calibri" w:hAnsi="Garamond" w:cstheme="minorHAnsi"/>
                <w:spacing w:val="-1"/>
                <w:sz w:val="20"/>
                <w:szCs w:val="20"/>
                <w:lang w:val="it-IT"/>
              </w:rPr>
              <w:t>i</w:t>
            </w:r>
            <w:r w:rsidRPr="00C758C7">
              <w:rPr>
                <w:rFonts w:ascii="Garamond" w:eastAsia="Calibri" w:hAnsi="Garamond" w:cstheme="minorHAnsi"/>
                <w:sz w:val="20"/>
                <w:szCs w:val="20"/>
                <w:lang w:val="it-IT"/>
              </w:rPr>
              <w:t>ta</w:t>
            </w:r>
            <w:r w:rsidRPr="00C758C7">
              <w:rPr>
                <w:rFonts w:ascii="Garamond" w:eastAsia="Calibri" w:hAnsi="Garamond" w:cstheme="minorHAnsi"/>
                <w:spacing w:val="1"/>
                <w:sz w:val="20"/>
                <w:szCs w:val="20"/>
                <w:lang w:val="it-IT"/>
              </w:rPr>
              <w:t>z</w:t>
            </w:r>
            <w:r w:rsidRPr="00C758C7">
              <w:rPr>
                <w:rFonts w:ascii="Garamond" w:eastAsia="Calibri" w:hAnsi="Garamond" w:cstheme="minorHAnsi"/>
                <w:spacing w:val="-1"/>
                <w:sz w:val="20"/>
                <w:szCs w:val="20"/>
                <w:lang w:val="it-IT"/>
              </w:rPr>
              <w:t>i</w:t>
            </w:r>
            <w:r w:rsidRPr="00C758C7">
              <w:rPr>
                <w:rFonts w:ascii="Garamond" w:eastAsia="Calibri" w:hAnsi="Garamond" w:cstheme="minorHAnsi"/>
                <w:spacing w:val="1"/>
                <w:sz w:val="20"/>
                <w:szCs w:val="20"/>
                <w:lang w:val="it-IT"/>
              </w:rPr>
              <w:t>o</w:t>
            </w:r>
            <w:r w:rsidRPr="00C758C7">
              <w:rPr>
                <w:rFonts w:ascii="Garamond" w:eastAsia="Calibri" w:hAnsi="Garamond" w:cstheme="minorHAnsi"/>
                <w:spacing w:val="-1"/>
                <w:sz w:val="20"/>
                <w:szCs w:val="20"/>
                <w:lang w:val="it-IT"/>
              </w:rPr>
              <w:t>n</w:t>
            </w:r>
            <w:r w:rsidRPr="00C758C7">
              <w:rPr>
                <w:rFonts w:ascii="Garamond" w:eastAsia="Calibri" w:hAnsi="Garamond" w:cstheme="minorHAnsi"/>
                <w:sz w:val="20"/>
                <w:szCs w:val="20"/>
                <w:lang w:val="it-IT"/>
              </w:rPr>
              <w:t>e</w:t>
            </w:r>
            <w:r w:rsidRPr="00C758C7">
              <w:rPr>
                <w:rFonts w:ascii="Garamond" w:eastAsia="Calibri" w:hAnsi="Garamond" w:cstheme="minorHAnsi"/>
                <w:spacing w:val="-6"/>
                <w:sz w:val="20"/>
                <w:szCs w:val="20"/>
                <w:lang w:val="it-IT"/>
              </w:rPr>
              <w:t xml:space="preserve"> </w:t>
            </w:r>
            <w:r w:rsidRPr="00C758C7">
              <w:rPr>
                <w:rFonts w:ascii="Garamond" w:eastAsia="Calibri" w:hAnsi="Garamond" w:cstheme="minorHAnsi"/>
                <w:spacing w:val="1"/>
                <w:sz w:val="20"/>
                <w:szCs w:val="20"/>
                <w:lang w:val="it-IT"/>
              </w:rPr>
              <w:t>p</w:t>
            </w:r>
            <w:r w:rsidRPr="00C758C7">
              <w:rPr>
                <w:rFonts w:ascii="Garamond" w:eastAsia="Calibri" w:hAnsi="Garamond" w:cstheme="minorHAnsi"/>
                <w:spacing w:val="-1"/>
                <w:sz w:val="20"/>
                <w:szCs w:val="20"/>
                <w:lang w:val="it-IT"/>
              </w:rPr>
              <w:t>e</w:t>
            </w:r>
            <w:r w:rsidRPr="00C758C7">
              <w:rPr>
                <w:rFonts w:ascii="Garamond" w:eastAsia="Calibri" w:hAnsi="Garamond" w:cstheme="minorHAnsi"/>
                <w:sz w:val="20"/>
                <w:szCs w:val="20"/>
                <w:lang w:val="it-IT"/>
              </w:rPr>
              <w:t>r</w:t>
            </w:r>
            <w:r w:rsidRPr="00C758C7">
              <w:rPr>
                <w:rFonts w:ascii="Garamond" w:eastAsia="Calibri" w:hAnsi="Garamond" w:cstheme="minorHAnsi"/>
                <w:spacing w:val="-2"/>
                <w:sz w:val="20"/>
                <w:szCs w:val="20"/>
                <w:lang w:val="it-IT"/>
              </w:rPr>
              <w:t xml:space="preserve"> </w:t>
            </w:r>
            <w:r w:rsidRPr="00C758C7">
              <w:rPr>
                <w:rFonts w:ascii="Garamond" w:eastAsia="Calibri" w:hAnsi="Garamond" w:cstheme="minorHAnsi"/>
                <w:spacing w:val="-1"/>
                <w:sz w:val="20"/>
                <w:szCs w:val="20"/>
                <w:lang w:val="it-IT"/>
              </w:rPr>
              <w:t>i</w:t>
            </w:r>
            <w:r w:rsidRPr="00C758C7">
              <w:rPr>
                <w:rFonts w:ascii="Garamond" w:eastAsia="Calibri" w:hAnsi="Garamond" w:cstheme="minorHAnsi"/>
                <w:sz w:val="20"/>
                <w:szCs w:val="20"/>
                <w:lang w:val="it-IT"/>
              </w:rPr>
              <w:t>l r</w:t>
            </w:r>
            <w:r w:rsidRPr="00C758C7">
              <w:rPr>
                <w:rFonts w:ascii="Garamond" w:eastAsia="Calibri" w:hAnsi="Garamond" w:cstheme="minorHAnsi"/>
                <w:spacing w:val="-1"/>
                <w:sz w:val="20"/>
                <w:szCs w:val="20"/>
                <w:lang w:val="it-IT"/>
              </w:rPr>
              <w:t>e</w:t>
            </w:r>
            <w:r w:rsidRPr="00C758C7">
              <w:rPr>
                <w:rFonts w:ascii="Garamond" w:eastAsia="Calibri" w:hAnsi="Garamond" w:cstheme="minorHAnsi"/>
                <w:spacing w:val="1"/>
                <w:sz w:val="20"/>
                <w:szCs w:val="20"/>
                <w:lang w:val="it-IT"/>
              </w:rPr>
              <w:t>cu</w:t>
            </w:r>
            <w:r w:rsidRPr="00C758C7">
              <w:rPr>
                <w:rFonts w:ascii="Garamond" w:eastAsia="Calibri" w:hAnsi="Garamond" w:cstheme="minorHAnsi"/>
                <w:spacing w:val="-1"/>
                <w:sz w:val="20"/>
                <w:szCs w:val="20"/>
                <w:lang w:val="it-IT"/>
              </w:rPr>
              <w:t>pe</w:t>
            </w:r>
            <w:r w:rsidRPr="00C758C7">
              <w:rPr>
                <w:rFonts w:ascii="Garamond" w:eastAsia="Calibri" w:hAnsi="Garamond" w:cstheme="minorHAnsi"/>
                <w:sz w:val="20"/>
                <w:szCs w:val="20"/>
                <w:lang w:val="it-IT"/>
              </w:rPr>
              <w:t>ro</w:t>
            </w:r>
            <w:r w:rsidRPr="00C758C7">
              <w:rPr>
                <w:rFonts w:ascii="Garamond" w:eastAsia="Calibri" w:hAnsi="Garamond" w:cstheme="minorHAnsi"/>
                <w:spacing w:val="-3"/>
                <w:sz w:val="20"/>
                <w:szCs w:val="20"/>
                <w:lang w:val="it-IT"/>
              </w:rPr>
              <w:t xml:space="preserve"> </w:t>
            </w:r>
            <w:r w:rsidRPr="00C758C7">
              <w:rPr>
                <w:rFonts w:ascii="Garamond" w:eastAsia="Calibri" w:hAnsi="Garamond" w:cstheme="minorHAnsi"/>
                <w:sz w:val="20"/>
                <w:szCs w:val="20"/>
                <w:lang w:val="it-IT"/>
              </w:rPr>
              <w:t>e</w:t>
            </w:r>
            <w:r w:rsidRPr="00C758C7">
              <w:rPr>
                <w:rFonts w:ascii="Garamond" w:eastAsia="Calibri" w:hAnsi="Garamond" w:cstheme="minorHAnsi"/>
                <w:spacing w:val="-2"/>
                <w:sz w:val="20"/>
                <w:szCs w:val="20"/>
                <w:lang w:val="it-IT"/>
              </w:rPr>
              <w:t xml:space="preserve"> </w:t>
            </w:r>
            <w:r w:rsidRPr="00C758C7">
              <w:rPr>
                <w:rFonts w:ascii="Garamond" w:eastAsia="Calibri" w:hAnsi="Garamond" w:cstheme="minorHAnsi"/>
                <w:spacing w:val="2"/>
                <w:sz w:val="20"/>
                <w:szCs w:val="20"/>
                <w:lang w:val="it-IT"/>
              </w:rPr>
              <w:t>s</w:t>
            </w:r>
            <w:r w:rsidRPr="00C758C7">
              <w:rPr>
                <w:rFonts w:ascii="Garamond" w:eastAsia="Calibri" w:hAnsi="Garamond" w:cstheme="minorHAnsi"/>
                <w:sz w:val="20"/>
                <w:szCs w:val="20"/>
                <w:lang w:val="it-IT"/>
              </w:rPr>
              <w:t>t</w:t>
            </w:r>
            <w:r w:rsidRPr="00C758C7">
              <w:rPr>
                <w:rFonts w:ascii="Garamond" w:eastAsia="Calibri" w:hAnsi="Garamond" w:cstheme="minorHAnsi"/>
                <w:spacing w:val="-1"/>
                <w:sz w:val="20"/>
                <w:szCs w:val="20"/>
                <w:lang w:val="it-IT"/>
              </w:rPr>
              <w:t>i</w:t>
            </w:r>
            <w:r w:rsidRPr="00C758C7">
              <w:rPr>
                <w:rFonts w:ascii="Garamond" w:eastAsia="Calibri" w:hAnsi="Garamond" w:cstheme="minorHAnsi"/>
                <w:sz w:val="20"/>
                <w:szCs w:val="20"/>
                <w:lang w:val="it-IT"/>
              </w:rPr>
              <w:t>va</w:t>
            </w:r>
            <w:r w:rsidRPr="00C758C7">
              <w:rPr>
                <w:rFonts w:ascii="Garamond" w:eastAsia="Calibri" w:hAnsi="Garamond" w:cstheme="minorHAnsi"/>
                <w:spacing w:val="-1"/>
                <w:sz w:val="20"/>
                <w:szCs w:val="20"/>
                <w:lang w:val="it-IT"/>
              </w:rPr>
              <w:t>gg</w:t>
            </w:r>
            <w:r w:rsidRPr="00C758C7">
              <w:rPr>
                <w:rFonts w:ascii="Garamond" w:eastAsia="Calibri" w:hAnsi="Garamond" w:cstheme="minorHAnsi"/>
                <w:sz w:val="20"/>
                <w:szCs w:val="20"/>
                <w:lang w:val="it-IT"/>
              </w:rPr>
              <w:t>io</w:t>
            </w:r>
            <w:r w:rsidRPr="00C758C7">
              <w:rPr>
                <w:rFonts w:ascii="Garamond" w:eastAsia="Calibri" w:hAnsi="Garamond" w:cstheme="minorHAnsi"/>
                <w:spacing w:val="-3"/>
                <w:sz w:val="20"/>
                <w:szCs w:val="20"/>
                <w:lang w:val="it-IT"/>
              </w:rPr>
              <w:t xml:space="preserve"> </w:t>
            </w:r>
            <w:r>
              <w:rPr>
                <w:rFonts w:ascii="Garamond" w:eastAsia="Calibri" w:hAnsi="Garamond" w:cstheme="minorHAnsi"/>
                <w:spacing w:val="-3"/>
                <w:sz w:val="20"/>
                <w:szCs w:val="20"/>
                <w:lang w:val="it-IT"/>
              </w:rPr>
              <w:t xml:space="preserve">della lancia di salvataggio </w:t>
            </w:r>
            <w:r w:rsidRPr="00C758C7">
              <w:rPr>
                <w:rFonts w:ascii="Garamond" w:eastAsia="Calibri" w:hAnsi="Garamond" w:cstheme="minorHAnsi"/>
                <w:sz w:val="20"/>
                <w:szCs w:val="20"/>
                <w:lang w:val="it-IT"/>
              </w:rPr>
              <w:t>/</w:t>
            </w:r>
            <w:r w:rsidRPr="00C758C7">
              <w:rPr>
                <w:rFonts w:ascii="Garamond" w:eastAsia="Arial" w:hAnsi="Garamond" w:cstheme="minorHAnsi"/>
                <w:i/>
                <w:iCs/>
                <w:sz w:val="20"/>
                <w:szCs w:val="20"/>
                <w:lang w:val="it-IT"/>
              </w:rPr>
              <w:t xml:space="preserve"> </w:t>
            </w:r>
            <w:proofErr w:type="spellStart"/>
            <w:r w:rsidRPr="00C758C7">
              <w:rPr>
                <w:rFonts w:ascii="Garamond" w:eastAsia="Arial" w:hAnsi="Garamond" w:cstheme="minorHAnsi"/>
                <w:i/>
                <w:iCs/>
                <w:sz w:val="20"/>
                <w:szCs w:val="20"/>
                <w:lang w:val="it-IT"/>
              </w:rPr>
              <w:t>Participate</w:t>
            </w:r>
            <w:proofErr w:type="spellEnd"/>
            <w:r w:rsidRPr="00C758C7">
              <w:rPr>
                <w:rFonts w:ascii="Garamond" w:eastAsia="Arial" w:hAnsi="Garamond" w:cstheme="minorHAnsi"/>
                <w:i/>
                <w:iCs/>
                <w:spacing w:val="43"/>
                <w:sz w:val="20"/>
                <w:szCs w:val="20"/>
                <w:lang w:val="it-IT"/>
              </w:rPr>
              <w:t xml:space="preserve"> </w:t>
            </w:r>
            <w:proofErr w:type="gramStart"/>
            <w:r w:rsidRPr="00C758C7">
              <w:rPr>
                <w:rFonts w:ascii="Garamond" w:eastAsia="Arial" w:hAnsi="Garamond" w:cstheme="minorHAnsi"/>
                <w:i/>
                <w:iCs/>
                <w:sz w:val="20"/>
                <w:szCs w:val="20"/>
                <w:lang w:val="it-IT"/>
              </w:rPr>
              <w:t>in</w:t>
            </w:r>
            <w:r w:rsidRPr="00C758C7">
              <w:rPr>
                <w:rFonts w:ascii="Garamond" w:eastAsia="Arial" w:hAnsi="Garamond" w:cstheme="minorHAnsi"/>
                <w:i/>
                <w:iCs/>
                <w:spacing w:val="20"/>
                <w:sz w:val="20"/>
                <w:szCs w:val="20"/>
                <w:lang w:val="it-IT"/>
              </w:rPr>
              <w:t xml:space="preserve"> </w:t>
            </w:r>
            <w:r w:rsidRPr="00C758C7">
              <w:rPr>
                <w:rFonts w:ascii="Garamond" w:eastAsia="Arial" w:hAnsi="Garamond" w:cstheme="minorHAnsi"/>
                <w:i/>
                <w:iCs/>
                <w:sz w:val="20"/>
                <w:szCs w:val="20"/>
                <w:lang w:val="it-IT"/>
              </w:rPr>
              <w:t>a</w:t>
            </w:r>
            <w:proofErr w:type="gramEnd"/>
            <w:r w:rsidRPr="00C758C7">
              <w:rPr>
                <w:rFonts w:ascii="Garamond" w:eastAsia="Arial" w:hAnsi="Garamond" w:cstheme="minorHAnsi"/>
                <w:i/>
                <w:iCs/>
                <w:sz w:val="20"/>
                <w:szCs w:val="20"/>
                <w:lang w:val="it-IT"/>
              </w:rPr>
              <w:t xml:space="preserve"> drill</w:t>
            </w:r>
            <w:r w:rsidRPr="00C758C7">
              <w:rPr>
                <w:rFonts w:ascii="Garamond" w:eastAsia="Arial" w:hAnsi="Garamond" w:cstheme="minorHAnsi"/>
                <w:i/>
                <w:iCs/>
                <w:spacing w:val="48"/>
                <w:sz w:val="20"/>
                <w:szCs w:val="20"/>
                <w:lang w:val="it-IT"/>
              </w:rPr>
              <w:t xml:space="preserve"> </w:t>
            </w:r>
            <w:r w:rsidRPr="00C758C7">
              <w:rPr>
                <w:rFonts w:ascii="Garamond" w:eastAsia="Arial" w:hAnsi="Garamond" w:cstheme="minorHAnsi"/>
                <w:i/>
                <w:iCs/>
                <w:sz w:val="20"/>
                <w:szCs w:val="20"/>
                <w:lang w:val="it-IT"/>
              </w:rPr>
              <w:t>for</w:t>
            </w:r>
            <w:r w:rsidRPr="00C758C7">
              <w:rPr>
                <w:rFonts w:ascii="Garamond" w:eastAsia="Arial" w:hAnsi="Garamond" w:cstheme="minorHAnsi"/>
                <w:i/>
                <w:iCs/>
                <w:spacing w:val="40"/>
                <w:sz w:val="20"/>
                <w:szCs w:val="20"/>
                <w:lang w:val="it-IT"/>
              </w:rPr>
              <w:t xml:space="preserve"> </w:t>
            </w:r>
            <w:r w:rsidRPr="00C758C7">
              <w:rPr>
                <w:rFonts w:ascii="Garamond" w:eastAsia="Arial" w:hAnsi="Garamond" w:cstheme="minorHAnsi"/>
                <w:i/>
                <w:iCs/>
                <w:sz w:val="20"/>
                <w:szCs w:val="20"/>
                <w:lang w:val="it-IT"/>
              </w:rPr>
              <w:t>recovery</w:t>
            </w:r>
            <w:r w:rsidRPr="00C758C7">
              <w:rPr>
                <w:rFonts w:ascii="Garamond" w:eastAsia="Arial" w:hAnsi="Garamond" w:cstheme="minorHAnsi"/>
                <w:i/>
                <w:iCs/>
                <w:spacing w:val="14"/>
                <w:sz w:val="20"/>
                <w:szCs w:val="20"/>
                <w:lang w:val="it-IT"/>
              </w:rPr>
              <w:t xml:space="preserve"> </w:t>
            </w:r>
            <w:r w:rsidRPr="00C758C7">
              <w:rPr>
                <w:rFonts w:ascii="Garamond" w:eastAsia="Arial" w:hAnsi="Garamond" w:cstheme="minorHAnsi"/>
                <w:i/>
                <w:iCs/>
                <w:sz w:val="20"/>
                <w:szCs w:val="20"/>
                <w:lang w:val="it-IT"/>
              </w:rPr>
              <w:t>and</w:t>
            </w:r>
            <w:r w:rsidRPr="00C758C7">
              <w:rPr>
                <w:rFonts w:ascii="Garamond" w:eastAsia="Arial" w:hAnsi="Garamond" w:cstheme="minorHAnsi"/>
                <w:i/>
                <w:iCs/>
                <w:spacing w:val="18"/>
                <w:sz w:val="20"/>
                <w:szCs w:val="20"/>
                <w:lang w:val="it-IT"/>
              </w:rPr>
              <w:t xml:space="preserve"> </w:t>
            </w:r>
            <w:proofErr w:type="spellStart"/>
            <w:r w:rsidRPr="00C758C7">
              <w:rPr>
                <w:rFonts w:ascii="Garamond" w:eastAsia="Arial" w:hAnsi="Garamond" w:cstheme="minorHAnsi"/>
                <w:i/>
                <w:iCs/>
                <w:w w:val="109"/>
                <w:sz w:val="20"/>
                <w:szCs w:val="20"/>
                <w:lang w:val="it-IT"/>
              </w:rPr>
              <w:t>stowing</w:t>
            </w:r>
            <w:proofErr w:type="spellEnd"/>
            <w:r w:rsidRPr="00C758C7">
              <w:rPr>
                <w:rFonts w:ascii="Garamond" w:eastAsia="Arial" w:hAnsi="Garamond" w:cstheme="minorHAnsi"/>
                <w:i/>
                <w:iCs/>
                <w:w w:val="109"/>
                <w:sz w:val="20"/>
                <w:szCs w:val="20"/>
                <w:lang w:val="it-IT"/>
              </w:rPr>
              <w:t xml:space="preserve"> Lifeboat</w:t>
            </w:r>
          </w:p>
        </w:tc>
        <w:tc>
          <w:tcPr>
            <w:tcW w:w="850" w:type="dxa"/>
            <w:tcBorders>
              <w:top w:val="single" w:sz="4" w:space="0" w:color="auto"/>
              <w:left w:val="single" w:sz="4" w:space="0" w:color="00457E"/>
              <w:bottom w:val="single" w:sz="4" w:space="0" w:color="00457E"/>
              <w:right w:val="single" w:sz="4" w:space="0" w:color="00457E"/>
            </w:tcBorders>
          </w:tcPr>
          <w:p w14:paraId="49AAF908" w14:textId="77777777" w:rsidR="00C758C7" w:rsidRPr="008F54B7" w:rsidRDefault="00C758C7" w:rsidP="00C758C7">
            <w:pPr>
              <w:ind w:left="142" w:right="181"/>
              <w:jc w:val="both"/>
              <w:rPr>
                <w:rFonts w:ascii="Garamond" w:hAnsi="Garamond" w:cstheme="minorHAnsi"/>
                <w:i/>
                <w:iCs/>
                <w:sz w:val="18"/>
                <w:szCs w:val="18"/>
                <w:lang w:val="it-IT"/>
              </w:rPr>
            </w:pPr>
          </w:p>
        </w:tc>
        <w:tc>
          <w:tcPr>
            <w:tcW w:w="1134" w:type="dxa"/>
            <w:gridSpan w:val="2"/>
            <w:tcBorders>
              <w:top w:val="single" w:sz="4" w:space="0" w:color="auto"/>
              <w:left w:val="single" w:sz="4" w:space="0" w:color="00457E"/>
              <w:bottom w:val="single" w:sz="4" w:space="0" w:color="00457E"/>
              <w:right w:val="single" w:sz="4" w:space="0" w:color="00457E"/>
            </w:tcBorders>
          </w:tcPr>
          <w:p w14:paraId="3F2073A9" w14:textId="77777777" w:rsidR="00C758C7" w:rsidRPr="008F54B7" w:rsidRDefault="00C758C7" w:rsidP="00C758C7">
            <w:pPr>
              <w:ind w:left="142" w:right="181"/>
              <w:jc w:val="both"/>
              <w:rPr>
                <w:rFonts w:ascii="Garamond" w:hAnsi="Garamond" w:cstheme="minorHAnsi"/>
                <w:i/>
                <w:iCs/>
                <w:sz w:val="18"/>
                <w:szCs w:val="18"/>
                <w:lang w:val="it-IT"/>
              </w:rPr>
            </w:pPr>
          </w:p>
        </w:tc>
        <w:tc>
          <w:tcPr>
            <w:tcW w:w="4820" w:type="dxa"/>
            <w:gridSpan w:val="2"/>
            <w:vMerge w:val="restart"/>
            <w:tcBorders>
              <w:top w:val="single" w:sz="4" w:space="0" w:color="auto"/>
              <w:left w:val="single" w:sz="4" w:space="0" w:color="00457E"/>
              <w:bottom w:val="single" w:sz="4" w:space="0" w:color="auto"/>
              <w:right w:val="single" w:sz="4" w:space="0" w:color="00457E"/>
            </w:tcBorders>
          </w:tcPr>
          <w:p w14:paraId="5B01E65F" w14:textId="77777777" w:rsidR="00C758C7" w:rsidRPr="008F54B7" w:rsidRDefault="00C758C7" w:rsidP="00C758C7">
            <w:pPr>
              <w:ind w:left="142"/>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72EFAB64" w14:textId="77777777" w:rsidR="00C758C7" w:rsidRPr="008F54B7" w:rsidRDefault="00C758C7" w:rsidP="00C758C7">
            <w:pPr>
              <w:ind w:left="142"/>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6F8F1635" w14:textId="77777777" w:rsidR="00C758C7" w:rsidRPr="008F54B7" w:rsidRDefault="00C758C7" w:rsidP="00C758C7">
            <w:pPr>
              <w:ind w:left="142"/>
              <w:jc w:val="both"/>
              <w:rPr>
                <w:rFonts w:ascii="Garamond" w:hAnsi="Garamond" w:cstheme="minorHAnsi"/>
                <w:i/>
                <w:iCs/>
                <w:sz w:val="18"/>
                <w:szCs w:val="18"/>
                <w:lang w:val="it-IT"/>
              </w:rPr>
            </w:pPr>
          </w:p>
        </w:tc>
      </w:tr>
      <w:tr w:rsidR="00C758C7" w:rsidRPr="00366F3C" w14:paraId="07BD26E4" w14:textId="77777777" w:rsidTr="00C758C7">
        <w:trPr>
          <w:trHeight w:hRule="exact" w:val="593"/>
          <w:jc w:val="center"/>
        </w:trPr>
        <w:tc>
          <w:tcPr>
            <w:tcW w:w="565" w:type="dxa"/>
            <w:tcBorders>
              <w:top w:val="single" w:sz="4" w:space="0" w:color="00457E"/>
              <w:left w:val="single" w:sz="4" w:space="0" w:color="00457E"/>
              <w:bottom w:val="single" w:sz="4" w:space="0" w:color="00457E"/>
              <w:right w:val="single" w:sz="4" w:space="0" w:color="00457E"/>
            </w:tcBorders>
          </w:tcPr>
          <w:p w14:paraId="3175347E" w14:textId="4F7F47C7" w:rsidR="00C758C7" w:rsidRPr="00C758C7" w:rsidRDefault="00C758C7" w:rsidP="00C758C7">
            <w:pPr>
              <w:spacing w:after="0" w:line="240" w:lineRule="auto"/>
              <w:ind w:left="142"/>
              <w:jc w:val="center"/>
              <w:rPr>
                <w:rFonts w:ascii="Garamond" w:eastAsia="Arial" w:hAnsi="Garamond" w:cstheme="minorHAnsi"/>
                <w:sz w:val="20"/>
                <w:szCs w:val="20"/>
                <w:lang w:val="it-IT"/>
              </w:rPr>
            </w:pPr>
            <w:r w:rsidRPr="00C758C7">
              <w:rPr>
                <w:rFonts w:ascii="Garamond" w:eastAsia="Arial" w:hAnsi="Garamond" w:cstheme="minorHAnsi"/>
                <w:sz w:val="20"/>
                <w:szCs w:val="20"/>
              </w:rPr>
              <w:t>.7</w:t>
            </w:r>
          </w:p>
        </w:tc>
        <w:tc>
          <w:tcPr>
            <w:tcW w:w="5951" w:type="dxa"/>
            <w:gridSpan w:val="2"/>
            <w:tcBorders>
              <w:top w:val="single" w:sz="4" w:space="0" w:color="00457E"/>
              <w:left w:val="single" w:sz="4" w:space="0" w:color="00457E"/>
              <w:bottom w:val="single" w:sz="4" w:space="0" w:color="00457E"/>
              <w:right w:val="single" w:sz="4" w:space="0" w:color="00457E"/>
            </w:tcBorders>
          </w:tcPr>
          <w:p w14:paraId="54E82F6C" w14:textId="60F17901" w:rsidR="00C758C7" w:rsidRPr="00C758C7" w:rsidRDefault="00C758C7" w:rsidP="00C758C7">
            <w:pPr>
              <w:spacing w:after="0" w:line="240" w:lineRule="auto"/>
              <w:ind w:left="142" w:right="96"/>
              <w:jc w:val="both"/>
              <w:rPr>
                <w:rFonts w:ascii="Garamond" w:hAnsi="Garamond" w:cstheme="minorHAnsi"/>
                <w:i/>
                <w:iCs/>
                <w:sz w:val="20"/>
                <w:szCs w:val="20"/>
                <w:lang w:val="it-IT"/>
              </w:rPr>
            </w:pPr>
            <w:r w:rsidRPr="00C758C7">
              <w:rPr>
                <w:rFonts w:ascii="Garamond" w:eastAsia="Calibri" w:hAnsi="Garamond" w:cstheme="minorHAnsi"/>
                <w:spacing w:val="1"/>
                <w:sz w:val="20"/>
                <w:szCs w:val="20"/>
                <w:lang w:val="it-IT"/>
              </w:rPr>
              <w:t>L</w:t>
            </w:r>
            <w:r w:rsidRPr="00C758C7">
              <w:rPr>
                <w:rFonts w:ascii="Garamond" w:eastAsia="Calibri" w:hAnsi="Garamond" w:cstheme="minorHAnsi"/>
                <w:sz w:val="20"/>
                <w:szCs w:val="20"/>
                <w:lang w:val="it-IT"/>
              </w:rPr>
              <w:t>a</w:t>
            </w:r>
            <w:r w:rsidRPr="00C758C7">
              <w:rPr>
                <w:rFonts w:ascii="Garamond" w:eastAsia="Calibri" w:hAnsi="Garamond" w:cstheme="minorHAnsi"/>
                <w:spacing w:val="-1"/>
                <w:sz w:val="20"/>
                <w:szCs w:val="20"/>
                <w:lang w:val="it-IT"/>
              </w:rPr>
              <w:t>n</w:t>
            </w:r>
            <w:r w:rsidRPr="00C758C7">
              <w:rPr>
                <w:rFonts w:ascii="Garamond" w:eastAsia="Calibri" w:hAnsi="Garamond" w:cstheme="minorHAnsi"/>
                <w:spacing w:val="1"/>
                <w:sz w:val="20"/>
                <w:szCs w:val="20"/>
                <w:lang w:val="it-IT"/>
              </w:rPr>
              <w:t>c</w:t>
            </w:r>
            <w:r w:rsidRPr="00C758C7">
              <w:rPr>
                <w:rFonts w:ascii="Garamond" w:eastAsia="Calibri" w:hAnsi="Garamond" w:cstheme="minorHAnsi"/>
                <w:spacing w:val="-1"/>
                <w:sz w:val="20"/>
                <w:szCs w:val="20"/>
                <w:lang w:val="it-IT"/>
              </w:rPr>
              <w:t>i</w:t>
            </w:r>
            <w:r w:rsidRPr="00C758C7">
              <w:rPr>
                <w:rFonts w:ascii="Garamond" w:eastAsia="Calibri" w:hAnsi="Garamond" w:cstheme="minorHAnsi"/>
                <w:sz w:val="20"/>
                <w:szCs w:val="20"/>
                <w:lang w:val="it-IT"/>
              </w:rPr>
              <w:t>a</w:t>
            </w:r>
            <w:r w:rsidRPr="00C758C7">
              <w:rPr>
                <w:rFonts w:ascii="Garamond" w:eastAsia="Calibri" w:hAnsi="Garamond" w:cstheme="minorHAnsi"/>
                <w:spacing w:val="-1"/>
                <w:sz w:val="20"/>
                <w:szCs w:val="20"/>
                <w:lang w:val="it-IT"/>
              </w:rPr>
              <w:t xml:space="preserve"> d</w:t>
            </w:r>
            <w:r w:rsidRPr="00C758C7">
              <w:rPr>
                <w:rFonts w:ascii="Garamond" w:eastAsia="Calibri" w:hAnsi="Garamond" w:cstheme="minorHAnsi"/>
                <w:sz w:val="20"/>
                <w:szCs w:val="20"/>
                <w:lang w:val="it-IT"/>
              </w:rPr>
              <w:t xml:space="preserve">i </w:t>
            </w:r>
            <w:r w:rsidRPr="00C758C7">
              <w:rPr>
                <w:rFonts w:ascii="Garamond" w:eastAsia="Calibri" w:hAnsi="Garamond" w:cstheme="minorHAnsi"/>
                <w:spacing w:val="-1"/>
                <w:sz w:val="20"/>
                <w:szCs w:val="20"/>
                <w:lang w:val="it-IT"/>
              </w:rPr>
              <w:t>s</w:t>
            </w:r>
            <w:r w:rsidRPr="00C758C7">
              <w:rPr>
                <w:rFonts w:ascii="Garamond" w:eastAsia="Calibri" w:hAnsi="Garamond" w:cstheme="minorHAnsi"/>
                <w:sz w:val="20"/>
                <w:szCs w:val="20"/>
                <w:lang w:val="it-IT"/>
              </w:rPr>
              <w:t>a</w:t>
            </w:r>
            <w:r w:rsidRPr="00C758C7">
              <w:rPr>
                <w:rFonts w:ascii="Garamond" w:eastAsia="Calibri" w:hAnsi="Garamond" w:cstheme="minorHAnsi"/>
                <w:spacing w:val="-1"/>
                <w:sz w:val="20"/>
                <w:szCs w:val="20"/>
                <w:lang w:val="it-IT"/>
              </w:rPr>
              <w:t>l</w:t>
            </w:r>
            <w:r w:rsidRPr="00C758C7">
              <w:rPr>
                <w:rFonts w:ascii="Garamond" w:eastAsia="Calibri" w:hAnsi="Garamond" w:cstheme="minorHAnsi"/>
                <w:sz w:val="20"/>
                <w:szCs w:val="20"/>
                <w:lang w:val="it-IT"/>
              </w:rPr>
              <w:t>vata</w:t>
            </w:r>
            <w:r w:rsidRPr="00C758C7">
              <w:rPr>
                <w:rFonts w:ascii="Garamond" w:eastAsia="Calibri" w:hAnsi="Garamond" w:cstheme="minorHAnsi"/>
                <w:spacing w:val="-1"/>
                <w:sz w:val="20"/>
                <w:szCs w:val="20"/>
                <w:lang w:val="it-IT"/>
              </w:rPr>
              <w:t>ggi</w:t>
            </w:r>
            <w:r w:rsidRPr="00C758C7">
              <w:rPr>
                <w:rFonts w:ascii="Garamond" w:eastAsia="Calibri" w:hAnsi="Garamond" w:cstheme="minorHAnsi"/>
                <w:sz w:val="20"/>
                <w:szCs w:val="20"/>
                <w:lang w:val="it-IT"/>
              </w:rPr>
              <w:t>o</w:t>
            </w:r>
            <w:r w:rsidRPr="00C758C7">
              <w:rPr>
                <w:rFonts w:ascii="Garamond" w:eastAsia="Calibri" w:hAnsi="Garamond" w:cstheme="minorHAnsi"/>
                <w:spacing w:val="-4"/>
                <w:sz w:val="20"/>
                <w:szCs w:val="20"/>
                <w:lang w:val="it-IT"/>
              </w:rPr>
              <w:t xml:space="preserve"> </w:t>
            </w:r>
            <w:r w:rsidRPr="00C758C7">
              <w:rPr>
                <w:rFonts w:ascii="Garamond" w:eastAsia="Calibri" w:hAnsi="Garamond" w:cstheme="minorHAnsi"/>
                <w:sz w:val="20"/>
                <w:szCs w:val="20"/>
                <w:lang w:val="it-IT"/>
              </w:rPr>
              <w:t xml:space="preserve">a </w:t>
            </w:r>
            <w:r w:rsidRPr="00C758C7">
              <w:rPr>
                <w:rFonts w:ascii="Garamond" w:eastAsia="Calibri" w:hAnsi="Garamond" w:cstheme="minorHAnsi"/>
                <w:spacing w:val="1"/>
                <w:sz w:val="20"/>
                <w:szCs w:val="20"/>
                <w:lang w:val="it-IT"/>
              </w:rPr>
              <w:t>c</w:t>
            </w:r>
            <w:r w:rsidRPr="00C758C7">
              <w:rPr>
                <w:rFonts w:ascii="Garamond" w:eastAsia="Calibri" w:hAnsi="Garamond" w:cstheme="minorHAnsi"/>
                <w:sz w:val="20"/>
                <w:szCs w:val="20"/>
                <w:lang w:val="it-IT"/>
              </w:rPr>
              <w:t>a</w:t>
            </w:r>
            <w:r w:rsidRPr="00C758C7">
              <w:rPr>
                <w:rFonts w:ascii="Garamond" w:eastAsia="Calibri" w:hAnsi="Garamond" w:cstheme="minorHAnsi"/>
                <w:spacing w:val="-1"/>
                <w:sz w:val="20"/>
                <w:szCs w:val="20"/>
                <w:lang w:val="it-IT"/>
              </w:rPr>
              <w:t>du</w:t>
            </w:r>
            <w:r w:rsidRPr="00C758C7">
              <w:rPr>
                <w:rFonts w:ascii="Garamond" w:eastAsia="Calibri" w:hAnsi="Garamond" w:cstheme="minorHAnsi"/>
                <w:spacing w:val="2"/>
                <w:sz w:val="20"/>
                <w:szCs w:val="20"/>
                <w:lang w:val="it-IT"/>
              </w:rPr>
              <w:t>t</w:t>
            </w:r>
            <w:r w:rsidRPr="00C758C7">
              <w:rPr>
                <w:rFonts w:ascii="Garamond" w:eastAsia="Calibri" w:hAnsi="Garamond" w:cstheme="minorHAnsi"/>
                <w:sz w:val="20"/>
                <w:szCs w:val="20"/>
                <w:lang w:val="it-IT"/>
              </w:rPr>
              <w:t>a</w:t>
            </w:r>
            <w:r w:rsidRPr="00C758C7">
              <w:rPr>
                <w:rFonts w:ascii="Garamond" w:eastAsia="Calibri" w:hAnsi="Garamond" w:cstheme="minorHAnsi"/>
                <w:spacing w:val="-1"/>
                <w:sz w:val="20"/>
                <w:szCs w:val="20"/>
                <w:lang w:val="it-IT"/>
              </w:rPr>
              <w:t xml:space="preserve"> libe</w:t>
            </w:r>
            <w:r w:rsidRPr="00C758C7">
              <w:rPr>
                <w:rFonts w:ascii="Garamond" w:eastAsia="Calibri" w:hAnsi="Garamond" w:cstheme="minorHAnsi"/>
                <w:sz w:val="20"/>
                <w:szCs w:val="20"/>
                <w:lang w:val="it-IT"/>
              </w:rPr>
              <w:t>ra</w:t>
            </w:r>
            <w:r w:rsidRPr="00C758C7">
              <w:rPr>
                <w:rFonts w:ascii="Garamond" w:eastAsia="Calibri" w:hAnsi="Garamond" w:cstheme="minorHAnsi"/>
                <w:spacing w:val="-2"/>
                <w:sz w:val="20"/>
                <w:szCs w:val="20"/>
                <w:lang w:val="it-IT"/>
              </w:rPr>
              <w:t xml:space="preserve"> </w:t>
            </w:r>
            <w:r w:rsidRPr="00C758C7">
              <w:rPr>
                <w:rFonts w:ascii="Garamond" w:eastAsia="Calibri" w:hAnsi="Garamond" w:cstheme="minorHAnsi"/>
                <w:spacing w:val="1"/>
                <w:sz w:val="20"/>
                <w:szCs w:val="20"/>
                <w:lang w:val="it-IT"/>
              </w:rPr>
              <w:t>(</w:t>
            </w:r>
            <w:r w:rsidRPr="00C758C7">
              <w:rPr>
                <w:rFonts w:ascii="Garamond" w:eastAsia="Calibri" w:hAnsi="Garamond" w:cstheme="minorHAnsi"/>
                <w:spacing w:val="-1"/>
                <w:sz w:val="20"/>
                <w:szCs w:val="20"/>
                <w:lang w:val="it-IT"/>
              </w:rPr>
              <w:t>d</w:t>
            </w:r>
            <w:r w:rsidRPr="00C758C7">
              <w:rPr>
                <w:rFonts w:ascii="Garamond" w:eastAsia="Calibri" w:hAnsi="Garamond" w:cstheme="minorHAnsi"/>
                <w:spacing w:val="1"/>
                <w:sz w:val="20"/>
                <w:szCs w:val="20"/>
                <w:lang w:val="it-IT"/>
              </w:rPr>
              <w:t>o</w:t>
            </w:r>
            <w:r w:rsidRPr="00C758C7">
              <w:rPr>
                <w:rFonts w:ascii="Garamond" w:eastAsia="Calibri" w:hAnsi="Garamond" w:cstheme="minorHAnsi"/>
                <w:sz w:val="20"/>
                <w:szCs w:val="20"/>
                <w:lang w:val="it-IT"/>
              </w:rPr>
              <w:t>ve</w:t>
            </w:r>
            <w:r w:rsidRPr="00C758C7">
              <w:rPr>
                <w:rFonts w:ascii="Garamond" w:eastAsia="Calibri" w:hAnsi="Garamond" w:cstheme="minorHAnsi"/>
                <w:spacing w:val="-3"/>
                <w:sz w:val="20"/>
                <w:szCs w:val="20"/>
                <w:lang w:val="it-IT"/>
              </w:rPr>
              <w:t xml:space="preserve"> </w:t>
            </w:r>
            <w:r w:rsidRPr="00C758C7">
              <w:rPr>
                <w:rFonts w:ascii="Garamond" w:eastAsia="Calibri" w:hAnsi="Garamond" w:cstheme="minorHAnsi"/>
                <w:spacing w:val="2"/>
                <w:sz w:val="20"/>
                <w:szCs w:val="20"/>
                <w:lang w:val="it-IT"/>
              </w:rPr>
              <w:t>i</w:t>
            </w:r>
            <w:r w:rsidRPr="00C758C7">
              <w:rPr>
                <w:rFonts w:ascii="Garamond" w:eastAsia="Calibri" w:hAnsi="Garamond" w:cstheme="minorHAnsi"/>
                <w:spacing w:val="-1"/>
                <w:sz w:val="20"/>
                <w:szCs w:val="20"/>
                <w:lang w:val="it-IT"/>
              </w:rPr>
              <w:t>ns</w:t>
            </w:r>
            <w:r w:rsidRPr="00C758C7">
              <w:rPr>
                <w:rFonts w:ascii="Garamond" w:eastAsia="Calibri" w:hAnsi="Garamond" w:cstheme="minorHAnsi"/>
                <w:sz w:val="20"/>
                <w:szCs w:val="20"/>
                <w:lang w:val="it-IT"/>
              </w:rPr>
              <w:t>ta</w:t>
            </w:r>
            <w:r w:rsidRPr="00C758C7">
              <w:rPr>
                <w:rFonts w:ascii="Garamond" w:eastAsia="Calibri" w:hAnsi="Garamond" w:cstheme="minorHAnsi"/>
                <w:spacing w:val="-1"/>
                <w:sz w:val="20"/>
                <w:szCs w:val="20"/>
                <w:lang w:val="it-IT"/>
              </w:rPr>
              <w:t>ll</w:t>
            </w:r>
            <w:r w:rsidRPr="00C758C7">
              <w:rPr>
                <w:rFonts w:ascii="Garamond" w:eastAsia="Calibri" w:hAnsi="Garamond" w:cstheme="minorHAnsi"/>
                <w:sz w:val="20"/>
                <w:szCs w:val="20"/>
                <w:lang w:val="it-IT"/>
              </w:rPr>
              <w:t>ata) /</w:t>
            </w:r>
            <w:r w:rsidRPr="00C758C7">
              <w:rPr>
                <w:rFonts w:ascii="Garamond" w:eastAsia="Arial" w:hAnsi="Garamond" w:cstheme="minorHAnsi"/>
                <w:i/>
                <w:iCs/>
                <w:sz w:val="20"/>
                <w:szCs w:val="20"/>
                <w:lang w:val="it-IT"/>
              </w:rPr>
              <w:t xml:space="preserve"> Free</w:t>
            </w:r>
            <w:r w:rsidRPr="00C758C7">
              <w:rPr>
                <w:rFonts w:ascii="Garamond" w:eastAsia="Arial" w:hAnsi="Garamond" w:cstheme="minorHAnsi"/>
                <w:i/>
                <w:iCs/>
                <w:spacing w:val="-11"/>
                <w:sz w:val="20"/>
                <w:szCs w:val="20"/>
                <w:lang w:val="it-IT"/>
              </w:rPr>
              <w:t xml:space="preserve"> </w:t>
            </w:r>
            <w:proofErr w:type="spellStart"/>
            <w:r w:rsidRPr="00C758C7">
              <w:rPr>
                <w:rFonts w:ascii="Garamond" w:eastAsia="Arial" w:hAnsi="Garamond" w:cstheme="minorHAnsi"/>
                <w:i/>
                <w:iCs/>
                <w:sz w:val="20"/>
                <w:szCs w:val="20"/>
                <w:lang w:val="it-IT"/>
              </w:rPr>
              <w:t>fall</w:t>
            </w:r>
            <w:proofErr w:type="spellEnd"/>
            <w:r w:rsidRPr="00C758C7">
              <w:rPr>
                <w:rFonts w:ascii="Garamond" w:eastAsia="Arial" w:hAnsi="Garamond" w:cstheme="minorHAnsi"/>
                <w:i/>
                <w:iCs/>
                <w:spacing w:val="39"/>
                <w:sz w:val="20"/>
                <w:szCs w:val="20"/>
                <w:lang w:val="it-IT"/>
              </w:rPr>
              <w:t xml:space="preserve"> </w:t>
            </w:r>
            <w:r w:rsidRPr="00C758C7">
              <w:rPr>
                <w:rFonts w:ascii="Garamond" w:eastAsia="Arial" w:hAnsi="Garamond" w:cstheme="minorHAnsi"/>
                <w:i/>
                <w:iCs/>
                <w:sz w:val="20"/>
                <w:szCs w:val="20"/>
                <w:lang w:val="it-IT"/>
              </w:rPr>
              <w:t>boat</w:t>
            </w:r>
            <w:r w:rsidRPr="00C758C7">
              <w:rPr>
                <w:rFonts w:ascii="Garamond" w:eastAsia="Arial" w:hAnsi="Garamond" w:cstheme="minorHAnsi"/>
                <w:i/>
                <w:iCs/>
                <w:spacing w:val="39"/>
                <w:sz w:val="20"/>
                <w:szCs w:val="20"/>
                <w:lang w:val="it-IT"/>
              </w:rPr>
              <w:t xml:space="preserve"> </w:t>
            </w:r>
            <w:r w:rsidRPr="00C758C7">
              <w:rPr>
                <w:rFonts w:ascii="Garamond" w:eastAsia="Arial" w:hAnsi="Garamond" w:cstheme="minorHAnsi"/>
                <w:i/>
                <w:iCs/>
                <w:sz w:val="20"/>
                <w:szCs w:val="20"/>
                <w:lang w:val="it-IT"/>
              </w:rPr>
              <w:t>(</w:t>
            </w:r>
            <w:proofErr w:type="spellStart"/>
            <w:r w:rsidRPr="00C758C7">
              <w:rPr>
                <w:rFonts w:ascii="Garamond" w:eastAsia="Arial" w:hAnsi="Garamond" w:cstheme="minorHAnsi"/>
                <w:i/>
                <w:iCs/>
                <w:sz w:val="20"/>
                <w:szCs w:val="20"/>
                <w:lang w:val="it-IT"/>
              </w:rPr>
              <w:t>where</w:t>
            </w:r>
            <w:proofErr w:type="spellEnd"/>
            <w:r w:rsidRPr="00C758C7">
              <w:rPr>
                <w:rFonts w:ascii="Garamond" w:eastAsia="Arial" w:hAnsi="Garamond" w:cstheme="minorHAnsi"/>
                <w:i/>
                <w:iCs/>
                <w:spacing w:val="38"/>
                <w:sz w:val="20"/>
                <w:szCs w:val="20"/>
                <w:lang w:val="it-IT"/>
              </w:rPr>
              <w:t xml:space="preserve"> </w:t>
            </w:r>
            <w:proofErr w:type="spellStart"/>
            <w:r w:rsidRPr="00C758C7">
              <w:rPr>
                <w:rFonts w:ascii="Garamond" w:eastAsia="Arial" w:hAnsi="Garamond" w:cstheme="minorHAnsi"/>
                <w:i/>
                <w:iCs/>
                <w:w w:val="117"/>
                <w:sz w:val="20"/>
                <w:szCs w:val="20"/>
                <w:lang w:val="it-IT"/>
              </w:rPr>
              <w:t>fitted</w:t>
            </w:r>
            <w:proofErr w:type="spellEnd"/>
            <w:r w:rsidRPr="00C758C7">
              <w:rPr>
                <w:rFonts w:ascii="Garamond" w:eastAsia="Arial" w:hAnsi="Garamond" w:cstheme="minorHAnsi"/>
                <w:i/>
                <w:iCs/>
                <w:w w:val="117"/>
                <w:sz w:val="20"/>
                <w:szCs w:val="20"/>
                <w:lang w:val="it-IT"/>
              </w:rPr>
              <w:t>)</w:t>
            </w:r>
          </w:p>
        </w:tc>
        <w:tc>
          <w:tcPr>
            <w:tcW w:w="850" w:type="dxa"/>
            <w:tcBorders>
              <w:top w:val="single" w:sz="4" w:space="0" w:color="00457E"/>
              <w:left w:val="single" w:sz="4" w:space="0" w:color="00457E"/>
              <w:bottom w:val="single" w:sz="4" w:space="0" w:color="00457E"/>
              <w:right w:val="single" w:sz="4" w:space="0" w:color="00457E"/>
            </w:tcBorders>
          </w:tcPr>
          <w:p w14:paraId="6A7013D4" w14:textId="77777777" w:rsidR="00C758C7" w:rsidRPr="008F54B7" w:rsidRDefault="00C758C7" w:rsidP="00C758C7">
            <w:pPr>
              <w:ind w:left="142" w:right="181"/>
              <w:jc w:val="both"/>
              <w:rPr>
                <w:rFonts w:ascii="Garamond" w:hAnsi="Garamond" w:cstheme="minorHAnsi"/>
                <w:i/>
                <w:iCs/>
                <w:sz w:val="18"/>
                <w:szCs w:val="18"/>
                <w:lang w:val="it-IT"/>
              </w:rPr>
            </w:pPr>
          </w:p>
        </w:tc>
        <w:tc>
          <w:tcPr>
            <w:tcW w:w="1134" w:type="dxa"/>
            <w:gridSpan w:val="2"/>
            <w:tcBorders>
              <w:top w:val="single" w:sz="4" w:space="0" w:color="00457E"/>
              <w:left w:val="single" w:sz="4" w:space="0" w:color="00457E"/>
              <w:bottom w:val="single" w:sz="4" w:space="0" w:color="00457E"/>
              <w:right w:val="single" w:sz="4" w:space="0" w:color="00457E"/>
            </w:tcBorders>
          </w:tcPr>
          <w:p w14:paraId="68B5A4CC" w14:textId="77777777" w:rsidR="00C758C7" w:rsidRPr="008F54B7" w:rsidRDefault="00C758C7" w:rsidP="00C758C7">
            <w:pPr>
              <w:ind w:left="142" w:right="181"/>
              <w:jc w:val="both"/>
              <w:rPr>
                <w:rFonts w:ascii="Garamond" w:hAnsi="Garamond" w:cstheme="minorHAnsi"/>
                <w:i/>
                <w:iCs/>
                <w:sz w:val="18"/>
                <w:szCs w:val="18"/>
                <w:lang w:val="it-IT"/>
              </w:rPr>
            </w:pPr>
          </w:p>
        </w:tc>
        <w:tc>
          <w:tcPr>
            <w:tcW w:w="4820" w:type="dxa"/>
            <w:gridSpan w:val="2"/>
            <w:vMerge/>
            <w:tcBorders>
              <w:left w:val="single" w:sz="4" w:space="0" w:color="00457E"/>
              <w:bottom w:val="single" w:sz="4" w:space="0" w:color="auto"/>
              <w:right w:val="single" w:sz="4" w:space="0" w:color="00457E"/>
            </w:tcBorders>
          </w:tcPr>
          <w:p w14:paraId="1B801ED2" w14:textId="77777777" w:rsidR="00C758C7" w:rsidRPr="008F54B7" w:rsidRDefault="00C758C7" w:rsidP="00C758C7">
            <w:pPr>
              <w:ind w:left="142"/>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1D2B29AB" w14:textId="77777777" w:rsidR="00C758C7" w:rsidRPr="008F54B7" w:rsidRDefault="00C758C7" w:rsidP="00C758C7">
            <w:pPr>
              <w:ind w:left="142"/>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1BEA549F" w14:textId="77777777" w:rsidR="00C758C7" w:rsidRPr="008F54B7" w:rsidRDefault="00C758C7" w:rsidP="00C758C7">
            <w:pPr>
              <w:ind w:left="142"/>
              <w:jc w:val="both"/>
              <w:rPr>
                <w:rFonts w:ascii="Garamond" w:hAnsi="Garamond" w:cstheme="minorHAnsi"/>
                <w:i/>
                <w:iCs/>
                <w:sz w:val="18"/>
                <w:szCs w:val="18"/>
                <w:lang w:val="it-IT"/>
              </w:rPr>
            </w:pPr>
          </w:p>
        </w:tc>
      </w:tr>
      <w:tr w:rsidR="00C758C7" w:rsidRPr="00366F3C" w14:paraId="01225A93" w14:textId="77777777" w:rsidTr="00C758C7">
        <w:trPr>
          <w:trHeight w:hRule="exact" w:val="417"/>
          <w:jc w:val="center"/>
        </w:trPr>
        <w:tc>
          <w:tcPr>
            <w:tcW w:w="565" w:type="dxa"/>
            <w:tcBorders>
              <w:top w:val="single" w:sz="4" w:space="0" w:color="00457E"/>
              <w:left w:val="single" w:sz="4" w:space="0" w:color="00457E"/>
              <w:bottom w:val="single" w:sz="4" w:space="0" w:color="00457E"/>
              <w:right w:val="single" w:sz="4" w:space="0" w:color="00457E"/>
            </w:tcBorders>
          </w:tcPr>
          <w:p w14:paraId="0C4FD1C2" w14:textId="1DF9684F" w:rsidR="00C758C7" w:rsidRPr="00C758C7" w:rsidRDefault="00C758C7" w:rsidP="00C758C7">
            <w:pPr>
              <w:spacing w:after="0" w:line="240" w:lineRule="auto"/>
              <w:ind w:left="142"/>
              <w:jc w:val="center"/>
              <w:rPr>
                <w:rFonts w:ascii="Garamond" w:eastAsia="Arial" w:hAnsi="Garamond" w:cstheme="minorHAnsi"/>
                <w:sz w:val="20"/>
                <w:szCs w:val="20"/>
              </w:rPr>
            </w:pPr>
            <w:r w:rsidRPr="00C758C7">
              <w:rPr>
                <w:rFonts w:ascii="Garamond" w:eastAsia="Arial" w:hAnsi="Garamond" w:cstheme="minorHAnsi"/>
                <w:sz w:val="20"/>
                <w:szCs w:val="20"/>
              </w:rPr>
              <w:t>.8</w:t>
            </w:r>
          </w:p>
        </w:tc>
        <w:tc>
          <w:tcPr>
            <w:tcW w:w="5951" w:type="dxa"/>
            <w:gridSpan w:val="2"/>
            <w:tcBorders>
              <w:top w:val="single" w:sz="4" w:space="0" w:color="00457E"/>
              <w:left w:val="single" w:sz="4" w:space="0" w:color="00457E"/>
              <w:bottom w:val="single" w:sz="4" w:space="0" w:color="00457E"/>
              <w:right w:val="single" w:sz="4" w:space="0" w:color="00457E"/>
            </w:tcBorders>
          </w:tcPr>
          <w:p w14:paraId="6D2EA829" w14:textId="04236D4E" w:rsidR="00C758C7" w:rsidRPr="00C758C7" w:rsidRDefault="00C758C7" w:rsidP="00C758C7">
            <w:pPr>
              <w:spacing w:after="0" w:line="240" w:lineRule="auto"/>
              <w:ind w:left="142" w:right="96"/>
              <w:jc w:val="both"/>
              <w:rPr>
                <w:rFonts w:ascii="Garamond" w:eastAsia="Calibri" w:hAnsi="Garamond" w:cstheme="minorHAnsi"/>
                <w:spacing w:val="1"/>
                <w:sz w:val="20"/>
                <w:szCs w:val="20"/>
                <w:lang w:val="it-IT"/>
              </w:rPr>
            </w:pPr>
            <w:r w:rsidRPr="00C758C7">
              <w:rPr>
                <w:rFonts w:ascii="Garamond" w:eastAsia="Calibri" w:hAnsi="Garamond" w:cstheme="minorHAnsi"/>
                <w:spacing w:val="1"/>
                <w:sz w:val="20"/>
                <w:szCs w:val="20"/>
                <w:lang w:val="it-IT"/>
              </w:rPr>
              <w:t>Battello di emergenza veloce /</w:t>
            </w:r>
            <w:r w:rsidRPr="00C758C7">
              <w:rPr>
                <w:rFonts w:ascii="Garamond" w:eastAsia="Arial" w:hAnsi="Garamond" w:cstheme="minorHAnsi"/>
                <w:i/>
                <w:iCs/>
                <w:w w:val="94"/>
                <w:sz w:val="20"/>
                <w:szCs w:val="20"/>
                <w:lang w:val="it-IT"/>
              </w:rPr>
              <w:t xml:space="preserve"> Fast</w:t>
            </w:r>
            <w:r w:rsidRPr="00C758C7">
              <w:rPr>
                <w:rFonts w:ascii="Garamond" w:eastAsia="Arial" w:hAnsi="Garamond" w:cstheme="minorHAnsi"/>
                <w:i/>
                <w:iCs/>
                <w:spacing w:val="3"/>
                <w:w w:val="94"/>
                <w:sz w:val="20"/>
                <w:szCs w:val="20"/>
                <w:lang w:val="it-IT"/>
              </w:rPr>
              <w:t xml:space="preserve"> </w:t>
            </w:r>
            <w:r w:rsidRPr="00C758C7">
              <w:rPr>
                <w:rFonts w:ascii="Garamond" w:eastAsia="Arial" w:hAnsi="Garamond" w:cstheme="minorHAnsi"/>
                <w:i/>
                <w:iCs/>
                <w:sz w:val="20"/>
                <w:szCs w:val="20"/>
                <w:lang w:val="it-IT"/>
              </w:rPr>
              <w:t>rescue</w:t>
            </w:r>
            <w:r w:rsidRPr="00C758C7">
              <w:rPr>
                <w:rFonts w:ascii="Garamond" w:eastAsia="Arial" w:hAnsi="Garamond" w:cstheme="minorHAnsi"/>
                <w:i/>
                <w:iCs/>
                <w:spacing w:val="-11"/>
                <w:sz w:val="20"/>
                <w:szCs w:val="20"/>
                <w:lang w:val="it-IT"/>
              </w:rPr>
              <w:t xml:space="preserve"> </w:t>
            </w:r>
            <w:r w:rsidRPr="00C758C7">
              <w:rPr>
                <w:rFonts w:ascii="Garamond" w:eastAsia="Arial" w:hAnsi="Garamond" w:cstheme="minorHAnsi"/>
                <w:i/>
                <w:iCs/>
                <w:w w:val="111"/>
                <w:sz w:val="20"/>
                <w:szCs w:val="20"/>
                <w:lang w:val="it-IT"/>
              </w:rPr>
              <w:t>boat</w:t>
            </w:r>
          </w:p>
        </w:tc>
        <w:tc>
          <w:tcPr>
            <w:tcW w:w="850" w:type="dxa"/>
            <w:tcBorders>
              <w:top w:val="single" w:sz="4" w:space="0" w:color="00457E"/>
              <w:left w:val="single" w:sz="4" w:space="0" w:color="00457E"/>
              <w:bottom w:val="single" w:sz="4" w:space="0" w:color="00457E"/>
              <w:right w:val="single" w:sz="4" w:space="0" w:color="00457E"/>
            </w:tcBorders>
          </w:tcPr>
          <w:p w14:paraId="31F61EF0" w14:textId="77777777" w:rsidR="00C758C7" w:rsidRPr="008F54B7" w:rsidRDefault="00C758C7" w:rsidP="00C758C7">
            <w:pPr>
              <w:ind w:left="142" w:right="181"/>
              <w:jc w:val="both"/>
              <w:rPr>
                <w:rFonts w:ascii="Garamond" w:hAnsi="Garamond" w:cstheme="minorHAnsi"/>
                <w:i/>
                <w:iCs/>
                <w:sz w:val="18"/>
                <w:szCs w:val="18"/>
                <w:lang w:val="it-IT"/>
              </w:rPr>
            </w:pPr>
          </w:p>
        </w:tc>
        <w:tc>
          <w:tcPr>
            <w:tcW w:w="1134" w:type="dxa"/>
            <w:gridSpan w:val="2"/>
            <w:tcBorders>
              <w:top w:val="single" w:sz="4" w:space="0" w:color="00457E"/>
              <w:left w:val="single" w:sz="4" w:space="0" w:color="00457E"/>
              <w:bottom w:val="single" w:sz="4" w:space="0" w:color="00457E"/>
              <w:right w:val="single" w:sz="4" w:space="0" w:color="00457E"/>
            </w:tcBorders>
          </w:tcPr>
          <w:p w14:paraId="4A0DA259" w14:textId="77777777" w:rsidR="00C758C7" w:rsidRPr="008F54B7" w:rsidRDefault="00C758C7" w:rsidP="00C758C7">
            <w:pPr>
              <w:ind w:left="142" w:right="181"/>
              <w:jc w:val="both"/>
              <w:rPr>
                <w:rFonts w:ascii="Garamond" w:hAnsi="Garamond" w:cstheme="minorHAnsi"/>
                <w:i/>
                <w:iCs/>
                <w:sz w:val="18"/>
                <w:szCs w:val="18"/>
                <w:lang w:val="it-IT"/>
              </w:rPr>
            </w:pPr>
          </w:p>
        </w:tc>
        <w:tc>
          <w:tcPr>
            <w:tcW w:w="4820" w:type="dxa"/>
            <w:gridSpan w:val="2"/>
            <w:tcBorders>
              <w:left w:val="single" w:sz="4" w:space="0" w:color="00457E"/>
              <w:bottom w:val="single" w:sz="4" w:space="0" w:color="auto"/>
              <w:right w:val="single" w:sz="4" w:space="0" w:color="00457E"/>
            </w:tcBorders>
          </w:tcPr>
          <w:p w14:paraId="0819FCEA" w14:textId="77777777" w:rsidR="00C758C7" w:rsidRPr="008F54B7" w:rsidRDefault="00C758C7" w:rsidP="00C758C7">
            <w:pPr>
              <w:ind w:left="142"/>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6808428B" w14:textId="77777777" w:rsidR="00C758C7" w:rsidRPr="008F54B7" w:rsidRDefault="00C758C7" w:rsidP="00C758C7">
            <w:pPr>
              <w:ind w:left="142"/>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1FEDCEC7" w14:textId="77777777" w:rsidR="00C758C7" w:rsidRPr="008F54B7" w:rsidRDefault="00C758C7" w:rsidP="00C758C7">
            <w:pPr>
              <w:ind w:left="142"/>
              <w:jc w:val="both"/>
              <w:rPr>
                <w:rFonts w:ascii="Garamond" w:hAnsi="Garamond" w:cstheme="minorHAnsi"/>
                <w:i/>
                <w:iCs/>
                <w:sz w:val="18"/>
                <w:szCs w:val="18"/>
                <w:lang w:val="it-IT"/>
              </w:rPr>
            </w:pPr>
          </w:p>
        </w:tc>
      </w:tr>
    </w:tbl>
    <w:p w14:paraId="23575711" w14:textId="77777777" w:rsidR="007C702A" w:rsidRDefault="007C702A">
      <w:pPr>
        <w:rPr>
          <w:lang w:val="it-IT"/>
        </w:rPr>
      </w:pPr>
    </w:p>
    <w:p w14:paraId="41DBCC32" w14:textId="77777777" w:rsidR="007C702A" w:rsidRPr="008F54B7" w:rsidRDefault="007C702A">
      <w:pPr>
        <w:rPr>
          <w:lang w:val="it-IT"/>
        </w:rPr>
      </w:pPr>
    </w:p>
    <w:p w14:paraId="7F882C13" w14:textId="77777777" w:rsidR="00300ACB" w:rsidRPr="00A06AD1" w:rsidRDefault="00300ACB" w:rsidP="001225B7">
      <w:pPr>
        <w:ind w:left="142"/>
        <w:rPr>
          <w:rFonts w:ascii="Garamond" w:hAnsi="Garamond"/>
          <w:sz w:val="18"/>
          <w:szCs w:val="18"/>
          <w:lang w:val="it-IT"/>
        </w:rPr>
      </w:pPr>
    </w:p>
    <w:p w14:paraId="219D634C" w14:textId="2DF72BFC" w:rsidR="00A663D0" w:rsidRPr="00A06AD1" w:rsidRDefault="00A663D0">
      <w:pPr>
        <w:rPr>
          <w:rFonts w:ascii="Garamond" w:hAnsi="Garamond"/>
          <w:lang w:val="it-IT"/>
        </w:rPr>
      </w:pPr>
    </w:p>
    <w:p w14:paraId="7E5F200F" w14:textId="77777777" w:rsidR="00A663D0" w:rsidRPr="00A06AD1" w:rsidRDefault="00A663D0">
      <w:pPr>
        <w:rPr>
          <w:rFonts w:ascii="Garamond" w:hAnsi="Garamond"/>
          <w:lang w:val="it-IT"/>
        </w:rPr>
      </w:pPr>
    </w:p>
    <w:p w14:paraId="549DCDFD" w14:textId="77777777" w:rsidR="00C758C7" w:rsidRDefault="002D03B6" w:rsidP="00C758C7">
      <w:pPr>
        <w:spacing w:before="46" w:after="0" w:line="240" w:lineRule="auto"/>
        <w:ind w:left="142" w:right="-20"/>
        <w:rPr>
          <w:rFonts w:ascii="Garamond" w:hAnsi="Garamond"/>
          <w:lang w:val="it-IT"/>
        </w:rPr>
      </w:pPr>
      <w:r w:rsidRPr="00A06AD1">
        <w:rPr>
          <w:rFonts w:ascii="Garamond" w:hAnsi="Garamond"/>
          <w:lang w:val="it-IT"/>
        </w:rPr>
        <w:br w:type="page"/>
      </w:r>
      <w:r w:rsidR="00C758C7">
        <w:rPr>
          <w:rFonts w:ascii="Garamond" w:hAnsi="Garamond"/>
          <w:lang w:val="it-IT"/>
        </w:rPr>
        <w:lastRenderedPageBreak/>
        <w:t>PART 4</w:t>
      </w:r>
    </w:p>
    <w:p w14:paraId="1985182D" w14:textId="77777777" w:rsidR="00C758C7" w:rsidRDefault="00C758C7" w:rsidP="00C758C7">
      <w:pPr>
        <w:spacing w:before="46" w:after="0" w:line="240" w:lineRule="auto"/>
        <w:ind w:left="142" w:right="-20"/>
        <w:rPr>
          <w:rFonts w:ascii="Garamond" w:hAnsi="Garamond"/>
          <w:lang w:val="it-IT"/>
        </w:rPr>
      </w:pPr>
    </w:p>
    <w:tbl>
      <w:tblPr>
        <w:tblW w:w="15730" w:type="dxa"/>
        <w:jc w:val="center"/>
        <w:tblLayout w:type="fixed"/>
        <w:tblCellMar>
          <w:left w:w="0" w:type="dxa"/>
          <w:right w:w="0" w:type="dxa"/>
        </w:tblCellMar>
        <w:tblLook w:val="01E0" w:firstRow="1" w:lastRow="1" w:firstColumn="1" w:lastColumn="1" w:noHBand="0" w:noVBand="0"/>
      </w:tblPr>
      <w:tblGrid>
        <w:gridCol w:w="565"/>
        <w:gridCol w:w="5904"/>
        <w:gridCol w:w="47"/>
        <w:gridCol w:w="850"/>
        <w:gridCol w:w="1128"/>
        <w:gridCol w:w="6"/>
        <w:gridCol w:w="4785"/>
        <w:gridCol w:w="35"/>
        <w:gridCol w:w="1417"/>
        <w:gridCol w:w="993"/>
      </w:tblGrid>
      <w:tr w:rsidR="00C758C7" w:rsidRPr="00013F8D" w14:paraId="05DEDDE6" w14:textId="77777777" w:rsidTr="00CD2FA4">
        <w:trPr>
          <w:trHeight w:hRule="exact" w:val="559"/>
          <w:jc w:val="center"/>
        </w:trPr>
        <w:tc>
          <w:tcPr>
            <w:tcW w:w="565" w:type="dxa"/>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5D3C1469" w14:textId="77777777" w:rsidR="00C758C7" w:rsidRPr="00013F8D" w:rsidRDefault="00C758C7" w:rsidP="00CD2FA4">
            <w:pPr>
              <w:spacing w:after="0" w:line="240" w:lineRule="auto"/>
              <w:ind w:left="62"/>
              <w:jc w:val="center"/>
              <w:rPr>
                <w:rFonts w:ascii="Garamond" w:eastAsia="Calibri" w:hAnsi="Garamond" w:cstheme="minorHAnsi"/>
                <w:sz w:val="20"/>
                <w:szCs w:val="20"/>
              </w:rPr>
            </w:pPr>
            <w:r w:rsidRPr="00013F8D">
              <w:rPr>
                <w:rFonts w:ascii="Garamond" w:eastAsia="Calibri" w:hAnsi="Garamond" w:cstheme="minorHAnsi"/>
                <w:b/>
                <w:bCs/>
                <w:spacing w:val="-1"/>
                <w:sz w:val="20"/>
                <w:szCs w:val="20"/>
              </w:rPr>
              <w:t>Ri</w:t>
            </w:r>
            <w:r w:rsidRPr="00013F8D">
              <w:rPr>
                <w:rFonts w:ascii="Garamond" w:eastAsia="Calibri" w:hAnsi="Garamond" w:cstheme="minorHAnsi"/>
                <w:b/>
                <w:bCs/>
                <w:sz w:val="20"/>
                <w:szCs w:val="20"/>
              </w:rPr>
              <w:t>f.</w:t>
            </w:r>
          </w:p>
          <w:p w14:paraId="64E7E286" w14:textId="77777777" w:rsidR="00C758C7" w:rsidRPr="00013F8D" w:rsidRDefault="00C758C7" w:rsidP="00CD2FA4">
            <w:pPr>
              <w:spacing w:before="32" w:after="0" w:line="240" w:lineRule="auto"/>
              <w:ind w:left="62"/>
              <w:jc w:val="center"/>
              <w:rPr>
                <w:rFonts w:ascii="Garamond" w:eastAsia="Calibri" w:hAnsi="Garamond" w:cstheme="minorHAnsi"/>
                <w:b/>
                <w:bCs/>
                <w:sz w:val="20"/>
                <w:szCs w:val="20"/>
              </w:rPr>
            </w:pPr>
            <w:r w:rsidRPr="00013F8D">
              <w:rPr>
                <w:rFonts w:ascii="Garamond" w:eastAsia="Calibri" w:hAnsi="Garamond" w:cstheme="minorHAnsi"/>
                <w:b/>
                <w:bCs/>
                <w:spacing w:val="-1"/>
                <w:sz w:val="20"/>
                <w:szCs w:val="20"/>
              </w:rPr>
              <w:t>N</w:t>
            </w:r>
            <w:r w:rsidRPr="00013F8D">
              <w:rPr>
                <w:rFonts w:ascii="Garamond" w:eastAsia="Calibri" w:hAnsi="Garamond" w:cstheme="minorHAnsi"/>
                <w:b/>
                <w:bCs/>
                <w:spacing w:val="1"/>
                <w:sz w:val="20"/>
                <w:szCs w:val="20"/>
              </w:rPr>
              <w:t>r</w:t>
            </w:r>
            <w:r w:rsidRPr="00013F8D">
              <w:rPr>
                <w:rFonts w:ascii="Garamond" w:eastAsia="Calibri" w:hAnsi="Garamond" w:cstheme="minorHAnsi"/>
                <w:b/>
                <w:bCs/>
                <w:sz w:val="20"/>
                <w:szCs w:val="20"/>
              </w:rPr>
              <w:t>.</w:t>
            </w:r>
          </w:p>
          <w:p w14:paraId="2EEA1B7A" w14:textId="77777777" w:rsidR="00C758C7" w:rsidRPr="00013F8D" w:rsidRDefault="00C758C7" w:rsidP="00CD2FA4">
            <w:pPr>
              <w:spacing w:before="32" w:after="0" w:line="240" w:lineRule="auto"/>
              <w:ind w:left="62"/>
              <w:jc w:val="center"/>
              <w:rPr>
                <w:rFonts w:ascii="Garamond" w:eastAsia="Calibri" w:hAnsi="Garamond" w:cstheme="minorHAnsi"/>
                <w:sz w:val="20"/>
                <w:szCs w:val="20"/>
              </w:rPr>
            </w:pPr>
          </w:p>
        </w:tc>
        <w:tc>
          <w:tcPr>
            <w:tcW w:w="7929" w:type="dxa"/>
            <w:gridSpan w:val="4"/>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662CE744" w14:textId="77777777" w:rsidR="00C758C7" w:rsidRPr="00013F8D" w:rsidRDefault="00C758C7" w:rsidP="00CD2FA4">
            <w:pPr>
              <w:spacing w:after="0" w:line="240" w:lineRule="auto"/>
              <w:ind w:left="102" w:right="220"/>
              <w:jc w:val="center"/>
              <w:rPr>
                <w:rFonts w:ascii="Garamond" w:eastAsia="Calibri" w:hAnsi="Garamond" w:cstheme="minorHAnsi"/>
                <w:b/>
                <w:bCs/>
                <w:spacing w:val="-1"/>
                <w:sz w:val="20"/>
                <w:szCs w:val="20"/>
              </w:rPr>
            </w:pPr>
          </w:p>
          <w:p w14:paraId="63B114A3" w14:textId="77777777" w:rsidR="00C758C7" w:rsidRPr="00013F8D" w:rsidRDefault="00C758C7" w:rsidP="00CD2FA4">
            <w:pPr>
              <w:spacing w:after="0" w:line="240" w:lineRule="auto"/>
              <w:ind w:left="102" w:right="-20"/>
              <w:jc w:val="center"/>
              <w:rPr>
                <w:rFonts w:ascii="Garamond" w:eastAsia="Calibri" w:hAnsi="Garamond" w:cstheme="minorHAnsi"/>
                <w:sz w:val="20"/>
                <w:szCs w:val="20"/>
              </w:rPr>
            </w:pPr>
            <w:r w:rsidRPr="00013F8D">
              <w:rPr>
                <w:rFonts w:ascii="Garamond" w:eastAsia="Calibri" w:hAnsi="Garamond" w:cstheme="minorHAnsi"/>
                <w:b/>
                <w:bCs/>
                <w:spacing w:val="-1"/>
                <w:sz w:val="20"/>
                <w:szCs w:val="20"/>
              </w:rPr>
              <w:t>ADD</w:t>
            </w:r>
            <w:r w:rsidRPr="00013F8D">
              <w:rPr>
                <w:rFonts w:ascii="Garamond" w:eastAsia="Calibri" w:hAnsi="Garamond" w:cstheme="minorHAnsi"/>
                <w:b/>
                <w:bCs/>
                <w:sz w:val="20"/>
                <w:szCs w:val="20"/>
              </w:rPr>
              <w:t>EST</w:t>
            </w:r>
            <w:r w:rsidRPr="00013F8D">
              <w:rPr>
                <w:rFonts w:ascii="Garamond" w:eastAsia="Calibri" w:hAnsi="Garamond" w:cstheme="minorHAnsi"/>
                <w:b/>
                <w:bCs/>
                <w:spacing w:val="1"/>
                <w:sz w:val="20"/>
                <w:szCs w:val="20"/>
              </w:rPr>
              <w:t>R</w:t>
            </w:r>
            <w:r w:rsidRPr="00013F8D">
              <w:rPr>
                <w:rFonts w:ascii="Garamond" w:eastAsia="Calibri" w:hAnsi="Garamond" w:cstheme="minorHAnsi"/>
                <w:b/>
                <w:bCs/>
                <w:sz w:val="20"/>
                <w:szCs w:val="20"/>
              </w:rPr>
              <w:t>AME</w:t>
            </w:r>
            <w:r w:rsidRPr="00013F8D">
              <w:rPr>
                <w:rFonts w:ascii="Garamond" w:eastAsia="Calibri" w:hAnsi="Garamond" w:cstheme="minorHAnsi"/>
                <w:b/>
                <w:bCs/>
                <w:spacing w:val="-1"/>
                <w:sz w:val="20"/>
                <w:szCs w:val="20"/>
              </w:rPr>
              <w:t>N</w:t>
            </w:r>
            <w:r w:rsidRPr="00013F8D">
              <w:rPr>
                <w:rFonts w:ascii="Garamond" w:eastAsia="Calibri" w:hAnsi="Garamond" w:cstheme="minorHAnsi"/>
                <w:b/>
                <w:bCs/>
                <w:sz w:val="20"/>
                <w:szCs w:val="20"/>
              </w:rPr>
              <w:t>TO/TRAINING</w:t>
            </w:r>
          </w:p>
        </w:tc>
        <w:tc>
          <w:tcPr>
            <w:tcW w:w="4791" w:type="dxa"/>
            <w:gridSpan w:val="2"/>
            <w:vMerge w:val="restart"/>
            <w:tcBorders>
              <w:top w:val="single" w:sz="4" w:space="0" w:color="000000"/>
              <w:left w:val="single" w:sz="4" w:space="0" w:color="000000"/>
              <w:right w:val="single" w:sz="4" w:space="0" w:color="000000"/>
            </w:tcBorders>
            <w:shd w:val="clear" w:color="auto" w:fill="C6D9F1" w:themeFill="text2" w:themeFillTint="33"/>
          </w:tcPr>
          <w:p w14:paraId="1B719180" w14:textId="77777777" w:rsidR="00C758C7" w:rsidRPr="00013F8D" w:rsidRDefault="00C758C7" w:rsidP="00CD2FA4">
            <w:pPr>
              <w:spacing w:before="10" w:after="0" w:line="240" w:lineRule="auto"/>
              <w:jc w:val="center"/>
              <w:rPr>
                <w:rFonts w:ascii="Garamond" w:hAnsi="Garamond" w:cstheme="minorHAnsi"/>
                <w:sz w:val="20"/>
                <w:szCs w:val="20"/>
                <w:lang w:val="it-IT"/>
              </w:rPr>
            </w:pPr>
          </w:p>
          <w:p w14:paraId="6EE79EA2" w14:textId="77777777" w:rsidR="00C758C7" w:rsidRPr="00013F8D" w:rsidRDefault="00C758C7" w:rsidP="00CD2FA4">
            <w:pPr>
              <w:spacing w:after="0" w:line="240" w:lineRule="auto"/>
              <w:ind w:left="84" w:right="-20"/>
              <w:jc w:val="center"/>
              <w:rPr>
                <w:rFonts w:ascii="Garamond" w:eastAsia="Calibri" w:hAnsi="Garamond" w:cstheme="minorHAnsi"/>
                <w:b/>
                <w:bCs/>
                <w:sz w:val="20"/>
                <w:szCs w:val="20"/>
                <w:lang w:val="it-IT"/>
              </w:rPr>
            </w:pPr>
            <w:r w:rsidRPr="00013F8D">
              <w:rPr>
                <w:rFonts w:ascii="Garamond" w:eastAsia="Calibri" w:hAnsi="Garamond" w:cstheme="minorHAnsi"/>
                <w:b/>
                <w:bCs/>
                <w:sz w:val="20"/>
                <w:szCs w:val="20"/>
                <w:lang w:val="it-IT"/>
              </w:rPr>
              <w:t>c</w:t>
            </w:r>
            <w:r w:rsidRPr="00013F8D">
              <w:rPr>
                <w:rFonts w:ascii="Garamond" w:eastAsia="Calibri" w:hAnsi="Garamond" w:cstheme="minorHAnsi"/>
                <w:b/>
                <w:bCs/>
                <w:spacing w:val="1"/>
                <w:sz w:val="20"/>
                <w:szCs w:val="20"/>
                <w:lang w:val="it-IT"/>
              </w:rPr>
              <w:t>r</w:t>
            </w:r>
            <w:r w:rsidRPr="00013F8D">
              <w:rPr>
                <w:rFonts w:ascii="Garamond" w:eastAsia="Calibri" w:hAnsi="Garamond" w:cstheme="minorHAnsi"/>
                <w:b/>
                <w:bCs/>
                <w:spacing w:val="-1"/>
                <w:sz w:val="20"/>
                <w:szCs w:val="20"/>
                <w:lang w:val="it-IT"/>
              </w:rPr>
              <w:t>i</w:t>
            </w:r>
            <w:r w:rsidRPr="00013F8D">
              <w:rPr>
                <w:rFonts w:ascii="Garamond" w:eastAsia="Calibri" w:hAnsi="Garamond" w:cstheme="minorHAnsi"/>
                <w:b/>
                <w:bCs/>
                <w:sz w:val="20"/>
                <w:szCs w:val="20"/>
                <w:lang w:val="it-IT"/>
              </w:rPr>
              <w:t>te</w:t>
            </w:r>
            <w:r w:rsidRPr="00013F8D">
              <w:rPr>
                <w:rFonts w:ascii="Garamond" w:eastAsia="Calibri" w:hAnsi="Garamond" w:cstheme="minorHAnsi"/>
                <w:b/>
                <w:bCs/>
                <w:spacing w:val="1"/>
                <w:sz w:val="20"/>
                <w:szCs w:val="20"/>
                <w:lang w:val="it-IT"/>
              </w:rPr>
              <w:t>r</w:t>
            </w:r>
            <w:r w:rsidRPr="00013F8D">
              <w:rPr>
                <w:rFonts w:ascii="Garamond" w:eastAsia="Calibri" w:hAnsi="Garamond" w:cstheme="minorHAnsi"/>
                <w:b/>
                <w:bCs/>
                <w:sz w:val="20"/>
                <w:szCs w:val="20"/>
                <w:lang w:val="it-IT"/>
              </w:rPr>
              <w:t>i</w:t>
            </w:r>
            <w:r w:rsidRPr="00013F8D">
              <w:rPr>
                <w:rFonts w:ascii="Garamond" w:eastAsia="Calibri" w:hAnsi="Garamond" w:cstheme="minorHAnsi"/>
                <w:b/>
                <w:bCs/>
                <w:spacing w:val="-2"/>
                <w:sz w:val="20"/>
                <w:szCs w:val="20"/>
                <w:lang w:val="it-IT"/>
              </w:rPr>
              <w:t xml:space="preserve"> </w:t>
            </w:r>
            <w:r w:rsidRPr="00013F8D">
              <w:rPr>
                <w:rFonts w:ascii="Garamond" w:eastAsia="Calibri" w:hAnsi="Garamond" w:cstheme="minorHAnsi"/>
                <w:b/>
                <w:bCs/>
                <w:sz w:val="20"/>
                <w:szCs w:val="20"/>
                <w:lang w:val="it-IT"/>
              </w:rPr>
              <w:t xml:space="preserve">per </w:t>
            </w:r>
            <w:r w:rsidRPr="00013F8D">
              <w:rPr>
                <w:rFonts w:ascii="Garamond" w:eastAsia="Calibri" w:hAnsi="Garamond" w:cstheme="minorHAnsi"/>
                <w:b/>
                <w:bCs/>
                <w:spacing w:val="-1"/>
                <w:sz w:val="20"/>
                <w:szCs w:val="20"/>
                <w:lang w:val="it-IT"/>
              </w:rPr>
              <w:t>l</w:t>
            </w:r>
            <w:r w:rsidRPr="00013F8D">
              <w:rPr>
                <w:rFonts w:ascii="Garamond" w:eastAsia="Calibri" w:hAnsi="Garamond" w:cstheme="minorHAnsi"/>
                <w:b/>
                <w:bCs/>
                <w:sz w:val="20"/>
                <w:szCs w:val="20"/>
                <w:lang w:val="it-IT"/>
              </w:rPr>
              <w:t>a</w:t>
            </w:r>
            <w:r w:rsidRPr="00013F8D">
              <w:rPr>
                <w:rFonts w:ascii="Garamond" w:eastAsia="Calibri" w:hAnsi="Garamond" w:cstheme="minorHAnsi"/>
                <w:b/>
                <w:bCs/>
                <w:spacing w:val="-1"/>
                <w:sz w:val="20"/>
                <w:szCs w:val="20"/>
                <w:lang w:val="it-IT"/>
              </w:rPr>
              <w:t xml:space="preserve"> v</w:t>
            </w:r>
            <w:r w:rsidRPr="00013F8D">
              <w:rPr>
                <w:rFonts w:ascii="Garamond" w:eastAsia="Calibri" w:hAnsi="Garamond" w:cstheme="minorHAnsi"/>
                <w:b/>
                <w:bCs/>
                <w:sz w:val="20"/>
                <w:szCs w:val="20"/>
                <w:lang w:val="it-IT"/>
              </w:rPr>
              <w:t>a</w:t>
            </w:r>
            <w:r w:rsidRPr="00013F8D">
              <w:rPr>
                <w:rFonts w:ascii="Garamond" w:eastAsia="Calibri" w:hAnsi="Garamond" w:cstheme="minorHAnsi"/>
                <w:b/>
                <w:bCs/>
                <w:spacing w:val="-1"/>
                <w:sz w:val="20"/>
                <w:szCs w:val="20"/>
                <w:lang w:val="it-IT"/>
              </w:rPr>
              <w:t>lu</w:t>
            </w:r>
            <w:r w:rsidRPr="00013F8D">
              <w:rPr>
                <w:rFonts w:ascii="Garamond" w:eastAsia="Calibri" w:hAnsi="Garamond" w:cstheme="minorHAnsi"/>
                <w:b/>
                <w:bCs/>
                <w:sz w:val="20"/>
                <w:szCs w:val="20"/>
                <w:lang w:val="it-IT"/>
              </w:rPr>
              <w:t>taz</w:t>
            </w:r>
            <w:r w:rsidRPr="00013F8D">
              <w:rPr>
                <w:rFonts w:ascii="Garamond" w:eastAsia="Calibri" w:hAnsi="Garamond" w:cstheme="minorHAnsi"/>
                <w:b/>
                <w:bCs/>
                <w:spacing w:val="-1"/>
                <w:sz w:val="20"/>
                <w:szCs w:val="20"/>
                <w:lang w:val="it-IT"/>
              </w:rPr>
              <w:t>i</w:t>
            </w:r>
            <w:r w:rsidRPr="00013F8D">
              <w:rPr>
                <w:rFonts w:ascii="Garamond" w:eastAsia="Calibri" w:hAnsi="Garamond" w:cstheme="minorHAnsi"/>
                <w:b/>
                <w:bCs/>
                <w:spacing w:val="2"/>
                <w:sz w:val="20"/>
                <w:szCs w:val="20"/>
                <w:lang w:val="it-IT"/>
              </w:rPr>
              <w:t>o</w:t>
            </w:r>
            <w:r w:rsidRPr="00013F8D">
              <w:rPr>
                <w:rFonts w:ascii="Garamond" w:eastAsia="Calibri" w:hAnsi="Garamond" w:cstheme="minorHAnsi"/>
                <w:b/>
                <w:bCs/>
                <w:spacing w:val="-1"/>
                <w:sz w:val="20"/>
                <w:szCs w:val="20"/>
                <w:lang w:val="it-IT"/>
              </w:rPr>
              <w:t>n</w:t>
            </w:r>
            <w:r w:rsidRPr="00013F8D">
              <w:rPr>
                <w:rFonts w:ascii="Garamond" w:eastAsia="Calibri" w:hAnsi="Garamond" w:cstheme="minorHAnsi"/>
                <w:b/>
                <w:bCs/>
                <w:sz w:val="20"/>
                <w:szCs w:val="20"/>
                <w:lang w:val="it-IT"/>
              </w:rPr>
              <w:t>e</w:t>
            </w:r>
          </w:p>
          <w:p w14:paraId="46BDA377" w14:textId="77777777" w:rsidR="00C758C7" w:rsidRPr="00013F8D" w:rsidRDefault="00C758C7" w:rsidP="00CD2FA4">
            <w:pPr>
              <w:spacing w:after="0" w:line="240" w:lineRule="auto"/>
              <w:ind w:left="84" w:right="-20"/>
              <w:jc w:val="center"/>
              <w:rPr>
                <w:rFonts w:ascii="Garamond" w:eastAsia="Calibri" w:hAnsi="Garamond" w:cstheme="minorHAnsi"/>
                <w:sz w:val="20"/>
                <w:szCs w:val="20"/>
                <w:lang w:val="it-IT"/>
              </w:rPr>
            </w:pPr>
            <w:proofErr w:type="spellStart"/>
            <w:r w:rsidRPr="00013F8D">
              <w:rPr>
                <w:rFonts w:ascii="Garamond" w:eastAsia="Arial" w:hAnsi="Garamond" w:cstheme="minorHAnsi"/>
                <w:b/>
                <w:bCs/>
                <w:w w:val="111"/>
                <w:sz w:val="20"/>
                <w:szCs w:val="20"/>
                <w:lang w:val="it-IT"/>
              </w:rPr>
              <w:t>criteria</w:t>
            </w:r>
            <w:proofErr w:type="spellEnd"/>
            <w:r w:rsidRPr="00013F8D">
              <w:rPr>
                <w:rFonts w:ascii="Garamond" w:eastAsia="Arial" w:hAnsi="Garamond" w:cstheme="minorHAnsi"/>
                <w:b/>
                <w:bCs/>
                <w:w w:val="111"/>
                <w:sz w:val="20"/>
                <w:szCs w:val="20"/>
                <w:lang w:val="it-IT"/>
              </w:rPr>
              <w:t xml:space="preserve"> </w:t>
            </w:r>
            <w:r w:rsidRPr="00013F8D">
              <w:rPr>
                <w:rFonts w:ascii="Garamond" w:eastAsia="Arial" w:hAnsi="Garamond" w:cstheme="minorHAnsi"/>
                <w:b/>
                <w:bCs/>
                <w:sz w:val="20"/>
                <w:szCs w:val="20"/>
                <w:lang w:val="it-IT"/>
              </w:rPr>
              <w:t>for</w:t>
            </w:r>
            <w:r w:rsidRPr="00013F8D">
              <w:rPr>
                <w:rFonts w:ascii="Garamond" w:eastAsia="Arial" w:hAnsi="Garamond" w:cstheme="minorHAnsi"/>
                <w:b/>
                <w:bCs/>
                <w:spacing w:val="43"/>
                <w:sz w:val="20"/>
                <w:szCs w:val="20"/>
                <w:lang w:val="it-IT"/>
              </w:rPr>
              <w:t xml:space="preserve"> </w:t>
            </w:r>
            <w:proofErr w:type="spellStart"/>
            <w:r w:rsidRPr="00013F8D">
              <w:rPr>
                <w:rFonts w:ascii="Garamond" w:eastAsia="Arial" w:hAnsi="Garamond" w:cstheme="minorHAnsi"/>
                <w:b/>
                <w:bCs/>
                <w:w w:val="109"/>
                <w:sz w:val="20"/>
                <w:szCs w:val="20"/>
                <w:lang w:val="it-IT"/>
              </w:rPr>
              <w:t>evaluation</w:t>
            </w:r>
            <w:proofErr w:type="spellEnd"/>
          </w:p>
        </w:tc>
        <w:tc>
          <w:tcPr>
            <w:tcW w:w="2445" w:type="dxa"/>
            <w:gridSpan w:val="3"/>
            <w:vMerge w:val="restart"/>
            <w:tcBorders>
              <w:top w:val="single" w:sz="4" w:space="0" w:color="000000"/>
              <w:left w:val="single" w:sz="4" w:space="0" w:color="000000"/>
              <w:right w:val="single" w:sz="4" w:space="0" w:color="000000"/>
            </w:tcBorders>
            <w:shd w:val="clear" w:color="auto" w:fill="C6D9F1" w:themeFill="text2" w:themeFillTint="33"/>
          </w:tcPr>
          <w:p w14:paraId="7434D462" w14:textId="77777777" w:rsidR="00C758C7" w:rsidRPr="00013F8D" w:rsidRDefault="00C758C7" w:rsidP="00CD2FA4">
            <w:pPr>
              <w:spacing w:after="0" w:line="240" w:lineRule="auto"/>
              <w:ind w:left="610" w:right="591"/>
              <w:jc w:val="center"/>
              <w:rPr>
                <w:rFonts w:ascii="Garamond" w:eastAsia="Calibri" w:hAnsi="Garamond" w:cstheme="minorHAnsi"/>
                <w:b/>
                <w:bCs/>
                <w:sz w:val="20"/>
                <w:szCs w:val="20"/>
                <w:lang w:val="it-IT"/>
              </w:rPr>
            </w:pPr>
          </w:p>
          <w:p w14:paraId="29C4B0BC" w14:textId="77777777" w:rsidR="00C758C7" w:rsidRPr="00013F8D" w:rsidRDefault="00C758C7" w:rsidP="00CD2FA4">
            <w:pPr>
              <w:spacing w:after="0" w:line="240" w:lineRule="auto"/>
              <w:ind w:left="128" w:right="591"/>
              <w:jc w:val="center"/>
              <w:rPr>
                <w:rFonts w:ascii="Garamond" w:eastAsia="Calibri" w:hAnsi="Garamond" w:cstheme="minorHAnsi"/>
                <w:sz w:val="20"/>
                <w:szCs w:val="20"/>
              </w:rPr>
            </w:pPr>
            <w:r w:rsidRPr="00013F8D">
              <w:rPr>
                <w:rFonts w:ascii="Garamond" w:eastAsia="Calibri" w:hAnsi="Garamond" w:cstheme="minorHAnsi"/>
                <w:b/>
                <w:bCs/>
                <w:sz w:val="20"/>
                <w:szCs w:val="20"/>
                <w:lang w:val="en-GB"/>
              </w:rPr>
              <w:t xml:space="preserve">Ufficiale </w:t>
            </w:r>
            <w:proofErr w:type="spellStart"/>
            <w:r w:rsidRPr="00013F8D">
              <w:rPr>
                <w:rFonts w:ascii="Garamond" w:eastAsia="Calibri" w:hAnsi="Garamond" w:cstheme="minorHAnsi"/>
                <w:b/>
                <w:bCs/>
                <w:sz w:val="20"/>
                <w:szCs w:val="20"/>
                <w:lang w:val="en-GB"/>
              </w:rPr>
              <w:t>competente</w:t>
            </w:r>
            <w:proofErr w:type="spellEnd"/>
            <w:r w:rsidRPr="00013F8D">
              <w:rPr>
                <w:rFonts w:ascii="Garamond" w:eastAsia="Calibri" w:hAnsi="Garamond" w:cstheme="minorHAnsi"/>
                <w:b/>
                <w:bCs/>
                <w:sz w:val="20"/>
                <w:szCs w:val="20"/>
                <w:lang w:val="en-GB"/>
              </w:rPr>
              <w:t>/D</w:t>
            </w:r>
            <w:proofErr w:type="spellStart"/>
            <w:r w:rsidRPr="00013F8D">
              <w:rPr>
                <w:rFonts w:ascii="Garamond" w:eastAsia="Arial" w:hAnsi="Garamond" w:cstheme="minorHAnsi"/>
                <w:sz w:val="20"/>
                <w:szCs w:val="20"/>
              </w:rPr>
              <w:t>esignated</w:t>
            </w:r>
            <w:proofErr w:type="spellEnd"/>
            <w:r w:rsidRPr="00013F8D">
              <w:rPr>
                <w:rFonts w:ascii="Garamond" w:eastAsia="Arial" w:hAnsi="Garamond" w:cstheme="minorHAnsi"/>
                <w:spacing w:val="32"/>
                <w:sz w:val="20"/>
                <w:szCs w:val="20"/>
              </w:rPr>
              <w:t xml:space="preserve"> </w:t>
            </w:r>
            <w:r w:rsidRPr="00013F8D">
              <w:rPr>
                <w:rFonts w:ascii="Garamond" w:eastAsia="Arial" w:hAnsi="Garamond" w:cstheme="minorHAnsi"/>
                <w:spacing w:val="-12"/>
                <w:w w:val="90"/>
                <w:sz w:val="20"/>
                <w:szCs w:val="20"/>
              </w:rPr>
              <w:t>T</w:t>
            </w:r>
            <w:r w:rsidRPr="00013F8D">
              <w:rPr>
                <w:rFonts w:ascii="Garamond" w:eastAsia="Arial" w:hAnsi="Garamond" w:cstheme="minorHAnsi"/>
                <w:w w:val="111"/>
                <w:sz w:val="20"/>
                <w:szCs w:val="20"/>
              </w:rPr>
              <w:t xml:space="preserve">raining </w:t>
            </w:r>
            <w:r w:rsidRPr="00013F8D">
              <w:rPr>
                <w:rFonts w:ascii="Garamond" w:eastAsia="Arial" w:hAnsi="Garamond" w:cstheme="minorHAnsi"/>
                <w:sz w:val="20"/>
                <w:szCs w:val="20"/>
              </w:rPr>
              <w:t>O</w:t>
            </w:r>
            <w:r w:rsidRPr="00013F8D">
              <w:rPr>
                <w:rFonts w:ascii="Garamond" w:eastAsia="Arial" w:hAnsi="Garamond" w:cstheme="minorHAnsi"/>
                <w:spacing w:val="-3"/>
                <w:sz w:val="20"/>
                <w:szCs w:val="20"/>
              </w:rPr>
              <w:t>f</w:t>
            </w:r>
            <w:r w:rsidRPr="00013F8D">
              <w:rPr>
                <w:rFonts w:ascii="Garamond" w:eastAsia="Arial" w:hAnsi="Garamond" w:cstheme="minorHAnsi"/>
                <w:sz w:val="20"/>
                <w:szCs w:val="20"/>
              </w:rPr>
              <w:t>fice</w:t>
            </w:r>
          </w:p>
          <w:p w14:paraId="79BCDCF5" w14:textId="77777777" w:rsidR="00C758C7" w:rsidRPr="00013F8D" w:rsidRDefault="00C758C7" w:rsidP="00CD2FA4">
            <w:pPr>
              <w:spacing w:before="12" w:after="0" w:line="240" w:lineRule="auto"/>
              <w:jc w:val="center"/>
              <w:rPr>
                <w:rFonts w:ascii="Garamond" w:hAnsi="Garamond" w:cstheme="minorHAnsi"/>
                <w:sz w:val="20"/>
                <w:szCs w:val="20"/>
              </w:rPr>
            </w:pPr>
          </w:p>
          <w:p w14:paraId="5D7599D7" w14:textId="77777777" w:rsidR="00C758C7" w:rsidRPr="00013F8D" w:rsidRDefault="00C758C7" w:rsidP="00CD2FA4">
            <w:pPr>
              <w:spacing w:before="12" w:after="0" w:line="240" w:lineRule="auto"/>
              <w:jc w:val="center"/>
              <w:rPr>
                <w:rFonts w:ascii="Garamond" w:hAnsi="Garamond" w:cstheme="minorHAnsi"/>
                <w:sz w:val="20"/>
                <w:szCs w:val="20"/>
              </w:rPr>
            </w:pPr>
          </w:p>
          <w:p w14:paraId="039BAA3F" w14:textId="77777777" w:rsidR="00C758C7" w:rsidRPr="00013F8D" w:rsidRDefault="00C758C7" w:rsidP="00CD2FA4">
            <w:pPr>
              <w:spacing w:after="0" w:line="240" w:lineRule="auto"/>
              <w:ind w:left="496" w:right="-20"/>
              <w:jc w:val="center"/>
              <w:rPr>
                <w:rFonts w:ascii="Garamond" w:eastAsia="Calibri" w:hAnsi="Garamond" w:cstheme="minorHAnsi"/>
                <w:sz w:val="20"/>
                <w:szCs w:val="20"/>
              </w:rPr>
            </w:pPr>
          </w:p>
        </w:tc>
      </w:tr>
      <w:tr w:rsidR="00C758C7" w:rsidRPr="00366F3C" w14:paraId="4FEB45E0" w14:textId="77777777" w:rsidTr="00C758C7">
        <w:trPr>
          <w:trHeight w:hRule="exact" w:val="759"/>
          <w:jc w:val="center"/>
        </w:trPr>
        <w:tc>
          <w:tcPr>
            <w:tcW w:w="565" w:type="dxa"/>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51F37E12" w14:textId="77777777" w:rsidR="00C758C7" w:rsidRPr="008F54B7" w:rsidRDefault="00C758C7" w:rsidP="00CD2FA4">
            <w:pPr>
              <w:spacing w:after="0" w:line="218" w:lineRule="exact"/>
              <w:ind w:left="62"/>
              <w:jc w:val="center"/>
              <w:rPr>
                <w:rFonts w:ascii="Garamond" w:eastAsia="Calibri" w:hAnsi="Garamond" w:cstheme="minorHAnsi"/>
                <w:sz w:val="20"/>
                <w:szCs w:val="20"/>
                <w:lang w:val="it-IT"/>
              </w:rPr>
            </w:pPr>
          </w:p>
          <w:p w14:paraId="05385741" w14:textId="590273C4" w:rsidR="00C758C7" w:rsidRPr="008F54B7" w:rsidRDefault="00C758C7" w:rsidP="00CD2FA4">
            <w:pPr>
              <w:spacing w:after="0" w:line="240" w:lineRule="auto"/>
              <w:ind w:left="62"/>
              <w:jc w:val="center"/>
              <w:rPr>
                <w:rFonts w:ascii="Garamond" w:eastAsia="Calibri" w:hAnsi="Garamond" w:cstheme="minorHAnsi"/>
                <w:sz w:val="20"/>
                <w:szCs w:val="20"/>
              </w:rPr>
            </w:pPr>
            <w:r>
              <w:rPr>
                <w:rFonts w:ascii="Garamond" w:eastAsia="Calibri" w:hAnsi="Garamond" w:cstheme="minorHAnsi"/>
                <w:b/>
                <w:bCs/>
                <w:sz w:val="20"/>
                <w:szCs w:val="20"/>
              </w:rPr>
              <w:t>4.1</w:t>
            </w:r>
          </w:p>
        </w:tc>
        <w:tc>
          <w:tcPr>
            <w:tcW w:w="7929" w:type="dxa"/>
            <w:gridSpan w:val="4"/>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5D77FC81" w14:textId="3A9F4010" w:rsidR="00C758C7" w:rsidRPr="00C758C7" w:rsidRDefault="00C758C7" w:rsidP="00CD2FA4">
            <w:pPr>
              <w:spacing w:after="0" w:line="240" w:lineRule="auto"/>
              <w:ind w:left="102" w:right="220"/>
              <w:jc w:val="both"/>
              <w:rPr>
                <w:rFonts w:ascii="Garamond" w:eastAsia="Calibri" w:hAnsi="Garamond" w:cstheme="minorHAnsi"/>
                <w:sz w:val="20"/>
                <w:szCs w:val="20"/>
                <w:lang w:val="it-IT"/>
              </w:rPr>
            </w:pPr>
            <w:r w:rsidRPr="00C758C7">
              <w:rPr>
                <w:rFonts w:ascii="Garamond" w:eastAsia="Calibri" w:hAnsi="Garamond" w:cstheme="minorHAnsi"/>
                <w:b/>
                <w:bCs/>
                <w:spacing w:val="1"/>
                <w:sz w:val="20"/>
                <w:szCs w:val="20"/>
                <w:lang w:val="it-IT"/>
              </w:rPr>
              <w:t>C</w:t>
            </w:r>
            <w:r w:rsidRPr="00C758C7">
              <w:rPr>
                <w:rFonts w:ascii="Garamond" w:eastAsia="Calibri" w:hAnsi="Garamond" w:cstheme="minorHAnsi"/>
                <w:b/>
                <w:bCs/>
                <w:spacing w:val="-1"/>
                <w:sz w:val="20"/>
                <w:szCs w:val="20"/>
                <w:lang w:val="it-IT"/>
              </w:rPr>
              <w:t>o</w:t>
            </w:r>
            <w:r w:rsidRPr="00C758C7">
              <w:rPr>
                <w:rFonts w:ascii="Garamond" w:eastAsia="Calibri" w:hAnsi="Garamond" w:cstheme="minorHAnsi"/>
                <w:b/>
                <w:bCs/>
                <w:sz w:val="20"/>
                <w:szCs w:val="20"/>
                <w:lang w:val="it-IT"/>
              </w:rPr>
              <w:t>m</w:t>
            </w:r>
            <w:r w:rsidRPr="00C758C7">
              <w:rPr>
                <w:rFonts w:ascii="Garamond" w:eastAsia="Calibri" w:hAnsi="Garamond" w:cstheme="minorHAnsi"/>
                <w:b/>
                <w:bCs/>
                <w:spacing w:val="-1"/>
                <w:sz w:val="20"/>
                <w:szCs w:val="20"/>
                <w:lang w:val="it-IT"/>
              </w:rPr>
              <w:t>pe</w:t>
            </w:r>
            <w:r w:rsidRPr="00C758C7">
              <w:rPr>
                <w:rFonts w:ascii="Garamond" w:eastAsia="Calibri" w:hAnsi="Garamond" w:cstheme="minorHAnsi"/>
                <w:b/>
                <w:bCs/>
                <w:sz w:val="20"/>
                <w:szCs w:val="20"/>
                <w:lang w:val="it-IT"/>
              </w:rPr>
              <w:t>t</w:t>
            </w:r>
            <w:r w:rsidRPr="00C758C7">
              <w:rPr>
                <w:rFonts w:ascii="Garamond" w:eastAsia="Calibri" w:hAnsi="Garamond" w:cstheme="minorHAnsi"/>
                <w:b/>
                <w:bCs/>
                <w:spacing w:val="-1"/>
                <w:sz w:val="20"/>
                <w:szCs w:val="20"/>
                <w:lang w:val="it-IT"/>
              </w:rPr>
              <w:t>en</w:t>
            </w:r>
            <w:r w:rsidRPr="00C758C7">
              <w:rPr>
                <w:rFonts w:ascii="Garamond" w:eastAsia="Calibri" w:hAnsi="Garamond" w:cstheme="minorHAnsi"/>
                <w:b/>
                <w:bCs/>
                <w:spacing w:val="1"/>
                <w:sz w:val="20"/>
                <w:szCs w:val="20"/>
                <w:lang w:val="it-IT"/>
              </w:rPr>
              <w:t>z</w:t>
            </w:r>
            <w:r w:rsidRPr="00C758C7">
              <w:rPr>
                <w:rFonts w:ascii="Garamond" w:eastAsia="Calibri" w:hAnsi="Garamond" w:cstheme="minorHAnsi"/>
                <w:b/>
                <w:bCs/>
                <w:spacing w:val="-1"/>
                <w:sz w:val="20"/>
                <w:szCs w:val="20"/>
                <w:lang w:val="it-IT"/>
              </w:rPr>
              <w:t>a</w:t>
            </w:r>
            <w:r w:rsidRPr="00C758C7">
              <w:rPr>
                <w:rFonts w:ascii="Garamond" w:eastAsia="Calibri" w:hAnsi="Garamond" w:cstheme="minorHAnsi"/>
                <w:b/>
                <w:bCs/>
                <w:sz w:val="20"/>
                <w:szCs w:val="20"/>
                <w:lang w:val="it-IT"/>
              </w:rPr>
              <w:t>: Contribuisce</w:t>
            </w:r>
            <w:r w:rsidRPr="00C758C7">
              <w:rPr>
                <w:rFonts w:ascii="Garamond" w:eastAsia="Calibri" w:hAnsi="Garamond" w:cstheme="minorHAnsi"/>
                <w:b/>
                <w:bCs/>
                <w:spacing w:val="-3"/>
                <w:sz w:val="20"/>
                <w:szCs w:val="20"/>
                <w:lang w:val="it-IT"/>
              </w:rPr>
              <w:t xml:space="preserve"> </w:t>
            </w:r>
            <w:r w:rsidRPr="00C758C7">
              <w:rPr>
                <w:rFonts w:ascii="Garamond" w:eastAsia="Calibri" w:hAnsi="Garamond" w:cstheme="minorHAnsi"/>
                <w:b/>
                <w:bCs/>
                <w:spacing w:val="-1"/>
                <w:sz w:val="20"/>
                <w:szCs w:val="20"/>
                <w:lang w:val="it-IT"/>
              </w:rPr>
              <w:t>a</w:t>
            </w:r>
            <w:r w:rsidRPr="00C758C7">
              <w:rPr>
                <w:rFonts w:ascii="Garamond" w:eastAsia="Calibri" w:hAnsi="Garamond" w:cstheme="minorHAnsi"/>
                <w:b/>
                <w:bCs/>
                <w:spacing w:val="1"/>
                <w:sz w:val="20"/>
                <w:szCs w:val="20"/>
                <w:lang w:val="it-IT"/>
              </w:rPr>
              <w:t>ll</w:t>
            </w:r>
            <w:r w:rsidRPr="00C758C7">
              <w:rPr>
                <w:rFonts w:ascii="Garamond" w:eastAsia="Calibri" w:hAnsi="Garamond" w:cstheme="minorHAnsi"/>
                <w:b/>
                <w:bCs/>
                <w:sz w:val="20"/>
                <w:szCs w:val="20"/>
                <w:lang w:val="it-IT"/>
              </w:rPr>
              <w:t xml:space="preserve">a </w:t>
            </w:r>
            <w:r w:rsidRPr="00C758C7">
              <w:rPr>
                <w:rFonts w:ascii="Garamond" w:eastAsia="Calibri" w:hAnsi="Garamond" w:cstheme="minorHAnsi"/>
                <w:b/>
                <w:bCs/>
                <w:spacing w:val="-2"/>
                <w:sz w:val="20"/>
                <w:szCs w:val="20"/>
                <w:lang w:val="it-IT"/>
              </w:rPr>
              <w:t>r</w:t>
            </w:r>
            <w:r w:rsidRPr="00C758C7">
              <w:rPr>
                <w:rFonts w:ascii="Garamond" w:eastAsia="Calibri" w:hAnsi="Garamond" w:cstheme="minorHAnsi"/>
                <w:b/>
                <w:bCs/>
                <w:spacing w:val="1"/>
                <w:sz w:val="20"/>
                <w:szCs w:val="20"/>
                <w:lang w:val="it-IT"/>
              </w:rPr>
              <w:t>i</w:t>
            </w:r>
            <w:r w:rsidRPr="00C758C7">
              <w:rPr>
                <w:rFonts w:ascii="Garamond" w:eastAsia="Calibri" w:hAnsi="Garamond" w:cstheme="minorHAnsi"/>
                <w:b/>
                <w:bCs/>
                <w:spacing w:val="-1"/>
                <w:sz w:val="20"/>
                <w:szCs w:val="20"/>
                <w:lang w:val="it-IT"/>
              </w:rPr>
              <w:t>pa</w:t>
            </w:r>
            <w:r w:rsidRPr="00C758C7">
              <w:rPr>
                <w:rFonts w:ascii="Garamond" w:eastAsia="Calibri" w:hAnsi="Garamond" w:cstheme="minorHAnsi"/>
                <w:b/>
                <w:bCs/>
                <w:spacing w:val="1"/>
                <w:sz w:val="20"/>
                <w:szCs w:val="20"/>
                <w:lang w:val="it-IT"/>
              </w:rPr>
              <w:t>r</w:t>
            </w:r>
            <w:r w:rsidRPr="00C758C7">
              <w:rPr>
                <w:rFonts w:ascii="Garamond" w:eastAsia="Calibri" w:hAnsi="Garamond" w:cstheme="minorHAnsi"/>
                <w:b/>
                <w:bCs/>
                <w:spacing w:val="-1"/>
                <w:sz w:val="20"/>
                <w:szCs w:val="20"/>
                <w:lang w:val="it-IT"/>
              </w:rPr>
              <w:t>az</w:t>
            </w:r>
            <w:r w:rsidRPr="00C758C7">
              <w:rPr>
                <w:rFonts w:ascii="Garamond" w:eastAsia="Calibri" w:hAnsi="Garamond" w:cstheme="minorHAnsi"/>
                <w:b/>
                <w:bCs/>
                <w:spacing w:val="1"/>
                <w:sz w:val="20"/>
                <w:szCs w:val="20"/>
                <w:lang w:val="it-IT"/>
              </w:rPr>
              <w:t>i</w:t>
            </w:r>
            <w:r w:rsidRPr="00C758C7">
              <w:rPr>
                <w:rFonts w:ascii="Garamond" w:eastAsia="Calibri" w:hAnsi="Garamond" w:cstheme="minorHAnsi"/>
                <w:b/>
                <w:bCs/>
                <w:spacing w:val="-1"/>
                <w:sz w:val="20"/>
                <w:szCs w:val="20"/>
                <w:lang w:val="it-IT"/>
              </w:rPr>
              <w:t>on</w:t>
            </w:r>
            <w:r w:rsidRPr="00C758C7">
              <w:rPr>
                <w:rFonts w:ascii="Garamond" w:eastAsia="Calibri" w:hAnsi="Garamond" w:cstheme="minorHAnsi"/>
                <w:b/>
                <w:bCs/>
                <w:sz w:val="20"/>
                <w:szCs w:val="20"/>
                <w:lang w:val="it-IT"/>
              </w:rPr>
              <w:t>e e m</w:t>
            </w:r>
            <w:r w:rsidRPr="00C758C7">
              <w:rPr>
                <w:rFonts w:ascii="Garamond" w:eastAsia="Calibri" w:hAnsi="Garamond" w:cstheme="minorHAnsi"/>
                <w:b/>
                <w:bCs/>
                <w:spacing w:val="-1"/>
                <w:sz w:val="20"/>
                <w:szCs w:val="20"/>
                <w:lang w:val="it-IT"/>
              </w:rPr>
              <w:t>anu</w:t>
            </w:r>
            <w:r w:rsidRPr="00C758C7">
              <w:rPr>
                <w:rFonts w:ascii="Garamond" w:eastAsia="Calibri" w:hAnsi="Garamond" w:cstheme="minorHAnsi"/>
                <w:b/>
                <w:bCs/>
                <w:sz w:val="20"/>
                <w:szCs w:val="20"/>
                <w:lang w:val="it-IT"/>
              </w:rPr>
              <w:t>t</w:t>
            </w:r>
            <w:r w:rsidRPr="00C758C7">
              <w:rPr>
                <w:rFonts w:ascii="Garamond" w:eastAsia="Calibri" w:hAnsi="Garamond" w:cstheme="minorHAnsi"/>
                <w:b/>
                <w:bCs/>
                <w:spacing w:val="-1"/>
                <w:sz w:val="20"/>
                <w:szCs w:val="20"/>
                <w:lang w:val="it-IT"/>
              </w:rPr>
              <w:t>en</w:t>
            </w:r>
            <w:r w:rsidRPr="00C758C7">
              <w:rPr>
                <w:rFonts w:ascii="Garamond" w:eastAsia="Calibri" w:hAnsi="Garamond" w:cstheme="minorHAnsi"/>
                <w:b/>
                <w:bCs/>
                <w:spacing w:val="1"/>
                <w:sz w:val="20"/>
                <w:szCs w:val="20"/>
                <w:lang w:val="it-IT"/>
              </w:rPr>
              <w:t>zi</w:t>
            </w:r>
            <w:r w:rsidRPr="00C758C7">
              <w:rPr>
                <w:rFonts w:ascii="Garamond" w:eastAsia="Calibri" w:hAnsi="Garamond" w:cstheme="minorHAnsi"/>
                <w:b/>
                <w:bCs/>
                <w:spacing w:val="-1"/>
                <w:sz w:val="20"/>
                <w:szCs w:val="20"/>
                <w:lang w:val="it-IT"/>
              </w:rPr>
              <w:t>on</w:t>
            </w:r>
            <w:r w:rsidRPr="00C758C7">
              <w:rPr>
                <w:rFonts w:ascii="Garamond" w:eastAsia="Calibri" w:hAnsi="Garamond" w:cstheme="minorHAnsi"/>
                <w:b/>
                <w:bCs/>
                <w:sz w:val="20"/>
                <w:szCs w:val="20"/>
                <w:lang w:val="it-IT"/>
              </w:rPr>
              <w:t xml:space="preserve">e a </w:t>
            </w:r>
            <w:r w:rsidRPr="00C758C7">
              <w:rPr>
                <w:rFonts w:ascii="Garamond" w:eastAsia="Calibri" w:hAnsi="Garamond" w:cstheme="minorHAnsi"/>
                <w:b/>
                <w:bCs/>
                <w:spacing w:val="-1"/>
                <w:sz w:val="20"/>
                <w:szCs w:val="20"/>
                <w:lang w:val="it-IT"/>
              </w:rPr>
              <w:t>bo</w:t>
            </w:r>
            <w:r w:rsidRPr="00C758C7">
              <w:rPr>
                <w:rFonts w:ascii="Garamond" w:eastAsia="Calibri" w:hAnsi="Garamond" w:cstheme="minorHAnsi"/>
                <w:b/>
                <w:bCs/>
                <w:spacing w:val="1"/>
                <w:sz w:val="20"/>
                <w:szCs w:val="20"/>
                <w:lang w:val="it-IT"/>
              </w:rPr>
              <w:t>r</w:t>
            </w:r>
            <w:r w:rsidRPr="00C758C7">
              <w:rPr>
                <w:rFonts w:ascii="Garamond" w:eastAsia="Calibri" w:hAnsi="Garamond" w:cstheme="minorHAnsi"/>
                <w:b/>
                <w:bCs/>
                <w:spacing w:val="-1"/>
                <w:sz w:val="20"/>
                <w:szCs w:val="20"/>
                <w:lang w:val="it-IT"/>
              </w:rPr>
              <w:t>do. /</w:t>
            </w:r>
            <w:r w:rsidRPr="00C758C7">
              <w:rPr>
                <w:rFonts w:ascii="Garamond" w:eastAsia="Arial" w:hAnsi="Garamond" w:cstheme="minorHAnsi"/>
                <w:i/>
                <w:iCs/>
                <w:w w:val="108"/>
                <w:sz w:val="20"/>
                <w:szCs w:val="20"/>
                <w:lang w:val="it-IT"/>
              </w:rPr>
              <w:t xml:space="preserve"> Competence:</w:t>
            </w:r>
            <w:r w:rsidRPr="00C758C7">
              <w:rPr>
                <w:rFonts w:ascii="Garamond" w:eastAsia="Arial" w:hAnsi="Garamond" w:cstheme="minorHAnsi"/>
                <w:i/>
                <w:iCs/>
                <w:spacing w:val="33"/>
                <w:w w:val="108"/>
                <w:sz w:val="20"/>
                <w:szCs w:val="20"/>
                <w:lang w:val="it-IT"/>
              </w:rPr>
              <w:t xml:space="preserve"> </w:t>
            </w:r>
            <w:proofErr w:type="spellStart"/>
            <w:r w:rsidRPr="00C758C7">
              <w:rPr>
                <w:rFonts w:ascii="Garamond" w:eastAsia="Arial" w:hAnsi="Garamond" w:cstheme="minorHAnsi"/>
                <w:i/>
                <w:iCs/>
                <w:w w:val="108"/>
                <w:sz w:val="20"/>
                <w:szCs w:val="20"/>
                <w:lang w:val="it-IT"/>
              </w:rPr>
              <w:t>Contribute</w:t>
            </w:r>
            <w:proofErr w:type="spellEnd"/>
            <w:r w:rsidRPr="00C758C7">
              <w:rPr>
                <w:rFonts w:ascii="Garamond" w:eastAsia="Arial" w:hAnsi="Garamond" w:cstheme="minorHAnsi"/>
                <w:i/>
                <w:iCs/>
                <w:spacing w:val="28"/>
                <w:w w:val="108"/>
                <w:sz w:val="20"/>
                <w:szCs w:val="20"/>
                <w:lang w:val="it-IT"/>
              </w:rPr>
              <w:t xml:space="preserve"> </w:t>
            </w:r>
            <w:r w:rsidRPr="00C758C7">
              <w:rPr>
                <w:rFonts w:ascii="Garamond" w:eastAsia="Arial" w:hAnsi="Garamond" w:cstheme="minorHAnsi"/>
                <w:i/>
                <w:iCs/>
                <w:sz w:val="20"/>
                <w:szCs w:val="20"/>
                <w:lang w:val="it-IT"/>
              </w:rPr>
              <w:t>to</w:t>
            </w:r>
            <w:r w:rsidRPr="00C758C7">
              <w:rPr>
                <w:rFonts w:ascii="Garamond" w:eastAsia="Arial" w:hAnsi="Garamond" w:cstheme="minorHAnsi"/>
                <w:i/>
                <w:iCs/>
                <w:spacing w:val="34"/>
                <w:sz w:val="20"/>
                <w:szCs w:val="20"/>
                <w:lang w:val="it-IT"/>
              </w:rPr>
              <w:t xml:space="preserve"> </w:t>
            </w:r>
            <w:proofErr w:type="spellStart"/>
            <w:r w:rsidRPr="00C758C7">
              <w:rPr>
                <w:rFonts w:ascii="Garamond" w:eastAsia="Arial" w:hAnsi="Garamond" w:cstheme="minorHAnsi"/>
                <w:i/>
                <w:iCs/>
                <w:w w:val="108"/>
                <w:sz w:val="20"/>
                <w:szCs w:val="20"/>
                <w:lang w:val="it-IT"/>
              </w:rPr>
              <w:t>shipboa</w:t>
            </w:r>
            <w:r w:rsidRPr="00C758C7">
              <w:rPr>
                <w:rFonts w:ascii="Garamond" w:eastAsia="Arial" w:hAnsi="Garamond" w:cstheme="minorHAnsi"/>
                <w:i/>
                <w:iCs/>
                <w:spacing w:val="-3"/>
                <w:w w:val="108"/>
                <w:sz w:val="20"/>
                <w:szCs w:val="20"/>
                <w:lang w:val="it-IT"/>
              </w:rPr>
              <w:t>r</w:t>
            </w:r>
            <w:r w:rsidRPr="00C758C7">
              <w:rPr>
                <w:rFonts w:ascii="Garamond" w:eastAsia="Arial" w:hAnsi="Garamond" w:cstheme="minorHAnsi"/>
                <w:i/>
                <w:iCs/>
                <w:w w:val="108"/>
                <w:sz w:val="20"/>
                <w:szCs w:val="20"/>
                <w:lang w:val="it-IT"/>
              </w:rPr>
              <w:t>d</w:t>
            </w:r>
            <w:proofErr w:type="spellEnd"/>
            <w:r w:rsidRPr="00C758C7">
              <w:rPr>
                <w:rFonts w:ascii="Garamond" w:eastAsia="Arial" w:hAnsi="Garamond" w:cstheme="minorHAnsi"/>
                <w:i/>
                <w:iCs/>
                <w:spacing w:val="-5"/>
                <w:w w:val="108"/>
                <w:sz w:val="20"/>
                <w:szCs w:val="20"/>
                <w:lang w:val="it-IT"/>
              </w:rPr>
              <w:t xml:space="preserve"> </w:t>
            </w:r>
            <w:proofErr w:type="spellStart"/>
            <w:r w:rsidRPr="00C758C7">
              <w:rPr>
                <w:rFonts w:ascii="Garamond" w:eastAsia="Arial" w:hAnsi="Garamond" w:cstheme="minorHAnsi"/>
                <w:i/>
                <w:iCs/>
                <w:w w:val="108"/>
                <w:sz w:val="20"/>
                <w:szCs w:val="20"/>
                <w:lang w:val="it-IT"/>
              </w:rPr>
              <w:t>maintenance</w:t>
            </w:r>
            <w:proofErr w:type="spellEnd"/>
            <w:r w:rsidRPr="00C758C7">
              <w:rPr>
                <w:rFonts w:ascii="Garamond" w:eastAsia="Arial" w:hAnsi="Garamond" w:cstheme="minorHAnsi"/>
                <w:i/>
                <w:iCs/>
                <w:spacing w:val="12"/>
                <w:w w:val="108"/>
                <w:sz w:val="20"/>
                <w:szCs w:val="20"/>
                <w:lang w:val="it-IT"/>
              </w:rPr>
              <w:t xml:space="preserve"> </w:t>
            </w:r>
            <w:r w:rsidRPr="00C758C7">
              <w:rPr>
                <w:rFonts w:ascii="Garamond" w:eastAsia="Arial" w:hAnsi="Garamond" w:cstheme="minorHAnsi"/>
                <w:i/>
                <w:iCs/>
                <w:sz w:val="20"/>
                <w:szCs w:val="20"/>
                <w:lang w:val="it-IT"/>
              </w:rPr>
              <w:t>and</w:t>
            </w:r>
            <w:r w:rsidRPr="00C758C7">
              <w:rPr>
                <w:rFonts w:ascii="Garamond" w:eastAsia="Arial" w:hAnsi="Garamond" w:cstheme="minorHAnsi"/>
                <w:i/>
                <w:iCs/>
                <w:spacing w:val="34"/>
                <w:sz w:val="20"/>
                <w:szCs w:val="20"/>
                <w:lang w:val="it-IT"/>
              </w:rPr>
              <w:t xml:space="preserve"> </w:t>
            </w:r>
            <w:proofErr w:type="spellStart"/>
            <w:r w:rsidRPr="00C758C7">
              <w:rPr>
                <w:rFonts w:ascii="Garamond" w:eastAsia="Arial" w:hAnsi="Garamond" w:cstheme="minorHAnsi"/>
                <w:i/>
                <w:iCs/>
                <w:spacing w:val="-3"/>
                <w:w w:val="114"/>
                <w:sz w:val="20"/>
                <w:szCs w:val="20"/>
                <w:lang w:val="it-IT"/>
              </w:rPr>
              <w:t>r</w:t>
            </w:r>
            <w:r w:rsidRPr="00C758C7">
              <w:rPr>
                <w:rFonts w:ascii="Garamond" w:eastAsia="Arial" w:hAnsi="Garamond" w:cstheme="minorHAnsi"/>
                <w:i/>
                <w:iCs/>
                <w:w w:val="111"/>
                <w:sz w:val="20"/>
                <w:szCs w:val="20"/>
                <w:lang w:val="it-IT"/>
              </w:rPr>
              <w:t>epair</w:t>
            </w:r>
            <w:proofErr w:type="spellEnd"/>
          </w:p>
        </w:tc>
        <w:tc>
          <w:tcPr>
            <w:tcW w:w="4791" w:type="dxa"/>
            <w:gridSpan w:val="2"/>
            <w:vMerge/>
            <w:tcBorders>
              <w:left w:val="single" w:sz="4" w:space="0" w:color="000000"/>
              <w:bottom w:val="single" w:sz="4" w:space="0" w:color="000000"/>
              <w:right w:val="single" w:sz="4" w:space="0" w:color="000000"/>
            </w:tcBorders>
            <w:shd w:val="clear" w:color="auto" w:fill="C6D9F1" w:themeFill="text2" w:themeFillTint="33"/>
          </w:tcPr>
          <w:p w14:paraId="5F1EBAED" w14:textId="77777777" w:rsidR="00C758C7" w:rsidRPr="007C702A" w:rsidRDefault="00C758C7" w:rsidP="00CD2FA4">
            <w:pPr>
              <w:spacing w:line="240" w:lineRule="auto"/>
              <w:jc w:val="center"/>
              <w:rPr>
                <w:rFonts w:ascii="Garamond" w:hAnsi="Garamond" w:cstheme="minorHAnsi"/>
                <w:sz w:val="20"/>
                <w:szCs w:val="20"/>
                <w:lang w:val="it-IT"/>
              </w:rPr>
            </w:pPr>
          </w:p>
        </w:tc>
        <w:tc>
          <w:tcPr>
            <w:tcW w:w="2445" w:type="dxa"/>
            <w:gridSpan w:val="3"/>
            <w:vMerge/>
            <w:tcBorders>
              <w:left w:val="single" w:sz="4" w:space="0" w:color="000000"/>
              <w:right w:val="single" w:sz="4" w:space="0" w:color="000000"/>
            </w:tcBorders>
            <w:shd w:val="clear" w:color="auto" w:fill="C6D9F1" w:themeFill="text2" w:themeFillTint="33"/>
          </w:tcPr>
          <w:p w14:paraId="38F5FCAD" w14:textId="77777777" w:rsidR="00C758C7" w:rsidRPr="007C702A" w:rsidRDefault="00C758C7" w:rsidP="00CD2FA4">
            <w:pPr>
              <w:spacing w:after="0" w:line="240" w:lineRule="auto"/>
              <w:ind w:left="496" w:right="-20"/>
              <w:jc w:val="center"/>
              <w:rPr>
                <w:rFonts w:ascii="Garamond" w:hAnsi="Garamond" w:cstheme="minorHAnsi"/>
                <w:sz w:val="20"/>
                <w:szCs w:val="20"/>
                <w:lang w:val="it-IT"/>
              </w:rPr>
            </w:pPr>
          </w:p>
        </w:tc>
      </w:tr>
      <w:tr w:rsidR="00C758C7" w:rsidRPr="00013F8D" w14:paraId="3ADC9F52" w14:textId="77777777" w:rsidTr="00CD2FA4">
        <w:trPr>
          <w:trHeight w:hRule="exact" w:val="842"/>
          <w:jc w:val="center"/>
        </w:trPr>
        <w:tc>
          <w:tcPr>
            <w:tcW w:w="6469"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0FE471BA" w14:textId="77777777" w:rsidR="00C758C7" w:rsidRPr="001225B7" w:rsidRDefault="00C758C7" w:rsidP="00CD2FA4">
            <w:pPr>
              <w:spacing w:before="9" w:after="0" w:line="240" w:lineRule="auto"/>
              <w:ind w:left="139" w:right="136"/>
              <w:jc w:val="center"/>
              <w:rPr>
                <w:rFonts w:ascii="Garamond" w:hAnsi="Garamond" w:cstheme="minorHAnsi"/>
                <w:sz w:val="20"/>
                <w:szCs w:val="20"/>
              </w:rPr>
            </w:pPr>
            <w:proofErr w:type="spellStart"/>
            <w:r w:rsidRPr="001225B7">
              <w:rPr>
                <w:rFonts w:ascii="Garamond" w:eastAsia="Calibri" w:hAnsi="Garamond" w:cstheme="minorHAnsi"/>
                <w:b/>
                <w:bCs/>
                <w:sz w:val="20"/>
                <w:szCs w:val="20"/>
              </w:rPr>
              <w:t>C</w:t>
            </w:r>
            <w:r w:rsidRPr="001225B7">
              <w:rPr>
                <w:rFonts w:ascii="Garamond" w:eastAsia="Calibri" w:hAnsi="Garamond" w:cstheme="minorHAnsi"/>
                <w:b/>
                <w:bCs/>
                <w:spacing w:val="1"/>
                <w:sz w:val="20"/>
                <w:szCs w:val="20"/>
              </w:rPr>
              <w:t>omp</w:t>
            </w:r>
            <w:r w:rsidRPr="001225B7">
              <w:rPr>
                <w:rFonts w:ascii="Garamond" w:eastAsia="Calibri" w:hAnsi="Garamond" w:cstheme="minorHAnsi"/>
                <w:b/>
                <w:bCs/>
                <w:spacing w:val="-1"/>
                <w:sz w:val="20"/>
                <w:szCs w:val="20"/>
              </w:rPr>
              <w:t>i</w:t>
            </w:r>
            <w:r w:rsidRPr="001225B7">
              <w:rPr>
                <w:rFonts w:ascii="Garamond" w:eastAsia="Calibri" w:hAnsi="Garamond" w:cstheme="minorHAnsi"/>
                <w:b/>
                <w:bCs/>
                <w:sz w:val="20"/>
                <w:szCs w:val="20"/>
              </w:rPr>
              <w:t>t</w:t>
            </w:r>
            <w:r w:rsidRPr="001225B7">
              <w:rPr>
                <w:rFonts w:ascii="Garamond" w:eastAsia="Calibri" w:hAnsi="Garamond" w:cstheme="minorHAnsi"/>
                <w:b/>
                <w:bCs/>
                <w:spacing w:val="1"/>
                <w:sz w:val="20"/>
                <w:szCs w:val="20"/>
              </w:rPr>
              <w:t>o</w:t>
            </w:r>
            <w:proofErr w:type="spellEnd"/>
            <w:r w:rsidRPr="001225B7">
              <w:rPr>
                <w:rFonts w:ascii="Garamond" w:eastAsia="Calibri" w:hAnsi="Garamond" w:cstheme="minorHAnsi"/>
                <w:b/>
                <w:bCs/>
                <w:spacing w:val="1"/>
                <w:sz w:val="20"/>
                <w:szCs w:val="20"/>
              </w:rPr>
              <w:t>/</w:t>
            </w:r>
            <w:proofErr w:type="spellStart"/>
            <w:r w:rsidRPr="001225B7">
              <w:rPr>
                <w:rFonts w:ascii="Garamond" w:eastAsia="Calibri" w:hAnsi="Garamond" w:cstheme="minorHAnsi"/>
                <w:b/>
                <w:bCs/>
                <w:spacing w:val="-1"/>
                <w:sz w:val="20"/>
                <w:szCs w:val="20"/>
              </w:rPr>
              <w:t>i</w:t>
            </w:r>
            <w:r w:rsidRPr="001225B7">
              <w:rPr>
                <w:rFonts w:ascii="Garamond" w:eastAsia="Calibri" w:hAnsi="Garamond" w:cstheme="minorHAnsi"/>
                <w:b/>
                <w:bCs/>
                <w:spacing w:val="1"/>
                <w:sz w:val="20"/>
                <w:szCs w:val="20"/>
              </w:rPr>
              <w:t>nc</w:t>
            </w:r>
            <w:r w:rsidRPr="001225B7">
              <w:rPr>
                <w:rFonts w:ascii="Garamond" w:eastAsia="Calibri" w:hAnsi="Garamond" w:cstheme="minorHAnsi"/>
                <w:b/>
                <w:bCs/>
                <w:sz w:val="20"/>
                <w:szCs w:val="20"/>
              </w:rPr>
              <w:t>a</w:t>
            </w:r>
            <w:r w:rsidRPr="001225B7">
              <w:rPr>
                <w:rFonts w:ascii="Garamond" w:eastAsia="Calibri" w:hAnsi="Garamond" w:cstheme="minorHAnsi"/>
                <w:b/>
                <w:bCs/>
                <w:spacing w:val="1"/>
                <w:sz w:val="20"/>
                <w:szCs w:val="20"/>
              </w:rPr>
              <w:t>r</w:t>
            </w:r>
            <w:r w:rsidRPr="001225B7">
              <w:rPr>
                <w:rFonts w:ascii="Garamond" w:eastAsia="Calibri" w:hAnsi="Garamond" w:cstheme="minorHAnsi"/>
                <w:b/>
                <w:bCs/>
                <w:spacing w:val="-1"/>
                <w:sz w:val="20"/>
                <w:szCs w:val="20"/>
              </w:rPr>
              <w:t>i</w:t>
            </w:r>
            <w:r w:rsidRPr="001225B7">
              <w:rPr>
                <w:rFonts w:ascii="Garamond" w:eastAsia="Calibri" w:hAnsi="Garamond" w:cstheme="minorHAnsi"/>
                <w:b/>
                <w:bCs/>
                <w:spacing w:val="1"/>
                <w:sz w:val="20"/>
                <w:szCs w:val="20"/>
              </w:rPr>
              <w:t>c</w:t>
            </w:r>
            <w:r w:rsidRPr="001225B7">
              <w:rPr>
                <w:rFonts w:ascii="Garamond" w:eastAsia="Calibri" w:hAnsi="Garamond" w:cstheme="minorHAnsi"/>
                <w:b/>
                <w:bCs/>
                <w:sz w:val="20"/>
                <w:szCs w:val="20"/>
              </w:rPr>
              <w:t>o</w:t>
            </w:r>
            <w:proofErr w:type="spellEnd"/>
          </w:p>
          <w:p w14:paraId="49EBADC2" w14:textId="77777777" w:rsidR="00C758C7" w:rsidRPr="001225B7" w:rsidRDefault="00C758C7" w:rsidP="00CD2FA4">
            <w:pPr>
              <w:spacing w:after="0" w:line="240" w:lineRule="auto"/>
              <w:ind w:left="139" w:right="136"/>
              <w:jc w:val="center"/>
              <w:rPr>
                <w:rFonts w:ascii="Garamond" w:eastAsia="Arial" w:hAnsi="Garamond" w:cstheme="minorHAnsi"/>
                <w:sz w:val="20"/>
                <w:szCs w:val="20"/>
              </w:rPr>
            </w:pPr>
            <w:r w:rsidRPr="001225B7">
              <w:rPr>
                <w:rFonts w:ascii="Garamond" w:eastAsia="Arial" w:hAnsi="Garamond" w:cstheme="minorHAnsi"/>
                <w:b/>
                <w:bCs/>
                <w:spacing w:val="-18"/>
                <w:w w:val="90"/>
                <w:sz w:val="20"/>
                <w:szCs w:val="20"/>
              </w:rPr>
              <w:t>T</w:t>
            </w:r>
            <w:r w:rsidRPr="001225B7">
              <w:rPr>
                <w:rFonts w:ascii="Garamond" w:eastAsia="Arial" w:hAnsi="Garamond" w:cstheme="minorHAnsi"/>
                <w:b/>
                <w:bCs/>
                <w:w w:val="107"/>
                <w:sz w:val="20"/>
                <w:szCs w:val="20"/>
              </w:rPr>
              <w:t>ask/Duty</w:t>
            </w:r>
          </w:p>
        </w:tc>
        <w:tc>
          <w:tcPr>
            <w:tcW w:w="2025"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7175C65D" w14:textId="77777777" w:rsidR="00C758C7" w:rsidRPr="001225B7" w:rsidRDefault="00C758C7" w:rsidP="00CD2FA4">
            <w:pPr>
              <w:spacing w:before="74" w:after="0" w:line="240" w:lineRule="auto"/>
              <w:ind w:left="207" w:right="187"/>
              <w:jc w:val="center"/>
              <w:rPr>
                <w:rFonts w:ascii="Garamond" w:eastAsia="Calibri" w:hAnsi="Garamond" w:cstheme="minorHAnsi"/>
                <w:b/>
                <w:bCs/>
                <w:sz w:val="20"/>
                <w:szCs w:val="20"/>
                <w:lang w:val="it-IT"/>
              </w:rPr>
            </w:pPr>
            <w:r w:rsidRPr="001225B7">
              <w:rPr>
                <w:rFonts w:ascii="Garamond" w:eastAsia="Calibri" w:hAnsi="Garamond" w:cstheme="minorHAnsi"/>
                <w:b/>
                <w:bCs/>
                <w:sz w:val="20"/>
                <w:szCs w:val="20"/>
                <w:lang w:val="it-IT"/>
              </w:rPr>
              <w:t>Comandante (sigla/data)</w:t>
            </w:r>
          </w:p>
          <w:p w14:paraId="4E47C449" w14:textId="77777777" w:rsidR="00C758C7" w:rsidRPr="001225B7" w:rsidRDefault="00C758C7" w:rsidP="00CD2FA4">
            <w:pPr>
              <w:spacing w:before="74" w:after="0" w:line="240" w:lineRule="auto"/>
              <w:ind w:left="207" w:right="187"/>
              <w:jc w:val="center"/>
              <w:rPr>
                <w:rFonts w:ascii="Garamond" w:eastAsia="Arial" w:hAnsi="Garamond" w:cstheme="minorHAnsi"/>
                <w:sz w:val="20"/>
                <w:szCs w:val="20"/>
                <w:lang w:val="it-IT"/>
              </w:rPr>
            </w:pPr>
            <w:r w:rsidRPr="001225B7">
              <w:rPr>
                <w:rFonts w:ascii="Garamond" w:eastAsia="Calibri" w:hAnsi="Garamond" w:cstheme="minorHAnsi"/>
                <w:b/>
                <w:bCs/>
                <w:sz w:val="20"/>
                <w:szCs w:val="20"/>
                <w:lang w:val="it-IT"/>
              </w:rPr>
              <w:t>Master (</w:t>
            </w:r>
            <w:proofErr w:type="spellStart"/>
            <w:r w:rsidRPr="001225B7">
              <w:rPr>
                <w:rFonts w:ascii="Garamond" w:eastAsia="Calibri" w:hAnsi="Garamond" w:cstheme="minorHAnsi"/>
                <w:b/>
                <w:bCs/>
                <w:sz w:val="20"/>
                <w:szCs w:val="20"/>
                <w:lang w:val="it-IT"/>
              </w:rPr>
              <w:t>initials</w:t>
            </w:r>
            <w:proofErr w:type="spellEnd"/>
            <w:r w:rsidRPr="001225B7">
              <w:rPr>
                <w:rFonts w:ascii="Garamond" w:eastAsia="Calibri" w:hAnsi="Garamond" w:cstheme="minorHAnsi"/>
                <w:b/>
                <w:bCs/>
                <w:sz w:val="20"/>
                <w:szCs w:val="20"/>
                <w:lang w:val="it-IT"/>
              </w:rPr>
              <w:t>/date)</w:t>
            </w:r>
          </w:p>
        </w:tc>
        <w:tc>
          <w:tcPr>
            <w:tcW w:w="4791"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324210F1" w14:textId="77777777" w:rsidR="00C758C7" w:rsidRPr="00013F8D" w:rsidRDefault="00C758C7" w:rsidP="00CD2FA4">
            <w:pPr>
              <w:spacing w:before="9" w:after="0" w:line="240" w:lineRule="auto"/>
              <w:ind w:left="136" w:right="135"/>
              <w:jc w:val="center"/>
              <w:rPr>
                <w:rFonts w:ascii="Garamond" w:eastAsia="Arial" w:hAnsi="Garamond" w:cstheme="minorHAnsi"/>
                <w:sz w:val="20"/>
                <w:szCs w:val="20"/>
                <w:lang w:val="it-IT"/>
              </w:rPr>
            </w:pPr>
            <w:r w:rsidRPr="00013F8D">
              <w:rPr>
                <w:rFonts w:ascii="Garamond" w:eastAsia="Calibri" w:hAnsi="Garamond" w:cstheme="minorHAnsi"/>
                <w:b/>
                <w:bCs/>
                <w:spacing w:val="1"/>
                <w:sz w:val="20"/>
                <w:szCs w:val="20"/>
                <w:lang w:val="it-IT"/>
              </w:rPr>
              <w:t>Pareri su aree da migliorare/</w:t>
            </w:r>
            <w:proofErr w:type="spellStart"/>
            <w:r w:rsidRPr="00013F8D">
              <w:rPr>
                <w:rFonts w:ascii="Garamond" w:eastAsia="Arial" w:hAnsi="Garamond" w:cstheme="minorHAnsi"/>
                <w:b/>
                <w:bCs/>
                <w:sz w:val="20"/>
                <w:szCs w:val="20"/>
                <w:lang w:val="it-IT"/>
              </w:rPr>
              <w:t>Advice</w:t>
            </w:r>
            <w:proofErr w:type="spellEnd"/>
            <w:r w:rsidRPr="00013F8D">
              <w:rPr>
                <w:rFonts w:ascii="Garamond" w:eastAsia="Arial" w:hAnsi="Garamond" w:cstheme="minorHAnsi"/>
                <w:b/>
                <w:bCs/>
                <w:spacing w:val="40"/>
                <w:sz w:val="20"/>
                <w:szCs w:val="20"/>
                <w:lang w:val="it-IT"/>
              </w:rPr>
              <w:t xml:space="preserve"> </w:t>
            </w:r>
            <w:r w:rsidRPr="00013F8D">
              <w:rPr>
                <w:rFonts w:ascii="Garamond" w:eastAsia="Arial" w:hAnsi="Garamond" w:cstheme="minorHAnsi"/>
                <w:b/>
                <w:bCs/>
                <w:sz w:val="20"/>
                <w:szCs w:val="20"/>
                <w:lang w:val="it-IT"/>
              </w:rPr>
              <w:t>on</w:t>
            </w:r>
            <w:r w:rsidRPr="00013F8D">
              <w:rPr>
                <w:rFonts w:ascii="Garamond" w:eastAsia="Arial" w:hAnsi="Garamond" w:cstheme="minorHAnsi"/>
                <w:b/>
                <w:bCs/>
                <w:spacing w:val="25"/>
                <w:sz w:val="20"/>
                <w:szCs w:val="20"/>
                <w:lang w:val="it-IT"/>
              </w:rPr>
              <w:t xml:space="preserve"> </w:t>
            </w:r>
            <w:proofErr w:type="spellStart"/>
            <w:r w:rsidRPr="00013F8D">
              <w:rPr>
                <w:rFonts w:ascii="Garamond" w:eastAsia="Arial" w:hAnsi="Garamond" w:cstheme="minorHAnsi"/>
                <w:b/>
                <w:bCs/>
                <w:sz w:val="20"/>
                <w:szCs w:val="20"/>
                <w:lang w:val="it-IT"/>
              </w:rPr>
              <w:t>A</w:t>
            </w:r>
            <w:r w:rsidRPr="00013F8D">
              <w:rPr>
                <w:rFonts w:ascii="Garamond" w:eastAsia="Arial" w:hAnsi="Garamond" w:cstheme="minorHAnsi"/>
                <w:b/>
                <w:bCs/>
                <w:spacing w:val="-3"/>
                <w:sz w:val="20"/>
                <w:szCs w:val="20"/>
                <w:lang w:val="it-IT"/>
              </w:rPr>
              <w:t>r</w:t>
            </w:r>
            <w:r w:rsidRPr="00013F8D">
              <w:rPr>
                <w:rFonts w:ascii="Garamond" w:eastAsia="Arial" w:hAnsi="Garamond" w:cstheme="minorHAnsi"/>
                <w:b/>
                <w:bCs/>
                <w:sz w:val="20"/>
                <w:szCs w:val="20"/>
                <w:lang w:val="it-IT"/>
              </w:rPr>
              <w:t>eas</w:t>
            </w:r>
            <w:proofErr w:type="spellEnd"/>
            <w:r w:rsidRPr="00013F8D">
              <w:rPr>
                <w:rFonts w:ascii="Garamond" w:eastAsia="Arial" w:hAnsi="Garamond" w:cstheme="minorHAnsi"/>
                <w:b/>
                <w:bCs/>
                <w:spacing w:val="32"/>
                <w:sz w:val="20"/>
                <w:szCs w:val="20"/>
                <w:lang w:val="it-IT"/>
              </w:rPr>
              <w:t xml:space="preserve"> </w:t>
            </w:r>
            <w:r w:rsidRPr="00013F8D">
              <w:rPr>
                <w:rFonts w:ascii="Garamond" w:eastAsia="Arial" w:hAnsi="Garamond" w:cstheme="minorHAnsi"/>
                <w:b/>
                <w:bCs/>
                <w:sz w:val="20"/>
                <w:szCs w:val="20"/>
                <w:lang w:val="it-IT"/>
              </w:rPr>
              <w:t>for</w:t>
            </w:r>
            <w:r w:rsidRPr="00013F8D">
              <w:rPr>
                <w:rFonts w:ascii="Garamond" w:eastAsia="Arial" w:hAnsi="Garamond" w:cstheme="minorHAnsi"/>
                <w:b/>
                <w:bCs/>
                <w:spacing w:val="43"/>
                <w:sz w:val="20"/>
                <w:szCs w:val="20"/>
                <w:lang w:val="it-IT"/>
              </w:rPr>
              <w:t xml:space="preserve"> </w:t>
            </w:r>
            <w:proofErr w:type="spellStart"/>
            <w:r w:rsidRPr="00013F8D">
              <w:rPr>
                <w:rFonts w:ascii="Garamond" w:eastAsia="Arial" w:hAnsi="Garamond" w:cstheme="minorHAnsi"/>
                <w:b/>
                <w:bCs/>
                <w:w w:val="112"/>
                <w:sz w:val="20"/>
                <w:szCs w:val="20"/>
                <w:lang w:val="it-IT"/>
              </w:rPr>
              <w:t>Imp</w:t>
            </w:r>
            <w:r w:rsidRPr="00013F8D">
              <w:rPr>
                <w:rFonts w:ascii="Garamond" w:eastAsia="Arial" w:hAnsi="Garamond" w:cstheme="minorHAnsi"/>
                <w:b/>
                <w:bCs/>
                <w:spacing w:val="-3"/>
                <w:w w:val="112"/>
                <w:sz w:val="20"/>
                <w:szCs w:val="20"/>
                <w:lang w:val="it-IT"/>
              </w:rPr>
              <w:t>r</w:t>
            </w:r>
            <w:r w:rsidRPr="00013F8D">
              <w:rPr>
                <w:rFonts w:ascii="Garamond" w:eastAsia="Arial" w:hAnsi="Garamond" w:cstheme="minorHAnsi"/>
                <w:b/>
                <w:bCs/>
                <w:w w:val="112"/>
                <w:sz w:val="20"/>
                <w:szCs w:val="20"/>
                <w:lang w:val="it-IT"/>
              </w:rPr>
              <w:t>ovement</w:t>
            </w:r>
            <w:proofErr w:type="spellEnd"/>
          </w:p>
        </w:tc>
        <w:tc>
          <w:tcPr>
            <w:tcW w:w="2445"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2B90C106" w14:textId="77777777" w:rsidR="00C758C7" w:rsidRPr="00013F8D" w:rsidRDefault="00C758C7" w:rsidP="00CD2FA4">
            <w:pPr>
              <w:spacing w:before="74" w:after="0" w:line="240" w:lineRule="auto"/>
              <w:ind w:left="207" w:right="187"/>
              <w:jc w:val="center"/>
              <w:rPr>
                <w:rFonts w:ascii="Garamond" w:eastAsia="Calibri" w:hAnsi="Garamond" w:cstheme="minorHAnsi"/>
                <w:sz w:val="20"/>
                <w:szCs w:val="20"/>
                <w:lang w:val="it-IT"/>
              </w:rPr>
            </w:pPr>
            <w:r w:rsidRPr="00013F8D">
              <w:rPr>
                <w:rFonts w:ascii="Garamond" w:eastAsia="Calibri" w:hAnsi="Garamond" w:cstheme="minorHAnsi"/>
                <w:b/>
                <w:bCs/>
                <w:sz w:val="20"/>
                <w:szCs w:val="20"/>
                <w:lang w:val="it-IT"/>
              </w:rPr>
              <w:t>C</w:t>
            </w:r>
            <w:r w:rsidRPr="00013F8D">
              <w:rPr>
                <w:rFonts w:ascii="Garamond" w:eastAsia="Calibri" w:hAnsi="Garamond" w:cstheme="minorHAnsi"/>
                <w:b/>
                <w:bCs/>
                <w:spacing w:val="-1"/>
                <w:sz w:val="20"/>
                <w:szCs w:val="20"/>
                <w:lang w:val="it-IT"/>
              </w:rPr>
              <w:t>o</w:t>
            </w:r>
            <w:r w:rsidRPr="00013F8D">
              <w:rPr>
                <w:rFonts w:ascii="Garamond" w:eastAsia="Calibri" w:hAnsi="Garamond" w:cstheme="minorHAnsi"/>
                <w:b/>
                <w:bCs/>
                <w:sz w:val="20"/>
                <w:szCs w:val="20"/>
                <w:lang w:val="it-IT"/>
              </w:rPr>
              <w:t>m</w:t>
            </w:r>
            <w:r w:rsidRPr="00013F8D">
              <w:rPr>
                <w:rFonts w:ascii="Garamond" w:eastAsia="Calibri" w:hAnsi="Garamond" w:cstheme="minorHAnsi"/>
                <w:b/>
                <w:bCs/>
                <w:spacing w:val="-1"/>
                <w:sz w:val="20"/>
                <w:szCs w:val="20"/>
                <w:lang w:val="it-IT"/>
              </w:rPr>
              <w:t>pi</w:t>
            </w:r>
            <w:r w:rsidRPr="00013F8D">
              <w:rPr>
                <w:rFonts w:ascii="Garamond" w:eastAsia="Calibri" w:hAnsi="Garamond" w:cstheme="minorHAnsi"/>
                <w:b/>
                <w:bCs/>
                <w:sz w:val="20"/>
                <w:szCs w:val="20"/>
                <w:lang w:val="it-IT"/>
              </w:rPr>
              <w:t>to</w:t>
            </w:r>
            <w:r w:rsidRPr="00013F8D">
              <w:rPr>
                <w:rFonts w:ascii="Garamond" w:eastAsia="Calibri" w:hAnsi="Garamond" w:cstheme="minorHAnsi"/>
                <w:b/>
                <w:bCs/>
                <w:spacing w:val="-4"/>
                <w:sz w:val="20"/>
                <w:szCs w:val="20"/>
                <w:lang w:val="it-IT"/>
              </w:rPr>
              <w:t xml:space="preserve"> </w:t>
            </w:r>
            <w:r w:rsidRPr="00013F8D">
              <w:rPr>
                <w:rFonts w:ascii="Garamond" w:eastAsia="Calibri" w:hAnsi="Garamond" w:cstheme="minorHAnsi"/>
                <w:b/>
                <w:bCs/>
                <w:spacing w:val="1"/>
                <w:sz w:val="20"/>
                <w:szCs w:val="20"/>
                <w:lang w:val="it-IT"/>
              </w:rPr>
              <w:t>c</w:t>
            </w:r>
            <w:r w:rsidRPr="00013F8D">
              <w:rPr>
                <w:rFonts w:ascii="Garamond" w:eastAsia="Calibri" w:hAnsi="Garamond" w:cstheme="minorHAnsi"/>
                <w:b/>
                <w:bCs/>
                <w:spacing w:val="-1"/>
                <w:sz w:val="20"/>
                <w:szCs w:val="20"/>
                <w:lang w:val="it-IT"/>
              </w:rPr>
              <w:t>o</w:t>
            </w:r>
            <w:r w:rsidRPr="00013F8D">
              <w:rPr>
                <w:rFonts w:ascii="Garamond" w:eastAsia="Calibri" w:hAnsi="Garamond" w:cstheme="minorHAnsi"/>
                <w:b/>
                <w:bCs/>
                <w:sz w:val="20"/>
                <w:szCs w:val="20"/>
                <w:lang w:val="it-IT"/>
              </w:rPr>
              <w:t>m</w:t>
            </w:r>
            <w:r w:rsidRPr="00013F8D">
              <w:rPr>
                <w:rFonts w:ascii="Garamond" w:eastAsia="Calibri" w:hAnsi="Garamond" w:cstheme="minorHAnsi"/>
                <w:b/>
                <w:bCs/>
                <w:spacing w:val="-1"/>
                <w:sz w:val="20"/>
                <w:szCs w:val="20"/>
                <w:lang w:val="it-IT"/>
              </w:rPr>
              <w:t>pl</w:t>
            </w:r>
            <w:r w:rsidRPr="00013F8D">
              <w:rPr>
                <w:rFonts w:ascii="Garamond" w:eastAsia="Calibri" w:hAnsi="Garamond" w:cstheme="minorHAnsi"/>
                <w:b/>
                <w:bCs/>
                <w:sz w:val="20"/>
                <w:szCs w:val="20"/>
                <w:lang w:val="it-IT"/>
              </w:rPr>
              <w:t>eta</w:t>
            </w:r>
            <w:r w:rsidRPr="00013F8D">
              <w:rPr>
                <w:rFonts w:ascii="Garamond" w:eastAsia="Calibri" w:hAnsi="Garamond" w:cstheme="minorHAnsi"/>
                <w:b/>
                <w:bCs/>
                <w:spacing w:val="2"/>
                <w:sz w:val="20"/>
                <w:szCs w:val="20"/>
                <w:lang w:val="it-IT"/>
              </w:rPr>
              <w:t>t</w:t>
            </w:r>
            <w:r w:rsidRPr="00013F8D">
              <w:rPr>
                <w:rFonts w:ascii="Garamond" w:eastAsia="Calibri" w:hAnsi="Garamond" w:cstheme="minorHAnsi"/>
                <w:b/>
                <w:bCs/>
                <w:sz w:val="20"/>
                <w:szCs w:val="20"/>
                <w:lang w:val="it-IT"/>
              </w:rPr>
              <w:t xml:space="preserve">o </w:t>
            </w:r>
            <w:r w:rsidRPr="00013F8D">
              <w:rPr>
                <w:rFonts w:ascii="Garamond" w:eastAsia="Calibri" w:hAnsi="Garamond" w:cstheme="minorHAnsi"/>
                <w:sz w:val="20"/>
                <w:szCs w:val="20"/>
                <w:lang w:val="it-IT"/>
              </w:rPr>
              <w:t>Ufficiale</w:t>
            </w:r>
            <w:r w:rsidRPr="00013F8D">
              <w:rPr>
                <w:rFonts w:ascii="Garamond" w:eastAsia="Calibri" w:hAnsi="Garamond" w:cstheme="minorHAnsi"/>
                <w:spacing w:val="-2"/>
                <w:sz w:val="20"/>
                <w:szCs w:val="20"/>
                <w:lang w:val="it-IT"/>
              </w:rPr>
              <w:t xml:space="preserve"> </w:t>
            </w:r>
            <w:r w:rsidRPr="00013F8D">
              <w:rPr>
                <w:rFonts w:ascii="Garamond" w:eastAsia="Calibri" w:hAnsi="Garamond" w:cstheme="minorHAnsi"/>
                <w:spacing w:val="-1"/>
                <w:sz w:val="20"/>
                <w:szCs w:val="20"/>
                <w:lang w:val="it-IT"/>
              </w:rPr>
              <w:t>s</w:t>
            </w:r>
            <w:r w:rsidRPr="00013F8D">
              <w:rPr>
                <w:rFonts w:ascii="Garamond" w:eastAsia="Calibri" w:hAnsi="Garamond" w:cstheme="minorHAnsi"/>
                <w:spacing w:val="1"/>
                <w:sz w:val="20"/>
                <w:szCs w:val="20"/>
                <w:lang w:val="it-IT"/>
              </w:rPr>
              <w:t>u</w:t>
            </w:r>
            <w:r w:rsidRPr="00013F8D">
              <w:rPr>
                <w:rFonts w:ascii="Garamond" w:eastAsia="Calibri" w:hAnsi="Garamond" w:cstheme="minorHAnsi"/>
                <w:spacing w:val="-1"/>
                <w:sz w:val="20"/>
                <w:szCs w:val="20"/>
                <w:lang w:val="it-IT"/>
              </w:rPr>
              <w:t>pe</w:t>
            </w:r>
            <w:r w:rsidRPr="00013F8D">
              <w:rPr>
                <w:rFonts w:ascii="Garamond" w:eastAsia="Calibri" w:hAnsi="Garamond" w:cstheme="minorHAnsi"/>
                <w:sz w:val="20"/>
                <w:szCs w:val="20"/>
                <w:lang w:val="it-IT"/>
              </w:rPr>
              <w:t>rv</w:t>
            </w:r>
            <w:r w:rsidRPr="00013F8D">
              <w:rPr>
                <w:rFonts w:ascii="Garamond" w:eastAsia="Calibri" w:hAnsi="Garamond" w:cstheme="minorHAnsi"/>
                <w:spacing w:val="2"/>
                <w:sz w:val="20"/>
                <w:szCs w:val="20"/>
                <w:lang w:val="it-IT"/>
              </w:rPr>
              <w:t>i</w:t>
            </w:r>
            <w:r w:rsidRPr="00013F8D">
              <w:rPr>
                <w:rFonts w:ascii="Garamond" w:eastAsia="Calibri" w:hAnsi="Garamond" w:cstheme="minorHAnsi"/>
                <w:spacing w:val="-1"/>
                <w:sz w:val="20"/>
                <w:szCs w:val="20"/>
                <w:lang w:val="it-IT"/>
              </w:rPr>
              <w:t>s</w:t>
            </w:r>
            <w:r w:rsidRPr="00013F8D">
              <w:rPr>
                <w:rFonts w:ascii="Garamond" w:eastAsia="Calibri" w:hAnsi="Garamond" w:cstheme="minorHAnsi"/>
                <w:spacing w:val="1"/>
                <w:sz w:val="20"/>
                <w:szCs w:val="20"/>
                <w:lang w:val="it-IT"/>
              </w:rPr>
              <w:t>o</w:t>
            </w:r>
            <w:r w:rsidRPr="00013F8D">
              <w:rPr>
                <w:rFonts w:ascii="Garamond" w:eastAsia="Calibri" w:hAnsi="Garamond" w:cstheme="minorHAnsi"/>
                <w:sz w:val="20"/>
                <w:szCs w:val="20"/>
                <w:lang w:val="it-IT"/>
              </w:rPr>
              <w:t>r</w:t>
            </w:r>
            <w:r w:rsidRPr="00013F8D">
              <w:rPr>
                <w:rFonts w:ascii="Garamond" w:eastAsia="Calibri" w:hAnsi="Garamond" w:cstheme="minorHAnsi"/>
                <w:spacing w:val="-1"/>
                <w:sz w:val="20"/>
                <w:szCs w:val="20"/>
                <w:lang w:val="it-IT"/>
              </w:rPr>
              <w:t>e</w:t>
            </w:r>
            <w:r w:rsidRPr="00013F8D">
              <w:rPr>
                <w:rFonts w:ascii="Garamond" w:eastAsia="Calibri" w:hAnsi="Garamond" w:cstheme="minorHAnsi"/>
                <w:sz w:val="20"/>
                <w:szCs w:val="20"/>
                <w:lang w:val="it-IT"/>
              </w:rPr>
              <w:t>/ I</w:t>
            </w:r>
            <w:r w:rsidRPr="00013F8D">
              <w:rPr>
                <w:rFonts w:ascii="Garamond" w:eastAsia="Calibri" w:hAnsi="Garamond" w:cstheme="minorHAnsi"/>
                <w:spacing w:val="-1"/>
                <w:sz w:val="20"/>
                <w:szCs w:val="20"/>
                <w:lang w:val="it-IT"/>
              </w:rPr>
              <w:t>s</w:t>
            </w:r>
            <w:r w:rsidRPr="00013F8D">
              <w:rPr>
                <w:rFonts w:ascii="Garamond" w:eastAsia="Calibri" w:hAnsi="Garamond" w:cstheme="minorHAnsi"/>
                <w:sz w:val="20"/>
                <w:szCs w:val="20"/>
                <w:lang w:val="it-IT"/>
              </w:rPr>
              <w:t>t</w:t>
            </w:r>
            <w:r w:rsidRPr="00013F8D">
              <w:rPr>
                <w:rFonts w:ascii="Garamond" w:eastAsia="Calibri" w:hAnsi="Garamond" w:cstheme="minorHAnsi"/>
                <w:spacing w:val="-1"/>
                <w:sz w:val="20"/>
                <w:szCs w:val="20"/>
                <w:lang w:val="it-IT"/>
              </w:rPr>
              <w:t>ru</w:t>
            </w:r>
            <w:r w:rsidRPr="00013F8D">
              <w:rPr>
                <w:rFonts w:ascii="Garamond" w:eastAsia="Calibri" w:hAnsi="Garamond" w:cstheme="minorHAnsi"/>
                <w:sz w:val="20"/>
                <w:szCs w:val="20"/>
                <w:lang w:val="it-IT"/>
              </w:rPr>
              <w:t>t</w:t>
            </w:r>
            <w:r w:rsidRPr="00013F8D">
              <w:rPr>
                <w:rFonts w:ascii="Garamond" w:eastAsia="Calibri" w:hAnsi="Garamond" w:cstheme="minorHAnsi"/>
                <w:spacing w:val="-1"/>
                <w:sz w:val="20"/>
                <w:szCs w:val="20"/>
                <w:lang w:val="it-IT"/>
              </w:rPr>
              <w:t>t</w:t>
            </w:r>
            <w:r w:rsidRPr="00013F8D">
              <w:rPr>
                <w:rFonts w:ascii="Garamond" w:eastAsia="Calibri" w:hAnsi="Garamond" w:cstheme="minorHAnsi"/>
                <w:spacing w:val="1"/>
                <w:sz w:val="20"/>
                <w:szCs w:val="20"/>
                <w:lang w:val="it-IT"/>
              </w:rPr>
              <w:t>o</w:t>
            </w:r>
            <w:r w:rsidRPr="00013F8D">
              <w:rPr>
                <w:rFonts w:ascii="Garamond" w:eastAsia="Calibri" w:hAnsi="Garamond" w:cstheme="minorHAnsi"/>
                <w:sz w:val="20"/>
                <w:szCs w:val="20"/>
                <w:lang w:val="it-IT"/>
              </w:rPr>
              <w:t>re</w:t>
            </w:r>
            <w:r w:rsidRPr="00013F8D">
              <w:rPr>
                <w:rFonts w:ascii="Garamond" w:eastAsia="Calibri" w:hAnsi="Garamond" w:cstheme="minorHAnsi"/>
                <w:spacing w:val="-5"/>
                <w:sz w:val="20"/>
                <w:szCs w:val="20"/>
                <w:lang w:val="it-IT"/>
              </w:rPr>
              <w:t xml:space="preserve"> </w:t>
            </w:r>
            <w:r w:rsidRPr="00013F8D">
              <w:rPr>
                <w:rFonts w:ascii="Garamond" w:eastAsia="Calibri" w:hAnsi="Garamond" w:cstheme="minorHAnsi"/>
                <w:sz w:val="20"/>
                <w:szCs w:val="20"/>
                <w:lang w:val="it-IT"/>
              </w:rPr>
              <w:t>(I</w:t>
            </w:r>
            <w:r w:rsidRPr="00013F8D">
              <w:rPr>
                <w:rFonts w:ascii="Garamond" w:eastAsia="Calibri" w:hAnsi="Garamond" w:cstheme="minorHAnsi"/>
                <w:spacing w:val="-1"/>
                <w:sz w:val="20"/>
                <w:szCs w:val="20"/>
                <w:lang w:val="it-IT"/>
              </w:rPr>
              <w:t>n</w:t>
            </w:r>
            <w:r w:rsidRPr="00013F8D">
              <w:rPr>
                <w:rFonts w:ascii="Garamond" w:eastAsia="Calibri" w:hAnsi="Garamond" w:cstheme="minorHAnsi"/>
                <w:sz w:val="20"/>
                <w:szCs w:val="20"/>
                <w:lang w:val="it-IT"/>
              </w:rPr>
              <w:t>i</w:t>
            </w:r>
            <w:r w:rsidRPr="00013F8D">
              <w:rPr>
                <w:rFonts w:ascii="Garamond" w:eastAsia="Calibri" w:hAnsi="Garamond" w:cstheme="minorHAnsi"/>
                <w:spacing w:val="1"/>
                <w:sz w:val="20"/>
                <w:szCs w:val="20"/>
                <w:lang w:val="it-IT"/>
              </w:rPr>
              <w:t>z</w:t>
            </w:r>
            <w:r w:rsidRPr="00013F8D">
              <w:rPr>
                <w:rFonts w:ascii="Garamond" w:eastAsia="Calibri" w:hAnsi="Garamond" w:cstheme="minorHAnsi"/>
                <w:sz w:val="20"/>
                <w:szCs w:val="20"/>
                <w:lang w:val="it-IT"/>
              </w:rPr>
              <w:t>ia</w:t>
            </w:r>
            <w:r w:rsidRPr="00013F8D">
              <w:rPr>
                <w:rFonts w:ascii="Garamond" w:eastAsia="Calibri" w:hAnsi="Garamond" w:cstheme="minorHAnsi"/>
                <w:spacing w:val="2"/>
                <w:sz w:val="20"/>
                <w:szCs w:val="20"/>
                <w:lang w:val="it-IT"/>
              </w:rPr>
              <w:t>l</w:t>
            </w:r>
            <w:r w:rsidRPr="00013F8D">
              <w:rPr>
                <w:rFonts w:ascii="Garamond" w:eastAsia="Calibri" w:hAnsi="Garamond" w:cstheme="minorHAnsi"/>
                <w:sz w:val="20"/>
                <w:szCs w:val="20"/>
                <w:lang w:val="it-IT"/>
              </w:rPr>
              <w:t>i/Data)</w:t>
            </w:r>
          </w:p>
          <w:p w14:paraId="6B49C3FE" w14:textId="77777777" w:rsidR="00C758C7" w:rsidRPr="00013F8D" w:rsidRDefault="00C758C7" w:rsidP="00CD2FA4">
            <w:pPr>
              <w:spacing w:before="74" w:after="0" w:line="240" w:lineRule="auto"/>
              <w:ind w:left="233" w:right="213"/>
              <w:jc w:val="center"/>
              <w:rPr>
                <w:rFonts w:ascii="Garamond" w:eastAsia="Arial" w:hAnsi="Garamond" w:cstheme="minorHAnsi"/>
                <w:w w:val="105"/>
                <w:sz w:val="20"/>
                <w:szCs w:val="20"/>
              </w:rPr>
            </w:pPr>
            <w:r w:rsidRPr="00013F8D">
              <w:rPr>
                <w:rFonts w:ascii="Garamond" w:eastAsia="Arial" w:hAnsi="Garamond" w:cstheme="minorHAnsi"/>
                <w:b/>
                <w:bCs/>
                <w:spacing w:val="-18"/>
                <w:sz w:val="20"/>
                <w:szCs w:val="20"/>
              </w:rPr>
              <w:t>T</w:t>
            </w:r>
            <w:r w:rsidRPr="00013F8D">
              <w:rPr>
                <w:rFonts w:ascii="Garamond" w:eastAsia="Arial" w:hAnsi="Garamond" w:cstheme="minorHAnsi"/>
                <w:b/>
                <w:bCs/>
                <w:sz w:val="20"/>
                <w:szCs w:val="20"/>
              </w:rPr>
              <w:t>ask</w:t>
            </w:r>
            <w:r w:rsidRPr="00013F8D">
              <w:rPr>
                <w:rFonts w:ascii="Garamond" w:eastAsia="Arial" w:hAnsi="Garamond" w:cstheme="minorHAnsi"/>
                <w:b/>
                <w:bCs/>
                <w:spacing w:val="3"/>
                <w:sz w:val="20"/>
                <w:szCs w:val="20"/>
              </w:rPr>
              <w:t xml:space="preserve"> </w:t>
            </w:r>
            <w:r w:rsidRPr="00013F8D">
              <w:rPr>
                <w:rFonts w:ascii="Garamond" w:eastAsia="Arial" w:hAnsi="Garamond" w:cstheme="minorHAnsi"/>
                <w:b/>
                <w:bCs/>
                <w:w w:val="109"/>
                <w:sz w:val="20"/>
                <w:szCs w:val="20"/>
              </w:rPr>
              <w:t xml:space="preserve">Completed </w:t>
            </w:r>
            <w:r w:rsidRPr="00013F8D">
              <w:rPr>
                <w:rFonts w:ascii="Garamond" w:eastAsia="Arial" w:hAnsi="Garamond" w:cstheme="minorHAnsi"/>
                <w:sz w:val="20"/>
                <w:szCs w:val="20"/>
              </w:rPr>
              <w:t>Supervising</w:t>
            </w:r>
            <w:r w:rsidRPr="00013F8D">
              <w:rPr>
                <w:rFonts w:ascii="Garamond" w:eastAsia="Arial" w:hAnsi="Garamond" w:cstheme="minorHAnsi"/>
                <w:spacing w:val="17"/>
                <w:sz w:val="20"/>
                <w:szCs w:val="20"/>
              </w:rPr>
              <w:t xml:space="preserve"> </w:t>
            </w:r>
            <w:r w:rsidRPr="00013F8D">
              <w:rPr>
                <w:rFonts w:ascii="Garamond" w:eastAsia="Arial" w:hAnsi="Garamond" w:cstheme="minorHAnsi"/>
                <w:w w:val="110"/>
                <w:sz w:val="20"/>
                <w:szCs w:val="20"/>
              </w:rPr>
              <w:t>O</w:t>
            </w:r>
            <w:r w:rsidRPr="00013F8D">
              <w:rPr>
                <w:rFonts w:ascii="Garamond" w:eastAsia="Arial" w:hAnsi="Garamond" w:cstheme="minorHAnsi"/>
                <w:spacing w:val="-3"/>
                <w:w w:val="110"/>
                <w:sz w:val="20"/>
                <w:szCs w:val="20"/>
              </w:rPr>
              <w:t>f</w:t>
            </w:r>
            <w:r w:rsidRPr="00013F8D">
              <w:rPr>
                <w:rFonts w:ascii="Garamond" w:eastAsia="Arial" w:hAnsi="Garamond" w:cstheme="minorHAnsi"/>
                <w:w w:val="107"/>
                <w:sz w:val="20"/>
                <w:szCs w:val="20"/>
              </w:rPr>
              <w:t xml:space="preserve">ficer/ </w:t>
            </w:r>
            <w:proofErr w:type="gramStart"/>
            <w:r w:rsidRPr="00013F8D">
              <w:rPr>
                <w:rFonts w:ascii="Garamond" w:eastAsia="Arial" w:hAnsi="Garamond" w:cstheme="minorHAnsi"/>
                <w:sz w:val="20"/>
                <w:szCs w:val="20"/>
              </w:rPr>
              <w:t xml:space="preserve">Instructor </w:t>
            </w:r>
            <w:r w:rsidRPr="00013F8D">
              <w:rPr>
                <w:rFonts w:ascii="Garamond" w:eastAsia="Arial" w:hAnsi="Garamond" w:cstheme="minorHAnsi"/>
                <w:spacing w:val="2"/>
                <w:sz w:val="20"/>
                <w:szCs w:val="20"/>
              </w:rPr>
              <w:t xml:space="preserve"> </w:t>
            </w:r>
            <w:r w:rsidRPr="00013F8D">
              <w:rPr>
                <w:rFonts w:ascii="Garamond" w:eastAsia="Arial" w:hAnsi="Garamond" w:cstheme="minorHAnsi"/>
                <w:w w:val="105"/>
                <w:sz w:val="20"/>
                <w:szCs w:val="20"/>
              </w:rPr>
              <w:t>(</w:t>
            </w:r>
            <w:proofErr w:type="gramEnd"/>
            <w:r w:rsidRPr="00013F8D">
              <w:rPr>
                <w:rFonts w:ascii="Garamond" w:eastAsia="Arial" w:hAnsi="Garamond" w:cstheme="minorHAnsi"/>
                <w:w w:val="105"/>
                <w:sz w:val="20"/>
                <w:szCs w:val="20"/>
              </w:rPr>
              <w:t>Initials/Date)</w:t>
            </w:r>
          </w:p>
          <w:p w14:paraId="07F0C5B0" w14:textId="77777777" w:rsidR="00C758C7" w:rsidRPr="00013F8D" w:rsidRDefault="00C758C7" w:rsidP="00CD2FA4">
            <w:pPr>
              <w:spacing w:before="74" w:after="0" w:line="240" w:lineRule="auto"/>
              <w:ind w:left="233" w:right="213"/>
              <w:jc w:val="center"/>
              <w:rPr>
                <w:rFonts w:ascii="Garamond" w:eastAsia="Arial" w:hAnsi="Garamond" w:cstheme="minorHAnsi"/>
                <w:sz w:val="20"/>
                <w:szCs w:val="20"/>
              </w:rPr>
            </w:pPr>
          </w:p>
        </w:tc>
      </w:tr>
      <w:tr w:rsidR="00C758C7" w:rsidRPr="00366F3C" w14:paraId="2700E10A" w14:textId="77777777" w:rsidTr="00C758C7">
        <w:trPr>
          <w:trHeight w:hRule="exact" w:val="990"/>
          <w:jc w:val="center"/>
        </w:trPr>
        <w:tc>
          <w:tcPr>
            <w:tcW w:w="565" w:type="dxa"/>
            <w:tcBorders>
              <w:top w:val="single" w:sz="4" w:space="0" w:color="00457E"/>
              <w:left w:val="single" w:sz="4" w:space="0" w:color="00457E"/>
              <w:bottom w:val="single" w:sz="4" w:space="0" w:color="00457E"/>
              <w:right w:val="single" w:sz="4" w:space="0" w:color="00457E"/>
            </w:tcBorders>
          </w:tcPr>
          <w:p w14:paraId="3CD8D0F9" w14:textId="6711D7AB" w:rsidR="00C758C7" w:rsidRPr="00C758C7" w:rsidRDefault="00C758C7" w:rsidP="00C758C7">
            <w:pPr>
              <w:spacing w:after="0" w:line="360" w:lineRule="auto"/>
              <w:jc w:val="center"/>
              <w:rPr>
                <w:rFonts w:ascii="Garamond" w:hAnsi="Garamond" w:cstheme="minorHAnsi"/>
                <w:sz w:val="20"/>
                <w:szCs w:val="20"/>
              </w:rPr>
            </w:pPr>
            <w:r w:rsidRPr="00C758C7">
              <w:rPr>
                <w:rFonts w:ascii="Garamond" w:eastAsia="Arial" w:hAnsi="Garamond" w:cstheme="minorHAnsi"/>
                <w:sz w:val="20"/>
                <w:szCs w:val="20"/>
              </w:rPr>
              <w:t>.1</w:t>
            </w:r>
          </w:p>
        </w:tc>
        <w:tc>
          <w:tcPr>
            <w:tcW w:w="5951" w:type="dxa"/>
            <w:gridSpan w:val="2"/>
            <w:tcBorders>
              <w:top w:val="single" w:sz="4" w:space="0" w:color="00457E"/>
              <w:left w:val="single" w:sz="4" w:space="0" w:color="00457E"/>
              <w:bottom w:val="single" w:sz="4" w:space="0" w:color="00457E"/>
              <w:right w:val="single" w:sz="4" w:space="0" w:color="00457E"/>
            </w:tcBorders>
          </w:tcPr>
          <w:p w14:paraId="328BA765" w14:textId="77777777" w:rsidR="00C758C7" w:rsidRPr="00C758C7" w:rsidRDefault="00C758C7" w:rsidP="00C758C7">
            <w:pPr>
              <w:spacing w:before="74" w:after="0" w:line="240" w:lineRule="auto"/>
              <w:ind w:left="165" w:right="96"/>
              <w:jc w:val="both"/>
              <w:rPr>
                <w:rFonts w:ascii="Garamond" w:eastAsia="Arial" w:hAnsi="Garamond" w:cstheme="minorHAnsi"/>
                <w:i/>
                <w:iCs/>
                <w:sz w:val="20"/>
                <w:szCs w:val="20"/>
                <w:lang w:val="it-IT"/>
              </w:rPr>
            </w:pPr>
            <w:r w:rsidRPr="00C758C7">
              <w:rPr>
                <w:rFonts w:ascii="Garamond" w:eastAsia="Calibri" w:hAnsi="Garamond" w:cstheme="minorHAnsi"/>
                <w:spacing w:val="1"/>
                <w:sz w:val="20"/>
                <w:szCs w:val="20"/>
                <w:lang w:val="it-IT"/>
              </w:rPr>
              <w:t>P</w:t>
            </w:r>
            <w:r w:rsidRPr="00C758C7">
              <w:rPr>
                <w:rFonts w:ascii="Garamond" w:eastAsia="Calibri" w:hAnsi="Garamond" w:cstheme="minorHAnsi"/>
                <w:sz w:val="20"/>
                <w:szCs w:val="20"/>
                <w:lang w:val="it-IT"/>
              </w:rPr>
              <w:t>r</w:t>
            </w:r>
            <w:r w:rsidRPr="00C758C7">
              <w:rPr>
                <w:rFonts w:ascii="Garamond" w:eastAsia="Calibri" w:hAnsi="Garamond" w:cstheme="minorHAnsi"/>
                <w:spacing w:val="-1"/>
                <w:sz w:val="20"/>
                <w:szCs w:val="20"/>
                <w:lang w:val="it-IT"/>
              </w:rPr>
              <w:t>ep</w:t>
            </w:r>
            <w:r w:rsidRPr="00C758C7">
              <w:rPr>
                <w:rFonts w:ascii="Garamond" w:eastAsia="Calibri" w:hAnsi="Garamond" w:cstheme="minorHAnsi"/>
                <w:sz w:val="20"/>
                <w:szCs w:val="20"/>
                <w:lang w:val="it-IT"/>
              </w:rPr>
              <w:t>ara</w:t>
            </w:r>
            <w:r w:rsidRPr="00C758C7">
              <w:rPr>
                <w:rFonts w:ascii="Garamond" w:eastAsia="Calibri" w:hAnsi="Garamond" w:cstheme="minorHAnsi"/>
                <w:spacing w:val="-4"/>
                <w:sz w:val="20"/>
                <w:szCs w:val="20"/>
                <w:lang w:val="it-IT"/>
              </w:rPr>
              <w:t xml:space="preserve"> </w:t>
            </w:r>
            <w:r w:rsidRPr="00C758C7">
              <w:rPr>
                <w:rFonts w:ascii="Garamond" w:eastAsia="Calibri" w:hAnsi="Garamond" w:cstheme="minorHAnsi"/>
                <w:spacing w:val="-1"/>
                <w:sz w:val="20"/>
                <w:szCs w:val="20"/>
                <w:lang w:val="it-IT"/>
              </w:rPr>
              <w:t>l</w:t>
            </w:r>
            <w:r w:rsidRPr="00C758C7">
              <w:rPr>
                <w:rFonts w:ascii="Garamond" w:eastAsia="Calibri" w:hAnsi="Garamond" w:cstheme="minorHAnsi"/>
                <w:sz w:val="20"/>
                <w:szCs w:val="20"/>
                <w:lang w:val="it-IT"/>
              </w:rPr>
              <w:t xml:space="preserve">a </w:t>
            </w:r>
            <w:r w:rsidRPr="00C758C7">
              <w:rPr>
                <w:rFonts w:ascii="Garamond" w:eastAsia="Calibri" w:hAnsi="Garamond" w:cstheme="minorHAnsi"/>
                <w:spacing w:val="-1"/>
                <w:sz w:val="20"/>
                <w:szCs w:val="20"/>
                <w:lang w:val="it-IT"/>
              </w:rPr>
              <w:t>l</w:t>
            </w:r>
            <w:r w:rsidRPr="00C758C7">
              <w:rPr>
                <w:rFonts w:ascii="Garamond" w:eastAsia="Calibri" w:hAnsi="Garamond" w:cstheme="minorHAnsi"/>
                <w:sz w:val="20"/>
                <w:szCs w:val="20"/>
                <w:lang w:val="it-IT"/>
              </w:rPr>
              <w:t>ami</w:t>
            </w:r>
            <w:r w:rsidRPr="00C758C7">
              <w:rPr>
                <w:rFonts w:ascii="Garamond" w:eastAsia="Calibri" w:hAnsi="Garamond" w:cstheme="minorHAnsi"/>
                <w:spacing w:val="-1"/>
                <w:sz w:val="20"/>
                <w:szCs w:val="20"/>
                <w:lang w:val="it-IT"/>
              </w:rPr>
              <w:t>e</w:t>
            </w:r>
            <w:r w:rsidRPr="00C758C7">
              <w:rPr>
                <w:rFonts w:ascii="Garamond" w:eastAsia="Calibri" w:hAnsi="Garamond" w:cstheme="minorHAnsi"/>
                <w:sz w:val="20"/>
                <w:szCs w:val="20"/>
                <w:lang w:val="it-IT"/>
              </w:rPr>
              <w:t>ra</w:t>
            </w:r>
            <w:r w:rsidRPr="00C758C7">
              <w:rPr>
                <w:rFonts w:ascii="Garamond" w:eastAsia="Calibri" w:hAnsi="Garamond" w:cstheme="minorHAnsi"/>
                <w:spacing w:val="1"/>
                <w:sz w:val="20"/>
                <w:szCs w:val="20"/>
                <w:lang w:val="it-IT"/>
              </w:rPr>
              <w:t xml:space="preserve"> </w:t>
            </w:r>
            <w:r w:rsidRPr="00C758C7">
              <w:rPr>
                <w:rFonts w:ascii="Garamond" w:eastAsia="Calibri" w:hAnsi="Garamond" w:cstheme="minorHAnsi"/>
                <w:spacing w:val="-1"/>
                <w:sz w:val="20"/>
                <w:szCs w:val="20"/>
                <w:lang w:val="it-IT"/>
              </w:rPr>
              <w:t>pe</w:t>
            </w:r>
            <w:r w:rsidRPr="00C758C7">
              <w:rPr>
                <w:rFonts w:ascii="Garamond" w:eastAsia="Calibri" w:hAnsi="Garamond" w:cstheme="minorHAnsi"/>
                <w:sz w:val="20"/>
                <w:szCs w:val="20"/>
                <w:lang w:val="it-IT"/>
              </w:rPr>
              <w:t>r</w:t>
            </w:r>
            <w:r w:rsidRPr="00C758C7">
              <w:rPr>
                <w:rFonts w:ascii="Garamond" w:eastAsia="Calibri" w:hAnsi="Garamond" w:cstheme="minorHAnsi"/>
                <w:spacing w:val="-2"/>
                <w:sz w:val="20"/>
                <w:szCs w:val="20"/>
                <w:lang w:val="it-IT"/>
              </w:rPr>
              <w:t xml:space="preserve"> </w:t>
            </w:r>
            <w:r w:rsidRPr="00C758C7">
              <w:rPr>
                <w:rFonts w:ascii="Garamond" w:eastAsia="Calibri" w:hAnsi="Garamond" w:cstheme="minorHAnsi"/>
                <w:spacing w:val="2"/>
                <w:sz w:val="20"/>
                <w:szCs w:val="20"/>
                <w:lang w:val="it-IT"/>
              </w:rPr>
              <w:t>i</w:t>
            </w:r>
            <w:r w:rsidRPr="00C758C7">
              <w:rPr>
                <w:rFonts w:ascii="Garamond" w:eastAsia="Calibri" w:hAnsi="Garamond" w:cstheme="minorHAnsi"/>
                <w:sz w:val="20"/>
                <w:szCs w:val="20"/>
                <w:lang w:val="it-IT"/>
              </w:rPr>
              <w:t xml:space="preserve">l </w:t>
            </w:r>
            <w:r w:rsidRPr="00C758C7">
              <w:rPr>
                <w:rFonts w:ascii="Garamond" w:eastAsia="Calibri" w:hAnsi="Garamond" w:cstheme="minorHAnsi"/>
                <w:spacing w:val="-1"/>
                <w:sz w:val="20"/>
                <w:szCs w:val="20"/>
                <w:lang w:val="it-IT"/>
              </w:rPr>
              <w:t>l</w:t>
            </w:r>
            <w:r w:rsidRPr="00C758C7">
              <w:rPr>
                <w:rFonts w:ascii="Garamond" w:eastAsia="Calibri" w:hAnsi="Garamond" w:cstheme="minorHAnsi"/>
                <w:sz w:val="20"/>
                <w:szCs w:val="20"/>
                <w:lang w:val="it-IT"/>
              </w:rPr>
              <w:t>av</w:t>
            </w:r>
            <w:r w:rsidRPr="00C758C7">
              <w:rPr>
                <w:rFonts w:ascii="Garamond" w:eastAsia="Calibri" w:hAnsi="Garamond" w:cstheme="minorHAnsi"/>
                <w:spacing w:val="1"/>
                <w:sz w:val="20"/>
                <w:szCs w:val="20"/>
                <w:lang w:val="it-IT"/>
              </w:rPr>
              <w:t>o</w:t>
            </w:r>
            <w:r w:rsidRPr="00C758C7">
              <w:rPr>
                <w:rFonts w:ascii="Garamond" w:eastAsia="Calibri" w:hAnsi="Garamond" w:cstheme="minorHAnsi"/>
                <w:sz w:val="20"/>
                <w:szCs w:val="20"/>
                <w:lang w:val="it-IT"/>
              </w:rPr>
              <w:t xml:space="preserve">ro </w:t>
            </w:r>
            <w:r w:rsidRPr="00C758C7">
              <w:rPr>
                <w:rFonts w:ascii="Garamond" w:eastAsia="Calibri" w:hAnsi="Garamond" w:cstheme="minorHAnsi"/>
                <w:spacing w:val="-1"/>
                <w:sz w:val="20"/>
                <w:szCs w:val="20"/>
                <w:lang w:val="it-IT"/>
              </w:rPr>
              <w:t>d</w:t>
            </w:r>
            <w:r w:rsidRPr="00C758C7">
              <w:rPr>
                <w:rFonts w:ascii="Garamond" w:eastAsia="Calibri" w:hAnsi="Garamond" w:cstheme="minorHAnsi"/>
                <w:sz w:val="20"/>
                <w:szCs w:val="20"/>
                <w:lang w:val="it-IT"/>
              </w:rPr>
              <w:t>i</w:t>
            </w:r>
            <w:r w:rsidRPr="00C758C7">
              <w:rPr>
                <w:rFonts w:ascii="Garamond" w:eastAsia="Calibri" w:hAnsi="Garamond" w:cstheme="minorHAnsi"/>
                <w:spacing w:val="-1"/>
                <w:sz w:val="20"/>
                <w:szCs w:val="20"/>
                <w:lang w:val="it-IT"/>
              </w:rPr>
              <w:t xml:space="preserve"> pi</w:t>
            </w:r>
            <w:r w:rsidRPr="00C758C7">
              <w:rPr>
                <w:rFonts w:ascii="Garamond" w:eastAsia="Calibri" w:hAnsi="Garamond" w:cstheme="minorHAnsi"/>
                <w:sz w:val="20"/>
                <w:szCs w:val="20"/>
                <w:lang w:val="it-IT"/>
              </w:rPr>
              <w:t>tt</w:t>
            </w:r>
            <w:r w:rsidRPr="00C758C7">
              <w:rPr>
                <w:rFonts w:ascii="Garamond" w:eastAsia="Calibri" w:hAnsi="Garamond" w:cstheme="minorHAnsi"/>
                <w:spacing w:val="-1"/>
                <w:sz w:val="20"/>
                <w:szCs w:val="20"/>
                <w:lang w:val="it-IT"/>
              </w:rPr>
              <w:t>u</w:t>
            </w:r>
            <w:r w:rsidRPr="00C758C7">
              <w:rPr>
                <w:rFonts w:ascii="Garamond" w:eastAsia="Calibri" w:hAnsi="Garamond" w:cstheme="minorHAnsi"/>
                <w:sz w:val="20"/>
                <w:szCs w:val="20"/>
                <w:lang w:val="it-IT"/>
              </w:rPr>
              <w:t>ra</w:t>
            </w:r>
            <w:r w:rsidRPr="00C758C7">
              <w:rPr>
                <w:rFonts w:ascii="Garamond" w:eastAsia="Calibri" w:hAnsi="Garamond" w:cstheme="minorHAnsi"/>
                <w:spacing w:val="1"/>
                <w:sz w:val="20"/>
                <w:szCs w:val="20"/>
                <w:lang w:val="it-IT"/>
              </w:rPr>
              <w:t>z</w:t>
            </w:r>
            <w:r w:rsidRPr="00C758C7">
              <w:rPr>
                <w:rFonts w:ascii="Garamond" w:eastAsia="Calibri" w:hAnsi="Garamond" w:cstheme="minorHAnsi"/>
                <w:spacing w:val="-1"/>
                <w:sz w:val="20"/>
                <w:szCs w:val="20"/>
                <w:lang w:val="it-IT"/>
              </w:rPr>
              <w:t>i</w:t>
            </w:r>
            <w:r w:rsidRPr="00C758C7">
              <w:rPr>
                <w:rFonts w:ascii="Garamond" w:eastAsia="Calibri" w:hAnsi="Garamond" w:cstheme="minorHAnsi"/>
                <w:spacing w:val="1"/>
                <w:sz w:val="20"/>
                <w:szCs w:val="20"/>
                <w:lang w:val="it-IT"/>
              </w:rPr>
              <w:t>o</w:t>
            </w:r>
            <w:r w:rsidRPr="00C758C7">
              <w:rPr>
                <w:rFonts w:ascii="Garamond" w:eastAsia="Calibri" w:hAnsi="Garamond" w:cstheme="minorHAnsi"/>
                <w:spacing w:val="-1"/>
                <w:sz w:val="20"/>
                <w:szCs w:val="20"/>
                <w:lang w:val="it-IT"/>
              </w:rPr>
              <w:t>n</w:t>
            </w:r>
            <w:r w:rsidRPr="00C758C7">
              <w:rPr>
                <w:rFonts w:ascii="Garamond" w:eastAsia="Calibri" w:hAnsi="Garamond" w:cstheme="minorHAnsi"/>
                <w:spacing w:val="2"/>
                <w:sz w:val="20"/>
                <w:szCs w:val="20"/>
                <w:lang w:val="it-IT"/>
              </w:rPr>
              <w:t>e</w:t>
            </w:r>
            <w:r w:rsidRPr="00C758C7">
              <w:rPr>
                <w:rFonts w:ascii="Garamond" w:eastAsia="Calibri" w:hAnsi="Garamond" w:cstheme="minorHAnsi"/>
                <w:sz w:val="20"/>
                <w:szCs w:val="20"/>
                <w:lang w:val="it-IT"/>
              </w:rPr>
              <w:t>: /</w:t>
            </w:r>
            <w:r w:rsidRPr="00C758C7">
              <w:rPr>
                <w:rFonts w:ascii="Garamond" w:eastAsia="Arial" w:hAnsi="Garamond" w:cstheme="minorHAnsi"/>
                <w:i/>
                <w:iCs/>
                <w:sz w:val="20"/>
                <w:szCs w:val="20"/>
                <w:lang w:val="it-IT"/>
              </w:rPr>
              <w:t xml:space="preserve"> </w:t>
            </w:r>
            <w:proofErr w:type="spellStart"/>
            <w:r w:rsidRPr="00C758C7">
              <w:rPr>
                <w:rFonts w:ascii="Garamond" w:eastAsia="Arial" w:hAnsi="Garamond" w:cstheme="minorHAnsi"/>
                <w:i/>
                <w:iCs/>
                <w:sz w:val="20"/>
                <w:szCs w:val="20"/>
                <w:lang w:val="it-IT"/>
              </w:rPr>
              <w:t>Prepare</w:t>
            </w:r>
            <w:proofErr w:type="spellEnd"/>
            <w:r w:rsidRPr="00C758C7">
              <w:rPr>
                <w:rFonts w:ascii="Garamond" w:eastAsia="Arial" w:hAnsi="Garamond" w:cstheme="minorHAnsi"/>
                <w:i/>
                <w:iCs/>
                <w:spacing w:val="6"/>
                <w:sz w:val="20"/>
                <w:szCs w:val="20"/>
                <w:lang w:val="it-IT"/>
              </w:rPr>
              <w:t xml:space="preserve"> </w:t>
            </w:r>
            <w:proofErr w:type="spellStart"/>
            <w:r w:rsidRPr="00C758C7">
              <w:rPr>
                <w:rFonts w:ascii="Garamond" w:eastAsia="Arial" w:hAnsi="Garamond" w:cstheme="minorHAnsi"/>
                <w:i/>
                <w:iCs/>
                <w:sz w:val="20"/>
                <w:szCs w:val="20"/>
                <w:lang w:val="it-IT"/>
              </w:rPr>
              <w:t>steel</w:t>
            </w:r>
            <w:proofErr w:type="spellEnd"/>
            <w:r w:rsidRPr="00C758C7">
              <w:rPr>
                <w:rFonts w:ascii="Garamond" w:eastAsia="Arial" w:hAnsi="Garamond" w:cstheme="minorHAnsi"/>
                <w:i/>
                <w:iCs/>
                <w:spacing w:val="8"/>
                <w:sz w:val="20"/>
                <w:szCs w:val="20"/>
                <w:lang w:val="it-IT"/>
              </w:rPr>
              <w:t xml:space="preserve"> </w:t>
            </w:r>
            <w:r w:rsidRPr="00C758C7">
              <w:rPr>
                <w:rFonts w:ascii="Garamond" w:eastAsia="Arial" w:hAnsi="Garamond" w:cstheme="minorHAnsi"/>
                <w:i/>
                <w:iCs/>
                <w:sz w:val="20"/>
                <w:szCs w:val="20"/>
                <w:lang w:val="it-IT"/>
              </w:rPr>
              <w:t>work</w:t>
            </w:r>
            <w:r w:rsidRPr="00C758C7">
              <w:rPr>
                <w:rFonts w:ascii="Garamond" w:eastAsia="Arial" w:hAnsi="Garamond" w:cstheme="minorHAnsi"/>
                <w:i/>
                <w:iCs/>
                <w:spacing w:val="49"/>
                <w:sz w:val="20"/>
                <w:szCs w:val="20"/>
                <w:lang w:val="it-IT"/>
              </w:rPr>
              <w:t xml:space="preserve"> </w:t>
            </w:r>
            <w:r w:rsidRPr="00C758C7">
              <w:rPr>
                <w:rFonts w:ascii="Garamond" w:eastAsia="Arial" w:hAnsi="Garamond" w:cstheme="minorHAnsi"/>
                <w:i/>
                <w:iCs/>
                <w:sz w:val="20"/>
                <w:szCs w:val="20"/>
                <w:lang w:val="it-IT"/>
              </w:rPr>
              <w:t>for</w:t>
            </w:r>
            <w:r w:rsidRPr="00C758C7">
              <w:rPr>
                <w:rFonts w:ascii="Garamond" w:eastAsia="Arial" w:hAnsi="Garamond" w:cstheme="minorHAnsi"/>
                <w:i/>
                <w:iCs/>
                <w:spacing w:val="40"/>
                <w:sz w:val="20"/>
                <w:szCs w:val="20"/>
                <w:lang w:val="it-IT"/>
              </w:rPr>
              <w:t xml:space="preserve"> </w:t>
            </w:r>
            <w:r w:rsidRPr="00C758C7">
              <w:rPr>
                <w:rFonts w:ascii="Garamond" w:eastAsia="Arial" w:hAnsi="Garamond" w:cstheme="minorHAnsi"/>
                <w:i/>
                <w:iCs/>
                <w:sz w:val="20"/>
                <w:szCs w:val="20"/>
                <w:lang w:val="it-IT"/>
              </w:rPr>
              <w:t>coating:</w:t>
            </w:r>
          </w:p>
          <w:p w14:paraId="64D5C589" w14:textId="32A1933A" w:rsidR="00C758C7" w:rsidRPr="00C758C7" w:rsidRDefault="00C758C7" w:rsidP="00C758C7">
            <w:pPr>
              <w:spacing w:after="0" w:line="218" w:lineRule="exact"/>
              <w:ind w:left="105" w:right="96"/>
              <w:jc w:val="both"/>
              <w:rPr>
                <w:rFonts w:ascii="Garamond" w:hAnsi="Garamond" w:cstheme="minorHAnsi"/>
                <w:i/>
                <w:iCs/>
                <w:sz w:val="20"/>
                <w:szCs w:val="20"/>
                <w:lang w:val="it-IT"/>
              </w:rPr>
            </w:pPr>
            <w:r w:rsidRPr="00C758C7">
              <w:rPr>
                <w:rFonts w:ascii="Garamond" w:eastAsia="Calibri" w:hAnsi="Garamond" w:cstheme="minorHAnsi"/>
                <w:sz w:val="20"/>
                <w:szCs w:val="20"/>
                <w:lang w:val="it-IT"/>
              </w:rPr>
              <w:t>U</w:t>
            </w:r>
            <w:r w:rsidRPr="00C758C7">
              <w:rPr>
                <w:rFonts w:ascii="Garamond" w:eastAsia="Calibri" w:hAnsi="Garamond" w:cstheme="minorHAnsi"/>
                <w:spacing w:val="-1"/>
                <w:sz w:val="20"/>
                <w:szCs w:val="20"/>
                <w:lang w:val="it-IT"/>
              </w:rPr>
              <w:t>s</w:t>
            </w:r>
            <w:r w:rsidRPr="00C758C7">
              <w:rPr>
                <w:rFonts w:ascii="Garamond" w:eastAsia="Calibri" w:hAnsi="Garamond" w:cstheme="minorHAnsi"/>
                <w:sz w:val="20"/>
                <w:szCs w:val="20"/>
                <w:lang w:val="it-IT"/>
              </w:rPr>
              <w:t>a</w:t>
            </w:r>
            <w:r w:rsidRPr="00C758C7">
              <w:rPr>
                <w:rFonts w:ascii="Garamond" w:eastAsia="Calibri" w:hAnsi="Garamond" w:cstheme="minorHAnsi"/>
                <w:spacing w:val="-1"/>
                <w:sz w:val="20"/>
                <w:szCs w:val="20"/>
                <w:lang w:val="it-IT"/>
              </w:rPr>
              <w:t xml:space="preserve"> l</w:t>
            </w:r>
            <w:r w:rsidRPr="00C758C7">
              <w:rPr>
                <w:rFonts w:ascii="Garamond" w:eastAsia="Calibri" w:hAnsi="Garamond" w:cstheme="minorHAnsi"/>
                <w:sz w:val="20"/>
                <w:szCs w:val="20"/>
                <w:lang w:val="it-IT"/>
              </w:rPr>
              <w:t xml:space="preserve">a </w:t>
            </w:r>
            <w:r w:rsidRPr="00C758C7">
              <w:rPr>
                <w:rFonts w:ascii="Garamond" w:eastAsia="Calibri" w:hAnsi="Garamond" w:cstheme="minorHAnsi"/>
                <w:spacing w:val="-1"/>
                <w:sz w:val="20"/>
                <w:szCs w:val="20"/>
                <w:lang w:val="it-IT"/>
              </w:rPr>
              <w:t>pi</w:t>
            </w:r>
            <w:r w:rsidRPr="00C758C7">
              <w:rPr>
                <w:rFonts w:ascii="Garamond" w:eastAsia="Calibri" w:hAnsi="Garamond" w:cstheme="minorHAnsi"/>
                <w:spacing w:val="1"/>
                <w:sz w:val="20"/>
                <w:szCs w:val="20"/>
                <w:lang w:val="it-IT"/>
              </w:rPr>
              <w:t>cc</w:t>
            </w:r>
            <w:r w:rsidRPr="00C758C7">
              <w:rPr>
                <w:rFonts w:ascii="Garamond" w:eastAsia="Calibri" w:hAnsi="Garamond" w:cstheme="minorHAnsi"/>
                <w:spacing w:val="-1"/>
                <w:sz w:val="20"/>
                <w:szCs w:val="20"/>
                <w:lang w:val="it-IT"/>
              </w:rPr>
              <w:t>he</w:t>
            </w:r>
            <w:r w:rsidRPr="00C758C7">
              <w:rPr>
                <w:rFonts w:ascii="Garamond" w:eastAsia="Calibri" w:hAnsi="Garamond" w:cstheme="minorHAnsi"/>
                <w:sz w:val="20"/>
                <w:szCs w:val="20"/>
                <w:lang w:val="it-IT"/>
              </w:rPr>
              <w:t>tta</w:t>
            </w:r>
            <w:r w:rsidRPr="00C758C7">
              <w:rPr>
                <w:rFonts w:ascii="Garamond" w:eastAsia="Calibri" w:hAnsi="Garamond" w:cstheme="minorHAnsi"/>
                <w:spacing w:val="-4"/>
                <w:sz w:val="20"/>
                <w:szCs w:val="20"/>
                <w:lang w:val="it-IT"/>
              </w:rPr>
              <w:t xml:space="preserve"> </w:t>
            </w:r>
            <w:r w:rsidRPr="00C758C7">
              <w:rPr>
                <w:rFonts w:ascii="Garamond" w:eastAsia="Calibri" w:hAnsi="Garamond" w:cstheme="minorHAnsi"/>
                <w:sz w:val="20"/>
                <w:szCs w:val="20"/>
                <w:lang w:val="it-IT"/>
              </w:rPr>
              <w:t>ma</w:t>
            </w:r>
            <w:r w:rsidRPr="00C758C7">
              <w:rPr>
                <w:rFonts w:ascii="Garamond" w:eastAsia="Calibri" w:hAnsi="Garamond" w:cstheme="minorHAnsi"/>
                <w:spacing w:val="1"/>
                <w:sz w:val="20"/>
                <w:szCs w:val="20"/>
                <w:lang w:val="it-IT"/>
              </w:rPr>
              <w:t>n</w:t>
            </w:r>
            <w:r w:rsidRPr="00C758C7">
              <w:rPr>
                <w:rFonts w:ascii="Garamond" w:eastAsia="Calibri" w:hAnsi="Garamond" w:cstheme="minorHAnsi"/>
                <w:spacing w:val="-1"/>
                <w:sz w:val="20"/>
                <w:szCs w:val="20"/>
                <w:lang w:val="it-IT"/>
              </w:rPr>
              <w:t>u</w:t>
            </w:r>
            <w:r w:rsidRPr="00C758C7">
              <w:rPr>
                <w:rFonts w:ascii="Garamond" w:eastAsia="Calibri" w:hAnsi="Garamond" w:cstheme="minorHAnsi"/>
                <w:sz w:val="20"/>
                <w:szCs w:val="20"/>
                <w:lang w:val="it-IT"/>
              </w:rPr>
              <w:t>a</w:t>
            </w:r>
            <w:r w:rsidRPr="00C758C7">
              <w:rPr>
                <w:rFonts w:ascii="Garamond" w:eastAsia="Calibri" w:hAnsi="Garamond" w:cstheme="minorHAnsi"/>
                <w:spacing w:val="-1"/>
                <w:sz w:val="20"/>
                <w:szCs w:val="20"/>
                <w:lang w:val="it-IT"/>
              </w:rPr>
              <w:t>l</w:t>
            </w:r>
            <w:r w:rsidRPr="00C758C7">
              <w:rPr>
                <w:rFonts w:ascii="Garamond" w:eastAsia="Calibri" w:hAnsi="Garamond" w:cstheme="minorHAnsi"/>
                <w:sz w:val="20"/>
                <w:szCs w:val="20"/>
                <w:lang w:val="it-IT"/>
              </w:rPr>
              <w:t>e</w:t>
            </w:r>
            <w:r w:rsidRPr="00C758C7">
              <w:rPr>
                <w:rFonts w:ascii="Garamond" w:eastAsia="Calibri" w:hAnsi="Garamond" w:cstheme="minorHAnsi"/>
                <w:spacing w:val="1"/>
                <w:sz w:val="20"/>
                <w:szCs w:val="20"/>
                <w:lang w:val="it-IT"/>
              </w:rPr>
              <w:t xml:space="preserve"> </w:t>
            </w:r>
            <w:r w:rsidRPr="00C758C7">
              <w:rPr>
                <w:rFonts w:ascii="Garamond" w:eastAsia="Calibri" w:hAnsi="Garamond" w:cstheme="minorHAnsi"/>
                <w:sz w:val="20"/>
                <w:szCs w:val="20"/>
                <w:lang w:val="it-IT"/>
              </w:rPr>
              <w:t>e</w:t>
            </w:r>
            <w:r w:rsidRPr="00C758C7">
              <w:rPr>
                <w:rFonts w:ascii="Garamond" w:eastAsia="Calibri" w:hAnsi="Garamond" w:cstheme="minorHAnsi"/>
                <w:spacing w:val="-2"/>
                <w:sz w:val="20"/>
                <w:szCs w:val="20"/>
                <w:lang w:val="it-IT"/>
              </w:rPr>
              <w:t xml:space="preserve"> </w:t>
            </w:r>
            <w:r w:rsidRPr="00C758C7">
              <w:rPr>
                <w:rFonts w:ascii="Garamond" w:eastAsia="Calibri" w:hAnsi="Garamond" w:cstheme="minorHAnsi"/>
                <w:spacing w:val="-1"/>
                <w:sz w:val="20"/>
                <w:szCs w:val="20"/>
                <w:lang w:val="it-IT"/>
              </w:rPr>
              <w:t>l</w:t>
            </w:r>
            <w:r w:rsidRPr="00C758C7">
              <w:rPr>
                <w:rFonts w:ascii="Garamond" w:eastAsia="Calibri" w:hAnsi="Garamond" w:cstheme="minorHAnsi"/>
                <w:spacing w:val="1"/>
                <w:sz w:val="20"/>
                <w:szCs w:val="20"/>
                <w:lang w:val="it-IT"/>
              </w:rPr>
              <w:t>’</w:t>
            </w:r>
            <w:r w:rsidRPr="00C758C7">
              <w:rPr>
                <w:rFonts w:ascii="Garamond" w:eastAsia="Calibri" w:hAnsi="Garamond" w:cstheme="minorHAnsi"/>
                <w:sz w:val="20"/>
                <w:szCs w:val="20"/>
                <w:lang w:val="it-IT"/>
              </w:rPr>
              <w:t>attr</w:t>
            </w:r>
            <w:r w:rsidRPr="00C758C7">
              <w:rPr>
                <w:rFonts w:ascii="Garamond" w:eastAsia="Calibri" w:hAnsi="Garamond" w:cstheme="minorHAnsi"/>
                <w:spacing w:val="-1"/>
                <w:sz w:val="20"/>
                <w:szCs w:val="20"/>
                <w:lang w:val="it-IT"/>
              </w:rPr>
              <w:t>e</w:t>
            </w:r>
            <w:r w:rsidRPr="00C758C7">
              <w:rPr>
                <w:rFonts w:ascii="Garamond" w:eastAsia="Calibri" w:hAnsi="Garamond" w:cstheme="minorHAnsi"/>
                <w:spacing w:val="1"/>
                <w:sz w:val="20"/>
                <w:szCs w:val="20"/>
                <w:lang w:val="it-IT"/>
              </w:rPr>
              <w:t>zz</w:t>
            </w:r>
            <w:r w:rsidRPr="00C758C7">
              <w:rPr>
                <w:rFonts w:ascii="Garamond" w:eastAsia="Calibri" w:hAnsi="Garamond" w:cstheme="minorHAnsi"/>
                <w:sz w:val="20"/>
                <w:szCs w:val="20"/>
                <w:lang w:val="it-IT"/>
              </w:rPr>
              <w:t>at</w:t>
            </w:r>
            <w:r w:rsidRPr="00C758C7">
              <w:rPr>
                <w:rFonts w:ascii="Garamond" w:eastAsia="Calibri" w:hAnsi="Garamond" w:cstheme="minorHAnsi"/>
                <w:spacing w:val="-1"/>
                <w:sz w:val="20"/>
                <w:szCs w:val="20"/>
                <w:lang w:val="it-IT"/>
              </w:rPr>
              <w:t>u</w:t>
            </w:r>
            <w:r w:rsidRPr="00C758C7">
              <w:rPr>
                <w:rFonts w:ascii="Garamond" w:eastAsia="Calibri" w:hAnsi="Garamond" w:cstheme="minorHAnsi"/>
                <w:sz w:val="20"/>
                <w:szCs w:val="20"/>
                <w:lang w:val="it-IT"/>
              </w:rPr>
              <w:t>ra</w:t>
            </w:r>
            <w:r w:rsidRPr="00C758C7">
              <w:rPr>
                <w:rFonts w:ascii="Garamond" w:eastAsia="Calibri" w:hAnsi="Garamond" w:cstheme="minorHAnsi"/>
                <w:spacing w:val="-6"/>
                <w:sz w:val="20"/>
                <w:szCs w:val="20"/>
                <w:lang w:val="it-IT"/>
              </w:rPr>
              <w:t xml:space="preserve"> </w:t>
            </w:r>
            <w:r w:rsidRPr="00C758C7">
              <w:rPr>
                <w:rFonts w:ascii="Garamond" w:eastAsia="Calibri" w:hAnsi="Garamond" w:cstheme="minorHAnsi"/>
                <w:spacing w:val="-1"/>
                <w:sz w:val="20"/>
                <w:szCs w:val="20"/>
                <w:lang w:val="it-IT"/>
              </w:rPr>
              <w:t>d</w:t>
            </w:r>
            <w:r w:rsidRPr="00C758C7">
              <w:rPr>
                <w:rFonts w:ascii="Garamond" w:eastAsia="Calibri" w:hAnsi="Garamond" w:cstheme="minorHAnsi"/>
                <w:sz w:val="20"/>
                <w:szCs w:val="20"/>
                <w:lang w:val="it-IT"/>
              </w:rPr>
              <w:t xml:space="preserve">i </w:t>
            </w:r>
            <w:r w:rsidRPr="00C758C7">
              <w:rPr>
                <w:rFonts w:ascii="Garamond" w:eastAsia="Calibri" w:hAnsi="Garamond" w:cstheme="minorHAnsi"/>
                <w:spacing w:val="-1"/>
                <w:sz w:val="20"/>
                <w:szCs w:val="20"/>
                <w:lang w:val="it-IT"/>
              </w:rPr>
              <w:t>s</w:t>
            </w:r>
            <w:r w:rsidRPr="00C758C7">
              <w:rPr>
                <w:rFonts w:ascii="Garamond" w:eastAsia="Calibri" w:hAnsi="Garamond" w:cstheme="minorHAnsi"/>
                <w:spacing w:val="1"/>
                <w:sz w:val="20"/>
                <w:szCs w:val="20"/>
                <w:lang w:val="it-IT"/>
              </w:rPr>
              <w:t>c</w:t>
            </w:r>
            <w:r w:rsidRPr="00C758C7">
              <w:rPr>
                <w:rFonts w:ascii="Garamond" w:eastAsia="Calibri" w:hAnsi="Garamond" w:cstheme="minorHAnsi"/>
                <w:sz w:val="20"/>
                <w:szCs w:val="20"/>
                <w:lang w:val="it-IT"/>
              </w:rPr>
              <w:t>a</w:t>
            </w:r>
            <w:r w:rsidRPr="00C758C7">
              <w:rPr>
                <w:rFonts w:ascii="Garamond" w:eastAsia="Calibri" w:hAnsi="Garamond" w:cstheme="minorHAnsi"/>
                <w:spacing w:val="2"/>
                <w:sz w:val="20"/>
                <w:szCs w:val="20"/>
                <w:lang w:val="it-IT"/>
              </w:rPr>
              <w:t>l</w:t>
            </w:r>
            <w:r w:rsidRPr="00C758C7">
              <w:rPr>
                <w:rFonts w:ascii="Garamond" w:eastAsia="Calibri" w:hAnsi="Garamond" w:cstheme="minorHAnsi"/>
                <w:spacing w:val="-1"/>
                <w:sz w:val="20"/>
                <w:szCs w:val="20"/>
                <w:lang w:val="it-IT"/>
              </w:rPr>
              <w:t>pell</w:t>
            </w:r>
            <w:r w:rsidRPr="00C758C7">
              <w:rPr>
                <w:rFonts w:ascii="Garamond" w:eastAsia="Calibri" w:hAnsi="Garamond" w:cstheme="minorHAnsi"/>
                <w:sz w:val="20"/>
                <w:szCs w:val="20"/>
                <w:lang w:val="it-IT"/>
              </w:rPr>
              <w:t>a</w:t>
            </w:r>
            <w:r w:rsidRPr="00C758C7">
              <w:rPr>
                <w:rFonts w:ascii="Garamond" w:eastAsia="Calibri" w:hAnsi="Garamond" w:cstheme="minorHAnsi"/>
                <w:spacing w:val="2"/>
                <w:sz w:val="20"/>
                <w:szCs w:val="20"/>
                <w:lang w:val="it-IT"/>
              </w:rPr>
              <w:t>t</w:t>
            </w:r>
            <w:r w:rsidRPr="00C758C7">
              <w:rPr>
                <w:rFonts w:ascii="Garamond" w:eastAsia="Calibri" w:hAnsi="Garamond" w:cstheme="minorHAnsi"/>
                <w:spacing w:val="-1"/>
                <w:sz w:val="20"/>
                <w:szCs w:val="20"/>
                <w:lang w:val="it-IT"/>
              </w:rPr>
              <w:t>u</w:t>
            </w:r>
            <w:r w:rsidRPr="00C758C7">
              <w:rPr>
                <w:rFonts w:ascii="Garamond" w:eastAsia="Calibri" w:hAnsi="Garamond" w:cstheme="minorHAnsi"/>
                <w:sz w:val="20"/>
                <w:szCs w:val="20"/>
                <w:lang w:val="it-IT"/>
              </w:rPr>
              <w:t>ra</w:t>
            </w:r>
            <w:r w:rsidRPr="00C758C7">
              <w:rPr>
                <w:rFonts w:ascii="Garamond" w:eastAsia="Calibri" w:hAnsi="Garamond" w:cstheme="minorHAnsi"/>
                <w:spacing w:val="-4"/>
                <w:sz w:val="20"/>
                <w:szCs w:val="20"/>
                <w:lang w:val="it-IT"/>
              </w:rPr>
              <w:t xml:space="preserve"> </w:t>
            </w:r>
            <w:r w:rsidRPr="00C758C7">
              <w:rPr>
                <w:rFonts w:ascii="Garamond" w:eastAsia="Calibri" w:hAnsi="Garamond" w:cstheme="minorHAnsi"/>
                <w:sz w:val="20"/>
                <w:szCs w:val="20"/>
                <w:lang w:val="it-IT"/>
              </w:rPr>
              <w:t xml:space="preserve">ad </w:t>
            </w:r>
            <w:r w:rsidRPr="00C758C7">
              <w:rPr>
                <w:rFonts w:ascii="Garamond" w:eastAsia="Calibri" w:hAnsi="Garamond" w:cstheme="minorHAnsi"/>
                <w:spacing w:val="-1"/>
                <w:sz w:val="20"/>
                <w:szCs w:val="20"/>
                <w:lang w:val="it-IT"/>
              </w:rPr>
              <w:t>ene</w:t>
            </w:r>
            <w:r w:rsidRPr="00C758C7">
              <w:rPr>
                <w:rFonts w:ascii="Garamond" w:eastAsia="Calibri" w:hAnsi="Garamond" w:cstheme="minorHAnsi"/>
                <w:sz w:val="20"/>
                <w:szCs w:val="20"/>
                <w:lang w:val="it-IT"/>
              </w:rPr>
              <w:t>r</w:t>
            </w:r>
            <w:r w:rsidRPr="00C758C7">
              <w:rPr>
                <w:rFonts w:ascii="Garamond" w:eastAsia="Calibri" w:hAnsi="Garamond" w:cstheme="minorHAnsi"/>
                <w:spacing w:val="-1"/>
                <w:sz w:val="20"/>
                <w:szCs w:val="20"/>
                <w:lang w:val="it-IT"/>
              </w:rPr>
              <w:t>g</w:t>
            </w:r>
            <w:r w:rsidRPr="00C758C7">
              <w:rPr>
                <w:rFonts w:ascii="Garamond" w:eastAsia="Calibri" w:hAnsi="Garamond" w:cstheme="minorHAnsi"/>
                <w:sz w:val="20"/>
                <w:szCs w:val="20"/>
                <w:lang w:val="it-IT"/>
              </w:rPr>
              <w:t>ia /</w:t>
            </w:r>
            <w:r w:rsidRPr="00C758C7">
              <w:rPr>
                <w:rFonts w:ascii="Garamond" w:eastAsia="Arial" w:hAnsi="Garamond" w:cstheme="minorHAnsi"/>
                <w:i/>
                <w:iCs/>
                <w:w w:val="93"/>
                <w:sz w:val="20"/>
                <w:szCs w:val="20"/>
                <w:lang w:val="it-IT"/>
              </w:rPr>
              <w:t xml:space="preserve"> Use</w:t>
            </w:r>
            <w:r w:rsidRPr="00C758C7">
              <w:rPr>
                <w:rFonts w:ascii="Garamond" w:eastAsia="Arial" w:hAnsi="Garamond" w:cstheme="minorHAnsi"/>
                <w:i/>
                <w:iCs/>
                <w:spacing w:val="3"/>
                <w:w w:val="93"/>
                <w:sz w:val="20"/>
                <w:szCs w:val="20"/>
                <w:lang w:val="it-IT"/>
              </w:rPr>
              <w:t xml:space="preserve"> </w:t>
            </w:r>
            <w:proofErr w:type="spellStart"/>
            <w:r w:rsidRPr="00C758C7">
              <w:rPr>
                <w:rFonts w:ascii="Garamond" w:eastAsia="Arial" w:hAnsi="Garamond" w:cstheme="minorHAnsi"/>
                <w:i/>
                <w:iCs/>
                <w:sz w:val="20"/>
                <w:szCs w:val="20"/>
                <w:lang w:val="it-IT"/>
              </w:rPr>
              <w:t>manual</w:t>
            </w:r>
            <w:proofErr w:type="spellEnd"/>
            <w:r w:rsidRPr="00C758C7">
              <w:rPr>
                <w:rFonts w:ascii="Garamond" w:eastAsia="Arial" w:hAnsi="Garamond" w:cstheme="minorHAnsi"/>
                <w:i/>
                <w:iCs/>
                <w:spacing w:val="35"/>
                <w:sz w:val="20"/>
                <w:szCs w:val="20"/>
                <w:lang w:val="it-IT"/>
              </w:rPr>
              <w:t xml:space="preserve"> </w:t>
            </w:r>
            <w:proofErr w:type="spellStart"/>
            <w:r w:rsidRPr="00C758C7">
              <w:rPr>
                <w:rFonts w:ascii="Garamond" w:eastAsia="Arial" w:hAnsi="Garamond" w:cstheme="minorHAnsi"/>
                <w:i/>
                <w:iCs/>
                <w:sz w:val="20"/>
                <w:szCs w:val="20"/>
                <w:lang w:val="it-IT"/>
              </w:rPr>
              <w:t>chipping</w:t>
            </w:r>
            <w:proofErr w:type="spellEnd"/>
            <w:r w:rsidRPr="00C758C7">
              <w:rPr>
                <w:rFonts w:ascii="Garamond" w:eastAsia="Arial" w:hAnsi="Garamond" w:cstheme="minorHAnsi"/>
                <w:i/>
                <w:iCs/>
                <w:sz w:val="20"/>
                <w:szCs w:val="20"/>
                <w:lang w:val="it-IT"/>
              </w:rPr>
              <w:t xml:space="preserve"> </w:t>
            </w:r>
            <w:proofErr w:type="spellStart"/>
            <w:r w:rsidRPr="00C758C7">
              <w:rPr>
                <w:rFonts w:ascii="Garamond" w:eastAsia="Arial" w:hAnsi="Garamond" w:cstheme="minorHAnsi"/>
                <w:i/>
                <w:iCs/>
                <w:spacing w:val="4"/>
                <w:sz w:val="20"/>
                <w:szCs w:val="20"/>
                <w:lang w:val="it-IT"/>
              </w:rPr>
              <w:t>hammer</w:t>
            </w:r>
            <w:proofErr w:type="spellEnd"/>
            <w:r w:rsidRPr="00C758C7">
              <w:rPr>
                <w:rFonts w:ascii="Garamond" w:eastAsia="Arial" w:hAnsi="Garamond" w:cstheme="minorHAnsi"/>
                <w:i/>
                <w:iCs/>
                <w:spacing w:val="40"/>
                <w:sz w:val="20"/>
                <w:szCs w:val="20"/>
                <w:lang w:val="it-IT"/>
              </w:rPr>
              <w:t xml:space="preserve"> </w:t>
            </w:r>
            <w:r w:rsidRPr="00C758C7">
              <w:rPr>
                <w:rFonts w:ascii="Garamond" w:eastAsia="Arial" w:hAnsi="Garamond" w:cstheme="minorHAnsi"/>
                <w:i/>
                <w:iCs/>
                <w:sz w:val="20"/>
                <w:szCs w:val="20"/>
                <w:lang w:val="it-IT"/>
              </w:rPr>
              <w:t>and</w:t>
            </w:r>
            <w:r w:rsidRPr="00C758C7">
              <w:rPr>
                <w:rFonts w:ascii="Garamond" w:eastAsia="Arial" w:hAnsi="Garamond" w:cstheme="minorHAnsi"/>
                <w:i/>
                <w:iCs/>
                <w:spacing w:val="18"/>
                <w:sz w:val="20"/>
                <w:szCs w:val="20"/>
                <w:lang w:val="it-IT"/>
              </w:rPr>
              <w:t xml:space="preserve"> </w:t>
            </w:r>
            <w:proofErr w:type="spellStart"/>
            <w:r w:rsidRPr="00C758C7">
              <w:rPr>
                <w:rFonts w:ascii="Garamond" w:eastAsia="Arial" w:hAnsi="Garamond" w:cstheme="minorHAnsi"/>
                <w:i/>
                <w:iCs/>
                <w:sz w:val="20"/>
                <w:szCs w:val="20"/>
                <w:lang w:val="it-IT"/>
              </w:rPr>
              <w:t>powered</w:t>
            </w:r>
            <w:proofErr w:type="spellEnd"/>
            <w:r w:rsidRPr="00C758C7">
              <w:rPr>
                <w:rFonts w:ascii="Garamond" w:eastAsia="Arial" w:hAnsi="Garamond" w:cstheme="minorHAnsi"/>
                <w:i/>
                <w:iCs/>
                <w:sz w:val="20"/>
                <w:szCs w:val="20"/>
                <w:lang w:val="it-IT"/>
              </w:rPr>
              <w:t xml:space="preserve"> </w:t>
            </w:r>
            <w:r w:rsidRPr="00C758C7">
              <w:rPr>
                <w:rFonts w:ascii="Garamond" w:eastAsia="Arial" w:hAnsi="Garamond" w:cstheme="minorHAnsi"/>
                <w:i/>
                <w:iCs/>
                <w:spacing w:val="5"/>
                <w:sz w:val="20"/>
                <w:szCs w:val="20"/>
                <w:lang w:val="it-IT"/>
              </w:rPr>
              <w:t>scaling</w:t>
            </w:r>
            <w:r w:rsidRPr="00C758C7">
              <w:rPr>
                <w:rFonts w:ascii="Garamond" w:eastAsia="Arial" w:hAnsi="Garamond" w:cstheme="minorHAnsi"/>
                <w:i/>
                <w:iCs/>
                <w:w w:val="101"/>
                <w:sz w:val="20"/>
                <w:szCs w:val="20"/>
                <w:lang w:val="it-IT"/>
              </w:rPr>
              <w:t xml:space="preserve"> </w:t>
            </w:r>
            <w:proofErr w:type="spellStart"/>
            <w:r w:rsidRPr="00C758C7">
              <w:rPr>
                <w:rFonts w:ascii="Garamond" w:eastAsia="Arial" w:hAnsi="Garamond" w:cstheme="minorHAnsi"/>
                <w:i/>
                <w:iCs/>
                <w:w w:val="109"/>
                <w:sz w:val="20"/>
                <w:szCs w:val="20"/>
                <w:lang w:val="it-IT"/>
              </w:rPr>
              <w:t>equipment</w:t>
            </w:r>
            <w:proofErr w:type="spellEnd"/>
            <w:r w:rsidRPr="00C758C7">
              <w:rPr>
                <w:rFonts w:ascii="Garamond" w:eastAsia="Arial" w:hAnsi="Garamond" w:cstheme="minorHAnsi"/>
                <w:i/>
                <w:iCs/>
                <w:w w:val="93"/>
                <w:sz w:val="20"/>
                <w:szCs w:val="20"/>
                <w:lang w:val="it-IT"/>
              </w:rPr>
              <w:t xml:space="preserve"> </w:t>
            </w:r>
          </w:p>
        </w:tc>
        <w:tc>
          <w:tcPr>
            <w:tcW w:w="850" w:type="dxa"/>
            <w:tcBorders>
              <w:top w:val="single" w:sz="4" w:space="0" w:color="auto"/>
              <w:left w:val="single" w:sz="4" w:space="0" w:color="00457E"/>
              <w:bottom w:val="single" w:sz="4" w:space="0" w:color="00457E"/>
              <w:right w:val="single" w:sz="4" w:space="0" w:color="00457E"/>
            </w:tcBorders>
          </w:tcPr>
          <w:p w14:paraId="7807F3E1" w14:textId="77777777" w:rsidR="00C758C7" w:rsidRPr="00A06AD1" w:rsidRDefault="00C758C7" w:rsidP="00C758C7">
            <w:pPr>
              <w:spacing w:line="240" w:lineRule="auto"/>
              <w:ind w:left="198" w:right="181"/>
              <w:jc w:val="both"/>
              <w:rPr>
                <w:rFonts w:ascii="Garamond" w:hAnsi="Garamond" w:cstheme="minorHAnsi"/>
                <w:i/>
                <w:iCs/>
                <w:sz w:val="18"/>
                <w:szCs w:val="18"/>
                <w:lang w:val="it-IT"/>
              </w:rPr>
            </w:pPr>
          </w:p>
        </w:tc>
        <w:tc>
          <w:tcPr>
            <w:tcW w:w="1134" w:type="dxa"/>
            <w:gridSpan w:val="2"/>
            <w:tcBorders>
              <w:top w:val="single" w:sz="4" w:space="0" w:color="auto"/>
              <w:left w:val="single" w:sz="4" w:space="0" w:color="00457E"/>
              <w:bottom w:val="single" w:sz="4" w:space="0" w:color="00457E"/>
              <w:right w:val="single" w:sz="4" w:space="0" w:color="00457E"/>
            </w:tcBorders>
          </w:tcPr>
          <w:p w14:paraId="6423FA25" w14:textId="77777777" w:rsidR="00C758C7" w:rsidRPr="00A06AD1" w:rsidRDefault="00C758C7" w:rsidP="00C758C7">
            <w:pPr>
              <w:spacing w:line="240" w:lineRule="auto"/>
              <w:ind w:left="198" w:right="181"/>
              <w:jc w:val="both"/>
              <w:rPr>
                <w:rFonts w:ascii="Garamond" w:hAnsi="Garamond" w:cstheme="minorHAnsi"/>
                <w:i/>
                <w:iCs/>
                <w:sz w:val="18"/>
                <w:szCs w:val="18"/>
                <w:lang w:val="it-IT"/>
              </w:rPr>
            </w:pPr>
          </w:p>
        </w:tc>
        <w:tc>
          <w:tcPr>
            <w:tcW w:w="4820" w:type="dxa"/>
            <w:gridSpan w:val="2"/>
            <w:tcBorders>
              <w:top w:val="single" w:sz="4" w:space="0" w:color="auto"/>
              <w:left w:val="single" w:sz="4" w:space="0" w:color="00457E"/>
              <w:bottom w:val="single" w:sz="4" w:space="0" w:color="auto"/>
              <w:right w:val="single" w:sz="4" w:space="0" w:color="00457E"/>
            </w:tcBorders>
          </w:tcPr>
          <w:p w14:paraId="53403D93" w14:textId="77777777" w:rsidR="00C758C7" w:rsidRPr="00A06AD1" w:rsidRDefault="00C758C7" w:rsidP="00C758C7">
            <w:pPr>
              <w:spacing w:line="240" w:lineRule="auto"/>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62870BF7" w14:textId="77777777" w:rsidR="00C758C7" w:rsidRPr="00A06AD1" w:rsidRDefault="00C758C7" w:rsidP="00C758C7">
            <w:pPr>
              <w:spacing w:line="240" w:lineRule="auto"/>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71E2DB38" w14:textId="77777777" w:rsidR="00C758C7" w:rsidRPr="00A06AD1" w:rsidRDefault="00C758C7" w:rsidP="00C758C7">
            <w:pPr>
              <w:spacing w:line="240" w:lineRule="auto"/>
              <w:jc w:val="both"/>
              <w:rPr>
                <w:rFonts w:ascii="Garamond" w:hAnsi="Garamond" w:cstheme="minorHAnsi"/>
                <w:i/>
                <w:iCs/>
                <w:sz w:val="18"/>
                <w:szCs w:val="18"/>
                <w:lang w:val="it-IT"/>
              </w:rPr>
            </w:pPr>
          </w:p>
        </w:tc>
      </w:tr>
      <w:tr w:rsidR="00C758C7" w:rsidRPr="00366F3C" w14:paraId="612C5768" w14:textId="77777777" w:rsidTr="00C758C7">
        <w:trPr>
          <w:trHeight w:hRule="exact" w:val="1146"/>
          <w:jc w:val="center"/>
        </w:trPr>
        <w:tc>
          <w:tcPr>
            <w:tcW w:w="565" w:type="dxa"/>
            <w:tcBorders>
              <w:top w:val="single" w:sz="4" w:space="0" w:color="00457E"/>
              <w:left w:val="single" w:sz="4" w:space="0" w:color="00457E"/>
              <w:bottom w:val="single" w:sz="4" w:space="0" w:color="00457E"/>
              <w:right w:val="single" w:sz="4" w:space="0" w:color="00457E"/>
            </w:tcBorders>
          </w:tcPr>
          <w:p w14:paraId="67C61379" w14:textId="7B99E11F" w:rsidR="00C758C7" w:rsidRPr="00C758C7" w:rsidRDefault="00C758C7" w:rsidP="00C758C7">
            <w:pPr>
              <w:spacing w:after="0" w:line="360" w:lineRule="auto"/>
              <w:jc w:val="center"/>
              <w:rPr>
                <w:rFonts w:ascii="Garamond" w:hAnsi="Garamond" w:cstheme="minorHAnsi"/>
                <w:sz w:val="20"/>
                <w:szCs w:val="20"/>
              </w:rPr>
            </w:pPr>
            <w:r w:rsidRPr="00C758C7">
              <w:rPr>
                <w:rFonts w:ascii="Garamond" w:eastAsia="Arial" w:hAnsi="Garamond" w:cstheme="minorHAnsi"/>
                <w:sz w:val="20"/>
                <w:szCs w:val="20"/>
              </w:rPr>
              <w:t>.2</w:t>
            </w:r>
          </w:p>
        </w:tc>
        <w:tc>
          <w:tcPr>
            <w:tcW w:w="5951" w:type="dxa"/>
            <w:gridSpan w:val="2"/>
            <w:tcBorders>
              <w:top w:val="single" w:sz="4" w:space="0" w:color="00457E"/>
              <w:left w:val="single" w:sz="4" w:space="0" w:color="00457E"/>
              <w:bottom w:val="single" w:sz="4" w:space="0" w:color="00457E"/>
              <w:right w:val="single" w:sz="4" w:space="0" w:color="00457E"/>
            </w:tcBorders>
          </w:tcPr>
          <w:p w14:paraId="34E5F6CE" w14:textId="595E6649" w:rsidR="00C758C7" w:rsidRPr="00C758C7" w:rsidRDefault="00C758C7" w:rsidP="00C758C7">
            <w:pPr>
              <w:spacing w:after="0"/>
              <w:ind w:left="105" w:right="238"/>
              <w:jc w:val="both"/>
              <w:rPr>
                <w:rFonts w:ascii="Garamond" w:hAnsi="Garamond" w:cstheme="minorHAnsi"/>
                <w:i/>
                <w:iCs/>
                <w:sz w:val="20"/>
                <w:szCs w:val="20"/>
                <w:lang w:val="it-IT"/>
              </w:rPr>
            </w:pPr>
            <w:r w:rsidRPr="00C758C7">
              <w:rPr>
                <w:rFonts w:ascii="Garamond" w:eastAsia="Calibri" w:hAnsi="Garamond" w:cstheme="minorHAnsi"/>
                <w:sz w:val="20"/>
                <w:szCs w:val="20"/>
                <w:lang w:val="it-IT"/>
              </w:rPr>
              <w:t>C</w:t>
            </w:r>
            <w:r w:rsidRPr="00C758C7">
              <w:rPr>
                <w:rFonts w:ascii="Garamond" w:eastAsia="Calibri" w:hAnsi="Garamond" w:cstheme="minorHAnsi"/>
                <w:spacing w:val="1"/>
                <w:sz w:val="20"/>
                <w:szCs w:val="20"/>
                <w:lang w:val="it-IT"/>
              </w:rPr>
              <w:t>o</w:t>
            </w:r>
            <w:r w:rsidRPr="00C758C7">
              <w:rPr>
                <w:rFonts w:ascii="Garamond" w:eastAsia="Calibri" w:hAnsi="Garamond" w:cstheme="minorHAnsi"/>
                <w:sz w:val="20"/>
                <w:szCs w:val="20"/>
                <w:lang w:val="it-IT"/>
              </w:rPr>
              <w:t>m</w:t>
            </w:r>
            <w:r w:rsidRPr="00C758C7">
              <w:rPr>
                <w:rFonts w:ascii="Garamond" w:eastAsia="Calibri" w:hAnsi="Garamond" w:cstheme="minorHAnsi"/>
                <w:spacing w:val="-1"/>
                <w:sz w:val="20"/>
                <w:szCs w:val="20"/>
                <w:lang w:val="it-IT"/>
              </w:rPr>
              <w:t>p</w:t>
            </w:r>
            <w:r w:rsidRPr="00C758C7">
              <w:rPr>
                <w:rFonts w:ascii="Garamond" w:eastAsia="Calibri" w:hAnsi="Garamond" w:cstheme="minorHAnsi"/>
                <w:sz w:val="20"/>
                <w:szCs w:val="20"/>
                <w:lang w:val="it-IT"/>
              </w:rPr>
              <w:t>r</w:t>
            </w:r>
            <w:r w:rsidRPr="00C758C7">
              <w:rPr>
                <w:rFonts w:ascii="Garamond" w:eastAsia="Calibri" w:hAnsi="Garamond" w:cstheme="minorHAnsi"/>
                <w:spacing w:val="-1"/>
                <w:sz w:val="20"/>
                <w:szCs w:val="20"/>
                <w:lang w:val="it-IT"/>
              </w:rPr>
              <w:t>end</w:t>
            </w:r>
            <w:r w:rsidRPr="00C758C7">
              <w:rPr>
                <w:rFonts w:ascii="Garamond" w:eastAsia="Calibri" w:hAnsi="Garamond" w:cstheme="minorHAnsi"/>
                <w:sz w:val="20"/>
                <w:szCs w:val="20"/>
                <w:lang w:val="it-IT"/>
              </w:rPr>
              <w:t>e</w:t>
            </w:r>
            <w:r w:rsidRPr="00C758C7">
              <w:rPr>
                <w:rFonts w:ascii="Garamond" w:eastAsia="Calibri" w:hAnsi="Garamond" w:cstheme="minorHAnsi"/>
                <w:spacing w:val="-3"/>
                <w:sz w:val="20"/>
                <w:szCs w:val="20"/>
                <w:lang w:val="it-IT"/>
              </w:rPr>
              <w:t xml:space="preserve"> </w:t>
            </w:r>
            <w:r w:rsidRPr="00C758C7">
              <w:rPr>
                <w:rFonts w:ascii="Garamond" w:eastAsia="Calibri" w:hAnsi="Garamond" w:cstheme="minorHAnsi"/>
                <w:spacing w:val="-1"/>
                <w:sz w:val="20"/>
                <w:szCs w:val="20"/>
                <w:lang w:val="it-IT"/>
              </w:rPr>
              <w:t>l</w:t>
            </w:r>
            <w:r w:rsidRPr="00C758C7">
              <w:rPr>
                <w:rFonts w:ascii="Garamond" w:eastAsia="Calibri" w:hAnsi="Garamond" w:cstheme="minorHAnsi"/>
                <w:sz w:val="20"/>
                <w:szCs w:val="20"/>
                <w:lang w:val="it-IT"/>
              </w:rPr>
              <w:t>e</w:t>
            </w:r>
            <w:r w:rsidRPr="00C758C7">
              <w:rPr>
                <w:rFonts w:ascii="Garamond" w:eastAsia="Calibri" w:hAnsi="Garamond" w:cstheme="minorHAnsi"/>
                <w:spacing w:val="-2"/>
                <w:sz w:val="20"/>
                <w:szCs w:val="20"/>
                <w:lang w:val="it-IT"/>
              </w:rPr>
              <w:t xml:space="preserve"> </w:t>
            </w:r>
            <w:r w:rsidRPr="00C758C7">
              <w:rPr>
                <w:rFonts w:ascii="Garamond" w:eastAsia="Calibri" w:hAnsi="Garamond" w:cstheme="minorHAnsi"/>
                <w:spacing w:val="1"/>
                <w:sz w:val="20"/>
                <w:szCs w:val="20"/>
                <w:lang w:val="it-IT"/>
              </w:rPr>
              <w:t>d</w:t>
            </w:r>
            <w:r w:rsidRPr="00C758C7">
              <w:rPr>
                <w:rFonts w:ascii="Garamond" w:eastAsia="Calibri" w:hAnsi="Garamond" w:cstheme="minorHAnsi"/>
                <w:spacing w:val="-1"/>
                <w:sz w:val="20"/>
                <w:szCs w:val="20"/>
                <w:lang w:val="it-IT"/>
              </w:rPr>
              <w:t>i</w:t>
            </w:r>
            <w:r w:rsidRPr="00C758C7">
              <w:rPr>
                <w:rFonts w:ascii="Garamond" w:eastAsia="Calibri" w:hAnsi="Garamond" w:cstheme="minorHAnsi"/>
                <w:sz w:val="20"/>
                <w:szCs w:val="20"/>
                <w:lang w:val="it-IT"/>
              </w:rPr>
              <w:t>ff</w:t>
            </w:r>
            <w:r w:rsidRPr="00C758C7">
              <w:rPr>
                <w:rFonts w:ascii="Garamond" w:eastAsia="Calibri" w:hAnsi="Garamond" w:cstheme="minorHAnsi"/>
                <w:spacing w:val="-1"/>
                <w:sz w:val="20"/>
                <w:szCs w:val="20"/>
                <w:lang w:val="it-IT"/>
              </w:rPr>
              <w:t>e</w:t>
            </w:r>
            <w:r w:rsidRPr="00C758C7">
              <w:rPr>
                <w:rFonts w:ascii="Garamond" w:eastAsia="Calibri" w:hAnsi="Garamond" w:cstheme="minorHAnsi"/>
                <w:sz w:val="20"/>
                <w:szCs w:val="20"/>
                <w:lang w:val="it-IT"/>
              </w:rPr>
              <w:t>r</w:t>
            </w:r>
            <w:r w:rsidRPr="00C758C7">
              <w:rPr>
                <w:rFonts w:ascii="Garamond" w:eastAsia="Calibri" w:hAnsi="Garamond" w:cstheme="minorHAnsi"/>
                <w:spacing w:val="2"/>
                <w:sz w:val="20"/>
                <w:szCs w:val="20"/>
                <w:lang w:val="it-IT"/>
              </w:rPr>
              <w:t>e</w:t>
            </w:r>
            <w:r w:rsidRPr="00C758C7">
              <w:rPr>
                <w:rFonts w:ascii="Garamond" w:eastAsia="Calibri" w:hAnsi="Garamond" w:cstheme="minorHAnsi"/>
                <w:spacing w:val="-1"/>
                <w:sz w:val="20"/>
                <w:szCs w:val="20"/>
                <w:lang w:val="it-IT"/>
              </w:rPr>
              <w:t>n</w:t>
            </w:r>
            <w:r w:rsidRPr="00C758C7">
              <w:rPr>
                <w:rFonts w:ascii="Garamond" w:eastAsia="Calibri" w:hAnsi="Garamond" w:cstheme="minorHAnsi"/>
                <w:sz w:val="20"/>
                <w:szCs w:val="20"/>
                <w:lang w:val="it-IT"/>
              </w:rPr>
              <w:t>ti</w:t>
            </w:r>
            <w:r w:rsidRPr="00C758C7">
              <w:rPr>
                <w:rFonts w:ascii="Garamond" w:eastAsia="Calibri" w:hAnsi="Garamond" w:cstheme="minorHAnsi"/>
                <w:spacing w:val="-2"/>
                <w:sz w:val="20"/>
                <w:szCs w:val="20"/>
                <w:lang w:val="it-IT"/>
              </w:rPr>
              <w:t xml:space="preserve"> </w:t>
            </w:r>
            <w:r w:rsidRPr="00C758C7">
              <w:rPr>
                <w:rFonts w:ascii="Garamond" w:eastAsia="Calibri" w:hAnsi="Garamond" w:cstheme="minorHAnsi"/>
                <w:spacing w:val="-1"/>
                <w:sz w:val="20"/>
                <w:szCs w:val="20"/>
                <w:lang w:val="it-IT"/>
              </w:rPr>
              <w:t>s</w:t>
            </w:r>
            <w:r w:rsidRPr="00C758C7">
              <w:rPr>
                <w:rFonts w:ascii="Garamond" w:eastAsia="Calibri" w:hAnsi="Garamond" w:cstheme="minorHAnsi"/>
                <w:spacing w:val="2"/>
                <w:sz w:val="20"/>
                <w:szCs w:val="20"/>
                <w:lang w:val="it-IT"/>
              </w:rPr>
              <w:t>e</w:t>
            </w:r>
            <w:r w:rsidRPr="00C758C7">
              <w:rPr>
                <w:rFonts w:ascii="Garamond" w:eastAsia="Calibri" w:hAnsi="Garamond" w:cstheme="minorHAnsi"/>
                <w:spacing w:val="-1"/>
                <w:sz w:val="20"/>
                <w:szCs w:val="20"/>
                <w:lang w:val="it-IT"/>
              </w:rPr>
              <w:t>q</w:t>
            </w:r>
            <w:r w:rsidRPr="00C758C7">
              <w:rPr>
                <w:rFonts w:ascii="Garamond" w:eastAsia="Calibri" w:hAnsi="Garamond" w:cstheme="minorHAnsi"/>
                <w:spacing w:val="1"/>
                <w:sz w:val="20"/>
                <w:szCs w:val="20"/>
                <w:lang w:val="it-IT"/>
              </w:rPr>
              <w:t>u</w:t>
            </w:r>
            <w:r w:rsidRPr="00C758C7">
              <w:rPr>
                <w:rFonts w:ascii="Garamond" w:eastAsia="Calibri" w:hAnsi="Garamond" w:cstheme="minorHAnsi"/>
                <w:spacing w:val="-1"/>
                <w:sz w:val="20"/>
                <w:szCs w:val="20"/>
                <w:lang w:val="it-IT"/>
              </w:rPr>
              <w:t>en</w:t>
            </w:r>
            <w:r w:rsidRPr="00C758C7">
              <w:rPr>
                <w:rFonts w:ascii="Garamond" w:eastAsia="Calibri" w:hAnsi="Garamond" w:cstheme="minorHAnsi"/>
                <w:spacing w:val="3"/>
                <w:sz w:val="20"/>
                <w:szCs w:val="20"/>
                <w:lang w:val="it-IT"/>
              </w:rPr>
              <w:t>z</w:t>
            </w:r>
            <w:r w:rsidRPr="00C758C7">
              <w:rPr>
                <w:rFonts w:ascii="Garamond" w:eastAsia="Calibri" w:hAnsi="Garamond" w:cstheme="minorHAnsi"/>
                <w:sz w:val="20"/>
                <w:szCs w:val="20"/>
                <w:lang w:val="it-IT"/>
              </w:rPr>
              <w:t>e</w:t>
            </w:r>
            <w:r w:rsidRPr="00C758C7">
              <w:rPr>
                <w:rFonts w:ascii="Garamond" w:eastAsia="Calibri" w:hAnsi="Garamond" w:cstheme="minorHAnsi"/>
                <w:spacing w:val="-5"/>
                <w:sz w:val="20"/>
                <w:szCs w:val="20"/>
                <w:lang w:val="it-IT"/>
              </w:rPr>
              <w:t xml:space="preserve"> </w:t>
            </w:r>
            <w:r w:rsidRPr="00C758C7">
              <w:rPr>
                <w:rFonts w:ascii="Garamond" w:eastAsia="Calibri" w:hAnsi="Garamond" w:cstheme="minorHAnsi"/>
                <w:spacing w:val="-1"/>
                <w:sz w:val="20"/>
                <w:szCs w:val="20"/>
                <w:lang w:val="it-IT"/>
              </w:rPr>
              <w:t>de</w:t>
            </w:r>
            <w:r w:rsidRPr="00C758C7">
              <w:rPr>
                <w:rFonts w:ascii="Garamond" w:eastAsia="Calibri" w:hAnsi="Garamond" w:cstheme="minorHAnsi"/>
                <w:sz w:val="20"/>
                <w:szCs w:val="20"/>
                <w:lang w:val="it-IT"/>
              </w:rPr>
              <w:t>l</w:t>
            </w:r>
            <w:r w:rsidRPr="00C758C7">
              <w:rPr>
                <w:rFonts w:ascii="Garamond" w:eastAsia="Calibri" w:hAnsi="Garamond" w:cstheme="minorHAnsi"/>
                <w:spacing w:val="-1"/>
                <w:sz w:val="20"/>
                <w:szCs w:val="20"/>
                <w:lang w:val="it-IT"/>
              </w:rPr>
              <w:t>l</w:t>
            </w:r>
            <w:r w:rsidRPr="00C758C7">
              <w:rPr>
                <w:rFonts w:ascii="Garamond" w:eastAsia="Calibri" w:hAnsi="Garamond" w:cstheme="minorHAnsi"/>
                <w:sz w:val="20"/>
                <w:szCs w:val="20"/>
                <w:lang w:val="it-IT"/>
              </w:rPr>
              <w:t>a</w:t>
            </w:r>
            <w:r w:rsidRPr="00C758C7">
              <w:rPr>
                <w:rFonts w:ascii="Garamond" w:eastAsia="Calibri" w:hAnsi="Garamond" w:cstheme="minorHAnsi"/>
                <w:spacing w:val="3"/>
                <w:sz w:val="20"/>
                <w:szCs w:val="20"/>
                <w:lang w:val="it-IT"/>
              </w:rPr>
              <w:t xml:space="preserve"> </w:t>
            </w:r>
            <w:r w:rsidRPr="00C758C7">
              <w:rPr>
                <w:rFonts w:ascii="Garamond" w:eastAsia="Calibri" w:hAnsi="Garamond" w:cstheme="minorHAnsi"/>
                <w:spacing w:val="-1"/>
                <w:sz w:val="20"/>
                <w:szCs w:val="20"/>
                <w:lang w:val="it-IT"/>
              </w:rPr>
              <w:t>pi</w:t>
            </w:r>
            <w:r w:rsidRPr="00C758C7">
              <w:rPr>
                <w:rFonts w:ascii="Garamond" w:eastAsia="Calibri" w:hAnsi="Garamond" w:cstheme="minorHAnsi"/>
                <w:sz w:val="20"/>
                <w:szCs w:val="20"/>
                <w:lang w:val="it-IT"/>
              </w:rPr>
              <w:t>t</w:t>
            </w:r>
            <w:r w:rsidRPr="00C758C7">
              <w:rPr>
                <w:rFonts w:ascii="Garamond" w:eastAsia="Calibri" w:hAnsi="Garamond" w:cstheme="minorHAnsi"/>
                <w:spacing w:val="2"/>
                <w:sz w:val="20"/>
                <w:szCs w:val="20"/>
                <w:lang w:val="it-IT"/>
              </w:rPr>
              <w:t>t</w:t>
            </w:r>
            <w:r w:rsidRPr="00C758C7">
              <w:rPr>
                <w:rFonts w:ascii="Garamond" w:eastAsia="Calibri" w:hAnsi="Garamond" w:cstheme="minorHAnsi"/>
                <w:spacing w:val="-1"/>
                <w:sz w:val="20"/>
                <w:szCs w:val="20"/>
                <w:lang w:val="it-IT"/>
              </w:rPr>
              <w:t>u</w:t>
            </w:r>
            <w:r w:rsidRPr="00C758C7">
              <w:rPr>
                <w:rFonts w:ascii="Garamond" w:eastAsia="Calibri" w:hAnsi="Garamond" w:cstheme="minorHAnsi"/>
                <w:sz w:val="20"/>
                <w:szCs w:val="20"/>
                <w:lang w:val="it-IT"/>
              </w:rPr>
              <w:t>ra</w:t>
            </w:r>
            <w:r w:rsidRPr="00C758C7">
              <w:rPr>
                <w:rFonts w:ascii="Garamond" w:eastAsia="Calibri" w:hAnsi="Garamond" w:cstheme="minorHAnsi"/>
                <w:spacing w:val="1"/>
                <w:sz w:val="20"/>
                <w:szCs w:val="20"/>
                <w:lang w:val="it-IT"/>
              </w:rPr>
              <w:t>z</w:t>
            </w:r>
            <w:r w:rsidRPr="00C758C7">
              <w:rPr>
                <w:rFonts w:ascii="Garamond" w:eastAsia="Calibri" w:hAnsi="Garamond" w:cstheme="minorHAnsi"/>
                <w:spacing w:val="-1"/>
                <w:sz w:val="20"/>
                <w:szCs w:val="20"/>
                <w:lang w:val="it-IT"/>
              </w:rPr>
              <w:t>i</w:t>
            </w:r>
            <w:r w:rsidRPr="00C758C7">
              <w:rPr>
                <w:rFonts w:ascii="Garamond" w:eastAsia="Calibri" w:hAnsi="Garamond" w:cstheme="minorHAnsi"/>
                <w:spacing w:val="1"/>
                <w:sz w:val="20"/>
                <w:szCs w:val="20"/>
                <w:lang w:val="it-IT"/>
              </w:rPr>
              <w:t>o</w:t>
            </w:r>
            <w:r w:rsidRPr="00C758C7">
              <w:rPr>
                <w:rFonts w:ascii="Garamond" w:eastAsia="Calibri" w:hAnsi="Garamond" w:cstheme="minorHAnsi"/>
                <w:spacing w:val="-1"/>
                <w:sz w:val="20"/>
                <w:szCs w:val="20"/>
                <w:lang w:val="it-IT"/>
              </w:rPr>
              <w:t>n</w:t>
            </w:r>
            <w:r w:rsidRPr="00C758C7">
              <w:rPr>
                <w:rFonts w:ascii="Garamond" w:eastAsia="Calibri" w:hAnsi="Garamond" w:cstheme="minorHAnsi"/>
                <w:sz w:val="20"/>
                <w:szCs w:val="20"/>
                <w:lang w:val="it-IT"/>
              </w:rPr>
              <w:t>e</w:t>
            </w:r>
            <w:r w:rsidRPr="00C758C7">
              <w:rPr>
                <w:rFonts w:ascii="Garamond" w:eastAsia="Calibri" w:hAnsi="Garamond" w:cstheme="minorHAnsi"/>
                <w:spacing w:val="-4"/>
                <w:sz w:val="20"/>
                <w:szCs w:val="20"/>
                <w:lang w:val="it-IT"/>
              </w:rPr>
              <w:t xml:space="preserve"> </w:t>
            </w:r>
            <w:r w:rsidRPr="00C758C7">
              <w:rPr>
                <w:rFonts w:ascii="Garamond" w:eastAsia="Calibri" w:hAnsi="Garamond" w:cstheme="minorHAnsi"/>
                <w:spacing w:val="1"/>
                <w:sz w:val="20"/>
                <w:szCs w:val="20"/>
                <w:lang w:val="it-IT"/>
              </w:rPr>
              <w:t>c</w:t>
            </w:r>
            <w:r w:rsidRPr="00C758C7">
              <w:rPr>
                <w:rFonts w:ascii="Garamond" w:eastAsia="Calibri" w:hAnsi="Garamond" w:cstheme="minorHAnsi"/>
                <w:spacing w:val="-1"/>
                <w:sz w:val="20"/>
                <w:szCs w:val="20"/>
                <w:lang w:val="it-IT"/>
              </w:rPr>
              <w:t>he p</w:t>
            </w:r>
            <w:r w:rsidRPr="00C758C7">
              <w:rPr>
                <w:rFonts w:ascii="Garamond" w:eastAsia="Calibri" w:hAnsi="Garamond" w:cstheme="minorHAnsi"/>
                <w:spacing w:val="1"/>
                <w:sz w:val="20"/>
                <w:szCs w:val="20"/>
                <w:lang w:val="it-IT"/>
              </w:rPr>
              <w:t>o</w:t>
            </w:r>
            <w:r w:rsidRPr="00C758C7">
              <w:rPr>
                <w:rFonts w:ascii="Garamond" w:eastAsia="Calibri" w:hAnsi="Garamond" w:cstheme="minorHAnsi"/>
                <w:spacing w:val="-1"/>
                <w:sz w:val="20"/>
                <w:szCs w:val="20"/>
                <w:lang w:val="it-IT"/>
              </w:rPr>
              <w:t>ss</w:t>
            </w:r>
            <w:r w:rsidRPr="00C758C7">
              <w:rPr>
                <w:rFonts w:ascii="Garamond" w:eastAsia="Calibri" w:hAnsi="Garamond" w:cstheme="minorHAnsi"/>
                <w:spacing w:val="1"/>
                <w:sz w:val="20"/>
                <w:szCs w:val="20"/>
                <w:lang w:val="it-IT"/>
              </w:rPr>
              <w:t>o</w:t>
            </w:r>
            <w:r w:rsidRPr="00C758C7">
              <w:rPr>
                <w:rFonts w:ascii="Garamond" w:eastAsia="Calibri" w:hAnsi="Garamond" w:cstheme="minorHAnsi"/>
                <w:spacing w:val="-1"/>
                <w:sz w:val="20"/>
                <w:szCs w:val="20"/>
                <w:lang w:val="it-IT"/>
              </w:rPr>
              <w:t>n</w:t>
            </w:r>
            <w:r w:rsidRPr="00C758C7">
              <w:rPr>
                <w:rFonts w:ascii="Garamond" w:eastAsia="Calibri" w:hAnsi="Garamond" w:cstheme="minorHAnsi"/>
                <w:sz w:val="20"/>
                <w:szCs w:val="20"/>
                <w:lang w:val="it-IT"/>
              </w:rPr>
              <w:t>o</w:t>
            </w:r>
            <w:r w:rsidRPr="00C758C7">
              <w:rPr>
                <w:rFonts w:ascii="Garamond" w:eastAsia="Calibri" w:hAnsi="Garamond" w:cstheme="minorHAnsi"/>
                <w:spacing w:val="1"/>
                <w:sz w:val="20"/>
                <w:szCs w:val="20"/>
                <w:lang w:val="it-IT"/>
              </w:rPr>
              <w:t xml:space="preserve"> </w:t>
            </w:r>
            <w:r w:rsidRPr="00C758C7">
              <w:rPr>
                <w:rFonts w:ascii="Garamond" w:eastAsia="Calibri" w:hAnsi="Garamond" w:cstheme="minorHAnsi"/>
                <w:spacing w:val="-1"/>
                <w:sz w:val="20"/>
                <w:szCs w:val="20"/>
                <w:lang w:val="it-IT"/>
              </w:rPr>
              <w:t>ess</w:t>
            </w:r>
            <w:r w:rsidRPr="00C758C7">
              <w:rPr>
                <w:rFonts w:ascii="Garamond" w:eastAsia="Calibri" w:hAnsi="Garamond" w:cstheme="minorHAnsi"/>
                <w:spacing w:val="2"/>
                <w:sz w:val="20"/>
                <w:szCs w:val="20"/>
                <w:lang w:val="it-IT"/>
              </w:rPr>
              <w:t>e</w:t>
            </w:r>
            <w:r w:rsidRPr="00C758C7">
              <w:rPr>
                <w:rFonts w:ascii="Garamond" w:eastAsia="Calibri" w:hAnsi="Garamond" w:cstheme="minorHAnsi"/>
                <w:sz w:val="20"/>
                <w:szCs w:val="20"/>
                <w:lang w:val="it-IT"/>
              </w:rPr>
              <w:t>re</w:t>
            </w:r>
            <w:r w:rsidRPr="00C758C7">
              <w:rPr>
                <w:rFonts w:ascii="Garamond" w:eastAsia="Calibri" w:hAnsi="Garamond" w:cstheme="minorHAnsi"/>
                <w:spacing w:val="-4"/>
                <w:sz w:val="20"/>
                <w:szCs w:val="20"/>
                <w:lang w:val="it-IT"/>
              </w:rPr>
              <w:t xml:space="preserve"> </w:t>
            </w:r>
            <w:r w:rsidRPr="00C758C7">
              <w:rPr>
                <w:rFonts w:ascii="Garamond" w:eastAsia="Calibri" w:hAnsi="Garamond" w:cstheme="minorHAnsi"/>
                <w:spacing w:val="-1"/>
                <w:sz w:val="20"/>
                <w:szCs w:val="20"/>
                <w:lang w:val="it-IT"/>
              </w:rPr>
              <w:t>u</w:t>
            </w:r>
            <w:r w:rsidRPr="00C758C7">
              <w:rPr>
                <w:rFonts w:ascii="Garamond" w:eastAsia="Calibri" w:hAnsi="Garamond" w:cstheme="minorHAnsi"/>
                <w:spacing w:val="2"/>
                <w:sz w:val="20"/>
                <w:szCs w:val="20"/>
                <w:lang w:val="it-IT"/>
              </w:rPr>
              <w:t>t</w:t>
            </w:r>
            <w:r w:rsidRPr="00C758C7">
              <w:rPr>
                <w:rFonts w:ascii="Garamond" w:eastAsia="Calibri" w:hAnsi="Garamond" w:cstheme="minorHAnsi"/>
                <w:spacing w:val="-1"/>
                <w:sz w:val="20"/>
                <w:szCs w:val="20"/>
                <w:lang w:val="it-IT"/>
              </w:rPr>
              <w:t>ili</w:t>
            </w:r>
            <w:r w:rsidRPr="00C758C7">
              <w:rPr>
                <w:rFonts w:ascii="Garamond" w:eastAsia="Calibri" w:hAnsi="Garamond" w:cstheme="minorHAnsi"/>
                <w:spacing w:val="1"/>
                <w:sz w:val="20"/>
                <w:szCs w:val="20"/>
                <w:lang w:val="it-IT"/>
              </w:rPr>
              <w:t>zz</w:t>
            </w:r>
            <w:r w:rsidRPr="00C758C7">
              <w:rPr>
                <w:rFonts w:ascii="Garamond" w:eastAsia="Calibri" w:hAnsi="Garamond" w:cstheme="minorHAnsi"/>
                <w:sz w:val="20"/>
                <w:szCs w:val="20"/>
                <w:lang w:val="it-IT"/>
              </w:rPr>
              <w:t>ate</w:t>
            </w:r>
            <w:r w:rsidRPr="00C758C7">
              <w:rPr>
                <w:rFonts w:ascii="Garamond" w:eastAsia="Calibri" w:hAnsi="Garamond" w:cstheme="minorHAnsi"/>
                <w:spacing w:val="-3"/>
                <w:sz w:val="20"/>
                <w:szCs w:val="20"/>
                <w:lang w:val="it-IT"/>
              </w:rPr>
              <w:t xml:space="preserve"> </w:t>
            </w:r>
            <w:r w:rsidRPr="00C758C7">
              <w:rPr>
                <w:rFonts w:ascii="Garamond" w:eastAsia="Calibri" w:hAnsi="Garamond" w:cstheme="minorHAnsi"/>
                <w:sz w:val="20"/>
                <w:szCs w:val="20"/>
                <w:lang w:val="it-IT"/>
              </w:rPr>
              <w:t>e</w:t>
            </w:r>
            <w:r w:rsidRPr="00C758C7">
              <w:rPr>
                <w:rFonts w:ascii="Garamond" w:eastAsia="Calibri" w:hAnsi="Garamond" w:cstheme="minorHAnsi"/>
                <w:spacing w:val="-2"/>
                <w:sz w:val="20"/>
                <w:szCs w:val="20"/>
                <w:lang w:val="it-IT"/>
              </w:rPr>
              <w:t xml:space="preserve"> </w:t>
            </w:r>
            <w:r w:rsidRPr="00C758C7">
              <w:rPr>
                <w:rFonts w:ascii="Garamond" w:eastAsia="Calibri" w:hAnsi="Garamond" w:cstheme="minorHAnsi"/>
                <w:spacing w:val="-1"/>
                <w:sz w:val="20"/>
                <w:szCs w:val="20"/>
                <w:lang w:val="it-IT"/>
              </w:rPr>
              <w:t>l</w:t>
            </w:r>
            <w:r w:rsidRPr="00C758C7">
              <w:rPr>
                <w:rFonts w:ascii="Garamond" w:eastAsia="Calibri" w:hAnsi="Garamond" w:cstheme="minorHAnsi"/>
                <w:sz w:val="20"/>
                <w:szCs w:val="20"/>
                <w:lang w:val="it-IT"/>
              </w:rPr>
              <w:t>e</w:t>
            </w:r>
            <w:r w:rsidRPr="00C758C7">
              <w:rPr>
                <w:rFonts w:ascii="Garamond" w:eastAsia="Calibri" w:hAnsi="Garamond" w:cstheme="minorHAnsi"/>
                <w:spacing w:val="1"/>
                <w:sz w:val="20"/>
                <w:szCs w:val="20"/>
                <w:lang w:val="it-IT"/>
              </w:rPr>
              <w:t xml:space="preserve"> </w:t>
            </w:r>
            <w:r w:rsidRPr="00C758C7">
              <w:rPr>
                <w:rFonts w:ascii="Garamond" w:eastAsia="Calibri" w:hAnsi="Garamond" w:cstheme="minorHAnsi"/>
                <w:spacing w:val="-1"/>
                <w:sz w:val="20"/>
                <w:szCs w:val="20"/>
                <w:lang w:val="it-IT"/>
              </w:rPr>
              <w:t>is</w:t>
            </w:r>
            <w:r w:rsidRPr="00C758C7">
              <w:rPr>
                <w:rFonts w:ascii="Garamond" w:eastAsia="Calibri" w:hAnsi="Garamond" w:cstheme="minorHAnsi"/>
                <w:sz w:val="20"/>
                <w:szCs w:val="20"/>
                <w:lang w:val="it-IT"/>
              </w:rPr>
              <w:t>t</w:t>
            </w:r>
            <w:r w:rsidRPr="00C758C7">
              <w:rPr>
                <w:rFonts w:ascii="Garamond" w:eastAsia="Calibri" w:hAnsi="Garamond" w:cstheme="minorHAnsi"/>
                <w:spacing w:val="2"/>
                <w:sz w:val="20"/>
                <w:szCs w:val="20"/>
                <w:lang w:val="it-IT"/>
              </w:rPr>
              <w:t>r</w:t>
            </w:r>
            <w:r w:rsidRPr="00C758C7">
              <w:rPr>
                <w:rFonts w:ascii="Garamond" w:eastAsia="Calibri" w:hAnsi="Garamond" w:cstheme="minorHAnsi"/>
                <w:spacing w:val="-1"/>
                <w:sz w:val="20"/>
                <w:szCs w:val="20"/>
                <w:lang w:val="it-IT"/>
              </w:rPr>
              <w:t>u</w:t>
            </w:r>
            <w:r w:rsidRPr="00C758C7">
              <w:rPr>
                <w:rFonts w:ascii="Garamond" w:eastAsia="Calibri" w:hAnsi="Garamond" w:cstheme="minorHAnsi"/>
                <w:spacing w:val="1"/>
                <w:sz w:val="20"/>
                <w:szCs w:val="20"/>
                <w:lang w:val="it-IT"/>
              </w:rPr>
              <w:t>z</w:t>
            </w:r>
            <w:r w:rsidRPr="00C758C7">
              <w:rPr>
                <w:rFonts w:ascii="Garamond" w:eastAsia="Calibri" w:hAnsi="Garamond" w:cstheme="minorHAnsi"/>
                <w:spacing w:val="-1"/>
                <w:sz w:val="20"/>
                <w:szCs w:val="20"/>
                <w:lang w:val="it-IT"/>
              </w:rPr>
              <w:t>i</w:t>
            </w:r>
            <w:r w:rsidRPr="00C758C7">
              <w:rPr>
                <w:rFonts w:ascii="Garamond" w:eastAsia="Calibri" w:hAnsi="Garamond" w:cstheme="minorHAnsi"/>
                <w:spacing w:val="1"/>
                <w:sz w:val="20"/>
                <w:szCs w:val="20"/>
                <w:lang w:val="it-IT"/>
              </w:rPr>
              <w:t>o</w:t>
            </w:r>
            <w:r w:rsidRPr="00C758C7">
              <w:rPr>
                <w:rFonts w:ascii="Garamond" w:eastAsia="Calibri" w:hAnsi="Garamond" w:cstheme="minorHAnsi"/>
                <w:spacing w:val="-1"/>
                <w:sz w:val="20"/>
                <w:szCs w:val="20"/>
                <w:lang w:val="it-IT"/>
              </w:rPr>
              <w:t>n</w:t>
            </w:r>
            <w:r w:rsidRPr="00C758C7">
              <w:rPr>
                <w:rFonts w:ascii="Garamond" w:eastAsia="Calibri" w:hAnsi="Garamond" w:cstheme="minorHAnsi"/>
                <w:sz w:val="20"/>
                <w:szCs w:val="20"/>
                <w:lang w:val="it-IT"/>
              </w:rPr>
              <w:t>i</w:t>
            </w:r>
            <w:r w:rsidRPr="00C758C7">
              <w:rPr>
                <w:rFonts w:ascii="Garamond" w:eastAsia="Calibri" w:hAnsi="Garamond" w:cstheme="minorHAnsi"/>
                <w:spacing w:val="-1"/>
                <w:sz w:val="20"/>
                <w:szCs w:val="20"/>
                <w:lang w:val="it-IT"/>
              </w:rPr>
              <w:t xml:space="preserve"> de</w:t>
            </w:r>
            <w:r w:rsidRPr="00C758C7">
              <w:rPr>
                <w:rFonts w:ascii="Garamond" w:eastAsia="Calibri" w:hAnsi="Garamond" w:cstheme="minorHAnsi"/>
                <w:sz w:val="20"/>
                <w:szCs w:val="20"/>
                <w:lang w:val="it-IT"/>
              </w:rPr>
              <w:t>i</w:t>
            </w:r>
            <w:r w:rsidRPr="00C758C7">
              <w:rPr>
                <w:rFonts w:ascii="Garamond" w:eastAsia="Calibri" w:hAnsi="Garamond" w:cstheme="minorHAnsi"/>
                <w:spacing w:val="-1"/>
                <w:sz w:val="20"/>
                <w:szCs w:val="20"/>
                <w:lang w:val="it-IT"/>
              </w:rPr>
              <w:t xml:space="preserve"> </w:t>
            </w:r>
            <w:r w:rsidRPr="00C758C7">
              <w:rPr>
                <w:rFonts w:ascii="Garamond" w:eastAsia="Calibri" w:hAnsi="Garamond" w:cstheme="minorHAnsi"/>
                <w:sz w:val="20"/>
                <w:szCs w:val="20"/>
                <w:lang w:val="it-IT"/>
              </w:rPr>
              <w:t>f</w:t>
            </w:r>
            <w:r w:rsidRPr="00C758C7">
              <w:rPr>
                <w:rFonts w:ascii="Garamond" w:eastAsia="Calibri" w:hAnsi="Garamond" w:cstheme="minorHAnsi"/>
                <w:spacing w:val="3"/>
                <w:sz w:val="20"/>
                <w:szCs w:val="20"/>
                <w:lang w:val="it-IT"/>
              </w:rPr>
              <w:t>a</w:t>
            </w:r>
            <w:r w:rsidRPr="00C758C7">
              <w:rPr>
                <w:rFonts w:ascii="Garamond" w:eastAsia="Calibri" w:hAnsi="Garamond" w:cstheme="minorHAnsi"/>
                <w:spacing w:val="-1"/>
                <w:sz w:val="20"/>
                <w:szCs w:val="20"/>
                <w:lang w:val="it-IT"/>
              </w:rPr>
              <w:t>bb</w:t>
            </w:r>
            <w:r w:rsidRPr="00C758C7">
              <w:rPr>
                <w:rFonts w:ascii="Garamond" w:eastAsia="Calibri" w:hAnsi="Garamond" w:cstheme="minorHAnsi"/>
                <w:sz w:val="20"/>
                <w:szCs w:val="20"/>
                <w:lang w:val="it-IT"/>
              </w:rPr>
              <w:t>r</w:t>
            </w:r>
            <w:r w:rsidRPr="00C758C7">
              <w:rPr>
                <w:rFonts w:ascii="Garamond" w:eastAsia="Calibri" w:hAnsi="Garamond" w:cstheme="minorHAnsi"/>
                <w:spacing w:val="-1"/>
                <w:sz w:val="20"/>
                <w:szCs w:val="20"/>
                <w:lang w:val="it-IT"/>
              </w:rPr>
              <w:t>i</w:t>
            </w:r>
            <w:r w:rsidRPr="00C758C7">
              <w:rPr>
                <w:rFonts w:ascii="Garamond" w:eastAsia="Calibri" w:hAnsi="Garamond" w:cstheme="minorHAnsi"/>
                <w:spacing w:val="1"/>
                <w:sz w:val="20"/>
                <w:szCs w:val="20"/>
                <w:lang w:val="it-IT"/>
              </w:rPr>
              <w:t>c</w:t>
            </w:r>
            <w:r w:rsidRPr="00C758C7">
              <w:rPr>
                <w:rFonts w:ascii="Garamond" w:eastAsia="Calibri" w:hAnsi="Garamond" w:cstheme="minorHAnsi"/>
                <w:sz w:val="20"/>
                <w:szCs w:val="20"/>
                <w:lang w:val="it-IT"/>
              </w:rPr>
              <w:t>a</w:t>
            </w:r>
            <w:r w:rsidRPr="00C758C7">
              <w:rPr>
                <w:rFonts w:ascii="Garamond" w:eastAsia="Calibri" w:hAnsi="Garamond" w:cstheme="minorHAnsi"/>
                <w:spacing w:val="-1"/>
                <w:sz w:val="20"/>
                <w:szCs w:val="20"/>
                <w:lang w:val="it-IT"/>
              </w:rPr>
              <w:t>n</w:t>
            </w:r>
            <w:r w:rsidRPr="00C758C7">
              <w:rPr>
                <w:rFonts w:ascii="Garamond" w:eastAsia="Calibri" w:hAnsi="Garamond" w:cstheme="minorHAnsi"/>
                <w:spacing w:val="2"/>
                <w:sz w:val="20"/>
                <w:szCs w:val="20"/>
                <w:lang w:val="it-IT"/>
              </w:rPr>
              <w:t>t</w:t>
            </w:r>
            <w:r w:rsidRPr="00C758C7">
              <w:rPr>
                <w:rFonts w:ascii="Garamond" w:eastAsia="Calibri" w:hAnsi="Garamond" w:cstheme="minorHAnsi"/>
                <w:sz w:val="20"/>
                <w:szCs w:val="20"/>
                <w:lang w:val="it-IT"/>
              </w:rPr>
              <w:t>i</w:t>
            </w:r>
            <w:r w:rsidRPr="00C758C7">
              <w:rPr>
                <w:rFonts w:ascii="Garamond" w:eastAsia="Calibri" w:hAnsi="Garamond" w:cstheme="minorHAnsi"/>
                <w:spacing w:val="-2"/>
                <w:sz w:val="20"/>
                <w:szCs w:val="20"/>
                <w:lang w:val="it-IT"/>
              </w:rPr>
              <w:t xml:space="preserve"> </w:t>
            </w:r>
            <w:r w:rsidRPr="00C758C7">
              <w:rPr>
                <w:rFonts w:ascii="Garamond" w:eastAsia="Calibri" w:hAnsi="Garamond" w:cstheme="minorHAnsi"/>
                <w:spacing w:val="-1"/>
                <w:sz w:val="20"/>
                <w:szCs w:val="20"/>
                <w:lang w:val="it-IT"/>
              </w:rPr>
              <w:t>d</w:t>
            </w:r>
            <w:r w:rsidRPr="00C758C7">
              <w:rPr>
                <w:rFonts w:ascii="Garamond" w:eastAsia="Calibri" w:hAnsi="Garamond" w:cstheme="minorHAnsi"/>
                <w:spacing w:val="2"/>
                <w:sz w:val="20"/>
                <w:szCs w:val="20"/>
                <w:lang w:val="it-IT"/>
              </w:rPr>
              <w:t>e</w:t>
            </w:r>
            <w:r w:rsidRPr="00C758C7">
              <w:rPr>
                <w:rFonts w:ascii="Garamond" w:eastAsia="Calibri" w:hAnsi="Garamond" w:cstheme="minorHAnsi"/>
                <w:spacing w:val="-1"/>
                <w:sz w:val="20"/>
                <w:szCs w:val="20"/>
                <w:lang w:val="it-IT"/>
              </w:rPr>
              <w:t>ll</w:t>
            </w:r>
            <w:r w:rsidRPr="00C758C7">
              <w:rPr>
                <w:rFonts w:ascii="Garamond" w:eastAsia="Calibri" w:hAnsi="Garamond" w:cstheme="minorHAnsi"/>
                <w:sz w:val="20"/>
                <w:szCs w:val="20"/>
                <w:lang w:val="it-IT"/>
              </w:rPr>
              <w:t xml:space="preserve">a </w:t>
            </w:r>
            <w:r w:rsidRPr="00C758C7">
              <w:rPr>
                <w:rFonts w:ascii="Garamond" w:eastAsia="Calibri" w:hAnsi="Garamond" w:cstheme="minorHAnsi"/>
                <w:spacing w:val="-1"/>
                <w:sz w:val="20"/>
                <w:szCs w:val="20"/>
                <w:lang w:val="it-IT"/>
              </w:rPr>
              <w:t>pi</w:t>
            </w:r>
            <w:r w:rsidRPr="00C758C7">
              <w:rPr>
                <w:rFonts w:ascii="Garamond" w:eastAsia="Calibri" w:hAnsi="Garamond" w:cstheme="minorHAnsi"/>
                <w:sz w:val="20"/>
                <w:szCs w:val="20"/>
                <w:lang w:val="it-IT"/>
              </w:rPr>
              <w:t>tt</w:t>
            </w:r>
            <w:r w:rsidRPr="00C758C7">
              <w:rPr>
                <w:rFonts w:ascii="Garamond" w:eastAsia="Calibri" w:hAnsi="Garamond" w:cstheme="minorHAnsi"/>
                <w:spacing w:val="-1"/>
                <w:sz w:val="20"/>
                <w:szCs w:val="20"/>
                <w:lang w:val="it-IT"/>
              </w:rPr>
              <w:t>u</w:t>
            </w:r>
            <w:r w:rsidRPr="00C758C7">
              <w:rPr>
                <w:rFonts w:ascii="Garamond" w:eastAsia="Calibri" w:hAnsi="Garamond" w:cstheme="minorHAnsi"/>
                <w:sz w:val="20"/>
                <w:szCs w:val="20"/>
                <w:lang w:val="it-IT"/>
              </w:rPr>
              <w:t>ra</w:t>
            </w:r>
            <w:r w:rsidRPr="00C758C7">
              <w:rPr>
                <w:rFonts w:ascii="Garamond" w:eastAsia="Calibri" w:hAnsi="Garamond" w:cstheme="minorHAnsi"/>
                <w:spacing w:val="-2"/>
                <w:sz w:val="20"/>
                <w:szCs w:val="20"/>
                <w:lang w:val="it-IT"/>
              </w:rPr>
              <w:t xml:space="preserve"> </w:t>
            </w:r>
            <w:r w:rsidRPr="00C758C7">
              <w:rPr>
                <w:rFonts w:ascii="Garamond" w:eastAsia="Calibri" w:hAnsi="Garamond" w:cstheme="minorHAnsi"/>
                <w:spacing w:val="1"/>
                <w:sz w:val="20"/>
                <w:szCs w:val="20"/>
                <w:lang w:val="it-IT"/>
              </w:rPr>
              <w:t>ch</w:t>
            </w:r>
            <w:r w:rsidRPr="00C758C7">
              <w:rPr>
                <w:rFonts w:ascii="Garamond" w:eastAsia="Calibri" w:hAnsi="Garamond" w:cstheme="minorHAnsi"/>
                <w:sz w:val="20"/>
                <w:szCs w:val="20"/>
                <w:lang w:val="it-IT"/>
              </w:rPr>
              <w:t>e</w:t>
            </w:r>
            <w:r w:rsidRPr="00C758C7">
              <w:rPr>
                <w:rFonts w:ascii="Garamond" w:eastAsia="Calibri" w:hAnsi="Garamond" w:cstheme="minorHAnsi"/>
                <w:spacing w:val="-3"/>
                <w:sz w:val="20"/>
                <w:szCs w:val="20"/>
                <w:lang w:val="it-IT"/>
              </w:rPr>
              <w:t xml:space="preserve"> </w:t>
            </w:r>
            <w:r w:rsidRPr="00C758C7">
              <w:rPr>
                <w:rFonts w:ascii="Garamond" w:eastAsia="Calibri" w:hAnsi="Garamond" w:cstheme="minorHAnsi"/>
                <w:spacing w:val="-1"/>
                <w:sz w:val="20"/>
                <w:szCs w:val="20"/>
                <w:lang w:val="it-IT"/>
              </w:rPr>
              <w:t>de</w:t>
            </w:r>
            <w:r w:rsidRPr="00C758C7">
              <w:rPr>
                <w:rFonts w:ascii="Garamond" w:eastAsia="Calibri" w:hAnsi="Garamond" w:cstheme="minorHAnsi"/>
                <w:sz w:val="20"/>
                <w:szCs w:val="20"/>
                <w:lang w:val="it-IT"/>
              </w:rPr>
              <w:t>v</w:t>
            </w:r>
            <w:r w:rsidRPr="00C758C7">
              <w:rPr>
                <w:rFonts w:ascii="Garamond" w:eastAsia="Calibri" w:hAnsi="Garamond" w:cstheme="minorHAnsi"/>
                <w:spacing w:val="1"/>
                <w:sz w:val="20"/>
                <w:szCs w:val="20"/>
                <w:lang w:val="it-IT"/>
              </w:rPr>
              <w:t>o</w:t>
            </w:r>
            <w:r w:rsidRPr="00C758C7">
              <w:rPr>
                <w:rFonts w:ascii="Garamond" w:eastAsia="Calibri" w:hAnsi="Garamond" w:cstheme="minorHAnsi"/>
                <w:spacing w:val="-1"/>
                <w:sz w:val="20"/>
                <w:szCs w:val="20"/>
                <w:lang w:val="it-IT"/>
              </w:rPr>
              <w:t>n</w:t>
            </w:r>
            <w:r w:rsidRPr="00C758C7">
              <w:rPr>
                <w:rFonts w:ascii="Garamond" w:eastAsia="Calibri" w:hAnsi="Garamond" w:cstheme="minorHAnsi"/>
                <w:sz w:val="20"/>
                <w:szCs w:val="20"/>
                <w:lang w:val="it-IT"/>
              </w:rPr>
              <w:t>o</w:t>
            </w:r>
            <w:r w:rsidRPr="00C758C7">
              <w:rPr>
                <w:rFonts w:ascii="Garamond" w:eastAsia="Calibri" w:hAnsi="Garamond" w:cstheme="minorHAnsi"/>
                <w:spacing w:val="-1"/>
                <w:sz w:val="20"/>
                <w:szCs w:val="20"/>
                <w:lang w:val="it-IT"/>
              </w:rPr>
              <w:t xml:space="preserve"> e</w:t>
            </w:r>
            <w:r w:rsidRPr="00C758C7">
              <w:rPr>
                <w:rFonts w:ascii="Garamond" w:eastAsia="Calibri" w:hAnsi="Garamond" w:cstheme="minorHAnsi"/>
                <w:spacing w:val="2"/>
                <w:sz w:val="20"/>
                <w:szCs w:val="20"/>
                <w:lang w:val="it-IT"/>
              </w:rPr>
              <w:t>s</w:t>
            </w:r>
            <w:r w:rsidRPr="00C758C7">
              <w:rPr>
                <w:rFonts w:ascii="Garamond" w:eastAsia="Calibri" w:hAnsi="Garamond" w:cstheme="minorHAnsi"/>
                <w:spacing w:val="-1"/>
                <w:sz w:val="20"/>
                <w:szCs w:val="20"/>
                <w:lang w:val="it-IT"/>
              </w:rPr>
              <w:t>se</w:t>
            </w:r>
            <w:r w:rsidRPr="00C758C7">
              <w:rPr>
                <w:rFonts w:ascii="Garamond" w:eastAsia="Calibri" w:hAnsi="Garamond" w:cstheme="minorHAnsi"/>
                <w:spacing w:val="2"/>
                <w:sz w:val="20"/>
                <w:szCs w:val="20"/>
                <w:lang w:val="it-IT"/>
              </w:rPr>
              <w:t>r</w:t>
            </w:r>
            <w:r w:rsidRPr="00C758C7">
              <w:rPr>
                <w:rFonts w:ascii="Garamond" w:eastAsia="Calibri" w:hAnsi="Garamond" w:cstheme="minorHAnsi"/>
                <w:sz w:val="20"/>
                <w:szCs w:val="20"/>
                <w:lang w:val="it-IT"/>
              </w:rPr>
              <w:t>e</w:t>
            </w:r>
            <w:r w:rsidRPr="00C758C7">
              <w:rPr>
                <w:rFonts w:ascii="Garamond" w:eastAsia="Calibri" w:hAnsi="Garamond" w:cstheme="minorHAnsi"/>
                <w:spacing w:val="-5"/>
                <w:sz w:val="20"/>
                <w:szCs w:val="20"/>
                <w:lang w:val="it-IT"/>
              </w:rPr>
              <w:t xml:space="preserve"> </w:t>
            </w:r>
            <w:r w:rsidRPr="00C758C7">
              <w:rPr>
                <w:rFonts w:ascii="Garamond" w:eastAsia="Calibri" w:hAnsi="Garamond" w:cstheme="minorHAnsi"/>
                <w:spacing w:val="-1"/>
                <w:sz w:val="20"/>
                <w:szCs w:val="20"/>
                <w:lang w:val="it-IT"/>
              </w:rPr>
              <w:t>se</w:t>
            </w:r>
            <w:r w:rsidRPr="00C758C7">
              <w:rPr>
                <w:rFonts w:ascii="Garamond" w:eastAsia="Calibri" w:hAnsi="Garamond" w:cstheme="minorHAnsi"/>
                <w:spacing w:val="2"/>
                <w:sz w:val="20"/>
                <w:szCs w:val="20"/>
                <w:lang w:val="it-IT"/>
              </w:rPr>
              <w:t>g</w:t>
            </w:r>
            <w:r w:rsidRPr="00C758C7">
              <w:rPr>
                <w:rFonts w:ascii="Garamond" w:eastAsia="Calibri" w:hAnsi="Garamond" w:cstheme="minorHAnsi"/>
                <w:spacing w:val="-1"/>
                <w:sz w:val="20"/>
                <w:szCs w:val="20"/>
                <w:lang w:val="it-IT"/>
              </w:rPr>
              <w:t>ui</w:t>
            </w:r>
            <w:r w:rsidRPr="00C758C7">
              <w:rPr>
                <w:rFonts w:ascii="Garamond" w:eastAsia="Calibri" w:hAnsi="Garamond" w:cstheme="minorHAnsi"/>
                <w:spacing w:val="2"/>
                <w:sz w:val="20"/>
                <w:szCs w:val="20"/>
                <w:lang w:val="it-IT"/>
              </w:rPr>
              <w:t>t</w:t>
            </w:r>
            <w:r w:rsidRPr="00C758C7">
              <w:rPr>
                <w:rFonts w:ascii="Garamond" w:eastAsia="Calibri" w:hAnsi="Garamond" w:cstheme="minorHAnsi"/>
                <w:sz w:val="20"/>
                <w:szCs w:val="20"/>
                <w:lang w:val="it-IT"/>
              </w:rPr>
              <w:t>e. /</w:t>
            </w:r>
            <w:r w:rsidRPr="00C758C7">
              <w:rPr>
                <w:rFonts w:ascii="Garamond" w:eastAsia="Arial" w:hAnsi="Garamond" w:cstheme="minorHAnsi"/>
                <w:i/>
                <w:iCs/>
                <w:sz w:val="20"/>
                <w:szCs w:val="20"/>
                <w:lang w:val="it-IT"/>
              </w:rPr>
              <w:t xml:space="preserve"> </w:t>
            </w:r>
            <w:proofErr w:type="spellStart"/>
            <w:r w:rsidRPr="00C758C7">
              <w:rPr>
                <w:rFonts w:ascii="Garamond" w:eastAsia="Arial" w:hAnsi="Garamond" w:cstheme="minorHAnsi"/>
                <w:i/>
                <w:iCs/>
                <w:sz w:val="20"/>
                <w:szCs w:val="20"/>
                <w:lang w:val="it-IT"/>
              </w:rPr>
              <w:t>Understand</w:t>
            </w:r>
            <w:proofErr w:type="spellEnd"/>
            <w:r w:rsidRPr="00C758C7">
              <w:rPr>
                <w:rFonts w:ascii="Garamond" w:eastAsia="Arial" w:hAnsi="Garamond" w:cstheme="minorHAnsi"/>
                <w:i/>
                <w:iCs/>
                <w:spacing w:val="47"/>
                <w:sz w:val="20"/>
                <w:szCs w:val="20"/>
                <w:lang w:val="it-IT"/>
              </w:rPr>
              <w:t xml:space="preserve"> </w:t>
            </w:r>
            <w:proofErr w:type="spellStart"/>
            <w:r w:rsidRPr="00C758C7">
              <w:rPr>
                <w:rFonts w:ascii="Garamond" w:eastAsia="Arial" w:hAnsi="Garamond" w:cstheme="minorHAnsi"/>
                <w:i/>
                <w:iCs/>
                <w:w w:val="115"/>
                <w:sz w:val="20"/>
                <w:szCs w:val="20"/>
                <w:lang w:val="it-IT"/>
              </w:rPr>
              <w:t>di</w:t>
            </w:r>
            <w:r w:rsidRPr="00C758C7">
              <w:rPr>
                <w:rFonts w:ascii="Garamond" w:eastAsia="Arial" w:hAnsi="Garamond" w:cstheme="minorHAnsi"/>
                <w:i/>
                <w:iCs/>
                <w:spacing w:val="-3"/>
                <w:w w:val="115"/>
                <w:sz w:val="20"/>
                <w:szCs w:val="20"/>
                <w:lang w:val="it-IT"/>
              </w:rPr>
              <w:t>f</w:t>
            </w:r>
            <w:r w:rsidRPr="00C758C7">
              <w:rPr>
                <w:rFonts w:ascii="Garamond" w:eastAsia="Arial" w:hAnsi="Garamond" w:cstheme="minorHAnsi"/>
                <w:i/>
                <w:iCs/>
                <w:w w:val="115"/>
                <w:sz w:val="20"/>
                <w:szCs w:val="20"/>
                <w:lang w:val="it-IT"/>
              </w:rPr>
              <w:t>ferent</w:t>
            </w:r>
            <w:proofErr w:type="spellEnd"/>
            <w:r w:rsidRPr="00C758C7">
              <w:rPr>
                <w:rFonts w:ascii="Garamond" w:eastAsia="Arial" w:hAnsi="Garamond" w:cstheme="minorHAnsi"/>
                <w:i/>
                <w:iCs/>
                <w:spacing w:val="-5"/>
                <w:w w:val="115"/>
                <w:sz w:val="20"/>
                <w:szCs w:val="20"/>
                <w:lang w:val="it-IT"/>
              </w:rPr>
              <w:t xml:space="preserve"> </w:t>
            </w:r>
            <w:r w:rsidRPr="00C758C7">
              <w:rPr>
                <w:rFonts w:ascii="Garamond" w:eastAsia="Arial" w:hAnsi="Garamond" w:cstheme="minorHAnsi"/>
                <w:i/>
                <w:iCs/>
                <w:sz w:val="20"/>
                <w:szCs w:val="20"/>
                <w:lang w:val="it-IT"/>
              </w:rPr>
              <w:t>coating</w:t>
            </w:r>
            <w:r w:rsidRPr="00C758C7">
              <w:rPr>
                <w:rFonts w:ascii="Garamond" w:eastAsia="Arial" w:hAnsi="Garamond" w:cstheme="minorHAnsi"/>
                <w:i/>
                <w:iCs/>
                <w:spacing w:val="46"/>
                <w:sz w:val="20"/>
                <w:szCs w:val="20"/>
                <w:lang w:val="it-IT"/>
              </w:rPr>
              <w:t xml:space="preserve"> </w:t>
            </w:r>
            <w:proofErr w:type="spellStart"/>
            <w:r w:rsidRPr="00C758C7">
              <w:rPr>
                <w:rFonts w:ascii="Garamond" w:eastAsia="Arial" w:hAnsi="Garamond" w:cstheme="minorHAnsi"/>
                <w:i/>
                <w:iCs/>
                <w:w w:val="97"/>
                <w:sz w:val="20"/>
                <w:szCs w:val="20"/>
                <w:lang w:val="it-IT"/>
              </w:rPr>
              <w:t>sequences</w:t>
            </w:r>
            <w:proofErr w:type="spellEnd"/>
            <w:r w:rsidRPr="00C758C7">
              <w:rPr>
                <w:rFonts w:ascii="Garamond" w:eastAsia="Arial" w:hAnsi="Garamond" w:cstheme="minorHAnsi"/>
                <w:i/>
                <w:iCs/>
                <w:spacing w:val="1"/>
                <w:w w:val="97"/>
                <w:sz w:val="20"/>
                <w:szCs w:val="20"/>
                <w:lang w:val="it-IT"/>
              </w:rPr>
              <w:t xml:space="preserve"> </w:t>
            </w:r>
            <w:proofErr w:type="spellStart"/>
            <w:r w:rsidRPr="00C758C7">
              <w:rPr>
                <w:rFonts w:ascii="Garamond" w:eastAsia="Arial" w:hAnsi="Garamond" w:cstheme="minorHAnsi"/>
                <w:i/>
                <w:iCs/>
                <w:sz w:val="20"/>
                <w:szCs w:val="20"/>
                <w:lang w:val="it-IT"/>
              </w:rPr>
              <w:t>may</w:t>
            </w:r>
            <w:proofErr w:type="spellEnd"/>
            <w:r w:rsidRPr="00C758C7">
              <w:rPr>
                <w:rFonts w:ascii="Garamond" w:eastAsia="Arial" w:hAnsi="Garamond" w:cstheme="minorHAnsi"/>
                <w:i/>
                <w:iCs/>
                <w:spacing w:val="7"/>
                <w:sz w:val="20"/>
                <w:szCs w:val="20"/>
                <w:lang w:val="it-IT"/>
              </w:rPr>
              <w:t xml:space="preserve"> </w:t>
            </w:r>
            <w:r w:rsidRPr="00C758C7">
              <w:rPr>
                <w:rFonts w:ascii="Garamond" w:eastAsia="Arial" w:hAnsi="Garamond" w:cstheme="minorHAnsi"/>
                <w:i/>
                <w:iCs/>
                <w:sz w:val="20"/>
                <w:szCs w:val="20"/>
                <w:lang w:val="it-IT"/>
              </w:rPr>
              <w:t>be</w:t>
            </w:r>
            <w:r w:rsidRPr="00C758C7">
              <w:rPr>
                <w:rFonts w:ascii="Garamond" w:eastAsia="Arial" w:hAnsi="Garamond" w:cstheme="minorHAnsi"/>
                <w:i/>
                <w:iCs/>
                <w:spacing w:val="8"/>
                <w:sz w:val="20"/>
                <w:szCs w:val="20"/>
                <w:lang w:val="it-IT"/>
              </w:rPr>
              <w:t xml:space="preserve"> </w:t>
            </w:r>
            <w:proofErr w:type="spellStart"/>
            <w:r w:rsidRPr="00C758C7">
              <w:rPr>
                <w:rFonts w:ascii="Garamond" w:eastAsia="Arial" w:hAnsi="Garamond" w:cstheme="minorHAnsi"/>
                <w:i/>
                <w:iCs/>
                <w:sz w:val="20"/>
                <w:szCs w:val="20"/>
                <w:lang w:val="it-IT"/>
              </w:rPr>
              <w:t>used</w:t>
            </w:r>
            <w:proofErr w:type="spellEnd"/>
            <w:r w:rsidRPr="00C758C7">
              <w:rPr>
                <w:rFonts w:ascii="Garamond" w:eastAsia="Arial" w:hAnsi="Garamond" w:cstheme="minorHAnsi"/>
                <w:i/>
                <w:iCs/>
                <w:spacing w:val="-4"/>
                <w:sz w:val="20"/>
                <w:szCs w:val="20"/>
                <w:lang w:val="it-IT"/>
              </w:rPr>
              <w:t xml:space="preserve"> </w:t>
            </w:r>
            <w:r w:rsidRPr="00C758C7">
              <w:rPr>
                <w:rFonts w:ascii="Garamond" w:eastAsia="Arial" w:hAnsi="Garamond" w:cstheme="minorHAnsi"/>
                <w:i/>
                <w:iCs/>
                <w:w w:val="106"/>
                <w:sz w:val="20"/>
                <w:szCs w:val="20"/>
                <w:lang w:val="it-IT"/>
              </w:rPr>
              <w:t xml:space="preserve">and </w:t>
            </w:r>
            <w:proofErr w:type="spellStart"/>
            <w:r w:rsidRPr="00C758C7">
              <w:rPr>
                <w:rFonts w:ascii="Garamond" w:eastAsia="Arial" w:hAnsi="Garamond" w:cstheme="minorHAnsi"/>
                <w:i/>
                <w:iCs/>
                <w:sz w:val="20"/>
                <w:szCs w:val="20"/>
                <w:lang w:val="it-IT"/>
              </w:rPr>
              <w:t>that</w:t>
            </w:r>
            <w:proofErr w:type="spellEnd"/>
            <w:r w:rsidRPr="00C758C7">
              <w:rPr>
                <w:rFonts w:ascii="Garamond" w:eastAsia="Arial" w:hAnsi="Garamond" w:cstheme="minorHAnsi"/>
                <w:i/>
                <w:iCs/>
                <w:spacing w:val="48"/>
                <w:sz w:val="20"/>
                <w:szCs w:val="20"/>
                <w:lang w:val="it-IT"/>
              </w:rPr>
              <w:t xml:space="preserve"> </w:t>
            </w:r>
            <w:proofErr w:type="spellStart"/>
            <w:r w:rsidRPr="00C758C7">
              <w:rPr>
                <w:rFonts w:ascii="Garamond" w:eastAsia="Arial" w:hAnsi="Garamond" w:cstheme="minorHAnsi"/>
                <w:i/>
                <w:iCs/>
                <w:sz w:val="20"/>
                <w:szCs w:val="20"/>
                <w:lang w:val="it-IT"/>
              </w:rPr>
              <w:t>paint</w:t>
            </w:r>
            <w:proofErr w:type="spellEnd"/>
            <w:r w:rsidRPr="00C758C7">
              <w:rPr>
                <w:rFonts w:ascii="Garamond" w:eastAsia="Arial" w:hAnsi="Garamond" w:cstheme="minorHAnsi"/>
                <w:i/>
                <w:iCs/>
                <w:spacing w:val="47"/>
                <w:sz w:val="20"/>
                <w:szCs w:val="20"/>
                <w:lang w:val="it-IT"/>
              </w:rPr>
              <w:t xml:space="preserve"> </w:t>
            </w:r>
            <w:proofErr w:type="spellStart"/>
            <w:r w:rsidRPr="00C758C7">
              <w:rPr>
                <w:rFonts w:ascii="Garamond" w:eastAsia="Arial" w:hAnsi="Garamond" w:cstheme="minorHAnsi"/>
                <w:i/>
                <w:iCs/>
                <w:w w:val="106"/>
                <w:sz w:val="20"/>
                <w:szCs w:val="20"/>
                <w:lang w:val="it-IT"/>
              </w:rPr>
              <w:t>manufacturers</w:t>
            </w:r>
            <w:proofErr w:type="spellEnd"/>
            <w:r w:rsidRPr="00C758C7">
              <w:rPr>
                <w:rFonts w:ascii="Garamond" w:eastAsia="Arial" w:hAnsi="Garamond" w:cstheme="minorHAnsi"/>
                <w:i/>
                <w:iCs/>
                <w:w w:val="106"/>
                <w:sz w:val="20"/>
                <w:szCs w:val="20"/>
                <w:lang w:val="it-IT"/>
              </w:rPr>
              <w:t>’</w:t>
            </w:r>
            <w:r w:rsidRPr="00C758C7">
              <w:rPr>
                <w:rFonts w:ascii="Garamond" w:eastAsia="Arial" w:hAnsi="Garamond" w:cstheme="minorHAnsi"/>
                <w:i/>
                <w:iCs/>
                <w:spacing w:val="-3"/>
                <w:w w:val="106"/>
                <w:sz w:val="20"/>
                <w:szCs w:val="20"/>
                <w:lang w:val="it-IT"/>
              </w:rPr>
              <w:t xml:space="preserve"> </w:t>
            </w:r>
            <w:proofErr w:type="spellStart"/>
            <w:r w:rsidRPr="00C758C7">
              <w:rPr>
                <w:rFonts w:ascii="Garamond" w:eastAsia="Arial" w:hAnsi="Garamond" w:cstheme="minorHAnsi"/>
                <w:i/>
                <w:iCs/>
                <w:sz w:val="20"/>
                <w:szCs w:val="20"/>
                <w:lang w:val="it-IT"/>
              </w:rPr>
              <w:t>instructions</w:t>
            </w:r>
            <w:proofErr w:type="spellEnd"/>
            <w:r w:rsidRPr="00C758C7">
              <w:rPr>
                <w:rFonts w:ascii="Garamond" w:eastAsia="Arial" w:hAnsi="Garamond" w:cstheme="minorHAnsi"/>
                <w:i/>
                <w:iCs/>
                <w:sz w:val="20"/>
                <w:szCs w:val="20"/>
                <w:lang w:val="it-IT"/>
              </w:rPr>
              <w:t xml:space="preserve"> </w:t>
            </w:r>
            <w:r w:rsidRPr="00C758C7">
              <w:rPr>
                <w:rFonts w:ascii="Garamond" w:eastAsia="Arial" w:hAnsi="Garamond" w:cstheme="minorHAnsi"/>
                <w:i/>
                <w:iCs/>
                <w:spacing w:val="5"/>
                <w:sz w:val="20"/>
                <w:szCs w:val="20"/>
                <w:lang w:val="it-IT"/>
              </w:rPr>
              <w:t>must</w:t>
            </w:r>
            <w:r w:rsidRPr="00C758C7">
              <w:rPr>
                <w:rFonts w:ascii="Garamond" w:eastAsia="Arial" w:hAnsi="Garamond" w:cstheme="minorHAnsi"/>
                <w:i/>
                <w:iCs/>
                <w:spacing w:val="19"/>
                <w:sz w:val="20"/>
                <w:szCs w:val="20"/>
                <w:lang w:val="it-IT"/>
              </w:rPr>
              <w:t xml:space="preserve"> </w:t>
            </w:r>
            <w:r w:rsidRPr="00C758C7">
              <w:rPr>
                <w:rFonts w:ascii="Garamond" w:eastAsia="Arial" w:hAnsi="Garamond" w:cstheme="minorHAnsi"/>
                <w:i/>
                <w:iCs/>
                <w:sz w:val="20"/>
                <w:szCs w:val="20"/>
                <w:lang w:val="it-IT"/>
              </w:rPr>
              <w:t>be</w:t>
            </w:r>
            <w:r w:rsidRPr="00C758C7">
              <w:rPr>
                <w:rFonts w:ascii="Garamond" w:eastAsia="Arial" w:hAnsi="Garamond" w:cstheme="minorHAnsi"/>
                <w:i/>
                <w:iCs/>
                <w:spacing w:val="8"/>
                <w:sz w:val="20"/>
                <w:szCs w:val="20"/>
                <w:lang w:val="it-IT"/>
              </w:rPr>
              <w:t xml:space="preserve"> </w:t>
            </w:r>
            <w:proofErr w:type="spellStart"/>
            <w:r w:rsidRPr="00C758C7">
              <w:rPr>
                <w:rFonts w:ascii="Garamond" w:eastAsia="Arial" w:hAnsi="Garamond" w:cstheme="minorHAnsi"/>
                <w:i/>
                <w:iCs/>
                <w:w w:val="113"/>
                <w:sz w:val="20"/>
                <w:szCs w:val="20"/>
                <w:lang w:val="it-IT"/>
              </w:rPr>
              <w:t>followed</w:t>
            </w:r>
            <w:proofErr w:type="spellEnd"/>
          </w:p>
        </w:tc>
        <w:tc>
          <w:tcPr>
            <w:tcW w:w="850" w:type="dxa"/>
            <w:tcBorders>
              <w:top w:val="single" w:sz="4" w:space="0" w:color="auto"/>
              <w:left w:val="single" w:sz="4" w:space="0" w:color="00457E"/>
              <w:bottom w:val="single" w:sz="4" w:space="0" w:color="00457E"/>
              <w:right w:val="single" w:sz="4" w:space="0" w:color="00457E"/>
            </w:tcBorders>
          </w:tcPr>
          <w:p w14:paraId="7539FB40" w14:textId="77777777" w:rsidR="00C758C7" w:rsidRPr="00A06AD1" w:rsidRDefault="00C758C7" w:rsidP="00C758C7">
            <w:pPr>
              <w:spacing w:line="240" w:lineRule="auto"/>
              <w:ind w:left="198" w:right="181"/>
              <w:jc w:val="both"/>
              <w:rPr>
                <w:rFonts w:ascii="Garamond" w:hAnsi="Garamond" w:cstheme="minorHAnsi"/>
                <w:i/>
                <w:iCs/>
                <w:sz w:val="18"/>
                <w:szCs w:val="18"/>
                <w:lang w:val="it-IT"/>
              </w:rPr>
            </w:pPr>
          </w:p>
        </w:tc>
        <w:tc>
          <w:tcPr>
            <w:tcW w:w="1134" w:type="dxa"/>
            <w:gridSpan w:val="2"/>
            <w:tcBorders>
              <w:top w:val="single" w:sz="4" w:space="0" w:color="auto"/>
              <w:left w:val="single" w:sz="4" w:space="0" w:color="00457E"/>
              <w:bottom w:val="single" w:sz="4" w:space="0" w:color="00457E"/>
              <w:right w:val="single" w:sz="4" w:space="0" w:color="00457E"/>
            </w:tcBorders>
          </w:tcPr>
          <w:p w14:paraId="4C68ABDA" w14:textId="77777777" w:rsidR="00C758C7" w:rsidRPr="00A06AD1" w:rsidRDefault="00C758C7" w:rsidP="00C758C7">
            <w:pPr>
              <w:spacing w:line="240" w:lineRule="auto"/>
              <w:ind w:left="198" w:right="181"/>
              <w:jc w:val="both"/>
              <w:rPr>
                <w:rFonts w:ascii="Garamond" w:hAnsi="Garamond" w:cstheme="minorHAnsi"/>
                <w:i/>
                <w:iCs/>
                <w:sz w:val="18"/>
                <w:szCs w:val="18"/>
                <w:lang w:val="it-IT"/>
              </w:rPr>
            </w:pPr>
          </w:p>
        </w:tc>
        <w:tc>
          <w:tcPr>
            <w:tcW w:w="4820" w:type="dxa"/>
            <w:gridSpan w:val="2"/>
            <w:tcBorders>
              <w:top w:val="single" w:sz="4" w:space="0" w:color="auto"/>
              <w:left w:val="single" w:sz="4" w:space="0" w:color="00457E"/>
              <w:bottom w:val="single" w:sz="4" w:space="0" w:color="auto"/>
              <w:right w:val="single" w:sz="4" w:space="0" w:color="00457E"/>
            </w:tcBorders>
          </w:tcPr>
          <w:p w14:paraId="6695AFB9" w14:textId="77777777" w:rsidR="00C758C7" w:rsidRPr="00A06AD1" w:rsidRDefault="00C758C7" w:rsidP="00C758C7">
            <w:pPr>
              <w:spacing w:line="240" w:lineRule="auto"/>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17832AC5" w14:textId="77777777" w:rsidR="00C758C7" w:rsidRPr="00A06AD1" w:rsidRDefault="00C758C7" w:rsidP="00C758C7">
            <w:pPr>
              <w:spacing w:line="240" w:lineRule="auto"/>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1E0C83E3" w14:textId="77777777" w:rsidR="00C758C7" w:rsidRPr="00A06AD1" w:rsidRDefault="00C758C7" w:rsidP="00C758C7">
            <w:pPr>
              <w:spacing w:line="240" w:lineRule="auto"/>
              <w:jc w:val="both"/>
              <w:rPr>
                <w:rFonts w:ascii="Garamond" w:hAnsi="Garamond" w:cstheme="minorHAnsi"/>
                <w:i/>
                <w:iCs/>
                <w:sz w:val="18"/>
                <w:szCs w:val="18"/>
                <w:lang w:val="it-IT"/>
              </w:rPr>
            </w:pPr>
          </w:p>
        </w:tc>
      </w:tr>
      <w:tr w:rsidR="00C758C7" w:rsidRPr="00366F3C" w14:paraId="601AB6F5" w14:textId="77777777" w:rsidTr="00C758C7">
        <w:trPr>
          <w:trHeight w:hRule="exact" w:val="837"/>
          <w:jc w:val="center"/>
        </w:trPr>
        <w:tc>
          <w:tcPr>
            <w:tcW w:w="565" w:type="dxa"/>
            <w:tcBorders>
              <w:top w:val="single" w:sz="4" w:space="0" w:color="00457E"/>
              <w:left w:val="single" w:sz="4" w:space="0" w:color="00457E"/>
              <w:bottom w:val="single" w:sz="4" w:space="0" w:color="00457E"/>
              <w:right w:val="single" w:sz="4" w:space="0" w:color="00457E"/>
            </w:tcBorders>
          </w:tcPr>
          <w:p w14:paraId="7D22169B" w14:textId="1586DA76" w:rsidR="00C758C7" w:rsidRPr="00C758C7" w:rsidRDefault="00C758C7" w:rsidP="00C758C7">
            <w:pPr>
              <w:spacing w:after="0" w:line="360" w:lineRule="auto"/>
              <w:jc w:val="center"/>
              <w:rPr>
                <w:rFonts w:ascii="Garamond" w:hAnsi="Garamond" w:cstheme="minorHAnsi"/>
                <w:sz w:val="20"/>
                <w:szCs w:val="20"/>
              </w:rPr>
            </w:pPr>
            <w:r w:rsidRPr="00C758C7">
              <w:rPr>
                <w:rFonts w:ascii="Garamond" w:eastAsia="Arial" w:hAnsi="Garamond" w:cstheme="minorHAnsi"/>
                <w:sz w:val="20"/>
                <w:szCs w:val="20"/>
              </w:rPr>
              <w:t>.3</w:t>
            </w:r>
          </w:p>
        </w:tc>
        <w:tc>
          <w:tcPr>
            <w:tcW w:w="5951" w:type="dxa"/>
            <w:gridSpan w:val="2"/>
            <w:tcBorders>
              <w:top w:val="single" w:sz="4" w:space="0" w:color="00457E"/>
              <w:left w:val="single" w:sz="4" w:space="0" w:color="00457E"/>
              <w:bottom w:val="single" w:sz="4" w:space="0" w:color="00457E"/>
              <w:right w:val="single" w:sz="4" w:space="0" w:color="00457E"/>
            </w:tcBorders>
          </w:tcPr>
          <w:p w14:paraId="1FCA32BE" w14:textId="71778F78" w:rsidR="00C758C7" w:rsidRPr="00C758C7" w:rsidRDefault="00C758C7" w:rsidP="00C758C7">
            <w:pPr>
              <w:spacing w:after="0" w:line="218" w:lineRule="exact"/>
              <w:ind w:left="105" w:right="96"/>
              <w:jc w:val="both"/>
              <w:rPr>
                <w:rFonts w:ascii="Garamond" w:hAnsi="Garamond" w:cstheme="minorHAnsi"/>
                <w:i/>
                <w:iCs/>
                <w:sz w:val="20"/>
                <w:szCs w:val="20"/>
                <w:lang w:val="it-IT"/>
              </w:rPr>
            </w:pPr>
            <w:r w:rsidRPr="00C758C7">
              <w:rPr>
                <w:rFonts w:ascii="Garamond" w:eastAsia="Calibri" w:hAnsi="Garamond" w:cstheme="minorHAnsi"/>
                <w:sz w:val="20"/>
                <w:szCs w:val="20"/>
                <w:lang w:val="it-IT"/>
              </w:rPr>
              <w:t>C</w:t>
            </w:r>
            <w:r w:rsidRPr="00C758C7">
              <w:rPr>
                <w:rFonts w:ascii="Garamond" w:eastAsia="Calibri" w:hAnsi="Garamond" w:cstheme="minorHAnsi"/>
                <w:spacing w:val="1"/>
                <w:sz w:val="20"/>
                <w:szCs w:val="20"/>
                <w:lang w:val="it-IT"/>
              </w:rPr>
              <w:t>o</w:t>
            </w:r>
            <w:r w:rsidRPr="00C758C7">
              <w:rPr>
                <w:rFonts w:ascii="Garamond" w:eastAsia="Calibri" w:hAnsi="Garamond" w:cstheme="minorHAnsi"/>
                <w:sz w:val="20"/>
                <w:szCs w:val="20"/>
                <w:lang w:val="it-IT"/>
              </w:rPr>
              <w:t>m</w:t>
            </w:r>
            <w:r w:rsidRPr="00C758C7">
              <w:rPr>
                <w:rFonts w:ascii="Garamond" w:eastAsia="Calibri" w:hAnsi="Garamond" w:cstheme="minorHAnsi"/>
                <w:spacing w:val="-1"/>
                <w:sz w:val="20"/>
                <w:szCs w:val="20"/>
                <w:lang w:val="it-IT"/>
              </w:rPr>
              <w:t>p</w:t>
            </w:r>
            <w:r w:rsidRPr="00C758C7">
              <w:rPr>
                <w:rFonts w:ascii="Garamond" w:eastAsia="Calibri" w:hAnsi="Garamond" w:cstheme="minorHAnsi"/>
                <w:sz w:val="20"/>
                <w:szCs w:val="20"/>
                <w:lang w:val="it-IT"/>
              </w:rPr>
              <w:t>r</w:t>
            </w:r>
            <w:r w:rsidRPr="00C758C7">
              <w:rPr>
                <w:rFonts w:ascii="Garamond" w:eastAsia="Calibri" w:hAnsi="Garamond" w:cstheme="minorHAnsi"/>
                <w:spacing w:val="-1"/>
                <w:sz w:val="20"/>
                <w:szCs w:val="20"/>
                <w:lang w:val="it-IT"/>
              </w:rPr>
              <w:t>end</w:t>
            </w:r>
            <w:r w:rsidRPr="00C758C7">
              <w:rPr>
                <w:rFonts w:ascii="Garamond" w:eastAsia="Calibri" w:hAnsi="Garamond" w:cstheme="minorHAnsi"/>
                <w:sz w:val="20"/>
                <w:szCs w:val="20"/>
                <w:lang w:val="it-IT"/>
              </w:rPr>
              <w:t>e</w:t>
            </w:r>
            <w:r w:rsidRPr="00C758C7">
              <w:rPr>
                <w:rFonts w:ascii="Garamond" w:eastAsia="Calibri" w:hAnsi="Garamond" w:cstheme="minorHAnsi"/>
                <w:spacing w:val="-6"/>
                <w:sz w:val="20"/>
                <w:szCs w:val="20"/>
                <w:lang w:val="it-IT"/>
              </w:rPr>
              <w:t xml:space="preserve"> </w:t>
            </w:r>
            <w:r w:rsidRPr="00C758C7">
              <w:rPr>
                <w:rFonts w:ascii="Garamond" w:eastAsia="Calibri" w:hAnsi="Garamond" w:cstheme="minorHAnsi"/>
                <w:spacing w:val="3"/>
                <w:sz w:val="20"/>
                <w:szCs w:val="20"/>
                <w:lang w:val="it-IT"/>
              </w:rPr>
              <w:t>c</w:t>
            </w:r>
            <w:r w:rsidRPr="00C758C7">
              <w:rPr>
                <w:rFonts w:ascii="Garamond" w:eastAsia="Calibri" w:hAnsi="Garamond" w:cstheme="minorHAnsi"/>
                <w:spacing w:val="-1"/>
                <w:sz w:val="20"/>
                <w:szCs w:val="20"/>
                <w:lang w:val="it-IT"/>
              </w:rPr>
              <w:t>h</w:t>
            </w:r>
            <w:r w:rsidRPr="00C758C7">
              <w:rPr>
                <w:rFonts w:ascii="Garamond" w:eastAsia="Calibri" w:hAnsi="Garamond" w:cstheme="minorHAnsi"/>
                <w:sz w:val="20"/>
                <w:szCs w:val="20"/>
                <w:lang w:val="it-IT"/>
              </w:rPr>
              <w:t>e</w:t>
            </w:r>
            <w:r w:rsidRPr="00C758C7">
              <w:rPr>
                <w:rFonts w:ascii="Garamond" w:eastAsia="Calibri" w:hAnsi="Garamond" w:cstheme="minorHAnsi"/>
                <w:spacing w:val="-4"/>
                <w:sz w:val="20"/>
                <w:szCs w:val="20"/>
                <w:lang w:val="it-IT"/>
              </w:rPr>
              <w:t xml:space="preserve"> </w:t>
            </w:r>
            <w:r w:rsidRPr="00C758C7">
              <w:rPr>
                <w:rFonts w:ascii="Garamond" w:eastAsia="Calibri" w:hAnsi="Garamond" w:cstheme="minorHAnsi"/>
                <w:sz w:val="20"/>
                <w:szCs w:val="20"/>
                <w:lang w:val="it-IT"/>
              </w:rPr>
              <w:t xml:space="preserve">i </w:t>
            </w:r>
            <w:r w:rsidRPr="00C758C7">
              <w:rPr>
                <w:rFonts w:ascii="Garamond" w:eastAsia="Calibri" w:hAnsi="Garamond" w:cstheme="minorHAnsi"/>
                <w:spacing w:val="-1"/>
                <w:sz w:val="20"/>
                <w:szCs w:val="20"/>
                <w:lang w:val="it-IT"/>
              </w:rPr>
              <w:t>l</w:t>
            </w:r>
            <w:r w:rsidRPr="00C758C7">
              <w:rPr>
                <w:rFonts w:ascii="Garamond" w:eastAsia="Calibri" w:hAnsi="Garamond" w:cstheme="minorHAnsi"/>
                <w:spacing w:val="2"/>
                <w:sz w:val="20"/>
                <w:szCs w:val="20"/>
                <w:lang w:val="it-IT"/>
              </w:rPr>
              <w:t>i</w:t>
            </w:r>
            <w:r w:rsidRPr="00C758C7">
              <w:rPr>
                <w:rFonts w:ascii="Garamond" w:eastAsia="Calibri" w:hAnsi="Garamond" w:cstheme="minorHAnsi"/>
                <w:spacing w:val="-1"/>
                <w:sz w:val="20"/>
                <w:szCs w:val="20"/>
                <w:lang w:val="it-IT"/>
              </w:rPr>
              <w:t>qu</w:t>
            </w:r>
            <w:r w:rsidRPr="00C758C7">
              <w:rPr>
                <w:rFonts w:ascii="Garamond" w:eastAsia="Calibri" w:hAnsi="Garamond" w:cstheme="minorHAnsi"/>
                <w:spacing w:val="2"/>
                <w:sz w:val="20"/>
                <w:szCs w:val="20"/>
                <w:lang w:val="it-IT"/>
              </w:rPr>
              <w:t>i</w:t>
            </w:r>
            <w:r w:rsidRPr="00C758C7">
              <w:rPr>
                <w:rFonts w:ascii="Garamond" w:eastAsia="Calibri" w:hAnsi="Garamond" w:cstheme="minorHAnsi"/>
                <w:spacing w:val="-1"/>
                <w:sz w:val="20"/>
                <w:szCs w:val="20"/>
                <w:lang w:val="it-IT"/>
              </w:rPr>
              <w:t>d</w:t>
            </w:r>
            <w:r w:rsidRPr="00C758C7">
              <w:rPr>
                <w:rFonts w:ascii="Garamond" w:eastAsia="Calibri" w:hAnsi="Garamond" w:cstheme="minorHAnsi"/>
                <w:sz w:val="20"/>
                <w:szCs w:val="20"/>
                <w:lang w:val="it-IT"/>
              </w:rPr>
              <w:t xml:space="preserve">i </w:t>
            </w:r>
            <w:r w:rsidRPr="00C758C7">
              <w:rPr>
                <w:rFonts w:ascii="Garamond" w:eastAsia="Calibri" w:hAnsi="Garamond" w:cstheme="minorHAnsi"/>
                <w:spacing w:val="1"/>
                <w:sz w:val="20"/>
                <w:szCs w:val="20"/>
                <w:lang w:val="it-IT"/>
              </w:rPr>
              <w:t>p</w:t>
            </w:r>
            <w:r w:rsidRPr="00C758C7">
              <w:rPr>
                <w:rFonts w:ascii="Garamond" w:eastAsia="Calibri" w:hAnsi="Garamond" w:cstheme="minorHAnsi"/>
                <w:spacing w:val="-1"/>
                <w:sz w:val="20"/>
                <w:szCs w:val="20"/>
                <w:lang w:val="it-IT"/>
              </w:rPr>
              <w:t>e</w:t>
            </w:r>
            <w:r w:rsidRPr="00C758C7">
              <w:rPr>
                <w:rFonts w:ascii="Garamond" w:eastAsia="Calibri" w:hAnsi="Garamond" w:cstheme="minorHAnsi"/>
                <w:sz w:val="20"/>
                <w:szCs w:val="20"/>
                <w:lang w:val="it-IT"/>
              </w:rPr>
              <w:t>r</w:t>
            </w:r>
            <w:r w:rsidRPr="00C758C7">
              <w:rPr>
                <w:rFonts w:ascii="Garamond" w:eastAsia="Calibri" w:hAnsi="Garamond" w:cstheme="minorHAnsi"/>
                <w:spacing w:val="-2"/>
                <w:sz w:val="20"/>
                <w:szCs w:val="20"/>
                <w:lang w:val="it-IT"/>
              </w:rPr>
              <w:t xml:space="preserve"> </w:t>
            </w:r>
            <w:r w:rsidRPr="00C758C7">
              <w:rPr>
                <w:rFonts w:ascii="Garamond" w:eastAsia="Calibri" w:hAnsi="Garamond" w:cstheme="minorHAnsi"/>
                <w:spacing w:val="-1"/>
                <w:sz w:val="20"/>
                <w:szCs w:val="20"/>
                <w:lang w:val="it-IT"/>
              </w:rPr>
              <w:t>l</w:t>
            </w:r>
            <w:r w:rsidRPr="00C758C7">
              <w:rPr>
                <w:rFonts w:ascii="Garamond" w:eastAsia="Calibri" w:hAnsi="Garamond" w:cstheme="minorHAnsi"/>
                <w:sz w:val="20"/>
                <w:szCs w:val="20"/>
                <w:lang w:val="it-IT"/>
              </w:rPr>
              <w:t>a r</w:t>
            </w:r>
            <w:r w:rsidRPr="00C758C7">
              <w:rPr>
                <w:rFonts w:ascii="Garamond" w:eastAsia="Calibri" w:hAnsi="Garamond" w:cstheme="minorHAnsi"/>
                <w:spacing w:val="2"/>
                <w:sz w:val="20"/>
                <w:szCs w:val="20"/>
                <w:lang w:val="it-IT"/>
              </w:rPr>
              <w:t>i</w:t>
            </w:r>
            <w:r w:rsidRPr="00C758C7">
              <w:rPr>
                <w:rFonts w:ascii="Garamond" w:eastAsia="Calibri" w:hAnsi="Garamond" w:cstheme="minorHAnsi"/>
                <w:sz w:val="20"/>
                <w:szCs w:val="20"/>
                <w:lang w:val="it-IT"/>
              </w:rPr>
              <w:t>m</w:t>
            </w:r>
            <w:r w:rsidRPr="00C758C7">
              <w:rPr>
                <w:rFonts w:ascii="Garamond" w:eastAsia="Calibri" w:hAnsi="Garamond" w:cstheme="minorHAnsi"/>
                <w:spacing w:val="1"/>
                <w:sz w:val="20"/>
                <w:szCs w:val="20"/>
                <w:lang w:val="it-IT"/>
              </w:rPr>
              <w:t>oz</w:t>
            </w:r>
            <w:r w:rsidRPr="00C758C7">
              <w:rPr>
                <w:rFonts w:ascii="Garamond" w:eastAsia="Calibri" w:hAnsi="Garamond" w:cstheme="minorHAnsi"/>
                <w:spacing w:val="-1"/>
                <w:sz w:val="20"/>
                <w:szCs w:val="20"/>
                <w:lang w:val="it-IT"/>
              </w:rPr>
              <w:t>i</w:t>
            </w:r>
            <w:r w:rsidRPr="00C758C7">
              <w:rPr>
                <w:rFonts w:ascii="Garamond" w:eastAsia="Calibri" w:hAnsi="Garamond" w:cstheme="minorHAnsi"/>
                <w:spacing w:val="1"/>
                <w:sz w:val="20"/>
                <w:szCs w:val="20"/>
                <w:lang w:val="it-IT"/>
              </w:rPr>
              <w:t>o</w:t>
            </w:r>
            <w:r w:rsidRPr="00C758C7">
              <w:rPr>
                <w:rFonts w:ascii="Garamond" w:eastAsia="Calibri" w:hAnsi="Garamond" w:cstheme="minorHAnsi"/>
                <w:spacing w:val="-1"/>
                <w:sz w:val="20"/>
                <w:szCs w:val="20"/>
                <w:lang w:val="it-IT"/>
              </w:rPr>
              <w:t>n</w:t>
            </w:r>
            <w:r w:rsidRPr="00C758C7">
              <w:rPr>
                <w:rFonts w:ascii="Garamond" w:eastAsia="Calibri" w:hAnsi="Garamond" w:cstheme="minorHAnsi"/>
                <w:sz w:val="20"/>
                <w:szCs w:val="20"/>
                <w:lang w:val="it-IT"/>
              </w:rPr>
              <w:t>e</w:t>
            </w:r>
            <w:r w:rsidRPr="00C758C7">
              <w:rPr>
                <w:rFonts w:ascii="Garamond" w:eastAsia="Calibri" w:hAnsi="Garamond" w:cstheme="minorHAnsi"/>
                <w:spacing w:val="-5"/>
                <w:sz w:val="20"/>
                <w:szCs w:val="20"/>
                <w:lang w:val="it-IT"/>
              </w:rPr>
              <w:t xml:space="preserve"> </w:t>
            </w:r>
            <w:r w:rsidRPr="00C758C7">
              <w:rPr>
                <w:rFonts w:ascii="Garamond" w:eastAsia="Calibri" w:hAnsi="Garamond" w:cstheme="minorHAnsi"/>
                <w:spacing w:val="-1"/>
                <w:sz w:val="20"/>
                <w:szCs w:val="20"/>
                <w:lang w:val="it-IT"/>
              </w:rPr>
              <w:t>de</w:t>
            </w:r>
            <w:r w:rsidRPr="00C758C7">
              <w:rPr>
                <w:rFonts w:ascii="Garamond" w:eastAsia="Calibri" w:hAnsi="Garamond" w:cstheme="minorHAnsi"/>
                <w:sz w:val="20"/>
                <w:szCs w:val="20"/>
                <w:lang w:val="it-IT"/>
              </w:rPr>
              <w:t>l</w:t>
            </w:r>
            <w:r w:rsidRPr="00C758C7">
              <w:rPr>
                <w:rFonts w:ascii="Garamond" w:eastAsia="Calibri" w:hAnsi="Garamond" w:cstheme="minorHAnsi"/>
                <w:spacing w:val="-1"/>
                <w:sz w:val="20"/>
                <w:szCs w:val="20"/>
                <w:lang w:val="it-IT"/>
              </w:rPr>
              <w:t>l</w:t>
            </w:r>
            <w:r w:rsidRPr="00C758C7">
              <w:rPr>
                <w:rFonts w:ascii="Garamond" w:eastAsia="Calibri" w:hAnsi="Garamond" w:cstheme="minorHAnsi"/>
                <w:sz w:val="20"/>
                <w:szCs w:val="20"/>
                <w:lang w:val="it-IT"/>
              </w:rPr>
              <w:t>a r</w:t>
            </w:r>
            <w:r w:rsidRPr="00C758C7">
              <w:rPr>
                <w:rFonts w:ascii="Garamond" w:eastAsia="Calibri" w:hAnsi="Garamond" w:cstheme="minorHAnsi"/>
                <w:spacing w:val="-1"/>
                <w:sz w:val="20"/>
                <w:szCs w:val="20"/>
                <w:lang w:val="it-IT"/>
              </w:rPr>
              <w:t>u</w:t>
            </w:r>
            <w:r w:rsidRPr="00C758C7">
              <w:rPr>
                <w:rFonts w:ascii="Garamond" w:eastAsia="Calibri" w:hAnsi="Garamond" w:cstheme="minorHAnsi"/>
                <w:spacing w:val="2"/>
                <w:sz w:val="20"/>
                <w:szCs w:val="20"/>
                <w:lang w:val="it-IT"/>
              </w:rPr>
              <w:t>g</w:t>
            </w:r>
            <w:r w:rsidRPr="00C758C7">
              <w:rPr>
                <w:rFonts w:ascii="Garamond" w:eastAsia="Calibri" w:hAnsi="Garamond" w:cstheme="minorHAnsi"/>
                <w:spacing w:val="-1"/>
                <w:sz w:val="20"/>
                <w:szCs w:val="20"/>
                <w:lang w:val="it-IT"/>
              </w:rPr>
              <w:t>gi</w:t>
            </w:r>
            <w:r w:rsidRPr="00C758C7">
              <w:rPr>
                <w:rFonts w:ascii="Garamond" w:eastAsia="Calibri" w:hAnsi="Garamond" w:cstheme="minorHAnsi"/>
                <w:spacing w:val="1"/>
                <w:sz w:val="20"/>
                <w:szCs w:val="20"/>
                <w:lang w:val="it-IT"/>
              </w:rPr>
              <w:t>n</w:t>
            </w:r>
            <w:r w:rsidRPr="00C758C7">
              <w:rPr>
                <w:rFonts w:ascii="Garamond" w:eastAsia="Calibri" w:hAnsi="Garamond" w:cstheme="minorHAnsi"/>
                <w:sz w:val="20"/>
                <w:szCs w:val="20"/>
                <w:lang w:val="it-IT"/>
              </w:rPr>
              <w:t>e</w:t>
            </w:r>
            <w:r w:rsidRPr="00C758C7">
              <w:rPr>
                <w:rFonts w:ascii="Garamond" w:eastAsia="Calibri" w:hAnsi="Garamond" w:cstheme="minorHAnsi"/>
                <w:spacing w:val="-3"/>
                <w:sz w:val="20"/>
                <w:szCs w:val="20"/>
                <w:lang w:val="it-IT"/>
              </w:rPr>
              <w:t xml:space="preserve"> </w:t>
            </w:r>
            <w:r w:rsidRPr="00C758C7">
              <w:rPr>
                <w:rFonts w:ascii="Garamond" w:eastAsia="Calibri" w:hAnsi="Garamond" w:cstheme="minorHAnsi"/>
                <w:spacing w:val="-1"/>
                <w:sz w:val="20"/>
                <w:szCs w:val="20"/>
                <w:lang w:val="it-IT"/>
              </w:rPr>
              <w:t>s</w:t>
            </w:r>
            <w:r w:rsidRPr="00C758C7">
              <w:rPr>
                <w:rFonts w:ascii="Garamond" w:eastAsia="Calibri" w:hAnsi="Garamond" w:cstheme="minorHAnsi"/>
                <w:spacing w:val="1"/>
                <w:sz w:val="20"/>
                <w:szCs w:val="20"/>
                <w:lang w:val="it-IT"/>
              </w:rPr>
              <w:t>o</w:t>
            </w:r>
            <w:r w:rsidRPr="00C758C7">
              <w:rPr>
                <w:rFonts w:ascii="Garamond" w:eastAsia="Calibri" w:hAnsi="Garamond" w:cstheme="minorHAnsi"/>
                <w:spacing w:val="-1"/>
                <w:sz w:val="20"/>
                <w:szCs w:val="20"/>
                <w:lang w:val="it-IT"/>
              </w:rPr>
              <w:t xml:space="preserve">no </w:t>
            </w:r>
            <w:r w:rsidRPr="00C758C7">
              <w:rPr>
                <w:rFonts w:ascii="Garamond" w:eastAsia="Calibri" w:hAnsi="Garamond" w:cstheme="minorHAnsi"/>
                <w:sz w:val="20"/>
                <w:szCs w:val="20"/>
                <w:lang w:val="it-IT"/>
              </w:rPr>
              <w:t>a</w:t>
            </w:r>
            <w:r w:rsidRPr="00C758C7">
              <w:rPr>
                <w:rFonts w:ascii="Garamond" w:eastAsia="Calibri" w:hAnsi="Garamond" w:cstheme="minorHAnsi"/>
                <w:spacing w:val="1"/>
                <w:sz w:val="20"/>
                <w:szCs w:val="20"/>
                <w:lang w:val="it-IT"/>
              </w:rPr>
              <w:t>c</w:t>
            </w:r>
            <w:r w:rsidRPr="00C758C7">
              <w:rPr>
                <w:rFonts w:ascii="Garamond" w:eastAsia="Calibri" w:hAnsi="Garamond" w:cstheme="minorHAnsi"/>
                <w:spacing w:val="-1"/>
                <w:sz w:val="20"/>
                <w:szCs w:val="20"/>
                <w:lang w:val="it-IT"/>
              </w:rPr>
              <w:t>idi</w:t>
            </w:r>
            <w:r w:rsidRPr="00C758C7">
              <w:rPr>
                <w:rFonts w:ascii="Garamond" w:eastAsia="Calibri" w:hAnsi="Garamond" w:cstheme="minorHAnsi"/>
                <w:sz w:val="20"/>
                <w:szCs w:val="20"/>
                <w:lang w:val="it-IT"/>
              </w:rPr>
              <w:t xml:space="preserve">, </w:t>
            </w:r>
            <w:r w:rsidRPr="00C758C7">
              <w:rPr>
                <w:rFonts w:ascii="Garamond" w:eastAsia="Calibri" w:hAnsi="Garamond" w:cstheme="minorHAnsi"/>
                <w:spacing w:val="-1"/>
                <w:sz w:val="20"/>
                <w:szCs w:val="20"/>
                <w:lang w:val="it-IT"/>
              </w:rPr>
              <w:t>pe</w:t>
            </w:r>
            <w:r w:rsidRPr="00C758C7">
              <w:rPr>
                <w:rFonts w:ascii="Garamond" w:eastAsia="Calibri" w:hAnsi="Garamond" w:cstheme="minorHAnsi"/>
                <w:sz w:val="20"/>
                <w:szCs w:val="20"/>
                <w:lang w:val="it-IT"/>
              </w:rPr>
              <w:t>r</w:t>
            </w:r>
            <w:r w:rsidRPr="00C758C7">
              <w:rPr>
                <w:rFonts w:ascii="Garamond" w:eastAsia="Calibri" w:hAnsi="Garamond" w:cstheme="minorHAnsi"/>
                <w:spacing w:val="-2"/>
                <w:sz w:val="20"/>
                <w:szCs w:val="20"/>
                <w:lang w:val="it-IT"/>
              </w:rPr>
              <w:t xml:space="preserve"> </w:t>
            </w:r>
            <w:r w:rsidRPr="00C758C7">
              <w:rPr>
                <w:rFonts w:ascii="Garamond" w:eastAsia="Calibri" w:hAnsi="Garamond" w:cstheme="minorHAnsi"/>
                <w:spacing w:val="1"/>
                <w:sz w:val="20"/>
                <w:szCs w:val="20"/>
                <w:lang w:val="it-IT"/>
              </w:rPr>
              <w:t>c</w:t>
            </w:r>
            <w:r w:rsidRPr="00C758C7">
              <w:rPr>
                <w:rFonts w:ascii="Garamond" w:eastAsia="Calibri" w:hAnsi="Garamond" w:cstheme="minorHAnsi"/>
                <w:spacing w:val="-1"/>
                <w:sz w:val="20"/>
                <w:szCs w:val="20"/>
                <w:lang w:val="it-IT"/>
              </w:rPr>
              <w:t>u</w:t>
            </w:r>
            <w:r w:rsidRPr="00C758C7">
              <w:rPr>
                <w:rFonts w:ascii="Garamond" w:eastAsia="Calibri" w:hAnsi="Garamond" w:cstheme="minorHAnsi"/>
                <w:sz w:val="20"/>
                <w:szCs w:val="20"/>
                <w:lang w:val="it-IT"/>
              </w:rPr>
              <w:t>i</w:t>
            </w:r>
            <w:r w:rsidRPr="00C758C7">
              <w:rPr>
                <w:rFonts w:ascii="Garamond" w:eastAsia="Calibri" w:hAnsi="Garamond" w:cstheme="minorHAnsi"/>
                <w:spacing w:val="1"/>
                <w:sz w:val="20"/>
                <w:szCs w:val="20"/>
                <w:lang w:val="it-IT"/>
              </w:rPr>
              <w:t xml:space="preserve"> </w:t>
            </w:r>
            <w:r w:rsidRPr="00C758C7">
              <w:rPr>
                <w:rFonts w:ascii="Garamond" w:eastAsia="Calibri" w:hAnsi="Garamond" w:cstheme="minorHAnsi"/>
                <w:spacing w:val="-1"/>
                <w:sz w:val="20"/>
                <w:szCs w:val="20"/>
                <w:lang w:val="it-IT"/>
              </w:rPr>
              <w:t>g</w:t>
            </w:r>
            <w:r w:rsidRPr="00C758C7">
              <w:rPr>
                <w:rFonts w:ascii="Garamond" w:eastAsia="Calibri" w:hAnsi="Garamond" w:cstheme="minorHAnsi"/>
                <w:sz w:val="20"/>
                <w:szCs w:val="20"/>
                <w:lang w:val="it-IT"/>
              </w:rPr>
              <w:t xml:space="preserve">li </w:t>
            </w:r>
            <w:r w:rsidRPr="00C758C7">
              <w:rPr>
                <w:rFonts w:ascii="Garamond" w:eastAsia="Calibri" w:hAnsi="Garamond" w:cstheme="minorHAnsi"/>
                <w:spacing w:val="1"/>
                <w:sz w:val="20"/>
                <w:szCs w:val="20"/>
                <w:lang w:val="it-IT"/>
              </w:rPr>
              <w:t>occ</w:t>
            </w:r>
            <w:r w:rsidRPr="00C758C7">
              <w:rPr>
                <w:rFonts w:ascii="Garamond" w:eastAsia="Calibri" w:hAnsi="Garamond" w:cstheme="minorHAnsi"/>
                <w:spacing w:val="-1"/>
                <w:sz w:val="20"/>
                <w:szCs w:val="20"/>
                <w:lang w:val="it-IT"/>
              </w:rPr>
              <w:t>h</w:t>
            </w:r>
            <w:r w:rsidRPr="00C758C7">
              <w:rPr>
                <w:rFonts w:ascii="Garamond" w:eastAsia="Calibri" w:hAnsi="Garamond" w:cstheme="minorHAnsi"/>
                <w:sz w:val="20"/>
                <w:szCs w:val="20"/>
                <w:lang w:val="it-IT"/>
              </w:rPr>
              <w:t>i</w:t>
            </w:r>
            <w:r w:rsidRPr="00C758C7">
              <w:rPr>
                <w:rFonts w:ascii="Garamond" w:eastAsia="Calibri" w:hAnsi="Garamond" w:cstheme="minorHAnsi"/>
                <w:spacing w:val="-2"/>
                <w:sz w:val="20"/>
                <w:szCs w:val="20"/>
                <w:lang w:val="it-IT"/>
              </w:rPr>
              <w:t xml:space="preserve"> </w:t>
            </w:r>
            <w:r w:rsidRPr="00C758C7">
              <w:rPr>
                <w:rFonts w:ascii="Garamond" w:eastAsia="Calibri" w:hAnsi="Garamond" w:cstheme="minorHAnsi"/>
                <w:sz w:val="20"/>
                <w:szCs w:val="20"/>
                <w:lang w:val="it-IT"/>
              </w:rPr>
              <w:t>e</w:t>
            </w:r>
            <w:r w:rsidRPr="00C758C7">
              <w:rPr>
                <w:rFonts w:ascii="Garamond" w:eastAsia="Calibri" w:hAnsi="Garamond" w:cstheme="minorHAnsi"/>
                <w:spacing w:val="-2"/>
                <w:sz w:val="20"/>
                <w:szCs w:val="20"/>
                <w:lang w:val="it-IT"/>
              </w:rPr>
              <w:t xml:space="preserve"> </w:t>
            </w:r>
            <w:r w:rsidRPr="00C758C7">
              <w:rPr>
                <w:rFonts w:ascii="Garamond" w:eastAsia="Calibri" w:hAnsi="Garamond" w:cstheme="minorHAnsi"/>
                <w:spacing w:val="-1"/>
                <w:sz w:val="20"/>
                <w:szCs w:val="20"/>
                <w:lang w:val="it-IT"/>
              </w:rPr>
              <w:t>l</w:t>
            </w:r>
            <w:r w:rsidRPr="00C758C7">
              <w:rPr>
                <w:rFonts w:ascii="Garamond" w:eastAsia="Calibri" w:hAnsi="Garamond" w:cstheme="minorHAnsi"/>
                <w:sz w:val="20"/>
                <w:szCs w:val="20"/>
                <w:lang w:val="it-IT"/>
              </w:rPr>
              <w:t xml:space="preserve">a </w:t>
            </w:r>
            <w:r w:rsidRPr="00C758C7">
              <w:rPr>
                <w:rFonts w:ascii="Garamond" w:eastAsia="Calibri" w:hAnsi="Garamond" w:cstheme="minorHAnsi"/>
                <w:spacing w:val="1"/>
                <w:sz w:val="20"/>
                <w:szCs w:val="20"/>
                <w:lang w:val="it-IT"/>
              </w:rPr>
              <w:t>p</w:t>
            </w:r>
            <w:r w:rsidRPr="00C758C7">
              <w:rPr>
                <w:rFonts w:ascii="Garamond" w:eastAsia="Calibri" w:hAnsi="Garamond" w:cstheme="minorHAnsi"/>
                <w:spacing w:val="-1"/>
                <w:sz w:val="20"/>
                <w:szCs w:val="20"/>
                <w:lang w:val="it-IT"/>
              </w:rPr>
              <w:t>ell</w:t>
            </w:r>
            <w:r w:rsidRPr="00C758C7">
              <w:rPr>
                <w:rFonts w:ascii="Garamond" w:eastAsia="Calibri" w:hAnsi="Garamond" w:cstheme="minorHAnsi"/>
                <w:sz w:val="20"/>
                <w:szCs w:val="20"/>
                <w:lang w:val="it-IT"/>
              </w:rPr>
              <w:t xml:space="preserve">e </w:t>
            </w:r>
            <w:r w:rsidRPr="00C758C7">
              <w:rPr>
                <w:rFonts w:ascii="Garamond" w:eastAsia="Calibri" w:hAnsi="Garamond" w:cstheme="minorHAnsi"/>
                <w:spacing w:val="1"/>
                <w:sz w:val="20"/>
                <w:szCs w:val="20"/>
                <w:lang w:val="it-IT"/>
              </w:rPr>
              <w:t>d</w:t>
            </w:r>
            <w:r w:rsidRPr="00C758C7">
              <w:rPr>
                <w:rFonts w:ascii="Garamond" w:eastAsia="Calibri" w:hAnsi="Garamond" w:cstheme="minorHAnsi"/>
                <w:spacing w:val="-1"/>
                <w:sz w:val="20"/>
                <w:szCs w:val="20"/>
                <w:lang w:val="it-IT"/>
              </w:rPr>
              <w:t>e</w:t>
            </w:r>
            <w:r w:rsidRPr="00C758C7">
              <w:rPr>
                <w:rFonts w:ascii="Garamond" w:eastAsia="Calibri" w:hAnsi="Garamond" w:cstheme="minorHAnsi"/>
                <w:sz w:val="20"/>
                <w:szCs w:val="20"/>
                <w:lang w:val="it-IT"/>
              </w:rPr>
              <w:t>v</w:t>
            </w:r>
            <w:r w:rsidRPr="00C758C7">
              <w:rPr>
                <w:rFonts w:ascii="Garamond" w:eastAsia="Calibri" w:hAnsi="Garamond" w:cstheme="minorHAnsi"/>
                <w:spacing w:val="1"/>
                <w:sz w:val="20"/>
                <w:szCs w:val="20"/>
                <w:lang w:val="it-IT"/>
              </w:rPr>
              <w:t>o</w:t>
            </w:r>
            <w:r w:rsidRPr="00C758C7">
              <w:rPr>
                <w:rFonts w:ascii="Garamond" w:eastAsia="Calibri" w:hAnsi="Garamond" w:cstheme="minorHAnsi"/>
                <w:spacing w:val="-1"/>
                <w:sz w:val="20"/>
                <w:szCs w:val="20"/>
                <w:lang w:val="it-IT"/>
              </w:rPr>
              <w:t>n</w:t>
            </w:r>
            <w:r w:rsidRPr="00C758C7">
              <w:rPr>
                <w:rFonts w:ascii="Garamond" w:eastAsia="Calibri" w:hAnsi="Garamond" w:cstheme="minorHAnsi"/>
                <w:sz w:val="20"/>
                <w:szCs w:val="20"/>
                <w:lang w:val="it-IT"/>
              </w:rPr>
              <w:t>o</w:t>
            </w:r>
            <w:r w:rsidRPr="00C758C7">
              <w:rPr>
                <w:rFonts w:ascii="Garamond" w:eastAsia="Calibri" w:hAnsi="Garamond" w:cstheme="minorHAnsi"/>
                <w:spacing w:val="-1"/>
                <w:sz w:val="20"/>
                <w:szCs w:val="20"/>
                <w:lang w:val="it-IT"/>
              </w:rPr>
              <w:t xml:space="preserve"> esse</w:t>
            </w:r>
            <w:r w:rsidRPr="00C758C7">
              <w:rPr>
                <w:rFonts w:ascii="Garamond" w:eastAsia="Calibri" w:hAnsi="Garamond" w:cstheme="minorHAnsi"/>
                <w:sz w:val="20"/>
                <w:szCs w:val="20"/>
                <w:lang w:val="it-IT"/>
              </w:rPr>
              <w:t>re</w:t>
            </w:r>
            <w:r w:rsidRPr="00C758C7">
              <w:rPr>
                <w:rFonts w:ascii="Garamond" w:eastAsia="Calibri" w:hAnsi="Garamond" w:cstheme="minorHAnsi"/>
                <w:spacing w:val="-3"/>
                <w:sz w:val="20"/>
                <w:szCs w:val="20"/>
                <w:lang w:val="it-IT"/>
              </w:rPr>
              <w:t xml:space="preserve"> </w:t>
            </w:r>
            <w:r w:rsidRPr="00C758C7">
              <w:rPr>
                <w:rFonts w:ascii="Garamond" w:eastAsia="Calibri" w:hAnsi="Garamond" w:cstheme="minorHAnsi"/>
                <w:spacing w:val="-1"/>
                <w:sz w:val="20"/>
                <w:szCs w:val="20"/>
                <w:lang w:val="it-IT"/>
              </w:rPr>
              <w:t>p</w:t>
            </w:r>
            <w:r w:rsidRPr="00C758C7">
              <w:rPr>
                <w:rFonts w:ascii="Garamond" w:eastAsia="Calibri" w:hAnsi="Garamond" w:cstheme="minorHAnsi"/>
                <w:sz w:val="20"/>
                <w:szCs w:val="20"/>
                <w:lang w:val="it-IT"/>
              </w:rPr>
              <w:t>r</w:t>
            </w:r>
            <w:r w:rsidRPr="00C758C7">
              <w:rPr>
                <w:rFonts w:ascii="Garamond" w:eastAsia="Calibri" w:hAnsi="Garamond" w:cstheme="minorHAnsi"/>
                <w:spacing w:val="1"/>
                <w:sz w:val="20"/>
                <w:szCs w:val="20"/>
                <w:lang w:val="it-IT"/>
              </w:rPr>
              <w:t>o</w:t>
            </w:r>
            <w:r w:rsidRPr="00C758C7">
              <w:rPr>
                <w:rFonts w:ascii="Garamond" w:eastAsia="Calibri" w:hAnsi="Garamond" w:cstheme="minorHAnsi"/>
                <w:sz w:val="20"/>
                <w:szCs w:val="20"/>
                <w:lang w:val="it-IT"/>
              </w:rPr>
              <w:t>t</w:t>
            </w:r>
            <w:r w:rsidRPr="00C758C7">
              <w:rPr>
                <w:rFonts w:ascii="Garamond" w:eastAsia="Calibri" w:hAnsi="Garamond" w:cstheme="minorHAnsi"/>
                <w:spacing w:val="-1"/>
                <w:sz w:val="20"/>
                <w:szCs w:val="20"/>
                <w:lang w:val="it-IT"/>
              </w:rPr>
              <w:t>e</w:t>
            </w:r>
            <w:r w:rsidRPr="00C758C7">
              <w:rPr>
                <w:rFonts w:ascii="Garamond" w:eastAsia="Calibri" w:hAnsi="Garamond" w:cstheme="minorHAnsi"/>
                <w:sz w:val="20"/>
                <w:szCs w:val="20"/>
                <w:lang w:val="it-IT"/>
              </w:rPr>
              <w:t>tti. /</w:t>
            </w:r>
            <w:r w:rsidRPr="00C758C7">
              <w:rPr>
                <w:rFonts w:ascii="Garamond" w:eastAsia="Arial" w:hAnsi="Garamond" w:cstheme="minorHAnsi"/>
                <w:i/>
                <w:iCs/>
                <w:sz w:val="20"/>
                <w:szCs w:val="20"/>
                <w:lang w:val="it-IT"/>
              </w:rPr>
              <w:t xml:space="preserve"> </w:t>
            </w:r>
            <w:proofErr w:type="spellStart"/>
            <w:r w:rsidRPr="00C758C7">
              <w:rPr>
                <w:rFonts w:ascii="Garamond" w:eastAsia="Arial" w:hAnsi="Garamond" w:cstheme="minorHAnsi"/>
                <w:i/>
                <w:iCs/>
                <w:sz w:val="20"/>
                <w:szCs w:val="20"/>
                <w:lang w:val="it-IT"/>
              </w:rPr>
              <w:t>Understand</w:t>
            </w:r>
            <w:proofErr w:type="spellEnd"/>
            <w:r w:rsidRPr="00C758C7">
              <w:rPr>
                <w:rFonts w:ascii="Garamond" w:eastAsia="Arial" w:hAnsi="Garamond" w:cstheme="minorHAnsi"/>
                <w:i/>
                <w:iCs/>
                <w:spacing w:val="47"/>
                <w:sz w:val="20"/>
                <w:szCs w:val="20"/>
                <w:lang w:val="it-IT"/>
              </w:rPr>
              <w:t xml:space="preserve"> </w:t>
            </w:r>
            <w:proofErr w:type="spellStart"/>
            <w:r w:rsidRPr="00C758C7">
              <w:rPr>
                <w:rFonts w:ascii="Garamond" w:eastAsia="Arial" w:hAnsi="Garamond" w:cstheme="minorHAnsi"/>
                <w:i/>
                <w:iCs/>
                <w:sz w:val="20"/>
                <w:szCs w:val="20"/>
                <w:lang w:val="it-IT"/>
              </w:rPr>
              <w:t>rust</w:t>
            </w:r>
            <w:proofErr w:type="spellEnd"/>
            <w:r w:rsidRPr="00C758C7">
              <w:rPr>
                <w:rFonts w:ascii="Garamond" w:eastAsia="Arial" w:hAnsi="Garamond" w:cstheme="minorHAnsi"/>
                <w:i/>
                <w:iCs/>
                <w:spacing w:val="18"/>
                <w:sz w:val="20"/>
                <w:szCs w:val="20"/>
                <w:lang w:val="it-IT"/>
              </w:rPr>
              <w:t xml:space="preserve"> </w:t>
            </w:r>
            <w:proofErr w:type="spellStart"/>
            <w:r w:rsidRPr="00C758C7">
              <w:rPr>
                <w:rFonts w:ascii="Garamond" w:eastAsia="Arial" w:hAnsi="Garamond" w:cstheme="minorHAnsi"/>
                <w:i/>
                <w:iCs/>
                <w:sz w:val="20"/>
                <w:szCs w:val="20"/>
                <w:lang w:val="it-IT"/>
              </w:rPr>
              <w:t>removers</w:t>
            </w:r>
            <w:proofErr w:type="spellEnd"/>
            <w:r w:rsidRPr="00C758C7">
              <w:rPr>
                <w:rFonts w:ascii="Garamond" w:eastAsia="Arial" w:hAnsi="Garamond" w:cstheme="minorHAnsi"/>
                <w:i/>
                <w:iCs/>
                <w:spacing w:val="15"/>
                <w:sz w:val="20"/>
                <w:szCs w:val="20"/>
                <w:lang w:val="it-IT"/>
              </w:rPr>
              <w:t xml:space="preserve"> </w:t>
            </w:r>
            <w:r w:rsidRPr="00C758C7">
              <w:rPr>
                <w:rFonts w:ascii="Garamond" w:eastAsia="Arial" w:hAnsi="Garamond" w:cstheme="minorHAnsi"/>
                <w:i/>
                <w:iCs/>
                <w:sz w:val="20"/>
                <w:szCs w:val="20"/>
                <w:lang w:val="it-IT"/>
              </w:rPr>
              <w:t>are</w:t>
            </w:r>
            <w:r w:rsidRPr="00C758C7">
              <w:rPr>
                <w:rFonts w:ascii="Garamond" w:eastAsia="Arial" w:hAnsi="Garamond" w:cstheme="minorHAnsi"/>
                <w:i/>
                <w:iCs/>
                <w:spacing w:val="8"/>
                <w:sz w:val="20"/>
                <w:szCs w:val="20"/>
                <w:lang w:val="it-IT"/>
              </w:rPr>
              <w:t xml:space="preserve"> </w:t>
            </w:r>
            <w:proofErr w:type="spellStart"/>
            <w:r w:rsidRPr="00C758C7">
              <w:rPr>
                <w:rFonts w:ascii="Garamond" w:eastAsia="Arial" w:hAnsi="Garamond" w:cstheme="minorHAnsi"/>
                <w:i/>
                <w:iCs/>
                <w:sz w:val="20"/>
                <w:szCs w:val="20"/>
                <w:lang w:val="it-IT"/>
              </w:rPr>
              <w:t>acidic</w:t>
            </w:r>
            <w:proofErr w:type="spellEnd"/>
            <w:r w:rsidRPr="00C758C7">
              <w:rPr>
                <w:rFonts w:ascii="Garamond" w:eastAsia="Arial" w:hAnsi="Garamond" w:cstheme="minorHAnsi"/>
                <w:i/>
                <w:iCs/>
                <w:sz w:val="20"/>
                <w:szCs w:val="20"/>
                <w:lang w:val="it-IT"/>
              </w:rPr>
              <w:t>,</w:t>
            </w:r>
            <w:r w:rsidRPr="00C758C7">
              <w:rPr>
                <w:rFonts w:ascii="Garamond" w:eastAsia="Arial" w:hAnsi="Garamond" w:cstheme="minorHAnsi"/>
                <w:i/>
                <w:iCs/>
                <w:spacing w:val="5"/>
                <w:sz w:val="20"/>
                <w:szCs w:val="20"/>
                <w:lang w:val="it-IT"/>
              </w:rPr>
              <w:t xml:space="preserve"> </w:t>
            </w:r>
            <w:r w:rsidRPr="00C758C7">
              <w:rPr>
                <w:rFonts w:ascii="Garamond" w:eastAsia="Arial" w:hAnsi="Garamond" w:cstheme="minorHAnsi"/>
                <w:i/>
                <w:iCs/>
                <w:sz w:val="20"/>
                <w:szCs w:val="20"/>
                <w:lang w:val="it-IT"/>
              </w:rPr>
              <w:t>and</w:t>
            </w:r>
            <w:r w:rsidRPr="00C758C7">
              <w:rPr>
                <w:rFonts w:ascii="Garamond" w:eastAsia="Arial" w:hAnsi="Garamond" w:cstheme="minorHAnsi"/>
                <w:i/>
                <w:iCs/>
                <w:spacing w:val="18"/>
                <w:sz w:val="20"/>
                <w:szCs w:val="20"/>
                <w:lang w:val="it-IT"/>
              </w:rPr>
              <w:t xml:space="preserve"> </w:t>
            </w:r>
            <w:proofErr w:type="spellStart"/>
            <w:r w:rsidRPr="00C758C7">
              <w:rPr>
                <w:rFonts w:ascii="Garamond" w:eastAsia="Arial" w:hAnsi="Garamond" w:cstheme="minorHAnsi"/>
                <w:i/>
                <w:iCs/>
                <w:w w:val="94"/>
                <w:sz w:val="20"/>
                <w:szCs w:val="20"/>
                <w:lang w:val="it-IT"/>
              </w:rPr>
              <w:t>eyes</w:t>
            </w:r>
            <w:proofErr w:type="spellEnd"/>
            <w:r w:rsidRPr="00C758C7">
              <w:rPr>
                <w:rFonts w:ascii="Garamond" w:eastAsia="Arial" w:hAnsi="Garamond" w:cstheme="minorHAnsi"/>
                <w:i/>
                <w:iCs/>
                <w:spacing w:val="3"/>
                <w:w w:val="94"/>
                <w:sz w:val="20"/>
                <w:szCs w:val="20"/>
                <w:lang w:val="it-IT"/>
              </w:rPr>
              <w:t xml:space="preserve"> </w:t>
            </w:r>
            <w:r w:rsidRPr="00C758C7">
              <w:rPr>
                <w:rFonts w:ascii="Garamond" w:eastAsia="Arial" w:hAnsi="Garamond" w:cstheme="minorHAnsi"/>
                <w:i/>
                <w:iCs/>
                <w:sz w:val="20"/>
                <w:szCs w:val="20"/>
                <w:lang w:val="it-IT"/>
              </w:rPr>
              <w:t>and</w:t>
            </w:r>
            <w:r w:rsidRPr="00C758C7">
              <w:rPr>
                <w:rFonts w:ascii="Garamond" w:eastAsia="Arial" w:hAnsi="Garamond" w:cstheme="minorHAnsi"/>
                <w:i/>
                <w:iCs/>
                <w:spacing w:val="18"/>
                <w:sz w:val="20"/>
                <w:szCs w:val="20"/>
                <w:lang w:val="it-IT"/>
              </w:rPr>
              <w:t xml:space="preserve"> </w:t>
            </w:r>
            <w:proofErr w:type="spellStart"/>
            <w:r w:rsidRPr="00C758C7">
              <w:rPr>
                <w:rFonts w:ascii="Garamond" w:eastAsia="Arial" w:hAnsi="Garamond" w:cstheme="minorHAnsi"/>
                <w:i/>
                <w:iCs/>
                <w:w w:val="103"/>
                <w:sz w:val="20"/>
                <w:szCs w:val="20"/>
                <w:lang w:val="it-IT"/>
              </w:rPr>
              <w:t>skin</w:t>
            </w:r>
            <w:proofErr w:type="spellEnd"/>
            <w:r w:rsidRPr="00C758C7">
              <w:rPr>
                <w:rFonts w:ascii="Garamond" w:eastAsia="Arial" w:hAnsi="Garamond" w:cstheme="minorHAnsi"/>
                <w:i/>
                <w:iCs/>
                <w:w w:val="103"/>
                <w:sz w:val="20"/>
                <w:szCs w:val="20"/>
                <w:lang w:val="it-IT"/>
              </w:rPr>
              <w:t xml:space="preserve"> </w:t>
            </w:r>
            <w:proofErr w:type="spellStart"/>
            <w:r w:rsidRPr="00C758C7">
              <w:rPr>
                <w:rFonts w:ascii="Garamond" w:eastAsia="Arial" w:hAnsi="Garamond" w:cstheme="minorHAnsi"/>
                <w:i/>
                <w:iCs/>
                <w:sz w:val="20"/>
                <w:szCs w:val="20"/>
                <w:lang w:val="it-IT"/>
              </w:rPr>
              <w:t>should</w:t>
            </w:r>
            <w:proofErr w:type="spellEnd"/>
            <w:r w:rsidRPr="00C758C7">
              <w:rPr>
                <w:rFonts w:ascii="Garamond" w:eastAsia="Arial" w:hAnsi="Garamond" w:cstheme="minorHAnsi"/>
                <w:i/>
                <w:iCs/>
                <w:spacing w:val="27"/>
                <w:sz w:val="20"/>
                <w:szCs w:val="20"/>
                <w:lang w:val="it-IT"/>
              </w:rPr>
              <w:t xml:space="preserve"> </w:t>
            </w:r>
            <w:r w:rsidRPr="00C758C7">
              <w:rPr>
                <w:rFonts w:ascii="Garamond" w:eastAsia="Arial" w:hAnsi="Garamond" w:cstheme="minorHAnsi"/>
                <w:i/>
                <w:iCs/>
                <w:sz w:val="20"/>
                <w:szCs w:val="20"/>
                <w:lang w:val="it-IT"/>
              </w:rPr>
              <w:t>be</w:t>
            </w:r>
            <w:r w:rsidRPr="00C758C7">
              <w:rPr>
                <w:rFonts w:ascii="Garamond" w:eastAsia="Arial" w:hAnsi="Garamond" w:cstheme="minorHAnsi"/>
                <w:i/>
                <w:iCs/>
                <w:spacing w:val="8"/>
                <w:sz w:val="20"/>
                <w:szCs w:val="20"/>
                <w:lang w:val="it-IT"/>
              </w:rPr>
              <w:t xml:space="preserve"> </w:t>
            </w:r>
            <w:proofErr w:type="spellStart"/>
            <w:r w:rsidRPr="00C758C7">
              <w:rPr>
                <w:rFonts w:ascii="Garamond" w:eastAsia="Arial" w:hAnsi="Garamond" w:cstheme="minorHAnsi"/>
                <w:i/>
                <w:iCs/>
                <w:w w:val="109"/>
                <w:sz w:val="20"/>
                <w:szCs w:val="20"/>
                <w:lang w:val="it-IT"/>
              </w:rPr>
              <w:t>protected</w:t>
            </w:r>
            <w:proofErr w:type="spellEnd"/>
          </w:p>
        </w:tc>
        <w:tc>
          <w:tcPr>
            <w:tcW w:w="850" w:type="dxa"/>
            <w:tcBorders>
              <w:top w:val="single" w:sz="4" w:space="0" w:color="auto"/>
              <w:left w:val="single" w:sz="4" w:space="0" w:color="00457E"/>
              <w:bottom w:val="single" w:sz="4" w:space="0" w:color="00457E"/>
              <w:right w:val="single" w:sz="4" w:space="0" w:color="00457E"/>
            </w:tcBorders>
          </w:tcPr>
          <w:p w14:paraId="2B09755F" w14:textId="77777777" w:rsidR="00C758C7" w:rsidRPr="00A06AD1" w:rsidRDefault="00C758C7" w:rsidP="00C758C7">
            <w:pPr>
              <w:spacing w:line="240" w:lineRule="auto"/>
              <w:ind w:left="198" w:right="181"/>
              <w:jc w:val="both"/>
              <w:rPr>
                <w:rFonts w:ascii="Garamond" w:hAnsi="Garamond" w:cstheme="minorHAnsi"/>
                <w:i/>
                <w:iCs/>
                <w:sz w:val="18"/>
                <w:szCs w:val="18"/>
                <w:lang w:val="it-IT"/>
              </w:rPr>
            </w:pPr>
          </w:p>
        </w:tc>
        <w:tc>
          <w:tcPr>
            <w:tcW w:w="1134" w:type="dxa"/>
            <w:gridSpan w:val="2"/>
            <w:tcBorders>
              <w:top w:val="single" w:sz="4" w:space="0" w:color="auto"/>
              <w:left w:val="single" w:sz="4" w:space="0" w:color="00457E"/>
              <w:bottom w:val="single" w:sz="4" w:space="0" w:color="00457E"/>
              <w:right w:val="single" w:sz="4" w:space="0" w:color="00457E"/>
            </w:tcBorders>
          </w:tcPr>
          <w:p w14:paraId="24E888E4" w14:textId="77777777" w:rsidR="00C758C7" w:rsidRPr="00A06AD1" w:rsidRDefault="00C758C7" w:rsidP="00C758C7">
            <w:pPr>
              <w:spacing w:line="240" w:lineRule="auto"/>
              <w:ind w:left="198" w:right="181"/>
              <w:jc w:val="both"/>
              <w:rPr>
                <w:rFonts w:ascii="Garamond" w:hAnsi="Garamond" w:cstheme="minorHAnsi"/>
                <w:i/>
                <w:iCs/>
                <w:sz w:val="18"/>
                <w:szCs w:val="18"/>
                <w:lang w:val="it-IT"/>
              </w:rPr>
            </w:pPr>
          </w:p>
        </w:tc>
        <w:tc>
          <w:tcPr>
            <w:tcW w:w="4820" w:type="dxa"/>
            <w:gridSpan w:val="2"/>
            <w:vMerge w:val="restart"/>
            <w:tcBorders>
              <w:top w:val="single" w:sz="4" w:space="0" w:color="auto"/>
              <w:left w:val="single" w:sz="4" w:space="0" w:color="00457E"/>
              <w:bottom w:val="single" w:sz="4" w:space="0" w:color="auto"/>
              <w:right w:val="single" w:sz="4" w:space="0" w:color="00457E"/>
            </w:tcBorders>
          </w:tcPr>
          <w:p w14:paraId="07D86255" w14:textId="77777777" w:rsidR="00C758C7" w:rsidRPr="00A06AD1" w:rsidRDefault="00C758C7" w:rsidP="00C758C7">
            <w:pPr>
              <w:spacing w:line="240" w:lineRule="auto"/>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1340FFA5" w14:textId="77777777" w:rsidR="00C758C7" w:rsidRPr="00A06AD1" w:rsidRDefault="00C758C7" w:rsidP="00C758C7">
            <w:pPr>
              <w:spacing w:line="240" w:lineRule="auto"/>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3F9C0939" w14:textId="77777777" w:rsidR="00C758C7" w:rsidRPr="00A06AD1" w:rsidRDefault="00C758C7" w:rsidP="00C758C7">
            <w:pPr>
              <w:spacing w:line="240" w:lineRule="auto"/>
              <w:jc w:val="both"/>
              <w:rPr>
                <w:rFonts w:ascii="Garamond" w:hAnsi="Garamond" w:cstheme="minorHAnsi"/>
                <w:i/>
                <w:iCs/>
                <w:sz w:val="18"/>
                <w:szCs w:val="18"/>
                <w:lang w:val="it-IT"/>
              </w:rPr>
            </w:pPr>
          </w:p>
        </w:tc>
      </w:tr>
      <w:tr w:rsidR="00C758C7" w:rsidRPr="00C758C7" w14:paraId="4C7E335B" w14:textId="77777777" w:rsidTr="00C758C7">
        <w:trPr>
          <w:trHeight w:hRule="exact" w:val="1004"/>
          <w:jc w:val="center"/>
        </w:trPr>
        <w:tc>
          <w:tcPr>
            <w:tcW w:w="565" w:type="dxa"/>
            <w:tcBorders>
              <w:top w:val="single" w:sz="4" w:space="0" w:color="00457E"/>
              <w:left w:val="single" w:sz="4" w:space="0" w:color="00457E"/>
              <w:bottom w:val="single" w:sz="4" w:space="0" w:color="00457E"/>
              <w:right w:val="single" w:sz="4" w:space="0" w:color="00457E"/>
            </w:tcBorders>
          </w:tcPr>
          <w:p w14:paraId="7BE9BA61" w14:textId="12C7EE0D" w:rsidR="00C758C7" w:rsidRPr="00C758C7" w:rsidRDefault="00C758C7" w:rsidP="00C758C7">
            <w:pPr>
              <w:spacing w:after="0" w:line="360" w:lineRule="auto"/>
              <w:jc w:val="center"/>
              <w:rPr>
                <w:rFonts w:ascii="Garamond" w:hAnsi="Garamond" w:cstheme="minorHAnsi"/>
                <w:sz w:val="20"/>
                <w:szCs w:val="20"/>
              </w:rPr>
            </w:pPr>
            <w:r w:rsidRPr="00C758C7">
              <w:rPr>
                <w:rFonts w:ascii="Garamond" w:eastAsia="Arial" w:hAnsi="Garamond" w:cstheme="minorHAnsi"/>
                <w:sz w:val="20"/>
                <w:szCs w:val="20"/>
              </w:rPr>
              <w:t>4.</w:t>
            </w:r>
          </w:p>
        </w:tc>
        <w:tc>
          <w:tcPr>
            <w:tcW w:w="5951" w:type="dxa"/>
            <w:gridSpan w:val="2"/>
            <w:tcBorders>
              <w:top w:val="single" w:sz="4" w:space="0" w:color="00457E"/>
              <w:left w:val="single" w:sz="4" w:space="0" w:color="00457E"/>
              <w:bottom w:val="single" w:sz="4" w:space="0" w:color="00457E"/>
              <w:right w:val="single" w:sz="4" w:space="0" w:color="00457E"/>
            </w:tcBorders>
          </w:tcPr>
          <w:p w14:paraId="50A01239" w14:textId="1B041B27" w:rsidR="00C758C7" w:rsidRPr="00C758C7" w:rsidRDefault="00C758C7" w:rsidP="00C758C7">
            <w:pPr>
              <w:spacing w:after="0" w:line="218" w:lineRule="exact"/>
              <w:ind w:left="105" w:right="96"/>
              <w:jc w:val="both"/>
              <w:rPr>
                <w:rFonts w:ascii="Garamond" w:hAnsi="Garamond" w:cstheme="minorHAnsi"/>
                <w:i/>
                <w:iCs/>
                <w:sz w:val="20"/>
                <w:szCs w:val="20"/>
                <w:lang w:val="en-GB"/>
              </w:rPr>
            </w:pPr>
            <w:proofErr w:type="spellStart"/>
            <w:r w:rsidRPr="00C758C7">
              <w:rPr>
                <w:rFonts w:ascii="Garamond" w:eastAsia="Calibri" w:hAnsi="Garamond" w:cstheme="minorHAnsi"/>
                <w:sz w:val="20"/>
                <w:szCs w:val="20"/>
                <w:lang w:val="en-GB"/>
              </w:rPr>
              <w:t>C</w:t>
            </w:r>
            <w:r w:rsidRPr="00C758C7">
              <w:rPr>
                <w:rFonts w:ascii="Garamond" w:eastAsia="Calibri" w:hAnsi="Garamond" w:cstheme="minorHAnsi"/>
                <w:spacing w:val="1"/>
                <w:sz w:val="20"/>
                <w:szCs w:val="20"/>
                <w:lang w:val="en-GB"/>
              </w:rPr>
              <w:t>o</w:t>
            </w:r>
            <w:r w:rsidRPr="00C758C7">
              <w:rPr>
                <w:rFonts w:ascii="Garamond" w:eastAsia="Calibri" w:hAnsi="Garamond" w:cstheme="minorHAnsi"/>
                <w:sz w:val="20"/>
                <w:szCs w:val="20"/>
                <w:lang w:val="en-GB"/>
              </w:rPr>
              <w:t>m</w:t>
            </w:r>
            <w:r w:rsidRPr="00C758C7">
              <w:rPr>
                <w:rFonts w:ascii="Garamond" w:eastAsia="Calibri" w:hAnsi="Garamond" w:cstheme="minorHAnsi"/>
                <w:spacing w:val="-1"/>
                <w:sz w:val="20"/>
                <w:szCs w:val="20"/>
                <w:lang w:val="en-GB"/>
              </w:rPr>
              <w:t>p</w:t>
            </w:r>
            <w:r w:rsidRPr="00C758C7">
              <w:rPr>
                <w:rFonts w:ascii="Garamond" w:eastAsia="Calibri" w:hAnsi="Garamond" w:cstheme="minorHAnsi"/>
                <w:sz w:val="20"/>
                <w:szCs w:val="20"/>
                <w:lang w:val="en-GB"/>
              </w:rPr>
              <w:t>r</w:t>
            </w:r>
            <w:r w:rsidRPr="00C758C7">
              <w:rPr>
                <w:rFonts w:ascii="Garamond" w:eastAsia="Calibri" w:hAnsi="Garamond" w:cstheme="minorHAnsi"/>
                <w:spacing w:val="-1"/>
                <w:sz w:val="20"/>
                <w:szCs w:val="20"/>
                <w:lang w:val="en-GB"/>
              </w:rPr>
              <w:t>end</w:t>
            </w:r>
            <w:r w:rsidRPr="00C758C7">
              <w:rPr>
                <w:rFonts w:ascii="Garamond" w:eastAsia="Calibri" w:hAnsi="Garamond" w:cstheme="minorHAnsi"/>
                <w:sz w:val="20"/>
                <w:szCs w:val="20"/>
                <w:lang w:val="en-GB"/>
              </w:rPr>
              <w:t>e</w:t>
            </w:r>
            <w:proofErr w:type="spellEnd"/>
            <w:r w:rsidRPr="00C758C7">
              <w:rPr>
                <w:rFonts w:ascii="Garamond" w:eastAsia="Calibri" w:hAnsi="Garamond" w:cstheme="minorHAnsi"/>
                <w:spacing w:val="-6"/>
                <w:sz w:val="20"/>
                <w:szCs w:val="20"/>
                <w:lang w:val="en-GB"/>
              </w:rPr>
              <w:t xml:space="preserve"> </w:t>
            </w:r>
            <w:proofErr w:type="spellStart"/>
            <w:r w:rsidRPr="00C758C7">
              <w:rPr>
                <w:rFonts w:ascii="Garamond" w:eastAsia="Calibri" w:hAnsi="Garamond" w:cstheme="minorHAnsi"/>
                <w:spacing w:val="3"/>
                <w:sz w:val="20"/>
                <w:szCs w:val="20"/>
                <w:lang w:val="en-GB"/>
              </w:rPr>
              <w:t>c</w:t>
            </w:r>
            <w:r w:rsidRPr="00C758C7">
              <w:rPr>
                <w:rFonts w:ascii="Garamond" w:eastAsia="Calibri" w:hAnsi="Garamond" w:cstheme="minorHAnsi"/>
                <w:spacing w:val="-1"/>
                <w:sz w:val="20"/>
                <w:szCs w:val="20"/>
                <w:lang w:val="en-GB"/>
              </w:rPr>
              <w:t>h</w:t>
            </w:r>
            <w:r w:rsidRPr="00C758C7">
              <w:rPr>
                <w:rFonts w:ascii="Garamond" w:eastAsia="Calibri" w:hAnsi="Garamond" w:cstheme="minorHAnsi"/>
                <w:sz w:val="20"/>
                <w:szCs w:val="20"/>
                <w:lang w:val="en-GB"/>
              </w:rPr>
              <w:t>e</w:t>
            </w:r>
            <w:proofErr w:type="spellEnd"/>
            <w:r w:rsidRPr="00C758C7">
              <w:rPr>
                <w:rFonts w:ascii="Garamond" w:eastAsia="Calibri" w:hAnsi="Garamond" w:cstheme="minorHAnsi"/>
                <w:spacing w:val="-4"/>
                <w:sz w:val="20"/>
                <w:szCs w:val="20"/>
                <w:lang w:val="en-GB"/>
              </w:rPr>
              <w:t xml:space="preserve"> </w:t>
            </w:r>
            <w:proofErr w:type="spellStart"/>
            <w:r w:rsidRPr="00C758C7">
              <w:rPr>
                <w:rFonts w:ascii="Garamond" w:eastAsia="Calibri" w:hAnsi="Garamond" w:cstheme="minorHAnsi"/>
                <w:sz w:val="20"/>
                <w:szCs w:val="20"/>
                <w:lang w:val="en-GB"/>
              </w:rPr>
              <w:t>a</w:t>
            </w:r>
            <w:r w:rsidRPr="00C758C7">
              <w:rPr>
                <w:rFonts w:ascii="Garamond" w:eastAsia="Calibri" w:hAnsi="Garamond" w:cstheme="minorHAnsi"/>
                <w:spacing w:val="-1"/>
                <w:sz w:val="20"/>
                <w:szCs w:val="20"/>
                <w:lang w:val="en-GB"/>
              </w:rPr>
              <w:t>l</w:t>
            </w:r>
            <w:r w:rsidRPr="00C758C7">
              <w:rPr>
                <w:rFonts w:ascii="Garamond" w:eastAsia="Calibri" w:hAnsi="Garamond" w:cstheme="minorHAnsi"/>
                <w:spacing w:val="1"/>
                <w:sz w:val="20"/>
                <w:szCs w:val="20"/>
                <w:lang w:val="en-GB"/>
              </w:rPr>
              <w:t>cu</w:t>
            </w:r>
            <w:r w:rsidRPr="00C758C7">
              <w:rPr>
                <w:rFonts w:ascii="Garamond" w:eastAsia="Calibri" w:hAnsi="Garamond" w:cstheme="minorHAnsi"/>
                <w:spacing w:val="-1"/>
                <w:sz w:val="20"/>
                <w:szCs w:val="20"/>
                <w:lang w:val="en-GB"/>
              </w:rPr>
              <w:t>n</w:t>
            </w:r>
            <w:r w:rsidRPr="00C758C7">
              <w:rPr>
                <w:rFonts w:ascii="Garamond" w:eastAsia="Calibri" w:hAnsi="Garamond" w:cstheme="minorHAnsi"/>
                <w:sz w:val="20"/>
                <w:szCs w:val="20"/>
                <w:lang w:val="en-GB"/>
              </w:rPr>
              <w:t>e</w:t>
            </w:r>
            <w:proofErr w:type="spellEnd"/>
            <w:r w:rsidRPr="00C758C7">
              <w:rPr>
                <w:rFonts w:ascii="Garamond" w:eastAsia="Calibri" w:hAnsi="Garamond" w:cstheme="minorHAnsi"/>
                <w:spacing w:val="-4"/>
                <w:sz w:val="20"/>
                <w:szCs w:val="20"/>
                <w:lang w:val="en-GB"/>
              </w:rPr>
              <w:t xml:space="preserve"> </w:t>
            </w:r>
            <w:proofErr w:type="spellStart"/>
            <w:r w:rsidRPr="00C758C7">
              <w:rPr>
                <w:rFonts w:ascii="Garamond" w:eastAsia="Calibri" w:hAnsi="Garamond" w:cstheme="minorHAnsi"/>
                <w:spacing w:val="-1"/>
                <w:sz w:val="20"/>
                <w:szCs w:val="20"/>
                <w:lang w:val="en-GB"/>
              </w:rPr>
              <w:t>p</w:t>
            </w:r>
            <w:r w:rsidRPr="00C758C7">
              <w:rPr>
                <w:rFonts w:ascii="Garamond" w:eastAsia="Calibri" w:hAnsi="Garamond" w:cstheme="minorHAnsi"/>
                <w:spacing w:val="2"/>
                <w:sz w:val="20"/>
                <w:szCs w:val="20"/>
                <w:lang w:val="en-GB"/>
              </w:rPr>
              <w:t>i</w:t>
            </w:r>
            <w:r w:rsidRPr="00C758C7">
              <w:rPr>
                <w:rFonts w:ascii="Garamond" w:eastAsia="Calibri" w:hAnsi="Garamond" w:cstheme="minorHAnsi"/>
                <w:sz w:val="20"/>
                <w:szCs w:val="20"/>
                <w:lang w:val="en-GB"/>
              </w:rPr>
              <w:t>tt</w:t>
            </w:r>
            <w:r w:rsidRPr="00C758C7">
              <w:rPr>
                <w:rFonts w:ascii="Garamond" w:eastAsia="Calibri" w:hAnsi="Garamond" w:cstheme="minorHAnsi"/>
                <w:spacing w:val="-1"/>
                <w:sz w:val="20"/>
                <w:szCs w:val="20"/>
                <w:lang w:val="en-GB"/>
              </w:rPr>
              <w:t>u</w:t>
            </w:r>
            <w:r w:rsidRPr="00C758C7">
              <w:rPr>
                <w:rFonts w:ascii="Garamond" w:eastAsia="Calibri" w:hAnsi="Garamond" w:cstheme="minorHAnsi"/>
                <w:spacing w:val="2"/>
                <w:sz w:val="20"/>
                <w:szCs w:val="20"/>
                <w:lang w:val="en-GB"/>
              </w:rPr>
              <w:t>r</w:t>
            </w:r>
            <w:r w:rsidRPr="00C758C7">
              <w:rPr>
                <w:rFonts w:ascii="Garamond" w:eastAsia="Calibri" w:hAnsi="Garamond" w:cstheme="minorHAnsi"/>
                <w:spacing w:val="-1"/>
                <w:sz w:val="20"/>
                <w:szCs w:val="20"/>
                <w:lang w:val="en-GB"/>
              </w:rPr>
              <w:t>e</w:t>
            </w:r>
            <w:proofErr w:type="spellEnd"/>
            <w:r w:rsidRPr="00C758C7">
              <w:rPr>
                <w:rFonts w:ascii="Garamond" w:eastAsia="Calibri" w:hAnsi="Garamond" w:cstheme="minorHAnsi"/>
                <w:sz w:val="20"/>
                <w:szCs w:val="20"/>
                <w:lang w:val="en-GB"/>
              </w:rPr>
              <w:t>,</w:t>
            </w:r>
            <w:r w:rsidRPr="00C758C7">
              <w:rPr>
                <w:rFonts w:ascii="Garamond" w:eastAsia="Calibri" w:hAnsi="Garamond" w:cstheme="minorHAnsi"/>
                <w:spacing w:val="-2"/>
                <w:sz w:val="20"/>
                <w:szCs w:val="20"/>
                <w:lang w:val="en-GB"/>
              </w:rPr>
              <w:t xml:space="preserve"> </w:t>
            </w:r>
            <w:proofErr w:type="spellStart"/>
            <w:r w:rsidRPr="00C758C7">
              <w:rPr>
                <w:rFonts w:ascii="Garamond" w:eastAsia="Calibri" w:hAnsi="Garamond" w:cstheme="minorHAnsi"/>
                <w:spacing w:val="1"/>
                <w:sz w:val="20"/>
                <w:szCs w:val="20"/>
                <w:lang w:val="en-GB"/>
              </w:rPr>
              <w:t>u</w:t>
            </w:r>
            <w:r w:rsidRPr="00C758C7">
              <w:rPr>
                <w:rFonts w:ascii="Garamond" w:eastAsia="Calibri" w:hAnsi="Garamond" w:cstheme="minorHAnsi"/>
                <w:spacing w:val="-1"/>
                <w:sz w:val="20"/>
                <w:szCs w:val="20"/>
                <w:lang w:val="en-GB"/>
              </w:rPr>
              <w:t>n</w:t>
            </w:r>
            <w:r w:rsidRPr="00C758C7">
              <w:rPr>
                <w:rFonts w:ascii="Garamond" w:eastAsia="Calibri" w:hAnsi="Garamond" w:cstheme="minorHAnsi"/>
                <w:sz w:val="20"/>
                <w:szCs w:val="20"/>
                <w:lang w:val="en-GB"/>
              </w:rPr>
              <w:t>a</w:t>
            </w:r>
            <w:proofErr w:type="spellEnd"/>
            <w:r w:rsidRPr="00C758C7">
              <w:rPr>
                <w:rFonts w:ascii="Garamond" w:eastAsia="Calibri" w:hAnsi="Garamond" w:cstheme="minorHAnsi"/>
                <w:sz w:val="20"/>
                <w:szCs w:val="20"/>
                <w:lang w:val="en-GB"/>
              </w:rPr>
              <w:t xml:space="preserve"> v</w:t>
            </w:r>
            <w:r w:rsidRPr="00C758C7">
              <w:rPr>
                <w:rFonts w:ascii="Garamond" w:eastAsia="Calibri" w:hAnsi="Garamond" w:cstheme="minorHAnsi"/>
                <w:spacing w:val="1"/>
                <w:sz w:val="20"/>
                <w:szCs w:val="20"/>
                <w:lang w:val="en-GB"/>
              </w:rPr>
              <w:t>o</w:t>
            </w:r>
            <w:r w:rsidRPr="00C758C7">
              <w:rPr>
                <w:rFonts w:ascii="Garamond" w:eastAsia="Calibri" w:hAnsi="Garamond" w:cstheme="minorHAnsi"/>
                <w:spacing w:val="-1"/>
                <w:sz w:val="20"/>
                <w:szCs w:val="20"/>
                <w:lang w:val="en-GB"/>
              </w:rPr>
              <w:t>l</w:t>
            </w:r>
            <w:r w:rsidRPr="00C758C7">
              <w:rPr>
                <w:rFonts w:ascii="Garamond" w:eastAsia="Calibri" w:hAnsi="Garamond" w:cstheme="minorHAnsi"/>
                <w:sz w:val="20"/>
                <w:szCs w:val="20"/>
                <w:lang w:val="en-GB"/>
              </w:rPr>
              <w:t>ta</w:t>
            </w:r>
            <w:r w:rsidRPr="00C758C7">
              <w:rPr>
                <w:rFonts w:ascii="Garamond" w:eastAsia="Calibri" w:hAnsi="Garamond" w:cstheme="minorHAnsi"/>
                <w:spacing w:val="-1"/>
                <w:sz w:val="20"/>
                <w:szCs w:val="20"/>
                <w:lang w:val="en-GB"/>
              </w:rPr>
              <w:t xml:space="preserve"> </w:t>
            </w:r>
            <w:proofErr w:type="spellStart"/>
            <w:r w:rsidRPr="00C758C7">
              <w:rPr>
                <w:rFonts w:ascii="Garamond" w:eastAsia="Calibri" w:hAnsi="Garamond" w:cstheme="minorHAnsi"/>
                <w:sz w:val="20"/>
                <w:szCs w:val="20"/>
                <w:lang w:val="en-GB"/>
              </w:rPr>
              <w:t>m</w:t>
            </w:r>
            <w:r w:rsidRPr="00C758C7">
              <w:rPr>
                <w:rFonts w:ascii="Garamond" w:eastAsia="Calibri" w:hAnsi="Garamond" w:cstheme="minorHAnsi"/>
                <w:spacing w:val="-1"/>
                <w:sz w:val="20"/>
                <w:szCs w:val="20"/>
                <w:lang w:val="en-GB"/>
              </w:rPr>
              <w:t>is</w:t>
            </w:r>
            <w:r w:rsidRPr="00C758C7">
              <w:rPr>
                <w:rFonts w:ascii="Garamond" w:eastAsia="Calibri" w:hAnsi="Garamond" w:cstheme="minorHAnsi"/>
                <w:spacing w:val="1"/>
                <w:sz w:val="20"/>
                <w:szCs w:val="20"/>
                <w:lang w:val="en-GB"/>
              </w:rPr>
              <w:t>c</w:t>
            </w:r>
            <w:r w:rsidRPr="00C758C7">
              <w:rPr>
                <w:rFonts w:ascii="Garamond" w:eastAsia="Calibri" w:hAnsi="Garamond" w:cstheme="minorHAnsi"/>
                <w:spacing w:val="-1"/>
                <w:sz w:val="20"/>
                <w:szCs w:val="20"/>
                <w:lang w:val="en-GB"/>
              </w:rPr>
              <w:t>hi</w:t>
            </w:r>
            <w:r w:rsidRPr="00C758C7">
              <w:rPr>
                <w:rFonts w:ascii="Garamond" w:eastAsia="Calibri" w:hAnsi="Garamond" w:cstheme="minorHAnsi"/>
                <w:sz w:val="20"/>
                <w:szCs w:val="20"/>
                <w:lang w:val="en-GB"/>
              </w:rPr>
              <w:t>at</w:t>
            </w:r>
            <w:r w:rsidRPr="00C758C7">
              <w:rPr>
                <w:rFonts w:ascii="Garamond" w:eastAsia="Calibri" w:hAnsi="Garamond" w:cstheme="minorHAnsi"/>
                <w:spacing w:val="-1"/>
                <w:sz w:val="20"/>
                <w:szCs w:val="20"/>
                <w:lang w:val="en-GB"/>
              </w:rPr>
              <w:t>e</w:t>
            </w:r>
            <w:proofErr w:type="spellEnd"/>
            <w:r w:rsidRPr="00C758C7">
              <w:rPr>
                <w:rFonts w:ascii="Garamond" w:eastAsia="Calibri" w:hAnsi="Garamond" w:cstheme="minorHAnsi"/>
                <w:sz w:val="20"/>
                <w:szCs w:val="20"/>
                <w:lang w:val="en-GB"/>
              </w:rPr>
              <w:t>,</w:t>
            </w:r>
            <w:r w:rsidRPr="00C758C7">
              <w:rPr>
                <w:rFonts w:ascii="Garamond" w:eastAsia="Calibri" w:hAnsi="Garamond" w:cstheme="minorHAnsi"/>
                <w:spacing w:val="-3"/>
                <w:sz w:val="20"/>
                <w:szCs w:val="20"/>
                <w:lang w:val="en-GB"/>
              </w:rPr>
              <w:t xml:space="preserve"> </w:t>
            </w:r>
            <w:proofErr w:type="spellStart"/>
            <w:r w:rsidRPr="00C758C7">
              <w:rPr>
                <w:rFonts w:ascii="Garamond" w:eastAsia="Calibri" w:hAnsi="Garamond" w:cstheme="minorHAnsi"/>
                <w:spacing w:val="-1"/>
                <w:sz w:val="20"/>
                <w:szCs w:val="20"/>
                <w:lang w:val="en-GB"/>
              </w:rPr>
              <w:t>p</w:t>
            </w:r>
            <w:r w:rsidRPr="00C758C7">
              <w:rPr>
                <w:rFonts w:ascii="Garamond" w:eastAsia="Calibri" w:hAnsi="Garamond" w:cstheme="minorHAnsi"/>
                <w:spacing w:val="1"/>
                <w:sz w:val="20"/>
                <w:szCs w:val="20"/>
                <w:lang w:val="en-GB"/>
              </w:rPr>
              <w:t>o</w:t>
            </w:r>
            <w:r w:rsidRPr="00C758C7">
              <w:rPr>
                <w:rFonts w:ascii="Garamond" w:eastAsia="Calibri" w:hAnsi="Garamond" w:cstheme="minorHAnsi"/>
                <w:spacing w:val="-1"/>
                <w:sz w:val="20"/>
                <w:szCs w:val="20"/>
                <w:lang w:val="en-GB"/>
              </w:rPr>
              <w:t>ss</w:t>
            </w:r>
            <w:r w:rsidRPr="00C758C7">
              <w:rPr>
                <w:rFonts w:ascii="Garamond" w:eastAsia="Calibri" w:hAnsi="Garamond" w:cstheme="minorHAnsi"/>
                <w:spacing w:val="1"/>
                <w:sz w:val="20"/>
                <w:szCs w:val="20"/>
                <w:lang w:val="en-GB"/>
              </w:rPr>
              <w:t>o</w:t>
            </w:r>
            <w:r w:rsidRPr="00C758C7">
              <w:rPr>
                <w:rFonts w:ascii="Garamond" w:eastAsia="Calibri" w:hAnsi="Garamond" w:cstheme="minorHAnsi"/>
                <w:spacing w:val="-1"/>
                <w:sz w:val="20"/>
                <w:szCs w:val="20"/>
                <w:lang w:val="en-GB"/>
              </w:rPr>
              <w:t>no</w:t>
            </w:r>
            <w:proofErr w:type="spellEnd"/>
            <w:r w:rsidRPr="00C758C7">
              <w:rPr>
                <w:rFonts w:ascii="Garamond" w:eastAsia="Calibri" w:hAnsi="Garamond" w:cstheme="minorHAnsi"/>
                <w:spacing w:val="-1"/>
                <w:sz w:val="20"/>
                <w:szCs w:val="20"/>
                <w:lang w:val="en-GB"/>
              </w:rPr>
              <w:t xml:space="preserve"> </w:t>
            </w:r>
            <w:proofErr w:type="spellStart"/>
            <w:r w:rsidRPr="00C758C7">
              <w:rPr>
                <w:rFonts w:ascii="Garamond" w:eastAsia="Calibri" w:hAnsi="Garamond" w:cstheme="minorHAnsi"/>
                <w:sz w:val="20"/>
                <w:szCs w:val="20"/>
                <w:lang w:val="en-GB"/>
              </w:rPr>
              <w:t>av</w:t>
            </w:r>
            <w:r w:rsidRPr="00C758C7">
              <w:rPr>
                <w:rFonts w:ascii="Garamond" w:eastAsia="Calibri" w:hAnsi="Garamond" w:cstheme="minorHAnsi"/>
                <w:spacing w:val="-1"/>
                <w:sz w:val="20"/>
                <w:szCs w:val="20"/>
                <w:lang w:val="en-GB"/>
              </w:rPr>
              <w:t>e</w:t>
            </w:r>
            <w:r w:rsidRPr="00C758C7">
              <w:rPr>
                <w:rFonts w:ascii="Garamond" w:eastAsia="Calibri" w:hAnsi="Garamond" w:cstheme="minorHAnsi"/>
                <w:sz w:val="20"/>
                <w:szCs w:val="20"/>
                <w:lang w:val="en-GB"/>
              </w:rPr>
              <w:t>re</w:t>
            </w:r>
            <w:proofErr w:type="spellEnd"/>
            <w:r w:rsidRPr="00C758C7">
              <w:rPr>
                <w:rFonts w:ascii="Garamond" w:eastAsia="Calibri" w:hAnsi="Garamond" w:cstheme="minorHAnsi"/>
                <w:spacing w:val="-4"/>
                <w:sz w:val="20"/>
                <w:szCs w:val="20"/>
                <w:lang w:val="en-GB"/>
              </w:rPr>
              <w:t xml:space="preserve"> </w:t>
            </w:r>
            <w:r w:rsidRPr="00C758C7">
              <w:rPr>
                <w:rFonts w:ascii="Garamond" w:eastAsia="Calibri" w:hAnsi="Garamond" w:cstheme="minorHAnsi"/>
                <w:spacing w:val="-1"/>
                <w:sz w:val="20"/>
                <w:szCs w:val="20"/>
                <w:lang w:val="en-GB"/>
              </w:rPr>
              <w:t>u</w:t>
            </w:r>
            <w:r w:rsidRPr="00C758C7">
              <w:rPr>
                <w:rFonts w:ascii="Garamond" w:eastAsia="Calibri" w:hAnsi="Garamond" w:cstheme="minorHAnsi"/>
                <w:sz w:val="20"/>
                <w:szCs w:val="20"/>
                <w:lang w:val="en-GB"/>
              </w:rPr>
              <w:t>n</w:t>
            </w:r>
            <w:r w:rsidRPr="00C758C7">
              <w:rPr>
                <w:rFonts w:ascii="Garamond" w:eastAsia="Calibri" w:hAnsi="Garamond" w:cstheme="minorHAnsi"/>
                <w:spacing w:val="1"/>
                <w:sz w:val="20"/>
                <w:szCs w:val="20"/>
                <w:lang w:val="en-GB"/>
              </w:rPr>
              <w:t xml:space="preserve"> </w:t>
            </w:r>
            <w:proofErr w:type="spellStart"/>
            <w:r w:rsidRPr="00C758C7">
              <w:rPr>
                <w:rFonts w:ascii="Garamond" w:eastAsia="Calibri" w:hAnsi="Garamond" w:cstheme="minorHAnsi"/>
                <w:spacing w:val="-1"/>
                <w:sz w:val="20"/>
                <w:szCs w:val="20"/>
                <w:lang w:val="en-GB"/>
              </w:rPr>
              <w:t>li</w:t>
            </w:r>
            <w:r w:rsidRPr="00C758C7">
              <w:rPr>
                <w:rFonts w:ascii="Garamond" w:eastAsia="Calibri" w:hAnsi="Garamond" w:cstheme="minorHAnsi"/>
                <w:sz w:val="20"/>
                <w:szCs w:val="20"/>
                <w:lang w:val="en-GB"/>
              </w:rPr>
              <w:t>m</w:t>
            </w:r>
            <w:r w:rsidRPr="00C758C7">
              <w:rPr>
                <w:rFonts w:ascii="Garamond" w:eastAsia="Calibri" w:hAnsi="Garamond" w:cstheme="minorHAnsi"/>
                <w:spacing w:val="-1"/>
                <w:sz w:val="20"/>
                <w:szCs w:val="20"/>
                <w:lang w:val="en-GB"/>
              </w:rPr>
              <w:t>i</w:t>
            </w:r>
            <w:r w:rsidRPr="00C758C7">
              <w:rPr>
                <w:rFonts w:ascii="Garamond" w:eastAsia="Calibri" w:hAnsi="Garamond" w:cstheme="minorHAnsi"/>
                <w:sz w:val="20"/>
                <w:szCs w:val="20"/>
                <w:lang w:val="en-GB"/>
              </w:rPr>
              <w:t>tato</w:t>
            </w:r>
            <w:proofErr w:type="spellEnd"/>
            <w:r w:rsidRPr="00C758C7">
              <w:rPr>
                <w:rFonts w:ascii="Garamond" w:eastAsia="Calibri" w:hAnsi="Garamond" w:cstheme="minorHAnsi"/>
                <w:spacing w:val="-2"/>
                <w:sz w:val="20"/>
                <w:szCs w:val="20"/>
                <w:lang w:val="en-GB"/>
              </w:rPr>
              <w:t xml:space="preserve"> </w:t>
            </w:r>
            <w:r w:rsidRPr="00C758C7">
              <w:rPr>
                <w:rFonts w:ascii="Garamond" w:eastAsia="Calibri" w:hAnsi="Garamond" w:cstheme="minorHAnsi"/>
                <w:sz w:val="20"/>
                <w:szCs w:val="20"/>
                <w:lang w:val="en-GB"/>
              </w:rPr>
              <w:t>t</w:t>
            </w:r>
            <w:r w:rsidRPr="00C758C7">
              <w:rPr>
                <w:rFonts w:ascii="Garamond" w:eastAsia="Calibri" w:hAnsi="Garamond" w:cstheme="minorHAnsi"/>
                <w:spacing w:val="-1"/>
                <w:sz w:val="20"/>
                <w:szCs w:val="20"/>
                <w:lang w:val="en-GB"/>
              </w:rPr>
              <w:t>e</w:t>
            </w:r>
            <w:r w:rsidRPr="00C758C7">
              <w:rPr>
                <w:rFonts w:ascii="Garamond" w:eastAsia="Calibri" w:hAnsi="Garamond" w:cstheme="minorHAnsi"/>
                <w:sz w:val="20"/>
                <w:szCs w:val="20"/>
                <w:lang w:val="en-GB"/>
              </w:rPr>
              <w:t>m</w:t>
            </w:r>
            <w:r w:rsidRPr="00C758C7">
              <w:rPr>
                <w:rFonts w:ascii="Garamond" w:eastAsia="Calibri" w:hAnsi="Garamond" w:cstheme="minorHAnsi"/>
                <w:spacing w:val="-1"/>
                <w:sz w:val="20"/>
                <w:szCs w:val="20"/>
                <w:lang w:val="en-GB"/>
              </w:rPr>
              <w:t>p</w:t>
            </w:r>
            <w:r w:rsidRPr="00C758C7">
              <w:rPr>
                <w:rFonts w:ascii="Garamond" w:eastAsia="Calibri" w:hAnsi="Garamond" w:cstheme="minorHAnsi"/>
                <w:sz w:val="20"/>
                <w:szCs w:val="20"/>
                <w:lang w:val="en-GB"/>
              </w:rPr>
              <w:t>o</w:t>
            </w:r>
            <w:r w:rsidRPr="00C758C7">
              <w:rPr>
                <w:rFonts w:ascii="Garamond" w:eastAsia="Calibri" w:hAnsi="Garamond" w:cstheme="minorHAnsi"/>
                <w:spacing w:val="-2"/>
                <w:sz w:val="20"/>
                <w:szCs w:val="20"/>
                <w:lang w:val="en-GB"/>
              </w:rPr>
              <w:t xml:space="preserve"> </w:t>
            </w:r>
            <w:r w:rsidRPr="00C758C7">
              <w:rPr>
                <w:rFonts w:ascii="Garamond" w:eastAsia="Calibri" w:hAnsi="Garamond" w:cstheme="minorHAnsi"/>
                <w:spacing w:val="-1"/>
                <w:sz w:val="20"/>
                <w:szCs w:val="20"/>
                <w:lang w:val="en-GB"/>
              </w:rPr>
              <w:t>d</w:t>
            </w:r>
            <w:r w:rsidRPr="00C758C7">
              <w:rPr>
                <w:rFonts w:ascii="Garamond" w:eastAsia="Calibri" w:hAnsi="Garamond" w:cstheme="minorHAnsi"/>
                <w:sz w:val="20"/>
                <w:szCs w:val="20"/>
                <w:lang w:val="en-GB"/>
              </w:rPr>
              <w:t xml:space="preserve">i </w:t>
            </w:r>
            <w:proofErr w:type="spellStart"/>
            <w:r w:rsidRPr="00C758C7">
              <w:rPr>
                <w:rFonts w:ascii="Garamond" w:eastAsia="Calibri" w:hAnsi="Garamond" w:cstheme="minorHAnsi"/>
                <w:spacing w:val="3"/>
                <w:sz w:val="20"/>
                <w:szCs w:val="20"/>
                <w:lang w:val="en-GB"/>
              </w:rPr>
              <w:t>a</w:t>
            </w:r>
            <w:r w:rsidRPr="00C758C7">
              <w:rPr>
                <w:rFonts w:ascii="Garamond" w:eastAsia="Calibri" w:hAnsi="Garamond" w:cstheme="minorHAnsi"/>
                <w:spacing w:val="-1"/>
                <w:sz w:val="20"/>
                <w:szCs w:val="20"/>
                <w:lang w:val="en-GB"/>
              </w:rPr>
              <w:t>pp</w:t>
            </w:r>
            <w:r w:rsidRPr="00C758C7">
              <w:rPr>
                <w:rFonts w:ascii="Garamond" w:eastAsia="Calibri" w:hAnsi="Garamond" w:cstheme="minorHAnsi"/>
                <w:spacing w:val="2"/>
                <w:sz w:val="20"/>
                <w:szCs w:val="20"/>
                <w:lang w:val="en-GB"/>
              </w:rPr>
              <w:t>l</w:t>
            </w:r>
            <w:r w:rsidRPr="00C758C7">
              <w:rPr>
                <w:rFonts w:ascii="Garamond" w:eastAsia="Calibri" w:hAnsi="Garamond" w:cstheme="minorHAnsi"/>
                <w:spacing w:val="-1"/>
                <w:sz w:val="20"/>
                <w:szCs w:val="20"/>
                <w:lang w:val="en-GB"/>
              </w:rPr>
              <w:t>i</w:t>
            </w:r>
            <w:r w:rsidRPr="00C758C7">
              <w:rPr>
                <w:rFonts w:ascii="Garamond" w:eastAsia="Calibri" w:hAnsi="Garamond" w:cstheme="minorHAnsi"/>
                <w:spacing w:val="1"/>
                <w:sz w:val="20"/>
                <w:szCs w:val="20"/>
                <w:lang w:val="en-GB"/>
              </w:rPr>
              <w:t>c</w:t>
            </w:r>
            <w:r w:rsidRPr="00C758C7">
              <w:rPr>
                <w:rFonts w:ascii="Garamond" w:eastAsia="Calibri" w:hAnsi="Garamond" w:cstheme="minorHAnsi"/>
                <w:sz w:val="20"/>
                <w:szCs w:val="20"/>
                <w:lang w:val="en-GB"/>
              </w:rPr>
              <w:t>a</w:t>
            </w:r>
            <w:r w:rsidRPr="00C758C7">
              <w:rPr>
                <w:rFonts w:ascii="Garamond" w:eastAsia="Calibri" w:hAnsi="Garamond" w:cstheme="minorHAnsi"/>
                <w:spacing w:val="1"/>
                <w:sz w:val="20"/>
                <w:szCs w:val="20"/>
                <w:lang w:val="en-GB"/>
              </w:rPr>
              <w:t>z</w:t>
            </w:r>
            <w:r w:rsidRPr="00C758C7">
              <w:rPr>
                <w:rFonts w:ascii="Garamond" w:eastAsia="Calibri" w:hAnsi="Garamond" w:cstheme="minorHAnsi"/>
                <w:spacing w:val="-1"/>
                <w:sz w:val="20"/>
                <w:szCs w:val="20"/>
                <w:lang w:val="en-GB"/>
              </w:rPr>
              <w:t>i</w:t>
            </w:r>
            <w:r w:rsidRPr="00C758C7">
              <w:rPr>
                <w:rFonts w:ascii="Garamond" w:eastAsia="Calibri" w:hAnsi="Garamond" w:cstheme="minorHAnsi"/>
                <w:spacing w:val="1"/>
                <w:sz w:val="20"/>
                <w:szCs w:val="20"/>
                <w:lang w:val="en-GB"/>
              </w:rPr>
              <w:t>o</w:t>
            </w:r>
            <w:r w:rsidRPr="00C758C7">
              <w:rPr>
                <w:rFonts w:ascii="Garamond" w:eastAsia="Calibri" w:hAnsi="Garamond" w:cstheme="minorHAnsi"/>
                <w:spacing w:val="-1"/>
                <w:sz w:val="20"/>
                <w:szCs w:val="20"/>
                <w:lang w:val="en-GB"/>
              </w:rPr>
              <w:t>ne</w:t>
            </w:r>
            <w:proofErr w:type="spellEnd"/>
            <w:r w:rsidRPr="00C758C7">
              <w:rPr>
                <w:rFonts w:ascii="Garamond" w:eastAsia="Calibri" w:hAnsi="Garamond" w:cstheme="minorHAnsi"/>
                <w:spacing w:val="-1"/>
                <w:sz w:val="20"/>
                <w:szCs w:val="20"/>
                <w:lang w:val="en-GB"/>
              </w:rPr>
              <w:t>. /</w:t>
            </w:r>
            <w:r w:rsidRPr="00C758C7">
              <w:rPr>
                <w:rFonts w:ascii="Garamond" w:eastAsia="Arial" w:hAnsi="Garamond" w:cstheme="minorHAnsi"/>
                <w:i/>
                <w:iCs/>
                <w:sz w:val="20"/>
                <w:szCs w:val="20"/>
              </w:rPr>
              <w:t xml:space="preserve"> Understand</w:t>
            </w:r>
            <w:r w:rsidRPr="00C758C7">
              <w:rPr>
                <w:rFonts w:ascii="Garamond" w:eastAsia="Arial" w:hAnsi="Garamond" w:cstheme="minorHAnsi"/>
                <w:i/>
                <w:iCs/>
                <w:spacing w:val="47"/>
                <w:sz w:val="20"/>
                <w:szCs w:val="20"/>
              </w:rPr>
              <w:t xml:space="preserve"> </w:t>
            </w:r>
            <w:r w:rsidRPr="00C758C7">
              <w:rPr>
                <w:rFonts w:ascii="Garamond" w:eastAsia="Arial" w:hAnsi="Garamond" w:cstheme="minorHAnsi"/>
                <w:i/>
                <w:iCs/>
                <w:sz w:val="20"/>
                <w:szCs w:val="20"/>
              </w:rPr>
              <w:t>that</w:t>
            </w:r>
            <w:r w:rsidRPr="00C758C7">
              <w:rPr>
                <w:rFonts w:ascii="Garamond" w:eastAsia="Arial" w:hAnsi="Garamond" w:cstheme="minorHAnsi"/>
                <w:i/>
                <w:iCs/>
                <w:spacing w:val="48"/>
                <w:sz w:val="20"/>
                <w:szCs w:val="20"/>
              </w:rPr>
              <w:t xml:space="preserve"> </w:t>
            </w:r>
            <w:r w:rsidRPr="00C758C7">
              <w:rPr>
                <w:rFonts w:ascii="Garamond" w:eastAsia="Arial" w:hAnsi="Garamond" w:cstheme="minorHAnsi"/>
                <w:i/>
                <w:iCs/>
                <w:sz w:val="20"/>
                <w:szCs w:val="20"/>
              </w:rPr>
              <w:t>some paints,</w:t>
            </w:r>
            <w:r w:rsidRPr="00C758C7">
              <w:rPr>
                <w:rFonts w:ascii="Garamond" w:eastAsia="Arial" w:hAnsi="Garamond" w:cstheme="minorHAnsi"/>
                <w:i/>
                <w:iCs/>
                <w:spacing w:val="27"/>
                <w:sz w:val="20"/>
                <w:szCs w:val="20"/>
              </w:rPr>
              <w:t xml:space="preserve"> </w:t>
            </w:r>
            <w:r w:rsidRPr="00C758C7">
              <w:rPr>
                <w:rFonts w:ascii="Garamond" w:eastAsia="Arial" w:hAnsi="Garamond" w:cstheme="minorHAnsi"/>
                <w:i/>
                <w:iCs/>
                <w:sz w:val="20"/>
                <w:szCs w:val="20"/>
              </w:rPr>
              <w:t>once</w:t>
            </w:r>
            <w:r w:rsidRPr="00C758C7">
              <w:rPr>
                <w:rFonts w:ascii="Garamond" w:eastAsia="Arial" w:hAnsi="Garamond" w:cstheme="minorHAnsi"/>
                <w:i/>
                <w:iCs/>
                <w:spacing w:val="8"/>
                <w:sz w:val="20"/>
                <w:szCs w:val="20"/>
              </w:rPr>
              <w:t xml:space="preserve"> </w:t>
            </w:r>
            <w:r w:rsidRPr="00C758C7">
              <w:rPr>
                <w:rFonts w:ascii="Garamond" w:eastAsia="Arial" w:hAnsi="Garamond" w:cstheme="minorHAnsi"/>
                <w:i/>
                <w:iCs/>
                <w:sz w:val="20"/>
                <w:szCs w:val="20"/>
              </w:rPr>
              <w:t>mixed,</w:t>
            </w:r>
            <w:r w:rsidRPr="00C758C7">
              <w:rPr>
                <w:rFonts w:ascii="Garamond" w:eastAsia="Arial" w:hAnsi="Garamond" w:cstheme="minorHAnsi"/>
                <w:i/>
                <w:iCs/>
                <w:spacing w:val="27"/>
                <w:sz w:val="20"/>
                <w:szCs w:val="20"/>
              </w:rPr>
              <w:t xml:space="preserve"> </w:t>
            </w:r>
            <w:r w:rsidRPr="00C758C7">
              <w:rPr>
                <w:rFonts w:ascii="Garamond" w:eastAsia="Arial" w:hAnsi="Garamond" w:cstheme="minorHAnsi"/>
                <w:i/>
                <w:iCs/>
                <w:sz w:val="20"/>
                <w:szCs w:val="20"/>
              </w:rPr>
              <w:t>may</w:t>
            </w:r>
            <w:r w:rsidRPr="00C758C7">
              <w:rPr>
                <w:rFonts w:ascii="Garamond" w:eastAsia="Arial" w:hAnsi="Garamond" w:cstheme="minorHAnsi"/>
                <w:i/>
                <w:iCs/>
                <w:spacing w:val="7"/>
                <w:sz w:val="20"/>
                <w:szCs w:val="20"/>
              </w:rPr>
              <w:t xml:space="preserve"> </w:t>
            </w:r>
            <w:r w:rsidRPr="00C758C7">
              <w:rPr>
                <w:rFonts w:ascii="Garamond" w:eastAsia="Arial" w:hAnsi="Garamond" w:cstheme="minorHAnsi"/>
                <w:i/>
                <w:iCs/>
                <w:w w:val="102"/>
                <w:sz w:val="20"/>
                <w:szCs w:val="20"/>
              </w:rPr>
              <w:t xml:space="preserve">have </w:t>
            </w:r>
            <w:r w:rsidRPr="00C758C7">
              <w:rPr>
                <w:rFonts w:ascii="Garamond" w:eastAsia="Arial" w:hAnsi="Garamond" w:cstheme="minorHAnsi"/>
                <w:i/>
                <w:iCs/>
                <w:w w:val="113"/>
                <w:sz w:val="20"/>
                <w:szCs w:val="20"/>
              </w:rPr>
              <w:t>limited</w:t>
            </w:r>
            <w:r w:rsidRPr="00C758C7">
              <w:rPr>
                <w:rFonts w:ascii="Garamond" w:eastAsia="Arial" w:hAnsi="Garamond" w:cstheme="minorHAnsi"/>
                <w:i/>
                <w:iCs/>
                <w:spacing w:val="-7"/>
                <w:w w:val="113"/>
                <w:sz w:val="20"/>
                <w:szCs w:val="20"/>
              </w:rPr>
              <w:t xml:space="preserve"> </w:t>
            </w:r>
            <w:r w:rsidRPr="00C758C7">
              <w:rPr>
                <w:rFonts w:ascii="Garamond" w:eastAsia="Arial" w:hAnsi="Garamond" w:cstheme="minorHAnsi"/>
                <w:i/>
                <w:iCs/>
                <w:sz w:val="20"/>
                <w:szCs w:val="20"/>
              </w:rPr>
              <w:t>time</w:t>
            </w:r>
            <w:r w:rsidRPr="00C758C7">
              <w:rPr>
                <w:rFonts w:ascii="Garamond" w:eastAsia="Arial" w:hAnsi="Garamond" w:cstheme="minorHAnsi"/>
                <w:i/>
                <w:iCs/>
                <w:spacing w:val="37"/>
                <w:sz w:val="20"/>
                <w:szCs w:val="20"/>
              </w:rPr>
              <w:t xml:space="preserve"> </w:t>
            </w:r>
            <w:r w:rsidRPr="00C758C7">
              <w:rPr>
                <w:rFonts w:ascii="Garamond" w:eastAsia="Arial" w:hAnsi="Garamond" w:cstheme="minorHAnsi"/>
                <w:i/>
                <w:iCs/>
                <w:sz w:val="20"/>
                <w:szCs w:val="20"/>
              </w:rPr>
              <w:t>for</w:t>
            </w:r>
            <w:r w:rsidRPr="00C758C7">
              <w:rPr>
                <w:rFonts w:ascii="Garamond" w:eastAsia="Arial" w:hAnsi="Garamond" w:cstheme="minorHAnsi"/>
                <w:i/>
                <w:iCs/>
                <w:spacing w:val="40"/>
                <w:sz w:val="20"/>
                <w:szCs w:val="20"/>
              </w:rPr>
              <w:t xml:space="preserve"> </w:t>
            </w:r>
            <w:r w:rsidRPr="00C758C7">
              <w:rPr>
                <w:rFonts w:ascii="Garamond" w:eastAsia="Arial" w:hAnsi="Garamond" w:cstheme="minorHAnsi"/>
                <w:i/>
                <w:iCs/>
                <w:w w:val="109"/>
                <w:sz w:val="20"/>
                <w:szCs w:val="20"/>
              </w:rPr>
              <w:t>application</w:t>
            </w:r>
            <w:r w:rsidRPr="00C758C7">
              <w:rPr>
                <w:rFonts w:ascii="Garamond" w:eastAsia="Arial" w:hAnsi="Garamond" w:cstheme="minorHAnsi"/>
                <w:i/>
                <w:iCs/>
                <w:sz w:val="20"/>
                <w:szCs w:val="20"/>
              </w:rPr>
              <w:t xml:space="preserve"> Understand</w:t>
            </w:r>
            <w:r w:rsidRPr="00C758C7">
              <w:rPr>
                <w:rFonts w:ascii="Garamond" w:eastAsia="Arial" w:hAnsi="Garamond" w:cstheme="minorHAnsi"/>
                <w:i/>
                <w:iCs/>
                <w:spacing w:val="47"/>
                <w:sz w:val="20"/>
                <w:szCs w:val="20"/>
              </w:rPr>
              <w:t xml:space="preserve"> </w:t>
            </w:r>
            <w:r w:rsidRPr="00C758C7">
              <w:rPr>
                <w:rFonts w:ascii="Garamond" w:eastAsia="Arial" w:hAnsi="Garamond" w:cstheme="minorHAnsi"/>
                <w:i/>
                <w:iCs/>
                <w:sz w:val="20"/>
                <w:szCs w:val="20"/>
              </w:rPr>
              <w:t>that</w:t>
            </w:r>
            <w:r w:rsidRPr="00C758C7">
              <w:rPr>
                <w:rFonts w:ascii="Garamond" w:eastAsia="Arial" w:hAnsi="Garamond" w:cstheme="minorHAnsi"/>
                <w:i/>
                <w:iCs/>
                <w:spacing w:val="48"/>
                <w:sz w:val="20"/>
                <w:szCs w:val="20"/>
              </w:rPr>
              <w:t xml:space="preserve"> </w:t>
            </w:r>
            <w:r w:rsidRPr="00C758C7">
              <w:rPr>
                <w:rFonts w:ascii="Garamond" w:eastAsia="Arial" w:hAnsi="Garamond" w:cstheme="minorHAnsi"/>
                <w:i/>
                <w:iCs/>
                <w:sz w:val="20"/>
                <w:szCs w:val="20"/>
              </w:rPr>
              <w:t>some paints,</w:t>
            </w:r>
            <w:r w:rsidRPr="00C758C7">
              <w:rPr>
                <w:rFonts w:ascii="Garamond" w:eastAsia="Arial" w:hAnsi="Garamond" w:cstheme="minorHAnsi"/>
                <w:i/>
                <w:iCs/>
                <w:spacing w:val="27"/>
                <w:sz w:val="20"/>
                <w:szCs w:val="20"/>
              </w:rPr>
              <w:t xml:space="preserve"> </w:t>
            </w:r>
            <w:r w:rsidRPr="00C758C7">
              <w:rPr>
                <w:rFonts w:ascii="Garamond" w:eastAsia="Arial" w:hAnsi="Garamond" w:cstheme="minorHAnsi"/>
                <w:i/>
                <w:iCs/>
                <w:sz w:val="20"/>
                <w:szCs w:val="20"/>
              </w:rPr>
              <w:t>once</w:t>
            </w:r>
            <w:r w:rsidRPr="00C758C7">
              <w:rPr>
                <w:rFonts w:ascii="Garamond" w:eastAsia="Arial" w:hAnsi="Garamond" w:cstheme="minorHAnsi"/>
                <w:i/>
                <w:iCs/>
                <w:spacing w:val="8"/>
                <w:sz w:val="20"/>
                <w:szCs w:val="20"/>
              </w:rPr>
              <w:t xml:space="preserve"> </w:t>
            </w:r>
            <w:r w:rsidRPr="00C758C7">
              <w:rPr>
                <w:rFonts w:ascii="Garamond" w:eastAsia="Arial" w:hAnsi="Garamond" w:cstheme="minorHAnsi"/>
                <w:i/>
                <w:iCs/>
                <w:sz w:val="20"/>
                <w:szCs w:val="20"/>
              </w:rPr>
              <w:t>mixed,</w:t>
            </w:r>
            <w:r w:rsidRPr="00C758C7">
              <w:rPr>
                <w:rFonts w:ascii="Garamond" w:eastAsia="Arial" w:hAnsi="Garamond" w:cstheme="minorHAnsi"/>
                <w:i/>
                <w:iCs/>
                <w:spacing w:val="27"/>
                <w:sz w:val="20"/>
                <w:szCs w:val="20"/>
              </w:rPr>
              <w:t xml:space="preserve"> </w:t>
            </w:r>
            <w:r w:rsidRPr="00C758C7">
              <w:rPr>
                <w:rFonts w:ascii="Garamond" w:eastAsia="Arial" w:hAnsi="Garamond" w:cstheme="minorHAnsi"/>
                <w:i/>
                <w:iCs/>
                <w:sz w:val="20"/>
                <w:szCs w:val="20"/>
              </w:rPr>
              <w:t>may</w:t>
            </w:r>
            <w:r w:rsidRPr="00C758C7">
              <w:rPr>
                <w:rFonts w:ascii="Garamond" w:eastAsia="Arial" w:hAnsi="Garamond" w:cstheme="minorHAnsi"/>
                <w:i/>
                <w:iCs/>
                <w:spacing w:val="7"/>
                <w:sz w:val="20"/>
                <w:szCs w:val="20"/>
              </w:rPr>
              <w:t xml:space="preserve"> </w:t>
            </w:r>
            <w:r w:rsidRPr="00C758C7">
              <w:rPr>
                <w:rFonts w:ascii="Garamond" w:eastAsia="Arial" w:hAnsi="Garamond" w:cstheme="minorHAnsi"/>
                <w:i/>
                <w:iCs/>
                <w:w w:val="102"/>
                <w:sz w:val="20"/>
                <w:szCs w:val="20"/>
              </w:rPr>
              <w:t xml:space="preserve">have </w:t>
            </w:r>
            <w:r w:rsidRPr="00C758C7">
              <w:rPr>
                <w:rFonts w:ascii="Garamond" w:eastAsia="Arial" w:hAnsi="Garamond" w:cstheme="minorHAnsi"/>
                <w:i/>
                <w:iCs/>
                <w:w w:val="113"/>
                <w:sz w:val="20"/>
                <w:szCs w:val="20"/>
              </w:rPr>
              <w:t>limited</w:t>
            </w:r>
            <w:r w:rsidRPr="00C758C7">
              <w:rPr>
                <w:rFonts w:ascii="Garamond" w:eastAsia="Arial" w:hAnsi="Garamond" w:cstheme="minorHAnsi"/>
                <w:i/>
                <w:iCs/>
                <w:spacing w:val="-7"/>
                <w:w w:val="113"/>
                <w:sz w:val="20"/>
                <w:szCs w:val="20"/>
              </w:rPr>
              <w:t xml:space="preserve"> </w:t>
            </w:r>
            <w:r w:rsidRPr="00C758C7">
              <w:rPr>
                <w:rFonts w:ascii="Garamond" w:eastAsia="Arial" w:hAnsi="Garamond" w:cstheme="minorHAnsi"/>
                <w:i/>
                <w:iCs/>
                <w:sz w:val="20"/>
                <w:szCs w:val="20"/>
              </w:rPr>
              <w:t>time</w:t>
            </w:r>
            <w:r w:rsidRPr="00C758C7">
              <w:rPr>
                <w:rFonts w:ascii="Garamond" w:eastAsia="Arial" w:hAnsi="Garamond" w:cstheme="minorHAnsi"/>
                <w:i/>
                <w:iCs/>
                <w:spacing w:val="37"/>
                <w:sz w:val="20"/>
                <w:szCs w:val="20"/>
              </w:rPr>
              <w:t xml:space="preserve"> </w:t>
            </w:r>
            <w:r w:rsidRPr="00C758C7">
              <w:rPr>
                <w:rFonts w:ascii="Garamond" w:eastAsia="Arial" w:hAnsi="Garamond" w:cstheme="minorHAnsi"/>
                <w:i/>
                <w:iCs/>
                <w:sz w:val="20"/>
                <w:szCs w:val="20"/>
              </w:rPr>
              <w:t>for</w:t>
            </w:r>
            <w:r w:rsidRPr="00C758C7">
              <w:rPr>
                <w:rFonts w:ascii="Garamond" w:eastAsia="Arial" w:hAnsi="Garamond" w:cstheme="minorHAnsi"/>
                <w:i/>
                <w:iCs/>
                <w:spacing w:val="40"/>
                <w:sz w:val="20"/>
                <w:szCs w:val="20"/>
              </w:rPr>
              <w:t xml:space="preserve"> </w:t>
            </w:r>
            <w:r w:rsidRPr="00C758C7">
              <w:rPr>
                <w:rFonts w:ascii="Garamond" w:eastAsia="Arial" w:hAnsi="Garamond" w:cstheme="minorHAnsi"/>
                <w:i/>
                <w:iCs/>
                <w:w w:val="109"/>
                <w:sz w:val="20"/>
                <w:szCs w:val="20"/>
              </w:rPr>
              <w:t>application</w:t>
            </w:r>
          </w:p>
        </w:tc>
        <w:tc>
          <w:tcPr>
            <w:tcW w:w="850" w:type="dxa"/>
            <w:tcBorders>
              <w:top w:val="single" w:sz="4" w:space="0" w:color="00457E"/>
              <w:left w:val="single" w:sz="4" w:space="0" w:color="00457E"/>
              <w:bottom w:val="single" w:sz="4" w:space="0" w:color="00457E"/>
              <w:right w:val="single" w:sz="4" w:space="0" w:color="00457E"/>
            </w:tcBorders>
          </w:tcPr>
          <w:p w14:paraId="27E7FFA2" w14:textId="77777777" w:rsidR="00C758C7" w:rsidRPr="00C758C7" w:rsidRDefault="00C758C7" w:rsidP="00C758C7">
            <w:pPr>
              <w:spacing w:line="240" w:lineRule="auto"/>
              <w:ind w:left="198" w:right="181"/>
              <w:jc w:val="both"/>
              <w:rPr>
                <w:rFonts w:ascii="Garamond" w:hAnsi="Garamond" w:cstheme="minorHAnsi"/>
                <w:i/>
                <w:iCs/>
                <w:sz w:val="18"/>
                <w:szCs w:val="18"/>
                <w:lang w:val="en-GB"/>
              </w:rPr>
            </w:pPr>
          </w:p>
        </w:tc>
        <w:tc>
          <w:tcPr>
            <w:tcW w:w="1134" w:type="dxa"/>
            <w:gridSpan w:val="2"/>
            <w:tcBorders>
              <w:top w:val="single" w:sz="4" w:space="0" w:color="00457E"/>
              <w:left w:val="single" w:sz="4" w:space="0" w:color="00457E"/>
              <w:bottom w:val="single" w:sz="4" w:space="0" w:color="00457E"/>
              <w:right w:val="single" w:sz="4" w:space="0" w:color="00457E"/>
            </w:tcBorders>
          </w:tcPr>
          <w:p w14:paraId="0A46A50C" w14:textId="77777777" w:rsidR="00C758C7" w:rsidRPr="00C758C7" w:rsidRDefault="00C758C7" w:rsidP="00C758C7">
            <w:pPr>
              <w:spacing w:line="240" w:lineRule="auto"/>
              <w:ind w:left="198" w:right="181"/>
              <w:jc w:val="both"/>
              <w:rPr>
                <w:rFonts w:ascii="Garamond" w:hAnsi="Garamond" w:cstheme="minorHAnsi"/>
                <w:i/>
                <w:iCs/>
                <w:sz w:val="18"/>
                <w:szCs w:val="18"/>
                <w:lang w:val="en-GB"/>
              </w:rPr>
            </w:pPr>
          </w:p>
        </w:tc>
        <w:tc>
          <w:tcPr>
            <w:tcW w:w="4820" w:type="dxa"/>
            <w:gridSpan w:val="2"/>
            <w:vMerge/>
            <w:tcBorders>
              <w:left w:val="single" w:sz="4" w:space="0" w:color="00457E"/>
              <w:bottom w:val="single" w:sz="4" w:space="0" w:color="auto"/>
              <w:right w:val="single" w:sz="4" w:space="0" w:color="00457E"/>
            </w:tcBorders>
          </w:tcPr>
          <w:p w14:paraId="533683DE" w14:textId="77777777" w:rsidR="00C758C7" w:rsidRPr="00C758C7" w:rsidRDefault="00C758C7" w:rsidP="00C758C7">
            <w:pPr>
              <w:spacing w:line="240" w:lineRule="auto"/>
              <w:jc w:val="both"/>
              <w:rPr>
                <w:rFonts w:ascii="Garamond" w:hAnsi="Garamond" w:cstheme="minorHAnsi"/>
                <w:i/>
                <w:iCs/>
                <w:sz w:val="18"/>
                <w:szCs w:val="18"/>
                <w:lang w:val="en-GB"/>
              </w:rPr>
            </w:pPr>
          </w:p>
        </w:tc>
        <w:tc>
          <w:tcPr>
            <w:tcW w:w="1417" w:type="dxa"/>
            <w:tcBorders>
              <w:top w:val="single" w:sz="4" w:space="0" w:color="00457E"/>
              <w:left w:val="single" w:sz="4" w:space="0" w:color="00457E"/>
              <w:bottom w:val="single" w:sz="4" w:space="0" w:color="00457E"/>
              <w:right w:val="single" w:sz="4" w:space="0" w:color="00457E"/>
            </w:tcBorders>
          </w:tcPr>
          <w:p w14:paraId="6D6DB290" w14:textId="77777777" w:rsidR="00C758C7" w:rsidRPr="00C758C7" w:rsidRDefault="00C758C7" w:rsidP="00C758C7">
            <w:pPr>
              <w:spacing w:line="240" w:lineRule="auto"/>
              <w:jc w:val="both"/>
              <w:rPr>
                <w:rFonts w:ascii="Garamond" w:hAnsi="Garamond" w:cstheme="minorHAnsi"/>
                <w:i/>
                <w:iCs/>
                <w:sz w:val="18"/>
                <w:szCs w:val="18"/>
                <w:lang w:val="en-GB"/>
              </w:rPr>
            </w:pPr>
          </w:p>
        </w:tc>
        <w:tc>
          <w:tcPr>
            <w:tcW w:w="993" w:type="dxa"/>
            <w:tcBorders>
              <w:top w:val="single" w:sz="4" w:space="0" w:color="00457E"/>
              <w:left w:val="single" w:sz="4" w:space="0" w:color="00457E"/>
              <w:bottom w:val="single" w:sz="4" w:space="0" w:color="00457E"/>
              <w:right w:val="single" w:sz="4" w:space="0" w:color="00457E"/>
            </w:tcBorders>
          </w:tcPr>
          <w:p w14:paraId="24683321" w14:textId="77777777" w:rsidR="00C758C7" w:rsidRPr="00C758C7" w:rsidRDefault="00C758C7" w:rsidP="00C758C7">
            <w:pPr>
              <w:spacing w:line="240" w:lineRule="auto"/>
              <w:jc w:val="both"/>
              <w:rPr>
                <w:rFonts w:ascii="Garamond" w:hAnsi="Garamond" w:cstheme="minorHAnsi"/>
                <w:i/>
                <w:iCs/>
                <w:sz w:val="18"/>
                <w:szCs w:val="18"/>
                <w:lang w:val="en-GB"/>
              </w:rPr>
            </w:pPr>
          </w:p>
        </w:tc>
      </w:tr>
      <w:tr w:rsidR="00C758C7" w:rsidRPr="00366F3C" w14:paraId="1EAAB8AB" w14:textId="77777777" w:rsidTr="00C758C7">
        <w:trPr>
          <w:trHeight w:hRule="exact" w:val="565"/>
          <w:jc w:val="center"/>
        </w:trPr>
        <w:tc>
          <w:tcPr>
            <w:tcW w:w="565" w:type="dxa"/>
            <w:tcBorders>
              <w:top w:val="single" w:sz="4" w:space="0" w:color="00457E"/>
              <w:left w:val="single" w:sz="4" w:space="0" w:color="00457E"/>
              <w:bottom w:val="single" w:sz="4" w:space="0" w:color="00457E"/>
              <w:right w:val="single" w:sz="4" w:space="0" w:color="00457E"/>
            </w:tcBorders>
          </w:tcPr>
          <w:p w14:paraId="20851702" w14:textId="07926403" w:rsidR="00C758C7" w:rsidRPr="00C758C7" w:rsidRDefault="00C758C7" w:rsidP="00C758C7">
            <w:pPr>
              <w:spacing w:after="0" w:line="360" w:lineRule="auto"/>
              <w:jc w:val="center"/>
              <w:rPr>
                <w:rFonts w:ascii="Garamond" w:hAnsi="Garamond" w:cstheme="minorHAnsi"/>
                <w:sz w:val="20"/>
                <w:szCs w:val="20"/>
              </w:rPr>
            </w:pPr>
            <w:r w:rsidRPr="00C758C7">
              <w:rPr>
                <w:rFonts w:ascii="Garamond" w:eastAsia="Arial" w:hAnsi="Garamond" w:cstheme="minorHAnsi"/>
                <w:sz w:val="20"/>
                <w:szCs w:val="20"/>
              </w:rPr>
              <w:t>.5</w:t>
            </w:r>
          </w:p>
        </w:tc>
        <w:tc>
          <w:tcPr>
            <w:tcW w:w="5951" w:type="dxa"/>
            <w:gridSpan w:val="2"/>
            <w:tcBorders>
              <w:top w:val="single" w:sz="4" w:space="0" w:color="00457E"/>
              <w:left w:val="single" w:sz="4" w:space="0" w:color="00457E"/>
              <w:bottom w:val="single" w:sz="4" w:space="0" w:color="00457E"/>
              <w:right w:val="single" w:sz="4" w:space="0" w:color="00457E"/>
            </w:tcBorders>
          </w:tcPr>
          <w:p w14:paraId="2CD05F40" w14:textId="16138D73" w:rsidR="00C758C7" w:rsidRPr="00C758C7" w:rsidRDefault="00C758C7" w:rsidP="00C758C7">
            <w:pPr>
              <w:spacing w:after="0" w:line="218" w:lineRule="exact"/>
              <w:ind w:left="105" w:right="96"/>
              <w:jc w:val="both"/>
              <w:rPr>
                <w:rFonts w:ascii="Garamond" w:hAnsi="Garamond" w:cstheme="minorHAnsi"/>
                <w:i/>
                <w:iCs/>
                <w:sz w:val="20"/>
                <w:szCs w:val="20"/>
                <w:lang w:val="it-IT"/>
              </w:rPr>
            </w:pPr>
            <w:r w:rsidRPr="00C758C7">
              <w:rPr>
                <w:rFonts w:ascii="Garamond" w:eastAsia="Calibri" w:hAnsi="Garamond" w:cstheme="minorHAnsi"/>
                <w:sz w:val="20"/>
                <w:szCs w:val="20"/>
                <w:lang w:val="it-IT"/>
              </w:rPr>
              <w:t>C</w:t>
            </w:r>
            <w:r w:rsidRPr="00C758C7">
              <w:rPr>
                <w:rFonts w:ascii="Garamond" w:eastAsia="Calibri" w:hAnsi="Garamond" w:cstheme="minorHAnsi"/>
                <w:spacing w:val="1"/>
                <w:sz w:val="20"/>
                <w:szCs w:val="20"/>
                <w:lang w:val="it-IT"/>
              </w:rPr>
              <w:t>o</w:t>
            </w:r>
            <w:r w:rsidRPr="00C758C7">
              <w:rPr>
                <w:rFonts w:ascii="Garamond" w:eastAsia="Calibri" w:hAnsi="Garamond" w:cstheme="minorHAnsi"/>
                <w:sz w:val="20"/>
                <w:szCs w:val="20"/>
                <w:lang w:val="it-IT"/>
              </w:rPr>
              <w:t>m</w:t>
            </w:r>
            <w:r w:rsidRPr="00C758C7">
              <w:rPr>
                <w:rFonts w:ascii="Garamond" w:eastAsia="Calibri" w:hAnsi="Garamond" w:cstheme="minorHAnsi"/>
                <w:spacing w:val="-1"/>
                <w:sz w:val="20"/>
                <w:szCs w:val="20"/>
                <w:lang w:val="it-IT"/>
              </w:rPr>
              <w:t>p</w:t>
            </w:r>
            <w:r w:rsidRPr="00C758C7">
              <w:rPr>
                <w:rFonts w:ascii="Garamond" w:eastAsia="Calibri" w:hAnsi="Garamond" w:cstheme="minorHAnsi"/>
                <w:sz w:val="20"/>
                <w:szCs w:val="20"/>
                <w:lang w:val="it-IT"/>
              </w:rPr>
              <w:t>r</w:t>
            </w:r>
            <w:r w:rsidRPr="00C758C7">
              <w:rPr>
                <w:rFonts w:ascii="Garamond" w:eastAsia="Calibri" w:hAnsi="Garamond" w:cstheme="minorHAnsi"/>
                <w:spacing w:val="-1"/>
                <w:sz w:val="20"/>
                <w:szCs w:val="20"/>
                <w:lang w:val="it-IT"/>
              </w:rPr>
              <w:t>end</w:t>
            </w:r>
            <w:r w:rsidRPr="00C758C7">
              <w:rPr>
                <w:rFonts w:ascii="Garamond" w:eastAsia="Calibri" w:hAnsi="Garamond" w:cstheme="minorHAnsi"/>
                <w:sz w:val="20"/>
                <w:szCs w:val="20"/>
                <w:lang w:val="it-IT"/>
              </w:rPr>
              <w:t>e</w:t>
            </w:r>
            <w:r w:rsidRPr="00C758C7">
              <w:rPr>
                <w:rFonts w:ascii="Garamond" w:eastAsia="Calibri" w:hAnsi="Garamond" w:cstheme="minorHAnsi"/>
                <w:spacing w:val="-2"/>
                <w:sz w:val="20"/>
                <w:szCs w:val="20"/>
                <w:lang w:val="it-IT"/>
              </w:rPr>
              <w:t xml:space="preserve"> </w:t>
            </w:r>
            <w:r w:rsidRPr="00C758C7">
              <w:rPr>
                <w:rFonts w:ascii="Garamond" w:eastAsia="Calibri" w:hAnsi="Garamond" w:cstheme="minorHAnsi"/>
                <w:spacing w:val="-1"/>
                <w:sz w:val="20"/>
                <w:szCs w:val="20"/>
                <w:lang w:val="it-IT"/>
              </w:rPr>
              <w:t>l</w:t>
            </w:r>
            <w:r w:rsidRPr="00C758C7">
              <w:rPr>
                <w:rFonts w:ascii="Garamond" w:eastAsia="Calibri" w:hAnsi="Garamond" w:cstheme="minorHAnsi"/>
                <w:sz w:val="20"/>
                <w:szCs w:val="20"/>
                <w:lang w:val="it-IT"/>
              </w:rPr>
              <w:t xml:space="preserve">a </w:t>
            </w:r>
            <w:r w:rsidRPr="00C758C7">
              <w:rPr>
                <w:rFonts w:ascii="Garamond" w:eastAsia="Calibri" w:hAnsi="Garamond" w:cstheme="minorHAnsi"/>
                <w:spacing w:val="-1"/>
                <w:sz w:val="20"/>
                <w:szCs w:val="20"/>
                <w:lang w:val="it-IT"/>
              </w:rPr>
              <w:t>ne</w:t>
            </w:r>
            <w:r w:rsidRPr="00C758C7">
              <w:rPr>
                <w:rFonts w:ascii="Garamond" w:eastAsia="Calibri" w:hAnsi="Garamond" w:cstheme="minorHAnsi"/>
                <w:spacing w:val="1"/>
                <w:sz w:val="20"/>
                <w:szCs w:val="20"/>
                <w:lang w:val="it-IT"/>
              </w:rPr>
              <w:t>c</w:t>
            </w:r>
            <w:r w:rsidRPr="00C758C7">
              <w:rPr>
                <w:rFonts w:ascii="Garamond" w:eastAsia="Calibri" w:hAnsi="Garamond" w:cstheme="minorHAnsi"/>
                <w:spacing w:val="2"/>
                <w:sz w:val="20"/>
                <w:szCs w:val="20"/>
                <w:lang w:val="it-IT"/>
              </w:rPr>
              <w:t>e</w:t>
            </w:r>
            <w:r w:rsidRPr="00C758C7">
              <w:rPr>
                <w:rFonts w:ascii="Garamond" w:eastAsia="Calibri" w:hAnsi="Garamond" w:cstheme="minorHAnsi"/>
                <w:spacing w:val="-1"/>
                <w:sz w:val="20"/>
                <w:szCs w:val="20"/>
                <w:lang w:val="it-IT"/>
              </w:rPr>
              <w:t>ssi</w:t>
            </w:r>
            <w:r w:rsidRPr="00C758C7">
              <w:rPr>
                <w:rFonts w:ascii="Garamond" w:eastAsia="Calibri" w:hAnsi="Garamond" w:cstheme="minorHAnsi"/>
                <w:sz w:val="20"/>
                <w:szCs w:val="20"/>
                <w:lang w:val="it-IT"/>
              </w:rPr>
              <w:t xml:space="preserve">tà </w:t>
            </w:r>
            <w:r w:rsidRPr="00C758C7">
              <w:rPr>
                <w:rFonts w:ascii="Garamond" w:eastAsia="Calibri" w:hAnsi="Garamond" w:cstheme="minorHAnsi"/>
                <w:spacing w:val="-1"/>
                <w:sz w:val="20"/>
                <w:szCs w:val="20"/>
                <w:lang w:val="it-IT"/>
              </w:rPr>
              <w:t>d</w:t>
            </w:r>
            <w:r w:rsidRPr="00C758C7">
              <w:rPr>
                <w:rFonts w:ascii="Garamond" w:eastAsia="Calibri" w:hAnsi="Garamond" w:cstheme="minorHAnsi"/>
                <w:sz w:val="20"/>
                <w:szCs w:val="20"/>
                <w:lang w:val="it-IT"/>
              </w:rPr>
              <w:t xml:space="preserve">i </w:t>
            </w:r>
            <w:r w:rsidRPr="00C758C7">
              <w:rPr>
                <w:rFonts w:ascii="Garamond" w:eastAsia="Calibri" w:hAnsi="Garamond" w:cstheme="minorHAnsi"/>
                <w:spacing w:val="-1"/>
                <w:sz w:val="20"/>
                <w:szCs w:val="20"/>
                <w:lang w:val="it-IT"/>
              </w:rPr>
              <w:t>s</w:t>
            </w:r>
            <w:r w:rsidRPr="00C758C7">
              <w:rPr>
                <w:rFonts w:ascii="Garamond" w:eastAsia="Calibri" w:hAnsi="Garamond" w:cstheme="minorHAnsi"/>
                <w:spacing w:val="2"/>
                <w:sz w:val="20"/>
                <w:szCs w:val="20"/>
                <w:lang w:val="it-IT"/>
              </w:rPr>
              <w:t>e</w:t>
            </w:r>
            <w:r w:rsidRPr="00C758C7">
              <w:rPr>
                <w:rFonts w:ascii="Garamond" w:eastAsia="Calibri" w:hAnsi="Garamond" w:cstheme="minorHAnsi"/>
                <w:spacing w:val="-1"/>
                <w:sz w:val="20"/>
                <w:szCs w:val="20"/>
                <w:lang w:val="it-IT"/>
              </w:rPr>
              <w:t>gui</w:t>
            </w:r>
            <w:r w:rsidRPr="00C758C7">
              <w:rPr>
                <w:rFonts w:ascii="Garamond" w:eastAsia="Calibri" w:hAnsi="Garamond" w:cstheme="minorHAnsi"/>
                <w:spacing w:val="2"/>
                <w:sz w:val="20"/>
                <w:szCs w:val="20"/>
                <w:lang w:val="it-IT"/>
              </w:rPr>
              <w:t>r</w:t>
            </w:r>
            <w:r w:rsidRPr="00C758C7">
              <w:rPr>
                <w:rFonts w:ascii="Garamond" w:eastAsia="Calibri" w:hAnsi="Garamond" w:cstheme="minorHAnsi"/>
                <w:sz w:val="20"/>
                <w:szCs w:val="20"/>
                <w:lang w:val="it-IT"/>
              </w:rPr>
              <w:t>e</w:t>
            </w:r>
            <w:r w:rsidRPr="00C758C7">
              <w:rPr>
                <w:rFonts w:ascii="Garamond" w:eastAsia="Calibri" w:hAnsi="Garamond" w:cstheme="minorHAnsi"/>
                <w:spacing w:val="-4"/>
                <w:sz w:val="20"/>
                <w:szCs w:val="20"/>
                <w:lang w:val="it-IT"/>
              </w:rPr>
              <w:t xml:space="preserve"> </w:t>
            </w:r>
            <w:r w:rsidRPr="00C758C7">
              <w:rPr>
                <w:rFonts w:ascii="Garamond" w:eastAsia="Calibri" w:hAnsi="Garamond" w:cstheme="minorHAnsi"/>
                <w:spacing w:val="-1"/>
                <w:sz w:val="20"/>
                <w:szCs w:val="20"/>
                <w:lang w:val="it-IT"/>
              </w:rPr>
              <w:t>l</w:t>
            </w:r>
            <w:r w:rsidRPr="00C758C7">
              <w:rPr>
                <w:rFonts w:ascii="Garamond" w:eastAsia="Calibri" w:hAnsi="Garamond" w:cstheme="minorHAnsi"/>
                <w:sz w:val="20"/>
                <w:szCs w:val="20"/>
                <w:lang w:val="it-IT"/>
              </w:rPr>
              <w:t>e</w:t>
            </w:r>
            <w:r w:rsidRPr="00C758C7">
              <w:rPr>
                <w:rFonts w:ascii="Garamond" w:eastAsia="Calibri" w:hAnsi="Garamond" w:cstheme="minorHAnsi"/>
                <w:spacing w:val="-2"/>
                <w:sz w:val="20"/>
                <w:szCs w:val="20"/>
                <w:lang w:val="it-IT"/>
              </w:rPr>
              <w:t xml:space="preserve"> </w:t>
            </w:r>
            <w:r w:rsidRPr="00C758C7">
              <w:rPr>
                <w:rFonts w:ascii="Garamond" w:eastAsia="Calibri" w:hAnsi="Garamond" w:cstheme="minorHAnsi"/>
                <w:spacing w:val="-1"/>
                <w:sz w:val="20"/>
                <w:szCs w:val="20"/>
                <w:lang w:val="it-IT"/>
              </w:rPr>
              <w:t>is</w:t>
            </w:r>
            <w:r w:rsidRPr="00C758C7">
              <w:rPr>
                <w:rFonts w:ascii="Garamond" w:eastAsia="Calibri" w:hAnsi="Garamond" w:cstheme="minorHAnsi"/>
                <w:spacing w:val="2"/>
                <w:sz w:val="20"/>
                <w:szCs w:val="20"/>
                <w:lang w:val="it-IT"/>
              </w:rPr>
              <w:t>t</w:t>
            </w:r>
            <w:r w:rsidRPr="00C758C7">
              <w:rPr>
                <w:rFonts w:ascii="Garamond" w:eastAsia="Calibri" w:hAnsi="Garamond" w:cstheme="minorHAnsi"/>
                <w:sz w:val="20"/>
                <w:szCs w:val="20"/>
                <w:lang w:val="it-IT"/>
              </w:rPr>
              <w:t>r</w:t>
            </w:r>
            <w:r w:rsidRPr="00C758C7">
              <w:rPr>
                <w:rFonts w:ascii="Garamond" w:eastAsia="Calibri" w:hAnsi="Garamond" w:cstheme="minorHAnsi"/>
                <w:spacing w:val="-1"/>
                <w:sz w:val="20"/>
                <w:szCs w:val="20"/>
                <w:lang w:val="it-IT"/>
              </w:rPr>
              <w:t>u</w:t>
            </w:r>
            <w:r w:rsidRPr="00C758C7">
              <w:rPr>
                <w:rFonts w:ascii="Garamond" w:eastAsia="Calibri" w:hAnsi="Garamond" w:cstheme="minorHAnsi"/>
                <w:spacing w:val="1"/>
                <w:sz w:val="20"/>
                <w:szCs w:val="20"/>
                <w:lang w:val="it-IT"/>
              </w:rPr>
              <w:t>z</w:t>
            </w:r>
            <w:r w:rsidRPr="00C758C7">
              <w:rPr>
                <w:rFonts w:ascii="Garamond" w:eastAsia="Calibri" w:hAnsi="Garamond" w:cstheme="minorHAnsi"/>
                <w:spacing w:val="-1"/>
                <w:sz w:val="20"/>
                <w:szCs w:val="20"/>
                <w:lang w:val="it-IT"/>
              </w:rPr>
              <w:t>i</w:t>
            </w:r>
            <w:r w:rsidRPr="00C758C7">
              <w:rPr>
                <w:rFonts w:ascii="Garamond" w:eastAsia="Calibri" w:hAnsi="Garamond" w:cstheme="minorHAnsi"/>
                <w:spacing w:val="1"/>
                <w:sz w:val="20"/>
                <w:szCs w:val="20"/>
                <w:lang w:val="it-IT"/>
              </w:rPr>
              <w:t>o</w:t>
            </w:r>
            <w:r w:rsidRPr="00C758C7">
              <w:rPr>
                <w:rFonts w:ascii="Garamond" w:eastAsia="Calibri" w:hAnsi="Garamond" w:cstheme="minorHAnsi"/>
                <w:spacing w:val="-1"/>
                <w:sz w:val="20"/>
                <w:szCs w:val="20"/>
                <w:lang w:val="it-IT"/>
              </w:rPr>
              <w:t>n</w:t>
            </w:r>
            <w:r w:rsidRPr="00C758C7">
              <w:rPr>
                <w:rFonts w:ascii="Garamond" w:eastAsia="Calibri" w:hAnsi="Garamond" w:cstheme="minorHAnsi"/>
                <w:sz w:val="20"/>
                <w:szCs w:val="20"/>
                <w:lang w:val="it-IT"/>
              </w:rPr>
              <w:t>i</w:t>
            </w:r>
            <w:r w:rsidRPr="00C758C7">
              <w:rPr>
                <w:rFonts w:ascii="Garamond" w:eastAsia="Calibri" w:hAnsi="Garamond" w:cstheme="minorHAnsi"/>
                <w:spacing w:val="-1"/>
                <w:sz w:val="20"/>
                <w:szCs w:val="20"/>
                <w:lang w:val="it-IT"/>
              </w:rPr>
              <w:t xml:space="preserve"> </w:t>
            </w:r>
            <w:r w:rsidRPr="00C758C7">
              <w:rPr>
                <w:rFonts w:ascii="Garamond" w:eastAsia="Calibri" w:hAnsi="Garamond" w:cstheme="minorHAnsi"/>
                <w:spacing w:val="1"/>
                <w:sz w:val="20"/>
                <w:szCs w:val="20"/>
                <w:lang w:val="it-IT"/>
              </w:rPr>
              <w:t>p</w:t>
            </w:r>
            <w:r w:rsidRPr="00C758C7">
              <w:rPr>
                <w:rFonts w:ascii="Garamond" w:eastAsia="Calibri" w:hAnsi="Garamond" w:cstheme="minorHAnsi"/>
                <w:spacing w:val="-1"/>
                <w:sz w:val="20"/>
                <w:szCs w:val="20"/>
                <w:lang w:val="it-IT"/>
              </w:rPr>
              <w:t>e</w:t>
            </w:r>
            <w:r w:rsidRPr="00C758C7">
              <w:rPr>
                <w:rFonts w:ascii="Garamond" w:eastAsia="Calibri" w:hAnsi="Garamond" w:cstheme="minorHAnsi"/>
                <w:sz w:val="20"/>
                <w:szCs w:val="20"/>
                <w:lang w:val="it-IT"/>
              </w:rPr>
              <w:t>r</w:t>
            </w:r>
            <w:r w:rsidRPr="00C758C7">
              <w:rPr>
                <w:rFonts w:ascii="Garamond" w:eastAsia="Calibri" w:hAnsi="Garamond" w:cstheme="minorHAnsi"/>
                <w:spacing w:val="-2"/>
                <w:sz w:val="20"/>
                <w:szCs w:val="20"/>
                <w:lang w:val="it-IT"/>
              </w:rPr>
              <w:t xml:space="preserve"> </w:t>
            </w:r>
            <w:r w:rsidRPr="00C758C7">
              <w:rPr>
                <w:rFonts w:ascii="Garamond" w:eastAsia="Calibri" w:hAnsi="Garamond" w:cstheme="minorHAnsi"/>
                <w:spacing w:val="-1"/>
                <w:sz w:val="20"/>
                <w:szCs w:val="20"/>
                <w:lang w:val="it-IT"/>
              </w:rPr>
              <w:t>l</w:t>
            </w:r>
            <w:r w:rsidRPr="00C758C7">
              <w:rPr>
                <w:rFonts w:ascii="Garamond" w:eastAsia="Calibri" w:hAnsi="Garamond" w:cstheme="minorHAnsi"/>
                <w:sz w:val="20"/>
                <w:szCs w:val="20"/>
                <w:lang w:val="it-IT"/>
              </w:rPr>
              <w:t>a m</w:t>
            </w:r>
            <w:r w:rsidRPr="00C758C7">
              <w:rPr>
                <w:rFonts w:ascii="Garamond" w:eastAsia="Calibri" w:hAnsi="Garamond" w:cstheme="minorHAnsi"/>
                <w:spacing w:val="-1"/>
                <w:sz w:val="20"/>
                <w:szCs w:val="20"/>
                <w:lang w:val="it-IT"/>
              </w:rPr>
              <w:t>es</w:t>
            </w:r>
            <w:r w:rsidRPr="00C758C7">
              <w:rPr>
                <w:rFonts w:ascii="Garamond" w:eastAsia="Calibri" w:hAnsi="Garamond" w:cstheme="minorHAnsi"/>
                <w:spacing w:val="1"/>
                <w:sz w:val="20"/>
                <w:szCs w:val="20"/>
                <w:lang w:val="it-IT"/>
              </w:rPr>
              <w:t>co</w:t>
            </w:r>
            <w:r w:rsidRPr="00C758C7">
              <w:rPr>
                <w:rFonts w:ascii="Garamond" w:eastAsia="Calibri" w:hAnsi="Garamond" w:cstheme="minorHAnsi"/>
                <w:spacing w:val="-1"/>
                <w:sz w:val="20"/>
                <w:szCs w:val="20"/>
                <w:lang w:val="it-IT"/>
              </w:rPr>
              <w:t>l</w:t>
            </w:r>
            <w:r w:rsidRPr="00C758C7">
              <w:rPr>
                <w:rFonts w:ascii="Garamond" w:eastAsia="Calibri" w:hAnsi="Garamond" w:cstheme="minorHAnsi"/>
                <w:sz w:val="20"/>
                <w:szCs w:val="20"/>
                <w:lang w:val="it-IT"/>
              </w:rPr>
              <w:t>at</w:t>
            </w:r>
            <w:r w:rsidRPr="00C758C7">
              <w:rPr>
                <w:rFonts w:ascii="Garamond" w:eastAsia="Calibri" w:hAnsi="Garamond" w:cstheme="minorHAnsi"/>
                <w:spacing w:val="-1"/>
                <w:sz w:val="20"/>
                <w:szCs w:val="20"/>
                <w:lang w:val="it-IT"/>
              </w:rPr>
              <w:t>u</w:t>
            </w:r>
            <w:r w:rsidRPr="00C758C7">
              <w:rPr>
                <w:rFonts w:ascii="Garamond" w:eastAsia="Calibri" w:hAnsi="Garamond" w:cstheme="minorHAnsi"/>
                <w:sz w:val="20"/>
                <w:szCs w:val="20"/>
                <w:lang w:val="it-IT"/>
              </w:rPr>
              <w:t>ra. /</w:t>
            </w:r>
            <w:r w:rsidRPr="00C758C7">
              <w:rPr>
                <w:rFonts w:ascii="Garamond" w:eastAsia="Arial" w:hAnsi="Garamond" w:cstheme="minorHAnsi"/>
                <w:i/>
                <w:iCs/>
                <w:sz w:val="20"/>
                <w:szCs w:val="20"/>
                <w:lang w:val="it-IT"/>
              </w:rPr>
              <w:t xml:space="preserve"> </w:t>
            </w:r>
            <w:proofErr w:type="spellStart"/>
            <w:r w:rsidRPr="00C758C7">
              <w:rPr>
                <w:rFonts w:ascii="Garamond" w:eastAsia="Arial" w:hAnsi="Garamond" w:cstheme="minorHAnsi"/>
                <w:i/>
                <w:iCs/>
                <w:sz w:val="20"/>
                <w:szCs w:val="20"/>
                <w:lang w:val="it-IT"/>
              </w:rPr>
              <w:t>Understand</w:t>
            </w:r>
            <w:proofErr w:type="spellEnd"/>
            <w:r w:rsidRPr="00C758C7">
              <w:rPr>
                <w:rFonts w:ascii="Garamond" w:eastAsia="Arial" w:hAnsi="Garamond" w:cstheme="minorHAnsi"/>
                <w:i/>
                <w:iCs/>
                <w:spacing w:val="47"/>
                <w:sz w:val="20"/>
                <w:szCs w:val="20"/>
                <w:lang w:val="it-IT"/>
              </w:rPr>
              <w:t xml:space="preserve"> </w:t>
            </w:r>
            <w:r w:rsidRPr="00C758C7">
              <w:rPr>
                <w:rFonts w:ascii="Garamond" w:eastAsia="Arial" w:hAnsi="Garamond" w:cstheme="minorHAnsi"/>
                <w:i/>
                <w:iCs/>
                <w:sz w:val="20"/>
                <w:szCs w:val="20"/>
                <w:lang w:val="it-IT"/>
              </w:rPr>
              <w:t>the</w:t>
            </w:r>
            <w:r w:rsidRPr="00C758C7">
              <w:rPr>
                <w:rFonts w:ascii="Garamond" w:eastAsia="Arial" w:hAnsi="Garamond" w:cstheme="minorHAnsi"/>
                <w:i/>
                <w:iCs/>
                <w:spacing w:val="28"/>
                <w:sz w:val="20"/>
                <w:szCs w:val="20"/>
                <w:lang w:val="it-IT"/>
              </w:rPr>
              <w:t xml:space="preserve"> </w:t>
            </w:r>
            <w:proofErr w:type="spellStart"/>
            <w:r w:rsidRPr="00C758C7">
              <w:rPr>
                <w:rFonts w:ascii="Garamond" w:eastAsia="Arial" w:hAnsi="Garamond" w:cstheme="minorHAnsi"/>
                <w:i/>
                <w:iCs/>
                <w:sz w:val="20"/>
                <w:szCs w:val="20"/>
                <w:lang w:val="it-IT"/>
              </w:rPr>
              <w:t>need</w:t>
            </w:r>
            <w:proofErr w:type="spellEnd"/>
            <w:r w:rsidRPr="00C758C7">
              <w:rPr>
                <w:rFonts w:ascii="Garamond" w:eastAsia="Arial" w:hAnsi="Garamond" w:cstheme="minorHAnsi"/>
                <w:i/>
                <w:iCs/>
                <w:spacing w:val="16"/>
                <w:sz w:val="20"/>
                <w:szCs w:val="20"/>
                <w:lang w:val="it-IT"/>
              </w:rPr>
              <w:t xml:space="preserve"> </w:t>
            </w:r>
            <w:r w:rsidRPr="00C758C7">
              <w:rPr>
                <w:rFonts w:ascii="Garamond" w:eastAsia="Arial" w:hAnsi="Garamond" w:cstheme="minorHAnsi"/>
                <w:i/>
                <w:iCs/>
                <w:sz w:val="20"/>
                <w:szCs w:val="20"/>
                <w:lang w:val="it-IT"/>
              </w:rPr>
              <w:t>to</w:t>
            </w:r>
            <w:r w:rsidRPr="00C758C7">
              <w:rPr>
                <w:rFonts w:ascii="Garamond" w:eastAsia="Arial" w:hAnsi="Garamond" w:cstheme="minorHAnsi"/>
                <w:i/>
                <w:iCs/>
                <w:spacing w:val="29"/>
                <w:sz w:val="20"/>
                <w:szCs w:val="20"/>
                <w:lang w:val="it-IT"/>
              </w:rPr>
              <w:t xml:space="preserve"> </w:t>
            </w:r>
            <w:r w:rsidRPr="00C758C7">
              <w:rPr>
                <w:rFonts w:ascii="Garamond" w:eastAsia="Arial" w:hAnsi="Garamond" w:cstheme="minorHAnsi"/>
                <w:i/>
                <w:iCs/>
                <w:w w:val="117"/>
                <w:sz w:val="20"/>
                <w:szCs w:val="20"/>
                <w:lang w:val="it-IT"/>
              </w:rPr>
              <w:t>follow</w:t>
            </w:r>
            <w:r w:rsidRPr="00C758C7">
              <w:rPr>
                <w:rFonts w:ascii="Garamond" w:eastAsia="Arial" w:hAnsi="Garamond" w:cstheme="minorHAnsi"/>
                <w:i/>
                <w:iCs/>
                <w:spacing w:val="-8"/>
                <w:w w:val="117"/>
                <w:sz w:val="20"/>
                <w:szCs w:val="20"/>
                <w:lang w:val="it-IT"/>
              </w:rPr>
              <w:t xml:space="preserve"> </w:t>
            </w:r>
            <w:r w:rsidRPr="00C758C7">
              <w:rPr>
                <w:rFonts w:ascii="Garamond" w:eastAsia="Arial" w:hAnsi="Garamond" w:cstheme="minorHAnsi"/>
                <w:i/>
                <w:iCs/>
                <w:sz w:val="20"/>
                <w:szCs w:val="20"/>
                <w:lang w:val="it-IT"/>
              </w:rPr>
              <w:t>mixing</w:t>
            </w:r>
            <w:r w:rsidRPr="00C758C7">
              <w:rPr>
                <w:rFonts w:ascii="Garamond" w:eastAsia="Arial" w:hAnsi="Garamond" w:cstheme="minorHAnsi"/>
                <w:i/>
                <w:iCs/>
                <w:spacing w:val="47"/>
                <w:sz w:val="20"/>
                <w:szCs w:val="20"/>
                <w:lang w:val="it-IT"/>
              </w:rPr>
              <w:t xml:space="preserve"> </w:t>
            </w:r>
            <w:proofErr w:type="spellStart"/>
            <w:r w:rsidRPr="00C758C7">
              <w:rPr>
                <w:rFonts w:ascii="Garamond" w:eastAsia="Arial" w:hAnsi="Garamond" w:cstheme="minorHAnsi"/>
                <w:i/>
                <w:iCs/>
                <w:w w:val="106"/>
                <w:sz w:val="20"/>
                <w:szCs w:val="20"/>
                <w:lang w:val="it-IT"/>
              </w:rPr>
              <w:t>instructions</w:t>
            </w:r>
            <w:proofErr w:type="spellEnd"/>
          </w:p>
        </w:tc>
        <w:tc>
          <w:tcPr>
            <w:tcW w:w="850" w:type="dxa"/>
            <w:tcBorders>
              <w:top w:val="single" w:sz="4" w:space="0" w:color="00457E"/>
              <w:left w:val="single" w:sz="4" w:space="0" w:color="00457E"/>
              <w:bottom w:val="single" w:sz="4" w:space="0" w:color="00457E"/>
              <w:right w:val="single" w:sz="4" w:space="0" w:color="00457E"/>
            </w:tcBorders>
          </w:tcPr>
          <w:p w14:paraId="50E2E494" w14:textId="77777777" w:rsidR="00C758C7" w:rsidRPr="00C758C7" w:rsidRDefault="00C758C7" w:rsidP="00C758C7">
            <w:pPr>
              <w:spacing w:line="240" w:lineRule="auto"/>
              <w:ind w:left="198" w:right="181"/>
              <w:jc w:val="both"/>
              <w:rPr>
                <w:rFonts w:ascii="Garamond" w:hAnsi="Garamond" w:cstheme="minorHAnsi"/>
                <w:i/>
                <w:iCs/>
                <w:sz w:val="18"/>
                <w:szCs w:val="18"/>
                <w:lang w:val="it-IT"/>
              </w:rPr>
            </w:pPr>
          </w:p>
        </w:tc>
        <w:tc>
          <w:tcPr>
            <w:tcW w:w="1134" w:type="dxa"/>
            <w:gridSpan w:val="2"/>
            <w:tcBorders>
              <w:top w:val="single" w:sz="4" w:space="0" w:color="00457E"/>
              <w:left w:val="single" w:sz="4" w:space="0" w:color="00457E"/>
              <w:bottom w:val="single" w:sz="4" w:space="0" w:color="00457E"/>
              <w:right w:val="single" w:sz="4" w:space="0" w:color="00457E"/>
            </w:tcBorders>
          </w:tcPr>
          <w:p w14:paraId="2B67E2CD" w14:textId="77777777" w:rsidR="00C758C7" w:rsidRPr="00C758C7" w:rsidRDefault="00C758C7" w:rsidP="00C758C7">
            <w:pPr>
              <w:spacing w:line="240" w:lineRule="auto"/>
              <w:ind w:left="198" w:right="181"/>
              <w:jc w:val="both"/>
              <w:rPr>
                <w:rFonts w:ascii="Garamond" w:hAnsi="Garamond" w:cstheme="minorHAnsi"/>
                <w:i/>
                <w:iCs/>
                <w:sz w:val="18"/>
                <w:szCs w:val="18"/>
                <w:lang w:val="it-IT"/>
              </w:rPr>
            </w:pPr>
          </w:p>
        </w:tc>
        <w:tc>
          <w:tcPr>
            <w:tcW w:w="4820" w:type="dxa"/>
            <w:gridSpan w:val="2"/>
            <w:vMerge/>
            <w:tcBorders>
              <w:left w:val="single" w:sz="4" w:space="0" w:color="00457E"/>
              <w:bottom w:val="single" w:sz="4" w:space="0" w:color="auto"/>
              <w:right w:val="single" w:sz="4" w:space="0" w:color="00457E"/>
            </w:tcBorders>
          </w:tcPr>
          <w:p w14:paraId="4B748E91" w14:textId="77777777" w:rsidR="00C758C7" w:rsidRPr="00C758C7" w:rsidRDefault="00C758C7" w:rsidP="00C758C7">
            <w:pPr>
              <w:spacing w:line="240" w:lineRule="auto"/>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518E1E13" w14:textId="77777777" w:rsidR="00C758C7" w:rsidRPr="00C758C7" w:rsidRDefault="00C758C7" w:rsidP="00C758C7">
            <w:pPr>
              <w:spacing w:line="240" w:lineRule="auto"/>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5424B118" w14:textId="77777777" w:rsidR="00C758C7" w:rsidRPr="00C758C7" w:rsidRDefault="00C758C7" w:rsidP="00C758C7">
            <w:pPr>
              <w:spacing w:line="240" w:lineRule="auto"/>
              <w:jc w:val="both"/>
              <w:rPr>
                <w:rFonts w:ascii="Garamond" w:hAnsi="Garamond" w:cstheme="minorHAnsi"/>
                <w:i/>
                <w:iCs/>
                <w:sz w:val="18"/>
                <w:szCs w:val="18"/>
                <w:lang w:val="it-IT"/>
              </w:rPr>
            </w:pPr>
          </w:p>
        </w:tc>
      </w:tr>
    </w:tbl>
    <w:p w14:paraId="52B0345C" w14:textId="77777777" w:rsidR="00812224" w:rsidRDefault="00812224" w:rsidP="00FE4FC2">
      <w:pPr>
        <w:spacing w:before="46" w:after="0" w:line="240" w:lineRule="auto"/>
        <w:ind w:left="-426" w:right="-20"/>
        <w:rPr>
          <w:rFonts w:ascii="Garamond" w:eastAsia="Calibri" w:hAnsi="Garamond" w:cs="Calibri"/>
          <w:i/>
          <w:iCs/>
          <w:sz w:val="20"/>
          <w:szCs w:val="20"/>
          <w:lang w:val="it-IT"/>
        </w:rPr>
      </w:pPr>
    </w:p>
    <w:p w14:paraId="6A1314AD" w14:textId="77777777" w:rsidR="00C758C7" w:rsidRDefault="00C758C7" w:rsidP="00FE4FC2">
      <w:pPr>
        <w:spacing w:before="46" w:after="0" w:line="240" w:lineRule="auto"/>
        <w:ind w:left="-426" w:right="-20"/>
        <w:rPr>
          <w:rFonts w:ascii="Garamond" w:eastAsia="Calibri" w:hAnsi="Garamond" w:cs="Calibri"/>
          <w:i/>
          <w:iCs/>
          <w:sz w:val="20"/>
          <w:szCs w:val="20"/>
          <w:lang w:val="it-IT"/>
        </w:rPr>
      </w:pPr>
    </w:p>
    <w:p w14:paraId="3010D9F5" w14:textId="77777777" w:rsidR="00C758C7" w:rsidRDefault="00C758C7" w:rsidP="00FE4FC2">
      <w:pPr>
        <w:spacing w:before="46" w:after="0" w:line="240" w:lineRule="auto"/>
        <w:ind w:left="-426" w:right="-20"/>
        <w:rPr>
          <w:rFonts w:ascii="Garamond" w:eastAsia="Calibri" w:hAnsi="Garamond" w:cs="Calibri"/>
          <w:i/>
          <w:iCs/>
          <w:sz w:val="20"/>
          <w:szCs w:val="20"/>
          <w:lang w:val="it-IT"/>
        </w:rPr>
      </w:pPr>
    </w:p>
    <w:p w14:paraId="69A7FC0A" w14:textId="77777777" w:rsidR="00C758C7" w:rsidRDefault="00C758C7" w:rsidP="00FE4FC2">
      <w:pPr>
        <w:spacing w:before="46" w:after="0" w:line="240" w:lineRule="auto"/>
        <w:ind w:left="-426" w:right="-20"/>
        <w:rPr>
          <w:rFonts w:ascii="Garamond" w:eastAsia="Calibri" w:hAnsi="Garamond" w:cs="Calibri"/>
          <w:i/>
          <w:iCs/>
          <w:sz w:val="20"/>
          <w:szCs w:val="20"/>
          <w:lang w:val="it-IT"/>
        </w:rPr>
      </w:pPr>
    </w:p>
    <w:p w14:paraId="1064CEA6" w14:textId="77777777" w:rsidR="00C758C7" w:rsidRDefault="00C758C7" w:rsidP="00FE4FC2">
      <w:pPr>
        <w:spacing w:before="46" w:after="0" w:line="240" w:lineRule="auto"/>
        <w:ind w:left="-426" w:right="-20"/>
        <w:rPr>
          <w:rFonts w:ascii="Garamond" w:eastAsia="Calibri" w:hAnsi="Garamond" w:cs="Calibri"/>
          <w:i/>
          <w:iCs/>
          <w:sz w:val="20"/>
          <w:szCs w:val="20"/>
          <w:lang w:val="it-IT"/>
        </w:rPr>
      </w:pPr>
    </w:p>
    <w:p w14:paraId="074C8170" w14:textId="77777777" w:rsidR="00C758C7" w:rsidRDefault="00C758C7" w:rsidP="00FE4FC2">
      <w:pPr>
        <w:spacing w:before="46" w:after="0" w:line="240" w:lineRule="auto"/>
        <w:ind w:left="-426" w:right="-20"/>
        <w:rPr>
          <w:rFonts w:ascii="Garamond" w:eastAsia="Calibri" w:hAnsi="Garamond" w:cs="Calibri"/>
          <w:i/>
          <w:iCs/>
          <w:sz w:val="20"/>
          <w:szCs w:val="20"/>
          <w:lang w:val="it-IT"/>
        </w:rPr>
      </w:pPr>
    </w:p>
    <w:p w14:paraId="4AA7B01E" w14:textId="77777777" w:rsidR="00C758C7" w:rsidRDefault="00C758C7" w:rsidP="00FE4FC2">
      <w:pPr>
        <w:spacing w:before="46" w:after="0" w:line="240" w:lineRule="auto"/>
        <w:ind w:left="-426" w:right="-20"/>
        <w:rPr>
          <w:rFonts w:ascii="Garamond" w:eastAsia="Calibri" w:hAnsi="Garamond" w:cs="Calibri"/>
          <w:i/>
          <w:iCs/>
          <w:sz w:val="20"/>
          <w:szCs w:val="20"/>
          <w:lang w:val="it-IT"/>
        </w:rPr>
      </w:pPr>
    </w:p>
    <w:p w14:paraId="40E82C42" w14:textId="77777777" w:rsidR="00C758C7" w:rsidRDefault="00C758C7" w:rsidP="00FE4FC2">
      <w:pPr>
        <w:spacing w:before="46" w:after="0" w:line="240" w:lineRule="auto"/>
        <w:ind w:left="-426" w:right="-20"/>
        <w:rPr>
          <w:rFonts w:ascii="Garamond" w:eastAsia="Calibri" w:hAnsi="Garamond" w:cs="Calibri"/>
          <w:i/>
          <w:iCs/>
          <w:sz w:val="20"/>
          <w:szCs w:val="20"/>
          <w:lang w:val="it-IT"/>
        </w:rPr>
      </w:pPr>
    </w:p>
    <w:p w14:paraId="07430195" w14:textId="77777777" w:rsidR="00C758C7" w:rsidRDefault="00C758C7" w:rsidP="00FE4FC2">
      <w:pPr>
        <w:spacing w:before="46" w:after="0" w:line="240" w:lineRule="auto"/>
        <w:ind w:left="-426" w:right="-20"/>
        <w:rPr>
          <w:rFonts w:ascii="Garamond" w:eastAsia="Calibri" w:hAnsi="Garamond" w:cs="Calibri"/>
          <w:i/>
          <w:iCs/>
          <w:sz w:val="20"/>
          <w:szCs w:val="20"/>
          <w:lang w:val="it-IT"/>
        </w:rPr>
      </w:pPr>
    </w:p>
    <w:p w14:paraId="137CE8C7" w14:textId="77777777" w:rsidR="00C758C7" w:rsidRDefault="00C758C7" w:rsidP="00FE4FC2">
      <w:pPr>
        <w:spacing w:before="46" w:after="0" w:line="240" w:lineRule="auto"/>
        <w:ind w:left="-426" w:right="-20"/>
        <w:rPr>
          <w:rFonts w:ascii="Garamond" w:eastAsia="Calibri" w:hAnsi="Garamond" w:cs="Calibri"/>
          <w:i/>
          <w:iCs/>
          <w:sz w:val="20"/>
          <w:szCs w:val="20"/>
          <w:lang w:val="it-IT"/>
        </w:rPr>
      </w:pPr>
    </w:p>
    <w:p w14:paraId="6763FCD6" w14:textId="77777777" w:rsidR="00C758C7" w:rsidRDefault="00C758C7" w:rsidP="00FE4FC2">
      <w:pPr>
        <w:spacing w:before="46" w:after="0" w:line="240" w:lineRule="auto"/>
        <w:ind w:left="-426" w:right="-20"/>
        <w:rPr>
          <w:rFonts w:ascii="Garamond" w:eastAsia="Calibri" w:hAnsi="Garamond" w:cs="Calibri"/>
          <w:i/>
          <w:iCs/>
          <w:sz w:val="20"/>
          <w:szCs w:val="20"/>
          <w:lang w:val="it-IT"/>
        </w:rPr>
      </w:pPr>
    </w:p>
    <w:tbl>
      <w:tblPr>
        <w:tblW w:w="15730" w:type="dxa"/>
        <w:jc w:val="center"/>
        <w:tblLayout w:type="fixed"/>
        <w:tblCellMar>
          <w:left w:w="0" w:type="dxa"/>
          <w:right w:w="0" w:type="dxa"/>
        </w:tblCellMar>
        <w:tblLook w:val="01E0" w:firstRow="1" w:lastRow="1" w:firstColumn="1" w:lastColumn="1" w:noHBand="0" w:noVBand="0"/>
      </w:tblPr>
      <w:tblGrid>
        <w:gridCol w:w="565"/>
        <w:gridCol w:w="5904"/>
        <w:gridCol w:w="47"/>
        <w:gridCol w:w="850"/>
        <w:gridCol w:w="1128"/>
        <w:gridCol w:w="6"/>
        <w:gridCol w:w="4785"/>
        <w:gridCol w:w="35"/>
        <w:gridCol w:w="1417"/>
        <w:gridCol w:w="993"/>
      </w:tblGrid>
      <w:tr w:rsidR="00C758C7" w:rsidRPr="00013F8D" w14:paraId="5916B6AD" w14:textId="77777777" w:rsidTr="00CD2FA4">
        <w:trPr>
          <w:trHeight w:hRule="exact" w:val="559"/>
          <w:jc w:val="center"/>
        </w:trPr>
        <w:tc>
          <w:tcPr>
            <w:tcW w:w="565" w:type="dxa"/>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21753FF4" w14:textId="77777777" w:rsidR="00C758C7" w:rsidRPr="00013F8D" w:rsidRDefault="00C758C7" w:rsidP="00CD2FA4">
            <w:pPr>
              <w:spacing w:after="0" w:line="240" w:lineRule="auto"/>
              <w:ind w:left="62"/>
              <w:jc w:val="center"/>
              <w:rPr>
                <w:rFonts w:ascii="Garamond" w:eastAsia="Calibri" w:hAnsi="Garamond" w:cstheme="minorHAnsi"/>
                <w:sz w:val="20"/>
                <w:szCs w:val="20"/>
              </w:rPr>
            </w:pPr>
            <w:r w:rsidRPr="00013F8D">
              <w:rPr>
                <w:rFonts w:ascii="Garamond" w:eastAsia="Calibri" w:hAnsi="Garamond" w:cstheme="minorHAnsi"/>
                <w:b/>
                <w:bCs/>
                <w:spacing w:val="-1"/>
                <w:sz w:val="20"/>
                <w:szCs w:val="20"/>
              </w:rPr>
              <w:lastRenderedPageBreak/>
              <w:t>Ri</w:t>
            </w:r>
            <w:r w:rsidRPr="00013F8D">
              <w:rPr>
                <w:rFonts w:ascii="Garamond" w:eastAsia="Calibri" w:hAnsi="Garamond" w:cstheme="minorHAnsi"/>
                <w:b/>
                <w:bCs/>
                <w:sz w:val="20"/>
                <w:szCs w:val="20"/>
              </w:rPr>
              <w:t>f.</w:t>
            </w:r>
          </w:p>
          <w:p w14:paraId="2A232877" w14:textId="77777777" w:rsidR="00C758C7" w:rsidRPr="00013F8D" w:rsidRDefault="00C758C7" w:rsidP="00CD2FA4">
            <w:pPr>
              <w:spacing w:before="32" w:after="0" w:line="240" w:lineRule="auto"/>
              <w:ind w:left="62"/>
              <w:jc w:val="center"/>
              <w:rPr>
                <w:rFonts w:ascii="Garamond" w:eastAsia="Calibri" w:hAnsi="Garamond" w:cstheme="minorHAnsi"/>
                <w:b/>
                <w:bCs/>
                <w:sz w:val="20"/>
                <w:szCs w:val="20"/>
              </w:rPr>
            </w:pPr>
            <w:r w:rsidRPr="00013F8D">
              <w:rPr>
                <w:rFonts w:ascii="Garamond" w:eastAsia="Calibri" w:hAnsi="Garamond" w:cstheme="minorHAnsi"/>
                <w:b/>
                <w:bCs/>
                <w:spacing w:val="-1"/>
                <w:sz w:val="20"/>
                <w:szCs w:val="20"/>
              </w:rPr>
              <w:t>N</w:t>
            </w:r>
            <w:r w:rsidRPr="00013F8D">
              <w:rPr>
                <w:rFonts w:ascii="Garamond" w:eastAsia="Calibri" w:hAnsi="Garamond" w:cstheme="minorHAnsi"/>
                <w:b/>
                <w:bCs/>
                <w:spacing w:val="1"/>
                <w:sz w:val="20"/>
                <w:szCs w:val="20"/>
              </w:rPr>
              <w:t>r</w:t>
            </w:r>
            <w:r w:rsidRPr="00013F8D">
              <w:rPr>
                <w:rFonts w:ascii="Garamond" w:eastAsia="Calibri" w:hAnsi="Garamond" w:cstheme="minorHAnsi"/>
                <w:b/>
                <w:bCs/>
                <w:sz w:val="20"/>
                <w:szCs w:val="20"/>
              </w:rPr>
              <w:t>.</w:t>
            </w:r>
          </w:p>
          <w:p w14:paraId="21D4393F" w14:textId="77777777" w:rsidR="00C758C7" w:rsidRPr="00013F8D" w:rsidRDefault="00C758C7" w:rsidP="00CD2FA4">
            <w:pPr>
              <w:spacing w:before="32" w:after="0" w:line="240" w:lineRule="auto"/>
              <w:ind w:left="62"/>
              <w:jc w:val="center"/>
              <w:rPr>
                <w:rFonts w:ascii="Garamond" w:eastAsia="Calibri" w:hAnsi="Garamond" w:cstheme="minorHAnsi"/>
                <w:sz w:val="20"/>
                <w:szCs w:val="20"/>
              </w:rPr>
            </w:pPr>
          </w:p>
        </w:tc>
        <w:tc>
          <w:tcPr>
            <w:tcW w:w="7929" w:type="dxa"/>
            <w:gridSpan w:val="4"/>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65A4DB75" w14:textId="77777777" w:rsidR="00C758C7" w:rsidRPr="00013F8D" w:rsidRDefault="00C758C7" w:rsidP="00CD2FA4">
            <w:pPr>
              <w:spacing w:after="0" w:line="240" w:lineRule="auto"/>
              <w:ind w:left="102" w:right="220"/>
              <w:jc w:val="center"/>
              <w:rPr>
                <w:rFonts w:ascii="Garamond" w:eastAsia="Calibri" w:hAnsi="Garamond" w:cstheme="minorHAnsi"/>
                <w:b/>
                <w:bCs/>
                <w:spacing w:val="-1"/>
                <w:sz w:val="20"/>
                <w:szCs w:val="20"/>
              </w:rPr>
            </w:pPr>
          </w:p>
          <w:p w14:paraId="008412D7" w14:textId="77777777" w:rsidR="00C758C7" w:rsidRPr="00013F8D" w:rsidRDefault="00C758C7" w:rsidP="00CD2FA4">
            <w:pPr>
              <w:spacing w:after="0" w:line="240" w:lineRule="auto"/>
              <w:ind w:left="102" w:right="-20"/>
              <w:jc w:val="center"/>
              <w:rPr>
                <w:rFonts w:ascii="Garamond" w:eastAsia="Calibri" w:hAnsi="Garamond" w:cstheme="minorHAnsi"/>
                <w:sz w:val="20"/>
                <w:szCs w:val="20"/>
              </w:rPr>
            </w:pPr>
            <w:r w:rsidRPr="00013F8D">
              <w:rPr>
                <w:rFonts w:ascii="Garamond" w:eastAsia="Calibri" w:hAnsi="Garamond" w:cstheme="minorHAnsi"/>
                <w:b/>
                <w:bCs/>
                <w:spacing w:val="-1"/>
                <w:sz w:val="20"/>
                <w:szCs w:val="20"/>
              </w:rPr>
              <w:t>ADD</w:t>
            </w:r>
            <w:r w:rsidRPr="00013F8D">
              <w:rPr>
                <w:rFonts w:ascii="Garamond" w:eastAsia="Calibri" w:hAnsi="Garamond" w:cstheme="minorHAnsi"/>
                <w:b/>
                <w:bCs/>
                <w:sz w:val="20"/>
                <w:szCs w:val="20"/>
              </w:rPr>
              <w:t>EST</w:t>
            </w:r>
            <w:r w:rsidRPr="00013F8D">
              <w:rPr>
                <w:rFonts w:ascii="Garamond" w:eastAsia="Calibri" w:hAnsi="Garamond" w:cstheme="minorHAnsi"/>
                <w:b/>
                <w:bCs/>
                <w:spacing w:val="1"/>
                <w:sz w:val="20"/>
                <w:szCs w:val="20"/>
              </w:rPr>
              <w:t>R</w:t>
            </w:r>
            <w:r w:rsidRPr="00013F8D">
              <w:rPr>
                <w:rFonts w:ascii="Garamond" w:eastAsia="Calibri" w:hAnsi="Garamond" w:cstheme="minorHAnsi"/>
                <w:b/>
                <w:bCs/>
                <w:sz w:val="20"/>
                <w:szCs w:val="20"/>
              </w:rPr>
              <w:t>AME</w:t>
            </w:r>
            <w:r w:rsidRPr="00013F8D">
              <w:rPr>
                <w:rFonts w:ascii="Garamond" w:eastAsia="Calibri" w:hAnsi="Garamond" w:cstheme="minorHAnsi"/>
                <w:b/>
                <w:bCs/>
                <w:spacing w:val="-1"/>
                <w:sz w:val="20"/>
                <w:szCs w:val="20"/>
              </w:rPr>
              <w:t>N</w:t>
            </w:r>
            <w:r w:rsidRPr="00013F8D">
              <w:rPr>
                <w:rFonts w:ascii="Garamond" w:eastAsia="Calibri" w:hAnsi="Garamond" w:cstheme="minorHAnsi"/>
                <w:b/>
                <w:bCs/>
                <w:sz w:val="20"/>
                <w:szCs w:val="20"/>
              </w:rPr>
              <w:t>TO/TRAINING</w:t>
            </w:r>
          </w:p>
        </w:tc>
        <w:tc>
          <w:tcPr>
            <w:tcW w:w="4791" w:type="dxa"/>
            <w:gridSpan w:val="2"/>
            <w:vMerge w:val="restart"/>
            <w:tcBorders>
              <w:top w:val="single" w:sz="4" w:space="0" w:color="000000"/>
              <w:left w:val="single" w:sz="4" w:space="0" w:color="000000"/>
              <w:right w:val="single" w:sz="4" w:space="0" w:color="000000"/>
            </w:tcBorders>
            <w:shd w:val="clear" w:color="auto" w:fill="C6D9F1" w:themeFill="text2" w:themeFillTint="33"/>
          </w:tcPr>
          <w:p w14:paraId="65D374D4" w14:textId="77777777" w:rsidR="00C758C7" w:rsidRPr="00013F8D" w:rsidRDefault="00C758C7" w:rsidP="00CD2FA4">
            <w:pPr>
              <w:spacing w:before="10" w:after="0" w:line="240" w:lineRule="auto"/>
              <w:jc w:val="center"/>
              <w:rPr>
                <w:rFonts w:ascii="Garamond" w:hAnsi="Garamond" w:cstheme="minorHAnsi"/>
                <w:sz w:val="20"/>
                <w:szCs w:val="20"/>
                <w:lang w:val="it-IT"/>
              </w:rPr>
            </w:pPr>
          </w:p>
          <w:p w14:paraId="7C35E818" w14:textId="77777777" w:rsidR="00C758C7" w:rsidRPr="00013F8D" w:rsidRDefault="00C758C7" w:rsidP="00CD2FA4">
            <w:pPr>
              <w:spacing w:after="0" w:line="240" w:lineRule="auto"/>
              <w:ind w:left="84" w:right="-20"/>
              <w:jc w:val="center"/>
              <w:rPr>
                <w:rFonts w:ascii="Garamond" w:eastAsia="Calibri" w:hAnsi="Garamond" w:cstheme="minorHAnsi"/>
                <w:b/>
                <w:bCs/>
                <w:sz w:val="20"/>
                <w:szCs w:val="20"/>
                <w:lang w:val="it-IT"/>
              </w:rPr>
            </w:pPr>
            <w:r w:rsidRPr="00013F8D">
              <w:rPr>
                <w:rFonts w:ascii="Garamond" w:eastAsia="Calibri" w:hAnsi="Garamond" w:cstheme="minorHAnsi"/>
                <w:b/>
                <w:bCs/>
                <w:sz w:val="20"/>
                <w:szCs w:val="20"/>
                <w:lang w:val="it-IT"/>
              </w:rPr>
              <w:t>c</w:t>
            </w:r>
            <w:r w:rsidRPr="00013F8D">
              <w:rPr>
                <w:rFonts w:ascii="Garamond" w:eastAsia="Calibri" w:hAnsi="Garamond" w:cstheme="minorHAnsi"/>
                <w:b/>
                <w:bCs/>
                <w:spacing w:val="1"/>
                <w:sz w:val="20"/>
                <w:szCs w:val="20"/>
                <w:lang w:val="it-IT"/>
              </w:rPr>
              <w:t>r</w:t>
            </w:r>
            <w:r w:rsidRPr="00013F8D">
              <w:rPr>
                <w:rFonts w:ascii="Garamond" w:eastAsia="Calibri" w:hAnsi="Garamond" w:cstheme="minorHAnsi"/>
                <w:b/>
                <w:bCs/>
                <w:spacing w:val="-1"/>
                <w:sz w:val="20"/>
                <w:szCs w:val="20"/>
                <w:lang w:val="it-IT"/>
              </w:rPr>
              <w:t>i</w:t>
            </w:r>
            <w:r w:rsidRPr="00013F8D">
              <w:rPr>
                <w:rFonts w:ascii="Garamond" w:eastAsia="Calibri" w:hAnsi="Garamond" w:cstheme="minorHAnsi"/>
                <w:b/>
                <w:bCs/>
                <w:sz w:val="20"/>
                <w:szCs w:val="20"/>
                <w:lang w:val="it-IT"/>
              </w:rPr>
              <w:t>te</w:t>
            </w:r>
            <w:r w:rsidRPr="00013F8D">
              <w:rPr>
                <w:rFonts w:ascii="Garamond" w:eastAsia="Calibri" w:hAnsi="Garamond" w:cstheme="minorHAnsi"/>
                <w:b/>
                <w:bCs/>
                <w:spacing w:val="1"/>
                <w:sz w:val="20"/>
                <w:szCs w:val="20"/>
                <w:lang w:val="it-IT"/>
              </w:rPr>
              <w:t>r</w:t>
            </w:r>
            <w:r w:rsidRPr="00013F8D">
              <w:rPr>
                <w:rFonts w:ascii="Garamond" w:eastAsia="Calibri" w:hAnsi="Garamond" w:cstheme="minorHAnsi"/>
                <w:b/>
                <w:bCs/>
                <w:sz w:val="20"/>
                <w:szCs w:val="20"/>
                <w:lang w:val="it-IT"/>
              </w:rPr>
              <w:t>i</w:t>
            </w:r>
            <w:r w:rsidRPr="00013F8D">
              <w:rPr>
                <w:rFonts w:ascii="Garamond" w:eastAsia="Calibri" w:hAnsi="Garamond" w:cstheme="minorHAnsi"/>
                <w:b/>
                <w:bCs/>
                <w:spacing w:val="-2"/>
                <w:sz w:val="20"/>
                <w:szCs w:val="20"/>
                <w:lang w:val="it-IT"/>
              </w:rPr>
              <w:t xml:space="preserve"> </w:t>
            </w:r>
            <w:r w:rsidRPr="00013F8D">
              <w:rPr>
                <w:rFonts w:ascii="Garamond" w:eastAsia="Calibri" w:hAnsi="Garamond" w:cstheme="minorHAnsi"/>
                <w:b/>
                <w:bCs/>
                <w:sz w:val="20"/>
                <w:szCs w:val="20"/>
                <w:lang w:val="it-IT"/>
              </w:rPr>
              <w:t xml:space="preserve">per </w:t>
            </w:r>
            <w:r w:rsidRPr="00013F8D">
              <w:rPr>
                <w:rFonts w:ascii="Garamond" w:eastAsia="Calibri" w:hAnsi="Garamond" w:cstheme="minorHAnsi"/>
                <w:b/>
                <w:bCs/>
                <w:spacing w:val="-1"/>
                <w:sz w:val="20"/>
                <w:szCs w:val="20"/>
                <w:lang w:val="it-IT"/>
              </w:rPr>
              <w:t>l</w:t>
            </w:r>
            <w:r w:rsidRPr="00013F8D">
              <w:rPr>
                <w:rFonts w:ascii="Garamond" w:eastAsia="Calibri" w:hAnsi="Garamond" w:cstheme="minorHAnsi"/>
                <w:b/>
                <w:bCs/>
                <w:sz w:val="20"/>
                <w:szCs w:val="20"/>
                <w:lang w:val="it-IT"/>
              </w:rPr>
              <w:t>a</w:t>
            </w:r>
            <w:r w:rsidRPr="00013F8D">
              <w:rPr>
                <w:rFonts w:ascii="Garamond" w:eastAsia="Calibri" w:hAnsi="Garamond" w:cstheme="minorHAnsi"/>
                <w:b/>
                <w:bCs/>
                <w:spacing w:val="-1"/>
                <w:sz w:val="20"/>
                <w:szCs w:val="20"/>
                <w:lang w:val="it-IT"/>
              </w:rPr>
              <w:t xml:space="preserve"> v</w:t>
            </w:r>
            <w:r w:rsidRPr="00013F8D">
              <w:rPr>
                <w:rFonts w:ascii="Garamond" w:eastAsia="Calibri" w:hAnsi="Garamond" w:cstheme="minorHAnsi"/>
                <w:b/>
                <w:bCs/>
                <w:sz w:val="20"/>
                <w:szCs w:val="20"/>
                <w:lang w:val="it-IT"/>
              </w:rPr>
              <w:t>a</w:t>
            </w:r>
            <w:r w:rsidRPr="00013F8D">
              <w:rPr>
                <w:rFonts w:ascii="Garamond" w:eastAsia="Calibri" w:hAnsi="Garamond" w:cstheme="minorHAnsi"/>
                <w:b/>
                <w:bCs/>
                <w:spacing w:val="-1"/>
                <w:sz w:val="20"/>
                <w:szCs w:val="20"/>
                <w:lang w:val="it-IT"/>
              </w:rPr>
              <w:t>lu</w:t>
            </w:r>
            <w:r w:rsidRPr="00013F8D">
              <w:rPr>
                <w:rFonts w:ascii="Garamond" w:eastAsia="Calibri" w:hAnsi="Garamond" w:cstheme="minorHAnsi"/>
                <w:b/>
                <w:bCs/>
                <w:sz w:val="20"/>
                <w:szCs w:val="20"/>
                <w:lang w:val="it-IT"/>
              </w:rPr>
              <w:t>taz</w:t>
            </w:r>
            <w:r w:rsidRPr="00013F8D">
              <w:rPr>
                <w:rFonts w:ascii="Garamond" w:eastAsia="Calibri" w:hAnsi="Garamond" w:cstheme="minorHAnsi"/>
                <w:b/>
                <w:bCs/>
                <w:spacing w:val="-1"/>
                <w:sz w:val="20"/>
                <w:szCs w:val="20"/>
                <w:lang w:val="it-IT"/>
              </w:rPr>
              <w:t>i</w:t>
            </w:r>
            <w:r w:rsidRPr="00013F8D">
              <w:rPr>
                <w:rFonts w:ascii="Garamond" w:eastAsia="Calibri" w:hAnsi="Garamond" w:cstheme="minorHAnsi"/>
                <w:b/>
                <w:bCs/>
                <w:spacing w:val="2"/>
                <w:sz w:val="20"/>
                <w:szCs w:val="20"/>
                <w:lang w:val="it-IT"/>
              </w:rPr>
              <w:t>o</w:t>
            </w:r>
            <w:r w:rsidRPr="00013F8D">
              <w:rPr>
                <w:rFonts w:ascii="Garamond" w:eastAsia="Calibri" w:hAnsi="Garamond" w:cstheme="minorHAnsi"/>
                <w:b/>
                <w:bCs/>
                <w:spacing w:val="-1"/>
                <w:sz w:val="20"/>
                <w:szCs w:val="20"/>
                <w:lang w:val="it-IT"/>
              </w:rPr>
              <w:t>n</w:t>
            </w:r>
            <w:r w:rsidRPr="00013F8D">
              <w:rPr>
                <w:rFonts w:ascii="Garamond" w:eastAsia="Calibri" w:hAnsi="Garamond" w:cstheme="minorHAnsi"/>
                <w:b/>
                <w:bCs/>
                <w:sz w:val="20"/>
                <w:szCs w:val="20"/>
                <w:lang w:val="it-IT"/>
              </w:rPr>
              <w:t>e</w:t>
            </w:r>
          </w:p>
          <w:p w14:paraId="3B15C86C" w14:textId="77777777" w:rsidR="00C758C7" w:rsidRPr="00013F8D" w:rsidRDefault="00C758C7" w:rsidP="00CD2FA4">
            <w:pPr>
              <w:spacing w:after="0" w:line="240" w:lineRule="auto"/>
              <w:ind w:left="84" w:right="-20"/>
              <w:jc w:val="center"/>
              <w:rPr>
                <w:rFonts w:ascii="Garamond" w:eastAsia="Calibri" w:hAnsi="Garamond" w:cstheme="minorHAnsi"/>
                <w:sz w:val="20"/>
                <w:szCs w:val="20"/>
                <w:lang w:val="it-IT"/>
              </w:rPr>
            </w:pPr>
            <w:proofErr w:type="spellStart"/>
            <w:r w:rsidRPr="00013F8D">
              <w:rPr>
                <w:rFonts w:ascii="Garamond" w:eastAsia="Arial" w:hAnsi="Garamond" w:cstheme="minorHAnsi"/>
                <w:b/>
                <w:bCs/>
                <w:w w:val="111"/>
                <w:sz w:val="20"/>
                <w:szCs w:val="20"/>
                <w:lang w:val="it-IT"/>
              </w:rPr>
              <w:t>criteria</w:t>
            </w:r>
            <w:proofErr w:type="spellEnd"/>
            <w:r w:rsidRPr="00013F8D">
              <w:rPr>
                <w:rFonts w:ascii="Garamond" w:eastAsia="Arial" w:hAnsi="Garamond" w:cstheme="minorHAnsi"/>
                <w:b/>
                <w:bCs/>
                <w:w w:val="111"/>
                <w:sz w:val="20"/>
                <w:szCs w:val="20"/>
                <w:lang w:val="it-IT"/>
              </w:rPr>
              <w:t xml:space="preserve"> </w:t>
            </w:r>
            <w:r w:rsidRPr="00013F8D">
              <w:rPr>
                <w:rFonts w:ascii="Garamond" w:eastAsia="Arial" w:hAnsi="Garamond" w:cstheme="minorHAnsi"/>
                <w:b/>
                <w:bCs/>
                <w:sz w:val="20"/>
                <w:szCs w:val="20"/>
                <w:lang w:val="it-IT"/>
              </w:rPr>
              <w:t>for</w:t>
            </w:r>
            <w:r w:rsidRPr="00013F8D">
              <w:rPr>
                <w:rFonts w:ascii="Garamond" w:eastAsia="Arial" w:hAnsi="Garamond" w:cstheme="minorHAnsi"/>
                <w:b/>
                <w:bCs/>
                <w:spacing w:val="43"/>
                <w:sz w:val="20"/>
                <w:szCs w:val="20"/>
                <w:lang w:val="it-IT"/>
              </w:rPr>
              <w:t xml:space="preserve"> </w:t>
            </w:r>
            <w:proofErr w:type="spellStart"/>
            <w:r w:rsidRPr="00013F8D">
              <w:rPr>
                <w:rFonts w:ascii="Garamond" w:eastAsia="Arial" w:hAnsi="Garamond" w:cstheme="minorHAnsi"/>
                <w:b/>
                <w:bCs/>
                <w:w w:val="109"/>
                <w:sz w:val="20"/>
                <w:szCs w:val="20"/>
                <w:lang w:val="it-IT"/>
              </w:rPr>
              <w:t>evaluation</w:t>
            </w:r>
            <w:proofErr w:type="spellEnd"/>
          </w:p>
        </w:tc>
        <w:tc>
          <w:tcPr>
            <w:tcW w:w="2445" w:type="dxa"/>
            <w:gridSpan w:val="3"/>
            <w:vMerge w:val="restart"/>
            <w:tcBorders>
              <w:top w:val="single" w:sz="4" w:space="0" w:color="000000"/>
              <w:left w:val="single" w:sz="4" w:space="0" w:color="000000"/>
              <w:right w:val="single" w:sz="4" w:space="0" w:color="000000"/>
            </w:tcBorders>
            <w:shd w:val="clear" w:color="auto" w:fill="C6D9F1" w:themeFill="text2" w:themeFillTint="33"/>
          </w:tcPr>
          <w:p w14:paraId="4DB699B2" w14:textId="77777777" w:rsidR="00C758C7" w:rsidRPr="00013F8D" w:rsidRDefault="00C758C7" w:rsidP="00CD2FA4">
            <w:pPr>
              <w:spacing w:after="0" w:line="240" w:lineRule="auto"/>
              <w:ind w:left="610" w:right="591"/>
              <w:jc w:val="center"/>
              <w:rPr>
                <w:rFonts w:ascii="Garamond" w:eastAsia="Calibri" w:hAnsi="Garamond" w:cstheme="minorHAnsi"/>
                <w:b/>
                <w:bCs/>
                <w:sz w:val="20"/>
                <w:szCs w:val="20"/>
                <w:lang w:val="it-IT"/>
              </w:rPr>
            </w:pPr>
          </w:p>
          <w:p w14:paraId="71331FEC" w14:textId="77777777" w:rsidR="00C758C7" w:rsidRPr="00013F8D" w:rsidRDefault="00C758C7" w:rsidP="00CD2FA4">
            <w:pPr>
              <w:spacing w:after="0" w:line="240" w:lineRule="auto"/>
              <w:ind w:left="128" w:right="591"/>
              <w:jc w:val="center"/>
              <w:rPr>
                <w:rFonts w:ascii="Garamond" w:eastAsia="Calibri" w:hAnsi="Garamond" w:cstheme="minorHAnsi"/>
                <w:sz w:val="20"/>
                <w:szCs w:val="20"/>
              </w:rPr>
            </w:pPr>
            <w:r w:rsidRPr="00013F8D">
              <w:rPr>
                <w:rFonts w:ascii="Garamond" w:eastAsia="Calibri" w:hAnsi="Garamond" w:cstheme="minorHAnsi"/>
                <w:b/>
                <w:bCs/>
                <w:sz w:val="20"/>
                <w:szCs w:val="20"/>
                <w:lang w:val="en-GB"/>
              </w:rPr>
              <w:t xml:space="preserve">Ufficiale </w:t>
            </w:r>
            <w:proofErr w:type="spellStart"/>
            <w:r w:rsidRPr="00013F8D">
              <w:rPr>
                <w:rFonts w:ascii="Garamond" w:eastAsia="Calibri" w:hAnsi="Garamond" w:cstheme="minorHAnsi"/>
                <w:b/>
                <w:bCs/>
                <w:sz w:val="20"/>
                <w:szCs w:val="20"/>
                <w:lang w:val="en-GB"/>
              </w:rPr>
              <w:t>competente</w:t>
            </w:r>
            <w:proofErr w:type="spellEnd"/>
            <w:r w:rsidRPr="00013F8D">
              <w:rPr>
                <w:rFonts w:ascii="Garamond" w:eastAsia="Calibri" w:hAnsi="Garamond" w:cstheme="minorHAnsi"/>
                <w:b/>
                <w:bCs/>
                <w:sz w:val="20"/>
                <w:szCs w:val="20"/>
                <w:lang w:val="en-GB"/>
              </w:rPr>
              <w:t>/D</w:t>
            </w:r>
            <w:proofErr w:type="spellStart"/>
            <w:r w:rsidRPr="00013F8D">
              <w:rPr>
                <w:rFonts w:ascii="Garamond" w:eastAsia="Arial" w:hAnsi="Garamond" w:cstheme="minorHAnsi"/>
                <w:sz w:val="20"/>
                <w:szCs w:val="20"/>
              </w:rPr>
              <w:t>esignated</w:t>
            </w:r>
            <w:proofErr w:type="spellEnd"/>
            <w:r w:rsidRPr="00013F8D">
              <w:rPr>
                <w:rFonts w:ascii="Garamond" w:eastAsia="Arial" w:hAnsi="Garamond" w:cstheme="minorHAnsi"/>
                <w:spacing w:val="32"/>
                <w:sz w:val="20"/>
                <w:szCs w:val="20"/>
              </w:rPr>
              <w:t xml:space="preserve"> </w:t>
            </w:r>
            <w:r w:rsidRPr="00013F8D">
              <w:rPr>
                <w:rFonts w:ascii="Garamond" w:eastAsia="Arial" w:hAnsi="Garamond" w:cstheme="minorHAnsi"/>
                <w:spacing w:val="-12"/>
                <w:w w:val="90"/>
                <w:sz w:val="20"/>
                <w:szCs w:val="20"/>
              </w:rPr>
              <w:t>T</w:t>
            </w:r>
            <w:r w:rsidRPr="00013F8D">
              <w:rPr>
                <w:rFonts w:ascii="Garamond" w:eastAsia="Arial" w:hAnsi="Garamond" w:cstheme="minorHAnsi"/>
                <w:w w:val="111"/>
                <w:sz w:val="20"/>
                <w:szCs w:val="20"/>
              </w:rPr>
              <w:t xml:space="preserve">raining </w:t>
            </w:r>
            <w:r w:rsidRPr="00013F8D">
              <w:rPr>
                <w:rFonts w:ascii="Garamond" w:eastAsia="Arial" w:hAnsi="Garamond" w:cstheme="minorHAnsi"/>
                <w:sz w:val="20"/>
                <w:szCs w:val="20"/>
              </w:rPr>
              <w:t>O</w:t>
            </w:r>
            <w:r w:rsidRPr="00013F8D">
              <w:rPr>
                <w:rFonts w:ascii="Garamond" w:eastAsia="Arial" w:hAnsi="Garamond" w:cstheme="minorHAnsi"/>
                <w:spacing w:val="-3"/>
                <w:sz w:val="20"/>
                <w:szCs w:val="20"/>
              </w:rPr>
              <w:t>f</w:t>
            </w:r>
            <w:r w:rsidRPr="00013F8D">
              <w:rPr>
                <w:rFonts w:ascii="Garamond" w:eastAsia="Arial" w:hAnsi="Garamond" w:cstheme="minorHAnsi"/>
                <w:sz w:val="20"/>
                <w:szCs w:val="20"/>
              </w:rPr>
              <w:t>fice</w:t>
            </w:r>
          </w:p>
          <w:p w14:paraId="515C8DE7" w14:textId="77777777" w:rsidR="00C758C7" w:rsidRPr="00013F8D" w:rsidRDefault="00C758C7" w:rsidP="00CD2FA4">
            <w:pPr>
              <w:spacing w:before="12" w:after="0" w:line="240" w:lineRule="auto"/>
              <w:jc w:val="center"/>
              <w:rPr>
                <w:rFonts w:ascii="Garamond" w:hAnsi="Garamond" w:cstheme="minorHAnsi"/>
                <w:sz w:val="20"/>
                <w:szCs w:val="20"/>
              </w:rPr>
            </w:pPr>
          </w:p>
          <w:p w14:paraId="66BCC9C8" w14:textId="77777777" w:rsidR="00C758C7" w:rsidRPr="00013F8D" w:rsidRDefault="00C758C7" w:rsidP="00CD2FA4">
            <w:pPr>
              <w:spacing w:before="12" w:after="0" w:line="240" w:lineRule="auto"/>
              <w:jc w:val="center"/>
              <w:rPr>
                <w:rFonts w:ascii="Garamond" w:hAnsi="Garamond" w:cstheme="minorHAnsi"/>
                <w:sz w:val="20"/>
                <w:szCs w:val="20"/>
              </w:rPr>
            </w:pPr>
          </w:p>
          <w:p w14:paraId="7395E8F3" w14:textId="77777777" w:rsidR="00C758C7" w:rsidRPr="00013F8D" w:rsidRDefault="00C758C7" w:rsidP="00CD2FA4">
            <w:pPr>
              <w:spacing w:after="0" w:line="240" w:lineRule="auto"/>
              <w:ind w:left="496" w:right="-20"/>
              <w:jc w:val="center"/>
              <w:rPr>
                <w:rFonts w:ascii="Garamond" w:eastAsia="Calibri" w:hAnsi="Garamond" w:cstheme="minorHAnsi"/>
                <w:sz w:val="20"/>
                <w:szCs w:val="20"/>
              </w:rPr>
            </w:pPr>
          </w:p>
        </w:tc>
      </w:tr>
      <w:tr w:rsidR="00C758C7" w:rsidRPr="00366F3C" w14:paraId="42E5B1D0" w14:textId="77777777" w:rsidTr="00CD2FA4">
        <w:trPr>
          <w:trHeight w:hRule="exact" w:val="759"/>
          <w:jc w:val="center"/>
        </w:trPr>
        <w:tc>
          <w:tcPr>
            <w:tcW w:w="565" w:type="dxa"/>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576AE330" w14:textId="77777777" w:rsidR="00C758C7" w:rsidRPr="008F54B7" w:rsidRDefault="00C758C7" w:rsidP="00CD2FA4">
            <w:pPr>
              <w:spacing w:after="0" w:line="218" w:lineRule="exact"/>
              <w:ind w:left="62"/>
              <w:jc w:val="center"/>
              <w:rPr>
                <w:rFonts w:ascii="Garamond" w:eastAsia="Calibri" w:hAnsi="Garamond" w:cstheme="minorHAnsi"/>
                <w:sz w:val="20"/>
                <w:szCs w:val="20"/>
                <w:lang w:val="it-IT"/>
              </w:rPr>
            </w:pPr>
          </w:p>
          <w:p w14:paraId="3A9A8832" w14:textId="515B23DD" w:rsidR="00C758C7" w:rsidRPr="008F54B7" w:rsidRDefault="00C758C7" w:rsidP="00CD2FA4">
            <w:pPr>
              <w:spacing w:after="0" w:line="240" w:lineRule="auto"/>
              <w:ind w:left="62"/>
              <w:jc w:val="center"/>
              <w:rPr>
                <w:rFonts w:ascii="Garamond" w:eastAsia="Calibri" w:hAnsi="Garamond" w:cstheme="minorHAnsi"/>
                <w:sz w:val="20"/>
                <w:szCs w:val="20"/>
              </w:rPr>
            </w:pPr>
            <w:r>
              <w:rPr>
                <w:rFonts w:ascii="Garamond" w:eastAsia="Calibri" w:hAnsi="Garamond" w:cstheme="minorHAnsi"/>
                <w:b/>
                <w:bCs/>
                <w:sz w:val="20"/>
                <w:szCs w:val="20"/>
              </w:rPr>
              <w:t>4.2</w:t>
            </w:r>
          </w:p>
        </w:tc>
        <w:tc>
          <w:tcPr>
            <w:tcW w:w="7929" w:type="dxa"/>
            <w:gridSpan w:val="4"/>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5567C53F" w14:textId="27DA1BBC" w:rsidR="00C758C7" w:rsidRPr="007900BC" w:rsidRDefault="007900BC" w:rsidP="00CD2FA4">
            <w:pPr>
              <w:spacing w:after="0" w:line="240" w:lineRule="auto"/>
              <w:ind w:left="102" w:right="220"/>
              <w:jc w:val="both"/>
              <w:rPr>
                <w:rFonts w:ascii="Garamond" w:eastAsia="Calibri" w:hAnsi="Garamond" w:cstheme="minorHAnsi"/>
                <w:sz w:val="20"/>
                <w:szCs w:val="20"/>
                <w:lang w:val="it-IT"/>
              </w:rPr>
            </w:pPr>
            <w:r w:rsidRPr="007900BC">
              <w:rPr>
                <w:rFonts w:ascii="Garamond" w:eastAsia="Calibri" w:hAnsi="Garamond" w:cstheme="minorHAnsi"/>
                <w:b/>
                <w:bCs/>
                <w:spacing w:val="1"/>
                <w:position w:val="1"/>
                <w:sz w:val="20"/>
                <w:szCs w:val="20"/>
                <w:lang w:val="it-IT"/>
              </w:rPr>
              <w:t>C</w:t>
            </w:r>
            <w:r w:rsidRPr="007900BC">
              <w:rPr>
                <w:rFonts w:ascii="Garamond" w:eastAsia="Calibri" w:hAnsi="Garamond" w:cstheme="minorHAnsi"/>
                <w:b/>
                <w:bCs/>
                <w:spacing w:val="-1"/>
                <w:position w:val="1"/>
                <w:sz w:val="20"/>
                <w:szCs w:val="20"/>
                <w:lang w:val="it-IT"/>
              </w:rPr>
              <w:t>apa</w:t>
            </w:r>
            <w:r w:rsidRPr="007900BC">
              <w:rPr>
                <w:rFonts w:ascii="Garamond" w:eastAsia="Calibri" w:hAnsi="Garamond" w:cstheme="minorHAnsi"/>
                <w:b/>
                <w:bCs/>
                <w:spacing w:val="1"/>
                <w:position w:val="1"/>
                <w:sz w:val="20"/>
                <w:szCs w:val="20"/>
                <w:lang w:val="it-IT"/>
              </w:rPr>
              <w:t>ci</w:t>
            </w:r>
            <w:r w:rsidRPr="007900BC">
              <w:rPr>
                <w:rFonts w:ascii="Garamond" w:eastAsia="Calibri" w:hAnsi="Garamond" w:cstheme="minorHAnsi"/>
                <w:b/>
                <w:bCs/>
                <w:position w:val="1"/>
                <w:sz w:val="20"/>
                <w:szCs w:val="20"/>
                <w:lang w:val="it-IT"/>
              </w:rPr>
              <w:t xml:space="preserve">tà </w:t>
            </w:r>
            <w:r w:rsidRPr="007900BC">
              <w:rPr>
                <w:rFonts w:ascii="Garamond" w:eastAsia="Calibri" w:hAnsi="Garamond" w:cstheme="minorHAnsi"/>
                <w:b/>
                <w:bCs/>
                <w:spacing w:val="-1"/>
                <w:position w:val="1"/>
                <w:sz w:val="20"/>
                <w:szCs w:val="20"/>
                <w:lang w:val="it-IT"/>
              </w:rPr>
              <w:t>d</w:t>
            </w:r>
            <w:r w:rsidRPr="007900BC">
              <w:rPr>
                <w:rFonts w:ascii="Garamond" w:eastAsia="Calibri" w:hAnsi="Garamond" w:cstheme="minorHAnsi"/>
                <w:b/>
                <w:bCs/>
                <w:position w:val="1"/>
                <w:sz w:val="20"/>
                <w:szCs w:val="20"/>
                <w:lang w:val="it-IT"/>
              </w:rPr>
              <w:t>i</w:t>
            </w:r>
            <w:r w:rsidRPr="007900BC">
              <w:rPr>
                <w:rFonts w:ascii="Garamond" w:eastAsia="Calibri" w:hAnsi="Garamond" w:cstheme="minorHAnsi"/>
                <w:b/>
                <w:bCs/>
                <w:spacing w:val="-1"/>
                <w:position w:val="1"/>
                <w:sz w:val="20"/>
                <w:szCs w:val="20"/>
                <w:lang w:val="it-IT"/>
              </w:rPr>
              <w:t xml:space="preserve"> </w:t>
            </w:r>
            <w:r w:rsidRPr="007900BC">
              <w:rPr>
                <w:rFonts w:ascii="Garamond" w:eastAsia="Calibri" w:hAnsi="Garamond" w:cstheme="minorHAnsi"/>
                <w:b/>
                <w:bCs/>
                <w:spacing w:val="1"/>
                <w:position w:val="1"/>
                <w:sz w:val="20"/>
                <w:szCs w:val="20"/>
                <w:lang w:val="it-IT"/>
              </w:rPr>
              <w:t>c</w:t>
            </w:r>
            <w:r w:rsidRPr="007900BC">
              <w:rPr>
                <w:rFonts w:ascii="Garamond" w:eastAsia="Calibri" w:hAnsi="Garamond" w:cstheme="minorHAnsi"/>
                <w:b/>
                <w:bCs/>
                <w:spacing w:val="-1"/>
                <w:position w:val="1"/>
                <w:sz w:val="20"/>
                <w:szCs w:val="20"/>
                <w:lang w:val="it-IT"/>
              </w:rPr>
              <w:t>o</w:t>
            </w:r>
            <w:r w:rsidRPr="007900BC">
              <w:rPr>
                <w:rFonts w:ascii="Garamond" w:eastAsia="Calibri" w:hAnsi="Garamond" w:cstheme="minorHAnsi"/>
                <w:b/>
                <w:bCs/>
                <w:position w:val="1"/>
                <w:sz w:val="20"/>
                <w:szCs w:val="20"/>
                <w:lang w:val="it-IT"/>
              </w:rPr>
              <w:t>m</w:t>
            </w:r>
            <w:r w:rsidRPr="007900BC">
              <w:rPr>
                <w:rFonts w:ascii="Garamond" w:eastAsia="Calibri" w:hAnsi="Garamond" w:cstheme="minorHAnsi"/>
                <w:b/>
                <w:bCs/>
                <w:spacing w:val="-3"/>
                <w:position w:val="1"/>
                <w:sz w:val="20"/>
                <w:szCs w:val="20"/>
                <w:lang w:val="it-IT"/>
              </w:rPr>
              <w:t>p</w:t>
            </w:r>
            <w:r w:rsidRPr="007900BC">
              <w:rPr>
                <w:rFonts w:ascii="Garamond" w:eastAsia="Calibri" w:hAnsi="Garamond" w:cstheme="minorHAnsi"/>
                <w:b/>
                <w:bCs/>
                <w:spacing w:val="1"/>
                <w:position w:val="1"/>
                <w:sz w:val="20"/>
                <w:szCs w:val="20"/>
                <w:lang w:val="it-IT"/>
              </w:rPr>
              <w:t>r</w:t>
            </w:r>
            <w:r w:rsidRPr="007900BC">
              <w:rPr>
                <w:rFonts w:ascii="Garamond" w:eastAsia="Calibri" w:hAnsi="Garamond" w:cstheme="minorHAnsi"/>
                <w:b/>
                <w:bCs/>
                <w:spacing w:val="-1"/>
                <w:position w:val="1"/>
                <w:sz w:val="20"/>
                <w:szCs w:val="20"/>
                <w:lang w:val="it-IT"/>
              </w:rPr>
              <w:t>ende</w:t>
            </w:r>
            <w:r w:rsidRPr="007900BC">
              <w:rPr>
                <w:rFonts w:ascii="Garamond" w:eastAsia="Calibri" w:hAnsi="Garamond" w:cstheme="minorHAnsi"/>
                <w:b/>
                <w:bCs/>
                <w:spacing w:val="1"/>
                <w:position w:val="1"/>
                <w:sz w:val="20"/>
                <w:szCs w:val="20"/>
                <w:lang w:val="it-IT"/>
              </w:rPr>
              <w:t>r</w:t>
            </w:r>
            <w:r w:rsidRPr="007900BC">
              <w:rPr>
                <w:rFonts w:ascii="Garamond" w:eastAsia="Calibri" w:hAnsi="Garamond" w:cstheme="minorHAnsi"/>
                <w:b/>
                <w:bCs/>
                <w:position w:val="1"/>
                <w:sz w:val="20"/>
                <w:szCs w:val="20"/>
                <w:lang w:val="it-IT"/>
              </w:rPr>
              <w:t>e</w:t>
            </w:r>
            <w:r w:rsidRPr="007900BC">
              <w:rPr>
                <w:rFonts w:ascii="Garamond" w:eastAsia="Calibri" w:hAnsi="Garamond" w:cstheme="minorHAnsi"/>
                <w:b/>
                <w:bCs/>
                <w:spacing w:val="48"/>
                <w:position w:val="1"/>
                <w:sz w:val="20"/>
                <w:szCs w:val="20"/>
                <w:lang w:val="it-IT"/>
              </w:rPr>
              <w:t xml:space="preserve"> </w:t>
            </w:r>
            <w:r w:rsidRPr="007900BC">
              <w:rPr>
                <w:rFonts w:ascii="Garamond" w:eastAsia="Calibri" w:hAnsi="Garamond" w:cstheme="minorHAnsi"/>
                <w:b/>
                <w:bCs/>
                <w:spacing w:val="-1"/>
                <w:position w:val="1"/>
                <w:sz w:val="20"/>
                <w:szCs w:val="20"/>
                <w:lang w:val="it-IT"/>
              </w:rPr>
              <w:t>e</w:t>
            </w:r>
            <w:r w:rsidRPr="007900BC">
              <w:rPr>
                <w:rFonts w:ascii="Garamond" w:eastAsia="Calibri" w:hAnsi="Garamond" w:cstheme="minorHAnsi"/>
                <w:b/>
                <w:bCs/>
                <w:position w:val="1"/>
                <w:sz w:val="20"/>
                <w:szCs w:val="20"/>
                <w:lang w:val="it-IT"/>
              </w:rPr>
              <w:t xml:space="preserve">d </w:t>
            </w:r>
            <w:r w:rsidRPr="007900BC">
              <w:rPr>
                <w:rFonts w:ascii="Garamond" w:eastAsia="Calibri" w:hAnsi="Garamond" w:cstheme="minorHAnsi"/>
                <w:b/>
                <w:bCs/>
                <w:spacing w:val="-1"/>
                <w:position w:val="1"/>
                <w:sz w:val="20"/>
                <w:szCs w:val="20"/>
                <w:lang w:val="it-IT"/>
              </w:rPr>
              <w:t>e</w:t>
            </w:r>
            <w:r w:rsidRPr="007900BC">
              <w:rPr>
                <w:rFonts w:ascii="Garamond" w:eastAsia="Calibri" w:hAnsi="Garamond" w:cstheme="minorHAnsi"/>
                <w:b/>
                <w:bCs/>
                <w:spacing w:val="1"/>
                <w:position w:val="1"/>
                <w:sz w:val="20"/>
                <w:szCs w:val="20"/>
                <w:lang w:val="it-IT"/>
              </w:rPr>
              <w:t>s</w:t>
            </w:r>
            <w:r w:rsidRPr="007900BC">
              <w:rPr>
                <w:rFonts w:ascii="Garamond" w:eastAsia="Calibri" w:hAnsi="Garamond" w:cstheme="minorHAnsi"/>
                <w:b/>
                <w:bCs/>
                <w:spacing w:val="-1"/>
                <w:position w:val="1"/>
                <w:sz w:val="20"/>
                <w:szCs w:val="20"/>
                <w:lang w:val="it-IT"/>
              </w:rPr>
              <w:t>e</w:t>
            </w:r>
            <w:r w:rsidRPr="007900BC">
              <w:rPr>
                <w:rFonts w:ascii="Garamond" w:eastAsia="Calibri" w:hAnsi="Garamond" w:cstheme="minorHAnsi"/>
                <w:b/>
                <w:bCs/>
                <w:spacing w:val="1"/>
                <w:position w:val="1"/>
                <w:sz w:val="20"/>
                <w:szCs w:val="20"/>
                <w:lang w:val="it-IT"/>
              </w:rPr>
              <w:t>g</w:t>
            </w:r>
            <w:r w:rsidRPr="007900BC">
              <w:rPr>
                <w:rFonts w:ascii="Garamond" w:eastAsia="Calibri" w:hAnsi="Garamond" w:cstheme="minorHAnsi"/>
                <w:b/>
                <w:bCs/>
                <w:spacing w:val="-1"/>
                <w:position w:val="1"/>
                <w:sz w:val="20"/>
                <w:szCs w:val="20"/>
                <w:lang w:val="it-IT"/>
              </w:rPr>
              <w:t>u</w:t>
            </w:r>
            <w:r w:rsidRPr="007900BC">
              <w:rPr>
                <w:rFonts w:ascii="Garamond" w:eastAsia="Calibri" w:hAnsi="Garamond" w:cstheme="minorHAnsi"/>
                <w:b/>
                <w:bCs/>
                <w:spacing w:val="1"/>
                <w:position w:val="1"/>
                <w:sz w:val="20"/>
                <w:szCs w:val="20"/>
                <w:lang w:val="it-IT"/>
              </w:rPr>
              <w:t>ir</w:t>
            </w:r>
            <w:r w:rsidRPr="007900BC">
              <w:rPr>
                <w:rFonts w:ascii="Garamond" w:eastAsia="Calibri" w:hAnsi="Garamond" w:cstheme="minorHAnsi"/>
                <w:b/>
                <w:bCs/>
                <w:position w:val="1"/>
                <w:sz w:val="20"/>
                <w:szCs w:val="20"/>
                <w:lang w:val="it-IT"/>
              </w:rPr>
              <w:t>e</w:t>
            </w:r>
            <w:r w:rsidRPr="007900BC">
              <w:rPr>
                <w:rFonts w:ascii="Garamond" w:eastAsia="Calibri" w:hAnsi="Garamond" w:cstheme="minorHAnsi"/>
                <w:b/>
                <w:bCs/>
                <w:spacing w:val="-2"/>
                <w:position w:val="1"/>
                <w:sz w:val="20"/>
                <w:szCs w:val="20"/>
                <w:lang w:val="it-IT"/>
              </w:rPr>
              <w:t xml:space="preserve"> </w:t>
            </w:r>
            <w:r w:rsidRPr="007900BC">
              <w:rPr>
                <w:rFonts w:ascii="Garamond" w:eastAsia="Calibri" w:hAnsi="Garamond" w:cstheme="minorHAnsi"/>
                <w:b/>
                <w:bCs/>
                <w:spacing w:val="1"/>
                <w:position w:val="1"/>
                <w:sz w:val="20"/>
                <w:szCs w:val="20"/>
                <w:lang w:val="it-IT"/>
              </w:rPr>
              <w:t>l</w:t>
            </w:r>
            <w:r w:rsidRPr="007900BC">
              <w:rPr>
                <w:rFonts w:ascii="Garamond" w:eastAsia="Calibri" w:hAnsi="Garamond" w:cstheme="minorHAnsi"/>
                <w:b/>
                <w:bCs/>
                <w:position w:val="1"/>
                <w:sz w:val="20"/>
                <w:szCs w:val="20"/>
                <w:lang w:val="it-IT"/>
              </w:rPr>
              <w:t>a m</w:t>
            </w:r>
            <w:r w:rsidRPr="007900BC">
              <w:rPr>
                <w:rFonts w:ascii="Garamond" w:eastAsia="Calibri" w:hAnsi="Garamond" w:cstheme="minorHAnsi"/>
                <w:b/>
                <w:bCs/>
                <w:spacing w:val="-1"/>
                <w:position w:val="1"/>
                <w:sz w:val="20"/>
                <w:szCs w:val="20"/>
                <w:lang w:val="it-IT"/>
              </w:rPr>
              <w:t>anu</w:t>
            </w:r>
            <w:r w:rsidRPr="007900BC">
              <w:rPr>
                <w:rFonts w:ascii="Garamond" w:eastAsia="Calibri" w:hAnsi="Garamond" w:cstheme="minorHAnsi"/>
                <w:b/>
                <w:bCs/>
                <w:position w:val="1"/>
                <w:sz w:val="20"/>
                <w:szCs w:val="20"/>
                <w:lang w:val="it-IT"/>
              </w:rPr>
              <w:t>t</w:t>
            </w:r>
            <w:r w:rsidRPr="007900BC">
              <w:rPr>
                <w:rFonts w:ascii="Garamond" w:eastAsia="Calibri" w:hAnsi="Garamond" w:cstheme="minorHAnsi"/>
                <w:b/>
                <w:bCs/>
                <w:spacing w:val="-1"/>
                <w:position w:val="1"/>
                <w:sz w:val="20"/>
                <w:szCs w:val="20"/>
                <w:lang w:val="it-IT"/>
              </w:rPr>
              <w:t>enz</w:t>
            </w:r>
            <w:r w:rsidRPr="007900BC">
              <w:rPr>
                <w:rFonts w:ascii="Garamond" w:eastAsia="Calibri" w:hAnsi="Garamond" w:cstheme="minorHAnsi"/>
                <w:b/>
                <w:bCs/>
                <w:spacing w:val="1"/>
                <w:position w:val="1"/>
                <w:sz w:val="20"/>
                <w:szCs w:val="20"/>
                <w:lang w:val="it-IT"/>
              </w:rPr>
              <w:t>i</w:t>
            </w:r>
            <w:r w:rsidRPr="007900BC">
              <w:rPr>
                <w:rFonts w:ascii="Garamond" w:eastAsia="Calibri" w:hAnsi="Garamond" w:cstheme="minorHAnsi"/>
                <w:b/>
                <w:bCs/>
                <w:spacing w:val="-1"/>
                <w:position w:val="1"/>
                <w:sz w:val="20"/>
                <w:szCs w:val="20"/>
                <w:lang w:val="it-IT"/>
              </w:rPr>
              <w:t>on</w:t>
            </w:r>
            <w:r w:rsidRPr="007900BC">
              <w:rPr>
                <w:rFonts w:ascii="Garamond" w:eastAsia="Calibri" w:hAnsi="Garamond" w:cstheme="minorHAnsi"/>
                <w:b/>
                <w:bCs/>
                <w:position w:val="1"/>
                <w:sz w:val="20"/>
                <w:szCs w:val="20"/>
                <w:lang w:val="it-IT"/>
              </w:rPr>
              <w:t xml:space="preserve">e </w:t>
            </w:r>
            <w:r w:rsidRPr="007900BC">
              <w:rPr>
                <w:rFonts w:ascii="Garamond" w:eastAsia="Calibri" w:hAnsi="Garamond" w:cstheme="minorHAnsi"/>
                <w:b/>
                <w:bCs/>
                <w:spacing w:val="-1"/>
                <w:position w:val="1"/>
                <w:sz w:val="20"/>
                <w:szCs w:val="20"/>
                <w:lang w:val="it-IT"/>
              </w:rPr>
              <w:t>d</w:t>
            </w:r>
            <w:r w:rsidRPr="007900BC">
              <w:rPr>
                <w:rFonts w:ascii="Garamond" w:eastAsia="Calibri" w:hAnsi="Garamond" w:cstheme="minorHAnsi"/>
                <w:b/>
                <w:bCs/>
                <w:position w:val="1"/>
                <w:sz w:val="20"/>
                <w:szCs w:val="20"/>
                <w:lang w:val="it-IT"/>
              </w:rPr>
              <w:t>i</w:t>
            </w:r>
            <w:r w:rsidRPr="007900BC">
              <w:rPr>
                <w:rFonts w:ascii="Garamond" w:eastAsia="Calibri" w:hAnsi="Garamond" w:cstheme="minorHAnsi"/>
                <w:b/>
                <w:bCs/>
                <w:spacing w:val="2"/>
                <w:position w:val="1"/>
                <w:sz w:val="20"/>
                <w:szCs w:val="20"/>
                <w:lang w:val="it-IT"/>
              </w:rPr>
              <w:t xml:space="preserve"> </w:t>
            </w:r>
            <w:r w:rsidRPr="007900BC">
              <w:rPr>
                <w:rFonts w:ascii="Garamond" w:eastAsia="Calibri" w:hAnsi="Garamond" w:cstheme="minorHAnsi"/>
                <w:b/>
                <w:bCs/>
                <w:spacing w:val="1"/>
                <w:position w:val="1"/>
                <w:sz w:val="20"/>
                <w:szCs w:val="20"/>
                <w:lang w:val="it-IT"/>
              </w:rPr>
              <w:t>r</w:t>
            </w:r>
            <w:r w:rsidRPr="007900BC">
              <w:rPr>
                <w:rFonts w:ascii="Garamond" w:eastAsia="Calibri" w:hAnsi="Garamond" w:cstheme="minorHAnsi"/>
                <w:b/>
                <w:bCs/>
                <w:spacing w:val="-1"/>
                <w:position w:val="1"/>
                <w:sz w:val="20"/>
                <w:szCs w:val="20"/>
                <w:lang w:val="it-IT"/>
              </w:rPr>
              <w:t>ou</w:t>
            </w:r>
            <w:r w:rsidRPr="007900BC">
              <w:rPr>
                <w:rFonts w:ascii="Garamond" w:eastAsia="Calibri" w:hAnsi="Garamond" w:cstheme="minorHAnsi"/>
                <w:b/>
                <w:bCs/>
                <w:position w:val="1"/>
                <w:sz w:val="20"/>
                <w:szCs w:val="20"/>
                <w:lang w:val="it-IT"/>
              </w:rPr>
              <w:t>t</w:t>
            </w:r>
            <w:r w:rsidRPr="007900BC">
              <w:rPr>
                <w:rFonts w:ascii="Garamond" w:eastAsia="Calibri" w:hAnsi="Garamond" w:cstheme="minorHAnsi"/>
                <w:b/>
                <w:bCs/>
                <w:spacing w:val="1"/>
                <w:position w:val="1"/>
                <w:sz w:val="20"/>
                <w:szCs w:val="20"/>
                <w:lang w:val="it-IT"/>
              </w:rPr>
              <w:t>i</w:t>
            </w:r>
            <w:r w:rsidRPr="007900BC">
              <w:rPr>
                <w:rFonts w:ascii="Garamond" w:eastAsia="Calibri" w:hAnsi="Garamond" w:cstheme="minorHAnsi"/>
                <w:b/>
                <w:bCs/>
                <w:spacing w:val="-1"/>
                <w:position w:val="1"/>
                <w:sz w:val="20"/>
                <w:szCs w:val="20"/>
                <w:lang w:val="it-IT"/>
              </w:rPr>
              <w:t>n</w:t>
            </w:r>
            <w:r w:rsidRPr="007900BC">
              <w:rPr>
                <w:rFonts w:ascii="Garamond" w:eastAsia="Calibri" w:hAnsi="Garamond" w:cstheme="minorHAnsi"/>
                <w:b/>
                <w:bCs/>
                <w:position w:val="1"/>
                <w:sz w:val="20"/>
                <w:szCs w:val="20"/>
                <w:lang w:val="it-IT"/>
              </w:rPr>
              <w:t>e e</w:t>
            </w:r>
            <w:r w:rsidRPr="007900BC">
              <w:rPr>
                <w:rFonts w:ascii="Garamond" w:eastAsia="Calibri" w:hAnsi="Garamond" w:cstheme="minorHAnsi"/>
                <w:b/>
                <w:bCs/>
                <w:spacing w:val="-2"/>
                <w:position w:val="1"/>
                <w:sz w:val="20"/>
                <w:szCs w:val="20"/>
                <w:lang w:val="it-IT"/>
              </w:rPr>
              <w:t xml:space="preserve"> </w:t>
            </w:r>
            <w:r w:rsidRPr="007900BC">
              <w:rPr>
                <w:rFonts w:ascii="Garamond" w:eastAsia="Calibri" w:hAnsi="Garamond" w:cstheme="minorHAnsi"/>
                <w:b/>
                <w:bCs/>
                <w:spacing w:val="1"/>
                <w:position w:val="1"/>
                <w:sz w:val="20"/>
                <w:szCs w:val="20"/>
                <w:lang w:val="it-IT"/>
              </w:rPr>
              <w:t>l</w:t>
            </w:r>
            <w:r w:rsidRPr="007900BC">
              <w:rPr>
                <w:rFonts w:ascii="Garamond" w:eastAsia="Calibri" w:hAnsi="Garamond" w:cstheme="minorHAnsi"/>
                <w:b/>
                <w:bCs/>
                <w:position w:val="1"/>
                <w:sz w:val="20"/>
                <w:szCs w:val="20"/>
                <w:lang w:val="it-IT"/>
              </w:rPr>
              <w:t xml:space="preserve">e </w:t>
            </w:r>
            <w:r w:rsidRPr="007900BC">
              <w:rPr>
                <w:rFonts w:ascii="Garamond" w:eastAsia="Calibri" w:hAnsi="Garamond" w:cstheme="minorHAnsi"/>
                <w:b/>
                <w:bCs/>
                <w:spacing w:val="-1"/>
                <w:sz w:val="20"/>
                <w:szCs w:val="20"/>
                <w:lang w:val="it-IT"/>
              </w:rPr>
              <w:t>p</w:t>
            </w:r>
            <w:r w:rsidRPr="007900BC">
              <w:rPr>
                <w:rFonts w:ascii="Garamond" w:eastAsia="Calibri" w:hAnsi="Garamond" w:cstheme="minorHAnsi"/>
                <w:b/>
                <w:bCs/>
                <w:spacing w:val="1"/>
                <w:sz w:val="20"/>
                <w:szCs w:val="20"/>
                <w:lang w:val="it-IT"/>
              </w:rPr>
              <w:t>r</w:t>
            </w:r>
            <w:r w:rsidRPr="007900BC">
              <w:rPr>
                <w:rFonts w:ascii="Garamond" w:eastAsia="Calibri" w:hAnsi="Garamond" w:cstheme="minorHAnsi"/>
                <w:b/>
                <w:bCs/>
                <w:spacing w:val="-1"/>
                <w:sz w:val="20"/>
                <w:szCs w:val="20"/>
                <w:lang w:val="it-IT"/>
              </w:rPr>
              <w:t>o</w:t>
            </w:r>
            <w:r w:rsidRPr="007900BC">
              <w:rPr>
                <w:rFonts w:ascii="Garamond" w:eastAsia="Calibri" w:hAnsi="Garamond" w:cstheme="minorHAnsi"/>
                <w:b/>
                <w:bCs/>
                <w:spacing w:val="1"/>
                <w:sz w:val="20"/>
                <w:szCs w:val="20"/>
                <w:lang w:val="it-IT"/>
              </w:rPr>
              <w:t>c</w:t>
            </w:r>
            <w:r w:rsidRPr="007900BC">
              <w:rPr>
                <w:rFonts w:ascii="Garamond" w:eastAsia="Calibri" w:hAnsi="Garamond" w:cstheme="minorHAnsi"/>
                <w:b/>
                <w:bCs/>
                <w:spacing w:val="-1"/>
                <w:sz w:val="20"/>
                <w:szCs w:val="20"/>
                <w:lang w:val="it-IT"/>
              </w:rPr>
              <w:t>edu</w:t>
            </w:r>
            <w:r w:rsidRPr="007900BC">
              <w:rPr>
                <w:rFonts w:ascii="Garamond" w:eastAsia="Calibri" w:hAnsi="Garamond" w:cstheme="minorHAnsi"/>
                <w:b/>
                <w:bCs/>
                <w:spacing w:val="1"/>
                <w:sz w:val="20"/>
                <w:szCs w:val="20"/>
                <w:lang w:val="it-IT"/>
              </w:rPr>
              <w:t>r</w:t>
            </w:r>
            <w:r w:rsidRPr="007900BC">
              <w:rPr>
                <w:rFonts w:ascii="Garamond" w:eastAsia="Calibri" w:hAnsi="Garamond" w:cstheme="minorHAnsi"/>
                <w:b/>
                <w:bCs/>
                <w:sz w:val="20"/>
                <w:szCs w:val="20"/>
                <w:lang w:val="it-IT"/>
              </w:rPr>
              <w:t xml:space="preserve">e </w:t>
            </w:r>
            <w:r w:rsidRPr="007900BC">
              <w:rPr>
                <w:rFonts w:ascii="Garamond" w:eastAsia="Calibri" w:hAnsi="Garamond" w:cstheme="minorHAnsi"/>
                <w:b/>
                <w:bCs/>
                <w:spacing w:val="-1"/>
                <w:sz w:val="20"/>
                <w:szCs w:val="20"/>
                <w:lang w:val="it-IT"/>
              </w:rPr>
              <w:t>pe</w:t>
            </w:r>
            <w:r w:rsidRPr="007900BC">
              <w:rPr>
                <w:rFonts w:ascii="Garamond" w:eastAsia="Calibri" w:hAnsi="Garamond" w:cstheme="minorHAnsi"/>
                <w:b/>
                <w:bCs/>
                <w:sz w:val="20"/>
                <w:szCs w:val="20"/>
                <w:lang w:val="it-IT"/>
              </w:rPr>
              <w:t>r</w:t>
            </w:r>
            <w:r w:rsidRPr="007900BC">
              <w:rPr>
                <w:rFonts w:ascii="Garamond" w:eastAsia="Calibri" w:hAnsi="Garamond" w:cstheme="minorHAnsi"/>
                <w:b/>
                <w:bCs/>
                <w:spacing w:val="1"/>
                <w:sz w:val="20"/>
                <w:szCs w:val="20"/>
                <w:lang w:val="it-IT"/>
              </w:rPr>
              <w:t xml:space="preserve"> l</w:t>
            </w:r>
            <w:r w:rsidRPr="007900BC">
              <w:rPr>
                <w:rFonts w:ascii="Garamond" w:eastAsia="Calibri" w:hAnsi="Garamond" w:cstheme="minorHAnsi"/>
                <w:b/>
                <w:bCs/>
                <w:sz w:val="20"/>
                <w:szCs w:val="20"/>
                <w:lang w:val="it-IT"/>
              </w:rPr>
              <w:t>e</w:t>
            </w:r>
            <w:r w:rsidRPr="007900BC">
              <w:rPr>
                <w:rFonts w:ascii="Garamond" w:eastAsia="Calibri" w:hAnsi="Garamond" w:cstheme="minorHAnsi"/>
                <w:b/>
                <w:bCs/>
                <w:spacing w:val="48"/>
                <w:sz w:val="20"/>
                <w:szCs w:val="20"/>
                <w:lang w:val="it-IT"/>
              </w:rPr>
              <w:t xml:space="preserve"> </w:t>
            </w:r>
            <w:r w:rsidRPr="007900BC">
              <w:rPr>
                <w:rFonts w:ascii="Garamond" w:eastAsia="Calibri" w:hAnsi="Garamond" w:cstheme="minorHAnsi"/>
                <w:b/>
                <w:bCs/>
                <w:spacing w:val="-2"/>
                <w:sz w:val="20"/>
                <w:szCs w:val="20"/>
                <w:lang w:val="it-IT"/>
              </w:rPr>
              <w:t>r</w:t>
            </w:r>
            <w:r w:rsidRPr="007900BC">
              <w:rPr>
                <w:rFonts w:ascii="Garamond" w:eastAsia="Calibri" w:hAnsi="Garamond" w:cstheme="minorHAnsi"/>
                <w:b/>
                <w:bCs/>
                <w:spacing w:val="1"/>
                <w:sz w:val="20"/>
                <w:szCs w:val="20"/>
                <w:lang w:val="it-IT"/>
              </w:rPr>
              <w:t>i</w:t>
            </w:r>
            <w:r w:rsidRPr="007900BC">
              <w:rPr>
                <w:rFonts w:ascii="Garamond" w:eastAsia="Calibri" w:hAnsi="Garamond" w:cstheme="minorHAnsi"/>
                <w:b/>
                <w:bCs/>
                <w:spacing w:val="-1"/>
                <w:sz w:val="20"/>
                <w:szCs w:val="20"/>
                <w:lang w:val="it-IT"/>
              </w:rPr>
              <w:t>pa</w:t>
            </w:r>
            <w:r w:rsidRPr="007900BC">
              <w:rPr>
                <w:rFonts w:ascii="Garamond" w:eastAsia="Calibri" w:hAnsi="Garamond" w:cstheme="minorHAnsi"/>
                <w:b/>
                <w:bCs/>
                <w:spacing w:val="1"/>
                <w:sz w:val="20"/>
                <w:szCs w:val="20"/>
                <w:lang w:val="it-IT"/>
              </w:rPr>
              <w:t>r</w:t>
            </w:r>
            <w:r w:rsidRPr="007900BC">
              <w:rPr>
                <w:rFonts w:ascii="Garamond" w:eastAsia="Calibri" w:hAnsi="Garamond" w:cstheme="minorHAnsi"/>
                <w:b/>
                <w:bCs/>
                <w:spacing w:val="-1"/>
                <w:sz w:val="20"/>
                <w:szCs w:val="20"/>
                <w:lang w:val="it-IT"/>
              </w:rPr>
              <w:t>a</w:t>
            </w:r>
            <w:r w:rsidRPr="007900BC">
              <w:rPr>
                <w:rFonts w:ascii="Garamond" w:eastAsia="Calibri" w:hAnsi="Garamond" w:cstheme="minorHAnsi"/>
                <w:b/>
                <w:bCs/>
                <w:spacing w:val="1"/>
                <w:sz w:val="20"/>
                <w:szCs w:val="20"/>
                <w:lang w:val="it-IT"/>
              </w:rPr>
              <w:t>zi</w:t>
            </w:r>
            <w:r w:rsidRPr="007900BC">
              <w:rPr>
                <w:rFonts w:ascii="Garamond" w:eastAsia="Calibri" w:hAnsi="Garamond" w:cstheme="minorHAnsi"/>
                <w:b/>
                <w:bCs/>
                <w:spacing w:val="-3"/>
                <w:sz w:val="20"/>
                <w:szCs w:val="20"/>
                <w:lang w:val="it-IT"/>
              </w:rPr>
              <w:t>o</w:t>
            </w:r>
            <w:r w:rsidRPr="007900BC">
              <w:rPr>
                <w:rFonts w:ascii="Garamond" w:eastAsia="Calibri" w:hAnsi="Garamond" w:cstheme="minorHAnsi"/>
                <w:b/>
                <w:bCs/>
                <w:spacing w:val="-1"/>
                <w:sz w:val="20"/>
                <w:szCs w:val="20"/>
                <w:lang w:val="it-IT"/>
              </w:rPr>
              <w:t>ni. /</w:t>
            </w:r>
            <w:r w:rsidRPr="007900BC">
              <w:rPr>
                <w:rFonts w:ascii="Garamond" w:eastAsia="Arial" w:hAnsi="Garamond" w:cstheme="minorHAnsi"/>
                <w:i/>
                <w:iCs/>
                <w:w w:val="114"/>
                <w:sz w:val="20"/>
                <w:szCs w:val="20"/>
                <w:lang w:val="it-IT"/>
              </w:rPr>
              <w:t xml:space="preserve"> </w:t>
            </w:r>
            <w:proofErr w:type="spellStart"/>
            <w:r w:rsidRPr="007900BC">
              <w:rPr>
                <w:rFonts w:ascii="Garamond" w:eastAsia="Arial" w:hAnsi="Garamond" w:cstheme="minorHAnsi"/>
                <w:i/>
                <w:iCs/>
                <w:w w:val="114"/>
                <w:sz w:val="20"/>
                <w:szCs w:val="20"/>
                <w:lang w:val="it-IT"/>
              </w:rPr>
              <w:t>Ability</w:t>
            </w:r>
            <w:proofErr w:type="spellEnd"/>
            <w:r w:rsidRPr="007900BC">
              <w:rPr>
                <w:rFonts w:ascii="Garamond" w:eastAsia="Arial" w:hAnsi="Garamond" w:cstheme="minorHAnsi"/>
                <w:i/>
                <w:iCs/>
                <w:spacing w:val="-2"/>
                <w:w w:val="114"/>
                <w:sz w:val="20"/>
                <w:szCs w:val="20"/>
                <w:lang w:val="it-IT"/>
              </w:rPr>
              <w:t xml:space="preserve"> </w:t>
            </w:r>
            <w:r w:rsidRPr="007900BC">
              <w:rPr>
                <w:rFonts w:ascii="Garamond" w:eastAsia="Arial" w:hAnsi="Garamond" w:cstheme="minorHAnsi"/>
                <w:i/>
                <w:iCs/>
                <w:sz w:val="20"/>
                <w:szCs w:val="20"/>
                <w:lang w:val="it-IT"/>
              </w:rPr>
              <w:t>to</w:t>
            </w:r>
            <w:r w:rsidRPr="007900BC">
              <w:rPr>
                <w:rFonts w:ascii="Garamond" w:eastAsia="Arial" w:hAnsi="Garamond" w:cstheme="minorHAnsi"/>
                <w:i/>
                <w:iCs/>
                <w:spacing w:val="34"/>
                <w:sz w:val="20"/>
                <w:szCs w:val="20"/>
                <w:lang w:val="it-IT"/>
              </w:rPr>
              <w:t xml:space="preserve"> </w:t>
            </w:r>
            <w:proofErr w:type="spellStart"/>
            <w:r w:rsidRPr="007900BC">
              <w:rPr>
                <w:rFonts w:ascii="Garamond" w:eastAsia="Arial" w:hAnsi="Garamond" w:cstheme="minorHAnsi"/>
                <w:i/>
                <w:iCs/>
                <w:w w:val="109"/>
                <w:sz w:val="20"/>
                <w:szCs w:val="20"/>
                <w:lang w:val="it-IT"/>
              </w:rPr>
              <w:t>understand</w:t>
            </w:r>
            <w:proofErr w:type="spellEnd"/>
            <w:r w:rsidRPr="007900BC">
              <w:rPr>
                <w:rFonts w:ascii="Garamond" w:eastAsia="Arial" w:hAnsi="Garamond" w:cstheme="minorHAnsi"/>
                <w:i/>
                <w:iCs/>
                <w:w w:val="109"/>
                <w:sz w:val="20"/>
                <w:szCs w:val="20"/>
                <w:lang w:val="it-IT"/>
              </w:rPr>
              <w:t xml:space="preserve"> </w:t>
            </w:r>
            <w:r w:rsidRPr="007900BC">
              <w:rPr>
                <w:rFonts w:ascii="Garamond" w:eastAsia="Arial" w:hAnsi="Garamond" w:cstheme="minorHAnsi"/>
                <w:i/>
                <w:iCs/>
                <w:sz w:val="20"/>
                <w:szCs w:val="20"/>
                <w:lang w:val="it-IT"/>
              </w:rPr>
              <w:t>and</w:t>
            </w:r>
            <w:r w:rsidRPr="007900BC">
              <w:rPr>
                <w:rFonts w:ascii="Garamond" w:eastAsia="Arial" w:hAnsi="Garamond" w:cstheme="minorHAnsi"/>
                <w:i/>
                <w:iCs/>
                <w:spacing w:val="34"/>
                <w:sz w:val="20"/>
                <w:szCs w:val="20"/>
                <w:lang w:val="it-IT"/>
              </w:rPr>
              <w:t xml:space="preserve"> </w:t>
            </w:r>
            <w:proofErr w:type="spellStart"/>
            <w:r w:rsidRPr="007900BC">
              <w:rPr>
                <w:rFonts w:ascii="Garamond" w:eastAsia="Arial" w:hAnsi="Garamond" w:cstheme="minorHAnsi"/>
                <w:i/>
                <w:iCs/>
                <w:sz w:val="20"/>
                <w:szCs w:val="20"/>
                <w:lang w:val="it-IT"/>
              </w:rPr>
              <w:t>execute</w:t>
            </w:r>
            <w:proofErr w:type="spellEnd"/>
            <w:r w:rsidRPr="007900BC">
              <w:rPr>
                <w:rFonts w:ascii="Garamond" w:eastAsia="Arial" w:hAnsi="Garamond" w:cstheme="minorHAnsi"/>
                <w:i/>
                <w:iCs/>
                <w:sz w:val="20"/>
                <w:szCs w:val="20"/>
                <w:lang w:val="it-IT"/>
              </w:rPr>
              <w:t xml:space="preserve"> </w:t>
            </w:r>
            <w:r w:rsidRPr="007900BC">
              <w:rPr>
                <w:rFonts w:ascii="Garamond" w:eastAsia="Arial" w:hAnsi="Garamond" w:cstheme="minorHAnsi"/>
                <w:i/>
                <w:iCs/>
                <w:spacing w:val="9"/>
                <w:sz w:val="20"/>
                <w:szCs w:val="20"/>
                <w:lang w:val="it-IT"/>
              </w:rPr>
              <w:t>routine</w:t>
            </w:r>
            <w:r w:rsidRPr="007900BC">
              <w:rPr>
                <w:rFonts w:ascii="Garamond" w:eastAsia="Arial" w:hAnsi="Garamond" w:cstheme="minorHAnsi"/>
                <w:i/>
                <w:iCs/>
                <w:spacing w:val="13"/>
                <w:w w:val="111"/>
                <w:sz w:val="20"/>
                <w:szCs w:val="20"/>
                <w:lang w:val="it-IT"/>
              </w:rPr>
              <w:t xml:space="preserve"> </w:t>
            </w:r>
            <w:proofErr w:type="spellStart"/>
            <w:r w:rsidRPr="007900BC">
              <w:rPr>
                <w:rFonts w:ascii="Garamond" w:eastAsia="Arial" w:hAnsi="Garamond" w:cstheme="minorHAnsi"/>
                <w:i/>
                <w:iCs/>
                <w:w w:val="111"/>
                <w:sz w:val="20"/>
                <w:szCs w:val="20"/>
                <w:lang w:val="it-IT"/>
              </w:rPr>
              <w:t>maintenance</w:t>
            </w:r>
            <w:proofErr w:type="spellEnd"/>
            <w:r w:rsidRPr="007900BC">
              <w:rPr>
                <w:rFonts w:ascii="Garamond" w:eastAsia="Arial" w:hAnsi="Garamond" w:cstheme="minorHAnsi"/>
                <w:i/>
                <w:iCs/>
                <w:w w:val="111"/>
                <w:sz w:val="20"/>
                <w:szCs w:val="20"/>
                <w:lang w:val="it-IT"/>
              </w:rPr>
              <w:t xml:space="preserve"> </w:t>
            </w:r>
            <w:r w:rsidRPr="007900BC">
              <w:rPr>
                <w:rFonts w:ascii="Garamond" w:eastAsia="Arial" w:hAnsi="Garamond" w:cstheme="minorHAnsi"/>
                <w:i/>
                <w:iCs/>
                <w:sz w:val="20"/>
                <w:szCs w:val="20"/>
                <w:lang w:val="it-IT"/>
              </w:rPr>
              <w:t>and</w:t>
            </w:r>
            <w:r w:rsidRPr="007900BC">
              <w:rPr>
                <w:rFonts w:ascii="Garamond" w:eastAsia="Arial" w:hAnsi="Garamond" w:cstheme="minorHAnsi"/>
                <w:i/>
                <w:iCs/>
                <w:spacing w:val="34"/>
                <w:sz w:val="20"/>
                <w:szCs w:val="20"/>
                <w:lang w:val="it-IT"/>
              </w:rPr>
              <w:t xml:space="preserve"> </w:t>
            </w:r>
            <w:proofErr w:type="spellStart"/>
            <w:r w:rsidRPr="007900BC">
              <w:rPr>
                <w:rFonts w:ascii="Garamond" w:eastAsia="Arial" w:hAnsi="Garamond" w:cstheme="minorHAnsi"/>
                <w:i/>
                <w:iCs/>
                <w:spacing w:val="-3"/>
                <w:sz w:val="20"/>
                <w:szCs w:val="20"/>
                <w:lang w:val="it-IT"/>
              </w:rPr>
              <w:t>r</w:t>
            </w:r>
            <w:r w:rsidRPr="007900BC">
              <w:rPr>
                <w:rFonts w:ascii="Garamond" w:eastAsia="Arial" w:hAnsi="Garamond" w:cstheme="minorHAnsi"/>
                <w:i/>
                <w:iCs/>
                <w:sz w:val="20"/>
                <w:szCs w:val="20"/>
                <w:lang w:val="it-IT"/>
              </w:rPr>
              <w:t>epair</w:t>
            </w:r>
            <w:proofErr w:type="spellEnd"/>
            <w:r w:rsidRPr="007900BC">
              <w:rPr>
                <w:rFonts w:ascii="Garamond" w:eastAsia="Arial" w:hAnsi="Garamond" w:cstheme="minorHAnsi"/>
                <w:i/>
                <w:iCs/>
                <w:sz w:val="20"/>
                <w:szCs w:val="20"/>
                <w:lang w:val="it-IT"/>
              </w:rPr>
              <w:t xml:space="preserve"> </w:t>
            </w:r>
            <w:proofErr w:type="spellStart"/>
            <w:r w:rsidRPr="007900BC">
              <w:rPr>
                <w:rFonts w:ascii="Garamond" w:eastAsia="Arial" w:hAnsi="Garamond" w:cstheme="minorHAnsi"/>
                <w:i/>
                <w:iCs/>
                <w:spacing w:val="12"/>
                <w:sz w:val="20"/>
                <w:szCs w:val="20"/>
                <w:lang w:val="it-IT"/>
              </w:rPr>
              <w:t>procedures</w:t>
            </w:r>
            <w:proofErr w:type="spellEnd"/>
          </w:p>
        </w:tc>
        <w:tc>
          <w:tcPr>
            <w:tcW w:w="4791" w:type="dxa"/>
            <w:gridSpan w:val="2"/>
            <w:vMerge/>
            <w:tcBorders>
              <w:left w:val="single" w:sz="4" w:space="0" w:color="000000"/>
              <w:bottom w:val="single" w:sz="4" w:space="0" w:color="000000"/>
              <w:right w:val="single" w:sz="4" w:space="0" w:color="000000"/>
            </w:tcBorders>
            <w:shd w:val="clear" w:color="auto" w:fill="C6D9F1" w:themeFill="text2" w:themeFillTint="33"/>
          </w:tcPr>
          <w:p w14:paraId="0906EEFC" w14:textId="77777777" w:rsidR="00C758C7" w:rsidRPr="007C702A" w:rsidRDefault="00C758C7" w:rsidP="00CD2FA4">
            <w:pPr>
              <w:spacing w:line="240" w:lineRule="auto"/>
              <w:jc w:val="center"/>
              <w:rPr>
                <w:rFonts w:ascii="Garamond" w:hAnsi="Garamond" w:cstheme="minorHAnsi"/>
                <w:sz w:val="20"/>
                <w:szCs w:val="20"/>
                <w:lang w:val="it-IT"/>
              </w:rPr>
            </w:pPr>
          </w:p>
        </w:tc>
        <w:tc>
          <w:tcPr>
            <w:tcW w:w="2445" w:type="dxa"/>
            <w:gridSpan w:val="3"/>
            <w:vMerge/>
            <w:tcBorders>
              <w:left w:val="single" w:sz="4" w:space="0" w:color="000000"/>
              <w:right w:val="single" w:sz="4" w:space="0" w:color="000000"/>
            </w:tcBorders>
            <w:shd w:val="clear" w:color="auto" w:fill="C6D9F1" w:themeFill="text2" w:themeFillTint="33"/>
          </w:tcPr>
          <w:p w14:paraId="6A0AFF01" w14:textId="77777777" w:rsidR="00C758C7" w:rsidRPr="007C702A" w:rsidRDefault="00C758C7" w:rsidP="00CD2FA4">
            <w:pPr>
              <w:spacing w:after="0" w:line="240" w:lineRule="auto"/>
              <w:ind w:left="496" w:right="-20"/>
              <w:jc w:val="center"/>
              <w:rPr>
                <w:rFonts w:ascii="Garamond" w:hAnsi="Garamond" w:cstheme="minorHAnsi"/>
                <w:sz w:val="20"/>
                <w:szCs w:val="20"/>
                <w:lang w:val="it-IT"/>
              </w:rPr>
            </w:pPr>
          </w:p>
        </w:tc>
      </w:tr>
      <w:tr w:rsidR="00C758C7" w:rsidRPr="00013F8D" w14:paraId="14C7271C" w14:textId="77777777" w:rsidTr="00CD2FA4">
        <w:trPr>
          <w:trHeight w:hRule="exact" w:val="842"/>
          <w:jc w:val="center"/>
        </w:trPr>
        <w:tc>
          <w:tcPr>
            <w:tcW w:w="6469"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00E35A59" w14:textId="77777777" w:rsidR="00C758C7" w:rsidRPr="001225B7" w:rsidRDefault="00C758C7" w:rsidP="00CD2FA4">
            <w:pPr>
              <w:spacing w:before="9" w:after="0" w:line="240" w:lineRule="auto"/>
              <w:ind w:left="139" w:right="136"/>
              <w:jc w:val="center"/>
              <w:rPr>
                <w:rFonts w:ascii="Garamond" w:hAnsi="Garamond" w:cstheme="minorHAnsi"/>
                <w:sz w:val="20"/>
                <w:szCs w:val="20"/>
              </w:rPr>
            </w:pPr>
            <w:proofErr w:type="spellStart"/>
            <w:r w:rsidRPr="001225B7">
              <w:rPr>
                <w:rFonts w:ascii="Garamond" w:eastAsia="Calibri" w:hAnsi="Garamond" w:cstheme="minorHAnsi"/>
                <w:b/>
                <w:bCs/>
                <w:sz w:val="20"/>
                <w:szCs w:val="20"/>
              </w:rPr>
              <w:t>C</w:t>
            </w:r>
            <w:r w:rsidRPr="001225B7">
              <w:rPr>
                <w:rFonts w:ascii="Garamond" w:eastAsia="Calibri" w:hAnsi="Garamond" w:cstheme="minorHAnsi"/>
                <w:b/>
                <w:bCs/>
                <w:spacing w:val="1"/>
                <w:sz w:val="20"/>
                <w:szCs w:val="20"/>
              </w:rPr>
              <w:t>omp</w:t>
            </w:r>
            <w:r w:rsidRPr="001225B7">
              <w:rPr>
                <w:rFonts w:ascii="Garamond" w:eastAsia="Calibri" w:hAnsi="Garamond" w:cstheme="minorHAnsi"/>
                <w:b/>
                <w:bCs/>
                <w:spacing w:val="-1"/>
                <w:sz w:val="20"/>
                <w:szCs w:val="20"/>
              </w:rPr>
              <w:t>i</w:t>
            </w:r>
            <w:r w:rsidRPr="001225B7">
              <w:rPr>
                <w:rFonts w:ascii="Garamond" w:eastAsia="Calibri" w:hAnsi="Garamond" w:cstheme="minorHAnsi"/>
                <w:b/>
                <w:bCs/>
                <w:sz w:val="20"/>
                <w:szCs w:val="20"/>
              </w:rPr>
              <w:t>t</w:t>
            </w:r>
            <w:r w:rsidRPr="001225B7">
              <w:rPr>
                <w:rFonts w:ascii="Garamond" w:eastAsia="Calibri" w:hAnsi="Garamond" w:cstheme="minorHAnsi"/>
                <w:b/>
                <w:bCs/>
                <w:spacing w:val="1"/>
                <w:sz w:val="20"/>
                <w:szCs w:val="20"/>
              </w:rPr>
              <w:t>o</w:t>
            </w:r>
            <w:proofErr w:type="spellEnd"/>
            <w:r w:rsidRPr="001225B7">
              <w:rPr>
                <w:rFonts w:ascii="Garamond" w:eastAsia="Calibri" w:hAnsi="Garamond" w:cstheme="minorHAnsi"/>
                <w:b/>
                <w:bCs/>
                <w:spacing w:val="1"/>
                <w:sz w:val="20"/>
                <w:szCs w:val="20"/>
              </w:rPr>
              <w:t>/</w:t>
            </w:r>
            <w:proofErr w:type="spellStart"/>
            <w:r w:rsidRPr="001225B7">
              <w:rPr>
                <w:rFonts w:ascii="Garamond" w:eastAsia="Calibri" w:hAnsi="Garamond" w:cstheme="minorHAnsi"/>
                <w:b/>
                <w:bCs/>
                <w:spacing w:val="-1"/>
                <w:sz w:val="20"/>
                <w:szCs w:val="20"/>
              </w:rPr>
              <w:t>i</w:t>
            </w:r>
            <w:r w:rsidRPr="001225B7">
              <w:rPr>
                <w:rFonts w:ascii="Garamond" w:eastAsia="Calibri" w:hAnsi="Garamond" w:cstheme="minorHAnsi"/>
                <w:b/>
                <w:bCs/>
                <w:spacing w:val="1"/>
                <w:sz w:val="20"/>
                <w:szCs w:val="20"/>
              </w:rPr>
              <w:t>nc</w:t>
            </w:r>
            <w:r w:rsidRPr="001225B7">
              <w:rPr>
                <w:rFonts w:ascii="Garamond" w:eastAsia="Calibri" w:hAnsi="Garamond" w:cstheme="minorHAnsi"/>
                <w:b/>
                <w:bCs/>
                <w:sz w:val="20"/>
                <w:szCs w:val="20"/>
              </w:rPr>
              <w:t>a</w:t>
            </w:r>
            <w:r w:rsidRPr="001225B7">
              <w:rPr>
                <w:rFonts w:ascii="Garamond" w:eastAsia="Calibri" w:hAnsi="Garamond" w:cstheme="minorHAnsi"/>
                <w:b/>
                <w:bCs/>
                <w:spacing w:val="1"/>
                <w:sz w:val="20"/>
                <w:szCs w:val="20"/>
              </w:rPr>
              <w:t>r</w:t>
            </w:r>
            <w:r w:rsidRPr="001225B7">
              <w:rPr>
                <w:rFonts w:ascii="Garamond" w:eastAsia="Calibri" w:hAnsi="Garamond" w:cstheme="minorHAnsi"/>
                <w:b/>
                <w:bCs/>
                <w:spacing w:val="-1"/>
                <w:sz w:val="20"/>
                <w:szCs w:val="20"/>
              </w:rPr>
              <w:t>i</w:t>
            </w:r>
            <w:r w:rsidRPr="001225B7">
              <w:rPr>
                <w:rFonts w:ascii="Garamond" w:eastAsia="Calibri" w:hAnsi="Garamond" w:cstheme="minorHAnsi"/>
                <w:b/>
                <w:bCs/>
                <w:spacing w:val="1"/>
                <w:sz w:val="20"/>
                <w:szCs w:val="20"/>
              </w:rPr>
              <w:t>c</w:t>
            </w:r>
            <w:r w:rsidRPr="001225B7">
              <w:rPr>
                <w:rFonts w:ascii="Garamond" w:eastAsia="Calibri" w:hAnsi="Garamond" w:cstheme="minorHAnsi"/>
                <w:b/>
                <w:bCs/>
                <w:sz w:val="20"/>
                <w:szCs w:val="20"/>
              </w:rPr>
              <w:t>o</w:t>
            </w:r>
            <w:proofErr w:type="spellEnd"/>
          </w:p>
          <w:p w14:paraId="2D0DBD62" w14:textId="77777777" w:rsidR="00C758C7" w:rsidRPr="001225B7" w:rsidRDefault="00C758C7" w:rsidP="00CD2FA4">
            <w:pPr>
              <w:spacing w:after="0" w:line="240" w:lineRule="auto"/>
              <w:ind w:left="139" w:right="136"/>
              <w:jc w:val="center"/>
              <w:rPr>
                <w:rFonts w:ascii="Garamond" w:eastAsia="Arial" w:hAnsi="Garamond" w:cstheme="minorHAnsi"/>
                <w:sz w:val="20"/>
                <w:szCs w:val="20"/>
              </w:rPr>
            </w:pPr>
            <w:r w:rsidRPr="001225B7">
              <w:rPr>
                <w:rFonts w:ascii="Garamond" w:eastAsia="Arial" w:hAnsi="Garamond" w:cstheme="minorHAnsi"/>
                <w:b/>
                <w:bCs/>
                <w:spacing w:val="-18"/>
                <w:w w:val="90"/>
                <w:sz w:val="20"/>
                <w:szCs w:val="20"/>
              </w:rPr>
              <w:t>T</w:t>
            </w:r>
            <w:r w:rsidRPr="001225B7">
              <w:rPr>
                <w:rFonts w:ascii="Garamond" w:eastAsia="Arial" w:hAnsi="Garamond" w:cstheme="minorHAnsi"/>
                <w:b/>
                <w:bCs/>
                <w:w w:val="107"/>
                <w:sz w:val="20"/>
                <w:szCs w:val="20"/>
              </w:rPr>
              <w:t>ask/Duty</w:t>
            </w:r>
          </w:p>
        </w:tc>
        <w:tc>
          <w:tcPr>
            <w:tcW w:w="2025"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03272329" w14:textId="77777777" w:rsidR="00C758C7" w:rsidRPr="001225B7" w:rsidRDefault="00C758C7" w:rsidP="00CD2FA4">
            <w:pPr>
              <w:spacing w:before="74" w:after="0" w:line="240" w:lineRule="auto"/>
              <w:ind w:left="207" w:right="187"/>
              <w:jc w:val="center"/>
              <w:rPr>
                <w:rFonts w:ascii="Garamond" w:eastAsia="Calibri" w:hAnsi="Garamond" w:cstheme="minorHAnsi"/>
                <w:b/>
                <w:bCs/>
                <w:sz w:val="20"/>
                <w:szCs w:val="20"/>
                <w:lang w:val="it-IT"/>
              </w:rPr>
            </w:pPr>
            <w:r w:rsidRPr="001225B7">
              <w:rPr>
                <w:rFonts w:ascii="Garamond" w:eastAsia="Calibri" w:hAnsi="Garamond" w:cstheme="minorHAnsi"/>
                <w:b/>
                <w:bCs/>
                <w:sz w:val="20"/>
                <w:szCs w:val="20"/>
                <w:lang w:val="it-IT"/>
              </w:rPr>
              <w:t>Comandante (sigla/data)</w:t>
            </w:r>
          </w:p>
          <w:p w14:paraId="0F7C909C" w14:textId="77777777" w:rsidR="00C758C7" w:rsidRPr="001225B7" w:rsidRDefault="00C758C7" w:rsidP="00CD2FA4">
            <w:pPr>
              <w:spacing w:before="74" w:after="0" w:line="240" w:lineRule="auto"/>
              <w:ind w:left="207" w:right="187"/>
              <w:jc w:val="center"/>
              <w:rPr>
                <w:rFonts w:ascii="Garamond" w:eastAsia="Arial" w:hAnsi="Garamond" w:cstheme="minorHAnsi"/>
                <w:sz w:val="20"/>
                <w:szCs w:val="20"/>
                <w:lang w:val="it-IT"/>
              </w:rPr>
            </w:pPr>
            <w:r w:rsidRPr="001225B7">
              <w:rPr>
                <w:rFonts w:ascii="Garamond" w:eastAsia="Calibri" w:hAnsi="Garamond" w:cstheme="minorHAnsi"/>
                <w:b/>
                <w:bCs/>
                <w:sz w:val="20"/>
                <w:szCs w:val="20"/>
                <w:lang w:val="it-IT"/>
              </w:rPr>
              <w:t>Master (</w:t>
            </w:r>
            <w:proofErr w:type="spellStart"/>
            <w:r w:rsidRPr="001225B7">
              <w:rPr>
                <w:rFonts w:ascii="Garamond" w:eastAsia="Calibri" w:hAnsi="Garamond" w:cstheme="minorHAnsi"/>
                <w:b/>
                <w:bCs/>
                <w:sz w:val="20"/>
                <w:szCs w:val="20"/>
                <w:lang w:val="it-IT"/>
              </w:rPr>
              <w:t>initials</w:t>
            </w:r>
            <w:proofErr w:type="spellEnd"/>
            <w:r w:rsidRPr="001225B7">
              <w:rPr>
                <w:rFonts w:ascii="Garamond" w:eastAsia="Calibri" w:hAnsi="Garamond" w:cstheme="minorHAnsi"/>
                <w:b/>
                <w:bCs/>
                <w:sz w:val="20"/>
                <w:szCs w:val="20"/>
                <w:lang w:val="it-IT"/>
              </w:rPr>
              <w:t>/date)</w:t>
            </w:r>
          </w:p>
        </w:tc>
        <w:tc>
          <w:tcPr>
            <w:tcW w:w="4791"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38C46F0E" w14:textId="77777777" w:rsidR="00C758C7" w:rsidRPr="00013F8D" w:rsidRDefault="00C758C7" w:rsidP="00CD2FA4">
            <w:pPr>
              <w:spacing w:before="9" w:after="0" w:line="240" w:lineRule="auto"/>
              <w:ind w:left="136" w:right="135"/>
              <w:jc w:val="center"/>
              <w:rPr>
                <w:rFonts w:ascii="Garamond" w:eastAsia="Arial" w:hAnsi="Garamond" w:cstheme="minorHAnsi"/>
                <w:sz w:val="20"/>
                <w:szCs w:val="20"/>
                <w:lang w:val="it-IT"/>
              </w:rPr>
            </w:pPr>
            <w:r w:rsidRPr="00013F8D">
              <w:rPr>
                <w:rFonts w:ascii="Garamond" w:eastAsia="Calibri" w:hAnsi="Garamond" w:cstheme="minorHAnsi"/>
                <w:b/>
                <w:bCs/>
                <w:spacing w:val="1"/>
                <w:sz w:val="20"/>
                <w:szCs w:val="20"/>
                <w:lang w:val="it-IT"/>
              </w:rPr>
              <w:t>Pareri su aree da migliorare/</w:t>
            </w:r>
            <w:proofErr w:type="spellStart"/>
            <w:r w:rsidRPr="00013F8D">
              <w:rPr>
                <w:rFonts w:ascii="Garamond" w:eastAsia="Arial" w:hAnsi="Garamond" w:cstheme="minorHAnsi"/>
                <w:b/>
                <w:bCs/>
                <w:sz w:val="20"/>
                <w:szCs w:val="20"/>
                <w:lang w:val="it-IT"/>
              </w:rPr>
              <w:t>Advice</w:t>
            </w:r>
            <w:proofErr w:type="spellEnd"/>
            <w:r w:rsidRPr="00013F8D">
              <w:rPr>
                <w:rFonts w:ascii="Garamond" w:eastAsia="Arial" w:hAnsi="Garamond" w:cstheme="minorHAnsi"/>
                <w:b/>
                <w:bCs/>
                <w:spacing w:val="40"/>
                <w:sz w:val="20"/>
                <w:szCs w:val="20"/>
                <w:lang w:val="it-IT"/>
              </w:rPr>
              <w:t xml:space="preserve"> </w:t>
            </w:r>
            <w:r w:rsidRPr="00013F8D">
              <w:rPr>
                <w:rFonts w:ascii="Garamond" w:eastAsia="Arial" w:hAnsi="Garamond" w:cstheme="minorHAnsi"/>
                <w:b/>
                <w:bCs/>
                <w:sz w:val="20"/>
                <w:szCs w:val="20"/>
                <w:lang w:val="it-IT"/>
              </w:rPr>
              <w:t>on</w:t>
            </w:r>
            <w:r w:rsidRPr="00013F8D">
              <w:rPr>
                <w:rFonts w:ascii="Garamond" w:eastAsia="Arial" w:hAnsi="Garamond" w:cstheme="minorHAnsi"/>
                <w:b/>
                <w:bCs/>
                <w:spacing w:val="25"/>
                <w:sz w:val="20"/>
                <w:szCs w:val="20"/>
                <w:lang w:val="it-IT"/>
              </w:rPr>
              <w:t xml:space="preserve"> </w:t>
            </w:r>
            <w:proofErr w:type="spellStart"/>
            <w:r w:rsidRPr="00013F8D">
              <w:rPr>
                <w:rFonts w:ascii="Garamond" w:eastAsia="Arial" w:hAnsi="Garamond" w:cstheme="minorHAnsi"/>
                <w:b/>
                <w:bCs/>
                <w:sz w:val="20"/>
                <w:szCs w:val="20"/>
                <w:lang w:val="it-IT"/>
              </w:rPr>
              <w:t>A</w:t>
            </w:r>
            <w:r w:rsidRPr="00013F8D">
              <w:rPr>
                <w:rFonts w:ascii="Garamond" w:eastAsia="Arial" w:hAnsi="Garamond" w:cstheme="minorHAnsi"/>
                <w:b/>
                <w:bCs/>
                <w:spacing w:val="-3"/>
                <w:sz w:val="20"/>
                <w:szCs w:val="20"/>
                <w:lang w:val="it-IT"/>
              </w:rPr>
              <w:t>r</w:t>
            </w:r>
            <w:r w:rsidRPr="00013F8D">
              <w:rPr>
                <w:rFonts w:ascii="Garamond" w:eastAsia="Arial" w:hAnsi="Garamond" w:cstheme="minorHAnsi"/>
                <w:b/>
                <w:bCs/>
                <w:sz w:val="20"/>
                <w:szCs w:val="20"/>
                <w:lang w:val="it-IT"/>
              </w:rPr>
              <w:t>eas</w:t>
            </w:r>
            <w:proofErr w:type="spellEnd"/>
            <w:r w:rsidRPr="00013F8D">
              <w:rPr>
                <w:rFonts w:ascii="Garamond" w:eastAsia="Arial" w:hAnsi="Garamond" w:cstheme="minorHAnsi"/>
                <w:b/>
                <w:bCs/>
                <w:spacing w:val="32"/>
                <w:sz w:val="20"/>
                <w:szCs w:val="20"/>
                <w:lang w:val="it-IT"/>
              </w:rPr>
              <w:t xml:space="preserve"> </w:t>
            </w:r>
            <w:r w:rsidRPr="00013F8D">
              <w:rPr>
                <w:rFonts w:ascii="Garamond" w:eastAsia="Arial" w:hAnsi="Garamond" w:cstheme="minorHAnsi"/>
                <w:b/>
                <w:bCs/>
                <w:sz w:val="20"/>
                <w:szCs w:val="20"/>
                <w:lang w:val="it-IT"/>
              </w:rPr>
              <w:t>for</w:t>
            </w:r>
            <w:r w:rsidRPr="00013F8D">
              <w:rPr>
                <w:rFonts w:ascii="Garamond" w:eastAsia="Arial" w:hAnsi="Garamond" w:cstheme="minorHAnsi"/>
                <w:b/>
                <w:bCs/>
                <w:spacing w:val="43"/>
                <w:sz w:val="20"/>
                <w:szCs w:val="20"/>
                <w:lang w:val="it-IT"/>
              </w:rPr>
              <w:t xml:space="preserve"> </w:t>
            </w:r>
            <w:proofErr w:type="spellStart"/>
            <w:r w:rsidRPr="00013F8D">
              <w:rPr>
                <w:rFonts w:ascii="Garamond" w:eastAsia="Arial" w:hAnsi="Garamond" w:cstheme="minorHAnsi"/>
                <w:b/>
                <w:bCs/>
                <w:w w:val="112"/>
                <w:sz w:val="20"/>
                <w:szCs w:val="20"/>
                <w:lang w:val="it-IT"/>
              </w:rPr>
              <w:t>Imp</w:t>
            </w:r>
            <w:r w:rsidRPr="00013F8D">
              <w:rPr>
                <w:rFonts w:ascii="Garamond" w:eastAsia="Arial" w:hAnsi="Garamond" w:cstheme="minorHAnsi"/>
                <w:b/>
                <w:bCs/>
                <w:spacing w:val="-3"/>
                <w:w w:val="112"/>
                <w:sz w:val="20"/>
                <w:szCs w:val="20"/>
                <w:lang w:val="it-IT"/>
              </w:rPr>
              <w:t>r</w:t>
            </w:r>
            <w:r w:rsidRPr="00013F8D">
              <w:rPr>
                <w:rFonts w:ascii="Garamond" w:eastAsia="Arial" w:hAnsi="Garamond" w:cstheme="minorHAnsi"/>
                <w:b/>
                <w:bCs/>
                <w:w w:val="112"/>
                <w:sz w:val="20"/>
                <w:szCs w:val="20"/>
                <w:lang w:val="it-IT"/>
              </w:rPr>
              <w:t>ovement</w:t>
            </w:r>
            <w:proofErr w:type="spellEnd"/>
          </w:p>
        </w:tc>
        <w:tc>
          <w:tcPr>
            <w:tcW w:w="2445"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62E52BA9" w14:textId="77777777" w:rsidR="00C758C7" w:rsidRPr="00013F8D" w:rsidRDefault="00C758C7" w:rsidP="00CD2FA4">
            <w:pPr>
              <w:spacing w:before="74" w:after="0" w:line="240" w:lineRule="auto"/>
              <w:ind w:left="207" w:right="187"/>
              <w:jc w:val="center"/>
              <w:rPr>
                <w:rFonts w:ascii="Garamond" w:eastAsia="Calibri" w:hAnsi="Garamond" w:cstheme="minorHAnsi"/>
                <w:sz w:val="20"/>
                <w:szCs w:val="20"/>
                <w:lang w:val="it-IT"/>
              </w:rPr>
            </w:pPr>
            <w:r w:rsidRPr="00013F8D">
              <w:rPr>
                <w:rFonts w:ascii="Garamond" w:eastAsia="Calibri" w:hAnsi="Garamond" w:cstheme="minorHAnsi"/>
                <w:b/>
                <w:bCs/>
                <w:sz w:val="20"/>
                <w:szCs w:val="20"/>
                <w:lang w:val="it-IT"/>
              </w:rPr>
              <w:t>C</w:t>
            </w:r>
            <w:r w:rsidRPr="00013F8D">
              <w:rPr>
                <w:rFonts w:ascii="Garamond" w:eastAsia="Calibri" w:hAnsi="Garamond" w:cstheme="minorHAnsi"/>
                <w:b/>
                <w:bCs/>
                <w:spacing w:val="-1"/>
                <w:sz w:val="20"/>
                <w:szCs w:val="20"/>
                <w:lang w:val="it-IT"/>
              </w:rPr>
              <w:t>o</w:t>
            </w:r>
            <w:r w:rsidRPr="00013F8D">
              <w:rPr>
                <w:rFonts w:ascii="Garamond" w:eastAsia="Calibri" w:hAnsi="Garamond" w:cstheme="minorHAnsi"/>
                <w:b/>
                <w:bCs/>
                <w:sz w:val="20"/>
                <w:szCs w:val="20"/>
                <w:lang w:val="it-IT"/>
              </w:rPr>
              <w:t>m</w:t>
            </w:r>
            <w:r w:rsidRPr="00013F8D">
              <w:rPr>
                <w:rFonts w:ascii="Garamond" w:eastAsia="Calibri" w:hAnsi="Garamond" w:cstheme="minorHAnsi"/>
                <w:b/>
                <w:bCs/>
                <w:spacing w:val="-1"/>
                <w:sz w:val="20"/>
                <w:szCs w:val="20"/>
                <w:lang w:val="it-IT"/>
              </w:rPr>
              <w:t>pi</w:t>
            </w:r>
            <w:r w:rsidRPr="00013F8D">
              <w:rPr>
                <w:rFonts w:ascii="Garamond" w:eastAsia="Calibri" w:hAnsi="Garamond" w:cstheme="minorHAnsi"/>
                <w:b/>
                <w:bCs/>
                <w:sz w:val="20"/>
                <w:szCs w:val="20"/>
                <w:lang w:val="it-IT"/>
              </w:rPr>
              <w:t>to</w:t>
            </w:r>
            <w:r w:rsidRPr="00013F8D">
              <w:rPr>
                <w:rFonts w:ascii="Garamond" w:eastAsia="Calibri" w:hAnsi="Garamond" w:cstheme="minorHAnsi"/>
                <w:b/>
                <w:bCs/>
                <w:spacing w:val="-4"/>
                <w:sz w:val="20"/>
                <w:szCs w:val="20"/>
                <w:lang w:val="it-IT"/>
              </w:rPr>
              <w:t xml:space="preserve"> </w:t>
            </w:r>
            <w:r w:rsidRPr="00013F8D">
              <w:rPr>
                <w:rFonts w:ascii="Garamond" w:eastAsia="Calibri" w:hAnsi="Garamond" w:cstheme="minorHAnsi"/>
                <w:b/>
                <w:bCs/>
                <w:spacing w:val="1"/>
                <w:sz w:val="20"/>
                <w:szCs w:val="20"/>
                <w:lang w:val="it-IT"/>
              </w:rPr>
              <w:t>c</w:t>
            </w:r>
            <w:r w:rsidRPr="00013F8D">
              <w:rPr>
                <w:rFonts w:ascii="Garamond" w:eastAsia="Calibri" w:hAnsi="Garamond" w:cstheme="minorHAnsi"/>
                <w:b/>
                <w:bCs/>
                <w:spacing w:val="-1"/>
                <w:sz w:val="20"/>
                <w:szCs w:val="20"/>
                <w:lang w:val="it-IT"/>
              </w:rPr>
              <w:t>o</w:t>
            </w:r>
            <w:r w:rsidRPr="00013F8D">
              <w:rPr>
                <w:rFonts w:ascii="Garamond" w:eastAsia="Calibri" w:hAnsi="Garamond" w:cstheme="minorHAnsi"/>
                <w:b/>
                <w:bCs/>
                <w:sz w:val="20"/>
                <w:szCs w:val="20"/>
                <w:lang w:val="it-IT"/>
              </w:rPr>
              <w:t>m</w:t>
            </w:r>
            <w:r w:rsidRPr="00013F8D">
              <w:rPr>
                <w:rFonts w:ascii="Garamond" w:eastAsia="Calibri" w:hAnsi="Garamond" w:cstheme="minorHAnsi"/>
                <w:b/>
                <w:bCs/>
                <w:spacing w:val="-1"/>
                <w:sz w:val="20"/>
                <w:szCs w:val="20"/>
                <w:lang w:val="it-IT"/>
              </w:rPr>
              <w:t>pl</w:t>
            </w:r>
            <w:r w:rsidRPr="00013F8D">
              <w:rPr>
                <w:rFonts w:ascii="Garamond" w:eastAsia="Calibri" w:hAnsi="Garamond" w:cstheme="minorHAnsi"/>
                <w:b/>
                <w:bCs/>
                <w:sz w:val="20"/>
                <w:szCs w:val="20"/>
                <w:lang w:val="it-IT"/>
              </w:rPr>
              <w:t>eta</w:t>
            </w:r>
            <w:r w:rsidRPr="00013F8D">
              <w:rPr>
                <w:rFonts w:ascii="Garamond" w:eastAsia="Calibri" w:hAnsi="Garamond" w:cstheme="minorHAnsi"/>
                <w:b/>
                <w:bCs/>
                <w:spacing w:val="2"/>
                <w:sz w:val="20"/>
                <w:szCs w:val="20"/>
                <w:lang w:val="it-IT"/>
              </w:rPr>
              <w:t>t</w:t>
            </w:r>
            <w:r w:rsidRPr="00013F8D">
              <w:rPr>
                <w:rFonts w:ascii="Garamond" w:eastAsia="Calibri" w:hAnsi="Garamond" w:cstheme="minorHAnsi"/>
                <w:b/>
                <w:bCs/>
                <w:sz w:val="20"/>
                <w:szCs w:val="20"/>
                <w:lang w:val="it-IT"/>
              </w:rPr>
              <w:t xml:space="preserve">o </w:t>
            </w:r>
            <w:r w:rsidRPr="00013F8D">
              <w:rPr>
                <w:rFonts w:ascii="Garamond" w:eastAsia="Calibri" w:hAnsi="Garamond" w:cstheme="minorHAnsi"/>
                <w:sz w:val="20"/>
                <w:szCs w:val="20"/>
                <w:lang w:val="it-IT"/>
              </w:rPr>
              <w:t>Ufficiale</w:t>
            </w:r>
            <w:r w:rsidRPr="00013F8D">
              <w:rPr>
                <w:rFonts w:ascii="Garamond" w:eastAsia="Calibri" w:hAnsi="Garamond" w:cstheme="minorHAnsi"/>
                <w:spacing w:val="-2"/>
                <w:sz w:val="20"/>
                <w:szCs w:val="20"/>
                <w:lang w:val="it-IT"/>
              </w:rPr>
              <w:t xml:space="preserve"> </w:t>
            </w:r>
            <w:r w:rsidRPr="00013F8D">
              <w:rPr>
                <w:rFonts w:ascii="Garamond" w:eastAsia="Calibri" w:hAnsi="Garamond" w:cstheme="minorHAnsi"/>
                <w:spacing w:val="-1"/>
                <w:sz w:val="20"/>
                <w:szCs w:val="20"/>
                <w:lang w:val="it-IT"/>
              </w:rPr>
              <w:t>s</w:t>
            </w:r>
            <w:r w:rsidRPr="00013F8D">
              <w:rPr>
                <w:rFonts w:ascii="Garamond" w:eastAsia="Calibri" w:hAnsi="Garamond" w:cstheme="minorHAnsi"/>
                <w:spacing w:val="1"/>
                <w:sz w:val="20"/>
                <w:szCs w:val="20"/>
                <w:lang w:val="it-IT"/>
              </w:rPr>
              <w:t>u</w:t>
            </w:r>
            <w:r w:rsidRPr="00013F8D">
              <w:rPr>
                <w:rFonts w:ascii="Garamond" w:eastAsia="Calibri" w:hAnsi="Garamond" w:cstheme="minorHAnsi"/>
                <w:spacing w:val="-1"/>
                <w:sz w:val="20"/>
                <w:szCs w:val="20"/>
                <w:lang w:val="it-IT"/>
              </w:rPr>
              <w:t>pe</w:t>
            </w:r>
            <w:r w:rsidRPr="00013F8D">
              <w:rPr>
                <w:rFonts w:ascii="Garamond" w:eastAsia="Calibri" w:hAnsi="Garamond" w:cstheme="minorHAnsi"/>
                <w:sz w:val="20"/>
                <w:szCs w:val="20"/>
                <w:lang w:val="it-IT"/>
              </w:rPr>
              <w:t>rv</w:t>
            </w:r>
            <w:r w:rsidRPr="00013F8D">
              <w:rPr>
                <w:rFonts w:ascii="Garamond" w:eastAsia="Calibri" w:hAnsi="Garamond" w:cstheme="minorHAnsi"/>
                <w:spacing w:val="2"/>
                <w:sz w:val="20"/>
                <w:szCs w:val="20"/>
                <w:lang w:val="it-IT"/>
              </w:rPr>
              <w:t>i</w:t>
            </w:r>
            <w:r w:rsidRPr="00013F8D">
              <w:rPr>
                <w:rFonts w:ascii="Garamond" w:eastAsia="Calibri" w:hAnsi="Garamond" w:cstheme="minorHAnsi"/>
                <w:spacing w:val="-1"/>
                <w:sz w:val="20"/>
                <w:szCs w:val="20"/>
                <w:lang w:val="it-IT"/>
              </w:rPr>
              <w:t>s</w:t>
            </w:r>
            <w:r w:rsidRPr="00013F8D">
              <w:rPr>
                <w:rFonts w:ascii="Garamond" w:eastAsia="Calibri" w:hAnsi="Garamond" w:cstheme="minorHAnsi"/>
                <w:spacing w:val="1"/>
                <w:sz w:val="20"/>
                <w:szCs w:val="20"/>
                <w:lang w:val="it-IT"/>
              </w:rPr>
              <w:t>o</w:t>
            </w:r>
            <w:r w:rsidRPr="00013F8D">
              <w:rPr>
                <w:rFonts w:ascii="Garamond" w:eastAsia="Calibri" w:hAnsi="Garamond" w:cstheme="minorHAnsi"/>
                <w:sz w:val="20"/>
                <w:szCs w:val="20"/>
                <w:lang w:val="it-IT"/>
              </w:rPr>
              <w:t>r</w:t>
            </w:r>
            <w:r w:rsidRPr="00013F8D">
              <w:rPr>
                <w:rFonts w:ascii="Garamond" w:eastAsia="Calibri" w:hAnsi="Garamond" w:cstheme="minorHAnsi"/>
                <w:spacing w:val="-1"/>
                <w:sz w:val="20"/>
                <w:szCs w:val="20"/>
                <w:lang w:val="it-IT"/>
              </w:rPr>
              <w:t>e</w:t>
            </w:r>
            <w:r w:rsidRPr="00013F8D">
              <w:rPr>
                <w:rFonts w:ascii="Garamond" w:eastAsia="Calibri" w:hAnsi="Garamond" w:cstheme="minorHAnsi"/>
                <w:sz w:val="20"/>
                <w:szCs w:val="20"/>
                <w:lang w:val="it-IT"/>
              </w:rPr>
              <w:t>/ I</w:t>
            </w:r>
            <w:r w:rsidRPr="00013F8D">
              <w:rPr>
                <w:rFonts w:ascii="Garamond" w:eastAsia="Calibri" w:hAnsi="Garamond" w:cstheme="minorHAnsi"/>
                <w:spacing w:val="-1"/>
                <w:sz w:val="20"/>
                <w:szCs w:val="20"/>
                <w:lang w:val="it-IT"/>
              </w:rPr>
              <w:t>s</w:t>
            </w:r>
            <w:r w:rsidRPr="00013F8D">
              <w:rPr>
                <w:rFonts w:ascii="Garamond" w:eastAsia="Calibri" w:hAnsi="Garamond" w:cstheme="minorHAnsi"/>
                <w:sz w:val="20"/>
                <w:szCs w:val="20"/>
                <w:lang w:val="it-IT"/>
              </w:rPr>
              <w:t>t</w:t>
            </w:r>
            <w:r w:rsidRPr="00013F8D">
              <w:rPr>
                <w:rFonts w:ascii="Garamond" w:eastAsia="Calibri" w:hAnsi="Garamond" w:cstheme="minorHAnsi"/>
                <w:spacing w:val="-1"/>
                <w:sz w:val="20"/>
                <w:szCs w:val="20"/>
                <w:lang w:val="it-IT"/>
              </w:rPr>
              <w:t>ru</w:t>
            </w:r>
            <w:r w:rsidRPr="00013F8D">
              <w:rPr>
                <w:rFonts w:ascii="Garamond" w:eastAsia="Calibri" w:hAnsi="Garamond" w:cstheme="minorHAnsi"/>
                <w:sz w:val="20"/>
                <w:szCs w:val="20"/>
                <w:lang w:val="it-IT"/>
              </w:rPr>
              <w:t>t</w:t>
            </w:r>
            <w:r w:rsidRPr="00013F8D">
              <w:rPr>
                <w:rFonts w:ascii="Garamond" w:eastAsia="Calibri" w:hAnsi="Garamond" w:cstheme="minorHAnsi"/>
                <w:spacing w:val="-1"/>
                <w:sz w:val="20"/>
                <w:szCs w:val="20"/>
                <w:lang w:val="it-IT"/>
              </w:rPr>
              <w:t>t</w:t>
            </w:r>
            <w:r w:rsidRPr="00013F8D">
              <w:rPr>
                <w:rFonts w:ascii="Garamond" w:eastAsia="Calibri" w:hAnsi="Garamond" w:cstheme="minorHAnsi"/>
                <w:spacing w:val="1"/>
                <w:sz w:val="20"/>
                <w:szCs w:val="20"/>
                <w:lang w:val="it-IT"/>
              </w:rPr>
              <w:t>o</w:t>
            </w:r>
            <w:r w:rsidRPr="00013F8D">
              <w:rPr>
                <w:rFonts w:ascii="Garamond" w:eastAsia="Calibri" w:hAnsi="Garamond" w:cstheme="minorHAnsi"/>
                <w:sz w:val="20"/>
                <w:szCs w:val="20"/>
                <w:lang w:val="it-IT"/>
              </w:rPr>
              <w:t>re</w:t>
            </w:r>
            <w:r w:rsidRPr="00013F8D">
              <w:rPr>
                <w:rFonts w:ascii="Garamond" w:eastAsia="Calibri" w:hAnsi="Garamond" w:cstheme="minorHAnsi"/>
                <w:spacing w:val="-5"/>
                <w:sz w:val="20"/>
                <w:szCs w:val="20"/>
                <w:lang w:val="it-IT"/>
              </w:rPr>
              <w:t xml:space="preserve"> </w:t>
            </w:r>
            <w:r w:rsidRPr="00013F8D">
              <w:rPr>
                <w:rFonts w:ascii="Garamond" w:eastAsia="Calibri" w:hAnsi="Garamond" w:cstheme="minorHAnsi"/>
                <w:sz w:val="20"/>
                <w:szCs w:val="20"/>
                <w:lang w:val="it-IT"/>
              </w:rPr>
              <w:t>(I</w:t>
            </w:r>
            <w:r w:rsidRPr="00013F8D">
              <w:rPr>
                <w:rFonts w:ascii="Garamond" w:eastAsia="Calibri" w:hAnsi="Garamond" w:cstheme="minorHAnsi"/>
                <w:spacing w:val="-1"/>
                <w:sz w:val="20"/>
                <w:szCs w:val="20"/>
                <w:lang w:val="it-IT"/>
              </w:rPr>
              <w:t>n</w:t>
            </w:r>
            <w:r w:rsidRPr="00013F8D">
              <w:rPr>
                <w:rFonts w:ascii="Garamond" w:eastAsia="Calibri" w:hAnsi="Garamond" w:cstheme="minorHAnsi"/>
                <w:sz w:val="20"/>
                <w:szCs w:val="20"/>
                <w:lang w:val="it-IT"/>
              </w:rPr>
              <w:t>i</w:t>
            </w:r>
            <w:r w:rsidRPr="00013F8D">
              <w:rPr>
                <w:rFonts w:ascii="Garamond" w:eastAsia="Calibri" w:hAnsi="Garamond" w:cstheme="minorHAnsi"/>
                <w:spacing w:val="1"/>
                <w:sz w:val="20"/>
                <w:szCs w:val="20"/>
                <w:lang w:val="it-IT"/>
              </w:rPr>
              <w:t>z</w:t>
            </w:r>
            <w:r w:rsidRPr="00013F8D">
              <w:rPr>
                <w:rFonts w:ascii="Garamond" w:eastAsia="Calibri" w:hAnsi="Garamond" w:cstheme="minorHAnsi"/>
                <w:sz w:val="20"/>
                <w:szCs w:val="20"/>
                <w:lang w:val="it-IT"/>
              </w:rPr>
              <w:t>ia</w:t>
            </w:r>
            <w:r w:rsidRPr="00013F8D">
              <w:rPr>
                <w:rFonts w:ascii="Garamond" w:eastAsia="Calibri" w:hAnsi="Garamond" w:cstheme="minorHAnsi"/>
                <w:spacing w:val="2"/>
                <w:sz w:val="20"/>
                <w:szCs w:val="20"/>
                <w:lang w:val="it-IT"/>
              </w:rPr>
              <w:t>l</w:t>
            </w:r>
            <w:r w:rsidRPr="00013F8D">
              <w:rPr>
                <w:rFonts w:ascii="Garamond" w:eastAsia="Calibri" w:hAnsi="Garamond" w:cstheme="minorHAnsi"/>
                <w:sz w:val="20"/>
                <w:szCs w:val="20"/>
                <w:lang w:val="it-IT"/>
              </w:rPr>
              <w:t>i/Data)</w:t>
            </w:r>
          </w:p>
          <w:p w14:paraId="0CC8E424" w14:textId="77777777" w:rsidR="00C758C7" w:rsidRPr="00013F8D" w:rsidRDefault="00C758C7" w:rsidP="00CD2FA4">
            <w:pPr>
              <w:spacing w:before="74" w:after="0" w:line="240" w:lineRule="auto"/>
              <w:ind w:left="233" w:right="213"/>
              <w:jc w:val="center"/>
              <w:rPr>
                <w:rFonts w:ascii="Garamond" w:eastAsia="Arial" w:hAnsi="Garamond" w:cstheme="minorHAnsi"/>
                <w:w w:val="105"/>
                <w:sz w:val="20"/>
                <w:szCs w:val="20"/>
              </w:rPr>
            </w:pPr>
            <w:r w:rsidRPr="00013F8D">
              <w:rPr>
                <w:rFonts w:ascii="Garamond" w:eastAsia="Arial" w:hAnsi="Garamond" w:cstheme="minorHAnsi"/>
                <w:b/>
                <w:bCs/>
                <w:spacing w:val="-18"/>
                <w:sz w:val="20"/>
                <w:szCs w:val="20"/>
              </w:rPr>
              <w:t>T</w:t>
            </w:r>
            <w:r w:rsidRPr="00013F8D">
              <w:rPr>
                <w:rFonts w:ascii="Garamond" w:eastAsia="Arial" w:hAnsi="Garamond" w:cstheme="minorHAnsi"/>
                <w:b/>
                <w:bCs/>
                <w:sz w:val="20"/>
                <w:szCs w:val="20"/>
              </w:rPr>
              <w:t>ask</w:t>
            </w:r>
            <w:r w:rsidRPr="00013F8D">
              <w:rPr>
                <w:rFonts w:ascii="Garamond" w:eastAsia="Arial" w:hAnsi="Garamond" w:cstheme="minorHAnsi"/>
                <w:b/>
                <w:bCs/>
                <w:spacing w:val="3"/>
                <w:sz w:val="20"/>
                <w:szCs w:val="20"/>
              </w:rPr>
              <w:t xml:space="preserve"> </w:t>
            </w:r>
            <w:r w:rsidRPr="00013F8D">
              <w:rPr>
                <w:rFonts w:ascii="Garamond" w:eastAsia="Arial" w:hAnsi="Garamond" w:cstheme="minorHAnsi"/>
                <w:b/>
                <w:bCs/>
                <w:w w:val="109"/>
                <w:sz w:val="20"/>
                <w:szCs w:val="20"/>
              </w:rPr>
              <w:t xml:space="preserve">Completed </w:t>
            </w:r>
            <w:r w:rsidRPr="00013F8D">
              <w:rPr>
                <w:rFonts w:ascii="Garamond" w:eastAsia="Arial" w:hAnsi="Garamond" w:cstheme="minorHAnsi"/>
                <w:sz w:val="20"/>
                <w:szCs w:val="20"/>
              </w:rPr>
              <w:t>Supervising</w:t>
            </w:r>
            <w:r w:rsidRPr="00013F8D">
              <w:rPr>
                <w:rFonts w:ascii="Garamond" w:eastAsia="Arial" w:hAnsi="Garamond" w:cstheme="minorHAnsi"/>
                <w:spacing w:val="17"/>
                <w:sz w:val="20"/>
                <w:szCs w:val="20"/>
              </w:rPr>
              <w:t xml:space="preserve"> </w:t>
            </w:r>
            <w:r w:rsidRPr="00013F8D">
              <w:rPr>
                <w:rFonts w:ascii="Garamond" w:eastAsia="Arial" w:hAnsi="Garamond" w:cstheme="minorHAnsi"/>
                <w:w w:val="110"/>
                <w:sz w:val="20"/>
                <w:szCs w:val="20"/>
              </w:rPr>
              <w:t>O</w:t>
            </w:r>
            <w:r w:rsidRPr="00013F8D">
              <w:rPr>
                <w:rFonts w:ascii="Garamond" w:eastAsia="Arial" w:hAnsi="Garamond" w:cstheme="minorHAnsi"/>
                <w:spacing w:val="-3"/>
                <w:w w:val="110"/>
                <w:sz w:val="20"/>
                <w:szCs w:val="20"/>
              </w:rPr>
              <w:t>f</w:t>
            </w:r>
            <w:r w:rsidRPr="00013F8D">
              <w:rPr>
                <w:rFonts w:ascii="Garamond" w:eastAsia="Arial" w:hAnsi="Garamond" w:cstheme="minorHAnsi"/>
                <w:w w:val="107"/>
                <w:sz w:val="20"/>
                <w:szCs w:val="20"/>
              </w:rPr>
              <w:t xml:space="preserve">ficer/ </w:t>
            </w:r>
            <w:proofErr w:type="gramStart"/>
            <w:r w:rsidRPr="00013F8D">
              <w:rPr>
                <w:rFonts w:ascii="Garamond" w:eastAsia="Arial" w:hAnsi="Garamond" w:cstheme="minorHAnsi"/>
                <w:sz w:val="20"/>
                <w:szCs w:val="20"/>
              </w:rPr>
              <w:t xml:space="preserve">Instructor </w:t>
            </w:r>
            <w:r w:rsidRPr="00013F8D">
              <w:rPr>
                <w:rFonts w:ascii="Garamond" w:eastAsia="Arial" w:hAnsi="Garamond" w:cstheme="minorHAnsi"/>
                <w:spacing w:val="2"/>
                <w:sz w:val="20"/>
                <w:szCs w:val="20"/>
              </w:rPr>
              <w:t xml:space="preserve"> </w:t>
            </w:r>
            <w:r w:rsidRPr="00013F8D">
              <w:rPr>
                <w:rFonts w:ascii="Garamond" w:eastAsia="Arial" w:hAnsi="Garamond" w:cstheme="minorHAnsi"/>
                <w:w w:val="105"/>
                <w:sz w:val="20"/>
                <w:szCs w:val="20"/>
              </w:rPr>
              <w:t>(</w:t>
            </w:r>
            <w:proofErr w:type="gramEnd"/>
            <w:r w:rsidRPr="00013F8D">
              <w:rPr>
                <w:rFonts w:ascii="Garamond" w:eastAsia="Arial" w:hAnsi="Garamond" w:cstheme="minorHAnsi"/>
                <w:w w:val="105"/>
                <w:sz w:val="20"/>
                <w:szCs w:val="20"/>
              </w:rPr>
              <w:t>Initials/Date)</w:t>
            </w:r>
          </w:p>
          <w:p w14:paraId="11E4E238" w14:textId="77777777" w:rsidR="00C758C7" w:rsidRPr="00013F8D" w:rsidRDefault="00C758C7" w:rsidP="00CD2FA4">
            <w:pPr>
              <w:spacing w:before="74" w:after="0" w:line="240" w:lineRule="auto"/>
              <w:ind w:left="233" w:right="213"/>
              <w:jc w:val="center"/>
              <w:rPr>
                <w:rFonts w:ascii="Garamond" w:eastAsia="Arial" w:hAnsi="Garamond" w:cstheme="minorHAnsi"/>
                <w:sz w:val="20"/>
                <w:szCs w:val="20"/>
              </w:rPr>
            </w:pPr>
          </w:p>
        </w:tc>
      </w:tr>
      <w:tr w:rsidR="007900BC" w:rsidRPr="00366F3C" w14:paraId="54B5203B" w14:textId="77777777" w:rsidTr="007900BC">
        <w:trPr>
          <w:trHeight w:hRule="exact" w:val="978"/>
          <w:jc w:val="center"/>
        </w:trPr>
        <w:tc>
          <w:tcPr>
            <w:tcW w:w="565" w:type="dxa"/>
            <w:tcBorders>
              <w:top w:val="single" w:sz="4" w:space="0" w:color="00457E"/>
              <w:left w:val="single" w:sz="4" w:space="0" w:color="00457E"/>
              <w:bottom w:val="single" w:sz="4" w:space="0" w:color="00457E"/>
              <w:right w:val="single" w:sz="4" w:space="0" w:color="00457E"/>
            </w:tcBorders>
          </w:tcPr>
          <w:p w14:paraId="37340975" w14:textId="44E757A7" w:rsidR="007900BC" w:rsidRPr="007900BC" w:rsidRDefault="007900BC" w:rsidP="007900BC">
            <w:pPr>
              <w:spacing w:after="0" w:line="360" w:lineRule="auto"/>
              <w:jc w:val="center"/>
              <w:rPr>
                <w:rFonts w:ascii="Garamond" w:hAnsi="Garamond" w:cstheme="minorHAnsi"/>
                <w:sz w:val="20"/>
                <w:szCs w:val="20"/>
              </w:rPr>
            </w:pPr>
            <w:r w:rsidRPr="007900BC">
              <w:rPr>
                <w:rFonts w:ascii="Garamond" w:eastAsia="Arial" w:hAnsi="Garamond" w:cstheme="minorHAnsi"/>
                <w:sz w:val="20"/>
                <w:szCs w:val="20"/>
              </w:rPr>
              <w:t>.1</w:t>
            </w:r>
          </w:p>
        </w:tc>
        <w:tc>
          <w:tcPr>
            <w:tcW w:w="5951" w:type="dxa"/>
            <w:gridSpan w:val="2"/>
            <w:tcBorders>
              <w:top w:val="single" w:sz="4" w:space="0" w:color="00457E"/>
              <w:left w:val="single" w:sz="4" w:space="0" w:color="00457E"/>
              <w:bottom w:val="single" w:sz="4" w:space="0" w:color="00457E"/>
              <w:right w:val="single" w:sz="4" w:space="0" w:color="00457E"/>
            </w:tcBorders>
          </w:tcPr>
          <w:p w14:paraId="6D7277B4" w14:textId="7A1A7DE7" w:rsidR="007900BC" w:rsidRPr="007900BC" w:rsidRDefault="007900BC" w:rsidP="007900BC">
            <w:pPr>
              <w:spacing w:after="0" w:line="218" w:lineRule="exact"/>
              <w:ind w:left="105" w:right="96"/>
              <w:jc w:val="both"/>
              <w:rPr>
                <w:rFonts w:ascii="Garamond" w:hAnsi="Garamond" w:cstheme="minorHAnsi"/>
                <w:i/>
                <w:iCs/>
                <w:sz w:val="20"/>
                <w:szCs w:val="20"/>
                <w:lang w:val="it-IT"/>
              </w:rPr>
            </w:pPr>
            <w:r w:rsidRPr="007900BC">
              <w:rPr>
                <w:rFonts w:ascii="Garamond" w:eastAsia="Calibri" w:hAnsi="Garamond" w:cstheme="minorHAnsi"/>
                <w:sz w:val="20"/>
                <w:szCs w:val="20"/>
                <w:lang w:val="it-IT"/>
              </w:rPr>
              <w:t>C</w:t>
            </w:r>
            <w:r w:rsidRPr="007900BC">
              <w:rPr>
                <w:rFonts w:ascii="Garamond" w:eastAsia="Calibri" w:hAnsi="Garamond" w:cstheme="minorHAnsi"/>
                <w:spacing w:val="1"/>
                <w:sz w:val="20"/>
                <w:szCs w:val="20"/>
                <w:lang w:val="it-IT"/>
              </w:rPr>
              <w:t>o</w:t>
            </w:r>
            <w:r w:rsidRPr="007900BC">
              <w:rPr>
                <w:rFonts w:ascii="Garamond" w:eastAsia="Calibri" w:hAnsi="Garamond" w:cstheme="minorHAnsi"/>
                <w:sz w:val="20"/>
                <w:szCs w:val="20"/>
                <w:lang w:val="it-IT"/>
              </w:rPr>
              <w:t>m</w:t>
            </w:r>
            <w:r w:rsidRPr="007900BC">
              <w:rPr>
                <w:rFonts w:ascii="Garamond" w:eastAsia="Calibri" w:hAnsi="Garamond" w:cstheme="minorHAnsi"/>
                <w:spacing w:val="-1"/>
                <w:sz w:val="20"/>
                <w:szCs w:val="20"/>
                <w:lang w:val="it-IT"/>
              </w:rPr>
              <w:t>p</w:t>
            </w:r>
            <w:r w:rsidRPr="007900BC">
              <w:rPr>
                <w:rFonts w:ascii="Garamond" w:eastAsia="Calibri" w:hAnsi="Garamond" w:cstheme="minorHAnsi"/>
                <w:sz w:val="20"/>
                <w:szCs w:val="20"/>
                <w:lang w:val="it-IT"/>
              </w:rPr>
              <w:t>r</w:t>
            </w:r>
            <w:r w:rsidRPr="007900BC">
              <w:rPr>
                <w:rFonts w:ascii="Garamond" w:eastAsia="Calibri" w:hAnsi="Garamond" w:cstheme="minorHAnsi"/>
                <w:spacing w:val="-1"/>
                <w:sz w:val="20"/>
                <w:szCs w:val="20"/>
                <w:lang w:val="it-IT"/>
              </w:rPr>
              <w:t>end</w:t>
            </w:r>
            <w:r w:rsidRPr="007900BC">
              <w:rPr>
                <w:rFonts w:ascii="Garamond" w:eastAsia="Calibri" w:hAnsi="Garamond" w:cstheme="minorHAnsi"/>
                <w:sz w:val="20"/>
                <w:szCs w:val="20"/>
                <w:lang w:val="it-IT"/>
              </w:rPr>
              <w:t xml:space="preserve">e </w:t>
            </w:r>
            <w:r w:rsidRPr="007900BC">
              <w:rPr>
                <w:rFonts w:ascii="Garamond" w:eastAsia="Calibri" w:hAnsi="Garamond" w:cstheme="minorHAnsi"/>
                <w:spacing w:val="-1"/>
                <w:sz w:val="20"/>
                <w:szCs w:val="20"/>
                <w:lang w:val="it-IT"/>
              </w:rPr>
              <w:t>l</w:t>
            </w:r>
            <w:r w:rsidRPr="007900BC">
              <w:rPr>
                <w:rFonts w:ascii="Garamond" w:eastAsia="Calibri" w:hAnsi="Garamond" w:cstheme="minorHAnsi"/>
                <w:sz w:val="20"/>
                <w:szCs w:val="20"/>
                <w:lang w:val="it-IT"/>
              </w:rPr>
              <w:t xml:space="preserve">a </w:t>
            </w:r>
            <w:r w:rsidRPr="007900BC">
              <w:rPr>
                <w:rFonts w:ascii="Garamond" w:eastAsia="Calibri" w:hAnsi="Garamond" w:cstheme="minorHAnsi"/>
                <w:spacing w:val="-1"/>
                <w:sz w:val="20"/>
                <w:szCs w:val="20"/>
                <w:lang w:val="it-IT"/>
              </w:rPr>
              <w:t>p</w:t>
            </w:r>
            <w:r w:rsidRPr="007900BC">
              <w:rPr>
                <w:rFonts w:ascii="Garamond" w:eastAsia="Calibri" w:hAnsi="Garamond" w:cstheme="minorHAnsi"/>
                <w:sz w:val="20"/>
                <w:szCs w:val="20"/>
                <w:lang w:val="it-IT"/>
              </w:rPr>
              <w:t>r</w:t>
            </w:r>
            <w:r w:rsidRPr="007900BC">
              <w:rPr>
                <w:rFonts w:ascii="Garamond" w:eastAsia="Calibri" w:hAnsi="Garamond" w:cstheme="minorHAnsi"/>
                <w:spacing w:val="1"/>
                <w:sz w:val="20"/>
                <w:szCs w:val="20"/>
                <w:lang w:val="it-IT"/>
              </w:rPr>
              <w:t>o</w:t>
            </w:r>
            <w:r w:rsidRPr="007900BC">
              <w:rPr>
                <w:rFonts w:ascii="Garamond" w:eastAsia="Calibri" w:hAnsi="Garamond" w:cstheme="minorHAnsi"/>
                <w:spacing w:val="-1"/>
                <w:sz w:val="20"/>
                <w:szCs w:val="20"/>
                <w:lang w:val="it-IT"/>
              </w:rPr>
              <w:t>g</w:t>
            </w:r>
            <w:r w:rsidRPr="007900BC">
              <w:rPr>
                <w:rFonts w:ascii="Garamond" w:eastAsia="Calibri" w:hAnsi="Garamond" w:cstheme="minorHAnsi"/>
                <w:sz w:val="20"/>
                <w:szCs w:val="20"/>
                <w:lang w:val="it-IT"/>
              </w:rPr>
              <w:t>ramma</w:t>
            </w:r>
            <w:r w:rsidRPr="007900BC">
              <w:rPr>
                <w:rFonts w:ascii="Garamond" w:eastAsia="Calibri" w:hAnsi="Garamond" w:cstheme="minorHAnsi"/>
                <w:spacing w:val="1"/>
                <w:sz w:val="20"/>
                <w:szCs w:val="20"/>
                <w:lang w:val="it-IT"/>
              </w:rPr>
              <w:t>z</w:t>
            </w:r>
            <w:r w:rsidRPr="007900BC">
              <w:rPr>
                <w:rFonts w:ascii="Garamond" w:eastAsia="Calibri" w:hAnsi="Garamond" w:cstheme="minorHAnsi"/>
                <w:spacing w:val="-1"/>
                <w:sz w:val="20"/>
                <w:szCs w:val="20"/>
                <w:lang w:val="it-IT"/>
              </w:rPr>
              <w:t>i</w:t>
            </w:r>
            <w:r w:rsidRPr="007900BC">
              <w:rPr>
                <w:rFonts w:ascii="Garamond" w:eastAsia="Calibri" w:hAnsi="Garamond" w:cstheme="minorHAnsi"/>
                <w:spacing w:val="1"/>
                <w:sz w:val="20"/>
                <w:szCs w:val="20"/>
                <w:lang w:val="it-IT"/>
              </w:rPr>
              <w:t>o</w:t>
            </w:r>
            <w:r w:rsidRPr="007900BC">
              <w:rPr>
                <w:rFonts w:ascii="Garamond" w:eastAsia="Calibri" w:hAnsi="Garamond" w:cstheme="minorHAnsi"/>
                <w:spacing w:val="-1"/>
                <w:sz w:val="20"/>
                <w:szCs w:val="20"/>
                <w:lang w:val="it-IT"/>
              </w:rPr>
              <w:t>n</w:t>
            </w:r>
            <w:r w:rsidRPr="007900BC">
              <w:rPr>
                <w:rFonts w:ascii="Garamond" w:eastAsia="Calibri" w:hAnsi="Garamond" w:cstheme="minorHAnsi"/>
                <w:sz w:val="20"/>
                <w:szCs w:val="20"/>
                <w:lang w:val="it-IT"/>
              </w:rPr>
              <w:t>e</w:t>
            </w:r>
            <w:r w:rsidRPr="007900BC">
              <w:rPr>
                <w:rFonts w:ascii="Garamond" w:eastAsia="Calibri" w:hAnsi="Garamond" w:cstheme="minorHAnsi"/>
                <w:spacing w:val="-9"/>
                <w:sz w:val="20"/>
                <w:szCs w:val="20"/>
                <w:lang w:val="it-IT"/>
              </w:rPr>
              <w:t xml:space="preserve"> </w:t>
            </w:r>
            <w:r w:rsidRPr="007900BC">
              <w:rPr>
                <w:rFonts w:ascii="Garamond" w:eastAsia="Calibri" w:hAnsi="Garamond" w:cstheme="minorHAnsi"/>
                <w:spacing w:val="1"/>
                <w:sz w:val="20"/>
                <w:szCs w:val="20"/>
                <w:lang w:val="it-IT"/>
              </w:rPr>
              <w:t>d</w:t>
            </w:r>
            <w:r w:rsidRPr="007900BC">
              <w:rPr>
                <w:rFonts w:ascii="Garamond" w:eastAsia="Calibri" w:hAnsi="Garamond" w:cstheme="minorHAnsi"/>
                <w:sz w:val="20"/>
                <w:szCs w:val="20"/>
                <w:lang w:val="it-IT"/>
              </w:rPr>
              <w:t>a a</w:t>
            </w:r>
            <w:r w:rsidRPr="007900BC">
              <w:rPr>
                <w:rFonts w:ascii="Garamond" w:eastAsia="Calibri" w:hAnsi="Garamond" w:cstheme="minorHAnsi"/>
                <w:spacing w:val="-1"/>
                <w:sz w:val="20"/>
                <w:szCs w:val="20"/>
                <w:lang w:val="it-IT"/>
              </w:rPr>
              <w:t>ppli</w:t>
            </w:r>
            <w:r w:rsidRPr="007900BC">
              <w:rPr>
                <w:rFonts w:ascii="Garamond" w:eastAsia="Calibri" w:hAnsi="Garamond" w:cstheme="minorHAnsi"/>
                <w:spacing w:val="1"/>
                <w:sz w:val="20"/>
                <w:szCs w:val="20"/>
                <w:lang w:val="it-IT"/>
              </w:rPr>
              <w:t>c</w:t>
            </w:r>
            <w:r w:rsidRPr="007900BC">
              <w:rPr>
                <w:rFonts w:ascii="Garamond" w:eastAsia="Calibri" w:hAnsi="Garamond" w:cstheme="minorHAnsi"/>
                <w:sz w:val="20"/>
                <w:szCs w:val="20"/>
                <w:lang w:val="it-IT"/>
              </w:rPr>
              <w:t>are</w:t>
            </w:r>
            <w:r w:rsidRPr="007900BC">
              <w:rPr>
                <w:rFonts w:ascii="Garamond" w:eastAsia="Calibri" w:hAnsi="Garamond" w:cstheme="minorHAnsi"/>
                <w:spacing w:val="-4"/>
                <w:sz w:val="20"/>
                <w:szCs w:val="20"/>
                <w:lang w:val="it-IT"/>
              </w:rPr>
              <w:t xml:space="preserve"> </w:t>
            </w:r>
            <w:r w:rsidRPr="007900BC">
              <w:rPr>
                <w:rFonts w:ascii="Garamond" w:eastAsia="Calibri" w:hAnsi="Garamond" w:cstheme="minorHAnsi"/>
                <w:sz w:val="20"/>
                <w:szCs w:val="20"/>
                <w:lang w:val="it-IT"/>
              </w:rPr>
              <w:t>a</w:t>
            </w:r>
            <w:r w:rsidRPr="007900BC">
              <w:rPr>
                <w:rFonts w:ascii="Garamond" w:eastAsia="Calibri" w:hAnsi="Garamond" w:cstheme="minorHAnsi"/>
                <w:spacing w:val="-1"/>
                <w:sz w:val="20"/>
                <w:szCs w:val="20"/>
                <w:lang w:val="it-IT"/>
              </w:rPr>
              <w:t>ll</w:t>
            </w:r>
            <w:r w:rsidRPr="007900BC">
              <w:rPr>
                <w:rFonts w:ascii="Garamond" w:eastAsia="Calibri" w:hAnsi="Garamond" w:cstheme="minorHAnsi"/>
                <w:sz w:val="20"/>
                <w:szCs w:val="20"/>
                <w:lang w:val="it-IT"/>
              </w:rPr>
              <w:t xml:space="preserve">a </w:t>
            </w:r>
            <w:r w:rsidRPr="007900BC">
              <w:rPr>
                <w:rFonts w:ascii="Garamond" w:eastAsia="Calibri" w:hAnsi="Garamond" w:cstheme="minorHAnsi"/>
                <w:spacing w:val="-1"/>
                <w:sz w:val="20"/>
                <w:szCs w:val="20"/>
                <w:lang w:val="it-IT"/>
              </w:rPr>
              <w:t>lub</w:t>
            </w:r>
            <w:r w:rsidRPr="007900BC">
              <w:rPr>
                <w:rFonts w:ascii="Garamond" w:eastAsia="Calibri" w:hAnsi="Garamond" w:cstheme="minorHAnsi"/>
                <w:sz w:val="20"/>
                <w:szCs w:val="20"/>
                <w:lang w:val="it-IT"/>
              </w:rPr>
              <w:t>r</w:t>
            </w:r>
            <w:r w:rsidRPr="007900BC">
              <w:rPr>
                <w:rFonts w:ascii="Garamond" w:eastAsia="Calibri" w:hAnsi="Garamond" w:cstheme="minorHAnsi"/>
                <w:spacing w:val="-1"/>
                <w:sz w:val="20"/>
                <w:szCs w:val="20"/>
                <w:lang w:val="it-IT"/>
              </w:rPr>
              <w:t>i</w:t>
            </w:r>
            <w:r w:rsidRPr="007900BC">
              <w:rPr>
                <w:rFonts w:ascii="Garamond" w:eastAsia="Calibri" w:hAnsi="Garamond" w:cstheme="minorHAnsi"/>
                <w:sz w:val="20"/>
                <w:szCs w:val="20"/>
                <w:lang w:val="it-IT"/>
              </w:rPr>
              <w:t>f</w:t>
            </w:r>
            <w:r w:rsidRPr="007900BC">
              <w:rPr>
                <w:rFonts w:ascii="Garamond" w:eastAsia="Calibri" w:hAnsi="Garamond" w:cstheme="minorHAnsi"/>
                <w:spacing w:val="-1"/>
                <w:sz w:val="20"/>
                <w:szCs w:val="20"/>
                <w:lang w:val="it-IT"/>
              </w:rPr>
              <w:t>i</w:t>
            </w:r>
            <w:r w:rsidRPr="007900BC">
              <w:rPr>
                <w:rFonts w:ascii="Garamond" w:eastAsia="Calibri" w:hAnsi="Garamond" w:cstheme="minorHAnsi"/>
                <w:spacing w:val="1"/>
                <w:sz w:val="20"/>
                <w:szCs w:val="20"/>
                <w:lang w:val="it-IT"/>
              </w:rPr>
              <w:t>c</w:t>
            </w:r>
            <w:r w:rsidRPr="007900BC">
              <w:rPr>
                <w:rFonts w:ascii="Garamond" w:eastAsia="Calibri" w:hAnsi="Garamond" w:cstheme="minorHAnsi"/>
                <w:sz w:val="20"/>
                <w:szCs w:val="20"/>
                <w:lang w:val="it-IT"/>
              </w:rPr>
              <w:t>a</w:t>
            </w:r>
            <w:r w:rsidRPr="007900BC">
              <w:rPr>
                <w:rFonts w:ascii="Garamond" w:eastAsia="Calibri" w:hAnsi="Garamond" w:cstheme="minorHAnsi"/>
                <w:spacing w:val="1"/>
                <w:sz w:val="20"/>
                <w:szCs w:val="20"/>
                <w:lang w:val="it-IT"/>
              </w:rPr>
              <w:t>z</w:t>
            </w:r>
            <w:r w:rsidRPr="007900BC">
              <w:rPr>
                <w:rFonts w:ascii="Garamond" w:eastAsia="Calibri" w:hAnsi="Garamond" w:cstheme="minorHAnsi"/>
                <w:spacing w:val="-1"/>
                <w:sz w:val="20"/>
                <w:szCs w:val="20"/>
                <w:lang w:val="it-IT"/>
              </w:rPr>
              <w:t>i</w:t>
            </w:r>
            <w:r w:rsidRPr="007900BC">
              <w:rPr>
                <w:rFonts w:ascii="Garamond" w:eastAsia="Calibri" w:hAnsi="Garamond" w:cstheme="minorHAnsi"/>
                <w:spacing w:val="1"/>
                <w:sz w:val="20"/>
                <w:szCs w:val="20"/>
                <w:lang w:val="it-IT"/>
              </w:rPr>
              <w:t>o</w:t>
            </w:r>
            <w:r w:rsidRPr="007900BC">
              <w:rPr>
                <w:rFonts w:ascii="Garamond" w:eastAsia="Calibri" w:hAnsi="Garamond" w:cstheme="minorHAnsi"/>
                <w:spacing w:val="-1"/>
                <w:sz w:val="20"/>
                <w:szCs w:val="20"/>
                <w:lang w:val="it-IT"/>
              </w:rPr>
              <w:t>ne</w:t>
            </w:r>
            <w:r w:rsidRPr="007900BC">
              <w:rPr>
                <w:rFonts w:ascii="Garamond" w:eastAsia="Calibri" w:hAnsi="Garamond" w:cstheme="minorHAnsi"/>
                <w:sz w:val="20"/>
                <w:szCs w:val="20"/>
                <w:lang w:val="it-IT"/>
              </w:rPr>
              <w:t>,</w:t>
            </w:r>
            <w:r w:rsidRPr="007900BC">
              <w:rPr>
                <w:rFonts w:ascii="Garamond" w:eastAsia="Calibri" w:hAnsi="Garamond" w:cstheme="minorHAnsi"/>
                <w:spacing w:val="-2"/>
                <w:sz w:val="20"/>
                <w:szCs w:val="20"/>
                <w:lang w:val="it-IT"/>
              </w:rPr>
              <w:t xml:space="preserve"> </w:t>
            </w:r>
            <w:r w:rsidRPr="007900BC">
              <w:rPr>
                <w:rFonts w:ascii="Garamond" w:eastAsia="Calibri" w:hAnsi="Garamond" w:cstheme="minorHAnsi"/>
                <w:sz w:val="20"/>
                <w:szCs w:val="20"/>
                <w:lang w:val="it-IT"/>
              </w:rPr>
              <w:t>v</w:t>
            </w:r>
            <w:r w:rsidRPr="007900BC">
              <w:rPr>
                <w:rFonts w:ascii="Garamond" w:eastAsia="Calibri" w:hAnsi="Garamond" w:cstheme="minorHAnsi"/>
                <w:spacing w:val="-1"/>
                <w:sz w:val="20"/>
                <w:szCs w:val="20"/>
                <w:lang w:val="it-IT"/>
              </w:rPr>
              <w:t>e</w:t>
            </w:r>
            <w:r w:rsidRPr="007900BC">
              <w:rPr>
                <w:rFonts w:ascii="Garamond" w:eastAsia="Calibri" w:hAnsi="Garamond" w:cstheme="minorHAnsi"/>
                <w:sz w:val="20"/>
                <w:szCs w:val="20"/>
                <w:lang w:val="it-IT"/>
              </w:rPr>
              <w:t>r</w:t>
            </w:r>
            <w:r w:rsidRPr="007900BC">
              <w:rPr>
                <w:rFonts w:ascii="Garamond" w:eastAsia="Calibri" w:hAnsi="Garamond" w:cstheme="minorHAnsi"/>
                <w:spacing w:val="-1"/>
                <w:sz w:val="20"/>
                <w:szCs w:val="20"/>
                <w:lang w:val="it-IT"/>
              </w:rPr>
              <w:t>i</w:t>
            </w:r>
            <w:r w:rsidRPr="007900BC">
              <w:rPr>
                <w:rFonts w:ascii="Garamond" w:eastAsia="Calibri" w:hAnsi="Garamond" w:cstheme="minorHAnsi"/>
                <w:spacing w:val="3"/>
                <w:sz w:val="20"/>
                <w:szCs w:val="20"/>
                <w:lang w:val="it-IT"/>
              </w:rPr>
              <w:t>f</w:t>
            </w:r>
            <w:r w:rsidRPr="007900BC">
              <w:rPr>
                <w:rFonts w:ascii="Garamond" w:eastAsia="Calibri" w:hAnsi="Garamond" w:cstheme="minorHAnsi"/>
                <w:spacing w:val="-1"/>
                <w:sz w:val="20"/>
                <w:szCs w:val="20"/>
                <w:lang w:val="it-IT"/>
              </w:rPr>
              <w:t>i</w:t>
            </w:r>
            <w:r w:rsidRPr="007900BC">
              <w:rPr>
                <w:rFonts w:ascii="Garamond" w:eastAsia="Calibri" w:hAnsi="Garamond" w:cstheme="minorHAnsi"/>
                <w:spacing w:val="1"/>
                <w:sz w:val="20"/>
                <w:szCs w:val="20"/>
                <w:lang w:val="it-IT"/>
              </w:rPr>
              <w:t>c</w:t>
            </w:r>
            <w:r w:rsidRPr="007900BC">
              <w:rPr>
                <w:rFonts w:ascii="Garamond" w:eastAsia="Calibri" w:hAnsi="Garamond" w:cstheme="minorHAnsi"/>
                <w:sz w:val="20"/>
                <w:szCs w:val="20"/>
                <w:lang w:val="it-IT"/>
              </w:rPr>
              <w:t>a</w:t>
            </w:r>
            <w:r w:rsidRPr="007900BC">
              <w:rPr>
                <w:rFonts w:ascii="Garamond" w:eastAsia="Calibri" w:hAnsi="Garamond" w:cstheme="minorHAnsi"/>
                <w:spacing w:val="-3"/>
                <w:sz w:val="20"/>
                <w:szCs w:val="20"/>
                <w:lang w:val="it-IT"/>
              </w:rPr>
              <w:t xml:space="preserve"> </w:t>
            </w:r>
            <w:r w:rsidRPr="007900BC">
              <w:rPr>
                <w:rFonts w:ascii="Garamond" w:eastAsia="Calibri" w:hAnsi="Garamond" w:cstheme="minorHAnsi"/>
                <w:sz w:val="20"/>
                <w:szCs w:val="20"/>
                <w:lang w:val="it-IT"/>
              </w:rPr>
              <w:t>e</w:t>
            </w:r>
            <w:r w:rsidRPr="007900BC">
              <w:rPr>
                <w:rFonts w:ascii="Garamond" w:eastAsia="Calibri" w:hAnsi="Garamond" w:cstheme="minorHAnsi"/>
                <w:spacing w:val="-2"/>
                <w:sz w:val="20"/>
                <w:szCs w:val="20"/>
                <w:lang w:val="it-IT"/>
              </w:rPr>
              <w:t xml:space="preserve"> </w:t>
            </w:r>
            <w:r w:rsidRPr="007900BC">
              <w:rPr>
                <w:rFonts w:ascii="Garamond" w:eastAsia="Calibri" w:hAnsi="Garamond" w:cstheme="minorHAnsi"/>
                <w:spacing w:val="-1"/>
                <w:sz w:val="20"/>
                <w:szCs w:val="20"/>
                <w:lang w:val="it-IT"/>
              </w:rPr>
              <w:t>p</w:t>
            </w:r>
            <w:r w:rsidRPr="007900BC">
              <w:rPr>
                <w:rFonts w:ascii="Garamond" w:eastAsia="Calibri" w:hAnsi="Garamond" w:cstheme="minorHAnsi"/>
                <w:sz w:val="20"/>
                <w:szCs w:val="20"/>
                <w:lang w:val="it-IT"/>
              </w:rPr>
              <w:t>r</w:t>
            </w:r>
            <w:r w:rsidRPr="007900BC">
              <w:rPr>
                <w:rFonts w:ascii="Garamond" w:eastAsia="Calibri" w:hAnsi="Garamond" w:cstheme="minorHAnsi"/>
                <w:spacing w:val="1"/>
                <w:sz w:val="20"/>
                <w:szCs w:val="20"/>
                <w:lang w:val="it-IT"/>
              </w:rPr>
              <w:t>o</w:t>
            </w:r>
            <w:r w:rsidRPr="007900BC">
              <w:rPr>
                <w:rFonts w:ascii="Garamond" w:eastAsia="Calibri" w:hAnsi="Garamond" w:cstheme="minorHAnsi"/>
                <w:sz w:val="20"/>
                <w:szCs w:val="20"/>
                <w:lang w:val="it-IT"/>
              </w:rPr>
              <w:t>va</w:t>
            </w:r>
            <w:r w:rsidRPr="007900BC">
              <w:rPr>
                <w:rFonts w:ascii="Garamond" w:eastAsia="Calibri" w:hAnsi="Garamond" w:cstheme="minorHAnsi"/>
                <w:spacing w:val="-1"/>
                <w:sz w:val="20"/>
                <w:szCs w:val="20"/>
                <w:lang w:val="it-IT"/>
              </w:rPr>
              <w:t xml:space="preserve"> d</w:t>
            </w:r>
            <w:r w:rsidRPr="007900BC">
              <w:rPr>
                <w:rFonts w:ascii="Garamond" w:eastAsia="Calibri" w:hAnsi="Garamond" w:cstheme="minorHAnsi"/>
                <w:spacing w:val="2"/>
                <w:sz w:val="20"/>
                <w:szCs w:val="20"/>
                <w:lang w:val="it-IT"/>
              </w:rPr>
              <w:t>e</w:t>
            </w:r>
            <w:r w:rsidRPr="007900BC">
              <w:rPr>
                <w:rFonts w:ascii="Garamond" w:eastAsia="Calibri" w:hAnsi="Garamond" w:cstheme="minorHAnsi"/>
                <w:spacing w:val="-1"/>
                <w:sz w:val="20"/>
                <w:szCs w:val="20"/>
                <w:lang w:val="it-IT"/>
              </w:rPr>
              <w:t>ll</w:t>
            </w:r>
            <w:r w:rsidRPr="007900BC">
              <w:rPr>
                <w:rFonts w:ascii="Garamond" w:eastAsia="Calibri" w:hAnsi="Garamond" w:cstheme="minorHAnsi"/>
                <w:spacing w:val="1"/>
                <w:sz w:val="20"/>
                <w:szCs w:val="20"/>
                <w:lang w:val="it-IT"/>
              </w:rPr>
              <w:t>’</w:t>
            </w:r>
            <w:r w:rsidRPr="007900BC">
              <w:rPr>
                <w:rFonts w:ascii="Garamond" w:eastAsia="Calibri" w:hAnsi="Garamond" w:cstheme="minorHAnsi"/>
                <w:sz w:val="20"/>
                <w:szCs w:val="20"/>
                <w:lang w:val="it-IT"/>
              </w:rPr>
              <w:t>attr</w:t>
            </w:r>
            <w:r w:rsidRPr="007900BC">
              <w:rPr>
                <w:rFonts w:ascii="Garamond" w:eastAsia="Calibri" w:hAnsi="Garamond" w:cstheme="minorHAnsi"/>
                <w:spacing w:val="-1"/>
                <w:sz w:val="20"/>
                <w:szCs w:val="20"/>
                <w:lang w:val="it-IT"/>
              </w:rPr>
              <w:t>e</w:t>
            </w:r>
            <w:r w:rsidRPr="007900BC">
              <w:rPr>
                <w:rFonts w:ascii="Garamond" w:eastAsia="Calibri" w:hAnsi="Garamond" w:cstheme="minorHAnsi"/>
                <w:spacing w:val="1"/>
                <w:sz w:val="20"/>
                <w:szCs w:val="20"/>
                <w:lang w:val="it-IT"/>
              </w:rPr>
              <w:t>zz</w:t>
            </w:r>
            <w:r w:rsidRPr="007900BC">
              <w:rPr>
                <w:rFonts w:ascii="Garamond" w:eastAsia="Calibri" w:hAnsi="Garamond" w:cstheme="minorHAnsi"/>
                <w:sz w:val="20"/>
                <w:szCs w:val="20"/>
                <w:lang w:val="it-IT"/>
              </w:rPr>
              <w:t>at</w:t>
            </w:r>
            <w:r w:rsidRPr="007900BC">
              <w:rPr>
                <w:rFonts w:ascii="Garamond" w:eastAsia="Calibri" w:hAnsi="Garamond" w:cstheme="minorHAnsi"/>
                <w:spacing w:val="-1"/>
                <w:sz w:val="20"/>
                <w:szCs w:val="20"/>
                <w:lang w:val="it-IT"/>
              </w:rPr>
              <w:t>u</w:t>
            </w:r>
            <w:r w:rsidRPr="007900BC">
              <w:rPr>
                <w:rFonts w:ascii="Garamond" w:eastAsia="Calibri" w:hAnsi="Garamond" w:cstheme="minorHAnsi"/>
                <w:sz w:val="20"/>
                <w:szCs w:val="20"/>
                <w:lang w:val="it-IT"/>
              </w:rPr>
              <w:t>ra</w:t>
            </w:r>
            <w:r w:rsidRPr="007900BC">
              <w:rPr>
                <w:rFonts w:ascii="Garamond" w:eastAsia="Calibri" w:hAnsi="Garamond" w:cstheme="minorHAnsi"/>
                <w:spacing w:val="-5"/>
                <w:sz w:val="20"/>
                <w:szCs w:val="20"/>
                <w:lang w:val="it-IT"/>
              </w:rPr>
              <w:t xml:space="preserve"> </w:t>
            </w:r>
            <w:r w:rsidRPr="007900BC">
              <w:rPr>
                <w:rFonts w:ascii="Garamond" w:eastAsia="Calibri" w:hAnsi="Garamond" w:cstheme="minorHAnsi"/>
                <w:spacing w:val="-1"/>
                <w:sz w:val="20"/>
                <w:szCs w:val="20"/>
                <w:lang w:val="it-IT"/>
              </w:rPr>
              <w:t>d</w:t>
            </w:r>
            <w:r w:rsidRPr="007900BC">
              <w:rPr>
                <w:rFonts w:ascii="Garamond" w:eastAsia="Calibri" w:hAnsi="Garamond" w:cstheme="minorHAnsi"/>
                <w:sz w:val="20"/>
                <w:szCs w:val="20"/>
                <w:lang w:val="it-IT"/>
              </w:rPr>
              <w:t xml:space="preserve">i </w:t>
            </w:r>
            <w:r w:rsidRPr="007900BC">
              <w:rPr>
                <w:rFonts w:ascii="Garamond" w:eastAsia="Calibri" w:hAnsi="Garamond" w:cstheme="minorHAnsi"/>
                <w:spacing w:val="-1"/>
                <w:sz w:val="20"/>
                <w:szCs w:val="20"/>
                <w:lang w:val="it-IT"/>
              </w:rPr>
              <w:t>s</w:t>
            </w:r>
            <w:r w:rsidRPr="007900BC">
              <w:rPr>
                <w:rFonts w:ascii="Garamond" w:eastAsia="Calibri" w:hAnsi="Garamond" w:cstheme="minorHAnsi"/>
                <w:spacing w:val="1"/>
                <w:sz w:val="20"/>
                <w:szCs w:val="20"/>
                <w:lang w:val="it-IT"/>
              </w:rPr>
              <w:t>o</w:t>
            </w:r>
            <w:r w:rsidRPr="007900BC">
              <w:rPr>
                <w:rFonts w:ascii="Garamond" w:eastAsia="Calibri" w:hAnsi="Garamond" w:cstheme="minorHAnsi"/>
                <w:spacing w:val="-1"/>
                <w:sz w:val="20"/>
                <w:szCs w:val="20"/>
                <w:lang w:val="it-IT"/>
              </w:rPr>
              <w:t>lle</w:t>
            </w:r>
            <w:r w:rsidRPr="007900BC">
              <w:rPr>
                <w:rFonts w:ascii="Garamond" w:eastAsia="Calibri" w:hAnsi="Garamond" w:cstheme="minorHAnsi"/>
                <w:sz w:val="20"/>
                <w:szCs w:val="20"/>
                <w:lang w:val="it-IT"/>
              </w:rPr>
              <w:t>vam</w:t>
            </w:r>
            <w:r w:rsidRPr="007900BC">
              <w:rPr>
                <w:rFonts w:ascii="Garamond" w:eastAsia="Calibri" w:hAnsi="Garamond" w:cstheme="minorHAnsi"/>
                <w:spacing w:val="-1"/>
                <w:sz w:val="20"/>
                <w:szCs w:val="20"/>
                <w:lang w:val="it-IT"/>
              </w:rPr>
              <w:t>en</w:t>
            </w:r>
            <w:r w:rsidRPr="007900BC">
              <w:rPr>
                <w:rFonts w:ascii="Garamond" w:eastAsia="Calibri" w:hAnsi="Garamond" w:cstheme="minorHAnsi"/>
                <w:sz w:val="20"/>
                <w:szCs w:val="20"/>
                <w:lang w:val="it-IT"/>
              </w:rPr>
              <w:t>to</w:t>
            </w:r>
            <w:r w:rsidRPr="007900BC">
              <w:rPr>
                <w:rFonts w:ascii="Garamond" w:eastAsia="Calibri" w:hAnsi="Garamond" w:cstheme="minorHAnsi"/>
                <w:spacing w:val="-4"/>
                <w:sz w:val="20"/>
                <w:szCs w:val="20"/>
                <w:lang w:val="it-IT"/>
              </w:rPr>
              <w:t xml:space="preserve"> </w:t>
            </w:r>
            <w:r w:rsidRPr="007900BC">
              <w:rPr>
                <w:rFonts w:ascii="Garamond" w:eastAsia="Calibri" w:hAnsi="Garamond" w:cstheme="minorHAnsi"/>
                <w:sz w:val="20"/>
                <w:szCs w:val="20"/>
                <w:lang w:val="it-IT"/>
              </w:rPr>
              <w:t>e</w:t>
            </w:r>
            <w:r w:rsidRPr="007900BC">
              <w:rPr>
                <w:rFonts w:ascii="Garamond" w:eastAsia="Calibri" w:hAnsi="Garamond" w:cstheme="minorHAnsi"/>
                <w:spacing w:val="-2"/>
                <w:sz w:val="20"/>
                <w:szCs w:val="20"/>
                <w:lang w:val="it-IT"/>
              </w:rPr>
              <w:t xml:space="preserve"> </w:t>
            </w:r>
            <w:r w:rsidRPr="007900BC">
              <w:rPr>
                <w:rFonts w:ascii="Garamond" w:eastAsia="Calibri" w:hAnsi="Garamond" w:cstheme="minorHAnsi"/>
                <w:sz w:val="20"/>
                <w:szCs w:val="20"/>
                <w:lang w:val="it-IT"/>
              </w:rPr>
              <w:t>m</w:t>
            </w:r>
            <w:r w:rsidRPr="007900BC">
              <w:rPr>
                <w:rFonts w:ascii="Garamond" w:eastAsia="Calibri" w:hAnsi="Garamond" w:cstheme="minorHAnsi"/>
                <w:spacing w:val="-1"/>
                <w:sz w:val="20"/>
                <w:szCs w:val="20"/>
                <w:lang w:val="it-IT"/>
              </w:rPr>
              <w:t>e</w:t>
            </w:r>
            <w:r w:rsidRPr="007900BC">
              <w:rPr>
                <w:rFonts w:ascii="Garamond" w:eastAsia="Calibri" w:hAnsi="Garamond" w:cstheme="minorHAnsi"/>
                <w:spacing w:val="1"/>
                <w:sz w:val="20"/>
                <w:szCs w:val="20"/>
                <w:lang w:val="it-IT"/>
              </w:rPr>
              <w:t>cc</w:t>
            </w:r>
            <w:r w:rsidRPr="007900BC">
              <w:rPr>
                <w:rFonts w:ascii="Garamond" w:eastAsia="Calibri" w:hAnsi="Garamond" w:cstheme="minorHAnsi"/>
                <w:sz w:val="20"/>
                <w:szCs w:val="20"/>
                <w:lang w:val="it-IT"/>
              </w:rPr>
              <w:t>a</w:t>
            </w:r>
            <w:r w:rsidRPr="007900BC">
              <w:rPr>
                <w:rFonts w:ascii="Garamond" w:eastAsia="Calibri" w:hAnsi="Garamond" w:cstheme="minorHAnsi"/>
                <w:spacing w:val="-1"/>
                <w:sz w:val="20"/>
                <w:szCs w:val="20"/>
                <w:lang w:val="it-IT"/>
              </w:rPr>
              <w:t>ni</w:t>
            </w:r>
            <w:r w:rsidRPr="007900BC">
              <w:rPr>
                <w:rFonts w:ascii="Garamond" w:eastAsia="Calibri" w:hAnsi="Garamond" w:cstheme="minorHAnsi"/>
                <w:spacing w:val="1"/>
                <w:sz w:val="20"/>
                <w:szCs w:val="20"/>
                <w:lang w:val="it-IT"/>
              </w:rPr>
              <w:t>c</w:t>
            </w:r>
            <w:r w:rsidRPr="007900BC">
              <w:rPr>
                <w:rFonts w:ascii="Garamond" w:eastAsia="Calibri" w:hAnsi="Garamond" w:cstheme="minorHAnsi"/>
                <w:sz w:val="20"/>
                <w:szCs w:val="20"/>
                <w:lang w:val="it-IT"/>
              </w:rPr>
              <w:t>a. /</w:t>
            </w:r>
            <w:r w:rsidRPr="007900BC">
              <w:rPr>
                <w:rFonts w:ascii="Garamond" w:eastAsia="Arial" w:hAnsi="Garamond" w:cstheme="minorHAnsi"/>
                <w:i/>
                <w:iCs/>
                <w:sz w:val="20"/>
                <w:szCs w:val="20"/>
                <w:lang w:val="it-IT"/>
              </w:rPr>
              <w:t xml:space="preserve"> </w:t>
            </w:r>
            <w:proofErr w:type="spellStart"/>
            <w:r w:rsidRPr="007900BC">
              <w:rPr>
                <w:rFonts w:ascii="Garamond" w:eastAsia="Arial" w:hAnsi="Garamond" w:cstheme="minorHAnsi"/>
                <w:i/>
                <w:iCs/>
                <w:sz w:val="20"/>
                <w:szCs w:val="20"/>
                <w:lang w:val="it-IT"/>
              </w:rPr>
              <w:t>Understand</w:t>
            </w:r>
            <w:proofErr w:type="spellEnd"/>
            <w:r w:rsidRPr="007900BC">
              <w:rPr>
                <w:rFonts w:ascii="Garamond" w:eastAsia="Arial" w:hAnsi="Garamond" w:cstheme="minorHAnsi"/>
                <w:i/>
                <w:iCs/>
                <w:spacing w:val="47"/>
                <w:sz w:val="20"/>
                <w:szCs w:val="20"/>
                <w:lang w:val="it-IT"/>
              </w:rPr>
              <w:t xml:space="preserve"> </w:t>
            </w:r>
            <w:proofErr w:type="spellStart"/>
            <w:r w:rsidRPr="007900BC">
              <w:rPr>
                <w:rFonts w:ascii="Garamond" w:eastAsia="Arial" w:hAnsi="Garamond" w:cstheme="minorHAnsi"/>
                <w:i/>
                <w:iCs/>
                <w:sz w:val="20"/>
                <w:szCs w:val="20"/>
                <w:lang w:val="it-IT"/>
              </w:rPr>
              <w:t>that</w:t>
            </w:r>
            <w:proofErr w:type="spellEnd"/>
            <w:r w:rsidRPr="007900BC">
              <w:rPr>
                <w:rFonts w:ascii="Garamond" w:eastAsia="Arial" w:hAnsi="Garamond" w:cstheme="minorHAnsi"/>
                <w:i/>
                <w:iCs/>
                <w:spacing w:val="48"/>
                <w:sz w:val="20"/>
                <w:szCs w:val="20"/>
                <w:lang w:val="it-IT"/>
              </w:rPr>
              <w:t xml:space="preserve"> </w:t>
            </w:r>
            <w:proofErr w:type="spellStart"/>
            <w:r w:rsidRPr="007900BC">
              <w:rPr>
                <w:rFonts w:ascii="Garamond" w:eastAsia="Arial" w:hAnsi="Garamond" w:cstheme="minorHAnsi"/>
                <w:i/>
                <w:iCs/>
                <w:sz w:val="20"/>
                <w:szCs w:val="20"/>
                <w:lang w:val="it-IT"/>
              </w:rPr>
              <w:t>schedules</w:t>
            </w:r>
            <w:proofErr w:type="spellEnd"/>
            <w:r w:rsidRPr="007900BC">
              <w:rPr>
                <w:rFonts w:ascii="Garamond" w:eastAsia="Arial" w:hAnsi="Garamond" w:cstheme="minorHAnsi"/>
                <w:i/>
                <w:iCs/>
                <w:spacing w:val="-16"/>
                <w:sz w:val="20"/>
                <w:szCs w:val="20"/>
                <w:lang w:val="it-IT"/>
              </w:rPr>
              <w:t xml:space="preserve"> </w:t>
            </w:r>
            <w:proofErr w:type="spellStart"/>
            <w:r w:rsidRPr="007900BC">
              <w:rPr>
                <w:rFonts w:ascii="Garamond" w:eastAsia="Arial" w:hAnsi="Garamond" w:cstheme="minorHAnsi"/>
                <w:i/>
                <w:iCs/>
                <w:sz w:val="20"/>
                <w:szCs w:val="20"/>
                <w:lang w:val="it-IT"/>
              </w:rPr>
              <w:t>apply</w:t>
            </w:r>
            <w:proofErr w:type="spellEnd"/>
            <w:r w:rsidRPr="007900BC">
              <w:rPr>
                <w:rFonts w:ascii="Garamond" w:eastAsia="Arial" w:hAnsi="Garamond" w:cstheme="minorHAnsi"/>
                <w:i/>
                <w:iCs/>
                <w:spacing w:val="26"/>
                <w:sz w:val="20"/>
                <w:szCs w:val="20"/>
                <w:lang w:val="it-IT"/>
              </w:rPr>
              <w:t xml:space="preserve"> </w:t>
            </w:r>
            <w:r w:rsidRPr="007900BC">
              <w:rPr>
                <w:rFonts w:ascii="Garamond" w:eastAsia="Arial" w:hAnsi="Garamond" w:cstheme="minorHAnsi"/>
                <w:i/>
                <w:iCs/>
                <w:sz w:val="20"/>
                <w:szCs w:val="20"/>
                <w:lang w:val="it-IT"/>
              </w:rPr>
              <w:t>to</w:t>
            </w:r>
            <w:r w:rsidRPr="007900BC">
              <w:rPr>
                <w:rFonts w:ascii="Garamond" w:eastAsia="Arial" w:hAnsi="Garamond" w:cstheme="minorHAnsi"/>
                <w:i/>
                <w:iCs/>
                <w:spacing w:val="29"/>
                <w:sz w:val="20"/>
                <w:szCs w:val="20"/>
                <w:lang w:val="it-IT"/>
              </w:rPr>
              <w:t xml:space="preserve"> </w:t>
            </w:r>
            <w:proofErr w:type="spellStart"/>
            <w:r w:rsidRPr="007900BC">
              <w:rPr>
                <w:rFonts w:ascii="Garamond" w:eastAsia="Arial" w:hAnsi="Garamond" w:cstheme="minorHAnsi"/>
                <w:i/>
                <w:iCs/>
                <w:w w:val="108"/>
                <w:sz w:val="20"/>
                <w:szCs w:val="20"/>
                <w:lang w:val="it-IT"/>
              </w:rPr>
              <w:t>lubrication</w:t>
            </w:r>
            <w:proofErr w:type="spellEnd"/>
            <w:r w:rsidRPr="007900BC">
              <w:rPr>
                <w:rFonts w:ascii="Garamond" w:eastAsia="Arial" w:hAnsi="Garamond" w:cstheme="minorHAnsi"/>
                <w:i/>
                <w:iCs/>
                <w:w w:val="108"/>
                <w:sz w:val="20"/>
                <w:szCs w:val="20"/>
                <w:lang w:val="it-IT"/>
              </w:rPr>
              <w:t>,</w:t>
            </w:r>
            <w:r w:rsidRPr="007900BC">
              <w:rPr>
                <w:rFonts w:ascii="Garamond" w:eastAsia="Arial" w:hAnsi="Garamond" w:cstheme="minorHAnsi"/>
                <w:i/>
                <w:iCs/>
                <w:spacing w:val="13"/>
                <w:w w:val="108"/>
                <w:sz w:val="20"/>
                <w:szCs w:val="20"/>
                <w:lang w:val="it-IT"/>
              </w:rPr>
              <w:t xml:space="preserve"> </w:t>
            </w:r>
            <w:proofErr w:type="spellStart"/>
            <w:r w:rsidRPr="007900BC">
              <w:rPr>
                <w:rFonts w:ascii="Garamond" w:eastAsia="Arial" w:hAnsi="Garamond" w:cstheme="minorHAnsi"/>
                <w:i/>
                <w:iCs/>
                <w:w w:val="108"/>
                <w:sz w:val="20"/>
                <w:szCs w:val="20"/>
                <w:lang w:val="it-IT"/>
              </w:rPr>
              <w:t>overhaul</w:t>
            </w:r>
            <w:proofErr w:type="spellEnd"/>
            <w:r w:rsidRPr="007900BC">
              <w:rPr>
                <w:rFonts w:ascii="Garamond" w:eastAsia="Arial" w:hAnsi="Garamond" w:cstheme="minorHAnsi"/>
                <w:i/>
                <w:iCs/>
                <w:w w:val="108"/>
                <w:sz w:val="20"/>
                <w:szCs w:val="20"/>
                <w:lang w:val="it-IT"/>
              </w:rPr>
              <w:t xml:space="preserve"> </w:t>
            </w:r>
            <w:r w:rsidRPr="007900BC">
              <w:rPr>
                <w:rFonts w:ascii="Garamond" w:eastAsia="Arial" w:hAnsi="Garamond" w:cstheme="minorHAnsi"/>
                <w:i/>
                <w:iCs/>
                <w:sz w:val="20"/>
                <w:szCs w:val="20"/>
                <w:lang w:val="it-IT"/>
              </w:rPr>
              <w:t>and</w:t>
            </w:r>
            <w:r w:rsidRPr="007900BC">
              <w:rPr>
                <w:rFonts w:ascii="Garamond" w:eastAsia="Arial" w:hAnsi="Garamond" w:cstheme="minorHAnsi"/>
                <w:i/>
                <w:iCs/>
                <w:spacing w:val="18"/>
                <w:sz w:val="20"/>
                <w:szCs w:val="20"/>
                <w:lang w:val="it-IT"/>
              </w:rPr>
              <w:t xml:space="preserve"> </w:t>
            </w:r>
            <w:r w:rsidRPr="007900BC">
              <w:rPr>
                <w:rFonts w:ascii="Garamond" w:eastAsia="Arial" w:hAnsi="Garamond" w:cstheme="minorHAnsi"/>
                <w:i/>
                <w:iCs/>
                <w:sz w:val="20"/>
                <w:szCs w:val="20"/>
                <w:lang w:val="it-IT"/>
              </w:rPr>
              <w:t>testing</w:t>
            </w:r>
            <w:r w:rsidRPr="007900BC">
              <w:rPr>
                <w:rFonts w:ascii="Garamond" w:eastAsia="Arial" w:hAnsi="Garamond" w:cstheme="minorHAnsi"/>
                <w:i/>
                <w:iCs/>
                <w:spacing w:val="48"/>
                <w:sz w:val="20"/>
                <w:szCs w:val="20"/>
                <w:lang w:val="it-IT"/>
              </w:rPr>
              <w:t xml:space="preserve"> </w:t>
            </w:r>
            <w:r w:rsidRPr="007900BC">
              <w:rPr>
                <w:rFonts w:ascii="Garamond" w:eastAsia="Arial" w:hAnsi="Garamond" w:cstheme="minorHAnsi"/>
                <w:i/>
                <w:iCs/>
                <w:sz w:val="20"/>
                <w:szCs w:val="20"/>
                <w:lang w:val="it-IT"/>
              </w:rPr>
              <w:t>of</w:t>
            </w:r>
            <w:r w:rsidRPr="007900BC">
              <w:rPr>
                <w:rFonts w:ascii="Garamond" w:eastAsia="Arial" w:hAnsi="Garamond" w:cstheme="minorHAnsi"/>
                <w:i/>
                <w:iCs/>
                <w:spacing w:val="29"/>
                <w:sz w:val="20"/>
                <w:szCs w:val="20"/>
                <w:lang w:val="it-IT"/>
              </w:rPr>
              <w:t xml:space="preserve"> </w:t>
            </w:r>
            <w:r w:rsidRPr="007900BC">
              <w:rPr>
                <w:rFonts w:ascii="Garamond" w:eastAsia="Arial" w:hAnsi="Garamond" w:cstheme="minorHAnsi"/>
                <w:i/>
                <w:iCs/>
                <w:w w:val="121"/>
                <w:sz w:val="20"/>
                <w:szCs w:val="20"/>
                <w:lang w:val="it-IT"/>
              </w:rPr>
              <w:t>lifting</w:t>
            </w:r>
            <w:r w:rsidRPr="007900BC">
              <w:rPr>
                <w:rFonts w:ascii="Garamond" w:eastAsia="Arial" w:hAnsi="Garamond" w:cstheme="minorHAnsi"/>
                <w:i/>
                <w:iCs/>
                <w:spacing w:val="-11"/>
                <w:w w:val="121"/>
                <w:sz w:val="20"/>
                <w:szCs w:val="20"/>
                <w:lang w:val="it-IT"/>
              </w:rPr>
              <w:t xml:space="preserve"> </w:t>
            </w:r>
            <w:r w:rsidRPr="007900BC">
              <w:rPr>
                <w:rFonts w:ascii="Garamond" w:eastAsia="Arial" w:hAnsi="Garamond" w:cstheme="minorHAnsi"/>
                <w:i/>
                <w:iCs/>
                <w:sz w:val="20"/>
                <w:szCs w:val="20"/>
                <w:lang w:val="it-IT"/>
              </w:rPr>
              <w:t>and</w:t>
            </w:r>
            <w:r w:rsidRPr="007900BC">
              <w:rPr>
                <w:rFonts w:ascii="Garamond" w:eastAsia="Arial" w:hAnsi="Garamond" w:cstheme="minorHAnsi"/>
                <w:i/>
                <w:iCs/>
                <w:spacing w:val="18"/>
                <w:sz w:val="20"/>
                <w:szCs w:val="20"/>
                <w:lang w:val="it-IT"/>
              </w:rPr>
              <w:t xml:space="preserve"> </w:t>
            </w:r>
            <w:proofErr w:type="spellStart"/>
            <w:r w:rsidRPr="007900BC">
              <w:rPr>
                <w:rFonts w:ascii="Garamond" w:eastAsia="Arial" w:hAnsi="Garamond" w:cstheme="minorHAnsi"/>
                <w:i/>
                <w:iCs/>
                <w:sz w:val="20"/>
                <w:szCs w:val="20"/>
                <w:lang w:val="it-IT"/>
              </w:rPr>
              <w:t>mechanical</w:t>
            </w:r>
            <w:proofErr w:type="spellEnd"/>
            <w:r w:rsidRPr="007900BC">
              <w:rPr>
                <w:rFonts w:ascii="Garamond" w:eastAsia="Arial" w:hAnsi="Garamond" w:cstheme="minorHAnsi"/>
                <w:i/>
                <w:iCs/>
                <w:spacing w:val="27"/>
                <w:sz w:val="20"/>
                <w:szCs w:val="20"/>
                <w:lang w:val="it-IT"/>
              </w:rPr>
              <w:t xml:space="preserve"> </w:t>
            </w:r>
            <w:proofErr w:type="spellStart"/>
            <w:r w:rsidRPr="007900BC">
              <w:rPr>
                <w:rFonts w:ascii="Garamond" w:eastAsia="Arial" w:hAnsi="Garamond" w:cstheme="minorHAnsi"/>
                <w:i/>
                <w:iCs/>
                <w:w w:val="109"/>
                <w:sz w:val="20"/>
                <w:szCs w:val="20"/>
                <w:lang w:val="it-IT"/>
              </w:rPr>
              <w:t>equipment</w:t>
            </w:r>
            <w:proofErr w:type="spellEnd"/>
          </w:p>
        </w:tc>
        <w:tc>
          <w:tcPr>
            <w:tcW w:w="850" w:type="dxa"/>
            <w:tcBorders>
              <w:top w:val="single" w:sz="4" w:space="0" w:color="auto"/>
              <w:left w:val="single" w:sz="4" w:space="0" w:color="00457E"/>
              <w:bottom w:val="single" w:sz="4" w:space="0" w:color="00457E"/>
              <w:right w:val="single" w:sz="4" w:space="0" w:color="00457E"/>
            </w:tcBorders>
          </w:tcPr>
          <w:p w14:paraId="5B672B60" w14:textId="77777777" w:rsidR="007900BC" w:rsidRPr="00A06AD1" w:rsidRDefault="007900BC" w:rsidP="007900BC">
            <w:pPr>
              <w:spacing w:line="240" w:lineRule="auto"/>
              <w:ind w:left="198" w:right="181"/>
              <w:jc w:val="both"/>
              <w:rPr>
                <w:rFonts w:ascii="Garamond" w:hAnsi="Garamond" w:cstheme="minorHAnsi"/>
                <w:i/>
                <w:iCs/>
                <w:sz w:val="18"/>
                <w:szCs w:val="18"/>
                <w:lang w:val="it-IT"/>
              </w:rPr>
            </w:pPr>
          </w:p>
        </w:tc>
        <w:tc>
          <w:tcPr>
            <w:tcW w:w="1134" w:type="dxa"/>
            <w:gridSpan w:val="2"/>
            <w:tcBorders>
              <w:top w:val="single" w:sz="4" w:space="0" w:color="auto"/>
              <w:left w:val="single" w:sz="4" w:space="0" w:color="00457E"/>
              <w:bottom w:val="single" w:sz="4" w:space="0" w:color="00457E"/>
              <w:right w:val="single" w:sz="4" w:space="0" w:color="00457E"/>
            </w:tcBorders>
          </w:tcPr>
          <w:p w14:paraId="1FF7ECCD" w14:textId="77777777" w:rsidR="007900BC" w:rsidRPr="00A06AD1" w:rsidRDefault="007900BC" w:rsidP="007900BC">
            <w:pPr>
              <w:spacing w:line="240" w:lineRule="auto"/>
              <w:ind w:left="198" w:right="181"/>
              <w:jc w:val="both"/>
              <w:rPr>
                <w:rFonts w:ascii="Garamond" w:hAnsi="Garamond" w:cstheme="minorHAnsi"/>
                <w:i/>
                <w:iCs/>
                <w:sz w:val="18"/>
                <w:szCs w:val="18"/>
                <w:lang w:val="it-IT"/>
              </w:rPr>
            </w:pPr>
          </w:p>
        </w:tc>
        <w:tc>
          <w:tcPr>
            <w:tcW w:w="4820" w:type="dxa"/>
            <w:gridSpan w:val="2"/>
            <w:tcBorders>
              <w:top w:val="single" w:sz="4" w:space="0" w:color="auto"/>
              <w:left w:val="single" w:sz="4" w:space="0" w:color="00457E"/>
              <w:bottom w:val="single" w:sz="4" w:space="0" w:color="auto"/>
              <w:right w:val="single" w:sz="4" w:space="0" w:color="00457E"/>
            </w:tcBorders>
          </w:tcPr>
          <w:p w14:paraId="05442FAB" w14:textId="77777777" w:rsidR="007900BC" w:rsidRPr="00A06AD1" w:rsidRDefault="007900BC" w:rsidP="007900BC">
            <w:pPr>
              <w:spacing w:line="240" w:lineRule="auto"/>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23E579A1" w14:textId="77777777" w:rsidR="007900BC" w:rsidRPr="00A06AD1" w:rsidRDefault="007900BC" w:rsidP="007900BC">
            <w:pPr>
              <w:spacing w:line="240" w:lineRule="auto"/>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3577EC68" w14:textId="77777777" w:rsidR="007900BC" w:rsidRPr="00A06AD1" w:rsidRDefault="007900BC" w:rsidP="007900BC">
            <w:pPr>
              <w:spacing w:line="240" w:lineRule="auto"/>
              <w:jc w:val="both"/>
              <w:rPr>
                <w:rFonts w:ascii="Garamond" w:hAnsi="Garamond" w:cstheme="minorHAnsi"/>
                <w:i/>
                <w:iCs/>
                <w:sz w:val="18"/>
                <w:szCs w:val="18"/>
                <w:lang w:val="it-IT"/>
              </w:rPr>
            </w:pPr>
          </w:p>
        </w:tc>
      </w:tr>
      <w:tr w:rsidR="007900BC" w:rsidRPr="00DE71C1" w14:paraId="08343A6F" w14:textId="77777777" w:rsidTr="007900BC">
        <w:trPr>
          <w:trHeight w:hRule="exact" w:val="567"/>
          <w:jc w:val="center"/>
        </w:trPr>
        <w:tc>
          <w:tcPr>
            <w:tcW w:w="565" w:type="dxa"/>
            <w:tcBorders>
              <w:top w:val="single" w:sz="4" w:space="0" w:color="00457E"/>
              <w:left w:val="single" w:sz="4" w:space="0" w:color="00457E"/>
              <w:bottom w:val="single" w:sz="4" w:space="0" w:color="00457E"/>
              <w:right w:val="single" w:sz="4" w:space="0" w:color="00457E"/>
            </w:tcBorders>
          </w:tcPr>
          <w:p w14:paraId="43A25817" w14:textId="655CF7C2" w:rsidR="007900BC" w:rsidRPr="007900BC" w:rsidRDefault="007900BC" w:rsidP="007900BC">
            <w:pPr>
              <w:spacing w:after="0" w:line="360" w:lineRule="auto"/>
              <w:jc w:val="center"/>
              <w:rPr>
                <w:rFonts w:ascii="Garamond" w:hAnsi="Garamond" w:cstheme="minorHAnsi"/>
                <w:sz w:val="20"/>
                <w:szCs w:val="20"/>
              </w:rPr>
            </w:pPr>
            <w:r w:rsidRPr="007900BC">
              <w:rPr>
                <w:rFonts w:ascii="Garamond" w:eastAsia="Arial" w:hAnsi="Garamond" w:cstheme="minorHAnsi"/>
                <w:sz w:val="20"/>
                <w:szCs w:val="20"/>
              </w:rPr>
              <w:t>.2</w:t>
            </w:r>
          </w:p>
        </w:tc>
        <w:tc>
          <w:tcPr>
            <w:tcW w:w="5951" w:type="dxa"/>
            <w:gridSpan w:val="2"/>
            <w:tcBorders>
              <w:top w:val="single" w:sz="4" w:space="0" w:color="00457E"/>
              <w:left w:val="single" w:sz="4" w:space="0" w:color="00457E"/>
              <w:bottom w:val="single" w:sz="4" w:space="0" w:color="00457E"/>
              <w:right w:val="single" w:sz="4" w:space="0" w:color="00457E"/>
            </w:tcBorders>
          </w:tcPr>
          <w:p w14:paraId="461A5055" w14:textId="3A99BC99" w:rsidR="007900BC" w:rsidRPr="007900BC" w:rsidRDefault="007900BC" w:rsidP="007900BC">
            <w:pPr>
              <w:spacing w:after="0"/>
              <w:ind w:left="105" w:right="238"/>
              <w:jc w:val="both"/>
              <w:rPr>
                <w:rFonts w:ascii="Garamond" w:hAnsi="Garamond" w:cstheme="minorHAnsi"/>
                <w:i/>
                <w:iCs/>
                <w:sz w:val="20"/>
                <w:szCs w:val="20"/>
                <w:lang w:val="it-IT"/>
              </w:rPr>
            </w:pPr>
            <w:r w:rsidRPr="007900BC">
              <w:rPr>
                <w:rFonts w:ascii="Garamond" w:eastAsia="Calibri" w:hAnsi="Garamond" w:cstheme="minorHAnsi"/>
                <w:spacing w:val="-1"/>
                <w:sz w:val="20"/>
                <w:szCs w:val="20"/>
                <w:lang w:val="it-IT"/>
              </w:rPr>
              <w:t>Sele</w:t>
            </w:r>
            <w:r w:rsidRPr="007900BC">
              <w:rPr>
                <w:rFonts w:ascii="Garamond" w:eastAsia="Calibri" w:hAnsi="Garamond" w:cstheme="minorHAnsi"/>
                <w:spacing w:val="1"/>
                <w:sz w:val="20"/>
                <w:szCs w:val="20"/>
                <w:lang w:val="it-IT"/>
              </w:rPr>
              <w:t>z</w:t>
            </w:r>
            <w:r w:rsidRPr="007900BC">
              <w:rPr>
                <w:rFonts w:ascii="Garamond" w:eastAsia="Calibri" w:hAnsi="Garamond" w:cstheme="minorHAnsi"/>
                <w:spacing w:val="-1"/>
                <w:sz w:val="20"/>
                <w:szCs w:val="20"/>
                <w:lang w:val="it-IT"/>
              </w:rPr>
              <w:t>i</w:t>
            </w:r>
            <w:r w:rsidRPr="007900BC">
              <w:rPr>
                <w:rFonts w:ascii="Garamond" w:eastAsia="Calibri" w:hAnsi="Garamond" w:cstheme="minorHAnsi"/>
                <w:spacing w:val="1"/>
                <w:sz w:val="20"/>
                <w:szCs w:val="20"/>
                <w:lang w:val="it-IT"/>
              </w:rPr>
              <w:t>o</w:t>
            </w:r>
            <w:r w:rsidRPr="007900BC">
              <w:rPr>
                <w:rFonts w:ascii="Garamond" w:eastAsia="Calibri" w:hAnsi="Garamond" w:cstheme="minorHAnsi"/>
                <w:spacing w:val="-1"/>
                <w:sz w:val="20"/>
                <w:szCs w:val="20"/>
                <w:lang w:val="it-IT"/>
              </w:rPr>
              <w:t>n</w:t>
            </w:r>
            <w:r w:rsidRPr="007900BC">
              <w:rPr>
                <w:rFonts w:ascii="Garamond" w:eastAsia="Calibri" w:hAnsi="Garamond" w:cstheme="minorHAnsi"/>
                <w:sz w:val="20"/>
                <w:szCs w:val="20"/>
                <w:lang w:val="it-IT"/>
              </w:rPr>
              <w:t>a</w:t>
            </w:r>
            <w:r w:rsidRPr="007900BC">
              <w:rPr>
                <w:rFonts w:ascii="Garamond" w:eastAsia="Calibri" w:hAnsi="Garamond" w:cstheme="minorHAnsi"/>
                <w:spacing w:val="-2"/>
                <w:sz w:val="20"/>
                <w:szCs w:val="20"/>
                <w:lang w:val="it-IT"/>
              </w:rPr>
              <w:t xml:space="preserve"> </w:t>
            </w:r>
            <w:r w:rsidRPr="007900BC">
              <w:rPr>
                <w:rFonts w:ascii="Garamond" w:eastAsia="Calibri" w:hAnsi="Garamond" w:cstheme="minorHAnsi"/>
                <w:spacing w:val="2"/>
                <w:sz w:val="20"/>
                <w:szCs w:val="20"/>
                <w:lang w:val="it-IT"/>
              </w:rPr>
              <w:t>e</w:t>
            </w:r>
            <w:r w:rsidRPr="007900BC">
              <w:rPr>
                <w:rFonts w:ascii="Garamond" w:eastAsia="Calibri" w:hAnsi="Garamond" w:cstheme="minorHAnsi"/>
                <w:sz w:val="20"/>
                <w:szCs w:val="20"/>
                <w:lang w:val="it-IT"/>
              </w:rPr>
              <w:t>d</w:t>
            </w:r>
            <w:r w:rsidRPr="007900BC">
              <w:rPr>
                <w:rFonts w:ascii="Garamond" w:eastAsia="Calibri" w:hAnsi="Garamond" w:cstheme="minorHAnsi"/>
                <w:spacing w:val="-2"/>
                <w:sz w:val="20"/>
                <w:szCs w:val="20"/>
                <w:lang w:val="it-IT"/>
              </w:rPr>
              <w:t xml:space="preserve"> </w:t>
            </w:r>
            <w:r w:rsidRPr="007900BC">
              <w:rPr>
                <w:rFonts w:ascii="Garamond" w:eastAsia="Calibri" w:hAnsi="Garamond" w:cstheme="minorHAnsi"/>
                <w:spacing w:val="-1"/>
                <w:sz w:val="20"/>
                <w:szCs w:val="20"/>
                <w:lang w:val="it-IT"/>
              </w:rPr>
              <w:t>us</w:t>
            </w:r>
            <w:r w:rsidRPr="007900BC">
              <w:rPr>
                <w:rFonts w:ascii="Garamond" w:eastAsia="Calibri" w:hAnsi="Garamond" w:cstheme="minorHAnsi"/>
                <w:sz w:val="20"/>
                <w:szCs w:val="20"/>
                <w:lang w:val="it-IT"/>
              </w:rPr>
              <w:t>a</w:t>
            </w:r>
            <w:r w:rsidRPr="007900BC">
              <w:rPr>
                <w:rFonts w:ascii="Garamond" w:eastAsia="Calibri" w:hAnsi="Garamond" w:cstheme="minorHAnsi"/>
                <w:spacing w:val="3"/>
                <w:sz w:val="20"/>
                <w:szCs w:val="20"/>
                <w:lang w:val="it-IT"/>
              </w:rPr>
              <w:t xml:space="preserve"> </w:t>
            </w:r>
            <w:r w:rsidRPr="007900BC">
              <w:rPr>
                <w:rFonts w:ascii="Garamond" w:eastAsia="Calibri" w:hAnsi="Garamond" w:cstheme="minorHAnsi"/>
                <w:spacing w:val="-1"/>
                <w:sz w:val="20"/>
                <w:szCs w:val="20"/>
                <w:lang w:val="it-IT"/>
              </w:rPr>
              <w:t>gl</w:t>
            </w:r>
            <w:r w:rsidRPr="007900BC">
              <w:rPr>
                <w:rFonts w:ascii="Garamond" w:eastAsia="Calibri" w:hAnsi="Garamond" w:cstheme="minorHAnsi"/>
                <w:sz w:val="20"/>
                <w:szCs w:val="20"/>
                <w:lang w:val="it-IT"/>
              </w:rPr>
              <w:t>i</w:t>
            </w:r>
            <w:r w:rsidRPr="007900BC">
              <w:rPr>
                <w:rFonts w:ascii="Garamond" w:eastAsia="Calibri" w:hAnsi="Garamond" w:cstheme="minorHAnsi"/>
                <w:spacing w:val="-1"/>
                <w:sz w:val="20"/>
                <w:szCs w:val="20"/>
                <w:lang w:val="it-IT"/>
              </w:rPr>
              <w:t xml:space="preserve"> </w:t>
            </w:r>
            <w:r w:rsidRPr="007900BC">
              <w:rPr>
                <w:rFonts w:ascii="Garamond" w:eastAsia="Calibri" w:hAnsi="Garamond" w:cstheme="minorHAnsi"/>
                <w:sz w:val="20"/>
                <w:szCs w:val="20"/>
                <w:lang w:val="it-IT"/>
              </w:rPr>
              <w:t>a</w:t>
            </w:r>
            <w:r w:rsidRPr="007900BC">
              <w:rPr>
                <w:rFonts w:ascii="Garamond" w:eastAsia="Calibri" w:hAnsi="Garamond" w:cstheme="minorHAnsi"/>
                <w:spacing w:val="1"/>
                <w:sz w:val="20"/>
                <w:szCs w:val="20"/>
                <w:lang w:val="it-IT"/>
              </w:rPr>
              <w:t>p</w:t>
            </w:r>
            <w:r w:rsidRPr="007900BC">
              <w:rPr>
                <w:rFonts w:ascii="Garamond" w:eastAsia="Calibri" w:hAnsi="Garamond" w:cstheme="minorHAnsi"/>
                <w:spacing w:val="-1"/>
                <w:sz w:val="20"/>
                <w:szCs w:val="20"/>
                <w:lang w:val="it-IT"/>
              </w:rPr>
              <w:t>p</w:t>
            </w:r>
            <w:r w:rsidRPr="007900BC">
              <w:rPr>
                <w:rFonts w:ascii="Garamond" w:eastAsia="Calibri" w:hAnsi="Garamond" w:cstheme="minorHAnsi"/>
                <w:sz w:val="20"/>
                <w:szCs w:val="20"/>
                <w:lang w:val="it-IT"/>
              </w:rPr>
              <w:t>r</w:t>
            </w:r>
            <w:r w:rsidRPr="007900BC">
              <w:rPr>
                <w:rFonts w:ascii="Garamond" w:eastAsia="Calibri" w:hAnsi="Garamond" w:cstheme="minorHAnsi"/>
                <w:spacing w:val="1"/>
                <w:sz w:val="20"/>
                <w:szCs w:val="20"/>
                <w:lang w:val="it-IT"/>
              </w:rPr>
              <w:t>o</w:t>
            </w:r>
            <w:r w:rsidRPr="007900BC">
              <w:rPr>
                <w:rFonts w:ascii="Garamond" w:eastAsia="Calibri" w:hAnsi="Garamond" w:cstheme="minorHAnsi"/>
                <w:spacing w:val="-1"/>
                <w:sz w:val="20"/>
                <w:szCs w:val="20"/>
                <w:lang w:val="it-IT"/>
              </w:rPr>
              <w:t>p</w:t>
            </w:r>
            <w:r w:rsidRPr="007900BC">
              <w:rPr>
                <w:rFonts w:ascii="Garamond" w:eastAsia="Calibri" w:hAnsi="Garamond" w:cstheme="minorHAnsi"/>
                <w:sz w:val="20"/>
                <w:szCs w:val="20"/>
                <w:lang w:val="it-IT"/>
              </w:rPr>
              <w:t>r</w:t>
            </w:r>
            <w:r w:rsidRPr="007900BC">
              <w:rPr>
                <w:rFonts w:ascii="Garamond" w:eastAsia="Calibri" w:hAnsi="Garamond" w:cstheme="minorHAnsi"/>
                <w:spacing w:val="-1"/>
                <w:sz w:val="20"/>
                <w:szCs w:val="20"/>
                <w:lang w:val="it-IT"/>
              </w:rPr>
              <w:t>i</w:t>
            </w:r>
            <w:r w:rsidRPr="007900BC">
              <w:rPr>
                <w:rFonts w:ascii="Garamond" w:eastAsia="Calibri" w:hAnsi="Garamond" w:cstheme="minorHAnsi"/>
                <w:sz w:val="20"/>
                <w:szCs w:val="20"/>
                <w:lang w:val="it-IT"/>
              </w:rPr>
              <w:t>ati</w:t>
            </w:r>
            <w:r w:rsidRPr="007900BC">
              <w:rPr>
                <w:rFonts w:ascii="Garamond" w:eastAsia="Calibri" w:hAnsi="Garamond" w:cstheme="minorHAnsi"/>
                <w:spacing w:val="-2"/>
                <w:sz w:val="20"/>
                <w:szCs w:val="20"/>
                <w:lang w:val="it-IT"/>
              </w:rPr>
              <w:t xml:space="preserve"> </w:t>
            </w:r>
            <w:r w:rsidRPr="007900BC">
              <w:rPr>
                <w:rFonts w:ascii="Garamond" w:eastAsia="Calibri" w:hAnsi="Garamond" w:cstheme="minorHAnsi"/>
                <w:spacing w:val="3"/>
                <w:sz w:val="20"/>
                <w:szCs w:val="20"/>
                <w:lang w:val="it-IT"/>
              </w:rPr>
              <w:t>f</w:t>
            </w:r>
            <w:r w:rsidRPr="007900BC">
              <w:rPr>
                <w:rFonts w:ascii="Garamond" w:eastAsia="Calibri" w:hAnsi="Garamond" w:cstheme="minorHAnsi"/>
                <w:spacing w:val="2"/>
                <w:sz w:val="20"/>
                <w:szCs w:val="20"/>
                <w:lang w:val="it-IT"/>
              </w:rPr>
              <w:t>l</w:t>
            </w:r>
            <w:r w:rsidRPr="007900BC">
              <w:rPr>
                <w:rFonts w:ascii="Garamond" w:eastAsia="Calibri" w:hAnsi="Garamond" w:cstheme="minorHAnsi"/>
                <w:spacing w:val="-1"/>
                <w:sz w:val="20"/>
                <w:szCs w:val="20"/>
                <w:lang w:val="it-IT"/>
              </w:rPr>
              <w:t>uidi</w:t>
            </w:r>
            <w:r w:rsidRPr="007900BC">
              <w:rPr>
                <w:rFonts w:ascii="Garamond" w:eastAsia="Calibri" w:hAnsi="Garamond" w:cstheme="minorHAnsi"/>
                <w:sz w:val="20"/>
                <w:szCs w:val="20"/>
                <w:lang w:val="it-IT"/>
              </w:rPr>
              <w:t>,</w:t>
            </w:r>
            <w:r w:rsidRPr="007900BC">
              <w:rPr>
                <w:rFonts w:ascii="Garamond" w:eastAsia="Calibri" w:hAnsi="Garamond" w:cstheme="minorHAnsi"/>
                <w:spacing w:val="1"/>
                <w:sz w:val="20"/>
                <w:szCs w:val="20"/>
                <w:lang w:val="it-IT"/>
              </w:rPr>
              <w:t xml:space="preserve"> </w:t>
            </w:r>
            <w:r w:rsidRPr="007900BC">
              <w:rPr>
                <w:rFonts w:ascii="Garamond" w:eastAsia="Calibri" w:hAnsi="Garamond" w:cstheme="minorHAnsi"/>
                <w:spacing w:val="2"/>
                <w:sz w:val="20"/>
                <w:szCs w:val="20"/>
                <w:lang w:val="it-IT"/>
              </w:rPr>
              <w:t>l</w:t>
            </w:r>
            <w:r w:rsidRPr="007900BC">
              <w:rPr>
                <w:rFonts w:ascii="Garamond" w:eastAsia="Calibri" w:hAnsi="Garamond" w:cstheme="minorHAnsi"/>
                <w:spacing w:val="-1"/>
                <w:sz w:val="20"/>
                <w:szCs w:val="20"/>
                <w:lang w:val="it-IT"/>
              </w:rPr>
              <w:t>ub</w:t>
            </w:r>
            <w:r w:rsidRPr="007900BC">
              <w:rPr>
                <w:rFonts w:ascii="Garamond" w:eastAsia="Calibri" w:hAnsi="Garamond" w:cstheme="minorHAnsi"/>
                <w:sz w:val="20"/>
                <w:szCs w:val="20"/>
                <w:lang w:val="it-IT"/>
              </w:rPr>
              <w:t>r</w:t>
            </w:r>
            <w:r w:rsidRPr="007900BC">
              <w:rPr>
                <w:rFonts w:ascii="Garamond" w:eastAsia="Calibri" w:hAnsi="Garamond" w:cstheme="minorHAnsi"/>
                <w:spacing w:val="-1"/>
                <w:sz w:val="20"/>
                <w:szCs w:val="20"/>
                <w:lang w:val="it-IT"/>
              </w:rPr>
              <w:t>i</w:t>
            </w:r>
            <w:r w:rsidRPr="007900BC">
              <w:rPr>
                <w:rFonts w:ascii="Garamond" w:eastAsia="Calibri" w:hAnsi="Garamond" w:cstheme="minorHAnsi"/>
                <w:sz w:val="20"/>
                <w:szCs w:val="20"/>
                <w:lang w:val="it-IT"/>
              </w:rPr>
              <w:t>f</w:t>
            </w:r>
            <w:r w:rsidRPr="007900BC">
              <w:rPr>
                <w:rFonts w:ascii="Garamond" w:eastAsia="Calibri" w:hAnsi="Garamond" w:cstheme="minorHAnsi"/>
                <w:spacing w:val="-1"/>
                <w:sz w:val="20"/>
                <w:szCs w:val="20"/>
                <w:lang w:val="it-IT"/>
              </w:rPr>
              <w:t>i</w:t>
            </w:r>
            <w:r w:rsidRPr="007900BC">
              <w:rPr>
                <w:rFonts w:ascii="Garamond" w:eastAsia="Calibri" w:hAnsi="Garamond" w:cstheme="minorHAnsi"/>
                <w:spacing w:val="1"/>
                <w:sz w:val="20"/>
                <w:szCs w:val="20"/>
                <w:lang w:val="it-IT"/>
              </w:rPr>
              <w:t>c</w:t>
            </w:r>
            <w:r w:rsidRPr="007900BC">
              <w:rPr>
                <w:rFonts w:ascii="Garamond" w:eastAsia="Calibri" w:hAnsi="Garamond" w:cstheme="minorHAnsi"/>
                <w:sz w:val="20"/>
                <w:szCs w:val="20"/>
                <w:lang w:val="it-IT"/>
              </w:rPr>
              <w:t>a</w:t>
            </w:r>
            <w:r w:rsidRPr="007900BC">
              <w:rPr>
                <w:rFonts w:ascii="Garamond" w:eastAsia="Calibri" w:hAnsi="Garamond" w:cstheme="minorHAnsi"/>
                <w:spacing w:val="1"/>
                <w:sz w:val="20"/>
                <w:szCs w:val="20"/>
                <w:lang w:val="it-IT"/>
              </w:rPr>
              <w:t>n</w:t>
            </w:r>
            <w:r w:rsidRPr="007900BC">
              <w:rPr>
                <w:rFonts w:ascii="Garamond" w:eastAsia="Calibri" w:hAnsi="Garamond" w:cstheme="minorHAnsi"/>
                <w:sz w:val="20"/>
                <w:szCs w:val="20"/>
                <w:lang w:val="it-IT"/>
              </w:rPr>
              <w:t>ti</w:t>
            </w:r>
            <w:r w:rsidRPr="007900BC">
              <w:rPr>
                <w:rFonts w:ascii="Garamond" w:eastAsia="Calibri" w:hAnsi="Garamond" w:cstheme="minorHAnsi"/>
                <w:spacing w:val="-2"/>
                <w:sz w:val="20"/>
                <w:szCs w:val="20"/>
                <w:lang w:val="it-IT"/>
              </w:rPr>
              <w:t xml:space="preserve"> </w:t>
            </w:r>
            <w:r w:rsidRPr="007900BC">
              <w:rPr>
                <w:rFonts w:ascii="Garamond" w:eastAsia="Calibri" w:hAnsi="Garamond" w:cstheme="minorHAnsi"/>
                <w:sz w:val="20"/>
                <w:szCs w:val="20"/>
                <w:lang w:val="it-IT"/>
              </w:rPr>
              <w:t>o</w:t>
            </w:r>
            <w:r w:rsidRPr="007900BC">
              <w:rPr>
                <w:rFonts w:ascii="Garamond" w:eastAsia="Calibri" w:hAnsi="Garamond" w:cstheme="minorHAnsi"/>
                <w:spacing w:val="1"/>
                <w:sz w:val="20"/>
                <w:szCs w:val="20"/>
                <w:lang w:val="it-IT"/>
              </w:rPr>
              <w:t xml:space="preserve"> </w:t>
            </w:r>
            <w:r w:rsidRPr="007900BC">
              <w:rPr>
                <w:rFonts w:ascii="Garamond" w:eastAsia="Calibri" w:hAnsi="Garamond" w:cstheme="minorHAnsi"/>
                <w:spacing w:val="-1"/>
                <w:sz w:val="20"/>
                <w:szCs w:val="20"/>
                <w:lang w:val="it-IT"/>
              </w:rPr>
              <w:t>g</w:t>
            </w:r>
            <w:r w:rsidRPr="007900BC">
              <w:rPr>
                <w:rFonts w:ascii="Garamond" w:eastAsia="Calibri" w:hAnsi="Garamond" w:cstheme="minorHAnsi"/>
                <w:sz w:val="20"/>
                <w:szCs w:val="20"/>
                <w:lang w:val="it-IT"/>
              </w:rPr>
              <w:t>ra</w:t>
            </w:r>
            <w:r w:rsidRPr="007900BC">
              <w:rPr>
                <w:rFonts w:ascii="Garamond" w:eastAsia="Calibri" w:hAnsi="Garamond" w:cstheme="minorHAnsi"/>
                <w:spacing w:val="-1"/>
                <w:sz w:val="20"/>
                <w:szCs w:val="20"/>
                <w:lang w:val="it-IT"/>
              </w:rPr>
              <w:t>s</w:t>
            </w:r>
            <w:r w:rsidRPr="007900BC">
              <w:rPr>
                <w:rFonts w:ascii="Garamond" w:eastAsia="Calibri" w:hAnsi="Garamond" w:cstheme="minorHAnsi"/>
                <w:spacing w:val="2"/>
                <w:sz w:val="20"/>
                <w:szCs w:val="20"/>
                <w:lang w:val="it-IT"/>
              </w:rPr>
              <w:t>s</w:t>
            </w:r>
            <w:r w:rsidRPr="007900BC">
              <w:rPr>
                <w:rFonts w:ascii="Garamond" w:eastAsia="Calibri" w:hAnsi="Garamond" w:cstheme="minorHAnsi"/>
                <w:sz w:val="20"/>
                <w:szCs w:val="20"/>
                <w:lang w:val="it-IT"/>
              </w:rPr>
              <w:t>i. /</w:t>
            </w:r>
            <w:r w:rsidRPr="007900BC">
              <w:rPr>
                <w:rFonts w:ascii="Garamond" w:eastAsia="Arial" w:hAnsi="Garamond" w:cstheme="minorHAnsi"/>
                <w:i/>
                <w:iCs/>
                <w:sz w:val="20"/>
                <w:szCs w:val="20"/>
              </w:rPr>
              <w:t xml:space="preserve"> Select</w:t>
            </w:r>
            <w:r w:rsidRPr="007900BC">
              <w:rPr>
                <w:rFonts w:ascii="Garamond" w:eastAsia="Arial" w:hAnsi="Garamond" w:cstheme="minorHAnsi"/>
                <w:i/>
                <w:iCs/>
                <w:spacing w:val="-15"/>
                <w:sz w:val="20"/>
                <w:szCs w:val="20"/>
              </w:rPr>
              <w:t xml:space="preserve"> </w:t>
            </w:r>
            <w:r w:rsidRPr="007900BC">
              <w:rPr>
                <w:rFonts w:ascii="Garamond" w:eastAsia="Arial" w:hAnsi="Garamond" w:cstheme="minorHAnsi"/>
                <w:i/>
                <w:iCs/>
                <w:sz w:val="20"/>
                <w:szCs w:val="20"/>
              </w:rPr>
              <w:t>and</w:t>
            </w:r>
            <w:r w:rsidRPr="007900BC">
              <w:rPr>
                <w:rFonts w:ascii="Garamond" w:eastAsia="Arial" w:hAnsi="Garamond" w:cstheme="minorHAnsi"/>
                <w:i/>
                <w:iCs/>
                <w:spacing w:val="18"/>
                <w:sz w:val="20"/>
                <w:szCs w:val="20"/>
              </w:rPr>
              <w:t xml:space="preserve"> </w:t>
            </w:r>
            <w:r w:rsidRPr="007900BC">
              <w:rPr>
                <w:rFonts w:ascii="Garamond" w:eastAsia="Arial" w:hAnsi="Garamond" w:cstheme="minorHAnsi"/>
                <w:i/>
                <w:iCs/>
                <w:sz w:val="20"/>
                <w:szCs w:val="20"/>
              </w:rPr>
              <w:t>use</w:t>
            </w:r>
            <w:r w:rsidRPr="007900BC">
              <w:rPr>
                <w:rFonts w:ascii="Garamond" w:eastAsia="Arial" w:hAnsi="Garamond" w:cstheme="minorHAnsi"/>
                <w:i/>
                <w:iCs/>
                <w:spacing w:val="-12"/>
                <w:sz w:val="20"/>
                <w:szCs w:val="20"/>
              </w:rPr>
              <w:t xml:space="preserve"> </w:t>
            </w:r>
            <w:r w:rsidRPr="007900BC">
              <w:rPr>
                <w:rFonts w:ascii="Garamond" w:eastAsia="Arial" w:hAnsi="Garamond" w:cstheme="minorHAnsi"/>
                <w:i/>
                <w:iCs/>
                <w:sz w:val="20"/>
                <w:szCs w:val="20"/>
              </w:rPr>
              <w:t>correct</w:t>
            </w:r>
            <w:r w:rsidRPr="007900BC">
              <w:rPr>
                <w:rFonts w:ascii="Garamond" w:eastAsia="Arial" w:hAnsi="Garamond" w:cstheme="minorHAnsi"/>
                <w:i/>
                <w:iCs/>
                <w:spacing w:val="28"/>
                <w:sz w:val="20"/>
                <w:szCs w:val="20"/>
              </w:rPr>
              <w:t xml:space="preserve"> </w:t>
            </w:r>
            <w:r w:rsidRPr="007900BC">
              <w:rPr>
                <w:rFonts w:ascii="Garamond" w:eastAsia="Arial" w:hAnsi="Garamond" w:cstheme="minorHAnsi"/>
                <w:i/>
                <w:iCs/>
                <w:sz w:val="20"/>
                <w:szCs w:val="20"/>
              </w:rPr>
              <w:t>fluids,</w:t>
            </w:r>
            <w:r w:rsidRPr="007900BC">
              <w:rPr>
                <w:rFonts w:ascii="Garamond" w:eastAsia="Arial" w:hAnsi="Garamond" w:cstheme="minorHAnsi"/>
                <w:i/>
                <w:iCs/>
                <w:spacing w:val="38"/>
                <w:sz w:val="20"/>
                <w:szCs w:val="20"/>
              </w:rPr>
              <w:t xml:space="preserve"> </w:t>
            </w:r>
            <w:r w:rsidRPr="007900BC">
              <w:rPr>
                <w:rFonts w:ascii="Garamond" w:eastAsia="Arial" w:hAnsi="Garamond" w:cstheme="minorHAnsi"/>
                <w:i/>
                <w:iCs/>
                <w:w w:val="110"/>
                <w:sz w:val="20"/>
                <w:szCs w:val="20"/>
              </w:rPr>
              <w:t>lubricant</w:t>
            </w:r>
            <w:r w:rsidRPr="007900BC">
              <w:rPr>
                <w:rFonts w:ascii="Garamond" w:eastAsia="Arial" w:hAnsi="Garamond" w:cstheme="minorHAnsi"/>
                <w:i/>
                <w:iCs/>
                <w:spacing w:val="-5"/>
                <w:w w:val="110"/>
                <w:sz w:val="20"/>
                <w:szCs w:val="20"/>
              </w:rPr>
              <w:t xml:space="preserve"> </w:t>
            </w:r>
            <w:r w:rsidRPr="007900BC">
              <w:rPr>
                <w:rFonts w:ascii="Garamond" w:eastAsia="Arial" w:hAnsi="Garamond" w:cstheme="minorHAnsi"/>
                <w:i/>
                <w:iCs/>
                <w:sz w:val="20"/>
                <w:szCs w:val="20"/>
              </w:rPr>
              <w:t>or</w:t>
            </w:r>
            <w:r w:rsidRPr="007900BC">
              <w:rPr>
                <w:rFonts w:ascii="Garamond" w:eastAsia="Arial" w:hAnsi="Garamond" w:cstheme="minorHAnsi"/>
                <w:i/>
                <w:iCs/>
                <w:spacing w:val="19"/>
                <w:sz w:val="20"/>
                <w:szCs w:val="20"/>
              </w:rPr>
              <w:t xml:space="preserve"> </w:t>
            </w:r>
            <w:r w:rsidRPr="007900BC">
              <w:rPr>
                <w:rFonts w:ascii="Garamond" w:eastAsia="Arial" w:hAnsi="Garamond" w:cstheme="minorHAnsi"/>
                <w:i/>
                <w:iCs/>
                <w:sz w:val="20"/>
                <w:szCs w:val="20"/>
              </w:rPr>
              <w:t>grease</w:t>
            </w:r>
          </w:p>
        </w:tc>
        <w:tc>
          <w:tcPr>
            <w:tcW w:w="850" w:type="dxa"/>
            <w:tcBorders>
              <w:top w:val="single" w:sz="4" w:space="0" w:color="auto"/>
              <w:left w:val="single" w:sz="4" w:space="0" w:color="00457E"/>
              <w:bottom w:val="single" w:sz="4" w:space="0" w:color="00457E"/>
              <w:right w:val="single" w:sz="4" w:space="0" w:color="00457E"/>
            </w:tcBorders>
          </w:tcPr>
          <w:p w14:paraId="7A88AEE2" w14:textId="77777777" w:rsidR="007900BC" w:rsidRPr="00A06AD1" w:rsidRDefault="007900BC" w:rsidP="007900BC">
            <w:pPr>
              <w:spacing w:line="240" w:lineRule="auto"/>
              <w:ind w:left="198" w:right="181"/>
              <w:jc w:val="both"/>
              <w:rPr>
                <w:rFonts w:ascii="Garamond" w:hAnsi="Garamond" w:cstheme="minorHAnsi"/>
                <w:i/>
                <w:iCs/>
                <w:sz w:val="18"/>
                <w:szCs w:val="18"/>
                <w:lang w:val="it-IT"/>
              </w:rPr>
            </w:pPr>
          </w:p>
        </w:tc>
        <w:tc>
          <w:tcPr>
            <w:tcW w:w="1134" w:type="dxa"/>
            <w:gridSpan w:val="2"/>
            <w:tcBorders>
              <w:top w:val="single" w:sz="4" w:space="0" w:color="auto"/>
              <w:left w:val="single" w:sz="4" w:space="0" w:color="00457E"/>
              <w:bottom w:val="single" w:sz="4" w:space="0" w:color="00457E"/>
              <w:right w:val="single" w:sz="4" w:space="0" w:color="00457E"/>
            </w:tcBorders>
          </w:tcPr>
          <w:p w14:paraId="68AA046B" w14:textId="77777777" w:rsidR="007900BC" w:rsidRPr="00A06AD1" w:rsidRDefault="007900BC" w:rsidP="007900BC">
            <w:pPr>
              <w:spacing w:line="240" w:lineRule="auto"/>
              <w:ind w:left="198" w:right="181"/>
              <w:jc w:val="both"/>
              <w:rPr>
                <w:rFonts w:ascii="Garamond" w:hAnsi="Garamond" w:cstheme="minorHAnsi"/>
                <w:i/>
                <w:iCs/>
                <w:sz w:val="18"/>
                <w:szCs w:val="18"/>
                <w:lang w:val="it-IT"/>
              </w:rPr>
            </w:pPr>
          </w:p>
        </w:tc>
        <w:tc>
          <w:tcPr>
            <w:tcW w:w="4820" w:type="dxa"/>
            <w:gridSpan w:val="2"/>
            <w:tcBorders>
              <w:top w:val="single" w:sz="4" w:space="0" w:color="auto"/>
              <w:left w:val="single" w:sz="4" w:space="0" w:color="00457E"/>
              <w:bottom w:val="single" w:sz="4" w:space="0" w:color="auto"/>
              <w:right w:val="single" w:sz="4" w:space="0" w:color="00457E"/>
            </w:tcBorders>
          </w:tcPr>
          <w:p w14:paraId="5D786180" w14:textId="77777777" w:rsidR="007900BC" w:rsidRPr="00A06AD1" w:rsidRDefault="007900BC" w:rsidP="007900BC">
            <w:pPr>
              <w:spacing w:line="240" w:lineRule="auto"/>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6E41432A" w14:textId="77777777" w:rsidR="007900BC" w:rsidRPr="00A06AD1" w:rsidRDefault="007900BC" w:rsidP="007900BC">
            <w:pPr>
              <w:spacing w:line="240" w:lineRule="auto"/>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58BA9007" w14:textId="77777777" w:rsidR="007900BC" w:rsidRPr="00A06AD1" w:rsidRDefault="007900BC" w:rsidP="007900BC">
            <w:pPr>
              <w:spacing w:line="240" w:lineRule="auto"/>
              <w:jc w:val="both"/>
              <w:rPr>
                <w:rFonts w:ascii="Garamond" w:hAnsi="Garamond" w:cstheme="minorHAnsi"/>
                <w:i/>
                <w:iCs/>
                <w:sz w:val="18"/>
                <w:szCs w:val="18"/>
                <w:lang w:val="it-IT"/>
              </w:rPr>
            </w:pPr>
          </w:p>
        </w:tc>
      </w:tr>
      <w:tr w:rsidR="007900BC" w:rsidRPr="00366F3C" w14:paraId="0E710104" w14:textId="77777777" w:rsidTr="007900BC">
        <w:trPr>
          <w:trHeight w:hRule="exact" w:val="556"/>
          <w:jc w:val="center"/>
        </w:trPr>
        <w:tc>
          <w:tcPr>
            <w:tcW w:w="565" w:type="dxa"/>
            <w:tcBorders>
              <w:top w:val="single" w:sz="4" w:space="0" w:color="00457E"/>
              <w:left w:val="single" w:sz="4" w:space="0" w:color="00457E"/>
              <w:bottom w:val="single" w:sz="4" w:space="0" w:color="00457E"/>
              <w:right w:val="single" w:sz="4" w:space="0" w:color="00457E"/>
            </w:tcBorders>
          </w:tcPr>
          <w:p w14:paraId="56B2584A" w14:textId="36E4FB5F" w:rsidR="007900BC" w:rsidRPr="007900BC" w:rsidRDefault="007900BC" w:rsidP="007900BC">
            <w:pPr>
              <w:spacing w:after="0" w:line="360" w:lineRule="auto"/>
              <w:jc w:val="center"/>
              <w:rPr>
                <w:rFonts w:ascii="Garamond" w:hAnsi="Garamond" w:cstheme="minorHAnsi"/>
                <w:sz w:val="20"/>
                <w:szCs w:val="20"/>
              </w:rPr>
            </w:pPr>
            <w:r w:rsidRPr="007900BC">
              <w:rPr>
                <w:rFonts w:ascii="Garamond" w:eastAsia="Arial" w:hAnsi="Garamond" w:cstheme="minorHAnsi"/>
                <w:sz w:val="20"/>
                <w:szCs w:val="20"/>
              </w:rPr>
              <w:t>.3</w:t>
            </w:r>
          </w:p>
        </w:tc>
        <w:tc>
          <w:tcPr>
            <w:tcW w:w="5951" w:type="dxa"/>
            <w:gridSpan w:val="2"/>
            <w:tcBorders>
              <w:top w:val="single" w:sz="4" w:space="0" w:color="00457E"/>
              <w:left w:val="single" w:sz="4" w:space="0" w:color="00457E"/>
              <w:bottom w:val="single" w:sz="4" w:space="0" w:color="00457E"/>
              <w:right w:val="single" w:sz="4" w:space="0" w:color="00457E"/>
            </w:tcBorders>
          </w:tcPr>
          <w:p w14:paraId="12F1EFEB" w14:textId="098C316C" w:rsidR="007900BC" w:rsidRPr="007900BC" w:rsidRDefault="007900BC" w:rsidP="007900BC">
            <w:pPr>
              <w:spacing w:after="0" w:line="218" w:lineRule="exact"/>
              <w:ind w:left="105" w:right="96"/>
              <w:jc w:val="both"/>
              <w:rPr>
                <w:rFonts w:ascii="Garamond" w:hAnsi="Garamond" w:cstheme="minorHAnsi"/>
                <w:i/>
                <w:iCs/>
                <w:sz w:val="20"/>
                <w:szCs w:val="20"/>
                <w:lang w:val="it-IT"/>
              </w:rPr>
            </w:pPr>
            <w:r w:rsidRPr="007900BC">
              <w:rPr>
                <w:rFonts w:ascii="Garamond" w:eastAsia="Calibri" w:hAnsi="Garamond" w:cstheme="minorHAnsi"/>
                <w:sz w:val="20"/>
                <w:szCs w:val="20"/>
                <w:lang w:val="it-IT"/>
              </w:rPr>
              <w:t>U</w:t>
            </w:r>
            <w:r w:rsidRPr="007900BC">
              <w:rPr>
                <w:rFonts w:ascii="Garamond" w:eastAsia="Calibri" w:hAnsi="Garamond" w:cstheme="minorHAnsi"/>
                <w:spacing w:val="-1"/>
                <w:sz w:val="20"/>
                <w:szCs w:val="20"/>
                <w:lang w:val="it-IT"/>
              </w:rPr>
              <w:t>s</w:t>
            </w:r>
            <w:r w:rsidRPr="007900BC">
              <w:rPr>
                <w:rFonts w:ascii="Garamond" w:eastAsia="Calibri" w:hAnsi="Garamond" w:cstheme="minorHAnsi"/>
                <w:sz w:val="20"/>
                <w:szCs w:val="20"/>
                <w:lang w:val="it-IT"/>
              </w:rPr>
              <w:t>a</w:t>
            </w:r>
            <w:r w:rsidRPr="007900BC">
              <w:rPr>
                <w:rFonts w:ascii="Garamond" w:eastAsia="Calibri" w:hAnsi="Garamond" w:cstheme="minorHAnsi"/>
                <w:spacing w:val="-1"/>
                <w:sz w:val="20"/>
                <w:szCs w:val="20"/>
                <w:lang w:val="it-IT"/>
              </w:rPr>
              <w:t xml:space="preserve"> l</w:t>
            </w:r>
            <w:r w:rsidRPr="007900BC">
              <w:rPr>
                <w:rFonts w:ascii="Garamond" w:eastAsia="Calibri" w:hAnsi="Garamond" w:cstheme="minorHAnsi"/>
                <w:sz w:val="20"/>
                <w:szCs w:val="20"/>
                <w:lang w:val="it-IT"/>
              </w:rPr>
              <w:t xml:space="preserve">a </w:t>
            </w:r>
            <w:r w:rsidRPr="007900BC">
              <w:rPr>
                <w:rFonts w:ascii="Garamond" w:eastAsia="Calibri" w:hAnsi="Garamond" w:cstheme="minorHAnsi"/>
                <w:spacing w:val="-1"/>
                <w:sz w:val="20"/>
                <w:szCs w:val="20"/>
                <w:lang w:val="it-IT"/>
              </w:rPr>
              <w:t>pi</w:t>
            </w:r>
            <w:r w:rsidRPr="007900BC">
              <w:rPr>
                <w:rFonts w:ascii="Garamond" w:eastAsia="Calibri" w:hAnsi="Garamond" w:cstheme="minorHAnsi"/>
                <w:spacing w:val="2"/>
                <w:sz w:val="20"/>
                <w:szCs w:val="20"/>
                <w:lang w:val="it-IT"/>
              </w:rPr>
              <w:t>s</w:t>
            </w:r>
            <w:r w:rsidRPr="007900BC">
              <w:rPr>
                <w:rFonts w:ascii="Garamond" w:eastAsia="Calibri" w:hAnsi="Garamond" w:cstheme="minorHAnsi"/>
                <w:sz w:val="20"/>
                <w:szCs w:val="20"/>
                <w:lang w:val="it-IT"/>
              </w:rPr>
              <w:t>t</w:t>
            </w:r>
            <w:r w:rsidRPr="007900BC">
              <w:rPr>
                <w:rFonts w:ascii="Garamond" w:eastAsia="Calibri" w:hAnsi="Garamond" w:cstheme="minorHAnsi"/>
                <w:spacing w:val="1"/>
                <w:sz w:val="20"/>
                <w:szCs w:val="20"/>
                <w:lang w:val="it-IT"/>
              </w:rPr>
              <w:t>o</w:t>
            </w:r>
            <w:r w:rsidRPr="007900BC">
              <w:rPr>
                <w:rFonts w:ascii="Garamond" w:eastAsia="Calibri" w:hAnsi="Garamond" w:cstheme="minorHAnsi"/>
                <w:spacing w:val="-1"/>
                <w:sz w:val="20"/>
                <w:szCs w:val="20"/>
                <w:lang w:val="it-IT"/>
              </w:rPr>
              <w:t>l</w:t>
            </w:r>
            <w:r w:rsidRPr="007900BC">
              <w:rPr>
                <w:rFonts w:ascii="Garamond" w:eastAsia="Calibri" w:hAnsi="Garamond" w:cstheme="minorHAnsi"/>
                <w:sz w:val="20"/>
                <w:szCs w:val="20"/>
                <w:lang w:val="it-IT"/>
              </w:rPr>
              <w:t>a</w:t>
            </w:r>
            <w:r w:rsidRPr="007900BC">
              <w:rPr>
                <w:rFonts w:ascii="Garamond" w:eastAsia="Calibri" w:hAnsi="Garamond" w:cstheme="minorHAnsi"/>
                <w:spacing w:val="-1"/>
                <w:sz w:val="20"/>
                <w:szCs w:val="20"/>
                <w:lang w:val="it-IT"/>
              </w:rPr>
              <w:t xml:space="preserve"> pe</w:t>
            </w:r>
            <w:r w:rsidRPr="007900BC">
              <w:rPr>
                <w:rFonts w:ascii="Garamond" w:eastAsia="Calibri" w:hAnsi="Garamond" w:cstheme="minorHAnsi"/>
                <w:sz w:val="20"/>
                <w:szCs w:val="20"/>
                <w:lang w:val="it-IT"/>
              </w:rPr>
              <w:t>r</w:t>
            </w:r>
            <w:r w:rsidRPr="007900BC">
              <w:rPr>
                <w:rFonts w:ascii="Garamond" w:eastAsia="Calibri" w:hAnsi="Garamond" w:cstheme="minorHAnsi"/>
                <w:spacing w:val="-2"/>
                <w:sz w:val="20"/>
                <w:szCs w:val="20"/>
                <w:lang w:val="it-IT"/>
              </w:rPr>
              <w:t xml:space="preserve"> </w:t>
            </w:r>
            <w:r w:rsidRPr="007900BC">
              <w:rPr>
                <w:rFonts w:ascii="Garamond" w:eastAsia="Calibri" w:hAnsi="Garamond" w:cstheme="minorHAnsi"/>
                <w:spacing w:val="-1"/>
                <w:sz w:val="20"/>
                <w:szCs w:val="20"/>
                <w:lang w:val="it-IT"/>
              </w:rPr>
              <w:t>i</w:t>
            </w:r>
            <w:r w:rsidRPr="007900BC">
              <w:rPr>
                <w:rFonts w:ascii="Garamond" w:eastAsia="Calibri" w:hAnsi="Garamond" w:cstheme="minorHAnsi"/>
                <w:sz w:val="20"/>
                <w:szCs w:val="20"/>
                <w:lang w:val="it-IT"/>
              </w:rPr>
              <w:t>l</w:t>
            </w:r>
            <w:r w:rsidRPr="007900BC">
              <w:rPr>
                <w:rFonts w:ascii="Garamond" w:eastAsia="Calibri" w:hAnsi="Garamond" w:cstheme="minorHAnsi"/>
                <w:spacing w:val="2"/>
                <w:sz w:val="20"/>
                <w:szCs w:val="20"/>
                <w:lang w:val="it-IT"/>
              </w:rPr>
              <w:t xml:space="preserve"> </w:t>
            </w:r>
            <w:r w:rsidRPr="007900BC">
              <w:rPr>
                <w:rFonts w:ascii="Garamond" w:eastAsia="Calibri" w:hAnsi="Garamond" w:cstheme="minorHAnsi"/>
                <w:spacing w:val="-1"/>
                <w:sz w:val="20"/>
                <w:szCs w:val="20"/>
                <w:lang w:val="it-IT"/>
              </w:rPr>
              <w:t>g</w:t>
            </w:r>
            <w:r w:rsidRPr="007900BC">
              <w:rPr>
                <w:rFonts w:ascii="Garamond" w:eastAsia="Calibri" w:hAnsi="Garamond" w:cstheme="minorHAnsi"/>
                <w:sz w:val="20"/>
                <w:szCs w:val="20"/>
                <w:lang w:val="it-IT"/>
              </w:rPr>
              <w:t>ra</w:t>
            </w:r>
            <w:r w:rsidRPr="007900BC">
              <w:rPr>
                <w:rFonts w:ascii="Garamond" w:eastAsia="Calibri" w:hAnsi="Garamond" w:cstheme="minorHAnsi"/>
                <w:spacing w:val="-1"/>
                <w:sz w:val="20"/>
                <w:szCs w:val="20"/>
                <w:lang w:val="it-IT"/>
              </w:rPr>
              <w:t>ss</w:t>
            </w:r>
            <w:r w:rsidRPr="007900BC">
              <w:rPr>
                <w:rFonts w:ascii="Garamond" w:eastAsia="Calibri" w:hAnsi="Garamond" w:cstheme="minorHAnsi"/>
                <w:sz w:val="20"/>
                <w:szCs w:val="20"/>
                <w:lang w:val="it-IT"/>
              </w:rPr>
              <w:t>o e</w:t>
            </w:r>
            <w:r w:rsidRPr="007900BC">
              <w:rPr>
                <w:rFonts w:ascii="Garamond" w:eastAsia="Calibri" w:hAnsi="Garamond" w:cstheme="minorHAnsi"/>
                <w:spacing w:val="-2"/>
                <w:sz w:val="20"/>
                <w:szCs w:val="20"/>
                <w:lang w:val="it-IT"/>
              </w:rPr>
              <w:t xml:space="preserve"> </w:t>
            </w:r>
            <w:r w:rsidRPr="007900BC">
              <w:rPr>
                <w:rFonts w:ascii="Garamond" w:eastAsia="Calibri" w:hAnsi="Garamond" w:cstheme="minorHAnsi"/>
                <w:spacing w:val="-1"/>
                <w:sz w:val="20"/>
                <w:szCs w:val="20"/>
                <w:lang w:val="it-IT"/>
              </w:rPr>
              <w:t>l</w:t>
            </w:r>
            <w:r w:rsidRPr="007900BC">
              <w:rPr>
                <w:rFonts w:ascii="Garamond" w:eastAsia="Calibri" w:hAnsi="Garamond" w:cstheme="minorHAnsi"/>
                <w:spacing w:val="1"/>
                <w:sz w:val="20"/>
                <w:szCs w:val="20"/>
                <w:lang w:val="it-IT"/>
              </w:rPr>
              <w:t>’</w:t>
            </w:r>
            <w:r w:rsidRPr="007900BC">
              <w:rPr>
                <w:rFonts w:ascii="Garamond" w:eastAsia="Calibri" w:hAnsi="Garamond" w:cstheme="minorHAnsi"/>
                <w:sz w:val="20"/>
                <w:szCs w:val="20"/>
                <w:lang w:val="it-IT"/>
              </w:rPr>
              <w:t>att</w:t>
            </w:r>
            <w:r w:rsidRPr="007900BC">
              <w:rPr>
                <w:rFonts w:ascii="Garamond" w:eastAsia="Calibri" w:hAnsi="Garamond" w:cstheme="minorHAnsi"/>
                <w:spacing w:val="2"/>
                <w:sz w:val="20"/>
                <w:szCs w:val="20"/>
                <w:lang w:val="it-IT"/>
              </w:rPr>
              <w:t>r</w:t>
            </w:r>
            <w:r w:rsidRPr="007900BC">
              <w:rPr>
                <w:rFonts w:ascii="Garamond" w:eastAsia="Calibri" w:hAnsi="Garamond" w:cstheme="minorHAnsi"/>
                <w:spacing w:val="-1"/>
                <w:sz w:val="20"/>
                <w:szCs w:val="20"/>
                <w:lang w:val="it-IT"/>
              </w:rPr>
              <w:t>e</w:t>
            </w:r>
            <w:r w:rsidRPr="007900BC">
              <w:rPr>
                <w:rFonts w:ascii="Garamond" w:eastAsia="Calibri" w:hAnsi="Garamond" w:cstheme="minorHAnsi"/>
                <w:spacing w:val="1"/>
                <w:sz w:val="20"/>
                <w:szCs w:val="20"/>
                <w:lang w:val="it-IT"/>
              </w:rPr>
              <w:t>zz</w:t>
            </w:r>
            <w:r w:rsidRPr="007900BC">
              <w:rPr>
                <w:rFonts w:ascii="Garamond" w:eastAsia="Calibri" w:hAnsi="Garamond" w:cstheme="minorHAnsi"/>
                <w:sz w:val="20"/>
                <w:szCs w:val="20"/>
                <w:lang w:val="it-IT"/>
              </w:rPr>
              <w:t>at</w:t>
            </w:r>
            <w:r w:rsidRPr="007900BC">
              <w:rPr>
                <w:rFonts w:ascii="Garamond" w:eastAsia="Calibri" w:hAnsi="Garamond" w:cstheme="minorHAnsi"/>
                <w:spacing w:val="-1"/>
                <w:sz w:val="20"/>
                <w:szCs w:val="20"/>
                <w:lang w:val="it-IT"/>
              </w:rPr>
              <w:t>u</w:t>
            </w:r>
            <w:r w:rsidRPr="007900BC">
              <w:rPr>
                <w:rFonts w:ascii="Garamond" w:eastAsia="Calibri" w:hAnsi="Garamond" w:cstheme="minorHAnsi"/>
                <w:sz w:val="20"/>
                <w:szCs w:val="20"/>
                <w:lang w:val="it-IT"/>
              </w:rPr>
              <w:t>ra</w:t>
            </w:r>
            <w:r w:rsidRPr="007900BC">
              <w:rPr>
                <w:rFonts w:ascii="Garamond" w:eastAsia="Calibri" w:hAnsi="Garamond" w:cstheme="minorHAnsi"/>
                <w:spacing w:val="-4"/>
                <w:sz w:val="20"/>
                <w:szCs w:val="20"/>
                <w:lang w:val="it-IT"/>
              </w:rPr>
              <w:t xml:space="preserve"> </w:t>
            </w:r>
            <w:r w:rsidRPr="007900BC">
              <w:rPr>
                <w:rFonts w:ascii="Garamond" w:eastAsia="Calibri" w:hAnsi="Garamond" w:cstheme="minorHAnsi"/>
                <w:spacing w:val="-1"/>
                <w:sz w:val="20"/>
                <w:szCs w:val="20"/>
                <w:lang w:val="it-IT"/>
              </w:rPr>
              <w:t>d</w:t>
            </w:r>
            <w:r w:rsidRPr="007900BC">
              <w:rPr>
                <w:rFonts w:ascii="Garamond" w:eastAsia="Calibri" w:hAnsi="Garamond" w:cstheme="minorHAnsi"/>
                <w:sz w:val="20"/>
                <w:szCs w:val="20"/>
                <w:lang w:val="it-IT"/>
              </w:rPr>
              <w:t xml:space="preserve">i </w:t>
            </w:r>
            <w:r w:rsidRPr="007900BC">
              <w:rPr>
                <w:rFonts w:ascii="Garamond" w:eastAsia="Calibri" w:hAnsi="Garamond" w:cstheme="minorHAnsi"/>
                <w:spacing w:val="-1"/>
                <w:sz w:val="20"/>
                <w:szCs w:val="20"/>
                <w:lang w:val="it-IT"/>
              </w:rPr>
              <w:t>l</w:t>
            </w:r>
            <w:r w:rsidRPr="007900BC">
              <w:rPr>
                <w:rFonts w:ascii="Garamond" w:eastAsia="Calibri" w:hAnsi="Garamond" w:cstheme="minorHAnsi"/>
                <w:spacing w:val="1"/>
                <w:sz w:val="20"/>
                <w:szCs w:val="20"/>
                <w:lang w:val="it-IT"/>
              </w:rPr>
              <w:t>u</w:t>
            </w:r>
            <w:r w:rsidRPr="007900BC">
              <w:rPr>
                <w:rFonts w:ascii="Garamond" w:eastAsia="Calibri" w:hAnsi="Garamond" w:cstheme="minorHAnsi"/>
                <w:spacing w:val="-1"/>
                <w:sz w:val="20"/>
                <w:szCs w:val="20"/>
                <w:lang w:val="it-IT"/>
              </w:rPr>
              <w:t>b</w:t>
            </w:r>
            <w:r w:rsidRPr="007900BC">
              <w:rPr>
                <w:rFonts w:ascii="Garamond" w:eastAsia="Calibri" w:hAnsi="Garamond" w:cstheme="minorHAnsi"/>
                <w:sz w:val="20"/>
                <w:szCs w:val="20"/>
                <w:lang w:val="it-IT"/>
              </w:rPr>
              <w:t>r</w:t>
            </w:r>
            <w:r w:rsidRPr="007900BC">
              <w:rPr>
                <w:rFonts w:ascii="Garamond" w:eastAsia="Calibri" w:hAnsi="Garamond" w:cstheme="minorHAnsi"/>
                <w:spacing w:val="-1"/>
                <w:sz w:val="20"/>
                <w:szCs w:val="20"/>
                <w:lang w:val="it-IT"/>
              </w:rPr>
              <w:t>i</w:t>
            </w:r>
            <w:r w:rsidRPr="007900BC">
              <w:rPr>
                <w:rFonts w:ascii="Garamond" w:eastAsia="Calibri" w:hAnsi="Garamond" w:cstheme="minorHAnsi"/>
                <w:sz w:val="20"/>
                <w:szCs w:val="20"/>
                <w:lang w:val="it-IT"/>
              </w:rPr>
              <w:t>f</w:t>
            </w:r>
            <w:r w:rsidRPr="007900BC">
              <w:rPr>
                <w:rFonts w:ascii="Garamond" w:eastAsia="Calibri" w:hAnsi="Garamond" w:cstheme="minorHAnsi"/>
                <w:spacing w:val="-1"/>
                <w:sz w:val="20"/>
                <w:szCs w:val="20"/>
                <w:lang w:val="it-IT"/>
              </w:rPr>
              <w:t>i</w:t>
            </w:r>
            <w:r w:rsidRPr="007900BC">
              <w:rPr>
                <w:rFonts w:ascii="Garamond" w:eastAsia="Calibri" w:hAnsi="Garamond" w:cstheme="minorHAnsi"/>
                <w:spacing w:val="1"/>
                <w:sz w:val="20"/>
                <w:szCs w:val="20"/>
                <w:lang w:val="it-IT"/>
              </w:rPr>
              <w:t>c</w:t>
            </w:r>
            <w:r w:rsidRPr="007900BC">
              <w:rPr>
                <w:rFonts w:ascii="Garamond" w:eastAsia="Calibri" w:hAnsi="Garamond" w:cstheme="minorHAnsi"/>
                <w:sz w:val="20"/>
                <w:szCs w:val="20"/>
                <w:lang w:val="it-IT"/>
              </w:rPr>
              <w:t>a</w:t>
            </w:r>
            <w:r w:rsidRPr="007900BC">
              <w:rPr>
                <w:rFonts w:ascii="Garamond" w:eastAsia="Calibri" w:hAnsi="Garamond" w:cstheme="minorHAnsi"/>
                <w:spacing w:val="1"/>
                <w:sz w:val="20"/>
                <w:szCs w:val="20"/>
                <w:lang w:val="it-IT"/>
              </w:rPr>
              <w:t>z</w:t>
            </w:r>
            <w:r w:rsidRPr="007900BC">
              <w:rPr>
                <w:rFonts w:ascii="Garamond" w:eastAsia="Calibri" w:hAnsi="Garamond" w:cstheme="minorHAnsi"/>
                <w:spacing w:val="-1"/>
                <w:sz w:val="20"/>
                <w:szCs w:val="20"/>
                <w:lang w:val="it-IT"/>
              </w:rPr>
              <w:t>i</w:t>
            </w:r>
            <w:r w:rsidRPr="007900BC">
              <w:rPr>
                <w:rFonts w:ascii="Garamond" w:eastAsia="Calibri" w:hAnsi="Garamond" w:cstheme="minorHAnsi"/>
                <w:spacing w:val="1"/>
                <w:sz w:val="20"/>
                <w:szCs w:val="20"/>
                <w:lang w:val="it-IT"/>
              </w:rPr>
              <w:t>o</w:t>
            </w:r>
            <w:r w:rsidRPr="007900BC">
              <w:rPr>
                <w:rFonts w:ascii="Garamond" w:eastAsia="Calibri" w:hAnsi="Garamond" w:cstheme="minorHAnsi"/>
                <w:spacing w:val="-1"/>
                <w:sz w:val="20"/>
                <w:szCs w:val="20"/>
                <w:lang w:val="it-IT"/>
              </w:rPr>
              <w:t>n</w:t>
            </w:r>
            <w:r w:rsidRPr="007900BC">
              <w:rPr>
                <w:rFonts w:ascii="Garamond" w:eastAsia="Calibri" w:hAnsi="Garamond" w:cstheme="minorHAnsi"/>
                <w:sz w:val="20"/>
                <w:szCs w:val="20"/>
                <w:lang w:val="it-IT"/>
              </w:rPr>
              <w:t>e. /</w:t>
            </w:r>
            <w:r w:rsidRPr="007900BC">
              <w:rPr>
                <w:rFonts w:ascii="Garamond" w:eastAsia="Arial" w:hAnsi="Garamond" w:cstheme="minorHAnsi"/>
                <w:i/>
                <w:iCs/>
                <w:w w:val="90"/>
                <w:sz w:val="20"/>
                <w:szCs w:val="20"/>
                <w:lang w:val="it-IT"/>
              </w:rPr>
              <w:t xml:space="preserve"> </w:t>
            </w:r>
            <w:proofErr w:type="spellStart"/>
            <w:r w:rsidRPr="007900BC">
              <w:rPr>
                <w:rFonts w:ascii="Garamond" w:eastAsia="Arial" w:hAnsi="Garamond" w:cstheme="minorHAnsi"/>
                <w:i/>
                <w:iCs/>
                <w:w w:val="90"/>
                <w:sz w:val="20"/>
                <w:szCs w:val="20"/>
                <w:lang w:val="it-IT"/>
              </w:rPr>
              <w:t>Uses</w:t>
            </w:r>
            <w:proofErr w:type="spellEnd"/>
            <w:r w:rsidRPr="007900BC">
              <w:rPr>
                <w:rFonts w:ascii="Garamond" w:eastAsia="Arial" w:hAnsi="Garamond" w:cstheme="minorHAnsi"/>
                <w:i/>
                <w:iCs/>
                <w:spacing w:val="5"/>
                <w:w w:val="90"/>
                <w:sz w:val="20"/>
                <w:szCs w:val="20"/>
                <w:lang w:val="it-IT"/>
              </w:rPr>
              <w:t xml:space="preserve"> </w:t>
            </w:r>
            <w:proofErr w:type="spellStart"/>
            <w:r w:rsidRPr="007900BC">
              <w:rPr>
                <w:rFonts w:ascii="Garamond" w:eastAsia="Arial" w:hAnsi="Garamond" w:cstheme="minorHAnsi"/>
                <w:i/>
                <w:iCs/>
                <w:sz w:val="20"/>
                <w:szCs w:val="20"/>
                <w:lang w:val="it-IT"/>
              </w:rPr>
              <w:t>grease</w:t>
            </w:r>
            <w:proofErr w:type="spellEnd"/>
            <w:r w:rsidRPr="007900BC">
              <w:rPr>
                <w:rFonts w:ascii="Garamond" w:eastAsia="Arial" w:hAnsi="Garamond" w:cstheme="minorHAnsi"/>
                <w:i/>
                <w:iCs/>
                <w:sz w:val="20"/>
                <w:szCs w:val="20"/>
                <w:lang w:val="it-IT"/>
              </w:rPr>
              <w:t xml:space="preserve"> gun</w:t>
            </w:r>
            <w:r w:rsidRPr="007900BC">
              <w:rPr>
                <w:rFonts w:ascii="Garamond" w:eastAsia="Arial" w:hAnsi="Garamond" w:cstheme="minorHAnsi"/>
                <w:i/>
                <w:iCs/>
                <w:spacing w:val="27"/>
                <w:sz w:val="20"/>
                <w:szCs w:val="20"/>
                <w:lang w:val="it-IT"/>
              </w:rPr>
              <w:t xml:space="preserve"> </w:t>
            </w:r>
            <w:r w:rsidRPr="007900BC">
              <w:rPr>
                <w:rFonts w:ascii="Garamond" w:eastAsia="Arial" w:hAnsi="Garamond" w:cstheme="minorHAnsi"/>
                <w:i/>
                <w:iCs/>
                <w:sz w:val="20"/>
                <w:szCs w:val="20"/>
                <w:lang w:val="it-IT"/>
              </w:rPr>
              <w:t>and</w:t>
            </w:r>
            <w:r w:rsidRPr="007900BC">
              <w:rPr>
                <w:rFonts w:ascii="Garamond" w:eastAsia="Arial" w:hAnsi="Garamond" w:cstheme="minorHAnsi"/>
                <w:i/>
                <w:iCs/>
                <w:spacing w:val="18"/>
                <w:sz w:val="20"/>
                <w:szCs w:val="20"/>
                <w:lang w:val="it-IT"/>
              </w:rPr>
              <w:t xml:space="preserve"> </w:t>
            </w:r>
            <w:proofErr w:type="spellStart"/>
            <w:r w:rsidRPr="007900BC">
              <w:rPr>
                <w:rFonts w:ascii="Garamond" w:eastAsia="Arial" w:hAnsi="Garamond" w:cstheme="minorHAnsi"/>
                <w:i/>
                <w:iCs/>
                <w:w w:val="109"/>
                <w:sz w:val="20"/>
                <w:szCs w:val="20"/>
                <w:lang w:val="it-IT"/>
              </w:rPr>
              <w:t>lubricating</w:t>
            </w:r>
            <w:proofErr w:type="spellEnd"/>
            <w:r w:rsidRPr="007900BC">
              <w:rPr>
                <w:rFonts w:ascii="Garamond" w:eastAsia="Arial" w:hAnsi="Garamond" w:cstheme="minorHAnsi"/>
                <w:i/>
                <w:iCs/>
                <w:spacing w:val="4"/>
                <w:w w:val="109"/>
                <w:sz w:val="20"/>
                <w:szCs w:val="20"/>
                <w:lang w:val="it-IT"/>
              </w:rPr>
              <w:t xml:space="preserve"> </w:t>
            </w:r>
            <w:proofErr w:type="spellStart"/>
            <w:r w:rsidRPr="007900BC">
              <w:rPr>
                <w:rFonts w:ascii="Garamond" w:eastAsia="Arial" w:hAnsi="Garamond" w:cstheme="minorHAnsi"/>
                <w:i/>
                <w:iCs/>
                <w:w w:val="109"/>
                <w:sz w:val="20"/>
                <w:szCs w:val="20"/>
                <w:lang w:val="it-IT"/>
              </w:rPr>
              <w:t>equipment</w:t>
            </w:r>
            <w:proofErr w:type="spellEnd"/>
          </w:p>
        </w:tc>
        <w:tc>
          <w:tcPr>
            <w:tcW w:w="850" w:type="dxa"/>
            <w:tcBorders>
              <w:top w:val="single" w:sz="4" w:space="0" w:color="auto"/>
              <w:left w:val="single" w:sz="4" w:space="0" w:color="00457E"/>
              <w:bottom w:val="single" w:sz="4" w:space="0" w:color="00457E"/>
              <w:right w:val="single" w:sz="4" w:space="0" w:color="00457E"/>
            </w:tcBorders>
          </w:tcPr>
          <w:p w14:paraId="668DC676" w14:textId="77777777" w:rsidR="007900BC" w:rsidRPr="00A06AD1" w:rsidRDefault="007900BC" w:rsidP="007900BC">
            <w:pPr>
              <w:spacing w:line="240" w:lineRule="auto"/>
              <w:ind w:left="198" w:right="181"/>
              <w:jc w:val="both"/>
              <w:rPr>
                <w:rFonts w:ascii="Garamond" w:hAnsi="Garamond" w:cstheme="minorHAnsi"/>
                <w:i/>
                <w:iCs/>
                <w:sz w:val="18"/>
                <w:szCs w:val="18"/>
                <w:lang w:val="it-IT"/>
              </w:rPr>
            </w:pPr>
          </w:p>
        </w:tc>
        <w:tc>
          <w:tcPr>
            <w:tcW w:w="1134" w:type="dxa"/>
            <w:gridSpan w:val="2"/>
            <w:tcBorders>
              <w:top w:val="single" w:sz="4" w:space="0" w:color="auto"/>
              <w:left w:val="single" w:sz="4" w:space="0" w:color="00457E"/>
              <w:bottom w:val="single" w:sz="4" w:space="0" w:color="00457E"/>
              <w:right w:val="single" w:sz="4" w:space="0" w:color="00457E"/>
            </w:tcBorders>
          </w:tcPr>
          <w:p w14:paraId="680390A1" w14:textId="77777777" w:rsidR="007900BC" w:rsidRPr="00A06AD1" w:rsidRDefault="007900BC" w:rsidP="007900BC">
            <w:pPr>
              <w:spacing w:line="240" w:lineRule="auto"/>
              <w:ind w:left="198" w:right="181"/>
              <w:jc w:val="both"/>
              <w:rPr>
                <w:rFonts w:ascii="Garamond" w:hAnsi="Garamond" w:cstheme="minorHAnsi"/>
                <w:i/>
                <w:iCs/>
                <w:sz w:val="18"/>
                <w:szCs w:val="18"/>
                <w:lang w:val="it-IT"/>
              </w:rPr>
            </w:pPr>
          </w:p>
        </w:tc>
        <w:tc>
          <w:tcPr>
            <w:tcW w:w="4820" w:type="dxa"/>
            <w:gridSpan w:val="2"/>
            <w:vMerge w:val="restart"/>
            <w:tcBorders>
              <w:top w:val="single" w:sz="4" w:space="0" w:color="auto"/>
              <w:left w:val="single" w:sz="4" w:space="0" w:color="00457E"/>
              <w:bottom w:val="single" w:sz="4" w:space="0" w:color="auto"/>
              <w:right w:val="single" w:sz="4" w:space="0" w:color="00457E"/>
            </w:tcBorders>
          </w:tcPr>
          <w:p w14:paraId="6BD062AD" w14:textId="77777777" w:rsidR="007900BC" w:rsidRPr="00A06AD1" w:rsidRDefault="007900BC" w:rsidP="007900BC">
            <w:pPr>
              <w:spacing w:line="240" w:lineRule="auto"/>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34668028" w14:textId="77777777" w:rsidR="007900BC" w:rsidRPr="00A06AD1" w:rsidRDefault="007900BC" w:rsidP="007900BC">
            <w:pPr>
              <w:spacing w:line="240" w:lineRule="auto"/>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5B4F5B5E" w14:textId="77777777" w:rsidR="007900BC" w:rsidRPr="00A06AD1" w:rsidRDefault="007900BC" w:rsidP="007900BC">
            <w:pPr>
              <w:spacing w:line="240" w:lineRule="auto"/>
              <w:jc w:val="both"/>
              <w:rPr>
                <w:rFonts w:ascii="Garamond" w:hAnsi="Garamond" w:cstheme="minorHAnsi"/>
                <w:i/>
                <w:iCs/>
                <w:sz w:val="18"/>
                <w:szCs w:val="18"/>
                <w:lang w:val="it-IT"/>
              </w:rPr>
            </w:pPr>
          </w:p>
        </w:tc>
      </w:tr>
      <w:tr w:rsidR="007900BC" w:rsidRPr="00C758C7" w14:paraId="3501D628" w14:textId="77777777" w:rsidTr="007900BC">
        <w:trPr>
          <w:trHeight w:hRule="exact" w:val="583"/>
          <w:jc w:val="center"/>
        </w:trPr>
        <w:tc>
          <w:tcPr>
            <w:tcW w:w="565" w:type="dxa"/>
            <w:tcBorders>
              <w:top w:val="single" w:sz="4" w:space="0" w:color="00457E"/>
              <w:left w:val="single" w:sz="4" w:space="0" w:color="00457E"/>
              <w:bottom w:val="single" w:sz="4" w:space="0" w:color="00457E"/>
              <w:right w:val="single" w:sz="4" w:space="0" w:color="00457E"/>
            </w:tcBorders>
          </w:tcPr>
          <w:p w14:paraId="20409E18" w14:textId="6250C1C4" w:rsidR="007900BC" w:rsidRPr="007900BC" w:rsidRDefault="007900BC" w:rsidP="007900BC">
            <w:pPr>
              <w:spacing w:after="0" w:line="360" w:lineRule="auto"/>
              <w:jc w:val="center"/>
              <w:rPr>
                <w:rFonts w:ascii="Garamond" w:hAnsi="Garamond" w:cstheme="minorHAnsi"/>
                <w:sz w:val="20"/>
                <w:szCs w:val="20"/>
              </w:rPr>
            </w:pPr>
            <w:r w:rsidRPr="007900BC">
              <w:rPr>
                <w:rFonts w:ascii="Garamond" w:eastAsia="Arial" w:hAnsi="Garamond" w:cstheme="minorHAnsi"/>
                <w:sz w:val="20"/>
                <w:szCs w:val="20"/>
              </w:rPr>
              <w:t>.4</w:t>
            </w:r>
          </w:p>
        </w:tc>
        <w:tc>
          <w:tcPr>
            <w:tcW w:w="5951" w:type="dxa"/>
            <w:gridSpan w:val="2"/>
            <w:tcBorders>
              <w:top w:val="single" w:sz="4" w:space="0" w:color="00457E"/>
              <w:left w:val="single" w:sz="4" w:space="0" w:color="00457E"/>
              <w:bottom w:val="single" w:sz="4" w:space="0" w:color="00457E"/>
              <w:right w:val="single" w:sz="4" w:space="0" w:color="00457E"/>
            </w:tcBorders>
          </w:tcPr>
          <w:p w14:paraId="69FDB590" w14:textId="4F266B9F" w:rsidR="007900BC" w:rsidRPr="007900BC" w:rsidRDefault="007900BC" w:rsidP="007900BC">
            <w:pPr>
              <w:spacing w:after="0" w:line="218" w:lineRule="exact"/>
              <w:ind w:left="105" w:right="96"/>
              <w:jc w:val="both"/>
              <w:rPr>
                <w:rFonts w:ascii="Garamond" w:hAnsi="Garamond" w:cstheme="minorHAnsi"/>
                <w:i/>
                <w:iCs/>
                <w:sz w:val="20"/>
                <w:szCs w:val="20"/>
                <w:lang w:val="en-GB"/>
              </w:rPr>
            </w:pPr>
            <w:r w:rsidRPr="007900BC">
              <w:rPr>
                <w:rFonts w:ascii="Garamond" w:eastAsia="Calibri" w:hAnsi="Garamond" w:cstheme="minorHAnsi"/>
                <w:spacing w:val="-1"/>
                <w:sz w:val="20"/>
                <w:szCs w:val="20"/>
              </w:rPr>
              <w:t>A</w:t>
            </w:r>
            <w:r w:rsidRPr="007900BC">
              <w:rPr>
                <w:rFonts w:ascii="Garamond" w:eastAsia="Calibri" w:hAnsi="Garamond" w:cstheme="minorHAnsi"/>
                <w:sz w:val="20"/>
                <w:szCs w:val="20"/>
              </w:rPr>
              <w:t>l</w:t>
            </w:r>
            <w:r w:rsidRPr="007900BC">
              <w:rPr>
                <w:rFonts w:ascii="Garamond" w:eastAsia="Calibri" w:hAnsi="Garamond" w:cstheme="minorHAnsi"/>
                <w:spacing w:val="-1"/>
                <w:sz w:val="20"/>
                <w:szCs w:val="20"/>
              </w:rPr>
              <w:t xml:space="preserve"> </w:t>
            </w:r>
            <w:proofErr w:type="spellStart"/>
            <w:r w:rsidRPr="007900BC">
              <w:rPr>
                <w:rFonts w:ascii="Garamond" w:eastAsia="Calibri" w:hAnsi="Garamond" w:cstheme="minorHAnsi"/>
                <w:sz w:val="20"/>
                <w:szCs w:val="20"/>
              </w:rPr>
              <w:t>t</w:t>
            </w:r>
            <w:r w:rsidRPr="007900BC">
              <w:rPr>
                <w:rFonts w:ascii="Garamond" w:eastAsia="Calibri" w:hAnsi="Garamond" w:cstheme="minorHAnsi"/>
                <w:spacing w:val="-1"/>
                <w:sz w:val="20"/>
                <w:szCs w:val="20"/>
              </w:rPr>
              <w:t>e</w:t>
            </w:r>
            <w:r w:rsidRPr="007900BC">
              <w:rPr>
                <w:rFonts w:ascii="Garamond" w:eastAsia="Calibri" w:hAnsi="Garamond" w:cstheme="minorHAnsi"/>
                <w:sz w:val="20"/>
                <w:szCs w:val="20"/>
              </w:rPr>
              <w:t>rm</w:t>
            </w:r>
            <w:r w:rsidRPr="007900BC">
              <w:rPr>
                <w:rFonts w:ascii="Garamond" w:eastAsia="Calibri" w:hAnsi="Garamond" w:cstheme="minorHAnsi"/>
                <w:spacing w:val="2"/>
                <w:sz w:val="20"/>
                <w:szCs w:val="20"/>
              </w:rPr>
              <w:t>i</w:t>
            </w:r>
            <w:r w:rsidRPr="007900BC">
              <w:rPr>
                <w:rFonts w:ascii="Garamond" w:eastAsia="Calibri" w:hAnsi="Garamond" w:cstheme="minorHAnsi"/>
                <w:spacing w:val="-1"/>
                <w:sz w:val="20"/>
                <w:szCs w:val="20"/>
              </w:rPr>
              <w:t>n</w:t>
            </w:r>
            <w:r w:rsidRPr="007900BC">
              <w:rPr>
                <w:rFonts w:ascii="Garamond" w:eastAsia="Calibri" w:hAnsi="Garamond" w:cstheme="minorHAnsi"/>
                <w:sz w:val="20"/>
                <w:szCs w:val="20"/>
              </w:rPr>
              <w:t>e</w:t>
            </w:r>
            <w:proofErr w:type="spellEnd"/>
            <w:r w:rsidRPr="007900BC">
              <w:rPr>
                <w:rFonts w:ascii="Garamond" w:eastAsia="Calibri" w:hAnsi="Garamond" w:cstheme="minorHAnsi"/>
                <w:spacing w:val="-5"/>
                <w:sz w:val="20"/>
                <w:szCs w:val="20"/>
              </w:rPr>
              <w:t xml:space="preserve"> </w:t>
            </w:r>
            <w:r w:rsidRPr="007900BC">
              <w:rPr>
                <w:rFonts w:ascii="Garamond" w:eastAsia="Calibri" w:hAnsi="Garamond" w:cstheme="minorHAnsi"/>
                <w:spacing w:val="1"/>
                <w:sz w:val="20"/>
                <w:szCs w:val="20"/>
              </w:rPr>
              <w:t>d</w:t>
            </w:r>
            <w:r w:rsidRPr="007900BC">
              <w:rPr>
                <w:rFonts w:ascii="Garamond" w:eastAsia="Calibri" w:hAnsi="Garamond" w:cstheme="minorHAnsi"/>
                <w:spacing w:val="-1"/>
                <w:sz w:val="20"/>
                <w:szCs w:val="20"/>
              </w:rPr>
              <w:t>e</w:t>
            </w:r>
            <w:r w:rsidRPr="007900BC">
              <w:rPr>
                <w:rFonts w:ascii="Garamond" w:eastAsia="Calibri" w:hAnsi="Garamond" w:cstheme="minorHAnsi"/>
                <w:sz w:val="20"/>
                <w:szCs w:val="20"/>
              </w:rPr>
              <w:t>l</w:t>
            </w:r>
            <w:r w:rsidRPr="007900BC">
              <w:rPr>
                <w:rFonts w:ascii="Garamond" w:eastAsia="Calibri" w:hAnsi="Garamond" w:cstheme="minorHAnsi"/>
                <w:spacing w:val="-1"/>
                <w:sz w:val="20"/>
                <w:szCs w:val="20"/>
              </w:rPr>
              <w:t xml:space="preserve"> </w:t>
            </w:r>
            <w:proofErr w:type="spellStart"/>
            <w:r w:rsidRPr="007900BC">
              <w:rPr>
                <w:rFonts w:ascii="Garamond" w:eastAsia="Calibri" w:hAnsi="Garamond" w:cstheme="minorHAnsi"/>
                <w:spacing w:val="-1"/>
                <w:sz w:val="20"/>
                <w:szCs w:val="20"/>
              </w:rPr>
              <w:t>l</w:t>
            </w:r>
            <w:r w:rsidRPr="007900BC">
              <w:rPr>
                <w:rFonts w:ascii="Garamond" w:eastAsia="Calibri" w:hAnsi="Garamond" w:cstheme="minorHAnsi"/>
                <w:sz w:val="20"/>
                <w:szCs w:val="20"/>
              </w:rPr>
              <w:t>av</w:t>
            </w:r>
            <w:r w:rsidRPr="007900BC">
              <w:rPr>
                <w:rFonts w:ascii="Garamond" w:eastAsia="Calibri" w:hAnsi="Garamond" w:cstheme="minorHAnsi"/>
                <w:spacing w:val="1"/>
                <w:sz w:val="20"/>
                <w:szCs w:val="20"/>
              </w:rPr>
              <w:t>o</w:t>
            </w:r>
            <w:r w:rsidRPr="007900BC">
              <w:rPr>
                <w:rFonts w:ascii="Garamond" w:eastAsia="Calibri" w:hAnsi="Garamond" w:cstheme="minorHAnsi"/>
                <w:sz w:val="20"/>
                <w:szCs w:val="20"/>
              </w:rPr>
              <w:t>ro</w:t>
            </w:r>
            <w:proofErr w:type="spellEnd"/>
            <w:r w:rsidRPr="007900BC">
              <w:rPr>
                <w:rFonts w:ascii="Garamond" w:eastAsia="Calibri" w:hAnsi="Garamond" w:cstheme="minorHAnsi"/>
                <w:sz w:val="20"/>
                <w:szCs w:val="20"/>
              </w:rPr>
              <w:t xml:space="preserve"> </w:t>
            </w:r>
            <w:proofErr w:type="spellStart"/>
            <w:r w:rsidRPr="007900BC">
              <w:rPr>
                <w:rFonts w:ascii="Garamond" w:eastAsia="Calibri" w:hAnsi="Garamond" w:cstheme="minorHAnsi"/>
                <w:sz w:val="20"/>
                <w:szCs w:val="20"/>
              </w:rPr>
              <w:t>r</w:t>
            </w:r>
            <w:r w:rsidRPr="007900BC">
              <w:rPr>
                <w:rFonts w:ascii="Garamond" w:eastAsia="Calibri" w:hAnsi="Garamond" w:cstheme="minorHAnsi"/>
                <w:spacing w:val="-1"/>
                <w:sz w:val="20"/>
                <w:szCs w:val="20"/>
              </w:rPr>
              <w:t>ip</w:t>
            </w:r>
            <w:r w:rsidRPr="007900BC">
              <w:rPr>
                <w:rFonts w:ascii="Garamond" w:eastAsia="Calibri" w:hAnsi="Garamond" w:cstheme="minorHAnsi"/>
                <w:spacing w:val="1"/>
                <w:sz w:val="20"/>
                <w:szCs w:val="20"/>
              </w:rPr>
              <w:t>o</w:t>
            </w:r>
            <w:r w:rsidRPr="007900BC">
              <w:rPr>
                <w:rFonts w:ascii="Garamond" w:eastAsia="Calibri" w:hAnsi="Garamond" w:cstheme="minorHAnsi"/>
                <w:spacing w:val="-1"/>
                <w:sz w:val="20"/>
                <w:szCs w:val="20"/>
              </w:rPr>
              <w:t>n</w:t>
            </w:r>
            <w:r w:rsidRPr="007900BC">
              <w:rPr>
                <w:rFonts w:ascii="Garamond" w:eastAsia="Calibri" w:hAnsi="Garamond" w:cstheme="minorHAnsi"/>
                <w:sz w:val="20"/>
                <w:szCs w:val="20"/>
              </w:rPr>
              <w:t>e</w:t>
            </w:r>
            <w:proofErr w:type="spellEnd"/>
            <w:r w:rsidRPr="007900BC">
              <w:rPr>
                <w:rFonts w:ascii="Garamond" w:eastAsia="Calibri" w:hAnsi="Garamond" w:cstheme="minorHAnsi"/>
                <w:spacing w:val="-3"/>
                <w:sz w:val="20"/>
                <w:szCs w:val="20"/>
              </w:rPr>
              <w:t xml:space="preserve"> </w:t>
            </w:r>
            <w:proofErr w:type="spellStart"/>
            <w:r w:rsidRPr="007900BC">
              <w:rPr>
                <w:rFonts w:ascii="Garamond" w:eastAsia="Calibri" w:hAnsi="Garamond" w:cstheme="minorHAnsi"/>
                <w:spacing w:val="-1"/>
                <w:sz w:val="20"/>
                <w:szCs w:val="20"/>
              </w:rPr>
              <w:t>l</w:t>
            </w:r>
            <w:r w:rsidRPr="007900BC">
              <w:rPr>
                <w:rFonts w:ascii="Garamond" w:eastAsia="Calibri" w:hAnsi="Garamond" w:cstheme="minorHAnsi"/>
                <w:spacing w:val="1"/>
                <w:sz w:val="20"/>
                <w:szCs w:val="20"/>
              </w:rPr>
              <w:t>’</w:t>
            </w:r>
            <w:r w:rsidRPr="007900BC">
              <w:rPr>
                <w:rFonts w:ascii="Garamond" w:eastAsia="Calibri" w:hAnsi="Garamond" w:cstheme="minorHAnsi"/>
                <w:sz w:val="20"/>
                <w:szCs w:val="20"/>
              </w:rPr>
              <w:t>att</w:t>
            </w:r>
            <w:r w:rsidRPr="007900BC">
              <w:rPr>
                <w:rFonts w:ascii="Garamond" w:eastAsia="Calibri" w:hAnsi="Garamond" w:cstheme="minorHAnsi"/>
                <w:spacing w:val="2"/>
                <w:sz w:val="20"/>
                <w:szCs w:val="20"/>
              </w:rPr>
              <w:t>r</w:t>
            </w:r>
            <w:r w:rsidRPr="007900BC">
              <w:rPr>
                <w:rFonts w:ascii="Garamond" w:eastAsia="Calibri" w:hAnsi="Garamond" w:cstheme="minorHAnsi"/>
                <w:spacing w:val="-1"/>
                <w:sz w:val="20"/>
                <w:szCs w:val="20"/>
              </w:rPr>
              <w:t>e</w:t>
            </w:r>
            <w:r w:rsidRPr="007900BC">
              <w:rPr>
                <w:rFonts w:ascii="Garamond" w:eastAsia="Calibri" w:hAnsi="Garamond" w:cstheme="minorHAnsi"/>
                <w:spacing w:val="1"/>
                <w:sz w:val="20"/>
                <w:szCs w:val="20"/>
              </w:rPr>
              <w:t>zz</w:t>
            </w:r>
            <w:r w:rsidRPr="007900BC">
              <w:rPr>
                <w:rFonts w:ascii="Garamond" w:eastAsia="Calibri" w:hAnsi="Garamond" w:cstheme="minorHAnsi"/>
                <w:sz w:val="20"/>
                <w:szCs w:val="20"/>
              </w:rPr>
              <w:t>at</w:t>
            </w:r>
            <w:r w:rsidRPr="007900BC">
              <w:rPr>
                <w:rFonts w:ascii="Garamond" w:eastAsia="Calibri" w:hAnsi="Garamond" w:cstheme="minorHAnsi"/>
                <w:spacing w:val="-1"/>
                <w:sz w:val="20"/>
                <w:szCs w:val="20"/>
              </w:rPr>
              <w:t>u</w:t>
            </w:r>
            <w:r w:rsidRPr="007900BC">
              <w:rPr>
                <w:rFonts w:ascii="Garamond" w:eastAsia="Calibri" w:hAnsi="Garamond" w:cstheme="minorHAnsi"/>
                <w:sz w:val="20"/>
                <w:szCs w:val="20"/>
              </w:rPr>
              <w:t>ra</w:t>
            </w:r>
            <w:proofErr w:type="spellEnd"/>
            <w:r w:rsidRPr="007900BC">
              <w:rPr>
                <w:rFonts w:ascii="Garamond" w:eastAsia="Calibri" w:hAnsi="Garamond" w:cstheme="minorHAnsi"/>
                <w:spacing w:val="-4"/>
                <w:sz w:val="20"/>
                <w:szCs w:val="20"/>
              </w:rPr>
              <w:t xml:space="preserve"> </w:t>
            </w:r>
            <w:r w:rsidRPr="007900BC">
              <w:rPr>
                <w:rFonts w:ascii="Garamond" w:eastAsia="Calibri" w:hAnsi="Garamond" w:cstheme="minorHAnsi"/>
                <w:sz w:val="20"/>
                <w:szCs w:val="20"/>
              </w:rPr>
              <w:t>e</w:t>
            </w:r>
            <w:r w:rsidRPr="007900BC">
              <w:rPr>
                <w:rFonts w:ascii="Garamond" w:eastAsia="Calibri" w:hAnsi="Garamond" w:cstheme="minorHAnsi"/>
                <w:spacing w:val="-2"/>
                <w:sz w:val="20"/>
                <w:szCs w:val="20"/>
              </w:rPr>
              <w:t xml:space="preserve"> </w:t>
            </w:r>
            <w:proofErr w:type="spellStart"/>
            <w:r w:rsidRPr="007900BC">
              <w:rPr>
                <w:rFonts w:ascii="Garamond" w:eastAsia="Calibri" w:hAnsi="Garamond" w:cstheme="minorHAnsi"/>
                <w:spacing w:val="-1"/>
                <w:sz w:val="20"/>
                <w:szCs w:val="20"/>
              </w:rPr>
              <w:t>l</w:t>
            </w:r>
            <w:r w:rsidRPr="007900BC">
              <w:rPr>
                <w:rFonts w:ascii="Garamond" w:eastAsia="Calibri" w:hAnsi="Garamond" w:cstheme="minorHAnsi"/>
                <w:sz w:val="20"/>
                <w:szCs w:val="20"/>
              </w:rPr>
              <w:t>a</w:t>
            </w:r>
            <w:r w:rsidRPr="007900BC">
              <w:rPr>
                <w:rFonts w:ascii="Garamond" w:eastAsia="Calibri" w:hAnsi="Garamond" w:cstheme="minorHAnsi"/>
                <w:spacing w:val="-1"/>
                <w:sz w:val="20"/>
                <w:szCs w:val="20"/>
              </w:rPr>
              <w:t>s</w:t>
            </w:r>
            <w:r w:rsidRPr="007900BC">
              <w:rPr>
                <w:rFonts w:ascii="Garamond" w:eastAsia="Calibri" w:hAnsi="Garamond" w:cstheme="minorHAnsi"/>
                <w:spacing w:val="1"/>
                <w:sz w:val="20"/>
                <w:szCs w:val="20"/>
              </w:rPr>
              <w:t>c</w:t>
            </w:r>
            <w:r w:rsidRPr="007900BC">
              <w:rPr>
                <w:rFonts w:ascii="Garamond" w:eastAsia="Calibri" w:hAnsi="Garamond" w:cstheme="minorHAnsi"/>
                <w:spacing w:val="-1"/>
                <w:sz w:val="20"/>
                <w:szCs w:val="20"/>
              </w:rPr>
              <w:t>i</w:t>
            </w:r>
            <w:r w:rsidRPr="007900BC">
              <w:rPr>
                <w:rFonts w:ascii="Garamond" w:eastAsia="Calibri" w:hAnsi="Garamond" w:cstheme="minorHAnsi"/>
                <w:sz w:val="20"/>
                <w:szCs w:val="20"/>
              </w:rPr>
              <w:t>a</w:t>
            </w:r>
            <w:proofErr w:type="spellEnd"/>
            <w:r w:rsidRPr="007900BC">
              <w:rPr>
                <w:rFonts w:ascii="Garamond" w:eastAsia="Calibri" w:hAnsi="Garamond" w:cstheme="minorHAnsi"/>
                <w:spacing w:val="-1"/>
                <w:sz w:val="20"/>
                <w:szCs w:val="20"/>
              </w:rPr>
              <w:t xml:space="preserve"> l</w:t>
            </w:r>
            <w:r w:rsidRPr="007900BC">
              <w:rPr>
                <w:rFonts w:ascii="Garamond" w:eastAsia="Calibri" w:hAnsi="Garamond" w:cstheme="minorHAnsi"/>
                <w:sz w:val="20"/>
                <w:szCs w:val="20"/>
              </w:rPr>
              <w:t>e</w:t>
            </w:r>
            <w:r w:rsidRPr="007900BC">
              <w:rPr>
                <w:rFonts w:ascii="Garamond" w:eastAsia="Calibri" w:hAnsi="Garamond" w:cstheme="minorHAnsi"/>
                <w:spacing w:val="-2"/>
                <w:sz w:val="20"/>
                <w:szCs w:val="20"/>
              </w:rPr>
              <w:t xml:space="preserve"> </w:t>
            </w:r>
            <w:proofErr w:type="spellStart"/>
            <w:r w:rsidRPr="007900BC">
              <w:rPr>
                <w:rFonts w:ascii="Garamond" w:eastAsia="Calibri" w:hAnsi="Garamond" w:cstheme="minorHAnsi"/>
                <w:sz w:val="20"/>
                <w:szCs w:val="20"/>
              </w:rPr>
              <w:t>a</w:t>
            </w:r>
            <w:r w:rsidRPr="007900BC">
              <w:rPr>
                <w:rFonts w:ascii="Garamond" w:eastAsia="Calibri" w:hAnsi="Garamond" w:cstheme="minorHAnsi"/>
                <w:spacing w:val="2"/>
                <w:sz w:val="20"/>
                <w:szCs w:val="20"/>
              </w:rPr>
              <w:t>r</w:t>
            </w:r>
            <w:r w:rsidRPr="007900BC">
              <w:rPr>
                <w:rFonts w:ascii="Garamond" w:eastAsia="Calibri" w:hAnsi="Garamond" w:cstheme="minorHAnsi"/>
                <w:spacing w:val="-1"/>
                <w:sz w:val="20"/>
                <w:szCs w:val="20"/>
              </w:rPr>
              <w:t>e</w:t>
            </w:r>
            <w:r w:rsidRPr="007900BC">
              <w:rPr>
                <w:rFonts w:ascii="Garamond" w:eastAsia="Calibri" w:hAnsi="Garamond" w:cstheme="minorHAnsi"/>
                <w:sz w:val="20"/>
                <w:szCs w:val="20"/>
              </w:rPr>
              <w:t>e</w:t>
            </w:r>
            <w:proofErr w:type="spellEnd"/>
            <w:r w:rsidRPr="007900BC">
              <w:rPr>
                <w:rFonts w:ascii="Garamond" w:eastAsia="Calibri" w:hAnsi="Garamond" w:cstheme="minorHAnsi"/>
                <w:sz w:val="20"/>
                <w:szCs w:val="20"/>
              </w:rPr>
              <w:t xml:space="preserve"> </w:t>
            </w:r>
            <w:proofErr w:type="spellStart"/>
            <w:r w:rsidRPr="007900BC">
              <w:rPr>
                <w:rFonts w:ascii="Garamond" w:eastAsia="Calibri" w:hAnsi="Garamond" w:cstheme="minorHAnsi"/>
                <w:spacing w:val="-1"/>
                <w:sz w:val="20"/>
                <w:szCs w:val="20"/>
              </w:rPr>
              <w:t>puli</w:t>
            </w:r>
            <w:r w:rsidRPr="007900BC">
              <w:rPr>
                <w:rFonts w:ascii="Garamond" w:eastAsia="Calibri" w:hAnsi="Garamond" w:cstheme="minorHAnsi"/>
                <w:spacing w:val="2"/>
                <w:sz w:val="20"/>
                <w:szCs w:val="20"/>
              </w:rPr>
              <w:t>t</w:t>
            </w:r>
            <w:r w:rsidRPr="007900BC">
              <w:rPr>
                <w:rFonts w:ascii="Garamond" w:eastAsia="Calibri" w:hAnsi="Garamond" w:cstheme="minorHAnsi"/>
                <w:spacing w:val="-1"/>
                <w:sz w:val="20"/>
                <w:szCs w:val="20"/>
              </w:rPr>
              <w:t>e</w:t>
            </w:r>
            <w:proofErr w:type="spellEnd"/>
            <w:r w:rsidRPr="007900BC">
              <w:rPr>
                <w:rFonts w:ascii="Garamond" w:eastAsia="Calibri" w:hAnsi="Garamond" w:cstheme="minorHAnsi"/>
                <w:sz w:val="20"/>
                <w:szCs w:val="20"/>
              </w:rPr>
              <w:t>,</w:t>
            </w:r>
            <w:r w:rsidRPr="007900BC">
              <w:rPr>
                <w:rFonts w:ascii="Garamond" w:eastAsia="Calibri" w:hAnsi="Garamond" w:cstheme="minorHAnsi"/>
                <w:spacing w:val="-1"/>
                <w:sz w:val="20"/>
                <w:szCs w:val="20"/>
              </w:rPr>
              <w:t xml:space="preserve"> </w:t>
            </w:r>
            <w:proofErr w:type="spellStart"/>
            <w:r w:rsidRPr="007900BC">
              <w:rPr>
                <w:rFonts w:ascii="Garamond" w:eastAsia="Calibri" w:hAnsi="Garamond" w:cstheme="minorHAnsi"/>
                <w:spacing w:val="-1"/>
                <w:sz w:val="20"/>
                <w:szCs w:val="20"/>
              </w:rPr>
              <w:t>ne</w:t>
            </w:r>
            <w:r w:rsidRPr="007900BC">
              <w:rPr>
                <w:rFonts w:ascii="Garamond" w:eastAsia="Calibri" w:hAnsi="Garamond" w:cstheme="minorHAnsi"/>
                <w:sz w:val="20"/>
                <w:szCs w:val="20"/>
              </w:rPr>
              <w:t>t</w:t>
            </w:r>
            <w:r w:rsidRPr="007900BC">
              <w:rPr>
                <w:rFonts w:ascii="Garamond" w:eastAsia="Calibri" w:hAnsi="Garamond" w:cstheme="minorHAnsi"/>
                <w:spacing w:val="2"/>
                <w:sz w:val="20"/>
                <w:szCs w:val="20"/>
              </w:rPr>
              <w:t>t</w:t>
            </w:r>
            <w:r w:rsidRPr="007900BC">
              <w:rPr>
                <w:rFonts w:ascii="Garamond" w:eastAsia="Calibri" w:hAnsi="Garamond" w:cstheme="minorHAnsi"/>
                <w:sz w:val="20"/>
                <w:szCs w:val="20"/>
              </w:rPr>
              <w:t>e</w:t>
            </w:r>
            <w:proofErr w:type="spellEnd"/>
            <w:r w:rsidRPr="007900BC">
              <w:rPr>
                <w:rFonts w:ascii="Garamond" w:eastAsia="Calibri" w:hAnsi="Garamond" w:cstheme="minorHAnsi"/>
                <w:spacing w:val="-4"/>
                <w:sz w:val="20"/>
                <w:szCs w:val="20"/>
              </w:rPr>
              <w:t xml:space="preserve"> </w:t>
            </w:r>
            <w:r w:rsidRPr="007900BC">
              <w:rPr>
                <w:rFonts w:ascii="Garamond" w:eastAsia="Calibri" w:hAnsi="Garamond" w:cstheme="minorHAnsi"/>
                <w:sz w:val="20"/>
                <w:szCs w:val="20"/>
              </w:rPr>
              <w:t>e</w:t>
            </w:r>
            <w:r w:rsidRPr="007900BC">
              <w:rPr>
                <w:rFonts w:ascii="Garamond" w:eastAsia="Calibri" w:hAnsi="Garamond" w:cstheme="minorHAnsi"/>
                <w:spacing w:val="-2"/>
                <w:sz w:val="20"/>
                <w:szCs w:val="20"/>
              </w:rPr>
              <w:t xml:space="preserve"> </w:t>
            </w:r>
            <w:proofErr w:type="spellStart"/>
            <w:r w:rsidRPr="007900BC">
              <w:rPr>
                <w:rFonts w:ascii="Garamond" w:eastAsia="Calibri" w:hAnsi="Garamond" w:cstheme="minorHAnsi"/>
                <w:spacing w:val="-1"/>
                <w:sz w:val="20"/>
                <w:szCs w:val="20"/>
              </w:rPr>
              <w:t>si</w:t>
            </w:r>
            <w:r w:rsidRPr="007900BC">
              <w:rPr>
                <w:rFonts w:ascii="Garamond" w:eastAsia="Calibri" w:hAnsi="Garamond" w:cstheme="minorHAnsi"/>
                <w:spacing w:val="3"/>
                <w:sz w:val="20"/>
                <w:szCs w:val="20"/>
              </w:rPr>
              <w:t>c</w:t>
            </w:r>
            <w:r w:rsidRPr="007900BC">
              <w:rPr>
                <w:rFonts w:ascii="Garamond" w:eastAsia="Calibri" w:hAnsi="Garamond" w:cstheme="minorHAnsi"/>
                <w:spacing w:val="-1"/>
                <w:sz w:val="20"/>
                <w:szCs w:val="20"/>
              </w:rPr>
              <w:t>u</w:t>
            </w:r>
            <w:r w:rsidRPr="007900BC">
              <w:rPr>
                <w:rFonts w:ascii="Garamond" w:eastAsia="Calibri" w:hAnsi="Garamond" w:cstheme="minorHAnsi"/>
                <w:sz w:val="20"/>
                <w:szCs w:val="20"/>
              </w:rPr>
              <w:t>re</w:t>
            </w:r>
            <w:proofErr w:type="spellEnd"/>
            <w:r w:rsidRPr="007900BC">
              <w:rPr>
                <w:rFonts w:ascii="Garamond" w:eastAsia="Calibri" w:hAnsi="Garamond" w:cstheme="minorHAnsi"/>
                <w:sz w:val="20"/>
                <w:szCs w:val="20"/>
              </w:rPr>
              <w:t>. /</w:t>
            </w:r>
            <w:r w:rsidRPr="007900BC">
              <w:rPr>
                <w:rFonts w:ascii="Garamond" w:eastAsia="Arial" w:hAnsi="Garamond" w:cstheme="minorHAnsi"/>
                <w:i/>
                <w:iCs/>
                <w:sz w:val="20"/>
                <w:szCs w:val="20"/>
              </w:rPr>
              <w:t xml:space="preserve"> Stow</w:t>
            </w:r>
            <w:r w:rsidRPr="007900BC">
              <w:rPr>
                <w:rFonts w:ascii="Garamond" w:eastAsia="Arial" w:hAnsi="Garamond" w:cstheme="minorHAnsi"/>
                <w:i/>
                <w:iCs/>
                <w:spacing w:val="16"/>
                <w:sz w:val="20"/>
                <w:szCs w:val="20"/>
              </w:rPr>
              <w:t xml:space="preserve"> </w:t>
            </w:r>
            <w:r w:rsidRPr="007900BC">
              <w:rPr>
                <w:rFonts w:ascii="Garamond" w:eastAsia="Arial" w:hAnsi="Garamond" w:cstheme="minorHAnsi"/>
                <w:i/>
                <w:iCs/>
                <w:w w:val="109"/>
                <w:sz w:val="20"/>
                <w:szCs w:val="20"/>
              </w:rPr>
              <w:t>equipment</w:t>
            </w:r>
            <w:r w:rsidRPr="007900BC">
              <w:rPr>
                <w:rFonts w:ascii="Garamond" w:eastAsia="Arial" w:hAnsi="Garamond" w:cstheme="minorHAnsi"/>
                <w:i/>
                <w:iCs/>
                <w:spacing w:val="-4"/>
                <w:w w:val="109"/>
                <w:sz w:val="20"/>
                <w:szCs w:val="20"/>
              </w:rPr>
              <w:t xml:space="preserve"> </w:t>
            </w:r>
            <w:r w:rsidRPr="007900BC">
              <w:rPr>
                <w:rFonts w:ascii="Garamond" w:eastAsia="Arial" w:hAnsi="Garamond" w:cstheme="minorHAnsi"/>
                <w:i/>
                <w:iCs/>
                <w:sz w:val="20"/>
                <w:szCs w:val="20"/>
              </w:rPr>
              <w:t>and</w:t>
            </w:r>
            <w:r w:rsidRPr="007900BC">
              <w:rPr>
                <w:rFonts w:ascii="Garamond" w:eastAsia="Arial" w:hAnsi="Garamond" w:cstheme="minorHAnsi"/>
                <w:i/>
                <w:iCs/>
                <w:spacing w:val="18"/>
                <w:sz w:val="20"/>
                <w:szCs w:val="20"/>
              </w:rPr>
              <w:t xml:space="preserve"> </w:t>
            </w:r>
            <w:r w:rsidRPr="007900BC">
              <w:rPr>
                <w:rFonts w:ascii="Garamond" w:eastAsia="Arial" w:hAnsi="Garamond" w:cstheme="minorHAnsi"/>
                <w:i/>
                <w:iCs/>
                <w:sz w:val="20"/>
                <w:szCs w:val="20"/>
              </w:rPr>
              <w:t>leave</w:t>
            </w:r>
            <w:r w:rsidRPr="007900BC">
              <w:rPr>
                <w:rFonts w:ascii="Garamond" w:eastAsia="Arial" w:hAnsi="Garamond" w:cstheme="minorHAnsi"/>
                <w:i/>
                <w:iCs/>
                <w:spacing w:val="9"/>
                <w:sz w:val="20"/>
                <w:szCs w:val="20"/>
              </w:rPr>
              <w:t xml:space="preserve"> </w:t>
            </w:r>
            <w:r w:rsidRPr="007900BC">
              <w:rPr>
                <w:rFonts w:ascii="Garamond" w:eastAsia="Arial" w:hAnsi="Garamond" w:cstheme="minorHAnsi"/>
                <w:i/>
                <w:iCs/>
                <w:sz w:val="20"/>
                <w:szCs w:val="20"/>
              </w:rPr>
              <w:t>areas</w:t>
            </w:r>
            <w:r w:rsidRPr="007900BC">
              <w:rPr>
                <w:rFonts w:ascii="Garamond" w:eastAsia="Arial" w:hAnsi="Garamond" w:cstheme="minorHAnsi"/>
                <w:i/>
                <w:iCs/>
                <w:spacing w:val="-13"/>
                <w:sz w:val="20"/>
                <w:szCs w:val="20"/>
              </w:rPr>
              <w:t xml:space="preserve"> </w:t>
            </w:r>
            <w:r w:rsidRPr="007900BC">
              <w:rPr>
                <w:rFonts w:ascii="Garamond" w:eastAsia="Arial" w:hAnsi="Garamond" w:cstheme="minorHAnsi"/>
                <w:i/>
                <w:iCs/>
                <w:sz w:val="20"/>
                <w:szCs w:val="20"/>
              </w:rPr>
              <w:t>clean,</w:t>
            </w:r>
            <w:r w:rsidRPr="007900BC">
              <w:rPr>
                <w:rFonts w:ascii="Garamond" w:eastAsia="Arial" w:hAnsi="Garamond" w:cstheme="minorHAnsi"/>
                <w:i/>
                <w:iCs/>
                <w:spacing w:val="10"/>
                <w:sz w:val="20"/>
                <w:szCs w:val="20"/>
              </w:rPr>
              <w:t xml:space="preserve"> </w:t>
            </w:r>
            <w:r w:rsidRPr="007900BC">
              <w:rPr>
                <w:rFonts w:ascii="Garamond" w:eastAsia="Arial" w:hAnsi="Garamond" w:cstheme="minorHAnsi"/>
                <w:i/>
                <w:iCs/>
                <w:sz w:val="20"/>
                <w:szCs w:val="20"/>
              </w:rPr>
              <w:t>tidy</w:t>
            </w:r>
            <w:r w:rsidRPr="007900BC">
              <w:rPr>
                <w:rFonts w:ascii="Garamond" w:eastAsia="Arial" w:hAnsi="Garamond" w:cstheme="minorHAnsi"/>
                <w:i/>
                <w:iCs/>
                <w:spacing w:val="39"/>
                <w:sz w:val="20"/>
                <w:szCs w:val="20"/>
              </w:rPr>
              <w:t xml:space="preserve"> </w:t>
            </w:r>
            <w:r w:rsidRPr="007900BC">
              <w:rPr>
                <w:rFonts w:ascii="Garamond" w:eastAsia="Arial" w:hAnsi="Garamond" w:cstheme="minorHAnsi"/>
                <w:i/>
                <w:iCs/>
                <w:sz w:val="20"/>
                <w:szCs w:val="20"/>
              </w:rPr>
              <w:t>and</w:t>
            </w:r>
            <w:r w:rsidRPr="007900BC">
              <w:rPr>
                <w:rFonts w:ascii="Garamond" w:eastAsia="Arial" w:hAnsi="Garamond" w:cstheme="minorHAnsi"/>
                <w:i/>
                <w:iCs/>
                <w:spacing w:val="18"/>
                <w:sz w:val="20"/>
                <w:szCs w:val="20"/>
              </w:rPr>
              <w:t xml:space="preserve"> </w:t>
            </w:r>
            <w:r w:rsidRPr="007900BC">
              <w:rPr>
                <w:rFonts w:ascii="Garamond" w:eastAsia="Arial" w:hAnsi="Garamond" w:cstheme="minorHAnsi"/>
                <w:i/>
                <w:iCs/>
                <w:sz w:val="20"/>
                <w:szCs w:val="20"/>
              </w:rPr>
              <w:t xml:space="preserve">safe </w:t>
            </w:r>
            <w:r w:rsidRPr="007900BC">
              <w:rPr>
                <w:rFonts w:ascii="Garamond" w:eastAsia="Arial" w:hAnsi="Garamond" w:cstheme="minorHAnsi"/>
                <w:i/>
                <w:iCs/>
                <w:w w:val="109"/>
                <w:sz w:val="20"/>
                <w:szCs w:val="20"/>
              </w:rPr>
              <w:t>on completion</w:t>
            </w:r>
            <w:r w:rsidRPr="007900BC">
              <w:rPr>
                <w:rFonts w:ascii="Garamond" w:eastAsia="Arial" w:hAnsi="Garamond" w:cstheme="minorHAnsi"/>
                <w:i/>
                <w:iCs/>
                <w:spacing w:val="-4"/>
                <w:w w:val="109"/>
                <w:sz w:val="20"/>
                <w:szCs w:val="20"/>
              </w:rPr>
              <w:t xml:space="preserve"> </w:t>
            </w:r>
            <w:r w:rsidRPr="007900BC">
              <w:rPr>
                <w:rFonts w:ascii="Garamond" w:eastAsia="Arial" w:hAnsi="Garamond" w:cstheme="minorHAnsi"/>
                <w:i/>
                <w:iCs/>
                <w:sz w:val="20"/>
                <w:szCs w:val="20"/>
              </w:rPr>
              <w:t>of</w:t>
            </w:r>
            <w:r w:rsidRPr="007900BC">
              <w:rPr>
                <w:rFonts w:ascii="Garamond" w:eastAsia="Arial" w:hAnsi="Garamond" w:cstheme="minorHAnsi"/>
                <w:i/>
                <w:iCs/>
                <w:spacing w:val="29"/>
                <w:sz w:val="20"/>
                <w:szCs w:val="20"/>
              </w:rPr>
              <w:t xml:space="preserve"> </w:t>
            </w:r>
            <w:r w:rsidRPr="007900BC">
              <w:rPr>
                <w:rFonts w:ascii="Garamond" w:eastAsia="Arial" w:hAnsi="Garamond" w:cstheme="minorHAnsi"/>
                <w:i/>
                <w:iCs/>
                <w:w w:val="113"/>
                <w:sz w:val="20"/>
                <w:szCs w:val="20"/>
              </w:rPr>
              <w:t>work</w:t>
            </w:r>
          </w:p>
        </w:tc>
        <w:tc>
          <w:tcPr>
            <w:tcW w:w="850" w:type="dxa"/>
            <w:tcBorders>
              <w:top w:val="single" w:sz="4" w:space="0" w:color="00457E"/>
              <w:left w:val="single" w:sz="4" w:space="0" w:color="00457E"/>
              <w:bottom w:val="single" w:sz="4" w:space="0" w:color="00457E"/>
              <w:right w:val="single" w:sz="4" w:space="0" w:color="00457E"/>
            </w:tcBorders>
          </w:tcPr>
          <w:p w14:paraId="452B5404" w14:textId="77777777" w:rsidR="007900BC" w:rsidRPr="00C758C7" w:rsidRDefault="007900BC" w:rsidP="007900BC">
            <w:pPr>
              <w:spacing w:line="240" w:lineRule="auto"/>
              <w:ind w:left="198" w:right="181"/>
              <w:jc w:val="both"/>
              <w:rPr>
                <w:rFonts w:ascii="Garamond" w:hAnsi="Garamond" w:cstheme="minorHAnsi"/>
                <w:i/>
                <w:iCs/>
                <w:sz w:val="18"/>
                <w:szCs w:val="18"/>
                <w:lang w:val="en-GB"/>
              </w:rPr>
            </w:pPr>
          </w:p>
        </w:tc>
        <w:tc>
          <w:tcPr>
            <w:tcW w:w="1134" w:type="dxa"/>
            <w:gridSpan w:val="2"/>
            <w:tcBorders>
              <w:top w:val="single" w:sz="4" w:space="0" w:color="00457E"/>
              <w:left w:val="single" w:sz="4" w:space="0" w:color="00457E"/>
              <w:bottom w:val="single" w:sz="4" w:space="0" w:color="00457E"/>
              <w:right w:val="single" w:sz="4" w:space="0" w:color="00457E"/>
            </w:tcBorders>
          </w:tcPr>
          <w:p w14:paraId="2A42FD37" w14:textId="77777777" w:rsidR="007900BC" w:rsidRPr="00C758C7" w:rsidRDefault="007900BC" w:rsidP="007900BC">
            <w:pPr>
              <w:spacing w:line="240" w:lineRule="auto"/>
              <w:ind w:left="198" w:right="181"/>
              <w:jc w:val="both"/>
              <w:rPr>
                <w:rFonts w:ascii="Garamond" w:hAnsi="Garamond" w:cstheme="minorHAnsi"/>
                <w:i/>
                <w:iCs/>
                <w:sz w:val="18"/>
                <w:szCs w:val="18"/>
                <w:lang w:val="en-GB"/>
              </w:rPr>
            </w:pPr>
          </w:p>
        </w:tc>
        <w:tc>
          <w:tcPr>
            <w:tcW w:w="4820" w:type="dxa"/>
            <w:gridSpan w:val="2"/>
            <w:vMerge/>
            <w:tcBorders>
              <w:left w:val="single" w:sz="4" w:space="0" w:color="00457E"/>
              <w:bottom w:val="single" w:sz="4" w:space="0" w:color="auto"/>
              <w:right w:val="single" w:sz="4" w:space="0" w:color="00457E"/>
            </w:tcBorders>
          </w:tcPr>
          <w:p w14:paraId="66F8DFB3" w14:textId="77777777" w:rsidR="007900BC" w:rsidRPr="00C758C7" w:rsidRDefault="007900BC" w:rsidP="007900BC">
            <w:pPr>
              <w:spacing w:line="240" w:lineRule="auto"/>
              <w:jc w:val="both"/>
              <w:rPr>
                <w:rFonts w:ascii="Garamond" w:hAnsi="Garamond" w:cstheme="minorHAnsi"/>
                <w:i/>
                <w:iCs/>
                <w:sz w:val="18"/>
                <w:szCs w:val="18"/>
                <w:lang w:val="en-GB"/>
              </w:rPr>
            </w:pPr>
          </w:p>
        </w:tc>
        <w:tc>
          <w:tcPr>
            <w:tcW w:w="1417" w:type="dxa"/>
            <w:tcBorders>
              <w:top w:val="single" w:sz="4" w:space="0" w:color="00457E"/>
              <w:left w:val="single" w:sz="4" w:space="0" w:color="00457E"/>
              <w:bottom w:val="single" w:sz="4" w:space="0" w:color="00457E"/>
              <w:right w:val="single" w:sz="4" w:space="0" w:color="00457E"/>
            </w:tcBorders>
          </w:tcPr>
          <w:p w14:paraId="74AAC31F" w14:textId="77777777" w:rsidR="007900BC" w:rsidRPr="00C758C7" w:rsidRDefault="007900BC" w:rsidP="007900BC">
            <w:pPr>
              <w:spacing w:line="240" w:lineRule="auto"/>
              <w:jc w:val="both"/>
              <w:rPr>
                <w:rFonts w:ascii="Garamond" w:hAnsi="Garamond" w:cstheme="minorHAnsi"/>
                <w:i/>
                <w:iCs/>
                <w:sz w:val="18"/>
                <w:szCs w:val="18"/>
                <w:lang w:val="en-GB"/>
              </w:rPr>
            </w:pPr>
          </w:p>
        </w:tc>
        <w:tc>
          <w:tcPr>
            <w:tcW w:w="993" w:type="dxa"/>
            <w:tcBorders>
              <w:top w:val="single" w:sz="4" w:space="0" w:color="00457E"/>
              <w:left w:val="single" w:sz="4" w:space="0" w:color="00457E"/>
              <w:bottom w:val="single" w:sz="4" w:space="0" w:color="00457E"/>
              <w:right w:val="single" w:sz="4" w:space="0" w:color="00457E"/>
            </w:tcBorders>
          </w:tcPr>
          <w:p w14:paraId="560C6815" w14:textId="77777777" w:rsidR="007900BC" w:rsidRPr="00C758C7" w:rsidRDefault="007900BC" w:rsidP="007900BC">
            <w:pPr>
              <w:spacing w:line="240" w:lineRule="auto"/>
              <w:jc w:val="both"/>
              <w:rPr>
                <w:rFonts w:ascii="Garamond" w:hAnsi="Garamond" w:cstheme="minorHAnsi"/>
                <w:i/>
                <w:iCs/>
                <w:sz w:val="18"/>
                <w:szCs w:val="18"/>
                <w:lang w:val="en-GB"/>
              </w:rPr>
            </w:pPr>
          </w:p>
        </w:tc>
      </w:tr>
      <w:tr w:rsidR="007900BC" w:rsidRPr="00366F3C" w14:paraId="4C4E6744" w14:textId="77777777" w:rsidTr="003172CD">
        <w:trPr>
          <w:trHeight w:hRule="exact" w:val="565"/>
          <w:jc w:val="center"/>
        </w:trPr>
        <w:tc>
          <w:tcPr>
            <w:tcW w:w="8500" w:type="dxa"/>
            <w:gridSpan w:val="6"/>
            <w:tcBorders>
              <w:top w:val="single" w:sz="4" w:space="0" w:color="00457E"/>
              <w:left w:val="single" w:sz="4" w:space="0" w:color="00457E"/>
              <w:bottom w:val="single" w:sz="4" w:space="0" w:color="00457E"/>
              <w:right w:val="single" w:sz="4" w:space="0" w:color="00457E"/>
            </w:tcBorders>
          </w:tcPr>
          <w:p w14:paraId="1C2E53FE" w14:textId="340FBAC0" w:rsidR="007900BC" w:rsidRPr="007900BC" w:rsidRDefault="007900BC" w:rsidP="007900BC">
            <w:pPr>
              <w:spacing w:line="240" w:lineRule="auto"/>
              <w:ind w:left="198" w:right="181"/>
              <w:jc w:val="center"/>
              <w:rPr>
                <w:rFonts w:ascii="Garamond" w:hAnsi="Garamond" w:cstheme="minorHAnsi"/>
                <w:i/>
                <w:iCs/>
                <w:sz w:val="20"/>
                <w:szCs w:val="20"/>
                <w:lang w:val="it-IT"/>
              </w:rPr>
            </w:pPr>
            <w:r w:rsidRPr="007900BC">
              <w:rPr>
                <w:rFonts w:ascii="Garamond" w:eastAsia="Calibri" w:hAnsi="Garamond" w:cstheme="minorHAnsi"/>
                <w:b/>
                <w:bCs/>
                <w:sz w:val="20"/>
                <w:szCs w:val="20"/>
                <w:lang w:val="it-IT"/>
              </w:rPr>
              <w:t>P</w:t>
            </w:r>
            <w:r w:rsidRPr="007900BC">
              <w:rPr>
                <w:rFonts w:ascii="Garamond" w:eastAsia="Calibri" w:hAnsi="Garamond" w:cstheme="minorHAnsi"/>
                <w:b/>
                <w:bCs/>
                <w:spacing w:val="1"/>
                <w:sz w:val="20"/>
                <w:szCs w:val="20"/>
                <w:lang w:val="it-IT"/>
              </w:rPr>
              <w:t>E</w:t>
            </w:r>
            <w:r w:rsidRPr="007900BC">
              <w:rPr>
                <w:rFonts w:ascii="Garamond" w:eastAsia="Calibri" w:hAnsi="Garamond" w:cstheme="minorHAnsi"/>
                <w:b/>
                <w:bCs/>
                <w:sz w:val="20"/>
                <w:szCs w:val="20"/>
                <w:lang w:val="it-IT"/>
              </w:rPr>
              <w:t>R</w:t>
            </w:r>
            <w:r w:rsidRPr="007900BC">
              <w:rPr>
                <w:rFonts w:ascii="Garamond" w:eastAsia="Calibri" w:hAnsi="Garamond" w:cstheme="minorHAnsi"/>
                <w:b/>
                <w:bCs/>
                <w:spacing w:val="1"/>
                <w:sz w:val="20"/>
                <w:szCs w:val="20"/>
                <w:lang w:val="it-IT"/>
              </w:rPr>
              <w:t xml:space="preserve"> </w:t>
            </w:r>
            <w:r w:rsidRPr="007900BC">
              <w:rPr>
                <w:rFonts w:ascii="Garamond" w:eastAsia="Calibri" w:hAnsi="Garamond" w:cstheme="minorHAnsi"/>
                <w:b/>
                <w:bCs/>
                <w:spacing w:val="-1"/>
                <w:sz w:val="20"/>
                <w:szCs w:val="20"/>
                <w:lang w:val="it-IT"/>
              </w:rPr>
              <w:t>L</w:t>
            </w:r>
            <w:r w:rsidRPr="007900BC">
              <w:rPr>
                <w:rFonts w:ascii="Garamond" w:eastAsia="Calibri" w:hAnsi="Garamond" w:cstheme="minorHAnsi"/>
                <w:b/>
                <w:bCs/>
                <w:sz w:val="20"/>
                <w:szCs w:val="20"/>
                <w:lang w:val="it-IT"/>
              </w:rPr>
              <w:t>E</w:t>
            </w:r>
            <w:r w:rsidRPr="007900BC">
              <w:rPr>
                <w:rFonts w:ascii="Garamond" w:eastAsia="Calibri" w:hAnsi="Garamond" w:cstheme="minorHAnsi"/>
                <w:b/>
                <w:bCs/>
                <w:spacing w:val="1"/>
                <w:sz w:val="20"/>
                <w:szCs w:val="20"/>
                <w:lang w:val="it-IT"/>
              </w:rPr>
              <w:t xml:space="preserve"> </w:t>
            </w:r>
            <w:r w:rsidRPr="007900BC">
              <w:rPr>
                <w:rFonts w:ascii="Garamond" w:eastAsia="Calibri" w:hAnsi="Garamond" w:cstheme="minorHAnsi"/>
                <w:b/>
                <w:bCs/>
                <w:spacing w:val="-1"/>
                <w:sz w:val="20"/>
                <w:szCs w:val="20"/>
                <w:lang w:val="it-IT"/>
              </w:rPr>
              <w:t>N</w:t>
            </w:r>
            <w:r w:rsidRPr="007900BC">
              <w:rPr>
                <w:rFonts w:ascii="Garamond" w:eastAsia="Calibri" w:hAnsi="Garamond" w:cstheme="minorHAnsi"/>
                <w:b/>
                <w:bCs/>
                <w:sz w:val="20"/>
                <w:szCs w:val="20"/>
                <w:lang w:val="it-IT"/>
              </w:rPr>
              <w:t>A</w:t>
            </w:r>
            <w:r w:rsidRPr="007900BC">
              <w:rPr>
                <w:rFonts w:ascii="Garamond" w:eastAsia="Calibri" w:hAnsi="Garamond" w:cstheme="minorHAnsi"/>
                <w:b/>
                <w:bCs/>
                <w:spacing w:val="-1"/>
                <w:sz w:val="20"/>
                <w:szCs w:val="20"/>
                <w:lang w:val="it-IT"/>
              </w:rPr>
              <w:t>V</w:t>
            </w:r>
            <w:r w:rsidRPr="007900BC">
              <w:rPr>
                <w:rFonts w:ascii="Garamond" w:eastAsia="Calibri" w:hAnsi="Garamond" w:cstheme="minorHAnsi"/>
                <w:b/>
                <w:bCs/>
                <w:sz w:val="20"/>
                <w:szCs w:val="20"/>
                <w:lang w:val="it-IT"/>
              </w:rPr>
              <w:t>I</w:t>
            </w:r>
            <w:r w:rsidRPr="007900BC">
              <w:rPr>
                <w:rFonts w:ascii="Garamond" w:eastAsia="Calibri" w:hAnsi="Garamond" w:cstheme="minorHAnsi"/>
                <w:b/>
                <w:bCs/>
                <w:spacing w:val="-4"/>
                <w:sz w:val="20"/>
                <w:szCs w:val="20"/>
                <w:lang w:val="it-IT"/>
              </w:rPr>
              <w:t xml:space="preserve"> </w:t>
            </w:r>
            <w:r w:rsidRPr="007900BC">
              <w:rPr>
                <w:rFonts w:ascii="Garamond" w:eastAsia="Calibri" w:hAnsi="Garamond" w:cstheme="minorHAnsi"/>
                <w:b/>
                <w:bCs/>
                <w:spacing w:val="-1"/>
                <w:sz w:val="20"/>
                <w:szCs w:val="20"/>
                <w:lang w:val="it-IT"/>
              </w:rPr>
              <w:t>CI</w:t>
            </w:r>
            <w:r w:rsidRPr="007900BC">
              <w:rPr>
                <w:rFonts w:ascii="Garamond" w:eastAsia="Calibri" w:hAnsi="Garamond" w:cstheme="minorHAnsi"/>
                <w:b/>
                <w:bCs/>
                <w:sz w:val="20"/>
                <w:szCs w:val="20"/>
                <w:lang w:val="it-IT"/>
              </w:rPr>
              <w:t>ST</w:t>
            </w:r>
            <w:r w:rsidRPr="007900BC">
              <w:rPr>
                <w:rFonts w:ascii="Garamond" w:eastAsia="Calibri" w:hAnsi="Garamond" w:cstheme="minorHAnsi"/>
                <w:b/>
                <w:bCs/>
                <w:spacing w:val="1"/>
                <w:sz w:val="20"/>
                <w:szCs w:val="20"/>
                <w:lang w:val="it-IT"/>
              </w:rPr>
              <w:t>ER</w:t>
            </w:r>
            <w:r w:rsidRPr="007900BC">
              <w:rPr>
                <w:rFonts w:ascii="Garamond" w:eastAsia="Calibri" w:hAnsi="Garamond" w:cstheme="minorHAnsi"/>
                <w:b/>
                <w:bCs/>
                <w:spacing w:val="-1"/>
                <w:sz w:val="20"/>
                <w:szCs w:val="20"/>
                <w:lang w:val="it-IT"/>
              </w:rPr>
              <w:t>N</w:t>
            </w:r>
            <w:r w:rsidRPr="007900BC">
              <w:rPr>
                <w:rFonts w:ascii="Garamond" w:eastAsia="Calibri" w:hAnsi="Garamond" w:cstheme="minorHAnsi"/>
                <w:b/>
                <w:bCs/>
                <w:sz w:val="20"/>
                <w:szCs w:val="20"/>
                <w:lang w:val="it-IT"/>
              </w:rPr>
              <w:t>A: /</w:t>
            </w:r>
            <w:r w:rsidRPr="007900BC">
              <w:rPr>
                <w:rFonts w:ascii="Garamond" w:eastAsia="Arial" w:hAnsi="Garamond" w:cstheme="minorHAnsi"/>
                <w:i/>
                <w:iCs/>
                <w:sz w:val="20"/>
                <w:szCs w:val="20"/>
                <w:lang w:val="it-IT"/>
              </w:rPr>
              <w:t xml:space="preserve"> For</w:t>
            </w:r>
            <w:r w:rsidRPr="007900BC">
              <w:rPr>
                <w:rFonts w:ascii="Garamond" w:eastAsia="Arial" w:hAnsi="Garamond" w:cstheme="minorHAnsi"/>
                <w:i/>
                <w:iCs/>
                <w:spacing w:val="14"/>
                <w:sz w:val="20"/>
                <w:szCs w:val="20"/>
                <w:lang w:val="it-IT"/>
              </w:rPr>
              <w:t xml:space="preserve"> </w:t>
            </w:r>
            <w:r w:rsidRPr="007900BC">
              <w:rPr>
                <w:rFonts w:ascii="Garamond" w:eastAsia="Arial" w:hAnsi="Garamond" w:cstheme="minorHAnsi"/>
                <w:i/>
                <w:iCs/>
                <w:w w:val="107"/>
                <w:sz w:val="20"/>
                <w:szCs w:val="20"/>
                <w:lang w:val="it-IT"/>
              </w:rPr>
              <w:t>tankers:</w:t>
            </w:r>
          </w:p>
        </w:tc>
        <w:tc>
          <w:tcPr>
            <w:tcW w:w="4820" w:type="dxa"/>
            <w:gridSpan w:val="2"/>
            <w:vMerge/>
            <w:tcBorders>
              <w:left w:val="single" w:sz="4" w:space="0" w:color="00457E"/>
              <w:bottom w:val="single" w:sz="4" w:space="0" w:color="auto"/>
              <w:right w:val="single" w:sz="4" w:space="0" w:color="00457E"/>
            </w:tcBorders>
          </w:tcPr>
          <w:p w14:paraId="3858F8C3" w14:textId="77777777" w:rsidR="007900BC" w:rsidRPr="007900BC" w:rsidRDefault="007900BC" w:rsidP="007900BC">
            <w:pPr>
              <w:spacing w:line="240" w:lineRule="auto"/>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484C213D" w14:textId="77777777" w:rsidR="007900BC" w:rsidRPr="007900BC" w:rsidRDefault="007900BC" w:rsidP="007900BC">
            <w:pPr>
              <w:spacing w:line="240" w:lineRule="auto"/>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2BA3F72E" w14:textId="77777777" w:rsidR="007900BC" w:rsidRPr="007900BC" w:rsidRDefault="007900BC" w:rsidP="007900BC">
            <w:pPr>
              <w:spacing w:line="240" w:lineRule="auto"/>
              <w:jc w:val="both"/>
              <w:rPr>
                <w:rFonts w:ascii="Garamond" w:hAnsi="Garamond" w:cstheme="minorHAnsi"/>
                <w:i/>
                <w:iCs/>
                <w:sz w:val="18"/>
                <w:szCs w:val="18"/>
                <w:lang w:val="it-IT"/>
              </w:rPr>
            </w:pPr>
          </w:p>
        </w:tc>
      </w:tr>
      <w:tr w:rsidR="007900BC" w:rsidRPr="00366F3C" w14:paraId="49E1F8C9" w14:textId="77777777" w:rsidTr="007900BC">
        <w:trPr>
          <w:trHeight w:hRule="exact" w:val="557"/>
          <w:jc w:val="center"/>
        </w:trPr>
        <w:tc>
          <w:tcPr>
            <w:tcW w:w="565" w:type="dxa"/>
            <w:tcBorders>
              <w:top w:val="single" w:sz="4" w:space="0" w:color="00457E"/>
              <w:left w:val="single" w:sz="4" w:space="0" w:color="00457E"/>
              <w:bottom w:val="single" w:sz="4" w:space="0" w:color="00457E"/>
              <w:right w:val="single" w:sz="4" w:space="0" w:color="00457E"/>
            </w:tcBorders>
          </w:tcPr>
          <w:p w14:paraId="6CC50C5B" w14:textId="4FD513D5" w:rsidR="007900BC" w:rsidRPr="007900BC" w:rsidRDefault="007900BC" w:rsidP="007900BC">
            <w:pPr>
              <w:spacing w:after="0" w:line="360" w:lineRule="auto"/>
              <w:jc w:val="center"/>
              <w:rPr>
                <w:rFonts w:ascii="Garamond" w:eastAsia="Arial" w:hAnsi="Garamond" w:cstheme="minorHAnsi"/>
                <w:sz w:val="20"/>
                <w:szCs w:val="20"/>
                <w:lang w:val="it-IT"/>
              </w:rPr>
            </w:pPr>
            <w:r w:rsidRPr="007900BC">
              <w:rPr>
                <w:rFonts w:ascii="Garamond" w:eastAsia="Arial" w:hAnsi="Garamond" w:cstheme="minorHAnsi"/>
                <w:sz w:val="20"/>
                <w:szCs w:val="20"/>
              </w:rPr>
              <w:t>.5</w:t>
            </w:r>
          </w:p>
        </w:tc>
        <w:tc>
          <w:tcPr>
            <w:tcW w:w="5951" w:type="dxa"/>
            <w:gridSpan w:val="2"/>
            <w:tcBorders>
              <w:top w:val="single" w:sz="4" w:space="0" w:color="00457E"/>
              <w:left w:val="single" w:sz="4" w:space="0" w:color="00457E"/>
              <w:bottom w:val="single" w:sz="4" w:space="0" w:color="00457E"/>
              <w:right w:val="single" w:sz="4" w:space="0" w:color="00457E"/>
            </w:tcBorders>
          </w:tcPr>
          <w:p w14:paraId="3C66B00A" w14:textId="77777777" w:rsidR="007900BC" w:rsidRPr="007900BC" w:rsidRDefault="007900BC" w:rsidP="007900BC">
            <w:pPr>
              <w:spacing w:after="0" w:line="218" w:lineRule="exact"/>
              <w:ind w:left="105" w:right="96"/>
              <w:jc w:val="both"/>
              <w:rPr>
                <w:rFonts w:ascii="Garamond" w:eastAsia="Calibri" w:hAnsi="Garamond" w:cstheme="minorHAnsi"/>
                <w:sz w:val="20"/>
                <w:szCs w:val="20"/>
                <w:lang w:val="it-IT"/>
              </w:rPr>
            </w:pPr>
            <w:r w:rsidRPr="007900BC">
              <w:rPr>
                <w:rFonts w:ascii="Garamond" w:eastAsia="Calibri" w:hAnsi="Garamond" w:cstheme="minorHAnsi"/>
                <w:spacing w:val="-1"/>
                <w:sz w:val="20"/>
                <w:szCs w:val="20"/>
                <w:lang w:val="it-IT"/>
              </w:rPr>
              <w:t>Aiu</w:t>
            </w:r>
            <w:r w:rsidRPr="007900BC">
              <w:rPr>
                <w:rFonts w:ascii="Garamond" w:eastAsia="Calibri" w:hAnsi="Garamond" w:cstheme="minorHAnsi"/>
                <w:sz w:val="20"/>
                <w:szCs w:val="20"/>
                <w:lang w:val="it-IT"/>
              </w:rPr>
              <w:t>ta</w:t>
            </w:r>
            <w:r w:rsidRPr="007900BC">
              <w:rPr>
                <w:rFonts w:ascii="Garamond" w:eastAsia="Calibri" w:hAnsi="Garamond" w:cstheme="minorHAnsi"/>
                <w:spacing w:val="-2"/>
                <w:sz w:val="20"/>
                <w:szCs w:val="20"/>
                <w:lang w:val="it-IT"/>
              </w:rPr>
              <w:t xml:space="preserve"> </w:t>
            </w:r>
            <w:r w:rsidRPr="007900BC">
              <w:rPr>
                <w:rFonts w:ascii="Garamond" w:eastAsia="Calibri" w:hAnsi="Garamond" w:cstheme="minorHAnsi"/>
                <w:spacing w:val="1"/>
                <w:sz w:val="20"/>
                <w:szCs w:val="20"/>
                <w:lang w:val="it-IT"/>
              </w:rPr>
              <w:t>n</w:t>
            </w:r>
            <w:r w:rsidRPr="007900BC">
              <w:rPr>
                <w:rFonts w:ascii="Garamond" w:eastAsia="Calibri" w:hAnsi="Garamond" w:cstheme="minorHAnsi"/>
                <w:spacing w:val="-1"/>
                <w:sz w:val="20"/>
                <w:szCs w:val="20"/>
                <w:lang w:val="it-IT"/>
              </w:rPr>
              <w:t>ell</w:t>
            </w:r>
            <w:r w:rsidRPr="007900BC">
              <w:rPr>
                <w:rFonts w:ascii="Garamond" w:eastAsia="Calibri" w:hAnsi="Garamond" w:cstheme="minorHAnsi"/>
                <w:spacing w:val="1"/>
                <w:sz w:val="20"/>
                <w:szCs w:val="20"/>
                <w:lang w:val="it-IT"/>
              </w:rPr>
              <w:t>’</w:t>
            </w:r>
            <w:r w:rsidRPr="007900BC">
              <w:rPr>
                <w:rFonts w:ascii="Garamond" w:eastAsia="Calibri" w:hAnsi="Garamond" w:cstheme="minorHAnsi"/>
                <w:spacing w:val="-1"/>
                <w:sz w:val="20"/>
                <w:szCs w:val="20"/>
                <w:lang w:val="it-IT"/>
              </w:rPr>
              <w:t>i</w:t>
            </w:r>
            <w:r w:rsidRPr="007900BC">
              <w:rPr>
                <w:rFonts w:ascii="Garamond" w:eastAsia="Calibri" w:hAnsi="Garamond" w:cstheme="minorHAnsi"/>
                <w:spacing w:val="2"/>
                <w:sz w:val="20"/>
                <w:szCs w:val="20"/>
                <w:lang w:val="it-IT"/>
              </w:rPr>
              <w:t>s</w:t>
            </w:r>
            <w:r w:rsidRPr="007900BC">
              <w:rPr>
                <w:rFonts w:ascii="Garamond" w:eastAsia="Calibri" w:hAnsi="Garamond" w:cstheme="minorHAnsi"/>
                <w:spacing w:val="-1"/>
                <w:sz w:val="20"/>
                <w:szCs w:val="20"/>
                <w:lang w:val="it-IT"/>
              </w:rPr>
              <w:t>pe</w:t>
            </w:r>
            <w:r w:rsidRPr="007900BC">
              <w:rPr>
                <w:rFonts w:ascii="Garamond" w:eastAsia="Calibri" w:hAnsi="Garamond" w:cstheme="minorHAnsi"/>
                <w:spacing w:val="1"/>
                <w:sz w:val="20"/>
                <w:szCs w:val="20"/>
                <w:lang w:val="it-IT"/>
              </w:rPr>
              <w:t>z</w:t>
            </w:r>
            <w:r w:rsidRPr="007900BC">
              <w:rPr>
                <w:rFonts w:ascii="Garamond" w:eastAsia="Calibri" w:hAnsi="Garamond" w:cstheme="minorHAnsi"/>
                <w:spacing w:val="-1"/>
                <w:sz w:val="20"/>
                <w:szCs w:val="20"/>
                <w:lang w:val="it-IT"/>
              </w:rPr>
              <w:t>i</w:t>
            </w:r>
            <w:r w:rsidRPr="007900BC">
              <w:rPr>
                <w:rFonts w:ascii="Garamond" w:eastAsia="Calibri" w:hAnsi="Garamond" w:cstheme="minorHAnsi"/>
                <w:spacing w:val="1"/>
                <w:sz w:val="20"/>
                <w:szCs w:val="20"/>
                <w:lang w:val="it-IT"/>
              </w:rPr>
              <w:t>o</w:t>
            </w:r>
            <w:r w:rsidRPr="007900BC">
              <w:rPr>
                <w:rFonts w:ascii="Garamond" w:eastAsia="Calibri" w:hAnsi="Garamond" w:cstheme="minorHAnsi"/>
                <w:spacing w:val="-1"/>
                <w:sz w:val="20"/>
                <w:szCs w:val="20"/>
                <w:lang w:val="it-IT"/>
              </w:rPr>
              <w:t>n</w:t>
            </w:r>
            <w:r w:rsidRPr="007900BC">
              <w:rPr>
                <w:rFonts w:ascii="Garamond" w:eastAsia="Calibri" w:hAnsi="Garamond" w:cstheme="minorHAnsi"/>
                <w:sz w:val="20"/>
                <w:szCs w:val="20"/>
                <w:lang w:val="it-IT"/>
              </w:rPr>
              <w:t>e</w:t>
            </w:r>
            <w:r w:rsidRPr="007900BC">
              <w:rPr>
                <w:rFonts w:ascii="Garamond" w:eastAsia="Calibri" w:hAnsi="Garamond" w:cstheme="minorHAnsi"/>
                <w:spacing w:val="-1"/>
                <w:sz w:val="20"/>
                <w:szCs w:val="20"/>
                <w:lang w:val="it-IT"/>
              </w:rPr>
              <w:t xml:space="preserve"> di</w:t>
            </w:r>
            <w:r w:rsidRPr="007900BC">
              <w:rPr>
                <w:rFonts w:ascii="Garamond" w:eastAsia="Calibri" w:hAnsi="Garamond" w:cstheme="minorHAnsi"/>
                <w:sz w:val="20"/>
                <w:szCs w:val="20"/>
                <w:lang w:val="it-IT"/>
              </w:rPr>
              <w:t>: /</w:t>
            </w:r>
            <w:r w:rsidRPr="007900BC">
              <w:rPr>
                <w:rFonts w:ascii="Garamond" w:eastAsia="Arial" w:hAnsi="Garamond" w:cstheme="minorHAnsi"/>
                <w:i/>
                <w:iCs/>
                <w:w w:val="95"/>
                <w:sz w:val="20"/>
                <w:szCs w:val="20"/>
                <w:lang w:val="it-IT"/>
              </w:rPr>
              <w:t xml:space="preserve"> Assist</w:t>
            </w:r>
            <w:r w:rsidRPr="007900BC">
              <w:rPr>
                <w:rFonts w:ascii="Garamond" w:eastAsia="Arial" w:hAnsi="Garamond" w:cstheme="minorHAnsi"/>
                <w:i/>
                <w:iCs/>
                <w:spacing w:val="3"/>
                <w:w w:val="95"/>
                <w:sz w:val="20"/>
                <w:szCs w:val="20"/>
                <w:lang w:val="it-IT"/>
              </w:rPr>
              <w:t xml:space="preserve"> </w:t>
            </w:r>
            <w:r w:rsidRPr="007900BC">
              <w:rPr>
                <w:rFonts w:ascii="Garamond" w:eastAsia="Arial" w:hAnsi="Garamond" w:cstheme="minorHAnsi"/>
                <w:i/>
                <w:iCs/>
                <w:sz w:val="20"/>
                <w:szCs w:val="20"/>
                <w:lang w:val="it-IT"/>
              </w:rPr>
              <w:t xml:space="preserve">with </w:t>
            </w:r>
            <w:r w:rsidRPr="007900BC">
              <w:rPr>
                <w:rFonts w:ascii="Garamond" w:eastAsia="Arial" w:hAnsi="Garamond" w:cstheme="minorHAnsi"/>
                <w:i/>
                <w:iCs/>
                <w:spacing w:val="8"/>
                <w:sz w:val="20"/>
                <w:szCs w:val="20"/>
                <w:lang w:val="it-IT"/>
              </w:rPr>
              <w:t>the</w:t>
            </w:r>
            <w:r w:rsidRPr="007900BC">
              <w:rPr>
                <w:rFonts w:ascii="Garamond" w:eastAsia="Arial" w:hAnsi="Garamond" w:cstheme="minorHAnsi"/>
                <w:i/>
                <w:iCs/>
                <w:spacing w:val="28"/>
                <w:sz w:val="20"/>
                <w:szCs w:val="20"/>
                <w:lang w:val="it-IT"/>
              </w:rPr>
              <w:t xml:space="preserve"> </w:t>
            </w:r>
            <w:proofErr w:type="spellStart"/>
            <w:r w:rsidRPr="007900BC">
              <w:rPr>
                <w:rFonts w:ascii="Garamond" w:eastAsia="Arial" w:hAnsi="Garamond" w:cstheme="minorHAnsi"/>
                <w:i/>
                <w:iCs/>
                <w:sz w:val="20"/>
                <w:szCs w:val="20"/>
                <w:lang w:val="it-IT"/>
              </w:rPr>
              <w:t>overhaul</w:t>
            </w:r>
            <w:proofErr w:type="spellEnd"/>
            <w:r w:rsidRPr="007900BC">
              <w:rPr>
                <w:rFonts w:ascii="Garamond" w:eastAsia="Arial" w:hAnsi="Garamond" w:cstheme="minorHAnsi"/>
                <w:i/>
                <w:iCs/>
                <w:spacing w:val="48"/>
                <w:sz w:val="20"/>
                <w:szCs w:val="20"/>
                <w:lang w:val="it-IT"/>
              </w:rPr>
              <w:t xml:space="preserve"> </w:t>
            </w:r>
            <w:r w:rsidRPr="007900BC">
              <w:rPr>
                <w:rFonts w:ascii="Garamond" w:eastAsia="Arial" w:hAnsi="Garamond" w:cstheme="minorHAnsi"/>
                <w:i/>
                <w:iCs/>
                <w:w w:val="114"/>
                <w:sz w:val="20"/>
                <w:szCs w:val="20"/>
                <w:lang w:val="it-IT"/>
              </w:rPr>
              <w:t>of:</w:t>
            </w:r>
          </w:p>
          <w:p w14:paraId="5E77E69C" w14:textId="4A7C4B6B" w:rsidR="007900BC" w:rsidRPr="007900BC" w:rsidRDefault="007900BC" w:rsidP="007900BC">
            <w:pPr>
              <w:spacing w:after="0" w:line="218" w:lineRule="exact"/>
              <w:ind w:left="105" w:right="96"/>
              <w:jc w:val="both"/>
              <w:rPr>
                <w:rFonts w:ascii="Garamond" w:eastAsia="Calibri" w:hAnsi="Garamond" w:cstheme="minorHAnsi"/>
                <w:spacing w:val="-1"/>
                <w:sz w:val="20"/>
                <w:szCs w:val="20"/>
                <w:lang w:val="it-IT"/>
              </w:rPr>
            </w:pPr>
            <w:r w:rsidRPr="007900BC">
              <w:rPr>
                <w:rFonts w:ascii="Garamond" w:eastAsia="Calibri" w:hAnsi="Garamond" w:cstheme="minorHAnsi"/>
                <w:sz w:val="20"/>
                <w:szCs w:val="20"/>
                <w:lang w:val="it-IT"/>
              </w:rPr>
              <w:t>Ma</w:t>
            </w:r>
            <w:r w:rsidRPr="007900BC">
              <w:rPr>
                <w:rFonts w:ascii="Garamond" w:eastAsia="Calibri" w:hAnsi="Garamond" w:cstheme="minorHAnsi"/>
                <w:spacing w:val="1"/>
                <w:sz w:val="20"/>
                <w:szCs w:val="20"/>
                <w:lang w:val="it-IT"/>
              </w:rPr>
              <w:t>cc</w:t>
            </w:r>
            <w:r w:rsidRPr="007900BC">
              <w:rPr>
                <w:rFonts w:ascii="Garamond" w:eastAsia="Calibri" w:hAnsi="Garamond" w:cstheme="minorHAnsi"/>
                <w:spacing w:val="-1"/>
                <w:sz w:val="20"/>
                <w:szCs w:val="20"/>
                <w:lang w:val="it-IT"/>
              </w:rPr>
              <w:t>hin</w:t>
            </w:r>
            <w:r w:rsidRPr="007900BC">
              <w:rPr>
                <w:rFonts w:ascii="Garamond" w:eastAsia="Calibri" w:hAnsi="Garamond" w:cstheme="minorHAnsi"/>
                <w:sz w:val="20"/>
                <w:szCs w:val="20"/>
                <w:lang w:val="it-IT"/>
              </w:rPr>
              <w:t>e</w:t>
            </w:r>
            <w:r w:rsidRPr="007900BC">
              <w:rPr>
                <w:rFonts w:ascii="Garamond" w:eastAsia="Calibri" w:hAnsi="Garamond" w:cstheme="minorHAnsi"/>
                <w:spacing w:val="-5"/>
                <w:sz w:val="20"/>
                <w:szCs w:val="20"/>
                <w:lang w:val="it-IT"/>
              </w:rPr>
              <w:t xml:space="preserve"> </w:t>
            </w:r>
            <w:r w:rsidRPr="007900BC">
              <w:rPr>
                <w:rFonts w:ascii="Garamond" w:eastAsia="Calibri" w:hAnsi="Garamond" w:cstheme="minorHAnsi"/>
                <w:spacing w:val="-1"/>
                <w:sz w:val="20"/>
                <w:szCs w:val="20"/>
                <w:lang w:val="it-IT"/>
              </w:rPr>
              <w:t>pe</w:t>
            </w:r>
            <w:r w:rsidRPr="007900BC">
              <w:rPr>
                <w:rFonts w:ascii="Garamond" w:eastAsia="Calibri" w:hAnsi="Garamond" w:cstheme="minorHAnsi"/>
                <w:sz w:val="20"/>
                <w:szCs w:val="20"/>
                <w:lang w:val="it-IT"/>
              </w:rPr>
              <w:t xml:space="preserve">r </w:t>
            </w:r>
            <w:r w:rsidRPr="007900BC">
              <w:rPr>
                <w:rFonts w:ascii="Garamond" w:eastAsia="Calibri" w:hAnsi="Garamond" w:cstheme="minorHAnsi"/>
                <w:spacing w:val="-1"/>
                <w:sz w:val="20"/>
                <w:szCs w:val="20"/>
                <w:lang w:val="it-IT"/>
              </w:rPr>
              <w:t>i</w:t>
            </w:r>
            <w:r w:rsidRPr="007900BC">
              <w:rPr>
                <w:rFonts w:ascii="Garamond" w:eastAsia="Calibri" w:hAnsi="Garamond" w:cstheme="minorHAnsi"/>
                <w:sz w:val="20"/>
                <w:szCs w:val="20"/>
                <w:lang w:val="it-IT"/>
              </w:rPr>
              <w:t xml:space="preserve">l </w:t>
            </w:r>
            <w:r w:rsidRPr="007900BC">
              <w:rPr>
                <w:rFonts w:ascii="Garamond" w:eastAsia="Calibri" w:hAnsi="Garamond" w:cstheme="minorHAnsi"/>
                <w:spacing w:val="-1"/>
                <w:sz w:val="20"/>
                <w:szCs w:val="20"/>
                <w:lang w:val="it-IT"/>
              </w:rPr>
              <w:t>l</w:t>
            </w:r>
            <w:r w:rsidRPr="007900BC">
              <w:rPr>
                <w:rFonts w:ascii="Garamond" w:eastAsia="Calibri" w:hAnsi="Garamond" w:cstheme="minorHAnsi"/>
                <w:sz w:val="20"/>
                <w:szCs w:val="20"/>
                <w:lang w:val="it-IT"/>
              </w:rPr>
              <w:t>ava</w:t>
            </w:r>
            <w:r w:rsidRPr="007900BC">
              <w:rPr>
                <w:rFonts w:ascii="Garamond" w:eastAsia="Calibri" w:hAnsi="Garamond" w:cstheme="minorHAnsi"/>
                <w:spacing w:val="-1"/>
                <w:sz w:val="20"/>
                <w:szCs w:val="20"/>
                <w:lang w:val="it-IT"/>
              </w:rPr>
              <w:t>ggi</w:t>
            </w:r>
            <w:r w:rsidRPr="007900BC">
              <w:rPr>
                <w:rFonts w:ascii="Garamond" w:eastAsia="Calibri" w:hAnsi="Garamond" w:cstheme="minorHAnsi"/>
                <w:sz w:val="20"/>
                <w:szCs w:val="20"/>
                <w:lang w:val="it-IT"/>
              </w:rPr>
              <w:t>o</w:t>
            </w:r>
            <w:r w:rsidRPr="007900BC">
              <w:rPr>
                <w:rFonts w:ascii="Garamond" w:eastAsia="Calibri" w:hAnsi="Garamond" w:cstheme="minorHAnsi"/>
                <w:spacing w:val="-2"/>
                <w:sz w:val="20"/>
                <w:szCs w:val="20"/>
                <w:lang w:val="it-IT"/>
              </w:rPr>
              <w:t xml:space="preserve"> </w:t>
            </w:r>
            <w:r w:rsidRPr="007900BC">
              <w:rPr>
                <w:rFonts w:ascii="Garamond" w:eastAsia="Calibri" w:hAnsi="Garamond" w:cstheme="minorHAnsi"/>
                <w:spacing w:val="1"/>
                <w:sz w:val="20"/>
                <w:szCs w:val="20"/>
                <w:lang w:val="it-IT"/>
              </w:rPr>
              <w:t>d</w:t>
            </w:r>
            <w:r w:rsidRPr="007900BC">
              <w:rPr>
                <w:rFonts w:ascii="Garamond" w:eastAsia="Calibri" w:hAnsi="Garamond" w:cstheme="minorHAnsi"/>
                <w:spacing w:val="-1"/>
                <w:sz w:val="20"/>
                <w:szCs w:val="20"/>
                <w:lang w:val="it-IT"/>
              </w:rPr>
              <w:t>ell</w:t>
            </w:r>
            <w:r w:rsidRPr="007900BC">
              <w:rPr>
                <w:rFonts w:ascii="Garamond" w:eastAsia="Calibri" w:hAnsi="Garamond" w:cstheme="minorHAnsi"/>
                <w:sz w:val="20"/>
                <w:szCs w:val="20"/>
                <w:lang w:val="it-IT"/>
              </w:rPr>
              <w:t xml:space="preserve">e </w:t>
            </w:r>
            <w:r w:rsidRPr="007900BC">
              <w:rPr>
                <w:rFonts w:ascii="Garamond" w:eastAsia="Calibri" w:hAnsi="Garamond" w:cstheme="minorHAnsi"/>
                <w:spacing w:val="1"/>
                <w:sz w:val="20"/>
                <w:szCs w:val="20"/>
                <w:lang w:val="it-IT"/>
              </w:rPr>
              <w:t>c</w:t>
            </w:r>
            <w:r w:rsidRPr="007900BC">
              <w:rPr>
                <w:rFonts w:ascii="Garamond" w:eastAsia="Calibri" w:hAnsi="Garamond" w:cstheme="minorHAnsi"/>
                <w:spacing w:val="-1"/>
                <w:sz w:val="20"/>
                <w:szCs w:val="20"/>
                <w:lang w:val="it-IT"/>
              </w:rPr>
              <w:t>is</w:t>
            </w:r>
            <w:r w:rsidRPr="007900BC">
              <w:rPr>
                <w:rFonts w:ascii="Garamond" w:eastAsia="Calibri" w:hAnsi="Garamond" w:cstheme="minorHAnsi"/>
                <w:sz w:val="20"/>
                <w:szCs w:val="20"/>
                <w:lang w:val="it-IT"/>
              </w:rPr>
              <w:t>t</w:t>
            </w:r>
            <w:r w:rsidRPr="007900BC">
              <w:rPr>
                <w:rFonts w:ascii="Garamond" w:eastAsia="Calibri" w:hAnsi="Garamond" w:cstheme="minorHAnsi"/>
                <w:spacing w:val="-1"/>
                <w:sz w:val="20"/>
                <w:szCs w:val="20"/>
                <w:lang w:val="it-IT"/>
              </w:rPr>
              <w:t>e</w:t>
            </w:r>
            <w:r w:rsidRPr="007900BC">
              <w:rPr>
                <w:rFonts w:ascii="Garamond" w:eastAsia="Calibri" w:hAnsi="Garamond" w:cstheme="minorHAnsi"/>
                <w:sz w:val="20"/>
                <w:szCs w:val="20"/>
                <w:lang w:val="it-IT"/>
              </w:rPr>
              <w:t>r</w:t>
            </w:r>
            <w:r w:rsidRPr="007900BC">
              <w:rPr>
                <w:rFonts w:ascii="Garamond" w:eastAsia="Calibri" w:hAnsi="Garamond" w:cstheme="minorHAnsi"/>
                <w:spacing w:val="1"/>
                <w:sz w:val="20"/>
                <w:szCs w:val="20"/>
                <w:lang w:val="it-IT"/>
              </w:rPr>
              <w:t>n</w:t>
            </w:r>
            <w:r w:rsidRPr="007900BC">
              <w:rPr>
                <w:rFonts w:ascii="Garamond" w:eastAsia="Calibri" w:hAnsi="Garamond" w:cstheme="minorHAnsi"/>
                <w:sz w:val="20"/>
                <w:szCs w:val="20"/>
                <w:lang w:val="it-IT"/>
              </w:rPr>
              <w:t xml:space="preserve">e / </w:t>
            </w:r>
            <w:r w:rsidRPr="007900BC">
              <w:rPr>
                <w:rFonts w:ascii="Garamond" w:eastAsia="Arial" w:hAnsi="Garamond" w:cstheme="minorHAnsi"/>
                <w:i/>
                <w:iCs/>
                <w:spacing w:val="-13"/>
                <w:sz w:val="20"/>
                <w:szCs w:val="20"/>
                <w:lang w:val="it-IT"/>
              </w:rPr>
              <w:t>T</w:t>
            </w:r>
            <w:r w:rsidRPr="007900BC">
              <w:rPr>
                <w:rFonts w:ascii="Garamond" w:eastAsia="Arial" w:hAnsi="Garamond" w:cstheme="minorHAnsi"/>
                <w:i/>
                <w:iCs/>
                <w:sz w:val="20"/>
                <w:szCs w:val="20"/>
                <w:lang w:val="it-IT"/>
              </w:rPr>
              <w:t>ank</w:t>
            </w:r>
            <w:r w:rsidRPr="007900BC">
              <w:rPr>
                <w:rFonts w:ascii="Garamond" w:eastAsia="Arial" w:hAnsi="Garamond" w:cstheme="minorHAnsi"/>
                <w:i/>
                <w:iCs/>
                <w:spacing w:val="6"/>
                <w:sz w:val="20"/>
                <w:szCs w:val="20"/>
                <w:lang w:val="it-IT"/>
              </w:rPr>
              <w:t xml:space="preserve"> </w:t>
            </w:r>
            <w:proofErr w:type="spellStart"/>
            <w:r w:rsidRPr="007900BC">
              <w:rPr>
                <w:rFonts w:ascii="Garamond" w:eastAsia="Arial" w:hAnsi="Garamond" w:cstheme="minorHAnsi"/>
                <w:i/>
                <w:iCs/>
                <w:sz w:val="20"/>
                <w:szCs w:val="20"/>
                <w:lang w:val="it-IT"/>
              </w:rPr>
              <w:t>washing</w:t>
            </w:r>
            <w:proofErr w:type="spellEnd"/>
            <w:r w:rsidRPr="007900BC">
              <w:rPr>
                <w:rFonts w:ascii="Garamond" w:eastAsia="Arial" w:hAnsi="Garamond" w:cstheme="minorHAnsi"/>
                <w:i/>
                <w:iCs/>
                <w:spacing w:val="40"/>
                <w:sz w:val="20"/>
                <w:szCs w:val="20"/>
                <w:lang w:val="it-IT"/>
              </w:rPr>
              <w:t xml:space="preserve"> </w:t>
            </w:r>
            <w:r w:rsidRPr="007900BC">
              <w:rPr>
                <w:rFonts w:ascii="Garamond" w:eastAsia="Arial" w:hAnsi="Garamond" w:cstheme="minorHAnsi"/>
                <w:i/>
                <w:iCs/>
                <w:w w:val="101"/>
                <w:sz w:val="20"/>
                <w:szCs w:val="20"/>
                <w:lang w:val="it-IT"/>
              </w:rPr>
              <w:t>machines</w:t>
            </w:r>
          </w:p>
        </w:tc>
        <w:tc>
          <w:tcPr>
            <w:tcW w:w="850" w:type="dxa"/>
            <w:tcBorders>
              <w:top w:val="single" w:sz="4" w:space="0" w:color="00457E"/>
              <w:left w:val="single" w:sz="4" w:space="0" w:color="00457E"/>
              <w:bottom w:val="single" w:sz="4" w:space="0" w:color="00457E"/>
              <w:right w:val="single" w:sz="4" w:space="0" w:color="00457E"/>
            </w:tcBorders>
          </w:tcPr>
          <w:p w14:paraId="38D6C9B6" w14:textId="77777777" w:rsidR="007900BC" w:rsidRPr="007900BC" w:rsidRDefault="007900BC" w:rsidP="007900BC">
            <w:pPr>
              <w:spacing w:line="240" w:lineRule="auto"/>
              <w:ind w:left="198" w:right="181"/>
              <w:jc w:val="both"/>
              <w:rPr>
                <w:rFonts w:ascii="Garamond" w:hAnsi="Garamond" w:cstheme="minorHAnsi"/>
                <w:i/>
                <w:iCs/>
                <w:sz w:val="18"/>
                <w:szCs w:val="18"/>
                <w:lang w:val="it-IT"/>
              </w:rPr>
            </w:pPr>
          </w:p>
        </w:tc>
        <w:tc>
          <w:tcPr>
            <w:tcW w:w="1134" w:type="dxa"/>
            <w:gridSpan w:val="2"/>
            <w:tcBorders>
              <w:top w:val="single" w:sz="4" w:space="0" w:color="00457E"/>
              <w:left w:val="single" w:sz="4" w:space="0" w:color="00457E"/>
              <w:bottom w:val="single" w:sz="4" w:space="0" w:color="00457E"/>
              <w:right w:val="single" w:sz="4" w:space="0" w:color="00457E"/>
            </w:tcBorders>
          </w:tcPr>
          <w:p w14:paraId="23051932" w14:textId="77777777" w:rsidR="007900BC" w:rsidRPr="007900BC" w:rsidRDefault="007900BC" w:rsidP="007900BC">
            <w:pPr>
              <w:spacing w:line="240" w:lineRule="auto"/>
              <w:ind w:left="198" w:right="181"/>
              <w:jc w:val="both"/>
              <w:rPr>
                <w:rFonts w:ascii="Garamond" w:hAnsi="Garamond" w:cstheme="minorHAnsi"/>
                <w:i/>
                <w:iCs/>
                <w:sz w:val="18"/>
                <w:szCs w:val="18"/>
                <w:lang w:val="it-IT"/>
              </w:rPr>
            </w:pPr>
          </w:p>
        </w:tc>
        <w:tc>
          <w:tcPr>
            <w:tcW w:w="4820" w:type="dxa"/>
            <w:gridSpan w:val="2"/>
            <w:tcBorders>
              <w:left w:val="single" w:sz="4" w:space="0" w:color="00457E"/>
              <w:bottom w:val="single" w:sz="4" w:space="0" w:color="auto"/>
              <w:right w:val="single" w:sz="4" w:space="0" w:color="00457E"/>
            </w:tcBorders>
          </w:tcPr>
          <w:p w14:paraId="15A450FC" w14:textId="77777777" w:rsidR="007900BC" w:rsidRPr="007900BC" w:rsidRDefault="007900BC" w:rsidP="007900BC">
            <w:pPr>
              <w:spacing w:line="240" w:lineRule="auto"/>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5BC38167" w14:textId="77777777" w:rsidR="007900BC" w:rsidRPr="007900BC" w:rsidRDefault="007900BC" w:rsidP="007900BC">
            <w:pPr>
              <w:spacing w:line="240" w:lineRule="auto"/>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76482C8C" w14:textId="77777777" w:rsidR="007900BC" w:rsidRPr="007900BC" w:rsidRDefault="007900BC" w:rsidP="007900BC">
            <w:pPr>
              <w:spacing w:line="240" w:lineRule="auto"/>
              <w:jc w:val="both"/>
              <w:rPr>
                <w:rFonts w:ascii="Garamond" w:hAnsi="Garamond" w:cstheme="minorHAnsi"/>
                <w:i/>
                <w:iCs/>
                <w:sz w:val="18"/>
                <w:szCs w:val="18"/>
                <w:lang w:val="it-IT"/>
              </w:rPr>
            </w:pPr>
          </w:p>
        </w:tc>
      </w:tr>
      <w:tr w:rsidR="007900BC" w:rsidRPr="007900BC" w14:paraId="5D9C60B1" w14:textId="77777777" w:rsidTr="007900BC">
        <w:trPr>
          <w:trHeight w:hRule="exact" w:val="281"/>
          <w:jc w:val="center"/>
        </w:trPr>
        <w:tc>
          <w:tcPr>
            <w:tcW w:w="565" w:type="dxa"/>
            <w:tcBorders>
              <w:top w:val="single" w:sz="4" w:space="0" w:color="00457E"/>
              <w:left w:val="single" w:sz="4" w:space="0" w:color="00457E"/>
              <w:bottom w:val="single" w:sz="4" w:space="0" w:color="00457E"/>
              <w:right w:val="single" w:sz="4" w:space="0" w:color="00457E"/>
            </w:tcBorders>
          </w:tcPr>
          <w:p w14:paraId="2CCF8215" w14:textId="1D663545" w:rsidR="007900BC" w:rsidRPr="007900BC" w:rsidRDefault="007900BC" w:rsidP="007900BC">
            <w:pPr>
              <w:spacing w:after="0" w:line="360" w:lineRule="auto"/>
              <w:jc w:val="center"/>
              <w:rPr>
                <w:rFonts w:ascii="Garamond" w:eastAsia="Arial" w:hAnsi="Garamond" w:cstheme="minorHAnsi"/>
                <w:sz w:val="20"/>
                <w:szCs w:val="20"/>
                <w:lang w:val="it-IT"/>
              </w:rPr>
            </w:pPr>
            <w:r w:rsidRPr="007900BC">
              <w:rPr>
                <w:rFonts w:ascii="Garamond" w:eastAsia="Calibri" w:hAnsi="Garamond" w:cstheme="minorHAnsi"/>
                <w:sz w:val="20"/>
                <w:szCs w:val="20"/>
              </w:rPr>
              <w:t>.6</w:t>
            </w:r>
          </w:p>
        </w:tc>
        <w:tc>
          <w:tcPr>
            <w:tcW w:w="5951" w:type="dxa"/>
            <w:gridSpan w:val="2"/>
            <w:tcBorders>
              <w:top w:val="single" w:sz="4" w:space="0" w:color="00457E"/>
              <w:left w:val="single" w:sz="4" w:space="0" w:color="00457E"/>
              <w:bottom w:val="single" w:sz="4" w:space="0" w:color="00457E"/>
              <w:right w:val="single" w:sz="4" w:space="0" w:color="00457E"/>
            </w:tcBorders>
          </w:tcPr>
          <w:p w14:paraId="2FBE185A" w14:textId="75165308" w:rsidR="007900BC" w:rsidRPr="007900BC" w:rsidRDefault="007900BC" w:rsidP="007900BC">
            <w:pPr>
              <w:spacing w:after="0" w:line="218" w:lineRule="exact"/>
              <w:ind w:left="105" w:right="96"/>
              <w:jc w:val="both"/>
              <w:rPr>
                <w:rFonts w:ascii="Garamond" w:eastAsia="Calibri" w:hAnsi="Garamond" w:cstheme="minorHAnsi"/>
                <w:spacing w:val="1"/>
                <w:sz w:val="20"/>
                <w:szCs w:val="20"/>
                <w:lang w:val="en-GB"/>
              </w:rPr>
            </w:pPr>
            <w:proofErr w:type="spellStart"/>
            <w:r w:rsidRPr="007900BC">
              <w:rPr>
                <w:rFonts w:ascii="Garamond" w:eastAsia="Calibri" w:hAnsi="Garamond" w:cstheme="minorHAnsi"/>
                <w:spacing w:val="1"/>
                <w:sz w:val="20"/>
                <w:szCs w:val="20"/>
                <w:lang w:val="en-GB"/>
              </w:rPr>
              <w:t>V</w:t>
            </w:r>
            <w:r w:rsidRPr="007900BC">
              <w:rPr>
                <w:rFonts w:ascii="Garamond" w:eastAsia="Calibri" w:hAnsi="Garamond" w:cstheme="minorHAnsi"/>
                <w:spacing w:val="-1"/>
                <w:sz w:val="20"/>
                <w:szCs w:val="20"/>
                <w:lang w:val="en-GB"/>
              </w:rPr>
              <w:t>en</w:t>
            </w:r>
            <w:r w:rsidRPr="007900BC">
              <w:rPr>
                <w:rFonts w:ascii="Garamond" w:eastAsia="Calibri" w:hAnsi="Garamond" w:cstheme="minorHAnsi"/>
                <w:sz w:val="20"/>
                <w:szCs w:val="20"/>
                <w:lang w:val="en-GB"/>
              </w:rPr>
              <w:t>t</w:t>
            </w:r>
            <w:r w:rsidRPr="007900BC">
              <w:rPr>
                <w:rFonts w:ascii="Garamond" w:eastAsia="Calibri" w:hAnsi="Garamond" w:cstheme="minorHAnsi"/>
                <w:spacing w:val="-1"/>
                <w:sz w:val="20"/>
                <w:szCs w:val="20"/>
                <w:lang w:val="en-GB"/>
              </w:rPr>
              <w:t>il</w:t>
            </w:r>
            <w:r w:rsidRPr="007900BC">
              <w:rPr>
                <w:rFonts w:ascii="Garamond" w:eastAsia="Calibri" w:hAnsi="Garamond" w:cstheme="minorHAnsi"/>
                <w:sz w:val="20"/>
                <w:szCs w:val="20"/>
                <w:lang w:val="en-GB"/>
              </w:rPr>
              <w:t>at</w:t>
            </w:r>
            <w:r w:rsidRPr="007900BC">
              <w:rPr>
                <w:rFonts w:ascii="Garamond" w:eastAsia="Calibri" w:hAnsi="Garamond" w:cstheme="minorHAnsi"/>
                <w:spacing w:val="1"/>
                <w:sz w:val="20"/>
                <w:szCs w:val="20"/>
                <w:lang w:val="en-GB"/>
              </w:rPr>
              <w:t>o</w:t>
            </w:r>
            <w:r w:rsidRPr="007900BC">
              <w:rPr>
                <w:rFonts w:ascii="Garamond" w:eastAsia="Calibri" w:hAnsi="Garamond" w:cstheme="minorHAnsi"/>
                <w:sz w:val="20"/>
                <w:szCs w:val="20"/>
                <w:lang w:val="en-GB"/>
              </w:rPr>
              <w:t>ri</w:t>
            </w:r>
            <w:proofErr w:type="spellEnd"/>
            <w:r w:rsidRPr="007900BC">
              <w:rPr>
                <w:rFonts w:ascii="Garamond" w:eastAsia="Calibri" w:hAnsi="Garamond" w:cstheme="minorHAnsi"/>
                <w:spacing w:val="-3"/>
                <w:sz w:val="20"/>
                <w:szCs w:val="20"/>
                <w:lang w:val="en-GB"/>
              </w:rPr>
              <w:t xml:space="preserve"> </w:t>
            </w:r>
            <w:r w:rsidRPr="007900BC">
              <w:rPr>
                <w:rFonts w:ascii="Garamond" w:eastAsia="Calibri" w:hAnsi="Garamond" w:cstheme="minorHAnsi"/>
                <w:spacing w:val="-1"/>
                <w:sz w:val="20"/>
                <w:szCs w:val="20"/>
                <w:lang w:val="en-GB"/>
              </w:rPr>
              <w:t>pe</w:t>
            </w:r>
            <w:r w:rsidRPr="007900BC">
              <w:rPr>
                <w:rFonts w:ascii="Garamond" w:eastAsia="Calibri" w:hAnsi="Garamond" w:cstheme="minorHAnsi"/>
                <w:sz w:val="20"/>
                <w:szCs w:val="20"/>
                <w:lang w:val="en-GB"/>
              </w:rPr>
              <w:t xml:space="preserve">r </w:t>
            </w:r>
            <w:r w:rsidRPr="007900BC">
              <w:rPr>
                <w:rFonts w:ascii="Garamond" w:eastAsia="Calibri" w:hAnsi="Garamond" w:cstheme="minorHAnsi"/>
                <w:spacing w:val="-1"/>
                <w:sz w:val="20"/>
                <w:szCs w:val="20"/>
                <w:lang w:val="en-GB"/>
              </w:rPr>
              <w:t>i</w:t>
            </w:r>
            <w:r w:rsidRPr="007900BC">
              <w:rPr>
                <w:rFonts w:ascii="Garamond" w:eastAsia="Calibri" w:hAnsi="Garamond" w:cstheme="minorHAnsi"/>
                <w:sz w:val="20"/>
                <w:szCs w:val="20"/>
                <w:lang w:val="en-GB"/>
              </w:rPr>
              <w:t xml:space="preserve">l </w:t>
            </w:r>
            <w:r w:rsidRPr="007900BC">
              <w:rPr>
                <w:rFonts w:ascii="Garamond" w:eastAsia="Calibri" w:hAnsi="Garamond" w:cstheme="minorHAnsi"/>
                <w:spacing w:val="-1"/>
                <w:sz w:val="20"/>
                <w:szCs w:val="20"/>
                <w:lang w:val="en-GB"/>
              </w:rPr>
              <w:t>g</w:t>
            </w:r>
            <w:r w:rsidRPr="007900BC">
              <w:rPr>
                <w:rFonts w:ascii="Garamond" w:eastAsia="Calibri" w:hAnsi="Garamond" w:cstheme="minorHAnsi"/>
                <w:sz w:val="20"/>
                <w:szCs w:val="20"/>
                <w:lang w:val="en-GB"/>
              </w:rPr>
              <w:t>as</w:t>
            </w:r>
            <w:r w:rsidRPr="007900BC">
              <w:rPr>
                <w:rFonts w:ascii="Garamond" w:eastAsia="Calibri" w:hAnsi="Garamond" w:cstheme="minorHAnsi"/>
                <w:spacing w:val="-3"/>
                <w:sz w:val="20"/>
                <w:szCs w:val="20"/>
                <w:lang w:val="en-GB"/>
              </w:rPr>
              <w:t xml:space="preserve"> </w:t>
            </w:r>
            <w:r w:rsidRPr="007900BC">
              <w:rPr>
                <w:rFonts w:ascii="Garamond" w:eastAsia="Calibri" w:hAnsi="Garamond" w:cstheme="minorHAnsi"/>
                <w:sz w:val="20"/>
                <w:szCs w:val="20"/>
                <w:lang w:val="en-GB"/>
              </w:rPr>
              <w:t>f</w:t>
            </w:r>
            <w:r w:rsidRPr="007900BC">
              <w:rPr>
                <w:rFonts w:ascii="Garamond" w:eastAsia="Calibri" w:hAnsi="Garamond" w:cstheme="minorHAnsi"/>
                <w:spacing w:val="2"/>
                <w:sz w:val="20"/>
                <w:szCs w:val="20"/>
                <w:lang w:val="en-GB"/>
              </w:rPr>
              <w:t>r</w:t>
            </w:r>
            <w:r w:rsidRPr="007900BC">
              <w:rPr>
                <w:rFonts w:ascii="Garamond" w:eastAsia="Calibri" w:hAnsi="Garamond" w:cstheme="minorHAnsi"/>
                <w:spacing w:val="-1"/>
                <w:sz w:val="20"/>
                <w:szCs w:val="20"/>
                <w:lang w:val="en-GB"/>
              </w:rPr>
              <w:t>ee</w:t>
            </w:r>
            <w:r w:rsidRPr="007900BC">
              <w:rPr>
                <w:rFonts w:ascii="Garamond" w:eastAsia="Calibri" w:hAnsi="Garamond" w:cstheme="minorHAnsi"/>
                <w:spacing w:val="2"/>
                <w:sz w:val="20"/>
                <w:szCs w:val="20"/>
                <w:lang w:val="en-GB"/>
              </w:rPr>
              <w:t>i</w:t>
            </w:r>
            <w:r w:rsidRPr="007900BC">
              <w:rPr>
                <w:rFonts w:ascii="Garamond" w:eastAsia="Calibri" w:hAnsi="Garamond" w:cstheme="minorHAnsi"/>
                <w:spacing w:val="-1"/>
                <w:sz w:val="20"/>
                <w:szCs w:val="20"/>
                <w:lang w:val="en-GB"/>
              </w:rPr>
              <w:t>n</w:t>
            </w:r>
            <w:r w:rsidRPr="007900BC">
              <w:rPr>
                <w:rFonts w:ascii="Garamond" w:eastAsia="Calibri" w:hAnsi="Garamond" w:cstheme="minorHAnsi"/>
                <w:sz w:val="20"/>
                <w:szCs w:val="20"/>
                <w:lang w:val="en-GB"/>
              </w:rPr>
              <w:t>g /</w:t>
            </w:r>
            <w:r w:rsidRPr="007900BC">
              <w:rPr>
                <w:rFonts w:ascii="Garamond" w:eastAsia="Arial" w:hAnsi="Garamond" w:cstheme="minorHAnsi"/>
                <w:i/>
                <w:iCs/>
                <w:w w:val="90"/>
                <w:sz w:val="20"/>
                <w:szCs w:val="20"/>
              </w:rPr>
              <w:t xml:space="preserve"> Gas</w:t>
            </w:r>
            <w:r w:rsidRPr="007900BC">
              <w:rPr>
                <w:rFonts w:ascii="Garamond" w:eastAsia="Arial" w:hAnsi="Garamond" w:cstheme="minorHAnsi"/>
                <w:i/>
                <w:iCs/>
                <w:spacing w:val="5"/>
                <w:w w:val="90"/>
                <w:sz w:val="20"/>
                <w:szCs w:val="20"/>
              </w:rPr>
              <w:t xml:space="preserve"> </w:t>
            </w:r>
            <w:r w:rsidRPr="007900BC">
              <w:rPr>
                <w:rFonts w:ascii="Garamond" w:eastAsia="Arial" w:hAnsi="Garamond" w:cstheme="minorHAnsi"/>
                <w:i/>
                <w:iCs/>
                <w:sz w:val="20"/>
                <w:szCs w:val="20"/>
              </w:rPr>
              <w:t xml:space="preserve">freeing </w:t>
            </w:r>
            <w:r w:rsidRPr="007900BC">
              <w:rPr>
                <w:rFonts w:ascii="Garamond" w:eastAsia="Arial" w:hAnsi="Garamond" w:cstheme="minorHAnsi"/>
                <w:i/>
                <w:iCs/>
                <w:spacing w:val="5"/>
                <w:sz w:val="20"/>
                <w:szCs w:val="20"/>
              </w:rPr>
              <w:t>fans</w:t>
            </w:r>
          </w:p>
        </w:tc>
        <w:tc>
          <w:tcPr>
            <w:tcW w:w="850" w:type="dxa"/>
            <w:tcBorders>
              <w:top w:val="single" w:sz="4" w:space="0" w:color="00457E"/>
              <w:left w:val="single" w:sz="4" w:space="0" w:color="00457E"/>
              <w:bottom w:val="single" w:sz="4" w:space="0" w:color="00457E"/>
              <w:right w:val="single" w:sz="4" w:space="0" w:color="00457E"/>
            </w:tcBorders>
          </w:tcPr>
          <w:p w14:paraId="2AB8FB6E" w14:textId="77777777" w:rsidR="007900BC" w:rsidRPr="007900BC" w:rsidRDefault="007900BC" w:rsidP="007900BC">
            <w:pPr>
              <w:spacing w:line="240" w:lineRule="auto"/>
              <w:ind w:left="198" w:right="181"/>
              <w:jc w:val="both"/>
              <w:rPr>
                <w:rFonts w:ascii="Garamond" w:hAnsi="Garamond" w:cstheme="minorHAnsi"/>
                <w:i/>
                <w:iCs/>
                <w:sz w:val="18"/>
                <w:szCs w:val="18"/>
                <w:lang w:val="en-GB"/>
              </w:rPr>
            </w:pPr>
          </w:p>
        </w:tc>
        <w:tc>
          <w:tcPr>
            <w:tcW w:w="1134" w:type="dxa"/>
            <w:gridSpan w:val="2"/>
            <w:tcBorders>
              <w:top w:val="single" w:sz="4" w:space="0" w:color="00457E"/>
              <w:left w:val="single" w:sz="4" w:space="0" w:color="00457E"/>
              <w:bottom w:val="single" w:sz="4" w:space="0" w:color="00457E"/>
              <w:right w:val="single" w:sz="4" w:space="0" w:color="00457E"/>
            </w:tcBorders>
          </w:tcPr>
          <w:p w14:paraId="1592706C" w14:textId="77777777" w:rsidR="007900BC" w:rsidRPr="007900BC" w:rsidRDefault="007900BC" w:rsidP="007900BC">
            <w:pPr>
              <w:spacing w:line="240" w:lineRule="auto"/>
              <w:ind w:left="198" w:right="181"/>
              <w:jc w:val="both"/>
              <w:rPr>
                <w:rFonts w:ascii="Garamond" w:hAnsi="Garamond" w:cstheme="minorHAnsi"/>
                <w:i/>
                <w:iCs/>
                <w:sz w:val="18"/>
                <w:szCs w:val="18"/>
                <w:lang w:val="en-GB"/>
              </w:rPr>
            </w:pPr>
          </w:p>
        </w:tc>
        <w:tc>
          <w:tcPr>
            <w:tcW w:w="4820" w:type="dxa"/>
            <w:gridSpan w:val="2"/>
            <w:tcBorders>
              <w:left w:val="single" w:sz="4" w:space="0" w:color="00457E"/>
              <w:bottom w:val="single" w:sz="4" w:space="0" w:color="auto"/>
              <w:right w:val="single" w:sz="4" w:space="0" w:color="00457E"/>
            </w:tcBorders>
          </w:tcPr>
          <w:p w14:paraId="2DEFA153" w14:textId="77777777" w:rsidR="007900BC" w:rsidRPr="007900BC" w:rsidRDefault="007900BC" w:rsidP="007900BC">
            <w:pPr>
              <w:spacing w:line="240" w:lineRule="auto"/>
              <w:jc w:val="both"/>
              <w:rPr>
                <w:rFonts w:ascii="Garamond" w:hAnsi="Garamond" w:cstheme="minorHAnsi"/>
                <w:i/>
                <w:iCs/>
                <w:sz w:val="18"/>
                <w:szCs w:val="18"/>
                <w:lang w:val="en-GB"/>
              </w:rPr>
            </w:pPr>
          </w:p>
        </w:tc>
        <w:tc>
          <w:tcPr>
            <w:tcW w:w="1417" w:type="dxa"/>
            <w:tcBorders>
              <w:top w:val="single" w:sz="4" w:space="0" w:color="00457E"/>
              <w:left w:val="single" w:sz="4" w:space="0" w:color="00457E"/>
              <w:bottom w:val="single" w:sz="4" w:space="0" w:color="00457E"/>
              <w:right w:val="single" w:sz="4" w:space="0" w:color="00457E"/>
            </w:tcBorders>
          </w:tcPr>
          <w:p w14:paraId="5D0CA892" w14:textId="77777777" w:rsidR="007900BC" w:rsidRPr="007900BC" w:rsidRDefault="007900BC" w:rsidP="007900BC">
            <w:pPr>
              <w:spacing w:line="240" w:lineRule="auto"/>
              <w:jc w:val="both"/>
              <w:rPr>
                <w:rFonts w:ascii="Garamond" w:hAnsi="Garamond" w:cstheme="minorHAnsi"/>
                <w:i/>
                <w:iCs/>
                <w:sz w:val="18"/>
                <w:szCs w:val="18"/>
                <w:lang w:val="en-GB"/>
              </w:rPr>
            </w:pPr>
          </w:p>
        </w:tc>
        <w:tc>
          <w:tcPr>
            <w:tcW w:w="993" w:type="dxa"/>
            <w:tcBorders>
              <w:top w:val="single" w:sz="4" w:space="0" w:color="00457E"/>
              <w:left w:val="single" w:sz="4" w:space="0" w:color="00457E"/>
              <w:bottom w:val="single" w:sz="4" w:space="0" w:color="00457E"/>
              <w:right w:val="single" w:sz="4" w:space="0" w:color="00457E"/>
            </w:tcBorders>
          </w:tcPr>
          <w:p w14:paraId="49ABC474" w14:textId="77777777" w:rsidR="007900BC" w:rsidRPr="007900BC" w:rsidRDefault="007900BC" w:rsidP="007900BC">
            <w:pPr>
              <w:spacing w:line="240" w:lineRule="auto"/>
              <w:jc w:val="both"/>
              <w:rPr>
                <w:rFonts w:ascii="Garamond" w:hAnsi="Garamond" w:cstheme="minorHAnsi"/>
                <w:i/>
                <w:iCs/>
                <w:sz w:val="18"/>
                <w:szCs w:val="18"/>
                <w:lang w:val="en-GB"/>
              </w:rPr>
            </w:pPr>
          </w:p>
        </w:tc>
      </w:tr>
      <w:tr w:rsidR="007900BC" w:rsidRPr="00366F3C" w14:paraId="33BFDE93" w14:textId="77777777" w:rsidTr="007900BC">
        <w:trPr>
          <w:trHeight w:hRule="exact" w:val="285"/>
          <w:jc w:val="center"/>
        </w:trPr>
        <w:tc>
          <w:tcPr>
            <w:tcW w:w="565" w:type="dxa"/>
            <w:tcBorders>
              <w:top w:val="single" w:sz="4" w:space="0" w:color="00457E"/>
              <w:left w:val="single" w:sz="4" w:space="0" w:color="00457E"/>
              <w:bottom w:val="single" w:sz="4" w:space="0" w:color="00457E"/>
              <w:right w:val="single" w:sz="4" w:space="0" w:color="00457E"/>
            </w:tcBorders>
          </w:tcPr>
          <w:p w14:paraId="6D358C88" w14:textId="747C583C" w:rsidR="007900BC" w:rsidRPr="007900BC" w:rsidRDefault="007900BC" w:rsidP="007900BC">
            <w:pPr>
              <w:spacing w:after="0" w:line="360" w:lineRule="auto"/>
              <w:jc w:val="center"/>
              <w:rPr>
                <w:rFonts w:ascii="Garamond" w:eastAsia="Arial" w:hAnsi="Garamond" w:cstheme="minorHAnsi"/>
                <w:sz w:val="20"/>
                <w:szCs w:val="20"/>
                <w:lang w:val="it-IT"/>
              </w:rPr>
            </w:pPr>
            <w:r w:rsidRPr="007900BC">
              <w:rPr>
                <w:rFonts w:ascii="Garamond" w:eastAsia="Calibri" w:hAnsi="Garamond" w:cstheme="minorHAnsi"/>
                <w:sz w:val="20"/>
                <w:szCs w:val="20"/>
              </w:rPr>
              <w:t>.7</w:t>
            </w:r>
          </w:p>
        </w:tc>
        <w:tc>
          <w:tcPr>
            <w:tcW w:w="5951" w:type="dxa"/>
            <w:gridSpan w:val="2"/>
            <w:tcBorders>
              <w:top w:val="single" w:sz="4" w:space="0" w:color="00457E"/>
              <w:left w:val="single" w:sz="4" w:space="0" w:color="00457E"/>
              <w:bottom w:val="single" w:sz="4" w:space="0" w:color="00457E"/>
              <w:right w:val="single" w:sz="4" w:space="0" w:color="00457E"/>
            </w:tcBorders>
          </w:tcPr>
          <w:p w14:paraId="3A5D26E8" w14:textId="6151D93A" w:rsidR="007900BC" w:rsidRPr="007900BC" w:rsidRDefault="007900BC" w:rsidP="007900BC">
            <w:pPr>
              <w:spacing w:after="0" w:line="218" w:lineRule="exact"/>
              <w:ind w:left="105" w:right="96"/>
              <w:jc w:val="both"/>
              <w:rPr>
                <w:rFonts w:ascii="Garamond" w:eastAsia="Calibri" w:hAnsi="Garamond" w:cstheme="minorHAnsi"/>
                <w:spacing w:val="1"/>
                <w:sz w:val="20"/>
                <w:szCs w:val="20"/>
                <w:lang w:val="it-IT"/>
              </w:rPr>
            </w:pPr>
            <w:r w:rsidRPr="007900BC">
              <w:rPr>
                <w:rFonts w:ascii="Garamond" w:eastAsia="Calibri" w:hAnsi="Garamond" w:cstheme="minorHAnsi"/>
                <w:sz w:val="20"/>
                <w:szCs w:val="20"/>
                <w:lang w:val="it-IT"/>
              </w:rPr>
              <w:t>I mi</w:t>
            </w:r>
            <w:r w:rsidRPr="007900BC">
              <w:rPr>
                <w:rFonts w:ascii="Garamond" w:eastAsia="Calibri" w:hAnsi="Garamond" w:cstheme="minorHAnsi"/>
                <w:spacing w:val="-1"/>
                <w:sz w:val="20"/>
                <w:szCs w:val="20"/>
                <w:lang w:val="it-IT"/>
              </w:rPr>
              <w:t>su</w:t>
            </w:r>
            <w:r w:rsidRPr="007900BC">
              <w:rPr>
                <w:rFonts w:ascii="Garamond" w:eastAsia="Calibri" w:hAnsi="Garamond" w:cstheme="minorHAnsi"/>
                <w:sz w:val="20"/>
                <w:szCs w:val="20"/>
                <w:lang w:val="it-IT"/>
              </w:rPr>
              <w:t>rat</w:t>
            </w:r>
            <w:r w:rsidRPr="007900BC">
              <w:rPr>
                <w:rFonts w:ascii="Garamond" w:eastAsia="Calibri" w:hAnsi="Garamond" w:cstheme="minorHAnsi"/>
                <w:spacing w:val="1"/>
                <w:sz w:val="20"/>
                <w:szCs w:val="20"/>
                <w:lang w:val="it-IT"/>
              </w:rPr>
              <w:t>o</w:t>
            </w:r>
            <w:r w:rsidRPr="007900BC">
              <w:rPr>
                <w:rFonts w:ascii="Garamond" w:eastAsia="Calibri" w:hAnsi="Garamond" w:cstheme="minorHAnsi"/>
                <w:sz w:val="20"/>
                <w:szCs w:val="20"/>
                <w:lang w:val="it-IT"/>
              </w:rPr>
              <w:t>ri</w:t>
            </w:r>
            <w:r w:rsidRPr="007900BC">
              <w:rPr>
                <w:rFonts w:ascii="Garamond" w:eastAsia="Calibri" w:hAnsi="Garamond" w:cstheme="minorHAnsi"/>
                <w:spacing w:val="-3"/>
                <w:sz w:val="20"/>
                <w:szCs w:val="20"/>
                <w:lang w:val="it-IT"/>
              </w:rPr>
              <w:t xml:space="preserve"> </w:t>
            </w:r>
            <w:r w:rsidRPr="007900BC">
              <w:rPr>
                <w:rFonts w:ascii="Garamond" w:eastAsia="Calibri" w:hAnsi="Garamond" w:cstheme="minorHAnsi"/>
                <w:spacing w:val="-1"/>
                <w:sz w:val="20"/>
                <w:szCs w:val="20"/>
                <w:lang w:val="it-IT"/>
              </w:rPr>
              <w:t>de</w:t>
            </w:r>
            <w:r w:rsidRPr="007900BC">
              <w:rPr>
                <w:rFonts w:ascii="Garamond" w:eastAsia="Calibri" w:hAnsi="Garamond" w:cstheme="minorHAnsi"/>
                <w:sz w:val="20"/>
                <w:szCs w:val="20"/>
                <w:lang w:val="it-IT"/>
              </w:rPr>
              <w:t>l</w:t>
            </w:r>
            <w:r w:rsidRPr="007900BC">
              <w:rPr>
                <w:rFonts w:ascii="Garamond" w:eastAsia="Calibri" w:hAnsi="Garamond" w:cstheme="minorHAnsi"/>
                <w:spacing w:val="-1"/>
                <w:sz w:val="20"/>
                <w:szCs w:val="20"/>
                <w:lang w:val="it-IT"/>
              </w:rPr>
              <w:t xml:space="preserve"> </w:t>
            </w:r>
            <w:r w:rsidRPr="007900BC">
              <w:rPr>
                <w:rFonts w:ascii="Garamond" w:eastAsia="Calibri" w:hAnsi="Garamond" w:cstheme="minorHAnsi"/>
                <w:spacing w:val="3"/>
                <w:sz w:val="20"/>
                <w:szCs w:val="20"/>
                <w:lang w:val="it-IT"/>
              </w:rPr>
              <w:t>v</w:t>
            </w:r>
            <w:r w:rsidRPr="007900BC">
              <w:rPr>
                <w:rFonts w:ascii="Garamond" w:eastAsia="Calibri" w:hAnsi="Garamond" w:cstheme="minorHAnsi"/>
                <w:spacing w:val="-1"/>
                <w:sz w:val="20"/>
                <w:szCs w:val="20"/>
                <w:lang w:val="it-IT"/>
              </w:rPr>
              <w:t>u</w:t>
            </w:r>
            <w:r w:rsidRPr="007900BC">
              <w:rPr>
                <w:rFonts w:ascii="Garamond" w:eastAsia="Calibri" w:hAnsi="Garamond" w:cstheme="minorHAnsi"/>
                <w:spacing w:val="1"/>
                <w:sz w:val="20"/>
                <w:szCs w:val="20"/>
                <w:lang w:val="it-IT"/>
              </w:rPr>
              <w:t>o</w:t>
            </w:r>
            <w:r w:rsidRPr="007900BC">
              <w:rPr>
                <w:rFonts w:ascii="Garamond" w:eastAsia="Calibri" w:hAnsi="Garamond" w:cstheme="minorHAnsi"/>
                <w:sz w:val="20"/>
                <w:szCs w:val="20"/>
                <w:lang w:val="it-IT"/>
              </w:rPr>
              <w:t>to. /</w:t>
            </w:r>
            <w:r w:rsidRPr="007900BC">
              <w:rPr>
                <w:rFonts w:ascii="Garamond" w:eastAsia="Arial" w:hAnsi="Garamond" w:cstheme="minorHAnsi"/>
                <w:i/>
                <w:iCs/>
                <w:sz w:val="20"/>
                <w:szCs w:val="20"/>
                <w:lang w:val="it-IT"/>
              </w:rPr>
              <w:t xml:space="preserve"> </w:t>
            </w:r>
            <w:proofErr w:type="spellStart"/>
            <w:r w:rsidRPr="007900BC">
              <w:rPr>
                <w:rFonts w:ascii="Garamond" w:eastAsia="Arial" w:hAnsi="Garamond" w:cstheme="minorHAnsi"/>
                <w:i/>
                <w:iCs/>
                <w:sz w:val="20"/>
                <w:szCs w:val="20"/>
                <w:lang w:val="it-IT"/>
              </w:rPr>
              <w:t>Ullage</w:t>
            </w:r>
            <w:proofErr w:type="spellEnd"/>
            <w:r w:rsidRPr="007900BC">
              <w:rPr>
                <w:rFonts w:ascii="Garamond" w:eastAsia="Arial" w:hAnsi="Garamond" w:cstheme="minorHAnsi"/>
                <w:i/>
                <w:iCs/>
                <w:spacing w:val="25"/>
                <w:sz w:val="20"/>
                <w:szCs w:val="20"/>
                <w:lang w:val="it-IT"/>
              </w:rPr>
              <w:t xml:space="preserve"> </w:t>
            </w:r>
            <w:r w:rsidRPr="007900BC">
              <w:rPr>
                <w:rFonts w:ascii="Garamond" w:eastAsia="Arial" w:hAnsi="Garamond" w:cstheme="minorHAnsi"/>
                <w:i/>
                <w:iCs/>
                <w:w w:val="101"/>
                <w:sz w:val="20"/>
                <w:szCs w:val="20"/>
                <w:lang w:val="it-IT"/>
              </w:rPr>
              <w:t>gauges</w:t>
            </w:r>
          </w:p>
        </w:tc>
        <w:tc>
          <w:tcPr>
            <w:tcW w:w="850" w:type="dxa"/>
            <w:tcBorders>
              <w:top w:val="single" w:sz="4" w:space="0" w:color="00457E"/>
              <w:left w:val="single" w:sz="4" w:space="0" w:color="00457E"/>
              <w:bottom w:val="single" w:sz="4" w:space="0" w:color="00457E"/>
              <w:right w:val="single" w:sz="4" w:space="0" w:color="00457E"/>
            </w:tcBorders>
          </w:tcPr>
          <w:p w14:paraId="22AA6288" w14:textId="77777777" w:rsidR="007900BC" w:rsidRPr="007900BC" w:rsidRDefault="007900BC" w:rsidP="007900BC">
            <w:pPr>
              <w:spacing w:line="240" w:lineRule="auto"/>
              <w:ind w:left="198" w:right="181"/>
              <w:jc w:val="both"/>
              <w:rPr>
                <w:rFonts w:ascii="Garamond" w:hAnsi="Garamond" w:cstheme="minorHAnsi"/>
                <w:i/>
                <w:iCs/>
                <w:sz w:val="18"/>
                <w:szCs w:val="18"/>
                <w:lang w:val="it-IT"/>
              </w:rPr>
            </w:pPr>
          </w:p>
        </w:tc>
        <w:tc>
          <w:tcPr>
            <w:tcW w:w="1134" w:type="dxa"/>
            <w:gridSpan w:val="2"/>
            <w:tcBorders>
              <w:top w:val="single" w:sz="4" w:space="0" w:color="00457E"/>
              <w:left w:val="single" w:sz="4" w:space="0" w:color="00457E"/>
              <w:bottom w:val="single" w:sz="4" w:space="0" w:color="00457E"/>
              <w:right w:val="single" w:sz="4" w:space="0" w:color="00457E"/>
            </w:tcBorders>
          </w:tcPr>
          <w:p w14:paraId="7D92C37C" w14:textId="77777777" w:rsidR="007900BC" w:rsidRPr="007900BC" w:rsidRDefault="007900BC" w:rsidP="007900BC">
            <w:pPr>
              <w:spacing w:line="240" w:lineRule="auto"/>
              <w:ind w:left="198" w:right="181"/>
              <w:jc w:val="both"/>
              <w:rPr>
                <w:rFonts w:ascii="Garamond" w:hAnsi="Garamond" w:cstheme="minorHAnsi"/>
                <w:i/>
                <w:iCs/>
                <w:sz w:val="18"/>
                <w:szCs w:val="18"/>
                <w:lang w:val="it-IT"/>
              </w:rPr>
            </w:pPr>
          </w:p>
        </w:tc>
        <w:tc>
          <w:tcPr>
            <w:tcW w:w="4820" w:type="dxa"/>
            <w:gridSpan w:val="2"/>
            <w:tcBorders>
              <w:left w:val="single" w:sz="4" w:space="0" w:color="00457E"/>
              <w:bottom w:val="single" w:sz="4" w:space="0" w:color="auto"/>
              <w:right w:val="single" w:sz="4" w:space="0" w:color="00457E"/>
            </w:tcBorders>
          </w:tcPr>
          <w:p w14:paraId="02626236" w14:textId="77777777" w:rsidR="007900BC" w:rsidRPr="007900BC" w:rsidRDefault="007900BC" w:rsidP="007900BC">
            <w:pPr>
              <w:spacing w:line="240" w:lineRule="auto"/>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135E7654" w14:textId="77777777" w:rsidR="007900BC" w:rsidRPr="007900BC" w:rsidRDefault="007900BC" w:rsidP="007900BC">
            <w:pPr>
              <w:spacing w:line="240" w:lineRule="auto"/>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29EE3DA6" w14:textId="77777777" w:rsidR="007900BC" w:rsidRPr="007900BC" w:rsidRDefault="007900BC" w:rsidP="007900BC">
            <w:pPr>
              <w:spacing w:line="240" w:lineRule="auto"/>
              <w:jc w:val="both"/>
              <w:rPr>
                <w:rFonts w:ascii="Garamond" w:hAnsi="Garamond" w:cstheme="minorHAnsi"/>
                <w:i/>
                <w:iCs/>
                <w:sz w:val="18"/>
                <w:szCs w:val="18"/>
                <w:lang w:val="it-IT"/>
              </w:rPr>
            </w:pPr>
          </w:p>
        </w:tc>
      </w:tr>
      <w:tr w:rsidR="007900BC" w:rsidRPr="00366F3C" w14:paraId="59E7705E" w14:textId="77777777" w:rsidTr="007900BC">
        <w:trPr>
          <w:trHeight w:hRule="exact" w:val="289"/>
          <w:jc w:val="center"/>
        </w:trPr>
        <w:tc>
          <w:tcPr>
            <w:tcW w:w="565" w:type="dxa"/>
            <w:tcBorders>
              <w:top w:val="single" w:sz="4" w:space="0" w:color="00457E"/>
              <w:left w:val="single" w:sz="4" w:space="0" w:color="00457E"/>
              <w:bottom w:val="single" w:sz="4" w:space="0" w:color="00457E"/>
              <w:right w:val="single" w:sz="4" w:space="0" w:color="00457E"/>
            </w:tcBorders>
          </w:tcPr>
          <w:p w14:paraId="4C1CBBD2" w14:textId="1C076169" w:rsidR="007900BC" w:rsidRPr="007900BC" w:rsidRDefault="007900BC" w:rsidP="007900BC">
            <w:pPr>
              <w:spacing w:after="0" w:line="360" w:lineRule="auto"/>
              <w:jc w:val="center"/>
              <w:rPr>
                <w:rFonts w:ascii="Garamond" w:eastAsia="Arial" w:hAnsi="Garamond" w:cstheme="minorHAnsi"/>
                <w:sz w:val="20"/>
                <w:szCs w:val="20"/>
                <w:lang w:val="it-IT"/>
              </w:rPr>
            </w:pPr>
            <w:r w:rsidRPr="007900BC">
              <w:rPr>
                <w:rFonts w:ascii="Garamond" w:eastAsia="Calibri" w:hAnsi="Garamond" w:cstheme="minorHAnsi"/>
                <w:sz w:val="20"/>
                <w:szCs w:val="20"/>
              </w:rPr>
              <w:t>.8</w:t>
            </w:r>
          </w:p>
        </w:tc>
        <w:tc>
          <w:tcPr>
            <w:tcW w:w="5951" w:type="dxa"/>
            <w:gridSpan w:val="2"/>
            <w:tcBorders>
              <w:top w:val="single" w:sz="4" w:space="0" w:color="00457E"/>
              <w:left w:val="single" w:sz="4" w:space="0" w:color="00457E"/>
              <w:bottom w:val="single" w:sz="4" w:space="0" w:color="00457E"/>
              <w:right w:val="single" w:sz="4" w:space="0" w:color="00457E"/>
            </w:tcBorders>
          </w:tcPr>
          <w:p w14:paraId="055E3990" w14:textId="6230BCBA" w:rsidR="007900BC" w:rsidRPr="007900BC" w:rsidRDefault="007900BC" w:rsidP="007900BC">
            <w:pPr>
              <w:spacing w:after="0" w:line="218" w:lineRule="exact"/>
              <w:ind w:left="105" w:right="96"/>
              <w:jc w:val="both"/>
              <w:rPr>
                <w:rFonts w:ascii="Garamond" w:eastAsia="Calibri" w:hAnsi="Garamond" w:cstheme="minorHAnsi"/>
                <w:spacing w:val="1"/>
                <w:sz w:val="20"/>
                <w:szCs w:val="20"/>
                <w:lang w:val="it-IT"/>
              </w:rPr>
            </w:pPr>
            <w:r w:rsidRPr="007900BC">
              <w:rPr>
                <w:rFonts w:ascii="Garamond" w:eastAsia="Calibri" w:hAnsi="Garamond" w:cstheme="minorHAnsi"/>
                <w:spacing w:val="1"/>
                <w:sz w:val="20"/>
                <w:szCs w:val="20"/>
                <w:lang w:val="it-IT"/>
              </w:rPr>
              <w:t>V</w:t>
            </w:r>
            <w:r w:rsidRPr="007900BC">
              <w:rPr>
                <w:rFonts w:ascii="Garamond" w:eastAsia="Calibri" w:hAnsi="Garamond" w:cstheme="minorHAnsi"/>
                <w:sz w:val="20"/>
                <w:szCs w:val="20"/>
                <w:lang w:val="it-IT"/>
              </w:rPr>
              <w:t>a</w:t>
            </w:r>
            <w:r w:rsidRPr="007900BC">
              <w:rPr>
                <w:rFonts w:ascii="Garamond" w:eastAsia="Calibri" w:hAnsi="Garamond" w:cstheme="minorHAnsi"/>
                <w:spacing w:val="-1"/>
                <w:sz w:val="20"/>
                <w:szCs w:val="20"/>
                <w:lang w:val="it-IT"/>
              </w:rPr>
              <w:t>l</w:t>
            </w:r>
            <w:r w:rsidRPr="007900BC">
              <w:rPr>
                <w:rFonts w:ascii="Garamond" w:eastAsia="Calibri" w:hAnsi="Garamond" w:cstheme="minorHAnsi"/>
                <w:sz w:val="20"/>
                <w:szCs w:val="20"/>
                <w:lang w:val="it-IT"/>
              </w:rPr>
              <w:t>v</w:t>
            </w:r>
            <w:r w:rsidRPr="007900BC">
              <w:rPr>
                <w:rFonts w:ascii="Garamond" w:eastAsia="Calibri" w:hAnsi="Garamond" w:cstheme="minorHAnsi"/>
                <w:spacing w:val="1"/>
                <w:sz w:val="20"/>
                <w:szCs w:val="20"/>
                <w:lang w:val="it-IT"/>
              </w:rPr>
              <w:t>o</w:t>
            </w:r>
            <w:r w:rsidRPr="007900BC">
              <w:rPr>
                <w:rFonts w:ascii="Garamond" w:eastAsia="Calibri" w:hAnsi="Garamond" w:cstheme="minorHAnsi"/>
                <w:spacing w:val="-1"/>
                <w:sz w:val="20"/>
                <w:szCs w:val="20"/>
                <w:lang w:val="it-IT"/>
              </w:rPr>
              <w:t>l</w:t>
            </w:r>
            <w:r w:rsidRPr="007900BC">
              <w:rPr>
                <w:rFonts w:ascii="Garamond" w:eastAsia="Calibri" w:hAnsi="Garamond" w:cstheme="minorHAnsi"/>
                <w:sz w:val="20"/>
                <w:szCs w:val="20"/>
                <w:lang w:val="it-IT"/>
              </w:rPr>
              <w:t>e</w:t>
            </w:r>
            <w:r w:rsidRPr="007900BC">
              <w:rPr>
                <w:rFonts w:ascii="Garamond" w:eastAsia="Calibri" w:hAnsi="Garamond" w:cstheme="minorHAnsi"/>
                <w:spacing w:val="-3"/>
                <w:sz w:val="20"/>
                <w:szCs w:val="20"/>
                <w:lang w:val="it-IT"/>
              </w:rPr>
              <w:t xml:space="preserve"> </w:t>
            </w:r>
            <w:r w:rsidRPr="007900BC">
              <w:rPr>
                <w:rFonts w:ascii="Garamond" w:eastAsia="Calibri" w:hAnsi="Garamond" w:cstheme="minorHAnsi"/>
                <w:sz w:val="20"/>
                <w:szCs w:val="20"/>
                <w:lang w:val="it-IT"/>
              </w:rPr>
              <w:t xml:space="preserve">a </w:t>
            </w:r>
            <w:r w:rsidRPr="007900BC">
              <w:rPr>
                <w:rFonts w:ascii="Garamond" w:eastAsia="Calibri" w:hAnsi="Garamond" w:cstheme="minorHAnsi"/>
                <w:spacing w:val="-1"/>
                <w:sz w:val="20"/>
                <w:szCs w:val="20"/>
                <w:lang w:val="it-IT"/>
              </w:rPr>
              <w:t>p</w:t>
            </w:r>
            <w:r w:rsidRPr="007900BC">
              <w:rPr>
                <w:rFonts w:ascii="Garamond" w:eastAsia="Calibri" w:hAnsi="Garamond" w:cstheme="minorHAnsi"/>
                <w:sz w:val="20"/>
                <w:szCs w:val="20"/>
                <w:lang w:val="it-IT"/>
              </w:rPr>
              <w:t>r</w:t>
            </w:r>
            <w:r w:rsidRPr="007900BC">
              <w:rPr>
                <w:rFonts w:ascii="Garamond" w:eastAsia="Calibri" w:hAnsi="Garamond" w:cstheme="minorHAnsi"/>
                <w:spacing w:val="-1"/>
                <w:sz w:val="20"/>
                <w:szCs w:val="20"/>
                <w:lang w:val="it-IT"/>
              </w:rPr>
              <w:t>essi</w:t>
            </w:r>
            <w:r w:rsidRPr="007900BC">
              <w:rPr>
                <w:rFonts w:ascii="Garamond" w:eastAsia="Calibri" w:hAnsi="Garamond" w:cstheme="minorHAnsi"/>
                <w:spacing w:val="1"/>
                <w:sz w:val="20"/>
                <w:szCs w:val="20"/>
                <w:lang w:val="it-IT"/>
              </w:rPr>
              <w:t>o</w:t>
            </w:r>
            <w:r w:rsidRPr="007900BC">
              <w:rPr>
                <w:rFonts w:ascii="Garamond" w:eastAsia="Calibri" w:hAnsi="Garamond" w:cstheme="minorHAnsi"/>
                <w:spacing w:val="-1"/>
                <w:sz w:val="20"/>
                <w:szCs w:val="20"/>
                <w:lang w:val="it-IT"/>
              </w:rPr>
              <w:t>n</w:t>
            </w:r>
            <w:r w:rsidRPr="007900BC">
              <w:rPr>
                <w:rFonts w:ascii="Garamond" w:eastAsia="Calibri" w:hAnsi="Garamond" w:cstheme="minorHAnsi"/>
                <w:sz w:val="20"/>
                <w:szCs w:val="20"/>
                <w:lang w:val="it-IT"/>
              </w:rPr>
              <w:t>e /</w:t>
            </w:r>
            <w:r w:rsidRPr="007900BC">
              <w:rPr>
                <w:rFonts w:ascii="Garamond" w:eastAsia="Arial" w:hAnsi="Garamond" w:cstheme="minorHAnsi"/>
                <w:i/>
                <w:iCs/>
                <w:w w:val="95"/>
                <w:sz w:val="20"/>
                <w:szCs w:val="20"/>
                <w:lang w:val="it-IT"/>
              </w:rPr>
              <w:t xml:space="preserve"> Pressure</w:t>
            </w:r>
            <w:r w:rsidRPr="007900BC">
              <w:rPr>
                <w:rFonts w:ascii="Garamond" w:eastAsia="Arial" w:hAnsi="Garamond" w:cstheme="minorHAnsi"/>
                <w:i/>
                <w:iCs/>
                <w:spacing w:val="3"/>
                <w:w w:val="95"/>
                <w:sz w:val="20"/>
                <w:szCs w:val="20"/>
                <w:lang w:val="it-IT"/>
              </w:rPr>
              <w:t xml:space="preserve"> </w:t>
            </w:r>
            <w:r w:rsidRPr="007900BC">
              <w:rPr>
                <w:rFonts w:ascii="Garamond" w:eastAsia="Arial" w:hAnsi="Garamond" w:cstheme="minorHAnsi"/>
                <w:i/>
                <w:iCs/>
                <w:sz w:val="20"/>
                <w:szCs w:val="20"/>
                <w:lang w:val="it-IT"/>
              </w:rPr>
              <w:t>vacuum</w:t>
            </w:r>
            <w:r w:rsidRPr="007900BC">
              <w:rPr>
                <w:rFonts w:ascii="Garamond" w:eastAsia="Arial" w:hAnsi="Garamond" w:cstheme="minorHAnsi"/>
                <w:i/>
                <w:iCs/>
                <w:spacing w:val="19"/>
                <w:sz w:val="20"/>
                <w:szCs w:val="20"/>
                <w:lang w:val="it-IT"/>
              </w:rPr>
              <w:t xml:space="preserve"> </w:t>
            </w:r>
            <w:r w:rsidRPr="007900BC">
              <w:rPr>
                <w:rFonts w:ascii="Garamond" w:eastAsia="Arial" w:hAnsi="Garamond" w:cstheme="minorHAnsi"/>
                <w:i/>
                <w:iCs/>
                <w:w w:val="102"/>
                <w:sz w:val="20"/>
                <w:szCs w:val="20"/>
                <w:lang w:val="it-IT"/>
              </w:rPr>
              <w:t>valve</w:t>
            </w:r>
          </w:p>
        </w:tc>
        <w:tc>
          <w:tcPr>
            <w:tcW w:w="850" w:type="dxa"/>
            <w:tcBorders>
              <w:top w:val="single" w:sz="4" w:space="0" w:color="00457E"/>
              <w:left w:val="single" w:sz="4" w:space="0" w:color="00457E"/>
              <w:bottom w:val="single" w:sz="4" w:space="0" w:color="00457E"/>
              <w:right w:val="single" w:sz="4" w:space="0" w:color="00457E"/>
            </w:tcBorders>
          </w:tcPr>
          <w:p w14:paraId="0AD30DBA" w14:textId="77777777" w:rsidR="007900BC" w:rsidRPr="007900BC" w:rsidRDefault="007900BC" w:rsidP="007900BC">
            <w:pPr>
              <w:spacing w:line="240" w:lineRule="auto"/>
              <w:ind w:left="198" w:right="181"/>
              <w:jc w:val="both"/>
              <w:rPr>
                <w:rFonts w:ascii="Garamond" w:hAnsi="Garamond" w:cstheme="minorHAnsi"/>
                <w:i/>
                <w:iCs/>
                <w:sz w:val="18"/>
                <w:szCs w:val="18"/>
                <w:lang w:val="it-IT"/>
              </w:rPr>
            </w:pPr>
          </w:p>
        </w:tc>
        <w:tc>
          <w:tcPr>
            <w:tcW w:w="1134" w:type="dxa"/>
            <w:gridSpan w:val="2"/>
            <w:tcBorders>
              <w:top w:val="single" w:sz="4" w:space="0" w:color="00457E"/>
              <w:left w:val="single" w:sz="4" w:space="0" w:color="00457E"/>
              <w:bottom w:val="single" w:sz="4" w:space="0" w:color="00457E"/>
              <w:right w:val="single" w:sz="4" w:space="0" w:color="00457E"/>
            </w:tcBorders>
          </w:tcPr>
          <w:p w14:paraId="5DC245D3" w14:textId="77777777" w:rsidR="007900BC" w:rsidRPr="007900BC" w:rsidRDefault="007900BC" w:rsidP="007900BC">
            <w:pPr>
              <w:spacing w:line="240" w:lineRule="auto"/>
              <w:ind w:left="198" w:right="181"/>
              <w:jc w:val="both"/>
              <w:rPr>
                <w:rFonts w:ascii="Garamond" w:hAnsi="Garamond" w:cstheme="minorHAnsi"/>
                <w:i/>
                <w:iCs/>
                <w:sz w:val="18"/>
                <w:szCs w:val="18"/>
                <w:lang w:val="it-IT"/>
              </w:rPr>
            </w:pPr>
          </w:p>
        </w:tc>
        <w:tc>
          <w:tcPr>
            <w:tcW w:w="4820" w:type="dxa"/>
            <w:gridSpan w:val="2"/>
            <w:tcBorders>
              <w:left w:val="single" w:sz="4" w:space="0" w:color="00457E"/>
              <w:bottom w:val="single" w:sz="4" w:space="0" w:color="auto"/>
              <w:right w:val="single" w:sz="4" w:space="0" w:color="00457E"/>
            </w:tcBorders>
          </w:tcPr>
          <w:p w14:paraId="00FDA4C5" w14:textId="77777777" w:rsidR="007900BC" w:rsidRPr="007900BC" w:rsidRDefault="007900BC" w:rsidP="007900BC">
            <w:pPr>
              <w:spacing w:line="240" w:lineRule="auto"/>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1DA6C960" w14:textId="77777777" w:rsidR="007900BC" w:rsidRPr="007900BC" w:rsidRDefault="007900BC" w:rsidP="007900BC">
            <w:pPr>
              <w:spacing w:line="240" w:lineRule="auto"/>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22881702" w14:textId="77777777" w:rsidR="007900BC" w:rsidRPr="007900BC" w:rsidRDefault="007900BC" w:rsidP="007900BC">
            <w:pPr>
              <w:spacing w:line="240" w:lineRule="auto"/>
              <w:jc w:val="both"/>
              <w:rPr>
                <w:rFonts w:ascii="Garamond" w:hAnsi="Garamond" w:cstheme="minorHAnsi"/>
                <w:i/>
                <w:iCs/>
                <w:sz w:val="18"/>
                <w:szCs w:val="18"/>
                <w:lang w:val="it-IT"/>
              </w:rPr>
            </w:pPr>
          </w:p>
        </w:tc>
      </w:tr>
      <w:tr w:rsidR="007900BC" w:rsidRPr="00366F3C" w14:paraId="0F643877" w14:textId="77777777" w:rsidTr="007900BC">
        <w:trPr>
          <w:trHeight w:hRule="exact" w:val="293"/>
          <w:jc w:val="center"/>
        </w:trPr>
        <w:tc>
          <w:tcPr>
            <w:tcW w:w="565" w:type="dxa"/>
            <w:tcBorders>
              <w:top w:val="single" w:sz="4" w:space="0" w:color="00457E"/>
              <w:left w:val="single" w:sz="4" w:space="0" w:color="00457E"/>
              <w:bottom w:val="single" w:sz="4" w:space="0" w:color="00457E"/>
              <w:right w:val="single" w:sz="4" w:space="0" w:color="00457E"/>
            </w:tcBorders>
          </w:tcPr>
          <w:p w14:paraId="6D7BC13C" w14:textId="12D6F89D" w:rsidR="007900BC" w:rsidRPr="007900BC" w:rsidRDefault="007900BC" w:rsidP="007900BC">
            <w:pPr>
              <w:spacing w:after="0" w:line="360" w:lineRule="auto"/>
              <w:jc w:val="center"/>
              <w:rPr>
                <w:rFonts w:ascii="Garamond" w:eastAsia="Calibri" w:hAnsi="Garamond" w:cstheme="minorHAnsi"/>
                <w:sz w:val="20"/>
                <w:szCs w:val="20"/>
              </w:rPr>
            </w:pPr>
            <w:r w:rsidRPr="007900BC">
              <w:rPr>
                <w:rFonts w:ascii="Garamond" w:eastAsia="Calibri" w:hAnsi="Garamond" w:cstheme="minorHAnsi"/>
                <w:sz w:val="20"/>
                <w:szCs w:val="20"/>
              </w:rPr>
              <w:t>.9</w:t>
            </w:r>
          </w:p>
        </w:tc>
        <w:tc>
          <w:tcPr>
            <w:tcW w:w="5951" w:type="dxa"/>
            <w:gridSpan w:val="2"/>
            <w:tcBorders>
              <w:top w:val="single" w:sz="4" w:space="0" w:color="00457E"/>
              <w:left w:val="single" w:sz="4" w:space="0" w:color="00457E"/>
              <w:bottom w:val="single" w:sz="4" w:space="0" w:color="00457E"/>
              <w:right w:val="single" w:sz="4" w:space="0" w:color="00457E"/>
            </w:tcBorders>
          </w:tcPr>
          <w:p w14:paraId="3FB0FCCE" w14:textId="5C0C482B" w:rsidR="007900BC" w:rsidRPr="007900BC" w:rsidRDefault="007900BC" w:rsidP="007900BC">
            <w:pPr>
              <w:spacing w:after="0" w:line="218" w:lineRule="exact"/>
              <w:ind w:left="105" w:right="96"/>
              <w:jc w:val="both"/>
              <w:rPr>
                <w:rFonts w:ascii="Garamond" w:eastAsia="Calibri" w:hAnsi="Garamond" w:cstheme="minorHAnsi"/>
                <w:spacing w:val="1"/>
                <w:sz w:val="20"/>
                <w:szCs w:val="20"/>
                <w:lang w:val="it-IT"/>
              </w:rPr>
            </w:pPr>
            <w:proofErr w:type="spellStart"/>
            <w:r w:rsidRPr="007900BC">
              <w:rPr>
                <w:rFonts w:ascii="Garamond" w:eastAsia="Calibri" w:hAnsi="Garamond" w:cstheme="minorHAnsi"/>
                <w:spacing w:val="1"/>
                <w:sz w:val="20"/>
                <w:szCs w:val="20"/>
                <w:lang w:val="it-IT"/>
              </w:rPr>
              <w:t>P</w:t>
            </w:r>
            <w:r w:rsidRPr="007900BC">
              <w:rPr>
                <w:rFonts w:ascii="Garamond" w:eastAsia="Calibri" w:hAnsi="Garamond" w:cstheme="minorHAnsi"/>
                <w:sz w:val="20"/>
                <w:szCs w:val="20"/>
                <w:lang w:val="it-IT"/>
              </w:rPr>
              <w:t>r</w:t>
            </w:r>
            <w:r w:rsidRPr="007900BC">
              <w:rPr>
                <w:rFonts w:ascii="Garamond" w:eastAsia="Calibri" w:hAnsi="Garamond" w:cstheme="minorHAnsi"/>
                <w:spacing w:val="-1"/>
                <w:sz w:val="20"/>
                <w:szCs w:val="20"/>
                <w:lang w:val="it-IT"/>
              </w:rPr>
              <w:t>e</w:t>
            </w:r>
            <w:r w:rsidRPr="007900BC">
              <w:rPr>
                <w:rFonts w:ascii="Garamond" w:eastAsia="Calibri" w:hAnsi="Garamond" w:cstheme="minorHAnsi"/>
                <w:sz w:val="20"/>
                <w:szCs w:val="20"/>
                <w:lang w:val="it-IT"/>
              </w:rPr>
              <w:t>m</w:t>
            </w:r>
            <w:r w:rsidRPr="007900BC">
              <w:rPr>
                <w:rFonts w:ascii="Garamond" w:eastAsia="Calibri" w:hAnsi="Garamond" w:cstheme="minorHAnsi"/>
                <w:spacing w:val="-1"/>
                <w:sz w:val="20"/>
                <w:szCs w:val="20"/>
                <w:lang w:val="it-IT"/>
              </w:rPr>
              <w:t>i</w:t>
            </w:r>
            <w:r w:rsidRPr="007900BC">
              <w:rPr>
                <w:rFonts w:ascii="Garamond" w:eastAsia="Calibri" w:hAnsi="Garamond" w:cstheme="minorHAnsi"/>
                <w:sz w:val="20"/>
                <w:szCs w:val="20"/>
                <w:lang w:val="it-IT"/>
              </w:rPr>
              <w:t>tr</w:t>
            </w:r>
            <w:r w:rsidRPr="007900BC">
              <w:rPr>
                <w:rFonts w:ascii="Garamond" w:eastAsia="Calibri" w:hAnsi="Garamond" w:cstheme="minorHAnsi"/>
                <w:spacing w:val="-1"/>
                <w:sz w:val="20"/>
                <w:szCs w:val="20"/>
                <w:lang w:val="it-IT"/>
              </w:rPr>
              <w:t>e</w:t>
            </w:r>
            <w:r w:rsidRPr="007900BC">
              <w:rPr>
                <w:rFonts w:ascii="Garamond" w:eastAsia="Calibri" w:hAnsi="Garamond" w:cstheme="minorHAnsi"/>
                <w:spacing w:val="1"/>
                <w:sz w:val="20"/>
                <w:szCs w:val="20"/>
                <w:lang w:val="it-IT"/>
              </w:rPr>
              <w:t>cc</w:t>
            </w:r>
            <w:r w:rsidRPr="007900BC">
              <w:rPr>
                <w:rFonts w:ascii="Garamond" w:eastAsia="Calibri" w:hAnsi="Garamond" w:cstheme="minorHAnsi"/>
                <w:sz w:val="20"/>
                <w:szCs w:val="20"/>
                <w:lang w:val="it-IT"/>
              </w:rPr>
              <w:t>e</w:t>
            </w:r>
            <w:proofErr w:type="spellEnd"/>
            <w:r w:rsidRPr="007900BC">
              <w:rPr>
                <w:rFonts w:ascii="Garamond" w:eastAsia="Calibri" w:hAnsi="Garamond" w:cstheme="minorHAnsi"/>
                <w:spacing w:val="-9"/>
                <w:sz w:val="20"/>
                <w:szCs w:val="20"/>
                <w:lang w:val="it-IT"/>
              </w:rPr>
              <w:t xml:space="preserve"> </w:t>
            </w:r>
            <w:r w:rsidRPr="007900BC">
              <w:rPr>
                <w:rFonts w:ascii="Garamond" w:eastAsia="Calibri" w:hAnsi="Garamond" w:cstheme="minorHAnsi"/>
                <w:spacing w:val="-1"/>
                <w:sz w:val="20"/>
                <w:szCs w:val="20"/>
                <w:lang w:val="it-IT"/>
              </w:rPr>
              <w:t>de</w:t>
            </w:r>
            <w:r w:rsidRPr="007900BC">
              <w:rPr>
                <w:rFonts w:ascii="Garamond" w:eastAsia="Calibri" w:hAnsi="Garamond" w:cstheme="minorHAnsi"/>
                <w:spacing w:val="2"/>
                <w:sz w:val="20"/>
                <w:szCs w:val="20"/>
                <w:lang w:val="it-IT"/>
              </w:rPr>
              <w:t>l</w:t>
            </w:r>
            <w:r w:rsidRPr="007900BC">
              <w:rPr>
                <w:rFonts w:ascii="Garamond" w:eastAsia="Calibri" w:hAnsi="Garamond" w:cstheme="minorHAnsi"/>
                <w:spacing w:val="-1"/>
                <w:sz w:val="20"/>
                <w:szCs w:val="20"/>
                <w:lang w:val="it-IT"/>
              </w:rPr>
              <w:t>l</w:t>
            </w:r>
            <w:r w:rsidRPr="007900BC">
              <w:rPr>
                <w:rFonts w:ascii="Garamond" w:eastAsia="Calibri" w:hAnsi="Garamond" w:cstheme="minorHAnsi"/>
                <w:sz w:val="20"/>
                <w:szCs w:val="20"/>
                <w:lang w:val="it-IT"/>
              </w:rPr>
              <w:t>e</w:t>
            </w:r>
            <w:r w:rsidRPr="007900BC">
              <w:rPr>
                <w:rFonts w:ascii="Garamond" w:eastAsia="Calibri" w:hAnsi="Garamond" w:cstheme="minorHAnsi"/>
                <w:spacing w:val="-3"/>
                <w:sz w:val="20"/>
                <w:szCs w:val="20"/>
                <w:lang w:val="it-IT"/>
              </w:rPr>
              <w:t xml:space="preserve"> </w:t>
            </w:r>
            <w:r w:rsidRPr="007900BC">
              <w:rPr>
                <w:rFonts w:ascii="Garamond" w:eastAsia="Calibri" w:hAnsi="Garamond" w:cstheme="minorHAnsi"/>
                <w:sz w:val="20"/>
                <w:szCs w:val="20"/>
                <w:lang w:val="it-IT"/>
              </w:rPr>
              <w:t>va</w:t>
            </w:r>
            <w:r w:rsidRPr="007900BC">
              <w:rPr>
                <w:rFonts w:ascii="Garamond" w:eastAsia="Calibri" w:hAnsi="Garamond" w:cstheme="minorHAnsi"/>
                <w:spacing w:val="-1"/>
                <w:sz w:val="20"/>
                <w:szCs w:val="20"/>
                <w:lang w:val="it-IT"/>
              </w:rPr>
              <w:t>l</w:t>
            </w:r>
            <w:r w:rsidRPr="007900BC">
              <w:rPr>
                <w:rFonts w:ascii="Garamond" w:eastAsia="Calibri" w:hAnsi="Garamond" w:cstheme="minorHAnsi"/>
                <w:sz w:val="20"/>
                <w:szCs w:val="20"/>
                <w:lang w:val="it-IT"/>
              </w:rPr>
              <w:t>v</w:t>
            </w:r>
            <w:r w:rsidRPr="007900BC">
              <w:rPr>
                <w:rFonts w:ascii="Garamond" w:eastAsia="Calibri" w:hAnsi="Garamond" w:cstheme="minorHAnsi"/>
                <w:spacing w:val="1"/>
                <w:sz w:val="20"/>
                <w:szCs w:val="20"/>
                <w:lang w:val="it-IT"/>
              </w:rPr>
              <w:t>o</w:t>
            </w:r>
            <w:r w:rsidRPr="007900BC">
              <w:rPr>
                <w:rFonts w:ascii="Garamond" w:eastAsia="Calibri" w:hAnsi="Garamond" w:cstheme="minorHAnsi"/>
                <w:spacing w:val="-1"/>
                <w:sz w:val="20"/>
                <w:szCs w:val="20"/>
                <w:lang w:val="it-IT"/>
              </w:rPr>
              <w:t>l</w:t>
            </w:r>
            <w:r w:rsidRPr="007900BC">
              <w:rPr>
                <w:rFonts w:ascii="Garamond" w:eastAsia="Calibri" w:hAnsi="Garamond" w:cstheme="minorHAnsi"/>
                <w:sz w:val="20"/>
                <w:szCs w:val="20"/>
                <w:lang w:val="it-IT"/>
              </w:rPr>
              <w:t>e /</w:t>
            </w:r>
            <w:r w:rsidRPr="007900BC">
              <w:rPr>
                <w:rFonts w:ascii="Garamond" w:eastAsia="Arial" w:hAnsi="Garamond" w:cstheme="minorHAnsi"/>
                <w:i/>
                <w:iCs/>
                <w:spacing w:val="-9"/>
                <w:sz w:val="20"/>
                <w:szCs w:val="20"/>
                <w:lang w:val="it-IT"/>
              </w:rPr>
              <w:t xml:space="preserve"> V</w:t>
            </w:r>
            <w:r w:rsidRPr="007900BC">
              <w:rPr>
                <w:rFonts w:ascii="Garamond" w:eastAsia="Arial" w:hAnsi="Garamond" w:cstheme="minorHAnsi"/>
                <w:i/>
                <w:iCs/>
                <w:sz w:val="20"/>
                <w:szCs w:val="20"/>
                <w:lang w:val="it-IT"/>
              </w:rPr>
              <w:t>alve</w:t>
            </w:r>
            <w:r w:rsidRPr="007900BC">
              <w:rPr>
                <w:rFonts w:ascii="Garamond" w:eastAsia="Arial" w:hAnsi="Garamond" w:cstheme="minorHAnsi"/>
                <w:i/>
                <w:iCs/>
                <w:spacing w:val="10"/>
                <w:sz w:val="20"/>
                <w:szCs w:val="20"/>
                <w:lang w:val="it-IT"/>
              </w:rPr>
              <w:t xml:space="preserve"> </w:t>
            </w:r>
            <w:proofErr w:type="spellStart"/>
            <w:r w:rsidRPr="007900BC">
              <w:rPr>
                <w:rFonts w:ascii="Garamond" w:eastAsia="Arial" w:hAnsi="Garamond" w:cstheme="minorHAnsi"/>
                <w:i/>
                <w:iCs/>
                <w:w w:val="109"/>
                <w:sz w:val="20"/>
                <w:szCs w:val="20"/>
                <w:lang w:val="it-IT"/>
              </w:rPr>
              <w:t>gland</w:t>
            </w:r>
            <w:proofErr w:type="spellEnd"/>
          </w:p>
        </w:tc>
        <w:tc>
          <w:tcPr>
            <w:tcW w:w="850" w:type="dxa"/>
            <w:tcBorders>
              <w:top w:val="single" w:sz="4" w:space="0" w:color="00457E"/>
              <w:left w:val="single" w:sz="4" w:space="0" w:color="00457E"/>
              <w:bottom w:val="single" w:sz="4" w:space="0" w:color="00457E"/>
              <w:right w:val="single" w:sz="4" w:space="0" w:color="00457E"/>
            </w:tcBorders>
          </w:tcPr>
          <w:p w14:paraId="03DF34CB" w14:textId="77777777" w:rsidR="007900BC" w:rsidRPr="007900BC" w:rsidRDefault="007900BC" w:rsidP="007900BC">
            <w:pPr>
              <w:spacing w:line="240" w:lineRule="auto"/>
              <w:ind w:left="198" w:right="181"/>
              <w:jc w:val="both"/>
              <w:rPr>
                <w:rFonts w:ascii="Garamond" w:hAnsi="Garamond" w:cstheme="minorHAnsi"/>
                <w:i/>
                <w:iCs/>
                <w:sz w:val="18"/>
                <w:szCs w:val="18"/>
                <w:lang w:val="it-IT"/>
              </w:rPr>
            </w:pPr>
          </w:p>
        </w:tc>
        <w:tc>
          <w:tcPr>
            <w:tcW w:w="1134" w:type="dxa"/>
            <w:gridSpan w:val="2"/>
            <w:tcBorders>
              <w:top w:val="single" w:sz="4" w:space="0" w:color="00457E"/>
              <w:left w:val="single" w:sz="4" w:space="0" w:color="00457E"/>
              <w:bottom w:val="single" w:sz="4" w:space="0" w:color="00457E"/>
              <w:right w:val="single" w:sz="4" w:space="0" w:color="00457E"/>
            </w:tcBorders>
          </w:tcPr>
          <w:p w14:paraId="24F90DF0" w14:textId="77777777" w:rsidR="007900BC" w:rsidRPr="007900BC" w:rsidRDefault="007900BC" w:rsidP="007900BC">
            <w:pPr>
              <w:spacing w:line="240" w:lineRule="auto"/>
              <w:ind w:left="198" w:right="181"/>
              <w:jc w:val="both"/>
              <w:rPr>
                <w:rFonts w:ascii="Garamond" w:hAnsi="Garamond" w:cstheme="minorHAnsi"/>
                <w:i/>
                <w:iCs/>
                <w:sz w:val="18"/>
                <w:szCs w:val="18"/>
                <w:lang w:val="it-IT"/>
              </w:rPr>
            </w:pPr>
          </w:p>
        </w:tc>
        <w:tc>
          <w:tcPr>
            <w:tcW w:w="4820" w:type="dxa"/>
            <w:gridSpan w:val="2"/>
            <w:tcBorders>
              <w:left w:val="single" w:sz="4" w:space="0" w:color="00457E"/>
              <w:right w:val="single" w:sz="4" w:space="0" w:color="00457E"/>
            </w:tcBorders>
          </w:tcPr>
          <w:p w14:paraId="019880E4" w14:textId="77777777" w:rsidR="007900BC" w:rsidRPr="007900BC" w:rsidRDefault="007900BC" w:rsidP="007900BC">
            <w:pPr>
              <w:spacing w:line="240" w:lineRule="auto"/>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52954FFE" w14:textId="77777777" w:rsidR="007900BC" w:rsidRPr="007900BC" w:rsidRDefault="007900BC" w:rsidP="007900BC">
            <w:pPr>
              <w:spacing w:line="240" w:lineRule="auto"/>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452AA0B6" w14:textId="77777777" w:rsidR="007900BC" w:rsidRPr="007900BC" w:rsidRDefault="007900BC" w:rsidP="007900BC">
            <w:pPr>
              <w:spacing w:line="240" w:lineRule="auto"/>
              <w:jc w:val="both"/>
              <w:rPr>
                <w:rFonts w:ascii="Garamond" w:hAnsi="Garamond" w:cstheme="minorHAnsi"/>
                <w:i/>
                <w:iCs/>
                <w:sz w:val="18"/>
                <w:szCs w:val="18"/>
                <w:lang w:val="it-IT"/>
              </w:rPr>
            </w:pPr>
          </w:p>
        </w:tc>
      </w:tr>
      <w:tr w:rsidR="007900BC" w:rsidRPr="00366F3C" w14:paraId="49F78D1D" w14:textId="77777777" w:rsidTr="007900BC">
        <w:trPr>
          <w:trHeight w:hRule="exact" w:val="283"/>
          <w:jc w:val="center"/>
        </w:trPr>
        <w:tc>
          <w:tcPr>
            <w:tcW w:w="565" w:type="dxa"/>
            <w:tcBorders>
              <w:top w:val="single" w:sz="4" w:space="0" w:color="00457E"/>
              <w:left w:val="single" w:sz="4" w:space="0" w:color="00457E"/>
              <w:bottom w:val="single" w:sz="4" w:space="0" w:color="00457E"/>
              <w:right w:val="single" w:sz="4" w:space="0" w:color="00457E"/>
            </w:tcBorders>
          </w:tcPr>
          <w:p w14:paraId="7B1F3303" w14:textId="3D4EA5D5" w:rsidR="007900BC" w:rsidRPr="007900BC" w:rsidRDefault="007900BC" w:rsidP="007900BC">
            <w:pPr>
              <w:spacing w:after="0" w:line="360" w:lineRule="auto"/>
              <w:jc w:val="center"/>
              <w:rPr>
                <w:rFonts w:ascii="Garamond" w:eastAsia="Calibri" w:hAnsi="Garamond" w:cstheme="minorHAnsi"/>
                <w:sz w:val="20"/>
                <w:szCs w:val="20"/>
              </w:rPr>
            </w:pPr>
            <w:r w:rsidRPr="007900BC">
              <w:rPr>
                <w:rFonts w:ascii="Garamond" w:eastAsia="Calibri" w:hAnsi="Garamond" w:cstheme="minorHAnsi"/>
                <w:sz w:val="20"/>
                <w:szCs w:val="20"/>
              </w:rPr>
              <w:t>.</w:t>
            </w:r>
            <w:r w:rsidRPr="007900BC">
              <w:rPr>
                <w:rFonts w:ascii="Garamond" w:eastAsia="Calibri" w:hAnsi="Garamond" w:cstheme="minorHAnsi"/>
                <w:w w:val="99"/>
                <w:sz w:val="20"/>
                <w:szCs w:val="20"/>
              </w:rPr>
              <w:t>10</w:t>
            </w:r>
          </w:p>
        </w:tc>
        <w:tc>
          <w:tcPr>
            <w:tcW w:w="5951" w:type="dxa"/>
            <w:gridSpan w:val="2"/>
            <w:tcBorders>
              <w:top w:val="single" w:sz="4" w:space="0" w:color="00457E"/>
              <w:left w:val="single" w:sz="4" w:space="0" w:color="00457E"/>
              <w:bottom w:val="single" w:sz="4" w:space="0" w:color="00457E"/>
              <w:right w:val="single" w:sz="4" w:space="0" w:color="00457E"/>
            </w:tcBorders>
          </w:tcPr>
          <w:p w14:paraId="76F4FEC9" w14:textId="0D3CB77F" w:rsidR="007900BC" w:rsidRPr="007900BC" w:rsidRDefault="007900BC" w:rsidP="007900BC">
            <w:pPr>
              <w:spacing w:after="0" w:line="218" w:lineRule="exact"/>
              <w:ind w:left="105" w:right="96"/>
              <w:jc w:val="both"/>
              <w:rPr>
                <w:rFonts w:ascii="Garamond" w:eastAsia="Calibri" w:hAnsi="Garamond" w:cstheme="minorHAnsi"/>
                <w:spacing w:val="1"/>
                <w:sz w:val="20"/>
                <w:szCs w:val="20"/>
                <w:lang w:val="it-IT"/>
              </w:rPr>
            </w:pPr>
            <w:r w:rsidRPr="007900BC">
              <w:rPr>
                <w:rFonts w:ascii="Garamond" w:eastAsia="Calibri" w:hAnsi="Garamond" w:cstheme="minorHAnsi"/>
                <w:spacing w:val="-1"/>
                <w:sz w:val="20"/>
                <w:szCs w:val="20"/>
                <w:lang w:val="it-IT"/>
              </w:rPr>
              <w:t>S</w:t>
            </w:r>
            <w:r w:rsidRPr="007900BC">
              <w:rPr>
                <w:rFonts w:ascii="Garamond" w:eastAsia="Calibri" w:hAnsi="Garamond" w:cstheme="minorHAnsi"/>
                <w:spacing w:val="1"/>
                <w:sz w:val="20"/>
                <w:szCs w:val="20"/>
                <w:lang w:val="it-IT"/>
              </w:rPr>
              <w:t>c</w:t>
            </w:r>
            <w:r w:rsidRPr="007900BC">
              <w:rPr>
                <w:rFonts w:ascii="Garamond" w:eastAsia="Calibri" w:hAnsi="Garamond" w:cstheme="minorHAnsi"/>
                <w:sz w:val="20"/>
                <w:szCs w:val="20"/>
                <w:lang w:val="it-IT"/>
              </w:rPr>
              <w:t>at</w:t>
            </w:r>
            <w:r w:rsidRPr="007900BC">
              <w:rPr>
                <w:rFonts w:ascii="Garamond" w:eastAsia="Calibri" w:hAnsi="Garamond" w:cstheme="minorHAnsi"/>
                <w:spacing w:val="1"/>
                <w:sz w:val="20"/>
                <w:szCs w:val="20"/>
                <w:lang w:val="it-IT"/>
              </w:rPr>
              <w:t>o</w:t>
            </w:r>
            <w:r w:rsidRPr="007900BC">
              <w:rPr>
                <w:rFonts w:ascii="Garamond" w:eastAsia="Calibri" w:hAnsi="Garamond" w:cstheme="minorHAnsi"/>
                <w:spacing w:val="-1"/>
                <w:sz w:val="20"/>
                <w:szCs w:val="20"/>
                <w:lang w:val="it-IT"/>
              </w:rPr>
              <w:t>l</w:t>
            </w:r>
            <w:r w:rsidRPr="007900BC">
              <w:rPr>
                <w:rFonts w:ascii="Garamond" w:eastAsia="Calibri" w:hAnsi="Garamond" w:cstheme="minorHAnsi"/>
                <w:sz w:val="20"/>
                <w:szCs w:val="20"/>
                <w:lang w:val="it-IT"/>
              </w:rPr>
              <w:t>a</w:t>
            </w:r>
            <w:r w:rsidRPr="007900BC">
              <w:rPr>
                <w:rFonts w:ascii="Garamond" w:eastAsia="Calibri" w:hAnsi="Garamond" w:cstheme="minorHAnsi"/>
                <w:spacing w:val="-2"/>
                <w:sz w:val="20"/>
                <w:szCs w:val="20"/>
                <w:lang w:val="it-IT"/>
              </w:rPr>
              <w:t xml:space="preserve"> </w:t>
            </w:r>
            <w:r w:rsidRPr="007900BC">
              <w:rPr>
                <w:rFonts w:ascii="Garamond" w:eastAsia="Calibri" w:hAnsi="Garamond" w:cstheme="minorHAnsi"/>
                <w:sz w:val="20"/>
                <w:szCs w:val="20"/>
                <w:lang w:val="it-IT"/>
              </w:rPr>
              <w:t>a fa</w:t>
            </w:r>
            <w:r w:rsidRPr="007900BC">
              <w:rPr>
                <w:rFonts w:ascii="Garamond" w:eastAsia="Calibri" w:hAnsi="Garamond" w:cstheme="minorHAnsi"/>
                <w:spacing w:val="-1"/>
                <w:sz w:val="20"/>
                <w:szCs w:val="20"/>
                <w:lang w:val="it-IT"/>
              </w:rPr>
              <w:t>ng</w:t>
            </w:r>
            <w:r w:rsidRPr="007900BC">
              <w:rPr>
                <w:rFonts w:ascii="Garamond" w:eastAsia="Calibri" w:hAnsi="Garamond" w:cstheme="minorHAnsi"/>
                <w:sz w:val="20"/>
                <w:szCs w:val="20"/>
                <w:lang w:val="it-IT"/>
              </w:rPr>
              <w:t>o /</w:t>
            </w:r>
            <w:r w:rsidRPr="007900BC">
              <w:rPr>
                <w:rFonts w:ascii="Garamond" w:eastAsia="Arial" w:hAnsi="Garamond" w:cstheme="minorHAnsi"/>
                <w:i/>
                <w:iCs/>
                <w:sz w:val="20"/>
                <w:szCs w:val="20"/>
                <w:lang w:val="it-IT"/>
              </w:rPr>
              <w:t xml:space="preserve"> </w:t>
            </w:r>
            <w:proofErr w:type="spellStart"/>
            <w:r w:rsidRPr="007900BC">
              <w:rPr>
                <w:rFonts w:ascii="Garamond" w:eastAsia="Arial" w:hAnsi="Garamond" w:cstheme="minorHAnsi"/>
                <w:i/>
                <w:iCs/>
                <w:sz w:val="20"/>
                <w:szCs w:val="20"/>
                <w:lang w:val="it-IT"/>
              </w:rPr>
              <w:t>Mud</w:t>
            </w:r>
            <w:proofErr w:type="spellEnd"/>
            <w:r w:rsidRPr="007900BC">
              <w:rPr>
                <w:rFonts w:ascii="Garamond" w:eastAsia="Arial" w:hAnsi="Garamond" w:cstheme="minorHAnsi"/>
                <w:i/>
                <w:iCs/>
                <w:spacing w:val="38"/>
                <w:sz w:val="20"/>
                <w:szCs w:val="20"/>
                <w:lang w:val="it-IT"/>
              </w:rPr>
              <w:t xml:space="preserve"> </w:t>
            </w:r>
            <w:r w:rsidRPr="007900BC">
              <w:rPr>
                <w:rFonts w:ascii="Garamond" w:eastAsia="Arial" w:hAnsi="Garamond" w:cstheme="minorHAnsi"/>
                <w:i/>
                <w:iCs/>
                <w:w w:val="106"/>
                <w:sz w:val="20"/>
                <w:szCs w:val="20"/>
                <w:lang w:val="it-IT"/>
              </w:rPr>
              <w:t>box</w:t>
            </w:r>
          </w:p>
        </w:tc>
        <w:tc>
          <w:tcPr>
            <w:tcW w:w="850" w:type="dxa"/>
            <w:tcBorders>
              <w:top w:val="single" w:sz="4" w:space="0" w:color="00457E"/>
              <w:left w:val="single" w:sz="4" w:space="0" w:color="00457E"/>
              <w:bottom w:val="single" w:sz="4" w:space="0" w:color="00457E"/>
              <w:right w:val="single" w:sz="4" w:space="0" w:color="00457E"/>
            </w:tcBorders>
          </w:tcPr>
          <w:p w14:paraId="2FDF593C" w14:textId="77777777" w:rsidR="007900BC" w:rsidRPr="007900BC" w:rsidRDefault="007900BC" w:rsidP="007900BC">
            <w:pPr>
              <w:spacing w:line="240" w:lineRule="auto"/>
              <w:ind w:left="198" w:right="181"/>
              <w:jc w:val="both"/>
              <w:rPr>
                <w:rFonts w:ascii="Garamond" w:hAnsi="Garamond" w:cstheme="minorHAnsi"/>
                <w:i/>
                <w:iCs/>
                <w:sz w:val="18"/>
                <w:szCs w:val="18"/>
                <w:lang w:val="it-IT"/>
              </w:rPr>
            </w:pPr>
          </w:p>
        </w:tc>
        <w:tc>
          <w:tcPr>
            <w:tcW w:w="1134" w:type="dxa"/>
            <w:gridSpan w:val="2"/>
            <w:tcBorders>
              <w:top w:val="single" w:sz="4" w:space="0" w:color="00457E"/>
              <w:left w:val="single" w:sz="4" w:space="0" w:color="00457E"/>
              <w:bottom w:val="single" w:sz="4" w:space="0" w:color="00457E"/>
              <w:right w:val="single" w:sz="4" w:space="0" w:color="00457E"/>
            </w:tcBorders>
          </w:tcPr>
          <w:p w14:paraId="266F2226" w14:textId="77777777" w:rsidR="007900BC" w:rsidRPr="007900BC" w:rsidRDefault="007900BC" w:rsidP="007900BC">
            <w:pPr>
              <w:spacing w:line="240" w:lineRule="auto"/>
              <w:ind w:left="198" w:right="181"/>
              <w:jc w:val="both"/>
              <w:rPr>
                <w:rFonts w:ascii="Garamond" w:hAnsi="Garamond" w:cstheme="minorHAnsi"/>
                <w:i/>
                <w:iCs/>
                <w:sz w:val="18"/>
                <w:szCs w:val="18"/>
                <w:lang w:val="it-IT"/>
              </w:rPr>
            </w:pPr>
          </w:p>
        </w:tc>
        <w:tc>
          <w:tcPr>
            <w:tcW w:w="4820" w:type="dxa"/>
            <w:gridSpan w:val="2"/>
            <w:tcBorders>
              <w:left w:val="single" w:sz="4" w:space="0" w:color="00457E"/>
              <w:bottom w:val="single" w:sz="4" w:space="0" w:color="auto"/>
              <w:right w:val="single" w:sz="4" w:space="0" w:color="00457E"/>
            </w:tcBorders>
          </w:tcPr>
          <w:p w14:paraId="107DCCFF" w14:textId="77777777" w:rsidR="007900BC" w:rsidRPr="007900BC" w:rsidRDefault="007900BC" w:rsidP="007900BC">
            <w:pPr>
              <w:spacing w:line="240" w:lineRule="auto"/>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452E0729" w14:textId="77777777" w:rsidR="007900BC" w:rsidRPr="007900BC" w:rsidRDefault="007900BC" w:rsidP="007900BC">
            <w:pPr>
              <w:spacing w:line="240" w:lineRule="auto"/>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11D59666" w14:textId="77777777" w:rsidR="007900BC" w:rsidRPr="007900BC" w:rsidRDefault="007900BC" w:rsidP="007900BC">
            <w:pPr>
              <w:spacing w:line="240" w:lineRule="auto"/>
              <w:jc w:val="both"/>
              <w:rPr>
                <w:rFonts w:ascii="Garamond" w:hAnsi="Garamond" w:cstheme="minorHAnsi"/>
                <w:i/>
                <w:iCs/>
                <w:sz w:val="18"/>
                <w:szCs w:val="18"/>
                <w:lang w:val="it-IT"/>
              </w:rPr>
            </w:pPr>
          </w:p>
        </w:tc>
      </w:tr>
      <w:tr w:rsidR="007900BC" w:rsidRPr="00366F3C" w14:paraId="0D976CE9" w14:textId="77777777" w:rsidTr="007900BC">
        <w:trPr>
          <w:trHeight w:hRule="exact" w:val="273"/>
          <w:jc w:val="center"/>
        </w:trPr>
        <w:tc>
          <w:tcPr>
            <w:tcW w:w="565" w:type="dxa"/>
            <w:tcBorders>
              <w:top w:val="single" w:sz="4" w:space="0" w:color="00457E"/>
              <w:left w:val="single" w:sz="4" w:space="0" w:color="00457E"/>
              <w:bottom w:val="single" w:sz="4" w:space="0" w:color="00457E"/>
              <w:right w:val="single" w:sz="4" w:space="0" w:color="00457E"/>
            </w:tcBorders>
          </w:tcPr>
          <w:p w14:paraId="2E98F10B" w14:textId="0539D4F5" w:rsidR="007900BC" w:rsidRPr="007900BC" w:rsidRDefault="007900BC" w:rsidP="007900BC">
            <w:pPr>
              <w:spacing w:after="0" w:line="360" w:lineRule="auto"/>
              <w:jc w:val="center"/>
              <w:rPr>
                <w:rFonts w:ascii="Garamond" w:eastAsia="Calibri" w:hAnsi="Garamond" w:cstheme="minorHAnsi"/>
                <w:sz w:val="20"/>
                <w:szCs w:val="20"/>
              </w:rPr>
            </w:pPr>
            <w:r w:rsidRPr="007900BC">
              <w:rPr>
                <w:rFonts w:ascii="Garamond" w:eastAsia="Calibri" w:hAnsi="Garamond" w:cstheme="minorHAnsi"/>
                <w:sz w:val="20"/>
                <w:szCs w:val="20"/>
              </w:rPr>
              <w:t>.</w:t>
            </w:r>
            <w:r w:rsidRPr="007900BC">
              <w:rPr>
                <w:rFonts w:ascii="Garamond" w:eastAsia="Calibri" w:hAnsi="Garamond" w:cstheme="minorHAnsi"/>
                <w:w w:val="99"/>
                <w:sz w:val="20"/>
                <w:szCs w:val="20"/>
              </w:rPr>
              <w:t>11</w:t>
            </w:r>
          </w:p>
        </w:tc>
        <w:tc>
          <w:tcPr>
            <w:tcW w:w="5951" w:type="dxa"/>
            <w:gridSpan w:val="2"/>
            <w:tcBorders>
              <w:top w:val="single" w:sz="4" w:space="0" w:color="00457E"/>
              <w:left w:val="single" w:sz="4" w:space="0" w:color="00457E"/>
              <w:bottom w:val="single" w:sz="4" w:space="0" w:color="00457E"/>
              <w:right w:val="single" w:sz="4" w:space="0" w:color="00457E"/>
            </w:tcBorders>
          </w:tcPr>
          <w:p w14:paraId="3C63EF9D" w14:textId="16AB68DD" w:rsidR="007900BC" w:rsidRPr="007900BC" w:rsidRDefault="007900BC" w:rsidP="007900BC">
            <w:pPr>
              <w:spacing w:after="0" w:line="218" w:lineRule="exact"/>
              <w:ind w:left="105" w:right="96"/>
              <w:jc w:val="both"/>
              <w:rPr>
                <w:rFonts w:ascii="Garamond" w:eastAsia="Calibri" w:hAnsi="Garamond" w:cstheme="minorHAnsi"/>
                <w:spacing w:val="-1"/>
                <w:sz w:val="20"/>
                <w:szCs w:val="20"/>
                <w:lang w:val="it-IT"/>
              </w:rPr>
            </w:pPr>
            <w:r w:rsidRPr="007900BC">
              <w:rPr>
                <w:rFonts w:ascii="Garamond" w:eastAsia="Calibri" w:hAnsi="Garamond" w:cstheme="minorHAnsi"/>
                <w:spacing w:val="1"/>
                <w:sz w:val="20"/>
                <w:szCs w:val="20"/>
                <w:lang w:val="it-IT"/>
              </w:rPr>
              <w:t>Po</w:t>
            </w:r>
            <w:r w:rsidRPr="007900BC">
              <w:rPr>
                <w:rFonts w:ascii="Garamond" w:eastAsia="Calibri" w:hAnsi="Garamond" w:cstheme="minorHAnsi"/>
                <w:sz w:val="20"/>
                <w:szCs w:val="20"/>
                <w:lang w:val="it-IT"/>
              </w:rPr>
              <w:t>rt</w:t>
            </w:r>
            <w:r w:rsidRPr="007900BC">
              <w:rPr>
                <w:rFonts w:ascii="Garamond" w:eastAsia="Calibri" w:hAnsi="Garamond" w:cstheme="minorHAnsi"/>
                <w:spacing w:val="-1"/>
                <w:sz w:val="20"/>
                <w:szCs w:val="20"/>
                <w:lang w:val="it-IT"/>
              </w:rPr>
              <w:t>ell</w:t>
            </w:r>
            <w:r w:rsidRPr="007900BC">
              <w:rPr>
                <w:rFonts w:ascii="Garamond" w:eastAsia="Calibri" w:hAnsi="Garamond" w:cstheme="minorHAnsi"/>
                <w:sz w:val="20"/>
                <w:szCs w:val="20"/>
                <w:lang w:val="it-IT"/>
              </w:rPr>
              <w:t>i</w:t>
            </w:r>
            <w:r w:rsidRPr="007900BC">
              <w:rPr>
                <w:rFonts w:ascii="Garamond" w:eastAsia="Calibri" w:hAnsi="Garamond" w:cstheme="minorHAnsi"/>
                <w:spacing w:val="-3"/>
                <w:sz w:val="20"/>
                <w:szCs w:val="20"/>
                <w:lang w:val="it-IT"/>
              </w:rPr>
              <w:t xml:space="preserve"> </w:t>
            </w:r>
            <w:r w:rsidRPr="007900BC">
              <w:rPr>
                <w:rFonts w:ascii="Garamond" w:eastAsia="Calibri" w:hAnsi="Garamond" w:cstheme="minorHAnsi"/>
                <w:spacing w:val="-1"/>
                <w:sz w:val="20"/>
                <w:szCs w:val="20"/>
                <w:lang w:val="it-IT"/>
              </w:rPr>
              <w:t>del</w:t>
            </w:r>
            <w:r w:rsidRPr="007900BC">
              <w:rPr>
                <w:rFonts w:ascii="Garamond" w:eastAsia="Calibri" w:hAnsi="Garamond" w:cstheme="minorHAnsi"/>
                <w:spacing w:val="2"/>
                <w:sz w:val="20"/>
                <w:szCs w:val="20"/>
                <w:lang w:val="it-IT"/>
              </w:rPr>
              <w:t>l</w:t>
            </w:r>
            <w:r w:rsidRPr="007900BC">
              <w:rPr>
                <w:rFonts w:ascii="Garamond" w:eastAsia="Calibri" w:hAnsi="Garamond" w:cstheme="minorHAnsi"/>
                <w:sz w:val="20"/>
                <w:szCs w:val="20"/>
                <w:lang w:val="it-IT"/>
              </w:rPr>
              <w:t>e</w:t>
            </w:r>
            <w:r w:rsidRPr="007900BC">
              <w:rPr>
                <w:rFonts w:ascii="Garamond" w:eastAsia="Calibri" w:hAnsi="Garamond" w:cstheme="minorHAnsi"/>
                <w:spacing w:val="-3"/>
                <w:sz w:val="20"/>
                <w:szCs w:val="20"/>
                <w:lang w:val="it-IT"/>
              </w:rPr>
              <w:t xml:space="preserve"> </w:t>
            </w:r>
            <w:r w:rsidRPr="007900BC">
              <w:rPr>
                <w:rFonts w:ascii="Garamond" w:eastAsia="Calibri" w:hAnsi="Garamond" w:cstheme="minorHAnsi"/>
                <w:spacing w:val="1"/>
                <w:sz w:val="20"/>
                <w:szCs w:val="20"/>
                <w:lang w:val="it-IT"/>
              </w:rPr>
              <w:t>c</w:t>
            </w:r>
            <w:r w:rsidRPr="007900BC">
              <w:rPr>
                <w:rFonts w:ascii="Garamond" w:eastAsia="Calibri" w:hAnsi="Garamond" w:cstheme="minorHAnsi"/>
                <w:spacing w:val="-1"/>
                <w:sz w:val="20"/>
                <w:szCs w:val="20"/>
                <w:lang w:val="it-IT"/>
              </w:rPr>
              <w:t>is</w:t>
            </w:r>
            <w:r w:rsidRPr="007900BC">
              <w:rPr>
                <w:rFonts w:ascii="Garamond" w:eastAsia="Calibri" w:hAnsi="Garamond" w:cstheme="minorHAnsi"/>
                <w:sz w:val="20"/>
                <w:szCs w:val="20"/>
                <w:lang w:val="it-IT"/>
              </w:rPr>
              <w:t>t</w:t>
            </w:r>
            <w:r w:rsidRPr="007900BC">
              <w:rPr>
                <w:rFonts w:ascii="Garamond" w:eastAsia="Calibri" w:hAnsi="Garamond" w:cstheme="minorHAnsi"/>
                <w:spacing w:val="2"/>
                <w:sz w:val="20"/>
                <w:szCs w:val="20"/>
                <w:lang w:val="it-IT"/>
              </w:rPr>
              <w:t>e</w:t>
            </w:r>
            <w:r w:rsidRPr="007900BC">
              <w:rPr>
                <w:rFonts w:ascii="Garamond" w:eastAsia="Calibri" w:hAnsi="Garamond" w:cstheme="minorHAnsi"/>
                <w:sz w:val="20"/>
                <w:szCs w:val="20"/>
                <w:lang w:val="it-IT"/>
              </w:rPr>
              <w:t>r</w:t>
            </w:r>
            <w:r w:rsidRPr="007900BC">
              <w:rPr>
                <w:rFonts w:ascii="Garamond" w:eastAsia="Calibri" w:hAnsi="Garamond" w:cstheme="minorHAnsi"/>
                <w:spacing w:val="-1"/>
                <w:sz w:val="20"/>
                <w:szCs w:val="20"/>
                <w:lang w:val="it-IT"/>
              </w:rPr>
              <w:t>n</w:t>
            </w:r>
            <w:r w:rsidRPr="007900BC">
              <w:rPr>
                <w:rFonts w:ascii="Garamond" w:eastAsia="Calibri" w:hAnsi="Garamond" w:cstheme="minorHAnsi"/>
                <w:sz w:val="20"/>
                <w:szCs w:val="20"/>
                <w:lang w:val="it-IT"/>
              </w:rPr>
              <w:t xml:space="preserve">e / </w:t>
            </w:r>
            <w:r w:rsidRPr="007900BC">
              <w:rPr>
                <w:rFonts w:ascii="Garamond" w:eastAsia="Arial" w:hAnsi="Garamond" w:cstheme="minorHAnsi"/>
                <w:i/>
                <w:iCs/>
                <w:spacing w:val="-13"/>
                <w:sz w:val="20"/>
                <w:szCs w:val="20"/>
                <w:lang w:val="it-IT"/>
              </w:rPr>
              <w:t>T</w:t>
            </w:r>
            <w:r w:rsidRPr="007900BC">
              <w:rPr>
                <w:rFonts w:ascii="Garamond" w:eastAsia="Arial" w:hAnsi="Garamond" w:cstheme="minorHAnsi"/>
                <w:i/>
                <w:iCs/>
                <w:sz w:val="20"/>
                <w:szCs w:val="20"/>
                <w:lang w:val="it-IT"/>
              </w:rPr>
              <w:t>ank</w:t>
            </w:r>
            <w:r w:rsidRPr="007900BC">
              <w:rPr>
                <w:rFonts w:ascii="Garamond" w:eastAsia="Arial" w:hAnsi="Garamond" w:cstheme="minorHAnsi"/>
                <w:i/>
                <w:iCs/>
                <w:spacing w:val="6"/>
                <w:sz w:val="20"/>
                <w:szCs w:val="20"/>
                <w:lang w:val="it-IT"/>
              </w:rPr>
              <w:t xml:space="preserve"> </w:t>
            </w:r>
            <w:proofErr w:type="spellStart"/>
            <w:r w:rsidRPr="007900BC">
              <w:rPr>
                <w:rFonts w:ascii="Garamond" w:eastAsia="Arial" w:hAnsi="Garamond" w:cstheme="minorHAnsi"/>
                <w:i/>
                <w:iCs/>
                <w:w w:val="103"/>
                <w:sz w:val="20"/>
                <w:szCs w:val="20"/>
                <w:lang w:val="it-IT"/>
              </w:rPr>
              <w:t>lids</w:t>
            </w:r>
            <w:proofErr w:type="spellEnd"/>
          </w:p>
        </w:tc>
        <w:tc>
          <w:tcPr>
            <w:tcW w:w="850" w:type="dxa"/>
            <w:tcBorders>
              <w:top w:val="single" w:sz="4" w:space="0" w:color="00457E"/>
              <w:left w:val="single" w:sz="4" w:space="0" w:color="00457E"/>
              <w:bottom w:val="single" w:sz="4" w:space="0" w:color="00457E"/>
              <w:right w:val="single" w:sz="4" w:space="0" w:color="00457E"/>
            </w:tcBorders>
          </w:tcPr>
          <w:p w14:paraId="60EC31D9" w14:textId="77777777" w:rsidR="007900BC" w:rsidRPr="007900BC" w:rsidRDefault="007900BC" w:rsidP="007900BC">
            <w:pPr>
              <w:spacing w:line="240" w:lineRule="auto"/>
              <w:ind w:left="198" w:right="181"/>
              <w:jc w:val="both"/>
              <w:rPr>
                <w:rFonts w:ascii="Garamond" w:hAnsi="Garamond" w:cstheme="minorHAnsi"/>
                <w:i/>
                <w:iCs/>
                <w:sz w:val="18"/>
                <w:szCs w:val="18"/>
                <w:lang w:val="it-IT"/>
              </w:rPr>
            </w:pPr>
          </w:p>
        </w:tc>
        <w:tc>
          <w:tcPr>
            <w:tcW w:w="1134" w:type="dxa"/>
            <w:gridSpan w:val="2"/>
            <w:tcBorders>
              <w:top w:val="single" w:sz="4" w:space="0" w:color="00457E"/>
              <w:left w:val="single" w:sz="4" w:space="0" w:color="00457E"/>
              <w:bottom w:val="single" w:sz="4" w:space="0" w:color="00457E"/>
              <w:right w:val="single" w:sz="4" w:space="0" w:color="00457E"/>
            </w:tcBorders>
          </w:tcPr>
          <w:p w14:paraId="60414D89" w14:textId="77777777" w:rsidR="007900BC" w:rsidRPr="007900BC" w:rsidRDefault="007900BC" w:rsidP="007900BC">
            <w:pPr>
              <w:spacing w:line="240" w:lineRule="auto"/>
              <w:ind w:left="198" w:right="181"/>
              <w:jc w:val="both"/>
              <w:rPr>
                <w:rFonts w:ascii="Garamond" w:hAnsi="Garamond" w:cstheme="minorHAnsi"/>
                <w:i/>
                <w:iCs/>
                <w:sz w:val="18"/>
                <w:szCs w:val="18"/>
                <w:lang w:val="it-IT"/>
              </w:rPr>
            </w:pPr>
          </w:p>
        </w:tc>
        <w:tc>
          <w:tcPr>
            <w:tcW w:w="4820" w:type="dxa"/>
            <w:gridSpan w:val="2"/>
            <w:tcBorders>
              <w:left w:val="single" w:sz="4" w:space="0" w:color="00457E"/>
              <w:bottom w:val="single" w:sz="4" w:space="0" w:color="auto"/>
              <w:right w:val="single" w:sz="4" w:space="0" w:color="00457E"/>
            </w:tcBorders>
          </w:tcPr>
          <w:p w14:paraId="44487CB3" w14:textId="77777777" w:rsidR="007900BC" w:rsidRPr="007900BC" w:rsidRDefault="007900BC" w:rsidP="007900BC">
            <w:pPr>
              <w:spacing w:line="240" w:lineRule="auto"/>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2BE4C981" w14:textId="77777777" w:rsidR="007900BC" w:rsidRPr="007900BC" w:rsidRDefault="007900BC" w:rsidP="007900BC">
            <w:pPr>
              <w:spacing w:line="240" w:lineRule="auto"/>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0313119D" w14:textId="77777777" w:rsidR="007900BC" w:rsidRPr="007900BC" w:rsidRDefault="007900BC" w:rsidP="007900BC">
            <w:pPr>
              <w:spacing w:line="240" w:lineRule="auto"/>
              <w:jc w:val="both"/>
              <w:rPr>
                <w:rFonts w:ascii="Garamond" w:hAnsi="Garamond" w:cstheme="minorHAnsi"/>
                <w:i/>
                <w:iCs/>
                <w:sz w:val="18"/>
                <w:szCs w:val="18"/>
                <w:lang w:val="it-IT"/>
              </w:rPr>
            </w:pPr>
          </w:p>
        </w:tc>
      </w:tr>
      <w:tr w:rsidR="007900BC" w:rsidRPr="00366F3C" w14:paraId="14C5306C" w14:textId="77777777" w:rsidTr="007900BC">
        <w:trPr>
          <w:trHeight w:hRule="exact" w:val="291"/>
          <w:jc w:val="center"/>
        </w:trPr>
        <w:tc>
          <w:tcPr>
            <w:tcW w:w="565" w:type="dxa"/>
            <w:tcBorders>
              <w:top w:val="single" w:sz="4" w:space="0" w:color="00457E"/>
              <w:left w:val="single" w:sz="4" w:space="0" w:color="00457E"/>
              <w:bottom w:val="single" w:sz="4" w:space="0" w:color="00457E"/>
              <w:right w:val="single" w:sz="4" w:space="0" w:color="00457E"/>
            </w:tcBorders>
          </w:tcPr>
          <w:p w14:paraId="7F9EB4F0" w14:textId="6BDF5781" w:rsidR="007900BC" w:rsidRPr="007900BC" w:rsidRDefault="007900BC" w:rsidP="007900BC">
            <w:pPr>
              <w:spacing w:after="0" w:line="360" w:lineRule="auto"/>
              <w:jc w:val="center"/>
              <w:rPr>
                <w:rFonts w:ascii="Garamond" w:eastAsia="Calibri" w:hAnsi="Garamond" w:cstheme="minorHAnsi"/>
                <w:sz w:val="20"/>
                <w:szCs w:val="20"/>
              </w:rPr>
            </w:pPr>
            <w:r w:rsidRPr="007900BC">
              <w:rPr>
                <w:rFonts w:ascii="Garamond" w:eastAsia="Calibri" w:hAnsi="Garamond" w:cstheme="minorHAnsi"/>
                <w:sz w:val="20"/>
                <w:szCs w:val="20"/>
              </w:rPr>
              <w:t>.</w:t>
            </w:r>
            <w:r w:rsidRPr="007900BC">
              <w:rPr>
                <w:rFonts w:ascii="Garamond" w:eastAsia="Calibri" w:hAnsi="Garamond" w:cstheme="minorHAnsi"/>
                <w:w w:val="99"/>
                <w:sz w:val="20"/>
                <w:szCs w:val="20"/>
              </w:rPr>
              <w:t>12</w:t>
            </w:r>
          </w:p>
        </w:tc>
        <w:tc>
          <w:tcPr>
            <w:tcW w:w="5951" w:type="dxa"/>
            <w:gridSpan w:val="2"/>
            <w:tcBorders>
              <w:top w:val="single" w:sz="4" w:space="0" w:color="00457E"/>
              <w:left w:val="single" w:sz="4" w:space="0" w:color="00457E"/>
              <w:bottom w:val="single" w:sz="4" w:space="0" w:color="00457E"/>
              <w:right w:val="single" w:sz="4" w:space="0" w:color="00457E"/>
            </w:tcBorders>
          </w:tcPr>
          <w:p w14:paraId="06906715" w14:textId="722CD982" w:rsidR="007900BC" w:rsidRPr="007900BC" w:rsidRDefault="007900BC" w:rsidP="007900BC">
            <w:pPr>
              <w:spacing w:after="0" w:line="218" w:lineRule="exact"/>
              <w:ind w:left="105" w:right="96"/>
              <w:jc w:val="both"/>
              <w:rPr>
                <w:rFonts w:ascii="Garamond" w:eastAsia="Calibri" w:hAnsi="Garamond" w:cstheme="minorHAnsi"/>
                <w:spacing w:val="1"/>
                <w:sz w:val="20"/>
                <w:szCs w:val="20"/>
                <w:lang w:val="it-IT"/>
              </w:rPr>
            </w:pPr>
            <w:r w:rsidRPr="007900BC">
              <w:rPr>
                <w:rFonts w:ascii="Garamond" w:eastAsia="Calibri" w:hAnsi="Garamond" w:cstheme="minorHAnsi"/>
                <w:spacing w:val="1"/>
                <w:sz w:val="20"/>
                <w:szCs w:val="20"/>
                <w:lang w:val="it-IT"/>
              </w:rPr>
              <w:t>P</w:t>
            </w:r>
            <w:r w:rsidRPr="007900BC">
              <w:rPr>
                <w:rFonts w:ascii="Garamond" w:eastAsia="Calibri" w:hAnsi="Garamond" w:cstheme="minorHAnsi"/>
                <w:sz w:val="20"/>
                <w:szCs w:val="20"/>
                <w:lang w:val="it-IT"/>
              </w:rPr>
              <w:t>ara</w:t>
            </w:r>
            <w:r w:rsidRPr="007900BC">
              <w:rPr>
                <w:rFonts w:ascii="Garamond" w:eastAsia="Calibri" w:hAnsi="Garamond" w:cstheme="minorHAnsi"/>
                <w:spacing w:val="-1"/>
                <w:sz w:val="20"/>
                <w:szCs w:val="20"/>
                <w:lang w:val="it-IT"/>
              </w:rPr>
              <w:t>n</w:t>
            </w:r>
            <w:r w:rsidRPr="007900BC">
              <w:rPr>
                <w:rFonts w:ascii="Garamond" w:eastAsia="Calibri" w:hAnsi="Garamond" w:cstheme="minorHAnsi"/>
                <w:spacing w:val="1"/>
                <w:sz w:val="20"/>
                <w:szCs w:val="20"/>
                <w:lang w:val="it-IT"/>
              </w:rPr>
              <w:t>c</w:t>
            </w:r>
            <w:r w:rsidRPr="007900BC">
              <w:rPr>
                <w:rFonts w:ascii="Garamond" w:eastAsia="Calibri" w:hAnsi="Garamond" w:cstheme="minorHAnsi"/>
                <w:spacing w:val="-1"/>
                <w:sz w:val="20"/>
                <w:szCs w:val="20"/>
                <w:lang w:val="it-IT"/>
              </w:rPr>
              <w:t>h</w:t>
            </w:r>
            <w:r w:rsidRPr="007900BC">
              <w:rPr>
                <w:rFonts w:ascii="Garamond" w:eastAsia="Calibri" w:hAnsi="Garamond" w:cstheme="minorHAnsi"/>
                <w:sz w:val="20"/>
                <w:szCs w:val="20"/>
                <w:lang w:val="it-IT"/>
              </w:rPr>
              <w:t>i</w:t>
            </w:r>
            <w:r w:rsidRPr="007900BC">
              <w:rPr>
                <w:rFonts w:ascii="Garamond" w:eastAsia="Calibri" w:hAnsi="Garamond" w:cstheme="minorHAnsi"/>
                <w:spacing w:val="-3"/>
                <w:sz w:val="20"/>
                <w:szCs w:val="20"/>
                <w:lang w:val="it-IT"/>
              </w:rPr>
              <w:t xml:space="preserve"> </w:t>
            </w:r>
            <w:r w:rsidRPr="007900BC">
              <w:rPr>
                <w:rFonts w:ascii="Garamond" w:eastAsia="Calibri" w:hAnsi="Garamond" w:cstheme="minorHAnsi"/>
                <w:sz w:val="20"/>
                <w:szCs w:val="20"/>
                <w:lang w:val="it-IT"/>
              </w:rPr>
              <w:t>ad</w:t>
            </w:r>
            <w:r w:rsidRPr="007900BC">
              <w:rPr>
                <w:rFonts w:ascii="Garamond" w:eastAsia="Calibri" w:hAnsi="Garamond" w:cstheme="minorHAnsi"/>
                <w:spacing w:val="-1"/>
                <w:sz w:val="20"/>
                <w:szCs w:val="20"/>
                <w:lang w:val="it-IT"/>
              </w:rPr>
              <w:t xml:space="preserve"> </w:t>
            </w:r>
            <w:r w:rsidRPr="007900BC">
              <w:rPr>
                <w:rFonts w:ascii="Garamond" w:eastAsia="Calibri" w:hAnsi="Garamond" w:cstheme="minorHAnsi"/>
                <w:sz w:val="20"/>
                <w:szCs w:val="20"/>
                <w:lang w:val="it-IT"/>
              </w:rPr>
              <w:t>ar</w:t>
            </w:r>
            <w:r w:rsidRPr="007900BC">
              <w:rPr>
                <w:rFonts w:ascii="Garamond" w:eastAsia="Calibri" w:hAnsi="Garamond" w:cstheme="minorHAnsi"/>
                <w:spacing w:val="-1"/>
                <w:sz w:val="20"/>
                <w:szCs w:val="20"/>
                <w:lang w:val="it-IT"/>
              </w:rPr>
              <w:t>i</w:t>
            </w:r>
            <w:r w:rsidRPr="007900BC">
              <w:rPr>
                <w:rFonts w:ascii="Garamond" w:eastAsia="Calibri" w:hAnsi="Garamond" w:cstheme="minorHAnsi"/>
                <w:sz w:val="20"/>
                <w:szCs w:val="20"/>
                <w:lang w:val="it-IT"/>
              </w:rPr>
              <w:t xml:space="preserve">a / </w:t>
            </w:r>
            <w:r w:rsidRPr="007900BC">
              <w:rPr>
                <w:rFonts w:ascii="Garamond" w:eastAsia="Arial" w:hAnsi="Garamond" w:cstheme="minorHAnsi"/>
                <w:i/>
                <w:iCs/>
                <w:sz w:val="20"/>
                <w:szCs w:val="20"/>
                <w:lang w:val="it-IT"/>
              </w:rPr>
              <w:t>Air</w:t>
            </w:r>
            <w:r w:rsidRPr="007900BC">
              <w:rPr>
                <w:rFonts w:ascii="Garamond" w:eastAsia="Arial" w:hAnsi="Garamond" w:cstheme="minorHAnsi"/>
                <w:i/>
                <w:iCs/>
                <w:spacing w:val="29"/>
                <w:sz w:val="20"/>
                <w:szCs w:val="20"/>
                <w:lang w:val="it-IT"/>
              </w:rPr>
              <w:t xml:space="preserve"> </w:t>
            </w:r>
            <w:proofErr w:type="spellStart"/>
            <w:r w:rsidRPr="007900BC">
              <w:rPr>
                <w:rFonts w:ascii="Garamond" w:eastAsia="Arial" w:hAnsi="Garamond" w:cstheme="minorHAnsi"/>
                <w:i/>
                <w:iCs/>
                <w:w w:val="107"/>
                <w:sz w:val="20"/>
                <w:szCs w:val="20"/>
                <w:lang w:val="it-IT"/>
              </w:rPr>
              <w:t>hoist</w:t>
            </w:r>
            <w:proofErr w:type="spellEnd"/>
          </w:p>
        </w:tc>
        <w:tc>
          <w:tcPr>
            <w:tcW w:w="850" w:type="dxa"/>
            <w:tcBorders>
              <w:top w:val="single" w:sz="4" w:space="0" w:color="00457E"/>
              <w:left w:val="single" w:sz="4" w:space="0" w:color="00457E"/>
              <w:bottom w:val="single" w:sz="4" w:space="0" w:color="00457E"/>
              <w:right w:val="single" w:sz="4" w:space="0" w:color="00457E"/>
            </w:tcBorders>
          </w:tcPr>
          <w:p w14:paraId="6CCF48E6" w14:textId="77777777" w:rsidR="007900BC" w:rsidRPr="007900BC" w:rsidRDefault="007900BC" w:rsidP="007900BC">
            <w:pPr>
              <w:spacing w:line="240" w:lineRule="auto"/>
              <w:ind w:left="198" w:right="181"/>
              <w:jc w:val="both"/>
              <w:rPr>
                <w:rFonts w:ascii="Garamond" w:hAnsi="Garamond" w:cstheme="minorHAnsi"/>
                <w:i/>
                <w:iCs/>
                <w:sz w:val="18"/>
                <w:szCs w:val="18"/>
                <w:lang w:val="it-IT"/>
              </w:rPr>
            </w:pPr>
          </w:p>
        </w:tc>
        <w:tc>
          <w:tcPr>
            <w:tcW w:w="1134" w:type="dxa"/>
            <w:gridSpan w:val="2"/>
            <w:tcBorders>
              <w:top w:val="single" w:sz="4" w:space="0" w:color="00457E"/>
              <w:left w:val="single" w:sz="4" w:space="0" w:color="00457E"/>
              <w:bottom w:val="single" w:sz="4" w:space="0" w:color="00457E"/>
              <w:right w:val="single" w:sz="4" w:space="0" w:color="00457E"/>
            </w:tcBorders>
          </w:tcPr>
          <w:p w14:paraId="672C8934" w14:textId="77777777" w:rsidR="007900BC" w:rsidRPr="007900BC" w:rsidRDefault="007900BC" w:rsidP="007900BC">
            <w:pPr>
              <w:spacing w:line="240" w:lineRule="auto"/>
              <w:ind w:left="198" w:right="181"/>
              <w:jc w:val="both"/>
              <w:rPr>
                <w:rFonts w:ascii="Garamond" w:hAnsi="Garamond" w:cstheme="minorHAnsi"/>
                <w:i/>
                <w:iCs/>
                <w:sz w:val="18"/>
                <w:szCs w:val="18"/>
                <w:lang w:val="it-IT"/>
              </w:rPr>
            </w:pPr>
          </w:p>
        </w:tc>
        <w:tc>
          <w:tcPr>
            <w:tcW w:w="4820" w:type="dxa"/>
            <w:gridSpan w:val="2"/>
            <w:tcBorders>
              <w:left w:val="single" w:sz="4" w:space="0" w:color="00457E"/>
              <w:bottom w:val="single" w:sz="4" w:space="0" w:color="auto"/>
              <w:right w:val="single" w:sz="4" w:space="0" w:color="00457E"/>
            </w:tcBorders>
          </w:tcPr>
          <w:p w14:paraId="32986E3A" w14:textId="77777777" w:rsidR="007900BC" w:rsidRPr="007900BC" w:rsidRDefault="007900BC" w:rsidP="007900BC">
            <w:pPr>
              <w:spacing w:line="240" w:lineRule="auto"/>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1CC974D9" w14:textId="77777777" w:rsidR="007900BC" w:rsidRPr="007900BC" w:rsidRDefault="007900BC" w:rsidP="007900BC">
            <w:pPr>
              <w:spacing w:line="240" w:lineRule="auto"/>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77947123" w14:textId="77777777" w:rsidR="007900BC" w:rsidRPr="007900BC" w:rsidRDefault="007900BC" w:rsidP="007900BC">
            <w:pPr>
              <w:spacing w:line="240" w:lineRule="auto"/>
              <w:jc w:val="both"/>
              <w:rPr>
                <w:rFonts w:ascii="Garamond" w:hAnsi="Garamond" w:cstheme="minorHAnsi"/>
                <w:i/>
                <w:iCs/>
                <w:sz w:val="18"/>
                <w:szCs w:val="18"/>
                <w:lang w:val="it-IT"/>
              </w:rPr>
            </w:pPr>
          </w:p>
        </w:tc>
      </w:tr>
      <w:tr w:rsidR="007900BC" w:rsidRPr="007900BC" w14:paraId="3AF04585" w14:textId="77777777" w:rsidTr="007900BC">
        <w:trPr>
          <w:trHeight w:hRule="exact" w:val="281"/>
          <w:jc w:val="center"/>
        </w:trPr>
        <w:tc>
          <w:tcPr>
            <w:tcW w:w="565" w:type="dxa"/>
            <w:tcBorders>
              <w:top w:val="single" w:sz="4" w:space="0" w:color="00457E"/>
              <w:left w:val="single" w:sz="4" w:space="0" w:color="00457E"/>
              <w:bottom w:val="single" w:sz="4" w:space="0" w:color="00457E"/>
              <w:right w:val="single" w:sz="4" w:space="0" w:color="00457E"/>
            </w:tcBorders>
          </w:tcPr>
          <w:p w14:paraId="25038E95" w14:textId="2EA7E18C" w:rsidR="007900BC" w:rsidRPr="007900BC" w:rsidRDefault="007900BC" w:rsidP="007900BC">
            <w:pPr>
              <w:spacing w:after="0" w:line="360" w:lineRule="auto"/>
              <w:jc w:val="center"/>
              <w:rPr>
                <w:rFonts w:ascii="Garamond" w:eastAsia="Calibri" w:hAnsi="Garamond" w:cstheme="minorHAnsi"/>
                <w:sz w:val="20"/>
                <w:szCs w:val="20"/>
              </w:rPr>
            </w:pPr>
            <w:r w:rsidRPr="007900BC">
              <w:rPr>
                <w:rFonts w:ascii="Garamond" w:eastAsia="Calibri" w:hAnsi="Garamond" w:cstheme="minorHAnsi"/>
                <w:sz w:val="20"/>
                <w:szCs w:val="20"/>
              </w:rPr>
              <w:t>.</w:t>
            </w:r>
            <w:r w:rsidRPr="007900BC">
              <w:rPr>
                <w:rFonts w:ascii="Garamond" w:eastAsia="Calibri" w:hAnsi="Garamond" w:cstheme="minorHAnsi"/>
                <w:w w:val="99"/>
                <w:sz w:val="20"/>
                <w:szCs w:val="20"/>
              </w:rPr>
              <w:t>13</w:t>
            </w:r>
          </w:p>
        </w:tc>
        <w:tc>
          <w:tcPr>
            <w:tcW w:w="5951" w:type="dxa"/>
            <w:gridSpan w:val="2"/>
            <w:tcBorders>
              <w:top w:val="single" w:sz="4" w:space="0" w:color="00457E"/>
              <w:left w:val="single" w:sz="4" w:space="0" w:color="00457E"/>
              <w:bottom w:val="single" w:sz="4" w:space="0" w:color="00457E"/>
              <w:right w:val="single" w:sz="4" w:space="0" w:color="00457E"/>
            </w:tcBorders>
          </w:tcPr>
          <w:p w14:paraId="1481A21A" w14:textId="798496B7" w:rsidR="007900BC" w:rsidRPr="007900BC" w:rsidRDefault="007900BC" w:rsidP="007900BC">
            <w:pPr>
              <w:spacing w:after="0" w:line="218" w:lineRule="exact"/>
              <w:ind w:left="105" w:right="96"/>
              <w:jc w:val="both"/>
              <w:rPr>
                <w:rFonts w:ascii="Garamond" w:eastAsia="Calibri" w:hAnsi="Garamond" w:cstheme="minorHAnsi"/>
                <w:spacing w:val="1"/>
                <w:sz w:val="20"/>
                <w:szCs w:val="20"/>
                <w:lang w:val="it-IT"/>
              </w:rPr>
            </w:pPr>
            <w:proofErr w:type="spellStart"/>
            <w:r w:rsidRPr="007900BC">
              <w:rPr>
                <w:rFonts w:ascii="Garamond" w:eastAsia="Calibri" w:hAnsi="Garamond" w:cstheme="minorHAnsi"/>
                <w:spacing w:val="1"/>
                <w:sz w:val="20"/>
                <w:szCs w:val="20"/>
              </w:rPr>
              <w:t>E</w:t>
            </w:r>
            <w:r w:rsidRPr="007900BC">
              <w:rPr>
                <w:rFonts w:ascii="Garamond" w:eastAsia="Calibri" w:hAnsi="Garamond" w:cstheme="minorHAnsi"/>
                <w:spacing w:val="-1"/>
                <w:sz w:val="20"/>
                <w:szCs w:val="20"/>
              </w:rPr>
              <w:t>s</w:t>
            </w:r>
            <w:r w:rsidRPr="007900BC">
              <w:rPr>
                <w:rFonts w:ascii="Garamond" w:eastAsia="Calibri" w:hAnsi="Garamond" w:cstheme="minorHAnsi"/>
                <w:sz w:val="20"/>
                <w:szCs w:val="20"/>
              </w:rPr>
              <w:t>tratt</w:t>
            </w:r>
            <w:r w:rsidRPr="007900BC">
              <w:rPr>
                <w:rFonts w:ascii="Garamond" w:eastAsia="Calibri" w:hAnsi="Garamond" w:cstheme="minorHAnsi"/>
                <w:spacing w:val="1"/>
                <w:sz w:val="20"/>
                <w:szCs w:val="20"/>
              </w:rPr>
              <w:t>o</w:t>
            </w:r>
            <w:r w:rsidRPr="007900BC">
              <w:rPr>
                <w:rFonts w:ascii="Garamond" w:eastAsia="Calibri" w:hAnsi="Garamond" w:cstheme="minorHAnsi"/>
                <w:sz w:val="20"/>
                <w:szCs w:val="20"/>
              </w:rPr>
              <w:t>ri</w:t>
            </w:r>
            <w:proofErr w:type="spellEnd"/>
            <w:r w:rsidRPr="007900BC">
              <w:rPr>
                <w:rFonts w:ascii="Garamond" w:eastAsia="Calibri" w:hAnsi="Garamond" w:cstheme="minorHAnsi"/>
                <w:sz w:val="20"/>
                <w:szCs w:val="20"/>
              </w:rPr>
              <w:t xml:space="preserve"> / </w:t>
            </w:r>
            <w:proofErr w:type="spellStart"/>
            <w:r w:rsidRPr="007900BC">
              <w:rPr>
                <w:rFonts w:ascii="Garamond" w:eastAsia="Arial" w:hAnsi="Garamond" w:cstheme="minorHAnsi"/>
                <w:i/>
                <w:iCs/>
                <w:w w:val="104"/>
                <w:sz w:val="20"/>
                <w:szCs w:val="20"/>
              </w:rPr>
              <w:t>Eductor</w:t>
            </w:r>
            <w:proofErr w:type="spellEnd"/>
          </w:p>
        </w:tc>
        <w:tc>
          <w:tcPr>
            <w:tcW w:w="850" w:type="dxa"/>
            <w:tcBorders>
              <w:top w:val="single" w:sz="4" w:space="0" w:color="00457E"/>
              <w:left w:val="single" w:sz="4" w:space="0" w:color="00457E"/>
              <w:bottom w:val="single" w:sz="4" w:space="0" w:color="00457E"/>
              <w:right w:val="single" w:sz="4" w:space="0" w:color="00457E"/>
            </w:tcBorders>
          </w:tcPr>
          <w:p w14:paraId="4C348D38" w14:textId="77777777" w:rsidR="007900BC" w:rsidRPr="007900BC" w:rsidRDefault="007900BC" w:rsidP="007900BC">
            <w:pPr>
              <w:spacing w:line="240" w:lineRule="auto"/>
              <w:ind w:left="198" w:right="181"/>
              <w:jc w:val="both"/>
              <w:rPr>
                <w:rFonts w:ascii="Garamond" w:hAnsi="Garamond" w:cstheme="minorHAnsi"/>
                <w:i/>
                <w:iCs/>
                <w:sz w:val="18"/>
                <w:szCs w:val="18"/>
                <w:lang w:val="it-IT"/>
              </w:rPr>
            </w:pPr>
          </w:p>
        </w:tc>
        <w:tc>
          <w:tcPr>
            <w:tcW w:w="1134" w:type="dxa"/>
            <w:gridSpan w:val="2"/>
            <w:tcBorders>
              <w:top w:val="single" w:sz="4" w:space="0" w:color="00457E"/>
              <w:left w:val="single" w:sz="4" w:space="0" w:color="00457E"/>
              <w:bottom w:val="single" w:sz="4" w:space="0" w:color="00457E"/>
              <w:right w:val="single" w:sz="4" w:space="0" w:color="00457E"/>
            </w:tcBorders>
          </w:tcPr>
          <w:p w14:paraId="171A8C04" w14:textId="77777777" w:rsidR="007900BC" w:rsidRPr="007900BC" w:rsidRDefault="007900BC" w:rsidP="007900BC">
            <w:pPr>
              <w:spacing w:line="240" w:lineRule="auto"/>
              <w:ind w:left="198" w:right="181"/>
              <w:jc w:val="both"/>
              <w:rPr>
                <w:rFonts w:ascii="Garamond" w:hAnsi="Garamond" w:cstheme="minorHAnsi"/>
                <w:i/>
                <w:iCs/>
                <w:sz w:val="18"/>
                <w:szCs w:val="18"/>
                <w:lang w:val="it-IT"/>
              </w:rPr>
            </w:pPr>
          </w:p>
        </w:tc>
        <w:tc>
          <w:tcPr>
            <w:tcW w:w="4820" w:type="dxa"/>
            <w:gridSpan w:val="2"/>
            <w:tcBorders>
              <w:left w:val="single" w:sz="4" w:space="0" w:color="00457E"/>
              <w:bottom w:val="single" w:sz="4" w:space="0" w:color="auto"/>
              <w:right w:val="single" w:sz="4" w:space="0" w:color="00457E"/>
            </w:tcBorders>
          </w:tcPr>
          <w:p w14:paraId="707A33CA" w14:textId="77777777" w:rsidR="007900BC" w:rsidRPr="007900BC" w:rsidRDefault="007900BC" w:rsidP="007900BC">
            <w:pPr>
              <w:spacing w:line="240" w:lineRule="auto"/>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1B21D162" w14:textId="77777777" w:rsidR="007900BC" w:rsidRPr="007900BC" w:rsidRDefault="007900BC" w:rsidP="007900BC">
            <w:pPr>
              <w:spacing w:line="240" w:lineRule="auto"/>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7B6A5FF5" w14:textId="77777777" w:rsidR="007900BC" w:rsidRPr="007900BC" w:rsidRDefault="007900BC" w:rsidP="007900BC">
            <w:pPr>
              <w:spacing w:line="240" w:lineRule="auto"/>
              <w:jc w:val="both"/>
              <w:rPr>
                <w:rFonts w:ascii="Garamond" w:hAnsi="Garamond" w:cstheme="minorHAnsi"/>
                <w:i/>
                <w:iCs/>
                <w:sz w:val="18"/>
                <w:szCs w:val="18"/>
                <w:lang w:val="it-IT"/>
              </w:rPr>
            </w:pPr>
          </w:p>
        </w:tc>
      </w:tr>
    </w:tbl>
    <w:p w14:paraId="067A6B5B" w14:textId="77777777" w:rsidR="00C758C7" w:rsidRPr="007900BC" w:rsidRDefault="00C758C7" w:rsidP="00FE4FC2">
      <w:pPr>
        <w:spacing w:before="46" w:after="0" w:line="240" w:lineRule="auto"/>
        <w:ind w:left="-426" w:right="-20"/>
        <w:rPr>
          <w:rFonts w:ascii="Garamond" w:eastAsia="Calibri" w:hAnsi="Garamond" w:cs="Calibri"/>
          <w:i/>
          <w:iCs/>
          <w:sz w:val="20"/>
          <w:szCs w:val="20"/>
          <w:lang w:val="it-IT"/>
        </w:rPr>
      </w:pPr>
    </w:p>
    <w:p w14:paraId="2CEB26DD" w14:textId="77777777" w:rsidR="00C758C7" w:rsidRPr="007900BC" w:rsidRDefault="00C758C7" w:rsidP="00FE4FC2">
      <w:pPr>
        <w:spacing w:before="46" w:after="0" w:line="240" w:lineRule="auto"/>
        <w:ind w:left="-426" w:right="-20"/>
        <w:rPr>
          <w:rFonts w:ascii="Garamond" w:eastAsia="Calibri" w:hAnsi="Garamond" w:cs="Calibri"/>
          <w:i/>
          <w:iCs/>
          <w:sz w:val="20"/>
          <w:szCs w:val="20"/>
          <w:lang w:val="it-IT"/>
        </w:rPr>
      </w:pPr>
    </w:p>
    <w:p w14:paraId="25C8E295" w14:textId="77777777" w:rsidR="000E6BA1" w:rsidRPr="007900BC" w:rsidRDefault="000E6BA1">
      <w:pPr>
        <w:rPr>
          <w:rFonts w:ascii="Garamond" w:hAnsi="Garamond"/>
          <w:lang w:val="it-IT"/>
        </w:rPr>
      </w:pPr>
    </w:p>
    <w:tbl>
      <w:tblPr>
        <w:tblW w:w="15730" w:type="dxa"/>
        <w:jc w:val="center"/>
        <w:tblLayout w:type="fixed"/>
        <w:tblCellMar>
          <w:left w:w="0" w:type="dxa"/>
          <w:right w:w="0" w:type="dxa"/>
        </w:tblCellMar>
        <w:tblLook w:val="01E0" w:firstRow="1" w:lastRow="1" w:firstColumn="1" w:lastColumn="1" w:noHBand="0" w:noVBand="0"/>
      </w:tblPr>
      <w:tblGrid>
        <w:gridCol w:w="565"/>
        <w:gridCol w:w="5904"/>
        <w:gridCol w:w="47"/>
        <w:gridCol w:w="850"/>
        <w:gridCol w:w="1128"/>
        <w:gridCol w:w="6"/>
        <w:gridCol w:w="4785"/>
        <w:gridCol w:w="35"/>
        <w:gridCol w:w="1417"/>
        <w:gridCol w:w="993"/>
      </w:tblGrid>
      <w:tr w:rsidR="007900BC" w:rsidRPr="00013F8D" w14:paraId="42547AF7" w14:textId="77777777" w:rsidTr="00CD2FA4">
        <w:trPr>
          <w:trHeight w:hRule="exact" w:val="559"/>
          <w:jc w:val="center"/>
        </w:trPr>
        <w:tc>
          <w:tcPr>
            <w:tcW w:w="565" w:type="dxa"/>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538DD549" w14:textId="77777777" w:rsidR="007900BC" w:rsidRPr="00013F8D" w:rsidRDefault="007900BC" w:rsidP="00CD2FA4">
            <w:pPr>
              <w:spacing w:after="0" w:line="240" w:lineRule="auto"/>
              <w:ind w:left="62"/>
              <w:jc w:val="center"/>
              <w:rPr>
                <w:rFonts w:ascii="Garamond" w:eastAsia="Calibri" w:hAnsi="Garamond" w:cstheme="minorHAnsi"/>
                <w:sz w:val="20"/>
                <w:szCs w:val="20"/>
              </w:rPr>
            </w:pPr>
            <w:r w:rsidRPr="00013F8D">
              <w:rPr>
                <w:rFonts w:ascii="Garamond" w:eastAsia="Calibri" w:hAnsi="Garamond" w:cstheme="minorHAnsi"/>
                <w:b/>
                <w:bCs/>
                <w:spacing w:val="-1"/>
                <w:sz w:val="20"/>
                <w:szCs w:val="20"/>
              </w:rPr>
              <w:t>Ri</w:t>
            </w:r>
            <w:r w:rsidRPr="00013F8D">
              <w:rPr>
                <w:rFonts w:ascii="Garamond" w:eastAsia="Calibri" w:hAnsi="Garamond" w:cstheme="minorHAnsi"/>
                <w:b/>
                <w:bCs/>
                <w:sz w:val="20"/>
                <w:szCs w:val="20"/>
              </w:rPr>
              <w:t>f.</w:t>
            </w:r>
          </w:p>
          <w:p w14:paraId="033C3CBF" w14:textId="77777777" w:rsidR="007900BC" w:rsidRPr="00013F8D" w:rsidRDefault="007900BC" w:rsidP="00CD2FA4">
            <w:pPr>
              <w:spacing w:before="32" w:after="0" w:line="240" w:lineRule="auto"/>
              <w:ind w:left="62"/>
              <w:jc w:val="center"/>
              <w:rPr>
                <w:rFonts w:ascii="Garamond" w:eastAsia="Calibri" w:hAnsi="Garamond" w:cstheme="minorHAnsi"/>
                <w:b/>
                <w:bCs/>
                <w:sz w:val="20"/>
                <w:szCs w:val="20"/>
              </w:rPr>
            </w:pPr>
            <w:r w:rsidRPr="00013F8D">
              <w:rPr>
                <w:rFonts w:ascii="Garamond" w:eastAsia="Calibri" w:hAnsi="Garamond" w:cstheme="minorHAnsi"/>
                <w:b/>
                <w:bCs/>
                <w:spacing w:val="-1"/>
                <w:sz w:val="20"/>
                <w:szCs w:val="20"/>
              </w:rPr>
              <w:t>N</w:t>
            </w:r>
            <w:r w:rsidRPr="00013F8D">
              <w:rPr>
                <w:rFonts w:ascii="Garamond" w:eastAsia="Calibri" w:hAnsi="Garamond" w:cstheme="minorHAnsi"/>
                <w:b/>
                <w:bCs/>
                <w:spacing w:val="1"/>
                <w:sz w:val="20"/>
                <w:szCs w:val="20"/>
              </w:rPr>
              <w:t>r</w:t>
            </w:r>
            <w:r w:rsidRPr="00013F8D">
              <w:rPr>
                <w:rFonts w:ascii="Garamond" w:eastAsia="Calibri" w:hAnsi="Garamond" w:cstheme="minorHAnsi"/>
                <w:b/>
                <w:bCs/>
                <w:sz w:val="20"/>
                <w:szCs w:val="20"/>
              </w:rPr>
              <w:t>.</w:t>
            </w:r>
          </w:p>
          <w:p w14:paraId="38F31C17" w14:textId="77777777" w:rsidR="007900BC" w:rsidRPr="00013F8D" w:rsidRDefault="007900BC" w:rsidP="00CD2FA4">
            <w:pPr>
              <w:spacing w:before="32" w:after="0" w:line="240" w:lineRule="auto"/>
              <w:ind w:left="62"/>
              <w:jc w:val="center"/>
              <w:rPr>
                <w:rFonts w:ascii="Garamond" w:eastAsia="Calibri" w:hAnsi="Garamond" w:cstheme="minorHAnsi"/>
                <w:sz w:val="20"/>
                <w:szCs w:val="20"/>
              </w:rPr>
            </w:pPr>
          </w:p>
        </w:tc>
        <w:tc>
          <w:tcPr>
            <w:tcW w:w="7929" w:type="dxa"/>
            <w:gridSpan w:val="4"/>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61897ABE" w14:textId="77777777" w:rsidR="007900BC" w:rsidRPr="00013F8D" w:rsidRDefault="007900BC" w:rsidP="00CD2FA4">
            <w:pPr>
              <w:spacing w:after="0" w:line="240" w:lineRule="auto"/>
              <w:ind w:left="102" w:right="220"/>
              <w:jc w:val="center"/>
              <w:rPr>
                <w:rFonts w:ascii="Garamond" w:eastAsia="Calibri" w:hAnsi="Garamond" w:cstheme="minorHAnsi"/>
                <w:b/>
                <w:bCs/>
                <w:spacing w:val="-1"/>
                <w:sz w:val="20"/>
                <w:szCs w:val="20"/>
              </w:rPr>
            </w:pPr>
          </w:p>
          <w:p w14:paraId="7236BA70" w14:textId="77777777" w:rsidR="007900BC" w:rsidRPr="00013F8D" w:rsidRDefault="007900BC" w:rsidP="00CD2FA4">
            <w:pPr>
              <w:spacing w:after="0" w:line="240" w:lineRule="auto"/>
              <w:ind w:left="102" w:right="-20"/>
              <w:jc w:val="center"/>
              <w:rPr>
                <w:rFonts w:ascii="Garamond" w:eastAsia="Calibri" w:hAnsi="Garamond" w:cstheme="minorHAnsi"/>
                <w:sz w:val="20"/>
                <w:szCs w:val="20"/>
              </w:rPr>
            </w:pPr>
            <w:r w:rsidRPr="00013F8D">
              <w:rPr>
                <w:rFonts w:ascii="Garamond" w:eastAsia="Calibri" w:hAnsi="Garamond" w:cstheme="minorHAnsi"/>
                <w:b/>
                <w:bCs/>
                <w:spacing w:val="-1"/>
                <w:sz w:val="20"/>
                <w:szCs w:val="20"/>
              </w:rPr>
              <w:t>ADD</w:t>
            </w:r>
            <w:r w:rsidRPr="00013F8D">
              <w:rPr>
                <w:rFonts w:ascii="Garamond" w:eastAsia="Calibri" w:hAnsi="Garamond" w:cstheme="minorHAnsi"/>
                <w:b/>
                <w:bCs/>
                <w:sz w:val="20"/>
                <w:szCs w:val="20"/>
              </w:rPr>
              <w:t>EST</w:t>
            </w:r>
            <w:r w:rsidRPr="00013F8D">
              <w:rPr>
                <w:rFonts w:ascii="Garamond" w:eastAsia="Calibri" w:hAnsi="Garamond" w:cstheme="minorHAnsi"/>
                <w:b/>
                <w:bCs/>
                <w:spacing w:val="1"/>
                <w:sz w:val="20"/>
                <w:szCs w:val="20"/>
              </w:rPr>
              <w:t>R</w:t>
            </w:r>
            <w:r w:rsidRPr="00013F8D">
              <w:rPr>
                <w:rFonts w:ascii="Garamond" w:eastAsia="Calibri" w:hAnsi="Garamond" w:cstheme="minorHAnsi"/>
                <w:b/>
                <w:bCs/>
                <w:sz w:val="20"/>
                <w:szCs w:val="20"/>
              </w:rPr>
              <w:t>AME</w:t>
            </w:r>
            <w:r w:rsidRPr="00013F8D">
              <w:rPr>
                <w:rFonts w:ascii="Garamond" w:eastAsia="Calibri" w:hAnsi="Garamond" w:cstheme="minorHAnsi"/>
                <w:b/>
                <w:bCs/>
                <w:spacing w:val="-1"/>
                <w:sz w:val="20"/>
                <w:szCs w:val="20"/>
              </w:rPr>
              <w:t>N</w:t>
            </w:r>
            <w:r w:rsidRPr="00013F8D">
              <w:rPr>
                <w:rFonts w:ascii="Garamond" w:eastAsia="Calibri" w:hAnsi="Garamond" w:cstheme="minorHAnsi"/>
                <w:b/>
                <w:bCs/>
                <w:sz w:val="20"/>
                <w:szCs w:val="20"/>
              </w:rPr>
              <w:t>TO/TRAINING</w:t>
            </w:r>
          </w:p>
        </w:tc>
        <w:tc>
          <w:tcPr>
            <w:tcW w:w="4791" w:type="dxa"/>
            <w:gridSpan w:val="2"/>
            <w:vMerge w:val="restart"/>
            <w:tcBorders>
              <w:top w:val="single" w:sz="4" w:space="0" w:color="000000"/>
              <w:left w:val="single" w:sz="4" w:space="0" w:color="000000"/>
              <w:right w:val="single" w:sz="4" w:space="0" w:color="000000"/>
            </w:tcBorders>
            <w:shd w:val="clear" w:color="auto" w:fill="C6D9F1" w:themeFill="text2" w:themeFillTint="33"/>
          </w:tcPr>
          <w:p w14:paraId="389B5EB6" w14:textId="77777777" w:rsidR="007900BC" w:rsidRPr="00013F8D" w:rsidRDefault="007900BC" w:rsidP="00CD2FA4">
            <w:pPr>
              <w:spacing w:before="10" w:after="0" w:line="240" w:lineRule="auto"/>
              <w:jc w:val="center"/>
              <w:rPr>
                <w:rFonts w:ascii="Garamond" w:hAnsi="Garamond" w:cstheme="minorHAnsi"/>
                <w:sz w:val="20"/>
                <w:szCs w:val="20"/>
                <w:lang w:val="it-IT"/>
              </w:rPr>
            </w:pPr>
          </w:p>
          <w:p w14:paraId="3B8D480E" w14:textId="77777777" w:rsidR="007900BC" w:rsidRPr="00013F8D" w:rsidRDefault="007900BC" w:rsidP="00CD2FA4">
            <w:pPr>
              <w:spacing w:after="0" w:line="240" w:lineRule="auto"/>
              <w:ind w:left="84" w:right="-20"/>
              <w:jc w:val="center"/>
              <w:rPr>
                <w:rFonts w:ascii="Garamond" w:eastAsia="Calibri" w:hAnsi="Garamond" w:cstheme="minorHAnsi"/>
                <w:b/>
                <w:bCs/>
                <w:sz w:val="20"/>
                <w:szCs w:val="20"/>
                <w:lang w:val="it-IT"/>
              </w:rPr>
            </w:pPr>
            <w:r w:rsidRPr="00013F8D">
              <w:rPr>
                <w:rFonts w:ascii="Garamond" w:eastAsia="Calibri" w:hAnsi="Garamond" w:cstheme="minorHAnsi"/>
                <w:b/>
                <w:bCs/>
                <w:sz w:val="20"/>
                <w:szCs w:val="20"/>
                <w:lang w:val="it-IT"/>
              </w:rPr>
              <w:t>c</w:t>
            </w:r>
            <w:r w:rsidRPr="00013F8D">
              <w:rPr>
                <w:rFonts w:ascii="Garamond" w:eastAsia="Calibri" w:hAnsi="Garamond" w:cstheme="minorHAnsi"/>
                <w:b/>
                <w:bCs/>
                <w:spacing w:val="1"/>
                <w:sz w:val="20"/>
                <w:szCs w:val="20"/>
                <w:lang w:val="it-IT"/>
              </w:rPr>
              <w:t>r</w:t>
            </w:r>
            <w:r w:rsidRPr="00013F8D">
              <w:rPr>
                <w:rFonts w:ascii="Garamond" w:eastAsia="Calibri" w:hAnsi="Garamond" w:cstheme="minorHAnsi"/>
                <w:b/>
                <w:bCs/>
                <w:spacing w:val="-1"/>
                <w:sz w:val="20"/>
                <w:szCs w:val="20"/>
                <w:lang w:val="it-IT"/>
              </w:rPr>
              <w:t>i</w:t>
            </w:r>
            <w:r w:rsidRPr="00013F8D">
              <w:rPr>
                <w:rFonts w:ascii="Garamond" w:eastAsia="Calibri" w:hAnsi="Garamond" w:cstheme="minorHAnsi"/>
                <w:b/>
                <w:bCs/>
                <w:sz w:val="20"/>
                <w:szCs w:val="20"/>
                <w:lang w:val="it-IT"/>
              </w:rPr>
              <w:t>te</w:t>
            </w:r>
            <w:r w:rsidRPr="00013F8D">
              <w:rPr>
                <w:rFonts w:ascii="Garamond" w:eastAsia="Calibri" w:hAnsi="Garamond" w:cstheme="minorHAnsi"/>
                <w:b/>
                <w:bCs/>
                <w:spacing w:val="1"/>
                <w:sz w:val="20"/>
                <w:szCs w:val="20"/>
                <w:lang w:val="it-IT"/>
              </w:rPr>
              <w:t>r</w:t>
            </w:r>
            <w:r w:rsidRPr="00013F8D">
              <w:rPr>
                <w:rFonts w:ascii="Garamond" w:eastAsia="Calibri" w:hAnsi="Garamond" w:cstheme="minorHAnsi"/>
                <w:b/>
                <w:bCs/>
                <w:sz w:val="20"/>
                <w:szCs w:val="20"/>
                <w:lang w:val="it-IT"/>
              </w:rPr>
              <w:t>i</w:t>
            </w:r>
            <w:r w:rsidRPr="00013F8D">
              <w:rPr>
                <w:rFonts w:ascii="Garamond" w:eastAsia="Calibri" w:hAnsi="Garamond" w:cstheme="minorHAnsi"/>
                <w:b/>
                <w:bCs/>
                <w:spacing w:val="-2"/>
                <w:sz w:val="20"/>
                <w:szCs w:val="20"/>
                <w:lang w:val="it-IT"/>
              </w:rPr>
              <w:t xml:space="preserve"> </w:t>
            </w:r>
            <w:r w:rsidRPr="00013F8D">
              <w:rPr>
                <w:rFonts w:ascii="Garamond" w:eastAsia="Calibri" w:hAnsi="Garamond" w:cstheme="minorHAnsi"/>
                <w:b/>
                <w:bCs/>
                <w:sz w:val="20"/>
                <w:szCs w:val="20"/>
                <w:lang w:val="it-IT"/>
              </w:rPr>
              <w:t xml:space="preserve">per </w:t>
            </w:r>
            <w:r w:rsidRPr="00013F8D">
              <w:rPr>
                <w:rFonts w:ascii="Garamond" w:eastAsia="Calibri" w:hAnsi="Garamond" w:cstheme="minorHAnsi"/>
                <w:b/>
                <w:bCs/>
                <w:spacing w:val="-1"/>
                <w:sz w:val="20"/>
                <w:szCs w:val="20"/>
                <w:lang w:val="it-IT"/>
              </w:rPr>
              <w:t>l</w:t>
            </w:r>
            <w:r w:rsidRPr="00013F8D">
              <w:rPr>
                <w:rFonts w:ascii="Garamond" w:eastAsia="Calibri" w:hAnsi="Garamond" w:cstheme="minorHAnsi"/>
                <w:b/>
                <w:bCs/>
                <w:sz w:val="20"/>
                <w:szCs w:val="20"/>
                <w:lang w:val="it-IT"/>
              </w:rPr>
              <w:t>a</w:t>
            </w:r>
            <w:r w:rsidRPr="00013F8D">
              <w:rPr>
                <w:rFonts w:ascii="Garamond" w:eastAsia="Calibri" w:hAnsi="Garamond" w:cstheme="minorHAnsi"/>
                <w:b/>
                <w:bCs/>
                <w:spacing w:val="-1"/>
                <w:sz w:val="20"/>
                <w:szCs w:val="20"/>
                <w:lang w:val="it-IT"/>
              </w:rPr>
              <w:t xml:space="preserve"> v</w:t>
            </w:r>
            <w:r w:rsidRPr="00013F8D">
              <w:rPr>
                <w:rFonts w:ascii="Garamond" w:eastAsia="Calibri" w:hAnsi="Garamond" w:cstheme="minorHAnsi"/>
                <w:b/>
                <w:bCs/>
                <w:sz w:val="20"/>
                <w:szCs w:val="20"/>
                <w:lang w:val="it-IT"/>
              </w:rPr>
              <w:t>a</w:t>
            </w:r>
            <w:r w:rsidRPr="00013F8D">
              <w:rPr>
                <w:rFonts w:ascii="Garamond" w:eastAsia="Calibri" w:hAnsi="Garamond" w:cstheme="minorHAnsi"/>
                <w:b/>
                <w:bCs/>
                <w:spacing w:val="-1"/>
                <w:sz w:val="20"/>
                <w:szCs w:val="20"/>
                <w:lang w:val="it-IT"/>
              </w:rPr>
              <w:t>lu</w:t>
            </w:r>
            <w:r w:rsidRPr="00013F8D">
              <w:rPr>
                <w:rFonts w:ascii="Garamond" w:eastAsia="Calibri" w:hAnsi="Garamond" w:cstheme="minorHAnsi"/>
                <w:b/>
                <w:bCs/>
                <w:sz w:val="20"/>
                <w:szCs w:val="20"/>
                <w:lang w:val="it-IT"/>
              </w:rPr>
              <w:t>taz</w:t>
            </w:r>
            <w:r w:rsidRPr="00013F8D">
              <w:rPr>
                <w:rFonts w:ascii="Garamond" w:eastAsia="Calibri" w:hAnsi="Garamond" w:cstheme="minorHAnsi"/>
                <w:b/>
                <w:bCs/>
                <w:spacing w:val="-1"/>
                <w:sz w:val="20"/>
                <w:szCs w:val="20"/>
                <w:lang w:val="it-IT"/>
              </w:rPr>
              <w:t>i</w:t>
            </w:r>
            <w:r w:rsidRPr="00013F8D">
              <w:rPr>
                <w:rFonts w:ascii="Garamond" w:eastAsia="Calibri" w:hAnsi="Garamond" w:cstheme="minorHAnsi"/>
                <w:b/>
                <w:bCs/>
                <w:spacing w:val="2"/>
                <w:sz w:val="20"/>
                <w:szCs w:val="20"/>
                <w:lang w:val="it-IT"/>
              </w:rPr>
              <w:t>o</w:t>
            </w:r>
            <w:r w:rsidRPr="00013F8D">
              <w:rPr>
                <w:rFonts w:ascii="Garamond" w:eastAsia="Calibri" w:hAnsi="Garamond" w:cstheme="minorHAnsi"/>
                <w:b/>
                <w:bCs/>
                <w:spacing w:val="-1"/>
                <w:sz w:val="20"/>
                <w:szCs w:val="20"/>
                <w:lang w:val="it-IT"/>
              </w:rPr>
              <w:t>n</w:t>
            </w:r>
            <w:r w:rsidRPr="00013F8D">
              <w:rPr>
                <w:rFonts w:ascii="Garamond" w:eastAsia="Calibri" w:hAnsi="Garamond" w:cstheme="minorHAnsi"/>
                <w:b/>
                <w:bCs/>
                <w:sz w:val="20"/>
                <w:szCs w:val="20"/>
                <w:lang w:val="it-IT"/>
              </w:rPr>
              <w:t>e</w:t>
            </w:r>
          </w:p>
          <w:p w14:paraId="3612160E" w14:textId="77777777" w:rsidR="007900BC" w:rsidRPr="00013F8D" w:rsidRDefault="007900BC" w:rsidP="00CD2FA4">
            <w:pPr>
              <w:spacing w:after="0" w:line="240" w:lineRule="auto"/>
              <w:ind w:left="84" w:right="-20"/>
              <w:jc w:val="center"/>
              <w:rPr>
                <w:rFonts w:ascii="Garamond" w:eastAsia="Calibri" w:hAnsi="Garamond" w:cstheme="minorHAnsi"/>
                <w:sz w:val="20"/>
                <w:szCs w:val="20"/>
                <w:lang w:val="it-IT"/>
              </w:rPr>
            </w:pPr>
            <w:proofErr w:type="spellStart"/>
            <w:r w:rsidRPr="00013F8D">
              <w:rPr>
                <w:rFonts w:ascii="Garamond" w:eastAsia="Arial" w:hAnsi="Garamond" w:cstheme="minorHAnsi"/>
                <w:b/>
                <w:bCs/>
                <w:w w:val="111"/>
                <w:sz w:val="20"/>
                <w:szCs w:val="20"/>
                <w:lang w:val="it-IT"/>
              </w:rPr>
              <w:lastRenderedPageBreak/>
              <w:t>criteria</w:t>
            </w:r>
            <w:proofErr w:type="spellEnd"/>
            <w:r w:rsidRPr="00013F8D">
              <w:rPr>
                <w:rFonts w:ascii="Garamond" w:eastAsia="Arial" w:hAnsi="Garamond" w:cstheme="minorHAnsi"/>
                <w:b/>
                <w:bCs/>
                <w:w w:val="111"/>
                <w:sz w:val="20"/>
                <w:szCs w:val="20"/>
                <w:lang w:val="it-IT"/>
              </w:rPr>
              <w:t xml:space="preserve"> </w:t>
            </w:r>
            <w:r w:rsidRPr="00013F8D">
              <w:rPr>
                <w:rFonts w:ascii="Garamond" w:eastAsia="Arial" w:hAnsi="Garamond" w:cstheme="minorHAnsi"/>
                <w:b/>
                <w:bCs/>
                <w:sz w:val="20"/>
                <w:szCs w:val="20"/>
                <w:lang w:val="it-IT"/>
              </w:rPr>
              <w:t>for</w:t>
            </w:r>
            <w:r w:rsidRPr="00013F8D">
              <w:rPr>
                <w:rFonts w:ascii="Garamond" w:eastAsia="Arial" w:hAnsi="Garamond" w:cstheme="minorHAnsi"/>
                <w:b/>
                <w:bCs/>
                <w:spacing w:val="43"/>
                <w:sz w:val="20"/>
                <w:szCs w:val="20"/>
                <w:lang w:val="it-IT"/>
              </w:rPr>
              <w:t xml:space="preserve"> </w:t>
            </w:r>
            <w:proofErr w:type="spellStart"/>
            <w:r w:rsidRPr="00013F8D">
              <w:rPr>
                <w:rFonts w:ascii="Garamond" w:eastAsia="Arial" w:hAnsi="Garamond" w:cstheme="minorHAnsi"/>
                <w:b/>
                <w:bCs/>
                <w:w w:val="109"/>
                <w:sz w:val="20"/>
                <w:szCs w:val="20"/>
                <w:lang w:val="it-IT"/>
              </w:rPr>
              <w:t>evaluation</w:t>
            </w:r>
            <w:proofErr w:type="spellEnd"/>
          </w:p>
        </w:tc>
        <w:tc>
          <w:tcPr>
            <w:tcW w:w="2445" w:type="dxa"/>
            <w:gridSpan w:val="3"/>
            <w:vMerge w:val="restart"/>
            <w:tcBorders>
              <w:top w:val="single" w:sz="4" w:space="0" w:color="000000"/>
              <w:left w:val="single" w:sz="4" w:space="0" w:color="000000"/>
              <w:right w:val="single" w:sz="4" w:space="0" w:color="000000"/>
            </w:tcBorders>
            <w:shd w:val="clear" w:color="auto" w:fill="C6D9F1" w:themeFill="text2" w:themeFillTint="33"/>
          </w:tcPr>
          <w:p w14:paraId="6EE4F02C" w14:textId="77777777" w:rsidR="007900BC" w:rsidRPr="00013F8D" w:rsidRDefault="007900BC" w:rsidP="00CD2FA4">
            <w:pPr>
              <w:spacing w:after="0" w:line="240" w:lineRule="auto"/>
              <w:ind w:left="610" w:right="591"/>
              <w:jc w:val="center"/>
              <w:rPr>
                <w:rFonts w:ascii="Garamond" w:eastAsia="Calibri" w:hAnsi="Garamond" w:cstheme="minorHAnsi"/>
                <w:b/>
                <w:bCs/>
                <w:sz w:val="20"/>
                <w:szCs w:val="20"/>
                <w:lang w:val="it-IT"/>
              </w:rPr>
            </w:pPr>
          </w:p>
          <w:p w14:paraId="5FDEC710" w14:textId="77777777" w:rsidR="007900BC" w:rsidRPr="00013F8D" w:rsidRDefault="007900BC" w:rsidP="00CD2FA4">
            <w:pPr>
              <w:spacing w:after="0" w:line="240" w:lineRule="auto"/>
              <w:ind w:left="128" w:right="591"/>
              <w:jc w:val="center"/>
              <w:rPr>
                <w:rFonts w:ascii="Garamond" w:eastAsia="Calibri" w:hAnsi="Garamond" w:cstheme="minorHAnsi"/>
                <w:sz w:val="20"/>
                <w:szCs w:val="20"/>
              </w:rPr>
            </w:pPr>
            <w:r w:rsidRPr="00013F8D">
              <w:rPr>
                <w:rFonts w:ascii="Garamond" w:eastAsia="Calibri" w:hAnsi="Garamond" w:cstheme="minorHAnsi"/>
                <w:b/>
                <w:bCs/>
                <w:sz w:val="20"/>
                <w:szCs w:val="20"/>
                <w:lang w:val="en-GB"/>
              </w:rPr>
              <w:t xml:space="preserve">Ufficiale </w:t>
            </w:r>
            <w:proofErr w:type="spellStart"/>
            <w:r w:rsidRPr="00013F8D">
              <w:rPr>
                <w:rFonts w:ascii="Garamond" w:eastAsia="Calibri" w:hAnsi="Garamond" w:cstheme="minorHAnsi"/>
                <w:b/>
                <w:bCs/>
                <w:sz w:val="20"/>
                <w:szCs w:val="20"/>
                <w:lang w:val="en-GB"/>
              </w:rPr>
              <w:lastRenderedPageBreak/>
              <w:t>competente</w:t>
            </w:r>
            <w:proofErr w:type="spellEnd"/>
            <w:r w:rsidRPr="00013F8D">
              <w:rPr>
                <w:rFonts w:ascii="Garamond" w:eastAsia="Calibri" w:hAnsi="Garamond" w:cstheme="minorHAnsi"/>
                <w:b/>
                <w:bCs/>
                <w:sz w:val="20"/>
                <w:szCs w:val="20"/>
                <w:lang w:val="en-GB"/>
              </w:rPr>
              <w:t>/D</w:t>
            </w:r>
            <w:proofErr w:type="spellStart"/>
            <w:r w:rsidRPr="00013F8D">
              <w:rPr>
                <w:rFonts w:ascii="Garamond" w:eastAsia="Arial" w:hAnsi="Garamond" w:cstheme="minorHAnsi"/>
                <w:sz w:val="20"/>
                <w:szCs w:val="20"/>
              </w:rPr>
              <w:t>esignated</w:t>
            </w:r>
            <w:proofErr w:type="spellEnd"/>
            <w:r w:rsidRPr="00013F8D">
              <w:rPr>
                <w:rFonts w:ascii="Garamond" w:eastAsia="Arial" w:hAnsi="Garamond" w:cstheme="minorHAnsi"/>
                <w:spacing w:val="32"/>
                <w:sz w:val="20"/>
                <w:szCs w:val="20"/>
              </w:rPr>
              <w:t xml:space="preserve"> </w:t>
            </w:r>
            <w:r w:rsidRPr="00013F8D">
              <w:rPr>
                <w:rFonts w:ascii="Garamond" w:eastAsia="Arial" w:hAnsi="Garamond" w:cstheme="minorHAnsi"/>
                <w:spacing w:val="-12"/>
                <w:w w:val="90"/>
                <w:sz w:val="20"/>
                <w:szCs w:val="20"/>
              </w:rPr>
              <w:t>T</w:t>
            </w:r>
            <w:r w:rsidRPr="00013F8D">
              <w:rPr>
                <w:rFonts w:ascii="Garamond" w:eastAsia="Arial" w:hAnsi="Garamond" w:cstheme="minorHAnsi"/>
                <w:w w:val="111"/>
                <w:sz w:val="20"/>
                <w:szCs w:val="20"/>
              </w:rPr>
              <w:t xml:space="preserve">raining </w:t>
            </w:r>
            <w:r w:rsidRPr="00013F8D">
              <w:rPr>
                <w:rFonts w:ascii="Garamond" w:eastAsia="Arial" w:hAnsi="Garamond" w:cstheme="minorHAnsi"/>
                <w:sz w:val="20"/>
                <w:szCs w:val="20"/>
              </w:rPr>
              <w:t>O</w:t>
            </w:r>
            <w:r w:rsidRPr="00013F8D">
              <w:rPr>
                <w:rFonts w:ascii="Garamond" w:eastAsia="Arial" w:hAnsi="Garamond" w:cstheme="minorHAnsi"/>
                <w:spacing w:val="-3"/>
                <w:sz w:val="20"/>
                <w:szCs w:val="20"/>
              </w:rPr>
              <w:t>f</w:t>
            </w:r>
            <w:r w:rsidRPr="00013F8D">
              <w:rPr>
                <w:rFonts w:ascii="Garamond" w:eastAsia="Arial" w:hAnsi="Garamond" w:cstheme="minorHAnsi"/>
                <w:sz w:val="20"/>
                <w:szCs w:val="20"/>
              </w:rPr>
              <w:t>fice</w:t>
            </w:r>
          </w:p>
          <w:p w14:paraId="00878D0E" w14:textId="77777777" w:rsidR="007900BC" w:rsidRPr="00013F8D" w:rsidRDefault="007900BC" w:rsidP="00CD2FA4">
            <w:pPr>
              <w:spacing w:before="12" w:after="0" w:line="240" w:lineRule="auto"/>
              <w:jc w:val="center"/>
              <w:rPr>
                <w:rFonts w:ascii="Garamond" w:hAnsi="Garamond" w:cstheme="minorHAnsi"/>
                <w:sz w:val="20"/>
                <w:szCs w:val="20"/>
              </w:rPr>
            </w:pPr>
          </w:p>
          <w:p w14:paraId="6B3AF633" w14:textId="77777777" w:rsidR="007900BC" w:rsidRPr="00013F8D" w:rsidRDefault="007900BC" w:rsidP="00CD2FA4">
            <w:pPr>
              <w:spacing w:before="12" w:after="0" w:line="240" w:lineRule="auto"/>
              <w:jc w:val="center"/>
              <w:rPr>
                <w:rFonts w:ascii="Garamond" w:hAnsi="Garamond" w:cstheme="minorHAnsi"/>
                <w:sz w:val="20"/>
                <w:szCs w:val="20"/>
              </w:rPr>
            </w:pPr>
          </w:p>
          <w:p w14:paraId="5003F17F" w14:textId="77777777" w:rsidR="007900BC" w:rsidRPr="00013F8D" w:rsidRDefault="007900BC" w:rsidP="00CD2FA4">
            <w:pPr>
              <w:spacing w:after="0" w:line="240" w:lineRule="auto"/>
              <w:ind w:left="496" w:right="-20"/>
              <w:jc w:val="center"/>
              <w:rPr>
                <w:rFonts w:ascii="Garamond" w:eastAsia="Calibri" w:hAnsi="Garamond" w:cstheme="minorHAnsi"/>
                <w:sz w:val="20"/>
                <w:szCs w:val="20"/>
              </w:rPr>
            </w:pPr>
          </w:p>
        </w:tc>
      </w:tr>
      <w:tr w:rsidR="007900BC" w:rsidRPr="00366F3C" w14:paraId="0D171760" w14:textId="77777777" w:rsidTr="00CD2FA4">
        <w:trPr>
          <w:trHeight w:hRule="exact" w:val="759"/>
          <w:jc w:val="center"/>
        </w:trPr>
        <w:tc>
          <w:tcPr>
            <w:tcW w:w="565" w:type="dxa"/>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3DFE29CD" w14:textId="77777777" w:rsidR="007900BC" w:rsidRPr="008F54B7" w:rsidRDefault="007900BC" w:rsidP="00CD2FA4">
            <w:pPr>
              <w:spacing w:after="0" w:line="218" w:lineRule="exact"/>
              <w:ind w:left="62"/>
              <w:jc w:val="center"/>
              <w:rPr>
                <w:rFonts w:ascii="Garamond" w:eastAsia="Calibri" w:hAnsi="Garamond" w:cstheme="minorHAnsi"/>
                <w:sz w:val="20"/>
                <w:szCs w:val="20"/>
                <w:lang w:val="it-IT"/>
              </w:rPr>
            </w:pPr>
          </w:p>
          <w:p w14:paraId="5A966FAB" w14:textId="77777777" w:rsidR="007900BC" w:rsidRPr="008F54B7" w:rsidRDefault="007900BC" w:rsidP="00CD2FA4">
            <w:pPr>
              <w:spacing w:after="0" w:line="240" w:lineRule="auto"/>
              <w:ind w:left="62"/>
              <w:jc w:val="center"/>
              <w:rPr>
                <w:rFonts w:ascii="Garamond" w:eastAsia="Calibri" w:hAnsi="Garamond" w:cstheme="minorHAnsi"/>
                <w:sz w:val="20"/>
                <w:szCs w:val="20"/>
              </w:rPr>
            </w:pPr>
            <w:r>
              <w:rPr>
                <w:rFonts w:ascii="Garamond" w:eastAsia="Calibri" w:hAnsi="Garamond" w:cstheme="minorHAnsi"/>
                <w:b/>
                <w:bCs/>
                <w:sz w:val="20"/>
                <w:szCs w:val="20"/>
              </w:rPr>
              <w:t>4.2</w:t>
            </w:r>
          </w:p>
        </w:tc>
        <w:tc>
          <w:tcPr>
            <w:tcW w:w="7929" w:type="dxa"/>
            <w:gridSpan w:val="4"/>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5846D6ED" w14:textId="77777777" w:rsidR="007900BC" w:rsidRPr="007900BC" w:rsidRDefault="007900BC" w:rsidP="00CD2FA4">
            <w:pPr>
              <w:spacing w:after="0" w:line="240" w:lineRule="auto"/>
              <w:ind w:left="102" w:right="220"/>
              <w:jc w:val="both"/>
              <w:rPr>
                <w:rFonts w:ascii="Garamond" w:eastAsia="Calibri" w:hAnsi="Garamond" w:cstheme="minorHAnsi"/>
                <w:sz w:val="20"/>
                <w:szCs w:val="20"/>
                <w:lang w:val="it-IT"/>
              </w:rPr>
            </w:pPr>
            <w:r w:rsidRPr="007900BC">
              <w:rPr>
                <w:rFonts w:ascii="Garamond" w:eastAsia="Calibri" w:hAnsi="Garamond" w:cstheme="minorHAnsi"/>
                <w:b/>
                <w:bCs/>
                <w:spacing w:val="1"/>
                <w:position w:val="1"/>
                <w:sz w:val="20"/>
                <w:szCs w:val="20"/>
                <w:lang w:val="it-IT"/>
              </w:rPr>
              <w:t>C</w:t>
            </w:r>
            <w:r w:rsidRPr="007900BC">
              <w:rPr>
                <w:rFonts w:ascii="Garamond" w:eastAsia="Calibri" w:hAnsi="Garamond" w:cstheme="minorHAnsi"/>
                <w:b/>
                <w:bCs/>
                <w:spacing w:val="-1"/>
                <w:position w:val="1"/>
                <w:sz w:val="20"/>
                <w:szCs w:val="20"/>
                <w:lang w:val="it-IT"/>
              </w:rPr>
              <w:t>apa</w:t>
            </w:r>
            <w:r w:rsidRPr="007900BC">
              <w:rPr>
                <w:rFonts w:ascii="Garamond" w:eastAsia="Calibri" w:hAnsi="Garamond" w:cstheme="minorHAnsi"/>
                <w:b/>
                <w:bCs/>
                <w:spacing w:val="1"/>
                <w:position w:val="1"/>
                <w:sz w:val="20"/>
                <w:szCs w:val="20"/>
                <w:lang w:val="it-IT"/>
              </w:rPr>
              <w:t>ci</w:t>
            </w:r>
            <w:r w:rsidRPr="007900BC">
              <w:rPr>
                <w:rFonts w:ascii="Garamond" w:eastAsia="Calibri" w:hAnsi="Garamond" w:cstheme="minorHAnsi"/>
                <w:b/>
                <w:bCs/>
                <w:position w:val="1"/>
                <w:sz w:val="20"/>
                <w:szCs w:val="20"/>
                <w:lang w:val="it-IT"/>
              </w:rPr>
              <w:t xml:space="preserve">tà </w:t>
            </w:r>
            <w:r w:rsidRPr="007900BC">
              <w:rPr>
                <w:rFonts w:ascii="Garamond" w:eastAsia="Calibri" w:hAnsi="Garamond" w:cstheme="minorHAnsi"/>
                <w:b/>
                <w:bCs/>
                <w:spacing w:val="-1"/>
                <w:position w:val="1"/>
                <w:sz w:val="20"/>
                <w:szCs w:val="20"/>
                <w:lang w:val="it-IT"/>
              </w:rPr>
              <w:t>d</w:t>
            </w:r>
            <w:r w:rsidRPr="007900BC">
              <w:rPr>
                <w:rFonts w:ascii="Garamond" w:eastAsia="Calibri" w:hAnsi="Garamond" w:cstheme="minorHAnsi"/>
                <w:b/>
                <w:bCs/>
                <w:position w:val="1"/>
                <w:sz w:val="20"/>
                <w:szCs w:val="20"/>
                <w:lang w:val="it-IT"/>
              </w:rPr>
              <w:t>i</w:t>
            </w:r>
            <w:r w:rsidRPr="007900BC">
              <w:rPr>
                <w:rFonts w:ascii="Garamond" w:eastAsia="Calibri" w:hAnsi="Garamond" w:cstheme="minorHAnsi"/>
                <w:b/>
                <w:bCs/>
                <w:spacing w:val="-1"/>
                <w:position w:val="1"/>
                <w:sz w:val="20"/>
                <w:szCs w:val="20"/>
                <w:lang w:val="it-IT"/>
              </w:rPr>
              <w:t xml:space="preserve"> </w:t>
            </w:r>
            <w:r w:rsidRPr="007900BC">
              <w:rPr>
                <w:rFonts w:ascii="Garamond" w:eastAsia="Calibri" w:hAnsi="Garamond" w:cstheme="minorHAnsi"/>
                <w:b/>
                <w:bCs/>
                <w:spacing w:val="1"/>
                <w:position w:val="1"/>
                <w:sz w:val="20"/>
                <w:szCs w:val="20"/>
                <w:lang w:val="it-IT"/>
              </w:rPr>
              <w:t>c</w:t>
            </w:r>
            <w:r w:rsidRPr="007900BC">
              <w:rPr>
                <w:rFonts w:ascii="Garamond" w:eastAsia="Calibri" w:hAnsi="Garamond" w:cstheme="minorHAnsi"/>
                <w:b/>
                <w:bCs/>
                <w:spacing w:val="-1"/>
                <w:position w:val="1"/>
                <w:sz w:val="20"/>
                <w:szCs w:val="20"/>
                <w:lang w:val="it-IT"/>
              </w:rPr>
              <w:t>o</w:t>
            </w:r>
            <w:r w:rsidRPr="007900BC">
              <w:rPr>
                <w:rFonts w:ascii="Garamond" w:eastAsia="Calibri" w:hAnsi="Garamond" w:cstheme="minorHAnsi"/>
                <w:b/>
                <w:bCs/>
                <w:position w:val="1"/>
                <w:sz w:val="20"/>
                <w:szCs w:val="20"/>
                <w:lang w:val="it-IT"/>
              </w:rPr>
              <w:t>m</w:t>
            </w:r>
            <w:r w:rsidRPr="007900BC">
              <w:rPr>
                <w:rFonts w:ascii="Garamond" w:eastAsia="Calibri" w:hAnsi="Garamond" w:cstheme="minorHAnsi"/>
                <w:b/>
                <w:bCs/>
                <w:spacing w:val="-3"/>
                <w:position w:val="1"/>
                <w:sz w:val="20"/>
                <w:szCs w:val="20"/>
                <w:lang w:val="it-IT"/>
              </w:rPr>
              <w:t>p</w:t>
            </w:r>
            <w:r w:rsidRPr="007900BC">
              <w:rPr>
                <w:rFonts w:ascii="Garamond" w:eastAsia="Calibri" w:hAnsi="Garamond" w:cstheme="minorHAnsi"/>
                <w:b/>
                <w:bCs/>
                <w:spacing w:val="1"/>
                <w:position w:val="1"/>
                <w:sz w:val="20"/>
                <w:szCs w:val="20"/>
                <w:lang w:val="it-IT"/>
              </w:rPr>
              <w:t>r</w:t>
            </w:r>
            <w:r w:rsidRPr="007900BC">
              <w:rPr>
                <w:rFonts w:ascii="Garamond" w:eastAsia="Calibri" w:hAnsi="Garamond" w:cstheme="minorHAnsi"/>
                <w:b/>
                <w:bCs/>
                <w:spacing w:val="-1"/>
                <w:position w:val="1"/>
                <w:sz w:val="20"/>
                <w:szCs w:val="20"/>
                <w:lang w:val="it-IT"/>
              </w:rPr>
              <w:t>ende</w:t>
            </w:r>
            <w:r w:rsidRPr="007900BC">
              <w:rPr>
                <w:rFonts w:ascii="Garamond" w:eastAsia="Calibri" w:hAnsi="Garamond" w:cstheme="minorHAnsi"/>
                <w:b/>
                <w:bCs/>
                <w:spacing w:val="1"/>
                <w:position w:val="1"/>
                <w:sz w:val="20"/>
                <w:szCs w:val="20"/>
                <w:lang w:val="it-IT"/>
              </w:rPr>
              <w:t>r</w:t>
            </w:r>
            <w:r w:rsidRPr="007900BC">
              <w:rPr>
                <w:rFonts w:ascii="Garamond" w:eastAsia="Calibri" w:hAnsi="Garamond" w:cstheme="minorHAnsi"/>
                <w:b/>
                <w:bCs/>
                <w:position w:val="1"/>
                <w:sz w:val="20"/>
                <w:szCs w:val="20"/>
                <w:lang w:val="it-IT"/>
              </w:rPr>
              <w:t>e</w:t>
            </w:r>
            <w:r w:rsidRPr="007900BC">
              <w:rPr>
                <w:rFonts w:ascii="Garamond" w:eastAsia="Calibri" w:hAnsi="Garamond" w:cstheme="minorHAnsi"/>
                <w:b/>
                <w:bCs/>
                <w:spacing w:val="48"/>
                <w:position w:val="1"/>
                <w:sz w:val="20"/>
                <w:szCs w:val="20"/>
                <w:lang w:val="it-IT"/>
              </w:rPr>
              <w:t xml:space="preserve"> </w:t>
            </w:r>
            <w:r w:rsidRPr="007900BC">
              <w:rPr>
                <w:rFonts w:ascii="Garamond" w:eastAsia="Calibri" w:hAnsi="Garamond" w:cstheme="minorHAnsi"/>
                <w:b/>
                <w:bCs/>
                <w:spacing w:val="-1"/>
                <w:position w:val="1"/>
                <w:sz w:val="20"/>
                <w:szCs w:val="20"/>
                <w:lang w:val="it-IT"/>
              </w:rPr>
              <w:t>e</w:t>
            </w:r>
            <w:r w:rsidRPr="007900BC">
              <w:rPr>
                <w:rFonts w:ascii="Garamond" w:eastAsia="Calibri" w:hAnsi="Garamond" w:cstheme="minorHAnsi"/>
                <w:b/>
                <w:bCs/>
                <w:position w:val="1"/>
                <w:sz w:val="20"/>
                <w:szCs w:val="20"/>
                <w:lang w:val="it-IT"/>
              </w:rPr>
              <w:t xml:space="preserve">d </w:t>
            </w:r>
            <w:r w:rsidRPr="007900BC">
              <w:rPr>
                <w:rFonts w:ascii="Garamond" w:eastAsia="Calibri" w:hAnsi="Garamond" w:cstheme="minorHAnsi"/>
                <w:b/>
                <w:bCs/>
                <w:spacing w:val="-1"/>
                <w:position w:val="1"/>
                <w:sz w:val="20"/>
                <w:szCs w:val="20"/>
                <w:lang w:val="it-IT"/>
              </w:rPr>
              <w:t>e</w:t>
            </w:r>
            <w:r w:rsidRPr="007900BC">
              <w:rPr>
                <w:rFonts w:ascii="Garamond" w:eastAsia="Calibri" w:hAnsi="Garamond" w:cstheme="minorHAnsi"/>
                <w:b/>
                <w:bCs/>
                <w:spacing w:val="1"/>
                <w:position w:val="1"/>
                <w:sz w:val="20"/>
                <w:szCs w:val="20"/>
                <w:lang w:val="it-IT"/>
              </w:rPr>
              <w:t>s</w:t>
            </w:r>
            <w:r w:rsidRPr="007900BC">
              <w:rPr>
                <w:rFonts w:ascii="Garamond" w:eastAsia="Calibri" w:hAnsi="Garamond" w:cstheme="minorHAnsi"/>
                <w:b/>
                <w:bCs/>
                <w:spacing w:val="-1"/>
                <w:position w:val="1"/>
                <w:sz w:val="20"/>
                <w:szCs w:val="20"/>
                <w:lang w:val="it-IT"/>
              </w:rPr>
              <w:t>e</w:t>
            </w:r>
            <w:r w:rsidRPr="007900BC">
              <w:rPr>
                <w:rFonts w:ascii="Garamond" w:eastAsia="Calibri" w:hAnsi="Garamond" w:cstheme="minorHAnsi"/>
                <w:b/>
                <w:bCs/>
                <w:spacing w:val="1"/>
                <w:position w:val="1"/>
                <w:sz w:val="20"/>
                <w:szCs w:val="20"/>
                <w:lang w:val="it-IT"/>
              </w:rPr>
              <w:t>g</w:t>
            </w:r>
            <w:r w:rsidRPr="007900BC">
              <w:rPr>
                <w:rFonts w:ascii="Garamond" w:eastAsia="Calibri" w:hAnsi="Garamond" w:cstheme="minorHAnsi"/>
                <w:b/>
                <w:bCs/>
                <w:spacing w:val="-1"/>
                <w:position w:val="1"/>
                <w:sz w:val="20"/>
                <w:szCs w:val="20"/>
                <w:lang w:val="it-IT"/>
              </w:rPr>
              <w:t>u</w:t>
            </w:r>
            <w:r w:rsidRPr="007900BC">
              <w:rPr>
                <w:rFonts w:ascii="Garamond" w:eastAsia="Calibri" w:hAnsi="Garamond" w:cstheme="minorHAnsi"/>
                <w:b/>
                <w:bCs/>
                <w:spacing w:val="1"/>
                <w:position w:val="1"/>
                <w:sz w:val="20"/>
                <w:szCs w:val="20"/>
                <w:lang w:val="it-IT"/>
              </w:rPr>
              <w:t>ir</w:t>
            </w:r>
            <w:r w:rsidRPr="007900BC">
              <w:rPr>
                <w:rFonts w:ascii="Garamond" w:eastAsia="Calibri" w:hAnsi="Garamond" w:cstheme="minorHAnsi"/>
                <w:b/>
                <w:bCs/>
                <w:position w:val="1"/>
                <w:sz w:val="20"/>
                <w:szCs w:val="20"/>
                <w:lang w:val="it-IT"/>
              </w:rPr>
              <w:t>e</w:t>
            </w:r>
            <w:r w:rsidRPr="007900BC">
              <w:rPr>
                <w:rFonts w:ascii="Garamond" w:eastAsia="Calibri" w:hAnsi="Garamond" w:cstheme="minorHAnsi"/>
                <w:b/>
                <w:bCs/>
                <w:spacing w:val="-2"/>
                <w:position w:val="1"/>
                <w:sz w:val="20"/>
                <w:szCs w:val="20"/>
                <w:lang w:val="it-IT"/>
              </w:rPr>
              <w:t xml:space="preserve"> </w:t>
            </w:r>
            <w:r w:rsidRPr="007900BC">
              <w:rPr>
                <w:rFonts w:ascii="Garamond" w:eastAsia="Calibri" w:hAnsi="Garamond" w:cstheme="minorHAnsi"/>
                <w:b/>
                <w:bCs/>
                <w:spacing w:val="1"/>
                <w:position w:val="1"/>
                <w:sz w:val="20"/>
                <w:szCs w:val="20"/>
                <w:lang w:val="it-IT"/>
              </w:rPr>
              <w:t>l</w:t>
            </w:r>
            <w:r w:rsidRPr="007900BC">
              <w:rPr>
                <w:rFonts w:ascii="Garamond" w:eastAsia="Calibri" w:hAnsi="Garamond" w:cstheme="minorHAnsi"/>
                <w:b/>
                <w:bCs/>
                <w:position w:val="1"/>
                <w:sz w:val="20"/>
                <w:szCs w:val="20"/>
                <w:lang w:val="it-IT"/>
              </w:rPr>
              <w:t>a m</w:t>
            </w:r>
            <w:r w:rsidRPr="007900BC">
              <w:rPr>
                <w:rFonts w:ascii="Garamond" w:eastAsia="Calibri" w:hAnsi="Garamond" w:cstheme="minorHAnsi"/>
                <w:b/>
                <w:bCs/>
                <w:spacing w:val="-1"/>
                <w:position w:val="1"/>
                <w:sz w:val="20"/>
                <w:szCs w:val="20"/>
                <w:lang w:val="it-IT"/>
              </w:rPr>
              <w:t>anu</w:t>
            </w:r>
            <w:r w:rsidRPr="007900BC">
              <w:rPr>
                <w:rFonts w:ascii="Garamond" w:eastAsia="Calibri" w:hAnsi="Garamond" w:cstheme="minorHAnsi"/>
                <w:b/>
                <w:bCs/>
                <w:position w:val="1"/>
                <w:sz w:val="20"/>
                <w:szCs w:val="20"/>
                <w:lang w:val="it-IT"/>
              </w:rPr>
              <w:t>t</w:t>
            </w:r>
            <w:r w:rsidRPr="007900BC">
              <w:rPr>
                <w:rFonts w:ascii="Garamond" w:eastAsia="Calibri" w:hAnsi="Garamond" w:cstheme="minorHAnsi"/>
                <w:b/>
                <w:bCs/>
                <w:spacing w:val="-1"/>
                <w:position w:val="1"/>
                <w:sz w:val="20"/>
                <w:szCs w:val="20"/>
                <w:lang w:val="it-IT"/>
              </w:rPr>
              <w:t>enz</w:t>
            </w:r>
            <w:r w:rsidRPr="007900BC">
              <w:rPr>
                <w:rFonts w:ascii="Garamond" w:eastAsia="Calibri" w:hAnsi="Garamond" w:cstheme="minorHAnsi"/>
                <w:b/>
                <w:bCs/>
                <w:spacing w:val="1"/>
                <w:position w:val="1"/>
                <w:sz w:val="20"/>
                <w:szCs w:val="20"/>
                <w:lang w:val="it-IT"/>
              </w:rPr>
              <w:t>i</w:t>
            </w:r>
            <w:r w:rsidRPr="007900BC">
              <w:rPr>
                <w:rFonts w:ascii="Garamond" w:eastAsia="Calibri" w:hAnsi="Garamond" w:cstheme="minorHAnsi"/>
                <w:b/>
                <w:bCs/>
                <w:spacing w:val="-1"/>
                <w:position w:val="1"/>
                <w:sz w:val="20"/>
                <w:szCs w:val="20"/>
                <w:lang w:val="it-IT"/>
              </w:rPr>
              <w:t>on</w:t>
            </w:r>
            <w:r w:rsidRPr="007900BC">
              <w:rPr>
                <w:rFonts w:ascii="Garamond" w:eastAsia="Calibri" w:hAnsi="Garamond" w:cstheme="minorHAnsi"/>
                <w:b/>
                <w:bCs/>
                <w:position w:val="1"/>
                <w:sz w:val="20"/>
                <w:szCs w:val="20"/>
                <w:lang w:val="it-IT"/>
              </w:rPr>
              <w:t xml:space="preserve">e </w:t>
            </w:r>
            <w:r w:rsidRPr="007900BC">
              <w:rPr>
                <w:rFonts w:ascii="Garamond" w:eastAsia="Calibri" w:hAnsi="Garamond" w:cstheme="minorHAnsi"/>
                <w:b/>
                <w:bCs/>
                <w:spacing w:val="-1"/>
                <w:position w:val="1"/>
                <w:sz w:val="20"/>
                <w:szCs w:val="20"/>
                <w:lang w:val="it-IT"/>
              </w:rPr>
              <w:t>d</w:t>
            </w:r>
            <w:r w:rsidRPr="007900BC">
              <w:rPr>
                <w:rFonts w:ascii="Garamond" w:eastAsia="Calibri" w:hAnsi="Garamond" w:cstheme="minorHAnsi"/>
                <w:b/>
                <w:bCs/>
                <w:position w:val="1"/>
                <w:sz w:val="20"/>
                <w:szCs w:val="20"/>
                <w:lang w:val="it-IT"/>
              </w:rPr>
              <w:t>i</w:t>
            </w:r>
            <w:r w:rsidRPr="007900BC">
              <w:rPr>
                <w:rFonts w:ascii="Garamond" w:eastAsia="Calibri" w:hAnsi="Garamond" w:cstheme="minorHAnsi"/>
                <w:b/>
                <w:bCs/>
                <w:spacing w:val="2"/>
                <w:position w:val="1"/>
                <w:sz w:val="20"/>
                <w:szCs w:val="20"/>
                <w:lang w:val="it-IT"/>
              </w:rPr>
              <w:t xml:space="preserve"> </w:t>
            </w:r>
            <w:r w:rsidRPr="007900BC">
              <w:rPr>
                <w:rFonts w:ascii="Garamond" w:eastAsia="Calibri" w:hAnsi="Garamond" w:cstheme="minorHAnsi"/>
                <w:b/>
                <w:bCs/>
                <w:spacing w:val="1"/>
                <w:position w:val="1"/>
                <w:sz w:val="20"/>
                <w:szCs w:val="20"/>
                <w:lang w:val="it-IT"/>
              </w:rPr>
              <w:t>r</w:t>
            </w:r>
            <w:r w:rsidRPr="007900BC">
              <w:rPr>
                <w:rFonts w:ascii="Garamond" w:eastAsia="Calibri" w:hAnsi="Garamond" w:cstheme="minorHAnsi"/>
                <w:b/>
                <w:bCs/>
                <w:spacing w:val="-1"/>
                <w:position w:val="1"/>
                <w:sz w:val="20"/>
                <w:szCs w:val="20"/>
                <w:lang w:val="it-IT"/>
              </w:rPr>
              <w:t>ou</w:t>
            </w:r>
            <w:r w:rsidRPr="007900BC">
              <w:rPr>
                <w:rFonts w:ascii="Garamond" w:eastAsia="Calibri" w:hAnsi="Garamond" w:cstheme="minorHAnsi"/>
                <w:b/>
                <w:bCs/>
                <w:position w:val="1"/>
                <w:sz w:val="20"/>
                <w:szCs w:val="20"/>
                <w:lang w:val="it-IT"/>
              </w:rPr>
              <w:t>t</w:t>
            </w:r>
            <w:r w:rsidRPr="007900BC">
              <w:rPr>
                <w:rFonts w:ascii="Garamond" w:eastAsia="Calibri" w:hAnsi="Garamond" w:cstheme="minorHAnsi"/>
                <w:b/>
                <w:bCs/>
                <w:spacing w:val="1"/>
                <w:position w:val="1"/>
                <w:sz w:val="20"/>
                <w:szCs w:val="20"/>
                <w:lang w:val="it-IT"/>
              </w:rPr>
              <w:t>i</w:t>
            </w:r>
            <w:r w:rsidRPr="007900BC">
              <w:rPr>
                <w:rFonts w:ascii="Garamond" w:eastAsia="Calibri" w:hAnsi="Garamond" w:cstheme="minorHAnsi"/>
                <w:b/>
                <w:bCs/>
                <w:spacing w:val="-1"/>
                <w:position w:val="1"/>
                <w:sz w:val="20"/>
                <w:szCs w:val="20"/>
                <w:lang w:val="it-IT"/>
              </w:rPr>
              <w:t>n</w:t>
            </w:r>
            <w:r w:rsidRPr="007900BC">
              <w:rPr>
                <w:rFonts w:ascii="Garamond" w:eastAsia="Calibri" w:hAnsi="Garamond" w:cstheme="minorHAnsi"/>
                <w:b/>
                <w:bCs/>
                <w:position w:val="1"/>
                <w:sz w:val="20"/>
                <w:szCs w:val="20"/>
                <w:lang w:val="it-IT"/>
              </w:rPr>
              <w:t>e e</w:t>
            </w:r>
            <w:r w:rsidRPr="007900BC">
              <w:rPr>
                <w:rFonts w:ascii="Garamond" w:eastAsia="Calibri" w:hAnsi="Garamond" w:cstheme="minorHAnsi"/>
                <w:b/>
                <w:bCs/>
                <w:spacing w:val="-2"/>
                <w:position w:val="1"/>
                <w:sz w:val="20"/>
                <w:szCs w:val="20"/>
                <w:lang w:val="it-IT"/>
              </w:rPr>
              <w:t xml:space="preserve"> </w:t>
            </w:r>
            <w:r w:rsidRPr="007900BC">
              <w:rPr>
                <w:rFonts w:ascii="Garamond" w:eastAsia="Calibri" w:hAnsi="Garamond" w:cstheme="minorHAnsi"/>
                <w:b/>
                <w:bCs/>
                <w:spacing w:val="1"/>
                <w:position w:val="1"/>
                <w:sz w:val="20"/>
                <w:szCs w:val="20"/>
                <w:lang w:val="it-IT"/>
              </w:rPr>
              <w:t>l</w:t>
            </w:r>
            <w:r w:rsidRPr="007900BC">
              <w:rPr>
                <w:rFonts w:ascii="Garamond" w:eastAsia="Calibri" w:hAnsi="Garamond" w:cstheme="minorHAnsi"/>
                <w:b/>
                <w:bCs/>
                <w:position w:val="1"/>
                <w:sz w:val="20"/>
                <w:szCs w:val="20"/>
                <w:lang w:val="it-IT"/>
              </w:rPr>
              <w:t xml:space="preserve">e </w:t>
            </w:r>
            <w:r w:rsidRPr="007900BC">
              <w:rPr>
                <w:rFonts w:ascii="Garamond" w:eastAsia="Calibri" w:hAnsi="Garamond" w:cstheme="minorHAnsi"/>
                <w:b/>
                <w:bCs/>
                <w:spacing w:val="-1"/>
                <w:sz w:val="20"/>
                <w:szCs w:val="20"/>
                <w:lang w:val="it-IT"/>
              </w:rPr>
              <w:t>p</w:t>
            </w:r>
            <w:r w:rsidRPr="007900BC">
              <w:rPr>
                <w:rFonts w:ascii="Garamond" w:eastAsia="Calibri" w:hAnsi="Garamond" w:cstheme="minorHAnsi"/>
                <w:b/>
                <w:bCs/>
                <w:spacing w:val="1"/>
                <w:sz w:val="20"/>
                <w:szCs w:val="20"/>
                <w:lang w:val="it-IT"/>
              </w:rPr>
              <w:t>r</w:t>
            </w:r>
            <w:r w:rsidRPr="007900BC">
              <w:rPr>
                <w:rFonts w:ascii="Garamond" w:eastAsia="Calibri" w:hAnsi="Garamond" w:cstheme="minorHAnsi"/>
                <w:b/>
                <w:bCs/>
                <w:spacing w:val="-1"/>
                <w:sz w:val="20"/>
                <w:szCs w:val="20"/>
                <w:lang w:val="it-IT"/>
              </w:rPr>
              <w:t>o</w:t>
            </w:r>
            <w:r w:rsidRPr="007900BC">
              <w:rPr>
                <w:rFonts w:ascii="Garamond" w:eastAsia="Calibri" w:hAnsi="Garamond" w:cstheme="minorHAnsi"/>
                <w:b/>
                <w:bCs/>
                <w:spacing w:val="1"/>
                <w:sz w:val="20"/>
                <w:szCs w:val="20"/>
                <w:lang w:val="it-IT"/>
              </w:rPr>
              <w:t>c</w:t>
            </w:r>
            <w:r w:rsidRPr="007900BC">
              <w:rPr>
                <w:rFonts w:ascii="Garamond" w:eastAsia="Calibri" w:hAnsi="Garamond" w:cstheme="minorHAnsi"/>
                <w:b/>
                <w:bCs/>
                <w:spacing w:val="-1"/>
                <w:sz w:val="20"/>
                <w:szCs w:val="20"/>
                <w:lang w:val="it-IT"/>
              </w:rPr>
              <w:t>edu</w:t>
            </w:r>
            <w:r w:rsidRPr="007900BC">
              <w:rPr>
                <w:rFonts w:ascii="Garamond" w:eastAsia="Calibri" w:hAnsi="Garamond" w:cstheme="minorHAnsi"/>
                <w:b/>
                <w:bCs/>
                <w:spacing w:val="1"/>
                <w:sz w:val="20"/>
                <w:szCs w:val="20"/>
                <w:lang w:val="it-IT"/>
              </w:rPr>
              <w:t>r</w:t>
            </w:r>
            <w:r w:rsidRPr="007900BC">
              <w:rPr>
                <w:rFonts w:ascii="Garamond" w:eastAsia="Calibri" w:hAnsi="Garamond" w:cstheme="minorHAnsi"/>
                <w:b/>
                <w:bCs/>
                <w:sz w:val="20"/>
                <w:szCs w:val="20"/>
                <w:lang w:val="it-IT"/>
              </w:rPr>
              <w:t xml:space="preserve">e </w:t>
            </w:r>
            <w:r w:rsidRPr="007900BC">
              <w:rPr>
                <w:rFonts w:ascii="Garamond" w:eastAsia="Calibri" w:hAnsi="Garamond" w:cstheme="minorHAnsi"/>
                <w:b/>
                <w:bCs/>
                <w:spacing w:val="-1"/>
                <w:sz w:val="20"/>
                <w:szCs w:val="20"/>
                <w:lang w:val="it-IT"/>
              </w:rPr>
              <w:t>pe</w:t>
            </w:r>
            <w:r w:rsidRPr="007900BC">
              <w:rPr>
                <w:rFonts w:ascii="Garamond" w:eastAsia="Calibri" w:hAnsi="Garamond" w:cstheme="minorHAnsi"/>
                <w:b/>
                <w:bCs/>
                <w:sz w:val="20"/>
                <w:szCs w:val="20"/>
                <w:lang w:val="it-IT"/>
              </w:rPr>
              <w:t>r</w:t>
            </w:r>
            <w:r w:rsidRPr="007900BC">
              <w:rPr>
                <w:rFonts w:ascii="Garamond" w:eastAsia="Calibri" w:hAnsi="Garamond" w:cstheme="minorHAnsi"/>
                <w:b/>
                <w:bCs/>
                <w:spacing w:val="1"/>
                <w:sz w:val="20"/>
                <w:szCs w:val="20"/>
                <w:lang w:val="it-IT"/>
              </w:rPr>
              <w:t xml:space="preserve"> l</w:t>
            </w:r>
            <w:r w:rsidRPr="007900BC">
              <w:rPr>
                <w:rFonts w:ascii="Garamond" w:eastAsia="Calibri" w:hAnsi="Garamond" w:cstheme="minorHAnsi"/>
                <w:b/>
                <w:bCs/>
                <w:sz w:val="20"/>
                <w:szCs w:val="20"/>
                <w:lang w:val="it-IT"/>
              </w:rPr>
              <w:t>e</w:t>
            </w:r>
            <w:r w:rsidRPr="007900BC">
              <w:rPr>
                <w:rFonts w:ascii="Garamond" w:eastAsia="Calibri" w:hAnsi="Garamond" w:cstheme="minorHAnsi"/>
                <w:b/>
                <w:bCs/>
                <w:spacing w:val="48"/>
                <w:sz w:val="20"/>
                <w:szCs w:val="20"/>
                <w:lang w:val="it-IT"/>
              </w:rPr>
              <w:t xml:space="preserve"> </w:t>
            </w:r>
            <w:r w:rsidRPr="007900BC">
              <w:rPr>
                <w:rFonts w:ascii="Garamond" w:eastAsia="Calibri" w:hAnsi="Garamond" w:cstheme="minorHAnsi"/>
                <w:b/>
                <w:bCs/>
                <w:spacing w:val="-2"/>
                <w:sz w:val="20"/>
                <w:szCs w:val="20"/>
                <w:lang w:val="it-IT"/>
              </w:rPr>
              <w:t>r</w:t>
            </w:r>
            <w:r w:rsidRPr="007900BC">
              <w:rPr>
                <w:rFonts w:ascii="Garamond" w:eastAsia="Calibri" w:hAnsi="Garamond" w:cstheme="minorHAnsi"/>
                <w:b/>
                <w:bCs/>
                <w:spacing w:val="1"/>
                <w:sz w:val="20"/>
                <w:szCs w:val="20"/>
                <w:lang w:val="it-IT"/>
              </w:rPr>
              <w:t>i</w:t>
            </w:r>
            <w:r w:rsidRPr="007900BC">
              <w:rPr>
                <w:rFonts w:ascii="Garamond" w:eastAsia="Calibri" w:hAnsi="Garamond" w:cstheme="minorHAnsi"/>
                <w:b/>
                <w:bCs/>
                <w:spacing w:val="-1"/>
                <w:sz w:val="20"/>
                <w:szCs w:val="20"/>
                <w:lang w:val="it-IT"/>
              </w:rPr>
              <w:t>pa</w:t>
            </w:r>
            <w:r w:rsidRPr="007900BC">
              <w:rPr>
                <w:rFonts w:ascii="Garamond" w:eastAsia="Calibri" w:hAnsi="Garamond" w:cstheme="minorHAnsi"/>
                <w:b/>
                <w:bCs/>
                <w:spacing w:val="1"/>
                <w:sz w:val="20"/>
                <w:szCs w:val="20"/>
                <w:lang w:val="it-IT"/>
              </w:rPr>
              <w:t>r</w:t>
            </w:r>
            <w:r w:rsidRPr="007900BC">
              <w:rPr>
                <w:rFonts w:ascii="Garamond" w:eastAsia="Calibri" w:hAnsi="Garamond" w:cstheme="minorHAnsi"/>
                <w:b/>
                <w:bCs/>
                <w:spacing w:val="-1"/>
                <w:sz w:val="20"/>
                <w:szCs w:val="20"/>
                <w:lang w:val="it-IT"/>
              </w:rPr>
              <w:t>a</w:t>
            </w:r>
            <w:r w:rsidRPr="007900BC">
              <w:rPr>
                <w:rFonts w:ascii="Garamond" w:eastAsia="Calibri" w:hAnsi="Garamond" w:cstheme="minorHAnsi"/>
                <w:b/>
                <w:bCs/>
                <w:spacing w:val="1"/>
                <w:sz w:val="20"/>
                <w:szCs w:val="20"/>
                <w:lang w:val="it-IT"/>
              </w:rPr>
              <w:t>zi</w:t>
            </w:r>
            <w:r w:rsidRPr="007900BC">
              <w:rPr>
                <w:rFonts w:ascii="Garamond" w:eastAsia="Calibri" w:hAnsi="Garamond" w:cstheme="minorHAnsi"/>
                <w:b/>
                <w:bCs/>
                <w:spacing w:val="-3"/>
                <w:sz w:val="20"/>
                <w:szCs w:val="20"/>
                <w:lang w:val="it-IT"/>
              </w:rPr>
              <w:t>o</w:t>
            </w:r>
            <w:r w:rsidRPr="007900BC">
              <w:rPr>
                <w:rFonts w:ascii="Garamond" w:eastAsia="Calibri" w:hAnsi="Garamond" w:cstheme="minorHAnsi"/>
                <w:b/>
                <w:bCs/>
                <w:spacing w:val="-1"/>
                <w:sz w:val="20"/>
                <w:szCs w:val="20"/>
                <w:lang w:val="it-IT"/>
              </w:rPr>
              <w:t>ni. /</w:t>
            </w:r>
            <w:r w:rsidRPr="007900BC">
              <w:rPr>
                <w:rFonts w:ascii="Garamond" w:eastAsia="Arial" w:hAnsi="Garamond" w:cstheme="minorHAnsi"/>
                <w:i/>
                <w:iCs/>
                <w:w w:val="114"/>
                <w:sz w:val="20"/>
                <w:szCs w:val="20"/>
                <w:lang w:val="it-IT"/>
              </w:rPr>
              <w:t xml:space="preserve"> </w:t>
            </w:r>
            <w:proofErr w:type="spellStart"/>
            <w:r w:rsidRPr="007900BC">
              <w:rPr>
                <w:rFonts w:ascii="Garamond" w:eastAsia="Arial" w:hAnsi="Garamond" w:cstheme="minorHAnsi"/>
                <w:i/>
                <w:iCs/>
                <w:w w:val="114"/>
                <w:sz w:val="20"/>
                <w:szCs w:val="20"/>
                <w:lang w:val="it-IT"/>
              </w:rPr>
              <w:t>Ability</w:t>
            </w:r>
            <w:proofErr w:type="spellEnd"/>
            <w:r w:rsidRPr="007900BC">
              <w:rPr>
                <w:rFonts w:ascii="Garamond" w:eastAsia="Arial" w:hAnsi="Garamond" w:cstheme="minorHAnsi"/>
                <w:i/>
                <w:iCs/>
                <w:spacing w:val="-2"/>
                <w:w w:val="114"/>
                <w:sz w:val="20"/>
                <w:szCs w:val="20"/>
                <w:lang w:val="it-IT"/>
              </w:rPr>
              <w:t xml:space="preserve"> </w:t>
            </w:r>
            <w:r w:rsidRPr="007900BC">
              <w:rPr>
                <w:rFonts w:ascii="Garamond" w:eastAsia="Arial" w:hAnsi="Garamond" w:cstheme="minorHAnsi"/>
                <w:i/>
                <w:iCs/>
                <w:sz w:val="20"/>
                <w:szCs w:val="20"/>
                <w:lang w:val="it-IT"/>
              </w:rPr>
              <w:t>to</w:t>
            </w:r>
            <w:r w:rsidRPr="007900BC">
              <w:rPr>
                <w:rFonts w:ascii="Garamond" w:eastAsia="Arial" w:hAnsi="Garamond" w:cstheme="minorHAnsi"/>
                <w:i/>
                <w:iCs/>
                <w:spacing w:val="34"/>
                <w:sz w:val="20"/>
                <w:szCs w:val="20"/>
                <w:lang w:val="it-IT"/>
              </w:rPr>
              <w:t xml:space="preserve"> </w:t>
            </w:r>
            <w:proofErr w:type="spellStart"/>
            <w:r w:rsidRPr="007900BC">
              <w:rPr>
                <w:rFonts w:ascii="Garamond" w:eastAsia="Arial" w:hAnsi="Garamond" w:cstheme="minorHAnsi"/>
                <w:i/>
                <w:iCs/>
                <w:w w:val="109"/>
                <w:sz w:val="20"/>
                <w:szCs w:val="20"/>
                <w:lang w:val="it-IT"/>
              </w:rPr>
              <w:t>understand</w:t>
            </w:r>
            <w:proofErr w:type="spellEnd"/>
            <w:r w:rsidRPr="007900BC">
              <w:rPr>
                <w:rFonts w:ascii="Garamond" w:eastAsia="Arial" w:hAnsi="Garamond" w:cstheme="minorHAnsi"/>
                <w:i/>
                <w:iCs/>
                <w:w w:val="109"/>
                <w:sz w:val="20"/>
                <w:szCs w:val="20"/>
                <w:lang w:val="it-IT"/>
              </w:rPr>
              <w:t xml:space="preserve"> </w:t>
            </w:r>
            <w:r w:rsidRPr="007900BC">
              <w:rPr>
                <w:rFonts w:ascii="Garamond" w:eastAsia="Arial" w:hAnsi="Garamond" w:cstheme="minorHAnsi"/>
                <w:i/>
                <w:iCs/>
                <w:sz w:val="20"/>
                <w:szCs w:val="20"/>
                <w:lang w:val="it-IT"/>
              </w:rPr>
              <w:t>and</w:t>
            </w:r>
            <w:r w:rsidRPr="007900BC">
              <w:rPr>
                <w:rFonts w:ascii="Garamond" w:eastAsia="Arial" w:hAnsi="Garamond" w:cstheme="minorHAnsi"/>
                <w:i/>
                <w:iCs/>
                <w:spacing w:val="34"/>
                <w:sz w:val="20"/>
                <w:szCs w:val="20"/>
                <w:lang w:val="it-IT"/>
              </w:rPr>
              <w:t xml:space="preserve"> </w:t>
            </w:r>
            <w:proofErr w:type="spellStart"/>
            <w:r w:rsidRPr="007900BC">
              <w:rPr>
                <w:rFonts w:ascii="Garamond" w:eastAsia="Arial" w:hAnsi="Garamond" w:cstheme="minorHAnsi"/>
                <w:i/>
                <w:iCs/>
                <w:sz w:val="20"/>
                <w:szCs w:val="20"/>
                <w:lang w:val="it-IT"/>
              </w:rPr>
              <w:t>execute</w:t>
            </w:r>
            <w:proofErr w:type="spellEnd"/>
            <w:r w:rsidRPr="007900BC">
              <w:rPr>
                <w:rFonts w:ascii="Garamond" w:eastAsia="Arial" w:hAnsi="Garamond" w:cstheme="minorHAnsi"/>
                <w:i/>
                <w:iCs/>
                <w:sz w:val="20"/>
                <w:szCs w:val="20"/>
                <w:lang w:val="it-IT"/>
              </w:rPr>
              <w:t xml:space="preserve"> </w:t>
            </w:r>
            <w:r w:rsidRPr="007900BC">
              <w:rPr>
                <w:rFonts w:ascii="Garamond" w:eastAsia="Arial" w:hAnsi="Garamond" w:cstheme="minorHAnsi"/>
                <w:i/>
                <w:iCs/>
                <w:spacing w:val="9"/>
                <w:sz w:val="20"/>
                <w:szCs w:val="20"/>
                <w:lang w:val="it-IT"/>
              </w:rPr>
              <w:t>routine</w:t>
            </w:r>
            <w:r w:rsidRPr="007900BC">
              <w:rPr>
                <w:rFonts w:ascii="Garamond" w:eastAsia="Arial" w:hAnsi="Garamond" w:cstheme="minorHAnsi"/>
                <w:i/>
                <w:iCs/>
                <w:spacing w:val="13"/>
                <w:w w:val="111"/>
                <w:sz w:val="20"/>
                <w:szCs w:val="20"/>
                <w:lang w:val="it-IT"/>
              </w:rPr>
              <w:t xml:space="preserve"> </w:t>
            </w:r>
            <w:proofErr w:type="spellStart"/>
            <w:r w:rsidRPr="007900BC">
              <w:rPr>
                <w:rFonts w:ascii="Garamond" w:eastAsia="Arial" w:hAnsi="Garamond" w:cstheme="minorHAnsi"/>
                <w:i/>
                <w:iCs/>
                <w:w w:val="111"/>
                <w:sz w:val="20"/>
                <w:szCs w:val="20"/>
                <w:lang w:val="it-IT"/>
              </w:rPr>
              <w:t>maintenance</w:t>
            </w:r>
            <w:proofErr w:type="spellEnd"/>
            <w:r w:rsidRPr="007900BC">
              <w:rPr>
                <w:rFonts w:ascii="Garamond" w:eastAsia="Arial" w:hAnsi="Garamond" w:cstheme="minorHAnsi"/>
                <w:i/>
                <w:iCs/>
                <w:w w:val="111"/>
                <w:sz w:val="20"/>
                <w:szCs w:val="20"/>
                <w:lang w:val="it-IT"/>
              </w:rPr>
              <w:t xml:space="preserve"> </w:t>
            </w:r>
            <w:r w:rsidRPr="007900BC">
              <w:rPr>
                <w:rFonts w:ascii="Garamond" w:eastAsia="Arial" w:hAnsi="Garamond" w:cstheme="minorHAnsi"/>
                <w:i/>
                <w:iCs/>
                <w:sz w:val="20"/>
                <w:szCs w:val="20"/>
                <w:lang w:val="it-IT"/>
              </w:rPr>
              <w:t>and</w:t>
            </w:r>
            <w:r w:rsidRPr="007900BC">
              <w:rPr>
                <w:rFonts w:ascii="Garamond" w:eastAsia="Arial" w:hAnsi="Garamond" w:cstheme="minorHAnsi"/>
                <w:i/>
                <w:iCs/>
                <w:spacing w:val="34"/>
                <w:sz w:val="20"/>
                <w:szCs w:val="20"/>
                <w:lang w:val="it-IT"/>
              </w:rPr>
              <w:t xml:space="preserve"> </w:t>
            </w:r>
            <w:proofErr w:type="spellStart"/>
            <w:r w:rsidRPr="007900BC">
              <w:rPr>
                <w:rFonts w:ascii="Garamond" w:eastAsia="Arial" w:hAnsi="Garamond" w:cstheme="minorHAnsi"/>
                <w:i/>
                <w:iCs/>
                <w:spacing w:val="-3"/>
                <w:sz w:val="20"/>
                <w:szCs w:val="20"/>
                <w:lang w:val="it-IT"/>
              </w:rPr>
              <w:t>r</w:t>
            </w:r>
            <w:r w:rsidRPr="007900BC">
              <w:rPr>
                <w:rFonts w:ascii="Garamond" w:eastAsia="Arial" w:hAnsi="Garamond" w:cstheme="minorHAnsi"/>
                <w:i/>
                <w:iCs/>
                <w:sz w:val="20"/>
                <w:szCs w:val="20"/>
                <w:lang w:val="it-IT"/>
              </w:rPr>
              <w:t>epair</w:t>
            </w:r>
            <w:proofErr w:type="spellEnd"/>
            <w:r w:rsidRPr="007900BC">
              <w:rPr>
                <w:rFonts w:ascii="Garamond" w:eastAsia="Arial" w:hAnsi="Garamond" w:cstheme="minorHAnsi"/>
                <w:i/>
                <w:iCs/>
                <w:sz w:val="20"/>
                <w:szCs w:val="20"/>
                <w:lang w:val="it-IT"/>
              </w:rPr>
              <w:t xml:space="preserve"> </w:t>
            </w:r>
            <w:proofErr w:type="spellStart"/>
            <w:r w:rsidRPr="007900BC">
              <w:rPr>
                <w:rFonts w:ascii="Garamond" w:eastAsia="Arial" w:hAnsi="Garamond" w:cstheme="minorHAnsi"/>
                <w:i/>
                <w:iCs/>
                <w:spacing w:val="12"/>
                <w:sz w:val="20"/>
                <w:szCs w:val="20"/>
                <w:lang w:val="it-IT"/>
              </w:rPr>
              <w:t>procedures</w:t>
            </w:r>
            <w:proofErr w:type="spellEnd"/>
          </w:p>
        </w:tc>
        <w:tc>
          <w:tcPr>
            <w:tcW w:w="4791" w:type="dxa"/>
            <w:gridSpan w:val="2"/>
            <w:vMerge/>
            <w:tcBorders>
              <w:left w:val="single" w:sz="4" w:space="0" w:color="000000"/>
              <w:bottom w:val="single" w:sz="4" w:space="0" w:color="000000"/>
              <w:right w:val="single" w:sz="4" w:space="0" w:color="000000"/>
            </w:tcBorders>
            <w:shd w:val="clear" w:color="auto" w:fill="C6D9F1" w:themeFill="text2" w:themeFillTint="33"/>
          </w:tcPr>
          <w:p w14:paraId="30B019D7" w14:textId="77777777" w:rsidR="007900BC" w:rsidRPr="007C702A" w:rsidRDefault="007900BC" w:rsidP="00CD2FA4">
            <w:pPr>
              <w:spacing w:line="240" w:lineRule="auto"/>
              <w:jc w:val="center"/>
              <w:rPr>
                <w:rFonts w:ascii="Garamond" w:hAnsi="Garamond" w:cstheme="minorHAnsi"/>
                <w:sz w:val="20"/>
                <w:szCs w:val="20"/>
                <w:lang w:val="it-IT"/>
              </w:rPr>
            </w:pPr>
          </w:p>
        </w:tc>
        <w:tc>
          <w:tcPr>
            <w:tcW w:w="2445" w:type="dxa"/>
            <w:gridSpan w:val="3"/>
            <w:vMerge/>
            <w:tcBorders>
              <w:left w:val="single" w:sz="4" w:space="0" w:color="000000"/>
              <w:right w:val="single" w:sz="4" w:space="0" w:color="000000"/>
            </w:tcBorders>
            <w:shd w:val="clear" w:color="auto" w:fill="C6D9F1" w:themeFill="text2" w:themeFillTint="33"/>
          </w:tcPr>
          <w:p w14:paraId="6EDC1B7A" w14:textId="77777777" w:rsidR="007900BC" w:rsidRPr="007C702A" w:rsidRDefault="007900BC" w:rsidP="00CD2FA4">
            <w:pPr>
              <w:spacing w:after="0" w:line="240" w:lineRule="auto"/>
              <w:ind w:left="496" w:right="-20"/>
              <w:jc w:val="center"/>
              <w:rPr>
                <w:rFonts w:ascii="Garamond" w:hAnsi="Garamond" w:cstheme="minorHAnsi"/>
                <w:sz w:val="20"/>
                <w:szCs w:val="20"/>
                <w:lang w:val="it-IT"/>
              </w:rPr>
            </w:pPr>
          </w:p>
        </w:tc>
      </w:tr>
      <w:tr w:rsidR="007900BC" w:rsidRPr="00013F8D" w14:paraId="5EA9F0DB" w14:textId="77777777" w:rsidTr="00CD2FA4">
        <w:trPr>
          <w:trHeight w:hRule="exact" w:val="842"/>
          <w:jc w:val="center"/>
        </w:trPr>
        <w:tc>
          <w:tcPr>
            <w:tcW w:w="6469"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49E881AF" w14:textId="77777777" w:rsidR="007900BC" w:rsidRPr="001225B7" w:rsidRDefault="007900BC" w:rsidP="00CD2FA4">
            <w:pPr>
              <w:spacing w:before="9" w:after="0" w:line="240" w:lineRule="auto"/>
              <w:ind w:left="139" w:right="136"/>
              <w:jc w:val="center"/>
              <w:rPr>
                <w:rFonts w:ascii="Garamond" w:hAnsi="Garamond" w:cstheme="minorHAnsi"/>
                <w:sz w:val="20"/>
                <w:szCs w:val="20"/>
              </w:rPr>
            </w:pPr>
            <w:proofErr w:type="spellStart"/>
            <w:r w:rsidRPr="001225B7">
              <w:rPr>
                <w:rFonts w:ascii="Garamond" w:eastAsia="Calibri" w:hAnsi="Garamond" w:cstheme="minorHAnsi"/>
                <w:b/>
                <w:bCs/>
                <w:sz w:val="20"/>
                <w:szCs w:val="20"/>
              </w:rPr>
              <w:t>C</w:t>
            </w:r>
            <w:r w:rsidRPr="001225B7">
              <w:rPr>
                <w:rFonts w:ascii="Garamond" w:eastAsia="Calibri" w:hAnsi="Garamond" w:cstheme="minorHAnsi"/>
                <w:b/>
                <w:bCs/>
                <w:spacing w:val="1"/>
                <w:sz w:val="20"/>
                <w:szCs w:val="20"/>
              </w:rPr>
              <w:t>omp</w:t>
            </w:r>
            <w:r w:rsidRPr="001225B7">
              <w:rPr>
                <w:rFonts w:ascii="Garamond" w:eastAsia="Calibri" w:hAnsi="Garamond" w:cstheme="minorHAnsi"/>
                <w:b/>
                <w:bCs/>
                <w:spacing w:val="-1"/>
                <w:sz w:val="20"/>
                <w:szCs w:val="20"/>
              </w:rPr>
              <w:t>i</w:t>
            </w:r>
            <w:r w:rsidRPr="001225B7">
              <w:rPr>
                <w:rFonts w:ascii="Garamond" w:eastAsia="Calibri" w:hAnsi="Garamond" w:cstheme="minorHAnsi"/>
                <w:b/>
                <w:bCs/>
                <w:sz w:val="20"/>
                <w:szCs w:val="20"/>
              </w:rPr>
              <w:t>t</w:t>
            </w:r>
            <w:r w:rsidRPr="001225B7">
              <w:rPr>
                <w:rFonts w:ascii="Garamond" w:eastAsia="Calibri" w:hAnsi="Garamond" w:cstheme="minorHAnsi"/>
                <w:b/>
                <w:bCs/>
                <w:spacing w:val="1"/>
                <w:sz w:val="20"/>
                <w:szCs w:val="20"/>
              </w:rPr>
              <w:t>o</w:t>
            </w:r>
            <w:proofErr w:type="spellEnd"/>
            <w:r w:rsidRPr="001225B7">
              <w:rPr>
                <w:rFonts w:ascii="Garamond" w:eastAsia="Calibri" w:hAnsi="Garamond" w:cstheme="minorHAnsi"/>
                <w:b/>
                <w:bCs/>
                <w:spacing w:val="1"/>
                <w:sz w:val="20"/>
                <w:szCs w:val="20"/>
              </w:rPr>
              <w:t>/</w:t>
            </w:r>
            <w:proofErr w:type="spellStart"/>
            <w:r w:rsidRPr="001225B7">
              <w:rPr>
                <w:rFonts w:ascii="Garamond" w:eastAsia="Calibri" w:hAnsi="Garamond" w:cstheme="minorHAnsi"/>
                <w:b/>
                <w:bCs/>
                <w:spacing w:val="-1"/>
                <w:sz w:val="20"/>
                <w:szCs w:val="20"/>
              </w:rPr>
              <w:t>i</w:t>
            </w:r>
            <w:r w:rsidRPr="001225B7">
              <w:rPr>
                <w:rFonts w:ascii="Garamond" w:eastAsia="Calibri" w:hAnsi="Garamond" w:cstheme="minorHAnsi"/>
                <w:b/>
                <w:bCs/>
                <w:spacing w:val="1"/>
                <w:sz w:val="20"/>
                <w:szCs w:val="20"/>
              </w:rPr>
              <w:t>nc</w:t>
            </w:r>
            <w:r w:rsidRPr="001225B7">
              <w:rPr>
                <w:rFonts w:ascii="Garamond" w:eastAsia="Calibri" w:hAnsi="Garamond" w:cstheme="minorHAnsi"/>
                <w:b/>
                <w:bCs/>
                <w:sz w:val="20"/>
                <w:szCs w:val="20"/>
              </w:rPr>
              <w:t>a</w:t>
            </w:r>
            <w:r w:rsidRPr="001225B7">
              <w:rPr>
                <w:rFonts w:ascii="Garamond" w:eastAsia="Calibri" w:hAnsi="Garamond" w:cstheme="minorHAnsi"/>
                <w:b/>
                <w:bCs/>
                <w:spacing w:val="1"/>
                <w:sz w:val="20"/>
                <w:szCs w:val="20"/>
              </w:rPr>
              <w:t>r</w:t>
            </w:r>
            <w:r w:rsidRPr="001225B7">
              <w:rPr>
                <w:rFonts w:ascii="Garamond" w:eastAsia="Calibri" w:hAnsi="Garamond" w:cstheme="minorHAnsi"/>
                <w:b/>
                <w:bCs/>
                <w:spacing w:val="-1"/>
                <w:sz w:val="20"/>
                <w:szCs w:val="20"/>
              </w:rPr>
              <w:t>i</w:t>
            </w:r>
            <w:r w:rsidRPr="001225B7">
              <w:rPr>
                <w:rFonts w:ascii="Garamond" w:eastAsia="Calibri" w:hAnsi="Garamond" w:cstheme="minorHAnsi"/>
                <w:b/>
                <w:bCs/>
                <w:spacing w:val="1"/>
                <w:sz w:val="20"/>
                <w:szCs w:val="20"/>
              </w:rPr>
              <w:t>c</w:t>
            </w:r>
            <w:r w:rsidRPr="001225B7">
              <w:rPr>
                <w:rFonts w:ascii="Garamond" w:eastAsia="Calibri" w:hAnsi="Garamond" w:cstheme="minorHAnsi"/>
                <w:b/>
                <w:bCs/>
                <w:sz w:val="20"/>
                <w:szCs w:val="20"/>
              </w:rPr>
              <w:t>o</w:t>
            </w:r>
            <w:proofErr w:type="spellEnd"/>
          </w:p>
          <w:p w14:paraId="77C3FF2C" w14:textId="77777777" w:rsidR="007900BC" w:rsidRPr="001225B7" w:rsidRDefault="007900BC" w:rsidP="00CD2FA4">
            <w:pPr>
              <w:spacing w:after="0" w:line="240" w:lineRule="auto"/>
              <w:ind w:left="139" w:right="136"/>
              <w:jc w:val="center"/>
              <w:rPr>
                <w:rFonts w:ascii="Garamond" w:eastAsia="Arial" w:hAnsi="Garamond" w:cstheme="minorHAnsi"/>
                <w:sz w:val="20"/>
                <w:szCs w:val="20"/>
              </w:rPr>
            </w:pPr>
            <w:r w:rsidRPr="001225B7">
              <w:rPr>
                <w:rFonts w:ascii="Garamond" w:eastAsia="Arial" w:hAnsi="Garamond" w:cstheme="minorHAnsi"/>
                <w:b/>
                <w:bCs/>
                <w:spacing w:val="-18"/>
                <w:w w:val="90"/>
                <w:sz w:val="20"/>
                <w:szCs w:val="20"/>
              </w:rPr>
              <w:t>T</w:t>
            </w:r>
            <w:r w:rsidRPr="001225B7">
              <w:rPr>
                <w:rFonts w:ascii="Garamond" w:eastAsia="Arial" w:hAnsi="Garamond" w:cstheme="minorHAnsi"/>
                <w:b/>
                <w:bCs/>
                <w:w w:val="107"/>
                <w:sz w:val="20"/>
                <w:szCs w:val="20"/>
              </w:rPr>
              <w:t>ask/Duty</w:t>
            </w:r>
          </w:p>
        </w:tc>
        <w:tc>
          <w:tcPr>
            <w:tcW w:w="2025"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35212AB4" w14:textId="77777777" w:rsidR="007900BC" w:rsidRPr="001225B7" w:rsidRDefault="007900BC" w:rsidP="00CD2FA4">
            <w:pPr>
              <w:spacing w:before="74" w:after="0" w:line="240" w:lineRule="auto"/>
              <w:ind w:left="207" w:right="187"/>
              <w:jc w:val="center"/>
              <w:rPr>
                <w:rFonts w:ascii="Garamond" w:eastAsia="Calibri" w:hAnsi="Garamond" w:cstheme="minorHAnsi"/>
                <w:b/>
                <w:bCs/>
                <w:sz w:val="20"/>
                <w:szCs w:val="20"/>
                <w:lang w:val="it-IT"/>
              </w:rPr>
            </w:pPr>
            <w:r w:rsidRPr="001225B7">
              <w:rPr>
                <w:rFonts w:ascii="Garamond" w:eastAsia="Calibri" w:hAnsi="Garamond" w:cstheme="minorHAnsi"/>
                <w:b/>
                <w:bCs/>
                <w:sz w:val="20"/>
                <w:szCs w:val="20"/>
                <w:lang w:val="it-IT"/>
              </w:rPr>
              <w:t>Comandante (sigla/data)</w:t>
            </w:r>
          </w:p>
          <w:p w14:paraId="54700EA3" w14:textId="77777777" w:rsidR="007900BC" w:rsidRPr="001225B7" w:rsidRDefault="007900BC" w:rsidP="00CD2FA4">
            <w:pPr>
              <w:spacing w:before="74" w:after="0" w:line="240" w:lineRule="auto"/>
              <w:ind w:left="207" w:right="187"/>
              <w:jc w:val="center"/>
              <w:rPr>
                <w:rFonts w:ascii="Garamond" w:eastAsia="Arial" w:hAnsi="Garamond" w:cstheme="minorHAnsi"/>
                <w:sz w:val="20"/>
                <w:szCs w:val="20"/>
                <w:lang w:val="it-IT"/>
              </w:rPr>
            </w:pPr>
            <w:r w:rsidRPr="001225B7">
              <w:rPr>
                <w:rFonts w:ascii="Garamond" w:eastAsia="Calibri" w:hAnsi="Garamond" w:cstheme="minorHAnsi"/>
                <w:b/>
                <w:bCs/>
                <w:sz w:val="20"/>
                <w:szCs w:val="20"/>
                <w:lang w:val="it-IT"/>
              </w:rPr>
              <w:t>Master (</w:t>
            </w:r>
            <w:proofErr w:type="spellStart"/>
            <w:r w:rsidRPr="001225B7">
              <w:rPr>
                <w:rFonts w:ascii="Garamond" w:eastAsia="Calibri" w:hAnsi="Garamond" w:cstheme="minorHAnsi"/>
                <w:b/>
                <w:bCs/>
                <w:sz w:val="20"/>
                <w:szCs w:val="20"/>
                <w:lang w:val="it-IT"/>
              </w:rPr>
              <w:t>initials</w:t>
            </w:r>
            <w:proofErr w:type="spellEnd"/>
            <w:r w:rsidRPr="001225B7">
              <w:rPr>
                <w:rFonts w:ascii="Garamond" w:eastAsia="Calibri" w:hAnsi="Garamond" w:cstheme="minorHAnsi"/>
                <w:b/>
                <w:bCs/>
                <w:sz w:val="20"/>
                <w:szCs w:val="20"/>
                <w:lang w:val="it-IT"/>
              </w:rPr>
              <w:t>/date)</w:t>
            </w:r>
          </w:p>
        </w:tc>
        <w:tc>
          <w:tcPr>
            <w:tcW w:w="4791"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69EE557C" w14:textId="77777777" w:rsidR="007900BC" w:rsidRPr="00013F8D" w:rsidRDefault="007900BC" w:rsidP="00CD2FA4">
            <w:pPr>
              <w:spacing w:before="9" w:after="0" w:line="240" w:lineRule="auto"/>
              <w:ind w:left="136" w:right="135"/>
              <w:jc w:val="center"/>
              <w:rPr>
                <w:rFonts w:ascii="Garamond" w:eastAsia="Arial" w:hAnsi="Garamond" w:cstheme="minorHAnsi"/>
                <w:sz w:val="20"/>
                <w:szCs w:val="20"/>
                <w:lang w:val="it-IT"/>
              </w:rPr>
            </w:pPr>
            <w:r w:rsidRPr="00013F8D">
              <w:rPr>
                <w:rFonts w:ascii="Garamond" w:eastAsia="Calibri" w:hAnsi="Garamond" w:cstheme="minorHAnsi"/>
                <w:b/>
                <w:bCs/>
                <w:spacing w:val="1"/>
                <w:sz w:val="20"/>
                <w:szCs w:val="20"/>
                <w:lang w:val="it-IT"/>
              </w:rPr>
              <w:t>Pareri su aree da migliorare/</w:t>
            </w:r>
            <w:proofErr w:type="spellStart"/>
            <w:r w:rsidRPr="00013F8D">
              <w:rPr>
                <w:rFonts w:ascii="Garamond" w:eastAsia="Arial" w:hAnsi="Garamond" w:cstheme="minorHAnsi"/>
                <w:b/>
                <w:bCs/>
                <w:sz w:val="20"/>
                <w:szCs w:val="20"/>
                <w:lang w:val="it-IT"/>
              </w:rPr>
              <w:t>Advice</w:t>
            </w:r>
            <w:proofErr w:type="spellEnd"/>
            <w:r w:rsidRPr="00013F8D">
              <w:rPr>
                <w:rFonts w:ascii="Garamond" w:eastAsia="Arial" w:hAnsi="Garamond" w:cstheme="minorHAnsi"/>
                <w:b/>
                <w:bCs/>
                <w:spacing w:val="40"/>
                <w:sz w:val="20"/>
                <w:szCs w:val="20"/>
                <w:lang w:val="it-IT"/>
              </w:rPr>
              <w:t xml:space="preserve"> </w:t>
            </w:r>
            <w:r w:rsidRPr="00013F8D">
              <w:rPr>
                <w:rFonts w:ascii="Garamond" w:eastAsia="Arial" w:hAnsi="Garamond" w:cstheme="minorHAnsi"/>
                <w:b/>
                <w:bCs/>
                <w:sz w:val="20"/>
                <w:szCs w:val="20"/>
                <w:lang w:val="it-IT"/>
              </w:rPr>
              <w:t>on</w:t>
            </w:r>
            <w:r w:rsidRPr="00013F8D">
              <w:rPr>
                <w:rFonts w:ascii="Garamond" w:eastAsia="Arial" w:hAnsi="Garamond" w:cstheme="minorHAnsi"/>
                <w:b/>
                <w:bCs/>
                <w:spacing w:val="25"/>
                <w:sz w:val="20"/>
                <w:szCs w:val="20"/>
                <w:lang w:val="it-IT"/>
              </w:rPr>
              <w:t xml:space="preserve"> </w:t>
            </w:r>
            <w:proofErr w:type="spellStart"/>
            <w:r w:rsidRPr="00013F8D">
              <w:rPr>
                <w:rFonts w:ascii="Garamond" w:eastAsia="Arial" w:hAnsi="Garamond" w:cstheme="minorHAnsi"/>
                <w:b/>
                <w:bCs/>
                <w:sz w:val="20"/>
                <w:szCs w:val="20"/>
                <w:lang w:val="it-IT"/>
              </w:rPr>
              <w:t>A</w:t>
            </w:r>
            <w:r w:rsidRPr="00013F8D">
              <w:rPr>
                <w:rFonts w:ascii="Garamond" w:eastAsia="Arial" w:hAnsi="Garamond" w:cstheme="minorHAnsi"/>
                <w:b/>
                <w:bCs/>
                <w:spacing w:val="-3"/>
                <w:sz w:val="20"/>
                <w:szCs w:val="20"/>
                <w:lang w:val="it-IT"/>
              </w:rPr>
              <w:t>r</w:t>
            </w:r>
            <w:r w:rsidRPr="00013F8D">
              <w:rPr>
                <w:rFonts w:ascii="Garamond" w:eastAsia="Arial" w:hAnsi="Garamond" w:cstheme="minorHAnsi"/>
                <w:b/>
                <w:bCs/>
                <w:sz w:val="20"/>
                <w:szCs w:val="20"/>
                <w:lang w:val="it-IT"/>
              </w:rPr>
              <w:t>eas</w:t>
            </w:r>
            <w:proofErr w:type="spellEnd"/>
            <w:r w:rsidRPr="00013F8D">
              <w:rPr>
                <w:rFonts w:ascii="Garamond" w:eastAsia="Arial" w:hAnsi="Garamond" w:cstheme="minorHAnsi"/>
                <w:b/>
                <w:bCs/>
                <w:spacing w:val="32"/>
                <w:sz w:val="20"/>
                <w:szCs w:val="20"/>
                <w:lang w:val="it-IT"/>
              </w:rPr>
              <w:t xml:space="preserve"> </w:t>
            </w:r>
            <w:r w:rsidRPr="00013F8D">
              <w:rPr>
                <w:rFonts w:ascii="Garamond" w:eastAsia="Arial" w:hAnsi="Garamond" w:cstheme="minorHAnsi"/>
                <w:b/>
                <w:bCs/>
                <w:sz w:val="20"/>
                <w:szCs w:val="20"/>
                <w:lang w:val="it-IT"/>
              </w:rPr>
              <w:t>for</w:t>
            </w:r>
            <w:r w:rsidRPr="00013F8D">
              <w:rPr>
                <w:rFonts w:ascii="Garamond" w:eastAsia="Arial" w:hAnsi="Garamond" w:cstheme="minorHAnsi"/>
                <w:b/>
                <w:bCs/>
                <w:spacing w:val="43"/>
                <w:sz w:val="20"/>
                <w:szCs w:val="20"/>
                <w:lang w:val="it-IT"/>
              </w:rPr>
              <w:t xml:space="preserve"> </w:t>
            </w:r>
            <w:proofErr w:type="spellStart"/>
            <w:r w:rsidRPr="00013F8D">
              <w:rPr>
                <w:rFonts w:ascii="Garamond" w:eastAsia="Arial" w:hAnsi="Garamond" w:cstheme="minorHAnsi"/>
                <w:b/>
                <w:bCs/>
                <w:w w:val="112"/>
                <w:sz w:val="20"/>
                <w:szCs w:val="20"/>
                <w:lang w:val="it-IT"/>
              </w:rPr>
              <w:t>Imp</w:t>
            </w:r>
            <w:r w:rsidRPr="00013F8D">
              <w:rPr>
                <w:rFonts w:ascii="Garamond" w:eastAsia="Arial" w:hAnsi="Garamond" w:cstheme="minorHAnsi"/>
                <w:b/>
                <w:bCs/>
                <w:spacing w:val="-3"/>
                <w:w w:val="112"/>
                <w:sz w:val="20"/>
                <w:szCs w:val="20"/>
                <w:lang w:val="it-IT"/>
              </w:rPr>
              <w:t>r</w:t>
            </w:r>
            <w:r w:rsidRPr="00013F8D">
              <w:rPr>
                <w:rFonts w:ascii="Garamond" w:eastAsia="Arial" w:hAnsi="Garamond" w:cstheme="minorHAnsi"/>
                <w:b/>
                <w:bCs/>
                <w:w w:val="112"/>
                <w:sz w:val="20"/>
                <w:szCs w:val="20"/>
                <w:lang w:val="it-IT"/>
              </w:rPr>
              <w:t>ovement</w:t>
            </w:r>
            <w:proofErr w:type="spellEnd"/>
          </w:p>
        </w:tc>
        <w:tc>
          <w:tcPr>
            <w:tcW w:w="2445"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775260D1" w14:textId="77777777" w:rsidR="007900BC" w:rsidRPr="00013F8D" w:rsidRDefault="007900BC" w:rsidP="00CD2FA4">
            <w:pPr>
              <w:spacing w:before="74" w:after="0" w:line="240" w:lineRule="auto"/>
              <w:ind w:left="207" w:right="187"/>
              <w:jc w:val="center"/>
              <w:rPr>
                <w:rFonts w:ascii="Garamond" w:eastAsia="Calibri" w:hAnsi="Garamond" w:cstheme="minorHAnsi"/>
                <w:sz w:val="20"/>
                <w:szCs w:val="20"/>
                <w:lang w:val="it-IT"/>
              </w:rPr>
            </w:pPr>
            <w:r w:rsidRPr="00013F8D">
              <w:rPr>
                <w:rFonts w:ascii="Garamond" w:eastAsia="Calibri" w:hAnsi="Garamond" w:cstheme="minorHAnsi"/>
                <w:b/>
                <w:bCs/>
                <w:sz w:val="20"/>
                <w:szCs w:val="20"/>
                <w:lang w:val="it-IT"/>
              </w:rPr>
              <w:t>C</w:t>
            </w:r>
            <w:r w:rsidRPr="00013F8D">
              <w:rPr>
                <w:rFonts w:ascii="Garamond" w:eastAsia="Calibri" w:hAnsi="Garamond" w:cstheme="minorHAnsi"/>
                <w:b/>
                <w:bCs/>
                <w:spacing w:val="-1"/>
                <w:sz w:val="20"/>
                <w:szCs w:val="20"/>
                <w:lang w:val="it-IT"/>
              </w:rPr>
              <w:t>o</w:t>
            </w:r>
            <w:r w:rsidRPr="00013F8D">
              <w:rPr>
                <w:rFonts w:ascii="Garamond" w:eastAsia="Calibri" w:hAnsi="Garamond" w:cstheme="minorHAnsi"/>
                <w:b/>
                <w:bCs/>
                <w:sz w:val="20"/>
                <w:szCs w:val="20"/>
                <w:lang w:val="it-IT"/>
              </w:rPr>
              <w:t>m</w:t>
            </w:r>
            <w:r w:rsidRPr="00013F8D">
              <w:rPr>
                <w:rFonts w:ascii="Garamond" w:eastAsia="Calibri" w:hAnsi="Garamond" w:cstheme="minorHAnsi"/>
                <w:b/>
                <w:bCs/>
                <w:spacing w:val="-1"/>
                <w:sz w:val="20"/>
                <w:szCs w:val="20"/>
                <w:lang w:val="it-IT"/>
              </w:rPr>
              <w:t>pi</w:t>
            </w:r>
            <w:r w:rsidRPr="00013F8D">
              <w:rPr>
                <w:rFonts w:ascii="Garamond" w:eastAsia="Calibri" w:hAnsi="Garamond" w:cstheme="minorHAnsi"/>
                <w:b/>
                <w:bCs/>
                <w:sz w:val="20"/>
                <w:szCs w:val="20"/>
                <w:lang w:val="it-IT"/>
              </w:rPr>
              <w:t>to</w:t>
            </w:r>
            <w:r w:rsidRPr="00013F8D">
              <w:rPr>
                <w:rFonts w:ascii="Garamond" w:eastAsia="Calibri" w:hAnsi="Garamond" w:cstheme="minorHAnsi"/>
                <w:b/>
                <w:bCs/>
                <w:spacing w:val="-4"/>
                <w:sz w:val="20"/>
                <w:szCs w:val="20"/>
                <w:lang w:val="it-IT"/>
              </w:rPr>
              <w:t xml:space="preserve"> </w:t>
            </w:r>
            <w:r w:rsidRPr="00013F8D">
              <w:rPr>
                <w:rFonts w:ascii="Garamond" w:eastAsia="Calibri" w:hAnsi="Garamond" w:cstheme="minorHAnsi"/>
                <w:b/>
                <w:bCs/>
                <w:spacing w:val="1"/>
                <w:sz w:val="20"/>
                <w:szCs w:val="20"/>
                <w:lang w:val="it-IT"/>
              </w:rPr>
              <w:t>c</w:t>
            </w:r>
            <w:r w:rsidRPr="00013F8D">
              <w:rPr>
                <w:rFonts w:ascii="Garamond" w:eastAsia="Calibri" w:hAnsi="Garamond" w:cstheme="minorHAnsi"/>
                <w:b/>
                <w:bCs/>
                <w:spacing w:val="-1"/>
                <w:sz w:val="20"/>
                <w:szCs w:val="20"/>
                <w:lang w:val="it-IT"/>
              </w:rPr>
              <w:t>o</w:t>
            </w:r>
            <w:r w:rsidRPr="00013F8D">
              <w:rPr>
                <w:rFonts w:ascii="Garamond" w:eastAsia="Calibri" w:hAnsi="Garamond" w:cstheme="minorHAnsi"/>
                <w:b/>
                <w:bCs/>
                <w:sz w:val="20"/>
                <w:szCs w:val="20"/>
                <w:lang w:val="it-IT"/>
              </w:rPr>
              <w:t>m</w:t>
            </w:r>
            <w:r w:rsidRPr="00013F8D">
              <w:rPr>
                <w:rFonts w:ascii="Garamond" w:eastAsia="Calibri" w:hAnsi="Garamond" w:cstheme="minorHAnsi"/>
                <w:b/>
                <w:bCs/>
                <w:spacing w:val="-1"/>
                <w:sz w:val="20"/>
                <w:szCs w:val="20"/>
                <w:lang w:val="it-IT"/>
              </w:rPr>
              <w:t>pl</w:t>
            </w:r>
            <w:r w:rsidRPr="00013F8D">
              <w:rPr>
                <w:rFonts w:ascii="Garamond" w:eastAsia="Calibri" w:hAnsi="Garamond" w:cstheme="minorHAnsi"/>
                <w:b/>
                <w:bCs/>
                <w:sz w:val="20"/>
                <w:szCs w:val="20"/>
                <w:lang w:val="it-IT"/>
              </w:rPr>
              <w:t>eta</w:t>
            </w:r>
            <w:r w:rsidRPr="00013F8D">
              <w:rPr>
                <w:rFonts w:ascii="Garamond" w:eastAsia="Calibri" w:hAnsi="Garamond" w:cstheme="minorHAnsi"/>
                <w:b/>
                <w:bCs/>
                <w:spacing w:val="2"/>
                <w:sz w:val="20"/>
                <w:szCs w:val="20"/>
                <w:lang w:val="it-IT"/>
              </w:rPr>
              <w:t>t</w:t>
            </w:r>
            <w:r w:rsidRPr="00013F8D">
              <w:rPr>
                <w:rFonts w:ascii="Garamond" w:eastAsia="Calibri" w:hAnsi="Garamond" w:cstheme="minorHAnsi"/>
                <w:b/>
                <w:bCs/>
                <w:sz w:val="20"/>
                <w:szCs w:val="20"/>
                <w:lang w:val="it-IT"/>
              </w:rPr>
              <w:t xml:space="preserve">o </w:t>
            </w:r>
            <w:r w:rsidRPr="00013F8D">
              <w:rPr>
                <w:rFonts w:ascii="Garamond" w:eastAsia="Calibri" w:hAnsi="Garamond" w:cstheme="minorHAnsi"/>
                <w:sz w:val="20"/>
                <w:szCs w:val="20"/>
                <w:lang w:val="it-IT"/>
              </w:rPr>
              <w:t>Ufficiale</w:t>
            </w:r>
            <w:r w:rsidRPr="00013F8D">
              <w:rPr>
                <w:rFonts w:ascii="Garamond" w:eastAsia="Calibri" w:hAnsi="Garamond" w:cstheme="minorHAnsi"/>
                <w:spacing w:val="-2"/>
                <w:sz w:val="20"/>
                <w:szCs w:val="20"/>
                <w:lang w:val="it-IT"/>
              </w:rPr>
              <w:t xml:space="preserve"> </w:t>
            </w:r>
            <w:r w:rsidRPr="00013F8D">
              <w:rPr>
                <w:rFonts w:ascii="Garamond" w:eastAsia="Calibri" w:hAnsi="Garamond" w:cstheme="minorHAnsi"/>
                <w:spacing w:val="-1"/>
                <w:sz w:val="20"/>
                <w:szCs w:val="20"/>
                <w:lang w:val="it-IT"/>
              </w:rPr>
              <w:t>s</w:t>
            </w:r>
            <w:r w:rsidRPr="00013F8D">
              <w:rPr>
                <w:rFonts w:ascii="Garamond" w:eastAsia="Calibri" w:hAnsi="Garamond" w:cstheme="minorHAnsi"/>
                <w:spacing w:val="1"/>
                <w:sz w:val="20"/>
                <w:szCs w:val="20"/>
                <w:lang w:val="it-IT"/>
              </w:rPr>
              <w:t>u</w:t>
            </w:r>
            <w:r w:rsidRPr="00013F8D">
              <w:rPr>
                <w:rFonts w:ascii="Garamond" w:eastAsia="Calibri" w:hAnsi="Garamond" w:cstheme="minorHAnsi"/>
                <w:spacing w:val="-1"/>
                <w:sz w:val="20"/>
                <w:szCs w:val="20"/>
                <w:lang w:val="it-IT"/>
              </w:rPr>
              <w:t>pe</w:t>
            </w:r>
            <w:r w:rsidRPr="00013F8D">
              <w:rPr>
                <w:rFonts w:ascii="Garamond" w:eastAsia="Calibri" w:hAnsi="Garamond" w:cstheme="minorHAnsi"/>
                <w:sz w:val="20"/>
                <w:szCs w:val="20"/>
                <w:lang w:val="it-IT"/>
              </w:rPr>
              <w:t>rv</w:t>
            </w:r>
            <w:r w:rsidRPr="00013F8D">
              <w:rPr>
                <w:rFonts w:ascii="Garamond" w:eastAsia="Calibri" w:hAnsi="Garamond" w:cstheme="minorHAnsi"/>
                <w:spacing w:val="2"/>
                <w:sz w:val="20"/>
                <w:szCs w:val="20"/>
                <w:lang w:val="it-IT"/>
              </w:rPr>
              <w:t>i</w:t>
            </w:r>
            <w:r w:rsidRPr="00013F8D">
              <w:rPr>
                <w:rFonts w:ascii="Garamond" w:eastAsia="Calibri" w:hAnsi="Garamond" w:cstheme="minorHAnsi"/>
                <w:spacing w:val="-1"/>
                <w:sz w:val="20"/>
                <w:szCs w:val="20"/>
                <w:lang w:val="it-IT"/>
              </w:rPr>
              <w:t>s</w:t>
            </w:r>
            <w:r w:rsidRPr="00013F8D">
              <w:rPr>
                <w:rFonts w:ascii="Garamond" w:eastAsia="Calibri" w:hAnsi="Garamond" w:cstheme="minorHAnsi"/>
                <w:spacing w:val="1"/>
                <w:sz w:val="20"/>
                <w:szCs w:val="20"/>
                <w:lang w:val="it-IT"/>
              </w:rPr>
              <w:t>o</w:t>
            </w:r>
            <w:r w:rsidRPr="00013F8D">
              <w:rPr>
                <w:rFonts w:ascii="Garamond" w:eastAsia="Calibri" w:hAnsi="Garamond" w:cstheme="minorHAnsi"/>
                <w:sz w:val="20"/>
                <w:szCs w:val="20"/>
                <w:lang w:val="it-IT"/>
              </w:rPr>
              <w:t>r</w:t>
            </w:r>
            <w:r w:rsidRPr="00013F8D">
              <w:rPr>
                <w:rFonts w:ascii="Garamond" w:eastAsia="Calibri" w:hAnsi="Garamond" w:cstheme="minorHAnsi"/>
                <w:spacing w:val="-1"/>
                <w:sz w:val="20"/>
                <w:szCs w:val="20"/>
                <w:lang w:val="it-IT"/>
              </w:rPr>
              <w:t>e</w:t>
            </w:r>
            <w:r w:rsidRPr="00013F8D">
              <w:rPr>
                <w:rFonts w:ascii="Garamond" w:eastAsia="Calibri" w:hAnsi="Garamond" w:cstheme="minorHAnsi"/>
                <w:sz w:val="20"/>
                <w:szCs w:val="20"/>
                <w:lang w:val="it-IT"/>
              </w:rPr>
              <w:t>/ I</w:t>
            </w:r>
            <w:r w:rsidRPr="00013F8D">
              <w:rPr>
                <w:rFonts w:ascii="Garamond" w:eastAsia="Calibri" w:hAnsi="Garamond" w:cstheme="minorHAnsi"/>
                <w:spacing w:val="-1"/>
                <w:sz w:val="20"/>
                <w:szCs w:val="20"/>
                <w:lang w:val="it-IT"/>
              </w:rPr>
              <w:t>s</w:t>
            </w:r>
            <w:r w:rsidRPr="00013F8D">
              <w:rPr>
                <w:rFonts w:ascii="Garamond" w:eastAsia="Calibri" w:hAnsi="Garamond" w:cstheme="minorHAnsi"/>
                <w:sz w:val="20"/>
                <w:szCs w:val="20"/>
                <w:lang w:val="it-IT"/>
              </w:rPr>
              <w:t>t</w:t>
            </w:r>
            <w:r w:rsidRPr="00013F8D">
              <w:rPr>
                <w:rFonts w:ascii="Garamond" w:eastAsia="Calibri" w:hAnsi="Garamond" w:cstheme="minorHAnsi"/>
                <w:spacing w:val="-1"/>
                <w:sz w:val="20"/>
                <w:szCs w:val="20"/>
                <w:lang w:val="it-IT"/>
              </w:rPr>
              <w:t>ru</w:t>
            </w:r>
            <w:r w:rsidRPr="00013F8D">
              <w:rPr>
                <w:rFonts w:ascii="Garamond" w:eastAsia="Calibri" w:hAnsi="Garamond" w:cstheme="minorHAnsi"/>
                <w:sz w:val="20"/>
                <w:szCs w:val="20"/>
                <w:lang w:val="it-IT"/>
              </w:rPr>
              <w:t>t</w:t>
            </w:r>
            <w:r w:rsidRPr="00013F8D">
              <w:rPr>
                <w:rFonts w:ascii="Garamond" w:eastAsia="Calibri" w:hAnsi="Garamond" w:cstheme="minorHAnsi"/>
                <w:spacing w:val="-1"/>
                <w:sz w:val="20"/>
                <w:szCs w:val="20"/>
                <w:lang w:val="it-IT"/>
              </w:rPr>
              <w:t>t</w:t>
            </w:r>
            <w:r w:rsidRPr="00013F8D">
              <w:rPr>
                <w:rFonts w:ascii="Garamond" w:eastAsia="Calibri" w:hAnsi="Garamond" w:cstheme="minorHAnsi"/>
                <w:spacing w:val="1"/>
                <w:sz w:val="20"/>
                <w:szCs w:val="20"/>
                <w:lang w:val="it-IT"/>
              </w:rPr>
              <w:t>o</w:t>
            </w:r>
            <w:r w:rsidRPr="00013F8D">
              <w:rPr>
                <w:rFonts w:ascii="Garamond" w:eastAsia="Calibri" w:hAnsi="Garamond" w:cstheme="minorHAnsi"/>
                <w:sz w:val="20"/>
                <w:szCs w:val="20"/>
                <w:lang w:val="it-IT"/>
              </w:rPr>
              <w:t>re</w:t>
            </w:r>
            <w:r w:rsidRPr="00013F8D">
              <w:rPr>
                <w:rFonts w:ascii="Garamond" w:eastAsia="Calibri" w:hAnsi="Garamond" w:cstheme="minorHAnsi"/>
                <w:spacing w:val="-5"/>
                <w:sz w:val="20"/>
                <w:szCs w:val="20"/>
                <w:lang w:val="it-IT"/>
              </w:rPr>
              <w:t xml:space="preserve"> </w:t>
            </w:r>
            <w:r w:rsidRPr="00013F8D">
              <w:rPr>
                <w:rFonts w:ascii="Garamond" w:eastAsia="Calibri" w:hAnsi="Garamond" w:cstheme="minorHAnsi"/>
                <w:sz w:val="20"/>
                <w:szCs w:val="20"/>
                <w:lang w:val="it-IT"/>
              </w:rPr>
              <w:t>(I</w:t>
            </w:r>
            <w:r w:rsidRPr="00013F8D">
              <w:rPr>
                <w:rFonts w:ascii="Garamond" w:eastAsia="Calibri" w:hAnsi="Garamond" w:cstheme="minorHAnsi"/>
                <w:spacing w:val="-1"/>
                <w:sz w:val="20"/>
                <w:szCs w:val="20"/>
                <w:lang w:val="it-IT"/>
              </w:rPr>
              <w:t>n</w:t>
            </w:r>
            <w:r w:rsidRPr="00013F8D">
              <w:rPr>
                <w:rFonts w:ascii="Garamond" w:eastAsia="Calibri" w:hAnsi="Garamond" w:cstheme="minorHAnsi"/>
                <w:sz w:val="20"/>
                <w:szCs w:val="20"/>
                <w:lang w:val="it-IT"/>
              </w:rPr>
              <w:t>i</w:t>
            </w:r>
            <w:r w:rsidRPr="00013F8D">
              <w:rPr>
                <w:rFonts w:ascii="Garamond" w:eastAsia="Calibri" w:hAnsi="Garamond" w:cstheme="minorHAnsi"/>
                <w:spacing w:val="1"/>
                <w:sz w:val="20"/>
                <w:szCs w:val="20"/>
                <w:lang w:val="it-IT"/>
              </w:rPr>
              <w:t>z</w:t>
            </w:r>
            <w:r w:rsidRPr="00013F8D">
              <w:rPr>
                <w:rFonts w:ascii="Garamond" w:eastAsia="Calibri" w:hAnsi="Garamond" w:cstheme="minorHAnsi"/>
                <w:sz w:val="20"/>
                <w:szCs w:val="20"/>
                <w:lang w:val="it-IT"/>
              </w:rPr>
              <w:t>ia</w:t>
            </w:r>
            <w:r w:rsidRPr="00013F8D">
              <w:rPr>
                <w:rFonts w:ascii="Garamond" w:eastAsia="Calibri" w:hAnsi="Garamond" w:cstheme="minorHAnsi"/>
                <w:spacing w:val="2"/>
                <w:sz w:val="20"/>
                <w:szCs w:val="20"/>
                <w:lang w:val="it-IT"/>
              </w:rPr>
              <w:t>l</w:t>
            </w:r>
            <w:r w:rsidRPr="00013F8D">
              <w:rPr>
                <w:rFonts w:ascii="Garamond" w:eastAsia="Calibri" w:hAnsi="Garamond" w:cstheme="minorHAnsi"/>
                <w:sz w:val="20"/>
                <w:szCs w:val="20"/>
                <w:lang w:val="it-IT"/>
              </w:rPr>
              <w:t>i/Data)</w:t>
            </w:r>
          </w:p>
          <w:p w14:paraId="2E592BE9" w14:textId="77777777" w:rsidR="007900BC" w:rsidRPr="00013F8D" w:rsidRDefault="007900BC" w:rsidP="00CD2FA4">
            <w:pPr>
              <w:spacing w:before="74" w:after="0" w:line="240" w:lineRule="auto"/>
              <w:ind w:left="233" w:right="213"/>
              <w:jc w:val="center"/>
              <w:rPr>
                <w:rFonts w:ascii="Garamond" w:eastAsia="Arial" w:hAnsi="Garamond" w:cstheme="minorHAnsi"/>
                <w:w w:val="105"/>
                <w:sz w:val="20"/>
                <w:szCs w:val="20"/>
              </w:rPr>
            </w:pPr>
            <w:r w:rsidRPr="00013F8D">
              <w:rPr>
                <w:rFonts w:ascii="Garamond" w:eastAsia="Arial" w:hAnsi="Garamond" w:cstheme="minorHAnsi"/>
                <w:b/>
                <w:bCs/>
                <w:spacing w:val="-18"/>
                <w:sz w:val="20"/>
                <w:szCs w:val="20"/>
              </w:rPr>
              <w:t>T</w:t>
            </w:r>
            <w:r w:rsidRPr="00013F8D">
              <w:rPr>
                <w:rFonts w:ascii="Garamond" w:eastAsia="Arial" w:hAnsi="Garamond" w:cstheme="minorHAnsi"/>
                <w:b/>
                <w:bCs/>
                <w:sz w:val="20"/>
                <w:szCs w:val="20"/>
              </w:rPr>
              <w:t>ask</w:t>
            </w:r>
            <w:r w:rsidRPr="00013F8D">
              <w:rPr>
                <w:rFonts w:ascii="Garamond" w:eastAsia="Arial" w:hAnsi="Garamond" w:cstheme="minorHAnsi"/>
                <w:b/>
                <w:bCs/>
                <w:spacing w:val="3"/>
                <w:sz w:val="20"/>
                <w:szCs w:val="20"/>
              </w:rPr>
              <w:t xml:space="preserve"> </w:t>
            </w:r>
            <w:r w:rsidRPr="00013F8D">
              <w:rPr>
                <w:rFonts w:ascii="Garamond" w:eastAsia="Arial" w:hAnsi="Garamond" w:cstheme="minorHAnsi"/>
                <w:b/>
                <w:bCs/>
                <w:w w:val="109"/>
                <w:sz w:val="20"/>
                <w:szCs w:val="20"/>
              </w:rPr>
              <w:t xml:space="preserve">Completed </w:t>
            </w:r>
            <w:r w:rsidRPr="00013F8D">
              <w:rPr>
                <w:rFonts w:ascii="Garamond" w:eastAsia="Arial" w:hAnsi="Garamond" w:cstheme="minorHAnsi"/>
                <w:sz w:val="20"/>
                <w:szCs w:val="20"/>
              </w:rPr>
              <w:t>Supervising</w:t>
            </w:r>
            <w:r w:rsidRPr="00013F8D">
              <w:rPr>
                <w:rFonts w:ascii="Garamond" w:eastAsia="Arial" w:hAnsi="Garamond" w:cstheme="minorHAnsi"/>
                <w:spacing w:val="17"/>
                <w:sz w:val="20"/>
                <w:szCs w:val="20"/>
              </w:rPr>
              <w:t xml:space="preserve"> </w:t>
            </w:r>
            <w:r w:rsidRPr="00013F8D">
              <w:rPr>
                <w:rFonts w:ascii="Garamond" w:eastAsia="Arial" w:hAnsi="Garamond" w:cstheme="minorHAnsi"/>
                <w:w w:val="110"/>
                <w:sz w:val="20"/>
                <w:szCs w:val="20"/>
              </w:rPr>
              <w:t>O</w:t>
            </w:r>
            <w:r w:rsidRPr="00013F8D">
              <w:rPr>
                <w:rFonts w:ascii="Garamond" w:eastAsia="Arial" w:hAnsi="Garamond" w:cstheme="minorHAnsi"/>
                <w:spacing w:val="-3"/>
                <w:w w:val="110"/>
                <w:sz w:val="20"/>
                <w:szCs w:val="20"/>
              </w:rPr>
              <w:t>f</w:t>
            </w:r>
            <w:r w:rsidRPr="00013F8D">
              <w:rPr>
                <w:rFonts w:ascii="Garamond" w:eastAsia="Arial" w:hAnsi="Garamond" w:cstheme="minorHAnsi"/>
                <w:w w:val="107"/>
                <w:sz w:val="20"/>
                <w:szCs w:val="20"/>
              </w:rPr>
              <w:t xml:space="preserve">ficer/ </w:t>
            </w:r>
            <w:proofErr w:type="gramStart"/>
            <w:r w:rsidRPr="00013F8D">
              <w:rPr>
                <w:rFonts w:ascii="Garamond" w:eastAsia="Arial" w:hAnsi="Garamond" w:cstheme="minorHAnsi"/>
                <w:sz w:val="20"/>
                <w:szCs w:val="20"/>
              </w:rPr>
              <w:t xml:space="preserve">Instructor </w:t>
            </w:r>
            <w:r w:rsidRPr="00013F8D">
              <w:rPr>
                <w:rFonts w:ascii="Garamond" w:eastAsia="Arial" w:hAnsi="Garamond" w:cstheme="minorHAnsi"/>
                <w:spacing w:val="2"/>
                <w:sz w:val="20"/>
                <w:szCs w:val="20"/>
              </w:rPr>
              <w:t xml:space="preserve"> </w:t>
            </w:r>
            <w:r w:rsidRPr="00013F8D">
              <w:rPr>
                <w:rFonts w:ascii="Garamond" w:eastAsia="Arial" w:hAnsi="Garamond" w:cstheme="minorHAnsi"/>
                <w:w w:val="105"/>
                <w:sz w:val="20"/>
                <w:szCs w:val="20"/>
              </w:rPr>
              <w:t>(</w:t>
            </w:r>
            <w:proofErr w:type="gramEnd"/>
            <w:r w:rsidRPr="00013F8D">
              <w:rPr>
                <w:rFonts w:ascii="Garamond" w:eastAsia="Arial" w:hAnsi="Garamond" w:cstheme="minorHAnsi"/>
                <w:w w:val="105"/>
                <w:sz w:val="20"/>
                <w:szCs w:val="20"/>
              </w:rPr>
              <w:t>Initials/Date)</w:t>
            </w:r>
          </w:p>
          <w:p w14:paraId="2DF65865" w14:textId="77777777" w:rsidR="007900BC" w:rsidRPr="00013F8D" w:rsidRDefault="007900BC" w:rsidP="00CD2FA4">
            <w:pPr>
              <w:spacing w:before="74" w:after="0" w:line="240" w:lineRule="auto"/>
              <w:ind w:left="233" w:right="213"/>
              <w:jc w:val="center"/>
              <w:rPr>
                <w:rFonts w:ascii="Garamond" w:eastAsia="Arial" w:hAnsi="Garamond" w:cstheme="minorHAnsi"/>
                <w:sz w:val="20"/>
                <w:szCs w:val="20"/>
              </w:rPr>
            </w:pPr>
          </w:p>
        </w:tc>
      </w:tr>
      <w:tr w:rsidR="007900BC" w:rsidRPr="00366F3C" w14:paraId="2EC051DD" w14:textId="77777777" w:rsidTr="007900BC">
        <w:trPr>
          <w:trHeight w:hRule="exact" w:val="685"/>
          <w:jc w:val="center"/>
        </w:trPr>
        <w:tc>
          <w:tcPr>
            <w:tcW w:w="565" w:type="dxa"/>
            <w:tcBorders>
              <w:top w:val="single" w:sz="4" w:space="0" w:color="00457E"/>
              <w:left w:val="single" w:sz="4" w:space="0" w:color="00457E"/>
              <w:bottom w:val="single" w:sz="4" w:space="0" w:color="00457E"/>
              <w:right w:val="single" w:sz="4" w:space="0" w:color="00457E"/>
            </w:tcBorders>
          </w:tcPr>
          <w:p w14:paraId="3889FD6A" w14:textId="2987AEDF" w:rsidR="007900BC" w:rsidRPr="007900BC" w:rsidRDefault="007900BC" w:rsidP="007900BC">
            <w:pPr>
              <w:spacing w:after="0" w:line="360" w:lineRule="auto"/>
              <w:jc w:val="center"/>
              <w:rPr>
                <w:rFonts w:ascii="Garamond" w:hAnsi="Garamond" w:cstheme="minorHAnsi"/>
                <w:sz w:val="20"/>
                <w:szCs w:val="20"/>
              </w:rPr>
            </w:pPr>
            <w:r w:rsidRPr="007900BC">
              <w:rPr>
                <w:rFonts w:ascii="Garamond" w:eastAsia="Calibri" w:hAnsi="Garamond" w:cstheme="minorHAnsi"/>
                <w:sz w:val="20"/>
                <w:szCs w:val="20"/>
              </w:rPr>
              <w:t>.</w:t>
            </w:r>
            <w:r w:rsidRPr="007900BC">
              <w:rPr>
                <w:rFonts w:ascii="Garamond" w:eastAsia="Calibri" w:hAnsi="Garamond" w:cstheme="minorHAnsi"/>
                <w:w w:val="99"/>
                <w:sz w:val="20"/>
                <w:szCs w:val="20"/>
              </w:rPr>
              <w:t>14</w:t>
            </w:r>
          </w:p>
        </w:tc>
        <w:tc>
          <w:tcPr>
            <w:tcW w:w="5951" w:type="dxa"/>
            <w:gridSpan w:val="2"/>
            <w:tcBorders>
              <w:top w:val="single" w:sz="4" w:space="0" w:color="00457E"/>
              <w:left w:val="single" w:sz="4" w:space="0" w:color="00457E"/>
              <w:bottom w:val="single" w:sz="4" w:space="0" w:color="00457E"/>
              <w:right w:val="single" w:sz="4" w:space="0" w:color="00457E"/>
            </w:tcBorders>
          </w:tcPr>
          <w:p w14:paraId="20CBAF04" w14:textId="554C590F" w:rsidR="007900BC" w:rsidRPr="007900BC" w:rsidRDefault="007900BC" w:rsidP="007900BC">
            <w:pPr>
              <w:spacing w:after="0" w:line="218" w:lineRule="exact"/>
              <w:ind w:left="105" w:right="96"/>
              <w:jc w:val="both"/>
              <w:rPr>
                <w:rFonts w:ascii="Garamond" w:hAnsi="Garamond" w:cstheme="minorHAnsi"/>
                <w:i/>
                <w:iCs/>
                <w:sz w:val="20"/>
                <w:szCs w:val="20"/>
                <w:lang w:val="it-IT"/>
              </w:rPr>
            </w:pPr>
            <w:r w:rsidRPr="007900BC">
              <w:rPr>
                <w:rFonts w:ascii="Garamond" w:eastAsia="Calibri" w:hAnsi="Garamond" w:cstheme="minorHAnsi"/>
                <w:spacing w:val="-1"/>
                <w:sz w:val="20"/>
                <w:szCs w:val="20"/>
                <w:lang w:val="it-IT"/>
              </w:rPr>
              <w:t>Aiu</w:t>
            </w:r>
            <w:r w:rsidRPr="007900BC">
              <w:rPr>
                <w:rFonts w:ascii="Garamond" w:eastAsia="Calibri" w:hAnsi="Garamond" w:cstheme="minorHAnsi"/>
                <w:sz w:val="20"/>
                <w:szCs w:val="20"/>
                <w:lang w:val="it-IT"/>
              </w:rPr>
              <w:t>ta</w:t>
            </w:r>
            <w:r w:rsidRPr="007900BC">
              <w:rPr>
                <w:rFonts w:ascii="Garamond" w:eastAsia="Calibri" w:hAnsi="Garamond" w:cstheme="minorHAnsi"/>
                <w:spacing w:val="-2"/>
                <w:sz w:val="20"/>
                <w:szCs w:val="20"/>
                <w:lang w:val="it-IT"/>
              </w:rPr>
              <w:t xml:space="preserve"> </w:t>
            </w:r>
            <w:r w:rsidRPr="007900BC">
              <w:rPr>
                <w:rFonts w:ascii="Garamond" w:eastAsia="Calibri" w:hAnsi="Garamond" w:cstheme="minorHAnsi"/>
                <w:spacing w:val="1"/>
                <w:sz w:val="20"/>
                <w:szCs w:val="20"/>
                <w:lang w:val="it-IT"/>
              </w:rPr>
              <w:t>n</w:t>
            </w:r>
            <w:r w:rsidRPr="007900BC">
              <w:rPr>
                <w:rFonts w:ascii="Garamond" w:eastAsia="Calibri" w:hAnsi="Garamond" w:cstheme="minorHAnsi"/>
                <w:spacing w:val="-1"/>
                <w:sz w:val="20"/>
                <w:szCs w:val="20"/>
                <w:lang w:val="it-IT"/>
              </w:rPr>
              <w:t>ell</w:t>
            </w:r>
            <w:r w:rsidRPr="007900BC">
              <w:rPr>
                <w:rFonts w:ascii="Garamond" w:eastAsia="Calibri" w:hAnsi="Garamond" w:cstheme="minorHAnsi"/>
                <w:sz w:val="20"/>
                <w:szCs w:val="20"/>
                <w:lang w:val="it-IT"/>
              </w:rPr>
              <w:t>a</w:t>
            </w:r>
            <w:r w:rsidRPr="007900BC">
              <w:rPr>
                <w:rFonts w:ascii="Garamond" w:eastAsia="Calibri" w:hAnsi="Garamond" w:cstheme="minorHAnsi"/>
                <w:spacing w:val="-1"/>
                <w:sz w:val="20"/>
                <w:szCs w:val="20"/>
                <w:lang w:val="it-IT"/>
              </w:rPr>
              <w:t xml:space="preserve"> </w:t>
            </w:r>
            <w:r w:rsidRPr="007900BC">
              <w:rPr>
                <w:rFonts w:ascii="Garamond" w:eastAsia="Calibri" w:hAnsi="Garamond" w:cstheme="minorHAnsi"/>
                <w:spacing w:val="1"/>
                <w:sz w:val="20"/>
                <w:szCs w:val="20"/>
                <w:lang w:val="it-IT"/>
              </w:rPr>
              <w:t>p</w:t>
            </w:r>
            <w:r w:rsidRPr="007900BC">
              <w:rPr>
                <w:rFonts w:ascii="Garamond" w:eastAsia="Calibri" w:hAnsi="Garamond" w:cstheme="minorHAnsi"/>
                <w:spacing w:val="-1"/>
                <w:sz w:val="20"/>
                <w:szCs w:val="20"/>
                <w:lang w:val="it-IT"/>
              </w:rPr>
              <w:t>uli</w:t>
            </w:r>
            <w:r w:rsidRPr="007900BC">
              <w:rPr>
                <w:rFonts w:ascii="Garamond" w:eastAsia="Calibri" w:hAnsi="Garamond" w:cstheme="minorHAnsi"/>
                <w:spacing w:val="1"/>
                <w:sz w:val="20"/>
                <w:szCs w:val="20"/>
                <w:lang w:val="it-IT"/>
              </w:rPr>
              <w:t>z</w:t>
            </w:r>
            <w:r w:rsidRPr="007900BC">
              <w:rPr>
                <w:rFonts w:ascii="Garamond" w:eastAsia="Calibri" w:hAnsi="Garamond" w:cstheme="minorHAnsi"/>
                <w:spacing w:val="-1"/>
                <w:sz w:val="20"/>
                <w:szCs w:val="20"/>
                <w:lang w:val="it-IT"/>
              </w:rPr>
              <w:t>i</w:t>
            </w:r>
            <w:r w:rsidRPr="007900BC">
              <w:rPr>
                <w:rFonts w:ascii="Garamond" w:eastAsia="Calibri" w:hAnsi="Garamond" w:cstheme="minorHAnsi"/>
                <w:sz w:val="20"/>
                <w:szCs w:val="20"/>
                <w:lang w:val="it-IT"/>
              </w:rPr>
              <w:t xml:space="preserve">a </w:t>
            </w:r>
            <w:r w:rsidRPr="007900BC">
              <w:rPr>
                <w:rFonts w:ascii="Garamond" w:eastAsia="Calibri" w:hAnsi="Garamond" w:cstheme="minorHAnsi"/>
                <w:spacing w:val="1"/>
                <w:sz w:val="20"/>
                <w:szCs w:val="20"/>
                <w:lang w:val="it-IT"/>
              </w:rPr>
              <w:t>d</w:t>
            </w:r>
            <w:r w:rsidRPr="007900BC">
              <w:rPr>
                <w:rFonts w:ascii="Garamond" w:eastAsia="Calibri" w:hAnsi="Garamond" w:cstheme="minorHAnsi"/>
                <w:spacing w:val="-1"/>
                <w:sz w:val="20"/>
                <w:szCs w:val="20"/>
                <w:lang w:val="it-IT"/>
              </w:rPr>
              <w:t>e</w:t>
            </w:r>
            <w:r w:rsidRPr="007900BC">
              <w:rPr>
                <w:rFonts w:ascii="Garamond" w:eastAsia="Calibri" w:hAnsi="Garamond" w:cstheme="minorHAnsi"/>
                <w:sz w:val="20"/>
                <w:szCs w:val="20"/>
                <w:lang w:val="it-IT"/>
              </w:rPr>
              <w:t>i</w:t>
            </w:r>
            <w:r w:rsidRPr="007900BC">
              <w:rPr>
                <w:rFonts w:ascii="Garamond" w:eastAsia="Calibri" w:hAnsi="Garamond" w:cstheme="minorHAnsi"/>
                <w:spacing w:val="-1"/>
                <w:sz w:val="20"/>
                <w:szCs w:val="20"/>
                <w:lang w:val="it-IT"/>
              </w:rPr>
              <w:t xml:space="preserve"> </w:t>
            </w:r>
            <w:r w:rsidRPr="007900BC">
              <w:rPr>
                <w:rFonts w:ascii="Garamond" w:eastAsia="Calibri" w:hAnsi="Garamond" w:cstheme="minorHAnsi"/>
                <w:sz w:val="20"/>
                <w:szCs w:val="20"/>
                <w:lang w:val="it-IT"/>
              </w:rPr>
              <w:t>ra</w:t>
            </w:r>
            <w:r w:rsidRPr="007900BC">
              <w:rPr>
                <w:rFonts w:ascii="Garamond" w:eastAsia="Calibri" w:hAnsi="Garamond" w:cstheme="minorHAnsi"/>
                <w:spacing w:val="1"/>
                <w:sz w:val="20"/>
                <w:szCs w:val="20"/>
                <w:lang w:val="it-IT"/>
              </w:rPr>
              <w:t>cco</w:t>
            </w:r>
            <w:r w:rsidRPr="007900BC">
              <w:rPr>
                <w:rFonts w:ascii="Garamond" w:eastAsia="Calibri" w:hAnsi="Garamond" w:cstheme="minorHAnsi"/>
                <w:spacing w:val="-1"/>
                <w:sz w:val="20"/>
                <w:szCs w:val="20"/>
                <w:lang w:val="it-IT"/>
              </w:rPr>
              <w:t>gli</w:t>
            </w:r>
            <w:r w:rsidRPr="007900BC">
              <w:rPr>
                <w:rFonts w:ascii="Garamond" w:eastAsia="Calibri" w:hAnsi="Garamond" w:cstheme="minorHAnsi"/>
                <w:sz w:val="20"/>
                <w:szCs w:val="20"/>
                <w:lang w:val="it-IT"/>
              </w:rPr>
              <w:t>t</w:t>
            </w:r>
            <w:r w:rsidRPr="007900BC">
              <w:rPr>
                <w:rFonts w:ascii="Garamond" w:eastAsia="Calibri" w:hAnsi="Garamond" w:cstheme="minorHAnsi"/>
                <w:spacing w:val="1"/>
                <w:sz w:val="20"/>
                <w:szCs w:val="20"/>
                <w:lang w:val="it-IT"/>
              </w:rPr>
              <w:t>o</w:t>
            </w:r>
            <w:r w:rsidRPr="007900BC">
              <w:rPr>
                <w:rFonts w:ascii="Garamond" w:eastAsia="Calibri" w:hAnsi="Garamond" w:cstheme="minorHAnsi"/>
                <w:sz w:val="20"/>
                <w:szCs w:val="20"/>
                <w:lang w:val="it-IT"/>
              </w:rPr>
              <w:t>ri</w:t>
            </w:r>
            <w:r w:rsidRPr="007900BC">
              <w:rPr>
                <w:rFonts w:ascii="Garamond" w:eastAsia="Calibri" w:hAnsi="Garamond" w:cstheme="minorHAnsi"/>
                <w:spacing w:val="-2"/>
                <w:sz w:val="20"/>
                <w:szCs w:val="20"/>
                <w:lang w:val="it-IT"/>
              </w:rPr>
              <w:t xml:space="preserve"> </w:t>
            </w:r>
            <w:r w:rsidRPr="007900BC">
              <w:rPr>
                <w:rFonts w:ascii="Garamond" w:eastAsia="Calibri" w:hAnsi="Garamond" w:cstheme="minorHAnsi"/>
                <w:spacing w:val="-1"/>
                <w:sz w:val="20"/>
                <w:szCs w:val="20"/>
                <w:lang w:val="it-IT"/>
              </w:rPr>
              <w:t>s</w:t>
            </w:r>
            <w:r w:rsidRPr="007900BC">
              <w:rPr>
                <w:rFonts w:ascii="Garamond" w:eastAsia="Calibri" w:hAnsi="Garamond" w:cstheme="minorHAnsi"/>
                <w:spacing w:val="1"/>
                <w:sz w:val="20"/>
                <w:szCs w:val="20"/>
                <w:lang w:val="it-IT"/>
              </w:rPr>
              <w:t>o</w:t>
            </w:r>
            <w:r w:rsidRPr="007900BC">
              <w:rPr>
                <w:rFonts w:ascii="Garamond" w:eastAsia="Calibri" w:hAnsi="Garamond" w:cstheme="minorHAnsi"/>
                <w:sz w:val="20"/>
                <w:szCs w:val="20"/>
                <w:lang w:val="it-IT"/>
              </w:rPr>
              <w:t xml:space="preserve">tto i </w:t>
            </w:r>
            <w:proofErr w:type="spellStart"/>
            <w:r w:rsidRPr="007900BC">
              <w:rPr>
                <w:rFonts w:ascii="Garamond" w:eastAsia="Calibri" w:hAnsi="Garamond" w:cstheme="minorHAnsi"/>
                <w:sz w:val="20"/>
                <w:szCs w:val="20"/>
                <w:lang w:val="it-IT"/>
              </w:rPr>
              <w:t>ma</w:t>
            </w:r>
            <w:r w:rsidRPr="007900BC">
              <w:rPr>
                <w:rFonts w:ascii="Garamond" w:eastAsia="Calibri" w:hAnsi="Garamond" w:cstheme="minorHAnsi"/>
                <w:spacing w:val="-1"/>
                <w:sz w:val="20"/>
                <w:szCs w:val="20"/>
                <w:lang w:val="it-IT"/>
              </w:rPr>
              <w:t>ni</w:t>
            </w:r>
            <w:r w:rsidRPr="007900BC">
              <w:rPr>
                <w:rFonts w:ascii="Garamond" w:eastAsia="Calibri" w:hAnsi="Garamond" w:cstheme="minorHAnsi"/>
                <w:sz w:val="20"/>
                <w:szCs w:val="20"/>
                <w:lang w:val="it-IT"/>
              </w:rPr>
              <w:t>f</w:t>
            </w:r>
            <w:r w:rsidRPr="007900BC">
              <w:rPr>
                <w:rFonts w:ascii="Garamond" w:eastAsia="Calibri" w:hAnsi="Garamond" w:cstheme="minorHAnsi"/>
                <w:spacing w:val="1"/>
                <w:sz w:val="20"/>
                <w:szCs w:val="20"/>
                <w:lang w:val="it-IT"/>
              </w:rPr>
              <w:t>o</w:t>
            </w:r>
            <w:r w:rsidRPr="007900BC">
              <w:rPr>
                <w:rFonts w:ascii="Garamond" w:eastAsia="Calibri" w:hAnsi="Garamond" w:cstheme="minorHAnsi"/>
                <w:spacing w:val="-1"/>
                <w:sz w:val="20"/>
                <w:szCs w:val="20"/>
                <w:lang w:val="it-IT"/>
              </w:rPr>
              <w:t>ld</w:t>
            </w:r>
            <w:r w:rsidRPr="007900BC">
              <w:rPr>
                <w:rFonts w:ascii="Garamond" w:eastAsia="Calibri" w:hAnsi="Garamond" w:cstheme="minorHAnsi"/>
                <w:sz w:val="20"/>
                <w:szCs w:val="20"/>
                <w:lang w:val="it-IT"/>
              </w:rPr>
              <w:t>s</w:t>
            </w:r>
            <w:proofErr w:type="spellEnd"/>
            <w:r w:rsidRPr="007900BC">
              <w:rPr>
                <w:rFonts w:ascii="Garamond" w:eastAsia="Calibri" w:hAnsi="Garamond" w:cstheme="minorHAnsi"/>
                <w:sz w:val="20"/>
                <w:szCs w:val="20"/>
                <w:lang w:val="it-IT"/>
              </w:rPr>
              <w:t xml:space="preserve"> / </w:t>
            </w:r>
            <w:r w:rsidRPr="007900BC">
              <w:rPr>
                <w:rFonts w:ascii="Garamond" w:eastAsia="Arial" w:hAnsi="Garamond" w:cstheme="minorHAnsi"/>
                <w:i/>
                <w:iCs/>
                <w:w w:val="95"/>
                <w:sz w:val="20"/>
                <w:szCs w:val="20"/>
                <w:lang w:val="it-IT"/>
              </w:rPr>
              <w:t>Assist</w:t>
            </w:r>
            <w:r w:rsidRPr="007900BC">
              <w:rPr>
                <w:rFonts w:ascii="Garamond" w:eastAsia="Arial" w:hAnsi="Garamond" w:cstheme="minorHAnsi"/>
                <w:i/>
                <w:iCs/>
                <w:spacing w:val="3"/>
                <w:w w:val="95"/>
                <w:sz w:val="20"/>
                <w:szCs w:val="20"/>
                <w:lang w:val="it-IT"/>
              </w:rPr>
              <w:t xml:space="preserve"> </w:t>
            </w:r>
            <w:r w:rsidRPr="007900BC">
              <w:rPr>
                <w:rFonts w:ascii="Garamond" w:eastAsia="Arial" w:hAnsi="Garamond" w:cstheme="minorHAnsi"/>
                <w:i/>
                <w:iCs/>
                <w:sz w:val="20"/>
                <w:szCs w:val="20"/>
                <w:lang w:val="it-IT"/>
              </w:rPr>
              <w:t xml:space="preserve">with </w:t>
            </w:r>
            <w:proofErr w:type="spellStart"/>
            <w:r w:rsidRPr="007900BC">
              <w:rPr>
                <w:rFonts w:ascii="Garamond" w:eastAsia="Arial" w:hAnsi="Garamond" w:cstheme="minorHAnsi"/>
                <w:i/>
                <w:iCs/>
                <w:spacing w:val="8"/>
                <w:sz w:val="20"/>
                <w:szCs w:val="20"/>
                <w:lang w:val="it-IT"/>
              </w:rPr>
              <w:t>cleaning</w:t>
            </w:r>
            <w:proofErr w:type="spellEnd"/>
            <w:r w:rsidRPr="007900BC">
              <w:rPr>
                <w:rFonts w:ascii="Garamond" w:eastAsia="Arial" w:hAnsi="Garamond" w:cstheme="minorHAnsi"/>
                <w:i/>
                <w:iCs/>
                <w:spacing w:val="34"/>
                <w:sz w:val="20"/>
                <w:szCs w:val="20"/>
                <w:lang w:val="it-IT"/>
              </w:rPr>
              <w:t xml:space="preserve"> </w:t>
            </w:r>
            <w:r w:rsidRPr="007900BC">
              <w:rPr>
                <w:rFonts w:ascii="Garamond" w:eastAsia="Arial" w:hAnsi="Garamond" w:cstheme="minorHAnsi"/>
                <w:i/>
                <w:iCs/>
                <w:sz w:val="20"/>
                <w:szCs w:val="20"/>
                <w:lang w:val="it-IT"/>
              </w:rPr>
              <w:t>of</w:t>
            </w:r>
            <w:r w:rsidRPr="007900BC">
              <w:rPr>
                <w:rFonts w:ascii="Garamond" w:eastAsia="Arial" w:hAnsi="Garamond" w:cstheme="minorHAnsi"/>
                <w:i/>
                <w:iCs/>
                <w:spacing w:val="29"/>
                <w:sz w:val="20"/>
                <w:szCs w:val="20"/>
                <w:lang w:val="it-IT"/>
              </w:rPr>
              <w:t xml:space="preserve"> </w:t>
            </w:r>
            <w:proofErr w:type="spellStart"/>
            <w:r w:rsidRPr="007900BC">
              <w:rPr>
                <w:rFonts w:ascii="Garamond" w:eastAsia="Arial" w:hAnsi="Garamond" w:cstheme="minorHAnsi"/>
                <w:i/>
                <w:iCs/>
                <w:w w:val="111"/>
                <w:sz w:val="20"/>
                <w:szCs w:val="20"/>
                <w:lang w:val="it-IT"/>
              </w:rPr>
              <w:t>manifold</w:t>
            </w:r>
            <w:proofErr w:type="spellEnd"/>
            <w:r w:rsidRPr="007900BC">
              <w:rPr>
                <w:rFonts w:ascii="Garamond" w:eastAsia="Arial" w:hAnsi="Garamond" w:cstheme="minorHAnsi"/>
                <w:i/>
                <w:iCs/>
                <w:spacing w:val="-5"/>
                <w:w w:val="111"/>
                <w:sz w:val="20"/>
                <w:szCs w:val="20"/>
                <w:lang w:val="it-IT"/>
              </w:rPr>
              <w:t xml:space="preserve"> </w:t>
            </w:r>
            <w:proofErr w:type="spellStart"/>
            <w:r w:rsidRPr="007900BC">
              <w:rPr>
                <w:rFonts w:ascii="Garamond" w:eastAsia="Arial" w:hAnsi="Garamond" w:cstheme="minorHAnsi"/>
                <w:i/>
                <w:iCs/>
                <w:sz w:val="20"/>
                <w:szCs w:val="20"/>
                <w:lang w:val="it-IT"/>
              </w:rPr>
              <w:t>save-alls</w:t>
            </w:r>
            <w:proofErr w:type="spellEnd"/>
          </w:p>
        </w:tc>
        <w:tc>
          <w:tcPr>
            <w:tcW w:w="850" w:type="dxa"/>
            <w:tcBorders>
              <w:top w:val="single" w:sz="4" w:space="0" w:color="auto"/>
              <w:left w:val="single" w:sz="4" w:space="0" w:color="00457E"/>
              <w:bottom w:val="single" w:sz="4" w:space="0" w:color="00457E"/>
              <w:right w:val="single" w:sz="4" w:space="0" w:color="00457E"/>
            </w:tcBorders>
          </w:tcPr>
          <w:p w14:paraId="4105E852" w14:textId="77777777" w:rsidR="007900BC" w:rsidRPr="00A06AD1" w:rsidRDefault="007900BC" w:rsidP="007900BC">
            <w:pPr>
              <w:spacing w:line="240" w:lineRule="auto"/>
              <w:ind w:left="198" w:right="181"/>
              <w:jc w:val="both"/>
              <w:rPr>
                <w:rFonts w:ascii="Garamond" w:hAnsi="Garamond" w:cstheme="minorHAnsi"/>
                <w:i/>
                <w:iCs/>
                <w:sz w:val="18"/>
                <w:szCs w:val="18"/>
                <w:lang w:val="it-IT"/>
              </w:rPr>
            </w:pPr>
          </w:p>
        </w:tc>
        <w:tc>
          <w:tcPr>
            <w:tcW w:w="1134" w:type="dxa"/>
            <w:gridSpan w:val="2"/>
            <w:tcBorders>
              <w:top w:val="single" w:sz="4" w:space="0" w:color="auto"/>
              <w:left w:val="single" w:sz="4" w:space="0" w:color="00457E"/>
              <w:bottom w:val="single" w:sz="4" w:space="0" w:color="00457E"/>
              <w:right w:val="single" w:sz="4" w:space="0" w:color="00457E"/>
            </w:tcBorders>
          </w:tcPr>
          <w:p w14:paraId="1AAE70A7" w14:textId="77777777" w:rsidR="007900BC" w:rsidRPr="00A06AD1" w:rsidRDefault="007900BC" w:rsidP="007900BC">
            <w:pPr>
              <w:spacing w:line="240" w:lineRule="auto"/>
              <w:ind w:left="198" w:right="181"/>
              <w:jc w:val="both"/>
              <w:rPr>
                <w:rFonts w:ascii="Garamond" w:hAnsi="Garamond" w:cstheme="minorHAnsi"/>
                <w:i/>
                <w:iCs/>
                <w:sz w:val="18"/>
                <w:szCs w:val="18"/>
                <w:lang w:val="it-IT"/>
              </w:rPr>
            </w:pPr>
          </w:p>
        </w:tc>
        <w:tc>
          <w:tcPr>
            <w:tcW w:w="4820" w:type="dxa"/>
            <w:gridSpan w:val="2"/>
            <w:tcBorders>
              <w:top w:val="single" w:sz="4" w:space="0" w:color="auto"/>
              <w:left w:val="single" w:sz="4" w:space="0" w:color="00457E"/>
              <w:bottom w:val="single" w:sz="4" w:space="0" w:color="auto"/>
              <w:right w:val="single" w:sz="4" w:space="0" w:color="00457E"/>
            </w:tcBorders>
          </w:tcPr>
          <w:p w14:paraId="3124687F" w14:textId="77777777" w:rsidR="007900BC" w:rsidRPr="00A06AD1" w:rsidRDefault="007900BC" w:rsidP="007900BC">
            <w:pPr>
              <w:spacing w:line="240" w:lineRule="auto"/>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5CC9A1F5" w14:textId="77777777" w:rsidR="007900BC" w:rsidRPr="00A06AD1" w:rsidRDefault="007900BC" w:rsidP="007900BC">
            <w:pPr>
              <w:spacing w:line="240" w:lineRule="auto"/>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3E571B55" w14:textId="77777777" w:rsidR="007900BC" w:rsidRPr="00A06AD1" w:rsidRDefault="007900BC" w:rsidP="007900BC">
            <w:pPr>
              <w:spacing w:line="240" w:lineRule="auto"/>
              <w:jc w:val="both"/>
              <w:rPr>
                <w:rFonts w:ascii="Garamond" w:hAnsi="Garamond" w:cstheme="minorHAnsi"/>
                <w:i/>
                <w:iCs/>
                <w:sz w:val="18"/>
                <w:szCs w:val="18"/>
                <w:lang w:val="it-IT"/>
              </w:rPr>
            </w:pPr>
          </w:p>
        </w:tc>
      </w:tr>
      <w:tr w:rsidR="007900BC" w:rsidRPr="00366F3C" w14:paraId="1E4CF417" w14:textId="77777777" w:rsidTr="00CD2FA4">
        <w:trPr>
          <w:trHeight w:hRule="exact" w:val="567"/>
          <w:jc w:val="center"/>
        </w:trPr>
        <w:tc>
          <w:tcPr>
            <w:tcW w:w="565" w:type="dxa"/>
            <w:tcBorders>
              <w:top w:val="single" w:sz="4" w:space="0" w:color="00457E"/>
              <w:left w:val="single" w:sz="4" w:space="0" w:color="00457E"/>
              <w:bottom w:val="single" w:sz="4" w:space="0" w:color="00457E"/>
              <w:right w:val="single" w:sz="4" w:space="0" w:color="00457E"/>
            </w:tcBorders>
          </w:tcPr>
          <w:p w14:paraId="231157CA" w14:textId="6D016931" w:rsidR="007900BC" w:rsidRPr="007900BC" w:rsidRDefault="007900BC" w:rsidP="007900BC">
            <w:pPr>
              <w:spacing w:after="0" w:line="360" w:lineRule="auto"/>
              <w:jc w:val="center"/>
              <w:rPr>
                <w:rFonts w:ascii="Garamond" w:hAnsi="Garamond" w:cstheme="minorHAnsi"/>
                <w:sz w:val="20"/>
                <w:szCs w:val="20"/>
              </w:rPr>
            </w:pPr>
            <w:r w:rsidRPr="007900BC">
              <w:rPr>
                <w:rFonts w:ascii="Garamond" w:hAnsi="Garamond" w:cstheme="minorHAnsi"/>
                <w:sz w:val="20"/>
                <w:szCs w:val="20"/>
                <w:lang w:val="it-IT"/>
              </w:rPr>
              <w:t>. 15</w:t>
            </w:r>
          </w:p>
        </w:tc>
        <w:tc>
          <w:tcPr>
            <w:tcW w:w="5951" w:type="dxa"/>
            <w:gridSpan w:val="2"/>
            <w:tcBorders>
              <w:top w:val="single" w:sz="4" w:space="0" w:color="00457E"/>
              <w:left w:val="single" w:sz="4" w:space="0" w:color="00457E"/>
              <w:bottom w:val="single" w:sz="4" w:space="0" w:color="00457E"/>
              <w:right w:val="single" w:sz="4" w:space="0" w:color="00457E"/>
            </w:tcBorders>
          </w:tcPr>
          <w:p w14:paraId="6A2D6759" w14:textId="77777777" w:rsidR="007900BC" w:rsidRPr="007900BC" w:rsidRDefault="007900BC" w:rsidP="007900BC">
            <w:pPr>
              <w:spacing w:after="0" w:line="218" w:lineRule="exact"/>
              <w:ind w:left="105" w:right="-20"/>
              <w:rPr>
                <w:rFonts w:ascii="Garamond" w:eastAsia="Calibri" w:hAnsi="Garamond" w:cstheme="minorHAnsi"/>
                <w:sz w:val="20"/>
                <w:szCs w:val="20"/>
                <w:lang w:val="it-IT"/>
              </w:rPr>
            </w:pPr>
            <w:r w:rsidRPr="007900BC">
              <w:rPr>
                <w:rFonts w:ascii="Garamond" w:eastAsia="Calibri" w:hAnsi="Garamond" w:cstheme="minorHAnsi"/>
                <w:spacing w:val="-1"/>
                <w:sz w:val="20"/>
                <w:szCs w:val="20"/>
                <w:lang w:val="it-IT"/>
              </w:rPr>
              <w:t>Aiu</w:t>
            </w:r>
            <w:r w:rsidRPr="007900BC">
              <w:rPr>
                <w:rFonts w:ascii="Garamond" w:eastAsia="Calibri" w:hAnsi="Garamond" w:cstheme="minorHAnsi"/>
                <w:sz w:val="20"/>
                <w:szCs w:val="20"/>
                <w:lang w:val="it-IT"/>
              </w:rPr>
              <w:t>ta</w:t>
            </w:r>
            <w:r w:rsidRPr="007900BC">
              <w:rPr>
                <w:rFonts w:ascii="Garamond" w:eastAsia="Calibri" w:hAnsi="Garamond" w:cstheme="minorHAnsi"/>
                <w:spacing w:val="-1"/>
                <w:sz w:val="20"/>
                <w:szCs w:val="20"/>
                <w:lang w:val="it-IT"/>
              </w:rPr>
              <w:t xml:space="preserve"> </w:t>
            </w:r>
            <w:r w:rsidRPr="007900BC">
              <w:rPr>
                <w:rFonts w:ascii="Garamond" w:eastAsia="Calibri" w:hAnsi="Garamond" w:cstheme="minorHAnsi"/>
                <w:spacing w:val="1"/>
                <w:sz w:val="20"/>
                <w:szCs w:val="20"/>
                <w:lang w:val="it-IT"/>
              </w:rPr>
              <w:t>n</w:t>
            </w:r>
            <w:r w:rsidRPr="007900BC">
              <w:rPr>
                <w:rFonts w:ascii="Garamond" w:eastAsia="Calibri" w:hAnsi="Garamond" w:cstheme="minorHAnsi"/>
                <w:spacing w:val="-1"/>
                <w:sz w:val="20"/>
                <w:szCs w:val="20"/>
                <w:lang w:val="it-IT"/>
              </w:rPr>
              <w:t>e</w:t>
            </w:r>
            <w:r w:rsidRPr="007900BC">
              <w:rPr>
                <w:rFonts w:ascii="Garamond" w:eastAsia="Calibri" w:hAnsi="Garamond" w:cstheme="minorHAnsi"/>
                <w:sz w:val="20"/>
                <w:szCs w:val="20"/>
                <w:lang w:val="it-IT"/>
              </w:rPr>
              <w:t>l</w:t>
            </w:r>
            <w:r w:rsidRPr="007900BC">
              <w:rPr>
                <w:rFonts w:ascii="Garamond" w:eastAsia="Calibri" w:hAnsi="Garamond" w:cstheme="minorHAnsi"/>
                <w:spacing w:val="-1"/>
                <w:sz w:val="20"/>
                <w:szCs w:val="20"/>
                <w:lang w:val="it-IT"/>
              </w:rPr>
              <w:t>l</w:t>
            </w:r>
            <w:r w:rsidRPr="007900BC">
              <w:rPr>
                <w:rFonts w:ascii="Garamond" w:eastAsia="Calibri" w:hAnsi="Garamond" w:cstheme="minorHAnsi"/>
                <w:sz w:val="20"/>
                <w:szCs w:val="20"/>
                <w:lang w:val="it-IT"/>
              </w:rPr>
              <w:t>a ma</w:t>
            </w:r>
            <w:r w:rsidRPr="007900BC">
              <w:rPr>
                <w:rFonts w:ascii="Garamond" w:eastAsia="Calibri" w:hAnsi="Garamond" w:cstheme="minorHAnsi"/>
                <w:spacing w:val="1"/>
                <w:sz w:val="20"/>
                <w:szCs w:val="20"/>
                <w:lang w:val="it-IT"/>
              </w:rPr>
              <w:t>n</w:t>
            </w:r>
            <w:r w:rsidRPr="007900BC">
              <w:rPr>
                <w:rFonts w:ascii="Garamond" w:eastAsia="Calibri" w:hAnsi="Garamond" w:cstheme="minorHAnsi"/>
                <w:spacing w:val="-1"/>
                <w:sz w:val="20"/>
                <w:szCs w:val="20"/>
                <w:lang w:val="it-IT"/>
              </w:rPr>
              <w:t>u</w:t>
            </w:r>
            <w:r w:rsidRPr="007900BC">
              <w:rPr>
                <w:rFonts w:ascii="Garamond" w:eastAsia="Calibri" w:hAnsi="Garamond" w:cstheme="minorHAnsi"/>
                <w:sz w:val="20"/>
                <w:szCs w:val="20"/>
                <w:lang w:val="it-IT"/>
              </w:rPr>
              <w:t>t</w:t>
            </w:r>
            <w:r w:rsidRPr="007900BC">
              <w:rPr>
                <w:rFonts w:ascii="Garamond" w:eastAsia="Calibri" w:hAnsi="Garamond" w:cstheme="minorHAnsi"/>
                <w:spacing w:val="2"/>
                <w:sz w:val="20"/>
                <w:szCs w:val="20"/>
                <w:lang w:val="it-IT"/>
              </w:rPr>
              <w:t>e</w:t>
            </w:r>
            <w:r w:rsidRPr="007900BC">
              <w:rPr>
                <w:rFonts w:ascii="Garamond" w:eastAsia="Calibri" w:hAnsi="Garamond" w:cstheme="minorHAnsi"/>
                <w:spacing w:val="-1"/>
                <w:sz w:val="20"/>
                <w:szCs w:val="20"/>
                <w:lang w:val="it-IT"/>
              </w:rPr>
              <w:t>n</w:t>
            </w:r>
            <w:r w:rsidRPr="007900BC">
              <w:rPr>
                <w:rFonts w:ascii="Garamond" w:eastAsia="Calibri" w:hAnsi="Garamond" w:cstheme="minorHAnsi"/>
                <w:spacing w:val="1"/>
                <w:sz w:val="20"/>
                <w:szCs w:val="20"/>
                <w:lang w:val="it-IT"/>
              </w:rPr>
              <w:t>z</w:t>
            </w:r>
            <w:r w:rsidRPr="007900BC">
              <w:rPr>
                <w:rFonts w:ascii="Garamond" w:eastAsia="Calibri" w:hAnsi="Garamond" w:cstheme="minorHAnsi"/>
                <w:spacing w:val="-1"/>
                <w:sz w:val="20"/>
                <w:szCs w:val="20"/>
                <w:lang w:val="it-IT"/>
              </w:rPr>
              <w:t>i</w:t>
            </w:r>
            <w:r w:rsidRPr="007900BC">
              <w:rPr>
                <w:rFonts w:ascii="Garamond" w:eastAsia="Calibri" w:hAnsi="Garamond" w:cstheme="minorHAnsi"/>
                <w:spacing w:val="1"/>
                <w:sz w:val="20"/>
                <w:szCs w:val="20"/>
                <w:lang w:val="it-IT"/>
              </w:rPr>
              <w:t>o</w:t>
            </w:r>
            <w:r w:rsidRPr="007900BC">
              <w:rPr>
                <w:rFonts w:ascii="Garamond" w:eastAsia="Calibri" w:hAnsi="Garamond" w:cstheme="minorHAnsi"/>
                <w:spacing w:val="-1"/>
                <w:sz w:val="20"/>
                <w:szCs w:val="20"/>
                <w:lang w:val="it-IT"/>
              </w:rPr>
              <w:t>n</w:t>
            </w:r>
            <w:r w:rsidRPr="007900BC">
              <w:rPr>
                <w:rFonts w:ascii="Garamond" w:eastAsia="Calibri" w:hAnsi="Garamond" w:cstheme="minorHAnsi"/>
                <w:sz w:val="20"/>
                <w:szCs w:val="20"/>
                <w:lang w:val="it-IT"/>
              </w:rPr>
              <w:t>e</w:t>
            </w:r>
            <w:r w:rsidRPr="007900BC">
              <w:rPr>
                <w:rFonts w:ascii="Garamond" w:eastAsia="Calibri" w:hAnsi="Garamond" w:cstheme="minorHAnsi"/>
                <w:spacing w:val="-5"/>
                <w:sz w:val="20"/>
                <w:szCs w:val="20"/>
                <w:lang w:val="it-IT"/>
              </w:rPr>
              <w:t xml:space="preserve"> </w:t>
            </w:r>
            <w:r w:rsidRPr="007900BC">
              <w:rPr>
                <w:rFonts w:ascii="Garamond" w:eastAsia="Calibri" w:hAnsi="Garamond" w:cstheme="minorHAnsi"/>
                <w:spacing w:val="-1"/>
                <w:sz w:val="20"/>
                <w:szCs w:val="20"/>
                <w:lang w:val="it-IT"/>
              </w:rPr>
              <w:t>d</w:t>
            </w:r>
            <w:r w:rsidRPr="007900BC">
              <w:rPr>
                <w:rFonts w:ascii="Garamond" w:eastAsia="Calibri" w:hAnsi="Garamond" w:cstheme="minorHAnsi"/>
                <w:spacing w:val="2"/>
                <w:sz w:val="20"/>
                <w:szCs w:val="20"/>
                <w:lang w:val="it-IT"/>
              </w:rPr>
              <w:t>e</w:t>
            </w:r>
            <w:r w:rsidRPr="007900BC">
              <w:rPr>
                <w:rFonts w:ascii="Garamond" w:eastAsia="Calibri" w:hAnsi="Garamond" w:cstheme="minorHAnsi"/>
                <w:spacing w:val="-1"/>
                <w:sz w:val="20"/>
                <w:szCs w:val="20"/>
                <w:lang w:val="it-IT"/>
              </w:rPr>
              <w:t>lle: /</w:t>
            </w:r>
            <w:r w:rsidRPr="007900BC">
              <w:rPr>
                <w:rFonts w:ascii="Garamond" w:eastAsia="Arial" w:hAnsi="Garamond" w:cstheme="minorHAnsi"/>
                <w:i/>
                <w:iCs/>
                <w:w w:val="95"/>
                <w:sz w:val="20"/>
                <w:szCs w:val="20"/>
                <w:lang w:val="it-IT"/>
              </w:rPr>
              <w:t xml:space="preserve"> Assist</w:t>
            </w:r>
            <w:r w:rsidRPr="007900BC">
              <w:rPr>
                <w:rFonts w:ascii="Garamond" w:eastAsia="Arial" w:hAnsi="Garamond" w:cstheme="minorHAnsi"/>
                <w:i/>
                <w:iCs/>
                <w:spacing w:val="3"/>
                <w:w w:val="95"/>
                <w:sz w:val="20"/>
                <w:szCs w:val="20"/>
                <w:lang w:val="it-IT"/>
              </w:rPr>
              <w:t xml:space="preserve"> </w:t>
            </w:r>
            <w:r w:rsidRPr="007900BC">
              <w:rPr>
                <w:rFonts w:ascii="Garamond" w:eastAsia="Arial" w:hAnsi="Garamond" w:cstheme="minorHAnsi"/>
                <w:i/>
                <w:iCs/>
                <w:sz w:val="20"/>
                <w:szCs w:val="20"/>
                <w:lang w:val="it-IT"/>
              </w:rPr>
              <w:t xml:space="preserve">with </w:t>
            </w:r>
            <w:proofErr w:type="spellStart"/>
            <w:r w:rsidRPr="007900BC">
              <w:rPr>
                <w:rFonts w:ascii="Garamond" w:eastAsia="Arial" w:hAnsi="Garamond" w:cstheme="minorHAnsi"/>
                <w:i/>
                <w:iCs/>
                <w:spacing w:val="8"/>
                <w:sz w:val="20"/>
                <w:szCs w:val="20"/>
                <w:lang w:val="it-IT"/>
              </w:rPr>
              <w:t>maintenance</w:t>
            </w:r>
            <w:proofErr w:type="spellEnd"/>
            <w:r w:rsidRPr="007900BC">
              <w:rPr>
                <w:rFonts w:ascii="Garamond" w:eastAsia="Arial" w:hAnsi="Garamond" w:cstheme="minorHAnsi"/>
                <w:i/>
                <w:iCs/>
                <w:sz w:val="20"/>
                <w:szCs w:val="20"/>
                <w:lang w:val="it-IT"/>
              </w:rPr>
              <w:t xml:space="preserve"> </w:t>
            </w:r>
            <w:r w:rsidRPr="007900BC">
              <w:rPr>
                <w:rFonts w:ascii="Garamond" w:eastAsia="Arial" w:hAnsi="Garamond" w:cstheme="minorHAnsi"/>
                <w:i/>
                <w:iCs/>
                <w:spacing w:val="1"/>
                <w:sz w:val="20"/>
                <w:szCs w:val="20"/>
                <w:lang w:val="it-IT"/>
              </w:rPr>
              <w:t>of</w:t>
            </w:r>
            <w:r w:rsidRPr="007900BC">
              <w:rPr>
                <w:rFonts w:ascii="Garamond" w:eastAsia="Arial" w:hAnsi="Garamond" w:cstheme="minorHAnsi"/>
                <w:i/>
                <w:iCs/>
                <w:w w:val="114"/>
                <w:sz w:val="20"/>
                <w:szCs w:val="20"/>
                <w:lang w:val="it-IT"/>
              </w:rPr>
              <w:t>:</w:t>
            </w:r>
          </w:p>
          <w:p w14:paraId="6B61A551" w14:textId="6AE2A68F" w:rsidR="007900BC" w:rsidRPr="007900BC" w:rsidRDefault="007900BC" w:rsidP="007900BC">
            <w:pPr>
              <w:spacing w:after="0"/>
              <w:ind w:left="105" w:right="238"/>
              <w:jc w:val="both"/>
              <w:rPr>
                <w:rFonts w:ascii="Garamond" w:hAnsi="Garamond" w:cstheme="minorHAnsi"/>
                <w:i/>
                <w:iCs/>
                <w:sz w:val="20"/>
                <w:szCs w:val="20"/>
                <w:lang w:val="it-IT"/>
              </w:rPr>
            </w:pPr>
            <w:r w:rsidRPr="007900BC">
              <w:rPr>
                <w:rFonts w:ascii="Garamond" w:eastAsia="Calibri" w:hAnsi="Garamond" w:cstheme="minorHAnsi"/>
                <w:spacing w:val="1"/>
                <w:sz w:val="20"/>
                <w:szCs w:val="20"/>
                <w:lang w:val="it-IT"/>
              </w:rPr>
              <w:t>T</w:t>
            </w:r>
            <w:r w:rsidRPr="007900BC">
              <w:rPr>
                <w:rFonts w:ascii="Garamond" w:eastAsia="Calibri" w:hAnsi="Garamond" w:cstheme="minorHAnsi"/>
                <w:spacing w:val="-1"/>
                <w:sz w:val="20"/>
                <w:szCs w:val="20"/>
                <w:lang w:val="it-IT"/>
              </w:rPr>
              <w:t>ub</w:t>
            </w:r>
            <w:r w:rsidRPr="007900BC">
              <w:rPr>
                <w:rFonts w:ascii="Garamond" w:eastAsia="Calibri" w:hAnsi="Garamond" w:cstheme="minorHAnsi"/>
                <w:sz w:val="20"/>
                <w:szCs w:val="20"/>
                <w:lang w:val="it-IT"/>
              </w:rPr>
              <w:t>a</w:t>
            </w:r>
            <w:r w:rsidRPr="007900BC">
              <w:rPr>
                <w:rFonts w:ascii="Garamond" w:eastAsia="Calibri" w:hAnsi="Garamond" w:cstheme="minorHAnsi"/>
                <w:spacing w:val="1"/>
                <w:sz w:val="20"/>
                <w:szCs w:val="20"/>
                <w:lang w:val="it-IT"/>
              </w:rPr>
              <w:t>z</w:t>
            </w:r>
            <w:r w:rsidRPr="007900BC">
              <w:rPr>
                <w:rFonts w:ascii="Garamond" w:eastAsia="Calibri" w:hAnsi="Garamond" w:cstheme="minorHAnsi"/>
                <w:spacing w:val="-1"/>
                <w:sz w:val="20"/>
                <w:szCs w:val="20"/>
                <w:lang w:val="it-IT"/>
              </w:rPr>
              <w:t>i</w:t>
            </w:r>
            <w:r w:rsidRPr="007900BC">
              <w:rPr>
                <w:rFonts w:ascii="Garamond" w:eastAsia="Calibri" w:hAnsi="Garamond" w:cstheme="minorHAnsi"/>
                <w:spacing w:val="1"/>
                <w:sz w:val="20"/>
                <w:szCs w:val="20"/>
                <w:lang w:val="it-IT"/>
              </w:rPr>
              <w:t>o</w:t>
            </w:r>
            <w:r w:rsidRPr="007900BC">
              <w:rPr>
                <w:rFonts w:ascii="Garamond" w:eastAsia="Calibri" w:hAnsi="Garamond" w:cstheme="minorHAnsi"/>
                <w:spacing w:val="-1"/>
                <w:sz w:val="20"/>
                <w:szCs w:val="20"/>
                <w:lang w:val="it-IT"/>
              </w:rPr>
              <w:t>n</w:t>
            </w:r>
            <w:r w:rsidRPr="007900BC">
              <w:rPr>
                <w:rFonts w:ascii="Garamond" w:eastAsia="Calibri" w:hAnsi="Garamond" w:cstheme="minorHAnsi"/>
                <w:sz w:val="20"/>
                <w:szCs w:val="20"/>
                <w:lang w:val="it-IT"/>
              </w:rPr>
              <w:t xml:space="preserve">i </w:t>
            </w:r>
            <w:r w:rsidRPr="007900BC">
              <w:rPr>
                <w:rFonts w:ascii="Garamond" w:eastAsia="Calibri" w:hAnsi="Garamond" w:cstheme="minorHAnsi"/>
                <w:spacing w:val="-1"/>
                <w:sz w:val="20"/>
                <w:szCs w:val="20"/>
                <w:lang w:val="it-IT"/>
              </w:rPr>
              <w:t>dell</w:t>
            </w:r>
            <w:r w:rsidRPr="007900BC">
              <w:rPr>
                <w:rFonts w:ascii="Garamond" w:eastAsia="Calibri" w:hAnsi="Garamond" w:cstheme="minorHAnsi"/>
                <w:spacing w:val="1"/>
                <w:sz w:val="20"/>
                <w:szCs w:val="20"/>
                <w:lang w:val="it-IT"/>
              </w:rPr>
              <w:t>’</w:t>
            </w:r>
            <w:r w:rsidRPr="007900BC">
              <w:rPr>
                <w:rFonts w:ascii="Garamond" w:eastAsia="Calibri" w:hAnsi="Garamond" w:cstheme="minorHAnsi"/>
                <w:spacing w:val="-1"/>
                <w:sz w:val="20"/>
                <w:szCs w:val="20"/>
                <w:lang w:val="it-IT"/>
              </w:rPr>
              <w:t>i</w:t>
            </w:r>
            <w:r w:rsidRPr="007900BC">
              <w:rPr>
                <w:rFonts w:ascii="Garamond" w:eastAsia="Calibri" w:hAnsi="Garamond" w:cstheme="minorHAnsi"/>
                <w:sz w:val="20"/>
                <w:szCs w:val="20"/>
                <w:lang w:val="it-IT"/>
              </w:rPr>
              <w:t>m</w:t>
            </w:r>
            <w:r w:rsidRPr="007900BC">
              <w:rPr>
                <w:rFonts w:ascii="Garamond" w:eastAsia="Calibri" w:hAnsi="Garamond" w:cstheme="minorHAnsi"/>
                <w:spacing w:val="1"/>
                <w:sz w:val="20"/>
                <w:szCs w:val="20"/>
                <w:lang w:val="it-IT"/>
              </w:rPr>
              <w:t>p</w:t>
            </w:r>
            <w:r w:rsidRPr="007900BC">
              <w:rPr>
                <w:rFonts w:ascii="Garamond" w:eastAsia="Calibri" w:hAnsi="Garamond" w:cstheme="minorHAnsi"/>
                <w:spacing w:val="-1"/>
                <w:sz w:val="20"/>
                <w:szCs w:val="20"/>
                <w:lang w:val="it-IT"/>
              </w:rPr>
              <w:t>i</w:t>
            </w:r>
            <w:r w:rsidRPr="007900BC">
              <w:rPr>
                <w:rFonts w:ascii="Garamond" w:eastAsia="Calibri" w:hAnsi="Garamond" w:cstheme="minorHAnsi"/>
                <w:sz w:val="20"/>
                <w:szCs w:val="20"/>
                <w:lang w:val="it-IT"/>
              </w:rPr>
              <w:t>a</w:t>
            </w:r>
            <w:r w:rsidRPr="007900BC">
              <w:rPr>
                <w:rFonts w:ascii="Garamond" w:eastAsia="Calibri" w:hAnsi="Garamond" w:cstheme="minorHAnsi"/>
                <w:spacing w:val="-1"/>
                <w:sz w:val="20"/>
                <w:szCs w:val="20"/>
                <w:lang w:val="it-IT"/>
              </w:rPr>
              <w:t>n</w:t>
            </w:r>
            <w:r w:rsidRPr="007900BC">
              <w:rPr>
                <w:rFonts w:ascii="Garamond" w:eastAsia="Calibri" w:hAnsi="Garamond" w:cstheme="minorHAnsi"/>
                <w:sz w:val="20"/>
                <w:szCs w:val="20"/>
                <w:lang w:val="it-IT"/>
              </w:rPr>
              <w:t>to</w:t>
            </w:r>
            <w:r w:rsidRPr="007900BC">
              <w:rPr>
                <w:rFonts w:ascii="Garamond" w:eastAsia="Calibri" w:hAnsi="Garamond" w:cstheme="minorHAnsi"/>
                <w:spacing w:val="-2"/>
                <w:sz w:val="20"/>
                <w:szCs w:val="20"/>
                <w:lang w:val="it-IT"/>
              </w:rPr>
              <w:t xml:space="preserve"> </w:t>
            </w:r>
            <w:r w:rsidRPr="007900BC">
              <w:rPr>
                <w:rFonts w:ascii="Garamond" w:eastAsia="Calibri" w:hAnsi="Garamond" w:cstheme="minorHAnsi"/>
                <w:spacing w:val="-1"/>
                <w:sz w:val="20"/>
                <w:szCs w:val="20"/>
                <w:lang w:val="it-IT"/>
              </w:rPr>
              <w:t>d</w:t>
            </w:r>
            <w:r w:rsidRPr="007900BC">
              <w:rPr>
                <w:rFonts w:ascii="Garamond" w:eastAsia="Calibri" w:hAnsi="Garamond" w:cstheme="minorHAnsi"/>
                <w:sz w:val="20"/>
                <w:szCs w:val="20"/>
                <w:lang w:val="it-IT"/>
              </w:rPr>
              <w:t>i</w:t>
            </w:r>
            <w:r w:rsidRPr="007900BC">
              <w:rPr>
                <w:rFonts w:ascii="Garamond" w:eastAsia="Calibri" w:hAnsi="Garamond" w:cstheme="minorHAnsi"/>
                <w:spacing w:val="2"/>
                <w:sz w:val="20"/>
                <w:szCs w:val="20"/>
                <w:lang w:val="it-IT"/>
              </w:rPr>
              <w:t xml:space="preserve"> </w:t>
            </w:r>
            <w:r w:rsidRPr="007900BC">
              <w:rPr>
                <w:rFonts w:ascii="Garamond" w:eastAsia="Calibri" w:hAnsi="Garamond" w:cstheme="minorHAnsi"/>
                <w:spacing w:val="-1"/>
                <w:sz w:val="20"/>
                <w:szCs w:val="20"/>
                <w:lang w:val="it-IT"/>
              </w:rPr>
              <w:t>g</w:t>
            </w:r>
            <w:r w:rsidRPr="007900BC">
              <w:rPr>
                <w:rFonts w:ascii="Garamond" w:eastAsia="Calibri" w:hAnsi="Garamond" w:cstheme="minorHAnsi"/>
                <w:sz w:val="20"/>
                <w:szCs w:val="20"/>
                <w:lang w:val="it-IT"/>
              </w:rPr>
              <w:t>as</w:t>
            </w:r>
            <w:r w:rsidRPr="007900BC">
              <w:rPr>
                <w:rFonts w:ascii="Garamond" w:eastAsia="Calibri" w:hAnsi="Garamond" w:cstheme="minorHAnsi"/>
                <w:spacing w:val="1"/>
                <w:sz w:val="20"/>
                <w:szCs w:val="20"/>
                <w:lang w:val="it-IT"/>
              </w:rPr>
              <w:t xml:space="preserve"> </w:t>
            </w:r>
            <w:r w:rsidRPr="007900BC">
              <w:rPr>
                <w:rFonts w:ascii="Garamond" w:eastAsia="Calibri" w:hAnsi="Garamond" w:cstheme="minorHAnsi"/>
                <w:spacing w:val="-1"/>
                <w:sz w:val="20"/>
                <w:szCs w:val="20"/>
                <w:lang w:val="it-IT"/>
              </w:rPr>
              <w:t>ine</w:t>
            </w:r>
            <w:r w:rsidRPr="007900BC">
              <w:rPr>
                <w:rFonts w:ascii="Garamond" w:eastAsia="Calibri" w:hAnsi="Garamond" w:cstheme="minorHAnsi"/>
                <w:sz w:val="20"/>
                <w:szCs w:val="20"/>
                <w:lang w:val="it-IT"/>
              </w:rPr>
              <w:t>r</w:t>
            </w:r>
            <w:r w:rsidRPr="007900BC">
              <w:rPr>
                <w:rFonts w:ascii="Garamond" w:eastAsia="Calibri" w:hAnsi="Garamond" w:cstheme="minorHAnsi"/>
                <w:spacing w:val="2"/>
                <w:sz w:val="20"/>
                <w:szCs w:val="20"/>
                <w:lang w:val="it-IT"/>
              </w:rPr>
              <w:t>t</w:t>
            </w:r>
            <w:r w:rsidRPr="007900BC">
              <w:rPr>
                <w:rFonts w:ascii="Garamond" w:eastAsia="Calibri" w:hAnsi="Garamond" w:cstheme="minorHAnsi"/>
                <w:sz w:val="20"/>
                <w:szCs w:val="20"/>
                <w:lang w:val="it-IT"/>
              </w:rPr>
              <w:t>e /</w:t>
            </w:r>
            <w:r w:rsidRPr="007900BC">
              <w:rPr>
                <w:rFonts w:ascii="Garamond" w:eastAsia="Arial" w:hAnsi="Garamond" w:cstheme="minorHAnsi"/>
                <w:i/>
                <w:iCs/>
                <w:sz w:val="20"/>
                <w:szCs w:val="20"/>
                <w:lang w:val="it-IT"/>
              </w:rPr>
              <w:t xml:space="preserve"> </w:t>
            </w:r>
            <w:proofErr w:type="spellStart"/>
            <w:r w:rsidRPr="007900BC">
              <w:rPr>
                <w:rFonts w:ascii="Garamond" w:eastAsia="Arial" w:hAnsi="Garamond" w:cstheme="minorHAnsi"/>
                <w:i/>
                <w:iCs/>
                <w:sz w:val="20"/>
                <w:szCs w:val="20"/>
                <w:lang w:val="it-IT"/>
              </w:rPr>
              <w:t>Inert</w:t>
            </w:r>
            <w:proofErr w:type="spellEnd"/>
            <w:r w:rsidRPr="007900BC">
              <w:rPr>
                <w:rFonts w:ascii="Garamond" w:eastAsia="Arial" w:hAnsi="Garamond" w:cstheme="minorHAnsi"/>
                <w:i/>
                <w:iCs/>
                <w:spacing w:val="40"/>
                <w:sz w:val="20"/>
                <w:szCs w:val="20"/>
                <w:lang w:val="it-IT"/>
              </w:rPr>
              <w:t xml:space="preserve"> </w:t>
            </w:r>
            <w:r w:rsidRPr="007900BC">
              <w:rPr>
                <w:rFonts w:ascii="Garamond" w:eastAsia="Arial" w:hAnsi="Garamond" w:cstheme="minorHAnsi"/>
                <w:i/>
                <w:iCs/>
                <w:sz w:val="20"/>
                <w:szCs w:val="20"/>
                <w:lang w:val="it-IT"/>
              </w:rPr>
              <w:t>gas</w:t>
            </w:r>
            <w:r w:rsidRPr="007900BC">
              <w:rPr>
                <w:rFonts w:ascii="Garamond" w:eastAsia="Arial" w:hAnsi="Garamond" w:cstheme="minorHAnsi"/>
                <w:i/>
                <w:iCs/>
                <w:spacing w:val="-12"/>
                <w:sz w:val="20"/>
                <w:szCs w:val="20"/>
                <w:lang w:val="it-IT"/>
              </w:rPr>
              <w:t xml:space="preserve"> </w:t>
            </w:r>
            <w:proofErr w:type="spellStart"/>
            <w:r w:rsidRPr="007900BC">
              <w:rPr>
                <w:rFonts w:ascii="Garamond" w:eastAsia="Arial" w:hAnsi="Garamond" w:cstheme="minorHAnsi"/>
                <w:i/>
                <w:iCs/>
                <w:sz w:val="20"/>
                <w:szCs w:val="20"/>
                <w:lang w:val="it-IT"/>
              </w:rPr>
              <w:t>plant</w:t>
            </w:r>
            <w:proofErr w:type="spellEnd"/>
            <w:r w:rsidRPr="007900BC">
              <w:rPr>
                <w:rFonts w:ascii="Garamond" w:eastAsia="Arial" w:hAnsi="Garamond" w:cstheme="minorHAnsi"/>
                <w:i/>
                <w:iCs/>
                <w:spacing w:val="47"/>
                <w:sz w:val="20"/>
                <w:szCs w:val="20"/>
                <w:lang w:val="it-IT"/>
              </w:rPr>
              <w:t xml:space="preserve"> </w:t>
            </w:r>
            <w:r w:rsidRPr="007900BC">
              <w:rPr>
                <w:rFonts w:ascii="Garamond" w:eastAsia="Arial" w:hAnsi="Garamond" w:cstheme="minorHAnsi"/>
                <w:i/>
                <w:iCs/>
                <w:w w:val="105"/>
                <w:sz w:val="20"/>
                <w:szCs w:val="20"/>
                <w:lang w:val="it-IT"/>
              </w:rPr>
              <w:t>pipelines</w:t>
            </w:r>
          </w:p>
        </w:tc>
        <w:tc>
          <w:tcPr>
            <w:tcW w:w="850" w:type="dxa"/>
            <w:tcBorders>
              <w:top w:val="single" w:sz="4" w:space="0" w:color="auto"/>
              <w:left w:val="single" w:sz="4" w:space="0" w:color="00457E"/>
              <w:bottom w:val="single" w:sz="4" w:space="0" w:color="00457E"/>
              <w:right w:val="single" w:sz="4" w:space="0" w:color="00457E"/>
            </w:tcBorders>
          </w:tcPr>
          <w:p w14:paraId="1C0FF277" w14:textId="77777777" w:rsidR="007900BC" w:rsidRPr="00A06AD1" w:rsidRDefault="007900BC" w:rsidP="007900BC">
            <w:pPr>
              <w:spacing w:line="240" w:lineRule="auto"/>
              <w:ind w:left="198" w:right="181"/>
              <w:jc w:val="both"/>
              <w:rPr>
                <w:rFonts w:ascii="Garamond" w:hAnsi="Garamond" w:cstheme="minorHAnsi"/>
                <w:i/>
                <w:iCs/>
                <w:sz w:val="18"/>
                <w:szCs w:val="18"/>
                <w:lang w:val="it-IT"/>
              </w:rPr>
            </w:pPr>
          </w:p>
        </w:tc>
        <w:tc>
          <w:tcPr>
            <w:tcW w:w="1134" w:type="dxa"/>
            <w:gridSpan w:val="2"/>
            <w:tcBorders>
              <w:top w:val="single" w:sz="4" w:space="0" w:color="auto"/>
              <w:left w:val="single" w:sz="4" w:space="0" w:color="00457E"/>
              <w:bottom w:val="single" w:sz="4" w:space="0" w:color="00457E"/>
              <w:right w:val="single" w:sz="4" w:space="0" w:color="00457E"/>
            </w:tcBorders>
          </w:tcPr>
          <w:p w14:paraId="2AD57136" w14:textId="77777777" w:rsidR="007900BC" w:rsidRPr="00A06AD1" w:rsidRDefault="007900BC" w:rsidP="007900BC">
            <w:pPr>
              <w:spacing w:line="240" w:lineRule="auto"/>
              <w:ind w:left="198" w:right="181"/>
              <w:jc w:val="both"/>
              <w:rPr>
                <w:rFonts w:ascii="Garamond" w:hAnsi="Garamond" w:cstheme="minorHAnsi"/>
                <w:i/>
                <w:iCs/>
                <w:sz w:val="18"/>
                <w:szCs w:val="18"/>
                <w:lang w:val="it-IT"/>
              </w:rPr>
            </w:pPr>
          </w:p>
        </w:tc>
        <w:tc>
          <w:tcPr>
            <w:tcW w:w="4820" w:type="dxa"/>
            <w:gridSpan w:val="2"/>
            <w:tcBorders>
              <w:top w:val="single" w:sz="4" w:space="0" w:color="auto"/>
              <w:left w:val="single" w:sz="4" w:space="0" w:color="00457E"/>
              <w:bottom w:val="single" w:sz="4" w:space="0" w:color="auto"/>
              <w:right w:val="single" w:sz="4" w:space="0" w:color="00457E"/>
            </w:tcBorders>
          </w:tcPr>
          <w:p w14:paraId="5964DE03" w14:textId="77777777" w:rsidR="007900BC" w:rsidRPr="00A06AD1" w:rsidRDefault="007900BC" w:rsidP="007900BC">
            <w:pPr>
              <w:spacing w:line="240" w:lineRule="auto"/>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0DA5F82D" w14:textId="77777777" w:rsidR="007900BC" w:rsidRPr="00A06AD1" w:rsidRDefault="007900BC" w:rsidP="007900BC">
            <w:pPr>
              <w:spacing w:line="240" w:lineRule="auto"/>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332E9D15" w14:textId="77777777" w:rsidR="007900BC" w:rsidRPr="00A06AD1" w:rsidRDefault="007900BC" w:rsidP="007900BC">
            <w:pPr>
              <w:spacing w:line="240" w:lineRule="auto"/>
              <w:jc w:val="both"/>
              <w:rPr>
                <w:rFonts w:ascii="Garamond" w:hAnsi="Garamond" w:cstheme="minorHAnsi"/>
                <w:i/>
                <w:iCs/>
                <w:sz w:val="18"/>
                <w:szCs w:val="18"/>
                <w:lang w:val="it-IT"/>
              </w:rPr>
            </w:pPr>
          </w:p>
        </w:tc>
      </w:tr>
      <w:tr w:rsidR="007900BC" w:rsidRPr="00366F3C" w14:paraId="12A62EE3" w14:textId="77777777" w:rsidTr="00CD2FA4">
        <w:trPr>
          <w:trHeight w:hRule="exact" w:val="556"/>
          <w:jc w:val="center"/>
        </w:trPr>
        <w:tc>
          <w:tcPr>
            <w:tcW w:w="565" w:type="dxa"/>
            <w:tcBorders>
              <w:top w:val="single" w:sz="4" w:space="0" w:color="00457E"/>
              <w:left w:val="single" w:sz="4" w:space="0" w:color="00457E"/>
              <w:bottom w:val="single" w:sz="4" w:space="0" w:color="00457E"/>
              <w:right w:val="single" w:sz="4" w:space="0" w:color="00457E"/>
            </w:tcBorders>
          </w:tcPr>
          <w:p w14:paraId="093CD872" w14:textId="141CA500" w:rsidR="007900BC" w:rsidRPr="007900BC" w:rsidRDefault="007900BC" w:rsidP="007900BC">
            <w:pPr>
              <w:spacing w:after="0" w:line="360" w:lineRule="auto"/>
              <w:jc w:val="center"/>
              <w:rPr>
                <w:rFonts w:ascii="Garamond" w:hAnsi="Garamond" w:cstheme="minorHAnsi"/>
                <w:sz w:val="20"/>
                <w:szCs w:val="20"/>
              </w:rPr>
            </w:pPr>
            <w:r w:rsidRPr="007900BC">
              <w:rPr>
                <w:rFonts w:ascii="Garamond" w:hAnsi="Garamond" w:cstheme="minorHAnsi"/>
                <w:sz w:val="20"/>
                <w:szCs w:val="20"/>
                <w:lang w:val="it-IT"/>
              </w:rPr>
              <w:t>.16</w:t>
            </w:r>
          </w:p>
        </w:tc>
        <w:tc>
          <w:tcPr>
            <w:tcW w:w="5951" w:type="dxa"/>
            <w:gridSpan w:val="2"/>
            <w:tcBorders>
              <w:top w:val="single" w:sz="4" w:space="0" w:color="00457E"/>
              <w:left w:val="single" w:sz="4" w:space="0" w:color="00457E"/>
              <w:bottom w:val="single" w:sz="4" w:space="0" w:color="00457E"/>
              <w:right w:val="single" w:sz="4" w:space="0" w:color="00457E"/>
            </w:tcBorders>
          </w:tcPr>
          <w:p w14:paraId="7E4848D4" w14:textId="29F2BDF4" w:rsidR="007900BC" w:rsidRPr="007900BC" w:rsidRDefault="007900BC" w:rsidP="007900BC">
            <w:pPr>
              <w:spacing w:after="0" w:line="218" w:lineRule="exact"/>
              <w:ind w:left="105" w:right="96"/>
              <w:jc w:val="both"/>
              <w:rPr>
                <w:rFonts w:ascii="Garamond" w:hAnsi="Garamond" w:cstheme="minorHAnsi"/>
                <w:i/>
                <w:iCs/>
                <w:sz w:val="20"/>
                <w:szCs w:val="20"/>
                <w:lang w:val="it-IT"/>
              </w:rPr>
            </w:pPr>
            <w:r w:rsidRPr="007900BC">
              <w:rPr>
                <w:rFonts w:ascii="Garamond" w:eastAsia="Calibri" w:hAnsi="Garamond" w:cstheme="minorHAnsi"/>
                <w:spacing w:val="-1"/>
                <w:sz w:val="20"/>
                <w:szCs w:val="20"/>
                <w:lang w:val="it-IT"/>
              </w:rPr>
              <w:t>Sis</w:t>
            </w:r>
            <w:r w:rsidRPr="007900BC">
              <w:rPr>
                <w:rFonts w:ascii="Garamond" w:eastAsia="Calibri" w:hAnsi="Garamond" w:cstheme="minorHAnsi"/>
                <w:sz w:val="20"/>
                <w:szCs w:val="20"/>
                <w:lang w:val="it-IT"/>
              </w:rPr>
              <w:t>t</w:t>
            </w:r>
            <w:r w:rsidRPr="007900BC">
              <w:rPr>
                <w:rFonts w:ascii="Garamond" w:eastAsia="Calibri" w:hAnsi="Garamond" w:cstheme="minorHAnsi"/>
                <w:spacing w:val="-1"/>
                <w:sz w:val="20"/>
                <w:szCs w:val="20"/>
                <w:lang w:val="it-IT"/>
              </w:rPr>
              <w:t>e</w:t>
            </w:r>
            <w:r w:rsidRPr="007900BC">
              <w:rPr>
                <w:rFonts w:ascii="Garamond" w:eastAsia="Calibri" w:hAnsi="Garamond" w:cstheme="minorHAnsi"/>
                <w:sz w:val="20"/>
                <w:szCs w:val="20"/>
                <w:lang w:val="it-IT"/>
              </w:rPr>
              <w:t>ma</w:t>
            </w:r>
            <w:r w:rsidRPr="007900BC">
              <w:rPr>
                <w:rFonts w:ascii="Garamond" w:eastAsia="Calibri" w:hAnsi="Garamond" w:cstheme="minorHAnsi"/>
                <w:spacing w:val="1"/>
                <w:sz w:val="20"/>
                <w:szCs w:val="20"/>
                <w:lang w:val="it-IT"/>
              </w:rPr>
              <w:t>z</w:t>
            </w:r>
            <w:r w:rsidRPr="007900BC">
              <w:rPr>
                <w:rFonts w:ascii="Garamond" w:eastAsia="Calibri" w:hAnsi="Garamond" w:cstheme="minorHAnsi"/>
                <w:spacing w:val="-1"/>
                <w:sz w:val="20"/>
                <w:szCs w:val="20"/>
                <w:lang w:val="it-IT"/>
              </w:rPr>
              <w:t>i</w:t>
            </w:r>
            <w:r w:rsidRPr="007900BC">
              <w:rPr>
                <w:rFonts w:ascii="Garamond" w:eastAsia="Calibri" w:hAnsi="Garamond" w:cstheme="minorHAnsi"/>
                <w:spacing w:val="1"/>
                <w:sz w:val="20"/>
                <w:szCs w:val="20"/>
                <w:lang w:val="it-IT"/>
              </w:rPr>
              <w:t>o</w:t>
            </w:r>
            <w:r w:rsidRPr="007900BC">
              <w:rPr>
                <w:rFonts w:ascii="Garamond" w:eastAsia="Calibri" w:hAnsi="Garamond" w:cstheme="minorHAnsi"/>
                <w:spacing w:val="-1"/>
                <w:sz w:val="20"/>
                <w:szCs w:val="20"/>
                <w:lang w:val="it-IT"/>
              </w:rPr>
              <w:t>n</w:t>
            </w:r>
            <w:r w:rsidRPr="007900BC">
              <w:rPr>
                <w:rFonts w:ascii="Garamond" w:eastAsia="Calibri" w:hAnsi="Garamond" w:cstheme="minorHAnsi"/>
                <w:sz w:val="20"/>
                <w:szCs w:val="20"/>
                <w:lang w:val="it-IT"/>
              </w:rPr>
              <w:t>i</w:t>
            </w:r>
            <w:r w:rsidRPr="007900BC">
              <w:rPr>
                <w:rFonts w:ascii="Garamond" w:eastAsia="Calibri" w:hAnsi="Garamond" w:cstheme="minorHAnsi"/>
                <w:spacing w:val="-1"/>
                <w:sz w:val="20"/>
                <w:szCs w:val="20"/>
                <w:lang w:val="it-IT"/>
              </w:rPr>
              <w:t xml:space="preserve"> d</w:t>
            </w:r>
            <w:r w:rsidRPr="007900BC">
              <w:rPr>
                <w:rFonts w:ascii="Garamond" w:eastAsia="Calibri" w:hAnsi="Garamond" w:cstheme="minorHAnsi"/>
                <w:sz w:val="20"/>
                <w:szCs w:val="20"/>
                <w:lang w:val="it-IT"/>
              </w:rPr>
              <w:t xml:space="preserve">i </w:t>
            </w:r>
            <w:r w:rsidRPr="007900BC">
              <w:rPr>
                <w:rFonts w:ascii="Garamond" w:eastAsia="Calibri" w:hAnsi="Garamond" w:cstheme="minorHAnsi"/>
                <w:spacing w:val="1"/>
                <w:sz w:val="20"/>
                <w:szCs w:val="20"/>
                <w:lang w:val="it-IT"/>
              </w:rPr>
              <w:t>c</w:t>
            </w:r>
            <w:r w:rsidRPr="007900BC">
              <w:rPr>
                <w:rFonts w:ascii="Garamond" w:eastAsia="Calibri" w:hAnsi="Garamond" w:cstheme="minorHAnsi"/>
                <w:sz w:val="20"/>
                <w:szCs w:val="20"/>
                <w:lang w:val="it-IT"/>
              </w:rPr>
              <w:t>ar</w:t>
            </w:r>
            <w:r w:rsidRPr="007900BC">
              <w:rPr>
                <w:rFonts w:ascii="Garamond" w:eastAsia="Calibri" w:hAnsi="Garamond" w:cstheme="minorHAnsi"/>
                <w:spacing w:val="-1"/>
                <w:sz w:val="20"/>
                <w:szCs w:val="20"/>
                <w:lang w:val="it-IT"/>
              </w:rPr>
              <w:t>i</w:t>
            </w:r>
            <w:r w:rsidRPr="007900BC">
              <w:rPr>
                <w:rFonts w:ascii="Garamond" w:eastAsia="Calibri" w:hAnsi="Garamond" w:cstheme="minorHAnsi"/>
                <w:spacing w:val="1"/>
                <w:sz w:val="20"/>
                <w:szCs w:val="20"/>
                <w:lang w:val="it-IT"/>
              </w:rPr>
              <w:t>c</w:t>
            </w:r>
            <w:r w:rsidRPr="007900BC">
              <w:rPr>
                <w:rFonts w:ascii="Garamond" w:eastAsia="Calibri" w:hAnsi="Garamond" w:cstheme="minorHAnsi"/>
                <w:sz w:val="20"/>
                <w:szCs w:val="20"/>
                <w:lang w:val="it-IT"/>
              </w:rPr>
              <w:t>o</w:t>
            </w:r>
            <w:r w:rsidRPr="007900BC">
              <w:rPr>
                <w:rFonts w:ascii="Garamond" w:eastAsia="Calibri" w:hAnsi="Garamond" w:cstheme="minorHAnsi"/>
                <w:spacing w:val="-1"/>
                <w:sz w:val="20"/>
                <w:szCs w:val="20"/>
                <w:lang w:val="it-IT"/>
              </w:rPr>
              <w:t xml:space="preserve"> </w:t>
            </w:r>
            <w:r w:rsidRPr="007900BC">
              <w:rPr>
                <w:rFonts w:ascii="Garamond" w:eastAsia="Calibri" w:hAnsi="Garamond" w:cstheme="minorHAnsi"/>
                <w:sz w:val="20"/>
                <w:szCs w:val="20"/>
                <w:lang w:val="it-IT"/>
              </w:rPr>
              <w:t xml:space="preserve">a </w:t>
            </w:r>
            <w:r w:rsidRPr="007900BC">
              <w:rPr>
                <w:rFonts w:ascii="Garamond" w:eastAsia="Calibri" w:hAnsi="Garamond" w:cstheme="minorHAnsi"/>
                <w:spacing w:val="1"/>
                <w:sz w:val="20"/>
                <w:szCs w:val="20"/>
                <w:lang w:val="it-IT"/>
              </w:rPr>
              <w:t>c</w:t>
            </w:r>
            <w:r w:rsidRPr="007900BC">
              <w:rPr>
                <w:rFonts w:ascii="Garamond" w:eastAsia="Calibri" w:hAnsi="Garamond" w:cstheme="minorHAnsi"/>
                <w:spacing w:val="-1"/>
                <w:sz w:val="20"/>
                <w:szCs w:val="20"/>
                <w:lang w:val="it-IT"/>
              </w:rPr>
              <w:t>i</w:t>
            </w:r>
            <w:r w:rsidRPr="007900BC">
              <w:rPr>
                <w:rFonts w:ascii="Garamond" w:eastAsia="Calibri" w:hAnsi="Garamond" w:cstheme="minorHAnsi"/>
                <w:sz w:val="20"/>
                <w:szCs w:val="20"/>
                <w:lang w:val="it-IT"/>
              </w:rPr>
              <w:t>r</w:t>
            </w:r>
            <w:r w:rsidRPr="007900BC">
              <w:rPr>
                <w:rFonts w:ascii="Garamond" w:eastAsia="Calibri" w:hAnsi="Garamond" w:cstheme="minorHAnsi"/>
                <w:spacing w:val="1"/>
                <w:sz w:val="20"/>
                <w:szCs w:val="20"/>
                <w:lang w:val="it-IT"/>
              </w:rPr>
              <w:t>c</w:t>
            </w:r>
            <w:r w:rsidRPr="007900BC">
              <w:rPr>
                <w:rFonts w:ascii="Garamond" w:eastAsia="Calibri" w:hAnsi="Garamond" w:cstheme="minorHAnsi"/>
                <w:spacing w:val="-1"/>
                <w:sz w:val="20"/>
                <w:szCs w:val="20"/>
                <w:lang w:val="it-IT"/>
              </w:rPr>
              <w:t>ui</w:t>
            </w:r>
            <w:r w:rsidRPr="007900BC">
              <w:rPr>
                <w:rFonts w:ascii="Garamond" w:eastAsia="Calibri" w:hAnsi="Garamond" w:cstheme="minorHAnsi"/>
                <w:sz w:val="20"/>
                <w:szCs w:val="20"/>
                <w:lang w:val="it-IT"/>
              </w:rPr>
              <w:t>to</w:t>
            </w:r>
            <w:r w:rsidRPr="007900BC">
              <w:rPr>
                <w:rFonts w:ascii="Garamond" w:eastAsia="Calibri" w:hAnsi="Garamond" w:cstheme="minorHAnsi"/>
                <w:spacing w:val="-2"/>
                <w:sz w:val="20"/>
                <w:szCs w:val="20"/>
                <w:lang w:val="it-IT"/>
              </w:rPr>
              <w:t xml:space="preserve"> </w:t>
            </w:r>
            <w:r w:rsidRPr="007900BC">
              <w:rPr>
                <w:rFonts w:ascii="Garamond" w:eastAsia="Calibri" w:hAnsi="Garamond" w:cstheme="minorHAnsi"/>
                <w:spacing w:val="1"/>
                <w:sz w:val="20"/>
                <w:szCs w:val="20"/>
                <w:lang w:val="it-IT"/>
              </w:rPr>
              <w:t>c</w:t>
            </w:r>
            <w:r w:rsidRPr="007900BC">
              <w:rPr>
                <w:rFonts w:ascii="Garamond" w:eastAsia="Calibri" w:hAnsi="Garamond" w:cstheme="minorHAnsi"/>
                <w:spacing w:val="-1"/>
                <w:sz w:val="20"/>
                <w:szCs w:val="20"/>
                <w:lang w:val="it-IT"/>
              </w:rPr>
              <w:t>hius</w:t>
            </w:r>
            <w:r w:rsidRPr="007900BC">
              <w:rPr>
                <w:rFonts w:ascii="Garamond" w:eastAsia="Calibri" w:hAnsi="Garamond" w:cstheme="minorHAnsi"/>
                <w:sz w:val="20"/>
                <w:szCs w:val="20"/>
                <w:lang w:val="it-IT"/>
              </w:rPr>
              <w:t>o /</w:t>
            </w:r>
            <w:r w:rsidRPr="007900BC">
              <w:rPr>
                <w:rFonts w:ascii="Garamond" w:eastAsia="Arial" w:hAnsi="Garamond" w:cstheme="minorHAnsi"/>
                <w:i/>
                <w:iCs/>
                <w:sz w:val="20"/>
                <w:szCs w:val="20"/>
                <w:lang w:val="it-IT"/>
              </w:rPr>
              <w:t xml:space="preserve"> </w:t>
            </w:r>
            <w:proofErr w:type="spellStart"/>
            <w:r w:rsidRPr="007900BC">
              <w:rPr>
                <w:rFonts w:ascii="Garamond" w:eastAsia="Arial" w:hAnsi="Garamond" w:cstheme="minorHAnsi"/>
                <w:i/>
                <w:iCs/>
                <w:sz w:val="20"/>
                <w:szCs w:val="20"/>
                <w:lang w:val="it-IT"/>
              </w:rPr>
              <w:t>Closed</w:t>
            </w:r>
            <w:proofErr w:type="spellEnd"/>
            <w:r w:rsidRPr="007900BC">
              <w:rPr>
                <w:rFonts w:ascii="Garamond" w:eastAsia="Arial" w:hAnsi="Garamond" w:cstheme="minorHAnsi"/>
                <w:i/>
                <w:iCs/>
                <w:spacing w:val="-11"/>
                <w:sz w:val="20"/>
                <w:szCs w:val="20"/>
                <w:lang w:val="it-IT"/>
              </w:rPr>
              <w:t xml:space="preserve"> </w:t>
            </w:r>
            <w:proofErr w:type="spellStart"/>
            <w:r w:rsidRPr="007900BC">
              <w:rPr>
                <w:rFonts w:ascii="Garamond" w:eastAsia="Arial" w:hAnsi="Garamond" w:cstheme="minorHAnsi"/>
                <w:i/>
                <w:iCs/>
                <w:sz w:val="20"/>
                <w:szCs w:val="20"/>
                <w:lang w:val="it-IT"/>
              </w:rPr>
              <w:t>circuit</w:t>
            </w:r>
            <w:proofErr w:type="spellEnd"/>
            <w:r w:rsidRPr="007900BC">
              <w:rPr>
                <w:rFonts w:ascii="Garamond" w:eastAsia="Arial" w:hAnsi="Garamond" w:cstheme="minorHAnsi"/>
                <w:i/>
                <w:iCs/>
                <w:spacing w:val="38"/>
                <w:sz w:val="20"/>
                <w:szCs w:val="20"/>
                <w:lang w:val="it-IT"/>
              </w:rPr>
              <w:t xml:space="preserve"> </w:t>
            </w:r>
            <w:r w:rsidRPr="007900BC">
              <w:rPr>
                <w:rFonts w:ascii="Garamond" w:eastAsia="Arial" w:hAnsi="Garamond" w:cstheme="minorHAnsi"/>
                <w:i/>
                <w:iCs/>
                <w:sz w:val="20"/>
                <w:szCs w:val="20"/>
                <w:lang w:val="it-IT"/>
              </w:rPr>
              <w:t xml:space="preserve">loading </w:t>
            </w:r>
            <w:proofErr w:type="spellStart"/>
            <w:r w:rsidRPr="007900BC">
              <w:rPr>
                <w:rFonts w:ascii="Garamond" w:eastAsia="Arial" w:hAnsi="Garamond" w:cstheme="minorHAnsi"/>
                <w:i/>
                <w:iCs/>
                <w:spacing w:val="8"/>
                <w:sz w:val="20"/>
                <w:szCs w:val="20"/>
                <w:lang w:val="it-IT"/>
              </w:rPr>
              <w:t>arrangements</w:t>
            </w:r>
            <w:proofErr w:type="spellEnd"/>
          </w:p>
        </w:tc>
        <w:tc>
          <w:tcPr>
            <w:tcW w:w="850" w:type="dxa"/>
            <w:tcBorders>
              <w:top w:val="single" w:sz="4" w:space="0" w:color="auto"/>
              <w:left w:val="single" w:sz="4" w:space="0" w:color="00457E"/>
              <w:bottom w:val="single" w:sz="4" w:space="0" w:color="00457E"/>
              <w:right w:val="single" w:sz="4" w:space="0" w:color="00457E"/>
            </w:tcBorders>
          </w:tcPr>
          <w:p w14:paraId="361EEECB" w14:textId="77777777" w:rsidR="007900BC" w:rsidRPr="00A06AD1" w:rsidRDefault="007900BC" w:rsidP="007900BC">
            <w:pPr>
              <w:spacing w:line="240" w:lineRule="auto"/>
              <w:ind w:left="198" w:right="181"/>
              <w:jc w:val="both"/>
              <w:rPr>
                <w:rFonts w:ascii="Garamond" w:hAnsi="Garamond" w:cstheme="minorHAnsi"/>
                <w:i/>
                <w:iCs/>
                <w:sz w:val="18"/>
                <w:szCs w:val="18"/>
                <w:lang w:val="it-IT"/>
              </w:rPr>
            </w:pPr>
          </w:p>
        </w:tc>
        <w:tc>
          <w:tcPr>
            <w:tcW w:w="1134" w:type="dxa"/>
            <w:gridSpan w:val="2"/>
            <w:tcBorders>
              <w:top w:val="single" w:sz="4" w:space="0" w:color="auto"/>
              <w:left w:val="single" w:sz="4" w:space="0" w:color="00457E"/>
              <w:bottom w:val="single" w:sz="4" w:space="0" w:color="00457E"/>
              <w:right w:val="single" w:sz="4" w:space="0" w:color="00457E"/>
            </w:tcBorders>
          </w:tcPr>
          <w:p w14:paraId="5BBBAC4C" w14:textId="77777777" w:rsidR="007900BC" w:rsidRPr="00A06AD1" w:rsidRDefault="007900BC" w:rsidP="007900BC">
            <w:pPr>
              <w:spacing w:line="240" w:lineRule="auto"/>
              <w:ind w:left="198" w:right="181"/>
              <w:jc w:val="both"/>
              <w:rPr>
                <w:rFonts w:ascii="Garamond" w:hAnsi="Garamond" w:cstheme="minorHAnsi"/>
                <w:i/>
                <w:iCs/>
                <w:sz w:val="18"/>
                <w:szCs w:val="18"/>
                <w:lang w:val="it-IT"/>
              </w:rPr>
            </w:pPr>
          </w:p>
        </w:tc>
        <w:tc>
          <w:tcPr>
            <w:tcW w:w="4820" w:type="dxa"/>
            <w:gridSpan w:val="2"/>
            <w:vMerge w:val="restart"/>
            <w:tcBorders>
              <w:top w:val="single" w:sz="4" w:space="0" w:color="auto"/>
              <w:left w:val="single" w:sz="4" w:space="0" w:color="00457E"/>
              <w:bottom w:val="single" w:sz="4" w:space="0" w:color="auto"/>
              <w:right w:val="single" w:sz="4" w:space="0" w:color="00457E"/>
            </w:tcBorders>
          </w:tcPr>
          <w:p w14:paraId="49CDD58C" w14:textId="77777777" w:rsidR="007900BC" w:rsidRPr="00A06AD1" w:rsidRDefault="007900BC" w:rsidP="007900BC">
            <w:pPr>
              <w:spacing w:line="240" w:lineRule="auto"/>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788631F3" w14:textId="77777777" w:rsidR="007900BC" w:rsidRPr="00A06AD1" w:rsidRDefault="007900BC" w:rsidP="007900BC">
            <w:pPr>
              <w:spacing w:line="240" w:lineRule="auto"/>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4F372C2A" w14:textId="77777777" w:rsidR="007900BC" w:rsidRPr="00A06AD1" w:rsidRDefault="007900BC" w:rsidP="007900BC">
            <w:pPr>
              <w:spacing w:line="240" w:lineRule="auto"/>
              <w:jc w:val="both"/>
              <w:rPr>
                <w:rFonts w:ascii="Garamond" w:hAnsi="Garamond" w:cstheme="minorHAnsi"/>
                <w:i/>
                <w:iCs/>
                <w:sz w:val="18"/>
                <w:szCs w:val="18"/>
                <w:lang w:val="it-IT"/>
              </w:rPr>
            </w:pPr>
          </w:p>
        </w:tc>
      </w:tr>
      <w:tr w:rsidR="007900BC" w:rsidRPr="00366F3C" w14:paraId="3C75C2BB" w14:textId="77777777" w:rsidTr="00CD2FA4">
        <w:trPr>
          <w:trHeight w:hRule="exact" w:val="583"/>
          <w:jc w:val="center"/>
        </w:trPr>
        <w:tc>
          <w:tcPr>
            <w:tcW w:w="565" w:type="dxa"/>
            <w:tcBorders>
              <w:top w:val="single" w:sz="4" w:space="0" w:color="00457E"/>
              <w:left w:val="single" w:sz="4" w:space="0" w:color="00457E"/>
              <w:bottom w:val="single" w:sz="4" w:space="0" w:color="00457E"/>
              <w:right w:val="single" w:sz="4" w:space="0" w:color="00457E"/>
            </w:tcBorders>
          </w:tcPr>
          <w:p w14:paraId="0C6175F6" w14:textId="606E0205" w:rsidR="007900BC" w:rsidRPr="007900BC" w:rsidRDefault="007900BC" w:rsidP="007900BC">
            <w:pPr>
              <w:spacing w:after="0" w:line="360" w:lineRule="auto"/>
              <w:jc w:val="center"/>
              <w:rPr>
                <w:rFonts w:ascii="Garamond" w:hAnsi="Garamond" w:cstheme="minorHAnsi"/>
                <w:sz w:val="20"/>
                <w:szCs w:val="20"/>
              </w:rPr>
            </w:pPr>
            <w:r w:rsidRPr="007900BC">
              <w:rPr>
                <w:rFonts w:ascii="Garamond" w:hAnsi="Garamond" w:cstheme="minorHAnsi"/>
                <w:sz w:val="20"/>
                <w:szCs w:val="20"/>
                <w:lang w:val="it-IT"/>
              </w:rPr>
              <w:t>.17</w:t>
            </w:r>
          </w:p>
        </w:tc>
        <w:tc>
          <w:tcPr>
            <w:tcW w:w="5951" w:type="dxa"/>
            <w:gridSpan w:val="2"/>
            <w:tcBorders>
              <w:top w:val="single" w:sz="4" w:space="0" w:color="00457E"/>
              <w:left w:val="single" w:sz="4" w:space="0" w:color="00457E"/>
              <w:bottom w:val="single" w:sz="4" w:space="0" w:color="00457E"/>
              <w:right w:val="single" w:sz="4" w:space="0" w:color="00457E"/>
            </w:tcBorders>
          </w:tcPr>
          <w:p w14:paraId="11F71A63" w14:textId="7750657C" w:rsidR="007900BC" w:rsidRPr="007900BC" w:rsidRDefault="007900BC" w:rsidP="007900BC">
            <w:pPr>
              <w:spacing w:after="0" w:line="218" w:lineRule="exact"/>
              <w:ind w:left="105" w:right="96"/>
              <w:jc w:val="both"/>
              <w:rPr>
                <w:rFonts w:ascii="Garamond" w:hAnsi="Garamond" w:cstheme="minorHAnsi"/>
                <w:i/>
                <w:iCs/>
                <w:sz w:val="20"/>
                <w:szCs w:val="20"/>
                <w:lang w:val="it-IT"/>
              </w:rPr>
            </w:pPr>
            <w:r w:rsidRPr="007900BC">
              <w:rPr>
                <w:rFonts w:ascii="Garamond" w:eastAsia="Calibri" w:hAnsi="Garamond" w:cstheme="minorHAnsi"/>
                <w:spacing w:val="1"/>
                <w:sz w:val="20"/>
                <w:szCs w:val="20"/>
                <w:lang w:val="it-IT"/>
              </w:rPr>
              <w:t>T</w:t>
            </w:r>
            <w:r w:rsidRPr="007900BC">
              <w:rPr>
                <w:rFonts w:ascii="Garamond" w:eastAsia="Calibri" w:hAnsi="Garamond" w:cstheme="minorHAnsi"/>
                <w:spacing w:val="-1"/>
                <w:sz w:val="20"/>
                <w:szCs w:val="20"/>
                <w:lang w:val="it-IT"/>
              </w:rPr>
              <w:t>ub</w:t>
            </w:r>
            <w:r w:rsidRPr="007900BC">
              <w:rPr>
                <w:rFonts w:ascii="Garamond" w:eastAsia="Calibri" w:hAnsi="Garamond" w:cstheme="minorHAnsi"/>
                <w:sz w:val="20"/>
                <w:szCs w:val="20"/>
                <w:lang w:val="it-IT"/>
              </w:rPr>
              <w:t>a</w:t>
            </w:r>
            <w:r w:rsidRPr="007900BC">
              <w:rPr>
                <w:rFonts w:ascii="Garamond" w:eastAsia="Calibri" w:hAnsi="Garamond" w:cstheme="minorHAnsi"/>
                <w:spacing w:val="1"/>
                <w:sz w:val="20"/>
                <w:szCs w:val="20"/>
                <w:lang w:val="it-IT"/>
              </w:rPr>
              <w:t>z</w:t>
            </w:r>
            <w:r w:rsidRPr="007900BC">
              <w:rPr>
                <w:rFonts w:ascii="Garamond" w:eastAsia="Calibri" w:hAnsi="Garamond" w:cstheme="minorHAnsi"/>
                <w:spacing w:val="-1"/>
                <w:sz w:val="20"/>
                <w:szCs w:val="20"/>
                <w:lang w:val="it-IT"/>
              </w:rPr>
              <w:t>i</w:t>
            </w:r>
            <w:r w:rsidRPr="007900BC">
              <w:rPr>
                <w:rFonts w:ascii="Garamond" w:eastAsia="Calibri" w:hAnsi="Garamond" w:cstheme="minorHAnsi"/>
                <w:spacing w:val="1"/>
                <w:sz w:val="20"/>
                <w:szCs w:val="20"/>
                <w:lang w:val="it-IT"/>
              </w:rPr>
              <w:t>o</w:t>
            </w:r>
            <w:r w:rsidRPr="007900BC">
              <w:rPr>
                <w:rFonts w:ascii="Garamond" w:eastAsia="Calibri" w:hAnsi="Garamond" w:cstheme="minorHAnsi"/>
                <w:spacing w:val="-1"/>
                <w:sz w:val="20"/>
                <w:szCs w:val="20"/>
                <w:lang w:val="it-IT"/>
              </w:rPr>
              <w:t>n</w:t>
            </w:r>
            <w:r w:rsidRPr="007900BC">
              <w:rPr>
                <w:rFonts w:ascii="Garamond" w:eastAsia="Calibri" w:hAnsi="Garamond" w:cstheme="minorHAnsi"/>
                <w:sz w:val="20"/>
                <w:szCs w:val="20"/>
                <w:lang w:val="it-IT"/>
              </w:rPr>
              <w:t>i e</w:t>
            </w:r>
            <w:r w:rsidRPr="007900BC">
              <w:rPr>
                <w:rFonts w:ascii="Garamond" w:eastAsia="Calibri" w:hAnsi="Garamond" w:cstheme="minorHAnsi"/>
                <w:spacing w:val="-2"/>
                <w:sz w:val="20"/>
                <w:szCs w:val="20"/>
                <w:lang w:val="it-IT"/>
              </w:rPr>
              <w:t xml:space="preserve"> </w:t>
            </w:r>
            <w:r w:rsidRPr="007900BC">
              <w:rPr>
                <w:rFonts w:ascii="Garamond" w:eastAsia="Calibri" w:hAnsi="Garamond" w:cstheme="minorHAnsi"/>
                <w:sz w:val="20"/>
                <w:szCs w:val="20"/>
                <w:lang w:val="it-IT"/>
              </w:rPr>
              <w:t>va</w:t>
            </w:r>
            <w:r w:rsidRPr="007900BC">
              <w:rPr>
                <w:rFonts w:ascii="Garamond" w:eastAsia="Calibri" w:hAnsi="Garamond" w:cstheme="minorHAnsi"/>
                <w:spacing w:val="-1"/>
                <w:sz w:val="20"/>
                <w:szCs w:val="20"/>
                <w:lang w:val="it-IT"/>
              </w:rPr>
              <w:t>l</w:t>
            </w:r>
            <w:r w:rsidRPr="007900BC">
              <w:rPr>
                <w:rFonts w:ascii="Garamond" w:eastAsia="Calibri" w:hAnsi="Garamond" w:cstheme="minorHAnsi"/>
                <w:sz w:val="20"/>
                <w:szCs w:val="20"/>
                <w:lang w:val="it-IT"/>
              </w:rPr>
              <w:t>v</w:t>
            </w:r>
            <w:r w:rsidRPr="007900BC">
              <w:rPr>
                <w:rFonts w:ascii="Garamond" w:eastAsia="Calibri" w:hAnsi="Garamond" w:cstheme="minorHAnsi"/>
                <w:spacing w:val="1"/>
                <w:sz w:val="20"/>
                <w:szCs w:val="20"/>
                <w:lang w:val="it-IT"/>
              </w:rPr>
              <w:t>o</w:t>
            </w:r>
            <w:r w:rsidRPr="007900BC">
              <w:rPr>
                <w:rFonts w:ascii="Garamond" w:eastAsia="Calibri" w:hAnsi="Garamond" w:cstheme="minorHAnsi"/>
                <w:spacing w:val="-1"/>
                <w:sz w:val="20"/>
                <w:szCs w:val="20"/>
                <w:lang w:val="it-IT"/>
              </w:rPr>
              <w:t>l</w:t>
            </w:r>
            <w:r w:rsidRPr="007900BC">
              <w:rPr>
                <w:rFonts w:ascii="Garamond" w:eastAsia="Calibri" w:hAnsi="Garamond" w:cstheme="minorHAnsi"/>
                <w:sz w:val="20"/>
                <w:szCs w:val="20"/>
                <w:lang w:val="it-IT"/>
              </w:rPr>
              <w:t>e. /</w:t>
            </w:r>
            <w:r w:rsidRPr="007900BC">
              <w:rPr>
                <w:rFonts w:ascii="Garamond" w:eastAsia="Arial" w:hAnsi="Garamond" w:cstheme="minorHAnsi"/>
                <w:i/>
                <w:iCs/>
                <w:sz w:val="20"/>
                <w:szCs w:val="20"/>
                <w:lang w:val="it-IT"/>
              </w:rPr>
              <w:t xml:space="preserve"> Pipelines</w:t>
            </w:r>
            <w:r w:rsidRPr="007900BC">
              <w:rPr>
                <w:rFonts w:ascii="Garamond" w:eastAsia="Arial" w:hAnsi="Garamond" w:cstheme="minorHAnsi"/>
                <w:i/>
                <w:iCs/>
                <w:spacing w:val="7"/>
                <w:sz w:val="20"/>
                <w:szCs w:val="20"/>
                <w:lang w:val="it-IT"/>
              </w:rPr>
              <w:t xml:space="preserve"> </w:t>
            </w:r>
            <w:r w:rsidRPr="007900BC">
              <w:rPr>
                <w:rFonts w:ascii="Garamond" w:eastAsia="Arial" w:hAnsi="Garamond" w:cstheme="minorHAnsi"/>
                <w:i/>
                <w:iCs/>
                <w:sz w:val="20"/>
                <w:szCs w:val="20"/>
                <w:lang w:val="it-IT"/>
              </w:rPr>
              <w:t>and</w:t>
            </w:r>
            <w:r w:rsidRPr="007900BC">
              <w:rPr>
                <w:rFonts w:ascii="Garamond" w:eastAsia="Arial" w:hAnsi="Garamond" w:cstheme="minorHAnsi"/>
                <w:i/>
                <w:iCs/>
                <w:spacing w:val="18"/>
                <w:sz w:val="20"/>
                <w:szCs w:val="20"/>
                <w:lang w:val="it-IT"/>
              </w:rPr>
              <w:t xml:space="preserve"> </w:t>
            </w:r>
            <w:proofErr w:type="spellStart"/>
            <w:r w:rsidRPr="007900BC">
              <w:rPr>
                <w:rFonts w:ascii="Garamond" w:eastAsia="Arial" w:hAnsi="Garamond" w:cstheme="minorHAnsi"/>
                <w:i/>
                <w:iCs/>
                <w:sz w:val="20"/>
                <w:szCs w:val="20"/>
                <w:lang w:val="it-IT"/>
              </w:rPr>
              <w:t>valves</w:t>
            </w:r>
            <w:proofErr w:type="spellEnd"/>
          </w:p>
        </w:tc>
        <w:tc>
          <w:tcPr>
            <w:tcW w:w="850" w:type="dxa"/>
            <w:tcBorders>
              <w:top w:val="single" w:sz="4" w:space="0" w:color="00457E"/>
              <w:left w:val="single" w:sz="4" w:space="0" w:color="00457E"/>
              <w:bottom w:val="single" w:sz="4" w:space="0" w:color="00457E"/>
              <w:right w:val="single" w:sz="4" w:space="0" w:color="00457E"/>
            </w:tcBorders>
          </w:tcPr>
          <w:p w14:paraId="4FBC0E66" w14:textId="77777777" w:rsidR="007900BC" w:rsidRPr="007900BC" w:rsidRDefault="007900BC" w:rsidP="007900BC">
            <w:pPr>
              <w:spacing w:line="240" w:lineRule="auto"/>
              <w:ind w:left="198" w:right="181"/>
              <w:jc w:val="both"/>
              <w:rPr>
                <w:rFonts w:ascii="Garamond" w:hAnsi="Garamond" w:cstheme="minorHAnsi"/>
                <w:i/>
                <w:iCs/>
                <w:sz w:val="18"/>
                <w:szCs w:val="18"/>
                <w:lang w:val="it-IT"/>
              </w:rPr>
            </w:pPr>
          </w:p>
        </w:tc>
        <w:tc>
          <w:tcPr>
            <w:tcW w:w="1134" w:type="dxa"/>
            <w:gridSpan w:val="2"/>
            <w:tcBorders>
              <w:top w:val="single" w:sz="4" w:space="0" w:color="00457E"/>
              <w:left w:val="single" w:sz="4" w:space="0" w:color="00457E"/>
              <w:bottom w:val="single" w:sz="4" w:space="0" w:color="00457E"/>
              <w:right w:val="single" w:sz="4" w:space="0" w:color="00457E"/>
            </w:tcBorders>
          </w:tcPr>
          <w:p w14:paraId="7C812F00" w14:textId="77777777" w:rsidR="007900BC" w:rsidRPr="007900BC" w:rsidRDefault="007900BC" w:rsidP="007900BC">
            <w:pPr>
              <w:spacing w:line="240" w:lineRule="auto"/>
              <w:ind w:left="198" w:right="181"/>
              <w:jc w:val="both"/>
              <w:rPr>
                <w:rFonts w:ascii="Garamond" w:hAnsi="Garamond" w:cstheme="minorHAnsi"/>
                <w:i/>
                <w:iCs/>
                <w:sz w:val="18"/>
                <w:szCs w:val="18"/>
                <w:lang w:val="it-IT"/>
              </w:rPr>
            </w:pPr>
          </w:p>
        </w:tc>
        <w:tc>
          <w:tcPr>
            <w:tcW w:w="4820" w:type="dxa"/>
            <w:gridSpan w:val="2"/>
            <w:vMerge/>
            <w:tcBorders>
              <w:left w:val="single" w:sz="4" w:space="0" w:color="00457E"/>
              <w:bottom w:val="single" w:sz="4" w:space="0" w:color="auto"/>
              <w:right w:val="single" w:sz="4" w:space="0" w:color="00457E"/>
            </w:tcBorders>
          </w:tcPr>
          <w:p w14:paraId="02F50BF0" w14:textId="77777777" w:rsidR="007900BC" w:rsidRPr="007900BC" w:rsidRDefault="007900BC" w:rsidP="007900BC">
            <w:pPr>
              <w:spacing w:line="240" w:lineRule="auto"/>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0DD7B043" w14:textId="77777777" w:rsidR="007900BC" w:rsidRPr="007900BC" w:rsidRDefault="007900BC" w:rsidP="007900BC">
            <w:pPr>
              <w:spacing w:line="240" w:lineRule="auto"/>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2691A50E" w14:textId="77777777" w:rsidR="007900BC" w:rsidRPr="007900BC" w:rsidRDefault="007900BC" w:rsidP="007900BC">
            <w:pPr>
              <w:spacing w:line="240" w:lineRule="auto"/>
              <w:jc w:val="both"/>
              <w:rPr>
                <w:rFonts w:ascii="Garamond" w:hAnsi="Garamond" w:cstheme="minorHAnsi"/>
                <w:i/>
                <w:iCs/>
                <w:sz w:val="18"/>
                <w:szCs w:val="18"/>
                <w:lang w:val="it-IT"/>
              </w:rPr>
            </w:pPr>
          </w:p>
        </w:tc>
      </w:tr>
      <w:tr w:rsidR="007900BC" w:rsidRPr="00366F3C" w14:paraId="79C7A57E" w14:textId="77777777" w:rsidTr="00CD2FA4">
        <w:trPr>
          <w:trHeight w:hRule="exact" w:val="654"/>
          <w:jc w:val="center"/>
        </w:trPr>
        <w:tc>
          <w:tcPr>
            <w:tcW w:w="56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698EFBB4" w14:textId="199CE635" w:rsidR="007900BC" w:rsidRPr="008F54B7" w:rsidRDefault="007900BC" w:rsidP="00CD2FA4">
            <w:pPr>
              <w:spacing w:after="0" w:line="218" w:lineRule="exact"/>
              <w:ind w:left="62"/>
              <w:jc w:val="center"/>
              <w:rPr>
                <w:rFonts w:ascii="Garamond" w:eastAsia="Calibri" w:hAnsi="Garamond" w:cstheme="minorHAnsi"/>
                <w:b/>
                <w:bCs/>
                <w:sz w:val="20"/>
                <w:szCs w:val="20"/>
                <w:lang w:val="it-IT"/>
              </w:rPr>
            </w:pPr>
            <w:r>
              <w:rPr>
                <w:rFonts w:ascii="Garamond" w:eastAsia="Calibri" w:hAnsi="Garamond" w:cstheme="minorHAnsi"/>
                <w:b/>
                <w:bCs/>
                <w:sz w:val="20"/>
                <w:szCs w:val="20"/>
                <w:lang w:val="it-IT"/>
              </w:rPr>
              <w:t>4.3</w:t>
            </w:r>
          </w:p>
        </w:tc>
        <w:tc>
          <w:tcPr>
            <w:tcW w:w="7935" w:type="dxa"/>
            <w:gridSpan w:val="5"/>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D5B0574" w14:textId="448F8262" w:rsidR="007900BC" w:rsidRPr="007900BC" w:rsidRDefault="007900BC" w:rsidP="00CD2FA4">
            <w:pPr>
              <w:spacing w:after="0" w:line="278" w:lineRule="auto"/>
              <w:ind w:left="165" w:right="137"/>
              <w:jc w:val="both"/>
              <w:rPr>
                <w:rFonts w:ascii="Garamond" w:eastAsia="Calibri" w:hAnsi="Garamond" w:cstheme="minorHAnsi"/>
                <w:b/>
                <w:bCs/>
                <w:i/>
                <w:iCs/>
                <w:sz w:val="20"/>
                <w:szCs w:val="20"/>
                <w:lang w:val="it-IT"/>
              </w:rPr>
            </w:pPr>
            <w:r w:rsidRPr="007900BC">
              <w:rPr>
                <w:rFonts w:ascii="Garamond" w:eastAsia="Calibri" w:hAnsi="Garamond" w:cstheme="minorHAnsi"/>
                <w:b/>
                <w:bCs/>
                <w:spacing w:val="1"/>
                <w:position w:val="1"/>
                <w:sz w:val="20"/>
                <w:szCs w:val="20"/>
                <w:lang w:val="it-IT"/>
              </w:rPr>
              <w:t>C</w:t>
            </w:r>
            <w:r w:rsidRPr="007900BC">
              <w:rPr>
                <w:rFonts w:ascii="Garamond" w:eastAsia="Calibri" w:hAnsi="Garamond" w:cstheme="minorHAnsi"/>
                <w:b/>
                <w:bCs/>
                <w:spacing w:val="-1"/>
                <w:position w:val="1"/>
                <w:sz w:val="20"/>
                <w:szCs w:val="20"/>
                <w:lang w:val="it-IT"/>
              </w:rPr>
              <w:t>o</w:t>
            </w:r>
            <w:r w:rsidRPr="007900BC">
              <w:rPr>
                <w:rFonts w:ascii="Garamond" w:eastAsia="Calibri" w:hAnsi="Garamond" w:cstheme="minorHAnsi"/>
                <w:b/>
                <w:bCs/>
                <w:position w:val="1"/>
                <w:sz w:val="20"/>
                <w:szCs w:val="20"/>
                <w:lang w:val="it-IT"/>
              </w:rPr>
              <w:t>m</w:t>
            </w:r>
            <w:r w:rsidRPr="007900BC">
              <w:rPr>
                <w:rFonts w:ascii="Garamond" w:eastAsia="Calibri" w:hAnsi="Garamond" w:cstheme="minorHAnsi"/>
                <w:b/>
                <w:bCs/>
                <w:spacing w:val="-1"/>
                <w:position w:val="1"/>
                <w:sz w:val="20"/>
                <w:szCs w:val="20"/>
                <w:lang w:val="it-IT"/>
              </w:rPr>
              <w:t>p</w:t>
            </w:r>
            <w:r w:rsidRPr="007900BC">
              <w:rPr>
                <w:rFonts w:ascii="Garamond" w:eastAsia="Calibri" w:hAnsi="Garamond" w:cstheme="minorHAnsi"/>
                <w:b/>
                <w:bCs/>
                <w:spacing w:val="1"/>
                <w:position w:val="1"/>
                <w:sz w:val="20"/>
                <w:szCs w:val="20"/>
                <w:lang w:val="it-IT"/>
              </w:rPr>
              <w:t>r</w:t>
            </w:r>
            <w:r w:rsidRPr="007900BC">
              <w:rPr>
                <w:rFonts w:ascii="Garamond" w:eastAsia="Calibri" w:hAnsi="Garamond" w:cstheme="minorHAnsi"/>
                <w:b/>
                <w:bCs/>
                <w:spacing w:val="-1"/>
                <w:position w:val="1"/>
                <w:sz w:val="20"/>
                <w:szCs w:val="20"/>
                <w:lang w:val="it-IT"/>
              </w:rPr>
              <w:t>end</w:t>
            </w:r>
            <w:r w:rsidRPr="007900BC">
              <w:rPr>
                <w:rFonts w:ascii="Garamond" w:eastAsia="Calibri" w:hAnsi="Garamond" w:cstheme="minorHAnsi"/>
                <w:b/>
                <w:bCs/>
                <w:position w:val="1"/>
                <w:sz w:val="20"/>
                <w:szCs w:val="20"/>
                <w:lang w:val="it-IT"/>
              </w:rPr>
              <w:t xml:space="preserve">e </w:t>
            </w:r>
            <w:r w:rsidRPr="007900BC">
              <w:rPr>
                <w:rFonts w:ascii="Garamond" w:eastAsia="Calibri" w:hAnsi="Garamond" w:cstheme="minorHAnsi"/>
                <w:b/>
                <w:bCs/>
                <w:spacing w:val="1"/>
                <w:position w:val="1"/>
                <w:sz w:val="20"/>
                <w:szCs w:val="20"/>
                <w:lang w:val="it-IT"/>
              </w:rPr>
              <w:t>l</w:t>
            </w:r>
            <w:r w:rsidRPr="007900BC">
              <w:rPr>
                <w:rFonts w:ascii="Garamond" w:eastAsia="Calibri" w:hAnsi="Garamond" w:cstheme="minorHAnsi"/>
                <w:b/>
                <w:bCs/>
                <w:position w:val="1"/>
                <w:sz w:val="20"/>
                <w:szCs w:val="20"/>
                <w:lang w:val="it-IT"/>
              </w:rPr>
              <w:t xml:space="preserve">a linea </w:t>
            </w:r>
            <w:r w:rsidRPr="007900BC">
              <w:rPr>
                <w:rFonts w:ascii="Garamond" w:eastAsia="Calibri" w:hAnsi="Garamond" w:cstheme="minorHAnsi"/>
                <w:b/>
                <w:bCs/>
                <w:spacing w:val="1"/>
                <w:position w:val="1"/>
                <w:sz w:val="20"/>
                <w:szCs w:val="20"/>
                <w:lang w:val="it-IT"/>
              </w:rPr>
              <w:t>g</w:t>
            </w:r>
            <w:r w:rsidRPr="007900BC">
              <w:rPr>
                <w:rFonts w:ascii="Garamond" w:eastAsia="Calibri" w:hAnsi="Garamond" w:cstheme="minorHAnsi"/>
                <w:b/>
                <w:bCs/>
                <w:spacing w:val="-3"/>
                <w:position w:val="1"/>
                <w:sz w:val="20"/>
                <w:szCs w:val="20"/>
                <w:lang w:val="it-IT"/>
              </w:rPr>
              <w:t>u</w:t>
            </w:r>
            <w:r w:rsidRPr="007900BC">
              <w:rPr>
                <w:rFonts w:ascii="Garamond" w:eastAsia="Calibri" w:hAnsi="Garamond" w:cstheme="minorHAnsi"/>
                <w:b/>
                <w:bCs/>
                <w:spacing w:val="1"/>
                <w:position w:val="1"/>
                <w:sz w:val="20"/>
                <w:szCs w:val="20"/>
                <w:lang w:val="it-IT"/>
              </w:rPr>
              <w:t>i</w:t>
            </w:r>
            <w:r w:rsidRPr="007900BC">
              <w:rPr>
                <w:rFonts w:ascii="Garamond" w:eastAsia="Calibri" w:hAnsi="Garamond" w:cstheme="minorHAnsi"/>
                <w:b/>
                <w:bCs/>
                <w:spacing w:val="-1"/>
                <w:position w:val="1"/>
                <w:sz w:val="20"/>
                <w:szCs w:val="20"/>
                <w:lang w:val="it-IT"/>
              </w:rPr>
              <w:t>d</w:t>
            </w:r>
            <w:r w:rsidRPr="007900BC">
              <w:rPr>
                <w:rFonts w:ascii="Garamond" w:eastAsia="Calibri" w:hAnsi="Garamond" w:cstheme="minorHAnsi"/>
                <w:b/>
                <w:bCs/>
                <w:position w:val="1"/>
                <w:sz w:val="20"/>
                <w:szCs w:val="20"/>
                <w:lang w:val="it-IT"/>
              </w:rPr>
              <w:t xml:space="preserve">a </w:t>
            </w:r>
            <w:r w:rsidRPr="007900BC">
              <w:rPr>
                <w:rFonts w:ascii="Garamond" w:eastAsia="Calibri" w:hAnsi="Garamond" w:cstheme="minorHAnsi"/>
                <w:b/>
                <w:bCs/>
                <w:spacing w:val="-1"/>
                <w:position w:val="1"/>
                <w:sz w:val="20"/>
                <w:szCs w:val="20"/>
                <w:lang w:val="it-IT"/>
              </w:rPr>
              <w:t>d</w:t>
            </w:r>
            <w:r w:rsidRPr="007900BC">
              <w:rPr>
                <w:rFonts w:ascii="Garamond" w:eastAsia="Calibri" w:hAnsi="Garamond" w:cstheme="minorHAnsi"/>
                <w:b/>
                <w:bCs/>
                <w:position w:val="1"/>
                <w:sz w:val="20"/>
                <w:szCs w:val="20"/>
                <w:lang w:val="it-IT"/>
              </w:rPr>
              <w:t>i</w:t>
            </w:r>
            <w:r w:rsidRPr="007900BC">
              <w:rPr>
                <w:rFonts w:ascii="Garamond" w:eastAsia="Calibri" w:hAnsi="Garamond" w:cstheme="minorHAnsi"/>
                <w:b/>
                <w:bCs/>
                <w:spacing w:val="2"/>
                <w:position w:val="1"/>
                <w:sz w:val="20"/>
                <w:szCs w:val="20"/>
                <w:lang w:val="it-IT"/>
              </w:rPr>
              <w:t xml:space="preserve"> </w:t>
            </w:r>
            <w:r w:rsidRPr="007900BC">
              <w:rPr>
                <w:rFonts w:ascii="Garamond" w:eastAsia="Calibri" w:hAnsi="Garamond" w:cstheme="minorHAnsi"/>
                <w:b/>
                <w:bCs/>
                <w:spacing w:val="1"/>
                <w:position w:val="1"/>
                <w:sz w:val="20"/>
                <w:szCs w:val="20"/>
                <w:lang w:val="it-IT"/>
              </w:rPr>
              <w:t>s</w:t>
            </w:r>
            <w:r w:rsidRPr="007900BC">
              <w:rPr>
                <w:rFonts w:ascii="Garamond" w:eastAsia="Calibri" w:hAnsi="Garamond" w:cstheme="minorHAnsi"/>
                <w:b/>
                <w:bCs/>
                <w:spacing w:val="-1"/>
                <w:position w:val="1"/>
                <w:sz w:val="20"/>
                <w:szCs w:val="20"/>
                <w:lang w:val="it-IT"/>
              </w:rPr>
              <w:t>i</w:t>
            </w:r>
            <w:r w:rsidRPr="007900BC">
              <w:rPr>
                <w:rFonts w:ascii="Garamond" w:eastAsia="Calibri" w:hAnsi="Garamond" w:cstheme="minorHAnsi"/>
                <w:b/>
                <w:bCs/>
                <w:spacing w:val="1"/>
                <w:position w:val="1"/>
                <w:sz w:val="20"/>
                <w:szCs w:val="20"/>
                <w:lang w:val="it-IT"/>
              </w:rPr>
              <w:t>c</w:t>
            </w:r>
            <w:r w:rsidRPr="007900BC">
              <w:rPr>
                <w:rFonts w:ascii="Garamond" w:eastAsia="Calibri" w:hAnsi="Garamond" w:cstheme="minorHAnsi"/>
                <w:b/>
                <w:bCs/>
                <w:spacing w:val="-1"/>
                <w:position w:val="1"/>
                <w:sz w:val="20"/>
                <w:szCs w:val="20"/>
                <w:lang w:val="it-IT"/>
              </w:rPr>
              <w:t>u</w:t>
            </w:r>
            <w:r w:rsidRPr="007900BC">
              <w:rPr>
                <w:rFonts w:ascii="Garamond" w:eastAsia="Calibri" w:hAnsi="Garamond" w:cstheme="minorHAnsi"/>
                <w:b/>
                <w:bCs/>
                <w:spacing w:val="1"/>
                <w:position w:val="1"/>
                <w:sz w:val="20"/>
                <w:szCs w:val="20"/>
                <w:lang w:val="it-IT"/>
              </w:rPr>
              <w:t>r</w:t>
            </w:r>
            <w:r w:rsidRPr="007900BC">
              <w:rPr>
                <w:rFonts w:ascii="Garamond" w:eastAsia="Calibri" w:hAnsi="Garamond" w:cstheme="minorHAnsi"/>
                <w:b/>
                <w:bCs/>
                <w:spacing w:val="-3"/>
                <w:position w:val="1"/>
                <w:sz w:val="20"/>
                <w:szCs w:val="20"/>
                <w:lang w:val="it-IT"/>
              </w:rPr>
              <w:t>e</w:t>
            </w:r>
            <w:r w:rsidRPr="007900BC">
              <w:rPr>
                <w:rFonts w:ascii="Garamond" w:eastAsia="Calibri" w:hAnsi="Garamond" w:cstheme="minorHAnsi"/>
                <w:b/>
                <w:bCs/>
                <w:spacing w:val="1"/>
                <w:position w:val="1"/>
                <w:sz w:val="20"/>
                <w:szCs w:val="20"/>
                <w:lang w:val="it-IT"/>
              </w:rPr>
              <w:t>zz</w:t>
            </w:r>
            <w:r w:rsidRPr="007900BC">
              <w:rPr>
                <w:rFonts w:ascii="Garamond" w:eastAsia="Calibri" w:hAnsi="Garamond" w:cstheme="minorHAnsi"/>
                <w:b/>
                <w:bCs/>
                <w:position w:val="1"/>
                <w:sz w:val="20"/>
                <w:szCs w:val="20"/>
                <w:lang w:val="it-IT"/>
              </w:rPr>
              <w:t xml:space="preserve">a </w:t>
            </w:r>
            <w:r w:rsidRPr="007900BC">
              <w:rPr>
                <w:rFonts w:ascii="Garamond" w:eastAsia="Calibri" w:hAnsi="Garamond" w:cstheme="minorHAnsi"/>
                <w:b/>
                <w:bCs/>
                <w:spacing w:val="-1"/>
                <w:position w:val="1"/>
                <w:sz w:val="20"/>
                <w:szCs w:val="20"/>
                <w:lang w:val="it-IT"/>
              </w:rPr>
              <w:t>de</w:t>
            </w:r>
            <w:r w:rsidRPr="007900BC">
              <w:rPr>
                <w:rFonts w:ascii="Garamond" w:eastAsia="Calibri" w:hAnsi="Garamond" w:cstheme="minorHAnsi"/>
                <w:b/>
                <w:bCs/>
                <w:position w:val="1"/>
                <w:sz w:val="20"/>
                <w:szCs w:val="20"/>
                <w:lang w:val="it-IT"/>
              </w:rPr>
              <w:t>i</w:t>
            </w:r>
            <w:r w:rsidRPr="007900BC">
              <w:rPr>
                <w:rFonts w:ascii="Garamond" w:eastAsia="Calibri" w:hAnsi="Garamond" w:cstheme="minorHAnsi"/>
                <w:b/>
                <w:bCs/>
                <w:spacing w:val="-1"/>
                <w:position w:val="1"/>
                <w:sz w:val="20"/>
                <w:szCs w:val="20"/>
                <w:lang w:val="it-IT"/>
              </w:rPr>
              <w:t xml:space="preserve"> </w:t>
            </w:r>
            <w:r w:rsidRPr="007900BC">
              <w:rPr>
                <w:rFonts w:ascii="Garamond" w:eastAsia="Calibri" w:hAnsi="Garamond" w:cstheme="minorHAnsi"/>
                <w:b/>
                <w:bCs/>
                <w:position w:val="1"/>
                <w:sz w:val="20"/>
                <w:szCs w:val="20"/>
                <w:lang w:val="it-IT"/>
              </w:rPr>
              <w:t>f</w:t>
            </w:r>
            <w:r w:rsidRPr="007900BC">
              <w:rPr>
                <w:rFonts w:ascii="Garamond" w:eastAsia="Calibri" w:hAnsi="Garamond" w:cstheme="minorHAnsi"/>
                <w:b/>
                <w:bCs/>
                <w:spacing w:val="-1"/>
                <w:position w:val="1"/>
                <w:sz w:val="20"/>
                <w:szCs w:val="20"/>
                <w:lang w:val="it-IT"/>
              </w:rPr>
              <w:t>abb</w:t>
            </w:r>
            <w:r w:rsidRPr="007900BC">
              <w:rPr>
                <w:rFonts w:ascii="Garamond" w:eastAsia="Calibri" w:hAnsi="Garamond" w:cstheme="minorHAnsi"/>
                <w:b/>
                <w:bCs/>
                <w:spacing w:val="1"/>
                <w:position w:val="1"/>
                <w:sz w:val="20"/>
                <w:szCs w:val="20"/>
                <w:lang w:val="it-IT"/>
              </w:rPr>
              <w:t>r</w:t>
            </w:r>
            <w:r w:rsidRPr="007900BC">
              <w:rPr>
                <w:rFonts w:ascii="Garamond" w:eastAsia="Calibri" w:hAnsi="Garamond" w:cstheme="minorHAnsi"/>
                <w:b/>
                <w:bCs/>
                <w:spacing w:val="-1"/>
                <w:position w:val="1"/>
                <w:sz w:val="20"/>
                <w:szCs w:val="20"/>
                <w:lang w:val="it-IT"/>
              </w:rPr>
              <w:t>i</w:t>
            </w:r>
            <w:r w:rsidRPr="007900BC">
              <w:rPr>
                <w:rFonts w:ascii="Garamond" w:eastAsia="Calibri" w:hAnsi="Garamond" w:cstheme="minorHAnsi"/>
                <w:b/>
                <w:bCs/>
                <w:spacing w:val="1"/>
                <w:position w:val="1"/>
                <w:sz w:val="20"/>
                <w:szCs w:val="20"/>
                <w:lang w:val="it-IT"/>
              </w:rPr>
              <w:t>c</w:t>
            </w:r>
            <w:r w:rsidRPr="007900BC">
              <w:rPr>
                <w:rFonts w:ascii="Garamond" w:eastAsia="Calibri" w:hAnsi="Garamond" w:cstheme="minorHAnsi"/>
                <w:b/>
                <w:bCs/>
                <w:spacing w:val="-1"/>
                <w:position w:val="1"/>
                <w:sz w:val="20"/>
                <w:szCs w:val="20"/>
                <w:lang w:val="it-IT"/>
              </w:rPr>
              <w:t>an</w:t>
            </w:r>
            <w:r w:rsidRPr="007900BC">
              <w:rPr>
                <w:rFonts w:ascii="Garamond" w:eastAsia="Calibri" w:hAnsi="Garamond" w:cstheme="minorHAnsi"/>
                <w:b/>
                <w:bCs/>
                <w:position w:val="1"/>
                <w:sz w:val="20"/>
                <w:szCs w:val="20"/>
                <w:lang w:val="it-IT"/>
              </w:rPr>
              <w:t>ti</w:t>
            </w:r>
            <w:r w:rsidRPr="007900BC">
              <w:rPr>
                <w:rFonts w:ascii="Garamond" w:eastAsia="Calibri" w:hAnsi="Garamond" w:cstheme="minorHAnsi"/>
                <w:b/>
                <w:bCs/>
                <w:spacing w:val="-1"/>
                <w:position w:val="1"/>
                <w:sz w:val="20"/>
                <w:szCs w:val="20"/>
                <w:lang w:val="it-IT"/>
              </w:rPr>
              <w:t xml:space="preserve"> </w:t>
            </w:r>
            <w:r w:rsidRPr="007900BC">
              <w:rPr>
                <w:rFonts w:ascii="Garamond" w:eastAsia="Calibri" w:hAnsi="Garamond" w:cstheme="minorHAnsi"/>
                <w:b/>
                <w:bCs/>
                <w:position w:val="1"/>
                <w:sz w:val="20"/>
                <w:szCs w:val="20"/>
                <w:lang w:val="it-IT"/>
              </w:rPr>
              <w:t xml:space="preserve">e </w:t>
            </w:r>
            <w:r w:rsidRPr="007900BC">
              <w:rPr>
                <w:rFonts w:ascii="Garamond" w:eastAsia="Calibri" w:hAnsi="Garamond" w:cstheme="minorHAnsi"/>
                <w:b/>
                <w:bCs/>
                <w:spacing w:val="1"/>
                <w:position w:val="1"/>
                <w:sz w:val="20"/>
                <w:szCs w:val="20"/>
                <w:lang w:val="it-IT"/>
              </w:rPr>
              <w:t>l</w:t>
            </w:r>
            <w:r w:rsidRPr="007900BC">
              <w:rPr>
                <w:rFonts w:ascii="Garamond" w:eastAsia="Calibri" w:hAnsi="Garamond" w:cstheme="minorHAnsi"/>
                <w:b/>
                <w:bCs/>
                <w:position w:val="1"/>
                <w:sz w:val="20"/>
                <w:szCs w:val="20"/>
                <w:lang w:val="it-IT"/>
              </w:rPr>
              <w:t xml:space="preserve">e </w:t>
            </w:r>
            <w:r w:rsidRPr="007900BC">
              <w:rPr>
                <w:rFonts w:ascii="Garamond" w:eastAsia="Calibri" w:hAnsi="Garamond" w:cstheme="minorHAnsi"/>
                <w:b/>
                <w:bCs/>
                <w:spacing w:val="-1"/>
                <w:position w:val="1"/>
                <w:sz w:val="20"/>
                <w:szCs w:val="20"/>
                <w:lang w:val="it-IT"/>
              </w:rPr>
              <w:t>i</w:t>
            </w:r>
            <w:r w:rsidRPr="007900BC">
              <w:rPr>
                <w:rFonts w:ascii="Garamond" w:eastAsia="Calibri" w:hAnsi="Garamond" w:cstheme="minorHAnsi"/>
                <w:b/>
                <w:bCs/>
                <w:spacing w:val="1"/>
                <w:position w:val="1"/>
                <w:sz w:val="20"/>
                <w:szCs w:val="20"/>
                <w:lang w:val="it-IT"/>
              </w:rPr>
              <w:t>s</w:t>
            </w:r>
            <w:r w:rsidRPr="007900BC">
              <w:rPr>
                <w:rFonts w:ascii="Garamond" w:eastAsia="Calibri" w:hAnsi="Garamond" w:cstheme="minorHAnsi"/>
                <w:b/>
                <w:bCs/>
                <w:spacing w:val="-2"/>
                <w:position w:val="1"/>
                <w:sz w:val="20"/>
                <w:szCs w:val="20"/>
                <w:lang w:val="it-IT"/>
              </w:rPr>
              <w:t>t</w:t>
            </w:r>
            <w:r w:rsidRPr="007900BC">
              <w:rPr>
                <w:rFonts w:ascii="Garamond" w:eastAsia="Calibri" w:hAnsi="Garamond" w:cstheme="minorHAnsi"/>
                <w:b/>
                <w:bCs/>
                <w:spacing w:val="1"/>
                <w:position w:val="1"/>
                <w:sz w:val="20"/>
                <w:szCs w:val="20"/>
                <w:lang w:val="it-IT"/>
              </w:rPr>
              <w:t>r</w:t>
            </w:r>
            <w:r w:rsidRPr="007900BC">
              <w:rPr>
                <w:rFonts w:ascii="Garamond" w:eastAsia="Calibri" w:hAnsi="Garamond" w:cstheme="minorHAnsi"/>
                <w:b/>
                <w:bCs/>
                <w:spacing w:val="-1"/>
                <w:position w:val="1"/>
                <w:sz w:val="20"/>
                <w:szCs w:val="20"/>
                <w:lang w:val="it-IT"/>
              </w:rPr>
              <w:t>u</w:t>
            </w:r>
            <w:r w:rsidRPr="007900BC">
              <w:rPr>
                <w:rFonts w:ascii="Garamond" w:eastAsia="Calibri" w:hAnsi="Garamond" w:cstheme="minorHAnsi"/>
                <w:b/>
                <w:bCs/>
                <w:spacing w:val="1"/>
                <w:position w:val="1"/>
                <w:sz w:val="20"/>
                <w:szCs w:val="20"/>
                <w:lang w:val="it-IT"/>
              </w:rPr>
              <w:t>zi</w:t>
            </w:r>
            <w:r w:rsidRPr="007900BC">
              <w:rPr>
                <w:rFonts w:ascii="Garamond" w:eastAsia="Calibri" w:hAnsi="Garamond" w:cstheme="minorHAnsi"/>
                <w:b/>
                <w:bCs/>
                <w:spacing w:val="-1"/>
                <w:position w:val="1"/>
                <w:sz w:val="20"/>
                <w:szCs w:val="20"/>
                <w:lang w:val="it-IT"/>
              </w:rPr>
              <w:t>on</w:t>
            </w:r>
            <w:r w:rsidRPr="007900BC">
              <w:rPr>
                <w:rFonts w:ascii="Garamond" w:eastAsia="Calibri" w:hAnsi="Garamond" w:cstheme="minorHAnsi"/>
                <w:b/>
                <w:bCs/>
                <w:position w:val="1"/>
                <w:sz w:val="20"/>
                <w:szCs w:val="20"/>
                <w:lang w:val="it-IT"/>
              </w:rPr>
              <w:t>i</w:t>
            </w:r>
            <w:r w:rsidRPr="007900BC">
              <w:rPr>
                <w:rFonts w:ascii="Garamond" w:eastAsia="Calibri" w:hAnsi="Garamond" w:cstheme="minorHAnsi"/>
                <w:b/>
                <w:bCs/>
                <w:spacing w:val="-1"/>
                <w:position w:val="1"/>
                <w:sz w:val="20"/>
                <w:szCs w:val="20"/>
                <w:lang w:val="it-IT"/>
              </w:rPr>
              <w:t xml:space="preserve"> di </w:t>
            </w:r>
            <w:r w:rsidRPr="007900BC">
              <w:rPr>
                <w:rFonts w:ascii="Garamond" w:eastAsia="Calibri" w:hAnsi="Garamond" w:cstheme="minorHAnsi"/>
                <w:b/>
                <w:bCs/>
                <w:spacing w:val="-1"/>
                <w:sz w:val="20"/>
                <w:szCs w:val="20"/>
                <w:lang w:val="it-IT"/>
              </w:rPr>
              <w:t>Bo</w:t>
            </w:r>
            <w:r w:rsidRPr="007900BC">
              <w:rPr>
                <w:rFonts w:ascii="Garamond" w:eastAsia="Calibri" w:hAnsi="Garamond" w:cstheme="minorHAnsi"/>
                <w:b/>
                <w:bCs/>
                <w:spacing w:val="1"/>
                <w:sz w:val="20"/>
                <w:szCs w:val="20"/>
                <w:lang w:val="it-IT"/>
              </w:rPr>
              <w:t>r</w:t>
            </w:r>
            <w:r w:rsidRPr="007900BC">
              <w:rPr>
                <w:rFonts w:ascii="Garamond" w:eastAsia="Calibri" w:hAnsi="Garamond" w:cstheme="minorHAnsi"/>
                <w:b/>
                <w:bCs/>
                <w:spacing w:val="-1"/>
                <w:sz w:val="20"/>
                <w:szCs w:val="20"/>
                <w:lang w:val="it-IT"/>
              </w:rPr>
              <w:t>do. /</w:t>
            </w:r>
            <w:r w:rsidRPr="007900BC">
              <w:rPr>
                <w:rFonts w:ascii="Garamond" w:eastAsia="Arial" w:hAnsi="Garamond" w:cstheme="minorHAnsi"/>
                <w:i/>
                <w:iCs/>
                <w:w w:val="108"/>
                <w:sz w:val="20"/>
                <w:szCs w:val="20"/>
                <w:lang w:val="it-IT"/>
              </w:rPr>
              <w:t xml:space="preserve"> </w:t>
            </w:r>
            <w:proofErr w:type="spellStart"/>
            <w:r w:rsidRPr="007900BC">
              <w:rPr>
                <w:rFonts w:ascii="Garamond" w:eastAsia="Arial" w:hAnsi="Garamond" w:cstheme="minorHAnsi"/>
                <w:i/>
                <w:iCs/>
                <w:w w:val="108"/>
                <w:sz w:val="20"/>
                <w:szCs w:val="20"/>
                <w:lang w:val="it-IT"/>
              </w:rPr>
              <w:t>Understanding</w:t>
            </w:r>
            <w:proofErr w:type="spellEnd"/>
            <w:r w:rsidRPr="007900BC">
              <w:rPr>
                <w:rFonts w:ascii="Garamond" w:eastAsia="Arial" w:hAnsi="Garamond" w:cstheme="minorHAnsi"/>
                <w:i/>
                <w:iCs/>
                <w:spacing w:val="1"/>
                <w:w w:val="108"/>
                <w:sz w:val="20"/>
                <w:szCs w:val="20"/>
                <w:lang w:val="it-IT"/>
              </w:rPr>
              <w:t xml:space="preserve"> </w:t>
            </w:r>
            <w:proofErr w:type="spellStart"/>
            <w:r w:rsidRPr="007900BC">
              <w:rPr>
                <w:rFonts w:ascii="Garamond" w:eastAsia="Arial" w:hAnsi="Garamond" w:cstheme="minorHAnsi"/>
                <w:i/>
                <w:iCs/>
                <w:w w:val="111"/>
                <w:sz w:val="20"/>
                <w:szCs w:val="20"/>
                <w:lang w:val="it-IT"/>
              </w:rPr>
              <w:t>manufactu</w:t>
            </w:r>
            <w:r w:rsidRPr="007900BC">
              <w:rPr>
                <w:rFonts w:ascii="Garamond" w:eastAsia="Arial" w:hAnsi="Garamond" w:cstheme="minorHAnsi"/>
                <w:i/>
                <w:iCs/>
                <w:spacing w:val="-3"/>
                <w:w w:val="111"/>
                <w:sz w:val="20"/>
                <w:szCs w:val="20"/>
                <w:lang w:val="it-IT"/>
              </w:rPr>
              <w:t>r</w:t>
            </w:r>
            <w:r w:rsidRPr="007900BC">
              <w:rPr>
                <w:rFonts w:ascii="Garamond" w:eastAsia="Arial" w:hAnsi="Garamond" w:cstheme="minorHAnsi"/>
                <w:i/>
                <w:iCs/>
                <w:w w:val="113"/>
                <w:sz w:val="20"/>
                <w:szCs w:val="20"/>
                <w:lang w:val="it-IT"/>
              </w:rPr>
              <w:t>er</w:t>
            </w:r>
            <w:r w:rsidRPr="007900BC">
              <w:rPr>
                <w:rFonts w:ascii="Garamond" w:eastAsia="Arial" w:hAnsi="Garamond" w:cstheme="minorHAnsi"/>
                <w:i/>
                <w:iCs/>
                <w:spacing w:val="-13"/>
                <w:w w:val="113"/>
                <w:sz w:val="20"/>
                <w:szCs w:val="20"/>
                <w:lang w:val="it-IT"/>
              </w:rPr>
              <w:t>’</w:t>
            </w:r>
            <w:r w:rsidRPr="007900BC">
              <w:rPr>
                <w:rFonts w:ascii="Garamond" w:eastAsia="Arial" w:hAnsi="Garamond" w:cstheme="minorHAnsi"/>
                <w:i/>
                <w:iCs/>
                <w:w w:val="89"/>
                <w:sz w:val="20"/>
                <w:szCs w:val="20"/>
                <w:lang w:val="it-IT"/>
              </w:rPr>
              <w:t>s</w:t>
            </w:r>
            <w:proofErr w:type="spellEnd"/>
            <w:r w:rsidRPr="007900BC">
              <w:rPr>
                <w:rFonts w:ascii="Garamond" w:eastAsia="Arial" w:hAnsi="Garamond" w:cstheme="minorHAnsi"/>
                <w:i/>
                <w:iCs/>
                <w:spacing w:val="5"/>
                <w:sz w:val="20"/>
                <w:szCs w:val="20"/>
                <w:lang w:val="it-IT"/>
              </w:rPr>
              <w:t xml:space="preserve"> </w:t>
            </w:r>
            <w:proofErr w:type="spellStart"/>
            <w:r w:rsidRPr="007900BC">
              <w:rPr>
                <w:rFonts w:ascii="Garamond" w:eastAsia="Arial" w:hAnsi="Garamond" w:cstheme="minorHAnsi"/>
                <w:i/>
                <w:iCs/>
                <w:sz w:val="20"/>
                <w:szCs w:val="20"/>
                <w:lang w:val="it-IT"/>
              </w:rPr>
              <w:t>safety</w:t>
            </w:r>
            <w:proofErr w:type="spellEnd"/>
            <w:r w:rsidRPr="007900BC">
              <w:rPr>
                <w:rFonts w:ascii="Garamond" w:eastAsia="Arial" w:hAnsi="Garamond" w:cstheme="minorHAnsi"/>
                <w:i/>
                <w:iCs/>
                <w:sz w:val="20"/>
                <w:szCs w:val="20"/>
                <w:lang w:val="it-IT"/>
              </w:rPr>
              <w:t xml:space="preserve"> </w:t>
            </w:r>
            <w:proofErr w:type="spellStart"/>
            <w:r w:rsidRPr="007900BC">
              <w:rPr>
                <w:rFonts w:ascii="Garamond" w:eastAsia="Arial" w:hAnsi="Garamond" w:cstheme="minorHAnsi"/>
                <w:i/>
                <w:iCs/>
                <w:spacing w:val="12"/>
                <w:sz w:val="20"/>
                <w:szCs w:val="20"/>
                <w:lang w:val="it-IT"/>
              </w:rPr>
              <w:t>guidelines</w:t>
            </w:r>
            <w:proofErr w:type="spellEnd"/>
            <w:r w:rsidRPr="007900BC">
              <w:rPr>
                <w:rFonts w:ascii="Garamond" w:eastAsia="Arial" w:hAnsi="Garamond" w:cstheme="minorHAnsi"/>
                <w:i/>
                <w:iCs/>
                <w:w w:val="109"/>
                <w:sz w:val="20"/>
                <w:szCs w:val="20"/>
                <w:lang w:val="it-IT"/>
              </w:rPr>
              <w:t xml:space="preserve"> </w:t>
            </w:r>
            <w:r w:rsidRPr="007900BC">
              <w:rPr>
                <w:rFonts w:ascii="Garamond" w:eastAsia="Arial" w:hAnsi="Garamond" w:cstheme="minorHAnsi"/>
                <w:i/>
                <w:iCs/>
                <w:sz w:val="20"/>
                <w:szCs w:val="20"/>
                <w:lang w:val="it-IT"/>
              </w:rPr>
              <w:t>and</w:t>
            </w:r>
            <w:r w:rsidRPr="007900BC">
              <w:rPr>
                <w:rFonts w:ascii="Garamond" w:eastAsia="Arial" w:hAnsi="Garamond" w:cstheme="minorHAnsi"/>
                <w:i/>
                <w:iCs/>
                <w:spacing w:val="34"/>
                <w:sz w:val="20"/>
                <w:szCs w:val="20"/>
                <w:lang w:val="it-IT"/>
              </w:rPr>
              <w:t xml:space="preserve"> </w:t>
            </w:r>
            <w:proofErr w:type="spellStart"/>
            <w:r w:rsidRPr="007900BC">
              <w:rPr>
                <w:rFonts w:ascii="Garamond" w:eastAsia="Arial" w:hAnsi="Garamond" w:cstheme="minorHAnsi"/>
                <w:i/>
                <w:iCs/>
                <w:w w:val="107"/>
                <w:sz w:val="20"/>
                <w:szCs w:val="20"/>
                <w:lang w:val="it-IT"/>
              </w:rPr>
              <w:t>shipboa</w:t>
            </w:r>
            <w:r w:rsidRPr="007900BC">
              <w:rPr>
                <w:rFonts w:ascii="Garamond" w:eastAsia="Arial" w:hAnsi="Garamond" w:cstheme="minorHAnsi"/>
                <w:i/>
                <w:iCs/>
                <w:spacing w:val="-3"/>
                <w:w w:val="107"/>
                <w:sz w:val="20"/>
                <w:szCs w:val="20"/>
                <w:lang w:val="it-IT"/>
              </w:rPr>
              <w:t>r</w:t>
            </w:r>
            <w:r w:rsidRPr="007900BC">
              <w:rPr>
                <w:rFonts w:ascii="Garamond" w:eastAsia="Arial" w:hAnsi="Garamond" w:cstheme="minorHAnsi"/>
                <w:i/>
                <w:iCs/>
                <w:w w:val="107"/>
                <w:sz w:val="20"/>
                <w:szCs w:val="20"/>
                <w:lang w:val="it-IT"/>
              </w:rPr>
              <w:t>d</w:t>
            </w:r>
            <w:proofErr w:type="spellEnd"/>
            <w:r w:rsidRPr="007900BC">
              <w:rPr>
                <w:rFonts w:ascii="Garamond" w:eastAsia="Arial" w:hAnsi="Garamond" w:cstheme="minorHAnsi"/>
                <w:i/>
                <w:iCs/>
                <w:spacing w:val="4"/>
                <w:w w:val="107"/>
                <w:sz w:val="20"/>
                <w:szCs w:val="20"/>
                <w:lang w:val="it-IT"/>
              </w:rPr>
              <w:t xml:space="preserve"> </w:t>
            </w:r>
            <w:proofErr w:type="spellStart"/>
            <w:r w:rsidRPr="007900BC">
              <w:rPr>
                <w:rFonts w:ascii="Garamond" w:eastAsia="Arial" w:hAnsi="Garamond" w:cstheme="minorHAnsi"/>
                <w:i/>
                <w:iCs/>
                <w:w w:val="107"/>
                <w:sz w:val="20"/>
                <w:szCs w:val="20"/>
                <w:lang w:val="it-IT"/>
              </w:rPr>
              <w:t>instructions</w:t>
            </w:r>
            <w:proofErr w:type="spellEnd"/>
          </w:p>
        </w:tc>
        <w:tc>
          <w:tcPr>
            <w:tcW w:w="7230" w:type="dxa"/>
            <w:gridSpan w:val="4"/>
            <w:tcBorders>
              <w:top w:val="single" w:sz="4" w:space="0" w:color="000000"/>
              <w:left w:val="single" w:sz="4" w:space="0" w:color="000000"/>
              <w:bottom w:val="single" w:sz="4" w:space="0" w:color="00457E"/>
              <w:right w:val="single" w:sz="4" w:space="0" w:color="000000"/>
            </w:tcBorders>
            <w:shd w:val="clear" w:color="auto" w:fill="C6D9F1" w:themeFill="text2" w:themeFillTint="33"/>
          </w:tcPr>
          <w:p w14:paraId="17ECFD8C" w14:textId="0FEFB372" w:rsidR="007900BC" w:rsidRPr="007900BC" w:rsidRDefault="007900BC" w:rsidP="00CD2FA4">
            <w:pPr>
              <w:spacing w:after="0" w:line="240" w:lineRule="auto"/>
              <w:ind w:left="147" w:right="223"/>
              <w:jc w:val="both"/>
              <w:rPr>
                <w:rFonts w:ascii="Garamond" w:eastAsia="Bradley Hand ITC" w:hAnsi="Garamond" w:cstheme="minorHAnsi"/>
                <w:b/>
                <w:bCs/>
                <w:sz w:val="20"/>
                <w:szCs w:val="20"/>
                <w:lang w:val="it-IT"/>
              </w:rPr>
            </w:pPr>
            <w:r w:rsidRPr="007900BC">
              <w:rPr>
                <w:rFonts w:ascii="Garamond" w:eastAsia="Calibri" w:hAnsi="Garamond" w:cstheme="minorHAnsi"/>
                <w:b/>
                <w:bCs/>
                <w:iCs/>
                <w:spacing w:val="1"/>
                <w:sz w:val="20"/>
                <w:szCs w:val="20"/>
                <w:lang w:val="it-IT"/>
              </w:rPr>
              <w:t>L</w:t>
            </w:r>
            <w:r w:rsidRPr="007900BC">
              <w:rPr>
                <w:rFonts w:ascii="Garamond" w:eastAsia="Calibri" w:hAnsi="Garamond" w:cstheme="minorHAnsi"/>
                <w:b/>
                <w:bCs/>
                <w:iCs/>
                <w:sz w:val="20"/>
                <w:szCs w:val="20"/>
                <w:lang w:val="it-IT"/>
              </w:rPr>
              <w:t xml:space="preserve">e </w:t>
            </w:r>
            <w:r w:rsidRPr="007900BC">
              <w:rPr>
                <w:rFonts w:ascii="Garamond" w:eastAsia="Calibri" w:hAnsi="Garamond" w:cstheme="minorHAnsi"/>
                <w:b/>
                <w:bCs/>
                <w:iCs/>
                <w:spacing w:val="1"/>
                <w:sz w:val="20"/>
                <w:szCs w:val="20"/>
                <w:lang w:val="it-IT"/>
              </w:rPr>
              <w:t>a</w:t>
            </w:r>
            <w:r w:rsidRPr="007900BC">
              <w:rPr>
                <w:rFonts w:ascii="Garamond" w:eastAsia="Calibri" w:hAnsi="Garamond" w:cstheme="minorHAnsi"/>
                <w:b/>
                <w:bCs/>
                <w:iCs/>
                <w:sz w:val="20"/>
                <w:szCs w:val="20"/>
                <w:lang w:val="it-IT"/>
              </w:rPr>
              <w:t>tt</w:t>
            </w:r>
            <w:r w:rsidRPr="007900BC">
              <w:rPr>
                <w:rFonts w:ascii="Garamond" w:eastAsia="Calibri" w:hAnsi="Garamond" w:cstheme="minorHAnsi"/>
                <w:b/>
                <w:bCs/>
                <w:iCs/>
                <w:spacing w:val="-1"/>
                <w:sz w:val="20"/>
                <w:szCs w:val="20"/>
                <w:lang w:val="it-IT"/>
              </w:rPr>
              <w:t>ivi</w:t>
            </w:r>
            <w:r w:rsidRPr="007900BC">
              <w:rPr>
                <w:rFonts w:ascii="Garamond" w:eastAsia="Calibri" w:hAnsi="Garamond" w:cstheme="minorHAnsi"/>
                <w:b/>
                <w:bCs/>
                <w:iCs/>
                <w:sz w:val="20"/>
                <w:szCs w:val="20"/>
                <w:lang w:val="it-IT"/>
              </w:rPr>
              <w:t>tà</w:t>
            </w:r>
            <w:r w:rsidRPr="007900BC">
              <w:rPr>
                <w:rFonts w:ascii="Garamond" w:eastAsia="Calibri" w:hAnsi="Garamond" w:cstheme="minorHAnsi"/>
                <w:b/>
                <w:bCs/>
                <w:iCs/>
                <w:spacing w:val="-1"/>
                <w:sz w:val="20"/>
                <w:szCs w:val="20"/>
                <w:lang w:val="it-IT"/>
              </w:rPr>
              <w:t xml:space="preserve"> </w:t>
            </w:r>
            <w:r w:rsidRPr="007900BC">
              <w:rPr>
                <w:rFonts w:ascii="Garamond" w:eastAsia="Calibri" w:hAnsi="Garamond" w:cstheme="minorHAnsi"/>
                <w:b/>
                <w:bCs/>
                <w:iCs/>
                <w:spacing w:val="1"/>
                <w:sz w:val="20"/>
                <w:szCs w:val="20"/>
                <w:lang w:val="it-IT"/>
              </w:rPr>
              <w:t>d</w:t>
            </w:r>
            <w:r w:rsidRPr="007900BC">
              <w:rPr>
                <w:rFonts w:ascii="Garamond" w:eastAsia="Calibri" w:hAnsi="Garamond" w:cstheme="minorHAnsi"/>
                <w:b/>
                <w:bCs/>
                <w:iCs/>
                <w:sz w:val="20"/>
                <w:szCs w:val="20"/>
                <w:lang w:val="it-IT"/>
              </w:rPr>
              <w:t xml:space="preserve">i </w:t>
            </w:r>
            <w:r w:rsidRPr="007900BC">
              <w:rPr>
                <w:rFonts w:ascii="Garamond" w:eastAsia="Calibri" w:hAnsi="Garamond" w:cstheme="minorHAnsi"/>
                <w:b/>
                <w:bCs/>
                <w:iCs/>
                <w:spacing w:val="-1"/>
                <w:sz w:val="20"/>
                <w:szCs w:val="20"/>
                <w:lang w:val="it-IT"/>
              </w:rPr>
              <w:t>m</w:t>
            </w:r>
            <w:r w:rsidRPr="007900BC">
              <w:rPr>
                <w:rFonts w:ascii="Garamond" w:eastAsia="Calibri" w:hAnsi="Garamond" w:cstheme="minorHAnsi"/>
                <w:b/>
                <w:bCs/>
                <w:iCs/>
                <w:spacing w:val="1"/>
                <w:sz w:val="20"/>
                <w:szCs w:val="20"/>
                <w:lang w:val="it-IT"/>
              </w:rPr>
              <w:t>a</w:t>
            </w:r>
            <w:r w:rsidRPr="007900BC">
              <w:rPr>
                <w:rFonts w:ascii="Garamond" w:eastAsia="Calibri" w:hAnsi="Garamond" w:cstheme="minorHAnsi"/>
                <w:b/>
                <w:bCs/>
                <w:iCs/>
                <w:spacing w:val="-1"/>
                <w:sz w:val="20"/>
                <w:szCs w:val="20"/>
                <w:lang w:val="it-IT"/>
              </w:rPr>
              <w:t>n</w:t>
            </w:r>
            <w:r w:rsidRPr="007900BC">
              <w:rPr>
                <w:rFonts w:ascii="Garamond" w:eastAsia="Calibri" w:hAnsi="Garamond" w:cstheme="minorHAnsi"/>
                <w:b/>
                <w:bCs/>
                <w:iCs/>
                <w:spacing w:val="1"/>
                <w:sz w:val="20"/>
                <w:szCs w:val="20"/>
                <w:lang w:val="it-IT"/>
              </w:rPr>
              <w:t>u</w:t>
            </w:r>
            <w:r w:rsidRPr="007900BC">
              <w:rPr>
                <w:rFonts w:ascii="Garamond" w:eastAsia="Calibri" w:hAnsi="Garamond" w:cstheme="minorHAnsi"/>
                <w:b/>
                <w:bCs/>
                <w:iCs/>
                <w:sz w:val="20"/>
                <w:szCs w:val="20"/>
                <w:lang w:val="it-IT"/>
              </w:rPr>
              <w:t>te</w:t>
            </w:r>
            <w:r w:rsidRPr="007900BC">
              <w:rPr>
                <w:rFonts w:ascii="Garamond" w:eastAsia="Calibri" w:hAnsi="Garamond" w:cstheme="minorHAnsi"/>
                <w:b/>
                <w:bCs/>
                <w:iCs/>
                <w:spacing w:val="1"/>
                <w:sz w:val="20"/>
                <w:szCs w:val="20"/>
                <w:lang w:val="it-IT"/>
              </w:rPr>
              <w:t>nz</w:t>
            </w:r>
            <w:r w:rsidRPr="007900BC">
              <w:rPr>
                <w:rFonts w:ascii="Garamond" w:eastAsia="Calibri" w:hAnsi="Garamond" w:cstheme="minorHAnsi"/>
                <w:b/>
                <w:bCs/>
                <w:iCs/>
                <w:spacing w:val="-1"/>
                <w:sz w:val="20"/>
                <w:szCs w:val="20"/>
                <w:lang w:val="it-IT"/>
              </w:rPr>
              <w:t>io</w:t>
            </w:r>
            <w:r w:rsidRPr="007900BC">
              <w:rPr>
                <w:rFonts w:ascii="Garamond" w:eastAsia="Calibri" w:hAnsi="Garamond" w:cstheme="minorHAnsi"/>
                <w:b/>
                <w:bCs/>
                <w:iCs/>
                <w:spacing w:val="1"/>
                <w:sz w:val="20"/>
                <w:szCs w:val="20"/>
                <w:lang w:val="it-IT"/>
              </w:rPr>
              <w:t>n</w:t>
            </w:r>
            <w:r w:rsidRPr="007900BC">
              <w:rPr>
                <w:rFonts w:ascii="Garamond" w:eastAsia="Calibri" w:hAnsi="Garamond" w:cstheme="minorHAnsi"/>
                <w:b/>
                <w:bCs/>
                <w:iCs/>
                <w:sz w:val="20"/>
                <w:szCs w:val="20"/>
                <w:lang w:val="it-IT"/>
              </w:rPr>
              <w:t>e</w:t>
            </w:r>
            <w:r w:rsidRPr="007900BC">
              <w:rPr>
                <w:rFonts w:ascii="Garamond" w:eastAsia="Calibri" w:hAnsi="Garamond" w:cstheme="minorHAnsi"/>
                <w:b/>
                <w:bCs/>
                <w:iCs/>
                <w:spacing w:val="-5"/>
                <w:sz w:val="20"/>
                <w:szCs w:val="20"/>
                <w:lang w:val="it-IT"/>
              </w:rPr>
              <w:t xml:space="preserve"> </w:t>
            </w:r>
            <w:r w:rsidRPr="007900BC">
              <w:rPr>
                <w:rFonts w:ascii="Garamond" w:eastAsia="Calibri" w:hAnsi="Garamond" w:cstheme="minorHAnsi"/>
                <w:b/>
                <w:bCs/>
                <w:iCs/>
                <w:sz w:val="20"/>
                <w:szCs w:val="20"/>
                <w:lang w:val="it-IT"/>
              </w:rPr>
              <w:t xml:space="preserve">e </w:t>
            </w:r>
            <w:r w:rsidRPr="007900BC">
              <w:rPr>
                <w:rFonts w:ascii="Garamond" w:eastAsia="Calibri" w:hAnsi="Garamond" w:cstheme="minorHAnsi"/>
                <w:b/>
                <w:bCs/>
                <w:iCs/>
                <w:spacing w:val="1"/>
                <w:sz w:val="20"/>
                <w:szCs w:val="20"/>
                <w:lang w:val="it-IT"/>
              </w:rPr>
              <w:t>r</w:t>
            </w:r>
            <w:r w:rsidRPr="007900BC">
              <w:rPr>
                <w:rFonts w:ascii="Garamond" w:eastAsia="Calibri" w:hAnsi="Garamond" w:cstheme="minorHAnsi"/>
                <w:b/>
                <w:bCs/>
                <w:iCs/>
                <w:spacing w:val="-1"/>
                <w:sz w:val="20"/>
                <w:szCs w:val="20"/>
                <w:lang w:val="it-IT"/>
              </w:rPr>
              <w:t>ipa</w:t>
            </w:r>
            <w:r w:rsidRPr="007900BC">
              <w:rPr>
                <w:rFonts w:ascii="Garamond" w:eastAsia="Calibri" w:hAnsi="Garamond" w:cstheme="minorHAnsi"/>
                <w:b/>
                <w:bCs/>
                <w:iCs/>
                <w:spacing w:val="1"/>
                <w:sz w:val="20"/>
                <w:szCs w:val="20"/>
                <w:lang w:val="it-IT"/>
              </w:rPr>
              <w:t>raz</w:t>
            </w:r>
            <w:r w:rsidRPr="007900BC">
              <w:rPr>
                <w:rFonts w:ascii="Garamond" w:eastAsia="Calibri" w:hAnsi="Garamond" w:cstheme="minorHAnsi"/>
                <w:b/>
                <w:bCs/>
                <w:iCs/>
                <w:spacing w:val="-1"/>
                <w:sz w:val="20"/>
                <w:szCs w:val="20"/>
                <w:lang w:val="it-IT"/>
              </w:rPr>
              <w:t>io</w:t>
            </w:r>
            <w:r w:rsidRPr="007900BC">
              <w:rPr>
                <w:rFonts w:ascii="Garamond" w:eastAsia="Calibri" w:hAnsi="Garamond" w:cstheme="minorHAnsi"/>
                <w:b/>
                <w:bCs/>
                <w:iCs/>
                <w:spacing w:val="1"/>
                <w:sz w:val="20"/>
                <w:szCs w:val="20"/>
                <w:lang w:val="it-IT"/>
              </w:rPr>
              <w:t xml:space="preserve">ne </w:t>
            </w:r>
            <w:r w:rsidRPr="007900BC">
              <w:rPr>
                <w:rFonts w:ascii="Garamond" w:eastAsia="Calibri" w:hAnsi="Garamond" w:cstheme="minorHAnsi"/>
                <w:b/>
                <w:bCs/>
                <w:iCs/>
                <w:sz w:val="20"/>
                <w:szCs w:val="20"/>
                <w:lang w:val="it-IT"/>
              </w:rPr>
              <w:t>s</w:t>
            </w:r>
            <w:r w:rsidRPr="007900BC">
              <w:rPr>
                <w:rFonts w:ascii="Garamond" w:eastAsia="Calibri" w:hAnsi="Garamond" w:cstheme="minorHAnsi"/>
                <w:b/>
                <w:bCs/>
                <w:iCs/>
                <w:spacing w:val="-1"/>
                <w:sz w:val="20"/>
                <w:szCs w:val="20"/>
                <w:lang w:val="it-IT"/>
              </w:rPr>
              <w:t>o</w:t>
            </w:r>
            <w:r w:rsidRPr="007900BC">
              <w:rPr>
                <w:rFonts w:ascii="Garamond" w:eastAsia="Calibri" w:hAnsi="Garamond" w:cstheme="minorHAnsi"/>
                <w:b/>
                <w:bCs/>
                <w:iCs/>
                <w:spacing w:val="1"/>
                <w:sz w:val="20"/>
                <w:szCs w:val="20"/>
                <w:lang w:val="it-IT"/>
              </w:rPr>
              <w:t>n</w:t>
            </w:r>
            <w:r w:rsidRPr="007900BC">
              <w:rPr>
                <w:rFonts w:ascii="Garamond" w:eastAsia="Calibri" w:hAnsi="Garamond" w:cstheme="minorHAnsi"/>
                <w:b/>
                <w:bCs/>
                <w:iCs/>
                <w:sz w:val="20"/>
                <w:szCs w:val="20"/>
                <w:lang w:val="it-IT"/>
              </w:rPr>
              <w:t>o</w:t>
            </w:r>
            <w:r w:rsidRPr="007900BC">
              <w:rPr>
                <w:rFonts w:ascii="Garamond" w:eastAsia="Calibri" w:hAnsi="Garamond" w:cstheme="minorHAnsi"/>
                <w:b/>
                <w:bCs/>
                <w:iCs/>
                <w:spacing w:val="-1"/>
                <w:sz w:val="20"/>
                <w:szCs w:val="20"/>
                <w:lang w:val="it-IT"/>
              </w:rPr>
              <w:t xml:space="preserve"> </w:t>
            </w:r>
            <w:r w:rsidRPr="007900BC">
              <w:rPr>
                <w:rFonts w:ascii="Garamond" w:eastAsia="Calibri" w:hAnsi="Garamond" w:cstheme="minorHAnsi"/>
                <w:b/>
                <w:bCs/>
                <w:iCs/>
                <w:sz w:val="20"/>
                <w:szCs w:val="20"/>
                <w:lang w:val="it-IT"/>
              </w:rPr>
              <w:t>s</w:t>
            </w:r>
            <w:r w:rsidRPr="007900BC">
              <w:rPr>
                <w:rFonts w:ascii="Garamond" w:eastAsia="Calibri" w:hAnsi="Garamond" w:cstheme="minorHAnsi"/>
                <w:b/>
                <w:bCs/>
                <w:iCs/>
                <w:spacing w:val="1"/>
                <w:sz w:val="20"/>
                <w:szCs w:val="20"/>
                <w:lang w:val="it-IT"/>
              </w:rPr>
              <w:t>v</w:t>
            </w:r>
            <w:r w:rsidRPr="007900BC">
              <w:rPr>
                <w:rFonts w:ascii="Garamond" w:eastAsia="Calibri" w:hAnsi="Garamond" w:cstheme="minorHAnsi"/>
                <w:b/>
                <w:bCs/>
                <w:iCs/>
                <w:spacing w:val="-1"/>
                <w:sz w:val="20"/>
                <w:szCs w:val="20"/>
                <w:lang w:val="it-IT"/>
              </w:rPr>
              <w:t>ol</w:t>
            </w:r>
            <w:r w:rsidRPr="007900BC">
              <w:rPr>
                <w:rFonts w:ascii="Garamond" w:eastAsia="Calibri" w:hAnsi="Garamond" w:cstheme="minorHAnsi"/>
                <w:b/>
                <w:bCs/>
                <w:iCs/>
                <w:sz w:val="20"/>
                <w:szCs w:val="20"/>
                <w:lang w:val="it-IT"/>
              </w:rPr>
              <w:t>te</w:t>
            </w:r>
            <w:r w:rsidRPr="007900BC">
              <w:rPr>
                <w:rFonts w:ascii="Garamond" w:eastAsia="Calibri" w:hAnsi="Garamond" w:cstheme="minorHAnsi"/>
                <w:b/>
                <w:bCs/>
                <w:iCs/>
                <w:spacing w:val="-1"/>
                <w:sz w:val="20"/>
                <w:szCs w:val="20"/>
                <w:lang w:val="it-IT"/>
              </w:rPr>
              <w:t xml:space="preserve"> i</w:t>
            </w:r>
            <w:r w:rsidRPr="007900BC">
              <w:rPr>
                <w:rFonts w:ascii="Garamond" w:eastAsia="Calibri" w:hAnsi="Garamond" w:cstheme="minorHAnsi"/>
                <w:b/>
                <w:bCs/>
                <w:iCs/>
                <w:sz w:val="20"/>
                <w:szCs w:val="20"/>
                <w:lang w:val="it-IT"/>
              </w:rPr>
              <w:t>n</w:t>
            </w:r>
            <w:r w:rsidRPr="007900BC">
              <w:rPr>
                <w:rFonts w:ascii="Garamond" w:eastAsia="Calibri" w:hAnsi="Garamond" w:cstheme="minorHAnsi"/>
                <w:b/>
                <w:bCs/>
                <w:iCs/>
                <w:spacing w:val="1"/>
                <w:sz w:val="20"/>
                <w:szCs w:val="20"/>
                <w:lang w:val="it-IT"/>
              </w:rPr>
              <w:t xml:space="preserve"> </w:t>
            </w:r>
            <w:r w:rsidRPr="007900BC">
              <w:rPr>
                <w:rFonts w:ascii="Garamond" w:eastAsia="Calibri" w:hAnsi="Garamond" w:cstheme="minorHAnsi"/>
                <w:b/>
                <w:bCs/>
                <w:iCs/>
                <w:spacing w:val="-1"/>
                <w:sz w:val="20"/>
                <w:szCs w:val="20"/>
                <w:lang w:val="it-IT"/>
              </w:rPr>
              <w:t>co</w:t>
            </w:r>
            <w:r w:rsidRPr="007900BC">
              <w:rPr>
                <w:rFonts w:ascii="Garamond" w:eastAsia="Calibri" w:hAnsi="Garamond" w:cstheme="minorHAnsi"/>
                <w:b/>
                <w:bCs/>
                <w:iCs/>
                <w:spacing w:val="1"/>
                <w:sz w:val="20"/>
                <w:szCs w:val="20"/>
                <w:lang w:val="it-IT"/>
              </w:rPr>
              <w:t>n</w:t>
            </w:r>
            <w:r w:rsidRPr="007900BC">
              <w:rPr>
                <w:rFonts w:ascii="Garamond" w:eastAsia="Calibri" w:hAnsi="Garamond" w:cstheme="minorHAnsi"/>
                <w:b/>
                <w:bCs/>
                <w:iCs/>
                <w:sz w:val="20"/>
                <w:szCs w:val="20"/>
                <w:lang w:val="it-IT"/>
              </w:rPr>
              <w:t>f</w:t>
            </w:r>
            <w:r w:rsidRPr="007900BC">
              <w:rPr>
                <w:rFonts w:ascii="Garamond" w:eastAsia="Calibri" w:hAnsi="Garamond" w:cstheme="minorHAnsi"/>
                <w:b/>
                <w:bCs/>
                <w:iCs/>
                <w:spacing w:val="-1"/>
                <w:sz w:val="20"/>
                <w:szCs w:val="20"/>
                <w:lang w:val="it-IT"/>
              </w:rPr>
              <w:t>o</w:t>
            </w:r>
            <w:r w:rsidRPr="007900BC">
              <w:rPr>
                <w:rFonts w:ascii="Garamond" w:eastAsia="Calibri" w:hAnsi="Garamond" w:cstheme="minorHAnsi"/>
                <w:b/>
                <w:bCs/>
                <w:iCs/>
                <w:spacing w:val="1"/>
                <w:sz w:val="20"/>
                <w:szCs w:val="20"/>
                <w:lang w:val="it-IT"/>
              </w:rPr>
              <w:t>r</w:t>
            </w:r>
            <w:r w:rsidRPr="007900BC">
              <w:rPr>
                <w:rFonts w:ascii="Garamond" w:eastAsia="Calibri" w:hAnsi="Garamond" w:cstheme="minorHAnsi"/>
                <w:b/>
                <w:bCs/>
                <w:iCs/>
                <w:spacing w:val="2"/>
                <w:sz w:val="20"/>
                <w:szCs w:val="20"/>
                <w:lang w:val="it-IT"/>
              </w:rPr>
              <w:t>m</w:t>
            </w:r>
            <w:r w:rsidRPr="007900BC">
              <w:rPr>
                <w:rFonts w:ascii="Garamond" w:eastAsia="Calibri" w:hAnsi="Garamond" w:cstheme="minorHAnsi"/>
                <w:b/>
                <w:bCs/>
                <w:iCs/>
                <w:spacing w:val="-1"/>
                <w:sz w:val="20"/>
                <w:szCs w:val="20"/>
                <w:lang w:val="it-IT"/>
              </w:rPr>
              <w:t>i</w:t>
            </w:r>
            <w:r w:rsidRPr="007900BC">
              <w:rPr>
                <w:rFonts w:ascii="Garamond" w:eastAsia="Calibri" w:hAnsi="Garamond" w:cstheme="minorHAnsi"/>
                <w:b/>
                <w:bCs/>
                <w:iCs/>
                <w:sz w:val="20"/>
                <w:szCs w:val="20"/>
                <w:lang w:val="it-IT"/>
              </w:rPr>
              <w:t xml:space="preserve">tà </w:t>
            </w:r>
            <w:r w:rsidRPr="007900BC">
              <w:rPr>
                <w:rFonts w:ascii="Garamond" w:eastAsia="Calibri" w:hAnsi="Garamond" w:cstheme="minorHAnsi"/>
                <w:b/>
                <w:bCs/>
                <w:iCs/>
                <w:spacing w:val="-1"/>
                <w:sz w:val="20"/>
                <w:szCs w:val="20"/>
                <w:lang w:val="it-IT"/>
              </w:rPr>
              <w:t>co</w:t>
            </w:r>
            <w:r w:rsidRPr="007900BC">
              <w:rPr>
                <w:rFonts w:ascii="Garamond" w:eastAsia="Calibri" w:hAnsi="Garamond" w:cstheme="minorHAnsi"/>
                <w:b/>
                <w:bCs/>
                <w:iCs/>
                <w:sz w:val="20"/>
                <w:szCs w:val="20"/>
                <w:lang w:val="it-IT"/>
              </w:rPr>
              <w:t>n</w:t>
            </w:r>
            <w:r w:rsidRPr="007900BC">
              <w:rPr>
                <w:rFonts w:ascii="Garamond" w:eastAsia="Calibri" w:hAnsi="Garamond" w:cstheme="minorHAnsi"/>
                <w:b/>
                <w:bCs/>
                <w:iCs/>
                <w:spacing w:val="1"/>
                <w:sz w:val="20"/>
                <w:szCs w:val="20"/>
                <w:lang w:val="it-IT"/>
              </w:rPr>
              <w:t xml:space="preserve"> </w:t>
            </w:r>
            <w:r w:rsidRPr="007900BC">
              <w:rPr>
                <w:rFonts w:ascii="Garamond" w:eastAsia="Calibri" w:hAnsi="Garamond" w:cstheme="minorHAnsi"/>
                <w:b/>
                <w:bCs/>
                <w:iCs/>
                <w:spacing w:val="-1"/>
                <w:sz w:val="20"/>
                <w:szCs w:val="20"/>
                <w:lang w:val="it-IT"/>
              </w:rPr>
              <w:t>l</w:t>
            </w:r>
            <w:r w:rsidRPr="007900BC">
              <w:rPr>
                <w:rFonts w:ascii="Garamond" w:eastAsia="Calibri" w:hAnsi="Garamond" w:cstheme="minorHAnsi"/>
                <w:b/>
                <w:bCs/>
                <w:iCs/>
                <w:sz w:val="20"/>
                <w:szCs w:val="20"/>
                <w:lang w:val="it-IT"/>
              </w:rPr>
              <w:t xml:space="preserve">e </w:t>
            </w:r>
            <w:r w:rsidRPr="007900BC">
              <w:rPr>
                <w:rFonts w:ascii="Garamond" w:eastAsia="Calibri" w:hAnsi="Garamond" w:cstheme="minorHAnsi"/>
                <w:b/>
                <w:bCs/>
                <w:iCs/>
                <w:spacing w:val="2"/>
                <w:sz w:val="20"/>
                <w:szCs w:val="20"/>
                <w:lang w:val="it-IT"/>
              </w:rPr>
              <w:t>s</w:t>
            </w:r>
            <w:r w:rsidRPr="007900BC">
              <w:rPr>
                <w:rFonts w:ascii="Garamond" w:eastAsia="Calibri" w:hAnsi="Garamond" w:cstheme="minorHAnsi"/>
                <w:b/>
                <w:bCs/>
                <w:iCs/>
                <w:spacing w:val="1"/>
                <w:sz w:val="20"/>
                <w:szCs w:val="20"/>
                <w:lang w:val="it-IT"/>
              </w:rPr>
              <w:t>p</w:t>
            </w:r>
            <w:r w:rsidRPr="007900BC">
              <w:rPr>
                <w:rFonts w:ascii="Garamond" w:eastAsia="Calibri" w:hAnsi="Garamond" w:cstheme="minorHAnsi"/>
                <w:b/>
                <w:bCs/>
                <w:iCs/>
                <w:sz w:val="20"/>
                <w:szCs w:val="20"/>
                <w:lang w:val="it-IT"/>
              </w:rPr>
              <w:t>e</w:t>
            </w:r>
            <w:r w:rsidRPr="007900BC">
              <w:rPr>
                <w:rFonts w:ascii="Garamond" w:eastAsia="Calibri" w:hAnsi="Garamond" w:cstheme="minorHAnsi"/>
                <w:b/>
                <w:bCs/>
                <w:iCs/>
                <w:spacing w:val="-1"/>
                <w:sz w:val="20"/>
                <w:szCs w:val="20"/>
                <w:lang w:val="it-IT"/>
              </w:rPr>
              <w:t>ci</w:t>
            </w:r>
            <w:r w:rsidRPr="007900BC">
              <w:rPr>
                <w:rFonts w:ascii="Garamond" w:eastAsia="Calibri" w:hAnsi="Garamond" w:cstheme="minorHAnsi"/>
                <w:b/>
                <w:bCs/>
                <w:iCs/>
                <w:sz w:val="20"/>
                <w:szCs w:val="20"/>
                <w:lang w:val="it-IT"/>
              </w:rPr>
              <w:t>f</w:t>
            </w:r>
            <w:r w:rsidRPr="007900BC">
              <w:rPr>
                <w:rFonts w:ascii="Garamond" w:eastAsia="Calibri" w:hAnsi="Garamond" w:cstheme="minorHAnsi"/>
                <w:b/>
                <w:bCs/>
                <w:iCs/>
                <w:spacing w:val="-1"/>
                <w:sz w:val="20"/>
                <w:szCs w:val="20"/>
                <w:lang w:val="it-IT"/>
              </w:rPr>
              <w:t>ic</w:t>
            </w:r>
            <w:r w:rsidRPr="007900BC">
              <w:rPr>
                <w:rFonts w:ascii="Garamond" w:eastAsia="Calibri" w:hAnsi="Garamond" w:cstheme="minorHAnsi"/>
                <w:b/>
                <w:bCs/>
                <w:iCs/>
                <w:spacing w:val="1"/>
                <w:sz w:val="20"/>
                <w:szCs w:val="20"/>
                <w:lang w:val="it-IT"/>
              </w:rPr>
              <w:t>h</w:t>
            </w:r>
            <w:r w:rsidRPr="007900BC">
              <w:rPr>
                <w:rFonts w:ascii="Garamond" w:eastAsia="Calibri" w:hAnsi="Garamond" w:cstheme="minorHAnsi"/>
                <w:b/>
                <w:bCs/>
                <w:iCs/>
                <w:sz w:val="20"/>
                <w:szCs w:val="20"/>
                <w:lang w:val="it-IT"/>
              </w:rPr>
              <w:t>e procedure tecniche e</w:t>
            </w:r>
            <w:r w:rsidRPr="007900BC">
              <w:rPr>
                <w:rFonts w:ascii="Garamond" w:eastAsia="Calibri" w:hAnsi="Garamond" w:cstheme="minorHAnsi"/>
                <w:b/>
                <w:bCs/>
                <w:iCs/>
                <w:spacing w:val="1"/>
                <w:sz w:val="20"/>
                <w:szCs w:val="20"/>
                <w:lang w:val="it-IT"/>
              </w:rPr>
              <w:t>d</w:t>
            </w:r>
            <w:r w:rsidRPr="007900BC">
              <w:rPr>
                <w:rFonts w:ascii="Garamond" w:eastAsia="Calibri" w:hAnsi="Garamond" w:cstheme="minorHAnsi"/>
                <w:b/>
                <w:bCs/>
                <w:iCs/>
                <w:sz w:val="20"/>
                <w:szCs w:val="20"/>
                <w:lang w:val="it-IT"/>
              </w:rPr>
              <w:t xml:space="preserve"> in sicurezza</w:t>
            </w:r>
            <w:r w:rsidRPr="007900BC">
              <w:rPr>
                <w:rFonts w:ascii="Garamond" w:eastAsia="Calibri" w:hAnsi="Garamond" w:cstheme="minorHAnsi"/>
                <w:i/>
                <w:spacing w:val="-2"/>
                <w:sz w:val="20"/>
                <w:szCs w:val="20"/>
                <w:lang w:val="it-IT"/>
              </w:rPr>
              <w:t>. /</w:t>
            </w:r>
            <w:r w:rsidRPr="007900BC">
              <w:rPr>
                <w:rFonts w:ascii="Garamond" w:eastAsia="Arial" w:hAnsi="Garamond" w:cstheme="minorHAnsi"/>
                <w:i/>
                <w:iCs/>
                <w:w w:val="106"/>
                <w:sz w:val="20"/>
                <w:szCs w:val="20"/>
                <w:lang w:val="it-IT"/>
              </w:rPr>
              <w:t xml:space="preserve"> </w:t>
            </w:r>
            <w:proofErr w:type="spellStart"/>
            <w:r w:rsidRPr="007900BC">
              <w:rPr>
                <w:rFonts w:ascii="Garamond" w:eastAsia="Arial" w:hAnsi="Garamond" w:cstheme="minorHAnsi"/>
                <w:i/>
                <w:iCs/>
                <w:w w:val="106"/>
                <w:sz w:val="20"/>
                <w:szCs w:val="20"/>
                <w:lang w:val="it-IT"/>
              </w:rPr>
              <w:t>Maintenance</w:t>
            </w:r>
            <w:proofErr w:type="spellEnd"/>
            <w:r w:rsidRPr="007900BC">
              <w:rPr>
                <w:rFonts w:ascii="Garamond" w:eastAsia="Arial" w:hAnsi="Garamond" w:cstheme="minorHAnsi"/>
                <w:i/>
                <w:iCs/>
                <w:spacing w:val="-3"/>
                <w:w w:val="106"/>
                <w:sz w:val="20"/>
                <w:szCs w:val="20"/>
                <w:lang w:val="it-IT"/>
              </w:rPr>
              <w:t xml:space="preserve"> </w:t>
            </w:r>
            <w:r w:rsidRPr="007900BC">
              <w:rPr>
                <w:rFonts w:ascii="Garamond" w:eastAsia="Arial" w:hAnsi="Garamond" w:cstheme="minorHAnsi"/>
                <w:i/>
                <w:iCs/>
                <w:sz w:val="20"/>
                <w:szCs w:val="20"/>
                <w:lang w:val="it-IT"/>
              </w:rPr>
              <w:t>and</w:t>
            </w:r>
            <w:r w:rsidRPr="007900BC">
              <w:rPr>
                <w:rFonts w:ascii="Garamond" w:eastAsia="Arial" w:hAnsi="Garamond" w:cstheme="minorHAnsi"/>
                <w:i/>
                <w:iCs/>
                <w:spacing w:val="16"/>
                <w:sz w:val="20"/>
                <w:szCs w:val="20"/>
                <w:lang w:val="it-IT"/>
              </w:rPr>
              <w:t xml:space="preserve"> </w:t>
            </w:r>
            <w:proofErr w:type="spellStart"/>
            <w:r w:rsidRPr="007900BC">
              <w:rPr>
                <w:rFonts w:ascii="Garamond" w:eastAsia="Arial" w:hAnsi="Garamond" w:cstheme="minorHAnsi"/>
                <w:i/>
                <w:iCs/>
                <w:sz w:val="20"/>
                <w:szCs w:val="20"/>
                <w:lang w:val="it-IT"/>
              </w:rPr>
              <w:t>repair</w:t>
            </w:r>
            <w:proofErr w:type="spellEnd"/>
            <w:r w:rsidRPr="007900BC">
              <w:rPr>
                <w:rFonts w:ascii="Garamond" w:eastAsia="Arial" w:hAnsi="Garamond" w:cstheme="minorHAnsi"/>
                <w:i/>
                <w:iCs/>
                <w:spacing w:val="33"/>
                <w:sz w:val="20"/>
                <w:szCs w:val="20"/>
                <w:lang w:val="it-IT"/>
              </w:rPr>
              <w:t xml:space="preserve"> </w:t>
            </w:r>
            <w:r w:rsidRPr="007900BC">
              <w:rPr>
                <w:rFonts w:ascii="Garamond" w:eastAsia="Arial" w:hAnsi="Garamond" w:cstheme="minorHAnsi"/>
                <w:i/>
                <w:iCs/>
                <w:sz w:val="20"/>
                <w:szCs w:val="20"/>
                <w:lang w:val="it-IT"/>
              </w:rPr>
              <w:t>activities</w:t>
            </w:r>
            <w:r w:rsidRPr="007900BC">
              <w:rPr>
                <w:rFonts w:ascii="Garamond" w:eastAsia="Arial" w:hAnsi="Garamond" w:cstheme="minorHAnsi"/>
                <w:i/>
                <w:iCs/>
                <w:spacing w:val="31"/>
                <w:sz w:val="20"/>
                <w:szCs w:val="20"/>
                <w:lang w:val="it-IT"/>
              </w:rPr>
              <w:t xml:space="preserve"> </w:t>
            </w:r>
            <w:r w:rsidRPr="007900BC">
              <w:rPr>
                <w:rFonts w:ascii="Garamond" w:eastAsia="Arial" w:hAnsi="Garamond" w:cstheme="minorHAnsi"/>
                <w:i/>
                <w:iCs/>
                <w:sz w:val="20"/>
                <w:szCs w:val="20"/>
                <w:lang w:val="it-IT"/>
              </w:rPr>
              <w:t>are</w:t>
            </w:r>
            <w:r w:rsidRPr="007900BC">
              <w:rPr>
                <w:rFonts w:ascii="Garamond" w:eastAsia="Arial" w:hAnsi="Garamond" w:cstheme="minorHAnsi"/>
                <w:i/>
                <w:iCs/>
                <w:spacing w:val="7"/>
                <w:sz w:val="20"/>
                <w:szCs w:val="20"/>
                <w:lang w:val="it-IT"/>
              </w:rPr>
              <w:t xml:space="preserve"> </w:t>
            </w:r>
            <w:proofErr w:type="spellStart"/>
            <w:r w:rsidRPr="007900BC">
              <w:rPr>
                <w:rFonts w:ascii="Garamond" w:eastAsia="Arial" w:hAnsi="Garamond" w:cstheme="minorHAnsi"/>
                <w:i/>
                <w:iCs/>
                <w:w w:val="105"/>
                <w:sz w:val="20"/>
                <w:szCs w:val="20"/>
                <w:lang w:val="it-IT"/>
              </w:rPr>
              <w:t>carried</w:t>
            </w:r>
            <w:proofErr w:type="spellEnd"/>
            <w:r w:rsidRPr="007900BC">
              <w:rPr>
                <w:rFonts w:ascii="Garamond" w:eastAsia="Arial" w:hAnsi="Garamond" w:cstheme="minorHAnsi"/>
                <w:i/>
                <w:iCs/>
                <w:w w:val="105"/>
                <w:sz w:val="20"/>
                <w:szCs w:val="20"/>
                <w:lang w:val="it-IT"/>
              </w:rPr>
              <w:t xml:space="preserve"> </w:t>
            </w:r>
            <w:r w:rsidRPr="007900BC">
              <w:rPr>
                <w:rFonts w:ascii="Garamond" w:eastAsia="Arial" w:hAnsi="Garamond" w:cstheme="minorHAnsi"/>
                <w:i/>
                <w:iCs/>
                <w:sz w:val="20"/>
                <w:szCs w:val="20"/>
                <w:lang w:val="it-IT"/>
              </w:rPr>
              <w:t>out</w:t>
            </w:r>
            <w:r w:rsidRPr="007900BC">
              <w:rPr>
                <w:rFonts w:ascii="Garamond" w:eastAsia="Arial" w:hAnsi="Garamond" w:cstheme="minorHAnsi"/>
                <w:i/>
                <w:iCs/>
                <w:spacing w:val="33"/>
                <w:sz w:val="20"/>
                <w:szCs w:val="20"/>
                <w:lang w:val="it-IT"/>
              </w:rPr>
              <w:t xml:space="preserve"> </w:t>
            </w:r>
            <w:r w:rsidRPr="007900BC">
              <w:rPr>
                <w:rFonts w:ascii="Garamond" w:eastAsia="Arial" w:hAnsi="Garamond" w:cstheme="minorHAnsi"/>
                <w:i/>
                <w:iCs/>
                <w:sz w:val="20"/>
                <w:szCs w:val="20"/>
                <w:lang w:val="it-IT"/>
              </w:rPr>
              <w:t>in</w:t>
            </w:r>
            <w:r w:rsidRPr="007900BC">
              <w:rPr>
                <w:rFonts w:ascii="Garamond" w:eastAsia="Arial" w:hAnsi="Garamond" w:cstheme="minorHAnsi"/>
                <w:i/>
                <w:iCs/>
                <w:spacing w:val="17"/>
                <w:sz w:val="20"/>
                <w:szCs w:val="20"/>
                <w:lang w:val="it-IT"/>
              </w:rPr>
              <w:t xml:space="preserve"> </w:t>
            </w:r>
            <w:proofErr w:type="spellStart"/>
            <w:r w:rsidRPr="007900BC">
              <w:rPr>
                <w:rFonts w:ascii="Garamond" w:eastAsia="Arial" w:hAnsi="Garamond" w:cstheme="minorHAnsi"/>
                <w:i/>
                <w:iCs/>
                <w:sz w:val="20"/>
                <w:szCs w:val="20"/>
                <w:lang w:val="it-IT"/>
              </w:rPr>
              <w:t>accordance</w:t>
            </w:r>
            <w:proofErr w:type="spellEnd"/>
            <w:r w:rsidRPr="007900BC">
              <w:rPr>
                <w:rFonts w:ascii="Garamond" w:eastAsia="Arial" w:hAnsi="Garamond" w:cstheme="minorHAnsi"/>
                <w:i/>
                <w:iCs/>
                <w:spacing w:val="8"/>
                <w:sz w:val="20"/>
                <w:szCs w:val="20"/>
                <w:lang w:val="it-IT"/>
              </w:rPr>
              <w:t xml:space="preserve"> </w:t>
            </w:r>
            <w:r w:rsidRPr="007900BC">
              <w:rPr>
                <w:rFonts w:ascii="Garamond" w:eastAsia="Arial" w:hAnsi="Garamond" w:cstheme="minorHAnsi"/>
                <w:i/>
                <w:iCs/>
                <w:sz w:val="20"/>
                <w:szCs w:val="20"/>
                <w:lang w:val="it-IT"/>
              </w:rPr>
              <w:t xml:space="preserve">with </w:t>
            </w:r>
            <w:r w:rsidRPr="007900BC">
              <w:rPr>
                <w:rFonts w:ascii="Garamond" w:eastAsia="Arial" w:hAnsi="Garamond" w:cstheme="minorHAnsi"/>
                <w:i/>
                <w:iCs/>
                <w:spacing w:val="7"/>
                <w:sz w:val="20"/>
                <w:szCs w:val="20"/>
                <w:lang w:val="it-IT"/>
              </w:rPr>
              <w:t>technical</w:t>
            </w:r>
            <w:r w:rsidRPr="007900BC">
              <w:rPr>
                <w:rFonts w:ascii="Garamond" w:eastAsia="Arial" w:hAnsi="Garamond" w:cstheme="minorHAnsi"/>
                <w:i/>
                <w:iCs/>
                <w:spacing w:val="32"/>
                <w:sz w:val="20"/>
                <w:szCs w:val="20"/>
                <w:lang w:val="it-IT"/>
              </w:rPr>
              <w:t xml:space="preserve"> </w:t>
            </w:r>
            <w:proofErr w:type="spellStart"/>
            <w:r w:rsidRPr="007900BC">
              <w:rPr>
                <w:rFonts w:ascii="Garamond" w:eastAsia="Arial" w:hAnsi="Garamond" w:cstheme="minorHAnsi"/>
                <w:i/>
                <w:iCs/>
                <w:sz w:val="20"/>
                <w:szCs w:val="20"/>
                <w:lang w:val="it-IT"/>
              </w:rPr>
              <w:t>safety</w:t>
            </w:r>
            <w:proofErr w:type="spellEnd"/>
            <w:r w:rsidRPr="007900BC">
              <w:rPr>
                <w:rFonts w:ascii="Garamond" w:eastAsia="Arial" w:hAnsi="Garamond" w:cstheme="minorHAnsi"/>
                <w:i/>
                <w:iCs/>
                <w:spacing w:val="17"/>
                <w:sz w:val="20"/>
                <w:szCs w:val="20"/>
                <w:lang w:val="it-IT"/>
              </w:rPr>
              <w:t xml:space="preserve"> </w:t>
            </w:r>
            <w:r w:rsidRPr="007900BC">
              <w:rPr>
                <w:rFonts w:ascii="Garamond" w:eastAsia="Arial" w:hAnsi="Garamond" w:cstheme="minorHAnsi"/>
                <w:i/>
                <w:iCs/>
                <w:w w:val="106"/>
                <w:sz w:val="20"/>
                <w:szCs w:val="20"/>
                <w:lang w:val="it-IT"/>
              </w:rPr>
              <w:t xml:space="preserve">and </w:t>
            </w:r>
            <w:proofErr w:type="spellStart"/>
            <w:r w:rsidRPr="007900BC">
              <w:rPr>
                <w:rFonts w:ascii="Garamond" w:eastAsia="Arial" w:hAnsi="Garamond" w:cstheme="minorHAnsi"/>
                <w:i/>
                <w:iCs/>
                <w:sz w:val="20"/>
                <w:szCs w:val="20"/>
                <w:lang w:val="it-IT"/>
              </w:rPr>
              <w:t>procedural</w:t>
            </w:r>
            <w:proofErr w:type="spellEnd"/>
            <w:r w:rsidRPr="007900BC">
              <w:rPr>
                <w:rFonts w:ascii="Garamond" w:eastAsia="Arial" w:hAnsi="Garamond" w:cstheme="minorHAnsi"/>
                <w:i/>
                <w:iCs/>
                <w:sz w:val="20"/>
                <w:szCs w:val="20"/>
                <w:lang w:val="it-IT"/>
              </w:rPr>
              <w:t xml:space="preserve"> </w:t>
            </w:r>
            <w:proofErr w:type="spellStart"/>
            <w:r w:rsidRPr="007900BC">
              <w:rPr>
                <w:rFonts w:ascii="Garamond" w:eastAsia="Arial" w:hAnsi="Garamond" w:cstheme="minorHAnsi"/>
                <w:i/>
                <w:iCs/>
                <w:spacing w:val="8"/>
                <w:sz w:val="20"/>
                <w:szCs w:val="20"/>
                <w:lang w:val="it-IT"/>
              </w:rPr>
              <w:t>specifications</w:t>
            </w:r>
            <w:proofErr w:type="spellEnd"/>
            <w:r w:rsidRPr="007900BC">
              <w:rPr>
                <w:rFonts w:ascii="Garamond" w:eastAsia="Arial" w:hAnsi="Garamond" w:cstheme="minorHAnsi"/>
                <w:i/>
                <w:iCs/>
                <w:sz w:val="20"/>
                <w:szCs w:val="20"/>
                <w:lang w:val="it-IT"/>
              </w:rPr>
              <w:t>.</w:t>
            </w:r>
          </w:p>
        </w:tc>
      </w:tr>
      <w:tr w:rsidR="002A3DBE" w:rsidRPr="00366F3C" w14:paraId="07BA79BE" w14:textId="77777777" w:rsidTr="002A3DBE">
        <w:trPr>
          <w:trHeight w:hRule="exact" w:val="756"/>
          <w:jc w:val="center"/>
        </w:trPr>
        <w:tc>
          <w:tcPr>
            <w:tcW w:w="565" w:type="dxa"/>
            <w:tcBorders>
              <w:top w:val="single" w:sz="4" w:space="0" w:color="00457E"/>
              <w:left w:val="single" w:sz="4" w:space="0" w:color="00457E"/>
              <w:bottom w:val="single" w:sz="4" w:space="0" w:color="00457E"/>
              <w:right w:val="single" w:sz="4" w:space="0" w:color="00457E"/>
            </w:tcBorders>
          </w:tcPr>
          <w:p w14:paraId="25BF55F8" w14:textId="039C6720" w:rsidR="002A3DBE" w:rsidRPr="002A3DBE" w:rsidRDefault="002A3DBE" w:rsidP="002A3DBE">
            <w:pPr>
              <w:spacing w:after="0" w:line="360" w:lineRule="auto"/>
              <w:jc w:val="center"/>
              <w:rPr>
                <w:rFonts w:ascii="Garamond" w:eastAsia="Arial" w:hAnsi="Garamond" w:cstheme="minorHAnsi"/>
                <w:sz w:val="20"/>
                <w:szCs w:val="20"/>
                <w:lang w:val="it-IT"/>
              </w:rPr>
            </w:pPr>
            <w:r w:rsidRPr="002A3DBE">
              <w:rPr>
                <w:rFonts w:ascii="Garamond" w:eastAsia="Calibri" w:hAnsi="Garamond" w:cstheme="minorHAnsi"/>
                <w:sz w:val="20"/>
                <w:szCs w:val="20"/>
              </w:rPr>
              <w:t>.1</w:t>
            </w:r>
          </w:p>
        </w:tc>
        <w:tc>
          <w:tcPr>
            <w:tcW w:w="5951" w:type="dxa"/>
            <w:gridSpan w:val="2"/>
            <w:tcBorders>
              <w:top w:val="single" w:sz="4" w:space="0" w:color="00457E"/>
              <w:left w:val="single" w:sz="4" w:space="0" w:color="00457E"/>
              <w:bottom w:val="single" w:sz="4" w:space="0" w:color="00457E"/>
              <w:right w:val="single" w:sz="4" w:space="0" w:color="00457E"/>
            </w:tcBorders>
          </w:tcPr>
          <w:p w14:paraId="34226C0A" w14:textId="222CF0D9" w:rsidR="002A3DBE" w:rsidRPr="002A3DBE" w:rsidRDefault="002A3DBE" w:rsidP="002A3DBE">
            <w:pPr>
              <w:spacing w:after="0" w:line="218" w:lineRule="exact"/>
              <w:ind w:left="105" w:right="96"/>
              <w:jc w:val="both"/>
              <w:rPr>
                <w:rFonts w:ascii="Garamond" w:eastAsia="Calibri" w:hAnsi="Garamond" w:cstheme="minorHAnsi"/>
                <w:spacing w:val="-1"/>
                <w:sz w:val="20"/>
                <w:szCs w:val="20"/>
                <w:lang w:val="it-IT"/>
              </w:rPr>
            </w:pPr>
            <w:r w:rsidRPr="002A3DBE">
              <w:rPr>
                <w:rFonts w:ascii="Garamond" w:eastAsia="Calibri" w:hAnsi="Garamond" w:cstheme="minorHAnsi"/>
                <w:sz w:val="20"/>
                <w:szCs w:val="20"/>
                <w:lang w:val="it-IT"/>
              </w:rPr>
              <w:t>C</w:t>
            </w:r>
            <w:r w:rsidRPr="002A3DBE">
              <w:rPr>
                <w:rFonts w:ascii="Garamond" w:eastAsia="Calibri" w:hAnsi="Garamond" w:cstheme="minorHAnsi"/>
                <w:spacing w:val="1"/>
                <w:sz w:val="20"/>
                <w:szCs w:val="20"/>
                <w:lang w:val="it-IT"/>
              </w:rPr>
              <w:t>o</w:t>
            </w:r>
            <w:r w:rsidRPr="002A3DBE">
              <w:rPr>
                <w:rFonts w:ascii="Garamond" w:eastAsia="Calibri" w:hAnsi="Garamond" w:cstheme="minorHAnsi"/>
                <w:sz w:val="20"/>
                <w:szCs w:val="20"/>
                <w:lang w:val="it-IT"/>
              </w:rPr>
              <w:t>m</w:t>
            </w:r>
            <w:r w:rsidRPr="002A3DBE">
              <w:rPr>
                <w:rFonts w:ascii="Garamond" w:eastAsia="Calibri" w:hAnsi="Garamond" w:cstheme="minorHAnsi"/>
                <w:spacing w:val="-1"/>
                <w:sz w:val="20"/>
                <w:szCs w:val="20"/>
                <w:lang w:val="it-IT"/>
              </w:rPr>
              <w:t>p</w:t>
            </w:r>
            <w:r w:rsidRPr="002A3DBE">
              <w:rPr>
                <w:rFonts w:ascii="Garamond" w:eastAsia="Calibri" w:hAnsi="Garamond" w:cstheme="minorHAnsi"/>
                <w:sz w:val="20"/>
                <w:szCs w:val="20"/>
                <w:lang w:val="it-IT"/>
              </w:rPr>
              <w:t>r</w:t>
            </w:r>
            <w:r w:rsidRPr="002A3DBE">
              <w:rPr>
                <w:rFonts w:ascii="Garamond" w:eastAsia="Calibri" w:hAnsi="Garamond" w:cstheme="minorHAnsi"/>
                <w:spacing w:val="-1"/>
                <w:sz w:val="20"/>
                <w:szCs w:val="20"/>
                <w:lang w:val="it-IT"/>
              </w:rPr>
              <w:t>end</w:t>
            </w:r>
            <w:r w:rsidRPr="002A3DBE">
              <w:rPr>
                <w:rFonts w:ascii="Garamond" w:eastAsia="Calibri" w:hAnsi="Garamond" w:cstheme="minorHAnsi"/>
                <w:sz w:val="20"/>
                <w:szCs w:val="20"/>
                <w:lang w:val="it-IT"/>
              </w:rPr>
              <w:t>e</w:t>
            </w:r>
            <w:r w:rsidRPr="002A3DBE">
              <w:rPr>
                <w:rFonts w:ascii="Garamond" w:eastAsia="Calibri" w:hAnsi="Garamond" w:cstheme="minorHAnsi"/>
                <w:spacing w:val="-2"/>
                <w:sz w:val="20"/>
                <w:szCs w:val="20"/>
                <w:lang w:val="it-IT"/>
              </w:rPr>
              <w:t xml:space="preserve"> </w:t>
            </w:r>
            <w:r w:rsidRPr="002A3DBE">
              <w:rPr>
                <w:rFonts w:ascii="Garamond" w:eastAsia="Calibri" w:hAnsi="Garamond" w:cstheme="minorHAnsi"/>
                <w:spacing w:val="-1"/>
                <w:sz w:val="20"/>
                <w:szCs w:val="20"/>
                <w:lang w:val="it-IT"/>
              </w:rPr>
              <w:t>l</w:t>
            </w:r>
            <w:r w:rsidRPr="002A3DBE">
              <w:rPr>
                <w:rFonts w:ascii="Garamond" w:eastAsia="Calibri" w:hAnsi="Garamond" w:cstheme="minorHAnsi"/>
                <w:sz w:val="20"/>
                <w:szCs w:val="20"/>
                <w:lang w:val="it-IT"/>
              </w:rPr>
              <w:t xml:space="preserve">a </w:t>
            </w:r>
            <w:r w:rsidRPr="002A3DBE">
              <w:rPr>
                <w:rFonts w:ascii="Garamond" w:eastAsia="Calibri" w:hAnsi="Garamond" w:cstheme="minorHAnsi"/>
                <w:spacing w:val="-1"/>
                <w:sz w:val="20"/>
                <w:szCs w:val="20"/>
                <w:lang w:val="it-IT"/>
              </w:rPr>
              <w:t>ne</w:t>
            </w:r>
            <w:r w:rsidRPr="002A3DBE">
              <w:rPr>
                <w:rFonts w:ascii="Garamond" w:eastAsia="Calibri" w:hAnsi="Garamond" w:cstheme="minorHAnsi"/>
                <w:spacing w:val="1"/>
                <w:sz w:val="20"/>
                <w:szCs w:val="20"/>
                <w:lang w:val="it-IT"/>
              </w:rPr>
              <w:t>c</w:t>
            </w:r>
            <w:r w:rsidRPr="002A3DBE">
              <w:rPr>
                <w:rFonts w:ascii="Garamond" w:eastAsia="Calibri" w:hAnsi="Garamond" w:cstheme="minorHAnsi"/>
                <w:spacing w:val="2"/>
                <w:sz w:val="20"/>
                <w:szCs w:val="20"/>
                <w:lang w:val="it-IT"/>
              </w:rPr>
              <w:t>e</w:t>
            </w:r>
            <w:r w:rsidRPr="002A3DBE">
              <w:rPr>
                <w:rFonts w:ascii="Garamond" w:eastAsia="Calibri" w:hAnsi="Garamond" w:cstheme="minorHAnsi"/>
                <w:spacing w:val="-1"/>
                <w:sz w:val="20"/>
                <w:szCs w:val="20"/>
                <w:lang w:val="it-IT"/>
              </w:rPr>
              <w:t>ssi</w:t>
            </w:r>
            <w:r w:rsidRPr="002A3DBE">
              <w:rPr>
                <w:rFonts w:ascii="Garamond" w:eastAsia="Calibri" w:hAnsi="Garamond" w:cstheme="minorHAnsi"/>
                <w:sz w:val="20"/>
                <w:szCs w:val="20"/>
                <w:lang w:val="it-IT"/>
              </w:rPr>
              <w:t xml:space="preserve">tà </w:t>
            </w:r>
            <w:r w:rsidRPr="002A3DBE">
              <w:rPr>
                <w:rFonts w:ascii="Garamond" w:eastAsia="Calibri" w:hAnsi="Garamond" w:cstheme="minorHAnsi"/>
                <w:spacing w:val="-1"/>
                <w:sz w:val="20"/>
                <w:szCs w:val="20"/>
                <w:lang w:val="it-IT"/>
              </w:rPr>
              <w:t>d</w:t>
            </w:r>
            <w:r w:rsidRPr="002A3DBE">
              <w:rPr>
                <w:rFonts w:ascii="Garamond" w:eastAsia="Calibri" w:hAnsi="Garamond" w:cstheme="minorHAnsi"/>
                <w:sz w:val="20"/>
                <w:szCs w:val="20"/>
                <w:lang w:val="it-IT"/>
              </w:rPr>
              <w:t xml:space="preserve">i </w:t>
            </w:r>
            <w:r w:rsidRPr="002A3DBE">
              <w:rPr>
                <w:rFonts w:ascii="Garamond" w:eastAsia="Calibri" w:hAnsi="Garamond" w:cstheme="minorHAnsi"/>
                <w:spacing w:val="1"/>
                <w:sz w:val="20"/>
                <w:szCs w:val="20"/>
                <w:lang w:val="it-IT"/>
              </w:rPr>
              <w:t>u</w:t>
            </w:r>
            <w:r w:rsidRPr="002A3DBE">
              <w:rPr>
                <w:rFonts w:ascii="Garamond" w:eastAsia="Calibri" w:hAnsi="Garamond" w:cstheme="minorHAnsi"/>
                <w:spacing w:val="-1"/>
                <w:sz w:val="20"/>
                <w:szCs w:val="20"/>
                <w:lang w:val="it-IT"/>
              </w:rPr>
              <w:t>s</w:t>
            </w:r>
            <w:r w:rsidRPr="002A3DBE">
              <w:rPr>
                <w:rFonts w:ascii="Garamond" w:eastAsia="Calibri" w:hAnsi="Garamond" w:cstheme="minorHAnsi"/>
                <w:sz w:val="20"/>
                <w:szCs w:val="20"/>
                <w:lang w:val="it-IT"/>
              </w:rPr>
              <w:t xml:space="preserve">are </w:t>
            </w:r>
            <w:r w:rsidRPr="002A3DBE">
              <w:rPr>
                <w:rFonts w:ascii="Garamond" w:eastAsia="Calibri" w:hAnsi="Garamond" w:cstheme="minorHAnsi"/>
                <w:spacing w:val="-1"/>
                <w:sz w:val="20"/>
                <w:szCs w:val="20"/>
                <w:lang w:val="it-IT"/>
              </w:rPr>
              <w:t>gl</w:t>
            </w:r>
            <w:r w:rsidRPr="002A3DBE">
              <w:rPr>
                <w:rFonts w:ascii="Garamond" w:eastAsia="Calibri" w:hAnsi="Garamond" w:cstheme="minorHAnsi"/>
                <w:sz w:val="20"/>
                <w:szCs w:val="20"/>
                <w:lang w:val="it-IT"/>
              </w:rPr>
              <w:t>i</w:t>
            </w:r>
            <w:r w:rsidRPr="002A3DBE">
              <w:rPr>
                <w:rFonts w:ascii="Garamond" w:eastAsia="Calibri" w:hAnsi="Garamond" w:cstheme="minorHAnsi"/>
                <w:spacing w:val="-1"/>
                <w:sz w:val="20"/>
                <w:szCs w:val="20"/>
                <w:lang w:val="it-IT"/>
              </w:rPr>
              <w:t xml:space="preserve"> </w:t>
            </w:r>
            <w:r w:rsidRPr="002A3DBE">
              <w:rPr>
                <w:rFonts w:ascii="Garamond" w:eastAsia="Calibri" w:hAnsi="Garamond" w:cstheme="minorHAnsi"/>
                <w:sz w:val="20"/>
                <w:szCs w:val="20"/>
                <w:lang w:val="it-IT"/>
              </w:rPr>
              <w:t>a</w:t>
            </w:r>
            <w:r w:rsidRPr="002A3DBE">
              <w:rPr>
                <w:rFonts w:ascii="Garamond" w:eastAsia="Calibri" w:hAnsi="Garamond" w:cstheme="minorHAnsi"/>
                <w:spacing w:val="-1"/>
                <w:sz w:val="20"/>
                <w:szCs w:val="20"/>
                <w:lang w:val="it-IT"/>
              </w:rPr>
              <w:t>p</w:t>
            </w:r>
            <w:r w:rsidRPr="002A3DBE">
              <w:rPr>
                <w:rFonts w:ascii="Garamond" w:eastAsia="Calibri" w:hAnsi="Garamond" w:cstheme="minorHAnsi"/>
                <w:spacing w:val="1"/>
                <w:sz w:val="20"/>
                <w:szCs w:val="20"/>
                <w:lang w:val="it-IT"/>
              </w:rPr>
              <w:t>p</w:t>
            </w:r>
            <w:r w:rsidRPr="002A3DBE">
              <w:rPr>
                <w:rFonts w:ascii="Garamond" w:eastAsia="Calibri" w:hAnsi="Garamond" w:cstheme="minorHAnsi"/>
                <w:sz w:val="20"/>
                <w:szCs w:val="20"/>
                <w:lang w:val="it-IT"/>
              </w:rPr>
              <w:t>r</w:t>
            </w:r>
            <w:r w:rsidRPr="002A3DBE">
              <w:rPr>
                <w:rFonts w:ascii="Garamond" w:eastAsia="Calibri" w:hAnsi="Garamond" w:cstheme="minorHAnsi"/>
                <w:spacing w:val="1"/>
                <w:sz w:val="20"/>
                <w:szCs w:val="20"/>
                <w:lang w:val="it-IT"/>
              </w:rPr>
              <w:t>o</w:t>
            </w:r>
            <w:r w:rsidRPr="002A3DBE">
              <w:rPr>
                <w:rFonts w:ascii="Garamond" w:eastAsia="Calibri" w:hAnsi="Garamond" w:cstheme="minorHAnsi"/>
                <w:spacing w:val="-1"/>
                <w:sz w:val="20"/>
                <w:szCs w:val="20"/>
                <w:lang w:val="it-IT"/>
              </w:rPr>
              <w:t>p</w:t>
            </w:r>
            <w:r w:rsidRPr="002A3DBE">
              <w:rPr>
                <w:rFonts w:ascii="Garamond" w:eastAsia="Calibri" w:hAnsi="Garamond" w:cstheme="minorHAnsi"/>
                <w:sz w:val="20"/>
                <w:szCs w:val="20"/>
                <w:lang w:val="it-IT"/>
              </w:rPr>
              <w:t>r</w:t>
            </w:r>
            <w:r w:rsidRPr="002A3DBE">
              <w:rPr>
                <w:rFonts w:ascii="Garamond" w:eastAsia="Calibri" w:hAnsi="Garamond" w:cstheme="minorHAnsi"/>
                <w:spacing w:val="-1"/>
                <w:sz w:val="20"/>
                <w:szCs w:val="20"/>
                <w:lang w:val="it-IT"/>
              </w:rPr>
              <w:t>i</w:t>
            </w:r>
            <w:r w:rsidRPr="002A3DBE">
              <w:rPr>
                <w:rFonts w:ascii="Garamond" w:eastAsia="Calibri" w:hAnsi="Garamond" w:cstheme="minorHAnsi"/>
                <w:sz w:val="20"/>
                <w:szCs w:val="20"/>
                <w:lang w:val="it-IT"/>
              </w:rPr>
              <w:t xml:space="preserve">ati </w:t>
            </w:r>
            <w:r w:rsidRPr="002A3DBE">
              <w:rPr>
                <w:rFonts w:ascii="Garamond" w:eastAsia="Calibri" w:hAnsi="Garamond" w:cstheme="minorHAnsi"/>
                <w:spacing w:val="-1"/>
                <w:sz w:val="20"/>
                <w:szCs w:val="20"/>
                <w:lang w:val="it-IT"/>
              </w:rPr>
              <w:t>disp</w:t>
            </w:r>
            <w:r w:rsidRPr="002A3DBE">
              <w:rPr>
                <w:rFonts w:ascii="Garamond" w:eastAsia="Calibri" w:hAnsi="Garamond" w:cstheme="minorHAnsi"/>
                <w:spacing w:val="1"/>
                <w:sz w:val="20"/>
                <w:szCs w:val="20"/>
                <w:lang w:val="it-IT"/>
              </w:rPr>
              <w:t>o</w:t>
            </w:r>
            <w:r w:rsidRPr="002A3DBE">
              <w:rPr>
                <w:rFonts w:ascii="Garamond" w:eastAsia="Calibri" w:hAnsi="Garamond" w:cstheme="minorHAnsi"/>
                <w:spacing w:val="2"/>
                <w:sz w:val="20"/>
                <w:szCs w:val="20"/>
                <w:lang w:val="it-IT"/>
              </w:rPr>
              <w:t>s</w:t>
            </w:r>
            <w:r w:rsidRPr="002A3DBE">
              <w:rPr>
                <w:rFonts w:ascii="Garamond" w:eastAsia="Calibri" w:hAnsi="Garamond" w:cstheme="minorHAnsi"/>
                <w:spacing w:val="-1"/>
                <w:sz w:val="20"/>
                <w:szCs w:val="20"/>
                <w:lang w:val="it-IT"/>
              </w:rPr>
              <w:t>i</w:t>
            </w:r>
            <w:r w:rsidRPr="002A3DBE">
              <w:rPr>
                <w:rFonts w:ascii="Garamond" w:eastAsia="Calibri" w:hAnsi="Garamond" w:cstheme="minorHAnsi"/>
                <w:sz w:val="20"/>
                <w:szCs w:val="20"/>
                <w:lang w:val="it-IT"/>
              </w:rPr>
              <w:t>t</w:t>
            </w:r>
            <w:r w:rsidRPr="002A3DBE">
              <w:rPr>
                <w:rFonts w:ascii="Garamond" w:eastAsia="Calibri" w:hAnsi="Garamond" w:cstheme="minorHAnsi"/>
                <w:spacing w:val="-1"/>
                <w:sz w:val="20"/>
                <w:szCs w:val="20"/>
                <w:lang w:val="it-IT"/>
              </w:rPr>
              <w:t>i</w:t>
            </w:r>
            <w:r w:rsidRPr="002A3DBE">
              <w:rPr>
                <w:rFonts w:ascii="Garamond" w:eastAsia="Calibri" w:hAnsi="Garamond" w:cstheme="minorHAnsi"/>
                <w:sz w:val="20"/>
                <w:szCs w:val="20"/>
                <w:lang w:val="it-IT"/>
              </w:rPr>
              <w:t>vi</w:t>
            </w:r>
            <w:r w:rsidRPr="002A3DBE">
              <w:rPr>
                <w:rFonts w:ascii="Garamond" w:eastAsia="Calibri" w:hAnsi="Garamond" w:cstheme="minorHAnsi"/>
                <w:spacing w:val="-1"/>
                <w:sz w:val="20"/>
                <w:szCs w:val="20"/>
                <w:lang w:val="it-IT"/>
              </w:rPr>
              <w:t xml:space="preserve"> </w:t>
            </w:r>
            <w:r w:rsidRPr="002A3DBE">
              <w:rPr>
                <w:rFonts w:ascii="Garamond" w:eastAsia="Calibri" w:hAnsi="Garamond" w:cstheme="minorHAnsi"/>
                <w:spacing w:val="1"/>
                <w:sz w:val="20"/>
                <w:szCs w:val="20"/>
                <w:lang w:val="it-IT"/>
              </w:rPr>
              <w:t>d</w:t>
            </w:r>
            <w:r w:rsidRPr="002A3DBE">
              <w:rPr>
                <w:rFonts w:ascii="Garamond" w:eastAsia="Calibri" w:hAnsi="Garamond" w:cstheme="minorHAnsi"/>
                <w:sz w:val="20"/>
                <w:szCs w:val="20"/>
                <w:lang w:val="it-IT"/>
              </w:rPr>
              <w:t>i protezione</w:t>
            </w:r>
            <w:r w:rsidRPr="002A3DBE">
              <w:rPr>
                <w:rFonts w:ascii="Garamond" w:eastAsia="Calibri" w:hAnsi="Garamond" w:cstheme="minorHAnsi"/>
                <w:spacing w:val="-5"/>
                <w:sz w:val="20"/>
                <w:szCs w:val="20"/>
                <w:lang w:val="it-IT"/>
              </w:rPr>
              <w:t xml:space="preserve"> </w:t>
            </w:r>
            <w:r w:rsidRPr="002A3DBE">
              <w:rPr>
                <w:rFonts w:ascii="Garamond" w:eastAsia="Calibri" w:hAnsi="Garamond" w:cstheme="minorHAnsi"/>
                <w:spacing w:val="-1"/>
                <w:sz w:val="20"/>
                <w:szCs w:val="20"/>
                <w:lang w:val="it-IT"/>
              </w:rPr>
              <w:t>p</w:t>
            </w:r>
            <w:r w:rsidRPr="002A3DBE">
              <w:rPr>
                <w:rFonts w:ascii="Garamond" w:eastAsia="Calibri" w:hAnsi="Garamond" w:cstheme="minorHAnsi"/>
                <w:spacing w:val="2"/>
                <w:sz w:val="20"/>
                <w:szCs w:val="20"/>
                <w:lang w:val="it-IT"/>
              </w:rPr>
              <w:t>e</w:t>
            </w:r>
            <w:r w:rsidRPr="002A3DBE">
              <w:rPr>
                <w:rFonts w:ascii="Garamond" w:eastAsia="Calibri" w:hAnsi="Garamond" w:cstheme="minorHAnsi"/>
                <w:sz w:val="20"/>
                <w:szCs w:val="20"/>
                <w:lang w:val="it-IT"/>
              </w:rPr>
              <w:t>r</w:t>
            </w:r>
            <w:r w:rsidRPr="002A3DBE">
              <w:rPr>
                <w:rFonts w:ascii="Garamond" w:eastAsia="Calibri" w:hAnsi="Garamond" w:cstheme="minorHAnsi"/>
                <w:spacing w:val="-1"/>
                <w:sz w:val="20"/>
                <w:szCs w:val="20"/>
                <w:lang w:val="it-IT"/>
              </w:rPr>
              <w:t>s</w:t>
            </w:r>
            <w:r w:rsidRPr="002A3DBE">
              <w:rPr>
                <w:rFonts w:ascii="Garamond" w:eastAsia="Calibri" w:hAnsi="Garamond" w:cstheme="minorHAnsi"/>
                <w:spacing w:val="1"/>
                <w:sz w:val="20"/>
                <w:szCs w:val="20"/>
                <w:lang w:val="it-IT"/>
              </w:rPr>
              <w:t>o</w:t>
            </w:r>
            <w:r w:rsidRPr="002A3DBE">
              <w:rPr>
                <w:rFonts w:ascii="Garamond" w:eastAsia="Calibri" w:hAnsi="Garamond" w:cstheme="minorHAnsi"/>
                <w:spacing w:val="-1"/>
                <w:sz w:val="20"/>
                <w:szCs w:val="20"/>
                <w:lang w:val="it-IT"/>
              </w:rPr>
              <w:t>n</w:t>
            </w:r>
            <w:r w:rsidRPr="002A3DBE">
              <w:rPr>
                <w:rFonts w:ascii="Garamond" w:eastAsia="Calibri" w:hAnsi="Garamond" w:cstheme="minorHAnsi"/>
                <w:sz w:val="20"/>
                <w:szCs w:val="20"/>
                <w:lang w:val="it-IT"/>
              </w:rPr>
              <w:t>a</w:t>
            </w:r>
            <w:r w:rsidRPr="002A3DBE">
              <w:rPr>
                <w:rFonts w:ascii="Garamond" w:eastAsia="Calibri" w:hAnsi="Garamond" w:cstheme="minorHAnsi"/>
                <w:spacing w:val="-1"/>
                <w:sz w:val="20"/>
                <w:szCs w:val="20"/>
                <w:lang w:val="it-IT"/>
              </w:rPr>
              <w:t>l</w:t>
            </w:r>
            <w:r w:rsidRPr="002A3DBE">
              <w:rPr>
                <w:rFonts w:ascii="Garamond" w:eastAsia="Calibri" w:hAnsi="Garamond" w:cstheme="minorHAnsi"/>
                <w:sz w:val="20"/>
                <w:szCs w:val="20"/>
                <w:lang w:val="it-IT"/>
              </w:rPr>
              <w:t>e</w:t>
            </w:r>
            <w:r w:rsidRPr="002A3DBE">
              <w:rPr>
                <w:rFonts w:ascii="Garamond" w:eastAsia="Calibri" w:hAnsi="Garamond" w:cstheme="minorHAnsi"/>
                <w:spacing w:val="-1"/>
                <w:sz w:val="20"/>
                <w:szCs w:val="20"/>
                <w:lang w:val="it-IT"/>
              </w:rPr>
              <w:t xml:space="preserve"> du</w:t>
            </w:r>
            <w:r w:rsidRPr="002A3DBE">
              <w:rPr>
                <w:rFonts w:ascii="Garamond" w:eastAsia="Calibri" w:hAnsi="Garamond" w:cstheme="minorHAnsi"/>
                <w:sz w:val="20"/>
                <w:szCs w:val="20"/>
                <w:lang w:val="it-IT"/>
              </w:rPr>
              <w:t>r</w:t>
            </w:r>
            <w:r w:rsidRPr="002A3DBE">
              <w:rPr>
                <w:rFonts w:ascii="Garamond" w:eastAsia="Calibri" w:hAnsi="Garamond" w:cstheme="minorHAnsi"/>
                <w:spacing w:val="3"/>
                <w:sz w:val="20"/>
                <w:szCs w:val="20"/>
                <w:lang w:val="it-IT"/>
              </w:rPr>
              <w:t>a</w:t>
            </w:r>
            <w:r w:rsidRPr="002A3DBE">
              <w:rPr>
                <w:rFonts w:ascii="Garamond" w:eastAsia="Calibri" w:hAnsi="Garamond" w:cstheme="minorHAnsi"/>
                <w:spacing w:val="-1"/>
                <w:sz w:val="20"/>
                <w:szCs w:val="20"/>
                <w:lang w:val="it-IT"/>
              </w:rPr>
              <w:t>n</w:t>
            </w:r>
            <w:r w:rsidRPr="002A3DBE">
              <w:rPr>
                <w:rFonts w:ascii="Garamond" w:eastAsia="Calibri" w:hAnsi="Garamond" w:cstheme="minorHAnsi"/>
                <w:sz w:val="20"/>
                <w:szCs w:val="20"/>
                <w:lang w:val="it-IT"/>
              </w:rPr>
              <w:t>te</w:t>
            </w:r>
            <w:r w:rsidRPr="002A3DBE">
              <w:rPr>
                <w:rFonts w:ascii="Garamond" w:eastAsia="Calibri" w:hAnsi="Garamond" w:cstheme="minorHAnsi"/>
                <w:spacing w:val="-2"/>
                <w:sz w:val="20"/>
                <w:szCs w:val="20"/>
                <w:lang w:val="it-IT"/>
              </w:rPr>
              <w:t xml:space="preserve"> </w:t>
            </w:r>
            <w:r w:rsidRPr="002A3DBE">
              <w:rPr>
                <w:rFonts w:ascii="Garamond" w:eastAsia="Calibri" w:hAnsi="Garamond" w:cstheme="minorHAnsi"/>
                <w:sz w:val="20"/>
                <w:szCs w:val="20"/>
                <w:lang w:val="it-IT"/>
              </w:rPr>
              <w:t xml:space="preserve">i </w:t>
            </w:r>
            <w:r w:rsidRPr="002A3DBE">
              <w:rPr>
                <w:rFonts w:ascii="Garamond" w:eastAsia="Calibri" w:hAnsi="Garamond" w:cstheme="minorHAnsi"/>
                <w:spacing w:val="3"/>
                <w:sz w:val="20"/>
                <w:szCs w:val="20"/>
                <w:lang w:val="it-IT"/>
              </w:rPr>
              <w:t>c</w:t>
            </w:r>
            <w:r w:rsidRPr="002A3DBE">
              <w:rPr>
                <w:rFonts w:ascii="Garamond" w:eastAsia="Calibri" w:hAnsi="Garamond" w:cstheme="minorHAnsi"/>
                <w:spacing w:val="1"/>
                <w:sz w:val="20"/>
                <w:szCs w:val="20"/>
                <w:lang w:val="it-IT"/>
              </w:rPr>
              <w:t>o</w:t>
            </w:r>
            <w:r w:rsidRPr="002A3DBE">
              <w:rPr>
                <w:rFonts w:ascii="Garamond" w:eastAsia="Calibri" w:hAnsi="Garamond" w:cstheme="minorHAnsi"/>
                <w:sz w:val="20"/>
                <w:szCs w:val="20"/>
                <w:lang w:val="it-IT"/>
              </w:rPr>
              <w:t>m</w:t>
            </w:r>
            <w:r w:rsidRPr="002A3DBE">
              <w:rPr>
                <w:rFonts w:ascii="Garamond" w:eastAsia="Calibri" w:hAnsi="Garamond" w:cstheme="minorHAnsi"/>
                <w:spacing w:val="-1"/>
                <w:sz w:val="20"/>
                <w:szCs w:val="20"/>
                <w:lang w:val="it-IT"/>
              </w:rPr>
              <w:t>pi</w:t>
            </w:r>
            <w:r w:rsidRPr="002A3DBE">
              <w:rPr>
                <w:rFonts w:ascii="Garamond" w:eastAsia="Calibri" w:hAnsi="Garamond" w:cstheme="minorHAnsi"/>
                <w:sz w:val="20"/>
                <w:szCs w:val="20"/>
                <w:lang w:val="it-IT"/>
              </w:rPr>
              <w:t>ti</w:t>
            </w:r>
            <w:r w:rsidRPr="002A3DBE">
              <w:rPr>
                <w:rFonts w:ascii="Garamond" w:eastAsia="Calibri" w:hAnsi="Garamond" w:cstheme="minorHAnsi"/>
                <w:spacing w:val="-3"/>
                <w:sz w:val="20"/>
                <w:szCs w:val="20"/>
                <w:lang w:val="it-IT"/>
              </w:rPr>
              <w:t xml:space="preserve"> </w:t>
            </w:r>
            <w:r w:rsidRPr="002A3DBE">
              <w:rPr>
                <w:rFonts w:ascii="Garamond" w:eastAsia="Calibri" w:hAnsi="Garamond" w:cstheme="minorHAnsi"/>
                <w:spacing w:val="-1"/>
                <w:sz w:val="20"/>
                <w:szCs w:val="20"/>
                <w:lang w:val="it-IT"/>
              </w:rPr>
              <w:t>d</w:t>
            </w:r>
            <w:r w:rsidRPr="002A3DBE">
              <w:rPr>
                <w:rFonts w:ascii="Garamond" w:eastAsia="Calibri" w:hAnsi="Garamond" w:cstheme="minorHAnsi"/>
                <w:sz w:val="20"/>
                <w:szCs w:val="20"/>
                <w:lang w:val="it-IT"/>
              </w:rPr>
              <w:t>i ma</w:t>
            </w:r>
            <w:r w:rsidRPr="002A3DBE">
              <w:rPr>
                <w:rFonts w:ascii="Garamond" w:eastAsia="Calibri" w:hAnsi="Garamond" w:cstheme="minorHAnsi"/>
                <w:spacing w:val="1"/>
                <w:sz w:val="20"/>
                <w:szCs w:val="20"/>
                <w:lang w:val="it-IT"/>
              </w:rPr>
              <w:t>n</w:t>
            </w:r>
            <w:r w:rsidRPr="002A3DBE">
              <w:rPr>
                <w:rFonts w:ascii="Garamond" w:eastAsia="Calibri" w:hAnsi="Garamond" w:cstheme="minorHAnsi"/>
                <w:spacing w:val="-1"/>
                <w:sz w:val="20"/>
                <w:szCs w:val="20"/>
                <w:lang w:val="it-IT"/>
              </w:rPr>
              <w:t>u</w:t>
            </w:r>
            <w:r w:rsidRPr="002A3DBE">
              <w:rPr>
                <w:rFonts w:ascii="Garamond" w:eastAsia="Calibri" w:hAnsi="Garamond" w:cstheme="minorHAnsi"/>
                <w:sz w:val="20"/>
                <w:szCs w:val="20"/>
                <w:lang w:val="it-IT"/>
              </w:rPr>
              <w:t>t</w:t>
            </w:r>
            <w:r w:rsidRPr="002A3DBE">
              <w:rPr>
                <w:rFonts w:ascii="Garamond" w:eastAsia="Calibri" w:hAnsi="Garamond" w:cstheme="minorHAnsi"/>
                <w:spacing w:val="-1"/>
                <w:sz w:val="20"/>
                <w:szCs w:val="20"/>
                <w:lang w:val="it-IT"/>
              </w:rPr>
              <w:t>en</w:t>
            </w:r>
            <w:r w:rsidRPr="002A3DBE">
              <w:rPr>
                <w:rFonts w:ascii="Garamond" w:eastAsia="Calibri" w:hAnsi="Garamond" w:cstheme="minorHAnsi"/>
                <w:spacing w:val="1"/>
                <w:sz w:val="20"/>
                <w:szCs w:val="20"/>
                <w:lang w:val="it-IT"/>
              </w:rPr>
              <w:t>z</w:t>
            </w:r>
            <w:r w:rsidRPr="002A3DBE">
              <w:rPr>
                <w:rFonts w:ascii="Garamond" w:eastAsia="Calibri" w:hAnsi="Garamond" w:cstheme="minorHAnsi"/>
                <w:spacing w:val="-1"/>
                <w:sz w:val="20"/>
                <w:szCs w:val="20"/>
                <w:lang w:val="it-IT"/>
              </w:rPr>
              <w:t>i</w:t>
            </w:r>
            <w:r w:rsidRPr="002A3DBE">
              <w:rPr>
                <w:rFonts w:ascii="Garamond" w:eastAsia="Calibri" w:hAnsi="Garamond" w:cstheme="minorHAnsi"/>
                <w:spacing w:val="1"/>
                <w:sz w:val="20"/>
                <w:szCs w:val="20"/>
                <w:lang w:val="it-IT"/>
              </w:rPr>
              <w:t>on</w:t>
            </w:r>
            <w:r w:rsidRPr="002A3DBE">
              <w:rPr>
                <w:rFonts w:ascii="Garamond" w:eastAsia="Calibri" w:hAnsi="Garamond" w:cstheme="minorHAnsi"/>
                <w:sz w:val="20"/>
                <w:szCs w:val="20"/>
                <w:lang w:val="it-IT"/>
              </w:rPr>
              <w:t>e</w:t>
            </w:r>
            <w:r w:rsidRPr="002A3DBE">
              <w:rPr>
                <w:rFonts w:ascii="Garamond" w:eastAsia="Calibri" w:hAnsi="Garamond" w:cstheme="minorHAnsi"/>
                <w:spacing w:val="-6"/>
                <w:sz w:val="20"/>
                <w:szCs w:val="20"/>
                <w:lang w:val="it-IT"/>
              </w:rPr>
              <w:t xml:space="preserve"> </w:t>
            </w:r>
            <w:r w:rsidRPr="002A3DBE">
              <w:rPr>
                <w:rFonts w:ascii="Garamond" w:eastAsia="Calibri" w:hAnsi="Garamond" w:cstheme="minorHAnsi"/>
                <w:sz w:val="20"/>
                <w:szCs w:val="20"/>
                <w:lang w:val="it-IT"/>
              </w:rPr>
              <w:t>e r</w:t>
            </w:r>
            <w:r w:rsidRPr="002A3DBE">
              <w:rPr>
                <w:rFonts w:ascii="Garamond" w:eastAsia="Calibri" w:hAnsi="Garamond" w:cstheme="minorHAnsi"/>
                <w:spacing w:val="-1"/>
                <w:sz w:val="20"/>
                <w:szCs w:val="20"/>
                <w:lang w:val="it-IT"/>
              </w:rPr>
              <w:t>ip</w:t>
            </w:r>
            <w:r w:rsidRPr="002A3DBE">
              <w:rPr>
                <w:rFonts w:ascii="Garamond" w:eastAsia="Calibri" w:hAnsi="Garamond" w:cstheme="minorHAnsi"/>
                <w:sz w:val="20"/>
                <w:szCs w:val="20"/>
                <w:lang w:val="it-IT"/>
              </w:rPr>
              <w:t>ara</w:t>
            </w:r>
            <w:r w:rsidRPr="002A3DBE">
              <w:rPr>
                <w:rFonts w:ascii="Garamond" w:eastAsia="Calibri" w:hAnsi="Garamond" w:cstheme="minorHAnsi"/>
                <w:spacing w:val="1"/>
                <w:sz w:val="20"/>
                <w:szCs w:val="20"/>
                <w:lang w:val="it-IT"/>
              </w:rPr>
              <w:t>z</w:t>
            </w:r>
            <w:r w:rsidRPr="002A3DBE">
              <w:rPr>
                <w:rFonts w:ascii="Garamond" w:eastAsia="Calibri" w:hAnsi="Garamond" w:cstheme="minorHAnsi"/>
                <w:spacing w:val="-1"/>
                <w:sz w:val="20"/>
                <w:szCs w:val="20"/>
                <w:lang w:val="it-IT"/>
              </w:rPr>
              <w:t>i</w:t>
            </w:r>
            <w:r w:rsidRPr="002A3DBE">
              <w:rPr>
                <w:rFonts w:ascii="Garamond" w:eastAsia="Calibri" w:hAnsi="Garamond" w:cstheme="minorHAnsi"/>
                <w:spacing w:val="1"/>
                <w:sz w:val="20"/>
                <w:szCs w:val="20"/>
                <w:lang w:val="it-IT"/>
              </w:rPr>
              <w:t>o</w:t>
            </w:r>
            <w:r w:rsidRPr="002A3DBE">
              <w:rPr>
                <w:rFonts w:ascii="Garamond" w:eastAsia="Calibri" w:hAnsi="Garamond" w:cstheme="minorHAnsi"/>
                <w:spacing w:val="-1"/>
                <w:sz w:val="20"/>
                <w:szCs w:val="20"/>
                <w:lang w:val="it-IT"/>
              </w:rPr>
              <w:t xml:space="preserve">ne. / </w:t>
            </w:r>
            <w:proofErr w:type="spellStart"/>
            <w:r w:rsidRPr="002A3DBE">
              <w:rPr>
                <w:rFonts w:ascii="Garamond" w:eastAsia="Arial" w:hAnsi="Garamond" w:cstheme="minorHAnsi"/>
                <w:i/>
                <w:iCs/>
                <w:sz w:val="20"/>
                <w:szCs w:val="20"/>
                <w:lang w:val="it-IT"/>
              </w:rPr>
              <w:t>Understand</w:t>
            </w:r>
            <w:proofErr w:type="spellEnd"/>
            <w:r w:rsidRPr="002A3DBE">
              <w:rPr>
                <w:rFonts w:ascii="Garamond" w:eastAsia="Arial" w:hAnsi="Garamond" w:cstheme="minorHAnsi"/>
                <w:i/>
                <w:iCs/>
                <w:spacing w:val="47"/>
                <w:sz w:val="20"/>
                <w:szCs w:val="20"/>
                <w:lang w:val="it-IT"/>
              </w:rPr>
              <w:t xml:space="preserve"> </w:t>
            </w:r>
            <w:proofErr w:type="spellStart"/>
            <w:r w:rsidRPr="002A3DBE">
              <w:rPr>
                <w:rFonts w:ascii="Garamond" w:eastAsia="Arial" w:hAnsi="Garamond" w:cstheme="minorHAnsi"/>
                <w:i/>
                <w:iCs/>
                <w:sz w:val="20"/>
                <w:szCs w:val="20"/>
                <w:lang w:val="it-IT"/>
              </w:rPr>
              <w:t>need</w:t>
            </w:r>
            <w:proofErr w:type="spellEnd"/>
            <w:r w:rsidRPr="002A3DBE">
              <w:rPr>
                <w:rFonts w:ascii="Garamond" w:eastAsia="Arial" w:hAnsi="Garamond" w:cstheme="minorHAnsi"/>
                <w:i/>
                <w:iCs/>
                <w:spacing w:val="16"/>
                <w:sz w:val="20"/>
                <w:szCs w:val="20"/>
                <w:lang w:val="it-IT"/>
              </w:rPr>
              <w:t xml:space="preserve"> </w:t>
            </w:r>
            <w:r w:rsidRPr="002A3DBE">
              <w:rPr>
                <w:rFonts w:ascii="Garamond" w:eastAsia="Arial" w:hAnsi="Garamond" w:cstheme="minorHAnsi"/>
                <w:i/>
                <w:iCs/>
                <w:sz w:val="20"/>
                <w:szCs w:val="20"/>
                <w:lang w:val="it-IT"/>
              </w:rPr>
              <w:t>to</w:t>
            </w:r>
            <w:r w:rsidRPr="002A3DBE">
              <w:rPr>
                <w:rFonts w:ascii="Garamond" w:eastAsia="Arial" w:hAnsi="Garamond" w:cstheme="minorHAnsi"/>
                <w:i/>
                <w:iCs/>
                <w:spacing w:val="29"/>
                <w:sz w:val="20"/>
                <w:szCs w:val="20"/>
                <w:lang w:val="it-IT"/>
              </w:rPr>
              <w:t xml:space="preserve"> </w:t>
            </w:r>
            <w:r w:rsidRPr="002A3DBE">
              <w:rPr>
                <w:rFonts w:ascii="Garamond" w:eastAsia="Arial" w:hAnsi="Garamond" w:cstheme="minorHAnsi"/>
                <w:i/>
                <w:iCs/>
                <w:sz w:val="20"/>
                <w:szCs w:val="20"/>
                <w:lang w:val="it-IT"/>
              </w:rPr>
              <w:t>use</w:t>
            </w:r>
            <w:r w:rsidRPr="002A3DBE">
              <w:rPr>
                <w:rFonts w:ascii="Garamond" w:eastAsia="Arial" w:hAnsi="Garamond" w:cstheme="minorHAnsi"/>
                <w:i/>
                <w:iCs/>
                <w:spacing w:val="-12"/>
                <w:sz w:val="20"/>
                <w:szCs w:val="20"/>
                <w:lang w:val="it-IT"/>
              </w:rPr>
              <w:t xml:space="preserve"> </w:t>
            </w:r>
            <w:proofErr w:type="spellStart"/>
            <w:r w:rsidRPr="002A3DBE">
              <w:rPr>
                <w:rFonts w:ascii="Garamond" w:eastAsia="Arial" w:hAnsi="Garamond" w:cstheme="minorHAnsi"/>
                <w:i/>
                <w:iCs/>
                <w:sz w:val="20"/>
                <w:szCs w:val="20"/>
                <w:lang w:val="it-IT"/>
              </w:rPr>
              <w:t>correct</w:t>
            </w:r>
            <w:proofErr w:type="spellEnd"/>
            <w:r w:rsidRPr="002A3DBE">
              <w:rPr>
                <w:rFonts w:ascii="Garamond" w:eastAsia="Arial" w:hAnsi="Garamond" w:cstheme="minorHAnsi"/>
                <w:i/>
                <w:iCs/>
                <w:spacing w:val="28"/>
                <w:sz w:val="20"/>
                <w:szCs w:val="20"/>
                <w:lang w:val="it-IT"/>
              </w:rPr>
              <w:t xml:space="preserve"> </w:t>
            </w:r>
            <w:r w:rsidRPr="002A3DBE">
              <w:rPr>
                <w:rFonts w:ascii="Garamond" w:eastAsia="Arial" w:hAnsi="Garamond" w:cstheme="minorHAnsi"/>
                <w:i/>
                <w:iCs/>
                <w:sz w:val="20"/>
                <w:szCs w:val="20"/>
                <w:lang w:val="it-IT"/>
              </w:rPr>
              <w:t>personal</w:t>
            </w:r>
            <w:r w:rsidRPr="002A3DBE">
              <w:rPr>
                <w:rFonts w:ascii="Garamond" w:eastAsia="Arial" w:hAnsi="Garamond" w:cstheme="minorHAnsi"/>
                <w:i/>
                <w:iCs/>
                <w:spacing w:val="28"/>
                <w:sz w:val="20"/>
                <w:szCs w:val="20"/>
                <w:lang w:val="it-IT"/>
              </w:rPr>
              <w:t xml:space="preserve"> </w:t>
            </w:r>
            <w:proofErr w:type="spellStart"/>
            <w:r w:rsidRPr="002A3DBE">
              <w:rPr>
                <w:rFonts w:ascii="Garamond" w:eastAsia="Arial" w:hAnsi="Garamond" w:cstheme="minorHAnsi"/>
                <w:i/>
                <w:iCs/>
                <w:w w:val="108"/>
                <w:sz w:val="20"/>
                <w:szCs w:val="20"/>
                <w:lang w:val="it-IT"/>
              </w:rPr>
              <w:t>protective</w:t>
            </w:r>
            <w:proofErr w:type="spellEnd"/>
            <w:r w:rsidRPr="002A3DBE">
              <w:rPr>
                <w:rFonts w:ascii="Garamond" w:eastAsia="Arial" w:hAnsi="Garamond" w:cstheme="minorHAnsi"/>
                <w:i/>
                <w:iCs/>
                <w:w w:val="108"/>
                <w:sz w:val="20"/>
                <w:szCs w:val="20"/>
                <w:lang w:val="it-IT"/>
              </w:rPr>
              <w:t xml:space="preserve"> </w:t>
            </w:r>
            <w:proofErr w:type="spellStart"/>
            <w:r w:rsidRPr="002A3DBE">
              <w:rPr>
                <w:rFonts w:ascii="Garamond" w:eastAsia="Arial" w:hAnsi="Garamond" w:cstheme="minorHAnsi"/>
                <w:i/>
                <w:iCs/>
                <w:w w:val="109"/>
                <w:sz w:val="20"/>
                <w:szCs w:val="20"/>
                <w:lang w:val="it-IT"/>
              </w:rPr>
              <w:t>equipment</w:t>
            </w:r>
            <w:proofErr w:type="spellEnd"/>
            <w:r w:rsidRPr="002A3DBE">
              <w:rPr>
                <w:rFonts w:ascii="Garamond" w:eastAsia="Arial" w:hAnsi="Garamond" w:cstheme="minorHAnsi"/>
                <w:i/>
                <w:iCs/>
                <w:spacing w:val="-4"/>
                <w:w w:val="109"/>
                <w:sz w:val="20"/>
                <w:szCs w:val="20"/>
                <w:lang w:val="it-IT"/>
              </w:rPr>
              <w:t xml:space="preserve"> </w:t>
            </w:r>
            <w:r w:rsidRPr="002A3DBE">
              <w:rPr>
                <w:rFonts w:ascii="Garamond" w:eastAsia="Arial" w:hAnsi="Garamond" w:cstheme="minorHAnsi"/>
                <w:i/>
                <w:iCs/>
                <w:sz w:val="20"/>
                <w:szCs w:val="20"/>
                <w:lang w:val="it-IT"/>
              </w:rPr>
              <w:t>in</w:t>
            </w:r>
            <w:r w:rsidRPr="002A3DBE">
              <w:rPr>
                <w:rFonts w:ascii="Garamond" w:eastAsia="Arial" w:hAnsi="Garamond" w:cstheme="minorHAnsi"/>
                <w:i/>
                <w:iCs/>
                <w:spacing w:val="20"/>
                <w:sz w:val="20"/>
                <w:szCs w:val="20"/>
                <w:lang w:val="it-IT"/>
              </w:rPr>
              <w:t xml:space="preserve"> </w:t>
            </w:r>
            <w:proofErr w:type="spellStart"/>
            <w:r w:rsidRPr="002A3DBE">
              <w:rPr>
                <w:rFonts w:ascii="Garamond" w:eastAsia="Arial" w:hAnsi="Garamond" w:cstheme="minorHAnsi"/>
                <w:i/>
                <w:iCs/>
                <w:sz w:val="20"/>
                <w:szCs w:val="20"/>
                <w:lang w:val="it-IT"/>
              </w:rPr>
              <w:t>maintenance</w:t>
            </w:r>
            <w:proofErr w:type="spellEnd"/>
            <w:r w:rsidRPr="002A3DBE">
              <w:rPr>
                <w:rFonts w:ascii="Garamond" w:eastAsia="Arial" w:hAnsi="Garamond" w:cstheme="minorHAnsi"/>
                <w:i/>
                <w:iCs/>
                <w:sz w:val="20"/>
                <w:szCs w:val="20"/>
                <w:lang w:val="it-IT"/>
              </w:rPr>
              <w:t xml:space="preserve"> </w:t>
            </w:r>
            <w:r w:rsidRPr="002A3DBE">
              <w:rPr>
                <w:rFonts w:ascii="Garamond" w:eastAsia="Arial" w:hAnsi="Garamond" w:cstheme="minorHAnsi"/>
                <w:i/>
                <w:iCs/>
                <w:spacing w:val="1"/>
                <w:sz w:val="20"/>
                <w:szCs w:val="20"/>
                <w:lang w:val="it-IT"/>
              </w:rPr>
              <w:t>and</w:t>
            </w:r>
            <w:r w:rsidRPr="002A3DBE">
              <w:rPr>
                <w:rFonts w:ascii="Garamond" w:eastAsia="Arial" w:hAnsi="Garamond" w:cstheme="minorHAnsi"/>
                <w:i/>
                <w:iCs/>
                <w:spacing w:val="18"/>
                <w:sz w:val="20"/>
                <w:szCs w:val="20"/>
                <w:lang w:val="it-IT"/>
              </w:rPr>
              <w:t xml:space="preserve"> </w:t>
            </w:r>
            <w:proofErr w:type="spellStart"/>
            <w:r w:rsidRPr="002A3DBE">
              <w:rPr>
                <w:rFonts w:ascii="Garamond" w:eastAsia="Arial" w:hAnsi="Garamond" w:cstheme="minorHAnsi"/>
                <w:i/>
                <w:iCs/>
                <w:sz w:val="20"/>
                <w:szCs w:val="20"/>
                <w:lang w:val="it-IT"/>
              </w:rPr>
              <w:t>repair</w:t>
            </w:r>
            <w:proofErr w:type="spellEnd"/>
            <w:r w:rsidRPr="002A3DBE">
              <w:rPr>
                <w:rFonts w:ascii="Garamond" w:eastAsia="Arial" w:hAnsi="Garamond" w:cstheme="minorHAnsi"/>
                <w:i/>
                <w:iCs/>
                <w:spacing w:val="37"/>
                <w:sz w:val="20"/>
                <w:szCs w:val="20"/>
                <w:lang w:val="it-IT"/>
              </w:rPr>
              <w:t xml:space="preserve"> </w:t>
            </w:r>
            <w:r w:rsidRPr="002A3DBE">
              <w:rPr>
                <w:rFonts w:ascii="Garamond" w:eastAsia="Arial" w:hAnsi="Garamond" w:cstheme="minorHAnsi"/>
                <w:i/>
                <w:iCs/>
                <w:sz w:val="20"/>
                <w:szCs w:val="20"/>
                <w:lang w:val="it-IT"/>
              </w:rPr>
              <w:t>tasks</w:t>
            </w:r>
          </w:p>
        </w:tc>
        <w:tc>
          <w:tcPr>
            <w:tcW w:w="850" w:type="dxa"/>
            <w:tcBorders>
              <w:top w:val="single" w:sz="4" w:space="0" w:color="00457E"/>
              <w:left w:val="single" w:sz="4" w:space="0" w:color="00457E"/>
              <w:bottom w:val="single" w:sz="4" w:space="0" w:color="00457E"/>
              <w:right w:val="single" w:sz="4" w:space="0" w:color="00457E"/>
            </w:tcBorders>
          </w:tcPr>
          <w:p w14:paraId="279780CB" w14:textId="77777777" w:rsidR="002A3DBE" w:rsidRPr="007900BC" w:rsidRDefault="002A3DBE" w:rsidP="002A3DBE">
            <w:pPr>
              <w:spacing w:line="240" w:lineRule="auto"/>
              <w:ind w:left="198" w:right="181"/>
              <w:jc w:val="both"/>
              <w:rPr>
                <w:rFonts w:ascii="Garamond" w:hAnsi="Garamond" w:cstheme="minorHAnsi"/>
                <w:i/>
                <w:iCs/>
                <w:sz w:val="18"/>
                <w:szCs w:val="18"/>
                <w:lang w:val="it-IT"/>
              </w:rPr>
            </w:pPr>
          </w:p>
        </w:tc>
        <w:tc>
          <w:tcPr>
            <w:tcW w:w="1134" w:type="dxa"/>
            <w:gridSpan w:val="2"/>
            <w:tcBorders>
              <w:top w:val="single" w:sz="4" w:space="0" w:color="00457E"/>
              <w:left w:val="single" w:sz="4" w:space="0" w:color="00457E"/>
              <w:bottom w:val="single" w:sz="4" w:space="0" w:color="00457E"/>
              <w:right w:val="single" w:sz="4" w:space="0" w:color="00457E"/>
            </w:tcBorders>
          </w:tcPr>
          <w:p w14:paraId="7A34B852" w14:textId="77777777" w:rsidR="002A3DBE" w:rsidRPr="007900BC" w:rsidRDefault="002A3DBE" w:rsidP="002A3DBE">
            <w:pPr>
              <w:spacing w:line="240" w:lineRule="auto"/>
              <w:ind w:left="198" w:right="181"/>
              <w:jc w:val="both"/>
              <w:rPr>
                <w:rFonts w:ascii="Garamond" w:hAnsi="Garamond" w:cstheme="minorHAnsi"/>
                <w:i/>
                <w:iCs/>
                <w:sz w:val="18"/>
                <w:szCs w:val="18"/>
                <w:lang w:val="it-IT"/>
              </w:rPr>
            </w:pPr>
          </w:p>
        </w:tc>
        <w:tc>
          <w:tcPr>
            <w:tcW w:w="4820" w:type="dxa"/>
            <w:gridSpan w:val="2"/>
            <w:tcBorders>
              <w:left w:val="single" w:sz="4" w:space="0" w:color="00457E"/>
              <w:bottom w:val="single" w:sz="4" w:space="0" w:color="auto"/>
              <w:right w:val="single" w:sz="4" w:space="0" w:color="00457E"/>
            </w:tcBorders>
          </w:tcPr>
          <w:p w14:paraId="5390140E" w14:textId="77777777" w:rsidR="002A3DBE" w:rsidRPr="007900BC" w:rsidRDefault="002A3DBE" w:rsidP="002A3DBE">
            <w:pPr>
              <w:spacing w:line="240" w:lineRule="auto"/>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595E3713" w14:textId="77777777" w:rsidR="002A3DBE" w:rsidRPr="007900BC" w:rsidRDefault="002A3DBE" w:rsidP="002A3DBE">
            <w:pPr>
              <w:spacing w:line="240" w:lineRule="auto"/>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0E73B384" w14:textId="77777777" w:rsidR="002A3DBE" w:rsidRPr="007900BC" w:rsidRDefault="002A3DBE" w:rsidP="002A3DBE">
            <w:pPr>
              <w:spacing w:line="240" w:lineRule="auto"/>
              <w:jc w:val="both"/>
              <w:rPr>
                <w:rFonts w:ascii="Garamond" w:hAnsi="Garamond" w:cstheme="minorHAnsi"/>
                <w:i/>
                <w:iCs/>
                <w:sz w:val="18"/>
                <w:szCs w:val="18"/>
                <w:lang w:val="it-IT"/>
              </w:rPr>
            </w:pPr>
          </w:p>
        </w:tc>
      </w:tr>
      <w:tr w:rsidR="002A3DBE" w:rsidRPr="007900BC" w14:paraId="48897B0E" w14:textId="77777777" w:rsidTr="002A3DBE">
        <w:trPr>
          <w:trHeight w:hRule="exact" w:val="569"/>
          <w:jc w:val="center"/>
        </w:trPr>
        <w:tc>
          <w:tcPr>
            <w:tcW w:w="565" w:type="dxa"/>
            <w:tcBorders>
              <w:top w:val="single" w:sz="4" w:space="0" w:color="00457E"/>
              <w:left w:val="single" w:sz="4" w:space="0" w:color="00457E"/>
              <w:bottom w:val="single" w:sz="4" w:space="0" w:color="00457E"/>
              <w:right w:val="single" w:sz="4" w:space="0" w:color="00457E"/>
            </w:tcBorders>
          </w:tcPr>
          <w:p w14:paraId="17DD16A3" w14:textId="31206D7B" w:rsidR="002A3DBE" w:rsidRPr="002A3DBE" w:rsidRDefault="002A3DBE" w:rsidP="002A3DBE">
            <w:pPr>
              <w:spacing w:after="0" w:line="360" w:lineRule="auto"/>
              <w:jc w:val="center"/>
              <w:rPr>
                <w:rFonts w:ascii="Garamond" w:eastAsia="Arial" w:hAnsi="Garamond" w:cstheme="minorHAnsi"/>
                <w:sz w:val="20"/>
                <w:szCs w:val="20"/>
                <w:lang w:val="it-IT"/>
              </w:rPr>
            </w:pPr>
            <w:r w:rsidRPr="002A3DBE">
              <w:rPr>
                <w:rFonts w:ascii="Garamond" w:eastAsia="Calibri" w:hAnsi="Garamond" w:cstheme="minorHAnsi"/>
                <w:sz w:val="20"/>
                <w:szCs w:val="20"/>
                <w:lang w:val="it-IT"/>
              </w:rPr>
              <w:t>.2</w:t>
            </w:r>
          </w:p>
        </w:tc>
        <w:tc>
          <w:tcPr>
            <w:tcW w:w="5951" w:type="dxa"/>
            <w:gridSpan w:val="2"/>
            <w:tcBorders>
              <w:top w:val="single" w:sz="4" w:space="0" w:color="00457E"/>
              <w:left w:val="single" w:sz="4" w:space="0" w:color="00457E"/>
              <w:bottom w:val="single" w:sz="4" w:space="0" w:color="00457E"/>
              <w:right w:val="single" w:sz="4" w:space="0" w:color="00457E"/>
            </w:tcBorders>
          </w:tcPr>
          <w:p w14:paraId="17BA2FED" w14:textId="4414C773" w:rsidR="002A3DBE" w:rsidRPr="002A3DBE" w:rsidRDefault="002A3DBE" w:rsidP="002A3DBE">
            <w:pPr>
              <w:spacing w:after="0" w:line="218" w:lineRule="exact"/>
              <w:ind w:left="105" w:right="96"/>
              <w:jc w:val="both"/>
              <w:rPr>
                <w:rFonts w:ascii="Garamond" w:eastAsia="Calibri" w:hAnsi="Garamond" w:cstheme="minorHAnsi"/>
                <w:spacing w:val="1"/>
                <w:sz w:val="20"/>
                <w:szCs w:val="20"/>
                <w:lang w:val="it-IT"/>
              </w:rPr>
            </w:pPr>
            <w:r w:rsidRPr="002A3DBE">
              <w:rPr>
                <w:rFonts w:ascii="Garamond" w:eastAsia="Calibri" w:hAnsi="Garamond" w:cstheme="minorHAnsi"/>
                <w:sz w:val="20"/>
                <w:szCs w:val="20"/>
                <w:lang w:val="it-IT"/>
              </w:rPr>
              <w:t>C</w:t>
            </w:r>
            <w:r w:rsidRPr="002A3DBE">
              <w:rPr>
                <w:rFonts w:ascii="Garamond" w:eastAsia="Calibri" w:hAnsi="Garamond" w:cstheme="minorHAnsi"/>
                <w:spacing w:val="1"/>
                <w:sz w:val="20"/>
                <w:szCs w:val="20"/>
                <w:lang w:val="it-IT"/>
              </w:rPr>
              <w:t>o</w:t>
            </w:r>
            <w:r w:rsidRPr="002A3DBE">
              <w:rPr>
                <w:rFonts w:ascii="Garamond" w:eastAsia="Calibri" w:hAnsi="Garamond" w:cstheme="minorHAnsi"/>
                <w:sz w:val="20"/>
                <w:szCs w:val="20"/>
                <w:lang w:val="it-IT"/>
              </w:rPr>
              <w:t>m</w:t>
            </w:r>
            <w:r w:rsidRPr="002A3DBE">
              <w:rPr>
                <w:rFonts w:ascii="Garamond" w:eastAsia="Calibri" w:hAnsi="Garamond" w:cstheme="minorHAnsi"/>
                <w:spacing w:val="-1"/>
                <w:sz w:val="20"/>
                <w:szCs w:val="20"/>
                <w:lang w:val="it-IT"/>
              </w:rPr>
              <w:t>p</w:t>
            </w:r>
            <w:r w:rsidRPr="002A3DBE">
              <w:rPr>
                <w:rFonts w:ascii="Garamond" w:eastAsia="Calibri" w:hAnsi="Garamond" w:cstheme="minorHAnsi"/>
                <w:sz w:val="20"/>
                <w:szCs w:val="20"/>
                <w:lang w:val="it-IT"/>
              </w:rPr>
              <w:t>r</w:t>
            </w:r>
            <w:r w:rsidRPr="002A3DBE">
              <w:rPr>
                <w:rFonts w:ascii="Garamond" w:eastAsia="Calibri" w:hAnsi="Garamond" w:cstheme="minorHAnsi"/>
                <w:spacing w:val="-1"/>
                <w:sz w:val="20"/>
                <w:szCs w:val="20"/>
                <w:lang w:val="it-IT"/>
              </w:rPr>
              <w:t>end</w:t>
            </w:r>
            <w:r w:rsidRPr="002A3DBE">
              <w:rPr>
                <w:rFonts w:ascii="Garamond" w:eastAsia="Calibri" w:hAnsi="Garamond" w:cstheme="minorHAnsi"/>
                <w:sz w:val="20"/>
                <w:szCs w:val="20"/>
                <w:lang w:val="it-IT"/>
              </w:rPr>
              <w:t>e</w:t>
            </w:r>
            <w:r w:rsidRPr="002A3DBE">
              <w:rPr>
                <w:rFonts w:ascii="Garamond" w:eastAsia="Calibri" w:hAnsi="Garamond" w:cstheme="minorHAnsi"/>
                <w:spacing w:val="-5"/>
                <w:sz w:val="20"/>
                <w:szCs w:val="20"/>
                <w:lang w:val="it-IT"/>
              </w:rPr>
              <w:t xml:space="preserve"> </w:t>
            </w:r>
            <w:r w:rsidRPr="002A3DBE">
              <w:rPr>
                <w:rFonts w:ascii="Garamond" w:eastAsia="Calibri" w:hAnsi="Garamond" w:cstheme="minorHAnsi"/>
                <w:spacing w:val="3"/>
                <w:sz w:val="20"/>
                <w:szCs w:val="20"/>
                <w:lang w:val="it-IT"/>
              </w:rPr>
              <w:t>c</w:t>
            </w:r>
            <w:r w:rsidRPr="002A3DBE">
              <w:rPr>
                <w:rFonts w:ascii="Garamond" w:eastAsia="Calibri" w:hAnsi="Garamond" w:cstheme="minorHAnsi"/>
                <w:spacing w:val="-1"/>
                <w:sz w:val="20"/>
                <w:szCs w:val="20"/>
                <w:lang w:val="it-IT"/>
              </w:rPr>
              <w:t>h</w:t>
            </w:r>
            <w:r w:rsidRPr="002A3DBE">
              <w:rPr>
                <w:rFonts w:ascii="Garamond" w:eastAsia="Calibri" w:hAnsi="Garamond" w:cstheme="minorHAnsi"/>
                <w:sz w:val="20"/>
                <w:szCs w:val="20"/>
                <w:lang w:val="it-IT"/>
              </w:rPr>
              <w:t>e</w:t>
            </w:r>
            <w:r w:rsidRPr="002A3DBE">
              <w:rPr>
                <w:rFonts w:ascii="Garamond" w:eastAsia="Calibri" w:hAnsi="Garamond" w:cstheme="minorHAnsi"/>
                <w:spacing w:val="-3"/>
                <w:sz w:val="20"/>
                <w:szCs w:val="20"/>
                <w:lang w:val="it-IT"/>
              </w:rPr>
              <w:t xml:space="preserve"> </w:t>
            </w:r>
            <w:r w:rsidRPr="002A3DBE">
              <w:rPr>
                <w:rFonts w:ascii="Garamond" w:eastAsia="Calibri" w:hAnsi="Garamond" w:cstheme="minorHAnsi"/>
                <w:spacing w:val="-1"/>
                <w:sz w:val="20"/>
                <w:szCs w:val="20"/>
                <w:lang w:val="it-IT"/>
              </w:rPr>
              <w:t>l</w:t>
            </w:r>
            <w:r w:rsidRPr="002A3DBE">
              <w:rPr>
                <w:rFonts w:ascii="Garamond" w:eastAsia="Calibri" w:hAnsi="Garamond" w:cstheme="minorHAnsi"/>
                <w:sz w:val="20"/>
                <w:szCs w:val="20"/>
                <w:lang w:val="it-IT"/>
              </w:rPr>
              <w:t>e</w:t>
            </w:r>
            <w:r w:rsidRPr="002A3DBE">
              <w:rPr>
                <w:rFonts w:ascii="Garamond" w:eastAsia="Calibri" w:hAnsi="Garamond" w:cstheme="minorHAnsi"/>
                <w:spacing w:val="1"/>
                <w:sz w:val="20"/>
                <w:szCs w:val="20"/>
                <w:lang w:val="it-IT"/>
              </w:rPr>
              <w:t xml:space="preserve"> </w:t>
            </w:r>
            <w:r w:rsidRPr="002A3DBE">
              <w:rPr>
                <w:rFonts w:ascii="Garamond" w:eastAsia="Calibri" w:hAnsi="Garamond" w:cstheme="minorHAnsi"/>
                <w:spacing w:val="-1"/>
                <w:sz w:val="20"/>
                <w:szCs w:val="20"/>
                <w:lang w:val="it-IT"/>
              </w:rPr>
              <w:t>pi</w:t>
            </w:r>
            <w:r w:rsidRPr="002A3DBE">
              <w:rPr>
                <w:rFonts w:ascii="Garamond" w:eastAsia="Calibri" w:hAnsi="Garamond" w:cstheme="minorHAnsi"/>
                <w:sz w:val="20"/>
                <w:szCs w:val="20"/>
                <w:lang w:val="it-IT"/>
              </w:rPr>
              <w:t>t</w:t>
            </w:r>
            <w:r w:rsidRPr="002A3DBE">
              <w:rPr>
                <w:rFonts w:ascii="Garamond" w:eastAsia="Calibri" w:hAnsi="Garamond" w:cstheme="minorHAnsi"/>
                <w:spacing w:val="2"/>
                <w:sz w:val="20"/>
                <w:szCs w:val="20"/>
                <w:lang w:val="it-IT"/>
              </w:rPr>
              <w:t>t</w:t>
            </w:r>
            <w:r w:rsidRPr="002A3DBE">
              <w:rPr>
                <w:rFonts w:ascii="Garamond" w:eastAsia="Calibri" w:hAnsi="Garamond" w:cstheme="minorHAnsi"/>
                <w:spacing w:val="-1"/>
                <w:sz w:val="20"/>
                <w:szCs w:val="20"/>
                <w:lang w:val="it-IT"/>
              </w:rPr>
              <w:t>u</w:t>
            </w:r>
            <w:r w:rsidRPr="002A3DBE">
              <w:rPr>
                <w:rFonts w:ascii="Garamond" w:eastAsia="Calibri" w:hAnsi="Garamond" w:cstheme="minorHAnsi"/>
                <w:sz w:val="20"/>
                <w:szCs w:val="20"/>
                <w:lang w:val="it-IT"/>
              </w:rPr>
              <w:t>re</w:t>
            </w:r>
            <w:r w:rsidRPr="002A3DBE">
              <w:rPr>
                <w:rFonts w:ascii="Garamond" w:eastAsia="Calibri" w:hAnsi="Garamond" w:cstheme="minorHAnsi"/>
                <w:spacing w:val="-4"/>
                <w:sz w:val="20"/>
                <w:szCs w:val="20"/>
                <w:lang w:val="it-IT"/>
              </w:rPr>
              <w:t xml:space="preserve"> </w:t>
            </w:r>
            <w:r w:rsidRPr="002A3DBE">
              <w:rPr>
                <w:rFonts w:ascii="Garamond" w:eastAsia="Calibri" w:hAnsi="Garamond" w:cstheme="minorHAnsi"/>
                <w:spacing w:val="-1"/>
                <w:sz w:val="20"/>
                <w:szCs w:val="20"/>
                <w:lang w:val="it-IT"/>
              </w:rPr>
              <w:t>p</w:t>
            </w:r>
            <w:r w:rsidRPr="002A3DBE">
              <w:rPr>
                <w:rFonts w:ascii="Garamond" w:eastAsia="Calibri" w:hAnsi="Garamond" w:cstheme="minorHAnsi"/>
                <w:spacing w:val="1"/>
                <w:sz w:val="20"/>
                <w:szCs w:val="20"/>
                <w:lang w:val="it-IT"/>
              </w:rPr>
              <w:t>o</w:t>
            </w:r>
            <w:r w:rsidRPr="002A3DBE">
              <w:rPr>
                <w:rFonts w:ascii="Garamond" w:eastAsia="Calibri" w:hAnsi="Garamond" w:cstheme="minorHAnsi"/>
                <w:spacing w:val="2"/>
                <w:sz w:val="20"/>
                <w:szCs w:val="20"/>
                <w:lang w:val="it-IT"/>
              </w:rPr>
              <w:t>s</w:t>
            </w:r>
            <w:r w:rsidRPr="002A3DBE">
              <w:rPr>
                <w:rFonts w:ascii="Garamond" w:eastAsia="Calibri" w:hAnsi="Garamond" w:cstheme="minorHAnsi"/>
                <w:spacing w:val="-1"/>
                <w:sz w:val="20"/>
                <w:szCs w:val="20"/>
                <w:lang w:val="it-IT"/>
              </w:rPr>
              <w:t>s</w:t>
            </w:r>
            <w:r w:rsidRPr="002A3DBE">
              <w:rPr>
                <w:rFonts w:ascii="Garamond" w:eastAsia="Calibri" w:hAnsi="Garamond" w:cstheme="minorHAnsi"/>
                <w:spacing w:val="1"/>
                <w:sz w:val="20"/>
                <w:szCs w:val="20"/>
                <w:lang w:val="it-IT"/>
              </w:rPr>
              <w:t>on</w:t>
            </w:r>
            <w:r w:rsidRPr="002A3DBE">
              <w:rPr>
                <w:rFonts w:ascii="Garamond" w:eastAsia="Calibri" w:hAnsi="Garamond" w:cstheme="minorHAnsi"/>
                <w:sz w:val="20"/>
                <w:szCs w:val="20"/>
                <w:lang w:val="it-IT"/>
              </w:rPr>
              <w:t>o</w:t>
            </w:r>
            <w:r w:rsidRPr="002A3DBE">
              <w:rPr>
                <w:rFonts w:ascii="Garamond" w:eastAsia="Calibri" w:hAnsi="Garamond" w:cstheme="minorHAnsi"/>
                <w:spacing w:val="1"/>
                <w:sz w:val="20"/>
                <w:szCs w:val="20"/>
                <w:lang w:val="it-IT"/>
              </w:rPr>
              <w:t xml:space="preserve"> co</w:t>
            </w:r>
            <w:r w:rsidRPr="002A3DBE">
              <w:rPr>
                <w:rFonts w:ascii="Garamond" w:eastAsia="Calibri" w:hAnsi="Garamond" w:cstheme="minorHAnsi"/>
                <w:spacing w:val="-1"/>
                <w:sz w:val="20"/>
                <w:szCs w:val="20"/>
                <w:lang w:val="it-IT"/>
              </w:rPr>
              <w:t>n</w:t>
            </w:r>
            <w:r w:rsidRPr="002A3DBE">
              <w:rPr>
                <w:rFonts w:ascii="Garamond" w:eastAsia="Calibri" w:hAnsi="Garamond" w:cstheme="minorHAnsi"/>
                <w:sz w:val="20"/>
                <w:szCs w:val="20"/>
                <w:lang w:val="it-IT"/>
              </w:rPr>
              <w:t>t</w:t>
            </w:r>
            <w:r w:rsidRPr="002A3DBE">
              <w:rPr>
                <w:rFonts w:ascii="Garamond" w:eastAsia="Calibri" w:hAnsi="Garamond" w:cstheme="minorHAnsi"/>
                <w:spacing w:val="-1"/>
                <w:sz w:val="20"/>
                <w:szCs w:val="20"/>
                <w:lang w:val="it-IT"/>
              </w:rPr>
              <w:t>ene</w:t>
            </w:r>
            <w:r w:rsidRPr="002A3DBE">
              <w:rPr>
                <w:rFonts w:ascii="Garamond" w:eastAsia="Calibri" w:hAnsi="Garamond" w:cstheme="minorHAnsi"/>
                <w:sz w:val="20"/>
                <w:szCs w:val="20"/>
                <w:lang w:val="it-IT"/>
              </w:rPr>
              <w:t>re</w:t>
            </w:r>
            <w:r w:rsidRPr="002A3DBE">
              <w:rPr>
                <w:rFonts w:ascii="Garamond" w:eastAsia="Calibri" w:hAnsi="Garamond" w:cstheme="minorHAnsi"/>
                <w:spacing w:val="-6"/>
                <w:sz w:val="20"/>
                <w:szCs w:val="20"/>
                <w:lang w:val="it-IT"/>
              </w:rPr>
              <w:t xml:space="preserve"> </w:t>
            </w:r>
            <w:r w:rsidRPr="002A3DBE">
              <w:rPr>
                <w:rFonts w:ascii="Garamond" w:eastAsia="Calibri" w:hAnsi="Garamond" w:cstheme="minorHAnsi"/>
                <w:spacing w:val="-1"/>
                <w:sz w:val="20"/>
                <w:szCs w:val="20"/>
                <w:lang w:val="it-IT"/>
              </w:rPr>
              <w:t>s</w:t>
            </w:r>
            <w:r w:rsidRPr="002A3DBE">
              <w:rPr>
                <w:rFonts w:ascii="Garamond" w:eastAsia="Calibri" w:hAnsi="Garamond" w:cstheme="minorHAnsi"/>
                <w:spacing w:val="1"/>
                <w:sz w:val="20"/>
                <w:szCs w:val="20"/>
                <w:lang w:val="it-IT"/>
              </w:rPr>
              <w:t>o</w:t>
            </w:r>
            <w:r w:rsidRPr="002A3DBE">
              <w:rPr>
                <w:rFonts w:ascii="Garamond" w:eastAsia="Calibri" w:hAnsi="Garamond" w:cstheme="minorHAnsi"/>
                <w:spacing w:val="-1"/>
                <w:sz w:val="20"/>
                <w:szCs w:val="20"/>
                <w:lang w:val="it-IT"/>
              </w:rPr>
              <w:t>s</w:t>
            </w:r>
            <w:r w:rsidRPr="002A3DBE">
              <w:rPr>
                <w:rFonts w:ascii="Garamond" w:eastAsia="Calibri" w:hAnsi="Garamond" w:cstheme="minorHAnsi"/>
                <w:sz w:val="20"/>
                <w:szCs w:val="20"/>
                <w:lang w:val="it-IT"/>
              </w:rPr>
              <w:t>ta</w:t>
            </w:r>
            <w:r w:rsidRPr="002A3DBE">
              <w:rPr>
                <w:rFonts w:ascii="Garamond" w:eastAsia="Calibri" w:hAnsi="Garamond" w:cstheme="minorHAnsi"/>
                <w:spacing w:val="-1"/>
                <w:sz w:val="20"/>
                <w:szCs w:val="20"/>
                <w:lang w:val="it-IT"/>
              </w:rPr>
              <w:t>n</w:t>
            </w:r>
            <w:r w:rsidRPr="002A3DBE">
              <w:rPr>
                <w:rFonts w:ascii="Garamond" w:eastAsia="Calibri" w:hAnsi="Garamond" w:cstheme="minorHAnsi"/>
                <w:spacing w:val="1"/>
                <w:sz w:val="20"/>
                <w:szCs w:val="20"/>
                <w:lang w:val="it-IT"/>
              </w:rPr>
              <w:t>z</w:t>
            </w:r>
            <w:r w:rsidRPr="002A3DBE">
              <w:rPr>
                <w:rFonts w:ascii="Garamond" w:eastAsia="Calibri" w:hAnsi="Garamond" w:cstheme="minorHAnsi"/>
                <w:sz w:val="20"/>
                <w:szCs w:val="20"/>
                <w:lang w:val="it-IT"/>
              </w:rPr>
              <w:t>e t</w:t>
            </w:r>
            <w:r w:rsidRPr="002A3DBE">
              <w:rPr>
                <w:rFonts w:ascii="Garamond" w:eastAsia="Calibri" w:hAnsi="Garamond" w:cstheme="minorHAnsi"/>
                <w:spacing w:val="1"/>
                <w:sz w:val="20"/>
                <w:szCs w:val="20"/>
                <w:lang w:val="it-IT"/>
              </w:rPr>
              <w:t>o</w:t>
            </w:r>
            <w:r w:rsidRPr="002A3DBE">
              <w:rPr>
                <w:rFonts w:ascii="Garamond" w:eastAsia="Calibri" w:hAnsi="Garamond" w:cstheme="minorHAnsi"/>
                <w:spacing w:val="-1"/>
                <w:sz w:val="20"/>
                <w:szCs w:val="20"/>
                <w:lang w:val="it-IT"/>
              </w:rPr>
              <w:t>ss</w:t>
            </w:r>
            <w:r w:rsidRPr="002A3DBE">
              <w:rPr>
                <w:rFonts w:ascii="Garamond" w:eastAsia="Calibri" w:hAnsi="Garamond" w:cstheme="minorHAnsi"/>
                <w:sz w:val="20"/>
                <w:szCs w:val="20"/>
                <w:lang w:val="it-IT"/>
              </w:rPr>
              <w:t>i</w:t>
            </w:r>
            <w:r w:rsidRPr="002A3DBE">
              <w:rPr>
                <w:rFonts w:ascii="Garamond" w:eastAsia="Calibri" w:hAnsi="Garamond" w:cstheme="minorHAnsi"/>
                <w:spacing w:val="1"/>
                <w:sz w:val="20"/>
                <w:szCs w:val="20"/>
                <w:lang w:val="it-IT"/>
              </w:rPr>
              <w:t>c</w:t>
            </w:r>
            <w:r w:rsidRPr="002A3DBE">
              <w:rPr>
                <w:rFonts w:ascii="Garamond" w:eastAsia="Calibri" w:hAnsi="Garamond" w:cstheme="minorHAnsi"/>
                <w:spacing w:val="-1"/>
                <w:sz w:val="20"/>
                <w:szCs w:val="20"/>
                <w:lang w:val="it-IT"/>
              </w:rPr>
              <w:t>h</w:t>
            </w:r>
            <w:r w:rsidRPr="002A3DBE">
              <w:rPr>
                <w:rFonts w:ascii="Garamond" w:eastAsia="Calibri" w:hAnsi="Garamond" w:cstheme="minorHAnsi"/>
                <w:sz w:val="20"/>
                <w:szCs w:val="20"/>
                <w:lang w:val="it-IT"/>
              </w:rPr>
              <w:t>e</w:t>
            </w:r>
            <w:r w:rsidRPr="002A3DBE">
              <w:rPr>
                <w:rFonts w:ascii="Garamond" w:eastAsia="Calibri" w:hAnsi="Garamond" w:cstheme="minorHAnsi"/>
                <w:spacing w:val="-2"/>
                <w:sz w:val="20"/>
                <w:szCs w:val="20"/>
                <w:lang w:val="it-IT"/>
              </w:rPr>
              <w:t xml:space="preserve"> </w:t>
            </w:r>
            <w:r w:rsidRPr="002A3DBE">
              <w:rPr>
                <w:rFonts w:ascii="Garamond" w:eastAsia="Calibri" w:hAnsi="Garamond" w:cstheme="minorHAnsi"/>
                <w:sz w:val="20"/>
                <w:szCs w:val="20"/>
                <w:lang w:val="it-IT"/>
              </w:rPr>
              <w:t>o</w:t>
            </w:r>
            <w:r w:rsidRPr="002A3DBE">
              <w:rPr>
                <w:rFonts w:ascii="Garamond" w:eastAsia="Calibri" w:hAnsi="Garamond" w:cstheme="minorHAnsi"/>
                <w:spacing w:val="1"/>
                <w:sz w:val="20"/>
                <w:szCs w:val="20"/>
                <w:lang w:val="it-IT"/>
              </w:rPr>
              <w:t xml:space="preserve"> </w:t>
            </w:r>
            <w:r w:rsidRPr="002A3DBE">
              <w:rPr>
                <w:rFonts w:ascii="Garamond" w:eastAsia="Calibri" w:hAnsi="Garamond" w:cstheme="minorHAnsi"/>
                <w:sz w:val="20"/>
                <w:szCs w:val="20"/>
                <w:lang w:val="it-IT"/>
              </w:rPr>
              <w:t>irrit</w:t>
            </w:r>
            <w:r w:rsidRPr="002A3DBE">
              <w:rPr>
                <w:rFonts w:ascii="Garamond" w:eastAsia="Calibri" w:hAnsi="Garamond" w:cstheme="minorHAnsi"/>
                <w:spacing w:val="3"/>
                <w:sz w:val="20"/>
                <w:szCs w:val="20"/>
                <w:lang w:val="it-IT"/>
              </w:rPr>
              <w:t>a</w:t>
            </w:r>
            <w:r w:rsidRPr="002A3DBE">
              <w:rPr>
                <w:rFonts w:ascii="Garamond" w:eastAsia="Calibri" w:hAnsi="Garamond" w:cstheme="minorHAnsi"/>
                <w:spacing w:val="-1"/>
                <w:sz w:val="20"/>
                <w:szCs w:val="20"/>
                <w:lang w:val="it-IT"/>
              </w:rPr>
              <w:t>n</w:t>
            </w:r>
            <w:r w:rsidRPr="002A3DBE">
              <w:rPr>
                <w:rFonts w:ascii="Garamond" w:eastAsia="Calibri" w:hAnsi="Garamond" w:cstheme="minorHAnsi"/>
                <w:sz w:val="20"/>
                <w:szCs w:val="20"/>
                <w:lang w:val="it-IT"/>
              </w:rPr>
              <w:t>ti. /</w:t>
            </w:r>
            <w:r w:rsidRPr="002A3DBE">
              <w:rPr>
                <w:rFonts w:ascii="Garamond" w:eastAsia="Arial" w:hAnsi="Garamond" w:cstheme="minorHAnsi"/>
                <w:i/>
                <w:iCs/>
                <w:sz w:val="20"/>
                <w:szCs w:val="20"/>
              </w:rPr>
              <w:t xml:space="preserve"> Understand</w:t>
            </w:r>
            <w:r w:rsidRPr="002A3DBE">
              <w:rPr>
                <w:rFonts w:ascii="Garamond" w:eastAsia="Arial" w:hAnsi="Garamond" w:cstheme="minorHAnsi"/>
                <w:i/>
                <w:iCs/>
                <w:spacing w:val="47"/>
                <w:sz w:val="20"/>
                <w:szCs w:val="20"/>
              </w:rPr>
              <w:t xml:space="preserve"> </w:t>
            </w:r>
            <w:r w:rsidRPr="002A3DBE">
              <w:rPr>
                <w:rFonts w:ascii="Garamond" w:eastAsia="Arial" w:hAnsi="Garamond" w:cstheme="minorHAnsi"/>
                <w:i/>
                <w:iCs/>
                <w:sz w:val="20"/>
                <w:szCs w:val="20"/>
              </w:rPr>
              <w:t>paints</w:t>
            </w:r>
            <w:r w:rsidRPr="002A3DBE">
              <w:rPr>
                <w:rFonts w:ascii="Garamond" w:eastAsia="Arial" w:hAnsi="Garamond" w:cstheme="minorHAnsi"/>
                <w:i/>
                <w:iCs/>
                <w:spacing w:val="29"/>
                <w:sz w:val="20"/>
                <w:szCs w:val="20"/>
              </w:rPr>
              <w:t xml:space="preserve"> </w:t>
            </w:r>
            <w:r w:rsidRPr="002A3DBE">
              <w:rPr>
                <w:rFonts w:ascii="Garamond" w:eastAsia="Arial" w:hAnsi="Garamond" w:cstheme="minorHAnsi"/>
                <w:i/>
                <w:iCs/>
                <w:sz w:val="20"/>
                <w:szCs w:val="20"/>
              </w:rPr>
              <w:t>may</w:t>
            </w:r>
            <w:r w:rsidRPr="002A3DBE">
              <w:rPr>
                <w:rFonts w:ascii="Garamond" w:eastAsia="Arial" w:hAnsi="Garamond" w:cstheme="minorHAnsi"/>
                <w:i/>
                <w:iCs/>
                <w:spacing w:val="7"/>
                <w:sz w:val="20"/>
                <w:szCs w:val="20"/>
              </w:rPr>
              <w:t xml:space="preserve"> </w:t>
            </w:r>
            <w:r w:rsidRPr="002A3DBE">
              <w:rPr>
                <w:rFonts w:ascii="Garamond" w:eastAsia="Arial" w:hAnsi="Garamond" w:cstheme="minorHAnsi"/>
                <w:i/>
                <w:iCs/>
                <w:sz w:val="20"/>
                <w:szCs w:val="20"/>
              </w:rPr>
              <w:t>contain</w:t>
            </w:r>
            <w:r w:rsidRPr="002A3DBE">
              <w:rPr>
                <w:rFonts w:ascii="Garamond" w:eastAsia="Arial" w:hAnsi="Garamond" w:cstheme="minorHAnsi"/>
                <w:i/>
                <w:iCs/>
                <w:spacing w:val="46"/>
                <w:sz w:val="20"/>
                <w:szCs w:val="20"/>
              </w:rPr>
              <w:t xml:space="preserve"> </w:t>
            </w:r>
            <w:r w:rsidRPr="002A3DBE">
              <w:rPr>
                <w:rFonts w:ascii="Garamond" w:eastAsia="Arial" w:hAnsi="Garamond" w:cstheme="minorHAnsi"/>
                <w:i/>
                <w:iCs/>
                <w:sz w:val="20"/>
                <w:szCs w:val="20"/>
              </w:rPr>
              <w:t>toxic</w:t>
            </w:r>
            <w:r w:rsidRPr="002A3DBE">
              <w:rPr>
                <w:rFonts w:ascii="Garamond" w:eastAsia="Arial" w:hAnsi="Garamond" w:cstheme="minorHAnsi"/>
                <w:i/>
                <w:iCs/>
                <w:spacing w:val="30"/>
                <w:sz w:val="20"/>
                <w:szCs w:val="20"/>
              </w:rPr>
              <w:t xml:space="preserve"> </w:t>
            </w:r>
            <w:r w:rsidRPr="002A3DBE">
              <w:rPr>
                <w:rFonts w:ascii="Garamond" w:eastAsia="Arial" w:hAnsi="Garamond" w:cstheme="minorHAnsi"/>
                <w:i/>
                <w:iCs/>
                <w:sz w:val="20"/>
                <w:szCs w:val="20"/>
              </w:rPr>
              <w:t>or</w:t>
            </w:r>
            <w:r w:rsidRPr="002A3DBE">
              <w:rPr>
                <w:rFonts w:ascii="Garamond" w:eastAsia="Arial" w:hAnsi="Garamond" w:cstheme="minorHAnsi"/>
                <w:i/>
                <w:iCs/>
                <w:spacing w:val="19"/>
                <w:sz w:val="20"/>
                <w:szCs w:val="20"/>
              </w:rPr>
              <w:t xml:space="preserve"> </w:t>
            </w:r>
            <w:r w:rsidRPr="002A3DBE">
              <w:rPr>
                <w:rFonts w:ascii="Garamond" w:eastAsia="Arial" w:hAnsi="Garamond" w:cstheme="minorHAnsi"/>
                <w:i/>
                <w:iCs/>
                <w:w w:val="118"/>
                <w:sz w:val="20"/>
                <w:szCs w:val="20"/>
              </w:rPr>
              <w:t>irritant</w:t>
            </w:r>
            <w:r w:rsidRPr="002A3DBE">
              <w:rPr>
                <w:rFonts w:ascii="Garamond" w:eastAsia="Arial" w:hAnsi="Garamond" w:cstheme="minorHAnsi"/>
                <w:i/>
                <w:iCs/>
                <w:spacing w:val="-9"/>
                <w:w w:val="118"/>
                <w:sz w:val="20"/>
                <w:szCs w:val="20"/>
              </w:rPr>
              <w:t xml:space="preserve"> </w:t>
            </w:r>
            <w:r w:rsidRPr="002A3DBE">
              <w:rPr>
                <w:rFonts w:ascii="Garamond" w:eastAsia="Arial" w:hAnsi="Garamond" w:cstheme="minorHAnsi"/>
                <w:i/>
                <w:iCs/>
                <w:sz w:val="20"/>
                <w:szCs w:val="20"/>
              </w:rPr>
              <w:t>substances</w:t>
            </w:r>
          </w:p>
        </w:tc>
        <w:tc>
          <w:tcPr>
            <w:tcW w:w="850" w:type="dxa"/>
            <w:tcBorders>
              <w:top w:val="single" w:sz="4" w:space="0" w:color="00457E"/>
              <w:left w:val="single" w:sz="4" w:space="0" w:color="00457E"/>
              <w:bottom w:val="single" w:sz="4" w:space="0" w:color="00457E"/>
              <w:right w:val="single" w:sz="4" w:space="0" w:color="00457E"/>
            </w:tcBorders>
          </w:tcPr>
          <w:p w14:paraId="5CCD603A" w14:textId="77777777" w:rsidR="002A3DBE" w:rsidRPr="007900BC" w:rsidRDefault="002A3DBE" w:rsidP="002A3DBE">
            <w:pPr>
              <w:spacing w:line="240" w:lineRule="auto"/>
              <w:ind w:left="198" w:right="181"/>
              <w:jc w:val="both"/>
              <w:rPr>
                <w:rFonts w:ascii="Garamond" w:hAnsi="Garamond" w:cstheme="minorHAnsi"/>
                <w:i/>
                <w:iCs/>
                <w:sz w:val="18"/>
                <w:szCs w:val="18"/>
                <w:lang w:val="it-IT"/>
              </w:rPr>
            </w:pPr>
          </w:p>
        </w:tc>
        <w:tc>
          <w:tcPr>
            <w:tcW w:w="1134" w:type="dxa"/>
            <w:gridSpan w:val="2"/>
            <w:tcBorders>
              <w:top w:val="single" w:sz="4" w:space="0" w:color="00457E"/>
              <w:left w:val="single" w:sz="4" w:space="0" w:color="00457E"/>
              <w:bottom w:val="single" w:sz="4" w:space="0" w:color="00457E"/>
              <w:right w:val="single" w:sz="4" w:space="0" w:color="00457E"/>
            </w:tcBorders>
          </w:tcPr>
          <w:p w14:paraId="4DF175B3" w14:textId="77777777" w:rsidR="002A3DBE" w:rsidRPr="007900BC" w:rsidRDefault="002A3DBE" w:rsidP="002A3DBE">
            <w:pPr>
              <w:spacing w:line="240" w:lineRule="auto"/>
              <w:ind w:left="198" w:right="181"/>
              <w:jc w:val="both"/>
              <w:rPr>
                <w:rFonts w:ascii="Garamond" w:hAnsi="Garamond" w:cstheme="minorHAnsi"/>
                <w:i/>
                <w:iCs/>
                <w:sz w:val="18"/>
                <w:szCs w:val="18"/>
                <w:lang w:val="it-IT"/>
              </w:rPr>
            </w:pPr>
          </w:p>
        </w:tc>
        <w:tc>
          <w:tcPr>
            <w:tcW w:w="4820" w:type="dxa"/>
            <w:gridSpan w:val="2"/>
            <w:tcBorders>
              <w:left w:val="single" w:sz="4" w:space="0" w:color="00457E"/>
              <w:bottom w:val="single" w:sz="4" w:space="0" w:color="auto"/>
              <w:right w:val="single" w:sz="4" w:space="0" w:color="00457E"/>
            </w:tcBorders>
          </w:tcPr>
          <w:p w14:paraId="433D2BB2" w14:textId="77777777" w:rsidR="002A3DBE" w:rsidRPr="007900BC" w:rsidRDefault="002A3DBE" w:rsidP="002A3DBE">
            <w:pPr>
              <w:spacing w:line="240" w:lineRule="auto"/>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1CC21313" w14:textId="77777777" w:rsidR="002A3DBE" w:rsidRPr="007900BC" w:rsidRDefault="002A3DBE" w:rsidP="002A3DBE">
            <w:pPr>
              <w:spacing w:line="240" w:lineRule="auto"/>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5C627759" w14:textId="77777777" w:rsidR="002A3DBE" w:rsidRPr="007900BC" w:rsidRDefault="002A3DBE" w:rsidP="002A3DBE">
            <w:pPr>
              <w:spacing w:line="240" w:lineRule="auto"/>
              <w:jc w:val="both"/>
              <w:rPr>
                <w:rFonts w:ascii="Garamond" w:hAnsi="Garamond" w:cstheme="minorHAnsi"/>
                <w:i/>
                <w:iCs/>
                <w:sz w:val="18"/>
                <w:szCs w:val="18"/>
                <w:lang w:val="it-IT"/>
              </w:rPr>
            </w:pPr>
          </w:p>
        </w:tc>
      </w:tr>
      <w:tr w:rsidR="002A3DBE" w:rsidRPr="00366F3C" w14:paraId="421E983C" w14:textId="77777777" w:rsidTr="002A3DBE">
        <w:trPr>
          <w:trHeight w:hRule="exact" w:val="705"/>
          <w:jc w:val="center"/>
        </w:trPr>
        <w:tc>
          <w:tcPr>
            <w:tcW w:w="565" w:type="dxa"/>
            <w:tcBorders>
              <w:top w:val="single" w:sz="4" w:space="0" w:color="00457E"/>
              <w:left w:val="single" w:sz="4" w:space="0" w:color="00457E"/>
              <w:bottom w:val="single" w:sz="4" w:space="0" w:color="00457E"/>
              <w:right w:val="single" w:sz="4" w:space="0" w:color="00457E"/>
            </w:tcBorders>
          </w:tcPr>
          <w:p w14:paraId="5D42AD3D" w14:textId="6C34505B" w:rsidR="002A3DBE" w:rsidRPr="002A3DBE" w:rsidRDefault="002A3DBE" w:rsidP="002A3DBE">
            <w:pPr>
              <w:spacing w:after="0" w:line="360" w:lineRule="auto"/>
              <w:jc w:val="center"/>
              <w:rPr>
                <w:rFonts w:ascii="Garamond" w:eastAsia="Arial" w:hAnsi="Garamond" w:cstheme="minorHAnsi"/>
                <w:sz w:val="20"/>
                <w:szCs w:val="20"/>
                <w:lang w:val="it-IT"/>
              </w:rPr>
            </w:pPr>
            <w:r w:rsidRPr="002A3DBE">
              <w:rPr>
                <w:rFonts w:ascii="Garamond" w:eastAsia="Calibri" w:hAnsi="Garamond" w:cstheme="minorHAnsi"/>
                <w:sz w:val="20"/>
                <w:szCs w:val="20"/>
              </w:rPr>
              <w:t>.3</w:t>
            </w:r>
          </w:p>
        </w:tc>
        <w:tc>
          <w:tcPr>
            <w:tcW w:w="5951" w:type="dxa"/>
            <w:gridSpan w:val="2"/>
            <w:tcBorders>
              <w:top w:val="single" w:sz="4" w:space="0" w:color="00457E"/>
              <w:left w:val="single" w:sz="4" w:space="0" w:color="00457E"/>
              <w:bottom w:val="single" w:sz="4" w:space="0" w:color="00457E"/>
              <w:right w:val="single" w:sz="4" w:space="0" w:color="00457E"/>
            </w:tcBorders>
          </w:tcPr>
          <w:p w14:paraId="61FCDF3D" w14:textId="2DFB9B23" w:rsidR="002A3DBE" w:rsidRPr="002A3DBE" w:rsidRDefault="002A3DBE" w:rsidP="002A3DBE">
            <w:pPr>
              <w:spacing w:after="0" w:line="218" w:lineRule="exact"/>
              <w:ind w:left="105" w:right="96"/>
              <w:jc w:val="both"/>
              <w:rPr>
                <w:rFonts w:ascii="Garamond" w:eastAsia="Calibri" w:hAnsi="Garamond" w:cstheme="minorHAnsi"/>
                <w:spacing w:val="1"/>
                <w:sz w:val="20"/>
                <w:szCs w:val="20"/>
                <w:lang w:val="it-IT"/>
              </w:rPr>
            </w:pPr>
            <w:r w:rsidRPr="002A3DBE">
              <w:rPr>
                <w:rFonts w:ascii="Garamond" w:eastAsia="Calibri" w:hAnsi="Garamond" w:cstheme="minorHAnsi"/>
                <w:sz w:val="20"/>
                <w:szCs w:val="20"/>
                <w:lang w:val="it-IT"/>
              </w:rPr>
              <w:t>C</w:t>
            </w:r>
            <w:r w:rsidRPr="002A3DBE">
              <w:rPr>
                <w:rFonts w:ascii="Garamond" w:eastAsia="Calibri" w:hAnsi="Garamond" w:cstheme="minorHAnsi"/>
                <w:spacing w:val="1"/>
                <w:sz w:val="20"/>
                <w:szCs w:val="20"/>
                <w:lang w:val="it-IT"/>
              </w:rPr>
              <w:t>o</w:t>
            </w:r>
            <w:r w:rsidRPr="002A3DBE">
              <w:rPr>
                <w:rFonts w:ascii="Garamond" w:eastAsia="Calibri" w:hAnsi="Garamond" w:cstheme="minorHAnsi"/>
                <w:sz w:val="20"/>
                <w:szCs w:val="20"/>
                <w:lang w:val="it-IT"/>
              </w:rPr>
              <w:t>m</w:t>
            </w:r>
            <w:r w:rsidRPr="002A3DBE">
              <w:rPr>
                <w:rFonts w:ascii="Garamond" w:eastAsia="Calibri" w:hAnsi="Garamond" w:cstheme="minorHAnsi"/>
                <w:spacing w:val="-1"/>
                <w:sz w:val="20"/>
                <w:szCs w:val="20"/>
                <w:lang w:val="it-IT"/>
              </w:rPr>
              <w:t>p</w:t>
            </w:r>
            <w:r w:rsidRPr="002A3DBE">
              <w:rPr>
                <w:rFonts w:ascii="Garamond" w:eastAsia="Calibri" w:hAnsi="Garamond" w:cstheme="minorHAnsi"/>
                <w:sz w:val="20"/>
                <w:szCs w:val="20"/>
                <w:lang w:val="it-IT"/>
              </w:rPr>
              <w:t>r</w:t>
            </w:r>
            <w:r w:rsidRPr="002A3DBE">
              <w:rPr>
                <w:rFonts w:ascii="Garamond" w:eastAsia="Calibri" w:hAnsi="Garamond" w:cstheme="minorHAnsi"/>
                <w:spacing w:val="-1"/>
                <w:sz w:val="20"/>
                <w:szCs w:val="20"/>
                <w:lang w:val="it-IT"/>
              </w:rPr>
              <w:t>end</w:t>
            </w:r>
            <w:r w:rsidRPr="002A3DBE">
              <w:rPr>
                <w:rFonts w:ascii="Garamond" w:eastAsia="Calibri" w:hAnsi="Garamond" w:cstheme="minorHAnsi"/>
                <w:sz w:val="20"/>
                <w:szCs w:val="20"/>
                <w:lang w:val="it-IT"/>
              </w:rPr>
              <w:t>e</w:t>
            </w:r>
            <w:r w:rsidRPr="002A3DBE">
              <w:rPr>
                <w:rFonts w:ascii="Garamond" w:eastAsia="Calibri" w:hAnsi="Garamond" w:cstheme="minorHAnsi"/>
                <w:spacing w:val="-5"/>
                <w:sz w:val="20"/>
                <w:szCs w:val="20"/>
                <w:lang w:val="it-IT"/>
              </w:rPr>
              <w:t xml:space="preserve"> </w:t>
            </w:r>
            <w:r w:rsidRPr="002A3DBE">
              <w:rPr>
                <w:rFonts w:ascii="Garamond" w:eastAsia="Calibri" w:hAnsi="Garamond" w:cstheme="minorHAnsi"/>
                <w:spacing w:val="3"/>
                <w:sz w:val="20"/>
                <w:szCs w:val="20"/>
                <w:lang w:val="it-IT"/>
              </w:rPr>
              <w:t>c</w:t>
            </w:r>
            <w:r w:rsidRPr="002A3DBE">
              <w:rPr>
                <w:rFonts w:ascii="Garamond" w:eastAsia="Calibri" w:hAnsi="Garamond" w:cstheme="minorHAnsi"/>
                <w:spacing w:val="-1"/>
                <w:sz w:val="20"/>
                <w:szCs w:val="20"/>
                <w:lang w:val="it-IT"/>
              </w:rPr>
              <w:t>h</w:t>
            </w:r>
            <w:r w:rsidRPr="002A3DBE">
              <w:rPr>
                <w:rFonts w:ascii="Garamond" w:eastAsia="Calibri" w:hAnsi="Garamond" w:cstheme="minorHAnsi"/>
                <w:sz w:val="20"/>
                <w:szCs w:val="20"/>
                <w:lang w:val="it-IT"/>
              </w:rPr>
              <w:t>e</w:t>
            </w:r>
            <w:r w:rsidRPr="002A3DBE">
              <w:rPr>
                <w:rFonts w:ascii="Garamond" w:eastAsia="Calibri" w:hAnsi="Garamond" w:cstheme="minorHAnsi"/>
                <w:spacing w:val="-3"/>
                <w:sz w:val="20"/>
                <w:szCs w:val="20"/>
                <w:lang w:val="it-IT"/>
              </w:rPr>
              <w:t xml:space="preserve"> </w:t>
            </w:r>
            <w:r w:rsidRPr="002A3DBE">
              <w:rPr>
                <w:rFonts w:ascii="Garamond" w:eastAsia="Calibri" w:hAnsi="Garamond" w:cstheme="minorHAnsi"/>
                <w:sz w:val="20"/>
                <w:szCs w:val="20"/>
                <w:lang w:val="it-IT"/>
              </w:rPr>
              <w:t xml:space="preserve">i </w:t>
            </w:r>
            <w:r w:rsidRPr="002A3DBE">
              <w:rPr>
                <w:rFonts w:ascii="Garamond" w:eastAsia="Calibri" w:hAnsi="Garamond" w:cstheme="minorHAnsi"/>
                <w:spacing w:val="-1"/>
                <w:sz w:val="20"/>
                <w:szCs w:val="20"/>
                <w:lang w:val="it-IT"/>
              </w:rPr>
              <w:t>s</w:t>
            </w:r>
            <w:r w:rsidRPr="002A3DBE">
              <w:rPr>
                <w:rFonts w:ascii="Garamond" w:eastAsia="Calibri" w:hAnsi="Garamond" w:cstheme="minorHAnsi"/>
                <w:spacing w:val="1"/>
                <w:sz w:val="20"/>
                <w:szCs w:val="20"/>
                <w:lang w:val="it-IT"/>
              </w:rPr>
              <w:t>o</w:t>
            </w:r>
            <w:r w:rsidRPr="002A3DBE">
              <w:rPr>
                <w:rFonts w:ascii="Garamond" w:eastAsia="Calibri" w:hAnsi="Garamond" w:cstheme="minorHAnsi"/>
                <w:spacing w:val="-1"/>
                <w:sz w:val="20"/>
                <w:szCs w:val="20"/>
                <w:lang w:val="it-IT"/>
              </w:rPr>
              <w:t>l</w:t>
            </w:r>
            <w:r w:rsidRPr="002A3DBE">
              <w:rPr>
                <w:rFonts w:ascii="Garamond" w:eastAsia="Calibri" w:hAnsi="Garamond" w:cstheme="minorHAnsi"/>
                <w:sz w:val="20"/>
                <w:szCs w:val="20"/>
                <w:lang w:val="it-IT"/>
              </w:rPr>
              <w:t>v</w:t>
            </w:r>
            <w:r w:rsidRPr="002A3DBE">
              <w:rPr>
                <w:rFonts w:ascii="Garamond" w:eastAsia="Calibri" w:hAnsi="Garamond" w:cstheme="minorHAnsi"/>
                <w:spacing w:val="2"/>
                <w:sz w:val="20"/>
                <w:szCs w:val="20"/>
                <w:lang w:val="it-IT"/>
              </w:rPr>
              <w:t>e</w:t>
            </w:r>
            <w:r w:rsidRPr="002A3DBE">
              <w:rPr>
                <w:rFonts w:ascii="Garamond" w:eastAsia="Calibri" w:hAnsi="Garamond" w:cstheme="minorHAnsi"/>
                <w:spacing w:val="-1"/>
                <w:sz w:val="20"/>
                <w:szCs w:val="20"/>
                <w:lang w:val="it-IT"/>
              </w:rPr>
              <w:t>n</w:t>
            </w:r>
            <w:r w:rsidRPr="002A3DBE">
              <w:rPr>
                <w:rFonts w:ascii="Garamond" w:eastAsia="Calibri" w:hAnsi="Garamond" w:cstheme="minorHAnsi"/>
                <w:sz w:val="20"/>
                <w:szCs w:val="20"/>
                <w:lang w:val="it-IT"/>
              </w:rPr>
              <w:t>ti</w:t>
            </w:r>
            <w:r w:rsidRPr="002A3DBE">
              <w:rPr>
                <w:rFonts w:ascii="Garamond" w:eastAsia="Calibri" w:hAnsi="Garamond" w:cstheme="minorHAnsi"/>
                <w:spacing w:val="-2"/>
                <w:sz w:val="20"/>
                <w:szCs w:val="20"/>
                <w:lang w:val="it-IT"/>
              </w:rPr>
              <w:t xml:space="preserve"> </w:t>
            </w:r>
            <w:r w:rsidRPr="002A3DBE">
              <w:rPr>
                <w:rFonts w:ascii="Garamond" w:eastAsia="Calibri" w:hAnsi="Garamond" w:cstheme="minorHAnsi"/>
                <w:sz w:val="20"/>
                <w:szCs w:val="20"/>
                <w:lang w:val="it-IT"/>
              </w:rPr>
              <w:t>o</w:t>
            </w:r>
            <w:r w:rsidRPr="002A3DBE">
              <w:rPr>
                <w:rFonts w:ascii="Garamond" w:eastAsia="Calibri" w:hAnsi="Garamond" w:cstheme="minorHAnsi"/>
                <w:spacing w:val="1"/>
                <w:sz w:val="20"/>
                <w:szCs w:val="20"/>
                <w:lang w:val="it-IT"/>
              </w:rPr>
              <w:t xml:space="preserve"> </w:t>
            </w:r>
            <w:r w:rsidRPr="002A3DBE">
              <w:rPr>
                <w:rFonts w:ascii="Garamond" w:eastAsia="Calibri" w:hAnsi="Garamond" w:cstheme="minorHAnsi"/>
                <w:spacing w:val="-1"/>
                <w:sz w:val="20"/>
                <w:szCs w:val="20"/>
                <w:lang w:val="it-IT"/>
              </w:rPr>
              <w:t>g</w:t>
            </w:r>
            <w:r w:rsidRPr="002A3DBE">
              <w:rPr>
                <w:rFonts w:ascii="Garamond" w:eastAsia="Calibri" w:hAnsi="Garamond" w:cstheme="minorHAnsi"/>
                <w:sz w:val="20"/>
                <w:szCs w:val="20"/>
                <w:lang w:val="it-IT"/>
              </w:rPr>
              <w:t xml:space="preserve">li </w:t>
            </w:r>
            <w:r w:rsidRPr="002A3DBE">
              <w:rPr>
                <w:rFonts w:ascii="Garamond" w:eastAsia="Calibri" w:hAnsi="Garamond" w:cstheme="minorHAnsi"/>
                <w:spacing w:val="3"/>
                <w:sz w:val="20"/>
                <w:szCs w:val="20"/>
                <w:lang w:val="it-IT"/>
              </w:rPr>
              <w:t>a</w:t>
            </w:r>
            <w:r w:rsidRPr="002A3DBE">
              <w:rPr>
                <w:rFonts w:ascii="Garamond" w:eastAsia="Calibri" w:hAnsi="Garamond" w:cstheme="minorHAnsi"/>
                <w:spacing w:val="1"/>
                <w:sz w:val="20"/>
                <w:szCs w:val="20"/>
                <w:lang w:val="it-IT"/>
              </w:rPr>
              <w:t>d</w:t>
            </w:r>
            <w:r w:rsidRPr="002A3DBE">
              <w:rPr>
                <w:rFonts w:ascii="Garamond" w:eastAsia="Calibri" w:hAnsi="Garamond" w:cstheme="minorHAnsi"/>
                <w:spacing w:val="-1"/>
                <w:sz w:val="20"/>
                <w:szCs w:val="20"/>
                <w:lang w:val="it-IT"/>
              </w:rPr>
              <w:t>esi</w:t>
            </w:r>
            <w:r w:rsidRPr="002A3DBE">
              <w:rPr>
                <w:rFonts w:ascii="Garamond" w:eastAsia="Calibri" w:hAnsi="Garamond" w:cstheme="minorHAnsi"/>
                <w:sz w:val="20"/>
                <w:szCs w:val="20"/>
                <w:lang w:val="it-IT"/>
              </w:rPr>
              <w:t>vi</w:t>
            </w:r>
            <w:r w:rsidRPr="002A3DBE">
              <w:rPr>
                <w:rFonts w:ascii="Garamond" w:eastAsia="Calibri" w:hAnsi="Garamond" w:cstheme="minorHAnsi"/>
                <w:spacing w:val="-2"/>
                <w:sz w:val="20"/>
                <w:szCs w:val="20"/>
                <w:lang w:val="it-IT"/>
              </w:rPr>
              <w:t xml:space="preserve"> </w:t>
            </w:r>
            <w:r w:rsidRPr="002A3DBE">
              <w:rPr>
                <w:rFonts w:ascii="Garamond" w:eastAsia="Calibri" w:hAnsi="Garamond" w:cstheme="minorHAnsi"/>
                <w:spacing w:val="-1"/>
                <w:sz w:val="20"/>
                <w:szCs w:val="20"/>
                <w:lang w:val="it-IT"/>
              </w:rPr>
              <w:t>p</w:t>
            </w:r>
            <w:r w:rsidRPr="002A3DBE">
              <w:rPr>
                <w:rFonts w:ascii="Garamond" w:eastAsia="Calibri" w:hAnsi="Garamond" w:cstheme="minorHAnsi"/>
                <w:spacing w:val="1"/>
                <w:sz w:val="20"/>
                <w:szCs w:val="20"/>
                <w:lang w:val="it-IT"/>
              </w:rPr>
              <w:t>o</w:t>
            </w:r>
            <w:r w:rsidRPr="002A3DBE">
              <w:rPr>
                <w:rFonts w:ascii="Garamond" w:eastAsia="Calibri" w:hAnsi="Garamond" w:cstheme="minorHAnsi"/>
                <w:spacing w:val="2"/>
                <w:sz w:val="20"/>
                <w:szCs w:val="20"/>
                <w:lang w:val="it-IT"/>
              </w:rPr>
              <w:t>s</w:t>
            </w:r>
            <w:r w:rsidRPr="002A3DBE">
              <w:rPr>
                <w:rFonts w:ascii="Garamond" w:eastAsia="Calibri" w:hAnsi="Garamond" w:cstheme="minorHAnsi"/>
                <w:spacing w:val="-1"/>
                <w:sz w:val="20"/>
                <w:szCs w:val="20"/>
                <w:lang w:val="it-IT"/>
              </w:rPr>
              <w:t>s</w:t>
            </w:r>
            <w:r w:rsidRPr="002A3DBE">
              <w:rPr>
                <w:rFonts w:ascii="Garamond" w:eastAsia="Calibri" w:hAnsi="Garamond" w:cstheme="minorHAnsi"/>
                <w:spacing w:val="1"/>
                <w:sz w:val="20"/>
                <w:szCs w:val="20"/>
                <w:lang w:val="it-IT"/>
              </w:rPr>
              <w:t>o</w:t>
            </w:r>
            <w:r w:rsidRPr="002A3DBE">
              <w:rPr>
                <w:rFonts w:ascii="Garamond" w:eastAsia="Calibri" w:hAnsi="Garamond" w:cstheme="minorHAnsi"/>
                <w:spacing w:val="-1"/>
                <w:sz w:val="20"/>
                <w:szCs w:val="20"/>
                <w:lang w:val="it-IT"/>
              </w:rPr>
              <w:t>n</w:t>
            </w:r>
            <w:r w:rsidRPr="002A3DBE">
              <w:rPr>
                <w:rFonts w:ascii="Garamond" w:eastAsia="Calibri" w:hAnsi="Garamond" w:cstheme="minorHAnsi"/>
                <w:sz w:val="20"/>
                <w:szCs w:val="20"/>
                <w:lang w:val="it-IT"/>
              </w:rPr>
              <w:t>o</w:t>
            </w:r>
            <w:r w:rsidRPr="002A3DBE">
              <w:rPr>
                <w:rFonts w:ascii="Garamond" w:eastAsia="Calibri" w:hAnsi="Garamond" w:cstheme="minorHAnsi"/>
                <w:spacing w:val="1"/>
                <w:sz w:val="20"/>
                <w:szCs w:val="20"/>
                <w:lang w:val="it-IT"/>
              </w:rPr>
              <w:t xml:space="preserve"> </w:t>
            </w:r>
            <w:r w:rsidRPr="002A3DBE">
              <w:rPr>
                <w:rFonts w:ascii="Garamond" w:eastAsia="Calibri" w:hAnsi="Garamond" w:cstheme="minorHAnsi"/>
                <w:spacing w:val="-1"/>
                <w:sz w:val="20"/>
                <w:szCs w:val="20"/>
                <w:lang w:val="it-IT"/>
              </w:rPr>
              <w:t>e</w:t>
            </w:r>
            <w:r w:rsidRPr="002A3DBE">
              <w:rPr>
                <w:rFonts w:ascii="Garamond" w:eastAsia="Calibri" w:hAnsi="Garamond" w:cstheme="minorHAnsi"/>
                <w:sz w:val="20"/>
                <w:szCs w:val="20"/>
                <w:lang w:val="it-IT"/>
              </w:rPr>
              <w:t>m</w:t>
            </w:r>
            <w:r w:rsidRPr="002A3DBE">
              <w:rPr>
                <w:rFonts w:ascii="Garamond" w:eastAsia="Calibri" w:hAnsi="Garamond" w:cstheme="minorHAnsi"/>
                <w:spacing w:val="-1"/>
                <w:sz w:val="20"/>
                <w:szCs w:val="20"/>
                <w:lang w:val="it-IT"/>
              </w:rPr>
              <w:t>e</w:t>
            </w:r>
            <w:r w:rsidRPr="002A3DBE">
              <w:rPr>
                <w:rFonts w:ascii="Garamond" w:eastAsia="Calibri" w:hAnsi="Garamond" w:cstheme="minorHAnsi"/>
                <w:sz w:val="20"/>
                <w:szCs w:val="20"/>
                <w:lang w:val="it-IT"/>
              </w:rPr>
              <w:t>tt</w:t>
            </w:r>
            <w:r w:rsidRPr="002A3DBE">
              <w:rPr>
                <w:rFonts w:ascii="Garamond" w:eastAsia="Calibri" w:hAnsi="Garamond" w:cstheme="minorHAnsi"/>
                <w:spacing w:val="-1"/>
                <w:sz w:val="20"/>
                <w:szCs w:val="20"/>
                <w:lang w:val="it-IT"/>
              </w:rPr>
              <w:t>e</w:t>
            </w:r>
            <w:r w:rsidRPr="002A3DBE">
              <w:rPr>
                <w:rFonts w:ascii="Garamond" w:eastAsia="Calibri" w:hAnsi="Garamond" w:cstheme="minorHAnsi"/>
                <w:spacing w:val="2"/>
                <w:sz w:val="20"/>
                <w:szCs w:val="20"/>
                <w:lang w:val="it-IT"/>
              </w:rPr>
              <w:t>r</w:t>
            </w:r>
            <w:r w:rsidRPr="002A3DBE">
              <w:rPr>
                <w:rFonts w:ascii="Garamond" w:eastAsia="Calibri" w:hAnsi="Garamond" w:cstheme="minorHAnsi"/>
                <w:sz w:val="20"/>
                <w:szCs w:val="20"/>
                <w:lang w:val="it-IT"/>
              </w:rPr>
              <w:t>e va</w:t>
            </w:r>
            <w:r w:rsidRPr="002A3DBE">
              <w:rPr>
                <w:rFonts w:ascii="Garamond" w:eastAsia="Calibri" w:hAnsi="Garamond" w:cstheme="minorHAnsi"/>
                <w:spacing w:val="-1"/>
                <w:sz w:val="20"/>
                <w:szCs w:val="20"/>
                <w:lang w:val="it-IT"/>
              </w:rPr>
              <w:t>p</w:t>
            </w:r>
            <w:r w:rsidRPr="002A3DBE">
              <w:rPr>
                <w:rFonts w:ascii="Garamond" w:eastAsia="Calibri" w:hAnsi="Garamond" w:cstheme="minorHAnsi"/>
                <w:spacing w:val="1"/>
                <w:sz w:val="20"/>
                <w:szCs w:val="20"/>
                <w:lang w:val="it-IT"/>
              </w:rPr>
              <w:t>o</w:t>
            </w:r>
            <w:r w:rsidRPr="002A3DBE">
              <w:rPr>
                <w:rFonts w:ascii="Garamond" w:eastAsia="Calibri" w:hAnsi="Garamond" w:cstheme="minorHAnsi"/>
                <w:sz w:val="20"/>
                <w:szCs w:val="20"/>
                <w:lang w:val="it-IT"/>
              </w:rPr>
              <w:t>ri</w:t>
            </w:r>
            <w:r w:rsidRPr="002A3DBE">
              <w:rPr>
                <w:rFonts w:ascii="Garamond" w:eastAsia="Calibri" w:hAnsi="Garamond" w:cstheme="minorHAnsi"/>
                <w:spacing w:val="-1"/>
                <w:sz w:val="20"/>
                <w:szCs w:val="20"/>
                <w:lang w:val="it-IT"/>
              </w:rPr>
              <w:t xml:space="preserve"> in</w:t>
            </w:r>
            <w:r w:rsidRPr="002A3DBE">
              <w:rPr>
                <w:rFonts w:ascii="Garamond" w:eastAsia="Calibri" w:hAnsi="Garamond" w:cstheme="minorHAnsi"/>
                <w:sz w:val="20"/>
                <w:szCs w:val="20"/>
                <w:lang w:val="it-IT"/>
              </w:rPr>
              <w:t>f</w:t>
            </w:r>
            <w:r w:rsidRPr="002A3DBE">
              <w:rPr>
                <w:rFonts w:ascii="Garamond" w:eastAsia="Calibri" w:hAnsi="Garamond" w:cstheme="minorHAnsi"/>
                <w:spacing w:val="-1"/>
                <w:sz w:val="20"/>
                <w:szCs w:val="20"/>
                <w:lang w:val="it-IT"/>
              </w:rPr>
              <w:t>i</w:t>
            </w:r>
            <w:r w:rsidRPr="002A3DBE">
              <w:rPr>
                <w:rFonts w:ascii="Garamond" w:eastAsia="Calibri" w:hAnsi="Garamond" w:cstheme="minorHAnsi"/>
                <w:sz w:val="20"/>
                <w:szCs w:val="20"/>
                <w:lang w:val="it-IT"/>
              </w:rPr>
              <w:t>amma</w:t>
            </w:r>
            <w:r w:rsidRPr="002A3DBE">
              <w:rPr>
                <w:rFonts w:ascii="Garamond" w:eastAsia="Calibri" w:hAnsi="Garamond" w:cstheme="minorHAnsi"/>
                <w:spacing w:val="-1"/>
                <w:sz w:val="20"/>
                <w:szCs w:val="20"/>
                <w:lang w:val="it-IT"/>
              </w:rPr>
              <w:t>bi</w:t>
            </w:r>
            <w:r w:rsidRPr="002A3DBE">
              <w:rPr>
                <w:rFonts w:ascii="Garamond" w:eastAsia="Calibri" w:hAnsi="Garamond" w:cstheme="minorHAnsi"/>
                <w:spacing w:val="2"/>
                <w:sz w:val="20"/>
                <w:szCs w:val="20"/>
                <w:lang w:val="it-IT"/>
              </w:rPr>
              <w:t>l</w:t>
            </w:r>
            <w:r w:rsidRPr="002A3DBE">
              <w:rPr>
                <w:rFonts w:ascii="Garamond" w:eastAsia="Calibri" w:hAnsi="Garamond" w:cstheme="minorHAnsi"/>
                <w:sz w:val="20"/>
                <w:szCs w:val="20"/>
                <w:lang w:val="it-IT"/>
              </w:rPr>
              <w:t>i</w:t>
            </w:r>
            <w:r w:rsidRPr="002A3DBE">
              <w:rPr>
                <w:rFonts w:ascii="Garamond" w:eastAsia="Calibri" w:hAnsi="Garamond" w:cstheme="minorHAnsi"/>
                <w:spacing w:val="-3"/>
                <w:sz w:val="20"/>
                <w:szCs w:val="20"/>
                <w:lang w:val="it-IT"/>
              </w:rPr>
              <w:t xml:space="preserve"> </w:t>
            </w:r>
            <w:r w:rsidRPr="002A3DBE">
              <w:rPr>
                <w:rFonts w:ascii="Garamond" w:eastAsia="Calibri" w:hAnsi="Garamond" w:cstheme="minorHAnsi"/>
                <w:sz w:val="20"/>
                <w:szCs w:val="20"/>
                <w:lang w:val="it-IT"/>
              </w:rPr>
              <w:t>e</w:t>
            </w:r>
            <w:r w:rsidRPr="002A3DBE">
              <w:rPr>
                <w:rFonts w:ascii="Garamond" w:eastAsia="Calibri" w:hAnsi="Garamond" w:cstheme="minorHAnsi"/>
                <w:spacing w:val="-2"/>
                <w:sz w:val="20"/>
                <w:szCs w:val="20"/>
                <w:lang w:val="it-IT"/>
              </w:rPr>
              <w:t xml:space="preserve"> </w:t>
            </w:r>
            <w:r w:rsidRPr="002A3DBE">
              <w:rPr>
                <w:rFonts w:ascii="Garamond" w:eastAsia="Calibri" w:hAnsi="Garamond" w:cstheme="minorHAnsi"/>
                <w:spacing w:val="-1"/>
                <w:sz w:val="20"/>
                <w:szCs w:val="20"/>
                <w:lang w:val="it-IT"/>
              </w:rPr>
              <w:t>p</w:t>
            </w:r>
            <w:r w:rsidRPr="002A3DBE">
              <w:rPr>
                <w:rFonts w:ascii="Garamond" w:eastAsia="Calibri" w:hAnsi="Garamond" w:cstheme="minorHAnsi"/>
                <w:spacing w:val="1"/>
                <w:sz w:val="20"/>
                <w:szCs w:val="20"/>
                <w:lang w:val="it-IT"/>
              </w:rPr>
              <w:t>o</w:t>
            </w:r>
            <w:r w:rsidRPr="002A3DBE">
              <w:rPr>
                <w:rFonts w:ascii="Garamond" w:eastAsia="Calibri" w:hAnsi="Garamond" w:cstheme="minorHAnsi"/>
                <w:sz w:val="20"/>
                <w:szCs w:val="20"/>
                <w:lang w:val="it-IT"/>
              </w:rPr>
              <w:t>t</w:t>
            </w:r>
            <w:r w:rsidRPr="002A3DBE">
              <w:rPr>
                <w:rFonts w:ascii="Garamond" w:eastAsia="Calibri" w:hAnsi="Garamond" w:cstheme="minorHAnsi"/>
                <w:spacing w:val="2"/>
                <w:sz w:val="20"/>
                <w:szCs w:val="20"/>
                <w:lang w:val="it-IT"/>
              </w:rPr>
              <w:t>e</w:t>
            </w:r>
            <w:r w:rsidRPr="002A3DBE">
              <w:rPr>
                <w:rFonts w:ascii="Garamond" w:eastAsia="Calibri" w:hAnsi="Garamond" w:cstheme="minorHAnsi"/>
                <w:spacing w:val="-1"/>
                <w:sz w:val="20"/>
                <w:szCs w:val="20"/>
                <w:lang w:val="it-IT"/>
              </w:rPr>
              <w:t>n</w:t>
            </w:r>
            <w:r w:rsidRPr="002A3DBE">
              <w:rPr>
                <w:rFonts w:ascii="Garamond" w:eastAsia="Calibri" w:hAnsi="Garamond" w:cstheme="minorHAnsi"/>
                <w:spacing w:val="1"/>
                <w:sz w:val="20"/>
                <w:szCs w:val="20"/>
                <w:lang w:val="it-IT"/>
              </w:rPr>
              <w:t>z</w:t>
            </w:r>
            <w:r w:rsidRPr="002A3DBE">
              <w:rPr>
                <w:rFonts w:ascii="Garamond" w:eastAsia="Calibri" w:hAnsi="Garamond" w:cstheme="minorHAnsi"/>
                <w:spacing w:val="-1"/>
                <w:sz w:val="20"/>
                <w:szCs w:val="20"/>
                <w:lang w:val="it-IT"/>
              </w:rPr>
              <w:t>i</w:t>
            </w:r>
            <w:r w:rsidRPr="002A3DBE">
              <w:rPr>
                <w:rFonts w:ascii="Garamond" w:eastAsia="Calibri" w:hAnsi="Garamond" w:cstheme="minorHAnsi"/>
                <w:sz w:val="20"/>
                <w:szCs w:val="20"/>
                <w:lang w:val="it-IT"/>
              </w:rPr>
              <w:t>a</w:t>
            </w:r>
            <w:r w:rsidRPr="002A3DBE">
              <w:rPr>
                <w:rFonts w:ascii="Garamond" w:eastAsia="Calibri" w:hAnsi="Garamond" w:cstheme="minorHAnsi"/>
                <w:spacing w:val="-1"/>
                <w:sz w:val="20"/>
                <w:szCs w:val="20"/>
                <w:lang w:val="it-IT"/>
              </w:rPr>
              <w:t>l</w:t>
            </w:r>
            <w:r w:rsidRPr="002A3DBE">
              <w:rPr>
                <w:rFonts w:ascii="Garamond" w:eastAsia="Calibri" w:hAnsi="Garamond" w:cstheme="minorHAnsi"/>
                <w:sz w:val="20"/>
                <w:szCs w:val="20"/>
                <w:lang w:val="it-IT"/>
              </w:rPr>
              <w:t>m</w:t>
            </w:r>
            <w:r w:rsidRPr="002A3DBE">
              <w:rPr>
                <w:rFonts w:ascii="Garamond" w:eastAsia="Calibri" w:hAnsi="Garamond" w:cstheme="minorHAnsi"/>
                <w:spacing w:val="-1"/>
                <w:sz w:val="20"/>
                <w:szCs w:val="20"/>
                <w:lang w:val="it-IT"/>
              </w:rPr>
              <w:t>en</w:t>
            </w:r>
            <w:r w:rsidRPr="002A3DBE">
              <w:rPr>
                <w:rFonts w:ascii="Garamond" w:eastAsia="Calibri" w:hAnsi="Garamond" w:cstheme="minorHAnsi"/>
                <w:sz w:val="20"/>
                <w:szCs w:val="20"/>
                <w:lang w:val="it-IT"/>
              </w:rPr>
              <w:t>te</w:t>
            </w:r>
            <w:r w:rsidRPr="002A3DBE">
              <w:rPr>
                <w:rFonts w:ascii="Garamond" w:eastAsia="Calibri" w:hAnsi="Garamond" w:cstheme="minorHAnsi"/>
                <w:spacing w:val="-6"/>
                <w:sz w:val="20"/>
                <w:szCs w:val="20"/>
                <w:lang w:val="it-IT"/>
              </w:rPr>
              <w:t xml:space="preserve"> </w:t>
            </w:r>
            <w:r w:rsidRPr="002A3DBE">
              <w:rPr>
                <w:rFonts w:ascii="Garamond" w:eastAsia="Calibri" w:hAnsi="Garamond" w:cstheme="minorHAnsi"/>
                <w:spacing w:val="2"/>
                <w:sz w:val="20"/>
                <w:szCs w:val="20"/>
                <w:lang w:val="it-IT"/>
              </w:rPr>
              <w:t>e</w:t>
            </w:r>
            <w:r w:rsidRPr="002A3DBE">
              <w:rPr>
                <w:rFonts w:ascii="Garamond" w:eastAsia="Calibri" w:hAnsi="Garamond" w:cstheme="minorHAnsi"/>
                <w:spacing w:val="-1"/>
                <w:sz w:val="20"/>
                <w:szCs w:val="20"/>
                <w:lang w:val="it-IT"/>
              </w:rPr>
              <w:t>spl</w:t>
            </w:r>
            <w:r w:rsidRPr="002A3DBE">
              <w:rPr>
                <w:rFonts w:ascii="Garamond" w:eastAsia="Calibri" w:hAnsi="Garamond" w:cstheme="minorHAnsi"/>
                <w:spacing w:val="1"/>
                <w:sz w:val="20"/>
                <w:szCs w:val="20"/>
                <w:lang w:val="it-IT"/>
              </w:rPr>
              <w:t>o</w:t>
            </w:r>
            <w:r w:rsidRPr="002A3DBE">
              <w:rPr>
                <w:rFonts w:ascii="Garamond" w:eastAsia="Calibri" w:hAnsi="Garamond" w:cstheme="minorHAnsi"/>
                <w:spacing w:val="2"/>
                <w:sz w:val="20"/>
                <w:szCs w:val="20"/>
                <w:lang w:val="it-IT"/>
              </w:rPr>
              <w:t>s</w:t>
            </w:r>
            <w:r w:rsidRPr="002A3DBE">
              <w:rPr>
                <w:rFonts w:ascii="Garamond" w:eastAsia="Calibri" w:hAnsi="Garamond" w:cstheme="minorHAnsi"/>
                <w:spacing w:val="-1"/>
                <w:sz w:val="20"/>
                <w:szCs w:val="20"/>
                <w:lang w:val="it-IT"/>
              </w:rPr>
              <w:t>i</w:t>
            </w:r>
            <w:r w:rsidRPr="002A3DBE">
              <w:rPr>
                <w:rFonts w:ascii="Garamond" w:eastAsia="Calibri" w:hAnsi="Garamond" w:cstheme="minorHAnsi"/>
                <w:sz w:val="20"/>
                <w:szCs w:val="20"/>
                <w:lang w:val="it-IT"/>
              </w:rPr>
              <w:t>vi. /</w:t>
            </w:r>
            <w:r w:rsidRPr="002A3DBE">
              <w:rPr>
                <w:rFonts w:ascii="Garamond" w:eastAsia="Arial" w:hAnsi="Garamond" w:cstheme="minorHAnsi"/>
                <w:i/>
                <w:iCs/>
                <w:sz w:val="20"/>
                <w:szCs w:val="20"/>
                <w:lang w:val="it-IT"/>
              </w:rPr>
              <w:t xml:space="preserve"> </w:t>
            </w:r>
            <w:proofErr w:type="spellStart"/>
            <w:r w:rsidRPr="002A3DBE">
              <w:rPr>
                <w:rFonts w:ascii="Garamond" w:eastAsia="Arial" w:hAnsi="Garamond" w:cstheme="minorHAnsi"/>
                <w:i/>
                <w:iCs/>
                <w:sz w:val="20"/>
                <w:szCs w:val="20"/>
                <w:lang w:val="it-IT"/>
              </w:rPr>
              <w:t>Understand</w:t>
            </w:r>
            <w:proofErr w:type="spellEnd"/>
            <w:r w:rsidRPr="002A3DBE">
              <w:rPr>
                <w:rFonts w:ascii="Garamond" w:eastAsia="Arial" w:hAnsi="Garamond" w:cstheme="minorHAnsi"/>
                <w:i/>
                <w:iCs/>
                <w:spacing w:val="47"/>
                <w:sz w:val="20"/>
                <w:szCs w:val="20"/>
                <w:lang w:val="it-IT"/>
              </w:rPr>
              <w:t xml:space="preserve"> </w:t>
            </w:r>
            <w:proofErr w:type="spellStart"/>
            <w:r w:rsidRPr="002A3DBE">
              <w:rPr>
                <w:rFonts w:ascii="Garamond" w:eastAsia="Arial" w:hAnsi="Garamond" w:cstheme="minorHAnsi"/>
                <w:i/>
                <w:iCs/>
                <w:sz w:val="20"/>
                <w:szCs w:val="20"/>
                <w:lang w:val="it-IT"/>
              </w:rPr>
              <w:t>solvents</w:t>
            </w:r>
            <w:proofErr w:type="spellEnd"/>
            <w:r w:rsidRPr="002A3DBE">
              <w:rPr>
                <w:rFonts w:ascii="Garamond" w:eastAsia="Arial" w:hAnsi="Garamond" w:cstheme="minorHAnsi"/>
                <w:i/>
                <w:iCs/>
                <w:spacing w:val="7"/>
                <w:sz w:val="20"/>
                <w:szCs w:val="20"/>
                <w:lang w:val="it-IT"/>
              </w:rPr>
              <w:t xml:space="preserve"> </w:t>
            </w:r>
            <w:r w:rsidRPr="002A3DBE">
              <w:rPr>
                <w:rFonts w:ascii="Garamond" w:eastAsia="Arial" w:hAnsi="Garamond" w:cstheme="minorHAnsi"/>
                <w:i/>
                <w:iCs/>
                <w:sz w:val="20"/>
                <w:szCs w:val="20"/>
                <w:lang w:val="it-IT"/>
              </w:rPr>
              <w:t>or</w:t>
            </w:r>
            <w:r w:rsidRPr="002A3DBE">
              <w:rPr>
                <w:rFonts w:ascii="Garamond" w:eastAsia="Arial" w:hAnsi="Garamond" w:cstheme="minorHAnsi"/>
                <w:i/>
                <w:iCs/>
                <w:spacing w:val="19"/>
                <w:sz w:val="20"/>
                <w:szCs w:val="20"/>
                <w:lang w:val="it-IT"/>
              </w:rPr>
              <w:t xml:space="preserve"> </w:t>
            </w:r>
            <w:proofErr w:type="spellStart"/>
            <w:r w:rsidRPr="002A3DBE">
              <w:rPr>
                <w:rFonts w:ascii="Garamond" w:eastAsia="Arial" w:hAnsi="Garamond" w:cstheme="minorHAnsi"/>
                <w:i/>
                <w:iCs/>
                <w:sz w:val="20"/>
                <w:szCs w:val="20"/>
                <w:lang w:val="it-IT"/>
              </w:rPr>
              <w:t>adhesives</w:t>
            </w:r>
            <w:proofErr w:type="spellEnd"/>
            <w:r w:rsidRPr="002A3DBE">
              <w:rPr>
                <w:rFonts w:ascii="Garamond" w:eastAsia="Arial" w:hAnsi="Garamond" w:cstheme="minorHAnsi"/>
                <w:i/>
                <w:iCs/>
                <w:spacing w:val="-16"/>
                <w:sz w:val="20"/>
                <w:szCs w:val="20"/>
                <w:lang w:val="it-IT"/>
              </w:rPr>
              <w:t xml:space="preserve"> </w:t>
            </w:r>
            <w:proofErr w:type="spellStart"/>
            <w:r w:rsidRPr="002A3DBE">
              <w:rPr>
                <w:rFonts w:ascii="Garamond" w:eastAsia="Arial" w:hAnsi="Garamond" w:cstheme="minorHAnsi"/>
                <w:i/>
                <w:iCs/>
                <w:sz w:val="20"/>
                <w:szCs w:val="20"/>
                <w:lang w:val="it-IT"/>
              </w:rPr>
              <w:t>may</w:t>
            </w:r>
            <w:proofErr w:type="spellEnd"/>
            <w:r w:rsidRPr="002A3DBE">
              <w:rPr>
                <w:rFonts w:ascii="Garamond" w:eastAsia="Arial" w:hAnsi="Garamond" w:cstheme="minorHAnsi"/>
                <w:i/>
                <w:iCs/>
                <w:spacing w:val="7"/>
                <w:sz w:val="20"/>
                <w:szCs w:val="20"/>
                <w:lang w:val="it-IT"/>
              </w:rPr>
              <w:t xml:space="preserve"> </w:t>
            </w:r>
            <w:proofErr w:type="spellStart"/>
            <w:r w:rsidRPr="002A3DBE">
              <w:rPr>
                <w:rFonts w:ascii="Garamond" w:eastAsia="Arial" w:hAnsi="Garamond" w:cstheme="minorHAnsi"/>
                <w:i/>
                <w:iCs/>
                <w:sz w:val="20"/>
                <w:szCs w:val="20"/>
                <w:lang w:val="it-IT"/>
              </w:rPr>
              <w:t>give</w:t>
            </w:r>
            <w:proofErr w:type="spellEnd"/>
            <w:r w:rsidRPr="002A3DBE">
              <w:rPr>
                <w:rFonts w:ascii="Garamond" w:eastAsia="Arial" w:hAnsi="Garamond" w:cstheme="minorHAnsi"/>
                <w:i/>
                <w:iCs/>
                <w:spacing w:val="20"/>
                <w:sz w:val="20"/>
                <w:szCs w:val="20"/>
                <w:lang w:val="it-IT"/>
              </w:rPr>
              <w:t xml:space="preserve"> </w:t>
            </w:r>
            <w:r w:rsidRPr="002A3DBE">
              <w:rPr>
                <w:rFonts w:ascii="Garamond" w:eastAsia="Arial" w:hAnsi="Garamond" w:cstheme="minorHAnsi"/>
                <w:i/>
                <w:iCs/>
                <w:sz w:val="20"/>
                <w:szCs w:val="20"/>
                <w:lang w:val="it-IT"/>
              </w:rPr>
              <w:t xml:space="preserve">rise </w:t>
            </w:r>
            <w:r w:rsidRPr="002A3DBE">
              <w:rPr>
                <w:rFonts w:ascii="Garamond" w:eastAsia="Arial" w:hAnsi="Garamond" w:cstheme="minorHAnsi"/>
                <w:i/>
                <w:iCs/>
                <w:w w:val="119"/>
                <w:sz w:val="20"/>
                <w:szCs w:val="20"/>
                <w:lang w:val="it-IT"/>
              </w:rPr>
              <w:t xml:space="preserve">to </w:t>
            </w:r>
            <w:proofErr w:type="spellStart"/>
            <w:r w:rsidRPr="002A3DBE">
              <w:rPr>
                <w:rFonts w:ascii="Garamond" w:eastAsia="Arial" w:hAnsi="Garamond" w:cstheme="minorHAnsi"/>
                <w:i/>
                <w:iCs/>
                <w:w w:val="108"/>
                <w:sz w:val="20"/>
                <w:szCs w:val="20"/>
                <w:lang w:val="it-IT"/>
              </w:rPr>
              <w:t>flammable</w:t>
            </w:r>
            <w:proofErr w:type="spellEnd"/>
            <w:r w:rsidRPr="002A3DBE">
              <w:rPr>
                <w:rFonts w:ascii="Garamond" w:eastAsia="Arial" w:hAnsi="Garamond" w:cstheme="minorHAnsi"/>
                <w:i/>
                <w:iCs/>
                <w:spacing w:val="-4"/>
                <w:w w:val="108"/>
                <w:sz w:val="20"/>
                <w:szCs w:val="20"/>
                <w:lang w:val="it-IT"/>
              </w:rPr>
              <w:t xml:space="preserve"> </w:t>
            </w:r>
            <w:r w:rsidRPr="002A3DBE">
              <w:rPr>
                <w:rFonts w:ascii="Garamond" w:eastAsia="Arial" w:hAnsi="Garamond" w:cstheme="minorHAnsi"/>
                <w:i/>
                <w:iCs/>
                <w:sz w:val="20"/>
                <w:szCs w:val="20"/>
                <w:lang w:val="it-IT"/>
              </w:rPr>
              <w:t>and</w:t>
            </w:r>
            <w:r w:rsidRPr="002A3DBE">
              <w:rPr>
                <w:rFonts w:ascii="Garamond" w:eastAsia="Arial" w:hAnsi="Garamond" w:cstheme="minorHAnsi"/>
                <w:i/>
                <w:iCs/>
                <w:spacing w:val="18"/>
                <w:sz w:val="20"/>
                <w:szCs w:val="20"/>
                <w:lang w:val="it-IT"/>
              </w:rPr>
              <w:t xml:space="preserve"> </w:t>
            </w:r>
            <w:proofErr w:type="spellStart"/>
            <w:r w:rsidRPr="002A3DBE">
              <w:rPr>
                <w:rFonts w:ascii="Garamond" w:eastAsia="Arial" w:hAnsi="Garamond" w:cstheme="minorHAnsi"/>
                <w:i/>
                <w:iCs/>
                <w:w w:val="112"/>
                <w:sz w:val="20"/>
                <w:szCs w:val="20"/>
                <w:lang w:val="it-IT"/>
              </w:rPr>
              <w:t>potentially</w:t>
            </w:r>
            <w:proofErr w:type="spellEnd"/>
            <w:r w:rsidRPr="002A3DBE">
              <w:rPr>
                <w:rFonts w:ascii="Garamond" w:eastAsia="Arial" w:hAnsi="Garamond" w:cstheme="minorHAnsi"/>
                <w:i/>
                <w:iCs/>
                <w:spacing w:val="-6"/>
                <w:w w:val="112"/>
                <w:sz w:val="20"/>
                <w:szCs w:val="20"/>
                <w:lang w:val="it-IT"/>
              </w:rPr>
              <w:t xml:space="preserve"> </w:t>
            </w:r>
            <w:proofErr w:type="spellStart"/>
            <w:r w:rsidRPr="002A3DBE">
              <w:rPr>
                <w:rFonts w:ascii="Garamond" w:eastAsia="Arial" w:hAnsi="Garamond" w:cstheme="minorHAnsi"/>
                <w:i/>
                <w:iCs/>
                <w:sz w:val="20"/>
                <w:szCs w:val="20"/>
                <w:lang w:val="it-IT"/>
              </w:rPr>
              <w:t>explosive</w:t>
            </w:r>
            <w:proofErr w:type="spellEnd"/>
            <w:r w:rsidRPr="002A3DBE">
              <w:rPr>
                <w:rFonts w:ascii="Garamond" w:eastAsia="Arial" w:hAnsi="Garamond" w:cstheme="minorHAnsi"/>
                <w:i/>
                <w:iCs/>
                <w:spacing w:val="15"/>
                <w:sz w:val="20"/>
                <w:szCs w:val="20"/>
                <w:lang w:val="it-IT"/>
              </w:rPr>
              <w:t xml:space="preserve"> </w:t>
            </w:r>
            <w:proofErr w:type="spellStart"/>
            <w:r w:rsidRPr="002A3DBE">
              <w:rPr>
                <w:rFonts w:ascii="Garamond" w:eastAsia="Arial" w:hAnsi="Garamond" w:cstheme="minorHAnsi"/>
                <w:i/>
                <w:iCs/>
                <w:w w:val="103"/>
                <w:sz w:val="20"/>
                <w:szCs w:val="20"/>
                <w:lang w:val="it-IT"/>
              </w:rPr>
              <w:t>vapours</w:t>
            </w:r>
            <w:proofErr w:type="spellEnd"/>
          </w:p>
        </w:tc>
        <w:tc>
          <w:tcPr>
            <w:tcW w:w="850" w:type="dxa"/>
            <w:tcBorders>
              <w:top w:val="single" w:sz="4" w:space="0" w:color="00457E"/>
              <w:left w:val="single" w:sz="4" w:space="0" w:color="00457E"/>
              <w:bottom w:val="single" w:sz="4" w:space="0" w:color="00457E"/>
              <w:right w:val="single" w:sz="4" w:space="0" w:color="00457E"/>
            </w:tcBorders>
          </w:tcPr>
          <w:p w14:paraId="3D0D1E72" w14:textId="77777777" w:rsidR="002A3DBE" w:rsidRPr="007900BC" w:rsidRDefault="002A3DBE" w:rsidP="002A3DBE">
            <w:pPr>
              <w:spacing w:line="240" w:lineRule="auto"/>
              <w:ind w:left="198" w:right="181"/>
              <w:jc w:val="both"/>
              <w:rPr>
                <w:rFonts w:ascii="Garamond" w:hAnsi="Garamond" w:cstheme="minorHAnsi"/>
                <w:i/>
                <w:iCs/>
                <w:sz w:val="18"/>
                <w:szCs w:val="18"/>
                <w:lang w:val="it-IT"/>
              </w:rPr>
            </w:pPr>
          </w:p>
        </w:tc>
        <w:tc>
          <w:tcPr>
            <w:tcW w:w="1134" w:type="dxa"/>
            <w:gridSpan w:val="2"/>
            <w:tcBorders>
              <w:top w:val="single" w:sz="4" w:space="0" w:color="00457E"/>
              <w:left w:val="single" w:sz="4" w:space="0" w:color="00457E"/>
              <w:bottom w:val="single" w:sz="4" w:space="0" w:color="00457E"/>
              <w:right w:val="single" w:sz="4" w:space="0" w:color="00457E"/>
            </w:tcBorders>
          </w:tcPr>
          <w:p w14:paraId="3B55DBD9" w14:textId="77777777" w:rsidR="002A3DBE" w:rsidRPr="007900BC" w:rsidRDefault="002A3DBE" w:rsidP="002A3DBE">
            <w:pPr>
              <w:spacing w:line="240" w:lineRule="auto"/>
              <w:ind w:left="198" w:right="181"/>
              <w:jc w:val="both"/>
              <w:rPr>
                <w:rFonts w:ascii="Garamond" w:hAnsi="Garamond" w:cstheme="minorHAnsi"/>
                <w:i/>
                <w:iCs/>
                <w:sz w:val="18"/>
                <w:szCs w:val="18"/>
                <w:lang w:val="it-IT"/>
              </w:rPr>
            </w:pPr>
          </w:p>
        </w:tc>
        <w:tc>
          <w:tcPr>
            <w:tcW w:w="4820" w:type="dxa"/>
            <w:gridSpan w:val="2"/>
            <w:tcBorders>
              <w:left w:val="single" w:sz="4" w:space="0" w:color="00457E"/>
              <w:bottom w:val="single" w:sz="4" w:space="0" w:color="auto"/>
              <w:right w:val="single" w:sz="4" w:space="0" w:color="00457E"/>
            </w:tcBorders>
          </w:tcPr>
          <w:p w14:paraId="67DFE4E7" w14:textId="77777777" w:rsidR="002A3DBE" w:rsidRPr="007900BC" w:rsidRDefault="002A3DBE" w:rsidP="002A3DBE">
            <w:pPr>
              <w:spacing w:line="240" w:lineRule="auto"/>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135D604A" w14:textId="77777777" w:rsidR="002A3DBE" w:rsidRPr="007900BC" w:rsidRDefault="002A3DBE" w:rsidP="002A3DBE">
            <w:pPr>
              <w:spacing w:line="240" w:lineRule="auto"/>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0043BFB8" w14:textId="77777777" w:rsidR="002A3DBE" w:rsidRPr="007900BC" w:rsidRDefault="002A3DBE" w:rsidP="002A3DBE">
            <w:pPr>
              <w:spacing w:line="240" w:lineRule="auto"/>
              <w:jc w:val="both"/>
              <w:rPr>
                <w:rFonts w:ascii="Garamond" w:hAnsi="Garamond" w:cstheme="minorHAnsi"/>
                <w:i/>
                <w:iCs/>
                <w:sz w:val="18"/>
                <w:szCs w:val="18"/>
                <w:lang w:val="it-IT"/>
              </w:rPr>
            </w:pPr>
          </w:p>
        </w:tc>
      </w:tr>
      <w:tr w:rsidR="002A3DBE" w:rsidRPr="00366F3C" w14:paraId="4A88C49E" w14:textId="77777777" w:rsidTr="002A3DBE">
        <w:trPr>
          <w:trHeight w:hRule="exact" w:val="715"/>
          <w:jc w:val="center"/>
        </w:trPr>
        <w:tc>
          <w:tcPr>
            <w:tcW w:w="565" w:type="dxa"/>
            <w:tcBorders>
              <w:top w:val="single" w:sz="4" w:space="0" w:color="00457E"/>
              <w:left w:val="single" w:sz="4" w:space="0" w:color="00457E"/>
              <w:bottom w:val="single" w:sz="4" w:space="0" w:color="00457E"/>
              <w:right w:val="single" w:sz="4" w:space="0" w:color="00457E"/>
            </w:tcBorders>
          </w:tcPr>
          <w:p w14:paraId="2AC31DF3" w14:textId="287B4CBB" w:rsidR="002A3DBE" w:rsidRPr="002A3DBE" w:rsidRDefault="002A3DBE" w:rsidP="002A3DBE">
            <w:pPr>
              <w:spacing w:after="0" w:line="360" w:lineRule="auto"/>
              <w:jc w:val="center"/>
              <w:rPr>
                <w:rFonts w:ascii="Garamond" w:eastAsia="Arial" w:hAnsi="Garamond" w:cstheme="minorHAnsi"/>
                <w:sz w:val="20"/>
                <w:szCs w:val="20"/>
                <w:lang w:val="it-IT"/>
              </w:rPr>
            </w:pPr>
            <w:r w:rsidRPr="002A3DBE">
              <w:rPr>
                <w:rFonts w:ascii="Garamond" w:eastAsia="Calibri" w:hAnsi="Garamond" w:cstheme="minorHAnsi"/>
                <w:sz w:val="20"/>
                <w:szCs w:val="20"/>
                <w:lang w:val="it-IT"/>
              </w:rPr>
              <w:t>.4</w:t>
            </w:r>
          </w:p>
        </w:tc>
        <w:tc>
          <w:tcPr>
            <w:tcW w:w="5951" w:type="dxa"/>
            <w:gridSpan w:val="2"/>
            <w:tcBorders>
              <w:top w:val="single" w:sz="4" w:space="0" w:color="00457E"/>
              <w:left w:val="single" w:sz="4" w:space="0" w:color="00457E"/>
              <w:bottom w:val="single" w:sz="4" w:space="0" w:color="00457E"/>
              <w:right w:val="single" w:sz="4" w:space="0" w:color="00457E"/>
            </w:tcBorders>
          </w:tcPr>
          <w:p w14:paraId="1A60C793" w14:textId="1D3B728F" w:rsidR="002A3DBE" w:rsidRPr="002A3DBE" w:rsidRDefault="002A3DBE" w:rsidP="002A3DBE">
            <w:pPr>
              <w:spacing w:after="0" w:line="218" w:lineRule="exact"/>
              <w:ind w:left="105" w:right="96"/>
              <w:jc w:val="both"/>
              <w:rPr>
                <w:rFonts w:ascii="Garamond" w:eastAsia="Calibri" w:hAnsi="Garamond" w:cstheme="minorHAnsi"/>
                <w:spacing w:val="1"/>
                <w:sz w:val="20"/>
                <w:szCs w:val="20"/>
                <w:lang w:val="it-IT"/>
              </w:rPr>
            </w:pPr>
            <w:r w:rsidRPr="002A3DBE">
              <w:rPr>
                <w:rFonts w:ascii="Garamond" w:eastAsia="Calibri" w:hAnsi="Garamond" w:cstheme="minorHAnsi"/>
                <w:sz w:val="20"/>
                <w:szCs w:val="20"/>
                <w:lang w:val="it-IT"/>
              </w:rPr>
              <w:t>C</w:t>
            </w:r>
            <w:r w:rsidRPr="002A3DBE">
              <w:rPr>
                <w:rFonts w:ascii="Garamond" w:eastAsia="Calibri" w:hAnsi="Garamond" w:cstheme="minorHAnsi"/>
                <w:spacing w:val="1"/>
                <w:sz w:val="20"/>
                <w:szCs w:val="20"/>
                <w:lang w:val="it-IT"/>
              </w:rPr>
              <w:t>o</w:t>
            </w:r>
            <w:r w:rsidRPr="002A3DBE">
              <w:rPr>
                <w:rFonts w:ascii="Garamond" w:eastAsia="Calibri" w:hAnsi="Garamond" w:cstheme="minorHAnsi"/>
                <w:sz w:val="20"/>
                <w:szCs w:val="20"/>
                <w:lang w:val="it-IT"/>
              </w:rPr>
              <w:t>m</w:t>
            </w:r>
            <w:r w:rsidRPr="002A3DBE">
              <w:rPr>
                <w:rFonts w:ascii="Garamond" w:eastAsia="Calibri" w:hAnsi="Garamond" w:cstheme="minorHAnsi"/>
                <w:spacing w:val="-1"/>
                <w:sz w:val="20"/>
                <w:szCs w:val="20"/>
                <w:lang w:val="it-IT"/>
              </w:rPr>
              <w:t>p</w:t>
            </w:r>
            <w:r w:rsidRPr="002A3DBE">
              <w:rPr>
                <w:rFonts w:ascii="Garamond" w:eastAsia="Calibri" w:hAnsi="Garamond" w:cstheme="minorHAnsi"/>
                <w:sz w:val="20"/>
                <w:szCs w:val="20"/>
                <w:lang w:val="it-IT"/>
              </w:rPr>
              <w:t>r</w:t>
            </w:r>
            <w:r w:rsidRPr="002A3DBE">
              <w:rPr>
                <w:rFonts w:ascii="Garamond" w:eastAsia="Calibri" w:hAnsi="Garamond" w:cstheme="minorHAnsi"/>
                <w:spacing w:val="-1"/>
                <w:sz w:val="20"/>
                <w:szCs w:val="20"/>
                <w:lang w:val="it-IT"/>
              </w:rPr>
              <w:t>end</w:t>
            </w:r>
            <w:r w:rsidRPr="002A3DBE">
              <w:rPr>
                <w:rFonts w:ascii="Garamond" w:eastAsia="Calibri" w:hAnsi="Garamond" w:cstheme="minorHAnsi"/>
                <w:sz w:val="20"/>
                <w:szCs w:val="20"/>
                <w:lang w:val="it-IT"/>
              </w:rPr>
              <w:t>e</w:t>
            </w:r>
            <w:r w:rsidRPr="002A3DBE">
              <w:rPr>
                <w:rFonts w:ascii="Garamond" w:eastAsia="Calibri" w:hAnsi="Garamond" w:cstheme="minorHAnsi"/>
                <w:spacing w:val="-2"/>
                <w:sz w:val="20"/>
                <w:szCs w:val="20"/>
                <w:lang w:val="it-IT"/>
              </w:rPr>
              <w:t xml:space="preserve"> </w:t>
            </w:r>
            <w:r w:rsidRPr="002A3DBE">
              <w:rPr>
                <w:rFonts w:ascii="Garamond" w:eastAsia="Calibri" w:hAnsi="Garamond" w:cstheme="minorHAnsi"/>
                <w:spacing w:val="-1"/>
                <w:sz w:val="20"/>
                <w:szCs w:val="20"/>
                <w:lang w:val="it-IT"/>
              </w:rPr>
              <w:t>l</w:t>
            </w:r>
            <w:r w:rsidRPr="002A3DBE">
              <w:rPr>
                <w:rFonts w:ascii="Garamond" w:eastAsia="Calibri" w:hAnsi="Garamond" w:cstheme="minorHAnsi"/>
                <w:sz w:val="20"/>
                <w:szCs w:val="20"/>
                <w:lang w:val="it-IT"/>
              </w:rPr>
              <w:t xml:space="preserve">a </w:t>
            </w:r>
            <w:r w:rsidRPr="002A3DBE">
              <w:rPr>
                <w:rFonts w:ascii="Garamond" w:eastAsia="Calibri" w:hAnsi="Garamond" w:cstheme="minorHAnsi"/>
                <w:spacing w:val="-1"/>
                <w:sz w:val="20"/>
                <w:szCs w:val="20"/>
                <w:lang w:val="it-IT"/>
              </w:rPr>
              <w:t>ne</w:t>
            </w:r>
            <w:r w:rsidRPr="002A3DBE">
              <w:rPr>
                <w:rFonts w:ascii="Garamond" w:eastAsia="Calibri" w:hAnsi="Garamond" w:cstheme="minorHAnsi"/>
                <w:spacing w:val="1"/>
                <w:sz w:val="20"/>
                <w:szCs w:val="20"/>
                <w:lang w:val="it-IT"/>
              </w:rPr>
              <w:t>c</w:t>
            </w:r>
            <w:r w:rsidRPr="002A3DBE">
              <w:rPr>
                <w:rFonts w:ascii="Garamond" w:eastAsia="Calibri" w:hAnsi="Garamond" w:cstheme="minorHAnsi"/>
                <w:spacing w:val="2"/>
                <w:sz w:val="20"/>
                <w:szCs w:val="20"/>
                <w:lang w:val="it-IT"/>
              </w:rPr>
              <w:t>e</w:t>
            </w:r>
            <w:r w:rsidRPr="002A3DBE">
              <w:rPr>
                <w:rFonts w:ascii="Garamond" w:eastAsia="Calibri" w:hAnsi="Garamond" w:cstheme="minorHAnsi"/>
                <w:spacing w:val="-1"/>
                <w:sz w:val="20"/>
                <w:szCs w:val="20"/>
                <w:lang w:val="it-IT"/>
              </w:rPr>
              <w:t>ssi</w:t>
            </w:r>
            <w:r w:rsidRPr="002A3DBE">
              <w:rPr>
                <w:rFonts w:ascii="Garamond" w:eastAsia="Calibri" w:hAnsi="Garamond" w:cstheme="minorHAnsi"/>
                <w:sz w:val="20"/>
                <w:szCs w:val="20"/>
                <w:lang w:val="it-IT"/>
              </w:rPr>
              <w:t>tà</w:t>
            </w:r>
            <w:r w:rsidRPr="002A3DBE">
              <w:rPr>
                <w:rFonts w:ascii="Garamond" w:eastAsia="Calibri" w:hAnsi="Garamond" w:cstheme="minorHAnsi"/>
                <w:spacing w:val="-3"/>
                <w:sz w:val="20"/>
                <w:szCs w:val="20"/>
                <w:lang w:val="it-IT"/>
              </w:rPr>
              <w:t xml:space="preserve"> </w:t>
            </w:r>
            <w:r w:rsidRPr="002A3DBE">
              <w:rPr>
                <w:rFonts w:ascii="Garamond" w:eastAsia="Calibri" w:hAnsi="Garamond" w:cstheme="minorHAnsi"/>
                <w:spacing w:val="1"/>
                <w:sz w:val="20"/>
                <w:szCs w:val="20"/>
                <w:lang w:val="it-IT"/>
              </w:rPr>
              <w:t>ch</w:t>
            </w:r>
            <w:r w:rsidRPr="002A3DBE">
              <w:rPr>
                <w:rFonts w:ascii="Garamond" w:eastAsia="Calibri" w:hAnsi="Garamond" w:cstheme="minorHAnsi"/>
                <w:sz w:val="20"/>
                <w:szCs w:val="20"/>
                <w:lang w:val="it-IT"/>
              </w:rPr>
              <w:t>e</w:t>
            </w:r>
            <w:r w:rsidRPr="002A3DBE">
              <w:rPr>
                <w:rFonts w:ascii="Garamond" w:eastAsia="Calibri" w:hAnsi="Garamond" w:cstheme="minorHAnsi"/>
                <w:spacing w:val="-3"/>
                <w:sz w:val="20"/>
                <w:szCs w:val="20"/>
                <w:lang w:val="it-IT"/>
              </w:rPr>
              <w:t xml:space="preserve"> </w:t>
            </w:r>
            <w:r w:rsidRPr="002A3DBE">
              <w:rPr>
                <w:rFonts w:ascii="Garamond" w:eastAsia="Calibri" w:hAnsi="Garamond" w:cstheme="minorHAnsi"/>
                <w:spacing w:val="-1"/>
                <w:sz w:val="20"/>
                <w:szCs w:val="20"/>
                <w:lang w:val="it-IT"/>
              </w:rPr>
              <w:t>g</w:t>
            </w:r>
            <w:r w:rsidRPr="002A3DBE">
              <w:rPr>
                <w:rFonts w:ascii="Garamond" w:eastAsia="Calibri" w:hAnsi="Garamond" w:cstheme="minorHAnsi"/>
                <w:sz w:val="20"/>
                <w:szCs w:val="20"/>
                <w:lang w:val="it-IT"/>
              </w:rPr>
              <w:t>li</w:t>
            </w:r>
            <w:r w:rsidRPr="002A3DBE">
              <w:rPr>
                <w:rFonts w:ascii="Garamond" w:eastAsia="Calibri" w:hAnsi="Garamond" w:cstheme="minorHAnsi"/>
                <w:spacing w:val="2"/>
                <w:sz w:val="20"/>
                <w:szCs w:val="20"/>
                <w:lang w:val="it-IT"/>
              </w:rPr>
              <w:t xml:space="preserve"> s</w:t>
            </w:r>
            <w:r w:rsidRPr="002A3DBE">
              <w:rPr>
                <w:rFonts w:ascii="Garamond" w:eastAsia="Calibri" w:hAnsi="Garamond" w:cstheme="minorHAnsi"/>
                <w:spacing w:val="-1"/>
                <w:sz w:val="20"/>
                <w:szCs w:val="20"/>
                <w:lang w:val="it-IT"/>
              </w:rPr>
              <w:t>p</w:t>
            </w:r>
            <w:r w:rsidRPr="002A3DBE">
              <w:rPr>
                <w:rFonts w:ascii="Garamond" w:eastAsia="Calibri" w:hAnsi="Garamond" w:cstheme="minorHAnsi"/>
                <w:sz w:val="20"/>
                <w:szCs w:val="20"/>
                <w:lang w:val="it-IT"/>
              </w:rPr>
              <w:t>a</w:t>
            </w:r>
            <w:r w:rsidRPr="002A3DBE">
              <w:rPr>
                <w:rFonts w:ascii="Garamond" w:eastAsia="Calibri" w:hAnsi="Garamond" w:cstheme="minorHAnsi"/>
                <w:spacing w:val="1"/>
                <w:sz w:val="20"/>
                <w:szCs w:val="20"/>
                <w:lang w:val="it-IT"/>
              </w:rPr>
              <w:t>z</w:t>
            </w:r>
            <w:r w:rsidRPr="002A3DBE">
              <w:rPr>
                <w:rFonts w:ascii="Garamond" w:eastAsia="Calibri" w:hAnsi="Garamond" w:cstheme="minorHAnsi"/>
                <w:sz w:val="20"/>
                <w:szCs w:val="20"/>
                <w:lang w:val="it-IT"/>
              </w:rPr>
              <w:t xml:space="preserve">i </w:t>
            </w:r>
            <w:r w:rsidRPr="002A3DBE">
              <w:rPr>
                <w:rFonts w:ascii="Garamond" w:eastAsia="Calibri" w:hAnsi="Garamond" w:cstheme="minorHAnsi"/>
                <w:spacing w:val="-1"/>
                <w:sz w:val="20"/>
                <w:szCs w:val="20"/>
                <w:lang w:val="it-IT"/>
              </w:rPr>
              <w:t>in</w:t>
            </w:r>
            <w:r w:rsidRPr="002A3DBE">
              <w:rPr>
                <w:rFonts w:ascii="Garamond" w:eastAsia="Calibri" w:hAnsi="Garamond" w:cstheme="minorHAnsi"/>
                <w:sz w:val="20"/>
                <w:szCs w:val="20"/>
                <w:lang w:val="it-IT"/>
              </w:rPr>
              <w:t>t</w:t>
            </w:r>
            <w:r w:rsidRPr="002A3DBE">
              <w:rPr>
                <w:rFonts w:ascii="Garamond" w:eastAsia="Calibri" w:hAnsi="Garamond" w:cstheme="minorHAnsi"/>
                <w:spacing w:val="-1"/>
                <w:sz w:val="20"/>
                <w:szCs w:val="20"/>
                <w:lang w:val="it-IT"/>
              </w:rPr>
              <w:t>e</w:t>
            </w:r>
            <w:r w:rsidRPr="002A3DBE">
              <w:rPr>
                <w:rFonts w:ascii="Garamond" w:eastAsia="Calibri" w:hAnsi="Garamond" w:cstheme="minorHAnsi"/>
                <w:spacing w:val="2"/>
                <w:sz w:val="20"/>
                <w:szCs w:val="20"/>
                <w:lang w:val="it-IT"/>
              </w:rPr>
              <w:t>r</w:t>
            </w:r>
            <w:r w:rsidRPr="002A3DBE">
              <w:rPr>
                <w:rFonts w:ascii="Garamond" w:eastAsia="Calibri" w:hAnsi="Garamond" w:cstheme="minorHAnsi"/>
                <w:spacing w:val="-1"/>
                <w:sz w:val="20"/>
                <w:szCs w:val="20"/>
                <w:lang w:val="it-IT"/>
              </w:rPr>
              <w:t>n</w:t>
            </w:r>
            <w:r w:rsidRPr="002A3DBE">
              <w:rPr>
                <w:rFonts w:ascii="Garamond" w:eastAsia="Calibri" w:hAnsi="Garamond" w:cstheme="minorHAnsi"/>
                <w:sz w:val="20"/>
                <w:szCs w:val="20"/>
                <w:lang w:val="it-IT"/>
              </w:rPr>
              <w:t>i</w:t>
            </w:r>
            <w:r w:rsidRPr="002A3DBE">
              <w:rPr>
                <w:rFonts w:ascii="Garamond" w:eastAsia="Calibri" w:hAnsi="Garamond" w:cstheme="minorHAnsi"/>
                <w:spacing w:val="-2"/>
                <w:sz w:val="20"/>
                <w:szCs w:val="20"/>
                <w:lang w:val="it-IT"/>
              </w:rPr>
              <w:t xml:space="preserve"> </w:t>
            </w:r>
            <w:r w:rsidRPr="002A3DBE">
              <w:rPr>
                <w:rFonts w:ascii="Garamond" w:eastAsia="Calibri" w:hAnsi="Garamond" w:cstheme="minorHAnsi"/>
                <w:sz w:val="20"/>
                <w:szCs w:val="20"/>
                <w:lang w:val="it-IT"/>
              </w:rPr>
              <w:t>e</w:t>
            </w:r>
            <w:r w:rsidRPr="002A3DBE">
              <w:rPr>
                <w:rFonts w:ascii="Garamond" w:eastAsia="Calibri" w:hAnsi="Garamond" w:cstheme="minorHAnsi"/>
                <w:spacing w:val="-2"/>
                <w:sz w:val="20"/>
                <w:szCs w:val="20"/>
                <w:lang w:val="it-IT"/>
              </w:rPr>
              <w:t xml:space="preserve"> </w:t>
            </w:r>
            <w:r w:rsidRPr="002A3DBE">
              <w:rPr>
                <w:rFonts w:ascii="Garamond" w:eastAsia="Calibri" w:hAnsi="Garamond" w:cstheme="minorHAnsi"/>
                <w:spacing w:val="1"/>
                <w:sz w:val="20"/>
                <w:szCs w:val="20"/>
                <w:lang w:val="it-IT"/>
              </w:rPr>
              <w:t>ch</w:t>
            </w:r>
            <w:r w:rsidRPr="002A3DBE">
              <w:rPr>
                <w:rFonts w:ascii="Garamond" w:eastAsia="Calibri" w:hAnsi="Garamond" w:cstheme="minorHAnsi"/>
                <w:spacing w:val="-1"/>
                <w:sz w:val="20"/>
                <w:szCs w:val="20"/>
                <w:lang w:val="it-IT"/>
              </w:rPr>
              <w:t>ius</w:t>
            </w:r>
            <w:r w:rsidRPr="002A3DBE">
              <w:rPr>
                <w:rFonts w:ascii="Garamond" w:eastAsia="Calibri" w:hAnsi="Garamond" w:cstheme="minorHAnsi"/>
                <w:sz w:val="20"/>
                <w:szCs w:val="20"/>
                <w:lang w:val="it-IT"/>
              </w:rPr>
              <w:t>i</w:t>
            </w:r>
            <w:r w:rsidRPr="002A3DBE">
              <w:rPr>
                <w:rFonts w:ascii="Garamond" w:eastAsia="Calibri" w:hAnsi="Garamond" w:cstheme="minorHAnsi"/>
                <w:spacing w:val="1"/>
                <w:sz w:val="20"/>
                <w:szCs w:val="20"/>
                <w:lang w:val="it-IT"/>
              </w:rPr>
              <w:t xml:space="preserve"> </w:t>
            </w:r>
            <w:r w:rsidRPr="002A3DBE">
              <w:rPr>
                <w:rFonts w:ascii="Garamond" w:eastAsia="Calibri" w:hAnsi="Garamond" w:cstheme="minorHAnsi"/>
                <w:spacing w:val="-1"/>
                <w:sz w:val="20"/>
                <w:szCs w:val="20"/>
                <w:lang w:val="it-IT"/>
              </w:rPr>
              <w:t>de</w:t>
            </w:r>
            <w:r w:rsidRPr="002A3DBE">
              <w:rPr>
                <w:rFonts w:ascii="Garamond" w:eastAsia="Calibri" w:hAnsi="Garamond" w:cstheme="minorHAnsi"/>
                <w:sz w:val="20"/>
                <w:szCs w:val="20"/>
                <w:lang w:val="it-IT"/>
              </w:rPr>
              <w:t>v</w:t>
            </w:r>
            <w:r w:rsidRPr="002A3DBE">
              <w:rPr>
                <w:rFonts w:ascii="Garamond" w:eastAsia="Calibri" w:hAnsi="Garamond" w:cstheme="minorHAnsi"/>
                <w:spacing w:val="1"/>
                <w:sz w:val="20"/>
                <w:szCs w:val="20"/>
                <w:lang w:val="it-IT"/>
              </w:rPr>
              <w:t>o</w:t>
            </w:r>
            <w:r w:rsidRPr="002A3DBE">
              <w:rPr>
                <w:rFonts w:ascii="Garamond" w:eastAsia="Calibri" w:hAnsi="Garamond" w:cstheme="minorHAnsi"/>
                <w:spacing w:val="-1"/>
                <w:sz w:val="20"/>
                <w:szCs w:val="20"/>
                <w:lang w:val="it-IT"/>
              </w:rPr>
              <w:t>n</w:t>
            </w:r>
            <w:r w:rsidRPr="002A3DBE">
              <w:rPr>
                <w:rFonts w:ascii="Garamond" w:eastAsia="Calibri" w:hAnsi="Garamond" w:cstheme="minorHAnsi"/>
                <w:sz w:val="20"/>
                <w:szCs w:val="20"/>
                <w:lang w:val="it-IT"/>
              </w:rPr>
              <w:t xml:space="preserve">o </w:t>
            </w:r>
            <w:r w:rsidRPr="002A3DBE">
              <w:rPr>
                <w:rFonts w:ascii="Garamond" w:eastAsia="Calibri" w:hAnsi="Garamond" w:cstheme="minorHAnsi"/>
                <w:spacing w:val="-1"/>
                <w:sz w:val="20"/>
                <w:szCs w:val="20"/>
                <w:lang w:val="it-IT"/>
              </w:rPr>
              <w:t>esse</w:t>
            </w:r>
            <w:r w:rsidRPr="002A3DBE">
              <w:rPr>
                <w:rFonts w:ascii="Garamond" w:eastAsia="Calibri" w:hAnsi="Garamond" w:cstheme="minorHAnsi"/>
                <w:spacing w:val="2"/>
                <w:sz w:val="20"/>
                <w:szCs w:val="20"/>
                <w:lang w:val="it-IT"/>
              </w:rPr>
              <w:t>r</w:t>
            </w:r>
            <w:r w:rsidRPr="002A3DBE">
              <w:rPr>
                <w:rFonts w:ascii="Garamond" w:eastAsia="Calibri" w:hAnsi="Garamond" w:cstheme="minorHAnsi"/>
                <w:sz w:val="20"/>
                <w:szCs w:val="20"/>
                <w:lang w:val="it-IT"/>
              </w:rPr>
              <w:t>e</w:t>
            </w:r>
            <w:r w:rsidRPr="002A3DBE">
              <w:rPr>
                <w:rFonts w:ascii="Garamond" w:eastAsia="Calibri" w:hAnsi="Garamond" w:cstheme="minorHAnsi"/>
                <w:spacing w:val="-5"/>
                <w:sz w:val="20"/>
                <w:szCs w:val="20"/>
                <w:lang w:val="it-IT"/>
              </w:rPr>
              <w:t xml:space="preserve"> </w:t>
            </w:r>
            <w:r w:rsidRPr="002A3DBE">
              <w:rPr>
                <w:rFonts w:ascii="Garamond" w:eastAsia="Calibri" w:hAnsi="Garamond" w:cstheme="minorHAnsi"/>
                <w:spacing w:val="-1"/>
                <w:sz w:val="20"/>
                <w:szCs w:val="20"/>
                <w:lang w:val="it-IT"/>
              </w:rPr>
              <w:t>b</w:t>
            </w:r>
            <w:r w:rsidRPr="002A3DBE">
              <w:rPr>
                <w:rFonts w:ascii="Garamond" w:eastAsia="Calibri" w:hAnsi="Garamond" w:cstheme="minorHAnsi"/>
                <w:spacing w:val="2"/>
                <w:sz w:val="20"/>
                <w:szCs w:val="20"/>
                <w:lang w:val="it-IT"/>
              </w:rPr>
              <w:t>e</w:t>
            </w:r>
            <w:r w:rsidRPr="002A3DBE">
              <w:rPr>
                <w:rFonts w:ascii="Garamond" w:eastAsia="Calibri" w:hAnsi="Garamond" w:cstheme="minorHAnsi"/>
                <w:sz w:val="20"/>
                <w:szCs w:val="20"/>
                <w:lang w:val="it-IT"/>
              </w:rPr>
              <w:t>n</w:t>
            </w:r>
            <w:r w:rsidRPr="002A3DBE">
              <w:rPr>
                <w:rFonts w:ascii="Garamond" w:eastAsia="Calibri" w:hAnsi="Garamond" w:cstheme="minorHAnsi"/>
                <w:spacing w:val="-3"/>
                <w:sz w:val="20"/>
                <w:szCs w:val="20"/>
                <w:lang w:val="it-IT"/>
              </w:rPr>
              <w:t xml:space="preserve"> </w:t>
            </w:r>
            <w:r w:rsidRPr="002A3DBE">
              <w:rPr>
                <w:rFonts w:ascii="Garamond" w:eastAsia="Calibri" w:hAnsi="Garamond" w:cstheme="minorHAnsi"/>
                <w:sz w:val="20"/>
                <w:szCs w:val="20"/>
                <w:lang w:val="it-IT"/>
              </w:rPr>
              <w:t>v</w:t>
            </w:r>
            <w:r w:rsidRPr="002A3DBE">
              <w:rPr>
                <w:rFonts w:ascii="Garamond" w:eastAsia="Calibri" w:hAnsi="Garamond" w:cstheme="minorHAnsi"/>
                <w:spacing w:val="-1"/>
                <w:sz w:val="20"/>
                <w:szCs w:val="20"/>
                <w:lang w:val="it-IT"/>
              </w:rPr>
              <w:t>e</w:t>
            </w:r>
            <w:r w:rsidRPr="002A3DBE">
              <w:rPr>
                <w:rFonts w:ascii="Garamond" w:eastAsia="Calibri" w:hAnsi="Garamond" w:cstheme="minorHAnsi"/>
                <w:spacing w:val="2"/>
                <w:sz w:val="20"/>
                <w:szCs w:val="20"/>
                <w:lang w:val="it-IT"/>
              </w:rPr>
              <w:t>n</w:t>
            </w:r>
            <w:r w:rsidRPr="002A3DBE">
              <w:rPr>
                <w:rFonts w:ascii="Garamond" w:eastAsia="Calibri" w:hAnsi="Garamond" w:cstheme="minorHAnsi"/>
                <w:sz w:val="20"/>
                <w:szCs w:val="20"/>
                <w:lang w:val="it-IT"/>
              </w:rPr>
              <w:t>t</w:t>
            </w:r>
            <w:r w:rsidRPr="002A3DBE">
              <w:rPr>
                <w:rFonts w:ascii="Garamond" w:eastAsia="Calibri" w:hAnsi="Garamond" w:cstheme="minorHAnsi"/>
                <w:spacing w:val="-1"/>
                <w:sz w:val="20"/>
                <w:szCs w:val="20"/>
                <w:lang w:val="it-IT"/>
              </w:rPr>
              <w:t>il</w:t>
            </w:r>
            <w:r w:rsidRPr="002A3DBE">
              <w:rPr>
                <w:rFonts w:ascii="Garamond" w:eastAsia="Calibri" w:hAnsi="Garamond" w:cstheme="minorHAnsi"/>
                <w:sz w:val="20"/>
                <w:szCs w:val="20"/>
                <w:lang w:val="it-IT"/>
              </w:rPr>
              <w:t>ati</w:t>
            </w:r>
            <w:r w:rsidRPr="002A3DBE">
              <w:rPr>
                <w:rFonts w:ascii="Garamond" w:eastAsia="Calibri" w:hAnsi="Garamond" w:cstheme="minorHAnsi"/>
                <w:spacing w:val="-2"/>
                <w:sz w:val="20"/>
                <w:szCs w:val="20"/>
                <w:lang w:val="it-IT"/>
              </w:rPr>
              <w:t xml:space="preserve"> </w:t>
            </w:r>
            <w:r w:rsidRPr="002A3DBE">
              <w:rPr>
                <w:rFonts w:ascii="Garamond" w:eastAsia="Calibri" w:hAnsi="Garamond" w:cstheme="minorHAnsi"/>
                <w:spacing w:val="-1"/>
                <w:sz w:val="20"/>
                <w:szCs w:val="20"/>
                <w:lang w:val="it-IT"/>
              </w:rPr>
              <w:t>du</w:t>
            </w:r>
            <w:r w:rsidRPr="002A3DBE">
              <w:rPr>
                <w:rFonts w:ascii="Garamond" w:eastAsia="Calibri" w:hAnsi="Garamond" w:cstheme="minorHAnsi"/>
                <w:sz w:val="20"/>
                <w:szCs w:val="20"/>
                <w:lang w:val="it-IT"/>
              </w:rPr>
              <w:t>r</w:t>
            </w:r>
            <w:r w:rsidRPr="002A3DBE">
              <w:rPr>
                <w:rFonts w:ascii="Garamond" w:eastAsia="Calibri" w:hAnsi="Garamond" w:cstheme="minorHAnsi"/>
                <w:spacing w:val="3"/>
                <w:sz w:val="20"/>
                <w:szCs w:val="20"/>
                <w:lang w:val="it-IT"/>
              </w:rPr>
              <w:t>a</w:t>
            </w:r>
            <w:r w:rsidRPr="002A3DBE">
              <w:rPr>
                <w:rFonts w:ascii="Garamond" w:eastAsia="Calibri" w:hAnsi="Garamond" w:cstheme="minorHAnsi"/>
                <w:spacing w:val="-1"/>
                <w:sz w:val="20"/>
                <w:szCs w:val="20"/>
                <w:lang w:val="it-IT"/>
              </w:rPr>
              <w:t>n</w:t>
            </w:r>
            <w:r w:rsidRPr="002A3DBE">
              <w:rPr>
                <w:rFonts w:ascii="Garamond" w:eastAsia="Calibri" w:hAnsi="Garamond" w:cstheme="minorHAnsi"/>
                <w:sz w:val="20"/>
                <w:szCs w:val="20"/>
                <w:lang w:val="it-IT"/>
              </w:rPr>
              <w:t>te</w:t>
            </w:r>
            <w:r w:rsidRPr="002A3DBE">
              <w:rPr>
                <w:rFonts w:ascii="Garamond" w:eastAsia="Calibri" w:hAnsi="Garamond" w:cstheme="minorHAnsi"/>
                <w:spacing w:val="-2"/>
                <w:sz w:val="20"/>
                <w:szCs w:val="20"/>
                <w:lang w:val="it-IT"/>
              </w:rPr>
              <w:t xml:space="preserve"> </w:t>
            </w:r>
            <w:r w:rsidRPr="002A3DBE">
              <w:rPr>
                <w:rFonts w:ascii="Garamond" w:eastAsia="Calibri" w:hAnsi="Garamond" w:cstheme="minorHAnsi"/>
                <w:sz w:val="20"/>
                <w:szCs w:val="20"/>
                <w:lang w:val="it-IT"/>
              </w:rPr>
              <w:t>e</w:t>
            </w:r>
            <w:r w:rsidRPr="002A3DBE">
              <w:rPr>
                <w:rFonts w:ascii="Garamond" w:eastAsia="Calibri" w:hAnsi="Garamond" w:cstheme="minorHAnsi"/>
                <w:spacing w:val="1"/>
                <w:sz w:val="20"/>
                <w:szCs w:val="20"/>
                <w:lang w:val="it-IT"/>
              </w:rPr>
              <w:t xml:space="preserve"> </w:t>
            </w:r>
            <w:r w:rsidRPr="002A3DBE">
              <w:rPr>
                <w:rFonts w:ascii="Garamond" w:eastAsia="Calibri" w:hAnsi="Garamond" w:cstheme="minorHAnsi"/>
                <w:spacing w:val="-1"/>
                <w:sz w:val="20"/>
                <w:szCs w:val="20"/>
                <w:lang w:val="it-IT"/>
              </w:rPr>
              <w:t>d</w:t>
            </w:r>
            <w:r w:rsidRPr="002A3DBE">
              <w:rPr>
                <w:rFonts w:ascii="Garamond" w:eastAsia="Calibri" w:hAnsi="Garamond" w:cstheme="minorHAnsi"/>
                <w:spacing w:val="1"/>
                <w:sz w:val="20"/>
                <w:szCs w:val="20"/>
                <w:lang w:val="it-IT"/>
              </w:rPr>
              <w:t>o</w:t>
            </w:r>
            <w:r w:rsidRPr="002A3DBE">
              <w:rPr>
                <w:rFonts w:ascii="Garamond" w:eastAsia="Calibri" w:hAnsi="Garamond" w:cstheme="minorHAnsi"/>
                <w:spacing w:val="-1"/>
                <w:sz w:val="20"/>
                <w:szCs w:val="20"/>
                <w:lang w:val="it-IT"/>
              </w:rPr>
              <w:t>p</w:t>
            </w:r>
            <w:r w:rsidRPr="002A3DBE">
              <w:rPr>
                <w:rFonts w:ascii="Garamond" w:eastAsia="Calibri" w:hAnsi="Garamond" w:cstheme="minorHAnsi"/>
                <w:sz w:val="20"/>
                <w:szCs w:val="20"/>
                <w:lang w:val="it-IT"/>
              </w:rPr>
              <w:t>o</w:t>
            </w:r>
            <w:r w:rsidRPr="002A3DBE">
              <w:rPr>
                <w:rFonts w:ascii="Garamond" w:eastAsia="Calibri" w:hAnsi="Garamond" w:cstheme="minorHAnsi"/>
                <w:spacing w:val="1"/>
                <w:sz w:val="20"/>
                <w:szCs w:val="20"/>
                <w:lang w:val="it-IT"/>
              </w:rPr>
              <w:t xml:space="preserve"> </w:t>
            </w:r>
            <w:r w:rsidRPr="002A3DBE">
              <w:rPr>
                <w:rFonts w:ascii="Garamond" w:eastAsia="Calibri" w:hAnsi="Garamond" w:cstheme="minorHAnsi"/>
                <w:spacing w:val="-1"/>
                <w:sz w:val="20"/>
                <w:szCs w:val="20"/>
                <w:lang w:val="it-IT"/>
              </w:rPr>
              <w:t>l</w:t>
            </w:r>
            <w:r w:rsidRPr="002A3DBE">
              <w:rPr>
                <w:rFonts w:ascii="Garamond" w:eastAsia="Calibri" w:hAnsi="Garamond" w:cstheme="minorHAnsi"/>
                <w:sz w:val="20"/>
                <w:szCs w:val="20"/>
                <w:lang w:val="it-IT"/>
              </w:rPr>
              <w:t xml:space="preserve">a </w:t>
            </w:r>
            <w:r w:rsidRPr="002A3DBE">
              <w:rPr>
                <w:rFonts w:ascii="Garamond" w:eastAsia="Calibri" w:hAnsi="Garamond" w:cstheme="minorHAnsi"/>
                <w:spacing w:val="-1"/>
                <w:sz w:val="20"/>
                <w:szCs w:val="20"/>
                <w:lang w:val="it-IT"/>
              </w:rPr>
              <w:t>pi</w:t>
            </w:r>
            <w:r w:rsidRPr="002A3DBE">
              <w:rPr>
                <w:rFonts w:ascii="Garamond" w:eastAsia="Calibri" w:hAnsi="Garamond" w:cstheme="minorHAnsi"/>
                <w:sz w:val="20"/>
                <w:szCs w:val="20"/>
                <w:lang w:val="it-IT"/>
              </w:rPr>
              <w:t>tt</w:t>
            </w:r>
            <w:r w:rsidRPr="002A3DBE">
              <w:rPr>
                <w:rFonts w:ascii="Garamond" w:eastAsia="Calibri" w:hAnsi="Garamond" w:cstheme="minorHAnsi"/>
                <w:spacing w:val="-1"/>
                <w:sz w:val="20"/>
                <w:szCs w:val="20"/>
                <w:lang w:val="it-IT"/>
              </w:rPr>
              <w:t>u</w:t>
            </w:r>
            <w:r w:rsidRPr="002A3DBE">
              <w:rPr>
                <w:rFonts w:ascii="Garamond" w:eastAsia="Calibri" w:hAnsi="Garamond" w:cstheme="minorHAnsi"/>
                <w:sz w:val="20"/>
                <w:szCs w:val="20"/>
                <w:lang w:val="it-IT"/>
              </w:rPr>
              <w:t>ra</w:t>
            </w:r>
            <w:r w:rsidRPr="002A3DBE">
              <w:rPr>
                <w:rFonts w:ascii="Garamond" w:eastAsia="Calibri" w:hAnsi="Garamond" w:cstheme="minorHAnsi"/>
                <w:spacing w:val="1"/>
                <w:sz w:val="20"/>
                <w:szCs w:val="20"/>
                <w:lang w:val="it-IT"/>
              </w:rPr>
              <w:t>z</w:t>
            </w:r>
            <w:r w:rsidRPr="002A3DBE">
              <w:rPr>
                <w:rFonts w:ascii="Garamond" w:eastAsia="Calibri" w:hAnsi="Garamond" w:cstheme="minorHAnsi"/>
                <w:spacing w:val="-1"/>
                <w:sz w:val="20"/>
                <w:szCs w:val="20"/>
                <w:lang w:val="it-IT"/>
              </w:rPr>
              <w:t>i</w:t>
            </w:r>
            <w:r w:rsidRPr="002A3DBE">
              <w:rPr>
                <w:rFonts w:ascii="Garamond" w:eastAsia="Calibri" w:hAnsi="Garamond" w:cstheme="minorHAnsi"/>
                <w:spacing w:val="1"/>
                <w:sz w:val="20"/>
                <w:szCs w:val="20"/>
                <w:lang w:val="it-IT"/>
              </w:rPr>
              <w:t>o</w:t>
            </w:r>
            <w:r w:rsidRPr="002A3DBE">
              <w:rPr>
                <w:rFonts w:ascii="Garamond" w:eastAsia="Calibri" w:hAnsi="Garamond" w:cstheme="minorHAnsi"/>
                <w:spacing w:val="-1"/>
                <w:sz w:val="20"/>
                <w:szCs w:val="20"/>
                <w:lang w:val="it-IT"/>
              </w:rPr>
              <w:t>ne. /</w:t>
            </w:r>
            <w:r w:rsidRPr="002A3DBE">
              <w:rPr>
                <w:rFonts w:ascii="Garamond" w:eastAsia="Arial" w:hAnsi="Garamond" w:cstheme="minorHAnsi"/>
                <w:i/>
                <w:iCs/>
                <w:sz w:val="20"/>
                <w:szCs w:val="20"/>
                <w:lang w:val="it-IT"/>
              </w:rPr>
              <w:t xml:space="preserve"> </w:t>
            </w:r>
            <w:proofErr w:type="spellStart"/>
            <w:r w:rsidRPr="002A3DBE">
              <w:rPr>
                <w:rFonts w:ascii="Garamond" w:eastAsia="Arial" w:hAnsi="Garamond" w:cstheme="minorHAnsi"/>
                <w:i/>
                <w:iCs/>
                <w:sz w:val="20"/>
                <w:szCs w:val="20"/>
                <w:lang w:val="it-IT"/>
              </w:rPr>
              <w:t>Understand</w:t>
            </w:r>
            <w:proofErr w:type="spellEnd"/>
            <w:r w:rsidRPr="002A3DBE">
              <w:rPr>
                <w:rFonts w:ascii="Garamond" w:eastAsia="Arial" w:hAnsi="Garamond" w:cstheme="minorHAnsi"/>
                <w:i/>
                <w:iCs/>
                <w:spacing w:val="47"/>
                <w:sz w:val="20"/>
                <w:szCs w:val="20"/>
                <w:lang w:val="it-IT"/>
              </w:rPr>
              <w:t xml:space="preserve"> </w:t>
            </w:r>
            <w:proofErr w:type="spellStart"/>
            <w:r w:rsidRPr="002A3DBE">
              <w:rPr>
                <w:rFonts w:ascii="Garamond" w:eastAsia="Arial" w:hAnsi="Garamond" w:cstheme="minorHAnsi"/>
                <w:i/>
                <w:iCs/>
                <w:sz w:val="20"/>
                <w:szCs w:val="20"/>
                <w:lang w:val="it-IT"/>
              </w:rPr>
              <w:t>need</w:t>
            </w:r>
            <w:proofErr w:type="spellEnd"/>
            <w:r w:rsidRPr="002A3DBE">
              <w:rPr>
                <w:rFonts w:ascii="Garamond" w:eastAsia="Arial" w:hAnsi="Garamond" w:cstheme="minorHAnsi"/>
                <w:i/>
                <w:iCs/>
                <w:spacing w:val="16"/>
                <w:sz w:val="20"/>
                <w:szCs w:val="20"/>
                <w:lang w:val="it-IT"/>
              </w:rPr>
              <w:t xml:space="preserve"> </w:t>
            </w:r>
            <w:r w:rsidRPr="002A3DBE">
              <w:rPr>
                <w:rFonts w:ascii="Garamond" w:eastAsia="Arial" w:hAnsi="Garamond" w:cstheme="minorHAnsi"/>
                <w:i/>
                <w:iCs/>
                <w:sz w:val="20"/>
                <w:szCs w:val="20"/>
                <w:lang w:val="it-IT"/>
              </w:rPr>
              <w:t>for</w:t>
            </w:r>
            <w:r w:rsidRPr="002A3DBE">
              <w:rPr>
                <w:rFonts w:ascii="Garamond" w:eastAsia="Arial" w:hAnsi="Garamond" w:cstheme="minorHAnsi"/>
                <w:i/>
                <w:iCs/>
                <w:spacing w:val="40"/>
                <w:sz w:val="20"/>
                <w:szCs w:val="20"/>
                <w:lang w:val="it-IT"/>
              </w:rPr>
              <w:t xml:space="preserve"> </w:t>
            </w:r>
            <w:proofErr w:type="spellStart"/>
            <w:r w:rsidRPr="002A3DBE">
              <w:rPr>
                <w:rFonts w:ascii="Garamond" w:eastAsia="Arial" w:hAnsi="Garamond" w:cstheme="minorHAnsi"/>
                <w:i/>
                <w:iCs/>
                <w:w w:val="114"/>
                <w:sz w:val="20"/>
                <w:szCs w:val="20"/>
                <w:lang w:val="it-IT"/>
              </w:rPr>
              <w:t>interior</w:t>
            </w:r>
            <w:proofErr w:type="spellEnd"/>
            <w:r w:rsidRPr="002A3DBE">
              <w:rPr>
                <w:rFonts w:ascii="Garamond" w:eastAsia="Arial" w:hAnsi="Garamond" w:cstheme="minorHAnsi"/>
                <w:i/>
                <w:iCs/>
                <w:spacing w:val="-7"/>
                <w:w w:val="114"/>
                <w:sz w:val="20"/>
                <w:szCs w:val="20"/>
                <w:lang w:val="it-IT"/>
              </w:rPr>
              <w:t xml:space="preserve"> </w:t>
            </w:r>
            <w:r w:rsidRPr="002A3DBE">
              <w:rPr>
                <w:rFonts w:ascii="Garamond" w:eastAsia="Arial" w:hAnsi="Garamond" w:cstheme="minorHAnsi"/>
                <w:i/>
                <w:iCs/>
                <w:sz w:val="20"/>
                <w:szCs w:val="20"/>
                <w:lang w:val="it-IT"/>
              </w:rPr>
              <w:t>and</w:t>
            </w:r>
            <w:r w:rsidRPr="002A3DBE">
              <w:rPr>
                <w:rFonts w:ascii="Garamond" w:eastAsia="Arial" w:hAnsi="Garamond" w:cstheme="minorHAnsi"/>
                <w:i/>
                <w:iCs/>
                <w:spacing w:val="18"/>
                <w:sz w:val="20"/>
                <w:szCs w:val="20"/>
                <w:lang w:val="it-IT"/>
              </w:rPr>
              <w:t xml:space="preserve"> </w:t>
            </w:r>
            <w:proofErr w:type="spellStart"/>
            <w:r w:rsidRPr="002A3DBE">
              <w:rPr>
                <w:rFonts w:ascii="Garamond" w:eastAsia="Arial" w:hAnsi="Garamond" w:cstheme="minorHAnsi"/>
                <w:i/>
                <w:iCs/>
                <w:sz w:val="20"/>
                <w:szCs w:val="20"/>
                <w:lang w:val="it-IT"/>
              </w:rPr>
              <w:t>enclosed</w:t>
            </w:r>
            <w:proofErr w:type="spellEnd"/>
            <w:r w:rsidRPr="002A3DBE">
              <w:rPr>
                <w:rFonts w:ascii="Garamond" w:eastAsia="Arial" w:hAnsi="Garamond" w:cstheme="minorHAnsi"/>
                <w:i/>
                <w:iCs/>
                <w:spacing w:val="7"/>
                <w:sz w:val="20"/>
                <w:szCs w:val="20"/>
                <w:lang w:val="it-IT"/>
              </w:rPr>
              <w:t xml:space="preserve"> </w:t>
            </w:r>
            <w:proofErr w:type="spellStart"/>
            <w:r w:rsidRPr="002A3DBE">
              <w:rPr>
                <w:rFonts w:ascii="Garamond" w:eastAsia="Arial" w:hAnsi="Garamond" w:cstheme="minorHAnsi"/>
                <w:i/>
                <w:iCs/>
                <w:w w:val="92"/>
                <w:sz w:val="20"/>
                <w:szCs w:val="20"/>
                <w:lang w:val="it-IT"/>
              </w:rPr>
              <w:t>spaces</w:t>
            </w:r>
            <w:proofErr w:type="spellEnd"/>
            <w:r w:rsidRPr="002A3DBE">
              <w:rPr>
                <w:rFonts w:ascii="Garamond" w:eastAsia="Arial" w:hAnsi="Garamond" w:cstheme="minorHAnsi"/>
                <w:i/>
                <w:iCs/>
                <w:spacing w:val="4"/>
                <w:w w:val="92"/>
                <w:sz w:val="20"/>
                <w:szCs w:val="20"/>
                <w:lang w:val="it-IT"/>
              </w:rPr>
              <w:t xml:space="preserve"> </w:t>
            </w:r>
            <w:r w:rsidRPr="002A3DBE">
              <w:rPr>
                <w:rFonts w:ascii="Garamond" w:eastAsia="Arial" w:hAnsi="Garamond" w:cstheme="minorHAnsi"/>
                <w:i/>
                <w:iCs/>
                <w:sz w:val="20"/>
                <w:szCs w:val="20"/>
                <w:lang w:val="it-IT"/>
              </w:rPr>
              <w:t>to</w:t>
            </w:r>
            <w:r w:rsidRPr="002A3DBE">
              <w:rPr>
                <w:rFonts w:ascii="Garamond" w:eastAsia="Arial" w:hAnsi="Garamond" w:cstheme="minorHAnsi"/>
                <w:i/>
                <w:iCs/>
                <w:spacing w:val="29"/>
                <w:sz w:val="20"/>
                <w:szCs w:val="20"/>
                <w:lang w:val="it-IT"/>
              </w:rPr>
              <w:t xml:space="preserve"> </w:t>
            </w:r>
            <w:r w:rsidRPr="002A3DBE">
              <w:rPr>
                <w:rFonts w:ascii="Garamond" w:eastAsia="Arial" w:hAnsi="Garamond" w:cstheme="minorHAnsi"/>
                <w:i/>
                <w:iCs/>
                <w:w w:val="104"/>
                <w:sz w:val="20"/>
                <w:szCs w:val="20"/>
                <w:lang w:val="it-IT"/>
              </w:rPr>
              <w:t xml:space="preserve">be </w:t>
            </w:r>
            <w:proofErr w:type="spellStart"/>
            <w:r w:rsidRPr="002A3DBE">
              <w:rPr>
                <w:rFonts w:ascii="Garamond" w:eastAsia="Arial" w:hAnsi="Garamond" w:cstheme="minorHAnsi"/>
                <w:i/>
                <w:iCs/>
                <w:sz w:val="20"/>
                <w:szCs w:val="20"/>
                <w:lang w:val="it-IT"/>
              </w:rPr>
              <w:t>well</w:t>
            </w:r>
            <w:proofErr w:type="spellEnd"/>
            <w:r w:rsidRPr="002A3DBE">
              <w:rPr>
                <w:rFonts w:ascii="Garamond" w:eastAsia="Arial" w:hAnsi="Garamond" w:cstheme="minorHAnsi"/>
                <w:i/>
                <w:iCs/>
                <w:spacing w:val="37"/>
                <w:sz w:val="20"/>
                <w:szCs w:val="20"/>
                <w:lang w:val="it-IT"/>
              </w:rPr>
              <w:t xml:space="preserve"> </w:t>
            </w:r>
            <w:proofErr w:type="spellStart"/>
            <w:r w:rsidRPr="002A3DBE">
              <w:rPr>
                <w:rFonts w:ascii="Garamond" w:eastAsia="Arial" w:hAnsi="Garamond" w:cstheme="minorHAnsi"/>
                <w:i/>
                <w:iCs/>
                <w:w w:val="110"/>
                <w:sz w:val="20"/>
                <w:szCs w:val="20"/>
                <w:lang w:val="it-IT"/>
              </w:rPr>
              <w:t>ventilated</w:t>
            </w:r>
            <w:proofErr w:type="spellEnd"/>
            <w:r w:rsidRPr="002A3DBE">
              <w:rPr>
                <w:rFonts w:ascii="Garamond" w:eastAsia="Arial" w:hAnsi="Garamond" w:cstheme="minorHAnsi"/>
                <w:i/>
                <w:iCs/>
                <w:spacing w:val="-5"/>
                <w:w w:val="110"/>
                <w:sz w:val="20"/>
                <w:szCs w:val="20"/>
                <w:lang w:val="it-IT"/>
              </w:rPr>
              <w:t xml:space="preserve"> </w:t>
            </w:r>
            <w:proofErr w:type="spellStart"/>
            <w:r w:rsidRPr="002A3DBE">
              <w:rPr>
                <w:rFonts w:ascii="Garamond" w:eastAsia="Arial" w:hAnsi="Garamond" w:cstheme="minorHAnsi"/>
                <w:i/>
                <w:iCs/>
                <w:sz w:val="20"/>
                <w:szCs w:val="20"/>
                <w:lang w:val="it-IT"/>
              </w:rPr>
              <w:t>during</w:t>
            </w:r>
            <w:proofErr w:type="spellEnd"/>
            <w:r w:rsidRPr="002A3DBE">
              <w:rPr>
                <w:rFonts w:ascii="Garamond" w:eastAsia="Arial" w:hAnsi="Garamond" w:cstheme="minorHAnsi"/>
                <w:i/>
                <w:iCs/>
                <w:sz w:val="20"/>
                <w:szCs w:val="20"/>
                <w:lang w:val="it-IT"/>
              </w:rPr>
              <w:t xml:space="preserve"> </w:t>
            </w:r>
            <w:r w:rsidRPr="002A3DBE">
              <w:rPr>
                <w:rFonts w:ascii="Garamond" w:eastAsia="Arial" w:hAnsi="Garamond" w:cstheme="minorHAnsi"/>
                <w:i/>
                <w:iCs/>
                <w:spacing w:val="5"/>
                <w:sz w:val="20"/>
                <w:szCs w:val="20"/>
                <w:lang w:val="it-IT"/>
              </w:rPr>
              <w:t>and</w:t>
            </w:r>
            <w:r w:rsidRPr="002A3DBE">
              <w:rPr>
                <w:rFonts w:ascii="Garamond" w:eastAsia="Arial" w:hAnsi="Garamond" w:cstheme="minorHAnsi"/>
                <w:i/>
                <w:iCs/>
                <w:spacing w:val="18"/>
                <w:sz w:val="20"/>
                <w:szCs w:val="20"/>
                <w:lang w:val="it-IT"/>
              </w:rPr>
              <w:t xml:space="preserve"> </w:t>
            </w:r>
            <w:r w:rsidRPr="002A3DBE">
              <w:rPr>
                <w:rFonts w:ascii="Garamond" w:eastAsia="Arial" w:hAnsi="Garamond" w:cstheme="minorHAnsi"/>
                <w:i/>
                <w:iCs/>
                <w:sz w:val="20"/>
                <w:szCs w:val="20"/>
                <w:lang w:val="it-IT"/>
              </w:rPr>
              <w:t>after</w:t>
            </w:r>
            <w:r w:rsidRPr="002A3DBE">
              <w:rPr>
                <w:rFonts w:ascii="Garamond" w:eastAsia="Arial" w:hAnsi="Garamond" w:cstheme="minorHAnsi"/>
                <w:i/>
                <w:iCs/>
                <w:spacing w:val="47"/>
                <w:sz w:val="20"/>
                <w:szCs w:val="20"/>
                <w:lang w:val="it-IT"/>
              </w:rPr>
              <w:t xml:space="preserve"> </w:t>
            </w:r>
            <w:r w:rsidRPr="002A3DBE">
              <w:rPr>
                <w:rFonts w:ascii="Garamond" w:eastAsia="Arial" w:hAnsi="Garamond" w:cstheme="minorHAnsi"/>
                <w:i/>
                <w:iCs/>
                <w:w w:val="112"/>
                <w:sz w:val="20"/>
                <w:szCs w:val="20"/>
                <w:lang w:val="it-IT"/>
              </w:rPr>
              <w:t>painting</w:t>
            </w:r>
          </w:p>
        </w:tc>
        <w:tc>
          <w:tcPr>
            <w:tcW w:w="850" w:type="dxa"/>
            <w:tcBorders>
              <w:top w:val="single" w:sz="4" w:space="0" w:color="00457E"/>
              <w:left w:val="single" w:sz="4" w:space="0" w:color="00457E"/>
              <w:bottom w:val="single" w:sz="4" w:space="0" w:color="00457E"/>
              <w:right w:val="single" w:sz="4" w:space="0" w:color="00457E"/>
            </w:tcBorders>
          </w:tcPr>
          <w:p w14:paraId="0DD51325" w14:textId="77777777" w:rsidR="002A3DBE" w:rsidRPr="007900BC" w:rsidRDefault="002A3DBE" w:rsidP="002A3DBE">
            <w:pPr>
              <w:spacing w:line="240" w:lineRule="auto"/>
              <w:ind w:left="198" w:right="181"/>
              <w:jc w:val="both"/>
              <w:rPr>
                <w:rFonts w:ascii="Garamond" w:hAnsi="Garamond" w:cstheme="minorHAnsi"/>
                <w:i/>
                <w:iCs/>
                <w:sz w:val="18"/>
                <w:szCs w:val="18"/>
                <w:lang w:val="it-IT"/>
              </w:rPr>
            </w:pPr>
          </w:p>
        </w:tc>
        <w:tc>
          <w:tcPr>
            <w:tcW w:w="1134" w:type="dxa"/>
            <w:gridSpan w:val="2"/>
            <w:tcBorders>
              <w:top w:val="single" w:sz="4" w:space="0" w:color="00457E"/>
              <w:left w:val="single" w:sz="4" w:space="0" w:color="00457E"/>
              <w:bottom w:val="single" w:sz="4" w:space="0" w:color="00457E"/>
              <w:right w:val="single" w:sz="4" w:space="0" w:color="00457E"/>
            </w:tcBorders>
          </w:tcPr>
          <w:p w14:paraId="424C2385" w14:textId="77777777" w:rsidR="002A3DBE" w:rsidRPr="007900BC" w:rsidRDefault="002A3DBE" w:rsidP="002A3DBE">
            <w:pPr>
              <w:spacing w:line="240" w:lineRule="auto"/>
              <w:ind w:left="198" w:right="181"/>
              <w:jc w:val="both"/>
              <w:rPr>
                <w:rFonts w:ascii="Garamond" w:hAnsi="Garamond" w:cstheme="minorHAnsi"/>
                <w:i/>
                <w:iCs/>
                <w:sz w:val="18"/>
                <w:szCs w:val="18"/>
                <w:lang w:val="it-IT"/>
              </w:rPr>
            </w:pPr>
          </w:p>
        </w:tc>
        <w:tc>
          <w:tcPr>
            <w:tcW w:w="4820" w:type="dxa"/>
            <w:gridSpan w:val="2"/>
            <w:tcBorders>
              <w:left w:val="single" w:sz="4" w:space="0" w:color="00457E"/>
              <w:bottom w:val="single" w:sz="4" w:space="0" w:color="auto"/>
              <w:right w:val="single" w:sz="4" w:space="0" w:color="00457E"/>
            </w:tcBorders>
          </w:tcPr>
          <w:p w14:paraId="7DFB7E2E" w14:textId="77777777" w:rsidR="002A3DBE" w:rsidRPr="007900BC" w:rsidRDefault="002A3DBE" w:rsidP="002A3DBE">
            <w:pPr>
              <w:spacing w:line="240" w:lineRule="auto"/>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342494E3" w14:textId="77777777" w:rsidR="002A3DBE" w:rsidRPr="007900BC" w:rsidRDefault="002A3DBE" w:rsidP="002A3DBE">
            <w:pPr>
              <w:spacing w:line="240" w:lineRule="auto"/>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7A708AC6" w14:textId="77777777" w:rsidR="002A3DBE" w:rsidRPr="007900BC" w:rsidRDefault="002A3DBE" w:rsidP="002A3DBE">
            <w:pPr>
              <w:spacing w:line="240" w:lineRule="auto"/>
              <w:jc w:val="both"/>
              <w:rPr>
                <w:rFonts w:ascii="Garamond" w:hAnsi="Garamond" w:cstheme="minorHAnsi"/>
                <w:i/>
                <w:iCs/>
                <w:sz w:val="18"/>
                <w:szCs w:val="18"/>
                <w:lang w:val="it-IT"/>
              </w:rPr>
            </w:pPr>
          </w:p>
        </w:tc>
      </w:tr>
      <w:tr w:rsidR="002A3DBE" w:rsidRPr="00366F3C" w14:paraId="582A9BE8" w14:textId="77777777" w:rsidTr="002A3DBE">
        <w:trPr>
          <w:trHeight w:hRule="exact" w:val="852"/>
          <w:jc w:val="center"/>
        </w:trPr>
        <w:tc>
          <w:tcPr>
            <w:tcW w:w="56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7760EBE" w14:textId="60AEA4AE" w:rsidR="002A3DBE" w:rsidRPr="008F54B7" w:rsidRDefault="002A3DBE" w:rsidP="00CD2FA4">
            <w:pPr>
              <w:spacing w:after="0" w:line="218" w:lineRule="exact"/>
              <w:ind w:left="62"/>
              <w:jc w:val="center"/>
              <w:rPr>
                <w:rFonts w:ascii="Garamond" w:eastAsia="Calibri" w:hAnsi="Garamond" w:cstheme="minorHAnsi"/>
                <w:b/>
                <w:bCs/>
                <w:sz w:val="20"/>
                <w:szCs w:val="20"/>
                <w:lang w:val="it-IT"/>
              </w:rPr>
            </w:pPr>
            <w:r>
              <w:rPr>
                <w:rFonts w:ascii="Garamond" w:eastAsia="Calibri" w:hAnsi="Garamond" w:cstheme="minorHAnsi"/>
                <w:b/>
                <w:bCs/>
                <w:sz w:val="20"/>
                <w:szCs w:val="20"/>
                <w:lang w:val="it-IT"/>
              </w:rPr>
              <w:t>4.4</w:t>
            </w:r>
          </w:p>
        </w:tc>
        <w:tc>
          <w:tcPr>
            <w:tcW w:w="7935" w:type="dxa"/>
            <w:gridSpan w:val="5"/>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772052AE" w14:textId="6CEAF624" w:rsidR="002A3DBE" w:rsidRPr="002A3DBE" w:rsidRDefault="002A3DBE" w:rsidP="00CD2FA4">
            <w:pPr>
              <w:spacing w:after="0" w:line="278" w:lineRule="auto"/>
              <w:ind w:left="165" w:right="137"/>
              <w:jc w:val="both"/>
              <w:rPr>
                <w:rFonts w:ascii="Garamond" w:eastAsia="Calibri" w:hAnsi="Garamond" w:cstheme="minorHAnsi"/>
                <w:b/>
                <w:bCs/>
                <w:i/>
                <w:iCs/>
                <w:sz w:val="20"/>
                <w:szCs w:val="20"/>
                <w:lang w:val="it-IT"/>
              </w:rPr>
            </w:pPr>
            <w:r w:rsidRPr="002A3DBE">
              <w:rPr>
                <w:rFonts w:ascii="Garamond" w:eastAsia="Calibri" w:hAnsi="Garamond" w:cstheme="minorHAnsi"/>
                <w:b/>
                <w:bCs/>
                <w:spacing w:val="1"/>
                <w:position w:val="1"/>
                <w:sz w:val="20"/>
                <w:szCs w:val="20"/>
                <w:lang w:val="it-IT"/>
              </w:rPr>
              <w:t>C</w:t>
            </w:r>
            <w:r w:rsidRPr="002A3DBE">
              <w:rPr>
                <w:rFonts w:ascii="Garamond" w:eastAsia="Calibri" w:hAnsi="Garamond" w:cstheme="minorHAnsi"/>
                <w:b/>
                <w:bCs/>
                <w:spacing w:val="-1"/>
                <w:position w:val="1"/>
                <w:sz w:val="20"/>
                <w:szCs w:val="20"/>
                <w:lang w:val="it-IT"/>
              </w:rPr>
              <w:t>ono</w:t>
            </w:r>
            <w:r w:rsidRPr="002A3DBE">
              <w:rPr>
                <w:rFonts w:ascii="Garamond" w:eastAsia="Calibri" w:hAnsi="Garamond" w:cstheme="minorHAnsi"/>
                <w:b/>
                <w:bCs/>
                <w:spacing w:val="1"/>
                <w:position w:val="1"/>
                <w:sz w:val="20"/>
                <w:szCs w:val="20"/>
                <w:lang w:val="it-IT"/>
              </w:rPr>
              <w:t>sc</w:t>
            </w:r>
            <w:r w:rsidRPr="002A3DBE">
              <w:rPr>
                <w:rFonts w:ascii="Garamond" w:eastAsia="Calibri" w:hAnsi="Garamond" w:cstheme="minorHAnsi"/>
                <w:b/>
                <w:bCs/>
                <w:spacing w:val="-1"/>
                <w:position w:val="1"/>
                <w:sz w:val="20"/>
                <w:szCs w:val="20"/>
                <w:lang w:val="it-IT"/>
              </w:rPr>
              <w:t>en</w:t>
            </w:r>
            <w:r w:rsidRPr="002A3DBE">
              <w:rPr>
                <w:rFonts w:ascii="Garamond" w:eastAsia="Calibri" w:hAnsi="Garamond" w:cstheme="minorHAnsi"/>
                <w:b/>
                <w:bCs/>
                <w:spacing w:val="1"/>
                <w:position w:val="1"/>
                <w:sz w:val="20"/>
                <w:szCs w:val="20"/>
                <w:lang w:val="it-IT"/>
              </w:rPr>
              <w:t>z</w:t>
            </w:r>
            <w:r w:rsidRPr="002A3DBE">
              <w:rPr>
                <w:rFonts w:ascii="Garamond" w:eastAsia="Calibri" w:hAnsi="Garamond" w:cstheme="minorHAnsi"/>
                <w:b/>
                <w:bCs/>
                <w:position w:val="1"/>
                <w:sz w:val="20"/>
                <w:szCs w:val="20"/>
                <w:lang w:val="it-IT"/>
              </w:rPr>
              <w:t xml:space="preserve">a </w:t>
            </w:r>
            <w:r w:rsidRPr="002A3DBE">
              <w:rPr>
                <w:rFonts w:ascii="Garamond" w:eastAsia="Calibri" w:hAnsi="Garamond" w:cstheme="minorHAnsi"/>
                <w:b/>
                <w:bCs/>
                <w:spacing w:val="-1"/>
                <w:position w:val="1"/>
                <w:sz w:val="20"/>
                <w:szCs w:val="20"/>
                <w:lang w:val="it-IT"/>
              </w:rPr>
              <w:t>del</w:t>
            </w:r>
            <w:r w:rsidRPr="002A3DBE">
              <w:rPr>
                <w:rFonts w:ascii="Garamond" w:eastAsia="Calibri" w:hAnsi="Garamond" w:cstheme="minorHAnsi"/>
                <w:b/>
                <w:bCs/>
                <w:spacing w:val="1"/>
                <w:position w:val="1"/>
                <w:sz w:val="20"/>
                <w:szCs w:val="20"/>
                <w:lang w:val="it-IT"/>
              </w:rPr>
              <w:t>l’</w:t>
            </w:r>
            <w:r w:rsidRPr="002A3DBE">
              <w:rPr>
                <w:rFonts w:ascii="Garamond" w:eastAsia="Calibri" w:hAnsi="Garamond" w:cstheme="minorHAnsi"/>
                <w:b/>
                <w:bCs/>
                <w:spacing w:val="-1"/>
                <w:position w:val="1"/>
                <w:sz w:val="20"/>
                <w:szCs w:val="20"/>
                <w:lang w:val="it-IT"/>
              </w:rPr>
              <w:t>el</w:t>
            </w:r>
            <w:r w:rsidRPr="002A3DBE">
              <w:rPr>
                <w:rFonts w:ascii="Garamond" w:eastAsia="Calibri" w:hAnsi="Garamond" w:cstheme="minorHAnsi"/>
                <w:b/>
                <w:bCs/>
                <w:spacing w:val="1"/>
                <w:position w:val="1"/>
                <w:sz w:val="20"/>
                <w:szCs w:val="20"/>
                <w:lang w:val="it-IT"/>
              </w:rPr>
              <w:t>i</w:t>
            </w:r>
            <w:r w:rsidRPr="002A3DBE">
              <w:rPr>
                <w:rFonts w:ascii="Garamond" w:eastAsia="Calibri" w:hAnsi="Garamond" w:cstheme="minorHAnsi"/>
                <w:b/>
                <w:bCs/>
                <w:spacing w:val="-2"/>
                <w:position w:val="1"/>
                <w:sz w:val="20"/>
                <w:szCs w:val="20"/>
                <w:lang w:val="it-IT"/>
              </w:rPr>
              <w:t>m</w:t>
            </w:r>
            <w:r w:rsidRPr="002A3DBE">
              <w:rPr>
                <w:rFonts w:ascii="Garamond" w:eastAsia="Calibri" w:hAnsi="Garamond" w:cstheme="minorHAnsi"/>
                <w:b/>
                <w:bCs/>
                <w:spacing w:val="1"/>
                <w:position w:val="1"/>
                <w:sz w:val="20"/>
                <w:szCs w:val="20"/>
                <w:lang w:val="it-IT"/>
              </w:rPr>
              <w:t>i</w:t>
            </w:r>
            <w:r w:rsidRPr="002A3DBE">
              <w:rPr>
                <w:rFonts w:ascii="Garamond" w:eastAsia="Calibri" w:hAnsi="Garamond" w:cstheme="minorHAnsi"/>
                <w:b/>
                <w:bCs/>
                <w:spacing w:val="-1"/>
                <w:position w:val="1"/>
                <w:sz w:val="20"/>
                <w:szCs w:val="20"/>
                <w:lang w:val="it-IT"/>
              </w:rPr>
              <w:t>na</w:t>
            </w:r>
            <w:r w:rsidRPr="002A3DBE">
              <w:rPr>
                <w:rFonts w:ascii="Garamond" w:eastAsia="Calibri" w:hAnsi="Garamond" w:cstheme="minorHAnsi"/>
                <w:b/>
                <w:bCs/>
                <w:spacing w:val="1"/>
                <w:position w:val="1"/>
                <w:sz w:val="20"/>
                <w:szCs w:val="20"/>
                <w:lang w:val="it-IT"/>
              </w:rPr>
              <w:t>z</w:t>
            </w:r>
            <w:r w:rsidRPr="002A3DBE">
              <w:rPr>
                <w:rFonts w:ascii="Garamond" w:eastAsia="Calibri" w:hAnsi="Garamond" w:cstheme="minorHAnsi"/>
                <w:b/>
                <w:bCs/>
                <w:spacing w:val="-1"/>
                <w:position w:val="1"/>
                <w:sz w:val="20"/>
                <w:szCs w:val="20"/>
                <w:lang w:val="it-IT"/>
              </w:rPr>
              <w:t>ion</w:t>
            </w:r>
            <w:r w:rsidRPr="002A3DBE">
              <w:rPr>
                <w:rFonts w:ascii="Garamond" w:eastAsia="Calibri" w:hAnsi="Garamond" w:cstheme="minorHAnsi"/>
                <w:b/>
                <w:bCs/>
                <w:position w:val="1"/>
                <w:sz w:val="20"/>
                <w:szCs w:val="20"/>
                <w:lang w:val="it-IT"/>
              </w:rPr>
              <w:t xml:space="preserve">e </w:t>
            </w:r>
            <w:r w:rsidRPr="002A3DBE">
              <w:rPr>
                <w:rFonts w:ascii="Garamond" w:eastAsia="Calibri" w:hAnsi="Garamond" w:cstheme="minorHAnsi"/>
                <w:b/>
                <w:bCs/>
                <w:spacing w:val="1"/>
                <w:position w:val="1"/>
                <w:sz w:val="20"/>
                <w:szCs w:val="20"/>
                <w:lang w:val="it-IT"/>
              </w:rPr>
              <w:t>sic</w:t>
            </w:r>
            <w:r w:rsidRPr="002A3DBE">
              <w:rPr>
                <w:rFonts w:ascii="Garamond" w:eastAsia="Calibri" w:hAnsi="Garamond" w:cstheme="minorHAnsi"/>
                <w:b/>
                <w:bCs/>
                <w:spacing w:val="-1"/>
                <w:position w:val="1"/>
                <w:sz w:val="20"/>
                <w:szCs w:val="20"/>
                <w:lang w:val="it-IT"/>
              </w:rPr>
              <w:t>u</w:t>
            </w:r>
            <w:r w:rsidRPr="002A3DBE">
              <w:rPr>
                <w:rFonts w:ascii="Garamond" w:eastAsia="Calibri" w:hAnsi="Garamond" w:cstheme="minorHAnsi"/>
                <w:b/>
                <w:bCs/>
                <w:spacing w:val="1"/>
                <w:position w:val="1"/>
                <w:sz w:val="20"/>
                <w:szCs w:val="20"/>
                <w:lang w:val="it-IT"/>
              </w:rPr>
              <w:t>r</w:t>
            </w:r>
            <w:r w:rsidRPr="002A3DBE">
              <w:rPr>
                <w:rFonts w:ascii="Garamond" w:eastAsia="Calibri" w:hAnsi="Garamond" w:cstheme="minorHAnsi"/>
                <w:b/>
                <w:bCs/>
                <w:position w:val="1"/>
                <w:sz w:val="20"/>
                <w:szCs w:val="20"/>
                <w:lang w:val="it-IT"/>
              </w:rPr>
              <w:t xml:space="preserve">a </w:t>
            </w:r>
            <w:r w:rsidRPr="002A3DBE">
              <w:rPr>
                <w:rFonts w:ascii="Garamond" w:eastAsia="Calibri" w:hAnsi="Garamond" w:cstheme="minorHAnsi"/>
                <w:b/>
                <w:bCs/>
                <w:spacing w:val="-1"/>
                <w:position w:val="1"/>
                <w:sz w:val="20"/>
                <w:szCs w:val="20"/>
                <w:lang w:val="it-IT"/>
              </w:rPr>
              <w:t>d</w:t>
            </w:r>
            <w:r w:rsidRPr="002A3DBE">
              <w:rPr>
                <w:rFonts w:ascii="Garamond" w:eastAsia="Calibri" w:hAnsi="Garamond" w:cstheme="minorHAnsi"/>
                <w:b/>
                <w:bCs/>
                <w:spacing w:val="-3"/>
                <w:position w:val="1"/>
                <w:sz w:val="20"/>
                <w:szCs w:val="20"/>
                <w:lang w:val="it-IT"/>
              </w:rPr>
              <w:t>e</w:t>
            </w:r>
            <w:r w:rsidRPr="002A3DBE">
              <w:rPr>
                <w:rFonts w:ascii="Garamond" w:eastAsia="Calibri" w:hAnsi="Garamond" w:cstheme="minorHAnsi"/>
                <w:b/>
                <w:bCs/>
                <w:spacing w:val="1"/>
                <w:position w:val="1"/>
                <w:sz w:val="20"/>
                <w:szCs w:val="20"/>
                <w:lang w:val="it-IT"/>
              </w:rPr>
              <w:t>ll</w:t>
            </w:r>
            <w:r w:rsidRPr="002A3DBE">
              <w:rPr>
                <w:rFonts w:ascii="Garamond" w:eastAsia="Calibri" w:hAnsi="Garamond" w:cstheme="minorHAnsi"/>
                <w:b/>
                <w:bCs/>
                <w:spacing w:val="-2"/>
                <w:position w:val="1"/>
                <w:sz w:val="20"/>
                <w:szCs w:val="20"/>
                <w:lang w:val="it-IT"/>
              </w:rPr>
              <w:t>’</w:t>
            </w:r>
            <w:r w:rsidRPr="002A3DBE">
              <w:rPr>
                <w:rFonts w:ascii="Garamond" w:eastAsia="Calibri" w:hAnsi="Garamond" w:cstheme="minorHAnsi"/>
                <w:b/>
                <w:bCs/>
                <w:spacing w:val="1"/>
                <w:position w:val="1"/>
                <w:sz w:val="20"/>
                <w:szCs w:val="20"/>
                <w:lang w:val="it-IT"/>
              </w:rPr>
              <w:t>i</w:t>
            </w:r>
            <w:r w:rsidRPr="002A3DBE">
              <w:rPr>
                <w:rFonts w:ascii="Garamond" w:eastAsia="Calibri" w:hAnsi="Garamond" w:cstheme="minorHAnsi"/>
                <w:b/>
                <w:bCs/>
                <w:spacing w:val="-2"/>
                <w:position w:val="1"/>
                <w:sz w:val="20"/>
                <w:szCs w:val="20"/>
                <w:lang w:val="it-IT"/>
              </w:rPr>
              <w:t>m</w:t>
            </w:r>
            <w:r w:rsidRPr="002A3DBE">
              <w:rPr>
                <w:rFonts w:ascii="Garamond" w:eastAsia="Calibri" w:hAnsi="Garamond" w:cstheme="minorHAnsi"/>
                <w:b/>
                <w:bCs/>
                <w:position w:val="1"/>
                <w:sz w:val="20"/>
                <w:szCs w:val="20"/>
                <w:lang w:val="it-IT"/>
              </w:rPr>
              <w:t>m</w:t>
            </w:r>
            <w:r w:rsidRPr="002A3DBE">
              <w:rPr>
                <w:rFonts w:ascii="Garamond" w:eastAsia="Calibri" w:hAnsi="Garamond" w:cstheme="minorHAnsi"/>
                <w:b/>
                <w:bCs/>
                <w:spacing w:val="-1"/>
                <w:position w:val="1"/>
                <w:sz w:val="20"/>
                <w:szCs w:val="20"/>
                <w:lang w:val="it-IT"/>
              </w:rPr>
              <w:t>ond</w:t>
            </w:r>
            <w:r w:rsidRPr="002A3DBE">
              <w:rPr>
                <w:rFonts w:ascii="Garamond" w:eastAsia="Calibri" w:hAnsi="Garamond" w:cstheme="minorHAnsi"/>
                <w:b/>
                <w:bCs/>
                <w:spacing w:val="1"/>
                <w:position w:val="1"/>
                <w:sz w:val="20"/>
                <w:szCs w:val="20"/>
                <w:lang w:val="it-IT"/>
              </w:rPr>
              <w:t>i</w:t>
            </w:r>
            <w:r w:rsidRPr="002A3DBE">
              <w:rPr>
                <w:rFonts w:ascii="Garamond" w:eastAsia="Calibri" w:hAnsi="Garamond" w:cstheme="minorHAnsi"/>
                <w:b/>
                <w:bCs/>
                <w:spacing w:val="-1"/>
                <w:position w:val="1"/>
                <w:sz w:val="20"/>
                <w:szCs w:val="20"/>
                <w:lang w:val="it-IT"/>
              </w:rPr>
              <w:t>z</w:t>
            </w:r>
            <w:r w:rsidRPr="002A3DBE">
              <w:rPr>
                <w:rFonts w:ascii="Garamond" w:eastAsia="Calibri" w:hAnsi="Garamond" w:cstheme="minorHAnsi"/>
                <w:b/>
                <w:bCs/>
                <w:spacing w:val="1"/>
                <w:position w:val="1"/>
                <w:sz w:val="20"/>
                <w:szCs w:val="20"/>
                <w:lang w:val="it-IT"/>
              </w:rPr>
              <w:t>i</w:t>
            </w:r>
            <w:r w:rsidRPr="002A3DBE">
              <w:rPr>
                <w:rFonts w:ascii="Garamond" w:eastAsia="Calibri" w:hAnsi="Garamond" w:cstheme="minorHAnsi"/>
                <w:b/>
                <w:bCs/>
                <w:position w:val="1"/>
                <w:sz w:val="20"/>
                <w:szCs w:val="20"/>
                <w:lang w:val="it-IT"/>
              </w:rPr>
              <w:t>a. /</w:t>
            </w:r>
            <w:r w:rsidRPr="002A3DBE">
              <w:rPr>
                <w:rFonts w:ascii="Garamond" w:eastAsia="Arial" w:hAnsi="Garamond" w:cstheme="minorHAnsi"/>
                <w:i/>
                <w:iCs/>
                <w:w w:val="110"/>
                <w:sz w:val="20"/>
                <w:szCs w:val="20"/>
                <w:lang w:val="it-IT"/>
              </w:rPr>
              <w:t xml:space="preserve"> Knowledge </w:t>
            </w:r>
            <w:r w:rsidRPr="002A3DBE">
              <w:rPr>
                <w:rFonts w:ascii="Garamond" w:eastAsia="Arial" w:hAnsi="Garamond" w:cstheme="minorHAnsi"/>
                <w:i/>
                <w:iCs/>
                <w:sz w:val="20"/>
                <w:szCs w:val="20"/>
                <w:lang w:val="it-IT"/>
              </w:rPr>
              <w:t>of</w:t>
            </w:r>
            <w:r w:rsidRPr="002A3DBE">
              <w:rPr>
                <w:rFonts w:ascii="Garamond" w:eastAsia="Arial" w:hAnsi="Garamond" w:cstheme="minorHAnsi"/>
                <w:i/>
                <w:iCs/>
                <w:spacing w:val="34"/>
                <w:sz w:val="20"/>
                <w:szCs w:val="20"/>
                <w:lang w:val="it-IT"/>
              </w:rPr>
              <w:t xml:space="preserve"> </w:t>
            </w:r>
            <w:r w:rsidRPr="002A3DBE">
              <w:rPr>
                <w:rFonts w:ascii="Garamond" w:eastAsia="Arial" w:hAnsi="Garamond" w:cstheme="minorHAnsi"/>
                <w:i/>
                <w:iCs/>
                <w:sz w:val="20"/>
                <w:szCs w:val="20"/>
                <w:lang w:val="it-IT"/>
              </w:rPr>
              <w:t>safe</w:t>
            </w:r>
            <w:r w:rsidRPr="002A3DBE">
              <w:rPr>
                <w:rFonts w:ascii="Garamond" w:eastAsia="Arial" w:hAnsi="Garamond" w:cstheme="minorHAnsi"/>
                <w:i/>
                <w:iCs/>
                <w:spacing w:val="34"/>
                <w:sz w:val="20"/>
                <w:szCs w:val="20"/>
                <w:lang w:val="it-IT"/>
              </w:rPr>
              <w:t xml:space="preserve"> </w:t>
            </w:r>
            <w:proofErr w:type="spellStart"/>
            <w:r w:rsidRPr="002A3DBE">
              <w:rPr>
                <w:rFonts w:ascii="Garamond" w:eastAsia="Arial" w:hAnsi="Garamond" w:cstheme="minorHAnsi"/>
                <w:i/>
                <w:iCs/>
                <w:sz w:val="20"/>
                <w:szCs w:val="20"/>
                <w:lang w:val="it-IT"/>
              </w:rPr>
              <w:t>disposal</w:t>
            </w:r>
            <w:proofErr w:type="spellEnd"/>
            <w:r w:rsidRPr="002A3DBE">
              <w:rPr>
                <w:rFonts w:ascii="Garamond" w:eastAsia="Arial" w:hAnsi="Garamond" w:cstheme="minorHAnsi"/>
                <w:i/>
                <w:iCs/>
                <w:spacing w:val="42"/>
                <w:sz w:val="20"/>
                <w:szCs w:val="20"/>
                <w:lang w:val="it-IT"/>
              </w:rPr>
              <w:t xml:space="preserve"> </w:t>
            </w:r>
            <w:r w:rsidRPr="002A3DBE">
              <w:rPr>
                <w:rFonts w:ascii="Garamond" w:eastAsia="Arial" w:hAnsi="Garamond" w:cstheme="minorHAnsi"/>
                <w:i/>
                <w:iCs/>
                <w:sz w:val="20"/>
                <w:szCs w:val="20"/>
                <w:lang w:val="it-IT"/>
              </w:rPr>
              <w:t>of</w:t>
            </w:r>
            <w:r w:rsidRPr="002A3DBE">
              <w:rPr>
                <w:rFonts w:ascii="Garamond" w:eastAsia="Arial" w:hAnsi="Garamond" w:cstheme="minorHAnsi"/>
                <w:i/>
                <w:iCs/>
                <w:spacing w:val="34"/>
                <w:sz w:val="20"/>
                <w:szCs w:val="20"/>
                <w:lang w:val="it-IT"/>
              </w:rPr>
              <w:t xml:space="preserve"> </w:t>
            </w:r>
            <w:proofErr w:type="spellStart"/>
            <w:r w:rsidRPr="002A3DBE">
              <w:rPr>
                <w:rFonts w:ascii="Garamond" w:eastAsia="Arial" w:hAnsi="Garamond" w:cstheme="minorHAnsi"/>
                <w:i/>
                <w:iCs/>
                <w:sz w:val="20"/>
                <w:szCs w:val="20"/>
                <w:lang w:val="it-IT"/>
              </w:rPr>
              <w:t>waste</w:t>
            </w:r>
            <w:proofErr w:type="spellEnd"/>
            <w:r w:rsidRPr="002A3DBE">
              <w:rPr>
                <w:rFonts w:ascii="Garamond" w:eastAsia="Arial" w:hAnsi="Garamond" w:cstheme="minorHAnsi"/>
                <w:i/>
                <w:iCs/>
                <w:sz w:val="20"/>
                <w:szCs w:val="20"/>
                <w:lang w:val="it-IT"/>
              </w:rPr>
              <w:t xml:space="preserve"> </w:t>
            </w:r>
            <w:proofErr w:type="spellStart"/>
            <w:r w:rsidRPr="002A3DBE">
              <w:rPr>
                <w:rFonts w:ascii="Garamond" w:eastAsia="Arial" w:hAnsi="Garamond" w:cstheme="minorHAnsi"/>
                <w:i/>
                <w:iCs/>
                <w:spacing w:val="10"/>
                <w:sz w:val="20"/>
                <w:szCs w:val="20"/>
                <w:lang w:val="it-IT"/>
              </w:rPr>
              <w:t>materials</w:t>
            </w:r>
            <w:proofErr w:type="spellEnd"/>
          </w:p>
        </w:tc>
        <w:tc>
          <w:tcPr>
            <w:tcW w:w="7230" w:type="dxa"/>
            <w:gridSpan w:val="4"/>
            <w:tcBorders>
              <w:top w:val="single" w:sz="4" w:space="0" w:color="000000"/>
              <w:left w:val="single" w:sz="4" w:space="0" w:color="000000"/>
              <w:bottom w:val="single" w:sz="4" w:space="0" w:color="00457E"/>
              <w:right w:val="single" w:sz="4" w:space="0" w:color="000000"/>
            </w:tcBorders>
            <w:shd w:val="clear" w:color="auto" w:fill="C6D9F1" w:themeFill="text2" w:themeFillTint="33"/>
          </w:tcPr>
          <w:p w14:paraId="2E10DE3D" w14:textId="77777777" w:rsidR="002A3DBE" w:rsidRPr="007900BC" w:rsidRDefault="002A3DBE" w:rsidP="00CD2FA4">
            <w:pPr>
              <w:spacing w:after="0" w:line="240" w:lineRule="auto"/>
              <w:ind w:left="147" w:right="223"/>
              <w:jc w:val="both"/>
              <w:rPr>
                <w:rFonts w:ascii="Garamond" w:eastAsia="Bradley Hand ITC" w:hAnsi="Garamond" w:cstheme="minorHAnsi"/>
                <w:b/>
                <w:bCs/>
                <w:sz w:val="20"/>
                <w:szCs w:val="20"/>
                <w:lang w:val="it-IT"/>
              </w:rPr>
            </w:pPr>
            <w:r w:rsidRPr="007900BC">
              <w:rPr>
                <w:rFonts w:ascii="Garamond" w:eastAsia="Calibri" w:hAnsi="Garamond" w:cstheme="minorHAnsi"/>
                <w:b/>
                <w:bCs/>
                <w:iCs/>
                <w:spacing w:val="1"/>
                <w:sz w:val="20"/>
                <w:szCs w:val="20"/>
                <w:lang w:val="it-IT"/>
              </w:rPr>
              <w:t>L</w:t>
            </w:r>
            <w:r w:rsidRPr="007900BC">
              <w:rPr>
                <w:rFonts w:ascii="Garamond" w:eastAsia="Calibri" w:hAnsi="Garamond" w:cstheme="minorHAnsi"/>
                <w:b/>
                <w:bCs/>
                <w:iCs/>
                <w:sz w:val="20"/>
                <w:szCs w:val="20"/>
                <w:lang w:val="it-IT"/>
              </w:rPr>
              <w:t xml:space="preserve">e </w:t>
            </w:r>
            <w:r w:rsidRPr="007900BC">
              <w:rPr>
                <w:rFonts w:ascii="Garamond" w:eastAsia="Calibri" w:hAnsi="Garamond" w:cstheme="minorHAnsi"/>
                <w:b/>
                <w:bCs/>
                <w:iCs/>
                <w:spacing w:val="1"/>
                <w:sz w:val="20"/>
                <w:szCs w:val="20"/>
                <w:lang w:val="it-IT"/>
              </w:rPr>
              <w:t>a</w:t>
            </w:r>
            <w:r w:rsidRPr="007900BC">
              <w:rPr>
                <w:rFonts w:ascii="Garamond" w:eastAsia="Calibri" w:hAnsi="Garamond" w:cstheme="minorHAnsi"/>
                <w:b/>
                <w:bCs/>
                <w:iCs/>
                <w:sz w:val="20"/>
                <w:szCs w:val="20"/>
                <w:lang w:val="it-IT"/>
              </w:rPr>
              <w:t>tt</w:t>
            </w:r>
            <w:r w:rsidRPr="007900BC">
              <w:rPr>
                <w:rFonts w:ascii="Garamond" w:eastAsia="Calibri" w:hAnsi="Garamond" w:cstheme="minorHAnsi"/>
                <w:b/>
                <w:bCs/>
                <w:iCs/>
                <w:spacing w:val="-1"/>
                <w:sz w:val="20"/>
                <w:szCs w:val="20"/>
                <w:lang w:val="it-IT"/>
              </w:rPr>
              <w:t>ivi</w:t>
            </w:r>
            <w:r w:rsidRPr="007900BC">
              <w:rPr>
                <w:rFonts w:ascii="Garamond" w:eastAsia="Calibri" w:hAnsi="Garamond" w:cstheme="minorHAnsi"/>
                <w:b/>
                <w:bCs/>
                <w:iCs/>
                <w:sz w:val="20"/>
                <w:szCs w:val="20"/>
                <w:lang w:val="it-IT"/>
              </w:rPr>
              <w:t>tà</w:t>
            </w:r>
            <w:r w:rsidRPr="007900BC">
              <w:rPr>
                <w:rFonts w:ascii="Garamond" w:eastAsia="Calibri" w:hAnsi="Garamond" w:cstheme="minorHAnsi"/>
                <w:b/>
                <w:bCs/>
                <w:iCs/>
                <w:spacing w:val="-1"/>
                <w:sz w:val="20"/>
                <w:szCs w:val="20"/>
                <w:lang w:val="it-IT"/>
              </w:rPr>
              <w:t xml:space="preserve"> </w:t>
            </w:r>
            <w:r w:rsidRPr="007900BC">
              <w:rPr>
                <w:rFonts w:ascii="Garamond" w:eastAsia="Calibri" w:hAnsi="Garamond" w:cstheme="minorHAnsi"/>
                <w:b/>
                <w:bCs/>
                <w:iCs/>
                <w:spacing w:val="1"/>
                <w:sz w:val="20"/>
                <w:szCs w:val="20"/>
                <w:lang w:val="it-IT"/>
              </w:rPr>
              <w:t>d</w:t>
            </w:r>
            <w:r w:rsidRPr="007900BC">
              <w:rPr>
                <w:rFonts w:ascii="Garamond" w:eastAsia="Calibri" w:hAnsi="Garamond" w:cstheme="minorHAnsi"/>
                <w:b/>
                <w:bCs/>
                <w:iCs/>
                <w:sz w:val="20"/>
                <w:szCs w:val="20"/>
                <w:lang w:val="it-IT"/>
              </w:rPr>
              <w:t xml:space="preserve">i </w:t>
            </w:r>
            <w:r w:rsidRPr="007900BC">
              <w:rPr>
                <w:rFonts w:ascii="Garamond" w:eastAsia="Calibri" w:hAnsi="Garamond" w:cstheme="minorHAnsi"/>
                <w:b/>
                <w:bCs/>
                <w:iCs/>
                <w:spacing w:val="-1"/>
                <w:sz w:val="20"/>
                <w:szCs w:val="20"/>
                <w:lang w:val="it-IT"/>
              </w:rPr>
              <w:t>m</w:t>
            </w:r>
            <w:r w:rsidRPr="007900BC">
              <w:rPr>
                <w:rFonts w:ascii="Garamond" w:eastAsia="Calibri" w:hAnsi="Garamond" w:cstheme="minorHAnsi"/>
                <w:b/>
                <w:bCs/>
                <w:iCs/>
                <w:spacing w:val="1"/>
                <w:sz w:val="20"/>
                <w:szCs w:val="20"/>
                <w:lang w:val="it-IT"/>
              </w:rPr>
              <w:t>a</w:t>
            </w:r>
            <w:r w:rsidRPr="007900BC">
              <w:rPr>
                <w:rFonts w:ascii="Garamond" w:eastAsia="Calibri" w:hAnsi="Garamond" w:cstheme="minorHAnsi"/>
                <w:b/>
                <w:bCs/>
                <w:iCs/>
                <w:spacing w:val="-1"/>
                <w:sz w:val="20"/>
                <w:szCs w:val="20"/>
                <w:lang w:val="it-IT"/>
              </w:rPr>
              <w:t>n</w:t>
            </w:r>
            <w:r w:rsidRPr="007900BC">
              <w:rPr>
                <w:rFonts w:ascii="Garamond" w:eastAsia="Calibri" w:hAnsi="Garamond" w:cstheme="minorHAnsi"/>
                <w:b/>
                <w:bCs/>
                <w:iCs/>
                <w:spacing w:val="1"/>
                <w:sz w:val="20"/>
                <w:szCs w:val="20"/>
                <w:lang w:val="it-IT"/>
              </w:rPr>
              <w:t>u</w:t>
            </w:r>
            <w:r w:rsidRPr="007900BC">
              <w:rPr>
                <w:rFonts w:ascii="Garamond" w:eastAsia="Calibri" w:hAnsi="Garamond" w:cstheme="minorHAnsi"/>
                <w:b/>
                <w:bCs/>
                <w:iCs/>
                <w:sz w:val="20"/>
                <w:szCs w:val="20"/>
                <w:lang w:val="it-IT"/>
              </w:rPr>
              <w:t>te</w:t>
            </w:r>
            <w:r w:rsidRPr="007900BC">
              <w:rPr>
                <w:rFonts w:ascii="Garamond" w:eastAsia="Calibri" w:hAnsi="Garamond" w:cstheme="minorHAnsi"/>
                <w:b/>
                <w:bCs/>
                <w:iCs/>
                <w:spacing w:val="1"/>
                <w:sz w:val="20"/>
                <w:szCs w:val="20"/>
                <w:lang w:val="it-IT"/>
              </w:rPr>
              <w:t>nz</w:t>
            </w:r>
            <w:r w:rsidRPr="007900BC">
              <w:rPr>
                <w:rFonts w:ascii="Garamond" w:eastAsia="Calibri" w:hAnsi="Garamond" w:cstheme="minorHAnsi"/>
                <w:b/>
                <w:bCs/>
                <w:iCs/>
                <w:spacing w:val="-1"/>
                <w:sz w:val="20"/>
                <w:szCs w:val="20"/>
                <w:lang w:val="it-IT"/>
              </w:rPr>
              <w:t>io</w:t>
            </w:r>
            <w:r w:rsidRPr="007900BC">
              <w:rPr>
                <w:rFonts w:ascii="Garamond" w:eastAsia="Calibri" w:hAnsi="Garamond" w:cstheme="minorHAnsi"/>
                <w:b/>
                <w:bCs/>
                <w:iCs/>
                <w:spacing w:val="1"/>
                <w:sz w:val="20"/>
                <w:szCs w:val="20"/>
                <w:lang w:val="it-IT"/>
              </w:rPr>
              <w:t>n</w:t>
            </w:r>
            <w:r w:rsidRPr="007900BC">
              <w:rPr>
                <w:rFonts w:ascii="Garamond" w:eastAsia="Calibri" w:hAnsi="Garamond" w:cstheme="minorHAnsi"/>
                <w:b/>
                <w:bCs/>
                <w:iCs/>
                <w:sz w:val="20"/>
                <w:szCs w:val="20"/>
                <w:lang w:val="it-IT"/>
              </w:rPr>
              <w:t>e</w:t>
            </w:r>
            <w:r w:rsidRPr="007900BC">
              <w:rPr>
                <w:rFonts w:ascii="Garamond" w:eastAsia="Calibri" w:hAnsi="Garamond" w:cstheme="minorHAnsi"/>
                <w:b/>
                <w:bCs/>
                <w:iCs/>
                <w:spacing w:val="-5"/>
                <w:sz w:val="20"/>
                <w:szCs w:val="20"/>
                <w:lang w:val="it-IT"/>
              </w:rPr>
              <w:t xml:space="preserve"> </w:t>
            </w:r>
            <w:r w:rsidRPr="007900BC">
              <w:rPr>
                <w:rFonts w:ascii="Garamond" w:eastAsia="Calibri" w:hAnsi="Garamond" w:cstheme="minorHAnsi"/>
                <w:b/>
                <w:bCs/>
                <w:iCs/>
                <w:sz w:val="20"/>
                <w:szCs w:val="20"/>
                <w:lang w:val="it-IT"/>
              </w:rPr>
              <w:t xml:space="preserve">e </w:t>
            </w:r>
            <w:r w:rsidRPr="007900BC">
              <w:rPr>
                <w:rFonts w:ascii="Garamond" w:eastAsia="Calibri" w:hAnsi="Garamond" w:cstheme="minorHAnsi"/>
                <w:b/>
                <w:bCs/>
                <w:iCs/>
                <w:spacing w:val="1"/>
                <w:sz w:val="20"/>
                <w:szCs w:val="20"/>
                <w:lang w:val="it-IT"/>
              </w:rPr>
              <w:t>r</w:t>
            </w:r>
            <w:r w:rsidRPr="007900BC">
              <w:rPr>
                <w:rFonts w:ascii="Garamond" w:eastAsia="Calibri" w:hAnsi="Garamond" w:cstheme="minorHAnsi"/>
                <w:b/>
                <w:bCs/>
                <w:iCs/>
                <w:spacing w:val="-1"/>
                <w:sz w:val="20"/>
                <w:szCs w:val="20"/>
                <w:lang w:val="it-IT"/>
              </w:rPr>
              <w:t>ipa</w:t>
            </w:r>
            <w:r w:rsidRPr="007900BC">
              <w:rPr>
                <w:rFonts w:ascii="Garamond" w:eastAsia="Calibri" w:hAnsi="Garamond" w:cstheme="minorHAnsi"/>
                <w:b/>
                <w:bCs/>
                <w:iCs/>
                <w:spacing w:val="1"/>
                <w:sz w:val="20"/>
                <w:szCs w:val="20"/>
                <w:lang w:val="it-IT"/>
              </w:rPr>
              <w:t>raz</w:t>
            </w:r>
            <w:r w:rsidRPr="007900BC">
              <w:rPr>
                <w:rFonts w:ascii="Garamond" w:eastAsia="Calibri" w:hAnsi="Garamond" w:cstheme="minorHAnsi"/>
                <w:b/>
                <w:bCs/>
                <w:iCs/>
                <w:spacing w:val="-1"/>
                <w:sz w:val="20"/>
                <w:szCs w:val="20"/>
                <w:lang w:val="it-IT"/>
              </w:rPr>
              <w:t>io</w:t>
            </w:r>
            <w:r w:rsidRPr="007900BC">
              <w:rPr>
                <w:rFonts w:ascii="Garamond" w:eastAsia="Calibri" w:hAnsi="Garamond" w:cstheme="minorHAnsi"/>
                <w:b/>
                <w:bCs/>
                <w:iCs/>
                <w:spacing w:val="1"/>
                <w:sz w:val="20"/>
                <w:szCs w:val="20"/>
                <w:lang w:val="it-IT"/>
              </w:rPr>
              <w:t xml:space="preserve">ne </w:t>
            </w:r>
            <w:r w:rsidRPr="007900BC">
              <w:rPr>
                <w:rFonts w:ascii="Garamond" w:eastAsia="Calibri" w:hAnsi="Garamond" w:cstheme="minorHAnsi"/>
                <w:b/>
                <w:bCs/>
                <w:iCs/>
                <w:sz w:val="20"/>
                <w:szCs w:val="20"/>
                <w:lang w:val="it-IT"/>
              </w:rPr>
              <w:t>s</w:t>
            </w:r>
            <w:r w:rsidRPr="007900BC">
              <w:rPr>
                <w:rFonts w:ascii="Garamond" w:eastAsia="Calibri" w:hAnsi="Garamond" w:cstheme="minorHAnsi"/>
                <w:b/>
                <w:bCs/>
                <w:iCs/>
                <w:spacing w:val="-1"/>
                <w:sz w:val="20"/>
                <w:szCs w:val="20"/>
                <w:lang w:val="it-IT"/>
              </w:rPr>
              <w:t>o</w:t>
            </w:r>
            <w:r w:rsidRPr="007900BC">
              <w:rPr>
                <w:rFonts w:ascii="Garamond" w:eastAsia="Calibri" w:hAnsi="Garamond" w:cstheme="minorHAnsi"/>
                <w:b/>
                <w:bCs/>
                <w:iCs/>
                <w:spacing w:val="1"/>
                <w:sz w:val="20"/>
                <w:szCs w:val="20"/>
                <w:lang w:val="it-IT"/>
              </w:rPr>
              <w:t>n</w:t>
            </w:r>
            <w:r w:rsidRPr="007900BC">
              <w:rPr>
                <w:rFonts w:ascii="Garamond" w:eastAsia="Calibri" w:hAnsi="Garamond" w:cstheme="minorHAnsi"/>
                <w:b/>
                <w:bCs/>
                <w:iCs/>
                <w:sz w:val="20"/>
                <w:szCs w:val="20"/>
                <w:lang w:val="it-IT"/>
              </w:rPr>
              <w:t>o</w:t>
            </w:r>
            <w:r w:rsidRPr="007900BC">
              <w:rPr>
                <w:rFonts w:ascii="Garamond" w:eastAsia="Calibri" w:hAnsi="Garamond" w:cstheme="minorHAnsi"/>
                <w:b/>
                <w:bCs/>
                <w:iCs/>
                <w:spacing w:val="-1"/>
                <w:sz w:val="20"/>
                <w:szCs w:val="20"/>
                <w:lang w:val="it-IT"/>
              </w:rPr>
              <w:t xml:space="preserve"> </w:t>
            </w:r>
            <w:r w:rsidRPr="007900BC">
              <w:rPr>
                <w:rFonts w:ascii="Garamond" w:eastAsia="Calibri" w:hAnsi="Garamond" w:cstheme="minorHAnsi"/>
                <w:b/>
                <w:bCs/>
                <w:iCs/>
                <w:sz w:val="20"/>
                <w:szCs w:val="20"/>
                <w:lang w:val="it-IT"/>
              </w:rPr>
              <w:t>s</w:t>
            </w:r>
            <w:r w:rsidRPr="007900BC">
              <w:rPr>
                <w:rFonts w:ascii="Garamond" w:eastAsia="Calibri" w:hAnsi="Garamond" w:cstheme="minorHAnsi"/>
                <w:b/>
                <w:bCs/>
                <w:iCs/>
                <w:spacing w:val="1"/>
                <w:sz w:val="20"/>
                <w:szCs w:val="20"/>
                <w:lang w:val="it-IT"/>
              </w:rPr>
              <w:t>v</w:t>
            </w:r>
            <w:r w:rsidRPr="007900BC">
              <w:rPr>
                <w:rFonts w:ascii="Garamond" w:eastAsia="Calibri" w:hAnsi="Garamond" w:cstheme="minorHAnsi"/>
                <w:b/>
                <w:bCs/>
                <w:iCs/>
                <w:spacing w:val="-1"/>
                <w:sz w:val="20"/>
                <w:szCs w:val="20"/>
                <w:lang w:val="it-IT"/>
              </w:rPr>
              <w:t>ol</w:t>
            </w:r>
            <w:r w:rsidRPr="007900BC">
              <w:rPr>
                <w:rFonts w:ascii="Garamond" w:eastAsia="Calibri" w:hAnsi="Garamond" w:cstheme="minorHAnsi"/>
                <w:b/>
                <w:bCs/>
                <w:iCs/>
                <w:sz w:val="20"/>
                <w:szCs w:val="20"/>
                <w:lang w:val="it-IT"/>
              </w:rPr>
              <w:t>te</w:t>
            </w:r>
            <w:r w:rsidRPr="007900BC">
              <w:rPr>
                <w:rFonts w:ascii="Garamond" w:eastAsia="Calibri" w:hAnsi="Garamond" w:cstheme="minorHAnsi"/>
                <w:b/>
                <w:bCs/>
                <w:iCs/>
                <w:spacing w:val="-1"/>
                <w:sz w:val="20"/>
                <w:szCs w:val="20"/>
                <w:lang w:val="it-IT"/>
              </w:rPr>
              <w:t xml:space="preserve"> i</w:t>
            </w:r>
            <w:r w:rsidRPr="007900BC">
              <w:rPr>
                <w:rFonts w:ascii="Garamond" w:eastAsia="Calibri" w:hAnsi="Garamond" w:cstheme="minorHAnsi"/>
                <w:b/>
                <w:bCs/>
                <w:iCs/>
                <w:sz w:val="20"/>
                <w:szCs w:val="20"/>
                <w:lang w:val="it-IT"/>
              </w:rPr>
              <w:t>n</w:t>
            </w:r>
            <w:r w:rsidRPr="007900BC">
              <w:rPr>
                <w:rFonts w:ascii="Garamond" w:eastAsia="Calibri" w:hAnsi="Garamond" w:cstheme="minorHAnsi"/>
                <w:b/>
                <w:bCs/>
                <w:iCs/>
                <w:spacing w:val="1"/>
                <w:sz w:val="20"/>
                <w:szCs w:val="20"/>
                <w:lang w:val="it-IT"/>
              </w:rPr>
              <w:t xml:space="preserve"> </w:t>
            </w:r>
            <w:r w:rsidRPr="007900BC">
              <w:rPr>
                <w:rFonts w:ascii="Garamond" w:eastAsia="Calibri" w:hAnsi="Garamond" w:cstheme="minorHAnsi"/>
                <w:b/>
                <w:bCs/>
                <w:iCs/>
                <w:spacing w:val="-1"/>
                <w:sz w:val="20"/>
                <w:szCs w:val="20"/>
                <w:lang w:val="it-IT"/>
              </w:rPr>
              <w:t>co</w:t>
            </w:r>
            <w:r w:rsidRPr="007900BC">
              <w:rPr>
                <w:rFonts w:ascii="Garamond" w:eastAsia="Calibri" w:hAnsi="Garamond" w:cstheme="minorHAnsi"/>
                <w:b/>
                <w:bCs/>
                <w:iCs/>
                <w:spacing w:val="1"/>
                <w:sz w:val="20"/>
                <w:szCs w:val="20"/>
                <w:lang w:val="it-IT"/>
              </w:rPr>
              <w:t>n</w:t>
            </w:r>
            <w:r w:rsidRPr="007900BC">
              <w:rPr>
                <w:rFonts w:ascii="Garamond" w:eastAsia="Calibri" w:hAnsi="Garamond" w:cstheme="minorHAnsi"/>
                <w:b/>
                <w:bCs/>
                <w:iCs/>
                <w:sz w:val="20"/>
                <w:szCs w:val="20"/>
                <w:lang w:val="it-IT"/>
              </w:rPr>
              <w:t>f</w:t>
            </w:r>
            <w:r w:rsidRPr="007900BC">
              <w:rPr>
                <w:rFonts w:ascii="Garamond" w:eastAsia="Calibri" w:hAnsi="Garamond" w:cstheme="minorHAnsi"/>
                <w:b/>
                <w:bCs/>
                <w:iCs/>
                <w:spacing w:val="-1"/>
                <w:sz w:val="20"/>
                <w:szCs w:val="20"/>
                <w:lang w:val="it-IT"/>
              </w:rPr>
              <w:t>o</w:t>
            </w:r>
            <w:r w:rsidRPr="007900BC">
              <w:rPr>
                <w:rFonts w:ascii="Garamond" w:eastAsia="Calibri" w:hAnsi="Garamond" w:cstheme="minorHAnsi"/>
                <w:b/>
                <w:bCs/>
                <w:iCs/>
                <w:spacing w:val="1"/>
                <w:sz w:val="20"/>
                <w:szCs w:val="20"/>
                <w:lang w:val="it-IT"/>
              </w:rPr>
              <w:t>r</w:t>
            </w:r>
            <w:r w:rsidRPr="007900BC">
              <w:rPr>
                <w:rFonts w:ascii="Garamond" w:eastAsia="Calibri" w:hAnsi="Garamond" w:cstheme="minorHAnsi"/>
                <w:b/>
                <w:bCs/>
                <w:iCs/>
                <w:spacing w:val="2"/>
                <w:sz w:val="20"/>
                <w:szCs w:val="20"/>
                <w:lang w:val="it-IT"/>
              </w:rPr>
              <w:t>m</w:t>
            </w:r>
            <w:r w:rsidRPr="007900BC">
              <w:rPr>
                <w:rFonts w:ascii="Garamond" w:eastAsia="Calibri" w:hAnsi="Garamond" w:cstheme="minorHAnsi"/>
                <w:b/>
                <w:bCs/>
                <w:iCs/>
                <w:spacing w:val="-1"/>
                <w:sz w:val="20"/>
                <w:szCs w:val="20"/>
                <w:lang w:val="it-IT"/>
              </w:rPr>
              <w:t>i</w:t>
            </w:r>
            <w:r w:rsidRPr="007900BC">
              <w:rPr>
                <w:rFonts w:ascii="Garamond" w:eastAsia="Calibri" w:hAnsi="Garamond" w:cstheme="minorHAnsi"/>
                <w:b/>
                <w:bCs/>
                <w:iCs/>
                <w:sz w:val="20"/>
                <w:szCs w:val="20"/>
                <w:lang w:val="it-IT"/>
              </w:rPr>
              <w:t xml:space="preserve">tà </w:t>
            </w:r>
            <w:r w:rsidRPr="007900BC">
              <w:rPr>
                <w:rFonts w:ascii="Garamond" w:eastAsia="Calibri" w:hAnsi="Garamond" w:cstheme="minorHAnsi"/>
                <w:b/>
                <w:bCs/>
                <w:iCs/>
                <w:spacing w:val="-1"/>
                <w:sz w:val="20"/>
                <w:szCs w:val="20"/>
                <w:lang w:val="it-IT"/>
              </w:rPr>
              <w:t>co</w:t>
            </w:r>
            <w:r w:rsidRPr="007900BC">
              <w:rPr>
                <w:rFonts w:ascii="Garamond" w:eastAsia="Calibri" w:hAnsi="Garamond" w:cstheme="minorHAnsi"/>
                <w:b/>
                <w:bCs/>
                <w:iCs/>
                <w:sz w:val="20"/>
                <w:szCs w:val="20"/>
                <w:lang w:val="it-IT"/>
              </w:rPr>
              <w:t>n</w:t>
            </w:r>
            <w:r w:rsidRPr="007900BC">
              <w:rPr>
                <w:rFonts w:ascii="Garamond" w:eastAsia="Calibri" w:hAnsi="Garamond" w:cstheme="minorHAnsi"/>
                <w:b/>
                <w:bCs/>
                <w:iCs/>
                <w:spacing w:val="1"/>
                <w:sz w:val="20"/>
                <w:szCs w:val="20"/>
                <w:lang w:val="it-IT"/>
              </w:rPr>
              <w:t xml:space="preserve"> </w:t>
            </w:r>
            <w:r w:rsidRPr="007900BC">
              <w:rPr>
                <w:rFonts w:ascii="Garamond" w:eastAsia="Calibri" w:hAnsi="Garamond" w:cstheme="minorHAnsi"/>
                <w:b/>
                <w:bCs/>
                <w:iCs/>
                <w:spacing w:val="-1"/>
                <w:sz w:val="20"/>
                <w:szCs w:val="20"/>
                <w:lang w:val="it-IT"/>
              </w:rPr>
              <w:t>l</w:t>
            </w:r>
            <w:r w:rsidRPr="007900BC">
              <w:rPr>
                <w:rFonts w:ascii="Garamond" w:eastAsia="Calibri" w:hAnsi="Garamond" w:cstheme="minorHAnsi"/>
                <w:b/>
                <w:bCs/>
                <w:iCs/>
                <w:sz w:val="20"/>
                <w:szCs w:val="20"/>
                <w:lang w:val="it-IT"/>
              </w:rPr>
              <w:t xml:space="preserve">e </w:t>
            </w:r>
            <w:r w:rsidRPr="007900BC">
              <w:rPr>
                <w:rFonts w:ascii="Garamond" w:eastAsia="Calibri" w:hAnsi="Garamond" w:cstheme="minorHAnsi"/>
                <w:b/>
                <w:bCs/>
                <w:iCs/>
                <w:spacing w:val="2"/>
                <w:sz w:val="20"/>
                <w:szCs w:val="20"/>
                <w:lang w:val="it-IT"/>
              </w:rPr>
              <w:t>s</w:t>
            </w:r>
            <w:r w:rsidRPr="007900BC">
              <w:rPr>
                <w:rFonts w:ascii="Garamond" w:eastAsia="Calibri" w:hAnsi="Garamond" w:cstheme="minorHAnsi"/>
                <w:b/>
                <w:bCs/>
                <w:iCs/>
                <w:spacing w:val="1"/>
                <w:sz w:val="20"/>
                <w:szCs w:val="20"/>
                <w:lang w:val="it-IT"/>
              </w:rPr>
              <w:t>p</w:t>
            </w:r>
            <w:r w:rsidRPr="007900BC">
              <w:rPr>
                <w:rFonts w:ascii="Garamond" w:eastAsia="Calibri" w:hAnsi="Garamond" w:cstheme="minorHAnsi"/>
                <w:b/>
                <w:bCs/>
                <w:iCs/>
                <w:sz w:val="20"/>
                <w:szCs w:val="20"/>
                <w:lang w:val="it-IT"/>
              </w:rPr>
              <w:t>e</w:t>
            </w:r>
            <w:r w:rsidRPr="007900BC">
              <w:rPr>
                <w:rFonts w:ascii="Garamond" w:eastAsia="Calibri" w:hAnsi="Garamond" w:cstheme="minorHAnsi"/>
                <w:b/>
                <w:bCs/>
                <w:iCs/>
                <w:spacing w:val="-1"/>
                <w:sz w:val="20"/>
                <w:szCs w:val="20"/>
                <w:lang w:val="it-IT"/>
              </w:rPr>
              <w:t>ci</w:t>
            </w:r>
            <w:r w:rsidRPr="007900BC">
              <w:rPr>
                <w:rFonts w:ascii="Garamond" w:eastAsia="Calibri" w:hAnsi="Garamond" w:cstheme="minorHAnsi"/>
                <w:b/>
                <w:bCs/>
                <w:iCs/>
                <w:sz w:val="20"/>
                <w:szCs w:val="20"/>
                <w:lang w:val="it-IT"/>
              </w:rPr>
              <w:t>f</w:t>
            </w:r>
            <w:r w:rsidRPr="007900BC">
              <w:rPr>
                <w:rFonts w:ascii="Garamond" w:eastAsia="Calibri" w:hAnsi="Garamond" w:cstheme="minorHAnsi"/>
                <w:b/>
                <w:bCs/>
                <w:iCs/>
                <w:spacing w:val="-1"/>
                <w:sz w:val="20"/>
                <w:szCs w:val="20"/>
                <w:lang w:val="it-IT"/>
              </w:rPr>
              <w:t>ic</w:t>
            </w:r>
            <w:r w:rsidRPr="007900BC">
              <w:rPr>
                <w:rFonts w:ascii="Garamond" w:eastAsia="Calibri" w:hAnsi="Garamond" w:cstheme="minorHAnsi"/>
                <w:b/>
                <w:bCs/>
                <w:iCs/>
                <w:spacing w:val="1"/>
                <w:sz w:val="20"/>
                <w:szCs w:val="20"/>
                <w:lang w:val="it-IT"/>
              </w:rPr>
              <w:t>h</w:t>
            </w:r>
            <w:r w:rsidRPr="007900BC">
              <w:rPr>
                <w:rFonts w:ascii="Garamond" w:eastAsia="Calibri" w:hAnsi="Garamond" w:cstheme="minorHAnsi"/>
                <w:b/>
                <w:bCs/>
                <w:iCs/>
                <w:sz w:val="20"/>
                <w:szCs w:val="20"/>
                <w:lang w:val="it-IT"/>
              </w:rPr>
              <w:t>e procedure tecniche e</w:t>
            </w:r>
            <w:r w:rsidRPr="007900BC">
              <w:rPr>
                <w:rFonts w:ascii="Garamond" w:eastAsia="Calibri" w:hAnsi="Garamond" w:cstheme="minorHAnsi"/>
                <w:b/>
                <w:bCs/>
                <w:iCs/>
                <w:spacing w:val="1"/>
                <w:sz w:val="20"/>
                <w:szCs w:val="20"/>
                <w:lang w:val="it-IT"/>
              </w:rPr>
              <w:t>d</w:t>
            </w:r>
            <w:r w:rsidRPr="007900BC">
              <w:rPr>
                <w:rFonts w:ascii="Garamond" w:eastAsia="Calibri" w:hAnsi="Garamond" w:cstheme="minorHAnsi"/>
                <w:b/>
                <w:bCs/>
                <w:iCs/>
                <w:sz w:val="20"/>
                <w:szCs w:val="20"/>
                <w:lang w:val="it-IT"/>
              </w:rPr>
              <w:t xml:space="preserve"> in sicurezza</w:t>
            </w:r>
            <w:r w:rsidRPr="007900BC">
              <w:rPr>
                <w:rFonts w:ascii="Garamond" w:eastAsia="Calibri" w:hAnsi="Garamond" w:cstheme="minorHAnsi"/>
                <w:i/>
                <w:spacing w:val="-2"/>
                <w:sz w:val="20"/>
                <w:szCs w:val="20"/>
                <w:lang w:val="it-IT"/>
              </w:rPr>
              <w:t>. /</w:t>
            </w:r>
            <w:r w:rsidRPr="007900BC">
              <w:rPr>
                <w:rFonts w:ascii="Garamond" w:eastAsia="Arial" w:hAnsi="Garamond" w:cstheme="minorHAnsi"/>
                <w:i/>
                <w:iCs/>
                <w:w w:val="106"/>
                <w:sz w:val="20"/>
                <w:szCs w:val="20"/>
                <w:lang w:val="it-IT"/>
              </w:rPr>
              <w:t xml:space="preserve"> </w:t>
            </w:r>
            <w:proofErr w:type="spellStart"/>
            <w:r w:rsidRPr="007900BC">
              <w:rPr>
                <w:rFonts w:ascii="Garamond" w:eastAsia="Arial" w:hAnsi="Garamond" w:cstheme="minorHAnsi"/>
                <w:i/>
                <w:iCs/>
                <w:w w:val="106"/>
                <w:sz w:val="20"/>
                <w:szCs w:val="20"/>
                <w:lang w:val="it-IT"/>
              </w:rPr>
              <w:t>Maintenance</w:t>
            </w:r>
            <w:proofErr w:type="spellEnd"/>
            <w:r w:rsidRPr="007900BC">
              <w:rPr>
                <w:rFonts w:ascii="Garamond" w:eastAsia="Arial" w:hAnsi="Garamond" w:cstheme="minorHAnsi"/>
                <w:i/>
                <w:iCs/>
                <w:spacing w:val="-3"/>
                <w:w w:val="106"/>
                <w:sz w:val="20"/>
                <w:szCs w:val="20"/>
                <w:lang w:val="it-IT"/>
              </w:rPr>
              <w:t xml:space="preserve"> </w:t>
            </w:r>
            <w:r w:rsidRPr="007900BC">
              <w:rPr>
                <w:rFonts w:ascii="Garamond" w:eastAsia="Arial" w:hAnsi="Garamond" w:cstheme="minorHAnsi"/>
                <w:i/>
                <w:iCs/>
                <w:sz w:val="20"/>
                <w:szCs w:val="20"/>
                <w:lang w:val="it-IT"/>
              </w:rPr>
              <w:t>and</w:t>
            </w:r>
            <w:r w:rsidRPr="007900BC">
              <w:rPr>
                <w:rFonts w:ascii="Garamond" w:eastAsia="Arial" w:hAnsi="Garamond" w:cstheme="minorHAnsi"/>
                <w:i/>
                <w:iCs/>
                <w:spacing w:val="16"/>
                <w:sz w:val="20"/>
                <w:szCs w:val="20"/>
                <w:lang w:val="it-IT"/>
              </w:rPr>
              <w:t xml:space="preserve"> </w:t>
            </w:r>
            <w:proofErr w:type="spellStart"/>
            <w:r w:rsidRPr="007900BC">
              <w:rPr>
                <w:rFonts w:ascii="Garamond" w:eastAsia="Arial" w:hAnsi="Garamond" w:cstheme="minorHAnsi"/>
                <w:i/>
                <w:iCs/>
                <w:sz w:val="20"/>
                <w:szCs w:val="20"/>
                <w:lang w:val="it-IT"/>
              </w:rPr>
              <w:t>repair</w:t>
            </w:r>
            <w:proofErr w:type="spellEnd"/>
            <w:r w:rsidRPr="007900BC">
              <w:rPr>
                <w:rFonts w:ascii="Garamond" w:eastAsia="Arial" w:hAnsi="Garamond" w:cstheme="minorHAnsi"/>
                <w:i/>
                <w:iCs/>
                <w:spacing w:val="33"/>
                <w:sz w:val="20"/>
                <w:szCs w:val="20"/>
                <w:lang w:val="it-IT"/>
              </w:rPr>
              <w:t xml:space="preserve"> </w:t>
            </w:r>
            <w:r w:rsidRPr="007900BC">
              <w:rPr>
                <w:rFonts w:ascii="Garamond" w:eastAsia="Arial" w:hAnsi="Garamond" w:cstheme="minorHAnsi"/>
                <w:i/>
                <w:iCs/>
                <w:sz w:val="20"/>
                <w:szCs w:val="20"/>
                <w:lang w:val="it-IT"/>
              </w:rPr>
              <w:t>activities</w:t>
            </w:r>
            <w:r w:rsidRPr="007900BC">
              <w:rPr>
                <w:rFonts w:ascii="Garamond" w:eastAsia="Arial" w:hAnsi="Garamond" w:cstheme="minorHAnsi"/>
                <w:i/>
                <w:iCs/>
                <w:spacing w:val="31"/>
                <w:sz w:val="20"/>
                <w:szCs w:val="20"/>
                <w:lang w:val="it-IT"/>
              </w:rPr>
              <w:t xml:space="preserve"> </w:t>
            </w:r>
            <w:r w:rsidRPr="007900BC">
              <w:rPr>
                <w:rFonts w:ascii="Garamond" w:eastAsia="Arial" w:hAnsi="Garamond" w:cstheme="minorHAnsi"/>
                <w:i/>
                <w:iCs/>
                <w:sz w:val="20"/>
                <w:szCs w:val="20"/>
                <w:lang w:val="it-IT"/>
              </w:rPr>
              <w:t>are</w:t>
            </w:r>
            <w:r w:rsidRPr="007900BC">
              <w:rPr>
                <w:rFonts w:ascii="Garamond" w:eastAsia="Arial" w:hAnsi="Garamond" w:cstheme="minorHAnsi"/>
                <w:i/>
                <w:iCs/>
                <w:spacing w:val="7"/>
                <w:sz w:val="20"/>
                <w:szCs w:val="20"/>
                <w:lang w:val="it-IT"/>
              </w:rPr>
              <w:t xml:space="preserve"> </w:t>
            </w:r>
            <w:proofErr w:type="spellStart"/>
            <w:r w:rsidRPr="007900BC">
              <w:rPr>
                <w:rFonts w:ascii="Garamond" w:eastAsia="Arial" w:hAnsi="Garamond" w:cstheme="minorHAnsi"/>
                <w:i/>
                <w:iCs/>
                <w:w w:val="105"/>
                <w:sz w:val="20"/>
                <w:szCs w:val="20"/>
                <w:lang w:val="it-IT"/>
              </w:rPr>
              <w:t>carried</w:t>
            </w:r>
            <w:proofErr w:type="spellEnd"/>
            <w:r w:rsidRPr="007900BC">
              <w:rPr>
                <w:rFonts w:ascii="Garamond" w:eastAsia="Arial" w:hAnsi="Garamond" w:cstheme="minorHAnsi"/>
                <w:i/>
                <w:iCs/>
                <w:w w:val="105"/>
                <w:sz w:val="20"/>
                <w:szCs w:val="20"/>
                <w:lang w:val="it-IT"/>
              </w:rPr>
              <w:t xml:space="preserve"> </w:t>
            </w:r>
            <w:r w:rsidRPr="007900BC">
              <w:rPr>
                <w:rFonts w:ascii="Garamond" w:eastAsia="Arial" w:hAnsi="Garamond" w:cstheme="minorHAnsi"/>
                <w:i/>
                <w:iCs/>
                <w:sz w:val="20"/>
                <w:szCs w:val="20"/>
                <w:lang w:val="it-IT"/>
              </w:rPr>
              <w:t>out</w:t>
            </w:r>
            <w:r w:rsidRPr="007900BC">
              <w:rPr>
                <w:rFonts w:ascii="Garamond" w:eastAsia="Arial" w:hAnsi="Garamond" w:cstheme="minorHAnsi"/>
                <w:i/>
                <w:iCs/>
                <w:spacing w:val="33"/>
                <w:sz w:val="20"/>
                <w:szCs w:val="20"/>
                <w:lang w:val="it-IT"/>
              </w:rPr>
              <w:t xml:space="preserve"> </w:t>
            </w:r>
            <w:r w:rsidRPr="007900BC">
              <w:rPr>
                <w:rFonts w:ascii="Garamond" w:eastAsia="Arial" w:hAnsi="Garamond" w:cstheme="minorHAnsi"/>
                <w:i/>
                <w:iCs/>
                <w:sz w:val="20"/>
                <w:szCs w:val="20"/>
                <w:lang w:val="it-IT"/>
              </w:rPr>
              <w:t>in</w:t>
            </w:r>
            <w:r w:rsidRPr="007900BC">
              <w:rPr>
                <w:rFonts w:ascii="Garamond" w:eastAsia="Arial" w:hAnsi="Garamond" w:cstheme="minorHAnsi"/>
                <w:i/>
                <w:iCs/>
                <w:spacing w:val="17"/>
                <w:sz w:val="20"/>
                <w:szCs w:val="20"/>
                <w:lang w:val="it-IT"/>
              </w:rPr>
              <w:t xml:space="preserve"> </w:t>
            </w:r>
            <w:proofErr w:type="spellStart"/>
            <w:r w:rsidRPr="007900BC">
              <w:rPr>
                <w:rFonts w:ascii="Garamond" w:eastAsia="Arial" w:hAnsi="Garamond" w:cstheme="minorHAnsi"/>
                <w:i/>
                <w:iCs/>
                <w:sz w:val="20"/>
                <w:szCs w:val="20"/>
                <w:lang w:val="it-IT"/>
              </w:rPr>
              <w:t>accordance</w:t>
            </w:r>
            <w:proofErr w:type="spellEnd"/>
            <w:r w:rsidRPr="007900BC">
              <w:rPr>
                <w:rFonts w:ascii="Garamond" w:eastAsia="Arial" w:hAnsi="Garamond" w:cstheme="minorHAnsi"/>
                <w:i/>
                <w:iCs/>
                <w:spacing w:val="8"/>
                <w:sz w:val="20"/>
                <w:szCs w:val="20"/>
                <w:lang w:val="it-IT"/>
              </w:rPr>
              <w:t xml:space="preserve"> </w:t>
            </w:r>
            <w:r w:rsidRPr="007900BC">
              <w:rPr>
                <w:rFonts w:ascii="Garamond" w:eastAsia="Arial" w:hAnsi="Garamond" w:cstheme="minorHAnsi"/>
                <w:i/>
                <w:iCs/>
                <w:sz w:val="20"/>
                <w:szCs w:val="20"/>
                <w:lang w:val="it-IT"/>
              </w:rPr>
              <w:t xml:space="preserve">with </w:t>
            </w:r>
            <w:r w:rsidRPr="007900BC">
              <w:rPr>
                <w:rFonts w:ascii="Garamond" w:eastAsia="Arial" w:hAnsi="Garamond" w:cstheme="minorHAnsi"/>
                <w:i/>
                <w:iCs/>
                <w:spacing w:val="7"/>
                <w:sz w:val="20"/>
                <w:szCs w:val="20"/>
                <w:lang w:val="it-IT"/>
              </w:rPr>
              <w:t>technical</w:t>
            </w:r>
            <w:r w:rsidRPr="007900BC">
              <w:rPr>
                <w:rFonts w:ascii="Garamond" w:eastAsia="Arial" w:hAnsi="Garamond" w:cstheme="minorHAnsi"/>
                <w:i/>
                <w:iCs/>
                <w:spacing w:val="32"/>
                <w:sz w:val="20"/>
                <w:szCs w:val="20"/>
                <w:lang w:val="it-IT"/>
              </w:rPr>
              <w:t xml:space="preserve"> </w:t>
            </w:r>
            <w:proofErr w:type="spellStart"/>
            <w:r w:rsidRPr="007900BC">
              <w:rPr>
                <w:rFonts w:ascii="Garamond" w:eastAsia="Arial" w:hAnsi="Garamond" w:cstheme="minorHAnsi"/>
                <w:i/>
                <w:iCs/>
                <w:sz w:val="20"/>
                <w:szCs w:val="20"/>
                <w:lang w:val="it-IT"/>
              </w:rPr>
              <w:t>safety</w:t>
            </w:r>
            <w:proofErr w:type="spellEnd"/>
            <w:r w:rsidRPr="007900BC">
              <w:rPr>
                <w:rFonts w:ascii="Garamond" w:eastAsia="Arial" w:hAnsi="Garamond" w:cstheme="minorHAnsi"/>
                <w:i/>
                <w:iCs/>
                <w:spacing w:val="17"/>
                <w:sz w:val="20"/>
                <w:szCs w:val="20"/>
                <w:lang w:val="it-IT"/>
              </w:rPr>
              <w:t xml:space="preserve"> </w:t>
            </w:r>
            <w:r w:rsidRPr="007900BC">
              <w:rPr>
                <w:rFonts w:ascii="Garamond" w:eastAsia="Arial" w:hAnsi="Garamond" w:cstheme="minorHAnsi"/>
                <w:i/>
                <w:iCs/>
                <w:w w:val="106"/>
                <w:sz w:val="20"/>
                <w:szCs w:val="20"/>
                <w:lang w:val="it-IT"/>
              </w:rPr>
              <w:t xml:space="preserve">and </w:t>
            </w:r>
            <w:proofErr w:type="spellStart"/>
            <w:r w:rsidRPr="007900BC">
              <w:rPr>
                <w:rFonts w:ascii="Garamond" w:eastAsia="Arial" w:hAnsi="Garamond" w:cstheme="minorHAnsi"/>
                <w:i/>
                <w:iCs/>
                <w:sz w:val="20"/>
                <w:szCs w:val="20"/>
                <w:lang w:val="it-IT"/>
              </w:rPr>
              <w:t>procedural</w:t>
            </w:r>
            <w:proofErr w:type="spellEnd"/>
            <w:r w:rsidRPr="007900BC">
              <w:rPr>
                <w:rFonts w:ascii="Garamond" w:eastAsia="Arial" w:hAnsi="Garamond" w:cstheme="minorHAnsi"/>
                <w:i/>
                <w:iCs/>
                <w:sz w:val="20"/>
                <w:szCs w:val="20"/>
                <w:lang w:val="it-IT"/>
              </w:rPr>
              <w:t xml:space="preserve"> </w:t>
            </w:r>
            <w:proofErr w:type="spellStart"/>
            <w:r w:rsidRPr="007900BC">
              <w:rPr>
                <w:rFonts w:ascii="Garamond" w:eastAsia="Arial" w:hAnsi="Garamond" w:cstheme="minorHAnsi"/>
                <w:i/>
                <w:iCs/>
                <w:spacing w:val="8"/>
                <w:sz w:val="20"/>
                <w:szCs w:val="20"/>
                <w:lang w:val="it-IT"/>
              </w:rPr>
              <w:t>specifications</w:t>
            </w:r>
            <w:proofErr w:type="spellEnd"/>
            <w:r w:rsidRPr="007900BC">
              <w:rPr>
                <w:rFonts w:ascii="Garamond" w:eastAsia="Arial" w:hAnsi="Garamond" w:cstheme="minorHAnsi"/>
                <w:i/>
                <w:iCs/>
                <w:sz w:val="20"/>
                <w:szCs w:val="20"/>
                <w:lang w:val="it-IT"/>
              </w:rPr>
              <w:t>.</w:t>
            </w:r>
          </w:p>
        </w:tc>
      </w:tr>
      <w:tr w:rsidR="002A3DBE" w:rsidRPr="00366F3C" w14:paraId="7E899D4B" w14:textId="77777777" w:rsidTr="002A3DBE">
        <w:trPr>
          <w:trHeight w:hRule="exact" w:val="709"/>
          <w:jc w:val="center"/>
        </w:trPr>
        <w:tc>
          <w:tcPr>
            <w:tcW w:w="565" w:type="dxa"/>
            <w:tcBorders>
              <w:top w:val="single" w:sz="4" w:space="0" w:color="00457E"/>
              <w:left w:val="single" w:sz="4" w:space="0" w:color="00457E"/>
              <w:bottom w:val="single" w:sz="4" w:space="0" w:color="00457E"/>
              <w:right w:val="single" w:sz="4" w:space="0" w:color="00457E"/>
            </w:tcBorders>
          </w:tcPr>
          <w:p w14:paraId="7BEBB072" w14:textId="24C8589E" w:rsidR="002A3DBE" w:rsidRPr="002A3DBE" w:rsidRDefault="002A3DBE" w:rsidP="002A3DBE">
            <w:pPr>
              <w:spacing w:after="0" w:line="360" w:lineRule="auto"/>
              <w:jc w:val="center"/>
              <w:rPr>
                <w:rFonts w:ascii="Garamond" w:eastAsia="Calibri" w:hAnsi="Garamond" w:cstheme="minorHAnsi"/>
                <w:sz w:val="20"/>
                <w:szCs w:val="20"/>
                <w:lang w:val="it-IT"/>
              </w:rPr>
            </w:pPr>
            <w:r w:rsidRPr="002A3DBE">
              <w:rPr>
                <w:rFonts w:ascii="Garamond" w:eastAsia="Calibri" w:hAnsi="Garamond" w:cstheme="minorHAnsi"/>
                <w:sz w:val="20"/>
                <w:szCs w:val="20"/>
              </w:rPr>
              <w:t>.1</w:t>
            </w:r>
          </w:p>
        </w:tc>
        <w:tc>
          <w:tcPr>
            <w:tcW w:w="5951" w:type="dxa"/>
            <w:gridSpan w:val="2"/>
            <w:tcBorders>
              <w:top w:val="single" w:sz="4" w:space="0" w:color="00457E"/>
              <w:left w:val="single" w:sz="4" w:space="0" w:color="00457E"/>
              <w:bottom w:val="single" w:sz="4" w:space="0" w:color="00457E"/>
              <w:right w:val="single" w:sz="4" w:space="0" w:color="00457E"/>
            </w:tcBorders>
          </w:tcPr>
          <w:p w14:paraId="1BDCF775" w14:textId="34FC74AC" w:rsidR="002A3DBE" w:rsidRPr="002A3DBE" w:rsidRDefault="002A3DBE" w:rsidP="002A3DBE">
            <w:pPr>
              <w:spacing w:after="0" w:line="218" w:lineRule="exact"/>
              <w:ind w:left="105" w:right="96"/>
              <w:jc w:val="both"/>
              <w:rPr>
                <w:rFonts w:ascii="Garamond" w:eastAsia="Calibri" w:hAnsi="Garamond" w:cstheme="minorHAnsi"/>
                <w:spacing w:val="1"/>
                <w:sz w:val="20"/>
                <w:szCs w:val="20"/>
                <w:lang w:val="it-IT"/>
              </w:rPr>
            </w:pPr>
            <w:r w:rsidRPr="002A3DBE">
              <w:rPr>
                <w:rFonts w:ascii="Garamond" w:eastAsia="Calibri" w:hAnsi="Garamond" w:cstheme="minorHAnsi"/>
                <w:spacing w:val="-1"/>
                <w:sz w:val="20"/>
                <w:szCs w:val="20"/>
                <w:lang w:val="it-IT"/>
              </w:rPr>
              <w:t>Seg</w:t>
            </w:r>
            <w:r w:rsidRPr="002A3DBE">
              <w:rPr>
                <w:rFonts w:ascii="Garamond" w:eastAsia="Calibri" w:hAnsi="Garamond" w:cstheme="minorHAnsi"/>
                <w:spacing w:val="1"/>
                <w:sz w:val="20"/>
                <w:szCs w:val="20"/>
                <w:lang w:val="it-IT"/>
              </w:rPr>
              <w:t>u</w:t>
            </w:r>
            <w:r w:rsidRPr="002A3DBE">
              <w:rPr>
                <w:rFonts w:ascii="Garamond" w:eastAsia="Calibri" w:hAnsi="Garamond" w:cstheme="minorHAnsi"/>
                <w:sz w:val="20"/>
                <w:szCs w:val="20"/>
                <w:lang w:val="it-IT"/>
              </w:rPr>
              <w:t>e</w:t>
            </w:r>
            <w:r w:rsidRPr="002A3DBE">
              <w:rPr>
                <w:rFonts w:ascii="Garamond" w:eastAsia="Calibri" w:hAnsi="Garamond" w:cstheme="minorHAnsi"/>
                <w:spacing w:val="-3"/>
                <w:sz w:val="20"/>
                <w:szCs w:val="20"/>
                <w:lang w:val="it-IT"/>
              </w:rPr>
              <w:t xml:space="preserve"> </w:t>
            </w:r>
            <w:r w:rsidRPr="002A3DBE">
              <w:rPr>
                <w:rFonts w:ascii="Garamond" w:eastAsia="Calibri" w:hAnsi="Garamond" w:cstheme="minorHAnsi"/>
                <w:spacing w:val="-1"/>
                <w:sz w:val="20"/>
                <w:szCs w:val="20"/>
                <w:lang w:val="it-IT"/>
              </w:rPr>
              <w:t>l</w:t>
            </w:r>
            <w:r w:rsidRPr="002A3DBE">
              <w:rPr>
                <w:rFonts w:ascii="Garamond" w:eastAsia="Calibri" w:hAnsi="Garamond" w:cstheme="minorHAnsi"/>
                <w:sz w:val="20"/>
                <w:szCs w:val="20"/>
                <w:lang w:val="it-IT"/>
              </w:rPr>
              <w:t>e</w:t>
            </w:r>
            <w:r w:rsidRPr="002A3DBE">
              <w:rPr>
                <w:rFonts w:ascii="Garamond" w:eastAsia="Calibri" w:hAnsi="Garamond" w:cstheme="minorHAnsi"/>
                <w:spacing w:val="-2"/>
                <w:sz w:val="20"/>
                <w:szCs w:val="20"/>
                <w:lang w:val="it-IT"/>
              </w:rPr>
              <w:t xml:space="preserve"> </w:t>
            </w:r>
            <w:r w:rsidRPr="002A3DBE">
              <w:rPr>
                <w:rFonts w:ascii="Garamond" w:eastAsia="Calibri" w:hAnsi="Garamond" w:cstheme="minorHAnsi"/>
                <w:spacing w:val="1"/>
                <w:sz w:val="20"/>
                <w:szCs w:val="20"/>
                <w:lang w:val="it-IT"/>
              </w:rPr>
              <w:t>co</w:t>
            </w:r>
            <w:r w:rsidRPr="002A3DBE">
              <w:rPr>
                <w:rFonts w:ascii="Garamond" w:eastAsia="Calibri" w:hAnsi="Garamond" w:cstheme="minorHAnsi"/>
                <w:sz w:val="20"/>
                <w:szCs w:val="20"/>
                <w:lang w:val="it-IT"/>
              </w:rPr>
              <w:t>rr</w:t>
            </w:r>
            <w:r w:rsidRPr="002A3DBE">
              <w:rPr>
                <w:rFonts w:ascii="Garamond" w:eastAsia="Calibri" w:hAnsi="Garamond" w:cstheme="minorHAnsi"/>
                <w:spacing w:val="-1"/>
                <w:sz w:val="20"/>
                <w:szCs w:val="20"/>
                <w:lang w:val="it-IT"/>
              </w:rPr>
              <w:t>e</w:t>
            </w:r>
            <w:r w:rsidRPr="002A3DBE">
              <w:rPr>
                <w:rFonts w:ascii="Garamond" w:eastAsia="Calibri" w:hAnsi="Garamond" w:cstheme="minorHAnsi"/>
                <w:sz w:val="20"/>
                <w:szCs w:val="20"/>
                <w:lang w:val="it-IT"/>
              </w:rPr>
              <w:t>t</w:t>
            </w:r>
            <w:r w:rsidRPr="002A3DBE">
              <w:rPr>
                <w:rFonts w:ascii="Garamond" w:eastAsia="Calibri" w:hAnsi="Garamond" w:cstheme="minorHAnsi"/>
                <w:spacing w:val="2"/>
                <w:sz w:val="20"/>
                <w:szCs w:val="20"/>
                <w:lang w:val="it-IT"/>
              </w:rPr>
              <w:t>t</w:t>
            </w:r>
            <w:r w:rsidRPr="002A3DBE">
              <w:rPr>
                <w:rFonts w:ascii="Garamond" w:eastAsia="Calibri" w:hAnsi="Garamond" w:cstheme="minorHAnsi"/>
                <w:sz w:val="20"/>
                <w:szCs w:val="20"/>
                <w:lang w:val="it-IT"/>
              </w:rPr>
              <w:t>e</w:t>
            </w:r>
            <w:r w:rsidRPr="002A3DBE">
              <w:rPr>
                <w:rFonts w:ascii="Garamond" w:eastAsia="Calibri" w:hAnsi="Garamond" w:cstheme="minorHAnsi"/>
                <w:spacing w:val="-6"/>
                <w:sz w:val="20"/>
                <w:szCs w:val="20"/>
                <w:lang w:val="it-IT"/>
              </w:rPr>
              <w:t xml:space="preserve"> </w:t>
            </w:r>
            <w:r w:rsidRPr="002A3DBE">
              <w:rPr>
                <w:rFonts w:ascii="Garamond" w:eastAsia="Calibri" w:hAnsi="Garamond" w:cstheme="minorHAnsi"/>
                <w:spacing w:val="-1"/>
                <w:sz w:val="20"/>
                <w:szCs w:val="20"/>
                <w:lang w:val="it-IT"/>
              </w:rPr>
              <w:t>p</w:t>
            </w:r>
            <w:r w:rsidRPr="002A3DBE">
              <w:rPr>
                <w:rFonts w:ascii="Garamond" w:eastAsia="Calibri" w:hAnsi="Garamond" w:cstheme="minorHAnsi"/>
                <w:sz w:val="20"/>
                <w:szCs w:val="20"/>
                <w:lang w:val="it-IT"/>
              </w:rPr>
              <w:t>r</w:t>
            </w:r>
            <w:r w:rsidRPr="002A3DBE">
              <w:rPr>
                <w:rFonts w:ascii="Garamond" w:eastAsia="Calibri" w:hAnsi="Garamond" w:cstheme="minorHAnsi"/>
                <w:spacing w:val="1"/>
                <w:sz w:val="20"/>
                <w:szCs w:val="20"/>
                <w:lang w:val="it-IT"/>
              </w:rPr>
              <w:t>oc</w:t>
            </w:r>
            <w:r w:rsidRPr="002A3DBE">
              <w:rPr>
                <w:rFonts w:ascii="Garamond" w:eastAsia="Calibri" w:hAnsi="Garamond" w:cstheme="minorHAnsi"/>
                <w:spacing w:val="-1"/>
                <w:sz w:val="20"/>
                <w:szCs w:val="20"/>
                <w:lang w:val="it-IT"/>
              </w:rPr>
              <w:t>e</w:t>
            </w:r>
            <w:r w:rsidRPr="002A3DBE">
              <w:rPr>
                <w:rFonts w:ascii="Garamond" w:eastAsia="Calibri" w:hAnsi="Garamond" w:cstheme="minorHAnsi"/>
                <w:spacing w:val="1"/>
                <w:sz w:val="20"/>
                <w:szCs w:val="20"/>
                <w:lang w:val="it-IT"/>
              </w:rPr>
              <w:t>d</w:t>
            </w:r>
            <w:r w:rsidRPr="002A3DBE">
              <w:rPr>
                <w:rFonts w:ascii="Garamond" w:eastAsia="Calibri" w:hAnsi="Garamond" w:cstheme="minorHAnsi"/>
                <w:spacing w:val="-1"/>
                <w:sz w:val="20"/>
                <w:szCs w:val="20"/>
                <w:lang w:val="it-IT"/>
              </w:rPr>
              <w:t>u</w:t>
            </w:r>
            <w:r w:rsidRPr="002A3DBE">
              <w:rPr>
                <w:rFonts w:ascii="Garamond" w:eastAsia="Calibri" w:hAnsi="Garamond" w:cstheme="minorHAnsi"/>
                <w:sz w:val="20"/>
                <w:szCs w:val="20"/>
                <w:lang w:val="it-IT"/>
              </w:rPr>
              <w:t>re</w:t>
            </w:r>
            <w:r w:rsidRPr="002A3DBE">
              <w:rPr>
                <w:rFonts w:ascii="Garamond" w:eastAsia="Calibri" w:hAnsi="Garamond" w:cstheme="minorHAnsi"/>
                <w:spacing w:val="-5"/>
                <w:sz w:val="20"/>
                <w:szCs w:val="20"/>
                <w:lang w:val="it-IT"/>
              </w:rPr>
              <w:t xml:space="preserve"> </w:t>
            </w:r>
            <w:r w:rsidRPr="002A3DBE">
              <w:rPr>
                <w:rFonts w:ascii="Garamond" w:eastAsia="Calibri" w:hAnsi="Garamond" w:cstheme="minorHAnsi"/>
                <w:spacing w:val="1"/>
                <w:sz w:val="20"/>
                <w:szCs w:val="20"/>
                <w:lang w:val="it-IT"/>
              </w:rPr>
              <w:t>p</w:t>
            </w:r>
            <w:r w:rsidRPr="002A3DBE">
              <w:rPr>
                <w:rFonts w:ascii="Garamond" w:eastAsia="Calibri" w:hAnsi="Garamond" w:cstheme="minorHAnsi"/>
                <w:spacing w:val="-1"/>
                <w:sz w:val="20"/>
                <w:szCs w:val="20"/>
                <w:lang w:val="it-IT"/>
              </w:rPr>
              <w:t>e</w:t>
            </w:r>
            <w:r w:rsidRPr="002A3DBE">
              <w:rPr>
                <w:rFonts w:ascii="Garamond" w:eastAsia="Calibri" w:hAnsi="Garamond" w:cstheme="minorHAnsi"/>
                <w:sz w:val="20"/>
                <w:szCs w:val="20"/>
                <w:lang w:val="it-IT"/>
              </w:rPr>
              <w:t>r</w:t>
            </w:r>
            <w:r w:rsidRPr="002A3DBE">
              <w:rPr>
                <w:rFonts w:ascii="Garamond" w:eastAsia="Calibri" w:hAnsi="Garamond" w:cstheme="minorHAnsi"/>
                <w:spacing w:val="-2"/>
                <w:sz w:val="20"/>
                <w:szCs w:val="20"/>
                <w:lang w:val="it-IT"/>
              </w:rPr>
              <w:t xml:space="preserve"> </w:t>
            </w:r>
            <w:r w:rsidRPr="002A3DBE">
              <w:rPr>
                <w:rFonts w:ascii="Garamond" w:eastAsia="Calibri" w:hAnsi="Garamond" w:cstheme="minorHAnsi"/>
                <w:spacing w:val="2"/>
                <w:sz w:val="20"/>
                <w:szCs w:val="20"/>
                <w:lang w:val="it-IT"/>
              </w:rPr>
              <w:t>l</w:t>
            </w:r>
            <w:r w:rsidRPr="002A3DBE">
              <w:rPr>
                <w:rFonts w:ascii="Garamond" w:eastAsia="Calibri" w:hAnsi="Garamond" w:cstheme="minorHAnsi"/>
                <w:spacing w:val="1"/>
                <w:sz w:val="20"/>
                <w:szCs w:val="20"/>
                <w:lang w:val="it-IT"/>
              </w:rPr>
              <w:t>’</w:t>
            </w:r>
            <w:r w:rsidRPr="002A3DBE">
              <w:rPr>
                <w:rFonts w:ascii="Garamond" w:eastAsia="Calibri" w:hAnsi="Garamond" w:cstheme="minorHAnsi"/>
                <w:spacing w:val="-1"/>
                <w:sz w:val="20"/>
                <w:szCs w:val="20"/>
                <w:lang w:val="it-IT"/>
              </w:rPr>
              <w:t>eli</w:t>
            </w:r>
            <w:r w:rsidRPr="002A3DBE">
              <w:rPr>
                <w:rFonts w:ascii="Garamond" w:eastAsia="Calibri" w:hAnsi="Garamond" w:cstheme="minorHAnsi"/>
                <w:sz w:val="20"/>
                <w:szCs w:val="20"/>
                <w:lang w:val="it-IT"/>
              </w:rPr>
              <w:t>m</w:t>
            </w:r>
            <w:r w:rsidRPr="002A3DBE">
              <w:rPr>
                <w:rFonts w:ascii="Garamond" w:eastAsia="Calibri" w:hAnsi="Garamond" w:cstheme="minorHAnsi"/>
                <w:spacing w:val="-1"/>
                <w:sz w:val="20"/>
                <w:szCs w:val="20"/>
                <w:lang w:val="it-IT"/>
              </w:rPr>
              <w:t>in</w:t>
            </w:r>
            <w:r w:rsidRPr="002A3DBE">
              <w:rPr>
                <w:rFonts w:ascii="Garamond" w:eastAsia="Calibri" w:hAnsi="Garamond" w:cstheme="minorHAnsi"/>
                <w:sz w:val="20"/>
                <w:szCs w:val="20"/>
                <w:lang w:val="it-IT"/>
              </w:rPr>
              <w:t>a</w:t>
            </w:r>
            <w:r w:rsidRPr="002A3DBE">
              <w:rPr>
                <w:rFonts w:ascii="Garamond" w:eastAsia="Calibri" w:hAnsi="Garamond" w:cstheme="minorHAnsi"/>
                <w:spacing w:val="1"/>
                <w:sz w:val="20"/>
                <w:szCs w:val="20"/>
                <w:lang w:val="it-IT"/>
              </w:rPr>
              <w:t>z</w:t>
            </w:r>
            <w:r w:rsidRPr="002A3DBE">
              <w:rPr>
                <w:rFonts w:ascii="Garamond" w:eastAsia="Calibri" w:hAnsi="Garamond" w:cstheme="minorHAnsi"/>
                <w:spacing w:val="-1"/>
                <w:sz w:val="20"/>
                <w:szCs w:val="20"/>
                <w:lang w:val="it-IT"/>
              </w:rPr>
              <w:t>i</w:t>
            </w:r>
            <w:r w:rsidRPr="002A3DBE">
              <w:rPr>
                <w:rFonts w:ascii="Garamond" w:eastAsia="Calibri" w:hAnsi="Garamond" w:cstheme="minorHAnsi"/>
                <w:spacing w:val="1"/>
                <w:sz w:val="20"/>
                <w:szCs w:val="20"/>
                <w:lang w:val="it-IT"/>
              </w:rPr>
              <w:t>o</w:t>
            </w:r>
            <w:r w:rsidRPr="002A3DBE">
              <w:rPr>
                <w:rFonts w:ascii="Garamond" w:eastAsia="Calibri" w:hAnsi="Garamond" w:cstheme="minorHAnsi"/>
                <w:spacing w:val="-1"/>
                <w:sz w:val="20"/>
                <w:szCs w:val="20"/>
                <w:lang w:val="it-IT"/>
              </w:rPr>
              <w:t>n</w:t>
            </w:r>
            <w:r w:rsidRPr="002A3DBE">
              <w:rPr>
                <w:rFonts w:ascii="Garamond" w:eastAsia="Calibri" w:hAnsi="Garamond" w:cstheme="minorHAnsi"/>
                <w:sz w:val="20"/>
                <w:szCs w:val="20"/>
                <w:lang w:val="it-IT"/>
              </w:rPr>
              <w:t>e</w:t>
            </w:r>
            <w:r w:rsidRPr="002A3DBE">
              <w:rPr>
                <w:rFonts w:ascii="Garamond" w:eastAsia="Calibri" w:hAnsi="Garamond" w:cstheme="minorHAnsi"/>
                <w:spacing w:val="-5"/>
                <w:sz w:val="20"/>
                <w:szCs w:val="20"/>
                <w:lang w:val="it-IT"/>
              </w:rPr>
              <w:t xml:space="preserve"> </w:t>
            </w:r>
            <w:r w:rsidRPr="002A3DBE">
              <w:rPr>
                <w:rFonts w:ascii="Garamond" w:eastAsia="Calibri" w:hAnsi="Garamond" w:cstheme="minorHAnsi"/>
                <w:spacing w:val="1"/>
                <w:sz w:val="20"/>
                <w:szCs w:val="20"/>
                <w:lang w:val="it-IT"/>
              </w:rPr>
              <w:t>d</w:t>
            </w:r>
            <w:r w:rsidRPr="002A3DBE">
              <w:rPr>
                <w:rFonts w:ascii="Garamond" w:eastAsia="Calibri" w:hAnsi="Garamond" w:cstheme="minorHAnsi"/>
                <w:spacing w:val="-1"/>
                <w:sz w:val="20"/>
                <w:szCs w:val="20"/>
                <w:lang w:val="it-IT"/>
              </w:rPr>
              <w:t>e</w:t>
            </w:r>
            <w:r w:rsidRPr="002A3DBE">
              <w:rPr>
                <w:rFonts w:ascii="Garamond" w:eastAsia="Calibri" w:hAnsi="Garamond" w:cstheme="minorHAnsi"/>
                <w:sz w:val="20"/>
                <w:szCs w:val="20"/>
                <w:lang w:val="it-IT"/>
              </w:rPr>
              <w:t>i</w:t>
            </w:r>
            <w:r w:rsidRPr="002A3DBE">
              <w:rPr>
                <w:rFonts w:ascii="Garamond" w:eastAsia="Calibri" w:hAnsi="Garamond" w:cstheme="minorHAnsi"/>
                <w:spacing w:val="-1"/>
                <w:sz w:val="20"/>
                <w:szCs w:val="20"/>
                <w:lang w:val="it-IT"/>
              </w:rPr>
              <w:t xml:space="preserve"> </w:t>
            </w:r>
            <w:r w:rsidRPr="002A3DBE">
              <w:rPr>
                <w:rFonts w:ascii="Garamond" w:eastAsia="Calibri" w:hAnsi="Garamond" w:cstheme="minorHAnsi"/>
                <w:sz w:val="20"/>
                <w:szCs w:val="20"/>
                <w:lang w:val="it-IT"/>
              </w:rPr>
              <w:t>r</w:t>
            </w:r>
            <w:r w:rsidRPr="002A3DBE">
              <w:rPr>
                <w:rFonts w:ascii="Garamond" w:eastAsia="Calibri" w:hAnsi="Garamond" w:cstheme="minorHAnsi"/>
                <w:spacing w:val="2"/>
                <w:sz w:val="20"/>
                <w:szCs w:val="20"/>
                <w:lang w:val="it-IT"/>
              </w:rPr>
              <w:t>e</w:t>
            </w:r>
            <w:r w:rsidRPr="002A3DBE">
              <w:rPr>
                <w:rFonts w:ascii="Garamond" w:eastAsia="Calibri" w:hAnsi="Garamond" w:cstheme="minorHAnsi"/>
                <w:spacing w:val="-1"/>
                <w:sz w:val="20"/>
                <w:szCs w:val="20"/>
                <w:lang w:val="it-IT"/>
              </w:rPr>
              <w:t>si</w:t>
            </w:r>
            <w:r w:rsidRPr="002A3DBE">
              <w:rPr>
                <w:rFonts w:ascii="Garamond" w:eastAsia="Calibri" w:hAnsi="Garamond" w:cstheme="minorHAnsi"/>
                <w:spacing w:val="1"/>
                <w:sz w:val="20"/>
                <w:szCs w:val="20"/>
                <w:lang w:val="it-IT"/>
              </w:rPr>
              <w:t>d</w:t>
            </w:r>
            <w:r w:rsidRPr="002A3DBE">
              <w:rPr>
                <w:rFonts w:ascii="Garamond" w:eastAsia="Calibri" w:hAnsi="Garamond" w:cstheme="minorHAnsi"/>
                <w:spacing w:val="-1"/>
                <w:sz w:val="20"/>
                <w:szCs w:val="20"/>
                <w:lang w:val="it-IT"/>
              </w:rPr>
              <w:t>u</w:t>
            </w:r>
            <w:r w:rsidRPr="002A3DBE">
              <w:rPr>
                <w:rFonts w:ascii="Garamond" w:eastAsia="Calibri" w:hAnsi="Garamond" w:cstheme="minorHAnsi"/>
                <w:sz w:val="20"/>
                <w:szCs w:val="20"/>
                <w:lang w:val="it-IT"/>
              </w:rPr>
              <w:t>i</w:t>
            </w:r>
            <w:r w:rsidRPr="002A3DBE">
              <w:rPr>
                <w:rFonts w:ascii="Garamond" w:eastAsia="Calibri" w:hAnsi="Garamond" w:cstheme="minorHAnsi"/>
                <w:spacing w:val="-2"/>
                <w:sz w:val="20"/>
                <w:szCs w:val="20"/>
                <w:lang w:val="it-IT"/>
              </w:rPr>
              <w:t xml:space="preserve"> </w:t>
            </w:r>
            <w:r w:rsidRPr="002A3DBE">
              <w:rPr>
                <w:rFonts w:ascii="Garamond" w:eastAsia="Calibri" w:hAnsi="Garamond" w:cstheme="minorHAnsi"/>
                <w:spacing w:val="1"/>
                <w:sz w:val="20"/>
                <w:szCs w:val="20"/>
                <w:lang w:val="it-IT"/>
              </w:rPr>
              <w:t>d</w:t>
            </w:r>
            <w:r w:rsidRPr="002A3DBE">
              <w:rPr>
                <w:rFonts w:ascii="Garamond" w:eastAsia="Calibri" w:hAnsi="Garamond" w:cstheme="minorHAnsi"/>
                <w:sz w:val="20"/>
                <w:szCs w:val="20"/>
                <w:lang w:val="it-IT"/>
              </w:rPr>
              <w:t xml:space="preserve">i </w:t>
            </w:r>
            <w:r w:rsidRPr="002A3DBE">
              <w:rPr>
                <w:rFonts w:ascii="Garamond" w:eastAsia="Calibri" w:hAnsi="Garamond" w:cstheme="minorHAnsi"/>
                <w:spacing w:val="-1"/>
                <w:sz w:val="20"/>
                <w:szCs w:val="20"/>
                <w:lang w:val="it-IT"/>
              </w:rPr>
              <w:t>p</w:t>
            </w:r>
            <w:r w:rsidRPr="002A3DBE">
              <w:rPr>
                <w:rFonts w:ascii="Garamond" w:eastAsia="Calibri" w:hAnsi="Garamond" w:cstheme="minorHAnsi"/>
                <w:sz w:val="20"/>
                <w:szCs w:val="20"/>
                <w:lang w:val="it-IT"/>
              </w:rPr>
              <w:t>itt</w:t>
            </w:r>
            <w:r w:rsidRPr="002A3DBE">
              <w:rPr>
                <w:rFonts w:ascii="Garamond" w:eastAsia="Calibri" w:hAnsi="Garamond" w:cstheme="minorHAnsi"/>
                <w:spacing w:val="-1"/>
                <w:sz w:val="20"/>
                <w:szCs w:val="20"/>
                <w:lang w:val="it-IT"/>
              </w:rPr>
              <w:t>u</w:t>
            </w:r>
            <w:r w:rsidRPr="002A3DBE">
              <w:rPr>
                <w:rFonts w:ascii="Garamond" w:eastAsia="Calibri" w:hAnsi="Garamond" w:cstheme="minorHAnsi"/>
                <w:sz w:val="20"/>
                <w:szCs w:val="20"/>
                <w:lang w:val="it-IT"/>
              </w:rPr>
              <w:t>ra,</w:t>
            </w:r>
            <w:r w:rsidRPr="002A3DBE">
              <w:rPr>
                <w:rFonts w:ascii="Garamond" w:eastAsia="Calibri" w:hAnsi="Garamond" w:cstheme="minorHAnsi"/>
                <w:spacing w:val="-1"/>
                <w:sz w:val="20"/>
                <w:szCs w:val="20"/>
                <w:lang w:val="it-IT"/>
              </w:rPr>
              <w:t xml:space="preserve"> s</w:t>
            </w:r>
            <w:r w:rsidRPr="002A3DBE">
              <w:rPr>
                <w:rFonts w:ascii="Garamond" w:eastAsia="Calibri" w:hAnsi="Garamond" w:cstheme="minorHAnsi"/>
                <w:spacing w:val="1"/>
                <w:sz w:val="20"/>
                <w:szCs w:val="20"/>
                <w:lang w:val="it-IT"/>
              </w:rPr>
              <w:t>o</w:t>
            </w:r>
            <w:r w:rsidRPr="002A3DBE">
              <w:rPr>
                <w:rFonts w:ascii="Garamond" w:eastAsia="Calibri" w:hAnsi="Garamond" w:cstheme="minorHAnsi"/>
                <w:sz w:val="20"/>
                <w:szCs w:val="20"/>
                <w:lang w:val="it-IT"/>
              </w:rPr>
              <w:t>lv</w:t>
            </w:r>
            <w:r w:rsidRPr="002A3DBE">
              <w:rPr>
                <w:rFonts w:ascii="Garamond" w:eastAsia="Calibri" w:hAnsi="Garamond" w:cstheme="minorHAnsi"/>
                <w:spacing w:val="2"/>
                <w:sz w:val="20"/>
                <w:szCs w:val="20"/>
                <w:lang w:val="it-IT"/>
              </w:rPr>
              <w:t>e</w:t>
            </w:r>
            <w:r w:rsidRPr="002A3DBE">
              <w:rPr>
                <w:rFonts w:ascii="Garamond" w:eastAsia="Calibri" w:hAnsi="Garamond" w:cstheme="minorHAnsi"/>
                <w:spacing w:val="-1"/>
                <w:sz w:val="20"/>
                <w:szCs w:val="20"/>
                <w:lang w:val="it-IT"/>
              </w:rPr>
              <w:t>n</w:t>
            </w:r>
            <w:r w:rsidRPr="002A3DBE">
              <w:rPr>
                <w:rFonts w:ascii="Garamond" w:eastAsia="Calibri" w:hAnsi="Garamond" w:cstheme="minorHAnsi"/>
                <w:sz w:val="20"/>
                <w:szCs w:val="20"/>
                <w:lang w:val="it-IT"/>
              </w:rPr>
              <w:t>ti</w:t>
            </w:r>
            <w:r w:rsidRPr="002A3DBE">
              <w:rPr>
                <w:rFonts w:ascii="Garamond" w:eastAsia="Calibri" w:hAnsi="Garamond" w:cstheme="minorHAnsi"/>
                <w:spacing w:val="-1"/>
                <w:sz w:val="20"/>
                <w:szCs w:val="20"/>
                <w:lang w:val="it-IT"/>
              </w:rPr>
              <w:t xml:space="preserve"> </w:t>
            </w:r>
            <w:r w:rsidRPr="002A3DBE">
              <w:rPr>
                <w:rFonts w:ascii="Garamond" w:eastAsia="Calibri" w:hAnsi="Garamond" w:cstheme="minorHAnsi"/>
                <w:sz w:val="20"/>
                <w:szCs w:val="20"/>
                <w:lang w:val="it-IT"/>
              </w:rPr>
              <w:t>e</w:t>
            </w:r>
            <w:r w:rsidRPr="002A3DBE">
              <w:rPr>
                <w:rFonts w:ascii="Garamond" w:eastAsia="Calibri" w:hAnsi="Garamond" w:cstheme="minorHAnsi"/>
                <w:spacing w:val="1"/>
                <w:sz w:val="20"/>
                <w:szCs w:val="20"/>
                <w:lang w:val="it-IT"/>
              </w:rPr>
              <w:t xml:space="preserve"> </w:t>
            </w:r>
            <w:r w:rsidRPr="002A3DBE">
              <w:rPr>
                <w:rFonts w:ascii="Garamond" w:eastAsia="Calibri" w:hAnsi="Garamond" w:cstheme="minorHAnsi"/>
                <w:spacing w:val="-1"/>
                <w:sz w:val="20"/>
                <w:szCs w:val="20"/>
                <w:lang w:val="it-IT"/>
              </w:rPr>
              <w:t>s</w:t>
            </w:r>
            <w:r w:rsidRPr="002A3DBE">
              <w:rPr>
                <w:rFonts w:ascii="Garamond" w:eastAsia="Calibri" w:hAnsi="Garamond" w:cstheme="minorHAnsi"/>
                <w:spacing w:val="1"/>
                <w:sz w:val="20"/>
                <w:szCs w:val="20"/>
                <w:lang w:val="it-IT"/>
              </w:rPr>
              <w:t>co</w:t>
            </w:r>
            <w:r w:rsidRPr="002A3DBE">
              <w:rPr>
                <w:rFonts w:ascii="Garamond" w:eastAsia="Calibri" w:hAnsi="Garamond" w:cstheme="minorHAnsi"/>
                <w:spacing w:val="-1"/>
                <w:sz w:val="20"/>
                <w:szCs w:val="20"/>
                <w:lang w:val="it-IT"/>
              </w:rPr>
              <w:t>p</w:t>
            </w:r>
            <w:r w:rsidRPr="002A3DBE">
              <w:rPr>
                <w:rFonts w:ascii="Garamond" w:eastAsia="Calibri" w:hAnsi="Garamond" w:cstheme="minorHAnsi"/>
                <w:sz w:val="20"/>
                <w:szCs w:val="20"/>
                <w:lang w:val="it-IT"/>
              </w:rPr>
              <w:t>at</w:t>
            </w:r>
            <w:r w:rsidRPr="002A3DBE">
              <w:rPr>
                <w:rFonts w:ascii="Garamond" w:eastAsia="Calibri" w:hAnsi="Garamond" w:cstheme="minorHAnsi"/>
                <w:spacing w:val="-1"/>
                <w:sz w:val="20"/>
                <w:szCs w:val="20"/>
                <w:lang w:val="it-IT"/>
              </w:rPr>
              <w:t>u</w:t>
            </w:r>
            <w:r w:rsidRPr="002A3DBE">
              <w:rPr>
                <w:rFonts w:ascii="Garamond" w:eastAsia="Calibri" w:hAnsi="Garamond" w:cstheme="minorHAnsi"/>
                <w:sz w:val="20"/>
                <w:szCs w:val="20"/>
                <w:lang w:val="it-IT"/>
              </w:rPr>
              <w:t>ra. /</w:t>
            </w:r>
            <w:r w:rsidRPr="002A3DBE">
              <w:rPr>
                <w:rFonts w:ascii="Garamond" w:eastAsia="Arial" w:hAnsi="Garamond" w:cstheme="minorHAnsi"/>
                <w:i/>
                <w:iCs/>
                <w:sz w:val="20"/>
                <w:szCs w:val="20"/>
                <w:lang w:val="it-IT"/>
              </w:rPr>
              <w:t xml:space="preserve"> Follow</w:t>
            </w:r>
            <w:r w:rsidRPr="002A3DBE">
              <w:rPr>
                <w:rFonts w:ascii="Garamond" w:eastAsia="Arial" w:hAnsi="Garamond" w:cstheme="minorHAnsi"/>
                <w:i/>
                <w:iCs/>
                <w:spacing w:val="36"/>
                <w:sz w:val="20"/>
                <w:szCs w:val="20"/>
                <w:lang w:val="it-IT"/>
              </w:rPr>
              <w:t xml:space="preserve"> </w:t>
            </w:r>
            <w:proofErr w:type="spellStart"/>
            <w:r w:rsidRPr="002A3DBE">
              <w:rPr>
                <w:rFonts w:ascii="Garamond" w:eastAsia="Arial" w:hAnsi="Garamond" w:cstheme="minorHAnsi"/>
                <w:i/>
                <w:iCs/>
                <w:sz w:val="20"/>
                <w:szCs w:val="20"/>
                <w:lang w:val="it-IT"/>
              </w:rPr>
              <w:t>correct</w:t>
            </w:r>
            <w:proofErr w:type="spellEnd"/>
            <w:r w:rsidRPr="002A3DBE">
              <w:rPr>
                <w:rFonts w:ascii="Garamond" w:eastAsia="Arial" w:hAnsi="Garamond" w:cstheme="minorHAnsi"/>
                <w:i/>
                <w:iCs/>
                <w:spacing w:val="28"/>
                <w:sz w:val="20"/>
                <w:szCs w:val="20"/>
                <w:lang w:val="it-IT"/>
              </w:rPr>
              <w:t xml:space="preserve"> </w:t>
            </w:r>
            <w:proofErr w:type="spellStart"/>
            <w:r w:rsidRPr="002A3DBE">
              <w:rPr>
                <w:rFonts w:ascii="Garamond" w:eastAsia="Arial" w:hAnsi="Garamond" w:cstheme="minorHAnsi"/>
                <w:i/>
                <w:iCs/>
                <w:sz w:val="20"/>
                <w:szCs w:val="20"/>
                <w:lang w:val="it-IT"/>
              </w:rPr>
              <w:t>procedures</w:t>
            </w:r>
            <w:proofErr w:type="spellEnd"/>
            <w:r w:rsidRPr="002A3DBE">
              <w:rPr>
                <w:rFonts w:ascii="Garamond" w:eastAsia="Arial" w:hAnsi="Garamond" w:cstheme="minorHAnsi"/>
                <w:i/>
                <w:iCs/>
                <w:spacing w:val="27"/>
                <w:sz w:val="20"/>
                <w:szCs w:val="20"/>
                <w:lang w:val="it-IT"/>
              </w:rPr>
              <w:t xml:space="preserve"> </w:t>
            </w:r>
            <w:r w:rsidRPr="002A3DBE">
              <w:rPr>
                <w:rFonts w:ascii="Garamond" w:eastAsia="Arial" w:hAnsi="Garamond" w:cstheme="minorHAnsi"/>
                <w:i/>
                <w:iCs/>
                <w:sz w:val="20"/>
                <w:szCs w:val="20"/>
                <w:lang w:val="it-IT"/>
              </w:rPr>
              <w:t>for</w:t>
            </w:r>
            <w:r w:rsidRPr="002A3DBE">
              <w:rPr>
                <w:rFonts w:ascii="Garamond" w:eastAsia="Arial" w:hAnsi="Garamond" w:cstheme="minorHAnsi"/>
                <w:i/>
                <w:iCs/>
                <w:spacing w:val="40"/>
                <w:sz w:val="20"/>
                <w:szCs w:val="20"/>
                <w:lang w:val="it-IT"/>
              </w:rPr>
              <w:t xml:space="preserve"> </w:t>
            </w:r>
            <w:proofErr w:type="spellStart"/>
            <w:r w:rsidRPr="002A3DBE">
              <w:rPr>
                <w:rFonts w:ascii="Garamond" w:eastAsia="Arial" w:hAnsi="Garamond" w:cstheme="minorHAnsi"/>
                <w:i/>
                <w:iCs/>
                <w:sz w:val="20"/>
                <w:szCs w:val="20"/>
                <w:lang w:val="it-IT"/>
              </w:rPr>
              <w:t>disposal</w:t>
            </w:r>
            <w:proofErr w:type="spellEnd"/>
            <w:r w:rsidRPr="002A3DBE">
              <w:rPr>
                <w:rFonts w:ascii="Garamond" w:eastAsia="Arial" w:hAnsi="Garamond" w:cstheme="minorHAnsi"/>
                <w:i/>
                <w:iCs/>
                <w:spacing w:val="7"/>
                <w:sz w:val="20"/>
                <w:szCs w:val="20"/>
                <w:lang w:val="it-IT"/>
              </w:rPr>
              <w:t xml:space="preserve"> </w:t>
            </w:r>
            <w:r w:rsidRPr="002A3DBE">
              <w:rPr>
                <w:rFonts w:ascii="Garamond" w:eastAsia="Arial" w:hAnsi="Garamond" w:cstheme="minorHAnsi"/>
                <w:i/>
                <w:iCs/>
                <w:sz w:val="20"/>
                <w:szCs w:val="20"/>
                <w:lang w:val="it-IT"/>
              </w:rPr>
              <w:t>of</w:t>
            </w:r>
            <w:r w:rsidRPr="002A3DBE">
              <w:rPr>
                <w:rFonts w:ascii="Garamond" w:eastAsia="Arial" w:hAnsi="Garamond" w:cstheme="minorHAnsi"/>
                <w:i/>
                <w:iCs/>
                <w:spacing w:val="29"/>
                <w:sz w:val="20"/>
                <w:szCs w:val="20"/>
                <w:lang w:val="it-IT"/>
              </w:rPr>
              <w:t xml:space="preserve"> </w:t>
            </w:r>
            <w:proofErr w:type="spellStart"/>
            <w:r w:rsidRPr="002A3DBE">
              <w:rPr>
                <w:rFonts w:ascii="Garamond" w:eastAsia="Arial" w:hAnsi="Garamond" w:cstheme="minorHAnsi"/>
                <w:i/>
                <w:iCs/>
                <w:sz w:val="20"/>
                <w:szCs w:val="20"/>
                <w:lang w:val="it-IT"/>
              </w:rPr>
              <w:t>paint</w:t>
            </w:r>
            <w:proofErr w:type="spellEnd"/>
            <w:r w:rsidRPr="002A3DBE">
              <w:rPr>
                <w:rFonts w:ascii="Garamond" w:eastAsia="Arial" w:hAnsi="Garamond" w:cstheme="minorHAnsi"/>
                <w:i/>
                <w:iCs/>
                <w:spacing w:val="47"/>
                <w:sz w:val="20"/>
                <w:szCs w:val="20"/>
                <w:lang w:val="it-IT"/>
              </w:rPr>
              <w:t xml:space="preserve"> </w:t>
            </w:r>
            <w:proofErr w:type="spellStart"/>
            <w:r w:rsidRPr="002A3DBE">
              <w:rPr>
                <w:rFonts w:ascii="Garamond" w:eastAsia="Arial" w:hAnsi="Garamond" w:cstheme="minorHAnsi"/>
                <w:i/>
                <w:iCs/>
                <w:sz w:val="20"/>
                <w:szCs w:val="20"/>
                <w:lang w:val="it-IT"/>
              </w:rPr>
              <w:t>residues</w:t>
            </w:r>
            <w:proofErr w:type="spellEnd"/>
            <w:r w:rsidRPr="002A3DBE">
              <w:rPr>
                <w:rFonts w:ascii="Garamond" w:eastAsia="Arial" w:hAnsi="Garamond" w:cstheme="minorHAnsi"/>
                <w:i/>
                <w:iCs/>
                <w:sz w:val="20"/>
                <w:szCs w:val="20"/>
                <w:lang w:val="it-IT"/>
              </w:rPr>
              <w:t xml:space="preserve">, </w:t>
            </w:r>
            <w:proofErr w:type="spellStart"/>
            <w:r w:rsidRPr="002A3DBE">
              <w:rPr>
                <w:rFonts w:ascii="Garamond" w:eastAsia="Arial" w:hAnsi="Garamond" w:cstheme="minorHAnsi"/>
                <w:i/>
                <w:iCs/>
                <w:sz w:val="20"/>
                <w:szCs w:val="20"/>
                <w:lang w:val="it-IT"/>
              </w:rPr>
              <w:t>solvents</w:t>
            </w:r>
            <w:proofErr w:type="spellEnd"/>
            <w:r w:rsidRPr="002A3DBE">
              <w:rPr>
                <w:rFonts w:ascii="Garamond" w:eastAsia="Arial" w:hAnsi="Garamond" w:cstheme="minorHAnsi"/>
                <w:i/>
                <w:iCs/>
                <w:spacing w:val="7"/>
                <w:sz w:val="20"/>
                <w:szCs w:val="20"/>
                <w:lang w:val="it-IT"/>
              </w:rPr>
              <w:t xml:space="preserve"> </w:t>
            </w:r>
            <w:r w:rsidRPr="002A3DBE">
              <w:rPr>
                <w:rFonts w:ascii="Garamond" w:eastAsia="Arial" w:hAnsi="Garamond" w:cstheme="minorHAnsi"/>
                <w:i/>
                <w:iCs/>
                <w:sz w:val="20"/>
                <w:szCs w:val="20"/>
                <w:lang w:val="it-IT"/>
              </w:rPr>
              <w:t>and</w:t>
            </w:r>
            <w:r w:rsidRPr="002A3DBE">
              <w:rPr>
                <w:rFonts w:ascii="Garamond" w:eastAsia="Arial" w:hAnsi="Garamond" w:cstheme="minorHAnsi"/>
                <w:i/>
                <w:iCs/>
                <w:spacing w:val="18"/>
                <w:sz w:val="20"/>
                <w:szCs w:val="20"/>
                <w:lang w:val="it-IT"/>
              </w:rPr>
              <w:t xml:space="preserve"> </w:t>
            </w:r>
            <w:proofErr w:type="spellStart"/>
            <w:r w:rsidRPr="002A3DBE">
              <w:rPr>
                <w:rFonts w:ascii="Garamond" w:eastAsia="Arial" w:hAnsi="Garamond" w:cstheme="minorHAnsi"/>
                <w:i/>
                <w:iCs/>
                <w:w w:val="102"/>
                <w:sz w:val="20"/>
                <w:szCs w:val="20"/>
                <w:lang w:val="it-IT"/>
              </w:rPr>
              <w:t>sweepings</w:t>
            </w:r>
            <w:proofErr w:type="spellEnd"/>
          </w:p>
        </w:tc>
        <w:tc>
          <w:tcPr>
            <w:tcW w:w="850" w:type="dxa"/>
            <w:tcBorders>
              <w:top w:val="single" w:sz="4" w:space="0" w:color="00457E"/>
              <w:left w:val="single" w:sz="4" w:space="0" w:color="00457E"/>
              <w:bottom w:val="single" w:sz="4" w:space="0" w:color="00457E"/>
              <w:right w:val="single" w:sz="4" w:space="0" w:color="00457E"/>
            </w:tcBorders>
          </w:tcPr>
          <w:p w14:paraId="070E08AB" w14:textId="77777777" w:rsidR="002A3DBE" w:rsidRPr="007900BC" w:rsidRDefault="002A3DBE" w:rsidP="002A3DBE">
            <w:pPr>
              <w:spacing w:line="240" w:lineRule="auto"/>
              <w:ind w:left="198" w:right="181"/>
              <w:jc w:val="both"/>
              <w:rPr>
                <w:rFonts w:ascii="Garamond" w:hAnsi="Garamond" w:cstheme="minorHAnsi"/>
                <w:i/>
                <w:iCs/>
                <w:sz w:val="18"/>
                <w:szCs w:val="18"/>
                <w:lang w:val="it-IT"/>
              </w:rPr>
            </w:pPr>
          </w:p>
        </w:tc>
        <w:tc>
          <w:tcPr>
            <w:tcW w:w="1134" w:type="dxa"/>
            <w:gridSpan w:val="2"/>
            <w:tcBorders>
              <w:top w:val="single" w:sz="4" w:space="0" w:color="00457E"/>
              <w:left w:val="single" w:sz="4" w:space="0" w:color="00457E"/>
              <w:bottom w:val="single" w:sz="4" w:space="0" w:color="00457E"/>
              <w:right w:val="single" w:sz="4" w:space="0" w:color="00457E"/>
            </w:tcBorders>
          </w:tcPr>
          <w:p w14:paraId="406F2E56" w14:textId="77777777" w:rsidR="002A3DBE" w:rsidRPr="007900BC" w:rsidRDefault="002A3DBE" w:rsidP="002A3DBE">
            <w:pPr>
              <w:spacing w:line="240" w:lineRule="auto"/>
              <w:ind w:left="198" w:right="181"/>
              <w:jc w:val="both"/>
              <w:rPr>
                <w:rFonts w:ascii="Garamond" w:hAnsi="Garamond" w:cstheme="minorHAnsi"/>
                <w:i/>
                <w:iCs/>
                <w:sz w:val="18"/>
                <w:szCs w:val="18"/>
                <w:lang w:val="it-IT"/>
              </w:rPr>
            </w:pPr>
          </w:p>
        </w:tc>
        <w:tc>
          <w:tcPr>
            <w:tcW w:w="4820" w:type="dxa"/>
            <w:gridSpan w:val="2"/>
            <w:tcBorders>
              <w:left w:val="single" w:sz="4" w:space="0" w:color="00457E"/>
              <w:bottom w:val="single" w:sz="4" w:space="0" w:color="auto"/>
              <w:right w:val="single" w:sz="4" w:space="0" w:color="00457E"/>
            </w:tcBorders>
          </w:tcPr>
          <w:p w14:paraId="04516526" w14:textId="77777777" w:rsidR="002A3DBE" w:rsidRPr="007900BC" w:rsidRDefault="002A3DBE" w:rsidP="002A3DBE">
            <w:pPr>
              <w:spacing w:line="240" w:lineRule="auto"/>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41A2165B" w14:textId="77777777" w:rsidR="002A3DBE" w:rsidRPr="007900BC" w:rsidRDefault="002A3DBE" w:rsidP="002A3DBE">
            <w:pPr>
              <w:spacing w:line="240" w:lineRule="auto"/>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024079B4" w14:textId="77777777" w:rsidR="002A3DBE" w:rsidRPr="007900BC" w:rsidRDefault="002A3DBE" w:rsidP="002A3DBE">
            <w:pPr>
              <w:spacing w:line="240" w:lineRule="auto"/>
              <w:jc w:val="both"/>
              <w:rPr>
                <w:rFonts w:ascii="Garamond" w:hAnsi="Garamond" w:cstheme="minorHAnsi"/>
                <w:i/>
                <w:iCs/>
                <w:sz w:val="18"/>
                <w:szCs w:val="18"/>
                <w:lang w:val="it-IT"/>
              </w:rPr>
            </w:pPr>
          </w:p>
        </w:tc>
      </w:tr>
    </w:tbl>
    <w:p w14:paraId="5194C583" w14:textId="369D4663" w:rsidR="000441E5" w:rsidRDefault="000441E5">
      <w:pPr>
        <w:rPr>
          <w:rFonts w:ascii="Garamond" w:hAnsi="Garamond"/>
          <w:lang w:val="it-IT"/>
        </w:rPr>
      </w:pPr>
    </w:p>
    <w:p w14:paraId="3900B819" w14:textId="77777777" w:rsidR="002A3DBE" w:rsidRDefault="002A3DBE">
      <w:pPr>
        <w:rPr>
          <w:rFonts w:ascii="Garamond" w:hAnsi="Garamond"/>
          <w:lang w:val="it-IT"/>
        </w:rPr>
      </w:pPr>
    </w:p>
    <w:tbl>
      <w:tblPr>
        <w:tblW w:w="15730" w:type="dxa"/>
        <w:jc w:val="center"/>
        <w:tblLayout w:type="fixed"/>
        <w:tblCellMar>
          <w:left w:w="0" w:type="dxa"/>
          <w:right w:w="0" w:type="dxa"/>
        </w:tblCellMar>
        <w:tblLook w:val="01E0" w:firstRow="1" w:lastRow="1" w:firstColumn="1" w:lastColumn="1" w:noHBand="0" w:noVBand="0"/>
      </w:tblPr>
      <w:tblGrid>
        <w:gridCol w:w="565"/>
        <w:gridCol w:w="5904"/>
        <w:gridCol w:w="47"/>
        <w:gridCol w:w="850"/>
        <w:gridCol w:w="1128"/>
        <w:gridCol w:w="6"/>
        <w:gridCol w:w="4785"/>
        <w:gridCol w:w="35"/>
        <w:gridCol w:w="1417"/>
        <w:gridCol w:w="993"/>
      </w:tblGrid>
      <w:tr w:rsidR="002A3DBE" w:rsidRPr="00013F8D" w14:paraId="2B0C1341" w14:textId="77777777" w:rsidTr="00CD2FA4">
        <w:trPr>
          <w:trHeight w:hRule="exact" w:val="559"/>
          <w:jc w:val="center"/>
        </w:trPr>
        <w:tc>
          <w:tcPr>
            <w:tcW w:w="565" w:type="dxa"/>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6B5DFF30" w14:textId="77777777" w:rsidR="002A3DBE" w:rsidRPr="00013F8D" w:rsidRDefault="002A3DBE" w:rsidP="00CD2FA4">
            <w:pPr>
              <w:spacing w:after="0" w:line="240" w:lineRule="auto"/>
              <w:ind w:left="62"/>
              <w:jc w:val="center"/>
              <w:rPr>
                <w:rFonts w:ascii="Garamond" w:eastAsia="Calibri" w:hAnsi="Garamond" w:cstheme="minorHAnsi"/>
                <w:sz w:val="20"/>
                <w:szCs w:val="20"/>
              </w:rPr>
            </w:pPr>
            <w:r w:rsidRPr="00013F8D">
              <w:rPr>
                <w:rFonts w:ascii="Garamond" w:eastAsia="Calibri" w:hAnsi="Garamond" w:cstheme="minorHAnsi"/>
                <w:b/>
                <w:bCs/>
                <w:spacing w:val="-1"/>
                <w:sz w:val="20"/>
                <w:szCs w:val="20"/>
              </w:rPr>
              <w:t>Ri</w:t>
            </w:r>
            <w:r w:rsidRPr="00013F8D">
              <w:rPr>
                <w:rFonts w:ascii="Garamond" w:eastAsia="Calibri" w:hAnsi="Garamond" w:cstheme="minorHAnsi"/>
                <w:b/>
                <w:bCs/>
                <w:sz w:val="20"/>
                <w:szCs w:val="20"/>
              </w:rPr>
              <w:t>f.</w:t>
            </w:r>
          </w:p>
          <w:p w14:paraId="1013D77E" w14:textId="77777777" w:rsidR="002A3DBE" w:rsidRPr="00013F8D" w:rsidRDefault="002A3DBE" w:rsidP="00CD2FA4">
            <w:pPr>
              <w:spacing w:before="32" w:after="0" w:line="240" w:lineRule="auto"/>
              <w:ind w:left="62"/>
              <w:jc w:val="center"/>
              <w:rPr>
                <w:rFonts w:ascii="Garamond" w:eastAsia="Calibri" w:hAnsi="Garamond" w:cstheme="minorHAnsi"/>
                <w:b/>
                <w:bCs/>
                <w:sz w:val="20"/>
                <w:szCs w:val="20"/>
              </w:rPr>
            </w:pPr>
            <w:r w:rsidRPr="00013F8D">
              <w:rPr>
                <w:rFonts w:ascii="Garamond" w:eastAsia="Calibri" w:hAnsi="Garamond" w:cstheme="minorHAnsi"/>
                <w:b/>
                <w:bCs/>
                <w:spacing w:val="-1"/>
                <w:sz w:val="20"/>
                <w:szCs w:val="20"/>
              </w:rPr>
              <w:t>N</w:t>
            </w:r>
            <w:r w:rsidRPr="00013F8D">
              <w:rPr>
                <w:rFonts w:ascii="Garamond" w:eastAsia="Calibri" w:hAnsi="Garamond" w:cstheme="minorHAnsi"/>
                <w:b/>
                <w:bCs/>
                <w:spacing w:val="1"/>
                <w:sz w:val="20"/>
                <w:szCs w:val="20"/>
              </w:rPr>
              <w:t>r</w:t>
            </w:r>
            <w:r w:rsidRPr="00013F8D">
              <w:rPr>
                <w:rFonts w:ascii="Garamond" w:eastAsia="Calibri" w:hAnsi="Garamond" w:cstheme="minorHAnsi"/>
                <w:b/>
                <w:bCs/>
                <w:sz w:val="20"/>
                <w:szCs w:val="20"/>
              </w:rPr>
              <w:t>.</w:t>
            </w:r>
          </w:p>
          <w:p w14:paraId="643EA469" w14:textId="77777777" w:rsidR="002A3DBE" w:rsidRPr="00013F8D" w:rsidRDefault="002A3DBE" w:rsidP="00CD2FA4">
            <w:pPr>
              <w:spacing w:before="32" w:after="0" w:line="240" w:lineRule="auto"/>
              <w:ind w:left="62"/>
              <w:jc w:val="center"/>
              <w:rPr>
                <w:rFonts w:ascii="Garamond" w:eastAsia="Calibri" w:hAnsi="Garamond" w:cstheme="minorHAnsi"/>
                <w:sz w:val="20"/>
                <w:szCs w:val="20"/>
              </w:rPr>
            </w:pPr>
          </w:p>
        </w:tc>
        <w:tc>
          <w:tcPr>
            <w:tcW w:w="7929" w:type="dxa"/>
            <w:gridSpan w:val="4"/>
            <w:tcBorders>
              <w:top w:val="single" w:sz="4" w:space="0" w:color="000000"/>
              <w:left w:val="single" w:sz="4" w:space="0" w:color="000000"/>
              <w:bottom w:val="single" w:sz="6" w:space="0" w:color="000000"/>
              <w:right w:val="single" w:sz="4" w:space="0" w:color="000000"/>
            </w:tcBorders>
            <w:shd w:val="clear" w:color="auto" w:fill="C6D9F1" w:themeFill="text2" w:themeFillTint="33"/>
          </w:tcPr>
          <w:p w14:paraId="52362D5B" w14:textId="77777777" w:rsidR="002A3DBE" w:rsidRPr="00013F8D" w:rsidRDefault="002A3DBE" w:rsidP="00CD2FA4">
            <w:pPr>
              <w:spacing w:after="0" w:line="240" w:lineRule="auto"/>
              <w:ind w:left="102" w:right="220"/>
              <w:jc w:val="center"/>
              <w:rPr>
                <w:rFonts w:ascii="Garamond" w:eastAsia="Calibri" w:hAnsi="Garamond" w:cstheme="minorHAnsi"/>
                <w:b/>
                <w:bCs/>
                <w:spacing w:val="-1"/>
                <w:sz w:val="20"/>
                <w:szCs w:val="20"/>
              </w:rPr>
            </w:pPr>
          </w:p>
          <w:p w14:paraId="0376D467" w14:textId="77777777" w:rsidR="002A3DBE" w:rsidRPr="00013F8D" w:rsidRDefault="002A3DBE" w:rsidP="00CD2FA4">
            <w:pPr>
              <w:spacing w:after="0" w:line="240" w:lineRule="auto"/>
              <w:ind w:left="102" w:right="-20"/>
              <w:jc w:val="center"/>
              <w:rPr>
                <w:rFonts w:ascii="Garamond" w:eastAsia="Calibri" w:hAnsi="Garamond" w:cstheme="minorHAnsi"/>
                <w:sz w:val="20"/>
                <w:szCs w:val="20"/>
              </w:rPr>
            </w:pPr>
            <w:r w:rsidRPr="00013F8D">
              <w:rPr>
                <w:rFonts w:ascii="Garamond" w:eastAsia="Calibri" w:hAnsi="Garamond" w:cstheme="minorHAnsi"/>
                <w:b/>
                <w:bCs/>
                <w:spacing w:val="-1"/>
                <w:sz w:val="20"/>
                <w:szCs w:val="20"/>
              </w:rPr>
              <w:t>ADD</w:t>
            </w:r>
            <w:r w:rsidRPr="00013F8D">
              <w:rPr>
                <w:rFonts w:ascii="Garamond" w:eastAsia="Calibri" w:hAnsi="Garamond" w:cstheme="minorHAnsi"/>
                <w:b/>
                <w:bCs/>
                <w:sz w:val="20"/>
                <w:szCs w:val="20"/>
              </w:rPr>
              <w:t>EST</w:t>
            </w:r>
            <w:r w:rsidRPr="00013F8D">
              <w:rPr>
                <w:rFonts w:ascii="Garamond" w:eastAsia="Calibri" w:hAnsi="Garamond" w:cstheme="minorHAnsi"/>
                <w:b/>
                <w:bCs/>
                <w:spacing w:val="1"/>
                <w:sz w:val="20"/>
                <w:szCs w:val="20"/>
              </w:rPr>
              <w:t>R</w:t>
            </w:r>
            <w:r w:rsidRPr="00013F8D">
              <w:rPr>
                <w:rFonts w:ascii="Garamond" w:eastAsia="Calibri" w:hAnsi="Garamond" w:cstheme="minorHAnsi"/>
                <w:b/>
                <w:bCs/>
                <w:sz w:val="20"/>
                <w:szCs w:val="20"/>
              </w:rPr>
              <w:t>AME</w:t>
            </w:r>
            <w:r w:rsidRPr="00013F8D">
              <w:rPr>
                <w:rFonts w:ascii="Garamond" w:eastAsia="Calibri" w:hAnsi="Garamond" w:cstheme="minorHAnsi"/>
                <w:b/>
                <w:bCs/>
                <w:spacing w:val="-1"/>
                <w:sz w:val="20"/>
                <w:szCs w:val="20"/>
              </w:rPr>
              <w:t>N</w:t>
            </w:r>
            <w:r w:rsidRPr="00013F8D">
              <w:rPr>
                <w:rFonts w:ascii="Garamond" w:eastAsia="Calibri" w:hAnsi="Garamond" w:cstheme="minorHAnsi"/>
                <w:b/>
                <w:bCs/>
                <w:sz w:val="20"/>
                <w:szCs w:val="20"/>
              </w:rPr>
              <w:t>TO/TRAINING</w:t>
            </w:r>
          </w:p>
        </w:tc>
        <w:tc>
          <w:tcPr>
            <w:tcW w:w="4791" w:type="dxa"/>
            <w:gridSpan w:val="2"/>
            <w:vMerge w:val="restart"/>
            <w:tcBorders>
              <w:top w:val="single" w:sz="4" w:space="0" w:color="000000"/>
              <w:left w:val="single" w:sz="4" w:space="0" w:color="000000"/>
              <w:right w:val="single" w:sz="4" w:space="0" w:color="000000"/>
            </w:tcBorders>
            <w:shd w:val="clear" w:color="auto" w:fill="C6D9F1" w:themeFill="text2" w:themeFillTint="33"/>
          </w:tcPr>
          <w:p w14:paraId="00BF2CD1" w14:textId="77777777" w:rsidR="002A3DBE" w:rsidRPr="00013F8D" w:rsidRDefault="002A3DBE" w:rsidP="00CD2FA4">
            <w:pPr>
              <w:spacing w:before="10" w:after="0" w:line="240" w:lineRule="auto"/>
              <w:jc w:val="center"/>
              <w:rPr>
                <w:rFonts w:ascii="Garamond" w:hAnsi="Garamond" w:cstheme="minorHAnsi"/>
                <w:sz w:val="20"/>
                <w:szCs w:val="20"/>
                <w:lang w:val="it-IT"/>
              </w:rPr>
            </w:pPr>
          </w:p>
          <w:p w14:paraId="412706A6" w14:textId="77777777" w:rsidR="002A3DBE" w:rsidRPr="00013F8D" w:rsidRDefault="002A3DBE" w:rsidP="00CD2FA4">
            <w:pPr>
              <w:spacing w:after="0" w:line="240" w:lineRule="auto"/>
              <w:ind w:left="84" w:right="-20"/>
              <w:jc w:val="center"/>
              <w:rPr>
                <w:rFonts w:ascii="Garamond" w:eastAsia="Calibri" w:hAnsi="Garamond" w:cstheme="minorHAnsi"/>
                <w:b/>
                <w:bCs/>
                <w:sz w:val="20"/>
                <w:szCs w:val="20"/>
                <w:lang w:val="it-IT"/>
              </w:rPr>
            </w:pPr>
            <w:r w:rsidRPr="00013F8D">
              <w:rPr>
                <w:rFonts w:ascii="Garamond" w:eastAsia="Calibri" w:hAnsi="Garamond" w:cstheme="minorHAnsi"/>
                <w:b/>
                <w:bCs/>
                <w:sz w:val="20"/>
                <w:szCs w:val="20"/>
                <w:lang w:val="it-IT"/>
              </w:rPr>
              <w:t>c</w:t>
            </w:r>
            <w:r w:rsidRPr="00013F8D">
              <w:rPr>
                <w:rFonts w:ascii="Garamond" w:eastAsia="Calibri" w:hAnsi="Garamond" w:cstheme="minorHAnsi"/>
                <w:b/>
                <w:bCs/>
                <w:spacing w:val="1"/>
                <w:sz w:val="20"/>
                <w:szCs w:val="20"/>
                <w:lang w:val="it-IT"/>
              </w:rPr>
              <w:t>r</w:t>
            </w:r>
            <w:r w:rsidRPr="00013F8D">
              <w:rPr>
                <w:rFonts w:ascii="Garamond" w:eastAsia="Calibri" w:hAnsi="Garamond" w:cstheme="minorHAnsi"/>
                <w:b/>
                <w:bCs/>
                <w:spacing w:val="-1"/>
                <w:sz w:val="20"/>
                <w:szCs w:val="20"/>
                <w:lang w:val="it-IT"/>
              </w:rPr>
              <w:t>i</w:t>
            </w:r>
            <w:r w:rsidRPr="00013F8D">
              <w:rPr>
                <w:rFonts w:ascii="Garamond" w:eastAsia="Calibri" w:hAnsi="Garamond" w:cstheme="minorHAnsi"/>
                <w:b/>
                <w:bCs/>
                <w:sz w:val="20"/>
                <w:szCs w:val="20"/>
                <w:lang w:val="it-IT"/>
              </w:rPr>
              <w:t>te</w:t>
            </w:r>
            <w:r w:rsidRPr="00013F8D">
              <w:rPr>
                <w:rFonts w:ascii="Garamond" w:eastAsia="Calibri" w:hAnsi="Garamond" w:cstheme="minorHAnsi"/>
                <w:b/>
                <w:bCs/>
                <w:spacing w:val="1"/>
                <w:sz w:val="20"/>
                <w:szCs w:val="20"/>
                <w:lang w:val="it-IT"/>
              </w:rPr>
              <w:t>r</w:t>
            </w:r>
            <w:r w:rsidRPr="00013F8D">
              <w:rPr>
                <w:rFonts w:ascii="Garamond" w:eastAsia="Calibri" w:hAnsi="Garamond" w:cstheme="minorHAnsi"/>
                <w:b/>
                <w:bCs/>
                <w:sz w:val="20"/>
                <w:szCs w:val="20"/>
                <w:lang w:val="it-IT"/>
              </w:rPr>
              <w:t>i</w:t>
            </w:r>
            <w:r w:rsidRPr="00013F8D">
              <w:rPr>
                <w:rFonts w:ascii="Garamond" w:eastAsia="Calibri" w:hAnsi="Garamond" w:cstheme="minorHAnsi"/>
                <w:b/>
                <w:bCs/>
                <w:spacing w:val="-2"/>
                <w:sz w:val="20"/>
                <w:szCs w:val="20"/>
                <w:lang w:val="it-IT"/>
              </w:rPr>
              <w:t xml:space="preserve"> </w:t>
            </w:r>
            <w:r w:rsidRPr="00013F8D">
              <w:rPr>
                <w:rFonts w:ascii="Garamond" w:eastAsia="Calibri" w:hAnsi="Garamond" w:cstheme="minorHAnsi"/>
                <w:b/>
                <w:bCs/>
                <w:sz w:val="20"/>
                <w:szCs w:val="20"/>
                <w:lang w:val="it-IT"/>
              </w:rPr>
              <w:t xml:space="preserve">per </w:t>
            </w:r>
            <w:r w:rsidRPr="00013F8D">
              <w:rPr>
                <w:rFonts w:ascii="Garamond" w:eastAsia="Calibri" w:hAnsi="Garamond" w:cstheme="minorHAnsi"/>
                <w:b/>
                <w:bCs/>
                <w:spacing w:val="-1"/>
                <w:sz w:val="20"/>
                <w:szCs w:val="20"/>
                <w:lang w:val="it-IT"/>
              </w:rPr>
              <w:t>l</w:t>
            </w:r>
            <w:r w:rsidRPr="00013F8D">
              <w:rPr>
                <w:rFonts w:ascii="Garamond" w:eastAsia="Calibri" w:hAnsi="Garamond" w:cstheme="minorHAnsi"/>
                <w:b/>
                <w:bCs/>
                <w:sz w:val="20"/>
                <w:szCs w:val="20"/>
                <w:lang w:val="it-IT"/>
              </w:rPr>
              <w:t>a</w:t>
            </w:r>
            <w:r w:rsidRPr="00013F8D">
              <w:rPr>
                <w:rFonts w:ascii="Garamond" w:eastAsia="Calibri" w:hAnsi="Garamond" w:cstheme="minorHAnsi"/>
                <w:b/>
                <w:bCs/>
                <w:spacing w:val="-1"/>
                <w:sz w:val="20"/>
                <w:szCs w:val="20"/>
                <w:lang w:val="it-IT"/>
              </w:rPr>
              <w:t xml:space="preserve"> v</w:t>
            </w:r>
            <w:r w:rsidRPr="00013F8D">
              <w:rPr>
                <w:rFonts w:ascii="Garamond" w:eastAsia="Calibri" w:hAnsi="Garamond" w:cstheme="minorHAnsi"/>
                <w:b/>
                <w:bCs/>
                <w:sz w:val="20"/>
                <w:szCs w:val="20"/>
                <w:lang w:val="it-IT"/>
              </w:rPr>
              <w:t>a</w:t>
            </w:r>
            <w:r w:rsidRPr="00013F8D">
              <w:rPr>
                <w:rFonts w:ascii="Garamond" w:eastAsia="Calibri" w:hAnsi="Garamond" w:cstheme="minorHAnsi"/>
                <w:b/>
                <w:bCs/>
                <w:spacing w:val="-1"/>
                <w:sz w:val="20"/>
                <w:szCs w:val="20"/>
                <w:lang w:val="it-IT"/>
              </w:rPr>
              <w:t>lu</w:t>
            </w:r>
            <w:r w:rsidRPr="00013F8D">
              <w:rPr>
                <w:rFonts w:ascii="Garamond" w:eastAsia="Calibri" w:hAnsi="Garamond" w:cstheme="minorHAnsi"/>
                <w:b/>
                <w:bCs/>
                <w:sz w:val="20"/>
                <w:szCs w:val="20"/>
                <w:lang w:val="it-IT"/>
              </w:rPr>
              <w:t>taz</w:t>
            </w:r>
            <w:r w:rsidRPr="00013F8D">
              <w:rPr>
                <w:rFonts w:ascii="Garamond" w:eastAsia="Calibri" w:hAnsi="Garamond" w:cstheme="minorHAnsi"/>
                <w:b/>
                <w:bCs/>
                <w:spacing w:val="-1"/>
                <w:sz w:val="20"/>
                <w:szCs w:val="20"/>
                <w:lang w:val="it-IT"/>
              </w:rPr>
              <w:t>i</w:t>
            </w:r>
            <w:r w:rsidRPr="00013F8D">
              <w:rPr>
                <w:rFonts w:ascii="Garamond" w:eastAsia="Calibri" w:hAnsi="Garamond" w:cstheme="minorHAnsi"/>
                <w:b/>
                <w:bCs/>
                <w:spacing w:val="2"/>
                <w:sz w:val="20"/>
                <w:szCs w:val="20"/>
                <w:lang w:val="it-IT"/>
              </w:rPr>
              <w:t>o</w:t>
            </w:r>
            <w:r w:rsidRPr="00013F8D">
              <w:rPr>
                <w:rFonts w:ascii="Garamond" w:eastAsia="Calibri" w:hAnsi="Garamond" w:cstheme="minorHAnsi"/>
                <w:b/>
                <w:bCs/>
                <w:spacing w:val="-1"/>
                <w:sz w:val="20"/>
                <w:szCs w:val="20"/>
                <w:lang w:val="it-IT"/>
              </w:rPr>
              <w:t>n</w:t>
            </w:r>
            <w:r w:rsidRPr="00013F8D">
              <w:rPr>
                <w:rFonts w:ascii="Garamond" w:eastAsia="Calibri" w:hAnsi="Garamond" w:cstheme="minorHAnsi"/>
                <w:b/>
                <w:bCs/>
                <w:sz w:val="20"/>
                <w:szCs w:val="20"/>
                <w:lang w:val="it-IT"/>
              </w:rPr>
              <w:t>e</w:t>
            </w:r>
          </w:p>
          <w:p w14:paraId="1136D50B" w14:textId="77777777" w:rsidR="002A3DBE" w:rsidRPr="00013F8D" w:rsidRDefault="002A3DBE" w:rsidP="00CD2FA4">
            <w:pPr>
              <w:spacing w:after="0" w:line="240" w:lineRule="auto"/>
              <w:ind w:left="84" w:right="-20"/>
              <w:jc w:val="center"/>
              <w:rPr>
                <w:rFonts w:ascii="Garamond" w:eastAsia="Calibri" w:hAnsi="Garamond" w:cstheme="minorHAnsi"/>
                <w:sz w:val="20"/>
                <w:szCs w:val="20"/>
                <w:lang w:val="it-IT"/>
              </w:rPr>
            </w:pPr>
            <w:proofErr w:type="spellStart"/>
            <w:r w:rsidRPr="00013F8D">
              <w:rPr>
                <w:rFonts w:ascii="Garamond" w:eastAsia="Arial" w:hAnsi="Garamond" w:cstheme="minorHAnsi"/>
                <w:b/>
                <w:bCs/>
                <w:w w:val="111"/>
                <w:sz w:val="20"/>
                <w:szCs w:val="20"/>
                <w:lang w:val="it-IT"/>
              </w:rPr>
              <w:lastRenderedPageBreak/>
              <w:t>criteria</w:t>
            </w:r>
            <w:proofErr w:type="spellEnd"/>
            <w:r w:rsidRPr="00013F8D">
              <w:rPr>
                <w:rFonts w:ascii="Garamond" w:eastAsia="Arial" w:hAnsi="Garamond" w:cstheme="minorHAnsi"/>
                <w:b/>
                <w:bCs/>
                <w:w w:val="111"/>
                <w:sz w:val="20"/>
                <w:szCs w:val="20"/>
                <w:lang w:val="it-IT"/>
              </w:rPr>
              <w:t xml:space="preserve"> </w:t>
            </w:r>
            <w:r w:rsidRPr="00013F8D">
              <w:rPr>
                <w:rFonts w:ascii="Garamond" w:eastAsia="Arial" w:hAnsi="Garamond" w:cstheme="minorHAnsi"/>
                <w:b/>
                <w:bCs/>
                <w:sz w:val="20"/>
                <w:szCs w:val="20"/>
                <w:lang w:val="it-IT"/>
              </w:rPr>
              <w:t>for</w:t>
            </w:r>
            <w:r w:rsidRPr="00013F8D">
              <w:rPr>
                <w:rFonts w:ascii="Garamond" w:eastAsia="Arial" w:hAnsi="Garamond" w:cstheme="minorHAnsi"/>
                <w:b/>
                <w:bCs/>
                <w:spacing w:val="43"/>
                <w:sz w:val="20"/>
                <w:szCs w:val="20"/>
                <w:lang w:val="it-IT"/>
              </w:rPr>
              <w:t xml:space="preserve"> </w:t>
            </w:r>
            <w:proofErr w:type="spellStart"/>
            <w:r w:rsidRPr="00013F8D">
              <w:rPr>
                <w:rFonts w:ascii="Garamond" w:eastAsia="Arial" w:hAnsi="Garamond" w:cstheme="minorHAnsi"/>
                <w:b/>
                <w:bCs/>
                <w:w w:val="109"/>
                <w:sz w:val="20"/>
                <w:szCs w:val="20"/>
                <w:lang w:val="it-IT"/>
              </w:rPr>
              <w:t>evaluation</w:t>
            </w:r>
            <w:proofErr w:type="spellEnd"/>
          </w:p>
        </w:tc>
        <w:tc>
          <w:tcPr>
            <w:tcW w:w="2445" w:type="dxa"/>
            <w:gridSpan w:val="3"/>
            <w:vMerge w:val="restart"/>
            <w:tcBorders>
              <w:top w:val="single" w:sz="4" w:space="0" w:color="000000"/>
              <w:left w:val="single" w:sz="4" w:space="0" w:color="000000"/>
              <w:right w:val="single" w:sz="4" w:space="0" w:color="000000"/>
            </w:tcBorders>
            <w:shd w:val="clear" w:color="auto" w:fill="C6D9F1" w:themeFill="text2" w:themeFillTint="33"/>
          </w:tcPr>
          <w:p w14:paraId="7F97B18D" w14:textId="77777777" w:rsidR="002A3DBE" w:rsidRPr="00013F8D" w:rsidRDefault="002A3DBE" w:rsidP="00CD2FA4">
            <w:pPr>
              <w:spacing w:after="0" w:line="240" w:lineRule="auto"/>
              <w:ind w:left="610" w:right="591"/>
              <w:jc w:val="center"/>
              <w:rPr>
                <w:rFonts w:ascii="Garamond" w:eastAsia="Calibri" w:hAnsi="Garamond" w:cstheme="minorHAnsi"/>
                <w:b/>
                <w:bCs/>
                <w:sz w:val="20"/>
                <w:szCs w:val="20"/>
                <w:lang w:val="it-IT"/>
              </w:rPr>
            </w:pPr>
          </w:p>
          <w:p w14:paraId="79837504" w14:textId="77777777" w:rsidR="002A3DBE" w:rsidRPr="00013F8D" w:rsidRDefault="002A3DBE" w:rsidP="00CD2FA4">
            <w:pPr>
              <w:spacing w:after="0" w:line="240" w:lineRule="auto"/>
              <w:ind w:left="128" w:right="591"/>
              <w:jc w:val="center"/>
              <w:rPr>
                <w:rFonts w:ascii="Garamond" w:eastAsia="Calibri" w:hAnsi="Garamond" w:cstheme="minorHAnsi"/>
                <w:sz w:val="20"/>
                <w:szCs w:val="20"/>
              </w:rPr>
            </w:pPr>
            <w:r w:rsidRPr="00013F8D">
              <w:rPr>
                <w:rFonts w:ascii="Garamond" w:eastAsia="Calibri" w:hAnsi="Garamond" w:cstheme="minorHAnsi"/>
                <w:b/>
                <w:bCs/>
                <w:sz w:val="20"/>
                <w:szCs w:val="20"/>
                <w:lang w:val="en-GB"/>
              </w:rPr>
              <w:t xml:space="preserve">Ufficiale </w:t>
            </w:r>
            <w:proofErr w:type="spellStart"/>
            <w:r w:rsidRPr="00013F8D">
              <w:rPr>
                <w:rFonts w:ascii="Garamond" w:eastAsia="Calibri" w:hAnsi="Garamond" w:cstheme="minorHAnsi"/>
                <w:b/>
                <w:bCs/>
                <w:sz w:val="20"/>
                <w:szCs w:val="20"/>
                <w:lang w:val="en-GB"/>
              </w:rPr>
              <w:lastRenderedPageBreak/>
              <w:t>competente</w:t>
            </w:r>
            <w:proofErr w:type="spellEnd"/>
            <w:r w:rsidRPr="00013F8D">
              <w:rPr>
                <w:rFonts w:ascii="Garamond" w:eastAsia="Calibri" w:hAnsi="Garamond" w:cstheme="minorHAnsi"/>
                <w:b/>
                <w:bCs/>
                <w:sz w:val="20"/>
                <w:szCs w:val="20"/>
                <w:lang w:val="en-GB"/>
              </w:rPr>
              <w:t>/D</w:t>
            </w:r>
            <w:proofErr w:type="spellStart"/>
            <w:r w:rsidRPr="00013F8D">
              <w:rPr>
                <w:rFonts w:ascii="Garamond" w:eastAsia="Arial" w:hAnsi="Garamond" w:cstheme="minorHAnsi"/>
                <w:sz w:val="20"/>
                <w:szCs w:val="20"/>
              </w:rPr>
              <w:t>esignated</w:t>
            </w:r>
            <w:proofErr w:type="spellEnd"/>
            <w:r w:rsidRPr="00013F8D">
              <w:rPr>
                <w:rFonts w:ascii="Garamond" w:eastAsia="Arial" w:hAnsi="Garamond" w:cstheme="minorHAnsi"/>
                <w:spacing w:val="32"/>
                <w:sz w:val="20"/>
                <w:szCs w:val="20"/>
              </w:rPr>
              <w:t xml:space="preserve"> </w:t>
            </w:r>
            <w:r w:rsidRPr="00013F8D">
              <w:rPr>
                <w:rFonts w:ascii="Garamond" w:eastAsia="Arial" w:hAnsi="Garamond" w:cstheme="minorHAnsi"/>
                <w:spacing w:val="-12"/>
                <w:w w:val="90"/>
                <w:sz w:val="20"/>
                <w:szCs w:val="20"/>
              </w:rPr>
              <w:t>T</w:t>
            </w:r>
            <w:r w:rsidRPr="00013F8D">
              <w:rPr>
                <w:rFonts w:ascii="Garamond" w:eastAsia="Arial" w:hAnsi="Garamond" w:cstheme="minorHAnsi"/>
                <w:w w:val="111"/>
                <w:sz w:val="20"/>
                <w:szCs w:val="20"/>
              </w:rPr>
              <w:t xml:space="preserve">raining </w:t>
            </w:r>
            <w:r w:rsidRPr="00013F8D">
              <w:rPr>
                <w:rFonts w:ascii="Garamond" w:eastAsia="Arial" w:hAnsi="Garamond" w:cstheme="minorHAnsi"/>
                <w:sz w:val="20"/>
                <w:szCs w:val="20"/>
              </w:rPr>
              <w:t>O</w:t>
            </w:r>
            <w:r w:rsidRPr="00013F8D">
              <w:rPr>
                <w:rFonts w:ascii="Garamond" w:eastAsia="Arial" w:hAnsi="Garamond" w:cstheme="minorHAnsi"/>
                <w:spacing w:val="-3"/>
                <w:sz w:val="20"/>
                <w:szCs w:val="20"/>
              </w:rPr>
              <w:t>f</w:t>
            </w:r>
            <w:r w:rsidRPr="00013F8D">
              <w:rPr>
                <w:rFonts w:ascii="Garamond" w:eastAsia="Arial" w:hAnsi="Garamond" w:cstheme="minorHAnsi"/>
                <w:sz w:val="20"/>
                <w:szCs w:val="20"/>
              </w:rPr>
              <w:t>fice</w:t>
            </w:r>
          </w:p>
          <w:p w14:paraId="432D11F7" w14:textId="77777777" w:rsidR="002A3DBE" w:rsidRPr="00013F8D" w:rsidRDefault="002A3DBE" w:rsidP="00CD2FA4">
            <w:pPr>
              <w:spacing w:before="12" w:after="0" w:line="240" w:lineRule="auto"/>
              <w:jc w:val="center"/>
              <w:rPr>
                <w:rFonts w:ascii="Garamond" w:hAnsi="Garamond" w:cstheme="minorHAnsi"/>
                <w:sz w:val="20"/>
                <w:szCs w:val="20"/>
              </w:rPr>
            </w:pPr>
          </w:p>
          <w:p w14:paraId="3316FFC8" w14:textId="77777777" w:rsidR="002A3DBE" w:rsidRPr="00013F8D" w:rsidRDefault="002A3DBE" w:rsidP="00CD2FA4">
            <w:pPr>
              <w:spacing w:before="12" w:after="0" w:line="240" w:lineRule="auto"/>
              <w:jc w:val="center"/>
              <w:rPr>
                <w:rFonts w:ascii="Garamond" w:hAnsi="Garamond" w:cstheme="minorHAnsi"/>
                <w:sz w:val="20"/>
                <w:szCs w:val="20"/>
              </w:rPr>
            </w:pPr>
          </w:p>
          <w:p w14:paraId="145F6756" w14:textId="77777777" w:rsidR="002A3DBE" w:rsidRPr="00013F8D" w:rsidRDefault="002A3DBE" w:rsidP="00CD2FA4">
            <w:pPr>
              <w:spacing w:after="0" w:line="240" w:lineRule="auto"/>
              <w:ind w:left="496" w:right="-20"/>
              <w:jc w:val="center"/>
              <w:rPr>
                <w:rFonts w:ascii="Garamond" w:eastAsia="Calibri" w:hAnsi="Garamond" w:cstheme="minorHAnsi"/>
                <w:sz w:val="20"/>
                <w:szCs w:val="20"/>
              </w:rPr>
            </w:pPr>
          </w:p>
        </w:tc>
      </w:tr>
      <w:tr w:rsidR="002A3DBE" w:rsidRPr="002A3DBE" w14:paraId="26F4575C" w14:textId="77777777" w:rsidTr="00CD2FA4">
        <w:trPr>
          <w:trHeight w:hRule="exact" w:val="759"/>
          <w:jc w:val="center"/>
        </w:trPr>
        <w:tc>
          <w:tcPr>
            <w:tcW w:w="565" w:type="dxa"/>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094B6342" w14:textId="77777777" w:rsidR="002A3DBE" w:rsidRPr="008F54B7" w:rsidRDefault="002A3DBE" w:rsidP="00CD2FA4">
            <w:pPr>
              <w:spacing w:after="0" w:line="218" w:lineRule="exact"/>
              <w:ind w:left="62"/>
              <w:jc w:val="center"/>
              <w:rPr>
                <w:rFonts w:ascii="Garamond" w:eastAsia="Calibri" w:hAnsi="Garamond" w:cstheme="minorHAnsi"/>
                <w:sz w:val="20"/>
                <w:szCs w:val="20"/>
                <w:lang w:val="it-IT"/>
              </w:rPr>
            </w:pPr>
          </w:p>
          <w:p w14:paraId="2C2B88C2" w14:textId="7752F717" w:rsidR="002A3DBE" w:rsidRPr="008F54B7" w:rsidRDefault="002A3DBE" w:rsidP="00CD2FA4">
            <w:pPr>
              <w:spacing w:after="0" w:line="240" w:lineRule="auto"/>
              <w:ind w:left="62"/>
              <w:jc w:val="center"/>
              <w:rPr>
                <w:rFonts w:ascii="Garamond" w:eastAsia="Calibri" w:hAnsi="Garamond" w:cstheme="minorHAnsi"/>
                <w:sz w:val="20"/>
                <w:szCs w:val="20"/>
              </w:rPr>
            </w:pPr>
            <w:r>
              <w:rPr>
                <w:rFonts w:ascii="Garamond" w:eastAsia="Calibri" w:hAnsi="Garamond" w:cstheme="minorHAnsi"/>
                <w:b/>
                <w:bCs/>
                <w:sz w:val="20"/>
                <w:szCs w:val="20"/>
              </w:rPr>
              <w:t>4.5</w:t>
            </w:r>
          </w:p>
        </w:tc>
        <w:tc>
          <w:tcPr>
            <w:tcW w:w="7929" w:type="dxa"/>
            <w:gridSpan w:val="4"/>
            <w:tcBorders>
              <w:top w:val="single" w:sz="6" w:space="0" w:color="000000"/>
              <w:left w:val="single" w:sz="4" w:space="0" w:color="000000"/>
              <w:bottom w:val="single" w:sz="4" w:space="0" w:color="000000"/>
              <w:right w:val="single" w:sz="4" w:space="0" w:color="000000"/>
            </w:tcBorders>
            <w:shd w:val="clear" w:color="auto" w:fill="C6D9F1" w:themeFill="text2" w:themeFillTint="33"/>
          </w:tcPr>
          <w:p w14:paraId="1D2A53A5" w14:textId="11E113FC" w:rsidR="002A3DBE" w:rsidRPr="002A3DBE" w:rsidRDefault="002A3DBE" w:rsidP="00CD2FA4">
            <w:pPr>
              <w:spacing w:after="0" w:line="240" w:lineRule="auto"/>
              <w:ind w:left="102" w:right="220"/>
              <w:jc w:val="both"/>
              <w:rPr>
                <w:rFonts w:ascii="Garamond" w:eastAsia="Calibri" w:hAnsi="Garamond" w:cstheme="minorHAnsi"/>
                <w:sz w:val="20"/>
                <w:szCs w:val="20"/>
                <w:lang w:val="en-GB"/>
              </w:rPr>
            </w:pPr>
            <w:proofErr w:type="spellStart"/>
            <w:r w:rsidRPr="002A3DBE">
              <w:rPr>
                <w:rFonts w:ascii="Garamond" w:eastAsia="Calibri" w:hAnsi="Garamond" w:cstheme="minorHAnsi"/>
                <w:b/>
                <w:bCs/>
                <w:spacing w:val="1"/>
                <w:position w:val="1"/>
                <w:sz w:val="20"/>
                <w:szCs w:val="20"/>
                <w:lang w:val="en-GB"/>
              </w:rPr>
              <w:t>C</w:t>
            </w:r>
            <w:r w:rsidRPr="002A3DBE">
              <w:rPr>
                <w:rFonts w:ascii="Garamond" w:eastAsia="Calibri" w:hAnsi="Garamond" w:cstheme="minorHAnsi"/>
                <w:b/>
                <w:bCs/>
                <w:spacing w:val="-1"/>
                <w:position w:val="1"/>
                <w:sz w:val="20"/>
                <w:szCs w:val="20"/>
                <w:lang w:val="en-GB"/>
              </w:rPr>
              <w:t>ono</w:t>
            </w:r>
            <w:r w:rsidRPr="002A3DBE">
              <w:rPr>
                <w:rFonts w:ascii="Garamond" w:eastAsia="Calibri" w:hAnsi="Garamond" w:cstheme="minorHAnsi"/>
                <w:b/>
                <w:bCs/>
                <w:spacing w:val="1"/>
                <w:position w:val="1"/>
                <w:sz w:val="20"/>
                <w:szCs w:val="20"/>
                <w:lang w:val="en-GB"/>
              </w:rPr>
              <w:t>sc</w:t>
            </w:r>
            <w:r w:rsidRPr="002A3DBE">
              <w:rPr>
                <w:rFonts w:ascii="Garamond" w:eastAsia="Calibri" w:hAnsi="Garamond" w:cstheme="minorHAnsi"/>
                <w:b/>
                <w:bCs/>
                <w:spacing w:val="-1"/>
                <w:position w:val="1"/>
                <w:sz w:val="20"/>
                <w:szCs w:val="20"/>
                <w:lang w:val="en-GB"/>
              </w:rPr>
              <w:t>en</w:t>
            </w:r>
            <w:r w:rsidRPr="002A3DBE">
              <w:rPr>
                <w:rFonts w:ascii="Garamond" w:eastAsia="Calibri" w:hAnsi="Garamond" w:cstheme="minorHAnsi"/>
                <w:b/>
                <w:bCs/>
                <w:spacing w:val="1"/>
                <w:position w:val="1"/>
                <w:sz w:val="20"/>
                <w:szCs w:val="20"/>
                <w:lang w:val="en-GB"/>
              </w:rPr>
              <w:t>z</w:t>
            </w:r>
            <w:r w:rsidRPr="002A3DBE">
              <w:rPr>
                <w:rFonts w:ascii="Garamond" w:eastAsia="Calibri" w:hAnsi="Garamond" w:cstheme="minorHAnsi"/>
                <w:b/>
                <w:bCs/>
                <w:position w:val="1"/>
                <w:sz w:val="20"/>
                <w:szCs w:val="20"/>
                <w:lang w:val="en-GB"/>
              </w:rPr>
              <w:t>a</w:t>
            </w:r>
            <w:proofErr w:type="spellEnd"/>
            <w:r w:rsidRPr="002A3DBE">
              <w:rPr>
                <w:rFonts w:ascii="Garamond" w:eastAsia="Calibri" w:hAnsi="Garamond" w:cstheme="minorHAnsi"/>
                <w:b/>
                <w:bCs/>
                <w:spacing w:val="48"/>
                <w:position w:val="1"/>
                <w:sz w:val="20"/>
                <w:szCs w:val="20"/>
                <w:lang w:val="en-GB"/>
              </w:rPr>
              <w:t xml:space="preserve"> </w:t>
            </w:r>
            <w:proofErr w:type="spellStart"/>
            <w:r w:rsidRPr="002A3DBE">
              <w:rPr>
                <w:rFonts w:ascii="Garamond" w:eastAsia="Calibri" w:hAnsi="Garamond" w:cstheme="minorHAnsi"/>
                <w:b/>
                <w:bCs/>
                <w:spacing w:val="1"/>
                <w:position w:val="1"/>
                <w:sz w:val="20"/>
                <w:szCs w:val="20"/>
                <w:lang w:val="en-GB"/>
              </w:rPr>
              <w:t>s</w:t>
            </w:r>
            <w:r w:rsidRPr="002A3DBE">
              <w:rPr>
                <w:rFonts w:ascii="Garamond" w:eastAsia="Calibri" w:hAnsi="Garamond" w:cstheme="minorHAnsi"/>
                <w:b/>
                <w:bCs/>
                <w:spacing w:val="-1"/>
                <w:position w:val="1"/>
                <w:sz w:val="20"/>
                <w:szCs w:val="20"/>
                <w:lang w:val="en-GB"/>
              </w:rPr>
              <w:t>ul</w:t>
            </w:r>
            <w:r w:rsidRPr="002A3DBE">
              <w:rPr>
                <w:rFonts w:ascii="Garamond" w:eastAsia="Calibri" w:hAnsi="Garamond" w:cstheme="minorHAnsi"/>
                <w:b/>
                <w:bCs/>
                <w:spacing w:val="1"/>
                <w:position w:val="1"/>
                <w:sz w:val="20"/>
                <w:szCs w:val="20"/>
                <w:lang w:val="en-GB"/>
              </w:rPr>
              <w:t>l’</w:t>
            </w:r>
            <w:r w:rsidRPr="002A3DBE">
              <w:rPr>
                <w:rFonts w:ascii="Garamond" w:eastAsia="Calibri" w:hAnsi="Garamond" w:cstheme="minorHAnsi"/>
                <w:b/>
                <w:bCs/>
                <w:spacing w:val="-1"/>
                <w:position w:val="1"/>
                <w:sz w:val="20"/>
                <w:szCs w:val="20"/>
                <w:lang w:val="en-GB"/>
              </w:rPr>
              <w:t>i</w:t>
            </w:r>
            <w:r w:rsidRPr="002A3DBE">
              <w:rPr>
                <w:rFonts w:ascii="Garamond" w:eastAsia="Calibri" w:hAnsi="Garamond" w:cstheme="minorHAnsi"/>
                <w:b/>
                <w:bCs/>
                <w:position w:val="1"/>
                <w:sz w:val="20"/>
                <w:szCs w:val="20"/>
                <w:lang w:val="en-GB"/>
              </w:rPr>
              <w:t>m</w:t>
            </w:r>
            <w:r w:rsidRPr="002A3DBE">
              <w:rPr>
                <w:rFonts w:ascii="Garamond" w:eastAsia="Calibri" w:hAnsi="Garamond" w:cstheme="minorHAnsi"/>
                <w:b/>
                <w:bCs/>
                <w:spacing w:val="-1"/>
                <w:position w:val="1"/>
                <w:sz w:val="20"/>
                <w:szCs w:val="20"/>
                <w:lang w:val="en-GB"/>
              </w:rPr>
              <w:t>p</w:t>
            </w:r>
            <w:r w:rsidRPr="002A3DBE">
              <w:rPr>
                <w:rFonts w:ascii="Garamond" w:eastAsia="Calibri" w:hAnsi="Garamond" w:cstheme="minorHAnsi"/>
                <w:b/>
                <w:bCs/>
                <w:spacing w:val="1"/>
                <w:position w:val="1"/>
                <w:sz w:val="20"/>
                <w:szCs w:val="20"/>
                <w:lang w:val="en-GB"/>
              </w:rPr>
              <w:t>i</w:t>
            </w:r>
            <w:r w:rsidRPr="002A3DBE">
              <w:rPr>
                <w:rFonts w:ascii="Garamond" w:eastAsia="Calibri" w:hAnsi="Garamond" w:cstheme="minorHAnsi"/>
                <w:b/>
                <w:bCs/>
                <w:spacing w:val="-1"/>
                <w:position w:val="1"/>
                <w:sz w:val="20"/>
                <w:szCs w:val="20"/>
                <w:lang w:val="en-GB"/>
              </w:rPr>
              <w:t>e</w:t>
            </w:r>
            <w:r w:rsidRPr="002A3DBE">
              <w:rPr>
                <w:rFonts w:ascii="Garamond" w:eastAsia="Calibri" w:hAnsi="Garamond" w:cstheme="minorHAnsi"/>
                <w:b/>
                <w:bCs/>
                <w:spacing w:val="1"/>
                <w:position w:val="1"/>
                <w:sz w:val="20"/>
                <w:szCs w:val="20"/>
                <w:lang w:val="en-GB"/>
              </w:rPr>
              <w:t>g</w:t>
            </w:r>
            <w:r w:rsidRPr="002A3DBE">
              <w:rPr>
                <w:rFonts w:ascii="Garamond" w:eastAsia="Calibri" w:hAnsi="Garamond" w:cstheme="minorHAnsi"/>
                <w:b/>
                <w:bCs/>
                <w:spacing w:val="-4"/>
                <w:position w:val="1"/>
                <w:sz w:val="20"/>
                <w:szCs w:val="20"/>
                <w:lang w:val="en-GB"/>
              </w:rPr>
              <w:t>o</w:t>
            </w:r>
            <w:proofErr w:type="spellEnd"/>
            <w:r w:rsidRPr="002A3DBE">
              <w:rPr>
                <w:rFonts w:ascii="Garamond" w:eastAsia="Calibri" w:hAnsi="Garamond" w:cstheme="minorHAnsi"/>
                <w:b/>
                <w:bCs/>
                <w:position w:val="1"/>
                <w:sz w:val="20"/>
                <w:szCs w:val="20"/>
                <w:lang w:val="en-GB"/>
              </w:rPr>
              <w:t>,</w:t>
            </w:r>
            <w:r w:rsidRPr="002A3DBE">
              <w:rPr>
                <w:rFonts w:ascii="Garamond" w:eastAsia="Calibri" w:hAnsi="Garamond" w:cstheme="minorHAnsi"/>
                <w:b/>
                <w:bCs/>
                <w:spacing w:val="-1"/>
                <w:position w:val="1"/>
                <w:sz w:val="20"/>
                <w:szCs w:val="20"/>
                <w:lang w:val="en-GB"/>
              </w:rPr>
              <w:t xml:space="preserve"> </w:t>
            </w:r>
            <w:proofErr w:type="spellStart"/>
            <w:r w:rsidRPr="002A3DBE">
              <w:rPr>
                <w:rFonts w:ascii="Garamond" w:eastAsia="Calibri" w:hAnsi="Garamond" w:cstheme="minorHAnsi"/>
                <w:b/>
                <w:bCs/>
                <w:position w:val="1"/>
                <w:sz w:val="20"/>
                <w:szCs w:val="20"/>
                <w:lang w:val="en-GB"/>
              </w:rPr>
              <w:t>m</w:t>
            </w:r>
            <w:r w:rsidRPr="002A3DBE">
              <w:rPr>
                <w:rFonts w:ascii="Garamond" w:eastAsia="Calibri" w:hAnsi="Garamond" w:cstheme="minorHAnsi"/>
                <w:b/>
                <w:bCs/>
                <w:spacing w:val="-1"/>
                <w:position w:val="1"/>
                <w:sz w:val="20"/>
                <w:szCs w:val="20"/>
                <w:lang w:val="en-GB"/>
              </w:rPr>
              <w:t>anu</w:t>
            </w:r>
            <w:r w:rsidRPr="002A3DBE">
              <w:rPr>
                <w:rFonts w:ascii="Garamond" w:eastAsia="Calibri" w:hAnsi="Garamond" w:cstheme="minorHAnsi"/>
                <w:b/>
                <w:bCs/>
                <w:position w:val="1"/>
                <w:sz w:val="20"/>
                <w:szCs w:val="20"/>
                <w:lang w:val="en-GB"/>
              </w:rPr>
              <w:t>t</w:t>
            </w:r>
            <w:r w:rsidRPr="002A3DBE">
              <w:rPr>
                <w:rFonts w:ascii="Garamond" w:eastAsia="Calibri" w:hAnsi="Garamond" w:cstheme="minorHAnsi"/>
                <w:b/>
                <w:bCs/>
                <w:spacing w:val="-1"/>
                <w:position w:val="1"/>
                <w:sz w:val="20"/>
                <w:szCs w:val="20"/>
                <w:lang w:val="en-GB"/>
              </w:rPr>
              <w:t>en</w:t>
            </w:r>
            <w:r w:rsidRPr="002A3DBE">
              <w:rPr>
                <w:rFonts w:ascii="Garamond" w:eastAsia="Calibri" w:hAnsi="Garamond" w:cstheme="minorHAnsi"/>
                <w:b/>
                <w:bCs/>
                <w:spacing w:val="1"/>
                <w:position w:val="1"/>
                <w:sz w:val="20"/>
                <w:szCs w:val="20"/>
                <w:lang w:val="en-GB"/>
              </w:rPr>
              <w:t>zi</w:t>
            </w:r>
            <w:r w:rsidRPr="002A3DBE">
              <w:rPr>
                <w:rFonts w:ascii="Garamond" w:eastAsia="Calibri" w:hAnsi="Garamond" w:cstheme="minorHAnsi"/>
                <w:b/>
                <w:bCs/>
                <w:spacing w:val="-1"/>
                <w:position w:val="1"/>
                <w:sz w:val="20"/>
                <w:szCs w:val="20"/>
                <w:lang w:val="en-GB"/>
              </w:rPr>
              <w:t>on</w:t>
            </w:r>
            <w:r w:rsidRPr="002A3DBE">
              <w:rPr>
                <w:rFonts w:ascii="Garamond" w:eastAsia="Calibri" w:hAnsi="Garamond" w:cstheme="minorHAnsi"/>
                <w:b/>
                <w:bCs/>
                <w:position w:val="1"/>
                <w:sz w:val="20"/>
                <w:szCs w:val="20"/>
                <w:lang w:val="en-GB"/>
              </w:rPr>
              <w:t>e</w:t>
            </w:r>
            <w:proofErr w:type="spellEnd"/>
            <w:r w:rsidRPr="002A3DBE">
              <w:rPr>
                <w:rFonts w:ascii="Garamond" w:eastAsia="Calibri" w:hAnsi="Garamond" w:cstheme="minorHAnsi"/>
                <w:b/>
                <w:bCs/>
                <w:position w:val="1"/>
                <w:sz w:val="20"/>
                <w:szCs w:val="20"/>
                <w:lang w:val="en-GB"/>
              </w:rPr>
              <w:t xml:space="preserve"> </w:t>
            </w:r>
            <w:r w:rsidRPr="002A3DBE">
              <w:rPr>
                <w:rFonts w:ascii="Garamond" w:eastAsia="Calibri" w:hAnsi="Garamond" w:cstheme="minorHAnsi"/>
                <w:b/>
                <w:bCs/>
                <w:spacing w:val="-1"/>
                <w:position w:val="1"/>
                <w:sz w:val="20"/>
                <w:szCs w:val="20"/>
                <w:lang w:val="en-GB"/>
              </w:rPr>
              <w:t>e</w:t>
            </w:r>
            <w:r w:rsidRPr="002A3DBE">
              <w:rPr>
                <w:rFonts w:ascii="Garamond" w:eastAsia="Calibri" w:hAnsi="Garamond" w:cstheme="minorHAnsi"/>
                <w:b/>
                <w:bCs/>
                <w:position w:val="1"/>
                <w:sz w:val="20"/>
                <w:szCs w:val="20"/>
                <w:lang w:val="en-GB"/>
              </w:rPr>
              <w:t xml:space="preserve">d </w:t>
            </w:r>
            <w:proofErr w:type="spellStart"/>
            <w:r w:rsidRPr="002A3DBE">
              <w:rPr>
                <w:rFonts w:ascii="Garamond" w:eastAsia="Calibri" w:hAnsi="Garamond" w:cstheme="minorHAnsi"/>
                <w:b/>
                <w:bCs/>
                <w:spacing w:val="-1"/>
                <w:position w:val="1"/>
                <w:sz w:val="20"/>
                <w:szCs w:val="20"/>
                <w:lang w:val="en-GB"/>
              </w:rPr>
              <w:t>u</w:t>
            </w:r>
            <w:r w:rsidRPr="002A3DBE">
              <w:rPr>
                <w:rFonts w:ascii="Garamond" w:eastAsia="Calibri" w:hAnsi="Garamond" w:cstheme="minorHAnsi"/>
                <w:b/>
                <w:bCs/>
                <w:spacing w:val="1"/>
                <w:position w:val="1"/>
                <w:sz w:val="20"/>
                <w:szCs w:val="20"/>
                <w:lang w:val="en-GB"/>
              </w:rPr>
              <w:t>s</w:t>
            </w:r>
            <w:r w:rsidRPr="002A3DBE">
              <w:rPr>
                <w:rFonts w:ascii="Garamond" w:eastAsia="Calibri" w:hAnsi="Garamond" w:cstheme="minorHAnsi"/>
                <w:b/>
                <w:bCs/>
                <w:position w:val="1"/>
                <w:sz w:val="20"/>
                <w:szCs w:val="20"/>
                <w:lang w:val="en-GB"/>
              </w:rPr>
              <w:t>o</w:t>
            </w:r>
            <w:proofErr w:type="spellEnd"/>
            <w:r w:rsidRPr="002A3DBE">
              <w:rPr>
                <w:rFonts w:ascii="Garamond" w:eastAsia="Calibri" w:hAnsi="Garamond" w:cstheme="minorHAnsi"/>
                <w:b/>
                <w:bCs/>
                <w:position w:val="1"/>
                <w:sz w:val="20"/>
                <w:szCs w:val="20"/>
                <w:lang w:val="en-GB"/>
              </w:rPr>
              <w:t xml:space="preserve"> </w:t>
            </w:r>
            <w:proofErr w:type="spellStart"/>
            <w:r w:rsidRPr="002A3DBE">
              <w:rPr>
                <w:rFonts w:ascii="Garamond" w:eastAsia="Calibri" w:hAnsi="Garamond" w:cstheme="minorHAnsi"/>
                <w:b/>
                <w:bCs/>
                <w:spacing w:val="-1"/>
                <w:position w:val="1"/>
                <w:sz w:val="20"/>
                <w:szCs w:val="20"/>
                <w:lang w:val="en-GB"/>
              </w:rPr>
              <w:t>de</w:t>
            </w:r>
            <w:r w:rsidRPr="002A3DBE">
              <w:rPr>
                <w:rFonts w:ascii="Garamond" w:eastAsia="Calibri" w:hAnsi="Garamond" w:cstheme="minorHAnsi"/>
                <w:b/>
                <w:bCs/>
                <w:spacing w:val="1"/>
                <w:position w:val="1"/>
                <w:sz w:val="20"/>
                <w:szCs w:val="20"/>
                <w:lang w:val="en-GB"/>
              </w:rPr>
              <w:t>g</w:t>
            </w:r>
            <w:r w:rsidRPr="002A3DBE">
              <w:rPr>
                <w:rFonts w:ascii="Garamond" w:eastAsia="Calibri" w:hAnsi="Garamond" w:cstheme="minorHAnsi"/>
                <w:b/>
                <w:bCs/>
                <w:spacing w:val="-1"/>
                <w:position w:val="1"/>
                <w:sz w:val="20"/>
                <w:szCs w:val="20"/>
                <w:lang w:val="en-GB"/>
              </w:rPr>
              <w:t>l</w:t>
            </w:r>
            <w:r w:rsidRPr="002A3DBE">
              <w:rPr>
                <w:rFonts w:ascii="Garamond" w:eastAsia="Calibri" w:hAnsi="Garamond" w:cstheme="minorHAnsi"/>
                <w:b/>
                <w:bCs/>
                <w:position w:val="1"/>
                <w:sz w:val="20"/>
                <w:szCs w:val="20"/>
                <w:lang w:val="en-GB"/>
              </w:rPr>
              <w:t>i</w:t>
            </w:r>
            <w:proofErr w:type="spellEnd"/>
            <w:r w:rsidRPr="002A3DBE">
              <w:rPr>
                <w:rFonts w:ascii="Garamond" w:eastAsia="Calibri" w:hAnsi="Garamond" w:cstheme="minorHAnsi"/>
                <w:b/>
                <w:bCs/>
                <w:spacing w:val="2"/>
                <w:position w:val="1"/>
                <w:sz w:val="20"/>
                <w:szCs w:val="20"/>
                <w:lang w:val="en-GB"/>
              </w:rPr>
              <w:t xml:space="preserve"> </w:t>
            </w:r>
            <w:proofErr w:type="spellStart"/>
            <w:r w:rsidRPr="002A3DBE">
              <w:rPr>
                <w:rFonts w:ascii="Garamond" w:eastAsia="Calibri" w:hAnsi="Garamond" w:cstheme="minorHAnsi"/>
                <w:b/>
                <w:bCs/>
                <w:spacing w:val="-1"/>
                <w:position w:val="1"/>
                <w:sz w:val="20"/>
                <w:szCs w:val="20"/>
                <w:lang w:val="en-GB"/>
              </w:rPr>
              <w:t>u</w:t>
            </w:r>
            <w:r w:rsidRPr="002A3DBE">
              <w:rPr>
                <w:rFonts w:ascii="Garamond" w:eastAsia="Calibri" w:hAnsi="Garamond" w:cstheme="minorHAnsi"/>
                <w:b/>
                <w:bCs/>
                <w:position w:val="1"/>
                <w:sz w:val="20"/>
                <w:szCs w:val="20"/>
                <w:lang w:val="en-GB"/>
              </w:rPr>
              <w:t>t</w:t>
            </w:r>
            <w:r w:rsidRPr="002A3DBE">
              <w:rPr>
                <w:rFonts w:ascii="Garamond" w:eastAsia="Calibri" w:hAnsi="Garamond" w:cstheme="minorHAnsi"/>
                <w:b/>
                <w:bCs/>
                <w:spacing w:val="-1"/>
                <w:position w:val="1"/>
                <w:sz w:val="20"/>
                <w:szCs w:val="20"/>
                <w:lang w:val="en-GB"/>
              </w:rPr>
              <w:t>en</w:t>
            </w:r>
            <w:r w:rsidRPr="002A3DBE">
              <w:rPr>
                <w:rFonts w:ascii="Garamond" w:eastAsia="Calibri" w:hAnsi="Garamond" w:cstheme="minorHAnsi"/>
                <w:b/>
                <w:bCs/>
                <w:spacing w:val="1"/>
                <w:position w:val="1"/>
                <w:sz w:val="20"/>
                <w:szCs w:val="20"/>
                <w:lang w:val="en-GB"/>
              </w:rPr>
              <w:t>s</w:t>
            </w:r>
            <w:r w:rsidRPr="002A3DBE">
              <w:rPr>
                <w:rFonts w:ascii="Garamond" w:eastAsia="Calibri" w:hAnsi="Garamond" w:cstheme="minorHAnsi"/>
                <w:b/>
                <w:bCs/>
                <w:spacing w:val="-1"/>
                <w:position w:val="1"/>
                <w:sz w:val="20"/>
                <w:szCs w:val="20"/>
                <w:lang w:val="en-GB"/>
              </w:rPr>
              <w:t>i</w:t>
            </w:r>
            <w:r w:rsidRPr="002A3DBE">
              <w:rPr>
                <w:rFonts w:ascii="Garamond" w:eastAsia="Calibri" w:hAnsi="Garamond" w:cstheme="minorHAnsi"/>
                <w:b/>
                <w:bCs/>
                <w:spacing w:val="1"/>
                <w:position w:val="1"/>
                <w:sz w:val="20"/>
                <w:szCs w:val="20"/>
                <w:lang w:val="en-GB"/>
              </w:rPr>
              <w:t>l</w:t>
            </w:r>
            <w:r w:rsidRPr="002A3DBE">
              <w:rPr>
                <w:rFonts w:ascii="Garamond" w:eastAsia="Calibri" w:hAnsi="Garamond" w:cstheme="minorHAnsi"/>
                <w:b/>
                <w:bCs/>
                <w:position w:val="1"/>
                <w:sz w:val="20"/>
                <w:szCs w:val="20"/>
                <w:lang w:val="en-GB"/>
              </w:rPr>
              <w:t>i</w:t>
            </w:r>
            <w:proofErr w:type="spellEnd"/>
            <w:r w:rsidRPr="002A3DBE">
              <w:rPr>
                <w:rFonts w:ascii="Garamond" w:eastAsia="Calibri" w:hAnsi="Garamond" w:cstheme="minorHAnsi"/>
                <w:b/>
                <w:bCs/>
                <w:spacing w:val="-1"/>
                <w:position w:val="1"/>
                <w:sz w:val="20"/>
                <w:szCs w:val="20"/>
                <w:lang w:val="en-GB"/>
              </w:rPr>
              <w:t xml:space="preserve"> </w:t>
            </w:r>
            <w:proofErr w:type="spellStart"/>
            <w:r w:rsidRPr="002A3DBE">
              <w:rPr>
                <w:rFonts w:ascii="Garamond" w:eastAsia="Calibri" w:hAnsi="Garamond" w:cstheme="minorHAnsi"/>
                <w:b/>
                <w:bCs/>
                <w:position w:val="1"/>
                <w:sz w:val="20"/>
                <w:szCs w:val="20"/>
                <w:lang w:val="en-GB"/>
              </w:rPr>
              <w:t>m</w:t>
            </w:r>
            <w:r w:rsidRPr="002A3DBE">
              <w:rPr>
                <w:rFonts w:ascii="Garamond" w:eastAsia="Calibri" w:hAnsi="Garamond" w:cstheme="minorHAnsi"/>
                <w:b/>
                <w:bCs/>
                <w:spacing w:val="-1"/>
                <w:position w:val="1"/>
                <w:sz w:val="20"/>
                <w:szCs w:val="20"/>
                <w:lang w:val="en-GB"/>
              </w:rPr>
              <w:t>anua</w:t>
            </w:r>
            <w:r w:rsidRPr="002A3DBE">
              <w:rPr>
                <w:rFonts w:ascii="Garamond" w:eastAsia="Calibri" w:hAnsi="Garamond" w:cstheme="minorHAnsi"/>
                <w:b/>
                <w:bCs/>
                <w:spacing w:val="1"/>
                <w:position w:val="1"/>
                <w:sz w:val="20"/>
                <w:szCs w:val="20"/>
                <w:lang w:val="en-GB"/>
              </w:rPr>
              <w:t>l</w:t>
            </w:r>
            <w:r w:rsidRPr="002A3DBE">
              <w:rPr>
                <w:rFonts w:ascii="Garamond" w:eastAsia="Calibri" w:hAnsi="Garamond" w:cstheme="minorHAnsi"/>
                <w:b/>
                <w:bCs/>
                <w:position w:val="1"/>
                <w:sz w:val="20"/>
                <w:szCs w:val="20"/>
                <w:lang w:val="en-GB"/>
              </w:rPr>
              <w:t>i</w:t>
            </w:r>
            <w:proofErr w:type="spellEnd"/>
            <w:r w:rsidRPr="002A3DBE">
              <w:rPr>
                <w:rFonts w:ascii="Garamond" w:eastAsia="Calibri" w:hAnsi="Garamond" w:cstheme="minorHAnsi"/>
                <w:b/>
                <w:bCs/>
                <w:spacing w:val="2"/>
                <w:position w:val="1"/>
                <w:sz w:val="20"/>
                <w:szCs w:val="20"/>
                <w:lang w:val="en-GB"/>
              </w:rPr>
              <w:t xml:space="preserve"> </w:t>
            </w:r>
            <w:r w:rsidRPr="002A3DBE">
              <w:rPr>
                <w:rFonts w:ascii="Garamond" w:eastAsia="Calibri" w:hAnsi="Garamond" w:cstheme="minorHAnsi"/>
                <w:b/>
                <w:bCs/>
                <w:spacing w:val="-1"/>
                <w:position w:val="1"/>
                <w:sz w:val="20"/>
                <w:szCs w:val="20"/>
                <w:lang w:val="en-GB"/>
              </w:rPr>
              <w:t>e</w:t>
            </w:r>
            <w:r w:rsidRPr="002A3DBE">
              <w:rPr>
                <w:rFonts w:ascii="Garamond" w:eastAsia="Calibri" w:hAnsi="Garamond" w:cstheme="minorHAnsi"/>
                <w:b/>
                <w:bCs/>
                <w:position w:val="1"/>
                <w:sz w:val="20"/>
                <w:szCs w:val="20"/>
                <w:lang w:val="en-GB"/>
              </w:rPr>
              <w:t xml:space="preserve">d </w:t>
            </w:r>
            <w:proofErr w:type="spellStart"/>
            <w:r w:rsidRPr="002A3DBE">
              <w:rPr>
                <w:rFonts w:ascii="Garamond" w:eastAsia="Calibri" w:hAnsi="Garamond" w:cstheme="minorHAnsi"/>
                <w:b/>
                <w:bCs/>
                <w:spacing w:val="-1"/>
                <w:sz w:val="20"/>
                <w:szCs w:val="20"/>
                <w:lang w:val="en-GB"/>
              </w:rPr>
              <w:t>ene</w:t>
            </w:r>
            <w:r w:rsidRPr="002A3DBE">
              <w:rPr>
                <w:rFonts w:ascii="Garamond" w:eastAsia="Calibri" w:hAnsi="Garamond" w:cstheme="minorHAnsi"/>
                <w:b/>
                <w:bCs/>
                <w:spacing w:val="1"/>
                <w:sz w:val="20"/>
                <w:szCs w:val="20"/>
                <w:lang w:val="en-GB"/>
              </w:rPr>
              <w:t>rg</w:t>
            </w:r>
            <w:r w:rsidRPr="002A3DBE">
              <w:rPr>
                <w:rFonts w:ascii="Garamond" w:eastAsia="Calibri" w:hAnsi="Garamond" w:cstheme="minorHAnsi"/>
                <w:b/>
                <w:bCs/>
                <w:spacing w:val="-1"/>
                <w:sz w:val="20"/>
                <w:szCs w:val="20"/>
                <w:lang w:val="en-GB"/>
              </w:rPr>
              <w:t>i</w:t>
            </w:r>
            <w:r w:rsidRPr="002A3DBE">
              <w:rPr>
                <w:rFonts w:ascii="Garamond" w:eastAsia="Calibri" w:hAnsi="Garamond" w:cstheme="minorHAnsi"/>
                <w:b/>
                <w:bCs/>
                <w:spacing w:val="1"/>
                <w:sz w:val="20"/>
                <w:szCs w:val="20"/>
                <w:lang w:val="en-GB"/>
              </w:rPr>
              <w:t>zz</w:t>
            </w:r>
            <w:r w:rsidRPr="002A3DBE">
              <w:rPr>
                <w:rFonts w:ascii="Garamond" w:eastAsia="Calibri" w:hAnsi="Garamond" w:cstheme="minorHAnsi"/>
                <w:b/>
                <w:bCs/>
                <w:spacing w:val="-1"/>
                <w:sz w:val="20"/>
                <w:szCs w:val="20"/>
                <w:lang w:val="en-GB"/>
              </w:rPr>
              <w:t>a</w:t>
            </w:r>
            <w:r w:rsidRPr="002A3DBE">
              <w:rPr>
                <w:rFonts w:ascii="Garamond" w:eastAsia="Calibri" w:hAnsi="Garamond" w:cstheme="minorHAnsi"/>
                <w:b/>
                <w:bCs/>
                <w:spacing w:val="-2"/>
                <w:sz w:val="20"/>
                <w:szCs w:val="20"/>
                <w:lang w:val="en-GB"/>
              </w:rPr>
              <w:t>t</w:t>
            </w:r>
            <w:r w:rsidRPr="002A3DBE">
              <w:rPr>
                <w:rFonts w:ascii="Garamond" w:eastAsia="Calibri" w:hAnsi="Garamond" w:cstheme="minorHAnsi"/>
                <w:b/>
                <w:bCs/>
                <w:sz w:val="20"/>
                <w:szCs w:val="20"/>
                <w:lang w:val="en-GB"/>
              </w:rPr>
              <w:t>i</w:t>
            </w:r>
            <w:proofErr w:type="spellEnd"/>
            <w:r w:rsidRPr="002A3DBE">
              <w:rPr>
                <w:rFonts w:ascii="Garamond" w:eastAsia="Calibri" w:hAnsi="Garamond" w:cstheme="minorHAnsi"/>
                <w:b/>
                <w:bCs/>
                <w:sz w:val="20"/>
                <w:szCs w:val="20"/>
                <w:lang w:val="en-GB"/>
              </w:rPr>
              <w:t>. /</w:t>
            </w:r>
            <w:r w:rsidRPr="002A3DBE">
              <w:rPr>
                <w:rFonts w:ascii="Garamond" w:eastAsia="Arial" w:hAnsi="Garamond" w:cstheme="minorHAnsi"/>
                <w:i/>
                <w:iCs/>
                <w:w w:val="110"/>
                <w:sz w:val="20"/>
                <w:szCs w:val="20"/>
              </w:rPr>
              <w:t xml:space="preserve"> Knowledge </w:t>
            </w:r>
            <w:r w:rsidRPr="002A3DBE">
              <w:rPr>
                <w:rFonts w:ascii="Garamond" w:eastAsia="Arial" w:hAnsi="Garamond" w:cstheme="minorHAnsi"/>
                <w:i/>
                <w:iCs/>
                <w:sz w:val="20"/>
                <w:szCs w:val="20"/>
              </w:rPr>
              <w:t>of</w:t>
            </w:r>
            <w:r w:rsidRPr="002A3DBE">
              <w:rPr>
                <w:rFonts w:ascii="Garamond" w:eastAsia="Arial" w:hAnsi="Garamond" w:cstheme="minorHAnsi"/>
                <w:i/>
                <w:iCs/>
                <w:spacing w:val="34"/>
                <w:sz w:val="20"/>
                <w:szCs w:val="20"/>
              </w:rPr>
              <w:t xml:space="preserve"> </w:t>
            </w:r>
            <w:r w:rsidRPr="002A3DBE">
              <w:rPr>
                <w:rFonts w:ascii="Garamond" w:eastAsia="Arial" w:hAnsi="Garamond" w:cstheme="minorHAnsi"/>
                <w:i/>
                <w:iCs/>
                <w:sz w:val="20"/>
                <w:szCs w:val="20"/>
              </w:rPr>
              <w:t>the</w:t>
            </w:r>
            <w:r w:rsidRPr="002A3DBE">
              <w:rPr>
                <w:rFonts w:ascii="Garamond" w:eastAsia="Arial" w:hAnsi="Garamond" w:cstheme="minorHAnsi"/>
                <w:i/>
                <w:iCs/>
                <w:spacing w:val="43"/>
                <w:sz w:val="20"/>
                <w:szCs w:val="20"/>
              </w:rPr>
              <w:t xml:space="preserve"> </w:t>
            </w:r>
            <w:r w:rsidRPr="002A3DBE">
              <w:rPr>
                <w:rFonts w:ascii="Garamond" w:eastAsia="Arial" w:hAnsi="Garamond" w:cstheme="minorHAnsi"/>
                <w:i/>
                <w:iCs/>
                <w:w w:val="109"/>
                <w:sz w:val="20"/>
                <w:szCs w:val="20"/>
              </w:rPr>
              <w:t>application,</w:t>
            </w:r>
            <w:r w:rsidRPr="002A3DBE">
              <w:rPr>
                <w:rFonts w:ascii="Garamond" w:eastAsia="Arial" w:hAnsi="Garamond" w:cstheme="minorHAnsi"/>
                <w:i/>
                <w:iCs/>
                <w:spacing w:val="10"/>
                <w:w w:val="109"/>
                <w:sz w:val="20"/>
                <w:szCs w:val="20"/>
              </w:rPr>
              <w:t xml:space="preserve"> </w:t>
            </w:r>
            <w:r w:rsidRPr="002A3DBE">
              <w:rPr>
                <w:rFonts w:ascii="Garamond" w:eastAsia="Arial" w:hAnsi="Garamond" w:cstheme="minorHAnsi"/>
                <w:i/>
                <w:iCs/>
                <w:w w:val="109"/>
                <w:sz w:val="20"/>
                <w:szCs w:val="20"/>
              </w:rPr>
              <w:t xml:space="preserve">maintenance </w:t>
            </w:r>
            <w:r w:rsidRPr="002A3DBE">
              <w:rPr>
                <w:rFonts w:ascii="Garamond" w:eastAsia="Arial" w:hAnsi="Garamond" w:cstheme="minorHAnsi"/>
                <w:i/>
                <w:iCs/>
                <w:sz w:val="20"/>
                <w:szCs w:val="20"/>
              </w:rPr>
              <w:t>and</w:t>
            </w:r>
            <w:r w:rsidRPr="002A3DBE">
              <w:rPr>
                <w:rFonts w:ascii="Garamond" w:eastAsia="Arial" w:hAnsi="Garamond" w:cstheme="minorHAnsi"/>
                <w:i/>
                <w:iCs/>
                <w:spacing w:val="34"/>
                <w:sz w:val="20"/>
                <w:szCs w:val="20"/>
              </w:rPr>
              <w:t xml:space="preserve"> </w:t>
            </w:r>
            <w:r w:rsidRPr="002A3DBE">
              <w:rPr>
                <w:rFonts w:ascii="Garamond" w:eastAsia="Arial" w:hAnsi="Garamond" w:cstheme="minorHAnsi"/>
                <w:i/>
                <w:iCs/>
                <w:sz w:val="20"/>
                <w:szCs w:val="20"/>
              </w:rPr>
              <w:t>use</w:t>
            </w:r>
            <w:r w:rsidRPr="002A3DBE">
              <w:rPr>
                <w:rFonts w:ascii="Garamond" w:eastAsia="Arial" w:hAnsi="Garamond" w:cstheme="minorHAnsi"/>
                <w:i/>
                <w:iCs/>
                <w:spacing w:val="14"/>
                <w:sz w:val="20"/>
                <w:szCs w:val="20"/>
              </w:rPr>
              <w:t xml:space="preserve"> </w:t>
            </w:r>
            <w:r w:rsidRPr="002A3DBE">
              <w:rPr>
                <w:rFonts w:ascii="Garamond" w:eastAsia="Arial" w:hAnsi="Garamond" w:cstheme="minorHAnsi"/>
                <w:i/>
                <w:iCs/>
                <w:sz w:val="20"/>
                <w:szCs w:val="20"/>
              </w:rPr>
              <w:t>of</w:t>
            </w:r>
            <w:r w:rsidRPr="002A3DBE">
              <w:rPr>
                <w:rFonts w:ascii="Garamond" w:eastAsia="Arial" w:hAnsi="Garamond" w:cstheme="minorHAnsi"/>
                <w:i/>
                <w:iCs/>
                <w:spacing w:val="34"/>
                <w:sz w:val="20"/>
                <w:szCs w:val="20"/>
              </w:rPr>
              <w:t xml:space="preserve"> </w:t>
            </w:r>
            <w:r w:rsidRPr="002A3DBE">
              <w:rPr>
                <w:rFonts w:ascii="Garamond" w:eastAsia="Arial" w:hAnsi="Garamond" w:cstheme="minorHAnsi"/>
                <w:i/>
                <w:iCs/>
                <w:sz w:val="20"/>
                <w:szCs w:val="20"/>
              </w:rPr>
              <w:t>hand</w:t>
            </w:r>
            <w:r w:rsidRPr="002A3DBE">
              <w:rPr>
                <w:rFonts w:ascii="Garamond" w:eastAsia="Arial" w:hAnsi="Garamond" w:cstheme="minorHAnsi"/>
                <w:i/>
                <w:iCs/>
                <w:spacing w:val="44"/>
                <w:sz w:val="20"/>
                <w:szCs w:val="20"/>
              </w:rPr>
              <w:t xml:space="preserve"> </w:t>
            </w:r>
            <w:r w:rsidRPr="002A3DBE">
              <w:rPr>
                <w:rFonts w:ascii="Garamond" w:eastAsia="Arial" w:hAnsi="Garamond" w:cstheme="minorHAnsi"/>
                <w:i/>
                <w:iCs/>
                <w:w w:val="109"/>
                <w:sz w:val="20"/>
                <w:szCs w:val="20"/>
              </w:rPr>
              <w:t xml:space="preserve">and </w:t>
            </w:r>
            <w:r w:rsidRPr="002A3DBE">
              <w:rPr>
                <w:rFonts w:ascii="Garamond" w:eastAsia="Arial" w:hAnsi="Garamond" w:cstheme="minorHAnsi"/>
                <w:i/>
                <w:iCs/>
                <w:w w:val="111"/>
                <w:sz w:val="20"/>
                <w:szCs w:val="20"/>
              </w:rPr>
              <w:t>power</w:t>
            </w:r>
            <w:r w:rsidRPr="002A3DBE">
              <w:rPr>
                <w:rFonts w:ascii="Garamond" w:eastAsia="Arial" w:hAnsi="Garamond" w:cstheme="minorHAnsi"/>
                <w:i/>
                <w:iCs/>
                <w:spacing w:val="10"/>
                <w:w w:val="111"/>
                <w:sz w:val="20"/>
                <w:szCs w:val="20"/>
              </w:rPr>
              <w:t xml:space="preserve"> </w:t>
            </w:r>
            <w:r w:rsidRPr="002A3DBE">
              <w:rPr>
                <w:rFonts w:ascii="Garamond" w:eastAsia="Arial" w:hAnsi="Garamond" w:cstheme="minorHAnsi"/>
                <w:i/>
                <w:iCs/>
                <w:w w:val="111"/>
                <w:sz w:val="20"/>
                <w:szCs w:val="20"/>
              </w:rPr>
              <w:t>tools</w:t>
            </w:r>
          </w:p>
        </w:tc>
        <w:tc>
          <w:tcPr>
            <w:tcW w:w="4791" w:type="dxa"/>
            <w:gridSpan w:val="2"/>
            <w:vMerge/>
            <w:tcBorders>
              <w:left w:val="single" w:sz="4" w:space="0" w:color="000000"/>
              <w:bottom w:val="single" w:sz="4" w:space="0" w:color="000000"/>
              <w:right w:val="single" w:sz="4" w:space="0" w:color="000000"/>
            </w:tcBorders>
            <w:shd w:val="clear" w:color="auto" w:fill="C6D9F1" w:themeFill="text2" w:themeFillTint="33"/>
          </w:tcPr>
          <w:p w14:paraId="7BD79A42" w14:textId="77777777" w:rsidR="002A3DBE" w:rsidRPr="002A3DBE" w:rsidRDefault="002A3DBE" w:rsidP="00CD2FA4">
            <w:pPr>
              <w:spacing w:line="240" w:lineRule="auto"/>
              <w:jc w:val="center"/>
              <w:rPr>
                <w:rFonts w:ascii="Garamond" w:hAnsi="Garamond" w:cstheme="minorHAnsi"/>
                <w:sz w:val="20"/>
                <w:szCs w:val="20"/>
                <w:lang w:val="en-GB"/>
              </w:rPr>
            </w:pPr>
          </w:p>
        </w:tc>
        <w:tc>
          <w:tcPr>
            <w:tcW w:w="2445" w:type="dxa"/>
            <w:gridSpan w:val="3"/>
            <w:vMerge/>
            <w:tcBorders>
              <w:left w:val="single" w:sz="4" w:space="0" w:color="000000"/>
              <w:right w:val="single" w:sz="4" w:space="0" w:color="000000"/>
            </w:tcBorders>
            <w:shd w:val="clear" w:color="auto" w:fill="C6D9F1" w:themeFill="text2" w:themeFillTint="33"/>
          </w:tcPr>
          <w:p w14:paraId="1945D475" w14:textId="77777777" w:rsidR="002A3DBE" w:rsidRPr="002A3DBE" w:rsidRDefault="002A3DBE" w:rsidP="00CD2FA4">
            <w:pPr>
              <w:spacing w:after="0" w:line="240" w:lineRule="auto"/>
              <w:ind w:left="496" w:right="-20"/>
              <w:jc w:val="center"/>
              <w:rPr>
                <w:rFonts w:ascii="Garamond" w:hAnsi="Garamond" w:cstheme="minorHAnsi"/>
                <w:sz w:val="20"/>
                <w:szCs w:val="20"/>
                <w:lang w:val="en-GB"/>
              </w:rPr>
            </w:pPr>
          </w:p>
        </w:tc>
      </w:tr>
      <w:tr w:rsidR="002A3DBE" w:rsidRPr="00013F8D" w14:paraId="12E9A5EF" w14:textId="77777777" w:rsidTr="00CD2FA4">
        <w:trPr>
          <w:trHeight w:hRule="exact" w:val="842"/>
          <w:jc w:val="center"/>
        </w:trPr>
        <w:tc>
          <w:tcPr>
            <w:tcW w:w="6469"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06C82982" w14:textId="77777777" w:rsidR="002A3DBE" w:rsidRPr="001225B7" w:rsidRDefault="002A3DBE" w:rsidP="00CD2FA4">
            <w:pPr>
              <w:spacing w:before="9" w:after="0" w:line="240" w:lineRule="auto"/>
              <w:ind w:left="139" w:right="136"/>
              <w:jc w:val="center"/>
              <w:rPr>
                <w:rFonts w:ascii="Garamond" w:hAnsi="Garamond" w:cstheme="minorHAnsi"/>
                <w:sz w:val="20"/>
                <w:szCs w:val="20"/>
              </w:rPr>
            </w:pPr>
            <w:proofErr w:type="spellStart"/>
            <w:r w:rsidRPr="001225B7">
              <w:rPr>
                <w:rFonts w:ascii="Garamond" w:eastAsia="Calibri" w:hAnsi="Garamond" w:cstheme="minorHAnsi"/>
                <w:b/>
                <w:bCs/>
                <w:sz w:val="20"/>
                <w:szCs w:val="20"/>
              </w:rPr>
              <w:t>C</w:t>
            </w:r>
            <w:r w:rsidRPr="001225B7">
              <w:rPr>
                <w:rFonts w:ascii="Garamond" w:eastAsia="Calibri" w:hAnsi="Garamond" w:cstheme="minorHAnsi"/>
                <w:b/>
                <w:bCs/>
                <w:spacing w:val="1"/>
                <w:sz w:val="20"/>
                <w:szCs w:val="20"/>
              </w:rPr>
              <w:t>omp</w:t>
            </w:r>
            <w:r w:rsidRPr="001225B7">
              <w:rPr>
                <w:rFonts w:ascii="Garamond" w:eastAsia="Calibri" w:hAnsi="Garamond" w:cstheme="minorHAnsi"/>
                <w:b/>
                <w:bCs/>
                <w:spacing w:val="-1"/>
                <w:sz w:val="20"/>
                <w:szCs w:val="20"/>
              </w:rPr>
              <w:t>i</w:t>
            </w:r>
            <w:r w:rsidRPr="001225B7">
              <w:rPr>
                <w:rFonts w:ascii="Garamond" w:eastAsia="Calibri" w:hAnsi="Garamond" w:cstheme="minorHAnsi"/>
                <w:b/>
                <w:bCs/>
                <w:sz w:val="20"/>
                <w:szCs w:val="20"/>
              </w:rPr>
              <w:t>t</w:t>
            </w:r>
            <w:r w:rsidRPr="001225B7">
              <w:rPr>
                <w:rFonts w:ascii="Garamond" w:eastAsia="Calibri" w:hAnsi="Garamond" w:cstheme="minorHAnsi"/>
                <w:b/>
                <w:bCs/>
                <w:spacing w:val="1"/>
                <w:sz w:val="20"/>
                <w:szCs w:val="20"/>
              </w:rPr>
              <w:t>o</w:t>
            </w:r>
            <w:proofErr w:type="spellEnd"/>
            <w:r w:rsidRPr="001225B7">
              <w:rPr>
                <w:rFonts w:ascii="Garamond" w:eastAsia="Calibri" w:hAnsi="Garamond" w:cstheme="minorHAnsi"/>
                <w:b/>
                <w:bCs/>
                <w:spacing w:val="1"/>
                <w:sz w:val="20"/>
                <w:szCs w:val="20"/>
              </w:rPr>
              <w:t>/</w:t>
            </w:r>
            <w:proofErr w:type="spellStart"/>
            <w:r w:rsidRPr="001225B7">
              <w:rPr>
                <w:rFonts w:ascii="Garamond" w:eastAsia="Calibri" w:hAnsi="Garamond" w:cstheme="minorHAnsi"/>
                <w:b/>
                <w:bCs/>
                <w:spacing w:val="-1"/>
                <w:sz w:val="20"/>
                <w:szCs w:val="20"/>
              </w:rPr>
              <w:t>i</w:t>
            </w:r>
            <w:r w:rsidRPr="001225B7">
              <w:rPr>
                <w:rFonts w:ascii="Garamond" w:eastAsia="Calibri" w:hAnsi="Garamond" w:cstheme="minorHAnsi"/>
                <w:b/>
                <w:bCs/>
                <w:spacing w:val="1"/>
                <w:sz w:val="20"/>
                <w:szCs w:val="20"/>
              </w:rPr>
              <w:t>nc</w:t>
            </w:r>
            <w:r w:rsidRPr="001225B7">
              <w:rPr>
                <w:rFonts w:ascii="Garamond" w:eastAsia="Calibri" w:hAnsi="Garamond" w:cstheme="minorHAnsi"/>
                <w:b/>
                <w:bCs/>
                <w:sz w:val="20"/>
                <w:szCs w:val="20"/>
              </w:rPr>
              <w:t>a</w:t>
            </w:r>
            <w:r w:rsidRPr="001225B7">
              <w:rPr>
                <w:rFonts w:ascii="Garamond" w:eastAsia="Calibri" w:hAnsi="Garamond" w:cstheme="minorHAnsi"/>
                <w:b/>
                <w:bCs/>
                <w:spacing w:val="1"/>
                <w:sz w:val="20"/>
                <w:szCs w:val="20"/>
              </w:rPr>
              <w:t>r</w:t>
            </w:r>
            <w:r w:rsidRPr="001225B7">
              <w:rPr>
                <w:rFonts w:ascii="Garamond" w:eastAsia="Calibri" w:hAnsi="Garamond" w:cstheme="minorHAnsi"/>
                <w:b/>
                <w:bCs/>
                <w:spacing w:val="-1"/>
                <w:sz w:val="20"/>
                <w:szCs w:val="20"/>
              </w:rPr>
              <w:t>i</w:t>
            </w:r>
            <w:r w:rsidRPr="001225B7">
              <w:rPr>
                <w:rFonts w:ascii="Garamond" w:eastAsia="Calibri" w:hAnsi="Garamond" w:cstheme="minorHAnsi"/>
                <w:b/>
                <w:bCs/>
                <w:spacing w:val="1"/>
                <w:sz w:val="20"/>
                <w:szCs w:val="20"/>
              </w:rPr>
              <w:t>c</w:t>
            </w:r>
            <w:r w:rsidRPr="001225B7">
              <w:rPr>
                <w:rFonts w:ascii="Garamond" w:eastAsia="Calibri" w:hAnsi="Garamond" w:cstheme="minorHAnsi"/>
                <w:b/>
                <w:bCs/>
                <w:sz w:val="20"/>
                <w:szCs w:val="20"/>
              </w:rPr>
              <w:t>o</w:t>
            </w:r>
            <w:proofErr w:type="spellEnd"/>
          </w:p>
          <w:p w14:paraId="47ED25D6" w14:textId="77777777" w:rsidR="002A3DBE" w:rsidRPr="001225B7" w:rsidRDefault="002A3DBE" w:rsidP="00CD2FA4">
            <w:pPr>
              <w:spacing w:after="0" w:line="240" w:lineRule="auto"/>
              <w:ind w:left="139" w:right="136"/>
              <w:jc w:val="center"/>
              <w:rPr>
                <w:rFonts w:ascii="Garamond" w:eastAsia="Arial" w:hAnsi="Garamond" w:cstheme="minorHAnsi"/>
                <w:sz w:val="20"/>
                <w:szCs w:val="20"/>
              </w:rPr>
            </w:pPr>
            <w:r w:rsidRPr="001225B7">
              <w:rPr>
                <w:rFonts w:ascii="Garamond" w:eastAsia="Arial" w:hAnsi="Garamond" w:cstheme="minorHAnsi"/>
                <w:b/>
                <w:bCs/>
                <w:spacing w:val="-18"/>
                <w:w w:val="90"/>
                <w:sz w:val="20"/>
                <w:szCs w:val="20"/>
              </w:rPr>
              <w:t>T</w:t>
            </w:r>
            <w:r w:rsidRPr="001225B7">
              <w:rPr>
                <w:rFonts w:ascii="Garamond" w:eastAsia="Arial" w:hAnsi="Garamond" w:cstheme="minorHAnsi"/>
                <w:b/>
                <w:bCs/>
                <w:w w:val="107"/>
                <w:sz w:val="20"/>
                <w:szCs w:val="20"/>
              </w:rPr>
              <w:t>ask/Duty</w:t>
            </w:r>
          </w:p>
        </w:tc>
        <w:tc>
          <w:tcPr>
            <w:tcW w:w="2025"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6FD152C3" w14:textId="77777777" w:rsidR="002A3DBE" w:rsidRPr="001225B7" w:rsidRDefault="002A3DBE" w:rsidP="00CD2FA4">
            <w:pPr>
              <w:spacing w:before="74" w:after="0" w:line="240" w:lineRule="auto"/>
              <w:ind w:left="207" w:right="187"/>
              <w:jc w:val="center"/>
              <w:rPr>
                <w:rFonts w:ascii="Garamond" w:eastAsia="Calibri" w:hAnsi="Garamond" w:cstheme="minorHAnsi"/>
                <w:b/>
                <w:bCs/>
                <w:sz w:val="20"/>
                <w:szCs w:val="20"/>
                <w:lang w:val="it-IT"/>
              </w:rPr>
            </w:pPr>
            <w:r w:rsidRPr="001225B7">
              <w:rPr>
                <w:rFonts w:ascii="Garamond" w:eastAsia="Calibri" w:hAnsi="Garamond" w:cstheme="minorHAnsi"/>
                <w:b/>
                <w:bCs/>
                <w:sz w:val="20"/>
                <w:szCs w:val="20"/>
                <w:lang w:val="it-IT"/>
              </w:rPr>
              <w:t>Comandante (sigla/data)</w:t>
            </w:r>
          </w:p>
          <w:p w14:paraId="4C6102BE" w14:textId="77777777" w:rsidR="002A3DBE" w:rsidRPr="001225B7" w:rsidRDefault="002A3DBE" w:rsidP="00CD2FA4">
            <w:pPr>
              <w:spacing w:before="74" w:after="0" w:line="240" w:lineRule="auto"/>
              <w:ind w:left="207" w:right="187"/>
              <w:jc w:val="center"/>
              <w:rPr>
                <w:rFonts w:ascii="Garamond" w:eastAsia="Arial" w:hAnsi="Garamond" w:cstheme="minorHAnsi"/>
                <w:sz w:val="20"/>
                <w:szCs w:val="20"/>
                <w:lang w:val="it-IT"/>
              </w:rPr>
            </w:pPr>
            <w:r w:rsidRPr="001225B7">
              <w:rPr>
                <w:rFonts w:ascii="Garamond" w:eastAsia="Calibri" w:hAnsi="Garamond" w:cstheme="minorHAnsi"/>
                <w:b/>
                <w:bCs/>
                <w:sz w:val="20"/>
                <w:szCs w:val="20"/>
                <w:lang w:val="it-IT"/>
              </w:rPr>
              <w:t>Master (</w:t>
            </w:r>
            <w:proofErr w:type="spellStart"/>
            <w:r w:rsidRPr="001225B7">
              <w:rPr>
                <w:rFonts w:ascii="Garamond" w:eastAsia="Calibri" w:hAnsi="Garamond" w:cstheme="minorHAnsi"/>
                <w:b/>
                <w:bCs/>
                <w:sz w:val="20"/>
                <w:szCs w:val="20"/>
                <w:lang w:val="it-IT"/>
              </w:rPr>
              <w:t>initials</w:t>
            </w:r>
            <w:proofErr w:type="spellEnd"/>
            <w:r w:rsidRPr="001225B7">
              <w:rPr>
                <w:rFonts w:ascii="Garamond" w:eastAsia="Calibri" w:hAnsi="Garamond" w:cstheme="minorHAnsi"/>
                <w:b/>
                <w:bCs/>
                <w:sz w:val="20"/>
                <w:szCs w:val="20"/>
                <w:lang w:val="it-IT"/>
              </w:rPr>
              <w:t>/date)</w:t>
            </w:r>
          </w:p>
        </w:tc>
        <w:tc>
          <w:tcPr>
            <w:tcW w:w="4791" w:type="dxa"/>
            <w:gridSpan w:val="2"/>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40B30F43" w14:textId="77777777" w:rsidR="002A3DBE" w:rsidRPr="00013F8D" w:rsidRDefault="002A3DBE" w:rsidP="00CD2FA4">
            <w:pPr>
              <w:spacing w:before="9" w:after="0" w:line="240" w:lineRule="auto"/>
              <w:ind w:left="136" w:right="135"/>
              <w:jc w:val="center"/>
              <w:rPr>
                <w:rFonts w:ascii="Garamond" w:eastAsia="Arial" w:hAnsi="Garamond" w:cstheme="minorHAnsi"/>
                <w:sz w:val="20"/>
                <w:szCs w:val="20"/>
                <w:lang w:val="it-IT"/>
              </w:rPr>
            </w:pPr>
            <w:r w:rsidRPr="00013F8D">
              <w:rPr>
                <w:rFonts w:ascii="Garamond" w:eastAsia="Calibri" w:hAnsi="Garamond" w:cstheme="minorHAnsi"/>
                <w:b/>
                <w:bCs/>
                <w:spacing w:val="1"/>
                <w:sz w:val="20"/>
                <w:szCs w:val="20"/>
                <w:lang w:val="it-IT"/>
              </w:rPr>
              <w:t>Pareri su aree da migliorare/</w:t>
            </w:r>
            <w:proofErr w:type="spellStart"/>
            <w:r w:rsidRPr="00013F8D">
              <w:rPr>
                <w:rFonts w:ascii="Garamond" w:eastAsia="Arial" w:hAnsi="Garamond" w:cstheme="minorHAnsi"/>
                <w:b/>
                <w:bCs/>
                <w:sz w:val="20"/>
                <w:szCs w:val="20"/>
                <w:lang w:val="it-IT"/>
              </w:rPr>
              <w:t>Advice</w:t>
            </w:r>
            <w:proofErr w:type="spellEnd"/>
            <w:r w:rsidRPr="00013F8D">
              <w:rPr>
                <w:rFonts w:ascii="Garamond" w:eastAsia="Arial" w:hAnsi="Garamond" w:cstheme="minorHAnsi"/>
                <w:b/>
                <w:bCs/>
                <w:spacing w:val="40"/>
                <w:sz w:val="20"/>
                <w:szCs w:val="20"/>
                <w:lang w:val="it-IT"/>
              </w:rPr>
              <w:t xml:space="preserve"> </w:t>
            </w:r>
            <w:r w:rsidRPr="00013F8D">
              <w:rPr>
                <w:rFonts w:ascii="Garamond" w:eastAsia="Arial" w:hAnsi="Garamond" w:cstheme="minorHAnsi"/>
                <w:b/>
                <w:bCs/>
                <w:sz w:val="20"/>
                <w:szCs w:val="20"/>
                <w:lang w:val="it-IT"/>
              </w:rPr>
              <w:t>on</w:t>
            </w:r>
            <w:r w:rsidRPr="00013F8D">
              <w:rPr>
                <w:rFonts w:ascii="Garamond" w:eastAsia="Arial" w:hAnsi="Garamond" w:cstheme="minorHAnsi"/>
                <w:b/>
                <w:bCs/>
                <w:spacing w:val="25"/>
                <w:sz w:val="20"/>
                <w:szCs w:val="20"/>
                <w:lang w:val="it-IT"/>
              </w:rPr>
              <w:t xml:space="preserve"> </w:t>
            </w:r>
            <w:proofErr w:type="spellStart"/>
            <w:r w:rsidRPr="00013F8D">
              <w:rPr>
                <w:rFonts w:ascii="Garamond" w:eastAsia="Arial" w:hAnsi="Garamond" w:cstheme="minorHAnsi"/>
                <w:b/>
                <w:bCs/>
                <w:sz w:val="20"/>
                <w:szCs w:val="20"/>
                <w:lang w:val="it-IT"/>
              </w:rPr>
              <w:t>A</w:t>
            </w:r>
            <w:r w:rsidRPr="00013F8D">
              <w:rPr>
                <w:rFonts w:ascii="Garamond" w:eastAsia="Arial" w:hAnsi="Garamond" w:cstheme="minorHAnsi"/>
                <w:b/>
                <w:bCs/>
                <w:spacing w:val="-3"/>
                <w:sz w:val="20"/>
                <w:szCs w:val="20"/>
                <w:lang w:val="it-IT"/>
              </w:rPr>
              <w:t>r</w:t>
            </w:r>
            <w:r w:rsidRPr="00013F8D">
              <w:rPr>
                <w:rFonts w:ascii="Garamond" w:eastAsia="Arial" w:hAnsi="Garamond" w:cstheme="minorHAnsi"/>
                <w:b/>
                <w:bCs/>
                <w:sz w:val="20"/>
                <w:szCs w:val="20"/>
                <w:lang w:val="it-IT"/>
              </w:rPr>
              <w:t>eas</w:t>
            </w:r>
            <w:proofErr w:type="spellEnd"/>
            <w:r w:rsidRPr="00013F8D">
              <w:rPr>
                <w:rFonts w:ascii="Garamond" w:eastAsia="Arial" w:hAnsi="Garamond" w:cstheme="minorHAnsi"/>
                <w:b/>
                <w:bCs/>
                <w:spacing w:val="32"/>
                <w:sz w:val="20"/>
                <w:szCs w:val="20"/>
                <w:lang w:val="it-IT"/>
              </w:rPr>
              <w:t xml:space="preserve"> </w:t>
            </w:r>
            <w:r w:rsidRPr="00013F8D">
              <w:rPr>
                <w:rFonts w:ascii="Garamond" w:eastAsia="Arial" w:hAnsi="Garamond" w:cstheme="minorHAnsi"/>
                <w:b/>
                <w:bCs/>
                <w:sz w:val="20"/>
                <w:szCs w:val="20"/>
                <w:lang w:val="it-IT"/>
              </w:rPr>
              <w:t>for</w:t>
            </w:r>
            <w:r w:rsidRPr="00013F8D">
              <w:rPr>
                <w:rFonts w:ascii="Garamond" w:eastAsia="Arial" w:hAnsi="Garamond" w:cstheme="minorHAnsi"/>
                <w:b/>
                <w:bCs/>
                <w:spacing w:val="43"/>
                <w:sz w:val="20"/>
                <w:szCs w:val="20"/>
                <w:lang w:val="it-IT"/>
              </w:rPr>
              <w:t xml:space="preserve"> </w:t>
            </w:r>
            <w:proofErr w:type="spellStart"/>
            <w:r w:rsidRPr="00013F8D">
              <w:rPr>
                <w:rFonts w:ascii="Garamond" w:eastAsia="Arial" w:hAnsi="Garamond" w:cstheme="minorHAnsi"/>
                <w:b/>
                <w:bCs/>
                <w:w w:val="112"/>
                <w:sz w:val="20"/>
                <w:szCs w:val="20"/>
                <w:lang w:val="it-IT"/>
              </w:rPr>
              <w:t>Imp</w:t>
            </w:r>
            <w:r w:rsidRPr="00013F8D">
              <w:rPr>
                <w:rFonts w:ascii="Garamond" w:eastAsia="Arial" w:hAnsi="Garamond" w:cstheme="minorHAnsi"/>
                <w:b/>
                <w:bCs/>
                <w:spacing w:val="-3"/>
                <w:w w:val="112"/>
                <w:sz w:val="20"/>
                <w:szCs w:val="20"/>
                <w:lang w:val="it-IT"/>
              </w:rPr>
              <w:t>r</w:t>
            </w:r>
            <w:r w:rsidRPr="00013F8D">
              <w:rPr>
                <w:rFonts w:ascii="Garamond" w:eastAsia="Arial" w:hAnsi="Garamond" w:cstheme="minorHAnsi"/>
                <w:b/>
                <w:bCs/>
                <w:w w:val="112"/>
                <w:sz w:val="20"/>
                <w:szCs w:val="20"/>
                <w:lang w:val="it-IT"/>
              </w:rPr>
              <w:t>ovement</w:t>
            </w:r>
            <w:proofErr w:type="spellEnd"/>
          </w:p>
        </w:tc>
        <w:tc>
          <w:tcPr>
            <w:tcW w:w="2445" w:type="dxa"/>
            <w:gridSpan w:val="3"/>
            <w:tcBorders>
              <w:top w:val="single" w:sz="4" w:space="0" w:color="00457E"/>
              <w:left w:val="single" w:sz="4" w:space="0" w:color="00457E"/>
              <w:bottom w:val="single" w:sz="4" w:space="0" w:color="00457E"/>
              <w:right w:val="single" w:sz="4" w:space="0" w:color="00457E"/>
            </w:tcBorders>
            <w:shd w:val="clear" w:color="auto" w:fill="C6D9F1" w:themeFill="text2" w:themeFillTint="33"/>
          </w:tcPr>
          <w:p w14:paraId="305D47D2" w14:textId="77777777" w:rsidR="002A3DBE" w:rsidRPr="00013F8D" w:rsidRDefault="002A3DBE" w:rsidP="00CD2FA4">
            <w:pPr>
              <w:spacing w:before="74" w:after="0" w:line="240" w:lineRule="auto"/>
              <w:ind w:left="207" w:right="187"/>
              <w:jc w:val="center"/>
              <w:rPr>
                <w:rFonts w:ascii="Garamond" w:eastAsia="Calibri" w:hAnsi="Garamond" w:cstheme="minorHAnsi"/>
                <w:sz w:val="20"/>
                <w:szCs w:val="20"/>
                <w:lang w:val="it-IT"/>
              </w:rPr>
            </w:pPr>
            <w:r w:rsidRPr="00013F8D">
              <w:rPr>
                <w:rFonts w:ascii="Garamond" w:eastAsia="Calibri" w:hAnsi="Garamond" w:cstheme="minorHAnsi"/>
                <w:b/>
                <w:bCs/>
                <w:sz w:val="20"/>
                <w:szCs w:val="20"/>
                <w:lang w:val="it-IT"/>
              </w:rPr>
              <w:t>C</w:t>
            </w:r>
            <w:r w:rsidRPr="00013F8D">
              <w:rPr>
                <w:rFonts w:ascii="Garamond" w:eastAsia="Calibri" w:hAnsi="Garamond" w:cstheme="minorHAnsi"/>
                <w:b/>
                <w:bCs/>
                <w:spacing w:val="-1"/>
                <w:sz w:val="20"/>
                <w:szCs w:val="20"/>
                <w:lang w:val="it-IT"/>
              </w:rPr>
              <w:t>o</w:t>
            </w:r>
            <w:r w:rsidRPr="00013F8D">
              <w:rPr>
                <w:rFonts w:ascii="Garamond" w:eastAsia="Calibri" w:hAnsi="Garamond" w:cstheme="minorHAnsi"/>
                <w:b/>
                <w:bCs/>
                <w:sz w:val="20"/>
                <w:szCs w:val="20"/>
                <w:lang w:val="it-IT"/>
              </w:rPr>
              <w:t>m</w:t>
            </w:r>
            <w:r w:rsidRPr="00013F8D">
              <w:rPr>
                <w:rFonts w:ascii="Garamond" w:eastAsia="Calibri" w:hAnsi="Garamond" w:cstheme="minorHAnsi"/>
                <w:b/>
                <w:bCs/>
                <w:spacing w:val="-1"/>
                <w:sz w:val="20"/>
                <w:szCs w:val="20"/>
                <w:lang w:val="it-IT"/>
              </w:rPr>
              <w:t>pi</w:t>
            </w:r>
            <w:r w:rsidRPr="00013F8D">
              <w:rPr>
                <w:rFonts w:ascii="Garamond" w:eastAsia="Calibri" w:hAnsi="Garamond" w:cstheme="minorHAnsi"/>
                <w:b/>
                <w:bCs/>
                <w:sz w:val="20"/>
                <w:szCs w:val="20"/>
                <w:lang w:val="it-IT"/>
              </w:rPr>
              <w:t>to</w:t>
            </w:r>
            <w:r w:rsidRPr="00013F8D">
              <w:rPr>
                <w:rFonts w:ascii="Garamond" w:eastAsia="Calibri" w:hAnsi="Garamond" w:cstheme="minorHAnsi"/>
                <w:b/>
                <w:bCs/>
                <w:spacing w:val="-4"/>
                <w:sz w:val="20"/>
                <w:szCs w:val="20"/>
                <w:lang w:val="it-IT"/>
              </w:rPr>
              <w:t xml:space="preserve"> </w:t>
            </w:r>
            <w:r w:rsidRPr="00013F8D">
              <w:rPr>
                <w:rFonts w:ascii="Garamond" w:eastAsia="Calibri" w:hAnsi="Garamond" w:cstheme="minorHAnsi"/>
                <w:b/>
                <w:bCs/>
                <w:spacing w:val="1"/>
                <w:sz w:val="20"/>
                <w:szCs w:val="20"/>
                <w:lang w:val="it-IT"/>
              </w:rPr>
              <w:t>c</w:t>
            </w:r>
            <w:r w:rsidRPr="00013F8D">
              <w:rPr>
                <w:rFonts w:ascii="Garamond" w:eastAsia="Calibri" w:hAnsi="Garamond" w:cstheme="minorHAnsi"/>
                <w:b/>
                <w:bCs/>
                <w:spacing w:val="-1"/>
                <w:sz w:val="20"/>
                <w:szCs w:val="20"/>
                <w:lang w:val="it-IT"/>
              </w:rPr>
              <w:t>o</w:t>
            </w:r>
            <w:r w:rsidRPr="00013F8D">
              <w:rPr>
                <w:rFonts w:ascii="Garamond" w:eastAsia="Calibri" w:hAnsi="Garamond" w:cstheme="minorHAnsi"/>
                <w:b/>
                <w:bCs/>
                <w:sz w:val="20"/>
                <w:szCs w:val="20"/>
                <w:lang w:val="it-IT"/>
              </w:rPr>
              <w:t>m</w:t>
            </w:r>
            <w:r w:rsidRPr="00013F8D">
              <w:rPr>
                <w:rFonts w:ascii="Garamond" w:eastAsia="Calibri" w:hAnsi="Garamond" w:cstheme="minorHAnsi"/>
                <w:b/>
                <w:bCs/>
                <w:spacing w:val="-1"/>
                <w:sz w:val="20"/>
                <w:szCs w:val="20"/>
                <w:lang w:val="it-IT"/>
              </w:rPr>
              <w:t>pl</w:t>
            </w:r>
            <w:r w:rsidRPr="00013F8D">
              <w:rPr>
                <w:rFonts w:ascii="Garamond" w:eastAsia="Calibri" w:hAnsi="Garamond" w:cstheme="minorHAnsi"/>
                <w:b/>
                <w:bCs/>
                <w:sz w:val="20"/>
                <w:szCs w:val="20"/>
                <w:lang w:val="it-IT"/>
              </w:rPr>
              <w:t>eta</w:t>
            </w:r>
            <w:r w:rsidRPr="00013F8D">
              <w:rPr>
                <w:rFonts w:ascii="Garamond" w:eastAsia="Calibri" w:hAnsi="Garamond" w:cstheme="minorHAnsi"/>
                <w:b/>
                <w:bCs/>
                <w:spacing w:val="2"/>
                <w:sz w:val="20"/>
                <w:szCs w:val="20"/>
                <w:lang w:val="it-IT"/>
              </w:rPr>
              <w:t>t</w:t>
            </w:r>
            <w:r w:rsidRPr="00013F8D">
              <w:rPr>
                <w:rFonts w:ascii="Garamond" w:eastAsia="Calibri" w:hAnsi="Garamond" w:cstheme="minorHAnsi"/>
                <w:b/>
                <w:bCs/>
                <w:sz w:val="20"/>
                <w:szCs w:val="20"/>
                <w:lang w:val="it-IT"/>
              </w:rPr>
              <w:t xml:space="preserve">o </w:t>
            </w:r>
            <w:r w:rsidRPr="00013F8D">
              <w:rPr>
                <w:rFonts w:ascii="Garamond" w:eastAsia="Calibri" w:hAnsi="Garamond" w:cstheme="minorHAnsi"/>
                <w:sz w:val="20"/>
                <w:szCs w:val="20"/>
                <w:lang w:val="it-IT"/>
              </w:rPr>
              <w:t>Ufficiale</w:t>
            </w:r>
            <w:r w:rsidRPr="00013F8D">
              <w:rPr>
                <w:rFonts w:ascii="Garamond" w:eastAsia="Calibri" w:hAnsi="Garamond" w:cstheme="minorHAnsi"/>
                <w:spacing w:val="-2"/>
                <w:sz w:val="20"/>
                <w:szCs w:val="20"/>
                <w:lang w:val="it-IT"/>
              </w:rPr>
              <w:t xml:space="preserve"> </w:t>
            </w:r>
            <w:r w:rsidRPr="00013F8D">
              <w:rPr>
                <w:rFonts w:ascii="Garamond" w:eastAsia="Calibri" w:hAnsi="Garamond" w:cstheme="minorHAnsi"/>
                <w:spacing w:val="-1"/>
                <w:sz w:val="20"/>
                <w:szCs w:val="20"/>
                <w:lang w:val="it-IT"/>
              </w:rPr>
              <w:t>s</w:t>
            </w:r>
            <w:r w:rsidRPr="00013F8D">
              <w:rPr>
                <w:rFonts w:ascii="Garamond" w:eastAsia="Calibri" w:hAnsi="Garamond" w:cstheme="minorHAnsi"/>
                <w:spacing w:val="1"/>
                <w:sz w:val="20"/>
                <w:szCs w:val="20"/>
                <w:lang w:val="it-IT"/>
              </w:rPr>
              <w:t>u</w:t>
            </w:r>
            <w:r w:rsidRPr="00013F8D">
              <w:rPr>
                <w:rFonts w:ascii="Garamond" w:eastAsia="Calibri" w:hAnsi="Garamond" w:cstheme="minorHAnsi"/>
                <w:spacing w:val="-1"/>
                <w:sz w:val="20"/>
                <w:szCs w:val="20"/>
                <w:lang w:val="it-IT"/>
              </w:rPr>
              <w:t>pe</w:t>
            </w:r>
            <w:r w:rsidRPr="00013F8D">
              <w:rPr>
                <w:rFonts w:ascii="Garamond" w:eastAsia="Calibri" w:hAnsi="Garamond" w:cstheme="minorHAnsi"/>
                <w:sz w:val="20"/>
                <w:szCs w:val="20"/>
                <w:lang w:val="it-IT"/>
              </w:rPr>
              <w:t>rv</w:t>
            </w:r>
            <w:r w:rsidRPr="00013F8D">
              <w:rPr>
                <w:rFonts w:ascii="Garamond" w:eastAsia="Calibri" w:hAnsi="Garamond" w:cstheme="minorHAnsi"/>
                <w:spacing w:val="2"/>
                <w:sz w:val="20"/>
                <w:szCs w:val="20"/>
                <w:lang w:val="it-IT"/>
              </w:rPr>
              <w:t>i</w:t>
            </w:r>
            <w:r w:rsidRPr="00013F8D">
              <w:rPr>
                <w:rFonts w:ascii="Garamond" w:eastAsia="Calibri" w:hAnsi="Garamond" w:cstheme="minorHAnsi"/>
                <w:spacing w:val="-1"/>
                <w:sz w:val="20"/>
                <w:szCs w:val="20"/>
                <w:lang w:val="it-IT"/>
              </w:rPr>
              <w:t>s</w:t>
            </w:r>
            <w:r w:rsidRPr="00013F8D">
              <w:rPr>
                <w:rFonts w:ascii="Garamond" w:eastAsia="Calibri" w:hAnsi="Garamond" w:cstheme="minorHAnsi"/>
                <w:spacing w:val="1"/>
                <w:sz w:val="20"/>
                <w:szCs w:val="20"/>
                <w:lang w:val="it-IT"/>
              </w:rPr>
              <w:t>o</w:t>
            </w:r>
            <w:r w:rsidRPr="00013F8D">
              <w:rPr>
                <w:rFonts w:ascii="Garamond" w:eastAsia="Calibri" w:hAnsi="Garamond" w:cstheme="minorHAnsi"/>
                <w:sz w:val="20"/>
                <w:szCs w:val="20"/>
                <w:lang w:val="it-IT"/>
              </w:rPr>
              <w:t>r</w:t>
            </w:r>
            <w:r w:rsidRPr="00013F8D">
              <w:rPr>
                <w:rFonts w:ascii="Garamond" w:eastAsia="Calibri" w:hAnsi="Garamond" w:cstheme="minorHAnsi"/>
                <w:spacing w:val="-1"/>
                <w:sz w:val="20"/>
                <w:szCs w:val="20"/>
                <w:lang w:val="it-IT"/>
              </w:rPr>
              <w:t>e</w:t>
            </w:r>
            <w:r w:rsidRPr="00013F8D">
              <w:rPr>
                <w:rFonts w:ascii="Garamond" w:eastAsia="Calibri" w:hAnsi="Garamond" w:cstheme="minorHAnsi"/>
                <w:sz w:val="20"/>
                <w:szCs w:val="20"/>
                <w:lang w:val="it-IT"/>
              </w:rPr>
              <w:t>/ I</w:t>
            </w:r>
            <w:r w:rsidRPr="00013F8D">
              <w:rPr>
                <w:rFonts w:ascii="Garamond" w:eastAsia="Calibri" w:hAnsi="Garamond" w:cstheme="minorHAnsi"/>
                <w:spacing w:val="-1"/>
                <w:sz w:val="20"/>
                <w:szCs w:val="20"/>
                <w:lang w:val="it-IT"/>
              </w:rPr>
              <w:t>s</w:t>
            </w:r>
            <w:r w:rsidRPr="00013F8D">
              <w:rPr>
                <w:rFonts w:ascii="Garamond" w:eastAsia="Calibri" w:hAnsi="Garamond" w:cstheme="minorHAnsi"/>
                <w:sz w:val="20"/>
                <w:szCs w:val="20"/>
                <w:lang w:val="it-IT"/>
              </w:rPr>
              <w:t>t</w:t>
            </w:r>
            <w:r w:rsidRPr="00013F8D">
              <w:rPr>
                <w:rFonts w:ascii="Garamond" w:eastAsia="Calibri" w:hAnsi="Garamond" w:cstheme="minorHAnsi"/>
                <w:spacing w:val="-1"/>
                <w:sz w:val="20"/>
                <w:szCs w:val="20"/>
                <w:lang w:val="it-IT"/>
              </w:rPr>
              <w:t>ru</w:t>
            </w:r>
            <w:r w:rsidRPr="00013F8D">
              <w:rPr>
                <w:rFonts w:ascii="Garamond" w:eastAsia="Calibri" w:hAnsi="Garamond" w:cstheme="minorHAnsi"/>
                <w:sz w:val="20"/>
                <w:szCs w:val="20"/>
                <w:lang w:val="it-IT"/>
              </w:rPr>
              <w:t>t</w:t>
            </w:r>
            <w:r w:rsidRPr="00013F8D">
              <w:rPr>
                <w:rFonts w:ascii="Garamond" w:eastAsia="Calibri" w:hAnsi="Garamond" w:cstheme="minorHAnsi"/>
                <w:spacing w:val="-1"/>
                <w:sz w:val="20"/>
                <w:szCs w:val="20"/>
                <w:lang w:val="it-IT"/>
              </w:rPr>
              <w:t>t</w:t>
            </w:r>
            <w:r w:rsidRPr="00013F8D">
              <w:rPr>
                <w:rFonts w:ascii="Garamond" w:eastAsia="Calibri" w:hAnsi="Garamond" w:cstheme="minorHAnsi"/>
                <w:spacing w:val="1"/>
                <w:sz w:val="20"/>
                <w:szCs w:val="20"/>
                <w:lang w:val="it-IT"/>
              </w:rPr>
              <w:t>o</w:t>
            </w:r>
            <w:r w:rsidRPr="00013F8D">
              <w:rPr>
                <w:rFonts w:ascii="Garamond" w:eastAsia="Calibri" w:hAnsi="Garamond" w:cstheme="minorHAnsi"/>
                <w:sz w:val="20"/>
                <w:szCs w:val="20"/>
                <w:lang w:val="it-IT"/>
              </w:rPr>
              <w:t>re</w:t>
            </w:r>
            <w:r w:rsidRPr="00013F8D">
              <w:rPr>
                <w:rFonts w:ascii="Garamond" w:eastAsia="Calibri" w:hAnsi="Garamond" w:cstheme="minorHAnsi"/>
                <w:spacing w:val="-5"/>
                <w:sz w:val="20"/>
                <w:szCs w:val="20"/>
                <w:lang w:val="it-IT"/>
              </w:rPr>
              <w:t xml:space="preserve"> </w:t>
            </w:r>
            <w:r w:rsidRPr="00013F8D">
              <w:rPr>
                <w:rFonts w:ascii="Garamond" w:eastAsia="Calibri" w:hAnsi="Garamond" w:cstheme="minorHAnsi"/>
                <w:sz w:val="20"/>
                <w:szCs w:val="20"/>
                <w:lang w:val="it-IT"/>
              </w:rPr>
              <w:t>(I</w:t>
            </w:r>
            <w:r w:rsidRPr="00013F8D">
              <w:rPr>
                <w:rFonts w:ascii="Garamond" w:eastAsia="Calibri" w:hAnsi="Garamond" w:cstheme="minorHAnsi"/>
                <w:spacing w:val="-1"/>
                <w:sz w:val="20"/>
                <w:szCs w:val="20"/>
                <w:lang w:val="it-IT"/>
              </w:rPr>
              <w:t>n</w:t>
            </w:r>
            <w:r w:rsidRPr="00013F8D">
              <w:rPr>
                <w:rFonts w:ascii="Garamond" w:eastAsia="Calibri" w:hAnsi="Garamond" w:cstheme="minorHAnsi"/>
                <w:sz w:val="20"/>
                <w:szCs w:val="20"/>
                <w:lang w:val="it-IT"/>
              </w:rPr>
              <w:t>i</w:t>
            </w:r>
            <w:r w:rsidRPr="00013F8D">
              <w:rPr>
                <w:rFonts w:ascii="Garamond" w:eastAsia="Calibri" w:hAnsi="Garamond" w:cstheme="minorHAnsi"/>
                <w:spacing w:val="1"/>
                <w:sz w:val="20"/>
                <w:szCs w:val="20"/>
                <w:lang w:val="it-IT"/>
              </w:rPr>
              <w:t>z</w:t>
            </w:r>
            <w:r w:rsidRPr="00013F8D">
              <w:rPr>
                <w:rFonts w:ascii="Garamond" w:eastAsia="Calibri" w:hAnsi="Garamond" w:cstheme="minorHAnsi"/>
                <w:sz w:val="20"/>
                <w:szCs w:val="20"/>
                <w:lang w:val="it-IT"/>
              </w:rPr>
              <w:t>ia</w:t>
            </w:r>
            <w:r w:rsidRPr="00013F8D">
              <w:rPr>
                <w:rFonts w:ascii="Garamond" w:eastAsia="Calibri" w:hAnsi="Garamond" w:cstheme="minorHAnsi"/>
                <w:spacing w:val="2"/>
                <w:sz w:val="20"/>
                <w:szCs w:val="20"/>
                <w:lang w:val="it-IT"/>
              </w:rPr>
              <w:t>l</w:t>
            </w:r>
            <w:r w:rsidRPr="00013F8D">
              <w:rPr>
                <w:rFonts w:ascii="Garamond" w:eastAsia="Calibri" w:hAnsi="Garamond" w:cstheme="minorHAnsi"/>
                <w:sz w:val="20"/>
                <w:szCs w:val="20"/>
                <w:lang w:val="it-IT"/>
              </w:rPr>
              <w:t>i/Data)</w:t>
            </w:r>
          </w:p>
          <w:p w14:paraId="05990BE6" w14:textId="77777777" w:rsidR="002A3DBE" w:rsidRPr="00013F8D" w:rsidRDefault="002A3DBE" w:rsidP="00CD2FA4">
            <w:pPr>
              <w:spacing w:before="74" w:after="0" w:line="240" w:lineRule="auto"/>
              <w:ind w:left="233" w:right="213"/>
              <w:jc w:val="center"/>
              <w:rPr>
                <w:rFonts w:ascii="Garamond" w:eastAsia="Arial" w:hAnsi="Garamond" w:cstheme="minorHAnsi"/>
                <w:w w:val="105"/>
                <w:sz w:val="20"/>
                <w:szCs w:val="20"/>
              </w:rPr>
            </w:pPr>
            <w:r w:rsidRPr="00013F8D">
              <w:rPr>
                <w:rFonts w:ascii="Garamond" w:eastAsia="Arial" w:hAnsi="Garamond" w:cstheme="minorHAnsi"/>
                <w:b/>
                <w:bCs/>
                <w:spacing w:val="-18"/>
                <w:sz w:val="20"/>
                <w:szCs w:val="20"/>
              </w:rPr>
              <w:t>T</w:t>
            </w:r>
            <w:r w:rsidRPr="00013F8D">
              <w:rPr>
                <w:rFonts w:ascii="Garamond" w:eastAsia="Arial" w:hAnsi="Garamond" w:cstheme="minorHAnsi"/>
                <w:b/>
                <w:bCs/>
                <w:sz w:val="20"/>
                <w:szCs w:val="20"/>
              </w:rPr>
              <w:t>ask</w:t>
            </w:r>
            <w:r w:rsidRPr="00013F8D">
              <w:rPr>
                <w:rFonts w:ascii="Garamond" w:eastAsia="Arial" w:hAnsi="Garamond" w:cstheme="minorHAnsi"/>
                <w:b/>
                <w:bCs/>
                <w:spacing w:val="3"/>
                <w:sz w:val="20"/>
                <w:szCs w:val="20"/>
              </w:rPr>
              <w:t xml:space="preserve"> </w:t>
            </w:r>
            <w:r w:rsidRPr="00013F8D">
              <w:rPr>
                <w:rFonts w:ascii="Garamond" w:eastAsia="Arial" w:hAnsi="Garamond" w:cstheme="minorHAnsi"/>
                <w:b/>
                <w:bCs/>
                <w:w w:val="109"/>
                <w:sz w:val="20"/>
                <w:szCs w:val="20"/>
              </w:rPr>
              <w:t xml:space="preserve">Completed </w:t>
            </w:r>
            <w:r w:rsidRPr="00013F8D">
              <w:rPr>
                <w:rFonts w:ascii="Garamond" w:eastAsia="Arial" w:hAnsi="Garamond" w:cstheme="minorHAnsi"/>
                <w:sz w:val="20"/>
                <w:szCs w:val="20"/>
              </w:rPr>
              <w:t>Supervising</w:t>
            </w:r>
            <w:r w:rsidRPr="00013F8D">
              <w:rPr>
                <w:rFonts w:ascii="Garamond" w:eastAsia="Arial" w:hAnsi="Garamond" w:cstheme="minorHAnsi"/>
                <w:spacing w:val="17"/>
                <w:sz w:val="20"/>
                <w:szCs w:val="20"/>
              </w:rPr>
              <w:t xml:space="preserve"> </w:t>
            </w:r>
            <w:r w:rsidRPr="00013F8D">
              <w:rPr>
                <w:rFonts w:ascii="Garamond" w:eastAsia="Arial" w:hAnsi="Garamond" w:cstheme="minorHAnsi"/>
                <w:w w:val="110"/>
                <w:sz w:val="20"/>
                <w:szCs w:val="20"/>
              </w:rPr>
              <w:t>O</w:t>
            </w:r>
            <w:r w:rsidRPr="00013F8D">
              <w:rPr>
                <w:rFonts w:ascii="Garamond" w:eastAsia="Arial" w:hAnsi="Garamond" w:cstheme="minorHAnsi"/>
                <w:spacing w:val="-3"/>
                <w:w w:val="110"/>
                <w:sz w:val="20"/>
                <w:szCs w:val="20"/>
              </w:rPr>
              <w:t>f</w:t>
            </w:r>
            <w:r w:rsidRPr="00013F8D">
              <w:rPr>
                <w:rFonts w:ascii="Garamond" w:eastAsia="Arial" w:hAnsi="Garamond" w:cstheme="minorHAnsi"/>
                <w:w w:val="107"/>
                <w:sz w:val="20"/>
                <w:szCs w:val="20"/>
              </w:rPr>
              <w:t xml:space="preserve">ficer/ </w:t>
            </w:r>
            <w:proofErr w:type="gramStart"/>
            <w:r w:rsidRPr="00013F8D">
              <w:rPr>
                <w:rFonts w:ascii="Garamond" w:eastAsia="Arial" w:hAnsi="Garamond" w:cstheme="minorHAnsi"/>
                <w:sz w:val="20"/>
                <w:szCs w:val="20"/>
              </w:rPr>
              <w:t xml:space="preserve">Instructor </w:t>
            </w:r>
            <w:r w:rsidRPr="00013F8D">
              <w:rPr>
                <w:rFonts w:ascii="Garamond" w:eastAsia="Arial" w:hAnsi="Garamond" w:cstheme="minorHAnsi"/>
                <w:spacing w:val="2"/>
                <w:sz w:val="20"/>
                <w:szCs w:val="20"/>
              </w:rPr>
              <w:t xml:space="preserve"> </w:t>
            </w:r>
            <w:r w:rsidRPr="00013F8D">
              <w:rPr>
                <w:rFonts w:ascii="Garamond" w:eastAsia="Arial" w:hAnsi="Garamond" w:cstheme="minorHAnsi"/>
                <w:w w:val="105"/>
                <w:sz w:val="20"/>
                <w:szCs w:val="20"/>
              </w:rPr>
              <w:t>(</w:t>
            </w:r>
            <w:proofErr w:type="gramEnd"/>
            <w:r w:rsidRPr="00013F8D">
              <w:rPr>
                <w:rFonts w:ascii="Garamond" w:eastAsia="Arial" w:hAnsi="Garamond" w:cstheme="minorHAnsi"/>
                <w:w w:val="105"/>
                <w:sz w:val="20"/>
                <w:szCs w:val="20"/>
              </w:rPr>
              <w:t>Initials/Date)</w:t>
            </w:r>
          </w:p>
          <w:p w14:paraId="5B6A2A67" w14:textId="77777777" w:rsidR="002A3DBE" w:rsidRPr="00013F8D" w:rsidRDefault="002A3DBE" w:rsidP="00CD2FA4">
            <w:pPr>
              <w:spacing w:before="74" w:after="0" w:line="240" w:lineRule="auto"/>
              <w:ind w:left="233" w:right="213"/>
              <w:jc w:val="center"/>
              <w:rPr>
                <w:rFonts w:ascii="Garamond" w:eastAsia="Arial" w:hAnsi="Garamond" w:cstheme="minorHAnsi"/>
                <w:sz w:val="20"/>
                <w:szCs w:val="20"/>
              </w:rPr>
            </w:pPr>
          </w:p>
        </w:tc>
      </w:tr>
      <w:tr w:rsidR="002A3DBE" w:rsidRPr="002A3DBE" w14:paraId="061C4C9D" w14:textId="77777777" w:rsidTr="002A3DBE">
        <w:trPr>
          <w:trHeight w:hRule="exact" w:val="836"/>
          <w:jc w:val="center"/>
        </w:trPr>
        <w:tc>
          <w:tcPr>
            <w:tcW w:w="565" w:type="dxa"/>
            <w:tcBorders>
              <w:top w:val="single" w:sz="4" w:space="0" w:color="00457E"/>
              <w:left w:val="single" w:sz="4" w:space="0" w:color="00457E"/>
              <w:bottom w:val="single" w:sz="4" w:space="0" w:color="00457E"/>
              <w:right w:val="single" w:sz="4" w:space="0" w:color="00457E"/>
            </w:tcBorders>
          </w:tcPr>
          <w:p w14:paraId="288F869C" w14:textId="3E4BB2CA" w:rsidR="002A3DBE" w:rsidRPr="002A3DBE" w:rsidRDefault="002A3DBE" w:rsidP="002A3DBE">
            <w:pPr>
              <w:spacing w:after="0" w:line="360" w:lineRule="auto"/>
              <w:jc w:val="center"/>
              <w:rPr>
                <w:rFonts w:ascii="Garamond" w:hAnsi="Garamond" w:cstheme="minorHAnsi"/>
                <w:sz w:val="20"/>
                <w:szCs w:val="20"/>
              </w:rPr>
            </w:pPr>
            <w:r w:rsidRPr="002A3DBE">
              <w:rPr>
                <w:rFonts w:ascii="Garamond" w:eastAsia="Calibri" w:hAnsi="Garamond" w:cstheme="minorHAnsi"/>
                <w:sz w:val="20"/>
                <w:szCs w:val="20"/>
              </w:rPr>
              <w:t>.1</w:t>
            </w:r>
          </w:p>
        </w:tc>
        <w:tc>
          <w:tcPr>
            <w:tcW w:w="5951" w:type="dxa"/>
            <w:gridSpan w:val="2"/>
            <w:tcBorders>
              <w:top w:val="single" w:sz="4" w:space="0" w:color="00457E"/>
              <w:left w:val="single" w:sz="4" w:space="0" w:color="00457E"/>
              <w:bottom w:val="single" w:sz="4" w:space="0" w:color="00457E"/>
              <w:right w:val="single" w:sz="4" w:space="0" w:color="00457E"/>
            </w:tcBorders>
          </w:tcPr>
          <w:p w14:paraId="252BDEC6" w14:textId="7916BC1B" w:rsidR="002A3DBE" w:rsidRPr="002A3DBE" w:rsidRDefault="002A3DBE" w:rsidP="002A3DBE">
            <w:pPr>
              <w:spacing w:after="0" w:line="218" w:lineRule="exact"/>
              <w:ind w:left="105" w:right="96"/>
              <w:jc w:val="both"/>
              <w:rPr>
                <w:rFonts w:ascii="Garamond" w:hAnsi="Garamond" w:cstheme="minorHAnsi"/>
                <w:i/>
                <w:iCs/>
                <w:sz w:val="20"/>
                <w:szCs w:val="20"/>
              </w:rPr>
            </w:pPr>
            <w:proofErr w:type="spellStart"/>
            <w:r w:rsidRPr="002A3DBE">
              <w:rPr>
                <w:rFonts w:ascii="Garamond" w:eastAsia="Calibri" w:hAnsi="Garamond" w:cstheme="minorHAnsi"/>
                <w:sz w:val="20"/>
                <w:szCs w:val="20"/>
              </w:rPr>
              <w:t>C</w:t>
            </w:r>
            <w:r w:rsidRPr="002A3DBE">
              <w:rPr>
                <w:rFonts w:ascii="Garamond" w:eastAsia="Calibri" w:hAnsi="Garamond" w:cstheme="minorHAnsi"/>
                <w:spacing w:val="1"/>
                <w:sz w:val="20"/>
                <w:szCs w:val="20"/>
              </w:rPr>
              <w:t>o</w:t>
            </w:r>
            <w:r w:rsidRPr="002A3DBE">
              <w:rPr>
                <w:rFonts w:ascii="Garamond" w:eastAsia="Calibri" w:hAnsi="Garamond" w:cstheme="minorHAnsi"/>
                <w:sz w:val="20"/>
                <w:szCs w:val="20"/>
              </w:rPr>
              <w:t>m</w:t>
            </w:r>
            <w:r w:rsidRPr="002A3DBE">
              <w:rPr>
                <w:rFonts w:ascii="Garamond" w:eastAsia="Calibri" w:hAnsi="Garamond" w:cstheme="minorHAnsi"/>
                <w:spacing w:val="-1"/>
                <w:sz w:val="20"/>
                <w:szCs w:val="20"/>
              </w:rPr>
              <w:t>p</w:t>
            </w:r>
            <w:r w:rsidRPr="002A3DBE">
              <w:rPr>
                <w:rFonts w:ascii="Garamond" w:eastAsia="Calibri" w:hAnsi="Garamond" w:cstheme="minorHAnsi"/>
                <w:sz w:val="20"/>
                <w:szCs w:val="20"/>
              </w:rPr>
              <w:t>r</w:t>
            </w:r>
            <w:r w:rsidRPr="002A3DBE">
              <w:rPr>
                <w:rFonts w:ascii="Garamond" w:eastAsia="Calibri" w:hAnsi="Garamond" w:cstheme="minorHAnsi"/>
                <w:spacing w:val="-1"/>
                <w:sz w:val="20"/>
                <w:szCs w:val="20"/>
              </w:rPr>
              <w:t>end</w:t>
            </w:r>
            <w:r w:rsidRPr="002A3DBE">
              <w:rPr>
                <w:rFonts w:ascii="Garamond" w:eastAsia="Calibri" w:hAnsi="Garamond" w:cstheme="minorHAnsi"/>
                <w:sz w:val="20"/>
                <w:szCs w:val="20"/>
              </w:rPr>
              <w:t>e</w:t>
            </w:r>
            <w:proofErr w:type="spellEnd"/>
            <w:r w:rsidRPr="002A3DBE">
              <w:rPr>
                <w:rFonts w:ascii="Garamond" w:eastAsia="Calibri" w:hAnsi="Garamond" w:cstheme="minorHAnsi"/>
                <w:spacing w:val="-5"/>
                <w:sz w:val="20"/>
                <w:szCs w:val="20"/>
              </w:rPr>
              <w:t xml:space="preserve"> </w:t>
            </w:r>
            <w:proofErr w:type="spellStart"/>
            <w:r w:rsidRPr="002A3DBE">
              <w:rPr>
                <w:rFonts w:ascii="Garamond" w:eastAsia="Calibri" w:hAnsi="Garamond" w:cstheme="minorHAnsi"/>
                <w:spacing w:val="3"/>
                <w:sz w:val="20"/>
                <w:szCs w:val="20"/>
              </w:rPr>
              <w:t>c</w:t>
            </w:r>
            <w:r w:rsidRPr="002A3DBE">
              <w:rPr>
                <w:rFonts w:ascii="Garamond" w:eastAsia="Calibri" w:hAnsi="Garamond" w:cstheme="minorHAnsi"/>
                <w:spacing w:val="-1"/>
                <w:sz w:val="20"/>
                <w:szCs w:val="20"/>
              </w:rPr>
              <w:t>h</w:t>
            </w:r>
            <w:r w:rsidRPr="002A3DBE">
              <w:rPr>
                <w:rFonts w:ascii="Garamond" w:eastAsia="Calibri" w:hAnsi="Garamond" w:cstheme="minorHAnsi"/>
                <w:sz w:val="20"/>
                <w:szCs w:val="20"/>
              </w:rPr>
              <w:t>e</w:t>
            </w:r>
            <w:proofErr w:type="spellEnd"/>
            <w:r w:rsidRPr="002A3DBE">
              <w:rPr>
                <w:rFonts w:ascii="Garamond" w:eastAsia="Calibri" w:hAnsi="Garamond" w:cstheme="minorHAnsi"/>
                <w:spacing w:val="-3"/>
                <w:sz w:val="20"/>
                <w:szCs w:val="20"/>
              </w:rPr>
              <w:t xml:space="preserve"> </w:t>
            </w:r>
            <w:proofErr w:type="spellStart"/>
            <w:r w:rsidRPr="002A3DBE">
              <w:rPr>
                <w:rFonts w:ascii="Garamond" w:eastAsia="Calibri" w:hAnsi="Garamond" w:cstheme="minorHAnsi"/>
                <w:spacing w:val="-1"/>
                <w:sz w:val="20"/>
                <w:szCs w:val="20"/>
              </w:rPr>
              <w:t>l</w:t>
            </w:r>
            <w:r w:rsidRPr="002A3DBE">
              <w:rPr>
                <w:rFonts w:ascii="Garamond" w:eastAsia="Calibri" w:hAnsi="Garamond" w:cstheme="minorHAnsi"/>
                <w:spacing w:val="1"/>
                <w:sz w:val="20"/>
                <w:szCs w:val="20"/>
              </w:rPr>
              <w:t>’</w:t>
            </w:r>
            <w:r w:rsidRPr="002A3DBE">
              <w:rPr>
                <w:rFonts w:ascii="Garamond" w:eastAsia="Calibri" w:hAnsi="Garamond" w:cstheme="minorHAnsi"/>
                <w:sz w:val="20"/>
                <w:szCs w:val="20"/>
              </w:rPr>
              <w:t>attr</w:t>
            </w:r>
            <w:r w:rsidRPr="002A3DBE">
              <w:rPr>
                <w:rFonts w:ascii="Garamond" w:eastAsia="Calibri" w:hAnsi="Garamond" w:cstheme="minorHAnsi"/>
                <w:spacing w:val="-1"/>
                <w:sz w:val="20"/>
                <w:szCs w:val="20"/>
              </w:rPr>
              <w:t>e</w:t>
            </w:r>
            <w:r w:rsidRPr="002A3DBE">
              <w:rPr>
                <w:rFonts w:ascii="Garamond" w:eastAsia="Calibri" w:hAnsi="Garamond" w:cstheme="minorHAnsi"/>
                <w:spacing w:val="1"/>
                <w:sz w:val="20"/>
                <w:szCs w:val="20"/>
              </w:rPr>
              <w:t>zz</w:t>
            </w:r>
            <w:r w:rsidRPr="002A3DBE">
              <w:rPr>
                <w:rFonts w:ascii="Garamond" w:eastAsia="Calibri" w:hAnsi="Garamond" w:cstheme="minorHAnsi"/>
                <w:sz w:val="20"/>
                <w:szCs w:val="20"/>
              </w:rPr>
              <w:t>at</w:t>
            </w:r>
            <w:r w:rsidRPr="002A3DBE">
              <w:rPr>
                <w:rFonts w:ascii="Garamond" w:eastAsia="Calibri" w:hAnsi="Garamond" w:cstheme="minorHAnsi"/>
                <w:spacing w:val="-1"/>
                <w:sz w:val="20"/>
                <w:szCs w:val="20"/>
              </w:rPr>
              <w:t>u</w:t>
            </w:r>
            <w:r w:rsidRPr="002A3DBE">
              <w:rPr>
                <w:rFonts w:ascii="Garamond" w:eastAsia="Calibri" w:hAnsi="Garamond" w:cstheme="minorHAnsi"/>
                <w:sz w:val="20"/>
                <w:szCs w:val="20"/>
              </w:rPr>
              <w:t>ra</w:t>
            </w:r>
            <w:proofErr w:type="spellEnd"/>
            <w:r w:rsidRPr="002A3DBE">
              <w:rPr>
                <w:rFonts w:ascii="Garamond" w:eastAsia="Calibri" w:hAnsi="Garamond" w:cstheme="minorHAnsi"/>
                <w:spacing w:val="-1"/>
                <w:sz w:val="20"/>
                <w:szCs w:val="20"/>
              </w:rPr>
              <w:t xml:space="preserve"> </w:t>
            </w:r>
            <w:proofErr w:type="spellStart"/>
            <w:r w:rsidRPr="002A3DBE">
              <w:rPr>
                <w:rFonts w:ascii="Garamond" w:eastAsia="Calibri" w:hAnsi="Garamond" w:cstheme="minorHAnsi"/>
                <w:spacing w:val="-1"/>
                <w:sz w:val="20"/>
                <w:szCs w:val="20"/>
              </w:rPr>
              <w:t>d</w:t>
            </w:r>
            <w:r w:rsidRPr="002A3DBE">
              <w:rPr>
                <w:rFonts w:ascii="Garamond" w:eastAsia="Calibri" w:hAnsi="Garamond" w:cstheme="minorHAnsi"/>
                <w:spacing w:val="1"/>
                <w:sz w:val="20"/>
                <w:szCs w:val="20"/>
              </w:rPr>
              <w:t>o</w:t>
            </w:r>
            <w:r w:rsidRPr="002A3DBE">
              <w:rPr>
                <w:rFonts w:ascii="Garamond" w:eastAsia="Calibri" w:hAnsi="Garamond" w:cstheme="minorHAnsi"/>
                <w:sz w:val="20"/>
                <w:szCs w:val="20"/>
              </w:rPr>
              <w:t>vr</w:t>
            </w:r>
            <w:r w:rsidRPr="002A3DBE">
              <w:rPr>
                <w:rFonts w:ascii="Garamond" w:eastAsia="Calibri" w:hAnsi="Garamond" w:cstheme="minorHAnsi"/>
                <w:spacing w:val="-1"/>
                <w:sz w:val="20"/>
                <w:szCs w:val="20"/>
              </w:rPr>
              <w:t>ebb</w:t>
            </w:r>
            <w:r w:rsidRPr="002A3DBE">
              <w:rPr>
                <w:rFonts w:ascii="Garamond" w:eastAsia="Calibri" w:hAnsi="Garamond" w:cstheme="minorHAnsi"/>
                <w:sz w:val="20"/>
                <w:szCs w:val="20"/>
              </w:rPr>
              <w:t>e</w:t>
            </w:r>
            <w:proofErr w:type="spellEnd"/>
            <w:r w:rsidRPr="002A3DBE">
              <w:rPr>
                <w:rFonts w:ascii="Garamond" w:eastAsia="Calibri" w:hAnsi="Garamond" w:cstheme="minorHAnsi"/>
                <w:spacing w:val="-1"/>
                <w:sz w:val="20"/>
                <w:szCs w:val="20"/>
              </w:rPr>
              <w:t xml:space="preserve"> </w:t>
            </w:r>
            <w:proofErr w:type="spellStart"/>
            <w:r w:rsidRPr="002A3DBE">
              <w:rPr>
                <w:rFonts w:ascii="Garamond" w:eastAsia="Calibri" w:hAnsi="Garamond" w:cstheme="minorHAnsi"/>
                <w:spacing w:val="-1"/>
                <w:sz w:val="20"/>
                <w:szCs w:val="20"/>
              </w:rPr>
              <w:t>es</w:t>
            </w:r>
            <w:r w:rsidRPr="002A3DBE">
              <w:rPr>
                <w:rFonts w:ascii="Garamond" w:eastAsia="Calibri" w:hAnsi="Garamond" w:cstheme="minorHAnsi"/>
                <w:spacing w:val="2"/>
                <w:sz w:val="20"/>
                <w:szCs w:val="20"/>
              </w:rPr>
              <w:t>s</w:t>
            </w:r>
            <w:r w:rsidRPr="002A3DBE">
              <w:rPr>
                <w:rFonts w:ascii="Garamond" w:eastAsia="Calibri" w:hAnsi="Garamond" w:cstheme="minorHAnsi"/>
                <w:spacing w:val="-1"/>
                <w:sz w:val="20"/>
                <w:szCs w:val="20"/>
              </w:rPr>
              <w:t>e</w:t>
            </w:r>
            <w:r w:rsidRPr="002A3DBE">
              <w:rPr>
                <w:rFonts w:ascii="Garamond" w:eastAsia="Calibri" w:hAnsi="Garamond" w:cstheme="minorHAnsi"/>
                <w:sz w:val="20"/>
                <w:szCs w:val="20"/>
              </w:rPr>
              <w:t>re</w:t>
            </w:r>
            <w:proofErr w:type="spellEnd"/>
            <w:r w:rsidRPr="002A3DBE">
              <w:rPr>
                <w:rFonts w:ascii="Garamond" w:eastAsia="Calibri" w:hAnsi="Garamond" w:cstheme="minorHAnsi"/>
                <w:spacing w:val="-1"/>
                <w:sz w:val="20"/>
                <w:szCs w:val="20"/>
              </w:rPr>
              <w:t xml:space="preserve"> </w:t>
            </w:r>
            <w:proofErr w:type="spellStart"/>
            <w:r w:rsidRPr="002A3DBE">
              <w:rPr>
                <w:rFonts w:ascii="Garamond" w:eastAsia="Calibri" w:hAnsi="Garamond" w:cstheme="minorHAnsi"/>
                <w:spacing w:val="-1"/>
                <w:sz w:val="20"/>
                <w:szCs w:val="20"/>
              </w:rPr>
              <w:t>us</w:t>
            </w:r>
            <w:r w:rsidRPr="002A3DBE">
              <w:rPr>
                <w:rFonts w:ascii="Garamond" w:eastAsia="Calibri" w:hAnsi="Garamond" w:cstheme="minorHAnsi"/>
                <w:sz w:val="20"/>
                <w:szCs w:val="20"/>
              </w:rPr>
              <w:t>ata</w:t>
            </w:r>
            <w:proofErr w:type="spellEnd"/>
            <w:r w:rsidRPr="002A3DBE">
              <w:rPr>
                <w:rFonts w:ascii="Garamond" w:eastAsia="Calibri" w:hAnsi="Garamond" w:cstheme="minorHAnsi"/>
                <w:sz w:val="20"/>
                <w:szCs w:val="20"/>
              </w:rPr>
              <w:t xml:space="preserve"> </w:t>
            </w:r>
            <w:proofErr w:type="spellStart"/>
            <w:r w:rsidRPr="002A3DBE">
              <w:rPr>
                <w:rFonts w:ascii="Garamond" w:eastAsia="Calibri" w:hAnsi="Garamond" w:cstheme="minorHAnsi"/>
                <w:spacing w:val="-1"/>
                <w:sz w:val="20"/>
                <w:szCs w:val="20"/>
              </w:rPr>
              <w:t>s</w:t>
            </w:r>
            <w:r w:rsidRPr="002A3DBE">
              <w:rPr>
                <w:rFonts w:ascii="Garamond" w:eastAsia="Calibri" w:hAnsi="Garamond" w:cstheme="minorHAnsi"/>
                <w:spacing w:val="1"/>
                <w:sz w:val="20"/>
                <w:szCs w:val="20"/>
              </w:rPr>
              <w:t>o</w:t>
            </w:r>
            <w:r w:rsidRPr="002A3DBE">
              <w:rPr>
                <w:rFonts w:ascii="Garamond" w:eastAsia="Calibri" w:hAnsi="Garamond" w:cstheme="minorHAnsi"/>
                <w:spacing w:val="-1"/>
                <w:sz w:val="20"/>
                <w:szCs w:val="20"/>
              </w:rPr>
              <w:t>l</w:t>
            </w:r>
            <w:r w:rsidRPr="002A3DBE">
              <w:rPr>
                <w:rFonts w:ascii="Garamond" w:eastAsia="Calibri" w:hAnsi="Garamond" w:cstheme="minorHAnsi"/>
                <w:sz w:val="20"/>
                <w:szCs w:val="20"/>
              </w:rPr>
              <w:t>am</w:t>
            </w:r>
            <w:r w:rsidRPr="002A3DBE">
              <w:rPr>
                <w:rFonts w:ascii="Garamond" w:eastAsia="Calibri" w:hAnsi="Garamond" w:cstheme="minorHAnsi"/>
                <w:spacing w:val="-1"/>
                <w:sz w:val="20"/>
                <w:szCs w:val="20"/>
              </w:rPr>
              <w:t>en</w:t>
            </w:r>
            <w:r w:rsidRPr="002A3DBE">
              <w:rPr>
                <w:rFonts w:ascii="Garamond" w:eastAsia="Calibri" w:hAnsi="Garamond" w:cstheme="minorHAnsi"/>
                <w:sz w:val="20"/>
                <w:szCs w:val="20"/>
              </w:rPr>
              <w:t>te</w:t>
            </w:r>
            <w:proofErr w:type="spellEnd"/>
            <w:r w:rsidRPr="002A3DBE">
              <w:rPr>
                <w:rFonts w:ascii="Garamond" w:eastAsia="Calibri" w:hAnsi="Garamond" w:cstheme="minorHAnsi"/>
                <w:spacing w:val="-5"/>
                <w:sz w:val="20"/>
                <w:szCs w:val="20"/>
              </w:rPr>
              <w:t xml:space="preserve"> </w:t>
            </w:r>
            <w:r w:rsidRPr="002A3DBE">
              <w:rPr>
                <w:rFonts w:ascii="Garamond" w:eastAsia="Calibri" w:hAnsi="Garamond" w:cstheme="minorHAnsi"/>
                <w:spacing w:val="2"/>
                <w:sz w:val="20"/>
                <w:szCs w:val="20"/>
              </w:rPr>
              <w:t>s</w:t>
            </w:r>
            <w:r w:rsidRPr="002A3DBE">
              <w:rPr>
                <w:rFonts w:ascii="Garamond" w:eastAsia="Calibri" w:hAnsi="Garamond" w:cstheme="minorHAnsi"/>
                <w:spacing w:val="-1"/>
                <w:sz w:val="20"/>
                <w:szCs w:val="20"/>
              </w:rPr>
              <w:t>e</w:t>
            </w:r>
            <w:r w:rsidRPr="002A3DBE">
              <w:rPr>
                <w:rFonts w:ascii="Garamond" w:eastAsia="Calibri" w:hAnsi="Garamond" w:cstheme="minorHAnsi"/>
                <w:spacing w:val="1"/>
                <w:sz w:val="20"/>
                <w:szCs w:val="20"/>
              </w:rPr>
              <w:t>co</w:t>
            </w:r>
            <w:r w:rsidRPr="002A3DBE">
              <w:rPr>
                <w:rFonts w:ascii="Garamond" w:eastAsia="Calibri" w:hAnsi="Garamond" w:cstheme="minorHAnsi"/>
                <w:spacing w:val="-1"/>
                <w:sz w:val="20"/>
                <w:szCs w:val="20"/>
              </w:rPr>
              <w:t>nd</w:t>
            </w:r>
            <w:r w:rsidRPr="002A3DBE">
              <w:rPr>
                <w:rFonts w:ascii="Garamond" w:eastAsia="Calibri" w:hAnsi="Garamond" w:cstheme="minorHAnsi"/>
                <w:sz w:val="20"/>
                <w:szCs w:val="20"/>
              </w:rPr>
              <w:t>o</w:t>
            </w:r>
            <w:r w:rsidRPr="002A3DBE">
              <w:rPr>
                <w:rFonts w:ascii="Garamond" w:eastAsia="Calibri" w:hAnsi="Garamond" w:cstheme="minorHAnsi"/>
                <w:spacing w:val="-1"/>
                <w:sz w:val="20"/>
                <w:szCs w:val="20"/>
              </w:rPr>
              <w:t xml:space="preserve"> l</w:t>
            </w:r>
            <w:r w:rsidRPr="002A3DBE">
              <w:rPr>
                <w:rFonts w:ascii="Garamond" w:eastAsia="Calibri" w:hAnsi="Garamond" w:cstheme="minorHAnsi"/>
                <w:sz w:val="20"/>
                <w:szCs w:val="20"/>
              </w:rPr>
              <w:t>o</w:t>
            </w:r>
            <w:r w:rsidRPr="002A3DBE">
              <w:rPr>
                <w:rFonts w:ascii="Garamond" w:eastAsia="Calibri" w:hAnsi="Garamond" w:cstheme="minorHAnsi"/>
                <w:spacing w:val="1"/>
                <w:sz w:val="20"/>
                <w:szCs w:val="20"/>
              </w:rPr>
              <w:t xml:space="preserve"> </w:t>
            </w:r>
            <w:proofErr w:type="spellStart"/>
            <w:r w:rsidRPr="002A3DBE">
              <w:rPr>
                <w:rFonts w:ascii="Garamond" w:eastAsia="Calibri" w:hAnsi="Garamond" w:cstheme="minorHAnsi"/>
                <w:spacing w:val="-1"/>
                <w:sz w:val="20"/>
                <w:szCs w:val="20"/>
              </w:rPr>
              <w:t>s</w:t>
            </w:r>
            <w:r w:rsidRPr="002A3DBE">
              <w:rPr>
                <w:rFonts w:ascii="Garamond" w:eastAsia="Calibri" w:hAnsi="Garamond" w:cstheme="minorHAnsi"/>
                <w:spacing w:val="1"/>
                <w:sz w:val="20"/>
                <w:szCs w:val="20"/>
              </w:rPr>
              <w:t>co</w:t>
            </w:r>
            <w:r w:rsidRPr="002A3DBE">
              <w:rPr>
                <w:rFonts w:ascii="Garamond" w:eastAsia="Calibri" w:hAnsi="Garamond" w:cstheme="minorHAnsi"/>
                <w:spacing w:val="-1"/>
                <w:sz w:val="20"/>
                <w:szCs w:val="20"/>
              </w:rPr>
              <w:t>p</w:t>
            </w:r>
            <w:r w:rsidRPr="002A3DBE">
              <w:rPr>
                <w:rFonts w:ascii="Garamond" w:eastAsia="Calibri" w:hAnsi="Garamond" w:cstheme="minorHAnsi"/>
                <w:sz w:val="20"/>
                <w:szCs w:val="20"/>
              </w:rPr>
              <w:t>o</w:t>
            </w:r>
            <w:proofErr w:type="spellEnd"/>
            <w:r w:rsidRPr="002A3DBE">
              <w:rPr>
                <w:rFonts w:ascii="Garamond" w:eastAsia="Calibri" w:hAnsi="Garamond" w:cstheme="minorHAnsi"/>
                <w:sz w:val="20"/>
                <w:szCs w:val="20"/>
              </w:rPr>
              <w:t xml:space="preserve"> </w:t>
            </w:r>
            <w:r w:rsidRPr="002A3DBE">
              <w:rPr>
                <w:rFonts w:ascii="Garamond" w:eastAsia="Calibri" w:hAnsi="Garamond" w:cstheme="minorHAnsi"/>
                <w:spacing w:val="-1"/>
                <w:sz w:val="20"/>
                <w:szCs w:val="20"/>
              </w:rPr>
              <w:t>pe</w:t>
            </w:r>
            <w:r w:rsidRPr="002A3DBE">
              <w:rPr>
                <w:rFonts w:ascii="Garamond" w:eastAsia="Calibri" w:hAnsi="Garamond" w:cstheme="minorHAnsi"/>
                <w:sz w:val="20"/>
                <w:szCs w:val="20"/>
              </w:rPr>
              <w:t>r</w:t>
            </w:r>
            <w:r w:rsidRPr="002A3DBE">
              <w:rPr>
                <w:rFonts w:ascii="Garamond" w:eastAsia="Calibri" w:hAnsi="Garamond" w:cstheme="minorHAnsi"/>
                <w:spacing w:val="-2"/>
                <w:sz w:val="20"/>
                <w:szCs w:val="20"/>
              </w:rPr>
              <w:t xml:space="preserve"> </w:t>
            </w:r>
            <w:r w:rsidRPr="002A3DBE">
              <w:rPr>
                <w:rFonts w:ascii="Garamond" w:eastAsia="Calibri" w:hAnsi="Garamond" w:cstheme="minorHAnsi"/>
                <w:spacing w:val="2"/>
                <w:sz w:val="20"/>
                <w:szCs w:val="20"/>
              </w:rPr>
              <w:t>l</w:t>
            </w:r>
            <w:r w:rsidRPr="002A3DBE">
              <w:rPr>
                <w:rFonts w:ascii="Garamond" w:eastAsia="Calibri" w:hAnsi="Garamond" w:cstheme="minorHAnsi"/>
                <w:sz w:val="20"/>
                <w:szCs w:val="20"/>
              </w:rPr>
              <w:t xml:space="preserve">a </w:t>
            </w:r>
            <w:r w:rsidRPr="002A3DBE">
              <w:rPr>
                <w:rFonts w:ascii="Garamond" w:eastAsia="Calibri" w:hAnsi="Garamond" w:cstheme="minorHAnsi"/>
                <w:spacing w:val="-1"/>
                <w:sz w:val="20"/>
                <w:szCs w:val="20"/>
              </w:rPr>
              <w:t>qu</w:t>
            </w:r>
            <w:r w:rsidRPr="002A3DBE">
              <w:rPr>
                <w:rFonts w:ascii="Garamond" w:eastAsia="Calibri" w:hAnsi="Garamond" w:cstheme="minorHAnsi"/>
                <w:sz w:val="20"/>
                <w:szCs w:val="20"/>
              </w:rPr>
              <w:t>a</w:t>
            </w:r>
            <w:r w:rsidRPr="002A3DBE">
              <w:rPr>
                <w:rFonts w:ascii="Garamond" w:eastAsia="Calibri" w:hAnsi="Garamond" w:cstheme="minorHAnsi"/>
                <w:spacing w:val="-1"/>
                <w:sz w:val="20"/>
                <w:szCs w:val="20"/>
              </w:rPr>
              <w:t>l</w:t>
            </w:r>
            <w:r w:rsidRPr="002A3DBE">
              <w:rPr>
                <w:rFonts w:ascii="Garamond" w:eastAsia="Calibri" w:hAnsi="Garamond" w:cstheme="minorHAnsi"/>
                <w:sz w:val="20"/>
                <w:szCs w:val="20"/>
              </w:rPr>
              <w:t>e</w:t>
            </w:r>
            <w:r w:rsidRPr="002A3DBE">
              <w:rPr>
                <w:rFonts w:ascii="Garamond" w:eastAsia="Calibri" w:hAnsi="Garamond" w:cstheme="minorHAnsi"/>
                <w:spacing w:val="-2"/>
                <w:sz w:val="20"/>
                <w:szCs w:val="20"/>
              </w:rPr>
              <w:t xml:space="preserve"> </w:t>
            </w:r>
            <w:r w:rsidRPr="002A3DBE">
              <w:rPr>
                <w:rFonts w:ascii="Garamond" w:eastAsia="Calibri" w:hAnsi="Garamond" w:cstheme="minorHAnsi"/>
                <w:sz w:val="20"/>
                <w:szCs w:val="20"/>
              </w:rPr>
              <w:t>è</w:t>
            </w:r>
            <w:r w:rsidRPr="002A3DBE">
              <w:rPr>
                <w:rFonts w:ascii="Garamond" w:eastAsia="Calibri" w:hAnsi="Garamond" w:cstheme="minorHAnsi"/>
                <w:spacing w:val="1"/>
                <w:sz w:val="20"/>
                <w:szCs w:val="20"/>
              </w:rPr>
              <w:t xml:space="preserve"> </w:t>
            </w:r>
            <w:proofErr w:type="spellStart"/>
            <w:r w:rsidRPr="002A3DBE">
              <w:rPr>
                <w:rFonts w:ascii="Garamond" w:eastAsia="Calibri" w:hAnsi="Garamond" w:cstheme="minorHAnsi"/>
                <w:spacing w:val="-1"/>
                <w:sz w:val="20"/>
                <w:szCs w:val="20"/>
              </w:rPr>
              <w:t>s</w:t>
            </w:r>
            <w:r w:rsidRPr="002A3DBE">
              <w:rPr>
                <w:rFonts w:ascii="Garamond" w:eastAsia="Calibri" w:hAnsi="Garamond" w:cstheme="minorHAnsi"/>
                <w:sz w:val="20"/>
                <w:szCs w:val="20"/>
              </w:rPr>
              <w:t>tata</w:t>
            </w:r>
            <w:proofErr w:type="spellEnd"/>
            <w:r w:rsidRPr="002A3DBE">
              <w:rPr>
                <w:rFonts w:ascii="Garamond" w:eastAsia="Calibri" w:hAnsi="Garamond" w:cstheme="minorHAnsi"/>
                <w:spacing w:val="-1"/>
                <w:sz w:val="20"/>
                <w:szCs w:val="20"/>
              </w:rPr>
              <w:t xml:space="preserve"> </w:t>
            </w:r>
            <w:proofErr w:type="spellStart"/>
            <w:r w:rsidRPr="002A3DBE">
              <w:rPr>
                <w:rFonts w:ascii="Garamond" w:eastAsia="Calibri" w:hAnsi="Garamond" w:cstheme="minorHAnsi"/>
                <w:spacing w:val="-1"/>
                <w:sz w:val="20"/>
                <w:szCs w:val="20"/>
              </w:rPr>
              <w:t>p</w:t>
            </w:r>
            <w:r w:rsidRPr="002A3DBE">
              <w:rPr>
                <w:rFonts w:ascii="Garamond" w:eastAsia="Calibri" w:hAnsi="Garamond" w:cstheme="minorHAnsi"/>
                <w:sz w:val="20"/>
                <w:szCs w:val="20"/>
              </w:rPr>
              <w:t>r</w:t>
            </w:r>
            <w:r w:rsidRPr="002A3DBE">
              <w:rPr>
                <w:rFonts w:ascii="Garamond" w:eastAsia="Calibri" w:hAnsi="Garamond" w:cstheme="minorHAnsi"/>
                <w:spacing w:val="1"/>
                <w:sz w:val="20"/>
                <w:szCs w:val="20"/>
              </w:rPr>
              <w:t>o</w:t>
            </w:r>
            <w:r w:rsidRPr="002A3DBE">
              <w:rPr>
                <w:rFonts w:ascii="Garamond" w:eastAsia="Calibri" w:hAnsi="Garamond" w:cstheme="minorHAnsi"/>
                <w:spacing w:val="2"/>
                <w:sz w:val="20"/>
                <w:szCs w:val="20"/>
              </w:rPr>
              <w:t>g</w:t>
            </w:r>
            <w:r w:rsidRPr="002A3DBE">
              <w:rPr>
                <w:rFonts w:ascii="Garamond" w:eastAsia="Calibri" w:hAnsi="Garamond" w:cstheme="minorHAnsi"/>
                <w:spacing w:val="-1"/>
                <w:sz w:val="20"/>
                <w:szCs w:val="20"/>
              </w:rPr>
              <w:t>e</w:t>
            </w:r>
            <w:r w:rsidRPr="002A3DBE">
              <w:rPr>
                <w:rFonts w:ascii="Garamond" w:eastAsia="Calibri" w:hAnsi="Garamond" w:cstheme="minorHAnsi"/>
                <w:sz w:val="20"/>
                <w:szCs w:val="20"/>
              </w:rPr>
              <w:t>ttata</w:t>
            </w:r>
            <w:proofErr w:type="spellEnd"/>
            <w:r w:rsidRPr="002A3DBE">
              <w:rPr>
                <w:rFonts w:ascii="Garamond" w:eastAsia="Calibri" w:hAnsi="Garamond" w:cstheme="minorHAnsi"/>
                <w:sz w:val="20"/>
                <w:szCs w:val="20"/>
              </w:rPr>
              <w:t>. /</w:t>
            </w:r>
            <w:r w:rsidRPr="002A3DBE">
              <w:rPr>
                <w:rFonts w:ascii="Garamond" w:eastAsia="Arial" w:hAnsi="Garamond" w:cstheme="minorHAnsi"/>
                <w:i/>
                <w:iCs/>
                <w:sz w:val="20"/>
                <w:szCs w:val="20"/>
              </w:rPr>
              <w:t xml:space="preserve"> Understand</w:t>
            </w:r>
            <w:r w:rsidRPr="002A3DBE">
              <w:rPr>
                <w:rFonts w:ascii="Garamond" w:eastAsia="Arial" w:hAnsi="Garamond" w:cstheme="minorHAnsi"/>
                <w:i/>
                <w:iCs/>
                <w:spacing w:val="47"/>
                <w:sz w:val="20"/>
                <w:szCs w:val="20"/>
              </w:rPr>
              <w:t xml:space="preserve"> </w:t>
            </w:r>
            <w:r w:rsidRPr="002A3DBE">
              <w:rPr>
                <w:rFonts w:ascii="Garamond" w:eastAsia="Arial" w:hAnsi="Garamond" w:cstheme="minorHAnsi"/>
                <w:i/>
                <w:iCs/>
                <w:w w:val="109"/>
                <w:sz w:val="20"/>
                <w:szCs w:val="20"/>
              </w:rPr>
              <w:t>equipment</w:t>
            </w:r>
            <w:r w:rsidRPr="002A3DBE">
              <w:rPr>
                <w:rFonts w:ascii="Garamond" w:eastAsia="Arial" w:hAnsi="Garamond" w:cstheme="minorHAnsi"/>
                <w:i/>
                <w:iCs/>
                <w:spacing w:val="-4"/>
                <w:w w:val="109"/>
                <w:sz w:val="20"/>
                <w:szCs w:val="20"/>
              </w:rPr>
              <w:t xml:space="preserve"> </w:t>
            </w:r>
            <w:r w:rsidRPr="002A3DBE">
              <w:rPr>
                <w:rFonts w:ascii="Garamond" w:eastAsia="Arial" w:hAnsi="Garamond" w:cstheme="minorHAnsi"/>
                <w:i/>
                <w:iCs/>
                <w:sz w:val="20"/>
                <w:szCs w:val="20"/>
              </w:rPr>
              <w:t>should</w:t>
            </w:r>
            <w:r w:rsidRPr="002A3DBE">
              <w:rPr>
                <w:rFonts w:ascii="Garamond" w:eastAsia="Arial" w:hAnsi="Garamond" w:cstheme="minorHAnsi"/>
                <w:i/>
                <w:iCs/>
                <w:spacing w:val="27"/>
                <w:sz w:val="20"/>
                <w:szCs w:val="20"/>
              </w:rPr>
              <w:t xml:space="preserve"> </w:t>
            </w:r>
            <w:r w:rsidRPr="002A3DBE">
              <w:rPr>
                <w:rFonts w:ascii="Garamond" w:eastAsia="Arial" w:hAnsi="Garamond" w:cstheme="minorHAnsi"/>
                <w:i/>
                <w:iCs/>
                <w:sz w:val="20"/>
                <w:szCs w:val="20"/>
              </w:rPr>
              <w:t>only</w:t>
            </w:r>
            <w:r w:rsidRPr="002A3DBE">
              <w:rPr>
                <w:rFonts w:ascii="Garamond" w:eastAsia="Arial" w:hAnsi="Garamond" w:cstheme="minorHAnsi"/>
                <w:i/>
                <w:iCs/>
                <w:spacing w:val="30"/>
                <w:sz w:val="20"/>
                <w:szCs w:val="20"/>
              </w:rPr>
              <w:t xml:space="preserve"> </w:t>
            </w:r>
            <w:r w:rsidRPr="002A3DBE">
              <w:rPr>
                <w:rFonts w:ascii="Garamond" w:eastAsia="Arial" w:hAnsi="Garamond" w:cstheme="minorHAnsi"/>
                <w:i/>
                <w:iCs/>
                <w:sz w:val="20"/>
                <w:szCs w:val="20"/>
              </w:rPr>
              <w:t>be</w:t>
            </w:r>
            <w:r w:rsidRPr="002A3DBE">
              <w:rPr>
                <w:rFonts w:ascii="Garamond" w:eastAsia="Arial" w:hAnsi="Garamond" w:cstheme="minorHAnsi"/>
                <w:i/>
                <w:iCs/>
                <w:spacing w:val="8"/>
                <w:sz w:val="20"/>
                <w:szCs w:val="20"/>
              </w:rPr>
              <w:t xml:space="preserve"> </w:t>
            </w:r>
            <w:r w:rsidRPr="002A3DBE">
              <w:rPr>
                <w:rFonts w:ascii="Garamond" w:eastAsia="Arial" w:hAnsi="Garamond" w:cstheme="minorHAnsi"/>
                <w:i/>
                <w:iCs/>
                <w:sz w:val="20"/>
                <w:szCs w:val="20"/>
              </w:rPr>
              <w:t>used</w:t>
            </w:r>
            <w:r w:rsidRPr="002A3DBE">
              <w:rPr>
                <w:rFonts w:ascii="Garamond" w:eastAsia="Arial" w:hAnsi="Garamond" w:cstheme="minorHAnsi"/>
                <w:i/>
                <w:iCs/>
                <w:spacing w:val="-4"/>
                <w:sz w:val="20"/>
                <w:szCs w:val="20"/>
              </w:rPr>
              <w:t xml:space="preserve"> </w:t>
            </w:r>
            <w:r w:rsidRPr="002A3DBE">
              <w:rPr>
                <w:rFonts w:ascii="Garamond" w:eastAsia="Arial" w:hAnsi="Garamond" w:cstheme="minorHAnsi"/>
                <w:i/>
                <w:iCs/>
                <w:sz w:val="20"/>
                <w:szCs w:val="20"/>
              </w:rPr>
              <w:t>according</w:t>
            </w:r>
            <w:r w:rsidRPr="002A3DBE">
              <w:rPr>
                <w:rFonts w:ascii="Garamond" w:eastAsia="Arial" w:hAnsi="Garamond" w:cstheme="minorHAnsi"/>
                <w:i/>
                <w:iCs/>
                <w:spacing w:val="39"/>
                <w:sz w:val="20"/>
                <w:szCs w:val="20"/>
              </w:rPr>
              <w:t xml:space="preserve"> </w:t>
            </w:r>
            <w:r w:rsidRPr="002A3DBE">
              <w:rPr>
                <w:rFonts w:ascii="Garamond" w:eastAsia="Arial" w:hAnsi="Garamond" w:cstheme="minorHAnsi"/>
                <w:i/>
                <w:iCs/>
                <w:w w:val="119"/>
                <w:sz w:val="20"/>
                <w:szCs w:val="20"/>
              </w:rPr>
              <w:t xml:space="preserve">to </w:t>
            </w:r>
            <w:r w:rsidRPr="002A3DBE">
              <w:rPr>
                <w:rFonts w:ascii="Garamond" w:eastAsia="Arial" w:hAnsi="Garamond" w:cstheme="minorHAnsi"/>
                <w:i/>
                <w:iCs/>
                <w:sz w:val="20"/>
                <w:szCs w:val="20"/>
              </w:rPr>
              <w:t>the</w:t>
            </w:r>
            <w:r w:rsidRPr="002A3DBE">
              <w:rPr>
                <w:rFonts w:ascii="Garamond" w:eastAsia="Arial" w:hAnsi="Garamond" w:cstheme="minorHAnsi"/>
                <w:i/>
                <w:iCs/>
                <w:spacing w:val="28"/>
                <w:sz w:val="20"/>
                <w:szCs w:val="20"/>
              </w:rPr>
              <w:t xml:space="preserve"> </w:t>
            </w:r>
            <w:r w:rsidRPr="002A3DBE">
              <w:rPr>
                <w:rFonts w:ascii="Garamond" w:eastAsia="Arial" w:hAnsi="Garamond" w:cstheme="minorHAnsi"/>
                <w:i/>
                <w:iCs/>
                <w:sz w:val="20"/>
                <w:szCs w:val="20"/>
              </w:rPr>
              <w:t>purpose</w:t>
            </w:r>
            <w:r w:rsidRPr="002A3DBE">
              <w:rPr>
                <w:rFonts w:ascii="Garamond" w:eastAsia="Arial" w:hAnsi="Garamond" w:cstheme="minorHAnsi"/>
                <w:i/>
                <w:iCs/>
                <w:spacing w:val="26"/>
                <w:sz w:val="20"/>
                <w:szCs w:val="20"/>
              </w:rPr>
              <w:t xml:space="preserve"> </w:t>
            </w:r>
            <w:r w:rsidRPr="002A3DBE">
              <w:rPr>
                <w:rFonts w:ascii="Garamond" w:eastAsia="Arial" w:hAnsi="Garamond" w:cstheme="minorHAnsi"/>
                <w:i/>
                <w:iCs/>
                <w:sz w:val="20"/>
                <w:szCs w:val="20"/>
              </w:rPr>
              <w:t>for</w:t>
            </w:r>
            <w:r w:rsidRPr="002A3DBE">
              <w:rPr>
                <w:rFonts w:ascii="Garamond" w:eastAsia="Arial" w:hAnsi="Garamond" w:cstheme="minorHAnsi"/>
                <w:i/>
                <w:iCs/>
                <w:spacing w:val="40"/>
                <w:sz w:val="20"/>
                <w:szCs w:val="20"/>
              </w:rPr>
              <w:t xml:space="preserve"> </w:t>
            </w:r>
            <w:r w:rsidRPr="002A3DBE">
              <w:rPr>
                <w:rFonts w:ascii="Garamond" w:eastAsia="Arial" w:hAnsi="Garamond" w:cstheme="minorHAnsi"/>
                <w:i/>
                <w:iCs/>
                <w:sz w:val="20"/>
                <w:szCs w:val="20"/>
              </w:rPr>
              <w:t>which</w:t>
            </w:r>
            <w:r w:rsidRPr="002A3DBE">
              <w:rPr>
                <w:rFonts w:ascii="Garamond" w:eastAsia="Arial" w:hAnsi="Garamond" w:cstheme="minorHAnsi"/>
                <w:i/>
                <w:iCs/>
                <w:spacing w:val="37"/>
                <w:sz w:val="20"/>
                <w:szCs w:val="20"/>
              </w:rPr>
              <w:t xml:space="preserve"> </w:t>
            </w:r>
            <w:r w:rsidRPr="002A3DBE">
              <w:rPr>
                <w:rFonts w:ascii="Garamond" w:eastAsia="Arial" w:hAnsi="Garamond" w:cstheme="minorHAnsi"/>
                <w:i/>
                <w:iCs/>
                <w:w w:val="133"/>
                <w:sz w:val="20"/>
                <w:szCs w:val="20"/>
              </w:rPr>
              <w:t>it</w:t>
            </w:r>
            <w:r w:rsidRPr="002A3DBE">
              <w:rPr>
                <w:rFonts w:ascii="Garamond" w:eastAsia="Arial" w:hAnsi="Garamond" w:cstheme="minorHAnsi"/>
                <w:i/>
                <w:iCs/>
                <w:spacing w:val="-17"/>
                <w:w w:val="133"/>
                <w:sz w:val="20"/>
                <w:szCs w:val="20"/>
              </w:rPr>
              <w:t xml:space="preserve"> </w:t>
            </w:r>
            <w:r w:rsidRPr="002A3DBE">
              <w:rPr>
                <w:rFonts w:ascii="Garamond" w:eastAsia="Arial" w:hAnsi="Garamond" w:cstheme="minorHAnsi"/>
                <w:i/>
                <w:iCs/>
                <w:sz w:val="20"/>
                <w:szCs w:val="20"/>
              </w:rPr>
              <w:t>is</w:t>
            </w:r>
            <w:r w:rsidRPr="002A3DBE">
              <w:rPr>
                <w:rFonts w:ascii="Garamond" w:eastAsia="Arial" w:hAnsi="Garamond" w:cstheme="minorHAnsi"/>
                <w:i/>
                <w:iCs/>
                <w:spacing w:val="-10"/>
                <w:sz w:val="20"/>
                <w:szCs w:val="20"/>
              </w:rPr>
              <w:t xml:space="preserve"> </w:t>
            </w:r>
            <w:r w:rsidRPr="002A3DBE">
              <w:rPr>
                <w:rFonts w:ascii="Garamond" w:eastAsia="Arial" w:hAnsi="Garamond" w:cstheme="minorHAnsi"/>
                <w:i/>
                <w:iCs/>
                <w:w w:val="104"/>
                <w:sz w:val="20"/>
                <w:szCs w:val="20"/>
              </w:rPr>
              <w:t>designed</w:t>
            </w:r>
          </w:p>
        </w:tc>
        <w:tc>
          <w:tcPr>
            <w:tcW w:w="850" w:type="dxa"/>
            <w:tcBorders>
              <w:top w:val="single" w:sz="4" w:space="0" w:color="auto"/>
              <w:left w:val="single" w:sz="4" w:space="0" w:color="00457E"/>
              <w:bottom w:val="single" w:sz="4" w:space="0" w:color="00457E"/>
              <w:right w:val="single" w:sz="4" w:space="0" w:color="00457E"/>
            </w:tcBorders>
          </w:tcPr>
          <w:p w14:paraId="1F0E0C14" w14:textId="77777777" w:rsidR="002A3DBE" w:rsidRPr="002A3DBE" w:rsidRDefault="002A3DBE" w:rsidP="002A3DBE">
            <w:pPr>
              <w:spacing w:line="240" w:lineRule="auto"/>
              <w:ind w:left="198" w:right="181"/>
              <w:jc w:val="both"/>
              <w:rPr>
                <w:rFonts w:ascii="Garamond" w:hAnsi="Garamond" w:cstheme="minorHAnsi"/>
                <w:i/>
                <w:iCs/>
                <w:sz w:val="18"/>
                <w:szCs w:val="18"/>
              </w:rPr>
            </w:pPr>
          </w:p>
        </w:tc>
        <w:tc>
          <w:tcPr>
            <w:tcW w:w="1134" w:type="dxa"/>
            <w:gridSpan w:val="2"/>
            <w:tcBorders>
              <w:top w:val="single" w:sz="4" w:space="0" w:color="auto"/>
              <w:left w:val="single" w:sz="4" w:space="0" w:color="00457E"/>
              <w:bottom w:val="single" w:sz="4" w:space="0" w:color="00457E"/>
              <w:right w:val="single" w:sz="4" w:space="0" w:color="00457E"/>
            </w:tcBorders>
          </w:tcPr>
          <w:p w14:paraId="78F20CF1" w14:textId="77777777" w:rsidR="002A3DBE" w:rsidRPr="002A3DBE" w:rsidRDefault="002A3DBE" w:rsidP="002A3DBE">
            <w:pPr>
              <w:spacing w:line="240" w:lineRule="auto"/>
              <w:ind w:left="198" w:right="181"/>
              <w:jc w:val="both"/>
              <w:rPr>
                <w:rFonts w:ascii="Garamond" w:hAnsi="Garamond" w:cstheme="minorHAnsi"/>
                <w:i/>
                <w:iCs/>
                <w:sz w:val="18"/>
                <w:szCs w:val="18"/>
              </w:rPr>
            </w:pPr>
          </w:p>
        </w:tc>
        <w:tc>
          <w:tcPr>
            <w:tcW w:w="4820" w:type="dxa"/>
            <w:gridSpan w:val="2"/>
            <w:tcBorders>
              <w:top w:val="single" w:sz="4" w:space="0" w:color="auto"/>
              <w:left w:val="single" w:sz="4" w:space="0" w:color="00457E"/>
              <w:bottom w:val="single" w:sz="4" w:space="0" w:color="auto"/>
              <w:right w:val="single" w:sz="4" w:space="0" w:color="00457E"/>
            </w:tcBorders>
          </w:tcPr>
          <w:p w14:paraId="78E763CC" w14:textId="77777777" w:rsidR="002A3DBE" w:rsidRPr="002A3DBE" w:rsidRDefault="002A3DBE" w:rsidP="002A3DBE">
            <w:pPr>
              <w:spacing w:line="240" w:lineRule="auto"/>
              <w:jc w:val="both"/>
              <w:rPr>
                <w:rFonts w:ascii="Garamond" w:hAnsi="Garamond" w:cstheme="minorHAnsi"/>
                <w:i/>
                <w:iCs/>
                <w:sz w:val="18"/>
                <w:szCs w:val="18"/>
              </w:rPr>
            </w:pPr>
          </w:p>
        </w:tc>
        <w:tc>
          <w:tcPr>
            <w:tcW w:w="1417" w:type="dxa"/>
            <w:tcBorders>
              <w:top w:val="single" w:sz="4" w:space="0" w:color="00457E"/>
              <w:left w:val="single" w:sz="4" w:space="0" w:color="00457E"/>
              <w:bottom w:val="single" w:sz="4" w:space="0" w:color="00457E"/>
              <w:right w:val="single" w:sz="4" w:space="0" w:color="00457E"/>
            </w:tcBorders>
          </w:tcPr>
          <w:p w14:paraId="5FEC78D3" w14:textId="77777777" w:rsidR="002A3DBE" w:rsidRPr="002A3DBE" w:rsidRDefault="002A3DBE" w:rsidP="002A3DBE">
            <w:pPr>
              <w:spacing w:line="240" w:lineRule="auto"/>
              <w:jc w:val="both"/>
              <w:rPr>
                <w:rFonts w:ascii="Garamond" w:hAnsi="Garamond" w:cstheme="minorHAnsi"/>
                <w:i/>
                <w:iCs/>
                <w:sz w:val="18"/>
                <w:szCs w:val="18"/>
              </w:rPr>
            </w:pPr>
          </w:p>
        </w:tc>
        <w:tc>
          <w:tcPr>
            <w:tcW w:w="993" w:type="dxa"/>
            <w:tcBorders>
              <w:top w:val="single" w:sz="4" w:space="0" w:color="00457E"/>
              <w:left w:val="single" w:sz="4" w:space="0" w:color="00457E"/>
              <w:bottom w:val="single" w:sz="4" w:space="0" w:color="00457E"/>
              <w:right w:val="single" w:sz="4" w:space="0" w:color="00457E"/>
            </w:tcBorders>
          </w:tcPr>
          <w:p w14:paraId="0DE43044" w14:textId="77777777" w:rsidR="002A3DBE" w:rsidRPr="002A3DBE" w:rsidRDefault="002A3DBE" w:rsidP="002A3DBE">
            <w:pPr>
              <w:spacing w:line="240" w:lineRule="auto"/>
              <w:jc w:val="both"/>
              <w:rPr>
                <w:rFonts w:ascii="Garamond" w:hAnsi="Garamond" w:cstheme="minorHAnsi"/>
                <w:i/>
                <w:iCs/>
                <w:sz w:val="18"/>
                <w:szCs w:val="18"/>
              </w:rPr>
            </w:pPr>
          </w:p>
        </w:tc>
      </w:tr>
      <w:tr w:rsidR="002A3DBE" w:rsidRPr="002A3DBE" w14:paraId="54B11345" w14:textId="77777777" w:rsidTr="002A3DBE">
        <w:trPr>
          <w:trHeight w:hRule="exact" w:val="849"/>
          <w:jc w:val="center"/>
        </w:trPr>
        <w:tc>
          <w:tcPr>
            <w:tcW w:w="565" w:type="dxa"/>
            <w:tcBorders>
              <w:top w:val="single" w:sz="4" w:space="0" w:color="00457E"/>
              <w:left w:val="single" w:sz="4" w:space="0" w:color="00457E"/>
              <w:bottom w:val="single" w:sz="4" w:space="0" w:color="00457E"/>
              <w:right w:val="single" w:sz="4" w:space="0" w:color="00457E"/>
            </w:tcBorders>
          </w:tcPr>
          <w:p w14:paraId="06B3E773" w14:textId="783B5802" w:rsidR="002A3DBE" w:rsidRPr="002A3DBE" w:rsidRDefault="002A3DBE" w:rsidP="002A3DBE">
            <w:pPr>
              <w:spacing w:after="0" w:line="360" w:lineRule="auto"/>
              <w:jc w:val="center"/>
              <w:rPr>
                <w:rFonts w:ascii="Garamond" w:hAnsi="Garamond" w:cstheme="minorHAnsi"/>
                <w:sz w:val="20"/>
                <w:szCs w:val="20"/>
              </w:rPr>
            </w:pPr>
            <w:r w:rsidRPr="002A3DBE">
              <w:rPr>
                <w:rFonts w:ascii="Garamond" w:eastAsia="Calibri" w:hAnsi="Garamond" w:cstheme="minorHAnsi"/>
                <w:sz w:val="20"/>
                <w:szCs w:val="20"/>
              </w:rPr>
              <w:t>.2</w:t>
            </w:r>
          </w:p>
        </w:tc>
        <w:tc>
          <w:tcPr>
            <w:tcW w:w="5951" w:type="dxa"/>
            <w:gridSpan w:val="2"/>
            <w:tcBorders>
              <w:top w:val="single" w:sz="4" w:space="0" w:color="00457E"/>
              <w:left w:val="single" w:sz="4" w:space="0" w:color="00457E"/>
              <w:bottom w:val="single" w:sz="4" w:space="0" w:color="00457E"/>
              <w:right w:val="single" w:sz="4" w:space="0" w:color="00457E"/>
            </w:tcBorders>
          </w:tcPr>
          <w:p w14:paraId="534D2C05" w14:textId="17AC3CD7" w:rsidR="002A3DBE" w:rsidRPr="002A3DBE" w:rsidRDefault="002A3DBE" w:rsidP="002A3DBE">
            <w:pPr>
              <w:spacing w:after="0"/>
              <w:ind w:left="105" w:right="238"/>
              <w:jc w:val="both"/>
              <w:rPr>
                <w:rFonts w:ascii="Garamond" w:hAnsi="Garamond" w:cstheme="minorHAnsi"/>
                <w:i/>
                <w:iCs/>
                <w:sz w:val="20"/>
                <w:szCs w:val="20"/>
              </w:rPr>
            </w:pPr>
            <w:r w:rsidRPr="002A3DBE">
              <w:rPr>
                <w:rFonts w:ascii="Garamond" w:eastAsia="Calibri" w:hAnsi="Garamond" w:cstheme="minorHAnsi"/>
                <w:spacing w:val="-1"/>
                <w:sz w:val="20"/>
                <w:szCs w:val="20"/>
              </w:rPr>
              <w:t>App</w:t>
            </w:r>
            <w:r w:rsidRPr="002A3DBE">
              <w:rPr>
                <w:rFonts w:ascii="Garamond" w:eastAsia="Calibri" w:hAnsi="Garamond" w:cstheme="minorHAnsi"/>
                <w:spacing w:val="2"/>
                <w:sz w:val="20"/>
                <w:szCs w:val="20"/>
              </w:rPr>
              <w:t>l</w:t>
            </w:r>
            <w:r w:rsidRPr="002A3DBE">
              <w:rPr>
                <w:rFonts w:ascii="Garamond" w:eastAsia="Calibri" w:hAnsi="Garamond" w:cstheme="minorHAnsi"/>
                <w:spacing w:val="-1"/>
                <w:sz w:val="20"/>
                <w:szCs w:val="20"/>
              </w:rPr>
              <w:t>i</w:t>
            </w:r>
            <w:r w:rsidRPr="002A3DBE">
              <w:rPr>
                <w:rFonts w:ascii="Garamond" w:eastAsia="Calibri" w:hAnsi="Garamond" w:cstheme="minorHAnsi"/>
                <w:spacing w:val="1"/>
                <w:sz w:val="20"/>
                <w:szCs w:val="20"/>
              </w:rPr>
              <w:t>c</w:t>
            </w:r>
            <w:r w:rsidRPr="002A3DBE">
              <w:rPr>
                <w:rFonts w:ascii="Garamond" w:eastAsia="Calibri" w:hAnsi="Garamond" w:cstheme="minorHAnsi"/>
                <w:sz w:val="20"/>
                <w:szCs w:val="20"/>
              </w:rPr>
              <w:t>a</w:t>
            </w:r>
            <w:r w:rsidRPr="002A3DBE">
              <w:rPr>
                <w:rFonts w:ascii="Garamond" w:eastAsia="Calibri" w:hAnsi="Garamond" w:cstheme="minorHAnsi"/>
                <w:spacing w:val="-2"/>
                <w:sz w:val="20"/>
                <w:szCs w:val="20"/>
              </w:rPr>
              <w:t xml:space="preserve"> </w:t>
            </w:r>
            <w:r w:rsidRPr="002A3DBE">
              <w:rPr>
                <w:rFonts w:ascii="Garamond" w:eastAsia="Calibri" w:hAnsi="Garamond" w:cstheme="minorHAnsi"/>
                <w:spacing w:val="-1"/>
                <w:sz w:val="20"/>
                <w:szCs w:val="20"/>
              </w:rPr>
              <w:t>l</w:t>
            </w:r>
            <w:r w:rsidRPr="002A3DBE">
              <w:rPr>
                <w:rFonts w:ascii="Garamond" w:eastAsia="Calibri" w:hAnsi="Garamond" w:cstheme="minorHAnsi"/>
                <w:sz w:val="20"/>
                <w:szCs w:val="20"/>
              </w:rPr>
              <w:t>e</w:t>
            </w:r>
            <w:r w:rsidRPr="002A3DBE">
              <w:rPr>
                <w:rFonts w:ascii="Garamond" w:eastAsia="Calibri" w:hAnsi="Garamond" w:cstheme="minorHAnsi"/>
                <w:spacing w:val="-2"/>
                <w:sz w:val="20"/>
                <w:szCs w:val="20"/>
              </w:rPr>
              <w:t xml:space="preserve"> </w:t>
            </w:r>
            <w:r w:rsidRPr="002A3DBE">
              <w:rPr>
                <w:rFonts w:ascii="Garamond" w:eastAsia="Calibri" w:hAnsi="Garamond" w:cstheme="minorHAnsi"/>
                <w:spacing w:val="-1"/>
                <w:sz w:val="20"/>
                <w:szCs w:val="20"/>
              </w:rPr>
              <w:t>p</w:t>
            </w:r>
            <w:r w:rsidRPr="002A3DBE">
              <w:rPr>
                <w:rFonts w:ascii="Garamond" w:eastAsia="Calibri" w:hAnsi="Garamond" w:cstheme="minorHAnsi"/>
                <w:sz w:val="20"/>
                <w:szCs w:val="20"/>
              </w:rPr>
              <w:t>r</w:t>
            </w:r>
            <w:r w:rsidRPr="002A3DBE">
              <w:rPr>
                <w:rFonts w:ascii="Garamond" w:eastAsia="Calibri" w:hAnsi="Garamond" w:cstheme="minorHAnsi"/>
                <w:spacing w:val="1"/>
                <w:sz w:val="20"/>
                <w:szCs w:val="20"/>
              </w:rPr>
              <w:t>oc</w:t>
            </w:r>
            <w:r w:rsidRPr="002A3DBE">
              <w:rPr>
                <w:rFonts w:ascii="Garamond" w:eastAsia="Calibri" w:hAnsi="Garamond" w:cstheme="minorHAnsi"/>
                <w:spacing w:val="-1"/>
                <w:sz w:val="20"/>
                <w:szCs w:val="20"/>
              </w:rPr>
              <w:t>e</w:t>
            </w:r>
            <w:r w:rsidRPr="002A3DBE">
              <w:rPr>
                <w:rFonts w:ascii="Garamond" w:eastAsia="Calibri" w:hAnsi="Garamond" w:cstheme="minorHAnsi"/>
                <w:spacing w:val="2"/>
                <w:sz w:val="20"/>
                <w:szCs w:val="20"/>
              </w:rPr>
              <w:t>d</w:t>
            </w:r>
            <w:r w:rsidRPr="002A3DBE">
              <w:rPr>
                <w:rFonts w:ascii="Garamond" w:eastAsia="Calibri" w:hAnsi="Garamond" w:cstheme="minorHAnsi"/>
                <w:spacing w:val="-1"/>
                <w:sz w:val="20"/>
                <w:szCs w:val="20"/>
              </w:rPr>
              <w:t>u</w:t>
            </w:r>
            <w:r w:rsidRPr="002A3DBE">
              <w:rPr>
                <w:rFonts w:ascii="Garamond" w:eastAsia="Calibri" w:hAnsi="Garamond" w:cstheme="minorHAnsi"/>
                <w:sz w:val="20"/>
                <w:szCs w:val="20"/>
              </w:rPr>
              <w:t>re</w:t>
            </w:r>
            <w:r w:rsidRPr="002A3DBE">
              <w:rPr>
                <w:rFonts w:ascii="Garamond" w:eastAsia="Calibri" w:hAnsi="Garamond" w:cstheme="minorHAnsi"/>
                <w:spacing w:val="-2"/>
                <w:sz w:val="20"/>
                <w:szCs w:val="20"/>
              </w:rPr>
              <w:t xml:space="preserve"> </w:t>
            </w:r>
            <w:r w:rsidRPr="002A3DBE">
              <w:rPr>
                <w:rFonts w:ascii="Garamond" w:eastAsia="Calibri" w:hAnsi="Garamond" w:cstheme="minorHAnsi"/>
                <w:spacing w:val="-1"/>
                <w:sz w:val="20"/>
                <w:szCs w:val="20"/>
              </w:rPr>
              <w:t>d</w:t>
            </w:r>
            <w:r w:rsidRPr="002A3DBE">
              <w:rPr>
                <w:rFonts w:ascii="Garamond" w:eastAsia="Calibri" w:hAnsi="Garamond" w:cstheme="minorHAnsi"/>
                <w:sz w:val="20"/>
                <w:szCs w:val="20"/>
              </w:rPr>
              <w:t xml:space="preserve">i </w:t>
            </w:r>
            <w:proofErr w:type="spellStart"/>
            <w:r w:rsidRPr="002A3DBE">
              <w:rPr>
                <w:rFonts w:ascii="Garamond" w:eastAsia="Calibri" w:hAnsi="Garamond" w:cstheme="minorHAnsi"/>
                <w:spacing w:val="-1"/>
                <w:sz w:val="20"/>
                <w:szCs w:val="20"/>
              </w:rPr>
              <w:t>l</w:t>
            </w:r>
            <w:r w:rsidRPr="002A3DBE">
              <w:rPr>
                <w:rFonts w:ascii="Garamond" w:eastAsia="Calibri" w:hAnsi="Garamond" w:cstheme="minorHAnsi"/>
                <w:sz w:val="20"/>
                <w:szCs w:val="20"/>
              </w:rPr>
              <w:t>av</w:t>
            </w:r>
            <w:r w:rsidRPr="002A3DBE">
              <w:rPr>
                <w:rFonts w:ascii="Garamond" w:eastAsia="Calibri" w:hAnsi="Garamond" w:cstheme="minorHAnsi"/>
                <w:spacing w:val="1"/>
                <w:sz w:val="20"/>
                <w:szCs w:val="20"/>
              </w:rPr>
              <w:t>o</w:t>
            </w:r>
            <w:r w:rsidRPr="002A3DBE">
              <w:rPr>
                <w:rFonts w:ascii="Garamond" w:eastAsia="Calibri" w:hAnsi="Garamond" w:cstheme="minorHAnsi"/>
                <w:sz w:val="20"/>
                <w:szCs w:val="20"/>
              </w:rPr>
              <w:t>ro</w:t>
            </w:r>
            <w:proofErr w:type="spellEnd"/>
            <w:r w:rsidRPr="002A3DBE">
              <w:rPr>
                <w:rFonts w:ascii="Garamond" w:eastAsia="Calibri" w:hAnsi="Garamond" w:cstheme="minorHAnsi"/>
                <w:sz w:val="20"/>
                <w:szCs w:val="20"/>
              </w:rPr>
              <w:t xml:space="preserve"> </w:t>
            </w:r>
            <w:proofErr w:type="spellStart"/>
            <w:r w:rsidRPr="002A3DBE">
              <w:rPr>
                <w:rFonts w:ascii="Garamond" w:eastAsia="Calibri" w:hAnsi="Garamond" w:cstheme="minorHAnsi"/>
                <w:spacing w:val="-1"/>
                <w:sz w:val="20"/>
                <w:szCs w:val="20"/>
              </w:rPr>
              <w:t>si</w:t>
            </w:r>
            <w:r w:rsidRPr="002A3DBE">
              <w:rPr>
                <w:rFonts w:ascii="Garamond" w:eastAsia="Calibri" w:hAnsi="Garamond" w:cstheme="minorHAnsi"/>
                <w:spacing w:val="1"/>
                <w:sz w:val="20"/>
                <w:szCs w:val="20"/>
              </w:rPr>
              <w:t>c</w:t>
            </w:r>
            <w:r w:rsidRPr="002A3DBE">
              <w:rPr>
                <w:rFonts w:ascii="Garamond" w:eastAsia="Calibri" w:hAnsi="Garamond" w:cstheme="minorHAnsi"/>
                <w:spacing w:val="-1"/>
                <w:sz w:val="20"/>
                <w:szCs w:val="20"/>
              </w:rPr>
              <w:t>u</w:t>
            </w:r>
            <w:r w:rsidRPr="002A3DBE">
              <w:rPr>
                <w:rFonts w:ascii="Garamond" w:eastAsia="Calibri" w:hAnsi="Garamond" w:cstheme="minorHAnsi"/>
                <w:sz w:val="20"/>
                <w:szCs w:val="20"/>
              </w:rPr>
              <w:t>ro</w:t>
            </w:r>
            <w:proofErr w:type="spellEnd"/>
            <w:r w:rsidRPr="002A3DBE">
              <w:rPr>
                <w:rFonts w:ascii="Garamond" w:eastAsia="Calibri" w:hAnsi="Garamond" w:cstheme="minorHAnsi"/>
                <w:sz w:val="20"/>
                <w:szCs w:val="20"/>
              </w:rPr>
              <w:t xml:space="preserve"> </w:t>
            </w:r>
            <w:proofErr w:type="spellStart"/>
            <w:r w:rsidRPr="002A3DBE">
              <w:rPr>
                <w:rFonts w:ascii="Garamond" w:eastAsia="Calibri" w:hAnsi="Garamond" w:cstheme="minorHAnsi"/>
                <w:spacing w:val="-1"/>
                <w:sz w:val="20"/>
                <w:szCs w:val="20"/>
              </w:rPr>
              <w:t>ne</w:t>
            </w:r>
            <w:r w:rsidRPr="002A3DBE">
              <w:rPr>
                <w:rFonts w:ascii="Garamond" w:eastAsia="Calibri" w:hAnsi="Garamond" w:cstheme="minorHAnsi"/>
                <w:sz w:val="20"/>
                <w:szCs w:val="20"/>
              </w:rPr>
              <w:t>l</w:t>
            </w:r>
            <w:r w:rsidRPr="002A3DBE">
              <w:rPr>
                <w:rFonts w:ascii="Garamond" w:eastAsia="Calibri" w:hAnsi="Garamond" w:cstheme="minorHAnsi"/>
                <w:spacing w:val="-1"/>
                <w:sz w:val="20"/>
                <w:szCs w:val="20"/>
              </w:rPr>
              <w:t>l</w:t>
            </w:r>
            <w:r w:rsidRPr="002A3DBE">
              <w:rPr>
                <w:rFonts w:ascii="Garamond" w:eastAsia="Calibri" w:hAnsi="Garamond" w:cstheme="minorHAnsi"/>
                <w:spacing w:val="1"/>
                <w:sz w:val="20"/>
                <w:szCs w:val="20"/>
              </w:rPr>
              <w:t>’u</w:t>
            </w:r>
            <w:r w:rsidRPr="002A3DBE">
              <w:rPr>
                <w:rFonts w:ascii="Garamond" w:eastAsia="Calibri" w:hAnsi="Garamond" w:cstheme="minorHAnsi"/>
                <w:spacing w:val="-1"/>
                <w:sz w:val="20"/>
                <w:szCs w:val="20"/>
              </w:rPr>
              <w:t>s</w:t>
            </w:r>
            <w:r w:rsidRPr="002A3DBE">
              <w:rPr>
                <w:rFonts w:ascii="Garamond" w:eastAsia="Calibri" w:hAnsi="Garamond" w:cstheme="minorHAnsi"/>
                <w:sz w:val="20"/>
                <w:szCs w:val="20"/>
              </w:rPr>
              <w:t>o</w:t>
            </w:r>
            <w:proofErr w:type="spellEnd"/>
            <w:r w:rsidRPr="002A3DBE">
              <w:rPr>
                <w:rFonts w:ascii="Garamond" w:eastAsia="Calibri" w:hAnsi="Garamond" w:cstheme="minorHAnsi"/>
                <w:spacing w:val="1"/>
                <w:sz w:val="20"/>
                <w:szCs w:val="20"/>
              </w:rPr>
              <w:t xml:space="preserve"> </w:t>
            </w:r>
            <w:proofErr w:type="spellStart"/>
            <w:r w:rsidRPr="002A3DBE">
              <w:rPr>
                <w:rFonts w:ascii="Garamond" w:eastAsia="Calibri" w:hAnsi="Garamond" w:cstheme="minorHAnsi"/>
                <w:spacing w:val="-1"/>
                <w:sz w:val="20"/>
                <w:szCs w:val="20"/>
              </w:rPr>
              <w:t>deg</w:t>
            </w:r>
            <w:r w:rsidRPr="002A3DBE">
              <w:rPr>
                <w:rFonts w:ascii="Garamond" w:eastAsia="Calibri" w:hAnsi="Garamond" w:cstheme="minorHAnsi"/>
                <w:spacing w:val="2"/>
                <w:sz w:val="20"/>
                <w:szCs w:val="20"/>
              </w:rPr>
              <w:t>l</w:t>
            </w:r>
            <w:r w:rsidRPr="002A3DBE">
              <w:rPr>
                <w:rFonts w:ascii="Garamond" w:eastAsia="Calibri" w:hAnsi="Garamond" w:cstheme="minorHAnsi"/>
                <w:sz w:val="20"/>
                <w:szCs w:val="20"/>
              </w:rPr>
              <w:t>i</w:t>
            </w:r>
            <w:proofErr w:type="spellEnd"/>
            <w:r w:rsidRPr="002A3DBE">
              <w:rPr>
                <w:rFonts w:ascii="Garamond" w:eastAsia="Calibri" w:hAnsi="Garamond" w:cstheme="minorHAnsi"/>
                <w:spacing w:val="-3"/>
                <w:sz w:val="20"/>
                <w:szCs w:val="20"/>
              </w:rPr>
              <w:t xml:space="preserve"> </w:t>
            </w:r>
            <w:proofErr w:type="spellStart"/>
            <w:r w:rsidRPr="002A3DBE">
              <w:rPr>
                <w:rFonts w:ascii="Garamond" w:eastAsia="Calibri" w:hAnsi="Garamond" w:cstheme="minorHAnsi"/>
                <w:spacing w:val="-1"/>
                <w:sz w:val="20"/>
                <w:szCs w:val="20"/>
              </w:rPr>
              <w:t>u</w:t>
            </w:r>
            <w:r w:rsidRPr="002A3DBE">
              <w:rPr>
                <w:rFonts w:ascii="Garamond" w:eastAsia="Calibri" w:hAnsi="Garamond" w:cstheme="minorHAnsi"/>
                <w:sz w:val="20"/>
                <w:szCs w:val="20"/>
              </w:rPr>
              <w:t>t</w:t>
            </w:r>
            <w:r w:rsidRPr="002A3DBE">
              <w:rPr>
                <w:rFonts w:ascii="Garamond" w:eastAsia="Calibri" w:hAnsi="Garamond" w:cstheme="minorHAnsi"/>
                <w:spacing w:val="2"/>
                <w:sz w:val="20"/>
                <w:szCs w:val="20"/>
              </w:rPr>
              <w:t>e</w:t>
            </w:r>
            <w:r w:rsidRPr="002A3DBE">
              <w:rPr>
                <w:rFonts w:ascii="Garamond" w:eastAsia="Calibri" w:hAnsi="Garamond" w:cstheme="minorHAnsi"/>
                <w:spacing w:val="-1"/>
                <w:sz w:val="20"/>
                <w:szCs w:val="20"/>
              </w:rPr>
              <w:t>ns</w:t>
            </w:r>
            <w:r w:rsidRPr="002A3DBE">
              <w:rPr>
                <w:rFonts w:ascii="Garamond" w:eastAsia="Calibri" w:hAnsi="Garamond" w:cstheme="minorHAnsi"/>
                <w:spacing w:val="2"/>
                <w:sz w:val="20"/>
                <w:szCs w:val="20"/>
              </w:rPr>
              <w:t>i</w:t>
            </w:r>
            <w:r w:rsidRPr="002A3DBE">
              <w:rPr>
                <w:rFonts w:ascii="Garamond" w:eastAsia="Calibri" w:hAnsi="Garamond" w:cstheme="minorHAnsi"/>
                <w:spacing w:val="-1"/>
                <w:sz w:val="20"/>
                <w:szCs w:val="20"/>
              </w:rPr>
              <w:t>l</w:t>
            </w:r>
            <w:r w:rsidRPr="002A3DBE">
              <w:rPr>
                <w:rFonts w:ascii="Garamond" w:eastAsia="Calibri" w:hAnsi="Garamond" w:cstheme="minorHAnsi"/>
                <w:sz w:val="20"/>
                <w:szCs w:val="20"/>
              </w:rPr>
              <w:t>i</w:t>
            </w:r>
            <w:proofErr w:type="spellEnd"/>
            <w:r w:rsidRPr="002A3DBE">
              <w:rPr>
                <w:rFonts w:ascii="Garamond" w:eastAsia="Calibri" w:hAnsi="Garamond" w:cstheme="minorHAnsi"/>
                <w:spacing w:val="-1"/>
                <w:sz w:val="20"/>
                <w:szCs w:val="20"/>
              </w:rPr>
              <w:t xml:space="preserve"> </w:t>
            </w:r>
            <w:r w:rsidRPr="002A3DBE">
              <w:rPr>
                <w:rFonts w:ascii="Garamond" w:eastAsia="Calibri" w:hAnsi="Garamond" w:cstheme="minorHAnsi"/>
                <w:sz w:val="20"/>
                <w:szCs w:val="20"/>
              </w:rPr>
              <w:t xml:space="preserve">e </w:t>
            </w:r>
            <w:proofErr w:type="spellStart"/>
            <w:r w:rsidRPr="002A3DBE">
              <w:rPr>
                <w:rFonts w:ascii="Garamond" w:eastAsia="Calibri" w:hAnsi="Garamond" w:cstheme="minorHAnsi"/>
                <w:spacing w:val="-1"/>
                <w:sz w:val="20"/>
                <w:szCs w:val="20"/>
              </w:rPr>
              <w:t>dell</w:t>
            </w:r>
            <w:r w:rsidRPr="002A3DBE">
              <w:rPr>
                <w:rFonts w:ascii="Garamond" w:eastAsia="Calibri" w:hAnsi="Garamond" w:cstheme="minorHAnsi"/>
                <w:spacing w:val="1"/>
                <w:sz w:val="20"/>
                <w:szCs w:val="20"/>
              </w:rPr>
              <w:t>’</w:t>
            </w:r>
            <w:r w:rsidRPr="002A3DBE">
              <w:rPr>
                <w:rFonts w:ascii="Garamond" w:eastAsia="Calibri" w:hAnsi="Garamond" w:cstheme="minorHAnsi"/>
                <w:sz w:val="20"/>
                <w:szCs w:val="20"/>
              </w:rPr>
              <w:t>att</w:t>
            </w:r>
            <w:r w:rsidRPr="002A3DBE">
              <w:rPr>
                <w:rFonts w:ascii="Garamond" w:eastAsia="Calibri" w:hAnsi="Garamond" w:cstheme="minorHAnsi"/>
                <w:spacing w:val="2"/>
                <w:sz w:val="20"/>
                <w:szCs w:val="20"/>
              </w:rPr>
              <w:t>r</w:t>
            </w:r>
            <w:r w:rsidRPr="002A3DBE">
              <w:rPr>
                <w:rFonts w:ascii="Garamond" w:eastAsia="Calibri" w:hAnsi="Garamond" w:cstheme="minorHAnsi"/>
                <w:spacing w:val="-1"/>
                <w:sz w:val="20"/>
                <w:szCs w:val="20"/>
              </w:rPr>
              <w:t>e</w:t>
            </w:r>
            <w:r w:rsidRPr="002A3DBE">
              <w:rPr>
                <w:rFonts w:ascii="Garamond" w:eastAsia="Calibri" w:hAnsi="Garamond" w:cstheme="minorHAnsi"/>
                <w:spacing w:val="1"/>
                <w:sz w:val="20"/>
                <w:szCs w:val="20"/>
              </w:rPr>
              <w:t>zz</w:t>
            </w:r>
            <w:r w:rsidRPr="002A3DBE">
              <w:rPr>
                <w:rFonts w:ascii="Garamond" w:eastAsia="Calibri" w:hAnsi="Garamond" w:cstheme="minorHAnsi"/>
                <w:sz w:val="20"/>
                <w:szCs w:val="20"/>
              </w:rPr>
              <w:t>at</w:t>
            </w:r>
            <w:r w:rsidRPr="002A3DBE">
              <w:rPr>
                <w:rFonts w:ascii="Garamond" w:eastAsia="Calibri" w:hAnsi="Garamond" w:cstheme="minorHAnsi"/>
                <w:spacing w:val="-1"/>
                <w:sz w:val="20"/>
                <w:szCs w:val="20"/>
              </w:rPr>
              <w:t>u</w:t>
            </w:r>
            <w:r w:rsidRPr="002A3DBE">
              <w:rPr>
                <w:rFonts w:ascii="Garamond" w:eastAsia="Calibri" w:hAnsi="Garamond" w:cstheme="minorHAnsi"/>
                <w:sz w:val="20"/>
                <w:szCs w:val="20"/>
              </w:rPr>
              <w:t>ra</w:t>
            </w:r>
            <w:proofErr w:type="spellEnd"/>
            <w:r w:rsidRPr="002A3DBE">
              <w:rPr>
                <w:rFonts w:ascii="Garamond" w:eastAsia="Calibri" w:hAnsi="Garamond" w:cstheme="minorHAnsi"/>
                <w:spacing w:val="-5"/>
                <w:sz w:val="20"/>
                <w:szCs w:val="20"/>
              </w:rPr>
              <w:t xml:space="preserve"> </w:t>
            </w:r>
            <w:proofErr w:type="spellStart"/>
            <w:r w:rsidRPr="002A3DBE">
              <w:rPr>
                <w:rFonts w:ascii="Garamond" w:eastAsia="Calibri" w:hAnsi="Garamond" w:cstheme="minorHAnsi"/>
                <w:spacing w:val="-1"/>
                <w:sz w:val="20"/>
                <w:szCs w:val="20"/>
              </w:rPr>
              <w:t>ene</w:t>
            </w:r>
            <w:r w:rsidRPr="002A3DBE">
              <w:rPr>
                <w:rFonts w:ascii="Garamond" w:eastAsia="Calibri" w:hAnsi="Garamond" w:cstheme="minorHAnsi"/>
                <w:spacing w:val="2"/>
                <w:sz w:val="20"/>
                <w:szCs w:val="20"/>
              </w:rPr>
              <w:t>r</w:t>
            </w:r>
            <w:r w:rsidRPr="002A3DBE">
              <w:rPr>
                <w:rFonts w:ascii="Garamond" w:eastAsia="Calibri" w:hAnsi="Garamond" w:cstheme="minorHAnsi"/>
                <w:spacing w:val="-1"/>
                <w:sz w:val="20"/>
                <w:szCs w:val="20"/>
              </w:rPr>
              <w:t>g</w:t>
            </w:r>
            <w:r w:rsidRPr="002A3DBE">
              <w:rPr>
                <w:rFonts w:ascii="Garamond" w:eastAsia="Calibri" w:hAnsi="Garamond" w:cstheme="minorHAnsi"/>
                <w:sz w:val="20"/>
                <w:szCs w:val="20"/>
              </w:rPr>
              <w:t>i</w:t>
            </w:r>
            <w:r w:rsidRPr="002A3DBE">
              <w:rPr>
                <w:rFonts w:ascii="Garamond" w:eastAsia="Calibri" w:hAnsi="Garamond" w:cstheme="minorHAnsi"/>
                <w:spacing w:val="1"/>
                <w:sz w:val="20"/>
                <w:szCs w:val="20"/>
              </w:rPr>
              <w:t>zz</w:t>
            </w:r>
            <w:r w:rsidRPr="002A3DBE">
              <w:rPr>
                <w:rFonts w:ascii="Garamond" w:eastAsia="Calibri" w:hAnsi="Garamond" w:cstheme="minorHAnsi"/>
                <w:sz w:val="20"/>
                <w:szCs w:val="20"/>
              </w:rPr>
              <w:t>ata</w:t>
            </w:r>
            <w:proofErr w:type="spellEnd"/>
            <w:r w:rsidRPr="002A3DBE">
              <w:rPr>
                <w:rFonts w:ascii="Garamond" w:eastAsia="Calibri" w:hAnsi="Garamond" w:cstheme="minorHAnsi"/>
                <w:sz w:val="20"/>
                <w:szCs w:val="20"/>
              </w:rPr>
              <w:t>. /</w:t>
            </w:r>
            <w:r w:rsidRPr="002A3DBE">
              <w:rPr>
                <w:rFonts w:ascii="Garamond" w:eastAsia="Arial" w:hAnsi="Garamond" w:cstheme="minorHAnsi"/>
                <w:i/>
                <w:iCs/>
                <w:sz w:val="20"/>
                <w:szCs w:val="20"/>
              </w:rPr>
              <w:t xml:space="preserve"> Apply</w:t>
            </w:r>
            <w:r w:rsidRPr="002A3DBE">
              <w:rPr>
                <w:rFonts w:ascii="Garamond" w:eastAsia="Arial" w:hAnsi="Garamond" w:cstheme="minorHAnsi"/>
                <w:i/>
                <w:iCs/>
                <w:spacing w:val="36"/>
                <w:sz w:val="20"/>
                <w:szCs w:val="20"/>
              </w:rPr>
              <w:t xml:space="preserve"> </w:t>
            </w:r>
            <w:r w:rsidRPr="002A3DBE">
              <w:rPr>
                <w:rFonts w:ascii="Garamond" w:eastAsia="Arial" w:hAnsi="Garamond" w:cstheme="minorHAnsi"/>
                <w:i/>
                <w:iCs/>
                <w:sz w:val="20"/>
                <w:szCs w:val="20"/>
              </w:rPr>
              <w:t xml:space="preserve">safe </w:t>
            </w:r>
            <w:r w:rsidRPr="002A3DBE">
              <w:rPr>
                <w:rFonts w:ascii="Garamond" w:eastAsia="Arial" w:hAnsi="Garamond" w:cstheme="minorHAnsi"/>
                <w:i/>
                <w:iCs/>
                <w:w w:val="112"/>
                <w:sz w:val="20"/>
                <w:szCs w:val="20"/>
              </w:rPr>
              <w:t>working</w:t>
            </w:r>
            <w:r w:rsidRPr="002A3DBE">
              <w:rPr>
                <w:rFonts w:ascii="Garamond" w:eastAsia="Arial" w:hAnsi="Garamond" w:cstheme="minorHAnsi"/>
                <w:i/>
                <w:iCs/>
                <w:spacing w:val="-6"/>
                <w:w w:val="112"/>
                <w:sz w:val="20"/>
                <w:szCs w:val="20"/>
              </w:rPr>
              <w:t xml:space="preserve"> </w:t>
            </w:r>
            <w:r w:rsidRPr="002A3DBE">
              <w:rPr>
                <w:rFonts w:ascii="Garamond" w:eastAsia="Arial" w:hAnsi="Garamond" w:cstheme="minorHAnsi"/>
                <w:i/>
                <w:iCs/>
                <w:sz w:val="20"/>
                <w:szCs w:val="20"/>
              </w:rPr>
              <w:t>practices</w:t>
            </w:r>
            <w:r w:rsidRPr="002A3DBE">
              <w:rPr>
                <w:rFonts w:ascii="Garamond" w:eastAsia="Arial" w:hAnsi="Garamond" w:cstheme="minorHAnsi"/>
                <w:i/>
                <w:iCs/>
                <w:spacing w:val="7"/>
                <w:sz w:val="20"/>
                <w:szCs w:val="20"/>
              </w:rPr>
              <w:t xml:space="preserve"> </w:t>
            </w:r>
            <w:r w:rsidRPr="002A3DBE">
              <w:rPr>
                <w:rFonts w:ascii="Garamond" w:eastAsia="Arial" w:hAnsi="Garamond" w:cstheme="minorHAnsi"/>
                <w:i/>
                <w:iCs/>
                <w:sz w:val="20"/>
                <w:szCs w:val="20"/>
              </w:rPr>
              <w:t>for</w:t>
            </w:r>
            <w:r w:rsidRPr="002A3DBE">
              <w:rPr>
                <w:rFonts w:ascii="Garamond" w:eastAsia="Arial" w:hAnsi="Garamond" w:cstheme="minorHAnsi"/>
                <w:i/>
                <w:iCs/>
                <w:spacing w:val="40"/>
                <w:sz w:val="20"/>
                <w:szCs w:val="20"/>
              </w:rPr>
              <w:t xml:space="preserve"> </w:t>
            </w:r>
            <w:r w:rsidRPr="002A3DBE">
              <w:rPr>
                <w:rFonts w:ascii="Garamond" w:eastAsia="Arial" w:hAnsi="Garamond" w:cstheme="minorHAnsi"/>
                <w:i/>
                <w:iCs/>
                <w:sz w:val="20"/>
                <w:szCs w:val="20"/>
              </w:rPr>
              <w:t>using</w:t>
            </w:r>
            <w:r w:rsidRPr="002A3DBE">
              <w:rPr>
                <w:rFonts w:ascii="Garamond" w:eastAsia="Arial" w:hAnsi="Garamond" w:cstheme="minorHAnsi"/>
                <w:i/>
                <w:iCs/>
                <w:spacing w:val="17"/>
                <w:sz w:val="20"/>
                <w:szCs w:val="20"/>
              </w:rPr>
              <w:t xml:space="preserve"> </w:t>
            </w:r>
            <w:r w:rsidRPr="002A3DBE">
              <w:rPr>
                <w:rFonts w:ascii="Garamond" w:eastAsia="Arial" w:hAnsi="Garamond" w:cstheme="minorHAnsi"/>
                <w:i/>
                <w:iCs/>
                <w:sz w:val="20"/>
                <w:szCs w:val="20"/>
              </w:rPr>
              <w:t>power</w:t>
            </w:r>
            <w:r w:rsidRPr="002A3DBE">
              <w:rPr>
                <w:rFonts w:ascii="Garamond" w:eastAsia="Arial" w:hAnsi="Garamond" w:cstheme="minorHAnsi"/>
                <w:i/>
                <w:iCs/>
                <w:spacing w:val="49"/>
                <w:sz w:val="20"/>
                <w:szCs w:val="20"/>
              </w:rPr>
              <w:t xml:space="preserve"> </w:t>
            </w:r>
            <w:r w:rsidRPr="002A3DBE">
              <w:rPr>
                <w:rFonts w:ascii="Garamond" w:eastAsia="Arial" w:hAnsi="Garamond" w:cstheme="minorHAnsi"/>
                <w:i/>
                <w:iCs/>
                <w:w w:val="108"/>
                <w:sz w:val="20"/>
                <w:szCs w:val="20"/>
              </w:rPr>
              <w:t xml:space="preserve">operated </w:t>
            </w:r>
            <w:r w:rsidRPr="002A3DBE">
              <w:rPr>
                <w:rFonts w:ascii="Garamond" w:eastAsia="Arial" w:hAnsi="Garamond" w:cstheme="minorHAnsi"/>
                <w:i/>
                <w:iCs/>
                <w:sz w:val="20"/>
                <w:szCs w:val="20"/>
              </w:rPr>
              <w:t>tools</w:t>
            </w:r>
            <w:r w:rsidRPr="002A3DBE">
              <w:rPr>
                <w:rFonts w:ascii="Garamond" w:eastAsia="Arial" w:hAnsi="Garamond" w:cstheme="minorHAnsi"/>
                <w:i/>
                <w:iCs/>
                <w:spacing w:val="27"/>
                <w:sz w:val="20"/>
                <w:szCs w:val="20"/>
              </w:rPr>
              <w:t xml:space="preserve"> </w:t>
            </w:r>
            <w:r w:rsidRPr="002A3DBE">
              <w:rPr>
                <w:rFonts w:ascii="Garamond" w:eastAsia="Arial" w:hAnsi="Garamond" w:cstheme="minorHAnsi"/>
                <w:i/>
                <w:iCs/>
                <w:sz w:val="20"/>
                <w:szCs w:val="20"/>
              </w:rPr>
              <w:t>and</w:t>
            </w:r>
            <w:r w:rsidRPr="002A3DBE">
              <w:rPr>
                <w:rFonts w:ascii="Garamond" w:eastAsia="Arial" w:hAnsi="Garamond" w:cstheme="minorHAnsi"/>
                <w:i/>
                <w:iCs/>
                <w:spacing w:val="18"/>
                <w:sz w:val="20"/>
                <w:szCs w:val="20"/>
              </w:rPr>
              <w:t xml:space="preserve"> </w:t>
            </w:r>
            <w:r w:rsidRPr="002A3DBE">
              <w:rPr>
                <w:rFonts w:ascii="Garamond" w:eastAsia="Arial" w:hAnsi="Garamond" w:cstheme="minorHAnsi"/>
                <w:i/>
                <w:iCs/>
                <w:w w:val="109"/>
                <w:sz w:val="20"/>
                <w:szCs w:val="20"/>
              </w:rPr>
              <w:t>equipment</w:t>
            </w:r>
          </w:p>
        </w:tc>
        <w:tc>
          <w:tcPr>
            <w:tcW w:w="850" w:type="dxa"/>
            <w:tcBorders>
              <w:top w:val="single" w:sz="4" w:space="0" w:color="auto"/>
              <w:left w:val="single" w:sz="4" w:space="0" w:color="00457E"/>
              <w:bottom w:val="single" w:sz="4" w:space="0" w:color="00457E"/>
              <w:right w:val="single" w:sz="4" w:space="0" w:color="00457E"/>
            </w:tcBorders>
          </w:tcPr>
          <w:p w14:paraId="529E91FC" w14:textId="77777777" w:rsidR="002A3DBE" w:rsidRPr="002A3DBE" w:rsidRDefault="002A3DBE" w:rsidP="002A3DBE">
            <w:pPr>
              <w:spacing w:line="240" w:lineRule="auto"/>
              <w:ind w:left="198" w:right="181"/>
              <w:jc w:val="both"/>
              <w:rPr>
                <w:rFonts w:ascii="Garamond" w:hAnsi="Garamond" w:cstheme="minorHAnsi"/>
                <w:i/>
                <w:iCs/>
                <w:sz w:val="18"/>
                <w:szCs w:val="18"/>
              </w:rPr>
            </w:pPr>
          </w:p>
        </w:tc>
        <w:tc>
          <w:tcPr>
            <w:tcW w:w="1134" w:type="dxa"/>
            <w:gridSpan w:val="2"/>
            <w:tcBorders>
              <w:top w:val="single" w:sz="4" w:space="0" w:color="auto"/>
              <w:left w:val="single" w:sz="4" w:space="0" w:color="00457E"/>
              <w:bottom w:val="single" w:sz="4" w:space="0" w:color="00457E"/>
              <w:right w:val="single" w:sz="4" w:space="0" w:color="00457E"/>
            </w:tcBorders>
          </w:tcPr>
          <w:p w14:paraId="2853460B" w14:textId="77777777" w:rsidR="002A3DBE" w:rsidRPr="002A3DBE" w:rsidRDefault="002A3DBE" w:rsidP="002A3DBE">
            <w:pPr>
              <w:spacing w:line="240" w:lineRule="auto"/>
              <w:ind w:left="198" w:right="181"/>
              <w:jc w:val="both"/>
              <w:rPr>
                <w:rFonts w:ascii="Garamond" w:hAnsi="Garamond" w:cstheme="minorHAnsi"/>
                <w:i/>
                <w:iCs/>
                <w:sz w:val="18"/>
                <w:szCs w:val="18"/>
              </w:rPr>
            </w:pPr>
          </w:p>
        </w:tc>
        <w:tc>
          <w:tcPr>
            <w:tcW w:w="4820" w:type="dxa"/>
            <w:gridSpan w:val="2"/>
            <w:tcBorders>
              <w:top w:val="single" w:sz="4" w:space="0" w:color="auto"/>
              <w:left w:val="single" w:sz="4" w:space="0" w:color="00457E"/>
              <w:bottom w:val="single" w:sz="4" w:space="0" w:color="auto"/>
              <w:right w:val="single" w:sz="4" w:space="0" w:color="00457E"/>
            </w:tcBorders>
          </w:tcPr>
          <w:p w14:paraId="1DB2D124" w14:textId="77777777" w:rsidR="002A3DBE" w:rsidRPr="002A3DBE" w:rsidRDefault="002A3DBE" w:rsidP="002A3DBE">
            <w:pPr>
              <w:spacing w:line="240" w:lineRule="auto"/>
              <w:jc w:val="both"/>
              <w:rPr>
                <w:rFonts w:ascii="Garamond" w:hAnsi="Garamond" w:cstheme="minorHAnsi"/>
                <w:i/>
                <w:iCs/>
                <w:sz w:val="18"/>
                <w:szCs w:val="18"/>
              </w:rPr>
            </w:pPr>
          </w:p>
        </w:tc>
        <w:tc>
          <w:tcPr>
            <w:tcW w:w="1417" w:type="dxa"/>
            <w:tcBorders>
              <w:top w:val="single" w:sz="4" w:space="0" w:color="00457E"/>
              <w:left w:val="single" w:sz="4" w:space="0" w:color="00457E"/>
              <w:bottom w:val="single" w:sz="4" w:space="0" w:color="00457E"/>
              <w:right w:val="single" w:sz="4" w:space="0" w:color="00457E"/>
            </w:tcBorders>
          </w:tcPr>
          <w:p w14:paraId="700E0DF1" w14:textId="77777777" w:rsidR="002A3DBE" w:rsidRPr="002A3DBE" w:rsidRDefault="002A3DBE" w:rsidP="002A3DBE">
            <w:pPr>
              <w:spacing w:line="240" w:lineRule="auto"/>
              <w:jc w:val="both"/>
              <w:rPr>
                <w:rFonts w:ascii="Garamond" w:hAnsi="Garamond" w:cstheme="minorHAnsi"/>
                <w:i/>
                <w:iCs/>
                <w:sz w:val="18"/>
                <w:szCs w:val="18"/>
              </w:rPr>
            </w:pPr>
          </w:p>
        </w:tc>
        <w:tc>
          <w:tcPr>
            <w:tcW w:w="993" w:type="dxa"/>
            <w:tcBorders>
              <w:top w:val="single" w:sz="4" w:space="0" w:color="00457E"/>
              <w:left w:val="single" w:sz="4" w:space="0" w:color="00457E"/>
              <w:bottom w:val="single" w:sz="4" w:space="0" w:color="00457E"/>
              <w:right w:val="single" w:sz="4" w:space="0" w:color="00457E"/>
            </w:tcBorders>
          </w:tcPr>
          <w:p w14:paraId="6639DBC5" w14:textId="77777777" w:rsidR="002A3DBE" w:rsidRPr="002A3DBE" w:rsidRDefault="002A3DBE" w:rsidP="002A3DBE">
            <w:pPr>
              <w:spacing w:line="240" w:lineRule="auto"/>
              <w:jc w:val="both"/>
              <w:rPr>
                <w:rFonts w:ascii="Garamond" w:hAnsi="Garamond" w:cstheme="minorHAnsi"/>
                <w:i/>
                <w:iCs/>
                <w:sz w:val="18"/>
                <w:szCs w:val="18"/>
              </w:rPr>
            </w:pPr>
          </w:p>
        </w:tc>
      </w:tr>
      <w:tr w:rsidR="002A3DBE" w:rsidRPr="00366F3C" w14:paraId="38BCD29B" w14:textId="77777777" w:rsidTr="002A3DBE">
        <w:trPr>
          <w:trHeight w:hRule="exact" w:val="846"/>
          <w:jc w:val="center"/>
        </w:trPr>
        <w:tc>
          <w:tcPr>
            <w:tcW w:w="565" w:type="dxa"/>
            <w:tcBorders>
              <w:top w:val="single" w:sz="4" w:space="0" w:color="00457E"/>
              <w:left w:val="single" w:sz="4" w:space="0" w:color="00457E"/>
              <w:bottom w:val="single" w:sz="4" w:space="0" w:color="00457E"/>
              <w:right w:val="single" w:sz="4" w:space="0" w:color="00457E"/>
            </w:tcBorders>
          </w:tcPr>
          <w:p w14:paraId="283D1DD4" w14:textId="45A6BE2D" w:rsidR="002A3DBE" w:rsidRPr="002A3DBE" w:rsidRDefault="002A3DBE" w:rsidP="002A3DBE">
            <w:pPr>
              <w:spacing w:after="0" w:line="360" w:lineRule="auto"/>
              <w:jc w:val="center"/>
              <w:rPr>
                <w:rFonts w:ascii="Garamond" w:hAnsi="Garamond" w:cstheme="minorHAnsi"/>
                <w:sz w:val="20"/>
                <w:szCs w:val="20"/>
              </w:rPr>
            </w:pPr>
            <w:r w:rsidRPr="002A3DBE">
              <w:rPr>
                <w:rFonts w:ascii="Garamond" w:eastAsia="Calibri" w:hAnsi="Garamond" w:cstheme="minorHAnsi"/>
                <w:sz w:val="20"/>
                <w:szCs w:val="20"/>
              </w:rPr>
              <w:t>.3</w:t>
            </w:r>
          </w:p>
        </w:tc>
        <w:tc>
          <w:tcPr>
            <w:tcW w:w="5951" w:type="dxa"/>
            <w:gridSpan w:val="2"/>
            <w:tcBorders>
              <w:top w:val="single" w:sz="4" w:space="0" w:color="00457E"/>
              <w:left w:val="single" w:sz="4" w:space="0" w:color="00457E"/>
              <w:bottom w:val="single" w:sz="4" w:space="0" w:color="00457E"/>
              <w:right w:val="single" w:sz="4" w:space="0" w:color="00457E"/>
            </w:tcBorders>
          </w:tcPr>
          <w:p w14:paraId="4BAE06BC" w14:textId="28DA956C" w:rsidR="002A3DBE" w:rsidRPr="002A3DBE" w:rsidRDefault="002A3DBE" w:rsidP="002A3DBE">
            <w:pPr>
              <w:spacing w:after="0" w:line="218" w:lineRule="exact"/>
              <w:ind w:left="105" w:right="96"/>
              <w:jc w:val="both"/>
              <w:rPr>
                <w:rFonts w:ascii="Garamond" w:hAnsi="Garamond" w:cstheme="minorHAnsi"/>
                <w:i/>
                <w:iCs/>
                <w:sz w:val="20"/>
                <w:szCs w:val="20"/>
                <w:lang w:val="it-IT"/>
              </w:rPr>
            </w:pPr>
            <w:r w:rsidRPr="002A3DBE">
              <w:rPr>
                <w:rFonts w:ascii="Garamond" w:eastAsia="Calibri" w:hAnsi="Garamond" w:cstheme="minorHAnsi"/>
                <w:spacing w:val="-1"/>
                <w:sz w:val="20"/>
                <w:szCs w:val="20"/>
                <w:lang w:val="it-IT"/>
              </w:rPr>
              <w:t>Se</w:t>
            </w:r>
            <w:r w:rsidRPr="002A3DBE">
              <w:rPr>
                <w:rFonts w:ascii="Garamond" w:eastAsia="Calibri" w:hAnsi="Garamond" w:cstheme="minorHAnsi"/>
                <w:sz w:val="20"/>
                <w:szCs w:val="20"/>
                <w:lang w:val="it-IT"/>
              </w:rPr>
              <w:t>l</w:t>
            </w:r>
            <w:r w:rsidRPr="002A3DBE">
              <w:rPr>
                <w:rFonts w:ascii="Garamond" w:eastAsia="Calibri" w:hAnsi="Garamond" w:cstheme="minorHAnsi"/>
                <w:spacing w:val="-1"/>
                <w:sz w:val="20"/>
                <w:szCs w:val="20"/>
                <w:lang w:val="it-IT"/>
              </w:rPr>
              <w:t>e</w:t>
            </w:r>
            <w:r w:rsidRPr="002A3DBE">
              <w:rPr>
                <w:rFonts w:ascii="Garamond" w:eastAsia="Calibri" w:hAnsi="Garamond" w:cstheme="minorHAnsi"/>
                <w:spacing w:val="1"/>
                <w:sz w:val="20"/>
                <w:szCs w:val="20"/>
                <w:lang w:val="it-IT"/>
              </w:rPr>
              <w:t>z</w:t>
            </w:r>
            <w:r w:rsidRPr="002A3DBE">
              <w:rPr>
                <w:rFonts w:ascii="Garamond" w:eastAsia="Calibri" w:hAnsi="Garamond" w:cstheme="minorHAnsi"/>
                <w:spacing w:val="-1"/>
                <w:sz w:val="20"/>
                <w:szCs w:val="20"/>
                <w:lang w:val="it-IT"/>
              </w:rPr>
              <w:t>i</w:t>
            </w:r>
            <w:r w:rsidRPr="002A3DBE">
              <w:rPr>
                <w:rFonts w:ascii="Garamond" w:eastAsia="Calibri" w:hAnsi="Garamond" w:cstheme="minorHAnsi"/>
                <w:spacing w:val="1"/>
                <w:sz w:val="20"/>
                <w:szCs w:val="20"/>
                <w:lang w:val="it-IT"/>
              </w:rPr>
              <w:t>o</w:t>
            </w:r>
            <w:r w:rsidRPr="002A3DBE">
              <w:rPr>
                <w:rFonts w:ascii="Garamond" w:eastAsia="Calibri" w:hAnsi="Garamond" w:cstheme="minorHAnsi"/>
                <w:spacing w:val="-1"/>
                <w:sz w:val="20"/>
                <w:szCs w:val="20"/>
                <w:lang w:val="it-IT"/>
              </w:rPr>
              <w:t>n</w:t>
            </w:r>
            <w:r w:rsidRPr="002A3DBE">
              <w:rPr>
                <w:rFonts w:ascii="Garamond" w:eastAsia="Calibri" w:hAnsi="Garamond" w:cstheme="minorHAnsi"/>
                <w:sz w:val="20"/>
                <w:szCs w:val="20"/>
                <w:lang w:val="it-IT"/>
              </w:rPr>
              <w:t>a</w:t>
            </w:r>
            <w:r w:rsidRPr="002A3DBE">
              <w:rPr>
                <w:rFonts w:ascii="Garamond" w:eastAsia="Calibri" w:hAnsi="Garamond" w:cstheme="minorHAnsi"/>
                <w:spacing w:val="-2"/>
                <w:sz w:val="20"/>
                <w:szCs w:val="20"/>
                <w:lang w:val="it-IT"/>
              </w:rPr>
              <w:t xml:space="preserve"> </w:t>
            </w:r>
            <w:r w:rsidRPr="002A3DBE">
              <w:rPr>
                <w:rFonts w:ascii="Garamond" w:eastAsia="Calibri" w:hAnsi="Garamond" w:cstheme="minorHAnsi"/>
                <w:spacing w:val="2"/>
                <w:sz w:val="20"/>
                <w:szCs w:val="20"/>
                <w:lang w:val="it-IT"/>
              </w:rPr>
              <w:t>e</w:t>
            </w:r>
            <w:r w:rsidRPr="002A3DBE">
              <w:rPr>
                <w:rFonts w:ascii="Garamond" w:eastAsia="Calibri" w:hAnsi="Garamond" w:cstheme="minorHAnsi"/>
                <w:sz w:val="20"/>
                <w:szCs w:val="20"/>
                <w:lang w:val="it-IT"/>
              </w:rPr>
              <w:t>d</w:t>
            </w:r>
            <w:r w:rsidRPr="002A3DBE">
              <w:rPr>
                <w:rFonts w:ascii="Garamond" w:eastAsia="Calibri" w:hAnsi="Garamond" w:cstheme="minorHAnsi"/>
                <w:spacing w:val="-2"/>
                <w:sz w:val="20"/>
                <w:szCs w:val="20"/>
                <w:lang w:val="it-IT"/>
              </w:rPr>
              <w:t xml:space="preserve"> </w:t>
            </w:r>
            <w:r w:rsidRPr="002A3DBE">
              <w:rPr>
                <w:rFonts w:ascii="Garamond" w:eastAsia="Calibri" w:hAnsi="Garamond" w:cstheme="minorHAnsi"/>
                <w:spacing w:val="-1"/>
                <w:sz w:val="20"/>
                <w:szCs w:val="20"/>
                <w:lang w:val="it-IT"/>
              </w:rPr>
              <w:t>us</w:t>
            </w:r>
            <w:r w:rsidRPr="002A3DBE">
              <w:rPr>
                <w:rFonts w:ascii="Garamond" w:eastAsia="Calibri" w:hAnsi="Garamond" w:cstheme="minorHAnsi"/>
                <w:sz w:val="20"/>
                <w:szCs w:val="20"/>
                <w:lang w:val="it-IT"/>
              </w:rPr>
              <w:t xml:space="preserve">a </w:t>
            </w:r>
            <w:r w:rsidRPr="002A3DBE">
              <w:rPr>
                <w:rFonts w:ascii="Garamond" w:eastAsia="Calibri" w:hAnsi="Garamond" w:cstheme="minorHAnsi"/>
                <w:spacing w:val="1"/>
                <w:sz w:val="20"/>
                <w:szCs w:val="20"/>
                <w:lang w:val="it-IT"/>
              </w:rPr>
              <w:t>co</w:t>
            </w:r>
            <w:r w:rsidRPr="002A3DBE">
              <w:rPr>
                <w:rFonts w:ascii="Garamond" w:eastAsia="Calibri" w:hAnsi="Garamond" w:cstheme="minorHAnsi"/>
                <w:sz w:val="20"/>
                <w:szCs w:val="20"/>
                <w:lang w:val="it-IT"/>
              </w:rPr>
              <w:t>rr</w:t>
            </w:r>
            <w:r w:rsidRPr="002A3DBE">
              <w:rPr>
                <w:rFonts w:ascii="Garamond" w:eastAsia="Calibri" w:hAnsi="Garamond" w:cstheme="minorHAnsi"/>
                <w:spacing w:val="-1"/>
                <w:sz w:val="20"/>
                <w:szCs w:val="20"/>
                <w:lang w:val="it-IT"/>
              </w:rPr>
              <w:t>e</w:t>
            </w:r>
            <w:r w:rsidRPr="002A3DBE">
              <w:rPr>
                <w:rFonts w:ascii="Garamond" w:eastAsia="Calibri" w:hAnsi="Garamond" w:cstheme="minorHAnsi"/>
                <w:sz w:val="20"/>
                <w:szCs w:val="20"/>
                <w:lang w:val="it-IT"/>
              </w:rPr>
              <w:t>tta</w:t>
            </w:r>
            <w:r w:rsidRPr="002A3DBE">
              <w:rPr>
                <w:rFonts w:ascii="Garamond" w:eastAsia="Calibri" w:hAnsi="Garamond" w:cstheme="minorHAnsi"/>
                <w:spacing w:val="3"/>
                <w:sz w:val="20"/>
                <w:szCs w:val="20"/>
                <w:lang w:val="it-IT"/>
              </w:rPr>
              <w:t>m</w:t>
            </w:r>
            <w:r w:rsidRPr="002A3DBE">
              <w:rPr>
                <w:rFonts w:ascii="Garamond" w:eastAsia="Calibri" w:hAnsi="Garamond" w:cstheme="minorHAnsi"/>
                <w:spacing w:val="-1"/>
                <w:sz w:val="20"/>
                <w:szCs w:val="20"/>
                <w:lang w:val="it-IT"/>
              </w:rPr>
              <w:t>en</w:t>
            </w:r>
            <w:r w:rsidRPr="002A3DBE">
              <w:rPr>
                <w:rFonts w:ascii="Garamond" w:eastAsia="Calibri" w:hAnsi="Garamond" w:cstheme="minorHAnsi"/>
                <w:sz w:val="20"/>
                <w:szCs w:val="20"/>
                <w:lang w:val="it-IT"/>
              </w:rPr>
              <w:t>te</w:t>
            </w:r>
            <w:r w:rsidRPr="002A3DBE">
              <w:rPr>
                <w:rFonts w:ascii="Garamond" w:eastAsia="Calibri" w:hAnsi="Garamond" w:cstheme="minorHAnsi"/>
                <w:spacing w:val="-7"/>
                <w:sz w:val="20"/>
                <w:szCs w:val="20"/>
                <w:lang w:val="it-IT"/>
              </w:rPr>
              <w:t xml:space="preserve"> </w:t>
            </w:r>
            <w:r w:rsidRPr="002A3DBE">
              <w:rPr>
                <w:rFonts w:ascii="Garamond" w:eastAsia="Calibri" w:hAnsi="Garamond" w:cstheme="minorHAnsi"/>
                <w:spacing w:val="2"/>
                <w:sz w:val="20"/>
                <w:szCs w:val="20"/>
                <w:lang w:val="it-IT"/>
              </w:rPr>
              <w:t>l</w:t>
            </w:r>
            <w:r w:rsidRPr="002A3DBE">
              <w:rPr>
                <w:rFonts w:ascii="Garamond" w:eastAsia="Calibri" w:hAnsi="Garamond" w:cstheme="minorHAnsi"/>
                <w:sz w:val="20"/>
                <w:szCs w:val="20"/>
                <w:lang w:val="it-IT"/>
              </w:rPr>
              <w:t xml:space="preserve">a </w:t>
            </w:r>
            <w:r w:rsidRPr="002A3DBE">
              <w:rPr>
                <w:rFonts w:ascii="Garamond" w:eastAsia="Calibri" w:hAnsi="Garamond" w:cstheme="minorHAnsi"/>
                <w:spacing w:val="-1"/>
                <w:sz w:val="20"/>
                <w:szCs w:val="20"/>
                <w:lang w:val="it-IT"/>
              </w:rPr>
              <w:t>pun</w:t>
            </w:r>
            <w:r w:rsidRPr="002A3DBE">
              <w:rPr>
                <w:rFonts w:ascii="Garamond" w:eastAsia="Calibri" w:hAnsi="Garamond" w:cstheme="minorHAnsi"/>
                <w:sz w:val="20"/>
                <w:szCs w:val="20"/>
                <w:lang w:val="it-IT"/>
              </w:rPr>
              <w:t>ta</w:t>
            </w:r>
            <w:r w:rsidRPr="002A3DBE">
              <w:rPr>
                <w:rFonts w:ascii="Garamond" w:eastAsia="Calibri" w:hAnsi="Garamond" w:cstheme="minorHAnsi"/>
                <w:spacing w:val="3"/>
                <w:sz w:val="20"/>
                <w:szCs w:val="20"/>
                <w:lang w:val="it-IT"/>
              </w:rPr>
              <w:t xml:space="preserve"> </w:t>
            </w:r>
            <w:r w:rsidRPr="002A3DBE">
              <w:rPr>
                <w:rFonts w:ascii="Garamond" w:eastAsia="Calibri" w:hAnsi="Garamond" w:cstheme="minorHAnsi"/>
                <w:spacing w:val="-1"/>
                <w:sz w:val="20"/>
                <w:szCs w:val="20"/>
                <w:lang w:val="it-IT"/>
              </w:rPr>
              <w:t>d</w:t>
            </w:r>
            <w:r w:rsidRPr="002A3DBE">
              <w:rPr>
                <w:rFonts w:ascii="Garamond" w:eastAsia="Calibri" w:hAnsi="Garamond" w:cstheme="minorHAnsi"/>
                <w:sz w:val="20"/>
                <w:szCs w:val="20"/>
                <w:lang w:val="it-IT"/>
              </w:rPr>
              <w:t>i tra</w:t>
            </w:r>
            <w:r w:rsidRPr="002A3DBE">
              <w:rPr>
                <w:rFonts w:ascii="Garamond" w:eastAsia="Calibri" w:hAnsi="Garamond" w:cstheme="minorHAnsi"/>
                <w:spacing w:val="-1"/>
                <w:sz w:val="20"/>
                <w:szCs w:val="20"/>
                <w:lang w:val="it-IT"/>
              </w:rPr>
              <w:t>p</w:t>
            </w:r>
            <w:r w:rsidRPr="002A3DBE">
              <w:rPr>
                <w:rFonts w:ascii="Garamond" w:eastAsia="Calibri" w:hAnsi="Garamond" w:cstheme="minorHAnsi"/>
                <w:spacing w:val="3"/>
                <w:sz w:val="20"/>
                <w:szCs w:val="20"/>
                <w:lang w:val="it-IT"/>
              </w:rPr>
              <w:t>a</w:t>
            </w:r>
            <w:r w:rsidRPr="002A3DBE">
              <w:rPr>
                <w:rFonts w:ascii="Garamond" w:eastAsia="Calibri" w:hAnsi="Garamond" w:cstheme="minorHAnsi"/>
                <w:spacing w:val="-1"/>
                <w:sz w:val="20"/>
                <w:szCs w:val="20"/>
                <w:lang w:val="it-IT"/>
              </w:rPr>
              <w:t>n</w:t>
            </w:r>
            <w:r w:rsidRPr="002A3DBE">
              <w:rPr>
                <w:rFonts w:ascii="Garamond" w:eastAsia="Calibri" w:hAnsi="Garamond" w:cstheme="minorHAnsi"/>
                <w:spacing w:val="1"/>
                <w:sz w:val="20"/>
                <w:szCs w:val="20"/>
                <w:lang w:val="it-IT"/>
              </w:rPr>
              <w:t>o</w:t>
            </w:r>
            <w:r w:rsidRPr="002A3DBE">
              <w:rPr>
                <w:rFonts w:ascii="Garamond" w:eastAsia="Calibri" w:hAnsi="Garamond" w:cstheme="minorHAnsi"/>
                <w:sz w:val="20"/>
                <w:szCs w:val="20"/>
                <w:lang w:val="it-IT"/>
              </w:rPr>
              <w:t>,</w:t>
            </w:r>
            <w:r w:rsidRPr="002A3DBE">
              <w:rPr>
                <w:rFonts w:ascii="Garamond" w:eastAsia="Calibri" w:hAnsi="Garamond" w:cstheme="minorHAnsi"/>
                <w:spacing w:val="-1"/>
                <w:sz w:val="20"/>
                <w:szCs w:val="20"/>
                <w:lang w:val="it-IT"/>
              </w:rPr>
              <w:t xml:space="preserve"> l</w:t>
            </w:r>
            <w:r w:rsidRPr="002A3DBE">
              <w:rPr>
                <w:rFonts w:ascii="Garamond" w:eastAsia="Calibri" w:hAnsi="Garamond" w:cstheme="minorHAnsi"/>
                <w:sz w:val="20"/>
                <w:szCs w:val="20"/>
                <w:lang w:val="it-IT"/>
              </w:rPr>
              <w:t>ama</w:t>
            </w:r>
            <w:r w:rsidRPr="002A3DBE">
              <w:rPr>
                <w:rFonts w:ascii="Garamond" w:eastAsia="Calibri" w:hAnsi="Garamond" w:cstheme="minorHAnsi"/>
                <w:spacing w:val="-1"/>
                <w:sz w:val="20"/>
                <w:szCs w:val="20"/>
                <w:lang w:val="it-IT"/>
              </w:rPr>
              <w:t xml:space="preserve"> da </w:t>
            </w:r>
            <w:r w:rsidRPr="002A3DBE">
              <w:rPr>
                <w:rFonts w:ascii="Garamond" w:eastAsia="Calibri" w:hAnsi="Garamond" w:cstheme="minorHAnsi"/>
                <w:sz w:val="20"/>
                <w:szCs w:val="20"/>
                <w:lang w:val="it-IT"/>
              </w:rPr>
              <w:t>ta</w:t>
            </w:r>
            <w:r w:rsidRPr="002A3DBE">
              <w:rPr>
                <w:rFonts w:ascii="Garamond" w:eastAsia="Calibri" w:hAnsi="Garamond" w:cstheme="minorHAnsi"/>
                <w:spacing w:val="-1"/>
                <w:sz w:val="20"/>
                <w:szCs w:val="20"/>
                <w:lang w:val="it-IT"/>
              </w:rPr>
              <w:t>g</w:t>
            </w:r>
            <w:r w:rsidRPr="002A3DBE">
              <w:rPr>
                <w:rFonts w:ascii="Garamond" w:eastAsia="Calibri" w:hAnsi="Garamond" w:cstheme="minorHAnsi"/>
                <w:sz w:val="20"/>
                <w:szCs w:val="20"/>
                <w:lang w:val="it-IT"/>
              </w:rPr>
              <w:t>l</w:t>
            </w:r>
            <w:r w:rsidRPr="002A3DBE">
              <w:rPr>
                <w:rFonts w:ascii="Garamond" w:eastAsia="Calibri" w:hAnsi="Garamond" w:cstheme="minorHAnsi"/>
                <w:spacing w:val="-1"/>
                <w:sz w:val="20"/>
                <w:szCs w:val="20"/>
                <w:lang w:val="it-IT"/>
              </w:rPr>
              <w:t>i</w:t>
            </w:r>
            <w:r w:rsidRPr="002A3DBE">
              <w:rPr>
                <w:rFonts w:ascii="Garamond" w:eastAsia="Calibri" w:hAnsi="Garamond" w:cstheme="minorHAnsi"/>
                <w:sz w:val="20"/>
                <w:szCs w:val="20"/>
                <w:lang w:val="it-IT"/>
              </w:rPr>
              <w:t>o e</w:t>
            </w:r>
            <w:r w:rsidRPr="002A3DBE">
              <w:rPr>
                <w:rFonts w:ascii="Garamond" w:eastAsia="Calibri" w:hAnsi="Garamond" w:cstheme="minorHAnsi"/>
                <w:spacing w:val="-2"/>
                <w:sz w:val="20"/>
                <w:szCs w:val="20"/>
                <w:lang w:val="it-IT"/>
              </w:rPr>
              <w:t xml:space="preserve"> </w:t>
            </w:r>
            <w:r w:rsidRPr="002A3DBE">
              <w:rPr>
                <w:rFonts w:ascii="Garamond" w:eastAsia="Calibri" w:hAnsi="Garamond" w:cstheme="minorHAnsi"/>
                <w:spacing w:val="-1"/>
                <w:sz w:val="20"/>
                <w:szCs w:val="20"/>
                <w:lang w:val="it-IT"/>
              </w:rPr>
              <w:t>d</w:t>
            </w:r>
            <w:r w:rsidRPr="002A3DBE">
              <w:rPr>
                <w:rFonts w:ascii="Garamond" w:eastAsia="Calibri" w:hAnsi="Garamond" w:cstheme="minorHAnsi"/>
                <w:spacing w:val="2"/>
                <w:sz w:val="20"/>
                <w:szCs w:val="20"/>
                <w:lang w:val="it-IT"/>
              </w:rPr>
              <w:t>i</w:t>
            </w:r>
            <w:r w:rsidRPr="002A3DBE">
              <w:rPr>
                <w:rFonts w:ascii="Garamond" w:eastAsia="Calibri" w:hAnsi="Garamond" w:cstheme="minorHAnsi"/>
                <w:spacing w:val="-1"/>
                <w:sz w:val="20"/>
                <w:szCs w:val="20"/>
                <w:lang w:val="it-IT"/>
              </w:rPr>
              <w:t>s</w:t>
            </w:r>
            <w:r w:rsidRPr="002A3DBE">
              <w:rPr>
                <w:rFonts w:ascii="Garamond" w:eastAsia="Calibri" w:hAnsi="Garamond" w:cstheme="minorHAnsi"/>
                <w:spacing w:val="1"/>
                <w:sz w:val="20"/>
                <w:szCs w:val="20"/>
                <w:lang w:val="it-IT"/>
              </w:rPr>
              <w:t>c</w:t>
            </w:r>
            <w:r w:rsidRPr="002A3DBE">
              <w:rPr>
                <w:rFonts w:ascii="Garamond" w:eastAsia="Calibri" w:hAnsi="Garamond" w:cstheme="minorHAnsi"/>
                <w:sz w:val="20"/>
                <w:szCs w:val="20"/>
                <w:lang w:val="it-IT"/>
              </w:rPr>
              <w:t>o a</w:t>
            </w:r>
            <w:r w:rsidRPr="002A3DBE">
              <w:rPr>
                <w:rFonts w:ascii="Garamond" w:eastAsia="Calibri" w:hAnsi="Garamond" w:cstheme="minorHAnsi"/>
                <w:spacing w:val="-1"/>
                <w:sz w:val="20"/>
                <w:szCs w:val="20"/>
                <w:lang w:val="it-IT"/>
              </w:rPr>
              <w:t>b</w:t>
            </w:r>
            <w:r w:rsidRPr="002A3DBE">
              <w:rPr>
                <w:rFonts w:ascii="Garamond" w:eastAsia="Calibri" w:hAnsi="Garamond" w:cstheme="minorHAnsi"/>
                <w:sz w:val="20"/>
                <w:szCs w:val="20"/>
                <w:lang w:val="it-IT"/>
              </w:rPr>
              <w:t>ra</w:t>
            </w:r>
            <w:r w:rsidRPr="002A3DBE">
              <w:rPr>
                <w:rFonts w:ascii="Garamond" w:eastAsia="Calibri" w:hAnsi="Garamond" w:cstheme="minorHAnsi"/>
                <w:spacing w:val="-1"/>
                <w:sz w:val="20"/>
                <w:szCs w:val="20"/>
                <w:lang w:val="it-IT"/>
              </w:rPr>
              <w:t>si</w:t>
            </w:r>
            <w:r w:rsidRPr="002A3DBE">
              <w:rPr>
                <w:rFonts w:ascii="Garamond" w:eastAsia="Calibri" w:hAnsi="Garamond" w:cstheme="minorHAnsi"/>
                <w:sz w:val="20"/>
                <w:szCs w:val="20"/>
                <w:lang w:val="it-IT"/>
              </w:rPr>
              <w:t xml:space="preserve">vo </w:t>
            </w:r>
            <w:r w:rsidRPr="002A3DBE">
              <w:rPr>
                <w:rFonts w:ascii="Garamond" w:eastAsia="Calibri" w:hAnsi="Garamond" w:cstheme="minorHAnsi"/>
                <w:spacing w:val="-1"/>
                <w:sz w:val="20"/>
                <w:szCs w:val="20"/>
                <w:lang w:val="it-IT"/>
              </w:rPr>
              <w:t>pe</w:t>
            </w:r>
            <w:r w:rsidRPr="002A3DBE">
              <w:rPr>
                <w:rFonts w:ascii="Garamond" w:eastAsia="Calibri" w:hAnsi="Garamond" w:cstheme="minorHAnsi"/>
                <w:sz w:val="20"/>
                <w:szCs w:val="20"/>
                <w:lang w:val="it-IT"/>
              </w:rPr>
              <w:t>r</w:t>
            </w:r>
            <w:r w:rsidRPr="002A3DBE">
              <w:rPr>
                <w:rFonts w:ascii="Garamond" w:eastAsia="Calibri" w:hAnsi="Garamond" w:cstheme="minorHAnsi"/>
                <w:spacing w:val="-2"/>
                <w:sz w:val="20"/>
                <w:szCs w:val="20"/>
                <w:lang w:val="it-IT"/>
              </w:rPr>
              <w:t xml:space="preserve"> </w:t>
            </w:r>
            <w:r w:rsidRPr="002A3DBE">
              <w:rPr>
                <w:rFonts w:ascii="Garamond" w:eastAsia="Calibri" w:hAnsi="Garamond" w:cstheme="minorHAnsi"/>
                <w:spacing w:val="-1"/>
                <w:sz w:val="20"/>
                <w:szCs w:val="20"/>
                <w:lang w:val="it-IT"/>
              </w:rPr>
              <w:t>i</w:t>
            </w:r>
            <w:r w:rsidRPr="002A3DBE">
              <w:rPr>
                <w:rFonts w:ascii="Garamond" w:eastAsia="Calibri" w:hAnsi="Garamond" w:cstheme="minorHAnsi"/>
                <w:sz w:val="20"/>
                <w:szCs w:val="20"/>
                <w:lang w:val="it-IT"/>
              </w:rPr>
              <w:t>l</w:t>
            </w:r>
            <w:r w:rsidRPr="002A3DBE">
              <w:rPr>
                <w:rFonts w:ascii="Garamond" w:eastAsia="Calibri" w:hAnsi="Garamond" w:cstheme="minorHAnsi"/>
                <w:spacing w:val="2"/>
                <w:sz w:val="20"/>
                <w:szCs w:val="20"/>
                <w:lang w:val="it-IT"/>
              </w:rPr>
              <w:t xml:space="preserve"> </w:t>
            </w:r>
            <w:r w:rsidRPr="002A3DBE">
              <w:rPr>
                <w:rFonts w:ascii="Garamond" w:eastAsia="Calibri" w:hAnsi="Garamond" w:cstheme="minorHAnsi"/>
                <w:spacing w:val="-1"/>
                <w:sz w:val="20"/>
                <w:szCs w:val="20"/>
                <w:lang w:val="it-IT"/>
              </w:rPr>
              <w:t>l</w:t>
            </w:r>
            <w:r w:rsidRPr="002A3DBE">
              <w:rPr>
                <w:rFonts w:ascii="Garamond" w:eastAsia="Calibri" w:hAnsi="Garamond" w:cstheme="minorHAnsi"/>
                <w:sz w:val="20"/>
                <w:szCs w:val="20"/>
                <w:lang w:val="it-IT"/>
              </w:rPr>
              <w:t>av</w:t>
            </w:r>
            <w:r w:rsidRPr="002A3DBE">
              <w:rPr>
                <w:rFonts w:ascii="Garamond" w:eastAsia="Calibri" w:hAnsi="Garamond" w:cstheme="minorHAnsi"/>
                <w:spacing w:val="1"/>
                <w:sz w:val="20"/>
                <w:szCs w:val="20"/>
                <w:lang w:val="it-IT"/>
              </w:rPr>
              <w:t>o</w:t>
            </w:r>
            <w:r w:rsidRPr="002A3DBE">
              <w:rPr>
                <w:rFonts w:ascii="Garamond" w:eastAsia="Calibri" w:hAnsi="Garamond" w:cstheme="minorHAnsi"/>
                <w:sz w:val="20"/>
                <w:szCs w:val="20"/>
                <w:lang w:val="it-IT"/>
              </w:rPr>
              <w:t xml:space="preserve">ro </w:t>
            </w:r>
            <w:r w:rsidRPr="002A3DBE">
              <w:rPr>
                <w:rFonts w:ascii="Garamond" w:eastAsia="Calibri" w:hAnsi="Garamond" w:cstheme="minorHAnsi"/>
                <w:spacing w:val="-1"/>
                <w:sz w:val="20"/>
                <w:szCs w:val="20"/>
                <w:lang w:val="it-IT"/>
              </w:rPr>
              <w:t>d</w:t>
            </w:r>
            <w:r w:rsidRPr="002A3DBE">
              <w:rPr>
                <w:rFonts w:ascii="Garamond" w:eastAsia="Calibri" w:hAnsi="Garamond" w:cstheme="minorHAnsi"/>
                <w:sz w:val="20"/>
                <w:szCs w:val="20"/>
                <w:lang w:val="it-IT"/>
              </w:rPr>
              <w:t xml:space="preserve">a </w:t>
            </w:r>
            <w:r w:rsidRPr="002A3DBE">
              <w:rPr>
                <w:rFonts w:ascii="Garamond" w:eastAsia="Calibri" w:hAnsi="Garamond" w:cstheme="minorHAnsi"/>
                <w:spacing w:val="-1"/>
                <w:sz w:val="20"/>
                <w:szCs w:val="20"/>
                <w:lang w:val="it-IT"/>
              </w:rPr>
              <w:t>s</w:t>
            </w:r>
            <w:r w:rsidRPr="002A3DBE">
              <w:rPr>
                <w:rFonts w:ascii="Garamond" w:eastAsia="Calibri" w:hAnsi="Garamond" w:cstheme="minorHAnsi"/>
                <w:sz w:val="20"/>
                <w:szCs w:val="20"/>
                <w:lang w:val="it-IT"/>
              </w:rPr>
              <w:t>v</w:t>
            </w:r>
            <w:r w:rsidRPr="002A3DBE">
              <w:rPr>
                <w:rFonts w:ascii="Garamond" w:eastAsia="Calibri" w:hAnsi="Garamond" w:cstheme="minorHAnsi"/>
                <w:spacing w:val="1"/>
                <w:sz w:val="20"/>
                <w:szCs w:val="20"/>
                <w:lang w:val="it-IT"/>
              </w:rPr>
              <w:t>o</w:t>
            </w:r>
            <w:r w:rsidRPr="002A3DBE">
              <w:rPr>
                <w:rFonts w:ascii="Garamond" w:eastAsia="Calibri" w:hAnsi="Garamond" w:cstheme="minorHAnsi"/>
                <w:spacing w:val="-1"/>
                <w:sz w:val="20"/>
                <w:szCs w:val="20"/>
                <w:lang w:val="it-IT"/>
              </w:rPr>
              <w:t>lge</w:t>
            </w:r>
            <w:r w:rsidRPr="002A3DBE">
              <w:rPr>
                <w:rFonts w:ascii="Garamond" w:eastAsia="Calibri" w:hAnsi="Garamond" w:cstheme="minorHAnsi"/>
                <w:sz w:val="20"/>
                <w:szCs w:val="20"/>
                <w:lang w:val="it-IT"/>
              </w:rPr>
              <w:t>re. /</w:t>
            </w:r>
            <w:r w:rsidRPr="002A3DBE">
              <w:rPr>
                <w:rFonts w:ascii="Garamond" w:eastAsia="Arial" w:hAnsi="Garamond" w:cstheme="minorHAnsi"/>
                <w:i/>
                <w:iCs/>
                <w:sz w:val="20"/>
                <w:szCs w:val="20"/>
                <w:lang w:val="it-IT"/>
              </w:rPr>
              <w:t xml:space="preserve"> Select</w:t>
            </w:r>
            <w:r w:rsidRPr="002A3DBE">
              <w:rPr>
                <w:rFonts w:ascii="Garamond" w:eastAsia="Arial" w:hAnsi="Garamond" w:cstheme="minorHAnsi"/>
                <w:i/>
                <w:iCs/>
                <w:spacing w:val="-15"/>
                <w:sz w:val="20"/>
                <w:szCs w:val="20"/>
                <w:lang w:val="it-IT"/>
              </w:rPr>
              <w:t xml:space="preserve"> </w:t>
            </w:r>
            <w:r w:rsidRPr="002A3DBE">
              <w:rPr>
                <w:rFonts w:ascii="Garamond" w:eastAsia="Arial" w:hAnsi="Garamond" w:cstheme="minorHAnsi"/>
                <w:i/>
                <w:iCs/>
                <w:sz w:val="20"/>
                <w:szCs w:val="20"/>
                <w:lang w:val="it-IT"/>
              </w:rPr>
              <w:t>and</w:t>
            </w:r>
            <w:r w:rsidRPr="002A3DBE">
              <w:rPr>
                <w:rFonts w:ascii="Garamond" w:eastAsia="Arial" w:hAnsi="Garamond" w:cstheme="minorHAnsi"/>
                <w:i/>
                <w:iCs/>
                <w:spacing w:val="18"/>
                <w:sz w:val="20"/>
                <w:szCs w:val="20"/>
                <w:lang w:val="it-IT"/>
              </w:rPr>
              <w:t xml:space="preserve"> </w:t>
            </w:r>
            <w:r w:rsidRPr="002A3DBE">
              <w:rPr>
                <w:rFonts w:ascii="Garamond" w:eastAsia="Arial" w:hAnsi="Garamond" w:cstheme="minorHAnsi"/>
                <w:i/>
                <w:iCs/>
                <w:sz w:val="20"/>
                <w:szCs w:val="20"/>
                <w:lang w:val="it-IT"/>
              </w:rPr>
              <w:t>use</w:t>
            </w:r>
            <w:r w:rsidRPr="002A3DBE">
              <w:rPr>
                <w:rFonts w:ascii="Garamond" w:eastAsia="Arial" w:hAnsi="Garamond" w:cstheme="minorHAnsi"/>
                <w:i/>
                <w:iCs/>
                <w:spacing w:val="-12"/>
                <w:sz w:val="20"/>
                <w:szCs w:val="20"/>
                <w:lang w:val="it-IT"/>
              </w:rPr>
              <w:t xml:space="preserve"> </w:t>
            </w:r>
            <w:proofErr w:type="spellStart"/>
            <w:r w:rsidRPr="002A3DBE">
              <w:rPr>
                <w:rFonts w:ascii="Garamond" w:eastAsia="Arial" w:hAnsi="Garamond" w:cstheme="minorHAnsi"/>
                <w:i/>
                <w:iCs/>
                <w:sz w:val="20"/>
                <w:szCs w:val="20"/>
                <w:lang w:val="it-IT"/>
              </w:rPr>
              <w:t>correct</w:t>
            </w:r>
            <w:proofErr w:type="spellEnd"/>
            <w:r w:rsidRPr="002A3DBE">
              <w:rPr>
                <w:rFonts w:ascii="Garamond" w:eastAsia="Arial" w:hAnsi="Garamond" w:cstheme="minorHAnsi"/>
                <w:i/>
                <w:iCs/>
                <w:spacing w:val="28"/>
                <w:sz w:val="20"/>
                <w:szCs w:val="20"/>
                <w:lang w:val="it-IT"/>
              </w:rPr>
              <w:t xml:space="preserve"> </w:t>
            </w:r>
            <w:proofErr w:type="spellStart"/>
            <w:r w:rsidRPr="002A3DBE">
              <w:rPr>
                <w:rFonts w:ascii="Garamond" w:eastAsia="Arial" w:hAnsi="Garamond" w:cstheme="minorHAnsi"/>
                <w:i/>
                <w:iCs/>
                <w:sz w:val="20"/>
                <w:szCs w:val="20"/>
                <w:lang w:val="it-IT"/>
              </w:rPr>
              <w:t>type</w:t>
            </w:r>
            <w:proofErr w:type="spellEnd"/>
            <w:r w:rsidRPr="002A3DBE">
              <w:rPr>
                <w:rFonts w:ascii="Garamond" w:eastAsia="Arial" w:hAnsi="Garamond" w:cstheme="minorHAnsi"/>
                <w:i/>
                <w:iCs/>
                <w:spacing w:val="27"/>
                <w:sz w:val="20"/>
                <w:szCs w:val="20"/>
                <w:lang w:val="it-IT"/>
              </w:rPr>
              <w:t xml:space="preserve"> </w:t>
            </w:r>
            <w:r w:rsidRPr="002A3DBE">
              <w:rPr>
                <w:rFonts w:ascii="Garamond" w:eastAsia="Arial" w:hAnsi="Garamond" w:cstheme="minorHAnsi"/>
                <w:i/>
                <w:iCs/>
                <w:sz w:val="20"/>
                <w:szCs w:val="20"/>
                <w:lang w:val="it-IT"/>
              </w:rPr>
              <w:t>of</w:t>
            </w:r>
            <w:r w:rsidRPr="002A3DBE">
              <w:rPr>
                <w:rFonts w:ascii="Garamond" w:eastAsia="Arial" w:hAnsi="Garamond" w:cstheme="minorHAnsi"/>
                <w:i/>
                <w:iCs/>
                <w:spacing w:val="29"/>
                <w:sz w:val="20"/>
                <w:szCs w:val="20"/>
                <w:lang w:val="it-IT"/>
              </w:rPr>
              <w:t xml:space="preserve"> </w:t>
            </w:r>
            <w:r w:rsidRPr="002A3DBE">
              <w:rPr>
                <w:rFonts w:ascii="Garamond" w:eastAsia="Arial" w:hAnsi="Garamond" w:cstheme="minorHAnsi"/>
                <w:i/>
                <w:iCs/>
                <w:sz w:val="20"/>
                <w:szCs w:val="20"/>
                <w:lang w:val="it-IT"/>
              </w:rPr>
              <w:t>drill</w:t>
            </w:r>
            <w:r w:rsidRPr="002A3DBE">
              <w:rPr>
                <w:rFonts w:ascii="Garamond" w:eastAsia="Arial" w:hAnsi="Garamond" w:cstheme="minorHAnsi"/>
                <w:i/>
                <w:iCs/>
                <w:spacing w:val="48"/>
                <w:sz w:val="20"/>
                <w:szCs w:val="20"/>
                <w:lang w:val="it-IT"/>
              </w:rPr>
              <w:t xml:space="preserve"> </w:t>
            </w:r>
            <w:r w:rsidRPr="002A3DBE">
              <w:rPr>
                <w:rFonts w:ascii="Garamond" w:eastAsia="Arial" w:hAnsi="Garamond" w:cstheme="minorHAnsi"/>
                <w:i/>
                <w:iCs/>
                <w:sz w:val="20"/>
                <w:szCs w:val="20"/>
                <w:lang w:val="it-IT"/>
              </w:rPr>
              <w:t>bit,</w:t>
            </w:r>
            <w:r w:rsidRPr="002A3DBE">
              <w:rPr>
                <w:rFonts w:ascii="Garamond" w:eastAsia="Arial" w:hAnsi="Garamond" w:cstheme="minorHAnsi"/>
                <w:i/>
                <w:iCs/>
                <w:spacing w:val="38"/>
                <w:sz w:val="20"/>
                <w:szCs w:val="20"/>
                <w:lang w:val="it-IT"/>
              </w:rPr>
              <w:t xml:space="preserve"> </w:t>
            </w:r>
            <w:r w:rsidRPr="002A3DBE">
              <w:rPr>
                <w:rFonts w:ascii="Garamond" w:eastAsia="Arial" w:hAnsi="Garamond" w:cstheme="minorHAnsi"/>
                <w:i/>
                <w:iCs/>
                <w:w w:val="109"/>
                <w:sz w:val="20"/>
                <w:szCs w:val="20"/>
                <w:lang w:val="it-IT"/>
              </w:rPr>
              <w:t>cutting</w:t>
            </w:r>
            <w:r w:rsidRPr="002A3DBE">
              <w:rPr>
                <w:rFonts w:ascii="Garamond" w:eastAsia="Arial" w:hAnsi="Garamond" w:cstheme="minorHAnsi"/>
                <w:i/>
                <w:iCs/>
                <w:spacing w:val="17"/>
                <w:w w:val="109"/>
                <w:sz w:val="20"/>
                <w:szCs w:val="20"/>
                <w:lang w:val="it-IT"/>
              </w:rPr>
              <w:t xml:space="preserve"> </w:t>
            </w:r>
            <w:proofErr w:type="spellStart"/>
            <w:r w:rsidRPr="002A3DBE">
              <w:rPr>
                <w:rFonts w:ascii="Garamond" w:eastAsia="Arial" w:hAnsi="Garamond" w:cstheme="minorHAnsi"/>
                <w:i/>
                <w:iCs/>
                <w:w w:val="109"/>
                <w:sz w:val="20"/>
                <w:szCs w:val="20"/>
                <w:lang w:val="it-IT"/>
              </w:rPr>
              <w:t>blade</w:t>
            </w:r>
            <w:proofErr w:type="spellEnd"/>
            <w:r w:rsidRPr="002A3DBE">
              <w:rPr>
                <w:rFonts w:ascii="Garamond" w:eastAsia="Arial" w:hAnsi="Garamond" w:cstheme="minorHAnsi"/>
                <w:i/>
                <w:iCs/>
                <w:w w:val="109"/>
                <w:sz w:val="20"/>
                <w:szCs w:val="20"/>
                <w:lang w:val="it-IT"/>
              </w:rPr>
              <w:t xml:space="preserve">, </w:t>
            </w:r>
            <w:r w:rsidRPr="002A3DBE">
              <w:rPr>
                <w:rFonts w:ascii="Garamond" w:eastAsia="Arial" w:hAnsi="Garamond" w:cstheme="minorHAnsi"/>
                <w:i/>
                <w:iCs/>
                <w:sz w:val="20"/>
                <w:szCs w:val="20"/>
                <w:lang w:val="it-IT"/>
              </w:rPr>
              <w:t>abrasive</w:t>
            </w:r>
            <w:r w:rsidRPr="002A3DBE">
              <w:rPr>
                <w:rFonts w:ascii="Garamond" w:eastAsia="Arial" w:hAnsi="Garamond" w:cstheme="minorHAnsi"/>
                <w:i/>
                <w:iCs/>
                <w:spacing w:val="7"/>
                <w:sz w:val="20"/>
                <w:szCs w:val="20"/>
                <w:lang w:val="it-IT"/>
              </w:rPr>
              <w:t xml:space="preserve"> </w:t>
            </w:r>
            <w:proofErr w:type="spellStart"/>
            <w:r w:rsidRPr="002A3DBE">
              <w:rPr>
                <w:rFonts w:ascii="Garamond" w:eastAsia="Arial" w:hAnsi="Garamond" w:cstheme="minorHAnsi"/>
                <w:i/>
                <w:iCs/>
                <w:sz w:val="20"/>
                <w:szCs w:val="20"/>
                <w:lang w:val="it-IT"/>
              </w:rPr>
              <w:t>wheel</w:t>
            </w:r>
            <w:proofErr w:type="spellEnd"/>
            <w:r w:rsidRPr="002A3DBE">
              <w:rPr>
                <w:rFonts w:ascii="Garamond" w:eastAsia="Arial" w:hAnsi="Garamond" w:cstheme="minorHAnsi"/>
                <w:i/>
                <w:iCs/>
                <w:spacing w:val="38"/>
                <w:sz w:val="20"/>
                <w:szCs w:val="20"/>
                <w:lang w:val="it-IT"/>
              </w:rPr>
              <w:t xml:space="preserve"> </w:t>
            </w:r>
            <w:r w:rsidRPr="002A3DBE">
              <w:rPr>
                <w:rFonts w:ascii="Garamond" w:eastAsia="Arial" w:hAnsi="Garamond" w:cstheme="minorHAnsi"/>
                <w:i/>
                <w:iCs/>
                <w:sz w:val="20"/>
                <w:szCs w:val="20"/>
                <w:lang w:val="it-IT"/>
              </w:rPr>
              <w:t>for</w:t>
            </w:r>
            <w:r w:rsidRPr="002A3DBE">
              <w:rPr>
                <w:rFonts w:ascii="Garamond" w:eastAsia="Arial" w:hAnsi="Garamond" w:cstheme="minorHAnsi"/>
                <w:i/>
                <w:iCs/>
                <w:spacing w:val="40"/>
                <w:sz w:val="20"/>
                <w:szCs w:val="20"/>
                <w:lang w:val="it-IT"/>
              </w:rPr>
              <w:t xml:space="preserve"> </w:t>
            </w:r>
            <w:r w:rsidRPr="002A3DBE">
              <w:rPr>
                <w:rFonts w:ascii="Garamond" w:eastAsia="Arial" w:hAnsi="Garamond" w:cstheme="minorHAnsi"/>
                <w:i/>
                <w:iCs/>
                <w:sz w:val="20"/>
                <w:szCs w:val="20"/>
                <w:lang w:val="it-IT"/>
              </w:rPr>
              <w:t>task</w:t>
            </w:r>
            <w:r w:rsidRPr="002A3DBE">
              <w:rPr>
                <w:rFonts w:ascii="Garamond" w:eastAsia="Arial" w:hAnsi="Garamond" w:cstheme="minorHAnsi"/>
                <w:i/>
                <w:iCs/>
                <w:spacing w:val="10"/>
                <w:sz w:val="20"/>
                <w:szCs w:val="20"/>
                <w:lang w:val="it-IT"/>
              </w:rPr>
              <w:t xml:space="preserve"> </w:t>
            </w:r>
            <w:r w:rsidRPr="002A3DBE">
              <w:rPr>
                <w:rFonts w:ascii="Garamond" w:eastAsia="Arial" w:hAnsi="Garamond" w:cstheme="minorHAnsi"/>
                <w:i/>
                <w:iCs/>
                <w:sz w:val="20"/>
                <w:szCs w:val="20"/>
                <w:lang w:val="it-IT"/>
              </w:rPr>
              <w:t>in</w:t>
            </w:r>
            <w:r w:rsidRPr="002A3DBE">
              <w:rPr>
                <w:rFonts w:ascii="Garamond" w:eastAsia="Arial" w:hAnsi="Garamond" w:cstheme="minorHAnsi"/>
                <w:i/>
                <w:iCs/>
                <w:spacing w:val="20"/>
                <w:sz w:val="20"/>
                <w:szCs w:val="20"/>
                <w:lang w:val="it-IT"/>
              </w:rPr>
              <w:t xml:space="preserve"> </w:t>
            </w:r>
            <w:r w:rsidRPr="002A3DBE">
              <w:rPr>
                <w:rFonts w:ascii="Garamond" w:eastAsia="Arial" w:hAnsi="Garamond" w:cstheme="minorHAnsi"/>
                <w:i/>
                <w:iCs/>
                <w:w w:val="107"/>
                <w:sz w:val="20"/>
                <w:szCs w:val="20"/>
                <w:lang w:val="it-IT"/>
              </w:rPr>
              <w:t>hand</w:t>
            </w:r>
          </w:p>
        </w:tc>
        <w:tc>
          <w:tcPr>
            <w:tcW w:w="850" w:type="dxa"/>
            <w:tcBorders>
              <w:top w:val="single" w:sz="4" w:space="0" w:color="auto"/>
              <w:left w:val="single" w:sz="4" w:space="0" w:color="00457E"/>
              <w:bottom w:val="single" w:sz="4" w:space="0" w:color="00457E"/>
              <w:right w:val="single" w:sz="4" w:space="0" w:color="00457E"/>
            </w:tcBorders>
          </w:tcPr>
          <w:p w14:paraId="6E454764" w14:textId="77777777" w:rsidR="002A3DBE" w:rsidRPr="00A06AD1" w:rsidRDefault="002A3DBE" w:rsidP="002A3DBE">
            <w:pPr>
              <w:spacing w:line="240" w:lineRule="auto"/>
              <w:ind w:left="198" w:right="181"/>
              <w:jc w:val="both"/>
              <w:rPr>
                <w:rFonts w:ascii="Garamond" w:hAnsi="Garamond" w:cstheme="minorHAnsi"/>
                <w:i/>
                <w:iCs/>
                <w:sz w:val="18"/>
                <w:szCs w:val="18"/>
                <w:lang w:val="it-IT"/>
              </w:rPr>
            </w:pPr>
          </w:p>
        </w:tc>
        <w:tc>
          <w:tcPr>
            <w:tcW w:w="1134" w:type="dxa"/>
            <w:gridSpan w:val="2"/>
            <w:tcBorders>
              <w:top w:val="single" w:sz="4" w:space="0" w:color="auto"/>
              <w:left w:val="single" w:sz="4" w:space="0" w:color="00457E"/>
              <w:bottom w:val="single" w:sz="4" w:space="0" w:color="00457E"/>
              <w:right w:val="single" w:sz="4" w:space="0" w:color="00457E"/>
            </w:tcBorders>
          </w:tcPr>
          <w:p w14:paraId="72D0B326" w14:textId="77777777" w:rsidR="002A3DBE" w:rsidRPr="00A06AD1" w:rsidRDefault="002A3DBE" w:rsidP="002A3DBE">
            <w:pPr>
              <w:spacing w:line="240" w:lineRule="auto"/>
              <w:ind w:left="198" w:right="181"/>
              <w:jc w:val="both"/>
              <w:rPr>
                <w:rFonts w:ascii="Garamond" w:hAnsi="Garamond" w:cstheme="minorHAnsi"/>
                <w:i/>
                <w:iCs/>
                <w:sz w:val="18"/>
                <w:szCs w:val="18"/>
                <w:lang w:val="it-IT"/>
              </w:rPr>
            </w:pPr>
          </w:p>
        </w:tc>
        <w:tc>
          <w:tcPr>
            <w:tcW w:w="4820" w:type="dxa"/>
            <w:gridSpan w:val="2"/>
            <w:vMerge w:val="restart"/>
            <w:tcBorders>
              <w:top w:val="single" w:sz="4" w:space="0" w:color="auto"/>
              <w:left w:val="single" w:sz="4" w:space="0" w:color="00457E"/>
              <w:bottom w:val="single" w:sz="4" w:space="0" w:color="auto"/>
              <w:right w:val="single" w:sz="4" w:space="0" w:color="00457E"/>
            </w:tcBorders>
          </w:tcPr>
          <w:p w14:paraId="4B75A154" w14:textId="77777777" w:rsidR="002A3DBE" w:rsidRPr="00A06AD1" w:rsidRDefault="002A3DBE" w:rsidP="002A3DBE">
            <w:pPr>
              <w:spacing w:line="240" w:lineRule="auto"/>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7ABAFC56" w14:textId="77777777" w:rsidR="002A3DBE" w:rsidRPr="00A06AD1" w:rsidRDefault="002A3DBE" w:rsidP="002A3DBE">
            <w:pPr>
              <w:spacing w:line="240" w:lineRule="auto"/>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726F73DD" w14:textId="77777777" w:rsidR="002A3DBE" w:rsidRPr="00A06AD1" w:rsidRDefault="002A3DBE" w:rsidP="002A3DBE">
            <w:pPr>
              <w:spacing w:line="240" w:lineRule="auto"/>
              <w:jc w:val="both"/>
              <w:rPr>
                <w:rFonts w:ascii="Garamond" w:hAnsi="Garamond" w:cstheme="minorHAnsi"/>
                <w:i/>
                <w:iCs/>
                <w:sz w:val="18"/>
                <w:szCs w:val="18"/>
                <w:lang w:val="it-IT"/>
              </w:rPr>
            </w:pPr>
          </w:p>
        </w:tc>
      </w:tr>
      <w:tr w:rsidR="002A3DBE" w:rsidRPr="00366F3C" w14:paraId="402BDF47" w14:textId="77777777" w:rsidTr="00CD2FA4">
        <w:trPr>
          <w:trHeight w:hRule="exact" w:val="583"/>
          <w:jc w:val="center"/>
        </w:trPr>
        <w:tc>
          <w:tcPr>
            <w:tcW w:w="565" w:type="dxa"/>
            <w:tcBorders>
              <w:top w:val="single" w:sz="4" w:space="0" w:color="00457E"/>
              <w:left w:val="single" w:sz="4" w:space="0" w:color="00457E"/>
              <w:bottom w:val="single" w:sz="4" w:space="0" w:color="00457E"/>
              <w:right w:val="single" w:sz="4" w:space="0" w:color="00457E"/>
            </w:tcBorders>
          </w:tcPr>
          <w:p w14:paraId="3EE85EBF" w14:textId="64A3183D" w:rsidR="002A3DBE" w:rsidRPr="002A3DBE" w:rsidRDefault="002A3DBE" w:rsidP="002A3DBE">
            <w:pPr>
              <w:spacing w:after="0" w:line="360" w:lineRule="auto"/>
              <w:jc w:val="center"/>
              <w:rPr>
                <w:rFonts w:ascii="Garamond" w:hAnsi="Garamond" w:cstheme="minorHAnsi"/>
                <w:sz w:val="20"/>
                <w:szCs w:val="20"/>
              </w:rPr>
            </w:pPr>
            <w:r w:rsidRPr="002A3DBE">
              <w:rPr>
                <w:rFonts w:ascii="Garamond" w:eastAsia="Calibri" w:hAnsi="Garamond" w:cstheme="minorHAnsi"/>
                <w:sz w:val="20"/>
                <w:szCs w:val="20"/>
              </w:rPr>
              <w:t>.4</w:t>
            </w:r>
          </w:p>
        </w:tc>
        <w:tc>
          <w:tcPr>
            <w:tcW w:w="5951" w:type="dxa"/>
            <w:gridSpan w:val="2"/>
            <w:tcBorders>
              <w:top w:val="single" w:sz="4" w:space="0" w:color="00457E"/>
              <w:left w:val="single" w:sz="4" w:space="0" w:color="00457E"/>
              <w:bottom w:val="single" w:sz="4" w:space="0" w:color="00457E"/>
              <w:right w:val="single" w:sz="4" w:space="0" w:color="00457E"/>
            </w:tcBorders>
          </w:tcPr>
          <w:p w14:paraId="7387A870" w14:textId="5FE5CB5A" w:rsidR="002A3DBE" w:rsidRPr="002A3DBE" w:rsidRDefault="002A3DBE" w:rsidP="002A3DBE">
            <w:pPr>
              <w:spacing w:after="0" w:line="218" w:lineRule="exact"/>
              <w:ind w:left="105" w:right="96"/>
              <w:jc w:val="both"/>
              <w:rPr>
                <w:rFonts w:ascii="Garamond" w:hAnsi="Garamond" w:cstheme="minorHAnsi"/>
                <w:i/>
                <w:iCs/>
                <w:sz w:val="20"/>
                <w:szCs w:val="20"/>
                <w:lang w:val="it-IT"/>
              </w:rPr>
            </w:pPr>
            <w:r w:rsidRPr="002A3DBE">
              <w:rPr>
                <w:rFonts w:ascii="Garamond" w:eastAsia="Calibri" w:hAnsi="Garamond" w:cstheme="minorHAnsi"/>
                <w:spacing w:val="-1"/>
                <w:sz w:val="20"/>
                <w:szCs w:val="20"/>
                <w:lang w:val="it-IT"/>
              </w:rPr>
              <w:t>Sele</w:t>
            </w:r>
            <w:r w:rsidRPr="002A3DBE">
              <w:rPr>
                <w:rFonts w:ascii="Garamond" w:eastAsia="Calibri" w:hAnsi="Garamond" w:cstheme="minorHAnsi"/>
                <w:spacing w:val="1"/>
                <w:sz w:val="20"/>
                <w:szCs w:val="20"/>
                <w:lang w:val="it-IT"/>
              </w:rPr>
              <w:t>z</w:t>
            </w:r>
            <w:r w:rsidRPr="002A3DBE">
              <w:rPr>
                <w:rFonts w:ascii="Garamond" w:eastAsia="Calibri" w:hAnsi="Garamond" w:cstheme="minorHAnsi"/>
                <w:spacing w:val="-1"/>
                <w:sz w:val="20"/>
                <w:szCs w:val="20"/>
                <w:lang w:val="it-IT"/>
              </w:rPr>
              <w:t>i</w:t>
            </w:r>
            <w:r w:rsidRPr="002A3DBE">
              <w:rPr>
                <w:rFonts w:ascii="Garamond" w:eastAsia="Calibri" w:hAnsi="Garamond" w:cstheme="minorHAnsi"/>
                <w:spacing w:val="1"/>
                <w:sz w:val="20"/>
                <w:szCs w:val="20"/>
                <w:lang w:val="it-IT"/>
              </w:rPr>
              <w:t>o</w:t>
            </w:r>
            <w:r w:rsidRPr="002A3DBE">
              <w:rPr>
                <w:rFonts w:ascii="Garamond" w:eastAsia="Calibri" w:hAnsi="Garamond" w:cstheme="minorHAnsi"/>
                <w:spacing w:val="-1"/>
                <w:sz w:val="20"/>
                <w:szCs w:val="20"/>
                <w:lang w:val="it-IT"/>
              </w:rPr>
              <w:t>n</w:t>
            </w:r>
            <w:r w:rsidRPr="002A3DBE">
              <w:rPr>
                <w:rFonts w:ascii="Garamond" w:eastAsia="Calibri" w:hAnsi="Garamond" w:cstheme="minorHAnsi"/>
                <w:sz w:val="20"/>
                <w:szCs w:val="20"/>
                <w:lang w:val="it-IT"/>
              </w:rPr>
              <w:t>a</w:t>
            </w:r>
            <w:r w:rsidRPr="002A3DBE">
              <w:rPr>
                <w:rFonts w:ascii="Garamond" w:eastAsia="Calibri" w:hAnsi="Garamond" w:cstheme="minorHAnsi"/>
                <w:spacing w:val="-2"/>
                <w:sz w:val="20"/>
                <w:szCs w:val="20"/>
                <w:lang w:val="it-IT"/>
              </w:rPr>
              <w:t xml:space="preserve"> </w:t>
            </w:r>
            <w:r w:rsidRPr="002A3DBE">
              <w:rPr>
                <w:rFonts w:ascii="Garamond" w:eastAsia="Calibri" w:hAnsi="Garamond" w:cstheme="minorHAnsi"/>
                <w:sz w:val="20"/>
                <w:szCs w:val="20"/>
                <w:lang w:val="it-IT"/>
              </w:rPr>
              <w:t xml:space="preserve">i </w:t>
            </w:r>
            <w:r w:rsidRPr="002A3DBE">
              <w:rPr>
                <w:rFonts w:ascii="Garamond" w:eastAsia="Calibri" w:hAnsi="Garamond" w:cstheme="minorHAnsi"/>
                <w:spacing w:val="1"/>
                <w:sz w:val="20"/>
                <w:szCs w:val="20"/>
                <w:lang w:val="it-IT"/>
              </w:rPr>
              <w:t>co</w:t>
            </w:r>
            <w:r w:rsidRPr="002A3DBE">
              <w:rPr>
                <w:rFonts w:ascii="Garamond" w:eastAsia="Calibri" w:hAnsi="Garamond" w:cstheme="minorHAnsi"/>
                <w:sz w:val="20"/>
                <w:szCs w:val="20"/>
                <w:lang w:val="it-IT"/>
              </w:rPr>
              <w:t>rr</w:t>
            </w:r>
            <w:r w:rsidRPr="002A3DBE">
              <w:rPr>
                <w:rFonts w:ascii="Garamond" w:eastAsia="Calibri" w:hAnsi="Garamond" w:cstheme="minorHAnsi"/>
                <w:spacing w:val="-1"/>
                <w:sz w:val="20"/>
                <w:szCs w:val="20"/>
                <w:lang w:val="it-IT"/>
              </w:rPr>
              <w:t>e</w:t>
            </w:r>
            <w:r w:rsidRPr="002A3DBE">
              <w:rPr>
                <w:rFonts w:ascii="Garamond" w:eastAsia="Calibri" w:hAnsi="Garamond" w:cstheme="minorHAnsi"/>
                <w:sz w:val="20"/>
                <w:szCs w:val="20"/>
                <w:lang w:val="it-IT"/>
              </w:rPr>
              <w:t>t</w:t>
            </w:r>
            <w:r w:rsidRPr="002A3DBE">
              <w:rPr>
                <w:rFonts w:ascii="Garamond" w:eastAsia="Calibri" w:hAnsi="Garamond" w:cstheme="minorHAnsi"/>
                <w:spacing w:val="2"/>
                <w:sz w:val="20"/>
                <w:szCs w:val="20"/>
                <w:lang w:val="it-IT"/>
              </w:rPr>
              <w:t>t</w:t>
            </w:r>
            <w:r w:rsidRPr="002A3DBE">
              <w:rPr>
                <w:rFonts w:ascii="Garamond" w:eastAsia="Calibri" w:hAnsi="Garamond" w:cstheme="minorHAnsi"/>
                <w:sz w:val="20"/>
                <w:szCs w:val="20"/>
                <w:lang w:val="it-IT"/>
              </w:rPr>
              <w:t>i</w:t>
            </w:r>
            <w:r w:rsidRPr="002A3DBE">
              <w:rPr>
                <w:rFonts w:ascii="Garamond" w:eastAsia="Calibri" w:hAnsi="Garamond" w:cstheme="minorHAnsi"/>
                <w:spacing w:val="-4"/>
                <w:sz w:val="20"/>
                <w:szCs w:val="20"/>
                <w:lang w:val="it-IT"/>
              </w:rPr>
              <w:t xml:space="preserve"> </w:t>
            </w:r>
            <w:r w:rsidRPr="002A3DBE">
              <w:rPr>
                <w:rFonts w:ascii="Garamond" w:eastAsia="Calibri" w:hAnsi="Garamond" w:cstheme="minorHAnsi"/>
                <w:spacing w:val="-1"/>
                <w:sz w:val="20"/>
                <w:szCs w:val="20"/>
                <w:lang w:val="it-IT"/>
              </w:rPr>
              <w:t>u</w:t>
            </w:r>
            <w:r w:rsidRPr="002A3DBE">
              <w:rPr>
                <w:rFonts w:ascii="Garamond" w:eastAsia="Calibri" w:hAnsi="Garamond" w:cstheme="minorHAnsi"/>
                <w:sz w:val="20"/>
                <w:szCs w:val="20"/>
                <w:lang w:val="it-IT"/>
              </w:rPr>
              <w:t>t</w:t>
            </w:r>
            <w:r w:rsidRPr="002A3DBE">
              <w:rPr>
                <w:rFonts w:ascii="Garamond" w:eastAsia="Calibri" w:hAnsi="Garamond" w:cstheme="minorHAnsi"/>
                <w:spacing w:val="2"/>
                <w:sz w:val="20"/>
                <w:szCs w:val="20"/>
                <w:lang w:val="it-IT"/>
              </w:rPr>
              <w:t>e</w:t>
            </w:r>
            <w:r w:rsidRPr="002A3DBE">
              <w:rPr>
                <w:rFonts w:ascii="Garamond" w:eastAsia="Calibri" w:hAnsi="Garamond" w:cstheme="minorHAnsi"/>
                <w:spacing w:val="-1"/>
                <w:sz w:val="20"/>
                <w:szCs w:val="20"/>
                <w:lang w:val="it-IT"/>
              </w:rPr>
              <w:t>ns</w:t>
            </w:r>
            <w:r w:rsidRPr="002A3DBE">
              <w:rPr>
                <w:rFonts w:ascii="Garamond" w:eastAsia="Calibri" w:hAnsi="Garamond" w:cstheme="minorHAnsi"/>
                <w:spacing w:val="2"/>
                <w:sz w:val="20"/>
                <w:szCs w:val="20"/>
                <w:lang w:val="it-IT"/>
              </w:rPr>
              <w:t>i</w:t>
            </w:r>
            <w:r w:rsidRPr="002A3DBE">
              <w:rPr>
                <w:rFonts w:ascii="Garamond" w:eastAsia="Calibri" w:hAnsi="Garamond" w:cstheme="minorHAnsi"/>
                <w:spacing w:val="-1"/>
                <w:sz w:val="20"/>
                <w:szCs w:val="20"/>
                <w:lang w:val="it-IT"/>
              </w:rPr>
              <w:t>l</w:t>
            </w:r>
            <w:r w:rsidRPr="002A3DBE">
              <w:rPr>
                <w:rFonts w:ascii="Garamond" w:eastAsia="Calibri" w:hAnsi="Garamond" w:cstheme="minorHAnsi"/>
                <w:sz w:val="20"/>
                <w:szCs w:val="20"/>
                <w:lang w:val="it-IT"/>
              </w:rPr>
              <w:t>i</w:t>
            </w:r>
            <w:r w:rsidRPr="002A3DBE">
              <w:rPr>
                <w:rFonts w:ascii="Garamond" w:eastAsia="Calibri" w:hAnsi="Garamond" w:cstheme="minorHAnsi"/>
                <w:spacing w:val="-1"/>
                <w:sz w:val="20"/>
                <w:szCs w:val="20"/>
                <w:lang w:val="it-IT"/>
              </w:rPr>
              <w:t xml:space="preserve"> </w:t>
            </w:r>
            <w:r w:rsidRPr="002A3DBE">
              <w:rPr>
                <w:rFonts w:ascii="Garamond" w:eastAsia="Calibri" w:hAnsi="Garamond" w:cstheme="minorHAnsi"/>
                <w:sz w:val="20"/>
                <w:szCs w:val="20"/>
                <w:lang w:val="it-IT"/>
              </w:rPr>
              <w:t>ma</w:t>
            </w:r>
            <w:r w:rsidRPr="002A3DBE">
              <w:rPr>
                <w:rFonts w:ascii="Garamond" w:eastAsia="Calibri" w:hAnsi="Garamond" w:cstheme="minorHAnsi"/>
                <w:spacing w:val="-1"/>
                <w:sz w:val="20"/>
                <w:szCs w:val="20"/>
                <w:lang w:val="it-IT"/>
              </w:rPr>
              <w:t>n</w:t>
            </w:r>
            <w:r w:rsidRPr="002A3DBE">
              <w:rPr>
                <w:rFonts w:ascii="Garamond" w:eastAsia="Calibri" w:hAnsi="Garamond" w:cstheme="minorHAnsi"/>
                <w:spacing w:val="1"/>
                <w:sz w:val="20"/>
                <w:szCs w:val="20"/>
                <w:lang w:val="it-IT"/>
              </w:rPr>
              <w:t>u</w:t>
            </w:r>
            <w:r w:rsidRPr="002A3DBE">
              <w:rPr>
                <w:rFonts w:ascii="Garamond" w:eastAsia="Calibri" w:hAnsi="Garamond" w:cstheme="minorHAnsi"/>
                <w:sz w:val="20"/>
                <w:szCs w:val="20"/>
                <w:lang w:val="it-IT"/>
              </w:rPr>
              <w:t>a</w:t>
            </w:r>
            <w:r w:rsidRPr="002A3DBE">
              <w:rPr>
                <w:rFonts w:ascii="Garamond" w:eastAsia="Calibri" w:hAnsi="Garamond" w:cstheme="minorHAnsi"/>
                <w:spacing w:val="-1"/>
                <w:sz w:val="20"/>
                <w:szCs w:val="20"/>
                <w:lang w:val="it-IT"/>
              </w:rPr>
              <w:t>l</w:t>
            </w:r>
            <w:r w:rsidRPr="002A3DBE">
              <w:rPr>
                <w:rFonts w:ascii="Garamond" w:eastAsia="Calibri" w:hAnsi="Garamond" w:cstheme="minorHAnsi"/>
                <w:sz w:val="20"/>
                <w:szCs w:val="20"/>
                <w:lang w:val="it-IT"/>
              </w:rPr>
              <w:t>i</w:t>
            </w:r>
            <w:r w:rsidRPr="002A3DBE">
              <w:rPr>
                <w:rFonts w:ascii="Garamond" w:eastAsia="Calibri" w:hAnsi="Garamond" w:cstheme="minorHAnsi"/>
                <w:spacing w:val="-1"/>
                <w:sz w:val="20"/>
                <w:szCs w:val="20"/>
                <w:lang w:val="it-IT"/>
              </w:rPr>
              <w:t xml:space="preserve"> pe</w:t>
            </w:r>
            <w:r w:rsidRPr="002A3DBE">
              <w:rPr>
                <w:rFonts w:ascii="Garamond" w:eastAsia="Calibri" w:hAnsi="Garamond" w:cstheme="minorHAnsi"/>
                <w:sz w:val="20"/>
                <w:szCs w:val="20"/>
                <w:lang w:val="it-IT"/>
              </w:rPr>
              <w:t>r</w:t>
            </w:r>
            <w:r w:rsidRPr="002A3DBE">
              <w:rPr>
                <w:rFonts w:ascii="Garamond" w:eastAsia="Calibri" w:hAnsi="Garamond" w:cstheme="minorHAnsi"/>
                <w:spacing w:val="-2"/>
                <w:sz w:val="20"/>
                <w:szCs w:val="20"/>
                <w:lang w:val="it-IT"/>
              </w:rPr>
              <w:t xml:space="preserve"> </w:t>
            </w:r>
            <w:r w:rsidRPr="002A3DBE">
              <w:rPr>
                <w:rFonts w:ascii="Garamond" w:eastAsia="Calibri" w:hAnsi="Garamond" w:cstheme="minorHAnsi"/>
                <w:spacing w:val="2"/>
                <w:sz w:val="20"/>
                <w:szCs w:val="20"/>
                <w:lang w:val="it-IT"/>
              </w:rPr>
              <w:t>i</w:t>
            </w:r>
            <w:r w:rsidRPr="002A3DBE">
              <w:rPr>
                <w:rFonts w:ascii="Garamond" w:eastAsia="Calibri" w:hAnsi="Garamond" w:cstheme="minorHAnsi"/>
                <w:sz w:val="20"/>
                <w:szCs w:val="20"/>
                <w:lang w:val="it-IT"/>
              </w:rPr>
              <w:t xml:space="preserve">l </w:t>
            </w:r>
            <w:r w:rsidRPr="002A3DBE">
              <w:rPr>
                <w:rFonts w:ascii="Garamond" w:eastAsia="Calibri" w:hAnsi="Garamond" w:cstheme="minorHAnsi"/>
                <w:spacing w:val="-1"/>
                <w:sz w:val="20"/>
                <w:szCs w:val="20"/>
                <w:lang w:val="it-IT"/>
              </w:rPr>
              <w:t>l</w:t>
            </w:r>
            <w:r w:rsidRPr="002A3DBE">
              <w:rPr>
                <w:rFonts w:ascii="Garamond" w:eastAsia="Calibri" w:hAnsi="Garamond" w:cstheme="minorHAnsi"/>
                <w:sz w:val="20"/>
                <w:szCs w:val="20"/>
                <w:lang w:val="it-IT"/>
              </w:rPr>
              <w:t>av</w:t>
            </w:r>
            <w:r w:rsidRPr="002A3DBE">
              <w:rPr>
                <w:rFonts w:ascii="Garamond" w:eastAsia="Calibri" w:hAnsi="Garamond" w:cstheme="minorHAnsi"/>
                <w:spacing w:val="1"/>
                <w:sz w:val="20"/>
                <w:szCs w:val="20"/>
                <w:lang w:val="it-IT"/>
              </w:rPr>
              <w:t>o</w:t>
            </w:r>
            <w:r w:rsidRPr="002A3DBE">
              <w:rPr>
                <w:rFonts w:ascii="Garamond" w:eastAsia="Calibri" w:hAnsi="Garamond" w:cstheme="minorHAnsi"/>
                <w:sz w:val="20"/>
                <w:szCs w:val="20"/>
                <w:lang w:val="it-IT"/>
              </w:rPr>
              <w:t xml:space="preserve">ro </w:t>
            </w:r>
            <w:r w:rsidRPr="002A3DBE">
              <w:rPr>
                <w:rFonts w:ascii="Garamond" w:eastAsia="Calibri" w:hAnsi="Garamond" w:cstheme="minorHAnsi"/>
                <w:spacing w:val="-1"/>
                <w:sz w:val="20"/>
                <w:szCs w:val="20"/>
                <w:lang w:val="it-IT"/>
              </w:rPr>
              <w:t>d</w:t>
            </w:r>
            <w:r w:rsidRPr="002A3DBE">
              <w:rPr>
                <w:rFonts w:ascii="Garamond" w:eastAsia="Calibri" w:hAnsi="Garamond" w:cstheme="minorHAnsi"/>
                <w:sz w:val="20"/>
                <w:szCs w:val="20"/>
                <w:lang w:val="it-IT"/>
              </w:rPr>
              <w:t xml:space="preserve">a </w:t>
            </w:r>
            <w:r w:rsidRPr="002A3DBE">
              <w:rPr>
                <w:rFonts w:ascii="Garamond" w:eastAsia="Calibri" w:hAnsi="Garamond" w:cstheme="minorHAnsi"/>
                <w:spacing w:val="-1"/>
                <w:sz w:val="20"/>
                <w:szCs w:val="20"/>
                <w:lang w:val="it-IT"/>
              </w:rPr>
              <w:t>s</w:t>
            </w:r>
            <w:r w:rsidRPr="002A3DBE">
              <w:rPr>
                <w:rFonts w:ascii="Garamond" w:eastAsia="Calibri" w:hAnsi="Garamond" w:cstheme="minorHAnsi"/>
                <w:sz w:val="20"/>
                <w:szCs w:val="20"/>
                <w:lang w:val="it-IT"/>
              </w:rPr>
              <w:t>v</w:t>
            </w:r>
            <w:r w:rsidRPr="002A3DBE">
              <w:rPr>
                <w:rFonts w:ascii="Garamond" w:eastAsia="Calibri" w:hAnsi="Garamond" w:cstheme="minorHAnsi"/>
                <w:spacing w:val="1"/>
                <w:sz w:val="20"/>
                <w:szCs w:val="20"/>
                <w:lang w:val="it-IT"/>
              </w:rPr>
              <w:t>o</w:t>
            </w:r>
            <w:r w:rsidRPr="002A3DBE">
              <w:rPr>
                <w:rFonts w:ascii="Garamond" w:eastAsia="Calibri" w:hAnsi="Garamond" w:cstheme="minorHAnsi"/>
                <w:spacing w:val="-1"/>
                <w:sz w:val="20"/>
                <w:szCs w:val="20"/>
                <w:lang w:val="it-IT"/>
              </w:rPr>
              <w:t>lge</w:t>
            </w:r>
            <w:r w:rsidRPr="002A3DBE">
              <w:rPr>
                <w:rFonts w:ascii="Garamond" w:eastAsia="Calibri" w:hAnsi="Garamond" w:cstheme="minorHAnsi"/>
                <w:sz w:val="20"/>
                <w:szCs w:val="20"/>
                <w:lang w:val="it-IT"/>
              </w:rPr>
              <w:t>re. /</w:t>
            </w:r>
            <w:r w:rsidRPr="002A3DBE">
              <w:rPr>
                <w:rFonts w:ascii="Garamond" w:eastAsia="Arial" w:hAnsi="Garamond" w:cstheme="minorHAnsi"/>
                <w:i/>
                <w:iCs/>
                <w:sz w:val="20"/>
                <w:szCs w:val="20"/>
                <w:lang w:val="it-IT"/>
              </w:rPr>
              <w:t xml:space="preserve"> Select</w:t>
            </w:r>
            <w:r w:rsidRPr="002A3DBE">
              <w:rPr>
                <w:rFonts w:ascii="Garamond" w:eastAsia="Arial" w:hAnsi="Garamond" w:cstheme="minorHAnsi"/>
                <w:i/>
                <w:iCs/>
                <w:spacing w:val="-15"/>
                <w:sz w:val="20"/>
                <w:szCs w:val="20"/>
                <w:lang w:val="it-IT"/>
              </w:rPr>
              <w:t xml:space="preserve"> </w:t>
            </w:r>
            <w:proofErr w:type="spellStart"/>
            <w:r w:rsidRPr="002A3DBE">
              <w:rPr>
                <w:rFonts w:ascii="Garamond" w:eastAsia="Arial" w:hAnsi="Garamond" w:cstheme="minorHAnsi"/>
                <w:i/>
                <w:iCs/>
                <w:sz w:val="20"/>
                <w:szCs w:val="20"/>
                <w:lang w:val="it-IT"/>
              </w:rPr>
              <w:t>correct</w:t>
            </w:r>
            <w:proofErr w:type="spellEnd"/>
            <w:r w:rsidRPr="002A3DBE">
              <w:rPr>
                <w:rFonts w:ascii="Garamond" w:eastAsia="Arial" w:hAnsi="Garamond" w:cstheme="minorHAnsi"/>
                <w:i/>
                <w:iCs/>
                <w:spacing w:val="28"/>
                <w:sz w:val="20"/>
                <w:szCs w:val="20"/>
                <w:lang w:val="it-IT"/>
              </w:rPr>
              <w:t xml:space="preserve"> </w:t>
            </w:r>
            <w:r w:rsidRPr="002A3DBE">
              <w:rPr>
                <w:rFonts w:ascii="Garamond" w:eastAsia="Arial" w:hAnsi="Garamond" w:cstheme="minorHAnsi"/>
                <w:i/>
                <w:iCs/>
                <w:sz w:val="20"/>
                <w:szCs w:val="20"/>
                <w:lang w:val="it-IT"/>
              </w:rPr>
              <w:t>hand</w:t>
            </w:r>
            <w:r w:rsidRPr="002A3DBE">
              <w:rPr>
                <w:rFonts w:ascii="Garamond" w:eastAsia="Arial" w:hAnsi="Garamond" w:cstheme="minorHAnsi"/>
                <w:i/>
                <w:iCs/>
                <w:spacing w:val="28"/>
                <w:sz w:val="20"/>
                <w:szCs w:val="20"/>
                <w:lang w:val="it-IT"/>
              </w:rPr>
              <w:t xml:space="preserve"> </w:t>
            </w:r>
            <w:r w:rsidRPr="002A3DBE">
              <w:rPr>
                <w:rFonts w:ascii="Garamond" w:eastAsia="Arial" w:hAnsi="Garamond" w:cstheme="minorHAnsi"/>
                <w:i/>
                <w:iCs/>
                <w:sz w:val="20"/>
                <w:szCs w:val="20"/>
                <w:lang w:val="it-IT"/>
              </w:rPr>
              <w:t>tools</w:t>
            </w:r>
            <w:r w:rsidRPr="002A3DBE">
              <w:rPr>
                <w:rFonts w:ascii="Garamond" w:eastAsia="Arial" w:hAnsi="Garamond" w:cstheme="minorHAnsi"/>
                <w:i/>
                <w:iCs/>
                <w:spacing w:val="27"/>
                <w:sz w:val="20"/>
                <w:szCs w:val="20"/>
                <w:lang w:val="it-IT"/>
              </w:rPr>
              <w:t xml:space="preserve"> </w:t>
            </w:r>
            <w:r w:rsidRPr="002A3DBE">
              <w:rPr>
                <w:rFonts w:ascii="Garamond" w:eastAsia="Arial" w:hAnsi="Garamond" w:cstheme="minorHAnsi"/>
                <w:i/>
                <w:iCs/>
                <w:sz w:val="20"/>
                <w:szCs w:val="20"/>
                <w:lang w:val="it-IT"/>
              </w:rPr>
              <w:t>for</w:t>
            </w:r>
            <w:r w:rsidRPr="002A3DBE">
              <w:rPr>
                <w:rFonts w:ascii="Garamond" w:eastAsia="Arial" w:hAnsi="Garamond" w:cstheme="minorHAnsi"/>
                <w:i/>
                <w:iCs/>
                <w:spacing w:val="40"/>
                <w:sz w:val="20"/>
                <w:szCs w:val="20"/>
                <w:lang w:val="it-IT"/>
              </w:rPr>
              <w:t xml:space="preserve"> </w:t>
            </w:r>
            <w:r w:rsidRPr="002A3DBE">
              <w:rPr>
                <w:rFonts w:ascii="Garamond" w:eastAsia="Arial" w:hAnsi="Garamond" w:cstheme="minorHAnsi"/>
                <w:i/>
                <w:iCs/>
                <w:sz w:val="20"/>
                <w:szCs w:val="20"/>
                <w:lang w:val="it-IT"/>
              </w:rPr>
              <w:t>task</w:t>
            </w:r>
            <w:r w:rsidRPr="002A3DBE">
              <w:rPr>
                <w:rFonts w:ascii="Garamond" w:eastAsia="Arial" w:hAnsi="Garamond" w:cstheme="minorHAnsi"/>
                <w:i/>
                <w:iCs/>
                <w:spacing w:val="10"/>
                <w:sz w:val="20"/>
                <w:szCs w:val="20"/>
                <w:lang w:val="it-IT"/>
              </w:rPr>
              <w:t xml:space="preserve"> </w:t>
            </w:r>
            <w:r w:rsidRPr="002A3DBE">
              <w:rPr>
                <w:rFonts w:ascii="Garamond" w:eastAsia="Arial" w:hAnsi="Garamond" w:cstheme="minorHAnsi"/>
                <w:i/>
                <w:iCs/>
                <w:sz w:val="20"/>
                <w:szCs w:val="20"/>
                <w:lang w:val="it-IT"/>
              </w:rPr>
              <w:t>in</w:t>
            </w:r>
            <w:r w:rsidRPr="002A3DBE">
              <w:rPr>
                <w:rFonts w:ascii="Garamond" w:eastAsia="Arial" w:hAnsi="Garamond" w:cstheme="minorHAnsi"/>
                <w:i/>
                <w:iCs/>
                <w:spacing w:val="20"/>
                <w:sz w:val="20"/>
                <w:szCs w:val="20"/>
                <w:lang w:val="it-IT"/>
              </w:rPr>
              <w:t xml:space="preserve"> </w:t>
            </w:r>
            <w:r w:rsidRPr="002A3DBE">
              <w:rPr>
                <w:rFonts w:ascii="Garamond" w:eastAsia="Arial" w:hAnsi="Garamond" w:cstheme="minorHAnsi"/>
                <w:i/>
                <w:iCs/>
                <w:w w:val="107"/>
                <w:sz w:val="20"/>
                <w:szCs w:val="20"/>
                <w:lang w:val="it-IT"/>
              </w:rPr>
              <w:t>hand</w:t>
            </w:r>
          </w:p>
        </w:tc>
        <w:tc>
          <w:tcPr>
            <w:tcW w:w="850" w:type="dxa"/>
            <w:tcBorders>
              <w:top w:val="single" w:sz="4" w:space="0" w:color="00457E"/>
              <w:left w:val="single" w:sz="4" w:space="0" w:color="00457E"/>
              <w:bottom w:val="single" w:sz="4" w:space="0" w:color="00457E"/>
              <w:right w:val="single" w:sz="4" w:space="0" w:color="00457E"/>
            </w:tcBorders>
          </w:tcPr>
          <w:p w14:paraId="3655D5D6" w14:textId="77777777" w:rsidR="002A3DBE" w:rsidRPr="007900BC" w:rsidRDefault="002A3DBE" w:rsidP="002A3DBE">
            <w:pPr>
              <w:spacing w:line="240" w:lineRule="auto"/>
              <w:ind w:left="198" w:right="181"/>
              <w:jc w:val="both"/>
              <w:rPr>
                <w:rFonts w:ascii="Garamond" w:hAnsi="Garamond" w:cstheme="minorHAnsi"/>
                <w:i/>
                <w:iCs/>
                <w:sz w:val="18"/>
                <w:szCs w:val="18"/>
                <w:lang w:val="it-IT"/>
              </w:rPr>
            </w:pPr>
          </w:p>
        </w:tc>
        <w:tc>
          <w:tcPr>
            <w:tcW w:w="1134" w:type="dxa"/>
            <w:gridSpan w:val="2"/>
            <w:tcBorders>
              <w:top w:val="single" w:sz="4" w:space="0" w:color="00457E"/>
              <w:left w:val="single" w:sz="4" w:space="0" w:color="00457E"/>
              <w:bottom w:val="single" w:sz="4" w:space="0" w:color="00457E"/>
              <w:right w:val="single" w:sz="4" w:space="0" w:color="00457E"/>
            </w:tcBorders>
          </w:tcPr>
          <w:p w14:paraId="15F9440B" w14:textId="77777777" w:rsidR="002A3DBE" w:rsidRPr="007900BC" w:rsidRDefault="002A3DBE" w:rsidP="002A3DBE">
            <w:pPr>
              <w:spacing w:line="240" w:lineRule="auto"/>
              <w:ind w:left="198" w:right="181"/>
              <w:jc w:val="both"/>
              <w:rPr>
                <w:rFonts w:ascii="Garamond" w:hAnsi="Garamond" w:cstheme="minorHAnsi"/>
                <w:i/>
                <w:iCs/>
                <w:sz w:val="18"/>
                <w:szCs w:val="18"/>
                <w:lang w:val="it-IT"/>
              </w:rPr>
            </w:pPr>
          </w:p>
        </w:tc>
        <w:tc>
          <w:tcPr>
            <w:tcW w:w="4820" w:type="dxa"/>
            <w:gridSpan w:val="2"/>
            <w:vMerge/>
            <w:tcBorders>
              <w:left w:val="single" w:sz="4" w:space="0" w:color="00457E"/>
              <w:bottom w:val="single" w:sz="4" w:space="0" w:color="auto"/>
              <w:right w:val="single" w:sz="4" w:space="0" w:color="00457E"/>
            </w:tcBorders>
          </w:tcPr>
          <w:p w14:paraId="16B4108C" w14:textId="77777777" w:rsidR="002A3DBE" w:rsidRPr="007900BC" w:rsidRDefault="002A3DBE" w:rsidP="002A3DBE">
            <w:pPr>
              <w:spacing w:line="240" w:lineRule="auto"/>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14EB8754" w14:textId="77777777" w:rsidR="002A3DBE" w:rsidRPr="007900BC" w:rsidRDefault="002A3DBE" w:rsidP="002A3DBE">
            <w:pPr>
              <w:spacing w:line="240" w:lineRule="auto"/>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2AB36B66" w14:textId="77777777" w:rsidR="002A3DBE" w:rsidRPr="007900BC" w:rsidRDefault="002A3DBE" w:rsidP="002A3DBE">
            <w:pPr>
              <w:spacing w:line="240" w:lineRule="auto"/>
              <w:jc w:val="both"/>
              <w:rPr>
                <w:rFonts w:ascii="Garamond" w:hAnsi="Garamond" w:cstheme="minorHAnsi"/>
                <w:i/>
                <w:iCs/>
                <w:sz w:val="18"/>
                <w:szCs w:val="18"/>
                <w:lang w:val="it-IT"/>
              </w:rPr>
            </w:pPr>
          </w:p>
        </w:tc>
      </w:tr>
      <w:tr w:rsidR="002A3DBE" w:rsidRPr="007900BC" w14:paraId="215714FC" w14:textId="77777777" w:rsidTr="002A3DBE">
        <w:trPr>
          <w:trHeight w:hRule="exact" w:val="413"/>
          <w:jc w:val="center"/>
        </w:trPr>
        <w:tc>
          <w:tcPr>
            <w:tcW w:w="565" w:type="dxa"/>
            <w:tcBorders>
              <w:top w:val="single" w:sz="4" w:space="0" w:color="00457E"/>
              <w:left w:val="single" w:sz="4" w:space="0" w:color="00457E"/>
              <w:bottom w:val="single" w:sz="4" w:space="0" w:color="00457E"/>
              <w:right w:val="single" w:sz="4" w:space="0" w:color="00457E"/>
            </w:tcBorders>
          </w:tcPr>
          <w:p w14:paraId="4BDD8D20" w14:textId="664D6675" w:rsidR="002A3DBE" w:rsidRPr="002A3DBE" w:rsidRDefault="002A3DBE" w:rsidP="002A3DBE">
            <w:pPr>
              <w:spacing w:after="0" w:line="360" w:lineRule="auto"/>
              <w:jc w:val="center"/>
              <w:rPr>
                <w:rFonts w:ascii="Garamond" w:eastAsia="Arial" w:hAnsi="Garamond" w:cstheme="minorHAnsi"/>
                <w:sz w:val="20"/>
                <w:szCs w:val="20"/>
                <w:lang w:val="it-IT"/>
              </w:rPr>
            </w:pPr>
            <w:r w:rsidRPr="002A3DBE">
              <w:rPr>
                <w:rFonts w:ascii="Garamond" w:eastAsia="Calibri" w:hAnsi="Garamond" w:cstheme="minorHAnsi"/>
                <w:sz w:val="20"/>
                <w:szCs w:val="20"/>
              </w:rPr>
              <w:t>.5</w:t>
            </w:r>
          </w:p>
        </w:tc>
        <w:tc>
          <w:tcPr>
            <w:tcW w:w="5951" w:type="dxa"/>
            <w:gridSpan w:val="2"/>
            <w:tcBorders>
              <w:top w:val="single" w:sz="4" w:space="0" w:color="00457E"/>
              <w:left w:val="single" w:sz="4" w:space="0" w:color="00457E"/>
              <w:bottom w:val="single" w:sz="4" w:space="0" w:color="00457E"/>
              <w:right w:val="single" w:sz="4" w:space="0" w:color="00457E"/>
            </w:tcBorders>
          </w:tcPr>
          <w:p w14:paraId="0D7BD075" w14:textId="42607F8E" w:rsidR="002A3DBE" w:rsidRPr="002A3DBE" w:rsidRDefault="002A3DBE" w:rsidP="002A3DBE">
            <w:pPr>
              <w:spacing w:after="0" w:line="218" w:lineRule="exact"/>
              <w:ind w:left="105" w:right="96"/>
              <w:jc w:val="both"/>
              <w:rPr>
                <w:rFonts w:ascii="Garamond" w:eastAsia="Calibri" w:hAnsi="Garamond" w:cstheme="minorHAnsi"/>
                <w:spacing w:val="-1"/>
                <w:sz w:val="20"/>
                <w:szCs w:val="20"/>
                <w:lang w:val="it-IT"/>
              </w:rPr>
            </w:pPr>
            <w:r w:rsidRPr="002A3DBE">
              <w:rPr>
                <w:rFonts w:ascii="Garamond" w:eastAsia="Calibri" w:hAnsi="Garamond" w:cstheme="minorHAnsi"/>
                <w:sz w:val="20"/>
                <w:szCs w:val="20"/>
                <w:lang w:val="it-IT"/>
              </w:rPr>
              <w:t>I</w:t>
            </w:r>
            <w:r w:rsidRPr="002A3DBE">
              <w:rPr>
                <w:rFonts w:ascii="Garamond" w:eastAsia="Calibri" w:hAnsi="Garamond" w:cstheme="minorHAnsi"/>
                <w:spacing w:val="-1"/>
                <w:sz w:val="20"/>
                <w:szCs w:val="20"/>
                <w:lang w:val="it-IT"/>
              </w:rPr>
              <w:t>s</w:t>
            </w:r>
            <w:r w:rsidRPr="002A3DBE">
              <w:rPr>
                <w:rFonts w:ascii="Garamond" w:eastAsia="Calibri" w:hAnsi="Garamond" w:cstheme="minorHAnsi"/>
                <w:spacing w:val="1"/>
                <w:sz w:val="20"/>
                <w:szCs w:val="20"/>
                <w:lang w:val="it-IT"/>
              </w:rPr>
              <w:t>o</w:t>
            </w:r>
            <w:r w:rsidRPr="002A3DBE">
              <w:rPr>
                <w:rFonts w:ascii="Garamond" w:eastAsia="Calibri" w:hAnsi="Garamond" w:cstheme="minorHAnsi"/>
                <w:spacing w:val="-1"/>
                <w:sz w:val="20"/>
                <w:szCs w:val="20"/>
                <w:lang w:val="it-IT"/>
              </w:rPr>
              <w:t>l</w:t>
            </w:r>
            <w:r w:rsidRPr="002A3DBE">
              <w:rPr>
                <w:rFonts w:ascii="Garamond" w:eastAsia="Calibri" w:hAnsi="Garamond" w:cstheme="minorHAnsi"/>
                <w:sz w:val="20"/>
                <w:szCs w:val="20"/>
                <w:lang w:val="it-IT"/>
              </w:rPr>
              <w:t xml:space="preserve">a </w:t>
            </w:r>
            <w:r w:rsidRPr="002A3DBE">
              <w:rPr>
                <w:rFonts w:ascii="Garamond" w:eastAsia="Calibri" w:hAnsi="Garamond" w:cstheme="minorHAnsi"/>
                <w:spacing w:val="-1"/>
                <w:sz w:val="20"/>
                <w:szCs w:val="20"/>
                <w:lang w:val="it-IT"/>
              </w:rPr>
              <w:t>l</w:t>
            </w:r>
            <w:r w:rsidRPr="002A3DBE">
              <w:rPr>
                <w:rFonts w:ascii="Garamond" w:eastAsia="Calibri" w:hAnsi="Garamond" w:cstheme="minorHAnsi"/>
                <w:spacing w:val="1"/>
                <w:sz w:val="20"/>
                <w:szCs w:val="20"/>
                <w:lang w:val="it-IT"/>
              </w:rPr>
              <w:t>’</w:t>
            </w:r>
            <w:r w:rsidRPr="002A3DBE">
              <w:rPr>
                <w:rFonts w:ascii="Garamond" w:eastAsia="Calibri" w:hAnsi="Garamond" w:cstheme="minorHAnsi"/>
                <w:sz w:val="20"/>
                <w:szCs w:val="20"/>
                <w:lang w:val="it-IT"/>
              </w:rPr>
              <w:t>attr</w:t>
            </w:r>
            <w:r w:rsidRPr="002A3DBE">
              <w:rPr>
                <w:rFonts w:ascii="Garamond" w:eastAsia="Calibri" w:hAnsi="Garamond" w:cstheme="minorHAnsi"/>
                <w:spacing w:val="-1"/>
                <w:sz w:val="20"/>
                <w:szCs w:val="20"/>
                <w:lang w:val="it-IT"/>
              </w:rPr>
              <w:t>e</w:t>
            </w:r>
            <w:r w:rsidRPr="002A3DBE">
              <w:rPr>
                <w:rFonts w:ascii="Garamond" w:eastAsia="Calibri" w:hAnsi="Garamond" w:cstheme="minorHAnsi"/>
                <w:spacing w:val="1"/>
                <w:sz w:val="20"/>
                <w:szCs w:val="20"/>
                <w:lang w:val="it-IT"/>
              </w:rPr>
              <w:t>zz</w:t>
            </w:r>
            <w:r w:rsidRPr="002A3DBE">
              <w:rPr>
                <w:rFonts w:ascii="Garamond" w:eastAsia="Calibri" w:hAnsi="Garamond" w:cstheme="minorHAnsi"/>
                <w:sz w:val="20"/>
                <w:szCs w:val="20"/>
                <w:lang w:val="it-IT"/>
              </w:rPr>
              <w:t>at</w:t>
            </w:r>
            <w:r w:rsidRPr="002A3DBE">
              <w:rPr>
                <w:rFonts w:ascii="Garamond" w:eastAsia="Calibri" w:hAnsi="Garamond" w:cstheme="minorHAnsi"/>
                <w:spacing w:val="-1"/>
                <w:sz w:val="20"/>
                <w:szCs w:val="20"/>
                <w:lang w:val="it-IT"/>
              </w:rPr>
              <w:t>u</w:t>
            </w:r>
            <w:r w:rsidRPr="002A3DBE">
              <w:rPr>
                <w:rFonts w:ascii="Garamond" w:eastAsia="Calibri" w:hAnsi="Garamond" w:cstheme="minorHAnsi"/>
                <w:sz w:val="20"/>
                <w:szCs w:val="20"/>
                <w:lang w:val="it-IT"/>
              </w:rPr>
              <w:t>ra</w:t>
            </w:r>
            <w:r w:rsidRPr="002A3DBE">
              <w:rPr>
                <w:rFonts w:ascii="Garamond" w:eastAsia="Calibri" w:hAnsi="Garamond" w:cstheme="minorHAnsi"/>
                <w:spacing w:val="-4"/>
                <w:sz w:val="20"/>
                <w:szCs w:val="20"/>
                <w:lang w:val="it-IT"/>
              </w:rPr>
              <w:t xml:space="preserve"> </w:t>
            </w:r>
            <w:r w:rsidRPr="002A3DBE">
              <w:rPr>
                <w:rFonts w:ascii="Garamond" w:eastAsia="Calibri" w:hAnsi="Garamond" w:cstheme="minorHAnsi"/>
                <w:spacing w:val="-1"/>
                <w:sz w:val="20"/>
                <w:szCs w:val="20"/>
                <w:lang w:val="it-IT"/>
              </w:rPr>
              <w:t>qu</w:t>
            </w:r>
            <w:r w:rsidRPr="002A3DBE">
              <w:rPr>
                <w:rFonts w:ascii="Garamond" w:eastAsia="Calibri" w:hAnsi="Garamond" w:cstheme="minorHAnsi"/>
                <w:sz w:val="20"/>
                <w:szCs w:val="20"/>
                <w:lang w:val="it-IT"/>
              </w:rPr>
              <w:t>a</w:t>
            </w:r>
            <w:r w:rsidRPr="002A3DBE">
              <w:rPr>
                <w:rFonts w:ascii="Garamond" w:eastAsia="Calibri" w:hAnsi="Garamond" w:cstheme="minorHAnsi"/>
                <w:spacing w:val="1"/>
                <w:sz w:val="20"/>
                <w:szCs w:val="20"/>
                <w:lang w:val="it-IT"/>
              </w:rPr>
              <w:t>n</w:t>
            </w:r>
            <w:r w:rsidRPr="002A3DBE">
              <w:rPr>
                <w:rFonts w:ascii="Garamond" w:eastAsia="Calibri" w:hAnsi="Garamond" w:cstheme="minorHAnsi"/>
                <w:spacing w:val="-1"/>
                <w:sz w:val="20"/>
                <w:szCs w:val="20"/>
                <w:lang w:val="it-IT"/>
              </w:rPr>
              <w:t>d</w:t>
            </w:r>
            <w:r w:rsidRPr="002A3DBE">
              <w:rPr>
                <w:rFonts w:ascii="Garamond" w:eastAsia="Calibri" w:hAnsi="Garamond" w:cstheme="minorHAnsi"/>
                <w:sz w:val="20"/>
                <w:szCs w:val="20"/>
                <w:lang w:val="it-IT"/>
              </w:rPr>
              <w:t>o</w:t>
            </w:r>
            <w:r w:rsidRPr="002A3DBE">
              <w:rPr>
                <w:rFonts w:ascii="Garamond" w:eastAsia="Calibri" w:hAnsi="Garamond" w:cstheme="minorHAnsi"/>
                <w:spacing w:val="1"/>
                <w:sz w:val="20"/>
                <w:szCs w:val="20"/>
                <w:lang w:val="it-IT"/>
              </w:rPr>
              <w:t xml:space="preserve"> </w:t>
            </w:r>
            <w:r w:rsidRPr="002A3DBE">
              <w:rPr>
                <w:rFonts w:ascii="Garamond" w:eastAsia="Calibri" w:hAnsi="Garamond" w:cstheme="minorHAnsi"/>
                <w:spacing w:val="-1"/>
                <w:sz w:val="20"/>
                <w:szCs w:val="20"/>
                <w:lang w:val="it-IT"/>
              </w:rPr>
              <w:t>n</w:t>
            </w:r>
            <w:r w:rsidRPr="002A3DBE">
              <w:rPr>
                <w:rFonts w:ascii="Garamond" w:eastAsia="Calibri" w:hAnsi="Garamond" w:cstheme="minorHAnsi"/>
                <w:spacing w:val="1"/>
                <w:sz w:val="20"/>
                <w:szCs w:val="20"/>
                <w:lang w:val="it-IT"/>
              </w:rPr>
              <w:t>o</w:t>
            </w:r>
            <w:r w:rsidRPr="002A3DBE">
              <w:rPr>
                <w:rFonts w:ascii="Garamond" w:eastAsia="Calibri" w:hAnsi="Garamond" w:cstheme="minorHAnsi"/>
                <w:sz w:val="20"/>
                <w:szCs w:val="20"/>
                <w:lang w:val="it-IT"/>
              </w:rPr>
              <w:t>n</w:t>
            </w:r>
            <w:r w:rsidRPr="002A3DBE">
              <w:rPr>
                <w:rFonts w:ascii="Garamond" w:eastAsia="Calibri" w:hAnsi="Garamond" w:cstheme="minorHAnsi"/>
                <w:spacing w:val="-1"/>
                <w:sz w:val="20"/>
                <w:szCs w:val="20"/>
                <w:lang w:val="it-IT"/>
              </w:rPr>
              <w:t xml:space="preserve"> </w:t>
            </w:r>
            <w:r w:rsidRPr="002A3DBE">
              <w:rPr>
                <w:rFonts w:ascii="Garamond" w:eastAsia="Calibri" w:hAnsi="Garamond" w:cstheme="minorHAnsi"/>
                <w:spacing w:val="2"/>
                <w:sz w:val="20"/>
                <w:szCs w:val="20"/>
                <w:lang w:val="it-IT"/>
              </w:rPr>
              <w:t>i</w:t>
            </w:r>
            <w:r w:rsidRPr="002A3DBE">
              <w:rPr>
                <w:rFonts w:ascii="Garamond" w:eastAsia="Calibri" w:hAnsi="Garamond" w:cstheme="minorHAnsi"/>
                <w:sz w:val="20"/>
                <w:szCs w:val="20"/>
                <w:lang w:val="it-IT"/>
              </w:rPr>
              <w:t>n</w:t>
            </w:r>
            <w:r w:rsidRPr="002A3DBE">
              <w:rPr>
                <w:rFonts w:ascii="Garamond" w:eastAsia="Calibri" w:hAnsi="Garamond" w:cstheme="minorHAnsi"/>
                <w:spacing w:val="-1"/>
                <w:sz w:val="20"/>
                <w:szCs w:val="20"/>
                <w:lang w:val="it-IT"/>
              </w:rPr>
              <w:t xml:space="preserve"> us</w:t>
            </w:r>
            <w:r w:rsidRPr="002A3DBE">
              <w:rPr>
                <w:rFonts w:ascii="Garamond" w:eastAsia="Calibri" w:hAnsi="Garamond" w:cstheme="minorHAnsi"/>
                <w:sz w:val="20"/>
                <w:szCs w:val="20"/>
                <w:lang w:val="it-IT"/>
              </w:rPr>
              <w:t>o. /</w:t>
            </w:r>
            <w:r w:rsidRPr="002A3DBE">
              <w:rPr>
                <w:rFonts w:ascii="Garamond" w:eastAsia="Arial" w:hAnsi="Garamond" w:cstheme="minorHAnsi"/>
                <w:i/>
                <w:iCs/>
                <w:sz w:val="20"/>
                <w:szCs w:val="20"/>
              </w:rPr>
              <w:t xml:space="preserve"> Isolate</w:t>
            </w:r>
            <w:r w:rsidRPr="002A3DBE">
              <w:rPr>
                <w:rFonts w:ascii="Garamond" w:eastAsia="Arial" w:hAnsi="Garamond" w:cstheme="minorHAnsi"/>
                <w:i/>
                <w:iCs/>
                <w:spacing w:val="16"/>
                <w:sz w:val="20"/>
                <w:szCs w:val="20"/>
              </w:rPr>
              <w:t xml:space="preserve"> </w:t>
            </w:r>
            <w:r w:rsidRPr="002A3DBE">
              <w:rPr>
                <w:rFonts w:ascii="Garamond" w:eastAsia="Arial" w:hAnsi="Garamond" w:cstheme="minorHAnsi"/>
                <w:i/>
                <w:iCs/>
                <w:w w:val="109"/>
                <w:sz w:val="20"/>
                <w:szCs w:val="20"/>
              </w:rPr>
              <w:t>equipment</w:t>
            </w:r>
            <w:r w:rsidRPr="002A3DBE">
              <w:rPr>
                <w:rFonts w:ascii="Garamond" w:eastAsia="Arial" w:hAnsi="Garamond" w:cstheme="minorHAnsi"/>
                <w:i/>
                <w:iCs/>
                <w:spacing w:val="-4"/>
                <w:w w:val="109"/>
                <w:sz w:val="20"/>
                <w:szCs w:val="20"/>
              </w:rPr>
              <w:t xml:space="preserve"> </w:t>
            </w:r>
            <w:r w:rsidRPr="002A3DBE">
              <w:rPr>
                <w:rFonts w:ascii="Garamond" w:eastAsia="Arial" w:hAnsi="Garamond" w:cstheme="minorHAnsi"/>
                <w:i/>
                <w:iCs/>
                <w:sz w:val="20"/>
                <w:szCs w:val="20"/>
              </w:rPr>
              <w:t>when</w:t>
            </w:r>
            <w:r w:rsidRPr="002A3DBE">
              <w:rPr>
                <w:rFonts w:ascii="Garamond" w:eastAsia="Arial" w:hAnsi="Garamond" w:cstheme="minorHAnsi"/>
                <w:i/>
                <w:iCs/>
                <w:spacing w:val="39"/>
                <w:sz w:val="20"/>
                <w:szCs w:val="20"/>
              </w:rPr>
              <w:t xml:space="preserve"> </w:t>
            </w:r>
            <w:r w:rsidRPr="002A3DBE">
              <w:rPr>
                <w:rFonts w:ascii="Garamond" w:eastAsia="Arial" w:hAnsi="Garamond" w:cstheme="minorHAnsi"/>
                <w:i/>
                <w:iCs/>
                <w:sz w:val="20"/>
                <w:szCs w:val="20"/>
              </w:rPr>
              <w:t>not</w:t>
            </w:r>
            <w:r w:rsidRPr="002A3DBE">
              <w:rPr>
                <w:rFonts w:ascii="Garamond" w:eastAsia="Arial" w:hAnsi="Garamond" w:cstheme="minorHAnsi"/>
                <w:i/>
                <w:iCs/>
                <w:spacing w:val="38"/>
                <w:sz w:val="20"/>
                <w:szCs w:val="20"/>
              </w:rPr>
              <w:t xml:space="preserve"> </w:t>
            </w:r>
            <w:r w:rsidRPr="002A3DBE">
              <w:rPr>
                <w:rFonts w:ascii="Garamond" w:eastAsia="Arial" w:hAnsi="Garamond" w:cstheme="minorHAnsi"/>
                <w:i/>
                <w:iCs/>
                <w:sz w:val="20"/>
                <w:szCs w:val="20"/>
              </w:rPr>
              <w:t>in</w:t>
            </w:r>
            <w:r w:rsidRPr="002A3DBE">
              <w:rPr>
                <w:rFonts w:ascii="Garamond" w:eastAsia="Arial" w:hAnsi="Garamond" w:cstheme="minorHAnsi"/>
                <w:i/>
                <w:iCs/>
                <w:spacing w:val="20"/>
                <w:sz w:val="20"/>
                <w:szCs w:val="20"/>
              </w:rPr>
              <w:t xml:space="preserve"> </w:t>
            </w:r>
            <w:r w:rsidRPr="002A3DBE">
              <w:rPr>
                <w:rFonts w:ascii="Garamond" w:eastAsia="Arial" w:hAnsi="Garamond" w:cstheme="minorHAnsi"/>
                <w:i/>
                <w:iCs/>
                <w:sz w:val="20"/>
                <w:szCs w:val="20"/>
              </w:rPr>
              <w:t>use</w:t>
            </w:r>
          </w:p>
        </w:tc>
        <w:tc>
          <w:tcPr>
            <w:tcW w:w="850" w:type="dxa"/>
            <w:tcBorders>
              <w:top w:val="single" w:sz="4" w:space="0" w:color="00457E"/>
              <w:left w:val="single" w:sz="4" w:space="0" w:color="00457E"/>
              <w:bottom w:val="single" w:sz="4" w:space="0" w:color="00457E"/>
              <w:right w:val="single" w:sz="4" w:space="0" w:color="00457E"/>
            </w:tcBorders>
          </w:tcPr>
          <w:p w14:paraId="61F8C516" w14:textId="77777777" w:rsidR="002A3DBE" w:rsidRPr="007900BC" w:rsidRDefault="002A3DBE" w:rsidP="002A3DBE">
            <w:pPr>
              <w:spacing w:line="240" w:lineRule="auto"/>
              <w:ind w:left="198" w:right="181"/>
              <w:jc w:val="both"/>
              <w:rPr>
                <w:rFonts w:ascii="Garamond" w:hAnsi="Garamond" w:cstheme="minorHAnsi"/>
                <w:i/>
                <w:iCs/>
                <w:sz w:val="18"/>
                <w:szCs w:val="18"/>
                <w:lang w:val="it-IT"/>
              </w:rPr>
            </w:pPr>
          </w:p>
        </w:tc>
        <w:tc>
          <w:tcPr>
            <w:tcW w:w="1134" w:type="dxa"/>
            <w:gridSpan w:val="2"/>
            <w:tcBorders>
              <w:top w:val="single" w:sz="4" w:space="0" w:color="00457E"/>
              <w:left w:val="single" w:sz="4" w:space="0" w:color="00457E"/>
              <w:bottom w:val="single" w:sz="4" w:space="0" w:color="00457E"/>
              <w:right w:val="single" w:sz="4" w:space="0" w:color="00457E"/>
            </w:tcBorders>
          </w:tcPr>
          <w:p w14:paraId="1FADB9C1" w14:textId="77777777" w:rsidR="002A3DBE" w:rsidRPr="007900BC" w:rsidRDefault="002A3DBE" w:rsidP="002A3DBE">
            <w:pPr>
              <w:spacing w:line="240" w:lineRule="auto"/>
              <w:ind w:left="198" w:right="181"/>
              <w:jc w:val="both"/>
              <w:rPr>
                <w:rFonts w:ascii="Garamond" w:hAnsi="Garamond" w:cstheme="minorHAnsi"/>
                <w:i/>
                <w:iCs/>
                <w:sz w:val="18"/>
                <w:szCs w:val="18"/>
                <w:lang w:val="it-IT"/>
              </w:rPr>
            </w:pPr>
          </w:p>
        </w:tc>
        <w:tc>
          <w:tcPr>
            <w:tcW w:w="4820" w:type="dxa"/>
            <w:gridSpan w:val="2"/>
            <w:tcBorders>
              <w:left w:val="single" w:sz="4" w:space="0" w:color="00457E"/>
              <w:bottom w:val="single" w:sz="4" w:space="0" w:color="auto"/>
              <w:right w:val="single" w:sz="4" w:space="0" w:color="00457E"/>
            </w:tcBorders>
          </w:tcPr>
          <w:p w14:paraId="66BBF601" w14:textId="77777777" w:rsidR="002A3DBE" w:rsidRPr="007900BC" w:rsidRDefault="002A3DBE" w:rsidP="002A3DBE">
            <w:pPr>
              <w:spacing w:line="240" w:lineRule="auto"/>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53D97CD9" w14:textId="77777777" w:rsidR="002A3DBE" w:rsidRPr="007900BC" w:rsidRDefault="002A3DBE" w:rsidP="002A3DBE">
            <w:pPr>
              <w:spacing w:line="240" w:lineRule="auto"/>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59976DAB" w14:textId="77777777" w:rsidR="002A3DBE" w:rsidRPr="007900BC" w:rsidRDefault="002A3DBE" w:rsidP="002A3DBE">
            <w:pPr>
              <w:spacing w:line="240" w:lineRule="auto"/>
              <w:jc w:val="both"/>
              <w:rPr>
                <w:rFonts w:ascii="Garamond" w:hAnsi="Garamond" w:cstheme="minorHAnsi"/>
                <w:i/>
                <w:iCs/>
                <w:sz w:val="18"/>
                <w:szCs w:val="18"/>
                <w:lang w:val="it-IT"/>
              </w:rPr>
            </w:pPr>
          </w:p>
        </w:tc>
      </w:tr>
      <w:tr w:rsidR="002A3DBE" w:rsidRPr="00366F3C" w14:paraId="3F65E791" w14:textId="77777777" w:rsidTr="00CD2FA4">
        <w:trPr>
          <w:trHeight w:hRule="exact" w:val="569"/>
          <w:jc w:val="center"/>
        </w:trPr>
        <w:tc>
          <w:tcPr>
            <w:tcW w:w="565" w:type="dxa"/>
            <w:tcBorders>
              <w:top w:val="single" w:sz="4" w:space="0" w:color="00457E"/>
              <w:left w:val="single" w:sz="4" w:space="0" w:color="00457E"/>
              <w:bottom w:val="single" w:sz="4" w:space="0" w:color="00457E"/>
              <w:right w:val="single" w:sz="4" w:space="0" w:color="00457E"/>
            </w:tcBorders>
          </w:tcPr>
          <w:p w14:paraId="24CCD58D" w14:textId="0B0A3764" w:rsidR="002A3DBE" w:rsidRPr="002A3DBE" w:rsidRDefault="002A3DBE" w:rsidP="002A3DBE">
            <w:pPr>
              <w:spacing w:after="0" w:line="360" w:lineRule="auto"/>
              <w:jc w:val="center"/>
              <w:rPr>
                <w:rFonts w:ascii="Garamond" w:eastAsia="Arial" w:hAnsi="Garamond" w:cstheme="minorHAnsi"/>
                <w:sz w:val="20"/>
                <w:szCs w:val="20"/>
                <w:lang w:val="it-IT"/>
              </w:rPr>
            </w:pPr>
            <w:r w:rsidRPr="002A3DBE">
              <w:rPr>
                <w:rFonts w:ascii="Garamond" w:eastAsia="Calibri" w:hAnsi="Garamond" w:cstheme="minorHAnsi"/>
                <w:sz w:val="20"/>
                <w:szCs w:val="20"/>
              </w:rPr>
              <w:t>.6</w:t>
            </w:r>
          </w:p>
        </w:tc>
        <w:tc>
          <w:tcPr>
            <w:tcW w:w="5951" w:type="dxa"/>
            <w:gridSpan w:val="2"/>
            <w:tcBorders>
              <w:top w:val="single" w:sz="4" w:space="0" w:color="00457E"/>
              <w:left w:val="single" w:sz="4" w:space="0" w:color="00457E"/>
              <w:bottom w:val="single" w:sz="4" w:space="0" w:color="00457E"/>
              <w:right w:val="single" w:sz="4" w:space="0" w:color="00457E"/>
            </w:tcBorders>
          </w:tcPr>
          <w:p w14:paraId="61293912" w14:textId="21FBB1C6" w:rsidR="002A3DBE" w:rsidRPr="002A3DBE" w:rsidRDefault="002A3DBE" w:rsidP="002A3DBE">
            <w:pPr>
              <w:spacing w:after="0" w:line="218" w:lineRule="exact"/>
              <w:ind w:left="105" w:right="96"/>
              <w:jc w:val="both"/>
              <w:rPr>
                <w:rFonts w:ascii="Garamond" w:eastAsia="Calibri" w:hAnsi="Garamond" w:cstheme="minorHAnsi"/>
                <w:spacing w:val="1"/>
                <w:sz w:val="20"/>
                <w:szCs w:val="20"/>
                <w:lang w:val="it-IT"/>
              </w:rPr>
            </w:pPr>
            <w:r w:rsidRPr="002A3DBE">
              <w:rPr>
                <w:rFonts w:ascii="Garamond" w:eastAsia="Calibri" w:hAnsi="Garamond" w:cstheme="minorHAnsi"/>
                <w:spacing w:val="1"/>
                <w:sz w:val="20"/>
                <w:szCs w:val="20"/>
                <w:lang w:val="it-IT"/>
              </w:rPr>
              <w:t>R</w:t>
            </w:r>
            <w:r w:rsidRPr="002A3DBE">
              <w:rPr>
                <w:rFonts w:ascii="Garamond" w:eastAsia="Calibri" w:hAnsi="Garamond" w:cstheme="minorHAnsi"/>
                <w:spacing w:val="-1"/>
                <w:sz w:val="20"/>
                <w:szCs w:val="20"/>
                <w:lang w:val="it-IT"/>
              </w:rPr>
              <w:t>i</w:t>
            </w:r>
            <w:r w:rsidRPr="002A3DBE">
              <w:rPr>
                <w:rFonts w:ascii="Garamond" w:eastAsia="Calibri" w:hAnsi="Garamond" w:cstheme="minorHAnsi"/>
                <w:sz w:val="20"/>
                <w:szCs w:val="20"/>
                <w:lang w:val="it-IT"/>
              </w:rPr>
              <w:t>f</w:t>
            </w:r>
            <w:r w:rsidRPr="002A3DBE">
              <w:rPr>
                <w:rFonts w:ascii="Garamond" w:eastAsia="Calibri" w:hAnsi="Garamond" w:cstheme="minorHAnsi"/>
                <w:spacing w:val="-1"/>
                <w:sz w:val="20"/>
                <w:szCs w:val="20"/>
                <w:lang w:val="it-IT"/>
              </w:rPr>
              <w:t>e</w:t>
            </w:r>
            <w:r w:rsidRPr="002A3DBE">
              <w:rPr>
                <w:rFonts w:ascii="Garamond" w:eastAsia="Calibri" w:hAnsi="Garamond" w:cstheme="minorHAnsi"/>
                <w:sz w:val="20"/>
                <w:szCs w:val="20"/>
                <w:lang w:val="it-IT"/>
              </w:rPr>
              <w:t>r</w:t>
            </w:r>
            <w:r w:rsidRPr="002A3DBE">
              <w:rPr>
                <w:rFonts w:ascii="Garamond" w:eastAsia="Calibri" w:hAnsi="Garamond" w:cstheme="minorHAnsi"/>
                <w:spacing w:val="-1"/>
                <w:sz w:val="20"/>
                <w:szCs w:val="20"/>
                <w:lang w:val="it-IT"/>
              </w:rPr>
              <w:t>is</w:t>
            </w:r>
            <w:r w:rsidRPr="002A3DBE">
              <w:rPr>
                <w:rFonts w:ascii="Garamond" w:eastAsia="Calibri" w:hAnsi="Garamond" w:cstheme="minorHAnsi"/>
                <w:spacing w:val="1"/>
                <w:sz w:val="20"/>
                <w:szCs w:val="20"/>
                <w:lang w:val="it-IT"/>
              </w:rPr>
              <w:t>c</w:t>
            </w:r>
            <w:r w:rsidRPr="002A3DBE">
              <w:rPr>
                <w:rFonts w:ascii="Garamond" w:eastAsia="Calibri" w:hAnsi="Garamond" w:cstheme="minorHAnsi"/>
                <w:sz w:val="20"/>
                <w:szCs w:val="20"/>
                <w:lang w:val="it-IT"/>
              </w:rPr>
              <w:t>e</w:t>
            </w:r>
            <w:r w:rsidRPr="002A3DBE">
              <w:rPr>
                <w:rFonts w:ascii="Garamond" w:eastAsia="Calibri" w:hAnsi="Garamond" w:cstheme="minorHAnsi"/>
                <w:spacing w:val="-5"/>
                <w:sz w:val="20"/>
                <w:szCs w:val="20"/>
                <w:lang w:val="it-IT"/>
              </w:rPr>
              <w:t xml:space="preserve"> </w:t>
            </w:r>
            <w:r w:rsidRPr="002A3DBE">
              <w:rPr>
                <w:rFonts w:ascii="Garamond" w:eastAsia="Calibri" w:hAnsi="Garamond" w:cstheme="minorHAnsi"/>
                <w:spacing w:val="2"/>
                <w:sz w:val="20"/>
                <w:szCs w:val="20"/>
                <w:lang w:val="it-IT"/>
              </w:rPr>
              <w:t>s</w:t>
            </w:r>
            <w:r w:rsidRPr="002A3DBE">
              <w:rPr>
                <w:rFonts w:ascii="Garamond" w:eastAsia="Calibri" w:hAnsi="Garamond" w:cstheme="minorHAnsi"/>
                <w:spacing w:val="-1"/>
                <w:sz w:val="20"/>
                <w:szCs w:val="20"/>
                <w:lang w:val="it-IT"/>
              </w:rPr>
              <w:t>ull</w:t>
            </w:r>
            <w:r w:rsidRPr="002A3DBE">
              <w:rPr>
                <w:rFonts w:ascii="Garamond" w:eastAsia="Calibri" w:hAnsi="Garamond" w:cstheme="minorHAnsi"/>
                <w:spacing w:val="1"/>
                <w:sz w:val="20"/>
                <w:szCs w:val="20"/>
                <w:lang w:val="it-IT"/>
              </w:rPr>
              <w:t>’</w:t>
            </w:r>
            <w:r w:rsidRPr="002A3DBE">
              <w:rPr>
                <w:rFonts w:ascii="Garamond" w:eastAsia="Calibri" w:hAnsi="Garamond" w:cstheme="minorHAnsi"/>
                <w:sz w:val="20"/>
                <w:szCs w:val="20"/>
                <w:lang w:val="it-IT"/>
              </w:rPr>
              <w:t>a</w:t>
            </w:r>
            <w:r w:rsidRPr="002A3DBE">
              <w:rPr>
                <w:rFonts w:ascii="Garamond" w:eastAsia="Calibri" w:hAnsi="Garamond" w:cstheme="minorHAnsi"/>
                <w:spacing w:val="-1"/>
                <w:sz w:val="20"/>
                <w:szCs w:val="20"/>
                <w:lang w:val="it-IT"/>
              </w:rPr>
              <w:t>pp</w:t>
            </w:r>
            <w:r w:rsidRPr="002A3DBE">
              <w:rPr>
                <w:rFonts w:ascii="Garamond" w:eastAsia="Calibri" w:hAnsi="Garamond" w:cstheme="minorHAnsi"/>
                <w:spacing w:val="2"/>
                <w:sz w:val="20"/>
                <w:szCs w:val="20"/>
                <w:lang w:val="it-IT"/>
              </w:rPr>
              <w:t>a</w:t>
            </w:r>
            <w:r w:rsidRPr="002A3DBE">
              <w:rPr>
                <w:rFonts w:ascii="Garamond" w:eastAsia="Calibri" w:hAnsi="Garamond" w:cstheme="minorHAnsi"/>
                <w:sz w:val="20"/>
                <w:szCs w:val="20"/>
                <w:lang w:val="it-IT"/>
              </w:rPr>
              <w:t>r</w:t>
            </w:r>
            <w:r w:rsidRPr="002A3DBE">
              <w:rPr>
                <w:rFonts w:ascii="Garamond" w:eastAsia="Calibri" w:hAnsi="Garamond" w:cstheme="minorHAnsi"/>
                <w:spacing w:val="-1"/>
                <w:sz w:val="20"/>
                <w:szCs w:val="20"/>
                <w:lang w:val="it-IT"/>
              </w:rPr>
              <w:t>e</w:t>
            </w:r>
            <w:r w:rsidRPr="002A3DBE">
              <w:rPr>
                <w:rFonts w:ascii="Garamond" w:eastAsia="Calibri" w:hAnsi="Garamond" w:cstheme="minorHAnsi"/>
                <w:spacing w:val="1"/>
                <w:sz w:val="20"/>
                <w:szCs w:val="20"/>
                <w:lang w:val="it-IT"/>
              </w:rPr>
              <w:t>cc</w:t>
            </w:r>
            <w:r w:rsidRPr="002A3DBE">
              <w:rPr>
                <w:rFonts w:ascii="Garamond" w:eastAsia="Calibri" w:hAnsi="Garamond" w:cstheme="minorHAnsi"/>
                <w:spacing w:val="-1"/>
                <w:sz w:val="20"/>
                <w:szCs w:val="20"/>
                <w:lang w:val="it-IT"/>
              </w:rPr>
              <w:t>hi</w:t>
            </w:r>
            <w:r w:rsidRPr="002A3DBE">
              <w:rPr>
                <w:rFonts w:ascii="Garamond" w:eastAsia="Calibri" w:hAnsi="Garamond" w:cstheme="minorHAnsi"/>
                <w:sz w:val="20"/>
                <w:szCs w:val="20"/>
                <w:lang w:val="it-IT"/>
              </w:rPr>
              <w:t>at</w:t>
            </w:r>
            <w:r w:rsidRPr="002A3DBE">
              <w:rPr>
                <w:rFonts w:ascii="Garamond" w:eastAsia="Calibri" w:hAnsi="Garamond" w:cstheme="minorHAnsi"/>
                <w:spacing w:val="1"/>
                <w:sz w:val="20"/>
                <w:szCs w:val="20"/>
                <w:lang w:val="it-IT"/>
              </w:rPr>
              <w:t>u</w:t>
            </w:r>
            <w:r w:rsidRPr="002A3DBE">
              <w:rPr>
                <w:rFonts w:ascii="Garamond" w:eastAsia="Calibri" w:hAnsi="Garamond" w:cstheme="minorHAnsi"/>
                <w:sz w:val="20"/>
                <w:szCs w:val="20"/>
                <w:lang w:val="it-IT"/>
              </w:rPr>
              <w:t>ra</w:t>
            </w:r>
            <w:r w:rsidRPr="002A3DBE">
              <w:rPr>
                <w:rFonts w:ascii="Garamond" w:eastAsia="Calibri" w:hAnsi="Garamond" w:cstheme="minorHAnsi"/>
                <w:spacing w:val="-5"/>
                <w:sz w:val="20"/>
                <w:szCs w:val="20"/>
                <w:lang w:val="it-IT"/>
              </w:rPr>
              <w:t xml:space="preserve"> </w:t>
            </w:r>
            <w:r w:rsidRPr="002A3DBE">
              <w:rPr>
                <w:rFonts w:ascii="Garamond" w:eastAsia="Calibri" w:hAnsi="Garamond" w:cstheme="minorHAnsi"/>
                <w:spacing w:val="-1"/>
                <w:sz w:val="20"/>
                <w:szCs w:val="20"/>
                <w:lang w:val="it-IT"/>
              </w:rPr>
              <w:t>di</w:t>
            </w:r>
            <w:r w:rsidRPr="002A3DBE">
              <w:rPr>
                <w:rFonts w:ascii="Garamond" w:eastAsia="Calibri" w:hAnsi="Garamond" w:cstheme="minorHAnsi"/>
                <w:spacing w:val="3"/>
                <w:sz w:val="20"/>
                <w:szCs w:val="20"/>
                <w:lang w:val="it-IT"/>
              </w:rPr>
              <w:t>f</w:t>
            </w:r>
            <w:r w:rsidRPr="002A3DBE">
              <w:rPr>
                <w:rFonts w:ascii="Garamond" w:eastAsia="Calibri" w:hAnsi="Garamond" w:cstheme="minorHAnsi"/>
                <w:spacing w:val="-1"/>
                <w:sz w:val="20"/>
                <w:szCs w:val="20"/>
                <w:lang w:val="it-IT"/>
              </w:rPr>
              <w:t>e</w:t>
            </w:r>
            <w:r w:rsidRPr="002A3DBE">
              <w:rPr>
                <w:rFonts w:ascii="Garamond" w:eastAsia="Calibri" w:hAnsi="Garamond" w:cstheme="minorHAnsi"/>
                <w:sz w:val="20"/>
                <w:szCs w:val="20"/>
                <w:lang w:val="it-IT"/>
              </w:rPr>
              <w:t>tt</w:t>
            </w:r>
            <w:r w:rsidRPr="002A3DBE">
              <w:rPr>
                <w:rFonts w:ascii="Garamond" w:eastAsia="Calibri" w:hAnsi="Garamond" w:cstheme="minorHAnsi"/>
                <w:spacing w:val="1"/>
                <w:sz w:val="20"/>
                <w:szCs w:val="20"/>
                <w:lang w:val="it-IT"/>
              </w:rPr>
              <w:t>o</w:t>
            </w:r>
            <w:r w:rsidRPr="002A3DBE">
              <w:rPr>
                <w:rFonts w:ascii="Garamond" w:eastAsia="Calibri" w:hAnsi="Garamond" w:cstheme="minorHAnsi"/>
                <w:spacing w:val="-1"/>
                <w:sz w:val="20"/>
                <w:szCs w:val="20"/>
                <w:lang w:val="it-IT"/>
              </w:rPr>
              <w:t>s</w:t>
            </w:r>
            <w:r w:rsidRPr="002A3DBE">
              <w:rPr>
                <w:rFonts w:ascii="Garamond" w:eastAsia="Calibri" w:hAnsi="Garamond" w:cstheme="minorHAnsi"/>
                <w:sz w:val="20"/>
                <w:szCs w:val="20"/>
                <w:lang w:val="it-IT"/>
              </w:rPr>
              <w:t>a</w:t>
            </w:r>
            <w:r w:rsidRPr="002A3DBE">
              <w:rPr>
                <w:rFonts w:ascii="Garamond" w:eastAsia="Calibri" w:hAnsi="Garamond" w:cstheme="minorHAnsi"/>
                <w:spacing w:val="-2"/>
                <w:sz w:val="20"/>
                <w:szCs w:val="20"/>
                <w:lang w:val="it-IT"/>
              </w:rPr>
              <w:t xml:space="preserve"> </w:t>
            </w:r>
            <w:r w:rsidRPr="002A3DBE">
              <w:rPr>
                <w:rFonts w:ascii="Garamond" w:eastAsia="Calibri" w:hAnsi="Garamond" w:cstheme="minorHAnsi"/>
                <w:sz w:val="20"/>
                <w:szCs w:val="20"/>
                <w:lang w:val="it-IT"/>
              </w:rPr>
              <w:t>o</w:t>
            </w:r>
            <w:r w:rsidRPr="002A3DBE">
              <w:rPr>
                <w:rFonts w:ascii="Garamond" w:eastAsia="Calibri" w:hAnsi="Garamond" w:cstheme="minorHAnsi"/>
                <w:spacing w:val="1"/>
                <w:sz w:val="20"/>
                <w:szCs w:val="20"/>
                <w:lang w:val="it-IT"/>
              </w:rPr>
              <w:t xml:space="preserve"> </w:t>
            </w:r>
            <w:r w:rsidRPr="002A3DBE">
              <w:rPr>
                <w:rFonts w:ascii="Garamond" w:eastAsia="Calibri" w:hAnsi="Garamond" w:cstheme="minorHAnsi"/>
                <w:spacing w:val="-1"/>
                <w:sz w:val="20"/>
                <w:szCs w:val="20"/>
                <w:lang w:val="it-IT"/>
              </w:rPr>
              <w:t>d</w:t>
            </w:r>
            <w:r w:rsidRPr="002A3DBE">
              <w:rPr>
                <w:rFonts w:ascii="Garamond" w:eastAsia="Calibri" w:hAnsi="Garamond" w:cstheme="minorHAnsi"/>
                <w:sz w:val="20"/>
                <w:szCs w:val="20"/>
                <w:lang w:val="it-IT"/>
              </w:rPr>
              <w:t>a</w:t>
            </w:r>
            <w:r w:rsidRPr="002A3DBE">
              <w:rPr>
                <w:rFonts w:ascii="Garamond" w:eastAsia="Calibri" w:hAnsi="Garamond" w:cstheme="minorHAnsi"/>
                <w:spacing w:val="-1"/>
                <w:sz w:val="20"/>
                <w:szCs w:val="20"/>
                <w:lang w:val="it-IT"/>
              </w:rPr>
              <w:t>nn</w:t>
            </w:r>
            <w:r w:rsidRPr="002A3DBE">
              <w:rPr>
                <w:rFonts w:ascii="Garamond" w:eastAsia="Calibri" w:hAnsi="Garamond" w:cstheme="minorHAnsi"/>
                <w:spacing w:val="2"/>
                <w:sz w:val="20"/>
                <w:szCs w:val="20"/>
                <w:lang w:val="it-IT"/>
              </w:rPr>
              <w:t>e</w:t>
            </w:r>
            <w:r w:rsidRPr="002A3DBE">
              <w:rPr>
                <w:rFonts w:ascii="Garamond" w:eastAsia="Calibri" w:hAnsi="Garamond" w:cstheme="minorHAnsi"/>
                <w:spacing w:val="-1"/>
                <w:sz w:val="20"/>
                <w:szCs w:val="20"/>
                <w:lang w:val="it-IT"/>
              </w:rPr>
              <w:t>ggi</w:t>
            </w:r>
            <w:r w:rsidRPr="002A3DBE">
              <w:rPr>
                <w:rFonts w:ascii="Garamond" w:eastAsia="Calibri" w:hAnsi="Garamond" w:cstheme="minorHAnsi"/>
                <w:sz w:val="20"/>
                <w:szCs w:val="20"/>
                <w:lang w:val="it-IT"/>
              </w:rPr>
              <w:t>ata. /</w:t>
            </w:r>
            <w:r w:rsidRPr="002A3DBE">
              <w:rPr>
                <w:rFonts w:ascii="Garamond" w:eastAsia="Arial" w:hAnsi="Garamond" w:cstheme="minorHAnsi"/>
                <w:i/>
                <w:iCs/>
                <w:sz w:val="20"/>
                <w:szCs w:val="20"/>
                <w:lang w:val="it-IT"/>
              </w:rPr>
              <w:t xml:space="preserve"> Report</w:t>
            </w:r>
            <w:r w:rsidRPr="002A3DBE">
              <w:rPr>
                <w:rFonts w:ascii="Garamond" w:eastAsia="Arial" w:hAnsi="Garamond" w:cstheme="minorHAnsi"/>
                <w:i/>
                <w:iCs/>
                <w:spacing w:val="27"/>
                <w:sz w:val="20"/>
                <w:szCs w:val="20"/>
                <w:lang w:val="it-IT"/>
              </w:rPr>
              <w:t xml:space="preserve"> </w:t>
            </w:r>
            <w:proofErr w:type="spellStart"/>
            <w:r w:rsidRPr="002A3DBE">
              <w:rPr>
                <w:rFonts w:ascii="Garamond" w:eastAsia="Arial" w:hAnsi="Garamond" w:cstheme="minorHAnsi"/>
                <w:i/>
                <w:iCs/>
                <w:sz w:val="20"/>
                <w:szCs w:val="20"/>
                <w:lang w:val="it-IT"/>
              </w:rPr>
              <w:t>defective</w:t>
            </w:r>
            <w:proofErr w:type="spellEnd"/>
            <w:r w:rsidRPr="002A3DBE">
              <w:rPr>
                <w:rFonts w:ascii="Garamond" w:eastAsia="Arial" w:hAnsi="Garamond" w:cstheme="minorHAnsi"/>
                <w:i/>
                <w:iCs/>
                <w:spacing w:val="43"/>
                <w:sz w:val="20"/>
                <w:szCs w:val="20"/>
                <w:lang w:val="it-IT"/>
              </w:rPr>
              <w:t xml:space="preserve"> </w:t>
            </w:r>
            <w:r w:rsidRPr="002A3DBE">
              <w:rPr>
                <w:rFonts w:ascii="Garamond" w:eastAsia="Arial" w:hAnsi="Garamond" w:cstheme="minorHAnsi"/>
                <w:i/>
                <w:iCs/>
                <w:sz w:val="20"/>
                <w:szCs w:val="20"/>
                <w:lang w:val="it-IT"/>
              </w:rPr>
              <w:t>or</w:t>
            </w:r>
            <w:r w:rsidRPr="002A3DBE">
              <w:rPr>
                <w:rFonts w:ascii="Garamond" w:eastAsia="Arial" w:hAnsi="Garamond" w:cstheme="minorHAnsi"/>
                <w:i/>
                <w:iCs/>
                <w:spacing w:val="19"/>
                <w:sz w:val="20"/>
                <w:szCs w:val="20"/>
                <w:lang w:val="it-IT"/>
              </w:rPr>
              <w:t xml:space="preserve"> </w:t>
            </w:r>
            <w:proofErr w:type="spellStart"/>
            <w:r w:rsidRPr="002A3DBE">
              <w:rPr>
                <w:rFonts w:ascii="Garamond" w:eastAsia="Arial" w:hAnsi="Garamond" w:cstheme="minorHAnsi"/>
                <w:i/>
                <w:iCs/>
                <w:sz w:val="20"/>
                <w:szCs w:val="20"/>
                <w:lang w:val="it-IT"/>
              </w:rPr>
              <w:t>damaged</w:t>
            </w:r>
            <w:proofErr w:type="spellEnd"/>
            <w:r w:rsidRPr="002A3DBE">
              <w:rPr>
                <w:rFonts w:ascii="Garamond" w:eastAsia="Arial" w:hAnsi="Garamond" w:cstheme="minorHAnsi"/>
                <w:i/>
                <w:iCs/>
                <w:spacing w:val="38"/>
                <w:sz w:val="20"/>
                <w:szCs w:val="20"/>
                <w:lang w:val="it-IT"/>
              </w:rPr>
              <w:t xml:space="preserve"> </w:t>
            </w:r>
            <w:proofErr w:type="spellStart"/>
            <w:r w:rsidRPr="002A3DBE">
              <w:rPr>
                <w:rFonts w:ascii="Garamond" w:eastAsia="Arial" w:hAnsi="Garamond" w:cstheme="minorHAnsi"/>
                <w:i/>
                <w:iCs/>
                <w:w w:val="109"/>
                <w:sz w:val="20"/>
                <w:szCs w:val="20"/>
                <w:lang w:val="it-IT"/>
              </w:rPr>
              <w:t>equipment</w:t>
            </w:r>
            <w:proofErr w:type="spellEnd"/>
          </w:p>
        </w:tc>
        <w:tc>
          <w:tcPr>
            <w:tcW w:w="850" w:type="dxa"/>
            <w:tcBorders>
              <w:top w:val="single" w:sz="4" w:space="0" w:color="00457E"/>
              <w:left w:val="single" w:sz="4" w:space="0" w:color="00457E"/>
              <w:bottom w:val="single" w:sz="4" w:space="0" w:color="00457E"/>
              <w:right w:val="single" w:sz="4" w:space="0" w:color="00457E"/>
            </w:tcBorders>
          </w:tcPr>
          <w:p w14:paraId="057F3FE2" w14:textId="77777777" w:rsidR="002A3DBE" w:rsidRPr="007900BC" w:rsidRDefault="002A3DBE" w:rsidP="002A3DBE">
            <w:pPr>
              <w:spacing w:line="240" w:lineRule="auto"/>
              <w:ind w:left="198" w:right="181"/>
              <w:jc w:val="both"/>
              <w:rPr>
                <w:rFonts w:ascii="Garamond" w:hAnsi="Garamond" w:cstheme="minorHAnsi"/>
                <w:i/>
                <w:iCs/>
                <w:sz w:val="18"/>
                <w:szCs w:val="18"/>
                <w:lang w:val="it-IT"/>
              </w:rPr>
            </w:pPr>
          </w:p>
        </w:tc>
        <w:tc>
          <w:tcPr>
            <w:tcW w:w="1134" w:type="dxa"/>
            <w:gridSpan w:val="2"/>
            <w:tcBorders>
              <w:top w:val="single" w:sz="4" w:space="0" w:color="00457E"/>
              <w:left w:val="single" w:sz="4" w:space="0" w:color="00457E"/>
              <w:bottom w:val="single" w:sz="4" w:space="0" w:color="00457E"/>
              <w:right w:val="single" w:sz="4" w:space="0" w:color="00457E"/>
            </w:tcBorders>
          </w:tcPr>
          <w:p w14:paraId="7DC27A7E" w14:textId="77777777" w:rsidR="002A3DBE" w:rsidRPr="007900BC" w:rsidRDefault="002A3DBE" w:rsidP="002A3DBE">
            <w:pPr>
              <w:spacing w:line="240" w:lineRule="auto"/>
              <w:ind w:left="198" w:right="181"/>
              <w:jc w:val="both"/>
              <w:rPr>
                <w:rFonts w:ascii="Garamond" w:hAnsi="Garamond" w:cstheme="minorHAnsi"/>
                <w:i/>
                <w:iCs/>
                <w:sz w:val="18"/>
                <w:szCs w:val="18"/>
                <w:lang w:val="it-IT"/>
              </w:rPr>
            </w:pPr>
          </w:p>
        </w:tc>
        <w:tc>
          <w:tcPr>
            <w:tcW w:w="4820" w:type="dxa"/>
            <w:gridSpan w:val="2"/>
            <w:tcBorders>
              <w:left w:val="single" w:sz="4" w:space="0" w:color="00457E"/>
              <w:bottom w:val="single" w:sz="4" w:space="0" w:color="auto"/>
              <w:right w:val="single" w:sz="4" w:space="0" w:color="00457E"/>
            </w:tcBorders>
          </w:tcPr>
          <w:p w14:paraId="28E23939" w14:textId="77777777" w:rsidR="002A3DBE" w:rsidRPr="007900BC" w:rsidRDefault="002A3DBE" w:rsidP="002A3DBE">
            <w:pPr>
              <w:spacing w:line="240" w:lineRule="auto"/>
              <w:jc w:val="both"/>
              <w:rPr>
                <w:rFonts w:ascii="Garamond" w:hAnsi="Garamond" w:cstheme="minorHAnsi"/>
                <w:i/>
                <w:iCs/>
                <w:sz w:val="18"/>
                <w:szCs w:val="18"/>
                <w:lang w:val="it-IT"/>
              </w:rPr>
            </w:pPr>
          </w:p>
        </w:tc>
        <w:tc>
          <w:tcPr>
            <w:tcW w:w="1417" w:type="dxa"/>
            <w:tcBorders>
              <w:top w:val="single" w:sz="4" w:space="0" w:color="00457E"/>
              <w:left w:val="single" w:sz="4" w:space="0" w:color="00457E"/>
              <w:bottom w:val="single" w:sz="4" w:space="0" w:color="00457E"/>
              <w:right w:val="single" w:sz="4" w:space="0" w:color="00457E"/>
            </w:tcBorders>
          </w:tcPr>
          <w:p w14:paraId="09BA0685" w14:textId="77777777" w:rsidR="002A3DBE" w:rsidRPr="007900BC" w:rsidRDefault="002A3DBE" w:rsidP="002A3DBE">
            <w:pPr>
              <w:spacing w:line="240" w:lineRule="auto"/>
              <w:jc w:val="both"/>
              <w:rPr>
                <w:rFonts w:ascii="Garamond" w:hAnsi="Garamond" w:cstheme="minorHAnsi"/>
                <w:i/>
                <w:iCs/>
                <w:sz w:val="18"/>
                <w:szCs w:val="18"/>
                <w:lang w:val="it-IT"/>
              </w:rPr>
            </w:pPr>
          </w:p>
        </w:tc>
        <w:tc>
          <w:tcPr>
            <w:tcW w:w="993" w:type="dxa"/>
            <w:tcBorders>
              <w:top w:val="single" w:sz="4" w:space="0" w:color="00457E"/>
              <w:left w:val="single" w:sz="4" w:space="0" w:color="00457E"/>
              <w:bottom w:val="single" w:sz="4" w:space="0" w:color="00457E"/>
              <w:right w:val="single" w:sz="4" w:space="0" w:color="00457E"/>
            </w:tcBorders>
          </w:tcPr>
          <w:p w14:paraId="4098C261" w14:textId="77777777" w:rsidR="002A3DBE" w:rsidRPr="007900BC" w:rsidRDefault="002A3DBE" w:rsidP="002A3DBE">
            <w:pPr>
              <w:spacing w:line="240" w:lineRule="auto"/>
              <w:jc w:val="both"/>
              <w:rPr>
                <w:rFonts w:ascii="Garamond" w:hAnsi="Garamond" w:cstheme="minorHAnsi"/>
                <w:i/>
                <w:iCs/>
                <w:sz w:val="18"/>
                <w:szCs w:val="18"/>
                <w:lang w:val="it-IT"/>
              </w:rPr>
            </w:pPr>
          </w:p>
        </w:tc>
      </w:tr>
    </w:tbl>
    <w:p w14:paraId="10FB5994" w14:textId="77777777" w:rsidR="000A506A" w:rsidRDefault="000A506A">
      <w:pPr>
        <w:rPr>
          <w:rFonts w:ascii="Garamond" w:hAnsi="Garamond"/>
          <w:lang w:val="it-IT"/>
        </w:rPr>
      </w:pPr>
    </w:p>
    <w:p w14:paraId="73D4D1F4" w14:textId="77777777" w:rsidR="002A3DBE" w:rsidRDefault="002A3DBE">
      <w:pPr>
        <w:rPr>
          <w:rFonts w:ascii="Garamond" w:hAnsi="Garamond"/>
          <w:lang w:val="it-IT"/>
        </w:rPr>
      </w:pPr>
    </w:p>
    <w:p w14:paraId="549DB41D" w14:textId="77777777" w:rsidR="002A3DBE" w:rsidRDefault="002A3DBE">
      <w:pPr>
        <w:rPr>
          <w:rFonts w:ascii="Garamond" w:hAnsi="Garamond"/>
          <w:lang w:val="it-IT"/>
        </w:rPr>
      </w:pPr>
    </w:p>
    <w:p w14:paraId="2A70B089" w14:textId="77777777" w:rsidR="002A3DBE" w:rsidRDefault="002A3DBE">
      <w:pPr>
        <w:rPr>
          <w:rFonts w:ascii="Garamond" w:hAnsi="Garamond"/>
          <w:lang w:val="it-IT"/>
        </w:rPr>
      </w:pPr>
    </w:p>
    <w:p w14:paraId="3D9090CE" w14:textId="77777777" w:rsidR="002A3DBE" w:rsidRDefault="002A3DBE">
      <w:pPr>
        <w:rPr>
          <w:rFonts w:ascii="Garamond" w:hAnsi="Garamond"/>
          <w:lang w:val="it-IT"/>
        </w:rPr>
      </w:pPr>
    </w:p>
    <w:p w14:paraId="753B6845" w14:textId="77777777" w:rsidR="002A3DBE" w:rsidRDefault="002A3DBE">
      <w:pPr>
        <w:rPr>
          <w:rFonts w:ascii="Garamond" w:hAnsi="Garamond"/>
          <w:lang w:val="it-IT"/>
        </w:rPr>
      </w:pPr>
    </w:p>
    <w:p w14:paraId="6910AA00" w14:textId="77777777" w:rsidR="002A3DBE" w:rsidRPr="00A06AD1" w:rsidRDefault="002A3DBE">
      <w:pPr>
        <w:rPr>
          <w:rFonts w:ascii="Garamond" w:hAnsi="Garamond"/>
          <w:lang w:val="it-IT"/>
        </w:rPr>
      </w:pPr>
    </w:p>
    <w:p w14:paraId="5657C37E" w14:textId="77272184" w:rsidR="005F6FA9" w:rsidRPr="00A06AD1" w:rsidRDefault="005F6FA9" w:rsidP="002A3DBE">
      <w:pPr>
        <w:spacing w:before="46" w:after="0" w:line="240" w:lineRule="auto"/>
        <w:ind w:left="142" w:right="-20"/>
        <w:rPr>
          <w:rFonts w:ascii="Garamond" w:hAnsi="Garamond"/>
          <w:lang w:val="it-IT"/>
        </w:rPr>
      </w:pPr>
      <w:r w:rsidRPr="00A06AD1">
        <w:rPr>
          <w:rFonts w:ascii="Garamond" w:eastAsia="Calibri" w:hAnsi="Garamond" w:cs="Calibri"/>
          <w:b/>
          <w:bCs/>
          <w:sz w:val="20"/>
          <w:szCs w:val="20"/>
          <w:lang w:val="it-IT"/>
        </w:rPr>
        <w:t xml:space="preserve"> REGISTRAZIONE DEL PERIODO DI GOVERNO DELL’ADDESTRATO /</w:t>
      </w:r>
      <w:proofErr w:type="spellStart"/>
      <w:r w:rsidRPr="00A06AD1">
        <w:rPr>
          <w:rFonts w:ascii="Garamond" w:eastAsia="Calibri" w:hAnsi="Garamond" w:cs="Calibri"/>
          <w:i/>
          <w:iCs/>
          <w:sz w:val="20"/>
          <w:szCs w:val="20"/>
          <w:lang w:val="it-IT"/>
        </w:rPr>
        <w:t>trainee’s</w:t>
      </w:r>
      <w:proofErr w:type="spellEnd"/>
      <w:r w:rsidRPr="00A06AD1">
        <w:rPr>
          <w:rFonts w:ascii="Garamond" w:eastAsia="Calibri" w:hAnsi="Garamond" w:cs="Calibri"/>
          <w:i/>
          <w:iCs/>
          <w:sz w:val="20"/>
          <w:szCs w:val="20"/>
          <w:lang w:val="it-IT"/>
        </w:rPr>
        <w:t xml:space="preserve"> steering record</w:t>
      </w:r>
    </w:p>
    <w:p w14:paraId="0DC60D59" w14:textId="6EA5A923" w:rsidR="00CB7D34" w:rsidRPr="00A06AD1" w:rsidRDefault="00CB7D34" w:rsidP="00CB7D34">
      <w:pPr>
        <w:spacing w:before="46" w:after="0" w:line="240" w:lineRule="auto"/>
        <w:ind w:left="113" w:right="-20"/>
        <w:rPr>
          <w:rFonts w:ascii="Garamond" w:eastAsia="Calibri" w:hAnsi="Garamond" w:cs="Calibri"/>
          <w:b/>
          <w:bCs/>
          <w:sz w:val="20"/>
          <w:szCs w:val="20"/>
          <w:lang w:val="it-IT"/>
        </w:rPr>
      </w:pPr>
    </w:p>
    <w:tbl>
      <w:tblPr>
        <w:tblStyle w:val="Grigliatabella"/>
        <w:tblW w:w="0" w:type="auto"/>
        <w:tblLook w:val="04A0" w:firstRow="1" w:lastRow="0" w:firstColumn="1" w:lastColumn="0" w:noHBand="0" w:noVBand="1"/>
      </w:tblPr>
      <w:tblGrid>
        <w:gridCol w:w="1864"/>
        <w:gridCol w:w="1834"/>
        <w:gridCol w:w="1757"/>
        <w:gridCol w:w="1861"/>
        <w:gridCol w:w="1875"/>
        <w:gridCol w:w="1804"/>
        <w:gridCol w:w="1808"/>
        <w:gridCol w:w="2080"/>
      </w:tblGrid>
      <w:tr w:rsidR="00EE1A66" w:rsidRPr="00A06AD1" w14:paraId="52ED0B92" w14:textId="77777777" w:rsidTr="00287434">
        <w:tc>
          <w:tcPr>
            <w:tcW w:w="1864" w:type="dxa"/>
            <w:vMerge w:val="restart"/>
          </w:tcPr>
          <w:p w14:paraId="01FAD791" w14:textId="77777777" w:rsidR="000521A6" w:rsidRPr="00A06AD1" w:rsidRDefault="000521A6" w:rsidP="000521A6">
            <w:pPr>
              <w:jc w:val="center"/>
              <w:rPr>
                <w:rFonts w:ascii="Garamond" w:hAnsi="Garamond"/>
                <w:b/>
                <w:lang w:val="it-IT"/>
              </w:rPr>
            </w:pPr>
          </w:p>
          <w:p w14:paraId="0F2C8D0D" w14:textId="77777777" w:rsidR="000521A6" w:rsidRPr="00A06AD1" w:rsidRDefault="000521A6" w:rsidP="000521A6">
            <w:pPr>
              <w:jc w:val="center"/>
              <w:rPr>
                <w:rFonts w:ascii="Garamond" w:hAnsi="Garamond"/>
                <w:b/>
                <w:lang w:val="it-IT"/>
              </w:rPr>
            </w:pPr>
          </w:p>
          <w:p w14:paraId="3B2BE81E" w14:textId="77777777" w:rsidR="000521A6" w:rsidRPr="00A06AD1" w:rsidRDefault="000521A6" w:rsidP="000521A6">
            <w:pPr>
              <w:jc w:val="center"/>
              <w:rPr>
                <w:rFonts w:ascii="Garamond" w:hAnsi="Garamond"/>
                <w:b/>
              </w:rPr>
            </w:pPr>
            <w:r w:rsidRPr="00A06AD1">
              <w:rPr>
                <w:rFonts w:ascii="Garamond" w:hAnsi="Garamond"/>
                <w:b/>
              </w:rPr>
              <w:t xml:space="preserve">GOVERNO/ </w:t>
            </w:r>
            <w:r w:rsidRPr="00A06AD1">
              <w:rPr>
                <w:rFonts w:ascii="Garamond" w:hAnsi="Garamond"/>
                <w:i/>
              </w:rPr>
              <w:t>steering</w:t>
            </w:r>
          </w:p>
        </w:tc>
        <w:tc>
          <w:tcPr>
            <w:tcW w:w="3591" w:type="dxa"/>
            <w:gridSpan w:val="2"/>
            <w:vMerge w:val="restart"/>
          </w:tcPr>
          <w:p w14:paraId="1E74A0D1" w14:textId="77777777" w:rsidR="000521A6" w:rsidRPr="00A06AD1" w:rsidRDefault="000521A6" w:rsidP="000521A6">
            <w:pPr>
              <w:jc w:val="center"/>
              <w:rPr>
                <w:rFonts w:ascii="Garamond" w:hAnsi="Garamond"/>
                <w:b/>
              </w:rPr>
            </w:pPr>
          </w:p>
          <w:p w14:paraId="7B4A2433" w14:textId="77777777" w:rsidR="000521A6" w:rsidRPr="00A06AD1" w:rsidRDefault="000521A6" w:rsidP="000521A6">
            <w:pPr>
              <w:jc w:val="center"/>
              <w:rPr>
                <w:rFonts w:ascii="Garamond" w:hAnsi="Garamond"/>
                <w:b/>
              </w:rPr>
            </w:pPr>
            <w:r w:rsidRPr="00A06AD1">
              <w:rPr>
                <w:rFonts w:ascii="Garamond" w:hAnsi="Garamond"/>
                <w:b/>
              </w:rPr>
              <w:lastRenderedPageBreak/>
              <w:t>VIAGGIO/</w:t>
            </w:r>
            <w:r w:rsidRPr="00A06AD1">
              <w:rPr>
                <w:rFonts w:ascii="Garamond" w:hAnsi="Garamond"/>
                <w:i/>
              </w:rPr>
              <w:t>voyage</w:t>
            </w:r>
          </w:p>
        </w:tc>
        <w:tc>
          <w:tcPr>
            <w:tcW w:w="5540" w:type="dxa"/>
            <w:gridSpan w:val="3"/>
          </w:tcPr>
          <w:p w14:paraId="665BB428" w14:textId="77777777" w:rsidR="000521A6" w:rsidRPr="00A06AD1" w:rsidRDefault="000521A6" w:rsidP="000521A6">
            <w:pPr>
              <w:jc w:val="center"/>
              <w:rPr>
                <w:rFonts w:ascii="Garamond" w:hAnsi="Garamond"/>
                <w:b/>
              </w:rPr>
            </w:pPr>
          </w:p>
          <w:p w14:paraId="671B57A4" w14:textId="77777777" w:rsidR="000521A6" w:rsidRPr="00A06AD1" w:rsidRDefault="000521A6" w:rsidP="000521A6">
            <w:pPr>
              <w:jc w:val="center"/>
              <w:rPr>
                <w:rFonts w:ascii="Garamond" w:hAnsi="Garamond"/>
                <w:b/>
              </w:rPr>
            </w:pPr>
            <w:r w:rsidRPr="00A06AD1">
              <w:rPr>
                <w:rFonts w:ascii="Garamond" w:hAnsi="Garamond"/>
                <w:b/>
              </w:rPr>
              <w:lastRenderedPageBreak/>
              <w:t>GOVERNO</w:t>
            </w:r>
            <w:r w:rsidRPr="00A06AD1">
              <w:rPr>
                <w:rFonts w:ascii="Garamond" w:hAnsi="Garamond"/>
                <w:i/>
              </w:rPr>
              <w:t>/steered</w:t>
            </w:r>
          </w:p>
        </w:tc>
        <w:tc>
          <w:tcPr>
            <w:tcW w:w="1808" w:type="dxa"/>
            <w:vMerge w:val="restart"/>
          </w:tcPr>
          <w:p w14:paraId="1EFE2B1C" w14:textId="77777777" w:rsidR="000521A6" w:rsidRPr="00A06AD1" w:rsidRDefault="000521A6" w:rsidP="000521A6">
            <w:pPr>
              <w:jc w:val="center"/>
              <w:rPr>
                <w:rFonts w:ascii="Garamond" w:hAnsi="Garamond"/>
                <w:b/>
              </w:rPr>
            </w:pPr>
          </w:p>
          <w:p w14:paraId="17C8A6AB" w14:textId="77777777" w:rsidR="000521A6" w:rsidRPr="00A06AD1" w:rsidRDefault="000521A6" w:rsidP="000521A6">
            <w:pPr>
              <w:jc w:val="center"/>
              <w:rPr>
                <w:rFonts w:ascii="Garamond" w:hAnsi="Garamond"/>
                <w:b/>
              </w:rPr>
            </w:pPr>
            <w:r w:rsidRPr="00A06AD1">
              <w:rPr>
                <w:rFonts w:ascii="Garamond" w:hAnsi="Garamond"/>
                <w:b/>
              </w:rPr>
              <w:lastRenderedPageBreak/>
              <w:t>NOTE</w:t>
            </w:r>
            <w:r w:rsidRPr="00A06AD1">
              <w:rPr>
                <w:rFonts w:ascii="Garamond" w:hAnsi="Garamond"/>
                <w:i/>
              </w:rPr>
              <w:t>/ remarks</w:t>
            </w:r>
          </w:p>
        </w:tc>
        <w:tc>
          <w:tcPr>
            <w:tcW w:w="1933" w:type="dxa"/>
            <w:vMerge w:val="restart"/>
          </w:tcPr>
          <w:p w14:paraId="07AEAB44" w14:textId="77777777" w:rsidR="000521A6" w:rsidRPr="00A06AD1" w:rsidRDefault="000521A6" w:rsidP="000521A6">
            <w:pPr>
              <w:jc w:val="center"/>
              <w:rPr>
                <w:rFonts w:ascii="Garamond" w:hAnsi="Garamond"/>
                <w:b/>
                <w:lang w:val="it-IT"/>
              </w:rPr>
            </w:pPr>
            <w:r w:rsidRPr="00A06AD1">
              <w:rPr>
                <w:rFonts w:ascii="Garamond" w:hAnsi="Garamond"/>
                <w:b/>
                <w:lang w:val="it-IT"/>
              </w:rPr>
              <w:lastRenderedPageBreak/>
              <w:t xml:space="preserve">FIRMA </w:t>
            </w:r>
            <w:r w:rsidRPr="00A06AD1">
              <w:rPr>
                <w:rFonts w:ascii="Garamond" w:hAnsi="Garamond"/>
                <w:b/>
                <w:lang w:val="it-IT"/>
              </w:rPr>
              <w:lastRenderedPageBreak/>
              <w:t xml:space="preserve">DELL’UFFICIALE RESPONSABILE DELLA GUARDIA/ </w:t>
            </w:r>
            <w:r w:rsidRPr="00A06AD1">
              <w:rPr>
                <w:rFonts w:ascii="Garamond" w:hAnsi="Garamond"/>
                <w:i/>
                <w:lang w:val="it-IT"/>
              </w:rPr>
              <w:t xml:space="preserve">signature of </w:t>
            </w:r>
            <w:proofErr w:type="spellStart"/>
            <w:r w:rsidRPr="00A06AD1">
              <w:rPr>
                <w:rFonts w:ascii="Garamond" w:hAnsi="Garamond"/>
                <w:i/>
                <w:lang w:val="it-IT"/>
              </w:rPr>
              <w:t>officer</w:t>
            </w:r>
            <w:proofErr w:type="spellEnd"/>
            <w:r w:rsidRPr="00A06AD1">
              <w:rPr>
                <w:rFonts w:ascii="Garamond" w:hAnsi="Garamond"/>
                <w:i/>
                <w:lang w:val="it-IT"/>
              </w:rPr>
              <w:t xml:space="preserve"> in </w:t>
            </w:r>
            <w:proofErr w:type="spellStart"/>
            <w:r w:rsidRPr="00A06AD1">
              <w:rPr>
                <w:rFonts w:ascii="Garamond" w:hAnsi="Garamond"/>
                <w:i/>
                <w:lang w:val="it-IT"/>
              </w:rPr>
              <w:t>charge</w:t>
            </w:r>
            <w:proofErr w:type="spellEnd"/>
            <w:r w:rsidRPr="00A06AD1">
              <w:rPr>
                <w:rFonts w:ascii="Garamond" w:hAnsi="Garamond"/>
                <w:i/>
                <w:lang w:val="it-IT"/>
              </w:rPr>
              <w:t xml:space="preserve"> of the </w:t>
            </w:r>
            <w:proofErr w:type="spellStart"/>
            <w:r w:rsidRPr="00A06AD1">
              <w:rPr>
                <w:rFonts w:ascii="Garamond" w:hAnsi="Garamond"/>
                <w:i/>
                <w:lang w:val="it-IT"/>
              </w:rPr>
              <w:t>watch</w:t>
            </w:r>
            <w:proofErr w:type="spellEnd"/>
          </w:p>
        </w:tc>
      </w:tr>
      <w:tr w:rsidR="00EE1A66" w:rsidRPr="00A06AD1" w14:paraId="1331BD24" w14:textId="77777777" w:rsidTr="00287434">
        <w:tc>
          <w:tcPr>
            <w:tcW w:w="1864" w:type="dxa"/>
            <w:vMerge/>
          </w:tcPr>
          <w:p w14:paraId="6AE1BEE5" w14:textId="77777777" w:rsidR="000521A6" w:rsidRPr="00A06AD1" w:rsidRDefault="000521A6">
            <w:pPr>
              <w:rPr>
                <w:rFonts w:ascii="Garamond" w:hAnsi="Garamond"/>
                <w:lang w:val="it-IT"/>
              </w:rPr>
            </w:pPr>
          </w:p>
        </w:tc>
        <w:tc>
          <w:tcPr>
            <w:tcW w:w="3591" w:type="dxa"/>
            <w:gridSpan w:val="2"/>
            <w:vMerge/>
          </w:tcPr>
          <w:p w14:paraId="716555BE" w14:textId="77777777" w:rsidR="000521A6" w:rsidRPr="00A06AD1" w:rsidRDefault="000521A6">
            <w:pPr>
              <w:rPr>
                <w:rFonts w:ascii="Garamond" w:hAnsi="Garamond"/>
                <w:lang w:val="it-IT"/>
              </w:rPr>
            </w:pPr>
          </w:p>
        </w:tc>
        <w:tc>
          <w:tcPr>
            <w:tcW w:w="1861" w:type="dxa"/>
            <w:vMerge w:val="restart"/>
          </w:tcPr>
          <w:p w14:paraId="57975248" w14:textId="77777777" w:rsidR="000521A6" w:rsidRPr="00A06AD1" w:rsidRDefault="000521A6">
            <w:pPr>
              <w:rPr>
                <w:rFonts w:ascii="Garamond" w:hAnsi="Garamond"/>
                <w:lang w:val="it-IT"/>
              </w:rPr>
            </w:pPr>
          </w:p>
          <w:p w14:paraId="633C8286" w14:textId="77777777" w:rsidR="000521A6" w:rsidRPr="00A06AD1" w:rsidRDefault="000521A6">
            <w:pPr>
              <w:rPr>
                <w:rFonts w:ascii="Garamond" w:hAnsi="Garamond"/>
                <w:lang w:val="it-IT"/>
              </w:rPr>
            </w:pPr>
          </w:p>
          <w:p w14:paraId="23683DE0" w14:textId="77777777" w:rsidR="000521A6" w:rsidRPr="00A06AD1" w:rsidRDefault="000521A6">
            <w:pPr>
              <w:rPr>
                <w:rFonts w:ascii="Garamond" w:hAnsi="Garamond"/>
                <w:lang w:val="it-IT"/>
              </w:rPr>
            </w:pPr>
          </w:p>
          <w:p w14:paraId="711A8321" w14:textId="77777777" w:rsidR="000521A6" w:rsidRPr="00A06AD1" w:rsidRDefault="000521A6" w:rsidP="000521A6">
            <w:pPr>
              <w:jc w:val="center"/>
              <w:rPr>
                <w:rFonts w:ascii="Garamond" w:hAnsi="Garamond"/>
                <w:b/>
                <w:lang w:val="it-IT"/>
              </w:rPr>
            </w:pPr>
            <w:r w:rsidRPr="00A06AD1">
              <w:rPr>
                <w:rFonts w:ascii="Garamond" w:hAnsi="Garamond"/>
                <w:b/>
                <w:lang w:val="it-IT"/>
              </w:rPr>
              <w:t>DATA/</w:t>
            </w:r>
            <w:r w:rsidRPr="00A06AD1">
              <w:rPr>
                <w:rFonts w:ascii="Garamond" w:hAnsi="Garamond"/>
                <w:i/>
                <w:lang w:val="it-IT"/>
              </w:rPr>
              <w:t>date</w:t>
            </w:r>
          </w:p>
        </w:tc>
        <w:tc>
          <w:tcPr>
            <w:tcW w:w="3679" w:type="dxa"/>
            <w:gridSpan w:val="2"/>
          </w:tcPr>
          <w:p w14:paraId="21257124" w14:textId="77777777" w:rsidR="000521A6" w:rsidRPr="00A06AD1" w:rsidRDefault="000521A6" w:rsidP="000521A6">
            <w:pPr>
              <w:jc w:val="center"/>
              <w:rPr>
                <w:rFonts w:ascii="Garamond" w:hAnsi="Garamond"/>
                <w:b/>
                <w:lang w:val="it-IT"/>
              </w:rPr>
            </w:pPr>
          </w:p>
          <w:p w14:paraId="34723823" w14:textId="77777777" w:rsidR="000521A6" w:rsidRPr="00A06AD1" w:rsidRDefault="000521A6" w:rsidP="000521A6">
            <w:pPr>
              <w:jc w:val="center"/>
              <w:rPr>
                <w:rFonts w:ascii="Garamond" w:hAnsi="Garamond"/>
                <w:i/>
                <w:lang w:val="it-IT"/>
              </w:rPr>
            </w:pPr>
            <w:r w:rsidRPr="00A06AD1">
              <w:rPr>
                <w:rFonts w:ascii="Garamond" w:hAnsi="Garamond"/>
                <w:b/>
                <w:lang w:val="it-IT"/>
              </w:rPr>
              <w:t>DURATA/</w:t>
            </w:r>
            <w:r w:rsidRPr="00A06AD1">
              <w:rPr>
                <w:rFonts w:ascii="Garamond" w:hAnsi="Garamond"/>
                <w:i/>
                <w:lang w:val="it-IT"/>
              </w:rPr>
              <w:t>duration</w:t>
            </w:r>
          </w:p>
          <w:p w14:paraId="1CE06A30" w14:textId="77777777" w:rsidR="000521A6" w:rsidRPr="00A06AD1" w:rsidRDefault="000521A6" w:rsidP="000521A6">
            <w:pPr>
              <w:jc w:val="center"/>
              <w:rPr>
                <w:rFonts w:ascii="Garamond" w:hAnsi="Garamond"/>
                <w:b/>
                <w:lang w:val="it-IT"/>
              </w:rPr>
            </w:pPr>
          </w:p>
        </w:tc>
        <w:tc>
          <w:tcPr>
            <w:tcW w:w="1808" w:type="dxa"/>
            <w:vMerge/>
          </w:tcPr>
          <w:p w14:paraId="68567440" w14:textId="77777777" w:rsidR="000521A6" w:rsidRPr="00A06AD1" w:rsidRDefault="000521A6">
            <w:pPr>
              <w:rPr>
                <w:rFonts w:ascii="Garamond" w:hAnsi="Garamond"/>
                <w:lang w:val="it-IT"/>
              </w:rPr>
            </w:pPr>
          </w:p>
        </w:tc>
        <w:tc>
          <w:tcPr>
            <w:tcW w:w="1933" w:type="dxa"/>
            <w:vMerge/>
          </w:tcPr>
          <w:p w14:paraId="57B699A9" w14:textId="77777777" w:rsidR="000521A6" w:rsidRPr="00A06AD1" w:rsidRDefault="000521A6">
            <w:pPr>
              <w:rPr>
                <w:rFonts w:ascii="Garamond" w:hAnsi="Garamond"/>
                <w:lang w:val="it-IT"/>
              </w:rPr>
            </w:pPr>
          </w:p>
        </w:tc>
      </w:tr>
      <w:tr w:rsidR="00EE1A66" w:rsidRPr="00A06AD1" w14:paraId="0FD53394" w14:textId="77777777" w:rsidTr="00287434">
        <w:tc>
          <w:tcPr>
            <w:tcW w:w="1864" w:type="dxa"/>
            <w:vMerge/>
          </w:tcPr>
          <w:p w14:paraId="7631D243" w14:textId="77777777" w:rsidR="000521A6" w:rsidRPr="00A06AD1" w:rsidRDefault="000521A6">
            <w:pPr>
              <w:rPr>
                <w:rFonts w:ascii="Garamond" w:hAnsi="Garamond"/>
                <w:lang w:val="it-IT"/>
              </w:rPr>
            </w:pPr>
          </w:p>
        </w:tc>
        <w:tc>
          <w:tcPr>
            <w:tcW w:w="1834" w:type="dxa"/>
          </w:tcPr>
          <w:p w14:paraId="705C396A" w14:textId="77777777" w:rsidR="000521A6" w:rsidRPr="00A06AD1" w:rsidRDefault="000521A6" w:rsidP="000521A6">
            <w:pPr>
              <w:jc w:val="center"/>
              <w:rPr>
                <w:rFonts w:ascii="Garamond" w:hAnsi="Garamond"/>
                <w:b/>
                <w:lang w:val="it-IT"/>
              </w:rPr>
            </w:pPr>
          </w:p>
          <w:p w14:paraId="1D139910" w14:textId="77777777" w:rsidR="000521A6" w:rsidRPr="00A06AD1" w:rsidRDefault="000521A6" w:rsidP="000521A6">
            <w:pPr>
              <w:jc w:val="center"/>
              <w:rPr>
                <w:rFonts w:ascii="Garamond" w:hAnsi="Garamond"/>
                <w:b/>
                <w:lang w:val="it-IT"/>
              </w:rPr>
            </w:pPr>
            <w:r w:rsidRPr="00A06AD1">
              <w:rPr>
                <w:rFonts w:ascii="Garamond" w:hAnsi="Garamond"/>
                <w:b/>
                <w:lang w:val="it-IT"/>
              </w:rPr>
              <w:t>DA/</w:t>
            </w:r>
            <w:r w:rsidRPr="00A06AD1">
              <w:rPr>
                <w:rFonts w:ascii="Garamond" w:hAnsi="Garamond"/>
                <w:i/>
                <w:lang w:val="it-IT"/>
              </w:rPr>
              <w:t>from</w:t>
            </w:r>
          </w:p>
        </w:tc>
        <w:tc>
          <w:tcPr>
            <w:tcW w:w="1757" w:type="dxa"/>
          </w:tcPr>
          <w:p w14:paraId="13E3B08A" w14:textId="77777777" w:rsidR="000521A6" w:rsidRPr="00A06AD1" w:rsidRDefault="000521A6" w:rsidP="000521A6">
            <w:pPr>
              <w:jc w:val="center"/>
              <w:rPr>
                <w:rFonts w:ascii="Garamond" w:hAnsi="Garamond"/>
                <w:b/>
                <w:lang w:val="it-IT"/>
              </w:rPr>
            </w:pPr>
          </w:p>
          <w:p w14:paraId="20F85AAD" w14:textId="77777777" w:rsidR="000521A6" w:rsidRPr="00A06AD1" w:rsidRDefault="000521A6" w:rsidP="000521A6">
            <w:pPr>
              <w:jc w:val="center"/>
              <w:rPr>
                <w:rFonts w:ascii="Garamond" w:hAnsi="Garamond"/>
                <w:b/>
                <w:lang w:val="it-IT"/>
              </w:rPr>
            </w:pPr>
            <w:r w:rsidRPr="00A06AD1">
              <w:rPr>
                <w:rFonts w:ascii="Garamond" w:hAnsi="Garamond"/>
                <w:b/>
                <w:lang w:val="it-IT"/>
              </w:rPr>
              <w:t>A/</w:t>
            </w:r>
            <w:r w:rsidRPr="00A06AD1">
              <w:rPr>
                <w:rFonts w:ascii="Garamond" w:hAnsi="Garamond"/>
                <w:i/>
                <w:lang w:val="it-IT"/>
              </w:rPr>
              <w:t>to</w:t>
            </w:r>
          </w:p>
        </w:tc>
        <w:tc>
          <w:tcPr>
            <w:tcW w:w="1861" w:type="dxa"/>
            <w:vMerge/>
          </w:tcPr>
          <w:p w14:paraId="72BB6FB1" w14:textId="77777777" w:rsidR="000521A6" w:rsidRPr="00A06AD1" w:rsidRDefault="000521A6" w:rsidP="000521A6">
            <w:pPr>
              <w:jc w:val="center"/>
              <w:rPr>
                <w:rFonts w:ascii="Garamond" w:hAnsi="Garamond"/>
                <w:b/>
                <w:lang w:val="it-IT"/>
              </w:rPr>
            </w:pPr>
          </w:p>
        </w:tc>
        <w:tc>
          <w:tcPr>
            <w:tcW w:w="1875" w:type="dxa"/>
          </w:tcPr>
          <w:p w14:paraId="1BB8D922" w14:textId="77777777" w:rsidR="000521A6" w:rsidRPr="00A06AD1" w:rsidRDefault="000521A6" w:rsidP="000521A6">
            <w:pPr>
              <w:jc w:val="center"/>
              <w:rPr>
                <w:rFonts w:ascii="Garamond" w:hAnsi="Garamond"/>
                <w:b/>
                <w:lang w:val="it-IT"/>
              </w:rPr>
            </w:pPr>
            <w:r w:rsidRPr="00A06AD1">
              <w:rPr>
                <w:rFonts w:ascii="Garamond" w:hAnsi="Garamond"/>
                <w:b/>
                <w:lang w:val="it-IT"/>
              </w:rPr>
              <w:t>DALLE/</w:t>
            </w:r>
            <w:r w:rsidRPr="00A06AD1">
              <w:rPr>
                <w:rFonts w:ascii="Garamond" w:hAnsi="Garamond"/>
                <w:i/>
                <w:lang w:val="it-IT"/>
              </w:rPr>
              <w:t>from</w:t>
            </w:r>
          </w:p>
        </w:tc>
        <w:tc>
          <w:tcPr>
            <w:tcW w:w="1804" w:type="dxa"/>
          </w:tcPr>
          <w:p w14:paraId="1D6E9C56" w14:textId="77777777" w:rsidR="000521A6" w:rsidRPr="00A06AD1" w:rsidRDefault="000521A6" w:rsidP="000521A6">
            <w:pPr>
              <w:jc w:val="center"/>
              <w:rPr>
                <w:rFonts w:ascii="Garamond" w:hAnsi="Garamond"/>
                <w:b/>
                <w:lang w:val="it-IT"/>
              </w:rPr>
            </w:pPr>
            <w:r w:rsidRPr="00A06AD1">
              <w:rPr>
                <w:rFonts w:ascii="Garamond" w:hAnsi="Garamond"/>
                <w:b/>
                <w:lang w:val="it-IT"/>
              </w:rPr>
              <w:t>ALLE/</w:t>
            </w:r>
            <w:r w:rsidRPr="00A06AD1">
              <w:rPr>
                <w:rFonts w:ascii="Garamond" w:hAnsi="Garamond"/>
                <w:i/>
                <w:lang w:val="it-IT"/>
              </w:rPr>
              <w:t>to</w:t>
            </w:r>
          </w:p>
        </w:tc>
        <w:tc>
          <w:tcPr>
            <w:tcW w:w="1808" w:type="dxa"/>
            <w:vMerge/>
          </w:tcPr>
          <w:p w14:paraId="37703E73" w14:textId="77777777" w:rsidR="000521A6" w:rsidRPr="00A06AD1" w:rsidRDefault="000521A6">
            <w:pPr>
              <w:rPr>
                <w:rFonts w:ascii="Garamond" w:hAnsi="Garamond"/>
                <w:lang w:val="it-IT"/>
              </w:rPr>
            </w:pPr>
          </w:p>
        </w:tc>
        <w:tc>
          <w:tcPr>
            <w:tcW w:w="1933" w:type="dxa"/>
            <w:vMerge/>
          </w:tcPr>
          <w:p w14:paraId="681885E3" w14:textId="77777777" w:rsidR="000521A6" w:rsidRPr="00A06AD1" w:rsidRDefault="000521A6">
            <w:pPr>
              <w:rPr>
                <w:rFonts w:ascii="Garamond" w:hAnsi="Garamond"/>
                <w:lang w:val="it-IT"/>
              </w:rPr>
            </w:pPr>
          </w:p>
        </w:tc>
      </w:tr>
      <w:tr w:rsidR="00EE1A66" w:rsidRPr="00366F3C" w14:paraId="0CA9D731" w14:textId="77777777" w:rsidTr="00287434">
        <w:tc>
          <w:tcPr>
            <w:tcW w:w="1864" w:type="dxa"/>
            <w:vMerge w:val="restart"/>
            <w:shd w:val="clear" w:color="auto" w:fill="FFFFCC"/>
          </w:tcPr>
          <w:p w14:paraId="01286DA4" w14:textId="77777777" w:rsidR="00CB3E08" w:rsidRPr="00A06AD1" w:rsidRDefault="00CB3E08">
            <w:pPr>
              <w:rPr>
                <w:rFonts w:ascii="Garamond" w:hAnsi="Garamond"/>
                <w:lang w:val="it-IT"/>
              </w:rPr>
            </w:pPr>
          </w:p>
          <w:p w14:paraId="0702DAE3" w14:textId="77777777" w:rsidR="00CB3E08" w:rsidRPr="00A06AD1" w:rsidRDefault="00CB3E08">
            <w:pPr>
              <w:rPr>
                <w:rFonts w:ascii="Garamond" w:hAnsi="Garamond"/>
                <w:lang w:val="it-IT"/>
              </w:rPr>
            </w:pPr>
          </w:p>
          <w:p w14:paraId="1393F3AF" w14:textId="77777777" w:rsidR="000521A6" w:rsidRPr="00A06AD1" w:rsidRDefault="000521A6">
            <w:pPr>
              <w:rPr>
                <w:rFonts w:ascii="Garamond" w:hAnsi="Garamond"/>
                <w:lang w:val="it-IT"/>
              </w:rPr>
            </w:pPr>
            <w:r w:rsidRPr="00A06AD1">
              <w:rPr>
                <w:rFonts w:ascii="Garamond" w:hAnsi="Garamond"/>
                <w:lang w:val="it-IT"/>
              </w:rPr>
              <w:t>CON LA BUSSOLA DI GIORNO</w:t>
            </w:r>
          </w:p>
          <w:p w14:paraId="2DF84EEA" w14:textId="77777777" w:rsidR="000521A6" w:rsidRPr="00A06AD1" w:rsidRDefault="000521A6">
            <w:pPr>
              <w:rPr>
                <w:rFonts w:ascii="Garamond" w:hAnsi="Garamond"/>
                <w:i/>
                <w:lang w:val="it-IT"/>
              </w:rPr>
            </w:pPr>
            <w:r w:rsidRPr="00A06AD1">
              <w:rPr>
                <w:rFonts w:ascii="Garamond" w:hAnsi="Garamond"/>
                <w:i/>
                <w:lang w:val="it-IT"/>
              </w:rPr>
              <w:t xml:space="preserve">By </w:t>
            </w:r>
            <w:proofErr w:type="spellStart"/>
            <w:r w:rsidRPr="00A06AD1">
              <w:rPr>
                <w:rFonts w:ascii="Garamond" w:hAnsi="Garamond"/>
                <w:i/>
                <w:lang w:val="it-IT"/>
              </w:rPr>
              <w:t>compass</w:t>
            </w:r>
            <w:proofErr w:type="spellEnd"/>
            <w:r w:rsidR="00CB3E08" w:rsidRPr="00A06AD1">
              <w:rPr>
                <w:rFonts w:ascii="Garamond" w:hAnsi="Garamond"/>
                <w:i/>
                <w:lang w:val="it-IT"/>
              </w:rPr>
              <w:t xml:space="preserve"> by day</w:t>
            </w:r>
          </w:p>
        </w:tc>
        <w:tc>
          <w:tcPr>
            <w:tcW w:w="1834" w:type="dxa"/>
            <w:shd w:val="clear" w:color="auto" w:fill="FFFFCC"/>
          </w:tcPr>
          <w:p w14:paraId="29F82A08" w14:textId="77777777" w:rsidR="000521A6" w:rsidRPr="00A06AD1" w:rsidRDefault="000521A6" w:rsidP="000521A6">
            <w:pPr>
              <w:jc w:val="center"/>
              <w:rPr>
                <w:rFonts w:ascii="Garamond" w:hAnsi="Garamond"/>
                <w:b/>
                <w:lang w:val="it-IT"/>
              </w:rPr>
            </w:pPr>
          </w:p>
        </w:tc>
        <w:tc>
          <w:tcPr>
            <w:tcW w:w="1757" w:type="dxa"/>
            <w:shd w:val="clear" w:color="auto" w:fill="FFFFCC"/>
          </w:tcPr>
          <w:p w14:paraId="30714DE3" w14:textId="77777777" w:rsidR="000521A6" w:rsidRPr="00A06AD1" w:rsidRDefault="000521A6" w:rsidP="000521A6">
            <w:pPr>
              <w:jc w:val="center"/>
              <w:rPr>
                <w:rFonts w:ascii="Garamond" w:hAnsi="Garamond"/>
                <w:b/>
                <w:lang w:val="it-IT"/>
              </w:rPr>
            </w:pPr>
          </w:p>
        </w:tc>
        <w:tc>
          <w:tcPr>
            <w:tcW w:w="1861" w:type="dxa"/>
            <w:shd w:val="clear" w:color="auto" w:fill="FFFFCC"/>
          </w:tcPr>
          <w:p w14:paraId="05C5B88D" w14:textId="77777777" w:rsidR="000521A6" w:rsidRPr="00A06AD1" w:rsidRDefault="000521A6" w:rsidP="000521A6">
            <w:pPr>
              <w:jc w:val="center"/>
              <w:rPr>
                <w:rFonts w:ascii="Garamond" w:hAnsi="Garamond"/>
                <w:b/>
                <w:lang w:val="it-IT"/>
              </w:rPr>
            </w:pPr>
          </w:p>
        </w:tc>
        <w:tc>
          <w:tcPr>
            <w:tcW w:w="1875" w:type="dxa"/>
            <w:shd w:val="clear" w:color="auto" w:fill="FFFFCC"/>
          </w:tcPr>
          <w:p w14:paraId="0D45A219" w14:textId="77777777" w:rsidR="000521A6" w:rsidRPr="00A06AD1" w:rsidRDefault="000521A6" w:rsidP="000521A6">
            <w:pPr>
              <w:jc w:val="center"/>
              <w:rPr>
                <w:rFonts w:ascii="Garamond" w:hAnsi="Garamond"/>
                <w:b/>
                <w:lang w:val="it-IT"/>
              </w:rPr>
            </w:pPr>
          </w:p>
        </w:tc>
        <w:tc>
          <w:tcPr>
            <w:tcW w:w="1804" w:type="dxa"/>
            <w:shd w:val="clear" w:color="auto" w:fill="FFFFCC"/>
          </w:tcPr>
          <w:p w14:paraId="43686300" w14:textId="77777777" w:rsidR="000521A6" w:rsidRPr="00A06AD1" w:rsidRDefault="000521A6" w:rsidP="000521A6">
            <w:pPr>
              <w:jc w:val="center"/>
              <w:rPr>
                <w:rFonts w:ascii="Garamond" w:hAnsi="Garamond"/>
                <w:b/>
                <w:lang w:val="it-IT"/>
              </w:rPr>
            </w:pPr>
          </w:p>
        </w:tc>
        <w:tc>
          <w:tcPr>
            <w:tcW w:w="1808" w:type="dxa"/>
            <w:shd w:val="clear" w:color="auto" w:fill="FFFFCC"/>
          </w:tcPr>
          <w:p w14:paraId="16AAC4E4" w14:textId="77777777" w:rsidR="000521A6" w:rsidRPr="00A06AD1" w:rsidRDefault="000521A6">
            <w:pPr>
              <w:rPr>
                <w:rFonts w:ascii="Garamond" w:hAnsi="Garamond"/>
                <w:lang w:val="it-IT"/>
              </w:rPr>
            </w:pPr>
          </w:p>
        </w:tc>
        <w:tc>
          <w:tcPr>
            <w:tcW w:w="1933" w:type="dxa"/>
            <w:shd w:val="clear" w:color="auto" w:fill="FFFFCC"/>
          </w:tcPr>
          <w:p w14:paraId="30501E5E" w14:textId="77777777" w:rsidR="000521A6" w:rsidRPr="00A06AD1" w:rsidRDefault="000521A6">
            <w:pPr>
              <w:rPr>
                <w:rFonts w:ascii="Garamond" w:hAnsi="Garamond"/>
                <w:lang w:val="it-IT"/>
              </w:rPr>
            </w:pPr>
          </w:p>
        </w:tc>
      </w:tr>
      <w:tr w:rsidR="00EE1A66" w:rsidRPr="00366F3C" w14:paraId="7675D0D1" w14:textId="77777777" w:rsidTr="00287434">
        <w:tc>
          <w:tcPr>
            <w:tcW w:w="1864" w:type="dxa"/>
            <w:vMerge/>
            <w:shd w:val="clear" w:color="auto" w:fill="FFFFCC"/>
          </w:tcPr>
          <w:p w14:paraId="6AB11A83" w14:textId="77777777" w:rsidR="000521A6" w:rsidRPr="00A06AD1" w:rsidRDefault="000521A6">
            <w:pPr>
              <w:rPr>
                <w:rFonts w:ascii="Garamond" w:hAnsi="Garamond"/>
                <w:lang w:val="it-IT"/>
              </w:rPr>
            </w:pPr>
          </w:p>
        </w:tc>
        <w:tc>
          <w:tcPr>
            <w:tcW w:w="1834" w:type="dxa"/>
            <w:shd w:val="clear" w:color="auto" w:fill="FFFFCC"/>
          </w:tcPr>
          <w:p w14:paraId="2752F7C5" w14:textId="77777777" w:rsidR="000521A6" w:rsidRPr="00A06AD1" w:rsidRDefault="000521A6" w:rsidP="000521A6">
            <w:pPr>
              <w:jc w:val="center"/>
              <w:rPr>
                <w:rFonts w:ascii="Garamond" w:hAnsi="Garamond"/>
                <w:b/>
                <w:lang w:val="it-IT"/>
              </w:rPr>
            </w:pPr>
          </w:p>
        </w:tc>
        <w:tc>
          <w:tcPr>
            <w:tcW w:w="1757" w:type="dxa"/>
            <w:shd w:val="clear" w:color="auto" w:fill="FFFFCC"/>
          </w:tcPr>
          <w:p w14:paraId="34F814C9" w14:textId="77777777" w:rsidR="000521A6" w:rsidRPr="00A06AD1" w:rsidRDefault="000521A6" w:rsidP="000521A6">
            <w:pPr>
              <w:jc w:val="center"/>
              <w:rPr>
                <w:rFonts w:ascii="Garamond" w:hAnsi="Garamond"/>
                <w:b/>
                <w:lang w:val="it-IT"/>
              </w:rPr>
            </w:pPr>
          </w:p>
        </w:tc>
        <w:tc>
          <w:tcPr>
            <w:tcW w:w="1861" w:type="dxa"/>
            <w:shd w:val="clear" w:color="auto" w:fill="FFFFCC"/>
          </w:tcPr>
          <w:p w14:paraId="2C424327" w14:textId="77777777" w:rsidR="000521A6" w:rsidRPr="00A06AD1" w:rsidRDefault="000521A6" w:rsidP="000521A6">
            <w:pPr>
              <w:jc w:val="center"/>
              <w:rPr>
                <w:rFonts w:ascii="Garamond" w:hAnsi="Garamond"/>
                <w:b/>
                <w:lang w:val="it-IT"/>
              </w:rPr>
            </w:pPr>
          </w:p>
        </w:tc>
        <w:tc>
          <w:tcPr>
            <w:tcW w:w="1875" w:type="dxa"/>
            <w:shd w:val="clear" w:color="auto" w:fill="FFFFCC"/>
          </w:tcPr>
          <w:p w14:paraId="05170ABC" w14:textId="77777777" w:rsidR="000521A6" w:rsidRPr="00A06AD1" w:rsidRDefault="000521A6" w:rsidP="000521A6">
            <w:pPr>
              <w:jc w:val="center"/>
              <w:rPr>
                <w:rFonts w:ascii="Garamond" w:hAnsi="Garamond"/>
                <w:b/>
                <w:lang w:val="it-IT"/>
              </w:rPr>
            </w:pPr>
          </w:p>
        </w:tc>
        <w:tc>
          <w:tcPr>
            <w:tcW w:w="1804" w:type="dxa"/>
            <w:shd w:val="clear" w:color="auto" w:fill="FFFFCC"/>
          </w:tcPr>
          <w:p w14:paraId="6003806C" w14:textId="77777777" w:rsidR="000521A6" w:rsidRPr="00A06AD1" w:rsidRDefault="000521A6" w:rsidP="000521A6">
            <w:pPr>
              <w:jc w:val="center"/>
              <w:rPr>
                <w:rFonts w:ascii="Garamond" w:hAnsi="Garamond"/>
                <w:b/>
                <w:lang w:val="it-IT"/>
              </w:rPr>
            </w:pPr>
          </w:p>
        </w:tc>
        <w:tc>
          <w:tcPr>
            <w:tcW w:w="1808" w:type="dxa"/>
            <w:shd w:val="clear" w:color="auto" w:fill="FFFFCC"/>
          </w:tcPr>
          <w:p w14:paraId="01629CEF" w14:textId="77777777" w:rsidR="000521A6" w:rsidRPr="00A06AD1" w:rsidRDefault="000521A6">
            <w:pPr>
              <w:rPr>
                <w:rFonts w:ascii="Garamond" w:hAnsi="Garamond"/>
                <w:lang w:val="it-IT"/>
              </w:rPr>
            </w:pPr>
          </w:p>
        </w:tc>
        <w:tc>
          <w:tcPr>
            <w:tcW w:w="1933" w:type="dxa"/>
            <w:shd w:val="clear" w:color="auto" w:fill="FFFFCC"/>
          </w:tcPr>
          <w:p w14:paraId="3F2B2D4E" w14:textId="77777777" w:rsidR="000521A6" w:rsidRPr="00A06AD1" w:rsidRDefault="000521A6">
            <w:pPr>
              <w:rPr>
                <w:rFonts w:ascii="Garamond" w:hAnsi="Garamond"/>
                <w:lang w:val="it-IT"/>
              </w:rPr>
            </w:pPr>
          </w:p>
        </w:tc>
      </w:tr>
      <w:tr w:rsidR="00EE1A66" w:rsidRPr="00366F3C" w14:paraId="028FB9D5" w14:textId="77777777" w:rsidTr="00287434">
        <w:tc>
          <w:tcPr>
            <w:tcW w:w="1864" w:type="dxa"/>
            <w:vMerge/>
            <w:shd w:val="clear" w:color="auto" w:fill="FFFFCC"/>
          </w:tcPr>
          <w:p w14:paraId="20D8D22C" w14:textId="77777777" w:rsidR="000521A6" w:rsidRPr="00A06AD1" w:rsidRDefault="000521A6">
            <w:pPr>
              <w:rPr>
                <w:rFonts w:ascii="Garamond" w:hAnsi="Garamond"/>
                <w:lang w:val="it-IT"/>
              </w:rPr>
            </w:pPr>
          </w:p>
        </w:tc>
        <w:tc>
          <w:tcPr>
            <w:tcW w:w="1834" w:type="dxa"/>
            <w:shd w:val="clear" w:color="auto" w:fill="FFFFCC"/>
          </w:tcPr>
          <w:p w14:paraId="3903995B" w14:textId="77777777" w:rsidR="000521A6" w:rsidRPr="00A06AD1" w:rsidRDefault="000521A6" w:rsidP="000521A6">
            <w:pPr>
              <w:jc w:val="center"/>
              <w:rPr>
                <w:rFonts w:ascii="Garamond" w:hAnsi="Garamond"/>
                <w:b/>
                <w:lang w:val="it-IT"/>
              </w:rPr>
            </w:pPr>
          </w:p>
        </w:tc>
        <w:tc>
          <w:tcPr>
            <w:tcW w:w="1757" w:type="dxa"/>
            <w:shd w:val="clear" w:color="auto" w:fill="FFFFCC"/>
          </w:tcPr>
          <w:p w14:paraId="5A1F1AD0" w14:textId="77777777" w:rsidR="000521A6" w:rsidRPr="00A06AD1" w:rsidRDefault="000521A6" w:rsidP="000521A6">
            <w:pPr>
              <w:jc w:val="center"/>
              <w:rPr>
                <w:rFonts w:ascii="Garamond" w:hAnsi="Garamond"/>
                <w:b/>
                <w:lang w:val="it-IT"/>
              </w:rPr>
            </w:pPr>
          </w:p>
        </w:tc>
        <w:tc>
          <w:tcPr>
            <w:tcW w:w="1861" w:type="dxa"/>
            <w:shd w:val="clear" w:color="auto" w:fill="FFFFCC"/>
          </w:tcPr>
          <w:p w14:paraId="765486D5" w14:textId="77777777" w:rsidR="000521A6" w:rsidRPr="00A06AD1" w:rsidRDefault="000521A6" w:rsidP="000521A6">
            <w:pPr>
              <w:jc w:val="center"/>
              <w:rPr>
                <w:rFonts w:ascii="Garamond" w:hAnsi="Garamond"/>
                <w:b/>
                <w:lang w:val="it-IT"/>
              </w:rPr>
            </w:pPr>
          </w:p>
        </w:tc>
        <w:tc>
          <w:tcPr>
            <w:tcW w:w="1875" w:type="dxa"/>
            <w:shd w:val="clear" w:color="auto" w:fill="FFFFCC"/>
          </w:tcPr>
          <w:p w14:paraId="23C5A173" w14:textId="77777777" w:rsidR="000521A6" w:rsidRPr="00A06AD1" w:rsidRDefault="000521A6" w:rsidP="000521A6">
            <w:pPr>
              <w:jc w:val="center"/>
              <w:rPr>
                <w:rFonts w:ascii="Garamond" w:hAnsi="Garamond"/>
                <w:b/>
                <w:lang w:val="it-IT"/>
              </w:rPr>
            </w:pPr>
          </w:p>
        </w:tc>
        <w:tc>
          <w:tcPr>
            <w:tcW w:w="1804" w:type="dxa"/>
            <w:shd w:val="clear" w:color="auto" w:fill="FFFFCC"/>
          </w:tcPr>
          <w:p w14:paraId="6FCF8D38" w14:textId="77777777" w:rsidR="000521A6" w:rsidRPr="00A06AD1" w:rsidRDefault="000521A6" w:rsidP="000521A6">
            <w:pPr>
              <w:jc w:val="center"/>
              <w:rPr>
                <w:rFonts w:ascii="Garamond" w:hAnsi="Garamond"/>
                <w:b/>
                <w:lang w:val="it-IT"/>
              </w:rPr>
            </w:pPr>
          </w:p>
        </w:tc>
        <w:tc>
          <w:tcPr>
            <w:tcW w:w="1808" w:type="dxa"/>
            <w:shd w:val="clear" w:color="auto" w:fill="FFFFCC"/>
          </w:tcPr>
          <w:p w14:paraId="08699263" w14:textId="77777777" w:rsidR="000521A6" w:rsidRPr="00A06AD1" w:rsidRDefault="000521A6">
            <w:pPr>
              <w:rPr>
                <w:rFonts w:ascii="Garamond" w:hAnsi="Garamond"/>
                <w:lang w:val="it-IT"/>
              </w:rPr>
            </w:pPr>
          </w:p>
        </w:tc>
        <w:tc>
          <w:tcPr>
            <w:tcW w:w="1933" w:type="dxa"/>
            <w:shd w:val="clear" w:color="auto" w:fill="FFFFCC"/>
          </w:tcPr>
          <w:p w14:paraId="552188F3" w14:textId="77777777" w:rsidR="000521A6" w:rsidRPr="00A06AD1" w:rsidRDefault="000521A6">
            <w:pPr>
              <w:rPr>
                <w:rFonts w:ascii="Garamond" w:hAnsi="Garamond"/>
                <w:lang w:val="it-IT"/>
              </w:rPr>
            </w:pPr>
          </w:p>
        </w:tc>
      </w:tr>
      <w:tr w:rsidR="00EE1A66" w:rsidRPr="00366F3C" w14:paraId="2248897C" w14:textId="77777777" w:rsidTr="00287434">
        <w:tc>
          <w:tcPr>
            <w:tcW w:w="1864" w:type="dxa"/>
            <w:vMerge/>
            <w:shd w:val="clear" w:color="auto" w:fill="FFFFCC"/>
          </w:tcPr>
          <w:p w14:paraId="5ED8D4E7" w14:textId="77777777" w:rsidR="000521A6" w:rsidRPr="00A06AD1" w:rsidRDefault="000521A6">
            <w:pPr>
              <w:rPr>
                <w:rFonts w:ascii="Garamond" w:hAnsi="Garamond"/>
                <w:lang w:val="it-IT"/>
              </w:rPr>
            </w:pPr>
          </w:p>
        </w:tc>
        <w:tc>
          <w:tcPr>
            <w:tcW w:w="1834" w:type="dxa"/>
            <w:shd w:val="clear" w:color="auto" w:fill="FFFFCC"/>
          </w:tcPr>
          <w:p w14:paraId="3F6C886C" w14:textId="77777777" w:rsidR="000521A6" w:rsidRPr="00A06AD1" w:rsidRDefault="000521A6" w:rsidP="000521A6">
            <w:pPr>
              <w:jc w:val="center"/>
              <w:rPr>
                <w:rFonts w:ascii="Garamond" w:hAnsi="Garamond"/>
                <w:b/>
                <w:lang w:val="it-IT"/>
              </w:rPr>
            </w:pPr>
          </w:p>
        </w:tc>
        <w:tc>
          <w:tcPr>
            <w:tcW w:w="1757" w:type="dxa"/>
            <w:shd w:val="clear" w:color="auto" w:fill="FFFFCC"/>
          </w:tcPr>
          <w:p w14:paraId="41BA744C" w14:textId="77777777" w:rsidR="000521A6" w:rsidRPr="00A06AD1" w:rsidRDefault="000521A6" w:rsidP="000521A6">
            <w:pPr>
              <w:jc w:val="center"/>
              <w:rPr>
                <w:rFonts w:ascii="Garamond" w:hAnsi="Garamond"/>
                <w:b/>
                <w:lang w:val="it-IT"/>
              </w:rPr>
            </w:pPr>
          </w:p>
        </w:tc>
        <w:tc>
          <w:tcPr>
            <w:tcW w:w="1861" w:type="dxa"/>
            <w:shd w:val="clear" w:color="auto" w:fill="FFFFCC"/>
          </w:tcPr>
          <w:p w14:paraId="290C5204" w14:textId="77777777" w:rsidR="000521A6" w:rsidRPr="00A06AD1" w:rsidRDefault="000521A6" w:rsidP="000521A6">
            <w:pPr>
              <w:jc w:val="center"/>
              <w:rPr>
                <w:rFonts w:ascii="Garamond" w:hAnsi="Garamond"/>
                <w:b/>
                <w:lang w:val="it-IT"/>
              </w:rPr>
            </w:pPr>
          </w:p>
        </w:tc>
        <w:tc>
          <w:tcPr>
            <w:tcW w:w="1875" w:type="dxa"/>
            <w:shd w:val="clear" w:color="auto" w:fill="FFFFCC"/>
          </w:tcPr>
          <w:p w14:paraId="58B32517" w14:textId="77777777" w:rsidR="000521A6" w:rsidRPr="00A06AD1" w:rsidRDefault="000521A6" w:rsidP="000521A6">
            <w:pPr>
              <w:jc w:val="center"/>
              <w:rPr>
                <w:rFonts w:ascii="Garamond" w:hAnsi="Garamond"/>
                <w:b/>
                <w:lang w:val="it-IT"/>
              </w:rPr>
            </w:pPr>
          </w:p>
        </w:tc>
        <w:tc>
          <w:tcPr>
            <w:tcW w:w="1804" w:type="dxa"/>
            <w:shd w:val="clear" w:color="auto" w:fill="FFFFCC"/>
          </w:tcPr>
          <w:p w14:paraId="6BA2C1B0" w14:textId="77777777" w:rsidR="000521A6" w:rsidRPr="00A06AD1" w:rsidRDefault="000521A6" w:rsidP="000521A6">
            <w:pPr>
              <w:jc w:val="center"/>
              <w:rPr>
                <w:rFonts w:ascii="Garamond" w:hAnsi="Garamond"/>
                <w:b/>
                <w:lang w:val="it-IT"/>
              </w:rPr>
            </w:pPr>
          </w:p>
        </w:tc>
        <w:tc>
          <w:tcPr>
            <w:tcW w:w="1808" w:type="dxa"/>
            <w:shd w:val="clear" w:color="auto" w:fill="FFFFCC"/>
          </w:tcPr>
          <w:p w14:paraId="5DED7113" w14:textId="77777777" w:rsidR="000521A6" w:rsidRPr="00A06AD1" w:rsidRDefault="000521A6">
            <w:pPr>
              <w:rPr>
                <w:rFonts w:ascii="Garamond" w:hAnsi="Garamond"/>
                <w:lang w:val="it-IT"/>
              </w:rPr>
            </w:pPr>
          </w:p>
        </w:tc>
        <w:tc>
          <w:tcPr>
            <w:tcW w:w="1933" w:type="dxa"/>
            <w:shd w:val="clear" w:color="auto" w:fill="FFFFCC"/>
          </w:tcPr>
          <w:p w14:paraId="7917D4B8" w14:textId="77777777" w:rsidR="000521A6" w:rsidRPr="00A06AD1" w:rsidRDefault="000521A6">
            <w:pPr>
              <w:rPr>
                <w:rFonts w:ascii="Garamond" w:hAnsi="Garamond"/>
                <w:lang w:val="it-IT"/>
              </w:rPr>
            </w:pPr>
          </w:p>
        </w:tc>
      </w:tr>
      <w:tr w:rsidR="00EE1A66" w:rsidRPr="00366F3C" w14:paraId="2AA242DD" w14:textId="77777777" w:rsidTr="00287434">
        <w:tc>
          <w:tcPr>
            <w:tcW w:w="1864" w:type="dxa"/>
            <w:vMerge/>
            <w:shd w:val="clear" w:color="auto" w:fill="FFFFCC"/>
          </w:tcPr>
          <w:p w14:paraId="53CF3097" w14:textId="77777777" w:rsidR="000521A6" w:rsidRPr="00A06AD1" w:rsidRDefault="000521A6">
            <w:pPr>
              <w:rPr>
                <w:rFonts w:ascii="Garamond" w:hAnsi="Garamond"/>
                <w:lang w:val="it-IT"/>
              </w:rPr>
            </w:pPr>
          </w:p>
        </w:tc>
        <w:tc>
          <w:tcPr>
            <w:tcW w:w="1834" w:type="dxa"/>
            <w:shd w:val="clear" w:color="auto" w:fill="FFFFCC"/>
          </w:tcPr>
          <w:p w14:paraId="4E87E2D4" w14:textId="77777777" w:rsidR="000521A6" w:rsidRPr="00A06AD1" w:rsidRDefault="000521A6" w:rsidP="000521A6">
            <w:pPr>
              <w:jc w:val="center"/>
              <w:rPr>
                <w:rFonts w:ascii="Garamond" w:hAnsi="Garamond"/>
                <w:b/>
                <w:lang w:val="it-IT"/>
              </w:rPr>
            </w:pPr>
          </w:p>
        </w:tc>
        <w:tc>
          <w:tcPr>
            <w:tcW w:w="1757" w:type="dxa"/>
            <w:shd w:val="clear" w:color="auto" w:fill="FFFFCC"/>
          </w:tcPr>
          <w:p w14:paraId="4E15ADEA" w14:textId="77777777" w:rsidR="000521A6" w:rsidRPr="00A06AD1" w:rsidRDefault="000521A6" w:rsidP="000521A6">
            <w:pPr>
              <w:jc w:val="center"/>
              <w:rPr>
                <w:rFonts w:ascii="Garamond" w:hAnsi="Garamond"/>
                <w:b/>
                <w:lang w:val="it-IT"/>
              </w:rPr>
            </w:pPr>
          </w:p>
        </w:tc>
        <w:tc>
          <w:tcPr>
            <w:tcW w:w="1861" w:type="dxa"/>
            <w:shd w:val="clear" w:color="auto" w:fill="FFFFCC"/>
          </w:tcPr>
          <w:p w14:paraId="30BDCE1D" w14:textId="77777777" w:rsidR="000521A6" w:rsidRPr="00A06AD1" w:rsidRDefault="000521A6" w:rsidP="000521A6">
            <w:pPr>
              <w:jc w:val="center"/>
              <w:rPr>
                <w:rFonts w:ascii="Garamond" w:hAnsi="Garamond"/>
                <w:b/>
                <w:lang w:val="it-IT"/>
              </w:rPr>
            </w:pPr>
          </w:p>
        </w:tc>
        <w:tc>
          <w:tcPr>
            <w:tcW w:w="1875" w:type="dxa"/>
            <w:shd w:val="clear" w:color="auto" w:fill="FFFFCC"/>
          </w:tcPr>
          <w:p w14:paraId="7C98FBC8" w14:textId="77777777" w:rsidR="000521A6" w:rsidRPr="00A06AD1" w:rsidRDefault="000521A6" w:rsidP="000521A6">
            <w:pPr>
              <w:jc w:val="center"/>
              <w:rPr>
                <w:rFonts w:ascii="Garamond" w:hAnsi="Garamond"/>
                <w:b/>
                <w:lang w:val="it-IT"/>
              </w:rPr>
            </w:pPr>
          </w:p>
        </w:tc>
        <w:tc>
          <w:tcPr>
            <w:tcW w:w="1804" w:type="dxa"/>
            <w:shd w:val="clear" w:color="auto" w:fill="FFFFCC"/>
          </w:tcPr>
          <w:p w14:paraId="14003247" w14:textId="77777777" w:rsidR="000521A6" w:rsidRPr="00A06AD1" w:rsidRDefault="000521A6" w:rsidP="000521A6">
            <w:pPr>
              <w:jc w:val="center"/>
              <w:rPr>
                <w:rFonts w:ascii="Garamond" w:hAnsi="Garamond"/>
                <w:b/>
                <w:lang w:val="it-IT"/>
              </w:rPr>
            </w:pPr>
          </w:p>
        </w:tc>
        <w:tc>
          <w:tcPr>
            <w:tcW w:w="1808" w:type="dxa"/>
            <w:shd w:val="clear" w:color="auto" w:fill="FFFFCC"/>
          </w:tcPr>
          <w:p w14:paraId="669582C4" w14:textId="77777777" w:rsidR="000521A6" w:rsidRPr="00A06AD1" w:rsidRDefault="000521A6">
            <w:pPr>
              <w:rPr>
                <w:rFonts w:ascii="Garamond" w:hAnsi="Garamond"/>
                <w:lang w:val="it-IT"/>
              </w:rPr>
            </w:pPr>
          </w:p>
        </w:tc>
        <w:tc>
          <w:tcPr>
            <w:tcW w:w="1933" w:type="dxa"/>
            <w:shd w:val="clear" w:color="auto" w:fill="FFFFCC"/>
          </w:tcPr>
          <w:p w14:paraId="10C68328" w14:textId="77777777" w:rsidR="000521A6" w:rsidRPr="00A06AD1" w:rsidRDefault="000521A6">
            <w:pPr>
              <w:rPr>
                <w:rFonts w:ascii="Garamond" w:hAnsi="Garamond"/>
                <w:lang w:val="it-IT"/>
              </w:rPr>
            </w:pPr>
          </w:p>
        </w:tc>
      </w:tr>
      <w:tr w:rsidR="00EE1A66" w:rsidRPr="00366F3C" w14:paraId="232A1590" w14:textId="77777777" w:rsidTr="00287434">
        <w:tc>
          <w:tcPr>
            <w:tcW w:w="1864" w:type="dxa"/>
            <w:vMerge/>
            <w:shd w:val="clear" w:color="auto" w:fill="FFFFCC"/>
          </w:tcPr>
          <w:p w14:paraId="2DEBEE01" w14:textId="77777777" w:rsidR="00CB3E08" w:rsidRPr="00A06AD1" w:rsidRDefault="00CB3E08">
            <w:pPr>
              <w:rPr>
                <w:rFonts w:ascii="Garamond" w:hAnsi="Garamond"/>
                <w:lang w:val="it-IT"/>
              </w:rPr>
            </w:pPr>
          </w:p>
        </w:tc>
        <w:tc>
          <w:tcPr>
            <w:tcW w:w="1834" w:type="dxa"/>
            <w:shd w:val="clear" w:color="auto" w:fill="FFFFCC"/>
          </w:tcPr>
          <w:p w14:paraId="4F166E69" w14:textId="77777777" w:rsidR="00CB3E08" w:rsidRPr="00A06AD1" w:rsidRDefault="00CB3E08" w:rsidP="000521A6">
            <w:pPr>
              <w:jc w:val="center"/>
              <w:rPr>
                <w:rFonts w:ascii="Garamond" w:hAnsi="Garamond"/>
                <w:b/>
                <w:lang w:val="it-IT"/>
              </w:rPr>
            </w:pPr>
          </w:p>
        </w:tc>
        <w:tc>
          <w:tcPr>
            <w:tcW w:w="1757" w:type="dxa"/>
            <w:shd w:val="clear" w:color="auto" w:fill="FFFFCC"/>
          </w:tcPr>
          <w:p w14:paraId="2A968804" w14:textId="77777777" w:rsidR="00CB3E08" w:rsidRPr="00A06AD1" w:rsidRDefault="00CB3E08" w:rsidP="000521A6">
            <w:pPr>
              <w:jc w:val="center"/>
              <w:rPr>
                <w:rFonts w:ascii="Garamond" w:hAnsi="Garamond"/>
                <w:b/>
                <w:lang w:val="it-IT"/>
              </w:rPr>
            </w:pPr>
          </w:p>
        </w:tc>
        <w:tc>
          <w:tcPr>
            <w:tcW w:w="1861" w:type="dxa"/>
            <w:shd w:val="clear" w:color="auto" w:fill="FFFFCC"/>
          </w:tcPr>
          <w:p w14:paraId="6BECBB12" w14:textId="77777777" w:rsidR="00CB3E08" w:rsidRPr="00A06AD1" w:rsidRDefault="00CB3E08" w:rsidP="000521A6">
            <w:pPr>
              <w:jc w:val="center"/>
              <w:rPr>
                <w:rFonts w:ascii="Garamond" w:hAnsi="Garamond"/>
                <w:b/>
                <w:lang w:val="it-IT"/>
              </w:rPr>
            </w:pPr>
          </w:p>
        </w:tc>
        <w:tc>
          <w:tcPr>
            <w:tcW w:w="1875" w:type="dxa"/>
            <w:shd w:val="clear" w:color="auto" w:fill="FFFFCC"/>
          </w:tcPr>
          <w:p w14:paraId="73D19586" w14:textId="77777777" w:rsidR="00CB3E08" w:rsidRPr="00A06AD1" w:rsidRDefault="00CB3E08" w:rsidP="000521A6">
            <w:pPr>
              <w:jc w:val="center"/>
              <w:rPr>
                <w:rFonts w:ascii="Garamond" w:hAnsi="Garamond"/>
                <w:b/>
                <w:lang w:val="it-IT"/>
              </w:rPr>
            </w:pPr>
          </w:p>
        </w:tc>
        <w:tc>
          <w:tcPr>
            <w:tcW w:w="1804" w:type="dxa"/>
            <w:shd w:val="clear" w:color="auto" w:fill="FFFFCC"/>
          </w:tcPr>
          <w:p w14:paraId="4A623CC6" w14:textId="77777777" w:rsidR="00CB3E08" w:rsidRPr="00A06AD1" w:rsidRDefault="00CB3E08" w:rsidP="000521A6">
            <w:pPr>
              <w:jc w:val="center"/>
              <w:rPr>
                <w:rFonts w:ascii="Garamond" w:hAnsi="Garamond"/>
                <w:b/>
                <w:lang w:val="it-IT"/>
              </w:rPr>
            </w:pPr>
          </w:p>
        </w:tc>
        <w:tc>
          <w:tcPr>
            <w:tcW w:w="1808" w:type="dxa"/>
            <w:shd w:val="clear" w:color="auto" w:fill="FFFFCC"/>
          </w:tcPr>
          <w:p w14:paraId="35C264F4" w14:textId="77777777" w:rsidR="00CB3E08" w:rsidRPr="00A06AD1" w:rsidRDefault="00CB3E08">
            <w:pPr>
              <w:rPr>
                <w:rFonts w:ascii="Garamond" w:hAnsi="Garamond"/>
                <w:lang w:val="it-IT"/>
              </w:rPr>
            </w:pPr>
          </w:p>
        </w:tc>
        <w:tc>
          <w:tcPr>
            <w:tcW w:w="1933" w:type="dxa"/>
            <w:shd w:val="clear" w:color="auto" w:fill="FFFFCC"/>
          </w:tcPr>
          <w:p w14:paraId="7DA7A321" w14:textId="77777777" w:rsidR="00CB3E08" w:rsidRPr="00A06AD1" w:rsidRDefault="00CB3E08">
            <w:pPr>
              <w:rPr>
                <w:rFonts w:ascii="Garamond" w:hAnsi="Garamond"/>
                <w:lang w:val="it-IT"/>
              </w:rPr>
            </w:pPr>
          </w:p>
        </w:tc>
      </w:tr>
      <w:tr w:rsidR="00EE1A66" w:rsidRPr="00366F3C" w14:paraId="5A6E2AD7" w14:textId="77777777" w:rsidTr="00287434">
        <w:tc>
          <w:tcPr>
            <w:tcW w:w="1864" w:type="dxa"/>
            <w:vMerge/>
            <w:shd w:val="clear" w:color="auto" w:fill="FFFFCC"/>
          </w:tcPr>
          <w:p w14:paraId="2089F06F" w14:textId="77777777" w:rsidR="00CB3E08" w:rsidRPr="00A06AD1" w:rsidRDefault="00CB3E08">
            <w:pPr>
              <w:rPr>
                <w:rFonts w:ascii="Garamond" w:hAnsi="Garamond"/>
                <w:lang w:val="it-IT"/>
              </w:rPr>
            </w:pPr>
          </w:p>
        </w:tc>
        <w:tc>
          <w:tcPr>
            <w:tcW w:w="1834" w:type="dxa"/>
            <w:shd w:val="clear" w:color="auto" w:fill="FFFFCC"/>
          </w:tcPr>
          <w:p w14:paraId="66D991DD" w14:textId="77777777" w:rsidR="00CB3E08" w:rsidRPr="00A06AD1" w:rsidRDefault="00CB3E08" w:rsidP="000521A6">
            <w:pPr>
              <w:jc w:val="center"/>
              <w:rPr>
                <w:rFonts w:ascii="Garamond" w:hAnsi="Garamond"/>
                <w:b/>
                <w:lang w:val="it-IT"/>
              </w:rPr>
            </w:pPr>
          </w:p>
        </w:tc>
        <w:tc>
          <w:tcPr>
            <w:tcW w:w="1757" w:type="dxa"/>
            <w:shd w:val="clear" w:color="auto" w:fill="FFFFCC"/>
          </w:tcPr>
          <w:p w14:paraId="43BDA653" w14:textId="77777777" w:rsidR="00CB3E08" w:rsidRPr="00A06AD1" w:rsidRDefault="00CB3E08" w:rsidP="000521A6">
            <w:pPr>
              <w:jc w:val="center"/>
              <w:rPr>
                <w:rFonts w:ascii="Garamond" w:hAnsi="Garamond"/>
                <w:b/>
                <w:lang w:val="it-IT"/>
              </w:rPr>
            </w:pPr>
          </w:p>
        </w:tc>
        <w:tc>
          <w:tcPr>
            <w:tcW w:w="1861" w:type="dxa"/>
            <w:shd w:val="clear" w:color="auto" w:fill="FFFFCC"/>
          </w:tcPr>
          <w:p w14:paraId="5DA28C3A" w14:textId="77777777" w:rsidR="00CB3E08" w:rsidRPr="00A06AD1" w:rsidRDefault="00CB3E08" w:rsidP="000521A6">
            <w:pPr>
              <w:jc w:val="center"/>
              <w:rPr>
                <w:rFonts w:ascii="Garamond" w:hAnsi="Garamond"/>
                <w:b/>
                <w:lang w:val="it-IT"/>
              </w:rPr>
            </w:pPr>
          </w:p>
        </w:tc>
        <w:tc>
          <w:tcPr>
            <w:tcW w:w="1875" w:type="dxa"/>
            <w:shd w:val="clear" w:color="auto" w:fill="FFFFCC"/>
          </w:tcPr>
          <w:p w14:paraId="3FEA7140" w14:textId="77777777" w:rsidR="00CB3E08" w:rsidRPr="00A06AD1" w:rsidRDefault="00CB3E08" w:rsidP="000521A6">
            <w:pPr>
              <w:jc w:val="center"/>
              <w:rPr>
                <w:rFonts w:ascii="Garamond" w:hAnsi="Garamond"/>
                <w:b/>
                <w:lang w:val="it-IT"/>
              </w:rPr>
            </w:pPr>
          </w:p>
        </w:tc>
        <w:tc>
          <w:tcPr>
            <w:tcW w:w="1804" w:type="dxa"/>
            <w:shd w:val="clear" w:color="auto" w:fill="FFFFCC"/>
          </w:tcPr>
          <w:p w14:paraId="20077879" w14:textId="77777777" w:rsidR="00CB3E08" w:rsidRPr="00A06AD1" w:rsidRDefault="00CB3E08" w:rsidP="000521A6">
            <w:pPr>
              <w:jc w:val="center"/>
              <w:rPr>
                <w:rFonts w:ascii="Garamond" w:hAnsi="Garamond"/>
                <w:b/>
                <w:lang w:val="it-IT"/>
              </w:rPr>
            </w:pPr>
          </w:p>
        </w:tc>
        <w:tc>
          <w:tcPr>
            <w:tcW w:w="1808" w:type="dxa"/>
            <w:shd w:val="clear" w:color="auto" w:fill="FFFFCC"/>
          </w:tcPr>
          <w:p w14:paraId="59A573BA" w14:textId="77777777" w:rsidR="00CB3E08" w:rsidRPr="00A06AD1" w:rsidRDefault="00CB3E08">
            <w:pPr>
              <w:rPr>
                <w:rFonts w:ascii="Garamond" w:hAnsi="Garamond"/>
                <w:lang w:val="it-IT"/>
              </w:rPr>
            </w:pPr>
          </w:p>
        </w:tc>
        <w:tc>
          <w:tcPr>
            <w:tcW w:w="1933" w:type="dxa"/>
            <w:shd w:val="clear" w:color="auto" w:fill="FFFFCC"/>
          </w:tcPr>
          <w:p w14:paraId="3B558222" w14:textId="77777777" w:rsidR="00CB3E08" w:rsidRPr="00A06AD1" w:rsidRDefault="00CB3E08">
            <w:pPr>
              <w:rPr>
                <w:rFonts w:ascii="Garamond" w:hAnsi="Garamond"/>
                <w:lang w:val="it-IT"/>
              </w:rPr>
            </w:pPr>
          </w:p>
        </w:tc>
      </w:tr>
      <w:tr w:rsidR="00EE1A66" w:rsidRPr="00366F3C" w14:paraId="2E8DA01F" w14:textId="77777777" w:rsidTr="00287434">
        <w:tc>
          <w:tcPr>
            <w:tcW w:w="1864" w:type="dxa"/>
            <w:vMerge/>
            <w:shd w:val="clear" w:color="auto" w:fill="FFFFCC"/>
          </w:tcPr>
          <w:p w14:paraId="4F6E67CD" w14:textId="77777777" w:rsidR="00CB3E08" w:rsidRPr="00A06AD1" w:rsidRDefault="00CB3E08">
            <w:pPr>
              <w:rPr>
                <w:rFonts w:ascii="Garamond" w:hAnsi="Garamond"/>
                <w:lang w:val="it-IT"/>
              </w:rPr>
            </w:pPr>
          </w:p>
        </w:tc>
        <w:tc>
          <w:tcPr>
            <w:tcW w:w="1834" w:type="dxa"/>
            <w:shd w:val="clear" w:color="auto" w:fill="FFFFCC"/>
          </w:tcPr>
          <w:p w14:paraId="5990FA50" w14:textId="77777777" w:rsidR="00CB3E08" w:rsidRPr="00A06AD1" w:rsidRDefault="00CB3E08" w:rsidP="000521A6">
            <w:pPr>
              <w:jc w:val="center"/>
              <w:rPr>
                <w:rFonts w:ascii="Garamond" w:hAnsi="Garamond"/>
                <w:b/>
                <w:lang w:val="it-IT"/>
              </w:rPr>
            </w:pPr>
          </w:p>
        </w:tc>
        <w:tc>
          <w:tcPr>
            <w:tcW w:w="1757" w:type="dxa"/>
            <w:shd w:val="clear" w:color="auto" w:fill="FFFFCC"/>
          </w:tcPr>
          <w:p w14:paraId="29DFBCE9" w14:textId="77777777" w:rsidR="00CB3E08" w:rsidRPr="00A06AD1" w:rsidRDefault="00CB3E08" w:rsidP="000521A6">
            <w:pPr>
              <w:jc w:val="center"/>
              <w:rPr>
                <w:rFonts w:ascii="Garamond" w:hAnsi="Garamond"/>
                <w:b/>
                <w:lang w:val="it-IT"/>
              </w:rPr>
            </w:pPr>
          </w:p>
        </w:tc>
        <w:tc>
          <w:tcPr>
            <w:tcW w:w="1861" w:type="dxa"/>
            <w:shd w:val="clear" w:color="auto" w:fill="FFFFCC"/>
          </w:tcPr>
          <w:p w14:paraId="075EF510" w14:textId="77777777" w:rsidR="00CB3E08" w:rsidRPr="00A06AD1" w:rsidRDefault="00CB3E08" w:rsidP="000521A6">
            <w:pPr>
              <w:jc w:val="center"/>
              <w:rPr>
                <w:rFonts w:ascii="Garamond" w:hAnsi="Garamond"/>
                <w:b/>
                <w:lang w:val="it-IT"/>
              </w:rPr>
            </w:pPr>
          </w:p>
        </w:tc>
        <w:tc>
          <w:tcPr>
            <w:tcW w:w="1875" w:type="dxa"/>
            <w:shd w:val="clear" w:color="auto" w:fill="FFFFCC"/>
          </w:tcPr>
          <w:p w14:paraId="60EC260D" w14:textId="77777777" w:rsidR="00CB3E08" w:rsidRPr="00A06AD1" w:rsidRDefault="00CB3E08" w:rsidP="000521A6">
            <w:pPr>
              <w:jc w:val="center"/>
              <w:rPr>
                <w:rFonts w:ascii="Garamond" w:hAnsi="Garamond"/>
                <w:b/>
                <w:lang w:val="it-IT"/>
              </w:rPr>
            </w:pPr>
          </w:p>
        </w:tc>
        <w:tc>
          <w:tcPr>
            <w:tcW w:w="1804" w:type="dxa"/>
            <w:shd w:val="clear" w:color="auto" w:fill="FFFFCC"/>
          </w:tcPr>
          <w:p w14:paraId="5E7CA640" w14:textId="77777777" w:rsidR="00CB3E08" w:rsidRPr="00A06AD1" w:rsidRDefault="00CB3E08" w:rsidP="000521A6">
            <w:pPr>
              <w:jc w:val="center"/>
              <w:rPr>
                <w:rFonts w:ascii="Garamond" w:hAnsi="Garamond"/>
                <w:b/>
                <w:lang w:val="it-IT"/>
              </w:rPr>
            </w:pPr>
          </w:p>
        </w:tc>
        <w:tc>
          <w:tcPr>
            <w:tcW w:w="1808" w:type="dxa"/>
            <w:shd w:val="clear" w:color="auto" w:fill="FFFFCC"/>
          </w:tcPr>
          <w:p w14:paraId="6F02C3CF" w14:textId="77777777" w:rsidR="00CB3E08" w:rsidRPr="00A06AD1" w:rsidRDefault="00CB3E08">
            <w:pPr>
              <w:rPr>
                <w:rFonts w:ascii="Garamond" w:hAnsi="Garamond"/>
                <w:lang w:val="it-IT"/>
              </w:rPr>
            </w:pPr>
          </w:p>
        </w:tc>
        <w:tc>
          <w:tcPr>
            <w:tcW w:w="1933" w:type="dxa"/>
            <w:shd w:val="clear" w:color="auto" w:fill="FFFFCC"/>
          </w:tcPr>
          <w:p w14:paraId="581EBEE1" w14:textId="77777777" w:rsidR="00CB3E08" w:rsidRPr="00A06AD1" w:rsidRDefault="00CB3E08">
            <w:pPr>
              <w:rPr>
                <w:rFonts w:ascii="Garamond" w:hAnsi="Garamond"/>
                <w:lang w:val="it-IT"/>
              </w:rPr>
            </w:pPr>
          </w:p>
        </w:tc>
      </w:tr>
      <w:tr w:rsidR="00EE1A66" w:rsidRPr="00366F3C" w14:paraId="0C608C6C" w14:textId="77777777" w:rsidTr="00287434">
        <w:tc>
          <w:tcPr>
            <w:tcW w:w="1864" w:type="dxa"/>
            <w:vMerge/>
            <w:shd w:val="clear" w:color="auto" w:fill="FFFFCC"/>
          </w:tcPr>
          <w:p w14:paraId="0A448BB3" w14:textId="77777777" w:rsidR="00CB3E08" w:rsidRPr="00A06AD1" w:rsidRDefault="00CB3E08">
            <w:pPr>
              <w:rPr>
                <w:rFonts w:ascii="Garamond" w:hAnsi="Garamond"/>
                <w:lang w:val="it-IT"/>
              </w:rPr>
            </w:pPr>
          </w:p>
        </w:tc>
        <w:tc>
          <w:tcPr>
            <w:tcW w:w="1834" w:type="dxa"/>
            <w:shd w:val="clear" w:color="auto" w:fill="FFFFCC"/>
          </w:tcPr>
          <w:p w14:paraId="02AFFB9E" w14:textId="77777777" w:rsidR="00CB3E08" w:rsidRPr="00A06AD1" w:rsidRDefault="00CB3E08" w:rsidP="000521A6">
            <w:pPr>
              <w:jc w:val="center"/>
              <w:rPr>
                <w:rFonts w:ascii="Garamond" w:hAnsi="Garamond"/>
                <w:b/>
                <w:lang w:val="it-IT"/>
              </w:rPr>
            </w:pPr>
          </w:p>
        </w:tc>
        <w:tc>
          <w:tcPr>
            <w:tcW w:w="1757" w:type="dxa"/>
            <w:shd w:val="clear" w:color="auto" w:fill="FFFFCC"/>
          </w:tcPr>
          <w:p w14:paraId="3454889B" w14:textId="77777777" w:rsidR="00CB3E08" w:rsidRPr="00A06AD1" w:rsidRDefault="00CB3E08" w:rsidP="000521A6">
            <w:pPr>
              <w:jc w:val="center"/>
              <w:rPr>
                <w:rFonts w:ascii="Garamond" w:hAnsi="Garamond"/>
                <w:b/>
                <w:lang w:val="it-IT"/>
              </w:rPr>
            </w:pPr>
          </w:p>
        </w:tc>
        <w:tc>
          <w:tcPr>
            <w:tcW w:w="1861" w:type="dxa"/>
            <w:shd w:val="clear" w:color="auto" w:fill="FFFFCC"/>
          </w:tcPr>
          <w:p w14:paraId="2A098298" w14:textId="77777777" w:rsidR="00CB3E08" w:rsidRPr="00A06AD1" w:rsidRDefault="00CB3E08" w:rsidP="000521A6">
            <w:pPr>
              <w:jc w:val="center"/>
              <w:rPr>
                <w:rFonts w:ascii="Garamond" w:hAnsi="Garamond"/>
                <w:b/>
                <w:lang w:val="it-IT"/>
              </w:rPr>
            </w:pPr>
          </w:p>
        </w:tc>
        <w:tc>
          <w:tcPr>
            <w:tcW w:w="1875" w:type="dxa"/>
            <w:shd w:val="clear" w:color="auto" w:fill="FFFFCC"/>
          </w:tcPr>
          <w:p w14:paraId="49E3DB5B" w14:textId="77777777" w:rsidR="00CB3E08" w:rsidRPr="00A06AD1" w:rsidRDefault="00CB3E08" w:rsidP="000521A6">
            <w:pPr>
              <w:jc w:val="center"/>
              <w:rPr>
                <w:rFonts w:ascii="Garamond" w:hAnsi="Garamond"/>
                <w:b/>
                <w:lang w:val="it-IT"/>
              </w:rPr>
            </w:pPr>
          </w:p>
        </w:tc>
        <w:tc>
          <w:tcPr>
            <w:tcW w:w="1804" w:type="dxa"/>
            <w:shd w:val="clear" w:color="auto" w:fill="FFFFCC"/>
          </w:tcPr>
          <w:p w14:paraId="45631F9B" w14:textId="77777777" w:rsidR="00CB3E08" w:rsidRPr="00A06AD1" w:rsidRDefault="00CB3E08" w:rsidP="000521A6">
            <w:pPr>
              <w:jc w:val="center"/>
              <w:rPr>
                <w:rFonts w:ascii="Garamond" w:hAnsi="Garamond"/>
                <w:b/>
                <w:lang w:val="it-IT"/>
              </w:rPr>
            </w:pPr>
          </w:p>
        </w:tc>
        <w:tc>
          <w:tcPr>
            <w:tcW w:w="1808" w:type="dxa"/>
            <w:shd w:val="clear" w:color="auto" w:fill="FFFFCC"/>
          </w:tcPr>
          <w:p w14:paraId="06C04638" w14:textId="77777777" w:rsidR="00CB3E08" w:rsidRPr="00A06AD1" w:rsidRDefault="00CB3E08">
            <w:pPr>
              <w:rPr>
                <w:rFonts w:ascii="Garamond" w:hAnsi="Garamond"/>
                <w:lang w:val="it-IT"/>
              </w:rPr>
            </w:pPr>
          </w:p>
        </w:tc>
        <w:tc>
          <w:tcPr>
            <w:tcW w:w="1933" w:type="dxa"/>
            <w:shd w:val="clear" w:color="auto" w:fill="FFFFCC"/>
          </w:tcPr>
          <w:p w14:paraId="19527BB5" w14:textId="77777777" w:rsidR="00CB3E08" w:rsidRPr="00A06AD1" w:rsidRDefault="00CB3E08">
            <w:pPr>
              <w:rPr>
                <w:rFonts w:ascii="Garamond" w:hAnsi="Garamond"/>
                <w:lang w:val="it-IT"/>
              </w:rPr>
            </w:pPr>
          </w:p>
        </w:tc>
      </w:tr>
      <w:tr w:rsidR="00EE1A66" w:rsidRPr="00366F3C" w14:paraId="34A450BB" w14:textId="77777777" w:rsidTr="00287434">
        <w:tc>
          <w:tcPr>
            <w:tcW w:w="1864" w:type="dxa"/>
            <w:vMerge/>
            <w:shd w:val="clear" w:color="auto" w:fill="FFFFCC"/>
          </w:tcPr>
          <w:p w14:paraId="6EF7D184" w14:textId="77777777" w:rsidR="000521A6" w:rsidRPr="00A06AD1" w:rsidRDefault="000521A6">
            <w:pPr>
              <w:rPr>
                <w:rFonts w:ascii="Garamond" w:hAnsi="Garamond"/>
                <w:lang w:val="it-IT"/>
              </w:rPr>
            </w:pPr>
          </w:p>
        </w:tc>
        <w:tc>
          <w:tcPr>
            <w:tcW w:w="1834" w:type="dxa"/>
            <w:shd w:val="clear" w:color="auto" w:fill="FFFFCC"/>
          </w:tcPr>
          <w:p w14:paraId="342D9D54" w14:textId="77777777" w:rsidR="000521A6" w:rsidRPr="00A06AD1" w:rsidRDefault="000521A6" w:rsidP="000521A6">
            <w:pPr>
              <w:jc w:val="center"/>
              <w:rPr>
                <w:rFonts w:ascii="Garamond" w:hAnsi="Garamond"/>
                <w:b/>
                <w:lang w:val="it-IT"/>
              </w:rPr>
            </w:pPr>
          </w:p>
        </w:tc>
        <w:tc>
          <w:tcPr>
            <w:tcW w:w="1757" w:type="dxa"/>
            <w:shd w:val="clear" w:color="auto" w:fill="FFFFCC"/>
          </w:tcPr>
          <w:p w14:paraId="54F97A67" w14:textId="77777777" w:rsidR="000521A6" w:rsidRPr="00A06AD1" w:rsidRDefault="000521A6" w:rsidP="000521A6">
            <w:pPr>
              <w:jc w:val="center"/>
              <w:rPr>
                <w:rFonts w:ascii="Garamond" w:hAnsi="Garamond"/>
                <w:b/>
                <w:lang w:val="it-IT"/>
              </w:rPr>
            </w:pPr>
          </w:p>
        </w:tc>
        <w:tc>
          <w:tcPr>
            <w:tcW w:w="1861" w:type="dxa"/>
            <w:shd w:val="clear" w:color="auto" w:fill="FFFFCC"/>
          </w:tcPr>
          <w:p w14:paraId="01D9A7ED" w14:textId="77777777" w:rsidR="000521A6" w:rsidRPr="00A06AD1" w:rsidRDefault="000521A6" w:rsidP="000521A6">
            <w:pPr>
              <w:jc w:val="center"/>
              <w:rPr>
                <w:rFonts w:ascii="Garamond" w:hAnsi="Garamond"/>
                <w:b/>
                <w:lang w:val="it-IT"/>
              </w:rPr>
            </w:pPr>
          </w:p>
        </w:tc>
        <w:tc>
          <w:tcPr>
            <w:tcW w:w="1875" w:type="dxa"/>
            <w:shd w:val="clear" w:color="auto" w:fill="FFFFCC"/>
          </w:tcPr>
          <w:p w14:paraId="160BCECC" w14:textId="77777777" w:rsidR="000521A6" w:rsidRPr="00A06AD1" w:rsidRDefault="000521A6" w:rsidP="000521A6">
            <w:pPr>
              <w:jc w:val="center"/>
              <w:rPr>
                <w:rFonts w:ascii="Garamond" w:hAnsi="Garamond"/>
                <w:b/>
                <w:lang w:val="it-IT"/>
              </w:rPr>
            </w:pPr>
          </w:p>
        </w:tc>
        <w:tc>
          <w:tcPr>
            <w:tcW w:w="1804" w:type="dxa"/>
            <w:shd w:val="clear" w:color="auto" w:fill="FFFFCC"/>
          </w:tcPr>
          <w:p w14:paraId="5E091538" w14:textId="77777777" w:rsidR="000521A6" w:rsidRPr="00A06AD1" w:rsidRDefault="000521A6" w:rsidP="000521A6">
            <w:pPr>
              <w:jc w:val="center"/>
              <w:rPr>
                <w:rFonts w:ascii="Garamond" w:hAnsi="Garamond"/>
                <w:b/>
                <w:lang w:val="it-IT"/>
              </w:rPr>
            </w:pPr>
          </w:p>
        </w:tc>
        <w:tc>
          <w:tcPr>
            <w:tcW w:w="1808" w:type="dxa"/>
            <w:shd w:val="clear" w:color="auto" w:fill="FFFFCC"/>
          </w:tcPr>
          <w:p w14:paraId="1D7FDD2A" w14:textId="77777777" w:rsidR="000521A6" w:rsidRPr="00A06AD1" w:rsidRDefault="000521A6">
            <w:pPr>
              <w:rPr>
                <w:rFonts w:ascii="Garamond" w:hAnsi="Garamond"/>
                <w:lang w:val="it-IT"/>
              </w:rPr>
            </w:pPr>
          </w:p>
        </w:tc>
        <w:tc>
          <w:tcPr>
            <w:tcW w:w="1933" w:type="dxa"/>
            <w:shd w:val="clear" w:color="auto" w:fill="FFFFCC"/>
          </w:tcPr>
          <w:p w14:paraId="4D54433D" w14:textId="77777777" w:rsidR="000521A6" w:rsidRPr="00A06AD1" w:rsidRDefault="000521A6">
            <w:pPr>
              <w:rPr>
                <w:rFonts w:ascii="Garamond" w:hAnsi="Garamond"/>
                <w:lang w:val="it-IT"/>
              </w:rPr>
            </w:pPr>
          </w:p>
        </w:tc>
      </w:tr>
      <w:tr w:rsidR="00EE1A66" w:rsidRPr="00366F3C" w14:paraId="5FE34E93" w14:textId="77777777" w:rsidTr="00287434">
        <w:tc>
          <w:tcPr>
            <w:tcW w:w="1864" w:type="dxa"/>
            <w:vMerge/>
            <w:shd w:val="clear" w:color="auto" w:fill="FFFFCC"/>
          </w:tcPr>
          <w:p w14:paraId="1EB9DA0C" w14:textId="77777777" w:rsidR="000521A6" w:rsidRPr="00A06AD1" w:rsidRDefault="000521A6">
            <w:pPr>
              <w:rPr>
                <w:rFonts w:ascii="Garamond" w:hAnsi="Garamond"/>
                <w:lang w:val="it-IT"/>
              </w:rPr>
            </w:pPr>
          </w:p>
        </w:tc>
        <w:tc>
          <w:tcPr>
            <w:tcW w:w="1834" w:type="dxa"/>
            <w:shd w:val="clear" w:color="auto" w:fill="FFFFCC"/>
          </w:tcPr>
          <w:p w14:paraId="5AEEB61B" w14:textId="77777777" w:rsidR="000521A6" w:rsidRPr="00A06AD1" w:rsidRDefault="000521A6" w:rsidP="000521A6">
            <w:pPr>
              <w:jc w:val="center"/>
              <w:rPr>
                <w:rFonts w:ascii="Garamond" w:hAnsi="Garamond"/>
                <w:b/>
                <w:lang w:val="it-IT"/>
              </w:rPr>
            </w:pPr>
          </w:p>
        </w:tc>
        <w:tc>
          <w:tcPr>
            <w:tcW w:w="1757" w:type="dxa"/>
            <w:shd w:val="clear" w:color="auto" w:fill="FFFFCC"/>
          </w:tcPr>
          <w:p w14:paraId="12CD090C" w14:textId="77777777" w:rsidR="000521A6" w:rsidRPr="00A06AD1" w:rsidRDefault="000521A6" w:rsidP="000521A6">
            <w:pPr>
              <w:jc w:val="center"/>
              <w:rPr>
                <w:rFonts w:ascii="Garamond" w:hAnsi="Garamond"/>
                <w:b/>
                <w:lang w:val="it-IT"/>
              </w:rPr>
            </w:pPr>
          </w:p>
        </w:tc>
        <w:tc>
          <w:tcPr>
            <w:tcW w:w="1861" w:type="dxa"/>
            <w:shd w:val="clear" w:color="auto" w:fill="FFFFCC"/>
          </w:tcPr>
          <w:p w14:paraId="5EE0BFAA" w14:textId="77777777" w:rsidR="000521A6" w:rsidRPr="00A06AD1" w:rsidRDefault="000521A6" w:rsidP="000521A6">
            <w:pPr>
              <w:jc w:val="center"/>
              <w:rPr>
                <w:rFonts w:ascii="Garamond" w:hAnsi="Garamond"/>
                <w:b/>
                <w:lang w:val="it-IT"/>
              </w:rPr>
            </w:pPr>
          </w:p>
        </w:tc>
        <w:tc>
          <w:tcPr>
            <w:tcW w:w="1875" w:type="dxa"/>
            <w:shd w:val="clear" w:color="auto" w:fill="FFFFCC"/>
          </w:tcPr>
          <w:p w14:paraId="6F25C056" w14:textId="77777777" w:rsidR="000521A6" w:rsidRPr="00A06AD1" w:rsidRDefault="000521A6" w:rsidP="000521A6">
            <w:pPr>
              <w:jc w:val="center"/>
              <w:rPr>
                <w:rFonts w:ascii="Garamond" w:hAnsi="Garamond"/>
                <w:b/>
                <w:lang w:val="it-IT"/>
              </w:rPr>
            </w:pPr>
          </w:p>
        </w:tc>
        <w:tc>
          <w:tcPr>
            <w:tcW w:w="1804" w:type="dxa"/>
            <w:shd w:val="clear" w:color="auto" w:fill="FFFFCC"/>
          </w:tcPr>
          <w:p w14:paraId="16508C72" w14:textId="77777777" w:rsidR="000521A6" w:rsidRPr="00A06AD1" w:rsidRDefault="000521A6" w:rsidP="000521A6">
            <w:pPr>
              <w:jc w:val="center"/>
              <w:rPr>
                <w:rFonts w:ascii="Garamond" w:hAnsi="Garamond"/>
                <w:b/>
                <w:lang w:val="it-IT"/>
              </w:rPr>
            </w:pPr>
          </w:p>
        </w:tc>
        <w:tc>
          <w:tcPr>
            <w:tcW w:w="1808" w:type="dxa"/>
            <w:shd w:val="clear" w:color="auto" w:fill="FFFFCC"/>
          </w:tcPr>
          <w:p w14:paraId="2B28A5CA" w14:textId="77777777" w:rsidR="000521A6" w:rsidRPr="00A06AD1" w:rsidRDefault="000521A6">
            <w:pPr>
              <w:rPr>
                <w:rFonts w:ascii="Garamond" w:hAnsi="Garamond"/>
                <w:lang w:val="it-IT"/>
              </w:rPr>
            </w:pPr>
          </w:p>
        </w:tc>
        <w:tc>
          <w:tcPr>
            <w:tcW w:w="1933" w:type="dxa"/>
            <w:shd w:val="clear" w:color="auto" w:fill="FFFFCC"/>
          </w:tcPr>
          <w:p w14:paraId="516D0EF3" w14:textId="77777777" w:rsidR="000521A6" w:rsidRPr="00A06AD1" w:rsidRDefault="000521A6">
            <w:pPr>
              <w:rPr>
                <w:rFonts w:ascii="Garamond" w:hAnsi="Garamond"/>
                <w:lang w:val="it-IT"/>
              </w:rPr>
            </w:pPr>
          </w:p>
        </w:tc>
      </w:tr>
      <w:tr w:rsidR="00EE1A66" w:rsidRPr="00366F3C" w14:paraId="2000A9ED" w14:textId="77777777" w:rsidTr="00287434">
        <w:tc>
          <w:tcPr>
            <w:tcW w:w="1864" w:type="dxa"/>
            <w:vMerge/>
            <w:shd w:val="clear" w:color="auto" w:fill="FFFFCC"/>
          </w:tcPr>
          <w:p w14:paraId="2E4A567D" w14:textId="77777777" w:rsidR="000521A6" w:rsidRPr="00A06AD1" w:rsidRDefault="000521A6">
            <w:pPr>
              <w:rPr>
                <w:rFonts w:ascii="Garamond" w:hAnsi="Garamond"/>
                <w:lang w:val="it-IT"/>
              </w:rPr>
            </w:pPr>
          </w:p>
        </w:tc>
        <w:tc>
          <w:tcPr>
            <w:tcW w:w="1834" w:type="dxa"/>
            <w:shd w:val="clear" w:color="auto" w:fill="FFFFCC"/>
          </w:tcPr>
          <w:p w14:paraId="74E4C143" w14:textId="77777777" w:rsidR="000521A6" w:rsidRPr="00A06AD1" w:rsidRDefault="000521A6" w:rsidP="000521A6">
            <w:pPr>
              <w:jc w:val="center"/>
              <w:rPr>
                <w:rFonts w:ascii="Garamond" w:hAnsi="Garamond"/>
                <w:b/>
                <w:lang w:val="it-IT"/>
              </w:rPr>
            </w:pPr>
          </w:p>
        </w:tc>
        <w:tc>
          <w:tcPr>
            <w:tcW w:w="1757" w:type="dxa"/>
            <w:shd w:val="clear" w:color="auto" w:fill="FFFFCC"/>
          </w:tcPr>
          <w:p w14:paraId="06D72EF7" w14:textId="77777777" w:rsidR="000521A6" w:rsidRPr="00A06AD1" w:rsidRDefault="000521A6" w:rsidP="000521A6">
            <w:pPr>
              <w:jc w:val="center"/>
              <w:rPr>
                <w:rFonts w:ascii="Garamond" w:hAnsi="Garamond"/>
                <w:b/>
                <w:lang w:val="it-IT"/>
              </w:rPr>
            </w:pPr>
          </w:p>
        </w:tc>
        <w:tc>
          <w:tcPr>
            <w:tcW w:w="1861" w:type="dxa"/>
            <w:shd w:val="clear" w:color="auto" w:fill="FFFFCC"/>
          </w:tcPr>
          <w:p w14:paraId="08316485" w14:textId="77777777" w:rsidR="000521A6" w:rsidRPr="00A06AD1" w:rsidRDefault="000521A6" w:rsidP="000521A6">
            <w:pPr>
              <w:jc w:val="center"/>
              <w:rPr>
                <w:rFonts w:ascii="Garamond" w:hAnsi="Garamond"/>
                <w:b/>
                <w:lang w:val="it-IT"/>
              </w:rPr>
            </w:pPr>
          </w:p>
        </w:tc>
        <w:tc>
          <w:tcPr>
            <w:tcW w:w="1875" w:type="dxa"/>
            <w:shd w:val="clear" w:color="auto" w:fill="FFFFCC"/>
          </w:tcPr>
          <w:p w14:paraId="69E9EAED" w14:textId="77777777" w:rsidR="000521A6" w:rsidRPr="00A06AD1" w:rsidRDefault="000521A6" w:rsidP="000521A6">
            <w:pPr>
              <w:jc w:val="center"/>
              <w:rPr>
                <w:rFonts w:ascii="Garamond" w:hAnsi="Garamond"/>
                <w:b/>
                <w:lang w:val="it-IT"/>
              </w:rPr>
            </w:pPr>
          </w:p>
        </w:tc>
        <w:tc>
          <w:tcPr>
            <w:tcW w:w="1804" w:type="dxa"/>
            <w:shd w:val="clear" w:color="auto" w:fill="FFFFCC"/>
          </w:tcPr>
          <w:p w14:paraId="4DE6712B" w14:textId="77777777" w:rsidR="000521A6" w:rsidRPr="00A06AD1" w:rsidRDefault="000521A6" w:rsidP="000521A6">
            <w:pPr>
              <w:jc w:val="center"/>
              <w:rPr>
                <w:rFonts w:ascii="Garamond" w:hAnsi="Garamond"/>
                <w:b/>
                <w:lang w:val="it-IT"/>
              </w:rPr>
            </w:pPr>
          </w:p>
        </w:tc>
        <w:tc>
          <w:tcPr>
            <w:tcW w:w="1808" w:type="dxa"/>
            <w:shd w:val="clear" w:color="auto" w:fill="FFFFCC"/>
          </w:tcPr>
          <w:p w14:paraId="1C906E1E" w14:textId="77777777" w:rsidR="000521A6" w:rsidRPr="00A06AD1" w:rsidRDefault="000521A6">
            <w:pPr>
              <w:rPr>
                <w:rFonts w:ascii="Garamond" w:hAnsi="Garamond"/>
                <w:lang w:val="it-IT"/>
              </w:rPr>
            </w:pPr>
          </w:p>
        </w:tc>
        <w:tc>
          <w:tcPr>
            <w:tcW w:w="1933" w:type="dxa"/>
            <w:shd w:val="clear" w:color="auto" w:fill="FFFFCC"/>
          </w:tcPr>
          <w:p w14:paraId="6BDD3329" w14:textId="77777777" w:rsidR="000521A6" w:rsidRPr="00A06AD1" w:rsidRDefault="000521A6">
            <w:pPr>
              <w:rPr>
                <w:rFonts w:ascii="Garamond" w:hAnsi="Garamond"/>
                <w:lang w:val="it-IT"/>
              </w:rPr>
            </w:pPr>
          </w:p>
        </w:tc>
      </w:tr>
      <w:tr w:rsidR="00EE1A66" w:rsidRPr="00366F3C" w14:paraId="5E47D6B1" w14:textId="77777777" w:rsidTr="00287434">
        <w:tc>
          <w:tcPr>
            <w:tcW w:w="1864" w:type="dxa"/>
            <w:vMerge/>
            <w:shd w:val="clear" w:color="auto" w:fill="FFFFCC"/>
          </w:tcPr>
          <w:p w14:paraId="5483B0A7" w14:textId="77777777" w:rsidR="000521A6" w:rsidRPr="00A06AD1" w:rsidRDefault="000521A6">
            <w:pPr>
              <w:rPr>
                <w:rFonts w:ascii="Garamond" w:hAnsi="Garamond"/>
                <w:lang w:val="it-IT"/>
              </w:rPr>
            </w:pPr>
          </w:p>
        </w:tc>
        <w:tc>
          <w:tcPr>
            <w:tcW w:w="1834" w:type="dxa"/>
            <w:shd w:val="clear" w:color="auto" w:fill="FFFFCC"/>
          </w:tcPr>
          <w:p w14:paraId="5B1CE26A" w14:textId="77777777" w:rsidR="000521A6" w:rsidRPr="00A06AD1" w:rsidRDefault="000521A6" w:rsidP="000521A6">
            <w:pPr>
              <w:jc w:val="center"/>
              <w:rPr>
                <w:rFonts w:ascii="Garamond" w:hAnsi="Garamond"/>
                <w:b/>
                <w:lang w:val="it-IT"/>
              </w:rPr>
            </w:pPr>
          </w:p>
        </w:tc>
        <w:tc>
          <w:tcPr>
            <w:tcW w:w="1757" w:type="dxa"/>
            <w:shd w:val="clear" w:color="auto" w:fill="FFFFCC"/>
          </w:tcPr>
          <w:p w14:paraId="7E26DDFC" w14:textId="77777777" w:rsidR="000521A6" w:rsidRPr="00A06AD1" w:rsidRDefault="000521A6" w:rsidP="000521A6">
            <w:pPr>
              <w:jc w:val="center"/>
              <w:rPr>
                <w:rFonts w:ascii="Garamond" w:hAnsi="Garamond"/>
                <w:b/>
                <w:lang w:val="it-IT"/>
              </w:rPr>
            </w:pPr>
          </w:p>
        </w:tc>
        <w:tc>
          <w:tcPr>
            <w:tcW w:w="1861" w:type="dxa"/>
            <w:shd w:val="clear" w:color="auto" w:fill="FFFFCC"/>
          </w:tcPr>
          <w:p w14:paraId="341F18D0" w14:textId="77777777" w:rsidR="000521A6" w:rsidRPr="00A06AD1" w:rsidRDefault="000521A6" w:rsidP="000521A6">
            <w:pPr>
              <w:jc w:val="center"/>
              <w:rPr>
                <w:rFonts w:ascii="Garamond" w:hAnsi="Garamond"/>
                <w:b/>
                <w:lang w:val="it-IT"/>
              </w:rPr>
            </w:pPr>
          </w:p>
        </w:tc>
        <w:tc>
          <w:tcPr>
            <w:tcW w:w="1875" w:type="dxa"/>
            <w:shd w:val="clear" w:color="auto" w:fill="FFFFCC"/>
          </w:tcPr>
          <w:p w14:paraId="2807BE9A" w14:textId="77777777" w:rsidR="000521A6" w:rsidRPr="00A06AD1" w:rsidRDefault="000521A6" w:rsidP="000521A6">
            <w:pPr>
              <w:jc w:val="center"/>
              <w:rPr>
                <w:rFonts w:ascii="Garamond" w:hAnsi="Garamond"/>
                <w:b/>
                <w:lang w:val="it-IT"/>
              </w:rPr>
            </w:pPr>
          </w:p>
        </w:tc>
        <w:tc>
          <w:tcPr>
            <w:tcW w:w="1804" w:type="dxa"/>
            <w:shd w:val="clear" w:color="auto" w:fill="FFFFCC"/>
          </w:tcPr>
          <w:p w14:paraId="4C27E805" w14:textId="77777777" w:rsidR="000521A6" w:rsidRPr="00A06AD1" w:rsidRDefault="000521A6" w:rsidP="000521A6">
            <w:pPr>
              <w:jc w:val="center"/>
              <w:rPr>
                <w:rFonts w:ascii="Garamond" w:hAnsi="Garamond"/>
                <w:b/>
                <w:lang w:val="it-IT"/>
              </w:rPr>
            </w:pPr>
          </w:p>
        </w:tc>
        <w:tc>
          <w:tcPr>
            <w:tcW w:w="1808" w:type="dxa"/>
            <w:shd w:val="clear" w:color="auto" w:fill="FFFFCC"/>
          </w:tcPr>
          <w:p w14:paraId="31FCEBFF" w14:textId="77777777" w:rsidR="000521A6" w:rsidRPr="00A06AD1" w:rsidRDefault="000521A6">
            <w:pPr>
              <w:rPr>
                <w:rFonts w:ascii="Garamond" w:hAnsi="Garamond"/>
                <w:lang w:val="it-IT"/>
              </w:rPr>
            </w:pPr>
          </w:p>
        </w:tc>
        <w:tc>
          <w:tcPr>
            <w:tcW w:w="1933" w:type="dxa"/>
            <w:shd w:val="clear" w:color="auto" w:fill="FFFFCC"/>
          </w:tcPr>
          <w:p w14:paraId="4EF669DB" w14:textId="77777777" w:rsidR="000521A6" w:rsidRPr="00A06AD1" w:rsidRDefault="000521A6">
            <w:pPr>
              <w:rPr>
                <w:rFonts w:ascii="Garamond" w:hAnsi="Garamond"/>
                <w:lang w:val="it-IT"/>
              </w:rPr>
            </w:pPr>
          </w:p>
        </w:tc>
      </w:tr>
      <w:tr w:rsidR="00EE1A66" w:rsidRPr="00366F3C" w14:paraId="1C855ED3" w14:textId="77777777" w:rsidTr="00287434">
        <w:tc>
          <w:tcPr>
            <w:tcW w:w="1864" w:type="dxa"/>
            <w:vMerge/>
            <w:shd w:val="clear" w:color="auto" w:fill="FFFFCC"/>
          </w:tcPr>
          <w:p w14:paraId="05041FDE" w14:textId="77777777" w:rsidR="000521A6" w:rsidRPr="00A06AD1" w:rsidRDefault="000521A6">
            <w:pPr>
              <w:rPr>
                <w:rFonts w:ascii="Garamond" w:hAnsi="Garamond"/>
                <w:lang w:val="it-IT"/>
              </w:rPr>
            </w:pPr>
          </w:p>
        </w:tc>
        <w:tc>
          <w:tcPr>
            <w:tcW w:w="1834" w:type="dxa"/>
            <w:shd w:val="clear" w:color="auto" w:fill="FFFFCC"/>
          </w:tcPr>
          <w:p w14:paraId="0A4739C7" w14:textId="77777777" w:rsidR="000521A6" w:rsidRPr="00A06AD1" w:rsidRDefault="000521A6" w:rsidP="000521A6">
            <w:pPr>
              <w:jc w:val="center"/>
              <w:rPr>
                <w:rFonts w:ascii="Garamond" w:hAnsi="Garamond"/>
                <w:b/>
                <w:lang w:val="it-IT"/>
              </w:rPr>
            </w:pPr>
          </w:p>
        </w:tc>
        <w:tc>
          <w:tcPr>
            <w:tcW w:w="1757" w:type="dxa"/>
            <w:shd w:val="clear" w:color="auto" w:fill="FFFFCC"/>
          </w:tcPr>
          <w:p w14:paraId="69804E9F" w14:textId="77777777" w:rsidR="000521A6" w:rsidRPr="00A06AD1" w:rsidRDefault="000521A6" w:rsidP="000521A6">
            <w:pPr>
              <w:jc w:val="center"/>
              <w:rPr>
                <w:rFonts w:ascii="Garamond" w:hAnsi="Garamond"/>
                <w:b/>
                <w:lang w:val="it-IT"/>
              </w:rPr>
            </w:pPr>
          </w:p>
        </w:tc>
        <w:tc>
          <w:tcPr>
            <w:tcW w:w="1861" w:type="dxa"/>
            <w:shd w:val="clear" w:color="auto" w:fill="FFFFCC"/>
          </w:tcPr>
          <w:p w14:paraId="7A5526F7" w14:textId="77777777" w:rsidR="000521A6" w:rsidRPr="00A06AD1" w:rsidRDefault="000521A6" w:rsidP="000521A6">
            <w:pPr>
              <w:jc w:val="center"/>
              <w:rPr>
                <w:rFonts w:ascii="Garamond" w:hAnsi="Garamond"/>
                <w:b/>
                <w:lang w:val="it-IT"/>
              </w:rPr>
            </w:pPr>
          </w:p>
        </w:tc>
        <w:tc>
          <w:tcPr>
            <w:tcW w:w="1875" w:type="dxa"/>
            <w:shd w:val="clear" w:color="auto" w:fill="FFFFCC"/>
          </w:tcPr>
          <w:p w14:paraId="2FC4BF94" w14:textId="77777777" w:rsidR="000521A6" w:rsidRPr="00A06AD1" w:rsidRDefault="000521A6" w:rsidP="000521A6">
            <w:pPr>
              <w:jc w:val="center"/>
              <w:rPr>
                <w:rFonts w:ascii="Garamond" w:hAnsi="Garamond"/>
                <w:b/>
                <w:lang w:val="it-IT"/>
              </w:rPr>
            </w:pPr>
          </w:p>
        </w:tc>
        <w:tc>
          <w:tcPr>
            <w:tcW w:w="1804" w:type="dxa"/>
            <w:shd w:val="clear" w:color="auto" w:fill="FFFFCC"/>
          </w:tcPr>
          <w:p w14:paraId="29F64F55" w14:textId="77777777" w:rsidR="000521A6" w:rsidRPr="00A06AD1" w:rsidRDefault="000521A6" w:rsidP="000521A6">
            <w:pPr>
              <w:jc w:val="center"/>
              <w:rPr>
                <w:rFonts w:ascii="Garamond" w:hAnsi="Garamond"/>
                <w:b/>
                <w:lang w:val="it-IT"/>
              </w:rPr>
            </w:pPr>
          </w:p>
        </w:tc>
        <w:tc>
          <w:tcPr>
            <w:tcW w:w="1808" w:type="dxa"/>
            <w:shd w:val="clear" w:color="auto" w:fill="FFFFCC"/>
          </w:tcPr>
          <w:p w14:paraId="694E3D0E" w14:textId="77777777" w:rsidR="000521A6" w:rsidRPr="00A06AD1" w:rsidRDefault="000521A6">
            <w:pPr>
              <w:rPr>
                <w:rFonts w:ascii="Garamond" w:hAnsi="Garamond"/>
                <w:lang w:val="it-IT"/>
              </w:rPr>
            </w:pPr>
          </w:p>
        </w:tc>
        <w:tc>
          <w:tcPr>
            <w:tcW w:w="1933" w:type="dxa"/>
            <w:shd w:val="clear" w:color="auto" w:fill="FFFFCC"/>
          </w:tcPr>
          <w:p w14:paraId="79891F5E" w14:textId="77777777" w:rsidR="000521A6" w:rsidRPr="00A06AD1" w:rsidRDefault="000521A6">
            <w:pPr>
              <w:rPr>
                <w:rFonts w:ascii="Garamond" w:hAnsi="Garamond"/>
                <w:lang w:val="it-IT"/>
              </w:rPr>
            </w:pPr>
          </w:p>
        </w:tc>
      </w:tr>
      <w:tr w:rsidR="00EE1A66" w:rsidRPr="00A06AD1" w14:paraId="768A4069" w14:textId="77777777" w:rsidTr="00287434">
        <w:tc>
          <w:tcPr>
            <w:tcW w:w="1864" w:type="dxa"/>
            <w:vMerge w:val="restart"/>
            <w:shd w:val="clear" w:color="auto" w:fill="F2DBDB" w:themeFill="accent2" w:themeFillTint="33"/>
          </w:tcPr>
          <w:p w14:paraId="3AD2609B" w14:textId="77777777" w:rsidR="00CB3E08" w:rsidRPr="00A06AD1" w:rsidRDefault="00CB3E08">
            <w:pPr>
              <w:rPr>
                <w:rFonts w:ascii="Garamond" w:hAnsi="Garamond"/>
                <w:lang w:val="it-IT"/>
              </w:rPr>
            </w:pPr>
          </w:p>
          <w:p w14:paraId="33D0EA42" w14:textId="77777777" w:rsidR="00CB3E08" w:rsidRPr="00A06AD1" w:rsidRDefault="00CB3E08">
            <w:pPr>
              <w:rPr>
                <w:rFonts w:ascii="Garamond" w:hAnsi="Garamond"/>
                <w:lang w:val="it-IT"/>
              </w:rPr>
            </w:pPr>
          </w:p>
          <w:p w14:paraId="70B7B88B" w14:textId="77777777" w:rsidR="00CB3E08" w:rsidRPr="00A06AD1" w:rsidRDefault="00CB3E08">
            <w:pPr>
              <w:rPr>
                <w:rFonts w:ascii="Garamond" w:hAnsi="Garamond"/>
                <w:lang w:val="it-IT"/>
              </w:rPr>
            </w:pPr>
            <w:r w:rsidRPr="00A06AD1">
              <w:rPr>
                <w:rFonts w:ascii="Garamond" w:hAnsi="Garamond"/>
                <w:lang w:val="it-IT"/>
              </w:rPr>
              <w:t xml:space="preserve">Di notte/ </w:t>
            </w:r>
            <w:r w:rsidRPr="00A06AD1">
              <w:rPr>
                <w:rFonts w:ascii="Garamond" w:hAnsi="Garamond"/>
                <w:i/>
                <w:lang w:val="it-IT"/>
              </w:rPr>
              <w:t>by night</w:t>
            </w:r>
          </w:p>
        </w:tc>
        <w:tc>
          <w:tcPr>
            <w:tcW w:w="1834" w:type="dxa"/>
            <w:shd w:val="clear" w:color="auto" w:fill="F2DBDB" w:themeFill="accent2" w:themeFillTint="33"/>
          </w:tcPr>
          <w:p w14:paraId="532FB324" w14:textId="77777777" w:rsidR="00CB3E08" w:rsidRPr="00A06AD1" w:rsidRDefault="00CB3E08" w:rsidP="000521A6">
            <w:pPr>
              <w:jc w:val="center"/>
              <w:rPr>
                <w:rFonts w:ascii="Garamond" w:hAnsi="Garamond"/>
                <w:b/>
                <w:lang w:val="it-IT"/>
              </w:rPr>
            </w:pPr>
          </w:p>
        </w:tc>
        <w:tc>
          <w:tcPr>
            <w:tcW w:w="1757" w:type="dxa"/>
            <w:shd w:val="clear" w:color="auto" w:fill="F2DBDB" w:themeFill="accent2" w:themeFillTint="33"/>
          </w:tcPr>
          <w:p w14:paraId="67F855A6" w14:textId="77777777" w:rsidR="00CB3E08" w:rsidRPr="00A06AD1" w:rsidRDefault="00CB3E08" w:rsidP="000521A6">
            <w:pPr>
              <w:jc w:val="center"/>
              <w:rPr>
                <w:rFonts w:ascii="Garamond" w:hAnsi="Garamond"/>
                <w:b/>
                <w:lang w:val="it-IT"/>
              </w:rPr>
            </w:pPr>
          </w:p>
        </w:tc>
        <w:tc>
          <w:tcPr>
            <w:tcW w:w="1861" w:type="dxa"/>
            <w:shd w:val="clear" w:color="auto" w:fill="F2DBDB" w:themeFill="accent2" w:themeFillTint="33"/>
          </w:tcPr>
          <w:p w14:paraId="3CFABEE3" w14:textId="77777777" w:rsidR="00CB3E08" w:rsidRPr="00A06AD1" w:rsidRDefault="00CB3E08" w:rsidP="000521A6">
            <w:pPr>
              <w:jc w:val="center"/>
              <w:rPr>
                <w:rFonts w:ascii="Garamond" w:hAnsi="Garamond"/>
                <w:b/>
                <w:lang w:val="it-IT"/>
              </w:rPr>
            </w:pPr>
          </w:p>
        </w:tc>
        <w:tc>
          <w:tcPr>
            <w:tcW w:w="1875" w:type="dxa"/>
            <w:shd w:val="clear" w:color="auto" w:fill="F2DBDB" w:themeFill="accent2" w:themeFillTint="33"/>
          </w:tcPr>
          <w:p w14:paraId="7A79CE6C" w14:textId="77777777" w:rsidR="00CB3E08" w:rsidRPr="00A06AD1" w:rsidRDefault="00CB3E08" w:rsidP="000521A6">
            <w:pPr>
              <w:jc w:val="center"/>
              <w:rPr>
                <w:rFonts w:ascii="Garamond" w:hAnsi="Garamond"/>
                <w:b/>
                <w:lang w:val="it-IT"/>
              </w:rPr>
            </w:pPr>
          </w:p>
        </w:tc>
        <w:tc>
          <w:tcPr>
            <w:tcW w:w="1804" w:type="dxa"/>
            <w:shd w:val="clear" w:color="auto" w:fill="F2DBDB" w:themeFill="accent2" w:themeFillTint="33"/>
          </w:tcPr>
          <w:p w14:paraId="2DF0FBC6" w14:textId="77777777" w:rsidR="00CB3E08" w:rsidRPr="00A06AD1" w:rsidRDefault="00CB3E08" w:rsidP="000521A6">
            <w:pPr>
              <w:jc w:val="center"/>
              <w:rPr>
                <w:rFonts w:ascii="Garamond" w:hAnsi="Garamond"/>
                <w:b/>
                <w:lang w:val="it-IT"/>
              </w:rPr>
            </w:pPr>
          </w:p>
        </w:tc>
        <w:tc>
          <w:tcPr>
            <w:tcW w:w="1808" w:type="dxa"/>
            <w:shd w:val="clear" w:color="auto" w:fill="F2DBDB" w:themeFill="accent2" w:themeFillTint="33"/>
          </w:tcPr>
          <w:p w14:paraId="10F79C32" w14:textId="77777777" w:rsidR="00CB3E08" w:rsidRPr="00A06AD1" w:rsidRDefault="00CB3E08">
            <w:pPr>
              <w:rPr>
                <w:rFonts w:ascii="Garamond" w:hAnsi="Garamond"/>
                <w:lang w:val="it-IT"/>
              </w:rPr>
            </w:pPr>
          </w:p>
        </w:tc>
        <w:tc>
          <w:tcPr>
            <w:tcW w:w="1933" w:type="dxa"/>
            <w:shd w:val="clear" w:color="auto" w:fill="F2DBDB" w:themeFill="accent2" w:themeFillTint="33"/>
          </w:tcPr>
          <w:p w14:paraId="062FE5A9" w14:textId="77777777" w:rsidR="00CB3E08" w:rsidRPr="00A06AD1" w:rsidRDefault="00CB3E08">
            <w:pPr>
              <w:rPr>
                <w:rFonts w:ascii="Garamond" w:hAnsi="Garamond"/>
                <w:lang w:val="it-IT"/>
              </w:rPr>
            </w:pPr>
          </w:p>
        </w:tc>
      </w:tr>
      <w:tr w:rsidR="00EE1A66" w:rsidRPr="00A06AD1" w14:paraId="7BC47CA6" w14:textId="77777777" w:rsidTr="00287434">
        <w:tc>
          <w:tcPr>
            <w:tcW w:w="1864" w:type="dxa"/>
            <w:vMerge/>
            <w:shd w:val="clear" w:color="auto" w:fill="F2DBDB" w:themeFill="accent2" w:themeFillTint="33"/>
          </w:tcPr>
          <w:p w14:paraId="30D5E8F1" w14:textId="77777777" w:rsidR="00CB3E08" w:rsidRPr="00A06AD1" w:rsidRDefault="00CB3E08">
            <w:pPr>
              <w:rPr>
                <w:rFonts w:ascii="Garamond" w:hAnsi="Garamond"/>
                <w:lang w:val="it-IT"/>
              </w:rPr>
            </w:pPr>
          </w:p>
        </w:tc>
        <w:tc>
          <w:tcPr>
            <w:tcW w:w="1834" w:type="dxa"/>
            <w:shd w:val="clear" w:color="auto" w:fill="F2DBDB" w:themeFill="accent2" w:themeFillTint="33"/>
          </w:tcPr>
          <w:p w14:paraId="19563581" w14:textId="77777777" w:rsidR="00CB3E08" w:rsidRPr="00A06AD1" w:rsidRDefault="00CB3E08" w:rsidP="000521A6">
            <w:pPr>
              <w:jc w:val="center"/>
              <w:rPr>
                <w:rFonts w:ascii="Garamond" w:hAnsi="Garamond"/>
                <w:b/>
                <w:lang w:val="it-IT"/>
              </w:rPr>
            </w:pPr>
          </w:p>
        </w:tc>
        <w:tc>
          <w:tcPr>
            <w:tcW w:w="1757" w:type="dxa"/>
            <w:shd w:val="clear" w:color="auto" w:fill="F2DBDB" w:themeFill="accent2" w:themeFillTint="33"/>
          </w:tcPr>
          <w:p w14:paraId="1B4F4213" w14:textId="77777777" w:rsidR="00CB3E08" w:rsidRPr="00A06AD1" w:rsidRDefault="00CB3E08" w:rsidP="000521A6">
            <w:pPr>
              <w:jc w:val="center"/>
              <w:rPr>
                <w:rFonts w:ascii="Garamond" w:hAnsi="Garamond"/>
                <w:b/>
                <w:lang w:val="it-IT"/>
              </w:rPr>
            </w:pPr>
          </w:p>
        </w:tc>
        <w:tc>
          <w:tcPr>
            <w:tcW w:w="1861" w:type="dxa"/>
            <w:shd w:val="clear" w:color="auto" w:fill="F2DBDB" w:themeFill="accent2" w:themeFillTint="33"/>
          </w:tcPr>
          <w:p w14:paraId="4AA68CD2" w14:textId="77777777" w:rsidR="00CB3E08" w:rsidRPr="00A06AD1" w:rsidRDefault="00CB3E08" w:rsidP="000521A6">
            <w:pPr>
              <w:jc w:val="center"/>
              <w:rPr>
                <w:rFonts w:ascii="Garamond" w:hAnsi="Garamond"/>
                <w:b/>
                <w:lang w:val="it-IT"/>
              </w:rPr>
            </w:pPr>
          </w:p>
        </w:tc>
        <w:tc>
          <w:tcPr>
            <w:tcW w:w="1875" w:type="dxa"/>
            <w:shd w:val="clear" w:color="auto" w:fill="F2DBDB" w:themeFill="accent2" w:themeFillTint="33"/>
          </w:tcPr>
          <w:p w14:paraId="72753DC9" w14:textId="77777777" w:rsidR="00CB3E08" w:rsidRPr="00A06AD1" w:rsidRDefault="00CB3E08" w:rsidP="000521A6">
            <w:pPr>
              <w:jc w:val="center"/>
              <w:rPr>
                <w:rFonts w:ascii="Garamond" w:hAnsi="Garamond"/>
                <w:b/>
                <w:lang w:val="it-IT"/>
              </w:rPr>
            </w:pPr>
          </w:p>
        </w:tc>
        <w:tc>
          <w:tcPr>
            <w:tcW w:w="1804" w:type="dxa"/>
            <w:shd w:val="clear" w:color="auto" w:fill="F2DBDB" w:themeFill="accent2" w:themeFillTint="33"/>
          </w:tcPr>
          <w:p w14:paraId="16D03EA2" w14:textId="77777777" w:rsidR="00CB3E08" w:rsidRPr="00A06AD1" w:rsidRDefault="00CB3E08" w:rsidP="000521A6">
            <w:pPr>
              <w:jc w:val="center"/>
              <w:rPr>
                <w:rFonts w:ascii="Garamond" w:hAnsi="Garamond"/>
                <w:b/>
                <w:lang w:val="it-IT"/>
              </w:rPr>
            </w:pPr>
          </w:p>
        </w:tc>
        <w:tc>
          <w:tcPr>
            <w:tcW w:w="1808" w:type="dxa"/>
            <w:shd w:val="clear" w:color="auto" w:fill="F2DBDB" w:themeFill="accent2" w:themeFillTint="33"/>
          </w:tcPr>
          <w:p w14:paraId="4DFF9502" w14:textId="77777777" w:rsidR="00CB3E08" w:rsidRPr="00A06AD1" w:rsidRDefault="00CB3E08">
            <w:pPr>
              <w:rPr>
                <w:rFonts w:ascii="Garamond" w:hAnsi="Garamond"/>
                <w:lang w:val="it-IT"/>
              </w:rPr>
            </w:pPr>
          </w:p>
        </w:tc>
        <w:tc>
          <w:tcPr>
            <w:tcW w:w="1933" w:type="dxa"/>
            <w:shd w:val="clear" w:color="auto" w:fill="F2DBDB" w:themeFill="accent2" w:themeFillTint="33"/>
          </w:tcPr>
          <w:p w14:paraId="6104447E" w14:textId="77777777" w:rsidR="00CB3E08" w:rsidRPr="00A06AD1" w:rsidRDefault="00CB3E08">
            <w:pPr>
              <w:rPr>
                <w:rFonts w:ascii="Garamond" w:hAnsi="Garamond"/>
                <w:lang w:val="it-IT"/>
              </w:rPr>
            </w:pPr>
          </w:p>
        </w:tc>
      </w:tr>
      <w:tr w:rsidR="00EE1A66" w:rsidRPr="00A06AD1" w14:paraId="1532070F" w14:textId="77777777" w:rsidTr="00287434">
        <w:tc>
          <w:tcPr>
            <w:tcW w:w="1864" w:type="dxa"/>
            <w:vMerge/>
            <w:shd w:val="clear" w:color="auto" w:fill="F2DBDB" w:themeFill="accent2" w:themeFillTint="33"/>
          </w:tcPr>
          <w:p w14:paraId="3BEED534" w14:textId="77777777" w:rsidR="00CB3E08" w:rsidRPr="00A06AD1" w:rsidRDefault="00CB3E08">
            <w:pPr>
              <w:rPr>
                <w:rFonts w:ascii="Garamond" w:hAnsi="Garamond"/>
                <w:lang w:val="it-IT"/>
              </w:rPr>
            </w:pPr>
          </w:p>
        </w:tc>
        <w:tc>
          <w:tcPr>
            <w:tcW w:w="1834" w:type="dxa"/>
            <w:shd w:val="clear" w:color="auto" w:fill="F2DBDB" w:themeFill="accent2" w:themeFillTint="33"/>
          </w:tcPr>
          <w:p w14:paraId="5476111E" w14:textId="77777777" w:rsidR="00CB3E08" w:rsidRPr="00A06AD1" w:rsidRDefault="00CB3E08" w:rsidP="000521A6">
            <w:pPr>
              <w:jc w:val="center"/>
              <w:rPr>
                <w:rFonts w:ascii="Garamond" w:hAnsi="Garamond"/>
                <w:b/>
                <w:lang w:val="it-IT"/>
              </w:rPr>
            </w:pPr>
          </w:p>
        </w:tc>
        <w:tc>
          <w:tcPr>
            <w:tcW w:w="1757" w:type="dxa"/>
            <w:shd w:val="clear" w:color="auto" w:fill="F2DBDB" w:themeFill="accent2" w:themeFillTint="33"/>
          </w:tcPr>
          <w:p w14:paraId="507B94F2" w14:textId="77777777" w:rsidR="00CB3E08" w:rsidRPr="00A06AD1" w:rsidRDefault="00CB3E08" w:rsidP="000521A6">
            <w:pPr>
              <w:jc w:val="center"/>
              <w:rPr>
                <w:rFonts w:ascii="Garamond" w:hAnsi="Garamond"/>
                <w:b/>
                <w:lang w:val="it-IT"/>
              </w:rPr>
            </w:pPr>
          </w:p>
        </w:tc>
        <w:tc>
          <w:tcPr>
            <w:tcW w:w="1861" w:type="dxa"/>
            <w:shd w:val="clear" w:color="auto" w:fill="F2DBDB" w:themeFill="accent2" w:themeFillTint="33"/>
          </w:tcPr>
          <w:p w14:paraId="300DFB15" w14:textId="77777777" w:rsidR="00CB3E08" w:rsidRPr="00A06AD1" w:rsidRDefault="00CB3E08" w:rsidP="000521A6">
            <w:pPr>
              <w:jc w:val="center"/>
              <w:rPr>
                <w:rFonts w:ascii="Garamond" w:hAnsi="Garamond"/>
                <w:b/>
                <w:lang w:val="it-IT"/>
              </w:rPr>
            </w:pPr>
          </w:p>
        </w:tc>
        <w:tc>
          <w:tcPr>
            <w:tcW w:w="1875" w:type="dxa"/>
            <w:shd w:val="clear" w:color="auto" w:fill="F2DBDB" w:themeFill="accent2" w:themeFillTint="33"/>
          </w:tcPr>
          <w:p w14:paraId="23660F13" w14:textId="77777777" w:rsidR="00CB3E08" w:rsidRPr="00A06AD1" w:rsidRDefault="00CB3E08" w:rsidP="000521A6">
            <w:pPr>
              <w:jc w:val="center"/>
              <w:rPr>
                <w:rFonts w:ascii="Garamond" w:hAnsi="Garamond"/>
                <w:b/>
                <w:lang w:val="it-IT"/>
              </w:rPr>
            </w:pPr>
          </w:p>
        </w:tc>
        <w:tc>
          <w:tcPr>
            <w:tcW w:w="1804" w:type="dxa"/>
            <w:shd w:val="clear" w:color="auto" w:fill="F2DBDB" w:themeFill="accent2" w:themeFillTint="33"/>
          </w:tcPr>
          <w:p w14:paraId="1D5D1975" w14:textId="77777777" w:rsidR="00CB3E08" w:rsidRPr="00A06AD1" w:rsidRDefault="00CB3E08" w:rsidP="000521A6">
            <w:pPr>
              <w:jc w:val="center"/>
              <w:rPr>
                <w:rFonts w:ascii="Garamond" w:hAnsi="Garamond"/>
                <w:b/>
                <w:lang w:val="it-IT"/>
              </w:rPr>
            </w:pPr>
          </w:p>
        </w:tc>
        <w:tc>
          <w:tcPr>
            <w:tcW w:w="1808" w:type="dxa"/>
            <w:shd w:val="clear" w:color="auto" w:fill="F2DBDB" w:themeFill="accent2" w:themeFillTint="33"/>
          </w:tcPr>
          <w:p w14:paraId="17A650E8" w14:textId="77777777" w:rsidR="00CB3E08" w:rsidRPr="00A06AD1" w:rsidRDefault="00CB3E08">
            <w:pPr>
              <w:rPr>
                <w:rFonts w:ascii="Garamond" w:hAnsi="Garamond"/>
                <w:lang w:val="it-IT"/>
              </w:rPr>
            </w:pPr>
          </w:p>
        </w:tc>
        <w:tc>
          <w:tcPr>
            <w:tcW w:w="1933" w:type="dxa"/>
            <w:shd w:val="clear" w:color="auto" w:fill="F2DBDB" w:themeFill="accent2" w:themeFillTint="33"/>
          </w:tcPr>
          <w:p w14:paraId="627A9EFC" w14:textId="77777777" w:rsidR="00CB3E08" w:rsidRPr="00A06AD1" w:rsidRDefault="00CB3E08">
            <w:pPr>
              <w:rPr>
                <w:rFonts w:ascii="Garamond" w:hAnsi="Garamond"/>
                <w:lang w:val="it-IT"/>
              </w:rPr>
            </w:pPr>
          </w:p>
        </w:tc>
      </w:tr>
      <w:tr w:rsidR="00EE1A66" w:rsidRPr="00A06AD1" w14:paraId="1CF846A8" w14:textId="77777777" w:rsidTr="00287434">
        <w:tc>
          <w:tcPr>
            <w:tcW w:w="1864" w:type="dxa"/>
            <w:vMerge/>
            <w:shd w:val="clear" w:color="auto" w:fill="F2DBDB" w:themeFill="accent2" w:themeFillTint="33"/>
          </w:tcPr>
          <w:p w14:paraId="3B45984D" w14:textId="77777777" w:rsidR="00CB3E08" w:rsidRPr="00A06AD1" w:rsidRDefault="00CB3E08">
            <w:pPr>
              <w:rPr>
                <w:rFonts w:ascii="Garamond" w:hAnsi="Garamond"/>
                <w:lang w:val="it-IT"/>
              </w:rPr>
            </w:pPr>
          </w:p>
        </w:tc>
        <w:tc>
          <w:tcPr>
            <w:tcW w:w="1834" w:type="dxa"/>
            <w:shd w:val="clear" w:color="auto" w:fill="F2DBDB" w:themeFill="accent2" w:themeFillTint="33"/>
          </w:tcPr>
          <w:p w14:paraId="77F0913E" w14:textId="77777777" w:rsidR="00CB3E08" w:rsidRPr="00A06AD1" w:rsidRDefault="00CB3E08" w:rsidP="000521A6">
            <w:pPr>
              <w:jc w:val="center"/>
              <w:rPr>
                <w:rFonts w:ascii="Garamond" w:hAnsi="Garamond"/>
                <w:b/>
                <w:lang w:val="it-IT"/>
              </w:rPr>
            </w:pPr>
          </w:p>
        </w:tc>
        <w:tc>
          <w:tcPr>
            <w:tcW w:w="1757" w:type="dxa"/>
            <w:shd w:val="clear" w:color="auto" w:fill="F2DBDB" w:themeFill="accent2" w:themeFillTint="33"/>
          </w:tcPr>
          <w:p w14:paraId="6300FE78" w14:textId="77777777" w:rsidR="00CB3E08" w:rsidRPr="00A06AD1" w:rsidRDefault="00CB3E08" w:rsidP="000521A6">
            <w:pPr>
              <w:jc w:val="center"/>
              <w:rPr>
                <w:rFonts w:ascii="Garamond" w:hAnsi="Garamond"/>
                <w:b/>
                <w:lang w:val="it-IT"/>
              </w:rPr>
            </w:pPr>
          </w:p>
        </w:tc>
        <w:tc>
          <w:tcPr>
            <w:tcW w:w="1861" w:type="dxa"/>
            <w:shd w:val="clear" w:color="auto" w:fill="F2DBDB" w:themeFill="accent2" w:themeFillTint="33"/>
          </w:tcPr>
          <w:p w14:paraId="382F20AE" w14:textId="77777777" w:rsidR="00CB3E08" w:rsidRPr="00A06AD1" w:rsidRDefault="00CB3E08" w:rsidP="000521A6">
            <w:pPr>
              <w:jc w:val="center"/>
              <w:rPr>
                <w:rFonts w:ascii="Garamond" w:hAnsi="Garamond"/>
                <w:b/>
                <w:lang w:val="it-IT"/>
              </w:rPr>
            </w:pPr>
          </w:p>
        </w:tc>
        <w:tc>
          <w:tcPr>
            <w:tcW w:w="1875" w:type="dxa"/>
            <w:shd w:val="clear" w:color="auto" w:fill="F2DBDB" w:themeFill="accent2" w:themeFillTint="33"/>
          </w:tcPr>
          <w:p w14:paraId="030579F3" w14:textId="77777777" w:rsidR="00CB3E08" w:rsidRPr="00A06AD1" w:rsidRDefault="00CB3E08" w:rsidP="000521A6">
            <w:pPr>
              <w:jc w:val="center"/>
              <w:rPr>
                <w:rFonts w:ascii="Garamond" w:hAnsi="Garamond"/>
                <w:b/>
                <w:lang w:val="it-IT"/>
              </w:rPr>
            </w:pPr>
          </w:p>
        </w:tc>
        <w:tc>
          <w:tcPr>
            <w:tcW w:w="1804" w:type="dxa"/>
            <w:shd w:val="clear" w:color="auto" w:fill="F2DBDB" w:themeFill="accent2" w:themeFillTint="33"/>
          </w:tcPr>
          <w:p w14:paraId="0423FE60" w14:textId="77777777" w:rsidR="00CB3E08" w:rsidRPr="00A06AD1" w:rsidRDefault="00CB3E08" w:rsidP="000521A6">
            <w:pPr>
              <w:jc w:val="center"/>
              <w:rPr>
                <w:rFonts w:ascii="Garamond" w:hAnsi="Garamond"/>
                <w:b/>
                <w:lang w:val="it-IT"/>
              </w:rPr>
            </w:pPr>
          </w:p>
        </w:tc>
        <w:tc>
          <w:tcPr>
            <w:tcW w:w="1808" w:type="dxa"/>
            <w:shd w:val="clear" w:color="auto" w:fill="F2DBDB" w:themeFill="accent2" w:themeFillTint="33"/>
          </w:tcPr>
          <w:p w14:paraId="73E26AF6" w14:textId="77777777" w:rsidR="00CB3E08" w:rsidRPr="00A06AD1" w:rsidRDefault="00CB3E08">
            <w:pPr>
              <w:rPr>
                <w:rFonts w:ascii="Garamond" w:hAnsi="Garamond"/>
                <w:lang w:val="it-IT"/>
              </w:rPr>
            </w:pPr>
          </w:p>
        </w:tc>
        <w:tc>
          <w:tcPr>
            <w:tcW w:w="1933" w:type="dxa"/>
            <w:shd w:val="clear" w:color="auto" w:fill="F2DBDB" w:themeFill="accent2" w:themeFillTint="33"/>
          </w:tcPr>
          <w:p w14:paraId="502E5824" w14:textId="77777777" w:rsidR="00CB3E08" w:rsidRPr="00A06AD1" w:rsidRDefault="00CB3E08">
            <w:pPr>
              <w:rPr>
                <w:rFonts w:ascii="Garamond" w:hAnsi="Garamond"/>
                <w:lang w:val="it-IT"/>
              </w:rPr>
            </w:pPr>
          </w:p>
        </w:tc>
      </w:tr>
      <w:tr w:rsidR="00EE1A66" w:rsidRPr="00A06AD1" w14:paraId="7BF4799D" w14:textId="77777777" w:rsidTr="00287434">
        <w:tc>
          <w:tcPr>
            <w:tcW w:w="1864" w:type="dxa"/>
            <w:vMerge/>
            <w:shd w:val="clear" w:color="auto" w:fill="F2DBDB" w:themeFill="accent2" w:themeFillTint="33"/>
          </w:tcPr>
          <w:p w14:paraId="7BBB4BE2" w14:textId="77777777" w:rsidR="00CB3E08" w:rsidRPr="00A06AD1" w:rsidRDefault="00CB3E08">
            <w:pPr>
              <w:rPr>
                <w:rFonts w:ascii="Garamond" w:hAnsi="Garamond"/>
                <w:lang w:val="it-IT"/>
              </w:rPr>
            </w:pPr>
          </w:p>
        </w:tc>
        <w:tc>
          <w:tcPr>
            <w:tcW w:w="1834" w:type="dxa"/>
            <w:shd w:val="clear" w:color="auto" w:fill="F2DBDB" w:themeFill="accent2" w:themeFillTint="33"/>
          </w:tcPr>
          <w:p w14:paraId="5B5B076C" w14:textId="77777777" w:rsidR="00CB3E08" w:rsidRPr="00A06AD1" w:rsidRDefault="00CB3E08" w:rsidP="000521A6">
            <w:pPr>
              <w:jc w:val="center"/>
              <w:rPr>
                <w:rFonts w:ascii="Garamond" w:hAnsi="Garamond"/>
                <w:b/>
                <w:lang w:val="it-IT"/>
              </w:rPr>
            </w:pPr>
          </w:p>
        </w:tc>
        <w:tc>
          <w:tcPr>
            <w:tcW w:w="1757" w:type="dxa"/>
            <w:shd w:val="clear" w:color="auto" w:fill="F2DBDB" w:themeFill="accent2" w:themeFillTint="33"/>
          </w:tcPr>
          <w:p w14:paraId="4E38B0D8" w14:textId="77777777" w:rsidR="00CB3E08" w:rsidRPr="00A06AD1" w:rsidRDefault="00CB3E08" w:rsidP="000521A6">
            <w:pPr>
              <w:jc w:val="center"/>
              <w:rPr>
                <w:rFonts w:ascii="Garamond" w:hAnsi="Garamond"/>
                <w:b/>
                <w:lang w:val="it-IT"/>
              </w:rPr>
            </w:pPr>
          </w:p>
        </w:tc>
        <w:tc>
          <w:tcPr>
            <w:tcW w:w="1861" w:type="dxa"/>
            <w:shd w:val="clear" w:color="auto" w:fill="F2DBDB" w:themeFill="accent2" w:themeFillTint="33"/>
          </w:tcPr>
          <w:p w14:paraId="6FE53CE9" w14:textId="77777777" w:rsidR="00CB3E08" w:rsidRPr="00A06AD1" w:rsidRDefault="00CB3E08" w:rsidP="000521A6">
            <w:pPr>
              <w:jc w:val="center"/>
              <w:rPr>
                <w:rFonts w:ascii="Garamond" w:hAnsi="Garamond"/>
                <w:b/>
                <w:lang w:val="it-IT"/>
              </w:rPr>
            </w:pPr>
          </w:p>
        </w:tc>
        <w:tc>
          <w:tcPr>
            <w:tcW w:w="1875" w:type="dxa"/>
            <w:shd w:val="clear" w:color="auto" w:fill="F2DBDB" w:themeFill="accent2" w:themeFillTint="33"/>
          </w:tcPr>
          <w:p w14:paraId="485EACCE" w14:textId="77777777" w:rsidR="00CB3E08" w:rsidRPr="00A06AD1" w:rsidRDefault="00CB3E08" w:rsidP="000521A6">
            <w:pPr>
              <w:jc w:val="center"/>
              <w:rPr>
                <w:rFonts w:ascii="Garamond" w:hAnsi="Garamond"/>
                <w:b/>
                <w:lang w:val="it-IT"/>
              </w:rPr>
            </w:pPr>
          </w:p>
        </w:tc>
        <w:tc>
          <w:tcPr>
            <w:tcW w:w="1804" w:type="dxa"/>
            <w:shd w:val="clear" w:color="auto" w:fill="F2DBDB" w:themeFill="accent2" w:themeFillTint="33"/>
          </w:tcPr>
          <w:p w14:paraId="731845E8" w14:textId="77777777" w:rsidR="00CB3E08" w:rsidRPr="00A06AD1" w:rsidRDefault="00CB3E08" w:rsidP="000521A6">
            <w:pPr>
              <w:jc w:val="center"/>
              <w:rPr>
                <w:rFonts w:ascii="Garamond" w:hAnsi="Garamond"/>
                <w:b/>
                <w:lang w:val="it-IT"/>
              </w:rPr>
            </w:pPr>
          </w:p>
        </w:tc>
        <w:tc>
          <w:tcPr>
            <w:tcW w:w="1808" w:type="dxa"/>
            <w:shd w:val="clear" w:color="auto" w:fill="F2DBDB" w:themeFill="accent2" w:themeFillTint="33"/>
          </w:tcPr>
          <w:p w14:paraId="053EC4C7" w14:textId="77777777" w:rsidR="00CB3E08" w:rsidRPr="00A06AD1" w:rsidRDefault="00CB3E08">
            <w:pPr>
              <w:rPr>
                <w:rFonts w:ascii="Garamond" w:hAnsi="Garamond"/>
                <w:lang w:val="it-IT"/>
              </w:rPr>
            </w:pPr>
          </w:p>
        </w:tc>
        <w:tc>
          <w:tcPr>
            <w:tcW w:w="1933" w:type="dxa"/>
            <w:shd w:val="clear" w:color="auto" w:fill="F2DBDB" w:themeFill="accent2" w:themeFillTint="33"/>
          </w:tcPr>
          <w:p w14:paraId="540FC48F" w14:textId="77777777" w:rsidR="00CB3E08" w:rsidRPr="00A06AD1" w:rsidRDefault="00CB3E08">
            <w:pPr>
              <w:rPr>
                <w:rFonts w:ascii="Garamond" w:hAnsi="Garamond"/>
                <w:lang w:val="it-IT"/>
              </w:rPr>
            </w:pPr>
          </w:p>
        </w:tc>
      </w:tr>
      <w:tr w:rsidR="00EE1A66" w:rsidRPr="00A06AD1" w14:paraId="7FD13C81" w14:textId="77777777" w:rsidTr="00287434">
        <w:tc>
          <w:tcPr>
            <w:tcW w:w="1864" w:type="dxa"/>
            <w:vMerge/>
            <w:shd w:val="clear" w:color="auto" w:fill="F2DBDB" w:themeFill="accent2" w:themeFillTint="33"/>
          </w:tcPr>
          <w:p w14:paraId="6CEA69CD" w14:textId="77777777" w:rsidR="00CB3E08" w:rsidRPr="00A06AD1" w:rsidRDefault="00CB3E08">
            <w:pPr>
              <w:rPr>
                <w:rFonts w:ascii="Garamond" w:hAnsi="Garamond"/>
                <w:lang w:val="it-IT"/>
              </w:rPr>
            </w:pPr>
          </w:p>
        </w:tc>
        <w:tc>
          <w:tcPr>
            <w:tcW w:w="1834" w:type="dxa"/>
            <w:shd w:val="clear" w:color="auto" w:fill="F2DBDB" w:themeFill="accent2" w:themeFillTint="33"/>
          </w:tcPr>
          <w:p w14:paraId="77E9E1B8" w14:textId="77777777" w:rsidR="00CB3E08" w:rsidRPr="00A06AD1" w:rsidRDefault="00CB3E08" w:rsidP="000521A6">
            <w:pPr>
              <w:jc w:val="center"/>
              <w:rPr>
                <w:rFonts w:ascii="Garamond" w:hAnsi="Garamond"/>
                <w:b/>
                <w:lang w:val="it-IT"/>
              </w:rPr>
            </w:pPr>
          </w:p>
        </w:tc>
        <w:tc>
          <w:tcPr>
            <w:tcW w:w="1757" w:type="dxa"/>
            <w:shd w:val="clear" w:color="auto" w:fill="F2DBDB" w:themeFill="accent2" w:themeFillTint="33"/>
          </w:tcPr>
          <w:p w14:paraId="6285409C" w14:textId="77777777" w:rsidR="00CB3E08" w:rsidRPr="00A06AD1" w:rsidRDefault="00CB3E08" w:rsidP="000521A6">
            <w:pPr>
              <w:jc w:val="center"/>
              <w:rPr>
                <w:rFonts w:ascii="Garamond" w:hAnsi="Garamond"/>
                <w:b/>
                <w:lang w:val="it-IT"/>
              </w:rPr>
            </w:pPr>
          </w:p>
        </w:tc>
        <w:tc>
          <w:tcPr>
            <w:tcW w:w="1861" w:type="dxa"/>
            <w:shd w:val="clear" w:color="auto" w:fill="F2DBDB" w:themeFill="accent2" w:themeFillTint="33"/>
          </w:tcPr>
          <w:p w14:paraId="2D0C88C0" w14:textId="77777777" w:rsidR="00CB3E08" w:rsidRPr="00A06AD1" w:rsidRDefault="00CB3E08" w:rsidP="000521A6">
            <w:pPr>
              <w:jc w:val="center"/>
              <w:rPr>
                <w:rFonts w:ascii="Garamond" w:hAnsi="Garamond"/>
                <w:b/>
                <w:lang w:val="it-IT"/>
              </w:rPr>
            </w:pPr>
          </w:p>
        </w:tc>
        <w:tc>
          <w:tcPr>
            <w:tcW w:w="1875" w:type="dxa"/>
            <w:shd w:val="clear" w:color="auto" w:fill="F2DBDB" w:themeFill="accent2" w:themeFillTint="33"/>
          </w:tcPr>
          <w:p w14:paraId="54E6ECB0" w14:textId="77777777" w:rsidR="00CB3E08" w:rsidRPr="00A06AD1" w:rsidRDefault="00CB3E08" w:rsidP="000521A6">
            <w:pPr>
              <w:jc w:val="center"/>
              <w:rPr>
                <w:rFonts w:ascii="Garamond" w:hAnsi="Garamond"/>
                <w:b/>
                <w:lang w:val="it-IT"/>
              </w:rPr>
            </w:pPr>
          </w:p>
        </w:tc>
        <w:tc>
          <w:tcPr>
            <w:tcW w:w="1804" w:type="dxa"/>
            <w:shd w:val="clear" w:color="auto" w:fill="F2DBDB" w:themeFill="accent2" w:themeFillTint="33"/>
          </w:tcPr>
          <w:p w14:paraId="3A130BF5" w14:textId="77777777" w:rsidR="00CB3E08" w:rsidRPr="00A06AD1" w:rsidRDefault="00CB3E08" w:rsidP="000521A6">
            <w:pPr>
              <w:jc w:val="center"/>
              <w:rPr>
                <w:rFonts w:ascii="Garamond" w:hAnsi="Garamond"/>
                <w:b/>
                <w:lang w:val="it-IT"/>
              </w:rPr>
            </w:pPr>
          </w:p>
        </w:tc>
        <w:tc>
          <w:tcPr>
            <w:tcW w:w="1808" w:type="dxa"/>
            <w:shd w:val="clear" w:color="auto" w:fill="F2DBDB" w:themeFill="accent2" w:themeFillTint="33"/>
          </w:tcPr>
          <w:p w14:paraId="07BE7EB0" w14:textId="77777777" w:rsidR="00CB3E08" w:rsidRPr="00A06AD1" w:rsidRDefault="00CB3E08">
            <w:pPr>
              <w:rPr>
                <w:rFonts w:ascii="Garamond" w:hAnsi="Garamond"/>
                <w:lang w:val="it-IT"/>
              </w:rPr>
            </w:pPr>
          </w:p>
        </w:tc>
        <w:tc>
          <w:tcPr>
            <w:tcW w:w="1933" w:type="dxa"/>
            <w:shd w:val="clear" w:color="auto" w:fill="F2DBDB" w:themeFill="accent2" w:themeFillTint="33"/>
          </w:tcPr>
          <w:p w14:paraId="320EE0C2" w14:textId="77777777" w:rsidR="00CB3E08" w:rsidRPr="00A06AD1" w:rsidRDefault="00CB3E08">
            <w:pPr>
              <w:rPr>
                <w:rFonts w:ascii="Garamond" w:hAnsi="Garamond"/>
                <w:lang w:val="it-IT"/>
              </w:rPr>
            </w:pPr>
          </w:p>
        </w:tc>
      </w:tr>
      <w:tr w:rsidR="00EE1A66" w:rsidRPr="00A06AD1" w14:paraId="26C794A8" w14:textId="77777777" w:rsidTr="00287434">
        <w:tc>
          <w:tcPr>
            <w:tcW w:w="1864" w:type="dxa"/>
            <w:vMerge/>
            <w:shd w:val="clear" w:color="auto" w:fill="F2DBDB" w:themeFill="accent2" w:themeFillTint="33"/>
          </w:tcPr>
          <w:p w14:paraId="190B0C63" w14:textId="77777777" w:rsidR="00CB3E08" w:rsidRPr="00A06AD1" w:rsidRDefault="00CB3E08">
            <w:pPr>
              <w:rPr>
                <w:rFonts w:ascii="Garamond" w:hAnsi="Garamond"/>
                <w:lang w:val="it-IT"/>
              </w:rPr>
            </w:pPr>
          </w:p>
        </w:tc>
        <w:tc>
          <w:tcPr>
            <w:tcW w:w="1834" w:type="dxa"/>
            <w:shd w:val="clear" w:color="auto" w:fill="F2DBDB" w:themeFill="accent2" w:themeFillTint="33"/>
          </w:tcPr>
          <w:p w14:paraId="57E6FE9E" w14:textId="77777777" w:rsidR="00CB3E08" w:rsidRPr="00A06AD1" w:rsidRDefault="00CB3E08" w:rsidP="000521A6">
            <w:pPr>
              <w:jc w:val="center"/>
              <w:rPr>
                <w:rFonts w:ascii="Garamond" w:hAnsi="Garamond"/>
                <w:b/>
                <w:lang w:val="it-IT"/>
              </w:rPr>
            </w:pPr>
          </w:p>
        </w:tc>
        <w:tc>
          <w:tcPr>
            <w:tcW w:w="1757" w:type="dxa"/>
            <w:shd w:val="clear" w:color="auto" w:fill="F2DBDB" w:themeFill="accent2" w:themeFillTint="33"/>
          </w:tcPr>
          <w:p w14:paraId="53C2C645" w14:textId="77777777" w:rsidR="00CB3E08" w:rsidRPr="00A06AD1" w:rsidRDefault="00CB3E08" w:rsidP="000521A6">
            <w:pPr>
              <w:jc w:val="center"/>
              <w:rPr>
                <w:rFonts w:ascii="Garamond" w:hAnsi="Garamond"/>
                <w:b/>
                <w:lang w:val="it-IT"/>
              </w:rPr>
            </w:pPr>
          </w:p>
        </w:tc>
        <w:tc>
          <w:tcPr>
            <w:tcW w:w="1861" w:type="dxa"/>
            <w:shd w:val="clear" w:color="auto" w:fill="F2DBDB" w:themeFill="accent2" w:themeFillTint="33"/>
          </w:tcPr>
          <w:p w14:paraId="723D1ADB" w14:textId="77777777" w:rsidR="00CB3E08" w:rsidRPr="00A06AD1" w:rsidRDefault="00CB3E08" w:rsidP="000521A6">
            <w:pPr>
              <w:jc w:val="center"/>
              <w:rPr>
                <w:rFonts w:ascii="Garamond" w:hAnsi="Garamond"/>
                <w:b/>
                <w:lang w:val="it-IT"/>
              </w:rPr>
            </w:pPr>
          </w:p>
        </w:tc>
        <w:tc>
          <w:tcPr>
            <w:tcW w:w="1875" w:type="dxa"/>
            <w:shd w:val="clear" w:color="auto" w:fill="F2DBDB" w:themeFill="accent2" w:themeFillTint="33"/>
          </w:tcPr>
          <w:p w14:paraId="2D3C42F0" w14:textId="77777777" w:rsidR="00CB3E08" w:rsidRPr="00A06AD1" w:rsidRDefault="00CB3E08" w:rsidP="000521A6">
            <w:pPr>
              <w:jc w:val="center"/>
              <w:rPr>
                <w:rFonts w:ascii="Garamond" w:hAnsi="Garamond"/>
                <w:b/>
                <w:lang w:val="it-IT"/>
              </w:rPr>
            </w:pPr>
          </w:p>
        </w:tc>
        <w:tc>
          <w:tcPr>
            <w:tcW w:w="1804" w:type="dxa"/>
            <w:shd w:val="clear" w:color="auto" w:fill="F2DBDB" w:themeFill="accent2" w:themeFillTint="33"/>
          </w:tcPr>
          <w:p w14:paraId="7BE0C2EE" w14:textId="77777777" w:rsidR="00CB3E08" w:rsidRPr="00A06AD1" w:rsidRDefault="00CB3E08" w:rsidP="000521A6">
            <w:pPr>
              <w:jc w:val="center"/>
              <w:rPr>
                <w:rFonts w:ascii="Garamond" w:hAnsi="Garamond"/>
                <w:b/>
                <w:lang w:val="it-IT"/>
              </w:rPr>
            </w:pPr>
          </w:p>
        </w:tc>
        <w:tc>
          <w:tcPr>
            <w:tcW w:w="1808" w:type="dxa"/>
            <w:shd w:val="clear" w:color="auto" w:fill="F2DBDB" w:themeFill="accent2" w:themeFillTint="33"/>
          </w:tcPr>
          <w:p w14:paraId="78A32B2E" w14:textId="77777777" w:rsidR="00CB3E08" w:rsidRPr="00A06AD1" w:rsidRDefault="00CB3E08">
            <w:pPr>
              <w:rPr>
                <w:rFonts w:ascii="Garamond" w:hAnsi="Garamond"/>
                <w:lang w:val="it-IT"/>
              </w:rPr>
            </w:pPr>
          </w:p>
        </w:tc>
        <w:tc>
          <w:tcPr>
            <w:tcW w:w="1933" w:type="dxa"/>
            <w:shd w:val="clear" w:color="auto" w:fill="F2DBDB" w:themeFill="accent2" w:themeFillTint="33"/>
          </w:tcPr>
          <w:p w14:paraId="26BC7454" w14:textId="77777777" w:rsidR="00CB3E08" w:rsidRPr="00A06AD1" w:rsidRDefault="00CB3E08">
            <w:pPr>
              <w:rPr>
                <w:rFonts w:ascii="Garamond" w:hAnsi="Garamond"/>
                <w:lang w:val="it-IT"/>
              </w:rPr>
            </w:pPr>
          </w:p>
        </w:tc>
      </w:tr>
      <w:tr w:rsidR="00EE1A66" w:rsidRPr="00A06AD1" w14:paraId="1AD89F6B" w14:textId="77777777" w:rsidTr="00287434">
        <w:tc>
          <w:tcPr>
            <w:tcW w:w="1864" w:type="dxa"/>
            <w:vMerge/>
            <w:shd w:val="clear" w:color="auto" w:fill="F2DBDB" w:themeFill="accent2" w:themeFillTint="33"/>
          </w:tcPr>
          <w:p w14:paraId="519EB836" w14:textId="77777777" w:rsidR="00CB3E08" w:rsidRPr="00A06AD1" w:rsidRDefault="00CB3E08">
            <w:pPr>
              <w:rPr>
                <w:rFonts w:ascii="Garamond" w:hAnsi="Garamond"/>
                <w:lang w:val="it-IT"/>
              </w:rPr>
            </w:pPr>
          </w:p>
        </w:tc>
        <w:tc>
          <w:tcPr>
            <w:tcW w:w="1834" w:type="dxa"/>
            <w:shd w:val="clear" w:color="auto" w:fill="F2DBDB" w:themeFill="accent2" w:themeFillTint="33"/>
          </w:tcPr>
          <w:p w14:paraId="510DDEE3" w14:textId="77777777" w:rsidR="00CB3E08" w:rsidRPr="00A06AD1" w:rsidRDefault="00CB3E08" w:rsidP="000521A6">
            <w:pPr>
              <w:jc w:val="center"/>
              <w:rPr>
                <w:rFonts w:ascii="Garamond" w:hAnsi="Garamond"/>
                <w:b/>
                <w:lang w:val="it-IT"/>
              </w:rPr>
            </w:pPr>
          </w:p>
        </w:tc>
        <w:tc>
          <w:tcPr>
            <w:tcW w:w="1757" w:type="dxa"/>
            <w:shd w:val="clear" w:color="auto" w:fill="F2DBDB" w:themeFill="accent2" w:themeFillTint="33"/>
          </w:tcPr>
          <w:p w14:paraId="1C2C7A31" w14:textId="77777777" w:rsidR="00CB3E08" w:rsidRPr="00A06AD1" w:rsidRDefault="00CB3E08" w:rsidP="000521A6">
            <w:pPr>
              <w:jc w:val="center"/>
              <w:rPr>
                <w:rFonts w:ascii="Garamond" w:hAnsi="Garamond"/>
                <w:b/>
                <w:lang w:val="it-IT"/>
              </w:rPr>
            </w:pPr>
          </w:p>
        </w:tc>
        <w:tc>
          <w:tcPr>
            <w:tcW w:w="1861" w:type="dxa"/>
            <w:shd w:val="clear" w:color="auto" w:fill="F2DBDB" w:themeFill="accent2" w:themeFillTint="33"/>
          </w:tcPr>
          <w:p w14:paraId="71586777" w14:textId="77777777" w:rsidR="00CB3E08" w:rsidRPr="00A06AD1" w:rsidRDefault="00CB3E08" w:rsidP="000521A6">
            <w:pPr>
              <w:jc w:val="center"/>
              <w:rPr>
                <w:rFonts w:ascii="Garamond" w:hAnsi="Garamond"/>
                <w:b/>
                <w:lang w:val="it-IT"/>
              </w:rPr>
            </w:pPr>
          </w:p>
        </w:tc>
        <w:tc>
          <w:tcPr>
            <w:tcW w:w="1875" w:type="dxa"/>
            <w:shd w:val="clear" w:color="auto" w:fill="F2DBDB" w:themeFill="accent2" w:themeFillTint="33"/>
          </w:tcPr>
          <w:p w14:paraId="67862CE0" w14:textId="77777777" w:rsidR="00CB3E08" w:rsidRPr="00A06AD1" w:rsidRDefault="00CB3E08" w:rsidP="000521A6">
            <w:pPr>
              <w:jc w:val="center"/>
              <w:rPr>
                <w:rFonts w:ascii="Garamond" w:hAnsi="Garamond"/>
                <w:b/>
                <w:lang w:val="it-IT"/>
              </w:rPr>
            </w:pPr>
          </w:p>
        </w:tc>
        <w:tc>
          <w:tcPr>
            <w:tcW w:w="1804" w:type="dxa"/>
            <w:shd w:val="clear" w:color="auto" w:fill="F2DBDB" w:themeFill="accent2" w:themeFillTint="33"/>
          </w:tcPr>
          <w:p w14:paraId="217475E7" w14:textId="77777777" w:rsidR="00CB3E08" w:rsidRPr="00A06AD1" w:rsidRDefault="00CB3E08" w:rsidP="000521A6">
            <w:pPr>
              <w:jc w:val="center"/>
              <w:rPr>
                <w:rFonts w:ascii="Garamond" w:hAnsi="Garamond"/>
                <w:b/>
                <w:lang w:val="it-IT"/>
              </w:rPr>
            </w:pPr>
          </w:p>
        </w:tc>
        <w:tc>
          <w:tcPr>
            <w:tcW w:w="1808" w:type="dxa"/>
            <w:shd w:val="clear" w:color="auto" w:fill="F2DBDB" w:themeFill="accent2" w:themeFillTint="33"/>
          </w:tcPr>
          <w:p w14:paraId="0BDBE14F" w14:textId="77777777" w:rsidR="00CB3E08" w:rsidRPr="00A06AD1" w:rsidRDefault="00CB3E08">
            <w:pPr>
              <w:rPr>
                <w:rFonts w:ascii="Garamond" w:hAnsi="Garamond"/>
                <w:lang w:val="it-IT"/>
              </w:rPr>
            </w:pPr>
          </w:p>
        </w:tc>
        <w:tc>
          <w:tcPr>
            <w:tcW w:w="1933" w:type="dxa"/>
            <w:shd w:val="clear" w:color="auto" w:fill="F2DBDB" w:themeFill="accent2" w:themeFillTint="33"/>
          </w:tcPr>
          <w:p w14:paraId="0D5F44A1" w14:textId="77777777" w:rsidR="00CB3E08" w:rsidRPr="00A06AD1" w:rsidRDefault="00CB3E08">
            <w:pPr>
              <w:rPr>
                <w:rFonts w:ascii="Garamond" w:hAnsi="Garamond"/>
                <w:lang w:val="it-IT"/>
              </w:rPr>
            </w:pPr>
          </w:p>
        </w:tc>
      </w:tr>
      <w:tr w:rsidR="00EE1A66" w:rsidRPr="00A06AD1" w14:paraId="022D6117" w14:textId="77777777" w:rsidTr="00287434">
        <w:tc>
          <w:tcPr>
            <w:tcW w:w="1864" w:type="dxa"/>
            <w:vMerge/>
            <w:shd w:val="clear" w:color="auto" w:fill="F2DBDB" w:themeFill="accent2" w:themeFillTint="33"/>
          </w:tcPr>
          <w:p w14:paraId="036897ED" w14:textId="77777777" w:rsidR="00CB3E08" w:rsidRPr="00A06AD1" w:rsidRDefault="00CB3E08">
            <w:pPr>
              <w:rPr>
                <w:rFonts w:ascii="Garamond" w:hAnsi="Garamond"/>
                <w:lang w:val="it-IT"/>
              </w:rPr>
            </w:pPr>
          </w:p>
        </w:tc>
        <w:tc>
          <w:tcPr>
            <w:tcW w:w="1834" w:type="dxa"/>
            <w:shd w:val="clear" w:color="auto" w:fill="F2DBDB" w:themeFill="accent2" w:themeFillTint="33"/>
          </w:tcPr>
          <w:p w14:paraId="5E992095" w14:textId="77777777" w:rsidR="00CB3E08" w:rsidRPr="00A06AD1" w:rsidRDefault="00CB3E08" w:rsidP="000521A6">
            <w:pPr>
              <w:jc w:val="center"/>
              <w:rPr>
                <w:rFonts w:ascii="Garamond" w:hAnsi="Garamond"/>
                <w:b/>
                <w:lang w:val="it-IT"/>
              </w:rPr>
            </w:pPr>
          </w:p>
        </w:tc>
        <w:tc>
          <w:tcPr>
            <w:tcW w:w="1757" w:type="dxa"/>
            <w:shd w:val="clear" w:color="auto" w:fill="F2DBDB" w:themeFill="accent2" w:themeFillTint="33"/>
          </w:tcPr>
          <w:p w14:paraId="3383EAE4" w14:textId="77777777" w:rsidR="00CB3E08" w:rsidRPr="00A06AD1" w:rsidRDefault="00CB3E08" w:rsidP="000521A6">
            <w:pPr>
              <w:jc w:val="center"/>
              <w:rPr>
                <w:rFonts w:ascii="Garamond" w:hAnsi="Garamond"/>
                <w:b/>
                <w:lang w:val="it-IT"/>
              </w:rPr>
            </w:pPr>
          </w:p>
        </w:tc>
        <w:tc>
          <w:tcPr>
            <w:tcW w:w="1861" w:type="dxa"/>
            <w:shd w:val="clear" w:color="auto" w:fill="F2DBDB" w:themeFill="accent2" w:themeFillTint="33"/>
          </w:tcPr>
          <w:p w14:paraId="66D702D8" w14:textId="77777777" w:rsidR="00CB3E08" w:rsidRPr="00A06AD1" w:rsidRDefault="00CB3E08" w:rsidP="000521A6">
            <w:pPr>
              <w:jc w:val="center"/>
              <w:rPr>
                <w:rFonts w:ascii="Garamond" w:hAnsi="Garamond"/>
                <w:b/>
                <w:lang w:val="it-IT"/>
              </w:rPr>
            </w:pPr>
          </w:p>
        </w:tc>
        <w:tc>
          <w:tcPr>
            <w:tcW w:w="1875" w:type="dxa"/>
            <w:shd w:val="clear" w:color="auto" w:fill="F2DBDB" w:themeFill="accent2" w:themeFillTint="33"/>
          </w:tcPr>
          <w:p w14:paraId="61950663" w14:textId="77777777" w:rsidR="00CB3E08" w:rsidRPr="00A06AD1" w:rsidRDefault="00CB3E08" w:rsidP="000521A6">
            <w:pPr>
              <w:jc w:val="center"/>
              <w:rPr>
                <w:rFonts w:ascii="Garamond" w:hAnsi="Garamond"/>
                <w:b/>
                <w:lang w:val="it-IT"/>
              </w:rPr>
            </w:pPr>
          </w:p>
        </w:tc>
        <w:tc>
          <w:tcPr>
            <w:tcW w:w="1804" w:type="dxa"/>
            <w:shd w:val="clear" w:color="auto" w:fill="F2DBDB" w:themeFill="accent2" w:themeFillTint="33"/>
          </w:tcPr>
          <w:p w14:paraId="2D22EFB7" w14:textId="77777777" w:rsidR="00CB3E08" w:rsidRPr="00A06AD1" w:rsidRDefault="00CB3E08" w:rsidP="000521A6">
            <w:pPr>
              <w:jc w:val="center"/>
              <w:rPr>
                <w:rFonts w:ascii="Garamond" w:hAnsi="Garamond"/>
                <w:b/>
                <w:lang w:val="it-IT"/>
              </w:rPr>
            </w:pPr>
          </w:p>
        </w:tc>
        <w:tc>
          <w:tcPr>
            <w:tcW w:w="1808" w:type="dxa"/>
            <w:shd w:val="clear" w:color="auto" w:fill="F2DBDB" w:themeFill="accent2" w:themeFillTint="33"/>
          </w:tcPr>
          <w:p w14:paraId="3052FA9A" w14:textId="77777777" w:rsidR="00CB3E08" w:rsidRPr="00A06AD1" w:rsidRDefault="00CB3E08">
            <w:pPr>
              <w:rPr>
                <w:rFonts w:ascii="Garamond" w:hAnsi="Garamond"/>
                <w:lang w:val="it-IT"/>
              </w:rPr>
            </w:pPr>
          </w:p>
        </w:tc>
        <w:tc>
          <w:tcPr>
            <w:tcW w:w="1933" w:type="dxa"/>
            <w:shd w:val="clear" w:color="auto" w:fill="F2DBDB" w:themeFill="accent2" w:themeFillTint="33"/>
          </w:tcPr>
          <w:p w14:paraId="7A64A57B" w14:textId="77777777" w:rsidR="00CB3E08" w:rsidRPr="00A06AD1" w:rsidRDefault="00CB3E08">
            <w:pPr>
              <w:rPr>
                <w:rFonts w:ascii="Garamond" w:hAnsi="Garamond"/>
                <w:lang w:val="it-IT"/>
              </w:rPr>
            </w:pPr>
          </w:p>
        </w:tc>
      </w:tr>
      <w:tr w:rsidR="00EE1A66" w:rsidRPr="00A06AD1" w14:paraId="33320B6A" w14:textId="77777777" w:rsidTr="00287434">
        <w:tc>
          <w:tcPr>
            <w:tcW w:w="1864" w:type="dxa"/>
            <w:vMerge/>
            <w:shd w:val="clear" w:color="auto" w:fill="F2DBDB" w:themeFill="accent2" w:themeFillTint="33"/>
          </w:tcPr>
          <w:p w14:paraId="21F25725" w14:textId="77777777" w:rsidR="00CB3E08" w:rsidRPr="00A06AD1" w:rsidRDefault="00CB3E08">
            <w:pPr>
              <w:rPr>
                <w:rFonts w:ascii="Garamond" w:hAnsi="Garamond"/>
                <w:lang w:val="it-IT"/>
              </w:rPr>
            </w:pPr>
          </w:p>
        </w:tc>
        <w:tc>
          <w:tcPr>
            <w:tcW w:w="1834" w:type="dxa"/>
            <w:shd w:val="clear" w:color="auto" w:fill="F2DBDB" w:themeFill="accent2" w:themeFillTint="33"/>
          </w:tcPr>
          <w:p w14:paraId="6905EB3A" w14:textId="77777777" w:rsidR="00CB3E08" w:rsidRPr="00A06AD1" w:rsidRDefault="00CB3E08" w:rsidP="000521A6">
            <w:pPr>
              <w:jc w:val="center"/>
              <w:rPr>
                <w:rFonts w:ascii="Garamond" w:hAnsi="Garamond"/>
                <w:b/>
                <w:lang w:val="it-IT"/>
              </w:rPr>
            </w:pPr>
          </w:p>
        </w:tc>
        <w:tc>
          <w:tcPr>
            <w:tcW w:w="1757" w:type="dxa"/>
            <w:shd w:val="clear" w:color="auto" w:fill="F2DBDB" w:themeFill="accent2" w:themeFillTint="33"/>
          </w:tcPr>
          <w:p w14:paraId="231DF72C" w14:textId="77777777" w:rsidR="00CB3E08" w:rsidRPr="00A06AD1" w:rsidRDefault="00CB3E08" w:rsidP="000521A6">
            <w:pPr>
              <w:jc w:val="center"/>
              <w:rPr>
                <w:rFonts w:ascii="Garamond" w:hAnsi="Garamond"/>
                <w:b/>
                <w:lang w:val="it-IT"/>
              </w:rPr>
            </w:pPr>
          </w:p>
        </w:tc>
        <w:tc>
          <w:tcPr>
            <w:tcW w:w="1861" w:type="dxa"/>
            <w:shd w:val="clear" w:color="auto" w:fill="F2DBDB" w:themeFill="accent2" w:themeFillTint="33"/>
          </w:tcPr>
          <w:p w14:paraId="4FA02A6D" w14:textId="77777777" w:rsidR="00CB3E08" w:rsidRPr="00A06AD1" w:rsidRDefault="00CB3E08" w:rsidP="000521A6">
            <w:pPr>
              <w:jc w:val="center"/>
              <w:rPr>
                <w:rFonts w:ascii="Garamond" w:hAnsi="Garamond"/>
                <w:b/>
                <w:lang w:val="it-IT"/>
              </w:rPr>
            </w:pPr>
          </w:p>
        </w:tc>
        <w:tc>
          <w:tcPr>
            <w:tcW w:w="1875" w:type="dxa"/>
            <w:shd w:val="clear" w:color="auto" w:fill="F2DBDB" w:themeFill="accent2" w:themeFillTint="33"/>
          </w:tcPr>
          <w:p w14:paraId="4E887076" w14:textId="77777777" w:rsidR="00CB3E08" w:rsidRPr="00A06AD1" w:rsidRDefault="00CB3E08" w:rsidP="000521A6">
            <w:pPr>
              <w:jc w:val="center"/>
              <w:rPr>
                <w:rFonts w:ascii="Garamond" w:hAnsi="Garamond"/>
                <w:b/>
                <w:lang w:val="it-IT"/>
              </w:rPr>
            </w:pPr>
          </w:p>
        </w:tc>
        <w:tc>
          <w:tcPr>
            <w:tcW w:w="1804" w:type="dxa"/>
            <w:shd w:val="clear" w:color="auto" w:fill="F2DBDB" w:themeFill="accent2" w:themeFillTint="33"/>
          </w:tcPr>
          <w:p w14:paraId="634F490A" w14:textId="77777777" w:rsidR="00CB3E08" w:rsidRPr="00A06AD1" w:rsidRDefault="00CB3E08" w:rsidP="000521A6">
            <w:pPr>
              <w:jc w:val="center"/>
              <w:rPr>
                <w:rFonts w:ascii="Garamond" w:hAnsi="Garamond"/>
                <w:b/>
                <w:lang w:val="it-IT"/>
              </w:rPr>
            </w:pPr>
          </w:p>
        </w:tc>
        <w:tc>
          <w:tcPr>
            <w:tcW w:w="1808" w:type="dxa"/>
            <w:shd w:val="clear" w:color="auto" w:fill="F2DBDB" w:themeFill="accent2" w:themeFillTint="33"/>
          </w:tcPr>
          <w:p w14:paraId="73B1ED3B" w14:textId="77777777" w:rsidR="00CB3E08" w:rsidRPr="00A06AD1" w:rsidRDefault="00CB3E08">
            <w:pPr>
              <w:rPr>
                <w:rFonts w:ascii="Garamond" w:hAnsi="Garamond"/>
                <w:lang w:val="it-IT"/>
              </w:rPr>
            </w:pPr>
          </w:p>
        </w:tc>
        <w:tc>
          <w:tcPr>
            <w:tcW w:w="1933" w:type="dxa"/>
            <w:shd w:val="clear" w:color="auto" w:fill="F2DBDB" w:themeFill="accent2" w:themeFillTint="33"/>
          </w:tcPr>
          <w:p w14:paraId="0BE6E028" w14:textId="77777777" w:rsidR="00CB3E08" w:rsidRPr="00A06AD1" w:rsidRDefault="00CB3E08">
            <w:pPr>
              <w:rPr>
                <w:rFonts w:ascii="Garamond" w:hAnsi="Garamond"/>
                <w:lang w:val="it-IT"/>
              </w:rPr>
            </w:pPr>
          </w:p>
        </w:tc>
      </w:tr>
      <w:tr w:rsidR="00EE1A66" w:rsidRPr="00A06AD1" w14:paraId="4E4A05D1" w14:textId="77777777" w:rsidTr="00287434">
        <w:tc>
          <w:tcPr>
            <w:tcW w:w="1864" w:type="dxa"/>
            <w:vMerge/>
            <w:shd w:val="clear" w:color="auto" w:fill="F2DBDB" w:themeFill="accent2" w:themeFillTint="33"/>
          </w:tcPr>
          <w:p w14:paraId="21ECB3C8" w14:textId="77777777" w:rsidR="00CB3E08" w:rsidRPr="00A06AD1" w:rsidRDefault="00CB3E08">
            <w:pPr>
              <w:rPr>
                <w:rFonts w:ascii="Garamond" w:hAnsi="Garamond"/>
                <w:lang w:val="it-IT"/>
              </w:rPr>
            </w:pPr>
          </w:p>
        </w:tc>
        <w:tc>
          <w:tcPr>
            <w:tcW w:w="1834" w:type="dxa"/>
            <w:shd w:val="clear" w:color="auto" w:fill="F2DBDB" w:themeFill="accent2" w:themeFillTint="33"/>
          </w:tcPr>
          <w:p w14:paraId="10B9C412" w14:textId="77777777" w:rsidR="00CB3E08" w:rsidRPr="00A06AD1" w:rsidRDefault="00CB3E08" w:rsidP="000521A6">
            <w:pPr>
              <w:jc w:val="center"/>
              <w:rPr>
                <w:rFonts w:ascii="Garamond" w:hAnsi="Garamond"/>
                <w:b/>
                <w:lang w:val="it-IT"/>
              </w:rPr>
            </w:pPr>
          </w:p>
        </w:tc>
        <w:tc>
          <w:tcPr>
            <w:tcW w:w="1757" w:type="dxa"/>
            <w:shd w:val="clear" w:color="auto" w:fill="F2DBDB" w:themeFill="accent2" w:themeFillTint="33"/>
          </w:tcPr>
          <w:p w14:paraId="41A393CC" w14:textId="77777777" w:rsidR="00CB3E08" w:rsidRPr="00A06AD1" w:rsidRDefault="00CB3E08" w:rsidP="000521A6">
            <w:pPr>
              <w:jc w:val="center"/>
              <w:rPr>
                <w:rFonts w:ascii="Garamond" w:hAnsi="Garamond"/>
                <w:b/>
                <w:lang w:val="it-IT"/>
              </w:rPr>
            </w:pPr>
          </w:p>
        </w:tc>
        <w:tc>
          <w:tcPr>
            <w:tcW w:w="1861" w:type="dxa"/>
            <w:shd w:val="clear" w:color="auto" w:fill="F2DBDB" w:themeFill="accent2" w:themeFillTint="33"/>
          </w:tcPr>
          <w:p w14:paraId="3B69C7DC" w14:textId="77777777" w:rsidR="00CB3E08" w:rsidRPr="00A06AD1" w:rsidRDefault="00CB3E08" w:rsidP="000521A6">
            <w:pPr>
              <w:jc w:val="center"/>
              <w:rPr>
                <w:rFonts w:ascii="Garamond" w:hAnsi="Garamond"/>
                <w:b/>
                <w:lang w:val="it-IT"/>
              </w:rPr>
            </w:pPr>
          </w:p>
        </w:tc>
        <w:tc>
          <w:tcPr>
            <w:tcW w:w="1875" w:type="dxa"/>
            <w:shd w:val="clear" w:color="auto" w:fill="F2DBDB" w:themeFill="accent2" w:themeFillTint="33"/>
          </w:tcPr>
          <w:p w14:paraId="64251916" w14:textId="77777777" w:rsidR="00CB3E08" w:rsidRPr="00A06AD1" w:rsidRDefault="00CB3E08" w:rsidP="000521A6">
            <w:pPr>
              <w:jc w:val="center"/>
              <w:rPr>
                <w:rFonts w:ascii="Garamond" w:hAnsi="Garamond"/>
                <w:b/>
                <w:lang w:val="it-IT"/>
              </w:rPr>
            </w:pPr>
          </w:p>
        </w:tc>
        <w:tc>
          <w:tcPr>
            <w:tcW w:w="1804" w:type="dxa"/>
            <w:shd w:val="clear" w:color="auto" w:fill="F2DBDB" w:themeFill="accent2" w:themeFillTint="33"/>
          </w:tcPr>
          <w:p w14:paraId="7E405CD8" w14:textId="77777777" w:rsidR="00CB3E08" w:rsidRPr="00A06AD1" w:rsidRDefault="00CB3E08" w:rsidP="000521A6">
            <w:pPr>
              <w:jc w:val="center"/>
              <w:rPr>
                <w:rFonts w:ascii="Garamond" w:hAnsi="Garamond"/>
                <w:b/>
                <w:lang w:val="it-IT"/>
              </w:rPr>
            </w:pPr>
          </w:p>
        </w:tc>
        <w:tc>
          <w:tcPr>
            <w:tcW w:w="1808" w:type="dxa"/>
            <w:shd w:val="clear" w:color="auto" w:fill="F2DBDB" w:themeFill="accent2" w:themeFillTint="33"/>
          </w:tcPr>
          <w:p w14:paraId="0636D457" w14:textId="77777777" w:rsidR="00CB3E08" w:rsidRPr="00A06AD1" w:rsidRDefault="00CB3E08">
            <w:pPr>
              <w:rPr>
                <w:rFonts w:ascii="Garamond" w:hAnsi="Garamond"/>
                <w:lang w:val="it-IT"/>
              </w:rPr>
            </w:pPr>
          </w:p>
        </w:tc>
        <w:tc>
          <w:tcPr>
            <w:tcW w:w="1933" w:type="dxa"/>
            <w:shd w:val="clear" w:color="auto" w:fill="F2DBDB" w:themeFill="accent2" w:themeFillTint="33"/>
          </w:tcPr>
          <w:p w14:paraId="007CC97A" w14:textId="77777777" w:rsidR="00CB3E08" w:rsidRPr="00A06AD1" w:rsidRDefault="00CB3E08">
            <w:pPr>
              <w:rPr>
                <w:rFonts w:ascii="Garamond" w:hAnsi="Garamond"/>
                <w:lang w:val="it-IT"/>
              </w:rPr>
            </w:pPr>
          </w:p>
        </w:tc>
      </w:tr>
      <w:tr w:rsidR="00EE1A66" w:rsidRPr="00A06AD1" w14:paraId="13A91F44" w14:textId="77777777" w:rsidTr="00287434">
        <w:tc>
          <w:tcPr>
            <w:tcW w:w="1864" w:type="dxa"/>
            <w:vMerge/>
            <w:shd w:val="clear" w:color="auto" w:fill="F2DBDB" w:themeFill="accent2" w:themeFillTint="33"/>
          </w:tcPr>
          <w:p w14:paraId="08CDFB1F" w14:textId="77777777" w:rsidR="00CB3E08" w:rsidRPr="00A06AD1" w:rsidRDefault="00CB3E08">
            <w:pPr>
              <w:rPr>
                <w:rFonts w:ascii="Garamond" w:hAnsi="Garamond"/>
                <w:lang w:val="it-IT"/>
              </w:rPr>
            </w:pPr>
          </w:p>
        </w:tc>
        <w:tc>
          <w:tcPr>
            <w:tcW w:w="1834" w:type="dxa"/>
            <w:shd w:val="clear" w:color="auto" w:fill="F2DBDB" w:themeFill="accent2" w:themeFillTint="33"/>
          </w:tcPr>
          <w:p w14:paraId="61278B2F" w14:textId="77777777" w:rsidR="00CB3E08" w:rsidRPr="00A06AD1" w:rsidRDefault="00CB3E08" w:rsidP="000521A6">
            <w:pPr>
              <w:jc w:val="center"/>
              <w:rPr>
                <w:rFonts w:ascii="Garamond" w:hAnsi="Garamond"/>
                <w:b/>
                <w:lang w:val="it-IT"/>
              </w:rPr>
            </w:pPr>
          </w:p>
        </w:tc>
        <w:tc>
          <w:tcPr>
            <w:tcW w:w="1757" w:type="dxa"/>
            <w:shd w:val="clear" w:color="auto" w:fill="F2DBDB" w:themeFill="accent2" w:themeFillTint="33"/>
          </w:tcPr>
          <w:p w14:paraId="45136962" w14:textId="77777777" w:rsidR="00CB3E08" w:rsidRPr="00A06AD1" w:rsidRDefault="00CB3E08" w:rsidP="000521A6">
            <w:pPr>
              <w:jc w:val="center"/>
              <w:rPr>
                <w:rFonts w:ascii="Garamond" w:hAnsi="Garamond"/>
                <w:b/>
                <w:lang w:val="it-IT"/>
              </w:rPr>
            </w:pPr>
          </w:p>
        </w:tc>
        <w:tc>
          <w:tcPr>
            <w:tcW w:w="1861" w:type="dxa"/>
            <w:shd w:val="clear" w:color="auto" w:fill="F2DBDB" w:themeFill="accent2" w:themeFillTint="33"/>
          </w:tcPr>
          <w:p w14:paraId="14BEB03E" w14:textId="77777777" w:rsidR="00CB3E08" w:rsidRPr="00A06AD1" w:rsidRDefault="00CB3E08" w:rsidP="000521A6">
            <w:pPr>
              <w:jc w:val="center"/>
              <w:rPr>
                <w:rFonts w:ascii="Garamond" w:hAnsi="Garamond"/>
                <w:b/>
                <w:lang w:val="it-IT"/>
              </w:rPr>
            </w:pPr>
          </w:p>
        </w:tc>
        <w:tc>
          <w:tcPr>
            <w:tcW w:w="1875" w:type="dxa"/>
            <w:shd w:val="clear" w:color="auto" w:fill="F2DBDB" w:themeFill="accent2" w:themeFillTint="33"/>
          </w:tcPr>
          <w:p w14:paraId="727BF39E" w14:textId="77777777" w:rsidR="00CB3E08" w:rsidRPr="00A06AD1" w:rsidRDefault="00CB3E08" w:rsidP="000521A6">
            <w:pPr>
              <w:jc w:val="center"/>
              <w:rPr>
                <w:rFonts w:ascii="Garamond" w:hAnsi="Garamond"/>
                <w:b/>
                <w:lang w:val="it-IT"/>
              </w:rPr>
            </w:pPr>
          </w:p>
        </w:tc>
        <w:tc>
          <w:tcPr>
            <w:tcW w:w="1804" w:type="dxa"/>
            <w:shd w:val="clear" w:color="auto" w:fill="F2DBDB" w:themeFill="accent2" w:themeFillTint="33"/>
          </w:tcPr>
          <w:p w14:paraId="183DDDFA" w14:textId="77777777" w:rsidR="00CB3E08" w:rsidRPr="00A06AD1" w:rsidRDefault="00CB3E08" w:rsidP="000521A6">
            <w:pPr>
              <w:jc w:val="center"/>
              <w:rPr>
                <w:rFonts w:ascii="Garamond" w:hAnsi="Garamond"/>
                <w:b/>
                <w:lang w:val="it-IT"/>
              </w:rPr>
            </w:pPr>
          </w:p>
        </w:tc>
        <w:tc>
          <w:tcPr>
            <w:tcW w:w="1808" w:type="dxa"/>
            <w:shd w:val="clear" w:color="auto" w:fill="F2DBDB" w:themeFill="accent2" w:themeFillTint="33"/>
          </w:tcPr>
          <w:p w14:paraId="187970C0" w14:textId="77777777" w:rsidR="00CB3E08" w:rsidRPr="00A06AD1" w:rsidRDefault="00CB3E08">
            <w:pPr>
              <w:rPr>
                <w:rFonts w:ascii="Garamond" w:hAnsi="Garamond"/>
                <w:lang w:val="it-IT"/>
              </w:rPr>
            </w:pPr>
          </w:p>
        </w:tc>
        <w:tc>
          <w:tcPr>
            <w:tcW w:w="1933" w:type="dxa"/>
            <w:shd w:val="clear" w:color="auto" w:fill="F2DBDB" w:themeFill="accent2" w:themeFillTint="33"/>
          </w:tcPr>
          <w:p w14:paraId="05E740AF" w14:textId="77777777" w:rsidR="00CB3E08" w:rsidRPr="00A06AD1" w:rsidRDefault="00CB3E08">
            <w:pPr>
              <w:rPr>
                <w:rFonts w:ascii="Garamond" w:hAnsi="Garamond"/>
                <w:lang w:val="it-IT"/>
              </w:rPr>
            </w:pPr>
          </w:p>
        </w:tc>
      </w:tr>
      <w:tr w:rsidR="00EE1A66" w:rsidRPr="00A06AD1" w14:paraId="58C9E218" w14:textId="77777777" w:rsidTr="00287434">
        <w:tc>
          <w:tcPr>
            <w:tcW w:w="7316" w:type="dxa"/>
            <w:gridSpan w:val="4"/>
            <w:shd w:val="clear" w:color="auto" w:fill="DBE5F1" w:themeFill="accent1" w:themeFillTint="33"/>
          </w:tcPr>
          <w:p w14:paraId="5A213530" w14:textId="77777777" w:rsidR="008E6888" w:rsidRPr="00A06AD1" w:rsidRDefault="008E6888" w:rsidP="000521A6">
            <w:pPr>
              <w:jc w:val="center"/>
              <w:rPr>
                <w:rFonts w:ascii="Garamond" w:hAnsi="Garamond"/>
                <w:i/>
                <w:lang w:val="it-IT"/>
              </w:rPr>
            </w:pPr>
            <w:r w:rsidRPr="00A06AD1">
              <w:rPr>
                <w:rFonts w:ascii="Garamond" w:hAnsi="Garamond"/>
                <w:b/>
                <w:lang w:val="it-IT"/>
              </w:rPr>
              <w:t>DURATA TOTALE/</w:t>
            </w:r>
            <w:proofErr w:type="spellStart"/>
            <w:r w:rsidRPr="00A06AD1">
              <w:rPr>
                <w:rFonts w:ascii="Garamond" w:hAnsi="Garamond"/>
                <w:i/>
                <w:lang w:val="it-IT"/>
              </w:rPr>
              <w:t>total</w:t>
            </w:r>
            <w:proofErr w:type="spellEnd"/>
            <w:r w:rsidRPr="00A06AD1">
              <w:rPr>
                <w:rFonts w:ascii="Garamond" w:hAnsi="Garamond"/>
                <w:i/>
                <w:lang w:val="it-IT"/>
              </w:rPr>
              <w:t xml:space="preserve"> duration</w:t>
            </w:r>
          </w:p>
        </w:tc>
        <w:tc>
          <w:tcPr>
            <w:tcW w:w="1875" w:type="dxa"/>
            <w:shd w:val="clear" w:color="auto" w:fill="F2DBDB" w:themeFill="accent2" w:themeFillTint="33"/>
          </w:tcPr>
          <w:p w14:paraId="47026933" w14:textId="77777777" w:rsidR="008E6888" w:rsidRPr="00A06AD1" w:rsidRDefault="008E6888" w:rsidP="000521A6">
            <w:pPr>
              <w:jc w:val="center"/>
              <w:rPr>
                <w:rFonts w:ascii="Garamond" w:hAnsi="Garamond"/>
                <w:b/>
                <w:lang w:val="it-IT"/>
              </w:rPr>
            </w:pPr>
          </w:p>
        </w:tc>
        <w:tc>
          <w:tcPr>
            <w:tcW w:w="1804" w:type="dxa"/>
            <w:shd w:val="clear" w:color="auto" w:fill="F2DBDB" w:themeFill="accent2" w:themeFillTint="33"/>
          </w:tcPr>
          <w:p w14:paraId="428A9F8C" w14:textId="77777777" w:rsidR="008E6888" w:rsidRPr="00A06AD1" w:rsidRDefault="008E6888" w:rsidP="000521A6">
            <w:pPr>
              <w:jc w:val="center"/>
              <w:rPr>
                <w:rFonts w:ascii="Garamond" w:hAnsi="Garamond"/>
                <w:b/>
                <w:lang w:val="it-IT"/>
              </w:rPr>
            </w:pPr>
          </w:p>
        </w:tc>
        <w:tc>
          <w:tcPr>
            <w:tcW w:w="1808" w:type="dxa"/>
            <w:shd w:val="clear" w:color="auto" w:fill="DBE5F1" w:themeFill="accent1" w:themeFillTint="33"/>
          </w:tcPr>
          <w:p w14:paraId="5B17856A" w14:textId="77777777" w:rsidR="008E6888" w:rsidRPr="00A06AD1" w:rsidRDefault="008E6888">
            <w:pPr>
              <w:rPr>
                <w:rFonts w:ascii="Garamond" w:hAnsi="Garamond"/>
                <w:lang w:val="it-IT"/>
              </w:rPr>
            </w:pPr>
          </w:p>
        </w:tc>
        <w:tc>
          <w:tcPr>
            <w:tcW w:w="1933" w:type="dxa"/>
            <w:shd w:val="clear" w:color="auto" w:fill="DBE5F1" w:themeFill="accent1" w:themeFillTint="33"/>
          </w:tcPr>
          <w:p w14:paraId="30661F42" w14:textId="77777777" w:rsidR="008E6888" w:rsidRPr="00A06AD1" w:rsidRDefault="008E6888">
            <w:pPr>
              <w:rPr>
                <w:rFonts w:ascii="Garamond" w:hAnsi="Garamond"/>
                <w:lang w:val="it-IT"/>
              </w:rPr>
            </w:pPr>
          </w:p>
        </w:tc>
      </w:tr>
    </w:tbl>
    <w:p w14:paraId="71A9124D" w14:textId="77777777" w:rsidR="006A08BD" w:rsidRDefault="006A08BD" w:rsidP="008E6888">
      <w:pPr>
        <w:spacing w:before="46" w:after="0" w:line="240" w:lineRule="auto"/>
        <w:ind w:left="113" w:right="-20"/>
        <w:rPr>
          <w:rFonts w:ascii="Garamond" w:eastAsia="Calibri" w:hAnsi="Garamond" w:cs="Calibri"/>
          <w:b/>
          <w:bCs/>
          <w:sz w:val="20"/>
          <w:szCs w:val="20"/>
          <w:lang w:val="it-IT"/>
        </w:rPr>
      </w:pPr>
    </w:p>
    <w:p w14:paraId="130D5058" w14:textId="77777777" w:rsidR="006A08BD" w:rsidRDefault="006A08BD" w:rsidP="008E6888">
      <w:pPr>
        <w:spacing w:before="46" w:after="0" w:line="240" w:lineRule="auto"/>
        <w:ind w:left="113" w:right="-20"/>
        <w:rPr>
          <w:rFonts w:ascii="Garamond" w:eastAsia="Calibri" w:hAnsi="Garamond" w:cs="Calibri"/>
          <w:b/>
          <w:bCs/>
          <w:sz w:val="20"/>
          <w:szCs w:val="20"/>
          <w:lang w:val="it-IT"/>
        </w:rPr>
      </w:pPr>
    </w:p>
    <w:p w14:paraId="47B20BF2" w14:textId="77777777" w:rsidR="006A08BD" w:rsidRDefault="006A08BD" w:rsidP="008E6888">
      <w:pPr>
        <w:spacing w:before="46" w:after="0" w:line="240" w:lineRule="auto"/>
        <w:ind w:left="113" w:right="-20"/>
        <w:rPr>
          <w:rFonts w:ascii="Garamond" w:eastAsia="Calibri" w:hAnsi="Garamond" w:cs="Calibri"/>
          <w:b/>
          <w:bCs/>
          <w:sz w:val="20"/>
          <w:szCs w:val="20"/>
          <w:lang w:val="it-IT"/>
        </w:rPr>
      </w:pPr>
    </w:p>
    <w:p w14:paraId="3616CDD2" w14:textId="77777777" w:rsidR="006A08BD" w:rsidRDefault="006A08BD" w:rsidP="008E6888">
      <w:pPr>
        <w:spacing w:before="46" w:after="0" w:line="240" w:lineRule="auto"/>
        <w:ind w:left="113" w:right="-20"/>
        <w:rPr>
          <w:rFonts w:ascii="Garamond" w:eastAsia="Calibri" w:hAnsi="Garamond" w:cs="Calibri"/>
          <w:b/>
          <w:bCs/>
          <w:sz w:val="20"/>
          <w:szCs w:val="20"/>
          <w:lang w:val="it-IT"/>
        </w:rPr>
      </w:pPr>
    </w:p>
    <w:p w14:paraId="53F3989F" w14:textId="23E2D266" w:rsidR="008E6888" w:rsidRPr="00A06AD1" w:rsidRDefault="008E6888" w:rsidP="008E6888">
      <w:pPr>
        <w:spacing w:before="46" w:after="0" w:line="240" w:lineRule="auto"/>
        <w:ind w:left="113" w:right="-20"/>
        <w:rPr>
          <w:rFonts w:ascii="Garamond" w:hAnsi="Garamond"/>
          <w:lang w:val="it-IT"/>
        </w:rPr>
      </w:pPr>
    </w:p>
    <w:tbl>
      <w:tblPr>
        <w:tblStyle w:val="Grigliatabella"/>
        <w:tblW w:w="0" w:type="auto"/>
        <w:tblLook w:val="04A0" w:firstRow="1" w:lastRow="0" w:firstColumn="1" w:lastColumn="0" w:noHBand="0" w:noVBand="1"/>
      </w:tblPr>
      <w:tblGrid>
        <w:gridCol w:w="1957"/>
        <w:gridCol w:w="1920"/>
        <w:gridCol w:w="1881"/>
        <w:gridCol w:w="1935"/>
        <w:gridCol w:w="1951"/>
        <w:gridCol w:w="1917"/>
        <w:gridCol w:w="1911"/>
        <w:gridCol w:w="2080"/>
      </w:tblGrid>
      <w:tr w:rsidR="00EE1A66" w:rsidRPr="00A06AD1" w14:paraId="191A351A" w14:textId="77777777" w:rsidTr="004A7F6E">
        <w:tc>
          <w:tcPr>
            <w:tcW w:w="2005" w:type="dxa"/>
            <w:vMerge w:val="restart"/>
          </w:tcPr>
          <w:p w14:paraId="4332E6CD" w14:textId="77777777" w:rsidR="008E6888" w:rsidRPr="00A06AD1" w:rsidRDefault="008E6888" w:rsidP="004A7F6E">
            <w:pPr>
              <w:jc w:val="center"/>
              <w:rPr>
                <w:rFonts w:ascii="Garamond" w:hAnsi="Garamond"/>
                <w:b/>
                <w:lang w:val="it-IT"/>
              </w:rPr>
            </w:pPr>
          </w:p>
          <w:p w14:paraId="12CD148D" w14:textId="77777777" w:rsidR="008E6888" w:rsidRPr="00A06AD1" w:rsidRDefault="008E6888" w:rsidP="004A7F6E">
            <w:pPr>
              <w:jc w:val="center"/>
              <w:rPr>
                <w:rFonts w:ascii="Garamond" w:hAnsi="Garamond"/>
                <w:b/>
                <w:lang w:val="it-IT"/>
              </w:rPr>
            </w:pPr>
          </w:p>
          <w:p w14:paraId="609A2309" w14:textId="77777777" w:rsidR="008E6888" w:rsidRPr="00A06AD1" w:rsidRDefault="008E6888" w:rsidP="004A7F6E">
            <w:pPr>
              <w:jc w:val="center"/>
              <w:rPr>
                <w:rFonts w:ascii="Garamond" w:hAnsi="Garamond"/>
                <w:b/>
              </w:rPr>
            </w:pPr>
            <w:r w:rsidRPr="00A06AD1">
              <w:rPr>
                <w:rFonts w:ascii="Garamond" w:hAnsi="Garamond"/>
                <w:b/>
              </w:rPr>
              <w:t xml:space="preserve">GOVERNO/ </w:t>
            </w:r>
            <w:r w:rsidRPr="00A06AD1">
              <w:rPr>
                <w:rFonts w:ascii="Garamond" w:hAnsi="Garamond"/>
                <w:i/>
              </w:rPr>
              <w:lastRenderedPageBreak/>
              <w:t>steering</w:t>
            </w:r>
          </w:p>
        </w:tc>
        <w:tc>
          <w:tcPr>
            <w:tcW w:w="4010" w:type="dxa"/>
            <w:gridSpan w:val="2"/>
            <w:vMerge w:val="restart"/>
          </w:tcPr>
          <w:p w14:paraId="143F0ADB" w14:textId="77777777" w:rsidR="008E6888" w:rsidRPr="00A06AD1" w:rsidRDefault="008E6888" w:rsidP="004A7F6E">
            <w:pPr>
              <w:jc w:val="center"/>
              <w:rPr>
                <w:rFonts w:ascii="Garamond" w:hAnsi="Garamond"/>
                <w:b/>
              </w:rPr>
            </w:pPr>
          </w:p>
          <w:p w14:paraId="51902D54" w14:textId="77777777" w:rsidR="008E6888" w:rsidRPr="00A06AD1" w:rsidRDefault="008E6888" w:rsidP="004A7F6E">
            <w:pPr>
              <w:jc w:val="center"/>
              <w:rPr>
                <w:rFonts w:ascii="Garamond" w:hAnsi="Garamond"/>
                <w:b/>
              </w:rPr>
            </w:pPr>
            <w:r w:rsidRPr="00A06AD1">
              <w:rPr>
                <w:rFonts w:ascii="Garamond" w:hAnsi="Garamond"/>
                <w:b/>
              </w:rPr>
              <w:t>VIAGGIO/</w:t>
            </w:r>
            <w:r w:rsidRPr="00A06AD1">
              <w:rPr>
                <w:rFonts w:ascii="Garamond" w:hAnsi="Garamond"/>
                <w:i/>
              </w:rPr>
              <w:t>voyage</w:t>
            </w:r>
          </w:p>
        </w:tc>
        <w:tc>
          <w:tcPr>
            <w:tcW w:w="6015" w:type="dxa"/>
            <w:gridSpan w:val="3"/>
          </w:tcPr>
          <w:p w14:paraId="2327CB15" w14:textId="77777777" w:rsidR="008E6888" w:rsidRPr="00A06AD1" w:rsidRDefault="008E6888" w:rsidP="004A7F6E">
            <w:pPr>
              <w:jc w:val="center"/>
              <w:rPr>
                <w:rFonts w:ascii="Garamond" w:hAnsi="Garamond"/>
                <w:b/>
              </w:rPr>
            </w:pPr>
          </w:p>
          <w:p w14:paraId="48A696C1" w14:textId="77777777" w:rsidR="008E6888" w:rsidRPr="00A06AD1" w:rsidRDefault="008E6888" w:rsidP="004A7F6E">
            <w:pPr>
              <w:jc w:val="center"/>
              <w:rPr>
                <w:rFonts w:ascii="Garamond" w:hAnsi="Garamond"/>
                <w:b/>
              </w:rPr>
            </w:pPr>
            <w:r w:rsidRPr="00A06AD1">
              <w:rPr>
                <w:rFonts w:ascii="Garamond" w:hAnsi="Garamond"/>
                <w:b/>
              </w:rPr>
              <w:t>GOVERNO</w:t>
            </w:r>
            <w:r w:rsidRPr="00A06AD1">
              <w:rPr>
                <w:rFonts w:ascii="Garamond" w:hAnsi="Garamond"/>
                <w:i/>
              </w:rPr>
              <w:t>/steered</w:t>
            </w:r>
          </w:p>
        </w:tc>
        <w:tc>
          <w:tcPr>
            <w:tcW w:w="2005" w:type="dxa"/>
            <w:vMerge w:val="restart"/>
          </w:tcPr>
          <w:p w14:paraId="39F257CF" w14:textId="77777777" w:rsidR="008E6888" w:rsidRPr="00A06AD1" w:rsidRDefault="008E6888" w:rsidP="004A7F6E">
            <w:pPr>
              <w:jc w:val="center"/>
              <w:rPr>
                <w:rFonts w:ascii="Garamond" w:hAnsi="Garamond"/>
                <w:b/>
              </w:rPr>
            </w:pPr>
          </w:p>
          <w:p w14:paraId="211F770B" w14:textId="77777777" w:rsidR="008E6888" w:rsidRPr="00A06AD1" w:rsidRDefault="008E6888" w:rsidP="004A7F6E">
            <w:pPr>
              <w:jc w:val="center"/>
              <w:rPr>
                <w:rFonts w:ascii="Garamond" w:hAnsi="Garamond"/>
                <w:b/>
              </w:rPr>
            </w:pPr>
            <w:r w:rsidRPr="00A06AD1">
              <w:rPr>
                <w:rFonts w:ascii="Garamond" w:hAnsi="Garamond"/>
                <w:b/>
              </w:rPr>
              <w:t>NOTE</w:t>
            </w:r>
            <w:r w:rsidRPr="00A06AD1">
              <w:rPr>
                <w:rFonts w:ascii="Garamond" w:hAnsi="Garamond"/>
                <w:i/>
              </w:rPr>
              <w:t>/ remarks</w:t>
            </w:r>
          </w:p>
        </w:tc>
        <w:tc>
          <w:tcPr>
            <w:tcW w:w="2005" w:type="dxa"/>
            <w:vMerge w:val="restart"/>
          </w:tcPr>
          <w:p w14:paraId="4F26A87A" w14:textId="77777777" w:rsidR="008E6888" w:rsidRPr="00A06AD1" w:rsidRDefault="008E6888" w:rsidP="004A7F6E">
            <w:pPr>
              <w:jc w:val="center"/>
              <w:rPr>
                <w:rFonts w:ascii="Garamond" w:hAnsi="Garamond"/>
                <w:b/>
                <w:lang w:val="it-IT"/>
              </w:rPr>
            </w:pPr>
            <w:r w:rsidRPr="00A06AD1">
              <w:rPr>
                <w:rFonts w:ascii="Garamond" w:hAnsi="Garamond"/>
                <w:b/>
                <w:lang w:val="it-IT"/>
              </w:rPr>
              <w:t xml:space="preserve">FIRMA DELL’UFFICIALE RESPONSABILE </w:t>
            </w:r>
            <w:r w:rsidRPr="00A06AD1">
              <w:rPr>
                <w:rFonts w:ascii="Garamond" w:hAnsi="Garamond"/>
                <w:b/>
                <w:lang w:val="it-IT"/>
              </w:rPr>
              <w:lastRenderedPageBreak/>
              <w:t xml:space="preserve">DELLA GUARDIA/ </w:t>
            </w:r>
            <w:r w:rsidRPr="00A06AD1">
              <w:rPr>
                <w:rFonts w:ascii="Garamond" w:hAnsi="Garamond"/>
                <w:i/>
                <w:lang w:val="it-IT"/>
              </w:rPr>
              <w:t xml:space="preserve">signature of </w:t>
            </w:r>
            <w:proofErr w:type="spellStart"/>
            <w:r w:rsidRPr="00A06AD1">
              <w:rPr>
                <w:rFonts w:ascii="Garamond" w:hAnsi="Garamond"/>
                <w:i/>
                <w:lang w:val="it-IT"/>
              </w:rPr>
              <w:t>officer</w:t>
            </w:r>
            <w:proofErr w:type="spellEnd"/>
            <w:r w:rsidRPr="00A06AD1">
              <w:rPr>
                <w:rFonts w:ascii="Garamond" w:hAnsi="Garamond"/>
                <w:i/>
                <w:lang w:val="it-IT"/>
              </w:rPr>
              <w:t xml:space="preserve"> in </w:t>
            </w:r>
            <w:proofErr w:type="spellStart"/>
            <w:r w:rsidRPr="00A06AD1">
              <w:rPr>
                <w:rFonts w:ascii="Garamond" w:hAnsi="Garamond"/>
                <w:i/>
                <w:lang w:val="it-IT"/>
              </w:rPr>
              <w:t>charge</w:t>
            </w:r>
            <w:proofErr w:type="spellEnd"/>
            <w:r w:rsidRPr="00A06AD1">
              <w:rPr>
                <w:rFonts w:ascii="Garamond" w:hAnsi="Garamond"/>
                <w:i/>
                <w:lang w:val="it-IT"/>
              </w:rPr>
              <w:t xml:space="preserve"> of the </w:t>
            </w:r>
            <w:proofErr w:type="spellStart"/>
            <w:r w:rsidRPr="00A06AD1">
              <w:rPr>
                <w:rFonts w:ascii="Garamond" w:hAnsi="Garamond"/>
                <w:i/>
                <w:lang w:val="it-IT"/>
              </w:rPr>
              <w:t>watch</w:t>
            </w:r>
            <w:proofErr w:type="spellEnd"/>
          </w:p>
        </w:tc>
      </w:tr>
      <w:tr w:rsidR="00EE1A66" w:rsidRPr="00A06AD1" w14:paraId="22935468" w14:textId="77777777" w:rsidTr="004A7F6E">
        <w:tc>
          <w:tcPr>
            <w:tcW w:w="2005" w:type="dxa"/>
            <w:vMerge/>
          </w:tcPr>
          <w:p w14:paraId="1D73E5B0" w14:textId="77777777" w:rsidR="008E6888" w:rsidRPr="00A06AD1" w:rsidRDefault="008E6888" w:rsidP="004A7F6E">
            <w:pPr>
              <w:rPr>
                <w:rFonts w:ascii="Garamond" w:hAnsi="Garamond"/>
                <w:lang w:val="it-IT"/>
              </w:rPr>
            </w:pPr>
          </w:p>
        </w:tc>
        <w:tc>
          <w:tcPr>
            <w:tcW w:w="4010" w:type="dxa"/>
            <w:gridSpan w:val="2"/>
            <w:vMerge/>
          </w:tcPr>
          <w:p w14:paraId="023F501B" w14:textId="77777777" w:rsidR="008E6888" w:rsidRPr="00A06AD1" w:rsidRDefault="008E6888" w:rsidP="004A7F6E">
            <w:pPr>
              <w:rPr>
                <w:rFonts w:ascii="Garamond" w:hAnsi="Garamond"/>
                <w:lang w:val="it-IT"/>
              </w:rPr>
            </w:pPr>
          </w:p>
        </w:tc>
        <w:tc>
          <w:tcPr>
            <w:tcW w:w="2005" w:type="dxa"/>
            <w:vMerge w:val="restart"/>
          </w:tcPr>
          <w:p w14:paraId="51F0D401" w14:textId="77777777" w:rsidR="008E6888" w:rsidRPr="00A06AD1" w:rsidRDefault="008E6888" w:rsidP="004A7F6E">
            <w:pPr>
              <w:rPr>
                <w:rFonts w:ascii="Garamond" w:hAnsi="Garamond"/>
                <w:lang w:val="it-IT"/>
              </w:rPr>
            </w:pPr>
          </w:p>
          <w:p w14:paraId="1F020D0C" w14:textId="77777777" w:rsidR="008E6888" w:rsidRPr="00A06AD1" w:rsidRDefault="008E6888" w:rsidP="004A7F6E">
            <w:pPr>
              <w:rPr>
                <w:rFonts w:ascii="Garamond" w:hAnsi="Garamond"/>
                <w:lang w:val="it-IT"/>
              </w:rPr>
            </w:pPr>
          </w:p>
          <w:p w14:paraId="2CBB584E" w14:textId="77777777" w:rsidR="008E6888" w:rsidRPr="00A06AD1" w:rsidRDefault="008E6888" w:rsidP="004A7F6E">
            <w:pPr>
              <w:rPr>
                <w:rFonts w:ascii="Garamond" w:hAnsi="Garamond"/>
                <w:lang w:val="it-IT"/>
              </w:rPr>
            </w:pPr>
          </w:p>
          <w:p w14:paraId="2A378519" w14:textId="77777777" w:rsidR="008E6888" w:rsidRPr="00A06AD1" w:rsidRDefault="008E6888" w:rsidP="004A7F6E">
            <w:pPr>
              <w:jc w:val="center"/>
              <w:rPr>
                <w:rFonts w:ascii="Garamond" w:hAnsi="Garamond"/>
                <w:b/>
                <w:lang w:val="it-IT"/>
              </w:rPr>
            </w:pPr>
            <w:r w:rsidRPr="00A06AD1">
              <w:rPr>
                <w:rFonts w:ascii="Garamond" w:hAnsi="Garamond"/>
                <w:b/>
                <w:lang w:val="it-IT"/>
              </w:rPr>
              <w:t>DATA/</w:t>
            </w:r>
            <w:r w:rsidRPr="00A06AD1">
              <w:rPr>
                <w:rFonts w:ascii="Garamond" w:hAnsi="Garamond"/>
                <w:i/>
                <w:lang w:val="it-IT"/>
              </w:rPr>
              <w:t>date</w:t>
            </w:r>
          </w:p>
        </w:tc>
        <w:tc>
          <w:tcPr>
            <w:tcW w:w="4010" w:type="dxa"/>
            <w:gridSpan w:val="2"/>
          </w:tcPr>
          <w:p w14:paraId="2EF9E4FA" w14:textId="77777777" w:rsidR="008E6888" w:rsidRPr="00A06AD1" w:rsidRDefault="008E6888" w:rsidP="004A7F6E">
            <w:pPr>
              <w:jc w:val="center"/>
              <w:rPr>
                <w:rFonts w:ascii="Garamond" w:hAnsi="Garamond"/>
                <w:b/>
                <w:lang w:val="it-IT"/>
              </w:rPr>
            </w:pPr>
          </w:p>
          <w:p w14:paraId="43D21CF1" w14:textId="77777777" w:rsidR="008E6888" w:rsidRPr="00A06AD1" w:rsidRDefault="008E6888" w:rsidP="004A7F6E">
            <w:pPr>
              <w:jc w:val="center"/>
              <w:rPr>
                <w:rFonts w:ascii="Garamond" w:hAnsi="Garamond"/>
                <w:i/>
                <w:lang w:val="it-IT"/>
              </w:rPr>
            </w:pPr>
            <w:r w:rsidRPr="00A06AD1">
              <w:rPr>
                <w:rFonts w:ascii="Garamond" w:hAnsi="Garamond"/>
                <w:b/>
                <w:lang w:val="it-IT"/>
              </w:rPr>
              <w:lastRenderedPageBreak/>
              <w:t>DURATA/</w:t>
            </w:r>
            <w:r w:rsidRPr="00A06AD1">
              <w:rPr>
                <w:rFonts w:ascii="Garamond" w:hAnsi="Garamond"/>
                <w:i/>
                <w:lang w:val="it-IT"/>
              </w:rPr>
              <w:t>duration</w:t>
            </w:r>
          </w:p>
          <w:p w14:paraId="6EAD2662" w14:textId="77777777" w:rsidR="008E6888" w:rsidRPr="00A06AD1" w:rsidRDefault="008E6888" w:rsidP="004A7F6E">
            <w:pPr>
              <w:jc w:val="center"/>
              <w:rPr>
                <w:rFonts w:ascii="Garamond" w:hAnsi="Garamond"/>
                <w:b/>
                <w:lang w:val="it-IT"/>
              </w:rPr>
            </w:pPr>
          </w:p>
        </w:tc>
        <w:tc>
          <w:tcPr>
            <w:tcW w:w="2005" w:type="dxa"/>
            <w:vMerge/>
          </w:tcPr>
          <w:p w14:paraId="03A67FD5" w14:textId="77777777" w:rsidR="008E6888" w:rsidRPr="00A06AD1" w:rsidRDefault="008E6888" w:rsidP="004A7F6E">
            <w:pPr>
              <w:rPr>
                <w:rFonts w:ascii="Garamond" w:hAnsi="Garamond"/>
                <w:lang w:val="it-IT"/>
              </w:rPr>
            </w:pPr>
          </w:p>
        </w:tc>
        <w:tc>
          <w:tcPr>
            <w:tcW w:w="2005" w:type="dxa"/>
            <w:vMerge/>
          </w:tcPr>
          <w:p w14:paraId="2582B62B" w14:textId="77777777" w:rsidR="008E6888" w:rsidRPr="00A06AD1" w:rsidRDefault="008E6888" w:rsidP="004A7F6E">
            <w:pPr>
              <w:rPr>
                <w:rFonts w:ascii="Garamond" w:hAnsi="Garamond"/>
                <w:lang w:val="it-IT"/>
              </w:rPr>
            </w:pPr>
          </w:p>
        </w:tc>
      </w:tr>
      <w:tr w:rsidR="00EE1A66" w:rsidRPr="00A06AD1" w14:paraId="62C5AE6C" w14:textId="77777777" w:rsidTr="004A7F6E">
        <w:tc>
          <w:tcPr>
            <w:tcW w:w="2005" w:type="dxa"/>
            <w:vMerge/>
          </w:tcPr>
          <w:p w14:paraId="0919E9E2" w14:textId="77777777" w:rsidR="008E6888" w:rsidRPr="00A06AD1" w:rsidRDefault="008E6888" w:rsidP="004A7F6E">
            <w:pPr>
              <w:rPr>
                <w:rFonts w:ascii="Garamond" w:hAnsi="Garamond"/>
                <w:lang w:val="it-IT"/>
              </w:rPr>
            </w:pPr>
          </w:p>
        </w:tc>
        <w:tc>
          <w:tcPr>
            <w:tcW w:w="2005" w:type="dxa"/>
          </w:tcPr>
          <w:p w14:paraId="422E3D3F" w14:textId="77777777" w:rsidR="008E6888" w:rsidRPr="00A06AD1" w:rsidRDefault="008E6888" w:rsidP="004A7F6E">
            <w:pPr>
              <w:jc w:val="center"/>
              <w:rPr>
                <w:rFonts w:ascii="Garamond" w:hAnsi="Garamond"/>
                <w:b/>
                <w:lang w:val="it-IT"/>
              </w:rPr>
            </w:pPr>
          </w:p>
          <w:p w14:paraId="02F071EE" w14:textId="77777777" w:rsidR="008E6888" w:rsidRPr="00A06AD1" w:rsidRDefault="008E6888" w:rsidP="004A7F6E">
            <w:pPr>
              <w:jc w:val="center"/>
              <w:rPr>
                <w:rFonts w:ascii="Garamond" w:hAnsi="Garamond"/>
                <w:b/>
                <w:lang w:val="it-IT"/>
              </w:rPr>
            </w:pPr>
            <w:r w:rsidRPr="00A06AD1">
              <w:rPr>
                <w:rFonts w:ascii="Garamond" w:hAnsi="Garamond"/>
                <w:b/>
                <w:lang w:val="it-IT"/>
              </w:rPr>
              <w:t>DA/</w:t>
            </w:r>
            <w:r w:rsidRPr="00A06AD1">
              <w:rPr>
                <w:rFonts w:ascii="Garamond" w:hAnsi="Garamond"/>
                <w:i/>
                <w:lang w:val="it-IT"/>
              </w:rPr>
              <w:t>from</w:t>
            </w:r>
          </w:p>
        </w:tc>
        <w:tc>
          <w:tcPr>
            <w:tcW w:w="2005" w:type="dxa"/>
          </w:tcPr>
          <w:p w14:paraId="5D4F7B58" w14:textId="77777777" w:rsidR="008E6888" w:rsidRPr="00A06AD1" w:rsidRDefault="008E6888" w:rsidP="004A7F6E">
            <w:pPr>
              <w:jc w:val="center"/>
              <w:rPr>
                <w:rFonts w:ascii="Garamond" w:hAnsi="Garamond"/>
                <w:b/>
                <w:lang w:val="it-IT"/>
              </w:rPr>
            </w:pPr>
          </w:p>
          <w:p w14:paraId="4D3BCE8A" w14:textId="77777777" w:rsidR="008E6888" w:rsidRPr="00A06AD1" w:rsidRDefault="008E6888" w:rsidP="004A7F6E">
            <w:pPr>
              <w:jc w:val="center"/>
              <w:rPr>
                <w:rFonts w:ascii="Garamond" w:hAnsi="Garamond"/>
                <w:b/>
                <w:lang w:val="it-IT"/>
              </w:rPr>
            </w:pPr>
            <w:r w:rsidRPr="00A06AD1">
              <w:rPr>
                <w:rFonts w:ascii="Garamond" w:hAnsi="Garamond"/>
                <w:b/>
                <w:lang w:val="it-IT"/>
              </w:rPr>
              <w:t>A/</w:t>
            </w:r>
            <w:r w:rsidRPr="00A06AD1">
              <w:rPr>
                <w:rFonts w:ascii="Garamond" w:hAnsi="Garamond"/>
                <w:i/>
                <w:lang w:val="it-IT"/>
              </w:rPr>
              <w:t>to</w:t>
            </w:r>
          </w:p>
        </w:tc>
        <w:tc>
          <w:tcPr>
            <w:tcW w:w="2005" w:type="dxa"/>
            <w:vMerge/>
          </w:tcPr>
          <w:p w14:paraId="0A6F6060" w14:textId="77777777" w:rsidR="008E6888" w:rsidRPr="00A06AD1" w:rsidRDefault="008E6888" w:rsidP="004A7F6E">
            <w:pPr>
              <w:jc w:val="center"/>
              <w:rPr>
                <w:rFonts w:ascii="Garamond" w:hAnsi="Garamond"/>
                <w:b/>
                <w:lang w:val="it-IT"/>
              </w:rPr>
            </w:pPr>
          </w:p>
        </w:tc>
        <w:tc>
          <w:tcPr>
            <w:tcW w:w="2005" w:type="dxa"/>
          </w:tcPr>
          <w:p w14:paraId="6DD0E6FD" w14:textId="77777777" w:rsidR="008E6888" w:rsidRPr="00A06AD1" w:rsidRDefault="008E6888" w:rsidP="004A7F6E">
            <w:pPr>
              <w:jc w:val="center"/>
              <w:rPr>
                <w:rFonts w:ascii="Garamond" w:hAnsi="Garamond"/>
                <w:b/>
                <w:lang w:val="it-IT"/>
              </w:rPr>
            </w:pPr>
            <w:r w:rsidRPr="00A06AD1">
              <w:rPr>
                <w:rFonts w:ascii="Garamond" w:hAnsi="Garamond"/>
                <w:b/>
                <w:lang w:val="it-IT"/>
              </w:rPr>
              <w:t>DALLE/</w:t>
            </w:r>
            <w:r w:rsidRPr="00A06AD1">
              <w:rPr>
                <w:rFonts w:ascii="Garamond" w:hAnsi="Garamond"/>
                <w:i/>
                <w:lang w:val="it-IT"/>
              </w:rPr>
              <w:t>from</w:t>
            </w:r>
          </w:p>
        </w:tc>
        <w:tc>
          <w:tcPr>
            <w:tcW w:w="2005" w:type="dxa"/>
          </w:tcPr>
          <w:p w14:paraId="023A66E2" w14:textId="77777777" w:rsidR="008E6888" w:rsidRPr="00A06AD1" w:rsidRDefault="008E6888" w:rsidP="004A7F6E">
            <w:pPr>
              <w:jc w:val="center"/>
              <w:rPr>
                <w:rFonts w:ascii="Garamond" w:hAnsi="Garamond"/>
                <w:b/>
                <w:lang w:val="it-IT"/>
              </w:rPr>
            </w:pPr>
            <w:r w:rsidRPr="00A06AD1">
              <w:rPr>
                <w:rFonts w:ascii="Garamond" w:hAnsi="Garamond"/>
                <w:b/>
                <w:lang w:val="it-IT"/>
              </w:rPr>
              <w:t>ALLE/</w:t>
            </w:r>
            <w:r w:rsidRPr="00A06AD1">
              <w:rPr>
                <w:rFonts w:ascii="Garamond" w:hAnsi="Garamond"/>
                <w:i/>
                <w:lang w:val="it-IT"/>
              </w:rPr>
              <w:t>to</w:t>
            </w:r>
          </w:p>
        </w:tc>
        <w:tc>
          <w:tcPr>
            <w:tcW w:w="2005" w:type="dxa"/>
            <w:vMerge/>
          </w:tcPr>
          <w:p w14:paraId="1589A008" w14:textId="77777777" w:rsidR="008E6888" w:rsidRPr="00A06AD1" w:rsidRDefault="008E6888" w:rsidP="004A7F6E">
            <w:pPr>
              <w:rPr>
                <w:rFonts w:ascii="Garamond" w:hAnsi="Garamond"/>
                <w:lang w:val="it-IT"/>
              </w:rPr>
            </w:pPr>
          </w:p>
        </w:tc>
        <w:tc>
          <w:tcPr>
            <w:tcW w:w="2005" w:type="dxa"/>
            <w:vMerge/>
          </w:tcPr>
          <w:p w14:paraId="5BCD01AA" w14:textId="77777777" w:rsidR="008E6888" w:rsidRPr="00A06AD1" w:rsidRDefault="008E6888" w:rsidP="004A7F6E">
            <w:pPr>
              <w:rPr>
                <w:rFonts w:ascii="Garamond" w:hAnsi="Garamond"/>
                <w:lang w:val="it-IT"/>
              </w:rPr>
            </w:pPr>
          </w:p>
        </w:tc>
      </w:tr>
      <w:tr w:rsidR="00EE1A66" w:rsidRPr="00A06AD1" w14:paraId="29B02C1E" w14:textId="77777777" w:rsidTr="004A7F6E">
        <w:tc>
          <w:tcPr>
            <w:tcW w:w="2005" w:type="dxa"/>
            <w:vMerge w:val="restart"/>
            <w:shd w:val="clear" w:color="auto" w:fill="FFFFCC"/>
          </w:tcPr>
          <w:p w14:paraId="54C15301" w14:textId="77777777" w:rsidR="008E6888" w:rsidRPr="00A06AD1" w:rsidRDefault="008E6888" w:rsidP="004A7F6E">
            <w:pPr>
              <w:rPr>
                <w:rFonts w:ascii="Garamond" w:hAnsi="Garamond"/>
                <w:lang w:val="it-IT"/>
              </w:rPr>
            </w:pPr>
          </w:p>
          <w:p w14:paraId="179A2B2D" w14:textId="77777777" w:rsidR="008E6888" w:rsidRPr="00A06AD1" w:rsidRDefault="008E6888" w:rsidP="004A7F6E">
            <w:pPr>
              <w:rPr>
                <w:rFonts w:ascii="Garamond" w:hAnsi="Garamond"/>
                <w:lang w:val="it-IT"/>
              </w:rPr>
            </w:pPr>
          </w:p>
          <w:p w14:paraId="107720B6" w14:textId="77777777" w:rsidR="008E6888" w:rsidRPr="00A06AD1" w:rsidRDefault="008E6888" w:rsidP="004A7F6E">
            <w:pPr>
              <w:rPr>
                <w:rFonts w:ascii="Garamond" w:hAnsi="Garamond"/>
                <w:lang w:val="it-IT"/>
              </w:rPr>
            </w:pPr>
            <w:r w:rsidRPr="00A06AD1">
              <w:rPr>
                <w:rFonts w:ascii="Garamond" w:hAnsi="Garamond"/>
                <w:lang w:val="it-IT"/>
              </w:rPr>
              <w:t>A VISTA (senza l’aiuto della bussola)</w:t>
            </w:r>
          </w:p>
          <w:p w14:paraId="452EA4E8" w14:textId="77777777" w:rsidR="008E6888" w:rsidRPr="00A06AD1" w:rsidRDefault="008E6888" w:rsidP="004A7F6E">
            <w:pPr>
              <w:rPr>
                <w:rFonts w:ascii="Garamond" w:hAnsi="Garamond"/>
                <w:i/>
              </w:rPr>
            </w:pPr>
            <w:r w:rsidRPr="00A06AD1">
              <w:rPr>
                <w:rFonts w:ascii="Garamond" w:hAnsi="Garamond"/>
                <w:i/>
              </w:rPr>
              <w:t>By sight (without aid of compass)</w:t>
            </w:r>
          </w:p>
          <w:p w14:paraId="29793A5D" w14:textId="77777777" w:rsidR="008E6888" w:rsidRPr="00A06AD1" w:rsidRDefault="008E6888" w:rsidP="004A7F6E">
            <w:pPr>
              <w:rPr>
                <w:rFonts w:ascii="Garamond" w:hAnsi="Garamond"/>
                <w:i/>
              </w:rPr>
            </w:pPr>
          </w:p>
        </w:tc>
        <w:tc>
          <w:tcPr>
            <w:tcW w:w="2005" w:type="dxa"/>
            <w:shd w:val="clear" w:color="auto" w:fill="FFFFCC"/>
          </w:tcPr>
          <w:p w14:paraId="2AC0D2B6" w14:textId="77777777" w:rsidR="008E6888" w:rsidRPr="00A06AD1" w:rsidRDefault="008E6888" w:rsidP="004A7F6E">
            <w:pPr>
              <w:jc w:val="center"/>
              <w:rPr>
                <w:rFonts w:ascii="Garamond" w:hAnsi="Garamond"/>
                <w:b/>
              </w:rPr>
            </w:pPr>
          </w:p>
        </w:tc>
        <w:tc>
          <w:tcPr>
            <w:tcW w:w="2005" w:type="dxa"/>
            <w:shd w:val="clear" w:color="auto" w:fill="FFFFCC"/>
          </w:tcPr>
          <w:p w14:paraId="42604A30" w14:textId="77777777" w:rsidR="008E6888" w:rsidRPr="00A06AD1" w:rsidRDefault="008E6888" w:rsidP="004A7F6E">
            <w:pPr>
              <w:jc w:val="center"/>
              <w:rPr>
                <w:rFonts w:ascii="Garamond" w:hAnsi="Garamond"/>
                <w:b/>
              </w:rPr>
            </w:pPr>
          </w:p>
        </w:tc>
        <w:tc>
          <w:tcPr>
            <w:tcW w:w="2005" w:type="dxa"/>
            <w:shd w:val="clear" w:color="auto" w:fill="FFFFCC"/>
          </w:tcPr>
          <w:p w14:paraId="030AE484" w14:textId="77777777" w:rsidR="008E6888" w:rsidRPr="00A06AD1" w:rsidRDefault="008E6888" w:rsidP="004A7F6E">
            <w:pPr>
              <w:jc w:val="center"/>
              <w:rPr>
                <w:rFonts w:ascii="Garamond" w:hAnsi="Garamond"/>
                <w:b/>
              </w:rPr>
            </w:pPr>
          </w:p>
        </w:tc>
        <w:tc>
          <w:tcPr>
            <w:tcW w:w="2005" w:type="dxa"/>
            <w:shd w:val="clear" w:color="auto" w:fill="FFFFCC"/>
          </w:tcPr>
          <w:p w14:paraId="53ED3D98" w14:textId="77777777" w:rsidR="008E6888" w:rsidRPr="00A06AD1" w:rsidRDefault="008E6888" w:rsidP="004A7F6E">
            <w:pPr>
              <w:jc w:val="center"/>
              <w:rPr>
                <w:rFonts w:ascii="Garamond" w:hAnsi="Garamond"/>
                <w:b/>
              </w:rPr>
            </w:pPr>
          </w:p>
        </w:tc>
        <w:tc>
          <w:tcPr>
            <w:tcW w:w="2005" w:type="dxa"/>
            <w:shd w:val="clear" w:color="auto" w:fill="FFFFCC"/>
          </w:tcPr>
          <w:p w14:paraId="4F60DF6A" w14:textId="77777777" w:rsidR="008E6888" w:rsidRPr="00A06AD1" w:rsidRDefault="008E6888" w:rsidP="004A7F6E">
            <w:pPr>
              <w:jc w:val="center"/>
              <w:rPr>
                <w:rFonts w:ascii="Garamond" w:hAnsi="Garamond"/>
                <w:b/>
              </w:rPr>
            </w:pPr>
          </w:p>
        </w:tc>
        <w:tc>
          <w:tcPr>
            <w:tcW w:w="2005" w:type="dxa"/>
            <w:shd w:val="clear" w:color="auto" w:fill="FFFFCC"/>
          </w:tcPr>
          <w:p w14:paraId="5267C544" w14:textId="77777777" w:rsidR="008E6888" w:rsidRPr="00A06AD1" w:rsidRDefault="008E6888" w:rsidP="004A7F6E">
            <w:pPr>
              <w:rPr>
                <w:rFonts w:ascii="Garamond" w:hAnsi="Garamond"/>
              </w:rPr>
            </w:pPr>
          </w:p>
        </w:tc>
        <w:tc>
          <w:tcPr>
            <w:tcW w:w="2005" w:type="dxa"/>
            <w:shd w:val="clear" w:color="auto" w:fill="FFFFCC"/>
          </w:tcPr>
          <w:p w14:paraId="7207A0C9" w14:textId="77777777" w:rsidR="008E6888" w:rsidRPr="00A06AD1" w:rsidRDefault="008E6888" w:rsidP="004A7F6E">
            <w:pPr>
              <w:rPr>
                <w:rFonts w:ascii="Garamond" w:hAnsi="Garamond"/>
              </w:rPr>
            </w:pPr>
          </w:p>
        </w:tc>
      </w:tr>
      <w:tr w:rsidR="00EE1A66" w:rsidRPr="00A06AD1" w14:paraId="49F95E47" w14:textId="77777777" w:rsidTr="004A7F6E">
        <w:tc>
          <w:tcPr>
            <w:tcW w:w="2005" w:type="dxa"/>
            <w:vMerge/>
            <w:shd w:val="clear" w:color="auto" w:fill="FFFFCC"/>
          </w:tcPr>
          <w:p w14:paraId="6699405B" w14:textId="77777777" w:rsidR="008E6888" w:rsidRPr="00A06AD1" w:rsidRDefault="008E6888" w:rsidP="004A7F6E">
            <w:pPr>
              <w:rPr>
                <w:rFonts w:ascii="Garamond" w:hAnsi="Garamond"/>
              </w:rPr>
            </w:pPr>
          </w:p>
        </w:tc>
        <w:tc>
          <w:tcPr>
            <w:tcW w:w="2005" w:type="dxa"/>
            <w:shd w:val="clear" w:color="auto" w:fill="FFFFCC"/>
          </w:tcPr>
          <w:p w14:paraId="2046CB83" w14:textId="77777777" w:rsidR="008E6888" w:rsidRPr="00A06AD1" w:rsidRDefault="008E6888" w:rsidP="004A7F6E">
            <w:pPr>
              <w:jc w:val="center"/>
              <w:rPr>
                <w:rFonts w:ascii="Garamond" w:hAnsi="Garamond"/>
                <w:b/>
              </w:rPr>
            </w:pPr>
          </w:p>
        </w:tc>
        <w:tc>
          <w:tcPr>
            <w:tcW w:w="2005" w:type="dxa"/>
            <w:shd w:val="clear" w:color="auto" w:fill="FFFFCC"/>
          </w:tcPr>
          <w:p w14:paraId="56FA1C02" w14:textId="77777777" w:rsidR="008E6888" w:rsidRPr="00A06AD1" w:rsidRDefault="008E6888" w:rsidP="004A7F6E">
            <w:pPr>
              <w:jc w:val="center"/>
              <w:rPr>
                <w:rFonts w:ascii="Garamond" w:hAnsi="Garamond"/>
                <w:b/>
              </w:rPr>
            </w:pPr>
          </w:p>
        </w:tc>
        <w:tc>
          <w:tcPr>
            <w:tcW w:w="2005" w:type="dxa"/>
            <w:shd w:val="clear" w:color="auto" w:fill="FFFFCC"/>
          </w:tcPr>
          <w:p w14:paraId="54115423" w14:textId="77777777" w:rsidR="008E6888" w:rsidRPr="00A06AD1" w:rsidRDefault="008E6888" w:rsidP="004A7F6E">
            <w:pPr>
              <w:jc w:val="center"/>
              <w:rPr>
                <w:rFonts w:ascii="Garamond" w:hAnsi="Garamond"/>
                <w:b/>
              </w:rPr>
            </w:pPr>
          </w:p>
        </w:tc>
        <w:tc>
          <w:tcPr>
            <w:tcW w:w="2005" w:type="dxa"/>
            <w:shd w:val="clear" w:color="auto" w:fill="FFFFCC"/>
          </w:tcPr>
          <w:p w14:paraId="37D5B3A2" w14:textId="77777777" w:rsidR="008E6888" w:rsidRPr="00A06AD1" w:rsidRDefault="008E6888" w:rsidP="004A7F6E">
            <w:pPr>
              <w:jc w:val="center"/>
              <w:rPr>
                <w:rFonts w:ascii="Garamond" w:hAnsi="Garamond"/>
                <w:b/>
              </w:rPr>
            </w:pPr>
          </w:p>
        </w:tc>
        <w:tc>
          <w:tcPr>
            <w:tcW w:w="2005" w:type="dxa"/>
            <w:shd w:val="clear" w:color="auto" w:fill="FFFFCC"/>
          </w:tcPr>
          <w:p w14:paraId="1C591D6E" w14:textId="77777777" w:rsidR="008E6888" w:rsidRPr="00A06AD1" w:rsidRDefault="008E6888" w:rsidP="004A7F6E">
            <w:pPr>
              <w:jc w:val="center"/>
              <w:rPr>
                <w:rFonts w:ascii="Garamond" w:hAnsi="Garamond"/>
                <w:b/>
              </w:rPr>
            </w:pPr>
          </w:p>
        </w:tc>
        <w:tc>
          <w:tcPr>
            <w:tcW w:w="2005" w:type="dxa"/>
            <w:shd w:val="clear" w:color="auto" w:fill="FFFFCC"/>
          </w:tcPr>
          <w:p w14:paraId="21CAB4B1" w14:textId="77777777" w:rsidR="008E6888" w:rsidRPr="00A06AD1" w:rsidRDefault="008E6888" w:rsidP="004A7F6E">
            <w:pPr>
              <w:rPr>
                <w:rFonts w:ascii="Garamond" w:hAnsi="Garamond"/>
              </w:rPr>
            </w:pPr>
          </w:p>
        </w:tc>
        <w:tc>
          <w:tcPr>
            <w:tcW w:w="2005" w:type="dxa"/>
            <w:shd w:val="clear" w:color="auto" w:fill="FFFFCC"/>
          </w:tcPr>
          <w:p w14:paraId="7882B8D3" w14:textId="77777777" w:rsidR="008E6888" w:rsidRPr="00A06AD1" w:rsidRDefault="008E6888" w:rsidP="004A7F6E">
            <w:pPr>
              <w:rPr>
                <w:rFonts w:ascii="Garamond" w:hAnsi="Garamond"/>
              </w:rPr>
            </w:pPr>
          </w:p>
        </w:tc>
      </w:tr>
      <w:tr w:rsidR="00EE1A66" w:rsidRPr="00A06AD1" w14:paraId="0B13AFA8" w14:textId="77777777" w:rsidTr="004A7F6E">
        <w:tc>
          <w:tcPr>
            <w:tcW w:w="2005" w:type="dxa"/>
            <w:vMerge/>
            <w:shd w:val="clear" w:color="auto" w:fill="FFFFCC"/>
          </w:tcPr>
          <w:p w14:paraId="7EA2ABB9" w14:textId="77777777" w:rsidR="008E6888" w:rsidRPr="00A06AD1" w:rsidRDefault="008E6888" w:rsidP="004A7F6E">
            <w:pPr>
              <w:rPr>
                <w:rFonts w:ascii="Garamond" w:hAnsi="Garamond"/>
              </w:rPr>
            </w:pPr>
          </w:p>
        </w:tc>
        <w:tc>
          <w:tcPr>
            <w:tcW w:w="2005" w:type="dxa"/>
            <w:shd w:val="clear" w:color="auto" w:fill="FFFFCC"/>
          </w:tcPr>
          <w:p w14:paraId="41A2C18E" w14:textId="77777777" w:rsidR="008E6888" w:rsidRPr="00A06AD1" w:rsidRDefault="008E6888" w:rsidP="004A7F6E">
            <w:pPr>
              <w:jc w:val="center"/>
              <w:rPr>
                <w:rFonts w:ascii="Garamond" w:hAnsi="Garamond"/>
                <w:b/>
              </w:rPr>
            </w:pPr>
          </w:p>
        </w:tc>
        <w:tc>
          <w:tcPr>
            <w:tcW w:w="2005" w:type="dxa"/>
            <w:shd w:val="clear" w:color="auto" w:fill="FFFFCC"/>
          </w:tcPr>
          <w:p w14:paraId="1BE84D6A" w14:textId="77777777" w:rsidR="008E6888" w:rsidRPr="00A06AD1" w:rsidRDefault="008E6888" w:rsidP="004A7F6E">
            <w:pPr>
              <w:jc w:val="center"/>
              <w:rPr>
                <w:rFonts w:ascii="Garamond" w:hAnsi="Garamond"/>
                <w:b/>
              </w:rPr>
            </w:pPr>
          </w:p>
        </w:tc>
        <w:tc>
          <w:tcPr>
            <w:tcW w:w="2005" w:type="dxa"/>
            <w:shd w:val="clear" w:color="auto" w:fill="FFFFCC"/>
          </w:tcPr>
          <w:p w14:paraId="39EE9368" w14:textId="77777777" w:rsidR="008E6888" w:rsidRPr="00A06AD1" w:rsidRDefault="008E6888" w:rsidP="004A7F6E">
            <w:pPr>
              <w:jc w:val="center"/>
              <w:rPr>
                <w:rFonts w:ascii="Garamond" w:hAnsi="Garamond"/>
                <w:b/>
              </w:rPr>
            </w:pPr>
          </w:p>
        </w:tc>
        <w:tc>
          <w:tcPr>
            <w:tcW w:w="2005" w:type="dxa"/>
            <w:shd w:val="clear" w:color="auto" w:fill="FFFFCC"/>
          </w:tcPr>
          <w:p w14:paraId="1099C397" w14:textId="77777777" w:rsidR="008E6888" w:rsidRPr="00A06AD1" w:rsidRDefault="008E6888" w:rsidP="004A7F6E">
            <w:pPr>
              <w:jc w:val="center"/>
              <w:rPr>
                <w:rFonts w:ascii="Garamond" w:hAnsi="Garamond"/>
                <w:b/>
              </w:rPr>
            </w:pPr>
          </w:p>
        </w:tc>
        <w:tc>
          <w:tcPr>
            <w:tcW w:w="2005" w:type="dxa"/>
            <w:shd w:val="clear" w:color="auto" w:fill="FFFFCC"/>
          </w:tcPr>
          <w:p w14:paraId="75F14448" w14:textId="77777777" w:rsidR="008E6888" w:rsidRPr="00A06AD1" w:rsidRDefault="008E6888" w:rsidP="004A7F6E">
            <w:pPr>
              <w:jc w:val="center"/>
              <w:rPr>
                <w:rFonts w:ascii="Garamond" w:hAnsi="Garamond"/>
                <w:b/>
              </w:rPr>
            </w:pPr>
          </w:p>
        </w:tc>
        <w:tc>
          <w:tcPr>
            <w:tcW w:w="2005" w:type="dxa"/>
            <w:shd w:val="clear" w:color="auto" w:fill="FFFFCC"/>
          </w:tcPr>
          <w:p w14:paraId="43D5627C" w14:textId="77777777" w:rsidR="008E6888" w:rsidRPr="00A06AD1" w:rsidRDefault="008E6888" w:rsidP="004A7F6E">
            <w:pPr>
              <w:rPr>
                <w:rFonts w:ascii="Garamond" w:hAnsi="Garamond"/>
              </w:rPr>
            </w:pPr>
          </w:p>
        </w:tc>
        <w:tc>
          <w:tcPr>
            <w:tcW w:w="2005" w:type="dxa"/>
            <w:shd w:val="clear" w:color="auto" w:fill="FFFFCC"/>
          </w:tcPr>
          <w:p w14:paraId="6C301147" w14:textId="77777777" w:rsidR="008E6888" w:rsidRPr="00A06AD1" w:rsidRDefault="008E6888" w:rsidP="004A7F6E">
            <w:pPr>
              <w:rPr>
                <w:rFonts w:ascii="Garamond" w:hAnsi="Garamond"/>
              </w:rPr>
            </w:pPr>
          </w:p>
        </w:tc>
      </w:tr>
      <w:tr w:rsidR="00EE1A66" w:rsidRPr="00A06AD1" w14:paraId="37BF253A" w14:textId="77777777" w:rsidTr="004A7F6E">
        <w:tc>
          <w:tcPr>
            <w:tcW w:w="2005" w:type="dxa"/>
            <w:vMerge/>
            <w:shd w:val="clear" w:color="auto" w:fill="FFFFCC"/>
          </w:tcPr>
          <w:p w14:paraId="0D467203" w14:textId="77777777" w:rsidR="008E6888" w:rsidRPr="00A06AD1" w:rsidRDefault="008E6888" w:rsidP="004A7F6E">
            <w:pPr>
              <w:rPr>
                <w:rFonts w:ascii="Garamond" w:hAnsi="Garamond"/>
              </w:rPr>
            </w:pPr>
          </w:p>
        </w:tc>
        <w:tc>
          <w:tcPr>
            <w:tcW w:w="2005" w:type="dxa"/>
            <w:shd w:val="clear" w:color="auto" w:fill="FFFFCC"/>
          </w:tcPr>
          <w:p w14:paraId="6290967C" w14:textId="77777777" w:rsidR="008E6888" w:rsidRPr="00A06AD1" w:rsidRDefault="008E6888" w:rsidP="004A7F6E">
            <w:pPr>
              <w:jc w:val="center"/>
              <w:rPr>
                <w:rFonts w:ascii="Garamond" w:hAnsi="Garamond"/>
                <w:b/>
              </w:rPr>
            </w:pPr>
          </w:p>
        </w:tc>
        <w:tc>
          <w:tcPr>
            <w:tcW w:w="2005" w:type="dxa"/>
            <w:shd w:val="clear" w:color="auto" w:fill="FFFFCC"/>
          </w:tcPr>
          <w:p w14:paraId="5FE9F221" w14:textId="77777777" w:rsidR="008E6888" w:rsidRPr="00A06AD1" w:rsidRDefault="008E6888" w:rsidP="004A7F6E">
            <w:pPr>
              <w:jc w:val="center"/>
              <w:rPr>
                <w:rFonts w:ascii="Garamond" w:hAnsi="Garamond"/>
                <w:b/>
              </w:rPr>
            </w:pPr>
          </w:p>
        </w:tc>
        <w:tc>
          <w:tcPr>
            <w:tcW w:w="2005" w:type="dxa"/>
            <w:shd w:val="clear" w:color="auto" w:fill="FFFFCC"/>
          </w:tcPr>
          <w:p w14:paraId="2CFAC916" w14:textId="77777777" w:rsidR="008E6888" w:rsidRPr="00A06AD1" w:rsidRDefault="008E6888" w:rsidP="004A7F6E">
            <w:pPr>
              <w:jc w:val="center"/>
              <w:rPr>
                <w:rFonts w:ascii="Garamond" w:hAnsi="Garamond"/>
                <w:b/>
              </w:rPr>
            </w:pPr>
          </w:p>
        </w:tc>
        <w:tc>
          <w:tcPr>
            <w:tcW w:w="2005" w:type="dxa"/>
            <w:shd w:val="clear" w:color="auto" w:fill="FFFFCC"/>
          </w:tcPr>
          <w:p w14:paraId="2C011674" w14:textId="77777777" w:rsidR="008E6888" w:rsidRPr="00A06AD1" w:rsidRDefault="008E6888" w:rsidP="004A7F6E">
            <w:pPr>
              <w:jc w:val="center"/>
              <w:rPr>
                <w:rFonts w:ascii="Garamond" w:hAnsi="Garamond"/>
                <w:b/>
              </w:rPr>
            </w:pPr>
          </w:p>
        </w:tc>
        <w:tc>
          <w:tcPr>
            <w:tcW w:w="2005" w:type="dxa"/>
            <w:shd w:val="clear" w:color="auto" w:fill="FFFFCC"/>
          </w:tcPr>
          <w:p w14:paraId="40C7223A" w14:textId="77777777" w:rsidR="008E6888" w:rsidRPr="00A06AD1" w:rsidRDefault="008E6888" w:rsidP="004A7F6E">
            <w:pPr>
              <w:jc w:val="center"/>
              <w:rPr>
                <w:rFonts w:ascii="Garamond" w:hAnsi="Garamond"/>
                <w:b/>
              </w:rPr>
            </w:pPr>
          </w:p>
        </w:tc>
        <w:tc>
          <w:tcPr>
            <w:tcW w:w="2005" w:type="dxa"/>
            <w:shd w:val="clear" w:color="auto" w:fill="FFFFCC"/>
          </w:tcPr>
          <w:p w14:paraId="3278ECDA" w14:textId="77777777" w:rsidR="008E6888" w:rsidRPr="00A06AD1" w:rsidRDefault="008E6888" w:rsidP="004A7F6E">
            <w:pPr>
              <w:rPr>
                <w:rFonts w:ascii="Garamond" w:hAnsi="Garamond"/>
              </w:rPr>
            </w:pPr>
          </w:p>
        </w:tc>
        <w:tc>
          <w:tcPr>
            <w:tcW w:w="2005" w:type="dxa"/>
            <w:shd w:val="clear" w:color="auto" w:fill="FFFFCC"/>
          </w:tcPr>
          <w:p w14:paraId="6423429B" w14:textId="77777777" w:rsidR="008E6888" w:rsidRPr="00A06AD1" w:rsidRDefault="008E6888" w:rsidP="004A7F6E">
            <w:pPr>
              <w:rPr>
                <w:rFonts w:ascii="Garamond" w:hAnsi="Garamond"/>
              </w:rPr>
            </w:pPr>
          </w:p>
        </w:tc>
      </w:tr>
      <w:tr w:rsidR="00EE1A66" w:rsidRPr="00A06AD1" w14:paraId="2962CFA9" w14:textId="77777777" w:rsidTr="004A7F6E">
        <w:tc>
          <w:tcPr>
            <w:tcW w:w="2005" w:type="dxa"/>
            <w:vMerge/>
            <w:shd w:val="clear" w:color="auto" w:fill="FFFFCC"/>
          </w:tcPr>
          <w:p w14:paraId="3B03F1A5" w14:textId="77777777" w:rsidR="008E6888" w:rsidRPr="00A06AD1" w:rsidRDefault="008E6888" w:rsidP="004A7F6E">
            <w:pPr>
              <w:rPr>
                <w:rFonts w:ascii="Garamond" w:hAnsi="Garamond"/>
              </w:rPr>
            </w:pPr>
          </w:p>
        </w:tc>
        <w:tc>
          <w:tcPr>
            <w:tcW w:w="2005" w:type="dxa"/>
            <w:shd w:val="clear" w:color="auto" w:fill="FFFFCC"/>
          </w:tcPr>
          <w:p w14:paraId="215A1D09" w14:textId="77777777" w:rsidR="008E6888" w:rsidRPr="00A06AD1" w:rsidRDefault="008E6888" w:rsidP="004A7F6E">
            <w:pPr>
              <w:jc w:val="center"/>
              <w:rPr>
                <w:rFonts w:ascii="Garamond" w:hAnsi="Garamond"/>
                <w:b/>
              </w:rPr>
            </w:pPr>
          </w:p>
        </w:tc>
        <w:tc>
          <w:tcPr>
            <w:tcW w:w="2005" w:type="dxa"/>
            <w:shd w:val="clear" w:color="auto" w:fill="FFFFCC"/>
          </w:tcPr>
          <w:p w14:paraId="1918B0CC" w14:textId="77777777" w:rsidR="008E6888" w:rsidRPr="00A06AD1" w:rsidRDefault="008E6888" w:rsidP="004A7F6E">
            <w:pPr>
              <w:jc w:val="center"/>
              <w:rPr>
                <w:rFonts w:ascii="Garamond" w:hAnsi="Garamond"/>
                <w:b/>
              </w:rPr>
            </w:pPr>
          </w:p>
        </w:tc>
        <w:tc>
          <w:tcPr>
            <w:tcW w:w="2005" w:type="dxa"/>
            <w:shd w:val="clear" w:color="auto" w:fill="FFFFCC"/>
          </w:tcPr>
          <w:p w14:paraId="6343435F" w14:textId="77777777" w:rsidR="008E6888" w:rsidRPr="00A06AD1" w:rsidRDefault="008E6888" w:rsidP="004A7F6E">
            <w:pPr>
              <w:jc w:val="center"/>
              <w:rPr>
                <w:rFonts w:ascii="Garamond" w:hAnsi="Garamond"/>
                <w:b/>
              </w:rPr>
            </w:pPr>
          </w:p>
        </w:tc>
        <w:tc>
          <w:tcPr>
            <w:tcW w:w="2005" w:type="dxa"/>
            <w:shd w:val="clear" w:color="auto" w:fill="FFFFCC"/>
          </w:tcPr>
          <w:p w14:paraId="267C755F" w14:textId="77777777" w:rsidR="008E6888" w:rsidRPr="00A06AD1" w:rsidRDefault="008E6888" w:rsidP="004A7F6E">
            <w:pPr>
              <w:jc w:val="center"/>
              <w:rPr>
                <w:rFonts w:ascii="Garamond" w:hAnsi="Garamond"/>
                <w:b/>
              </w:rPr>
            </w:pPr>
          </w:p>
        </w:tc>
        <w:tc>
          <w:tcPr>
            <w:tcW w:w="2005" w:type="dxa"/>
            <w:shd w:val="clear" w:color="auto" w:fill="FFFFCC"/>
          </w:tcPr>
          <w:p w14:paraId="0FAF7988" w14:textId="77777777" w:rsidR="008E6888" w:rsidRPr="00A06AD1" w:rsidRDefault="008E6888" w:rsidP="004A7F6E">
            <w:pPr>
              <w:jc w:val="center"/>
              <w:rPr>
                <w:rFonts w:ascii="Garamond" w:hAnsi="Garamond"/>
                <w:b/>
              </w:rPr>
            </w:pPr>
          </w:p>
        </w:tc>
        <w:tc>
          <w:tcPr>
            <w:tcW w:w="2005" w:type="dxa"/>
            <w:shd w:val="clear" w:color="auto" w:fill="FFFFCC"/>
          </w:tcPr>
          <w:p w14:paraId="59D61CD6" w14:textId="77777777" w:rsidR="008E6888" w:rsidRPr="00A06AD1" w:rsidRDefault="008E6888" w:rsidP="004A7F6E">
            <w:pPr>
              <w:rPr>
                <w:rFonts w:ascii="Garamond" w:hAnsi="Garamond"/>
              </w:rPr>
            </w:pPr>
          </w:p>
        </w:tc>
        <w:tc>
          <w:tcPr>
            <w:tcW w:w="2005" w:type="dxa"/>
            <w:shd w:val="clear" w:color="auto" w:fill="FFFFCC"/>
          </w:tcPr>
          <w:p w14:paraId="061D340F" w14:textId="77777777" w:rsidR="008E6888" w:rsidRPr="00A06AD1" w:rsidRDefault="008E6888" w:rsidP="004A7F6E">
            <w:pPr>
              <w:rPr>
                <w:rFonts w:ascii="Garamond" w:hAnsi="Garamond"/>
              </w:rPr>
            </w:pPr>
          </w:p>
        </w:tc>
      </w:tr>
      <w:tr w:rsidR="00EE1A66" w:rsidRPr="00A06AD1" w14:paraId="28460B48" w14:textId="77777777" w:rsidTr="004A7F6E">
        <w:tc>
          <w:tcPr>
            <w:tcW w:w="2005" w:type="dxa"/>
            <w:vMerge/>
            <w:shd w:val="clear" w:color="auto" w:fill="FFFFCC"/>
          </w:tcPr>
          <w:p w14:paraId="4EC54050" w14:textId="77777777" w:rsidR="008E6888" w:rsidRPr="00A06AD1" w:rsidRDefault="008E6888" w:rsidP="004A7F6E">
            <w:pPr>
              <w:rPr>
                <w:rFonts w:ascii="Garamond" w:hAnsi="Garamond"/>
              </w:rPr>
            </w:pPr>
          </w:p>
        </w:tc>
        <w:tc>
          <w:tcPr>
            <w:tcW w:w="2005" w:type="dxa"/>
            <w:shd w:val="clear" w:color="auto" w:fill="FFFFCC"/>
          </w:tcPr>
          <w:p w14:paraId="00412691" w14:textId="77777777" w:rsidR="008E6888" w:rsidRPr="00A06AD1" w:rsidRDefault="008E6888" w:rsidP="004A7F6E">
            <w:pPr>
              <w:jc w:val="center"/>
              <w:rPr>
                <w:rFonts w:ascii="Garamond" w:hAnsi="Garamond"/>
                <w:b/>
              </w:rPr>
            </w:pPr>
          </w:p>
        </w:tc>
        <w:tc>
          <w:tcPr>
            <w:tcW w:w="2005" w:type="dxa"/>
            <w:shd w:val="clear" w:color="auto" w:fill="FFFFCC"/>
          </w:tcPr>
          <w:p w14:paraId="5E71328F" w14:textId="77777777" w:rsidR="008E6888" w:rsidRPr="00A06AD1" w:rsidRDefault="008E6888" w:rsidP="004A7F6E">
            <w:pPr>
              <w:jc w:val="center"/>
              <w:rPr>
                <w:rFonts w:ascii="Garamond" w:hAnsi="Garamond"/>
                <w:b/>
              </w:rPr>
            </w:pPr>
          </w:p>
        </w:tc>
        <w:tc>
          <w:tcPr>
            <w:tcW w:w="2005" w:type="dxa"/>
            <w:shd w:val="clear" w:color="auto" w:fill="FFFFCC"/>
          </w:tcPr>
          <w:p w14:paraId="37AD8665" w14:textId="77777777" w:rsidR="008E6888" w:rsidRPr="00A06AD1" w:rsidRDefault="008E6888" w:rsidP="004A7F6E">
            <w:pPr>
              <w:jc w:val="center"/>
              <w:rPr>
                <w:rFonts w:ascii="Garamond" w:hAnsi="Garamond"/>
                <w:b/>
              </w:rPr>
            </w:pPr>
          </w:p>
        </w:tc>
        <w:tc>
          <w:tcPr>
            <w:tcW w:w="2005" w:type="dxa"/>
            <w:shd w:val="clear" w:color="auto" w:fill="FFFFCC"/>
          </w:tcPr>
          <w:p w14:paraId="1709AEE1" w14:textId="77777777" w:rsidR="008E6888" w:rsidRPr="00A06AD1" w:rsidRDefault="008E6888" w:rsidP="004A7F6E">
            <w:pPr>
              <w:jc w:val="center"/>
              <w:rPr>
                <w:rFonts w:ascii="Garamond" w:hAnsi="Garamond"/>
                <w:b/>
              </w:rPr>
            </w:pPr>
          </w:p>
        </w:tc>
        <w:tc>
          <w:tcPr>
            <w:tcW w:w="2005" w:type="dxa"/>
            <w:shd w:val="clear" w:color="auto" w:fill="FFFFCC"/>
          </w:tcPr>
          <w:p w14:paraId="6986AD93" w14:textId="77777777" w:rsidR="008E6888" w:rsidRPr="00A06AD1" w:rsidRDefault="008E6888" w:rsidP="004A7F6E">
            <w:pPr>
              <w:jc w:val="center"/>
              <w:rPr>
                <w:rFonts w:ascii="Garamond" w:hAnsi="Garamond"/>
                <w:b/>
              </w:rPr>
            </w:pPr>
          </w:p>
        </w:tc>
        <w:tc>
          <w:tcPr>
            <w:tcW w:w="2005" w:type="dxa"/>
            <w:shd w:val="clear" w:color="auto" w:fill="FFFFCC"/>
          </w:tcPr>
          <w:p w14:paraId="6EBDD750" w14:textId="77777777" w:rsidR="008E6888" w:rsidRPr="00A06AD1" w:rsidRDefault="008E6888" w:rsidP="004A7F6E">
            <w:pPr>
              <w:rPr>
                <w:rFonts w:ascii="Garamond" w:hAnsi="Garamond"/>
              </w:rPr>
            </w:pPr>
          </w:p>
        </w:tc>
        <w:tc>
          <w:tcPr>
            <w:tcW w:w="2005" w:type="dxa"/>
            <w:shd w:val="clear" w:color="auto" w:fill="FFFFCC"/>
          </w:tcPr>
          <w:p w14:paraId="03F9FC05" w14:textId="77777777" w:rsidR="008E6888" w:rsidRPr="00A06AD1" w:rsidRDefault="008E6888" w:rsidP="004A7F6E">
            <w:pPr>
              <w:rPr>
                <w:rFonts w:ascii="Garamond" w:hAnsi="Garamond"/>
              </w:rPr>
            </w:pPr>
          </w:p>
        </w:tc>
      </w:tr>
      <w:tr w:rsidR="00EE1A66" w:rsidRPr="00A06AD1" w14:paraId="74B9505C" w14:textId="77777777" w:rsidTr="004A7F6E">
        <w:tc>
          <w:tcPr>
            <w:tcW w:w="2005" w:type="dxa"/>
            <w:vMerge/>
            <w:shd w:val="clear" w:color="auto" w:fill="FFFFCC"/>
          </w:tcPr>
          <w:p w14:paraId="222B9D3A" w14:textId="77777777" w:rsidR="008E6888" w:rsidRPr="00A06AD1" w:rsidRDefault="008E6888" w:rsidP="004A7F6E">
            <w:pPr>
              <w:rPr>
                <w:rFonts w:ascii="Garamond" w:hAnsi="Garamond"/>
              </w:rPr>
            </w:pPr>
          </w:p>
        </w:tc>
        <w:tc>
          <w:tcPr>
            <w:tcW w:w="2005" w:type="dxa"/>
            <w:shd w:val="clear" w:color="auto" w:fill="FFFFCC"/>
          </w:tcPr>
          <w:p w14:paraId="7E3B8C43" w14:textId="77777777" w:rsidR="008E6888" w:rsidRPr="00A06AD1" w:rsidRDefault="008E6888" w:rsidP="004A7F6E">
            <w:pPr>
              <w:jc w:val="center"/>
              <w:rPr>
                <w:rFonts w:ascii="Garamond" w:hAnsi="Garamond"/>
                <w:b/>
              </w:rPr>
            </w:pPr>
          </w:p>
        </w:tc>
        <w:tc>
          <w:tcPr>
            <w:tcW w:w="2005" w:type="dxa"/>
            <w:shd w:val="clear" w:color="auto" w:fill="FFFFCC"/>
          </w:tcPr>
          <w:p w14:paraId="4D80F082" w14:textId="77777777" w:rsidR="008E6888" w:rsidRPr="00A06AD1" w:rsidRDefault="008E6888" w:rsidP="004A7F6E">
            <w:pPr>
              <w:jc w:val="center"/>
              <w:rPr>
                <w:rFonts w:ascii="Garamond" w:hAnsi="Garamond"/>
                <w:b/>
              </w:rPr>
            </w:pPr>
          </w:p>
        </w:tc>
        <w:tc>
          <w:tcPr>
            <w:tcW w:w="2005" w:type="dxa"/>
            <w:shd w:val="clear" w:color="auto" w:fill="FFFFCC"/>
          </w:tcPr>
          <w:p w14:paraId="669782F7" w14:textId="77777777" w:rsidR="008E6888" w:rsidRPr="00A06AD1" w:rsidRDefault="008E6888" w:rsidP="004A7F6E">
            <w:pPr>
              <w:jc w:val="center"/>
              <w:rPr>
                <w:rFonts w:ascii="Garamond" w:hAnsi="Garamond"/>
                <w:b/>
              </w:rPr>
            </w:pPr>
          </w:p>
        </w:tc>
        <w:tc>
          <w:tcPr>
            <w:tcW w:w="2005" w:type="dxa"/>
            <w:shd w:val="clear" w:color="auto" w:fill="FFFFCC"/>
          </w:tcPr>
          <w:p w14:paraId="5D883278" w14:textId="77777777" w:rsidR="008E6888" w:rsidRPr="00A06AD1" w:rsidRDefault="008E6888" w:rsidP="004A7F6E">
            <w:pPr>
              <w:jc w:val="center"/>
              <w:rPr>
                <w:rFonts w:ascii="Garamond" w:hAnsi="Garamond"/>
                <w:b/>
              </w:rPr>
            </w:pPr>
          </w:p>
        </w:tc>
        <w:tc>
          <w:tcPr>
            <w:tcW w:w="2005" w:type="dxa"/>
            <w:shd w:val="clear" w:color="auto" w:fill="FFFFCC"/>
          </w:tcPr>
          <w:p w14:paraId="4D04FF48" w14:textId="77777777" w:rsidR="008E6888" w:rsidRPr="00A06AD1" w:rsidRDefault="008E6888" w:rsidP="004A7F6E">
            <w:pPr>
              <w:jc w:val="center"/>
              <w:rPr>
                <w:rFonts w:ascii="Garamond" w:hAnsi="Garamond"/>
                <w:b/>
              </w:rPr>
            </w:pPr>
          </w:p>
        </w:tc>
        <w:tc>
          <w:tcPr>
            <w:tcW w:w="2005" w:type="dxa"/>
            <w:shd w:val="clear" w:color="auto" w:fill="FFFFCC"/>
          </w:tcPr>
          <w:p w14:paraId="53C25741" w14:textId="77777777" w:rsidR="008E6888" w:rsidRPr="00A06AD1" w:rsidRDefault="008E6888" w:rsidP="004A7F6E">
            <w:pPr>
              <w:rPr>
                <w:rFonts w:ascii="Garamond" w:hAnsi="Garamond"/>
              </w:rPr>
            </w:pPr>
          </w:p>
        </w:tc>
        <w:tc>
          <w:tcPr>
            <w:tcW w:w="2005" w:type="dxa"/>
            <w:shd w:val="clear" w:color="auto" w:fill="FFFFCC"/>
          </w:tcPr>
          <w:p w14:paraId="619A3A3E" w14:textId="77777777" w:rsidR="008E6888" w:rsidRPr="00A06AD1" w:rsidRDefault="008E6888" w:rsidP="004A7F6E">
            <w:pPr>
              <w:rPr>
                <w:rFonts w:ascii="Garamond" w:hAnsi="Garamond"/>
              </w:rPr>
            </w:pPr>
          </w:p>
        </w:tc>
      </w:tr>
      <w:tr w:rsidR="00EE1A66" w:rsidRPr="00A06AD1" w14:paraId="6232C558" w14:textId="77777777" w:rsidTr="004A7F6E">
        <w:tc>
          <w:tcPr>
            <w:tcW w:w="2005" w:type="dxa"/>
            <w:vMerge/>
            <w:shd w:val="clear" w:color="auto" w:fill="FFFFCC"/>
          </w:tcPr>
          <w:p w14:paraId="044CD296" w14:textId="77777777" w:rsidR="008E6888" w:rsidRPr="00A06AD1" w:rsidRDefault="008E6888" w:rsidP="004A7F6E">
            <w:pPr>
              <w:rPr>
                <w:rFonts w:ascii="Garamond" w:hAnsi="Garamond"/>
              </w:rPr>
            </w:pPr>
          </w:p>
        </w:tc>
        <w:tc>
          <w:tcPr>
            <w:tcW w:w="2005" w:type="dxa"/>
            <w:shd w:val="clear" w:color="auto" w:fill="FFFFCC"/>
          </w:tcPr>
          <w:p w14:paraId="12376D08" w14:textId="77777777" w:rsidR="008E6888" w:rsidRPr="00A06AD1" w:rsidRDefault="008E6888" w:rsidP="004A7F6E">
            <w:pPr>
              <w:jc w:val="center"/>
              <w:rPr>
                <w:rFonts w:ascii="Garamond" w:hAnsi="Garamond"/>
                <w:b/>
              </w:rPr>
            </w:pPr>
          </w:p>
        </w:tc>
        <w:tc>
          <w:tcPr>
            <w:tcW w:w="2005" w:type="dxa"/>
            <w:shd w:val="clear" w:color="auto" w:fill="FFFFCC"/>
          </w:tcPr>
          <w:p w14:paraId="735E89A5" w14:textId="77777777" w:rsidR="008E6888" w:rsidRPr="00A06AD1" w:rsidRDefault="008E6888" w:rsidP="004A7F6E">
            <w:pPr>
              <w:jc w:val="center"/>
              <w:rPr>
                <w:rFonts w:ascii="Garamond" w:hAnsi="Garamond"/>
                <w:b/>
              </w:rPr>
            </w:pPr>
          </w:p>
        </w:tc>
        <w:tc>
          <w:tcPr>
            <w:tcW w:w="2005" w:type="dxa"/>
            <w:shd w:val="clear" w:color="auto" w:fill="FFFFCC"/>
          </w:tcPr>
          <w:p w14:paraId="0CD3728F" w14:textId="77777777" w:rsidR="008E6888" w:rsidRPr="00A06AD1" w:rsidRDefault="008E6888" w:rsidP="004A7F6E">
            <w:pPr>
              <w:jc w:val="center"/>
              <w:rPr>
                <w:rFonts w:ascii="Garamond" w:hAnsi="Garamond"/>
                <w:b/>
              </w:rPr>
            </w:pPr>
          </w:p>
        </w:tc>
        <w:tc>
          <w:tcPr>
            <w:tcW w:w="2005" w:type="dxa"/>
            <w:shd w:val="clear" w:color="auto" w:fill="FFFFCC"/>
          </w:tcPr>
          <w:p w14:paraId="26DE95EB" w14:textId="77777777" w:rsidR="008E6888" w:rsidRPr="00A06AD1" w:rsidRDefault="008E6888" w:rsidP="004A7F6E">
            <w:pPr>
              <w:jc w:val="center"/>
              <w:rPr>
                <w:rFonts w:ascii="Garamond" w:hAnsi="Garamond"/>
                <w:b/>
              </w:rPr>
            </w:pPr>
          </w:p>
        </w:tc>
        <w:tc>
          <w:tcPr>
            <w:tcW w:w="2005" w:type="dxa"/>
            <w:shd w:val="clear" w:color="auto" w:fill="FFFFCC"/>
          </w:tcPr>
          <w:p w14:paraId="442A142A" w14:textId="77777777" w:rsidR="008E6888" w:rsidRPr="00A06AD1" w:rsidRDefault="008E6888" w:rsidP="004A7F6E">
            <w:pPr>
              <w:jc w:val="center"/>
              <w:rPr>
                <w:rFonts w:ascii="Garamond" w:hAnsi="Garamond"/>
                <w:b/>
              </w:rPr>
            </w:pPr>
          </w:p>
        </w:tc>
        <w:tc>
          <w:tcPr>
            <w:tcW w:w="2005" w:type="dxa"/>
            <w:shd w:val="clear" w:color="auto" w:fill="FFFFCC"/>
          </w:tcPr>
          <w:p w14:paraId="1D546727" w14:textId="77777777" w:rsidR="008E6888" w:rsidRPr="00A06AD1" w:rsidRDefault="008E6888" w:rsidP="004A7F6E">
            <w:pPr>
              <w:rPr>
                <w:rFonts w:ascii="Garamond" w:hAnsi="Garamond"/>
              </w:rPr>
            </w:pPr>
          </w:p>
        </w:tc>
        <w:tc>
          <w:tcPr>
            <w:tcW w:w="2005" w:type="dxa"/>
            <w:shd w:val="clear" w:color="auto" w:fill="FFFFCC"/>
          </w:tcPr>
          <w:p w14:paraId="4A05F91E" w14:textId="77777777" w:rsidR="008E6888" w:rsidRPr="00A06AD1" w:rsidRDefault="008E6888" w:rsidP="004A7F6E">
            <w:pPr>
              <w:rPr>
                <w:rFonts w:ascii="Garamond" w:hAnsi="Garamond"/>
              </w:rPr>
            </w:pPr>
          </w:p>
        </w:tc>
      </w:tr>
      <w:tr w:rsidR="00EE1A66" w:rsidRPr="00A06AD1" w14:paraId="5B6B6415" w14:textId="77777777" w:rsidTr="004A7F6E">
        <w:tc>
          <w:tcPr>
            <w:tcW w:w="2005" w:type="dxa"/>
            <w:vMerge/>
            <w:shd w:val="clear" w:color="auto" w:fill="FFFFCC"/>
          </w:tcPr>
          <w:p w14:paraId="50C9ABD1" w14:textId="77777777" w:rsidR="008E6888" w:rsidRPr="00A06AD1" w:rsidRDefault="008E6888" w:rsidP="004A7F6E">
            <w:pPr>
              <w:rPr>
                <w:rFonts w:ascii="Garamond" w:hAnsi="Garamond"/>
              </w:rPr>
            </w:pPr>
          </w:p>
        </w:tc>
        <w:tc>
          <w:tcPr>
            <w:tcW w:w="2005" w:type="dxa"/>
            <w:shd w:val="clear" w:color="auto" w:fill="FFFFCC"/>
          </w:tcPr>
          <w:p w14:paraId="63D14B83" w14:textId="77777777" w:rsidR="008E6888" w:rsidRPr="00A06AD1" w:rsidRDefault="008E6888" w:rsidP="004A7F6E">
            <w:pPr>
              <w:jc w:val="center"/>
              <w:rPr>
                <w:rFonts w:ascii="Garamond" w:hAnsi="Garamond"/>
                <w:b/>
              </w:rPr>
            </w:pPr>
          </w:p>
        </w:tc>
        <w:tc>
          <w:tcPr>
            <w:tcW w:w="2005" w:type="dxa"/>
            <w:shd w:val="clear" w:color="auto" w:fill="FFFFCC"/>
          </w:tcPr>
          <w:p w14:paraId="6F4AD194" w14:textId="77777777" w:rsidR="008E6888" w:rsidRPr="00A06AD1" w:rsidRDefault="008E6888" w:rsidP="004A7F6E">
            <w:pPr>
              <w:jc w:val="center"/>
              <w:rPr>
                <w:rFonts w:ascii="Garamond" w:hAnsi="Garamond"/>
                <w:b/>
              </w:rPr>
            </w:pPr>
          </w:p>
        </w:tc>
        <w:tc>
          <w:tcPr>
            <w:tcW w:w="2005" w:type="dxa"/>
            <w:shd w:val="clear" w:color="auto" w:fill="FFFFCC"/>
          </w:tcPr>
          <w:p w14:paraId="245717AC" w14:textId="77777777" w:rsidR="008E6888" w:rsidRPr="00A06AD1" w:rsidRDefault="008E6888" w:rsidP="004A7F6E">
            <w:pPr>
              <w:jc w:val="center"/>
              <w:rPr>
                <w:rFonts w:ascii="Garamond" w:hAnsi="Garamond"/>
                <w:b/>
              </w:rPr>
            </w:pPr>
          </w:p>
        </w:tc>
        <w:tc>
          <w:tcPr>
            <w:tcW w:w="2005" w:type="dxa"/>
            <w:shd w:val="clear" w:color="auto" w:fill="FFFFCC"/>
          </w:tcPr>
          <w:p w14:paraId="3C33F388" w14:textId="77777777" w:rsidR="008E6888" w:rsidRPr="00A06AD1" w:rsidRDefault="008E6888" w:rsidP="004A7F6E">
            <w:pPr>
              <w:jc w:val="center"/>
              <w:rPr>
                <w:rFonts w:ascii="Garamond" w:hAnsi="Garamond"/>
                <w:b/>
              </w:rPr>
            </w:pPr>
          </w:p>
        </w:tc>
        <w:tc>
          <w:tcPr>
            <w:tcW w:w="2005" w:type="dxa"/>
            <w:shd w:val="clear" w:color="auto" w:fill="FFFFCC"/>
          </w:tcPr>
          <w:p w14:paraId="30127E46" w14:textId="77777777" w:rsidR="008E6888" w:rsidRPr="00A06AD1" w:rsidRDefault="008E6888" w:rsidP="004A7F6E">
            <w:pPr>
              <w:jc w:val="center"/>
              <w:rPr>
                <w:rFonts w:ascii="Garamond" w:hAnsi="Garamond"/>
                <w:b/>
              </w:rPr>
            </w:pPr>
          </w:p>
        </w:tc>
        <w:tc>
          <w:tcPr>
            <w:tcW w:w="2005" w:type="dxa"/>
            <w:shd w:val="clear" w:color="auto" w:fill="FFFFCC"/>
          </w:tcPr>
          <w:p w14:paraId="5083236A" w14:textId="77777777" w:rsidR="008E6888" w:rsidRPr="00A06AD1" w:rsidRDefault="008E6888" w:rsidP="004A7F6E">
            <w:pPr>
              <w:rPr>
                <w:rFonts w:ascii="Garamond" w:hAnsi="Garamond"/>
              </w:rPr>
            </w:pPr>
          </w:p>
        </w:tc>
        <w:tc>
          <w:tcPr>
            <w:tcW w:w="2005" w:type="dxa"/>
            <w:shd w:val="clear" w:color="auto" w:fill="FFFFCC"/>
          </w:tcPr>
          <w:p w14:paraId="51F26722" w14:textId="77777777" w:rsidR="008E6888" w:rsidRPr="00A06AD1" w:rsidRDefault="008E6888" w:rsidP="004A7F6E">
            <w:pPr>
              <w:rPr>
                <w:rFonts w:ascii="Garamond" w:hAnsi="Garamond"/>
              </w:rPr>
            </w:pPr>
          </w:p>
        </w:tc>
      </w:tr>
      <w:tr w:rsidR="00EE1A66" w:rsidRPr="00A06AD1" w14:paraId="42B86957" w14:textId="77777777" w:rsidTr="004A7F6E">
        <w:tc>
          <w:tcPr>
            <w:tcW w:w="2005" w:type="dxa"/>
            <w:vMerge/>
            <w:shd w:val="clear" w:color="auto" w:fill="FFFFCC"/>
          </w:tcPr>
          <w:p w14:paraId="41EB6693" w14:textId="77777777" w:rsidR="008E6888" w:rsidRPr="00A06AD1" w:rsidRDefault="008E6888" w:rsidP="004A7F6E">
            <w:pPr>
              <w:rPr>
                <w:rFonts w:ascii="Garamond" w:hAnsi="Garamond"/>
              </w:rPr>
            </w:pPr>
          </w:p>
        </w:tc>
        <w:tc>
          <w:tcPr>
            <w:tcW w:w="2005" w:type="dxa"/>
            <w:shd w:val="clear" w:color="auto" w:fill="FFFFCC"/>
          </w:tcPr>
          <w:p w14:paraId="7ECAF349" w14:textId="77777777" w:rsidR="008E6888" w:rsidRPr="00A06AD1" w:rsidRDefault="008E6888" w:rsidP="004A7F6E">
            <w:pPr>
              <w:jc w:val="center"/>
              <w:rPr>
                <w:rFonts w:ascii="Garamond" w:hAnsi="Garamond"/>
                <w:b/>
              </w:rPr>
            </w:pPr>
          </w:p>
        </w:tc>
        <w:tc>
          <w:tcPr>
            <w:tcW w:w="2005" w:type="dxa"/>
            <w:shd w:val="clear" w:color="auto" w:fill="FFFFCC"/>
          </w:tcPr>
          <w:p w14:paraId="4AE42836" w14:textId="77777777" w:rsidR="008E6888" w:rsidRPr="00A06AD1" w:rsidRDefault="008E6888" w:rsidP="004A7F6E">
            <w:pPr>
              <w:jc w:val="center"/>
              <w:rPr>
                <w:rFonts w:ascii="Garamond" w:hAnsi="Garamond"/>
                <w:b/>
              </w:rPr>
            </w:pPr>
          </w:p>
        </w:tc>
        <w:tc>
          <w:tcPr>
            <w:tcW w:w="2005" w:type="dxa"/>
            <w:shd w:val="clear" w:color="auto" w:fill="FFFFCC"/>
          </w:tcPr>
          <w:p w14:paraId="2DE780A7" w14:textId="77777777" w:rsidR="008E6888" w:rsidRPr="00A06AD1" w:rsidRDefault="008E6888" w:rsidP="004A7F6E">
            <w:pPr>
              <w:jc w:val="center"/>
              <w:rPr>
                <w:rFonts w:ascii="Garamond" w:hAnsi="Garamond"/>
                <w:b/>
              </w:rPr>
            </w:pPr>
          </w:p>
        </w:tc>
        <w:tc>
          <w:tcPr>
            <w:tcW w:w="2005" w:type="dxa"/>
            <w:shd w:val="clear" w:color="auto" w:fill="FFFFCC"/>
          </w:tcPr>
          <w:p w14:paraId="253F42C3" w14:textId="77777777" w:rsidR="008E6888" w:rsidRPr="00A06AD1" w:rsidRDefault="008E6888" w:rsidP="004A7F6E">
            <w:pPr>
              <w:jc w:val="center"/>
              <w:rPr>
                <w:rFonts w:ascii="Garamond" w:hAnsi="Garamond"/>
                <w:b/>
              </w:rPr>
            </w:pPr>
          </w:p>
        </w:tc>
        <w:tc>
          <w:tcPr>
            <w:tcW w:w="2005" w:type="dxa"/>
            <w:shd w:val="clear" w:color="auto" w:fill="FFFFCC"/>
          </w:tcPr>
          <w:p w14:paraId="06F1003F" w14:textId="77777777" w:rsidR="008E6888" w:rsidRPr="00A06AD1" w:rsidRDefault="008E6888" w:rsidP="004A7F6E">
            <w:pPr>
              <w:jc w:val="center"/>
              <w:rPr>
                <w:rFonts w:ascii="Garamond" w:hAnsi="Garamond"/>
                <w:b/>
              </w:rPr>
            </w:pPr>
          </w:p>
        </w:tc>
        <w:tc>
          <w:tcPr>
            <w:tcW w:w="2005" w:type="dxa"/>
            <w:shd w:val="clear" w:color="auto" w:fill="FFFFCC"/>
          </w:tcPr>
          <w:p w14:paraId="66A31659" w14:textId="77777777" w:rsidR="008E6888" w:rsidRPr="00A06AD1" w:rsidRDefault="008E6888" w:rsidP="004A7F6E">
            <w:pPr>
              <w:rPr>
                <w:rFonts w:ascii="Garamond" w:hAnsi="Garamond"/>
              </w:rPr>
            </w:pPr>
          </w:p>
        </w:tc>
        <w:tc>
          <w:tcPr>
            <w:tcW w:w="2005" w:type="dxa"/>
            <w:shd w:val="clear" w:color="auto" w:fill="FFFFCC"/>
          </w:tcPr>
          <w:p w14:paraId="199D4DA5" w14:textId="77777777" w:rsidR="008E6888" w:rsidRPr="00A06AD1" w:rsidRDefault="008E6888" w:rsidP="004A7F6E">
            <w:pPr>
              <w:rPr>
                <w:rFonts w:ascii="Garamond" w:hAnsi="Garamond"/>
              </w:rPr>
            </w:pPr>
          </w:p>
        </w:tc>
      </w:tr>
      <w:tr w:rsidR="00EE1A66" w:rsidRPr="00A06AD1" w14:paraId="3F4D0577" w14:textId="77777777" w:rsidTr="004A7F6E">
        <w:tc>
          <w:tcPr>
            <w:tcW w:w="2005" w:type="dxa"/>
            <w:vMerge/>
            <w:shd w:val="clear" w:color="auto" w:fill="FFFFCC"/>
          </w:tcPr>
          <w:p w14:paraId="37AE0380" w14:textId="77777777" w:rsidR="008E6888" w:rsidRPr="00A06AD1" w:rsidRDefault="008E6888" w:rsidP="004A7F6E">
            <w:pPr>
              <w:rPr>
                <w:rFonts w:ascii="Garamond" w:hAnsi="Garamond"/>
              </w:rPr>
            </w:pPr>
          </w:p>
        </w:tc>
        <w:tc>
          <w:tcPr>
            <w:tcW w:w="2005" w:type="dxa"/>
            <w:shd w:val="clear" w:color="auto" w:fill="FFFFCC"/>
          </w:tcPr>
          <w:p w14:paraId="29C917A0" w14:textId="77777777" w:rsidR="008E6888" w:rsidRPr="00A06AD1" w:rsidRDefault="008E6888" w:rsidP="004A7F6E">
            <w:pPr>
              <w:jc w:val="center"/>
              <w:rPr>
                <w:rFonts w:ascii="Garamond" w:hAnsi="Garamond"/>
                <w:b/>
              </w:rPr>
            </w:pPr>
          </w:p>
        </w:tc>
        <w:tc>
          <w:tcPr>
            <w:tcW w:w="2005" w:type="dxa"/>
            <w:shd w:val="clear" w:color="auto" w:fill="FFFFCC"/>
          </w:tcPr>
          <w:p w14:paraId="229C0B9A" w14:textId="77777777" w:rsidR="008E6888" w:rsidRPr="00A06AD1" w:rsidRDefault="008E6888" w:rsidP="004A7F6E">
            <w:pPr>
              <w:jc w:val="center"/>
              <w:rPr>
                <w:rFonts w:ascii="Garamond" w:hAnsi="Garamond"/>
                <w:b/>
              </w:rPr>
            </w:pPr>
          </w:p>
        </w:tc>
        <w:tc>
          <w:tcPr>
            <w:tcW w:w="2005" w:type="dxa"/>
            <w:shd w:val="clear" w:color="auto" w:fill="FFFFCC"/>
          </w:tcPr>
          <w:p w14:paraId="5775C871" w14:textId="77777777" w:rsidR="008E6888" w:rsidRPr="00A06AD1" w:rsidRDefault="008E6888" w:rsidP="004A7F6E">
            <w:pPr>
              <w:jc w:val="center"/>
              <w:rPr>
                <w:rFonts w:ascii="Garamond" w:hAnsi="Garamond"/>
                <w:b/>
              </w:rPr>
            </w:pPr>
          </w:p>
        </w:tc>
        <w:tc>
          <w:tcPr>
            <w:tcW w:w="2005" w:type="dxa"/>
            <w:shd w:val="clear" w:color="auto" w:fill="FFFFCC"/>
          </w:tcPr>
          <w:p w14:paraId="5C978B6A" w14:textId="77777777" w:rsidR="008E6888" w:rsidRPr="00A06AD1" w:rsidRDefault="008E6888" w:rsidP="004A7F6E">
            <w:pPr>
              <w:jc w:val="center"/>
              <w:rPr>
                <w:rFonts w:ascii="Garamond" w:hAnsi="Garamond"/>
                <w:b/>
              </w:rPr>
            </w:pPr>
          </w:p>
        </w:tc>
        <w:tc>
          <w:tcPr>
            <w:tcW w:w="2005" w:type="dxa"/>
            <w:shd w:val="clear" w:color="auto" w:fill="FFFFCC"/>
          </w:tcPr>
          <w:p w14:paraId="3CCC3EB8" w14:textId="77777777" w:rsidR="008E6888" w:rsidRPr="00A06AD1" w:rsidRDefault="008E6888" w:rsidP="004A7F6E">
            <w:pPr>
              <w:jc w:val="center"/>
              <w:rPr>
                <w:rFonts w:ascii="Garamond" w:hAnsi="Garamond"/>
                <w:b/>
              </w:rPr>
            </w:pPr>
          </w:p>
        </w:tc>
        <w:tc>
          <w:tcPr>
            <w:tcW w:w="2005" w:type="dxa"/>
            <w:shd w:val="clear" w:color="auto" w:fill="FFFFCC"/>
          </w:tcPr>
          <w:p w14:paraId="028EF130" w14:textId="77777777" w:rsidR="008E6888" w:rsidRPr="00A06AD1" w:rsidRDefault="008E6888" w:rsidP="004A7F6E">
            <w:pPr>
              <w:rPr>
                <w:rFonts w:ascii="Garamond" w:hAnsi="Garamond"/>
              </w:rPr>
            </w:pPr>
          </w:p>
        </w:tc>
        <w:tc>
          <w:tcPr>
            <w:tcW w:w="2005" w:type="dxa"/>
            <w:shd w:val="clear" w:color="auto" w:fill="FFFFCC"/>
          </w:tcPr>
          <w:p w14:paraId="40C777D5" w14:textId="77777777" w:rsidR="008E6888" w:rsidRPr="00A06AD1" w:rsidRDefault="008E6888" w:rsidP="004A7F6E">
            <w:pPr>
              <w:rPr>
                <w:rFonts w:ascii="Garamond" w:hAnsi="Garamond"/>
              </w:rPr>
            </w:pPr>
          </w:p>
        </w:tc>
      </w:tr>
      <w:tr w:rsidR="00EE1A66" w:rsidRPr="00A06AD1" w14:paraId="7C0E7D6F" w14:textId="77777777" w:rsidTr="004A7F6E">
        <w:tc>
          <w:tcPr>
            <w:tcW w:w="2005" w:type="dxa"/>
            <w:vMerge/>
            <w:shd w:val="clear" w:color="auto" w:fill="FFFFCC"/>
          </w:tcPr>
          <w:p w14:paraId="08D783F8" w14:textId="77777777" w:rsidR="008E6888" w:rsidRPr="00A06AD1" w:rsidRDefault="008E6888" w:rsidP="004A7F6E">
            <w:pPr>
              <w:rPr>
                <w:rFonts w:ascii="Garamond" w:hAnsi="Garamond"/>
              </w:rPr>
            </w:pPr>
          </w:p>
        </w:tc>
        <w:tc>
          <w:tcPr>
            <w:tcW w:w="2005" w:type="dxa"/>
            <w:shd w:val="clear" w:color="auto" w:fill="FFFFCC"/>
          </w:tcPr>
          <w:p w14:paraId="4EEE7D7C" w14:textId="77777777" w:rsidR="008E6888" w:rsidRPr="00A06AD1" w:rsidRDefault="008E6888" w:rsidP="004A7F6E">
            <w:pPr>
              <w:jc w:val="center"/>
              <w:rPr>
                <w:rFonts w:ascii="Garamond" w:hAnsi="Garamond"/>
                <w:b/>
              </w:rPr>
            </w:pPr>
          </w:p>
        </w:tc>
        <w:tc>
          <w:tcPr>
            <w:tcW w:w="2005" w:type="dxa"/>
            <w:shd w:val="clear" w:color="auto" w:fill="FFFFCC"/>
          </w:tcPr>
          <w:p w14:paraId="2E50E753" w14:textId="77777777" w:rsidR="008E6888" w:rsidRPr="00A06AD1" w:rsidRDefault="008E6888" w:rsidP="004A7F6E">
            <w:pPr>
              <w:jc w:val="center"/>
              <w:rPr>
                <w:rFonts w:ascii="Garamond" w:hAnsi="Garamond"/>
                <w:b/>
              </w:rPr>
            </w:pPr>
          </w:p>
        </w:tc>
        <w:tc>
          <w:tcPr>
            <w:tcW w:w="2005" w:type="dxa"/>
            <w:shd w:val="clear" w:color="auto" w:fill="FFFFCC"/>
          </w:tcPr>
          <w:p w14:paraId="70C7167E" w14:textId="77777777" w:rsidR="008E6888" w:rsidRPr="00A06AD1" w:rsidRDefault="008E6888" w:rsidP="004A7F6E">
            <w:pPr>
              <w:jc w:val="center"/>
              <w:rPr>
                <w:rFonts w:ascii="Garamond" w:hAnsi="Garamond"/>
                <w:b/>
              </w:rPr>
            </w:pPr>
          </w:p>
        </w:tc>
        <w:tc>
          <w:tcPr>
            <w:tcW w:w="2005" w:type="dxa"/>
            <w:shd w:val="clear" w:color="auto" w:fill="FFFFCC"/>
          </w:tcPr>
          <w:p w14:paraId="20B6DA95" w14:textId="77777777" w:rsidR="008E6888" w:rsidRPr="00A06AD1" w:rsidRDefault="008E6888" w:rsidP="004A7F6E">
            <w:pPr>
              <w:jc w:val="center"/>
              <w:rPr>
                <w:rFonts w:ascii="Garamond" w:hAnsi="Garamond"/>
                <w:b/>
              </w:rPr>
            </w:pPr>
          </w:p>
        </w:tc>
        <w:tc>
          <w:tcPr>
            <w:tcW w:w="2005" w:type="dxa"/>
            <w:shd w:val="clear" w:color="auto" w:fill="FFFFCC"/>
          </w:tcPr>
          <w:p w14:paraId="21EC54E1" w14:textId="77777777" w:rsidR="008E6888" w:rsidRPr="00A06AD1" w:rsidRDefault="008E6888" w:rsidP="004A7F6E">
            <w:pPr>
              <w:jc w:val="center"/>
              <w:rPr>
                <w:rFonts w:ascii="Garamond" w:hAnsi="Garamond"/>
                <w:b/>
              </w:rPr>
            </w:pPr>
          </w:p>
        </w:tc>
        <w:tc>
          <w:tcPr>
            <w:tcW w:w="2005" w:type="dxa"/>
            <w:shd w:val="clear" w:color="auto" w:fill="FFFFCC"/>
          </w:tcPr>
          <w:p w14:paraId="028111E9" w14:textId="77777777" w:rsidR="008E6888" w:rsidRPr="00A06AD1" w:rsidRDefault="008E6888" w:rsidP="004A7F6E">
            <w:pPr>
              <w:rPr>
                <w:rFonts w:ascii="Garamond" w:hAnsi="Garamond"/>
              </w:rPr>
            </w:pPr>
          </w:p>
        </w:tc>
        <w:tc>
          <w:tcPr>
            <w:tcW w:w="2005" w:type="dxa"/>
            <w:shd w:val="clear" w:color="auto" w:fill="FFFFCC"/>
          </w:tcPr>
          <w:p w14:paraId="2C98C6C7" w14:textId="77777777" w:rsidR="008E6888" w:rsidRPr="00A06AD1" w:rsidRDefault="008E6888" w:rsidP="004A7F6E">
            <w:pPr>
              <w:rPr>
                <w:rFonts w:ascii="Garamond" w:hAnsi="Garamond"/>
              </w:rPr>
            </w:pPr>
          </w:p>
        </w:tc>
      </w:tr>
      <w:tr w:rsidR="00EE1A66" w:rsidRPr="00A06AD1" w14:paraId="4DB034DD" w14:textId="77777777" w:rsidTr="004A7F6E">
        <w:tc>
          <w:tcPr>
            <w:tcW w:w="2005" w:type="dxa"/>
            <w:vMerge/>
            <w:shd w:val="clear" w:color="auto" w:fill="FFFFCC"/>
          </w:tcPr>
          <w:p w14:paraId="52EF048F" w14:textId="77777777" w:rsidR="008E6888" w:rsidRPr="00A06AD1" w:rsidRDefault="008E6888" w:rsidP="004A7F6E">
            <w:pPr>
              <w:rPr>
                <w:rFonts w:ascii="Garamond" w:hAnsi="Garamond"/>
              </w:rPr>
            </w:pPr>
          </w:p>
        </w:tc>
        <w:tc>
          <w:tcPr>
            <w:tcW w:w="2005" w:type="dxa"/>
            <w:shd w:val="clear" w:color="auto" w:fill="FFFFCC"/>
          </w:tcPr>
          <w:p w14:paraId="368EB7E5" w14:textId="77777777" w:rsidR="008E6888" w:rsidRPr="00A06AD1" w:rsidRDefault="008E6888" w:rsidP="004A7F6E">
            <w:pPr>
              <w:jc w:val="center"/>
              <w:rPr>
                <w:rFonts w:ascii="Garamond" w:hAnsi="Garamond"/>
                <w:b/>
              </w:rPr>
            </w:pPr>
          </w:p>
        </w:tc>
        <w:tc>
          <w:tcPr>
            <w:tcW w:w="2005" w:type="dxa"/>
            <w:shd w:val="clear" w:color="auto" w:fill="FFFFCC"/>
          </w:tcPr>
          <w:p w14:paraId="1C318CC8" w14:textId="77777777" w:rsidR="008E6888" w:rsidRPr="00A06AD1" w:rsidRDefault="008E6888" w:rsidP="004A7F6E">
            <w:pPr>
              <w:jc w:val="center"/>
              <w:rPr>
                <w:rFonts w:ascii="Garamond" w:hAnsi="Garamond"/>
                <w:b/>
              </w:rPr>
            </w:pPr>
          </w:p>
        </w:tc>
        <w:tc>
          <w:tcPr>
            <w:tcW w:w="2005" w:type="dxa"/>
            <w:shd w:val="clear" w:color="auto" w:fill="FFFFCC"/>
          </w:tcPr>
          <w:p w14:paraId="33F29E29" w14:textId="77777777" w:rsidR="008E6888" w:rsidRPr="00A06AD1" w:rsidRDefault="008E6888" w:rsidP="004A7F6E">
            <w:pPr>
              <w:jc w:val="center"/>
              <w:rPr>
                <w:rFonts w:ascii="Garamond" w:hAnsi="Garamond"/>
                <w:b/>
              </w:rPr>
            </w:pPr>
          </w:p>
        </w:tc>
        <w:tc>
          <w:tcPr>
            <w:tcW w:w="2005" w:type="dxa"/>
            <w:shd w:val="clear" w:color="auto" w:fill="FFFFCC"/>
          </w:tcPr>
          <w:p w14:paraId="7DAA6C00" w14:textId="77777777" w:rsidR="008E6888" w:rsidRPr="00A06AD1" w:rsidRDefault="008E6888" w:rsidP="004A7F6E">
            <w:pPr>
              <w:jc w:val="center"/>
              <w:rPr>
                <w:rFonts w:ascii="Garamond" w:hAnsi="Garamond"/>
                <w:b/>
              </w:rPr>
            </w:pPr>
          </w:p>
        </w:tc>
        <w:tc>
          <w:tcPr>
            <w:tcW w:w="2005" w:type="dxa"/>
            <w:shd w:val="clear" w:color="auto" w:fill="FFFFCC"/>
          </w:tcPr>
          <w:p w14:paraId="0DFE256D" w14:textId="77777777" w:rsidR="008E6888" w:rsidRPr="00A06AD1" w:rsidRDefault="008E6888" w:rsidP="004A7F6E">
            <w:pPr>
              <w:jc w:val="center"/>
              <w:rPr>
                <w:rFonts w:ascii="Garamond" w:hAnsi="Garamond"/>
                <w:b/>
              </w:rPr>
            </w:pPr>
          </w:p>
        </w:tc>
        <w:tc>
          <w:tcPr>
            <w:tcW w:w="2005" w:type="dxa"/>
            <w:shd w:val="clear" w:color="auto" w:fill="FFFFCC"/>
          </w:tcPr>
          <w:p w14:paraId="69EE8FF3" w14:textId="77777777" w:rsidR="008E6888" w:rsidRPr="00A06AD1" w:rsidRDefault="008E6888" w:rsidP="004A7F6E">
            <w:pPr>
              <w:rPr>
                <w:rFonts w:ascii="Garamond" w:hAnsi="Garamond"/>
              </w:rPr>
            </w:pPr>
          </w:p>
        </w:tc>
        <w:tc>
          <w:tcPr>
            <w:tcW w:w="2005" w:type="dxa"/>
            <w:shd w:val="clear" w:color="auto" w:fill="FFFFCC"/>
          </w:tcPr>
          <w:p w14:paraId="001556D1" w14:textId="77777777" w:rsidR="008E6888" w:rsidRPr="00A06AD1" w:rsidRDefault="008E6888" w:rsidP="004A7F6E">
            <w:pPr>
              <w:rPr>
                <w:rFonts w:ascii="Garamond" w:hAnsi="Garamond"/>
              </w:rPr>
            </w:pPr>
          </w:p>
        </w:tc>
      </w:tr>
      <w:tr w:rsidR="00EE1A66" w:rsidRPr="00A06AD1" w14:paraId="528A21E6" w14:textId="77777777" w:rsidTr="004A7F6E">
        <w:tc>
          <w:tcPr>
            <w:tcW w:w="2005" w:type="dxa"/>
            <w:vMerge/>
            <w:shd w:val="clear" w:color="auto" w:fill="FFFFCC"/>
          </w:tcPr>
          <w:p w14:paraId="7BE8F12D" w14:textId="77777777" w:rsidR="008E6888" w:rsidRPr="00A06AD1" w:rsidRDefault="008E6888" w:rsidP="004A7F6E">
            <w:pPr>
              <w:rPr>
                <w:rFonts w:ascii="Garamond" w:hAnsi="Garamond"/>
              </w:rPr>
            </w:pPr>
          </w:p>
        </w:tc>
        <w:tc>
          <w:tcPr>
            <w:tcW w:w="2005" w:type="dxa"/>
            <w:shd w:val="clear" w:color="auto" w:fill="FFFFCC"/>
          </w:tcPr>
          <w:p w14:paraId="32795298" w14:textId="77777777" w:rsidR="008E6888" w:rsidRPr="00A06AD1" w:rsidRDefault="008E6888" w:rsidP="004A7F6E">
            <w:pPr>
              <w:jc w:val="center"/>
              <w:rPr>
                <w:rFonts w:ascii="Garamond" w:hAnsi="Garamond"/>
                <w:b/>
              </w:rPr>
            </w:pPr>
          </w:p>
        </w:tc>
        <w:tc>
          <w:tcPr>
            <w:tcW w:w="2005" w:type="dxa"/>
            <w:shd w:val="clear" w:color="auto" w:fill="FFFFCC"/>
          </w:tcPr>
          <w:p w14:paraId="736265CF" w14:textId="77777777" w:rsidR="008E6888" w:rsidRPr="00A06AD1" w:rsidRDefault="008E6888" w:rsidP="004A7F6E">
            <w:pPr>
              <w:jc w:val="center"/>
              <w:rPr>
                <w:rFonts w:ascii="Garamond" w:hAnsi="Garamond"/>
                <w:b/>
              </w:rPr>
            </w:pPr>
          </w:p>
        </w:tc>
        <w:tc>
          <w:tcPr>
            <w:tcW w:w="2005" w:type="dxa"/>
            <w:shd w:val="clear" w:color="auto" w:fill="FFFFCC"/>
          </w:tcPr>
          <w:p w14:paraId="20E8B92D" w14:textId="77777777" w:rsidR="008E6888" w:rsidRPr="00A06AD1" w:rsidRDefault="008E6888" w:rsidP="004A7F6E">
            <w:pPr>
              <w:jc w:val="center"/>
              <w:rPr>
                <w:rFonts w:ascii="Garamond" w:hAnsi="Garamond"/>
                <w:b/>
              </w:rPr>
            </w:pPr>
          </w:p>
        </w:tc>
        <w:tc>
          <w:tcPr>
            <w:tcW w:w="2005" w:type="dxa"/>
            <w:shd w:val="clear" w:color="auto" w:fill="FFFFCC"/>
          </w:tcPr>
          <w:p w14:paraId="1B14BA4F" w14:textId="77777777" w:rsidR="008E6888" w:rsidRPr="00A06AD1" w:rsidRDefault="008E6888" w:rsidP="004A7F6E">
            <w:pPr>
              <w:jc w:val="center"/>
              <w:rPr>
                <w:rFonts w:ascii="Garamond" w:hAnsi="Garamond"/>
                <w:b/>
              </w:rPr>
            </w:pPr>
          </w:p>
        </w:tc>
        <w:tc>
          <w:tcPr>
            <w:tcW w:w="2005" w:type="dxa"/>
            <w:shd w:val="clear" w:color="auto" w:fill="FFFFCC"/>
          </w:tcPr>
          <w:p w14:paraId="053C1CB4" w14:textId="77777777" w:rsidR="008E6888" w:rsidRPr="00A06AD1" w:rsidRDefault="008E6888" w:rsidP="004A7F6E">
            <w:pPr>
              <w:jc w:val="center"/>
              <w:rPr>
                <w:rFonts w:ascii="Garamond" w:hAnsi="Garamond"/>
                <w:b/>
              </w:rPr>
            </w:pPr>
          </w:p>
        </w:tc>
        <w:tc>
          <w:tcPr>
            <w:tcW w:w="2005" w:type="dxa"/>
            <w:shd w:val="clear" w:color="auto" w:fill="FFFFCC"/>
          </w:tcPr>
          <w:p w14:paraId="6E25DB1D" w14:textId="77777777" w:rsidR="008E6888" w:rsidRPr="00A06AD1" w:rsidRDefault="008E6888" w:rsidP="004A7F6E">
            <w:pPr>
              <w:rPr>
                <w:rFonts w:ascii="Garamond" w:hAnsi="Garamond"/>
              </w:rPr>
            </w:pPr>
          </w:p>
        </w:tc>
        <w:tc>
          <w:tcPr>
            <w:tcW w:w="2005" w:type="dxa"/>
            <w:shd w:val="clear" w:color="auto" w:fill="FFFFCC"/>
          </w:tcPr>
          <w:p w14:paraId="3D53CA71" w14:textId="77777777" w:rsidR="008E6888" w:rsidRPr="00A06AD1" w:rsidRDefault="008E6888" w:rsidP="004A7F6E">
            <w:pPr>
              <w:rPr>
                <w:rFonts w:ascii="Garamond" w:hAnsi="Garamond"/>
              </w:rPr>
            </w:pPr>
          </w:p>
        </w:tc>
      </w:tr>
      <w:tr w:rsidR="00EE1A66" w:rsidRPr="00A06AD1" w14:paraId="7CD0CCF4" w14:textId="77777777" w:rsidTr="004A7F6E">
        <w:tc>
          <w:tcPr>
            <w:tcW w:w="2005" w:type="dxa"/>
            <w:vMerge/>
            <w:shd w:val="clear" w:color="auto" w:fill="FFFFCC"/>
          </w:tcPr>
          <w:p w14:paraId="18434E06" w14:textId="77777777" w:rsidR="008E6888" w:rsidRPr="00A06AD1" w:rsidRDefault="008E6888" w:rsidP="004A7F6E">
            <w:pPr>
              <w:rPr>
                <w:rFonts w:ascii="Garamond" w:hAnsi="Garamond"/>
              </w:rPr>
            </w:pPr>
          </w:p>
        </w:tc>
        <w:tc>
          <w:tcPr>
            <w:tcW w:w="2005" w:type="dxa"/>
            <w:shd w:val="clear" w:color="auto" w:fill="FFFFCC"/>
          </w:tcPr>
          <w:p w14:paraId="6914EB02" w14:textId="77777777" w:rsidR="008E6888" w:rsidRPr="00A06AD1" w:rsidRDefault="008E6888" w:rsidP="004A7F6E">
            <w:pPr>
              <w:jc w:val="center"/>
              <w:rPr>
                <w:rFonts w:ascii="Garamond" w:hAnsi="Garamond"/>
                <w:b/>
              </w:rPr>
            </w:pPr>
          </w:p>
        </w:tc>
        <w:tc>
          <w:tcPr>
            <w:tcW w:w="2005" w:type="dxa"/>
            <w:shd w:val="clear" w:color="auto" w:fill="FFFFCC"/>
          </w:tcPr>
          <w:p w14:paraId="628899B8" w14:textId="77777777" w:rsidR="008E6888" w:rsidRPr="00A06AD1" w:rsidRDefault="008E6888" w:rsidP="004A7F6E">
            <w:pPr>
              <w:jc w:val="center"/>
              <w:rPr>
                <w:rFonts w:ascii="Garamond" w:hAnsi="Garamond"/>
                <w:b/>
              </w:rPr>
            </w:pPr>
          </w:p>
        </w:tc>
        <w:tc>
          <w:tcPr>
            <w:tcW w:w="2005" w:type="dxa"/>
            <w:shd w:val="clear" w:color="auto" w:fill="FFFFCC"/>
          </w:tcPr>
          <w:p w14:paraId="2D7E1A8F" w14:textId="77777777" w:rsidR="008E6888" w:rsidRPr="00A06AD1" w:rsidRDefault="008E6888" w:rsidP="004A7F6E">
            <w:pPr>
              <w:jc w:val="center"/>
              <w:rPr>
                <w:rFonts w:ascii="Garamond" w:hAnsi="Garamond"/>
                <w:b/>
              </w:rPr>
            </w:pPr>
          </w:p>
        </w:tc>
        <w:tc>
          <w:tcPr>
            <w:tcW w:w="2005" w:type="dxa"/>
            <w:shd w:val="clear" w:color="auto" w:fill="FFFFCC"/>
          </w:tcPr>
          <w:p w14:paraId="59CDBD4F" w14:textId="77777777" w:rsidR="008E6888" w:rsidRPr="00A06AD1" w:rsidRDefault="008E6888" w:rsidP="004A7F6E">
            <w:pPr>
              <w:jc w:val="center"/>
              <w:rPr>
                <w:rFonts w:ascii="Garamond" w:hAnsi="Garamond"/>
                <w:b/>
              </w:rPr>
            </w:pPr>
          </w:p>
        </w:tc>
        <w:tc>
          <w:tcPr>
            <w:tcW w:w="2005" w:type="dxa"/>
            <w:shd w:val="clear" w:color="auto" w:fill="FFFFCC"/>
          </w:tcPr>
          <w:p w14:paraId="44E465FA" w14:textId="77777777" w:rsidR="008E6888" w:rsidRPr="00A06AD1" w:rsidRDefault="008E6888" w:rsidP="004A7F6E">
            <w:pPr>
              <w:jc w:val="center"/>
              <w:rPr>
                <w:rFonts w:ascii="Garamond" w:hAnsi="Garamond"/>
                <w:b/>
              </w:rPr>
            </w:pPr>
          </w:p>
        </w:tc>
        <w:tc>
          <w:tcPr>
            <w:tcW w:w="2005" w:type="dxa"/>
            <w:shd w:val="clear" w:color="auto" w:fill="FFFFCC"/>
          </w:tcPr>
          <w:p w14:paraId="0928FF57" w14:textId="77777777" w:rsidR="008E6888" w:rsidRPr="00A06AD1" w:rsidRDefault="008E6888" w:rsidP="004A7F6E">
            <w:pPr>
              <w:rPr>
                <w:rFonts w:ascii="Garamond" w:hAnsi="Garamond"/>
              </w:rPr>
            </w:pPr>
          </w:p>
        </w:tc>
        <w:tc>
          <w:tcPr>
            <w:tcW w:w="2005" w:type="dxa"/>
            <w:shd w:val="clear" w:color="auto" w:fill="FFFFCC"/>
          </w:tcPr>
          <w:p w14:paraId="04D86614" w14:textId="77777777" w:rsidR="008E6888" w:rsidRPr="00A06AD1" w:rsidRDefault="008E6888" w:rsidP="004A7F6E">
            <w:pPr>
              <w:rPr>
                <w:rFonts w:ascii="Garamond" w:hAnsi="Garamond"/>
              </w:rPr>
            </w:pPr>
          </w:p>
        </w:tc>
      </w:tr>
      <w:tr w:rsidR="00EE1A66" w:rsidRPr="00A06AD1" w14:paraId="65226180" w14:textId="77777777" w:rsidTr="004A7F6E">
        <w:tc>
          <w:tcPr>
            <w:tcW w:w="2005" w:type="dxa"/>
            <w:vMerge w:val="restart"/>
            <w:shd w:val="clear" w:color="auto" w:fill="F2DBDB" w:themeFill="accent2" w:themeFillTint="33"/>
          </w:tcPr>
          <w:p w14:paraId="7153959D" w14:textId="77777777" w:rsidR="008E6888" w:rsidRPr="00A06AD1" w:rsidRDefault="008E6888" w:rsidP="004A7F6E">
            <w:pPr>
              <w:rPr>
                <w:rFonts w:ascii="Garamond" w:hAnsi="Garamond"/>
              </w:rPr>
            </w:pPr>
          </w:p>
          <w:p w14:paraId="2E9F944F" w14:textId="77777777" w:rsidR="008E6888" w:rsidRPr="00A06AD1" w:rsidRDefault="008E6888" w:rsidP="004A7F6E">
            <w:pPr>
              <w:rPr>
                <w:rFonts w:ascii="Garamond" w:hAnsi="Garamond"/>
              </w:rPr>
            </w:pPr>
          </w:p>
          <w:p w14:paraId="3B09604F" w14:textId="77777777" w:rsidR="00B30F81" w:rsidRPr="00A06AD1" w:rsidRDefault="00B30F81" w:rsidP="004A7F6E">
            <w:pPr>
              <w:rPr>
                <w:rFonts w:ascii="Garamond" w:hAnsi="Garamond"/>
                <w:lang w:val="it-IT"/>
              </w:rPr>
            </w:pPr>
            <w:r w:rsidRPr="00A06AD1">
              <w:rPr>
                <w:rFonts w:ascii="Garamond" w:hAnsi="Garamond"/>
                <w:lang w:val="it-IT"/>
              </w:rPr>
              <w:t>ENTRATA O USCITA DAL PORTO</w:t>
            </w:r>
          </w:p>
          <w:p w14:paraId="71C086B8" w14:textId="77777777" w:rsidR="008E6888" w:rsidRPr="00A06AD1" w:rsidRDefault="00B30F81" w:rsidP="00B30F81">
            <w:pPr>
              <w:rPr>
                <w:rFonts w:ascii="Garamond" w:hAnsi="Garamond"/>
                <w:lang w:val="it-IT"/>
              </w:rPr>
            </w:pPr>
            <w:proofErr w:type="spellStart"/>
            <w:r w:rsidRPr="00A06AD1">
              <w:rPr>
                <w:rFonts w:ascii="Garamond" w:hAnsi="Garamond"/>
                <w:i/>
                <w:lang w:val="it-IT"/>
              </w:rPr>
              <w:t>Entering</w:t>
            </w:r>
            <w:proofErr w:type="spellEnd"/>
            <w:r w:rsidRPr="00A06AD1">
              <w:rPr>
                <w:rFonts w:ascii="Garamond" w:hAnsi="Garamond"/>
                <w:i/>
                <w:lang w:val="it-IT"/>
              </w:rPr>
              <w:t xml:space="preserve"> or leaving port</w:t>
            </w:r>
          </w:p>
        </w:tc>
        <w:tc>
          <w:tcPr>
            <w:tcW w:w="2005" w:type="dxa"/>
            <w:shd w:val="clear" w:color="auto" w:fill="F2DBDB" w:themeFill="accent2" w:themeFillTint="33"/>
          </w:tcPr>
          <w:p w14:paraId="01FD40C0" w14:textId="77777777" w:rsidR="008E6888" w:rsidRPr="00A06AD1" w:rsidRDefault="008E6888" w:rsidP="004A7F6E">
            <w:pPr>
              <w:jc w:val="center"/>
              <w:rPr>
                <w:rFonts w:ascii="Garamond" w:hAnsi="Garamond"/>
                <w:b/>
                <w:lang w:val="it-IT"/>
              </w:rPr>
            </w:pPr>
          </w:p>
        </w:tc>
        <w:tc>
          <w:tcPr>
            <w:tcW w:w="2005" w:type="dxa"/>
            <w:shd w:val="clear" w:color="auto" w:fill="F2DBDB" w:themeFill="accent2" w:themeFillTint="33"/>
          </w:tcPr>
          <w:p w14:paraId="6BA9BB9F" w14:textId="77777777" w:rsidR="008E6888" w:rsidRPr="00A06AD1" w:rsidRDefault="008E6888" w:rsidP="004A7F6E">
            <w:pPr>
              <w:jc w:val="center"/>
              <w:rPr>
                <w:rFonts w:ascii="Garamond" w:hAnsi="Garamond"/>
                <w:b/>
                <w:lang w:val="it-IT"/>
              </w:rPr>
            </w:pPr>
          </w:p>
        </w:tc>
        <w:tc>
          <w:tcPr>
            <w:tcW w:w="2005" w:type="dxa"/>
            <w:shd w:val="clear" w:color="auto" w:fill="F2DBDB" w:themeFill="accent2" w:themeFillTint="33"/>
          </w:tcPr>
          <w:p w14:paraId="698FB39B" w14:textId="77777777" w:rsidR="008E6888" w:rsidRPr="00A06AD1" w:rsidRDefault="008E6888" w:rsidP="004A7F6E">
            <w:pPr>
              <w:jc w:val="center"/>
              <w:rPr>
                <w:rFonts w:ascii="Garamond" w:hAnsi="Garamond"/>
                <w:b/>
                <w:lang w:val="it-IT"/>
              </w:rPr>
            </w:pPr>
          </w:p>
        </w:tc>
        <w:tc>
          <w:tcPr>
            <w:tcW w:w="2005" w:type="dxa"/>
            <w:shd w:val="clear" w:color="auto" w:fill="F2DBDB" w:themeFill="accent2" w:themeFillTint="33"/>
          </w:tcPr>
          <w:p w14:paraId="48EA20FE" w14:textId="77777777" w:rsidR="008E6888" w:rsidRPr="00A06AD1" w:rsidRDefault="008E6888" w:rsidP="004A7F6E">
            <w:pPr>
              <w:jc w:val="center"/>
              <w:rPr>
                <w:rFonts w:ascii="Garamond" w:hAnsi="Garamond"/>
                <w:b/>
                <w:lang w:val="it-IT"/>
              </w:rPr>
            </w:pPr>
          </w:p>
        </w:tc>
        <w:tc>
          <w:tcPr>
            <w:tcW w:w="2005" w:type="dxa"/>
            <w:shd w:val="clear" w:color="auto" w:fill="F2DBDB" w:themeFill="accent2" w:themeFillTint="33"/>
          </w:tcPr>
          <w:p w14:paraId="59008863" w14:textId="77777777" w:rsidR="008E6888" w:rsidRPr="00A06AD1" w:rsidRDefault="008E6888" w:rsidP="004A7F6E">
            <w:pPr>
              <w:jc w:val="center"/>
              <w:rPr>
                <w:rFonts w:ascii="Garamond" w:hAnsi="Garamond"/>
                <w:b/>
                <w:lang w:val="it-IT"/>
              </w:rPr>
            </w:pPr>
          </w:p>
        </w:tc>
        <w:tc>
          <w:tcPr>
            <w:tcW w:w="2005" w:type="dxa"/>
            <w:shd w:val="clear" w:color="auto" w:fill="F2DBDB" w:themeFill="accent2" w:themeFillTint="33"/>
          </w:tcPr>
          <w:p w14:paraId="047D2F2F" w14:textId="77777777" w:rsidR="008E6888" w:rsidRPr="00A06AD1" w:rsidRDefault="008E6888" w:rsidP="004A7F6E">
            <w:pPr>
              <w:rPr>
                <w:rFonts w:ascii="Garamond" w:hAnsi="Garamond"/>
                <w:lang w:val="it-IT"/>
              </w:rPr>
            </w:pPr>
          </w:p>
        </w:tc>
        <w:tc>
          <w:tcPr>
            <w:tcW w:w="2005" w:type="dxa"/>
            <w:shd w:val="clear" w:color="auto" w:fill="F2DBDB" w:themeFill="accent2" w:themeFillTint="33"/>
          </w:tcPr>
          <w:p w14:paraId="5187E328" w14:textId="77777777" w:rsidR="008E6888" w:rsidRPr="00A06AD1" w:rsidRDefault="008E6888" w:rsidP="004A7F6E">
            <w:pPr>
              <w:rPr>
                <w:rFonts w:ascii="Garamond" w:hAnsi="Garamond"/>
                <w:lang w:val="it-IT"/>
              </w:rPr>
            </w:pPr>
          </w:p>
        </w:tc>
      </w:tr>
      <w:tr w:rsidR="00EE1A66" w:rsidRPr="00A06AD1" w14:paraId="67308944" w14:textId="77777777" w:rsidTr="004A7F6E">
        <w:tc>
          <w:tcPr>
            <w:tcW w:w="2005" w:type="dxa"/>
            <w:vMerge/>
            <w:shd w:val="clear" w:color="auto" w:fill="F2DBDB" w:themeFill="accent2" w:themeFillTint="33"/>
          </w:tcPr>
          <w:p w14:paraId="730361E2" w14:textId="77777777" w:rsidR="008E6888" w:rsidRPr="00A06AD1" w:rsidRDefault="008E6888" w:rsidP="004A7F6E">
            <w:pPr>
              <w:rPr>
                <w:rFonts w:ascii="Garamond" w:hAnsi="Garamond"/>
                <w:lang w:val="it-IT"/>
              </w:rPr>
            </w:pPr>
          </w:p>
        </w:tc>
        <w:tc>
          <w:tcPr>
            <w:tcW w:w="2005" w:type="dxa"/>
            <w:shd w:val="clear" w:color="auto" w:fill="F2DBDB" w:themeFill="accent2" w:themeFillTint="33"/>
          </w:tcPr>
          <w:p w14:paraId="63CF1B01" w14:textId="77777777" w:rsidR="008E6888" w:rsidRPr="00A06AD1" w:rsidRDefault="008E6888" w:rsidP="004A7F6E">
            <w:pPr>
              <w:jc w:val="center"/>
              <w:rPr>
                <w:rFonts w:ascii="Garamond" w:hAnsi="Garamond"/>
                <w:b/>
                <w:lang w:val="it-IT"/>
              </w:rPr>
            </w:pPr>
          </w:p>
        </w:tc>
        <w:tc>
          <w:tcPr>
            <w:tcW w:w="2005" w:type="dxa"/>
            <w:shd w:val="clear" w:color="auto" w:fill="F2DBDB" w:themeFill="accent2" w:themeFillTint="33"/>
          </w:tcPr>
          <w:p w14:paraId="1B4BD19A" w14:textId="77777777" w:rsidR="008E6888" w:rsidRPr="00A06AD1" w:rsidRDefault="008E6888" w:rsidP="004A7F6E">
            <w:pPr>
              <w:jc w:val="center"/>
              <w:rPr>
                <w:rFonts w:ascii="Garamond" w:hAnsi="Garamond"/>
                <w:b/>
                <w:lang w:val="it-IT"/>
              </w:rPr>
            </w:pPr>
          </w:p>
        </w:tc>
        <w:tc>
          <w:tcPr>
            <w:tcW w:w="2005" w:type="dxa"/>
            <w:shd w:val="clear" w:color="auto" w:fill="F2DBDB" w:themeFill="accent2" w:themeFillTint="33"/>
          </w:tcPr>
          <w:p w14:paraId="46B4CB6D" w14:textId="77777777" w:rsidR="008E6888" w:rsidRPr="00A06AD1" w:rsidRDefault="008E6888" w:rsidP="004A7F6E">
            <w:pPr>
              <w:jc w:val="center"/>
              <w:rPr>
                <w:rFonts w:ascii="Garamond" w:hAnsi="Garamond"/>
                <w:b/>
                <w:lang w:val="it-IT"/>
              </w:rPr>
            </w:pPr>
          </w:p>
        </w:tc>
        <w:tc>
          <w:tcPr>
            <w:tcW w:w="2005" w:type="dxa"/>
            <w:shd w:val="clear" w:color="auto" w:fill="F2DBDB" w:themeFill="accent2" w:themeFillTint="33"/>
          </w:tcPr>
          <w:p w14:paraId="20ECDD35" w14:textId="77777777" w:rsidR="008E6888" w:rsidRPr="00A06AD1" w:rsidRDefault="008E6888" w:rsidP="004A7F6E">
            <w:pPr>
              <w:jc w:val="center"/>
              <w:rPr>
                <w:rFonts w:ascii="Garamond" w:hAnsi="Garamond"/>
                <w:b/>
                <w:lang w:val="it-IT"/>
              </w:rPr>
            </w:pPr>
          </w:p>
        </w:tc>
        <w:tc>
          <w:tcPr>
            <w:tcW w:w="2005" w:type="dxa"/>
            <w:shd w:val="clear" w:color="auto" w:fill="F2DBDB" w:themeFill="accent2" w:themeFillTint="33"/>
          </w:tcPr>
          <w:p w14:paraId="39EEEE1B" w14:textId="77777777" w:rsidR="008E6888" w:rsidRPr="00A06AD1" w:rsidRDefault="008E6888" w:rsidP="004A7F6E">
            <w:pPr>
              <w:jc w:val="center"/>
              <w:rPr>
                <w:rFonts w:ascii="Garamond" w:hAnsi="Garamond"/>
                <w:b/>
                <w:lang w:val="it-IT"/>
              </w:rPr>
            </w:pPr>
          </w:p>
        </w:tc>
        <w:tc>
          <w:tcPr>
            <w:tcW w:w="2005" w:type="dxa"/>
            <w:shd w:val="clear" w:color="auto" w:fill="F2DBDB" w:themeFill="accent2" w:themeFillTint="33"/>
          </w:tcPr>
          <w:p w14:paraId="1E314FF6" w14:textId="77777777" w:rsidR="008E6888" w:rsidRPr="00A06AD1" w:rsidRDefault="008E6888" w:rsidP="004A7F6E">
            <w:pPr>
              <w:rPr>
                <w:rFonts w:ascii="Garamond" w:hAnsi="Garamond"/>
                <w:lang w:val="it-IT"/>
              </w:rPr>
            </w:pPr>
          </w:p>
        </w:tc>
        <w:tc>
          <w:tcPr>
            <w:tcW w:w="2005" w:type="dxa"/>
            <w:shd w:val="clear" w:color="auto" w:fill="F2DBDB" w:themeFill="accent2" w:themeFillTint="33"/>
          </w:tcPr>
          <w:p w14:paraId="64D55526" w14:textId="77777777" w:rsidR="008E6888" w:rsidRPr="00A06AD1" w:rsidRDefault="008E6888" w:rsidP="004A7F6E">
            <w:pPr>
              <w:rPr>
                <w:rFonts w:ascii="Garamond" w:hAnsi="Garamond"/>
                <w:lang w:val="it-IT"/>
              </w:rPr>
            </w:pPr>
          </w:p>
        </w:tc>
      </w:tr>
      <w:tr w:rsidR="00EE1A66" w:rsidRPr="00A06AD1" w14:paraId="47E3FCA9" w14:textId="77777777" w:rsidTr="004A7F6E">
        <w:tc>
          <w:tcPr>
            <w:tcW w:w="2005" w:type="dxa"/>
            <w:vMerge/>
            <w:shd w:val="clear" w:color="auto" w:fill="F2DBDB" w:themeFill="accent2" w:themeFillTint="33"/>
          </w:tcPr>
          <w:p w14:paraId="4C0ED636" w14:textId="77777777" w:rsidR="008E6888" w:rsidRPr="00A06AD1" w:rsidRDefault="008E6888" w:rsidP="004A7F6E">
            <w:pPr>
              <w:rPr>
                <w:rFonts w:ascii="Garamond" w:hAnsi="Garamond"/>
                <w:lang w:val="it-IT"/>
              </w:rPr>
            </w:pPr>
          </w:p>
        </w:tc>
        <w:tc>
          <w:tcPr>
            <w:tcW w:w="2005" w:type="dxa"/>
            <w:shd w:val="clear" w:color="auto" w:fill="F2DBDB" w:themeFill="accent2" w:themeFillTint="33"/>
          </w:tcPr>
          <w:p w14:paraId="703CADA8" w14:textId="77777777" w:rsidR="008E6888" w:rsidRPr="00A06AD1" w:rsidRDefault="008E6888" w:rsidP="004A7F6E">
            <w:pPr>
              <w:jc w:val="center"/>
              <w:rPr>
                <w:rFonts w:ascii="Garamond" w:hAnsi="Garamond"/>
                <w:b/>
                <w:lang w:val="it-IT"/>
              </w:rPr>
            </w:pPr>
          </w:p>
        </w:tc>
        <w:tc>
          <w:tcPr>
            <w:tcW w:w="2005" w:type="dxa"/>
            <w:shd w:val="clear" w:color="auto" w:fill="F2DBDB" w:themeFill="accent2" w:themeFillTint="33"/>
          </w:tcPr>
          <w:p w14:paraId="62DEF047" w14:textId="77777777" w:rsidR="008E6888" w:rsidRPr="00A06AD1" w:rsidRDefault="008E6888" w:rsidP="004A7F6E">
            <w:pPr>
              <w:jc w:val="center"/>
              <w:rPr>
                <w:rFonts w:ascii="Garamond" w:hAnsi="Garamond"/>
                <w:b/>
                <w:lang w:val="it-IT"/>
              </w:rPr>
            </w:pPr>
          </w:p>
        </w:tc>
        <w:tc>
          <w:tcPr>
            <w:tcW w:w="2005" w:type="dxa"/>
            <w:shd w:val="clear" w:color="auto" w:fill="F2DBDB" w:themeFill="accent2" w:themeFillTint="33"/>
          </w:tcPr>
          <w:p w14:paraId="1DB4C383" w14:textId="77777777" w:rsidR="008E6888" w:rsidRPr="00A06AD1" w:rsidRDefault="008E6888" w:rsidP="004A7F6E">
            <w:pPr>
              <w:jc w:val="center"/>
              <w:rPr>
                <w:rFonts w:ascii="Garamond" w:hAnsi="Garamond"/>
                <w:b/>
                <w:lang w:val="it-IT"/>
              </w:rPr>
            </w:pPr>
          </w:p>
        </w:tc>
        <w:tc>
          <w:tcPr>
            <w:tcW w:w="2005" w:type="dxa"/>
            <w:shd w:val="clear" w:color="auto" w:fill="F2DBDB" w:themeFill="accent2" w:themeFillTint="33"/>
          </w:tcPr>
          <w:p w14:paraId="3ABD4BC3" w14:textId="77777777" w:rsidR="008E6888" w:rsidRPr="00A06AD1" w:rsidRDefault="008E6888" w:rsidP="004A7F6E">
            <w:pPr>
              <w:jc w:val="center"/>
              <w:rPr>
                <w:rFonts w:ascii="Garamond" w:hAnsi="Garamond"/>
                <w:b/>
                <w:lang w:val="it-IT"/>
              </w:rPr>
            </w:pPr>
          </w:p>
        </w:tc>
        <w:tc>
          <w:tcPr>
            <w:tcW w:w="2005" w:type="dxa"/>
            <w:shd w:val="clear" w:color="auto" w:fill="F2DBDB" w:themeFill="accent2" w:themeFillTint="33"/>
          </w:tcPr>
          <w:p w14:paraId="0B104325" w14:textId="77777777" w:rsidR="008E6888" w:rsidRPr="00A06AD1" w:rsidRDefault="008E6888" w:rsidP="004A7F6E">
            <w:pPr>
              <w:jc w:val="center"/>
              <w:rPr>
                <w:rFonts w:ascii="Garamond" w:hAnsi="Garamond"/>
                <w:b/>
                <w:lang w:val="it-IT"/>
              </w:rPr>
            </w:pPr>
          </w:p>
        </w:tc>
        <w:tc>
          <w:tcPr>
            <w:tcW w:w="2005" w:type="dxa"/>
            <w:shd w:val="clear" w:color="auto" w:fill="F2DBDB" w:themeFill="accent2" w:themeFillTint="33"/>
          </w:tcPr>
          <w:p w14:paraId="09ECAAFA" w14:textId="77777777" w:rsidR="008E6888" w:rsidRPr="00A06AD1" w:rsidRDefault="008E6888" w:rsidP="004A7F6E">
            <w:pPr>
              <w:rPr>
                <w:rFonts w:ascii="Garamond" w:hAnsi="Garamond"/>
                <w:lang w:val="it-IT"/>
              </w:rPr>
            </w:pPr>
          </w:p>
        </w:tc>
        <w:tc>
          <w:tcPr>
            <w:tcW w:w="2005" w:type="dxa"/>
            <w:shd w:val="clear" w:color="auto" w:fill="F2DBDB" w:themeFill="accent2" w:themeFillTint="33"/>
          </w:tcPr>
          <w:p w14:paraId="5767E5B4" w14:textId="77777777" w:rsidR="008E6888" w:rsidRPr="00A06AD1" w:rsidRDefault="008E6888" w:rsidP="004A7F6E">
            <w:pPr>
              <w:rPr>
                <w:rFonts w:ascii="Garamond" w:hAnsi="Garamond"/>
                <w:lang w:val="it-IT"/>
              </w:rPr>
            </w:pPr>
          </w:p>
        </w:tc>
      </w:tr>
      <w:tr w:rsidR="00EE1A66" w:rsidRPr="00A06AD1" w14:paraId="4B6F0460" w14:textId="77777777" w:rsidTr="004A7F6E">
        <w:tc>
          <w:tcPr>
            <w:tcW w:w="2005" w:type="dxa"/>
            <w:vMerge/>
            <w:shd w:val="clear" w:color="auto" w:fill="F2DBDB" w:themeFill="accent2" w:themeFillTint="33"/>
          </w:tcPr>
          <w:p w14:paraId="1060CA2C" w14:textId="77777777" w:rsidR="008E6888" w:rsidRPr="00A06AD1" w:rsidRDefault="008E6888" w:rsidP="004A7F6E">
            <w:pPr>
              <w:rPr>
                <w:rFonts w:ascii="Garamond" w:hAnsi="Garamond"/>
                <w:lang w:val="it-IT"/>
              </w:rPr>
            </w:pPr>
          </w:p>
        </w:tc>
        <w:tc>
          <w:tcPr>
            <w:tcW w:w="2005" w:type="dxa"/>
            <w:shd w:val="clear" w:color="auto" w:fill="F2DBDB" w:themeFill="accent2" w:themeFillTint="33"/>
          </w:tcPr>
          <w:p w14:paraId="6C38A73D" w14:textId="77777777" w:rsidR="008E6888" w:rsidRPr="00A06AD1" w:rsidRDefault="008E6888" w:rsidP="004A7F6E">
            <w:pPr>
              <w:jc w:val="center"/>
              <w:rPr>
                <w:rFonts w:ascii="Garamond" w:hAnsi="Garamond"/>
                <w:b/>
                <w:lang w:val="it-IT"/>
              </w:rPr>
            </w:pPr>
          </w:p>
        </w:tc>
        <w:tc>
          <w:tcPr>
            <w:tcW w:w="2005" w:type="dxa"/>
            <w:shd w:val="clear" w:color="auto" w:fill="F2DBDB" w:themeFill="accent2" w:themeFillTint="33"/>
          </w:tcPr>
          <w:p w14:paraId="5474C446" w14:textId="77777777" w:rsidR="008E6888" w:rsidRPr="00A06AD1" w:rsidRDefault="008E6888" w:rsidP="004A7F6E">
            <w:pPr>
              <w:jc w:val="center"/>
              <w:rPr>
                <w:rFonts w:ascii="Garamond" w:hAnsi="Garamond"/>
                <w:b/>
                <w:lang w:val="it-IT"/>
              </w:rPr>
            </w:pPr>
          </w:p>
        </w:tc>
        <w:tc>
          <w:tcPr>
            <w:tcW w:w="2005" w:type="dxa"/>
            <w:shd w:val="clear" w:color="auto" w:fill="F2DBDB" w:themeFill="accent2" w:themeFillTint="33"/>
          </w:tcPr>
          <w:p w14:paraId="1E9A87AD" w14:textId="77777777" w:rsidR="008E6888" w:rsidRPr="00A06AD1" w:rsidRDefault="008E6888" w:rsidP="004A7F6E">
            <w:pPr>
              <w:jc w:val="center"/>
              <w:rPr>
                <w:rFonts w:ascii="Garamond" w:hAnsi="Garamond"/>
                <w:b/>
                <w:lang w:val="it-IT"/>
              </w:rPr>
            </w:pPr>
          </w:p>
        </w:tc>
        <w:tc>
          <w:tcPr>
            <w:tcW w:w="2005" w:type="dxa"/>
            <w:shd w:val="clear" w:color="auto" w:fill="F2DBDB" w:themeFill="accent2" w:themeFillTint="33"/>
          </w:tcPr>
          <w:p w14:paraId="2953ADF3" w14:textId="77777777" w:rsidR="008E6888" w:rsidRPr="00A06AD1" w:rsidRDefault="008E6888" w:rsidP="004A7F6E">
            <w:pPr>
              <w:jc w:val="center"/>
              <w:rPr>
                <w:rFonts w:ascii="Garamond" w:hAnsi="Garamond"/>
                <w:b/>
                <w:lang w:val="it-IT"/>
              </w:rPr>
            </w:pPr>
          </w:p>
        </w:tc>
        <w:tc>
          <w:tcPr>
            <w:tcW w:w="2005" w:type="dxa"/>
            <w:shd w:val="clear" w:color="auto" w:fill="F2DBDB" w:themeFill="accent2" w:themeFillTint="33"/>
          </w:tcPr>
          <w:p w14:paraId="0A44FC4D" w14:textId="77777777" w:rsidR="008E6888" w:rsidRPr="00A06AD1" w:rsidRDefault="008E6888" w:rsidP="004A7F6E">
            <w:pPr>
              <w:jc w:val="center"/>
              <w:rPr>
                <w:rFonts w:ascii="Garamond" w:hAnsi="Garamond"/>
                <w:b/>
                <w:lang w:val="it-IT"/>
              </w:rPr>
            </w:pPr>
          </w:p>
        </w:tc>
        <w:tc>
          <w:tcPr>
            <w:tcW w:w="2005" w:type="dxa"/>
            <w:shd w:val="clear" w:color="auto" w:fill="F2DBDB" w:themeFill="accent2" w:themeFillTint="33"/>
          </w:tcPr>
          <w:p w14:paraId="138FD238" w14:textId="77777777" w:rsidR="008E6888" w:rsidRPr="00A06AD1" w:rsidRDefault="008E6888" w:rsidP="004A7F6E">
            <w:pPr>
              <w:rPr>
                <w:rFonts w:ascii="Garamond" w:hAnsi="Garamond"/>
                <w:lang w:val="it-IT"/>
              </w:rPr>
            </w:pPr>
          </w:p>
        </w:tc>
        <w:tc>
          <w:tcPr>
            <w:tcW w:w="2005" w:type="dxa"/>
            <w:shd w:val="clear" w:color="auto" w:fill="F2DBDB" w:themeFill="accent2" w:themeFillTint="33"/>
          </w:tcPr>
          <w:p w14:paraId="0F806352" w14:textId="77777777" w:rsidR="008E6888" w:rsidRPr="00A06AD1" w:rsidRDefault="008E6888" w:rsidP="004A7F6E">
            <w:pPr>
              <w:rPr>
                <w:rFonts w:ascii="Garamond" w:hAnsi="Garamond"/>
                <w:lang w:val="it-IT"/>
              </w:rPr>
            </w:pPr>
          </w:p>
        </w:tc>
      </w:tr>
      <w:tr w:rsidR="00EE1A66" w:rsidRPr="00A06AD1" w14:paraId="5B25044B" w14:textId="77777777" w:rsidTr="004A7F6E">
        <w:tc>
          <w:tcPr>
            <w:tcW w:w="2005" w:type="dxa"/>
            <w:vMerge/>
            <w:shd w:val="clear" w:color="auto" w:fill="F2DBDB" w:themeFill="accent2" w:themeFillTint="33"/>
          </w:tcPr>
          <w:p w14:paraId="7D07AA91" w14:textId="77777777" w:rsidR="008E6888" w:rsidRPr="00A06AD1" w:rsidRDefault="008E6888" w:rsidP="004A7F6E">
            <w:pPr>
              <w:rPr>
                <w:rFonts w:ascii="Garamond" w:hAnsi="Garamond"/>
                <w:lang w:val="it-IT"/>
              </w:rPr>
            </w:pPr>
          </w:p>
        </w:tc>
        <w:tc>
          <w:tcPr>
            <w:tcW w:w="2005" w:type="dxa"/>
            <w:shd w:val="clear" w:color="auto" w:fill="F2DBDB" w:themeFill="accent2" w:themeFillTint="33"/>
          </w:tcPr>
          <w:p w14:paraId="2A2778C2" w14:textId="77777777" w:rsidR="008E6888" w:rsidRPr="00A06AD1" w:rsidRDefault="008E6888" w:rsidP="004A7F6E">
            <w:pPr>
              <w:jc w:val="center"/>
              <w:rPr>
                <w:rFonts w:ascii="Garamond" w:hAnsi="Garamond"/>
                <w:b/>
                <w:lang w:val="it-IT"/>
              </w:rPr>
            </w:pPr>
          </w:p>
        </w:tc>
        <w:tc>
          <w:tcPr>
            <w:tcW w:w="2005" w:type="dxa"/>
            <w:shd w:val="clear" w:color="auto" w:fill="F2DBDB" w:themeFill="accent2" w:themeFillTint="33"/>
          </w:tcPr>
          <w:p w14:paraId="47507C86" w14:textId="77777777" w:rsidR="008E6888" w:rsidRPr="00A06AD1" w:rsidRDefault="008E6888" w:rsidP="004A7F6E">
            <w:pPr>
              <w:jc w:val="center"/>
              <w:rPr>
                <w:rFonts w:ascii="Garamond" w:hAnsi="Garamond"/>
                <w:b/>
                <w:lang w:val="it-IT"/>
              </w:rPr>
            </w:pPr>
          </w:p>
        </w:tc>
        <w:tc>
          <w:tcPr>
            <w:tcW w:w="2005" w:type="dxa"/>
            <w:shd w:val="clear" w:color="auto" w:fill="F2DBDB" w:themeFill="accent2" w:themeFillTint="33"/>
          </w:tcPr>
          <w:p w14:paraId="75C5F68B" w14:textId="77777777" w:rsidR="008E6888" w:rsidRPr="00A06AD1" w:rsidRDefault="008E6888" w:rsidP="004A7F6E">
            <w:pPr>
              <w:jc w:val="center"/>
              <w:rPr>
                <w:rFonts w:ascii="Garamond" w:hAnsi="Garamond"/>
                <w:b/>
                <w:lang w:val="it-IT"/>
              </w:rPr>
            </w:pPr>
          </w:p>
        </w:tc>
        <w:tc>
          <w:tcPr>
            <w:tcW w:w="2005" w:type="dxa"/>
            <w:shd w:val="clear" w:color="auto" w:fill="F2DBDB" w:themeFill="accent2" w:themeFillTint="33"/>
          </w:tcPr>
          <w:p w14:paraId="469038D8" w14:textId="77777777" w:rsidR="008E6888" w:rsidRPr="00A06AD1" w:rsidRDefault="008E6888" w:rsidP="004A7F6E">
            <w:pPr>
              <w:jc w:val="center"/>
              <w:rPr>
                <w:rFonts w:ascii="Garamond" w:hAnsi="Garamond"/>
                <w:b/>
                <w:lang w:val="it-IT"/>
              </w:rPr>
            </w:pPr>
          </w:p>
        </w:tc>
        <w:tc>
          <w:tcPr>
            <w:tcW w:w="2005" w:type="dxa"/>
            <w:shd w:val="clear" w:color="auto" w:fill="F2DBDB" w:themeFill="accent2" w:themeFillTint="33"/>
          </w:tcPr>
          <w:p w14:paraId="25E1842C" w14:textId="77777777" w:rsidR="008E6888" w:rsidRPr="00A06AD1" w:rsidRDefault="008E6888" w:rsidP="004A7F6E">
            <w:pPr>
              <w:jc w:val="center"/>
              <w:rPr>
                <w:rFonts w:ascii="Garamond" w:hAnsi="Garamond"/>
                <w:b/>
                <w:lang w:val="it-IT"/>
              </w:rPr>
            </w:pPr>
          </w:p>
        </w:tc>
        <w:tc>
          <w:tcPr>
            <w:tcW w:w="2005" w:type="dxa"/>
            <w:shd w:val="clear" w:color="auto" w:fill="F2DBDB" w:themeFill="accent2" w:themeFillTint="33"/>
          </w:tcPr>
          <w:p w14:paraId="57984D52" w14:textId="77777777" w:rsidR="008E6888" w:rsidRPr="00A06AD1" w:rsidRDefault="008E6888" w:rsidP="004A7F6E">
            <w:pPr>
              <w:rPr>
                <w:rFonts w:ascii="Garamond" w:hAnsi="Garamond"/>
                <w:lang w:val="it-IT"/>
              </w:rPr>
            </w:pPr>
          </w:p>
        </w:tc>
        <w:tc>
          <w:tcPr>
            <w:tcW w:w="2005" w:type="dxa"/>
            <w:shd w:val="clear" w:color="auto" w:fill="F2DBDB" w:themeFill="accent2" w:themeFillTint="33"/>
          </w:tcPr>
          <w:p w14:paraId="08DB2B9E" w14:textId="77777777" w:rsidR="008E6888" w:rsidRPr="00A06AD1" w:rsidRDefault="008E6888" w:rsidP="004A7F6E">
            <w:pPr>
              <w:rPr>
                <w:rFonts w:ascii="Garamond" w:hAnsi="Garamond"/>
                <w:lang w:val="it-IT"/>
              </w:rPr>
            </w:pPr>
          </w:p>
        </w:tc>
      </w:tr>
      <w:tr w:rsidR="00EE1A66" w:rsidRPr="00A06AD1" w14:paraId="316744F9" w14:textId="77777777" w:rsidTr="004A7F6E">
        <w:tc>
          <w:tcPr>
            <w:tcW w:w="2005" w:type="dxa"/>
            <w:vMerge/>
            <w:shd w:val="clear" w:color="auto" w:fill="F2DBDB" w:themeFill="accent2" w:themeFillTint="33"/>
          </w:tcPr>
          <w:p w14:paraId="36229E6B" w14:textId="77777777" w:rsidR="008E6888" w:rsidRPr="00A06AD1" w:rsidRDefault="008E6888" w:rsidP="004A7F6E">
            <w:pPr>
              <w:rPr>
                <w:rFonts w:ascii="Garamond" w:hAnsi="Garamond"/>
                <w:lang w:val="it-IT"/>
              </w:rPr>
            </w:pPr>
          </w:p>
        </w:tc>
        <w:tc>
          <w:tcPr>
            <w:tcW w:w="2005" w:type="dxa"/>
            <w:shd w:val="clear" w:color="auto" w:fill="F2DBDB" w:themeFill="accent2" w:themeFillTint="33"/>
          </w:tcPr>
          <w:p w14:paraId="69243B4C" w14:textId="77777777" w:rsidR="008E6888" w:rsidRPr="00A06AD1" w:rsidRDefault="008E6888" w:rsidP="004A7F6E">
            <w:pPr>
              <w:jc w:val="center"/>
              <w:rPr>
                <w:rFonts w:ascii="Garamond" w:hAnsi="Garamond"/>
                <w:b/>
                <w:lang w:val="it-IT"/>
              </w:rPr>
            </w:pPr>
          </w:p>
        </w:tc>
        <w:tc>
          <w:tcPr>
            <w:tcW w:w="2005" w:type="dxa"/>
            <w:shd w:val="clear" w:color="auto" w:fill="F2DBDB" w:themeFill="accent2" w:themeFillTint="33"/>
          </w:tcPr>
          <w:p w14:paraId="2E03B6F1" w14:textId="77777777" w:rsidR="008E6888" w:rsidRPr="00A06AD1" w:rsidRDefault="008E6888" w:rsidP="004A7F6E">
            <w:pPr>
              <w:jc w:val="center"/>
              <w:rPr>
                <w:rFonts w:ascii="Garamond" w:hAnsi="Garamond"/>
                <w:b/>
                <w:lang w:val="it-IT"/>
              </w:rPr>
            </w:pPr>
          </w:p>
        </w:tc>
        <w:tc>
          <w:tcPr>
            <w:tcW w:w="2005" w:type="dxa"/>
            <w:shd w:val="clear" w:color="auto" w:fill="F2DBDB" w:themeFill="accent2" w:themeFillTint="33"/>
          </w:tcPr>
          <w:p w14:paraId="5F8DF758" w14:textId="77777777" w:rsidR="008E6888" w:rsidRPr="00A06AD1" w:rsidRDefault="008E6888" w:rsidP="004A7F6E">
            <w:pPr>
              <w:jc w:val="center"/>
              <w:rPr>
                <w:rFonts w:ascii="Garamond" w:hAnsi="Garamond"/>
                <w:b/>
                <w:lang w:val="it-IT"/>
              </w:rPr>
            </w:pPr>
          </w:p>
        </w:tc>
        <w:tc>
          <w:tcPr>
            <w:tcW w:w="2005" w:type="dxa"/>
            <w:shd w:val="clear" w:color="auto" w:fill="F2DBDB" w:themeFill="accent2" w:themeFillTint="33"/>
          </w:tcPr>
          <w:p w14:paraId="6456C2DC" w14:textId="77777777" w:rsidR="008E6888" w:rsidRPr="00A06AD1" w:rsidRDefault="008E6888" w:rsidP="004A7F6E">
            <w:pPr>
              <w:jc w:val="center"/>
              <w:rPr>
                <w:rFonts w:ascii="Garamond" w:hAnsi="Garamond"/>
                <w:b/>
                <w:lang w:val="it-IT"/>
              </w:rPr>
            </w:pPr>
          </w:p>
        </w:tc>
        <w:tc>
          <w:tcPr>
            <w:tcW w:w="2005" w:type="dxa"/>
            <w:shd w:val="clear" w:color="auto" w:fill="F2DBDB" w:themeFill="accent2" w:themeFillTint="33"/>
          </w:tcPr>
          <w:p w14:paraId="6F7E4E3B" w14:textId="77777777" w:rsidR="008E6888" w:rsidRPr="00A06AD1" w:rsidRDefault="008E6888" w:rsidP="004A7F6E">
            <w:pPr>
              <w:jc w:val="center"/>
              <w:rPr>
                <w:rFonts w:ascii="Garamond" w:hAnsi="Garamond"/>
                <w:b/>
                <w:lang w:val="it-IT"/>
              </w:rPr>
            </w:pPr>
          </w:p>
        </w:tc>
        <w:tc>
          <w:tcPr>
            <w:tcW w:w="2005" w:type="dxa"/>
            <w:shd w:val="clear" w:color="auto" w:fill="F2DBDB" w:themeFill="accent2" w:themeFillTint="33"/>
          </w:tcPr>
          <w:p w14:paraId="5B8C253E" w14:textId="77777777" w:rsidR="008E6888" w:rsidRPr="00A06AD1" w:rsidRDefault="008E6888" w:rsidP="004A7F6E">
            <w:pPr>
              <w:rPr>
                <w:rFonts w:ascii="Garamond" w:hAnsi="Garamond"/>
                <w:lang w:val="it-IT"/>
              </w:rPr>
            </w:pPr>
          </w:p>
        </w:tc>
        <w:tc>
          <w:tcPr>
            <w:tcW w:w="2005" w:type="dxa"/>
            <w:shd w:val="clear" w:color="auto" w:fill="F2DBDB" w:themeFill="accent2" w:themeFillTint="33"/>
          </w:tcPr>
          <w:p w14:paraId="2A7DA673" w14:textId="77777777" w:rsidR="008E6888" w:rsidRPr="00A06AD1" w:rsidRDefault="008E6888" w:rsidP="004A7F6E">
            <w:pPr>
              <w:rPr>
                <w:rFonts w:ascii="Garamond" w:hAnsi="Garamond"/>
                <w:lang w:val="it-IT"/>
              </w:rPr>
            </w:pPr>
          </w:p>
        </w:tc>
      </w:tr>
      <w:tr w:rsidR="00EE1A66" w:rsidRPr="00A06AD1" w14:paraId="12E01A63" w14:textId="77777777" w:rsidTr="004A7F6E">
        <w:tc>
          <w:tcPr>
            <w:tcW w:w="2005" w:type="dxa"/>
            <w:vMerge/>
            <w:shd w:val="clear" w:color="auto" w:fill="F2DBDB" w:themeFill="accent2" w:themeFillTint="33"/>
          </w:tcPr>
          <w:p w14:paraId="61CDCAF6" w14:textId="77777777" w:rsidR="008E6888" w:rsidRPr="00A06AD1" w:rsidRDefault="008E6888" w:rsidP="004A7F6E">
            <w:pPr>
              <w:rPr>
                <w:rFonts w:ascii="Garamond" w:hAnsi="Garamond"/>
                <w:lang w:val="it-IT"/>
              </w:rPr>
            </w:pPr>
          </w:p>
        </w:tc>
        <w:tc>
          <w:tcPr>
            <w:tcW w:w="2005" w:type="dxa"/>
            <w:shd w:val="clear" w:color="auto" w:fill="F2DBDB" w:themeFill="accent2" w:themeFillTint="33"/>
          </w:tcPr>
          <w:p w14:paraId="2EF03CA6" w14:textId="77777777" w:rsidR="008E6888" w:rsidRPr="00A06AD1" w:rsidRDefault="008E6888" w:rsidP="004A7F6E">
            <w:pPr>
              <w:jc w:val="center"/>
              <w:rPr>
                <w:rFonts w:ascii="Garamond" w:hAnsi="Garamond"/>
                <w:b/>
                <w:lang w:val="it-IT"/>
              </w:rPr>
            </w:pPr>
          </w:p>
        </w:tc>
        <w:tc>
          <w:tcPr>
            <w:tcW w:w="2005" w:type="dxa"/>
            <w:shd w:val="clear" w:color="auto" w:fill="F2DBDB" w:themeFill="accent2" w:themeFillTint="33"/>
          </w:tcPr>
          <w:p w14:paraId="51537AC1" w14:textId="77777777" w:rsidR="008E6888" w:rsidRPr="00A06AD1" w:rsidRDefault="008E6888" w:rsidP="004A7F6E">
            <w:pPr>
              <w:jc w:val="center"/>
              <w:rPr>
                <w:rFonts w:ascii="Garamond" w:hAnsi="Garamond"/>
                <w:b/>
                <w:lang w:val="it-IT"/>
              </w:rPr>
            </w:pPr>
          </w:p>
        </w:tc>
        <w:tc>
          <w:tcPr>
            <w:tcW w:w="2005" w:type="dxa"/>
            <w:shd w:val="clear" w:color="auto" w:fill="F2DBDB" w:themeFill="accent2" w:themeFillTint="33"/>
          </w:tcPr>
          <w:p w14:paraId="0A991EC6" w14:textId="77777777" w:rsidR="008E6888" w:rsidRPr="00A06AD1" w:rsidRDefault="008E6888" w:rsidP="004A7F6E">
            <w:pPr>
              <w:jc w:val="center"/>
              <w:rPr>
                <w:rFonts w:ascii="Garamond" w:hAnsi="Garamond"/>
                <w:b/>
                <w:lang w:val="it-IT"/>
              </w:rPr>
            </w:pPr>
          </w:p>
        </w:tc>
        <w:tc>
          <w:tcPr>
            <w:tcW w:w="2005" w:type="dxa"/>
            <w:shd w:val="clear" w:color="auto" w:fill="F2DBDB" w:themeFill="accent2" w:themeFillTint="33"/>
          </w:tcPr>
          <w:p w14:paraId="2F3E518C" w14:textId="77777777" w:rsidR="008E6888" w:rsidRPr="00A06AD1" w:rsidRDefault="008E6888" w:rsidP="004A7F6E">
            <w:pPr>
              <w:jc w:val="center"/>
              <w:rPr>
                <w:rFonts w:ascii="Garamond" w:hAnsi="Garamond"/>
                <w:b/>
                <w:lang w:val="it-IT"/>
              </w:rPr>
            </w:pPr>
          </w:p>
        </w:tc>
        <w:tc>
          <w:tcPr>
            <w:tcW w:w="2005" w:type="dxa"/>
            <w:shd w:val="clear" w:color="auto" w:fill="F2DBDB" w:themeFill="accent2" w:themeFillTint="33"/>
          </w:tcPr>
          <w:p w14:paraId="04CB2382" w14:textId="77777777" w:rsidR="008E6888" w:rsidRPr="00A06AD1" w:rsidRDefault="008E6888" w:rsidP="004A7F6E">
            <w:pPr>
              <w:jc w:val="center"/>
              <w:rPr>
                <w:rFonts w:ascii="Garamond" w:hAnsi="Garamond"/>
                <w:b/>
                <w:lang w:val="it-IT"/>
              </w:rPr>
            </w:pPr>
          </w:p>
        </w:tc>
        <w:tc>
          <w:tcPr>
            <w:tcW w:w="2005" w:type="dxa"/>
            <w:shd w:val="clear" w:color="auto" w:fill="F2DBDB" w:themeFill="accent2" w:themeFillTint="33"/>
          </w:tcPr>
          <w:p w14:paraId="001DD5D2" w14:textId="77777777" w:rsidR="008E6888" w:rsidRPr="00A06AD1" w:rsidRDefault="008E6888" w:rsidP="004A7F6E">
            <w:pPr>
              <w:rPr>
                <w:rFonts w:ascii="Garamond" w:hAnsi="Garamond"/>
                <w:lang w:val="it-IT"/>
              </w:rPr>
            </w:pPr>
          </w:p>
        </w:tc>
        <w:tc>
          <w:tcPr>
            <w:tcW w:w="2005" w:type="dxa"/>
            <w:shd w:val="clear" w:color="auto" w:fill="F2DBDB" w:themeFill="accent2" w:themeFillTint="33"/>
          </w:tcPr>
          <w:p w14:paraId="13A0977C" w14:textId="77777777" w:rsidR="008E6888" w:rsidRPr="00A06AD1" w:rsidRDefault="008E6888" w:rsidP="004A7F6E">
            <w:pPr>
              <w:rPr>
                <w:rFonts w:ascii="Garamond" w:hAnsi="Garamond"/>
                <w:lang w:val="it-IT"/>
              </w:rPr>
            </w:pPr>
          </w:p>
        </w:tc>
      </w:tr>
      <w:tr w:rsidR="00EE1A66" w:rsidRPr="00A06AD1" w14:paraId="71CA84C4" w14:textId="77777777" w:rsidTr="004A7F6E">
        <w:tc>
          <w:tcPr>
            <w:tcW w:w="2005" w:type="dxa"/>
            <w:vMerge/>
            <w:shd w:val="clear" w:color="auto" w:fill="F2DBDB" w:themeFill="accent2" w:themeFillTint="33"/>
          </w:tcPr>
          <w:p w14:paraId="3A60FB7F" w14:textId="77777777" w:rsidR="008E6888" w:rsidRPr="00A06AD1" w:rsidRDefault="008E6888" w:rsidP="004A7F6E">
            <w:pPr>
              <w:rPr>
                <w:rFonts w:ascii="Garamond" w:hAnsi="Garamond"/>
                <w:lang w:val="it-IT"/>
              </w:rPr>
            </w:pPr>
          </w:p>
        </w:tc>
        <w:tc>
          <w:tcPr>
            <w:tcW w:w="2005" w:type="dxa"/>
            <w:shd w:val="clear" w:color="auto" w:fill="F2DBDB" w:themeFill="accent2" w:themeFillTint="33"/>
          </w:tcPr>
          <w:p w14:paraId="359D17A0" w14:textId="77777777" w:rsidR="008E6888" w:rsidRPr="00A06AD1" w:rsidRDefault="008E6888" w:rsidP="004A7F6E">
            <w:pPr>
              <w:jc w:val="center"/>
              <w:rPr>
                <w:rFonts w:ascii="Garamond" w:hAnsi="Garamond"/>
                <w:b/>
                <w:lang w:val="it-IT"/>
              </w:rPr>
            </w:pPr>
          </w:p>
        </w:tc>
        <w:tc>
          <w:tcPr>
            <w:tcW w:w="2005" w:type="dxa"/>
            <w:shd w:val="clear" w:color="auto" w:fill="F2DBDB" w:themeFill="accent2" w:themeFillTint="33"/>
          </w:tcPr>
          <w:p w14:paraId="66A03508" w14:textId="77777777" w:rsidR="008E6888" w:rsidRPr="00A06AD1" w:rsidRDefault="008E6888" w:rsidP="004A7F6E">
            <w:pPr>
              <w:jc w:val="center"/>
              <w:rPr>
                <w:rFonts w:ascii="Garamond" w:hAnsi="Garamond"/>
                <w:b/>
                <w:lang w:val="it-IT"/>
              </w:rPr>
            </w:pPr>
          </w:p>
        </w:tc>
        <w:tc>
          <w:tcPr>
            <w:tcW w:w="2005" w:type="dxa"/>
            <w:shd w:val="clear" w:color="auto" w:fill="F2DBDB" w:themeFill="accent2" w:themeFillTint="33"/>
          </w:tcPr>
          <w:p w14:paraId="2B1F60EE" w14:textId="77777777" w:rsidR="008E6888" w:rsidRPr="00A06AD1" w:rsidRDefault="008E6888" w:rsidP="004A7F6E">
            <w:pPr>
              <w:jc w:val="center"/>
              <w:rPr>
                <w:rFonts w:ascii="Garamond" w:hAnsi="Garamond"/>
                <w:b/>
                <w:lang w:val="it-IT"/>
              </w:rPr>
            </w:pPr>
          </w:p>
        </w:tc>
        <w:tc>
          <w:tcPr>
            <w:tcW w:w="2005" w:type="dxa"/>
            <w:shd w:val="clear" w:color="auto" w:fill="F2DBDB" w:themeFill="accent2" w:themeFillTint="33"/>
          </w:tcPr>
          <w:p w14:paraId="6DD648F3" w14:textId="77777777" w:rsidR="008E6888" w:rsidRPr="00A06AD1" w:rsidRDefault="008E6888" w:rsidP="004A7F6E">
            <w:pPr>
              <w:jc w:val="center"/>
              <w:rPr>
                <w:rFonts w:ascii="Garamond" w:hAnsi="Garamond"/>
                <w:b/>
                <w:lang w:val="it-IT"/>
              </w:rPr>
            </w:pPr>
          </w:p>
        </w:tc>
        <w:tc>
          <w:tcPr>
            <w:tcW w:w="2005" w:type="dxa"/>
            <w:shd w:val="clear" w:color="auto" w:fill="F2DBDB" w:themeFill="accent2" w:themeFillTint="33"/>
          </w:tcPr>
          <w:p w14:paraId="50B97ED9" w14:textId="77777777" w:rsidR="008E6888" w:rsidRPr="00A06AD1" w:rsidRDefault="008E6888" w:rsidP="004A7F6E">
            <w:pPr>
              <w:jc w:val="center"/>
              <w:rPr>
                <w:rFonts w:ascii="Garamond" w:hAnsi="Garamond"/>
                <w:b/>
                <w:lang w:val="it-IT"/>
              </w:rPr>
            </w:pPr>
          </w:p>
        </w:tc>
        <w:tc>
          <w:tcPr>
            <w:tcW w:w="2005" w:type="dxa"/>
            <w:shd w:val="clear" w:color="auto" w:fill="F2DBDB" w:themeFill="accent2" w:themeFillTint="33"/>
          </w:tcPr>
          <w:p w14:paraId="77442C50" w14:textId="77777777" w:rsidR="008E6888" w:rsidRPr="00A06AD1" w:rsidRDefault="008E6888" w:rsidP="004A7F6E">
            <w:pPr>
              <w:rPr>
                <w:rFonts w:ascii="Garamond" w:hAnsi="Garamond"/>
                <w:lang w:val="it-IT"/>
              </w:rPr>
            </w:pPr>
          </w:p>
        </w:tc>
        <w:tc>
          <w:tcPr>
            <w:tcW w:w="2005" w:type="dxa"/>
            <w:shd w:val="clear" w:color="auto" w:fill="F2DBDB" w:themeFill="accent2" w:themeFillTint="33"/>
          </w:tcPr>
          <w:p w14:paraId="0D64DEF8" w14:textId="77777777" w:rsidR="008E6888" w:rsidRPr="00A06AD1" w:rsidRDefault="008E6888" w:rsidP="004A7F6E">
            <w:pPr>
              <w:rPr>
                <w:rFonts w:ascii="Garamond" w:hAnsi="Garamond"/>
                <w:lang w:val="it-IT"/>
              </w:rPr>
            </w:pPr>
          </w:p>
        </w:tc>
      </w:tr>
      <w:tr w:rsidR="00EE1A66" w:rsidRPr="00A06AD1" w14:paraId="01A95823" w14:textId="77777777" w:rsidTr="004A7F6E">
        <w:tc>
          <w:tcPr>
            <w:tcW w:w="2005" w:type="dxa"/>
            <w:vMerge/>
            <w:shd w:val="clear" w:color="auto" w:fill="F2DBDB" w:themeFill="accent2" w:themeFillTint="33"/>
          </w:tcPr>
          <w:p w14:paraId="015447A5" w14:textId="77777777" w:rsidR="008E6888" w:rsidRPr="00A06AD1" w:rsidRDefault="008E6888" w:rsidP="004A7F6E">
            <w:pPr>
              <w:rPr>
                <w:rFonts w:ascii="Garamond" w:hAnsi="Garamond"/>
                <w:lang w:val="it-IT"/>
              </w:rPr>
            </w:pPr>
          </w:p>
        </w:tc>
        <w:tc>
          <w:tcPr>
            <w:tcW w:w="2005" w:type="dxa"/>
            <w:shd w:val="clear" w:color="auto" w:fill="F2DBDB" w:themeFill="accent2" w:themeFillTint="33"/>
          </w:tcPr>
          <w:p w14:paraId="194D42E9" w14:textId="77777777" w:rsidR="008E6888" w:rsidRPr="00A06AD1" w:rsidRDefault="008E6888" w:rsidP="004A7F6E">
            <w:pPr>
              <w:jc w:val="center"/>
              <w:rPr>
                <w:rFonts w:ascii="Garamond" w:hAnsi="Garamond"/>
                <w:b/>
                <w:lang w:val="it-IT"/>
              </w:rPr>
            </w:pPr>
          </w:p>
        </w:tc>
        <w:tc>
          <w:tcPr>
            <w:tcW w:w="2005" w:type="dxa"/>
            <w:shd w:val="clear" w:color="auto" w:fill="F2DBDB" w:themeFill="accent2" w:themeFillTint="33"/>
          </w:tcPr>
          <w:p w14:paraId="440CA070" w14:textId="77777777" w:rsidR="008E6888" w:rsidRPr="00A06AD1" w:rsidRDefault="008E6888" w:rsidP="004A7F6E">
            <w:pPr>
              <w:jc w:val="center"/>
              <w:rPr>
                <w:rFonts w:ascii="Garamond" w:hAnsi="Garamond"/>
                <w:b/>
                <w:lang w:val="it-IT"/>
              </w:rPr>
            </w:pPr>
          </w:p>
        </w:tc>
        <w:tc>
          <w:tcPr>
            <w:tcW w:w="2005" w:type="dxa"/>
            <w:shd w:val="clear" w:color="auto" w:fill="F2DBDB" w:themeFill="accent2" w:themeFillTint="33"/>
          </w:tcPr>
          <w:p w14:paraId="3373CC15" w14:textId="77777777" w:rsidR="008E6888" w:rsidRPr="00A06AD1" w:rsidRDefault="008E6888" w:rsidP="004A7F6E">
            <w:pPr>
              <w:jc w:val="center"/>
              <w:rPr>
                <w:rFonts w:ascii="Garamond" w:hAnsi="Garamond"/>
                <w:b/>
                <w:lang w:val="it-IT"/>
              </w:rPr>
            </w:pPr>
          </w:p>
        </w:tc>
        <w:tc>
          <w:tcPr>
            <w:tcW w:w="2005" w:type="dxa"/>
            <w:shd w:val="clear" w:color="auto" w:fill="F2DBDB" w:themeFill="accent2" w:themeFillTint="33"/>
          </w:tcPr>
          <w:p w14:paraId="7C690643" w14:textId="77777777" w:rsidR="008E6888" w:rsidRPr="00A06AD1" w:rsidRDefault="008E6888" w:rsidP="004A7F6E">
            <w:pPr>
              <w:jc w:val="center"/>
              <w:rPr>
                <w:rFonts w:ascii="Garamond" w:hAnsi="Garamond"/>
                <w:b/>
                <w:lang w:val="it-IT"/>
              </w:rPr>
            </w:pPr>
          </w:p>
        </w:tc>
        <w:tc>
          <w:tcPr>
            <w:tcW w:w="2005" w:type="dxa"/>
            <w:shd w:val="clear" w:color="auto" w:fill="F2DBDB" w:themeFill="accent2" w:themeFillTint="33"/>
          </w:tcPr>
          <w:p w14:paraId="642220DD" w14:textId="77777777" w:rsidR="008E6888" w:rsidRPr="00A06AD1" w:rsidRDefault="008E6888" w:rsidP="004A7F6E">
            <w:pPr>
              <w:jc w:val="center"/>
              <w:rPr>
                <w:rFonts w:ascii="Garamond" w:hAnsi="Garamond"/>
                <w:b/>
                <w:lang w:val="it-IT"/>
              </w:rPr>
            </w:pPr>
          </w:p>
        </w:tc>
        <w:tc>
          <w:tcPr>
            <w:tcW w:w="2005" w:type="dxa"/>
            <w:shd w:val="clear" w:color="auto" w:fill="F2DBDB" w:themeFill="accent2" w:themeFillTint="33"/>
          </w:tcPr>
          <w:p w14:paraId="0C53A71D" w14:textId="77777777" w:rsidR="008E6888" w:rsidRPr="00A06AD1" w:rsidRDefault="008E6888" w:rsidP="004A7F6E">
            <w:pPr>
              <w:rPr>
                <w:rFonts w:ascii="Garamond" w:hAnsi="Garamond"/>
                <w:lang w:val="it-IT"/>
              </w:rPr>
            </w:pPr>
          </w:p>
        </w:tc>
        <w:tc>
          <w:tcPr>
            <w:tcW w:w="2005" w:type="dxa"/>
            <w:shd w:val="clear" w:color="auto" w:fill="F2DBDB" w:themeFill="accent2" w:themeFillTint="33"/>
          </w:tcPr>
          <w:p w14:paraId="003EBB70" w14:textId="77777777" w:rsidR="008E6888" w:rsidRPr="00A06AD1" w:rsidRDefault="008E6888" w:rsidP="004A7F6E">
            <w:pPr>
              <w:rPr>
                <w:rFonts w:ascii="Garamond" w:hAnsi="Garamond"/>
                <w:lang w:val="it-IT"/>
              </w:rPr>
            </w:pPr>
          </w:p>
        </w:tc>
      </w:tr>
      <w:tr w:rsidR="00EE1A66" w:rsidRPr="00A06AD1" w14:paraId="10A063F2" w14:textId="77777777" w:rsidTr="004A7F6E">
        <w:tc>
          <w:tcPr>
            <w:tcW w:w="2005" w:type="dxa"/>
            <w:vMerge/>
            <w:shd w:val="clear" w:color="auto" w:fill="F2DBDB" w:themeFill="accent2" w:themeFillTint="33"/>
          </w:tcPr>
          <w:p w14:paraId="58A6DCC7" w14:textId="77777777" w:rsidR="008E6888" w:rsidRPr="00A06AD1" w:rsidRDefault="008E6888" w:rsidP="004A7F6E">
            <w:pPr>
              <w:rPr>
                <w:rFonts w:ascii="Garamond" w:hAnsi="Garamond"/>
                <w:lang w:val="it-IT"/>
              </w:rPr>
            </w:pPr>
          </w:p>
        </w:tc>
        <w:tc>
          <w:tcPr>
            <w:tcW w:w="2005" w:type="dxa"/>
            <w:shd w:val="clear" w:color="auto" w:fill="F2DBDB" w:themeFill="accent2" w:themeFillTint="33"/>
          </w:tcPr>
          <w:p w14:paraId="1470B100" w14:textId="77777777" w:rsidR="008E6888" w:rsidRPr="00A06AD1" w:rsidRDefault="008E6888" w:rsidP="004A7F6E">
            <w:pPr>
              <w:jc w:val="center"/>
              <w:rPr>
                <w:rFonts w:ascii="Garamond" w:hAnsi="Garamond"/>
                <w:b/>
                <w:lang w:val="it-IT"/>
              </w:rPr>
            </w:pPr>
          </w:p>
        </w:tc>
        <w:tc>
          <w:tcPr>
            <w:tcW w:w="2005" w:type="dxa"/>
            <w:shd w:val="clear" w:color="auto" w:fill="F2DBDB" w:themeFill="accent2" w:themeFillTint="33"/>
          </w:tcPr>
          <w:p w14:paraId="4242F89C" w14:textId="77777777" w:rsidR="008E6888" w:rsidRPr="00A06AD1" w:rsidRDefault="008E6888" w:rsidP="004A7F6E">
            <w:pPr>
              <w:jc w:val="center"/>
              <w:rPr>
                <w:rFonts w:ascii="Garamond" w:hAnsi="Garamond"/>
                <w:b/>
                <w:lang w:val="it-IT"/>
              </w:rPr>
            </w:pPr>
          </w:p>
        </w:tc>
        <w:tc>
          <w:tcPr>
            <w:tcW w:w="2005" w:type="dxa"/>
            <w:shd w:val="clear" w:color="auto" w:fill="F2DBDB" w:themeFill="accent2" w:themeFillTint="33"/>
          </w:tcPr>
          <w:p w14:paraId="1E484793" w14:textId="77777777" w:rsidR="008E6888" w:rsidRPr="00A06AD1" w:rsidRDefault="008E6888" w:rsidP="004A7F6E">
            <w:pPr>
              <w:jc w:val="center"/>
              <w:rPr>
                <w:rFonts w:ascii="Garamond" w:hAnsi="Garamond"/>
                <w:b/>
                <w:lang w:val="it-IT"/>
              </w:rPr>
            </w:pPr>
          </w:p>
        </w:tc>
        <w:tc>
          <w:tcPr>
            <w:tcW w:w="2005" w:type="dxa"/>
            <w:shd w:val="clear" w:color="auto" w:fill="F2DBDB" w:themeFill="accent2" w:themeFillTint="33"/>
          </w:tcPr>
          <w:p w14:paraId="55EE9024" w14:textId="77777777" w:rsidR="008E6888" w:rsidRPr="00A06AD1" w:rsidRDefault="008E6888" w:rsidP="004A7F6E">
            <w:pPr>
              <w:jc w:val="center"/>
              <w:rPr>
                <w:rFonts w:ascii="Garamond" w:hAnsi="Garamond"/>
                <w:b/>
                <w:lang w:val="it-IT"/>
              </w:rPr>
            </w:pPr>
          </w:p>
        </w:tc>
        <w:tc>
          <w:tcPr>
            <w:tcW w:w="2005" w:type="dxa"/>
            <w:shd w:val="clear" w:color="auto" w:fill="F2DBDB" w:themeFill="accent2" w:themeFillTint="33"/>
          </w:tcPr>
          <w:p w14:paraId="3C1CA8B1" w14:textId="77777777" w:rsidR="008E6888" w:rsidRPr="00A06AD1" w:rsidRDefault="008E6888" w:rsidP="004A7F6E">
            <w:pPr>
              <w:jc w:val="center"/>
              <w:rPr>
                <w:rFonts w:ascii="Garamond" w:hAnsi="Garamond"/>
                <w:b/>
                <w:lang w:val="it-IT"/>
              </w:rPr>
            </w:pPr>
          </w:p>
        </w:tc>
        <w:tc>
          <w:tcPr>
            <w:tcW w:w="2005" w:type="dxa"/>
            <w:shd w:val="clear" w:color="auto" w:fill="F2DBDB" w:themeFill="accent2" w:themeFillTint="33"/>
          </w:tcPr>
          <w:p w14:paraId="3280728E" w14:textId="77777777" w:rsidR="008E6888" w:rsidRPr="00A06AD1" w:rsidRDefault="008E6888" w:rsidP="004A7F6E">
            <w:pPr>
              <w:rPr>
                <w:rFonts w:ascii="Garamond" w:hAnsi="Garamond"/>
                <w:lang w:val="it-IT"/>
              </w:rPr>
            </w:pPr>
          </w:p>
        </w:tc>
        <w:tc>
          <w:tcPr>
            <w:tcW w:w="2005" w:type="dxa"/>
            <w:shd w:val="clear" w:color="auto" w:fill="F2DBDB" w:themeFill="accent2" w:themeFillTint="33"/>
          </w:tcPr>
          <w:p w14:paraId="04B78CC7" w14:textId="77777777" w:rsidR="008E6888" w:rsidRPr="00A06AD1" w:rsidRDefault="008E6888" w:rsidP="004A7F6E">
            <w:pPr>
              <w:rPr>
                <w:rFonts w:ascii="Garamond" w:hAnsi="Garamond"/>
                <w:lang w:val="it-IT"/>
              </w:rPr>
            </w:pPr>
          </w:p>
        </w:tc>
      </w:tr>
      <w:tr w:rsidR="00EE1A66" w:rsidRPr="00A06AD1" w14:paraId="70C1B3F6" w14:textId="77777777" w:rsidTr="004A7F6E">
        <w:tc>
          <w:tcPr>
            <w:tcW w:w="2005" w:type="dxa"/>
            <w:vMerge/>
            <w:shd w:val="clear" w:color="auto" w:fill="F2DBDB" w:themeFill="accent2" w:themeFillTint="33"/>
          </w:tcPr>
          <w:p w14:paraId="7426F07C" w14:textId="77777777" w:rsidR="008E6888" w:rsidRPr="00A06AD1" w:rsidRDefault="008E6888" w:rsidP="004A7F6E">
            <w:pPr>
              <w:rPr>
                <w:rFonts w:ascii="Garamond" w:hAnsi="Garamond"/>
                <w:lang w:val="it-IT"/>
              </w:rPr>
            </w:pPr>
          </w:p>
        </w:tc>
        <w:tc>
          <w:tcPr>
            <w:tcW w:w="2005" w:type="dxa"/>
            <w:shd w:val="clear" w:color="auto" w:fill="F2DBDB" w:themeFill="accent2" w:themeFillTint="33"/>
          </w:tcPr>
          <w:p w14:paraId="14E4C062" w14:textId="77777777" w:rsidR="008E6888" w:rsidRPr="00A06AD1" w:rsidRDefault="008E6888" w:rsidP="004A7F6E">
            <w:pPr>
              <w:jc w:val="center"/>
              <w:rPr>
                <w:rFonts w:ascii="Garamond" w:hAnsi="Garamond"/>
                <w:b/>
                <w:lang w:val="it-IT"/>
              </w:rPr>
            </w:pPr>
          </w:p>
        </w:tc>
        <w:tc>
          <w:tcPr>
            <w:tcW w:w="2005" w:type="dxa"/>
            <w:shd w:val="clear" w:color="auto" w:fill="F2DBDB" w:themeFill="accent2" w:themeFillTint="33"/>
          </w:tcPr>
          <w:p w14:paraId="26B5227B" w14:textId="77777777" w:rsidR="008E6888" w:rsidRPr="00A06AD1" w:rsidRDefault="008E6888" w:rsidP="004A7F6E">
            <w:pPr>
              <w:jc w:val="center"/>
              <w:rPr>
                <w:rFonts w:ascii="Garamond" w:hAnsi="Garamond"/>
                <w:b/>
                <w:lang w:val="it-IT"/>
              </w:rPr>
            </w:pPr>
          </w:p>
        </w:tc>
        <w:tc>
          <w:tcPr>
            <w:tcW w:w="2005" w:type="dxa"/>
            <w:shd w:val="clear" w:color="auto" w:fill="F2DBDB" w:themeFill="accent2" w:themeFillTint="33"/>
          </w:tcPr>
          <w:p w14:paraId="0DF888FA" w14:textId="77777777" w:rsidR="008E6888" w:rsidRPr="00A06AD1" w:rsidRDefault="008E6888" w:rsidP="004A7F6E">
            <w:pPr>
              <w:jc w:val="center"/>
              <w:rPr>
                <w:rFonts w:ascii="Garamond" w:hAnsi="Garamond"/>
                <w:b/>
                <w:lang w:val="it-IT"/>
              </w:rPr>
            </w:pPr>
          </w:p>
        </w:tc>
        <w:tc>
          <w:tcPr>
            <w:tcW w:w="2005" w:type="dxa"/>
            <w:shd w:val="clear" w:color="auto" w:fill="F2DBDB" w:themeFill="accent2" w:themeFillTint="33"/>
          </w:tcPr>
          <w:p w14:paraId="12AB8C74" w14:textId="77777777" w:rsidR="008E6888" w:rsidRPr="00A06AD1" w:rsidRDefault="008E6888" w:rsidP="004A7F6E">
            <w:pPr>
              <w:jc w:val="center"/>
              <w:rPr>
                <w:rFonts w:ascii="Garamond" w:hAnsi="Garamond"/>
                <w:b/>
                <w:lang w:val="it-IT"/>
              </w:rPr>
            </w:pPr>
          </w:p>
        </w:tc>
        <w:tc>
          <w:tcPr>
            <w:tcW w:w="2005" w:type="dxa"/>
            <w:shd w:val="clear" w:color="auto" w:fill="F2DBDB" w:themeFill="accent2" w:themeFillTint="33"/>
          </w:tcPr>
          <w:p w14:paraId="5A38095E" w14:textId="77777777" w:rsidR="008E6888" w:rsidRPr="00A06AD1" w:rsidRDefault="008E6888" w:rsidP="004A7F6E">
            <w:pPr>
              <w:jc w:val="center"/>
              <w:rPr>
                <w:rFonts w:ascii="Garamond" w:hAnsi="Garamond"/>
                <w:b/>
                <w:lang w:val="it-IT"/>
              </w:rPr>
            </w:pPr>
          </w:p>
        </w:tc>
        <w:tc>
          <w:tcPr>
            <w:tcW w:w="2005" w:type="dxa"/>
            <w:shd w:val="clear" w:color="auto" w:fill="F2DBDB" w:themeFill="accent2" w:themeFillTint="33"/>
          </w:tcPr>
          <w:p w14:paraId="32CC4313" w14:textId="77777777" w:rsidR="008E6888" w:rsidRPr="00A06AD1" w:rsidRDefault="008E6888" w:rsidP="004A7F6E">
            <w:pPr>
              <w:rPr>
                <w:rFonts w:ascii="Garamond" w:hAnsi="Garamond"/>
                <w:lang w:val="it-IT"/>
              </w:rPr>
            </w:pPr>
          </w:p>
        </w:tc>
        <w:tc>
          <w:tcPr>
            <w:tcW w:w="2005" w:type="dxa"/>
            <w:shd w:val="clear" w:color="auto" w:fill="F2DBDB" w:themeFill="accent2" w:themeFillTint="33"/>
          </w:tcPr>
          <w:p w14:paraId="61360744" w14:textId="77777777" w:rsidR="008E6888" w:rsidRPr="00A06AD1" w:rsidRDefault="008E6888" w:rsidP="004A7F6E">
            <w:pPr>
              <w:rPr>
                <w:rFonts w:ascii="Garamond" w:hAnsi="Garamond"/>
                <w:lang w:val="it-IT"/>
              </w:rPr>
            </w:pPr>
          </w:p>
        </w:tc>
      </w:tr>
      <w:tr w:rsidR="00EE1A66" w:rsidRPr="00A06AD1" w14:paraId="250AB074" w14:textId="77777777" w:rsidTr="004A7F6E">
        <w:tc>
          <w:tcPr>
            <w:tcW w:w="2005" w:type="dxa"/>
            <w:vMerge/>
            <w:shd w:val="clear" w:color="auto" w:fill="F2DBDB" w:themeFill="accent2" w:themeFillTint="33"/>
          </w:tcPr>
          <w:p w14:paraId="5221D2A9" w14:textId="77777777" w:rsidR="008E6888" w:rsidRPr="00A06AD1" w:rsidRDefault="008E6888" w:rsidP="004A7F6E">
            <w:pPr>
              <w:rPr>
                <w:rFonts w:ascii="Garamond" w:hAnsi="Garamond"/>
                <w:lang w:val="it-IT"/>
              </w:rPr>
            </w:pPr>
          </w:p>
        </w:tc>
        <w:tc>
          <w:tcPr>
            <w:tcW w:w="2005" w:type="dxa"/>
            <w:shd w:val="clear" w:color="auto" w:fill="F2DBDB" w:themeFill="accent2" w:themeFillTint="33"/>
          </w:tcPr>
          <w:p w14:paraId="769B859E" w14:textId="77777777" w:rsidR="008E6888" w:rsidRPr="00A06AD1" w:rsidRDefault="008E6888" w:rsidP="004A7F6E">
            <w:pPr>
              <w:jc w:val="center"/>
              <w:rPr>
                <w:rFonts w:ascii="Garamond" w:hAnsi="Garamond"/>
                <w:b/>
                <w:lang w:val="it-IT"/>
              </w:rPr>
            </w:pPr>
          </w:p>
        </w:tc>
        <w:tc>
          <w:tcPr>
            <w:tcW w:w="2005" w:type="dxa"/>
            <w:shd w:val="clear" w:color="auto" w:fill="F2DBDB" w:themeFill="accent2" w:themeFillTint="33"/>
          </w:tcPr>
          <w:p w14:paraId="4761F1A3" w14:textId="77777777" w:rsidR="008E6888" w:rsidRPr="00A06AD1" w:rsidRDefault="008E6888" w:rsidP="004A7F6E">
            <w:pPr>
              <w:jc w:val="center"/>
              <w:rPr>
                <w:rFonts w:ascii="Garamond" w:hAnsi="Garamond"/>
                <w:b/>
                <w:lang w:val="it-IT"/>
              </w:rPr>
            </w:pPr>
          </w:p>
        </w:tc>
        <w:tc>
          <w:tcPr>
            <w:tcW w:w="2005" w:type="dxa"/>
            <w:shd w:val="clear" w:color="auto" w:fill="F2DBDB" w:themeFill="accent2" w:themeFillTint="33"/>
          </w:tcPr>
          <w:p w14:paraId="137FE225" w14:textId="77777777" w:rsidR="008E6888" w:rsidRPr="00A06AD1" w:rsidRDefault="008E6888" w:rsidP="004A7F6E">
            <w:pPr>
              <w:jc w:val="center"/>
              <w:rPr>
                <w:rFonts w:ascii="Garamond" w:hAnsi="Garamond"/>
                <w:b/>
                <w:lang w:val="it-IT"/>
              </w:rPr>
            </w:pPr>
          </w:p>
        </w:tc>
        <w:tc>
          <w:tcPr>
            <w:tcW w:w="2005" w:type="dxa"/>
            <w:shd w:val="clear" w:color="auto" w:fill="F2DBDB" w:themeFill="accent2" w:themeFillTint="33"/>
          </w:tcPr>
          <w:p w14:paraId="2C135672" w14:textId="77777777" w:rsidR="008E6888" w:rsidRPr="00A06AD1" w:rsidRDefault="008E6888" w:rsidP="004A7F6E">
            <w:pPr>
              <w:jc w:val="center"/>
              <w:rPr>
                <w:rFonts w:ascii="Garamond" w:hAnsi="Garamond"/>
                <w:b/>
                <w:lang w:val="it-IT"/>
              </w:rPr>
            </w:pPr>
          </w:p>
        </w:tc>
        <w:tc>
          <w:tcPr>
            <w:tcW w:w="2005" w:type="dxa"/>
            <w:shd w:val="clear" w:color="auto" w:fill="F2DBDB" w:themeFill="accent2" w:themeFillTint="33"/>
          </w:tcPr>
          <w:p w14:paraId="7CE8254F" w14:textId="77777777" w:rsidR="008E6888" w:rsidRPr="00A06AD1" w:rsidRDefault="008E6888" w:rsidP="004A7F6E">
            <w:pPr>
              <w:jc w:val="center"/>
              <w:rPr>
                <w:rFonts w:ascii="Garamond" w:hAnsi="Garamond"/>
                <w:b/>
                <w:lang w:val="it-IT"/>
              </w:rPr>
            </w:pPr>
          </w:p>
        </w:tc>
        <w:tc>
          <w:tcPr>
            <w:tcW w:w="2005" w:type="dxa"/>
            <w:shd w:val="clear" w:color="auto" w:fill="F2DBDB" w:themeFill="accent2" w:themeFillTint="33"/>
          </w:tcPr>
          <w:p w14:paraId="70EC35FE" w14:textId="77777777" w:rsidR="008E6888" w:rsidRPr="00A06AD1" w:rsidRDefault="008E6888" w:rsidP="004A7F6E">
            <w:pPr>
              <w:rPr>
                <w:rFonts w:ascii="Garamond" w:hAnsi="Garamond"/>
                <w:lang w:val="it-IT"/>
              </w:rPr>
            </w:pPr>
          </w:p>
        </w:tc>
        <w:tc>
          <w:tcPr>
            <w:tcW w:w="2005" w:type="dxa"/>
            <w:shd w:val="clear" w:color="auto" w:fill="F2DBDB" w:themeFill="accent2" w:themeFillTint="33"/>
          </w:tcPr>
          <w:p w14:paraId="30E03980" w14:textId="77777777" w:rsidR="008E6888" w:rsidRPr="00A06AD1" w:rsidRDefault="008E6888" w:rsidP="004A7F6E">
            <w:pPr>
              <w:rPr>
                <w:rFonts w:ascii="Garamond" w:hAnsi="Garamond"/>
                <w:lang w:val="it-IT"/>
              </w:rPr>
            </w:pPr>
          </w:p>
        </w:tc>
      </w:tr>
      <w:tr w:rsidR="00EE1A66" w:rsidRPr="00A06AD1" w14:paraId="03F81B2E" w14:textId="77777777" w:rsidTr="004A7F6E">
        <w:tc>
          <w:tcPr>
            <w:tcW w:w="8020" w:type="dxa"/>
            <w:gridSpan w:val="4"/>
            <w:shd w:val="clear" w:color="auto" w:fill="DBE5F1" w:themeFill="accent1" w:themeFillTint="33"/>
          </w:tcPr>
          <w:p w14:paraId="26201A86" w14:textId="77777777" w:rsidR="008E6888" w:rsidRPr="00A06AD1" w:rsidRDefault="008E6888" w:rsidP="004A7F6E">
            <w:pPr>
              <w:jc w:val="center"/>
              <w:rPr>
                <w:rFonts w:ascii="Garamond" w:hAnsi="Garamond"/>
                <w:i/>
                <w:lang w:val="it-IT"/>
              </w:rPr>
            </w:pPr>
            <w:r w:rsidRPr="00A06AD1">
              <w:rPr>
                <w:rFonts w:ascii="Garamond" w:hAnsi="Garamond"/>
                <w:b/>
                <w:lang w:val="it-IT"/>
              </w:rPr>
              <w:t>DURATA TOTALE/</w:t>
            </w:r>
            <w:proofErr w:type="spellStart"/>
            <w:r w:rsidRPr="00A06AD1">
              <w:rPr>
                <w:rFonts w:ascii="Garamond" w:hAnsi="Garamond"/>
                <w:i/>
                <w:lang w:val="it-IT"/>
              </w:rPr>
              <w:t>total</w:t>
            </w:r>
            <w:proofErr w:type="spellEnd"/>
            <w:r w:rsidRPr="00A06AD1">
              <w:rPr>
                <w:rFonts w:ascii="Garamond" w:hAnsi="Garamond"/>
                <w:i/>
                <w:lang w:val="it-IT"/>
              </w:rPr>
              <w:t xml:space="preserve"> duration</w:t>
            </w:r>
          </w:p>
        </w:tc>
        <w:tc>
          <w:tcPr>
            <w:tcW w:w="2005" w:type="dxa"/>
            <w:shd w:val="clear" w:color="auto" w:fill="F2DBDB" w:themeFill="accent2" w:themeFillTint="33"/>
          </w:tcPr>
          <w:p w14:paraId="38A64BFD" w14:textId="77777777" w:rsidR="008E6888" w:rsidRPr="00A06AD1" w:rsidRDefault="008E6888" w:rsidP="004A7F6E">
            <w:pPr>
              <w:jc w:val="center"/>
              <w:rPr>
                <w:rFonts w:ascii="Garamond" w:hAnsi="Garamond"/>
                <w:b/>
                <w:lang w:val="it-IT"/>
              </w:rPr>
            </w:pPr>
          </w:p>
        </w:tc>
        <w:tc>
          <w:tcPr>
            <w:tcW w:w="2005" w:type="dxa"/>
            <w:shd w:val="clear" w:color="auto" w:fill="F2DBDB" w:themeFill="accent2" w:themeFillTint="33"/>
          </w:tcPr>
          <w:p w14:paraId="5EBE036C" w14:textId="77777777" w:rsidR="008E6888" w:rsidRPr="00A06AD1" w:rsidRDefault="008E6888" w:rsidP="004A7F6E">
            <w:pPr>
              <w:jc w:val="center"/>
              <w:rPr>
                <w:rFonts w:ascii="Garamond" w:hAnsi="Garamond"/>
                <w:b/>
                <w:lang w:val="it-IT"/>
              </w:rPr>
            </w:pPr>
          </w:p>
        </w:tc>
        <w:tc>
          <w:tcPr>
            <w:tcW w:w="2005" w:type="dxa"/>
            <w:shd w:val="clear" w:color="auto" w:fill="DBE5F1" w:themeFill="accent1" w:themeFillTint="33"/>
          </w:tcPr>
          <w:p w14:paraId="3A963042" w14:textId="77777777" w:rsidR="008E6888" w:rsidRPr="00A06AD1" w:rsidRDefault="008E6888" w:rsidP="004A7F6E">
            <w:pPr>
              <w:rPr>
                <w:rFonts w:ascii="Garamond" w:hAnsi="Garamond"/>
                <w:lang w:val="it-IT"/>
              </w:rPr>
            </w:pPr>
          </w:p>
        </w:tc>
        <w:tc>
          <w:tcPr>
            <w:tcW w:w="2005" w:type="dxa"/>
            <w:shd w:val="clear" w:color="auto" w:fill="DBE5F1" w:themeFill="accent1" w:themeFillTint="33"/>
          </w:tcPr>
          <w:p w14:paraId="2EC62EA4" w14:textId="77777777" w:rsidR="008E6888" w:rsidRPr="00A06AD1" w:rsidRDefault="008E6888" w:rsidP="004A7F6E">
            <w:pPr>
              <w:rPr>
                <w:rFonts w:ascii="Garamond" w:hAnsi="Garamond"/>
                <w:lang w:val="it-IT"/>
              </w:rPr>
            </w:pPr>
          </w:p>
        </w:tc>
      </w:tr>
    </w:tbl>
    <w:p w14:paraId="0D9DC50C" w14:textId="77777777" w:rsidR="000A506A" w:rsidRPr="00A06AD1" w:rsidRDefault="000A506A" w:rsidP="001B1C6F">
      <w:pPr>
        <w:rPr>
          <w:rFonts w:ascii="Garamond" w:eastAsia="Calibri" w:hAnsi="Garamond" w:cs="Calibri"/>
          <w:b/>
          <w:bCs/>
          <w:sz w:val="18"/>
          <w:szCs w:val="18"/>
          <w:lang w:val="it-IT"/>
        </w:rPr>
      </w:pPr>
    </w:p>
    <w:p w14:paraId="10180E64" w14:textId="2B4EEB18" w:rsidR="00006264" w:rsidRPr="00A06AD1" w:rsidRDefault="001B1C6F" w:rsidP="001B1C6F">
      <w:pPr>
        <w:rPr>
          <w:rFonts w:ascii="Garamond" w:eastAsia="Calibri" w:hAnsi="Garamond" w:cs="Calibri"/>
          <w:bCs/>
          <w:i/>
          <w:sz w:val="18"/>
          <w:szCs w:val="18"/>
          <w:lang w:val="it-IT"/>
        </w:rPr>
      </w:pPr>
      <w:r w:rsidRPr="00A06AD1">
        <w:rPr>
          <w:rFonts w:ascii="Garamond" w:eastAsia="Calibri" w:hAnsi="Garamond" w:cs="Calibri"/>
          <w:b/>
          <w:bCs/>
          <w:sz w:val="18"/>
          <w:szCs w:val="18"/>
          <w:lang w:val="it-IT"/>
        </w:rPr>
        <w:t>CERTIFICATO DI GOVERNO. /</w:t>
      </w:r>
      <w:r w:rsidRPr="00A06AD1">
        <w:rPr>
          <w:rFonts w:ascii="Garamond" w:eastAsia="Calibri" w:hAnsi="Garamond" w:cs="Calibri"/>
          <w:bCs/>
          <w:i/>
          <w:sz w:val="18"/>
          <w:szCs w:val="18"/>
          <w:lang w:val="it-IT"/>
        </w:rPr>
        <w:t>STEERING CERTIFICATE</w:t>
      </w:r>
    </w:p>
    <w:tbl>
      <w:tblPr>
        <w:tblStyle w:val="Grigliatabella"/>
        <w:tblW w:w="15417" w:type="dxa"/>
        <w:tblLook w:val="04A0" w:firstRow="1" w:lastRow="0" w:firstColumn="1" w:lastColumn="0" w:noHBand="0" w:noVBand="1"/>
      </w:tblPr>
      <w:tblGrid>
        <w:gridCol w:w="395"/>
        <w:gridCol w:w="4970"/>
        <w:gridCol w:w="697"/>
        <w:gridCol w:w="1984"/>
        <w:gridCol w:w="2268"/>
        <w:gridCol w:w="1417"/>
        <w:gridCol w:w="1418"/>
        <w:gridCol w:w="2268"/>
      </w:tblGrid>
      <w:tr w:rsidR="00EE1A66" w:rsidRPr="00A06AD1" w14:paraId="57FCCCA4" w14:textId="77777777" w:rsidTr="00202617">
        <w:tc>
          <w:tcPr>
            <w:tcW w:w="8046" w:type="dxa"/>
            <w:gridSpan w:val="4"/>
          </w:tcPr>
          <w:p w14:paraId="05ECBB78" w14:textId="77777777" w:rsidR="00D2292C" w:rsidRPr="00A06AD1" w:rsidRDefault="00E1142A" w:rsidP="00D2292C">
            <w:pPr>
              <w:spacing w:line="480" w:lineRule="auto"/>
              <w:rPr>
                <w:rFonts w:ascii="Garamond" w:hAnsi="Garamond"/>
                <w:i/>
                <w:sz w:val="18"/>
                <w:szCs w:val="18"/>
                <w:lang w:val="it-IT"/>
              </w:rPr>
            </w:pPr>
            <w:r w:rsidRPr="00A06AD1">
              <w:rPr>
                <w:rFonts w:ascii="Garamond" w:hAnsi="Garamond"/>
                <w:sz w:val="18"/>
                <w:szCs w:val="18"/>
                <w:lang w:val="it-IT"/>
              </w:rPr>
              <w:t>Cognome/</w:t>
            </w:r>
            <w:proofErr w:type="spellStart"/>
            <w:r w:rsidRPr="00A06AD1">
              <w:rPr>
                <w:rFonts w:ascii="Garamond" w:hAnsi="Garamond"/>
                <w:i/>
                <w:sz w:val="18"/>
                <w:szCs w:val="18"/>
                <w:lang w:val="it-IT"/>
              </w:rPr>
              <w:t>surname</w:t>
            </w:r>
            <w:proofErr w:type="spellEnd"/>
          </w:p>
        </w:tc>
        <w:tc>
          <w:tcPr>
            <w:tcW w:w="7371" w:type="dxa"/>
            <w:gridSpan w:val="4"/>
          </w:tcPr>
          <w:p w14:paraId="65E0935A" w14:textId="77777777" w:rsidR="00D2292C" w:rsidRPr="00A06AD1" w:rsidRDefault="00E1142A" w:rsidP="00E1142A">
            <w:pPr>
              <w:spacing w:line="480" w:lineRule="auto"/>
              <w:rPr>
                <w:rFonts w:ascii="Garamond" w:hAnsi="Garamond"/>
                <w:sz w:val="18"/>
                <w:szCs w:val="18"/>
                <w:lang w:val="it-IT"/>
              </w:rPr>
            </w:pPr>
            <w:r w:rsidRPr="00A06AD1">
              <w:rPr>
                <w:rFonts w:ascii="Garamond" w:hAnsi="Garamond"/>
                <w:sz w:val="18"/>
                <w:szCs w:val="18"/>
                <w:lang w:val="it-IT"/>
              </w:rPr>
              <w:t>Nome/</w:t>
            </w:r>
            <w:proofErr w:type="spellStart"/>
            <w:r w:rsidRPr="00A06AD1">
              <w:rPr>
                <w:rFonts w:ascii="Garamond" w:hAnsi="Garamond"/>
                <w:sz w:val="18"/>
                <w:szCs w:val="18"/>
                <w:lang w:val="it-IT"/>
              </w:rPr>
              <w:t>other</w:t>
            </w:r>
            <w:proofErr w:type="spellEnd"/>
            <w:r w:rsidRPr="00A06AD1">
              <w:rPr>
                <w:rFonts w:ascii="Garamond" w:hAnsi="Garamond"/>
                <w:sz w:val="18"/>
                <w:szCs w:val="18"/>
                <w:lang w:val="it-IT"/>
              </w:rPr>
              <w:t xml:space="preserve"> names</w:t>
            </w:r>
          </w:p>
          <w:p w14:paraId="7381DCB4" w14:textId="77777777" w:rsidR="00E1142A" w:rsidRPr="00A06AD1" w:rsidRDefault="00E1142A" w:rsidP="00E1142A">
            <w:pPr>
              <w:spacing w:line="480" w:lineRule="auto"/>
              <w:rPr>
                <w:rFonts w:ascii="Garamond" w:hAnsi="Garamond"/>
                <w:sz w:val="12"/>
                <w:szCs w:val="12"/>
                <w:lang w:val="it-IT"/>
              </w:rPr>
            </w:pPr>
          </w:p>
        </w:tc>
      </w:tr>
      <w:tr w:rsidR="00EE1A66" w:rsidRPr="00A06AD1" w14:paraId="169ACBFF" w14:textId="77777777" w:rsidTr="00202617">
        <w:tc>
          <w:tcPr>
            <w:tcW w:w="6062" w:type="dxa"/>
            <w:gridSpan w:val="3"/>
          </w:tcPr>
          <w:p w14:paraId="1843951C" w14:textId="77777777" w:rsidR="00E1142A" w:rsidRPr="00A06AD1" w:rsidRDefault="00E1142A" w:rsidP="00D2292C">
            <w:pPr>
              <w:spacing w:line="480" w:lineRule="auto"/>
              <w:rPr>
                <w:rFonts w:ascii="Garamond" w:hAnsi="Garamond"/>
                <w:i/>
                <w:sz w:val="18"/>
                <w:szCs w:val="18"/>
                <w:lang w:val="it-IT"/>
              </w:rPr>
            </w:pPr>
            <w:r w:rsidRPr="00A06AD1">
              <w:rPr>
                <w:rFonts w:ascii="Garamond" w:hAnsi="Garamond"/>
                <w:sz w:val="18"/>
                <w:szCs w:val="18"/>
                <w:lang w:val="it-IT"/>
              </w:rPr>
              <w:lastRenderedPageBreak/>
              <w:t>Compartimento Marittima/</w:t>
            </w:r>
            <w:r w:rsidRPr="00A06AD1">
              <w:rPr>
                <w:rFonts w:ascii="Garamond" w:hAnsi="Garamond"/>
                <w:i/>
                <w:sz w:val="18"/>
                <w:szCs w:val="18"/>
                <w:lang w:val="it-IT"/>
              </w:rPr>
              <w:t>Maritime Authority</w:t>
            </w:r>
          </w:p>
        </w:tc>
        <w:tc>
          <w:tcPr>
            <w:tcW w:w="1984" w:type="dxa"/>
          </w:tcPr>
          <w:p w14:paraId="73BC0B5E" w14:textId="77777777" w:rsidR="00E1142A" w:rsidRPr="00A06AD1" w:rsidRDefault="00E1142A" w:rsidP="00E1142A">
            <w:pPr>
              <w:rPr>
                <w:rFonts w:ascii="Garamond" w:hAnsi="Garamond"/>
                <w:i/>
                <w:sz w:val="18"/>
                <w:szCs w:val="18"/>
                <w:lang w:val="it-IT"/>
              </w:rPr>
            </w:pPr>
            <w:r w:rsidRPr="00A06AD1">
              <w:rPr>
                <w:rFonts w:ascii="Garamond" w:hAnsi="Garamond"/>
                <w:sz w:val="18"/>
                <w:szCs w:val="18"/>
                <w:lang w:val="it-IT"/>
              </w:rPr>
              <w:t>Matricola/</w:t>
            </w:r>
            <w:proofErr w:type="spellStart"/>
            <w:r w:rsidRPr="00A06AD1">
              <w:rPr>
                <w:rFonts w:ascii="Garamond" w:hAnsi="Garamond"/>
                <w:i/>
                <w:sz w:val="18"/>
                <w:szCs w:val="18"/>
                <w:lang w:val="it-IT"/>
              </w:rPr>
              <w:t>seafarer’s</w:t>
            </w:r>
            <w:proofErr w:type="spellEnd"/>
            <w:r w:rsidRPr="00A06AD1">
              <w:rPr>
                <w:rFonts w:ascii="Garamond" w:hAnsi="Garamond"/>
                <w:i/>
                <w:sz w:val="18"/>
                <w:szCs w:val="18"/>
                <w:lang w:val="it-IT"/>
              </w:rPr>
              <w:t xml:space="preserve"> book no. </w:t>
            </w:r>
          </w:p>
          <w:p w14:paraId="100CF7D5" w14:textId="77777777" w:rsidR="00E1142A" w:rsidRPr="00A06AD1" w:rsidRDefault="00E1142A" w:rsidP="00E1142A">
            <w:pPr>
              <w:rPr>
                <w:rFonts w:ascii="Garamond" w:hAnsi="Garamond"/>
                <w:i/>
                <w:sz w:val="18"/>
                <w:szCs w:val="18"/>
                <w:lang w:val="it-IT"/>
              </w:rPr>
            </w:pPr>
          </w:p>
          <w:p w14:paraId="5C8C6265" w14:textId="77777777" w:rsidR="00E1142A" w:rsidRPr="00A06AD1" w:rsidRDefault="00E1142A" w:rsidP="00E1142A">
            <w:pPr>
              <w:rPr>
                <w:rFonts w:ascii="Garamond" w:hAnsi="Garamond"/>
                <w:i/>
                <w:sz w:val="18"/>
                <w:szCs w:val="18"/>
                <w:lang w:val="it-IT"/>
              </w:rPr>
            </w:pPr>
          </w:p>
          <w:p w14:paraId="10A7A97E" w14:textId="77777777" w:rsidR="00E1142A" w:rsidRPr="00A06AD1" w:rsidRDefault="00E1142A" w:rsidP="00E1142A">
            <w:pPr>
              <w:rPr>
                <w:rFonts w:ascii="Garamond" w:hAnsi="Garamond"/>
                <w:i/>
                <w:sz w:val="18"/>
                <w:szCs w:val="18"/>
                <w:lang w:val="it-IT"/>
              </w:rPr>
            </w:pPr>
          </w:p>
        </w:tc>
        <w:tc>
          <w:tcPr>
            <w:tcW w:w="7371" w:type="dxa"/>
            <w:gridSpan w:val="4"/>
          </w:tcPr>
          <w:p w14:paraId="0B1DF05D" w14:textId="77777777" w:rsidR="00E1142A" w:rsidRPr="00A06AD1" w:rsidRDefault="00E1142A" w:rsidP="00E1142A">
            <w:pPr>
              <w:spacing w:line="480" w:lineRule="auto"/>
              <w:rPr>
                <w:rFonts w:ascii="Garamond" w:hAnsi="Garamond"/>
                <w:i/>
                <w:sz w:val="18"/>
                <w:szCs w:val="18"/>
                <w:lang w:val="it-IT"/>
              </w:rPr>
            </w:pPr>
            <w:r w:rsidRPr="00A06AD1">
              <w:rPr>
                <w:rFonts w:ascii="Garamond" w:hAnsi="Garamond"/>
                <w:sz w:val="18"/>
                <w:szCs w:val="18"/>
                <w:lang w:val="it-IT"/>
              </w:rPr>
              <w:t>Firma/</w:t>
            </w:r>
            <w:proofErr w:type="spellStart"/>
            <w:r w:rsidRPr="00A06AD1">
              <w:rPr>
                <w:rFonts w:ascii="Garamond" w:hAnsi="Garamond"/>
                <w:i/>
                <w:sz w:val="18"/>
                <w:szCs w:val="18"/>
                <w:lang w:val="it-IT"/>
              </w:rPr>
              <w:t>usual</w:t>
            </w:r>
            <w:proofErr w:type="spellEnd"/>
            <w:r w:rsidRPr="00A06AD1">
              <w:rPr>
                <w:rFonts w:ascii="Garamond" w:hAnsi="Garamond"/>
                <w:i/>
                <w:sz w:val="18"/>
                <w:szCs w:val="18"/>
                <w:lang w:val="it-IT"/>
              </w:rPr>
              <w:t xml:space="preserve"> signature</w:t>
            </w:r>
          </w:p>
        </w:tc>
      </w:tr>
      <w:tr w:rsidR="00EE1A66" w:rsidRPr="00A06AD1" w14:paraId="408E503E" w14:textId="77777777" w:rsidTr="00202617">
        <w:tc>
          <w:tcPr>
            <w:tcW w:w="15417" w:type="dxa"/>
            <w:gridSpan w:val="8"/>
          </w:tcPr>
          <w:p w14:paraId="4B90AF8E" w14:textId="77777777" w:rsidR="00E1142A" w:rsidRPr="00A06AD1" w:rsidRDefault="00E1142A" w:rsidP="00E1142A">
            <w:pPr>
              <w:jc w:val="center"/>
              <w:rPr>
                <w:rFonts w:ascii="Garamond" w:hAnsi="Garamond"/>
                <w:b/>
                <w:sz w:val="18"/>
                <w:szCs w:val="18"/>
                <w:lang w:val="it-IT"/>
              </w:rPr>
            </w:pPr>
            <w:r w:rsidRPr="00A06AD1">
              <w:rPr>
                <w:rFonts w:ascii="Garamond" w:hAnsi="Garamond"/>
                <w:b/>
                <w:sz w:val="18"/>
                <w:szCs w:val="18"/>
                <w:lang w:val="it-IT"/>
              </w:rPr>
              <w:t xml:space="preserve">QUESTO PER CERTIFICARE CHE IL SOPRA MENZIONATO </w:t>
            </w:r>
            <w:proofErr w:type="gramStart"/>
            <w:r w:rsidRPr="00A06AD1">
              <w:rPr>
                <w:rFonts w:ascii="Garamond" w:hAnsi="Garamond"/>
                <w:b/>
                <w:sz w:val="18"/>
                <w:szCs w:val="18"/>
                <w:lang w:val="it-IT"/>
              </w:rPr>
              <w:t>E’</w:t>
            </w:r>
            <w:proofErr w:type="gramEnd"/>
            <w:r w:rsidRPr="00A06AD1">
              <w:rPr>
                <w:rFonts w:ascii="Garamond" w:hAnsi="Garamond"/>
                <w:b/>
                <w:sz w:val="18"/>
                <w:szCs w:val="18"/>
                <w:lang w:val="it-IT"/>
              </w:rPr>
              <w:t xml:space="preserve"> STATO ADDESTRATO A BORDO DELLA</w:t>
            </w:r>
          </w:p>
          <w:p w14:paraId="08ABC417" w14:textId="77777777" w:rsidR="00E1142A" w:rsidRPr="00A06AD1" w:rsidRDefault="00202617" w:rsidP="00202617">
            <w:pPr>
              <w:jc w:val="center"/>
              <w:rPr>
                <w:rFonts w:ascii="Garamond" w:hAnsi="Garamond"/>
                <w:i/>
                <w:sz w:val="18"/>
                <w:szCs w:val="18"/>
              </w:rPr>
            </w:pPr>
            <w:r w:rsidRPr="00A06AD1">
              <w:rPr>
                <w:rFonts w:ascii="Garamond" w:hAnsi="Garamond"/>
                <w:b/>
                <w:i/>
                <w:sz w:val="18"/>
                <w:szCs w:val="18"/>
              </w:rPr>
              <w:t xml:space="preserve">This is for certify that the above named has been under </w:t>
            </w:r>
            <w:proofErr w:type="spellStart"/>
            <w:r w:rsidRPr="00A06AD1">
              <w:rPr>
                <w:rFonts w:ascii="Garamond" w:hAnsi="Garamond"/>
                <w:b/>
                <w:i/>
                <w:sz w:val="18"/>
                <w:szCs w:val="18"/>
              </w:rPr>
              <w:t>trining</w:t>
            </w:r>
            <w:proofErr w:type="spellEnd"/>
            <w:r w:rsidRPr="00A06AD1">
              <w:rPr>
                <w:rFonts w:ascii="Garamond" w:hAnsi="Garamond"/>
                <w:b/>
                <w:i/>
                <w:sz w:val="18"/>
                <w:szCs w:val="18"/>
              </w:rPr>
              <w:t xml:space="preserve"> on</w:t>
            </w:r>
          </w:p>
        </w:tc>
      </w:tr>
      <w:tr w:rsidR="00EE1A66" w:rsidRPr="00A06AD1" w14:paraId="12FFD0B9" w14:textId="77777777" w:rsidTr="00202617">
        <w:tc>
          <w:tcPr>
            <w:tcW w:w="10314" w:type="dxa"/>
            <w:gridSpan w:val="5"/>
          </w:tcPr>
          <w:p w14:paraId="2EA9229B" w14:textId="77777777" w:rsidR="00202617" w:rsidRPr="00A06AD1" w:rsidRDefault="00202617" w:rsidP="00202617">
            <w:pPr>
              <w:rPr>
                <w:rFonts w:ascii="Garamond" w:hAnsi="Garamond"/>
                <w:sz w:val="18"/>
                <w:szCs w:val="18"/>
                <w:lang w:val="it-IT"/>
              </w:rPr>
            </w:pPr>
            <w:r w:rsidRPr="00A06AD1">
              <w:rPr>
                <w:rFonts w:ascii="Garamond" w:hAnsi="Garamond"/>
                <w:sz w:val="18"/>
                <w:szCs w:val="18"/>
                <w:lang w:val="it-IT"/>
              </w:rPr>
              <w:t>Mn/Tn</w:t>
            </w:r>
          </w:p>
          <w:p w14:paraId="29A1641C" w14:textId="77777777" w:rsidR="00202617" w:rsidRPr="00A06AD1" w:rsidRDefault="00202617" w:rsidP="00202617">
            <w:pPr>
              <w:rPr>
                <w:rFonts w:ascii="Garamond" w:hAnsi="Garamond"/>
                <w:i/>
                <w:sz w:val="18"/>
                <w:szCs w:val="18"/>
                <w:lang w:val="it-IT"/>
              </w:rPr>
            </w:pPr>
            <w:r w:rsidRPr="00A06AD1">
              <w:rPr>
                <w:rFonts w:ascii="Garamond" w:hAnsi="Garamond"/>
                <w:i/>
                <w:sz w:val="18"/>
                <w:szCs w:val="18"/>
                <w:lang w:val="it-IT"/>
              </w:rPr>
              <w:t>Mv/</w:t>
            </w:r>
            <w:proofErr w:type="spellStart"/>
            <w:r w:rsidRPr="00A06AD1">
              <w:rPr>
                <w:rFonts w:ascii="Garamond" w:hAnsi="Garamond"/>
                <w:i/>
                <w:sz w:val="18"/>
                <w:szCs w:val="18"/>
                <w:lang w:val="it-IT"/>
              </w:rPr>
              <w:t>ss</w:t>
            </w:r>
            <w:proofErr w:type="spellEnd"/>
          </w:p>
          <w:p w14:paraId="2F8A4ACF" w14:textId="77777777" w:rsidR="00202617" w:rsidRPr="00A06AD1" w:rsidRDefault="00202617" w:rsidP="00E1142A">
            <w:pPr>
              <w:jc w:val="center"/>
              <w:rPr>
                <w:rFonts w:ascii="Garamond" w:hAnsi="Garamond"/>
                <w:sz w:val="18"/>
                <w:szCs w:val="18"/>
                <w:lang w:val="it-IT"/>
              </w:rPr>
            </w:pPr>
          </w:p>
          <w:p w14:paraId="6764A95C" w14:textId="77777777" w:rsidR="00202617" w:rsidRPr="00A06AD1" w:rsidRDefault="00202617" w:rsidP="00E1142A">
            <w:pPr>
              <w:jc w:val="center"/>
              <w:rPr>
                <w:rFonts w:ascii="Garamond" w:hAnsi="Garamond"/>
                <w:sz w:val="18"/>
                <w:szCs w:val="18"/>
                <w:lang w:val="it-IT"/>
              </w:rPr>
            </w:pPr>
          </w:p>
        </w:tc>
        <w:tc>
          <w:tcPr>
            <w:tcW w:w="2835" w:type="dxa"/>
            <w:gridSpan w:val="2"/>
          </w:tcPr>
          <w:p w14:paraId="1BC2172D" w14:textId="77777777" w:rsidR="00202617" w:rsidRPr="00A06AD1" w:rsidRDefault="00202617" w:rsidP="00E1142A">
            <w:pPr>
              <w:jc w:val="center"/>
              <w:rPr>
                <w:rFonts w:ascii="Garamond" w:hAnsi="Garamond"/>
                <w:sz w:val="18"/>
                <w:szCs w:val="18"/>
                <w:lang w:val="it-IT"/>
              </w:rPr>
            </w:pPr>
            <w:r w:rsidRPr="00A06AD1">
              <w:rPr>
                <w:rFonts w:ascii="Garamond" w:hAnsi="Garamond"/>
                <w:sz w:val="18"/>
                <w:szCs w:val="18"/>
                <w:lang w:val="it-IT"/>
              </w:rPr>
              <w:t>Dal/from</w:t>
            </w:r>
          </w:p>
        </w:tc>
        <w:tc>
          <w:tcPr>
            <w:tcW w:w="2268" w:type="dxa"/>
          </w:tcPr>
          <w:p w14:paraId="7FFFCA46" w14:textId="77777777" w:rsidR="00202617" w:rsidRPr="00A06AD1" w:rsidRDefault="00202617" w:rsidP="00E1142A">
            <w:pPr>
              <w:jc w:val="center"/>
              <w:rPr>
                <w:rFonts w:ascii="Garamond" w:hAnsi="Garamond"/>
                <w:sz w:val="18"/>
                <w:szCs w:val="18"/>
                <w:lang w:val="it-IT"/>
              </w:rPr>
            </w:pPr>
            <w:r w:rsidRPr="00A06AD1">
              <w:rPr>
                <w:rFonts w:ascii="Garamond" w:hAnsi="Garamond"/>
                <w:sz w:val="18"/>
                <w:szCs w:val="18"/>
                <w:lang w:val="it-IT"/>
              </w:rPr>
              <w:t>Al/to</w:t>
            </w:r>
          </w:p>
        </w:tc>
      </w:tr>
      <w:tr w:rsidR="00EE1A66" w:rsidRPr="00A06AD1" w14:paraId="4D7C2500" w14:textId="77777777" w:rsidTr="00316D3B">
        <w:trPr>
          <w:trHeight w:val="684"/>
        </w:trPr>
        <w:tc>
          <w:tcPr>
            <w:tcW w:w="8046" w:type="dxa"/>
            <w:gridSpan w:val="4"/>
            <w:vMerge w:val="restart"/>
            <w:tcBorders>
              <w:right w:val="single" w:sz="4" w:space="0" w:color="auto"/>
            </w:tcBorders>
          </w:tcPr>
          <w:p w14:paraId="7AF71542" w14:textId="77777777" w:rsidR="00316D3B" w:rsidRPr="00A06AD1" w:rsidRDefault="00316D3B">
            <w:pPr>
              <w:rPr>
                <w:rFonts w:ascii="Garamond" w:hAnsi="Garamond"/>
                <w:sz w:val="12"/>
                <w:szCs w:val="12"/>
                <w:lang w:val="it-IT"/>
              </w:rPr>
            </w:pPr>
          </w:p>
          <w:p w14:paraId="73F76CD3" w14:textId="77777777" w:rsidR="00316D3B" w:rsidRPr="00A06AD1" w:rsidRDefault="00316D3B" w:rsidP="00202617">
            <w:pPr>
              <w:spacing w:before="23"/>
              <w:ind w:left="113" w:right="33"/>
              <w:jc w:val="both"/>
              <w:rPr>
                <w:rFonts w:ascii="Garamond" w:eastAsia="Calibri" w:hAnsi="Garamond" w:cs="Calibri"/>
                <w:i/>
                <w:sz w:val="16"/>
                <w:szCs w:val="16"/>
              </w:rPr>
            </w:pPr>
            <w:r w:rsidRPr="00A06AD1">
              <w:rPr>
                <w:rFonts w:ascii="Garamond" w:eastAsia="Calibri" w:hAnsi="Garamond" w:cs="Calibri"/>
                <w:sz w:val="18"/>
                <w:szCs w:val="18"/>
                <w:lang w:val="it-IT"/>
              </w:rPr>
              <w:t>D</w:t>
            </w:r>
            <w:r w:rsidRPr="00A06AD1">
              <w:rPr>
                <w:rFonts w:ascii="Garamond" w:eastAsia="Calibri" w:hAnsi="Garamond" w:cs="Calibri"/>
                <w:spacing w:val="-1"/>
                <w:sz w:val="18"/>
                <w:szCs w:val="18"/>
                <w:lang w:val="it-IT"/>
              </w:rPr>
              <w:t>u</w:t>
            </w:r>
            <w:r w:rsidRPr="00A06AD1">
              <w:rPr>
                <w:rFonts w:ascii="Garamond" w:eastAsia="Calibri" w:hAnsi="Garamond" w:cs="Calibri"/>
                <w:sz w:val="18"/>
                <w:szCs w:val="18"/>
                <w:lang w:val="it-IT"/>
              </w:rPr>
              <w:t>ra</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te</w:t>
            </w:r>
            <w:r w:rsidRPr="00A06AD1">
              <w:rPr>
                <w:rFonts w:ascii="Garamond" w:eastAsia="Calibri" w:hAnsi="Garamond" w:cs="Calibri"/>
                <w:spacing w:val="1"/>
                <w:sz w:val="18"/>
                <w:szCs w:val="18"/>
                <w:lang w:val="it-IT"/>
              </w:rPr>
              <w:t xml:space="preserve"> </w:t>
            </w:r>
            <w:r w:rsidRPr="00A06AD1">
              <w:rPr>
                <w:rFonts w:ascii="Garamond" w:eastAsia="Calibri" w:hAnsi="Garamond" w:cs="Calibri"/>
                <w:spacing w:val="-1"/>
                <w:sz w:val="18"/>
                <w:szCs w:val="18"/>
                <w:lang w:val="it-IT"/>
              </w:rPr>
              <w:t>q</w:t>
            </w:r>
            <w:r w:rsidRPr="00A06AD1">
              <w:rPr>
                <w:rFonts w:ascii="Garamond" w:eastAsia="Calibri" w:hAnsi="Garamond" w:cs="Calibri"/>
                <w:spacing w:val="1"/>
                <w:sz w:val="18"/>
                <w:szCs w:val="18"/>
                <w:lang w:val="it-IT"/>
              </w:rPr>
              <w:t>u</w:t>
            </w:r>
            <w:r w:rsidRPr="00A06AD1">
              <w:rPr>
                <w:rFonts w:ascii="Garamond" w:eastAsia="Calibri" w:hAnsi="Garamond" w:cs="Calibri"/>
                <w:spacing w:val="-1"/>
                <w:sz w:val="18"/>
                <w:szCs w:val="18"/>
                <w:lang w:val="it-IT"/>
              </w:rPr>
              <w:t>es</w:t>
            </w:r>
            <w:r w:rsidRPr="00A06AD1">
              <w:rPr>
                <w:rFonts w:ascii="Garamond" w:eastAsia="Calibri" w:hAnsi="Garamond" w:cs="Calibri"/>
                <w:sz w:val="18"/>
                <w:szCs w:val="18"/>
                <w:lang w:val="it-IT"/>
              </w:rPr>
              <w:t>to</w:t>
            </w:r>
            <w:r w:rsidRPr="00A06AD1">
              <w:rPr>
                <w:rFonts w:ascii="Garamond" w:eastAsia="Calibri" w:hAnsi="Garamond" w:cs="Calibri"/>
                <w:spacing w:val="1"/>
                <w:sz w:val="18"/>
                <w:szCs w:val="18"/>
                <w:lang w:val="it-IT"/>
              </w:rPr>
              <w:t xml:space="preserve"> </w:t>
            </w:r>
            <w:r w:rsidRPr="00A06AD1">
              <w:rPr>
                <w:rFonts w:ascii="Garamond" w:eastAsia="Calibri" w:hAnsi="Garamond" w:cs="Calibri"/>
                <w:spacing w:val="-1"/>
                <w:sz w:val="18"/>
                <w:szCs w:val="18"/>
                <w:lang w:val="it-IT"/>
              </w:rPr>
              <w:t>pe</w:t>
            </w:r>
            <w:r w:rsidRPr="00A06AD1">
              <w:rPr>
                <w:rFonts w:ascii="Garamond" w:eastAsia="Calibri" w:hAnsi="Garamond" w:cs="Calibri"/>
                <w:spacing w:val="2"/>
                <w:sz w:val="18"/>
                <w:szCs w:val="18"/>
                <w:lang w:val="it-IT"/>
              </w:rPr>
              <w:t>r</w:t>
            </w:r>
            <w:r w:rsidRPr="00A06AD1">
              <w:rPr>
                <w:rFonts w:ascii="Garamond" w:eastAsia="Calibri" w:hAnsi="Garamond" w:cs="Calibri"/>
                <w:spacing w:val="-1"/>
                <w:sz w:val="18"/>
                <w:szCs w:val="18"/>
                <w:lang w:val="it-IT"/>
              </w:rPr>
              <w:t>i</w:t>
            </w:r>
            <w:r w:rsidRPr="00A06AD1">
              <w:rPr>
                <w:rFonts w:ascii="Garamond" w:eastAsia="Calibri" w:hAnsi="Garamond" w:cs="Calibri"/>
                <w:spacing w:val="1"/>
                <w:sz w:val="18"/>
                <w:szCs w:val="18"/>
                <w:lang w:val="it-IT"/>
              </w:rPr>
              <w:t>o</w:t>
            </w:r>
            <w:r w:rsidRPr="00A06AD1">
              <w:rPr>
                <w:rFonts w:ascii="Garamond" w:eastAsia="Calibri" w:hAnsi="Garamond" w:cs="Calibri"/>
                <w:spacing w:val="-1"/>
                <w:sz w:val="18"/>
                <w:szCs w:val="18"/>
                <w:lang w:val="it-IT"/>
              </w:rPr>
              <w:t>d</w:t>
            </w:r>
            <w:r w:rsidRPr="00A06AD1">
              <w:rPr>
                <w:rFonts w:ascii="Garamond" w:eastAsia="Calibri" w:hAnsi="Garamond" w:cs="Calibri"/>
                <w:sz w:val="18"/>
                <w:szCs w:val="18"/>
                <w:lang w:val="it-IT"/>
              </w:rPr>
              <w:t>o</w:t>
            </w:r>
            <w:r w:rsidRPr="00A06AD1">
              <w:rPr>
                <w:rFonts w:ascii="Garamond" w:eastAsia="Calibri" w:hAnsi="Garamond" w:cs="Calibri"/>
                <w:spacing w:val="1"/>
                <w:sz w:val="18"/>
                <w:szCs w:val="18"/>
                <w:lang w:val="it-IT"/>
              </w:rPr>
              <w:t xml:space="preserve"> </w:t>
            </w:r>
            <w:r w:rsidRPr="00A06AD1">
              <w:rPr>
                <w:rFonts w:ascii="Garamond" w:eastAsia="Calibri" w:hAnsi="Garamond" w:cs="Calibri"/>
                <w:sz w:val="18"/>
                <w:szCs w:val="18"/>
                <w:lang w:val="it-IT"/>
              </w:rPr>
              <w:t>l’a</w:t>
            </w:r>
            <w:r w:rsidRPr="00A06AD1">
              <w:rPr>
                <w:rFonts w:ascii="Garamond" w:eastAsia="Calibri" w:hAnsi="Garamond" w:cs="Calibri"/>
                <w:spacing w:val="-1"/>
                <w:sz w:val="18"/>
                <w:szCs w:val="18"/>
                <w:lang w:val="it-IT"/>
              </w:rPr>
              <w:t>dde</w:t>
            </w:r>
            <w:r w:rsidRPr="00A06AD1">
              <w:rPr>
                <w:rFonts w:ascii="Garamond" w:eastAsia="Calibri" w:hAnsi="Garamond" w:cs="Calibri"/>
                <w:spacing w:val="1"/>
                <w:sz w:val="18"/>
                <w:szCs w:val="18"/>
                <w:lang w:val="it-IT"/>
              </w:rPr>
              <w:t>s</w:t>
            </w:r>
            <w:r w:rsidRPr="00A06AD1">
              <w:rPr>
                <w:rFonts w:ascii="Garamond" w:eastAsia="Calibri" w:hAnsi="Garamond" w:cs="Calibri"/>
                <w:sz w:val="18"/>
                <w:szCs w:val="18"/>
                <w:lang w:val="it-IT"/>
              </w:rPr>
              <w:t>t</w:t>
            </w:r>
            <w:r w:rsidRPr="00A06AD1">
              <w:rPr>
                <w:rFonts w:ascii="Garamond" w:eastAsia="Calibri" w:hAnsi="Garamond" w:cs="Calibri"/>
                <w:spacing w:val="1"/>
                <w:sz w:val="18"/>
                <w:szCs w:val="18"/>
                <w:lang w:val="it-IT"/>
              </w:rPr>
              <w:t>r</w:t>
            </w:r>
            <w:r w:rsidRPr="00A06AD1">
              <w:rPr>
                <w:rFonts w:ascii="Garamond" w:eastAsia="Calibri" w:hAnsi="Garamond" w:cs="Calibri"/>
                <w:sz w:val="18"/>
                <w:szCs w:val="18"/>
                <w:lang w:val="it-IT"/>
              </w:rPr>
              <w:t>ato</w:t>
            </w:r>
            <w:r w:rsidRPr="00A06AD1">
              <w:rPr>
                <w:rFonts w:ascii="Garamond" w:eastAsia="Calibri" w:hAnsi="Garamond" w:cs="Calibri"/>
                <w:spacing w:val="1"/>
                <w:sz w:val="18"/>
                <w:szCs w:val="18"/>
                <w:lang w:val="it-IT"/>
              </w:rPr>
              <w:t xml:space="preserve"> </w:t>
            </w:r>
            <w:r w:rsidRPr="00A06AD1">
              <w:rPr>
                <w:rFonts w:ascii="Garamond" w:eastAsia="Calibri" w:hAnsi="Garamond" w:cs="Calibri"/>
                <w:spacing w:val="-1"/>
                <w:sz w:val="18"/>
                <w:szCs w:val="18"/>
                <w:lang w:val="it-IT"/>
              </w:rPr>
              <w:t>h</w:t>
            </w:r>
            <w:r w:rsidRPr="00A06AD1">
              <w:rPr>
                <w:rFonts w:ascii="Garamond" w:eastAsia="Calibri" w:hAnsi="Garamond" w:cs="Calibri"/>
                <w:sz w:val="18"/>
                <w:szCs w:val="18"/>
                <w:lang w:val="it-IT"/>
              </w:rPr>
              <w:t xml:space="preserve">a </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ff</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t</w:t>
            </w:r>
            <w:r w:rsidRPr="00A06AD1">
              <w:rPr>
                <w:rFonts w:ascii="Garamond" w:eastAsia="Calibri" w:hAnsi="Garamond" w:cs="Calibri"/>
                <w:spacing w:val="-1"/>
                <w:sz w:val="18"/>
                <w:szCs w:val="18"/>
                <w:lang w:val="it-IT"/>
              </w:rPr>
              <w:t>tu</w:t>
            </w:r>
            <w:r w:rsidRPr="00A06AD1">
              <w:rPr>
                <w:rFonts w:ascii="Garamond" w:eastAsia="Calibri" w:hAnsi="Garamond" w:cs="Calibri"/>
                <w:sz w:val="18"/>
                <w:szCs w:val="18"/>
                <w:lang w:val="it-IT"/>
              </w:rPr>
              <w:t>ato</w:t>
            </w:r>
            <w:r w:rsidRPr="00A06AD1">
              <w:rPr>
                <w:rFonts w:ascii="Garamond" w:eastAsia="Calibri" w:hAnsi="Garamond" w:cs="Calibri"/>
                <w:spacing w:val="1"/>
                <w:sz w:val="18"/>
                <w:szCs w:val="18"/>
                <w:lang w:val="it-IT"/>
              </w:rPr>
              <w:t xml:space="preserve"> </w:t>
            </w:r>
            <w:r w:rsidRPr="00A06AD1">
              <w:rPr>
                <w:rFonts w:ascii="Garamond" w:eastAsia="Calibri" w:hAnsi="Garamond" w:cs="Calibri"/>
                <w:sz w:val="18"/>
                <w:szCs w:val="18"/>
                <w:lang w:val="it-IT"/>
              </w:rPr>
              <w:t>t</w:t>
            </w:r>
            <w:r w:rsidRPr="00A06AD1">
              <w:rPr>
                <w:rFonts w:ascii="Garamond" w:eastAsia="Calibri" w:hAnsi="Garamond" w:cs="Calibri"/>
                <w:spacing w:val="-1"/>
                <w:sz w:val="18"/>
                <w:szCs w:val="18"/>
                <w:lang w:val="it-IT"/>
              </w:rPr>
              <w:t>u</w:t>
            </w:r>
            <w:r w:rsidRPr="00A06AD1">
              <w:rPr>
                <w:rFonts w:ascii="Garamond" w:eastAsia="Calibri" w:hAnsi="Garamond" w:cs="Calibri"/>
                <w:spacing w:val="2"/>
                <w:sz w:val="18"/>
                <w:szCs w:val="18"/>
                <w:lang w:val="it-IT"/>
              </w:rPr>
              <w:t>r</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i</w:t>
            </w:r>
            <w:r w:rsidRPr="00A06AD1">
              <w:rPr>
                <w:rFonts w:ascii="Garamond" w:eastAsia="Calibri" w:hAnsi="Garamond" w:cs="Calibri"/>
                <w:spacing w:val="-1"/>
                <w:sz w:val="18"/>
                <w:szCs w:val="18"/>
                <w:lang w:val="it-IT"/>
              </w:rPr>
              <w:t xml:space="preserve"> </w:t>
            </w:r>
            <w:r w:rsidRPr="00A06AD1">
              <w:rPr>
                <w:rFonts w:ascii="Garamond" w:eastAsia="Calibri" w:hAnsi="Garamond" w:cs="Calibri"/>
                <w:sz w:val="18"/>
                <w:szCs w:val="18"/>
                <w:lang w:val="it-IT"/>
              </w:rPr>
              <w:t>al t</w:t>
            </w:r>
            <w:r w:rsidRPr="00A06AD1">
              <w:rPr>
                <w:rFonts w:ascii="Garamond" w:eastAsia="Calibri" w:hAnsi="Garamond" w:cs="Calibri"/>
                <w:spacing w:val="-1"/>
                <w:sz w:val="18"/>
                <w:szCs w:val="18"/>
                <w:lang w:val="it-IT"/>
              </w:rPr>
              <w:t>i</w:t>
            </w:r>
            <w:r w:rsidRPr="00A06AD1">
              <w:rPr>
                <w:rFonts w:ascii="Garamond" w:eastAsia="Calibri" w:hAnsi="Garamond" w:cs="Calibri"/>
                <w:sz w:val="18"/>
                <w:szCs w:val="18"/>
                <w:lang w:val="it-IT"/>
              </w:rPr>
              <w:t>m</w:t>
            </w:r>
            <w:r w:rsidRPr="00A06AD1">
              <w:rPr>
                <w:rFonts w:ascii="Garamond" w:eastAsia="Calibri" w:hAnsi="Garamond" w:cs="Calibri"/>
                <w:spacing w:val="1"/>
                <w:sz w:val="18"/>
                <w:szCs w:val="18"/>
                <w:lang w:val="it-IT"/>
              </w:rPr>
              <w:t>o</w:t>
            </w:r>
            <w:r w:rsidRPr="00A06AD1">
              <w:rPr>
                <w:rFonts w:ascii="Garamond" w:eastAsia="Calibri" w:hAnsi="Garamond" w:cs="Calibri"/>
                <w:spacing w:val="-1"/>
                <w:sz w:val="18"/>
                <w:szCs w:val="18"/>
                <w:lang w:val="it-IT"/>
              </w:rPr>
              <w:t>ne</w:t>
            </w:r>
            <w:r w:rsidRPr="00A06AD1">
              <w:rPr>
                <w:rFonts w:ascii="Garamond" w:eastAsia="Calibri" w:hAnsi="Garamond" w:cs="Calibri"/>
                <w:sz w:val="18"/>
                <w:szCs w:val="18"/>
                <w:lang w:val="it-IT"/>
              </w:rPr>
              <w:t>.</w:t>
            </w:r>
            <w:r w:rsidRPr="00A06AD1">
              <w:rPr>
                <w:rFonts w:ascii="Garamond" w:eastAsia="Calibri" w:hAnsi="Garamond" w:cs="Calibri"/>
                <w:spacing w:val="3"/>
                <w:sz w:val="18"/>
                <w:szCs w:val="18"/>
                <w:lang w:val="it-IT"/>
              </w:rPr>
              <w:t xml:space="preserve"> </w:t>
            </w:r>
            <w:r w:rsidRPr="00A06AD1">
              <w:rPr>
                <w:rFonts w:ascii="Garamond" w:eastAsia="Calibri" w:hAnsi="Garamond" w:cs="Calibri"/>
                <w:sz w:val="18"/>
                <w:szCs w:val="18"/>
                <w:lang w:val="it-IT"/>
              </w:rPr>
              <w:t>Da</w:t>
            </w:r>
            <w:r w:rsidRPr="00A06AD1">
              <w:rPr>
                <w:rFonts w:ascii="Garamond" w:eastAsia="Calibri" w:hAnsi="Garamond" w:cs="Calibri"/>
                <w:spacing w:val="-1"/>
                <w:sz w:val="18"/>
                <w:szCs w:val="18"/>
                <w:lang w:val="it-IT"/>
              </w:rPr>
              <w:t>ll</w:t>
            </w:r>
            <w:r w:rsidRPr="00A06AD1">
              <w:rPr>
                <w:rFonts w:ascii="Garamond" w:eastAsia="Calibri" w:hAnsi="Garamond" w:cs="Calibri"/>
                <w:sz w:val="18"/>
                <w:szCs w:val="18"/>
                <w:lang w:val="it-IT"/>
              </w:rPr>
              <w:t>e r</w:t>
            </w:r>
            <w:r w:rsidRPr="00A06AD1">
              <w:rPr>
                <w:rFonts w:ascii="Garamond" w:eastAsia="Calibri" w:hAnsi="Garamond" w:cs="Calibri"/>
                <w:spacing w:val="-1"/>
                <w:sz w:val="18"/>
                <w:szCs w:val="18"/>
                <w:lang w:val="it-IT"/>
              </w:rPr>
              <w:t>egis</w:t>
            </w:r>
            <w:r w:rsidRPr="00A06AD1">
              <w:rPr>
                <w:rFonts w:ascii="Garamond" w:eastAsia="Calibri" w:hAnsi="Garamond" w:cs="Calibri"/>
                <w:spacing w:val="2"/>
                <w:sz w:val="18"/>
                <w:szCs w:val="18"/>
                <w:lang w:val="it-IT"/>
              </w:rPr>
              <w:t>t</w:t>
            </w:r>
            <w:r w:rsidRPr="00A06AD1">
              <w:rPr>
                <w:rFonts w:ascii="Garamond" w:eastAsia="Calibri" w:hAnsi="Garamond" w:cs="Calibri"/>
                <w:sz w:val="18"/>
                <w:szCs w:val="18"/>
                <w:lang w:val="it-IT"/>
              </w:rPr>
              <w:t>ra</w:t>
            </w:r>
            <w:r w:rsidRPr="00A06AD1">
              <w:rPr>
                <w:rFonts w:ascii="Garamond" w:eastAsia="Calibri" w:hAnsi="Garamond" w:cs="Calibri"/>
                <w:spacing w:val="1"/>
                <w:sz w:val="18"/>
                <w:szCs w:val="18"/>
                <w:lang w:val="it-IT"/>
              </w:rPr>
              <w:t>z</w:t>
            </w:r>
            <w:r w:rsidRPr="00A06AD1">
              <w:rPr>
                <w:rFonts w:ascii="Garamond" w:eastAsia="Calibri" w:hAnsi="Garamond" w:cs="Calibri"/>
                <w:spacing w:val="-1"/>
                <w:sz w:val="18"/>
                <w:szCs w:val="18"/>
                <w:lang w:val="it-IT"/>
              </w:rPr>
              <w:t>i</w:t>
            </w:r>
            <w:r w:rsidRPr="00A06AD1">
              <w:rPr>
                <w:rFonts w:ascii="Garamond" w:eastAsia="Calibri" w:hAnsi="Garamond" w:cs="Calibri"/>
                <w:spacing w:val="1"/>
                <w:sz w:val="18"/>
                <w:szCs w:val="18"/>
                <w:lang w:val="it-IT"/>
              </w:rPr>
              <w:t>o</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i</w:t>
            </w:r>
            <w:r w:rsidRPr="00A06AD1">
              <w:rPr>
                <w:rFonts w:ascii="Garamond" w:eastAsia="Calibri" w:hAnsi="Garamond" w:cs="Calibri"/>
                <w:spacing w:val="-1"/>
                <w:sz w:val="18"/>
                <w:szCs w:val="18"/>
                <w:lang w:val="it-IT"/>
              </w:rPr>
              <w:t xml:space="preserve"> </w:t>
            </w:r>
            <w:r w:rsidRPr="00A06AD1">
              <w:rPr>
                <w:rFonts w:ascii="Garamond" w:eastAsia="Calibri" w:hAnsi="Garamond" w:cs="Calibri"/>
                <w:sz w:val="18"/>
                <w:szCs w:val="18"/>
                <w:lang w:val="it-IT"/>
              </w:rPr>
              <w:t>e</w:t>
            </w:r>
            <w:r w:rsidRPr="00A06AD1">
              <w:rPr>
                <w:rFonts w:ascii="Garamond" w:eastAsia="Calibri" w:hAnsi="Garamond" w:cs="Calibri"/>
                <w:spacing w:val="-1"/>
                <w:sz w:val="18"/>
                <w:szCs w:val="18"/>
                <w:lang w:val="it-IT"/>
              </w:rPr>
              <w:t xml:space="preserve"> </w:t>
            </w:r>
            <w:r w:rsidRPr="00A06AD1">
              <w:rPr>
                <w:rFonts w:ascii="Garamond" w:eastAsia="Calibri" w:hAnsi="Garamond" w:cs="Calibri"/>
                <w:spacing w:val="1"/>
                <w:sz w:val="18"/>
                <w:szCs w:val="18"/>
                <w:lang w:val="it-IT"/>
              </w:rPr>
              <w:t>d</w:t>
            </w:r>
            <w:r w:rsidRPr="00A06AD1">
              <w:rPr>
                <w:rFonts w:ascii="Garamond" w:eastAsia="Calibri" w:hAnsi="Garamond" w:cs="Calibri"/>
                <w:spacing w:val="-1"/>
                <w:sz w:val="18"/>
                <w:szCs w:val="18"/>
                <w:lang w:val="it-IT"/>
              </w:rPr>
              <w:t>u</w:t>
            </w:r>
            <w:r w:rsidRPr="00A06AD1">
              <w:rPr>
                <w:rFonts w:ascii="Garamond" w:eastAsia="Calibri" w:hAnsi="Garamond" w:cs="Calibri"/>
                <w:sz w:val="18"/>
                <w:szCs w:val="18"/>
                <w:lang w:val="it-IT"/>
              </w:rPr>
              <w:t>ra</w:t>
            </w:r>
            <w:r w:rsidRPr="00A06AD1">
              <w:rPr>
                <w:rFonts w:ascii="Garamond" w:eastAsia="Calibri" w:hAnsi="Garamond" w:cs="Calibri"/>
                <w:spacing w:val="-1"/>
                <w:sz w:val="18"/>
                <w:szCs w:val="18"/>
                <w:lang w:val="it-IT"/>
              </w:rPr>
              <w:t>n</w:t>
            </w:r>
            <w:r w:rsidRPr="00A06AD1">
              <w:rPr>
                <w:rFonts w:ascii="Garamond" w:eastAsia="Calibri" w:hAnsi="Garamond" w:cs="Calibri"/>
                <w:spacing w:val="2"/>
                <w:sz w:val="18"/>
                <w:szCs w:val="18"/>
                <w:lang w:val="it-IT"/>
              </w:rPr>
              <w:t>t</w:t>
            </w:r>
            <w:r w:rsidRPr="00A06AD1">
              <w:rPr>
                <w:rFonts w:ascii="Garamond" w:eastAsia="Calibri" w:hAnsi="Garamond" w:cs="Calibri"/>
                <w:sz w:val="18"/>
                <w:szCs w:val="18"/>
                <w:lang w:val="it-IT"/>
              </w:rPr>
              <w:t>e</w:t>
            </w:r>
            <w:r w:rsidRPr="00A06AD1">
              <w:rPr>
                <w:rFonts w:ascii="Garamond" w:eastAsia="Calibri" w:hAnsi="Garamond" w:cs="Calibri"/>
                <w:spacing w:val="-1"/>
                <w:sz w:val="18"/>
                <w:szCs w:val="18"/>
                <w:lang w:val="it-IT"/>
              </w:rPr>
              <w:t xml:space="preserve"> </w:t>
            </w:r>
            <w:r w:rsidRPr="00A06AD1">
              <w:rPr>
                <w:rFonts w:ascii="Garamond" w:eastAsia="Calibri" w:hAnsi="Garamond" w:cs="Calibri"/>
                <w:sz w:val="18"/>
                <w:szCs w:val="18"/>
                <w:lang w:val="it-IT"/>
              </w:rPr>
              <w:t>l’a</w:t>
            </w:r>
            <w:r w:rsidRPr="00A06AD1">
              <w:rPr>
                <w:rFonts w:ascii="Garamond" w:eastAsia="Calibri" w:hAnsi="Garamond" w:cs="Calibri"/>
                <w:spacing w:val="-1"/>
                <w:sz w:val="18"/>
                <w:szCs w:val="18"/>
                <w:lang w:val="it-IT"/>
              </w:rPr>
              <w:t>dd</w:t>
            </w:r>
            <w:r w:rsidRPr="00A06AD1">
              <w:rPr>
                <w:rFonts w:ascii="Garamond" w:eastAsia="Calibri" w:hAnsi="Garamond" w:cs="Calibri"/>
                <w:spacing w:val="1"/>
                <w:sz w:val="18"/>
                <w:szCs w:val="18"/>
                <w:lang w:val="it-IT"/>
              </w:rPr>
              <w:t>e</w:t>
            </w:r>
            <w:r w:rsidRPr="00A06AD1">
              <w:rPr>
                <w:rFonts w:ascii="Garamond" w:eastAsia="Calibri" w:hAnsi="Garamond" w:cs="Calibri"/>
                <w:spacing w:val="-1"/>
                <w:sz w:val="18"/>
                <w:szCs w:val="18"/>
                <w:lang w:val="it-IT"/>
              </w:rPr>
              <w:t>s</w:t>
            </w:r>
            <w:r w:rsidRPr="00A06AD1">
              <w:rPr>
                <w:rFonts w:ascii="Garamond" w:eastAsia="Calibri" w:hAnsi="Garamond" w:cs="Calibri"/>
                <w:sz w:val="18"/>
                <w:szCs w:val="18"/>
                <w:lang w:val="it-IT"/>
              </w:rPr>
              <w:t>t</w:t>
            </w:r>
            <w:r w:rsidRPr="00A06AD1">
              <w:rPr>
                <w:rFonts w:ascii="Garamond" w:eastAsia="Calibri" w:hAnsi="Garamond" w:cs="Calibri"/>
                <w:spacing w:val="-1"/>
                <w:sz w:val="18"/>
                <w:szCs w:val="18"/>
                <w:lang w:val="it-IT"/>
              </w:rPr>
              <w:t>r</w:t>
            </w:r>
            <w:r w:rsidRPr="00A06AD1">
              <w:rPr>
                <w:rFonts w:ascii="Garamond" w:eastAsia="Calibri" w:hAnsi="Garamond" w:cs="Calibri"/>
                <w:spacing w:val="2"/>
                <w:sz w:val="18"/>
                <w:szCs w:val="18"/>
                <w:lang w:val="it-IT"/>
              </w:rPr>
              <w:t>a</w:t>
            </w:r>
            <w:r w:rsidRPr="00A06AD1">
              <w:rPr>
                <w:rFonts w:ascii="Garamond" w:eastAsia="Calibri" w:hAnsi="Garamond" w:cs="Calibri"/>
                <w:sz w:val="18"/>
                <w:szCs w:val="18"/>
                <w:lang w:val="it-IT"/>
              </w:rPr>
              <w:t>m</w:t>
            </w:r>
            <w:r w:rsidRPr="00A06AD1">
              <w:rPr>
                <w:rFonts w:ascii="Garamond" w:eastAsia="Calibri" w:hAnsi="Garamond" w:cs="Calibri"/>
                <w:spacing w:val="-1"/>
                <w:sz w:val="18"/>
                <w:szCs w:val="18"/>
                <w:lang w:val="it-IT"/>
              </w:rPr>
              <w:t>en</w:t>
            </w:r>
            <w:r w:rsidRPr="00A06AD1">
              <w:rPr>
                <w:rFonts w:ascii="Garamond" w:eastAsia="Calibri" w:hAnsi="Garamond" w:cs="Calibri"/>
                <w:sz w:val="18"/>
                <w:szCs w:val="18"/>
                <w:lang w:val="it-IT"/>
              </w:rPr>
              <w:t>to</w:t>
            </w:r>
            <w:r w:rsidRPr="00A06AD1">
              <w:rPr>
                <w:rFonts w:ascii="Garamond" w:eastAsia="Calibri" w:hAnsi="Garamond" w:cs="Calibri"/>
                <w:spacing w:val="1"/>
                <w:sz w:val="18"/>
                <w:szCs w:val="18"/>
                <w:lang w:val="it-IT"/>
              </w:rPr>
              <w:t xml:space="preserve"> </w:t>
            </w:r>
            <w:r w:rsidRPr="00A06AD1">
              <w:rPr>
                <w:rFonts w:ascii="Garamond" w:eastAsia="Calibri" w:hAnsi="Garamond" w:cs="Calibri"/>
                <w:spacing w:val="-1"/>
                <w:sz w:val="18"/>
                <w:szCs w:val="18"/>
                <w:lang w:val="it-IT"/>
              </w:rPr>
              <w:t>s</w:t>
            </w:r>
            <w:r w:rsidRPr="00A06AD1">
              <w:rPr>
                <w:rFonts w:ascii="Garamond" w:eastAsia="Calibri" w:hAnsi="Garamond" w:cs="Calibri"/>
                <w:sz w:val="18"/>
                <w:szCs w:val="18"/>
                <w:lang w:val="it-IT"/>
              </w:rPr>
              <w:t>u</w:t>
            </w:r>
            <w:r w:rsidRPr="00A06AD1">
              <w:rPr>
                <w:rFonts w:ascii="Garamond" w:eastAsia="Calibri" w:hAnsi="Garamond" w:cs="Calibri"/>
                <w:spacing w:val="-1"/>
                <w:sz w:val="18"/>
                <w:szCs w:val="18"/>
                <w:lang w:val="it-IT"/>
              </w:rPr>
              <w:t xml:space="preserve"> </w:t>
            </w:r>
            <w:r w:rsidRPr="00A06AD1">
              <w:rPr>
                <w:rFonts w:ascii="Garamond" w:eastAsia="Calibri" w:hAnsi="Garamond" w:cs="Calibri"/>
                <w:spacing w:val="1"/>
                <w:sz w:val="18"/>
                <w:szCs w:val="18"/>
                <w:lang w:val="it-IT"/>
              </w:rPr>
              <w:t>q</w:t>
            </w:r>
            <w:r w:rsidRPr="00A06AD1">
              <w:rPr>
                <w:rFonts w:ascii="Garamond" w:eastAsia="Calibri" w:hAnsi="Garamond" w:cs="Calibri"/>
                <w:spacing w:val="-1"/>
                <w:sz w:val="18"/>
                <w:szCs w:val="18"/>
                <w:lang w:val="it-IT"/>
              </w:rPr>
              <w:t>ue</w:t>
            </w:r>
            <w:r w:rsidRPr="00A06AD1">
              <w:rPr>
                <w:rFonts w:ascii="Garamond" w:eastAsia="Calibri" w:hAnsi="Garamond" w:cs="Calibri"/>
                <w:spacing w:val="1"/>
                <w:sz w:val="18"/>
                <w:szCs w:val="18"/>
                <w:lang w:val="it-IT"/>
              </w:rPr>
              <w:t>s</w:t>
            </w:r>
            <w:r w:rsidRPr="00A06AD1">
              <w:rPr>
                <w:rFonts w:ascii="Garamond" w:eastAsia="Calibri" w:hAnsi="Garamond" w:cs="Calibri"/>
                <w:sz w:val="18"/>
                <w:szCs w:val="18"/>
                <w:lang w:val="it-IT"/>
              </w:rPr>
              <w:t xml:space="preserve">ta </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ave è</w:t>
            </w:r>
            <w:r w:rsidRPr="00A06AD1">
              <w:rPr>
                <w:rFonts w:ascii="Garamond" w:eastAsia="Calibri" w:hAnsi="Garamond" w:cs="Calibri"/>
                <w:spacing w:val="-1"/>
                <w:sz w:val="18"/>
                <w:szCs w:val="18"/>
                <w:lang w:val="it-IT"/>
              </w:rPr>
              <w:t xml:space="preserve"> </w:t>
            </w:r>
            <w:r w:rsidRPr="00A06AD1">
              <w:rPr>
                <w:rFonts w:ascii="Garamond" w:eastAsia="Calibri" w:hAnsi="Garamond" w:cs="Calibri"/>
                <w:spacing w:val="1"/>
                <w:sz w:val="18"/>
                <w:szCs w:val="18"/>
                <w:lang w:val="it-IT"/>
              </w:rPr>
              <w:t>co</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fe</w:t>
            </w:r>
            <w:r w:rsidRPr="00A06AD1">
              <w:rPr>
                <w:rFonts w:ascii="Garamond" w:eastAsia="Calibri" w:hAnsi="Garamond" w:cs="Calibri"/>
                <w:spacing w:val="-1"/>
                <w:sz w:val="18"/>
                <w:szCs w:val="18"/>
                <w:lang w:val="it-IT"/>
              </w:rPr>
              <w:t>r</w:t>
            </w:r>
            <w:r w:rsidRPr="00A06AD1">
              <w:rPr>
                <w:rFonts w:ascii="Garamond" w:eastAsia="Calibri" w:hAnsi="Garamond" w:cs="Calibri"/>
                <w:spacing w:val="2"/>
                <w:sz w:val="18"/>
                <w:szCs w:val="18"/>
                <w:lang w:val="it-IT"/>
              </w:rPr>
              <w:t>m</w:t>
            </w:r>
            <w:r w:rsidRPr="00A06AD1">
              <w:rPr>
                <w:rFonts w:ascii="Garamond" w:eastAsia="Calibri" w:hAnsi="Garamond" w:cs="Calibri"/>
                <w:sz w:val="18"/>
                <w:szCs w:val="18"/>
                <w:lang w:val="it-IT"/>
              </w:rPr>
              <w:t>ato</w:t>
            </w:r>
            <w:r w:rsidRPr="00A06AD1">
              <w:rPr>
                <w:rFonts w:ascii="Garamond" w:eastAsia="Calibri" w:hAnsi="Garamond" w:cs="Calibri"/>
                <w:spacing w:val="1"/>
                <w:sz w:val="18"/>
                <w:szCs w:val="18"/>
                <w:lang w:val="it-IT"/>
              </w:rPr>
              <w:t xml:space="preserve"> c</w:t>
            </w:r>
            <w:r w:rsidRPr="00A06AD1">
              <w:rPr>
                <w:rFonts w:ascii="Garamond" w:eastAsia="Calibri" w:hAnsi="Garamond" w:cs="Calibri"/>
                <w:spacing w:val="-1"/>
                <w:sz w:val="18"/>
                <w:szCs w:val="18"/>
                <w:lang w:val="it-IT"/>
              </w:rPr>
              <w:t>h</w:t>
            </w:r>
            <w:r w:rsidRPr="00A06AD1">
              <w:rPr>
                <w:rFonts w:ascii="Garamond" w:eastAsia="Calibri" w:hAnsi="Garamond" w:cs="Calibri"/>
                <w:sz w:val="18"/>
                <w:szCs w:val="18"/>
                <w:lang w:val="it-IT"/>
              </w:rPr>
              <w:t xml:space="preserve">e </w:t>
            </w:r>
            <w:r w:rsidRPr="00A06AD1">
              <w:rPr>
                <w:rFonts w:ascii="Garamond" w:eastAsia="Calibri" w:hAnsi="Garamond" w:cs="Calibri"/>
                <w:spacing w:val="-1"/>
                <w:sz w:val="18"/>
                <w:szCs w:val="18"/>
                <w:lang w:val="it-IT"/>
              </w:rPr>
              <w:t>l</w:t>
            </w:r>
            <w:r w:rsidRPr="00A06AD1">
              <w:rPr>
                <w:rFonts w:ascii="Garamond" w:eastAsia="Calibri" w:hAnsi="Garamond" w:cs="Calibri"/>
                <w:sz w:val="18"/>
                <w:szCs w:val="18"/>
                <w:lang w:val="it-IT"/>
              </w:rPr>
              <w:t>’a</w:t>
            </w:r>
            <w:r w:rsidRPr="00A06AD1">
              <w:rPr>
                <w:rFonts w:ascii="Garamond" w:eastAsia="Calibri" w:hAnsi="Garamond" w:cs="Calibri"/>
                <w:spacing w:val="-1"/>
                <w:sz w:val="18"/>
                <w:szCs w:val="18"/>
                <w:lang w:val="it-IT"/>
              </w:rPr>
              <w:t>ddes</w:t>
            </w:r>
            <w:r w:rsidRPr="00A06AD1">
              <w:rPr>
                <w:rFonts w:ascii="Garamond" w:eastAsia="Calibri" w:hAnsi="Garamond" w:cs="Calibri"/>
                <w:spacing w:val="2"/>
                <w:sz w:val="18"/>
                <w:szCs w:val="18"/>
                <w:lang w:val="it-IT"/>
              </w:rPr>
              <w:t>t</w:t>
            </w:r>
            <w:r w:rsidRPr="00A06AD1">
              <w:rPr>
                <w:rFonts w:ascii="Garamond" w:eastAsia="Calibri" w:hAnsi="Garamond" w:cs="Calibri"/>
                <w:sz w:val="18"/>
                <w:szCs w:val="18"/>
                <w:lang w:val="it-IT"/>
              </w:rPr>
              <w:t>ra</w:t>
            </w:r>
            <w:r w:rsidRPr="00A06AD1">
              <w:rPr>
                <w:rFonts w:ascii="Garamond" w:eastAsia="Calibri" w:hAnsi="Garamond" w:cs="Calibri"/>
                <w:spacing w:val="-1"/>
                <w:sz w:val="18"/>
                <w:szCs w:val="18"/>
                <w:lang w:val="it-IT"/>
              </w:rPr>
              <w:t>t</w:t>
            </w:r>
            <w:r w:rsidRPr="00A06AD1">
              <w:rPr>
                <w:rFonts w:ascii="Garamond" w:eastAsia="Calibri" w:hAnsi="Garamond" w:cs="Calibri"/>
                <w:sz w:val="18"/>
                <w:szCs w:val="18"/>
                <w:lang w:val="it-IT"/>
              </w:rPr>
              <w:t>o</w:t>
            </w:r>
            <w:r w:rsidRPr="00A06AD1">
              <w:rPr>
                <w:rFonts w:ascii="Garamond" w:eastAsia="Calibri" w:hAnsi="Garamond" w:cs="Calibri"/>
                <w:spacing w:val="1"/>
                <w:sz w:val="18"/>
                <w:szCs w:val="18"/>
                <w:lang w:val="it-IT"/>
              </w:rPr>
              <w:t xml:space="preserve"> </w:t>
            </w:r>
            <w:r w:rsidRPr="00A06AD1">
              <w:rPr>
                <w:rFonts w:ascii="Garamond" w:eastAsia="Calibri" w:hAnsi="Garamond" w:cs="Calibri"/>
                <w:spacing w:val="-1"/>
                <w:sz w:val="18"/>
                <w:szCs w:val="18"/>
                <w:lang w:val="it-IT"/>
              </w:rPr>
              <w:t>h</w:t>
            </w:r>
            <w:r w:rsidRPr="00A06AD1">
              <w:rPr>
                <w:rFonts w:ascii="Garamond" w:eastAsia="Calibri" w:hAnsi="Garamond" w:cs="Calibri"/>
                <w:sz w:val="18"/>
                <w:szCs w:val="18"/>
                <w:lang w:val="it-IT"/>
              </w:rPr>
              <w:t xml:space="preserve">a </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ff</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t</w:t>
            </w:r>
            <w:r w:rsidRPr="00A06AD1">
              <w:rPr>
                <w:rFonts w:ascii="Garamond" w:eastAsia="Calibri" w:hAnsi="Garamond" w:cs="Calibri"/>
                <w:spacing w:val="2"/>
                <w:sz w:val="18"/>
                <w:szCs w:val="18"/>
                <w:lang w:val="it-IT"/>
              </w:rPr>
              <w:t>t</w:t>
            </w:r>
            <w:r w:rsidRPr="00A06AD1">
              <w:rPr>
                <w:rFonts w:ascii="Garamond" w:eastAsia="Calibri" w:hAnsi="Garamond" w:cs="Calibri"/>
                <w:spacing w:val="-1"/>
                <w:sz w:val="18"/>
                <w:szCs w:val="18"/>
                <w:lang w:val="it-IT"/>
              </w:rPr>
              <w:t>u</w:t>
            </w:r>
            <w:r w:rsidRPr="00A06AD1">
              <w:rPr>
                <w:rFonts w:ascii="Garamond" w:eastAsia="Calibri" w:hAnsi="Garamond" w:cs="Calibri"/>
                <w:sz w:val="18"/>
                <w:szCs w:val="18"/>
                <w:lang w:val="it-IT"/>
              </w:rPr>
              <w:t>ato</w:t>
            </w:r>
            <w:r w:rsidRPr="00A06AD1">
              <w:rPr>
                <w:rFonts w:ascii="Garamond" w:eastAsia="Calibri" w:hAnsi="Garamond" w:cs="Calibri"/>
                <w:spacing w:val="1"/>
                <w:sz w:val="18"/>
                <w:szCs w:val="18"/>
                <w:lang w:val="it-IT"/>
              </w:rPr>
              <w:t xml:space="preserve"> </w:t>
            </w:r>
            <w:r w:rsidRPr="00A06AD1">
              <w:rPr>
                <w:rFonts w:ascii="Garamond" w:eastAsia="Calibri" w:hAnsi="Garamond" w:cs="Calibri"/>
                <w:sz w:val="18"/>
                <w:szCs w:val="18"/>
                <w:lang w:val="it-IT"/>
              </w:rPr>
              <w:t>t</w:t>
            </w:r>
            <w:r w:rsidRPr="00A06AD1">
              <w:rPr>
                <w:rFonts w:ascii="Garamond" w:eastAsia="Calibri" w:hAnsi="Garamond" w:cs="Calibri"/>
                <w:spacing w:val="-1"/>
                <w:sz w:val="18"/>
                <w:szCs w:val="18"/>
                <w:lang w:val="it-IT"/>
              </w:rPr>
              <w:t>u</w:t>
            </w:r>
            <w:r w:rsidRPr="00A06AD1">
              <w:rPr>
                <w:rFonts w:ascii="Garamond" w:eastAsia="Calibri" w:hAnsi="Garamond" w:cs="Calibri"/>
                <w:sz w:val="18"/>
                <w:szCs w:val="18"/>
                <w:lang w:val="it-IT"/>
              </w:rPr>
              <w:t>r</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i</w:t>
            </w:r>
            <w:r w:rsidRPr="00A06AD1">
              <w:rPr>
                <w:rFonts w:ascii="Garamond" w:eastAsia="Calibri" w:hAnsi="Garamond" w:cs="Calibri"/>
                <w:spacing w:val="-1"/>
                <w:sz w:val="18"/>
                <w:szCs w:val="18"/>
                <w:lang w:val="it-IT"/>
              </w:rPr>
              <w:t xml:space="preserve"> </w:t>
            </w:r>
            <w:r w:rsidRPr="00A06AD1">
              <w:rPr>
                <w:rFonts w:ascii="Garamond" w:eastAsia="Calibri" w:hAnsi="Garamond" w:cs="Calibri"/>
                <w:sz w:val="18"/>
                <w:szCs w:val="18"/>
                <w:lang w:val="it-IT"/>
              </w:rPr>
              <w:t>al</w:t>
            </w:r>
            <w:r w:rsidRPr="00A06AD1">
              <w:rPr>
                <w:rFonts w:ascii="Garamond" w:eastAsia="Calibri" w:hAnsi="Garamond" w:cs="Calibri"/>
                <w:spacing w:val="2"/>
                <w:sz w:val="18"/>
                <w:szCs w:val="18"/>
                <w:lang w:val="it-IT"/>
              </w:rPr>
              <w:t xml:space="preserve"> </w:t>
            </w:r>
            <w:r w:rsidRPr="00A06AD1">
              <w:rPr>
                <w:rFonts w:ascii="Garamond" w:eastAsia="Calibri" w:hAnsi="Garamond" w:cs="Calibri"/>
                <w:sz w:val="18"/>
                <w:szCs w:val="18"/>
                <w:lang w:val="it-IT"/>
              </w:rPr>
              <w:t>t</w:t>
            </w:r>
            <w:r w:rsidRPr="00A06AD1">
              <w:rPr>
                <w:rFonts w:ascii="Garamond" w:eastAsia="Calibri" w:hAnsi="Garamond" w:cs="Calibri"/>
                <w:spacing w:val="-1"/>
                <w:sz w:val="18"/>
                <w:szCs w:val="18"/>
                <w:lang w:val="it-IT"/>
              </w:rPr>
              <w:t>i</w:t>
            </w:r>
            <w:r w:rsidRPr="00A06AD1">
              <w:rPr>
                <w:rFonts w:ascii="Garamond" w:eastAsia="Calibri" w:hAnsi="Garamond" w:cs="Calibri"/>
                <w:sz w:val="18"/>
                <w:szCs w:val="18"/>
                <w:lang w:val="it-IT"/>
              </w:rPr>
              <w:t>m</w:t>
            </w:r>
            <w:r w:rsidRPr="00A06AD1">
              <w:rPr>
                <w:rFonts w:ascii="Garamond" w:eastAsia="Calibri" w:hAnsi="Garamond" w:cs="Calibri"/>
                <w:spacing w:val="1"/>
                <w:sz w:val="18"/>
                <w:szCs w:val="18"/>
                <w:lang w:val="it-IT"/>
              </w:rPr>
              <w:t>o</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e</w:t>
            </w:r>
            <w:r w:rsidRPr="00A06AD1">
              <w:rPr>
                <w:rFonts w:ascii="Garamond" w:eastAsia="Calibri" w:hAnsi="Garamond" w:cs="Calibri"/>
                <w:spacing w:val="-1"/>
                <w:sz w:val="18"/>
                <w:szCs w:val="18"/>
                <w:lang w:val="it-IT"/>
              </w:rPr>
              <w:t xml:space="preserve"> de</w:t>
            </w:r>
            <w:r w:rsidRPr="00A06AD1">
              <w:rPr>
                <w:rFonts w:ascii="Garamond" w:eastAsia="Calibri" w:hAnsi="Garamond" w:cs="Calibri"/>
                <w:spacing w:val="2"/>
                <w:sz w:val="18"/>
                <w:szCs w:val="18"/>
                <w:lang w:val="it-IT"/>
              </w:rPr>
              <w:t>l</w:t>
            </w:r>
            <w:r w:rsidRPr="00A06AD1">
              <w:rPr>
                <w:rFonts w:ascii="Garamond" w:eastAsia="Calibri" w:hAnsi="Garamond" w:cs="Calibri"/>
                <w:spacing w:val="-1"/>
                <w:sz w:val="18"/>
                <w:szCs w:val="18"/>
                <w:lang w:val="it-IT"/>
              </w:rPr>
              <w:t>l</w:t>
            </w:r>
            <w:r w:rsidRPr="00A06AD1">
              <w:rPr>
                <w:rFonts w:ascii="Garamond" w:eastAsia="Calibri" w:hAnsi="Garamond" w:cs="Calibri"/>
                <w:sz w:val="18"/>
                <w:szCs w:val="18"/>
                <w:lang w:val="it-IT"/>
              </w:rPr>
              <w:t xml:space="preserve">a </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ave (ad</w:t>
            </w:r>
            <w:r w:rsidRPr="00A06AD1">
              <w:rPr>
                <w:rFonts w:ascii="Garamond" w:eastAsia="Calibri" w:hAnsi="Garamond" w:cs="Calibri"/>
                <w:spacing w:val="-1"/>
                <w:sz w:val="18"/>
                <w:szCs w:val="18"/>
                <w:lang w:val="it-IT"/>
              </w:rPr>
              <w:t xml:space="preserve"> e</w:t>
            </w:r>
            <w:r w:rsidRPr="00A06AD1">
              <w:rPr>
                <w:rFonts w:ascii="Garamond" w:eastAsia="Calibri" w:hAnsi="Garamond" w:cs="Calibri"/>
                <w:spacing w:val="1"/>
                <w:sz w:val="18"/>
                <w:szCs w:val="18"/>
                <w:lang w:val="it-IT"/>
              </w:rPr>
              <w:t>cc</w:t>
            </w:r>
            <w:r w:rsidRPr="00A06AD1">
              <w:rPr>
                <w:rFonts w:ascii="Garamond" w:eastAsia="Calibri" w:hAnsi="Garamond" w:cs="Calibri"/>
                <w:spacing w:val="-1"/>
                <w:sz w:val="18"/>
                <w:szCs w:val="18"/>
                <w:lang w:val="it-IT"/>
              </w:rPr>
              <w:t>e</w:t>
            </w:r>
            <w:r w:rsidRPr="00A06AD1">
              <w:rPr>
                <w:rFonts w:ascii="Garamond" w:eastAsia="Calibri" w:hAnsi="Garamond" w:cs="Calibri"/>
                <w:spacing w:val="1"/>
                <w:sz w:val="18"/>
                <w:szCs w:val="18"/>
                <w:lang w:val="it-IT"/>
              </w:rPr>
              <w:t>z</w:t>
            </w:r>
            <w:r w:rsidRPr="00A06AD1">
              <w:rPr>
                <w:rFonts w:ascii="Garamond" w:eastAsia="Calibri" w:hAnsi="Garamond" w:cs="Calibri"/>
                <w:spacing w:val="-1"/>
                <w:sz w:val="18"/>
                <w:szCs w:val="18"/>
                <w:lang w:val="it-IT"/>
              </w:rPr>
              <w:t>i</w:t>
            </w:r>
            <w:r w:rsidRPr="00A06AD1">
              <w:rPr>
                <w:rFonts w:ascii="Garamond" w:eastAsia="Calibri" w:hAnsi="Garamond" w:cs="Calibri"/>
                <w:spacing w:val="1"/>
                <w:sz w:val="18"/>
                <w:szCs w:val="18"/>
                <w:lang w:val="it-IT"/>
              </w:rPr>
              <w:t>o</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e</w:t>
            </w:r>
            <w:r w:rsidRPr="00A06AD1">
              <w:rPr>
                <w:rFonts w:ascii="Garamond" w:eastAsia="Calibri" w:hAnsi="Garamond" w:cs="Calibri"/>
                <w:spacing w:val="1"/>
                <w:sz w:val="18"/>
                <w:szCs w:val="18"/>
                <w:lang w:val="it-IT"/>
              </w:rPr>
              <w:t xml:space="preserve"> </w:t>
            </w:r>
            <w:r w:rsidRPr="00A06AD1">
              <w:rPr>
                <w:rFonts w:ascii="Garamond" w:eastAsia="Calibri" w:hAnsi="Garamond" w:cs="Calibri"/>
                <w:spacing w:val="-1"/>
                <w:sz w:val="18"/>
                <w:szCs w:val="18"/>
                <w:lang w:val="it-IT"/>
              </w:rPr>
              <w:t>de</w:t>
            </w:r>
            <w:r w:rsidRPr="00A06AD1">
              <w:rPr>
                <w:rFonts w:ascii="Garamond" w:eastAsia="Calibri" w:hAnsi="Garamond" w:cs="Calibri"/>
                <w:sz w:val="18"/>
                <w:szCs w:val="18"/>
                <w:lang w:val="it-IT"/>
              </w:rPr>
              <w:t xml:space="preserve">i </w:t>
            </w:r>
            <w:r w:rsidRPr="00A06AD1">
              <w:rPr>
                <w:rFonts w:ascii="Garamond" w:eastAsia="Calibri" w:hAnsi="Garamond" w:cs="Calibri"/>
                <w:spacing w:val="-1"/>
                <w:sz w:val="18"/>
                <w:szCs w:val="18"/>
                <w:lang w:val="it-IT"/>
              </w:rPr>
              <w:t>pe</w:t>
            </w:r>
            <w:r w:rsidRPr="00A06AD1">
              <w:rPr>
                <w:rFonts w:ascii="Garamond" w:eastAsia="Calibri" w:hAnsi="Garamond" w:cs="Calibri"/>
                <w:sz w:val="18"/>
                <w:szCs w:val="18"/>
                <w:lang w:val="it-IT"/>
              </w:rPr>
              <w:t>r</w:t>
            </w:r>
            <w:r w:rsidRPr="00A06AD1">
              <w:rPr>
                <w:rFonts w:ascii="Garamond" w:eastAsia="Calibri" w:hAnsi="Garamond" w:cs="Calibri"/>
                <w:spacing w:val="-1"/>
                <w:sz w:val="18"/>
                <w:szCs w:val="18"/>
                <w:lang w:val="it-IT"/>
              </w:rPr>
              <w:t>i</w:t>
            </w:r>
            <w:r w:rsidRPr="00A06AD1">
              <w:rPr>
                <w:rFonts w:ascii="Garamond" w:eastAsia="Calibri" w:hAnsi="Garamond" w:cs="Calibri"/>
                <w:spacing w:val="1"/>
                <w:sz w:val="18"/>
                <w:szCs w:val="18"/>
                <w:lang w:val="it-IT"/>
              </w:rPr>
              <w:t>o</w:t>
            </w:r>
            <w:r w:rsidRPr="00A06AD1">
              <w:rPr>
                <w:rFonts w:ascii="Garamond" w:eastAsia="Calibri" w:hAnsi="Garamond" w:cs="Calibri"/>
                <w:spacing w:val="-1"/>
                <w:sz w:val="18"/>
                <w:szCs w:val="18"/>
                <w:lang w:val="it-IT"/>
              </w:rPr>
              <w:t>d</w:t>
            </w:r>
            <w:r w:rsidRPr="00A06AD1">
              <w:rPr>
                <w:rFonts w:ascii="Garamond" w:eastAsia="Calibri" w:hAnsi="Garamond" w:cs="Calibri"/>
                <w:sz w:val="18"/>
                <w:szCs w:val="18"/>
                <w:lang w:val="it-IT"/>
              </w:rPr>
              <w:t>i</w:t>
            </w:r>
            <w:r w:rsidRPr="00A06AD1">
              <w:rPr>
                <w:rFonts w:ascii="Garamond" w:eastAsia="Calibri" w:hAnsi="Garamond" w:cs="Calibri"/>
                <w:spacing w:val="1"/>
                <w:sz w:val="18"/>
                <w:szCs w:val="18"/>
                <w:lang w:val="it-IT"/>
              </w:rPr>
              <w:t xml:space="preserve"> </w:t>
            </w:r>
            <w:r w:rsidRPr="00A06AD1">
              <w:rPr>
                <w:rFonts w:ascii="Garamond" w:eastAsia="Calibri" w:hAnsi="Garamond" w:cs="Calibri"/>
                <w:spacing w:val="-1"/>
                <w:sz w:val="18"/>
                <w:szCs w:val="18"/>
                <w:lang w:val="it-IT"/>
              </w:rPr>
              <w:t>d</w:t>
            </w:r>
            <w:r w:rsidRPr="00A06AD1">
              <w:rPr>
                <w:rFonts w:ascii="Garamond" w:eastAsia="Calibri" w:hAnsi="Garamond" w:cs="Calibri"/>
                <w:sz w:val="18"/>
                <w:szCs w:val="18"/>
                <w:lang w:val="it-IT"/>
              </w:rPr>
              <w:t>i i</w:t>
            </w:r>
            <w:r w:rsidRPr="00A06AD1">
              <w:rPr>
                <w:rFonts w:ascii="Garamond" w:eastAsia="Calibri" w:hAnsi="Garamond" w:cs="Calibri"/>
                <w:spacing w:val="-1"/>
                <w:sz w:val="18"/>
                <w:szCs w:val="18"/>
                <w:lang w:val="it-IT"/>
              </w:rPr>
              <w:t>s</w:t>
            </w:r>
            <w:r w:rsidRPr="00A06AD1">
              <w:rPr>
                <w:rFonts w:ascii="Garamond" w:eastAsia="Calibri" w:hAnsi="Garamond" w:cs="Calibri"/>
                <w:spacing w:val="2"/>
                <w:sz w:val="18"/>
                <w:szCs w:val="18"/>
                <w:lang w:val="it-IT"/>
              </w:rPr>
              <w:t>t</w:t>
            </w:r>
            <w:r w:rsidRPr="00A06AD1">
              <w:rPr>
                <w:rFonts w:ascii="Garamond" w:eastAsia="Calibri" w:hAnsi="Garamond" w:cs="Calibri"/>
                <w:spacing w:val="1"/>
                <w:sz w:val="18"/>
                <w:szCs w:val="18"/>
                <w:lang w:val="it-IT"/>
              </w:rPr>
              <w:t>r</w:t>
            </w:r>
            <w:r w:rsidRPr="00A06AD1">
              <w:rPr>
                <w:rFonts w:ascii="Garamond" w:eastAsia="Calibri" w:hAnsi="Garamond" w:cs="Calibri"/>
                <w:spacing w:val="-1"/>
                <w:sz w:val="18"/>
                <w:szCs w:val="18"/>
                <w:lang w:val="it-IT"/>
              </w:rPr>
              <w:t>u</w:t>
            </w:r>
            <w:r w:rsidRPr="00A06AD1">
              <w:rPr>
                <w:rFonts w:ascii="Garamond" w:eastAsia="Calibri" w:hAnsi="Garamond" w:cs="Calibri"/>
                <w:spacing w:val="1"/>
                <w:sz w:val="18"/>
                <w:szCs w:val="18"/>
                <w:lang w:val="it-IT"/>
              </w:rPr>
              <w:t>z</w:t>
            </w:r>
            <w:r w:rsidRPr="00A06AD1">
              <w:rPr>
                <w:rFonts w:ascii="Garamond" w:eastAsia="Calibri" w:hAnsi="Garamond" w:cs="Calibri"/>
                <w:sz w:val="18"/>
                <w:szCs w:val="18"/>
                <w:lang w:val="it-IT"/>
              </w:rPr>
              <w:t>i</w:t>
            </w:r>
            <w:r w:rsidRPr="00A06AD1">
              <w:rPr>
                <w:rFonts w:ascii="Garamond" w:eastAsia="Calibri" w:hAnsi="Garamond" w:cs="Calibri"/>
                <w:spacing w:val="1"/>
                <w:sz w:val="18"/>
                <w:szCs w:val="18"/>
                <w:lang w:val="it-IT"/>
              </w:rPr>
              <w:t>o</w:t>
            </w:r>
            <w:r w:rsidRPr="00A06AD1">
              <w:rPr>
                <w:rFonts w:ascii="Garamond" w:eastAsia="Calibri" w:hAnsi="Garamond" w:cs="Calibri"/>
                <w:spacing w:val="-1"/>
                <w:sz w:val="18"/>
                <w:szCs w:val="18"/>
                <w:lang w:val="it-IT"/>
              </w:rPr>
              <w:t>ne</w:t>
            </w:r>
            <w:r w:rsidRPr="00A06AD1">
              <w:rPr>
                <w:rFonts w:ascii="Garamond" w:eastAsia="Calibri" w:hAnsi="Garamond" w:cs="Calibri"/>
                <w:sz w:val="18"/>
                <w:szCs w:val="18"/>
                <w:lang w:val="it-IT"/>
              </w:rPr>
              <w:t>)</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p</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r</w:t>
            </w:r>
            <w:r w:rsidRPr="00A06AD1">
              <w:rPr>
                <w:rFonts w:ascii="Garamond" w:eastAsia="Calibri" w:hAnsi="Garamond" w:cs="Calibri"/>
                <w:spacing w:val="-2"/>
                <w:sz w:val="18"/>
                <w:szCs w:val="18"/>
                <w:lang w:val="it-IT"/>
              </w:rPr>
              <w:t xml:space="preserve"> </w:t>
            </w:r>
            <w:r w:rsidRPr="00A06AD1">
              <w:rPr>
                <w:rFonts w:ascii="Garamond" w:eastAsia="Calibri" w:hAnsi="Garamond" w:cs="Calibri"/>
                <w:sz w:val="18"/>
                <w:szCs w:val="18"/>
                <w:lang w:val="it-IT"/>
              </w:rPr>
              <w:t>i</w:t>
            </w:r>
            <w:r w:rsidRPr="00A06AD1">
              <w:rPr>
                <w:rFonts w:ascii="Garamond" w:eastAsia="Calibri" w:hAnsi="Garamond" w:cs="Calibri"/>
                <w:spacing w:val="-1"/>
                <w:sz w:val="18"/>
                <w:szCs w:val="18"/>
                <w:lang w:val="it-IT"/>
              </w:rPr>
              <w:t xml:space="preserve"> </w:t>
            </w:r>
            <w:r w:rsidRPr="00A06AD1">
              <w:rPr>
                <w:rFonts w:ascii="Garamond" w:eastAsia="Calibri" w:hAnsi="Garamond" w:cs="Calibri"/>
                <w:spacing w:val="1"/>
                <w:sz w:val="18"/>
                <w:szCs w:val="18"/>
                <w:lang w:val="it-IT"/>
              </w:rPr>
              <w:t>p</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r</w:t>
            </w:r>
            <w:r w:rsidRPr="00A06AD1">
              <w:rPr>
                <w:rFonts w:ascii="Garamond" w:eastAsia="Calibri" w:hAnsi="Garamond" w:cs="Calibri"/>
                <w:spacing w:val="-1"/>
                <w:sz w:val="18"/>
                <w:szCs w:val="18"/>
                <w:lang w:val="it-IT"/>
              </w:rPr>
              <w:t>i</w:t>
            </w:r>
            <w:r w:rsidRPr="00A06AD1">
              <w:rPr>
                <w:rFonts w:ascii="Garamond" w:eastAsia="Calibri" w:hAnsi="Garamond" w:cs="Calibri"/>
                <w:spacing w:val="1"/>
                <w:sz w:val="18"/>
                <w:szCs w:val="18"/>
                <w:lang w:val="it-IT"/>
              </w:rPr>
              <w:t>o</w:t>
            </w:r>
            <w:r w:rsidRPr="00A06AD1">
              <w:rPr>
                <w:rFonts w:ascii="Garamond" w:eastAsia="Calibri" w:hAnsi="Garamond" w:cs="Calibri"/>
                <w:spacing w:val="-1"/>
                <w:sz w:val="18"/>
                <w:szCs w:val="18"/>
                <w:lang w:val="it-IT"/>
              </w:rPr>
              <w:t>d</w:t>
            </w:r>
            <w:r w:rsidRPr="00A06AD1">
              <w:rPr>
                <w:rFonts w:ascii="Garamond" w:eastAsia="Calibri" w:hAnsi="Garamond" w:cs="Calibri"/>
                <w:sz w:val="18"/>
                <w:szCs w:val="18"/>
                <w:lang w:val="it-IT"/>
              </w:rPr>
              <w:t>i</w:t>
            </w:r>
            <w:r w:rsidRPr="00A06AD1">
              <w:rPr>
                <w:rFonts w:ascii="Garamond" w:eastAsia="Calibri" w:hAnsi="Garamond" w:cs="Calibri"/>
                <w:spacing w:val="1"/>
                <w:sz w:val="18"/>
                <w:szCs w:val="18"/>
                <w:lang w:val="it-IT"/>
              </w:rPr>
              <w:t xml:space="preserve"> </w:t>
            </w:r>
            <w:r w:rsidRPr="00A06AD1">
              <w:rPr>
                <w:rFonts w:ascii="Garamond" w:eastAsia="Calibri" w:hAnsi="Garamond" w:cs="Calibri"/>
                <w:spacing w:val="-1"/>
                <w:sz w:val="18"/>
                <w:szCs w:val="18"/>
                <w:lang w:val="it-IT"/>
              </w:rPr>
              <w:t>s</w:t>
            </w:r>
            <w:r w:rsidRPr="00A06AD1">
              <w:rPr>
                <w:rFonts w:ascii="Garamond" w:eastAsia="Calibri" w:hAnsi="Garamond" w:cs="Calibri"/>
                <w:spacing w:val="1"/>
                <w:sz w:val="18"/>
                <w:szCs w:val="18"/>
                <w:lang w:val="it-IT"/>
              </w:rPr>
              <w:t>o</w:t>
            </w:r>
            <w:r w:rsidRPr="00A06AD1">
              <w:rPr>
                <w:rFonts w:ascii="Garamond" w:eastAsia="Calibri" w:hAnsi="Garamond" w:cs="Calibri"/>
                <w:sz w:val="18"/>
                <w:szCs w:val="18"/>
                <w:lang w:val="it-IT"/>
              </w:rPr>
              <w:t>t</w:t>
            </w:r>
            <w:r w:rsidRPr="00A06AD1">
              <w:rPr>
                <w:rFonts w:ascii="Garamond" w:eastAsia="Calibri" w:hAnsi="Garamond" w:cs="Calibri"/>
                <w:spacing w:val="-1"/>
                <w:sz w:val="18"/>
                <w:szCs w:val="18"/>
                <w:lang w:val="it-IT"/>
              </w:rPr>
              <w:t>t</w:t>
            </w:r>
            <w:r w:rsidRPr="00A06AD1">
              <w:rPr>
                <w:rFonts w:ascii="Garamond" w:eastAsia="Calibri" w:hAnsi="Garamond" w:cs="Calibri"/>
                <w:sz w:val="18"/>
                <w:szCs w:val="18"/>
                <w:lang w:val="it-IT"/>
              </w:rPr>
              <w:t xml:space="preserve">o </w:t>
            </w:r>
            <w:r w:rsidRPr="00A06AD1">
              <w:rPr>
                <w:rFonts w:ascii="Garamond" w:eastAsia="Calibri" w:hAnsi="Garamond" w:cs="Calibri"/>
                <w:spacing w:val="-1"/>
                <w:sz w:val="18"/>
                <w:szCs w:val="18"/>
                <w:lang w:val="it-IT"/>
              </w:rPr>
              <w:t>de</w:t>
            </w:r>
            <w:r w:rsidRPr="00A06AD1">
              <w:rPr>
                <w:rFonts w:ascii="Garamond" w:eastAsia="Calibri" w:hAnsi="Garamond" w:cs="Calibri"/>
                <w:sz w:val="18"/>
                <w:szCs w:val="18"/>
                <w:lang w:val="it-IT"/>
              </w:rPr>
              <w:t>t</w:t>
            </w:r>
            <w:r w:rsidRPr="00A06AD1">
              <w:rPr>
                <w:rFonts w:ascii="Garamond" w:eastAsia="Calibri" w:hAnsi="Garamond" w:cs="Calibri"/>
                <w:spacing w:val="-1"/>
                <w:sz w:val="18"/>
                <w:szCs w:val="18"/>
                <w:lang w:val="it-IT"/>
              </w:rPr>
              <w:t>t</w:t>
            </w:r>
            <w:r w:rsidRPr="00A06AD1">
              <w:rPr>
                <w:rFonts w:ascii="Garamond" w:eastAsia="Calibri" w:hAnsi="Garamond" w:cs="Calibri"/>
                <w:sz w:val="18"/>
                <w:szCs w:val="18"/>
                <w:lang w:val="it-IT"/>
              </w:rPr>
              <w:t>aglia</w:t>
            </w:r>
            <w:r w:rsidRPr="00A06AD1">
              <w:rPr>
                <w:rFonts w:ascii="Garamond" w:eastAsia="Calibri" w:hAnsi="Garamond" w:cs="Calibri"/>
                <w:spacing w:val="2"/>
                <w:sz w:val="18"/>
                <w:szCs w:val="18"/>
                <w:lang w:val="it-IT"/>
              </w:rPr>
              <w:t>t</w:t>
            </w:r>
            <w:r w:rsidRPr="00A06AD1">
              <w:rPr>
                <w:rFonts w:ascii="Garamond" w:eastAsia="Calibri" w:hAnsi="Garamond" w:cs="Calibri"/>
                <w:sz w:val="18"/>
                <w:szCs w:val="18"/>
                <w:lang w:val="it-IT"/>
              </w:rPr>
              <w:t>i:/</w:t>
            </w:r>
            <w:proofErr w:type="spellStart"/>
            <w:r w:rsidRPr="00A06AD1">
              <w:rPr>
                <w:rFonts w:ascii="Garamond" w:eastAsia="Calibri" w:hAnsi="Garamond" w:cs="Calibri"/>
                <w:i/>
                <w:sz w:val="16"/>
                <w:szCs w:val="16"/>
                <w:lang w:val="it-IT"/>
              </w:rPr>
              <w:t>durig</w:t>
            </w:r>
            <w:proofErr w:type="spellEnd"/>
            <w:r w:rsidRPr="00A06AD1">
              <w:rPr>
                <w:rFonts w:ascii="Garamond" w:eastAsia="Calibri" w:hAnsi="Garamond" w:cs="Calibri"/>
                <w:i/>
                <w:sz w:val="16"/>
                <w:szCs w:val="16"/>
                <w:lang w:val="it-IT"/>
              </w:rPr>
              <w:t xml:space="preserve"> </w:t>
            </w:r>
            <w:proofErr w:type="spellStart"/>
            <w:r w:rsidRPr="00A06AD1">
              <w:rPr>
                <w:rFonts w:ascii="Garamond" w:eastAsia="Calibri" w:hAnsi="Garamond" w:cs="Calibri"/>
                <w:i/>
                <w:sz w:val="16"/>
                <w:szCs w:val="16"/>
                <w:lang w:val="it-IT"/>
              </w:rPr>
              <w:t>this</w:t>
            </w:r>
            <w:proofErr w:type="spellEnd"/>
            <w:r w:rsidRPr="00A06AD1">
              <w:rPr>
                <w:rFonts w:ascii="Garamond" w:eastAsia="Calibri" w:hAnsi="Garamond" w:cs="Calibri"/>
                <w:i/>
                <w:sz w:val="16"/>
                <w:szCs w:val="16"/>
                <w:lang w:val="it-IT"/>
              </w:rPr>
              <w:t xml:space="preserve"> </w:t>
            </w:r>
            <w:proofErr w:type="spellStart"/>
            <w:r w:rsidRPr="00A06AD1">
              <w:rPr>
                <w:rFonts w:ascii="Garamond" w:eastAsia="Calibri" w:hAnsi="Garamond" w:cs="Calibri"/>
                <w:i/>
                <w:sz w:val="16"/>
                <w:szCs w:val="16"/>
                <w:lang w:val="it-IT"/>
              </w:rPr>
              <w:t>period</w:t>
            </w:r>
            <w:proofErr w:type="spellEnd"/>
            <w:r w:rsidRPr="00A06AD1">
              <w:rPr>
                <w:rFonts w:ascii="Garamond" w:eastAsia="Calibri" w:hAnsi="Garamond" w:cs="Calibri"/>
                <w:i/>
                <w:sz w:val="16"/>
                <w:szCs w:val="16"/>
                <w:lang w:val="it-IT"/>
              </w:rPr>
              <w:t xml:space="preserve"> the </w:t>
            </w:r>
            <w:proofErr w:type="spellStart"/>
            <w:r w:rsidRPr="00A06AD1">
              <w:rPr>
                <w:rFonts w:ascii="Garamond" w:eastAsia="Calibri" w:hAnsi="Garamond" w:cs="Calibri"/>
                <w:i/>
                <w:sz w:val="16"/>
                <w:szCs w:val="16"/>
                <w:lang w:val="it-IT"/>
              </w:rPr>
              <w:t>trainee</w:t>
            </w:r>
            <w:proofErr w:type="spellEnd"/>
            <w:r w:rsidRPr="00A06AD1">
              <w:rPr>
                <w:rFonts w:ascii="Garamond" w:eastAsia="Calibri" w:hAnsi="Garamond" w:cs="Calibri"/>
                <w:i/>
                <w:sz w:val="16"/>
                <w:szCs w:val="16"/>
                <w:lang w:val="it-IT"/>
              </w:rPr>
              <w:t xml:space="preserve"> </w:t>
            </w:r>
            <w:proofErr w:type="spellStart"/>
            <w:r w:rsidRPr="00A06AD1">
              <w:rPr>
                <w:rFonts w:ascii="Garamond" w:eastAsia="Calibri" w:hAnsi="Garamond" w:cs="Calibri"/>
                <w:i/>
                <w:sz w:val="16"/>
                <w:szCs w:val="16"/>
                <w:lang w:val="it-IT"/>
              </w:rPr>
              <w:t>took</w:t>
            </w:r>
            <w:proofErr w:type="spellEnd"/>
            <w:r w:rsidRPr="00A06AD1">
              <w:rPr>
                <w:rFonts w:ascii="Garamond" w:eastAsia="Calibri" w:hAnsi="Garamond" w:cs="Calibri"/>
                <w:i/>
                <w:sz w:val="16"/>
                <w:szCs w:val="16"/>
                <w:lang w:val="it-IT"/>
              </w:rPr>
              <w:t xml:space="preserve"> turns </w:t>
            </w:r>
            <w:proofErr w:type="spellStart"/>
            <w:r w:rsidRPr="00A06AD1">
              <w:rPr>
                <w:rFonts w:ascii="Garamond" w:eastAsia="Calibri" w:hAnsi="Garamond" w:cs="Calibri"/>
                <w:i/>
                <w:sz w:val="16"/>
                <w:szCs w:val="16"/>
                <w:lang w:val="it-IT"/>
              </w:rPr>
              <w:t>at</w:t>
            </w:r>
            <w:proofErr w:type="spellEnd"/>
            <w:r w:rsidRPr="00A06AD1">
              <w:rPr>
                <w:rFonts w:ascii="Garamond" w:eastAsia="Calibri" w:hAnsi="Garamond" w:cs="Calibri"/>
                <w:i/>
                <w:sz w:val="16"/>
                <w:szCs w:val="16"/>
                <w:lang w:val="it-IT"/>
              </w:rPr>
              <w:t xml:space="preserve"> the steering </w:t>
            </w:r>
            <w:proofErr w:type="spellStart"/>
            <w:r w:rsidRPr="00A06AD1">
              <w:rPr>
                <w:rFonts w:ascii="Garamond" w:eastAsia="Calibri" w:hAnsi="Garamond" w:cs="Calibri"/>
                <w:i/>
                <w:sz w:val="16"/>
                <w:szCs w:val="16"/>
                <w:lang w:val="it-IT"/>
              </w:rPr>
              <w:t>whell</w:t>
            </w:r>
            <w:proofErr w:type="spellEnd"/>
            <w:r w:rsidRPr="00A06AD1">
              <w:rPr>
                <w:rFonts w:ascii="Garamond" w:eastAsia="Calibri" w:hAnsi="Garamond" w:cs="Calibri"/>
                <w:i/>
                <w:sz w:val="16"/>
                <w:szCs w:val="16"/>
                <w:lang w:val="it-IT"/>
              </w:rPr>
              <w:t xml:space="preserve">. </w:t>
            </w:r>
            <w:r w:rsidRPr="00A06AD1">
              <w:rPr>
                <w:rFonts w:ascii="Garamond" w:eastAsia="Calibri" w:hAnsi="Garamond" w:cs="Calibri"/>
                <w:i/>
                <w:sz w:val="16"/>
                <w:szCs w:val="16"/>
              </w:rPr>
              <w:t xml:space="preserve">From the records and during training on this ship it is confirmed that the </w:t>
            </w:r>
            <w:proofErr w:type="spellStart"/>
            <w:r w:rsidRPr="00A06AD1">
              <w:rPr>
                <w:rFonts w:ascii="Garamond" w:eastAsia="Calibri" w:hAnsi="Garamond" w:cs="Calibri"/>
                <w:i/>
                <w:sz w:val="16"/>
                <w:szCs w:val="16"/>
              </w:rPr>
              <w:t>trinee</w:t>
            </w:r>
            <w:proofErr w:type="spellEnd"/>
            <w:r w:rsidRPr="00A06AD1">
              <w:rPr>
                <w:rFonts w:ascii="Garamond" w:eastAsia="Calibri" w:hAnsi="Garamond" w:cs="Calibri"/>
                <w:i/>
                <w:sz w:val="16"/>
                <w:szCs w:val="16"/>
              </w:rPr>
              <w:t xml:space="preserve"> has taken turns at the wheel in steering the ship (apart from periods of instruction) for the duration as detailed below:</w:t>
            </w:r>
          </w:p>
          <w:p w14:paraId="7616D190" w14:textId="77777777" w:rsidR="00316D3B" w:rsidRPr="00A06AD1" w:rsidRDefault="00316D3B">
            <w:pPr>
              <w:rPr>
                <w:rFonts w:ascii="Garamond" w:hAnsi="Garamond"/>
                <w:sz w:val="12"/>
                <w:szCs w:val="12"/>
              </w:rPr>
            </w:pPr>
          </w:p>
        </w:tc>
        <w:tc>
          <w:tcPr>
            <w:tcW w:w="7371" w:type="dxa"/>
            <w:gridSpan w:val="4"/>
            <w:tcBorders>
              <w:top w:val="nil"/>
              <w:left w:val="single" w:sz="4" w:space="0" w:color="auto"/>
              <w:bottom w:val="nil"/>
              <w:right w:val="single" w:sz="4" w:space="0" w:color="auto"/>
            </w:tcBorders>
          </w:tcPr>
          <w:p w14:paraId="64726557" w14:textId="77777777" w:rsidR="00316D3B" w:rsidRPr="00A06AD1" w:rsidRDefault="00316D3B" w:rsidP="00316D3B">
            <w:pPr>
              <w:ind w:right="-20"/>
              <w:jc w:val="both"/>
              <w:rPr>
                <w:rFonts w:ascii="Garamond" w:eastAsia="Calibri" w:hAnsi="Garamond" w:cs="Calibri"/>
                <w:sz w:val="18"/>
                <w:szCs w:val="18"/>
              </w:rPr>
            </w:pPr>
          </w:p>
          <w:p w14:paraId="13A6A754" w14:textId="77777777" w:rsidR="00316D3B" w:rsidRPr="00A06AD1" w:rsidRDefault="00316D3B" w:rsidP="00316D3B">
            <w:pPr>
              <w:ind w:right="-20"/>
              <w:jc w:val="both"/>
              <w:rPr>
                <w:rFonts w:ascii="Garamond" w:eastAsia="Calibri" w:hAnsi="Garamond" w:cs="Calibri"/>
                <w:i/>
                <w:sz w:val="18"/>
                <w:szCs w:val="18"/>
              </w:rPr>
            </w:pPr>
            <w:r w:rsidRPr="00A06AD1">
              <w:rPr>
                <w:rFonts w:ascii="Garamond" w:eastAsia="Calibri" w:hAnsi="Garamond" w:cs="Calibri"/>
                <w:sz w:val="18"/>
                <w:szCs w:val="18"/>
              </w:rPr>
              <w:t>È</w:t>
            </w:r>
            <w:r w:rsidRPr="00A06AD1">
              <w:rPr>
                <w:rFonts w:ascii="Garamond" w:eastAsia="Calibri" w:hAnsi="Garamond" w:cs="Calibri"/>
                <w:spacing w:val="1"/>
                <w:sz w:val="18"/>
                <w:szCs w:val="18"/>
              </w:rPr>
              <w:t xml:space="preserve"> </w:t>
            </w:r>
            <w:proofErr w:type="spellStart"/>
            <w:r w:rsidRPr="00A06AD1">
              <w:rPr>
                <w:rFonts w:ascii="Garamond" w:eastAsia="Calibri" w:hAnsi="Garamond" w:cs="Calibri"/>
                <w:spacing w:val="-1"/>
                <w:sz w:val="18"/>
                <w:szCs w:val="18"/>
              </w:rPr>
              <w:t>s</w:t>
            </w:r>
            <w:r w:rsidRPr="00A06AD1">
              <w:rPr>
                <w:rFonts w:ascii="Garamond" w:eastAsia="Calibri" w:hAnsi="Garamond" w:cs="Calibri"/>
                <w:sz w:val="18"/>
                <w:szCs w:val="18"/>
              </w:rPr>
              <w:t>tato</w:t>
            </w:r>
            <w:proofErr w:type="spellEnd"/>
            <w:r w:rsidRPr="00A06AD1">
              <w:rPr>
                <w:rFonts w:ascii="Garamond" w:eastAsia="Calibri" w:hAnsi="Garamond" w:cs="Calibri"/>
                <w:sz w:val="18"/>
                <w:szCs w:val="18"/>
              </w:rPr>
              <w:t xml:space="preserve"> </w:t>
            </w:r>
            <w:proofErr w:type="spellStart"/>
            <w:r w:rsidRPr="00A06AD1">
              <w:rPr>
                <w:rFonts w:ascii="Garamond" w:eastAsia="Calibri" w:hAnsi="Garamond" w:cs="Calibri"/>
                <w:sz w:val="18"/>
                <w:szCs w:val="18"/>
              </w:rPr>
              <w:t>r</w:t>
            </w:r>
            <w:r w:rsidRPr="00A06AD1">
              <w:rPr>
                <w:rFonts w:ascii="Garamond" w:eastAsia="Calibri" w:hAnsi="Garamond" w:cs="Calibri"/>
                <w:spacing w:val="-1"/>
                <w:sz w:val="18"/>
                <w:szCs w:val="18"/>
              </w:rPr>
              <w:t>i</w:t>
            </w:r>
            <w:r w:rsidRPr="00A06AD1">
              <w:rPr>
                <w:rFonts w:ascii="Garamond" w:eastAsia="Calibri" w:hAnsi="Garamond" w:cs="Calibri"/>
                <w:spacing w:val="1"/>
                <w:sz w:val="18"/>
                <w:szCs w:val="18"/>
              </w:rPr>
              <w:t>co</w:t>
            </w:r>
            <w:r w:rsidRPr="00A06AD1">
              <w:rPr>
                <w:rFonts w:ascii="Garamond" w:eastAsia="Calibri" w:hAnsi="Garamond" w:cs="Calibri"/>
                <w:spacing w:val="-1"/>
                <w:sz w:val="18"/>
                <w:szCs w:val="18"/>
              </w:rPr>
              <w:t>n</w:t>
            </w:r>
            <w:r w:rsidRPr="00A06AD1">
              <w:rPr>
                <w:rFonts w:ascii="Garamond" w:eastAsia="Calibri" w:hAnsi="Garamond" w:cs="Calibri"/>
                <w:spacing w:val="1"/>
                <w:sz w:val="18"/>
                <w:szCs w:val="18"/>
              </w:rPr>
              <w:t>o</w:t>
            </w:r>
            <w:r w:rsidRPr="00A06AD1">
              <w:rPr>
                <w:rFonts w:ascii="Garamond" w:eastAsia="Calibri" w:hAnsi="Garamond" w:cs="Calibri"/>
                <w:spacing w:val="-1"/>
                <w:sz w:val="18"/>
                <w:szCs w:val="18"/>
              </w:rPr>
              <w:t>s</w:t>
            </w:r>
            <w:r w:rsidRPr="00A06AD1">
              <w:rPr>
                <w:rFonts w:ascii="Garamond" w:eastAsia="Calibri" w:hAnsi="Garamond" w:cs="Calibri"/>
                <w:spacing w:val="1"/>
                <w:sz w:val="18"/>
                <w:szCs w:val="18"/>
              </w:rPr>
              <w:t>c</w:t>
            </w:r>
            <w:r w:rsidRPr="00A06AD1">
              <w:rPr>
                <w:rFonts w:ascii="Garamond" w:eastAsia="Calibri" w:hAnsi="Garamond" w:cs="Calibri"/>
                <w:sz w:val="18"/>
                <w:szCs w:val="18"/>
              </w:rPr>
              <w:t>i</w:t>
            </w:r>
            <w:r w:rsidRPr="00A06AD1">
              <w:rPr>
                <w:rFonts w:ascii="Garamond" w:eastAsia="Calibri" w:hAnsi="Garamond" w:cs="Calibri"/>
                <w:spacing w:val="-1"/>
                <w:sz w:val="18"/>
                <w:szCs w:val="18"/>
              </w:rPr>
              <w:t>u</w:t>
            </w:r>
            <w:r w:rsidRPr="00A06AD1">
              <w:rPr>
                <w:rFonts w:ascii="Garamond" w:eastAsia="Calibri" w:hAnsi="Garamond" w:cs="Calibri"/>
                <w:sz w:val="18"/>
                <w:szCs w:val="18"/>
              </w:rPr>
              <w:t>to</w:t>
            </w:r>
            <w:proofErr w:type="spellEnd"/>
            <w:r w:rsidRPr="00A06AD1">
              <w:rPr>
                <w:rFonts w:ascii="Garamond" w:eastAsia="Calibri" w:hAnsi="Garamond" w:cs="Calibri"/>
                <w:spacing w:val="-1"/>
                <w:sz w:val="18"/>
                <w:szCs w:val="18"/>
              </w:rPr>
              <w:t xml:space="preserve"> </w:t>
            </w:r>
            <w:proofErr w:type="spellStart"/>
            <w:r w:rsidRPr="00A06AD1">
              <w:rPr>
                <w:rFonts w:ascii="Garamond" w:eastAsia="Calibri" w:hAnsi="Garamond" w:cs="Calibri"/>
                <w:sz w:val="18"/>
                <w:szCs w:val="18"/>
              </w:rPr>
              <w:t>i</w:t>
            </w:r>
            <w:r w:rsidRPr="00A06AD1">
              <w:rPr>
                <w:rFonts w:ascii="Garamond" w:eastAsia="Calibri" w:hAnsi="Garamond" w:cs="Calibri"/>
                <w:spacing w:val="-1"/>
                <w:sz w:val="18"/>
                <w:szCs w:val="18"/>
              </w:rPr>
              <w:t>d</w:t>
            </w:r>
            <w:r w:rsidRPr="00A06AD1">
              <w:rPr>
                <w:rFonts w:ascii="Garamond" w:eastAsia="Calibri" w:hAnsi="Garamond" w:cs="Calibri"/>
                <w:spacing w:val="1"/>
                <w:sz w:val="18"/>
                <w:szCs w:val="18"/>
              </w:rPr>
              <w:t>o</w:t>
            </w:r>
            <w:r w:rsidRPr="00A06AD1">
              <w:rPr>
                <w:rFonts w:ascii="Garamond" w:eastAsia="Calibri" w:hAnsi="Garamond" w:cs="Calibri"/>
                <w:spacing w:val="-1"/>
                <w:sz w:val="18"/>
                <w:szCs w:val="18"/>
              </w:rPr>
              <w:t>ne</w:t>
            </w:r>
            <w:r w:rsidRPr="00A06AD1">
              <w:rPr>
                <w:rFonts w:ascii="Garamond" w:eastAsia="Calibri" w:hAnsi="Garamond" w:cs="Calibri"/>
                <w:sz w:val="18"/>
                <w:szCs w:val="18"/>
              </w:rPr>
              <w:t>o</w:t>
            </w:r>
            <w:proofErr w:type="spellEnd"/>
            <w:r w:rsidRPr="00A06AD1">
              <w:rPr>
                <w:rFonts w:ascii="Garamond" w:eastAsia="Calibri" w:hAnsi="Garamond" w:cs="Calibri"/>
                <w:sz w:val="18"/>
                <w:szCs w:val="18"/>
              </w:rPr>
              <w:t xml:space="preserve"> al </w:t>
            </w:r>
            <w:proofErr w:type="spellStart"/>
            <w:r w:rsidRPr="00A06AD1">
              <w:rPr>
                <w:rFonts w:ascii="Garamond" w:eastAsia="Calibri" w:hAnsi="Garamond" w:cs="Calibri"/>
                <w:spacing w:val="-1"/>
                <w:sz w:val="18"/>
                <w:szCs w:val="18"/>
              </w:rPr>
              <w:t>se</w:t>
            </w:r>
            <w:r w:rsidRPr="00A06AD1">
              <w:rPr>
                <w:rFonts w:ascii="Garamond" w:eastAsia="Calibri" w:hAnsi="Garamond" w:cs="Calibri"/>
                <w:spacing w:val="2"/>
                <w:sz w:val="18"/>
                <w:szCs w:val="18"/>
              </w:rPr>
              <w:t>r</w:t>
            </w:r>
            <w:r w:rsidRPr="00A06AD1">
              <w:rPr>
                <w:rFonts w:ascii="Garamond" w:eastAsia="Calibri" w:hAnsi="Garamond" w:cs="Calibri"/>
                <w:sz w:val="18"/>
                <w:szCs w:val="18"/>
              </w:rPr>
              <w:t>vizio</w:t>
            </w:r>
            <w:proofErr w:type="spellEnd"/>
            <w:r w:rsidRPr="00A06AD1">
              <w:rPr>
                <w:rFonts w:ascii="Garamond" w:eastAsia="Calibri" w:hAnsi="Garamond" w:cs="Calibri"/>
                <w:spacing w:val="-1"/>
                <w:sz w:val="18"/>
                <w:szCs w:val="18"/>
              </w:rPr>
              <w:t xml:space="preserve"> </w:t>
            </w:r>
            <w:r w:rsidRPr="00A06AD1">
              <w:rPr>
                <w:rFonts w:ascii="Garamond" w:eastAsia="Calibri" w:hAnsi="Garamond" w:cs="Calibri"/>
                <w:sz w:val="18"/>
                <w:szCs w:val="18"/>
              </w:rPr>
              <w:t xml:space="preserve">al </w:t>
            </w:r>
            <w:proofErr w:type="spellStart"/>
            <w:r w:rsidRPr="00A06AD1">
              <w:rPr>
                <w:rFonts w:ascii="Garamond" w:eastAsia="Calibri" w:hAnsi="Garamond" w:cs="Calibri"/>
                <w:sz w:val="18"/>
                <w:szCs w:val="18"/>
              </w:rPr>
              <w:t>t</w:t>
            </w:r>
            <w:r w:rsidRPr="00A06AD1">
              <w:rPr>
                <w:rFonts w:ascii="Garamond" w:eastAsia="Calibri" w:hAnsi="Garamond" w:cs="Calibri"/>
                <w:spacing w:val="-1"/>
                <w:sz w:val="18"/>
                <w:szCs w:val="18"/>
              </w:rPr>
              <w:t>i</w:t>
            </w:r>
            <w:r w:rsidRPr="00A06AD1">
              <w:rPr>
                <w:rFonts w:ascii="Garamond" w:eastAsia="Calibri" w:hAnsi="Garamond" w:cs="Calibri"/>
                <w:sz w:val="18"/>
                <w:szCs w:val="18"/>
              </w:rPr>
              <w:t>m</w:t>
            </w:r>
            <w:r w:rsidRPr="00A06AD1">
              <w:rPr>
                <w:rFonts w:ascii="Garamond" w:eastAsia="Calibri" w:hAnsi="Garamond" w:cs="Calibri"/>
                <w:spacing w:val="1"/>
                <w:sz w:val="18"/>
                <w:szCs w:val="18"/>
              </w:rPr>
              <w:t>o</w:t>
            </w:r>
            <w:r w:rsidRPr="00A06AD1">
              <w:rPr>
                <w:rFonts w:ascii="Garamond" w:eastAsia="Calibri" w:hAnsi="Garamond" w:cs="Calibri"/>
                <w:spacing w:val="-1"/>
                <w:sz w:val="18"/>
                <w:szCs w:val="18"/>
              </w:rPr>
              <w:t>n</w:t>
            </w:r>
            <w:r w:rsidRPr="00A06AD1">
              <w:rPr>
                <w:rFonts w:ascii="Garamond" w:eastAsia="Calibri" w:hAnsi="Garamond" w:cs="Calibri"/>
                <w:sz w:val="18"/>
                <w:szCs w:val="18"/>
              </w:rPr>
              <w:t>e</w:t>
            </w:r>
            <w:proofErr w:type="spellEnd"/>
            <w:r w:rsidRPr="00A06AD1">
              <w:rPr>
                <w:rFonts w:ascii="Garamond" w:eastAsia="Calibri" w:hAnsi="Garamond" w:cs="Calibri"/>
                <w:sz w:val="18"/>
                <w:szCs w:val="18"/>
              </w:rPr>
              <w:t>/</w:t>
            </w:r>
            <w:r w:rsidRPr="00A06AD1">
              <w:rPr>
                <w:rFonts w:ascii="Garamond" w:eastAsia="Calibri" w:hAnsi="Garamond" w:cs="Calibri"/>
                <w:i/>
                <w:sz w:val="18"/>
                <w:szCs w:val="18"/>
              </w:rPr>
              <w:t xml:space="preserve">has been found to be a </w:t>
            </w:r>
            <w:proofErr w:type="spellStart"/>
            <w:r w:rsidRPr="00A06AD1">
              <w:rPr>
                <w:rFonts w:ascii="Garamond" w:eastAsia="Calibri" w:hAnsi="Garamond" w:cs="Calibri"/>
                <w:i/>
                <w:sz w:val="18"/>
                <w:szCs w:val="18"/>
              </w:rPr>
              <w:t>profiecient</w:t>
            </w:r>
            <w:proofErr w:type="spellEnd"/>
            <w:r w:rsidRPr="00A06AD1">
              <w:rPr>
                <w:rFonts w:ascii="Garamond" w:eastAsia="Calibri" w:hAnsi="Garamond" w:cs="Calibri"/>
                <w:i/>
                <w:sz w:val="18"/>
                <w:szCs w:val="18"/>
              </w:rPr>
              <w:t xml:space="preserve"> hand for </w:t>
            </w:r>
            <w:proofErr w:type="spellStart"/>
            <w:r w:rsidRPr="00A06AD1">
              <w:rPr>
                <w:rFonts w:ascii="Garamond" w:eastAsia="Calibri" w:hAnsi="Garamond" w:cs="Calibri"/>
                <w:i/>
                <w:sz w:val="18"/>
                <w:szCs w:val="18"/>
              </w:rPr>
              <w:t>seering</w:t>
            </w:r>
            <w:proofErr w:type="spellEnd"/>
            <w:r w:rsidRPr="00A06AD1">
              <w:rPr>
                <w:rFonts w:ascii="Garamond" w:eastAsia="Calibri" w:hAnsi="Garamond" w:cs="Calibri"/>
                <w:i/>
                <w:sz w:val="18"/>
                <w:szCs w:val="18"/>
              </w:rPr>
              <w:t xml:space="preserve"> the ship</w:t>
            </w:r>
          </w:p>
          <w:p w14:paraId="7B6E0A7E" w14:textId="77777777" w:rsidR="00316D3B" w:rsidRPr="00A06AD1" w:rsidRDefault="00316D3B" w:rsidP="00316D3B">
            <w:pPr>
              <w:spacing w:before="7" w:line="280" w:lineRule="exact"/>
              <w:rPr>
                <w:rFonts w:ascii="Garamond" w:hAnsi="Garamond"/>
                <w:sz w:val="28"/>
                <w:szCs w:val="28"/>
              </w:rPr>
            </w:pPr>
          </w:p>
          <w:p w14:paraId="479580D4" w14:textId="77777777" w:rsidR="00316D3B" w:rsidRPr="00A06AD1" w:rsidRDefault="00316D3B">
            <w:pPr>
              <w:rPr>
                <w:rFonts w:ascii="Garamond" w:hAnsi="Garamond"/>
                <w:sz w:val="12"/>
                <w:szCs w:val="12"/>
              </w:rPr>
            </w:pPr>
          </w:p>
        </w:tc>
      </w:tr>
      <w:tr w:rsidR="00EE1A66" w:rsidRPr="00A06AD1" w14:paraId="437898E6" w14:textId="77777777" w:rsidTr="00316D3B">
        <w:trPr>
          <w:trHeight w:val="684"/>
        </w:trPr>
        <w:tc>
          <w:tcPr>
            <w:tcW w:w="8046" w:type="dxa"/>
            <w:gridSpan w:val="4"/>
            <w:vMerge/>
            <w:tcBorders>
              <w:right w:val="single" w:sz="4" w:space="0" w:color="auto"/>
            </w:tcBorders>
          </w:tcPr>
          <w:p w14:paraId="2EA43EA1" w14:textId="77777777" w:rsidR="00316D3B" w:rsidRPr="00A06AD1" w:rsidRDefault="00316D3B">
            <w:pPr>
              <w:rPr>
                <w:rFonts w:ascii="Garamond" w:hAnsi="Garamond"/>
                <w:sz w:val="12"/>
                <w:szCs w:val="12"/>
              </w:rPr>
            </w:pPr>
          </w:p>
        </w:tc>
        <w:tc>
          <w:tcPr>
            <w:tcW w:w="3685" w:type="dxa"/>
            <w:gridSpan w:val="2"/>
            <w:tcBorders>
              <w:top w:val="nil"/>
              <w:left w:val="single" w:sz="4" w:space="0" w:color="auto"/>
              <w:bottom w:val="nil"/>
              <w:right w:val="nil"/>
            </w:tcBorders>
          </w:tcPr>
          <w:p w14:paraId="6E0360DB" w14:textId="77777777" w:rsidR="00316D3B" w:rsidRPr="00A06AD1" w:rsidRDefault="00316D3B" w:rsidP="00316D3B">
            <w:pPr>
              <w:jc w:val="center"/>
              <w:rPr>
                <w:rFonts w:ascii="Garamond" w:hAnsi="Garamond"/>
                <w:i/>
                <w:sz w:val="12"/>
                <w:szCs w:val="12"/>
                <w:lang w:val="it-IT"/>
              </w:rPr>
            </w:pPr>
            <w:r w:rsidRPr="00A06AD1">
              <w:rPr>
                <w:rFonts w:ascii="Garamond" w:eastAsia="Calibri" w:hAnsi="Garamond" w:cs="Calibri"/>
                <w:sz w:val="18"/>
                <w:szCs w:val="18"/>
                <w:lang w:val="it-IT"/>
              </w:rPr>
              <w:t>Il C</w:t>
            </w:r>
            <w:r w:rsidRPr="00A06AD1">
              <w:rPr>
                <w:rFonts w:ascii="Garamond" w:eastAsia="Calibri" w:hAnsi="Garamond" w:cs="Calibri"/>
                <w:spacing w:val="1"/>
                <w:sz w:val="18"/>
                <w:szCs w:val="18"/>
                <w:lang w:val="it-IT"/>
              </w:rPr>
              <w:t>o</w:t>
            </w:r>
            <w:r w:rsidRPr="00A06AD1">
              <w:rPr>
                <w:rFonts w:ascii="Garamond" w:eastAsia="Calibri" w:hAnsi="Garamond" w:cs="Calibri"/>
                <w:sz w:val="18"/>
                <w:szCs w:val="18"/>
                <w:lang w:val="it-IT"/>
              </w:rPr>
              <w:t>ma</w:t>
            </w:r>
            <w:r w:rsidRPr="00A06AD1">
              <w:rPr>
                <w:rFonts w:ascii="Garamond" w:eastAsia="Calibri" w:hAnsi="Garamond" w:cs="Calibri"/>
                <w:spacing w:val="-1"/>
                <w:sz w:val="18"/>
                <w:szCs w:val="18"/>
                <w:lang w:val="it-IT"/>
              </w:rPr>
              <w:t>nd</w:t>
            </w:r>
            <w:r w:rsidRPr="00A06AD1">
              <w:rPr>
                <w:rFonts w:ascii="Garamond" w:eastAsia="Calibri" w:hAnsi="Garamond" w:cs="Calibri"/>
                <w:sz w:val="18"/>
                <w:szCs w:val="18"/>
                <w:lang w:val="it-IT"/>
              </w:rPr>
              <w:t>a</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te/</w:t>
            </w:r>
            <w:r w:rsidRPr="00A06AD1">
              <w:rPr>
                <w:rFonts w:ascii="Garamond" w:eastAsia="Calibri" w:hAnsi="Garamond" w:cs="Calibri"/>
                <w:i/>
                <w:sz w:val="18"/>
                <w:szCs w:val="18"/>
                <w:lang w:val="it-IT"/>
              </w:rPr>
              <w:t>Master</w:t>
            </w:r>
          </w:p>
        </w:tc>
        <w:tc>
          <w:tcPr>
            <w:tcW w:w="3686" w:type="dxa"/>
            <w:gridSpan w:val="2"/>
            <w:tcBorders>
              <w:top w:val="nil"/>
              <w:left w:val="nil"/>
              <w:bottom w:val="nil"/>
              <w:right w:val="single" w:sz="4" w:space="0" w:color="auto"/>
            </w:tcBorders>
          </w:tcPr>
          <w:p w14:paraId="12A79E82" w14:textId="77777777" w:rsidR="00316D3B" w:rsidRPr="00A06AD1" w:rsidRDefault="00316D3B" w:rsidP="00316D3B">
            <w:pPr>
              <w:jc w:val="center"/>
              <w:rPr>
                <w:rFonts w:ascii="Garamond" w:hAnsi="Garamond"/>
                <w:sz w:val="12"/>
                <w:szCs w:val="12"/>
                <w:lang w:val="it-IT"/>
              </w:rPr>
            </w:pPr>
            <w:r w:rsidRPr="00A06AD1">
              <w:rPr>
                <w:rFonts w:ascii="Garamond" w:eastAsia="Calibri" w:hAnsi="Garamond" w:cs="Calibri"/>
                <w:spacing w:val="-1"/>
                <w:sz w:val="18"/>
                <w:szCs w:val="18"/>
                <w:lang w:val="it-IT"/>
              </w:rPr>
              <w:t>D</w:t>
            </w:r>
            <w:r w:rsidRPr="00A06AD1">
              <w:rPr>
                <w:rFonts w:ascii="Garamond" w:eastAsia="Calibri" w:hAnsi="Garamond" w:cs="Calibri"/>
                <w:sz w:val="18"/>
                <w:szCs w:val="18"/>
                <w:lang w:val="it-IT"/>
              </w:rPr>
              <w:t>ata/</w:t>
            </w:r>
            <w:r w:rsidRPr="00A06AD1">
              <w:rPr>
                <w:rFonts w:ascii="Garamond" w:eastAsia="Calibri" w:hAnsi="Garamond" w:cs="Calibri"/>
                <w:i/>
                <w:sz w:val="18"/>
                <w:szCs w:val="18"/>
                <w:lang w:val="it-IT"/>
              </w:rPr>
              <w:t>date</w:t>
            </w:r>
          </w:p>
        </w:tc>
      </w:tr>
      <w:tr w:rsidR="00EE1A66" w:rsidRPr="00A06AD1" w14:paraId="5979D69F" w14:textId="77777777" w:rsidTr="00202617">
        <w:tc>
          <w:tcPr>
            <w:tcW w:w="392" w:type="dxa"/>
          </w:tcPr>
          <w:p w14:paraId="048E87D3" w14:textId="77777777" w:rsidR="00202617" w:rsidRPr="00A06AD1" w:rsidRDefault="00202617" w:rsidP="00202617">
            <w:pPr>
              <w:spacing w:line="480" w:lineRule="auto"/>
              <w:rPr>
                <w:rFonts w:ascii="Garamond" w:hAnsi="Garamond"/>
                <w:sz w:val="18"/>
                <w:szCs w:val="18"/>
              </w:rPr>
            </w:pPr>
            <w:r w:rsidRPr="00A06AD1">
              <w:rPr>
                <w:rFonts w:ascii="Garamond" w:hAnsi="Garamond"/>
                <w:sz w:val="18"/>
                <w:szCs w:val="18"/>
              </w:rPr>
              <w:t>A.</w:t>
            </w:r>
          </w:p>
        </w:tc>
        <w:tc>
          <w:tcPr>
            <w:tcW w:w="4972" w:type="dxa"/>
          </w:tcPr>
          <w:p w14:paraId="6AFD5C14" w14:textId="77777777" w:rsidR="00202617" w:rsidRPr="00A06AD1" w:rsidRDefault="00202617" w:rsidP="00202617">
            <w:pPr>
              <w:spacing w:line="480" w:lineRule="auto"/>
              <w:rPr>
                <w:rFonts w:ascii="Garamond" w:hAnsi="Garamond"/>
                <w:sz w:val="18"/>
                <w:szCs w:val="18"/>
                <w:lang w:val="it-IT"/>
              </w:rPr>
            </w:pPr>
            <w:r w:rsidRPr="00A06AD1">
              <w:rPr>
                <w:rFonts w:ascii="Garamond" w:eastAsia="Calibri" w:hAnsi="Garamond" w:cs="Calibri"/>
                <w:spacing w:val="-1"/>
                <w:sz w:val="18"/>
                <w:szCs w:val="18"/>
                <w:lang w:val="it-IT"/>
              </w:rPr>
              <w:t>G</w:t>
            </w:r>
            <w:r w:rsidRPr="00A06AD1">
              <w:rPr>
                <w:rFonts w:ascii="Garamond" w:eastAsia="Calibri" w:hAnsi="Garamond" w:cs="Calibri"/>
                <w:spacing w:val="1"/>
                <w:sz w:val="18"/>
                <w:szCs w:val="18"/>
                <w:lang w:val="it-IT"/>
              </w:rPr>
              <w:t>o</w:t>
            </w:r>
            <w:r w:rsidRPr="00A06AD1">
              <w:rPr>
                <w:rFonts w:ascii="Garamond" w:eastAsia="Calibri" w:hAnsi="Garamond" w:cs="Calibri"/>
                <w:sz w:val="18"/>
                <w:szCs w:val="18"/>
                <w:lang w:val="it-IT"/>
              </w:rPr>
              <w:t>ver</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o</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co</w:t>
            </w:r>
            <w:r w:rsidRPr="00A06AD1">
              <w:rPr>
                <w:rFonts w:ascii="Garamond" w:eastAsia="Calibri" w:hAnsi="Garamond" w:cs="Calibri"/>
                <w:sz w:val="18"/>
                <w:szCs w:val="18"/>
                <w:lang w:val="it-IT"/>
              </w:rPr>
              <w:t>n</w:t>
            </w:r>
            <w:r w:rsidRPr="00A06AD1">
              <w:rPr>
                <w:rFonts w:ascii="Garamond" w:eastAsia="Calibri" w:hAnsi="Garamond" w:cs="Calibri"/>
                <w:spacing w:val="-2"/>
                <w:sz w:val="18"/>
                <w:szCs w:val="18"/>
                <w:lang w:val="it-IT"/>
              </w:rPr>
              <w:t xml:space="preserve"> </w:t>
            </w:r>
            <w:r w:rsidRPr="00A06AD1">
              <w:rPr>
                <w:rFonts w:ascii="Garamond" w:eastAsia="Calibri" w:hAnsi="Garamond" w:cs="Calibri"/>
                <w:sz w:val="18"/>
                <w:szCs w:val="18"/>
                <w:lang w:val="it-IT"/>
              </w:rPr>
              <w:t xml:space="preserve">la </w:t>
            </w:r>
            <w:r w:rsidRPr="00A06AD1">
              <w:rPr>
                <w:rFonts w:ascii="Garamond" w:eastAsia="Calibri" w:hAnsi="Garamond" w:cs="Calibri"/>
                <w:spacing w:val="-1"/>
                <w:sz w:val="18"/>
                <w:szCs w:val="18"/>
                <w:lang w:val="it-IT"/>
              </w:rPr>
              <w:t>buss</w:t>
            </w:r>
            <w:r w:rsidRPr="00A06AD1">
              <w:rPr>
                <w:rFonts w:ascii="Garamond" w:eastAsia="Calibri" w:hAnsi="Garamond" w:cs="Calibri"/>
                <w:spacing w:val="1"/>
                <w:sz w:val="18"/>
                <w:szCs w:val="18"/>
                <w:lang w:val="it-IT"/>
              </w:rPr>
              <w:t>o</w:t>
            </w:r>
            <w:r w:rsidRPr="00A06AD1">
              <w:rPr>
                <w:rFonts w:ascii="Garamond" w:eastAsia="Calibri" w:hAnsi="Garamond" w:cs="Calibri"/>
                <w:sz w:val="18"/>
                <w:szCs w:val="18"/>
                <w:lang w:val="it-IT"/>
              </w:rPr>
              <w:t xml:space="preserve">la </w:t>
            </w:r>
            <w:r w:rsidRPr="00A06AD1">
              <w:rPr>
                <w:rFonts w:ascii="Garamond" w:eastAsia="Calibri" w:hAnsi="Garamond" w:cs="Calibri"/>
                <w:spacing w:val="2"/>
                <w:sz w:val="18"/>
                <w:szCs w:val="18"/>
                <w:lang w:val="it-IT"/>
              </w:rPr>
              <w:t>d</w:t>
            </w:r>
            <w:r w:rsidRPr="00A06AD1">
              <w:rPr>
                <w:rFonts w:ascii="Garamond" w:eastAsia="Calibri" w:hAnsi="Garamond" w:cs="Calibri"/>
                <w:sz w:val="18"/>
                <w:szCs w:val="18"/>
                <w:lang w:val="it-IT"/>
              </w:rPr>
              <w:t xml:space="preserve">i </w:t>
            </w:r>
            <w:r w:rsidRPr="00A06AD1">
              <w:rPr>
                <w:rFonts w:ascii="Garamond" w:eastAsia="Calibri" w:hAnsi="Garamond" w:cs="Calibri"/>
                <w:spacing w:val="-1"/>
                <w:sz w:val="18"/>
                <w:szCs w:val="18"/>
                <w:lang w:val="it-IT"/>
              </w:rPr>
              <w:t>g</w:t>
            </w:r>
            <w:r w:rsidRPr="00A06AD1">
              <w:rPr>
                <w:rFonts w:ascii="Garamond" w:eastAsia="Calibri" w:hAnsi="Garamond" w:cs="Calibri"/>
                <w:sz w:val="18"/>
                <w:szCs w:val="18"/>
                <w:lang w:val="it-IT"/>
              </w:rPr>
              <w:t>i</w:t>
            </w:r>
            <w:r w:rsidRPr="00A06AD1">
              <w:rPr>
                <w:rFonts w:ascii="Garamond" w:eastAsia="Calibri" w:hAnsi="Garamond" w:cs="Calibri"/>
                <w:spacing w:val="1"/>
                <w:sz w:val="18"/>
                <w:szCs w:val="18"/>
                <w:lang w:val="it-IT"/>
              </w:rPr>
              <w:t>o</w:t>
            </w:r>
            <w:r w:rsidRPr="00A06AD1">
              <w:rPr>
                <w:rFonts w:ascii="Garamond" w:eastAsia="Calibri" w:hAnsi="Garamond" w:cs="Calibri"/>
                <w:sz w:val="18"/>
                <w:szCs w:val="18"/>
                <w:lang w:val="it-IT"/>
              </w:rPr>
              <w:t>r</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o</w:t>
            </w:r>
            <w:r w:rsidR="00F45E1D" w:rsidRPr="00A06AD1">
              <w:rPr>
                <w:rFonts w:ascii="Garamond" w:eastAsia="Calibri" w:hAnsi="Garamond" w:cs="Calibri"/>
                <w:sz w:val="18"/>
                <w:szCs w:val="18"/>
                <w:lang w:val="it-IT"/>
              </w:rPr>
              <w:t xml:space="preserve">. </w:t>
            </w:r>
            <w:r w:rsidR="00316D3B" w:rsidRPr="00A06AD1">
              <w:rPr>
                <w:rFonts w:ascii="Garamond" w:eastAsia="Calibri" w:hAnsi="Garamond" w:cs="Calibri"/>
                <w:sz w:val="18"/>
                <w:szCs w:val="18"/>
                <w:lang w:val="it-IT"/>
              </w:rPr>
              <w:t>/</w:t>
            </w:r>
            <w:r w:rsidR="00316D3B" w:rsidRPr="00A06AD1">
              <w:rPr>
                <w:rFonts w:ascii="Garamond" w:eastAsia="Calibri" w:hAnsi="Garamond" w:cs="Calibri"/>
                <w:i/>
                <w:sz w:val="18"/>
                <w:szCs w:val="18"/>
                <w:lang w:val="it-IT"/>
              </w:rPr>
              <w:t xml:space="preserve">steering by </w:t>
            </w:r>
            <w:proofErr w:type="spellStart"/>
            <w:r w:rsidR="00316D3B" w:rsidRPr="00A06AD1">
              <w:rPr>
                <w:rFonts w:ascii="Garamond" w:eastAsia="Calibri" w:hAnsi="Garamond" w:cs="Calibri"/>
                <w:i/>
                <w:sz w:val="18"/>
                <w:szCs w:val="18"/>
                <w:lang w:val="it-IT"/>
              </w:rPr>
              <w:t>compass</w:t>
            </w:r>
            <w:proofErr w:type="spellEnd"/>
            <w:r w:rsidR="00316D3B" w:rsidRPr="00A06AD1">
              <w:rPr>
                <w:rFonts w:ascii="Garamond" w:eastAsia="Calibri" w:hAnsi="Garamond" w:cs="Calibri"/>
                <w:i/>
                <w:sz w:val="18"/>
                <w:szCs w:val="18"/>
                <w:lang w:val="it-IT"/>
              </w:rPr>
              <w:t xml:space="preserve"> by day</w:t>
            </w:r>
          </w:p>
        </w:tc>
        <w:tc>
          <w:tcPr>
            <w:tcW w:w="2682" w:type="dxa"/>
            <w:gridSpan w:val="2"/>
          </w:tcPr>
          <w:p w14:paraId="14C24E79" w14:textId="77777777" w:rsidR="00202617" w:rsidRPr="00A06AD1" w:rsidRDefault="00316D3B" w:rsidP="00202617">
            <w:pPr>
              <w:spacing w:line="480" w:lineRule="auto"/>
              <w:jc w:val="both"/>
              <w:rPr>
                <w:rFonts w:ascii="Garamond" w:hAnsi="Garamond"/>
                <w:sz w:val="18"/>
                <w:szCs w:val="18"/>
                <w:lang w:val="it-IT"/>
              </w:rPr>
            </w:pPr>
            <w:r w:rsidRPr="00A06AD1">
              <w:rPr>
                <w:rFonts w:ascii="Garamond" w:eastAsia="Calibri" w:hAnsi="Garamond" w:cs="Calibri"/>
                <w:spacing w:val="1"/>
                <w:sz w:val="18"/>
                <w:szCs w:val="18"/>
                <w:lang w:val="it-IT"/>
              </w:rPr>
              <w:t>O</w:t>
            </w:r>
            <w:r w:rsidR="00202617" w:rsidRPr="00A06AD1">
              <w:rPr>
                <w:rFonts w:ascii="Garamond" w:eastAsia="Calibri" w:hAnsi="Garamond" w:cs="Calibri"/>
                <w:sz w:val="18"/>
                <w:szCs w:val="18"/>
                <w:lang w:val="it-IT"/>
              </w:rPr>
              <w:t>re</w:t>
            </w:r>
            <w:r w:rsidRPr="00A06AD1">
              <w:rPr>
                <w:rFonts w:ascii="Garamond" w:eastAsia="Calibri" w:hAnsi="Garamond" w:cs="Calibri"/>
                <w:sz w:val="18"/>
                <w:szCs w:val="18"/>
                <w:lang w:val="it-IT"/>
              </w:rPr>
              <w:t>/</w:t>
            </w:r>
            <w:r w:rsidRPr="00A06AD1">
              <w:rPr>
                <w:rFonts w:ascii="Garamond" w:eastAsia="Calibri" w:hAnsi="Garamond" w:cs="Calibri"/>
                <w:i/>
                <w:sz w:val="18"/>
                <w:szCs w:val="18"/>
                <w:lang w:val="it-IT"/>
              </w:rPr>
              <w:t>hours</w:t>
            </w:r>
          </w:p>
        </w:tc>
        <w:tc>
          <w:tcPr>
            <w:tcW w:w="7371" w:type="dxa"/>
            <w:gridSpan w:val="4"/>
          </w:tcPr>
          <w:p w14:paraId="7D493E50" w14:textId="77777777" w:rsidR="00316D3B" w:rsidRPr="00A06AD1" w:rsidRDefault="00316D3B" w:rsidP="00316D3B">
            <w:pPr>
              <w:spacing w:line="216" w:lineRule="exact"/>
              <w:ind w:right="-20"/>
              <w:rPr>
                <w:rFonts w:ascii="Garamond" w:eastAsia="Calibri" w:hAnsi="Garamond" w:cs="Calibri"/>
                <w:sz w:val="18"/>
                <w:szCs w:val="18"/>
                <w:lang w:val="it-IT"/>
              </w:rPr>
            </w:pPr>
            <w:r w:rsidRPr="00A06AD1">
              <w:rPr>
                <w:rFonts w:ascii="Garamond" w:eastAsia="Calibri" w:hAnsi="Garamond" w:cs="Calibri"/>
                <w:sz w:val="18"/>
                <w:szCs w:val="18"/>
                <w:lang w:val="it-IT"/>
              </w:rPr>
              <w:t>M</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/tn</w:t>
            </w:r>
          </w:p>
          <w:p w14:paraId="7DE87267" w14:textId="77777777" w:rsidR="00202617" w:rsidRPr="00A06AD1" w:rsidRDefault="00202617">
            <w:pPr>
              <w:rPr>
                <w:rFonts w:ascii="Garamond" w:hAnsi="Garamond"/>
                <w:sz w:val="18"/>
                <w:szCs w:val="18"/>
                <w:lang w:val="it-IT"/>
              </w:rPr>
            </w:pPr>
          </w:p>
        </w:tc>
      </w:tr>
      <w:tr w:rsidR="00EE1A66" w:rsidRPr="00A06AD1" w14:paraId="3A4DB580" w14:textId="77777777" w:rsidTr="00202617">
        <w:tc>
          <w:tcPr>
            <w:tcW w:w="392" w:type="dxa"/>
          </w:tcPr>
          <w:p w14:paraId="322B7FAF" w14:textId="77777777" w:rsidR="00316D3B" w:rsidRPr="00A06AD1" w:rsidRDefault="00316D3B" w:rsidP="00202617">
            <w:pPr>
              <w:spacing w:line="480" w:lineRule="auto"/>
              <w:rPr>
                <w:rFonts w:ascii="Garamond" w:hAnsi="Garamond"/>
                <w:sz w:val="18"/>
                <w:szCs w:val="18"/>
                <w:lang w:val="it-IT"/>
              </w:rPr>
            </w:pPr>
            <w:r w:rsidRPr="00A06AD1">
              <w:rPr>
                <w:rFonts w:ascii="Garamond" w:hAnsi="Garamond"/>
                <w:sz w:val="18"/>
                <w:szCs w:val="18"/>
                <w:lang w:val="it-IT"/>
              </w:rPr>
              <w:t>B.</w:t>
            </w:r>
          </w:p>
        </w:tc>
        <w:tc>
          <w:tcPr>
            <w:tcW w:w="4972" w:type="dxa"/>
          </w:tcPr>
          <w:p w14:paraId="49CE21F5" w14:textId="77777777" w:rsidR="00316D3B" w:rsidRPr="00A06AD1" w:rsidRDefault="00316D3B" w:rsidP="00202617">
            <w:pPr>
              <w:spacing w:line="480" w:lineRule="auto"/>
              <w:rPr>
                <w:rFonts w:ascii="Garamond" w:eastAsia="Calibri" w:hAnsi="Garamond" w:cs="Calibri"/>
                <w:i/>
                <w:spacing w:val="-1"/>
                <w:sz w:val="18"/>
                <w:szCs w:val="18"/>
                <w:lang w:val="it-IT"/>
              </w:rPr>
            </w:pPr>
            <w:r w:rsidRPr="00A06AD1">
              <w:rPr>
                <w:rFonts w:ascii="Garamond" w:eastAsia="Calibri" w:hAnsi="Garamond" w:cs="Calibri"/>
                <w:spacing w:val="-1"/>
                <w:sz w:val="18"/>
                <w:szCs w:val="18"/>
                <w:lang w:val="it-IT"/>
              </w:rPr>
              <w:t>G</w:t>
            </w:r>
            <w:r w:rsidRPr="00A06AD1">
              <w:rPr>
                <w:rFonts w:ascii="Garamond" w:eastAsia="Calibri" w:hAnsi="Garamond" w:cs="Calibri"/>
                <w:spacing w:val="1"/>
                <w:sz w:val="18"/>
                <w:szCs w:val="18"/>
                <w:lang w:val="it-IT"/>
              </w:rPr>
              <w:t>o</w:t>
            </w:r>
            <w:r w:rsidRPr="00A06AD1">
              <w:rPr>
                <w:rFonts w:ascii="Garamond" w:eastAsia="Calibri" w:hAnsi="Garamond" w:cs="Calibri"/>
                <w:sz w:val="18"/>
                <w:szCs w:val="18"/>
                <w:lang w:val="it-IT"/>
              </w:rPr>
              <w:t>ver</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o</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co</w:t>
            </w:r>
            <w:r w:rsidRPr="00A06AD1">
              <w:rPr>
                <w:rFonts w:ascii="Garamond" w:eastAsia="Calibri" w:hAnsi="Garamond" w:cs="Calibri"/>
                <w:sz w:val="18"/>
                <w:szCs w:val="18"/>
                <w:lang w:val="it-IT"/>
              </w:rPr>
              <w:t>n</w:t>
            </w:r>
            <w:r w:rsidRPr="00A06AD1">
              <w:rPr>
                <w:rFonts w:ascii="Garamond" w:eastAsia="Calibri" w:hAnsi="Garamond" w:cs="Calibri"/>
                <w:spacing w:val="-2"/>
                <w:sz w:val="18"/>
                <w:szCs w:val="18"/>
                <w:lang w:val="it-IT"/>
              </w:rPr>
              <w:t xml:space="preserve"> </w:t>
            </w:r>
            <w:r w:rsidRPr="00A06AD1">
              <w:rPr>
                <w:rFonts w:ascii="Garamond" w:eastAsia="Calibri" w:hAnsi="Garamond" w:cs="Calibri"/>
                <w:sz w:val="18"/>
                <w:szCs w:val="18"/>
                <w:lang w:val="it-IT"/>
              </w:rPr>
              <w:t xml:space="preserve">la </w:t>
            </w:r>
            <w:r w:rsidRPr="00A06AD1">
              <w:rPr>
                <w:rFonts w:ascii="Garamond" w:eastAsia="Calibri" w:hAnsi="Garamond" w:cs="Calibri"/>
                <w:spacing w:val="-1"/>
                <w:sz w:val="18"/>
                <w:szCs w:val="18"/>
                <w:lang w:val="it-IT"/>
              </w:rPr>
              <w:t>buss</w:t>
            </w:r>
            <w:r w:rsidRPr="00A06AD1">
              <w:rPr>
                <w:rFonts w:ascii="Garamond" w:eastAsia="Calibri" w:hAnsi="Garamond" w:cs="Calibri"/>
                <w:spacing w:val="1"/>
                <w:sz w:val="18"/>
                <w:szCs w:val="18"/>
                <w:lang w:val="it-IT"/>
              </w:rPr>
              <w:t>o</w:t>
            </w:r>
            <w:r w:rsidRPr="00A06AD1">
              <w:rPr>
                <w:rFonts w:ascii="Garamond" w:eastAsia="Calibri" w:hAnsi="Garamond" w:cs="Calibri"/>
                <w:sz w:val="18"/>
                <w:szCs w:val="18"/>
                <w:lang w:val="it-IT"/>
              </w:rPr>
              <w:t xml:space="preserve">la </w:t>
            </w:r>
            <w:r w:rsidRPr="00A06AD1">
              <w:rPr>
                <w:rFonts w:ascii="Garamond" w:eastAsia="Calibri" w:hAnsi="Garamond" w:cs="Calibri"/>
                <w:spacing w:val="2"/>
                <w:sz w:val="18"/>
                <w:szCs w:val="18"/>
                <w:lang w:val="it-IT"/>
              </w:rPr>
              <w:t>d</w:t>
            </w:r>
            <w:r w:rsidRPr="00A06AD1">
              <w:rPr>
                <w:rFonts w:ascii="Garamond" w:eastAsia="Calibri" w:hAnsi="Garamond" w:cs="Calibri"/>
                <w:sz w:val="18"/>
                <w:szCs w:val="18"/>
                <w:lang w:val="it-IT"/>
              </w:rPr>
              <w:t xml:space="preserve">i </w:t>
            </w:r>
            <w:r w:rsidRPr="00A06AD1">
              <w:rPr>
                <w:rFonts w:ascii="Garamond" w:eastAsia="Calibri" w:hAnsi="Garamond" w:cs="Calibri"/>
                <w:spacing w:val="-1"/>
                <w:sz w:val="18"/>
                <w:szCs w:val="18"/>
                <w:lang w:val="it-IT"/>
              </w:rPr>
              <w:t>n</w:t>
            </w:r>
            <w:r w:rsidRPr="00A06AD1">
              <w:rPr>
                <w:rFonts w:ascii="Garamond" w:eastAsia="Calibri" w:hAnsi="Garamond" w:cs="Calibri"/>
                <w:spacing w:val="1"/>
                <w:sz w:val="18"/>
                <w:szCs w:val="18"/>
                <w:lang w:val="it-IT"/>
              </w:rPr>
              <w:t>o</w:t>
            </w:r>
            <w:r w:rsidRPr="00A06AD1">
              <w:rPr>
                <w:rFonts w:ascii="Garamond" w:eastAsia="Calibri" w:hAnsi="Garamond" w:cs="Calibri"/>
                <w:sz w:val="18"/>
                <w:szCs w:val="18"/>
                <w:lang w:val="it-IT"/>
              </w:rPr>
              <w:t>t</w:t>
            </w:r>
            <w:r w:rsidRPr="00A06AD1">
              <w:rPr>
                <w:rFonts w:ascii="Garamond" w:eastAsia="Calibri" w:hAnsi="Garamond" w:cs="Calibri"/>
                <w:spacing w:val="-1"/>
                <w:sz w:val="18"/>
                <w:szCs w:val="18"/>
                <w:lang w:val="it-IT"/>
              </w:rPr>
              <w:t>t</w:t>
            </w:r>
            <w:r w:rsidRPr="00A06AD1">
              <w:rPr>
                <w:rFonts w:ascii="Garamond" w:eastAsia="Calibri" w:hAnsi="Garamond" w:cs="Calibri"/>
                <w:sz w:val="18"/>
                <w:szCs w:val="18"/>
                <w:lang w:val="it-IT"/>
              </w:rPr>
              <w:t>e</w:t>
            </w:r>
            <w:r w:rsidR="00F45E1D" w:rsidRPr="00A06AD1">
              <w:rPr>
                <w:rFonts w:ascii="Garamond" w:eastAsia="Calibri" w:hAnsi="Garamond" w:cs="Calibri"/>
                <w:sz w:val="18"/>
                <w:szCs w:val="18"/>
                <w:lang w:val="it-IT"/>
              </w:rPr>
              <w:t xml:space="preserve">. </w:t>
            </w:r>
            <w:r w:rsidRPr="00A06AD1">
              <w:rPr>
                <w:rFonts w:ascii="Garamond" w:eastAsia="Calibri" w:hAnsi="Garamond" w:cs="Calibri"/>
                <w:sz w:val="18"/>
                <w:szCs w:val="18"/>
                <w:lang w:val="it-IT"/>
              </w:rPr>
              <w:t>/</w:t>
            </w:r>
            <w:r w:rsidRPr="00A06AD1">
              <w:rPr>
                <w:rFonts w:ascii="Garamond" w:eastAsia="Calibri" w:hAnsi="Garamond" w:cs="Calibri"/>
                <w:i/>
                <w:sz w:val="18"/>
                <w:szCs w:val="18"/>
                <w:lang w:val="it-IT"/>
              </w:rPr>
              <w:t xml:space="preserve">steering by </w:t>
            </w:r>
            <w:proofErr w:type="spellStart"/>
            <w:r w:rsidRPr="00A06AD1">
              <w:rPr>
                <w:rFonts w:ascii="Garamond" w:eastAsia="Calibri" w:hAnsi="Garamond" w:cs="Calibri"/>
                <w:i/>
                <w:sz w:val="18"/>
                <w:szCs w:val="18"/>
                <w:lang w:val="it-IT"/>
              </w:rPr>
              <w:t>compass</w:t>
            </w:r>
            <w:proofErr w:type="spellEnd"/>
            <w:r w:rsidRPr="00A06AD1">
              <w:rPr>
                <w:rFonts w:ascii="Garamond" w:eastAsia="Calibri" w:hAnsi="Garamond" w:cs="Calibri"/>
                <w:i/>
                <w:sz w:val="18"/>
                <w:szCs w:val="18"/>
                <w:lang w:val="it-IT"/>
              </w:rPr>
              <w:t xml:space="preserve"> night</w:t>
            </w:r>
          </w:p>
        </w:tc>
        <w:tc>
          <w:tcPr>
            <w:tcW w:w="2682" w:type="dxa"/>
            <w:gridSpan w:val="2"/>
          </w:tcPr>
          <w:p w14:paraId="03F9957D" w14:textId="77777777" w:rsidR="00316D3B" w:rsidRPr="00A06AD1" w:rsidRDefault="00316D3B" w:rsidP="004A7F6E">
            <w:pPr>
              <w:spacing w:line="480" w:lineRule="auto"/>
              <w:jc w:val="both"/>
              <w:rPr>
                <w:rFonts w:ascii="Garamond" w:hAnsi="Garamond"/>
                <w:sz w:val="18"/>
                <w:szCs w:val="18"/>
                <w:lang w:val="it-IT"/>
              </w:rPr>
            </w:pPr>
            <w:r w:rsidRPr="00A06AD1">
              <w:rPr>
                <w:rFonts w:ascii="Garamond" w:eastAsia="Calibri" w:hAnsi="Garamond" w:cs="Calibri"/>
                <w:spacing w:val="1"/>
                <w:sz w:val="18"/>
                <w:szCs w:val="18"/>
                <w:lang w:val="it-IT"/>
              </w:rPr>
              <w:t>O</w:t>
            </w:r>
            <w:r w:rsidRPr="00A06AD1">
              <w:rPr>
                <w:rFonts w:ascii="Garamond" w:eastAsia="Calibri" w:hAnsi="Garamond" w:cs="Calibri"/>
                <w:sz w:val="18"/>
                <w:szCs w:val="18"/>
                <w:lang w:val="it-IT"/>
              </w:rPr>
              <w:t>re/</w:t>
            </w:r>
            <w:r w:rsidRPr="00A06AD1">
              <w:rPr>
                <w:rFonts w:ascii="Garamond" w:eastAsia="Calibri" w:hAnsi="Garamond" w:cs="Calibri"/>
                <w:i/>
                <w:sz w:val="18"/>
                <w:szCs w:val="18"/>
                <w:lang w:val="it-IT"/>
              </w:rPr>
              <w:t>hours</w:t>
            </w:r>
          </w:p>
        </w:tc>
        <w:tc>
          <w:tcPr>
            <w:tcW w:w="7371" w:type="dxa"/>
            <w:gridSpan w:val="4"/>
          </w:tcPr>
          <w:p w14:paraId="18E89BF4" w14:textId="77777777" w:rsidR="00316D3B" w:rsidRPr="00A06AD1" w:rsidRDefault="00316D3B" w:rsidP="00316D3B">
            <w:pPr>
              <w:ind w:right="-20"/>
              <w:rPr>
                <w:rFonts w:ascii="Garamond" w:eastAsia="Calibri" w:hAnsi="Garamond" w:cs="Calibri"/>
                <w:i/>
                <w:sz w:val="18"/>
                <w:szCs w:val="18"/>
                <w:lang w:val="it-IT"/>
              </w:rPr>
            </w:pPr>
            <w:r w:rsidRPr="00A06AD1">
              <w:rPr>
                <w:rFonts w:ascii="Garamond" w:eastAsia="Calibri" w:hAnsi="Garamond" w:cs="Calibri"/>
                <w:spacing w:val="-1"/>
                <w:sz w:val="18"/>
                <w:szCs w:val="18"/>
                <w:lang w:val="it-IT"/>
              </w:rPr>
              <w:t>S</w:t>
            </w:r>
            <w:r w:rsidRPr="00A06AD1">
              <w:rPr>
                <w:rFonts w:ascii="Garamond" w:eastAsia="Calibri" w:hAnsi="Garamond" w:cs="Calibri"/>
                <w:spacing w:val="1"/>
                <w:sz w:val="18"/>
                <w:szCs w:val="18"/>
                <w:lang w:val="it-IT"/>
              </w:rPr>
              <w:t>oc</w:t>
            </w:r>
            <w:r w:rsidRPr="00A06AD1">
              <w:rPr>
                <w:rFonts w:ascii="Garamond" w:eastAsia="Calibri" w:hAnsi="Garamond" w:cs="Calibri"/>
                <w:sz w:val="18"/>
                <w:szCs w:val="18"/>
                <w:lang w:val="it-IT"/>
              </w:rPr>
              <w:t>i</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tà</w:t>
            </w:r>
            <w:r w:rsidRPr="00A06AD1">
              <w:rPr>
                <w:rFonts w:ascii="Garamond" w:eastAsia="Calibri" w:hAnsi="Garamond" w:cs="Calibri"/>
                <w:spacing w:val="-3"/>
                <w:sz w:val="18"/>
                <w:szCs w:val="18"/>
                <w:lang w:val="it-IT"/>
              </w:rPr>
              <w:t xml:space="preserve"> </w:t>
            </w:r>
            <w:r w:rsidRPr="00A06AD1">
              <w:rPr>
                <w:rFonts w:ascii="Garamond" w:eastAsia="Calibri" w:hAnsi="Garamond" w:cs="Calibri"/>
                <w:sz w:val="18"/>
                <w:szCs w:val="18"/>
                <w:lang w:val="it-IT"/>
              </w:rPr>
              <w:t>armatri</w:t>
            </w:r>
            <w:r w:rsidRPr="00A06AD1">
              <w:rPr>
                <w:rFonts w:ascii="Garamond" w:eastAsia="Calibri" w:hAnsi="Garamond" w:cs="Calibri"/>
                <w:spacing w:val="1"/>
                <w:sz w:val="18"/>
                <w:szCs w:val="18"/>
                <w:lang w:val="it-IT"/>
              </w:rPr>
              <w:t>c</w:t>
            </w:r>
            <w:r w:rsidRPr="00A06AD1">
              <w:rPr>
                <w:rFonts w:ascii="Garamond" w:eastAsia="Calibri" w:hAnsi="Garamond" w:cs="Calibri"/>
                <w:sz w:val="18"/>
                <w:szCs w:val="18"/>
                <w:lang w:val="it-IT"/>
              </w:rPr>
              <w:t>e</w:t>
            </w:r>
            <w:r w:rsidR="00F45E1D" w:rsidRPr="00A06AD1">
              <w:rPr>
                <w:rFonts w:ascii="Garamond" w:eastAsia="Calibri" w:hAnsi="Garamond" w:cs="Calibri"/>
                <w:sz w:val="18"/>
                <w:szCs w:val="18"/>
                <w:lang w:val="it-IT"/>
              </w:rPr>
              <w:t>/</w:t>
            </w:r>
            <w:proofErr w:type="spellStart"/>
            <w:r w:rsidR="00F45E1D" w:rsidRPr="00A06AD1">
              <w:rPr>
                <w:rFonts w:ascii="Garamond" w:eastAsia="Calibri" w:hAnsi="Garamond" w:cs="Calibri"/>
                <w:i/>
                <w:sz w:val="18"/>
                <w:szCs w:val="18"/>
                <w:lang w:val="it-IT"/>
              </w:rPr>
              <w:t>Owned</w:t>
            </w:r>
            <w:proofErr w:type="spellEnd"/>
            <w:r w:rsidR="00F45E1D" w:rsidRPr="00A06AD1">
              <w:rPr>
                <w:rFonts w:ascii="Garamond" w:eastAsia="Calibri" w:hAnsi="Garamond" w:cs="Calibri"/>
                <w:i/>
                <w:sz w:val="18"/>
                <w:szCs w:val="18"/>
                <w:lang w:val="it-IT"/>
              </w:rPr>
              <w:t xml:space="preserve"> by</w:t>
            </w:r>
          </w:p>
          <w:p w14:paraId="2EB39451" w14:textId="77777777" w:rsidR="00316D3B" w:rsidRPr="00A06AD1" w:rsidRDefault="00316D3B">
            <w:pPr>
              <w:rPr>
                <w:rFonts w:ascii="Garamond" w:hAnsi="Garamond"/>
                <w:sz w:val="18"/>
                <w:szCs w:val="18"/>
                <w:lang w:val="it-IT"/>
              </w:rPr>
            </w:pPr>
          </w:p>
        </w:tc>
      </w:tr>
      <w:tr w:rsidR="00EE1A66" w:rsidRPr="00366F3C" w14:paraId="270C4FA3" w14:textId="77777777" w:rsidTr="00202617">
        <w:tc>
          <w:tcPr>
            <w:tcW w:w="392" w:type="dxa"/>
          </w:tcPr>
          <w:p w14:paraId="5238D3AE" w14:textId="77777777" w:rsidR="00F45E1D" w:rsidRPr="00A06AD1" w:rsidRDefault="00F45E1D" w:rsidP="00202617">
            <w:pPr>
              <w:spacing w:line="480" w:lineRule="auto"/>
              <w:rPr>
                <w:rFonts w:ascii="Garamond" w:hAnsi="Garamond"/>
                <w:sz w:val="18"/>
                <w:szCs w:val="18"/>
                <w:lang w:val="it-IT"/>
              </w:rPr>
            </w:pPr>
            <w:r w:rsidRPr="00A06AD1">
              <w:rPr>
                <w:rFonts w:ascii="Garamond" w:eastAsia="Calibri" w:hAnsi="Garamond" w:cs="Calibri"/>
                <w:sz w:val="18"/>
                <w:szCs w:val="18"/>
                <w:lang w:val="it-IT"/>
              </w:rPr>
              <w:t>C.</w:t>
            </w:r>
          </w:p>
        </w:tc>
        <w:tc>
          <w:tcPr>
            <w:tcW w:w="4972" w:type="dxa"/>
          </w:tcPr>
          <w:p w14:paraId="691D8E6E" w14:textId="75FD73D1" w:rsidR="00F45E1D" w:rsidRPr="00A06AD1" w:rsidRDefault="00F45E1D" w:rsidP="00202617">
            <w:pPr>
              <w:spacing w:line="480" w:lineRule="auto"/>
              <w:rPr>
                <w:rFonts w:ascii="Garamond" w:eastAsia="Calibri" w:hAnsi="Garamond" w:cs="Calibri"/>
                <w:i/>
                <w:spacing w:val="-1"/>
                <w:sz w:val="18"/>
                <w:szCs w:val="18"/>
              </w:rPr>
            </w:pPr>
            <w:r w:rsidRPr="00A06AD1">
              <w:rPr>
                <w:rFonts w:ascii="Garamond" w:eastAsia="Calibri" w:hAnsi="Garamond" w:cs="Calibri"/>
                <w:spacing w:val="-1"/>
                <w:sz w:val="18"/>
                <w:szCs w:val="18"/>
              </w:rPr>
              <w:t>G</w:t>
            </w:r>
            <w:r w:rsidRPr="00A06AD1">
              <w:rPr>
                <w:rFonts w:ascii="Garamond" w:eastAsia="Calibri" w:hAnsi="Garamond" w:cs="Calibri"/>
                <w:spacing w:val="1"/>
                <w:sz w:val="18"/>
                <w:szCs w:val="18"/>
              </w:rPr>
              <w:t>o</w:t>
            </w:r>
            <w:r w:rsidRPr="00A06AD1">
              <w:rPr>
                <w:rFonts w:ascii="Garamond" w:eastAsia="Calibri" w:hAnsi="Garamond" w:cs="Calibri"/>
                <w:sz w:val="18"/>
                <w:szCs w:val="18"/>
              </w:rPr>
              <w:t>ver</w:t>
            </w:r>
            <w:r w:rsidRPr="00A06AD1">
              <w:rPr>
                <w:rFonts w:ascii="Garamond" w:eastAsia="Calibri" w:hAnsi="Garamond" w:cs="Calibri"/>
                <w:spacing w:val="-1"/>
                <w:sz w:val="18"/>
                <w:szCs w:val="18"/>
              </w:rPr>
              <w:t>n</w:t>
            </w:r>
            <w:r w:rsidRPr="00A06AD1">
              <w:rPr>
                <w:rFonts w:ascii="Garamond" w:eastAsia="Calibri" w:hAnsi="Garamond" w:cs="Calibri"/>
                <w:sz w:val="18"/>
                <w:szCs w:val="18"/>
              </w:rPr>
              <w:t>o</w:t>
            </w:r>
            <w:r w:rsidRPr="00A06AD1">
              <w:rPr>
                <w:rFonts w:ascii="Garamond" w:eastAsia="Calibri" w:hAnsi="Garamond" w:cs="Calibri"/>
                <w:spacing w:val="-2"/>
                <w:sz w:val="18"/>
                <w:szCs w:val="18"/>
              </w:rPr>
              <w:t xml:space="preserve"> </w:t>
            </w:r>
            <w:r w:rsidRPr="00A06AD1">
              <w:rPr>
                <w:rFonts w:ascii="Garamond" w:eastAsia="Calibri" w:hAnsi="Garamond" w:cs="Calibri"/>
                <w:sz w:val="18"/>
                <w:szCs w:val="18"/>
              </w:rPr>
              <w:t xml:space="preserve">a </w:t>
            </w:r>
            <w:r w:rsidR="00287434" w:rsidRPr="00A06AD1">
              <w:rPr>
                <w:rFonts w:ascii="Garamond" w:eastAsia="Calibri" w:hAnsi="Garamond" w:cs="Calibri"/>
                <w:spacing w:val="1"/>
                <w:sz w:val="18"/>
                <w:szCs w:val="18"/>
              </w:rPr>
              <w:t>v</w:t>
            </w:r>
            <w:r w:rsidR="00287434" w:rsidRPr="00A06AD1">
              <w:rPr>
                <w:rFonts w:ascii="Garamond" w:eastAsia="Calibri" w:hAnsi="Garamond" w:cs="Calibri"/>
                <w:sz w:val="18"/>
                <w:szCs w:val="18"/>
              </w:rPr>
              <w:t>i</w:t>
            </w:r>
            <w:r w:rsidR="00287434" w:rsidRPr="00A06AD1">
              <w:rPr>
                <w:rFonts w:ascii="Garamond" w:eastAsia="Calibri" w:hAnsi="Garamond" w:cs="Calibri"/>
                <w:spacing w:val="-1"/>
                <w:sz w:val="18"/>
                <w:szCs w:val="18"/>
              </w:rPr>
              <w:t>s</w:t>
            </w:r>
            <w:r w:rsidR="00287434" w:rsidRPr="00A06AD1">
              <w:rPr>
                <w:rFonts w:ascii="Garamond" w:eastAsia="Calibri" w:hAnsi="Garamond" w:cs="Calibri"/>
                <w:sz w:val="18"/>
                <w:szCs w:val="18"/>
              </w:rPr>
              <w:t>ta. /</w:t>
            </w:r>
            <w:proofErr w:type="gramStart"/>
            <w:r w:rsidRPr="00A06AD1">
              <w:rPr>
                <w:rFonts w:ascii="Garamond" w:eastAsia="Calibri" w:hAnsi="Garamond" w:cs="Calibri"/>
                <w:sz w:val="18"/>
                <w:szCs w:val="18"/>
              </w:rPr>
              <w:t>steering</w:t>
            </w:r>
            <w:proofErr w:type="gramEnd"/>
            <w:r w:rsidRPr="00A06AD1">
              <w:rPr>
                <w:rFonts w:ascii="Garamond" w:eastAsia="Calibri" w:hAnsi="Garamond" w:cs="Calibri"/>
                <w:sz w:val="18"/>
                <w:szCs w:val="18"/>
              </w:rPr>
              <w:t xml:space="preserve"> by sight</w:t>
            </w:r>
          </w:p>
        </w:tc>
        <w:tc>
          <w:tcPr>
            <w:tcW w:w="2682" w:type="dxa"/>
            <w:gridSpan w:val="2"/>
          </w:tcPr>
          <w:p w14:paraId="2DEDF218" w14:textId="77777777" w:rsidR="00F45E1D" w:rsidRPr="00A06AD1" w:rsidRDefault="00F45E1D" w:rsidP="004A7F6E">
            <w:pPr>
              <w:spacing w:line="480" w:lineRule="auto"/>
              <w:jc w:val="both"/>
              <w:rPr>
                <w:rFonts w:ascii="Garamond" w:hAnsi="Garamond"/>
                <w:sz w:val="18"/>
                <w:szCs w:val="18"/>
                <w:lang w:val="it-IT"/>
              </w:rPr>
            </w:pPr>
            <w:r w:rsidRPr="00A06AD1">
              <w:rPr>
                <w:rFonts w:ascii="Garamond" w:eastAsia="Calibri" w:hAnsi="Garamond" w:cs="Calibri"/>
                <w:spacing w:val="1"/>
                <w:sz w:val="18"/>
                <w:szCs w:val="18"/>
                <w:lang w:val="it-IT"/>
              </w:rPr>
              <w:t>O</w:t>
            </w:r>
            <w:r w:rsidRPr="00A06AD1">
              <w:rPr>
                <w:rFonts w:ascii="Garamond" w:eastAsia="Calibri" w:hAnsi="Garamond" w:cs="Calibri"/>
                <w:sz w:val="18"/>
                <w:szCs w:val="18"/>
                <w:lang w:val="it-IT"/>
              </w:rPr>
              <w:t>re/</w:t>
            </w:r>
            <w:r w:rsidRPr="00A06AD1">
              <w:rPr>
                <w:rFonts w:ascii="Garamond" w:eastAsia="Calibri" w:hAnsi="Garamond" w:cs="Calibri"/>
                <w:i/>
                <w:sz w:val="18"/>
                <w:szCs w:val="18"/>
                <w:lang w:val="it-IT"/>
              </w:rPr>
              <w:t>hours</w:t>
            </w:r>
          </w:p>
        </w:tc>
        <w:tc>
          <w:tcPr>
            <w:tcW w:w="7371" w:type="dxa"/>
            <w:gridSpan w:val="4"/>
            <w:vMerge w:val="restart"/>
          </w:tcPr>
          <w:p w14:paraId="1C6D5E49" w14:textId="77777777" w:rsidR="00F45E1D" w:rsidRPr="00A06AD1" w:rsidRDefault="00F45E1D" w:rsidP="00316D3B">
            <w:pPr>
              <w:spacing w:before="23" w:line="216" w:lineRule="exact"/>
              <w:ind w:right="-20"/>
              <w:rPr>
                <w:rFonts w:ascii="Garamond" w:eastAsia="Calibri" w:hAnsi="Garamond" w:cs="Calibri"/>
                <w:i/>
                <w:sz w:val="18"/>
                <w:szCs w:val="18"/>
                <w:lang w:val="it-IT"/>
              </w:rPr>
            </w:pPr>
            <w:r w:rsidRPr="00A06AD1">
              <w:rPr>
                <w:rFonts w:ascii="Garamond" w:eastAsia="Calibri" w:hAnsi="Garamond" w:cs="Calibri"/>
                <w:spacing w:val="1"/>
                <w:sz w:val="18"/>
                <w:szCs w:val="18"/>
                <w:lang w:val="it-IT"/>
              </w:rPr>
              <w:t>T</w:t>
            </w:r>
            <w:r w:rsidRPr="00A06AD1">
              <w:rPr>
                <w:rFonts w:ascii="Garamond" w:eastAsia="Calibri" w:hAnsi="Garamond" w:cs="Calibri"/>
                <w:sz w:val="18"/>
                <w:szCs w:val="18"/>
                <w:lang w:val="it-IT"/>
              </w:rPr>
              <w:t>im</w:t>
            </w:r>
            <w:r w:rsidRPr="00A06AD1">
              <w:rPr>
                <w:rFonts w:ascii="Garamond" w:eastAsia="Calibri" w:hAnsi="Garamond" w:cs="Calibri"/>
                <w:spacing w:val="-1"/>
                <w:sz w:val="18"/>
                <w:szCs w:val="18"/>
                <w:lang w:val="it-IT"/>
              </w:rPr>
              <w:t>b</w:t>
            </w:r>
            <w:r w:rsidRPr="00A06AD1">
              <w:rPr>
                <w:rFonts w:ascii="Garamond" w:eastAsia="Calibri" w:hAnsi="Garamond" w:cs="Calibri"/>
                <w:sz w:val="18"/>
                <w:szCs w:val="18"/>
                <w:lang w:val="it-IT"/>
              </w:rPr>
              <w:t>ro</w:t>
            </w:r>
            <w:r w:rsidRPr="00A06AD1">
              <w:rPr>
                <w:rFonts w:ascii="Garamond" w:eastAsia="Calibri" w:hAnsi="Garamond" w:cs="Calibri"/>
                <w:spacing w:val="40"/>
                <w:sz w:val="18"/>
                <w:szCs w:val="18"/>
                <w:lang w:val="it-IT"/>
              </w:rPr>
              <w:t xml:space="preserve"> </w:t>
            </w:r>
            <w:r w:rsidRPr="00A06AD1">
              <w:rPr>
                <w:rFonts w:ascii="Garamond" w:eastAsia="Calibri" w:hAnsi="Garamond" w:cs="Calibri"/>
                <w:spacing w:val="-1"/>
                <w:sz w:val="18"/>
                <w:szCs w:val="18"/>
                <w:lang w:val="it-IT"/>
              </w:rPr>
              <w:t>de</w:t>
            </w:r>
            <w:r w:rsidRPr="00A06AD1">
              <w:rPr>
                <w:rFonts w:ascii="Garamond" w:eastAsia="Calibri" w:hAnsi="Garamond" w:cs="Calibri"/>
                <w:sz w:val="18"/>
                <w:szCs w:val="18"/>
                <w:lang w:val="it-IT"/>
              </w:rPr>
              <w:t>l</w:t>
            </w:r>
            <w:r w:rsidRPr="00A06AD1">
              <w:rPr>
                <w:rFonts w:ascii="Garamond" w:eastAsia="Calibri" w:hAnsi="Garamond" w:cs="Calibri"/>
                <w:spacing w:val="-1"/>
                <w:sz w:val="18"/>
                <w:szCs w:val="18"/>
                <w:lang w:val="it-IT"/>
              </w:rPr>
              <w:t>l</w:t>
            </w:r>
            <w:r w:rsidRPr="00A06AD1">
              <w:rPr>
                <w:rFonts w:ascii="Garamond" w:eastAsia="Calibri" w:hAnsi="Garamond" w:cs="Calibri"/>
                <w:sz w:val="18"/>
                <w:szCs w:val="18"/>
                <w:lang w:val="it-IT"/>
              </w:rPr>
              <w:t>a</w:t>
            </w:r>
            <w:r w:rsidRPr="00A06AD1">
              <w:rPr>
                <w:rFonts w:ascii="Garamond" w:eastAsia="Calibri" w:hAnsi="Garamond" w:cs="Calibri"/>
                <w:spacing w:val="-1"/>
                <w:sz w:val="18"/>
                <w:szCs w:val="18"/>
                <w:lang w:val="it-IT"/>
              </w:rPr>
              <w:t xml:space="preserve"> n</w:t>
            </w:r>
            <w:r w:rsidRPr="00A06AD1">
              <w:rPr>
                <w:rFonts w:ascii="Garamond" w:eastAsia="Calibri" w:hAnsi="Garamond" w:cs="Calibri"/>
                <w:sz w:val="18"/>
                <w:szCs w:val="18"/>
                <w:lang w:val="it-IT"/>
              </w:rPr>
              <w:t>ave/</w:t>
            </w:r>
            <w:proofErr w:type="spellStart"/>
            <w:r w:rsidRPr="00A06AD1">
              <w:rPr>
                <w:rFonts w:ascii="Garamond" w:eastAsia="Calibri" w:hAnsi="Garamond" w:cs="Calibri"/>
                <w:i/>
                <w:sz w:val="18"/>
                <w:szCs w:val="18"/>
                <w:lang w:val="it-IT"/>
              </w:rPr>
              <w:t>Ship’s</w:t>
            </w:r>
            <w:proofErr w:type="spellEnd"/>
            <w:r w:rsidRPr="00A06AD1">
              <w:rPr>
                <w:rFonts w:ascii="Garamond" w:eastAsia="Calibri" w:hAnsi="Garamond" w:cs="Calibri"/>
                <w:i/>
                <w:sz w:val="18"/>
                <w:szCs w:val="18"/>
                <w:lang w:val="it-IT"/>
              </w:rPr>
              <w:t xml:space="preserve"> official </w:t>
            </w:r>
            <w:proofErr w:type="spellStart"/>
            <w:r w:rsidRPr="00A06AD1">
              <w:rPr>
                <w:rFonts w:ascii="Garamond" w:eastAsia="Calibri" w:hAnsi="Garamond" w:cs="Calibri"/>
                <w:i/>
                <w:sz w:val="18"/>
                <w:szCs w:val="18"/>
                <w:lang w:val="it-IT"/>
              </w:rPr>
              <w:t>stamp</w:t>
            </w:r>
            <w:proofErr w:type="spellEnd"/>
          </w:p>
          <w:p w14:paraId="2AC6C8A6" w14:textId="77777777" w:rsidR="00F45E1D" w:rsidRPr="00A06AD1" w:rsidRDefault="00F45E1D">
            <w:pPr>
              <w:rPr>
                <w:rFonts w:ascii="Garamond" w:hAnsi="Garamond"/>
                <w:sz w:val="18"/>
                <w:szCs w:val="18"/>
                <w:lang w:val="it-IT"/>
              </w:rPr>
            </w:pPr>
          </w:p>
        </w:tc>
      </w:tr>
      <w:tr w:rsidR="00807100" w:rsidRPr="00A06AD1" w14:paraId="5B616F5E" w14:textId="77777777" w:rsidTr="00202617">
        <w:tc>
          <w:tcPr>
            <w:tcW w:w="392" w:type="dxa"/>
          </w:tcPr>
          <w:p w14:paraId="1E57F70F" w14:textId="77777777" w:rsidR="00F45E1D" w:rsidRPr="00A06AD1" w:rsidRDefault="00F45E1D" w:rsidP="00202617">
            <w:pPr>
              <w:spacing w:line="480" w:lineRule="auto"/>
              <w:rPr>
                <w:rFonts w:ascii="Garamond" w:eastAsia="Calibri" w:hAnsi="Garamond" w:cs="Calibri"/>
                <w:sz w:val="18"/>
                <w:szCs w:val="18"/>
                <w:lang w:val="it-IT"/>
              </w:rPr>
            </w:pPr>
            <w:r w:rsidRPr="00A06AD1">
              <w:rPr>
                <w:rFonts w:ascii="Garamond" w:eastAsia="Calibri" w:hAnsi="Garamond" w:cs="Calibri"/>
                <w:sz w:val="18"/>
                <w:szCs w:val="18"/>
                <w:lang w:val="it-IT"/>
              </w:rPr>
              <w:t>D.</w:t>
            </w:r>
          </w:p>
        </w:tc>
        <w:tc>
          <w:tcPr>
            <w:tcW w:w="4972" w:type="dxa"/>
          </w:tcPr>
          <w:p w14:paraId="2FADC1EF" w14:textId="77777777" w:rsidR="00F45E1D" w:rsidRPr="00A06AD1" w:rsidRDefault="00F45E1D" w:rsidP="00F45E1D">
            <w:pPr>
              <w:rPr>
                <w:rFonts w:ascii="Garamond" w:eastAsia="Calibri" w:hAnsi="Garamond" w:cs="Calibri"/>
                <w:i/>
                <w:spacing w:val="-1"/>
                <w:sz w:val="18"/>
                <w:szCs w:val="18"/>
                <w:lang w:val="it-IT"/>
              </w:rPr>
            </w:pPr>
            <w:r w:rsidRPr="00A06AD1">
              <w:rPr>
                <w:rFonts w:ascii="Garamond" w:eastAsia="Calibri" w:hAnsi="Garamond" w:cs="Calibri"/>
                <w:spacing w:val="-1"/>
                <w:sz w:val="18"/>
                <w:szCs w:val="18"/>
                <w:lang w:val="it-IT"/>
              </w:rPr>
              <w:t>G</w:t>
            </w:r>
            <w:r w:rsidRPr="00A06AD1">
              <w:rPr>
                <w:rFonts w:ascii="Garamond" w:eastAsia="Calibri" w:hAnsi="Garamond" w:cs="Calibri"/>
                <w:spacing w:val="1"/>
                <w:sz w:val="18"/>
                <w:szCs w:val="18"/>
                <w:lang w:val="it-IT"/>
              </w:rPr>
              <w:t>o</w:t>
            </w:r>
            <w:r w:rsidRPr="00A06AD1">
              <w:rPr>
                <w:rFonts w:ascii="Garamond" w:eastAsia="Calibri" w:hAnsi="Garamond" w:cs="Calibri"/>
                <w:sz w:val="18"/>
                <w:szCs w:val="18"/>
                <w:lang w:val="it-IT"/>
              </w:rPr>
              <w:t>ver</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o</w:t>
            </w:r>
            <w:r w:rsidRPr="00A06AD1">
              <w:rPr>
                <w:rFonts w:ascii="Garamond" w:eastAsia="Calibri" w:hAnsi="Garamond" w:cs="Calibri"/>
                <w:spacing w:val="-2"/>
                <w:sz w:val="18"/>
                <w:szCs w:val="18"/>
                <w:lang w:val="it-IT"/>
              </w:rPr>
              <w:t xml:space="preserve"> </w:t>
            </w:r>
            <w:r w:rsidRPr="00A06AD1">
              <w:rPr>
                <w:rFonts w:ascii="Garamond" w:eastAsia="Calibri" w:hAnsi="Garamond" w:cs="Calibri"/>
                <w:sz w:val="18"/>
                <w:szCs w:val="18"/>
                <w:lang w:val="it-IT"/>
              </w:rPr>
              <w:t>in</w:t>
            </w:r>
            <w:r w:rsidRPr="00A06AD1">
              <w:rPr>
                <w:rFonts w:ascii="Garamond" w:eastAsia="Calibri" w:hAnsi="Garamond" w:cs="Calibri"/>
                <w:spacing w:val="-1"/>
                <w:sz w:val="18"/>
                <w:szCs w:val="18"/>
                <w:lang w:val="it-IT"/>
              </w:rPr>
              <w:t xml:space="preserve"> e</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t</w:t>
            </w:r>
            <w:r w:rsidRPr="00A06AD1">
              <w:rPr>
                <w:rFonts w:ascii="Garamond" w:eastAsia="Calibri" w:hAnsi="Garamond" w:cs="Calibri"/>
                <w:spacing w:val="-1"/>
                <w:sz w:val="18"/>
                <w:szCs w:val="18"/>
                <w:lang w:val="it-IT"/>
              </w:rPr>
              <w:t>r</w:t>
            </w:r>
            <w:r w:rsidRPr="00A06AD1">
              <w:rPr>
                <w:rFonts w:ascii="Garamond" w:eastAsia="Calibri" w:hAnsi="Garamond" w:cs="Calibri"/>
                <w:sz w:val="18"/>
                <w:szCs w:val="18"/>
                <w:lang w:val="it-IT"/>
              </w:rPr>
              <w:t>ata</w:t>
            </w:r>
            <w:r w:rsidRPr="00A06AD1">
              <w:rPr>
                <w:rFonts w:ascii="Garamond" w:eastAsia="Calibri" w:hAnsi="Garamond" w:cs="Calibri"/>
                <w:spacing w:val="-4"/>
                <w:sz w:val="18"/>
                <w:szCs w:val="18"/>
                <w:lang w:val="it-IT"/>
              </w:rPr>
              <w:t xml:space="preserve"> </w:t>
            </w:r>
            <w:r w:rsidRPr="00A06AD1">
              <w:rPr>
                <w:rFonts w:ascii="Garamond" w:eastAsia="Calibri" w:hAnsi="Garamond" w:cs="Calibri"/>
                <w:sz w:val="18"/>
                <w:szCs w:val="18"/>
                <w:lang w:val="it-IT"/>
              </w:rPr>
              <w:t>e</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u</w:t>
            </w:r>
            <w:r w:rsidRPr="00A06AD1">
              <w:rPr>
                <w:rFonts w:ascii="Garamond" w:eastAsia="Calibri" w:hAnsi="Garamond" w:cs="Calibri"/>
                <w:spacing w:val="-1"/>
                <w:sz w:val="18"/>
                <w:szCs w:val="18"/>
                <w:lang w:val="it-IT"/>
              </w:rPr>
              <w:t>s</w:t>
            </w:r>
            <w:r w:rsidRPr="00A06AD1">
              <w:rPr>
                <w:rFonts w:ascii="Garamond" w:eastAsia="Calibri" w:hAnsi="Garamond" w:cs="Calibri"/>
                <w:spacing w:val="1"/>
                <w:sz w:val="18"/>
                <w:szCs w:val="18"/>
                <w:lang w:val="it-IT"/>
              </w:rPr>
              <w:t>c</w:t>
            </w:r>
            <w:r w:rsidRPr="00A06AD1">
              <w:rPr>
                <w:rFonts w:ascii="Garamond" w:eastAsia="Calibri" w:hAnsi="Garamond" w:cs="Calibri"/>
                <w:sz w:val="18"/>
                <w:szCs w:val="18"/>
                <w:lang w:val="it-IT"/>
              </w:rPr>
              <w:t>ita</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d</w:t>
            </w:r>
            <w:r w:rsidRPr="00A06AD1">
              <w:rPr>
                <w:rFonts w:ascii="Garamond" w:eastAsia="Calibri" w:hAnsi="Garamond" w:cs="Calibri"/>
                <w:sz w:val="18"/>
                <w:szCs w:val="18"/>
                <w:lang w:val="it-IT"/>
              </w:rPr>
              <w:t>al</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po</w:t>
            </w:r>
            <w:r w:rsidRPr="00A06AD1">
              <w:rPr>
                <w:rFonts w:ascii="Garamond" w:eastAsia="Calibri" w:hAnsi="Garamond" w:cs="Calibri"/>
                <w:sz w:val="18"/>
                <w:szCs w:val="18"/>
                <w:lang w:val="it-IT"/>
              </w:rPr>
              <w:t>r</w:t>
            </w:r>
            <w:r w:rsidRPr="00A06AD1">
              <w:rPr>
                <w:rFonts w:ascii="Garamond" w:eastAsia="Calibri" w:hAnsi="Garamond" w:cs="Calibri"/>
                <w:spacing w:val="-1"/>
                <w:sz w:val="18"/>
                <w:szCs w:val="18"/>
                <w:lang w:val="it-IT"/>
              </w:rPr>
              <w:t>t</w:t>
            </w:r>
            <w:r w:rsidRPr="00A06AD1">
              <w:rPr>
                <w:rFonts w:ascii="Garamond" w:eastAsia="Calibri" w:hAnsi="Garamond" w:cs="Calibri"/>
                <w:sz w:val="18"/>
                <w:szCs w:val="18"/>
                <w:lang w:val="it-IT"/>
              </w:rPr>
              <w:t>o. /</w:t>
            </w:r>
            <w:r w:rsidRPr="00A06AD1">
              <w:rPr>
                <w:rFonts w:ascii="Garamond" w:eastAsia="Calibri" w:hAnsi="Garamond" w:cs="Calibri"/>
                <w:i/>
                <w:sz w:val="18"/>
                <w:szCs w:val="18"/>
                <w:lang w:val="it-IT"/>
              </w:rPr>
              <w:t xml:space="preserve">steering </w:t>
            </w:r>
            <w:proofErr w:type="spellStart"/>
            <w:r w:rsidRPr="00A06AD1">
              <w:rPr>
                <w:rFonts w:ascii="Garamond" w:eastAsia="Calibri" w:hAnsi="Garamond" w:cs="Calibri"/>
                <w:i/>
                <w:sz w:val="18"/>
                <w:szCs w:val="18"/>
                <w:lang w:val="it-IT"/>
              </w:rPr>
              <w:t>while</w:t>
            </w:r>
            <w:proofErr w:type="spellEnd"/>
            <w:r w:rsidRPr="00A06AD1">
              <w:rPr>
                <w:rFonts w:ascii="Garamond" w:eastAsia="Calibri" w:hAnsi="Garamond" w:cs="Calibri"/>
                <w:i/>
                <w:sz w:val="18"/>
                <w:szCs w:val="18"/>
                <w:lang w:val="it-IT"/>
              </w:rPr>
              <w:t xml:space="preserve"> </w:t>
            </w:r>
            <w:proofErr w:type="spellStart"/>
            <w:r w:rsidRPr="00A06AD1">
              <w:rPr>
                <w:rFonts w:ascii="Garamond" w:eastAsia="Calibri" w:hAnsi="Garamond" w:cs="Calibri"/>
                <w:i/>
                <w:sz w:val="18"/>
                <w:szCs w:val="18"/>
                <w:lang w:val="it-IT"/>
              </w:rPr>
              <w:t>entering</w:t>
            </w:r>
            <w:proofErr w:type="spellEnd"/>
            <w:r w:rsidRPr="00A06AD1">
              <w:rPr>
                <w:rFonts w:ascii="Garamond" w:eastAsia="Calibri" w:hAnsi="Garamond" w:cs="Calibri"/>
                <w:i/>
                <w:sz w:val="18"/>
                <w:szCs w:val="18"/>
                <w:lang w:val="it-IT"/>
              </w:rPr>
              <w:t xml:space="preserve"> and </w:t>
            </w:r>
            <w:proofErr w:type="spellStart"/>
            <w:r w:rsidRPr="00A06AD1">
              <w:rPr>
                <w:rFonts w:ascii="Garamond" w:eastAsia="Calibri" w:hAnsi="Garamond" w:cs="Calibri"/>
                <w:i/>
                <w:sz w:val="18"/>
                <w:szCs w:val="18"/>
                <w:lang w:val="it-IT"/>
              </w:rPr>
              <w:t>leaving</w:t>
            </w:r>
            <w:proofErr w:type="spellEnd"/>
            <w:r w:rsidRPr="00A06AD1">
              <w:rPr>
                <w:rFonts w:ascii="Garamond" w:eastAsia="Calibri" w:hAnsi="Garamond" w:cs="Calibri"/>
                <w:i/>
                <w:sz w:val="18"/>
                <w:szCs w:val="18"/>
                <w:lang w:val="it-IT"/>
              </w:rPr>
              <w:t xml:space="preserve"> port</w:t>
            </w:r>
          </w:p>
        </w:tc>
        <w:tc>
          <w:tcPr>
            <w:tcW w:w="2682" w:type="dxa"/>
            <w:gridSpan w:val="2"/>
          </w:tcPr>
          <w:p w14:paraId="37F5AC3E" w14:textId="77777777" w:rsidR="00F45E1D" w:rsidRPr="00A06AD1" w:rsidRDefault="00F45E1D" w:rsidP="004A7F6E">
            <w:pPr>
              <w:spacing w:line="480" w:lineRule="auto"/>
              <w:jc w:val="both"/>
              <w:rPr>
                <w:rFonts w:ascii="Garamond" w:hAnsi="Garamond"/>
                <w:sz w:val="18"/>
                <w:szCs w:val="18"/>
                <w:lang w:val="it-IT"/>
              </w:rPr>
            </w:pPr>
            <w:r w:rsidRPr="00A06AD1">
              <w:rPr>
                <w:rFonts w:ascii="Garamond" w:eastAsia="Calibri" w:hAnsi="Garamond" w:cs="Calibri"/>
                <w:spacing w:val="1"/>
                <w:sz w:val="18"/>
                <w:szCs w:val="18"/>
                <w:lang w:val="it-IT"/>
              </w:rPr>
              <w:t>O</w:t>
            </w:r>
            <w:r w:rsidRPr="00A06AD1">
              <w:rPr>
                <w:rFonts w:ascii="Garamond" w:eastAsia="Calibri" w:hAnsi="Garamond" w:cs="Calibri"/>
                <w:sz w:val="18"/>
                <w:szCs w:val="18"/>
                <w:lang w:val="it-IT"/>
              </w:rPr>
              <w:t>re/</w:t>
            </w:r>
            <w:r w:rsidRPr="00A06AD1">
              <w:rPr>
                <w:rFonts w:ascii="Garamond" w:eastAsia="Calibri" w:hAnsi="Garamond" w:cs="Calibri"/>
                <w:i/>
                <w:sz w:val="18"/>
                <w:szCs w:val="18"/>
                <w:lang w:val="it-IT"/>
              </w:rPr>
              <w:t>hours</w:t>
            </w:r>
          </w:p>
        </w:tc>
        <w:tc>
          <w:tcPr>
            <w:tcW w:w="7371" w:type="dxa"/>
            <w:gridSpan w:val="4"/>
            <w:vMerge/>
          </w:tcPr>
          <w:p w14:paraId="66DD85C3" w14:textId="77777777" w:rsidR="00F45E1D" w:rsidRPr="00A06AD1" w:rsidRDefault="00F45E1D">
            <w:pPr>
              <w:rPr>
                <w:rFonts w:ascii="Garamond" w:hAnsi="Garamond"/>
                <w:sz w:val="18"/>
                <w:szCs w:val="18"/>
                <w:lang w:val="it-IT"/>
              </w:rPr>
            </w:pPr>
          </w:p>
        </w:tc>
      </w:tr>
    </w:tbl>
    <w:p w14:paraId="43FA47B5" w14:textId="77777777" w:rsidR="00202617" w:rsidRPr="00A06AD1" w:rsidRDefault="00202617">
      <w:pPr>
        <w:rPr>
          <w:rFonts w:ascii="Garamond" w:hAnsi="Garamond"/>
          <w:sz w:val="12"/>
          <w:szCs w:val="12"/>
          <w:lang w:val="it-IT"/>
        </w:rPr>
      </w:pPr>
    </w:p>
    <w:tbl>
      <w:tblPr>
        <w:tblStyle w:val="Grigliatabella"/>
        <w:tblW w:w="0" w:type="auto"/>
        <w:tblLook w:val="04A0" w:firstRow="1" w:lastRow="0" w:firstColumn="1" w:lastColumn="0" w:noHBand="0" w:noVBand="1"/>
      </w:tblPr>
      <w:tblGrid>
        <w:gridCol w:w="6770"/>
        <w:gridCol w:w="6770"/>
      </w:tblGrid>
      <w:tr w:rsidR="00EE1A66" w:rsidRPr="00A06AD1" w14:paraId="2B5E3C56" w14:textId="77777777" w:rsidTr="00202617">
        <w:tc>
          <w:tcPr>
            <w:tcW w:w="6770" w:type="dxa"/>
            <w:vMerge w:val="restart"/>
          </w:tcPr>
          <w:p w14:paraId="739DCD6F" w14:textId="1CB0FF26" w:rsidR="00F45E1D" w:rsidRPr="00A06AD1" w:rsidRDefault="00F45E1D" w:rsidP="00F45E1D">
            <w:pPr>
              <w:spacing w:before="23"/>
              <w:ind w:left="113" w:right="-20"/>
              <w:rPr>
                <w:rFonts w:ascii="Garamond" w:eastAsia="Calibri" w:hAnsi="Garamond" w:cs="Calibri"/>
                <w:sz w:val="18"/>
                <w:szCs w:val="18"/>
                <w:lang w:val="it-IT"/>
              </w:rPr>
            </w:pPr>
            <w:r w:rsidRPr="00A06AD1">
              <w:rPr>
                <w:rFonts w:ascii="Garamond" w:eastAsia="Calibri" w:hAnsi="Garamond" w:cs="Calibri"/>
                <w:b/>
                <w:bCs/>
                <w:spacing w:val="-1"/>
                <w:sz w:val="18"/>
                <w:szCs w:val="18"/>
                <w:lang w:val="it-IT"/>
              </w:rPr>
              <w:t>N</w:t>
            </w:r>
            <w:r w:rsidRPr="00A06AD1">
              <w:rPr>
                <w:rFonts w:ascii="Garamond" w:eastAsia="Calibri" w:hAnsi="Garamond" w:cs="Calibri"/>
                <w:b/>
                <w:bCs/>
                <w:sz w:val="18"/>
                <w:szCs w:val="18"/>
                <w:lang w:val="it-IT"/>
              </w:rPr>
              <w:t>B</w:t>
            </w:r>
            <w:r w:rsidRPr="00A06AD1">
              <w:rPr>
                <w:rFonts w:ascii="Garamond" w:eastAsia="Calibri" w:hAnsi="Garamond" w:cs="Calibri"/>
                <w:b/>
                <w:bCs/>
                <w:spacing w:val="-2"/>
                <w:sz w:val="18"/>
                <w:szCs w:val="18"/>
                <w:lang w:val="it-IT"/>
              </w:rPr>
              <w:t xml:space="preserve"> </w:t>
            </w:r>
            <w:r w:rsidR="00287434" w:rsidRPr="00A06AD1">
              <w:rPr>
                <w:rFonts w:ascii="Garamond" w:eastAsia="Calibri" w:hAnsi="Garamond" w:cs="Calibri"/>
                <w:spacing w:val="1"/>
                <w:sz w:val="18"/>
                <w:szCs w:val="18"/>
                <w:lang w:val="it-IT"/>
              </w:rPr>
              <w:t>È</w:t>
            </w:r>
            <w:r w:rsidRPr="00A06AD1">
              <w:rPr>
                <w:rFonts w:ascii="Garamond" w:eastAsia="Calibri" w:hAnsi="Garamond" w:cs="Calibri"/>
                <w:sz w:val="18"/>
                <w:szCs w:val="18"/>
                <w:lang w:val="it-IT"/>
              </w:rPr>
              <w:t xml:space="preserve"> rac</w:t>
            </w:r>
            <w:r w:rsidRPr="00A06AD1">
              <w:rPr>
                <w:rFonts w:ascii="Garamond" w:eastAsia="Calibri" w:hAnsi="Garamond" w:cs="Calibri"/>
                <w:spacing w:val="1"/>
                <w:sz w:val="18"/>
                <w:szCs w:val="18"/>
                <w:lang w:val="it-IT"/>
              </w:rPr>
              <w:t>co</w:t>
            </w:r>
            <w:r w:rsidRPr="00A06AD1">
              <w:rPr>
                <w:rFonts w:ascii="Garamond" w:eastAsia="Calibri" w:hAnsi="Garamond" w:cs="Calibri"/>
                <w:sz w:val="18"/>
                <w:szCs w:val="18"/>
                <w:lang w:val="it-IT"/>
              </w:rPr>
              <w:t>ma</w:t>
            </w:r>
            <w:r w:rsidRPr="00A06AD1">
              <w:rPr>
                <w:rFonts w:ascii="Garamond" w:eastAsia="Calibri" w:hAnsi="Garamond" w:cs="Calibri"/>
                <w:spacing w:val="-1"/>
                <w:sz w:val="18"/>
                <w:szCs w:val="18"/>
                <w:lang w:val="it-IT"/>
              </w:rPr>
              <w:t>nd</w:t>
            </w:r>
            <w:r w:rsidRPr="00A06AD1">
              <w:rPr>
                <w:rFonts w:ascii="Garamond" w:eastAsia="Calibri" w:hAnsi="Garamond" w:cs="Calibri"/>
                <w:sz w:val="18"/>
                <w:szCs w:val="18"/>
                <w:lang w:val="it-IT"/>
              </w:rPr>
              <w:t>ato</w:t>
            </w:r>
            <w:r w:rsidRPr="00A06AD1">
              <w:rPr>
                <w:rFonts w:ascii="Garamond" w:eastAsia="Calibri" w:hAnsi="Garamond" w:cs="Calibri"/>
                <w:spacing w:val="1"/>
                <w:sz w:val="18"/>
                <w:szCs w:val="18"/>
                <w:lang w:val="it-IT"/>
              </w:rPr>
              <w:t xml:space="preserve"> c</w:t>
            </w:r>
            <w:r w:rsidRPr="00A06AD1">
              <w:rPr>
                <w:rFonts w:ascii="Garamond" w:eastAsia="Calibri" w:hAnsi="Garamond" w:cs="Calibri"/>
                <w:spacing w:val="-1"/>
                <w:sz w:val="18"/>
                <w:szCs w:val="18"/>
                <w:lang w:val="it-IT"/>
              </w:rPr>
              <w:t>h</w:t>
            </w:r>
            <w:r w:rsidRPr="00A06AD1">
              <w:rPr>
                <w:rFonts w:ascii="Garamond" w:eastAsia="Calibri" w:hAnsi="Garamond" w:cs="Calibri"/>
                <w:sz w:val="18"/>
                <w:szCs w:val="18"/>
                <w:lang w:val="it-IT"/>
              </w:rPr>
              <w:t>e</w:t>
            </w:r>
            <w:r w:rsidRPr="00A06AD1">
              <w:rPr>
                <w:rFonts w:ascii="Garamond" w:eastAsia="Calibri" w:hAnsi="Garamond" w:cs="Calibri"/>
                <w:spacing w:val="-1"/>
                <w:sz w:val="18"/>
                <w:szCs w:val="18"/>
                <w:lang w:val="it-IT"/>
              </w:rPr>
              <w:t xml:space="preserve"> </w:t>
            </w:r>
            <w:r w:rsidRPr="00A06AD1">
              <w:rPr>
                <w:rFonts w:ascii="Garamond" w:eastAsia="Calibri" w:hAnsi="Garamond" w:cs="Calibri"/>
                <w:sz w:val="18"/>
                <w:szCs w:val="18"/>
                <w:lang w:val="it-IT"/>
              </w:rPr>
              <w:t>l’a</w:t>
            </w:r>
            <w:r w:rsidRPr="00A06AD1">
              <w:rPr>
                <w:rFonts w:ascii="Garamond" w:eastAsia="Calibri" w:hAnsi="Garamond" w:cs="Calibri"/>
                <w:spacing w:val="-1"/>
                <w:sz w:val="18"/>
                <w:szCs w:val="18"/>
                <w:lang w:val="it-IT"/>
              </w:rPr>
              <w:t>ddes</w:t>
            </w:r>
            <w:r w:rsidRPr="00A06AD1">
              <w:rPr>
                <w:rFonts w:ascii="Garamond" w:eastAsia="Calibri" w:hAnsi="Garamond" w:cs="Calibri"/>
                <w:spacing w:val="2"/>
                <w:sz w:val="18"/>
                <w:szCs w:val="18"/>
                <w:lang w:val="it-IT"/>
              </w:rPr>
              <w:t>t</w:t>
            </w:r>
            <w:r w:rsidRPr="00A06AD1">
              <w:rPr>
                <w:rFonts w:ascii="Garamond" w:eastAsia="Calibri" w:hAnsi="Garamond" w:cs="Calibri"/>
                <w:sz w:val="18"/>
                <w:szCs w:val="18"/>
                <w:lang w:val="it-IT"/>
              </w:rPr>
              <w:t>ra</w:t>
            </w:r>
            <w:r w:rsidRPr="00A06AD1">
              <w:rPr>
                <w:rFonts w:ascii="Garamond" w:eastAsia="Calibri" w:hAnsi="Garamond" w:cs="Calibri"/>
                <w:spacing w:val="-1"/>
                <w:sz w:val="18"/>
                <w:szCs w:val="18"/>
                <w:lang w:val="it-IT"/>
              </w:rPr>
              <w:t>t</w:t>
            </w:r>
            <w:r w:rsidRPr="00A06AD1">
              <w:rPr>
                <w:rFonts w:ascii="Garamond" w:eastAsia="Calibri" w:hAnsi="Garamond" w:cs="Calibri"/>
                <w:sz w:val="18"/>
                <w:szCs w:val="18"/>
                <w:lang w:val="it-IT"/>
              </w:rPr>
              <w:t>o</w:t>
            </w:r>
            <w:r w:rsidRPr="00A06AD1">
              <w:rPr>
                <w:rFonts w:ascii="Garamond" w:eastAsia="Calibri" w:hAnsi="Garamond" w:cs="Calibri"/>
                <w:spacing w:val="1"/>
                <w:sz w:val="18"/>
                <w:szCs w:val="18"/>
                <w:lang w:val="it-IT"/>
              </w:rPr>
              <w:t xml:space="preserve"> </w:t>
            </w:r>
            <w:r w:rsidRPr="00A06AD1">
              <w:rPr>
                <w:rFonts w:ascii="Garamond" w:eastAsia="Calibri" w:hAnsi="Garamond" w:cs="Calibri"/>
                <w:spacing w:val="-1"/>
                <w:sz w:val="18"/>
                <w:szCs w:val="18"/>
                <w:lang w:val="it-IT"/>
              </w:rPr>
              <w:t>d</w:t>
            </w:r>
            <w:r w:rsidRPr="00A06AD1">
              <w:rPr>
                <w:rFonts w:ascii="Garamond" w:eastAsia="Calibri" w:hAnsi="Garamond" w:cs="Calibri"/>
                <w:spacing w:val="1"/>
                <w:sz w:val="18"/>
                <w:szCs w:val="18"/>
                <w:lang w:val="it-IT"/>
              </w:rPr>
              <w:t>o</w:t>
            </w:r>
            <w:r w:rsidRPr="00A06AD1">
              <w:rPr>
                <w:rFonts w:ascii="Garamond" w:eastAsia="Calibri" w:hAnsi="Garamond" w:cs="Calibri"/>
                <w:sz w:val="18"/>
                <w:szCs w:val="18"/>
                <w:lang w:val="it-IT"/>
              </w:rPr>
              <w:t>vr</w:t>
            </w:r>
            <w:r w:rsidRPr="00A06AD1">
              <w:rPr>
                <w:rFonts w:ascii="Garamond" w:eastAsia="Calibri" w:hAnsi="Garamond" w:cs="Calibri"/>
                <w:spacing w:val="-1"/>
                <w:sz w:val="18"/>
                <w:szCs w:val="18"/>
                <w:lang w:val="it-IT"/>
              </w:rPr>
              <w:t>ebb</w:t>
            </w:r>
            <w:r w:rsidRPr="00A06AD1">
              <w:rPr>
                <w:rFonts w:ascii="Garamond" w:eastAsia="Calibri" w:hAnsi="Garamond" w:cs="Calibri"/>
                <w:sz w:val="18"/>
                <w:szCs w:val="18"/>
                <w:lang w:val="it-IT"/>
              </w:rPr>
              <w:t>e</w:t>
            </w:r>
            <w:r w:rsidRPr="00A06AD1">
              <w:rPr>
                <w:rFonts w:ascii="Garamond" w:eastAsia="Calibri" w:hAnsi="Garamond" w:cs="Calibri"/>
                <w:spacing w:val="-1"/>
                <w:sz w:val="18"/>
                <w:szCs w:val="18"/>
                <w:lang w:val="it-IT"/>
              </w:rPr>
              <w:t xml:space="preserve"> e</w:t>
            </w:r>
            <w:r w:rsidRPr="00A06AD1">
              <w:rPr>
                <w:rFonts w:ascii="Garamond" w:eastAsia="Calibri" w:hAnsi="Garamond" w:cs="Calibri"/>
                <w:sz w:val="18"/>
                <w:szCs w:val="18"/>
                <w:lang w:val="it-IT"/>
              </w:rPr>
              <w:t>f</w:t>
            </w:r>
            <w:r w:rsidRPr="00A06AD1">
              <w:rPr>
                <w:rFonts w:ascii="Garamond" w:eastAsia="Calibri" w:hAnsi="Garamond" w:cs="Calibri"/>
                <w:spacing w:val="3"/>
                <w:sz w:val="18"/>
                <w:szCs w:val="18"/>
                <w:lang w:val="it-IT"/>
              </w:rPr>
              <w:t>f</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t</w:t>
            </w:r>
            <w:r w:rsidRPr="00A06AD1">
              <w:rPr>
                <w:rFonts w:ascii="Garamond" w:eastAsia="Calibri" w:hAnsi="Garamond" w:cs="Calibri"/>
                <w:spacing w:val="-1"/>
                <w:sz w:val="18"/>
                <w:szCs w:val="18"/>
                <w:lang w:val="it-IT"/>
              </w:rPr>
              <w:t>tu</w:t>
            </w:r>
            <w:r w:rsidRPr="00A06AD1">
              <w:rPr>
                <w:rFonts w:ascii="Garamond" w:eastAsia="Calibri" w:hAnsi="Garamond" w:cs="Calibri"/>
                <w:sz w:val="18"/>
                <w:szCs w:val="18"/>
                <w:lang w:val="it-IT"/>
              </w:rPr>
              <w:t>a</w:t>
            </w:r>
            <w:r w:rsidRPr="00A06AD1">
              <w:rPr>
                <w:rFonts w:ascii="Garamond" w:eastAsia="Calibri" w:hAnsi="Garamond" w:cs="Calibri"/>
                <w:spacing w:val="2"/>
                <w:sz w:val="18"/>
                <w:szCs w:val="18"/>
                <w:lang w:val="it-IT"/>
              </w:rPr>
              <w:t>r</w:t>
            </w:r>
            <w:r w:rsidRPr="00A06AD1">
              <w:rPr>
                <w:rFonts w:ascii="Garamond" w:eastAsia="Calibri" w:hAnsi="Garamond" w:cs="Calibri"/>
                <w:sz w:val="18"/>
                <w:szCs w:val="18"/>
                <w:lang w:val="it-IT"/>
              </w:rPr>
              <w:t>e</w:t>
            </w:r>
            <w:r w:rsidRPr="00A06AD1">
              <w:rPr>
                <w:rFonts w:ascii="Garamond" w:eastAsia="Calibri" w:hAnsi="Garamond" w:cs="Calibri"/>
                <w:spacing w:val="-1"/>
                <w:sz w:val="18"/>
                <w:szCs w:val="18"/>
                <w:lang w:val="it-IT"/>
              </w:rPr>
              <w:t xml:space="preserve"> </w:t>
            </w:r>
            <w:r w:rsidRPr="00A06AD1">
              <w:rPr>
                <w:rFonts w:ascii="Garamond" w:eastAsia="Calibri" w:hAnsi="Garamond" w:cs="Calibri"/>
                <w:sz w:val="18"/>
                <w:szCs w:val="18"/>
                <w:lang w:val="it-IT"/>
              </w:rPr>
              <w:t xml:space="preserve">i </w:t>
            </w:r>
            <w:r w:rsidRPr="00A06AD1">
              <w:rPr>
                <w:rFonts w:ascii="Garamond" w:eastAsia="Calibri" w:hAnsi="Garamond" w:cs="Calibri"/>
                <w:spacing w:val="-1"/>
                <w:sz w:val="18"/>
                <w:szCs w:val="18"/>
                <w:lang w:val="it-IT"/>
              </w:rPr>
              <w:t>tu</w:t>
            </w:r>
            <w:r w:rsidRPr="00A06AD1">
              <w:rPr>
                <w:rFonts w:ascii="Garamond" w:eastAsia="Calibri" w:hAnsi="Garamond" w:cs="Calibri"/>
                <w:spacing w:val="2"/>
                <w:sz w:val="18"/>
                <w:szCs w:val="18"/>
                <w:lang w:val="it-IT"/>
              </w:rPr>
              <w:t>r</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i</w:t>
            </w:r>
            <w:r w:rsidRPr="00A06AD1">
              <w:rPr>
                <w:rFonts w:ascii="Garamond" w:eastAsia="Calibri" w:hAnsi="Garamond" w:cs="Calibri"/>
                <w:spacing w:val="-1"/>
                <w:sz w:val="18"/>
                <w:szCs w:val="18"/>
                <w:lang w:val="it-IT"/>
              </w:rPr>
              <w:t xml:space="preserve"> </w:t>
            </w:r>
            <w:r w:rsidRPr="00A06AD1">
              <w:rPr>
                <w:rFonts w:ascii="Garamond" w:eastAsia="Calibri" w:hAnsi="Garamond" w:cs="Calibri"/>
                <w:spacing w:val="3"/>
                <w:sz w:val="18"/>
                <w:szCs w:val="18"/>
                <w:lang w:val="it-IT"/>
              </w:rPr>
              <w:t>a</w:t>
            </w:r>
            <w:r w:rsidRPr="00A06AD1">
              <w:rPr>
                <w:rFonts w:ascii="Garamond" w:eastAsia="Calibri" w:hAnsi="Garamond" w:cs="Calibri"/>
                <w:sz w:val="18"/>
                <w:szCs w:val="18"/>
                <w:lang w:val="it-IT"/>
              </w:rPr>
              <w:t>l</w:t>
            </w:r>
            <w:r w:rsidRPr="00A06AD1">
              <w:rPr>
                <w:rFonts w:ascii="Garamond" w:eastAsia="Calibri" w:hAnsi="Garamond" w:cs="Calibri"/>
                <w:spacing w:val="-1"/>
                <w:sz w:val="18"/>
                <w:szCs w:val="18"/>
                <w:lang w:val="it-IT"/>
              </w:rPr>
              <w:t xml:space="preserve"> </w:t>
            </w:r>
            <w:r w:rsidRPr="00A06AD1">
              <w:rPr>
                <w:rFonts w:ascii="Garamond" w:eastAsia="Calibri" w:hAnsi="Garamond" w:cs="Calibri"/>
                <w:sz w:val="18"/>
                <w:szCs w:val="18"/>
                <w:lang w:val="it-IT"/>
              </w:rPr>
              <w:t>t</w:t>
            </w:r>
            <w:r w:rsidRPr="00A06AD1">
              <w:rPr>
                <w:rFonts w:ascii="Garamond" w:eastAsia="Calibri" w:hAnsi="Garamond" w:cs="Calibri"/>
                <w:spacing w:val="-1"/>
                <w:sz w:val="18"/>
                <w:szCs w:val="18"/>
                <w:lang w:val="it-IT"/>
              </w:rPr>
              <w:t>i</w:t>
            </w:r>
            <w:r w:rsidRPr="00A06AD1">
              <w:rPr>
                <w:rFonts w:ascii="Garamond" w:eastAsia="Calibri" w:hAnsi="Garamond" w:cs="Calibri"/>
                <w:sz w:val="18"/>
                <w:szCs w:val="18"/>
                <w:lang w:val="it-IT"/>
              </w:rPr>
              <w:t>m</w:t>
            </w:r>
            <w:r w:rsidRPr="00A06AD1">
              <w:rPr>
                <w:rFonts w:ascii="Garamond" w:eastAsia="Calibri" w:hAnsi="Garamond" w:cs="Calibri"/>
                <w:spacing w:val="1"/>
                <w:sz w:val="18"/>
                <w:szCs w:val="18"/>
                <w:lang w:val="it-IT"/>
              </w:rPr>
              <w:t>o</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e</w:t>
            </w:r>
            <w:r w:rsidRPr="00A06AD1">
              <w:rPr>
                <w:rFonts w:ascii="Garamond" w:eastAsia="Calibri" w:hAnsi="Garamond" w:cs="Calibri"/>
                <w:spacing w:val="-1"/>
                <w:sz w:val="18"/>
                <w:szCs w:val="18"/>
                <w:lang w:val="it-IT"/>
              </w:rPr>
              <w:t xml:space="preserve"> p</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r a</w:t>
            </w:r>
            <w:r w:rsidRPr="00A06AD1">
              <w:rPr>
                <w:rFonts w:ascii="Garamond" w:eastAsia="Calibri" w:hAnsi="Garamond" w:cs="Calibri"/>
                <w:spacing w:val="-1"/>
                <w:sz w:val="18"/>
                <w:szCs w:val="18"/>
                <w:lang w:val="it-IT"/>
              </w:rPr>
              <w:t>l</w:t>
            </w:r>
            <w:r w:rsidRPr="00A06AD1">
              <w:rPr>
                <w:rFonts w:ascii="Garamond" w:eastAsia="Calibri" w:hAnsi="Garamond" w:cs="Calibri"/>
                <w:sz w:val="18"/>
                <w:szCs w:val="18"/>
                <w:lang w:val="it-IT"/>
              </w:rPr>
              <w:t>m</w:t>
            </w:r>
            <w:r w:rsidRPr="00A06AD1">
              <w:rPr>
                <w:rFonts w:ascii="Garamond" w:eastAsia="Calibri" w:hAnsi="Garamond" w:cs="Calibri"/>
                <w:spacing w:val="-1"/>
                <w:sz w:val="18"/>
                <w:szCs w:val="18"/>
                <w:lang w:val="it-IT"/>
              </w:rPr>
              <w:t>en</w:t>
            </w:r>
            <w:r w:rsidRPr="00A06AD1">
              <w:rPr>
                <w:rFonts w:ascii="Garamond" w:eastAsia="Calibri" w:hAnsi="Garamond" w:cs="Calibri"/>
                <w:sz w:val="18"/>
                <w:szCs w:val="18"/>
                <w:lang w:val="it-IT"/>
              </w:rPr>
              <w:t>o</w:t>
            </w:r>
            <w:r w:rsidRPr="00A06AD1">
              <w:rPr>
                <w:rFonts w:ascii="Garamond" w:eastAsia="Calibri" w:hAnsi="Garamond" w:cs="Calibri"/>
                <w:spacing w:val="1"/>
                <w:sz w:val="18"/>
                <w:szCs w:val="18"/>
                <w:lang w:val="it-IT"/>
              </w:rPr>
              <w:t xml:space="preserve"> </w:t>
            </w:r>
            <w:r w:rsidRPr="00A06AD1">
              <w:rPr>
                <w:rFonts w:ascii="Garamond" w:eastAsia="Calibri" w:hAnsi="Garamond" w:cs="Calibri"/>
                <w:sz w:val="18"/>
                <w:szCs w:val="18"/>
                <w:lang w:val="it-IT"/>
              </w:rPr>
              <w:t xml:space="preserve">i </w:t>
            </w:r>
            <w:r w:rsidRPr="00A06AD1">
              <w:rPr>
                <w:rFonts w:ascii="Garamond" w:eastAsia="Calibri" w:hAnsi="Garamond" w:cs="Calibri"/>
                <w:spacing w:val="1"/>
                <w:sz w:val="18"/>
                <w:szCs w:val="18"/>
                <w:lang w:val="it-IT"/>
              </w:rPr>
              <w:t>s</w:t>
            </w:r>
            <w:r w:rsidRPr="00A06AD1">
              <w:rPr>
                <w:rFonts w:ascii="Garamond" w:eastAsia="Calibri" w:hAnsi="Garamond" w:cs="Calibri"/>
                <w:spacing w:val="-1"/>
                <w:sz w:val="18"/>
                <w:szCs w:val="18"/>
                <w:lang w:val="it-IT"/>
              </w:rPr>
              <w:t>eg</w:t>
            </w:r>
            <w:r w:rsidRPr="00A06AD1">
              <w:rPr>
                <w:rFonts w:ascii="Garamond" w:eastAsia="Calibri" w:hAnsi="Garamond" w:cs="Calibri"/>
                <w:spacing w:val="1"/>
                <w:sz w:val="18"/>
                <w:szCs w:val="18"/>
                <w:lang w:val="it-IT"/>
              </w:rPr>
              <w:t>u</w:t>
            </w:r>
            <w:r w:rsidRPr="00A06AD1">
              <w:rPr>
                <w:rFonts w:ascii="Garamond" w:eastAsia="Calibri" w:hAnsi="Garamond" w:cs="Calibri"/>
                <w:spacing w:val="-1"/>
                <w:sz w:val="18"/>
                <w:szCs w:val="18"/>
                <w:lang w:val="it-IT"/>
              </w:rPr>
              <w:t>en</w:t>
            </w:r>
            <w:r w:rsidRPr="00A06AD1">
              <w:rPr>
                <w:rFonts w:ascii="Garamond" w:eastAsia="Calibri" w:hAnsi="Garamond" w:cs="Calibri"/>
                <w:sz w:val="18"/>
                <w:szCs w:val="18"/>
                <w:lang w:val="it-IT"/>
              </w:rPr>
              <w:t>ti</w:t>
            </w:r>
            <w:r w:rsidRPr="00A06AD1">
              <w:rPr>
                <w:rFonts w:ascii="Garamond" w:eastAsia="Calibri" w:hAnsi="Garamond" w:cs="Calibri"/>
                <w:spacing w:val="1"/>
                <w:sz w:val="18"/>
                <w:szCs w:val="18"/>
                <w:lang w:val="it-IT"/>
              </w:rPr>
              <w:t xml:space="preserve"> p</w:t>
            </w:r>
            <w:r w:rsidRPr="00A06AD1">
              <w:rPr>
                <w:rFonts w:ascii="Garamond" w:eastAsia="Calibri" w:hAnsi="Garamond" w:cs="Calibri"/>
                <w:spacing w:val="-1"/>
                <w:sz w:val="18"/>
                <w:szCs w:val="18"/>
                <w:lang w:val="it-IT"/>
              </w:rPr>
              <w:t>e</w:t>
            </w:r>
            <w:r w:rsidRPr="00A06AD1">
              <w:rPr>
                <w:rFonts w:ascii="Garamond" w:eastAsia="Calibri" w:hAnsi="Garamond" w:cs="Calibri"/>
                <w:sz w:val="18"/>
                <w:szCs w:val="18"/>
                <w:lang w:val="it-IT"/>
              </w:rPr>
              <w:t>r</w:t>
            </w:r>
            <w:r w:rsidRPr="00A06AD1">
              <w:rPr>
                <w:rFonts w:ascii="Garamond" w:eastAsia="Calibri" w:hAnsi="Garamond" w:cs="Calibri"/>
                <w:spacing w:val="-1"/>
                <w:sz w:val="18"/>
                <w:szCs w:val="18"/>
                <w:lang w:val="it-IT"/>
              </w:rPr>
              <w:t>i</w:t>
            </w:r>
            <w:r w:rsidRPr="00A06AD1">
              <w:rPr>
                <w:rFonts w:ascii="Garamond" w:eastAsia="Calibri" w:hAnsi="Garamond" w:cs="Calibri"/>
                <w:spacing w:val="1"/>
                <w:sz w:val="18"/>
                <w:szCs w:val="18"/>
                <w:lang w:val="it-IT"/>
              </w:rPr>
              <w:t>o</w:t>
            </w:r>
            <w:r w:rsidRPr="00A06AD1">
              <w:rPr>
                <w:rFonts w:ascii="Garamond" w:eastAsia="Calibri" w:hAnsi="Garamond" w:cs="Calibri"/>
                <w:spacing w:val="-1"/>
                <w:sz w:val="18"/>
                <w:szCs w:val="18"/>
                <w:lang w:val="it-IT"/>
              </w:rPr>
              <w:t>d</w:t>
            </w:r>
            <w:r w:rsidRPr="00A06AD1">
              <w:rPr>
                <w:rFonts w:ascii="Garamond" w:eastAsia="Calibri" w:hAnsi="Garamond" w:cs="Calibri"/>
                <w:sz w:val="18"/>
                <w:szCs w:val="18"/>
                <w:lang w:val="it-IT"/>
              </w:rPr>
              <w:t>i</w:t>
            </w:r>
            <w:r w:rsidRPr="00A06AD1">
              <w:rPr>
                <w:rFonts w:ascii="Garamond" w:eastAsia="Calibri" w:hAnsi="Garamond" w:cs="Calibri"/>
                <w:spacing w:val="-1"/>
                <w:sz w:val="18"/>
                <w:szCs w:val="18"/>
                <w:lang w:val="it-IT"/>
              </w:rPr>
              <w:t xml:space="preserve"> </w:t>
            </w:r>
            <w:r w:rsidRPr="00A06AD1">
              <w:rPr>
                <w:rFonts w:ascii="Garamond" w:eastAsia="Calibri" w:hAnsi="Garamond" w:cs="Calibri"/>
                <w:sz w:val="18"/>
                <w:szCs w:val="18"/>
                <w:lang w:val="it-IT"/>
              </w:rPr>
              <w:t>mi</w:t>
            </w:r>
            <w:r w:rsidRPr="00A06AD1">
              <w:rPr>
                <w:rFonts w:ascii="Garamond" w:eastAsia="Calibri" w:hAnsi="Garamond" w:cs="Calibri"/>
                <w:spacing w:val="1"/>
                <w:sz w:val="18"/>
                <w:szCs w:val="18"/>
                <w:lang w:val="it-IT"/>
              </w:rPr>
              <w:t>n</w:t>
            </w:r>
            <w:r w:rsidRPr="00A06AD1">
              <w:rPr>
                <w:rFonts w:ascii="Garamond" w:eastAsia="Calibri" w:hAnsi="Garamond" w:cs="Calibri"/>
                <w:spacing w:val="-1"/>
                <w:sz w:val="18"/>
                <w:szCs w:val="18"/>
                <w:lang w:val="it-IT"/>
              </w:rPr>
              <w:t>i</w:t>
            </w:r>
            <w:r w:rsidRPr="00A06AD1">
              <w:rPr>
                <w:rFonts w:ascii="Garamond" w:eastAsia="Calibri" w:hAnsi="Garamond" w:cs="Calibri"/>
                <w:sz w:val="18"/>
                <w:szCs w:val="18"/>
                <w:lang w:val="it-IT"/>
              </w:rPr>
              <w:t>mi:</w:t>
            </w:r>
          </w:p>
          <w:p w14:paraId="07DEFDA2" w14:textId="77777777" w:rsidR="00F45E1D" w:rsidRPr="00A06AD1" w:rsidRDefault="00F45E1D">
            <w:pPr>
              <w:rPr>
                <w:rFonts w:ascii="Garamond" w:hAnsi="Garamond"/>
                <w:sz w:val="12"/>
                <w:szCs w:val="12"/>
                <w:lang w:val="it-IT"/>
              </w:rPr>
            </w:pPr>
          </w:p>
        </w:tc>
        <w:tc>
          <w:tcPr>
            <w:tcW w:w="6770" w:type="dxa"/>
          </w:tcPr>
          <w:p w14:paraId="10B4EF52" w14:textId="77777777" w:rsidR="00F45E1D" w:rsidRPr="00A06AD1" w:rsidRDefault="00F45E1D" w:rsidP="00F45E1D">
            <w:pPr>
              <w:spacing w:line="276" w:lineRule="auto"/>
              <w:rPr>
                <w:rFonts w:ascii="Garamond" w:eastAsia="Calibri" w:hAnsi="Garamond" w:cs="Calibri"/>
                <w:sz w:val="18"/>
                <w:szCs w:val="18"/>
                <w:lang w:val="it-IT"/>
              </w:rPr>
            </w:pPr>
            <w:r w:rsidRPr="00A06AD1">
              <w:rPr>
                <w:rFonts w:ascii="Garamond" w:eastAsia="Calibri" w:hAnsi="Garamond" w:cs="Calibri"/>
                <w:spacing w:val="-1"/>
                <w:sz w:val="18"/>
                <w:szCs w:val="18"/>
                <w:lang w:val="it-IT"/>
              </w:rPr>
              <w:t>G</w:t>
            </w:r>
            <w:r w:rsidRPr="00A06AD1">
              <w:rPr>
                <w:rFonts w:ascii="Garamond" w:eastAsia="Calibri" w:hAnsi="Garamond" w:cs="Calibri"/>
                <w:spacing w:val="1"/>
                <w:sz w:val="18"/>
                <w:szCs w:val="18"/>
                <w:lang w:val="it-IT"/>
              </w:rPr>
              <w:t>o</w:t>
            </w:r>
            <w:r w:rsidRPr="00A06AD1">
              <w:rPr>
                <w:rFonts w:ascii="Garamond" w:eastAsia="Calibri" w:hAnsi="Garamond" w:cs="Calibri"/>
                <w:sz w:val="18"/>
                <w:szCs w:val="18"/>
                <w:lang w:val="it-IT"/>
              </w:rPr>
              <w:t>ver</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o</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co</w:t>
            </w:r>
            <w:r w:rsidRPr="00A06AD1">
              <w:rPr>
                <w:rFonts w:ascii="Garamond" w:eastAsia="Calibri" w:hAnsi="Garamond" w:cs="Calibri"/>
                <w:sz w:val="18"/>
                <w:szCs w:val="18"/>
                <w:lang w:val="it-IT"/>
              </w:rPr>
              <w:t>n</w:t>
            </w:r>
            <w:r w:rsidRPr="00A06AD1">
              <w:rPr>
                <w:rFonts w:ascii="Garamond" w:eastAsia="Calibri" w:hAnsi="Garamond" w:cs="Calibri"/>
                <w:spacing w:val="-2"/>
                <w:sz w:val="18"/>
                <w:szCs w:val="18"/>
                <w:lang w:val="it-IT"/>
              </w:rPr>
              <w:t xml:space="preserve"> </w:t>
            </w:r>
            <w:r w:rsidRPr="00A06AD1">
              <w:rPr>
                <w:rFonts w:ascii="Garamond" w:eastAsia="Calibri" w:hAnsi="Garamond" w:cs="Calibri"/>
                <w:sz w:val="18"/>
                <w:szCs w:val="18"/>
                <w:lang w:val="it-IT"/>
              </w:rPr>
              <w:t xml:space="preserve">la </w:t>
            </w:r>
            <w:r w:rsidRPr="00A06AD1">
              <w:rPr>
                <w:rFonts w:ascii="Garamond" w:eastAsia="Calibri" w:hAnsi="Garamond" w:cs="Calibri"/>
                <w:spacing w:val="-1"/>
                <w:sz w:val="18"/>
                <w:szCs w:val="18"/>
                <w:lang w:val="it-IT"/>
              </w:rPr>
              <w:t>buss</w:t>
            </w:r>
            <w:r w:rsidRPr="00A06AD1">
              <w:rPr>
                <w:rFonts w:ascii="Garamond" w:eastAsia="Calibri" w:hAnsi="Garamond" w:cs="Calibri"/>
                <w:spacing w:val="1"/>
                <w:sz w:val="18"/>
                <w:szCs w:val="18"/>
                <w:lang w:val="it-IT"/>
              </w:rPr>
              <w:t>o</w:t>
            </w:r>
            <w:r w:rsidRPr="00A06AD1">
              <w:rPr>
                <w:rFonts w:ascii="Garamond" w:eastAsia="Calibri" w:hAnsi="Garamond" w:cs="Calibri"/>
                <w:sz w:val="18"/>
                <w:szCs w:val="18"/>
                <w:lang w:val="it-IT"/>
              </w:rPr>
              <w:t xml:space="preserve">la </w:t>
            </w:r>
            <w:r w:rsidRPr="00A06AD1">
              <w:rPr>
                <w:rFonts w:ascii="Garamond" w:eastAsia="Calibri" w:hAnsi="Garamond" w:cs="Calibri"/>
                <w:spacing w:val="2"/>
                <w:sz w:val="18"/>
                <w:szCs w:val="18"/>
                <w:lang w:val="it-IT"/>
              </w:rPr>
              <w:t>d</w:t>
            </w:r>
            <w:r w:rsidRPr="00A06AD1">
              <w:rPr>
                <w:rFonts w:ascii="Garamond" w:eastAsia="Calibri" w:hAnsi="Garamond" w:cs="Calibri"/>
                <w:sz w:val="18"/>
                <w:szCs w:val="18"/>
                <w:lang w:val="it-IT"/>
              </w:rPr>
              <w:t xml:space="preserve">i </w:t>
            </w:r>
            <w:r w:rsidRPr="00A06AD1">
              <w:rPr>
                <w:rFonts w:ascii="Garamond" w:eastAsia="Calibri" w:hAnsi="Garamond" w:cs="Calibri"/>
                <w:spacing w:val="-1"/>
                <w:sz w:val="18"/>
                <w:szCs w:val="18"/>
                <w:lang w:val="it-IT"/>
              </w:rPr>
              <w:t>g</w:t>
            </w:r>
            <w:r w:rsidRPr="00A06AD1">
              <w:rPr>
                <w:rFonts w:ascii="Garamond" w:eastAsia="Calibri" w:hAnsi="Garamond" w:cs="Calibri"/>
                <w:sz w:val="18"/>
                <w:szCs w:val="18"/>
                <w:lang w:val="it-IT"/>
              </w:rPr>
              <w:t>i</w:t>
            </w:r>
            <w:r w:rsidRPr="00A06AD1">
              <w:rPr>
                <w:rFonts w:ascii="Garamond" w:eastAsia="Calibri" w:hAnsi="Garamond" w:cs="Calibri"/>
                <w:spacing w:val="1"/>
                <w:sz w:val="18"/>
                <w:szCs w:val="18"/>
                <w:lang w:val="it-IT"/>
              </w:rPr>
              <w:t>o</w:t>
            </w:r>
            <w:r w:rsidRPr="00A06AD1">
              <w:rPr>
                <w:rFonts w:ascii="Garamond" w:eastAsia="Calibri" w:hAnsi="Garamond" w:cs="Calibri"/>
                <w:sz w:val="18"/>
                <w:szCs w:val="18"/>
                <w:lang w:val="it-IT"/>
              </w:rPr>
              <w:t>r</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o: 10 ore</w:t>
            </w:r>
          </w:p>
          <w:p w14:paraId="084DCA80" w14:textId="77777777" w:rsidR="00F45E1D" w:rsidRPr="00A06AD1" w:rsidRDefault="00F45E1D" w:rsidP="00F45E1D">
            <w:pPr>
              <w:spacing w:line="276" w:lineRule="auto"/>
              <w:rPr>
                <w:rFonts w:ascii="Garamond" w:hAnsi="Garamond"/>
                <w:sz w:val="18"/>
                <w:szCs w:val="18"/>
              </w:rPr>
            </w:pPr>
            <w:r w:rsidRPr="00A06AD1">
              <w:rPr>
                <w:rFonts w:ascii="Garamond" w:eastAsia="Calibri" w:hAnsi="Garamond" w:cs="Calibri"/>
                <w:sz w:val="18"/>
                <w:szCs w:val="18"/>
                <w:lang w:val="it-IT"/>
              </w:rPr>
              <w:t xml:space="preserve"> </w:t>
            </w:r>
            <w:r w:rsidRPr="00A06AD1">
              <w:rPr>
                <w:rFonts w:ascii="Garamond" w:eastAsia="Calibri" w:hAnsi="Garamond" w:cs="Calibri"/>
                <w:i/>
                <w:sz w:val="18"/>
                <w:szCs w:val="18"/>
              </w:rPr>
              <w:t>Steering by compass by day: 10 hours</w:t>
            </w:r>
          </w:p>
        </w:tc>
      </w:tr>
      <w:tr w:rsidR="00EE1A66" w:rsidRPr="00A06AD1" w14:paraId="3DCD942A" w14:textId="77777777" w:rsidTr="00202617">
        <w:tc>
          <w:tcPr>
            <w:tcW w:w="6770" w:type="dxa"/>
            <w:vMerge/>
          </w:tcPr>
          <w:p w14:paraId="593D6CAF" w14:textId="77777777" w:rsidR="00F45E1D" w:rsidRPr="00A06AD1" w:rsidRDefault="00F45E1D">
            <w:pPr>
              <w:rPr>
                <w:rFonts w:ascii="Garamond" w:hAnsi="Garamond"/>
                <w:sz w:val="12"/>
                <w:szCs w:val="12"/>
              </w:rPr>
            </w:pPr>
          </w:p>
        </w:tc>
        <w:tc>
          <w:tcPr>
            <w:tcW w:w="6770" w:type="dxa"/>
          </w:tcPr>
          <w:p w14:paraId="247F4D51" w14:textId="77777777" w:rsidR="00F45E1D" w:rsidRPr="00A06AD1" w:rsidRDefault="00F45E1D" w:rsidP="00F45E1D">
            <w:pPr>
              <w:spacing w:line="276" w:lineRule="auto"/>
              <w:rPr>
                <w:rFonts w:ascii="Garamond" w:eastAsia="Calibri" w:hAnsi="Garamond" w:cs="Calibri"/>
                <w:sz w:val="18"/>
                <w:szCs w:val="18"/>
                <w:lang w:val="it-IT"/>
              </w:rPr>
            </w:pPr>
            <w:r w:rsidRPr="00A06AD1">
              <w:rPr>
                <w:rFonts w:ascii="Garamond" w:eastAsia="Calibri" w:hAnsi="Garamond" w:cs="Calibri"/>
                <w:spacing w:val="-1"/>
                <w:sz w:val="18"/>
                <w:szCs w:val="18"/>
                <w:lang w:val="it-IT"/>
              </w:rPr>
              <w:t>G</w:t>
            </w:r>
            <w:r w:rsidRPr="00A06AD1">
              <w:rPr>
                <w:rFonts w:ascii="Garamond" w:eastAsia="Calibri" w:hAnsi="Garamond" w:cs="Calibri"/>
                <w:spacing w:val="1"/>
                <w:sz w:val="18"/>
                <w:szCs w:val="18"/>
                <w:lang w:val="it-IT"/>
              </w:rPr>
              <w:t>o</w:t>
            </w:r>
            <w:r w:rsidRPr="00A06AD1">
              <w:rPr>
                <w:rFonts w:ascii="Garamond" w:eastAsia="Calibri" w:hAnsi="Garamond" w:cs="Calibri"/>
                <w:sz w:val="18"/>
                <w:szCs w:val="18"/>
                <w:lang w:val="it-IT"/>
              </w:rPr>
              <w:t>ver</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o</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co</w:t>
            </w:r>
            <w:r w:rsidRPr="00A06AD1">
              <w:rPr>
                <w:rFonts w:ascii="Garamond" w:eastAsia="Calibri" w:hAnsi="Garamond" w:cs="Calibri"/>
                <w:sz w:val="18"/>
                <w:szCs w:val="18"/>
                <w:lang w:val="it-IT"/>
              </w:rPr>
              <w:t>n</w:t>
            </w:r>
            <w:r w:rsidRPr="00A06AD1">
              <w:rPr>
                <w:rFonts w:ascii="Garamond" w:eastAsia="Calibri" w:hAnsi="Garamond" w:cs="Calibri"/>
                <w:spacing w:val="-2"/>
                <w:sz w:val="18"/>
                <w:szCs w:val="18"/>
                <w:lang w:val="it-IT"/>
              </w:rPr>
              <w:t xml:space="preserve"> </w:t>
            </w:r>
            <w:r w:rsidRPr="00A06AD1">
              <w:rPr>
                <w:rFonts w:ascii="Garamond" w:eastAsia="Calibri" w:hAnsi="Garamond" w:cs="Calibri"/>
                <w:sz w:val="18"/>
                <w:szCs w:val="18"/>
                <w:lang w:val="it-IT"/>
              </w:rPr>
              <w:t xml:space="preserve">la </w:t>
            </w:r>
            <w:r w:rsidRPr="00A06AD1">
              <w:rPr>
                <w:rFonts w:ascii="Garamond" w:eastAsia="Calibri" w:hAnsi="Garamond" w:cs="Calibri"/>
                <w:spacing w:val="-1"/>
                <w:sz w:val="18"/>
                <w:szCs w:val="18"/>
                <w:lang w:val="it-IT"/>
              </w:rPr>
              <w:t>buss</w:t>
            </w:r>
            <w:r w:rsidRPr="00A06AD1">
              <w:rPr>
                <w:rFonts w:ascii="Garamond" w:eastAsia="Calibri" w:hAnsi="Garamond" w:cs="Calibri"/>
                <w:spacing w:val="1"/>
                <w:sz w:val="18"/>
                <w:szCs w:val="18"/>
                <w:lang w:val="it-IT"/>
              </w:rPr>
              <w:t>o</w:t>
            </w:r>
            <w:r w:rsidRPr="00A06AD1">
              <w:rPr>
                <w:rFonts w:ascii="Garamond" w:eastAsia="Calibri" w:hAnsi="Garamond" w:cs="Calibri"/>
                <w:sz w:val="18"/>
                <w:szCs w:val="18"/>
                <w:lang w:val="it-IT"/>
              </w:rPr>
              <w:t xml:space="preserve">la </w:t>
            </w:r>
            <w:r w:rsidRPr="00A06AD1">
              <w:rPr>
                <w:rFonts w:ascii="Garamond" w:eastAsia="Calibri" w:hAnsi="Garamond" w:cs="Calibri"/>
                <w:spacing w:val="2"/>
                <w:sz w:val="18"/>
                <w:szCs w:val="18"/>
                <w:lang w:val="it-IT"/>
              </w:rPr>
              <w:t>d</w:t>
            </w:r>
            <w:r w:rsidRPr="00A06AD1">
              <w:rPr>
                <w:rFonts w:ascii="Garamond" w:eastAsia="Calibri" w:hAnsi="Garamond" w:cs="Calibri"/>
                <w:sz w:val="18"/>
                <w:szCs w:val="18"/>
                <w:lang w:val="it-IT"/>
              </w:rPr>
              <w:t xml:space="preserve">i </w:t>
            </w:r>
            <w:r w:rsidRPr="00A06AD1">
              <w:rPr>
                <w:rFonts w:ascii="Garamond" w:eastAsia="Calibri" w:hAnsi="Garamond" w:cs="Calibri"/>
                <w:spacing w:val="-1"/>
                <w:sz w:val="18"/>
                <w:szCs w:val="18"/>
                <w:lang w:val="it-IT"/>
              </w:rPr>
              <w:t>n</w:t>
            </w:r>
            <w:r w:rsidRPr="00A06AD1">
              <w:rPr>
                <w:rFonts w:ascii="Garamond" w:eastAsia="Calibri" w:hAnsi="Garamond" w:cs="Calibri"/>
                <w:spacing w:val="1"/>
                <w:sz w:val="18"/>
                <w:szCs w:val="18"/>
                <w:lang w:val="it-IT"/>
              </w:rPr>
              <w:t>o</w:t>
            </w:r>
            <w:r w:rsidRPr="00A06AD1">
              <w:rPr>
                <w:rFonts w:ascii="Garamond" w:eastAsia="Calibri" w:hAnsi="Garamond" w:cs="Calibri"/>
                <w:sz w:val="18"/>
                <w:szCs w:val="18"/>
                <w:lang w:val="it-IT"/>
              </w:rPr>
              <w:t>t</w:t>
            </w:r>
            <w:r w:rsidRPr="00A06AD1">
              <w:rPr>
                <w:rFonts w:ascii="Garamond" w:eastAsia="Calibri" w:hAnsi="Garamond" w:cs="Calibri"/>
                <w:spacing w:val="-1"/>
                <w:sz w:val="18"/>
                <w:szCs w:val="18"/>
                <w:lang w:val="it-IT"/>
              </w:rPr>
              <w:t>t</w:t>
            </w:r>
            <w:r w:rsidRPr="00A06AD1">
              <w:rPr>
                <w:rFonts w:ascii="Garamond" w:eastAsia="Calibri" w:hAnsi="Garamond" w:cs="Calibri"/>
                <w:sz w:val="18"/>
                <w:szCs w:val="18"/>
                <w:lang w:val="it-IT"/>
              </w:rPr>
              <w:t>e: 10 ore</w:t>
            </w:r>
          </w:p>
          <w:p w14:paraId="42C5EACD" w14:textId="77777777" w:rsidR="00F45E1D" w:rsidRPr="00A06AD1" w:rsidRDefault="00F45E1D" w:rsidP="00F45E1D">
            <w:pPr>
              <w:spacing w:line="276" w:lineRule="auto"/>
              <w:rPr>
                <w:rFonts w:ascii="Garamond" w:eastAsia="Calibri" w:hAnsi="Garamond" w:cs="Calibri"/>
                <w:i/>
                <w:spacing w:val="-1"/>
                <w:sz w:val="18"/>
                <w:szCs w:val="18"/>
              </w:rPr>
            </w:pPr>
            <w:r w:rsidRPr="00A06AD1">
              <w:rPr>
                <w:rFonts w:ascii="Garamond" w:eastAsia="Calibri" w:hAnsi="Garamond" w:cs="Calibri"/>
                <w:i/>
                <w:sz w:val="18"/>
                <w:szCs w:val="18"/>
              </w:rPr>
              <w:t>Steering by compass night: 10 hours</w:t>
            </w:r>
          </w:p>
        </w:tc>
      </w:tr>
      <w:tr w:rsidR="00EE1A66" w:rsidRPr="00A06AD1" w14:paraId="7094E56B" w14:textId="77777777" w:rsidTr="00202617">
        <w:tc>
          <w:tcPr>
            <w:tcW w:w="6770" w:type="dxa"/>
            <w:vMerge/>
          </w:tcPr>
          <w:p w14:paraId="12B9D2FF" w14:textId="77777777" w:rsidR="00F45E1D" w:rsidRPr="00A06AD1" w:rsidRDefault="00F45E1D">
            <w:pPr>
              <w:rPr>
                <w:rFonts w:ascii="Garamond" w:hAnsi="Garamond"/>
                <w:sz w:val="12"/>
                <w:szCs w:val="12"/>
              </w:rPr>
            </w:pPr>
          </w:p>
        </w:tc>
        <w:tc>
          <w:tcPr>
            <w:tcW w:w="6770" w:type="dxa"/>
          </w:tcPr>
          <w:p w14:paraId="7DE03BE7" w14:textId="77777777" w:rsidR="00F45E1D" w:rsidRPr="00A06AD1" w:rsidRDefault="00F45E1D" w:rsidP="00F45E1D">
            <w:pPr>
              <w:spacing w:line="276" w:lineRule="auto"/>
              <w:rPr>
                <w:rFonts w:ascii="Garamond" w:eastAsia="Calibri" w:hAnsi="Garamond" w:cs="Calibri"/>
                <w:sz w:val="18"/>
                <w:szCs w:val="18"/>
              </w:rPr>
            </w:pPr>
            <w:r w:rsidRPr="00A06AD1">
              <w:rPr>
                <w:rFonts w:ascii="Garamond" w:eastAsia="Calibri" w:hAnsi="Garamond" w:cs="Calibri"/>
                <w:spacing w:val="-1"/>
                <w:sz w:val="18"/>
                <w:szCs w:val="18"/>
              </w:rPr>
              <w:t>G</w:t>
            </w:r>
            <w:r w:rsidRPr="00A06AD1">
              <w:rPr>
                <w:rFonts w:ascii="Garamond" w:eastAsia="Calibri" w:hAnsi="Garamond" w:cs="Calibri"/>
                <w:spacing w:val="1"/>
                <w:sz w:val="18"/>
                <w:szCs w:val="18"/>
              </w:rPr>
              <w:t>o</w:t>
            </w:r>
            <w:r w:rsidRPr="00A06AD1">
              <w:rPr>
                <w:rFonts w:ascii="Garamond" w:eastAsia="Calibri" w:hAnsi="Garamond" w:cs="Calibri"/>
                <w:sz w:val="18"/>
                <w:szCs w:val="18"/>
              </w:rPr>
              <w:t>ver</w:t>
            </w:r>
            <w:r w:rsidRPr="00A06AD1">
              <w:rPr>
                <w:rFonts w:ascii="Garamond" w:eastAsia="Calibri" w:hAnsi="Garamond" w:cs="Calibri"/>
                <w:spacing w:val="-1"/>
                <w:sz w:val="18"/>
                <w:szCs w:val="18"/>
              </w:rPr>
              <w:t>n</w:t>
            </w:r>
            <w:r w:rsidRPr="00A06AD1">
              <w:rPr>
                <w:rFonts w:ascii="Garamond" w:eastAsia="Calibri" w:hAnsi="Garamond" w:cs="Calibri"/>
                <w:sz w:val="18"/>
                <w:szCs w:val="18"/>
              </w:rPr>
              <w:t>o</w:t>
            </w:r>
            <w:r w:rsidRPr="00A06AD1">
              <w:rPr>
                <w:rFonts w:ascii="Garamond" w:eastAsia="Calibri" w:hAnsi="Garamond" w:cs="Calibri"/>
                <w:spacing w:val="-2"/>
                <w:sz w:val="18"/>
                <w:szCs w:val="18"/>
              </w:rPr>
              <w:t xml:space="preserve"> </w:t>
            </w:r>
            <w:r w:rsidRPr="00A06AD1">
              <w:rPr>
                <w:rFonts w:ascii="Garamond" w:eastAsia="Calibri" w:hAnsi="Garamond" w:cs="Calibri"/>
                <w:sz w:val="18"/>
                <w:szCs w:val="18"/>
              </w:rPr>
              <w:t xml:space="preserve">a </w:t>
            </w:r>
            <w:r w:rsidRPr="00A06AD1">
              <w:rPr>
                <w:rFonts w:ascii="Garamond" w:eastAsia="Calibri" w:hAnsi="Garamond" w:cs="Calibri"/>
                <w:spacing w:val="1"/>
                <w:sz w:val="18"/>
                <w:szCs w:val="18"/>
              </w:rPr>
              <w:t>v</w:t>
            </w:r>
            <w:r w:rsidRPr="00A06AD1">
              <w:rPr>
                <w:rFonts w:ascii="Garamond" w:eastAsia="Calibri" w:hAnsi="Garamond" w:cs="Calibri"/>
                <w:sz w:val="18"/>
                <w:szCs w:val="18"/>
              </w:rPr>
              <w:t>i</w:t>
            </w:r>
            <w:r w:rsidRPr="00A06AD1">
              <w:rPr>
                <w:rFonts w:ascii="Garamond" w:eastAsia="Calibri" w:hAnsi="Garamond" w:cs="Calibri"/>
                <w:spacing w:val="-1"/>
                <w:sz w:val="18"/>
                <w:szCs w:val="18"/>
              </w:rPr>
              <w:t>s</w:t>
            </w:r>
            <w:r w:rsidRPr="00A06AD1">
              <w:rPr>
                <w:rFonts w:ascii="Garamond" w:eastAsia="Calibri" w:hAnsi="Garamond" w:cs="Calibri"/>
                <w:sz w:val="18"/>
                <w:szCs w:val="18"/>
              </w:rPr>
              <w:t xml:space="preserve">ta: 5 ore </w:t>
            </w:r>
          </w:p>
          <w:p w14:paraId="1E6700C2" w14:textId="77777777" w:rsidR="00F45E1D" w:rsidRPr="00A06AD1" w:rsidRDefault="00F45E1D" w:rsidP="00F45E1D">
            <w:pPr>
              <w:spacing w:line="276" w:lineRule="auto"/>
              <w:rPr>
                <w:rFonts w:ascii="Garamond" w:eastAsia="Calibri" w:hAnsi="Garamond" w:cs="Calibri"/>
                <w:i/>
                <w:spacing w:val="-1"/>
                <w:sz w:val="18"/>
                <w:szCs w:val="18"/>
              </w:rPr>
            </w:pPr>
            <w:r w:rsidRPr="00A06AD1">
              <w:rPr>
                <w:rFonts w:ascii="Garamond" w:eastAsia="Calibri" w:hAnsi="Garamond" w:cs="Calibri"/>
                <w:sz w:val="18"/>
                <w:szCs w:val="18"/>
              </w:rPr>
              <w:t>Steering by sight: 5 hours</w:t>
            </w:r>
          </w:p>
        </w:tc>
      </w:tr>
      <w:tr w:rsidR="00807100" w:rsidRPr="00A06AD1" w14:paraId="3A5D41D0" w14:textId="77777777" w:rsidTr="00202617">
        <w:tc>
          <w:tcPr>
            <w:tcW w:w="6770" w:type="dxa"/>
            <w:vMerge/>
          </w:tcPr>
          <w:p w14:paraId="1B323D00" w14:textId="77777777" w:rsidR="00F45E1D" w:rsidRPr="00A06AD1" w:rsidRDefault="00F45E1D">
            <w:pPr>
              <w:rPr>
                <w:rFonts w:ascii="Garamond" w:hAnsi="Garamond"/>
                <w:sz w:val="12"/>
                <w:szCs w:val="12"/>
              </w:rPr>
            </w:pPr>
          </w:p>
        </w:tc>
        <w:tc>
          <w:tcPr>
            <w:tcW w:w="6770" w:type="dxa"/>
          </w:tcPr>
          <w:p w14:paraId="715AD7AD" w14:textId="77777777" w:rsidR="00F45E1D" w:rsidRPr="00A06AD1" w:rsidRDefault="00F45E1D" w:rsidP="00F45E1D">
            <w:pPr>
              <w:spacing w:line="276" w:lineRule="auto"/>
              <w:rPr>
                <w:rFonts w:ascii="Garamond" w:eastAsia="Calibri" w:hAnsi="Garamond" w:cs="Calibri"/>
                <w:sz w:val="18"/>
                <w:szCs w:val="18"/>
                <w:lang w:val="it-IT"/>
              </w:rPr>
            </w:pPr>
            <w:r w:rsidRPr="00A06AD1">
              <w:rPr>
                <w:rFonts w:ascii="Garamond" w:eastAsia="Calibri" w:hAnsi="Garamond" w:cs="Calibri"/>
                <w:spacing w:val="-1"/>
                <w:sz w:val="18"/>
                <w:szCs w:val="18"/>
                <w:lang w:val="it-IT"/>
              </w:rPr>
              <w:t>G</w:t>
            </w:r>
            <w:r w:rsidRPr="00A06AD1">
              <w:rPr>
                <w:rFonts w:ascii="Garamond" w:eastAsia="Calibri" w:hAnsi="Garamond" w:cs="Calibri"/>
                <w:spacing w:val="1"/>
                <w:sz w:val="18"/>
                <w:szCs w:val="18"/>
                <w:lang w:val="it-IT"/>
              </w:rPr>
              <w:t>o</w:t>
            </w:r>
            <w:r w:rsidRPr="00A06AD1">
              <w:rPr>
                <w:rFonts w:ascii="Garamond" w:eastAsia="Calibri" w:hAnsi="Garamond" w:cs="Calibri"/>
                <w:sz w:val="18"/>
                <w:szCs w:val="18"/>
                <w:lang w:val="it-IT"/>
              </w:rPr>
              <w:t>ver</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o</w:t>
            </w:r>
            <w:r w:rsidRPr="00A06AD1">
              <w:rPr>
                <w:rFonts w:ascii="Garamond" w:eastAsia="Calibri" w:hAnsi="Garamond" w:cs="Calibri"/>
                <w:spacing w:val="-2"/>
                <w:sz w:val="18"/>
                <w:szCs w:val="18"/>
                <w:lang w:val="it-IT"/>
              </w:rPr>
              <w:t xml:space="preserve"> </w:t>
            </w:r>
            <w:r w:rsidRPr="00A06AD1">
              <w:rPr>
                <w:rFonts w:ascii="Garamond" w:eastAsia="Calibri" w:hAnsi="Garamond" w:cs="Calibri"/>
                <w:sz w:val="18"/>
                <w:szCs w:val="18"/>
                <w:lang w:val="it-IT"/>
              </w:rPr>
              <w:t>in</w:t>
            </w:r>
            <w:r w:rsidRPr="00A06AD1">
              <w:rPr>
                <w:rFonts w:ascii="Garamond" w:eastAsia="Calibri" w:hAnsi="Garamond" w:cs="Calibri"/>
                <w:spacing w:val="-1"/>
                <w:sz w:val="18"/>
                <w:szCs w:val="18"/>
                <w:lang w:val="it-IT"/>
              </w:rPr>
              <w:t xml:space="preserve"> e</w:t>
            </w:r>
            <w:r w:rsidRPr="00A06AD1">
              <w:rPr>
                <w:rFonts w:ascii="Garamond" w:eastAsia="Calibri" w:hAnsi="Garamond" w:cs="Calibri"/>
                <w:spacing w:val="1"/>
                <w:sz w:val="18"/>
                <w:szCs w:val="18"/>
                <w:lang w:val="it-IT"/>
              </w:rPr>
              <w:t>n</w:t>
            </w:r>
            <w:r w:rsidRPr="00A06AD1">
              <w:rPr>
                <w:rFonts w:ascii="Garamond" w:eastAsia="Calibri" w:hAnsi="Garamond" w:cs="Calibri"/>
                <w:sz w:val="18"/>
                <w:szCs w:val="18"/>
                <w:lang w:val="it-IT"/>
              </w:rPr>
              <w:t>t</w:t>
            </w:r>
            <w:r w:rsidRPr="00A06AD1">
              <w:rPr>
                <w:rFonts w:ascii="Garamond" w:eastAsia="Calibri" w:hAnsi="Garamond" w:cs="Calibri"/>
                <w:spacing w:val="-1"/>
                <w:sz w:val="18"/>
                <w:szCs w:val="18"/>
                <w:lang w:val="it-IT"/>
              </w:rPr>
              <w:t>r</w:t>
            </w:r>
            <w:r w:rsidRPr="00A06AD1">
              <w:rPr>
                <w:rFonts w:ascii="Garamond" w:eastAsia="Calibri" w:hAnsi="Garamond" w:cs="Calibri"/>
                <w:sz w:val="18"/>
                <w:szCs w:val="18"/>
                <w:lang w:val="it-IT"/>
              </w:rPr>
              <w:t>ata</w:t>
            </w:r>
            <w:r w:rsidRPr="00A06AD1">
              <w:rPr>
                <w:rFonts w:ascii="Garamond" w:eastAsia="Calibri" w:hAnsi="Garamond" w:cs="Calibri"/>
                <w:spacing w:val="-4"/>
                <w:sz w:val="18"/>
                <w:szCs w:val="18"/>
                <w:lang w:val="it-IT"/>
              </w:rPr>
              <w:t xml:space="preserve"> </w:t>
            </w:r>
            <w:r w:rsidRPr="00A06AD1">
              <w:rPr>
                <w:rFonts w:ascii="Garamond" w:eastAsia="Calibri" w:hAnsi="Garamond" w:cs="Calibri"/>
                <w:sz w:val="18"/>
                <w:szCs w:val="18"/>
                <w:lang w:val="it-IT"/>
              </w:rPr>
              <w:t>e</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u</w:t>
            </w:r>
            <w:r w:rsidRPr="00A06AD1">
              <w:rPr>
                <w:rFonts w:ascii="Garamond" w:eastAsia="Calibri" w:hAnsi="Garamond" w:cs="Calibri"/>
                <w:spacing w:val="-1"/>
                <w:sz w:val="18"/>
                <w:szCs w:val="18"/>
                <w:lang w:val="it-IT"/>
              </w:rPr>
              <w:t>s</w:t>
            </w:r>
            <w:r w:rsidRPr="00A06AD1">
              <w:rPr>
                <w:rFonts w:ascii="Garamond" w:eastAsia="Calibri" w:hAnsi="Garamond" w:cs="Calibri"/>
                <w:spacing w:val="1"/>
                <w:sz w:val="18"/>
                <w:szCs w:val="18"/>
                <w:lang w:val="it-IT"/>
              </w:rPr>
              <w:t>c</w:t>
            </w:r>
            <w:r w:rsidRPr="00A06AD1">
              <w:rPr>
                <w:rFonts w:ascii="Garamond" w:eastAsia="Calibri" w:hAnsi="Garamond" w:cs="Calibri"/>
                <w:sz w:val="18"/>
                <w:szCs w:val="18"/>
                <w:lang w:val="it-IT"/>
              </w:rPr>
              <w:t>ita</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d</w:t>
            </w:r>
            <w:r w:rsidRPr="00A06AD1">
              <w:rPr>
                <w:rFonts w:ascii="Garamond" w:eastAsia="Calibri" w:hAnsi="Garamond" w:cs="Calibri"/>
                <w:sz w:val="18"/>
                <w:szCs w:val="18"/>
                <w:lang w:val="it-IT"/>
              </w:rPr>
              <w:t>al</w:t>
            </w:r>
            <w:r w:rsidRPr="00A06AD1">
              <w:rPr>
                <w:rFonts w:ascii="Garamond" w:eastAsia="Calibri" w:hAnsi="Garamond" w:cs="Calibri"/>
                <w:spacing w:val="2"/>
                <w:sz w:val="18"/>
                <w:szCs w:val="18"/>
                <w:lang w:val="it-IT"/>
              </w:rPr>
              <w:t xml:space="preserve"> </w:t>
            </w:r>
            <w:r w:rsidRPr="00A06AD1">
              <w:rPr>
                <w:rFonts w:ascii="Garamond" w:eastAsia="Calibri" w:hAnsi="Garamond" w:cs="Calibri"/>
                <w:spacing w:val="1"/>
                <w:sz w:val="18"/>
                <w:szCs w:val="18"/>
                <w:lang w:val="it-IT"/>
              </w:rPr>
              <w:t>po</w:t>
            </w:r>
            <w:r w:rsidRPr="00A06AD1">
              <w:rPr>
                <w:rFonts w:ascii="Garamond" w:eastAsia="Calibri" w:hAnsi="Garamond" w:cs="Calibri"/>
                <w:sz w:val="18"/>
                <w:szCs w:val="18"/>
                <w:lang w:val="it-IT"/>
              </w:rPr>
              <w:t>r</w:t>
            </w:r>
            <w:r w:rsidRPr="00A06AD1">
              <w:rPr>
                <w:rFonts w:ascii="Garamond" w:eastAsia="Calibri" w:hAnsi="Garamond" w:cs="Calibri"/>
                <w:spacing w:val="-1"/>
                <w:sz w:val="18"/>
                <w:szCs w:val="18"/>
                <w:lang w:val="it-IT"/>
              </w:rPr>
              <w:t>t</w:t>
            </w:r>
            <w:r w:rsidRPr="00A06AD1">
              <w:rPr>
                <w:rFonts w:ascii="Garamond" w:eastAsia="Calibri" w:hAnsi="Garamond" w:cs="Calibri"/>
                <w:sz w:val="18"/>
                <w:szCs w:val="18"/>
                <w:lang w:val="it-IT"/>
              </w:rPr>
              <w:t>o: 5 ore</w:t>
            </w:r>
          </w:p>
          <w:p w14:paraId="45110E45" w14:textId="77777777" w:rsidR="00F45E1D" w:rsidRPr="00A06AD1" w:rsidRDefault="00F45E1D" w:rsidP="00F45E1D">
            <w:pPr>
              <w:spacing w:line="276" w:lineRule="auto"/>
              <w:rPr>
                <w:rFonts w:ascii="Garamond" w:eastAsia="Calibri" w:hAnsi="Garamond" w:cs="Calibri"/>
                <w:i/>
                <w:spacing w:val="-1"/>
                <w:sz w:val="18"/>
                <w:szCs w:val="18"/>
              </w:rPr>
            </w:pPr>
            <w:r w:rsidRPr="00A06AD1">
              <w:rPr>
                <w:rFonts w:ascii="Garamond" w:eastAsia="Calibri" w:hAnsi="Garamond" w:cs="Calibri"/>
                <w:i/>
                <w:sz w:val="18"/>
                <w:szCs w:val="18"/>
              </w:rPr>
              <w:t>Steering while entering and leaving port: 5 hours</w:t>
            </w:r>
          </w:p>
        </w:tc>
      </w:tr>
    </w:tbl>
    <w:p w14:paraId="26B28CC0" w14:textId="77777777" w:rsidR="000F2ACF" w:rsidRPr="00A06AD1" w:rsidRDefault="000F2ACF">
      <w:pPr>
        <w:rPr>
          <w:rFonts w:ascii="Garamond" w:hAnsi="Garamond"/>
          <w:sz w:val="12"/>
          <w:szCs w:val="12"/>
        </w:rPr>
      </w:pPr>
    </w:p>
    <w:p w14:paraId="4FD61BAA" w14:textId="77777777" w:rsidR="004D2B20" w:rsidRDefault="004D2B20" w:rsidP="00287434">
      <w:pPr>
        <w:pStyle w:val="Nessunaspaziatura"/>
        <w:jc w:val="both"/>
        <w:rPr>
          <w:rFonts w:ascii="Garamond" w:hAnsi="Garamond"/>
          <w:b/>
          <w:bCs/>
          <w:sz w:val="20"/>
          <w:szCs w:val="20"/>
          <w:lang w:val="en-GB"/>
        </w:rPr>
      </w:pPr>
    </w:p>
    <w:p w14:paraId="6E2A862D" w14:textId="77777777" w:rsidR="006A08BD" w:rsidRDefault="006A08BD" w:rsidP="00287434">
      <w:pPr>
        <w:pStyle w:val="Nessunaspaziatura"/>
        <w:jc w:val="both"/>
        <w:rPr>
          <w:rFonts w:ascii="Garamond" w:hAnsi="Garamond"/>
          <w:b/>
          <w:bCs/>
          <w:sz w:val="20"/>
          <w:szCs w:val="20"/>
          <w:lang w:val="en-GB"/>
        </w:rPr>
      </w:pPr>
    </w:p>
    <w:p w14:paraId="3BC80682" w14:textId="77777777" w:rsidR="006A08BD" w:rsidRDefault="006A08BD" w:rsidP="00287434">
      <w:pPr>
        <w:pStyle w:val="Nessunaspaziatura"/>
        <w:jc w:val="both"/>
        <w:rPr>
          <w:rFonts w:ascii="Garamond" w:hAnsi="Garamond"/>
          <w:b/>
          <w:bCs/>
          <w:sz w:val="20"/>
          <w:szCs w:val="20"/>
          <w:lang w:val="en-GB"/>
        </w:rPr>
      </w:pPr>
    </w:p>
    <w:sectPr w:rsidR="006A08BD" w:rsidSect="006A08BD">
      <w:pgSz w:w="16840" w:h="11920" w:orient="landscape"/>
      <w:pgMar w:top="260" w:right="538"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7C3BD" w14:textId="77777777" w:rsidR="00475A0C" w:rsidRDefault="00475A0C" w:rsidP="003A17FD">
      <w:pPr>
        <w:spacing w:after="0" w:line="240" w:lineRule="auto"/>
      </w:pPr>
      <w:r>
        <w:separator/>
      </w:r>
    </w:p>
  </w:endnote>
  <w:endnote w:type="continuationSeparator" w:id="0">
    <w:p w14:paraId="3DA3E989" w14:textId="77777777" w:rsidR="00475A0C" w:rsidRDefault="00475A0C" w:rsidP="003A1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charset w:val="00"/>
    <w:family w:val="auto"/>
    <w:pitch w:val="variable"/>
    <w:sig w:usb0="E00002FF" w:usb1="5200785B" w:usb2="00000000" w:usb3="00000000" w:csb0="0000019F" w:csb1="00000000"/>
  </w:font>
  <w:font w:name="TimesNewRomanPSMT">
    <w:altName w:val="Times New Roman"/>
    <w:panose1 w:val="00000000000000000000"/>
    <w:charset w:val="00"/>
    <w:family w:val="roman"/>
    <w:notTrueType/>
    <w:pitch w:val="default"/>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22362" w14:textId="41377DEA" w:rsidR="0098472D" w:rsidRPr="000172BE" w:rsidRDefault="0098472D">
    <w:pPr>
      <w:pStyle w:val="Pidipagina"/>
      <w:framePr w:wrap="around" w:vAnchor="text" w:hAnchor="margin" w:xAlign="right" w:y="1"/>
      <w:rPr>
        <w:rStyle w:val="Numeropagina"/>
      </w:rPr>
    </w:pPr>
    <w:r w:rsidRPr="000172BE">
      <w:rPr>
        <w:rStyle w:val="Numeropagina"/>
      </w:rPr>
      <w:fldChar w:fldCharType="begin"/>
    </w:r>
    <w:r w:rsidRPr="000172BE">
      <w:rPr>
        <w:rStyle w:val="Numeropagina"/>
      </w:rPr>
      <w:instrText xml:space="preserve">PAGE  </w:instrText>
    </w:r>
    <w:r w:rsidRPr="000172BE">
      <w:rPr>
        <w:rStyle w:val="Numeropagina"/>
      </w:rPr>
      <w:fldChar w:fldCharType="separate"/>
    </w:r>
    <w:r>
      <w:rPr>
        <w:rStyle w:val="Numeropagina"/>
        <w:noProof/>
      </w:rPr>
      <w:t>2</w:t>
    </w:r>
    <w:r w:rsidRPr="000172BE">
      <w:rPr>
        <w:rStyle w:val="Numeropagina"/>
      </w:rPr>
      <w:fldChar w:fldCharType="end"/>
    </w:r>
  </w:p>
  <w:p w14:paraId="1624295E" w14:textId="77777777" w:rsidR="0098472D" w:rsidRPr="000172BE" w:rsidRDefault="0098472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62C46" w14:textId="77777777" w:rsidR="0098472D" w:rsidRPr="000172BE" w:rsidRDefault="0098472D">
    <w:pPr>
      <w:pStyle w:val="Pidipagina"/>
      <w:framePr w:wrap="around" w:vAnchor="text" w:hAnchor="margin" w:xAlign="right" w:y="1"/>
      <w:rPr>
        <w:rStyle w:val="Numeropagina"/>
      </w:rPr>
    </w:pPr>
    <w:r w:rsidRPr="000172BE">
      <w:rPr>
        <w:rStyle w:val="Numeropagina"/>
      </w:rPr>
      <w:fldChar w:fldCharType="begin"/>
    </w:r>
    <w:r w:rsidRPr="000172BE">
      <w:rPr>
        <w:rStyle w:val="Numeropagina"/>
      </w:rPr>
      <w:instrText xml:space="preserve">PAGE  </w:instrText>
    </w:r>
    <w:r w:rsidRPr="000172BE">
      <w:rPr>
        <w:rStyle w:val="Numeropagina"/>
      </w:rPr>
      <w:fldChar w:fldCharType="separate"/>
    </w:r>
    <w:r>
      <w:rPr>
        <w:rStyle w:val="Numeropagina"/>
        <w:noProof/>
      </w:rPr>
      <w:t>50</w:t>
    </w:r>
    <w:r w:rsidRPr="000172BE">
      <w:rPr>
        <w:rStyle w:val="Numeropagina"/>
      </w:rPr>
      <w:fldChar w:fldCharType="end"/>
    </w:r>
  </w:p>
  <w:p w14:paraId="088D475C" w14:textId="77777777" w:rsidR="0098472D" w:rsidRPr="000172BE" w:rsidRDefault="0098472D">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5583C" w14:textId="77777777" w:rsidR="00475A0C" w:rsidRDefault="00475A0C" w:rsidP="003A17FD">
      <w:pPr>
        <w:spacing w:after="0" w:line="240" w:lineRule="auto"/>
      </w:pPr>
      <w:r>
        <w:separator/>
      </w:r>
    </w:p>
  </w:footnote>
  <w:footnote w:type="continuationSeparator" w:id="0">
    <w:p w14:paraId="69D8D975" w14:textId="77777777" w:rsidR="00475A0C" w:rsidRDefault="00475A0C" w:rsidP="003A17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06FC7" w14:textId="77777777" w:rsidR="0098472D" w:rsidRPr="00BB6AE2" w:rsidRDefault="0098472D" w:rsidP="00BB6AE2">
    <w:pPr>
      <w:pStyle w:val="Intestazione"/>
      <w:ind w:left="756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FE5"/>
    <w:multiLevelType w:val="hybridMultilevel"/>
    <w:tmpl w:val="380EE9E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E81268"/>
    <w:multiLevelType w:val="multilevel"/>
    <w:tmpl w:val="0C7C5F12"/>
    <w:lvl w:ilvl="0">
      <w:start w:val="1"/>
      <w:numFmt w:val="decimal"/>
      <w:lvlText w:val="%1"/>
      <w:lvlJc w:val="left"/>
      <w:pPr>
        <w:ind w:left="360" w:hanging="360"/>
      </w:pPr>
      <w:rPr>
        <w:rFonts w:eastAsiaTheme="minorHAnsi" w:hint="default"/>
        <w:i w:val="0"/>
      </w:rPr>
    </w:lvl>
    <w:lvl w:ilvl="1">
      <w:start w:val="1"/>
      <w:numFmt w:val="decimal"/>
      <w:lvlText w:val="%1.%2"/>
      <w:lvlJc w:val="left"/>
      <w:pPr>
        <w:ind w:left="1080" w:hanging="360"/>
      </w:pPr>
      <w:rPr>
        <w:rFonts w:eastAsiaTheme="minorHAnsi" w:hint="default"/>
        <w:i w:val="0"/>
      </w:rPr>
    </w:lvl>
    <w:lvl w:ilvl="2">
      <w:start w:val="1"/>
      <w:numFmt w:val="decimal"/>
      <w:lvlText w:val="%1.%2.%3"/>
      <w:lvlJc w:val="left"/>
      <w:pPr>
        <w:ind w:left="2160" w:hanging="720"/>
      </w:pPr>
      <w:rPr>
        <w:rFonts w:eastAsiaTheme="minorHAnsi" w:hint="default"/>
        <w:i w:val="0"/>
      </w:rPr>
    </w:lvl>
    <w:lvl w:ilvl="3">
      <w:start w:val="1"/>
      <w:numFmt w:val="decimal"/>
      <w:lvlText w:val="%1.%2.%3.%4"/>
      <w:lvlJc w:val="left"/>
      <w:pPr>
        <w:ind w:left="2880" w:hanging="720"/>
      </w:pPr>
      <w:rPr>
        <w:rFonts w:eastAsiaTheme="minorHAnsi" w:hint="default"/>
        <w:i w:val="0"/>
      </w:rPr>
    </w:lvl>
    <w:lvl w:ilvl="4">
      <w:start w:val="1"/>
      <w:numFmt w:val="decimal"/>
      <w:lvlText w:val="%1.%2.%3.%4.%5"/>
      <w:lvlJc w:val="left"/>
      <w:pPr>
        <w:ind w:left="3960" w:hanging="1080"/>
      </w:pPr>
      <w:rPr>
        <w:rFonts w:eastAsiaTheme="minorHAnsi" w:hint="default"/>
        <w:i w:val="0"/>
      </w:rPr>
    </w:lvl>
    <w:lvl w:ilvl="5">
      <w:start w:val="1"/>
      <w:numFmt w:val="decimal"/>
      <w:lvlText w:val="%1.%2.%3.%4.%5.%6"/>
      <w:lvlJc w:val="left"/>
      <w:pPr>
        <w:ind w:left="4680" w:hanging="1080"/>
      </w:pPr>
      <w:rPr>
        <w:rFonts w:eastAsiaTheme="minorHAnsi" w:hint="default"/>
        <w:i w:val="0"/>
      </w:rPr>
    </w:lvl>
    <w:lvl w:ilvl="6">
      <w:start w:val="1"/>
      <w:numFmt w:val="decimal"/>
      <w:lvlText w:val="%1.%2.%3.%4.%5.%6.%7"/>
      <w:lvlJc w:val="left"/>
      <w:pPr>
        <w:ind w:left="5400" w:hanging="1080"/>
      </w:pPr>
      <w:rPr>
        <w:rFonts w:eastAsiaTheme="minorHAnsi" w:hint="default"/>
        <w:i w:val="0"/>
      </w:rPr>
    </w:lvl>
    <w:lvl w:ilvl="7">
      <w:start w:val="1"/>
      <w:numFmt w:val="decimal"/>
      <w:lvlText w:val="%1.%2.%3.%4.%5.%6.%7.%8"/>
      <w:lvlJc w:val="left"/>
      <w:pPr>
        <w:ind w:left="6480" w:hanging="1440"/>
      </w:pPr>
      <w:rPr>
        <w:rFonts w:eastAsiaTheme="minorHAnsi" w:hint="default"/>
        <w:i w:val="0"/>
      </w:rPr>
    </w:lvl>
    <w:lvl w:ilvl="8">
      <w:start w:val="1"/>
      <w:numFmt w:val="decimal"/>
      <w:lvlText w:val="%1.%2.%3.%4.%5.%6.%7.%8.%9"/>
      <w:lvlJc w:val="left"/>
      <w:pPr>
        <w:ind w:left="7200" w:hanging="1440"/>
      </w:pPr>
      <w:rPr>
        <w:rFonts w:eastAsiaTheme="minorHAnsi" w:hint="default"/>
        <w:i w:val="0"/>
      </w:rPr>
    </w:lvl>
  </w:abstractNum>
  <w:abstractNum w:abstractNumId="2" w15:restartNumberingAfterBreak="0">
    <w:nsid w:val="0C722B92"/>
    <w:multiLevelType w:val="multilevel"/>
    <w:tmpl w:val="0C7C5F12"/>
    <w:lvl w:ilvl="0">
      <w:start w:val="1"/>
      <w:numFmt w:val="decimal"/>
      <w:lvlText w:val="%1"/>
      <w:lvlJc w:val="left"/>
      <w:pPr>
        <w:ind w:left="360" w:hanging="360"/>
      </w:pPr>
      <w:rPr>
        <w:rFonts w:eastAsiaTheme="minorHAnsi" w:hint="default"/>
        <w:i w:val="0"/>
      </w:rPr>
    </w:lvl>
    <w:lvl w:ilvl="1">
      <w:start w:val="1"/>
      <w:numFmt w:val="decimal"/>
      <w:lvlText w:val="%1.%2"/>
      <w:lvlJc w:val="left"/>
      <w:pPr>
        <w:ind w:left="1080" w:hanging="360"/>
      </w:pPr>
      <w:rPr>
        <w:rFonts w:eastAsiaTheme="minorHAnsi" w:hint="default"/>
        <w:i w:val="0"/>
      </w:rPr>
    </w:lvl>
    <w:lvl w:ilvl="2">
      <w:start w:val="1"/>
      <w:numFmt w:val="decimal"/>
      <w:lvlText w:val="%1.%2.%3"/>
      <w:lvlJc w:val="left"/>
      <w:pPr>
        <w:ind w:left="2160" w:hanging="720"/>
      </w:pPr>
      <w:rPr>
        <w:rFonts w:eastAsiaTheme="minorHAnsi" w:hint="default"/>
        <w:i w:val="0"/>
      </w:rPr>
    </w:lvl>
    <w:lvl w:ilvl="3">
      <w:start w:val="1"/>
      <w:numFmt w:val="decimal"/>
      <w:lvlText w:val="%1.%2.%3.%4"/>
      <w:lvlJc w:val="left"/>
      <w:pPr>
        <w:ind w:left="2880" w:hanging="720"/>
      </w:pPr>
      <w:rPr>
        <w:rFonts w:eastAsiaTheme="minorHAnsi" w:hint="default"/>
        <w:i w:val="0"/>
      </w:rPr>
    </w:lvl>
    <w:lvl w:ilvl="4">
      <w:start w:val="1"/>
      <w:numFmt w:val="decimal"/>
      <w:lvlText w:val="%1.%2.%3.%4.%5"/>
      <w:lvlJc w:val="left"/>
      <w:pPr>
        <w:ind w:left="3960" w:hanging="1080"/>
      </w:pPr>
      <w:rPr>
        <w:rFonts w:eastAsiaTheme="minorHAnsi" w:hint="default"/>
        <w:i w:val="0"/>
      </w:rPr>
    </w:lvl>
    <w:lvl w:ilvl="5">
      <w:start w:val="1"/>
      <w:numFmt w:val="decimal"/>
      <w:lvlText w:val="%1.%2.%3.%4.%5.%6"/>
      <w:lvlJc w:val="left"/>
      <w:pPr>
        <w:ind w:left="4680" w:hanging="1080"/>
      </w:pPr>
      <w:rPr>
        <w:rFonts w:eastAsiaTheme="minorHAnsi" w:hint="default"/>
        <w:i w:val="0"/>
      </w:rPr>
    </w:lvl>
    <w:lvl w:ilvl="6">
      <w:start w:val="1"/>
      <w:numFmt w:val="decimal"/>
      <w:lvlText w:val="%1.%2.%3.%4.%5.%6.%7"/>
      <w:lvlJc w:val="left"/>
      <w:pPr>
        <w:ind w:left="5400" w:hanging="1080"/>
      </w:pPr>
      <w:rPr>
        <w:rFonts w:eastAsiaTheme="minorHAnsi" w:hint="default"/>
        <w:i w:val="0"/>
      </w:rPr>
    </w:lvl>
    <w:lvl w:ilvl="7">
      <w:start w:val="1"/>
      <w:numFmt w:val="decimal"/>
      <w:lvlText w:val="%1.%2.%3.%4.%5.%6.%7.%8"/>
      <w:lvlJc w:val="left"/>
      <w:pPr>
        <w:ind w:left="6480" w:hanging="1440"/>
      </w:pPr>
      <w:rPr>
        <w:rFonts w:eastAsiaTheme="minorHAnsi" w:hint="default"/>
        <w:i w:val="0"/>
      </w:rPr>
    </w:lvl>
    <w:lvl w:ilvl="8">
      <w:start w:val="1"/>
      <w:numFmt w:val="decimal"/>
      <w:lvlText w:val="%1.%2.%3.%4.%5.%6.%7.%8.%9"/>
      <w:lvlJc w:val="left"/>
      <w:pPr>
        <w:ind w:left="7200" w:hanging="1440"/>
      </w:pPr>
      <w:rPr>
        <w:rFonts w:eastAsiaTheme="minorHAnsi" w:hint="default"/>
        <w:i w:val="0"/>
      </w:rPr>
    </w:lvl>
  </w:abstractNum>
  <w:abstractNum w:abstractNumId="3" w15:restartNumberingAfterBreak="0">
    <w:nsid w:val="0DAC43CF"/>
    <w:multiLevelType w:val="hybridMultilevel"/>
    <w:tmpl w:val="8AC0659A"/>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8416E2"/>
    <w:multiLevelType w:val="hybridMultilevel"/>
    <w:tmpl w:val="0A4679A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113C6570"/>
    <w:multiLevelType w:val="multilevel"/>
    <w:tmpl w:val="A07C2968"/>
    <w:lvl w:ilvl="0">
      <w:start w:val="1"/>
      <w:numFmt w:val="decimal"/>
      <w:lvlText w:val="%1"/>
      <w:lvlJc w:val="left"/>
      <w:pPr>
        <w:ind w:left="360" w:hanging="360"/>
      </w:pPr>
      <w:rPr>
        <w:rFonts w:eastAsiaTheme="minorHAnsi" w:hint="default"/>
        <w:i w:val="0"/>
      </w:rPr>
    </w:lvl>
    <w:lvl w:ilvl="1">
      <w:start w:val="2"/>
      <w:numFmt w:val="decimal"/>
      <w:lvlText w:val="%1.%2"/>
      <w:lvlJc w:val="left"/>
      <w:pPr>
        <w:ind w:left="1080" w:hanging="360"/>
      </w:pPr>
      <w:rPr>
        <w:rFonts w:eastAsiaTheme="minorHAnsi" w:hint="default"/>
        <w:i w:val="0"/>
      </w:rPr>
    </w:lvl>
    <w:lvl w:ilvl="2">
      <w:start w:val="1"/>
      <w:numFmt w:val="decimal"/>
      <w:lvlText w:val="%1.%2.%3"/>
      <w:lvlJc w:val="left"/>
      <w:pPr>
        <w:ind w:left="2160" w:hanging="720"/>
      </w:pPr>
      <w:rPr>
        <w:rFonts w:eastAsiaTheme="minorHAnsi" w:hint="default"/>
        <w:i w:val="0"/>
      </w:rPr>
    </w:lvl>
    <w:lvl w:ilvl="3">
      <w:start w:val="1"/>
      <w:numFmt w:val="decimal"/>
      <w:lvlText w:val="%1.%2.%3.%4"/>
      <w:lvlJc w:val="left"/>
      <w:pPr>
        <w:ind w:left="2880" w:hanging="720"/>
      </w:pPr>
      <w:rPr>
        <w:rFonts w:eastAsiaTheme="minorHAnsi" w:hint="default"/>
        <w:i w:val="0"/>
      </w:rPr>
    </w:lvl>
    <w:lvl w:ilvl="4">
      <w:start w:val="1"/>
      <w:numFmt w:val="decimal"/>
      <w:lvlText w:val="%1.%2.%3.%4.%5"/>
      <w:lvlJc w:val="left"/>
      <w:pPr>
        <w:ind w:left="3960" w:hanging="1080"/>
      </w:pPr>
      <w:rPr>
        <w:rFonts w:eastAsiaTheme="minorHAnsi" w:hint="default"/>
        <w:i w:val="0"/>
      </w:rPr>
    </w:lvl>
    <w:lvl w:ilvl="5">
      <w:start w:val="1"/>
      <w:numFmt w:val="decimal"/>
      <w:lvlText w:val="%1.%2.%3.%4.%5.%6"/>
      <w:lvlJc w:val="left"/>
      <w:pPr>
        <w:ind w:left="4680" w:hanging="1080"/>
      </w:pPr>
      <w:rPr>
        <w:rFonts w:eastAsiaTheme="minorHAnsi" w:hint="default"/>
        <w:i w:val="0"/>
      </w:rPr>
    </w:lvl>
    <w:lvl w:ilvl="6">
      <w:start w:val="1"/>
      <w:numFmt w:val="decimal"/>
      <w:lvlText w:val="%1.%2.%3.%4.%5.%6.%7"/>
      <w:lvlJc w:val="left"/>
      <w:pPr>
        <w:ind w:left="5400" w:hanging="1080"/>
      </w:pPr>
      <w:rPr>
        <w:rFonts w:eastAsiaTheme="minorHAnsi" w:hint="default"/>
        <w:i w:val="0"/>
      </w:rPr>
    </w:lvl>
    <w:lvl w:ilvl="7">
      <w:start w:val="1"/>
      <w:numFmt w:val="decimal"/>
      <w:lvlText w:val="%1.%2.%3.%4.%5.%6.%7.%8"/>
      <w:lvlJc w:val="left"/>
      <w:pPr>
        <w:ind w:left="6480" w:hanging="1440"/>
      </w:pPr>
      <w:rPr>
        <w:rFonts w:eastAsiaTheme="minorHAnsi" w:hint="default"/>
        <w:i w:val="0"/>
      </w:rPr>
    </w:lvl>
    <w:lvl w:ilvl="8">
      <w:start w:val="1"/>
      <w:numFmt w:val="decimal"/>
      <w:lvlText w:val="%1.%2.%3.%4.%5.%6.%7.%8.%9"/>
      <w:lvlJc w:val="left"/>
      <w:pPr>
        <w:ind w:left="7200" w:hanging="1440"/>
      </w:pPr>
      <w:rPr>
        <w:rFonts w:eastAsiaTheme="minorHAnsi" w:hint="default"/>
        <w:i w:val="0"/>
      </w:rPr>
    </w:lvl>
  </w:abstractNum>
  <w:abstractNum w:abstractNumId="6" w15:restartNumberingAfterBreak="0">
    <w:nsid w:val="160E4033"/>
    <w:multiLevelType w:val="multilevel"/>
    <w:tmpl w:val="0C7C5F12"/>
    <w:lvl w:ilvl="0">
      <w:start w:val="1"/>
      <w:numFmt w:val="decimal"/>
      <w:lvlText w:val="%1"/>
      <w:lvlJc w:val="left"/>
      <w:pPr>
        <w:ind w:left="360" w:hanging="360"/>
      </w:pPr>
      <w:rPr>
        <w:rFonts w:eastAsiaTheme="minorHAnsi" w:hint="default"/>
        <w:i w:val="0"/>
      </w:rPr>
    </w:lvl>
    <w:lvl w:ilvl="1">
      <w:start w:val="1"/>
      <w:numFmt w:val="decimal"/>
      <w:lvlText w:val="%1.%2"/>
      <w:lvlJc w:val="left"/>
      <w:pPr>
        <w:ind w:left="1080" w:hanging="360"/>
      </w:pPr>
      <w:rPr>
        <w:rFonts w:eastAsiaTheme="minorHAnsi" w:hint="default"/>
        <w:i w:val="0"/>
      </w:rPr>
    </w:lvl>
    <w:lvl w:ilvl="2">
      <w:start w:val="1"/>
      <w:numFmt w:val="decimal"/>
      <w:lvlText w:val="%1.%2.%3"/>
      <w:lvlJc w:val="left"/>
      <w:pPr>
        <w:ind w:left="2160" w:hanging="720"/>
      </w:pPr>
      <w:rPr>
        <w:rFonts w:eastAsiaTheme="minorHAnsi" w:hint="default"/>
        <w:i w:val="0"/>
      </w:rPr>
    </w:lvl>
    <w:lvl w:ilvl="3">
      <w:start w:val="1"/>
      <w:numFmt w:val="decimal"/>
      <w:lvlText w:val="%1.%2.%3.%4"/>
      <w:lvlJc w:val="left"/>
      <w:pPr>
        <w:ind w:left="2880" w:hanging="720"/>
      </w:pPr>
      <w:rPr>
        <w:rFonts w:eastAsiaTheme="minorHAnsi" w:hint="default"/>
        <w:i w:val="0"/>
      </w:rPr>
    </w:lvl>
    <w:lvl w:ilvl="4">
      <w:start w:val="1"/>
      <w:numFmt w:val="decimal"/>
      <w:lvlText w:val="%1.%2.%3.%4.%5"/>
      <w:lvlJc w:val="left"/>
      <w:pPr>
        <w:ind w:left="3960" w:hanging="1080"/>
      </w:pPr>
      <w:rPr>
        <w:rFonts w:eastAsiaTheme="minorHAnsi" w:hint="default"/>
        <w:i w:val="0"/>
      </w:rPr>
    </w:lvl>
    <w:lvl w:ilvl="5">
      <w:start w:val="1"/>
      <w:numFmt w:val="decimal"/>
      <w:lvlText w:val="%1.%2.%3.%4.%5.%6"/>
      <w:lvlJc w:val="left"/>
      <w:pPr>
        <w:ind w:left="4680" w:hanging="1080"/>
      </w:pPr>
      <w:rPr>
        <w:rFonts w:eastAsiaTheme="minorHAnsi" w:hint="default"/>
        <w:i w:val="0"/>
      </w:rPr>
    </w:lvl>
    <w:lvl w:ilvl="6">
      <w:start w:val="1"/>
      <w:numFmt w:val="decimal"/>
      <w:lvlText w:val="%1.%2.%3.%4.%5.%6.%7"/>
      <w:lvlJc w:val="left"/>
      <w:pPr>
        <w:ind w:left="5400" w:hanging="1080"/>
      </w:pPr>
      <w:rPr>
        <w:rFonts w:eastAsiaTheme="minorHAnsi" w:hint="default"/>
        <w:i w:val="0"/>
      </w:rPr>
    </w:lvl>
    <w:lvl w:ilvl="7">
      <w:start w:val="1"/>
      <w:numFmt w:val="decimal"/>
      <w:lvlText w:val="%1.%2.%3.%4.%5.%6.%7.%8"/>
      <w:lvlJc w:val="left"/>
      <w:pPr>
        <w:ind w:left="6480" w:hanging="1440"/>
      </w:pPr>
      <w:rPr>
        <w:rFonts w:eastAsiaTheme="minorHAnsi" w:hint="default"/>
        <w:i w:val="0"/>
      </w:rPr>
    </w:lvl>
    <w:lvl w:ilvl="8">
      <w:start w:val="1"/>
      <w:numFmt w:val="decimal"/>
      <w:lvlText w:val="%1.%2.%3.%4.%5.%6.%7.%8.%9"/>
      <w:lvlJc w:val="left"/>
      <w:pPr>
        <w:ind w:left="7200" w:hanging="1440"/>
      </w:pPr>
      <w:rPr>
        <w:rFonts w:eastAsiaTheme="minorHAnsi" w:hint="default"/>
        <w:i w:val="0"/>
      </w:rPr>
    </w:lvl>
  </w:abstractNum>
  <w:abstractNum w:abstractNumId="7" w15:restartNumberingAfterBreak="0">
    <w:nsid w:val="169C1C2D"/>
    <w:multiLevelType w:val="multilevel"/>
    <w:tmpl w:val="5666205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9C43C9C"/>
    <w:multiLevelType w:val="hybridMultilevel"/>
    <w:tmpl w:val="E0F238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E107B7"/>
    <w:multiLevelType w:val="hybridMultilevel"/>
    <w:tmpl w:val="5C0237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E140FDA"/>
    <w:multiLevelType w:val="hybridMultilevel"/>
    <w:tmpl w:val="7FCE73C6"/>
    <w:lvl w:ilvl="0" w:tplc="8E607008">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43411C0"/>
    <w:multiLevelType w:val="hybridMultilevel"/>
    <w:tmpl w:val="27DEFAE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2" w15:restartNumberingAfterBreak="0">
    <w:nsid w:val="243E2429"/>
    <w:multiLevelType w:val="hybridMultilevel"/>
    <w:tmpl w:val="B99041D0"/>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C14348"/>
    <w:multiLevelType w:val="hybridMultilevel"/>
    <w:tmpl w:val="ED22F876"/>
    <w:lvl w:ilvl="0" w:tplc="8E607008">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6653472"/>
    <w:multiLevelType w:val="hybridMultilevel"/>
    <w:tmpl w:val="624EA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B017AC5"/>
    <w:multiLevelType w:val="hybridMultilevel"/>
    <w:tmpl w:val="C890E84E"/>
    <w:lvl w:ilvl="0" w:tplc="04100001">
      <w:start w:val="1"/>
      <w:numFmt w:val="bullet"/>
      <w:lvlText w:val=""/>
      <w:lvlJc w:val="left"/>
      <w:pPr>
        <w:ind w:left="720" w:hanging="360"/>
      </w:pPr>
      <w:rPr>
        <w:rFonts w:ascii="Symbol" w:hAnsi="Symbol" w:hint="default"/>
      </w:rPr>
    </w:lvl>
    <w:lvl w:ilvl="1" w:tplc="B3ECF81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CC6B91"/>
    <w:multiLevelType w:val="multilevel"/>
    <w:tmpl w:val="0C7C5F12"/>
    <w:lvl w:ilvl="0">
      <w:start w:val="1"/>
      <w:numFmt w:val="decimal"/>
      <w:lvlText w:val="%1"/>
      <w:lvlJc w:val="left"/>
      <w:pPr>
        <w:ind w:left="360" w:hanging="360"/>
      </w:pPr>
      <w:rPr>
        <w:rFonts w:eastAsiaTheme="minorHAnsi" w:hint="default"/>
        <w:i w:val="0"/>
      </w:rPr>
    </w:lvl>
    <w:lvl w:ilvl="1">
      <w:start w:val="1"/>
      <w:numFmt w:val="decimal"/>
      <w:lvlText w:val="%1.%2"/>
      <w:lvlJc w:val="left"/>
      <w:pPr>
        <w:ind w:left="1080" w:hanging="360"/>
      </w:pPr>
      <w:rPr>
        <w:rFonts w:eastAsiaTheme="minorHAnsi" w:hint="default"/>
        <w:i w:val="0"/>
      </w:rPr>
    </w:lvl>
    <w:lvl w:ilvl="2">
      <w:start w:val="1"/>
      <w:numFmt w:val="decimal"/>
      <w:lvlText w:val="%1.%2.%3"/>
      <w:lvlJc w:val="left"/>
      <w:pPr>
        <w:ind w:left="2160" w:hanging="720"/>
      </w:pPr>
      <w:rPr>
        <w:rFonts w:eastAsiaTheme="minorHAnsi" w:hint="default"/>
        <w:i w:val="0"/>
      </w:rPr>
    </w:lvl>
    <w:lvl w:ilvl="3">
      <w:start w:val="1"/>
      <w:numFmt w:val="decimal"/>
      <w:lvlText w:val="%1.%2.%3.%4"/>
      <w:lvlJc w:val="left"/>
      <w:pPr>
        <w:ind w:left="2880" w:hanging="720"/>
      </w:pPr>
      <w:rPr>
        <w:rFonts w:eastAsiaTheme="minorHAnsi" w:hint="default"/>
        <w:i w:val="0"/>
      </w:rPr>
    </w:lvl>
    <w:lvl w:ilvl="4">
      <w:start w:val="1"/>
      <w:numFmt w:val="decimal"/>
      <w:lvlText w:val="%1.%2.%3.%4.%5"/>
      <w:lvlJc w:val="left"/>
      <w:pPr>
        <w:ind w:left="3960" w:hanging="1080"/>
      </w:pPr>
      <w:rPr>
        <w:rFonts w:eastAsiaTheme="minorHAnsi" w:hint="default"/>
        <w:i w:val="0"/>
      </w:rPr>
    </w:lvl>
    <w:lvl w:ilvl="5">
      <w:start w:val="1"/>
      <w:numFmt w:val="decimal"/>
      <w:lvlText w:val="%1.%2.%3.%4.%5.%6"/>
      <w:lvlJc w:val="left"/>
      <w:pPr>
        <w:ind w:left="4680" w:hanging="1080"/>
      </w:pPr>
      <w:rPr>
        <w:rFonts w:eastAsiaTheme="minorHAnsi" w:hint="default"/>
        <w:i w:val="0"/>
      </w:rPr>
    </w:lvl>
    <w:lvl w:ilvl="6">
      <w:start w:val="1"/>
      <w:numFmt w:val="decimal"/>
      <w:lvlText w:val="%1.%2.%3.%4.%5.%6.%7"/>
      <w:lvlJc w:val="left"/>
      <w:pPr>
        <w:ind w:left="5400" w:hanging="1080"/>
      </w:pPr>
      <w:rPr>
        <w:rFonts w:eastAsiaTheme="minorHAnsi" w:hint="default"/>
        <w:i w:val="0"/>
      </w:rPr>
    </w:lvl>
    <w:lvl w:ilvl="7">
      <w:start w:val="1"/>
      <w:numFmt w:val="decimal"/>
      <w:lvlText w:val="%1.%2.%3.%4.%5.%6.%7.%8"/>
      <w:lvlJc w:val="left"/>
      <w:pPr>
        <w:ind w:left="6480" w:hanging="1440"/>
      </w:pPr>
      <w:rPr>
        <w:rFonts w:eastAsiaTheme="minorHAnsi" w:hint="default"/>
        <w:i w:val="0"/>
      </w:rPr>
    </w:lvl>
    <w:lvl w:ilvl="8">
      <w:start w:val="1"/>
      <w:numFmt w:val="decimal"/>
      <w:lvlText w:val="%1.%2.%3.%4.%5.%6.%7.%8.%9"/>
      <w:lvlJc w:val="left"/>
      <w:pPr>
        <w:ind w:left="7200" w:hanging="1440"/>
      </w:pPr>
      <w:rPr>
        <w:rFonts w:eastAsiaTheme="minorHAnsi" w:hint="default"/>
        <w:i w:val="0"/>
      </w:rPr>
    </w:lvl>
  </w:abstractNum>
  <w:abstractNum w:abstractNumId="17" w15:restartNumberingAfterBreak="0">
    <w:nsid w:val="384E4116"/>
    <w:multiLevelType w:val="multilevel"/>
    <w:tmpl w:val="5CA23CD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3A4820F1"/>
    <w:multiLevelType w:val="hybridMultilevel"/>
    <w:tmpl w:val="24401AD2"/>
    <w:lvl w:ilvl="0" w:tplc="04100019">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9" w15:restartNumberingAfterBreak="0">
    <w:nsid w:val="3A9C1FCB"/>
    <w:multiLevelType w:val="hybridMultilevel"/>
    <w:tmpl w:val="B0DC64EE"/>
    <w:lvl w:ilvl="0" w:tplc="A9803584">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4204F3E"/>
    <w:multiLevelType w:val="hybridMultilevel"/>
    <w:tmpl w:val="7EF4B4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99811A9"/>
    <w:multiLevelType w:val="hybridMultilevel"/>
    <w:tmpl w:val="755EF524"/>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AC07CA5"/>
    <w:multiLevelType w:val="hybridMultilevel"/>
    <w:tmpl w:val="2660A548"/>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E6709AC"/>
    <w:multiLevelType w:val="multilevel"/>
    <w:tmpl w:val="0C7C5F12"/>
    <w:lvl w:ilvl="0">
      <w:start w:val="1"/>
      <w:numFmt w:val="decimal"/>
      <w:lvlText w:val="%1"/>
      <w:lvlJc w:val="left"/>
      <w:pPr>
        <w:ind w:left="360" w:hanging="360"/>
      </w:pPr>
      <w:rPr>
        <w:rFonts w:eastAsiaTheme="minorHAnsi" w:hint="default"/>
        <w:i w:val="0"/>
      </w:rPr>
    </w:lvl>
    <w:lvl w:ilvl="1">
      <w:start w:val="1"/>
      <w:numFmt w:val="decimal"/>
      <w:lvlText w:val="%1.%2"/>
      <w:lvlJc w:val="left"/>
      <w:pPr>
        <w:ind w:left="1080" w:hanging="360"/>
      </w:pPr>
      <w:rPr>
        <w:rFonts w:eastAsiaTheme="minorHAnsi" w:hint="default"/>
        <w:i w:val="0"/>
      </w:rPr>
    </w:lvl>
    <w:lvl w:ilvl="2">
      <w:start w:val="1"/>
      <w:numFmt w:val="decimal"/>
      <w:lvlText w:val="%1.%2.%3"/>
      <w:lvlJc w:val="left"/>
      <w:pPr>
        <w:ind w:left="2160" w:hanging="720"/>
      </w:pPr>
      <w:rPr>
        <w:rFonts w:eastAsiaTheme="minorHAnsi" w:hint="default"/>
        <w:i w:val="0"/>
      </w:rPr>
    </w:lvl>
    <w:lvl w:ilvl="3">
      <w:start w:val="1"/>
      <w:numFmt w:val="decimal"/>
      <w:lvlText w:val="%1.%2.%3.%4"/>
      <w:lvlJc w:val="left"/>
      <w:pPr>
        <w:ind w:left="2880" w:hanging="720"/>
      </w:pPr>
      <w:rPr>
        <w:rFonts w:eastAsiaTheme="minorHAnsi" w:hint="default"/>
        <w:i w:val="0"/>
      </w:rPr>
    </w:lvl>
    <w:lvl w:ilvl="4">
      <w:start w:val="1"/>
      <w:numFmt w:val="decimal"/>
      <w:lvlText w:val="%1.%2.%3.%4.%5"/>
      <w:lvlJc w:val="left"/>
      <w:pPr>
        <w:ind w:left="3960" w:hanging="1080"/>
      </w:pPr>
      <w:rPr>
        <w:rFonts w:eastAsiaTheme="minorHAnsi" w:hint="default"/>
        <w:i w:val="0"/>
      </w:rPr>
    </w:lvl>
    <w:lvl w:ilvl="5">
      <w:start w:val="1"/>
      <w:numFmt w:val="decimal"/>
      <w:lvlText w:val="%1.%2.%3.%4.%5.%6"/>
      <w:lvlJc w:val="left"/>
      <w:pPr>
        <w:ind w:left="4680" w:hanging="1080"/>
      </w:pPr>
      <w:rPr>
        <w:rFonts w:eastAsiaTheme="minorHAnsi" w:hint="default"/>
        <w:i w:val="0"/>
      </w:rPr>
    </w:lvl>
    <w:lvl w:ilvl="6">
      <w:start w:val="1"/>
      <w:numFmt w:val="decimal"/>
      <w:lvlText w:val="%1.%2.%3.%4.%5.%6.%7"/>
      <w:lvlJc w:val="left"/>
      <w:pPr>
        <w:ind w:left="5400" w:hanging="1080"/>
      </w:pPr>
      <w:rPr>
        <w:rFonts w:eastAsiaTheme="minorHAnsi" w:hint="default"/>
        <w:i w:val="0"/>
      </w:rPr>
    </w:lvl>
    <w:lvl w:ilvl="7">
      <w:start w:val="1"/>
      <w:numFmt w:val="decimal"/>
      <w:lvlText w:val="%1.%2.%3.%4.%5.%6.%7.%8"/>
      <w:lvlJc w:val="left"/>
      <w:pPr>
        <w:ind w:left="6480" w:hanging="1440"/>
      </w:pPr>
      <w:rPr>
        <w:rFonts w:eastAsiaTheme="minorHAnsi" w:hint="default"/>
        <w:i w:val="0"/>
      </w:rPr>
    </w:lvl>
    <w:lvl w:ilvl="8">
      <w:start w:val="1"/>
      <w:numFmt w:val="decimal"/>
      <w:lvlText w:val="%1.%2.%3.%4.%5.%6.%7.%8.%9"/>
      <w:lvlJc w:val="left"/>
      <w:pPr>
        <w:ind w:left="7200" w:hanging="1440"/>
      </w:pPr>
      <w:rPr>
        <w:rFonts w:eastAsiaTheme="minorHAnsi" w:hint="default"/>
        <w:i w:val="0"/>
      </w:rPr>
    </w:lvl>
  </w:abstractNum>
  <w:abstractNum w:abstractNumId="24" w15:restartNumberingAfterBreak="0">
    <w:nsid w:val="4F287B7C"/>
    <w:multiLevelType w:val="hybridMultilevel"/>
    <w:tmpl w:val="399430C4"/>
    <w:lvl w:ilvl="0" w:tplc="483A537C">
      <w:start w:val="1"/>
      <w:numFmt w:val="lowerRoman"/>
      <w:lvlText w:val="%1."/>
      <w:lvlJc w:val="left"/>
      <w:pPr>
        <w:ind w:left="1004"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5" w15:restartNumberingAfterBreak="0">
    <w:nsid w:val="523504D5"/>
    <w:multiLevelType w:val="hybridMultilevel"/>
    <w:tmpl w:val="330E2D2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082F03"/>
    <w:multiLevelType w:val="hybridMultilevel"/>
    <w:tmpl w:val="9EF4954A"/>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4657AFA"/>
    <w:multiLevelType w:val="hybridMultilevel"/>
    <w:tmpl w:val="0A92FE24"/>
    <w:lvl w:ilvl="0" w:tplc="84D08AC4">
      <w:start w:val="1"/>
      <w:numFmt w:val="decimal"/>
      <w:lvlText w:val="%1."/>
      <w:lvlJc w:val="left"/>
      <w:pPr>
        <w:ind w:left="720" w:hanging="360"/>
      </w:pPr>
      <w:rPr>
        <w:rFonts w:eastAsiaTheme="minorHAnsi" w:cstheme="minorBidi"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4B03D71"/>
    <w:multiLevelType w:val="hybridMultilevel"/>
    <w:tmpl w:val="9B5A5134"/>
    <w:lvl w:ilvl="0" w:tplc="4672F604">
      <w:start w:val="1"/>
      <w:numFmt w:val="decimal"/>
      <w:lvlText w:val="%1."/>
      <w:lvlJc w:val="left"/>
      <w:pPr>
        <w:ind w:left="470" w:hanging="360"/>
      </w:pPr>
      <w:rPr>
        <w:rFonts w:hint="default"/>
      </w:rPr>
    </w:lvl>
    <w:lvl w:ilvl="1" w:tplc="04100019" w:tentative="1">
      <w:start w:val="1"/>
      <w:numFmt w:val="lowerLetter"/>
      <w:lvlText w:val="%2."/>
      <w:lvlJc w:val="left"/>
      <w:pPr>
        <w:ind w:left="1190" w:hanging="360"/>
      </w:pPr>
    </w:lvl>
    <w:lvl w:ilvl="2" w:tplc="0410001B" w:tentative="1">
      <w:start w:val="1"/>
      <w:numFmt w:val="lowerRoman"/>
      <w:lvlText w:val="%3."/>
      <w:lvlJc w:val="right"/>
      <w:pPr>
        <w:ind w:left="1910" w:hanging="180"/>
      </w:pPr>
    </w:lvl>
    <w:lvl w:ilvl="3" w:tplc="0410000F" w:tentative="1">
      <w:start w:val="1"/>
      <w:numFmt w:val="decimal"/>
      <w:lvlText w:val="%4."/>
      <w:lvlJc w:val="left"/>
      <w:pPr>
        <w:ind w:left="2630" w:hanging="360"/>
      </w:pPr>
    </w:lvl>
    <w:lvl w:ilvl="4" w:tplc="04100019" w:tentative="1">
      <w:start w:val="1"/>
      <w:numFmt w:val="lowerLetter"/>
      <w:lvlText w:val="%5."/>
      <w:lvlJc w:val="left"/>
      <w:pPr>
        <w:ind w:left="3350" w:hanging="360"/>
      </w:pPr>
    </w:lvl>
    <w:lvl w:ilvl="5" w:tplc="0410001B" w:tentative="1">
      <w:start w:val="1"/>
      <w:numFmt w:val="lowerRoman"/>
      <w:lvlText w:val="%6."/>
      <w:lvlJc w:val="right"/>
      <w:pPr>
        <w:ind w:left="4070" w:hanging="180"/>
      </w:pPr>
    </w:lvl>
    <w:lvl w:ilvl="6" w:tplc="0410000F" w:tentative="1">
      <w:start w:val="1"/>
      <w:numFmt w:val="decimal"/>
      <w:lvlText w:val="%7."/>
      <w:lvlJc w:val="left"/>
      <w:pPr>
        <w:ind w:left="4790" w:hanging="360"/>
      </w:pPr>
    </w:lvl>
    <w:lvl w:ilvl="7" w:tplc="04100019" w:tentative="1">
      <w:start w:val="1"/>
      <w:numFmt w:val="lowerLetter"/>
      <w:lvlText w:val="%8."/>
      <w:lvlJc w:val="left"/>
      <w:pPr>
        <w:ind w:left="5510" w:hanging="360"/>
      </w:pPr>
    </w:lvl>
    <w:lvl w:ilvl="8" w:tplc="0410001B" w:tentative="1">
      <w:start w:val="1"/>
      <w:numFmt w:val="lowerRoman"/>
      <w:lvlText w:val="%9."/>
      <w:lvlJc w:val="right"/>
      <w:pPr>
        <w:ind w:left="6230" w:hanging="180"/>
      </w:pPr>
    </w:lvl>
  </w:abstractNum>
  <w:abstractNum w:abstractNumId="29" w15:restartNumberingAfterBreak="0">
    <w:nsid w:val="54BD3025"/>
    <w:multiLevelType w:val="hybridMultilevel"/>
    <w:tmpl w:val="4F2A785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B51862"/>
    <w:multiLevelType w:val="hybridMultilevel"/>
    <w:tmpl w:val="6A8C03AE"/>
    <w:lvl w:ilvl="0" w:tplc="6840F174">
      <w:start w:val="1"/>
      <w:numFmt w:val="decimal"/>
      <w:lvlText w:val="%1."/>
      <w:lvlJc w:val="left"/>
      <w:pPr>
        <w:ind w:left="1080" w:hanging="360"/>
      </w:pPr>
      <w:rPr>
        <w:rFonts w:ascii="Garamond" w:eastAsiaTheme="minorHAnsi" w:hAnsi="Garamond" w:cstheme="minorHAnsi"/>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 w15:restartNumberingAfterBreak="0">
    <w:nsid w:val="59FF4CAC"/>
    <w:multiLevelType w:val="hybridMultilevel"/>
    <w:tmpl w:val="41606E60"/>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B9775EF"/>
    <w:multiLevelType w:val="hybridMultilevel"/>
    <w:tmpl w:val="92926ACE"/>
    <w:lvl w:ilvl="0" w:tplc="C0D6422E">
      <w:start w:val="1"/>
      <w:numFmt w:val="decimal"/>
      <w:lvlText w:val="%1."/>
      <w:lvlJc w:val="left"/>
      <w:pPr>
        <w:ind w:left="1004" w:hanging="720"/>
      </w:pPr>
      <w:rPr>
        <w:rFonts w:ascii="Times New Roman" w:hAnsi="Times New Roman" w:cs="Times New Roman" w:hint="default"/>
        <w:b/>
        <w:bCs/>
        <w:i w:val="0"/>
        <w:iCs w:val="0"/>
        <w:color w:val="auto"/>
        <w:sz w:val="28"/>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EAA6138"/>
    <w:multiLevelType w:val="multilevel"/>
    <w:tmpl w:val="F5C2D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FC42678"/>
    <w:multiLevelType w:val="hybridMultilevel"/>
    <w:tmpl w:val="9D043444"/>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1246C25"/>
    <w:multiLevelType w:val="hybridMultilevel"/>
    <w:tmpl w:val="C3366D50"/>
    <w:lvl w:ilvl="0" w:tplc="F94208BE">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30F770A"/>
    <w:multiLevelType w:val="hybridMultilevel"/>
    <w:tmpl w:val="40EAD8E4"/>
    <w:lvl w:ilvl="0" w:tplc="10B8E8F2">
      <w:start w:val="1"/>
      <w:numFmt w:val="bullet"/>
      <w:lvlText w:val="-"/>
      <w:lvlJc w:val="left"/>
      <w:pPr>
        <w:ind w:left="644" w:hanging="360"/>
      </w:pPr>
      <w:rPr>
        <w:rFonts w:ascii="Arial" w:eastAsia="Times New Roman"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7" w15:restartNumberingAfterBreak="0">
    <w:nsid w:val="663552EB"/>
    <w:multiLevelType w:val="hybridMultilevel"/>
    <w:tmpl w:val="94C6DB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988450F"/>
    <w:multiLevelType w:val="hybridMultilevel"/>
    <w:tmpl w:val="090EBBBA"/>
    <w:lvl w:ilvl="0" w:tplc="483A537C">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E1B637A"/>
    <w:multiLevelType w:val="hybridMultilevel"/>
    <w:tmpl w:val="EFCE47EA"/>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297602F"/>
    <w:multiLevelType w:val="hybridMultilevel"/>
    <w:tmpl w:val="8B9EA1A0"/>
    <w:lvl w:ilvl="0" w:tplc="FBB2A5DA">
      <w:start w:val="1"/>
      <w:numFmt w:val="decimal"/>
      <w:lvlText w:val="%1."/>
      <w:lvlJc w:val="left"/>
      <w:pPr>
        <w:ind w:left="720" w:hanging="360"/>
      </w:pPr>
      <w:rPr>
        <w:lang w:val="it-I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6322F43"/>
    <w:multiLevelType w:val="hybridMultilevel"/>
    <w:tmpl w:val="9BC0B95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037BA5"/>
    <w:multiLevelType w:val="multilevel"/>
    <w:tmpl w:val="66E01F1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 w15:restartNumberingAfterBreak="0">
    <w:nsid w:val="7AF13AF5"/>
    <w:multiLevelType w:val="multilevel"/>
    <w:tmpl w:val="0C7C5F12"/>
    <w:lvl w:ilvl="0">
      <w:start w:val="1"/>
      <w:numFmt w:val="decimal"/>
      <w:lvlText w:val="%1"/>
      <w:lvlJc w:val="left"/>
      <w:pPr>
        <w:ind w:left="360" w:hanging="360"/>
      </w:pPr>
      <w:rPr>
        <w:rFonts w:eastAsiaTheme="minorHAnsi" w:hint="default"/>
        <w:i w:val="0"/>
      </w:rPr>
    </w:lvl>
    <w:lvl w:ilvl="1">
      <w:start w:val="1"/>
      <w:numFmt w:val="decimal"/>
      <w:lvlText w:val="%1.%2"/>
      <w:lvlJc w:val="left"/>
      <w:pPr>
        <w:ind w:left="1080" w:hanging="360"/>
      </w:pPr>
      <w:rPr>
        <w:rFonts w:eastAsiaTheme="minorHAnsi" w:hint="default"/>
        <w:i w:val="0"/>
      </w:rPr>
    </w:lvl>
    <w:lvl w:ilvl="2">
      <w:start w:val="1"/>
      <w:numFmt w:val="decimal"/>
      <w:lvlText w:val="%1.%2.%3"/>
      <w:lvlJc w:val="left"/>
      <w:pPr>
        <w:ind w:left="2160" w:hanging="720"/>
      </w:pPr>
      <w:rPr>
        <w:rFonts w:eastAsiaTheme="minorHAnsi" w:hint="default"/>
        <w:i w:val="0"/>
      </w:rPr>
    </w:lvl>
    <w:lvl w:ilvl="3">
      <w:start w:val="1"/>
      <w:numFmt w:val="decimal"/>
      <w:lvlText w:val="%1.%2.%3.%4"/>
      <w:lvlJc w:val="left"/>
      <w:pPr>
        <w:ind w:left="2880" w:hanging="720"/>
      </w:pPr>
      <w:rPr>
        <w:rFonts w:eastAsiaTheme="minorHAnsi" w:hint="default"/>
        <w:i w:val="0"/>
      </w:rPr>
    </w:lvl>
    <w:lvl w:ilvl="4">
      <w:start w:val="1"/>
      <w:numFmt w:val="decimal"/>
      <w:lvlText w:val="%1.%2.%3.%4.%5"/>
      <w:lvlJc w:val="left"/>
      <w:pPr>
        <w:ind w:left="3960" w:hanging="1080"/>
      </w:pPr>
      <w:rPr>
        <w:rFonts w:eastAsiaTheme="minorHAnsi" w:hint="default"/>
        <w:i w:val="0"/>
      </w:rPr>
    </w:lvl>
    <w:lvl w:ilvl="5">
      <w:start w:val="1"/>
      <w:numFmt w:val="decimal"/>
      <w:lvlText w:val="%1.%2.%3.%4.%5.%6"/>
      <w:lvlJc w:val="left"/>
      <w:pPr>
        <w:ind w:left="4680" w:hanging="1080"/>
      </w:pPr>
      <w:rPr>
        <w:rFonts w:eastAsiaTheme="minorHAnsi" w:hint="default"/>
        <w:i w:val="0"/>
      </w:rPr>
    </w:lvl>
    <w:lvl w:ilvl="6">
      <w:start w:val="1"/>
      <w:numFmt w:val="decimal"/>
      <w:lvlText w:val="%1.%2.%3.%4.%5.%6.%7"/>
      <w:lvlJc w:val="left"/>
      <w:pPr>
        <w:ind w:left="5400" w:hanging="1080"/>
      </w:pPr>
      <w:rPr>
        <w:rFonts w:eastAsiaTheme="minorHAnsi" w:hint="default"/>
        <w:i w:val="0"/>
      </w:rPr>
    </w:lvl>
    <w:lvl w:ilvl="7">
      <w:start w:val="1"/>
      <w:numFmt w:val="decimal"/>
      <w:lvlText w:val="%1.%2.%3.%4.%5.%6.%7.%8"/>
      <w:lvlJc w:val="left"/>
      <w:pPr>
        <w:ind w:left="6480" w:hanging="1440"/>
      </w:pPr>
      <w:rPr>
        <w:rFonts w:eastAsiaTheme="minorHAnsi" w:hint="default"/>
        <w:i w:val="0"/>
      </w:rPr>
    </w:lvl>
    <w:lvl w:ilvl="8">
      <w:start w:val="1"/>
      <w:numFmt w:val="decimal"/>
      <w:lvlText w:val="%1.%2.%3.%4.%5.%6.%7.%8.%9"/>
      <w:lvlJc w:val="left"/>
      <w:pPr>
        <w:ind w:left="7200" w:hanging="1440"/>
      </w:pPr>
      <w:rPr>
        <w:rFonts w:eastAsiaTheme="minorHAnsi" w:hint="default"/>
        <w:i w:val="0"/>
      </w:rPr>
    </w:lvl>
  </w:abstractNum>
  <w:abstractNum w:abstractNumId="44" w15:restartNumberingAfterBreak="0">
    <w:nsid w:val="7B8274B2"/>
    <w:multiLevelType w:val="hybridMultilevel"/>
    <w:tmpl w:val="3BE64C4E"/>
    <w:lvl w:ilvl="0" w:tplc="8E607008">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DF275B9"/>
    <w:multiLevelType w:val="hybridMultilevel"/>
    <w:tmpl w:val="04241342"/>
    <w:lvl w:ilvl="0" w:tplc="04100001">
      <w:start w:val="1"/>
      <w:numFmt w:val="bullet"/>
      <w:lvlText w:val=""/>
      <w:lvlJc w:val="left"/>
      <w:pPr>
        <w:tabs>
          <w:tab w:val="num" w:pos="720"/>
        </w:tabs>
        <w:ind w:left="720" w:hanging="360"/>
      </w:pPr>
      <w:rPr>
        <w:rFonts w:ascii="Symbol" w:hAnsi="Symbol" w:hint="default"/>
      </w:rPr>
    </w:lvl>
    <w:lvl w:ilvl="1" w:tplc="2FD0A212">
      <w:numFmt w:val="bullet"/>
      <w:lvlText w:val="-"/>
      <w:lvlJc w:val="left"/>
      <w:pPr>
        <w:tabs>
          <w:tab w:val="num" w:pos="1440"/>
        </w:tabs>
        <w:ind w:left="1440"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138915881">
    <w:abstractNumId w:val="19"/>
  </w:num>
  <w:num w:numId="2" w16cid:durableId="1196040894">
    <w:abstractNumId w:val="40"/>
  </w:num>
  <w:num w:numId="3" w16cid:durableId="1848472010">
    <w:abstractNumId w:val="30"/>
  </w:num>
  <w:num w:numId="4" w16cid:durableId="345982951">
    <w:abstractNumId w:val="35"/>
  </w:num>
  <w:num w:numId="5" w16cid:durableId="1480465895">
    <w:abstractNumId w:val="0"/>
  </w:num>
  <w:num w:numId="6" w16cid:durableId="1163543041">
    <w:abstractNumId w:val="14"/>
  </w:num>
  <w:num w:numId="7" w16cid:durableId="867453469">
    <w:abstractNumId w:val="27"/>
  </w:num>
  <w:num w:numId="8" w16cid:durableId="1166675477">
    <w:abstractNumId w:val="25"/>
  </w:num>
  <w:num w:numId="9" w16cid:durableId="1923683107">
    <w:abstractNumId w:val="45"/>
  </w:num>
  <w:num w:numId="10" w16cid:durableId="1757629241">
    <w:abstractNumId w:val="41"/>
  </w:num>
  <w:num w:numId="11" w16cid:durableId="197591871">
    <w:abstractNumId w:val="32"/>
  </w:num>
  <w:num w:numId="12" w16cid:durableId="821194612">
    <w:abstractNumId w:val="4"/>
  </w:num>
  <w:num w:numId="13" w16cid:durableId="2138139245">
    <w:abstractNumId w:val="18"/>
  </w:num>
  <w:num w:numId="14" w16cid:durableId="477109374">
    <w:abstractNumId w:val="38"/>
  </w:num>
  <w:num w:numId="15" w16cid:durableId="1226182403">
    <w:abstractNumId w:val="24"/>
  </w:num>
  <w:num w:numId="16" w16cid:durableId="208498180">
    <w:abstractNumId w:val="36"/>
  </w:num>
  <w:num w:numId="17" w16cid:durableId="1814181303">
    <w:abstractNumId w:val="11"/>
  </w:num>
  <w:num w:numId="18" w16cid:durableId="1701011781">
    <w:abstractNumId w:val="17"/>
  </w:num>
  <w:num w:numId="19" w16cid:durableId="1813401900">
    <w:abstractNumId w:val="42"/>
  </w:num>
  <w:num w:numId="20" w16cid:durableId="989559316">
    <w:abstractNumId w:val="7"/>
  </w:num>
  <w:num w:numId="21" w16cid:durableId="663777452">
    <w:abstractNumId w:val="20"/>
  </w:num>
  <w:num w:numId="22" w16cid:durableId="1059011672">
    <w:abstractNumId w:val="33"/>
  </w:num>
  <w:num w:numId="23" w16cid:durableId="1027366218">
    <w:abstractNumId w:val="29"/>
  </w:num>
  <w:num w:numId="24" w16cid:durableId="938870425">
    <w:abstractNumId w:val="31"/>
  </w:num>
  <w:num w:numId="25" w16cid:durableId="1495798264">
    <w:abstractNumId w:val="22"/>
  </w:num>
  <w:num w:numId="26" w16cid:durableId="281810870">
    <w:abstractNumId w:val="12"/>
  </w:num>
  <w:num w:numId="27" w16cid:durableId="1272012429">
    <w:abstractNumId w:val="21"/>
  </w:num>
  <w:num w:numId="28" w16cid:durableId="547112396">
    <w:abstractNumId w:val="34"/>
  </w:num>
  <w:num w:numId="29" w16cid:durableId="1468624575">
    <w:abstractNumId w:val="26"/>
  </w:num>
  <w:num w:numId="30" w16cid:durableId="372122929">
    <w:abstractNumId w:val="15"/>
  </w:num>
  <w:num w:numId="31" w16cid:durableId="78331913">
    <w:abstractNumId w:val="39"/>
  </w:num>
  <w:num w:numId="32" w16cid:durableId="2064522829">
    <w:abstractNumId w:val="9"/>
  </w:num>
  <w:num w:numId="33" w16cid:durableId="1966813510">
    <w:abstractNumId w:val="5"/>
  </w:num>
  <w:num w:numId="34" w16cid:durableId="1349412096">
    <w:abstractNumId w:val="43"/>
  </w:num>
  <w:num w:numId="35" w16cid:durableId="225143619">
    <w:abstractNumId w:val="3"/>
  </w:num>
  <w:num w:numId="36" w16cid:durableId="516501114">
    <w:abstractNumId w:val="6"/>
  </w:num>
  <w:num w:numId="37" w16cid:durableId="107898293">
    <w:abstractNumId w:val="28"/>
  </w:num>
  <w:num w:numId="38" w16cid:durableId="2098404717">
    <w:abstractNumId w:val="8"/>
  </w:num>
  <w:num w:numId="39" w16cid:durableId="1504008385">
    <w:abstractNumId w:val="16"/>
  </w:num>
  <w:num w:numId="40" w16cid:durableId="826820777">
    <w:abstractNumId w:val="23"/>
  </w:num>
  <w:num w:numId="41" w16cid:durableId="1371029731">
    <w:abstractNumId w:val="2"/>
  </w:num>
  <w:num w:numId="42" w16cid:durableId="2049142397">
    <w:abstractNumId w:val="1"/>
  </w:num>
  <w:num w:numId="43" w16cid:durableId="469177409">
    <w:abstractNumId w:val="13"/>
  </w:num>
  <w:num w:numId="44" w16cid:durableId="1969434900">
    <w:abstractNumId w:val="44"/>
  </w:num>
  <w:num w:numId="45" w16cid:durableId="818041381">
    <w:abstractNumId w:val="10"/>
  </w:num>
  <w:num w:numId="46" w16cid:durableId="231503575">
    <w:abstractNumId w:val="3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283"/>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DAD"/>
    <w:rsid w:val="0000252D"/>
    <w:rsid w:val="0000563B"/>
    <w:rsid w:val="00005771"/>
    <w:rsid w:val="00006264"/>
    <w:rsid w:val="000110E5"/>
    <w:rsid w:val="00013F8D"/>
    <w:rsid w:val="00022833"/>
    <w:rsid w:val="000243F3"/>
    <w:rsid w:val="00024E4A"/>
    <w:rsid w:val="00025384"/>
    <w:rsid w:val="00030402"/>
    <w:rsid w:val="0003067E"/>
    <w:rsid w:val="000351B8"/>
    <w:rsid w:val="00037523"/>
    <w:rsid w:val="000424C2"/>
    <w:rsid w:val="000441E5"/>
    <w:rsid w:val="0004434B"/>
    <w:rsid w:val="00044D73"/>
    <w:rsid w:val="00046DC7"/>
    <w:rsid w:val="00047211"/>
    <w:rsid w:val="000515CF"/>
    <w:rsid w:val="00051639"/>
    <w:rsid w:val="000521A6"/>
    <w:rsid w:val="0005604D"/>
    <w:rsid w:val="00056DC2"/>
    <w:rsid w:val="00062242"/>
    <w:rsid w:val="000623E5"/>
    <w:rsid w:val="000627E0"/>
    <w:rsid w:val="0006469B"/>
    <w:rsid w:val="00066737"/>
    <w:rsid w:val="000729BC"/>
    <w:rsid w:val="00076C1D"/>
    <w:rsid w:val="000A30BF"/>
    <w:rsid w:val="000A506A"/>
    <w:rsid w:val="000B0AF9"/>
    <w:rsid w:val="000B103D"/>
    <w:rsid w:val="000B11E4"/>
    <w:rsid w:val="000B187F"/>
    <w:rsid w:val="000B3606"/>
    <w:rsid w:val="000B4C59"/>
    <w:rsid w:val="000B5B8D"/>
    <w:rsid w:val="000C08B0"/>
    <w:rsid w:val="000C53B6"/>
    <w:rsid w:val="000D1463"/>
    <w:rsid w:val="000D53FE"/>
    <w:rsid w:val="000E0E10"/>
    <w:rsid w:val="000E6BA1"/>
    <w:rsid w:val="000E76E6"/>
    <w:rsid w:val="000F2ACF"/>
    <w:rsid w:val="001011EE"/>
    <w:rsid w:val="0010792D"/>
    <w:rsid w:val="00110A22"/>
    <w:rsid w:val="00115920"/>
    <w:rsid w:val="0011672B"/>
    <w:rsid w:val="0011677C"/>
    <w:rsid w:val="001219A7"/>
    <w:rsid w:val="001225B7"/>
    <w:rsid w:val="0012701B"/>
    <w:rsid w:val="00130EFB"/>
    <w:rsid w:val="00134F94"/>
    <w:rsid w:val="001411D2"/>
    <w:rsid w:val="0014364B"/>
    <w:rsid w:val="00150BB0"/>
    <w:rsid w:val="0015592C"/>
    <w:rsid w:val="00166168"/>
    <w:rsid w:val="00167307"/>
    <w:rsid w:val="00172B70"/>
    <w:rsid w:val="00180832"/>
    <w:rsid w:val="001868F3"/>
    <w:rsid w:val="0019791D"/>
    <w:rsid w:val="001A633D"/>
    <w:rsid w:val="001B1C6F"/>
    <w:rsid w:val="001B2287"/>
    <w:rsid w:val="001B33ED"/>
    <w:rsid w:val="001C13B4"/>
    <w:rsid w:val="001D29A8"/>
    <w:rsid w:val="001E052D"/>
    <w:rsid w:val="001E3AED"/>
    <w:rsid w:val="001F3487"/>
    <w:rsid w:val="001F4786"/>
    <w:rsid w:val="001F5F07"/>
    <w:rsid w:val="001F5F53"/>
    <w:rsid w:val="00201F22"/>
    <w:rsid w:val="00202617"/>
    <w:rsid w:val="00204990"/>
    <w:rsid w:val="002126B6"/>
    <w:rsid w:val="00213514"/>
    <w:rsid w:val="00213E99"/>
    <w:rsid w:val="00215F91"/>
    <w:rsid w:val="00234A89"/>
    <w:rsid w:val="00247582"/>
    <w:rsid w:val="0025468F"/>
    <w:rsid w:val="00262348"/>
    <w:rsid w:val="00262405"/>
    <w:rsid w:val="00262A13"/>
    <w:rsid w:val="00266305"/>
    <w:rsid w:val="00266E4F"/>
    <w:rsid w:val="00267733"/>
    <w:rsid w:val="0027419F"/>
    <w:rsid w:val="00277999"/>
    <w:rsid w:val="00281C67"/>
    <w:rsid w:val="00283862"/>
    <w:rsid w:val="00286C77"/>
    <w:rsid w:val="00287434"/>
    <w:rsid w:val="002908F0"/>
    <w:rsid w:val="0029129C"/>
    <w:rsid w:val="002977CA"/>
    <w:rsid w:val="002A0FC1"/>
    <w:rsid w:val="002A2D52"/>
    <w:rsid w:val="002A3DBE"/>
    <w:rsid w:val="002A69A9"/>
    <w:rsid w:val="002B38DF"/>
    <w:rsid w:val="002B6C9C"/>
    <w:rsid w:val="002C1777"/>
    <w:rsid w:val="002C44E4"/>
    <w:rsid w:val="002D03B6"/>
    <w:rsid w:val="002D3EF4"/>
    <w:rsid w:val="002D7698"/>
    <w:rsid w:val="002E0033"/>
    <w:rsid w:val="002E3108"/>
    <w:rsid w:val="002E7B4A"/>
    <w:rsid w:val="002F0686"/>
    <w:rsid w:val="002F2B80"/>
    <w:rsid w:val="00300ACB"/>
    <w:rsid w:val="00304058"/>
    <w:rsid w:val="003050C7"/>
    <w:rsid w:val="00316065"/>
    <w:rsid w:val="00316D3B"/>
    <w:rsid w:val="00320494"/>
    <w:rsid w:val="00330342"/>
    <w:rsid w:val="00330B90"/>
    <w:rsid w:val="00335883"/>
    <w:rsid w:val="00341246"/>
    <w:rsid w:val="00351101"/>
    <w:rsid w:val="0035112E"/>
    <w:rsid w:val="0035328A"/>
    <w:rsid w:val="00360E4E"/>
    <w:rsid w:val="00365A12"/>
    <w:rsid w:val="00366F3C"/>
    <w:rsid w:val="00367051"/>
    <w:rsid w:val="003716D0"/>
    <w:rsid w:val="00375215"/>
    <w:rsid w:val="00376B0B"/>
    <w:rsid w:val="00377A83"/>
    <w:rsid w:val="0038228B"/>
    <w:rsid w:val="003828EE"/>
    <w:rsid w:val="00383C7D"/>
    <w:rsid w:val="00393920"/>
    <w:rsid w:val="00393A3D"/>
    <w:rsid w:val="00393FB1"/>
    <w:rsid w:val="003A038B"/>
    <w:rsid w:val="003A17FD"/>
    <w:rsid w:val="003A29FD"/>
    <w:rsid w:val="003B07BD"/>
    <w:rsid w:val="003B38E9"/>
    <w:rsid w:val="003B7114"/>
    <w:rsid w:val="003E137D"/>
    <w:rsid w:val="003F0FB4"/>
    <w:rsid w:val="003F50F9"/>
    <w:rsid w:val="003F5335"/>
    <w:rsid w:val="003F61E0"/>
    <w:rsid w:val="00401024"/>
    <w:rsid w:val="004055CE"/>
    <w:rsid w:val="0040793B"/>
    <w:rsid w:val="00410202"/>
    <w:rsid w:val="00420B98"/>
    <w:rsid w:val="004316DF"/>
    <w:rsid w:val="004370EB"/>
    <w:rsid w:val="004420C6"/>
    <w:rsid w:val="0044580F"/>
    <w:rsid w:val="004536E2"/>
    <w:rsid w:val="00454602"/>
    <w:rsid w:val="004572B8"/>
    <w:rsid w:val="00460788"/>
    <w:rsid w:val="00467972"/>
    <w:rsid w:val="00471CE6"/>
    <w:rsid w:val="00475A0C"/>
    <w:rsid w:val="004763FA"/>
    <w:rsid w:val="00486D5F"/>
    <w:rsid w:val="004874D0"/>
    <w:rsid w:val="004928BB"/>
    <w:rsid w:val="00492A1D"/>
    <w:rsid w:val="004A111D"/>
    <w:rsid w:val="004A7F6E"/>
    <w:rsid w:val="004B1961"/>
    <w:rsid w:val="004B3BF7"/>
    <w:rsid w:val="004B6BF3"/>
    <w:rsid w:val="004C2B30"/>
    <w:rsid w:val="004D2B20"/>
    <w:rsid w:val="004D58D1"/>
    <w:rsid w:val="004E65FE"/>
    <w:rsid w:val="004F319A"/>
    <w:rsid w:val="004F472C"/>
    <w:rsid w:val="004F73A2"/>
    <w:rsid w:val="00507312"/>
    <w:rsid w:val="00507F59"/>
    <w:rsid w:val="00510574"/>
    <w:rsid w:val="005106F8"/>
    <w:rsid w:val="00514C64"/>
    <w:rsid w:val="00514FA9"/>
    <w:rsid w:val="00515FC7"/>
    <w:rsid w:val="0051674B"/>
    <w:rsid w:val="00517578"/>
    <w:rsid w:val="00520BDD"/>
    <w:rsid w:val="005279FF"/>
    <w:rsid w:val="005374D0"/>
    <w:rsid w:val="005377E3"/>
    <w:rsid w:val="0054189A"/>
    <w:rsid w:val="00543F44"/>
    <w:rsid w:val="005441EF"/>
    <w:rsid w:val="00545ADB"/>
    <w:rsid w:val="0054708F"/>
    <w:rsid w:val="00551902"/>
    <w:rsid w:val="00556EE7"/>
    <w:rsid w:val="005573C7"/>
    <w:rsid w:val="00561FA1"/>
    <w:rsid w:val="00562793"/>
    <w:rsid w:val="00563661"/>
    <w:rsid w:val="0056768D"/>
    <w:rsid w:val="00574A79"/>
    <w:rsid w:val="00574BBA"/>
    <w:rsid w:val="00583EAB"/>
    <w:rsid w:val="005929EB"/>
    <w:rsid w:val="0059348F"/>
    <w:rsid w:val="0059445F"/>
    <w:rsid w:val="0059752B"/>
    <w:rsid w:val="005A0677"/>
    <w:rsid w:val="005A27F0"/>
    <w:rsid w:val="005A7EF3"/>
    <w:rsid w:val="005C22B3"/>
    <w:rsid w:val="005D130A"/>
    <w:rsid w:val="005D5CC6"/>
    <w:rsid w:val="005E059D"/>
    <w:rsid w:val="005E3438"/>
    <w:rsid w:val="005E7F08"/>
    <w:rsid w:val="005F6FA9"/>
    <w:rsid w:val="00603B77"/>
    <w:rsid w:val="0060545F"/>
    <w:rsid w:val="00610BB7"/>
    <w:rsid w:val="00616081"/>
    <w:rsid w:val="006215A8"/>
    <w:rsid w:val="00636DD9"/>
    <w:rsid w:val="00645B35"/>
    <w:rsid w:val="00645D83"/>
    <w:rsid w:val="00653C68"/>
    <w:rsid w:val="00657011"/>
    <w:rsid w:val="00657599"/>
    <w:rsid w:val="00657C5E"/>
    <w:rsid w:val="006617D7"/>
    <w:rsid w:val="0067170A"/>
    <w:rsid w:val="00681207"/>
    <w:rsid w:val="00681984"/>
    <w:rsid w:val="006A08BD"/>
    <w:rsid w:val="006A6F45"/>
    <w:rsid w:val="006B025B"/>
    <w:rsid w:val="006C015B"/>
    <w:rsid w:val="006C33F7"/>
    <w:rsid w:val="006D0D23"/>
    <w:rsid w:val="006D202B"/>
    <w:rsid w:val="006E1AA1"/>
    <w:rsid w:val="006F26E8"/>
    <w:rsid w:val="006F4DA4"/>
    <w:rsid w:val="006F72D6"/>
    <w:rsid w:val="007042C4"/>
    <w:rsid w:val="00705493"/>
    <w:rsid w:val="0070552E"/>
    <w:rsid w:val="00711180"/>
    <w:rsid w:val="00711EFF"/>
    <w:rsid w:val="00723629"/>
    <w:rsid w:val="00724681"/>
    <w:rsid w:val="00725C0F"/>
    <w:rsid w:val="00746A85"/>
    <w:rsid w:val="007518DB"/>
    <w:rsid w:val="0076243B"/>
    <w:rsid w:val="00762E11"/>
    <w:rsid w:val="00764F03"/>
    <w:rsid w:val="00765A02"/>
    <w:rsid w:val="00765A09"/>
    <w:rsid w:val="00777683"/>
    <w:rsid w:val="007900BC"/>
    <w:rsid w:val="0079053E"/>
    <w:rsid w:val="00791441"/>
    <w:rsid w:val="007A5234"/>
    <w:rsid w:val="007B16FC"/>
    <w:rsid w:val="007B20D6"/>
    <w:rsid w:val="007B35C7"/>
    <w:rsid w:val="007B5458"/>
    <w:rsid w:val="007B62C2"/>
    <w:rsid w:val="007C5141"/>
    <w:rsid w:val="007C702A"/>
    <w:rsid w:val="007C7C6F"/>
    <w:rsid w:val="007E046E"/>
    <w:rsid w:val="007E3654"/>
    <w:rsid w:val="007E5153"/>
    <w:rsid w:val="007E73D4"/>
    <w:rsid w:val="007F030A"/>
    <w:rsid w:val="007F5B1E"/>
    <w:rsid w:val="00804DC3"/>
    <w:rsid w:val="00806F6A"/>
    <w:rsid w:val="00807100"/>
    <w:rsid w:val="00812224"/>
    <w:rsid w:val="00814B73"/>
    <w:rsid w:val="0081652E"/>
    <w:rsid w:val="00824835"/>
    <w:rsid w:val="00827570"/>
    <w:rsid w:val="00833BE4"/>
    <w:rsid w:val="0083632D"/>
    <w:rsid w:val="0083681B"/>
    <w:rsid w:val="00837180"/>
    <w:rsid w:val="008453EC"/>
    <w:rsid w:val="00851F22"/>
    <w:rsid w:val="00854A30"/>
    <w:rsid w:val="00856D12"/>
    <w:rsid w:val="008630ED"/>
    <w:rsid w:val="00864475"/>
    <w:rsid w:val="00877759"/>
    <w:rsid w:val="00880DC3"/>
    <w:rsid w:val="00886AD9"/>
    <w:rsid w:val="00887ED4"/>
    <w:rsid w:val="00895F40"/>
    <w:rsid w:val="008B279C"/>
    <w:rsid w:val="008B78B5"/>
    <w:rsid w:val="008C04A4"/>
    <w:rsid w:val="008C1561"/>
    <w:rsid w:val="008C6C52"/>
    <w:rsid w:val="008D0620"/>
    <w:rsid w:val="008D16E5"/>
    <w:rsid w:val="008D4A1C"/>
    <w:rsid w:val="008E0DCE"/>
    <w:rsid w:val="008E30B2"/>
    <w:rsid w:val="008E67F1"/>
    <w:rsid w:val="008E6888"/>
    <w:rsid w:val="008F54B7"/>
    <w:rsid w:val="008F5A7D"/>
    <w:rsid w:val="0090741F"/>
    <w:rsid w:val="0091336F"/>
    <w:rsid w:val="009137A3"/>
    <w:rsid w:val="00915F10"/>
    <w:rsid w:val="009171C1"/>
    <w:rsid w:val="009179E3"/>
    <w:rsid w:val="00922DD4"/>
    <w:rsid w:val="00923DB4"/>
    <w:rsid w:val="009242B8"/>
    <w:rsid w:val="00927FC5"/>
    <w:rsid w:val="00932D69"/>
    <w:rsid w:val="0094393B"/>
    <w:rsid w:val="00963F90"/>
    <w:rsid w:val="009645E6"/>
    <w:rsid w:val="009725C9"/>
    <w:rsid w:val="009744A5"/>
    <w:rsid w:val="009744BD"/>
    <w:rsid w:val="00975D74"/>
    <w:rsid w:val="00976F04"/>
    <w:rsid w:val="00983346"/>
    <w:rsid w:val="0098472D"/>
    <w:rsid w:val="0098748C"/>
    <w:rsid w:val="00987E97"/>
    <w:rsid w:val="0099024F"/>
    <w:rsid w:val="009938EF"/>
    <w:rsid w:val="009A4270"/>
    <w:rsid w:val="009A4BC0"/>
    <w:rsid w:val="009A4D1C"/>
    <w:rsid w:val="009A7678"/>
    <w:rsid w:val="009B1C32"/>
    <w:rsid w:val="009B22EF"/>
    <w:rsid w:val="009B5DC5"/>
    <w:rsid w:val="009B6BB5"/>
    <w:rsid w:val="009D7469"/>
    <w:rsid w:val="009E5690"/>
    <w:rsid w:val="009F2C74"/>
    <w:rsid w:val="009F3911"/>
    <w:rsid w:val="00A00D5C"/>
    <w:rsid w:val="00A0178B"/>
    <w:rsid w:val="00A053A6"/>
    <w:rsid w:val="00A06AD1"/>
    <w:rsid w:val="00A10110"/>
    <w:rsid w:val="00A17C8A"/>
    <w:rsid w:val="00A24775"/>
    <w:rsid w:val="00A26D58"/>
    <w:rsid w:val="00A30F97"/>
    <w:rsid w:val="00A41FD3"/>
    <w:rsid w:val="00A52021"/>
    <w:rsid w:val="00A543DF"/>
    <w:rsid w:val="00A54D00"/>
    <w:rsid w:val="00A63C98"/>
    <w:rsid w:val="00A64B36"/>
    <w:rsid w:val="00A663D0"/>
    <w:rsid w:val="00A700F4"/>
    <w:rsid w:val="00A7387D"/>
    <w:rsid w:val="00A74CD2"/>
    <w:rsid w:val="00A75A15"/>
    <w:rsid w:val="00A800AF"/>
    <w:rsid w:val="00A8036E"/>
    <w:rsid w:val="00A81427"/>
    <w:rsid w:val="00A85862"/>
    <w:rsid w:val="00A978DD"/>
    <w:rsid w:val="00AA0E55"/>
    <w:rsid w:val="00AB0A54"/>
    <w:rsid w:val="00AB0B5B"/>
    <w:rsid w:val="00AB5114"/>
    <w:rsid w:val="00AB708A"/>
    <w:rsid w:val="00AC126A"/>
    <w:rsid w:val="00AD6921"/>
    <w:rsid w:val="00AE067A"/>
    <w:rsid w:val="00AE6876"/>
    <w:rsid w:val="00AE7871"/>
    <w:rsid w:val="00AF077D"/>
    <w:rsid w:val="00AF61F0"/>
    <w:rsid w:val="00AF657F"/>
    <w:rsid w:val="00B01697"/>
    <w:rsid w:val="00B0590D"/>
    <w:rsid w:val="00B12426"/>
    <w:rsid w:val="00B13D8B"/>
    <w:rsid w:val="00B14140"/>
    <w:rsid w:val="00B173F3"/>
    <w:rsid w:val="00B179B2"/>
    <w:rsid w:val="00B22002"/>
    <w:rsid w:val="00B277F3"/>
    <w:rsid w:val="00B3053D"/>
    <w:rsid w:val="00B30F81"/>
    <w:rsid w:val="00B310DD"/>
    <w:rsid w:val="00B35241"/>
    <w:rsid w:val="00B353C1"/>
    <w:rsid w:val="00B44BDC"/>
    <w:rsid w:val="00B460F9"/>
    <w:rsid w:val="00B47FA0"/>
    <w:rsid w:val="00B6172B"/>
    <w:rsid w:val="00B61D4D"/>
    <w:rsid w:val="00B671F1"/>
    <w:rsid w:val="00B67BA1"/>
    <w:rsid w:val="00B717DC"/>
    <w:rsid w:val="00B742BC"/>
    <w:rsid w:val="00B772BC"/>
    <w:rsid w:val="00B8061C"/>
    <w:rsid w:val="00B813A0"/>
    <w:rsid w:val="00B816F1"/>
    <w:rsid w:val="00B822B3"/>
    <w:rsid w:val="00B82E84"/>
    <w:rsid w:val="00B86796"/>
    <w:rsid w:val="00B8799B"/>
    <w:rsid w:val="00B916EA"/>
    <w:rsid w:val="00B91A7E"/>
    <w:rsid w:val="00B93A67"/>
    <w:rsid w:val="00BA1FAC"/>
    <w:rsid w:val="00BA2E1F"/>
    <w:rsid w:val="00BB2F4D"/>
    <w:rsid w:val="00BB3BB0"/>
    <w:rsid w:val="00BB632D"/>
    <w:rsid w:val="00BC5D39"/>
    <w:rsid w:val="00BD4670"/>
    <w:rsid w:val="00BD611D"/>
    <w:rsid w:val="00BF3AB0"/>
    <w:rsid w:val="00BF4D44"/>
    <w:rsid w:val="00C02098"/>
    <w:rsid w:val="00C02D2D"/>
    <w:rsid w:val="00C07F86"/>
    <w:rsid w:val="00C10598"/>
    <w:rsid w:val="00C129FD"/>
    <w:rsid w:val="00C15E61"/>
    <w:rsid w:val="00C2530F"/>
    <w:rsid w:val="00C26F7E"/>
    <w:rsid w:val="00C2765B"/>
    <w:rsid w:val="00C46F29"/>
    <w:rsid w:val="00C53103"/>
    <w:rsid w:val="00C54BA5"/>
    <w:rsid w:val="00C5509B"/>
    <w:rsid w:val="00C60C29"/>
    <w:rsid w:val="00C6439A"/>
    <w:rsid w:val="00C730C0"/>
    <w:rsid w:val="00C7404A"/>
    <w:rsid w:val="00C758C7"/>
    <w:rsid w:val="00C8261D"/>
    <w:rsid w:val="00C8461C"/>
    <w:rsid w:val="00C84C5F"/>
    <w:rsid w:val="00C90267"/>
    <w:rsid w:val="00C909ED"/>
    <w:rsid w:val="00CB0E7A"/>
    <w:rsid w:val="00CB1F86"/>
    <w:rsid w:val="00CB3E08"/>
    <w:rsid w:val="00CB4F9B"/>
    <w:rsid w:val="00CB56A8"/>
    <w:rsid w:val="00CB6456"/>
    <w:rsid w:val="00CB68D4"/>
    <w:rsid w:val="00CB7D34"/>
    <w:rsid w:val="00CC41FE"/>
    <w:rsid w:val="00CC7307"/>
    <w:rsid w:val="00CD1E99"/>
    <w:rsid w:val="00CD58B1"/>
    <w:rsid w:val="00CE6299"/>
    <w:rsid w:val="00CF2E6E"/>
    <w:rsid w:val="00CF4A27"/>
    <w:rsid w:val="00CF61FC"/>
    <w:rsid w:val="00CF62FC"/>
    <w:rsid w:val="00D023B7"/>
    <w:rsid w:val="00D0434C"/>
    <w:rsid w:val="00D05DE6"/>
    <w:rsid w:val="00D0641E"/>
    <w:rsid w:val="00D07ED7"/>
    <w:rsid w:val="00D10A78"/>
    <w:rsid w:val="00D10C5E"/>
    <w:rsid w:val="00D157A2"/>
    <w:rsid w:val="00D15894"/>
    <w:rsid w:val="00D15FD2"/>
    <w:rsid w:val="00D2292C"/>
    <w:rsid w:val="00D27546"/>
    <w:rsid w:val="00D27992"/>
    <w:rsid w:val="00D311A5"/>
    <w:rsid w:val="00D3251D"/>
    <w:rsid w:val="00D46CAD"/>
    <w:rsid w:val="00D52668"/>
    <w:rsid w:val="00D5614A"/>
    <w:rsid w:val="00D62EB7"/>
    <w:rsid w:val="00D644E5"/>
    <w:rsid w:val="00D73163"/>
    <w:rsid w:val="00DA1040"/>
    <w:rsid w:val="00DA2A63"/>
    <w:rsid w:val="00DA4C32"/>
    <w:rsid w:val="00DA7F78"/>
    <w:rsid w:val="00DB79E7"/>
    <w:rsid w:val="00DC57E3"/>
    <w:rsid w:val="00DC6282"/>
    <w:rsid w:val="00DC6372"/>
    <w:rsid w:val="00DC6D1F"/>
    <w:rsid w:val="00DC7122"/>
    <w:rsid w:val="00DD1E0B"/>
    <w:rsid w:val="00DD7628"/>
    <w:rsid w:val="00DE06BD"/>
    <w:rsid w:val="00DE1E54"/>
    <w:rsid w:val="00DE71C1"/>
    <w:rsid w:val="00DE7E42"/>
    <w:rsid w:val="00DF3AF8"/>
    <w:rsid w:val="00DF3DF4"/>
    <w:rsid w:val="00E1142A"/>
    <w:rsid w:val="00E126D1"/>
    <w:rsid w:val="00E208DE"/>
    <w:rsid w:val="00E22E32"/>
    <w:rsid w:val="00E2589F"/>
    <w:rsid w:val="00E3331E"/>
    <w:rsid w:val="00E33AF8"/>
    <w:rsid w:val="00E3690D"/>
    <w:rsid w:val="00E42A61"/>
    <w:rsid w:val="00E42E64"/>
    <w:rsid w:val="00E436AA"/>
    <w:rsid w:val="00E43AB9"/>
    <w:rsid w:val="00E46CF5"/>
    <w:rsid w:val="00E52DAD"/>
    <w:rsid w:val="00E53AEB"/>
    <w:rsid w:val="00E566D3"/>
    <w:rsid w:val="00E6040C"/>
    <w:rsid w:val="00E62A7E"/>
    <w:rsid w:val="00E67804"/>
    <w:rsid w:val="00E712E8"/>
    <w:rsid w:val="00E87BCB"/>
    <w:rsid w:val="00E92FCF"/>
    <w:rsid w:val="00E9368E"/>
    <w:rsid w:val="00E97821"/>
    <w:rsid w:val="00EA1A02"/>
    <w:rsid w:val="00EA770E"/>
    <w:rsid w:val="00EA7ADE"/>
    <w:rsid w:val="00EB1FA6"/>
    <w:rsid w:val="00EB2815"/>
    <w:rsid w:val="00EB4D6E"/>
    <w:rsid w:val="00EB6AC5"/>
    <w:rsid w:val="00EC175A"/>
    <w:rsid w:val="00EC2F97"/>
    <w:rsid w:val="00EC3960"/>
    <w:rsid w:val="00EC7F96"/>
    <w:rsid w:val="00ED1514"/>
    <w:rsid w:val="00ED22F4"/>
    <w:rsid w:val="00ED5032"/>
    <w:rsid w:val="00ED7F11"/>
    <w:rsid w:val="00EE1A66"/>
    <w:rsid w:val="00EE4EB9"/>
    <w:rsid w:val="00EE7D04"/>
    <w:rsid w:val="00EF1BC0"/>
    <w:rsid w:val="00EF4309"/>
    <w:rsid w:val="00F00948"/>
    <w:rsid w:val="00F02952"/>
    <w:rsid w:val="00F1295C"/>
    <w:rsid w:val="00F16581"/>
    <w:rsid w:val="00F17C24"/>
    <w:rsid w:val="00F2241F"/>
    <w:rsid w:val="00F23028"/>
    <w:rsid w:val="00F25158"/>
    <w:rsid w:val="00F26E36"/>
    <w:rsid w:val="00F35170"/>
    <w:rsid w:val="00F35416"/>
    <w:rsid w:val="00F35533"/>
    <w:rsid w:val="00F36939"/>
    <w:rsid w:val="00F41FDA"/>
    <w:rsid w:val="00F45E1D"/>
    <w:rsid w:val="00F45F20"/>
    <w:rsid w:val="00F514C9"/>
    <w:rsid w:val="00F52C12"/>
    <w:rsid w:val="00F54A8C"/>
    <w:rsid w:val="00F57A79"/>
    <w:rsid w:val="00F64F0F"/>
    <w:rsid w:val="00F659A5"/>
    <w:rsid w:val="00F707A5"/>
    <w:rsid w:val="00F71DC8"/>
    <w:rsid w:val="00F73CE9"/>
    <w:rsid w:val="00F757CD"/>
    <w:rsid w:val="00F76EB6"/>
    <w:rsid w:val="00F83527"/>
    <w:rsid w:val="00F83A5B"/>
    <w:rsid w:val="00F933A0"/>
    <w:rsid w:val="00F96CF2"/>
    <w:rsid w:val="00FA77F5"/>
    <w:rsid w:val="00FB011B"/>
    <w:rsid w:val="00FB747C"/>
    <w:rsid w:val="00FB7ECB"/>
    <w:rsid w:val="00FC1CC6"/>
    <w:rsid w:val="00FD1C38"/>
    <w:rsid w:val="00FD582A"/>
    <w:rsid w:val="00FD79DD"/>
    <w:rsid w:val="00FE2253"/>
    <w:rsid w:val="00FE2FFA"/>
    <w:rsid w:val="00FE4FC2"/>
    <w:rsid w:val="00FE5010"/>
    <w:rsid w:val="00FF434E"/>
    <w:rsid w:val="00FF4C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3CDB0"/>
  <w15:docId w15:val="{87B4EE4B-0600-49CB-8C47-5DEC96FDF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102B"/>
  </w:style>
  <w:style w:type="paragraph" w:styleId="Titolo1">
    <w:name w:val="heading 1"/>
    <w:basedOn w:val="Normale"/>
    <w:next w:val="Normale"/>
    <w:link w:val="Titolo1Carattere"/>
    <w:qFormat/>
    <w:rsid w:val="00895F40"/>
    <w:pPr>
      <w:keepNext/>
      <w:widowControl/>
      <w:spacing w:after="0" w:line="240" w:lineRule="auto"/>
      <w:outlineLvl w:val="0"/>
    </w:pPr>
    <w:rPr>
      <w:rFonts w:ascii="Times New Roman" w:eastAsia="Times New Roman" w:hAnsi="Times New Roman" w:cs="Times New Roman"/>
      <w:b/>
      <w:color w:val="000000"/>
      <w:sz w:val="32"/>
      <w:szCs w:val="24"/>
      <w:lang w:val="it-IT" w:eastAsia="it-IT"/>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Titolo2">
    <w:name w:val="heading 2"/>
    <w:basedOn w:val="Normale"/>
    <w:next w:val="Normale"/>
    <w:link w:val="Titolo2Carattere"/>
    <w:qFormat/>
    <w:rsid w:val="00895F40"/>
    <w:pPr>
      <w:keepNext/>
      <w:widowControl/>
      <w:spacing w:after="0" w:line="240" w:lineRule="auto"/>
      <w:jc w:val="center"/>
      <w:outlineLvl w:val="1"/>
    </w:pPr>
    <w:rPr>
      <w:rFonts w:ascii="Times New Roman" w:eastAsia="Times New Roman" w:hAnsi="Times New Roman" w:cs="Times New Roman"/>
      <w:i/>
      <w:color w:val="000000"/>
      <w:sz w:val="24"/>
      <w:szCs w:val="24"/>
      <w:lang w:val="it-IT" w:eastAsia="it-IT"/>
      <w14:shadow w14:blurRad="50800" w14:dist="38100" w14:dir="2700000" w14:sx="100000" w14:sy="100000" w14:kx="0" w14:ky="0" w14:algn="tl">
        <w14:srgbClr w14:val="000000">
          <w14:alpha w14:val="60000"/>
        </w14:srgbClr>
      </w14:shadow>
    </w:rPr>
  </w:style>
  <w:style w:type="paragraph" w:styleId="Titolo3">
    <w:name w:val="heading 3"/>
    <w:basedOn w:val="Normale"/>
    <w:next w:val="Normale"/>
    <w:link w:val="Titolo3Carattere"/>
    <w:qFormat/>
    <w:rsid w:val="00895F40"/>
    <w:pPr>
      <w:keepNext/>
      <w:widowControl/>
      <w:spacing w:after="0" w:line="240" w:lineRule="auto"/>
      <w:outlineLvl w:val="2"/>
    </w:pPr>
    <w:rPr>
      <w:rFonts w:ascii="Times New Roman" w:eastAsia="Times New Roman" w:hAnsi="Times New Roman" w:cs="Times New Roman"/>
      <w:sz w:val="28"/>
      <w:szCs w:val="24"/>
      <w:lang w:val="it-IT" w:eastAsia="it-IT"/>
    </w:rPr>
  </w:style>
  <w:style w:type="paragraph" w:styleId="Titolo4">
    <w:name w:val="heading 4"/>
    <w:basedOn w:val="Normale"/>
    <w:next w:val="Normale"/>
    <w:link w:val="Titolo4Carattere"/>
    <w:qFormat/>
    <w:rsid w:val="00895F40"/>
    <w:pPr>
      <w:keepNext/>
      <w:widowControl/>
      <w:spacing w:after="0" w:line="240" w:lineRule="auto"/>
      <w:ind w:left="1080" w:hanging="1080"/>
      <w:outlineLvl w:val="3"/>
    </w:pPr>
    <w:rPr>
      <w:rFonts w:ascii="Times New Roman" w:eastAsia="Times New Roman" w:hAnsi="Times New Roman" w:cs="Times New Roman"/>
      <w:b/>
      <w:bCs/>
      <w:sz w:val="28"/>
      <w:szCs w:val="24"/>
      <w:lang w:val="it-IT" w:eastAsia="it-IT"/>
    </w:rPr>
  </w:style>
  <w:style w:type="paragraph" w:styleId="Titolo5">
    <w:name w:val="heading 5"/>
    <w:basedOn w:val="Normale"/>
    <w:next w:val="Normale"/>
    <w:link w:val="Titolo5Carattere"/>
    <w:qFormat/>
    <w:rsid w:val="00895F40"/>
    <w:pPr>
      <w:keepNext/>
      <w:widowControl/>
      <w:spacing w:after="0" w:line="240" w:lineRule="auto"/>
      <w:ind w:left="1080" w:hanging="1080"/>
      <w:outlineLvl w:val="4"/>
    </w:pPr>
    <w:rPr>
      <w:rFonts w:ascii="Times New Roman" w:eastAsia="Times New Roman" w:hAnsi="Times New Roman" w:cs="Times New Roman"/>
      <w:sz w:val="28"/>
      <w:szCs w:val="24"/>
      <w:lang w:val="it-IT" w:eastAsia="it-IT"/>
    </w:rPr>
  </w:style>
  <w:style w:type="paragraph" w:styleId="Titolo6">
    <w:name w:val="heading 6"/>
    <w:basedOn w:val="Normale"/>
    <w:next w:val="Normale"/>
    <w:link w:val="Titolo6Carattere"/>
    <w:qFormat/>
    <w:rsid w:val="00895F40"/>
    <w:pPr>
      <w:keepNext/>
      <w:widowControl/>
      <w:spacing w:after="0" w:line="240" w:lineRule="auto"/>
      <w:outlineLvl w:val="5"/>
    </w:pPr>
    <w:rPr>
      <w:rFonts w:ascii="Times New Roman" w:eastAsia="Times New Roman" w:hAnsi="Times New Roman" w:cs="Times New Roman"/>
      <w:b/>
      <w:bCs/>
      <w:sz w:val="28"/>
      <w:szCs w:val="24"/>
      <w:lang w:val="en-GB" w:eastAsia="it-IT"/>
    </w:rPr>
  </w:style>
  <w:style w:type="paragraph" w:styleId="Titolo7">
    <w:name w:val="heading 7"/>
    <w:basedOn w:val="Normale"/>
    <w:next w:val="Normale"/>
    <w:link w:val="Titolo7Carattere"/>
    <w:qFormat/>
    <w:rsid w:val="00895F40"/>
    <w:pPr>
      <w:keepNext/>
      <w:widowControl/>
      <w:spacing w:after="0" w:line="240" w:lineRule="auto"/>
      <w:outlineLvl w:val="6"/>
    </w:pPr>
    <w:rPr>
      <w:rFonts w:ascii="Times New Roman" w:eastAsia="Times New Roman" w:hAnsi="Times New Roman" w:cs="Times New Roman"/>
      <w:b/>
      <w:bCs/>
      <w:sz w:val="24"/>
      <w:szCs w:val="24"/>
      <w:lang w:val="it-IT" w:eastAsia="it-IT"/>
    </w:rPr>
  </w:style>
  <w:style w:type="paragraph" w:styleId="Titolo8">
    <w:name w:val="heading 8"/>
    <w:basedOn w:val="Normale"/>
    <w:next w:val="Normale"/>
    <w:link w:val="Titolo8Carattere"/>
    <w:qFormat/>
    <w:rsid w:val="00895F40"/>
    <w:pPr>
      <w:keepNext/>
      <w:widowControl/>
      <w:spacing w:after="0" w:line="240" w:lineRule="auto"/>
      <w:outlineLvl w:val="7"/>
    </w:pPr>
    <w:rPr>
      <w:rFonts w:ascii="Times New Roman" w:eastAsia="Times New Roman" w:hAnsi="Times New Roman" w:cs="Times New Roman"/>
      <w:i/>
      <w:iCs/>
      <w:sz w:val="24"/>
      <w:szCs w:val="24"/>
      <w:lang w:val="en-GB" w:eastAsia="it-IT"/>
    </w:rPr>
  </w:style>
  <w:style w:type="paragraph" w:styleId="Titolo9">
    <w:name w:val="heading 9"/>
    <w:basedOn w:val="Normale"/>
    <w:next w:val="Normale"/>
    <w:link w:val="Titolo9Carattere"/>
    <w:qFormat/>
    <w:rsid w:val="00895F40"/>
    <w:pPr>
      <w:keepNext/>
      <w:widowControl/>
      <w:spacing w:after="0" w:line="240" w:lineRule="auto"/>
      <w:outlineLvl w:val="8"/>
    </w:pPr>
    <w:rPr>
      <w:rFonts w:ascii="Times New Roman" w:eastAsia="Times New Roman" w:hAnsi="Times New Roman" w:cs="Times New Roman"/>
      <w:b/>
      <w:bCs/>
      <w:i/>
      <w:iCs/>
      <w:sz w:val="24"/>
      <w:szCs w:val="24"/>
      <w:lang w:val="en-GB"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1E052D"/>
    <w:pPr>
      <w:spacing w:after="0" w:line="240" w:lineRule="auto"/>
    </w:pPr>
  </w:style>
  <w:style w:type="paragraph" w:styleId="Testofumetto">
    <w:name w:val="Balloon Text"/>
    <w:basedOn w:val="Normale"/>
    <w:link w:val="TestofumettoCarattere"/>
    <w:uiPriority w:val="99"/>
    <w:semiHidden/>
    <w:unhideWhenUsed/>
    <w:rsid w:val="003E137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E137D"/>
    <w:rPr>
      <w:rFonts w:ascii="Tahoma" w:hAnsi="Tahoma" w:cs="Tahoma"/>
      <w:sz w:val="16"/>
      <w:szCs w:val="16"/>
    </w:rPr>
  </w:style>
  <w:style w:type="character" w:styleId="Rimandocommento">
    <w:name w:val="annotation reference"/>
    <w:basedOn w:val="Carpredefinitoparagrafo"/>
    <w:uiPriority w:val="99"/>
    <w:semiHidden/>
    <w:unhideWhenUsed/>
    <w:rsid w:val="006F4DA4"/>
    <w:rPr>
      <w:sz w:val="16"/>
      <w:szCs w:val="16"/>
    </w:rPr>
  </w:style>
  <w:style w:type="paragraph" w:styleId="Testocommento">
    <w:name w:val="annotation text"/>
    <w:basedOn w:val="Normale"/>
    <w:link w:val="TestocommentoCarattere"/>
    <w:uiPriority w:val="99"/>
    <w:semiHidden/>
    <w:unhideWhenUsed/>
    <w:rsid w:val="006F4DA4"/>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F4DA4"/>
    <w:rPr>
      <w:sz w:val="20"/>
      <w:szCs w:val="20"/>
    </w:rPr>
  </w:style>
  <w:style w:type="paragraph" w:styleId="Soggettocommento">
    <w:name w:val="annotation subject"/>
    <w:basedOn w:val="Testocommento"/>
    <w:next w:val="Testocommento"/>
    <w:link w:val="SoggettocommentoCarattere"/>
    <w:uiPriority w:val="99"/>
    <w:semiHidden/>
    <w:unhideWhenUsed/>
    <w:rsid w:val="006F4DA4"/>
    <w:rPr>
      <w:b/>
      <w:bCs/>
    </w:rPr>
  </w:style>
  <w:style w:type="character" w:customStyle="1" w:styleId="SoggettocommentoCarattere">
    <w:name w:val="Soggetto commento Carattere"/>
    <w:basedOn w:val="TestocommentoCarattere"/>
    <w:link w:val="Soggettocommento"/>
    <w:uiPriority w:val="99"/>
    <w:semiHidden/>
    <w:rsid w:val="006F4DA4"/>
    <w:rPr>
      <w:b/>
      <w:bCs/>
      <w:sz w:val="20"/>
      <w:szCs w:val="20"/>
    </w:rPr>
  </w:style>
  <w:style w:type="paragraph" w:styleId="Testonotaapidipagina">
    <w:name w:val="footnote text"/>
    <w:basedOn w:val="Normale"/>
    <w:link w:val="TestonotaapidipaginaCarattere"/>
    <w:uiPriority w:val="99"/>
    <w:semiHidden/>
    <w:unhideWhenUsed/>
    <w:rsid w:val="003A17F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A17FD"/>
    <w:rPr>
      <w:sz w:val="20"/>
      <w:szCs w:val="20"/>
    </w:rPr>
  </w:style>
  <w:style w:type="character" w:styleId="Rimandonotaapidipagina">
    <w:name w:val="footnote reference"/>
    <w:basedOn w:val="Carpredefinitoparagrafo"/>
    <w:uiPriority w:val="99"/>
    <w:semiHidden/>
    <w:unhideWhenUsed/>
    <w:rsid w:val="003A17FD"/>
    <w:rPr>
      <w:vertAlign w:val="superscript"/>
    </w:rPr>
  </w:style>
  <w:style w:type="paragraph" w:styleId="Intestazione">
    <w:name w:val="header"/>
    <w:basedOn w:val="Normale"/>
    <w:link w:val="IntestazioneCarattere"/>
    <w:uiPriority w:val="99"/>
    <w:unhideWhenUsed/>
    <w:rsid w:val="003A17F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A17FD"/>
  </w:style>
  <w:style w:type="paragraph" w:styleId="Pidipagina">
    <w:name w:val="footer"/>
    <w:basedOn w:val="Normale"/>
    <w:link w:val="PidipaginaCarattere"/>
    <w:uiPriority w:val="99"/>
    <w:unhideWhenUsed/>
    <w:rsid w:val="003A17F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A17FD"/>
  </w:style>
  <w:style w:type="table" w:styleId="Grigliatabella">
    <w:name w:val="Table Grid"/>
    <w:basedOn w:val="Tabellanormale"/>
    <w:uiPriority w:val="59"/>
    <w:rsid w:val="009B6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335883"/>
    <w:pPr>
      <w:ind w:left="720"/>
      <w:contextualSpacing/>
    </w:pPr>
  </w:style>
  <w:style w:type="paragraph" w:styleId="PreformattatoHTML">
    <w:name w:val="HTML Preformatted"/>
    <w:basedOn w:val="Normale"/>
    <w:link w:val="PreformattatoHTMLCarattere"/>
    <w:uiPriority w:val="99"/>
    <w:semiHidden/>
    <w:unhideWhenUsed/>
    <w:rsid w:val="004763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t-IT" w:eastAsia="it-IT"/>
    </w:rPr>
  </w:style>
  <w:style w:type="character" w:customStyle="1" w:styleId="PreformattatoHTMLCarattere">
    <w:name w:val="Preformattato HTML Carattere"/>
    <w:basedOn w:val="Carpredefinitoparagrafo"/>
    <w:link w:val="PreformattatoHTML"/>
    <w:uiPriority w:val="99"/>
    <w:semiHidden/>
    <w:rsid w:val="004763FA"/>
    <w:rPr>
      <w:rFonts w:ascii="Courier New" w:eastAsia="Times New Roman" w:hAnsi="Courier New" w:cs="Courier New"/>
      <w:sz w:val="20"/>
      <w:szCs w:val="20"/>
      <w:lang w:val="it-IT" w:eastAsia="it-IT"/>
    </w:rPr>
  </w:style>
  <w:style w:type="paragraph" w:styleId="Testonotadichiusura">
    <w:name w:val="endnote text"/>
    <w:basedOn w:val="Normale"/>
    <w:link w:val="TestonotadichiusuraCarattere"/>
    <w:uiPriority w:val="99"/>
    <w:semiHidden/>
    <w:unhideWhenUsed/>
    <w:rsid w:val="00BA1FAC"/>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BA1FAC"/>
    <w:rPr>
      <w:sz w:val="20"/>
      <w:szCs w:val="20"/>
    </w:rPr>
  </w:style>
  <w:style w:type="character" w:styleId="Rimandonotadichiusura">
    <w:name w:val="endnote reference"/>
    <w:basedOn w:val="Carpredefinitoparagrafo"/>
    <w:uiPriority w:val="99"/>
    <w:semiHidden/>
    <w:unhideWhenUsed/>
    <w:rsid w:val="00BA1FAC"/>
    <w:rPr>
      <w:vertAlign w:val="superscript"/>
    </w:rPr>
  </w:style>
  <w:style w:type="character" w:customStyle="1" w:styleId="Titolo1Carattere">
    <w:name w:val="Titolo 1 Carattere"/>
    <w:basedOn w:val="Carpredefinitoparagrafo"/>
    <w:link w:val="Titolo1"/>
    <w:rsid w:val="00895F40"/>
    <w:rPr>
      <w:rFonts w:ascii="Times New Roman" w:eastAsia="Times New Roman" w:hAnsi="Times New Roman" w:cs="Times New Roman"/>
      <w:b/>
      <w:color w:val="000000"/>
      <w:sz w:val="32"/>
      <w:szCs w:val="24"/>
      <w:lang w:val="it-IT" w:eastAsia="it-IT"/>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Titolo2Carattere">
    <w:name w:val="Titolo 2 Carattere"/>
    <w:basedOn w:val="Carpredefinitoparagrafo"/>
    <w:link w:val="Titolo2"/>
    <w:rsid w:val="00895F40"/>
    <w:rPr>
      <w:rFonts w:ascii="Times New Roman" w:eastAsia="Times New Roman" w:hAnsi="Times New Roman" w:cs="Times New Roman"/>
      <w:i/>
      <w:color w:val="000000"/>
      <w:sz w:val="24"/>
      <w:szCs w:val="24"/>
      <w:lang w:val="it-IT" w:eastAsia="it-IT"/>
      <w14:shadow w14:blurRad="50800" w14:dist="38100" w14:dir="2700000" w14:sx="100000" w14:sy="100000" w14:kx="0" w14:ky="0" w14:algn="tl">
        <w14:srgbClr w14:val="000000">
          <w14:alpha w14:val="60000"/>
        </w14:srgbClr>
      </w14:shadow>
    </w:rPr>
  </w:style>
  <w:style w:type="character" w:customStyle="1" w:styleId="Titolo3Carattere">
    <w:name w:val="Titolo 3 Carattere"/>
    <w:basedOn w:val="Carpredefinitoparagrafo"/>
    <w:link w:val="Titolo3"/>
    <w:rsid w:val="00895F40"/>
    <w:rPr>
      <w:rFonts w:ascii="Times New Roman" w:eastAsia="Times New Roman" w:hAnsi="Times New Roman" w:cs="Times New Roman"/>
      <w:sz w:val="28"/>
      <w:szCs w:val="24"/>
      <w:lang w:val="it-IT" w:eastAsia="it-IT"/>
    </w:rPr>
  </w:style>
  <w:style w:type="character" w:customStyle="1" w:styleId="Titolo4Carattere">
    <w:name w:val="Titolo 4 Carattere"/>
    <w:basedOn w:val="Carpredefinitoparagrafo"/>
    <w:link w:val="Titolo4"/>
    <w:rsid w:val="00895F40"/>
    <w:rPr>
      <w:rFonts w:ascii="Times New Roman" w:eastAsia="Times New Roman" w:hAnsi="Times New Roman" w:cs="Times New Roman"/>
      <w:b/>
      <w:bCs/>
      <w:sz w:val="28"/>
      <w:szCs w:val="24"/>
      <w:lang w:val="it-IT" w:eastAsia="it-IT"/>
    </w:rPr>
  </w:style>
  <w:style w:type="character" w:customStyle="1" w:styleId="Titolo5Carattere">
    <w:name w:val="Titolo 5 Carattere"/>
    <w:basedOn w:val="Carpredefinitoparagrafo"/>
    <w:link w:val="Titolo5"/>
    <w:rsid w:val="00895F40"/>
    <w:rPr>
      <w:rFonts w:ascii="Times New Roman" w:eastAsia="Times New Roman" w:hAnsi="Times New Roman" w:cs="Times New Roman"/>
      <w:sz w:val="28"/>
      <w:szCs w:val="24"/>
      <w:lang w:val="it-IT" w:eastAsia="it-IT"/>
    </w:rPr>
  </w:style>
  <w:style w:type="character" w:customStyle="1" w:styleId="Titolo6Carattere">
    <w:name w:val="Titolo 6 Carattere"/>
    <w:basedOn w:val="Carpredefinitoparagrafo"/>
    <w:link w:val="Titolo6"/>
    <w:rsid w:val="00895F40"/>
    <w:rPr>
      <w:rFonts w:ascii="Times New Roman" w:eastAsia="Times New Roman" w:hAnsi="Times New Roman" w:cs="Times New Roman"/>
      <w:b/>
      <w:bCs/>
      <w:sz w:val="28"/>
      <w:szCs w:val="24"/>
      <w:lang w:val="en-GB" w:eastAsia="it-IT"/>
    </w:rPr>
  </w:style>
  <w:style w:type="character" w:customStyle="1" w:styleId="Titolo7Carattere">
    <w:name w:val="Titolo 7 Carattere"/>
    <w:basedOn w:val="Carpredefinitoparagrafo"/>
    <w:link w:val="Titolo7"/>
    <w:rsid w:val="00895F40"/>
    <w:rPr>
      <w:rFonts w:ascii="Times New Roman" w:eastAsia="Times New Roman" w:hAnsi="Times New Roman" w:cs="Times New Roman"/>
      <w:b/>
      <w:bCs/>
      <w:sz w:val="24"/>
      <w:szCs w:val="24"/>
      <w:lang w:val="it-IT" w:eastAsia="it-IT"/>
    </w:rPr>
  </w:style>
  <w:style w:type="character" w:customStyle="1" w:styleId="Titolo8Carattere">
    <w:name w:val="Titolo 8 Carattere"/>
    <w:basedOn w:val="Carpredefinitoparagrafo"/>
    <w:link w:val="Titolo8"/>
    <w:rsid w:val="00895F40"/>
    <w:rPr>
      <w:rFonts w:ascii="Times New Roman" w:eastAsia="Times New Roman" w:hAnsi="Times New Roman" w:cs="Times New Roman"/>
      <w:i/>
      <w:iCs/>
      <w:sz w:val="24"/>
      <w:szCs w:val="24"/>
      <w:lang w:val="en-GB" w:eastAsia="it-IT"/>
    </w:rPr>
  </w:style>
  <w:style w:type="character" w:customStyle="1" w:styleId="Titolo9Carattere">
    <w:name w:val="Titolo 9 Carattere"/>
    <w:basedOn w:val="Carpredefinitoparagrafo"/>
    <w:link w:val="Titolo9"/>
    <w:rsid w:val="00895F40"/>
    <w:rPr>
      <w:rFonts w:ascii="Times New Roman" w:eastAsia="Times New Roman" w:hAnsi="Times New Roman" w:cs="Times New Roman"/>
      <w:b/>
      <w:bCs/>
      <w:i/>
      <w:iCs/>
      <w:sz w:val="24"/>
      <w:szCs w:val="24"/>
      <w:lang w:val="en-GB" w:eastAsia="it-IT"/>
    </w:rPr>
  </w:style>
  <w:style w:type="paragraph" w:styleId="Corpotesto">
    <w:name w:val="Body Text"/>
    <w:basedOn w:val="Normale"/>
    <w:link w:val="CorpotestoCarattere"/>
    <w:rsid w:val="00895F40"/>
    <w:pPr>
      <w:widowControl/>
      <w:spacing w:after="0" w:line="240" w:lineRule="auto"/>
    </w:pPr>
    <w:rPr>
      <w:rFonts w:ascii="Times New Roman" w:eastAsia="Times New Roman" w:hAnsi="Times New Roman" w:cs="Times New Roman"/>
      <w:bCs/>
      <w:i/>
      <w:iCs/>
      <w:color w:val="000000"/>
      <w:sz w:val="24"/>
      <w:szCs w:val="24"/>
      <w:lang w:val="en-GB" w:eastAsia="it-IT"/>
    </w:rPr>
  </w:style>
  <w:style w:type="character" w:customStyle="1" w:styleId="CorpotestoCarattere">
    <w:name w:val="Corpo testo Carattere"/>
    <w:basedOn w:val="Carpredefinitoparagrafo"/>
    <w:link w:val="Corpotesto"/>
    <w:rsid w:val="00895F40"/>
    <w:rPr>
      <w:rFonts w:ascii="Times New Roman" w:eastAsia="Times New Roman" w:hAnsi="Times New Roman" w:cs="Times New Roman"/>
      <w:bCs/>
      <w:i/>
      <w:iCs/>
      <w:color w:val="000000"/>
      <w:sz w:val="24"/>
      <w:szCs w:val="24"/>
      <w:lang w:val="en-GB" w:eastAsia="it-IT"/>
    </w:rPr>
  </w:style>
  <w:style w:type="paragraph" w:styleId="Corpodeltesto2">
    <w:name w:val="Body Text 2"/>
    <w:basedOn w:val="Normale"/>
    <w:link w:val="Corpodeltesto2Carattere"/>
    <w:rsid w:val="00895F40"/>
    <w:pPr>
      <w:widowControl/>
      <w:spacing w:after="0" w:line="240" w:lineRule="auto"/>
    </w:pPr>
    <w:rPr>
      <w:rFonts w:ascii="Times New Roman" w:eastAsia="Times New Roman" w:hAnsi="Times New Roman" w:cs="Times New Roman"/>
      <w:i/>
      <w:iCs/>
      <w:sz w:val="28"/>
      <w:szCs w:val="24"/>
      <w:lang w:val="en-GB" w:eastAsia="it-IT"/>
    </w:rPr>
  </w:style>
  <w:style w:type="character" w:customStyle="1" w:styleId="Corpodeltesto2Carattere">
    <w:name w:val="Corpo del testo 2 Carattere"/>
    <w:basedOn w:val="Carpredefinitoparagrafo"/>
    <w:link w:val="Corpodeltesto2"/>
    <w:rsid w:val="00895F40"/>
    <w:rPr>
      <w:rFonts w:ascii="Times New Roman" w:eastAsia="Times New Roman" w:hAnsi="Times New Roman" w:cs="Times New Roman"/>
      <w:i/>
      <w:iCs/>
      <w:sz w:val="28"/>
      <w:szCs w:val="24"/>
      <w:lang w:val="en-GB" w:eastAsia="it-IT"/>
    </w:rPr>
  </w:style>
  <w:style w:type="paragraph" w:styleId="Corpodeltesto3">
    <w:name w:val="Body Text 3"/>
    <w:basedOn w:val="Normale"/>
    <w:link w:val="Corpodeltesto3Carattere"/>
    <w:rsid w:val="00895F40"/>
    <w:pPr>
      <w:widowControl/>
      <w:spacing w:after="0" w:line="240" w:lineRule="auto"/>
    </w:pPr>
    <w:rPr>
      <w:rFonts w:ascii="Times New Roman" w:eastAsia="Times New Roman" w:hAnsi="Times New Roman" w:cs="Times New Roman"/>
      <w:sz w:val="28"/>
      <w:szCs w:val="24"/>
      <w:lang w:val="it-IT" w:eastAsia="it-IT"/>
    </w:rPr>
  </w:style>
  <w:style w:type="character" w:customStyle="1" w:styleId="Corpodeltesto3Carattere">
    <w:name w:val="Corpo del testo 3 Carattere"/>
    <w:basedOn w:val="Carpredefinitoparagrafo"/>
    <w:link w:val="Corpodeltesto3"/>
    <w:rsid w:val="00895F40"/>
    <w:rPr>
      <w:rFonts w:ascii="Times New Roman" w:eastAsia="Times New Roman" w:hAnsi="Times New Roman" w:cs="Times New Roman"/>
      <w:sz w:val="28"/>
      <w:szCs w:val="24"/>
      <w:lang w:val="it-IT" w:eastAsia="it-IT"/>
    </w:rPr>
  </w:style>
  <w:style w:type="character" w:styleId="Collegamentoipertestuale">
    <w:name w:val="Hyperlink"/>
    <w:rsid w:val="00895F40"/>
    <w:rPr>
      <w:color w:val="0000FF"/>
      <w:u w:val="single"/>
    </w:rPr>
  </w:style>
  <w:style w:type="paragraph" w:styleId="Rientrocorpodeltesto">
    <w:name w:val="Body Text Indent"/>
    <w:basedOn w:val="Normale"/>
    <w:link w:val="RientrocorpodeltestoCarattere"/>
    <w:rsid w:val="00895F40"/>
    <w:pPr>
      <w:widowControl/>
      <w:spacing w:after="0" w:line="240" w:lineRule="auto"/>
      <w:ind w:left="360"/>
    </w:pPr>
    <w:rPr>
      <w:rFonts w:ascii="Times New Roman" w:eastAsia="Times New Roman" w:hAnsi="Times New Roman" w:cs="Times New Roman"/>
      <w:sz w:val="28"/>
      <w:szCs w:val="24"/>
      <w:lang w:val="it-IT" w:eastAsia="it-IT"/>
    </w:rPr>
  </w:style>
  <w:style w:type="character" w:customStyle="1" w:styleId="RientrocorpodeltestoCarattere">
    <w:name w:val="Rientro corpo del testo Carattere"/>
    <w:basedOn w:val="Carpredefinitoparagrafo"/>
    <w:link w:val="Rientrocorpodeltesto"/>
    <w:rsid w:val="00895F40"/>
    <w:rPr>
      <w:rFonts w:ascii="Times New Roman" w:eastAsia="Times New Roman" w:hAnsi="Times New Roman" w:cs="Times New Roman"/>
      <w:sz w:val="28"/>
      <w:szCs w:val="24"/>
      <w:lang w:val="it-IT" w:eastAsia="it-IT"/>
    </w:rPr>
  </w:style>
  <w:style w:type="paragraph" w:styleId="Rientrocorpodeltesto2">
    <w:name w:val="Body Text Indent 2"/>
    <w:basedOn w:val="Normale"/>
    <w:link w:val="Rientrocorpodeltesto2Carattere"/>
    <w:rsid w:val="00895F40"/>
    <w:pPr>
      <w:widowControl/>
      <w:spacing w:after="0" w:line="240" w:lineRule="auto"/>
      <w:ind w:left="360"/>
    </w:pPr>
    <w:rPr>
      <w:rFonts w:ascii="Times New Roman" w:eastAsia="Times New Roman" w:hAnsi="Times New Roman" w:cs="Times New Roman"/>
      <w:i/>
      <w:iCs/>
      <w:sz w:val="28"/>
      <w:szCs w:val="24"/>
      <w:lang w:val="en-GB" w:eastAsia="it-IT"/>
    </w:rPr>
  </w:style>
  <w:style w:type="character" w:customStyle="1" w:styleId="Rientrocorpodeltesto2Carattere">
    <w:name w:val="Rientro corpo del testo 2 Carattere"/>
    <w:basedOn w:val="Carpredefinitoparagrafo"/>
    <w:link w:val="Rientrocorpodeltesto2"/>
    <w:rsid w:val="00895F40"/>
    <w:rPr>
      <w:rFonts w:ascii="Times New Roman" w:eastAsia="Times New Roman" w:hAnsi="Times New Roman" w:cs="Times New Roman"/>
      <w:i/>
      <w:iCs/>
      <w:sz w:val="28"/>
      <w:szCs w:val="24"/>
      <w:lang w:val="en-GB" w:eastAsia="it-IT"/>
    </w:rPr>
  </w:style>
  <w:style w:type="paragraph" w:styleId="Rientrocorpodeltesto3">
    <w:name w:val="Body Text Indent 3"/>
    <w:basedOn w:val="Normale"/>
    <w:link w:val="Rientrocorpodeltesto3Carattere"/>
    <w:rsid w:val="00895F40"/>
    <w:pPr>
      <w:widowControl/>
      <w:spacing w:after="0" w:line="240" w:lineRule="auto"/>
      <w:ind w:left="360"/>
      <w:jc w:val="both"/>
    </w:pPr>
    <w:rPr>
      <w:rFonts w:ascii="Times New Roman" w:eastAsia="Times New Roman" w:hAnsi="Times New Roman" w:cs="Times New Roman"/>
      <w:sz w:val="28"/>
      <w:szCs w:val="24"/>
      <w:lang w:val="it-IT" w:eastAsia="it-IT"/>
    </w:rPr>
  </w:style>
  <w:style w:type="character" w:customStyle="1" w:styleId="Rientrocorpodeltesto3Carattere">
    <w:name w:val="Rientro corpo del testo 3 Carattere"/>
    <w:basedOn w:val="Carpredefinitoparagrafo"/>
    <w:link w:val="Rientrocorpodeltesto3"/>
    <w:rsid w:val="00895F40"/>
    <w:rPr>
      <w:rFonts w:ascii="Times New Roman" w:eastAsia="Times New Roman" w:hAnsi="Times New Roman" w:cs="Times New Roman"/>
      <w:sz w:val="28"/>
      <w:szCs w:val="24"/>
      <w:lang w:val="it-IT" w:eastAsia="it-IT"/>
    </w:rPr>
  </w:style>
  <w:style w:type="character" w:styleId="Collegamentovisitato">
    <w:name w:val="FollowedHyperlink"/>
    <w:rsid w:val="00895F40"/>
    <w:rPr>
      <w:color w:val="800080"/>
      <w:u w:val="single"/>
    </w:rPr>
  </w:style>
  <w:style w:type="character" w:styleId="Numeropagina">
    <w:name w:val="page number"/>
    <w:basedOn w:val="Carpredefinitoparagrafo"/>
    <w:rsid w:val="00895F40"/>
  </w:style>
  <w:style w:type="paragraph" w:styleId="NormaleWeb">
    <w:name w:val="Normal (Web)"/>
    <w:basedOn w:val="Normale"/>
    <w:uiPriority w:val="99"/>
    <w:unhideWhenUsed/>
    <w:rsid w:val="00895F40"/>
    <w:pPr>
      <w:widowControl/>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styleId="Testodelblocco">
    <w:name w:val="Block Text"/>
    <w:basedOn w:val="Normale"/>
    <w:rsid w:val="00895F40"/>
    <w:pPr>
      <w:widowControl/>
      <w:spacing w:after="0" w:line="240" w:lineRule="auto"/>
      <w:ind w:left="360" w:right="8706"/>
      <w:jc w:val="both"/>
    </w:pPr>
    <w:rPr>
      <w:rFonts w:ascii="Times New Roman" w:eastAsia="Times New Roman" w:hAnsi="Times New Roman" w:cs="Times New Roman"/>
      <w:sz w:val="28"/>
      <w:szCs w:val="24"/>
      <w:lang w:val="it-IT" w:eastAsia="it-IT"/>
    </w:rPr>
  </w:style>
  <w:style w:type="paragraph" w:styleId="Revisione">
    <w:name w:val="Revision"/>
    <w:hidden/>
    <w:uiPriority w:val="99"/>
    <w:semiHidden/>
    <w:rsid w:val="00895F40"/>
    <w:pPr>
      <w:widowControl/>
      <w:spacing w:after="0" w:line="240" w:lineRule="auto"/>
    </w:pPr>
    <w:rPr>
      <w:rFonts w:ascii="Times New Roman" w:eastAsia="Times New Roman" w:hAnsi="Times New Roman" w:cs="Times New Roman"/>
      <w:sz w:val="24"/>
      <w:szCs w:val="24"/>
      <w:lang w:val="it-IT" w:eastAsia="it-IT"/>
    </w:rPr>
  </w:style>
  <w:style w:type="character" w:styleId="Enfasicorsivo">
    <w:name w:val="Emphasis"/>
    <w:uiPriority w:val="20"/>
    <w:qFormat/>
    <w:rsid w:val="00895F40"/>
    <w:rPr>
      <w:i/>
      <w:iCs/>
    </w:rPr>
  </w:style>
  <w:style w:type="character" w:customStyle="1" w:styleId="fontstyle01">
    <w:name w:val="fontstyle01"/>
    <w:rsid w:val="00895F40"/>
    <w:rPr>
      <w:rFonts w:ascii="Helvetica-Bold" w:hAnsi="Helvetica-Bold" w:hint="default"/>
      <w:b/>
      <w:bCs/>
      <w:i w:val="0"/>
      <w:iCs w:val="0"/>
      <w:color w:val="000000"/>
      <w:sz w:val="24"/>
      <w:szCs w:val="24"/>
    </w:rPr>
  </w:style>
  <w:style w:type="character" w:customStyle="1" w:styleId="rynqvb">
    <w:name w:val="rynqvb"/>
    <w:rsid w:val="00895F40"/>
  </w:style>
  <w:style w:type="character" w:customStyle="1" w:styleId="fontstyle21">
    <w:name w:val="fontstyle21"/>
    <w:rsid w:val="00895F40"/>
    <w:rPr>
      <w:rFonts w:ascii="TimesNewRomanPSMT" w:hAnsi="TimesNewRomanPSMT" w:hint="default"/>
      <w:b w:val="0"/>
      <w:bCs w:val="0"/>
      <w:i w:val="0"/>
      <w:iCs w:val="0"/>
      <w:color w:val="000000"/>
      <w:sz w:val="24"/>
      <w:szCs w:val="24"/>
    </w:rPr>
  </w:style>
  <w:style w:type="numbering" w:customStyle="1" w:styleId="Nessunelenco1">
    <w:name w:val="Nessun elenco1"/>
    <w:next w:val="Nessunelenco"/>
    <w:semiHidden/>
    <w:unhideWhenUsed/>
    <w:rsid w:val="00262405"/>
  </w:style>
  <w:style w:type="table" w:customStyle="1" w:styleId="Grigliatabella1">
    <w:name w:val="Griglia tabella1"/>
    <w:basedOn w:val="Tabellanormale"/>
    <w:next w:val="Grigliatabella"/>
    <w:rsid w:val="00262405"/>
    <w:pPr>
      <w:widowControl/>
      <w:spacing w:after="0" w:line="240" w:lineRule="auto"/>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82792">
      <w:bodyDiv w:val="1"/>
      <w:marLeft w:val="0"/>
      <w:marRight w:val="0"/>
      <w:marTop w:val="0"/>
      <w:marBottom w:val="0"/>
      <w:divBdr>
        <w:top w:val="none" w:sz="0" w:space="0" w:color="auto"/>
        <w:left w:val="none" w:sz="0" w:space="0" w:color="auto"/>
        <w:bottom w:val="none" w:sz="0" w:space="0" w:color="auto"/>
        <w:right w:val="none" w:sz="0" w:space="0" w:color="auto"/>
      </w:divBdr>
    </w:div>
    <w:div w:id="563370743">
      <w:bodyDiv w:val="1"/>
      <w:marLeft w:val="0"/>
      <w:marRight w:val="0"/>
      <w:marTop w:val="0"/>
      <w:marBottom w:val="0"/>
      <w:divBdr>
        <w:top w:val="none" w:sz="0" w:space="0" w:color="auto"/>
        <w:left w:val="none" w:sz="0" w:space="0" w:color="auto"/>
        <w:bottom w:val="none" w:sz="0" w:space="0" w:color="auto"/>
        <w:right w:val="none" w:sz="0" w:space="0" w:color="auto"/>
      </w:divBdr>
    </w:div>
    <w:div w:id="1047140484">
      <w:bodyDiv w:val="1"/>
      <w:marLeft w:val="0"/>
      <w:marRight w:val="0"/>
      <w:marTop w:val="0"/>
      <w:marBottom w:val="0"/>
      <w:divBdr>
        <w:top w:val="none" w:sz="0" w:space="0" w:color="auto"/>
        <w:left w:val="none" w:sz="0" w:space="0" w:color="auto"/>
        <w:bottom w:val="none" w:sz="0" w:space="0" w:color="auto"/>
        <w:right w:val="none" w:sz="0" w:space="0" w:color="auto"/>
      </w:divBdr>
    </w:div>
    <w:div w:id="1135366778">
      <w:bodyDiv w:val="1"/>
      <w:marLeft w:val="0"/>
      <w:marRight w:val="0"/>
      <w:marTop w:val="0"/>
      <w:marBottom w:val="0"/>
      <w:divBdr>
        <w:top w:val="none" w:sz="0" w:space="0" w:color="auto"/>
        <w:left w:val="none" w:sz="0" w:space="0" w:color="auto"/>
        <w:bottom w:val="none" w:sz="0" w:space="0" w:color="auto"/>
        <w:right w:val="none" w:sz="0" w:space="0" w:color="auto"/>
      </w:divBdr>
    </w:div>
    <w:div w:id="1423989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07F2D-4B33-450B-8F27-F319F471C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78</Pages>
  <Words>23388</Words>
  <Characters>133318</Characters>
  <Application>Microsoft Office Word</Application>
  <DocSecurity>0</DocSecurity>
  <Lines>1110</Lines>
  <Paragraphs>312</Paragraphs>
  <ScaleCrop>false</ScaleCrop>
  <HeadingPairs>
    <vt:vector size="2" baseType="variant">
      <vt:variant>
        <vt:lpstr>Titolo</vt:lpstr>
      </vt:variant>
      <vt:variant>
        <vt:i4>1</vt:i4>
      </vt:variant>
    </vt:vector>
  </HeadingPairs>
  <TitlesOfParts>
    <vt:vector size="1" baseType="lpstr">
      <vt:lpstr/>
    </vt:vector>
  </TitlesOfParts>
  <Company>MIT</Company>
  <LinksUpToDate>false</LinksUpToDate>
  <CharactersWithSpaces>156394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rizzi</dc:creator>
  <cp:lastModifiedBy>De Gennaro Catia</cp:lastModifiedBy>
  <cp:revision>3</cp:revision>
  <cp:lastPrinted>2025-03-20T13:26:00Z</cp:lastPrinted>
  <dcterms:created xsi:type="dcterms:W3CDTF">2025-03-20T13:19:00Z</dcterms:created>
  <dcterms:modified xsi:type="dcterms:W3CDTF">2025-03-20T13:29:00Z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2014-09-23T00:00:00Z</vt:filetime>
  </property>
  <property fmtid="{D5CDD505-2E9C-101B-9397-08002B2CF9AE}" pid="3" name="LastSaved">
    <vt:filetime>2018-05-16T00:00:00Z</vt:filetime>
  </property>
</Properties>
</file>